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FF2" w:rsidRDefault="006A2167" w:rsidP="00F13B90">
      <w:pPr>
        <w:pStyle w:val="a3"/>
        <w:tabs>
          <w:tab w:val="left" w:pos="13325"/>
        </w:tabs>
        <w:spacing w:before="74"/>
        <w:ind w:left="142"/>
        <w:jc w:val="center"/>
        <w:rPr>
          <w:lang w:val="ru-RU"/>
        </w:rPr>
      </w:pPr>
      <w:r>
        <w:rPr>
          <w:bCs/>
          <w:noProof/>
          <w:sz w:val="28"/>
          <w:szCs w:val="28"/>
          <w:lang w:val="ru-RU" w:eastAsia="ru-RU"/>
        </w:rPr>
        <w:drawing>
          <wp:inline distT="0" distB="0" distL="0" distR="0">
            <wp:extent cx="6523061" cy="8808963"/>
            <wp:effectExtent l="19050" t="0" r="0" b="0"/>
            <wp:docPr id="2" name="Рисунок 2" descr="C:\Users\staff-213\Desktop\ОТВЕТ Обрнадзору\титул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213\Desktop\ОТВЕТ Обрнадзору\титулка.jpeg"/>
                    <pic:cNvPicPr>
                      <a:picLocks noChangeAspect="1" noChangeArrowheads="1"/>
                    </pic:cNvPicPr>
                  </pic:nvPicPr>
                  <pic:blipFill>
                    <a:blip r:embed="rId8" cstate="print"/>
                    <a:srcRect/>
                    <a:stretch>
                      <a:fillRect/>
                    </a:stretch>
                  </pic:blipFill>
                  <pic:spPr bwMode="auto">
                    <a:xfrm>
                      <a:off x="0" y="0"/>
                      <a:ext cx="6545477" cy="8839234"/>
                    </a:xfrm>
                    <a:prstGeom prst="rect">
                      <a:avLst/>
                    </a:prstGeom>
                    <a:noFill/>
                    <a:ln w="9525">
                      <a:noFill/>
                      <a:miter lim="800000"/>
                      <a:headEnd/>
                      <a:tailEnd/>
                    </a:ln>
                  </pic:spPr>
                </pic:pic>
              </a:graphicData>
            </a:graphic>
          </wp:inline>
        </w:drawing>
      </w:r>
    </w:p>
    <w:p w:rsidR="008567EB" w:rsidRDefault="008567EB" w:rsidP="002C57B3">
      <w:pPr>
        <w:rPr>
          <w:lang w:val="ru-RU"/>
        </w:rPr>
      </w:pPr>
    </w:p>
    <w:p w:rsidR="006A2167" w:rsidRPr="006A2167" w:rsidRDefault="006A2167" w:rsidP="002C57B3">
      <w:pPr>
        <w:rPr>
          <w:lang w:val="ru-RU"/>
        </w:rPr>
        <w:sectPr w:rsidR="006A2167" w:rsidRPr="006A2167" w:rsidSect="005E0083">
          <w:headerReference w:type="default" r:id="rId9"/>
          <w:footerReference w:type="default" r:id="rId10"/>
          <w:headerReference w:type="first" r:id="rId11"/>
          <w:type w:val="continuous"/>
          <w:pgSz w:w="11910" w:h="16840"/>
          <w:pgMar w:top="1160" w:right="680" w:bottom="1220" w:left="1080" w:header="720" w:footer="1034" w:gutter="0"/>
          <w:pgNumType w:start="1"/>
          <w:cols w:space="720"/>
          <w:titlePg/>
          <w:docGrid w:linePitch="299"/>
        </w:sectPr>
      </w:pPr>
    </w:p>
    <w:p w:rsidR="008567EB" w:rsidRDefault="00517522" w:rsidP="002C57B3">
      <w:pPr>
        <w:pStyle w:val="a3"/>
        <w:spacing w:before="74" w:after="22"/>
        <w:ind w:left="142"/>
        <w:jc w:val="left"/>
      </w:pPr>
      <w:r>
        <w:rPr>
          <w:noProof/>
          <w:lang w:val="ru-RU" w:eastAsia="ru-RU"/>
        </w:rPr>
        <w:lastRenderedPageBreak/>
        <w:pict>
          <v:line id="Line 79" o:spid="_x0000_s1107" style="position:absolute;left:0;text-align:left;z-index:-269320;visibility:visible;mso-position-horizontal-relative:page" from="76.7pt,36pt" to="567.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" strokeweight=".48pt">
            <w10:wrap anchorx="page"/>
          </v:line>
        </w:pict>
      </w:r>
      <w:r w:rsidR="004777BD">
        <w:t>СОДЕРЖАНИЕ</w:t>
      </w:r>
    </w:p>
    <w:tbl>
      <w:tblPr>
        <w:tblStyle w:val="TableNormal"/>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80"/>
      </w:tblGrid>
      <w:tr w:rsidR="008567EB" w:rsidRPr="00A24E98" w:rsidTr="00874F3D">
        <w:trPr>
          <w:trHeight w:val="360"/>
        </w:trPr>
        <w:tc>
          <w:tcPr>
            <w:tcW w:w="9880" w:type="dxa"/>
          </w:tcPr>
          <w:p w:rsidR="008567EB" w:rsidRPr="00020D4D" w:rsidRDefault="004777BD" w:rsidP="00020D4D">
            <w:pPr>
              <w:pStyle w:val="TableParagraph"/>
              <w:tabs>
                <w:tab w:val="right" w:pos="9414"/>
              </w:tabs>
              <w:spacing w:before="18"/>
              <w:ind w:left="69"/>
              <w:rPr>
                <w:sz w:val="24"/>
                <w:lang w:val="ru-RU"/>
              </w:rPr>
            </w:pPr>
            <w:r w:rsidRPr="00A24E98">
              <w:rPr>
                <w:sz w:val="24"/>
              </w:rPr>
              <w:t>Общие</w:t>
            </w:r>
            <w:r w:rsidRPr="00A24E98">
              <w:rPr>
                <w:spacing w:val="-2"/>
                <w:sz w:val="24"/>
              </w:rPr>
              <w:t xml:space="preserve"> </w:t>
            </w:r>
            <w:r w:rsidRPr="00A24E98">
              <w:rPr>
                <w:sz w:val="24"/>
              </w:rPr>
              <w:t>положения</w:t>
            </w:r>
            <w:r w:rsidRPr="00A24E98">
              <w:rPr>
                <w:sz w:val="24"/>
              </w:rPr>
              <w:tab/>
            </w:r>
            <w:r w:rsidR="000E4468">
              <w:rPr>
                <w:sz w:val="24"/>
                <w:lang w:val="ru-RU"/>
              </w:rPr>
              <w:t>6</w:t>
            </w:r>
          </w:p>
        </w:tc>
      </w:tr>
      <w:tr w:rsidR="008567EB" w:rsidRPr="00A24E98" w:rsidTr="00874F3D">
        <w:trPr>
          <w:trHeight w:val="340"/>
        </w:trPr>
        <w:tc>
          <w:tcPr>
            <w:tcW w:w="9880" w:type="dxa"/>
          </w:tcPr>
          <w:p w:rsidR="008567EB" w:rsidRPr="000E4468" w:rsidRDefault="004777BD" w:rsidP="00020D4D">
            <w:pPr>
              <w:pStyle w:val="TableParagraph"/>
              <w:tabs>
                <w:tab w:val="left" w:pos="575"/>
                <w:tab w:val="right" w:pos="9411"/>
              </w:tabs>
              <w:spacing w:before="18"/>
              <w:ind w:left="47"/>
              <w:rPr>
                <w:b/>
                <w:sz w:val="24"/>
                <w:lang w:val="ru-RU"/>
              </w:rPr>
            </w:pPr>
            <w:r w:rsidRPr="00A24E98">
              <w:rPr>
                <w:b/>
                <w:sz w:val="24"/>
              </w:rPr>
              <w:t>1.</w:t>
            </w:r>
            <w:r w:rsidRPr="00A24E98">
              <w:rPr>
                <w:b/>
                <w:sz w:val="24"/>
              </w:rPr>
              <w:tab/>
              <w:t>Целевой</w:t>
            </w:r>
            <w:r w:rsidRPr="00A24E98">
              <w:rPr>
                <w:b/>
                <w:spacing w:val="-1"/>
                <w:sz w:val="24"/>
              </w:rPr>
              <w:t xml:space="preserve"> </w:t>
            </w:r>
            <w:r w:rsidRPr="00A24E98">
              <w:rPr>
                <w:b/>
                <w:sz w:val="24"/>
              </w:rPr>
              <w:t>раздел</w:t>
            </w:r>
            <w:r w:rsidRPr="00A24E98">
              <w:rPr>
                <w:b/>
                <w:sz w:val="24"/>
              </w:rPr>
              <w:tab/>
            </w:r>
            <w:r w:rsidR="00020D4D">
              <w:rPr>
                <w:b/>
                <w:sz w:val="24"/>
                <w:lang w:val="ru-RU"/>
              </w:rPr>
              <w:t xml:space="preserve">   </w:t>
            </w:r>
            <w:r w:rsidR="000E4468">
              <w:rPr>
                <w:b/>
                <w:sz w:val="24"/>
                <w:lang w:val="ru-RU"/>
              </w:rPr>
              <w:t>7</w:t>
            </w:r>
          </w:p>
        </w:tc>
      </w:tr>
      <w:tr w:rsidR="008567EB" w:rsidTr="00874F3D">
        <w:trPr>
          <w:trHeight w:val="360"/>
        </w:trPr>
        <w:tc>
          <w:tcPr>
            <w:tcW w:w="9880" w:type="dxa"/>
          </w:tcPr>
          <w:p w:rsidR="008567EB" w:rsidRPr="00020D4D" w:rsidRDefault="004777BD" w:rsidP="002C57B3">
            <w:pPr>
              <w:pStyle w:val="TableParagraph"/>
              <w:tabs>
                <w:tab w:val="right" w:pos="9457"/>
              </w:tabs>
              <w:spacing w:before="26"/>
              <w:ind w:left="47"/>
              <w:rPr>
                <w:sz w:val="24"/>
                <w:lang w:val="ru-RU"/>
              </w:rPr>
            </w:pPr>
            <w:r>
              <w:rPr>
                <w:sz w:val="24"/>
              </w:rPr>
              <w:t>1.1.</w:t>
            </w:r>
            <w:r w:rsidR="00C07280">
              <w:rPr>
                <w:sz w:val="24"/>
              </w:rPr>
              <w:t xml:space="preserve"> </w:t>
            </w:r>
            <w:r>
              <w:rPr>
                <w:sz w:val="24"/>
              </w:rPr>
              <w:t>Пояснительная</w:t>
            </w:r>
            <w:r>
              <w:rPr>
                <w:spacing w:val="-1"/>
                <w:sz w:val="24"/>
              </w:rPr>
              <w:t xml:space="preserve"> </w:t>
            </w:r>
            <w:r w:rsidR="00020D4D">
              <w:rPr>
                <w:sz w:val="24"/>
              </w:rPr>
              <w:t>записка</w:t>
            </w:r>
            <w:r w:rsidR="00020D4D">
              <w:rPr>
                <w:sz w:val="24"/>
                <w:lang w:val="ru-RU"/>
              </w:rPr>
              <w:t xml:space="preserve">                                                                             </w:t>
            </w:r>
            <w:r w:rsidR="000E4468">
              <w:rPr>
                <w:sz w:val="24"/>
                <w:lang w:val="ru-RU"/>
              </w:rPr>
              <w:t xml:space="preserve">                               7</w:t>
            </w:r>
          </w:p>
        </w:tc>
      </w:tr>
      <w:tr w:rsidR="008567EB" w:rsidRPr="006F6A29" w:rsidTr="00874F3D">
        <w:trPr>
          <w:trHeight w:val="660"/>
        </w:trPr>
        <w:tc>
          <w:tcPr>
            <w:tcW w:w="9880" w:type="dxa"/>
          </w:tcPr>
          <w:p w:rsidR="008567EB" w:rsidRPr="00A877B2" w:rsidRDefault="004777BD" w:rsidP="00020D4D">
            <w:pPr>
              <w:pStyle w:val="TableParagraph"/>
              <w:tabs>
                <w:tab w:val="left" w:pos="2290"/>
                <w:tab w:val="left" w:pos="3734"/>
                <w:tab w:val="left" w:pos="4962"/>
                <w:tab w:val="left" w:pos="6835"/>
                <w:tab w:val="left" w:pos="8096"/>
                <w:tab w:val="right" w:pos="9505"/>
              </w:tabs>
              <w:spacing w:before="20" w:line="264" w:lineRule="auto"/>
              <w:ind w:left="47"/>
              <w:rPr>
                <w:sz w:val="24"/>
                <w:lang w:val="ru-RU"/>
              </w:rPr>
            </w:pPr>
            <w:r w:rsidRPr="00A877B2">
              <w:rPr>
                <w:sz w:val="24"/>
                <w:lang w:val="ru-RU"/>
              </w:rPr>
              <w:t>1.2.</w:t>
            </w:r>
            <w:r w:rsidR="00C07280">
              <w:rPr>
                <w:sz w:val="24"/>
                <w:lang w:val="ru-RU"/>
              </w:rPr>
              <w:t xml:space="preserve"> </w:t>
            </w:r>
            <w:r w:rsidRPr="00A877B2">
              <w:rPr>
                <w:sz w:val="24"/>
                <w:lang w:val="ru-RU"/>
              </w:rPr>
              <w:t>Планируемые</w:t>
            </w:r>
            <w:r w:rsidRPr="00A877B2">
              <w:rPr>
                <w:sz w:val="24"/>
                <w:lang w:val="ru-RU"/>
              </w:rPr>
              <w:tab/>
              <w:t>результаты</w:t>
            </w:r>
            <w:r w:rsidRPr="00A877B2">
              <w:rPr>
                <w:sz w:val="24"/>
                <w:lang w:val="ru-RU"/>
              </w:rPr>
              <w:tab/>
              <w:t>освоения</w:t>
            </w:r>
            <w:r w:rsidRPr="00A877B2">
              <w:rPr>
                <w:sz w:val="24"/>
                <w:lang w:val="ru-RU"/>
              </w:rPr>
              <w:tab/>
              <w:t>обучающимися</w:t>
            </w:r>
            <w:r w:rsidRPr="00A877B2">
              <w:rPr>
                <w:sz w:val="24"/>
                <w:lang w:val="ru-RU"/>
              </w:rPr>
              <w:tab/>
              <w:t>основной</w:t>
            </w:r>
            <w:r w:rsidRPr="00A877B2">
              <w:rPr>
                <w:sz w:val="24"/>
                <w:lang w:val="ru-RU"/>
              </w:rPr>
              <w:tab/>
            </w:r>
            <w:r w:rsidRPr="00A877B2">
              <w:rPr>
                <w:spacing w:val="-1"/>
                <w:sz w:val="24"/>
                <w:lang w:val="ru-RU"/>
              </w:rPr>
              <w:t xml:space="preserve">образовательной </w:t>
            </w:r>
            <w:r w:rsidRPr="00A877B2">
              <w:rPr>
                <w:sz w:val="24"/>
                <w:lang w:val="ru-RU"/>
              </w:rPr>
              <w:t>программы основного</w:t>
            </w:r>
            <w:r w:rsidRPr="00A877B2">
              <w:rPr>
                <w:spacing w:val="-1"/>
                <w:sz w:val="24"/>
                <w:lang w:val="ru-RU"/>
              </w:rPr>
              <w:t xml:space="preserve"> </w:t>
            </w:r>
            <w:r w:rsidRPr="00A877B2">
              <w:rPr>
                <w:sz w:val="24"/>
                <w:lang w:val="ru-RU"/>
              </w:rPr>
              <w:t>общего</w:t>
            </w:r>
            <w:r w:rsidRPr="00A877B2">
              <w:rPr>
                <w:spacing w:val="-2"/>
                <w:sz w:val="24"/>
                <w:lang w:val="ru-RU"/>
              </w:rPr>
              <w:t xml:space="preserve"> </w:t>
            </w:r>
            <w:r w:rsidRPr="00A877B2">
              <w:rPr>
                <w:sz w:val="24"/>
                <w:lang w:val="ru-RU"/>
              </w:rPr>
              <w:t>образования</w:t>
            </w:r>
            <w:r w:rsidRPr="00A877B2">
              <w:rPr>
                <w:sz w:val="24"/>
                <w:lang w:val="ru-RU"/>
              </w:rPr>
              <w:tab/>
            </w:r>
            <w:r w:rsidRPr="00A877B2">
              <w:rPr>
                <w:sz w:val="24"/>
                <w:lang w:val="ru-RU"/>
              </w:rPr>
              <w:tab/>
            </w:r>
            <w:r w:rsidRPr="00A877B2">
              <w:rPr>
                <w:sz w:val="24"/>
                <w:lang w:val="ru-RU"/>
              </w:rPr>
              <w:tab/>
            </w:r>
            <w:r w:rsidRPr="00A877B2">
              <w:rPr>
                <w:sz w:val="24"/>
                <w:lang w:val="ru-RU"/>
              </w:rPr>
              <w:tab/>
            </w:r>
            <w:r w:rsidR="00020D4D">
              <w:rPr>
                <w:sz w:val="24"/>
                <w:lang w:val="ru-RU"/>
              </w:rPr>
              <w:t xml:space="preserve">  12</w:t>
            </w:r>
          </w:p>
        </w:tc>
      </w:tr>
      <w:tr w:rsidR="008567EB" w:rsidTr="00874F3D">
        <w:trPr>
          <w:trHeight w:val="360"/>
        </w:trPr>
        <w:tc>
          <w:tcPr>
            <w:tcW w:w="9880" w:type="dxa"/>
          </w:tcPr>
          <w:p w:rsidR="008567EB" w:rsidRPr="00020D4D" w:rsidRDefault="00A116A0" w:rsidP="00020D4D">
            <w:pPr>
              <w:pStyle w:val="TableParagraph"/>
              <w:tabs>
                <w:tab w:val="left" w:pos="1283"/>
                <w:tab w:val="right" w:pos="9548"/>
              </w:tabs>
              <w:spacing w:before="20"/>
              <w:ind w:left="47"/>
              <w:rPr>
                <w:sz w:val="24"/>
                <w:lang w:val="ru-RU"/>
              </w:rPr>
            </w:pPr>
            <w:r>
              <w:rPr>
                <w:sz w:val="24"/>
              </w:rPr>
              <w:t>1.2.1.</w:t>
            </w:r>
            <w:r w:rsidR="00C07280">
              <w:rPr>
                <w:sz w:val="24"/>
                <w:lang w:val="ru-RU"/>
              </w:rPr>
              <w:t xml:space="preserve"> </w:t>
            </w:r>
            <w:r w:rsidR="004777BD">
              <w:rPr>
                <w:sz w:val="24"/>
              </w:rPr>
              <w:t>Общие</w:t>
            </w:r>
            <w:r w:rsidR="004777BD">
              <w:rPr>
                <w:spacing w:val="-2"/>
                <w:sz w:val="24"/>
              </w:rPr>
              <w:t xml:space="preserve"> </w:t>
            </w:r>
            <w:r w:rsidR="004777BD">
              <w:rPr>
                <w:sz w:val="24"/>
              </w:rPr>
              <w:t>положения</w:t>
            </w:r>
            <w:r w:rsidR="004777BD">
              <w:rPr>
                <w:sz w:val="24"/>
              </w:rPr>
              <w:tab/>
            </w:r>
            <w:r w:rsidR="00020D4D">
              <w:rPr>
                <w:sz w:val="24"/>
                <w:lang w:val="ru-RU"/>
              </w:rPr>
              <w:t>12</w:t>
            </w:r>
          </w:p>
        </w:tc>
      </w:tr>
      <w:tr w:rsidR="008567EB" w:rsidRPr="006F6A29" w:rsidTr="00874F3D">
        <w:trPr>
          <w:trHeight w:val="360"/>
        </w:trPr>
        <w:tc>
          <w:tcPr>
            <w:tcW w:w="9880" w:type="dxa"/>
          </w:tcPr>
          <w:p w:rsidR="008567EB" w:rsidRPr="00A877B2" w:rsidRDefault="00874F3D" w:rsidP="000E4468">
            <w:pPr>
              <w:pStyle w:val="TableParagraph"/>
              <w:tabs>
                <w:tab w:val="left" w:pos="1283"/>
                <w:tab w:val="right" w:pos="9542"/>
              </w:tabs>
              <w:spacing w:before="20"/>
              <w:ind w:left="47"/>
              <w:rPr>
                <w:sz w:val="24"/>
                <w:lang w:val="ru-RU"/>
              </w:rPr>
            </w:pPr>
            <w:r>
              <w:rPr>
                <w:sz w:val="24"/>
                <w:lang w:val="ru-RU"/>
              </w:rPr>
              <w:t>1.2.2.</w:t>
            </w:r>
            <w:r w:rsidR="00C07280">
              <w:rPr>
                <w:sz w:val="24"/>
                <w:lang w:val="ru-RU"/>
              </w:rPr>
              <w:t xml:space="preserve"> </w:t>
            </w:r>
            <w:r w:rsidR="004777BD" w:rsidRPr="00A877B2">
              <w:rPr>
                <w:sz w:val="24"/>
                <w:lang w:val="ru-RU"/>
              </w:rPr>
              <w:t>Ведущие целевые установки и основные</w:t>
            </w:r>
            <w:r w:rsidR="004777BD" w:rsidRPr="00A877B2">
              <w:rPr>
                <w:spacing w:val="-6"/>
                <w:sz w:val="24"/>
                <w:lang w:val="ru-RU"/>
              </w:rPr>
              <w:t xml:space="preserve"> </w:t>
            </w:r>
            <w:r w:rsidR="004777BD" w:rsidRPr="00A877B2">
              <w:rPr>
                <w:sz w:val="24"/>
                <w:lang w:val="ru-RU"/>
              </w:rPr>
              <w:t>ожидаемые</w:t>
            </w:r>
            <w:r w:rsidR="004777BD" w:rsidRPr="00A877B2">
              <w:rPr>
                <w:spacing w:val="-2"/>
                <w:sz w:val="24"/>
                <w:lang w:val="ru-RU"/>
              </w:rPr>
              <w:t xml:space="preserve"> </w:t>
            </w:r>
            <w:r w:rsidR="004777BD" w:rsidRPr="00A877B2">
              <w:rPr>
                <w:sz w:val="24"/>
                <w:lang w:val="ru-RU"/>
              </w:rPr>
              <w:t>результаты</w:t>
            </w:r>
            <w:r w:rsidR="004777BD" w:rsidRPr="00A877B2">
              <w:rPr>
                <w:sz w:val="24"/>
                <w:lang w:val="ru-RU"/>
              </w:rPr>
              <w:tab/>
            </w:r>
            <w:r w:rsidR="00020D4D">
              <w:rPr>
                <w:sz w:val="24"/>
                <w:lang w:val="ru-RU"/>
              </w:rPr>
              <w:t xml:space="preserve">      1</w:t>
            </w:r>
            <w:r w:rsidR="000E4468">
              <w:rPr>
                <w:sz w:val="24"/>
                <w:lang w:val="ru-RU"/>
              </w:rPr>
              <w:t>2</w:t>
            </w:r>
          </w:p>
        </w:tc>
      </w:tr>
      <w:tr w:rsidR="008567EB" w:rsidRPr="006F6A29" w:rsidTr="00874F3D">
        <w:trPr>
          <w:trHeight w:val="340"/>
        </w:trPr>
        <w:tc>
          <w:tcPr>
            <w:tcW w:w="9880" w:type="dxa"/>
          </w:tcPr>
          <w:p w:rsidR="008567EB" w:rsidRPr="00A877B2" w:rsidRDefault="00874F3D" w:rsidP="002C57B3">
            <w:pPr>
              <w:pStyle w:val="TableParagraph"/>
              <w:tabs>
                <w:tab w:val="left" w:pos="1283"/>
              </w:tabs>
              <w:spacing w:before="20"/>
              <w:ind w:left="47"/>
              <w:rPr>
                <w:sz w:val="24"/>
                <w:lang w:val="ru-RU"/>
              </w:rPr>
            </w:pPr>
            <w:r>
              <w:rPr>
                <w:sz w:val="24"/>
                <w:lang w:val="ru-RU"/>
              </w:rPr>
              <w:t>1.2.3.</w:t>
            </w:r>
            <w:r w:rsidR="00C07280">
              <w:rPr>
                <w:sz w:val="24"/>
                <w:lang w:val="ru-RU"/>
              </w:rPr>
              <w:t xml:space="preserve"> </w:t>
            </w:r>
            <w:r w:rsidR="004777BD" w:rsidRPr="00A877B2">
              <w:rPr>
                <w:sz w:val="24"/>
                <w:lang w:val="ru-RU"/>
              </w:rPr>
              <w:t>Планируемые результаты освоения учебных и междисциплинарных программ</w:t>
            </w:r>
            <w:r w:rsidR="004777BD" w:rsidRPr="00A877B2">
              <w:rPr>
                <w:spacing w:val="-28"/>
                <w:sz w:val="24"/>
                <w:lang w:val="ru-RU"/>
              </w:rPr>
              <w:t xml:space="preserve"> </w:t>
            </w:r>
            <w:r w:rsidR="00020D4D">
              <w:rPr>
                <w:spacing w:val="-28"/>
                <w:sz w:val="24"/>
                <w:lang w:val="ru-RU"/>
              </w:rPr>
              <w:t xml:space="preserve">                  </w:t>
            </w:r>
            <w:r w:rsidR="000E4468">
              <w:rPr>
                <w:sz w:val="24"/>
                <w:lang w:val="ru-RU"/>
              </w:rPr>
              <w:t>13</w:t>
            </w:r>
          </w:p>
        </w:tc>
      </w:tr>
      <w:tr w:rsidR="008567EB" w:rsidTr="00874F3D">
        <w:trPr>
          <w:trHeight w:val="360"/>
        </w:trPr>
        <w:tc>
          <w:tcPr>
            <w:tcW w:w="9880" w:type="dxa"/>
          </w:tcPr>
          <w:p w:rsidR="008567EB" w:rsidRPr="00020D4D" w:rsidRDefault="00874F3D" w:rsidP="00020D4D">
            <w:pPr>
              <w:pStyle w:val="TableParagraph"/>
              <w:tabs>
                <w:tab w:val="left" w:pos="1283"/>
                <w:tab w:val="right" w:pos="9542"/>
              </w:tabs>
              <w:spacing w:before="20"/>
              <w:ind w:left="47"/>
              <w:rPr>
                <w:sz w:val="24"/>
                <w:lang w:val="ru-RU"/>
              </w:rPr>
            </w:pPr>
            <w:r w:rsidRPr="00874F3D">
              <w:rPr>
                <w:sz w:val="24"/>
                <w:lang w:val="ru-RU"/>
              </w:rPr>
              <w:t>1.2.3.1.</w:t>
            </w:r>
            <w:r w:rsidR="00C07280">
              <w:rPr>
                <w:sz w:val="24"/>
                <w:lang w:val="ru-RU"/>
              </w:rPr>
              <w:t xml:space="preserve"> </w:t>
            </w:r>
            <w:r w:rsidR="004777BD" w:rsidRPr="00874F3D">
              <w:rPr>
                <w:sz w:val="24"/>
                <w:lang w:val="ru-RU"/>
              </w:rPr>
              <w:t>Формирование универсальн</w:t>
            </w:r>
            <w:r w:rsidR="004777BD">
              <w:rPr>
                <w:sz w:val="24"/>
              </w:rPr>
              <w:t>ых</w:t>
            </w:r>
            <w:r w:rsidR="004777BD">
              <w:rPr>
                <w:spacing w:val="1"/>
                <w:sz w:val="24"/>
              </w:rPr>
              <w:t xml:space="preserve"> </w:t>
            </w:r>
            <w:r w:rsidR="004777BD">
              <w:rPr>
                <w:sz w:val="24"/>
              </w:rPr>
              <w:t>учебных действий</w:t>
            </w:r>
            <w:r w:rsidR="004777BD">
              <w:rPr>
                <w:sz w:val="24"/>
              </w:rPr>
              <w:tab/>
            </w:r>
            <w:r w:rsidR="00020D4D">
              <w:rPr>
                <w:sz w:val="24"/>
                <w:lang w:val="ru-RU"/>
              </w:rPr>
              <w:t xml:space="preserve">      </w:t>
            </w:r>
            <w:r w:rsidR="00020D4D">
              <w:rPr>
                <w:sz w:val="24"/>
              </w:rPr>
              <w:t>1</w:t>
            </w:r>
            <w:r w:rsidR="000E4468">
              <w:rPr>
                <w:sz w:val="24"/>
                <w:lang w:val="ru-RU"/>
              </w:rPr>
              <w:t>4</w:t>
            </w:r>
          </w:p>
        </w:tc>
      </w:tr>
      <w:tr w:rsidR="008567EB" w:rsidRPr="00874F3D" w:rsidTr="00874F3D">
        <w:trPr>
          <w:trHeight w:val="340"/>
        </w:trPr>
        <w:tc>
          <w:tcPr>
            <w:tcW w:w="9880" w:type="dxa"/>
          </w:tcPr>
          <w:p w:rsidR="008567EB" w:rsidRPr="00874F3D" w:rsidRDefault="00874F3D" w:rsidP="00020D4D">
            <w:pPr>
              <w:pStyle w:val="TableParagraph"/>
              <w:tabs>
                <w:tab w:val="left" w:pos="1283"/>
                <w:tab w:val="right" w:pos="9512"/>
              </w:tabs>
              <w:spacing w:before="20"/>
              <w:ind w:left="47"/>
              <w:rPr>
                <w:sz w:val="24"/>
                <w:lang w:val="ru-RU"/>
              </w:rPr>
            </w:pPr>
            <w:r w:rsidRPr="00874F3D">
              <w:rPr>
                <w:sz w:val="24"/>
                <w:lang w:val="ru-RU"/>
              </w:rPr>
              <w:t>1.2.3.2.</w:t>
            </w:r>
            <w:r w:rsidR="00C07280">
              <w:rPr>
                <w:sz w:val="24"/>
                <w:lang w:val="ru-RU"/>
              </w:rPr>
              <w:t xml:space="preserve"> </w:t>
            </w:r>
            <w:r w:rsidR="004777BD" w:rsidRPr="00874F3D">
              <w:rPr>
                <w:sz w:val="24"/>
                <w:lang w:val="ru-RU"/>
              </w:rPr>
              <w:t>Формирование</w:t>
            </w:r>
            <w:r w:rsidR="004777BD" w:rsidRPr="00874F3D">
              <w:rPr>
                <w:spacing w:val="-2"/>
                <w:sz w:val="24"/>
                <w:lang w:val="ru-RU"/>
              </w:rPr>
              <w:t xml:space="preserve"> </w:t>
            </w:r>
            <w:r w:rsidR="004777BD" w:rsidRPr="00874F3D">
              <w:rPr>
                <w:sz w:val="24"/>
                <w:lang w:val="ru-RU"/>
              </w:rPr>
              <w:t>ИКТ-компетентности</w:t>
            </w:r>
            <w:r w:rsidR="004777BD" w:rsidRPr="00874F3D">
              <w:rPr>
                <w:spacing w:val="1"/>
                <w:sz w:val="24"/>
                <w:lang w:val="ru-RU"/>
              </w:rPr>
              <w:t xml:space="preserve"> </w:t>
            </w:r>
            <w:r w:rsidR="004777BD" w:rsidRPr="00874F3D">
              <w:rPr>
                <w:sz w:val="24"/>
                <w:lang w:val="ru-RU"/>
              </w:rPr>
              <w:t>учащихся</w:t>
            </w:r>
            <w:r w:rsidR="004777BD" w:rsidRPr="00874F3D">
              <w:rPr>
                <w:sz w:val="24"/>
                <w:lang w:val="ru-RU"/>
              </w:rPr>
              <w:tab/>
            </w:r>
            <w:r w:rsidR="00020D4D">
              <w:rPr>
                <w:sz w:val="24"/>
                <w:lang w:val="ru-RU"/>
              </w:rPr>
              <w:t>2</w:t>
            </w:r>
            <w:r w:rsidR="000E4468">
              <w:rPr>
                <w:sz w:val="24"/>
                <w:lang w:val="ru-RU"/>
              </w:rPr>
              <w:t>1</w:t>
            </w:r>
          </w:p>
        </w:tc>
      </w:tr>
      <w:tr w:rsidR="008567EB" w:rsidRPr="006F6A29" w:rsidTr="00874F3D">
        <w:trPr>
          <w:trHeight w:val="360"/>
        </w:trPr>
        <w:tc>
          <w:tcPr>
            <w:tcW w:w="9880" w:type="dxa"/>
          </w:tcPr>
          <w:p w:rsidR="008567EB" w:rsidRPr="00A877B2" w:rsidRDefault="00A116A0" w:rsidP="00020D4D">
            <w:pPr>
              <w:pStyle w:val="TableParagraph"/>
              <w:tabs>
                <w:tab w:val="left" w:pos="1283"/>
                <w:tab w:val="right" w:pos="9558"/>
              </w:tabs>
              <w:spacing w:before="20"/>
              <w:ind w:left="47"/>
              <w:rPr>
                <w:sz w:val="24"/>
                <w:lang w:val="ru-RU"/>
              </w:rPr>
            </w:pPr>
            <w:r>
              <w:rPr>
                <w:sz w:val="24"/>
                <w:lang w:val="ru-RU"/>
              </w:rPr>
              <w:t>1.2.3.3.</w:t>
            </w:r>
            <w:r w:rsidR="00C07280">
              <w:rPr>
                <w:sz w:val="24"/>
                <w:lang w:val="ru-RU"/>
              </w:rPr>
              <w:t xml:space="preserve"> </w:t>
            </w:r>
            <w:r w:rsidR="004777BD" w:rsidRPr="00A877B2">
              <w:rPr>
                <w:sz w:val="24"/>
                <w:lang w:val="ru-RU"/>
              </w:rPr>
              <w:t>Основы учебно-исследовательской и проектной</w:t>
            </w:r>
            <w:r w:rsidR="004777BD" w:rsidRPr="00A877B2">
              <w:rPr>
                <w:spacing w:val="-1"/>
                <w:sz w:val="24"/>
                <w:lang w:val="ru-RU"/>
              </w:rPr>
              <w:t xml:space="preserve"> </w:t>
            </w:r>
            <w:r w:rsidR="004777BD" w:rsidRPr="00A877B2">
              <w:rPr>
                <w:sz w:val="24"/>
                <w:lang w:val="ru-RU"/>
              </w:rPr>
              <w:t>деятельности</w:t>
            </w:r>
            <w:r w:rsidR="004777BD" w:rsidRPr="00A877B2">
              <w:rPr>
                <w:sz w:val="24"/>
                <w:lang w:val="ru-RU"/>
              </w:rPr>
              <w:tab/>
            </w:r>
            <w:r w:rsidR="00020D4D">
              <w:rPr>
                <w:sz w:val="24"/>
                <w:lang w:val="ru-RU"/>
              </w:rPr>
              <w:t>2</w:t>
            </w:r>
            <w:r w:rsidR="000E4468">
              <w:rPr>
                <w:sz w:val="24"/>
                <w:lang w:val="ru-RU"/>
              </w:rPr>
              <w:t>5</w:t>
            </w:r>
          </w:p>
        </w:tc>
      </w:tr>
      <w:tr w:rsidR="008567EB" w:rsidRPr="006F6A29" w:rsidTr="00874F3D">
        <w:trPr>
          <w:trHeight w:val="360"/>
        </w:trPr>
        <w:tc>
          <w:tcPr>
            <w:tcW w:w="9880" w:type="dxa"/>
          </w:tcPr>
          <w:p w:rsidR="008567EB" w:rsidRPr="00A877B2" w:rsidRDefault="00A116A0" w:rsidP="00020D4D">
            <w:pPr>
              <w:pStyle w:val="TableParagraph"/>
              <w:tabs>
                <w:tab w:val="left" w:pos="1283"/>
                <w:tab w:val="right" w:pos="9524"/>
              </w:tabs>
              <w:spacing w:before="21"/>
              <w:ind w:left="47"/>
              <w:rPr>
                <w:sz w:val="24"/>
                <w:lang w:val="ru-RU"/>
              </w:rPr>
            </w:pPr>
            <w:r>
              <w:rPr>
                <w:sz w:val="24"/>
                <w:lang w:val="ru-RU"/>
              </w:rPr>
              <w:t>1.2.3.4.</w:t>
            </w:r>
            <w:r w:rsidR="00C07280">
              <w:rPr>
                <w:sz w:val="24"/>
                <w:lang w:val="ru-RU"/>
              </w:rPr>
              <w:t xml:space="preserve"> </w:t>
            </w:r>
            <w:r w:rsidR="004777BD" w:rsidRPr="00A877B2">
              <w:rPr>
                <w:sz w:val="24"/>
                <w:lang w:val="ru-RU"/>
              </w:rPr>
              <w:t>Стратегии смыслового чтения и работа</w:t>
            </w:r>
            <w:r w:rsidR="004777BD" w:rsidRPr="00A877B2">
              <w:rPr>
                <w:spacing w:val="-4"/>
                <w:sz w:val="24"/>
                <w:lang w:val="ru-RU"/>
              </w:rPr>
              <w:t xml:space="preserve"> </w:t>
            </w:r>
            <w:r w:rsidR="004777BD" w:rsidRPr="00A877B2">
              <w:rPr>
                <w:sz w:val="24"/>
                <w:lang w:val="ru-RU"/>
              </w:rPr>
              <w:t>с</w:t>
            </w:r>
            <w:r w:rsidR="004777BD" w:rsidRPr="00A877B2">
              <w:rPr>
                <w:spacing w:val="-2"/>
                <w:sz w:val="24"/>
                <w:lang w:val="ru-RU"/>
              </w:rPr>
              <w:t xml:space="preserve"> </w:t>
            </w:r>
            <w:r w:rsidR="004777BD" w:rsidRPr="00A877B2">
              <w:rPr>
                <w:sz w:val="24"/>
                <w:lang w:val="ru-RU"/>
              </w:rPr>
              <w:t>текстом</w:t>
            </w:r>
            <w:r w:rsidR="004777BD" w:rsidRPr="00A877B2">
              <w:rPr>
                <w:sz w:val="24"/>
                <w:lang w:val="ru-RU"/>
              </w:rPr>
              <w:tab/>
            </w:r>
            <w:r w:rsidR="00020D4D">
              <w:rPr>
                <w:sz w:val="24"/>
                <w:lang w:val="ru-RU"/>
              </w:rPr>
              <w:t>2</w:t>
            </w:r>
            <w:r w:rsidR="000E4468">
              <w:rPr>
                <w:sz w:val="24"/>
                <w:lang w:val="ru-RU"/>
              </w:rPr>
              <w:t>6</w:t>
            </w:r>
          </w:p>
        </w:tc>
      </w:tr>
      <w:tr w:rsidR="008567EB" w:rsidRPr="00A116A0" w:rsidTr="00874F3D">
        <w:trPr>
          <w:trHeight w:val="360"/>
        </w:trPr>
        <w:tc>
          <w:tcPr>
            <w:tcW w:w="9880" w:type="dxa"/>
          </w:tcPr>
          <w:p w:rsidR="008567EB" w:rsidRPr="00A116A0" w:rsidRDefault="004777BD" w:rsidP="00020D4D">
            <w:pPr>
              <w:pStyle w:val="TableParagraph"/>
              <w:tabs>
                <w:tab w:val="left" w:pos="1007"/>
                <w:tab w:val="right" w:pos="9531"/>
              </w:tabs>
              <w:spacing w:before="20"/>
              <w:ind w:left="47"/>
              <w:rPr>
                <w:sz w:val="24"/>
                <w:lang w:val="ru-RU"/>
              </w:rPr>
            </w:pPr>
            <w:r w:rsidRPr="00A116A0">
              <w:rPr>
                <w:sz w:val="24"/>
                <w:lang w:val="ru-RU"/>
              </w:rPr>
              <w:t>1.2.3.5.</w:t>
            </w:r>
            <w:r w:rsidRPr="00A116A0">
              <w:rPr>
                <w:sz w:val="24"/>
                <w:lang w:val="ru-RU"/>
              </w:rPr>
              <w:tab/>
              <w:t>Русский</w:t>
            </w:r>
            <w:r w:rsidRPr="00A116A0">
              <w:rPr>
                <w:spacing w:val="-1"/>
                <w:sz w:val="24"/>
                <w:lang w:val="ru-RU"/>
              </w:rPr>
              <w:t xml:space="preserve"> </w:t>
            </w:r>
            <w:r w:rsidRPr="00A116A0">
              <w:rPr>
                <w:sz w:val="24"/>
                <w:lang w:val="ru-RU"/>
              </w:rPr>
              <w:t>язык.</w:t>
            </w:r>
            <w:r w:rsidRPr="00A116A0">
              <w:rPr>
                <w:sz w:val="24"/>
                <w:lang w:val="ru-RU"/>
              </w:rPr>
              <w:tab/>
            </w:r>
            <w:r w:rsidR="000E4468">
              <w:rPr>
                <w:sz w:val="24"/>
                <w:lang w:val="ru-RU"/>
              </w:rPr>
              <w:t>27</w:t>
            </w:r>
          </w:p>
        </w:tc>
      </w:tr>
      <w:tr w:rsidR="008567EB" w:rsidRPr="00A116A0" w:rsidTr="00874F3D">
        <w:trPr>
          <w:trHeight w:val="340"/>
        </w:trPr>
        <w:tc>
          <w:tcPr>
            <w:tcW w:w="9880" w:type="dxa"/>
          </w:tcPr>
          <w:p w:rsidR="008567EB" w:rsidRPr="00A116A0" w:rsidRDefault="004777BD" w:rsidP="00020D4D">
            <w:pPr>
              <w:pStyle w:val="TableParagraph"/>
              <w:tabs>
                <w:tab w:val="left" w:pos="1007"/>
                <w:tab w:val="right" w:pos="9570"/>
              </w:tabs>
              <w:spacing w:before="20"/>
              <w:ind w:left="47"/>
              <w:rPr>
                <w:sz w:val="24"/>
                <w:lang w:val="ru-RU"/>
              </w:rPr>
            </w:pPr>
            <w:r w:rsidRPr="00A116A0">
              <w:rPr>
                <w:sz w:val="24"/>
                <w:lang w:val="ru-RU"/>
              </w:rPr>
              <w:t>1.2.3.6.</w:t>
            </w:r>
            <w:r w:rsidRPr="00A116A0">
              <w:rPr>
                <w:sz w:val="24"/>
                <w:lang w:val="ru-RU"/>
              </w:rPr>
              <w:tab/>
              <w:t>Литература.</w:t>
            </w:r>
            <w:r w:rsidRPr="00A116A0">
              <w:rPr>
                <w:sz w:val="24"/>
                <w:lang w:val="ru-RU"/>
              </w:rPr>
              <w:tab/>
            </w:r>
            <w:r w:rsidR="000E4468">
              <w:rPr>
                <w:sz w:val="24"/>
                <w:lang w:val="ru-RU"/>
              </w:rPr>
              <w:t>38</w:t>
            </w:r>
          </w:p>
        </w:tc>
      </w:tr>
      <w:tr w:rsidR="008567EB" w:rsidTr="00874F3D">
        <w:trPr>
          <w:trHeight w:val="360"/>
        </w:trPr>
        <w:tc>
          <w:tcPr>
            <w:tcW w:w="9880" w:type="dxa"/>
          </w:tcPr>
          <w:p w:rsidR="008567EB" w:rsidRPr="00020D4D" w:rsidRDefault="004777BD" w:rsidP="00020D4D">
            <w:pPr>
              <w:pStyle w:val="TableParagraph"/>
              <w:tabs>
                <w:tab w:val="left" w:pos="1007"/>
                <w:tab w:val="right" w:pos="9565"/>
              </w:tabs>
              <w:spacing w:before="20"/>
              <w:ind w:left="47"/>
              <w:rPr>
                <w:sz w:val="24"/>
                <w:lang w:val="ru-RU"/>
              </w:rPr>
            </w:pPr>
            <w:r w:rsidRPr="00A116A0">
              <w:rPr>
                <w:sz w:val="24"/>
                <w:lang w:val="ru-RU"/>
              </w:rPr>
              <w:t>1.2.3.7.</w:t>
            </w:r>
            <w:r w:rsidRPr="00A116A0">
              <w:rPr>
                <w:sz w:val="24"/>
                <w:lang w:val="ru-RU"/>
              </w:rPr>
              <w:tab/>
            </w:r>
            <w:r>
              <w:rPr>
                <w:sz w:val="24"/>
              </w:rPr>
              <w:t>Родной язык.</w:t>
            </w:r>
            <w:r>
              <w:rPr>
                <w:spacing w:val="-3"/>
                <w:sz w:val="24"/>
              </w:rPr>
              <w:t xml:space="preserve"> </w:t>
            </w:r>
            <w:r>
              <w:rPr>
                <w:sz w:val="24"/>
              </w:rPr>
              <w:t>Родная</w:t>
            </w:r>
            <w:r>
              <w:rPr>
                <w:spacing w:val="-1"/>
                <w:sz w:val="24"/>
              </w:rPr>
              <w:t xml:space="preserve"> </w:t>
            </w:r>
            <w:r>
              <w:rPr>
                <w:sz w:val="24"/>
              </w:rPr>
              <w:t>литература.</w:t>
            </w:r>
            <w:r>
              <w:rPr>
                <w:sz w:val="24"/>
              </w:rPr>
              <w:tab/>
            </w:r>
            <w:r w:rsidR="000E4468">
              <w:rPr>
                <w:sz w:val="24"/>
                <w:lang w:val="ru-RU"/>
              </w:rPr>
              <w:t>40</w:t>
            </w:r>
          </w:p>
        </w:tc>
      </w:tr>
      <w:tr w:rsidR="008567EB" w:rsidRPr="00A877B2" w:rsidTr="00874F3D">
        <w:trPr>
          <w:trHeight w:val="340"/>
        </w:trPr>
        <w:tc>
          <w:tcPr>
            <w:tcW w:w="9880" w:type="dxa"/>
          </w:tcPr>
          <w:p w:rsidR="008567EB" w:rsidRPr="00A877B2" w:rsidRDefault="004777BD" w:rsidP="00020D4D">
            <w:pPr>
              <w:pStyle w:val="TableParagraph"/>
              <w:tabs>
                <w:tab w:val="left" w:pos="1007"/>
                <w:tab w:val="right" w:pos="9542"/>
              </w:tabs>
              <w:spacing w:before="20"/>
              <w:ind w:left="47"/>
              <w:rPr>
                <w:sz w:val="24"/>
                <w:lang w:val="ru-RU"/>
              </w:rPr>
            </w:pPr>
            <w:r w:rsidRPr="00A877B2">
              <w:rPr>
                <w:sz w:val="24"/>
                <w:lang w:val="ru-RU"/>
              </w:rPr>
              <w:t>1.2.3.8.</w:t>
            </w:r>
            <w:r w:rsidRPr="00A877B2">
              <w:rPr>
                <w:sz w:val="24"/>
                <w:lang w:val="ru-RU"/>
              </w:rPr>
              <w:tab/>
              <w:t>Иностранный язык. Второй иностранный</w:t>
            </w:r>
            <w:r w:rsidRPr="00A877B2">
              <w:rPr>
                <w:spacing w:val="-1"/>
                <w:sz w:val="24"/>
                <w:lang w:val="ru-RU"/>
              </w:rPr>
              <w:t xml:space="preserve"> </w:t>
            </w:r>
            <w:r w:rsidRPr="00A877B2">
              <w:rPr>
                <w:sz w:val="24"/>
                <w:lang w:val="ru-RU"/>
              </w:rPr>
              <w:t>язык.</w:t>
            </w:r>
            <w:r w:rsidRPr="00A877B2">
              <w:rPr>
                <w:sz w:val="24"/>
                <w:lang w:val="ru-RU"/>
              </w:rPr>
              <w:tab/>
            </w:r>
            <w:r w:rsidR="00020D4D">
              <w:rPr>
                <w:sz w:val="24"/>
                <w:lang w:val="ru-RU"/>
              </w:rPr>
              <w:t xml:space="preserve">  </w:t>
            </w:r>
            <w:r w:rsidR="000E4468">
              <w:rPr>
                <w:sz w:val="24"/>
                <w:lang w:val="ru-RU"/>
              </w:rPr>
              <w:t>43</w:t>
            </w:r>
          </w:p>
        </w:tc>
      </w:tr>
      <w:tr w:rsidR="008567EB" w:rsidTr="00874F3D">
        <w:trPr>
          <w:trHeight w:val="360"/>
        </w:trPr>
        <w:tc>
          <w:tcPr>
            <w:tcW w:w="9880" w:type="dxa"/>
          </w:tcPr>
          <w:p w:rsidR="008567EB" w:rsidRPr="00020D4D" w:rsidRDefault="004777BD" w:rsidP="00020D4D">
            <w:pPr>
              <w:pStyle w:val="TableParagraph"/>
              <w:tabs>
                <w:tab w:val="left" w:pos="1007"/>
                <w:tab w:val="right" w:pos="9594"/>
              </w:tabs>
              <w:spacing w:before="20"/>
              <w:ind w:left="47"/>
              <w:rPr>
                <w:sz w:val="24"/>
                <w:lang w:val="ru-RU"/>
              </w:rPr>
            </w:pPr>
            <w:r>
              <w:rPr>
                <w:sz w:val="24"/>
              </w:rPr>
              <w:t>1.2.3.9.</w:t>
            </w:r>
            <w:r>
              <w:rPr>
                <w:sz w:val="24"/>
              </w:rPr>
              <w:tab/>
              <w:t>История России.</w:t>
            </w:r>
            <w:r>
              <w:rPr>
                <w:spacing w:val="-1"/>
                <w:sz w:val="24"/>
              </w:rPr>
              <w:t xml:space="preserve"> </w:t>
            </w:r>
            <w:r>
              <w:rPr>
                <w:sz w:val="24"/>
              </w:rPr>
              <w:t>Всеобщая</w:t>
            </w:r>
            <w:r>
              <w:rPr>
                <w:spacing w:val="-1"/>
                <w:sz w:val="24"/>
              </w:rPr>
              <w:t xml:space="preserve"> </w:t>
            </w:r>
            <w:r>
              <w:rPr>
                <w:sz w:val="24"/>
              </w:rPr>
              <w:t>история</w:t>
            </w:r>
            <w:r>
              <w:rPr>
                <w:sz w:val="24"/>
              </w:rPr>
              <w:tab/>
            </w:r>
            <w:r w:rsidR="000E4468">
              <w:rPr>
                <w:sz w:val="24"/>
                <w:lang w:val="ru-RU"/>
              </w:rPr>
              <w:t>57</w:t>
            </w:r>
          </w:p>
        </w:tc>
      </w:tr>
      <w:tr w:rsidR="008567EB" w:rsidTr="00874F3D">
        <w:trPr>
          <w:trHeight w:val="340"/>
        </w:trPr>
        <w:tc>
          <w:tcPr>
            <w:tcW w:w="9880" w:type="dxa"/>
          </w:tcPr>
          <w:p w:rsidR="008567EB" w:rsidRPr="00020D4D" w:rsidRDefault="004777BD" w:rsidP="00020D4D">
            <w:pPr>
              <w:pStyle w:val="TableParagraph"/>
              <w:tabs>
                <w:tab w:val="right" w:pos="9574"/>
              </w:tabs>
              <w:spacing w:before="20"/>
              <w:ind w:left="47"/>
              <w:rPr>
                <w:sz w:val="24"/>
                <w:lang w:val="ru-RU"/>
              </w:rPr>
            </w:pPr>
            <w:r>
              <w:rPr>
                <w:sz w:val="24"/>
              </w:rPr>
              <w:t>1.2.3.10.</w:t>
            </w:r>
            <w:r>
              <w:rPr>
                <w:spacing w:val="57"/>
                <w:sz w:val="24"/>
              </w:rPr>
              <w:t xml:space="preserve"> </w:t>
            </w:r>
            <w:r>
              <w:rPr>
                <w:sz w:val="24"/>
              </w:rPr>
              <w:t>Обществознание</w:t>
            </w:r>
            <w:r>
              <w:rPr>
                <w:sz w:val="24"/>
              </w:rPr>
              <w:tab/>
            </w:r>
            <w:r w:rsidR="000E4468">
              <w:rPr>
                <w:sz w:val="24"/>
                <w:lang w:val="ru-RU"/>
              </w:rPr>
              <w:t>60</w:t>
            </w:r>
          </w:p>
        </w:tc>
      </w:tr>
      <w:tr w:rsidR="008567EB" w:rsidTr="00874F3D">
        <w:trPr>
          <w:trHeight w:val="360"/>
        </w:trPr>
        <w:tc>
          <w:tcPr>
            <w:tcW w:w="9880" w:type="dxa"/>
          </w:tcPr>
          <w:p w:rsidR="008567EB" w:rsidRPr="00020D4D" w:rsidRDefault="004777BD" w:rsidP="00020D4D">
            <w:pPr>
              <w:pStyle w:val="TableParagraph"/>
              <w:tabs>
                <w:tab w:val="right" w:pos="9594"/>
              </w:tabs>
              <w:spacing w:before="20"/>
              <w:ind w:left="47"/>
              <w:rPr>
                <w:sz w:val="24"/>
                <w:lang w:val="ru-RU"/>
              </w:rPr>
            </w:pPr>
            <w:r>
              <w:rPr>
                <w:sz w:val="24"/>
              </w:rPr>
              <w:t>1.2.3.11.</w:t>
            </w:r>
            <w:r>
              <w:rPr>
                <w:spacing w:val="57"/>
                <w:sz w:val="24"/>
              </w:rPr>
              <w:t xml:space="preserve"> </w:t>
            </w:r>
            <w:r>
              <w:rPr>
                <w:sz w:val="24"/>
              </w:rPr>
              <w:t>География</w:t>
            </w:r>
            <w:r>
              <w:rPr>
                <w:sz w:val="24"/>
              </w:rPr>
              <w:tab/>
            </w:r>
            <w:r w:rsidR="000E4468">
              <w:rPr>
                <w:sz w:val="24"/>
                <w:lang w:val="ru-RU"/>
              </w:rPr>
              <w:t>66</w:t>
            </w:r>
          </w:p>
        </w:tc>
      </w:tr>
      <w:tr w:rsidR="008567EB" w:rsidTr="00874F3D">
        <w:trPr>
          <w:trHeight w:val="340"/>
        </w:trPr>
        <w:tc>
          <w:tcPr>
            <w:tcW w:w="9880" w:type="dxa"/>
          </w:tcPr>
          <w:p w:rsidR="008567EB" w:rsidRPr="00020D4D" w:rsidRDefault="004777BD" w:rsidP="00020D4D">
            <w:pPr>
              <w:pStyle w:val="TableParagraph"/>
              <w:tabs>
                <w:tab w:val="right" w:pos="9589"/>
              </w:tabs>
              <w:spacing w:before="20"/>
              <w:ind w:left="47"/>
              <w:rPr>
                <w:sz w:val="24"/>
                <w:lang w:val="ru-RU"/>
              </w:rPr>
            </w:pPr>
            <w:r>
              <w:rPr>
                <w:sz w:val="24"/>
              </w:rPr>
              <w:t>1.2.3.12.</w:t>
            </w:r>
            <w:r w:rsidR="00C07280">
              <w:rPr>
                <w:sz w:val="24"/>
              </w:rPr>
              <w:t xml:space="preserve"> </w:t>
            </w:r>
            <w:r>
              <w:rPr>
                <w:sz w:val="24"/>
              </w:rPr>
              <w:t>Математика.</w:t>
            </w:r>
            <w:r>
              <w:rPr>
                <w:spacing w:val="-2"/>
                <w:sz w:val="24"/>
              </w:rPr>
              <w:t xml:space="preserve"> </w:t>
            </w:r>
            <w:r>
              <w:rPr>
                <w:sz w:val="24"/>
              </w:rPr>
              <w:t>Алгебра. Геометрия</w:t>
            </w:r>
            <w:r>
              <w:rPr>
                <w:sz w:val="24"/>
              </w:rPr>
              <w:tab/>
            </w:r>
            <w:r w:rsidR="000E4468">
              <w:rPr>
                <w:sz w:val="24"/>
                <w:lang w:val="ru-RU"/>
              </w:rPr>
              <w:t>75</w:t>
            </w:r>
          </w:p>
        </w:tc>
      </w:tr>
      <w:tr w:rsidR="008567EB" w:rsidTr="00874F3D">
        <w:trPr>
          <w:trHeight w:val="360"/>
        </w:trPr>
        <w:tc>
          <w:tcPr>
            <w:tcW w:w="9880" w:type="dxa"/>
          </w:tcPr>
          <w:p w:rsidR="008567EB" w:rsidRPr="00020D4D" w:rsidRDefault="004777BD" w:rsidP="00020D4D">
            <w:pPr>
              <w:pStyle w:val="TableParagraph"/>
              <w:tabs>
                <w:tab w:val="right" w:pos="9560"/>
              </w:tabs>
              <w:spacing w:before="20"/>
              <w:ind w:left="47"/>
              <w:rPr>
                <w:sz w:val="24"/>
                <w:lang w:val="ru-RU"/>
              </w:rPr>
            </w:pPr>
            <w:r>
              <w:rPr>
                <w:sz w:val="24"/>
              </w:rPr>
              <w:t>1.2.3.13.</w:t>
            </w:r>
            <w:r>
              <w:rPr>
                <w:spacing w:val="57"/>
                <w:sz w:val="24"/>
              </w:rPr>
              <w:t xml:space="preserve"> </w:t>
            </w:r>
            <w:r>
              <w:rPr>
                <w:sz w:val="24"/>
              </w:rPr>
              <w:t>Информатика</w:t>
            </w:r>
            <w:r>
              <w:rPr>
                <w:sz w:val="24"/>
              </w:rPr>
              <w:tab/>
            </w:r>
            <w:r w:rsidR="000E4468">
              <w:rPr>
                <w:sz w:val="24"/>
                <w:lang w:val="ru-RU"/>
              </w:rPr>
              <w:t>79</w:t>
            </w:r>
          </w:p>
        </w:tc>
      </w:tr>
      <w:tr w:rsidR="008567EB" w:rsidRPr="006F6A29" w:rsidTr="00874F3D">
        <w:trPr>
          <w:trHeight w:val="360"/>
        </w:trPr>
        <w:tc>
          <w:tcPr>
            <w:tcW w:w="9880" w:type="dxa"/>
          </w:tcPr>
          <w:p w:rsidR="008567EB" w:rsidRPr="00A877B2" w:rsidRDefault="004777BD" w:rsidP="00020D4D">
            <w:pPr>
              <w:pStyle w:val="TableParagraph"/>
              <w:tabs>
                <w:tab w:val="right" w:pos="9488"/>
              </w:tabs>
              <w:spacing w:before="21"/>
              <w:ind w:left="47"/>
              <w:rPr>
                <w:sz w:val="24"/>
                <w:lang w:val="ru-RU"/>
              </w:rPr>
            </w:pPr>
            <w:r w:rsidRPr="00A877B2">
              <w:rPr>
                <w:sz w:val="24"/>
                <w:lang w:val="ru-RU"/>
              </w:rPr>
              <w:t>1.2.3.14.</w:t>
            </w:r>
            <w:r w:rsidR="00C07280">
              <w:rPr>
                <w:sz w:val="24"/>
                <w:lang w:val="ru-RU"/>
              </w:rPr>
              <w:t xml:space="preserve"> </w:t>
            </w:r>
            <w:r w:rsidRPr="00A877B2">
              <w:rPr>
                <w:sz w:val="24"/>
                <w:lang w:val="ru-RU"/>
              </w:rPr>
              <w:t>Основы духовно-нравственной культуры</w:t>
            </w:r>
            <w:r w:rsidRPr="00A877B2">
              <w:rPr>
                <w:spacing w:val="-7"/>
                <w:sz w:val="24"/>
                <w:lang w:val="ru-RU"/>
              </w:rPr>
              <w:t xml:space="preserve"> </w:t>
            </w:r>
            <w:r w:rsidRPr="00A877B2">
              <w:rPr>
                <w:sz w:val="24"/>
                <w:lang w:val="ru-RU"/>
              </w:rPr>
              <w:t>народов</w:t>
            </w:r>
            <w:r w:rsidRPr="00A877B2">
              <w:rPr>
                <w:spacing w:val="-1"/>
                <w:sz w:val="24"/>
                <w:lang w:val="ru-RU"/>
              </w:rPr>
              <w:t xml:space="preserve"> </w:t>
            </w:r>
            <w:r w:rsidRPr="00A877B2">
              <w:rPr>
                <w:sz w:val="24"/>
                <w:lang w:val="ru-RU"/>
              </w:rPr>
              <w:t>России</w:t>
            </w:r>
            <w:r w:rsidRPr="00A877B2">
              <w:rPr>
                <w:sz w:val="24"/>
                <w:lang w:val="ru-RU"/>
              </w:rPr>
              <w:tab/>
            </w:r>
            <w:r w:rsidR="000E4468">
              <w:rPr>
                <w:sz w:val="24"/>
                <w:lang w:val="ru-RU"/>
              </w:rPr>
              <w:t>81</w:t>
            </w:r>
          </w:p>
        </w:tc>
      </w:tr>
      <w:tr w:rsidR="008567EB" w:rsidTr="00874F3D">
        <w:trPr>
          <w:trHeight w:val="360"/>
        </w:trPr>
        <w:tc>
          <w:tcPr>
            <w:tcW w:w="9880" w:type="dxa"/>
          </w:tcPr>
          <w:p w:rsidR="008567EB" w:rsidRPr="00020D4D" w:rsidRDefault="004777BD" w:rsidP="00020D4D">
            <w:pPr>
              <w:pStyle w:val="TableParagraph"/>
              <w:tabs>
                <w:tab w:val="right" w:pos="9514"/>
              </w:tabs>
              <w:spacing w:before="20"/>
              <w:ind w:left="47"/>
              <w:rPr>
                <w:sz w:val="24"/>
                <w:lang w:val="ru-RU"/>
              </w:rPr>
            </w:pPr>
            <w:r>
              <w:rPr>
                <w:sz w:val="24"/>
              </w:rPr>
              <w:t>1.2.3.15.</w:t>
            </w:r>
            <w:r>
              <w:rPr>
                <w:spacing w:val="57"/>
                <w:sz w:val="24"/>
              </w:rPr>
              <w:t xml:space="preserve"> </w:t>
            </w:r>
            <w:r>
              <w:rPr>
                <w:sz w:val="24"/>
              </w:rPr>
              <w:t>Физика</w:t>
            </w:r>
            <w:r>
              <w:rPr>
                <w:sz w:val="24"/>
              </w:rPr>
              <w:tab/>
            </w:r>
            <w:r w:rsidR="000E4468">
              <w:rPr>
                <w:sz w:val="24"/>
                <w:lang w:val="ru-RU"/>
              </w:rPr>
              <w:t>83</w:t>
            </w:r>
          </w:p>
        </w:tc>
      </w:tr>
      <w:tr w:rsidR="008567EB" w:rsidTr="00874F3D">
        <w:trPr>
          <w:trHeight w:val="360"/>
        </w:trPr>
        <w:tc>
          <w:tcPr>
            <w:tcW w:w="9880" w:type="dxa"/>
          </w:tcPr>
          <w:p w:rsidR="008567EB" w:rsidRPr="00020D4D" w:rsidRDefault="004777BD" w:rsidP="00020D4D">
            <w:pPr>
              <w:pStyle w:val="TableParagraph"/>
              <w:tabs>
                <w:tab w:val="right" w:pos="9531"/>
              </w:tabs>
              <w:spacing w:before="20"/>
              <w:ind w:left="47"/>
              <w:rPr>
                <w:sz w:val="24"/>
                <w:lang w:val="ru-RU"/>
              </w:rPr>
            </w:pPr>
            <w:r>
              <w:rPr>
                <w:sz w:val="24"/>
              </w:rPr>
              <w:t>1.2.3.16.</w:t>
            </w:r>
            <w:r>
              <w:rPr>
                <w:spacing w:val="57"/>
                <w:sz w:val="24"/>
              </w:rPr>
              <w:t xml:space="preserve"> </w:t>
            </w:r>
            <w:r>
              <w:rPr>
                <w:sz w:val="24"/>
              </w:rPr>
              <w:t>Биология</w:t>
            </w:r>
            <w:r>
              <w:rPr>
                <w:sz w:val="24"/>
              </w:rPr>
              <w:tab/>
            </w:r>
            <w:r w:rsidR="000E4468">
              <w:rPr>
                <w:sz w:val="24"/>
                <w:lang w:val="ru-RU"/>
              </w:rPr>
              <w:t>87</w:t>
            </w:r>
          </w:p>
        </w:tc>
      </w:tr>
      <w:tr w:rsidR="008567EB" w:rsidTr="00874F3D">
        <w:trPr>
          <w:trHeight w:val="340"/>
        </w:trPr>
        <w:tc>
          <w:tcPr>
            <w:tcW w:w="9880" w:type="dxa"/>
          </w:tcPr>
          <w:p w:rsidR="008567EB" w:rsidRPr="00020D4D" w:rsidRDefault="004777BD" w:rsidP="00020D4D">
            <w:pPr>
              <w:pStyle w:val="TableParagraph"/>
              <w:tabs>
                <w:tab w:val="right" w:pos="9562"/>
              </w:tabs>
              <w:spacing w:before="20"/>
              <w:ind w:left="47"/>
              <w:rPr>
                <w:sz w:val="24"/>
                <w:lang w:val="ru-RU"/>
              </w:rPr>
            </w:pPr>
            <w:r>
              <w:rPr>
                <w:sz w:val="24"/>
              </w:rPr>
              <w:t>1.2.3.17.</w:t>
            </w:r>
            <w:r>
              <w:rPr>
                <w:spacing w:val="57"/>
                <w:sz w:val="24"/>
              </w:rPr>
              <w:t xml:space="preserve"> </w:t>
            </w:r>
            <w:r>
              <w:rPr>
                <w:sz w:val="24"/>
              </w:rPr>
              <w:t>Химия</w:t>
            </w:r>
            <w:r>
              <w:rPr>
                <w:sz w:val="24"/>
              </w:rPr>
              <w:tab/>
            </w:r>
            <w:r w:rsidR="000E4468">
              <w:rPr>
                <w:sz w:val="24"/>
                <w:lang w:val="ru-RU"/>
              </w:rPr>
              <w:t>90</w:t>
            </w:r>
          </w:p>
        </w:tc>
      </w:tr>
      <w:tr w:rsidR="008567EB" w:rsidTr="00874F3D">
        <w:trPr>
          <w:trHeight w:val="360"/>
        </w:trPr>
        <w:tc>
          <w:tcPr>
            <w:tcW w:w="9880" w:type="dxa"/>
          </w:tcPr>
          <w:p w:rsidR="008567EB" w:rsidRPr="00020D4D" w:rsidRDefault="004777BD" w:rsidP="00020D4D">
            <w:pPr>
              <w:pStyle w:val="TableParagraph"/>
              <w:tabs>
                <w:tab w:val="right" w:pos="9546"/>
              </w:tabs>
              <w:spacing w:before="20"/>
              <w:ind w:left="47"/>
              <w:rPr>
                <w:sz w:val="24"/>
                <w:lang w:val="ru-RU"/>
              </w:rPr>
            </w:pPr>
            <w:r>
              <w:rPr>
                <w:sz w:val="24"/>
              </w:rPr>
              <w:t>1.2.3.18.</w:t>
            </w:r>
            <w:r>
              <w:rPr>
                <w:spacing w:val="57"/>
                <w:sz w:val="24"/>
              </w:rPr>
              <w:t xml:space="preserve"> </w:t>
            </w:r>
            <w:r>
              <w:rPr>
                <w:sz w:val="24"/>
              </w:rPr>
              <w:t>Изобразительное</w:t>
            </w:r>
            <w:r>
              <w:rPr>
                <w:spacing w:val="-2"/>
                <w:sz w:val="24"/>
              </w:rPr>
              <w:t xml:space="preserve"> </w:t>
            </w:r>
            <w:r>
              <w:rPr>
                <w:sz w:val="24"/>
              </w:rPr>
              <w:t>искусство</w:t>
            </w:r>
            <w:r>
              <w:rPr>
                <w:sz w:val="24"/>
              </w:rPr>
              <w:tab/>
            </w:r>
            <w:r w:rsidR="000E4468">
              <w:rPr>
                <w:sz w:val="24"/>
                <w:lang w:val="ru-RU"/>
              </w:rPr>
              <w:t>93</w:t>
            </w:r>
          </w:p>
        </w:tc>
      </w:tr>
      <w:tr w:rsidR="008567EB" w:rsidTr="00874F3D">
        <w:trPr>
          <w:trHeight w:val="340"/>
        </w:trPr>
        <w:tc>
          <w:tcPr>
            <w:tcW w:w="9880" w:type="dxa"/>
          </w:tcPr>
          <w:p w:rsidR="008567EB" w:rsidRPr="00020D4D" w:rsidRDefault="004777BD" w:rsidP="00020D4D">
            <w:pPr>
              <w:pStyle w:val="TableParagraph"/>
              <w:tabs>
                <w:tab w:val="right" w:pos="9562"/>
              </w:tabs>
              <w:spacing w:before="20"/>
              <w:ind w:left="47"/>
              <w:rPr>
                <w:sz w:val="24"/>
                <w:lang w:val="ru-RU"/>
              </w:rPr>
            </w:pPr>
            <w:r>
              <w:rPr>
                <w:sz w:val="24"/>
              </w:rPr>
              <w:t>1.2.3.19.</w:t>
            </w:r>
            <w:r>
              <w:rPr>
                <w:spacing w:val="57"/>
                <w:sz w:val="24"/>
              </w:rPr>
              <w:t xml:space="preserve"> </w:t>
            </w:r>
            <w:r>
              <w:rPr>
                <w:sz w:val="24"/>
              </w:rPr>
              <w:t>Музыка</w:t>
            </w:r>
            <w:r>
              <w:rPr>
                <w:sz w:val="24"/>
              </w:rPr>
              <w:tab/>
            </w:r>
            <w:r w:rsidR="000E4468">
              <w:rPr>
                <w:sz w:val="24"/>
                <w:lang w:val="ru-RU"/>
              </w:rPr>
              <w:t>97</w:t>
            </w:r>
          </w:p>
        </w:tc>
      </w:tr>
      <w:tr w:rsidR="008567EB" w:rsidTr="00874F3D">
        <w:trPr>
          <w:trHeight w:val="360"/>
        </w:trPr>
        <w:tc>
          <w:tcPr>
            <w:tcW w:w="9880" w:type="dxa"/>
          </w:tcPr>
          <w:p w:rsidR="008567EB" w:rsidRPr="00020D4D" w:rsidRDefault="004777BD" w:rsidP="00020D4D">
            <w:pPr>
              <w:pStyle w:val="TableParagraph"/>
              <w:tabs>
                <w:tab w:val="right" w:pos="9586"/>
              </w:tabs>
              <w:spacing w:before="20"/>
              <w:ind w:left="47"/>
              <w:rPr>
                <w:sz w:val="24"/>
                <w:lang w:val="ru-RU"/>
              </w:rPr>
            </w:pPr>
            <w:r>
              <w:rPr>
                <w:sz w:val="24"/>
              </w:rPr>
              <w:t>1.2.3.20.</w:t>
            </w:r>
            <w:r>
              <w:rPr>
                <w:spacing w:val="57"/>
                <w:sz w:val="24"/>
              </w:rPr>
              <w:t xml:space="preserve"> </w:t>
            </w:r>
            <w:r>
              <w:rPr>
                <w:sz w:val="24"/>
              </w:rPr>
              <w:t>Технология</w:t>
            </w:r>
            <w:r>
              <w:rPr>
                <w:sz w:val="24"/>
              </w:rPr>
              <w:tab/>
            </w:r>
            <w:r w:rsidR="000E4468">
              <w:rPr>
                <w:sz w:val="24"/>
                <w:lang w:val="ru-RU"/>
              </w:rPr>
              <w:t>99</w:t>
            </w:r>
          </w:p>
        </w:tc>
      </w:tr>
      <w:tr w:rsidR="008567EB" w:rsidTr="00874F3D">
        <w:trPr>
          <w:trHeight w:val="340"/>
        </w:trPr>
        <w:tc>
          <w:tcPr>
            <w:tcW w:w="9880" w:type="dxa"/>
          </w:tcPr>
          <w:p w:rsidR="008567EB" w:rsidRPr="00020D4D" w:rsidRDefault="004777BD" w:rsidP="00020D4D">
            <w:pPr>
              <w:pStyle w:val="TableParagraph"/>
              <w:tabs>
                <w:tab w:val="right" w:pos="9555"/>
              </w:tabs>
              <w:spacing w:before="20"/>
              <w:ind w:left="47"/>
              <w:rPr>
                <w:sz w:val="24"/>
                <w:lang w:val="ru-RU"/>
              </w:rPr>
            </w:pPr>
            <w:r>
              <w:rPr>
                <w:sz w:val="24"/>
              </w:rPr>
              <w:t>1.2.3.21.</w:t>
            </w:r>
            <w:r>
              <w:rPr>
                <w:spacing w:val="57"/>
                <w:sz w:val="24"/>
              </w:rPr>
              <w:t xml:space="preserve"> </w:t>
            </w:r>
            <w:r>
              <w:rPr>
                <w:sz w:val="24"/>
              </w:rPr>
              <w:t>Физическая</w:t>
            </w:r>
            <w:r>
              <w:rPr>
                <w:spacing w:val="-1"/>
                <w:sz w:val="24"/>
              </w:rPr>
              <w:t xml:space="preserve"> </w:t>
            </w:r>
            <w:r>
              <w:rPr>
                <w:sz w:val="24"/>
              </w:rPr>
              <w:t>культура</w:t>
            </w:r>
            <w:r>
              <w:rPr>
                <w:sz w:val="24"/>
              </w:rPr>
              <w:tab/>
            </w:r>
            <w:r w:rsidR="000E4468">
              <w:rPr>
                <w:sz w:val="24"/>
                <w:lang w:val="ru-RU"/>
              </w:rPr>
              <w:t>102</w:t>
            </w:r>
          </w:p>
        </w:tc>
      </w:tr>
      <w:tr w:rsidR="008567EB" w:rsidTr="00874F3D">
        <w:trPr>
          <w:trHeight w:val="360"/>
        </w:trPr>
        <w:tc>
          <w:tcPr>
            <w:tcW w:w="9880" w:type="dxa"/>
          </w:tcPr>
          <w:p w:rsidR="008567EB" w:rsidRPr="00020D4D" w:rsidRDefault="004777BD" w:rsidP="00020D4D">
            <w:pPr>
              <w:pStyle w:val="TableParagraph"/>
              <w:tabs>
                <w:tab w:val="right" w:pos="9618"/>
              </w:tabs>
              <w:spacing w:before="20"/>
              <w:ind w:left="47"/>
              <w:rPr>
                <w:sz w:val="24"/>
                <w:lang w:val="ru-RU"/>
              </w:rPr>
            </w:pPr>
            <w:r>
              <w:rPr>
                <w:sz w:val="24"/>
              </w:rPr>
              <w:t>1.2.3.22.</w:t>
            </w:r>
            <w:r w:rsidR="00C07280">
              <w:rPr>
                <w:sz w:val="24"/>
              </w:rPr>
              <w:t xml:space="preserve"> </w:t>
            </w:r>
            <w:r>
              <w:rPr>
                <w:sz w:val="24"/>
              </w:rPr>
              <w:t>Основы</w:t>
            </w:r>
            <w:r>
              <w:rPr>
                <w:spacing w:val="-3"/>
                <w:sz w:val="24"/>
              </w:rPr>
              <w:t xml:space="preserve"> </w:t>
            </w:r>
            <w:r>
              <w:rPr>
                <w:sz w:val="24"/>
              </w:rPr>
              <w:t>безопасности жизнедеятельности</w:t>
            </w:r>
            <w:r>
              <w:rPr>
                <w:sz w:val="24"/>
              </w:rPr>
              <w:tab/>
            </w:r>
            <w:r w:rsidR="00020D4D">
              <w:rPr>
                <w:sz w:val="24"/>
                <w:lang w:val="ru-RU"/>
              </w:rPr>
              <w:t>1</w:t>
            </w:r>
            <w:r w:rsidR="000E4468">
              <w:rPr>
                <w:sz w:val="24"/>
                <w:lang w:val="ru-RU"/>
              </w:rPr>
              <w:t>05</w:t>
            </w:r>
          </w:p>
        </w:tc>
      </w:tr>
      <w:tr w:rsidR="008567EB" w:rsidRPr="006F6A29" w:rsidTr="00020D4D">
        <w:trPr>
          <w:trHeight w:val="132"/>
        </w:trPr>
        <w:tc>
          <w:tcPr>
            <w:tcW w:w="9880" w:type="dxa"/>
          </w:tcPr>
          <w:p w:rsidR="008567EB" w:rsidRPr="00A877B2" w:rsidRDefault="004777BD" w:rsidP="00020D4D">
            <w:pPr>
              <w:pStyle w:val="TableParagraph"/>
              <w:tabs>
                <w:tab w:val="right" w:pos="9594"/>
              </w:tabs>
              <w:spacing w:before="20" w:line="264" w:lineRule="auto"/>
              <w:ind w:left="1007" w:hanging="960"/>
              <w:rPr>
                <w:sz w:val="24"/>
                <w:lang w:val="ru-RU"/>
              </w:rPr>
            </w:pPr>
            <w:r w:rsidRPr="00A877B2">
              <w:rPr>
                <w:sz w:val="24"/>
                <w:lang w:val="ru-RU"/>
              </w:rPr>
              <w:t>1.2.3.23. Башкирский язык как государственный язык Республики Башкор</w:t>
            </w:r>
            <w:r w:rsidR="00924CDD">
              <w:rPr>
                <w:sz w:val="24"/>
                <w:lang w:val="ru-RU"/>
              </w:rPr>
              <w:t xml:space="preserve">тостан </w:t>
            </w:r>
            <w:r w:rsidRPr="00A877B2">
              <w:rPr>
                <w:sz w:val="24"/>
                <w:lang w:val="ru-RU"/>
              </w:rPr>
              <w:tab/>
            </w:r>
            <w:r w:rsidR="00020D4D">
              <w:rPr>
                <w:sz w:val="24"/>
                <w:lang w:val="ru-RU"/>
              </w:rPr>
              <w:t>1</w:t>
            </w:r>
            <w:r w:rsidR="000E4468">
              <w:rPr>
                <w:sz w:val="24"/>
                <w:lang w:val="ru-RU"/>
              </w:rPr>
              <w:t>10</w:t>
            </w:r>
          </w:p>
        </w:tc>
      </w:tr>
      <w:tr w:rsidR="008567EB" w:rsidTr="00874F3D">
        <w:trPr>
          <w:trHeight w:val="340"/>
        </w:trPr>
        <w:tc>
          <w:tcPr>
            <w:tcW w:w="9880" w:type="dxa"/>
          </w:tcPr>
          <w:p w:rsidR="008567EB" w:rsidRPr="00020D4D" w:rsidRDefault="004777BD" w:rsidP="00020D4D">
            <w:pPr>
              <w:pStyle w:val="TableParagraph"/>
              <w:tabs>
                <w:tab w:val="right" w:pos="9608"/>
              </w:tabs>
              <w:spacing w:before="20"/>
              <w:ind w:left="47"/>
              <w:rPr>
                <w:sz w:val="24"/>
                <w:lang w:val="ru-RU"/>
              </w:rPr>
            </w:pPr>
            <w:r>
              <w:rPr>
                <w:sz w:val="24"/>
              </w:rPr>
              <w:t>1.2.3.24.</w:t>
            </w:r>
            <w:r>
              <w:rPr>
                <w:spacing w:val="57"/>
                <w:sz w:val="24"/>
              </w:rPr>
              <w:t xml:space="preserve"> </w:t>
            </w:r>
            <w:r>
              <w:rPr>
                <w:sz w:val="24"/>
              </w:rPr>
              <w:t>Предпрофильная</w:t>
            </w:r>
            <w:r>
              <w:rPr>
                <w:spacing w:val="-1"/>
                <w:sz w:val="24"/>
              </w:rPr>
              <w:t xml:space="preserve"> </w:t>
            </w:r>
            <w:r>
              <w:rPr>
                <w:sz w:val="24"/>
              </w:rPr>
              <w:t>подготовка</w:t>
            </w:r>
            <w:r>
              <w:rPr>
                <w:sz w:val="24"/>
              </w:rPr>
              <w:tab/>
            </w:r>
            <w:r w:rsidR="00020D4D">
              <w:rPr>
                <w:sz w:val="24"/>
                <w:lang w:val="ru-RU"/>
              </w:rPr>
              <w:t>1</w:t>
            </w:r>
            <w:r w:rsidR="000E4468">
              <w:rPr>
                <w:sz w:val="24"/>
                <w:lang w:val="ru-RU"/>
              </w:rPr>
              <w:t>16</w:t>
            </w:r>
          </w:p>
        </w:tc>
      </w:tr>
      <w:tr w:rsidR="008567EB" w:rsidRPr="006F6A29" w:rsidTr="00874F3D">
        <w:trPr>
          <w:trHeight w:val="660"/>
        </w:trPr>
        <w:tc>
          <w:tcPr>
            <w:tcW w:w="9880" w:type="dxa"/>
          </w:tcPr>
          <w:p w:rsidR="008567EB" w:rsidRPr="00A877B2" w:rsidRDefault="004777BD" w:rsidP="00020D4D">
            <w:pPr>
              <w:pStyle w:val="TableParagraph"/>
              <w:tabs>
                <w:tab w:val="left" w:pos="1758"/>
                <w:tab w:val="left" w:pos="2808"/>
                <w:tab w:val="left" w:pos="4350"/>
                <w:tab w:val="left" w:pos="6060"/>
                <w:tab w:val="left" w:pos="7597"/>
                <w:tab w:val="left" w:pos="8859"/>
                <w:tab w:val="right" w:pos="9606"/>
              </w:tabs>
              <w:spacing w:before="20" w:line="264" w:lineRule="auto"/>
              <w:ind w:left="47"/>
              <w:rPr>
                <w:sz w:val="24"/>
                <w:lang w:val="ru-RU"/>
              </w:rPr>
            </w:pPr>
            <w:r w:rsidRPr="00A877B2">
              <w:rPr>
                <w:sz w:val="24"/>
                <w:lang w:val="ru-RU"/>
              </w:rPr>
              <w:t>1.3.</w:t>
            </w:r>
            <w:r w:rsidR="00C07280">
              <w:rPr>
                <w:sz w:val="24"/>
                <w:lang w:val="ru-RU"/>
              </w:rPr>
              <w:t xml:space="preserve"> </w:t>
            </w:r>
            <w:r w:rsidRPr="00A877B2">
              <w:rPr>
                <w:sz w:val="24"/>
                <w:lang w:val="ru-RU"/>
              </w:rPr>
              <w:t>Система</w:t>
            </w:r>
            <w:r w:rsidRPr="00A877B2">
              <w:rPr>
                <w:sz w:val="24"/>
                <w:lang w:val="ru-RU"/>
              </w:rPr>
              <w:tab/>
              <w:t>оценки</w:t>
            </w:r>
            <w:r w:rsidRPr="00A877B2">
              <w:rPr>
                <w:sz w:val="24"/>
                <w:lang w:val="ru-RU"/>
              </w:rPr>
              <w:tab/>
              <w:t>достижения</w:t>
            </w:r>
            <w:r w:rsidRPr="00A877B2">
              <w:rPr>
                <w:sz w:val="24"/>
                <w:lang w:val="ru-RU"/>
              </w:rPr>
              <w:tab/>
              <w:t>планируемых</w:t>
            </w:r>
            <w:r w:rsidRPr="00A877B2">
              <w:rPr>
                <w:sz w:val="24"/>
                <w:lang w:val="ru-RU"/>
              </w:rPr>
              <w:tab/>
              <w:t>результатов</w:t>
            </w:r>
            <w:r w:rsidRPr="00A877B2">
              <w:rPr>
                <w:sz w:val="24"/>
                <w:lang w:val="ru-RU"/>
              </w:rPr>
              <w:tab/>
              <w:t>освоения</w:t>
            </w:r>
            <w:r w:rsidRPr="00A877B2">
              <w:rPr>
                <w:sz w:val="24"/>
                <w:lang w:val="ru-RU"/>
              </w:rPr>
              <w:tab/>
            </w:r>
            <w:r w:rsidRPr="00A877B2">
              <w:rPr>
                <w:spacing w:val="-1"/>
                <w:sz w:val="24"/>
                <w:lang w:val="ru-RU"/>
              </w:rPr>
              <w:t xml:space="preserve">основной </w:t>
            </w:r>
            <w:r w:rsidRPr="00A877B2">
              <w:rPr>
                <w:sz w:val="24"/>
                <w:lang w:val="ru-RU"/>
              </w:rPr>
              <w:t>образовательной программы основного общего</w:t>
            </w:r>
            <w:r w:rsidRPr="00A877B2">
              <w:rPr>
                <w:spacing w:val="-2"/>
                <w:sz w:val="24"/>
                <w:lang w:val="ru-RU"/>
              </w:rPr>
              <w:t xml:space="preserve"> </w:t>
            </w:r>
            <w:r w:rsidRPr="00A877B2">
              <w:rPr>
                <w:sz w:val="24"/>
                <w:lang w:val="ru-RU"/>
              </w:rPr>
              <w:t>образования</w:t>
            </w:r>
            <w:r w:rsidRPr="00A877B2">
              <w:rPr>
                <w:sz w:val="24"/>
                <w:lang w:val="ru-RU"/>
              </w:rPr>
              <w:tab/>
            </w:r>
            <w:r w:rsidRPr="00A877B2">
              <w:rPr>
                <w:sz w:val="24"/>
                <w:lang w:val="ru-RU"/>
              </w:rPr>
              <w:tab/>
            </w:r>
            <w:r w:rsidRPr="00A877B2">
              <w:rPr>
                <w:sz w:val="24"/>
                <w:lang w:val="ru-RU"/>
              </w:rPr>
              <w:tab/>
            </w:r>
            <w:r w:rsidR="00020D4D">
              <w:rPr>
                <w:sz w:val="24"/>
                <w:lang w:val="ru-RU"/>
              </w:rPr>
              <w:t>1</w:t>
            </w:r>
            <w:r w:rsidR="000E4468">
              <w:rPr>
                <w:sz w:val="24"/>
                <w:lang w:val="ru-RU"/>
              </w:rPr>
              <w:t>17</w:t>
            </w:r>
          </w:p>
        </w:tc>
      </w:tr>
      <w:tr w:rsidR="008567EB" w:rsidTr="00874F3D">
        <w:trPr>
          <w:trHeight w:val="360"/>
        </w:trPr>
        <w:tc>
          <w:tcPr>
            <w:tcW w:w="9880" w:type="dxa"/>
          </w:tcPr>
          <w:p w:rsidR="008567EB" w:rsidRPr="00020D4D" w:rsidRDefault="004777BD" w:rsidP="00020D4D">
            <w:pPr>
              <w:pStyle w:val="TableParagraph"/>
              <w:tabs>
                <w:tab w:val="left" w:pos="1283"/>
                <w:tab w:val="right" w:pos="9608"/>
              </w:tabs>
              <w:spacing w:before="20"/>
              <w:ind w:left="47"/>
              <w:rPr>
                <w:sz w:val="24"/>
                <w:lang w:val="ru-RU"/>
              </w:rPr>
            </w:pPr>
            <w:r>
              <w:rPr>
                <w:sz w:val="24"/>
              </w:rPr>
              <w:t>1.3.1.</w:t>
            </w:r>
            <w:r>
              <w:rPr>
                <w:sz w:val="24"/>
              </w:rPr>
              <w:tab/>
              <w:t>Общие</w:t>
            </w:r>
            <w:r>
              <w:rPr>
                <w:spacing w:val="-2"/>
                <w:sz w:val="24"/>
              </w:rPr>
              <w:t xml:space="preserve"> </w:t>
            </w:r>
            <w:r>
              <w:rPr>
                <w:sz w:val="24"/>
              </w:rPr>
              <w:t>положения</w:t>
            </w:r>
            <w:r>
              <w:rPr>
                <w:sz w:val="24"/>
              </w:rPr>
              <w:tab/>
            </w:r>
            <w:r w:rsidR="00020D4D">
              <w:rPr>
                <w:sz w:val="24"/>
                <w:lang w:val="ru-RU"/>
              </w:rPr>
              <w:t>1</w:t>
            </w:r>
            <w:r w:rsidR="000E4468">
              <w:rPr>
                <w:sz w:val="24"/>
                <w:lang w:val="ru-RU"/>
              </w:rPr>
              <w:t>17</w:t>
            </w:r>
          </w:p>
        </w:tc>
      </w:tr>
      <w:tr w:rsidR="008567EB" w:rsidRPr="00020D4D" w:rsidTr="00874F3D">
        <w:trPr>
          <w:trHeight w:val="340"/>
        </w:trPr>
        <w:tc>
          <w:tcPr>
            <w:tcW w:w="9880" w:type="dxa"/>
          </w:tcPr>
          <w:p w:rsidR="008567EB" w:rsidRPr="00020D4D" w:rsidRDefault="004777BD" w:rsidP="008D48C5">
            <w:pPr>
              <w:pStyle w:val="TableParagraph"/>
              <w:tabs>
                <w:tab w:val="left" w:pos="1283"/>
                <w:tab w:val="right" w:pos="9598"/>
              </w:tabs>
              <w:spacing w:before="20"/>
              <w:ind w:left="47"/>
              <w:rPr>
                <w:sz w:val="24"/>
                <w:lang w:val="ru-RU"/>
              </w:rPr>
            </w:pPr>
            <w:r w:rsidRPr="00020D4D">
              <w:rPr>
                <w:sz w:val="24"/>
                <w:lang w:val="ru-RU"/>
              </w:rPr>
              <w:t>1.3.2.</w:t>
            </w:r>
            <w:r w:rsidRPr="00020D4D">
              <w:rPr>
                <w:sz w:val="24"/>
                <w:lang w:val="ru-RU"/>
              </w:rPr>
              <w:tab/>
            </w:r>
            <w:r w:rsidR="008D48C5" w:rsidRPr="008D48C5">
              <w:rPr>
                <w:sz w:val="24"/>
                <w:lang w:val="ru-RU"/>
              </w:rPr>
              <w:t xml:space="preserve">Особенности оценки </w:t>
            </w:r>
            <w:r w:rsidR="008D48C5">
              <w:rPr>
                <w:sz w:val="24"/>
                <w:lang w:val="ru-RU"/>
              </w:rPr>
              <w:t>л</w:t>
            </w:r>
            <w:r w:rsidRPr="00020D4D">
              <w:rPr>
                <w:sz w:val="24"/>
                <w:lang w:val="ru-RU"/>
              </w:rPr>
              <w:t>ичностны</w:t>
            </w:r>
            <w:r w:rsidR="008D48C5">
              <w:rPr>
                <w:sz w:val="24"/>
                <w:lang w:val="ru-RU"/>
              </w:rPr>
              <w:t>х результатов</w:t>
            </w:r>
            <w:r w:rsidRPr="00020D4D">
              <w:rPr>
                <w:sz w:val="24"/>
                <w:lang w:val="ru-RU"/>
              </w:rPr>
              <w:tab/>
            </w:r>
            <w:r w:rsidR="00020D4D">
              <w:rPr>
                <w:sz w:val="24"/>
                <w:lang w:val="ru-RU"/>
              </w:rPr>
              <w:t>1</w:t>
            </w:r>
            <w:r w:rsidR="008D48C5">
              <w:rPr>
                <w:sz w:val="24"/>
                <w:lang w:val="ru-RU"/>
              </w:rPr>
              <w:t>18</w:t>
            </w:r>
          </w:p>
        </w:tc>
      </w:tr>
      <w:tr w:rsidR="008567EB" w:rsidRPr="00020D4D" w:rsidTr="00874F3D">
        <w:trPr>
          <w:trHeight w:val="360"/>
        </w:trPr>
        <w:tc>
          <w:tcPr>
            <w:tcW w:w="9880" w:type="dxa"/>
          </w:tcPr>
          <w:p w:rsidR="008567EB" w:rsidRPr="00020D4D" w:rsidRDefault="004777BD" w:rsidP="008D48C5">
            <w:pPr>
              <w:pStyle w:val="TableParagraph"/>
              <w:tabs>
                <w:tab w:val="left" w:pos="1283"/>
                <w:tab w:val="right" w:pos="9598"/>
              </w:tabs>
              <w:spacing w:before="20"/>
              <w:ind w:left="47"/>
              <w:rPr>
                <w:sz w:val="24"/>
                <w:lang w:val="ru-RU"/>
              </w:rPr>
            </w:pPr>
            <w:r w:rsidRPr="00020D4D">
              <w:rPr>
                <w:sz w:val="24"/>
                <w:lang w:val="ru-RU"/>
              </w:rPr>
              <w:t>1.3.3.</w:t>
            </w:r>
            <w:r w:rsidRPr="00020D4D">
              <w:rPr>
                <w:sz w:val="24"/>
                <w:lang w:val="ru-RU"/>
              </w:rPr>
              <w:tab/>
            </w:r>
            <w:r w:rsidR="008D48C5" w:rsidRPr="008D48C5">
              <w:rPr>
                <w:sz w:val="24"/>
                <w:lang w:val="ru-RU"/>
              </w:rPr>
              <w:t>Особенности оценки метапредметных результатов</w:t>
            </w:r>
            <w:r w:rsidRPr="00020D4D">
              <w:rPr>
                <w:sz w:val="24"/>
                <w:lang w:val="ru-RU"/>
              </w:rPr>
              <w:tab/>
            </w:r>
            <w:r w:rsidR="00020D4D">
              <w:rPr>
                <w:sz w:val="24"/>
                <w:lang w:val="ru-RU"/>
              </w:rPr>
              <w:t>1</w:t>
            </w:r>
            <w:r w:rsidR="008D48C5">
              <w:rPr>
                <w:sz w:val="24"/>
                <w:lang w:val="ru-RU"/>
              </w:rPr>
              <w:t>20</w:t>
            </w:r>
          </w:p>
        </w:tc>
      </w:tr>
    </w:tbl>
    <w:p w:rsidR="008567EB" w:rsidRPr="00020D4D" w:rsidRDefault="008567EB" w:rsidP="002C57B3">
      <w:pPr>
        <w:rPr>
          <w:sz w:val="24"/>
          <w:lang w:val="ru-RU"/>
        </w:rPr>
        <w:sectPr w:rsidR="008567EB" w:rsidRPr="00020D4D" w:rsidSect="00874F3D">
          <w:pgSz w:w="11910" w:h="16840"/>
          <w:pgMar w:top="1080" w:right="995" w:bottom="1134" w:left="993" w:header="0" w:footer="1034" w:gutter="0"/>
          <w:cols w:space="720"/>
        </w:sect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
        <w:gridCol w:w="9781"/>
        <w:gridCol w:w="30"/>
        <w:gridCol w:w="24"/>
      </w:tblGrid>
      <w:tr w:rsidR="008567EB" w:rsidRPr="00020D4D" w:rsidTr="000E4468">
        <w:trPr>
          <w:trHeight w:val="360"/>
        </w:trPr>
        <w:tc>
          <w:tcPr>
            <w:tcW w:w="9880" w:type="dxa"/>
            <w:gridSpan w:val="4"/>
          </w:tcPr>
          <w:p w:rsidR="008567EB" w:rsidRPr="00020D4D" w:rsidRDefault="004777BD" w:rsidP="008D48C5">
            <w:pPr>
              <w:pStyle w:val="TableParagraph"/>
              <w:tabs>
                <w:tab w:val="left" w:pos="1283"/>
                <w:tab w:val="right" w:pos="9550"/>
              </w:tabs>
              <w:spacing w:before="15"/>
              <w:ind w:left="47"/>
              <w:rPr>
                <w:sz w:val="24"/>
                <w:lang w:val="ru-RU"/>
              </w:rPr>
            </w:pPr>
            <w:r w:rsidRPr="00020D4D">
              <w:rPr>
                <w:sz w:val="24"/>
                <w:lang w:val="ru-RU"/>
              </w:rPr>
              <w:lastRenderedPageBreak/>
              <w:t>1.3.4.</w:t>
            </w:r>
            <w:r w:rsidRPr="00020D4D">
              <w:rPr>
                <w:sz w:val="24"/>
                <w:lang w:val="ru-RU"/>
              </w:rPr>
              <w:tab/>
            </w:r>
            <w:r w:rsidR="008D48C5" w:rsidRPr="008D48C5">
              <w:rPr>
                <w:sz w:val="24"/>
                <w:lang w:val="ru-RU"/>
              </w:rPr>
              <w:t>Особенности оценки предметных результатов</w:t>
            </w:r>
            <w:r w:rsidRPr="00020D4D">
              <w:rPr>
                <w:sz w:val="24"/>
                <w:lang w:val="ru-RU"/>
              </w:rPr>
              <w:tab/>
            </w:r>
            <w:r w:rsidR="008D48C5">
              <w:rPr>
                <w:sz w:val="24"/>
                <w:lang w:val="ru-RU"/>
              </w:rPr>
              <w:t>125</w:t>
            </w:r>
          </w:p>
        </w:tc>
      </w:tr>
      <w:tr w:rsidR="008567EB" w:rsidRPr="006F6A29" w:rsidTr="000E4468">
        <w:trPr>
          <w:trHeight w:val="960"/>
        </w:trPr>
        <w:tc>
          <w:tcPr>
            <w:tcW w:w="9880" w:type="dxa"/>
            <w:gridSpan w:val="4"/>
            <w:tcBorders>
              <w:bottom w:val="double" w:sz="1" w:space="0" w:color="000000"/>
            </w:tcBorders>
          </w:tcPr>
          <w:p w:rsidR="008567EB" w:rsidRPr="00A877B2" w:rsidRDefault="004777BD" w:rsidP="008D48C5">
            <w:pPr>
              <w:pStyle w:val="TableParagraph"/>
              <w:tabs>
                <w:tab w:val="left" w:pos="1283"/>
                <w:tab w:val="right" w:pos="9606"/>
              </w:tabs>
              <w:spacing w:before="15" w:line="266" w:lineRule="auto"/>
              <w:ind w:left="47"/>
              <w:rPr>
                <w:sz w:val="24"/>
                <w:lang w:val="ru-RU"/>
              </w:rPr>
            </w:pPr>
            <w:r w:rsidRPr="00A877B2">
              <w:rPr>
                <w:sz w:val="24"/>
                <w:lang w:val="ru-RU"/>
              </w:rPr>
              <w:t>1.3.5.</w:t>
            </w:r>
            <w:r w:rsidRPr="00A877B2">
              <w:rPr>
                <w:sz w:val="24"/>
                <w:lang w:val="ru-RU"/>
              </w:rPr>
              <w:tab/>
            </w:r>
            <w:r w:rsidR="008D48C5" w:rsidRPr="008D48C5">
              <w:rPr>
                <w:sz w:val="24"/>
                <w:lang w:val="ru-RU"/>
              </w:rPr>
              <w:t>Система внутришкольного мониторинга образовательных достижений и портф</w:t>
            </w:r>
            <w:r w:rsidR="008D48C5" w:rsidRPr="008D48C5">
              <w:rPr>
                <w:sz w:val="24"/>
                <w:lang w:val="ru-RU"/>
              </w:rPr>
              <w:t>о</w:t>
            </w:r>
            <w:r w:rsidR="008D48C5" w:rsidRPr="008D48C5">
              <w:rPr>
                <w:sz w:val="24"/>
                <w:lang w:val="ru-RU"/>
              </w:rPr>
              <w:t>лио достижений как инструменты д</w:t>
            </w:r>
            <w:r w:rsidR="008D48C5">
              <w:rPr>
                <w:sz w:val="24"/>
                <w:lang w:val="ru-RU"/>
              </w:rPr>
              <w:t>инамики образовательных достиже</w:t>
            </w:r>
            <w:r w:rsidR="008D48C5" w:rsidRPr="008D48C5">
              <w:rPr>
                <w:sz w:val="24"/>
                <w:lang w:val="ru-RU"/>
              </w:rPr>
              <w:t>ний</w:t>
            </w:r>
            <w:r w:rsidRPr="00A877B2">
              <w:rPr>
                <w:sz w:val="24"/>
                <w:lang w:val="ru-RU"/>
              </w:rPr>
              <w:tab/>
            </w:r>
            <w:r w:rsidR="008D48C5">
              <w:rPr>
                <w:sz w:val="24"/>
                <w:lang w:val="ru-RU"/>
              </w:rPr>
              <w:t>127</w:t>
            </w:r>
          </w:p>
        </w:tc>
      </w:tr>
      <w:tr w:rsidR="008567EB" w:rsidTr="000E4468">
        <w:trPr>
          <w:trHeight w:val="660"/>
        </w:trPr>
        <w:tc>
          <w:tcPr>
            <w:tcW w:w="9880" w:type="dxa"/>
            <w:gridSpan w:val="4"/>
            <w:tcBorders>
              <w:top w:val="double" w:sz="1" w:space="0" w:color="000000"/>
              <w:bottom w:val="double" w:sz="1" w:space="0" w:color="000000"/>
            </w:tcBorders>
          </w:tcPr>
          <w:p w:rsidR="008567EB" w:rsidRPr="00020D4D" w:rsidRDefault="004777BD" w:rsidP="008D48C5">
            <w:pPr>
              <w:pStyle w:val="TableParagraph"/>
              <w:tabs>
                <w:tab w:val="right" w:pos="9596"/>
              </w:tabs>
              <w:spacing w:before="27" w:line="264" w:lineRule="auto"/>
              <w:ind w:left="9" w:firstLine="141"/>
              <w:rPr>
                <w:sz w:val="24"/>
                <w:lang w:val="ru-RU"/>
              </w:rPr>
            </w:pPr>
            <w:r w:rsidRPr="00A877B2">
              <w:rPr>
                <w:sz w:val="24"/>
                <w:lang w:val="ru-RU"/>
              </w:rPr>
              <w:t>1.3.6. Итоговая оценка выпускника и её использование при переходе от основного к среднему общему</w:t>
            </w:r>
            <w:r w:rsidRPr="00A877B2">
              <w:rPr>
                <w:spacing w:val="-6"/>
                <w:sz w:val="24"/>
                <w:lang w:val="ru-RU"/>
              </w:rPr>
              <w:t xml:space="preserve"> </w:t>
            </w:r>
            <w:r w:rsidRPr="00A877B2">
              <w:rPr>
                <w:sz w:val="24"/>
                <w:lang w:val="ru-RU"/>
              </w:rPr>
              <w:t>образованию</w:t>
            </w:r>
            <w:r w:rsidRPr="00A877B2">
              <w:rPr>
                <w:sz w:val="24"/>
                <w:lang w:val="ru-RU"/>
              </w:rPr>
              <w:tab/>
            </w:r>
            <w:r w:rsidR="00020D4D">
              <w:rPr>
                <w:sz w:val="24"/>
                <w:lang w:val="ru-RU"/>
              </w:rPr>
              <w:t>1</w:t>
            </w:r>
            <w:r w:rsidR="008D48C5">
              <w:rPr>
                <w:sz w:val="24"/>
                <w:lang w:val="ru-RU"/>
              </w:rPr>
              <w:t>29</w:t>
            </w:r>
          </w:p>
        </w:tc>
      </w:tr>
      <w:tr w:rsidR="008D48C5" w:rsidRPr="008D48C5" w:rsidTr="000E4468">
        <w:trPr>
          <w:trHeight w:val="660"/>
        </w:trPr>
        <w:tc>
          <w:tcPr>
            <w:tcW w:w="9880" w:type="dxa"/>
            <w:gridSpan w:val="4"/>
            <w:tcBorders>
              <w:top w:val="double" w:sz="1" w:space="0" w:color="000000"/>
              <w:bottom w:val="double" w:sz="1" w:space="0" w:color="000000"/>
            </w:tcBorders>
          </w:tcPr>
          <w:p w:rsidR="008D48C5" w:rsidRDefault="008D48C5" w:rsidP="008D48C5">
            <w:pPr>
              <w:pStyle w:val="TableParagraph"/>
              <w:tabs>
                <w:tab w:val="right" w:pos="9596"/>
              </w:tabs>
              <w:spacing w:before="27" w:line="264" w:lineRule="auto"/>
              <w:ind w:left="9" w:firstLine="141"/>
              <w:rPr>
                <w:sz w:val="24"/>
                <w:lang w:val="ru-RU"/>
              </w:rPr>
            </w:pPr>
            <w:r w:rsidRPr="008D48C5">
              <w:rPr>
                <w:sz w:val="24"/>
                <w:lang w:val="ru-RU"/>
              </w:rPr>
              <w:t xml:space="preserve">1.3.7 Организация и содержание аттестации обучающихся в рамках внеурочной </w:t>
            </w:r>
          </w:p>
          <w:p w:rsidR="008D48C5" w:rsidRPr="00A877B2" w:rsidRDefault="008D48C5" w:rsidP="008D48C5">
            <w:pPr>
              <w:pStyle w:val="TableParagraph"/>
              <w:tabs>
                <w:tab w:val="right" w:pos="9596"/>
              </w:tabs>
              <w:spacing w:before="27" w:line="264" w:lineRule="auto"/>
              <w:ind w:left="9" w:firstLine="141"/>
              <w:rPr>
                <w:sz w:val="24"/>
                <w:lang w:val="ru-RU"/>
              </w:rPr>
            </w:pPr>
            <w:r>
              <w:rPr>
                <w:sz w:val="24"/>
                <w:lang w:val="ru-RU"/>
              </w:rPr>
              <w:t>деятельности                                                                                                                                 130</w:t>
            </w:r>
          </w:p>
        </w:tc>
      </w:tr>
      <w:tr w:rsidR="008D48C5" w:rsidRPr="008D48C5" w:rsidTr="000E4468">
        <w:trPr>
          <w:trHeight w:val="660"/>
        </w:trPr>
        <w:tc>
          <w:tcPr>
            <w:tcW w:w="9880" w:type="dxa"/>
            <w:gridSpan w:val="4"/>
            <w:tcBorders>
              <w:top w:val="double" w:sz="1" w:space="0" w:color="000000"/>
            </w:tcBorders>
          </w:tcPr>
          <w:p w:rsidR="008D48C5" w:rsidRPr="008D48C5" w:rsidRDefault="008D48C5" w:rsidP="008D48C5">
            <w:pPr>
              <w:pStyle w:val="TableParagraph"/>
              <w:tabs>
                <w:tab w:val="right" w:pos="9596"/>
              </w:tabs>
              <w:spacing w:before="27" w:line="264" w:lineRule="auto"/>
              <w:ind w:left="9" w:firstLine="141"/>
              <w:rPr>
                <w:sz w:val="24"/>
                <w:lang w:val="ru-RU"/>
              </w:rPr>
            </w:pPr>
          </w:p>
        </w:tc>
      </w:tr>
      <w:tr w:rsidR="008567EB" w:rsidTr="000E4468">
        <w:trPr>
          <w:gridAfter w:val="1"/>
          <w:wAfter w:w="24" w:type="dxa"/>
          <w:trHeight w:val="340"/>
        </w:trPr>
        <w:tc>
          <w:tcPr>
            <w:tcW w:w="9856" w:type="dxa"/>
            <w:gridSpan w:val="3"/>
            <w:tcBorders>
              <w:bottom w:val="double" w:sz="1" w:space="0" w:color="000000"/>
            </w:tcBorders>
          </w:tcPr>
          <w:p w:rsidR="008567EB" w:rsidRPr="00020D4D" w:rsidRDefault="004777BD" w:rsidP="00020D4D">
            <w:pPr>
              <w:pStyle w:val="TableParagraph"/>
              <w:tabs>
                <w:tab w:val="left" w:pos="575"/>
                <w:tab w:val="right" w:pos="9670"/>
              </w:tabs>
              <w:spacing w:before="18"/>
              <w:ind w:left="47"/>
              <w:rPr>
                <w:b/>
                <w:sz w:val="24"/>
                <w:lang w:val="ru-RU"/>
              </w:rPr>
            </w:pPr>
            <w:r>
              <w:rPr>
                <w:b/>
                <w:sz w:val="24"/>
              </w:rPr>
              <w:t>2.</w:t>
            </w:r>
            <w:r>
              <w:rPr>
                <w:b/>
                <w:sz w:val="24"/>
              </w:rPr>
              <w:tab/>
              <w:t>Содержательный</w:t>
            </w:r>
            <w:r>
              <w:rPr>
                <w:b/>
                <w:spacing w:val="-1"/>
                <w:sz w:val="24"/>
              </w:rPr>
              <w:t xml:space="preserve"> </w:t>
            </w:r>
            <w:r>
              <w:rPr>
                <w:b/>
                <w:sz w:val="24"/>
              </w:rPr>
              <w:t>раздел</w:t>
            </w:r>
            <w:r>
              <w:rPr>
                <w:b/>
                <w:sz w:val="24"/>
              </w:rPr>
              <w:tab/>
            </w:r>
            <w:r w:rsidR="00020D4D">
              <w:rPr>
                <w:b/>
                <w:sz w:val="24"/>
                <w:lang w:val="ru-RU"/>
              </w:rPr>
              <w:t>1</w:t>
            </w:r>
            <w:r w:rsidR="008D48C5">
              <w:rPr>
                <w:b/>
                <w:sz w:val="24"/>
                <w:lang w:val="ru-RU"/>
              </w:rPr>
              <w:t>38</w:t>
            </w:r>
          </w:p>
        </w:tc>
      </w:tr>
      <w:tr w:rsidR="008567EB" w:rsidRPr="009B59A7" w:rsidTr="000E4468">
        <w:trPr>
          <w:gridAfter w:val="1"/>
          <w:wAfter w:w="24" w:type="dxa"/>
          <w:trHeight w:val="660"/>
        </w:trPr>
        <w:tc>
          <w:tcPr>
            <w:tcW w:w="9856" w:type="dxa"/>
            <w:gridSpan w:val="3"/>
            <w:tcBorders>
              <w:top w:val="double" w:sz="1" w:space="0" w:color="000000"/>
            </w:tcBorders>
          </w:tcPr>
          <w:p w:rsidR="008567EB" w:rsidRPr="00020D4D" w:rsidRDefault="009B59A7" w:rsidP="009B59A7">
            <w:pPr>
              <w:pStyle w:val="TableParagraph"/>
              <w:spacing w:line="254" w:lineRule="exact"/>
              <w:ind w:left="50"/>
              <w:jc w:val="both"/>
              <w:rPr>
                <w:sz w:val="24"/>
                <w:lang w:val="ru-RU"/>
              </w:rPr>
            </w:pPr>
            <w:r>
              <w:rPr>
                <w:sz w:val="24"/>
                <w:lang w:val="ru-RU"/>
              </w:rPr>
              <w:t>2.</w:t>
            </w:r>
            <w:r w:rsidRPr="00637970">
              <w:rPr>
                <w:sz w:val="24"/>
                <w:lang w:val="ru-RU"/>
              </w:rPr>
              <w:t>1.Программа развития универсальных учебных действий (программа</w:t>
            </w:r>
            <w:r>
              <w:rPr>
                <w:sz w:val="24"/>
                <w:lang w:val="ru-RU"/>
              </w:rPr>
              <w:t xml:space="preserve"> </w:t>
            </w:r>
            <w:r w:rsidRPr="00637970">
              <w:rPr>
                <w:sz w:val="24"/>
                <w:lang w:val="ru-RU"/>
              </w:rPr>
              <w:t>формирования общ</w:t>
            </w:r>
            <w:r w:rsidRPr="00637970">
              <w:rPr>
                <w:sz w:val="24"/>
                <w:lang w:val="ru-RU"/>
              </w:rPr>
              <w:t>е</w:t>
            </w:r>
            <w:r w:rsidRPr="00637970">
              <w:rPr>
                <w:sz w:val="24"/>
                <w:lang w:val="ru-RU"/>
              </w:rPr>
              <w:t>учебных умений и навыков) при получении основного общего</w:t>
            </w:r>
            <w:r>
              <w:rPr>
                <w:sz w:val="24"/>
                <w:lang w:val="ru-RU"/>
              </w:rPr>
              <w:t xml:space="preserve"> </w:t>
            </w:r>
            <w:r w:rsidRPr="00637970">
              <w:rPr>
                <w:sz w:val="24"/>
                <w:lang w:val="ru-RU"/>
              </w:rPr>
              <w:t>образования, включающую формирование компетенций обучающихся в области</w:t>
            </w:r>
            <w:r>
              <w:rPr>
                <w:sz w:val="24"/>
                <w:lang w:val="ru-RU"/>
              </w:rPr>
              <w:t xml:space="preserve"> </w:t>
            </w:r>
            <w:r w:rsidRPr="00637970">
              <w:rPr>
                <w:sz w:val="24"/>
                <w:lang w:val="ru-RU"/>
              </w:rPr>
              <w:t>использования информационно-коммуникационных технологий, учебно-</w:t>
            </w:r>
            <w:r w:rsidRPr="000F0322">
              <w:rPr>
                <w:sz w:val="24"/>
                <w:lang w:val="ru-RU"/>
              </w:rPr>
              <w:t xml:space="preserve"> </w:t>
            </w:r>
            <w:r w:rsidRPr="000F0322">
              <w:rPr>
                <w:sz w:val="24"/>
                <w:lang w:val="ru-RU"/>
              </w:rPr>
              <w:t>исследовательской и проектной деятельности</w:t>
            </w:r>
            <w:r>
              <w:rPr>
                <w:sz w:val="24"/>
                <w:lang w:val="ru-RU"/>
              </w:rPr>
              <w:t xml:space="preserve"> </w:t>
            </w:r>
            <w:r w:rsidR="00020D4D">
              <w:rPr>
                <w:sz w:val="24"/>
                <w:lang w:val="ru-RU"/>
              </w:rPr>
              <w:t>1</w:t>
            </w:r>
            <w:r w:rsidR="008D48C5">
              <w:rPr>
                <w:sz w:val="24"/>
                <w:lang w:val="ru-RU"/>
              </w:rPr>
              <w:t>38</w:t>
            </w:r>
          </w:p>
        </w:tc>
      </w:tr>
      <w:tr w:rsidR="00637970" w:rsidRPr="009B59A7" w:rsidTr="000E4468">
        <w:trPr>
          <w:gridAfter w:val="1"/>
          <w:wAfter w:w="24" w:type="dxa"/>
          <w:trHeight w:val="660"/>
        </w:trPr>
        <w:tc>
          <w:tcPr>
            <w:tcW w:w="9856" w:type="dxa"/>
            <w:gridSpan w:val="3"/>
            <w:tcBorders>
              <w:top w:val="double" w:sz="1" w:space="0" w:color="000000"/>
            </w:tcBorders>
          </w:tcPr>
          <w:p w:rsidR="00637970" w:rsidRPr="00A877B2" w:rsidRDefault="009B59A7" w:rsidP="009B59A7">
            <w:pPr>
              <w:pStyle w:val="TableParagraph"/>
              <w:spacing w:line="256" w:lineRule="exact"/>
              <w:ind w:left="50"/>
              <w:jc w:val="both"/>
              <w:rPr>
                <w:sz w:val="24"/>
                <w:lang w:val="ru-RU"/>
              </w:rPr>
            </w:pPr>
            <w:r>
              <w:rPr>
                <w:sz w:val="24"/>
                <w:lang w:val="ru-RU"/>
              </w:rPr>
              <w:t>2.1.1</w:t>
            </w:r>
            <w:r w:rsidRPr="00637970">
              <w:rPr>
                <w:sz w:val="24"/>
                <w:lang w:val="ru-RU"/>
              </w:rPr>
              <w:t>.Понятия, функции, состав и характеристика универсальных учебных действий</w:t>
            </w:r>
            <w:r>
              <w:rPr>
                <w:sz w:val="24"/>
                <w:lang w:val="ru-RU"/>
              </w:rPr>
              <w:t xml:space="preserve"> </w:t>
            </w:r>
            <w:r w:rsidRPr="00637970">
              <w:rPr>
                <w:sz w:val="24"/>
                <w:lang w:val="ru-RU"/>
              </w:rPr>
              <w:t>(личнос</w:t>
            </w:r>
            <w:r w:rsidRPr="00637970">
              <w:rPr>
                <w:sz w:val="24"/>
                <w:lang w:val="ru-RU"/>
              </w:rPr>
              <w:t>т</w:t>
            </w:r>
            <w:r w:rsidRPr="00637970">
              <w:rPr>
                <w:sz w:val="24"/>
                <w:lang w:val="ru-RU"/>
              </w:rPr>
              <w:t>ных, регулятивных, познавательных и коммуникативных) и их связь с</w:t>
            </w:r>
            <w:r>
              <w:rPr>
                <w:sz w:val="24"/>
                <w:lang w:val="ru-RU"/>
              </w:rPr>
              <w:t xml:space="preserve"> </w:t>
            </w:r>
            <w:r w:rsidRPr="00637970">
              <w:rPr>
                <w:sz w:val="24"/>
                <w:lang w:val="ru-RU"/>
              </w:rPr>
              <w:t>содержанием отдельных учебных предметов, внеурочной и внешкольной</w:t>
            </w:r>
            <w:r>
              <w:rPr>
                <w:sz w:val="24"/>
                <w:lang w:val="ru-RU"/>
              </w:rPr>
              <w:t xml:space="preserve"> </w:t>
            </w:r>
            <w:r w:rsidRPr="00637970">
              <w:rPr>
                <w:sz w:val="24"/>
                <w:lang w:val="ru-RU"/>
              </w:rPr>
              <w:t>деятельностью, а также места отдельных компонентов универсальных учебных</w:t>
            </w:r>
            <w:r>
              <w:rPr>
                <w:sz w:val="24"/>
                <w:lang w:val="ru-RU"/>
              </w:rPr>
              <w:t xml:space="preserve"> </w:t>
            </w:r>
            <w:r w:rsidRPr="00637970">
              <w:rPr>
                <w:sz w:val="24"/>
                <w:lang w:val="ru-RU"/>
              </w:rPr>
              <w:t>действий в структуре образовательной деятельности.</w:t>
            </w:r>
            <w:r w:rsidR="008D48C5">
              <w:rPr>
                <w:sz w:val="24"/>
                <w:lang w:val="ru-RU"/>
              </w:rPr>
              <w:t>139</w:t>
            </w:r>
          </w:p>
        </w:tc>
      </w:tr>
      <w:tr w:rsidR="00637970" w:rsidRPr="006F6A29" w:rsidTr="009B59A7">
        <w:trPr>
          <w:gridAfter w:val="1"/>
          <w:wAfter w:w="24" w:type="dxa"/>
          <w:trHeight w:val="281"/>
        </w:trPr>
        <w:tc>
          <w:tcPr>
            <w:tcW w:w="9856" w:type="dxa"/>
            <w:gridSpan w:val="3"/>
            <w:tcBorders>
              <w:top w:val="double" w:sz="1" w:space="0" w:color="000000"/>
            </w:tcBorders>
          </w:tcPr>
          <w:p w:rsidR="00637970" w:rsidRPr="00637970" w:rsidRDefault="00637970" w:rsidP="00020D4D">
            <w:pPr>
              <w:pStyle w:val="TableParagraph"/>
              <w:tabs>
                <w:tab w:val="right" w:pos="9627"/>
              </w:tabs>
              <w:spacing w:before="26" w:line="264" w:lineRule="auto"/>
              <w:ind w:left="47"/>
              <w:rPr>
                <w:sz w:val="24"/>
                <w:lang w:val="ru-RU"/>
              </w:rPr>
            </w:pPr>
            <w:r>
              <w:rPr>
                <w:sz w:val="24"/>
                <w:lang w:val="ru-RU"/>
              </w:rPr>
              <w:t xml:space="preserve">2.1.2 </w:t>
            </w:r>
            <w:r w:rsidRPr="00637970">
              <w:rPr>
                <w:sz w:val="24"/>
                <w:lang w:val="ru-RU"/>
              </w:rPr>
              <w:t>Типовые задачи применения универсальных учебных действий</w:t>
            </w:r>
            <w:r w:rsidR="008D48C5">
              <w:rPr>
                <w:sz w:val="24"/>
                <w:lang w:val="ru-RU"/>
              </w:rPr>
              <w:t xml:space="preserve">                           </w:t>
            </w:r>
            <w:r w:rsidR="009B59A7">
              <w:rPr>
                <w:sz w:val="24"/>
                <w:lang w:val="ru-RU"/>
              </w:rPr>
              <w:t xml:space="preserve">          </w:t>
            </w:r>
            <w:r w:rsidR="008D48C5">
              <w:rPr>
                <w:sz w:val="24"/>
                <w:lang w:val="ru-RU"/>
              </w:rPr>
              <w:t xml:space="preserve"> 143</w:t>
            </w:r>
          </w:p>
        </w:tc>
      </w:tr>
      <w:tr w:rsidR="00637970" w:rsidRPr="009B59A7" w:rsidTr="000E4468">
        <w:trPr>
          <w:gridAfter w:val="1"/>
          <w:wAfter w:w="24" w:type="dxa"/>
          <w:trHeight w:val="660"/>
        </w:trPr>
        <w:tc>
          <w:tcPr>
            <w:tcW w:w="9856" w:type="dxa"/>
            <w:gridSpan w:val="3"/>
            <w:tcBorders>
              <w:top w:val="double" w:sz="1" w:space="0" w:color="000000"/>
            </w:tcBorders>
          </w:tcPr>
          <w:p w:rsidR="00637970" w:rsidRPr="00A877B2" w:rsidRDefault="009B59A7" w:rsidP="009B59A7">
            <w:pPr>
              <w:pStyle w:val="TableParagraph"/>
              <w:spacing w:line="256" w:lineRule="exact"/>
              <w:ind w:left="50"/>
              <w:rPr>
                <w:sz w:val="24"/>
                <w:lang w:val="ru-RU"/>
              </w:rPr>
            </w:pPr>
            <w:r>
              <w:rPr>
                <w:sz w:val="24"/>
                <w:lang w:val="ru-RU"/>
              </w:rPr>
              <w:t>2.1.3</w:t>
            </w:r>
            <w:r w:rsidRPr="00637970">
              <w:rPr>
                <w:sz w:val="24"/>
                <w:lang w:val="ru-RU"/>
              </w:rPr>
              <w:t xml:space="preserve"> Описание особенностей реализации основных направлений учебно-</w:t>
            </w:r>
            <w:r>
              <w:rPr>
                <w:sz w:val="24"/>
                <w:lang w:val="ru-RU"/>
              </w:rPr>
              <w:t xml:space="preserve"> </w:t>
            </w:r>
            <w:r w:rsidRPr="00637970">
              <w:rPr>
                <w:sz w:val="24"/>
                <w:lang w:val="ru-RU"/>
              </w:rPr>
              <w:t>исследовательской и проектной деятельности обучающихся (исследовательское,</w:t>
            </w:r>
            <w:r>
              <w:rPr>
                <w:sz w:val="24"/>
                <w:lang w:val="ru-RU"/>
              </w:rPr>
              <w:t xml:space="preserve"> </w:t>
            </w:r>
            <w:r w:rsidRPr="00637970">
              <w:rPr>
                <w:sz w:val="24"/>
                <w:lang w:val="ru-RU"/>
              </w:rPr>
              <w:t>прикладное, информационное, с</w:t>
            </w:r>
            <w:r w:rsidRPr="00637970">
              <w:rPr>
                <w:sz w:val="24"/>
                <w:lang w:val="ru-RU"/>
              </w:rPr>
              <w:t>о</w:t>
            </w:r>
            <w:r w:rsidRPr="00637970">
              <w:rPr>
                <w:sz w:val="24"/>
                <w:lang w:val="ru-RU"/>
              </w:rPr>
              <w:t>циальное, игровое, творческое направление</w:t>
            </w:r>
            <w:r>
              <w:rPr>
                <w:sz w:val="24"/>
                <w:lang w:val="ru-RU"/>
              </w:rPr>
              <w:t xml:space="preserve"> </w:t>
            </w:r>
            <w:r w:rsidRPr="00637970">
              <w:rPr>
                <w:sz w:val="24"/>
                <w:lang w:val="ru-RU"/>
              </w:rPr>
              <w:t>проектов), а также форм организации учебно-исследовательской и проектной</w:t>
            </w:r>
            <w:r>
              <w:rPr>
                <w:sz w:val="24"/>
                <w:lang w:val="ru-RU"/>
              </w:rPr>
              <w:t xml:space="preserve"> </w:t>
            </w:r>
            <w:r w:rsidRPr="00637970">
              <w:rPr>
                <w:sz w:val="24"/>
                <w:lang w:val="ru-RU"/>
              </w:rPr>
              <w:t>деятельности в рамках урочной и внеурочной деятельности по каждому из</w:t>
            </w:r>
            <w:r>
              <w:rPr>
                <w:sz w:val="24"/>
                <w:lang w:val="ru-RU"/>
              </w:rPr>
              <w:t xml:space="preserve"> Н</w:t>
            </w:r>
            <w:r w:rsidRPr="009B59A7">
              <w:rPr>
                <w:sz w:val="24"/>
                <w:lang w:val="ru-RU"/>
              </w:rPr>
              <w:t>аправлений</w:t>
            </w:r>
            <w:r>
              <w:rPr>
                <w:sz w:val="24"/>
                <w:lang w:val="ru-RU"/>
              </w:rPr>
              <w:t xml:space="preserve">                                                                                                           </w:t>
            </w:r>
            <w:r>
              <w:rPr>
                <w:sz w:val="24"/>
                <w:lang w:val="ru-RU"/>
              </w:rPr>
              <w:t xml:space="preserve">   </w:t>
            </w:r>
            <w:r>
              <w:rPr>
                <w:sz w:val="24"/>
                <w:lang w:val="ru-RU"/>
              </w:rPr>
              <w:t>146</w:t>
            </w:r>
          </w:p>
        </w:tc>
      </w:tr>
      <w:tr w:rsidR="00637970" w:rsidRPr="009B59A7" w:rsidTr="000E4468">
        <w:trPr>
          <w:gridAfter w:val="1"/>
          <w:wAfter w:w="24" w:type="dxa"/>
          <w:trHeight w:val="660"/>
        </w:trPr>
        <w:tc>
          <w:tcPr>
            <w:tcW w:w="9856" w:type="dxa"/>
            <w:gridSpan w:val="3"/>
            <w:tcBorders>
              <w:top w:val="double" w:sz="1" w:space="0" w:color="000000"/>
            </w:tcBorders>
          </w:tcPr>
          <w:p w:rsidR="00637970" w:rsidRPr="00A877B2" w:rsidRDefault="009B59A7" w:rsidP="009B59A7">
            <w:pPr>
              <w:pStyle w:val="TableParagraph"/>
              <w:spacing w:line="256" w:lineRule="exact"/>
              <w:ind w:left="50"/>
              <w:rPr>
                <w:sz w:val="24"/>
                <w:lang w:val="ru-RU"/>
              </w:rPr>
            </w:pPr>
            <w:r>
              <w:rPr>
                <w:sz w:val="24"/>
                <w:lang w:val="ru-RU"/>
              </w:rPr>
              <w:t xml:space="preserve">2.1.4 </w:t>
            </w:r>
            <w:r w:rsidRPr="00637970">
              <w:rPr>
                <w:sz w:val="24"/>
                <w:lang w:val="ru-RU"/>
              </w:rPr>
              <w:t>Описание содержания, видов и форм организации учебной деятельности по</w:t>
            </w:r>
            <w:r>
              <w:rPr>
                <w:sz w:val="24"/>
                <w:lang w:val="ru-RU"/>
              </w:rPr>
              <w:t xml:space="preserve"> </w:t>
            </w:r>
            <w:r w:rsidRPr="00637970">
              <w:rPr>
                <w:sz w:val="24"/>
                <w:lang w:val="ru-RU"/>
              </w:rPr>
              <w:t>формиров</w:t>
            </w:r>
            <w:r w:rsidRPr="00637970">
              <w:rPr>
                <w:sz w:val="24"/>
                <w:lang w:val="ru-RU"/>
              </w:rPr>
              <w:t>а</w:t>
            </w:r>
            <w:r w:rsidRPr="00637970">
              <w:rPr>
                <w:sz w:val="24"/>
                <w:lang w:val="ru-RU"/>
              </w:rPr>
              <w:t>нию и развитию ИКТ-компетенций</w:t>
            </w:r>
            <w:r>
              <w:rPr>
                <w:sz w:val="24"/>
                <w:lang w:val="ru-RU"/>
              </w:rPr>
              <w:t xml:space="preserve">                                                                                             </w:t>
            </w:r>
            <w:r w:rsidR="00EA5CB7">
              <w:rPr>
                <w:sz w:val="24"/>
                <w:lang w:val="ru-RU"/>
              </w:rPr>
              <w:t>148</w:t>
            </w:r>
          </w:p>
        </w:tc>
      </w:tr>
      <w:tr w:rsidR="00637970" w:rsidRPr="009B59A7" w:rsidTr="000E4468">
        <w:trPr>
          <w:gridAfter w:val="1"/>
          <w:wAfter w:w="24" w:type="dxa"/>
          <w:trHeight w:val="660"/>
        </w:trPr>
        <w:tc>
          <w:tcPr>
            <w:tcW w:w="9856" w:type="dxa"/>
            <w:gridSpan w:val="3"/>
            <w:tcBorders>
              <w:top w:val="double" w:sz="1" w:space="0" w:color="000000"/>
            </w:tcBorders>
          </w:tcPr>
          <w:p w:rsidR="00637970" w:rsidRPr="00A877B2" w:rsidRDefault="009B59A7" w:rsidP="009B59A7">
            <w:pPr>
              <w:pStyle w:val="TableParagraph"/>
              <w:tabs>
                <w:tab w:val="left" w:pos="1463"/>
                <w:tab w:val="right" w:pos="9627"/>
              </w:tabs>
              <w:spacing w:before="26" w:line="264" w:lineRule="auto"/>
              <w:ind w:left="47"/>
              <w:rPr>
                <w:sz w:val="24"/>
                <w:lang w:val="ru-RU"/>
              </w:rPr>
            </w:pPr>
            <w:r>
              <w:rPr>
                <w:sz w:val="24"/>
                <w:lang w:val="ru-RU"/>
              </w:rPr>
              <w:t xml:space="preserve">2.1.5 </w:t>
            </w:r>
            <w:r w:rsidRPr="00637970">
              <w:rPr>
                <w:sz w:val="24"/>
                <w:lang w:val="ru-RU"/>
              </w:rPr>
              <w:t xml:space="preserve"> Перечень и описание основных элементов ИКТ-компетенций и инструментов</w:t>
            </w:r>
            <w:r>
              <w:rPr>
                <w:sz w:val="24"/>
                <w:lang w:val="ru-RU"/>
              </w:rPr>
              <w:t xml:space="preserve"> </w:t>
            </w:r>
            <w:r w:rsidRPr="000F0322">
              <w:rPr>
                <w:sz w:val="24"/>
                <w:lang w:val="ru-RU"/>
              </w:rPr>
              <w:t>их испол</w:t>
            </w:r>
            <w:r w:rsidRPr="000F0322">
              <w:rPr>
                <w:sz w:val="24"/>
                <w:lang w:val="ru-RU"/>
              </w:rPr>
              <w:t>ь</w:t>
            </w:r>
            <w:r w:rsidRPr="000F0322">
              <w:rPr>
                <w:sz w:val="24"/>
                <w:lang w:val="ru-RU"/>
              </w:rPr>
              <w:t>зования</w:t>
            </w:r>
            <w:r>
              <w:rPr>
                <w:sz w:val="24"/>
                <w:lang w:val="ru-RU"/>
              </w:rPr>
              <w:t xml:space="preserve">                                                                                                                                            </w:t>
            </w:r>
            <w:r w:rsidR="009346B3">
              <w:rPr>
                <w:sz w:val="24"/>
                <w:lang w:val="ru-RU"/>
              </w:rPr>
              <w:t>150</w:t>
            </w:r>
          </w:p>
        </w:tc>
      </w:tr>
      <w:tr w:rsidR="00637970" w:rsidRPr="006F6A29" w:rsidTr="009B59A7">
        <w:trPr>
          <w:gridAfter w:val="1"/>
          <w:wAfter w:w="24" w:type="dxa"/>
          <w:trHeight w:val="1077"/>
        </w:trPr>
        <w:tc>
          <w:tcPr>
            <w:tcW w:w="9856" w:type="dxa"/>
            <w:gridSpan w:val="3"/>
            <w:tcBorders>
              <w:top w:val="double" w:sz="1" w:space="0" w:color="000000"/>
            </w:tcBorders>
          </w:tcPr>
          <w:p w:rsidR="00637970" w:rsidRPr="00A877B2" w:rsidRDefault="009B59A7" w:rsidP="009B59A7">
            <w:pPr>
              <w:pStyle w:val="TableParagraph"/>
              <w:ind w:left="0"/>
              <w:rPr>
                <w:sz w:val="24"/>
                <w:lang w:val="ru-RU"/>
              </w:rPr>
            </w:pPr>
            <w:r>
              <w:rPr>
                <w:sz w:val="24"/>
                <w:lang w:val="ru-RU"/>
              </w:rPr>
              <w:t xml:space="preserve">2.1.6 </w:t>
            </w:r>
            <w:r w:rsidRPr="00637970">
              <w:rPr>
                <w:sz w:val="24"/>
                <w:lang w:val="ru-RU"/>
              </w:rPr>
              <w:t>Планируемые результаты формирования и развития компетентности</w:t>
            </w:r>
            <w:r w:rsidRPr="00637970">
              <w:rPr>
                <w:lang w:val="ru-RU"/>
              </w:rPr>
              <w:t xml:space="preserve"> обучающихся в обла</w:t>
            </w:r>
            <w:r w:rsidRPr="00637970">
              <w:rPr>
                <w:lang w:val="ru-RU"/>
              </w:rPr>
              <w:t>с</w:t>
            </w:r>
            <w:r w:rsidRPr="00637970">
              <w:rPr>
                <w:lang w:val="ru-RU"/>
              </w:rPr>
              <w:t>ти использования информационно-коммуникационных технологий, подготовки индивидуального пр</w:t>
            </w:r>
            <w:r w:rsidRPr="00637970">
              <w:rPr>
                <w:lang w:val="ru-RU"/>
              </w:rPr>
              <w:t>о</w:t>
            </w:r>
            <w:r w:rsidRPr="00637970">
              <w:rPr>
                <w:lang w:val="ru-RU"/>
              </w:rPr>
              <w:t>екта, выполняемого в процессе обучения в рамках о</w:t>
            </w:r>
            <w:r w:rsidRPr="00637970">
              <w:rPr>
                <w:lang w:val="ru-RU"/>
              </w:rPr>
              <w:t>д</w:t>
            </w:r>
            <w:r w:rsidRPr="00637970">
              <w:rPr>
                <w:lang w:val="ru-RU"/>
              </w:rPr>
              <w:t>ного предмета или на межпредметной основе</w:t>
            </w:r>
            <w:r>
              <w:rPr>
                <w:lang w:val="ru-RU"/>
              </w:rPr>
              <w:t xml:space="preserve"> 153</w:t>
            </w:r>
          </w:p>
        </w:tc>
      </w:tr>
      <w:tr w:rsidR="00637970" w:rsidRPr="006F6A29" w:rsidTr="000E4468">
        <w:trPr>
          <w:gridAfter w:val="1"/>
          <w:wAfter w:w="24" w:type="dxa"/>
          <w:trHeight w:val="660"/>
        </w:trPr>
        <w:tc>
          <w:tcPr>
            <w:tcW w:w="9856" w:type="dxa"/>
            <w:gridSpan w:val="3"/>
            <w:tcBorders>
              <w:top w:val="double" w:sz="1" w:space="0" w:color="000000"/>
            </w:tcBorders>
          </w:tcPr>
          <w:p w:rsidR="00637970" w:rsidRPr="009B59A7" w:rsidRDefault="00637970" w:rsidP="009B59A7">
            <w:pPr>
              <w:pStyle w:val="a5"/>
              <w:numPr>
                <w:ilvl w:val="2"/>
                <w:numId w:val="63"/>
              </w:numPr>
              <w:tabs>
                <w:tab w:val="left" w:pos="918"/>
              </w:tabs>
              <w:ind w:left="0" w:firstLine="0"/>
              <w:rPr>
                <w:sz w:val="24"/>
                <w:lang w:val="ru-RU"/>
              </w:rPr>
            </w:pPr>
            <w:r w:rsidRPr="00637970">
              <w:rPr>
                <w:sz w:val="24"/>
                <w:lang w:val="ru-RU"/>
              </w:rPr>
              <w:t>Виды взаимодействия с учебными, научными и социальными</w:t>
            </w:r>
            <w:r w:rsidRPr="00637970">
              <w:rPr>
                <w:spacing w:val="-20"/>
                <w:sz w:val="24"/>
                <w:lang w:val="ru-RU"/>
              </w:rPr>
              <w:t xml:space="preserve"> </w:t>
            </w:r>
            <w:r w:rsidRPr="00637970">
              <w:rPr>
                <w:sz w:val="24"/>
                <w:lang w:val="ru-RU"/>
              </w:rPr>
              <w:t>организациями, формы привлечения консультантов, экспертов и научных</w:t>
            </w:r>
            <w:r w:rsidRPr="00637970">
              <w:rPr>
                <w:spacing w:val="-3"/>
                <w:sz w:val="24"/>
                <w:lang w:val="ru-RU"/>
              </w:rPr>
              <w:t xml:space="preserve"> </w:t>
            </w:r>
            <w:r w:rsidRPr="00637970">
              <w:rPr>
                <w:sz w:val="24"/>
                <w:lang w:val="ru-RU"/>
              </w:rPr>
              <w:t>руководителей</w:t>
            </w:r>
            <w:r w:rsidR="009346B3">
              <w:rPr>
                <w:sz w:val="24"/>
                <w:lang w:val="ru-RU"/>
              </w:rPr>
              <w:t xml:space="preserve"> 156</w:t>
            </w:r>
          </w:p>
        </w:tc>
      </w:tr>
      <w:tr w:rsidR="00637970" w:rsidRPr="006F6A29" w:rsidTr="000E4468">
        <w:trPr>
          <w:gridAfter w:val="1"/>
          <w:wAfter w:w="24" w:type="dxa"/>
          <w:trHeight w:val="660"/>
        </w:trPr>
        <w:tc>
          <w:tcPr>
            <w:tcW w:w="9856" w:type="dxa"/>
            <w:gridSpan w:val="3"/>
            <w:tcBorders>
              <w:top w:val="double" w:sz="1" w:space="0" w:color="000000"/>
            </w:tcBorders>
          </w:tcPr>
          <w:p w:rsidR="00637970" w:rsidRPr="009B59A7" w:rsidRDefault="00637970" w:rsidP="009B59A7">
            <w:pPr>
              <w:pStyle w:val="a5"/>
              <w:numPr>
                <w:ilvl w:val="2"/>
                <w:numId w:val="63"/>
              </w:numPr>
              <w:tabs>
                <w:tab w:val="left" w:pos="918"/>
              </w:tabs>
              <w:ind w:left="0" w:firstLine="0"/>
              <w:rPr>
                <w:sz w:val="24"/>
                <w:lang w:val="ru-RU"/>
              </w:rPr>
            </w:pPr>
            <w:r w:rsidRPr="00637970">
              <w:rPr>
                <w:sz w:val="24"/>
                <w:lang w:val="ru-RU"/>
              </w:rPr>
              <w:t>Описание условий, обеспечивающих развитие универсальных</w:t>
            </w:r>
            <w:r w:rsidRPr="00637970">
              <w:rPr>
                <w:spacing w:val="-22"/>
                <w:sz w:val="24"/>
                <w:lang w:val="ru-RU"/>
              </w:rPr>
              <w:t xml:space="preserve"> </w:t>
            </w:r>
            <w:r w:rsidRPr="00637970">
              <w:rPr>
                <w:sz w:val="24"/>
                <w:lang w:val="ru-RU"/>
              </w:rPr>
              <w:t>учебных действий у обучающихся, в том числе информационно-методического обеспечения, подготовки</w:t>
            </w:r>
            <w:r w:rsidRPr="00637970">
              <w:rPr>
                <w:spacing w:val="-3"/>
                <w:sz w:val="24"/>
                <w:lang w:val="ru-RU"/>
              </w:rPr>
              <w:t xml:space="preserve"> </w:t>
            </w:r>
            <w:r w:rsidRPr="00637970">
              <w:rPr>
                <w:sz w:val="24"/>
                <w:lang w:val="ru-RU"/>
              </w:rPr>
              <w:t>кадров</w:t>
            </w:r>
            <w:r w:rsidR="009346B3">
              <w:rPr>
                <w:sz w:val="24"/>
                <w:lang w:val="ru-RU"/>
              </w:rPr>
              <w:t xml:space="preserve">     </w:t>
            </w:r>
            <w:r w:rsidR="009B59A7">
              <w:rPr>
                <w:sz w:val="24"/>
                <w:lang w:val="ru-RU"/>
              </w:rPr>
              <w:t xml:space="preserve">        </w:t>
            </w:r>
            <w:r w:rsidR="009346B3">
              <w:rPr>
                <w:sz w:val="24"/>
                <w:lang w:val="ru-RU"/>
              </w:rPr>
              <w:t xml:space="preserve">                                                  158</w:t>
            </w:r>
          </w:p>
        </w:tc>
      </w:tr>
      <w:tr w:rsidR="00637970" w:rsidRPr="006F6A29" w:rsidTr="000E4468">
        <w:trPr>
          <w:gridAfter w:val="1"/>
          <w:wAfter w:w="24" w:type="dxa"/>
          <w:trHeight w:val="660"/>
        </w:trPr>
        <w:tc>
          <w:tcPr>
            <w:tcW w:w="9856" w:type="dxa"/>
            <w:gridSpan w:val="3"/>
            <w:tcBorders>
              <w:top w:val="double" w:sz="1" w:space="0" w:color="000000"/>
            </w:tcBorders>
          </w:tcPr>
          <w:p w:rsidR="00637970" w:rsidRPr="00A877B2" w:rsidRDefault="00637970" w:rsidP="009B59A7">
            <w:pPr>
              <w:tabs>
                <w:tab w:val="left" w:pos="1463"/>
                <w:tab w:val="left" w:pos="4439"/>
                <w:tab w:val="left" w:pos="9259"/>
              </w:tabs>
              <w:ind w:right="458"/>
              <w:rPr>
                <w:sz w:val="24"/>
                <w:lang w:val="ru-RU"/>
              </w:rPr>
            </w:pPr>
            <w:r w:rsidRPr="00304BDE">
              <w:rPr>
                <w:sz w:val="24"/>
                <w:lang w:val="ru-RU"/>
              </w:rPr>
              <w:t>2.1.9 Система оценки деятельности организации, осуществляющей образовательную де</w:t>
            </w:r>
            <w:r w:rsidR="009B59A7">
              <w:rPr>
                <w:sz w:val="24"/>
                <w:lang w:val="ru-RU"/>
              </w:rPr>
              <w:t>я</w:t>
            </w:r>
            <w:r w:rsidRPr="00304BDE">
              <w:rPr>
                <w:sz w:val="24"/>
                <w:lang w:val="ru-RU"/>
              </w:rPr>
              <w:t>тельность, по формированию и развитию</w:t>
            </w:r>
            <w:r w:rsidRPr="00304BDE">
              <w:rPr>
                <w:spacing w:val="-23"/>
                <w:sz w:val="24"/>
                <w:lang w:val="ru-RU"/>
              </w:rPr>
              <w:t xml:space="preserve"> </w:t>
            </w:r>
            <w:r w:rsidRPr="00304BDE">
              <w:rPr>
                <w:sz w:val="24"/>
                <w:lang w:val="ru-RU"/>
              </w:rPr>
              <w:t>универсальных учебных действий у</w:t>
            </w:r>
            <w:r w:rsidRPr="00304BDE">
              <w:rPr>
                <w:spacing w:val="-5"/>
                <w:sz w:val="24"/>
                <w:lang w:val="ru-RU"/>
              </w:rPr>
              <w:t xml:space="preserve"> </w:t>
            </w:r>
            <w:r w:rsidRPr="00304BDE">
              <w:rPr>
                <w:sz w:val="24"/>
                <w:lang w:val="ru-RU"/>
              </w:rPr>
              <w:t>обучающи</w:t>
            </w:r>
            <w:r w:rsidRPr="00304BDE">
              <w:rPr>
                <w:sz w:val="24"/>
                <w:lang w:val="ru-RU"/>
              </w:rPr>
              <w:t>х</w:t>
            </w:r>
            <w:r w:rsidRPr="00304BDE">
              <w:rPr>
                <w:sz w:val="24"/>
                <w:lang w:val="ru-RU"/>
              </w:rPr>
              <w:t>ся</w:t>
            </w:r>
            <w:r w:rsidR="009B59A7">
              <w:rPr>
                <w:sz w:val="24"/>
                <w:lang w:val="ru-RU"/>
              </w:rPr>
              <w:t xml:space="preserve">                                                                                                                                                  </w:t>
            </w:r>
            <w:r w:rsidR="009346B3">
              <w:rPr>
                <w:sz w:val="24"/>
                <w:lang w:val="ru-RU"/>
              </w:rPr>
              <w:t>158</w:t>
            </w:r>
          </w:p>
        </w:tc>
      </w:tr>
      <w:tr w:rsidR="00637970" w:rsidRPr="006F6A29" w:rsidTr="000E4468">
        <w:trPr>
          <w:gridAfter w:val="1"/>
          <w:wAfter w:w="24" w:type="dxa"/>
          <w:trHeight w:val="660"/>
        </w:trPr>
        <w:tc>
          <w:tcPr>
            <w:tcW w:w="9856" w:type="dxa"/>
            <w:gridSpan w:val="3"/>
            <w:tcBorders>
              <w:top w:val="double" w:sz="1" w:space="0" w:color="000000"/>
            </w:tcBorders>
          </w:tcPr>
          <w:p w:rsidR="00637970" w:rsidRPr="00637970" w:rsidRDefault="00637970" w:rsidP="00020D4D">
            <w:pPr>
              <w:pStyle w:val="TableParagraph"/>
              <w:tabs>
                <w:tab w:val="right" w:pos="9627"/>
              </w:tabs>
              <w:spacing w:before="26" w:line="264" w:lineRule="auto"/>
              <w:ind w:left="47"/>
              <w:rPr>
                <w:sz w:val="24"/>
                <w:lang w:val="ru-RU"/>
              </w:rPr>
            </w:pPr>
            <w:r>
              <w:rPr>
                <w:sz w:val="24"/>
                <w:lang w:val="ru-RU"/>
              </w:rPr>
              <w:t xml:space="preserve">2.1.10 </w:t>
            </w:r>
            <w:r w:rsidRPr="00637970">
              <w:rPr>
                <w:sz w:val="24"/>
                <w:lang w:val="ru-RU"/>
              </w:rPr>
              <w:t>Методика и инструментарий мониторинга успешности освоения и применения обуча</w:t>
            </w:r>
            <w:r w:rsidRPr="00637970">
              <w:rPr>
                <w:sz w:val="24"/>
                <w:lang w:val="ru-RU"/>
              </w:rPr>
              <w:t>ю</w:t>
            </w:r>
            <w:r w:rsidRPr="00637970">
              <w:rPr>
                <w:sz w:val="24"/>
                <w:lang w:val="ru-RU"/>
              </w:rPr>
              <w:t>щимися универсальных учебных</w:t>
            </w:r>
            <w:r w:rsidRPr="00637970">
              <w:rPr>
                <w:spacing w:val="-1"/>
                <w:sz w:val="24"/>
                <w:lang w:val="ru-RU"/>
              </w:rPr>
              <w:t xml:space="preserve"> </w:t>
            </w:r>
            <w:r w:rsidRPr="00637970">
              <w:rPr>
                <w:sz w:val="24"/>
                <w:lang w:val="ru-RU"/>
              </w:rPr>
              <w:t>действий</w:t>
            </w:r>
            <w:r w:rsidR="009B59A7">
              <w:rPr>
                <w:sz w:val="24"/>
                <w:lang w:val="ru-RU"/>
              </w:rPr>
              <w:t xml:space="preserve">                                                                    171</w:t>
            </w:r>
          </w:p>
        </w:tc>
      </w:tr>
      <w:tr w:rsidR="008567EB" w:rsidRPr="006F6A29" w:rsidTr="000E4468">
        <w:trPr>
          <w:gridAfter w:val="1"/>
          <w:wAfter w:w="24" w:type="dxa"/>
          <w:trHeight w:val="340"/>
        </w:trPr>
        <w:tc>
          <w:tcPr>
            <w:tcW w:w="9856" w:type="dxa"/>
            <w:gridSpan w:val="3"/>
          </w:tcPr>
          <w:p w:rsidR="008567EB" w:rsidRPr="00A877B2" w:rsidRDefault="004777BD" w:rsidP="00020D4D">
            <w:pPr>
              <w:pStyle w:val="TableParagraph"/>
              <w:tabs>
                <w:tab w:val="right" w:pos="9663"/>
              </w:tabs>
              <w:spacing w:before="20"/>
              <w:ind w:left="47"/>
              <w:rPr>
                <w:sz w:val="24"/>
                <w:lang w:val="ru-RU"/>
              </w:rPr>
            </w:pPr>
            <w:r w:rsidRPr="00A877B2">
              <w:rPr>
                <w:sz w:val="24"/>
                <w:lang w:val="ru-RU"/>
              </w:rPr>
              <w:t>2.2.</w:t>
            </w:r>
            <w:r w:rsidR="00C07280">
              <w:rPr>
                <w:sz w:val="24"/>
                <w:lang w:val="ru-RU"/>
              </w:rPr>
              <w:t xml:space="preserve"> </w:t>
            </w:r>
            <w:r w:rsidRPr="00A877B2">
              <w:rPr>
                <w:sz w:val="24"/>
                <w:lang w:val="ru-RU"/>
              </w:rPr>
              <w:t>Программы отдельных учебных</w:t>
            </w:r>
            <w:r w:rsidRPr="00A877B2">
              <w:rPr>
                <w:spacing w:val="-13"/>
                <w:sz w:val="24"/>
                <w:lang w:val="ru-RU"/>
              </w:rPr>
              <w:t xml:space="preserve"> </w:t>
            </w:r>
            <w:r w:rsidRPr="00A877B2">
              <w:rPr>
                <w:sz w:val="24"/>
                <w:lang w:val="ru-RU"/>
              </w:rPr>
              <w:t>предметов,</w:t>
            </w:r>
            <w:r w:rsidRPr="00A877B2">
              <w:rPr>
                <w:spacing w:val="-1"/>
                <w:sz w:val="24"/>
                <w:lang w:val="ru-RU"/>
              </w:rPr>
              <w:t xml:space="preserve"> </w:t>
            </w:r>
            <w:r w:rsidRPr="00A877B2">
              <w:rPr>
                <w:sz w:val="24"/>
                <w:lang w:val="ru-RU"/>
              </w:rPr>
              <w:t>курсов</w:t>
            </w:r>
            <w:r w:rsidRPr="00A877B2">
              <w:rPr>
                <w:sz w:val="24"/>
                <w:lang w:val="ru-RU"/>
              </w:rPr>
              <w:tab/>
            </w:r>
            <w:r w:rsidR="00020D4D">
              <w:rPr>
                <w:sz w:val="24"/>
                <w:lang w:val="ru-RU"/>
              </w:rPr>
              <w:t>171</w:t>
            </w:r>
          </w:p>
        </w:tc>
      </w:tr>
      <w:tr w:rsidR="008567EB" w:rsidTr="000E4468">
        <w:trPr>
          <w:gridAfter w:val="1"/>
          <w:wAfter w:w="24" w:type="dxa"/>
          <w:trHeight w:val="360"/>
        </w:trPr>
        <w:tc>
          <w:tcPr>
            <w:tcW w:w="9856" w:type="dxa"/>
            <w:gridSpan w:val="3"/>
          </w:tcPr>
          <w:p w:rsidR="008567EB" w:rsidRPr="00020D4D" w:rsidRDefault="004777BD" w:rsidP="00020D4D">
            <w:pPr>
              <w:pStyle w:val="TableParagraph"/>
              <w:tabs>
                <w:tab w:val="left" w:pos="1283"/>
                <w:tab w:val="right" w:pos="9608"/>
              </w:tabs>
              <w:spacing w:before="20"/>
              <w:ind w:left="47"/>
              <w:rPr>
                <w:sz w:val="24"/>
                <w:lang w:val="ru-RU"/>
              </w:rPr>
            </w:pPr>
            <w:r>
              <w:rPr>
                <w:sz w:val="24"/>
              </w:rPr>
              <w:t>2.2.1.</w:t>
            </w:r>
            <w:r>
              <w:rPr>
                <w:sz w:val="24"/>
              </w:rPr>
              <w:tab/>
              <w:t>Общие</w:t>
            </w:r>
            <w:r>
              <w:rPr>
                <w:spacing w:val="-2"/>
                <w:sz w:val="24"/>
              </w:rPr>
              <w:t xml:space="preserve"> </w:t>
            </w:r>
            <w:r>
              <w:rPr>
                <w:sz w:val="24"/>
              </w:rPr>
              <w:t>положения</w:t>
            </w:r>
            <w:r>
              <w:rPr>
                <w:sz w:val="24"/>
              </w:rPr>
              <w:tab/>
            </w:r>
            <w:r w:rsidR="00020D4D">
              <w:rPr>
                <w:sz w:val="24"/>
                <w:lang w:val="ru-RU"/>
              </w:rPr>
              <w:t>171</w:t>
            </w:r>
          </w:p>
        </w:tc>
      </w:tr>
      <w:tr w:rsidR="008567EB" w:rsidRPr="006F6A29" w:rsidTr="000E4468">
        <w:trPr>
          <w:gridAfter w:val="1"/>
          <w:wAfter w:w="24" w:type="dxa"/>
          <w:trHeight w:val="660"/>
        </w:trPr>
        <w:tc>
          <w:tcPr>
            <w:tcW w:w="9856" w:type="dxa"/>
            <w:gridSpan w:val="3"/>
          </w:tcPr>
          <w:p w:rsidR="008567EB" w:rsidRPr="00A877B2" w:rsidRDefault="004777BD" w:rsidP="00020D4D">
            <w:pPr>
              <w:pStyle w:val="TableParagraph"/>
              <w:tabs>
                <w:tab w:val="left" w:pos="1283"/>
                <w:tab w:val="left" w:pos="2494"/>
                <w:tab w:val="left" w:pos="3924"/>
                <w:tab w:val="left" w:pos="5017"/>
                <w:tab w:val="left" w:pos="6306"/>
                <w:tab w:val="left" w:pos="6756"/>
                <w:tab w:val="left" w:pos="7794"/>
                <w:tab w:val="left" w:pos="9066"/>
                <w:tab w:val="right" w:pos="9598"/>
              </w:tabs>
              <w:spacing w:before="20" w:line="266" w:lineRule="auto"/>
              <w:ind w:left="47"/>
              <w:rPr>
                <w:sz w:val="24"/>
                <w:lang w:val="ru-RU"/>
              </w:rPr>
            </w:pPr>
            <w:r w:rsidRPr="00A877B2">
              <w:rPr>
                <w:sz w:val="24"/>
                <w:lang w:val="ru-RU"/>
              </w:rPr>
              <w:t>2.2.2.</w:t>
            </w:r>
            <w:r w:rsidRPr="00A877B2">
              <w:rPr>
                <w:sz w:val="24"/>
                <w:lang w:val="ru-RU"/>
              </w:rPr>
              <w:tab/>
              <w:t>Основное</w:t>
            </w:r>
            <w:r w:rsidRPr="00A877B2">
              <w:rPr>
                <w:sz w:val="24"/>
                <w:lang w:val="ru-RU"/>
              </w:rPr>
              <w:tab/>
              <w:t>содержание</w:t>
            </w:r>
            <w:r w:rsidRPr="00A877B2">
              <w:rPr>
                <w:sz w:val="24"/>
                <w:lang w:val="ru-RU"/>
              </w:rPr>
              <w:tab/>
              <w:t>учебных</w:t>
            </w:r>
            <w:r w:rsidRPr="00A877B2">
              <w:rPr>
                <w:sz w:val="24"/>
                <w:lang w:val="ru-RU"/>
              </w:rPr>
              <w:tab/>
              <w:t>предметов</w:t>
            </w:r>
            <w:r w:rsidRPr="00A877B2">
              <w:rPr>
                <w:sz w:val="24"/>
                <w:lang w:val="ru-RU"/>
              </w:rPr>
              <w:tab/>
              <w:t>на</w:t>
            </w:r>
            <w:r w:rsidRPr="00A877B2">
              <w:rPr>
                <w:sz w:val="24"/>
                <w:lang w:val="ru-RU"/>
              </w:rPr>
              <w:tab/>
              <w:t>ступени</w:t>
            </w:r>
            <w:r w:rsidRPr="00A877B2">
              <w:rPr>
                <w:sz w:val="24"/>
                <w:lang w:val="ru-RU"/>
              </w:rPr>
              <w:tab/>
              <w:t>основного</w:t>
            </w:r>
            <w:r w:rsidRPr="00A877B2">
              <w:rPr>
                <w:sz w:val="24"/>
                <w:lang w:val="ru-RU"/>
              </w:rPr>
              <w:tab/>
              <w:t>общего образования</w:t>
            </w:r>
            <w:r w:rsidRPr="00A877B2">
              <w:rPr>
                <w:sz w:val="24"/>
                <w:lang w:val="ru-RU"/>
              </w:rPr>
              <w:tab/>
            </w:r>
            <w:r w:rsidRPr="00A877B2">
              <w:rPr>
                <w:sz w:val="24"/>
                <w:lang w:val="ru-RU"/>
              </w:rPr>
              <w:tab/>
            </w:r>
            <w:r w:rsidRPr="00A877B2">
              <w:rPr>
                <w:sz w:val="24"/>
                <w:lang w:val="ru-RU"/>
              </w:rPr>
              <w:tab/>
            </w:r>
            <w:r w:rsidRPr="00A877B2">
              <w:rPr>
                <w:sz w:val="24"/>
                <w:lang w:val="ru-RU"/>
              </w:rPr>
              <w:tab/>
            </w:r>
            <w:r w:rsidRPr="00A877B2">
              <w:rPr>
                <w:sz w:val="24"/>
                <w:lang w:val="ru-RU"/>
              </w:rPr>
              <w:tab/>
            </w:r>
            <w:r w:rsidRPr="00A877B2">
              <w:rPr>
                <w:sz w:val="24"/>
                <w:lang w:val="ru-RU"/>
              </w:rPr>
              <w:tab/>
            </w:r>
            <w:r w:rsidRPr="00A877B2">
              <w:rPr>
                <w:sz w:val="24"/>
                <w:lang w:val="ru-RU"/>
              </w:rPr>
              <w:tab/>
            </w:r>
            <w:r w:rsidRPr="00A877B2">
              <w:rPr>
                <w:sz w:val="24"/>
                <w:lang w:val="ru-RU"/>
              </w:rPr>
              <w:tab/>
            </w:r>
            <w:r w:rsidR="00020D4D">
              <w:rPr>
                <w:sz w:val="24"/>
                <w:lang w:val="ru-RU"/>
              </w:rPr>
              <w:t>173</w:t>
            </w:r>
          </w:p>
        </w:tc>
      </w:tr>
      <w:tr w:rsidR="008567EB" w:rsidRPr="006F6A29" w:rsidTr="000E4468">
        <w:trPr>
          <w:gridAfter w:val="1"/>
          <w:wAfter w:w="24" w:type="dxa"/>
          <w:trHeight w:val="340"/>
        </w:trPr>
        <w:tc>
          <w:tcPr>
            <w:tcW w:w="9856" w:type="dxa"/>
            <w:gridSpan w:val="3"/>
          </w:tcPr>
          <w:p w:rsidR="008567EB" w:rsidRPr="00A877B2" w:rsidRDefault="004777BD" w:rsidP="00020D4D">
            <w:pPr>
              <w:pStyle w:val="TableParagraph"/>
              <w:tabs>
                <w:tab w:val="right" w:pos="9529"/>
              </w:tabs>
              <w:spacing w:before="20"/>
              <w:ind w:left="47"/>
              <w:rPr>
                <w:sz w:val="24"/>
                <w:lang w:val="ru-RU"/>
              </w:rPr>
            </w:pPr>
            <w:r w:rsidRPr="00A877B2">
              <w:rPr>
                <w:sz w:val="24"/>
                <w:lang w:val="ru-RU"/>
              </w:rPr>
              <w:t>2.3.</w:t>
            </w:r>
            <w:r w:rsidR="00C07280">
              <w:rPr>
                <w:sz w:val="24"/>
                <w:lang w:val="ru-RU"/>
              </w:rPr>
              <w:t xml:space="preserve"> </w:t>
            </w:r>
            <w:r w:rsidR="00270E0B" w:rsidRPr="00270E0B">
              <w:rPr>
                <w:sz w:val="24"/>
                <w:lang w:val="ru-RU"/>
              </w:rPr>
              <w:t>Программа воспитания и социализации обучающихся на уровне основного общего обр</w:t>
            </w:r>
            <w:r w:rsidR="00270E0B" w:rsidRPr="00270E0B">
              <w:rPr>
                <w:sz w:val="24"/>
                <w:lang w:val="ru-RU"/>
              </w:rPr>
              <w:t>а</w:t>
            </w:r>
            <w:r w:rsidR="00270E0B" w:rsidRPr="00270E0B">
              <w:rPr>
                <w:sz w:val="24"/>
                <w:lang w:val="ru-RU"/>
              </w:rPr>
              <w:t>зования</w:t>
            </w:r>
            <w:r w:rsidRPr="00A877B2">
              <w:rPr>
                <w:sz w:val="24"/>
                <w:lang w:val="ru-RU"/>
              </w:rPr>
              <w:tab/>
            </w:r>
            <w:r w:rsidR="00020D4D">
              <w:rPr>
                <w:sz w:val="24"/>
                <w:lang w:val="ru-RU"/>
              </w:rPr>
              <w:t>3</w:t>
            </w:r>
            <w:r w:rsidR="00353AE2">
              <w:rPr>
                <w:sz w:val="24"/>
                <w:lang w:val="ru-RU"/>
              </w:rPr>
              <w:t>54</w:t>
            </w:r>
          </w:p>
        </w:tc>
      </w:tr>
      <w:tr w:rsidR="008567EB" w:rsidRPr="009B59A7" w:rsidTr="000E4468">
        <w:trPr>
          <w:gridAfter w:val="1"/>
          <w:wAfter w:w="24" w:type="dxa"/>
          <w:trHeight w:val="360"/>
        </w:trPr>
        <w:tc>
          <w:tcPr>
            <w:tcW w:w="9856" w:type="dxa"/>
            <w:gridSpan w:val="3"/>
          </w:tcPr>
          <w:p w:rsidR="008567EB" w:rsidRPr="00A877B2" w:rsidRDefault="009B59A7" w:rsidP="009B59A7">
            <w:pPr>
              <w:pStyle w:val="TableParagraph"/>
              <w:tabs>
                <w:tab w:val="left" w:pos="9259"/>
                <w:tab w:val="right" w:pos="9567"/>
              </w:tabs>
              <w:spacing w:before="20"/>
              <w:ind w:left="47"/>
              <w:rPr>
                <w:sz w:val="24"/>
                <w:lang w:val="ru-RU"/>
              </w:rPr>
            </w:pPr>
            <w:r>
              <w:rPr>
                <w:sz w:val="24"/>
                <w:lang w:val="ru-RU"/>
              </w:rPr>
              <w:t xml:space="preserve">2.3.1. </w:t>
            </w:r>
            <w:r w:rsidR="00353AE2" w:rsidRPr="00353AE2">
              <w:rPr>
                <w:sz w:val="24"/>
                <w:lang w:val="ru-RU"/>
              </w:rPr>
              <w:t>Цель и задачи духовно-нравственного развития, воспитания</w:t>
            </w:r>
            <w:r>
              <w:rPr>
                <w:sz w:val="24"/>
                <w:lang w:val="ru-RU"/>
              </w:rPr>
              <w:t xml:space="preserve"> и </w:t>
            </w:r>
            <w:r w:rsidR="00353AE2" w:rsidRPr="00353AE2">
              <w:rPr>
                <w:sz w:val="24"/>
                <w:lang w:val="ru-RU"/>
              </w:rPr>
              <w:t>социализации обуча</w:t>
            </w:r>
            <w:r w:rsidR="00353AE2" w:rsidRPr="00353AE2">
              <w:rPr>
                <w:sz w:val="24"/>
                <w:lang w:val="ru-RU"/>
              </w:rPr>
              <w:t>ю</w:t>
            </w:r>
            <w:r w:rsidR="00353AE2" w:rsidRPr="00353AE2">
              <w:rPr>
                <w:sz w:val="24"/>
                <w:lang w:val="ru-RU"/>
              </w:rPr>
              <w:lastRenderedPageBreak/>
              <w:t>щихся</w:t>
            </w:r>
            <w:r w:rsidR="004777BD" w:rsidRPr="00A877B2">
              <w:rPr>
                <w:sz w:val="24"/>
                <w:lang w:val="ru-RU"/>
              </w:rPr>
              <w:tab/>
            </w:r>
            <w:r w:rsidR="00020D4D">
              <w:rPr>
                <w:sz w:val="24"/>
                <w:lang w:val="ru-RU"/>
              </w:rPr>
              <w:t>3</w:t>
            </w:r>
            <w:r w:rsidR="00353AE2">
              <w:rPr>
                <w:sz w:val="24"/>
                <w:lang w:val="ru-RU"/>
              </w:rPr>
              <w:t>58</w:t>
            </w:r>
          </w:p>
        </w:tc>
      </w:tr>
      <w:tr w:rsidR="008567EB" w:rsidRPr="006F6A29" w:rsidTr="000E4468">
        <w:trPr>
          <w:gridAfter w:val="1"/>
          <w:wAfter w:w="24" w:type="dxa"/>
          <w:trHeight w:val="660"/>
        </w:trPr>
        <w:tc>
          <w:tcPr>
            <w:tcW w:w="9856" w:type="dxa"/>
            <w:gridSpan w:val="3"/>
          </w:tcPr>
          <w:p w:rsidR="008567EB" w:rsidRPr="00A877B2" w:rsidRDefault="00353AE2" w:rsidP="00353AE2">
            <w:pPr>
              <w:pStyle w:val="TableParagraph"/>
              <w:tabs>
                <w:tab w:val="left" w:pos="1283"/>
                <w:tab w:val="right" w:pos="9687"/>
              </w:tabs>
              <w:spacing w:before="20" w:line="264" w:lineRule="auto"/>
              <w:ind w:left="47"/>
              <w:rPr>
                <w:sz w:val="24"/>
                <w:lang w:val="ru-RU"/>
              </w:rPr>
            </w:pPr>
            <w:r>
              <w:rPr>
                <w:sz w:val="24"/>
                <w:lang w:val="ru-RU"/>
              </w:rPr>
              <w:lastRenderedPageBreak/>
              <w:t>2.3.2.</w:t>
            </w:r>
            <w:r w:rsidRPr="00353AE2">
              <w:rPr>
                <w:sz w:val="24"/>
                <w:lang w:val="ru-RU"/>
              </w:rPr>
              <w:t>Направления деятельности по духовно-нравственному развитию, воспитанию и социал</w:t>
            </w:r>
            <w:r w:rsidRPr="00353AE2">
              <w:rPr>
                <w:sz w:val="24"/>
                <w:lang w:val="ru-RU"/>
              </w:rPr>
              <w:t>и</w:t>
            </w:r>
            <w:r w:rsidRPr="00353AE2">
              <w:rPr>
                <w:sz w:val="24"/>
                <w:lang w:val="ru-RU"/>
              </w:rPr>
              <w:t>зации, профессиональной ориентации обучающихся, сдоровьесберегающей деятельности и формированию экологической культуры</w:t>
            </w:r>
            <w:r>
              <w:rPr>
                <w:sz w:val="24"/>
                <w:lang w:val="ru-RU"/>
              </w:rPr>
              <w:t xml:space="preserve">         </w:t>
            </w:r>
            <w:r w:rsidR="009B59A7">
              <w:rPr>
                <w:sz w:val="24"/>
                <w:lang w:val="ru-RU"/>
              </w:rPr>
              <w:t xml:space="preserve">                                           </w:t>
            </w:r>
            <w:r>
              <w:rPr>
                <w:sz w:val="24"/>
                <w:lang w:val="ru-RU"/>
              </w:rPr>
              <w:t xml:space="preserve">  360</w:t>
            </w:r>
          </w:p>
        </w:tc>
      </w:tr>
      <w:tr w:rsidR="008567EB" w:rsidRPr="006F6A29" w:rsidTr="000E4468">
        <w:trPr>
          <w:gridAfter w:val="1"/>
          <w:wAfter w:w="24" w:type="dxa"/>
          <w:trHeight w:val="660"/>
        </w:trPr>
        <w:tc>
          <w:tcPr>
            <w:tcW w:w="9856" w:type="dxa"/>
            <w:gridSpan w:val="3"/>
            <w:tcBorders>
              <w:bottom w:val="double" w:sz="1" w:space="0" w:color="000000"/>
            </w:tcBorders>
          </w:tcPr>
          <w:p w:rsidR="008567EB" w:rsidRPr="00A877B2" w:rsidRDefault="004777BD" w:rsidP="009B59A7">
            <w:pPr>
              <w:pStyle w:val="TableParagraph"/>
              <w:tabs>
                <w:tab w:val="left" w:pos="1283"/>
                <w:tab w:val="right" w:pos="9627"/>
              </w:tabs>
              <w:spacing w:before="20" w:line="264" w:lineRule="auto"/>
              <w:ind w:left="47"/>
              <w:rPr>
                <w:sz w:val="24"/>
                <w:lang w:val="ru-RU"/>
              </w:rPr>
            </w:pPr>
            <w:r w:rsidRPr="00A877B2">
              <w:rPr>
                <w:sz w:val="24"/>
                <w:lang w:val="ru-RU"/>
              </w:rPr>
              <w:t>2.3.3.</w:t>
            </w:r>
            <w:r w:rsidR="00353AE2" w:rsidRPr="00353AE2">
              <w:rPr>
                <w:sz w:val="24"/>
                <w:lang w:val="ru-RU"/>
              </w:rPr>
              <w:t>Содержание, виды деятельности и формы занятий с обучающимися (по направлениям духовно-нравственного развития, воспитании и социа-лизации обучающихся)</w:t>
            </w:r>
            <w:r w:rsidR="00353AE2">
              <w:rPr>
                <w:sz w:val="24"/>
                <w:lang w:val="ru-RU"/>
              </w:rPr>
              <w:t xml:space="preserve">   </w:t>
            </w:r>
            <w:r w:rsidR="009B59A7">
              <w:rPr>
                <w:sz w:val="24"/>
                <w:lang w:val="ru-RU"/>
              </w:rPr>
              <w:t xml:space="preserve">               </w:t>
            </w:r>
            <w:r w:rsidR="00020D4D">
              <w:rPr>
                <w:sz w:val="24"/>
                <w:lang w:val="ru-RU"/>
              </w:rPr>
              <w:t>3</w:t>
            </w:r>
            <w:r w:rsidR="00353AE2">
              <w:rPr>
                <w:sz w:val="24"/>
                <w:lang w:val="ru-RU"/>
              </w:rPr>
              <w:t>62</w:t>
            </w:r>
          </w:p>
        </w:tc>
      </w:tr>
      <w:tr w:rsidR="008567EB" w:rsidRPr="006F6A29" w:rsidTr="000E4468">
        <w:trPr>
          <w:gridAfter w:val="1"/>
          <w:wAfter w:w="24" w:type="dxa"/>
          <w:trHeight w:val="360"/>
        </w:trPr>
        <w:tc>
          <w:tcPr>
            <w:tcW w:w="9856" w:type="dxa"/>
            <w:gridSpan w:val="3"/>
            <w:tcBorders>
              <w:top w:val="double" w:sz="1" w:space="0" w:color="000000"/>
            </w:tcBorders>
          </w:tcPr>
          <w:p w:rsidR="008567EB" w:rsidRPr="00A877B2" w:rsidRDefault="004777BD" w:rsidP="00020D4D">
            <w:pPr>
              <w:pStyle w:val="TableParagraph"/>
              <w:tabs>
                <w:tab w:val="left" w:pos="1144"/>
              </w:tabs>
              <w:spacing w:before="32"/>
              <w:ind w:left="47"/>
              <w:rPr>
                <w:sz w:val="24"/>
                <w:lang w:val="ru-RU"/>
              </w:rPr>
            </w:pPr>
            <w:r w:rsidRPr="00A877B2">
              <w:rPr>
                <w:sz w:val="24"/>
                <w:lang w:val="ru-RU"/>
              </w:rPr>
              <w:t>2.3.4.</w:t>
            </w:r>
            <w:r w:rsidRPr="00A877B2">
              <w:rPr>
                <w:sz w:val="24"/>
                <w:lang w:val="ru-RU"/>
              </w:rPr>
              <w:tab/>
            </w:r>
            <w:r w:rsidR="00612C1F" w:rsidRPr="00612C1F">
              <w:rPr>
                <w:sz w:val="24"/>
                <w:lang w:val="ru-RU"/>
              </w:rPr>
              <w:t xml:space="preserve">Формы индивидуальной и групповой организации профессиональной ориентации обучающихся </w:t>
            </w:r>
            <w:r w:rsidR="00612C1F">
              <w:rPr>
                <w:sz w:val="24"/>
                <w:lang w:val="ru-RU"/>
              </w:rPr>
              <w:t xml:space="preserve">378 </w:t>
            </w:r>
          </w:p>
        </w:tc>
      </w:tr>
      <w:tr w:rsidR="008567EB" w:rsidRPr="006F6A29" w:rsidTr="000E4468">
        <w:trPr>
          <w:gridAfter w:val="1"/>
          <w:wAfter w:w="24" w:type="dxa"/>
          <w:trHeight w:val="360"/>
        </w:trPr>
        <w:tc>
          <w:tcPr>
            <w:tcW w:w="9856" w:type="dxa"/>
            <w:gridSpan w:val="3"/>
          </w:tcPr>
          <w:p w:rsidR="008567EB" w:rsidRPr="00A877B2" w:rsidRDefault="004777BD" w:rsidP="00020D4D">
            <w:pPr>
              <w:pStyle w:val="TableParagraph"/>
              <w:tabs>
                <w:tab w:val="left" w:pos="1283"/>
                <w:tab w:val="right" w:pos="9610"/>
              </w:tabs>
              <w:spacing w:before="20"/>
              <w:ind w:left="47"/>
              <w:rPr>
                <w:sz w:val="24"/>
                <w:lang w:val="ru-RU"/>
              </w:rPr>
            </w:pPr>
            <w:r w:rsidRPr="00A877B2">
              <w:rPr>
                <w:sz w:val="24"/>
                <w:lang w:val="ru-RU"/>
              </w:rPr>
              <w:t>2.3.5.</w:t>
            </w:r>
            <w:r w:rsidRPr="00A877B2">
              <w:rPr>
                <w:sz w:val="24"/>
                <w:lang w:val="ru-RU"/>
              </w:rPr>
              <w:tab/>
            </w:r>
            <w:r w:rsidR="00612C1F" w:rsidRPr="00612C1F">
              <w:rPr>
                <w:sz w:val="24"/>
                <w:lang w:val="ru-RU"/>
              </w:rPr>
              <w:t>Этапы организации работы в системе социального воспитания в рамках образов</w:t>
            </w:r>
            <w:r w:rsidR="00612C1F" w:rsidRPr="00612C1F">
              <w:rPr>
                <w:sz w:val="24"/>
                <w:lang w:val="ru-RU"/>
              </w:rPr>
              <w:t>а</w:t>
            </w:r>
            <w:r w:rsidR="00612C1F" w:rsidRPr="00612C1F">
              <w:rPr>
                <w:sz w:val="24"/>
                <w:lang w:val="ru-RU"/>
              </w:rPr>
              <w:t>тельной организации, совместной деятельности образовательной организации с предприяти</w:t>
            </w:r>
            <w:r w:rsidR="00612C1F" w:rsidRPr="00612C1F">
              <w:rPr>
                <w:sz w:val="24"/>
                <w:lang w:val="ru-RU"/>
              </w:rPr>
              <w:t>я</w:t>
            </w:r>
            <w:r w:rsidR="00612C1F" w:rsidRPr="00612C1F">
              <w:rPr>
                <w:sz w:val="24"/>
                <w:lang w:val="ru-RU"/>
              </w:rPr>
              <w:t>ми, общественными организациями, в том числе с организациями дополнительного образов</w:t>
            </w:r>
            <w:r w:rsidR="00612C1F" w:rsidRPr="00612C1F">
              <w:rPr>
                <w:sz w:val="24"/>
                <w:lang w:val="ru-RU"/>
              </w:rPr>
              <w:t>а</w:t>
            </w:r>
            <w:r w:rsidR="00612C1F" w:rsidRPr="00612C1F">
              <w:rPr>
                <w:sz w:val="24"/>
                <w:lang w:val="ru-RU"/>
              </w:rPr>
              <w:t>ния</w:t>
            </w:r>
            <w:r w:rsidRPr="00A877B2">
              <w:rPr>
                <w:sz w:val="24"/>
                <w:lang w:val="ru-RU"/>
              </w:rPr>
              <w:tab/>
            </w:r>
            <w:r w:rsidR="00020D4D">
              <w:rPr>
                <w:sz w:val="24"/>
                <w:lang w:val="ru-RU"/>
              </w:rPr>
              <w:t>37</w:t>
            </w:r>
            <w:r w:rsidR="00612C1F">
              <w:rPr>
                <w:sz w:val="24"/>
                <w:lang w:val="ru-RU"/>
              </w:rPr>
              <w:t>9</w:t>
            </w:r>
          </w:p>
        </w:tc>
      </w:tr>
      <w:tr w:rsidR="008567EB" w:rsidRPr="006F6A29" w:rsidTr="000E4468">
        <w:trPr>
          <w:gridAfter w:val="1"/>
          <w:wAfter w:w="24" w:type="dxa"/>
          <w:trHeight w:val="960"/>
        </w:trPr>
        <w:tc>
          <w:tcPr>
            <w:tcW w:w="9856" w:type="dxa"/>
            <w:gridSpan w:val="3"/>
          </w:tcPr>
          <w:p w:rsidR="00612C1F" w:rsidRPr="00612C1F" w:rsidRDefault="004777BD" w:rsidP="00612C1F">
            <w:pPr>
              <w:pStyle w:val="TableParagraph"/>
              <w:tabs>
                <w:tab w:val="left" w:pos="1283"/>
                <w:tab w:val="right" w:pos="9548"/>
              </w:tabs>
              <w:spacing w:before="20" w:line="266" w:lineRule="auto"/>
              <w:ind w:left="47"/>
              <w:rPr>
                <w:sz w:val="24"/>
                <w:lang w:val="ru-RU"/>
              </w:rPr>
            </w:pPr>
            <w:r w:rsidRPr="00A877B2">
              <w:rPr>
                <w:sz w:val="24"/>
                <w:lang w:val="ru-RU"/>
              </w:rPr>
              <w:t>2.3.6.</w:t>
            </w:r>
            <w:r w:rsidRPr="00A877B2">
              <w:rPr>
                <w:sz w:val="24"/>
                <w:lang w:val="ru-RU"/>
              </w:rPr>
              <w:tab/>
            </w:r>
            <w:r w:rsidR="00612C1F" w:rsidRPr="00612C1F">
              <w:rPr>
                <w:sz w:val="24"/>
                <w:lang w:val="ru-RU"/>
              </w:rPr>
              <w:t>Основные формы организации педагогической поддержки</w:t>
            </w:r>
          </w:p>
          <w:p w:rsidR="008567EB" w:rsidRPr="00A877B2" w:rsidRDefault="00612C1F" w:rsidP="006347F9">
            <w:pPr>
              <w:pStyle w:val="TableParagraph"/>
              <w:tabs>
                <w:tab w:val="left" w:pos="1283"/>
                <w:tab w:val="right" w:pos="9548"/>
              </w:tabs>
              <w:spacing w:before="20" w:line="266" w:lineRule="auto"/>
              <w:ind w:left="47"/>
              <w:rPr>
                <w:sz w:val="24"/>
                <w:lang w:val="ru-RU"/>
              </w:rPr>
            </w:pPr>
            <w:r w:rsidRPr="00612C1F">
              <w:rPr>
                <w:sz w:val="24"/>
                <w:lang w:val="ru-RU"/>
              </w:rPr>
              <w:t>социализации обучающихся по каждому из направлений с учетом урочной и внеурочной де</w:t>
            </w:r>
            <w:r w:rsidRPr="00612C1F">
              <w:rPr>
                <w:sz w:val="24"/>
                <w:lang w:val="ru-RU"/>
              </w:rPr>
              <w:t>я</w:t>
            </w:r>
            <w:r w:rsidRPr="00612C1F">
              <w:rPr>
                <w:sz w:val="24"/>
                <w:lang w:val="ru-RU"/>
              </w:rPr>
              <w:t>тельности, а также формы участия специалистов и социальных партнеров по направлениям социального воспитания</w:t>
            </w:r>
            <w:r w:rsidR="004777BD" w:rsidRPr="00A877B2">
              <w:rPr>
                <w:sz w:val="24"/>
                <w:lang w:val="ru-RU"/>
              </w:rPr>
              <w:tab/>
            </w:r>
            <w:r w:rsidR="00020D4D">
              <w:rPr>
                <w:sz w:val="24"/>
                <w:lang w:val="ru-RU"/>
              </w:rPr>
              <w:t>381</w:t>
            </w:r>
          </w:p>
        </w:tc>
      </w:tr>
      <w:tr w:rsidR="008567EB" w:rsidRPr="006F6A29" w:rsidTr="000E4468">
        <w:trPr>
          <w:gridAfter w:val="1"/>
          <w:wAfter w:w="24" w:type="dxa"/>
          <w:trHeight w:val="660"/>
        </w:trPr>
        <w:tc>
          <w:tcPr>
            <w:tcW w:w="9856" w:type="dxa"/>
            <w:gridSpan w:val="3"/>
          </w:tcPr>
          <w:p w:rsidR="008567EB" w:rsidRPr="00A877B2" w:rsidRDefault="004777BD" w:rsidP="00020D4D">
            <w:pPr>
              <w:pStyle w:val="TableParagraph"/>
              <w:tabs>
                <w:tab w:val="left" w:pos="1283"/>
                <w:tab w:val="left" w:pos="2581"/>
                <w:tab w:val="left" w:pos="3550"/>
                <w:tab w:val="left" w:pos="5104"/>
                <w:tab w:val="left" w:pos="6970"/>
                <w:tab w:val="left" w:pos="8361"/>
                <w:tab w:val="right" w:pos="9687"/>
              </w:tabs>
              <w:spacing w:before="20" w:line="264" w:lineRule="auto"/>
              <w:ind w:left="47"/>
              <w:rPr>
                <w:sz w:val="24"/>
                <w:lang w:val="ru-RU"/>
              </w:rPr>
            </w:pPr>
            <w:r w:rsidRPr="00A877B2">
              <w:rPr>
                <w:sz w:val="24"/>
                <w:lang w:val="ru-RU"/>
              </w:rPr>
              <w:t>2.3.7.</w:t>
            </w:r>
            <w:r w:rsidRPr="00A877B2">
              <w:rPr>
                <w:sz w:val="24"/>
                <w:lang w:val="ru-RU"/>
              </w:rPr>
              <w:tab/>
            </w:r>
            <w:r w:rsidR="00612C1F" w:rsidRPr="00612C1F">
              <w:rPr>
                <w:lang w:val="ru-RU"/>
              </w:rPr>
              <w:t>Модели организации работы по формированию экологически целесообразного, здорового и безопасного образа жизни</w:t>
            </w:r>
            <w:r w:rsidRPr="00A877B2">
              <w:rPr>
                <w:sz w:val="24"/>
                <w:lang w:val="ru-RU"/>
              </w:rPr>
              <w:tab/>
            </w:r>
            <w:r w:rsidRPr="00A877B2">
              <w:rPr>
                <w:sz w:val="24"/>
                <w:lang w:val="ru-RU"/>
              </w:rPr>
              <w:tab/>
            </w:r>
            <w:r w:rsidRPr="00A877B2">
              <w:rPr>
                <w:sz w:val="24"/>
                <w:lang w:val="ru-RU"/>
              </w:rPr>
              <w:tab/>
            </w:r>
            <w:r w:rsidRPr="00A877B2">
              <w:rPr>
                <w:sz w:val="24"/>
                <w:lang w:val="ru-RU"/>
              </w:rPr>
              <w:tab/>
            </w:r>
            <w:r w:rsidRPr="00A877B2">
              <w:rPr>
                <w:sz w:val="24"/>
                <w:lang w:val="ru-RU"/>
              </w:rPr>
              <w:tab/>
            </w:r>
            <w:r w:rsidR="00D1581A">
              <w:rPr>
                <w:sz w:val="24"/>
                <w:lang w:val="ru-RU"/>
              </w:rPr>
              <w:t xml:space="preserve">               </w:t>
            </w:r>
            <w:r w:rsidR="00020D4D">
              <w:rPr>
                <w:sz w:val="24"/>
                <w:lang w:val="ru-RU"/>
              </w:rPr>
              <w:t>384</w:t>
            </w:r>
          </w:p>
        </w:tc>
      </w:tr>
      <w:tr w:rsidR="008567EB" w:rsidRPr="006F6A29" w:rsidTr="000E4468">
        <w:trPr>
          <w:gridAfter w:val="1"/>
          <w:wAfter w:w="24" w:type="dxa"/>
          <w:trHeight w:val="660"/>
        </w:trPr>
        <w:tc>
          <w:tcPr>
            <w:tcW w:w="9856" w:type="dxa"/>
            <w:gridSpan w:val="3"/>
            <w:tcBorders>
              <w:bottom w:val="double" w:sz="1" w:space="0" w:color="000000"/>
            </w:tcBorders>
          </w:tcPr>
          <w:p w:rsidR="008567EB" w:rsidRPr="00A877B2" w:rsidRDefault="004777BD" w:rsidP="00612C1F">
            <w:pPr>
              <w:pStyle w:val="TableParagraph"/>
              <w:tabs>
                <w:tab w:val="left" w:pos="1283"/>
                <w:tab w:val="right" w:pos="9644"/>
              </w:tabs>
              <w:spacing w:before="20" w:line="264" w:lineRule="auto"/>
              <w:ind w:left="47"/>
              <w:rPr>
                <w:sz w:val="24"/>
                <w:lang w:val="ru-RU"/>
              </w:rPr>
            </w:pPr>
            <w:r w:rsidRPr="00A877B2">
              <w:rPr>
                <w:sz w:val="24"/>
                <w:lang w:val="ru-RU"/>
              </w:rPr>
              <w:t>2.3.8.</w:t>
            </w:r>
            <w:r w:rsidRPr="00A877B2">
              <w:rPr>
                <w:sz w:val="24"/>
                <w:lang w:val="ru-RU"/>
              </w:rPr>
              <w:tab/>
            </w:r>
            <w:r w:rsidR="00612C1F" w:rsidRPr="00612C1F">
              <w:rPr>
                <w:sz w:val="24"/>
                <w:lang w:val="ru-RU"/>
              </w:rPr>
              <w:t>Деятельность школы в области непрерывного экологического здоровьесберега</w:t>
            </w:r>
            <w:r w:rsidR="00612C1F" w:rsidRPr="00612C1F">
              <w:rPr>
                <w:sz w:val="24"/>
                <w:lang w:val="ru-RU"/>
              </w:rPr>
              <w:t>ю</w:t>
            </w:r>
            <w:r w:rsidR="00612C1F" w:rsidRPr="00612C1F">
              <w:rPr>
                <w:sz w:val="24"/>
                <w:lang w:val="ru-RU"/>
              </w:rPr>
              <w:t>щего образования обучающихся</w:t>
            </w:r>
            <w:r w:rsidRPr="00A877B2">
              <w:rPr>
                <w:sz w:val="24"/>
                <w:lang w:val="ru-RU"/>
              </w:rPr>
              <w:tab/>
            </w:r>
            <w:r w:rsidR="00020D4D">
              <w:rPr>
                <w:sz w:val="24"/>
                <w:lang w:val="ru-RU"/>
              </w:rPr>
              <w:t>3</w:t>
            </w:r>
            <w:r w:rsidR="00612C1F">
              <w:rPr>
                <w:sz w:val="24"/>
                <w:lang w:val="ru-RU"/>
              </w:rPr>
              <w:t>90</w:t>
            </w:r>
          </w:p>
        </w:tc>
      </w:tr>
      <w:tr w:rsidR="008567EB" w:rsidRPr="006F6A29" w:rsidTr="000E4468">
        <w:trPr>
          <w:gridAfter w:val="1"/>
          <w:wAfter w:w="24" w:type="dxa"/>
          <w:trHeight w:val="660"/>
        </w:trPr>
        <w:tc>
          <w:tcPr>
            <w:tcW w:w="9856" w:type="dxa"/>
            <w:gridSpan w:val="3"/>
            <w:tcBorders>
              <w:top w:val="double" w:sz="1" w:space="0" w:color="000000"/>
            </w:tcBorders>
          </w:tcPr>
          <w:p w:rsidR="008567EB" w:rsidRPr="00A877B2" w:rsidRDefault="004777BD" w:rsidP="00612C1F">
            <w:pPr>
              <w:pStyle w:val="TableParagraph"/>
              <w:tabs>
                <w:tab w:val="left" w:pos="1283"/>
                <w:tab w:val="left" w:pos="3022"/>
                <w:tab w:val="left" w:pos="5181"/>
                <w:tab w:val="left" w:pos="6754"/>
                <w:tab w:val="left" w:pos="7213"/>
                <w:tab w:val="left" w:pos="8366"/>
                <w:tab w:val="right" w:pos="9634"/>
              </w:tabs>
              <w:spacing w:before="32" w:line="264" w:lineRule="auto"/>
              <w:ind w:left="47"/>
              <w:rPr>
                <w:sz w:val="24"/>
                <w:lang w:val="ru-RU"/>
              </w:rPr>
            </w:pPr>
            <w:r w:rsidRPr="00A877B2">
              <w:rPr>
                <w:sz w:val="24"/>
                <w:lang w:val="ru-RU"/>
              </w:rPr>
              <w:t>2.3.9.</w:t>
            </w:r>
            <w:r w:rsidRPr="00A877B2">
              <w:rPr>
                <w:sz w:val="24"/>
                <w:lang w:val="ru-RU"/>
              </w:rPr>
              <w:tab/>
            </w:r>
            <w:r w:rsidR="00612C1F" w:rsidRPr="00612C1F">
              <w:rPr>
                <w:sz w:val="28"/>
                <w:szCs w:val="28"/>
                <w:lang w:val="ru-RU"/>
              </w:rPr>
              <w:t>Система поощрения социальной успешности и проявлений активной жизненной позиции обучающихся</w:t>
            </w:r>
            <w:r w:rsidRPr="00A877B2">
              <w:rPr>
                <w:sz w:val="24"/>
                <w:lang w:val="ru-RU"/>
              </w:rPr>
              <w:tab/>
            </w:r>
            <w:r w:rsidRPr="00A877B2">
              <w:rPr>
                <w:sz w:val="24"/>
                <w:lang w:val="ru-RU"/>
              </w:rPr>
              <w:tab/>
            </w:r>
            <w:r w:rsidRPr="00A877B2">
              <w:rPr>
                <w:sz w:val="24"/>
                <w:lang w:val="ru-RU"/>
              </w:rPr>
              <w:tab/>
            </w:r>
            <w:r w:rsidR="00D1581A">
              <w:rPr>
                <w:sz w:val="24"/>
                <w:lang w:val="ru-RU"/>
              </w:rPr>
              <w:t xml:space="preserve">             </w:t>
            </w:r>
            <w:r w:rsidR="00142E2A">
              <w:rPr>
                <w:sz w:val="24"/>
                <w:lang w:val="ru-RU"/>
              </w:rPr>
              <w:t xml:space="preserve">                 </w:t>
            </w:r>
            <w:r w:rsidR="00D1581A">
              <w:rPr>
                <w:sz w:val="24"/>
                <w:lang w:val="ru-RU"/>
              </w:rPr>
              <w:t xml:space="preserve">  </w:t>
            </w:r>
            <w:r w:rsidR="00020D4D">
              <w:rPr>
                <w:sz w:val="24"/>
                <w:lang w:val="ru-RU"/>
              </w:rPr>
              <w:t>3</w:t>
            </w:r>
            <w:r w:rsidR="00612C1F">
              <w:rPr>
                <w:sz w:val="24"/>
                <w:lang w:val="ru-RU"/>
              </w:rPr>
              <w:t>96</w:t>
            </w:r>
          </w:p>
        </w:tc>
      </w:tr>
      <w:tr w:rsidR="008567EB" w:rsidRPr="006F6A29" w:rsidTr="000E4468">
        <w:trPr>
          <w:gridAfter w:val="1"/>
          <w:wAfter w:w="24" w:type="dxa"/>
          <w:trHeight w:val="360"/>
        </w:trPr>
        <w:tc>
          <w:tcPr>
            <w:tcW w:w="9856" w:type="dxa"/>
            <w:gridSpan w:val="3"/>
          </w:tcPr>
          <w:p w:rsidR="008567EB" w:rsidRPr="00A877B2" w:rsidRDefault="004777BD" w:rsidP="006347F9">
            <w:pPr>
              <w:pStyle w:val="TableParagraph"/>
              <w:tabs>
                <w:tab w:val="left" w:pos="1283"/>
                <w:tab w:val="right" w:pos="9622"/>
              </w:tabs>
              <w:spacing w:before="20"/>
              <w:ind w:left="47"/>
              <w:rPr>
                <w:sz w:val="24"/>
                <w:lang w:val="ru-RU"/>
              </w:rPr>
            </w:pPr>
            <w:r w:rsidRPr="00A877B2">
              <w:rPr>
                <w:sz w:val="24"/>
                <w:lang w:val="ru-RU"/>
              </w:rPr>
              <w:t>2.3.10.</w:t>
            </w:r>
            <w:r w:rsidRPr="00A877B2">
              <w:rPr>
                <w:sz w:val="24"/>
                <w:lang w:val="ru-RU"/>
              </w:rPr>
              <w:tab/>
            </w:r>
            <w:r w:rsidR="006347F9" w:rsidRPr="006347F9">
              <w:rPr>
                <w:sz w:val="28"/>
                <w:szCs w:val="28"/>
                <w:lang w:val="ru-RU"/>
              </w:rPr>
              <w:t>Критерии, показатели эффективности деятельности школы в части д</w:t>
            </w:r>
            <w:r w:rsidR="006347F9" w:rsidRPr="006347F9">
              <w:rPr>
                <w:sz w:val="28"/>
                <w:szCs w:val="28"/>
                <w:lang w:val="ru-RU"/>
              </w:rPr>
              <w:t>у</w:t>
            </w:r>
            <w:r w:rsidR="006347F9" w:rsidRPr="006347F9">
              <w:rPr>
                <w:sz w:val="28"/>
                <w:szCs w:val="28"/>
                <w:lang w:val="ru-RU"/>
              </w:rPr>
              <w:t>ховно- нравственного развития, воспитания и социализации обучающихся</w:t>
            </w:r>
            <w:r w:rsidR="006347F9">
              <w:rPr>
                <w:sz w:val="28"/>
                <w:szCs w:val="28"/>
                <w:lang w:val="ru-RU"/>
              </w:rPr>
              <w:t xml:space="preserve"> </w:t>
            </w:r>
            <w:r w:rsidRPr="00A877B2">
              <w:rPr>
                <w:sz w:val="24"/>
                <w:lang w:val="ru-RU"/>
              </w:rPr>
              <w:tab/>
            </w:r>
            <w:r w:rsidR="00020D4D">
              <w:rPr>
                <w:sz w:val="24"/>
                <w:lang w:val="ru-RU"/>
              </w:rPr>
              <w:t>3</w:t>
            </w:r>
            <w:r w:rsidR="006347F9">
              <w:rPr>
                <w:sz w:val="24"/>
                <w:lang w:val="ru-RU"/>
              </w:rPr>
              <w:t>96</w:t>
            </w:r>
          </w:p>
        </w:tc>
      </w:tr>
      <w:tr w:rsidR="008567EB" w:rsidRPr="006F6A29" w:rsidTr="000E4468">
        <w:trPr>
          <w:gridAfter w:val="1"/>
          <w:wAfter w:w="24" w:type="dxa"/>
          <w:trHeight w:val="660"/>
        </w:trPr>
        <w:tc>
          <w:tcPr>
            <w:tcW w:w="9856" w:type="dxa"/>
            <w:gridSpan w:val="3"/>
          </w:tcPr>
          <w:p w:rsidR="008567EB" w:rsidRPr="00A877B2" w:rsidRDefault="004777BD" w:rsidP="00020D4D">
            <w:pPr>
              <w:pStyle w:val="TableParagraph"/>
              <w:tabs>
                <w:tab w:val="left" w:pos="1283"/>
                <w:tab w:val="left" w:pos="2911"/>
                <w:tab w:val="left" w:pos="4818"/>
                <w:tab w:val="left" w:pos="6320"/>
                <w:tab w:val="left" w:pos="8443"/>
                <w:tab w:val="right" w:pos="9610"/>
              </w:tabs>
              <w:spacing w:before="20" w:line="264" w:lineRule="auto"/>
              <w:ind w:left="47"/>
              <w:rPr>
                <w:sz w:val="24"/>
                <w:lang w:val="ru-RU"/>
              </w:rPr>
            </w:pPr>
            <w:r w:rsidRPr="00A877B2">
              <w:rPr>
                <w:sz w:val="24"/>
                <w:lang w:val="ru-RU"/>
              </w:rPr>
              <w:t>2.3.11.</w:t>
            </w:r>
            <w:r w:rsidRPr="00A877B2">
              <w:rPr>
                <w:sz w:val="24"/>
                <w:lang w:val="ru-RU"/>
              </w:rPr>
              <w:tab/>
            </w:r>
            <w:r w:rsidR="006347F9" w:rsidRPr="006347F9">
              <w:rPr>
                <w:lang w:val="ru-RU"/>
              </w:rPr>
              <w:t>Методика и инструментарий мониторинга духовно-нравственного развития, воспитания и социализации обучающихся</w:t>
            </w:r>
            <w:r w:rsidRPr="00A877B2">
              <w:rPr>
                <w:sz w:val="24"/>
                <w:lang w:val="ru-RU"/>
              </w:rPr>
              <w:tab/>
            </w:r>
            <w:r w:rsidRPr="00A877B2">
              <w:rPr>
                <w:sz w:val="24"/>
                <w:lang w:val="ru-RU"/>
              </w:rPr>
              <w:tab/>
            </w:r>
            <w:r w:rsidRPr="00A877B2">
              <w:rPr>
                <w:sz w:val="24"/>
                <w:lang w:val="ru-RU"/>
              </w:rPr>
              <w:tab/>
            </w:r>
            <w:r w:rsidR="00142E2A">
              <w:rPr>
                <w:sz w:val="24"/>
                <w:lang w:val="ru-RU"/>
              </w:rPr>
              <w:t xml:space="preserve">                                               </w:t>
            </w:r>
            <w:r w:rsidR="00020D4D">
              <w:rPr>
                <w:sz w:val="24"/>
                <w:lang w:val="ru-RU"/>
              </w:rPr>
              <w:t>39</w:t>
            </w:r>
            <w:r w:rsidR="006347F9">
              <w:rPr>
                <w:sz w:val="24"/>
                <w:lang w:val="ru-RU"/>
              </w:rPr>
              <w:t>8</w:t>
            </w:r>
          </w:p>
        </w:tc>
      </w:tr>
      <w:tr w:rsidR="008567EB" w:rsidRPr="006F6A29" w:rsidTr="000E4468">
        <w:trPr>
          <w:gridAfter w:val="1"/>
          <w:wAfter w:w="24" w:type="dxa"/>
          <w:trHeight w:val="660"/>
        </w:trPr>
        <w:tc>
          <w:tcPr>
            <w:tcW w:w="9856" w:type="dxa"/>
            <w:gridSpan w:val="3"/>
          </w:tcPr>
          <w:p w:rsidR="008567EB" w:rsidRPr="00A877B2" w:rsidRDefault="004777BD" w:rsidP="00020D4D">
            <w:pPr>
              <w:pStyle w:val="TableParagraph"/>
              <w:tabs>
                <w:tab w:val="left" w:pos="1283"/>
                <w:tab w:val="right" w:pos="9627"/>
              </w:tabs>
              <w:spacing w:before="20" w:line="266" w:lineRule="auto"/>
              <w:ind w:left="47"/>
              <w:rPr>
                <w:sz w:val="24"/>
                <w:lang w:val="ru-RU"/>
              </w:rPr>
            </w:pPr>
            <w:r w:rsidRPr="00A877B2">
              <w:rPr>
                <w:sz w:val="24"/>
                <w:lang w:val="ru-RU"/>
              </w:rPr>
              <w:t>2.3.12.</w:t>
            </w:r>
            <w:r w:rsidRPr="00A877B2">
              <w:rPr>
                <w:sz w:val="24"/>
                <w:lang w:val="ru-RU"/>
              </w:rPr>
              <w:tab/>
              <w:t>Методологический</w:t>
            </w:r>
            <w:r w:rsidR="00C07280">
              <w:rPr>
                <w:sz w:val="24"/>
                <w:lang w:val="ru-RU"/>
              </w:rPr>
              <w:t xml:space="preserve"> </w:t>
            </w:r>
            <w:r w:rsidRPr="00A877B2">
              <w:rPr>
                <w:sz w:val="24"/>
                <w:lang w:val="ru-RU"/>
              </w:rPr>
              <w:t>инструментарий</w:t>
            </w:r>
            <w:r w:rsidR="00C07280">
              <w:rPr>
                <w:sz w:val="24"/>
                <w:lang w:val="ru-RU"/>
              </w:rPr>
              <w:t xml:space="preserve"> </w:t>
            </w:r>
            <w:r w:rsidRPr="00A877B2">
              <w:rPr>
                <w:sz w:val="24"/>
                <w:lang w:val="ru-RU"/>
              </w:rPr>
              <w:t>мониторинга</w:t>
            </w:r>
            <w:r w:rsidR="00C07280">
              <w:rPr>
                <w:sz w:val="24"/>
                <w:lang w:val="ru-RU"/>
              </w:rPr>
              <w:t xml:space="preserve"> </w:t>
            </w:r>
            <w:r w:rsidRPr="00A877B2">
              <w:rPr>
                <w:sz w:val="24"/>
                <w:lang w:val="ru-RU"/>
              </w:rPr>
              <w:t>воспитания</w:t>
            </w:r>
            <w:r w:rsidRPr="00A877B2">
              <w:rPr>
                <w:spacing w:val="30"/>
                <w:sz w:val="24"/>
                <w:lang w:val="ru-RU"/>
              </w:rPr>
              <w:t xml:space="preserve"> </w:t>
            </w:r>
            <w:r w:rsidRPr="00A877B2">
              <w:rPr>
                <w:sz w:val="24"/>
                <w:lang w:val="ru-RU"/>
              </w:rPr>
              <w:t>и</w:t>
            </w:r>
            <w:r w:rsidR="00C07280">
              <w:rPr>
                <w:sz w:val="24"/>
                <w:lang w:val="ru-RU"/>
              </w:rPr>
              <w:t xml:space="preserve"> </w:t>
            </w:r>
            <w:r w:rsidRPr="00A877B2">
              <w:rPr>
                <w:sz w:val="24"/>
                <w:lang w:val="ru-RU"/>
              </w:rPr>
              <w:t>социализации учащихся</w:t>
            </w:r>
            <w:r w:rsidRPr="00A877B2">
              <w:rPr>
                <w:sz w:val="24"/>
                <w:lang w:val="ru-RU"/>
              </w:rPr>
              <w:tab/>
            </w:r>
            <w:r w:rsidR="00D1581A">
              <w:rPr>
                <w:sz w:val="24"/>
                <w:lang w:val="ru-RU"/>
              </w:rPr>
              <w:t xml:space="preserve">                                                                                                                                    </w:t>
            </w:r>
            <w:r w:rsidR="00020D4D">
              <w:rPr>
                <w:sz w:val="24"/>
                <w:lang w:val="ru-RU"/>
              </w:rPr>
              <w:t>396</w:t>
            </w:r>
          </w:p>
        </w:tc>
      </w:tr>
      <w:tr w:rsidR="008567EB" w:rsidTr="000E4468">
        <w:trPr>
          <w:gridAfter w:val="1"/>
          <w:wAfter w:w="24" w:type="dxa"/>
          <w:trHeight w:val="320"/>
        </w:trPr>
        <w:tc>
          <w:tcPr>
            <w:tcW w:w="9856" w:type="dxa"/>
            <w:gridSpan w:val="3"/>
            <w:tcBorders>
              <w:bottom w:val="double" w:sz="1" w:space="0" w:color="000000"/>
            </w:tcBorders>
          </w:tcPr>
          <w:p w:rsidR="008567EB" w:rsidRPr="00020D4D" w:rsidRDefault="004777BD" w:rsidP="006347F9">
            <w:pPr>
              <w:pStyle w:val="TableParagraph"/>
              <w:tabs>
                <w:tab w:val="right" w:pos="9562"/>
              </w:tabs>
              <w:spacing w:before="20"/>
              <w:ind w:left="47"/>
              <w:rPr>
                <w:sz w:val="24"/>
                <w:lang w:val="ru-RU"/>
              </w:rPr>
            </w:pPr>
            <w:r>
              <w:rPr>
                <w:sz w:val="24"/>
              </w:rPr>
              <w:t>2.4.</w:t>
            </w:r>
            <w:r w:rsidR="00C07280">
              <w:rPr>
                <w:sz w:val="24"/>
              </w:rPr>
              <w:t xml:space="preserve"> </w:t>
            </w:r>
            <w:r>
              <w:rPr>
                <w:sz w:val="24"/>
              </w:rPr>
              <w:t>Программа</w:t>
            </w:r>
            <w:r>
              <w:rPr>
                <w:spacing w:val="-15"/>
                <w:sz w:val="24"/>
              </w:rPr>
              <w:t xml:space="preserve"> </w:t>
            </w:r>
            <w:r>
              <w:rPr>
                <w:sz w:val="24"/>
              </w:rPr>
              <w:t>коррекционной</w:t>
            </w:r>
            <w:r>
              <w:rPr>
                <w:spacing w:val="-1"/>
                <w:sz w:val="24"/>
              </w:rPr>
              <w:t xml:space="preserve"> </w:t>
            </w:r>
            <w:r>
              <w:rPr>
                <w:sz w:val="24"/>
              </w:rPr>
              <w:t>работы</w:t>
            </w:r>
            <w:r>
              <w:rPr>
                <w:sz w:val="24"/>
              </w:rPr>
              <w:tab/>
            </w:r>
            <w:r w:rsidR="00020D4D">
              <w:rPr>
                <w:sz w:val="24"/>
                <w:lang w:val="ru-RU"/>
              </w:rPr>
              <w:t>40</w:t>
            </w:r>
            <w:r w:rsidR="006347F9">
              <w:rPr>
                <w:sz w:val="24"/>
                <w:lang w:val="ru-RU"/>
              </w:rPr>
              <w:t>1</w:t>
            </w:r>
          </w:p>
        </w:tc>
      </w:tr>
      <w:tr w:rsidR="008567EB" w:rsidTr="000E4468">
        <w:trPr>
          <w:gridAfter w:val="1"/>
          <w:wAfter w:w="24" w:type="dxa"/>
          <w:trHeight w:val="360"/>
        </w:trPr>
        <w:tc>
          <w:tcPr>
            <w:tcW w:w="9856" w:type="dxa"/>
            <w:gridSpan w:val="3"/>
            <w:tcBorders>
              <w:top w:val="double" w:sz="1" w:space="0" w:color="000000"/>
              <w:bottom w:val="double" w:sz="1" w:space="0" w:color="000000"/>
            </w:tcBorders>
          </w:tcPr>
          <w:p w:rsidR="008567EB" w:rsidRPr="00020D4D" w:rsidRDefault="004777BD" w:rsidP="006347F9">
            <w:pPr>
              <w:pStyle w:val="TableParagraph"/>
              <w:tabs>
                <w:tab w:val="left" w:pos="575"/>
                <w:tab w:val="right" w:pos="9570"/>
              </w:tabs>
              <w:spacing w:before="31"/>
              <w:ind w:left="47"/>
              <w:rPr>
                <w:b/>
                <w:sz w:val="24"/>
                <w:lang w:val="ru-RU"/>
              </w:rPr>
            </w:pPr>
            <w:r>
              <w:rPr>
                <w:b/>
                <w:sz w:val="24"/>
              </w:rPr>
              <w:t>3.</w:t>
            </w:r>
            <w:r>
              <w:rPr>
                <w:b/>
                <w:sz w:val="24"/>
              </w:rPr>
              <w:tab/>
              <w:t>Организационный</w:t>
            </w:r>
            <w:r>
              <w:rPr>
                <w:b/>
                <w:spacing w:val="-1"/>
                <w:sz w:val="24"/>
              </w:rPr>
              <w:t xml:space="preserve"> </w:t>
            </w:r>
            <w:r>
              <w:rPr>
                <w:b/>
                <w:sz w:val="24"/>
              </w:rPr>
              <w:t>раздел</w:t>
            </w:r>
            <w:r>
              <w:rPr>
                <w:b/>
                <w:sz w:val="24"/>
              </w:rPr>
              <w:tab/>
            </w:r>
            <w:r w:rsidR="00020D4D">
              <w:rPr>
                <w:b/>
                <w:sz w:val="24"/>
                <w:lang w:val="ru-RU"/>
              </w:rPr>
              <w:t>4</w:t>
            </w:r>
            <w:r w:rsidR="006347F9">
              <w:rPr>
                <w:b/>
                <w:sz w:val="24"/>
                <w:lang w:val="ru-RU"/>
              </w:rPr>
              <w:t>10</w:t>
            </w:r>
          </w:p>
        </w:tc>
      </w:tr>
      <w:tr w:rsidR="008567EB" w:rsidRPr="006F6A29" w:rsidTr="000E4468">
        <w:trPr>
          <w:gridAfter w:val="1"/>
          <w:wAfter w:w="24" w:type="dxa"/>
          <w:trHeight w:val="360"/>
        </w:trPr>
        <w:tc>
          <w:tcPr>
            <w:tcW w:w="9856" w:type="dxa"/>
            <w:gridSpan w:val="3"/>
            <w:tcBorders>
              <w:top w:val="double" w:sz="1" w:space="0" w:color="000000"/>
              <w:bottom w:val="single" w:sz="4" w:space="0" w:color="000000"/>
            </w:tcBorders>
          </w:tcPr>
          <w:p w:rsidR="008567EB" w:rsidRPr="00A877B2" w:rsidRDefault="004777BD" w:rsidP="006347F9">
            <w:pPr>
              <w:pStyle w:val="TableParagraph"/>
              <w:tabs>
                <w:tab w:val="right" w:pos="9579"/>
              </w:tabs>
              <w:spacing w:before="26"/>
              <w:ind w:left="47"/>
              <w:rPr>
                <w:sz w:val="24"/>
                <w:lang w:val="ru-RU"/>
              </w:rPr>
            </w:pPr>
            <w:r w:rsidRPr="00A877B2">
              <w:rPr>
                <w:sz w:val="24"/>
                <w:lang w:val="ru-RU"/>
              </w:rPr>
              <w:t>3.1.</w:t>
            </w:r>
            <w:r w:rsidR="00C07280">
              <w:rPr>
                <w:sz w:val="24"/>
                <w:lang w:val="ru-RU"/>
              </w:rPr>
              <w:t xml:space="preserve"> </w:t>
            </w:r>
            <w:r w:rsidRPr="00A877B2">
              <w:rPr>
                <w:sz w:val="24"/>
                <w:lang w:val="ru-RU"/>
              </w:rPr>
              <w:t>Учебный план основного общего образования. Календарный</w:t>
            </w:r>
            <w:r w:rsidRPr="00A877B2">
              <w:rPr>
                <w:spacing w:val="-20"/>
                <w:sz w:val="24"/>
                <w:lang w:val="ru-RU"/>
              </w:rPr>
              <w:t xml:space="preserve"> </w:t>
            </w:r>
            <w:r w:rsidRPr="00A877B2">
              <w:rPr>
                <w:sz w:val="24"/>
                <w:lang w:val="ru-RU"/>
              </w:rPr>
              <w:t>учебный</w:t>
            </w:r>
            <w:r w:rsidRPr="00A877B2">
              <w:rPr>
                <w:spacing w:val="-2"/>
                <w:sz w:val="24"/>
                <w:lang w:val="ru-RU"/>
              </w:rPr>
              <w:t xml:space="preserve"> </w:t>
            </w:r>
            <w:r w:rsidRPr="00A877B2">
              <w:rPr>
                <w:sz w:val="24"/>
                <w:lang w:val="ru-RU"/>
              </w:rPr>
              <w:t>график</w:t>
            </w:r>
            <w:r w:rsidR="003B2E16">
              <w:rPr>
                <w:sz w:val="24"/>
                <w:lang w:val="ru-RU"/>
              </w:rPr>
              <w:t xml:space="preserve">. </w:t>
            </w:r>
            <w:r w:rsidR="00304BDE">
              <w:rPr>
                <w:sz w:val="24"/>
                <w:lang w:val="ru-RU"/>
              </w:rPr>
              <w:t>В</w:t>
            </w:r>
            <w:r w:rsidR="003B2E16">
              <w:rPr>
                <w:sz w:val="24"/>
                <w:lang w:val="ru-RU"/>
              </w:rPr>
              <w:t>неуроч</w:t>
            </w:r>
            <w:r w:rsidR="00304BDE">
              <w:rPr>
                <w:sz w:val="24"/>
                <w:lang w:val="ru-RU"/>
              </w:rPr>
              <w:t>ная деятельность</w:t>
            </w:r>
            <w:r w:rsidRPr="00A877B2">
              <w:rPr>
                <w:sz w:val="24"/>
                <w:lang w:val="ru-RU"/>
              </w:rPr>
              <w:tab/>
            </w:r>
            <w:r w:rsidR="00020D4D">
              <w:rPr>
                <w:sz w:val="24"/>
                <w:lang w:val="ru-RU"/>
              </w:rPr>
              <w:t>4</w:t>
            </w:r>
            <w:r w:rsidR="006347F9">
              <w:rPr>
                <w:sz w:val="24"/>
                <w:lang w:val="ru-RU"/>
              </w:rPr>
              <w:t>10</w:t>
            </w:r>
          </w:p>
        </w:tc>
      </w:tr>
      <w:tr w:rsidR="008567EB" w:rsidRPr="003B2E16" w:rsidTr="000E4468">
        <w:trPr>
          <w:gridAfter w:val="1"/>
          <w:wAfter w:w="24" w:type="dxa"/>
          <w:trHeight w:val="360"/>
        </w:trPr>
        <w:tc>
          <w:tcPr>
            <w:tcW w:w="9856" w:type="dxa"/>
            <w:gridSpan w:val="3"/>
            <w:tcBorders>
              <w:bottom w:val="single" w:sz="4" w:space="0" w:color="auto"/>
            </w:tcBorders>
          </w:tcPr>
          <w:p w:rsidR="008567EB" w:rsidRPr="00A877B2" w:rsidRDefault="004777BD" w:rsidP="006347F9">
            <w:pPr>
              <w:pStyle w:val="TableParagraph"/>
              <w:tabs>
                <w:tab w:val="right" w:pos="9634"/>
              </w:tabs>
              <w:spacing w:before="20"/>
              <w:ind w:left="47"/>
              <w:rPr>
                <w:sz w:val="24"/>
                <w:lang w:val="ru-RU"/>
              </w:rPr>
            </w:pPr>
            <w:r w:rsidRPr="00A877B2">
              <w:rPr>
                <w:sz w:val="24"/>
                <w:lang w:val="ru-RU"/>
              </w:rPr>
              <w:t>3.2.</w:t>
            </w:r>
            <w:r w:rsidR="00C07280">
              <w:rPr>
                <w:sz w:val="24"/>
                <w:lang w:val="ru-RU"/>
              </w:rPr>
              <w:t xml:space="preserve"> </w:t>
            </w:r>
            <w:r w:rsidRPr="00A877B2">
              <w:rPr>
                <w:sz w:val="24"/>
                <w:lang w:val="ru-RU"/>
              </w:rPr>
              <w:t>Система условий реализации основной образовательной</w:t>
            </w:r>
            <w:r w:rsidRPr="00A877B2">
              <w:rPr>
                <w:spacing w:val="-23"/>
                <w:sz w:val="24"/>
                <w:lang w:val="ru-RU"/>
              </w:rPr>
              <w:t xml:space="preserve"> </w:t>
            </w:r>
            <w:r w:rsidRPr="00A877B2">
              <w:rPr>
                <w:sz w:val="24"/>
                <w:lang w:val="ru-RU"/>
              </w:rPr>
              <w:t>программы.</w:t>
            </w:r>
            <w:r w:rsidRPr="00A877B2">
              <w:rPr>
                <w:spacing w:val="-2"/>
                <w:sz w:val="24"/>
                <w:lang w:val="ru-RU"/>
              </w:rPr>
              <w:t xml:space="preserve"> </w:t>
            </w:r>
            <w:r w:rsidRPr="00A877B2">
              <w:rPr>
                <w:sz w:val="24"/>
                <w:lang w:val="ru-RU"/>
              </w:rPr>
              <w:tab/>
            </w:r>
            <w:r w:rsidR="00020D4D">
              <w:rPr>
                <w:sz w:val="24"/>
                <w:lang w:val="ru-RU"/>
              </w:rPr>
              <w:t>431</w:t>
            </w:r>
          </w:p>
        </w:tc>
      </w:tr>
      <w:tr w:rsidR="00E04B61" w:rsidRPr="006F6A29" w:rsidTr="000E4468">
        <w:trPr>
          <w:gridAfter w:val="1"/>
          <w:wAfter w:w="24" w:type="dxa"/>
          <w:trHeight w:val="360"/>
        </w:trPr>
        <w:tc>
          <w:tcPr>
            <w:tcW w:w="9856" w:type="dxa"/>
            <w:gridSpan w:val="3"/>
            <w:tcBorders>
              <w:bottom w:val="single" w:sz="4" w:space="0" w:color="auto"/>
            </w:tcBorders>
          </w:tcPr>
          <w:p w:rsidR="00E04B61" w:rsidRPr="00A877B2" w:rsidRDefault="00E04B61" w:rsidP="006347F9">
            <w:pPr>
              <w:pStyle w:val="TableParagraph"/>
              <w:tabs>
                <w:tab w:val="right" w:pos="9634"/>
              </w:tabs>
              <w:spacing w:before="20"/>
              <w:ind w:left="47"/>
              <w:rPr>
                <w:sz w:val="24"/>
                <w:lang w:val="ru-RU"/>
              </w:rPr>
            </w:pPr>
            <w:r>
              <w:rPr>
                <w:sz w:val="24"/>
                <w:lang w:val="ru-RU"/>
              </w:rPr>
              <w:t xml:space="preserve">3.2.1 </w:t>
            </w:r>
            <w:r w:rsidRPr="00E04B61">
              <w:rPr>
                <w:sz w:val="24"/>
                <w:lang w:val="ru-RU"/>
              </w:rPr>
              <w:t>Качество условий (ресурсов) организации образовательного процесса</w:t>
            </w:r>
            <w:r>
              <w:rPr>
                <w:sz w:val="24"/>
                <w:lang w:val="ru-RU"/>
              </w:rPr>
              <w:t xml:space="preserve">                       432</w:t>
            </w:r>
          </w:p>
        </w:tc>
      </w:tr>
      <w:tr w:rsidR="00E04B61" w:rsidRPr="006F6A29" w:rsidTr="000E4468">
        <w:trPr>
          <w:gridAfter w:val="1"/>
          <w:wAfter w:w="24" w:type="dxa"/>
          <w:trHeight w:val="360"/>
        </w:trPr>
        <w:tc>
          <w:tcPr>
            <w:tcW w:w="9856" w:type="dxa"/>
            <w:gridSpan w:val="3"/>
            <w:tcBorders>
              <w:bottom w:val="single" w:sz="4" w:space="0" w:color="auto"/>
            </w:tcBorders>
          </w:tcPr>
          <w:p w:rsidR="00E04B61" w:rsidRDefault="00E04B61" w:rsidP="006347F9">
            <w:pPr>
              <w:pStyle w:val="TableParagraph"/>
              <w:tabs>
                <w:tab w:val="right" w:pos="9634"/>
              </w:tabs>
              <w:spacing w:before="20"/>
              <w:ind w:left="47"/>
              <w:rPr>
                <w:sz w:val="24"/>
                <w:lang w:val="ru-RU"/>
              </w:rPr>
            </w:pPr>
            <w:r w:rsidRPr="00E04B61">
              <w:rPr>
                <w:sz w:val="28"/>
                <w:szCs w:val="28"/>
                <w:lang w:val="ru-RU"/>
              </w:rPr>
              <w:t>3.2.2</w:t>
            </w:r>
            <w:r>
              <w:rPr>
                <w:sz w:val="24"/>
                <w:lang w:val="ru-RU"/>
              </w:rPr>
              <w:t xml:space="preserve"> </w:t>
            </w:r>
            <w:r w:rsidRPr="00DC5AE8">
              <w:rPr>
                <w:sz w:val="28"/>
                <w:szCs w:val="28"/>
                <w:lang w:val="ru-RU"/>
              </w:rPr>
              <w:t>УМК, используемые в образовательном процессе МБОУ Школа №126</w:t>
            </w:r>
            <w:r>
              <w:rPr>
                <w:sz w:val="28"/>
                <w:szCs w:val="28"/>
                <w:lang w:val="ru-RU"/>
              </w:rPr>
              <w:t xml:space="preserve"> 4</w:t>
            </w:r>
            <w:r w:rsidR="006F6A29">
              <w:rPr>
                <w:sz w:val="28"/>
                <w:szCs w:val="28"/>
                <w:lang w:val="ru-RU"/>
              </w:rPr>
              <w:t>29</w:t>
            </w:r>
          </w:p>
        </w:tc>
      </w:tr>
      <w:tr w:rsidR="008567EB" w:rsidRPr="006F6A29" w:rsidTr="00171BA4">
        <w:trPr>
          <w:gridBefore w:val="1"/>
          <w:gridAfter w:val="2"/>
          <w:wBefore w:w="45" w:type="dxa"/>
          <w:wAfter w:w="54" w:type="dxa"/>
          <w:trHeight w:val="660"/>
        </w:trPr>
        <w:tc>
          <w:tcPr>
            <w:tcW w:w="9781" w:type="dxa"/>
          </w:tcPr>
          <w:p w:rsidR="008567EB" w:rsidRPr="00A877B2" w:rsidRDefault="00E04B61" w:rsidP="00D1581A">
            <w:pPr>
              <w:pStyle w:val="TableParagraph"/>
              <w:tabs>
                <w:tab w:val="left" w:pos="1283"/>
                <w:tab w:val="right" w:pos="9606"/>
              </w:tabs>
              <w:spacing w:before="15" w:line="264" w:lineRule="auto"/>
              <w:ind w:left="47"/>
              <w:rPr>
                <w:sz w:val="24"/>
                <w:lang w:val="ru-RU"/>
              </w:rPr>
            </w:pPr>
            <w:r>
              <w:rPr>
                <w:sz w:val="24"/>
                <w:lang w:val="ru-RU"/>
              </w:rPr>
              <w:t>3.2.3</w:t>
            </w:r>
            <w:r w:rsidR="004777BD" w:rsidRPr="00A877B2">
              <w:rPr>
                <w:sz w:val="24"/>
                <w:lang w:val="ru-RU"/>
              </w:rPr>
              <w:tab/>
              <w:t>Описание</w:t>
            </w:r>
            <w:r w:rsidR="00C07280">
              <w:rPr>
                <w:sz w:val="24"/>
                <w:lang w:val="ru-RU"/>
              </w:rPr>
              <w:t xml:space="preserve"> </w:t>
            </w:r>
            <w:r w:rsidR="004777BD" w:rsidRPr="00A877B2">
              <w:rPr>
                <w:sz w:val="24"/>
                <w:lang w:val="ru-RU"/>
              </w:rPr>
              <w:t>кадровых</w:t>
            </w:r>
            <w:r w:rsidR="00C07280">
              <w:rPr>
                <w:sz w:val="24"/>
                <w:lang w:val="ru-RU"/>
              </w:rPr>
              <w:t xml:space="preserve"> </w:t>
            </w:r>
            <w:r w:rsidR="004777BD" w:rsidRPr="00A877B2">
              <w:rPr>
                <w:sz w:val="24"/>
                <w:lang w:val="ru-RU"/>
              </w:rPr>
              <w:t>условий</w:t>
            </w:r>
            <w:r w:rsidR="00C07280">
              <w:rPr>
                <w:sz w:val="24"/>
                <w:lang w:val="ru-RU"/>
              </w:rPr>
              <w:t xml:space="preserve"> </w:t>
            </w:r>
            <w:r w:rsidR="004777BD" w:rsidRPr="00A877B2">
              <w:rPr>
                <w:sz w:val="24"/>
                <w:lang w:val="ru-RU"/>
              </w:rPr>
              <w:t>реализации</w:t>
            </w:r>
            <w:r w:rsidR="00C07280">
              <w:rPr>
                <w:sz w:val="24"/>
                <w:lang w:val="ru-RU"/>
              </w:rPr>
              <w:t xml:space="preserve"> </w:t>
            </w:r>
            <w:r w:rsidR="004777BD" w:rsidRPr="00A877B2">
              <w:rPr>
                <w:sz w:val="24"/>
                <w:lang w:val="ru-RU"/>
              </w:rPr>
              <w:t>основной</w:t>
            </w:r>
            <w:r w:rsidR="004777BD" w:rsidRPr="00A877B2">
              <w:rPr>
                <w:spacing w:val="22"/>
                <w:sz w:val="24"/>
                <w:lang w:val="ru-RU"/>
              </w:rPr>
              <w:t xml:space="preserve"> </w:t>
            </w:r>
            <w:r w:rsidR="004777BD" w:rsidRPr="00A877B2">
              <w:rPr>
                <w:sz w:val="24"/>
                <w:lang w:val="ru-RU"/>
              </w:rPr>
              <w:t>образовательной</w:t>
            </w:r>
            <w:r w:rsidR="004777BD" w:rsidRPr="00A877B2">
              <w:rPr>
                <w:spacing w:val="50"/>
                <w:sz w:val="24"/>
                <w:lang w:val="ru-RU"/>
              </w:rPr>
              <w:t xml:space="preserve"> </w:t>
            </w:r>
            <w:r w:rsidR="004777BD" w:rsidRPr="00A877B2">
              <w:rPr>
                <w:sz w:val="24"/>
                <w:lang w:val="ru-RU"/>
              </w:rPr>
              <w:t>программы основного</w:t>
            </w:r>
            <w:r w:rsidR="004777BD" w:rsidRPr="00A877B2">
              <w:rPr>
                <w:spacing w:val="-1"/>
                <w:sz w:val="24"/>
                <w:lang w:val="ru-RU"/>
              </w:rPr>
              <w:t xml:space="preserve"> </w:t>
            </w:r>
            <w:r w:rsidR="004777BD" w:rsidRPr="00A877B2">
              <w:rPr>
                <w:sz w:val="24"/>
                <w:lang w:val="ru-RU"/>
              </w:rPr>
              <w:t>общего</w:t>
            </w:r>
            <w:r w:rsidR="004777BD" w:rsidRPr="00A877B2">
              <w:rPr>
                <w:spacing w:val="-2"/>
                <w:sz w:val="24"/>
                <w:lang w:val="ru-RU"/>
              </w:rPr>
              <w:t xml:space="preserve"> </w:t>
            </w:r>
            <w:r w:rsidR="004777BD" w:rsidRPr="00A877B2">
              <w:rPr>
                <w:sz w:val="24"/>
                <w:lang w:val="ru-RU"/>
              </w:rPr>
              <w:t>образования</w:t>
            </w:r>
            <w:r w:rsidR="004777BD" w:rsidRPr="00A877B2">
              <w:rPr>
                <w:sz w:val="24"/>
                <w:lang w:val="ru-RU"/>
              </w:rPr>
              <w:tab/>
            </w:r>
            <w:r w:rsidR="00D1581A">
              <w:rPr>
                <w:sz w:val="24"/>
                <w:lang w:val="ru-RU"/>
              </w:rPr>
              <w:t xml:space="preserve">  </w:t>
            </w:r>
            <w:r w:rsidR="00020D4D">
              <w:rPr>
                <w:sz w:val="24"/>
                <w:lang w:val="ru-RU"/>
              </w:rPr>
              <w:t>43</w:t>
            </w:r>
            <w:r w:rsidR="006F6A29">
              <w:rPr>
                <w:sz w:val="24"/>
                <w:lang w:val="ru-RU"/>
              </w:rPr>
              <w:t>6</w:t>
            </w:r>
          </w:p>
        </w:tc>
      </w:tr>
      <w:tr w:rsidR="009B59A7" w:rsidTr="00623121">
        <w:trPr>
          <w:gridBefore w:val="1"/>
          <w:gridAfter w:val="2"/>
          <w:wBefore w:w="45" w:type="dxa"/>
          <w:wAfter w:w="54" w:type="dxa"/>
          <w:trHeight w:val="660"/>
        </w:trPr>
        <w:tc>
          <w:tcPr>
            <w:tcW w:w="9781" w:type="dxa"/>
          </w:tcPr>
          <w:p w:rsidR="009B59A7" w:rsidRPr="00A877B2" w:rsidRDefault="009B59A7" w:rsidP="002C57B3">
            <w:pPr>
              <w:pStyle w:val="TableParagraph"/>
              <w:tabs>
                <w:tab w:val="left" w:pos="1283"/>
                <w:tab w:val="left" w:pos="4338"/>
              </w:tabs>
              <w:spacing w:before="16" w:line="264" w:lineRule="auto"/>
              <w:ind w:left="47"/>
              <w:rPr>
                <w:sz w:val="24"/>
                <w:lang w:val="ru-RU"/>
              </w:rPr>
            </w:pPr>
            <w:r>
              <w:rPr>
                <w:sz w:val="24"/>
                <w:lang w:val="ru-RU"/>
              </w:rPr>
              <w:t xml:space="preserve">3.2.4 Психолого-педагогические </w:t>
            </w:r>
            <w:r w:rsidRPr="00A877B2">
              <w:rPr>
                <w:spacing w:val="-1"/>
                <w:sz w:val="24"/>
                <w:lang w:val="ru-RU"/>
              </w:rPr>
              <w:t xml:space="preserve">условия </w:t>
            </w:r>
            <w:r w:rsidRPr="00A877B2">
              <w:rPr>
                <w:sz w:val="24"/>
                <w:lang w:val="ru-RU"/>
              </w:rPr>
              <w:t>программы основного общего</w:t>
            </w:r>
            <w:r w:rsidRPr="00A877B2">
              <w:rPr>
                <w:spacing w:val="-8"/>
                <w:sz w:val="24"/>
                <w:lang w:val="ru-RU"/>
              </w:rPr>
              <w:t xml:space="preserve"> </w:t>
            </w:r>
            <w:r w:rsidRPr="00A877B2">
              <w:rPr>
                <w:sz w:val="24"/>
                <w:lang w:val="ru-RU"/>
              </w:rPr>
              <w:t>образования</w:t>
            </w:r>
          </w:p>
          <w:p w:rsidR="009B59A7" w:rsidRPr="00020D4D" w:rsidRDefault="009B59A7" w:rsidP="009B59A7">
            <w:pPr>
              <w:pStyle w:val="TableParagraph"/>
              <w:spacing w:before="16"/>
              <w:ind w:left="0"/>
              <w:rPr>
                <w:sz w:val="24"/>
                <w:lang w:val="ru-RU"/>
              </w:rPr>
            </w:pPr>
            <w:r>
              <w:rPr>
                <w:sz w:val="24"/>
              </w:rPr>
              <w:t>Реализации</w:t>
            </w:r>
            <w:r>
              <w:rPr>
                <w:sz w:val="24"/>
                <w:lang w:val="ru-RU"/>
              </w:rPr>
              <w:t xml:space="preserve"> </w:t>
            </w:r>
            <w:r>
              <w:rPr>
                <w:sz w:val="24"/>
              </w:rPr>
              <w:t>основнойобразовательной</w:t>
            </w:r>
            <w:r>
              <w:rPr>
                <w:sz w:val="24"/>
                <w:lang w:val="ru-RU"/>
              </w:rPr>
              <w:t xml:space="preserve">                                                                                          439</w:t>
            </w:r>
          </w:p>
        </w:tc>
      </w:tr>
      <w:tr w:rsidR="009B59A7" w:rsidRPr="009B59A7" w:rsidTr="000152D1">
        <w:trPr>
          <w:gridBefore w:val="1"/>
          <w:gridAfter w:val="2"/>
          <w:wBefore w:w="45" w:type="dxa"/>
          <w:wAfter w:w="54" w:type="dxa"/>
          <w:trHeight w:val="660"/>
        </w:trPr>
        <w:tc>
          <w:tcPr>
            <w:tcW w:w="9781" w:type="dxa"/>
          </w:tcPr>
          <w:p w:rsidR="009B59A7" w:rsidRPr="00020D4D" w:rsidRDefault="009B59A7" w:rsidP="009B59A7">
            <w:pPr>
              <w:pStyle w:val="TableParagraph"/>
              <w:tabs>
                <w:tab w:val="left" w:pos="1283"/>
              </w:tabs>
              <w:spacing w:before="15" w:line="264" w:lineRule="auto"/>
              <w:ind w:left="47"/>
              <w:rPr>
                <w:sz w:val="24"/>
                <w:lang w:val="ru-RU"/>
              </w:rPr>
            </w:pPr>
            <w:r>
              <w:rPr>
                <w:sz w:val="24"/>
                <w:lang w:val="ru-RU"/>
              </w:rPr>
              <w:t xml:space="preserve">3.2.5. </w:t>
            </w:r>
            <w:r w:rsidRPr="00A877B2">
              <w:rPr>
                <w:sz w:val="24"/>
                <w:lang w:val="ru-RU"/>
              </w:rPr>
              <w:t>Финансовое</w:t>
            </w:r>
            <w:r>
              <w:rPr>
                <w:sz w:val="24"/>
                <w:lang w:val="ru-RU"/>
              </w:rPr>
              <w:t xml:space="preserve"> </w:t>
            </w:r>
            <w:r w:rsidRPr="00A877B2">
              <w:rPr>
                <w:sz w:val="24"/>
                <w:lang w:val="ru-RU"/>
              </w:rPr>
              <w:t>обеспечение</w:t>
            </w:r>
            <w:r>
              <w:rPr>
                <w:sz w:val="24"/>
                <w:lang w:val="ru-RU"/>
              </w:rPr>
              <w:t xml:space="preserve"> </w:t>
            </w:r>
            <w:r w:rsidRPr="00A877B2">
              <w:rPr>
                <w:sz w:val="24"/>
                <w:lang w:val="ru-RU"/>
              </w:rPr>
              <w:t>реализации основного общего</w:t>
            </w:r>
            <w:r w:rsidRPr="00A877B2">
              <w:rPr>
                <w:spacing w:val="-5"/>
                <w:sz w:val="24"/>
                <w:lang w:val="ru-RU"/>
              </w:rPr>
              <w:t xml:space="preserve"> </w:t>
            </w:r>
            <w:r w:rsidRPr="00A877B2">
              <w:rPr>
                <w:sz w:val="24"/>
                <w:lang w:val="ru-RU"/>
              </w:rPr>
              <w:t>образования</w:t>
            </w:r>
            <w:r>
              <w:rPr>
                <w:sz w:val="24"/>
                <w:lang w:val="ru-RU"/>
              </w:rPr>
              <w:t xml:space="preserve"> </w:t>
            </w:r>
            <w:r w:rsidRPr="009B59A7">
              <w:rPr>
                <w:sz w:val="24"/>
                <w:lang w:val="ru-RU"/>
              </w:rPr>
              <w:t>Основной</w:t>
            </w:r>
            <w:r>
              <w:rPr>
                <w:sz w:val="24"/>
                <w:lang w:val="ru-RU"/>
              </w:rPr>
              <w:t xml:space="preserve"> </w:t>
            </w:r>
            <w:r w:rsidRPr="009B59A7">
              <w:rPr>
                <w:sz w:val="24"/>
                <w:lang w:val="ru-RU"/>
              </w:rPr>
              <w:t>Образ</w:t>
            </w:r>
            <w:r w:rsidRPr="009B59A7">
              <w:rPr>
                <w:sz w:val="24"/>
                <w:lang w:val="ru-RU"/>
              </w:rPr>
              <w:t>о</w:t>
            </w:r>
            <w:r w:rsidRPr="009B59A7">
              <w:rPr>
                <w:sz w:val="24"/>
                <w:lang w:val="ru-RU"/>
              </w:rPr>
              <w:t>вательной</w:t>
            </w:r>
            <w:r>
              <w:rPr>
                <w:sz w:val="24"/>
                <w:lang w:val="ru-RU"/>
              </w:rPr>
              <w:t xml:space="preserve"> </w:t>
            </w:r>
            <w:r w:rsidRPr="009B59A7">
              <w:rPr>
                <w:sz w:val="24"/>
                <w:lang w:val="ru-RU"/>
              </w:rPr>
              <w:t>программы</w:t>
            </w:r>
            <w:r>
              <w:rPr>
                <w:sz w:val="24"/>
                <w:lang w:val="ru-RU"/>
              </w:rPr>
              <w:t xml:space="preserve">                                                                                                                     443</w:t>
            </w:r>
          </w:p>
        </w:tc>
      </w:tr>
      <w:tr w:rsidR="009B59A7" w:rsidTr="003D2EC3">
        <w:trPr>
          <w:gridBefore w:val="1"/>
          <w:gridAfter w:val="2"/>
          <w:wBefore w:w="45" w:type="dxa"/>
          <w:wAfter w:w="54" w:type="dxa"/>
          <w:trHeight w:val="660"/>
        </w:trPr>
        <w:tc>
          <w:tcPr>
            <w:tcW w:w="9781" w:type="dxa"/>
          </w:tcPr>
          <w:p w:rsidR="009B59A7" w:rsidRPr="000F0322" w:rsidRDefault="009B59A7" w:rsidP="009B59A7">
            <w:pPr>
              <w:pStyle w:val="TableParagraph"/>
              <w:tabs>
                <w:tab w:val="left" w:pos="1283"/>
                <w:tab w:val="left" w:pos="4292"/>
              </w:tabs>
              <w:spacing w:before="15" w:line="264" w:lineRule="auto"/>
              <w:ind w:left="47"/>
              <w:rPr>
                <w:sz w:val="24"/>
                <w:lang w:val="ru-RU"/>
              </w:rPr>
            </w:pPr>
            <w:r w:rsidRPr="000F0322">
              <w:rPr>
                <w:sz w:val="24"/>
                <w:lang w:val="ru-RU"/>
              </w:rPr>
              <w:t>3.2.</w:t>
            </w:r>
            <w:r>
              <w:rPr>
                <w:sz w:val="24"/>
                <w:lang w:val="ru-RU"/>
              </w:rPr>
              <w:t>6</w:t>
            </w:r>
            <w:r w:rsidRPr="000F0322">
              <w:rPr>
                <w:sz w:val="24"/>
                <w:lang w:val="ru-RU"/>
              </w:rPr>
              <w:t>.</w:t>
            </w:r>
            <w:r>
              <w:rPr>
                <w:sz w:val="24"/>
                <w:lang w:val="ru-RU"/>
              </w:rPr>
              <w:t xml:space="preserve"> </w:t>
            </w:r>
            <w:r w:rsidRPr="000F0322">
              <w:rPr>
                <w:sz w:val="24"/>
                <w:lang w:val="ru-RU"/>
              </w:rPr>
              <w:t>Материально-технические</w:t>
            </w:r>
            <w:r>
              <w:rPr>
                <w:sz w:val="24"/>
                <w:lang w:val="ru-RU"/>
              </w:rPr>
              <w:t xml:space="preserve"> </w:t>
            </w:r>
            <w:r w:rsidRPr="000F0322">
              <w:rPr>
                <w:spacing w:val="-1"/>
                <w:sz w:val="24"/>
                <w:lang w:val="ru-RU"/>
              </w:rPr>
              <w:t xml:space="preserve">условия </w:t>
            </w:r>
            <w:r w:rsidRPr="000F0322">
              <w:rPr>
                <w:sz w:val="24"/>
                <w:lang w:val="ru-RU"/>
              </w:rPr>
              <w:t>программы</w:t>
            </w:r>
            <w:r>
              <w:rPr>
                <w:sz w:val="24"/>
                <w:lang w:val="ru-RU"/>
              </w:rPr>
              <w:t xml:space="preserve"> </w:t>
            </w:r>
            <w:r w:rsidRPr="000F0322">
              <w:rPr>
                <w:sz w:val="24"/>
                <w:lang w:val="ru-RU"/>
              </w:rPr>
              <w:t>Реализации</w:t>
            </w:r>
            <w:r>
              <w:rPr>
                <w:sz w:val="24"/>
                <w:lang w:val="ru-RU"/>
              </w:rPr>
              <w:t xml:space="preserve"> </w:t>
            </w:r>
            <w:r w:rsidRPr="000F0322">
              <w:rPr>
                <w:sz w:val="24"/>
                <w:lang w:val="ru-RU"/>
              </w:rPr>
              <w:t>Основной</w:t>
            </w:r>
            <w:r>
              <w:rPr>
                <w:sz w:val="24"/>
                <w:lang w:val="ru-RU"/>
              </w:rPr>
              <w:t xml:space="preserve"> </w:t>
            </w:r>
            <w:r w:rsidRPr="000F0322">
              <w:rPr>
                <w:sz w:val="24"/>
                <w:lang w:val="ru-RU"/>
              </w:rPr>
              <w:t>образовательной</w:t>
            </w:r>
          </w:p>
          <w:p w:rsidR="009B59A7" w:rsidRPr="00020D4D" w:rsidRDefault="009B59A7" w:rsidP="009B59A7">
            <w:pPr>
              <w:pStyle w:val="TableParagraph"/>
              <w:spacing w:before="28"/>
              <w:ind w:left="0"/>
              <w:rPr>
                <w:sz w:val="24"/>
                <w:lang w:val="ru-RU"/>
              </w:rPr>
            </w:pPr>
            <w:r>
              <w:rPr>
                <w:sz w:val="24"/>
                <w:lang w:val="ru-RU"/>
              </w:rPr>
              <w:t xml:space="preserve">           </w:t>
            </w:r>
            <w:r>
              <w:rPr>
                <w:sz w:val="24"/>
                <w:lang w:val="ru-RU"/>
              </w:rPr>
              <w:t xml:space="preserve">                                                                                                                                               </w:t>
            </w:r>
            <w:r>
              <w:rPr>
                <w:sz w:val="24"/>
                <w:lang w:val="ru-RU"/>
              </w:rPr>
              <w:t xml:space="preserve"> 444</w:t>
            </w:r>
          </w:p>
        </w:tc>
      </w:tr>
      <w:tr w:rsidR="008567EB" w:rsidRPr="009B59A7" w:rsidTr="00171BA4">
        <w:trPr>
          <w:gridBefore w:val="1"/>
          <w:gridAfter w:val="2"/>
          <w:wBefore w:w="45" w:type="dxa"/>
          <w:wAfter w:w="54" w:type="dxa"/>
          <w:trHeight w:val="640"/>
        </w:trPr>
        <w:tc>
          <w:tcPr>
            <w:tcW w:w="9781" w:type="dxa"/>
          </w:tcPr>
          <w:p w:rsidR="008567EB" w:rsidRPr="00A877B2" w:rsidRDefault="00E04B61" w:rsidP="007A2017">
            <w:pPr>
              <w:pStyle w:val="TableParagraph"/>
              <w:tabs>
                <w:tab w:val="left" w:pos="1283"/>
                <w:tab w:val="right" w:pos="9685"/>
              </w:tabs>
              <w:spacing w:before="15" w:line="264" w:lineRule="auto"/>
              <w:ind w:left="47"/>
              <w:rPr>
                <w:sz w:val="24"/>
                <w:lang w:val="ru-RU"/>
              </w:rPr>
            </w:pPr>
            <w:r>
              <w:rPr>
                <w:sz w:val="24"/>
                <w:lang w:val="ru-RU"/>
              </w:rPr>
              <w:t>3.2.7</w:t>
            </w:r>
            <w:r w:rsidR="009B59A7">
              <w:rPr>
                <w:sz w:val="24"/>
                <w:lang w:val="ru-RU"/>
              </w:rPr>
              <w:t xml:space="preserve">. </w:t>
            </w:r>
            <w:r w:rsidR="004777BD" w:rsidRPr="00A877B2">
              <w:rPr>
                <w:sz w:val="24"/>
                <w:lang w:val="ru-RU"/>
              </w:rPr>
              <w:t>Информационно-методические</w:t>
            </w:r>
            <w:r w:rsidR="00C07280">
              <w:rPr>
                <w:sz w:val="24"/>
                <w:lang w:val="ru-RU"/>
              </w:rPr>
              <w:t xml:space="preserve"> </w:t>
            </w:r>
            <w:r w:rsidR="004777BD" w:rsidRPr="00A877B2">
              <w:rPr>
                <w:sz w:val="24"/>
                <w:lang w:val="ru-RU"/>
              </w:rPr>
              <w:t>условия</w:t>
            </w:r>
            <w:r w:rsidR="00C07280">
              <w:rPr>
                <w:sz w:val="24"/>
                <w:lang w:val="ru-RU"/>
              </w:rPr>
              <w:t xml:space="preserve"> </w:t>
            </w:r>
            <w:r w:rsidR="004777BD" w:rsidRPr="00A877B2">
              <w:rPr>
                <w:sz w:val="24"/>
                <w:lang w:val="ru-RU"/>
              </w:rPr>
              <w:t>реализации</w:t>
            </w:r>
            <w:r w:rsidR="004777BD" w:rsidRPr="00A877B2">
              <w:rPr>
                <w:spacing w:val="43"/>
                <w:sz w:val="24"/>
                <w:lang w:val="ru-RU"/>
              </w:rPr>
              <w:t xml:space="preserve"> </w:t>
            </w:r>
            <w:r w:rsidR="00874F3D" w:rsidRPr="00A877B2">
              <w:rPr>
                <w:sz w:val="24"/>
                <w:lang w:val="ru-RU"/>
              </w:rPr>
              <w:t xml:space="preserve">основной </w:t>
            </w:r>
            <w:r w:rsidR="00874F3D" w:rsidRPr="00A877B2">
              <w:rPr>
                <w:spacing w:val="33"/>
                <w:sz w:val="24"/>
                <w:lang w:val="ru-RU"/>
              </w:rPr>
              <w:t>образовательной</w:t>
            </w:r>
            <w:r w:rsidR="004777BD" w:rsidRPr="00A877B2">
              <w:rPr>
                <w:sz w:val="24"/>
                <w:lang w:val="ru-RU"/>
              </w:rPr>
              <w:t xml:space="preserve"> программы основного</w:t>
            </w:r>
            <w:r w:rsidR="004777BD" w:rsidRPr="00A877B2">
              <w:rPr>
                <w:spacing w:val="-1"/>
                <w:sz w:val="24"/>
                <w:lang w:val="ru-RU"/>
              </w:rPr>
              <w:t xml:space="preserve"> </w:t>
            </w:r>
            <w:r w:rsidR="004777BD" w:rsidRPr="00A877B2">
              <w:rPr>
                <w:sz w:val="24"/>
                <w:lang w:val="ru-RU"/>
              </w:rPr>
              <w:t>общего</w:t>
            </w:r>
            <w:r w:rsidR="004777BD" w:rsidRPr="00A877B2">
              <w:rPr>
                <w:spacing w:val="-2"/>
                <w:sz w:val="24"/>
                <w:lang w:val="ru-RU"/>
              </w:rPr>
              <w:t xml:space="preserve"> </w:t>
            </w:r>
            <w:r w:rsidR="00D1581A">
              <w:rPr>
                <w:sz w:val="24"/>
                <w:lang w:val="ru-RU"/>
              </w:rPr>
              <w:t xml:space="preserve">образования.                                                                     </w:t>
            </w:r>
            <w:r w:rsidR="009B59A7">
              <w:rPr>
                <w:sz w:val="24"/>
                <w:lang w:val="ru-RU"/>
              </w:rPr>
              <w:t xml:space="preserve">          </w:t>
            </w:r>
            <w:r w:rsidR="00D1581A">
              <w:rPr>
                <w:sz w:val="24"/>
                <w:lang w:val="ru-RU"/>
              </w:rPr>
              <w:t xml:space="preserve"> </w:t>
            </w:r>
            <w:r w:rsidR="00020D4D">
              <w:rPr>
                <w:sz w:val="24"/>
                <w:lang w:val="ru-RU"/>
              </w:rPr>
              <w:t>4</w:t>
            </w:r>
            <w:r w:rsidR="007A2017">
              <w:rPr>
                <w:sz w:val="24"/>
                <w:lang w:val="ru-RU"/>
              </w:rPr>
              <w:t>47</w:t>
            </w:r>
          </w:p>
        </w:tc>
      </w:tr>
      <w:tr w:rsidR="00E04B61" w:rsidRPr="006F6A29" w:rsidTr="00171BA4">
        <w:trPr>
          <w:gridBefore w:val="1"/>
          <w:gridAfter w:val="2"/>
          <w:wBefore w:w="45" w:type="dxa"/>
          <w:wAfter w:w="54" w:type="dxa"/>
          <w:trHeight w:val="640"/>
        </w:trPr>
        <w:tc>
          <w:tcPr>
            <w:tcW w:w="9781" w:type="dxa"/>
          </w:tcPr>
          <w:p w:rsidR="00E04B61" w:rsidRPr="00E04B61" w:rsidRDefault="00E04B61" w:rsidP="007A2017">
            <w:pPr>
              <w:pStyle w:val="TableParagraph"/>
              <w:tabs>
                <w:tab w:val="left" w:pos="1283"/>
                <w:tab w:val="right" w:pos="9685"/>
              </w:tabs>
              <w:spacing w:before="15" w:line="264" w:lineRule="auto"/>
              <w:ind w:left="47"/>
              <w:rPr>
                <w:sz w:val="24"/>
                <w:lang w:val="ru-RU"/>
              </w:rPr>
            </w:pPr>
            <w:r>
              <w:rPr>
                <w:sz w:val="24"/>
                <w:lang w:val="ru-RU"/>
              </w:rPr>
              <w:t xml:space="preserve">3.2.8 </w:t>
            </w:r>
            <w:r w:rsidRPr="00E04B61">
              <w:rPr>
                <w:sz w:val="24"/>
                <w:lang w:val="ru-RU"/>
              </w:rPr>
              <w:t>Обоснование необходимых изменений  в имеющихся условиях в соответ-ствии с пр</w:t>
            </w:r>
            <w:r w:rsidRPr="00E04B61">
              <w:rPr>
                <w:sz w:val="24"/>
                <w:lang w:val="ru-RU"/>
              </w:rPr>
              <w:t>и</w:t>
            </w:r>
            <w:r w:rsidRPr="00E04B61">
              <w:rPr>
                <w:sz w:val="24"/>
                <w:lang w:val="ru-RU"/>
              </w:rPr>
              <w:t>оритетами основной образовательной программы ООО</w:t>
            </w:r>
            <w:r>
              <w:rPr>
                <w:sz w:val="24"/>
                <w:lang w:val="ru-RU"/>
              </w:rPr>
              <w:t xml:space="preserve">                                                        </w:t>
            </w:r>
            <w:r w:rsidR="009B59A7">
              <w:rPr>
                <w:sz w:val="24"/>
                <w:lang w:val="ru-RU"/>
              </w:rPr>
              <w:t xml:space="preserve">   </w:t>
            </w:r>
            <w:r>
              <w:rPr>
                <w:sz w:val="24"/>
                <w:lang w:val="ru-RU"/>
              </w:rPr>
              <w:t xml:space="preserve"> 4</w:t>
            </w:r>
            <w:r w:rsidR="007A2017">
              <w:rPr>
                <w:sz w:val="24"/>
                <w:lang w:val="ru-RU"/>
              </w:rPr>
              <w:t>48</w:t>
            </w:r>
          </w:p>
        </w:tc>
      </w:tr>
      <w:tr w:rsidR="00B77267" w:rsidRPr="00A877B2" w:rsidTr="00171BA4">
        <w:trPr>
          <w:gridBefore w:val="1"/>
          <w:gridAfter w:val="2"/>
          <w:wBefore w:w="45" w:type="dxa"/>
          <w:wAfter w:w="54" w:type="dxa"/>
          <w:trHeight w:val="640"/>
        </w:trPr>
        <w:tc>
          <w:tcPr>
            <w:tcW w:w="9781" w:type="dxa"/>
          </w:tcPr>
          <w:p w:rsidR="00B77267" w:rsidRPr="00B77267" w:rsidRDefault="00B77267" w:rsidP="009B59A7">
            <w:pPr>
              <w:rPr>
                <w:sz w:val="24"/>
                <w:szCs w:val="24"/>
                <w:lang w:val="ru-RU"/>
              </w:rPr>
            </w:pPr>
            <w:r w:rsidRPr="00B77267">
              <w:rPr>
                <w:sz w:val="24"/>
                <w:szCs w:val="24"/>
                <w:lang w:val="ru-RU"/>
              </w:rPr>
              <w:t>3.</w:t>
            </w:r>
            <w:r>
              <w:rPr>
                <w:sz w:val="24"/>
                <w:szCs w:val="24"/>
                <w:lang w:val="ru-RU"/>
              </w:rPr>
              <w:t>2</w:t>
            </w:r>
            <w:r w:rsidR="00E04B61">
              <w:rPr>
                <w:sz w:val="24"/>
                <w:szCs w:val="24"/>
                <w:lang w:val="ru-RU"/>
              </w:rPr>
              <w:t>.9</w:t>
            </w:r>
            <w:r w:rsidRPr="00B77267">
              <w:rPr>
                <w:sz w:val="24"/>
                <w:szCs w:val="24"/>
                <w:lang w:val="ru-RU"/>
              </w:rPr>
              <w:t xml:space="preserve"> Механизмы достижения целевых ориентиров в системе условий реализации ООП</w:t>
            </w:r>
          </w:p>
          <w:p w:rsidR="00B77267" w:rsidRPr="00E04B61" w:rsidRDefault="00B77267" w:rsidP="007A2017">
            <w:pPr>
              <w:ind w:left="260"/>
              <w:rPr>
                <w:sz w:val="24"/>
                <w:szCs w:val="24"/>
                <w:lang w:val="ru-RU"/>
              </w:rPr>
            </w:pPr>
            <w:r>
              <w:rPr>
                <w:sz w:val="24"/>
                <w:szCs w:val="24"/>
              </w:rPr>
              <w:t>ООО…………………………………………………………………………………………</w:t>
            </w:r>
            <w:r w:rsidR="007A2017">
              <w:rPr>
                <w:sz w:val="24"/>
                <w:szCs w:val="24"/>
                <w:lang w:val="ru-RU"/>
              </w:rPr>
              <w:t>…..</w:t>
            </w:r>
            <w:r w:rsidR="00E04B61">
              <w:rPr>
                <w:sz w:val="24"/>
                <w:szCs w:val="24"/>
                <w:lang w:val="ru-RU"/>
              </w:rPr>
              <w:t>4</w:t>
            </w:r>
            <w:r w:rsidR="007A2017">
              <w:rPr>
                <w:sz w:val="24"/>
                <w:szCs w:val="24"/>
                <w:lang w:val="ru-RU"/>
              </w:rPr>
              <w:t>49</w:t>
            </w:r>
          </w:p>
        </w:tc>
      </w:tr>
      <w:tr w:rsidR="00B77267" w:rsidRPr="006F6A29" w:rsidTr="00171BA4">
        <w:trPr>
          <w:gridBefore w:val="1"/>
          <w:gridAfter w:val="2"/>
          <w:wBefore w:w="45" w:type="dxa"/>
          <w:wAfter w:w="54" w:type="dxa"/>
          <w:trHeight w:val="640"/>
        </w:trPr>
        <w:tc>
          <w:tcPr>
            <w:tcW w:w="9781" w:type="dxa"/>
          </w:tcPr>
          <w:p w:rsidR="00B77267" w:rsidRPr="006D4111" w:rsidRDefault="00B77267" w:rsidP="007A2017">
            <w:pPr>
              <w:pStyle w:val="a5"/>
              <w:widowControl/>
              <w:numPr>
                <w:ilvl w:val="2"/>
                <w:numId w:val="231"/>
              </w:numPr>
              <w:tabs>
                <w:tab w:val="left" w:pos="872"/>
              </w:tabs>
              <w:autoSpaceDE/>
              <w:autoSpaceDN/>
              <w:spacing w:line="264" w:lineRule="auto"/>
              <w:ind w:right="20"/>
              <w:rPr>
                <w:sz w:val="24"/>
                <w:szCs w:val="24"/>
                <w:lang w:val="ru-RU"/>
              </w:rPr>
            </w:pPr>
            <w:r w:rsidRPr="006D4111">
              <w:rPr>
                <w:sz w:val="24"/>
                <w:szCs w:val="24"/>
                <w:lang w:val="ru-RU"/>
              </w:rPr>
              <w:t>Сетевой график (дорожная карта) по формированию необходимой системы услов</w:t>
            </w:r>
            <w:r w:rsidR="007A2017">
              <w:rPr>
                <w:sz w:val="24"/>
                <w:szCs w:val="24"/>
                <w:lang w:val="ru-RU"/>
              </w:rPr>
              <w:t>ий реализации ООП ООО…………</w:t>
            </w:r>
            <w:r w:rsidRPr="006D4111">
              <w:rPr>
                <w:sz w:val="24"/>
                <w:szCs w:val="24"/>
                <w:lang w:val="ru-RU"/>
              </w:rPr>
              <w:t>…………………………………………………………4</w:t>
            </w:r>
            <w:r w:rsidR="007A2017">
              <w:rPr>
                <w:sz w:val="24"/>
                <w:szCs w:val="24"/>
                <w:lang w:val="ru-RU"/>
              </w:rPr>
              <w:t>53</w:t>
            </w:r>
          </w:p>
        </w:tc>
      </w:tr>
      <w:tr w:rsidR="00B77267" w:rsidRPr="006F6A29" w:rsidTr="00171BA4">
        <w:trPr>
          <w:gridBefore w:val="1"/>
          <w:gridAfter w:val="2"/>
          <w:wBefore w:w="45" w:type="dxa"/>
          <w:wAfter w:w="54" w:type="dxa"/>
          <w:trHeight w:val="640"/>
        </w:trPr>
        <w:tc>
          <w:tcPr>
            <w:tcW w:w="9781" w:type="dxa"/>
          </w:tcPr>
          <w:p w:rsidR="00B77267" w:rsidRPr="009B59A7" w:rsidRDefault="00B77267" w:rsidP="009B59A7">
            <w:pPr>
              <w:pStyle w:val="a5"/>
              <w:widowControl/>
              <w:numPr>
                <w:ilvl w:val="2"/>
                <w:numId w:val="231"/>
              </w:numPr>
              <w:tabs>
                <w:tab w:val="left" w:pos="872"/>
              </w:tabs>
              <w:autoSpaceDE/>
              <w:autoSpaceDN/>
              <w:rPr>
                <w:sz w:val="24"/>
                <w:szCs w:val="24"/>
                <w:lang w:val="ru-RU"/>
              </w:rPr>
            </w:pPr>
            <w:r w:rsidRPr="009B59A7">
              <w:rPr>
                <w:sz w:val="24"/>
                <w:szCs w:val="24"/>
                <w:lang w:val="ru-RU"/>
              </w:rPr>
              <w:t>Контроль за состоянием сис</w:t>
            </w:r>
            <w:r w:rsidR="006D4111" w:rsidRPr="009B59A7">
              <w:rPr>
                <w:sz w:val="24"/>
                <w:szCs w:val="24"/>
                <w:lang w:val="ru-RU"/>
              </w:rPr>
              <w:t>темы условий………………………………………</w:t>
            </w:r>
            <w:r w:rsidR="009B59A7">
              <w:rPr>
                <w:sz w:val="24"/>
                <w:szCs w:val="24"/>
                <w:lang w:val="ru-RU"/>
              </w:rPr>
              <w:t>……..</w:t>
            </w:r>
            <w:r w:rsidR="006D4111" w:rsidRPr="009B59A7">
              <w:rPr>
                <w:sz w:val="24"/>
                <w:szCs w:val="24"/>
                <w:lang w:val="ru-RU"/>
              </w:rPr>
              <w:t>4</w:t>
            </w:r>
            <w:r w:rsidR="009B59A7">
              <w:rPr>
                <w:sz w:val="24"/>
                <w:szCs w:val="24"/>
                <w:lang w:val="ru-RU"/>
              </w:rPr>
              <w:t>58</w:t>
            </w:r>
          </w:p>
        </w:tc>
      </w:tr>
    </w:tbl>
    <w:p w:rsidR="008567EB" w:rsidRPr="00A877B2" w:rsidRDefault="008567EB" w:rsidP="002C57B3">
      <w:pPr>
        <w:pStyle w:val="a3"/>
        <w:spacing w:before="1"/>
        <w:ind w:left="0"/>
        <w:jc w:val="left"/>
        <w:rPr>
          <w:sz w:val="21"/>
          <w:lang w:val="ru-RU"/>
        </w:rPr>
      </w:pPr>
    </w:p>
    <w:p w:rsidR="00135FB6" w:rsidRDefault="00135FB6">
      <w:pPr>
        <w:rPr>
          <w:sz w:val="28"/>
          <w:szCs w:val="28"/>
          <w:lang w:val="ru-RU"/>
        </w:rPr>
      </w:pPr>
      <w:r>
        <w:rPr>
          <w:sz w:val="28"/>
          <w:szCs w:val="28"/>
          <w:lang w:val="ru-RU"/>
        </w:rPr>
        <w:br w:type="page"/>
      </w:r>
    </w:p>
    <w:p w:rsidR="008567EB" w:rsidRPr="00DC5AE8" w:rsidRDefault="004777BD" w:rsidP="00135FB6">
      <w:pPr>
        <w:pStyle w:val="a3"/>
        <w:ind w:left="0" w:firstLine="720"/>
        <w:rPr>
          <w:sz w:val="28"/>
          <w:szCs w:val="28"/>
          <w:lang w:val="ru-RU"/>
        </w:rPr>
      </w:pPr>
      <w:r w:rsidRPr="00DC5AE8">
        <w:rPr>
          <w:sz w:val="28"/>
          <w:szCs w:val="28"/>
          <w:lang w:val="ru-RU"/>
        </w:rPr>
        <w:lastRenderedPageBreak/>
        <w:t>Основная образовательная программа основного об</w:t>
      </w:r>
      <w:r w:rsidR="00A877B2" w:rsidRPr="00DC5AE8">
        <w:rPr>
          <w:sz w:val="28"/>
          <w:szCs w:val="28"/>
          <w:lang w:val="ru-RU"/>
        </w:rPr>
        <w:t>щего образования МБОУ Школа № 126</w:t>
      </w:r>
      <w:r w:rsidRPr="00DC5AE8">
        <w:rPr>
          <w:sz w:val="28"/>
          <w:szCs w:val="28"/>
          <w:lang w:val="ru-RU"/>
        </w:rPr>
        <w:t xml:space="preserve"> разработана в соответствии с требованиями федерального государс</w:t>
      </w:r>
      <w:r w:rsidRPr="00DC5AE8">
        <w:rPr>
          <w:sz w:val="28"/>
          <w:szCs w:val="28"/>
          <w:lang w:val="ru-RU"/>
        </w:rPr>
        <w:t>т</w:t>
      </w:r>
      <w:r w:rsidRPr="00DC5AE8">
        <w:rPr>
          <w:sz w:val="28"/>
          <w:szCs w:val="28"/>
          <w:lang w:val="ru-RU"/>
        </w:rPr>
        <w:t>венного образовательного стандарта основного общего образования, учитывает треб</w:t>
      </w:r>
      <w:r w:rsidRPr="00DC5AE8">
        <w:rPr>
          <w:sz w:val="28"/>
          <w:szCs w:val="28"/>
          <w:lang w:val="ru-RU"/>
        </w:rPr>
        <w:t>о</w:t>
      </w:r>
      <w:r w:rsidRPr="00DC5AE8">
        <w:rPr>
          <w:sz w:val="28"/>
          <w:szCs w:val="28"/>
          <w:lang w:val="ru-RU"/>
        </w:rPr>
        <w:t>вания к структуре основной образовательной программы основного общего образов</w:t>
      </w:r>
      <w:r w:rsidRPr="00DC5AE8">
        <w:rPr>
          <w:sz w:val="28"/>
          <w:szCs w:val="28"/>
          <w:lang w:val="ru-RU"/>
        </w:rPr>
        <w:t>а</w:t>
      </w:r>
      <w:r w:rsidRPr="00DC5AE8">
        <w:rPr>
          <w:sz w:val="28"/>
          <w:szCs w:val="28"/>
          <w:lang w:val="ru-RU"/>
        </w:rPr>
        <w:t>ния, реализующей ФГОС второго поколения, разработана на основании Примерной основной образовательной программы основного общего образования (08.04.2015, приказ № 1/15.)</w:t>
      </w:r>
    </w:p>
    <w:p w:rsidR="008567EB" w:rsidRPr="00DC5AE8" w:rsidRDefault="004777BD" w:rsidP="00135FB6">
      <w:pPr>
        <w:pStyle w:val="a3"/>
        <w:ind w:left="0" w:firstLine="720"/>
        <w:rPr>
          <w:sz w:val="28"/>
          <w:szCs w:val="28"/>
          <w:lang w:val="ru-RU"/>
        </w:rPr>
      </w:pPr>
      <w:r w:rsidRPr="00DC5AE8">
        <w:rPr>
          <w:sz w:val="28"/>
          <w:szCs w:val="28"/>
          <w:lang w:val="ru-RU"/>
        </w:rPr>
        <w:t>Основная образовательная программа основного общего образования образов</w:t>
      </w:r>
      <w:r w:rsidRPr="00DC5AE8">
        <w:rPr>
          <w:sz w:val="28"/>
          <w:szCs w:val="28"/>
          <w:lang w:val="ru-RU"/>
        </w:rPr>
        <w:t>а</w:t>
      </w:r>
      <w:r w:rsidRPr="00DC5AE8">
        <w:rPr>
          <w:sz w:val="28"/>
          <w:szCs w:val="28"/>
          <w:lang w:val="ru-RU"/>
        </w:rPr>
        <w:t>тел</w:t>
      </w:r>
      <w:r w:rsidR="00A877B2" w:rsidRPr="00DC5AE8">
        <w:rPr>
          <w:sz w:val="28"/>
          <w:szCs w:val="28"/>
          <w:lang w:val="ru-RU"/>
        </w:rPr>
        <w:t>ьного учреждения МБОУ Школа № 126</w:t>
      </w:r>
      <w:r w:rsidRPr="00DC5AE8">
        <w:rPr>
          <w:sz w:val="28"/>
          <w:szCs w:val="28"/>
          <w:lang w:val="ru-RU"/>
        </w:rPr>
        <w:t>, имеющего государственную аккредит</w:t>
      </w:r>
      <w:r w:rsidRPr="00DC5AE8">
        <w:rPr>
          <w:sz w:val="28"/>
          <w:szCs w:val="28"/>
          <w:lang w:val="ru-RU"/>
        </w:rPr>
        <w:t>а</w:t>
      </w:r>
      <w:r w:rsidRPr="00DC5AE8">
        <w:rPr>
          <w:sz w:val="28"/>
          <w:szCs w:val="28"/>
          <w:lang w:val="ru-RU"/>
        </w:rPr>
        <w:t>цию, разработана с учётом типа общеобразовательного учреждения, а также образов</w:t>
      </w:r>
      <w:r w:rsidRPr="00DC5AE8">
        <w:rPr>
          <w:sz w:val="28"/>
          <w:szCs w:val="28"/>
          <w:lang w:val="ru-RU"/>
        </w:rPr>
        <w:t>а</w:t>
      </w:r>
      <w:r w:rsidRPr="00DC5AE8">
        <w:rPr>
          <w:sz w:val="28"/>
          <w:szCs w:val="28"/>
          <w:lang w:val="ru-RU"/>
        </w:rPr>
        <w:t>тельных потребностей и запросов участников образовательного процесса.</w:t>
      </w:r>
    </w:p>
    <w:p w:rsidR="008567EB" w:rsidRPr="00DC5AE8" w:rsidRDefault="004777BD" w:rsidP="00135FB6">
      <w:pPr>
        <w:pStyle w:val="a3"/>
        <w:ind w:left="0" w:firstLine="720"/>
        <w:rPr>
          <w:sz w:val="28"/>
          <w:szCs w:val="28"/>
          <w:lang w:val="ru-RU"/>
        </w:rPr>
      </w:pPr>
      <w:r w:rsidRPr="00DC5AE8">
        <w:rPr>
          <w:sz w:val="28"/>
          <w:szCs w:val="28"/>
          <w:lang w:val="ru-RU"/>
        </w:rPr>
        <w:t>Программа определяет цели, задачи, планируемые результаты, содержание и о</w:t>
      </w:r>
      <w:r w:rsidRPr="00DC5AE8">
        <w:rPr>
          <w:sz w:val="28"/>
          <w:szCs w:val="28"/>
          <w:lang w:val="ru-RU"/>
        </w:rPr>
        <w:t>р</w:t>
      </w:r>
      <w:r w:rsidRPr="00DC5AE8">
        <w:rPr>
          <w:sz w:val="28"/>
          <w:szCs w:val="28"/>
          <w:lang w:val="ru-RU"/>
        </w:rPr>
        <w:t>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w:t>
      </w:r>
      <w:r w:rsidRPr="00DC5AE8">
        <w:rPr>
          <w:sz w:val="28"/>
          <w:szCs w:val="28"/>
          <w:lang w:val="ru-RU"/>
        </w:rPr>
        <w:t>н</w:t>
      </w:r>
      <w:r w:rsidRPr="00DC5AE8">
        <w:rPr>
          <w:sz w:val="28"/>
          <w:szCs w:val="28"/>
          <w:lang w:val="ru-RU"/>
        </w:rPr>
        <w:t xml:space="preserve">ствование </w:t>
      </w:r>
      <w:r w:rsidR="00A24E98" w:rsidRPr="00DC5AE8">
        <w:rPr>
          <w:sz w:val="28"/>
          <w:szCs w:val="28"/>
          <w:lang w:val="ru-RU"/>
        </w:rPr>
        <w:t>учащихся, обеспечивающие</w:t>
      </w:r>
      <w:r w:rsidRPr="00DC5AE8">
        <w:rPr>
          <w:sz w:val="28"/>
          <w:szCs w:val="28"/>
          <w:lang w:val="ru-RU"/>
        </w:rPr>
        <w:t xml:space="preserve"> их социальную успешность, развитие творч</w:t>
      </w:r>
      <w:r w:rsidRPr="00DC5AE8">
        <w:rPr>
          <w:sz w:val="28"/>
          <w:szCs w:val="28"/>
          <w:lang w:val="ru-RU"/>
        </w:rPr>
        <w:t>е</w:t>
      </w:r>
      <w:r w:rsidRPr="00DC5AE8">
        <w:rPr>
          <w:sz w:val="28"/>
          <w:szCs w:val="28"/>
          <w:lang w:val="ru-RU"/>
        </w:rPr>
        <w:t>ских способностей, сохранение и укрепление здоровья.</w:t>
      </w:r>
    </w:p>
    <w:p w:rsidR="008567EB" w:rsidRPr="00DC5AE8" w:rsidRDefault="004777BD" w:rsidP="00135FB6">
      <w:pPr>
        <w:pStyle w:val="a3"/>
        <w:ind w:left="0" w:firstLine="720"/>
        <w:rPr>
          <w:sz w:val="28"/>
          <w:szCs w:val="28"/>
          <w:lang w:val="ru-RU"/>
        </w:rPr>
      </w:pPr>
      <w:r w:rsidRPr="00DC5AE8">
        <w:rPr>
          <w:sz w:val="28"/>
          <w:szCs w:val="28"/>
          <w:lang w:val="ru-RU"/>
        </w:rPr>
        <w:t>Основная образовательная программа основного о</w:t>
      </w:r>
      <w:r w:rsidR="00A877B2" w:rsidRPr="00DC5AE8">
        <w:rPr>
          <w:sz w:val="28"/>
          <w:szCs w:val="28"/>
          <w:lang w:val="ru-RU"/>
        </w:rPr>
        <w:t>бщего образования МБОУ Школа№ 126</w:t>
      </w:r>
      <w:r w:rsidRPr="00DC5AE8">
        <w:rPr>
          <w:sz w:val="28"/>
          <w:szCs w:val="28"/>
          <w:lang w:val="ru-RU"/>
        </w:rPr>
        <w:t xml:space="preserve"> содержит три раздела: целевой, содержательный и организационный.</w:t>
      </w:r>
    </w:p>
    <w:p w:rsidR="008567EB" w:rsidRPr="00DC5AE8" w:rsidRDefault="004777BD" w:rsidP="00135FB6">
      <w:pPr>
        <w:pStyle w:val="20"/>
        <w:ind w:left="0" w:firstLine="720"/>
        <w:jc w:val="both"/>
        <w:rPr>
          <w:sz w:val="28"/>
          <w:szCs w:val="28"/>
          <w:lang w:val="ru-RU"/>
        </w:rPr>
      </w:pPr>
      <w:r w:rsidRPr="00DC5AE8">
        <w:rPr>
          <w:sz w:val="28"/>
          <w:szCs w:val="28"/>
          <w:lang w:val="ru-RU"/>
        </w:rPr>
        <w:t>Целевой раздел включает:</w:t>
      </w:r>
    </w:p>
    <w:p w:rsidR="008567EB" w:rsidRPr="00DC5AE8" w:rsidRDefault="00A877B2"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пояснительную записку;</w:t>
      </w:r>
    </w:p>
    <w:p w:rsidR="008567EB" w:rsidRPr="00DC5AE8" w:rsidRDefault="00A877B2"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планируемые результаты освоения обучающимися основной образовательной программы основного общего образования;</w:t>
      </w:r>
    </w:p>
    <w:p w:rsidR="008567EB" w:rsidRPr="00DC5AE8" w:rsidRDefault="00A877B2" w:rsidP="00135FB6">
      <w:pPr>
        <w:pStyle w:val="a5"/>
        <w:tabs>
          <w:tab w:val="left" w:pos="829"/>
          <w:tab w:val="left" w:pos="1977"/>
          <w:tab w:val="left" w:pos="3034"/>
          <w:tab w:val="left" w:pos="4581"/>
          <w:tab w:val="left" w:pos="6298"/>
          <w:tab w:val="left" w:pos="7840"/>
          <w:tab w:val="left" w:pos="9102"/>
        </w:tabs>
        <w:ind w:left="0" w:firstLine="720"/>
        <w:rPr>
          <w:sz w:val="28"/>
          <w:szCs w:val="28"/>
          <w:lang w:val="ru-RU"/>
        </w:rPr>
      </w:pPr>
      <w:r w:rsidRPr="00DC5AE8">
        <w:rPr>
          <w:sz w:val="28"/>
          <w:szCs w:val="28"/>
          <w:lang w:val="ru-RU"/>
        </w:rPr>
        <w:t>-</w:t>
      </w:r>
      <w:r w:rsidR="004777BD" w:rsidRPr="00DC5AE8">
        <w:rPr>
          <w:sz w:val="28"/>
          <w:szCs w:val="28"/>
          <w:lang w:val="ru-RU"/>
        </w:rPr>
        <w:t>систему</w:t>
      </w:r>
      <w:r w:rsidR="004777BD" w:rsidRPr="00DC5AE8">
        <w:rPr>
          <w:sz w:val="28"/>
          <w:szCs w:val="28"/>
          <w:lang w:val="ru-RU"/>
        </w:rPr>
        <w:tab/>
        <w:t>оценки</w:t>
      </w:r>
      <w:r w:rsidR="004777BD" w:rsidRPr="00DC5AE8">
        <w:rPr>
          <w:sz w:val="28"/>
          <w:szCs w:val="28"/>
          <w:lang w:val="ru-RU"/>
        </w:rPr>
        <w:tab/>
        <w:t>достижения</w:t>
      </w:r>
      <w:r w:rsidR="004777BD" w:rsidRPr="00DC5AE8">
        <w:rPr>
          <w:sz w:val="28"/>
          <w:szCs w:val="28"/>
          <w:lang w:val="ru-RU"/>
        </w:rPr>
        <w:tab/>
        <w:t>планируемых</w:t>
      </w:r>
      <w:r w:rsidR="004777BD" w:rsidRPr="00DC5AE8">
        <w:rPr>
          <w:sz w:val="28"/>
          <w:szCs w:val="28"/>
          <w:lang w:val="ru-RU"/>
        </w:rPr>
        <w:tab/>
        <w:t>результатов</w:t>
      </w:r>
      <w:r w:rsidR="004777BD" w:rsidRPr="00DC5AE8">
        <w:rPr>
          <w:sz w:val="28"/>
          <w:szCs w:val="28"/>
          <w:lang w:val="ru-RU"/>
        </w:rPr>
        <w:tab/>
        <w:t>освоения</w:t>
      </w:r>
      <w:r w:rsidR="004777BD" w:rsidRPr="00DC5AE8">
        <w:rPr>
          <w:sz w:val="28"/>
          <w:szCs w:val="28"/>
          <w:lang w:val="ru-RU"/>
        </w:rPr>
        <w:tab/>
        <w:t>основной образовательной программы основного общего образования.</w:t>
      </w:r>
    </w:p>
    <w:p w:rsidR="008567EB" w:rsidRPr="00DC5AE8" w:rsidRDefault="004777BD" w:rsidP="00135FB6">
      <w:pPr>
        <w:ind w:firstLine="720"/>
        <w:jc w:val="both"/>
        <w:rPr>
          <w:sz w:val="28"/>
          <w:szCs w:val="28"/>
          <w:lang w:val="ru-RU"/>
        </w:rPr>
      </w:pPr>
      <w:r w:rsidRPr="00DC5AE8">
        <w:rPr>
          <w:b/>
          <w:sz w:val="28"/>
          <w:szCs w:val="28"/>
          <w:lang w:val="ru-RU"/>
        </w:rPr>
        <w:t xml:space="preserve">Содержательный раздел </w:t>
      </w:r>
      <w:r w:rsidRPr="00DC5AE8">
        <w:rPr>
          <w:sz w:val="28"/>
          <w:szCs w:val="28"/>
          <w:lang w:val="ru-RU"/>
        </w:rPr>
        <w:t>определяет общее содержание основного общего о</w:t>
      </w:r>
      <w:r w:rsidRPr="00DC5AE8">
        <w:rPr>
          <w:sz w:val="28"/>
          <w:szCs w:val="28"/>
          <w:lang w:val="ru-RU"/>
        </w:rPr>
        <w:t>б</w:t>
      </w:r>
      <w:r w:rsidRPr="00DC5AE8">
        <w:rPr>
          <w:sz w:val="28"/>
          <w:szCs w:val="28"/>
          <w:lang w:val="ru-RU"/>
        </w:rPr>
        <w:t>разования и включает</w:t>
      </w:r>
    </w:p>
    <w:p w:rsidR="008567EB" w:rsidRPr="00DC5AE8" w:rsidRDefault="00156E38" w:rsidP="00135FB6">
      <w:pPr>
        <w:pStyle w:val="a5"/>
        <w:ind w:left="0" w:firstLine="720"/>
        <w:rPr>
          <w:sz w:val="28"/>
          <w:szCs w:val="28"/>
          <w:lang w:val="ru-RU"/>
        </w:rPr>
      </w:pPr>
      <w:r w:rsidRPr="00DC5AE8">
        <w:rPr>
          <w:sz w:val="28"/>
          <w:szCs w:val="28"/>
          <w:lang w:val="ru-RU"/>
        </w:rPr>
        <w:t>-</w:t>
      </w:r>
      <w:r w:rsidR="004777BD" w:rsidRPr="00DC5AE8">
        <w:rPr>
          <w:sz w:val="28"/>
          <w:szCs w:val="28"/>
          <w:lang w:val="ru-RU"/>
        </w:rPr>
        <w:t>образовательные программы, ориентированные на достижение личностных, предметных и метапредметных результатов:</w:t>
      </w:r>
    </w:p>
    <w:p w:rsidR="008567EB" w:rsidRPr="00DC5AE8" w:rsidRDefault="00156E38" w:rsidP="00135FB6">
      <w:pPr>
        <w:pStyle w:val="a5"/>
        <w:ind w:left="0" w:firstLine="720"/>
        <w:rPr>
          <w:sz w:val="28"/>
          <w:szCs w:val="28"/>
          <w:lang w:val="ru-RU"/>
        </w:rPr>
      </w:pPr>
      <w:r w:rsidRPr="00DC5AE8">
        <w:rPr>
          <w:sz w:val="28"/>
          <w:szCs w:val="28"/>
          <w:lang w:val="ru-RU"/>
        </w:rPr>
        <w:t>-</w:t>
      </w:r>
      <w:r w:rsidR="004777BD" w:rsidRPr="00DC5AE8">
        <w:rPr>
          <w:sz w:val="28"/>
          <w:szCs w:val="28"/>
          <w:lang w:val="ru-RU"/>
        </w:rPr>
        <w:t>программу развития универсальных учебных действий на ступени основного общего образования, включающую формирование компетенций учащихся в области использова</w:t>
      </w:r>
      <w:r w:rsidR="00E40FC6" w:rsidRPr="00DC5AE8">
        <w:rPr>
          <w:sz w:val="28"/>
          <w:szCs w:val="28"/>
          <w:lang w:val="ru-RU"/>
        </w:rPr>
        <w:t xml:space="preserve">ния информационно-коммуникационных технологий, </w:t>
      </w:r>
      <w:r w:rsidR="004777BD" w:rsidRPr="00DC5AE8">
        <w:rPr>
          <w:sz w:val="28"/>
          <w:szCs w:val="28"/>
          <w:lang w:val="ru-RU"/>
        </w:rPr>
        <w:t>учебно- исследов</w:t>
      </w:r>
      <w:r w:rsidR="004777BD" w:rsidRPr="00DC5AE8">
        <w:rPr>
          <w:sz w:val="28"/>
          <w:szCs w:val="28"/>
          <w:lang w:val="ru-RU"/>
        </w:rPr>
        <w:t>а</w:t>
      </w:r>
      <w:r w:rsidR="004777BD" w:rsidRPr="00DC5AE8">
        <w:rPr>
          <w:sz w:val="28"/>
          <w:szCs w:val="28"/>
          <w:lang w:val="ru-RU"/>
        </w:rPr>
        <w:t>тельской и проектной деятельности;</w:t>
      </w:r>
    </w:p>
    <w:p w:rsidR="008567EB" w:rsidRPr="00DC5AE8" w:rsidRDefault="00156E38"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программы отдельных учебных предметов;</w:t>
      </w:r>
    </w:p>
    <w:p w:rsidR="008567EB" w:rsidRPr="00DC5AE8" w:rsidRDefault="00156E38"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программу воспитания и социализации обучающихся на ступени основного общего образования, включающую такие направления, как духовно-нравственное ра</w:t>
      </w:r>
      <w:r w:rsidR="004777BD" w:rsidRPr="00DC5AE8">
        <w:rPr>
          <w:sz w:val="28"/>
          <w:szCs w:val="28"/>
          <w:lang w:val="ru-RU"/>
        </w:rPr>
        <w:t>з</w:t>
      </w:r>
      <w:r w:rsidR="004777BD" w:rsidRPr="00DC5AE8">
        <w:rPr>
          <w:sz w:val="28"/>
          <w:szCs w:val="28"/>
          <w:lang w:val="ru-RU"/>
        </w:rPr>
        <w:t>витие и воспитание учащихся, их социализация и профессиональная ориентация, фо</w:t>
      </w:r>
      <w:r w:rsidR="004777BD" w:rsidRPr="00DC5AE8">
        <w:rPr>
          <w:sz w:val="28"/>
          <w:szCs w:val="28"/>
          <w:lang w:val="ru-RU"/>
        </w:rPr>
        <w:t>р</w:t>
      </w:r>
      <w:r w:rsidR="004777BD" w:rsidRPr="00DC5AE8">
        <w:rPr>
          <w:sz w:val="28"/>
          <w:szCs w:val="28"/>
          <w:lang w:val="ru-RU"/>
        </w:rPr>
        <w:t>мирование культуры здорового и безопасного образа жизни, экологической культуры.</w:t>
      </w:r>
    </w:p>
    <w:p w:rsidR="008567EB" w:rsidRPr="00DC5AE8" w:rsidRDefault="004777BD" w:rsidP="00135FB6">
      <w:pPr>
        <w:ind w:firstLine="720"/>
        <w:jc w:val="both"/>
        <w:rPr>
          <w:sz w:val="28"/>
          <w:szCs w:val="28"/>
          <w:lang w:val="ru-RU"/>
        </w:rPr>
      </w:pPr>
      <w:r w:rsidRPr="00DC5AE8">
        <w:rPr>
          <w:b/>
          <w:sz w:val="28"/>
          <w:szCs w:val="28"/>
          <w:lang w:val="ru-RU"/>
        </w:rPr>
        <w:t xml:space="preserve">Организационный раздел </w:t>
      </w:r>
      <w:r w:rsidRPr="00DC5AE8">
        <w:rPr>
          <w:sz w:val="28"/>
          <w:szCs w:val="28"/>
          <w:lang w:val="ru-RU"/>
        </w:rPr>
        <w:t>включает:</w:t>
      </w:r>
    </w:p>
    <w:p w:rsidR="008567EB" w:rsidRPr="00DC5AE8" w:rsidRDefault="00156E38"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учебный план основного общего образования как один из основных механизмов реализации основной образовательной программы;</w:t>
      </w:r>
    </w:p>
    <w:p w:rsidR="008567EB" w:rsidRPr="00DC5AE8" w:rsidRDefault="00156E38"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систему условий реализации основной образовательной программы.</w:t>
      </w:r>
    </w:p>
    <w:p w:rsidR="008567EB" w:rsidRPr="00DC5AE8" w:rsidRDefault="004777BD" w:rsidP="00135FB6">
      <w:pPr>
        <w:pStyle w:val="a3"/>
        <w:ind w:left="0" w:firstLine="720"/>
        <w:rPr>
          <w:sz w:val="28"/>
          <w:szCs w:val="28"/>
          <w:lang w:val="ru-RU"/>
        </w:rPr>
      </w:pPr>
      <w:r w:rsidRPr="00DC5AE8">
        <w:rPr>
          <w:sz w:val="28"/>
          <w:szCs w:val="28"/>
          <w:lang w:val="ru-RU"/>
        </w:rPr>
        <w:t>Основная образовательная программа основного общего образования не прот</w:t>
      </w:r>
      <w:r w:rsidRPr="00DC5AE8">
        <w:rPr>
          <w:sz w:val="28"/>
          <w:szCs w:val="28"/>
          <w:lang w:val="ru-RU"/>
        </w:rPr>
        <w:t>и</w:t>
      </w:r>
      <w:r w:rsidRPr="00DC5AE8">
        <w:rPr>
          <w:sz w:val="28"/>
          <w:szCs w:val="28"/>
          <w:lang w:val="ru-RU"/>
        </w:rPr>
        <w:t>воречит Уставу школы и всем другим документам, регламентирующим осуществление образовательного процесса.</w:t>
      </w:r>
    </w:p>
    <w:p w:rsidR="008567EB" w:rsidRPr="00DC5AE8" w:rsidRDefault="00156E38" w:rsidP="00135FB6">
      <w:pPr>
        <w:pStyle w:val="a3"/>
        <w:ind w:left="0" w:firstLine="720"/>
        <w:rPr>
          <w:sz w:val="28"/>
          <w:szCs w:val="28"/>
          <w:lang w:val="ru-RU"/>
        </w:rPr>
      </w:pPr>
      <w:r w:rsidRPr="00DC5AE8">
        <w:rPr>
          <w:sz w:val="28"/>
          <w:szCs w:val="28"/>
          <w:lang w:val="ru-RU"/>
        </w:rPr>
        <w:t>МБОУ Школа № 1</w:t>
      </w:r>
      <w:r w:rsidR="004777BD" w:rsidRPr="00DC5AE8">
        <w:rPr>
          <w:sz w:val="28"/>
          <w:szCs w:val="28"/>
          <w:lang w:val="ru-RU"/>
        </w:rPr>
        <w:t>2</w:t>
      </w:r>
      <w:r w:rsidRPr="00DC5AE8">
        <w:rPr>
          <w:sz w:val="28"/>
          <w:szCs w:val="28"/>
          <w:lang w:val="ru-RU"/>
        </w:rPr>
        <w:t>6</w:t>
      </w:r>
      <w:r w:rsidR="004777BD" w:rsidRPr="00DC5AE8">
        <w:rPr>
          <w:sz w:val="28"/>
          <w:szCs w:val="28"/>
          <w:lang w:val="ru-RU"/>
        </w:rPr>
        <w:t>, реализующая основную образовательную программу о</w:t>
      </w:r>
      <w:r w:rsidR="004777BD" w:rsidRPr="00DC5AE8">
        <w:rPr>
          <w:sz w:val="28"/>
          <w:szCs w:val="28"/>
          <w:lang w:val="ru-RU"/>
        </w:rPr>
        <w:t>с</w:t>
      </w:r>
      <w:r w:rsidR="004777BD" w:rsidRPr="00DC5AE8">
        <w:rPr>
          <w:sz w:val="28"/>
          <w:szCs w:val="28"/>
          <w:lang w:val="ru-RU"/>
        </w:rPr>
        <w:t xml:space="preserve">новного общего образования, обеспечивает ознакомление учащихся и их родителей </w:t>
      </w:r>
      <w:r w:rsidR="004777BD" w:rsidRPr="00DC5AE8">
        <w:rPr>
          <w:sz w:val="28"/>
          <w:szCs w:val="28"/>
          <w:lang w:val="ru-RU"/>
        </w:rPr>
        <w:lastRenderedPageBreak/>
        <w:t>(законных представителей) как участников образовательного процесса:</w:t>
      </w:r>
    </w:p>
    <w:p w:rsidR="008567EB" w:rsidRPr="00DC5AE8" w:rsidRDefault="00BA160B"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w:t>
      </w:r>
      <w:r w:rsidR="004777BD" w:rsidRPr="00DC5AE8">
        <w:rPr>
          <w:sz w:val="28"/>
          <w:szCs w:val="28"/>
          <w:lang w:val="ru-RU"/>
        </w:rPr>
        <w:t>о</w:t>
      </w:r>
      <w:r w:rsidR="004777BD" w:rsidRPr="00DC5AE8">
        <w:rPr>
          <w:sz w:val="28"/>
          <w:szCs w:val="28"/>
          <w:lang w:val="ru-RU"/>
        </w:rPr>
        <w:t>дательством Российской Федерации, Республики Башкортостан и Уставом образов</w:t>
      </w:r>
      <w:r w:rsidR="004777BD" w:rsidRPr="00DC5AE8">
        <w:rPr>
          <w:sz w:val="28"/>
          <w:szCs w:val="28"/>
          <w:lang w:val="ru-RU"/>
        </w:rPr>
        <w:t>а</w:t>
      </w:r>
      <w:r w:rsidR="004777BD" w:rsidRPr="00DC5AE8">
        <w:rPr>
          <w:sz w:val="28"/>
          <w:szCs w:val="28"/>
          <w:lang w:val="ru-RU"/>
        </w:rPr>
        <w:t>тельного учреждения;</w:t>
      </w:r>
    </w:p>
    <w:p w:rsidR="008567EB" w:rsidRPr="00DC5AE8" w:rsidRDefault="00BA160B"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с Уставом и другими документами, регламентирующими осуществление обр</w:t>
      </w:r>
      <w:r w:rsidR="004777BD" w:rsidRPr="00DC5AE8">
        <w:rPr>
          <w:sz w:val="28"/>
          <w:szCs w:val="28"/>
          <w:lang w:val="ru-RU"/>
        </w:rPr>
        <w:t>а</w:t>
      </w:r>
      <w:r w:rsidR="004777BD" w:rsidRPr="00DC5AE8">
        <w:rPr>
          <w:sz w:val="28"/>
          <w:szCs w:val="28"/>
          <w:lang w:val="ru-RU"/>
        </w:rPr>
        <w:t>зовательного процесса в этом учреждении.</w:t>
      </w:r>
    </w:p>
    <w:p w:rsidR="008567EB" w:rsidRPr="00DC5AE8" w:rsidRDefault="008567EB" w:rsidP="00135FB6">
      <w:pPr>
        <w:pStyle w:val="a3"/>
        <w:ind w:left="0" w:firstLine="720"/>
        <w:rPr>
          <w:sz w:val="28"/>
          <w:szCs w:val="28"/>
          <w:lang w:val="ru-RU"/>
        </w:rPr>
      </w:pPr>
    </w:p>
    <w:p w:rsidR="008567EB" w:rsidRPr="00DC5AE8" w:rsidRDefault="004777BD" w:rsidP="00135FB6">
      <w:pPr>
        <w:pStyle w:val="20"/>
        <w:numPr>
          <w:ilvl w:val="0"/>
          <w:numId w:val="54"/>
        </w:numPr>
        <w:tabs>
          <w:tab w:val="left" w:pos="829"/>
        </w:tabs>
        <w:ind w:left="0" w:firstLine="720"/>
        <w:jc w:val="both"/>
        <w:rPr>
          <w:sz w:val="28"/>
          <w:szCs w:val="28"/>
        </w:rPr>
      </w:pPr>
      <w:r w:rsidRPr="00DC5AE8">
        <w:rPr>
          <w:sz w:val="28"/>
          <w:szCs w:val="28"/>
        </w:rPr>
        <w:t>Целевой раздел</w:t>
      </w:r>
    </w:p>
    <w:p w:rsidR="008567EB" w:rsidRPr="00DC5AE8" w:rsidRDefault="004777BD" w:rsidP="00135FB6">
      <w:pPr>
        <w:pStyle w:val="a5"/>
        <w:numPr>
          <w:ilvl w:val="1"/>
          <w:numId w:val="54"/>
        </w:numPr>
        <w:tabs>
          <w:tab w:val="left" w:pos="968"/>
        </w:tabs>
        <w:ind w:left="0" w:firstLine="720"/>
        <w:rPr>
          <w:sz w:val="28"/>
          <w:szCs w:val="28"/>
        </w:rPr>
      </w:pPr>
      <w:r w:rsidRPr="00DC5AE8">
        <w:rPr>
          <w:sz w:val="28"/>
          <w:szCs w:val="28"/>
        </w:rPr>
        <w:t>Пояснительная записка</w:t>
      </w:r>
    </w:p>
    <w:p w:rsidR="008567EB" w:rsidRPr="00DC5AE8" w:rsidRDefault="004777BD" w:rsidP="00135FB6">
      <w:pPr>
        <w:pStyle w:val="a3"/>
        <w:ind w:left="0" w:firstLine="720"/>
        <w:rPr>
          <w:sz w:val="28"/>
          <w:szCs w:val="28"/>
          <w:lang w:val="ru-RU"/>
        </w:rPr>
      </w:pPr>
      <w:r w:rsidRPr="00DC5AE8">
        <w:rPr>
          <w:b/>
          <w:sz w:val="28"/>
          <w:szCs w:val="28"/>
          <w:lang w:val="ru-RU"/>
        </w:rPr>
        <w:t xml:space="preserve">Целью реализации </w:t>
      </w:r>
      <w:r w:rsidRPr="00DC5AE8">
        <w:rPr>
          <w:sz w:val="28"/>
          <w:szCs w:val="28"/>
          <w:lang w:val="ru-RU"/>
        </w:rPr>
        <w:t>основной образовательной программы основного общего образования являются:</w:t>
      </w:r>
    </w:p>
    <w:p w:rsidR="008567EB" w:rsidRPr="00DC5AE8" w:rsidRDefault="004E086F" w:rsidP="00135FB6">
      <w:pPr>
        <w:pStyle w:val="a3"/>
        <w:ind w:left="0" w:firstLine="720"/>
        <w:rPr>
          <w:sz w:val="28"/>
          <w:szCs w:val="28"/>
          <w:lang w:val="ru-RU"/>
        </w:rPr>
      </w:pPr>
      <w:r w:rsidRPr="00DC5AE8">
        <w:rPr>
          <w:sz w:val="28"/>
          <w:szCs w:val="28"/>
          <w:lang w:val="ru-RU"/>
        </w:rPr>
        <w:t>-</w:t>
      </w:r>
      <w:r w:rsidR="004777BD" w:rsidRPr="00DC5AE8">
        <w:rPr>
          <w:sz w:val="28"/>
          <w:szCs w:val="28"/>
          <w:lang w:val="ru-RU"/>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w:t>
      </w:r>
      <w:r w:rsidR="004777BD" w:rsidRPr="00DC5AE8">
        <w:rPr>
          <w:sz w:val="28"/>
          <w:szCs w:val="28"/>
          <w:lang w:val="ru-RU"/>
        </w:rPr>
        <w:t>з</w:t>
      </w:r>
      <w:r w:rsidR="004777BD" w:rsidRPr="00DC5AE8">
        <w:rPr>
          <w:sz w:val="28"/>
          <w:szCs w:val="28"/>
          <w:lang w:val="ru-RU"/>
        </w:rPr>
        <w:t>можностями обучающегося среднего школьного возраста, индивидуальными особе</w:t>
      </w:r>
      <w:r w:rsidR="004777BD" w:rsidRPr="00DC5AE8">
        <w:rPr>
          <w:sz w:val="28"/>
          <w:szCs w:val="28"/>
          <w:lang w:val="ru-RU"/>
        </w:rPr>
        <w:t>н</w:t>
      </w:r>
      <w:r w:rsidR="004777BD" w:rsidRPr="00DC5AE8">
        <w:rPr>
          <w:sz w:val="28"/>
          <w:szCs w:val="28"/>
          <w:lang w:val="ru-RU"/>
        </w:rPr>
        <w:t>ностями его развития и состояния здоровья; становление и развитие индивидуальных творческих способностей личности.</w:t>
      </w:r>
    </w:p>
    <w:p w:rsidR="008567EB" w:rsidRPr="00DC5AE8" w:rsidRDefault="004777BD" w:rsidP="00135FB6">
      <w:pPr>
        <w:ind w:firstLine="720"/>
        <w:jc w:val="both"/>
        <w:rPr>
          <w:sz w:val="28"/>
          <w:szCs w:val="28"/>
          <w:lang w:val="ru-RU"/>
        </w:rPr>
      </w:pPr>
      <w:r w:rsidRPr="00DC5AE8">
        <w:rPr>
          <w:sz w:val="28"/>
          <w:szCs w:val="28"/>
          <w:lang w:val="ru-RU"/>
        </w:rPr>
        <w:t xml:space="preserve">Достижение поставленной цели предусматривает </w:t>
      </w:r>
      <w:r w:rsidRPr="00DC5AE8">
        <w:rPr>
          <w:b/>
          <w:sz w:val="28"/>
          <w:szCs w:val="28"/>
          <w:lang w:val="ru-RU"/>
        </w:rPr>
        <w:t>решение следующих осно</w:t>
      </w:r>
      <w:r w:rsidRPr="00DC5AE8">
        <w:rPr>
          <w:b/>
          <w:sz w:val="28"/>
          <w:szCs w:val="28"/>
          <w:lang w:val="ru-RU"/>
        </w:rPr>
        <w:t>в</w:t>
      </w:r>
      <w:r w:rsidRPr="00DC5AE8">
        <w:rPr>
          <w:b/>
          <w:sz w:val="28"/>
          <w:szCs w:val="28"/>
          <w:lang w:val="ru-RU"/>
        </w:rPr>
        <w:t>ных задач</w:t>
      </w:r>
      <w:r w:rsidRPr="00DC5AE8">
        <w:rPr>
          <w:sz w:val="28"/>
          <w:szCs w:val="28"/>
          <w:lang w:val="ru-RU"/>
        </w:rPr>
        <w:t>:</w:t>
      </w:r>
    </w:p>
    <w:p w:rsidR="004E086F" w:rsidRPr="00DC5AE8" w:rsidRDefault="004E086F" w:rsidP="00135FB6">
      <w:pPr>
        <w:pStyle w:val="a5"/>
        <w:tabs>
          <w:tab w:val="left" w:pos="828"/>
          <w:tab w:val="left" w:pos="829"/>
          <w:tab w:val="left" w:pos="2399"/>
          <w:tab w:val="left" w:pos="4035"/>
          <w:tab w:val="left" w:pos="5294"/>
          <w:tab w:val="left" w:pos="7309"/>
          <w:tab w:val="left" w:pos="8757"/>
        </w:tabs>
        <w:ind w:left="0" w:firstLine="720"/>
        <w:rPr>
          <w:sz w:val="28"/>
          <w:szCs w:val="28"/>
          <w:lang w:val="ru-RU"/>
        </w:rPr>
      </w:pPr>
      <w:r w:rsidRPr="00DC5AE8">
        <w:rPr>
          <w:sz w:val="28"/>
          <w:szCs w:val="28"/>
          <w:lang w:val="ru-RU"/>
        </w:rPr>
        <w:t>-</w:t>
      </w:r>
      <w:r w:rsidR="004777BD" w:rsidRPr="00DC5AE8">
        <w:rPr>
          <w:sz w:val="28"/>
          <w:szCs w:val="28"/>
          <w:lang w:val="ru-RU"/>
        </w:rPr>
        <w:t>обеспечение</w:t>
      </w:r>
      <w:r w:rsidR="004777BD" w:rsidRPr="00DC5AE8">
        <w:rPr>
          <w:sz w:val="28"/>
          <w:szCs w:val="28"/>
          <w:lang w:val="ru-RU"/>
        </w:rPr>
        <w:tab/>
        <w:t>соответствия</w:t>
      </w:r>
      <w:r w:rsidR="004777BD" w:rsidRPr="00DC5AE8">
        <w:rPr>
          <w:sz w:val="28"/>
          <w:szCs w:val="28"/>
          <w:lang w:val="ru-RU"/>
        </w:rPr>
        <w:tab/>
        <w:t>основной</w:t>
      </w:r>
      <w:r w:rsidR="004777BD" w:rsidRPr="00DC5AE8">
        <w:rPr>
          <w:sz w:val="28"/>
          <w:szCs w:val="28"/>
          <w:lang w:val="ru-RU"/>
        </w:rPr>
        <w:tab/>
        <w:t>образовательной</w:t>
      </w:r>
      <w:r w:rsidR="004777BD" w:rsidRPr="00DC5AE8">
        <w:rPr>
          <w:sz w:val="28"/>
          <w:szCs w:val="28"/>
          <w:lang w:val="ru-RU"/>
        </w:rPr>
        <w:tab/>
        <w:t>программы</w:t>
      </w:r>
      <w:r w:rsidR="004777BD" w:rsidRPr="00DC5AE8">
        <w:rPr>
          <w:sz w:val="28"/>
          <w:szCs w:val="28"/>
          <w:lang w:val="ru-RU"/>
        </w:rPr>
        <w:tab/>
        <w:t>требованиям</w:t>
      </w:r>
      <w:r w:rsidR="00AC5EF2" w:rsidRPr="00DC5AE8">
        <w:rPr>
          <w:sz w:val="28"/>
          <w:szCs w:val="28"/>
          <w:lang w:val="ru-RU"/>
        </w:rPr>
        <w:t xml:space="preserve"> </w:t>
      </w:r>
      <w:r w:rsidR="004777BD" w:rsidRPr="00DC5AE8">
        <w:rPr>
          <w:sz w:val="28"/>
          <w:szCs w:val="28"/>
          <w:lang w:val="ru-RU"/>
        </w:rPr>
        <w:t>Стандарта;</w:t>
      </w:r>
    </w:p>
    <w:p w:rsidR="008567EB" w:rsidRPr="00DC5AE8" w:rsidRDefault="004777BD" w:rsidP="00135FB6">
      <w:pPr>
        <w:pStyle w:val="a3"/>
        <w:ind w:left="0" w:firstLine="720"/>
        <w:rPr>
          <w:sz w:val="28"/>
          <w:szCs w:val="28"/>
          <w:lang w:val="ru-RU"/>
        </w:rPr>
      </w:pPr>
      <w:r w:rsidRPr="00DC5AE8">
        <w:rPr>
          <w:sz w:val="28"/>
          <w:szCs w:val="28"/>
          <w:lang w:val="ru-RU"/>
        </w:rPr>
        <w:t>- обеспечение преемственности начального общего, основного общего, среднего общего образования;</w:t>
      </w:r>
    </w:p>
    <w:p w:rsidR="008567EB" w:rsidRPr="00DC5AE8" w:rsidRDefault="004E086F" w:rsidP="00135FB6">
      <w:pPr>
        <w:pStyle w:val="a5"/>
        <w:tabs>
          <w:tab w:val="left" w:pos="828"/>
          <w:tab w:val="left" w:pos="829"/>
        </w:tabs>
        <w:ind w:left="0" w:firstLine="720"/>
        <w:rPr>
          <w:sz w:val="28"/>
          <w:szCs w:val="28"/>
          <w:lang w:val="ru-RU"/>
        </w:rPr>
      </w:pPr>
      <w:r w:rsidRPr="00DC5AE8">
        <w:rPr>
          <w:sz w:val="28"/>
          <w:szCs w:val="28"/>
          <w:lang w:val="ru-RU"/>
        </w:rPr>
        <w:t>-</w:t>
      </w:r>
      <w:r w:rsidR="004777BD" w:rsidRPr="00DC5AE8">
        <w:rPr>
          <w:sz w:val="28"/>
          <w:szCs w:val="28"/>
          <w:lang w:val="ru-RU"/>
        </w:rPr>
        <w:t xml:space="preserve">достижение </w:t>
      </w:r>
      <w:r w:rsidR="00874F3D" w:rsidRPr="00DC5AE8">
        <w:rPr>
          <w:sz w:val="28"/>
          <w:szCs w:val="28"/>
          <w:lang w:val="ru-RU"/>
        </w:rPr>
        <w:t>планируемых результатов освоения основной образовательной</w:t>
      </w:r>
      <w:r w:rsidR="004777BD" w:rsidRPr="00DC5AE8">
        <w:rPr>
          <w:sz w:val="28"/>
          <w:szCs w:val="28"/>
          <w:lang w:val="ru-RU"/>
        </w:rPr>
        <w:t xml:space="preserve"> пр</w:t>
      </w:r>
      <w:r w:rsidR="004777BD" w:rsidRPr="00DC5AE8">
        <w:rPr>
          <w:sz w:val="28"/>
          <w:szCs w:val="28"/>
          <w:lang w:val="ru-RU"/>
        </w:rPr>
        <w:t>о</w:t>
      </w:r>
      <w:r w:rsidR="004777BD" w:rsidRPr="00DC5AE8">
        <w:rPr>
          <w:sz w:val="28"/>
          <w:szCs w:val="28"/>
          <w:lang w:val="ru-RU"/>
        </w:rPr>
        <w:t>граммы</w:t>
      </w:r>
      <w:r w:rsidR="00AC5EF2" w:rsidRPr="00DC5AE8">
        <w:rPr>
          <w:sz w:val="28"/>
          <w:szCs w:val="28"/>
          <w:lang w:val="ru-RU"/>
        </w:rPr>
        <w:t xml:space="preserve"> </w:t>
      </w:r>
      <w:r w:rsidR="004777BD" w:rsidRPr="00DC5AE8">
        <w:rPr>
          <w:sz w:val="28"/>
          <w:szCs w:val="28"/>
          <w:lang w:val="ru-RU"/>
        </w:rPr>
        <w:t>основного общего и среднего общего образования всеми обучающимися, в том числе детьми- инвалидами и детьми с ограниченными возможностями здоровья;</w:t>
      </w:r>
    </w:p>
    <w:p w:rsidR="008567EB" w:rsidRPr="00DC5AE8" w:rsidRDefault="004E086F" w:rsidP="00135FB6">
      <w:pPr>
        <w:pStyle w:val="a5"/>
        <w:tabs>
          <w:tab w:val="left" w:pos="828"/>
          <w:tab w:val="left" w:pos="829"/>
          <w:tab w:val="left" w:pos="2343"/>
          <w:tab w:val="left" w:pos="4399"/>
          <w:tab w:val="left" w:pos="5565"/>
          <w:tab w:val="left" w:pos="5920"/>
          <w:tab w:val="left" w:pos="6886"/>
          <w:tab w:val="left" w:pos="8258"/>
        </w:tabs>
        <w:ind w:left="0" w:firstLine="720"/>
        <w:rPr>
          <w:sz w:val="28"/>
          <w:szCs w:val="28"/>
          <w:lang w:val="ru-RU"/>
        </w:rPr>
      </w:pPr>
      <w:r w:rsidRPr="00DC5AE8">
        <w:rPr>
          <w:sz w:val="28"/>
          <w:szCs w:val="28"/>
          <w:lang w:val="ru-RU"/>
        </w:rPr>
        <w:t>-</w:t>
      </w:r>
      <w:r w:rsidR="004777BD" w:rsidRPr="00DC5AE8">
        <w:rPr>
          <w:sz w:val="28"/>
          <w:szCs w:val="28"/>
          <w:lang w:val="ru-RU"/>
        </w:rPr>
        <w:t>организация</w:t>
      </w:r>
      <w:r w:rsidR="00A24E98" w:rsidRPr="00DC5AE8">
        <w:rPr>
          <w:sz w:val="28"/>
          <w:szCs w:val="28"/>
          <w:lang w:val="ru-RU"/>
        </w:rPr>
        <w:t xml:space="preserve"> </w:t>
      </w:r>
      <w:r w:rsidR="004777BD" w:rsidRPr="00DC5AE8">
        <w:rPr>
          <w:sz w:val="28"/>
          <w:szCs w:val="28"/>
          <w:lang w:val="ru-RU"/>
        </w:rPr>
        <w:t>образовательного</w:t>
      </w:r>
      <w:r w:rsidR="00A24E98" w:rsidRPr="00DC5AE8">
        <w:rPr>
          <w:sz w:val="28"/>
          <w:szCs w:val="28"/>
          <w:lang w:val="ru-RU"/>
        </w:rPr>
        <w:t xml:space="preserve"> </w:t>
      </w:r>
      <w:r w:rsidR="004777BD" w:rsidRPr="00DC5AE8">
        <w:rPr>
          <w:sz w:val="28"/>
          <w:szCs w:val="28"/>
          <w:lang w:val="ru-RU"/>
        </w:rPr>
        <w:t>процесса</w:t>
      </w:r>
      <w:r w:rsidR="00A24E98" w:rsidRPr="00DC5AE8">
        <w:rPr>
          <w:sz w:val="28"/>
          <w:szCs w:val="28"/>
          <w:lang w:val="ru-RU"/>
        </w:rPr>
        <w:t xml:space="preserve"> </w:t>
      </w:r>
      <w:r w:rsidR="004777BD" w:rsidRPr="00DC5AE8">
        <w:rPr>
          <w:sz w:val="28"/>
          <w:szCs w:val="28"/>
          <w:lang w:val="ru-RU"/>
        </w:rPr>
        <w:t>с</w:t>
      </w:r>
      <w:r w:rsidR="00A24E98" w:rsidRPr="00DC5AE8">
        <w:rPr>
          <w:sz w:val="28"/>
          <w:szCs w:val="28"/>
          <w:lang w:val="ru-RU"/>
        </w:rPr>
        <w:t xml:space="preserve"> </w:t>
      </w:r>
      <w:r w:rsidR="004777BD" w:rsidRPr="00DC5AE8">
        <w:rPr>
          <w:sz w:val="28"/>
          <w:szCs w:val="28"/>
          <w:lang w:val="ru-RU"/>
        </w:rPr>
        <w:t>учетом</w:t>
      </w:r>
      <w:r w:rsidR="00A24E98" w:rsidRPr="00DC5AE8">
        <w:rPr>
          <w:sz w:val="28"/>
          <w:szCs w:val="28"/>
          <w:lang w:val="ru-RU"/>
        </w:rPr>
        <w:t xml:space="preserve"> </w:t>
      </w:r>
      <w:r w:rsidR="004777BD" w:rsidRPr="00DC5AE8">
        <w:rPr>
          <w:sz w:val="28"/>
          <w:szCs w:val="28"/>
          <w:lang w:val="ru-RU"/>
        </w:rPr>
        <w:t>специфики</w:t>
      </w:r>
      <w:r w:rsidR="00A24E98" w:rsidRPr="00DC5AE8">
        <w:rPr>
          <w:sz w:val="28"/>
          <w:szCs w:val="28"/>
          <w:lang w:val="ru-RU"/>
        </w:rPr>
        <w:t xml:space="preserve"> </w:t>
      </w:r>
      <w:r w:rsidR="004777BD" w:rsidRPr="00DC5AE8">
        <w:rPr>
          <w:sz w:val="28"/>
          <w:szCs w:val="28"/>
          <w:lang w:val="ru-RU"/>
        </w:rPr>
        <w:t>образовательного</w:t>
      </w:r>
      <w:r w:rsidR="00AC5EF2" w:rsidRPr="00DC5AE8">
        <w:rPr>
          <w:sz w:val="28"/>
          <w:szCs w:val="28"/>
          <w:lang w:val="ru-RU"/>
        </w:rPr>
        <w:t xml:space="preserve"> </w:t>
      </w:r>
      <w:r w:rsidR="004777BD" w:rsidRPr="00DC5AE8">
        <w:rPr>
          <w:sz w:val="28"/>
          <w:szCs w:val="28"/>
          <w:lang w:val="ru-RU"/>
        </w:rPr>
        <w:t>учреждения, национально-региональных особенностей Республики Башкортостан.</w:t>
      </w:r>
    </w:p>
    <w:p w:rsidR="008567EB" w:rsidRPr="00DC5AE8" w:rsidRDefault="004E086F" w:rsidP="00135FB6">
      <w:pPr>
        <w:pStyle w:val="a5"/>
        <w:tabs>
          <w:tab w:val="left" w:pos="828"/>
          <w:tab w:val="left" w:pos="829"/>
        </w:tabs>
        <w:ind w:left="0" w:firstLine="720"/>
        <w:rPr>
          <w:sz w:val="28"/>
          <w:szCs w:val="28"/>
          <w:lang w:val="ru-RU"/>
        </w:rPr>
      </w:pPr>
      <w:r w:rsidRPr="00DC5AE8">
        <w:rPr>
          <w:sz w:val="28"/>
          <w:szCs w:val="28"/>
          <w:lang w:val="ru-RU"/>
        </w:rPr>
        <w:t>-</w:t>
      </w:r>
      <w:r w:rsidR="004777BD" w:rsidRPr="00DC5AE8">
        <w:rPr>
          <w:sz w:val="28"/>
          <w:szCs w:val="28"/>
          <w:lang w:val="ru-RU"/>
        </w:rPr>
        <w:t>установление требований к воспитанию и социализации обучающихся;</w:t>
      </w:r>
    </w:p>
    <w:p w:rsidR="008567EB" w:rsidRPr="00DC5AE8" w:rsidRDefault="004E086F" w:rsidP="00135FB6">
      <w:pPr>
        <w:pStyle w:val="a5"/>
        <w:tabs>
          <w:tab w:val="left" w:pos="828"/>
          <w:tab w:val="left" w:pos="829"/>
          <w:tab w:val="left" w:pos="2411"/>
          <w:tab w:val="left" w:pos="5339"/>
          <w:tab w:val="left" w:pos="8486"/>
        </w:tabs>
        <w:ind w:left="0" w:firstLine="720"/>
        <w:rPr>
          <w:sz w:val="28"/>
          <w:szCs w:val="28"/>
          <w:lang w:val="ru-RU"/>
        </w:rPr>
      </w:pPr>
      <w:r w:rsidRPr="00DC5AE8">
        <w:rPr>
          <w:sz w:val="28"/>
          <w:szCs w:val="28"/>
          <w:lang w:val="ru-RU"/>
        </w:rPr>
        <w:t>-</w:t>
      </w:r>
      <w:r w:rsidR="004777BD" w:rsidRPr="00DC5AE8">
        <w:rPr>
          <w:sz w:val="28"/>
          <w:szCs w:val="28"/>
          <w:lang w:val="ru-RU"/>
        </w:rPr>
        <w:t>обеспечение</w:t>
      </w:r>
      <w:r w:rsidR="00C07280" w:rsidRPr="00C07280">
        <w:rPr>
          <w:sz w:val="28"/>
          <w:szCs w:val="28"/>
          <w:lang w:val="ru-RU"/>
        </w:rPr>
        <w:t xml:space="preserve"> </w:t>
      </w:r>
      <w:r w:rsidR="004777BD" w:rsidRPr="00DC5AE8">
        <w:rPr>
          <w:sz w:val="28"/>
          <w:szCs w:val="28"/>
          <w:lang w:val="ru-RU"/>
        </w:rPr>
        <w:t>индивидуализированного</w:t>
      </w:r>
      <w:r w:rsidR="00A24E98" w:rsidRPr="00DC5AE8">
        <w:rPr>
          <w:sz w:val="28"/>
          <w:szCs w:val="28"/>
          <w:lang w:val="ru-RU"/>
        </w:rPr>
        <w:t xml:space="preserve"> </w:t>
      </w:r>
      <w:r w:rsidR="004777BD" w:rsidRPr="00DC5AE8">
        <w:rPr>
          <w:sz w:val="28"/>
          <w:szCs w:val="28"/>
          <w:lang w:val="ru-RU"/>
        </w:rPr>
        <w:t>психолого-педагогического</w:t>
      </w:r>
      <w:r w:rsidR="00A24E98" w:rsidRPr="00DC5AE8">
        <w:rPr>
          <w:sz w:val="28"/>
          <w:szCs w:val="28"/>
          <w:lang w:val="ru-RU"/>
        </w:rPr>
        <w:t xml:space="preserve"> </w:t>
      </w:r>
      <w:r w:rsidR="004777BD" w:rsidRPr="00DC5AE8">
        <w:rPr>
          <w:sz w:val="28"/>
          <w:szCs w:val="28"/>
          <w:lang w:val="ru-RU"/>
        </w:rPr>
        <w:t>сопровожд</w:t>
      </w:r>
      <w:r w:rsidR="004777BD" w:rsidRPr="00DC5AE8">
        <w:rPr>
          <w:sz w:val="28"/>
          <w:szCs w:val="28"/>
          <w:lang w:val="ru-RU"/>
        </w:rPr>
        <w:t>е</w:t>
      </w:r>
      <w:r w:rsidR="004777BD" w:rsidRPr="00DC5AE8">
        <w:rPr>
          <w:sz w:val="28"/>
          <w:szCs w:val="28"/>
          <w:lang w:val="ru-RU"/>
        </w:rPr>
        <w:t>ния</w:t>
      </w:r>
      <w:r w:rsidR="00F42C33" w:rsidRPr="00DC5AE8">
        <w:rPr>
          <w:sz w:val="28"/>
          <w:szCs w:val="28"/>
          <w:lang w:val="ru-RU"/>
        </w:rPr>
        <w:t xml:space="preserve"> </w:t>
      </w:r>
      <w:r w:rsidR="004777BD" w:rsidRPr="00DC5AE8">
        <w:rPr>
          <w:sz w:val="28"/>
          <w:szCs w:val="28"/>
          <w:lang w:val="ru-RU"/>
        </w:rPr>
        <w:t>учащихся;</w:t>
      </w:r>
    </w:p>
    <w:p w:rsidR="00A116A0" w:rsidRPr="00DC5AE8" w:rsidRDefault="004E086F" w:rsidP="00135FB6">
      <w:pPr>
        <w:pStyle w:val="a5"/>
        <w:tabs>
          <w:tab w:val="left" w:pos="828"/>
          <w:tab w:val="left" w:pos="829"/>
        </w:tabs>
        <w:ind w:left="0" w:firstLine="720"/>
        <w:rPr>
          <w:sz w:val="28"/>
          <w:szCs w:val="28"/>
          <w:lang w:val="ru-RU"/>
        </w:rPr>
      </w:pPr>
      <w:r w:rsidRPr="00DC5AE8">
        <w:rPr>
          <w:sz w:val="28"/>
          <w:szCs w:val="28"/>
          <w:lang w:val="ru-RU"/>
        </w:rPr>
        <w:t>-</w:t>
      </w:r>
      <w:r w:rsidR="004777BD" w:rsidRPr="00DC5AE8">
        <w:rPr>
          <w:sz w:val="28"/>
          <w:szCs w:val="28"/>
          <w:lang w:val="ru-RU"/>
        </w:rPr>
        <w:t>создание условий для самореализации обучающихся;</w:t>
      </w:r>
    </w:p>
    <w:p w:rsidR="008567EB" w:rsidRPr="00DC5AE8" w:rsidRDefault="004E086F"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обеспечение</w:t>
      </w:r>
      <w:r w:rsidR="00C07280">
        <w:rPr>
          <w:sz w:val="28"/>
          <w:szCs w:val="28"/>
          <w:lang w:val="ru-RU"/>
        </w:rPr>
        <w:t xml:space="preserve"> </w:t>
      </w:r>
      <w:r w:rsidR="004777BD" w:rsidRPr="00DC5AE8">
        <w:rPr>
          <w:sz w:val="28"/>
          <w:szCs w:val="28"/>
          <w:lang w:val="ru-RU"/>
        </w:rPr>
        <w:t>эффективного</w:t>
      </w:r>
      <w:r w:rsidR="00C07280">
        <w:rPr>
          <w:sz w:val="28"/>
          <w:szCs w:val="28"/>
          <w:lang w:val="ru-RU"/>
        </w:rPr>
        <w:t xml:space="preserve"> </w:t>
      </w:r>
      <w:r w:rsidR="004777BD" w:rsidRPr="00DC5AE8">
        <w:rPr>
          <w:sz w:val="28"/>
          <w:szCs w:val="28"/>
          <w:lang w:val="ru-RU"/>
        </w:rPr>
        <w:t>сочетания</w:t>
      </w:r>
      <w:r w:rsidR="00C07280">
        <w:rPr>
          <w:sz w:val="28"/>
          <w:szCs w:val="28"/>
          <w:lang w:val="ru-RU"/>
        </w:rPr>
        <w:t xml:space="preserve"> </w:t>
      </w:r>
      <w:r w:rsidR="004777BD" w:rsidRPr="00DC5AE8">
        <w:rPr>
          <w:sz w:val="28"/>
          <w:szCs w:val="28"/>
          <w:lang w:val="ru-RU"/>
        </w:rPr>
        <w:t>урочных</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внеурочных</w:t>
      </w:r>
      <w:r w:rsidR="00C07280">
        <w:rPr>
          <w:sz w:val="28"/>
          <w:szCs w:val="28"/>
          <w:lang w:val="ru-RU"/>
        </w:rPr>
        <w:t xml:space="preserve"> </w:t>
      </w:r>
      <w:r w:rsidR="004777BD" w:rsidRPr="00DC5AE8">
        <w:rPr>
          <w:sz w:val="28"/>
          <w:szCs w:val="28"/>
          <w:lang w:val="ru-RU"/>
        </w:rPr>
        <w:t>форм</w:t>
      </w:r>
      <w:r w:rsidR="00C07280">
        <w:rPr>
          <w:sz w:val="28"/>
          <w:szCs w:val="28"/>
          <w:lang w:val="ru-RU"/>
        </w:rPr>
        <w:t xml:space="preserve"> </w:t>
      </w:r>
      <w:r w:rsidR="004777BD" w:rsidRPr="00DC5AE8">
        <w:rPr>
          <w:sz w:val="28"/>
          <w:szCs w:val="28"/>
          <w:lang w:val="ru-RU"/>
        </w:rPr>
        <w:t>организации</w:t>
      </w:r>
      <w:r w:rsidR="00F42C33" w:rsidRPr="00DC5AE8">
        <w:rPr>
          <w:sz w:val="28"/>
          <w:szCs w:val="28"/>
          <w:lang w:val="ru-RU"/>
        </w:rPr>
        <w:t xml:space="preserve"> </w:t>
      </w:r>
      <w:r w:rsidR="004777BD" w:rsidRPr="00DC5AE8">
        <w:rPr>
          <w:sz w:val="28"/>
          <w:szCs w:val="28"/>
          <w:lang w:val="ru-RU"/>
        </w:rPr>
        <w:t>образовательного процесса, взаимодействия всех его участников;</w:t>
      </w:r>
    </w:p>
    <w:p w:rsidR="008567EB" w:rsidRPr="00DC5AE8" w:rsidRDefault="00FE5FEB" w:rsidP="00135FB6">
      <w:pPr>
        <w:pStyle w:val="a5"/>
        <w:tabs>
          <w:tab w:val="left" w:pos="829"/>
        </w:tabs>
        <w:ind w:left="0" w:firstLine="720"/>
        <w:rPr>
          <w:sz w:val="28"/>
          <w:szCs w:val="28"/>
          <w:lang w:val="ru-RU"/>
        </w:rPr>
      </w:pPr>
      <w:r w:rsidRPr="00DC5AE8">
        <w:rPr>
          <w:sz w:val="28"/>
          <w:szCs w:val="28"/>
          <w:lang w:val="ru-RU"/>
        </w:rPr>
        <w:t>-</w:t>
      </w:r>
      <w:r w:rsidR="00A24E98" w:rsidRPr="00DC5AE8">
        <w:rPr>
          <w:sz w:val="28"/>
          <w:szCs w:val="28"/>
          <w:lang w:val="ru-RU"/>
        </w:rPr>
        <w:t xml:space="preserve">взаимодействие </w:t>
      </w:r>
      <w:r w:rsidR="004777BD" w:rsidRPr="00DC5AE8">
        <w:rPr>
          <w:sz w:val="28"/>
          <w:szCs w:val="28"/>
          <w:lang w:val="ru-RU"/>
        </w:rPr>
        <w:t>образовательного</w:t>
      </w:r>
      <w:r w:rsidR="00A24E98" w:rsidRPr="00DC5AE8">
        <w:rPr>
          <w:sz w:val="28"/>
          <w:szCs w:val="28"/>
          <w:lang w:val="ru-RU"/>
        </w:rPr>
        <w:t xml:space="preserve"> </w:t>
      </w:r>
      <w:r w:rsidR="004777BD" w:rsidRPr="00DC5AE8">
        <w:rPr>
          <w:sz w:val="28"/>
          <w:szCs w:val="28"/>
          <w:lang w:val="ru-RU"/>
        </w:rPr>
        <w:t>учреждения</w:t>
      </w:r>
      <w:r w:rsidR="00A24E98" w:rsidRPr="00DC5AE8">
        <w:rPr>
          <w:sz w:val="28"/>
          <w:szCs w:val="28"/>
          <w:lang w:val="ru-RU"/>
        </w:rPr>
        <w:t xml:space="preserve"> </w:t>
      </w:r>
      <w:r w:rsidR="004777BD" w:rsidRPr="00DC5AE8">
        <w:rPr>
          <w:sz w:val="28"/>
          <w:szCs w:val="28"/>
          <w:lang w:val="ru-RU"/>
        </w:rPr>
        <w:t>при</w:t>
      </w:r>
      <w:r w:rsidR="00A24E98" w:rsidRPr="00DC5AE8">
        <w:rPr>
          <w:sz w:val="28"/>
          <w:szCs w:val="28"/>
          <w:lang w:val="ru-RU"/>
        </w:rPr>
        <w:t xml:space="preserve"> </w:t>
      </w:r>
      <w:r w:rsidR="004777BD" w:rsidRPr="00DC5AE8">
        <w:rPr>
          <w:sz w:val="28"/>
          <w:szCs w:val="28"/>
          <w:lang w:val="ru-RU"/>
        </w:rPr>
        <w:t>реализации</w:t>
      </w:r>
      <w:r w:rsidR="00A24E98" w:rsidRPr="00DC5AE8">
        <w:rPr>
          <w:sz w:val="28"/>
          <w:szCs w:val="28"/>
          <w:lang w:val="ru-RU"/>
        </w:rPr>
        <w:t xml:space="preserve"> </w:t>
      </w:r>
      <w:r w:rsidR="004777BD" w:rsidRPr="00DC5AE8">
        <w:rPr>
          <w:sz w:val="28"/>
          <w:szCs w:val="28"/>
          <w:lang w:val="ru-RU"/>
        </w:rPr>
        <w:t>основной</w:t>
      </w:r>
      <w:r w:rsidR="00F42C33" w:rsidRPr="00DC5AE8">
        <w:rPr>
          <w:sz w:val="28"/>
          <w:szCs w:val="28"/>
          <w:lang w:val="ru-RU"/>
        </w:rPr>
        <w:t xml:space="preserve"> </w:t>
      </w:r>
      <w:r w:rsidR="004777BD" w:rsidRPr="00DC5AE8">
        <w:rPr>
          <w:sz w:val="28"/>
          <w:szCs w:val="28"/>
          <w:lang w:val="ru-RU"/>
        </w:rPr>
        <w:t>обр</w:t>
      </w:r>
      <w:r w:rsidR="004777BD" w:rsidRPr="00DC5AE8">
        <w:rPr>
          <w:sz w:val="28"/>
          <w:szCs w:val="28"/>
          <w:lang w:val="ru-RU"/>
        </w:rPr>
        <w:t>а</w:t>
      </w:r>
      <w:r w:rsidR="004777BD" w:rsidRPr="00DC5AE8">
        <w:rPr>
          <w:sz w:val="28"/>
          <w:szCs w:val="28"/>
          <w:lang w:val="ru-RU"/>
        </w:rPr>
        <w:t>зовательной программы с социальными партнёрами;</w:t>
      </w:r>
    </w:p>
    <w:p w:rsidR="008567EB" w:rsidRPr="00DC5AE8" w:rsidRDefault="00FE5FEB"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выявление и развитие способностей обучающихся, в том числе одарённых д</w:t>
      </w:r>
      <w:r w:rsidR="004777BD" w:rsidRPr="00DC5AE8">
        <w:rPr>
          <w:sz w:val="28"/>
          <w:szCs w:val="28"/>
          <w:lang w:val="ru-RU"/>
        </w:rPr>
        <w:t>е</w:t>
      </w:r>
      <w:r w:rsidR="004777BD" w:rsidRPr="00DC5AE8">
        <w:rPr>
          <w:sz w:val="28"/>
          <w:szCs w:val="28"/>
          <w:lang w:val="ru-RU"/>
        </w:rPr>
        <w:t xml:space="preserve">тей, </w:t>
      </w:r>
      <w:r w:rsidR="00874F3D" w:rsidRPr="00DC5AE8">
        <w:rPr>
          <w:sz w:val="28"/>
          <w:szCs w:val="28"/>
          <w:lang w:val="ru-RU"/>
        </w:rPr>
        <w:t>детей с</w:t>
      </w:r>
      <w:r w:rsidR="00F42C33" w:rsidRPr="00DC5AE8">
        <w:rPr>
          <w:sz w:val="28"/>
          <w:szCs w:val="28"/>
          <w:lang w:val="ru-RU"/>
        </w:rPr>
        <w:t xml:space="preserve"> </w:t>
      </w:r>
      <w:r w:rsidR="004777BD" w:rsidRPr="00DC5AE8">
        <w:rPr>
          <w:sz w:val="28"/>
          <w:szCs w:val="28"/>
          <w:lang w:val="ru-RU"/>
        </w:rPr>
        <w:t>ограниченными возможностями здоровья и инвалидов, через организацию внеурочной деятельности с использованием возможностей образовательных учрежд</w:t>
      </w:r>
      <w:r w:rsidR="004777BD" w:rsidRPr="00DC5AE8">
        <w:rPr>
          <w:sz w:val="28"/>
          <w:szCs w:val="28"/>
          <w:lang w:val="ru-RU"/>
        </w:rPr>
        <w:t>е</w:t>
      </w:r>
      <w:r w:rsidR="004777BD" w:rsidRPr="00DC5AE8">
        <w:rPr>
          <w:sz w:val="28"/>
          <w:szCs w:val="28"/>
          <w:lang w:val="ru-RU"/>
        </w:rPr>
        <w:t>ний дополнительного образования детей;</w:t>
      </w:r>
    </w:p>
    <w:p w:rsidR="008567EB" w:rsidRPr="00DC5AE8" w:rsidRDefault="00FE5FEB"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сохранение</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укрепление</w:t>
      </w:r>
      <w:r w:rsidR="00C07280">
        <w:rPr>
          <w:sz w:val="28"/>
          <w:szCs w:val="28"/>
          <w:lang w:val="ru-RU"/>
        </w:rPr>
        <w:t xml:space="preserve"> </w:t>
      </w:r>
      <w:r w:rsidR="00874F3D" w:rsidRPr="00DC5AE8">
        <w:rPr>
          <w:sz w:val="28"/>
          <w:szCs w:val="28"/>
          <w:lang w:val="ru-RU"/>
        </w:rPr>
        <w:t>физического, психологического</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социального здор</w:t>
      </w:r>
      <w:r w:rsidR="004777BD" w:rsidRPr="00DC5AE8">
        <w:rPr>
          <w:sz w:val="28"/>
          <w:szCs w:val="28"/>
          <w:lang w:val="ru-RU"/>
        </w:rPr>
        <w:t>о</w:t>
      </w:r>
      <w:r w:rsidR="004777BD" w:rsidRPr="00DC5AE8">
        <w:rPr>
          <w:sz w:val="28"/>
          <w:szCs w:val="28"/>
          <w:lang w:val="ru-RU"/>
        </w:rPr>
        <w:t>вья</w:t>
      </w:r>
      <w:r w:rsidR="00F42C33" w:rsidRPr="00DC5AE8">
        <w:rPr>
          <w:sz w:val="28"/>
          <w:szCs w:val="28"/>
          <w:lang w:val="ru-RU"/>
        </w:rPr>
        <w:t xml:space="preserve"> </w:t>
      </w:r>
      <w:r w:rsidR="004777BD" w:rsidRPr="00DC5AE8">
        <w:rPr>
          <w:sz w:val="28"/>
          <w:szCs w:val="28"/>
          <w:lang w:val="ru-RU"/>
        </w:rPr>
        <w:t>учащихся, обеспечение их безопасности.</w:t>
      </w:r>
    </w:p>
    <w:p w:rsidR="008567EB" w:rsidRPr="00DC5AE8" w:rsidRDefault="00FE5FEB"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обеспечивает</w:t>
      </w:r>
      <w:r w:rsidR="00C07280">
        <w:rPr>
          <w:sz w:val="28"/>
          <w:szCs w:val="28"/>
          <w:lang w:val="ru-RU"/>
        </w:rPr>
        <w:t xml:space="preserve"> </w:t>
      </w:r>
      <w:r w:rsidR="004777BD" w:rsidRPr="00DC5AE8">
        <w:rPr>
          <w:sz w:val="28"/>
          <w:szCs w:val="28"/>
          <w:lang w:val="ru-RU"/>
        </w:rPr>
        <w:t>воспитание</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развитие</w:t>
      </w:r>
      <w:r w:rsidR="00C07280">
        <w:rPr>
          <w:sz w:val="28"/>
          <w:szCs w:val="28"/>
          <w:lang w:val="ru-RU"/>
        </w:rPr>
        <w:t xml:space="preserve"> </w:t>
      </w:r>
      <w:r w:rsidR="004777BD" w:rsidRPr="00DC5AE8">
        <w:rPr>
          <w:sz w:val="28"/>
          <w:szCs w:val="28"/>
          <w:lang w:val="ru-RU"/>
        </w:rPr>
        <w:t>качеств</w:t>
      </w:r>
      <w:r w:rsidR="00C07280">
        <w:rPr>
          <w:sz w:val="28"/>
          <w:szCs w:val="28"/>
          <w:lang w:val="ru-RU"/>
        </w:rPr>
        <w:t xml:space="preserve"> </w:t>
      </w:r>
      <w:r w:rsidR="00874F3D" w:rsidRPr="00DC5AE8">
        <w:rPr>
          <w:sz w:val="28"/>
          <w:szCs w:val="28"/>
          <w:lang w:val="ru-RU"/>
        </w:rPr>
        <w:t>личности, отвечающих</w:t>
      </w:r>
      <w:r w:rsidR="004F5D0D" w:rsidRPr="00DC5AE8">
        <w:rPr>
          <w:sz w:val="28"/>
          <w:szCs w:val="28"/>
          <w:lang w:val="ru-RU"/>
        </w:rPr>
        <w:t xml:space="preserve"> треблван</w:t>
      </w:r>
      <w:r w:rsidR="004F5D0D" w:rsidRPr="00DC5AE8">
        <w:rPr>
          <w:sz w:val="28"/>
          <w:szCs w:val="28"/>
          <w:lang w:val="ru-RU"/>
        </w:rPr>
        <w:t>и</w:t>
      </w:r>
      <w:r w:rsidR="004F5D0D" w:rsidRPr="00DC5AE8">
        <w:rPr>
          <w:sz w:val="28"/>
          <w:szCs w:val="28"/>
          <w:lang w:val="ru-RU"/>
        </w:rPr>
        <w:t xml:space="preserve">ям </w:t>
      </w:r>
      <w:r w:rsidR="004777BD" w:rsidRPr="00DC5AE8">
        <w:rPr>
          <w:sz w:val="28"/>
          <w:szCs w:val="28"/>
          <w:lang w:val="ru-RU"/>
        </w:rPr>
        <w:t>информационного общества, задачам построения российского гражданского общ</w:t>
      </w:r>
      <w:r w:rsidR="004777BD" w:rsidRPr="00DC5AE8">
        <w:rPr>
          <w:sz w:val="28"/>
          <w:szCs w:val="28"/>
          <w:lang w:val="ru-RU"/>
        </w:rPr>
        <w:t>е</w:t>
      </w:r>
      <w:r w:rsidR="004777BD" w:rsidRPr="00DC5AE8">
        <w:rPr>
          <w:sz w:val="28"/>
          <w:szCs w:val="28"/>
          <w:lang w:val="ru-RU"/>
        </w:rPr>
        <w:t>ства на основе принципов толерантности, диалога культур и уважения его многон</w:t>
      </w:r>
      <w:r w:rsidR="004777BD" w:rsidRPr="00DC5AE8">
        <w:rPr>
          <w:sz w:val="28"/>
          <w:szCs w:val="28"/>
          <w:lang w:val="ru-RU"/>
        </w:rPr>
        <w:t>а</w:t>
      </w:r>
      <w:r w:rsidR="004777BD" w:rsidRPr="00DC5AE8">
        <w:rPr>
          <w:sz w:val="28"/>
          <w:szCs w:val="28"/>
          <w:lang w:val="ru-RU"/>
        </w:rPr>
        <w:t>ционального, поликультурного и поликонфессионального состава;</w:t>
      </w:r>
    </w:p>
    <w:p w:rsidR="008567EB" w:rsidRPr="00DC5AE8" w:rsidRDefault="00FE5FEB" w:rsidP="00135FB6">
      <w:pPr>
        <w:pStyle w:val="a5"/>
        <w:tabs>
          <w:tab w:val="left" w:pos="829"/>
        </w:tabs>
        <w:ind w:left="0" w:firstLine="720"/>
        <w:rPr>
          <w:sz w:val="28"/>
          <w:szCs w:val="28"/>
          <w:lang w:val="ru-RU"/>
        </w:rPr>
      </w:pPr>
      <w:r w:rsidRPr="00DC5AE8">
        <w:rPr>
          <w:sz w:val="28"/>
          <w:szCs w:val="28"/>
          <w:lang w:val="ru-RU"/>
        </w:rPr>
        <w:lastRenderedPageBreak/>
        <w:t>-</w:t>
      </w:r>
      <w:r w:rsidR="004777BD" w:rsidRPr="00DC5AE8">
        <w:rPr>
          <w:sz w:val="28"/>
          <w:szCs w:val="28"/>
          <w:lang w:val="ru-RU"/>
        </w:rPr>
        <w:t>формирование соответствующей целям общего образования социальной среды развития</w:t>
      </w:r>
      <w:r w:rsidR="00F42C33" w:rsidRPr="00DC5AE8">
        <w:rPr>
          <w:sz w:val="28"/>
          <w:szCs w:val="28"/>
          <w:lang w:val="ru-RU"/>
        </w:rPr>
        <w:t xml:space="preserve"> </w:t>
      </w:r>
      <w:r w:rsidR="004777BD" w:rsidRPr="00DC5AE8">
        <w:rPr>
          <w:sz w:val="28"/>
          <w:szCs w:val="28"/>
          <w:lang w:val="ru-RU"/>
        </w:rPr>
        <w:t>учащихся в системе образования, переход к стратегии социального проект</w:t>
      </w:r>
      <w:r w:rsidR="004777BD" w:rsidRPr="00DC5AE8">
        <w:rPr>
          <w:sz w:val="28"/>
          <w:szCs w:val="28"/>
          <w:lang w:val="ru-RU"/>
        </w:rPr>
        <w:t>и</w:t>
      </w:r>
      <w:r w:rsidR="004777BD" w:rsidRPr="00DC5AE8">
        <w:rPr>
          <w:sz w:val="28"/>
          <w:szCs w:val="28"/>
          <w:lang w:val="ru-RU"/>
        </w:rPr>
        <w:t>рования и конструирования на основе разработки содержания и технологий образов</w:t>
      </w:r>
      <w:r w:rsidR="004777BD" w:rsidRPr="00DC5AE8">
        <w:rPr>
          <w:sz w:val="28"/>
          <w:szCs w:val="28"/>
          <w:lang w:val="ru-RU"/>
        </w:rPr>
        <w:t>а</w:t>
      </w:r>
      <w:r w:rsidR="004777BD" w:rsidRPr="00DC5AE8">
        <w:rPr>
          <w:sz w:val="28"/>
          <w:szCs w:val="28"/>
          <w:lang w:val="ru-RU"/>
        </w:rPr>
        <w:t>ния, определяющих пути и способы достижения желаемого уровня (результата) ли</w:t>
      </w:r>
      <w:r w:rsidR="004777BD" w:rsidRPr="00DC5AE8">
        <w:rPr>
          <w:sz w:val="28"/>
          <w:szCs w:val="28"/>
          <w:lang w:val="ru-RU"/>
        </w:rPr>
        <w:t>ч</w:t>
      </w:r>
      <w:r w:rsidR="004777BD" w:rsidRPr="00DC5AE8">
        <w:rPr>
          <w:sz w:val="28"/>
          <w:szCs w:val="28"/>
          <w:lang w:val="ru-RU"/>
        </w:rPr>
        <w:t>ностного и познавательного развития обучающихся;</w:t>
      </w:r>
    </w:p>
    <w:p w:rsidR="008567EB" w:rsidRPr="00DC5AE8" w:rsidRDefault="00FE5FEB"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развитие на основе освоения универсальных учебных действий, познания и о</w:t>
      </w:r>
      <w:r w:rsidR="004777BD" w:rsidRPr="00DC5AE8">
        <w:rPr>
          <w:sz w:val="28"/>
          <w:szCs w:val="28"/>
          <w:lang w:val="ru-RU"/>
        </w:rPr>
        <w:t>с</w:t>
      </w:r>
      <w:r w:rsidR="004777BD" w:rsidRPr="00DC5AE8">
        <w:rPr>
          <w:sz w:val="28"/>
          <w:szCs w:val="28"/>
          <w:lang w:val="ru-RU"/>
        </w:rPr>
        <w:t>воения</w:t>
      </w:r>
      <w:r w:rsidR="00F42C33" w:rsidRPr="00DC5AE8">
        <w:rPr>
          <w:sz w:val="28"/>
          <w:szCs w:val="28"/>
          <w:lang w:val="ru-RU"/>
        </w:rPr>
        <w:t xml:space="preserve"> </w:t>
      </w:r>
      <w:r w:rsidR="004777BD" w:rsidRPr="00DC5AE8">
        <w:rPr>
          <w:sz w:val="28"/>
          <w:szCs w:val="28"/>
          <w:lang w:val="ru-RU"/>
        </w:rPr>
        <w:t>мира личности обучающегося, его активной учебно-познавательной деятельн</w:t>
      </w:r>
      <w:r w:rsidR="004777BD" w:rsidRPr="00DC5AE8">
        <w:rPr>
          <w:sz w:val="28"/>
          <w:szCs w:val="28"/>
          <w:lang w:val="ru-RU"/>
        </w:rPr>
        <w:t>о</w:t>
      </w:r>
      <w:r w:rsidR="004777BD" w:rsidRPr="00DC5AE8">
        <w:rPr>
          <w:sz w:val="28"/>
          <w:szCs w:val="28"/>
          <w:lang w:val="ru-RU"/>
        </w:rPr>
        <w:t>сти, формирование его готовности к саморазвитию и непрерывному образованию;</w:t>
      </w:r>
    </w:p>
    <w:p w:rsidR="008567EB" w:rsidRPr="00DC5AE8" w:rsidRDefault="00FE5FEB"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признание</w:t>
      </w:r>
      <w:r w:rsidR="00A24E98" w:rsidRPr="00DC5AE8">
        <w:rPr>
          <w:sz w:val="28"/>
          <w:szCs w:val="28"/>
          <w:lang w:val="ru-RU"/>
        </w:rPr>
        <w:t xml:space="preserve"> </w:t>
      </w:r>
      <w:r w:rsidR="004777BD" w:rsidRPr="00DC5AE8">
        <w:rPr>
          <w:sz w:val="28"/>
          <w:szCs w:val="28"/>
          <w:lang w:val="ru-RU"/>
        </w:rPr>
        <w:t>решающей</w:t>
      </w:r>
      <w:r w:rsidR="00A24E98" w:rsidRPr="00DC5AE8">
        <w:rPr>
          <w:sz w:val="28"/>
          <w:szCs w:val="28"/>
          <w:lang w:val="ru-RU"/>
        </w:rPr>
        <w:t xml:space="preserve"> </w:t>
      </w:r>
      <w:r w:rsidR="004777BD" w:rsidRPr="00DC5AE8">
        <w:rPr>
          <w:sz w:val="28"/>
          <w:szCs w:val="28"/>
          <w:lang w:val="ru-RU"/>
        </w:rPr>
        <w:t>роли</w:t>
      </w:r>
      <w:r w:rsidR="00A24E98" w:rsidRPr="00DC5AE8">
        <w:rPr>
          <w:sz w:val="28"/>
          <w:szCs w:val="28"/>
          <w:lang w:val="ru-RU"/>
        </w:rPr>
        <w:t xml:space="preserve"> </w:t>
      </w:r>
      <w:r w:rsidR="004777BD" w:rsidRPr="00DC5AE8">
        <w:rPr>
          <w:sz w:val="28"/>
          <w:szCs w:val="28"/>
          <w:lang w:val="ru-RU"/>
        </w:rPr>
        <w:t>содержания</w:t>
      </w:r>
      <w:r w:rsidR="00A24E98" w:rsidRPr="00DC5AE8">
        <w:rPr>
          <w:sz w:val="28"/>
          <w:szCs w:val="28"/>
          <w:lang w:val="ru-RU"/>
        </w:rPr>
        <w:t xml:space="preserve"> </w:t>
      </w:r>
      <w:r w:rsidR="00FD1D05" w:rsidRPr="00DC5AE8">
        <w:rPr>
          <w:sz w:val="28"/>
          <w:szCs w:val="28"/>
          <w:lang w:val="ru-RU"/>
        </w:rPr>
        <w:t>образования,</w:t>
      </w:r>
      <w:r w:rsidR="00A24E98" w:rsidRPr="00DC5AE8">
        <w:rPr>
          <w:sz w:val="28"/>
          <w:szCs w:val="28"/>
          <w:lang w:val="ru-RU"/>
        </w:rPr>
        <w:t xml:space="preserve"> </w:t>
      </w:r>
      <w:r w:rsidR="00FD1D05" w:rsidRPr="00DC5AE8">
        <w:rPr>
          <w:sz w:val="28"/>
          <w:szCs w:val="28"/>
          <w:lang w:val="ru-RU"/>
        </w:rPr>
        <w:t>способов</w:t>
      </w:r>
      <w:r w:rsidR="00A24E98" w:rsidRPr="00DC5AE8">
        <w:rPr>
          <w:sz w:val="28"/>
          <w:szCs w:val="28"/>
          <w:lang w:val="ru-RU"/>
        </w:rPr>
        <w:t xml:space="preserve"> </w:t>
      </w:r>
      <w:r w:rsidR="004777BD" w:rsidRPr="00DC5AE8">
        <w:rPr>
          <w:sz w:val="28"/>
          <w:szCs w:val="28"/>
          <w:lang w:val="ru-RU"/>
        </w:rPr>
        <w:t>организации</w:t>
      </w:r>
      <w:r w:rsidR="00F42C33" w:rsidRPr="00DC5AE8">
        <w:rPr>
          <w:sz w:val="28"/>
          <w:szCs w:val="28"/>
          <w:lang w:val="ru-RU"/>
        </w:rPr>
        <w:t xml:space="preserve"> </w:t>
      </w:r>
      <w:r w:rsidR="004777BD" w:rsidRPr="00DC5AE8">
        <w:rPr>
          <w:sz w:val="28"/>
          <w:szCs w:val="28"/>
          <w:lang w:val="ru-RU"/>
        </w:rPr>
        <w:t>о</w:t>
      </w:r>
      <w:r w:rsidR="004777BD" w:rsidRPr="00DC5AE8">
        <w:rPr>
          <w:sz w:val="28"/>
          <w:szCs w:val="28"/>
          <w:lang w:val="ru-RU"/>
        </w:rPr>
        <w:t>б</w:t>
      </w:r>
      <w:r w:rsidR="004777BD" w:rsidRPr="00DC5AE8">
        <w:rPr>
          <w:sz w:val="28"/>
          <w:szCs w:val="28"/>
          <w:lang w:val="ru-RU"/>
        </w:rPr>
        <w:t>разовательной деятельности и учебного сотрудничества в достижении целей личнос</w:t>
      </w:r>
      <w:r w:rsidR="004777BD" w:rsidRPr="00DC5AE8">
        <w:rPr>
          <w:sz w:val="28"/>
          <w:szCs w:val="28"/>
          <w:lang w:val="ru-RU"/>
        </w:rPr>
        <w:t>т</w:t>
      </w:r>
      <w:r w:rsidR="004777BD" w:rsidRPr="00DC5AE8">
        <w:rPr>
          <w:sz w:val="28"/>
          <w:szCs w:val="28"/>
          <w:lang w:val="ru-RU"/>
        </w:rPr>
        <w:t>ного и социального развития учащихся;</w:t>
      </w:r>
    </w:p>
    <w:p w:rsidR="008567EB" w:rsidRPr="00DC5AE8" w:rsidRDefault="004777BD" w:rsidP="00135FB6">
      <w:pPr>
        <w:pStyle w:val="a3"/>
        <w:ind w:left="0" w:firstLine="720"/>
        <w:rPr>
          <w:sz w:val="28"/>
          <w:szCs w:val="28"/>
          <w:lang w:val="ru-RU"/>
        </w:rPr>
      </w:pPr>
      <w:r w:rsidRPr="00DC5AE8">
        <w:rPr>
          <w:sz w:val="28"/>
          <w:szCs w:val="28"/>
          <w:lang w:val="ru-RU"/>
        </w:rPr>
        <w:t>Основная образовательная программа разработана с учётом психолого-педагогических особенностей развития детей 11</w:t>
      </w:r>
      <w:r w:rsidR="00C07280" w:rsidRPr="00A12160">
        <w:rPr>
          <w:sz w:val="28"/>
          <w:szCs w:val="28"/>
          <w:lang w:val="ru-RU"/>
        </w:rPr>
        <w:t>-</w:t>
      </w:r>
      <w:r w:rsidRPr="00DC5AE8">
        <w:rPr>
          <w:sz w:val="28"/>
          <w:szCs w:val="28"/>
          <w:lang w:val="ru-RU"/>
        </w:rPr>
        <w:t>15 лет, обеспечивает преемственность образования в начальной, основной и средней школе, через переход от учебных дейс</w:t>
      </w:r>
      <w:r w:rsidRPr="00DC5AE8">
        <w:rPr>
          <w:sz w:val="28"/>
          <w:szCs w:val="28"/>
          <w:lang w:val="ru-RU"/>
        </w:rPr>
        <w:t>т</w:t>
      </w:r>
      <w:r w:rsidRPr="00DC5AE8">
        <w:rPr>
          <w:sz w:val="28"/>
          <w:szCs w:val="28"/>
          <w:lang w:val="ru-RU"/>
        </w:rPr>
        <w:t xml:space="preserve">вий, </w:t>
      </w:r>
      <w:r w:rsidR="00FD1D05" w:rsidRPr="00DC5AE8">
        <w:rPr>
          <w:sz w:val="28"/>
          <w:szCs w:val="28"/>
          <w:lang w:val="ru-RU"/>
        </w:rPr>
        <w:t>осуществляемых под</w:t>
      </w:r>
      <w:r w:rsidRPr="00DC5AE8">
        <w:rPr>
          <w:sz w:val="28"/>
          <w:szCs w:val="28"/>
          <w:lang w:val="ru-RU"/>
        </w:rPr>
        <w:t xml:space="preserve"> руководством учителя к овладению навыками самосто</w:t>
      </w:r>
      <w:r w:rsidRPr="00DC5AE8">
        <w:rPr>
          <w:sz w:val="28"/>
          <w:szCs w:val="28"/>
          <w:lang w:val="ru-RU"/>
        </w:rPr>
        <w:t>я</w:t>
      </w:r>
      <w:r w:rsidRPr="00DC5AE8">
        <w:rPr>
          <w:sz w:val="28"/>
          <w:szCs w:val="28"/>
          <w:lang w:val="ru-RU"/>
        </w:rPr>
        <w:t>тельной познавательной деятельности. Обучающийся должен научиться проектир</w:t>
      </w:r>
      <w:r w:rsidRPr="00DC5AE8">
        <w:rPr>
          <w:sz w:val="28"/>
          <w:szCs w:val="28"/>
          <w:lang w:val="ru-RU"/>
        </w:rPr>
        <w:t>о</w:t>
      </w:r>
      <w:r w:rsidRPr="00DC5AE8">
        <w:rPr>
          <w:sz w:val="28"/>
          <w:szCs w:val="28"/>
          <w:lang w:val="ru-RU"/>
        </w:rPr>
        <w:t>вать собственную учебную деятельность и жизненные планы во временнóй перспе</w:t>
      </w:r>
      <w:r w:rsidRPr="00DC5AE8">
        <w:rPr>
          <w:sz w:val="28"/>
          <w:szCs w:val="28"/>
          <w:lang w:val="ru-RU"/>
        </w:rPr>
        <w:t>к</w:t>
      </w:r>
      <w:r w:rsidRPr="00DC5AE8">
        <w:rPr>
          <w:sz w:val="28"/>
          <w:szCs w:val="28"/>
          <w:lang w:val="ru-RU"/>
        </w:rPr>
        <w:t>тиве; ориентироваться на общекультурные образцы, нормы, эталоны и закономерн</w:t>
      </w:r>
      <w:r w:rsidRPr="00DC5AE8">
        <w:rPr>
          <w:sz w:val="28"/>
          <w:szCs w:val="28"/>
          <w:lang w:val="ru-RU"/>
        </w:rPr>
        <w:t>о</w:t>
      </w:r>
      <w:r w:rsidRPr="00DC5AE8">
        <w:rPr>
          <w:sz w:val="28"/>
          <w:szCs w:val="28"/>
          <w:lang w:val="ru-RU"/>
        </w:rPr>
        <w:t>сти взаимодействия с окружающим миром.</w:t>
      </w:r>
    </w:p>
    <w:p w:rsidR="008567EB" w:rsidRPr="00DC5AE8" w:rsidRDefault="004777BD" w:rsidP="00135FB6">
      <w:pPr>
        <w:pStyle w:val="a3"/>
        <w:ind w:left="0" w:firstLine="720"/>
        <w:rPr>
          <w:sz w:val="28"/>
          <w:szCs w:val="28"/>
          <w:lang w:val="ru-RU"/>
        </w:rPr>
      </w:pPr>
      <w:r w:rsidRPr="00DC5AE8">
        <w:rPr>
          <w:sz w:val="28"/>
          <w:szCs w:val="28"/>
          <w:lang w:val="ru-RU"/>
        </w:rPr>
        <w:t>Основная образовательная прогр</w:t>
      </w:r>
      <w:r w:rsidR="00947E25" w:rsidRPr="00DC5AE8">
        <w:rPr>
          <w:sz w:val="28"/>
          <w:szCs w:val="28"/>
          <w:lang w:val="ru-RU"/>
        </w:rPr>
        <w:t xml:space="preserve">амма (далее ООП) МБОУ Школа № </w:t>
      </w:r>
      <w:r w:rsidR="00FD1D05" w:rsidRPr="00DC5AE8">
        <w:rPr>
          <w:sz w:val="28"/>
          <w:szCs w:val="28"/>
          <w:lang w:val="ru-RU"/>
        </w:rPr>
        <w:t>126 в</w:t>
      </w:r>
      <w:r w:rsidRPr="00DC5AE8">
        <w:rPr>
          <w:sz w:val="28"/>
          <w:szCs w:val="28"/>
          <w:lang w:val="ru-RU"/>
        </w:rPr>
        <w:t xml:space="preserve"> новой редакции принята педаго</w:t>
      </w:r>
      <w:r w:rsidR="00947E25" w:rsidRPr="00DC5AE8">
        <w:rPr>
          <w:sz w:val="28"/>
          <w:szCs w:val="28"/>
          <w:lang w:val="ru-RU"/>
        </w:rPr>
        <w:t>гическим советом МБОУ Школа № 126</w:t>
      </w:r>
      <w:r w:rsidRPr="00DC5AE8">
        <w:rPr>
          <w:sz w:val="28"/>
          <w:szCs w:val="28"/>
          <w:lang w:val="ru-RU"/>
        </w:rPr>
        <w:t xml:space="preserve"> после обсуждения ее педагогическим коллективом и родительским сообществом и утверждена приказом директора школы.</w:t>
      </w:r>
    </w:p>
    <w:p w:rsidR="008567EB" w:rsidRPr="00DC5AE8" w:rsidRDefault="00517522" w:rsidP="00135FB6">
      <w:pPr>
        <w:pStyle w:val="a3"/>
        <w:ind w:left="0" w:firstLine="720"/>
        <w:rPr>
          <w:sz w:val="28"/>
          <w:szCs w:val="28"/>
          <w:lang w:val="ru-RU"/>
        </w:rPr>
      </w:pPr>
      <w:r>
        <w:rPr>
          <w:noProof/>
          <w:sz w:val="28"/>
          <w:szCs w:val="28"/>
          <w:lang w:val="ru-RU" w:eastAsia="ru-RU"/>
        </w:rPr>
        <w:pict>
          <v:line id="Line 78" o:spid="_x0000_s1106" style="position:absolute;left:0;text-align:left;z-index:-269296;visibility:visible;mso-position-horizontal-relative:page" from="204.4pt,28.85pt" to="208.3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" strokecolor="navy" strokeweight=".21169mm">
            <w10:wrap anchorx="page"/>
          </v:line>
        </w:pict>
      </w:r>
      <w:r w:rsidR="004777BD" w:rsidRPr="00DC5AE8">
        <w:rPr>
          <w:sz w:val="28"/>
          <w:szCs w:val="28"/>
          <w:lang w:val="ru-RU"/>
        </w:rPr>
        <w:t>Ежегодно директор школы выступает с публичным докладом, который публ</w:t>
      </w:r>
      <w:r w:rsidR="00947E25" w:rsidRPr="00DC5AE8">
        <w:rPr>
          <w:sz w:val="28"/>
          <w:szCs w:val="28"/>
          <w:lang w:val="ru-RU"/>
        </w:rPr>
        <w:t>и</w:t>
      </w:r>
      <w:r w:rsidR="009F0717" w:rsidRPr="00DC5AE8">
        <w:rPr>
          <w:sz w:val="28"/>
          <w:szCs w:val="28"/>
          <w:lang w:val="ru-RU"/>
        </w:rPr>
        <w:t>к</w:t>
      </w:r>
      <w:r w:rsidR="009F0717" w:rsidRPr="00DC5AE8">
        <w:rPr>
          <w:sz w:val="28"/>
          <w:szCs w:val="28"/>
          <w:lang w:val="ru-RU"/>
        </w:rPr>
        <w:t>у</w:t>
      </w:r>
      <w:r w:rsidR="009F0717" w:rsidRPr="00DC5AE8">
        <w:rPr>
          <w:sz w:val="28"/>
          <w:szCs w:val="28"/>
          <w:lang w:val="ru-RU"/>
        </w:rPr>
        <w:t>ется на сайте МБОУ Школа № 126</w:t>
      </w:r>
      <w:r w:rsidR="004777BD" w:rsidRPr="00DC5AE8">
        <w:rPr>
          <w:sz w:val="28"/>
          <w:szCs w:val="28"/>
          <w:lang w:val="ru-RU"/>
        </w:rPr>
        <w:t xml:space="preserve"> </w:t>
      </w:r>
      <w:hyperlink r:id="rId12">
        <w:r w:rsidR="004777BD" w:rsidRPr="00DC5AE8">
          <w:rPr>
            <w:color w:val="000080"/>
            <w:sz w:val="28"/>
            <w:szCs w:val="28"/>
            <w:lang w:val="ru-RU"/>
          </w:rPr>
          <w:t>(</w:t>
        </w:r>
      </w:hyperlink>
      <w:r w:rsidR="006E1B97" w:rsidRPr="00DC5AE8">
        <w:rPr>
          <w:sz w:val="28"/>
          <w:szCs w:val="28"/>
          <w:lang w:val="ru-RU"/>
        </w:rPr>
        <w:t xml:space="preserve"> </w:t>
      </w:r>
      <w:r w:rsidR="006E1B97" w:rsidRPr="00DC5AE8">
        <w:rPr>
          <w:sz w:val="28"/>
          <w:szCs w:val="28"/>
        </w:rPr>
        <w:t>http</w:t>
      </w:r>
      <w:r w:rsidR="006E1B97" w:rsidRPr="00DC5AE8">
        <w:rPr>
          <w:sz w:val="28"/>
          <w:szCs w:val="28"/>
          <w:lang w:val="ru-RU"/>
        </w:rPr>
        <w:t>://</w:t>
      </w:r>
      <w:r w:rsidR="006E1B97" w:rsidRPr="00DC5AE8">
        <w:rPr>
          <w:sz w:val="28"/>
          <w:szCs w:val="28"/>
        </w:rPr>
        <w:t>mbou</w:t>
      </w:r>
      <w:r w:rsidR="006E1B97" w:rsidRPr="00DC5AE8">
        <w:rPr>
          <w:sz w:val="28"/>
          <w:szCs w:val="28"/>
          <w:lang w:val="ru-RU"/>
        </w:rPr>
        <w:t>-</w:t>
      </w:r>
      <w:r w:rsidR="006E1B97" w:rsidRPr="00DC5AE8">
        <w:rPr>
          <w:sz w:val="28"/>
          <w:szCs w:val="28"/>
        </w:rPr>
        <w:t>shkola</w:t>
      </w:r>
      <w:r w:rsidR="006E1B97" w:rsidRPr="00DC5AE8">
        <w:rPr>
          <w:sz w:val="28"/>
          <w:szCs w:val="28"/>
          <w:lang w:val="ru-RU"/>
        </w:rPr>
        <w:t>126.</w:t>
      </w:r>
      <w:r w:rsidR="006E1B97" w:rsidRPr="00DC5AE8">
        <w:rPr>
          <w:sz w:val="28"/>
          <w:szCs w:val="28"/>
        </w:rPr>
        <w:t>my</w:t>
      </w:r>
      <w:r w:rsidR="006E1B97" w:rsidRPr="00DC5AE8">
        <w:rPr>
          <w:sz w:val="28"/>
          <w:szCs w:val="28"/>
          <w:lang w:val="ru-RU"/>
        </w:rPr>
        <w:t>1.</w:t>
      </w:r>
      <w:r w:rsidR="006E1B97" w:rsidRPr="00DC5AE8">
        <w:rPr>
          <w:sz w:val="28"/>
          <w:szCs w:val="28"/>
        </w:rPr>
        <w:t>ru</w:t>
      </w:r>
      <w:r w:rsidR="006E1B97" w:rsidRPr="00DC5AE8">
        <w:rPr>
          <w:sz w:val="28"/>
          <w:szCs w:val="28"/>
          <w:lang w:val="ru-RU"/>
        </w:rPr>
        <w:t>)</w:t>
      </w:r>
    </w:p>
    <w:p w:rsidR="008567EB" w:rsidRPr="00DC5AE8" w:rsidRDefault="004777BD" w:rsidP="00135FB6">
      <w:pPr>
        <w:pStyle w:val="a3"/>
        <w:ind w:left="0" w:firstLine="720"/>
        <w:rPr>
          <w:sz w:val="28"/>
          <w:szCs w:val="28"/>
          <w:lang w:val="ru-RU"/>
        </w:rPr>
      </w:pPr>
      <w:r w:rsidRPr="00DC5AE8">
        <w:rPr>
          <w:sz w:val="28"/>
          <w:szCs w:val="28"/>
          <w:lang w:val="ru-RU"/>
        </w:rPr>
        <w:t>Программа адресована:</w:t>
      </w:r>
    </w:p>
    <w:p w:rsidR="008567EB" w:rsidRPr="00DC5AE8" w:rsidRDefault="000F04D2"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обучающимся и родителям для информирования о целях, содержании, орган</w:t>
      </w:r>
      <w:r w:rsidR="004777BD" w:rsidRPr="00DC5AE8">
        <w:rPr>
          <w:sz w:val="28"/>
          <w:szCs w:val="28"/>
          <w:lang w:val="ru-RU"/>
        </w:rPr>
        <w:t>и</w:t>
      </w:r>
      <w:r w:rsidR="004777BD" w:rsidRPr="00DC5AE8">
        <w:rPr>
          <w:sz w:val="28"/>
          <w:szCs w:val="28"/>
          <w:lang w:val="ru-RU"/>
        </w:rPr>
        <w:t>зации и предполагаемых результа</w:t>
      </w:r>
      <w:r w:rsidRPr="00DC5AE8">
        <w:rPr>
          <w:sz w:val="28"/>
          <w:szCs w:val="28"/>
          <w:lang w:val="ru-RU"/>
        </w:rPr>
        <w:t>тах деятельности МБОУ Школа № 126</w:t>
      </w:r>
      <w:r w:rsidR="004777BD" w:rsidRPr="00DC5AE8">
        <w:rPr>
          <w:sz w:val="28"/>
          <w:szCs w:val="28"/>
          <w:lang w:val="ru-RU"/>
        </w:rPr>
        <w:t xml:space="preserve"> по достиж</w:t>
      </w:r>
      <w:r w:rsidR="004777BD" w:rsidRPr="00DC5AE8">
        <w:rPr>
          <w:sz w:val="28"/>
          <w:szCs w:val="28"/>
          <w:lang w:val="ru-RU"/>
        </w:rPr>
        <w:t>е</w:t>
      </w:r>
      <w:r w:rsidR="004777BD" w:rsidRPr="00DC5AE8">
        <w:rPr>
          <w:sz w:val="28"/>
          <w:szCs w:val="28"/>
          <w:lang w:val="ru-RU"/>
        </w:rPr>
        <w:t>нию каждым обучающимся образовательных результатов; для определения ответс</w:t>
      </w:r>
      <w:r w:rsidR="004777BD" w:rsidRPr="00DC5AE8">
        <w:rPr>
          <w:sz w:val="28"/>
          <w:szCs w:val="28"/>
          <w:lang w:val="ru-RU"/>
        </w:rPr>
        <w:t>т</w:t>
      </w:r>
      <w:r w:rsidR="004777BD" w:rsidRPr="00DC5AE8">
        <w:rPr>
          <w:sz w:val="28"/>
          <w:szCs w:val="28"/>
          <w:lang w:val="ru-RU"/>
        </w:rPr>
        <w:t>венности за достижение результатов образовательной деятельности школы, родителей и обучающихся и возможностей для взаимодействия;</w:t>
      </w:r>
    </w:p>
    <w:p w:rsidR="008567EB" w:rsidRPr="00DC5AE8" w:rsidRDefault="000F04D2"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учителям для определения целей, задач, содержания и планируемых результ</w:t>
      </w:r>
      <w:r w:rsidR="004777BD" w:rsidRPr="00DC5AE8">
        <w:rPr>
          <w:sz w:val="28"/>
          <w:szCs w:val="28"/>
          <w:lang w:val="ru-RU"/>
        </w:rPr>
        <w:t>а</w:t>
      </w:r>
      <w:r w:rsidR="004777BD" w:rsidRPr="00DC5AE8">
        <w:rPr>
          <w:sz w:val="28"/>
          <w:szCs w:val="28"/>
          <w:lang w:val="ru-RU"/>
        </w:rPr>
        <w:t>тов образовательной деятельности; для определения ответственности за качество о</w:t>
      </w:r>
      <w:r w:rsidR="004777BD" w:rsidRPr="00DC5AE8">
        <w:rPr>
          <w:sz w:val="28"/>
          <w:szCs w:val="28"/>
          <w:lang w:val="ru-RU"/>
        </w:rPr>
        <w:t>б</w:t>
      </w:r>
      <w:r w:rsidR="004777BD" w:rsidRPr="00DC5AE8">
        <w:rPr>
          <w:sz w:val="28"/>
          <w:szCs w:val="28"/>
          <w:lang w:val="ru-RU"/>
        </w:rPr>
        <w:t>разования;</w:t>
      </w:r>
    </w:p>
    <w:p w:rsidR="008567EB" w:rsidRPr="00DC5AE8" w:rsidRDefault="000F04D2"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администрации для координации деятельности педагогического коллектива по выполнению требований к результатам образовательной деятельности; в качестве ор</w:t>
      </w:r>
      <w:r w:rsidR="004777BD" w:rsidRPr="00DC5AE8">
        <w:rPr>
          <w:sz w:val="28"/>
          <w:szCs w:val="28"/>
          <w:lang w:val="ru-RU"/>
        </w:rPr>
        <w:t>и</w:t>
      </w:r>
      <w:r w:rsidR="004777BD" w:rsidRPr="00DC5AE8">
        <w:rPr>
          <w:sz w:val="28"/>
          <w:szCs w:val="28"/>
          <w:lang w:val="ru-RU"/>
        </w:rPr>
        <w:t>ентира для создания условий по освоению учащимися ООП; для контроля качества образования; для регулирования взаимоотношений субъектов образовательного пр</w:t>
      </w:r>
      <w:r w:rsidR="004777BD" w:rsidRPr="00DC5AE8">
        <w:rPr>
          <w:sz w:val="28"/>
          <w:szCs w:val="28"/>
          <w:lang w:val="ru-RU"/>
        </w:rPr>
        <w:t>о</w:t>
      </w:r>
      <w:r w:rsidR="004777BD" w:rsidRPr="00DC5AE8">
        <w:rPr>
          <w:sz w:val="28"/>
          <w:szCs w:val="28"/>
          <w:lang w:val="ru-RU"/>
        </w:rPr>
        <w:t>цесса (учеников, родителей, администрации, педагогических работников и других уч</w:t>
      </w:r>
      <w:r w:rsidR="004777BD" w:rsidRPr="00DC5AE8">
        <w:rPr>
          <w:sz w:val="28"/>
          <w:szCs w:val="28"/>
          <w:lang w:val="ru-RU"/>
        </w:rPr>
        <w:t>а</w:t>
      </w:r>
      <w:r w:rsidR="004777BD" w:rsidRPr="00DC5AE8">
        <w:rPr>
          <w:sz w:val="28"/>
          <w:szCs w:val="28"/>
          <w:lang w:val="ru-RU"/>
        </w:rPr>
        <w:t>стников);</w:t>
      </w:r>
    </w:p>
    <w:p w:rsidR="008567EB" w:rsidRPr="00DC5AE8" w:rsidRDefault="000F04D2"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всем субъектам образовательного процесса для установления взаимодействия субъектов образовательного процесса;</w:t>
      </w:r>
    </w:p>
    <w:p w:rsidR="008567EB" w:rsidRPr="00DC5AE8" w:rsidRDefault="000F04D2" w:rsidP="00135FB6">
      <w:pPr>
        <w:pStyle w:val="a5"/>
        <w:ind w:left="0" w:firstLine="720"/>
        <w:rPr>
          <w:sz w:val="28"/>
          <w:szCs w:val="28"/>
          <w:lang w:val="ru-RU"/>
        </w:rPr>
      </w:pPr>
      <w:r w:rsidRPr="00DC5AE8">
        <w:rPr>
          <w:sz w:val="28"/>
          <w:szCs w:val="28"/>
          <w:lang w:val="ru-RU"/>
        </w:rPr>
        <w:t>-</w:t>
      </w:r>
      <w:r w:rsidR="004777BD" w:rsidRPr="00DC5AE8">
        <w:rPr>
          <w:sz w:val="28"/>
          <w:szCs w:val="28"/>
          <w:lang w:val="ru-RU"/>
        </w:rPr>
        <w:t>учредителю и органам управления с целью объективности оценивания образ</w:t>
      </w:r>
      <w:r w:rsidR="004777BD" w:rsidRPr="00DC5AE8">
        <w:rPr>
          <w:sz w:val="28"/>
          <w:szCs w:val="28"/>
          <w:lang w:val="ru-RU"/>
        </w:rPr>
        <w:t>о</w:t>
      </w:r>
      <w:r w:rsidR="004777BD" w:rsidRPr="00DC5AE8">
        <w:rPr>
          <w:sz w:val="28"/>
          <w:szCs w:val="28"/>
          <w:lang w:val="ru-RU"/>
        </w:rPr>
        <w:t>вательных результатов учреждения в целом; для принятия управленческих решений на основе мониторинга эффективности процесса, качества условий и результатов образ</w:t>
      </w:r>
      <w:r w:rsidR="004777BD" w:rsidRPr="00DC5AE8">
        <w:rPr>
          <w:sz w:val="28"/>
          <w:szCs w:val="28"/>
          <w:lang w:val="ru-RU"/>
        </w:rPr>
        <w:t>о</w:t>
      </w:r>
      <w:r w:rsidR="004777BD" w:rsidRPr="00DC5AE8">
        <w:rPr>
          <w:sz w:val="28"/>
          <w:szCs w:val="28"/>
          <w:lang w:val="ru-RU"/>
        </w:rPr>
        <w:t>вательной деятельности школы.</w:t>
      </w:r>
    </w:p>
    <w:p w:rsidR="008567EB" w:rsidRPr="00DC5AE8" w:rsidRDefault="004777BD" w:rsidP="00135FB6">
      <w:pPr>
        <w:pStyle w:val="a3"/>
        <w:ind w:left="0" w:firstLine="720"/>
        <w:rPr>
          <w:sz w:val="28"/>
          <w:szCs w:val="28"/>
          <w:lang w:val="ru-RU"/>
        </w:rPr>
      </w:pPr>
      <w:r w:rsidRPr="00DC5AE8">
        <w:rPr>
          <w:sz w:val="28"/>
          <w:szCs w:val="28"/>
          <w:lang w:val="ru-RU"/>
        </w:rPr>
        <w:t xml:space="preserve">В программе учтены традиции школьной жизни, возможности городской среды </w:t>
      </w:r>
      <w:r w:rsidRPr="00DC5AE8">
        <w:rPr>
          <w:sz w:val="28"/>
          <w:szCs w:val="28"/>
          <w:lang w:val="ru-RU"/>
        </w:rPr>
        <w:lastRenderedPageBreak/>
        <w:t>и социальных партнеров, запросы учащихся и родителей в сфере образования, профе</w:t>
      </w:r>
      <w:r w:rsidRPr="00DC5AE8">
        <w:rPr>
          <w:sz w:val="28"/>
          <w:szCs w:val="28"/>
          <w:lang w:val="ru-RU"/>
        </w:rPr>
        <w:t>с</w:t>
      </w:r>
      <w:r w:rsidRPr="00DC5AE8">
        <w:rPr>
          <w:sz w:val="28"/>
          <w:szCs w:val="28"/>
          <w:lang w:val="ru-RU"/>
        </w:rPr>
        <w:t>сиональный уровень педагогов, особенности материально-технической базы.</w:t>
      </w:r>
    </w:p>
    <w:p w:rsidR="008567EB" w:rsidRPr="00DC5AE8" w:rsidRDefault="004777BD" w:rsidP="00135FB6">
      <w:pPr>
        <w:pStyle w:val="a3"/>
        <w:ind w:left="0" w:firstLine="720"/>
        <w:rPr>
          <w:sz w:val="28"/>
          <w:szCs w:val="28"/>
          <w:lang w:val="ru-RU"/>
        </w:rPr>
      </w:pPr>
      <w:r w:rsidRPr="00DC5AE8">
        <w:rPr>
          <w:sz w:val="28"/>
          <w:szCs w:val="28"/>
          <w:lang w:val="ru-RU"/>
        </w:rPr>
        <w:t>Одним из приоритетов реализации данной ООП является развитие информац</w:t>
      </w:r>
      <w:r w:rsidRPr="00DC5AE8">
        <w:rPr>
          <w:sz w:val="28"/>
          <w:szCs w:val="28"/>
          <w:lang w:val="ru-RU"/>
        </w:rPr>
        <w:t>и</w:t>
      </w:r>
      <w:r w:rsidRPr="00DC5AE8">
        <w:rPr>
          <w:sz w:val="28"/>
          <w:szCs w:val="28"/>
          <w:lang w:val="ru-RU"/>
        </w:rPr>
        <w:t>онных технологий и совершенствование информационной образовательной среды, создание условий для развития креативной личности, для раскрытия творческого п</w:t>
      </w:r>
      <w:r w:rsidRPr="00DC5AE8">
        <w:rPr>
          <w:sz w:val="28"/>
          <w:szCs w:val="28"/>
          <w:lang w:val="ru-RU"/>
        </w:rPr>
        <w:t>о</w:t>
      </w:r>
      <w:r w:rsidRPr="00DC5AE8">
        <w:rPr>
          <w:sz w:val="28"/>
          <w:szCs w:val="28"/>
          <w:lang w:val="ru-RU"/>
        </w:rPr>
        <w:t>тенциала каждого ребенка,</w:t>
      </w:r>
      <w:r w:rsidR="00A24E98" w:rsidRPr="00DC5AE8">
        <w:rPr>
          <w:sz w:val="28"/>
          <w:szCs w:val="28"/>
          <w:lang w:val="ru-RU"/>
        </w:rPr>
        <w:t xml:space="preserve"> </w:t>
      </w:r>
      <w:r w:rsidRPr="00DC5AE8">
        <w:rPr>
          <w:sz w:val="28"/>
          <w:szCs w:val="28"/>
          <w:lang w:val="ru-RU"/>
        </w:rPr>
        <w:t>для успешной адаптации учащихся в постоянно меня</w:t>
      </w:r>
      <w:r w:rsidRPr="00DC5AE8">
        <w:rPr>
          <w:sz w:val="28"/>
          <w:szCs w:val="28"/>
          <w:lang w:val="ru-RU"/>
        </w:rPr>
        <w:t>ю</w:t>
      </w:r>
      <w:r w:rsidRPr="00DC5AE8">
        <w:rPr>
          <w:sz w:val="28"/>
          <w:szCs w:val="28"/>
          <w:lang w:val="ru-RU"/>
        </w:rPr>
        <w:t>щемся окружающем мире.</w:t>
      </w:r>
    </w:p>
    <w:p w:rsidR="008567EB" w:rsidRPr="00DC5AE8" w:rsidRDefault="004777BD" w:rsidP="00135FB6">
      <w:pPr>
        <w:pStyle w:val="a3"/>
        <w:ind w:left="0" w:firstLine="720"/>
        <w:rPr>
          <w:sz w:val="28"/>
          <w:szCs w:val="28"/>
          <w:lang w:val="ru-RU"/>
        </w:rPr>
      </w:pPr>
      <w:r w:rsidRPr="00DC5AE8">
        <w:rPr>
          <w:sz w:val="28"/>
          <w:szCs w:val="28"/>
          <w:lang w:val="ru-RU"/>
        </w:rPr>
        <w:t>Программа соответствует основным характеристикам современного образов</w:t>
      </w:r>
      <w:r w:rsidRPr="00DC5AE8">
        <w:rPr>
          <w:sz w:val="28"/>
          <w:szCs w:val="28"/>
          <w:lang w:val="ru-RU"/>
        </w:rPr>
        <w:t>а</w:t>
      </w:r>
      <w:r w:rsidRPr="00DC5AE8">
        <w:rPr>
          <w:sz w:val="28"/>
          <w:szCs w:val="28"/>
          <w:lang w:val="ru-RU"/>
        </w:rPr>
        <w:t>ния: доступности, открытости, перспективности и научной обоснованности, вариати</w:t>
      </w:r>
      <w:r w:rsidRPr="00DC5AE8">
        <w:rPr>
          <w:sz w:val="28"/>
          <w:szCs w:val="28"/>
          <w:lang w:val="ru-RU"/>
        </w:rPr>
        <w:t>в</w:t>
      </w:r>
      <w:r w:rsidRPr="00DC5AE8">
        <w:rPr>
          <w:sz w:val="28"/>
          <w:szCs w:val="28"/>
          <w:lang w:val="ru-RU"/>
        </w:rPr>
        <w:t>ности, технологичности, поликультурности, носит личностно-ориентированный и де</w:t>
      </w:r>
      <w:r w:rsidRPr="00DC5AE8">
        <w:rPr>
          <w:sz w:val="28"/>
          <w:szCs w:val="28"/>
          <w:lang w:val="ru-RU"/>
        </w:rPr>
        <w:t>я</w:t>
      </w:r>
      <w:r w:rsidRPr="00DC5AE8">
        <w:rPr>
          <w:sz w:val="28"/>
          <w:szCs w:val="28"/>
          <w:lang w:val="ru-RU"/>
        </w:rPr>
        <w:t>тельностный характер; осуществляет принцип равных возможностей для получения качественного среднего (полного) общего образования.</w:t>
      </w:r>
    </w:p>
    <w:p w:rsidR="008567EB" w:rsidRPr="00DC5AE8" w:rsidRDefault="004777BD" w:rsidP="00135FB6">
      <w:pPr>
        <w:pStyle w:val="a3"/>
        <w:ind w:left="0" w:firstLine="720"/>
        <w:rPr>
          <w:sz w:val="28"/>
          <w:szCs w:val="28"/>
          <w:lang w:val="ru-RU"/>
        </w:rPr>
      </w:pPr>
      <w:r w:rsidRPr="00DC5AE8">
        <w:rPr>
          <w:sz w:val="28"/>
          <w:szCs w:val="28"/>
          <w:lang w:val="ru-RU"/>
        </w:rPr>
        <w:t>Программа отвечает возрастным особенностям учащихся: активности, инфо</w:t>
      </w:r>
      <w:r w:rsidRPr="00DC5AE8">
        <w:rPr>
          <w:sz w:val="28"/>
          <w:szCs w:val="28"/>
          <w:lang w:val="ru-RU"/>
        </w:rPr>
        <w:t>р</w:t>
      </w:r>
      <w:r w:rsidRPr="00DC5AE8">
        <w:rPr>
          <w:sz w:val="28"/>
          <w:szCs w:val="28"/>
          <w:lang w:val="ru-RU"/>
        </w:rPr>
        <w:t>мированности, коммуникабельности, способности к творчеству, стремлению к позн</w:t>
      </w:r>
      <w:r w:rsidRPr="00DC5AE8">
        <w:rPr>
          <w:sz w:val="28"/>
          <w:szCs w:val="28"/>
          <w:lang w:val="ru-RU"/>
        </w:rPr>
        <w:t>а</w:t>
      </w:r>
      <w:r w:rsidRPr="00DC5AE8">
        <w:rPr>
          <w:sz w:val="28"/>
          <w:szCs w:val="28"/>
          <w:lang w:val="ru-RU"/>
        </w:rPr>
        <w:t>нию нового.</w:t>
      </w:r>
    </w:p>
    <w:p w:rsidR="008567EB" w:rsidRPr="00DC5AE8" w:rsidRDefault="004777BD" w:rsidP="00135FB6">
      <w:pPr>
        <w:pStyle w:val="a3"/>
        <w:ind w:left="0" w:firstLine="720"/>
        <w:rPr>
          <w:sz w:val="28"/>
          <w:szCs w:val="28"/>
          <w:lang w:val="ru-RU"/>
        </w:rPr>
      </w:pPr>
      <w:r w:rsidRPr="00DC5AE8">
        <w:rPr>
          <w:sz w:val="28"/>
          <w:szCs w:val="28"/>
          <w:lang w:val="ru-RU"/>
        </w:rPr>
        <w:t xml:space="preserve">Программа осуществляет принцип преемственности основных </w:t>
      </w:r>
      <w:r w:rsidR="00FD1D05" w:rsidRPr="00DC5AE8">
        <w:rPr>
          <w:sz w:val="28"/>
          <w:szCs w:val="28"/>
          <w:lang w:val="ru-RU"/>
        </w:rPr>
        <w:t>образовательных программ</w:t>
      </w:r>
      <w:r w:rsidRPr="00DC5AE8">
        <w:rPr>
          <w:sz w:val="28"/>
          <w:szCs w:val="28"/>
          <w:lang w:val="ru-RU"/>
        </w:rPr>
        <w:t xml:space="preserve"> начального общего, основного общего, среднего общего образования; созд</w:t>
      </w:r>
      <w:r w:rsidRPr="00DC5AE8">
        <w:rPr>
          <w:sz w:val="28"/>
          <w:szCs w:val="28"/>
          <w:lang w:val="ru-RU"/>
        </w:rPr>
        <w:t>а</w:t>
      </w:r>
      <w:r w:rsidRPr="00DC5AE8">
        <w:rPr>
          <w:sz w:val="28"/>
          <w:szCs w:val="28"/>
          <w:lang w:val="ru-RU"/>
        </w:rPr>
        <w:t>ет условия для развития и самореализации учащихся, для формирования здорового, безопасного и экологически целесообразного образа жизни учащихся.</w:t>
      </w:r>
    </w:p>
    <w:p w:rsidR="008567EB" w:rsidRPr="00DC5AE8" w:rsidRDefault="004777BD" w:rsidP="00135FB6">
      <w:pPr>
        <w:pStyle w:val="a3"/>
        <w:ind w:left="0" w:firstLine="720"/>
        <w:rPr>
          <w:sz w:val="28"/>
          <w:szCs w:val="28"/>
          <w:lang w:val="ru-RU"/>
        </w:rPr>
      </w:pPr>
      <w:r w:rsidRPr="00DC5AE8">
        <w:rPr>
          <w:sz w:val="28"/>
          <w:szCs w:val="28"/>
          <w:lang w:val="ru-RU"/>
        </w:rPr>
        <w:t>При наличии необходимых медицинских документов в школе осуществляется бесплатное обучение на дому по индивидуальным учебным планам.</w:t>
      </w:r>
    </w:p>
    <w:p w:rsidR="008567EB" w:rsidRPr="00DC5AE8" w:rsidRDefault="004777BD" w:rsidP="00135FB6">
      <w:pPr>
        <w:pStyle w:val="a3"/>
        <w:ind w:left="0" w:firstLine="720"/>
        <w:rPr>
          <w:sz w:val="28"/>
          <w:szCs w:val="28"/>
          <w:lang w:val="ru-RU"/>
        </w:rPr>
      </w:pPr>
      <w:r w:rsidRPr="00DC5AE8">
        <w:rPr>
          <w:sz w:val="28"/>
          <w:szCs w:val="28"/>
          <w:lang w:val="ru-RU"/>
        </w:rPr>
        <w:t>Структура данной образовательной программы соответствует требованиям, предъявляе</w:t>
      </w:r>
      <w:r w:rsidR="00F42C33" w:rsidRPr="00DC5AE8">
        <w:rPr>
          <w:sz w:val="28"/>
          <w:szCs w:val="28"/>
          <w:lang w:val="ru-RU"/>
        </w:rPr>
        <w:t>мым ФГОС</w:t>
      </w:r>
      <w:r w:rsidRPr="00DC5AE8">
        <w:rPr>
          <w:sz w:val="28"/>
          <w:szCs w:val="28"/>
          <w:lang w:val="ru-RU"/>
        </w:rPr>
        <w:t>.</w:t>
      </w:r>
    </w:p>
    <w:p w:rsidR="008567EB" w:rsidRPr="00DC5AE8" w:rsidRDefault="004777BD" w:rsidP="00135FB6">
      <w:pPr>
        <w:pStyle w:val="a3"/>
        <w:ind w:left="0" w:firstLine="720"/>
        <w:rPr>
          <w:sz w:val="28"/>
          <w:szCs w:val="28"/>
          <w:lang w:val="ru-RU"/>
        </w:rPr>
      </w:pPr>
      <w:r w:rsidRPr="00DC5AE8">
        <w:rPr>
          <w:sz w:val="28"/>
          <w:szCs w:val="28"/>
          <w:lang w:val="ru-RU"/>
        </w:rPr>
        <w:t>В основе реализации ООП лежит системно-деятельностный подход, который предполагает:</w:t>
      </w:r>
    </w:p>
    <w:p w:rsidR="008567EB" w:rsidRPr="00DC5AE8" w:rsidRDefault="000F04D2" w:rsidP="00135FB6">
      <w:pPr>
        <w:pStyle w:val="a5"/>
        <w:ind w:left="0" w:firstLine="720"/>
        <w:rPr>
          <w:sz w:val="28"/>
          <w:szCs w:val="28"/>
          <w:lang w:val="ru-RU"/>
        </w:rPr>
      </w:pPr>
      <w:r w:rsidRPr="00DC5AE8">
        <w:rPr>
          <w:sz w:val="28"/>
          <w:szCs w:val="28"/>
          <w:lang w:val="ru-RU"/>
        </w:rPr>
        <w:t>-</w:t>
      </w:r>
      <w:r w:rsidR="00FD1D05" w:rsidRPr="00DC5AE8">
        <w:rPr>
          <w:sz w:val="28"/>
          <w:szCs w:val="28"/>
          <w:lang w:val="ru-RU"/>
        </w:rPr>
        <w:t>воспитание и</w:t>
      </w:r>
      <w:r w:rsidR="004777BD" w:rsidRPr="00DC5AE8">
        <w:rPr>
          <w:sz w:val="28"/>
          <w:szCs w:val="28"/>
          <w:lang w:val="ru-RU"/>
        </w:rPr>
        <w:t xml:space="preserve"> </w:t>
      </w:r>
      <w:r w:rsidR="00FD1D05" w:rsidRPr="00DC5AE8">
        <w:rPr>
          <w:sz w:val="28"/>
          <w:szCs w:val="28"/>
          <w:lang w:val="ru-RU"/>
        </w:rPr>
        <w:t>развитие качеств личности, отвечающих требованиям</w:t>
      </w:r>
      <w:r w:rsidR="004777BD" w:rsidRPr="00DC5AE8">
        <w:rPr>
          <w:sz w:val="28"/>
          <w:szCs w:val="28"/>
          <w:lang w:val="ru-RU"/>
        </w:rPr>
        <w:t xml:space="preserve"> информ</w:t>
      </w:r>
      <w:r w:rsidR="004777BD" w:rsidRPr="00DC5AE8">
        <w:rPr>
          <w:sz w:val="28"/>
          <w:szCs w:val="28"/>
          <w:lang w:val="ru-RU"/>
        </w:rPr>
        <w:t>а</w:t>
      </w:r>
      <w:r w:rsidR="004777BD" w:rsidRPr="00DC5AE8">
        <w:rPr>
          <w:sz w:val="28"/>
          <w:szCs w:val="28"/>
          <w:lang w:val="ru-RU"/>
        </w:rPr>
        <w:t>ционного</w:t>
      </w:r>
      <w:r w:rsidR="00F42C33" w:rsidRPr="00DC5AE8">
        <w:rPr>
          <w:sz w:val="28"/>
          <w:szCs w:val="28"/>
          <w:lang w:val="ru-RU"/>
        </w:rPr>
        <w:t xml:space="preserve"> </w:t>
      </w:r>
      <w:r w:rsidR="004777BD" w:rsidRPr="00DC5AE8">
        <w:rPr>
          <w:sz w:val="28"/>
          <w:szCs w:val="28"/>
          <w:lang w:val="ru-RU"/>
        </w:rPr>
        <w:t>общества, инновационной экономики, задачам построения российского гр</w:t>
      </w:r>
      <w:r w:rsidR="004777BD" w:rsidRPr="00DC5AE8">
        <w:rPr>
          <w:sz w:val="28"/>
          <w:szCs w:val="28"/>
          <w:lang w:val="ru-RU"/>
        </w:rPr>
        <w:t>а</w:t>
      </w:r>
      <w:r w:rsidR="004777BD" w:rsidRPr="00DC5AE8">
        <w:rPr>
          <w:sz w:val="28"/>
          <w:szCs w:val="28"/>
          <w:lang w:val="ru-RU"/>
        </w:rPr>
        <w:t>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8567EB" w:rsidRPr="00DC5AE8" w:rsidRDefault="000F04D2" w:rsidP="00135FB6">
      <w:pPr>
        <w:pStyle w:val="a5"/>
        <w:ind w:left="0" w:firstLine="720"/>
        <w:rPr>
          <w:sz w:val="28"/>
          <w:szCs w:val="28"/>
          <w:lang w:val="ru-RU"/>
        </w:rPr>
      </w:pPr>
      <w:r w:rsidRPr="00DC5AE8">
        <w:rPr>
          <w:sz w:val="28"/>
          <w:szCs w:val="28"/>
          <w:lang w:val="ru-RU"/>
        </w:rPr>
        <w:t>-</w:t>
      </w:r>
      <w:r w:rsidR="004777BD" w:rsidRPr="00DC5AE8">
        <w:rPr>
          <w:sz w:val="28"/>
          <w:szCs w:val="28"/>
          <w:lang w:val="ru-RU"/>
        </w:rPr>
        <w:t>переход</w:t>
      </w:r>
      <w:r w:rsidR="00C07280">
        <w:rPr>
          <w:sz w:val="28"/>
          <w:szCs w:val="28"/>
          <w:lang w:val="ru-RU"/>
        </w:rPr>
        <w:t xml:space="preserve"> </w:t>
      </w:r>
      <w:r w:rsidR="004777BD" w:rsidRPr="00DC5AE8">
        <w:rPr>
          <w:sz w:val="28"/>
          <w:szCs w:val="28"/>
          <w:lang w:val="ru-RU"/>
        </w:rPr>
        <w:t>к</w:t>
      </w:r>
      <w:r w:rsidR="00C07280">
        <w:rPr>
          <w:sz w:val="28"/>
          <w:szCs w:val="28"/>
          <w:lang w:val="ru-RU"/>
        </w:rPr>
        <w:t xml:space="preserve"> </w:t>
      </w:r>
      <w:r w:rsidR="004777BD" w:rsidRPr="00DC5AE8">
        <w:rPr>
          <w:sz w:val="28"/>
          <w:szCs w:val="28"/>
          <w:lang w:val="ru-RU"/>
        </w:rPr>
        <w:t>стратегии</w:t>
      </w:r>
      <w:r w:rsidR="00C07280">
        <w:rPr>
          <w:sz w:val="28"/>
          <w:szCs w:val="28"/>
          <w:lang w:val="ru-RU"/>
        </w:rPr>
        <w:t xml:space="preserve"> </w:t>
      </w:r>
      <w:r w:rsidR="004777BD" w:rsidRPr="00DC5AE8">
        <w:rPr>
          <w:sz w:val="28"/>
          <w:szCs w:val="28"/>
          <w:lang w:val="ru-RU"/>
        </w:rPr>
        <w:t>социального</w:t>
      </w:r>
      <w:r w:rsidR="00C07280">
        <w:rPr>
          <w:sz w:val="28"/>
          <w:szCs w:val="28"/>
          <w:lang w:val="ru-RU"/>
        </w:rPr>
        <w:t xml:space="preserve"> </w:t>
      </w:r>
      <w:r w:rsidR="004777BD" w:rsidRPr="00DC5AE8">
        <w:rPr>
          <w:sz w:val="28"/>
          <w:szCs w:val="28"/>
          <w:lang w:val="ru-RU"/>
        </w:rPr>
        <w:t>проектирования</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конструирования</w:t>
      </w:r>
      <w:r w:rsidR="00C07280">
        <w:rPr>
          <w:sz w:val="28"/>
          <w:szCs w:val="28"/>
          <w:lang w:val="ru-RU"/>
        </w:rPr>
        <w:t xml:space="preserve"> </w:t>
      </w:r>
      <w:r w:rsidR="004777BD" w:rsidRPr="00DC5AE8">
        <w:rPr>
          <w:sz w:val="28"/>
          <w:szCs w:val="28"/>
          <w:lang w:val="ru-RU"/>
        </w:rPr>
        <w:t>на</w:t>
      </w:r>
      <w:r w:rsidR="00C07280">
        <w:rPr>
          <w:sz w:val="28"/>
          <w:szCs w:val="28"/>
          <w:lang w:val="ru-RU"/>
        </w:rPr>
        <w:t xml:space="preserve"> </w:t>
      </w:r>
      <w:r w:rsidR="004777BD" w:rsidRPr="00DC5AE8">
        <w:rPr>
          <w:sz w:val="28"/>
          <w:szCs w:val="28"/>
          <w:lang w:val="ru-RU"/>
        </w:rPr>
        <w:t>основе</w:t>
      </w:r>
      <w:r w:rsidR="00F42C33" w:rsidRPr="00DC5AE8">
        <w:rPr>
          <w:sz w:val="28"/>
          <w:szCs w:val="28"/>
          <w:lang w:val="ru-RU"/>
        </w:rPr>
        <w:t xml:space="preserve"> </w:t>
      </w:r>
      <w:r w:rsidR="004777BD" w:rsidRPr="00DC5AE8">
        <w:rPr>
          <w:sz w:val="28"/>
          <w:szCs w:val="28"/>
          <w:lang w:val="ru-RU"/>
        </w:rPr>
        <w:t>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8567EB" w:rsidRPr="00DC5AE8" w:rsidRDefault="000F04D2" w:rsidP="00135FB6">
      <w:pPr>
        <w:pStyle w:val="a5"/>
        <w:ind w:left="0" w:firstLine="720"/>
        <w:rPr>
          <w:sz w:val="28"/>
          <w:szCs w:val="28"/>
          <w:lang w:val="ru-RU"/>
        </w:rPr>
      </w:pPr>
      <w:r w:rsidRPr="00DC5AE8">
        <w:rPr>
          <w:sz w:val="28"/>
          <w:szCs w:val="28"/>
          <w:lang w:val="ru-RU"/>
        </w:rPr>
        <w:t>-</w:t>
      </w:r>
      <w:r w:rsidR="00FD1D05" w:rsidRPr="00DC5AE8">
        <w:rPr>
          <w:sz w:val="28"/>
          <w:szCs w:val="28"/>
          <w:lang w:val="ru-RU"/>
        </w:rPr>
        <w:t>ориентацию</w:t>
      </w:r>
      <w:r w:rsidR="00A24E98" w:rsidRPr="00DC5AE8">
        <w:rPr>
          <w:sz w:val="28"/>
          <w:szCs w:val="28"/>
          <w:lang w:val="ru-RU"/>
        </w:rPr>
        <w:t xml:space="preserve"> на достижение цели и основного результата образования </w:t>
      </w:r>
      <w:r w:rsidR="00DC5AE8">
        <w:rPr>
          <w:sz w:val="28"/>
          <w:szCs w:val="28"/>
          <w:lang w:val="ru-RU"/>
        </w:rPr>
        <w:t>–</w:t>
      </w:r>
      <w:r w:rsidR="00A24E98" w:rsidRPr="00DC5AE8">
        <w:rPr>
          <w:sz w:val="28"/>
          <w:szCs w:val="28"/>
          <w:lang w:val="ru-RU"/>
        </w:rPr>
        <w:t xml:space="preserve"> </w:t>
      </w:r>
      <w:r w:rsidR="004777BD" w:rsidRPr="00DC5AE8">
        <w:rPr>
          <w:sz w:val="28"/>
          <w:szCs w:val="28"/>
          <w:lang w:val="ru-RU"/>
        </w:rPr>
        <w:t>разв</w:t>
      </w:r>
      <w:r w:rsidR="004777BD" w:rsidRPr="00DC5AE8">
        <w:rPr>
          <w:sz w:val="28"/>
          <w:szCs w:val="28"/>
          <w:lang w:val="ru-RU"/>
        </w:rPr>
        <w:t>и</w:t>
      </w:r>
      <w:r w:rsidR="004777BD" w:rsidRPr="00DC5AE8">
        <w:rPr>
          <w:sz w:val="28"/>
          <w:szCs w:val="28"/>
          <w:lang w:val="ru-RU"/>
        </w:rPr>
        <w:t>тие</w:t>
      </w:r>
      <w:r w:rsidR="00DC5AE8">
        <w:rPr>
          <w:sz w:val="28"/>
          <w:szCs w:val="28"/>
          <w:lang w:val="ru-RU"/>
        </w:rPr>
        <w:t xml:space="preserve"> </w:t>
      </w:r>
      <w:r w:rsidR="004777BD" w:rsidRPr="00DC5AE8">
        <w:rPr>
          <w:sz w:val="28"/>
          <w:szCs w:val="28"/>
          <w:lang w:val="ru-RU"/>
        </w:rPr>
        <w:t>креативной личности, способной ориентироваться в постоянно меняющемся о</w:t>
      </w:r>
      <w:r w:rsidR="004777BD" w:rsidRPr="00DC5AE8">
        <w:rPr>
          <w:sz w:val="28"/>
          <w:szCs w:val="28"/>
          <w:lang w:val="ru-RU"/>
        </w:rPr>
        <w:t>к</w:t>
      </w:r>
      <w:r w:rsidR="004777BD" w:rsidRPr="00DC5AE8">
        <w:rPr>
          <w:sz w:val="28"/>
          <w:szCs w:val="28"/>
          <w:lang w:val="ru-RU"/>
        </w:rPr>
        <w:t>ружающем мире;</w:t>
      </w:r>
    </w:p>
    <w:p w:rsidR="008567EB" w:rsidRPr="00DC5AE8" w:rsidRDefault="000F04D2" w:rsidP="00135FB6">
      <w:pPr>
        <w:pStyle w:val="a5"/>
        <w:ind w:left="0" w:firstLine="720"/>
        <w:rPr>
          <w:sz w:val="28"/>
          <w:szCs w:val="28"/>
          <w:lang w:val="ru-RU"/>
        </w:rPr>
      </w:pPr>
      <w:r w:rsidRPr="00DC5AE8">
        <w:rPr>
          <w:sz w:val="28"/>
          <w:szCs w:val="28"/>
          <w:lang w:val="ru-RU"/>
        </w:rPr>
        <w:t>-</w:t>
      </w:r>
      <w:r w:rsidR="004777BD" w:rsidRPr="00DC5AE8">
        <w:rPr>
          <w:sz w:val="28"/>
          <w:szCs w:val="28"/>
          <w:lang w:val="ru-RU"/>
        </w:rPr>
        <w:t>признание</w:t>
      </w:r>
      <w:r w:rsidR="004F5D0D" w:rsidRPr="00DC5AE8">
        <w:rPr>
          <w:sz w:val="28"/>
          <w:szCs w:val="28"/>
          <w:lang w:val="ru-RU"/>
        </w:rPr>
        <w:t xml:space="preserve"> </w:t>
      </w:r>
      <w:r w:rsidR="004777BD" w:rsidRPr="00DC5AE8">
        <w:rPr>
          <w:sz w:val="28"/>
          <w:szCs w:val="28"/>
          <w:lang w:val="ru-RU"/>
        </w:rPr>
        <w:t>решающей</w:t>
      </w:r>
      <w:r w:rsidR="004F5D0D" w:rsidRPr="00DC5AE8">
        <w:rPr>
          <w:sz w:val="28"/>
          <w:szCs w:val="28"/>
          <w:lang w:val="ru-RU"/>
        </w:rPr>
        <w:t xml:space="preserve"> </w:t>
      </w:r>
      <w:r w:rsidR="004777BD" w:rsidRPr="00DC5AE8">
        <w:rPr>
          <w:sz w:val="28"/>
          <w:szCs w:val="28"/>
          <w:lang w:val="ru-RU"/>
        </w:rPr>
        <w:t>роли</w:t>
      </w:r>
      <w:r w:rsidR="004F5D0D" w:rsidRPr="00DC5AE8">
        <w:rPr>
          <w:sz w:val="28"/>
          <w:szCs w:val="28"/>
          <w:lang w:val="ru-RU"/>
        </w:rPr>
        <w:t xml:space="preserve"> </w:t>
      </w:r>
      <w:r w:rsidR="004777BD" w:rsidRPr="00DC5AE8">
        <w:rPr>
          <w:sz w:val="28"/>
          <w:szCs w:val="28"/>
          <w:lang w:val="ru-RU"/>
        </w:rPr>
        <w:t>содержания</w:t>
      </w:r>
      <w:r w:rsidR="004F5D0D" w:rsidRPr="00DC5AE8">
        <w:rPr>
          <w:sz w:val="28"/>
          <w:szCs w:val="28"/>
          <w:lang w:val="ru-RU"/>
        </w:rPr>
        <w:t xml:space="preserve"> </w:t>
      </w:r>
      <w:r w:rsidR="00FD1D05" w:rsidRPr="00DC5AE8">
        <w:rPr>
          <w:sz w:val="28"/>
          <w:szCs w:val="28"/>
          <w:lang w:val="ru-RU"/>
        </w:rPr>
        <w:t>образования, способов</w:t>
      </w:r>
      <w:r w:rsidR="004F5D0D" w:rsidRPr="00DC5AE8">
        <w:rPr>
          <w:sz w:val="28"/>
          <w:szCs w:val="28"/>
          <w:lang w:val="ru-RU"/>
        </w:rPr>
        <w:t xml:space="preserve"> </w:t>
      </w:r>
      <w:r w:rsidR="004777BD" w:rsidRPr="00DC5AE8">
        <w:rPr>
          <w:sz w:val="28"/>
          <w:szCs w:val="28"/>
          <w:lang w:val="ru-RU"/>
        </w:rPr>
        <w:t>организации</w:t>
      </w:r>
      <w:r w:rsidR="00052A27" w:rsidRPr="00DC5AE8">
        <w:rPr>
          <w:sz w:val="28"/>
          <w:szCs w:val="28"/>
          <w:lang w:val="ru-RU"/>
        </w:rPr>
        <w:t xml:space="preserve"> </w:t>
      </w:r>
      <w:r w:rsidR="004777BD" w:rsidRPr="00DC5AE8">
        <w:rPr>
          <w:sz w:val="28"/>
          <w:szCs w:val="28"/>
          <w:lang w:val="ru-RU"/>
        </w:rPr>
        <w:t>о</w:t>
      </w:r>
      <w:r w:rsidR="004777BD" w:rsidRPr="00DC5AE8">
        <w:rPr>
          <w:sz w:val="28"/>
          <w:szCs w:val="28"/>
          <w:lang w:val="ru-RU"/>
        </w:rPr>
        <w:t>б</w:t>
      </w:r>
      <w:r w:rsidR="004777BD" w:rsidRPr="00DC5AE8">
        <w:rPr>
          <w:sz w:val="28"/>
          <w:szCs w:val="28"/>
          <w:lang w:val="ru-RU"/>
        </w:rPr>
        <w:t>разовательной деятельности и учебного сотрудничества в достижении целей личнос</w:t>
      </w:r>
      <w:r w:rsidR="004777BD" w:rsidRPr="00DC5AE8">
        <w:rPr>
          <w:sz w:val="28"/>
          <w:szCs w:val="28"/>
          <w:lang w:val="ru-RU"/>
        </w:rPr>
        <w:t>т</w:t>
      </w:r>
      <w:r w:rsidR="004777BD" w:rsidRPr="00DC5AE8">
        <w:rPr>
          <w:sz w:val="28"/>
          <w:szCs w:val="28"/>
          <w:lang w:val="ru-RU"/>
        </w:rPr>
        <w:t>ного и социального развития обучающихся;</w:t>
      </w:r>
    </w:p>
    <w:p w:rsidR="008567EB" w:rsidRPr="00DC5AE8" w:rsidRDefault="000F04D2" w:rsidP="00135FB6">
      <w:pPr>
        <w:pStyle w:val="a5"/>
        <w:tabs>
          <w:tab w:val="left" w:pos="829"/>
        </w:tabs>
        <w:ind w:left="0" w:firstLine="720"/>
        <w:rPr>
          <w:sz w:val="28"/>
          <w:szCs w:val="28"/>
          <w:lang w:val="ru-RU"/>
        </w:rPr>
      </w:pPr>
      <w:r w:rsidRPr="00DC5AE8">
        <w:rPr>
          <w:sz w:val="28"/>
          <w:szCs w:val="28"/>
          <w:lang w:val="ru-RU"/>
        </w:rPr>
        <w:t>-</w:t>
      </w:r>
      <w:r w:rsidR="00E35B9A" w:rsidRPr="00DC5AE8">
        <w:rPr>
          <w:sz w:val="28"/>
          <w:szCs w:val="28"/>
          <w:lang w:val="ru-RU"/>
        </w:rPr>
        <w:t>учёт индивидуальных, возрастных, психологических и физиологических</w:t>
      </w:r>
      <w:r w:rsidR="004777BD" w:rsidRPr="00DC5AE8">
        <w:rPr>
          <w:sz w:val="28"/>
          <w:szCs w:val="28"/>
          <w:lang w:val="ru-RU"/>
        </w:rPr>
        <w:t xml:space="preserve"> ос</w:t>
      </w:r>
      <w:r w:rsidR="004777BD" w:rsidRPr="00DC5AE8">
        <w:rPr>
          <w:sz w:val="28"/>
          <w:szCs w:val="28"/>
          <w:lang w:val="ru-RU"/>
        </w:rPr>
        <w:t>о</w:t>
      </w:r>
      <w:r w:rsidR="004777BD" w:rsidRPr="00DC5AE8">
        <w:rPr>
          <w:sz w:val="28"/>
          <w:szCs w:val="28"/>
          <w:lang w:val="ru-RU"/>
        </w:rPr>
        <w:t>бенностей</w:t>
      </w:r>
      <w:r w:rsidR="00F42C33" w:rsidRPr="00DC5AE8">
        <w:rPr>
          <w:sz w:val="28"/>
          <w:szCs w:val="28"/>
          <w:lang w:val="ru-RU"/>
        </w:rPr>
        <w:t xml:space="preserve"> </w:t>
      </w:r>
      <w:r w:rsidR="004777BD" w:rsidRPr="00DC5AE8">
        <w:rPr>
          <w:sz w:val="28"/>
          <w:szCs w:val="28"/>
          <w:lang w:val="ru-RU"/>
        </w:rPr>
        <w:t>обучающихся, роли и значения видов деятельности и форм общения при определении образовательно-воспитательных целей и путей их достижения;</w:t>
      </w:r>
    </w:p>
    <w:p w:rsidR="008567EB" w:rsidRPr="00DC5AE8" w:rsidRDefault="000F04D2"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обеспечение</w:t>
      </w:r>
      <w:r w:rsidR="00C07280">
        <w:rPr>
          <w:sz w:val="28"/>
          <w:szCs w:val="28"/>
          <w:lang w:val="ru-RU"/>
        </w:rPr>
        <w:t xml:space="preserve"> </w:t>
      </w:r>
      <w:r w:rsidR="004777BD" w:rsidRPr="00DC5AE8">
        <w:rPr>
          <w:sz w:val="28"/>
          <w:szCs w:val="28"/>
          <w:lang w:val="ru-RU"/>
        </w:rPr>
        <w:t>преемственности</w:t>
      </w:r>
      <w:r w:rsidR="00C07280">
        <w:rPr>
          <w:sz w:val="28"/>
          <w:szCs w:val="28"/>
          <w:lang w:val="ru-RU"/>
        </w:rPr>
        <w:t xml:space="preserve"> </w:t>
      </w:r>
      <w:r w:rsidR="00E35B9A" w:rsidRPr="00DC5AE8">
        <w:rPr>
          <w:sz w:val="28"/>
          <w:szCs w:val="28"/>
          <w:lang w:val="ru-RU"/>
        </w:rPr>
        <w:t>дошкольного, начального</w:t>
      </w:r>
      <w:r w:rsidR="00C07280">
        <w:rPr>
          <w:sz w:val="28"/>
          <w:szCs w:val="28"/>
          <w:lang w:val="ru-RU"/>
        </w:rPr>
        <w:t xml:space="preserve"> </w:t>
      </w:r>
      <w:r w:rsidR="00E35B9A" w:rsidRPr="00DC5AE8">
        <w:rPr>
          <w:sz w:val="28"/>
          <w:szCs w:val="28"/>
          <w:lang w:val="ru-RU"/>
        </w:rPr>
        <w:t>общего, основного о</w:t>
      </w:r>
      <w:r w:rsidR="00E35B9A" w:rsidRPr="00DC5AE8">
        <w:rPr>
          <w:sz w:val="28"/>
          <w:szCs w:val="28"/>
          <w:lang w:val="ru-RU"/>
        </w:rPr>
        <w:t>б</w:t>
      </w:r>
      <w:r w:rsidR="00E35B9A" w:rsidRPr="00DC5AE8">
        <w:rPr>
          <w:sz w:val="28"/>
          <w:szCs w:val="28"/>
          <w:lang w:val="ru-RU"/>
        </w:rPr>
        <w:t>щего</w:t>
      </w:r>
      <w:r w:rsidR="004777BD" w:rsidRPr="00DC5AE8">
        <w:rPr>
          <w:sz w:val="28"/>
          <w:szCs w:val="28"/>
          <w:lang w:val="ru-RU"/>
        </w:rPr>
        <w:t>,</w:t>
      </w:r>
      <w:r w:rsidR="00F42C33" w:rsidRPr="00DC5AE8">
        <w:rPr>
          <w:sz w:val="28"/>
          <w:szCs w:val="28"/>
          <w:lang w:val="ru-RU"/>
        </w:rPr>
        <w:t xml:space="preserve"> </w:t>
      </w:r>
      <w:r w:rsidR="004777BD" w:rsidRPr="00DC5AE8">
        <w:rPr>
          <w:sz w:val="28"/>
          <w:szCs w:val="28"/>
          <w:lang w:val="ru-RU"/>
        </w:rPr>
        <w:t>среднего общего и профессионального образования;</w:t>
      </w:r>
    </w:p>
    <w:p w:rsidR="008567EB" w:rsidRPr="00DC5AE8" w:rsidRDefault="000F04D2"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разнообразие индивидуальных образовательных траекторий и индивидуального развития</w:t>
      </w:r>
      <w:r w:rsidR="00F42C33" w:rsidRPr="00DC5AE8">
        <w:rPr>
          <w:sz w:val="28"/>
          <w:szCs w:val="28"/>
          <w:lang w:val="ru-RU"/>
        </w:rPr>
        <w:t xml:space="preserve"> </w:t>
      </w:r>
      <w:r w:rsidR="004777BD" w:rsidRPr="00DC5AE8">
        <w:rPr>
          <w:sz w:val="28"/>
          <w:szCs w:val="28"/>
          <w:lang w:val="ru-RU"/>
        </w:rPr>
        <w:t>каждого обучающегося (включая одарённых детей и детей с ограниченными возможностями здоровья), обеспечивающих рост творческого потенциала, познав</w:t>
      </w:r>
      <w:r w:rsidR="004777BD" w:rsidRPr="00DC5AE8">
        <w:rPr>
          <w:sz w:val="28"/>
          <w:szCs w:val="28"/>
          <w:lang w:val="ru-RU"/>
        </w:rPr>
        <w:t>а</w:t>
      </w:r>
      <w:r w:rsidR="004777BD" w:rsidRPr="00DC5AE8">
        <w:rPr>
          <w:sz w:val="28"/>
          <w:szCs w:val="28"/>
          <w:lang w:val="ru-RU"/>
        </w:rPr>
        <w:lastRenderedPageBreak/>
        <w:t xml:space="preserve">тельных </w:t>
      </w:r>
      <w:r w:rsidR="00E35B9A" w:rsidRPr="00DC5AE8">
        <w:rPr>
          <w:sz w:val="28"/>
          <w:szCs w:val="28"/>
          <w:lang w:val="ru-RU"/>
        </w:rPr>
        <w:t>мотивов, обогащение</w:t>
      </w:r>
      <w:r w:rsidR="004777BD" w:rsidRPr="00DC5AE8">
        <w:rPr>
          <w:sz w:val="28"/>
          <w:szCs w:val="28"/>
          <w:lang w:val="ru-RU"/>
        </w:rPr>
        <w:t xml:space="preserve"> форм учебного сотрудничества и расширение зоны ближайшего развития, и расширения образовательного пространства;</w:t>
      </w:r>
    </w:p>
    <w:p w:rsidR="008567EB" w:rsidRPr="00DC5AE8" w:rsidRDefault="000F04D2"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формирование</w:t>
      </w:r>
      <w:r w:rsidR="00C07280">
        <w:rPr>
          <w:sz w:val="28"/>
          <w:szCs w:val="28"/>
          <w:lang w:val="ru-RU"/>
        </w:rPr>
        <w:t xml:space="preserve"> </w:t>
      </w:r>
      <w:r w:rsidR="004777BD" w:rsidRPr="00DC5AE8">
        <w:rPr>
          <w:sz w:val="28"/>
          <w:szCs w:val="28"/>
          <w:lang w:val="ru-RU"/>
        </w:rPr>
        <w:t>ответственного</w:t>
      </w:r>
      <w:r w:rsidR="00C07280">
        <w:rPr>
          <w:sz w:val="28"/>
          <w:szCs w:val="28"/>
          <w:lang w:val="ru-RU"/>
        </w:rPr>
        <w:t xml:space="preserve"> </w:t>
      </w:r>
      <w:r w:rsidR="004777BD" w:rsidRPr="00DC5AE8">
        <w:rPr>
          <w:sz w:val="28"/>
          <w:szCs w:val="28"/>
          <w:lang w:val="ru-RU"/>
        </w:rPr>
        <w:t>отношения</w:t>
      </w:r>
      <w:r w:rsidR="00C07280">
        <w:rPr>
          <w:sz w:val="28"/>
          <w:szCs w:val="28"/>
          <w:lang w:val="ru-RU"/>
        </w:rPr>
        <w:t xml:space="preserve"> </w:t>
      </w:r>
      <w:r w:rsidR="004777BD" w:rsidRPr="00DC5AE8">
        <w:rPr>
          <w:sz w:val="28"/>
          <w:szCs w:val="28"/>
          <w:lang w:val="ru-RU"/>
        </w:rPr>
        <w:t>к</w:t>
      </w:r>
      <w:r w:rsidR="00C07280">
        <w:rPr>
          <w:sz w:val="28"/>
          <w:szCs w:val="28"/>
          <w:lang w:val="ru-RU"/>
        </w:rPr>
        <w:t xml:space="preserve"> </w:t>
      </w:r>
      <w:r w:rsidR="00E35B9A" w:rsidRPr="00DC5AE8">
        <w:rPr>
          <w:sz w:val="28"/>
          <w:szCs w:val="28"/>
          <w:lang w:val="ru-RU"/>
        </w:rPr>
        <w:t>учению, готовности</w:t>
      </w:r>
      <w:r w:rsidR="00C07280">
        <w:rPr>
          <w:sz w:val="28"/>
          <w:szCs w:val="28"/>
          <w:lang w:val="ru-RU"/>
        </w:rPr>
        <w:t xml:space="preserve"> </w:t>
      </w:r>
      <w:r w:rsidR="00E35B9A" w:rsidRPr="00DC5AE8">
        <w:rPr>
          <w:sz w:val="28"/>
          <w:szCs w:val="28"/>
          <w:lang w:val="ru-RU"/>
        </w:rPr>
        <w:t>и</w:t>
      </w:r>
      <w:r w:rsidR="004F5D0D" w:rsidRPr="00DC5AE8">
        <w:rPr>
          <w:sz w:val="28"/>
          <w:szCs w:val="28"/>
          <w:lang w:val="ru-RU"/>
        </w:rPr>
        <w:t xml:space="preserve"> способности </w:t>
      </w:r>
      <w:r w:rsidR="004777BD" w:rsidRPr="00DC5AE8">
        <w:rPr>
          <w:sz w:val="28"/>
          <w:szCs w:val="28"/>
          <w:lang w:val="ru-RU"/>
        </w:rPr>
        <w:t>обучающихся к саморазвитию и самообразованию;</w:t>
      </w:r>
    </w:p>
    <w:p w:rsidR="008567EB" w:rsidRPr="00DC5AE8" w:rsidRDefault="000F04D2"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воспитание гражданской идентичности, усвоение гуманистических, демократ</w:t>
      </w:r>
      <w:r w:rsidR="004777BD" w:rsidRPr="00DC5AE8">
        <w:rPr>
          <w:sz w:val="28"/>
          <w:szCs w:val="28"/>
          <w:lang w:val="ru-RU"/>
        </w:rPr>
        <w:t>и</w:t>
      </w:r>
      <w:r w:rsidR="004777BD" w:rsidRPr="00DC5AE8">
        <w:rPr>
          <w:sz w:val="28"/>
          <w:szCs w:val="28"/>
          <w:lang w:val="ru-RU"/>
        </w:rPr>
        <w:t>ческих и</w:t>
      </w:r>
      <w:r w:rsidR="00F42C33" w:rsidRPr="00DC5AE8">
        <w:rPr>
          <w:sz w:val="28"/>
          <w:szCs w:val="28"/>
          <w:lang w:val="ru-RU"/>
        </w:rPr>
        <w:t xml:space="preserve"> </w:t>
      </w:r>
      <w:r w:rsidR="004777BD" w:rsidRPr="00DC5AE8">
        <w:rPr>
          <w:sz w:val="28"/>
          <w:szCs w:val="28"/>
          <w:lang w:val="ru-RU"/>
        </w:rPr>
        <w:t>традиционных ценностей многонационального российского общества;</w:t>
      </w:r>
    </w:p>
    <w:p w:rsidR="008567EB" w:rsidRPr="00DC5AE8" w:rsidRDefault="000F04D2"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формирование</w:t>
      </w:r>
      <w:r w:rsidR="00C07280">
        <w:rPr>
          <w:sz w:val="28"/>
          <w:szCs w:val="28"/>
          <w:lang w:val="ru-RU"/>
        </w:rPr>
        <w:t xml:space="preserve"> </w:t>
      </w:r>
      <w:r w:rsidR="004777BD" w:rsidRPr="00DC5AE8">
        <w:rPr>
          <w:sz w:val="28"/>
          <w:szCs w:val="28"/>
          <w:lang w:val="ru-RU"/>
        </w:rPr>
        <w:t>целостного</w:t>
      </w:r>
      <w:r w:rsidR="00C07280">
        <w:rPr>
          <w:sz w:val="28"/>
          <w:szCs w:val="28"/>
          <w:lang w:val="ru-RU"/>
        </w:rPr>
        <w:t xml:space="preserve"> </w:t>
      </w:r>
      <w:r w:rsidR="00E35B9A" w:rsidRPr="00DC5AE8">
        <w:rPr>
          <w:sz w:val="28"/>
          <w:szCs w:val="28"/>
          <w:lang w:val="ru-RU"/>
        </w:rPr>
        <w:t>мировоззрения, соответствующего</w:t>
      </w:r>
      <w:r w:rsidR="00C07280">
        <w:rPr>
          <w:sz w:val="28"/>
          <w:szCs w:val="28"/>
          <w:lang w:val="ru-RU"/>
        </w:rPr>
        <w:t xml:space="preserve"> </w:t>
      </w:r>
      <w:r w:rsidR="004777BD" w:rsidRPr="00DC5AE8">
        <w:rPr>
          <w:sz w:val="28"/>
          <w:szCs w:val="28"/>
          <w:lang w:val="ru-RU"/>
        </w:rPr>
        <w:t>современному уровню</w:t>
      </w:r>
      <w:r w:rsidR="00F42C33" w:rsidRPr="00DC5AE8">
        <w:rPr>
          <w:sz w:val="28"/>
          <w:szCs w:val="28"/>
          <w:lang w:val="ru-RU"/>
        </w:rPr>
        <w:t xml:space="preserve"> </w:t>
      </w:r>
      <w:r w:rsidR="004777BD" w:rsidRPr="00DC5AE8">
        <w:rPr>
          <w:sz w:val="28"/>
          <w:szCs w:val="28"/>
          <w:lang w:val="ru-RU"/>
        </w:rPr>
        <w:t>развития науки и общественной практики;</w:t>
      </w:r>
    </w:p>
    <w:p w:rsidR="008567EB" w:rsidRPr="00DC5AE8" w:rsidRDefault="000F04D2"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формирование основ экологической культуры, соответствующей современному уровню</w:t>
      </w:r>
      <w:r w:rsidR="00F42C33" w:rsidRPr="00DC5AE8">
        <w:rPr>
          <w:sz w:val="28"/>
          <w:szCs w:val="28"/>
          <w:lang w:val="ru-RU"/>
        </w:rPr>
        <w:t xml:space="preserve"> </w:t>
      </w:r>
      <w:r w:rsidR="004777BD" w:rsidRPr="00DC5AE8">
        <w:rPr>
          <w:sz w:val="28"/>
          <w:szCs w:val="28"/>
          <w:lang w:val="ru-RU"/>
        </w:rPr>
        <w:t>экологического мышления;</w:t>
      </w:r>
    </w:p>
    <w:p w:rsidR="008567EB" w:rsidRPr="00DC5AE8" w:rsidRDefault="000F04D2"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воспитание</w:t>
      </w:r>
      <w:r w:rsidR="00C07280">
        <w:rPr>
          <w:sz w:val="28"/>
          <w:szCs w:val="28"/>
          <w:lang w:val="ru-RU"/>
        </w:rPr>
        <w:t xml:space="preserve"> </w:t>
      </w:r>
      <w:r w:rsidR="004777BD" w:rsidRPr="00DC5AE8">
        <w:rPr>
          <w:sz w:val="28"/>
          <w:szCs w:val="28"/>
          <w:lang w:val="ru-RU"/>
        </w:rPr>
        <w:t>социально-активной</w:t>
      </w:r>
      <w:r w:rsidR="00C07280">
        <w:rPr>
          <w:sz w:val="28"/>
          <w:szCs w:val="28"/>
          <w:lang w:val="ru-RU"/>
        </w:rPr>
        <w:t xml:space="preserve"> </w:t>
      </w:r>
      <w:r w:rsidR="00E35B9A" w:rsidRPr="00DC5AE8">
        <w:rPr>
          <w:sz w:val="28"/>
          <w:szCs w:val="28"/>
          <w:lang w:val="ru-RU"/>
        </w:rPr>
        <w:t>личности, готовой</w:t>
      </w:r>
      <w:r w:rsidR="00C07280">
        <w:rPr>
          <w:sz w:val="28"/>
          <w:szCs w:val="28"/>
          <w:lang w:val="ru-RU"/>
        </w:rPr>
        <w:t xml:space="preserve"> </w:t>
      </w:r>
      <w:r w:rsidR="004777BD" w:rsidRPr="00DC5AE8">
        <w:rPr>
          <w:sz w:val="28"/>
          <w:szCs w:val="28"/>
          <w:lang w:val="ru-RU"/>
        </w:rPr>
        <w:t>к</w:t>
      </w:r>
      <w:r w:rsidR="00C07280">
        <w:rPr>
          <w:sz w:val="28"/>
          <w:szCs w:val="28"/>
          <w:lang w:val="ru-RU"/>
        </w:rPr>
        <w:t xml:space="preserve"> </w:t>
      </w:r>
      <w:r w:rsidR="004777BD" w:rsidRPr="00DC5AE8">
        <w:rPr>
          <w:sz w:val="28"/>
          <w:szCs w:val="28"/>
          <w:lang w:val="ru-RU"/>
        </w:rPr>
        <w:t>активной</w:t>
      </w:r>
      <w:r w:rsidR="00C07280">
        <w:rPr>
          <w:sz w:val="28"/>
          <w:szCs w:val="28"/>
          <w:lang w:val="ru-RU"/>
        </w:rPr>
        <w:t xml:space="preserve"> </w:t>
      </w:r>
      <w:r w:rsidR="00E35B9A" w:rsidRPr="00DC5AE8">
        <w:rPr>
          <w:sz w:val="28"/>
          <w:szCs w:val="28"/>
          <w:lang w:val="ru-RU"/>
        </w:rPr>
        <w:t>адаптации в</w:t>
      </w:r>
      <w:r w:rsidR="00A116A0" w:rsidRPr="00DC5AE8">
        <w:rPr>
          <w:sz w:val="28"/>
          <w:szCs w:val="28"/>
          <w:lang w:val="ru-RU"/>
        </w:rPr>
        <w:t xml:space="preserve"> </w:t>
      </w:r>
      <w:r w:rsidR="004777BD" w:rsidRPr="00DC5AE8">
        <w:rPr>
          <w:sz w:val="28"/>
          <w:szCs w:val="28"/>
          <w:lang w:val="ru-RU"/>
        </w:rPr>
        <w:t>с</w:t>
      </w:r>
      <w:r w:rsidR="004777BD" w:rsidRPr="00DC5AE8">
        <w:rPr>
          <w:sz w:val="28"/>
          <w:szCs w:val="28"/>
          <w:lang w:val="ru-RU"/>
        </w:rPr>
        <w:t>у</w:t>
      </w:r>
      <w:r w:rsidR="004777BD" w:rsidRPr="00DC5AE8">
        <w:rPr>
          <w:sz w:val="28"/>
          <w:szCs w:val="28"/>
          <w:lang w:val="ru-RU"/>
        </w:rPr>
        <w:t>ществующем мире, через организацию активной общественной жизни в школе.</w:t>
      </w:r>
    </w:p>
    <w:p w:rsidR="008567EB" w:rsidRPr="00DC5AE8" w:rsidRDefault="004777BD" w:rsidP="00135FB6">
      <w:pPr>
        <w:pStyle w:val="a3"/>
        <w:ind w:left="0" w:firstLine="720"/>
        <w:rPr>
          <w:sz w:val="28"/>
          <w:szCs w:val="28"/>
          <w:lang w:val="ru-RU"/>
        </w:rPr>
      </w:pPr>
      <w:r w:rsidRPr="00DC5AE8">
        <w:rPr>
          <w:sz w:val="28"/>
          <w:szCs w:val="28"/>
          <w:lang w:val="ru-RU"/>
        </w:rPr>
        <w:t>Основная образовательная программа формируется с учётом психолого-педагогических особенностей развития детей 11</w:t>
      </w:r>
      <w:r w:rsidR="00A83F15">
        <w:rPr>
          <w:sz w:val="28"/>
          <w:szCs w:val="28"/>
          <w:lang w:val="ru-RU"/>
        </w:rPr>
        <w:t>-</w:t>
      </w:r>
      <w:r w:rsidRPr="00DC5AE8">
        <w:rPr>
          <w:sz w:val="28"/>
          <w:szCs w:val="28"/>
          <w:lang w:val="ru-RU"/>
        </w:rPr>
        <w:t>15 лет, связанных:</w:t>
      </w:r>
    </w:p>
    <w:p w:rsidR="008567EB" w:rsidRPr="00DC5AE8" w:rsidRDefault="000F04D2" w:rsidP="00135FB6">
      <w:pPr>
        <w:pStyle w:val="a5"/>
        <w:ind w:left="0" w:firstLine="720"/>
        <w:rPr>
          <w:sz w:val="28"/>
          <w:szCs w:val="28"/>
          <w:lang w:val="ru-RU"/>
        </w:rPr>
      </w:pPr>
      <w:r w:rsidRPr="00DC5AE8">
        <w:rPr>
          <w:sz w:val="28"/>
          <w:szCs w:val="28"/>
          <w:lang w:val="ru-RU"/>
        </w:rPr>
        <w:t>-</w:t>
      </w:r>
      <w:r w:rsidR="004777BD" w:rsidRPr="00DC5AE8">
        <w:rPr>
          <w:sz w:val="28"/>
          <w:szCs w:val="28"/>
          <w:lang w:val="ru-RU"/>
        </w:rPr>
        <w:t>с переходом от учебных действий, характерных для начальной школы и осущ</w:t>
      </w:r>
      <w:r w:rsidR="004777BD" w:rsidRPr="00DC5AE8">
        <w:rPr>
          <w:sz w:val="28"/>
          <w:szCs w:val="28"/>
          <w:lang w:val="ru-RU"/>
        </w:rPr>
        <w:t>е</w:t>
      </w:r>
      <w:r w:rsidR="004777BD" w:rsidRPr="00DC5AE8">
        <w:rPr>
          <w:sz w:val="28"/>
          <w:szCs w:val="28"/>
          <w:lang w:val="ru-RU"/>
        </w:rPr>
        <w:t>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w:t>
      </w:r>
      <w:r w:rsidR="004777BD" w:rsidRPr="00DC5AE8">
        <w:rPr>
          <w:sz w:val="28"/>
          <w:szCs w:val="28"/>
          <w:lang w:val="ru-RU"/>
        </w:rPr>
        <w:t>с</w:t>
      </w:r>
      <w:r w:rsidR="004777BD" w:rsidRPr="00DC5AE8">
        <w:rPr>
          <w:sz w:val="28"/>
          <w:szCs w:val="28"/>
          <w:lang w:val="ru-RU"/>
        </w:rPr>
        <w:t>ленной цели к овладению этой учебной деятельностью на ступени основной школы в единстве мотивационно- смыслового и операционно-технического компонентов, ст</w:t>
      </w:r>
      <w:r w:rsidR="004777BD" w:rsidRPr="00DC5AE8">
        <w:rPr>
          <w:sz w:val="28"/>
          <w:szCs w:val="28"/>
          <w:lang w:val="ru-RU"/>
        </w:rPr>
        <w:t>а</w:t>
      </w:r>
      <w:r w:rsidR="004777BD" w:rsidRPr="00DC5AE8">
        <w:rPr>
          <w:sz w:val="28"/>
          <w:szCs w:val="28"/>
          <w:lang w:val="ru-RU"/>
        </w:rPr>
        <w:t>новление которой осуществляется в форме учебного исследования, к новой внутре</w:t>
      </w:r>
      <w:r w:rsidR="004777BD" w:rsidRPr="00DC5AE8">
        <w:rPr>
          <w:sz w:val="28"/>
          <w:szCs w:val="28"/>
          <w:lang w:val="ru-RU"/>
        </w:rPr>
        <w:t>н</w:t>
      </w:r>
      <w:r w:rsidR="004777BD" w:rsidRPr="00DC5AE8">
        <w:rPr>
          <w:sz w:val="28"/>
          <w:szCs w:val="28"/>
          <w:lang w:val="ru-RU"/>
        </w:rPr>
        <w:t>ней позиции обучающегося - направленности на самостоятельный познавательный поиск, постановку учебных целей, освоение</w:t>
      </w:r>
      <w:r w:rsidR="00C07280">
        <w:rPr>
          <w:sz w:val="28"/>
          <w:szCs w:val="28"/>
          <w:lang w:val="ru-RU"/>
        </w:rPr>
        <w:t xml:space="preserve"> </w:t>
      </w:r>
      <w:r w:rsidR="004777BD" w:rsidRPr="00DC5AE8">
        <w:rPr>
          <w:sz w:val="28"/>
          <w:szCs w:val="28"/>
          <w:lang w:val="ru-RU"/>
        </w:rPr>
        <w:t>и самостоятельное осуществление ко</w:t>
      </w:r>
      <w:r w:rsidR="004777BD" w:rsidRPr="00DC5AE8">
        <w:rPr>
          <w:sz w:val="28"/>
          <w:szCs w:val="28"/>
          <w:lang w:val="ru-RU"/>
        </w:rPr>
        <w:t>н</w:t>
      </w:r>
      <w:r w:rsidR="004777BD" w:rsidRPr="00DC5AE8">
        <w:rPr>
          <w:sz w:val="28"/>
          <w:szCs w:val="28"/>
          <w:lang w:val="ru-RU"/>
        </w:rPr>
        <w:t>трольных и оценочных действий, инициативу</w:t>
      </w:r>
      <w:r w:rsidR="00C07280">
        <w:rPr>
          <w:sz w:val="28"/>
          <w:szCs w:val="28"/>
          <w:lang w:val="ru-RU"/>
        </w:rPr>
        <w:t xml:space="preserve"> </w:t>
      </w:r>
      <w:r w:rsidR="004777BD" w:rsidRPr="00DC5AE8">
        <w:rPr>
          <w:sz w:val="28"/>
          <w:szCs w:val="28"/>
          <w:lang w:val="ru-RU"/>
        </w:rPr>
        <w:t>в организации учебного сотрудничества;</w:t>
      </w:r>
    </w:p>
    <w:p w:rsidR="008567EB" w:rsidRPr="00DC5AE8" w:rsidRDefault="000F04D2" w:rsidP="00135FB6">
      <w:pPr>
        <w:pStyle w:val="a5"/>
        <w:ind w:left="0" w:firstLine="720"/>
        <w:rPr>
          <w:sz w:val="28"/>
          <w:szCs w:val="28"/>
          <w:lang w:val="ru-RU"/>
        </w:rPr>
      </w:pPr>
      <w:r w:rsidRPr="00DC5AE8">
        <w:rPr>
          <w:sz w:val="28"/>
          <w:szCs w:val="28"/>
          <w:lang w:val="ru-RU"/>
        </w:rPr>
        <w:t>-</w:t>
      </w:r>
      <w:r w:rsidR="004777BD" w:rsidRPr="00DC5AE8">
        <w:rPr>
          <w:sz w:val="28"/>
          <w:szCs w:val="28"/>
          <w:lang w:val="ru-RU"/>
        </w:rPr>
        <w:t>с осуществлением на каждом возрастном уровне (11</w:t>
      </w:r>
      <w:r w:rsidR="004F5D0D" w:rsidRPr="00DC5AE8">
        <w:rPr>
          <w:sz w:val="28"/>
          <w:szCs w:val="28"/>
          <w:lang w:val="ru-RU"/>
        </w:rPr>
        <w:t>-</w:t>
      </w:r>
      <w:r w:rsidR="004777BD" w:rsidRPr="00DC5AE8">
        <w:rPr>
          <w:sz w:val="28"/>
          <w:szCs w:val="28"/>
          <w:lang w:val="ru-RU"/>
        </w:rPr>
        <w:t>13 и 13</w:t>
      </w:r>
      <w:r w:rsidR="004F5D0D" w:rsidRPr="00DC5AE8">
        <w:rPr>
          <w:sz w:val="28"/>
          <w:szCs w:val="28"/>
          <w:lang w:val="ru-RU"/>
        </w:rPr>
        <w:t>-</w:t>
      </w:r>
      <w:r w:rsidR="004777BD" w:rsidRPr="00DC5AE8">
        <w:rPr>
          <w:sz w:val="28"/>
          <w:szCs w:val="28"/>
          <w:lang w:val="ru-RU"/>
        </w:rPr>
        <w:t>15 лет) благодаря развитию рефлексии общих способов действий и возможностей их переноса в разли</w:t>
      </w:r>
      <w:r w:rsidR="004777BD" w:rsidRPr="00DC5AE8">
        <w:rPr>
          <w:sz w:val="28"/>
          <w:szCs w:val="28"/>
          <w:lang w:val="ru-RU"/>
        </w:rPr>
        <w:t>ч</w:t>
      </w:r>
      <w:r w:rsidR="004777BD" w:rsidRPr="00DC5AE8">
        <w:rPr>
          <w:sz w:val="28"/>
          <w:szCs w:val="28"/>
          <w:lang w:val="ru-RU"/>
        </w:rPr>
        <w:t xml:space="preserve">ные учебно- предметные области, качественного преобразования учебных действий </w:t>
      </w:r>
      <w:r w:rsidR="00E35B9A" w:rsidRPr="00DC5AE8">
        <w:rPr>
          <w:sz w:val="28"/>
          <w:szCs w:val="28"/>
          <w:lang w:val="ru-RU"/>
        </w:rPr>
        <w:t>моделирования, контроля</w:t>
      </w:r>
      <w:r w:rsidR="004777BD" w:rsidRPr="00DC5AE8">
        <w:rPr>
          <w:sz w:val="28"/>
          <w:szCs w:val="28"/>
          <w:lang w:val="ru-RU"/>
        </w:rPr>
        <w:t xml:space="preserve"> и оценки, и перехода от самостоятельной постановки об</w:t>
      </w:r>
      <w:r w:rsidR="004777BD" w:rsidRPr="00DC5AE8">
        <w:rPr>
          <w:sz w:val="28"/>
          <w:szCs w:val="28"/>
          <w:lang w:val="ru-RU"/>
        </w:rPr>
        <w:t>у</w:t>
      </w:r>
      <w:r w:rsidR="004777BD" w:rsidRPr="00DC5AE8">
        <w:rPr>
          <w:sz w:val="28"/>
          <w:szCs w:val="28"/>
          <w:lang w:val="ru-RU"/>
        </w:rPr>
        <w:t>чающимися новых учебных задач к развитию способности проектирования собстве</w:t>
      </w:r>
      <w:r w:rsidR="004777BD" w:rsidRPr="00DC5AE8">
        <w:rPr>
          <w:sz w:val="28"/>
          <w:szCs w:val="28"/>
          <w:lang w:val="ru-RU"/>
        </w:rPr>
        <w:t>н</w:t>
      </w:r>
      <w:r w:rsidR="004777BD" w:rsidRPr="00DC5AE8">
        <w:rPr>
          <w:sz w:val="28"/>
          <w:szCs w:val="28"/>
          <w:lang w:val="ru-RU"/>
        </w:rPr>
        <w:t xml:space="preserve">ной учебной деятельности </w:t>
      </w:r>
      <w:r w:rsidR="00E35B9A" w:rsidRPr="00DC5AE8">
        <w:rPr>
          <w:sz w:val="28"/>
          <w:szCs w:val="28"/>
          <w:lang w:val="ru-RU"/>
        </w:rPr>
        <w:t>и построению</w:t>
      </w:r>
      <w:r w:rsidR="004777BD" w:rsidRPr="00DC5AE8">
        <w:rPr>
          <w:sz w:val="28"/>
          <w:szCs w:val="28"/>
          <w:lang w:val="ru-RU"/>
        </w:rPr>
        <w:t xml:space="preserve"> жизненных планов во временнóй перспект</w:t>
      </w:r>
      <w:r w:rsidR="004777BD" w:rsidRPr="00DC5AE8">
        <w:rPr>
          <w:sz w:val="28"/>
          <w:szCs w:val="28"/>
          <w:lang w:val="ru-RU"/>
        </w:rPr>
        <w:t>и</w:t>
      </w:r>
      <w:r w:rsidR="004777BD" w:rsidRPr="00DC5AE8">
        <w:rPr>
          <w:sz w:val="28"/>
          <w:szCs w:val="28"/>
          <w:lang w:val="ru-RU"/>
        </w:rPr>
        <w:t>ве;</w:t>
      </w:r>
    </w:p>
    <w:p w:rsidR="008567EB" w:rsidRPr="00DC5AE8" w:rsidRDefault="000F04D2" w:rsidP="00135FB6">
      <w:pPr>
        <w:pStyle w:val="a5"/>
        <w:ind w:left="0" w:firstLine="720"/>
        <w:rPr>
          <w:sz w:val="28"/>
          <w:szCs w:val="28"/>
          <w:lang w:val="ru-RU"/>
        </w:rPr>
      </w:pPr>
      <w:r w:rsidRPr="00DC5AE8">
        <w:rPr>
          <w:sz w:val="28"/>
          <w:szCs w:val="28"/>
          <w:lang w:val="ru-RU"/>
        </w:rPr>
        <w:t>-</w:t>
      </w:r>
      <w:r w:rsidR="004777BD" w:rsidRPr="00DC5AE8">
        <w:rPr>
          <w:sz w:val="28"/>
          <w:szCs w:val="28"/>
          <w:lang w:val="ru-RU"/>
        </w:rPr>
        <w:t>с формированием у обучающегося научного типа мышления, который ориент</w:t>
      </w:r>
      <w:r w:rsidR="004777BD" w:rsidRPr="00DC5AE8">
        <w:rPr>
          <w:sz w:val="28"/>
          <w:szCs w:val="28"/>
          <w:lang w:val="ru-RU"/>
        </w:rPr>
        <w:t>и</w:t>
      </w:r>
      <w:r w:rsidR="004777BD" w:rsidRPr="00DC5AE8">
        <w:rPr>
          <w:sz w:val="28"/>
          <w:szCs w:val="28"/>
          <w:lang w:val="ru-RU"/>
        </w:rPr>
        <w:t>рует его на общекультурные образцы, нормы, эталоны и закономерности взаимодейс</w:t>
      </w:r>
      <w:r w:rsidR="004777BD" w:rsidRPr="00DC5AE8">
        <w:rPr>
          <w:sz w:val="28"/>
          <w:szCs w:val="28"/>
          <w:lang w:val="ru-RU"/>
        </w:rPr>
        <w:t>т</w:t>
      </w:r>
      <w:r w:rsidR="004777BD" w:rsidRPr="00DC5AE8">
        <w:rPr>
          <w:sz w:val="28"/>
          <w:szCs w:val="28"/>
          <w:lang w:val="ru-RU"/>
        </w:rPr>
        <w:t>вия с окружающим миром;</w:t>
      </w:r>
      <w:r w:rsidR="00A116A0" w:rsidRPr="00DC5AE8">
        <w:rPr>
          <w:sz w:val="28"/>
          <w:szCs w:val="28"/>
          <w:lang w:val="ru-RU"/>
        </w:rPr>
        <w:t xml:space="preserve"> </w:t>
      </w:r>
      <w:r w:rsidR="006E06C2" w:rsidRPr="00DC5AE8">
        <w:rPr>
          <w:sz w:val="28"/>
          <w:szCs w:val="28"/>
          <w:lang w:val="ru-RU"/>
        </w:rPr>
        <w:t>-</w:t>
      </w:r>
      <w:r w:rsidR="004777BD" w:rsidRPr="00DC5AE8">
        <w:rPr>
          <w:sz w:val="28"/>
          <w:szCs w:val="28"/>
          <w:lang w:val="ru-RU"/>
        </w:rPr>
        <w:t>с овладением коммуникативными средствами и способами организации кооперации и сотрудничества; развитием учебного сотрудничества, ре</w:t>
      </w:r>
      <w:r w:rsidR="004777BD" w:rsidRPr="00DC5AE8">
        <w:rPr>
          <w:sz w:val="28"/>
          <w:szCs w:val="28"/>
          <w:lang w:val="ru-RU"/>
        </w:rPr>
        <w:t>а</w:t>
      </w:r>
      <w:r w:rsidR="004777BD" w:rsidRPr="00DC5AE8">
        <w:rPr>
          <w:sz w:val="28"/>
          <w:szCs w:val="28"/>
          <w:lang w:val="ru-RU"/>
        </w:rPr>
        <w:t xml:space="preserve">лизуемого </w:t>
      </w:r>
      <w:r w:rsidR="00E35B9A" w:rsidRPr="00DC5AE8">
        <w:rPr>
          <w:sz w:val="28"/>
          <w:szCs w:val="28"/>
          <w:lang w:val="ru-RU"/>
        </w:rPr>
        <w:t>в отношениях,</w:t>
      </w:r>
      <w:r w:rsidR="004777BD" w:rsidRPr="00DC5AE8">
        <w:rPr>
          <w:sz w:val="28"/>
          <w:szCs w:val="28"/>
          <w:lang w:val="ru-RU"/>
        </w:rPr>
        <w:t xml:space="preserve"> обучающихся с учителем и сверстниками;</w:t>
      </w:r>
    </w:p>
    <w:p w:rsidR="008567EB" w:rsidRPr="00DC5AE8" w:rsidRDefault="006E06C2" w:rsidP="00135FB6">
      <w:pPr>
        <w:pStyle w:val="a5"/>
        <w:tabs>
          <w:tab w:val="left" w:pos="330"/>
        </w:tabs>
        <w:ind w:left="0" w:firstLine="720"/>
        <w:rPr>
          <w:sz w:val="28"/>
          <w:szCs w:val="28"/>
          <w:lang w:val="ru-RU"/>
        </w:rPr>
      </w:pPr>
      <w:r w:rsidRPr="00DC5AE8">
        <w:rPr>
          <w:sz w:val="28"/>
          <w:szCs w:val="28"/>
          <w:lang w:val="ru-RU"/>
        </w:rPr>
        <w:t>-</w:t>
      </w:r>
      <w:r w:rsidR="004777BD" w:rsidRPr="00DC5AE8">
        <w:rPr>
          <w:sz w:val="28"/>
          <w:szCs w:val="28"/>
          <w:lang w:val="ru-RU"/>
        </w:rPr>
        <w:t>с изменением формы организации учебной деятельности и учебного сотрудн</w:t>
      </w:r>
      <w:r w:rsidR="004777BD" w:rsidRPr="00DC5AE8">
        <w:rPr>
          <w:sz w:val="28"/>
          <w:szCs w:val="28"/>
          <w:lang w:val="ru-RU"/>
        </w:rPr>
        <w:t>и</w:t>
      </w:r>
      <w:r w:rsidR="004777BD" w:rsidRPr="00DC5AE8">
        <w:rPr>
          <w:sz w:val="28"/>
          <w:szCs w:val="28"/>
          <w:lang w:val="ru-RU"/>
        </w:rPr>
        <w:t>чества</w:t>
      </w:r>
      <w:r w:rsidR="004F5D0D" w:rsidRPr="00DC5AE8">
        <w:rPr>
          <w:sz w:val="28"/>
          <w:szCs w:val="28"/>
          <w:lang w:val="ru-RU"/>
        </w:rPr>
        <w:t xml:space="preserve"> </w:t>
      </w:r>
      <w:r w:rsidR="004777BD" w:rsidRPr="00DC5AE8">
        <w:rPr>
          <w:sz w:val="28"/>
          <w:szCs w:val="28"/>
          <w:lang w:val="ru-RU"/>
        </w:rPr>
        <w:t>от</w:t>
      </w:r>
      <w:r w:rsidR="004F5D0D" w:rsidRPr="00DC5AE8">
        <w:rPr>
          <w:sz w:val="28"/>
          <w:szCs w:val="28"/>
          <w:lang w:val="ru-RU"/>
        </w:rPr>
        <w:t xml:space="preserve"> </w:t>
      </w:r>
      <w:r w:rsidR="004777BD" w:rsidRPr="00DC5AE8">
        <w:rPr>
          <w:sz w:val="28"/>
          <w:szCs w:val="28"/>
          <w:lang w:val="ru-RU"/>
        </w:rPr>
        <w:t>классно-урочной</w:t>
      </w:r>
      <w:r w:rsidR="004F5D0D" w:rsidRPr="00DC5AE8">
        <w:rPr>
          <w:sz w:val="28"/>
          <w:szCs w:val="28"/>
          <w:lang w:val="ru-RU"/>
        </w:rPr>
        <w:t xml:space="preserve"> </w:t>
      </w:r>
      <w:r w:rsidR="004777BD" w:rsidRPr="00DC5AE8">
        <w:rPr>
          <w:sz w:val="28"/>
          <w:szCs w:val="28"/>
          <w:lang w:val="ru-RU"/>
        </w:rPr>
        <w:t>к</w:t>
      </w:r>
      <w:r w:rsidR="004F5D0D" w:rsidRPr="00DC5AE8">
        <w:rPr>
          <w:sz w:val="28"/>
          <w:szCs w:val="28"/>
          <w:lang w:val="ru-RU"/>
        </w:rPr>
        <w:t xml:space="preserve"> </w:t>
      </w:r>
      <w:r w:rsidR="004777BD" w:rsidRPr="00DC5AE8">
        <w:rPr>
          <w:sz w:val="28"/>
          <w:szCs w:val="28"/>
          <w:lang w:val="ru-RU"/>
        </w:rPr>
        <w:t>лабораторно-семинарской</w:t>
      </w:r>
      <w:r w:rsidR="004F5D0D" w:rsidRPr="00DC5AE8">
        <w:rPr>
          <w:sz w:val="28"/>
          <w:szCs w:val="28"/>
          <w:lang w:val="ru-RU"/>
        </w:rPr>
        <w:t xml:space="preserve"> </w:t>
      </w:r>
      <w:r w:rsidR="004777BD" w:rsidRPr="00DC5AE8">
        <w:rPr>
          <w:sz w:val="28"/>
          <w:szCs w:val="28"/>
          <w:lang w:val="ru-RU"/>
        </w:rPr>
        <w:t>и</w:t>
      </w:r>
      <w:r w:rsidR="004F5D0D" w:rsidRPr="00DC5AE8">
        <w:rPr>
          <w:sz w:val="28"/>
          <w:szCs w:val="28"/>
          <w:lang w:val="ru-RU"/>
        </w:rPr>
        <w:t xml:space="preserve"> </w:t>
      </w:r>
      <w:r w:rsidR="004777BD" w:rsidRPr="00DC5AE8">
        <w:rPr>
          <w:sz w:val="28"/>
          <w:szCs w:val="28"/>
          <w:lang w:val="ru-RU"/>
        </w:rPr>
        <w:t>лекционно-лабораторной и</w:t>
      </w:r>
      <w:r w:rsidR="004777BD" w:rsidRPr="00DC5AE8">
        <w:rPr>
          <w:sz w:val="28"/>
          <w:szCs w:val="28"/>
          <w:lang w:val="ru-RU"/>
        </w:rPr>
        <w:t>с</w:t>
      </w:r>
      <w:r w:rsidR="004777BD" w:rsidRPr="00DC5AE8">
        <w:rPr>
          <w:sz w:val="28"/>
          <w:szCs w:val="28"/>
          <w:lang w:val="ru-RU"/>
        </w:rPr>
        <w:t>следовательской. Переход обучающегося в основную школу совпадает с предкритич</w:t>
      </w:r>
      <w:r w:rsidR="004777BD" w:rsidRPr="00DC5AE8">
        <w:rPr>
          <w:sz w:val="28"/>
          <w:szCs w:val="28"/>
          <w:lang w:val="ru-RU"/>
        </w:rPr>
        <w:t>е</w:t>
      </w:r>
      <w:r w:rsidR="004777BD" w:rsidRPr="00DC5AE8">
        <w:rPr>
          <w:sz w:val="28"/>
          <w:szCs w:val="28"/>
          <w:lang w:val="ru-RU"/>
        </w:rPr>
        <w:t>ской фазой развития ребёнка</w:t>
      </w:r>
    </w:p>
    <w:p w:rsidR="008567EB" w:rsidRPr="00DC5AE8" w:rsidRDefault="006E06C2" w:rsidP="00135FB6">
      <w:pPr>
        <w:pStyle w:val="a5"/>
        <w:tabs>
          <w:tab w:val="left" w:pos="380"/>
        </w:tabs>
        <w:ind w:left="0" w:firstLine="720"/>
        <w:rPr>
          <w:sz w:val="28"/>
          <w:szCs w:val="28"/>
          <w:lang w:val="ru-RU"/>
        </w:rPr>
      </w:pPr>
      <w:r w:rsidRPr="00DC5AE8">
        <w:rPr>
          <w:sz w:val="28"/>
          <w:szCs w:val="28"/>
          <w:lang w:val="ru-RU"/>
        </w:rPr>
        <w:t>-</w:t>
      </w:r>
      <w:r w:rsidR="004777BD" w:rsidRPr="00DC5AE8">
        <w:rPr>
          <w:sz w:val="28"/>
          <w:szCs w:val="28"/>
          <w:lang w:val="ru-RU"/>
        </w:rPr>
        <w:t>переходом к кризису младшего подросткового возраста (11</w:t>
      </w:r>
      <w:r w:rsidR="004F5D0D" w:rsidRPr="00DC5AE8">
        <w:rPr>
          <w:sz w:val="28"/>
          <w:szCs w:val="28"/>
          <w:lang w:val="ru-RU"/>
        </w:rPr>
        <w:t>-</w:t>
      </w:r>
      <w:r w:rsidR="004777BD" w:rsidRPr="00DC5AE8">
        <w:rPr>
          <w:sz w:val="28"/>
          <w:szCs w:val="28"/>
          <w:lang w:val="ru-RU"/>
        </w:rPr>
        <w:t>13 лет, 5</w:t>
      </w:r>
      <w:r w:rsidR="004F5D0D" w:rsidRPr="00DC5AE8">
        <w:rPr>
          <w:sz w:val="28"/>
          <w:szCs w:val="28"/>
          <w:lang w:val="ru-RU"/>
        </w:rPr>
        <w:t>-</w:t>
      </w:r>
      <w:r w:rsidR="004777BD" w:rsidRPr="00DC5AE8">
        <w:rPr>
          <w:sz w:val="28"/>
          <w:szCs w:val="28"/>
          <w:lang w:val="ru-RU"/>
        </w:rPr>
        <w:t>7 классы), характеризующемуся началом перехода от детства к взрослости, при котором це</w:t>
      </w:r>
      <w:r w:rsidR="004777BD" w:rsidRPr="00DC5AE8">
        <w:rPr>
          <w:sz w:val="28"/>
          <w:szCs w:val="28"/>
          <w:lang w:val="ru-RU"/>
        </w:rPr>
        <w:t>н</w:t>
      </w:r>
      <w:r w:rsidR="004777BD" w:rsidRPr="00DC5AE8">
        <w:rPr>
          <w:sz w:val="28"/>
          <w:szCs w:val="28"/>
          <w:lang w:val="ru-RU"/>
        </w:rPr>
        <w:t>тральным и специфическим новообразованием в личности подростка является возни</w:t>
      </w:r>
      <w:r w:rsidR="004777BD" w:rsidRPr="00DC5AE8">
        <w:rPr>
          <w:sz w:val="28"/>
          <w:szCs w:val="28"/>
          <w:lang w:val="ru-RU"/>
        </w:rPr>
        <w:t>к</w:t>
      </w:r>
      <w:r w:rsidR="004777BD" w:rsidRPr="00DC5AE8">
        <w:rPr>
          <w:sz w:val="28"/>
          <w:szCs w:val="28"/>
          <w:lang w:val="ru-RU"/>
        </w:rPr>
        <w:t>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8567EB" w:rsidRPr="00DC5AE8" w:rsidRDefault="004777BD" w:rsidP="00135FB6">
      <w:pPr>
        <w:pStyle w:val="a3"/>
        <w:ind w:left="0" w:firstLine="720"/>
        <w:rPr>
          <w:sz w:val="28"/>
          <w:szCs w:val="28"/>
          <w:lang w:val="ru-RU"/>
        </w:rPr>
      </w:pPr>
      <w:r w:rsidRPr="00DC5AE8">
        <w:rPr>
          <w:sz w:val="28"/>
          <w:szCs w:val="28"/>
          <w:lang w:val="ru-RU"/>
        </w:rPr>
        <w:t>Второй этап подросткового развития (14</w:t>
      </w:r>
      <w:r w:rsidR="004F5D0D" w:rsidRPr="00DC5AE8">
        <w:rPr>
          <w:sz w:val="28"/>
          <w:szCs w:val="28"/>
          <w:lang w:val="ru-RU"/>
        </w:rPr>
        <w:t>-</w:t>
      </w:r>
      <w:r w:rsidRPr="00DC5AE8">
        <w:rPr>
          <w:sz w:val="28"/>
          <w:szCs w:val="28"/>
          <w:lang w:val="ru-RU"/>
        </w:rPr>
        <w:t>15 лет, 8</w:t>
      </w:r>
      <w:r w:rsidR="004F5D0D" w:rsidRPr="00DC5AE8">
        <w:rPr>
          <w:sz w:val="28"/>
          <w:szCs w:val="28"/>
          <w:lang w:val="ru-RU"/>
        </w:rPr>
        <w:t>-</w:t>
      </w:r>
      <w:r w:rsidRPr="00DC5AE8">
        <w:rPr>
          <w:sz w:val="28"/>
          <w:szCs w:val="28"/>
          <w:lang w:val="ru-RU"/>
        </w:rPr>
        <w:t>9 классы) характеризуется:</w:t>
      </w:r>
    </w:p>
    <w:p w:rsidR="008567EB" w:rsidRPr="00DC5AE8" w:rsidRDefault="006E06C2" w:rsidP="00135FB6">
      <w:pPr>
        <w:pStyle w:val="a5"/>
        <w:tabs>
          <w:tab w:val="left" w:pos="251"/>
        </w:tabs>
        <w:ind w:left="0" w:firstLine="720"/>
        <w:rPr>
          <w:sz w:val="28"/>
          <w:szCs w:val="28"/>
          <w:lang w:val="ru-RU"/>
        </w:rPr>
      </w:pPr>
      <w:r w:rsidRPr="00DC5AE8">
        <w:rPr>
          <w:sz w:val="28"/>
          <w:szCs w:val="28"/>
          <w:lang w:val="ru-RU"/>
        </w:rPr>
        <w:t>-</w:t>
      </w:r>
      <w:r w:rsidR="004777BD" w:rsidRPr="00DC5AE8">
        <w:rPr>
          <w:sz w:val="28"/>
          <w:szCs w:val="28"/>
          <w:lang w:val="ru-RU"/>
        </w:rPr>
        <w:t>бурным, скачкообразным характером развития, т. е. происходящими за сравн</w:t>
      </w:r>
      <w:r w:rsidR="004777BD" w:rsidRPr="00DC5AE8">
        <w:rPr>
          <w:sz w:val="28"/>
          <w:szCs w:val="28"/>
          <w:lang w:val="ru-RU"/>
        </w:rPr>
        <w:t>и</w:t>
      </w:r>
      <w:r w:rsidR="004777BD" w:rsidRPr="00DC5AE8">
        <w:rPr>
          <w:sz w:val="28"/>
          <w:szCs w:val="28"/>
          <w:lang w:val="ru-RU"/>
        </w:rPr>
        <w:lastRenderedPageBreak/>
        <w:t>тельно короткий срок многочисленными качественными изменениями прежних ос</w:t>
      </w:r>
      <w:r w:rsidR="004777BD" w:rsidRPr="00DC5AE8">
        <w:rPr>
          <w:sz w:val="28"/>
          <w:szCs w:val="28"/>
          <w:lang w:val="ru-RU"/>
        </w:rPr>
        <w:t>о</w:t>
      </w:r>
      <w:r w:rsidR="004777BD" w:rsidRPr="00DC5AE8">
        <w:rPr>
          <w:sz w:val="28"/>
          <w:szCs w:val="28"/>
          <w:lang w:val="ru-RU"/>
        </w:rPr>
        <w:t>бенностей, интересов и отношений ребёнка, появлением у подростка значительных субъективных трудностей и переживаний;</w:t>
      </w:r>
    </w:p>
    <w:p w:rsidR="008567EB" w:rsidRPr="00DC5AE8" w:rsidRDefault="006E06C2" w:rsidP="00135FB6">
      <w:pPr>
        <w:pStyle w:val="a5"/>
        <w:tabs>
          <w:tab w:val="left" w:pos="246"/>
        </w:tabs>
        <w:ind w:left="0" w:firstLine="720"/>
        <w:rPr>
          <w:sz w:val="28"/>
          <w:szCs w:val="28"/>
          <w:lang w:val="ru-RU"/>
        </w:rPr>
      </w:pPr>
      <w:r w:rsidRPr="00DC5AE8">
        <w:rPr>
          <w:sz w:val="28"/>
          <w:szCs w:val="28"/>
          <w:lang w:val="ru-RU"/>
        </w:rPr>
        <w:t>-</w:t>
      </w:r>
      <w:r w:rsidR="004777BD" w:rsidRPr="00DC5AE8">
        <w:rPr>
          <w:sz w:val="28"/>
          <w:szCs w:val="28"/>
          <w:lang w:val="ru-RU"/>
        </w:rPr>
        <w:t>стремлением подростка к общению и совместной деятельности со сверстник</w:t>
      </w:r>
      <w:r w:rsidR="004777BD" w:rsidRPr="00DC5AE8">
        <w:rPr>
          <w:sz w:val="28"/>
          <w:szCs w:val="28"/>
          <w:lang w:val="ru-RU"/>
        </w:rPr>
        <w:t>а</w:t>
      </w:r>
      <w:r w:rsidR="004777BD" w:rsidRPr="00DC5AE8">
        <w:rPr>
          <w:sz w:val="28"/>
          <w:szCs w:val="28"/>
          <w:lang w:val="ru-RU"/>
        </w:rPr>
        <w:t>ми;</w:t>
      </w:r>
    </w:p>
    <w:p w:rsidR="008567EB" w:rsidRPr="00DC5AE8" w:rsidRDefault="006E06C2" w:rsidP="00135FB6">
      <w:pPr>
        <w:pStyle w:val="a5"/>
        <w:tabs>
          <w:tab w:val="left" w:pos="253"/>
        </w:tabs>
        <w:ind w:left="0" w:firstLine="720"/>
        <w:rPr>
          <w:sz w:val="28"/>
          <w:szCs w:val="28"/>
          <w:lang w:val="ru-RU"/>
        </w:rPr>
      </w:pPr>
      <w:r w:rsidRPr="00DC5AE8">
        <w:rPr>
          <w:sz w:val="28"/>
          <w:szCs w:val="28"/>
          <w:lang w:val="ru-RU"/>
        </w:rPr>
        <w:t>-</w:t>
      </w:r>
      <w:r w:rsidR="004777BD" w:rsidRPr="00DC5AE8">
        <w:rPr>
          <w:sz w:val="28"/>
          <w:szCs w:val="28"/>
          <w:lang w:val="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8567EB" w:rsidRPr="00DC5AE8" w:rsidRDefault="006E06C2" w:rsidP="00135FB6">
      <w:pPr>
        <w:pStyle w:val="a5"/>
        <w:tabs>
          <w:tab w:val="left" w:pos="332"/>
        </w:tabs>
        <w:ind w:left="0" w:firstLine="720"/>
        <w:rPr>
          <w:sz w:val="28"/>
          <w:szCs w:val="28"/>
          <w:lang w:val="ru-RU"/>
        </w:rPr>
      </w:pPr>
      <w:r w:rsidRPr="00DC5AE8">
        <w:rPr>
          <w:sz w:val="28"/>
          <w:szCs w:val="28"/>
          <w:lang w:val="ru-RU"/>
        </w:rPr>
        <w:t>-</w:t>
      </w:r>
      <w:r w:rsidR="00E35B9A" w:rsidRPr="00DC5AE8">
        <w:rPr>
          <w:sz w:val="28"/>
          <w:szCs w:val="28"/>
          <w:lang w:val="ru-RU"/>
        </w:rPr>
        <w:t>процессм перехода от детства к взрослости, отражающимся в его характерист</w:t>
      </w:r>
      <w:r w:rsidR="00E35B9A" w:rsidRPr="00DC5AE8">
        <w:rPr>
          <w:sz w:val="28"/>
          <w:szCs w:val="28"/>
          <w:lang w:val="ru-RU"/>
        </w:rPr>
        <w:t>и</w:t>
      </w:r>
      <w:r w:rsidR="00E35B9A" w:rsidRPr="00DC5AE8">
        <w:rPr>
          <w:sz w:val="28"/>
          <w:szCs w:val="28"/>
          <w:lang w:val="ru-RU"/>
        </w:rPr>
        <w:t>ке как «</w:t>
      </w:r>
      <w:r w:rsidR="004777BD" w:rsidRPr="00DC5AE8">
        <w:rPr>
          <w:sz w:val="28"/>
          <w:szCs w:val="28"/>
          <w:lang w:val="ru-RU"/>
        </w:rPr>
        <w:t>переходного», «трудного» или «критического»;</w:t>
      </w:r>
    </w:p>
    <w:p w:rsidR="008567EB" w:rsidRPr="00DC5AE8" w:rsidRDefault="006E06C2" w:rsidP="00135FB6">
      <w:pPr>
        <w:pStyle w:val="a5"/>
        <w:ind w:left="0" w:firstLine="720"/>
        <w:rPr>
          <w:sz w:val="28"/>
          <w:szCs w:val="28"/>
          <w:lang w:val="ru-RU"/>
        </w:rPr>
      </w:pPr>
      <w:r w:rsidRPr="00DC5AE8">
        <w:rPr>
          <w:sz w:val="28"/>
          <w:szCs w:val="28"/>
          <w:lang w:val="ru-RU"/>
        </w:rPr>
        <w:t>-</w:t>
      </w:r>
      <w:r w:rsidR="004777BD" w:rsidRPr="00DC5AE8">
        <w:rPr>
          <w:sz w:val="28"/>
          <w:szCs w:val="28"/>
          <w:lang w:val="ru-RU"/>
        </w:rPr>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w:t>
      </w:r>
      <w:r w:rsidR="004777BD" w:rsidRPr="00DC5AE8">
        <w:rPr>
          <w:sz w:val="28"/>
          <w:szCs w:val="28"/>
          <w:lang w:val="ru-RU"/>
        </w:rPr>
        <w:t>ь</w:t>
      </w:r>
      <w:r w:rsidR="004777BD" w:rsidRPr="00DC5AE8">
        <w:rPr>
          <w:sz w:val="28"/>
          <w:szCs w:val="28"/>
          <w:lang w:val="ru-RU"/>
        </w:rPr>
        <w:t xml:space="preserve">ное развитие личности; </w:t>
      </w:r>
      <w:r w:rsidR="00A12160" w:rsidRPr="00A12160">
        <w:rPr>
          <w:sz w:val="28"/>
          <w:szCs w:val="28"/>
          <w:lang w:val="ru-RU"/>
        </w:rPr>
        <w:t>-</w:t>
      </w:r>
      <w:r w:rsidR="004777BD" w:rsidRPr="00DC5AE8">
        <w:rPr>
          <w:sz w:val="28"/>
          <w:szCs w:val="28"/>
          <w:lang w:val="ru-RU"/>
        </w:rPr>
        <w:t xml:space="preserve"> сложными поведенческими проявлениями, вызванными пр</w:t>
      </w:r>
      <w:r w:rsidR="004777BD" w:rsidRPr="00DC5AE8">
        <w:rPr>
          <w:sz w:val="28"/>
          <w:szCs w:val="28"/>
          <w:lang w:val="ru-RU"/>
        </w:rPr>
        <w:t>о</w:t>
      </w:r>
      <w:r w:rsidR="004777BD" w:rsidRPr="00DC5AE8">
        <w:rPr>
          <w:sz w:val="28"/>
          <w:szCs w:val="28"/>
          <w:lang w:val="ru-RU"/>
        </w:rPr>
        <w:t>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w:t>
      </w:r>
      <w:r w:rsidR="004777BD" w:rsidRPr="00DC5AE8">
        <w:rPr>
          <w:sz w:val="28"/>
          <w:szCs w:val="28"/>
          <w:lang w:val="ru-RU"/>
        </w:rPr>
        <w:t>е</w:t>
      </w:r>
      <w:r w:rsidR="004777BD" w:rsidRPr="00DC5AE8">
        <w:rPr>
          <w:sz w:val="28"/>
          <w:szCs w:val="28"/>
          <w:lang w:val="ru-RU"/>
        </w:rPr>
        <w:t>послушания, сопротивления и протеста);</w:t>
      </w:r>
    </w:p>
    <w:p w:rsidR="008567EB" w:rsidRPr="00DC5AE8" w:rsidRDefault="006E06C2" w:rsidP="00135FB6">
      <w:pPr>
        <w:pStyle w:val="a5"/>
        <w:tabs>
          <w:tab w:val="left" w:pos="375"/>
        </w:tabs>
        <w:ind w:left="0" w:firstLine="720"/>
        <w:rPr>
          <w:sz w:val="28"/>
          <w:szCs w:val="28"/>
          <w:lang w:val="ru-RU"/>
        </w:rPr>
      </w:pPr>
      <w:r w:rsidRPr="00DC5AE8">
        <w:rPr>
          <w:sz w:val="28"/>
          <w:szCs w:val="28"/>
          <w:lang w:val="ru-RU"/>
        </w:rPr>
        <w:t>-</w:t>
      </w:r>
      <w:r w:rsidR="004777BD" w:rsidRPr="00DC5AE8">
        <w:rPr>
          <w:sz w:val="28"/>
          <w:szCs w:val="28"/>
          <w:lang w:val="ru-RU"/>
        </w:rPr>
        <w:t>изменением социальной ситуации развития - ростом информационных перегр</w:t>
      </w:r>
      <w:r w:rsidR="004777BD" w:rsidRPr="00DC5AE8">
        <w:rPr>
          <w:sz w:val="28"/>
          <w:szCs w:val="28"/>
          <w:lang w:val="ru-RU"/>
        </w:rPr>
        <w:t>у</w:t>
      </w:r>
      <w:r w:rsidR="004777BD" w:rsidRPr="00DC5AE8">
        <w:rPr>
          <w:sz w:val="28"/>
          <w:szCs w:val="28"/>
          <w:lang w:val="ru-RU"/>
        </w:rPr>
        <w:t>зок и изменением характера и способа общения и социальных взаимодействий - объ</w:t>
      </w:r>
      <w:r w:rsidR="004777BD" w:rsidRPr="00DC5AE8">
        <w:rPr>
          <w:sz w:val="28"/>
          <w:szCs w:val="28"/>
          <w:lang w:val="ru-RU"/>
        </w:rPr>
        <w:t>ё</w:t>
      </w:r>
      <w:r w:rsidR="004777BD" w:rsidRPr="00DC5AE8">
        <w:rPr>
          <w:sz w:val="28"/>
          <w:szCs w:val="28"/>
          <w:lang w:val="ru-RU"/>
        </w:rPr>
        <w:t>мы и способы получения информации (СМИ, телевидение, Интернет).</w:t>
      </w:r>
    </w:p>
    <w:p w:rsidR="008567EB" w:rsidRPr="00DC5AE8" w:rsidRDefault="004777BD" w:rsidP="00135FB6">
      <w:pPr>
        <w:pStyle w:val="a3"/>
        <w:ind w:left="0" w:firstLine="720"/>
        <w:rPr>
          <w:sz w:val="28"/>
          <w:szCs w:val="28"/>
          <w:lang w:val="ru-RU"/>
        </w:rPr>
      </w:pPr>
      <w:r w:rsidRPr="00DC5AE8">
        <w:rPr>
          <w:sz w:val="28"/>
          <w:szCs w:val="28"/>
          <w:lang w:val="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w:t>
      </w:r>
      <w:r w:rsidRPr="00DC5AE8">
        <w:rPr>
          <w:sz w:val="28"/>
          <w:szCs w:val="28"/>
          <w:lang w:val="ru-RU"/>
        </w:rPr>
        <w:t>а</w:t>
      </w:r>
      <w:r w:rsidRPr="00DC5AE8">
        <w:rPr>
          <w:sz w:val="28"/>
          <w:szCs w:val="28"/>
          <w:lang w:val="ru-RU"/>
        </w:rPr>
        <w:t>зовательного процесса и выбора условий и методик обучения.</w:t>
      </w:r>
    </w:p>
    <w:p w:rsidR="008567EB" w:rsidRPr="00DC5AE8" w:rsidRDefault="004777BD" w:rsidP="00135FB6">
      <w:pPr>
        <w:pStyle w:val="a3"/>
        <w:ind w:left="0" w:firstLine="720"/>
        <w:rPr>
          <w:sz w:val="28"/>
          <w:szCs w:val="28"/>
          <w:lang w:val="ru-RU"/>
        </w:rPr>
      </w:pPr>
      <w:r w:rsidRPr="00DC5AE8">
        <w:rPr>
          <w:sz w:val="28"/>
          <w:szCs w:val="28"/>
          <w:lang w:val="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w:t>
      </w:r>
      <w:r w:rsidRPr="00DC5AE8">
        <w:rPr>
          <w:sz w:val="28"/>
          <w:szCs w:val="28"/>
          <w:lang w:val="ru-RU"/>
        </w:rPr>
        <w:t>е</w:t>
      </w:r>
      <w:r w:rsidRPr="00DC5AE8">
        <w:rPr>
          <w:sz w:val="28"/>
          <w:szCs w:val="28"/>
          <w:lang w:val="ru-RU"/>
        </w:rPr>
        <w:t>ния соответствующей задачи воспитания подростка в семье, смены прежнего типа о</w:t>
      </w:r>
      <w:r w:rsidRPr="00DC5AE8">
        <w:rPr>
          <w:sz w:val="28"/>
          <w:szCs w:val="28"/>
          <w:lang w:val="ru-RU"/>
        </w:rPr>
        <w:t>т</w:t>
      </w:r>
      <w:r w:rsidRPr="00DC5AE8">
        <w:rPr>
          <w:sz w:val="28"/>
          <w:szCs w:val="28"/>
          <w:lang w:val="ru-RU"/>
        </w:rPr>
        <w:t>ношений на новый.</w:t>
      </w:r>
    </w:p>
    <w:p w:rsidR="008567EB" w:rsidRPr="00DC5AE8" w:rsidRDefault="004777BD" w:rsidP="00135FB6">
      <w:pPr>
        <w:pStyle w:val="a3"/>
        <w:ind w:left="0" w:firstLine="720"/>
        <w:rPr>
          <w:sz w:val="28"/>
          <w:szCs w:val="28"/>
        </w:rPr>
      </w:pPr>
      <w:r w:rsidRPr="00DC5AE8">
        <w:rPr>
          <w:sz w:val="28"/>
          <w:szCs w:val="28"/>
        </w:rPr>
        <w:t>Принципы:</w:t>
      </w:r>
    </w:p>
    <w:p w:rsidR="008567EB" w:rsidRPr="00DC5AE8" w:rsidRDefault="004777BD" w:rsidP="00135FB6">
      <w:pPr>
        <w:pStyle w:val="a5"/>
        <w:numPr>
          <w:ilvl w:val="1"/>
          <w:numId w:val="53"/>
        </w:numPr>
        <w:tabs>
          <w:tab w:val="left" w:pos="685"/>
        </w:tabs>
        <w:ind w:left="0" w:firstLine="720"/>
        <w:rPr>
          <w:sz w:val="28"/>
          <w:szCs w:val="28"/>
          <w:lang w:val="ru-RU"/>
        </w:rPr>
      </w:pPr>
      <w:r w:rsidRPr="00DC5AE8">
        <w:rPr>
          <w:sz w:val="28"/>
          <w:szCs w:val="28"/>
          <w:lang w:val="ru-RU"/>
        </w:rPr>
        <w:t>преемственность во всех аспектах образовательной деятельности;</w:t>
      </w:r>
    </w:p>
    <w:p w:rsidR="008567EB" w:rsidRPr="00DC5AE8" w:rsidRDefault="004777BD" w:rsidP="00135FB6">
      <w:pPr>
        <w:pStyle w:val="a5"/>
        <w:numPr>
          <w:ilvl w:val="1"/>
          <w:numId w:val="53"/>
        </w:numPr>
        <w:tabs>
          <w:tab w:val="left" w:pos="685"/>
        </w:tabs>
        <w:ind w:left="0" w:firstLine="720"/>
        <w:rPr>
          <w:sz w:val="28"/>
          <w:szCs w:val="28"/>
        </w:rPr>
      </w:pPr>
      <w:r w:rsidRPr="00DC5AE8">
        <w:rPr>
          <w:sz w:val="28"/>
          <w:szCs w:val="28"/>
        </w:rPr>
        <w:t>открытость образовательного пространства;</w:t>
      </w:r>
    </w:p>
    <w:p w:rsidR="008567EB" w:rsidRPr="00DC5AE8" w:rsidRDefault="004777BD" w:rsidP="00135FB6">
      <w:pPr>
        <w:pStyle w:val="a5"/>
        <w:numPr>
          <w:ilvl w:val="1"/>
          <w:numId w:val="53"/>
        </w:numPr>
        <w:tabs>
          <w:tab w:val="left" w:pos="685"/>
        </w:tabs>
        <w:ind w:left="0" w:firstLine="720"/>
        <w:rPr>
          <w:sz w:val="28"/>
          <w:szCs w:val="28"/>
        </w:rPr>
      </w:pPr>
      <w:r w:rsidRPr="00DC5AE8">
        <w:rPr>
          <w:sz w:val="28"/>
          <w:szCs w:val="28"/>
        </w:rPr>
        <w:t>системность; - доступность образовательных услуг;</w:t>
      </w:r>
    </w:p>
    <w:p w:rsidR="008567EB" w:rsidRPr="00DC5AE8" w:rsidRDefault="004777BD" w:rsidP="00135FB6">
      <w:pPr>
        <w:pStyle w:val="a5"/>
        <w:numPr>
          <w:ilvl w:val="1"/>
          <w:numId w:val="53"/>
        </w:numPr>
        <w:tabs>
          <w:tab w:val="left" w:pos="685"/>
        </w:tabs>
        <w:ind w:left="0" w:firstLine="720"/>
        <w:rPr>
          <w:sz w:val="28"/>
          <w:szCs w:val="28"/>
        </w:rPr>
      </w:pPr>
      <w:r w:rsidRPr="00DC5AE8">
        <w:rPr>
          <w:sz w:val="28"/>
          <w:szCs w:val="28"/>
        </w:rPr>
        <w:t>вариативность содержания образования.</w:t>
      </w:r>
    </w:p>
    <w:p w:rsidR="008567EB" w:rsidRPr="00DC5AE8" w:rsidRDefault="004777BD" w:rsidP="00135FB6">
      <w:pPr>
        <w:pStyle w:val="a3"/>
        <w:ind w:left="0" w:firstLine="720"/>
        <w:rPr>
          <w:sz w:val="28"/>
          <w:szCs w:val="28"/>
          <w:lang w:val="ru-RU"/>
        </w:rPr>
      </w:pPr>
      <w:r w:rsidRPr="00DC5AE8">
        <w:rPr>
          <w:sz w:val="28"/>
          <w:szCs w:val="28"/>
          <w:lang w:val="ru-RU"/>
        </w:rPr>
        <w:t>Подходы: компетентностный, личностно-ориентированный, дифференцирова</w:t>
      </w:r>
      <w:r w:rsidRPr="00DC5AE8">
        <w:rPr>
          <w:sz w:val="28"/>
          <w:szCs w:val="28"/>
          <w:lang w:val="ru-RU"/>
        </w:rPr>
        <w:t>н</w:t>
      </w:r>
      <w:r w:rsidRPr="00DC5AE8">
        <w:rPr>
          <w:sz w:val="28"/>
          <w:szCs w:val="28"/>
          <w:lang w:val="ru-RU"/>
        </w:rPr>
        <w:t>ный, системно-деятельностный.</w:t>
      </w:r>
    </w:p>
    <w:p w:rsidR="008567EB" w:rsidRPr="00DC5AE8" w:rsidRDefault="004777BD" w:rsidP="00135FB6">
      <w:pPr>
        <w:pStyle w:val="a3"/>
        <w:ind w:left="0" w:firstLine="720"/>
        <w:rPr>
          <w:sz w:val="28"/>
          <w:szCs w:val="28"/>
          <w:lang w:val="ru-RU"/>
        </w:rPr>
      </w:pPr>
      <w:r w:rsidRPr="00DC5AE8">
        <w:rPr>
          <w:sz w:val="28"/>
          <w:szCs w:val="28"/>
          <w:lang w:val="ru-RU"/>
        </w:rPr>
        <w:t>Образовательная организация, реализующая основную образовательную пр</w:t>
      </w:r>
      <w:r w:rsidRPr="00DC5AE8">
        <w:rPr>
          <w:sz w:val="28"/>
          <w:szCs w:val="28"/>
          <w:lang w:val="ru-RU"/>
        </w:rPr>
        <w:t>о</w:t>
      </w:r>
      <w:r w:rsidRPr="00DC5AE8">
        <w:rPr>
          <w:sz w:val="28"/>
          <w:szCs w:val="28"/>
          <w:lang w:val="ru-RU"/>
        </w:rPr>
        <w:t>грамму основного общего образования, обязана:</w:t>
      </w:r>
    </w:p>
    <w:p w:rsidR="008567EB" w:rsidRPr="00DC5AE8" w:rsidRDefault="006F16C2" w:rsidP="00135FB6">
      <w:pPr>
        <w:pStyle w:val="a5"/>
        <w:tabs>
          <w:tab w:val="left" w:pos="1537"/>
        </w:tabs>
        <w:ind w:left="0" w:firstLine="720"/>
        <w:rPr>
          <w:sz w:val="28"/>
          <w:szCs w:val="28"/>
          <w:lang w:val="ru-RU"/>
        </w:rPr>
      </w:pPr>
      <w:r w:rsidRPr="00DC5AE8">
        <w:rPr>
          <w:sz w:val="28"/>
          <w:szCs w:val="28"/>
          <w:lang w:val="ru-RU"/>
        </w:rPr>
        <w:t>-</w:t>
      </w:r>
      <w:r w:rsidR="004777BD" w:rsidRPr="00DC5AE8">
        <w:rPr>
          <w:sz w:val="28"/>
          <w:szCs w:val="28"/>
          <w:lang w:val="ru-RU"/>
        </w:rPr>
        <w:t>обеспечить ознакомление обучающихся и их родителей (законных представ</w:t>
      </w:r>
      <w:r w:rsidR="004777BD" w:rsidRPr="00DC5AE8">
        <w:rPr>
          <w:sz w:val="28"/>
          <w:szCs w:val="28"/>
          <w:lang w:val="ru-RU"/>
        </w:rPr>
        <w:t>и</w:t>
      </w:r>
      <w:r w:rsidR="004777BD" w:rsidRPr="00DC5AE8">
        <w:rPr>
          <w:sz w:val="28"/>
          <w:szCs w:val="28"/>
          <w:lang w:val="ru-RU"/>
        </w:rPr>
        <w:t>телей) как участников образовательных отношений с уставом и другими документами, регламентирующими осуществление образовательной деятельности в этой образов</w:t>
      </w:r>
      <w:r w:rsidR="004777BD" w:rsidRPr="00DC5AE8">
        <w:rPr>
          <w:sz w:val="28"/>
          <w:szCs w:val="28"/>
          <w:lang w:val="ru-RU"/>
        </w:rPr>
        <w:t>а</w:t>
      </w:r>
      <w:r w:rsidR="004777BD" w:rsidRPr="00DC5AE8">
        <w:rPr>
          <w:sz w:val="28"/>
          <w:szCs w:val="28"/>
          <w:lang w:val="ru-RU"/>
        </w:rPr>
        <w:t>тельной организации;</w:t>
      </w:r>
    </w:p>
    <w:p w:rsidR="008567EB" w:rsidRPr="00DC5AE8" w:rsidRDefault="006F16C2" w:rsidP="00135FB6">
      <w:pPr>
        <w:pStyle w:val="a5"/>
        <w:tabs>
          <w:tab w:val="left" w:pos="1537"/>
        </w:tabs>
        <w:ind w:left="0" w:firstLine="720"/>
        <w:rPr>
          <w:sz w:val="28"/>
          <w:szCs w:val="28"/>
          <w:lang w:val="ru-RU"/>
        </w:rPr>
      </w:pPr>
      <w:r w:rsidRPr="00DC5AE8">
        <w:rPr>
          <w:sz w:val="28"/>
          <w:szCs w:val="28"/>
          <w:lang w:val="ru-RU"/>
        </w:rPr>
        <w:t>-</w:t>
      </w:r>
      <w:r w:rsidR="004777BD" w:rsidRPr="00DC5AE8">
        <w:rPr>
          <w:sz w:val="28"/>
          <w:szCs w:val="28"/>
          <w:lang w:val="ru-RU"/>
        </w:rPr>
        <w:t>обеспечить ознакомление обучающихся и их родителей (законных представ</w:t>
      </w:r>
      <w:r w:rsidR="004777BD" w:rsidRPr="00DC5AE8">
        <w:rPr>
          <w:sz w:val="28"/>
          <w:szCs w:val="28"/>
          <w:lang w:val="ru-RU"/>
        </w:rPr>
        <w:t>и</w:t>
      </w:r>
      <w:r w:rsidR="004777BD" w:rsidRPr="00DC5AE8">
        <w:rPr>
          <w:sz w:val="28"/>
          <w:szCs w:val="28"/>
          <w:lang w:val="ru-RU"/>
        </w:rPr>
        <w:t>телей) как участников образовательных отношений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w:t>
      </w:r>
      <w:r w:rsidR="004777BD" w:rsidRPr="00DC5AE8">
        <w:rPr>
          <w:sz w:val="28"/>
          <w:szCs w:val="28"/>
          <w:lang w:val="ru-RU"/>
        </w:rPr>
        <w:t>с</w:t>
      </w:r>
      <w:r w:rsidR="004777BD" w:rsidRPr="00DC5AE8">
        <w:rPr>
          <w:sz w:val="28"/>
          <w:szCs w:val="28"/>
          <w:lang w:val="ru-RU"/>
        </w:rPr>
        <w:t>тавом образовательной организации.</w:t>
      </w:r>
    </w:p>
    <w:p w:rsidR="008567EB" w:rsidRPr="00DC5AE8" w:rsidRDefault="006F16C2" w:rsidP="00135FB6">
      <w:pPr>
        <w:pStyle w:val="a5"/>
        <w:ind w:left="0" w:firstLine="720"/>
        <w:rPr>
          <w:sz w:val="28"/>
          <w:szCs w:val="28"/>
          <w:lang w:val="ru-RU"/>
        </w:rPr>
      </w:pPr>
      <w:r w:rsidRPr="00DC5AE8">
        <w:rPr>
          <w:sz w:val="28"/>
          <w:szCs w:val="28"/>
          <w:lang w:val="ru-RU"/>
        </w:rPr>
        <w:lastRenderedPageBreak/>
        <w:t>-</w:t>
      </w:r>
      <w:r w:rsidR="004777BD" w:rsidRPr="00DC5AE8">
        <w:rPr>
          <w:sz w:val="28"/>
          <w:szCs w:val="28"/>
          <w:lang w:val="ru-RU"/>
        </w:rPr>
        <w:t>обеспечить возможность получения образования на родных языках из числа языков народов Российской Федерации, изучение государственных языков республик Российской Федерации, родных языков из числа языков народов Российской Федер</w:t>
      </w:r>
      <w:r w:rsidR="004777BD" w:rsidRPr="00DC5AE8">
        <w:rPr>
          <w:sz w:val="28"/>
          <w:szCs w:val="28"/>
          <w:lang w:val="ru-RU"/>
        </w:rPr>
        <w:t>а</w:t>
      </w:r>
      <w:r w:rsidR="004777BD" w:rsidRPr="00DC5AE8">
        <w:rPr>
          <w:sz w:val="28"/>
          <w:szCs w:val="28"/>
          <w:lang w:val="ru-RU"/>
        </w:rPr>
        <w:t>ции, в том числе русского языка как родного языка.</w:t>
      </w:r>
    </w:p>
    <w:p w:rsidR="008567EB" w:rsidRPr="00DC5AE8" w:rsidRDefault="004777BD" w:rsidP="00135FB6">
      <w:pPr>
        <w:pStyle w:val="a3"/>
        <w:ind w:left="0" w:firstLine="720"/>
        <w:rPr>
          <w:sz w:val="28"/>
          <w:szCs w:val="28"/>
          <w:lang w:val="ru-RU"/>
        </w:rPr>
      </w:pPr>
      <w:r w:rsidRPr="00DC5AE8">
        <w:rPr>
          <w:sz w:val="28"/>
          <w:szCs w:val="28"/>
          <w:lang w:val="ru-RU"/>
        </w:rPr>
        <w:t>Свободный выбор языка образования, изучаемых родного языка из числа языков народов Российской Федерации, в том числе русского языка как родного языка, гос</w:t>
      </w:r>
      <w:r w:rsidRPr="00DC5AE8">
        <w:rPr>
          <w:sz w:val="28"/>
          <w:szCs w:val="28"/>
          <w:lang w:val="ru-RU"/>
        </w:rPr>
        <w:t>у</w:t>
      </w:r>
      <w:r w:rsidRPr="00DC5AE8">
        <w:rPr>
          <w:sz w:val="28"/>
          <w:szCs w:val="28"/>
          <w:lang w:val="ru-RU"/>
        </w:rPr>
        <w:t>дарственных языков республик Российской Федерации осуществляется по заявлениям родителей (законных представителей) несовершеннолетних обучающихся при приеме (переводе) на обучение по образовательным программам основного общего образов</w:t>
      </w:r>
      <w:r w:rsidRPr="00DC5AE8">
        <w:rPr>
          <w:sz w:val="28"/>
          <w:szCs w:val="28"/>
          <w:lang w:val="ru-RU"/>
        </w:rPr>
        <w:t>а</w:t>
      </w:r>
      <w:r w:rsidRPr="00DC5AE8">
        <w:rPr>
          <w:sz w:val="28"/>
          <w:szCs w:val="28"/>
          <w:lang w:val="ru-RU"/>
        </w:rPr>
        <w:t>ния</w:t>
      </w:r>
    </w:p>
    <w:p w:rsidR="008567EB" w:rsidRPr="00DC5AE8" w:rsidRDefault="008567EB" w:rsidP="00135FB6">
      <w:pPr>
        <w:pStyle w:val="a3"/>
        <w:ind w:left="0" w:firstLine="720"/>
        <w:rPr>
          <w:sz w:val="28"/>
          <w:szCs w:val="28"/>
          <w:lang w:val="ru-RU"/>
        </w:rPr>
      </w:pPr>
    </w:p>
    <w:p w:rsidR="008567EB" w:rsidRPr="00DC5AE8" w:rsidRDefault="004777BD" w:rsidP="00135FB6">
      <w:pPr>
        <w:pStyle w:val="20"/>
        <w:numPr>
          <w:ilvl w:val="1"/>
          <w:numId w:val="52"/>
        </w:numPr>
        <w:ind w:left="0" w:firstLine="720"/>
        <w:jc w:val="both"/>
        <w:rPr>
          <w:sz w:val="28"/>
          <w:szCs w:val="28"/>
          <w:lang w:val="ru-RU"/>
        </w:rPr>
      </w:pPr>
      <w:r w:rsidRPr="00DC5AE8">
        <w:rPr>
          <w:sz w:val="28"/>
          <w:szCs w:val="28"/>
          <w:lang w:val="ru-RU"/>
        </w:rPr>
        <w:t>Планируемые результаты освоения обучающимися основной образ</w:t>
      </w:r>
      <w:r w:rsidRPr="00DC5AE8">
        <w:rPr>
          <w:sz w:val="28"/>
          <w:szCs w:val="28"/>
          <w:lang w:val="ru-RU"/>
        </w:rPr>
        <w:t>о</w:t>
      </w:r>
      <w:r w:rsidRPr="00DC5AE8">
        <w:rPr>
          <w:sz w:val="28"/>
          <w:szCs w:val="28"/>
          <w:lang w:val="ru-RU"/>
        </w:rPr>
        <w:t>вательной программы основного общего образования</w:t>
      </w:r>
    </w:p>
    <w:p w:rsidR="008567EB" w:rsidRPr="00DC5AE8" w:rsidRDefault="008567EB" w:rsidP="00135FB6">
      <w:pPr>
        <w:pStyle w:val="a3"/>
        <w:ind w:left="0" w:firstLine="720"/>
        <w:rPr>
          <w:b/>
          <w:sz w:val="28"/>
          <w:szCs w:val="28"/>
          <w:lang w:val="ru-RU"/>
        </w:rPr>
      </w:pPr>
    </w:p>
    <w:p w:rsidR="008567EB" w:rsidRPr="00DC5AE8" w:rsidRDefault="004777BD" w:rsidP="00135FB6">
      <w:pPr>
        <w:pStyle w:val="a5"/>
        <w:numPr>
          <w:ilvl w:val="2"/>
          <w:numId w:val="52"/>
        </w:numPr>
        <w:tabs>
          <w:tab w:val="left" w:pos="1148"/>
        </w:tabs>
        <w:ind w:left="0" w:firstLine="720"/>
        <w:rPr>
          <w:b/>
          <w:sz w:val="28"/>
          <w:szCs w:val="28"/>
        </w:rPr>
      </w:pPr>
      <w:r w:rsidRPr="00DC5AE8">
        <w:rPr>
          <w:b/>
          <w:sz w:val="28"/>
          <w:szCs w:val="28"/>
        </w:rPr>
        <w:t>Общие положения</w:t>
      </w:r>
    </w:p>
    <w:p w:rsidR="008567EB" w:rsidRPr="00DC5AE8" w:rsidRDefault="004777BD" w:rsidP="00135FB6">
      <w:pPr>
        <w:pStyle w:val="a3"/>
        <w:ind w:left="0" w:firstLine="720"/>
        <w:rPr>
          <w:sz w:val="28"/>
          <w:szCs w:val="28"/>
          <w:lang w:val="ru-RU"/>
        </w:rPr>
      </w:pPr>
      <w:r w:rsidRPr="00DC5AE8">
        <w:rPr>
          <w:sz w:val="28"/>
          <w:szCs w:val="28"/>
          <w:lang w:val="ru-RU"/>
        </w:rPr>
        <w:t xml:space="preserve">Планируемые результаты освоения основной образовательной </w:t>
      </w:r>
      <w:r w:rsidR="00E35B9A" w:rsidRPr="00DC5AE8">
        <w:rPr>
          <w:sz w:val="28"/>
          <w:szCs w:val="28"/>
          <w:lang w:val="ru-RU"/>
        </w:rPr>
        <w:t>программы о</w:t>
      </w:r>
      <w:r w:rsidR="00E35B9A" w:rsidRPr="00DC5AE8">
        <w:rPr>
          <w:sz w:val="28"/>
          <w:szCs w:val="28"/>
          <w:lang w:val="ru-RU"/>
        </w:rPr>
        <w:t>с</w:t>
      </w:r>
      <w:r w:rsidR="00E35B9A" w:rsidRPr="00DC5AE8">
        <w:rPr>
          <w:sz w:val="28"/>
          <w:szCs w:val="28"/>
          <w:lang w:val="ru-RU"/>
        </w:rPr>
        <w:t>новного</w:t>
      </w:r>
      <w:r w:rsidRPr="00DC5AE8">
        <w:rPr>
          <w:sz w:val="28"/>
          <w:szCs w:val="28"/>
          <w:lang w:val="ru-RU"/>
        </w:rPr>
        <w:t xml:space="preserve"> общего образования (далее - планируемые результаты) представляют собой систему ведущих целевых установок и ожидаемых результатов освоения всех комп</w:t>
      </w:r>
      <w:r w:rsidRPr="00DC5AE8">
        <w:rPr>
          <w:sz w:val="28"/>
          <w:szCs w:val="28"/>
          <w:lang w:val="ru-RU"/>
        </w:rPr>
        <w:t>о</w:t>
      </w:r>
      <w:r w:rsidRPr="00DC5AE8">
        <w:rPr>
          <w:sz w:val="28"/>
          <w:szCs w:val="28"/>
          <w:lang w:val="ru-RU"/>
        </w:rPr>
        <w:t>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w:t>
      </w:r>
      <w:r w:rsidRPr="00DC5AE8">
        <w:rPr>
          <w:sz w:val="28"/>
          <w:szCs w:val="28"/>
          <w:lang w:val="ru-RU"/>
        </w:rPr>
        <w:t>в</w:t>
      </w:r>
      <w:r w:rsidRPr="00DC5AE8">
        <w:rPr>
          <w:sz w:val="28"/>
          <w:szCs w:val="28"/>
          <w:lang w:val="ru-RU"/>
        </w:rPr>
        <w:t>ного общего образования (далее - системой оценки), выступая содержательной и кр</w:t>
      </w:r>
      <w:r w:rsidRPr="00DC5AE8">
        <w:rPr>
          <w:sz w:val="28"/>
          <w:szCs w:val="28"/>
          <w:lang w:val="ru-RU"/>
        </w:rPr>
        <w:t>и</w:t>
      </w:r>
      <w:r w:rsidRPr="00DC5AE8">
        <w:rPr>
          <w:sz w:val="28"/>
          <w:szCs w:val="28"/>
          <w:lang w:val="ru-RU"/>
        </w:rPr>
        <w:t>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8567EB" w:rsidRPr="00DC5AE8" w:rsidRDefault="004777BD" w:rsidP="00135FB6">
      <w:pPr>
        <w:pStyle w:val="20"/>
        <w:numPr>
          <w:ilvl w:val="2"/>
          <w:numId w:val="52"/>
        </w:numPr>
        <w:tabs>
          <w:tab w:val="left" w:pos="1148"/>
        </w:tabs>
        <w:ind w:left="0" w:firstLine="720"/>
        <w:jc w:val="both"/>
        <w:rPr>
          <w:sz w:val="28"/>
          <w:szCs w:val="28"/>
          <w:lang w:val="ru-RU"/>
        </w:rPr>
      </w:pPr>
      <w:r w:rsidRPr="00DC5AE8">
        <w:rPr>
          <w:sz w:val="28"/>
          <w:szCs w:val="28"/>
          <w:lang w:val="ru-RU"/>
        </w:rPr>
        <w:t>Ведущие целевые установки и основные ожидаемые результаты</w:t>
      </w:r>
    </w:p>
    <w:p w:rsidR="008567EB" w:rsidRPr="00DC5AE8" w:rsidRDefault="004777BD" w:rsidP="00135FB6">
      <w:pPr>
        <w:pStyle w:val="a3"/>
        <w:ind w:left="0" w:firstLine="720"/>
        <w:rPr>
          <w:sz w:val="28"/>
          <w:szCs w:val="28"/>
          <w:lang w:val="ru-RU"/>
        </w:rPr>
      </w:pPr>
      <w:r w:rsidRPr="00DC5AE8">
        <w:rPr>
          <w:sz w:val="28"/>
          <w:szCs w:val="28"/>
          <w:lang w:val="ru-RU"/>
        </w:rPr>
        <w:t>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w:t>
      </w:r>
      <w:r w:rsidRPr="00DC5AE8">
        <w:rPr>
          <w:sz w:val="28"/>
          <w:szCs w:val="28"/>
          <w:lang w:val="ru-RU"/>
        </w:rPr>
        <w:t>ь</w:t>
      </w:r>
      <w:r w:rsidRPr="00DC5AE8">
        <w:rPr>
          <w:sz w:val="28"/>
          <w:szCs w:val="28"/>
          <w:lang w:val="ru-RU"/>
        </w:rPr>
        <w:t>ская ИКТ- компетентность учащихся.</w:t>
      </w:r>
    </w:p>
    <w:p w:rsidR="008567EB" w:rsidRPr="00DC5AE8" w:rsidRDefault="004777BD" w:rsidP="00135FB6">
      <w:pPr>
        <w:pStyle w:val="a3"/>
        <w:ind w:left="0" w:firstLine="720"/>
        <w:rPr>
          <w:sz w:val="28"/>
          <w:szCs w:val="28"/>
          <w:lang w:val="ru-RU"/>
        </w:rPr>
      </w:pPr>
      <w:r w:rsidRPr="00DC5AE8">
        <w:rPr>
          <w:sz w:val="28"/>
          <w:szCs w:val="28"/>
          <w:lang w:val="ru-RU"/>
        </w:rPr>
        <w:t>В ходе изучения средствами всех предметов у выпускников будут заложены о</w:t>
      </w:r>
      <w:r w:rsidRPr="00DC5AE8">
        <w:rPr>
          <w:sz w:val="28"/>
          <w:szCs w:val="28"/>
          <w:lang w:val="ru-RU"/>
        </w:rPr>
        <w:t>с</w:t>
      </w:r>
      <w:r w:rsidRPr="00DC5AE8">
        <w:rPr>
          <w:sz w:val="28"/>
          <w:szCs w:val="28"/>
          <w:lang w:val="ru-RU"/>
        </w:rPr>
        <w:t>новы формально-логического мышления, рефлексии, что будет способствовать:</w:t>
      </w:r>
    </w:p>
    <w:p w:rsidR="008567EB" w:rsidRPr="00DC5AE8" w:rsidRDefault="00046796" w:rsidP="00135FB6">
      <w:pPr>
        <w:pStyle w:val="a5"/>
        <w:tabs>
          <w:tab w:val="left" w:pos="828"/>
          <w:tab w:val="left" w:pos="829"/>
        </w:tabs>
        <w:ind w:left="0" w:firstLine="720"/>
        <w:rPr>
          <w:sz w:val="28"/>
          <w:szCs w:val="28"/>
          <w:lang w:val="ru-RU"/>
        </w:rPr>
      </w:pPr>
      <w:r w:rsidRPr="00DC5AE8">
        <w:rPr>
          <w:sz w:val="28"/>
          <w:szCs w:val="28"/>
          <w:lang w:val="ru-RU"/>
        </w:rPr>
        <w:t>-</w:t>
      </w:r>
      <w:r w:rsidR="004777BD" w:rsidRPr="00DC5AE8">
        <w:rPr>
          <w:sz w:val="28"/>
          <w:szCs w:val="28"/>
          <w:lang w:val="ru-RU"/>
        </w:rPr>
        <w:t>порождению нового типа познавательных интересов (интереса не только к фа</w:t>
      </w:r>
      <w:r w:rsidR="004777BD" w:rsidRPr="00DC5AE8">
        <w:rPr>
          <w:sz w:val="28"/>
          <w:szCs w:val="28"/>
          <w:lang w:val="ru-RU"/>
        </w:rPr>
        <w:t>к</w:t>
      </w:r>
      <w:r w:rsidR="004777BD" w:rsidRPr="00DC5AE8">
        <w:rPr>
          <w:sz w:val="28"/>
          <w:szCs w:val="28"/>
          <w:lang w:val="ru-RU"/>
        </w:rPr>
        <w:t>там, но и кзакономерностям);</w:t>
      </w:r>
    </w:p>
    <w:p w:rsidR="008567EB" w:rsidRPr="00DC5AE8" w:rsidRDefault="00046796" w:rsidP="00135FB6">
      <w:pPr>
        <w:pStyle w:val="a5"/>
        <w:tabs>
          <w:tab w:val="left" w:pos="828"/>
          <w:tab w:val="left" w:pos="829"/>
        </w:tabs>
        <w:ind w:left="0" w:firstLine="720"/>
        <w:rPr>
          <w:sz w:val="28"/>
          <w:szCs w:val="28"/>
          <w:lang w:val="ru-RU"/>
        </w:rPr>
      </w:pPr>
      <w:r w:rsidRPr="00DC5AE8">
        <w:rPr>
          <w:sz w:val="28"/>
          <w:szCs w:val="28"/>
          <w:lang w:val="ru-RU"/>
        </w:rPr>
        <w:t>-</w:t>
      </w:r>
      <w:r w:rsidR="004777BD" w:rsidRPr="00DC5AE8">
        <w:rPr>
          <w:sz w:val="28"/>
          <w:szCs w:val="28"/>
          <w:lang w:val="ru-RU"/>
        </w:rPr>
        <w:t>расширению и переориентации рефлексивной оценки собственных возможн</w:t>
      </w:r>
      <w:r w:rsidR="004777BD" w:rsidRPr="00DC5AE8">
        <w:rPr>
          <w:sz w:val="28"/>
          <w:szCs w:val="28"/>
          <w:lang w:val="ru-RU"/>
        </w:rPr>
        <w:t>о</w:t>
      </w:r>
      <w:r w:rsidR="004777BD" w:rsidRPr="00DC5AE8">
        <w:rPr>
          <w:sz w:val="28"/>
          <w:szCs w:val="28"/>
          <w:lang w:val="ru-RU"/>
        </w:rPr>
        <w:t xml:space="preserve">стей </w:t>
      </w:r>
      <w:r w:rsidR="00A12160" w:rsidRPr="00A12160">
        <w:rPr>
          <w:sz w:val="28"/>
          <w:szCs w:val="28"/>
          <w:lang w:val="ru-RU"/>
        </w:rPr>
        <w:t>-</w:t>
      </w:r>
      <w:r w:rsidR="004777BD" w:rsidRPr="00DC5AE8">
        <w:rPr>
          <w:sz w:val="28"/>
          <w:szCs w:val="28"/>
          <w:lang w:val="ru-RU"/>
        </w:rPr>
        <w:t xml:space="preserve"> за</w:t>
      </w:r>
      <w:r w:rsidR="00A116A0" w:rsidRPr="00DC5AE8">
        <w:rPr>
          <w:sz w:val="28"/>
          <w:szCs w:val="28"/>
          <w:lang w:val="ru-RU"/>
        </w:rPr>
        <w:t xml:space="preserve"> </w:t>
      </w:r>
      <w:r w:rsidR="004777BD" w:rsidRPr="00DC5AE8">
        <w:rPr>
          <w:sz w:val="28"/>
          <w:szCs w:val="28"/>
          <w:lang w:val="ru-RU"/>
        </w:rPr>
        <w:t>пределы учебной деятельности в сферу самосознания;</w:t>
      </w:r>
    </w:p>
    <w:p w:rsidR="008567EB" w:rsidRPr="00DC5AE8" w:rsidRDefault="00046796"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формированию</w:t>
      </w:r>
      <w:r w:rsidR="004F5D0D" w:rsidRPr="00DC5AE8">
        <w:rPr>
          <w:sz w:val="28"/>
          <w:szCs w:val="28"/>
          <w:lang w:val="ru-RU"/>
        </w:rPr>
        <w:t xml:space="preserve"> </w:t>
      </w:r>
      <w:r w:rsidR="004777BD" w:rsidRPr="00DC5AE8">
        <w:rPr>
          <w:sz w:val="28"/>
          <w:szCs w:val="28"/>
          <w:lang w:val="ru-RU"/>
        </w:rPr>
        <w:t>способности</w:t>
      </w:r>
      <w:r w:rsidR="004F5D0D" w:rsidRPr="00DC5AE8">
        <w:rPr>
          <w:sz w:val="28"/>
          <w:szCs w:val="28"/>
          <w:lang w:val="ru-RU"/>
        </w:rPr>
        <w:t xml:space="preserve"> </w:t>
      </w:r>
      <w:r w:rsidR="004777BD" w:rsidRPr="00DC5AE8">
        <w:rPr>
          <w:sz w:val="28"/>
          <w:szCs w:val="28"/>
          <w:lang w:val="ru-RU"/>
        </w:rPr>
        <w:t>к</w:t>
      </w:r>
      <w:r w:rsidR="004F5D0D" w:rsidRPr="00DC5AE8">
        <w:rPr>
          <w:sz w:val="28"/>
          <w:szCs w:val="28"/>
          <w:lang w:val="ru-RU"/>
        </w:rPr>
        <w:t xml:space="preserve"> </w:t>
      </w:r>
      <w:r w:rsidR="00E35B9A" w:rsidRPr="00DC5AE8">
        <w:rPr>
          <w:sz w:val="28"/>
          <w:szCs w:val="28"/>
          <w:lang w:val="ru-RU"/>
        </w:rPr>
        <w:t>целеполаганию,</w:t>
      </w:r>
      <w:r w:rsidR="004F5D0D" w:rsidRPr="00DC5AE8">
        <w:rPr>
          <w:sz w:val="28"/>
          <w:szCs w:val="28"/>
          <w:lang w:val="ru-RU"/>
        </w:rPr>
        <w:t xml:space="preserve"> </w:t>
      </w:r>
      <w:r w:rsidR="00E35B9A" w:rsidRPr="00DC5AE8">
        <w:rPr>
          <w:sz w:val="28"/>
          <w:szCs w:val="28"/>
          <w:lang w:val="ru-RU"/>
        </w:rPr>
        <w:t>самостоятельной</w:t>
      </w:r>
      <w:r w:rsidR="004F5D0D" w:rsidRPr="00DC5AE8">
        <w:rPr>
          <w:sz w:val="28"/>
          <w:szCs w:val="28"/>
          <w:lang w:val="ru-RU"/>
        </w:rPr>
        <w:t xml:space="preserve"> </w:t>
      </w:r>
      <w:r w:rsidR="00E35B9A" w:rsidRPr="00DC5AE8">
        <w:rPr>
          <w:sz w:val="28"/>
          <w:szCs w:val="28"/>
          <w:lang w:val="ru-RU"/>
        </w:rPr>
        <w:t>постановке н</w:t>
      </w:r>
      <w:r w:rsidR="00E35B9A" w:rsidRPr="00DC5AE8">
        <w:rPr>
          <w:sz w:val="28"/>
          <w:szCs w:val="28"/>
          <w:lang w:val="ru-RU"/>
        </w:rPr>
        <w:t>о</w:t>
      </w:r>
      <w:r w:rsidR="00E35B9A" w:rsidRPr="00DC5AE8">
        <w:rPr>
          <w:sz w:val="28"/>
          <w:szCs w:val="28"/>
          <w:lang w:val="ru-RU"/>
        </w:rPr>
        <w:t>вых</w:t>
      </w:r>
      <w:r w:rsidR="00F42C33" w:rsidRPr="00DC5AE8">
        <w:rPr>
          <w:sz w:val="28"/>
          <w:szCs w:val="28"/>
          <w:lang w:val="ru-RU"/>
        </w:rPr>
        <w:t xml:space="preserve"> </w:t>
      </w:r>
      <w:r w:rsidR="004777BD" w:rsidRPr="00DC5AE8">
        <w:rPr>
          <w:sz w:val="28"/>
          <w:szCs w:val="28"/>
          <w:lang w:val="ru-RU"/>
        </w:rPr>
        <w:t>учебных задач и проектированию собственной учебной деятельности.</w:t>
      </w:r>
    </w:p>
    <w:p w:rsidR="008567EB" w:rsidRPr="00DC5AE8" w:rsidRDefault="004777BD" w:rsidP="00135FB6">
      <w:pPr>
        <w:pStyle w:val="a3"/>
        <w:ind w:left="0" w:firstLine="720"/>
        <w:rPr>
          <w:sz w:val="28"/>
          <w:szCs w:val="28"/>
          <w:lang w:val="ru-RU"/>
        </w:rPr>
      </w:pPr>
      <w:r w:rsidRPr="00DC5AE8">
        <w:rPr>
          <w:sz w:val="28"/>
          <w:szCs w:val="28"/>
          <w:lang w:val="ru-RU"/>
        </w:rPr>
        <w:t xml:space="preserve">В ходе </w:t>
      </w:r>
      <w:r w:rsidR="00E35B9A" w:rsidRPr="00DC5AE8">
        <w:rPr>
          <w:sz w:val="28"/>
          <w:szCs w:val="28"/>
          <w:lang w:val="ru-RU"/>
        </w:rPr>
        <w:t>изучения всех учебных предметов,</w:t>
      </w:r>
      <w:r w:rsidRPr="00DC5AE8">
        <w:rPr>
          <w:sz w:val="28"/>
          <w:szCs w:val="28"/>
          <w:lang w:val="ru-RU"/>
        </w:rPr>
        <w:t xml:space="preserve"> учащиеся приобретут опыт проектной деятельности как особой формы учебной работы, способствующей воспитанию сам</w:t>
      </w:r>
      <w:r w:rsidRPr="00DC5AE8">
        <w:rPr>
          <w:sz w:val="28"/>
          <w:szCs w:val="28"/>
          <w:lang w:val="ru-RU"/>
        </w:rPr>
        <w:t>о</w:t>
      </w:r>
      <w:r w:rsidRPr="00DC5AE8">
        <w:rPr>
          <w:sz w:val="28"/>
          <w:szCs w:val="28"/>
          <w:lang w:val="ru-RU"/>
        </w:rPr>
        <w:t>стоятельности, инициативности, ответственности, повышению мотивации и эффе</w:t>
      </w:r>
      <w:r w:rsidRPr="00DC5AE8">
        <w:rPr>
          <w:sz w:val="28"/>
          <w:szCs w:val="28"/>
          <w:lang w:val="ru-RU"/>
        </w:rPr>
        <w:t>к</w:t>
      </w:r>
      <w:r w:rsidRPr="00DC5AE8">
        <w:rPr>
          <w:sz w:val="28"/>
          <w:szCs w:val="28"/>
          <w:lang w:val="ru-RU"/>
        </w:rPr>
        <w:t>тивности учебной деятельности; в ходе реализации исходного замысла на практич</w:t>
      </w:r>
      <w:r w:rsidRPr="00DC5AE8">
        <w:rPr>
          <w:sz w:val="28"/>
          <w:szCs w:val="28"/>
          <w:lang w:val="ru-RU"/>
        </w:rPr>
        <w:t>е</w:t>
      </w:r>
      <w:r w:rsidRPr="00DC5AE8">
        <w:rPr>
          <w:sz w:val="28"/>
          <w:szCs w:val="28"/>
          <w:lang w:val="ru-RU"/>
        </w:rPr>
        <w:t>ском уровне овладеют умением выбирать адекватные стоящей задаче средства, пр</w:t>
      </w:r>
      <w:r w:rsidRPr="00DC5AE8">
        <w:rPr>
          <w:sz w:val="28"/>
          <w:szCs w:val="28"/>
          <w:lang w:val="ru-RU"/>
        </w:rPr>
        <w:t>и</w:t>
      </w:r>
      <w:r w:rsidRPr="00DC5AE8">
        <w:rPr>
          <w:sz w:val="28"/>
          <w:szCs w:val="28"/>
          <w:lang w:val="ru-RU"/>
        </w:rPr>
        <w:t>нимать решения, в том числе и в ситуациях неопределённости. Они получат возмо</w:t>
      </w:r>
      <w:r w:rsidRPr="00DC5AE8">
        <w:rPr>
          <w:sz w:val="28"/>
          <w:szCs w:val="28"/>
          <w:lang w:val="ru-RU"/>
        </w:rPr>
        <w:t>ж</w:t>
      </w:r>
      <w:r w:rsidRPr="00DC5AE8">
        <w:rPr>
          <w:sz w:val="28"/>
          <w:szCs w:val="28"/>
          <w:lang w:val="ru-RU"/>
        </w:rPr>
        <w:t>ность развить способность к разработке нескольких вариантов решений, к поиску н</w:t>
      </w:r>
      <w:r w:rsidRPr="00DC5AE8">
        <w:rPr>
          <w:sz w:val="28"/>
          <w:szCs w:val="28"/>
          <w:lang w:val="ru-RU"/>
        </w:rPr>
        <w:t>е</w:t>
      </w:r>
      <w:r w:rsidRPr="00DC5AE8">
        <w:rPr>
          <w:sz w:val="28"/>
          <w:szCs w:val="28"/>
          <w:lang w:val="ru-RU"/>
        </w:rPr>
        <w:t>стандартных решений, поиску и осуществлению наиболее приемлемого решения.</w:t>
      </w:r>
    </w:p>
    <w:p w:rsidR="008567EB" w:rsidRPr="00DC5AE8" w:rsidRDefault="004777BD" w:rsidP="00135FB6">
      <w:pPr>
        <w:pStyle w:val="a3"/>
        <w:ind w:left="0" w:firstLine="720"/>
        <w:rPr>
          <w:sz w:val="28"/>
          <w:szCs w:val="28"/>
          <w:lang w:val="ru-RU"/>
        </w:rPr>
      </w:pPr>
      <w:r w:rsidRPr="00DC5AE8">
        <w:rPr>
          <w:sz w:val="28"/>
          <w:szCs w:val="28"/>
          <w:lang w:val="ru-RU"/>
        </w:rPr>
        <w:t xml:space="preserve">В ходе </w:t>
      </w:r>
      <w:r w:rsidR="00E35B9A" w:rsidRPr="00DC5AE8">
        <w:rPr>
          <w:sz w:val="28"/>
          <w:szCs w:val="28"/>
          <w:lang w:val="ru-RU"/>
        </w:rPr>
        <w:t>планирования и выполнения учебных исследований,</w:t>
      </w:r>
      <w:r w:rsidRPr="00DC5AE8">
        <w:rPr>
          <w:sz w:val="28"/>
          <w:szCs w:val="28"/>
          <w:lang w:val="ru-RU"/>
        </w:rPr>
        <w:t xml:space="preserve"> обучающиеся освоят умение оперировать гипотезами как отличительным инструментом научного рассу</w:t>
      </w:r>
      <w:r w:rsidRPr="00DC5AE8">
        <w:rPr>
          <w:sz w:val="28"/>
          <w:szCs w:val="28"/>
          <w:lang w:val="ru-RU"/>
        </w:rPr>
        <w:t>ж</w:t>
      </w:r>
      <w:r w:rsidRPr="00DC5AE8">
        <w:rPr>
          <w:sz w:val="28"/>
          <w:szCs w:val="28"/>
          <w:lang w:val="ru-RU"/>
        </w:rPr>
        <w:lastRenderedPageBreak/>
        <w:t>дения, приобретут опыт решения интеллектуальных задач на основе мысленного п</w:t>
      </w:r>
      <w:r w:rsidRPr="00DC5AE8">
        <w:rPr>
          <w:sz w:val="28"/>
          <w:szCs w:val="28"/>
          <w:lang w:val="ru-RU"/>
        </w:rPr>
        <w:t>о</w:t>
      </w:r>
      <w:r w:rsidRPr="00DC5AE8">
        <w:rPr>
          <w:sz w:val="28"/>
          <w:szCs w:val="28"/>
          <w:lang w:val="ru-RU"/>
        </w:rPr>
        <w:t>строения различных предположений и их последующей проверки.</w:t>
      </w:r>
    </w:p>
    <w:p w:rsidR="008567EB" w:rsidRPr="00DC5AE8" w:rsidRDefault="004777BD" w:rsidP="00135FB6">
      <w:pPr>
        <w:pStyle w:val="a3"/>
        <w:ind w:left="0" w:firstLine="720"/>
        <w:rPr>
          <w:sz w:val="28"/>
          <w:szCs w:val="28"/>
          <w:lang w:val="ru-RU"/>
        </w:rPr>
      </w:pPr>
      <w:r w:rsidRPr="00DC5AE8">
        <w:rPr>
          <w:sz w:val="28"/>
          <w:szCs w:val="28"/>
          <w:lang w:val="ru-RU"/>
        </w:rPr>
        <w:t>В результате целенаправленной учебной деятельности, осуществляемой в фо</w:t>
      </w:r>
      <w:r w:rsidRPr="00DC5AE8">
        <w:rPr>
          <w:sz w:val="28"/>
          <w:szCs w:val="28"/>
          <w:lang w:val="ru-RU"/>
        </w:rPr>
        <w:t>р</w:t>
      </w:r>
      <w:r w:rsidRPr="00DC5AE8">
        <w:rPr>
          <w:sz w:val="28"/>
          <w:szCs w:val="28"/>
          <w:lang w:val="ru-RU"/>
        </w:rPr>
        <w:t>мах учебного исследования, учебного проекта, в ходе освоения системы научных п</w:t>
      </w:r>
      <w:r w:rsidRPr="00DC5AE8">
        <w:rPr>
          <w:sz w:val="28"/>
          <w:szCs w:val="28"/>
          <w:lang w:val="ru-RU"/>
        </w:rPr>
        <w:t>о</w:t>
      </w:r>
      <w:r w:rsidRPr="00DC5AE8">
        <w:rPr>
          <w:sz w:val="28"/>
          <w:szCs w:val="28"/>
          <w:lang w:val="ru-RU"/>
        </w:rPr>
        <w:t>нятий у выпускников будут заложены:</w:t>
      </w:r>
    </w:p>
    <w:p w:rsidR="008567EB" w:rsidRPr="00DC5AE8" w:rsidRDefault="005401E7"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потребность вникать в суть изучаемых проблем, ставить вопросы, затрагива</w:t>
      </w:r>
      <w:r w:rsidR="004777BD" w:rsidRPr="00DC5AE8">
        <w:rPr>
          <w:sz w:val="28"/>
          <w:szCs w:val="28"/>
          <w:lang w:val="ru-RU"/>
        </w:rPr>
        <w:t>ю</w:t>
      </w:r>
      <w:r w:rsidR="004777BD" w:rsidRPr="00DC5AE8">
        <w:rPr>
          <w:sz w:val="28"/>
          <w:szCs w:val="28"/>
          <w:lang w:val="ru-RU"/>
        </w:rPr>
        <w:t>щие основы</w:t>
      </w:r>
      <w:r w:rsidR="00F42C33" w:rsidRPr="00DC5AE8">
        <w:rPr>
          <w:sz w:val="28"/>
          <w:szCs w:val="28"/>
          <w:lang w:val="ru-RU"/>
        </w:rPr>
        <w:t xml:space="preserve"> </w:t>
      </w:r>
      <w:r w:rsidR="004777BD" w:rsidRPr="00DC5AE8">
        <w:rPr>
          <w:sz w:val="28"/>
          <w:szCs w:val="28"/>
          <w:lang w:val="ru-RU"/>
        </w:rPr>
        <w:t>знаний, личный, социальный, исторический жизненный опыт;</w:t>
      </w:r>
    </w:p>
    <w:p w:rsidR="008567EB" w:rsidRPr="00DC5AE8" w:rsidRDefault="005401E7"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основы критического отношения к знанию, жизненному опыту;</w:t>
      </w:r>
    </w:p>
    <w:p w:rsidR="008567EB" w:rsidRPr="00DC5AE8" w:rsidRDefault="005401E7"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основы ценностных суждений и оценок;</w:t>
      </w:r>
    </w:p>
    <w:p w:rsidR="008567EB" w:rsidRPr="00DC5AE8" w:rsidRDefault="005401E7"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уважение к величию человеческого разума, позволяющего преодолевать нев</w:t>
      </w:r>
      <w:r w:rsidR="004777BD" w:rsidRPr="00DC5AE8">
        <w:rPr>
          <w:sz w:val="28"/>
          <w:szCs w:val="28"/>
          <w:lang w:val="ru-RU"/>
        </w:rPr>
        <w:t>е</w:t>
      </w:r>
      <w:r w:rsidR="004777BD" w:rsidRPr="00DC5AE8">
        <w:rPr>
          <w:sz w:val="28"/>
          <w:szCs w:val="28"/>
          <w:lang w:val="ru-RU"/>
        </w:rPr>
        <w:t>жество и</w:t>
      </w:r>
      <w:r w:rsidR="00F42C33" w:rsidRPr="00DC5AE8">
        <w:rPr>
          <w:sz w:val="28"/>
          <w:szCs w:val="28"/>
          <w:lang w:val="ru-RU"/>
        </w:rPr>
        <w:t xml:space="preserve"> </w:t>
      </w:r>
      <w:r w:rsidR="004777BD" w:rsidRPr="00DC5AE8">
        <w:rPr>
          <w:sz w:val="28"/>
          <w:szCs w:val="28"/>
          <w:lang w:val="ru-RU"/>
        </w:rPr>
        <w:t>предрассудки, развивать теоретическое знание, продвигаться в установлении взаимопонимания между отдельными людьми и культурами;</w:t>
      </w:r>
    </w:p>
    <w:p w:rsidR="008567EB" w:rsidRPr="00DC5AE8" w:rsidRDefault="005401E7"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 xml:space="preserve">основы понимания принципиальной </w:t>
      </w:r>
      <w:r w:rsidR="00E35B9A" w:rsidRPr="00DC5AE8">
        <w:rPr>
          <w:sz w:val="28"/>
          <w:szCs w:val="28"/>
          <w:lang w:val="ru-RU"/>
        </w:rPr>
        <w:t>ограниченности знания</w:t>
      </w:r>
      <w:r w:rsidR="004777BD" w:rsidRPr="00DC5AE8">
        <w:rPr>
          <w:sz w:val="28"/>
          <w:szCs w:val="28"/>
          <w:lang w:val="ru-RU"/>
        </w:rPr>
        <w:t xml:space="preserve">, </w:t>
      </w:r>
      <w:r w:rsidR="00E35B9A" w:rsidRPr="00DC5AE8">
        <w:rPr>
          <w:sz w:val="28"/>
          <w:szCs w:val="28"/>
          <w:lang w:val="ru-RU"/>
        </w:rPr>
        <w:t>существования различных</w:t>
      </w:r>
      <w:r w:rsidR="00F42C33" w:rsidRPr="00DC5AE8">
        <w:rPr>
          <w:sz w:val="28"/>
          <w:szCs w:val="28"/>
          <w:lang w:val="ru-RU"/>
        </w:rPr>
        <w:t xml:space="preserve"> </w:t>
      </w:r>
      <w:r w:rsidR="004777BD" w:rsidRPr="00DC5AE8">
        <w:rPr>
          <w:sz w:val="28"/>
          <w:szCs w:val="28"/>
          <w:lang w:val="ru-RU"/>
        </w:rPr>
        <w:t>точек зрения, взглядов, характерных для разных социокультурных сред и эпох.</w:t>
      </w:r>
    </w:p>
    <w:p w:rsidR="008567EB" w:rsidRPr="00DC5AE8" w:rsidRDefault="004777BD" w:rsidP="00135FB6">
      <w:pPr>
        <w:pStyle w:val="a3"/>
        <w:ind w:left="0" w:firstLine="720"/>
        <w:rPr>
          <w:sz w:val="28"/>
          <w:szCs w:val="28"/>
          <w:lang w:val="ru-RU"/>
        </w:rPr>
      </w:pPr>
      <w:r w:rsidRPr="00DC5AE8">
        <w:rPr>
          <w:sz w:val="28"/>
          <w:szCs w:val="28"/>
          <w:lang w:val="ru-RU"/>
        </w:rPr>
        <w:t>В основной школе на всех предметах будет продолжена работа по формиров</w:t>
      </w:r>
      <w:r w:rsidRPr="00DC5AE8">
        <w:rPr>
          <w:sz w:val="28"/>
          <w:szCs w:val="28"/>
          <w:lang w:val="ru-RU"/>
        </w:rPr>
        <w:t>а</w:t>
      </w:r>
      <w:r w:rsidRPr="00DC5AE8">
        <w:rPr>
          <w:sz w:val="28"/>
          <w:szCs w:val="28"/>
          <w:lang w:val="ru-RU"/>
        </w:rPr>
        <w:t>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w:t>
      </w:r>
      <w:r w:rsidRPr="00DC5AE8">
        <w:rPr>
          <w:sz w:val="28"/>
          <w:szCs w:val="28"/>
          <w:lang w:val="ru-RU"/>
        </w:rPr>
        <w:t>о</w:t>
      </w:r>
      <w:r w:rsidRPr="00DC5AE8">
        <w:rPr>
          <w:sz w:val="28"/>
          <w:szCs w:val="28"/>
          <w:lang w:val="ru-RU"/>
        </w:rPr>
        <w:t>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w:t>
      </w:r>
      <w:r w:rsidRPr="00DC5AE8">
        <w:rPr>
          <w:sz w:val="28"/>
          <w:szCs w:val="28"/>
          <w:lang w:val="ru-RU"/>
        </w:rPr>
        <w:t>б</w:t>
      </w:r>
      <w:r w:rsidRPr="00DC5AE8">
        <w:rPr>
          <w:sz w:val="28"/>
          <w:szCs w:val="28"/>
          <w:lang w:val="ru-RU"/>
        </w:rPr>
        <w:t>щества, создании образа «потребного будущего».</w:t>
      </w:r>
    </w:p>
    <w:p w:rsidR="008567EB" w:rsidRPr="00DC5AE8" w:rsidRDefault="004777BD" w:rsidP="00135FB6">
      <w:pPr>
        <w:pStyle w:val="a3"/>
        <w:ind w:left="0" w:firstLine="720"/>
        <w:rPr>
          <w:sz w:val="28"/>
          <w:szCs w:val="28"/>
          <w:lang w:val="ru-RU"/>
        </w:rPr>
      </w:pPr>
      <w:r w:rsidRPr="00DC5AE8">
        <w:rPr>
          <w:sz w:val="28"/>
          <w:szCs w:val="28"/>
          <w:lang w:val="ru-RU"/>
        </w:rPr>
        <w:t>Обучающиеся усовершенствуют технику чтения и приобретут устойчивый н</w:t>
      </w:r>
      <w:r w:rsidRPr="00DC5AE8">
        <w:rPr>
          <w:sz w:val="28"/>
          <w:szCs w:val="28"/>
          <w:lang w:val="ru-RU"/>
        </w:rPr>
        <w:t>а</w:t>
      </w:r>
      <w:r w:rsidRPr="00DC5AE8">
        <w:rPr>
          <w:sz w:val="28"/>
          <w:szCs w:val="28"/>
          <w:lang w:val="ru-RU"/>
        </w:rPr>
        <w:t>вык осмысленного чтения, получат возможность приобрести навык рефлексивного чтения; овладеют различными видами и типами чтения: ознакомительным, изуча</w:t>
      </w:r>
      <w:r w:rsidRPr="00DC5AE8">
        <w:rPr>
          <w:sz w:val="28"/>
          <w:szCs w:val="28"/>
          <w:lang w:val="ru-RU"/>
        </w:rPr>
        <w:t>ю</w:t>
      </w:r>
      <w:r w:rsidRPr="00DC5AE8">
        <w:rPr>
          <w:sz w:val="28"/>
          <w:szCs w:val="28"/>
          <w:lang w:val="ru-RU"/>
        </w:rPr>
        <w:t>щим, просмотровым, поисковым и выборочным; выразительным чтением; коммуник</w:t>
      </w:r>
      <w:r w:rsidRPr="00DC5AE8">
        <w:rPr>
          <w:sz w:val="28"/>
          <w:szCs w:val="28"/>
          <w:lang w:val="ru-RU"/>
        </w:rPr>
        <w:t>а</w:t>
      </w:r>
      <w:r w:rsidRPr="00DC5AE8">
        <w:rPr>
          <w:sz w:val="28"/>
          <w:szCs w:val="28"/>
          <w:lang w:val="ru-RU"/>
        </w:rPr>
        <w:t>тивным чтением вслух и про себя; учебным и самостоятельным чтением. Они овлад</w:t>
      </w:r>
      <w:r w:rsidRPr="00DC5AE8">
        <w:rPr>
          <w:sz w:val="28"/>
          <w:szCs w:val="28"/>
          <w:lang w:val="ru-RU"/>
        </w:rPr>
        <w:t>е</w:t>
      </w:r>
      <w:r w:rsidRPr="00DC5AE8">
        <w:rPr>
          <w:sz w:val="28"/>
          <w:szCs w:val="28"/>
          <w:lang w:val="ru-RU"/>
        </w:rPr>
        <w:t>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8567EB" w:rsidRPr="00DC5AE8" w:rsidRDefault="004777BD" w:rsidP="00135FB6">
      <w:pPr>
        <w:pStyle w:val="a3"/>
        <w:ind w:left="0" w:firstLine="720"/>
        <w:rPr>
          <w:sz w:val="28"/>
          <w:szCs w:val="28"/>
          <w:lang w:val="ru-RU"/>
        </w:rPr>
      </w:pPr>
      <w:r w:rsidRPr="00DC5AE8">
        <w:rPr>
          <w:sz w:val="28"/>
          <w:szCs w:val="28"/>
          <w:lang w:val="ru-RU"/>
        </w:rPr>
        <w:t>Система планируемых результатов даёт представление о том, какими именно действиями</w:t>
      </w:r>
      <w:r w:rsidR="0099039C" w:rsidRPr="00DC5AE8">
        <w:rPr>
          <w:sz w:val="28"/>
          <w:szCs w:val="28"/>
          <w:lang w:val="ru-RU"/>
        </w:rPr>
        <w:t xml:space="preserve"> </w:t>
      </w:r>
      <w:r w:rsidRPr="00DC5AE8">
        <w:rPr>
          <w:sz w:val="28"/>
          <w:szCs w:val="28"/>
          <w:lang w:val="ru-RU"/>
        </w:rPr>
        <w:t>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w:t>
      </w:r>
    </w:p>
    <w:p w:rsidR="008567EB" w:rsidRPr="00DC5AE8" w:rsidRDefault="004777BD" w:rsidP="00135FB6">
      <w:pPr>
        <w:pStyle w:val="a3"/>
        <w:ind w:left="0" w:firstLine="720"/>
        <w:rPr>
          <w:sz w:val="28"/>
          <w:szCs w:val="28"/>
          <w:lang w:val="ru-RU"/>
        </w:rPr>
      </w:pPr>
      <w:r w:rsidRPr="00DC5AE8">
        <w:rPr>
          <w:sz w:val="28"/>
          <w:szCs w:val="28"/>
          <w:lang w:val="ru-RU"/>
        </w:rPr>
        <w:t>Структура планируемых результатов строится с учётом:</w:t>
      </w:r>
    </w:p>
    <w:p w:rsidR="008567EB" w:rsidRPr="00DC5AE8" w:rsidRDefault="003C0BD8" w:rsidP="00135FB6">
      <w:pPr>
        <w:pStyle w:val="a5"/>
        <w:ind w:left="0" w:firstLine="720"/>
        <w:rPr>
          <w:sz w:val="28"/>
          <w:szCs w:val="28"/>
          <w:lang w:val="ru-RU"/>
        </w:rPr>
      </w:pPr>
      <w:r w:rsidRPr="00DC5AE8">
        <w:rPr>
          <w:sz w:val="28"/>
          <w:szCs w:val="28"/>
          <w:lang w:val="ru-RU"/>
        </w:rPr>
        <w:t>-</w:t>
      </w:r>
      <w:r w:rsidR="004777BD" w:rsidRPr="00DC5AE8">
        <w:rPr>
          <w:sz w:val="28"/>
          <w:szCs w:val="28"/>
          <w:lang w:val="ru-RU"/>
        </w:rPr>
        <w:t xml:space="preserve">динамики </w:t>
      </w:r>
      <w:r w:rsidR="00E35B9A" w:rsidRPr="00DC5AE8">
        <w:rPr>
          <w:sz w:val="28"/>
          <w:szCs w:val="28"/>
          <w:lang w:val="ru-RU"/>
        </w:rPr>
        <w:t>развития обучающихся</w:t>
      </w:r>
      <w:r w:rsidR="004777BD" w:rsidRPr="00DC5AE8">
        <w:rPr>
          <w:sz w:val="28"/>
          <w:szCs w:val="28"/>
          <w:lang w:val="ru-RU"/>
        </w:rPr>
        <w:t xml:space="preserve"> на основе выделения </w:t>
      </w:r>
      <w:r w:rsidR="00E35B9A" w:rsidRPr="00DC5AE8">
        <w:rPr>
          <w:sz w:val="28"/>
          <w:szCs w:val="28"/>
          <w:lang w:val="ru-RU"/>
        </w:rPr>
        <w:t>достигнутого уровня</w:t>
      </w:r>
      <w:r w:rsidR="004777BD" w:rsidRPr="00DC5AE8">
        <w:rPr>
          <w:sz w:val="28"/>
          <w:szCs w:val="28"/>
          <w:lang w:val="ru-RU"/>
        </w:rPr>
        <w:t xml:space="preserve"> </w:t>
      </w:r>
      <w:r w:rsidR="00E35B9A" w:rsidRPr="00DC5AE8">
        <w:rPr>
          <w:sz w:val="28"/>
          <w:szCs w:val="28"/>
          <w:lang w:val="ru-RU"/>
        </w:rPr>
        <w:t>развития и</w:t>
      </w:r>
      <w:r w:rsidR="00F42C33" w:rsidRPr="00DC5AE8">
        <w:rPr>
          <w:sz w:val="28"/>
          <w:szCs w:val="28"/>
          <w:lang w:val="ru-RU"/>
        </w:rPr>
        <w:t xml:space="preserve"> </w:t>
      </w:r>
      <w:r w:rsidR="004777BD" w:rsidRPr="00DC5AE8">
        <w:rPr>
          <w:sz w:val="28"/>
          <w:szCs w:val="28"/>
          <w:lang w:val="ru-RU"/>
        </w:rPr>
        <w:t>ближайшей перспективы - зоны ближайшего развития ученика;</w:t>
      </w:r>
    </w:p>
    <w:p w:rsidR="008567EB" w:rsidRPr="00DC5AE8" w:rsidRDefault="003C0BD8" w:rsidP="00135FB6">
      <w:pPr>
        <w:pStyle w:val="a5"/>
        <w:ind w:left="0" w:firstLine="720"/>
        <w:rPr>
          <w:sz w:val="28"/>
          <w:szCs w:val="28"/>
          <w:lang w:val="ru-RU"/>
        </w:rPr>
      </w:pPr>
      <w:r w:rsidRPr="00DC5AE8">
        <w:rPr>
          <w:sz w:val="28"/>
          <w:szCs w:val="28"/>
          <w:lang w:val="ru-RU"/>
        </w:rPr>
        <w:t>-</w:t>
      </w:r>
      <w:r w:rsidR="004777BD" w:rsidRPr="00DC5AE8">
        <w:rPr>
          <w:sz w:val="28"/>
          <w:szCs w:val="28"/>
          <w:lang w:val="ru-RU"/>
        </w:rPr>
        <w:t>возможностей</w:t>
      </w:r>
      <w:r w:rsidR="004F5D0D" w:rsidRPr="00DC5AE8">
        <w:rPr>
          <w:sz w:val="28"/>
          <w:szCs w:val="28"/>
          <w:lang w:val="ru-RU"/>
        </w:rPr>
        <w:t xml:space="preserve"> </w:t>
      </w:r>
      <w:r w:rsidR="004777BD" w:rsidRPr="00DC5AE8">
        <w:rPr>
          <w:sz w:val="28"/>
          <w:szCs w:val="28"/>
          <w:lang w:val="ru-RU"/>
        </w:rPr>
        <w:t>овладения</w:t>
      </w:r>
      <w:r w:rsidR="004F5D0D" w:rsidRPr="00DC5AE8">
        <w:rPr>
          <w:sz w:val="28"/>
          <w:szCs w:val="28"/>
          <w:lang w:val="ru-RU"/>
        </w:rPr>
        <w:t xml:space="preserve"> </w:t>
      </w:r>
      <w:r w:rsidR="004777BD" w:rsidRPr="00DC5AE8">
        <w:rPr>
          <w:sz w:val="28"/>
          <w:szCs w:val="28"/>
          <w:lang w:val="ru-RU"/>
        </w:rPr>
        <w:t>обучающимися</w:t>
      </w:r>
      <w:r w:rsidR="004F5D0D" w:rsidRPr="00DC5AE8">
        <w:rPr>
          <w:sz w:val="28"/>
          <w:szCs w:val="28"/>
          <w:lang w:val="ru-RU"/>
        </w:rPr>
        <w:t xml:space="preserve"> </w:t>
      </w:r>
      <w:r w:rsidR="004777BD" w:rsidRPr="00DC5AE8">
        <w:rPr>
          <w:sz w:val="28"/>
          <w:szCs w:val="28"/>
          <w:lang w:val="ru-RU"/>
        </w:rPr>
        <w:t>учебными</w:t>
      </w:r>
      <w:r w:rsidR="004F5D0D" w:rsidRPr="00DC5AE8">
        <w:rPr>
          <w:sz w:val="28"/>
          <w:szCs w:val="28"/>
          <w:lang w:val="ru-RU"/>
        </w:rPr>
        <w:t xml:space="preserve"> </w:t>
      </w:r>
      <w:r w:rsidR="004777BD" w:rsidRPr="00DC5AE8">
        <w:rPr>
          <w:sz w:val="28"/>
          <w:szCs w:val="28"/>
          <w:lang w:val="ru-RU"/>
        </w:rPr>
        <w:t>действиями</w:t>
      </w:r>
      <w:r w:rsidR="004F5D0D" w:rsidRPr="00DC5AE8">
        <w:rPr>
          <w:sz w:val="28"/>
          <w:szCs w:val="28"/>
          <w:lang w:val="ru-RU"/>
        </w:rPr>
        <w:t xml:space="preserve"> </w:t>
      </w:r>
      <w:r w:rsidR="004777BD" w:rsidRPr="00DC5AE8">
        <w:rPr>
          <w:sz w:val="28"/>
          <w:szCs w:val="28"/>
          <w:lang w:val="ru-RU"/>
        </w:rPr>
        <w:t>на</w:t>
      </w:r>
      <w:r w:rsidR="004F5D0D" w:rsidRPr="00DC5AE8">
        <w:rPr>
          <w:sz w:val="28"/>
          <w:szCs w:val="28"/>
          <w:lang w:val="ru-RU"/>
        </w:rPr>
        <w:t xml:space="preserve"> </w:t>
      </w:r>
      <w:r w:rsidR="004777BD" w:rsidRPr="00DC5AE8">
        <w:rPr>
          <w:sz w:val="28"/>
          <w:szCs w:val="28"/>
          <w:lang w:val="ru-RU"/>
        </w:rPr>
        <w:t>уровне,</w:t>
      </w:r>
      <w:r w:rsidR="00F42C33" w:rsidRPr="00DC5AE8">
        <w:rPr>
          <w:sz w:val="28"/>
          <w:szCs w:val="28"/>
          <w:lang w:val="ru-RU"/>
        </w:rPr>
        <w:t xml:space="preserve"> </w:t>
      </w:r>
      <w:r w:rsidR="004777BD" w:rsidRPr="00DC5AE8">
        <w:rPr>
          <w:sz w:val="28"/>
          <w:szCs w:val="28"/>
          <w:lang w:val="ru-RU"/>
        </w:rPr>
        <w:t>с</w:t>
      </w:r>
      <w:r w:rsidR="004777BD" w:rsidRPr="00DC5AE8">
        <w:rPr>
          <w:sz w:val="28"/>
          <w:szCs w:val="28"/>
          <w:lang w:val="ru-RU"/>
        </w:rPr>
        <w:t>о</w:t>
      </w:r>
      <w:r w:rsidR="004777BD" w:rsidRPr="00DC5AE8">
        <w:rPr>
          <w:sz w:val="28"/>
          <w:szCs w:val="28"/>
          <w:lang w:val="ru-RU"/>
        </w:rPr>
        <w:t>ответствующем зоне дальнейшего перспективного развития.</w:t>
      </w:r>
    </w:p>
    <w:p w:rsidR="008567EB" w:rsidRPr="00DC5AE8" w:rsidRDefault="004777BD" w:rsidP="00135FB6">
      <w:pPr>
        <w:pStyle w:val="20"/>
        <w:numPr>
          <w:ilvl w:val="2"/>
          <w:numId w:val="52"/>
        </w:numPr>
        <w:ind w:left="0" w:firstLine="720"/>
        <w:jc w:val="both"/>
        <w:rPr>
          <w:sz w:val="28"/>
          <w:szCs w:val="28"/>
          <w:lang w:val="ru-RU"/>
        </w:rPr>
      </w:pPr>
      <w:r w:rsidRPr="00DC5AE8">
        <w:rPr>
          <w:sz w:val="28"/>
          <w:szCs w:val="28"/>
          <w:lang w:val="ru-RU"/>
        </w:rPr>
        <w:t>Планируемые результаты освоения учебных и междисциплинарных программ.</w:t>
      </w:r>
    </w:p>
    <w:p w:rsidR="008567EB" w:rsidRPr="00DC5AE8" w:rsidRDefault="004777BD" w:rsidP="00135FB6">
      <w:pPr>
        <w:pStyle w:val="a3"/>
        <w:ind w:left="0" w:firstLine="720"/>
        <w:rPr>
          <w:sz w:val="28"/>
          <w:szCs w:val="28"/>
          <w:lang w:val="ru-RU"/>
        </w:rPr>
      </w:pPr>
      <w:r w:rsidRPr="00DC5AE8">
        <w:rPr>
          <w:sz w:val="28"/>
          <w:szCs w:val="28"/>
          <w:lang w:val="ru-RU"/>
        </w:rPr>
        <w:t>Планируемые</w:t>
      </w:r>
      <w:r w:rsidR="004F5D0D" w:rsidRPr="00DC5AE8">
        <w:rPr>
          <w:sz w:val="28"/>
          <w:szCs w:val="28"/>
          <w:lang w:val="ru-RU"/>
        </w:rPr>
        <w:t xml:space="preserve"> </w:t>
      </w:r>
      <w:r w:rsidRPr="00DC5AE8">
        <w:rPr>
          <w:sz w:val="28"/>
          <w:szCs w:val="28"/>
          <w:lang w:val="ru-RU"/>
        </w:rPr>
        <w:t>результаты</w:t>
      </w:r>
      <w:r w:rsidR="004F5D0D" w:rsidRPr="00DC5AE8">
        <w:rPr>
          <w:sz w:val="28"/>
          <w:szCs w:val="28"/>
          <w:lang w:val="ru-RU"/>
        </w:rPr>
        <w:t xml:space="preserve"> </w:t>
      </w:r>
      <w:r w:rsidRPr="00DC5AE8">
        <w:rPr>
          <w:sz w:val="28"/>
          <w:szCs w:val="28"/>
          <w:lang w:val="ru-RU"/>
        </w:rPr>
        <w:t>достигаются</w:t>
      </w:r>
      <w:r w:rsidR="004F5D0D" w:rsidRPr="00DC5AE8">
        <w:rPr>
          <w:sz w:val="28"/>
          <w:szCs w:val="28"/>
          <w:lang w:val="ru-RU"/>
        </w:rPr>
        <w:t xml:space="preserve"> </w:t>
      </w:r>
      <w:r w:rsidRPr="00DC5AE8">
        <w:rPr>
          <w:sz w:val="28"/>
          <w:szCs w:val="28"/>
          <w:lang w:val="ru-RU"/>
        </w:rPr>
        <w:t>через</w:t>
      </w:r>
      <w:r w:rsidR="004F5D0D" w:rsidRPr="00DC5AE8">
        <w:rPr>
          <w:sz w:val="28"/>
          <w:szCs w:val="28"/>
          <w:lang w:val="ru-RU"/>
        </w:rPr>
        <w:t xml:space="preserve"> </w:t>
      </w:r>
      <w:r w:rsidRPr="00DC5AE8">
        <w:rPr>
          <w:sz w:val="28"/>
          <w:szCs w:val="28"/>
          <w:lang w:val="ru-RU"/>
        </w:rPr>
        <w:t>предметные</w:t>
      </w:r>
      <w:r w:rsidR="004F5D0D" w:rsidRPr="00DC5AE8">
        <w:rPr>
          <w:sz w:val="28"/>
          <w:szCs w:val="28"/>
          <w:lang w:val="ru-RU"/>
        </w:rPr>
        <w:t xml:space="preserve"> </w:t>
      </w:r>
      <w:r w:rsidRPr="00DC5AE8">
        <w:rPr>
          <w:sz w:val="28"/>
          <w:szCs w:val="28"/>
          <w:lang w:val="ru-RU"/>
        </w:rPr>
        <w:t>программы</w:t>
      </w:r>
      <w:r w:rsidR="004F5D0D" w:rsidRPr="00DC5AE8">
        <w:rPr>
          <w:sz w:val="28"/>
          <w:szCs w:val="28"/>
          <w:lang w:val="ru-RU"/>
        </w:rPr>
        <w:t xml:space="preserve"> </w:t>
      </w:r>
      <w:r w:rsidRPr="00DC5AE8">
        <w:rPr>
          <w:sz w:val="28"/>
          <w:szCs w:val="28"/>
          <w:lang w:val="ru-RU"/>
        </w:rPr>
        <w:t>и</w:t>
      </w:r>
      <w:r w:rsidR="004F5D0D" w:rsidRPr="00DC5AE8">
        <w:rPr>
          <w:sz w:val="28"/>
          <w:szCs w:val="28"/>
          <w:lang w:val="ru-RU"/>
        </w:rPr>
        <w:t xml:space="preserve"> </w:t>
      </w:r>
      <w:r w:rsidRPr="00DC5AE8">
        <w:rPr>
          <w:sz w:val="28"/>
          <w:szCs w:val="28"/>
          <w:lang w:val="ru-RU"/>
        </w:rPr>
        <w:t>програ</w:t>
      </w:r>
      <w:r w:rsidRPr="00DC5AE8">
        <w:rPr>
          <w:sz w:val="28"/>
          <w:szCs w:val="28"/>
          <w:lang w:val="ru-RU"/>
        </w:rPr>
        <w:t>м</w:t>
      </w:r>
      <w:r w:rsidRPr="00DC5AE8">
        <w:rPr>
          <w:sz w:val="28"/>
          <w:szCs w:val="28"/>
          <w:lang w:val="ru-RU"/>
        </w:rPr>
        <w:t>мы внеурочной деятельности.</w:t>
      </w:r>
    </w:p>
    <w:p w:rsidR="008567EB" w:rsidRPr="00DC5AE8" w:rsidRDefault="004777BD" w:rsidP="00135FB6">
      <w:pPr>
        <w:pStyle w:val="a3"/>
        <w:ind w:left="0" w:firstLine="720"/>
        <w:rPr>
          <w:sz w:val="28"/>
          <w:szCs w:val="28"/>
          <w:lang w:val="ru-RU"/>
        </w:rPr>
      </w:pPr>
      <w:r w:rsidRPr="00DC5AE8">
        <w:rPr>
          <w:sz w:val="28"/>
          <w:szCs w:val="28"/>
          <w:lang w:val="ru-RU"/>
        </w:rPr>
        <w:t>В структуре планируемых результатов по каждой учебной программе выделяю</w:t>
      </w:r>
      <w:r w:rsidRPr="00DC5AE8">
        <w:rPr>
          <w:sz w:val="28"/>
          <w:szCs w:val="28"/>
          <w:lang w:val="ru-RU"/>
        </w:rPr>
        <w:t>т</w:t>
      </w:r>
      <w:r w:rsidRPr="00DC5AE8">
        <w:rPr>
          <w:sz w:val="28"/>
          <w:szCs w:val="28"/>
          <w:lang w:val="ru-RU"/>
        </w:rPr>
        <w:t>ся следующие уровни описания:</w:t>
      </w:r>
    </w:p>
    <w:p w:rsidR="008567EB" w:rsidRPr="00DC5AE8" w:rsidRDefault="003C0BD8" w:rsidP="00135FB6">
      <w:pPr>
        <w:pStyle w:val="a5"/>
        <w:ind w:left="0" w:firstLine="720"/>
        <w:rPr>
          <w:sz w:val="28"/>
          <w:szCs w:val="28"/>
          <w:lang w:val="ru-RU"/>
        </w:rPr>
      </w:pPr>
      <w:r w:rsidRPr="00DC5AE8">
        <w:rPr>
          <w:sz w:val="28"/>
          <w:szCs w:val="28"/>
          <w:lang w:val="ru-RU"/>
        </w:rPr>
        <w:t>-</w:t>
      </w:r>
      <w:r w:rsidR="004777BD" w:rsidRPr="00DC5AE8">
        <w:rPr>
          <w:sz w:val="28"/>
          <w:szCs w:val="28"/>
          <w:lang w:val="ru-RU"/>
        </w:rPr>
        <w:t>цели-</w:t>
      </w:r>
      <w:r w:rsidR="00E35B9A" w:rsidRPr="00DC5AE8">
        <w:rPr>
          <w:sz w:val="28"/>
          <w:szCs w:val="28"/>
          <w:lang w:val="ru-RU"/>
        </w:rPr>
        <w:t>ориентиры, определяющие ведущие целевые установки и основные ож</w:t>
      </w:r>
      <w:r w:rsidR="00E35B9A" w:rsidRPr="00DC5AE8">
        <w:rPr>
          <w:sz w:val="28"/>
          <w:szCs w:val="28"/>
          <w:lang w:val="ru-RU"/>
        </w:rPr>
        <w:t>и</w:t>
      </w:r>
      <w:r w:rsidR="00E35B9A" w:rsidRPr="00DC5AE8">
        <w:rPr>
          <w:sz w:val="28"/>
          <w:szCs w:val="28"/>
          <w:lang w:val="ru-RU"/>
        </w:rPr>
        <w:t>даемые</w:t>
      </w:r>
      <w:r w:rsidR="00F42C33" w:rsidRPr="00DC5AE8">
        <w:rPr>
          <w:sz w:val="28"/>
          <w:szCs w:val="28"/>
          <w:lang w:val="ru-RU"/>
        </w:rPr>
        <w:t xml:space="preserve"> </w:t>
      </w:r>
      <w:r w:rsidR="004777BD" w:rsidRPr="00DC5AE8">
        <w:rPr>
          <w:sz w:val="28"/>
          <w:szCs w:val="28"/>
          <w:lang w:val="ru-RU"/>
        </w:rPr>
        <w:t>результаты изучения данной учебной программы.</w:t>
      </w:r>
    </w:p>
    <w:p w:rsidR="008567EB" w:rsidRPr="00DC5AE8" w:rsidRDefault="003C0BD8" w:rsidP="00135FB6">
      <w:pPr>
        <w:pStyle w:val="a5"/>
        <w:tabs>
          <w:tab w:val="left" w:pos="829"/>
        </w:tabs>
        <w:ind w:left="0" w:firstLine="828"/>
        <w:rPr>
          <w:sz w:val="28"/>
          <w:szCs w:val="28"/>
          <w:lang w:val="ru-RU"/>
        </w:rPr>
      </w:pPr>
      <w:r w:rsidRPr="00DC5AE8">
        <w:rPr>
          <w:sz w:val="28"/>
          <w:szCs w:val="28"/>
          <w:lang w:val="ru-RU"/>
        </w:rPr>
        <w:lastRenderedPageBreak/>
        <w:t>-</w:t>
      </w:r>
      <w:r w:rsidR="004777BD" w:rsidRPr="00DC5AE8">
        <w:rPr>
          <w:sz w:val="28"/>
          <w:szCs w:val="28"/>
          <w:lang w:val="ru-RU"/>
        </w:rPr>
        <w:t xml:space="preserve">их включение в структуру планируемых результатов призвано </w:t>
      </w:r>
      <w:r w:rsidR="00E35B9A" w:rsidRPr="00DC5AE8">
        <w:rPr>
          <w:sz w:val="28"/>
          <w:szCs w:val="28"/>
          <w:lang w:val="ru-RU"/>
        </w:rPr>
        <w:t>раскрыть «</w:t>
      </w:r>
      <w:r w:rsidR="004777BD" w:rsidRPr="00DC5AE8">
        <w:rPr>
          <w:sz w:val="28"/>
          <w:szCs w:val="28"/>
          <w:lang w:val="ru-RU"/>
        </w:rPr>
        <w:t>Цель изучения</w:t>
      </w:r>
      <w:r w:rsidR="00023AFE" w:rsidRPr="00DC5AE8">
        <w:rPr>
          <w:sz w:val="28"/>
          <w:szCs w:val="28"/>
          <w:lang w:val="ru-RU"/>
        </w:rPr>
        <w:t xml:space="preserve"> </w:t>
      </w:r>
      <w:r w:rsidR="004777BD" w:rsidRPr="00DC5AE8">
        <w:rPr>
          <w:sz w:val="28"/>
          <w:szCs w:val="28"/>
          <w:lang w:val="ru-RU"/>
        </w:rPr>
        <w:t>данного предмета в образовательном учреждении»</w:t>
      </w:r>
    </w:p>
    <w:p w:rsidR="008567EB" w:rsidRPr="00DC5AE8" w:rsidRDefault="003C0BD8" w:rsidP="00135FB6">
      <w:pPr>
        <w:pStyle w:val="a5"/>
        <w:ind w:left="0" w:firstLine="828"/>
        <w:rPr>
          <w:sz w:val="28"/>
          <w:szCs w:val="28"/>
          <w:lang w:val="ru-RU"/>
        </w:rPr>
      </w:pPr>
      <w:r w:rsidRPr="00DC5AE8">
        <w:rPr>
          <w:sz w:val="28"/>
          <w:szCs w:val="28"/>
          <w:lang w:val="ru-RU"/>
        </w:rPr>
        <w:t>-</w:t>
      </w:r>
      <w:r w:rsidR="00E35B9A" w:rsidRPr="00DC5AE8">
        <w:rPr>
          <w:sz w:val="28"/>
          <w:szCs w:val="28"/>
          <w:lang w:val="ru-RU"/>
        </w:rPr>
        <w:t>цели, характеризующие</w:t>
      </w:r>
      <w:r w:rsidR="004777BD" w:rsidRPr="00DC5AE8">
        <w:rPr>
          <w:sz w:val="28"/>
          <w:szCs w:val="28"/>
          <w:lang w:val="ru-RU"/>
        </w:rPr>
        <w:t xml:space="preserve"> </w:t>
      </w:r>
      <w:r w:rsidR="00E35B9A" w:rsidRPr="00DC5AE8">
        <w:rPr>
          <w:sz w:val="28"/>
          <w:szCs w:val="28"/>
          <w:lang w:val="ru-RU"/>
        </w:rPr>
        <w:t>систему учебных действий в отношении учебного</w:t>
      </w:r>
      <w:r w:rsidR="004777BD" w:rsidRPr="00DC5AE8">
        <w:rPr>
          <w:sz w:val="28"/>
          <w:szCs w:val="28"/>
          <w:lang w:val="ru-RU"/>
        </w:rPr>
        <w:t xml:space="preserve"> м</w:t>
      </w:r>
      <w:r w:rsidR="004777BD" w:rsidRPr="00DC5AE8">
        <w:rPr>
          <w:sz w:val="28"/>
          <w:szCs w:val="28"/>
          <w:lang w:val="ru-RU"/>
        </w:rPr>
        <w:t>а</w:t>
      </w:r>
      <w:r w:rsidR="004777BD" w:rsidRPr="00DC5AE8">
        <w:rPr>
          <w:sz w:val="28"/>
          <w:szCs w:val="28"/>
          <w:lang w:val="ru-RU"/>
        </w:rPr>
        <w:t>териала.</w:t>
      </w:r>
    </w:p>
    <w:p w:rsidR="008567EB" w:rsidRPr="00DC5AE8" w:rsidRDefault="004777BD" w:rsidP="00135FB6">
      <w:pPr>
        <w:pStyle w:val="a3"/>
        <w:ind w:left="0" w:firstLine="828"/>
        <w:rPr>
          <w:sz w:val="28"/>
          <w:szCs w:val="28"/>
          <w:lang w:val="ru-RU"/>
        </w:rPr>
      </w:pPr>
      <w:r w:rsidRPr="00DC5AE8">
        <w:rPr>
          <w:sz w:val="28"/>
          <w:szCs w:val="28"/>
          <w:lang w:val="ru-RU"/>
        </w:rPr>
        <w:t>Планируемые результаты, приводятся в блоках «Выпускник научится» к ка</w:t>
      </w:r>
      <w:r w:rsidRPr="00DC5AE8">
        <w:rPr>
          <w:sz w:val="28"/>
          <w:szCs w:val="28"/>
          <w:lang w:val="ru-RU"/>
        </w:rPr>
        <w:t>ж</w:t>
      </w:r>
      <w:r w:rsidRPr="00DC5AE8">
        <w:rPr>
          <w:sz w:val="28"/>
          <w:szCs w:val="28"/>
          <w:lang w:val="ru-RU"/>
        </w:rPr>
        <w:t>дому разделу программы учебного предмета. Они ориентируют субъектов образов</w:t>
      </w:r>
      <w:r w:rsidRPr="00DC5AE8">
        <w:rPr>
          <w:sz w:val="28"/>
          <w:szCs w:val="28"/>
          <w:lang w:val="ru-RU"/>
        </w:rPr>
        <w:t>а</w:t>
      </w:r>
      <w:r w:rsidRPr="00DC5AE8">
        <w:rPr>
          <w:sz w:val="28"/>
          <w:szCs w:val="28"/>
          <w:lang w:val="ru-RU"/>
        </w:rPr>
        <w:t>ния, какой уровень освоения учебного материала ожидается от выпускников.</w:t>
      </w:r>
    </w:p>
    <w:p w:rsidR="008567EB" w:rsidRPr="00DC5AE8" w:rsidRDefault="003C0BD8" w:rsidP="00135FB6">
      <w:pPr>
        <w:pStyle w:val="a5"/>
        <w:tabs>
          <w:tab w:val="left" w:pos="829"/>
        </w:tabs>
        <w:ind w:left="0" w:firstLine="828"/>
        <w:rPr>
          <w:sz w:val="28"/>
          <w:szCs w:val="28"/>
          <w:lang w:val="ru-RU"/>
        </w:rPr>
      </w:pPr>
      <w:r w:rsidRPr="00DC5AE8">
        <w:rPr>
          <w:sz w:val="28"/>
          <w:szCs w:val="28"/>
          <w:lang w:val="ru-RU"/>
        </w:rPr>
        <w:t>-</w:t>
      </w:r>
      <w:r w:rsidR="00E35B9A" w:rsidRPr="00DC5AE8">
        <w:rPr>
          <w:sz w:val="28"/>
          <w:szCs w:val="28"/>
          <w:lang w:val="ru-RU"/>
        </w:rPr>
        <w:t>цели, характеризующие</w:t>
      </w:r>
      <w:r w:rsidR="00C07280">
        <w:rPr>
          <w:sz w:val="28"/>
          <w:szCs w:val="28"/>
          <w:lang w:val="ru-RU"/>
        </w:rPr>
        <w:t xml:space="preserve"> </w:t>
      </w:r>
      <w:r w:rsidR="004777BD" w:rsidRPr="00DC5AE8">
        <w:rPr>
          <w:sz w:val="28"/>
          <w:szCs w:val="28"/>
          <w:lang w:val="ru-RU"/>
        </w:rPr>
        <w:t>систему</w:t>
      </w:r>
      <w:r w:rsidR="00C07280">
        <w:rPr>
          <w:sz w:val="28"/>
          <w:szCs w:val="28"/>
          <w:lang w:val="ru-RU"/>
        </w:rPr>
        <w:t xml:space="preserve"> </w:t>
      </w:r>
      <w:r w:rsidR="004777BD" w:rsidRPr="00DC5AE8">
        <w:rPr>
          <w:sz w:val="28"/>
          <w:szCs w:val="28"/>
          <w:lang w:val="ru-RU"/>
        </w:rPr>
        <w:t>учебных</w:t>
      </w:r>
      <w:r w:rsidR="00C07280">
        <w:rPr>
          <w:sz w:val="28"/>
          <w:szCs w:val="28"/>
          <w:lang w:val="ru-RU"/>
        </w:rPr>
        <w:t xml:space="preserve"> </w:t>
      </w:r>
      <w:r w:rsidR="004777BD" w:rsidRPr="00DC5AE8">
        <w:rPr>
          <w:sz w:val="28"/>
          <w:szCs w:val="28"/>
          <w:lang w:val="ru-RU"/>
        </w:rPr>
        <w:t>действий</w:t>
      </w:r>
      <w:r w:rsidR="00C07280">
        <w:rPr>
          <w:sz w:val="28"/>
          <w:szCs w:val="28"/>
          <w:lang w:val="ru-RU"/>
        </w:rPr>
        <w:t xml:space="preserve"> </w:t>
      </w:r>
      <w:r w:rsidR="004777BD" w:rsidRPr="00DC5AE8">
        <w:rPr>
          <w:sz w:val="28"/>
          <w:szCs w:val="28"/>
          <w:lang w:val="ru-RU"/>
        </w:rPr>
        <w:t>в</w:t>
      </w:r>
      <w:r w:rsidR="00C07280">
        <w:rPr>
          <w:sz w:val="28"/>
          <w:szCs w:val="28"/>
          <w:lang w:val="ru-RU"/>
        </w:rPr>
        <w:t xml:space="preserve"> </w:t>
      </w:r>
      <w:r w:rsidR="004777BD" w:rsidRPr="00DC5AE8">
        <w:rPr>
          <w:sz w:val="28"/>
          <w:szCs w:val="28"/>
          <w:lang w:val="ru-RU"/>
        </w:rPr>
        <w:t>отношении</w:t>
      </w:r>
      <w:r w:rsidR="00C07280">
        <w:rPr>
          <w:sz w:val="28"/>
          <w:szCs w:val="28"/>
          <w:lang w:val="ru-RU"/>
        </w:rPr>
        <w:t xml:space="preserve"> </w:t>
      </w:r>
      <w:r w:rsidR="004777BD" w:rsidRPr="00DC5AE8">
        <w:rPr>
          <w:sz w:val="28"/>
          <w:szCs w:val="28"/>
          <w:lang w:val="ru-RU"/>
        </w:rPr>
        <w:t>знаний, ум</w:t>
      </w:r>
      <w:r w:rsidR="004777BD" w:rsidRPr="00DC5AE8">
        <w:rPr>
          <w:sz w:val="28"/>
          <w:szCs w:val="28"/>
          <w:lang w:val="ru-RU"/>
        </w:rPr>
        <w:t>е</w:t>
      </w:r>
      <w:r w:rsidR="004777BD" w:rsidRPr="00DC5AE8">
        <w:rPr>
          <w:sz w:val="28"/>
          <w:szCs w:val="28"/>
          <w:lang w:val="ru-RU"/>
        </w:rPr>
        <w:t>ний,</w:t>
      </w:r>
      <w:r w:rsidR="00023AFE" w:rsidRPr="00DC5AE8">
        <w:rPr>
          <w:sz w:val="28"/>
          <w:szCs w:val="28"/>
          <w:lang w:val="ru-RU"/>
        </w:rPr>
        <w:t xml:space="preserve"> </w:t>
      </w:r>
      <w:r w:rsidR="004777BD" w:rsidRPr="00DC5AE8">
        <w:rPr>
          <w:sz w:val="28"/>
          <w:szCs w:val="28"/>
          <w:lang w:val="ru-RU"/>
        </w:rPr>
        <w:t>навыков, расширяющих и углубляющих знание учебного материала. Планиру</w:t>
      </w:r>
      <w:r w:rsidR="004777BD" w:rsidRPr="00DC5AE8">
        <w:rPr>
          <w:sz w:val="28"/>
          <w:szCs w:val="28"/>
          <w:lang w:val="ru-RU"/>
        </w:rPr>
        <w:t>е</w:t>
      </w:r>
      <w:r w:rsidR="004777BD" w:rsidRPr="00DC5AE8">
        <w:rPr>
          <w:sz w:val="28"/>
          <w:szCs w:val="28"/>
          <w:lang w:val="ru-RU"/>
        </w:rPr>
        <w:t>мые результаты, приводятся в блоках «Выпускник получит возможность научиться» к каждому разделу программы учебного предмета.</w:t>
      </w:r>
    </w:p>
    <w:p w:rsidR="008567EB" w:rsidRPr="00DC5AE8" w:rsidRDefault="004777BD" w:rsidP="00135FB6">
      <w:pPr>
        <w:pStyle w:val="20"/>
        <w:numPr>
          <w:ilvl w:val="3"/>
          <w:numId w:val="51"/>
        </w:numPr>
        <w:tabs>
          <w:tab w:val="left" w:pos="901"/>
        </w:tabs>
        <w:ind w:left="0" w:firstLine="828"/>
        <w:jc w:val="both"/>
        <w:rPr>
          <w:sz w:val="28"/>
          <w:szCs w:val="28"/>
        </w:rPr>
      </w:pPr>
      <w:r w:rsidRPr="00DC5AE8">
        <w:rPr>
          <w:sz w:val="28"/>
          <w:szCs w:val="28"/>
        </w:rPr>
        <w:t>Формирование универсальных учебных действий.</w:t>
      </w:r>
    </w:p>
    <w:p w:rsidR="008567EB" w:rsidRPr="00DC5AE8" w:rsidRDefault="004777BD" w:rsidP="00135FB6">
      <w:pPr>
        <w:pStyle w:val="a3"/>
        <w:ind w:left="0" w:firstLine="828"/>
        <w:rPr>
          <w:sz w:val="28"/>
          <w:szCs w:val="28"/>
          <w:lang w:val="ru-RU"/>
        </w:rPr>
      </w:pPr>
      <w:r w:rsidRPr="00DC5AE8">
        <w:rPr>
          <w:sz w:val="28"/>
          <w:szCs w:val="28"/>
          <w:lang w:val="ru-RU"/>
        </w:rPr>
        <w:t>Личностные результаты освоения основной образовательной программы</w:t>
      </w:r>
    </w:p>
    <w:p w:rsidR="00A530B4" w:rsidRPr="00DC5AE8" w:rsidRDefault="00A530B4" w:rsidP="00135FB6">
      <w:pPr>
        <w:pStyle w:val="a5"/>
        <w:numPr>
          <w:ilvl w:val="0"/>
          <w:numId w:val="50"/>
        </w:numPr>
        <w:tabs>
          <w:tab w:val="left" w:pos="462"/>
        </w:tabs>
        <w:ind w:left="0" w:firstLine="828"/>
        <w:rPr>
          <w:sz w:val="28"/>
          <w:szCs w:val="28"/>
          <w:lang w:val="ru-RU"/>
        </w:rPr>
      </w:pPr>
      <w:r w:rsidRPr="00DC5AE8">
        <w:rPr>
          <w:sz w:val="28"/>
          <w:szCs w:val="28"/>
          <w:lang w:val="ru-RU"/>
        </w:rPr>
        <w:t xml:space="preserve"> </w:t>
      </w:r>
      <w:r w:rsidR="004777BD" w:rsidRPr="00DC5AE8">
        <w:rPr>
          <w:sz w:val="28"/>
          <w:szCs w:val="28"/>
          <w:lang w:val="ru-RU"/>
        </w:rPr>
        <w:t>воспитание российской гражданской идентичности: патриотизм, уваж</w:t>
      </w:r>
      <w:r w:rsidR="004777BD" w:rsidRPr="00DC5AE8">
        <w:rPr>
          <w:sz w:val="28"/>
          <w:szCs w:val="28"/>
          <w:lang w:val="ru-RU"/>
        </w:rPr>
        <w:t>е</w:t>
      </w:r>
      <w:r w:rsidR="004777BD" w:rsidRPr="00DC5AE8">
        <w:rPr>
          <w:sz w:val="28"/>
          <w:szCs w:val="28"/>
          <w:lang w:val="ru-RU"/>
        </w:rPr>
        <w:t>ние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w:t>
      </w:r>
      <w:r w:rsidR="004777BD" w:rsidRPr="00DC5AE8">
        <w:rPr>
          <w:sz w:val="28"/>
          <w:szCs w:val="28"/>
          <w:lang w:val="ru-RU"/>
        </w:rPr>
        <w:t>у</w:t>
      </w:r>
      <w:r w:rsidR="004777BD" w:rsidRPr="00DC5AE8">
        <w:rPr>
          <w:sz w:val="28"/>
          <w:szCs w:val="28"/>
          <w:lang w:val="ru-RU"/>
        </w:rPr>
        <w:t>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8567EB" w:rsidRPr="00DC5AE8" w:rsidRDefault="00A530B4" w:rsidP="00135FB6">
      <w:pPr>
        <w:pStyle w:val="a5"/>
        <w:numPr>
          <w:ilvl w:val="0"/>
          <w:numId w:val="50"/>
        </w:numPr>
        <w:tabs>
          <w:tab w:val="left" w:pos="462"/>
        </w:tabs>
        <w:ind w:left="0" w:firstLine="828"/>
        <w:rPr>
          <w:sz w:val="28"/>
          <w:szCs w:val="28"/>
          <w:lang w:val="ru-RU"/>
        </w:rPr>
      </w:pPr>
      <w:r w:rsidRPr="00DC5AE8">
        <w:rPr>
          <w:sz w:val="28"/>
          <w:szCs w:val="28"/>
          <w:lang w:val="ru-RU"/>
        </w:rPr>
        <w:t xml:space="preserve"> </w:t>
      </w:r>
      <w:r w:rsidR="004777BD" w:rsidRPr="00DC5AE8">
        <w:rPr>
          <w:sz w:val="28"/>
          <w:szCs w:val="28"/>
          <w:lang w:val="ru-RU"/>
        </w:rPr>
        <w:t xml:space="preserve">формирование ответственного отношения к учению, </w:t>
      </w:r>
      <w:r w:rsidR="00E35B9A" w:rsidRPr="00DC5AE8">
        <w:rPr>
          <w:sz w:val="28"/>
          <w:szCs w:val="28"/>
          <w:lang w:val="ru-RU"/>
        </w:rPr>
        <w:t>готовности и сп</w:t>
      </w:r>
      <w:r w:rsidR="00E35B9A" w:rsidRPr="00DC5AE8">
        <w:rPr>
          <w:sz w:val="28"/>
          <w:szCs w:val="28"/>
          <w:lang w:val="ru-RU"/>
        </w:rPr>
        <w:t>о</w:t>
      </w:r>
      <w:r w:rsidR="00E35B9A" w:rsidRPr="00DC5AE8">
        <w:rPr>
          <w:sz w:val="28"/>
          <w:szCs w:val="28"/>
          <w:lang w:val="ru-RU"/>
        </w:rPr>
        <w:t>собности,</w:t>
      </w:r>
      <w:r w:rsidR="004777BD" w:rsidRPr="00DC5AE8">
        <w:rPr>
          <w:sz w:val="28"/>
          <w:szCs w:val="28"/>
          <w:lang w:val="ru-RU"/>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w:t>
      </w:r>
      <w:r w:rsidR="004777BD" w:rsidRPr="00DC5AE8">
        <w:rPr>
          <w:sz w:val="28"/>
          <w:szCs w:val="28"/>
          <w:lang w:val="ru-RU"/>
        </w:rPr>
        <w:t>ь</w:t>
      </w:r>
      <w:r w:rsidR="004777BD" w:rsidRPr="00DC5AE8">
        <w:rPr>
          <w:sz w:val="28"/>
          <w:szCs w:val="28"/>
          <w:lang w:val="ru-RU"/>
        </w:rPr>
        <w:t>ной траектории образования на базе ориентировки в мире профессий и професси</w:t>
      </w:r>
      <w:r w:rsidR="004777BD" w:rsidRPr="00DC5AE8">
        <w:rPr>
          <w:sz w:val="28"/>
          <w:szCs w:val="28"/>
          <w:lang w:val="ru-RU"/>
        </w:rPr>
        <w:t>о</w:t>
      </w:r>
      <w:r w:rsidR="004777BD" w:rsidRPr="00DC5AE8">
        <w:rPr>
          <w:sz w:val="28"/>
          <w:szCs w:val="28"/>
          <w:lang w:val="ru-RU"/>
        </w:rPr>
        <w:t>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8567EB" w:rsidRPr="00DC5AE8" w:rsidRDefault="00A530B4" w:rsidP="00135FB6">
      <w:pPr>
        <w:pStyle w:val="a5"/>
        <w:numPr>
          <w:ilvl w:val="0"/>
          <w:numId w:val="50"/>
        </w:numPr>
        <w:tabs>
          <w:tab w:val="left" w:pos="382"/>
        </w:tabs>
        <w:ind w:left="0" w:firstLine="828"/>
        <w:rPr>
          <w:sz w:val="28"/>
          <w:szCs w:val="28"/>
          <w:lang w:val="ru-RU"/>
        </w:rPr>
      </w:pPr>
      <w:r w:rsidRPr="00DC5AE8">
        <w:rPr>
          <w:sz w:val="28"/>
          <w:szCs w:val="28"/>
          <w:lang w:val="ru-RU"/>
        </w:rPr>
        <w:t xml:space="preserve"> </w:t>
      </w:r>
      <w:r w:rsidR="004777BD" w:rsidRPr="00DC5AE8">
        <w:rPr>
          <w:sz w:val="28"/>
          <w:szCs w:val="28"/>
          <w:lang w:val="ru-RU"/>
        </w:rPr>
        <w:t>формирование целостного мировоззрения, соответствующего совреме</w:t>
      </w:r>
      <w:r w:rsidR="004777BD" w:rsidRPr="00DC5AE8">
        <w:rPr>
          <w:sz w:val="28"/>
          <w:szCs w:val="28"/>
          <w:lang w:val="ru-RU"/>
        </w:rPr>
        <w:t>н</w:t>
      </w:r>
      <w:r w:rsidR="004777BD" w:rsidRPr="00DC5AE8">
        <w:rPr>
          <w:sz w:val="28"/>
          <w:szCs w:val="28"/>
          <w:lang w:val="ru-RU"/>
        </w:rPr>
        <w:t>ному уровню развития науки и общественной практики, учитывающего социальное, культурное, языковое, духовное многообразие современного мира;</w:t>
      </w:r>
    </w:p>
    <w:p w:rsidR="008567EB" w:rsidRPr="00DC5AE8" w:rsidRDefault="00A530B4" w:rsidP="00135FB6">
      <w:pPr>
        <w:pStyle w:val="a5"/>
        <w:numPr>
          <w:ilvl w:val="0"/>
          <w:numId w:val="50"/>
        </w:numPr>
        <w:ind w:left="0" w:firstLine="828"/>
        <w:rPr>
          <w:sz w:val="28"/>
          <w:szCs w:val="28"/>
          <w:lang w:val="ru-RU"/>
        </w:rPr>
      </w:pPr>
      <w:r w:rsidRPr="00DC5AE8">
        <w:rPr>
          <w:sz w:val="28"/>
          <w:szCs w:val="28"/>
          <w:lang w:val="ru-RU"/>
        </w:rPr>
        <w:t xml:space="preserve"> </w:t>
      </w:r>
      <w:r w:rsidR="004777BD" w:rsidRPr="00DC5AE8">
        <w:rPr>
          <w:sz w:val="28"/>
          <w:szCs w:val="28"/>
          <w:lang w:val="ru-RU"/>
        </w:rPr>
        <w:t>формирование осознанного, уважительного и доброжелательного отн</w:t>
      </w:r>
      <w:r w:rsidR="004777BD" w:rsidRPr="00DC5AE8">
        <w:rPr>
          <w:sz w:val="28"/>
          <w:szCs w:val="28"/>
          <w:lang w:val="ru-RU"/>
        </w:rPr>
        <w:t>о</w:t>
      </w:r>
      <w:r w:rsidR="004777BD" w:rsidRPr="00DC5AE8">
        <w:rPr>
          <w:sz w:val="28"/>
          <w:szCs w:val="28"/>
          <w:lang w:val="ru-RU"/>
        </w:rPr>
        <w:t>шения к другому человеку, его мнению, мировоззрению, культуре, языку, вере, гра</w:t>
      </w:r>
      <w:r w:rsidR="004777BD" w:rsidRPr="00DC5AE8">
        <w:rPr>
          <w:sz w:val="28"/>
          <w:szCs w:val="28"/>
          <w:lang w:val="ru-RU"/>
        </w:rPr>
        <w:t>ж</w:t>
      </w:r>
      <w:r w:rsidR="004777BD" w:rsidRPr="00DC5AE8">
        <w:rPr>
          <w:sz w:val="28"/>
          <w:szCs w:val="28"/>
          <w:lang w:val="ru-RU"/>
        </w:rPr>
        <w:t>данской позиции, к истории, культуре, религии, традициям, языкам, ценностям нар</w:t>
      </w:r>
      <w:r w:rsidR="004777BD" w:rsidRPr="00DC5AE8">
        <w:rPr>
          <w:sz w:val="28"/>
          <w:szCs w:val="28"/>
          <w:lang w:val="ru-RU"/>
        </w:rPr>
        <w:t>о</w:t>
      </w:r>
      <w:r w:rsidR="004777BD" w:rsidRPr="00DC5AE8">
        <w:rPr>
          <w:sz w:val="28"/>
          <w:szCs w:val="28"/>
          <w:lang w:val="ru-RU"/>
        </w:rPr>
        <w:t>дов России и народов мира; готовности и способности вести диалог с другими людьми и достигать в нем взаимопонимания;</w:t>
      </w:r>
    </w:p>
    <w:p w:rsidR="008567EB" w:rsidRPr="00DC5AE8" w:rsidRDefault="00A530B4" w:rsidP="00135FB6">
      <w:pPr>
        <w:pStyle w:val="a5"/>
        <w:numPr>
          <w:ilvl w:val="0"/>
          <w:numId w:val="50"/>
        </w:numPr>
        <w:ind w:left="0" w:firstLine="828"/>
        <w:rPr>
          <w:sz w:val="28"/>
          <w:szCs w:val="28"/>
          <w:lang w:val="ru-RU"/>
        </w:rPr>
      </w:pPr>
      <w:r w:rsidRPr="00DC5AE8">
        <w:rPr>
          <w:sz w:val="28"/>
          <w:szCs w:val="28"/>
          <w:lang w:val="ru-RU"/>
        </w:rPr>
        <w:t xml:space="preserve"> </w:t>
      </w:r>
      <w:r w:rsidR="004777BD" w:rsidRPr="00DC5AE8">
        <w:rPr>
          <w:sz w:val="28"/>
          <w:szCs w:val="28"/>
          <w:lang w:val="ru-RU"/>
        </w:rPr>
        <w:t xml:space="preserve">освоение социальных норм, правил поведения, ролей и форм социальной жизни в группах и </w:t>
      </w:r>
      <w:r w:rsidR="00E35B9A" w:rsidRPr="00DC5AE8">
        <w:rPr>
          <w:sz w:val="28"/>
          <w:szCs w:val="28"/>
          <w:lang w:val="ru-RU"/>
        </w:rPr>
        <w:t>сообществах, включая</w:t>
      </w:r>
      <w:r w:rsidR="00C07280">
        <w:rPr>
          <w:sz w:val="28"/>
          <w:szCs w:val="28"/>
          <w:lang w:val="ru-RU"/>
        </w:rPr>
        <w:t xml:space="preserve"> </w:t>
      </w:r>
      <w:r w:rsidR="004777BD" w:rsidRPr="00DC5AE8">
        <w:rPr>
          <w:sz w:val="28"/>
          <w:szCs w:val="28"/>
          <w:lang w:val="ru-RU"/>
        </w:rPr>
        <w:t>взрослые</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социальные</w:t>
      </w:r>
      <w:r w:rsidR="00C07280">
        <w:rPr>
          <w:sz w:val="28"/>
          <w:szCs w:val="28"/>
          <w:lang w:val="ru-RU"/>
        </w:rPr>
        <w:t xml:space="preserve"> </w:t>
      </w:r>
      <w:r w:rsidR="00E35B9A" w:rsidRPr="00DC5AE8">
        <w:rPr>
          <w:sz w:val="28"/>
          <w:szCs w:val="28"/>
          <w:lang w:val="ru-RU"/>
        </w:rPr>
        <w:t>сообщества; участие</w:t>
      </w:r>
      <w:r w:rsidR="00C07280">
        <w:rPr>
          <w:sz w:val="28"/>
          <w:szCs w:val="28"/>
          <w:lang w:val="ru-RU"/>
        </w:rPr>
        <w:t xml:space="preserve"> </w:t>
      </w:r>
      <w:r w:rsidR="004777BD" w:rsidRPr="00DC5AE8">
        <w:rPr>
          <w:sz w:val="28"/>
          <w:szCs w:val="28"/>
          <w:lang w:val="ru-RU"/>
        </w:rPr>
        <w:t>в школьном</w:t>
      </w:r>
      <w:r w:rsidR="00023AFE" w:rsidRPr="00DC5AE8">
        <w:rPr>
          <w:sz w:val="28"/>
          <w:szCs w:val="28"/>
          <w:lang w:val="ru-RU"/>
        </w:rPr>
        <w:t xml:space="preserve"> </w:t>
      </w:r>
      <w:r w:rsidR="004777BD" w:rsidRPr="00DC5AE8">
        <w:rPr>
          <w:sz w:val="28"/>
          <w:szCs w:val="28"/>
          <w:lang w:val="ru-RU"/>
        </w:rPr>
        <w:t>самоуправлении и общественной жизни в пределах возрастных компете</w:t>
      </w:r>
      <w:r w:rsidR="004777BD" w:rsidRPr="00DC5AE8">
        <w:rPr>
          <w:sz w:val="28"/>
          <w:szCs w:val="28"/>
          <w:lang w:val="ru-RU"/>
        </w:rPr>
        <w:t>н</w:t>
      </w:r>
      <w:r w:rsidR="004777BD" w:rsidRPr="00DC5AE8">
        <w:rPr>
          <w:sz w:val="28"/>
          <w:szCs w:val="28"/>
          <w:lang w:val="ru-RU"/>
        </w:rPr>
        <w:t>ций с учетом региональных, этнокультурных, социальных и экономических особенн</w:t>
      </w:r>
      <w:r w:rsidR="004777BD" w:rsidRPr="00DC5AE8">
        <w:rPr>
          <w:sz w:val="28"/>
          <w:szCs w:val="28"/>
          <w:lang w:val="ru-RU"/>
        </w:rPr>
        <w:t>о</w:t>
      </w:r>
      <w:r w:rsidR="004777BD" w:rsidRPr="00DC5AE8">
        <w:rPr>
          <w:sz w:val="28"/>
          <w:szCs w:val="28"/>
          <w:lang w:val="ru-RU"/>
        </w:rPr>
        <w:t>стей;</w:t>
      </w:r>
    </w:p>
    <w:p w:rsidR="008567EB" w:rsidRPr="00DC5AE8" w:rsidRDefault="00A530B4" w:rsidP="00135FB6">
      <w:pPr>
        <w:pStyle w:val="a5"/>
        <w:numPr>
          <w:ilvl w:val="0"/>
          <w:numId w:val="50"/>
        </w:numPr>
        <w:tabs>
          <w:tab w:val="left" w:pos="411"/>
        </w:tabs>
        <w:ind w:left="0" w:firstLine="828"/>
        <w:rPr>
          <w:sz w:val="28"/>
          <w:szCs w:val="28"/>
          <w:lang w:val="ru-RU"/>
        </w:rPr>
      </w:pPr>
      <w:r w:rsidRPr="00DC5AE8">
        <w:rPr>
          <w:sz w:val="28"/>
          <w:szCs w:val="28"/>
          <w:lang w:val="ru-RU"/>
        </w:rPr>
        <w:t xml:space="preserve"> </w:t>
      </w:r>
      <w:r w:rsidR="004777BD" w:rsidRPr="00DC5AE8">
        <w:rPr>
          <w:sz w:val="28"/>
          <w:szCs w:val="28"/>
          <w:lang w:val="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w:t>
      </w:r>
      <w:r w:rsidR="004777BD" w:rsidRPr="00DC5AE8">
        <w:rPr>
          <w:sz w:val="28"/>
          <w:szCs w:val="28"/>
          <w:lang w:val="ru-RU"/>
        </w:rPr>
        <w:t>т</w:t>
      </w:r>
      <w:r w:rsidR="004777BD" w:rsidRPr="00DC5AE8">
        <w:rPr>
          <w:sz w:val="28"/>
          <w:szCs w:val="28"/>
          <w:lang w:val="ru-RU"/>
        </w:rPr>
        <w:t>венного поведения, осознанного и ответственного отношения к собственным посту</w:t>
      </w:r>
      <w:r w:rsidR="004777BD" w:rsidRPr="00DC5AE8">
        <w:rPr>
          <w:sz w:val="28"/>
          <w:szCs w:val="28"/>
          <w:lang w:val="ru-RU"/>
        </w:rPr>
        <w:t>п</w:t>
      </w:r>
      <w:r w:rsidR="004777BD" w:rsidRPr="00DC5AE8">
        <w:rPr>
          <w:sz w:val="28"/>
          <w:szCs w:val="28"/>
          <w:lang w:val="ru-RU"/>
        </w:rPr>
        <w:t>кам;</w:t>
      </w:r>
    </w:p>
    <w:p w:rsidR="008567EB" w:rsidRPr="00DC5AE8" w:rsidRDefault="00A530B4" w:rsidP="00135FB6">
      <w:pPr>
        <w:pStyle w:val="a5"/>
        <w:numPr>
          <w:ilvl w:val="0"/>
          <w:numId w:val="50"/>
        </w:numPr>
        <w:tabs>
          <w:tab w:val="left" w:pos="538"/>
        </w:tabs>
        <w:ind w:left="0" w:firstLine="828"/>
        <w:rPr>
          <w:sz w:val="28"/>
          <w:szCs w:val="28"/>
          <w:lang w:val="ru-RU"/>
        </w:rPr>
      </w:pPr>
      <w:r w:rsidRPr="00DC5AE8">
        <w:rPr>
          <w:sz w:val="28"/>
          <w:szCs w:val="28"/>
          <w:lang w:val="ru-RU"/>
        </w:rPr>
        <w:t xml:space="preserve"> </w:t>
      </w:r>
      <w:r w:rsidR="004777BD" w:rsidRPr="00DC5AE8">
        <w:rPr>
          <w:sz w:val="28"/>
          <w:szCs w:val="28"/>
          <w:lang w:val="ru-RU"/>
        </w:rPr>
        <w:t>формирование коммуникативной компетентности в общении и сотрудн</w:t>
      </w:r>
      <w:r w:rsidR="004777BD" w:rsidRPr="00DC5AE8">
        <w:rPr>
          <w:sz w:val="28"/>
          <w:szCs w:val="28"/>
          <w:lang w:val="ru-RU"/>
        </w:rPr>
        <w:t>и</w:t>
      </w:r>
      <w:r w:rsidR="004777BD" w:rsidRPr="00DC5AE8">
        <w:rPr>
          <w:sz w:val="28"/>
          <w:szCs w:val="28"/>
          <w:lang w:val="ru-RU"/>
        </w:rPr>
        <w:t>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567EB" w:rsidRPr="00DC5AE8" w:rsidRDefault="00A530B4" w:rsidP="00135FB6">
      <w:pPr>
        <w:pStyle w:val="a5"/>
        <w:numPr>
          <w:ilvl w:val="0"/>
          <w:numId w:val="50"/>
        </w:numPr>
        <w:tabs>
          <w:tab w:val="left" w:pos="529"/>
        </w:tabs>
        <w:ind w:left="0" w:firstLine="828"/>
        <w:rPr>
          <w:sz w:val="28"/>
          <w:szCs w:val="28"/>
          <w:lang w:val="ru-RU"/>
        </w:rPr>
      </w:pPr>
      <w:r w:rsidRPr="00DC5AE8">
        <w:rPr>
          <w:sz w:val="28"/>
          <w:szCs w:val="28"/>
          <w:lang w:val="ru-RU"/>
        </w:rPr>
        <w:lastRenderedPageBreak/>
        <w:t xml:space="preserve"> </w:t>
      </w:r>
      <w:r w:rsidR="004777BD" w:rsidRPr="00DC5AE8">
        <w:rPr>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w:t>
      </w:r>
      <w:r w:rsidR="004777BD" w:rsidRPr="00DC5AE8">
        <w:rPr>
          <w:sz w:val="28"/>
          <w:szCs w:val="28"/>
          <w:lang w:val="ru-RU"/>
        </w:rPr>
        <w:t>и</w:t>
      </w:r>
      <w:r w:rsidR="004777BD" w:rsidRPr="00DC5AE8">
        <w:rPr>
          <w:sz w:val="28"/>
          <w:szCs w:val="28"/>
          <w:lang w:val="ru-RU"/>
        </w:rPr>
        <w:t>туациях, угрожающих жизни и здоровью людей, правил поведения на транспорте и на дорогах;</w:t>
      </w:r>
    </w:p>
    <w:p w:rsidR="00A530B4" w:rsidRPr="00DC5AE8" w:rsidRDefault="00A530B4" w:rsidP="00135FB6">
      <w:pPr>
        <w:pStyle w:val="a5"/>
        <w:numPr>
          <w:ilvl w:val="0"/>
          <w:numId w:val="50"/>
        </w:numPr>
        <w:ind w:left="0" w:firstLine="828"/>
        <w:rPr>
          <w:sz w:val="28"/>
          <w:szCs w:val="28"/>
          <w:lang w:val="ru-RU"/>
        </w:rPr>
      </w:pPr>
      <w:r w:rsidRPr="00DC5AE8">
        <w:rPr>
          <w:sz w:val="28"/>
          <w:szCs w:val="28"/>
          <w:lang w:val="ru-RU"/>
        </w:rPr>
        <w:t xml:space="preserve"> </w:t>
      </w:r>
      <w:r w:rsidR="004777BD" w:rsidRPr="00DC5AE8">
        <w:rPr>
          <w:sz w:val="28"/>
          <w:szCs w:val="28"/>
          <w:lang w:val="ru-RU"/>
        </w:rPr>
        <w:t>формирование основ экологической культуры соответствующей совр</w:t>
      </w:r>
      <w:r w:rsidR="004777BD" w:rsidRPr="00DC5AE8">
        <w:rPr>
          <w:sz w:val="28"/>
          <w:szCs w:val="28"/>
          <w:lang w:val="ru-RU"/>
        </w:rPr>
        <w:t>е</w:t>
      </w:r>
      <w:r w:rsidR="004777BD" w:rsidRPr="00DC5AE8">
        <w:rPr>
          <w:sz w:val="28"/>
          <w:szCs w:val="28"/>
          <w:lang w:val="ru-RU"/>
        </w:rPr>
        <w:t>менному уровню экологического мышления, развитие опыта экологически ориентир</w:t>
      </w:r>
      <w:r w:rsidR="004777BD" w:rsidRPr="00DC5AE8">
        <w:rPr>
          <w:sz w:val="28"/>
          <w:szCs w:val="28"/>
          <w:lang w:val="ru-RU"/>
        </w:rPr>
        <w:t>о</w:t>
      </w:r>
      <w:r w:rsidR="004777BD" w:rsidRPr="00DC5AE8">
        <w:rPr>
          <w:sz w:val="28"/>
          <w:szCs w:val="28"/>
          <w:lang w:val="ru-RU"/>
        </w:rPr>
        <w:t>ванной рефлексивно- оценочной и практической деятельности в жизненных ситуац</w:t>
      </w:r>
      <w:r w:rsidR="004777BD" w:rsidRPr="00DC5AE8">
        <w:rPr>
          <w:sz w:val="28"/>
          <w:szCs w:val="28"/>
          <w:lang w:val="ru-RU"/>
        </w:rPr>
        <w:t>и</w:t>
      </w:r>
      <w:r w:rsidR="004777BD" w:rsidRPr="00DC5AE8">
        <w:rPr>
          <w:sz w:val="28"/>
          <w:szCs w:val="28"/>
          <w:lang w:val="ru-RU"/>
        </w:rPr>
        <w:t>ях;</w:t>
      </w:r>
    </w:p>
    <w:p w:rsidR="008567EB" w:rsidRPr="00DC5AE8" w:rsidRDefault="00C07280" w:rsidP="00135FB6">
      <w:pPr>
        <w:pStyle w:val="a5"/>
        <w:numPr>
          <w:ilvl w:val="0"/>
          <w:numId w:val="50"/>
        </w:numPr>
        <w:ind w:left="0" w:firstLine="828"/>
        <w:rPr>
          <w:sz w:val="28"/>
          <w:szCs w:val="28"/>
          <w:lang w:val="ru-RU"/>
        </w:rPr>
      </w:pPr>
      <w:r>
        <w:rPr>
          <w:sz w:val="28"/>
          <w:szCs w:val="28"/>
          <w:lang w:val="ru-RU"/>
        </w:rPr>
        <w:t xml:space="preserve"> </w:t>
      </w:r>
      <w:r w:rsidR="004777BD" w:rsidRPr="00DC5AE8">
        <w:rPr>
          <w:sz w:val="28"/>
          <w:szCs w:val="28"/>
          <w:lang w:val="ru-RU"/>
        </w:rPr>
        <w:t>осознание значения семьи в жизни человека и общества,</w:t>
      </w:r>
      <w:r w:rsidR="00A530B4" w:rsidRPr="00DC5AE8">
        <w:rPr>
          <w:sz w:val="28"/>
          <w:szCs w:val="28"/>
          <w:lang w:val="ru-RU"/>
        </w:rPr>
        <w:t xml:space="preserve"> </w:t>
      </w:r>
      <w:r w:rsidR="004777BD" w:rsidRPr="00DC5AE8">
        <w:rPr>
          <w:sz w:val="28"/>
          <w:szCs w:val="28"/>
          <w:lang w:val="ru-RU"/>
        </w:rPr>
        <w:t>принятие це</w:t>
      </w:r>
      <w:r w:rsidR="00A530B4" w:rsidRPr="00DC5AE8">
        <w:rPr>
          <w:sz w:val="28"/>
          <w:szCs w:val="28"/>
          <w:lang w:val="ru-RU"/>
        </w:rPr>
        <w:t>н</w:t>
      </w:r>
      <w:r w:rsidR="004777BD" w:rsidRPr="00DC5AE8">
        <w:rPr>
          <w:sz w:val="28"/>
          <w:szCs w:val="28"/>
          <w:lang w:val="ru-RU"/>
        </w:rPr>
        <w:t>н</w:t>
      </w:r>
      <w:r w:rsidR="004777BD" w:rsidRPr="00DC5AE8">
        <w:rPr>
          <w:sz w:val="28"/>
          <w:szCs w:val="28"/>
          <w:lang w:val="ru-RU"/>
        </w:rPr>
        <w:t>о</w:t>
      </w:r>
      <w:r w:rsidR="004777BD" w:rsidRPr="00DC5AE8">
        <w:rPr>
          <w:sz w:val="28"/>
          <w:szCs w:val="28"/>
          <w:lang w:val="ru-RU"/>
        </w:rPr>
        <w:t>сти семейной жизни, уважительное и заботливое отношение к членам своей семьи;</w:t>
      </w:r>
    </w:p>
    <w:p w:rsidR="008567EB" w:rsidRPr="00DC5AE8" w:rsidRDefault="00A530B4" w:rsidP="00135FB6">
      <w:pPr>
        <w:pStyle w:val="a5"/>
        <w:numPr>
          <w:ilvl w:val="0"/>
          <w:numId w:val="50"/>
        </w:numPr>
        <w:ind w:left="0" w:firstLine="828"/>
        <w:rPr>
          <w:sz w:val="28"/>
          <w:szCs w:val="28"/>
          <w:lang w:val="ru-RU"/>
        </w:rPr>
      </w:pPr>
      <w:r w:rsidRPr="00DC5AE8">
        <w:rPr>
          <w:sz w:val="28"/>
          <w:szCs w:val="28"/>
          <w:lang w:val="ru-RU"/>
        </w:rPr>
        <w:t xml:space="preserve"> </w:t>
      </w:r>
      <w:r w:rsidR="004777BD" w:rsidRPr="00DC5AE8">
        <w:rPr>
          <w:sz w:val="28"/>
          <w:szCs w:val="28"/>
          <w:lang w:val="ru-RU"/>
        </w:rPr>
        <w:t>развитие эстетического сознания через освоение художественного насл</w:t>
      </w:r>
      <w:r w:rsidR="004777BD" w:rsidRPr="00DC5AE8">
        <w:rPr>
          <w:sz w:val="28"/>
          <w:szCs w:val="28"/>
          <w:lang w:val="ru-RU"/>
        </w:rPr>
        <w:t>е</w:t>
      </w:r>
      <w:r w:rsidR="004777BD" w:rsidRPr="00DC5AE8">
        <w:rPr>
          <w:sz w:val="28"/>
          <w:szCs w:val="28"/>
          <w:lang w:val="ru-RU"/>
        </w:rPr>
        <w:t>дия народов России и мира, творческой деятельности эстетического характера.</w:t>
      </w:r>
    </w:p>
    <w:p w:rsidR="00EE3D9C" w:rsidRPr="00DC5AE8" w:rsidRDefault="00EE3D9C" w:rsidP="00135FB6">
      <w:pPr>
        <w:pStyle w:val="a5"/>
        <w:ind w:left="0" w:firstLine="828"/>
        <w:rPr>
          <w:sz w:val="28"/>
          <w:szCs w:val="28"/>
          <w:lang w:val="ru-RU"/>
        </w:rPr>
      </w:pPr>
      <w:r w:rsidRPr="00DC5AE8">
        <w:rPr>
          <w:sz w:val="28"/>
          <w:szCs w:val="28"/>
          <w:lang w:val="ru-RU"/>
        </w:rPr>
        <w:t>Личностные результаты освоения адаптированной образовательной программы основного общего образования:</w:t>
      </w:r>
    </w:p>
    <w:p w:rsidR="00EE3D9C" w:rsidRPr="00DC5AE8" w:rsidRDefault="00EE3D9C" w:rsidP="00135FB6">
      <w:pPr>
        <w:pStyle w:val="a5"/>
        <w:ind w:left="0" w:firstLine="828"/>
        <w:rPr>
          <w:sz w:val="28"/>
          <w:szCs w:val="28"/>
          <w:lang w:val="ru-RU"/>
        </w:rPr>
      </w:pPr>
      <w:r w:rsidRPr="00DC5AE8">
        <w:rPr>
          <w:sz w:val="28"/>
          <w:szCs w:val="28"/>
          <w:lang w:val="ru-RU"/>
        </w:rPr>
        <w:t>1) для глухих, слабослышащих, позднооглохших обучающихся:</w:t>
      </w:r>
    </w:p>
    <w:p w:rsidR="00EE3D9C" w:rsidRPr="00DC5AE8" w:rsidRDefault="00EE3D9C" w:rsidP="00135FB6">
      <w:pPr>
        <w:pStyle w:val="a5"/>
        <w:ind w:left="0" w:firstLine="828"/>
        <w:rPr>
          <w:sz w:val="28"/>
          <w:szCs w:val="28"/>
          <w:lang w:val="ru-RU"/>
        </w:rPr>
      </w:pPr>
      <w:r w:rsidRPr="00DC5AE8">
        <w:rPr>
          <w:sz w:val="28"/>
          <w:szCs w:val="28"/>
          <w:lang w:val="ru-RU"/>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w:t>
      </w:r>
      <w:r w:rsidRPr="00DC5AE8">
        <w:rPr>
          <w:sz w:val="28"/>
          <w:szCs w:val="28"/>
          <w:lang w:val="ru-RU"/>
        </w:rPr>
        <w:t>и</w:t>
      </w:r>
      <w:r w:rsidRPr="00DC5AE8">
        <w:rPr>
          <w:sz w:val="28"/>
          <w:szCs w:val="28"/>
          <w:lang w:val="ru-RU"/>
        </w:rPr>
        <w:t>цами, имеющими нарушения слуха;</w:t>
      </w:r>
    </w:p>
    <w:p w:rsidR="00EE3D9C" w:rsidRPr="00DC5AE8" w:rsidRDefault="00EE3D9C" w:rsidP="00135FB6">
      <w:pPr>
        <w:pStyle w:val="a5"/>
        <w:tabs>
          <w:tab w:val="left" w:pos="510"/>
        </w:tabs>
        <w:ind w:left="0" w:firstLine="828"/>
        <w:rPr>
          <w:sz w:val="28"/>
          <w:szCs w:val="28"/>
          <w:lang w:val="ru-RU"/>
        </w:rPr>
      </w:pPr>
      <w:r w:rsidRPr="00DC5AE8">
        <w:rPr>
          <w:sz w:val="28"/>
          <w:szCs w:val="28"/>
          <w:lang w:val="ru-RU"/>
        </w:rPr>
        <w:t>2) для обучающихся с нарушениями опорно-двигательного аппарата:</w:t>
      </w:r>
    </w:p>
    <w:p w:rsidR="00EE3D9C" w:rsidRPr="00DC5AE8" w:rsidRDefault="00EE3D9C" w:rsidP="00135FB6">
      <w:pPr>
        <w:pStyle w:val="a5"/>
        <w:tabs>
          <w:tab w:val="left" w:pos="510"/>
        </w:tabs>
        <w:ind w:left="0" w:firstLine="828"/>
        <w:rPr>
          <w:sz w:val="28"/>
          <w:szCs w:val="28"/>
          <w:lang w:val="ru-RU"/>
        </w:rPr>
      </w:pPr>
      <w:r w:rsidRPr="00DC5AE8">
        <w:rPr>
          <w:sz w:val="28"/>
          <w:szCs w:val="28"/>
          <w:lang w:val="ru-RU"/>
        </w:rPr>
        <w:t>владение навыками пространственной и социально-бытовой ориентировки;</w:t>
      </w:r>
    </w:p>
    <w:p w:rsidR="00EE3D9C" w:rsidRPr="00DC5AE8" w:rsidRDefault="00EE3D9C" w:rsidP="00135FB6">
      <w:pPr>
        <w:pStyle w:val="a5"/>
        <w:tabs>
          <w:tab w:val="left" w:pos="510"/>
        </w:tabs>
        <w:ind w:left="0" w:firstLine="828"/>
        <w:rPr>
          <w:sz w:val="28"/>
          <w:szCs w:val="28"/>
          <w:lang w:val="ru-RU"/>
        </w:rPr>
      </w:pPr>
      <w:r w:rsidRPr="00DC5AE8">
        <w:rPr>
          <w:sz w:val="28"/>
          <w:szCs w:val="28"/>
          <w:lang w:val="ru-RU"/>
        </w:rPr>
        <w:t>умение самостоятельно и безопасно передвигаться в знакомом и незнакомом пространстве с использованием специального оборудования;</w:t>
      </w:r>
    </w:p>
    <w:p w:rsidR="00EE3D9C" w:rsidRPr="00DC5AE8" w:rsidRDefault="00EE3D9C" w:rsidP="00135FB6">
      <w:pPr>
        <w:pStyle w:val="a5"/>
        <w:tabs>
          <w:tab w:val="left" w:pos="510"/>
        </w:tabs>
        <w:ind w:left="0" w:firstLine="828"/>
        <w:rPr>
          <w:sz w:val="28"/>
          <w:szCs w:val="28"/>
          <w:lang w:val="ru-RU"/>
        </w:rPr>
      </w:pPr>
      <w:r w:rsidRPr="00DC5AE8">
        <w:rPr>
          <w:sz w:val="28"/>
          <w:szCs w:val="28"/>
          <w:lang w:val="ru-RU"/>
        </w:rPr>
        <w:t>способность к осмыслению и дифференциации картины мира, ее временно-пространственной организации;</w:t>
      </w:r>
    </w:p>
    <w:p w:rsidR="00EE3D9C" w:rsidRPr="00DC5AE8" w:rsidRDefault="00EE3D9C" w:rsidP="00135FB6">
      <w:pPr>
        <w:pStyle w:val="a5"/>
        <w:tabs>
          <w:tab w:val="left" w:pos="510"/>
        </w:tabs>
        <w:ind w:left="0" w:firstLine="828"/>
        <w:rPr>
          <w:sz w:val="28"/>
          <w:szCs w:val="28"/>
          <w:lang w:val="ru-RU"/>
        </w:rPr>
      </w:pPr>
      <w:r w:rsidRPr="00DC5AE8">
        <w:rPr>
          <w:sz w:val="28"/>
          <w:szCs w:val="28"/>
          <w:lang w:val="ru-RU"/>
        </w:rPr>
        <w:t>способность к осмыслению социального окружения, своего места в нем, прин</w:t>
      </w:r>
      <w:r w:rsidRPr="00DC5AE8">
        <w:rPr>
          <w:sz w:val="28"/>
          <w:szCs w:val="28"/>
          <w:lang w:val="ru-RU"/>
        </w:rPr>
        <w:t>я</w:t>
      </w:r>
      <w:r w:rsidRPr="00DC5AE8">
        <w:rPr>
          <w:sz w:val="28"/>
          <w:szCs w:val="28"/>
          <w:lang w:val="ru-RU"/>
        </w:rPr>
        <w:t>тие соответствующих возрасту ценностей и социальных ролей;</w:t>
      </w:r>
    </w:p>
    <w:p w:rsidR="00EE3D9C" w:rsidRPr="00DC5AE8" w:rsidRDefault="00EE3D9C" w:rsidP="00135FB6">
      <w:pPr>
        <w:pStyle w:val="a5"/>
        <w:tabs>
          <w:tab w:val="left" w:pos="510"/>
        </w:tabs>
        <w:ind w:left="0" w:firstLine="828"/>
        <w:rPr>
          <w:sz w:val="28"/>
          <w:szCs w:val="28"/>
          <w:lang w:val="ru-RU"/>
        </w:rPr>
      </w:pPr>
      <w:r w:rsidRPr="00DC5AE8">
        <w:rPr>
          <w:sz w:val="28"/>
          <w:szCs w:val="28"/>
          <w:lang w:val="ru-RU"/>
        </w:rPr>
        <w:t>3) для обучающихся с расстройствами аутистического спектра:</w:t>
      </w:r>
    </w:p>
    <w:p w:rsidR="00EE3D9C" w:rsidRPr="00DC5AE8" w:rsidRDefault="00EE3D9C" w:rsidP="00135FB6">
      <w:pPr>
        <w:pStyle w:val="a5"/>
        <w:tabs>
          <w:tab w:val="left" w:pos="510"/>
        </w:tabs>
        <w:ind w:left="0" w:firstLine="828"/>
        <w:rPr>
          <w:sz w:val="28"/>
          <w:szCs w:val="28"/>
          <w:lang w:val="ru-RU"/>
        </w:rPr>
      </w:pPr>
      <w:r w:rsidRPr="00DC5AE8">
        <w:rPr>
          <w:sz w:val="28"/>
          <w:szCs w:val="28"/>
          <w:lang w:val="ru-RU"/>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EE3D9C" w:rsidRPr="00DC5AE8" w:rsidRDefault="00EE3D9C" w:rsidP="00135FB6">
      <w:pPr>
        <w:pStyle w:val="a5"/>
        <w:tabs>
          <w:tab w:val="left" w:pos="510"/>
        </w:tabs>
        <w:ind w:left="0" w:firstLine="828"/>
        <w:rPr>
          <w:sz w:val="28"/>
          <w:szCs w:val="28"/>
          <w:lang w:val="ru-RU"/>
        </w:rPr>
      </w:pPr>
      <w:r w:rsidRPr="00DC5AE8">
        <w:rPr>
          <w:sz w:val="28"/>
          <w:szCs w:val="28"/>
          <w:lang w:val="ru-RU"/>
        </w:rPr>
        <w:t>знание своих предпочтений (ограничений) в бытовой сфере и сфере интересов</w:t>
      </w:r>
    </w:p>
    <w:p w:rsidR="008567EB" w:rsidRPr="00DC5AE8" w:rsidRDefault="004777BD" w:rsidP="00135FB6">
      <w:pPr>
        <w:pStyle w:val="20"/>
        <w:ind w:left="0" w:firstLine="828"/>
        <w:jc w:val="both"/>
        <w:rPr>
          <w:sz w:val="28"/>
          <w:szCs w:val="28"/>
          <w:lang w:val="ru-RU"/>
        </w:rPr>
      </w:pPr>
      <w:r w:rsidRPr="00DC5AE8">
        <w:rPr>
          <w:sz w:val="28"/>
          <w:szCs w:val="28"/>
          <w:lang w:val="ru-RU"/>
        </w:rPr>
        <w:t>Личностные универсальные учебные действия</w:t>
      </w:r>
    </w:p>
    <w:p w:rsidR="008567EB" w:rsidRPr="00DC5AE8" w:rsidRDefault="004777BD" w:rsidP="00135FB6">
      <w:pPr>
        <w:ind w:firstLine="828"/>
        <w:jc w:val="both"/>
        <w:rPr>
          <w:b/>
          <w:sz w:val="28"/>
          <w:szCs w:val="28"/>
          <w:lang w:val="ru-RU"/>
        </w:rPr>
      </w:pPr>
      <w:r w:rsidRPr="00DC5AE8">
        <w:rPr>
          <w:b/>
          <w:sz w:val="28"/>
          <w:szCs w:val="28"/>
          <w:lang w:val="ru-RU"/>
        </w:rPr>
        <w:t>В рамках когнитивного компонента будут сформированы:</w:t>
      </w:r>
    </w:p>
    <w:p w:rsidR="008567EB" w:rsidRPr="00DC5AE8" w:rsidRDefault="003C0BD8" w:rsidP="00135FB6">
      <w:pPr>
        <w:pStyle w:val="a5"/>
        <w:tabs>
          <w:tab w:val="left" w:pos="829"/>
        </w:tabs>
        <w:ind w:left="0" w:firstLine="828"/>
        <w:rPr>
          <w:sz w:val="28"/>
          <w:szCs w:val="28"/>
          <w:lang w:val="ru-RU"/>
        </w:rPr>
      </w:pPr>
      <w:r w:rsidRPr="00DC5AE8">
        <w:rPr>
          <w:sz w:val="28"/>
          <w:szCs w:val="28"/>
          <w:lang w:val="ru-RU"/>
        </w:rPr>
        <w:t>-</w:t>
      </w:r>
      <w:r w:rsidR="004777BD" w:rsidRPr="00DC5AE8">
        <w:rPr>
          <w:sz w:val="28"/>
          <w:szCs w:val="28"/>
          <w:lang w:val="ru-RU"/>
        </w:rPr>
        <w:t>историко-географический</w:t>
      </w:r>
      <w:r w:rsidR="00C07280">
        <w:rPr>
          <w:sz w:val="28"/>
          <w:szCs w:val="28"/>
          <w:lang w:val="ru-RU"/>
        </w:rPr>
        <w:t xml:space="preserve"> </w:t>
      </w:r>
      <w:r w:rsidR="00E35B9A" w:rsidRPr="00DC5AE8">
        <w:rPr>
          <w:sz w:val="28"/>
          <w:szCs w:val="28"/>
          <w:lang w:val="ru-RU"/>
        </w:rPr>
        <w:t>образ, включая</w:t>
      </w:r>
      <w:r w:rsidR="00C07280">
        <w:rPr>
          <w:sz w:val="28"/>
          <w:szCs w:val="28"/>
          <w:lang w:val="ru-RU"/>
        </w:rPr>
        <w:t xml:space="preserve"> </w:t>
      </w:r>
      <w:r w:rsidR="004777BD" w:rsidRPr="00DC5AE8">
        <w:rPr>
          <w:sz w:val="28"/>
          <w:szCs w:val="28"/>
          <w:lang w:val="ru-RU"/>
        </w:rPr>
        <w:t>представление</w:t>
      </w:r>
      <w:r w:rsidR="00C07280">
        <w:rPr>
          <w:sz w:val="28"/>
          <w:szCs w:val="28"/>
          <w:lang w:val="ru-RU"/>
        </w:rPr>
        <w:t xml:space="preserve"> </w:t>
      </w:r>
      <w:r w:rsidR="004777BD" w:rsidRPr="00DC5AE8">
        <w:rPr>
          <w:sz w:val="28"/>
          <w:szCs w:val="28"/>
          <w:lang w:val="ru-RU"/>
        </w:rPr>
        <w:t>о</w:t>
      </w:r>
      <w:r w:rsidR="00C07280">
        <w:rPr>
          <w:sz w:val="28"/>
          <w:szCs w:val="28"/>
          <w:lang w:val="ru-RU"/>
        </w:rPr>
        <w:t xml:space="preserve"> </w:t>
      </w:r>
      <w:r w:rsidR="004777BD" w:rsidRPr="00DC5AE8">
        <w:rPr>
          <w:sz w:val="28"/>
          <w:szCs w:val="28"/>
          <w:lang w:val="ru-RU"/>
        </w:rPr>
        <w:t>территории</w:t>
      </w:r>
      <w:r w:rsidR="00C07280">
        <w:rPr>
          <w:sz w:val="28"/>
          <w:szCs w:val="28"/>
          <w:lang w:val="ru-RU"/>
        </w:rPr>
        <w:t xml:space="preserve"> </w:t>
      </w:r>
      <w:r w:rsidR="004777BD" w:rsidRPr="00DC5AE8">
        <w:rPr>
          <w:sz w:val="28"/>
          <w:szCs w:val="28"/>
          <w:lang w:val="ru-RU"/>
        </w:rPr>
        <w:t>и гр</w:t>
      </w:r>
      <w:r w:rsidR="004777BD" w:rsidRPr="00DC5AE8">
        <w:rPr>
          <w:sz w:val="28"/>
          <w:szCs w:val="28"/>
          <w:lang w:val="ru-RU"/>
        </w:rPr>
        <w:t>а</w:t>
      </w:r>
      <w:r w:rsidR="004777BD" w:rsidRPr="00DC5AE8">
        <w:rPr>
          <w:sz w:val="28"/>
          <w:szCs w:val="28"/>
          <w:lang w:val="ru-RU"/>
        </w:rPr>
        <w:t>ницах</w:t>
      </w:r>
      <w:r w:rsidR="00023AFE" w:rsidRPr="00DC5AE8">
        <w:rPr>
          <w:sz w:val="28"/>
          <w:szCs w:val="28"/>
          <w:lang w:val="ru-RU"/>
        </w:rPr>
        <w:t xml:space="preserve"> </w:t>
      </w:r>
      <w:r w:rsidR="004777BD" w:rsidRPr="00DC5AE8">
        <w:rPr>
          <w:sz w:val="28"/>
          <w:szCs w:val="28"/>
          <w:lang w:val="ru-RU"/>
        </w:rPr>
        <w:t>России, её географических особенностях; знание основных исторических соб</w:t>
      </w:r>
      <w:r w:rsidR="004777BD" w:rsidRPr="00DC5AE8">
        <w:rPr>
          <w:sz w:val="28"/>
          <w:szCs w:val="28"/>
          <w:lang w:val="ru-RU"/>
        </w:rPr>
        <w:t>ы</w:t>
      </w:r>
      <w:r w:rsidR="004777BD" w:rsidRPr="00DC5AE8">
        <w:rPr>
          <w:sz w:val="28"/>
          <w:szCs w:val="28"/>
          <w:lang w:val="ru-RU"/>
        </w:rPr>
        <w:t>тий развития государственности и общества; знание истории и географии края, его достижений и культурных традиций;</w:t>
      </w:r>
    </w:p>
    <w:p w:rsidR="008567EB" w:rsidRPr="00DC5AE8" w:rsidRDefault="003C0BD8" w:rsidP="00135FB6">
      <w:pPr>
        <w:pStyle w:val="a5"/>
        <w:tabs>
          <w:tab w:val="left" w:pos="829"/>
        </w:tabs>
        <w:ind w:left="0" w:firstLine="828"/>
        <w:rPr>
          <w:sz w:val="28"/>
          <w:szCs w:val="28"/>
          <w:lang w:val="ru-RU"/>
        </w:rPr>
      </w:pPr>
      <w:r w:rsidRPr="00DC5AE8">
        <w:rPr>
          <w:sz w:val="28"/>
          <w:szCs w:val="28"/>
          <w:lang w:val="ru-RU"/>
        </w:rPr>
        <w:t>-</w:t>
      </w:r>
      <w:r w:rsidR="004777BD" w:rsidRPr="00DC5AE8">
        <w:rPr>
          <w:sz w:val="28"/>
          <w:szCs w:val="28"/>
          <w:lang w:val="ru-RU"/>
        </w:rPr>
        <w:t>образ</w:t>
      </w:r>
      <w:r w:rsidR="00C07280">
        <w:rPr>
          <w:sz w:val="28"/>
          <w:szCs w:val="28"/>
          <w:lang w:val="ru-RU"/>
        </w:rPr>
        <w:t xml:space="preserve"> </w:t>
      </w:r>
      <w:r w:rsidR="004777BD" w:rsidRPr="00DC5AE8">
        <w:rPr>
          <w:sz w:val="28"/>
          <w:szCs w:val="28"/>
          <w:lang w:val="ru-RU"/>
        </w:rPr>
        <w:t>социально-политического</w:t>
      </w:r>
      <w:r w:rsidR="00C07280">
        <w:rPr>
          <w:sz w:val="28"/>
          <w:szCs w:val="28"/>
          <w:lang w:val="ru-RU"/>
        </w:rPr>
        <w:t xml:space="preserve"> </w:t>
      </w:r>
      <w:r w:rsidR="004777BD" w:rsidRPr="00DC5AE8">
        <w:rPr>
          <w:sz w:val="28"/>
          <w:szCs w:val="28"/>
          <w:lang w:val="ru-RU"/>
        </w:rPr>
        <w:t>устройства</w:t>
      </w:r>
      <w:r w:rsidR="00C07280">
        <w:rPr>
          <w:sz w:val="28"/>
          <w:szCs w:val="28"/>
          <w:lang w:val="ru-RU"/>
        </w:rPr>
        <w:t xml:space="preserve"> </w:t>
      </w:r>
      <w:r w:rsidR="004777BD" w:rsidRPr="00DC5AE8">
        <w:rPr>
          <w:sz w:val="28"/>
          <w:szCs w:val="28"/>
          <w:lang w:val="ru-RU"/>
        </w:rPr>
        <w:t>-</w:t>
      </w:r>
      <w:r w:rsidR="00C07280">
        <w:rPr>
          <w:sz w:val="28"/>
          <w:szCs w:val="28"/>
          <w:lang w:val="ru-RU"/>
        </w:rPr>
        <w:t xml:space="preserve"> </w:t>
      </w:r>
      <w:r w:rsidR="004777BD" w:rsidRPr="00DC5AE8">
        <w:rPr>
          <w:sz w:val="28"/>
          <w:szCs w:val="28"/>
          <w:lang w:val="ru-RU"/>
        </w:rPr>
        <w:t>представление</w:t>
      </w:r>
      <w:r w:rsidR="00C07280">
        <w:rPr>
          <w:sz w:val="28"/>
          <w:szCs w:val="28"/>
          <w:lang w:val="ru-RU"/>
        </w:rPr>
        <w:t xml:space="preserve"> </w:t>
      </w:r>
      <w:r w:rsidR="004777BD" w:rsidRPr="00DC5AE8">
        <w:rPr>
          <w:sz w:val="28"/>
          <w:szCs w:val="28"/>
          <w:lang w:val="ru-RU"/>
        </w:rPr>
        <w:t>о</w:t>
      </w:r>
      <w:r w:rsidR="00C07280">
        <w:rPr>
          <w:sz w:val="28"/>
          <w:szCs w:val="28"/>
          <w:lang w:val="ru-RU"/>
        </w:rPr>
        <w:t xml:space="preserve"> </w:t>
      </w:r>
      <w:r w:rsidR="004777BD" w:rsidRPr="00DC5AE8">
        <w:rPr>
          <w:sz w:val="28"/>
          <w:szCs w:val="28"/>
          <w:lang w:val="ru-RU"/>
        </w:rPr>
        <w:t>государственной</w:t>
      </w:r>
      <w:r w:rsidR="00023AFE" w:rsidRPr="00DC5AE8">
        <w:rPr>
          <w:sz w:val="28"/>
          <w:szCs w:val="28"/>
          <w:lang w:val="ru-RU"/>
        </w:rPr>
        <w:t xml:space="preserve"> </w:t>
      </w:r>
      <w:r w:rsidR="004777BD" w:rsidRPr="00DC5AE8">
        <w:rPr>
          <w:sz w:val="28"/>
          <w:szCs w:val="28"/>
          <w:lang w:val="ru-RU"/>
        </w:rPr>
        <w:t>организации России, знание государственной символики (герб, флаг, гимн), знание г</w:t>
      </w:r>
      <w:r w:rsidR="004777BD" w:rsidRPr="00DC5AE8">
        <w:rPr>
          <w:sz w:val="28"/>
          <w:szCs w:val="28"/>
          <w:lang w:val="ru-RU"/>
        </w:rPr>
        <w:t>о</w:t>
      </w:r>
      <w:r w:rsidR="004777BD" w:rsidRPr="00DC5AE8">
        <w:rPr>
          <w:sz w:val="28"/>
          <w:szCs w:val="28"/>
          <w:lang w:val="ru-RU"/>
        </w:rPr>
        <w:t>сударственных праздников;</w:t>
      </w:r>
    </w:p>
    <w:p w:rsidR="008567EB" w:rsidRPr="00DC5AE8" w:rsidRDefault="003C0BD8" w:rsidP="00135FB6">
      <w:pPr>
        <w:pStyle w:val="a5"/>
        <w:tabs>
          <w:tab w:val="left" w:pos="829"/>
        </w:tabs>
        <w:ind w:left="0" w:firstLine="828"/>
        <w:rPr>
          <w:sz w:val="28"/>
          <w:szCs w:val="28"/>
          <w:lang w:val="ru-RU"/>
        </w:rPr>
      </w:pPr>
      <w:r w:rsidRPr="00DC5AE8">
        <w:rPr>
          <w:sz w:val="28"/>
          <w:szCs w:val="28"/>
          <w:lang w:val="ru-RU"/>
        </w:rPr>
        <w:t>-</w:t>
      </w:r>
      <w:r w:rsidR="004777BD" w:rsidRPr="00DC5AE8">
        <w:rPr>
          <w:sz w:val="28"/>
          <w:szCs w:val="28"/>
          <w:lang w:val="ru-RU"/>
        </w:rPr>
        <w:t>знание</w:t>
      </w:r>
      <w:r w:rsidR="00C07280">
        <w:rPr>
          <w:sz w:val="28"/>
          <w:szCs w:val="28"/>
          <w:lang w:val="ru-RU"/>
        </w:rPr>
        <w:t xml:space="preserve"> </w:t>
      </w:r>
      <w:r w:rsidR="004777BD" w:rsidRPr="00DC5AE8">
        <w:rPr>
          <w:sz w:val="28"/>
          <w:szCs w:val="28"/>
          <w:lang w:val="ru-RU"/>
        </w:rPr>
        <w:t>положений</w:t>
      </w:r>
      <w:r w:rsidR="00C07280">
        <w:rPr>
          <w:sz w:val="28"/>
          <w:szCs w:val="28"/>
          <w:lang w:val="ru-RU"/>
        </w:rPr>
        <w:t xml:space="preserve"> </w:t>
      </w:r>
      <w:r w:rsidR="004777BD" w:rsidRPr="00DC5AE8">
        <w:rPr>
          <w:sz w:val="28"/>
          <w:szCs w:val="28"/>
          <w:lang w:val="ru-RU"/>
        </w:rPr>
        <w:t>Конституции</w:t>
      </w:r>
      <w:r w:rsidR="00C07280">
        <w:rPr>
          <w:sz w:val="28"/>
          <w:szCs w:val="28"/>
          <w:lang w:val="ru-RU"/>
        </w:rPr>
        <w:t xml:space="preserve"> </w:t>
      </w:r>
      <w:r w:rsidR="00A530B4" w:rsidRPr="00DC5AE8">
        <w:rPr>
          <w:sz w:val="28"/>
          <w:szCs w:val="28"/>
          <w:lang w:val="ru-RU"/>
        </w:rPr>
        <w:t>РФ, основных</w:t>
      </w:r>
      <w:r w:rsidR="00C07280">
        <w:rPr>
          <w:sz w:val="28"/>
          <w:szCs w:val="28"/>
          <w:lang w:val="ru-RU"/>
        </w:rPr>
        <w:t xml:space="preserve"> </w:t>
      </w:r>
      <w:r w:rsidR="004777BD" w:rsidRPr="00DC5AE8">
        <w:rPr>
          <w:sz w:val="28"/>
          <w:szCs w:val="28"/>
          <w:lang w:val="ru-RU"/>
        </w:rPr>
        <w:t>прав</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A530B4" w:rsidRPr="00DC5AE8">
        <w:rPr>
          <w:sz w:val="28"/>
          <w:szCs w:val="28"/>
          <w:lang w:val="ru-RU"/>
        </w:rPr>
        <w:t>обязанностей граждан</w:t>
      </w:r>
      <w:r w:rsidR="00A530B4" w:rsidRPr="00DC5AE8">
        <w:rPr>
          <w:sz w:val="28"/>
          <w:szCs w:val="28"/>
          <w:lang w:val="ru-RU"/>
        </w:rPr>
        <w:t>и</w:t>
      </w:r>
      <w:r w:rsidR="00A530B4" w:rsidRPr="00DC5AE8">
        <w:rPr>
          <w:sz w:val="28"/>
          <w:szCs w:val="28"/>
          <w:lang w:val="ru-RU"/>
        </w:rPr>
        <w:t>на</w:t>
      </w:r>
      <w:r w:rsidR="004777BD" w:rsidRPr="00DC5AE8">
        <w:rPr>
          <w:sz w:val="28"/>
          <w:szCs w:val="28"/>
          <w:lang w:val="ru-RU"/>
        </w:rPr>
        <w:t>,</w:t>
      </w:r>
      <w:r w:rsidR="0099039C" w:rsidRPr="00DC5AE8">
        <w:rPr>
          <w:sz w:val="28"/>
          <w:szCs w:val="28"/>
          <w:lang w:val="ru-RU"/>
        </w:rPr>
        <w:t xml:space="preserve"> </w:t>
      </w:r>
      <w:r w:rsidR="004777BD" w:rsidRPr="00DC5AE8">
        <w:rPr>
          <w:sz w:val="28"/>
          <w:szCs w:val="28"/>
          <w:lang w:val="ru-RU"/>
        </w:rPr>
        <w:t>ориентация в правовом пространстве государственно-общественных отношений;</w:t>
      </w:r>
    </w:p>
    <w:p w:rsidR="008567EB" w:rsidRPr="00DC5AE8" w:rsidRDefault="003C0BD8" w:rsidP="00135FB6">
      <w:pPr>
        <w:pStyle w:val="a5"/>
        <w:tabs>
          <w:tab w:val="left" w:pos="829"/>
        </w:tabs>
        <w:ind w:left="0" w:firstLine="828"/>
        <w:rPr>
          <w:sz w:val="28"/>
          <w:szCs w:val="28"/>
          <w:lang w:val="ru-RU"/>
        </w:rPr>
      </w:pPr>
      <w:r w:rsidRPr="00DC5AE8">
        <w:rPr>
          <w:sz w:val="28"/>
          <w:szCs w:val="28"/>
          <w:lang w:val="ru-RU"/>
        </w:rPr>
        <w:t>-</w:t>
      </w:r>
      <w:r w:rsidR="004777BD" w:rsidRPr="00DC5AE8">
        <w:rPr>
          <w:sz w:val="28"/>
          <w:szCs w:val="28"/>
          <w:lang w:val="ru-RU"/>
        </w:rPr>
        <w:t>знание</w:t>
      </w:r>
      <w:r w:rsidR="00C07280">
        <w:rPr>
          <w:sz w:val="28"/>
          <w:szCs w:val="28"/>
          <w:lang w:val="ru-RU"/>
        </w:rPr>
        <w:t xml:space="preserve"> </w:t>
      </w:r>
      <w:r w:rsidR="004777BD" w:rsidRPr="00DC5AE8">
        <w:rPr>
          <w:sz w:val="28"/>
          <w:szCs w:val="28"/>
          <w:lang w:val="ru-RU"/>
        </w:rPr>
        <w:t>о</w:t>
      </w:r>
      <w:r w:rsidR="00C07280">
        <w:rPr>
          <w:sz w:val="28"/>
          <w:szCs w:val="28"/>
          <w:lang w:val="ru-RU"/>
        </w:rPr>
        <w:t xml:space="preserve"> </w:t>
      </w:r>
      <w:r w:rsidR="004777BD" w:rsidRPr="00DC5AE8">
        <w:rPr>
          <w:sz w:val="28"/>
          <w:szCs w:val="28"/>
          <w:lang w:val="ru-RU"/>
        </w:rPr>
        <w:t>своей</w:t>
      </w:r>
      <w:r w:rsidR="00C07280">
        <w:rPr>
          <w:sz w:val="28"/>
          <w:szCs w:val="28"/>
          <w:lang w:val="ru-RU"/>
        </w:rPr>
        <w:t xml:space="preserve"> </w:t>
      </w:r>
      <w:r w:rsidR="004777BD" w:rsidRPr="00DC5AE8">
        <w:rPr>
          <w:sz w:val="28"/>
          <w:szCs w:val="28"/>
          <w:lang w:val="ru-RU"/>
        </w:rPr>
        <w:t>этнической</w:t>
      </w:r>
      <w:r w:rsidR="00C07280">
        <w:rPr>
          <w:sz w:val="28"/>
          <w:szCs w:val="28"/>
          <w:lang w:val="ru-RU"/>
        </w:rPr>
        <w:t xml:space="preserve"> </w:t>
      </w:r>
      <w:r w:rsidR="00A530B4" w:rsidRPr="00DC5AE8">
        <w:rPr>
          <w:sz w:val="28"/>
          <w:szCs w:val="28"/>
          <w:lang w:val="ru-RU"/>
        </w:rPr>
        <w:t>принадлежности, освоение</w:t>
      </w:r>
      <w:r w:rsidR="00C07280">
        <w:rPr>
          <w:sz w:val="28"/>
          <w:szCs w:val="28"/>
          <w:lang w:val="ru-RU"/>
        </w:rPr>
        <w:t xml:space="preserve"> </w:t>
      </w:r>
      <w:r w:rsidR="004777BD" w:rsidRPr="00DC5AE8">
        <w:rPr>
          <w:sz w:val="28"/>
          <w:szCs w:val="28"/>
          <w:lang w:val="ru-RU"/>
        </w:rPr>
        <w:t>национальных</w:t>
      </w:r>
      <w:r w:rsidR="00C07280">
        <w:rPr>
          <w:sz w:val="28"/>
          <w:szCs w:val="28"/>
          <w:lang w:val="ru-RU"/>
        </w:rPr>
        <w:t xml:space="preserve"> </w:t>
      </w:r>
      <w:r w:rsidR="004777BD" w:rsidRPr="00DC5AE8">
        <w:rPr>
          <w:sz w:val="28"/>
          <w:szCs w:val="28"/>
          <w:lang w:val="ru-RU"/>
        </w:rPr>
        <w:t>ценн</w:t>
      </w:r>
      <w:r w:rsidR="004777BD" w:rsidRPr="00DC5AE8">
        <w:rPr>
          <w:sz w:val="28"/>
          <w:szCs w:val="28"/>
          <w:lang w:val="ru-RU"/>
        </w:rPr>
        <w:t>о</w:t>
      </w:r>
      <w:r w:rsidR="004777BD" w:rsidRPr="00DC5AE8">
        <w:rPr>
          <w:sz w:val="28"/>
          <w:szCs w:val="28"/>
          <w:lang w:val="ru-RU"/>
        </w:rPr>
        <w:t>стей,</w:t>
      </w:r>
      <w:r w:rsidR="00023AFE" w:rsidRPr="00DC5AE8">
        <w:rPr>
          <w:sz w:val="28"/>
          <w:szCs w:val="28"/>
          <w:lang w:val="ru-RU"/>
        </w:rPr>
        <w:t xml:space="preserve"> </w:t>
      </w:r>
      <w:r w:rsidR="004777BD" w:rsidRPr="00DC5AE8">
        <w:rPr>
          <w:sz w:val="28"/>
          <w:szCs w:val="28"/>
          <w:lang w:val="ru-RU"/>
        </w:rPr>
        <w:t>традиций, культуры, знание о народах и этнических группах России;</w:t>
      </w:r>
    </w:p>
    <w:p w:rsidR="008567EB" w:rsidRPr="00DC5AE8" w:rsidRDefault="003C0BD8" w:rsidP="00135FB6">
      <w:pPr>
        <w:pStyle w:val="a5"/>
        <w:tabs>
          <w:tab w:val="left" w:pos="829"/>
        </w:tabs>
        <w:ind w:left="0" w:firstLine="828"/>
        <w:rPr>
          <w:sz w:val="28"/>
          <w:szCs w:val="28"/>
          <w:lang w:val="ru-RU"/>
        </w:rPr>
      </w:pPr>
      <w:r w:rsidRPr="00DC5AE8">
        <w:rPr>
          <w:sz w:val="28"/>
          <w:szCs w:val="28"/>
          <w:lang w:val="ru-RU"/>
        </w:rPr>
        <w:t>-</w:t>
      </w:r>
      <w:r w:rsidR="004777BD" w:rsidRPr="00DC5AE8">
        <w:rPr>
          <w:sz w:val="28"/>
          <w:szCs w:val="28"/>
          <w:lang w:val="ru-RU"/>
        </w:rPr>
        <w:t>освоение общекультурного наследия России и общемирового культурного н</w:t>
      </w:r>
      <w:r w:rsidR="004777BD" w:rsidRPr="00DC5AE8">
        <w:rPr>
          <w:sz w:val="28"/>
          <w:szCs w:val="28"/>
          <w:lang w:val="ru-RU"/>
        </w:rPr>
        <w:t>а</w:t>
      </w:r>
      <w:r w:rsidR="004777BD" w:rsidRPr="00DC5AE8">
        <w:rPr>
          <w:sz w:val="28"/>
          <w:szCs w:val="28"/>
          <w:lang w:val="ru-RU"/>
        </w:rPr>
        <w:t>следия;</w:t>
      </w:r>
    </w:p>
    <w:p w:rsidR="008567EB" w:rsidRPr="00DC5AE8" w:rsidRDefault="003C0BD8" w:rsidP="00135FB6">
      <w:pPr>
        <w:pStyle w:val="a5"/>
        <w:tabs>
          <w:tab w:val="left" w:pos="829"/>
        </w:tabs>
        <w:ind w:left="0" w:firstLine="828"/>
        <w:rPr>
          <w:sz w:val="28"/>
          <w:szCs w:val="28"/>
          <w:lang w:val="ru-RU"/>
        </w:rPr>
      </w:pPr>
      <w:r w:rsidRPr="00DC5AE8">
        <w:rPr>
          <w:sz w:val="28"/>
          <w:szCs w:val="28"/>
          <w:lang w:val="ru-RU"/>
        </w:rPr>
        <w:lastRenderedPageBreak/>
        <w:t>-</w:t>
      </w:r>
      <w:r w:rsidR="00A530B4" w:rsidRPr="00DC5AE8">
        <w:rPr>
          <w:sz w:val="28"/>
          <w:szCs w:val="28"/>
          <w:lang w:val="ru-RU"/>
        </w:rPr>
        <w:t>ориентация в системе моральных норм и ценностей и их иерархизация, пон</w:t>
      </w:r>
      <w:r w:rsidR="00A530B4" w:rsidRPr="00DC5AE8">
        <w:rPr>
          <w:sz w:val="28"/>
          <w:szCs w:val="28"/>
          <w:lang w:val="ru-RU"/>
        </w:rPr>
        <w:t>и</w:t>
      </w:r>
      <w:r w:rsidR="00A530B4" w:rsidRPr="00DC5AE8">
        <w:rPr>
          <w:sz w:val="28"/>
          <w:szCs w:val="28"/>
          <w:lang w:val="ru-RU"/>
        </w:rPr>
        <w:t>мание</w:t>
      </w:r>
      <w:r w:rsidR="00023AFE" w:rsidRPr="00DC5AE8">
        <w:rPr>
          <w:sz w:val="28"/>
          <w:szCs w:val="28"/>
          <w:lang w:val="ru-RU"/>
        </w:rPr>
        <w:t xml:space="preserve"> </w:t>
      </w:r>
      <w:r w:rsidR="004777BD" w:rsidRPr="00DC5AE8">
        <w:rPr>
          <w:sz w:val="28"/>
          <w:szCs w:val="28"/>
          <w:lang w:val="ru-RU"/>
        </w:rPr>
        <w:t>конвенционального характера морали;</w:t>
      </w:r>
    </w:p>
    <w:p w:rsidR="008567EB" w:rsidRPr="00DC5AE8" w:rsidRDefault="006D4A8B" w:rsidP="00135FB6">
      <w:pPr>
        <w:pStyle w:val="a5"/>
        <w:tabs>
          <w:tab w:val="left" w:pos="829"/>
        </w:tabs>
        <w:ind w:left="0" w:firstLine="828"/>
        <w:rPr>
          <w:sz w:val="28"/>
          <w:szCs w:val="28"/>
          <w:lang w:val="ru-RU"/>
        </w:rPr>
      </w:pPr>
      <w:r w:rsidRPr="00DC5AE8">
        <w:rPr>
          <w:sz w:val="28"/>
          <w:szCs w:val="28"/>
          <w:lang w:val="ru-RU"/>
        </w:rPr>
        <w:t>-</w:t>
      </w:r>
      <w:r w:rsidR="00A530B4" w:rsidRPr="00DC5AE8">
        <w:rPr>
          <w:sz w:val="28"/>
          <w:szCs w:val="28"/>
          <w:lang w:val="ru-RU"/>
        </w:rPr>
        <w:t>основы социально</w:t>
      </w:r>
      <w:r w:rsidR="004777BD" w:rsidRPr="00DC5AE8">
        <w:rPr>
          <w:sz w:val="28"/>
          <w:szCs w:val="28"/>
          <w:lang w:val="ru-RU"/>
        </w:rPr>
        <w:t>-</w:t>
      </w:r>
      <w:r w:rsidR="00A530B4" w:rsidRPr="00DC5AE8">
        <w:rPr>
          <w:sz w:val="28"/>
          <w:szCs w:val="28"/>
          <w:lang w:val="ru-RU"/>
        </w:rPr>
        <w:t>критического мышления, ориентация в особенностях соц</w:t>
      </w:r>
      <w:r w:rsidR="00A530B4" w:rsidRPr="00DC5AE8">
        <w:rPr>
          <w:sz w:val="28"/>
          <w:szCs w:val="28"/>
          <w:lang w:val="ru-RU"/>
        </w:rPr>
        <w:t>и</w:t>
      </w:r>
      <w:r w:rsidR="00A530B4" w:rsidRPr="00DC5AE8">
        <w:rPr>
          <w:sz w:val="28"/>
          <w:szCs w:val="28"/>
          <w:lang w:val="ru-RU"/>
        </w:rPr>
        <w:t>альных</w:t>
      </w:r>
      <w:r w:rsidR="00023AFE" w:rsidRPr="00DC5AE8">
        <w:rPr>
          <w:sz w:val="28"/>
          <w:szCs w:val="28"/>
          <w:lang w:val="ru-RU"/>
        </w:rPr>
        <w:t xml:space="preserve"> </w:t>
      </w:r>
      <w:r w:rsidR="004777BD" w:rsidRPr="00DC5AE8">
        <w:rPr>
          <w:sz w:val="28"/>
          <w:szCs w:val="28"/>
          <w:lang w:val="ru-RU"/>
        </w:rPr>
        <w:t>отношений и взаимодействий, установление взаимосвязи между обществе</w:t>
      </w:r>
      <w:r w:rsidR="004777BD" w:rsidRPr="00DC5AE8">
        <w:rPr>
          <w:sz w:val="28"/>
          <w:szCs w:val="28"/>
          <w:lang w:val="ru-RU"/>
        </w:rPr>
        <w:t>н</w:t>
      </w:r>
      <w:r w:rsidR="004777BD" w:rsidRPr="00DC5AE8">
        <w:rPr>
          <w:sz w:val="28"/>
          <w:szCs w:val="28"/>
          <w:lang w:val="ru-RU"/>
        </w:rPr>
        <w:t>ными и политическими событиями;</w:t>
      </w:r>
    </w:p>
    <w:p w:rsidR="008567EB" w:rsidRPr="00DC5AE8" w:rsidRDefault="006D4A8B" w:rsidP="00135FB6">
      <w:pPr>
        <w:pStyle w:val="a5"/>
        <w:tabs>
          <w:tab w:val="left" w:pos="829"/>
        </w:tabs>
        <w:ind w:left="0" w:firstLine="828"/>
        <w:rPr>
          <w:sz w:val="28"/>
          <w:szCs w:val="28"/>
          <w:lang w:val="ru-RU"/>
        </w:rPr>
      </w:pPr>
      <w:r w:rsidRPr="00DC5AE8">
        <w:rPr>
          <w:sz w:val="28"/>
          <w:szCs w:val="28"/>
          <w:lang w:val="ru-RU"/>
        </w:rPr>
        <w:t>-</w:t>
      </w:r>
      <w:r w:rsidR="004777BD" w:rsidRPr="00DC5AE8">
        <w:rPr>
          <w:sz w:val="28"/>
          <w:szCs w:val="28"/>
          <w:lang w:val="ru-RU"/>
        </w:rPr>
        <w:t>экологическое сознание, признание высокой ценности жизни во всех её проя</w:t>
      </w:r>
      <w:r w:rsidR="004777BD" w:rsidRPr="00DC5AE8">
        <w:rPr>
          <w:sz w:val="28"/>
          <w:szCs w:val="28"/>
          <w:lang w:val="ru-RU"/>
        </w:rPr>
        <w:t>в</w:t>
      </w:r>
      <w:r w:rsidR="004777BD" w:rsidRPr="00DC5AE8">
        <w:rPr>
          <w:sz w:val="28"/>
          <w:szCs w:val="28"/>
          <w:lang w:val="ru-RU"/>
        </w:rPr>
        <w:t>лениях;</w:t>
      </w:r>
    </w:p>
    <w:p w:rsidR="008567EB" w:rsidRPr="00DC5AE8" w:rsidRDefault="004777BD" w:rsidP="00135FB6">
      <w:pPr>
        <w:pStyle w:val="a3"/>
        <w:ind w:left="0" w:firstLine="828"/>
        <w:rPr>
          <w:sz w:val="28"/>
          <w:szCs w:val="28"/>
          <w:lang w:val="ru-RU"/>
        </w:rPr>
      </w:pPr>
      <w:r w:rsidRPr="00DC5AE8">
        <w:rPr>
          <w:sz w:val="28"/>
          <w:szCs w:val="28"/>
          <w:lang w:val="ru-RU"/>
        </w:rPr>
        <w:t>знание основных принципов и правил отношения к природе; знание основ зд</w:t>
      </w:r>
      <w:r w:rsidRPr="00DC5AE8">
        <w:rPr>
          <w:sz w:val="28"/>
          <w:szCs w:val="28"/>
          <w:lang w:val="ru-RU"/>
        </w:rPr>
        <w:t>о</w:t>
      </w:r>
      <w:r w:rsidRPr="00DC5AE8">
        <w:rPr>
          <w:sz w:val="28"/>
          <w:szCs w:val="28"/>
          <w:lang w:val="ru-RU"/>
        </w:rPr>
        <w:t>рового образа жизни и здоровьесберегающих технологий; правил поведения в чрезв</w:t>
      </w:r>
      <w:r w:rsidRPr="00DC5AE8">
        <w:rPr>
          <w:sz w:val="28"/>
          <w:szCs w:val="28"/>
          <w:lang w:val="ru-RU"/>
        </w:rPr>
        <w:t>ы</w:t>
      </w:r>
      <w:r w:rsidRPr="00DC5AE8">
        <w:rPr>
          <w:sz w:val="28"/>
          <w:szCs w:val="28"/>
          <w:lang w:val="ru-RU"/>
        </w:rPr>
        <w:t>чайных ситуациях.</w:t>
      </w:r>
    </w:p>
    <w:p w:rsidR="008567EB" w:rsidRPr="00DC5AE8" w:rsidRDefault="004777BD" w:rsidP="00135FB6">
      <w:pPr>
        <w:pStyle w:val="20"/>
        <w:ind w:left="0" w:firstLine="828"/>
        <w:jc w:val="both"/>
        <w:rPr>
          <w:b w:val="0"/>
          <w:sz w:val="28"/>
          <w:szCs w:val="28"/>
          <w:lang w:val="ru-RU"/>
        </w:rPr>
      </w:pPr>
      <w:r w:rsidRPr="00DC5AE8">
        <w:rPr>
          <w:sz w:val="28"/>
          <w:szCs w:val="28"/>
          <w:lang w:val="ru-RU"/>
        </w:rPr>
        <w:t>В рамках ценностного и эмоционального компонентов будут сформиров</w:t>
      </w:r>
      <w:r w:rsidRPr="00DC5AE8">
        <w:rPr>
          <w:sz w:val="28"/>
          <w:szCs w:val="28"/>
          <w:lang w:val="ru-RU"/>
        </w:rPr>
        <w:t>а</w:t>
      </w:r>
      <w:r w:rsidRPr="00DC5AE8">
        <w:rPr>
          <w:sz w:val="28"/>
          <w:szCs w:val="28"/>
          <w:lang w:val="ru-RU"/>
        </w:rPr>
        <w:t>ны</w:t>
      </w:r>
      <w:r w:rsidRPr="00DC5AE8">
        <w:rPr>
          <w:b w:val="0"/>
          <w:sz w:val="28"/>
          <w:szCs w:val="28"/>
          <w:lang w:val="ru-RU"/>
        </w:rPr>
        <w:t>:</w:t>
      </w:r>
    </w:p>
    <w:p w:rsidR="008567EB" w:rsidRPr="00DC5AE8" w:rsidRDefault="006D4A8B" w:rsidP="00135FB6">
      <w:pPr>
        <w:pStyle w:val="a5"/>
        <w:tabs>
          <w:tab w:val="left" w:pos="829"/>
        </w:tabs>
        <w:ind w:left="0" w:firstLine="828"/>
        <w:rPr>
          <w:sz w:val="28"/>
          <w:szCs w:val="28"/>
          <w:lang w:val="ru-RU"/>
        </w:rPr>
      </w:pPr>
      <w:r w:rsidRPr="00DC5AE8">
        <w:rPr>
          <w:sz w:val="28"/>
          <w:szCs w:val="28"/>
          <w:lang w:val="ru-RU"/>
        </w:rPr>
        <w:t>-</w:t>
      </w:r>
      <w:r w:rsidR="004777BD" w:rsidRPr="00DC5AE8">
        <w:rPr>
          <w:sz w:val="28"/>
          <w:szCs w:val="28"/>
          <w:lang w:val="ru-RU"/>
        </w:rPr>
        <w:t>гражданский патриотизм, любовь к Родине, чувство гордости за свою страну;</w:t>
      </w:r>
    </w:p>
    <w:p w:rsidR="008567EB" w:rsidRPr="00DC5AE8" w:rsidRDefault="006D4A8B" w:rsidP="00135FB6">
      <w:pPr>
        <w:pStyle w:val="a5"/>
        <w:tabs>
          <w:tab w:val="left" w:pos="829"/>
        </w:tabs>
        <w:ind w:left="0" w:firstLine="828"/>
        <w:rPr>
          <w:sz w:val="28"/>
          <w:szCs w:val="28"/>
          <w:lang w:val="ru-RU"/>
        </w:rPr>
      </w:pPr>
      <w:r w:rsidRPr="00DC5AE8">
        <w:rPr>
          <w:sz w:val="28"/>
          <w:szCs w:val="28"/>
          <w:lang w:val="ru-RU"/>
        </w:rPr>
        <w:t>-</w:t>
      </w:r>
      <w:r w:rsidR="004777BD" w:rsidRPr="00DC5AE8">
        <w:rPr>
          <w:sz w:val="28"/>
          <w:szCs w:val="28"/>
          <w:lang w:val="ru-RU"/>
        </w:rPr>
        <w:t>уважение к истории, культурным и историческим памятникам;</w:t>
      </w:r>
    </w:p>
    <w:p w:rsidR="008567EB" w:rsidRPr="00DC5AE8" w:rsidRDefault="006D4A8B" w:rsidP="00135FB6">
      <w:pPr>
        <w:pStyle w:val="a5"/>
        <w:tabs>
          <w:tab w:val="left" w:pos="829"/>
        </w:tabs>
        <w:ind w:left="0" w:firstLine="828"/>
        <w:rPr>
          <w:sz w:val="28"/>
          <w:szCs w:val="28"/>
          <w:lang w:val="ru-RU"/>
        </w:rPr>
      </w:pPr>
      <w:r w:rsidRPr="00DC5AE8">
        <w:rPr>
          <w:sz w:val="28"/>
          <w:szCs w:val="28"/>
          <w:lang w:val="ru-RU"/>
        </w:rPr>
        <w:t>-</w:t>
      </w:r>
      <w:r w:rsidR="004777BD" w:rsidRPr="00DC5AE8">
        <w:rPr>
          <w:sz w:val="28"/>
          <w:szCs w:val="28"/>
          <w:lang w:val="ru-RU"/>
        </w:rPr>
        <w:t>эмоционально положительное принятие своей этнической идентичности;</w:t>
      </w:r>
    </w:p>
    <w:p w:rsidR="008567EB" w:rsidRPr="00DC5AE8" w:rsidRDefault="006D4A8B" w:rsidP="00135FB6">
      <w:pPr>
        <w:pStyle w:val="a5"/>
        <w:tabs>
          <w:tab w:val="left" w:pos="829"/>
        </w:tabs>
        <w:ind w:left="0" w:firstLine="828"/>
        <w:rPr>
          <w:sz w:val="28"/>
          <w:szCs w:val="28"/>
          <w:lang w:val="ru-RU"/>
        </w:rPr>
      </w:pPr>
      <w:r w:rsidRPr="00DC5AE8">
        <w:rPr>
          <w:sz w:val="28"/>
          <w:szCs w:val="28"/>
          <w:lang w:val="ru-RU"/>
        </w:rPr>
        <w:t>-</w:t>
      </w:r>
      <w:r w:rsidR="004777BD" w:rsidRPr="00DC5AE8">
        <w:rPr>
          <w:sz w:val="28"/>
          <w:szCs w:val="28"/>
          <w:lang w:val="ru-RU"/>
        </w:rPr>
        <w:t>уважение к другим народам России и мира и принятие их, межэтническая т</w:t>
      </w:r>
      <w:r w:rsidR="004777BD" w:rsidRPr="00DC5AE8">
        <w:rPr>
          <w:sz w:val="28"/>
          <w:szCs w:val="28"/>
          <w:lang w:val="ru-RU"/>
        </w:rPr>
        <w:t>о</w:t>
      </w:r>
      <w:r w:rsidR="004777BD" w:rsidRPr="00DC5AE8">
        <w:rPr>
          <w:sz w:val="28"/>
          <w:szCs w:val="28"/>
          <w:lang w:val="ru-RU"/>
        </w:rPr>
        <w:t>лерантность,</w:t>
      </w:r>
      <w:r w:rsidR="00023AFE" w:rsidRPr="00DC5AE8">
        <w:rPr>
          <w:sz w:val="28"/>
          <w:szCs w:val="28"/>
          <w:lang w:val="ru-RU"/>
        </w:rPr>
        <w:t xml:space="preserve"> </w:t>
      </w:r>
      <w:r w:rsidR="004777BD" w:rsidRPr="00DC5AE8">
        <w:rPr>
          <w:sz w:val="28"/>
          <w:szCs w:val="28"/>
          <w:lang w:val="ru-RU"/>
        </w:rPr>
        <w:t>готовность к равноправному сотрудничеству;</w:t>
      </w:r>
    </w:p>
    <w:p w:rsidR="008567EB" w:rsidRPr="00DC5AE8" w:rsidRDefault="00540E74" w:rsidP="00135FB6">
      <w:pPr>
        <w:pStyle w:val="a5"/>
        <w:tabs>
          <w:tab w:val="left" w:pos="829"/>
        </w:tabs>
        <w:ind w:left="0" w:firstLine="828"/>
        <w:rPr>
          <w:sz w:val="28"/>
          <w:szCs w:val="28"/>
          <w:lang w:val="ru-RU"/>
        </w:rPr>
      </w:pPr>
      <w:r w:rsidRPr="00DC5AE8">
        <w:rPr>
          <w:sz w:val="28"/>
          <w:szCs w:val="28"/>
          <w:lang w:val="ru-RU"/>
        </w:rPr>
        <w:t>-</w:t>
      </w:r>
      <w:r w:rsidR="004777BD" w:rsidRPr="00DC5AE8">
        <w:rPr>
          <w:sz w:val="28"/>
          <w:szCs w:val="28"/>
          <w:lang w:val="ru-RU"/>
        </w:rPr>
        <w:t>уважение к личности и её достоинству, доброжелательное отношение к окр</w:t>
      </w:r>
      <w:r w:rsidR="004777BD" w:rsidRPr="00DC5AE8">
        <w:rPr>
          <w:sz w:val="28"/>
          <w:szCs w:val="28"/>
          <w:lang w:val="ru-RU"/>
        </w:rPr>
        <w:t>у</w:t>
      </w:r>
      <w:r w:rsidR="004777BD" w:rsidRPr="00DC5AE8">
        <w:rPr>
          <w:sz w:val="28"/>
          <w:szCs w:val="28"/>
          <w:lang w:val="ru-RU"/>
        </w:rPr>
        <w:t>жающим,</w:t>
      </w:r>
      <w:r w:rsidR="00023AFE" w:rsidRPr="00DC5AE8">
        <w:rPr>
          <w:sz w:val="28"/>
          <w:szCs w:val="28"/>
          <w:lang w:val="ru-RU"/>
        </w:rPr>
        <w:t xml:space="preserve"> </w:t>
      </w:r>
      <w:r w:rsidR="004777BD" w:rsidRPr="00DC5AE8">
        <w:rPr>
          <w:sz w:val="28"/>
          <w:szCs w:val="28"/>
          <w:lang w:val="ru-RU"/>
        </w:rPr>
        <w:t>нетерпимость к любым видам насилия и готовность противостоять им; ув</w:t>
      </w:r>
      <w:r w:rsidR="004777BD" w:rsidRPr="00DC5AE8">
        <w:rPr>
          <w:sz w:val="28"/>
          <w:szCs w:val="28"/>
          <w:lang w:val="ru-RU"/>
        </w:rPr>
        <w:t>а</w:t>
      </w:r>
      <w:r w:rsidR="004777BD" w:rsidRPr="00DC5AE8">
        <w:rPr>
          <w:sz w:val="28"/>
          <w:szCs w:val="28"/>
          <w:lang w:val="ru-RU"/>
        </w:rPr>
        <w:t>жение к ценностям семьи, любовь к природе, признание ценности здоровья, своего и других людей, оптимизм в восприятии мира;</w:t>
      </w:r>
    </w:p>
    <w:p w:rsidR="008567EB" w:rsidRPr="00DC5AE8" w:rsidRDefault="00540E74" w:rsidP="00135FB6">
      <w:pPr>
        <w:pStyle w:val="a5"/>
        <w:tabs>
          <w:tab w:val="left" w:pos="829"/>
        </w:tabs>
        <w:ind w:left="0" w:firstLine="828"/>
        <w:rPr>
          <w:sz w:val="28"/>
          <w:szCs w:val="28"/>
          <w:lang w:val="ru-RU"/>
        </w:rPr>
      </w:pPr>
      <w:r w:rsidRPr="00DC5AE8">
        <w:rPr>
          <w:sz w:val="28"/>
          <w:szCs w:val="28"/>
          <w:lang w:val="ru-RU"/>
        </w:rPr>
        <w:t>-</w:t>
      </w:r>
      <w:r w:rsidR="004777BD" w:rsidRPr="00DC5AE8">
        <w:rPr>
          <w:sz w:val="28"/>
          <w:szCs w:val="28"/>
          <w:lang w:val="ru-RU"/>
        </w:rPr>
        <w:t>потребность в самовыражении и самореализации, социальном признании;</w:t>
      </w:r>
    </w:p>
    <w:p w:rsidR="008567EB" w:rsidRPr="00DC5AE8" w:rsidRDefault="00540E74" w:rsidP="00135FB6">
      <w:pPr>
        <w:pStyle w:val="a5"/>
        <w:tabs>
          <w:tab w:val="left" w:pos="829"/>
        </w:tabs>
        <w:ind w:left="0" w:firstLine="828"/>
        <w:rPr>
          <w:sz w:val="28"/>
          <w:szCs w:val="28"/>
          <w:lang w:val="ru-RU"/>
        </w:rPr>
      </w:pPr>
      <w:r w:rsidRPr="00DC5AE8">
        <w:rPr>
          <w:sz w:val="28"/>
          <w:szCs w:val="28"/>
          <w:lang w:val="ru-RU"/>
        </w:rPr>
        <w:t>-</w:t>
      </w:r>
      <w:r w:rsidR="004777BD" w:rsidRPr="00DC5AE8">
        <w:rPr>
          <w:sz w:val="28"/>
          <w:szCs w:val="28"/>
          <w:lang w:val="ru-RU"/>
        </w:rPr>
        <w:t>позитивная</w:t>
      </w:r>
      <w:r w:rsidR="00C07280">
        <w:rPr>
          <w:sz w:val="28"/>
          <w:szCs w:val="28"/>
          <w:lang w:val="ru-RU"/>
        </w:rPr>
        <w:t xml:space="preserve"> </w:t>
      </w:r>
      <w:r w:rsidR="004777BD" w:rsidRPr="00DC5AE8">
        <w:rPr>
          <w:sz w:val="28"/>
          <w:szCs w:val="28"/>
          <w:lang w:val="ru-RU"/>
        </w:rPr>
        <w:t>моральная</w:t>
      </w:r>
      <w:r w:rsidR="00C07280">
        <w:rPr>
          <w:sz w:val="28"/>
          <w:szCs w:val="28"/>
          <w:lang w:val="ru-RU"/>
        </w:rPr>
        <w:t xml:space="preserve"> </w:t>
      </w:r>
      <w:r w:rsidR="004777BD" w:rsidRPr="00DC5AE8">
        <w:rPr>
          <w:sz w:val="28"/>
          <w:szCs w:val="28"/>
          <w:lang w:val="ru-RU"/>
        </w:rPr>
        <w:t>самооценка</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моральные</w:t>
      </w:r>
      <w:r w:rsidR="00C07280">
        <w:rPr>
          <w:sz w:val="28"/>
          <w:szCs w:val="28"/>
          <w:lang w:val="ru-RU"/>
        </w:rPr>
        <w:t xml:space="preserve"> </w:t>
      </w:r>
      <w:r w:rsidR="004777BD" w:rsidRPr="00DC5AE8">
        <w:rPr>
          <w:sz w:val="28"/>
          <w:szCs w:val="28"/>
          <w:lang w:val="ru-RU"/>
        </w:rPr>
        <w:t>чувства</w:t>
      </w:r>
      <w:r w:rsidR="00C07280">
        <w:rPr>
          <w:sz w:val="28"/>
          <w:szCs w:val="28"/>
          <w:lang w:val="ru-RU"/>
        </w:rPr>
        <w:t xml:space="preserve"> </w:t>
      </w:r>
      <w:r w:rsidR="004777BD" w:rsidRPr="00DC5AE8">
        <w:rPr>
          <w:sz w:val="28"/>
          <w:szCs w:val="28"/>
          <w:lang w:val="ru-RU"/>
        </w:rPr>
        <w:t>-</w:t>
      </w:r>
      <w:r w:rsidR="00C07280">
        <w:rPr>
          <w:sz w:val="28"/>
          <w:szCs w:val="28"/>
          <w:lang w:val="ru-RU"/>
        </w:rPr>
        <w:t xml:space="preserve"> </w:t>
      </w:r>
      <w:r w:rsidR="004777BD" w:rsidRPr="00DC5AE8">
        <w:rPr>
          <w:sz w:val="28"/>
          <w:szCs w:val="28"/>
          <w:lang w:val="ru-RU"/>
        </w:rPr>
        <w:t>чувство</w:t>
      </w:r>
      <w:r w:rsidR="00C07280">
        <w:rPr>
          <w:sz w:val="28"/>
          <w:szCs w:val="28"/>
          <w:lang w:val="ru-RU"/>
        </w:rPr>
        <w:t xml:space="preserve"> </w:t>
      </w:r>
      <w:r w:rsidR="00E35B9A" w:rsidRPr="00DC5AE8">
        <w:rPr>
          <w:sz w:val="28"/>
          <w:szCs w:val="28"/>
          <w:lang w:val="ru-RU"/>
        </w:rPr>
        <w:t>гордости при</w:t>
      </w:r>
      <w:r w:rsidR="00323C24" w:rsidRPr="00DC5AE8">
        <w:rPr>
          <w:sz w:val="28"/>
          <w:szCs w:val="28"/>
          <w:lang w:val="ru-RU"/>
        </w:rPr>
        <w:t xml:space="preserve"> </w:t>
      </w:r>
      <w:r w:rsidR="004777BD" w:rsidRPr="00DC5AE8">
        <w:rPr>
          <w:sz w:val="28"/>
          <w:szCs w:val="28"/>
          <w:lang w:val="ru-RU"/>
        </w:rPr>
        <w:t>следовании моральным нормам, переживание стыда и вины при их нарушении.</w:t>
      </w:r>
    </w:p>
    <w:p w:rsidR="008567EB" w:rsidRPr="00DC5AE8" w:rsidRDefault="004777BD" w:rsidP="00135FB6">
      <w:pPr>
        <w:pStyle w:val="20"/>
        <w:ind w:left="0" w:firstLine="828"/>
        <w:jc w:val="both"/>
        <w:rPr>
          <w:sz w:val="28"/>
          <w:szCs w:val="28"/>
          <w:lang w:val="ru-RU"/>
        </w:rPr>
      </w:pPr>
      <w:r w:rsidRPr="00DC5AE8">
        <w:rPr>
          <w:sz w:val="28"/>
          <w:szCs w:val="28"/>
          <w:lang w:val="ru-RU"/>
        </w:rPr>
        <w:t>В рамках деятельностного (поведенческого) компонента будут сформир</w:t>
      </w:r>
      <w:r w:rsidRPr="00DC5AE8">
        <w:rPr>
          <w:sz w:val="28"/>
          <w:szCs w:val="28"/>
          <w:lang w:val="ru-RU"/>
        </w:rPr>
        <w:t>о</w:t>
      </w:r>
      <w:r w:rsidRPr="00DC5AE8">
        <w:rPr>
          <w:sz w:val="28"/>
          <w:szCs w:val="28"/>
          <w:lang w:val="ru-RU"/>
        </w:rPr>
        <w:t>ваны:</w:t>
      </w:r>
    </w:p>
    <w:p w:rsidR="008567EB" w:rsidRPr="00DC5AE8" w:rsidRDefault="003873CA" w:rsidP="00135FB6">
      <w:pPr>
        <w:pStyle w:val="a5"/>
        <w:tabs>
          <w:tab w:val="left" w:pos="829"/>
        </w:tabs>
        <w:ind w:left="0" w:firstLine="828"/>
        <w:rPr>
          <w:sz w:val="28"/>
          <w:szCs w:val="28"/>
          <w:lang w:val="ru-RU"/>
        </w:rPr>
      </w:pPr>
      <w:r w:rsidRPr="00DC5AE8">
        <w:rPr>
          <w:sz w:val="28"/>
          <w:szCs w:val="28"/>
          <w:lang w:val="ru-RU"/>
        </w:rPr>
        <w:t>-</w:t>
      </w:r>
      <w:r w:rsidR="004777BD" w:rsidRPr="00DC5AE8">
        <w:rPr>
          <w:sz w:val="28"/>
          <w:szCs w:val="28"/>
          <w:lang w:val="ru-RU"/>
        </w:rPr>
        <w:t>готовность и способность к участию в школьном самоуправлении в пределах возрастных</w:t>
      </w:r>
      <w:r w:rsidR="00323C24" w:rsidRPr="00DC5AE8">
        <w:rPr>
          <w:sz w:val="28"/>
          <w:szCs w:val="28"/>
          <w:lang w:val="ru-RU"/>
        </w:rPr>
        <w:t xml:space="preserve"> </w:t>
      </w:r>
      <w:r w:rsidR="004777BD" w:rsidRPr="00DC5AE8">
        <w:rPr>
          <w:sz w:val="28"/>
          <w:szCs w:val="28"/>
          <w:lang w:val="ru-RU"/>
        </w:rPr>
        <w:t>компетенций (дежурство в школе и классе, участие в детских и молодё</w:t>
      </w:r>
      <w:r w:rsidR="004777BD" w:rsidRPr="00DC5AE8">
        <w:rPr>
          <w:sz w:val="28"/>
          <w:szCs w:val="28"/>
          <w:lang w:val="ru-RU"/>
        </w:rPr>
        <w:t>ж</w:t>
      </w:r>
      <w:r w:rsidR="004777BD" w:rsidRPr="00DC5AE8">
        <w:rPr>
          <w:sz w:val="28"/>
          <w:szCs w:val="28"/>
          <w:lang w:val="ru-RU"/>
        </w:rPr>
        <w:t>ных общественных организациях, школьных и внешкольных мероприятиях);</w:t>
      </w:r>
    </w:p>
    <w:p w:rsidR="008567EB" w:rsidRPr="00DC5AE8" w:rsidRDefault="003873CA" w:rsidP="00135FB6">
      <w:pPr>
        <w:pStyle w:val="a5"/>
        <w:tabs>
          <w:tab w:val="left" w:pos="829"/>
        </w:tabs>
        <w:ind w:left="0" w:firstLine="828"/>
        <w:rPr>
          <w:sz w:val="28"/>
          <w:szCs w:val="28"/>
          <w:lang w:val="ru-RU"/>
        </w:rPr>
      </w:pPr>
      <w:r w:rsidRPr="00DC5AE8">
        <w:rPr>
          <w:sz w:val="28"/>
          <w:szCs w:val="28"/>
          <w:lang w:val="ru-RU"/>
        </w:rPr>
        <w:t>-</w:t>
      </w:r>
      <w:r w:rsidR="00E35B9A" w:rsidRPr="00DC5AE8">
        <w:rPr>
          <w:sz w:val="28"/>
          <w:szCs w:val="28"/>
          <w:lang w:val="ru-RU"/>
        </w:rPr>
        <w:t>готовность и</w:t>
      </w:r>
      <w:r w:rsidR="004777BD" w:rsidRPr="00DC5AE8">
        <w:rPr>
          <w:sz w:val="28"/>
          <w:szCs w:val="28"/>
          <w:lang w:val="ru-RU"/>
        </w:rPr>
        <w:t xml:space="preserve"> </w:t>
      </w:r>
      <w:r w:rsidR="00E35B9A" w:rsidRPr="00DC5AE8">
        <w:rPr>
          <w:sz w:val="28"/>
          <w:szCs w:val="28"/>
          <w:lang w:val="ru-RU"/>
        </w:rPr>
        <w:t>способность к выполнению норм</w:t>
      </w:r>
      <w:r w:rsidR="004777BD" w:rsidRPr="00DC5AE8">
        <w:rPr>
          <w:sz w:val="28"/>
          <w:szCs w:val="28"/>
          <w:lang w:val="ru-RU"/>
        </w:rPr>
        <w:t xml:space="preserve"> </w:t>
      </w:r>
      <w:r w:rsidR="00E35B9A" w:rsidRPr="00DC5AE8">
        <w:rPr>
          <w:sz w:val="28"/>
          <w:szCs w:val="28"/>
          <w:lang w:val="ru-RU"/>
        </w:rPr>
        <w:t>и требований</w:t>
      </w:r>
      <w:r w:rsidR="004777BD" w:rsidRPr="00DC5AE8">
        <w:rPr>
          <w:sz w:val="28"/>
          <w:szCs w:val="28"/>
          <w:lang w:val="ru-RU"/>
        </w:rPr>
        <w:t xml:space="preserve"> </w:t>
      </w:r>
      <w:r w:rsidR="00E35B9A" w:rsidRPr="00DC5AE8">
        <w:rPr>
          <w:sz w:val="28"/>
          <w:szCs w:val="28"/>
          <w:lang w:val="ru-RU"/>
        </w:rPr>
        <w:t>школьной жизни</w:t>
      </w:r>
      <w:r w:rsidR="004777BD" w:rsidRPr="00DC5AE8">
        <w:rPr>
          <w:sz w:val="28"/>
          <w:szCs w:val="28"/>
          <w:lang w:val="ru-RU"/>
        </w:rPr>
        <w:t xml:space="preserve">, </w:t>
      </w:r>
      <w:r w:rsidR="00E35B9A" w:rsidRPr="00DC5AE8">
        <w:rPr>
          <w:sz w:val="28"/>
          <w:szCs w:val="28"/>
          <w:lang w:val="ru-RU"/>
        </w:rPr>
        <w:t>прав и</w:t>
      </w:r>
      <w:r w:rsidR="00323C24" w:rsidRPr="00DC5AE8">
        <w:rPr>
          <w:sz w:val="28"/>
          <w:szCs w:val="28"/>
          <w:lang w:val="ru-RU"/>
        </w:rPr>
        <w:t xml:space="preserve"> </w:t>
      </w:r>
      <w:r w:rsidR="004777BD" w:rsidRPr="00DC5AE8">
        <w:rPr>
          <w:sz w:val="28"/>
          <w:szCs w:val="28"/>
          <w:lang w:val="ru-RU"/>
        </w:rPr>
        <w:t>обязанностей ученика;</w:t>
      </w:r>
    </w:p>
    <w:p w:rsidR="008567EB" w:rsidRPr="00DC5AE8" w:rsidRDefault="003873CA" w:rsidP="00135FB6">
      <w:pPr>
        <w:pStyle w:val="a5"/>
        <w:tabs>
          <w:tab w:val="left" w:pos="829"/>
        </w:tabs>
        <w:ind w:left="0" w:firstLine="828"/>
        <w:rPr>
          <w:sz w:val="28"/>
          <w:szCs w:val="28"/>
          <w:lang w:val="ru-RU"/>
        </w:rPr>
      </w:pPr>
      <w:r w:rsidRPr="00DC5AE8">
        <w:rPr>
          <w:sz w:val="28"/>
          <w:szCs w:val="28"/>
          <w:lang w:val="ru-RU"/>
        </w:rPr>
        <w:t>-</w:t>
      </w:r>
      <w:r w:rsidR="00E35B9A" w:rsidRPr="00DC5AE8">
        <w:rPr>
          <w:sz w:val="28"/>
          <w:szCs w:val="28"/>
          <w:lang w:val="ru-RU"/>
        </w:rPr>
        <w:t>умение вести</w:t>
      </w:r>
      <w:r w:rsidR="00C07280">
        <w:rPr>
          <w:sz w:val="28"/>
          <w:szCs w:val="28"/>
          <w:lang w:val="ru-RU"/>
        </w:rPr>
        <w:t xml:space="preserve"> </w:t>
      </w:r>
      <w:r w:rsidR="00E35B9A" w:rsidRPr="00DC5AE8">
        <w:rPr>
          <w:sz w:val="28"/>
          <w:szCs w:val="28"/>
          <w:lang w:val="ru-RU"/>
        </w:rPr>
        <w:t>диалог на основе равноправных</w:t>
      </w:r>
      <w:r w:rsidR="00C07280">
        <w:rPr>
          <w:sz w:val="28"/>
          <w:szCs w:val="28"/>
          <w:lang w:val="ru-RU"/>
        </w:rPr>
        <w:t xml:space="preserve"> </w:t>
      </w:r>
      <w:r w:rsidR="00E35B9A" w:rsidRPr="00DC5AE8">
        <w:rPr>
          <w:sz w:val="28"/>
          <w:szCs w:val="28"/>
          <w:lang w:val="ru-RU"/>
        </w:rPr>
        <w:t>отношений и взаимного</w:t>
      </w:r>
      <w:r w:rsidR="00C07280">
        <w:rPr>
          <w:sz w:val="28"/>
          <w:szCs w:val="28"/>
          <w:lang w:val="ru-RU"/>
        </w:rPr>
        <w:t xml:space="preserve"> </w:t>
      </w:r>
      <w:r w:rsidR="004777BD" w:rsidRPr="00DC5AE8">
        <w:rPr>
          <w:sz w:val="28"/>
          <w:szCs w:val="28"/>
          <w:lang w:val="ru-RU"/>
        </w:rPr>
        <w:t>уваж</w:t>
      </w:r>
      <w:r w:rsidR="004777BD" w:rsidRPr="00DC5AE8">
        <w:rPr>
          <w:sz w:val="28"/>
          <w:szCs w:val="28"/>
          <w:lang w:val="ru-RU"/>
        </w:rPr>
        <w:t>е</w:t>
      </w:r>
      <w:r w:rsidR="004777BD" w:rsidRPr="00DC5AE8">
        <w:rPr>
          <w:sz w:val="28"/>
          <w:szCs w:val="28"/>
          <w:lang w:val="ru-RU"/>
        </w:rPr>
        <w:t>ния и</w:t>
      </w:r>
      <w:r w:rsidR="00323C24" w:rsidRPr="00DC5AE8">
        <w:rPr>
          <w:sz w:val="28"/>
          <w:szCs w:val="28"/>
          <w:lang w:val="ru-RU"/>
        </w:rPr>
        <w:t xml:space="preserve"> </w:t>
      </w:r>
      <w:r w:rsidR="004777BD" w:rsidRPr="00DC5AE8">
        <w:rPr>
          <w:sz w:val="28"/>
          <w:szCs w:val="28"/>
          <w:lang w:val="ru-RU"/>
        </w:rPr>
        <w:t>принятия; умение конструктивно разрешать конфликты;</w:t>
      </w:r>
    </w:p>
    <w:p w:rsidR="008567EB" w:rsidRPr="00DC5AE8" w:rsidRDefault="003873CA" w:rsidP="00135FB6">
      <w:pPr>
        <w:pStyle w:val="a5"/>
        <w:tabs>
          <w:tab w:val="left" w:pos="829"/>
        </w:tabs>
        <w:ind w:left="0" w:firstLine="828"/>
        <w:rPr>
          <w:sz w:val="28"/>
          <w:szCs w:val="28"/>
          <w:lang w:val="ru-RU"/>
        </w:rPr>
      </w:pPr>
      <w:r w:rsidRPr="00DC5AE8">
        <w:rPr>
          <w:sz w:val="28"/>
          <w:szCs w:val="28"/>
          <w:lang w:val="ru-RU"/>
        </w:rPr>
        <w:t>-</w:t>
      </w:r>
      <w:r w:rsidR="00E35B9A" w:rsidRPr="00DC5AE8">
        <w:rPr>
          <w:sz w:val="28"/>
          <w:szCs w:val="28"/>
          <w:lang w:val="ru-RU"/>
        </w:rPr>
        <w:t>готовность и способность к выполнению моральных норм в отношении взро</w:t>
      </w:r>
      <w:r w:rsidR="00E35B9A" w:rsidRPr="00DC5AE8">
        <w:rPr>
          <w:sz w:val="28"/>
          <w:szCs w:val="28"/>
          <w:lang w:val="ru-RU"/>
        </w:rPr>
        <w:t>с</w:t>
      </w:r>
      <w:r w:rsidR="00E35B9A" w:rsidRPr="00DC5AE8">
        <w:rPr>
          <w:sz w:val="28"/>
          <w:szCs w:val="28"/>
          <w:lang w:val="ru-RU"/>
        </w:rPr>
        <w:t>лых и</w:t>
      </w:r>
      <w:r w:rsidR="00323C24" w:rsidRPr="00DC5AE8">
        <w:rPr>
          <w:sz w:val="28"/>
          <w:szCs w:val="28"/>
          <w:lang w:val="ru-RU"/>
        </w:rPr>
        <w:t xml:space="preserve"> </w:t>
      </w:r>
      <w:r w:rsidR="004777BD" w:rsidRPr="00DC5AE8">
        <w:rPr>
          <w:sz w:val="28"/>
          <w:szCs w:val="28"/>
          <w:lang w:val="ru-RU"/>
        </w:rPr>
        <w:t>сверстников в школе, дома, во внеучебных видах деятельности;</w:t>
      </w:r>
    </w:p>
    <w:p w:rsidR="008567EB" w:rsidRPr="00DC5AE8" w:rsidRDefault="003873CA" w:rsidP="00135FB6">
      <w:pPr>
        <w:pStyle w:val="a5"/>
        <w:ind w:left="0" w:firstLine="828"/>
        <w:rPr>
          <w:sz w:val="28"/>
          <w:szCs w:val="28"/>
          <w:lang w:val="ru-RU"/>
        </w:rPr>
      </w:pPr>
      <w:r w:rsidRPr="00DC5AE8">
        <w:rPr>
          <w:sz w:val="28"/>
          <w:szCs w:val="28"/>
          <w:lang w:val="ru-RU"/>
        </w:rPr>
        <w:t>-</w:t>
      </w:r>
      <w:r w:rsidR="00E35B9A" w:rsidRPr="00DC5AE8">
        <w:rPr>
          <w:sz w:val="28"/>
          <w:szCs w:val="28"/>
          <w:lang w:val="ru-RU"/>
        </w:rPr>
        <w:t>потребность в участии в общественной жизни ближайшего социального окр</w:t>
      </w:r>
      <w:r w:rsidR="00E35B9A" w:rsidRPr="00DC5AE8">
        <w:rPr>
          <w:sz w:val="28"/>
          <w:szCs w:val="28"/>
          <w:lang w:val="ru-RU"/>
        </w:rPr>
        <w:t>у</w:t>
      </w:r>
      <w:r w:rsidR="00E35B9A" w:rsidRPr="00DC5AE8">
        <w:rPr>
          <w:sz w:val="28"/>
          <w:szCs w:val="28"/>
          <w:lang w:val="ru-RU"/>
        </w:rPr>
        <w:t>жения</w:t>
      </w:r>
      <w:r w:rsidR="004777BD" w:rsidRPr="00DC5AE8">
        <w:rPr>
          <w:sz w:val="28"/>
          <w:szCs w:val="28"/>
          <w:lang w:val="ru-RU"/>
        </w:rPr>
        <w:t>,</w:t>
      </w:r>
      <w:r w:rsidR="00323C24" w:rsidRPr="00DC5AE8">
        <w:rPr>
          <w:sz w:val="28"/>
          <w:szCs w:val="28"/>
          <w:lang w:val="ru-RU"/>
        </w:rPr>
        <w:t xml:space="preserve"> </w:t>
      </w:r>
      <w:r w:rsidR="004777BD" w:rsidRPr="00DC5AE8">
        <w:rPr>
          <w:sz w:val="28"/>
          <w:szCs w:val="28"/>
          <w:lang w:val="ru-RU"/>
        </w:rPr>
        <w:t>общественно полезной деятельности;</w:t>
      </w:r>
    </w:p>
    <w:p w:rsidR="008567EB" w:rsidRPr="00DC5AE8" w:rsidRDefault="003873CA" w:rsidP="00135FB6">
      <w:pPr>
        <w:pStyle w:val="a5"/>
        <w:ind w:left="0" w:firstLine="828"/>
        <w:rPr>
          <w:sz w:val="28"/>
          <w:szCs w:val="28"/>
          <w:lang w:val="ru-RU"/>
        </w:rPr>
      </w:pPr>
      <w:r w:rsidRPr="00DC5AE8">
        <w:rPr>
          <w:sz w:val="28"/>
          <w:szCs w:val="28"/>
          <w:lang w:val="ru-RU"/>
        </w:rPr>
        <w:t>-</w:t>
      </w:r>
      <w:r w:rsidR="004777BD" w:rsidRPr="00DC5AE8">
        <w:rPr>
          <w:sz w:val="28"/>
          <w:szCs w:val="28"/>
          <w:lang w:val="ru-RU"/>
        </w:rPr>
        <w:t>умение</w:t>
      </w:r>
      <w:r w:rsidR="00C07280">
        <w:rPr>
          <w:sz w:val="28"/>
          <w:szCs w:val="28"/>
          <w:lang w:val="ru-RU"/>
        </w:rPr>
        <w:t xml:space="preserve"> </w:t>
      </w:r>
      <w:r w:rsidR="004777BD" w:rsidRPr="00DC5AE8">
        <w:rPr>
          <w:sz w:val="28"/>
          <w:szCs w:val="28"/>
          <w:lang w:val="ru-RU"/>
        </w:rPr>
        <w:t>строить</w:t>
      </w:r>
      <w:r w:rsidR="00C07280">
        <w:rPr>
          <w:sz w:val="28"/>
          <w:szCs w:val="28"/>
          <w:lang w:val="ru-RU"/>
        </w:rPr>
        <w:t xml:space="preserve"> </w:t>
      </w:r>
      <w:r w:rsidR="004777BD" w:rsidRPr="00DC5AE8">
        <w:rPr>
          <w:sz w:val="28"/>
          <w:szCs w:val="28"/>
          <w:lang w:val="ru-RU"/>
        </w:rPr>
        <w:t>жизненные</w:t>
      </w:r>
      <w:r w:rsidR="00C07280">
        <w:rPr>
          <w:sz w:val="28"/>
          <w:szCs w:val="28"/>
          <w:lang w:val="ru-RU"/>
        </w:rPr>
        <w:t xml:space="preserve"> </w:t>
      </w:r>
      <w:r w:rsidR="004777BD" w:rsidRPr="00DC5AE8">
        <w:rPr>
          <w:sz w:val="28"/>
          <w:szCs w:val="28"/>
          <w:lang w:val="ru-RU"/>
        </w:rPr>
        <w:t>планы</w:t>
      </w:r>
      <w:r w:rsidR="00C07280">
        <w:rPr>
          <w:sz w:val="28"/>
          <w:szCs w:val="28"/>
          <w:lang w:val="ru-RU"/>
        </w:rPr>
        <w:t xml:space="preserve"> </w:t>
      </w:r>
      <w:r w:rsidR="004777BD" w:rsidRPr="00DC5AE8">
        <w:rPr>
          <w:sz w:val="28"/>
          <w:szCs w:val="28"/>
          <w:lang w:val="ru-RU"/>
        </w:rPr>
        <w:t>с</w:t>
      </w:r>
      <w:r w:rsidR="00C07280">
        <w:rPr>
          <w:sz w:val="28"/>
          <w:szCs w:val="28"/>
          <w:lang w:val="ru-RU"/>
        </w:rPr>
        <w:t xml:space="preserve"> </w:t>
      </w:r>
      <w:r w:rsidR="004777BD" w:rsidRPr="00DC5AE8">
        <w:rPr>
          <w:sz w:val="28"/>
          <w:szCs w:val="28"/>
          <w:lang w:val="ru-RU"/>
        </w:rPr>
        <w:t>учётом</w:t>
      </w:r>
      <w:r w:rsidR="00C07280">
        <w:rPr>
          <w:sz w:val="28"/>
          <w:szCs w:val="28"/>
          <w:lang w:val="ru-RU"/>
        </w:rPr>
        <w:t xml:space="preserve"> </w:t>
      </w:r>
      <w:r w:rsidR="00E35B9A" w:rsidRPr="00DC5AE8">
        <w:rPr>
          <w:sz w:val="28"/>
          <w:szCs w:val="28"/>
          <w:lang w:val="ru-RU"/>
        </w:rPr>
        <w:t>конкретных социально</w:t>
      </w:r>
      <w:r w:rsidR="004777BD" w:rsidRPr="00DC5AE8">
        <w:rPr>
          <w:sz w:val="28"/>
          <w:szCs w:val="28"/>
          <w:lang w:val="ru-RU"/>
        </w:rPr>
        <w:t>-исторических,</w:t>
      </w:r>
      <w:r w:rsidR="00323C24" w:rsidRPr="00DC5AE8">
        <w:rPr>
          <w:sz w:val="28"/>
          <w:szCs w:val="28"/>
          <w:lang w:val="ru-RU"/>
        </w:rPr>
        <w:t xml:space="preserve"> </w:t>
      </w:r>
      <w:r w:rsidR="004777BD" w:rsidRPr="00DC5AE8">
        <w:rPr>
          <w:sz w:val="28"/>
          <w:szCs w:val="28"/>
          <w:lang w:val="ru-RU"/>
        </w:rPr>
        <w:t>политических и экономических условий;</w:t>
      </w:r>
    </w:p>
    <w:p w:rsidR="008567EB" w:rsidRPr="00DC5AE8" w:rsidRDefault="003873CA" w:rsidP="00135FB6">
      <w:pPr>
        <w:pStyle w:val="a5"/>
        <w:ind w:left="0" w:firstLine="828"/>
        <w:rPr>
          <w:sz w:val="28"/>
          <w:szCs w:val="28"/>
          <w:lang w:val="ru-RU"/>
        </w:rPr>
      </w:pPr>
      <w:r w:rsidRPr="00DC5AE8">
        <w:rPr>
          <w:sz w:val="28"/>
          <w:szCs w:val="28"/>
          <w:lang w:val="ru-RU"/>
        </w:rPr>
        <w:t>-</w:t>
      </w:r>
      <w:r w:rsidR="004777BD" w:rsidRPr="00DC5AE8">
        <w:rPr>
          <w:sz w:val="28"/>
          <w:szCs w:val="28"/>
          <w:lang w:val="ru-RU"/>
        </w:rPr>
        <w:t>устойчивый</w:t>
      </w:r>
      <w:r w:rsidR="00C07280">
        <w:rPr>
          <w:sz w:val="28"/>
          <w:szCs w:val="28"/>
          <w:lang w:val="ru-RU"/>
        </w:rPr>
        <w:t xml:space="preserve"> </w:t>
      </w:r>
      <w:r w:rsidR="004777BD" w:rsidRPr="00DC5AE8">
        <w:rPr>
          <w:sz w:val="28"/>
          <w:szCs w:val="28"/>
          <w:lang w:val="ru-RU"/>
        </w:rPr>
        <w:t>познавательный</w:t>
      </w:r>
      <w:r w:rsidR="00C07280">
        <w:rPr>
          <w:sz w:val="28"/>
          <w:szCs w:val="28"/>
          <w:lang w:val="ru-RU"/>
        </w:rPr>
        <w:t xml:space="preserve"> </w:t>
      </w:r>
      <w:r w:rsidR="004777BD" w:rsidRPr="00DC5AE8">
        <w:rPr>
          <w:sz w:val="28"/>
          <w:szCs w:val="28"/>
          <w:lang w:val="ru-RU"/>
        </w:rPr>
        <w:t>интерес</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становление</w:t>
      </w:r>
      <w:r w:rsidR="00C07280">
        <w:rPr>
          <w:sz w:val="28"/>
          <w:szCs w:val="28"/>
          <w:lang w:val="ru-RU"/>
        </w:rPr>
        <w:t xml:space="preserve"> </w:t>
      </w:r>
      <w:r w:rsidR="004777BD" w:rsidRPr="00DC5AE8">
        <w:rPr>
          <w:sz w:val="28"/>
          <w:szCs w:val="28"/>
          <w:lang w:val="ru-RU"/>
        </w:rPr>
        <w:t>смыслообразующей</w:t>
      </w:r>
      <w:r w:rsidR="00C07280">
        <w:rPr>
          <w:sz w:val="28"/>
          <w:szCs w:val="28"/>
          <w:lang w:val="ru-RU"/>
        </w:rPr>
        <w:t xml:space="preserve"> </w:t>
      </w:r>
      <w:r w:rsidR="004777BD" w:rsidRPr="00DC5AE8">
        <w:rPr>
          <w:sz w:val="28"/>
          <w:szCs w:val="28"/>
          <w:lang w:val="ru-RU"/>
        </w:rPr>
        <w:t>фун</w:t>
      </w:r>
      <w:r w:rsidR="004777BD" w:rsidRPr="00DC5AE8">
        <w:rPr>
          <w:sz w:val="28"/>
          <w:szCs w:val="28"/>
          <w:lang w:val="ru-RU"/>
        </w:rPr>
        <w:t>к</w:t>
      </w:r>
      <w:r w:rsidR="004777BD" w:rsidRPr="00DC5AE8">
        <w:rPr>
          <w:sz w:val="28"/>
          <w:szCs w:val="28"/>
          <w:lang w:val="ru-RU"/>
        </w:rPr>
        <w:t>ции</w:t>
      </w:r>
      <w:r w:rsidR="00323C24" w:rsidRPr="00DC5AE8">
        <w:rPr>
          <w:sz w:val="28"/>
          <w:szCs w:val="28"/>
          <w:lang w:val="ru-RU"/>
        </w:rPr>
        <w:t xml:space="preserve"> </w:t>
      </w:r>
      <w:r w:rsidR="004777BD" w:rsidRPr="00DC5AE8">
        <w:rPr>
          <w:sz w:val="28"/>
          <w:szCs w:val="28"/>
          <w:lang w:val="ru-RU"/>
        </w:rPr>
        <w:t>познавательного мотива;</w:t>
      </w:r>
    </w:p>
    <w:p w:rsidR="008567EB" w:rsidRPr="00DC5AE8" w:rsidRDefault="003873CA"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готовность к выбору профильного образования.</w:t>
      </w:r>
    </w:p>
    <w:p w:rsidR="008567EB" w:rsidRPr="00DC5AE8" w:rsidRDefault="004777BD" w:rsidP="00135FB6">
      <w:pPr>
        <w:pStyle w:val="a3"/>
        <w:ind w:left="0" w:firstLine="828"/>
        <w:rPr>
          <w:sz w:val="28"/>
          <w:szCs w:val="28"/>
          <w:lang w:val="ru-RU"/>
        </w:rPr>
      </w:pPr>
      <w:r w:rsidRPr="00DC5AE8">
        <w:rPr>
          <w:sz w:val="28"/>
          <w:szCs w:val="28"/>
          <w:lang w:val="ru-RU"/>
        </w:rPr>
        <w:t>Выпускник получит возможность для формирования:</w:t>
      </w:r>
    </w:p>
    <w:p w:rsidR="008567EB" w:rsidRPr="00DC5AE8" w:rsidRDefault="00057113"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выраженной устойчивой учебно-познавательной мотивации и интереса к уч</w:t>
      </w:r>
      <w:r w:rsidR="004777BD" w:rsidRPr="00DC5AE8">
        <w:rPr>
          <w:sz w:val="28"/>
          <w:szCs w:val="28"/>
          <w:lang w:val="ru-RU"/>
        </w:rPr>
        <w:t>е</w:t>
      </w:r>
      <w:r w:rsidR="004777BD" w:rsidRPr="00DC5AE8">
        <w:rPr>
          <w:sz w:val="28"/>
          <w:szCs w:val="28"/>
          <w:lang w:val="ru-RU"/>
        </w:rPr>
        <w:t>нию;</w:t>
      </w:r>
    </w:p>
    <w:p w:rsidR="008567EB" w:rsidRPr="00DC5AE8" w:rsidRDefault="00057113"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готовности к самообразованию и самовоспитанию;</w:t>
      </w:r>
    </w:p>
    <w:p w:rsidR="008567EB" w:rsidRPr="00DC5AE8" w:rsidRDefault="00057113"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адекватной позитивной самооценки;</w:t>
      </w:r>
    </w:p>
    <w:p w:rsidR="008567EB" w:rsidRPr="00DC5AE8" w:rsidRDefault="00057113" w:rsidP="00135FB6">
      <w:pPr>
        <w:pStyle w:val="a5"/>
        <w:ind w:left="0" w:firstLine="828"/>
        <w:rPr>
          <w:sz w:val="28"/>
          <w:szCs w:val="28"/>
          <w:lang w:val="ru-RU"/>
        </w:rPr>
      </w:pPr>
      <w:r w:rsidRPr="00DC5AE8">
        <w:rPr>
          <w:sz w:val="28"/>
          <w:szCs w:val="28"/>
          <w:lang w:val="ru-RU"/>
        </w:rPr>
        <w:lastRenderedPageBreak/>
        <w:t>-</w:t>
      </w:r>
      <w:r w:rsidR="004777BD" w:rsidRPr="00DC5AE8">
        <w:rPr>
          <w:sz w:val="28"/>
          <w:szCs w:val="28"/>
          <w:lang w:val="ru-RU"/>
        </w:rPr>
        <w:t>компетентности</w:t>
      </w:r>
      <w:r w:rsidR="00C07280">
        <w:rPr>
          <w:sz w:val="28"/>
          <w:szCs w:val="28"/>
          <w:lang w:val="ru-RU"/>
        </w:rPr>
        <w:t xml:space="preserve"> </w:t>
      </w:r>
      <w:r w:rsidR="004777BD" w:rsidRPr="00DC5AE8">
        <w:rPr>
          <w:sz w:val="28"/>
          <w:szCs w:val="28"/>
          <w:lang w:val="ru-RU"/>
        </w:rPr>
        <w:t>в</w:t>
      </w:r>
      <w:r w:rsidR="00C07280">
        <w:rPr>
          <w:sz w:val="28"/>
          <w:szCs w:val="28"/>
          <w:lang w:val="ru-RU"/>
        </w:rPr>
        <w:t xml:space="preserve"> </w:t>
      </w:r>
      <w:r w:rsidR="004777BD" w:rsidRPr="00DC5AE8">
        <w:rPr>
          <w:sz w:val="28"/>
          <w:szCs w:val="28"/>
          <w:lang w:val="ru-RU"/>
        </w:rPr>
        <w:t>реализации</w:t>
      </w:r>
      <w:r w:rsidR="00C07280">
        <w:rPr>
          <w:sz w:val="28"/>
          <w:szCs w:val="28"/>
          <w:lang w:val="ru-RU"/>
        </w:rPr>
        <w:t xml:space="preserve"> </w:t>
      </w:r>
      <w:r w:rsidR="004777BD" w:rsidRPr="00DC5AE8">
        <w:rPr>
          <w:sz w:val="28"/>
          <w:szCs w:val="28"/>
          <w:lang w:val="ru-RU"/>
        </w:rPr>
        <w:t>основ</w:t>
      </w:r>
      <w:r w:rsidR="00C07280">
        <w:rPr>
          <w:sz w:val="28"/>
          <w:szCs w:val="28"/>
          <w:lang w:val="ru-RU"/>
        </w:rPr>
        <w:t xml:space="preserve"> </w:t>
      </w:r>
      <w:r w:rsidR="004777BD" w:rsidRPr="00DC5AE8">
        <w:rPr>
          <w:sz w:val="28"/>
          <w:szCs w:val="28"/>
          <w:lang w:val="ru-RU"/>
        </w:rPr>
        <w:t>гражданской</w:t>
      </w:r>
      <w:r w:rsidR="00C07280">
        <w:rPr>
          <w:sz w:val="28"/>
          <w:szCs w:val="28"/>
          <w:lang w:val="ru-RU"/>
        </w:rPr>
        <w:t xml:space="preserve"> </w:t>
      </w:r>
      <w:r w:rsidR="004777BD" w:rsidRPr="00DC5AE8">
        <w:rPr>
          <w:sz w:val="28"/>
          <w:szCs w:val="28"/>
          <w:lang w:val="ru-RU"/>
        </w:rPr>
        <w:t>идентичности</w:t>
      </w:r>
      <w:r w:rsidR="00C07280">
        <w:rPr>
          <w:sz w:val="28"/>
          <w:szCs w:val="28"/>
          <w:lang w:val="ru-RU"/>
        </w:rPr>
        <w:t xml:space="preserve"> </w:t>
      </w:r>
      <w:r w:rsidR="004777BD" w:rsidRPr="00DC5AE8">
        <w:rPr>
          <w:sz w:val="28"/>
          <w:szCs w:val="28"/>
          <w:lang w:val="ru-RU"/>
        </w:rPr>
        <w:t>в</w:t>
      </w:r>
      <w:r w:rsidR="00C07280">
        <w:rPr>
          <w:sz w:val="28"/>
          <w:szCs w:val="28"/>
          <w:lang w:val="ru-RU"/>
        </w:rPr>
        <w:t xml:space="preserve"> </w:t>
      </w:r>
      <w:r w:rsidR="004777BD" w:rsidRPr="00DC5AE8">
        <w:rPr>
          <w:sz w:val="28"/>
          <w:szCs w:val="28"/>
          <w:lang w:val="ru-RU"/>
        </w:rPr>
        <w:t>поступках</w:t>
      </w:r>
      <w:r w:rsidR="00C07280">
        <w:rPr>
          <w:sz w:val="28"/>
          <w:szCs w:val="28"/>
          <w:lang w:val="ru-RU"/>
        </w:rPr>
        <w:t xml:space="preserve"> </w:t>
      </w:r>
      <w:r w:rsidR="004777BD" w:rsidRPr="00DC5AE8">
        <w:rPr>
          <w:sz w:val="28"/>
          <w:szCs w:val="28"/>
          <w:lang w:val="ru-RU"/>
        </w:rPr>
        <w:t>и</w:t>
      </w:r>
      <w:r w:rsidR="00323C24" w:rsidRPr="00DC5AE8">
        <w:rPr>
          <w:sz w:val="28"/>
          <w:szCs w:val="28"/>
          <w:lang w:val="ru-RU"/>
        </w:rPr>
        <w:t xml:space="preserve"> </w:t>
      </w:r>
      <w:r w:rsidR="004777BD" w:rsidRPr="00DC5AE8">
        <w:rPr>
          <w:sz w:val="28"/>
          <w:szCs w:val="28"/>
          <w:lang w:val="ru-RU"/>
        </w:rPr>
        <w:t>деятельности;</w:t>
      </w:r>
    </w:p>
    <w:p w:rsidR="008567EB" w:rsidRPr="00DC5AE8" w:rsidRDefault="00057113" w:rsidP="00135FB6">
      <w:pPr>
        <w:pStyle w:val="a5"/>
        <w:ind w:left="0" w:firstLine="828"/>
        <w:rPr>
          <w:sz w:val="28"/>
          <w:szCs w:val="28"/>
          <w:lang w:val="ru-RU"/>
        </w:rPr>
      </w:pPr>
      <w:r w:rsidRPr="00DC5AE8">
        <w:rPr>
          <w:sz w:val="28"/>
          <w:szCs w:val="28"/>
          <w:lang w:val="ru-RU"/>
        </w:rPr>
        <w:t>-</w:t>
      </w:r>
      <w:r w:rsidR="004777BD" w:rsidRPr="00DC5AE8">
        <w:rPr>
          <w:sz w:val="28"/>
          <w:szCs w:val="28"/>
          <w:lang w:val="ru-RU"/>
        </w:rPr>
        <w:t xml:space="preserve">морального сознания на </w:t>
      </w:r>
      <w:r w:rsidR="000855DA" w:rsidRPr="00DC5AE8">
        <w:rPr>
          <w:sz w:val="28"/>
          <w:szCs w:val="28"/>
          <w:lang w:val="ru-RU"/>
        </w:rPr>
        <w:t>конвенциональном уровне</w:t>
      </w:r>
      <w:r w:rsidR="004777BD" w:rsidRPr="00DC5AE8">
        <w:rPr>
          <w:sz w:val="28"/>
          <w:szCs w:val="28"/>
          <w:lang w:val="ru-RU"/>
        </w:rPr>
        <w:t xml:space="preserve">, </w:t>
      </w:r>
      <w:r w:rsidR="000855DA" w:rsidRPr="00DC5AE8">
        <w:rPr>
          <w:sz w:val="28"/>
          <w:szCs w:val="28"/>
          <w:lang w:val="ru-RU"/>
        </w:rPr>
        <w:t>способности к решению</w:t>
      </w:r>
      <w:r w:rsidR="004777BD" w:rsidRPr="00DC5AE8">
        <w:rPr>
          <w:sz w:val="28"/>
          <w:szCs w:val="28"/>
          <w:lang w:val="ru-RU"/>
        </w:rPr>
        <w:t xml:space="preserve"> моральных</w:t>
      </w:r>
      <w:r w:rsidR="00323C24" w:rsidRPr="00DC5AE8">
        <w:rPr>
          <w:sz w:val="28"/>
          <w:szCs w:val="28"/>
          <w:lang w:val="ru-RU"/>
        </w:rPr>
        <w:t xml:space="preserve"> </w:t>
      </w:r>
      <w:r w:rsidR="004777BD" w:rsidRPr="00DC5AE8">
        <w:rPr>
          <w:sz w:val="28"/>
          <w:szCs w:val="28"/>
          <w:lang w:val="ru-RU"/>
        </w:rPr>
        <w:t>дилемм на основе учёта позиций участников дилеммы, ориентации на их мотивы и чувства; устойчивое следование в поведении моральным нормам и этич</w:t>
      </w:r>
      <w:r w:rsidR="004777BD" w:rsidRPr="00DC5AE8">
        <w:rPr>
          <w:sz w:val="28"/>
          <w:szCs w:val="28"/>
          <w:lang w:val="ru-RU"/>
        </w:rPr>
        <w:t>е</w:t>
      </w:r>
      <w:r w:rsidR="004777BD" w:rsidRPr="00DC5AE8">
        <w:rPr>
          <w:sz w:val="28"/>
          <w:szCs w:val="28"/>
          <w:lang w:val="ru-RU"/>
        </w:rPr>
        <w:t>ским требованиям;</w:t>
      </w:r>
    </w:p>
    <w:p w:rsidR="008567EB" w:rsidRPr="00DC5AE8" w:rsidRDefault="00057113" w:rsidP="00135FB6">
      <w:pPr>
        <w:pStyle w:val="a5"/>
        <w:tabs>
          <w:tab w:val="left" w:pos="829"/>
        </w:tabs>
        <w:ind w:left="0" w:firstLine="828"/>
        <w:rPr>
          <w:sz w:val="28"/>
          <w:szCs w:val="28"/>
          <w:lang w:val="ru-RU"/>
        </w:rPr>
      </w:pPr>
      <w:r w:rsidRPr="00DC5AE8">
        <w:rPr>
          <w:sz w:val="28"/>
          <w:szCs w:val="28"/>
          <w:lang w:val="ru-RU"/>
        </w:rPr>
        <w:t>-</w:t>
      </w:r>
      <w:r w:rsidR="004777BD" w:rsidRPr="00DC5AE8">
        <w:rPr>
          <w:sz w:val="28"/>
          <w:szCs w:val="28"/>
          <w:lang w:val="ru-RU"/>
        </w:rPr>
        <w:t>эмпатии как осознанного понимания и сопереживания чувствам других, выр</w:t>
      </w:r>
      <w:r w:rsidR="004777BD" w:rsidRPr="00DC5AE8">
        <w:rPr>
          <w:sz w:val="28"/>
          <w:szCs w:val="28"/>
          <w:lang w:val="ru-RU"/>
        </w:rPr>
        <w:t>а</w:t>
      </w:r>
      <w:r w:rsidR="004777BD" w:rsidRPr="00DC5AE8">
        <w:rPr>
          <w:sz w:val="28"/>
          <w:szCs w:val="28"/>
          <w:lang w:val="ru-RU"/>
        </w:rPr>
        <w:t>жающейся в</w:t>
      </w:r>
      <w:r w:rsidR="00323C24" w:rsidRPr="00DC5AE8">
        <w:rPr>
          <w:sz w:val="28"/>
          <w:szCs w:val="28"/>
          <w:lang w:val="ru-RU"/>
        </w:rPr>
        <w:t xml:space="preserve"> </w:t>
      </w:r>
      <w:r w:rsidR="004777BD" w:rsidRPr="00DC5AE8">
        <w:rPr>
          <w:sz w:val="28"/>
          <w:szCs w:val="28"/>
          <w:lang w:val="ru-RU"/>
        </w:rPr>
        <w:t>поступках, направленных на помощь и обеспечение благополучия.</w:t>
      </w:r>
    </w:p>
    <w:p w:rsidR="008567EB" w:rsidRPr="00DC5AE8" w:rsidRDefault="004777BD" w:rsidP="00135FB6">
      <w:pPr>
        <w:pStyle w:val="20"/>
        <w:ind w:left="0" w:firstLine="828"/>
        <w:jc w:val="both"/>
        <w:rPr>
          <w:sz w:val="28"/>
          <w:szCs w:val="28"/>
          <w:lang w:val="ru-RU"/>
        </w:rPr>
      </w:pPr>
      <w:r w:rsidRPr="00DC5AE8">
        <w:rPr>
          <w:sz w:val="28"/>
          <w:szCs w:val="28"/>
          <w:lang w:val="ru-RU"/>
        </w:rPr>
        <w:t>Метапредметные результаты освоения основной образовательной пр</w:t>
      </w:r>
      <w:r w:rsidRPr="00DC5AE8">
        <w:rPr>
          <w:sz w:val="28"/>
          <w:szCs w:val="28"/>
          <w:lang w:val="ru-RU"/>
        </w:rPr>
        <w:t>о</w:t>
      </w:r>
      <w:r w:rsidRPr="00DC5AE8">
        <w:rPr>
          <w:sz w:val="28"/>
          <w:szCs w:val="28"/>
          <w:lang w:val="ru-RU"/>
        </w:rPr>
        <w:t>граммы основного общего образования:</w:t>
      </w:r>
    </w:p>
    <w:p w:rsidR="008567EB" w:rsidRPr="00DC5AE8" w:rsidRDefault="004777BD" w:rsidP="00135FB6">
      <w:pPr>
        <w:pStyle w:val="a5"/>
        <w:numPr>
          <w:ilvl w:val="0"/>
          <w:numId w:val="49"/>
        </w:numPr>
        <w:ind w:left="0" w:firstLine="828"/>
        <w:rPr>
          <w:sz w:val="28"/>
          <w:szCs w:val="28"/>
          <w:lang w:val="ru-RU"/>
        </w:rPr>
      </w:pPr>
      <w:r w:rsidRPr="00DC5AE8">
        <w:rPr>
          <w:sz w:val="28"/>
          <w:szCs w:val="28"/>
          <w:lang w:val="ru-RU"/>
        </w:rPr>
        <w:t>умение самостоятельно определять цели своего обучения, ставить и фо</w:t>
      </w:r>
      <w:r w:rsidRPr="00DC5AE8">
        <w:rPr>
          <w:sz w:val="28"/>
          <w:szCs w:val="28"/>
          <w:lang w:val="ru-RU"/>
        </w:rPr>
        <w:t>р</w:t>
      </w:r>
      <w:r w:rsidRPr="00DC5AE8">
        <w:rPr>
          <w:sz w:val="28"/>
          <w:szCs w:val="28"/>
          <w:lang w:val="ru-RU"/>
        </w:rPr>
        <w:t>мулировать для себя новые задачи в учебе и познавательной деятельности, развивать мотивы и интересы своей познавательной деятельности;</w:t>
      </w:r>
    </w:p>
    <w:p w:rsidR="008567EB" w:rsidRPr="00DC5AE8" w:rsidRDefault="004777BD" w:rsidP="00135FB6">
      <w:pPr>
        <w:pStyle w:val="a5"/>
        <w:numPr>
          <w:ilvl w:val="0"/>
          <w:numId w:val="49"/>
        </w:numPr>
        <w:tabs>
          <w:tab w:val="left" w:pos="401"/>
        </w:tabs>
        <w:ind w:left="0" w:firstLine="828"/>
        <w:rPr>
          <w:sz w:val="28"/>
          <w:szCs w:val="28"/>
          <w:lang w:val="ru-RU"/>
        </w:rPr>
      </w:pPr>
      <w:r w:rsidRPr="00DC5AE8">
        <w:rPr>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w:t>
      </w:r>
      <w:r w:rsidRPr="00DC5AE8">
        <w:rPr>
          <w:sz w:val="28"/>
          <w:szCs w:val="28"/>
          <w:lang w:val="ru-RU"/>
        </w:rPr>
        <w:t>б</w:t>
      </w:r>
      <w:r w:rsidRPr="00DC5AE8">
        <w:rPr>
          <w:sz w:val="28"/>
          <w:szCs w:val="28"/>
          <w:lang w:val="ru-RU"/>
        </w:rPr>
        <w:t>ных и познавательных задач;</w:t>
      </w:r>
    </w:p>
    <w:p w:rsidR="008567EB" w:rsidRPr="00DC5AE8" w:rsidRDefault="004777BD" w:rsidP="00135FB6">
      <w:pPr>
        <w:pStyle w:val="a5"/>
        <w:numPr>
          <w:ilvl w:val="0"/>
          <w:numId w:val="49"/>
        </w:numPr>
        <w:tabs>
          <w:tab w:val="left" w:pos="420"/>
        </w:tabs>
        <w:ind w:left="0" w:firstLine="828"/>
        <w:rPr>
          <w:sz w:val="28"/>
          <w:szCs w:val="28"/>
          <w:lang w:val="ru-RU"/>
        </w:rPr>
      </w:pPr>
      <w:r w:rsidRPr="00DC5AE8">
        <w:rPr>
          <w:sz w:val="28"/>
          <w:szCs w:val="28"/>
          <w:lang w:val="ru-RU"/>
        </w:rPr>
        <w:t>умение соотносить свои действия с планируемыми результатами, осущ</w:t>
      </w:r>
      <w:r w:rsidRPr="00DC5AE8">
        <w:rPr>
          <w:sz w:val="28"/>
          <w:szCs w:val="28"/>
          <w:lang w:val="ru-RU"/>
        </w:rPr>
        <w:t>е</w:t>
      </w:r>
      <w:r w:rsidRPr="00DC5AE8">
        <w:rPr>
          <w:sz w:val="28"/>
          <w:szCs w:val="28"/>
          <w:lang w:val="ru-RU"/>
        </w:rPr>
        <w:t>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567EB" w:rsidRPr="00DC5AE8" w:rsidRDefault="004777BD" w:rsidP="00135FB6">
      <w:pPr>
        <w:pStyle w:val="a5"/>
        <w:numPr>
          <w:ilvl w:val="0"/>
          <w:numId w:val="49"/>
        </w:numPr>
        <w:tabs>
          <w:tab w:val="left" w:pos="401"/>
        </w:tabs>
        <w:ind w:left="0" w:firstLine="828"/>
        <w:rPr>
          <w:sz w:val="28"/>
          <w:szCs w:val="28"/>
          <w:lang w:val="ru-RU"/>
        </w:rPr>
      </w:pPr>
      <w:r w:rsidRPr="00DC5AE8">
        <w:rPr>
          <w:sz w:val="28"/>
          <w:szCs w:val="28"/>
          <w:lang w:val="ru-RU"/>
        </w:rPr>
        <w:t>умение оценивать правильность выполнения учебной задачи, собственные возможности ее решения;</w:t>
      </w:r>
    </w:p>
    <w:p w:rsidR="008567EB" w:rsidRPr="00DC5AE8" w:rsidRDefault="004777BD" w:rsidP="00135FB6">
      <w:pPr>
        <w:pStyle w:val="a5"/>
        <w:numPr>
          <w:ilvl w:val="0"/>
          <w:numId w:val="49"/>
        </w:numPr>
        <w:tabs>
          <w:tab w:val="left" w:pos="494"/>
        </w:tabs>
        <w:ind w:left="0" w:firstLine="828"/>
        <w:rPr>
          <w:sz w:val="28"/>
          <w:szCs w:val="28"/>
          <w:lang w:val="ru-RU"/>
        </w:rPr>
      </w:pPr>
      <w:r w:rsidRPr="00DC5AE8">
        <w:rPr>
          <w:sz w:val="28"/>
          <w:szCs w:val="28"/>
          <w:lang w:val="ru-RU"/>
        </w:rPr>
        <w:t>владение основами самоконтроля, самооценки, принятия решений и ос</w:t>
      </w:r>
      <w:r w:rsidRPr="00DC5AE8">
        <w:rPr>
          <w:sz w:val="28"/>
          <w:szCs w:val="28"/>
          <w:lang w:val="ru-RU"/>
        </w:rPr>
        <w:t>у</w:t>
      </w:r>
      <w:r w:rsidRPr="00DC5AE8">
        <w:rPr>
          <w:sz w:val="28"/>
          <w:szCs w:val="28"/>
          <w:lang w:val="ru-RU"/>
        </w:rPr>
        <w:t>ществления осознанного выбора в учебной и познавательной деятельности;</w:t>
      </w:r>
    </w:p>
    <w:p w:rsidR="008567EB" w:rsidRPr="00DC5AE8" w:rsidRDefault="004777BD" w:rsidP="00135FB6">
      <w:pPr>
        <w:pStyle w:val="a5"/>
        <w:numPr>
          <w:ilvl w:val="0"/>
          <w:numId w:val="49"/>
        </w:numPr>
        <w:tabs>
          <w:tab w:val="left" w:pos="636"/>
        </w:tabs>
        <w:ind w:left="0" w:firstLine="828"/>
        <w:rPr>
          <w:sz w:val="28"/>
          <w:szCs w:val="28"/>
          <w:lang w:val="ru-RU"/>
        </w:rPr>
      </w:pPr>
      <w:r w:rsidRPr="00DC5AE8">
        <w:rPr>
          <w:sz w:val="28"/>
          <w:szCs w:val="28"/>
          <w:lang w:val="ru-RU"/>
        </w:rPr>
        <w:t>умение определять понятия, создавать обобщения, устанавливать анал</w:t>
      </w:r>
      <w:r w:rsidRPr="00DC5AE8">
        <w:rPr>
          <w:sz w:val="28"/>
          <w:szCs w:val="28"/>
          <w:lang w:val="ru-RU"/>
        </w:rPr>
        <w:t>о</w:t>
      </w:r>
      <w:r w:rsidRPr="00DC5AE8">
        <w:rPr>
          <w:sz w:val="28"/>
          <w:szCs w:val="28"/>
          <w:lang w:val="ru-RU"/>
        </w:rPr>
        <w:t>гии, классифицировать, самостоятельно выбирать основания и критерии для класс</w:t>
      </w:r>
      <w:r w:rsidRPr="00DC5AE8">
        <w:rPr>
          <w:sz w:val="28"/>
          <w:szCs w:val="28"/>
          <w:lang w:val="ru-RU"/>
        </w:rPr>
        <w:t>и</w:t>
      </w:r>
      <w:r w:rsidRPr="00DC5AE8">
        <w:rPr>
          <w:sz w:val="28"/>
          <w:szCs w:val="28"/>
          <w:lang w:val="ru-RU"/>
        </w:rPr>
        <w:t>фикации, устанавливать причинно-следственные связи, строить логическое рассужд</w:t>
      </w:r>
      <w:r w:rsidRPr="00DC5AE8">
        <w:rPr>
          <w:sz w:val="28"/>
          <w:szCs w:val="28"/>
          <w:lang w:val="ru-RU"/>
        </w:rPr>
        <w:t>е</w:t>
      </w:r>
      <w:r w:rsidRPr="00DC5AE8">
        <w:rPr>
          <w:sz w:val="28"/>
          <w:szCs w:val="28"/>
          <w:lang w:val="ru-RU"/>
        </w:rPr>
        <w:t>ние, умозаключение (индуктивное, дедуктивное и по аналогии) и делать выводы;</w:t>
      </w:r>
    </w:p>
    <w:p w:rsidR="008567EB" w:rsidRPr="00DC5AE8" w:rsidRDefault="004777BD" w:rsidP="00135FB6">
      <w:pPr>
        <w:pStyle w:val="a5"/>
        <w:numPr>
          <w:ilvl w:val="0"/>
          <w:numId w:val="49"/>
        </w:numPr>
        <w:tabs>
          <w:tab w:val="left" w:pos="425"/>
        </w:tabs>
        <w:ind w:left="0" w:firstLine="828"/>
        <w:rPr>
          <w:sz w:val="28"/>
          <w:szCs w:val="28"/>
          <w:lang w:val="ru-RU"/>
        </w:rPr>
      </w:pPr>
      <w:r w:rsidRPr="00DC5AE8">
        <w:rPr>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rsidR="008567EB" w:rsidRPr="00DC5AE8" w:rsidRDefault="004777BD" w:rsidP="00135FB6">
      <w:pPr>
        <w:pStyle w:val="a5"/>
        <w:numPr>
          <w:ilvl w:val="0"/>
          <w:numId w:val="49"/>
        </w:numPr>
        <w:tabs>
          <w:tab w:val="left" w:pos="361"/>
        </w:tabs>
        <w:ind w:left="0" w:firstLine="828"/>
        <w:rPr>
          <w:sz w:val="28"/>
          <w:szCs w:val="28"/>
        </w:rPr>
      </w:pPr>
      <w:r w:rsidRPr="00DC5AE8">
        <w:rPr>
          <w:sz w:val="28"/>
          <w:szCs w:val="28"/>
        </w:rPr>
        <w:t>смысловое чтение;</w:t>
      </w:r>
    </w:p>
    <w:p w:rsidR="008567EB" w:rsidRPr="00DC5AE8" w:rsidRDefault="004777BD" w:rsidP="00135FB6">
      <w:pPr>
        <w:pStyle w:val="a5"/>
        <w:numPr>
          <w:ilvl w:val="0"/>
          <w:numId w:val="49"/>
        </w:numPr>
        <w:ind w:left="0" w:firstLine="828"/>
        <w:rPr>
          <w:sz w:val="28"/>
          <w:szCs w:val="28"/>
          <w:lang w:val="ru-RU"/>
        </w:rPr>
      </w:pPr>
      <w:r w:rsidRPr="00DC5AE8">
        <w:rPr>
          <w:sz w:val="28"/>
          <w:szCs w:val="28"/>
          <w:lang w:val="ru-RU"/>
        </w:rPr>
        <w:t>умение организовывать учебное сотрудничество и совместную деятел</w:t>
      </w:r>
      <w:r w:rsidRPr="00DC5AE8">
        <w:rPr>
          <w:sz w:val="28"/>
          <w:szCs w:val="28"/>
          <w:lang w:val="ru-RU"/>
        </w:rPr>
        <w:t>ь</w:t>
      </w:r>
      <w:r w:rsidRPr="00DC5AE8">
        <w:rPr>
          <w:sz w:val="28"/>
          <w:szCs w:val="28"/>
          <w:lang w:val="ru-RU"/>
        </w:rPr>
        <w:t>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567EB" w:rsidRPr="00DC5AE8" w:rsidRDefault="004777BD" w:rsidP="00135FB6">
      <w:pPr>
        <w:pStyle w:val="a5"/>
        <w:numPr>
          <w:ilvl w:val="0"/>
          <w:numId w:val="49"/>
        </w:numPr>
        <w:ind w:left="0" w:firstLine="828"/>
        <w:rPr>
          <w:sz w:val="28"/>
          <w:szCs w:val="28"/>
          <w:lang w:val="ru-RU"/>
        </w:rPr>
      </w:pPr>
      <w:r w:rsidRPr="00DC5AE8">
        <w:rPr>
          <w:sz w:val="28"/>
          <w:szCs w:val="28"/>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8567EB" w:rsidRPr="00DC5AE8" w:rsidRDefault="004777BD" w:rsidP="00135FB6">
      <w:pPr>
        <w:pStyle w:val="a5"/>
        <w:numPr>
          <w:ilvl w:val="0"/>
          <w:numId w:val="49"/>
        </w:numPr>
        <w:ind w:left="0" w:firstLine="828"/>
        <w:rPr>
          <w:sz w:val="28"/>
          <w:szCs w:val="28"/>
          <w:lang w:val="ru-RU"/>
        </w:rPr>
      </w:pPr>
      <w:r w:rsidRPr="00DC5AE8">
        <w:rPr>
          <w:sz w:val="28"/>
          <w:szCs w:val="28"/>
          <w:lang w:val="ru-RU"/>
        </w:rPr>
        <w:t>формирование и развитие компетентности в области использования и</w:t>
      </w:r>
      <w:r w:rsidRPr="00DC5AE8">
        <w:rPr>
          <w:sz w:val="28"/>
          <w:szCs w:val="28"/>
          <w:lang w:val="ru-RU"/>
        </w:rPr>
        <w:t>н</w:t>
      </w:r>
      <w:r w:rsidRPr="00DC5AE8">
        <w:rPr>
          <w:sz w:val="28"/>
          <w:szCs w:val="28"/>
          <w:lang w:val="ru-RU"/>
        </w:rPr>
        <w:t>формационно- коммуникационных технологий (далее - ИКТ компетенции); развитие мотивации к овладению культурой активного пользования словарями и другими пои</w:t>
      </w:r>
      <w:r w:rsidRPr="00DC5AE8">
        <w:rPr>
          <w:sz w:val="28"/>
          <w:szCs w:val="28"/>
          <w:lang w:val="ru-RU"/>
        </w:rPr>
        <w:t>с</w:t>
      </w:r>
      <w:r w:rsidRPr="00DC5AE8">
        <w:rPr>
          <w:sz w:val="28"/>
          <w:szCs w:val="28"/>
          <w:lang w:val="ru-RU"/>
        </w:rPr>
        <w:t>ковыми системами;</w:t>
      </w:r>
    </w:p>
    <w:p w:rsidR="008567EB" w:rsidRPr="00DC5AE8" w:rsidRDefault="004777BD" w:rsidP="00135FB6">
      <w:pPr>
        <w:pStyle w:val="a5"/>
        <w:numPr>
          <w:ilvl w:val="0"/>
          <w:numId w:val="49"/>
        </w:numPr>
        <w:ind w:left="0" w:firstLine="828"/>
        <w:rPr>
          <w:sz w:val="28"/>
          <w:szCs w:val="28"/>
          <w:lang w:val="ru-RU"/>
        </w:rPr>
      </w:pPr>
      <w:r w:rsidRPr="00DC5AE8">
        <w:rPr>
          <w:sz w:val="28"/>
          <w:szCs w:val="28"/>
          <w:lang w:val="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A53895" w:rsidRPr="00DC5AE8" w:rsidRDefault="00A53895" w:rsidP="00135FB6">
      <w:pPr>
        <w:pStyle w:val="a5"/>
        <w:tabs>
          <w:tab w:val="left" w:pos="653"/>
        </w:tabs>
        <w:ind w:left="0" w:firstLine="828"/>
        <w:rPr>
          <w:sz w:val="28"/>
          <w:szCs w:val="28"/>
          <w:lang w:val="ru-RU"/>
        </w:rPr>
      </w:pPr>
      <w:r w:rsidRPr="00DC5AE8">
        <w:rPr>
          <w:sz w:val="28"/>
          <w:szCs w:val="28"/>
          <w:lang w:val="ru-RU"/>
        </w:rPr>
        <w:t>Метапредметные результаты освоения адаптированной образовательной пр</w:t>
      </w:r>
      <w:r w:rsidRPr="00DC5AE8">
        <w:rPr>
          <w:sz w:val="28"/>
          <w:szCs w:val="28"/>
          <w:lang w:val="ru-RU"/>
        </w:rPr>
        <w:t>о</w:t>
      </w:r>
      <w:r w:rsidRPr="00DC5AE8">
        <w:rPr>
          <w:sz w:val="28"/>
          <w:szCs w:val="28"/>
          <w:lang w:val="ru-RU"/>
        </w:rPr>
        <w:lastRenderedPageBreak/>
        <w:t>граммы основного общего образования должны отражать:</w:t>
      </w:r>
    </w:p>
    <w:p w:rsidR="00A53895" w:rsidRPr="00DC5AE8" w:rsidRDefault="00A53895" w:rsidP="00135FB6">
      <w:pPr>
        <w:pStyle w:val="a5"/>
        <w:tabs>
          <w:tab w:val="left" w:pos="653"/>
        </w:tabs>
        <w:ind w:left="0" w:firstLine="828"/>
        <w:rPr>
          <w:sz w:val="28"/>
          <w:szCs w:val="28"/>
          <w:lang w:val="ru-RU"/>
        </w:rPr>
      </w:pPr>
      <w:r w:rsidRPr="00DC5AE8">
        <w:rPr>
          <w:sz w:val="28"/>
          <w:szCs w:val="28"/>
          <w:lang w:val="ru-RU"/>
        </w:rPr>
        <w:t>1) для глухих, слабослышащих, позднооглохших обучающихся:</w:t>
      </w:r>
    </w:p>
    <w:p w:rsidR="00A53895" w:rsidRPr="00DC5AE8" w:rsidRDefault="00A53895" w:rsidP="00135FB6">
      <w:pPr>
        <w:pStyle w:val="a5"/>
        <w:tabs>
          <w:tab w:val="left" w:pos="653"/>
        </w:tabs>
        <w:ind w:left="0" w:firstLine="828"/>
        <w:rPr>
          <w:sz w:val="28"/>
          <w:szCs w:val="28"/>
          <w:lang w:val="ru-RU"/>
        </w:rPr>
      </w:pPr>
      <w:r w:rsidRPr="00DC5AE8">
        <w:rPr>
          <w:sz w:val="28"/>
          <w:szCs w:val="28"/>
          <w:lang w:val="ru-RU"/>
        </w:rPr>
        <w:t>владение навыками определения и исправления специфических ошибок (а</w:t>
      </w:r>
      <w:r w:rsidRPr="00DC5AE8">
        <w:rPr>
          <w:sz w:val="28"/>
          <w:szCs w:val="28"/>
          <w:lang w:val="ru-RU"/>
        </w:rPr>
        <w:t>г</w:t>
      </w:r>
      <w:r w:rsidRPr="00DC5AE8">
        <w:rPr>
          <w:sz w:val="28"/>
          <w:szCs w:val="28"/>
          <w:lang w:val="ru-RU"/>
        </w:rPr>
        <w:t>рамматизмов) в письменной и устной речи;</w:t>
      </w:r>
    </w:p>
    <w:p w:rsidR="00A53895" w:rsidRPr="00DC5AE8" w:rsidRDefault="00A53895" w:rsidP="00135FB6">
      <w:pPr>
        <w:pStyle w:val="a5"/>
        <w:tabs>
          <w:tab w:val="left" w:pos="653"/>
        </w:tabs>
        <w:ind w:left="0" w:firstLine="828"/>
        <w:rPr>
          <w:sz w:val="28"/>
          <w:szCs w:val="28"/>
          <w:lang w:val="ru-RU"/>
        </w:rPr>
      </w:pPr>
      <w:r w:rsidRPr="00DC5AE8">
        <w:rPr>
          <w:sz w:val="28"/>
          <w:szCs w:val="28"/>
          <w:lang w:val="ru-RU"/>
        </w:rPr>
        <w:t>2) для обучающихся с расстройствами аутистического спектра:</w:t>
      </w:r>
    </w:p>
    <w:p w:rsidR="00A53895" w:rsidRPr="00DC5AE8" w:rsidRDefault="00000F56" w:rsidP="00135FB6">
      <w:pPr>
        <w:pStyle w:val="a5"/>
        <w:tabs>
          <w:tab w:val="left" w:pos="653"/>
        </w:tabs>
        <w:ind w:left="0" w:firstLine="828"/>
        <w:rPr>
          <w:sz w:val="28"/>
          <w:szCs w:val="28"/>
          <w:lang w:val="ru-RU"/>
        </w:rPr>
      </w:pPr>
      <w:r w:rsidRPr="00DC5AE8">
        <w:rPr>
          <w:sz w:val="28"/>
          <w:szCs w:val="28"/>
          <w:lang w:val="ru-RU"/>
        </w:rPr>
        <w:t xml:space="preserve">- </w:t>
      </w:r>
      <w:r w:rsidR="00A53895" w:rsidRPr="00DC5AE8">
        <w:rPr>
          <w:sz w:val="28"/>
          <w:szCs w:val="28"/>
          <w:lang w:val="ru-RU"/>
        </w:rPr>
        <w:t>формирование способности планировать, контролировать и оценивать собс</w:t>
      </w:r>
      <w:r w:rsidR="00A53895" w:rsidRPr="00DC5AE8">
        <w:rPr>
          <w:sz w:val="28"/>
          <w:szCs w:val="28"/>
          <w:lang w:val="ru-RU"/>
        </w:rPr>
        <w:t>т</w:t>
      </w:r>
      <w:r w:rsidR="00A53895" w:rsidRPr="00DC5AE8">
        <w:rPr>
          <w:sz w:val="28"/>
          <w:szCs w:val="28"/>
          <w:lang w:val="ru-RU"/>
        </w:rPr>
        <w:t>венные учебные действия в соответствии с поставленной задачей и условиями ее ре</w:t>
      </w:r>
      <w:r w:rsidR="00A53895" w:rsidRPr="00DC5AE8">
        <w:rPr>
          <w:sz w:val="28"/>
          <w:szCs w:val="28"/>
          <w:lang w:val="ru-RU"/>
        </w:rPr>
        <w:t>а</w:t>
      </w:r>
      <w:r w:rsidR="00A53895" w:rsidRPr="00DC5AE8">
        <w:rPr>
          <w:sz w:val="28"/>
          <w:szCs w:val="28"/>
          <w:lang w:val="ru-RU"/>
        </w:rPr>
        <w:t>лизации при сопровождающей помощи педагогического работника и организующей помощи тьютора;</w:t>
      </w:r>
    </w:p>
    <w:p w:rsidR="00A53895" w:rsidRPr="00DC5AE8" w:rsidRDefault="00000F56" w:rsidP="00135FB6">
      <w:pPr>
        <w:pStyle w:val="a5"/>
        <w:tabs>
          <w:tab w:val="left" w:pos="653"/>
        </w:tabs>
        <w:ind w:left="0" w:firstLine="828"/>
        <w:rPr>
          <w:sz w:val="28"/>
          <w:szCs w:val="28"/>
          <w:lang w:val="ru-RU"/>
        </w:rPr>
      </w:pPr>
      <w:r w:rsidRPr="00DC5AE8">
        <w:rPr>
          <w:sz w:val="28"/>
          <w:szCs w:val="28"/>
          <w:lang w:val="ru-RU"/>
        </w:rPr>
        <w:t xml:space="preserve">- </w:t>
      </w:r>
      <w:r w:rsidR="00A53895" w:rsidRPr="00DC5AE8">
        <w:rPr>
          <w:sz w:val="28"/>
          <w:szCs w:val="28"/>
          <w:lang w:val="ru-RU"/>
        </w:rPr>
        <w:t>формирование умения определять наиболее эффективные способы достиж</w:t>
      </w:r>
      <w:r w:rsidR="00A53895" w:rsidRPr="00DC5AE8">
        <w:rPr>
          <w:sz w:val="28"/>
          <w:szCs w:val="28"/>
          <w:lang w:val="ru-RU"/>
        </w:rPr>
        <w:t>е</w:t>
      </w:r>
      <w:r w:rsidR="00A53895" w:rsidRPr="00DC5AE8">
        <w:rPr>
          <w:sz w:val="28"/>
          <w:szCs w:val="28"/>
          <w:lang w:val="ru-RU"/>
        </w:rPr>
        <w:t>ния результата при сопровождающей помощи педагогического работника и орган</w:t>
      </w:r>
      <w:r w:rsidR="00A53895" w:rsidRPr="00DC5AE8">
        <w:rPr>
          <w:sz w:val="28"/>
          <w:szCs w:val="28"/>
          <w:lang w:val="ru-RU"/>
        </w:rPr>
        <w:t>и</w:t>
      </w:r>
      <w:r w:rsidR="00A53895" w:rsidRPr="00DC5AE8">
        <w:rPr>
          <w:sz w:val="28"/>
          <w:szCs w:val="28"/>
          <w:lang w:val="ru-RU"/>
        </w:rPr>
        <w:t>зующей помощи тьютора;</w:t>
      </w:r>
    </w:p>
    <w:p w:rsidR="00A53895" w:rsidRPr="00DC5AE8" w:rsidRDefault="00000F56" w:rsidP="00135FB6">
      <w:pPr>
        <w:pStyle w:val="a5"/>
        <w:tabs>
          <w:tab w:val="left" w:pos="653"/>
        </w:tabs>
        <w:ind w:left="0" w:firstLine="828"/>
        <w:rPr>
          <w:sz w:val="28"/>
          <w:szCs w:val="28"/>
          <w:lang w:val="ru-RU"/>
        </w:rPr>
      </w:pPr>
      <w:r w:rsidRPr="00DC5AE8">
        <w:rPr>
          <w:sz w:val="28"/>
          <w:szCs w:val="28"/>
          <w:lang w:val="ru-RU"/>
        </w:rPr>
        <w:t xml:space="preserve">- </w:t>
      </w:r>
      <w:r w:rsidR="00A53895" w:rsidRPr="00DC5AE8">
        <w:rPr>
          <w:sz w:val="28"/>
          <w:szCs w:val="28"/>
          <w:lang w:val="ru-RU"/>
        </w:rPr>
        <w:t>формирование умения выполнять действия по заданному алгоритму или о</w:t>
      </w:r>
      <w:r w:rsidR="00A53895" w:rsidRPr="00DC5AE8">
        <w:rPr>
          <w:sz w:val="28"/>
          <w:szCs w:val="28"/>
          <w:lang w:val="ru-RU"/>
        </w:rPr>
        <w:t>б</w:t>
      </w:r>
      <w:r w:rsidR="00A53895" w:rsidRPr="00DC5AE8">
        <w:rPr>
          <w:sz w:val="28"/>
          <w:szCs w:val="28"/>
          <w:lang w:val="ru-RU"/>
        </w:rPr>
        <w:t>разцу при сопровождающей помощи педагогического работника и организующей п</w:t>
      </w:r>
      <w:r w:rsidR="00A53895" w:rsidRPr="00DC5AE8">
        <w:rPr>
          <w:sz w:val="28"/>
          <w:szCs w:val="28"/>
          <w:lang w:val="ru-RU"/>
        </w:rPr>
        <w:t>о</w:t>
      </w:r>
      <w:r w:rsidR="00A53895" w:rsidRPr="00DC5AE8">
        <w:rPr>
          <w:sz w:val="28"/>
          <w:szCs w:val="28"/>
          <w:lang w:val="ru-RU"/>
        </w:rPr>
        <w:t>мощи тьютора;</w:t>
      </w:r>
    </w:p>
    <w:p w:rsidR="00A53895" w:rsidRPr="00DC5AE8" w:rsidRDefault="00000F56" w:rsidP="00135FB6">
      <w:pPr>
        <w:pStyle w:val="a5"/>
        <w:tabs>
          <w:tab w:val="left" w:pos="653"/>
        </w:tabs>
        <w:ind w:left="0" w:firstLine="828"/>
        <w:rPr>
          <w:sz w:val="28"/>
          <w:szCs w:val="28"/>
          <w:lang w:val="ru-RU"/>
        </w:rPr>
      </w:pPr>
      <w:r w:rsidRPr="00DC5AE8">
        <w:rPr>
          <w:sz w:val="28"/>
          <w:szCs w:val="28"/>
          <w:lang w:val="ru-RU"/>
        </w:rPr>
        <w:t xml:space="preserve">- </w:t>
      </w:r>
      <w:r w:rsidR="00A53895" w:rsidRPr="00DC5AE8">
        <w:rPr>
          <w:sz w:val="28"/>
          <w:szCs w:val="28"/>
          <w:lang w:val="ru-RU"/>
        </w:rPr>
        <w:t>формирование умения оценивать результат своей деятельности в соответствии с заданными эталонами при организующей помощи тьютора;</w:t>
      </w:r>
    </w:p>
    <w:p w:rsidR="00A53895" w:rsidRPr="00DC5AE8" w:rsidRDefault="00000F56" w:rsidP="00135FB6">
      <w:pPr>
        <w:pStyle w:val="a5"/>
        <w:tabs>
          <w:tab w:val="left" w:pos="653"/>
        </w:tabs>
        <w:ind w:left="0" w:firstLine="828"/>
        <w:rPr>
          <w:sz w:val="28"/>
          <w:szCs w:val="28"/>
          <w:lang w:val="ru-RU"/>
        </w:rPr>
      </w:pPr>
      <w:r w:rsidRPr="00DC5AE8">
        <w:rPr>
          <w:sz w:val="28"/>
          <w:szCs w:val="28"/>
          <w:lang w:val="ru-RU"/>
        </w:rPr>
        <w:t xml:space="preserve">- </w:t>
      </w:r>
      <w:r w:rsidR="00A53895" w:rsidRPr="00DC5AE8">
        <w:rPr>
          <w:sz w:val="28"/>
          <w:szCs w:val="28"/>
          <w:lang w:val="ru-RU"/>
        </w:rPr>
        <w:t>формирование умения адекватно реагировать в стандартной ситуации на у</w:t>
      </w:r>
      <w:r w:rsidR="00A53895" w:rsidRPr="00DC5AE8">
        <w:rPr>
          <w:sz w:val="28"/>
          <w:szCs w:val="28"/>
          <w:lang w:val="ru-RU"/>
        </w:rPr>
        <w:t>с</w:t>
      </w:r>
      <w:r w:rsidR="00A53895" w:rsidRPr="00DC5AE8">
        <w:rPr>
          <w:sz w:val="28"/>
          <w:szCs w:val="28"/>
          <w:lang w:val="ru-RU"/>
        </w:rPr>
        <w:t>пех и неудачу, конструктивно действовать даже в ситуациях неуспеха при орган</w:t>
      </w:r>
      <w:r w:rsidR="00A53895" w:rsidRPr="00DC5AE8">
        <w:rPr>
          <w:sz w:val="28"/>
          <w:szCs w:val="28"/>
          <w:lang w:val="ru-RU"/>
        </w:rPr>
        <w:t>и</w:t>
      </w:r>
      <w:r w:rsidR="00A53895" w:rsidRPr="00DC5AE8">
        <w:rPr>
          <w:sz w:val="28"/>
          <w:szCs w:val="28"/>
          <w:lang w:val="ru-RU"/>
        </w:rPr>
        <w:t>зующей помощи тьютора;</w:t>
      </w:r>
    </w:p>
    <w:p w:rsidR="00A53895" w:rsidRPr="00DC5AE8" w:rsidRDefault="00000F56" w:rsidP="00135FB6">
      <w:pPr>
        <w:pStyle w:val="a5"/>
        <w:tabs>
          <w:tab w:val="left" w:pos="653"/>
        </w:tabs>
        <w:ind w:left="0" w:firstLine="828"/>
        <w:rPr>
          <w:sz w:val="28"/>
          <w:szCs w:val="28"/>
          <w:lang w:val="ru-RU"/>
        </w:rPr>
      </w:pPr>
      <w:r w:rsidRPr="00DC5AE8">
        <w:rPr>
          <w:sz w:val="28"/>
          <w:szCs w:val="28"/>
          <w:lang w:val="ru-RU"/>
        </w:rPr>
        <w:t xml:space="preserve">- </w:t>
      </w:r>
      <w:r w:rsidR="00A53895" w:rsidRPr="00DC5AE8">
        <w:rPr>
          <w:sz w:val="28"/>
          <w:szCs w:val="28"/>
          <w:lang w:val="ru-RU"/>
        </w:rPr>
        <w:t>развитие способности самостоятельно обратиться к педагогическому работн</w:t>
      </w:r>
      <w:r w:rsidR="00A53895" w:rsidRPr="00DC5AE8">
        <w:rPr>
          <w:sz w:val="28"/>
          <w:szCs w:val="28"/>
          <w:lang w:val="ru-RU"/>
        </w:rPr>
        <w:t>и</w:t>
      </w:r>
      <w:r w:rsidR="00A53895" w:rsidRPr="00DC5AE8">
        <w:rPr>
          <w:sz w:val="28"/>
          <w:szCs w:val="28"/>
          <w:lang w:val="ru-RU"/>
        </w:rPr>
        <w:t>ку (педагогу-психологу, социальному педагогу) в случае личных затруднений в реш</w:t>
      </w:r>
      <w:r w:rsidR="00A53895" w:rsidRPr="00DC5AE8">
        <w:rPr>
          <w:sz w:val="28"/>
          <w:szCs w:val="28"/>
          <w:lang w:val="ru-RU"/>
        </w:rPr>
        <w:t>е</w:t>
      </w:r>
      <w:r w:rsidR="00A53895" w:rsidRPr="00DC5AE8">
        <w:rPr>
          <w:sz w:val="28"/>
          <w:szCs w:val="28"/>
          <w:lang w:val="ru-RU"/>
        </w:rPr>
        <w:t>нии какого-либо вопроса;</w:t>
      </w:r>
    </w:p>
    <w:p w:rsidR="00A53895" w:rsidRPr="00DC5AE8" w:rsidRDefault="00000F56" w:rsidP="00135FB6">
      <w:pPr>
        <w:pStyle w:val="a5"/>
        <w:tabs>
          <w:tab w:val="left" w:pos="653"/>
        </w:tabs>
        <w:ind w:left="0" w:firstLine="828"/>
        <w:rPr>
          <w:sz w:val="28"/>
          <w:szCs w:val="28"/>
          <w:lang w:val="ru-RU"/>
        </w:rPr>
      </w:pPr>
      <w:r w:rsidRPr="00DC5AE8">
        <w:rPr>
          <w:sz w:val="28"/>
          <w:szCs w:val="28"/>
          <w:lang w:val="ru-RU"/>
        </w:rPr>
        <w:t xml:space="preserve">- </w:t>
      </w:r>
      <w:r w:rsidR="00A53895" w:rsidRPr="00DC5AE8">
        <w:rPr>
          <w:sz w:val="28"/>
          <w:szCs w:val="28"/>
          <w:lang w:val="ru-RU"/>
        </w:rPr>
        <w:t>формирование умения активного использования знаково-символических средств для представления информации об изучаемых объектах и процессах, разли</w:t>
      </w:r>
      <w:r w:rsidR="00A53895" w:rsidRPr="00DC5AE8">
        <w:rPr>
          <w:sz w:val="28"/>
          <w:szCs w:val="28"/>
          <w:lang w:val="ru-RU"/>
        </w:rPr>
        <w:t>ч</w:t>
      </w:r>
      <w:r w:rsidR="00A53895" w:rsidRPr="00DC5AE8">
        <w:rPr>
          <w:sz w:val="28"/>
          <w:szCs w:val="28"/>
          <w:lang w:val="ru-RU"/>
        </w:rPr>
        <w:t>ных схем решения учебных и практических задач при организующей помощи педаг</w:t>
      </w:r>
      <w:r w:rsidR="00A53895" w:rsidRPr="00DC5AE8">
        <w:rPr>
          <w:sz w:val="28"/>
          <w:szCs w:val="28"/>
          <w:lang w:val="ru-RU"/>
        </w:rPr>
        <w:t>о</w:t>
      </w:r>
      <w:r w:rsidR="00A53895" w:rsidRPr="00DC5AE8">
        <w:rPr>
          <w:sz w:val="28"/>
          <w:szCs w:val="28"/>
          <w:lang w:val="ru-RU"/>
        </w:rPr>
        <w:t>га-психолога и тьютора;</w:t>
      </w:r>
    </w:p>
    <w:p w:rsidR="00A53895" w:rsidRPr="00DC5AE8" w:rsidRDefault="00000F56" w:rsidP="00135FB6">
      <w:pPr>
        <w:pStyle w:val="a5"/>
        <w:tabs>
          <w:tab w:val="left" w:pos="653"/>
        </w:tabs>
        <w:ind w:left="0" w:firstLine="828"/>
        <w:rPr>
          <w:sz w:val="28"/>
          <w:szCs w:val="28"/>
          <w:lang w:val="ru-RU"/>
        </w:rPr>
      </w:pPr>
      <w:r w:rsidRPr="00DC5AE8">
        <w:rPr>
          <w:sz w:val="28"/>
          <w:szCs w:val="28"/>
          <w:lang w:val="ru-RU"/>
        </w:rPr>
        <w:t xml:space="preserve">- </w:t>
      </w:r>
      <w:r w:rsidR="00A53895" w:rsidRPr="00DC5AE8">
        <w:rPr>
          <w:sz w:val="28"/>
          <w:szCs w:val="28"/>
          <w:lang w:val="ru-RU"/>
        </w:rPr>
        <w:t>развитие способности самостоятельно действовать в соответствии с заданн</w:t>
      </w:r>
      <w:r w:rsidR="00A53895" w:rsidRPr="00DC5AE8">
        <w:rPr>
          <w:sz w:val="28"/>
          <w:szCs w:val="28"/>
          <w:lang w:val="ru-RU"/>
        </w:rPr>
        <w:t>ы</w:t>
      </w:r>
      <w:r w:rsidR="00A53895" w:rsidRPr="00DC5AE8">
        <w:rPr>
          <w:sz w:val="28"/>
          <w:szCs w:val="28"/>
          <w:lang w:val="ru-RU"/>
        </w:rPr>
        <w:t>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8567EB" w:rsidRPr="00DC5AE8" w:rsidRDefault="004777BD" w:rsidP="00135FB6">
      <w:pPr>
        <w:pStyle w:val="20"/>
        <w:ind w:left="0" w:firstLine="828"/>
        <w:jc w:val="both"/>
        <w:rPr>
          <w:b w:val="0"/>
          <w:sz w:val="28"/>
          <w:szCs w:val="28"/>
          <w:lang w:val="ru-RU"/>
        </w:rPr>
      </w:pPr>
      <w:r w:rsidRPr="00DC5AE8">
        <w:rPr>
          <w:sz w:val="28"/>
          <w:szCs w:val="28"/>
          <w:lang w:val="ru-RU"/>
        </w:rPr>
        <w:t>Метапредметные универсальные учебные действия Регулятивные униве</w:t>
      </w:r>
      <w:r w:rsidRPr="00DC5AE8">
        <w:rPr>
          <w:sz w:val="28"/>
          <w:szCs w:val="28"/>
          <w:lang w:val="ru-RU"/>
        </w:rPr>
        <w:t>р</w:t>
      </w:r>
      <w:r w:rsidRPr="00DC5AE8">
        <w:rPr>
          <w:sz w:val="28"/>
          <w:szCs w:val="28"/>
          <w:lang w:val="ru-RU"/>
        </w:rPr>
        <w:t xml:space="preserve">сальные учебные действия </w:t>
      </w:r>
      <w:r w:rsidRPr="00DC5AE8">
        <w:rPr>
          <w:b w:val="0"/>
          <w:sz w:val="28"/>
          <w:szCs w:val="28"/>
          <w:lang w:val="ru-RU"/>
        </w:rPr>
        <w:t>Выпускник научится:</w:t>
      </w:r>
    </w:p>
    <w:p w:rsidR="008567EB" w:rsidRPr="00DC5AE8" w:rsidRDefault="00710EF9" w:rsidP="00135FB6">
      <w:pPr>
        <w:pStyle w:val="a5"/>
        <w:ind w:left="0" w:firstLine="828"/>
        <w:rPr>
          <w:sz w:val="28"/>
          <w:szCs w:val="28"/>
          <w:lang w:val="ru-RU"/>
        </w:rPr>
      </w:pPr>
      <w:r w:rsidRPr="00DC5AE8">
        <w:rPr>
          <w:sz w:val="28"/>
          <w:szCs w:val="28"/>
          <w:lang w:val="ru-RU"/>
        </w:rPr>
        <w:t>-</w:t>
      </w:r>
      <w:r w:rsidR="004777BD" w:rsidRPr="00DC5AE8">
        <w:rPr>
          <w:sz w:val="28"/>
          <w:szCs w:val="28"/>
          <w:lang w:val="ru-RU"/>
        </w:rPr>
        <w:t xml:space="preserve">целеполаганию, включая постановку </w:t>
      </w:r>
      <w:r w:rsidR="000855DA" w:rsidRPr="00DC5AE8">
        <w:rPr>
          <w:sz w:val="28"/>
          <w:szCs w:val="28"/>
          <w:lang w:val="ru-RU"/>
        </w:rPr>
        <w:t>новых целей</w:t>
      </w:r>
      <w:r w:rsidR="004777BD" w:rsidRPr="00DC5AE8">
        <w:rPr>
          <w:sz w:val="28"/>
          <w:szCs w:val="28"/>
          <w:lang w:val="ru-RU"/>
        </w:rPr>
        <w:t>, преобразование практич</w:t>
      </w:r>
      <w:r w:rsidR="004777BD" w:rsidRPr="00DC5AE8">
        <w:rPr>
          <w:sz w:val="28"/>
          <w:szCs w:val="28"/>
          <w:lang w:val="ru-RU"/>
        </w:rPr>
        <w:t>е</w:t>
      </w:r>
      <w:r w:rsidR="004777BD" w:rsidRPr="00DC5AE8">
        <w:rPr>
          <w:sz w:val="28"/>
          <w:szCs w:val="28"/>
          <w:lang w:val="ru-RU"/>
        </w:rPr>
        <w:t>ской задачи</w:t>
      </w:r>
      <w:r w:rsidR="00323C24" w:rsidRPr="00DC5AE8">
        <w:rPr>
          <w:sz w:val="28"/>
          <w:szCs w:val="28"/>
          <w:lang w:val="ru-RU"/>
        </w:rPr>
        <w:t xml:space="preserve"> </w:t>
      </w:r>
      <w:r w:rsidR="004777BD" w:rsidRPr="00DC5AE8">
        <w:rPr>
          <w:sz w:val="28"/>
          <w:szCs w:val="28"/>
          <w:lang w:val="ru-RU"/>
        </w:rPr>
        <w:t>в познавательную;</w:t>
      </w:r>
    </w:p>
    <w:p w:rsidR="008567EB" w:rsidRPr="00DC5AE8" w:rsidRDefault="00710EF9" w:rsidP="00135FB6">
      <w:pPr>
        <w:pStyle w:val="a5"/>
        <w:ind w:left="0" w:firstLine="828"/>
        <w:rPr>
          <w:sz w:val="28"/>
          <w:szCs w:val="28"/>
          <w:lang w:val="ru-RU"/>
        </w:rPr>
      </w:pPr>
      <w:r w:rsidRPr="00DC5AE8">
        <w:rPr>
          <w:sz w:val="28"/>
          <w:szCs w:val="28"/>
          <w:lang w:val="ru-RU"/>
        </w:rPr>
        <w:t>-</w:t>
      </w:r>
      <w:r w:rsidR="004777BD" w:rsidRPr="00DC5AE8">
        <w:rPr>
          <w:sz w:val="28"/>
          <w:szCs w:val="28"/>
          <w:lang w:val="ru-RU"/>
        </w:rPr>
        <w:t>самостоятельно анализировать условия достижения цели на основе учёта в</w:t>
      </w:r>
      <w:r w:rsidR="004777BD" w:rsidRPr="00DC5AE8">
        <w:rPr>
          <w:sz w:val="28"/>
          <w:szCs w:val="28"/>
          <w:lang w:val="ru-RU"/>
        </w:rPr>
        <w:t>ы</w:t>
      </w:r>
      <w:r w:rsidR="004777BD" w:rsidRPr="00DC5AE8">
        <w:rPr>
          <w:sz w:val="28"/>
          <w:szCs w:val="28"/>
          <w:lang w:val="ru-RU"/>
        </w:rPr>
        <w:t>деленных</w:t>
      </w:r>
      <w:r w:rsidR="00323C24" w:rsidRPr="00DC5AE8">
        <w:rPr>
          <w:sz w:val="28"/>
          <w:szCs w:val="28"/>
          <w:lang w:val="ru-RU"/>
        </w:rPr>
        <w:t xml:space="preserve"> </w:t>
      </w:r>
      <w:r w:rsidR="004777BD" w:rsidRPr="00DC5AE8">
        <w:rPr>
          <w:sz w:val="28"/>
          <w:szCs w:val="28"/>
          <w:lang w:val="ru-RU"/>
        </w:rPr>
        <w:t>учителем ориентиров действия в новом учебном материале;</w:t>
      </w:r>
    </w:p>
    <w:p w:rsidR="008567EB" w:rsidRPr="00DC5AE8" w:rsidRDefault="00710EF9"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планировать пути достижения целей;</w:t>
      </w:r>
    </w:p>
    <w:p w:rsidR="008567EB" w:rsidRPr="00DC5AE8" w:rsidRDefault="00710EF9" w:rsidP="00135FB6">
      <w:pPr>
        <w:pStyle w:val="a5"/>
        <w:ind w:left="0" w:firstLine="828"/>
        <w:rPr>
          <w:sz w:val="28"/>
          <w:szCs w:val="28"/>
          <w:lang w:val="ru-RU"/>
        </w:rPr>
      </w:pPr>
      <w:r w:rsidRPr="00DC5AE8">
        <w:rPr>
          <w:sz w:val="28"/>
          <w:szCs w:val="28"/>
          <w:lang w:val="ru-RU"/>
        </w:rPr>
        <w:t>-</w:t>
      </w:r>
      <w:r w:rsidR="004777BD" w:rsidRPr="00DC5AE8">
        <w:rPr>
          <w:sz w:val="28"/>
          <w:szCs w:val="28"/>
          <w:lang w:val="ru-RU"/>
        </w:rPr>
        <w:t>устанавливать целевые приоритеты;</w:t>
      </w:r>
    </w:p>
    <w:p w:rsidR="008567EB" w:rsidRPr="00DC5AE8" w:rsidRDefault="00710EF9" w:rsidP="00135FB6">
      <w:pPr>
        <w:pStyle w:val="a5"/>
        <w:ind w:left="0" w:firstLine="828"/>
        <w:rPr>
          <w:sz w:val="28"/>
          <w:szCs w:val="28"/>
          <w:lang w:val="ru-RU"/>
        </w:rPr>
      </w:pPr>
      <w:r w:rsidRPr="00DC5AE8">
        <w:rPr>
          <w:sz w:val="28"/>
          <w:szCs w:val="28"/>
          <w:lang w:val="ru-RU"/>
        </w:rPr>
        <w:t>-</w:t>
      </w:r>
      <w:r w:rsidR="004777BD" w:rsidRPr="00DC5AE8">
        <w:rPr>
          <w:sz w:val="28"/>
          <w:szCs w:val="28"/>
          <w:lang w:val="ru-RU"/>
        </w:rPr>
        <w:t>уметь самостоятельно контролировать своё время и управлять им;</w:t>
      </w:r>
    </w:p>
    <w:p w:rsidR="008567EB" w:rsidRPr="00DC5AE8" w:rsidRDefault="00710EF9"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принимать решения в проблемной ситуации на основе переговоров;</w:t>
      </w:r>
    </w:p>
    <w:p w:rsidR="008567EB" w:rsidRPr="00DC5AE8" w:rsidRDefault="00710EF9"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осуществлять</w:t>
      </w:r>
      <w:r w:rsidR="00000F56" w:rsidRPr="00DC5AE8">
        <w:rPr>
          <w:sz w:val="28"/>
          <w:szCs w:val="28"/>
          <w:lang w:val="ru-RU"/>
        </w:rPr>
        <w:t xml:space="preserve"> </w:t>
      </w:r>
      <w:r w:rsidR="004777BD" w:rsidRPr="00DC5AE8">
        <w:rPr>
          <w:sz w:val="28"/>
          <w:szCs w:val="28"/>
          <w:lang w:val="ru-RU"/>
        </w:rPr>
        <w:t>констатирующий</w:t>
      </w:r>
      <w:r w:rsidR="00000F56" w:rsidRPr="00DC5AE8">
        <w:rPr>
          <w:sz w:val="28"/>
          <w:szCs w:val="28"/>
          <w:lang w:val="ru-RU"/>
        </w:rPr>
        <w:t xml:space="preserve"> </w:t>
      </w:r>
      <w:r w:rsidR="004777BD" w:rsidRPr="00DC5AE8">
        <w:rPr>
          <w:sz w:val="28"/>
          <w:szCs w:val="28"/>
          <w:lang w:val="ru-RU"/>
        </w:rPr>
        <w:t>и</w:t>
      </w:r>
      <w:r w:rsidR="00000F56" w:rsidRPr="00DC5AE8">
        <w:rPr>
          <w:sz w:val="28"/>
          <w:szCs w:val="28"/>
          <w:lang w:val="ru-RU"/>
        </w:rPr>
        <w:t xml:space="preserve"> </w:t>
      </w:r>
      <w:r w:rsidR="000855DA" w:rsidRPr="00DC5AE8">
        <w:rPr>
          <w:sz w:val="28"/>
          <w:szCs w:val="28"/>
          <w:lang w:val="ru-RU"/>
        </w:rPr>
        <w:t>предвосхищающий контроль</w:t>
      </w:r>
      <w:r w:rsidR="00000F56" w:rsidRPr="00DC5AE8">
        <w:rPr>
          <w:sz w:val="28"/>
          <w:szCs w:val="28"/>
          <w:lang w:val="ru-RU"/>
        </w:rPr>
        <w:t xml:space="preserve"> </w:t>
      </w:r>
      <w:r w:rsidR="004777BD" w:rsidRPr="00DC5AE8">
        <w:rPr>
          <w:sz w:val="28"/>
          <w:szCs w:val="28"/>
          <w:lang w:val="ru-RU"/>
        </w:rPr>
        <w:t>по</w:t>
      </w:r>
      <w:r w:rsidR="00000F56" w:rsidRPr="00DC5AE8">
        <w:rPr>
          <w:sz w:val="28"/>
          <w:szCs w:val="28"/>
          <w:lang w:val="ru-RU"/>
        </w:rPr>
        <w:t xml:space="preserve"> результату </w:t>
      </w:r>
      <w:r w:rsidR="004777BD" w:rsidRPr="00DC5AE8">
        <w:rPr>
          <w:sz w:val="28"/>
          <w:szCs w:val="28"/>
          <w:lang w:val="ru-RU"/>
        </w:rPr>
        <w:t>и</w:t>
      </w:r>
      <w:r w:rsidR="00000F56" w:rsidRPr="00DC5AE8">
        <w:rPr>
          <w:sz w:val="28"/>
          <w:szCs w:val="28"/>
          <w:lang w:val="ru-RU"/>
        </w:rPr>
        <w:t xml:space="preserve"> </w:t>
      </w:r>
      <w:r w:rsidR="004777BD" w:rsidRPr="00DC5AE8">
        <w:rPr>
          <w:sz w:val="28"/>
          <w:szCs w:val="28"/>
          <w:lang w:val="ru-RU"/>
        </w:rPr>
        <w:t>по</w:t>
      </w:r>
      <w:r w:rsidR="00323C24" w:rsidRPr="00DC5AE8">
        <w:rPr>
          <w:sz w:val="28"/>
          <w:szCs w:val="28"/>
          <w:lang w:val="ru-RU"/>
        </w:rPr>
        <w:t xml:space="preserve"> </w:t>
      </w:r>
      <w:r w:rsidR="004777BD" w:rsidRPr="00DC5AE8">
        <w:rPr>
          <w:sz w:val="28"/>
          <w:szCs w:val="28"/>
          <w:lang w:val="ru-RU"/>
        </w:rPr>
        <w:t>способу действия; актуальный контроль на уровне произвольного внимания;</w:t>
      </w:r>
    </w:p>
    <w:p w:rsidR="00710EF9" w:rsidRPr="00DC5AE8" w:rsidRDefault="00710EF9"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адекватно</w:t>
      </w:r>
      <w:r w:rsidR="00000F56" w:rsidRPr="00DC5AE8">
        <w:rPr>
          <w:sz w:val="28"/>
          <w:szCs w:val="28"/>
          <w:lang w:val="ru-RU"/>
        </w:rPr>
        <w:t xml:space="preserve"> </w:t>
      </w:r>
      <w:r w:rsidR="004777BD" w:rsidRPr="00DC5AE8">
        <w:rPr>
          <w:sz w:val="28"/>
          <w:szCs w:val="28"/>
          <w:lang w:val="ru-RU"/>
        </w:rPr>
        <w:t>самостоятельно</w:t>
      </w:r>
      <w:r w:rsidR="00000F56" w:rsidRPr="00DC5AE8">
        <w:rPr>
          <w:sz w:val="28"/>
          <w:szCs w:val="28"/>
          <w:lang w:val="ru-RU"/>
        </w:rPr>
        <w:t xml:space="preserve"> </w:t>
      </w:r>
      <w:r w:rsidR="004777BD" w:rsidRPr="00DC5AE8">
        <w:rPr>
          <w:sz w:val="28"/>
          <w:szCs w:val="28"/>
          <w:lang w:val="ru-RU"/>
        </w:rPr>
        <w:t>оценивать</w:t>
      </w:r>
      <w:r w:rsidR="00000F56" w:rsidRPr="00DC5AE8">
        <w:rPr>
          <w:sz w:val="28"/>
          <w:szCs w:val="28"/>
          <w:lang w:val="ru-RU"/>
        </w:rPr>
        <w:t xml:space="preserve"> </w:t>
      </w:r>
      <w:r w:rsidR="004777BD" w:rsidRPr="00DC5AE8">
        <w:rPr>
          <w:sz w:val="28"/>
          <w:szCs w:val="28"/>
          <w:lang w:val="ru-RU"/>
        </w:rPr>
        <w:t>правильность</w:t>
      </w:r>
      <w:r w:rsidR="00000F56" w:rsidRPr="00DC5AE8">
        <w:rPr>
          <w:sz w:val="28"/>
          <w:szCs w:val="28"/>
          <w:lang w:val="ru-RU"/>
        </w:rPr>
        <w:t xml:space="preserve"> </w:t>
      </w:r>
      <w:r w:rsidR="004777BD" w:rsidRPr="00DC5AE8">
        <w:rPr>
          <w:sz w:val="28"/>
          <w:szCs w:val="28"/>
          <w:lang w:val="ru-RU"/>
        </w:rPr>
        <w:t>выполнения</w:t>
      </w:r>
      <w:r w:rsidR="00000F56" w:rsidRPr="00DC5AE8">
        <w:rPr>
          <w:sz w:val="28"/>
          <w:szCs w:val="28"/>
          <w:lang w:val="ru-RU"/>
        </w:rPr>
        <w:t xml:space="preserve"> </w:t>
      </w:r>
      <w:r w:rsidR="004777BD" w:rsidRPr="00DC5AE8">
        <w:rPr>
          <w:sz w:val="28"/>
          <w:szCs w:val="28"/>
          <w:lang w:val="ru-RU"/>
        </w:rPr>
        <w:t>действия</w:t>
      </w:r>
      <w:r w:rsidR="00000F56" w:rsidRPr="00DC5AE8">
        <w:rPr>
          <w:sz w:val="28"/>
          <w:szCs w:val="28"/>
          <w:lang w:val="ru-RU"/>
        </w:rPr>
        <w:t xml:space="preserve"> </w:t>
      </w:r>
      <w:r w:rsidR="004777BD" w:rsidRPr="00DC5AE8">
        <w:rPr>
          <w:sz w:val="28"/>
          <w:szCs w:val="28"/>
          <w:lang w:val="ru-RU"/>
        </w:rPr>
        <w:t>и</w:t>
      </w:r>
      <w:r w:rsidR="00000F56" w:rsidRPr="00DC5AE8">
        <w:rPr>
          <w:sz w:val="28"/>
          <w:szCs w:val="28"/>
          <w:lang w:val="ru-RU"/>
        </w:rPr>
        <w:t xml:space="preserve"> </w:t>
      </w:r>
      <w:r w:rsidR="004777BD" w:rsidRPr="00DC5AE8">
        <w:rPr>
          <w:sz w:val="28"/>
          <w:szCs w:val="28"/>
          <w:lang w:val="ru-RU"/>
        </w:rPr>
        <w:t>вносить</w:t>
      </w:r>
      <w:r w:rsidR="00323C24" w:rsidRPr="00DC5AE8">
        <w:rPr>
          <w:sz w:val="28"/>
          <w:szCs w:val="28"/>
          <w:lang w:val="ru-RU"/>
        </w:rPr>
        <w:t xml:space="preserve"> </w:t>
      </w:r>
      <w:r w:rsidR="004777BD" w:rsidRPr="00DC5AE8">
        <w:rPr>
          <w:sz w:val="28"/>
          <w:szCs w:val="28"/>
          <w:lang w:val="ru-RU"/>
        </w:rPr>
        <w:t>необходимые коррективы в исполнение как в конце действия, так и по ходу его реализации;</w:t>
      </w:r>
    </w:p>
    <w:p w:rsidR="008567EB" w:rsidRPr="00DC5AE8" w:rsidRDefault="00710EF9" w:rsidP="00135FB6">
      <w:pPr>
        <w:pStyle w:val="a3"/>
        <w:ind w:left="0" w:firstLine="828"/>
        <w:rPr>
          <w:sz w:val="28"/>
          <w:szCs w:val="28"/>
          <w:lang w:val="ru-RU"/>
        </w:rPr>
      </w:pPr>
      <w:r w:rsidRPr="00DC5AE8">
        <w:rPr>
          <w:sz w:val="28"/>
          <w:szCs w:val="28"/>
          <w:lang w:val="ru-RU"/>
        </w:rPr>
        <w:t>-</w:t>
      </w:r>
      <w:r w:rsidR="004777BD" w:rsidRPr="00DC5AE8">
        <w:rPr>
          <w:sz w:val="28"/>
          <w:szCs w:val="28"/>
          <w:lang w:val="ru-RU"/>
        </w:rPr>
        <w:t>основам прогнозирования как предвидения будущих событий и развития пр</w:t>
      </w:r>
      <w:r w:rsidR="004777BD" w:rsidRPr="00DC5AE8">
        <w:rPr>
          <w:sz w:val="28"/>
          <w:szCs w:val="28"/>
          <w:lang w:val="ru-RU"/>
        </w:rPr>
        <w:t>о</w:t>
      </w:r>
      <w:r w:rsidR="004777BD" w:rsidRPr="00DC5AE8">
        <w:rPr>
          <w:sz w:val="28"/>
          <w:szCs w:val="28"/>
          <w:lang w:val="ru-RU"/>
        </w:rPr>
        <w:t>цесса.</w:t>
      </w:r>
    </w:p>
    <w:p w:rsidR="008567EB" w:rsidRPr="00DC5AE8" w:rsidRDefault="004777BD" w:rsidP="00135FB6">
      <w:pPr>
        <w:pStyle w:val="a3"/>
        <w:ind w:left="0" w:firstLine="828"/>
        <w:rPr>
          <w:sz w:val="28"/>
          <w:szCs w:val="28"/>
          <w:lang w:val="ru-RU"/>
        </w:rPr>
      </w:pPr>
      <w:r w:rsidRPr="00DC5AE8">
        <w:rPr>
          <w:sz w:val="28"/>
          <w:szCs w:val="28"/>
          <w:lang w:val="ru-RU"/>
        </w:rPr>
        <w:lastRenderedPageBreak/>
        <w:t>Выпускник получит возможность научиться:</w:t>
      </w:r>
    </w:p>
    <w:p w:rsidR="008567EB" w:rsidRPr="00DC5AE8" w:rsidRDefault="00F44823" w:rsidP="00135FB6">
      <w:pPr>
        <w:pStyle w:val="a5"/>
        <w:tabs>
          <w:tab w:val="left" w:pos="828"/>
          <w:tab w:val="left" w:pos="829"/>
        </w:tabs>
        <w:ind w:left="0" w:firstLine="828"/>
        <w:rPr>
          <w:sz w:val="28"/>
          <w:szCs w:val="28"/>
          <w:lang w:val="ru-RU"/>
        </w:rPr>
      </w:pPr>
      <w:r w:rsidRPr="00DC5AE8">
        <w:rPr>
          <w:sz w:val="28"/>
          <w:szCs w:val="28"/>
          <w:lang w:val="ru-RU"/>
        </w:rPr>
        <w:t>-</w:t>
      </w:r>
      <w:r w:rsidR="004777BD" w:rsidRPr="00DC5AE8">
        <w:rPr>
          <w:sz w:val="28"/>
          <w:szCs w:val="28"/>
          <w:lang w:val="ru-RU"/>
        </w:rPr>
        <w:t>самостоятельно ставить новые учебные цели и задачи; построению жизненных планов во</w:t>
      </w:r>
      <w:r w:rsidR="00323C24" w:rsidRPr="00DC5AE8">
        <w:rPr>
          <w:sz w:val="28"/>
          <w:szCs w:val="28"/>
          <w:lang w:val="ru-RU"/>
        </w:rPr>
        <w:t xml:space="preserve"> </w:t>
      </w:r>
      <w:r w:rsidR="004777BD" w:rsidRPr="00DC5AE8">
        <w:rPr>
          <w:sz w:val="28"/>
          <w:szCs w:val="28"/>
          <w:lang w:val="ru-RU"/>
        </w:rPr>
        <w:t>временной перспективе;</w:t>
      </w:r>
    </w:p>
    <w:p w:rsidR="008567EB" w:rsidRPr="00DC5AE8" w:rsidRDefault="00F44823" w:rsidP="00135FB6">
      <w:pPr>
        <w:pStyle w:val="a5"/>
        <w:tabs>
          <w:tab w:val="left" w:pos="828"/>
          <w:tab w:val="left" w:pos="829"/>
        </w:tabs>
        <w:ind w:left="0" w:firstLine="828"/>
        <w:rPr>
          <w:sz w:val="28"/>
          <w:szCs w:val="28"/>
          <w:lang w:val="ru-RU"/>
        </w:rPr>
      </w:pPr>
      <w:r w:rsidRPr="00DC5AE8">
        <w:rPr>
          <w:sz w:val="28"/>
          <w:szCs w:val="28"/>
          <w:lang w:val="ru-RU"/>
        </w:rPr>
        <w:t>-</w:t>
      </w:r>
      <w:r w:rsidR="004777BD" w:rsidRPr="00DC5AE8">
        <w:rPr>
          <w:sz w:val="28"/>
          <w:szCs w:val="28"/>
          <w:lang w:val="ru-RU"/>
        </w:rPr>
        <w:t>при</w:t>
      </w:r>
      <w:r w:rsidR="00000F56" w:rsidRPr="00DC5AE8">
        <w:rPr>
          <w:sz w:val="28"/>
          <w:szCs w:val="28"/>
          <w:lang w:val="ru-RU"/>
        </w:rPr>
        <w:t xml:space="preserve"> </w:t>
      </w:r>
      <w:r w:rsidR="004777BD" w:rsidRPr="00DC5AE8">
        <w:rPr>
          <w:sz w:val="28"/>
          <w:szCs w:val="28"/>
          <w:lang w:val="ru-RU"/>
        </w:rPr>
        <w:t>планировании</w:t>
      </w:r>
      <w:r w:rsidR="00000F56" w:rsidRPr="00DC5AE8">
        <w:rPr>
          <w:sz w:val="28"/>
          <w:szCs w:val="28"/>
          <w:lang w:val="ru-RU"/>
        </w:rPr>
        <w:t xml:space="preserve"> </w:t>
      </w:r>
      <w:r w:rsidR="004777BD" w:rsidRPr="00DC5AE8">
        <w:rPr>
          <w:sz w:val="28"/>
          <w:szCs w:val="28"/>
          <w:lang w:val="ru-RU"/>
        </w:rPr>
        <w:t>достижения</w:t>
      </w:r>
      <w:r w:rsidR="00000F56" w:rsidRPr="00DC5AE8">
        <w:rPr>
          <w:sz w:val="28"/>
          <w:szCs w:val="28"/>
          <w:lang w:val="ru-RU"/>
        </w:rPr>
        <w:t xml:space="preserve"> </w:t>
      </w:r>
      <w:r w:rsidR="004777BD" w:rsidRPr="00DC5AE8">
        <w:rPr>
          <w:sz w:val="28"/>
          <w:szCs w:val="28"/>
          <w:lang w:val="ru-RU"/>
        </w:rPr>
        <w:t>целей</w:t>
      </w:r>
      <w:r w:rsidR="00000F56" w:rsidRPr="00DC5AE8">
        <w:rPr>
          <w:sz w:val="28"/>
          <w:szCs w:val="28"/>
          <w:lang w:val="ru-RU"/>
        </w:rPr>
        <w:t xml:space="preserve"> </w:t>
      </w:r>
      <w:r w:rsidR="004777BD" w:rsidRPr="00DC5AE8">
        <w:rPr>
          <w:sz w:val="28"/>
          <w:szCs w:val="28"/>
          <w:lang w:val="ru-RU"/>
        </w:rPr>
        <w:t>самостоятельно,</w:t>
      </w:r>
      <w:r w:rsidR="00000F56" w:rsidRPr="00DC5AE8">
        <w:rPr>
          <w:sz w:val="28"/>
          <w:szCs w:val="28"/>
          <w:lang w:val="ru-RU"/>
        </w:rPr>
        <w:t xml:space="preserve"> </w:t>
      </w:r>
      <w:r w:rsidR="004777BD" w:rsidRPr="00DC5AE8">
        <w:rPr>
          <w:sz w:val="28"/>
          <w:szCs w:val="28"/>
          <w:lang w:val="ru-RU"/>
        </w:rPr>
        <w:t>полно</w:t>
      </w:r>
      <w:r w:rsidR="00000F56" w:rsidRPr="00DC5AE8">
        <w:rPr>
          <w:sz w:val="28"/>
          <w:szCs w:val="28"/>
          <w:lang w:val="ru-RU"/>
        </w:rPr>
        <w:t xml:space="preserve"> </w:t>
      </w:r>
      <w:r w:rsidR="004777BD" w:rsidRPr="00DC5AE8">
        <w:rPr>
          <w:sz w:val="28"/>
          <w:szCs w:val="28"/>
          <w:lang w:val="ru-RU"/>
        </w:rPr>
        <w:t>и</w:t>
      </w:r>
      <w:r w:rsidR="00000F56" w:rsidRPr="00DC5AE8">
        <w:rPr>
          <w:sz w:val="28"/>
          <w:szCs w:val="28"/>
          <w:lang w:val="ru-RU"/>
        </w:rPr>
        <w:t xml:space="preserve"> адекватно </w:t>
      </w:r>
      <w:r w:rsidR="004777BD" w:rsidRPr="00DC5AE8">
        <w:rPr>
          <w:sz w:val="28"/>
          <w:szCs w:val="28"/>
          <w:lang w:val="ru-RU"/>
        </w:rPr>
        <w:t>уч</w:t>
      </w:r>
      <w:r w:rsidR="004777BD" w:rsidRPr="00DC5AE8">
        <w:rPr>
          <w:sz w:val="28"/>
          <w:szCs w:val="28"/>
          <w:lang w:val="ru-RU"/>
        </w:rPr>
        <w:t>и</w:t>
      </w:r>
      <w:r w:rsidR="004777BD" w:rsidRPr="00DC5AE8">
        <w:rPr>
          <w:sz w:val="28"/>
          <w:szCs w:val="28"/>
          <w:lang w:val="ru-RU"/>
        </w:rPr>
        <w:t>тывать</w:t>
      </w:r>
      <w:r w:rsidR="00323C24" w:rsidRPr="00DC5AE8">
        <w:rPr>
          <w:sz w:val="28"/>
          <w:szCs w:val="28"/>
          <w:lang w:val="ru-RU"/>
        </w:rPr>
        <w:t xml:space="preserve"> </w:t>
      </w:r>
      <w:r w:rsidR="004777BD" w:rsidRPr="00DC5AE8">
        <w:rPr>
          <w:sz w:val="28"/>
          <w:szCs w:val="28"/>
          <w:lang w:val="ru-RU"/>
        </w:rPr>
        <w:t>условия и средства их достижения;</w:t>
      </w:r>
    </w:p>
    <w:p w:rsidR="008567EB" w:rsidRPr="00DC5AE8" w:rsidRDefault="00F44823" w:rsidP="00135FB6">
      <w:pPr>
        <w:pStyle w:val="a5"/>
        <w:tabs>
          <w:tab w:val="left" w:pos="828"/>
          <w:tab w:val="left" w:pos="829"/>
        </w:tabs>
        <w:ind w:left="0" w:firstLine="828"/>
        <w:rPr>
          <w:sz w:val="28"/>
          <w:szCs w:val="28"/>
          <w:lang w:val="ru-RU"/>
        </w:rPr>
      </w:pPr>
      <w:r w:rsidRPr="00DC5AE8">
        <w:rPr>
          <w:sz w:val="28"/>
          <w:szCs w:val="28"/>
          <w:lang w:val="ru-RU"/>
        </w:rPr>
        <w:t>-</w:t>
      </w:r>
      <w:r w:rsidR="004777BD" w:rsidRPr="00DC5AE8">
        <w:rPr>
          <w:sz w:val="28"/>
          <w:szCs w:val="28"/>
          <w:lang w:val="ru-RU"/>
        </w:rPr>
        <w:t>выделять</w:t>
      </w:r>
      <w:r w:rsidR="00000F56" w:rsidRPr="00DC5AE8">
        <w:rPr>
          <w:sz w:val="28"/>
          <w:szCs w:val="28"/>
          <w:lang w:val="ru-RU"/>
        </w:rPr>
        <w:t xml:space="preserve"> </w:t>
      </w:r>
      <w:r w:rsidR="004777BD" w:rsidRPr="00DC5AE8">
        <w:rPr>
          <w:sz w:val="28"/>
          <w:szCs w:val="28"/>
          <w:lang w:val="ru-RU"/>
        </w:rPr>
        <w:t>альтернативные способы достижения цели и</w:t>
      </w:r>
      <w:r w:rsidR="00000F56" w:rsidRPr="00DC5AE8">
        <w:rPr>
          <w:sz w:val="28"/>
          <w:szCs w:val="28"/>
          <w:lang w:val="ru-RU"/>
        </w:rPr>
        <w:t xml:space="preserve"> </w:t>
      </w:r>
      <w:r w:rsidR="004777BD" w:rsidRPr="00DC5AE8">
        <w:rPr>
          <w:sz w:val="28"/>
          <w:szCs w:val="28"/>
          <w:lang w:val="ru-RU"/>
        </w:rPr>
        <w:t>выбирать наиболее э</w:t>
      </w:r>
      <w:r w:rsidR="004777BD" w:rsidRPr="00DC5AE8">
        <w:rPr>
          <w:sz w:val="28"/>
          <w:szCs w:val="28"/>
          <w:lang w:val="ru-RU"/>
        </w:rPr>
        <w:t>ф</w:t>
      </w:r>
      <w:r w:rsidR="004777BD" w:rsidRPr="00DC5AE8">
        <w:rPr>
          <w:sz w:val="28"/>
          <w:szCs w:val="28"/>
          <w:lang w:val="ru-RU"/>
        </w:rPr>
        <w:t>фективный</w:t>
      </w:r>
      <w:r w:rsidR="00323C24" w:rsidRPr="00DC5AE8">
        <w:rPr>
          <w:sz w:val="28"/>
          <w:szCs w:val="28"/>
          <w:lang w:val="ru-RU"/>
        </w:rPr>
        <w:t xml:space="preserve"> </w:t>
      </w:r>
      <w:r w:rsidR="004777BD" w:rsidRPr="00DC5AE8">
        <w:rPr>
          <w:sz w:val="28"/>
          <w:szCs w:val="28"/>
          <w:lang w:val="ru-RU"/>
        </w:rPr>
        <w:t>способ;</w:t>
      </w:r>
    </w:p>
    <w:p w:rsidR="008567EB" w:rsidRPr="00DC5AE8" w:rsidRDefault="00F44823" w:rsidP="00135FB6">
      <w:pPr>
        <w:pStyle w:val="a5"/>
        <w:tabs>
          <w:tab w:val="left" w:pos="828"/>
          <w:tab w:val="left" w:pos="829"/>
        </w:tabs>
        <w:ind w:left="0" w:firstLine="828"/>
        <w:rPr>
          <w:sz w:val="28"/>
          <w:szCs w:val="28"/>
          <w:lang w:val="ru-RU"/>
        </w:rPr>
      </w:pPr>
      <w:r w:rsidRPr="00DC5AE8">
        <w:rPr>
          <w:sz w:val="28"/>
          <w:szCs w:val="28"/>
          <w:lang w:val="ru-RU"/>
        </w:rPr>
        <w:t>-</w:t>
      </w:r>
      <w:r w:rsidR="004777BD" w:rsidRPr="00DC5AE8">
        <w:rPr>
          <w:sz w:val="28"/>
          <w:szCs w:val="28"/>
          <w:lang w:val="ru-RU"/>
        </w:rPr>
        <w:t>основам саморегуляции в учебной и познавательной деятельности в форме осознанного</w:t>
      </w:r>
      <w:r w:rsidR="00323C24" w:rsidRPr="00DC5AE8">
        <w:rPr>
          <w:sz w:val="28"/>
          <w:szCs w:val="28"/>
          <w:lang w:val="ru-RU"/>
        </w:rPr>
        <w:t xml:space="preserve"> </w:t>
      </w:r>
      <w:r w:rsidR="004777BD" w:rsidRPr="00DC5AE8">
        <w:rPr>
          <w:sz w:val="28"/>
          <w:szCs w:val="28"/>
          <w:lang w:val="ru-RU"/>
        </w:rPr>
        <w:t>управления своим поведением и деятельностью, направленной на дост</w:t>
      </w:r>
      <w:r w:rsidR="004777BD" w:rsidRPr="00DC5AE8">
        <w:rPr>
          <w:sz w:val="28"/>
          <w:szCs w:val="28"/>
          <w:lang w:val="ru-RU"/>
        </w:rPr>
        <w:t>и</w:t>
      </w:r>
      <w:r w:rsidR="004777BD" w:rsidRPr="00DC5AE8">
        <w:rPr>
          <w:sz w:val="28"/>
          <w:szCs w:val="28"/>
          <w:lang w:val="ru-RU"/>
        </w:rPr>
        <w:t>жение поставленных целей;</w:t>
      </w:r>
    </w:p>
    <w:p w:rsidR="008567EB" w:rsidRPr="00DC5AE8" w:rsidRDefault="00F44823" w:rsidP="00135FB6">
      <w:pPr>
        <w:ind w:firstLine="828"/>
        <w:jc w:val="both"/>
        <w:rPr>
          <w:sz w:val="28"/>
          <w:szCs w:val="28"/>
          <w:lang w:val="ru-RU"/>
        </w:rPr>
      </w:pPr>
      <w:r w:rsidRPr="00DC5AE8">
        <w:rPr>
          <w:sz w:val="28"/>
          <w:szCs w:val="28"/>
          <w:lang w:val="ru-RU"/>
        </w:rPr>
        <w:t>-</w:t>
      </w:r>
      <w:r w:rsidR="004777BD" w:rsidRPr="00DC5AE8">
        <w:rPr>
          <w:sz w:val="28"/>
          <w:szCs w:val="28"/>
          <w:lang w:val="ru-RU"/>
        </w:rPr>
        <w:t>осуществлять познавательную рефлексию в отношении действий по решению учебных и</w:t>
      </w:r>
      <w:r w:rsidR="00323C24" w:rsidRPr="00DC5AE8">
        <w:rPr>
          <w:sz w:val="28"/>
          <w:szCs w:val="28"/>
          <w:lang w:val="ru-RU"/>
        </w:rPr>
        <w:t xml:space="preserve"> </w:t>
      </w:r>
      <w:r w:rsidR="004777BD" w:rsidRPr="00DC5AE8">
        <w:rPr>
          <w:sz w:val="28"/>
          <w:szCs w:val="28"/>
          <w:lang w:val="ru-RU"/>
        </w:rPr>
        <w:t>познавательных задач;</w:t>
      </w:r>
    </w:p>
    <w:p w:rsidR="008567EB" w:rsidRPr="00DC5AE8" w:rsidRDefault="00F44823" w:rsidP="00135FB6">
      <w:pPr>
        <w:pStyle w:val="a5"/>
        <w:tabs>
          <w:tab w:val="left" w:pos="828"/>
          <w:tab w:val="left" w:pos="829"/>
          <w:tab w:val="left" w:pos="2161"/>
          <w:tab w:val="left" w:pos="3516"/>
          <w:tab w:val="left" w:pos="5185"/>
          <w:tab w:val="left" w:pos="6531"/>
          <w:tab w:val="left" w:pos="7180"/>
          <w:tab w:val="left" w:pos="7984"/>
          <w:tab w:val="left" w:pos="9694"/>
        </w:tabs>
        <w:ind w:left="0" w:firstLine="828"/>
        <w:rPr>
          <w:sz w:val="28"/>
          <w:szCs w:val="28"/>
          <w:lang w:val="ru-RU"/>
        </w:rPr>
      </w:pPr>
      <w:r w:rsidRPr="00DC5AE8">
        <w:rPr>
          <w:sz w:val="28"/>
          <w:szCs w:val="28"/>
          <w:lang w:val="ru-RU"/>
        </w:rPr>
        <w:t>-</w:t>
      </w:r>
      <w:r w:rsidR="004777BD" w:rsidRPr="00DC5AE8">
        <w:rPr>
          <w:sz w:val="28"/>
          <w:szCs w:val="28"/>
          <w:lang w:val="ru-RU"/>
        </w:rPr>
        <w:t>адекватно</w:t>
      </w:r>
      <w:r w:rsidR="0003222B" w:rsidRPr="00DC5AE8">
        <w:rPr>
          <w:sz w:val="28"/>
          <w:szCs w:val="28"/>
          <w:lang w:val="ru-RU"/>
        </w:rPr>
        <w:t xml:space="preserve"> </w:t>
      </w:r>
      <w:r w:rsidR="004777BD" w:rsidRPr="00DC5AE8">
        <w:rPr>
          <w:sz w:val="28"/>
          <w:szCs w:val="28"/>
          <w:lang w:val="ru-RU"/>
        </w:rPr>
        <w:t>оценивать</w:t>
      </w:r>
      <w:r w:rsidR="0003222B" w:rsidRPr="00DC5AE8">
        <w:rPr>
          <w:sz w:val="28"/>
          <w:szCs w:val="28"/>
          <w:lang w:val="ru-RU"/>
        </w:rPr>
        <w:t xml:space="preserve"> </w:t>
      </w:r>
      <w:r w:rsidR="004777BD" w:rsidRPr="00DC5AE8">
        <w:rPr>
          <w:sz w:val="28"/>
          <w:szCs w:val="28"/>
          <w:lang w:val="ru-RU"/>
        </w:rPr>
        <w:t>объективную</w:t>
      </w:r>
      <w:r w:rsidR="0003222B" w:rsidRPr="00DC5AE8">
        <w:rPr>
          <w:sz w:val="28"/>
          <w:szCs w:val="28"/>
          <w:lang w:val="ru-RU"/>
        </w:rPr>
        <w:t xml:space="preserve"> </w:t>
      </w:r>
      <w:r w:rsidR="004777BD" w:rsidRPr="00DC5AE8">
        <w:rPr>
          <w:sz w:val="28"/>
          <w:szCs w:val="28"/>
          <w:lang w:val="ru-RU"/>
        </w:rPr>
        <w:t>трудность</w:t>
      </w:r>
      <w:r w:rsidR="0003222B" w:rsidRPr="00DC5AE8">
        <w:rPr>
          <w:sz w:val="28"/>
          <w:szCs w:val="28"/>
          <w:lang w:val="ru-RU"/>
        </w:rPr>
        <w:t xml:space="preserve"> </w:t>
      </w:r>
      <w:r w:rsidR="004777BD" w:rsidRPr="00DC5AE8">
        <w:rPr>
          <w:sz w:val="28"/>
          <w:szCs w:val="28"/>
          <w:lang w:val="ru-RU"/>
        </w:rPr>
        <w:t>как</w:t>
      </w:r>
      <w:r w:rsidR="0003222B" w:rsidRPr="00DC5AE8">
        <w:rPr>
          <w:sz w:val="28"/>
          <w:szCs w:val="28"/>
          <w:lang w:val="ru-RU"/>
        </w:rPr>
        <w:t xml:space="preserve"> </w:t>
      </w:r>
      <w:r w:rsidR="004777BD" w:rsidRPr="00DC5AE8">
        <w:rPr>
          <w:sz w:val="28"/>
          <w:szCs w:val="28"/>
          <w:lang w:val="ru-RU"/>
        </w:rPr>
        <w:t>меру</w:t>
      </w:r>
      <w:r w:rsidR="0003222B" w:rsidRPr="00DC5AE8">
        <w:rPr>
          <w:sz w:val="28"/>
          <w:szCs w:val="28"/>
          <w:lang w:val="ru-RU"/>
        </w:rPr>
        <w:t xml:space="preserve"> </w:t>
      </w:r>
      <w:r w:rsidR="004777BD" w:rsidRPr="00DC5AE8">
        <w:rPr>
          <w:sz w:val="28"/>
          <w:szCs w:val="28"/>
          <w:lang w:val="ru-RU"/>
        </w:rPr>
        <w:t>фактического</w:t>
      </w:r>
      <w:r w:rsidR="0003222B" w:rsidRPr="00DC5AE8">
        <w:rPr>
          <w:sz w:val="28"/>
          <w:szCs w:val="28"/>
          <w:lang w:val="ru-RU"/>
        </w:rPr>
        <w:t xml:space="preserve"> </w:t>
      </w:r>
      <w:r w:rsidR="004777BD" w:rsidRPr="00DC5AE8">
        <w:rPr>
          <w:sz w:val="28"/>
          <w:szCs w:val="28"/>
          <w:lang w:val="ru-RU"/>
        </w:rPr>
        <w:t>или</w:t>
      </w:r>
      <w:r w:rsidR="0003222B" w:rsidRPr="00DC5AE8">
        <w:rPr>
          <w:sz w:val="28"/>
          <w:szCs w:val="28"/>
          <w:lang w:val="ru-RU"/>
        </w:rPr>
        <w:t xml:space="preserve"> </w:t>
      </w:r>
      <w:r w:rsidR="004777BD" w:rsidRPr="00DC5AE8">
        <w:rPr>
          <w:sz w:val="28"/>
          <w:szCs w:val="28"/>
          <w:lang w:val="ru-RU"/>
        </w:rPr>
        <w:t>пре</w:t>
      </w:r>
      <w:r w:rsidR="004777BD" w:rsidRPr="00DC5AE8">
        <w:rPr>
          <w:sz w:val="28"/>
          <w:szCs w:val="28"/>
          <w:lang w:val="ru-RU"/>
        </w:rPr>
        <w:t>д</w:t>
      </w:r>
      <w:r w:rsidR="004777BD" w:rsidRPr="00DC5AE8">
        <w:rPr>
          <w:sz w:val="28"/>
          <w:szCs w:val="28"/>
          <w:lang w:val="ru-RU"/>
        </w:rPr>
        <w:t>полагаемого</w:t>
      </w:r>
      <w:r w:rsidR="0003222B" w:rsidRPr="00DC5AE8">
        <w:rPr>
          <w:sz w:val="28"/>
          <w:szCs w:val="28"/>
          <w:lang w:val="ru-RU"/>
        </w:rPr>
        <w:t xml:space="preserve"> </w:t>
      </w:r>
      <w:r w:rsidR="004777BD" w:rsidRPr="00DC5AE8">
        <w:rPr>
          <w:sz w:val="28"/>
          <w:szCs w:val="28"/>
          <w:lang w:val="ru-RU"/>
        </w:rPr>
        <w:t>расхода ресурсов на решение задачи;</w:t>
      </w:r>
    </w:p>
    <w:p w:rsidR="00F44823" w:rsidRPr="00DC5AE8" w:rsidRDefault="00F44823" w:rsidP="00135FB6">
      <w:pPr>
        <w:pStyle w:val="a5"/>
        <w:tabs>
          <w:tab w:val="left" w:pos="828"/>
          <w:tab w:val="left" w:pos="829"/>
        </w:tabs>
        <w:ind w:left="0" w:firstLine="828"/>
        <w:rPr>
          <w:sz w:val="28"/>
          <w:szCs w:val="28"/>
          <w:lang w:val="ru-RU"/>
        </w:rPr>
      </w:pPr>
      <w:r w:rsidRPr="00DC5AE8">
        <w:rPr>
          <w:sz w:val="28"/>
          <w:szCs w:val="28"/>
          <w:lang w:val="ru-RU"/>
        </w:rPr>
        <w:t>-</w:t>
      </w:r>
      <w:r w:rsidR="004777BD" w:rsidRPr="00DC5AE8">
        <w:rPr>
          <w:sz w:val="28"/>
          <w:szCs w:val="28"/>
          <w:lang w:val="ru-RU"/>
        </w:rPr>
        <w:t>адекватно</w:t>
      </w:r>
      <w:r w:rsidR="0003222B" w:rsidRPr="00DC5AE8">
        <w:rPr>
          <w:sz w:val="28"/>
          <w:szCs w:val="28"/>
          <w:lang w:val="ru-RU"/>
        </w:rPr>
        <w:t xml:space="preserve"> </w:t>
      </w:r>
      <w:r w:rsidR="004777BD" w:rsidRPr="00DC5AE8">
        <w:rPr>
          <w:sz w:val="28"/>
          <w:szCs w:val="28"/>
          <w:lang w:val="ru-RU"/>
        </w:rPr>
        <w:t>оценивать</w:t>
      </w:r>
      <w:r w:rsidR="0003222B" w:rsidRPr="00DC5AE8">
        <w:rPr>
          <w:sz w:val="28"/>
          <w:szCs w:val="28"/>
          <w:lang w:val="ru-RU"/>
        </w:rPr>
        <w:t xml:space="preserve"> </w:t>
      </w:r>
      <w:r w:rsidR="004777BD" w:rsidRPr="00DC5AE8">
        <w:rPr>
          <w:sz w:val="28"/>
          <w:szCs w:val="28"/>
          <w:lang w:val="ru-RU"/>
        </w:rPr>
        <w:t>свои</w:t>
      </w:r>
      <w:r w:rsidR="0003222B" w:rsidRPr="00DC5AE8">
        <w:rPr>
          <w:sz w:val="28"/>
          <w:szCs w:val="28"/>
          <w:lang w:val="ru-RU"/>
        </w:rPr>
        <w:t xml:space="preserve"> </w:t>
      </w:r>
      <w:r w:rsidR="004777BD" w:rsidRPr="00DC5AE8">
        <w:rPr>
          <w:sz w:val="28"/>
          <w:szCs w:val="28"/>
          <w:lang w:val="ru-RU"/>
        </w:rPr>
        <w:t>возможности</w:t>
      </w:r>
      <w:r w:rsidR="0003222B" w:rsidRPr="00DC5AE8">
        <w:rPr>
          <w:sz w:val="28"/>
          <w:szCs w:val="28"/>
          <w:lang w:val="ru-RU"/>
        </w:rPr>
        <w:t xml:space="preserve"> </w:t>
      </w:r>
      <w:r w:rsidR="004777BD" w:rsidRPr="00DC5AE8">
        <w:rPr>
          <w:sz w:val="28"/>
          <w:szCs w:val="28"/>
          <w:lang w:val="ru-RU"/>
        </w:rPr>
        <w:t>достижения</w:t>
      </w:r>
      <w:r w:rsidR="0003222B" w:rsidRPr="00DC5AE8">
        <w:rPr>
          <w:sz w:val="28"/>
          <w:szCs w:val="28"/>
          <w:lang w:val="ru-RU"/>
        </w:rPr>
        <w:t xml:space="preserve"> </w:t>
      </w:r>
      <w:r w:rsidR="004777BD" w:rsidRPr="00DC5AE8">
        <w:rPr>
          <w:sz w:val="28"/>
          <w:szCs w:val="28"/>
          <w:lang w:val="ru-RU"/>
        </w:rPr>
        <w:t>цели</w:t>
      </w:r>
      <w:r w:rsidR="0003222B" w:rsidRPr="00DC5AE8">
        <w:rPr>
          <w:sz w:val="28"/>
          <w:szCs w:val="28"/>
          <w:lang w:val="ru-RU"/>
        </w:rPr>
        <w:t xml:space="preserve"> определённой </w:t>
      </w:r>
      <w:r w:rsidR="004777BD" w:rsidRPr="00DC5AE8">
        <w:rPr>
          <w:sz w:val="28"/>
          <w:szCs w:val="28"/>
          <w:lang w:val="ru-RU"/>
        </w:rPr>
        <w:t>сло</w:t>
      </w:r>
      <w:r w:rsidR="004777BD" w:rsidRPr="00DC5AE8">
        <w:rPr>
          <w:sz w:val="28"/>
          <w:szCs w:val="28"/>
          <w:lang w:val="ru-RU"/>
        </w:rPr>
        <w:t>ж</w:t>
      </w:r>
      <w:r w:rsidR="004777BD" w:rsidRPr="00DC5AE8">
        <w:rPr>
          <w:sz w:val="28"/>
          <w:szCs w:val="28"/>
          <w:lang w:val="ru-RU"/>
        </w:rPr>
        <w:t>ности</w:t>
      </w:r>
      <w:r w:rsidR="0003222B" w:rsidRPr="00DC5AE8">
        <w:rPr>
          <w:sz w:val="28"/>
          <w:szCs w:val="28"/>
          <w:lang w:val="ru-RU"/>
        </w:rPr>
        <w:t xml:space="preserve"> </w:t>
      </w:r>
      <w:r w:rsidR="004777BD" w:rsidRPr="00DC5AE8">
        <w:rPr>
          <w:sz w:val="28"/>
          <w:szCs w:val="28"/>
          <w:lang w:val="ru-RU"/>
        </w:rPr>
        <w:t>в</w:t>
      </w:r>
      <w:r w:rsidR="0099039C" w:rsidRPr="00DC5AE8">
        <w:rPr>
          <w:sz w:val="28"/>
          <w:szCs w:val="28"/>
          <w:lang w:val="ru-RU"/>
        </w:rPr>
        <w:t xml:space="preserve"> </w:t>
      </w:r>
      <w:r w:rsidR="004777BD" w:rsidRPr="00DC5AE8">
        <w:rPr>
          <w:sz w:val="28"/>
          <w:szCs w:val="28"/>
          <w:lang w:val="ru-RU"/>
        </w:rPr>
        <w:t>различных сферах самостоятельной деятельности;</w:t>
      </w:r>
    </w:p>
    <w:p w:rsidR="008567EB" w:rsidRPr="00DC5AE8" w:rsidRDefault="00F44823" w:rsidP="00135FB6">
      <w:pPr>
        <w:pStyle w:val="a3"/>
        <w:ind w:left="0" w:firstLine="828"/>
        <w:rPr>
          <w:sz w:val="28"/>
          <w:szCs w:val="28"/>
          <w:lang w:val="ru-RU"/>
        </w:rPr>
      </w:pPr>
      <w:r w:rsidRPr="00DC5AE8">
        <w:rPr>
          <w:sz w:val="28"/>
          <w:szCs w:val="28"/>
          <w:lang w:val="ru-RU"/>
        </w:rPr>
        <w:t>-</w:t>
      </w:r>
      <w:r w:rsidR="004777BD" w:rsidRPr="00DC5AE8">
        <w:rPr>
          <w:sz w:val="28"/>
          <w:szCs w:val="28"/>
          <w:lang w:val="ru-RU"/>
        </w:rPr>
        <w:t xml:space="preserve"> основам саморегуляции эмоциональных состояний;</w:t>
      </w:r>
    </w:p>
    <w:p w:rsidR="008567EB" w:rsidRPr="00DC5AE8" w:rsidRDefault="00F44823" w:rsidP="00135FB6">
      <w:pPr>
        <w:tabs>
          <w:tab w:val="left" w:pos="828"/>
          <w:tab w:val="left" w:pos="829"/>
        </w:tabs>
        <w:ind w:firstLine="828"/>
        <w:jc w:val="both"/>
        <w:rPr>
          <w:sz w:val="28"/>
          <w:szCs w:val="28"/>
          <w:lang w:val="ru-RU"/>
        </w:rPr>
      </w:pPr>
      <w:r w:rsidRPr="00DC5AE8">
        <w:rPr>
          <w:sz w:val="28"/>
          <w:szCs w:val="28"/>
          <w:lang w:val="ru-RU"/>
        </w:rPr>
        <w:t>-</w:t>
      </w:r>
      <w:r w:rsidR="004777BD" w:rsidRPr="00DC5AE8">
        <w:rPr>
          <w:sz w:val="28"/>
          <w:szCs w:val="28"/>
          <w:lang w:val="ru-RU"/>
        </w:rPr>
        <w:t>прилагать волевые усилия и преодолевать трудности и препятствия на пути достижения</w:t>
      </w:r>
      <w:r w:rsidR="0099039C" w:rsidRPr="00DC5AE8">
        <w:rPr>
          <w:sz w:val="28"/>
          <w:szCs w:val="28"/>
          <w:lang w:val="ru-RU"/>
        </w:rPr>
        <w:t xml:space="preserve"> </w:t>
      </w:r>
      <w:r w:rsidR="004777BD" w:rsidRPr="00DC5AE8">
        <w:rPr>
          <w:sz w:val="28"/>
          <w:szCs w:val="28"/>
          <w:lang w:val="ru-RU"/>
        </w:rPr>
        <w:t>целей.</w:t>
      </w:r>
    </w:p>
    <w:p w:rsidR="008567EB" w:rsidRPr="00DC5AE8" w:rsidRDefault="004777BD" w:rsidP="00135FB6">
      <w:pPr>
        <w:pStyle w:val="20"/>
        <w:ind w:left="0" w:firstLine="828"/>
        <w:jc w:val="both"/>
        <w:rPr>
          <w:sz w:val="28"/>
          <w:szCs w:val="28"/>
          <w:lang w:val="ru-RU"/>
        </w:rPr>
      </w:pPr>
      <w:r w:rsidRPr="00DC5AE8">
        <w:rPr>
          <w:sz w:val="28"/>
          <w:szCs w:val="28"/>
          <w:lang w:val="ru-RU"/>
        </w:rPr>
        <w:t>Коммуникативные универсальные учебные действия</w:t>
      </w:r>
    </w:p>
    <w:p w:rsidR="008567EB" w:rsidRPr="00DC5AE8" w:rsidRDefault="004777BD" w:rsidP="00135FB6">
      <w:pPr>
        <w:pStyle w:val="a3"/>
        <w:ind w:left="0" w:firstLine="828"/>
        <w:rPr>
          <w:sz w:val="28"/>
          <w:szCs w:val="28"/>
          <w:lang w:val="ru-RU"/>
        </w:rPr>
      </w:pPr>
      <w:r w:rsidRPr="00DC5AE8">
        <w:rPr>
          <w:sz w:val="28"/>
          <w:szCs w:val="28"/>
          <w:lang w:val="ru-RU"/>
        </w:rPr>
        <w:t>Выпускник научится:</w:t>
      </w:r>
    </w:p>
    <w:p w:rsidR="008567EB"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учитывать</w:t>
      </w:r>
      <w:r w:rsidR="0003222B" w:rsidRPr="00DC5AE8">
        <w:rPr>
          <w:sz w:val="28"/>
          <w:szCs w:val="28"/>
          <w:lang w:val="ru-RU"/>
        </w:rPr>
        <w:t xml:space="preserve"> </w:t>
      </w:r>
      <w:r w:rsidR="004777BD" w:rsidRPr="00DC5AE8">
        <w:rPr>
          <w:sz w:val="28"/>
          <w:szCs w:val="28"/>
          <w:lang w:val="ru-RU"/>
        </w:rPr>
        <w:t>разные</w:t>
      </w:r>
      <w:r w:rsidR="004777BD" w:rsidRPr="00DC5AE8">
        <w:rPr>
          <w:sz w:val="28"/>
          <w:szCs w:val="28"/>
          <w:lang w:val="ru-RU"/>
        </w:rPr>
        <w:tab/>
        <w:t>мнения</w:t>
      </w:r>
      <w:r w:rsidR="00D844E4" w:rsidRPr="00DC5AE8">
        <w:rPr>
          <w:sz w:val="28"/>
          <w:szCs w:val="28"/>
          <w:lang w:val="ru-RU"/>
        </w:rPr>
        <w:t xml:space="preserve"> </w:t>
      </w:r>
      <w:r w:rsidR="004777BD" w:rsidRPr="00DC5AE8">
        <w:rPr>
          <w:sz w:val="28"/>
          <w:szCs w:val="28"/>
          <w:lang w:val="ru-RU"/>
        </w:rPr>
        <w:t>и</w:t>
      </w:r>
      <w:r w:rsidR="0003222B" w:rsidRPr="00DC5AE8">
        <w:rPr>
          <w:sz w:val="28"/>
          <w:szCs w:val="28"/>
          <w:lang w:val="ru-RU"/>
        </w:rPr>
        <w:t xml:space="preserve"> </w:t>
      </w:r>
      <w:r w:rsidR="004777BD" w:rsidRPr="00DC5AE8">
        <w:rPr>
          <w:sz w:val="28"/>
          <w:szCs w:val="28"/>
          <w:lang w:val="ru-RU"/>
        </w:rPr>
        <w:t>стремиться</w:t>
      </w:r>
      <w:r w:rsidR="00D844E4" w:rsidRPr="00DC5AE8">
        <w:rPr>
          <w:sz w:val="28"/>
          <w:szCs w:val="28"/>
          <w:lang w:val="ru-RU"/>
        </w:rPr>
        <w:t xml:space="preserve"> </w:t>
      </w:r>
      <w:r w:rsidR="004777BD" w:rsidRPr="00DC5AE8">
        <w:rPr>
          <w:sz w:val="28"/>
          <w:szCs w:val="28"/>
          <w:lang w:val="ru-RU"/>
        </w:rPr>
        <w:t>к</w:t>
      </w:r>
      <w:r w:rsidR="0003222B" w:rsidRPr="00DC5AE8">
        <w:rPr>
          <w:sz w:val="28"/>
          <w:szCs w:val="28"/>
          <w:lang w:val="ru-RU"/>
        </w:rPr>
        <w:t xml:space="preserve"> </w:t>
      </w:r>
      <w:r w:rsidR="004777BD" w:rsidRPr="00DC5AE8">
        <w:rPr>
          <w:sz w:val="28"/>
          <w:szCs w:val="28"/>
          <w:lang w:val="ru-RU"/>
        </w:rPr>
        <w:t>координации</w:t>
      </w:r>
      <w:r w:rsidR="0003222B" w:rsidRPr="00DC5AE8">
        <w:rPr>
          <w:sz w:val="28"/>
          <w:szCs w:val="28"/>
          <w:lang w:val="ru-RU"/>
        </w:rPr>
        <w:t xml:space="preserve"> </w:t>
      </w:r>
      <w:r w:rsidR="00D844E4" w:rsidRPr="00DC5AE8">
        <w:rPr>
          <w:sz w:val="28"/>
          <w:szCs w:val="28"/>
          <w:lang w:val="ru-RU"/>
        </w:rPr>
        <w:t xml:space="preserve">различных </w:t>
      </w:r>
      <w:r w:rsidR="0003222B" w:rsidRPr="00DC5AE8">
        <w:rPr>
          <w:sz w:val="28"/>
          <w:szCs w:val="28"/>
          <w:lang w:val="ru-RU"/>
        </w:rPr>
        <w:t xml:space="preserve">позиций </w:t>
      </w:r>
      <w:r w:rsidR="004777BD" w:rsidRPr="00DC5AE8">
        <w:rPr>
          <w:sz w:val="28"/>
          <w:szCs w:val="28"/>
          <w:lang w:val="ru-RU"/>
        </w:rPr>
        <w:t>в</w:t>
      </w:r>
      <w:r w:rsidR="0003222B" w:rsidRPr="00DC5AE8">
        <w:rPr>
          <w:sz w:val="28"/>
          <w:szCs w:val="28"/>
          <w:lang w:val="ru-RU"/>
        </w:rPr>
        <w:t xml:space="preserve"> </w:t>
      </w:r>
      <w:r w:rsidR="004777BD" w:rsidRPr="00DC5AE8">
        <w:rPr>
          <w:sz w:val="28"/>
          <w:szCs w:val="28"/>
          <w:lang w:val="ru-RU"/>
        </w:rPr>
        <w:t>сотрудничестве;</w:t>
      </w:r>
    </w:p>
    <w:p w:rsidR="008567EB" w:rsidRPr="00DC5AE8" w:rsidRDefault="00A52954" w:rsidP="00135FB6">
      <w:pPr>
        <w:pStyle w:val="a5"/>
        <w:tabs>
          <w:tab w:val="left" w:pos="888"/>
          <w:tab w:val="left" w:pos="889"/>
        </w:tabs>
        <w:ind w:left="0" w:firstLine="828"/>
        <w:rPr>
          <w:sz w:val="28"/>
          <w:szCs w:val="28"/>
          <w:lang w:val="ru-RU"/>
        </w:rPr>
      </w:pPr>
      <w:r w:rsidRPr="00DC5AE8">
        <w:rPr>
          <w:sz w:val="28"/>
          <w:szCs w:val="28"/>
          <w:lang w:val="ru-RU"/>
        </w:rPr>
        <w:t>-</w:t>
      </w:r>
      <w:r w:rsidR="004777BD" w:rsidRPr="00DC5AE8">
        <w:rPr>
          <w:sz w:val="28"/>
          <w:szCs w:val="28"/>
          <w:lang w:val="ru-RU"/>
        </w:rPr>
        <w:t>формулировать собственное мнение и позицию, аргументировать и координ</w:t>
      </w:r>
      <w:r w:rsidR="004777BD" w:rsidRPr="00DC5AE8">
        <w:rPr>
          <w:sz w:val="28"/>
          <w:szCs w:val="28"/>
          <w:lang w:val="ru-RU"/>
        </w:rPr>
        <w:t>и</w:t>
      </w:r>
      <w:r w:rsidR="004777BD" w:rsidRPr="00DC5AE8">
        <w:rPr>
          <w:sz w:val="28"/>
          <w:szCs w:val="28"/>
          <w:lang w:val="ru-RU"/>
        </w:rPr>
        <w:t>ровать её</w:t>
      </w:r>
      <w:r w:rsidR="0003222B" w:rsidRPr="00DC5AE8">
        <w:rPr>
          <w:sz w:val="28"/>
          <w:szCs w:val="28"/>
          <w:lang w:val="ru-RU"/>
        </w:rPr>
        <w:t xml:space="preserve"> </w:t>
      </w:r>
      <w:r w:rsidR="004777BD" w:rsidRPr="00DC5AE8">
        <w:rPr>
          <w:sz w:val="28"/>
          <w:szCs w:val="28"/>
          <w:lang w:val="ru-RU"/>
        </w:rPr>
        <w:t>с</w:t>
      </w:r>
      <w:r w:rsidR="0003222B" w:rsidRPr="00DC5AE8">
        <w:rPr>
          <w:sz w:val="28"/>
          <w:szCs w:val="28"/>
          <w:lang w:val="ru-RU"/>
        </w:rPr>
        <w:t xml:space="preserve"> </w:t>
      </w:r>
      <w:r w:rsidR="004777BD" w:rsidRPr="00DC5AE8">
        <w:rPr>
          <w:sz w:val="28"/>
          <w:szCs w:val="28"/>
          <w:lang w:val="ru-RU"/>
        </w:rPr>
        <w:t>позициями партнёров в сотрудничестве при выработке общего решения в совместной деятельности;</w:t>
      </w:r>
    </w:p>
    <w:p w:rsidR="008567EB"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устанавливать</w:t>
      </w:r>
      <w:r w:rsidR="0003222B" w:rsidRPr="00DC5AE8">
        <w:rPr>
          <w:sz w:val="28"/>
          <w:szCs w:val="28"/>
          <w:lang w:val="ru-RU"/>
        </w:rPr>
        <w:t xml:space="preserve"> </w:t>
      </w:r>
      <w:r w:rsidR="004777BD" w:rsidRPr="00DC5AE8">
        <w:rPr>
          <w:sz w:val="28"/>
          <w:szCs w:val="28"/>
          <w:lang w:val="ru-RU"/>
        </w:rPr>
        <w:t>и</w:t>
      </w:r>
      <w:r w:rsidR="0003222B" w:rsidRPr="00DC5AE8">
        <w:rPr>
          <w:sz w:val="28"/>
          <w:szCs w:val="28"/>
          <w:lang w:val="ru-RU"/>
        </w:rPr>
        <w:t xml:space="preserve"> </w:t>
      </w:r>
      <w:r w:rsidR="004777BD" w:rsidRPr="00DC5AE8">
        <w:rPr>
          <w:sz w:val="28"/>
          <w:szCs w:val="28"/>
          <w:lang w:val="ru-RU"/>
        </w:rPr>
        <w:t>сравнивать</w:t>
      </w:r>
      <w:r w:rsidR="0003222B" w:rsidRPr="00DC5AE8">
        <w:rPr>
          <w:sz w:val="28"/>
          <w:szCs w:val="28"/>
          <w:lang w:val="ru-RU"/>
        </w:rPr>
        <w:t xml:space="preserve"> </w:t>
      </w:r>
      <w:r w:rsidR="004777BD" w:rsidRPr="00DC5AE8">
        <w:rPr>
          <w:sz w:val="28"/>
          <w:szCs w:val="28"/>
          <w:lang w:val="ru-RU"/>
        </w:rPr>
        <w:t>разные</w:t>
      </w:r>
      <w:r w:rsidR="0003222B" w:rsidRPr="00DC5AE8">
        <w:rPr>
          <w:sz w:val="28"/>
          <w:szCs w:val="28"/>
          <w:lang w:val="ru-RU"/>
        </w:rPr>
        <w:t xml:space="preserve"> </w:t>
      </w:r>
      <w:r w:rsidR="004777BD" w:rsidRPr="00DC5AE8">
        <w:rPr>
          <w:sz w:val="28"/>
          <w:szCs w:val="28"/>
          <w:lang w:val="ru-RU"/>
        </w:rPr>
        <w:t>точки</w:t>
      </w:r>
      <w:r w:rsidR="0003222B" w:rsidRPr="00DC5AE8">
        <w:rPr>
          <w:sz w:val="28"/>
          <w:szCs w:val="28"/>
          <w:lang w:val="ru-RU"/>
        </w:rPr>
        <w:t xml:space="preserve"> </w:t>
      </w:r>
      <w:r w:rsidR="004777BD" w:rsidRPr="00DC5AE8">
        <w:rPr>
          <w:sz w:val="28"/>
          <w:szCs w:val="28"/>
          <w:lang w:val="ru-RU"/>
        </w:rPr>
        <w:t>зрения,</w:t>
      </w:r>
      <w:r w:rsidR="0003222B" w:rsidRPr="00DC5AE8">
        <w:rPr>
          <w:sz w:val="28"/>
          <w:szCs w:val="28"/>
          <w:lang w:val="ru-RU"/>
        </w:rPr>
        <w:t xml:space="preserve"> </w:t>
      </w:r>
      <w:r w:rsidR="004777BD" w:rsidRPr="00DC5AE8">
        <w:rPr>
          <w:sz w:val="28"/>
          <w:szCs w:val="28"/>
          <w:lang w:val="ru-RU"/>
        </w:rPr>
        <w:t>прежде</w:t>
      </w:r>
      <w:r w:rsidR="0003222B" w:rsidRPr="00DC5AE8">
        <w:rPr>
          <w:sz w:val="28"/>
          <w:szCs w:val="28"/>
          <w:lang w:val="ru-RU"/>
        </w:rPr>
        <w:t xml:space="preserve"> </w:t>
      </w:r>
      <w:r w:rsidR="004777BD" w:rsidRPr="00DC5AE8">
        <w:rPr>
          <w:sz w:val="28"/>
          <w:szCs w:val="28"/>
          <w:lang w:val="ru-RU"/>
        </w:rPr>
        <w:t>чем</w:t>
      </w:r>
      <w:r w:rsidR="0003222B" w:rsidRPr="00DC5AE8">
        <w:rPr>
          <w:sz w:val="28"/>
          <w:szCs w:val="28"/>
          <w:lang w:val="ru-RU"/>
        </w:rPr>
        <w:t xml:space="preserve"> </w:t>
      </w:r>
      <w:r w:rsidR="004777BD" w:rsidRPr="00DC5AE8">
        <w:rPr>
          <w:sz w:val="28"/>
          <w:szCs w:val="28"/>
          <w:lang w:val="ru-RU"/>
        </w:rPr>
        <w:t>принимать</w:t>
      </w:r>
      <w:r w:rsidR="0003222B" w:rsidRPr="00DC5AE8">
        <w:rPr>
          <w:sz w:val="28"/>
          <w:szCs w:val="28"/>
          <w:lang w:val="ru-RU"/>
        </w:rPr>
        <w:t xml:space="preserve"> </w:t>
      </w:r>
      <w:r w:rsidR="004777BD" w:rsidRPr="00DC5AE8">
        <w:rPr>
          <w:sz w:val="28"/>
          <w:szCs w:val="28"/>
          <w:lang w:val="ru-RU"/>
        </w:rPr>
        <w:t>р</w:t>
      </w:r>
      <w:r w:rsidR="004777BD" w:rsidRPr="00DC5AE8">
        <w:rPr>
          <w:sz w:val="28"/>
          <w:szCs w:val="28"/>
          <w:lang w:val="ru-RU"/>
        </w:rPr>
        <w:t>е</w:t>
      </w:r>
      <w:r w:rsidR="004777BD" w:rsidRPr="00DC5AE8">
        <w:rPr>
          <w:sz w:val="28"/>
          <w:szCs w:val="28"/>
          <w:lang w:val="ru-RU"/>
        </w:rPr>
        <w:t>шения и</w:t>
      </w:r>
      <w:r w:rsidR="0099039C" w:rsidRPr="00DC5AE8">
        <w:rPr>
          <w:sz w:val="28"/>
          <w:szCs w:val="28"/>
          <w:lang w:val="ru-RU"/>
        </w:rPr>
        <w:t xml:space="preserve"> </w:t>
      </w:r>
      <w:r w:rsidR="004777BD" w:rsidRPr="00DC5AE8">
        <w:rPr>
          <w:sz w:val="28"/>
          <w:szCs w:val="28"/>
          <w:lang w:val="ru-RU"/>
        </w:rPr>
        <w:t>делать выбор;</w:t>
      </w:r>
    </w:p>
    <w:p w:rsidR="008567EB"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аргументировать свою точку зрения, спорить и отстаивать свою позицию не враждебным</w:t>
      </w:r>
      <w:r w:rsidR="0099039C" w:rsidRPr="00DC5AE8">
        <w:rPr>
          <w:sz w:val="28"/>
          <w:szCs w:val="28"/>
          <w:lang w:val="ru-RU"/>
        </w:rPr>
        <w:t xml:space="preserve"> </w:t>
      </w:r>
      <w:r w:rsidR="004777BD" w:rsidRPr="00DC5AE8">
        <w:rPr>
          <w:sz w:val="28"/>
          <w:szCs w:val="28"/>
          <w:lang w:val="ru-RU"/>
        </w:rPr>
        <w:t>для оппонентов образом;</w:t>
      </w:r>
    </w:p>
    <w:p w:rsidR="008567EB" w:rsidRPr="00DC5AE8" w:rsidRDefault="00A52954" w:rsidP="00135FB6">
      <w:pPr>
        <w:pStyle w:val="a5"/>
        <w:tabs>
          <w:tab w:val="left" w:pos="1926"/>
          <w:tab w:val="left" w:pos="3090"/>
          <w:tab w:val="left" w:pos="4716"/>
          <w:tab w:val="left" w:pos="5304"/>
          <w:tab w:val="left" w:pos="6827"/>
          <w:tab w:val="left" w:pos="8345"/>
        </w:tabs>
        <w:ind w:left="0" w:firstLine="828"/>
        <w:rPr>
          <w:sz w:val="28"/>
          <w:szCs w:val="28"/>
          <w:lang w:val="ru-RU"/>
        </w:rPr>
      </w:pPr>
      <w:r w:rsidRPr="00DC5AE8">
        <w:rPr>
          <w:sz w:val="28"/>
          <w:szCs w:val="28"/>
          <w:lang w:val="ru-RU"/>
        </w:rPr>
        <w:t>-</w:t>
      </w:r>
      <w:r w:rsidR="004777BD" w:rsidRPr="00DC5AE8">
        <w:rPr>
          <w:sz w:val="28"/>
          <w:szCs w:val="28"/>
          <w:lang w:val="ru-RU"/>
        </w:rPr>
        <w:t>задавать</w:t>
      </w:r>
      <w:r w:rsidR="0003222B" w:rsidRPr="00DC5AE8">
        <w:rPr>
          <w:sz w:val="28"/>
          <w:szCs w:val="28"/>
          <w:lang w:val="ru-RU"/>
        </w:rPr>
        <w:t xml:space="preserve"> </w:t>
      </w:r>
      <w:r w:rsidR="004777BD" w:rsidRPr="00DC5AE8">
        <w:rPr>
          <w:sz w:val="28"/>
          <w:szCs w:val="28"/>
          <w:lang w:val="ru-RU"/>
        </w:rPr>
        <w:t>вопросы,</w:t>
      </w:r>
      <w:r w:rsidR="0003222B" w:rsidRPr="00DC5AE8">
        <w:rPr>
          <w:sz w:val="28"/>
          <w:szCs w:val="28"/>
          <w:lang w:val="ru-RU"/>
        </w:rPr>
        <w:t xml:space="preserve"> </w:t>
      </w:r>
      <w:r w:rsidR="004777BD" w:rsidRPr="00DC5AE8">
        <w:rPr>
          <w:sz w:val="28"/>
          <w:szCs w:val="28"/>
          <w:lang w:val="ru-RU"/>
        </w:rPr>
        <w:t>необходимые</w:t>
      </w:r>
      <w:r w:rsidR="0003222B" w:rsidRPr="00DC5AE8">
        <w:rPr>
          <w:sz w:val="28"/>
          <w:szCs w:val="28"/>
          <w:lang w:val="ru-RU"/>
        </w:rPr>
        <w:t xml:space="preserve"> </w:t>
      </w:r>
      <w:r w:rsidR="004777BD" w:rsidRPr="00DC5AE8">
        <w:rPr>
          <w:sz w:val="28"/>
          <w:szCs w:val="28"/>
          <w:lang w:val="ru-RU"/>
        </w:rPr>
        <w:t>для</w:t>
      </w:r>
      <w:r w:rsidR="0003222B" w:rsidRPr="00DC5AE8">
        <w:rPr>
          <w:sz w:val="28"/>
          <w:szCs w:val="28"/>
          <w:lang w:val="ru-RU"/>
        </w:rPr>
        <w:t xml:space="preserve"> </w:t>
      </w:r>
      <w:r w:rsidR="004777BD" w:rsidRPr="00DC5AE8">
        <w:rPr>
          <w:sz w:val="28"/>
          <w:szCs w:val="28"/>
          <w:lang w:val="ru-RU"/>
        </w:rPr>
        <w:t>организации</w:t>
      </w:r>
      <w:r w:rsidR="0003222B" w:rsidRPr="00DC5AE8">
        <w:rPr>
          <w:sz w:val="28"/>
          <w:szCs w:val="28"/>
          <w:lang w:val="ru-RU"/>
        </w:rPr>
        <w:t xml:space="preserve"> </w:t>
      </w:r>
      <w:r w:rsidR="004777BD" w:rsidRPr="00DC5AE8">
        <w:rPr>
          <w:sz w:val="28"/>
          <w:szCs w:val="28"/>
          <w:lang w:val="ru-RU"/>
        </w:rPr>
        <w:t>собственной</w:t>
      </w:r>
      <w:r w:rsidR="0003222B" w:rsidRPr="00DC5AE8">
        <w:rPr>
          <w:sz w:val="28"/>
          <w:szCs w:val="28"/>
          <w:lang w:val="ru-RU"/>
        </w:rPr>
        <w:t xml:space="preserve"> деятельности </w:t>
      </w:r>
      <w:r w:rsidR="004777BD" w:rsidRPr="00DC5AE8">
        <w:rPr>
          <w:sz w:val="28"/>
          <w:szCs w:val="28"/>
          <w:lang w:val="ru-RU"/>
        </w:rPr>
        <w:t>и</w:t>
      </w:r>
      <w:r w:rsidR="0003222B" w:rsidRPr="00DC5AE8">
        <w:rPr>
          <w:sz w:val="28"/>
          <w:szCs w:val="28"/>
          <w:lang w:val="ru-RU"/>
        </w:rPr>
        <w:t xml:space="preserve"> </w:t>
      </w:r>
      <w:r w:rsidR="004777BD" w:rsidRPr="00DC5AE8">
        <w:rPr>
          <w:sz w:val="28"/>
          <w:szCs w:val="28"/>
          <w:lang w:val="ru-RU"/>
        </w:rPr>
        <w:t>сотрудничества с партнёром;</w:t>
      </w:r>
    </w:p>
    <w:p w:rsidR="008567EB"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осуществлять взаимный контроль и</w:t>
      </w:r>
      <w:r w:rsidR="0003222B" w:rsidRPr="00DC5AE8">
        <w:rPr>
          <w:sz w:val="28"/>
          <w:szCs w:val="28"/>
          <w:lang w:val="ru-RU"/>
        </w:rPr>
        <w:t xml:space="preserve"> </w:t>
      </w:r>
      <w:r w:rsidR="004777BD" w:rsidRPr="00DC5AE8">
        <w:rPr>
          <w:sz w:val="28"/>
          <w:szCs w:val="28"/>
          <w:lang w:val="ru-RU"/>
        </w:rPr>
        <w:t>оказывать</w:t>
      </w:r>
      <w:r w:rsidR="0003222B" w:rsidRPr="00DC5AE8">
        <w:rPr>
          <w:sz w:val="28"/>
          <w:szCs w:val="28"/>
          <w:lang w:val="ru-RU"/>
        </w:rPr>
        <w:t xml:space="preserve"> </w:t>
      </w:r>
      <w:r w:rsidR="004777BD" w:rsidRPr="00DC5AE8">
        <w:rPr>
          <w:sz w:val="28"/>
          <w:szCs w:val="28"/>
          <w:lang w:val="ru-RU"/>
        </w:rPr>
        <w:t>в</w:t>
      </w:r>
      <w:r w:rsidR="0003222B" w:rsidRPr="00DC5AE8">
        <w:rPr>
          <w:sz w:val="28"/>
          <w:szCs w:val="28"/>
          <w:lang w:val="ru-RU"/>
        </w:rPr>
        <w:t xml:space="preserve"> </w:t>
      </w:r>
      <w:r w:rsidR="004777BD" w:rsidRPr="00DC5AE8">
        <w:rPr>
          <w:sz w:val="28"/>
          <w:szCs w:val="28"/>
          <w:lang w:val="ru-RU"/>
        </w:rPr>
        <w:t>сотрудничестве</w:t>
      </w:r>
      <w:r w:rsidR="0003222B" w:rsidRPr="00DC5AE8">
        <w:rPr>
          <w:sz w:val="28"/>
          <w:szCs w:val="28"/>
          <w:lang w:val="ru-RU"/>
        </w:rPr>
        <w:t xml:space="preserve"> </w:t>
      </w:r>
      <w:r w:rsidR="004777BD" w:rsidRPr="00DC5AE8">
        <w:rPr>
          <w:sz w:val="28"/>
          <w:szCs w:val="28"/>
          <w:lang w:val="ru-RU"/>
        </w:rPr>
        <w:t>необходимую</w:t>
      </w:r>
      <w:r w:rsidR="0099039C" w:rsidRPr="00DC5AE8">
        <w:rPr>
          <w:sz w:val="28"/>
          <w:szCs w:val="28"/>
          <w:lang w:val="ru-RU"/>
        </w:rPr>
        <w:t xml:space="preserve"> </w:t>
      </w:r>
      <w:r w:rsidR="004777BD" w:rsidRPr="00DC5AE8">
        <w:rPr>
          <w:sz w:val="28"/>
          <w:szCs w:val="28"/>
          <w:lang w:val="ru-RU"/>
        </w:rPr>
        <w:t>взаимопомощь;</w:t>
      </w:r>
    </w:p>
    <w:p w:rsidR="008567EB"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адекватно использовать речь для планирования и регуляции своей деятельн</w:t>
      </w:r>
      <w:r w:rsidR="004777BD" w:rsidRPr="00DC5AE8">
        <w:rPr>
          <w:sz w:val="28"/>
          <w:szCs w:val="28"/>
          <w:lang w:val="ru-RU"/>
        </w:rPr>
        <w:t>о</w:t>
      </w:r>
      <w:r w:rsidR="004777BD" w:rsidRPr="00DC5AE8">
        <w:rPr>
          <w:sz w:val="28"/>
          <w:szCs w:val="28"/>
          <w:lang w:val="ru-RU"/>
        </w:rPr>
        <w:t>сти;</w:t>
      </w:r>
    </w:p>
    <w:p w:rsidR="008567EB"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адекватно</w:t>
      </w:r>
      <w:r w:rsidR="0003222B" w:rsidRPr="00DC5AE8">
        <w:rPr>
          <w:sz w:val="28"/>
          <w:szCs w:val="28"/>
          <w:lang w:val="ru-RU"/>
        </w:rPr>
        <w:t xml:space="preserve"> </w:t>
      </w:r>
      <w:r w:rsidR="004777BD" w:rsidRPr="00DC5AE8">
        <w:rPr>
          <w:sz w:val="28"/>
          <w:szCs w:val="28"/>
          <w:lang w:val="ru-RU"/>
        </w:rPr>
        <w:t>использовать</w:t>
      </w:r>
      <w:r w:rsidR="0003222B" w:rsidRPr="00DC5AE8">
        <w:rPr>
          <w:sz w:val="28"/>
          <w:szCs w:val="28"/>
          <w:lang w:val="ru-RU"/>
        </w:rPr>
        <w:t xml:space="preserve"> речевые </w:t>
      </w:r>
      <w:r w:rsidR="004777BD" w:rsidRPr="00DC5AE8">
        <w:rPr>
          <w:sz w:val="28"/>
          <w:szCs w:val="28"/>
          <w:lang w:val="ru-RU"/>
        </w:rPr>
        <w:t>средства</w:t>
      </w:r>
      <w:r w:rsidR="0003222B" w:rsidRPr="00DC5AE8">
        <w:rPr>
          <w:sz w:val="28"/>
          <w:szCs w:val="28"/>
          <w:lang w:val="ru-RU"/>
        </w:rPr>
        <w:t xml:space="preserve"> </w:t>
      </w:r>
      <w:r w:rsidR="004777BD" w:rsidRPr="00DC5AE8">
        <w:rPr>
          <w:sz w:val="28"/>
          <w:szCs w:val="28"/>
          <w:lang w:val="ru-RU"/>
        </w:rPr>
        <w:t>для</w:t>
      </w:r>
      <w:r w:rsidR="0003222B" w:rsidRPr="00DC5AE8">
        <w:rPr>
          <w:sz w:val="28"/>
          <w:szCs w:val="28"/>
          <w:lang w:val="ru-RU"/>
        </w:rPr>
        <w:t xml:space="preserve"> </w:t>
      </w:r>
      <w:r w:rsidR="004777BD" w:rsidRPr="00DC5AE8">
        <w:rPr>
          <w:sz w:val="28"/>
          <w:szCs w:val="28"/>
          <w:lang w:val="ru-RU"/>
        </w:rPr>
        <w:t>решения</w:t>
      </w:r>
      <w:r w:rsidR="0003222B" w:rsidRPr="00DC5AE8">
        <w:rPr>
          <w:sz w:val="28"/>
          <w:szCs w:val="28"/>
          <w:lang w:val="ru-RU"/>
        </w:rPr>
        <w:t xml:space="preserve"> </w:t>
      </w:r>
      <w:r w:rsidR="004777BD" w:rsidRPr="00DC5AE8">
        <w:rPr>
          <w:sz w:val="28"/>
          <w:szCs w:val="28"/>
          <w:lang w:val="ru-RU"/>
        </w:rPr>
        <w:t>различных</w:t>
      </w:r>
      <w:r w:rsidR="0003222B" w:rsidRPr="00DC5AE8">
        <w:rPr>
          <w:sz w:val="28"/>
          <w:szCs w:val="28"/>
          <w:lang w:val="ru-RU"/>
        </w:rPr>
        <w:t xml:space="preserve"> </w:t>
      </w:r>
      <w:r w:rsidR="004777BD" w:rsidRPr="00DC5AE8">
        <w:rPr>
          <w:sz w:val="28"/>
          <w:szCs w:val="28"/>
          <w:lang w:val="ru-RU"/>
        </w:rPr>
        <w:t>коммуник</w:t>
      </w:r>
      <w:r w:rsidR="004777BD" w:rsidRPr="00DC5AE8">
        <w:rPr>
          <w:sz w:val="28"/>
          <w:szCs w:val="28"/>
          <w:lang w:val="ru-RU"/>
        </w:rPr>
        <w:t>а</w:t>
      </w:r>
      <w:r w:rsidR="004777BD" w:rsidRPr="00DC5AE8">
        <w:rPr>
          <w:sz w:val="28"/>
          <w:szCs w:val="28"/>
          <w:lang w:val="ru-RU"/>
        </w:rPr>
        <w:t>тивных</w:t>
      </w:r>
      <w:r w:rsidR="0099039C" w:rsidRPr="00DC5AE8">
        <w:rPr>
          <w:sz w:val="28"/>
          <w:szCs w:val="28"/>
          <w:lang w:val="ru-RU"/>
        </w:rPr>
        <w:t xml:space="preserve"> </w:t>
      </w:r>
      <w:r w:rsidR="004777BD" w:rsidRPr="00DC5AE8">
        <w:rPr>
          <w:sz w:val="28"/>
          <w:szCs w:val="28"/>
          <w:lang w:val="ru-RU"/>
        </w:rPr>
        <w:t>задач;</w:t>
      </w:r>
    </w:p>
    <w:p w:rsidR="008567EB" w:rsidRPr="00DC5AE8" w:rsidRDefault="00A52954" w:rsidP="00135FB6">
      <w:pPr>
        <w:pStyle w:val="a5"/>
        <w:tabs>
          <w:tab w:val="left" w:pos="828"/>
          <w:tab w:val="left" w:pos="829"/>
        </w:tabs>
        <w:ind w:left="0" w:firstLine="828"/>
        <w:rPr>
          <w:sz w:val="28"/>
          <w:szCs w:val="28"/>
          <w:lang w:val="ru-RU"/>
        </w:rPr>
      </w:pPr>
      <w:r w:rsidRPr="00DC5AE8">
        <w:rPr>
          <w:sz w:val="28"/>
          <w:szCs w:val="28"/>
          <w:lang w:val="ru-RU"/>
        </w:rPr>
        <w:t>-</w:t>
      </w:r>
      <w:r w:rsidR="004777BD" w:rsidRPr="00DC5AE8">
        <w:rPr>
          <w:sz w:val="28"/>
          <w:szCs w:val="28"/>
          <w:lang w:val="ru-RU"/>
        </w:rPr>
        <w:t>владеть устной и письменной речью;</w:t>
      </w:r>
    </w:p>
    <w:p w:rsidR="008567EB"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строить монологическое контекстное высказывание;</w:t>
      </w:r>
    </w:p>
    <w:p w:rsidR="008567EB"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организовывать</w:t>
      </w:r>
      <w:r w:rsidR="00D844E4" w:rsidRPr="00DC5AE8">
        <w:rPr>
          <w:sz w:val="28"/>
          <w:szCs w:val="28"/>
          <w:lang w:val="ru-RU"/>
        </w:rPr>
        <w:t xml:space="preserve"> </w:t>
      </w:r>
      <w:r w:rsidR="004777BD" w:rsidRPr="00DC5AE8">
        <w:rPr>
          <w:sz w:val="28"/>
          <w:szCs w:val="28"/>
          <w:lang w:val="ru-RU"/>
        </w:rPr>
        <w:t>и</w:t>
      </w:r>
      <w:r w:rsidR="00D844E4" w:rsidRPr="00DC5AE8">
        <w:rPr>
          <w:sz w:val="28"/>
          <w:szCs w:val="28"/>
          <w:lang w:val="ru-RU"/>
        </w:rPr>
        <w:t xml:space="preserve"> </w:t>
      </w:r>
      <w:r w:rsidR="004777BD" w:rsidRPr="00DC5AE8">
        <w:rPr>
          <w:sz w:val="28"/>
          <w:szCs w:val="28"/>
          <w:lang w:val="ru-RU"/>
        </w:rPr>
        <w:t>планировать</w:t>
      </w:r>
      <w:r w:rsidR="00D844E4" w:rsidRPr="00DC5AE8">
        <w:rPr>
          <w:sz w:val="28"/>
          <w:szCs w:val="28"/>
          <w:lang w:val="ru-RU"/>
        </w:rPr>
        <w:t xml:space="preserve"> </w:t>
      </w:r>
      <w:r w:rsidR="004777BD" w:rsidRPr="00DC5AE8">
        <w:rPr>
          <w:sz w:val="28"/>
          <w:szCs w:val="28"/>
          <w:lang w:val="ru-RU"/>
        </w:rPr>
        <w:t>учебное</w:t>
      </w:r>
      <w:r w:rsidR="00D844E4" w:rsidRPr="00DC5AE8">
        <w:rPr>
          <w:sz w:val="28"/>
          <w:szCs w:val="28"/>
          <w:lang w:val="ru-RU"/>
        </w:rPr>
        <w:t xml:space="preserve"> </w:t>
      </w:r>
      <w:r w:rsidR="004777BD" w:rsidRPr="00DC5AE8">
        <w:rPr>
          <w:sz w:val="28"/>
          <w:szCs w:val="28"/>
          <w:lang w:val="ru-RU"/>
        </w:rPr>
        <w:t>сотрудничество</w:t>
      </w:r>
      <w:r w:rsidR="00D844E4" w:rsidRPr="00DC5AE8">
        <w:rPr>
          <w:sz w:val="28"/>
          <w:szCs w:val="28"/>
          <w:lang w:val="ru-RU"/>
        </w:rPr>
        <w:t xml:space="preserve"> </w:t>
      </w:r>
      <w:r w:rsidR="004777BD" w:rsidRPr="00DC5AE8">
        <w:rPr>
          <w:sz w:val="28"/>
          <w:szCs w:val="28"/>
          <w:lang w:val="ru-RU"/>
        </w:rPr>
        <w:t>с</w:t>
      </w:r>
      <w:r w:rsidR="00D844E4" w:rsidRPr="00DC5AE8">
        <w:rPr>
          <w:sz w:val="28"/>
          <w:szCs w:val="28"/>
          <w:lang w:val="ru-RU"/>
        </w:rPr>
        <w:t xml:space="preserve"> </w:t>
      </w:r>
      <w:r w:rsidR="004777BD" w:rsidRPr="00DC5AE8">
        <w:rPr>
          <w:sz w:val="28"/>
          <w:szCs w:val="28"/>
          <w:lang w:val="ru-RU"/>
        </w:rPr>
        <w:t>учителем</w:t>
      </w:r>
      <w:r w:rsidR="00D844E4" w:rsidRPr="00DC5AE8">
        <w:rPr>
          <w:sz w:val="28"/>
          <w:szCs w:val="28"/>
          <w:lang w:val="ru-RU"/>
        </w:rPr>
        <w:t xml:space="preserve"> </w:t>
      </w:r>
      <w:r w:rsidR="004777BD" w:rsidRPr="00DC5AE8">
        <w:rPr>
          <w:sz w:val="28"/>
          <w:szCs w:val="28"/>
          <w:lang w:val="ru-RU"/>
        </w:rPr>
        <w:t>и</w:t>
      </w:r>
      <w:r w:rsidR="00D844E4" w:rsidRPr="00DC5AE8">
        <w:rPr>
          <w:sz w:val="28"/>
          <w:szCs w:val="28"/>
          <w:lang w:val="ru-RU"/>
        </w:rPr>
        <w:t xml:space="preserve"> </w:t>
      </w:r>
      <w:r w:rsidR="004777BD" w:rsidRPr="00DC5AE8">
        <w:rPr>
          <w:sz w:val="28"/>
          <w:szCs w:val="28"/>
          <w:lang w:val="ru-RU"/>
        </w:rPr>
        <w:t>сверс</w:t>
      </w:r>
      <w:r w:rsidR="004777BD" w:rsidRPr="00DC5AE8">
        <w:rPr>
          <w:sz w:val="28"/>
          <w:szCs w:val="28"/>
          <w:lang w:val="ru-RU"/>
        </w:rPr>
        <w:t>т</w:t>
      </w:r>
      <w:r w:rsidR="004777BD" w:rsidRPr="00DC5AE8">
        <w:rPr>
          <w:sz w:val="28"/>
          <w:szCs w:val="28"/>
          <w:lang w:val="ru-RU"/>
        </w:rPr>
        <w:t>никами,</w:t>
      </w:r>
      <w:r w:rsidR="00D844E4" w:rsidRPr="00DC5AE8">
        <w:rPr>
          <w:sz w:val="28"/>
          <w:szCs w:val="28"/>
          <w:lang w:val="ru-RU"/>
        </w:rPr>
        <w:t xml:space="preserve"> </w:t>
      </w:r>
      <w:r w:rsidR="004777BD" w:rsidRPr="00DC5AE8">
        <w:rPr>
          <w:sz w:val="28"/>
          <w:szCs w:val="28"/>
          <w:lang w:val="ru-RU"/>
        </w:rPr>
        <w:t>определять</w:t>
      </w:r>
      <w:r w:rsidR="00D844E4" w:rsidRPr="00DC5AE8">
        <w:rPr>
          <w:sz w:val="28"/>
          <w:szCs w:val="28"/>
          <w:lang w:val="ru-RU"/>
        </w:rPr>
        <w:t xml:space="preserve"> </w:t>
      </w:r>
      <w:r w:rsidR="004777BD" w:rsidRPr="00DC5AE8">
        <w:rPr>
          <w:sz w:val="28"/>
          <w:szCs w:val="28"/>
          <w:lang w:val="ru-RU"/>
        </w:rPr>
        <w:t>цели и функции участников, способы взаимодействия;</w:t>
      </w:r>
    </w:p>
    <w:p w:rsidR="008567EB"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планировать общие способы работы;</w:t>
      </w:r>
    </w:p>
    <w:p w:rsidR="008567EB"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осуществлять контроль, коррекцию, оценку действий партнёра, уметь убе</w:t>
      </w:r>
      <w:r w:rsidR="004777BD" w:rsidRPr="00DC5AE8">
        <w:rPr>
          <w:sz w:val="28"/>
          <w:szCs w:val="28"/>
          <w:lang w:val="ru-RU"/>
        </w:rPr>
        <w:t>ж</w:t>
      </w:r>
      <w:r w:rsidR="004777BD" w:rsidRPr="00DC5AE8">
        <w:rPr>
          <w:sz w:val="28"/>
          <w:szCs w:val="28"/>
          <w:lang w:val="ru-RU"/>
        </w:rPr>
        <w:t>дать;</w:t>
      </w:r>
    </w:p>
    <w:p w:rsidR="00D844E4" w:rsidRPr="00DC5AE8" w:rsidRDefault="00A52954" w:rsidP="00135FB6">
      <w:pPr>
        <w:pStyle w:val="a5"/>
        <w:ind w:left="0" w:firstLine="828"/>
        <w:rPr>
          <w:sz w:val="28"/>
          <w:szCs w:val="28"/>
          <w:lang w:val="ru-RU"/>
        </w:rPr>
      </w:pPr>
      <w:r w:rsidRPr="00DC5AE8">
        <w:rPr>
          <w:sz w:val="28"/>
          <w:szCs w:val="28"/>
          <w:lang w:val="ru-RU"/>
        </w:rPr>
        <w:t>-работать</w:t>
      </w:r>
      <w:r w:rsidR="00D844E4" w:rsidRPr="00DC5AE8">
        <w:rPr>
          <w:sz w:val="28"/>
          <w:szCs w:val="28"/>
          <w:lang w:val="ru-RU"/>
        </w:rPr>
        <w:t xml:space="preserve"> </w:t>
      </w:r>
      <w:r w:rsidRPr="00DC5AE8">
        <w:rPr>
          <w:sz w:val="28"/>
          <w:szCs w:val="28"/>
          <w:lang w:val="ru-RU"/>
        </w:rPr>
        <w:t>в</w:t>
      </w:r>
      <w:r w:rsidR="00D844E4" w:rsidRPr="00DC5AE8">
        <w:rPr>
          <w:sz w:val="28"/>
          <w:szCs w:val="28"/>
          <w:lang w:val="ru-RU"/>
        </w:rPr>
        <w:t xml:space="preserve"> </w:t>
      </w:r>
      <w:r w:rsidRPr="00DC5AE8">
        <w:rPr>
          <w:sz w:val="28"/>
          <w:szCs w:val="28"/>
          <w:lang w:val="ru-RU"/>
        </w:rPr>
        <w:t>группе</w:t>
      </w:r>
      <w:r w:rsidR="00D844E4" w:rsidRPr="00DC5AE8">
        <w:rPr>
          <w:sz w:val="28"/>
          <w:szCs w:val="28"/>
          <w:lang w:val="ru-RU"/>
        </w:rPr>
        <w:t xml:space="preserve"> – </w:t>
      </w:r>
      <w:r w:rsidR="004777BD" w:rsidRPr="00DC5AE8">
        <w:rPr>
          <w:sz w:val="28"/>
          <w:szCs w:val="28"/>
          <w:lang w:val="ru-RU"/>
        </w:rPr>
        <w:t>устанавливать</w:t>
      </w:r>
      <w:r w:rsidR="00D844E4" w:rsidRPr="00DC5AE8">
        <w:rPr>
          <w:sz w:val="28"/>
          <w:szCs w:val="28"/>
          <w:lang w:val="ru-RU"/>
        </w:rPr>
        <w:t xml:space="preserve"> </w:t>
      </w:r>
      <w:r w:rsidR="004777BD" w:rsidRPr="00DC5AE8">
        <w:rPr>
          <w:sz w:val="28"/>
          <w:szCs w:val="28"/>
          <w:lang w:val="ru-RU"/>
        </w:rPr>
        <w:t>рабочие</w:t>
      </w:r>
      <w:r w:rsidR="00D844E4" w:rsidRPr="00DC5AE8">
        <w:rPr>
          <w:sz w:val="28"/>
          <w:szCs w:val="28"/>
          <w:lang w:val="ru-RU"/>
        </w:rPr>
        <w:t xml:space="preserve"> </w:t>
      </w:r>
      <w:r w:rsidR="004777BD" w:rsidRPr="00DC5AE8">
        <w:rPr>
          <w:sz w:val="28"/>
          <w:szCs w:val="28"/>
          <w:lang w:val="ru-RU"/>
        </w:rPr>
        <w:t>отношения</w:t>
      </w:r>
      <w:r w:rsidR="00D844E4" w:rsidRPr="00DC5AE8">
        <w:rPr>
          <w:sz w:val="28"/>
          <w:szCs w:val="28"/>
          <w:lang w:val="ru-RU"/>
        </w:rPr>
        <w:t xml:space="preserve">, </w:t>
      </w:r>
      <w:r w:rsidR="004777BD" w:rsidRPr="00DC5AE8">
        <w:rPr>
          <w:sz w:val="28"/>
          <w:szCs w:val="28"/>
          <w:lang w:val="ru-RU"/>
        </w:rPr>
        <w:t>эффективно</w:t>
      </w:r>
      <w:r w:rsidR="00D844E4" w:rsidRPr="00DC5AE8">
        <w:rPr>
          <w:sz w:val="28"/>
          <w:szCs w:val="28"/>
          <w:lang w:val="ru-RU"/>
        </w:rPr>
        <w:t xml:space="preserve"> </w:t>
      </w:r>
      <w:r w:rsidR="004777BD" w:rsidRPr="00DC5AE8">
        <w:rPr>
          <w:sz w:val="28"/>
          <w:szCs w:val="28"/>
          <w:lang w:val="ru-RU"/>
        </w:rPr>
        <w:t>сотрудн</w:t>
      </w:r>
      <w:r w:rsidR="004777BD" w:rsidRPr="00DC5AE8">
        <w:rPr>
          <w:sz w:val="28"/>
          <w:szCs w:val="28"/>
          <w:lang w:val="ru-RU"/>
        </w:rPr>
        <w:t>и</w:t>
      </w:r>
      <w:r w:rsidR="004777BD" w:rsidRPr="00DC5AE8">
        <w:rPr>
          <w:sz w:val="28"/>
          <w:szCs w:val="28"/>
          <w:lang w:val="ru-RU"/>
        </w:rPr>
        <w:t>чать и</w:t>
      </w:r>
      <w:r w:rsidR="0099039C" w:rsidRPr="00DC5AE8">
        <w:rPr>
          <w:sz w:val="28"/>
          <w:szCs w:val="28"/>
          <w:lang w:val="ru-RU"/>
        </w:rPr>
        <w:t xml:space="preserve"> </w:t>
      </w:r>
      <w:r w:rsidR="004777BD" w:rsidRPr="00DC5AE8">
        <w:rPr>
          <w:sz w:val="28"/>
          <w:szCs w:val="28"/>
          <w:lang w:val="ru-RU"/>
        </w:rPr>
        <w:t xml:space="preserve">способствовать продуктивной кооперации; </w:t>
      </w:r>
    </w:p>
    <w:p w:rsidR="008567EB" w:rsidRPr="00DC5AE8" w:rsidRDefault="00D844E4" w:rsidP="00135FB6">
      <w:pPr>
        <w:pStyle w:val="a5"/>
        <w:ind w:left="0" w:firstLine="828"/>
        <w:rPr>
          <w:sz w:val="28"/>
          <w:szCs w:val="28"/>
          <w:lang w:val="ru-RU"/>
        </w:rPr>
      </w:pPr>
      <w:r w:rsidRPr="00DC5AE8">
        <w:rPr>
          <w:sz w:val="28"/>
          <w:szCs w:val="28"/>
          <w:lang w:val="ru-RU"/>
        </w:rPr>
        <w:lastRenderedPageBreak/>
        <w:t>-</w:t>
      </w:r>
      <w:r w:rsidR="004777BD" w:rsidRPr="00DC5AE8">
        <w:rPr>
          <w:sz w:val="28"/>
          <w:szCs w:val="28"/>
          <w:lang w:val="ru-RU"/>
        </w:rPr>
        <w:t>интегрироваться в группу сверстников и строить продуктивное взаимодейс</w:t>
      </w:r>
      <w:r w:rsidR="004777BD" w:rsidRPr="00DC5AE8">
        <w:rPr>
          <w:sz w:val="28"/>
          <w:szCs w:val="28"/>
          <w:lang w:val="ru-RU"/>
        </w:rPr>
        <w:t>т</w:t>
      </w:r>
      <w:r w:rsidR="004777BD" w:rsidRPr="00DC5AE8">
        <w:rPr>
          <w:sz w:val="28"/>
          <w:szCs w:val="28"/>
          <w:lang w:val="ru-RU"/>
        </w:rPr>
        <w:t>вие со сверстниками и взрослыми;</w:t>
      </w:r>
    </w:p>
    <w:p w:rsidR="008567EB"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основам коммуникативной рефлексии;</w:t>
      </w:r>
    </w:p>
    <w:p w:rsidR="008567EB"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использовать</w:t>
      </w:r>
      <w:r w:rsidR="00D844E4" w:rsidRPr="00DC5AE8">
        <w:rPr>
          <w:sz w:val="28"/>
          <w:szCs w:val="28"/>
          <w:lang w:val="ru-RU"/>
        </w:rPr>
        <w:t xml:space="preserve"> </w:t>
      </w:r>
      <w:r w:rsidR="004777BD" w:rsidRPr="00DC5AE8">
        <w:rPr>
          <w:sz w:val="28"/>
          <w:szCs w:val="28"/>
          <w:lang w:val="ru-RU"/>
        </w:rPr>
        <w:t>адекватные</w:t>
      </w:r>
      <w:r w:rsidR="00D844E4" w:rsidRPr="00DC5AE8">
        <w:rPr>
          <w:sz w:val="28"/>
          <w:szCs w:val="28"/>
          <w:lang w:val="ru-RU"/>
        </w:rPr>
        <w:t xml:space="preserve"> </w:t>
      </w:r>
      <w:r w:rsidR="004777BD" w:rsidRPr="00DC5AE8">
        <w:rPr>
          <w:sz w:val="28"/>
          <w:szCs w:val="28"/>
          <w:lang w:val="ru-RU"/>
        </w:rPr>
        <w:t>языковые</w:t>
      </w:r>
      <w:r w:rsidR="00D844E4" w:rsidRPr="00DC5AE8">
        <w:rPr>
          <w:sz w:val="28"/>
          <w:szCs w:val="28"/>
          <w:lang w:val="ru-RU"/>
        </w:rPr>
        <w:t xml:space="preserve"> </w:t>
      </w:r>
      <w:r w:rsidR="004777BD" w:rsidRPr="00DC5AE8">
        <w:rPr>
          <w:sz w:val="28"/>
          <w:szCs w:val="28"/>
          <w:lang w:val="ru-RU"/>
        </w:rPr>
        <w:t>средства</w:t>
      </w:r>
      <w:r w:rsidR="00D844E4" w:rsidRPr="00DC5AE8">
        <w:rPr>
          <w:sz w:val="28"/>
          <w:szCs w:val="28"/>
          <w:lang w:val="ru-RU"/>
        </w:rPr>
        <w:t xml:space="preserve"> </w:t>
      </w:r>
      <w:r w:rsidR="004777BD" w:rsidRPr="00DC5AE8">
        <w:rPr>
          <w:sz w:val="28"/>
          <w:szCs w:val="28"/>
          <w:lang w:val="ru-RU"/>
        </w:rPr>
        <w:t>для</w:t>
      </w:r>
      <w:r w:rsidR="00D844E4" w:rsidRPr="00DC5AE8">
        <w:rPr>
          <w:sz w:val="28"/>
          <w:szCs w:val="28"/>
          <w:lang w:val="ru-RU"/>
        </w:rPr>
        <w:t xml:space="preserve"> </w:t>
      </w:r>
      <w:r w:rsidR="004777BD" w:rsidRPr="00DC5AE8">
        <w:rPr>
          <w:sz w:val="28"/>
          <w:szCs w:val="28"/>
          <w:lang w:val="ru-RU"/>
        </w:rPr>
        <w:t>отображения</w:t>
      </w:r>
      <w:r w:rsidR="00D844E4" w:rsidRPr="00DC5AE8">
        <w:rPr>
          <w:sz w:val="28"/>
          <w:szCs w:val="28"/>
          <w:lang w:val="ru-RU"/>
        </w:rPr>
        <w:t xml:space="preserve"> </w:t>
      </w:r>
      <w:r w:rsidR="004777BD" w:rsidRPr="00DC5AE8">
        <w:rPr>
          <w:sz w:val="28"/>
          <w:szCs w:val="28"/>
          <w:lang w:val="ru-RU"/>
        </w:rPr>
        <w:t>своих</w:t>
      </w:r>
      <w:r w:rsidR="00D844E4" w:rsidRPr="00DC5AE8">
        <w:rPr>
          <w:sz w:val="28"/>
          <w:szCs w:val="28"/>
          <w:lang w:val="ru-RU"/>
        </w:rPr>
        <w:t xml:space="preserve"> </w:t>
      </w:r>
      <w:r w:rsidR="004777BD" w:rsidRPr="00DC5AE8">
        <w:rPr>
          <w:sz w:val="28"/>
          <w:szCs w:val="28"/>
          <w:lang w:val="ru-RU"/>
        </w:rPr>
        <w:t>чувств, мыслей,</w:t>
      </w:r>
      <w:r w:rsidR="0099039C" w:rsidRPr="00DC5AE8">
        <w:rPr>
          <w:sz w:val="28"/>
          <w:szCs w:val="28"/>
          <w:lang w:val="ru-RU"/>
        </w:rPr>
        <w:t xml:space="preserve"> </w:t>
      </w:r>
      <w:r w:rsidR="004777BD" w:rsidRPr="00DC5AE8">
        <w:rPr>
          <w:sz w:val="28"/>
          <w:szCs w:val="28"/>
          <w:lang w:val="ru-RU"/>
        </w:rPr>
        <w:t>мотивов и потребностей;</w:t>
      </w:r>
    </w:p>
    <w:p w:rsidR="00D844E4"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отображать</w:t>
      </w:r>
      <w:r w:rsidR="00D844E4" w:rsidRPr="00DC5AE8">
        <w:rPr>
          <w:sz w:val="28"/>
          <w:szCs w:val="28"/>
          <w:lang w:val="ru-RU"/>
        </w:rPr>
        <w:t xml:space="preserve"> </w:t>
      </w:r>
      <w:r w:rsidR="004777BD" w:rsidRPr="00DC5AE8">
        <w:rPr>
          <w:sz w:val="28"/>
          <w:szCs w:val="28"/>
          <w:lang w:val="ru-RU"/>
        </w:rPr>
        <w:t>в</w:t>
      </w:r>
      <w:r w:rsidR="00D844E4" w:rsidRPr="00DC5AE8">
        <w:rPr>
          <w:sz w:val="28"/>
          <w:szCs w:val="28"/>
          <w:lang w:val="ru-RU"/>
        </w:rPr>
        <w:t xml:space="preserve"> </w:t>
      </w:r>
      <w:r w:rsidR="004777BD" w:rsidRPr="00DC5AE8">
        <w:rPr>
          <w:sz w:val="28"/>
          <w:szCs w:val="28"/>
          <w:lang w:val="ru-RU"/>
        </w:rPr>
        <w:t>речи</w:t>
      </w:r>
      <w:r w:rsidR="00D844E4" w:rsidRPr="00DC5AE8">
        <w:rPr>
          <w:sz w:val="28"/>
          <w:szCs w:val="28"/>
          <w:lang w:val="ru-RU"/>
        </w:rPr>
        <w:t xml:space="preserve"> </w:t>
      </w:r>
      <w:r w:rsidR="004777BD" w:rsidRPr="00DC5AE8">
        <w:rPr>
          <w:sz w:val="28"/>
          <w:szCs w:val="28"/>
          <w:lang w:val="ru-RU"/>
        </w:rPr>
        <w:t>(описание,</w:t>
      </w:r>
      <w:r w:rsidR="00D844E4" w:rsidRPr="00DC5AE8">
        <w:rPr>
          <w:sz w:val="28"/>
          <w:szCs w:val="28"/>
          <w:lang w:val="ru-RU"/>
        </w:rPr>
        <w:t xml:space="preserve"> </w:t>
      </w:r>
      <w:r w:rsidR="004777BD" w:rsidRPr="00DC5AE8">
        <w:rPr>
          <w:sz w:val="28"/>
          <w:szCs w:val="28"/>
          <w:lang w:val="ru-RU"/>
        </w:rPr>
        <w:t>объяснение)</w:t>
      </w:r>
      <w:r w:rsidR="00D844E4" w:rsidRPr="00DC5AE8">
        <w:rPr>
          <w:sz w:val="28"/>
          <w:szCs w:val="28"/>
          <w:lang w:val="ru-RU"/>
        </w:rPr>
        <w:t xml:space="preserve"> </w:t>
      </w:r>
      <w:r w:rsidR="004777BD" w:rsidRPr="00DC5AE8">
        <w:rPr>
          <w:sz w:val="28"/>
          <w:szCs w:val="28"/>
          <w:lang w:val="ru-RU"/>
        </w:rPr>
        <w:t>содержание</w:t>
      </w:r>
      <w:r w:rsidR="00D844E4" w:rsidRPr="00DC5AE8">
        <w:rPr>
          <w:sz w:val="28"/>
          <w:szCs w:val="28"/>
          <w:lang w:val="ru-RU"/>
        </w:rPr>
        <w:t xml:space="preserve"> </w:t>
      </w:r>
      <w:r w:rsidR="004777BD" w:rsidRPr="00DC5AE8">
        <w:rPr>
          <w:sz w:val="28"/>
          <w:szCs w:val="28"/>
          <w:lang w:val="ru-RU"/>
        </w:rPr>
        <w:t>совершаемых</w:t>
      </w:r>
      <w:r w:rsidR="00D844E4" w:rsidRPr="00DC5AE8">
        <w:rPr>
          <w:sz w:val="28"/>
          <w:szCs w:val="28"/>
          <w:lang w:val="ru-RU"/>
        </w:rPr>
        <w:t xml:space="preserve"> </w:t>
      </w:r>
      <w:r w:rsidR="004777BD" w:rsidRPr="00DC5AE8">
        <w:rPr>
          <w:sz w:val="28"/>
          <w:szCs w:val="28"/>
          <w:lang w:val="ru-RU"/>
        </w:rPr>
        <w:t>действий</w:t>
      </w:r>
      <w:r w:rsidR="00D844E4" w:rsidRPr="00DC5AE8">
        <w:rPr>
          <w:sz w:val="28"/>
          <w:szCs w:val="28"/>
          <w:lang w:val="ru-RU"/>
        </w:rPr>
        <w:t xml:space="preserve"> </w:t>
      </w:r>
      <w:r w:rsidR="004777BD" w:rsidRPr="00DC5AE8">
        <w:rPr>
          <w:sz w:val="28"/>
          <w:szCs w:val="28"/>
          <w:lang w:val="ru-RU"/>
        </w:rPr>
        <w:t>как</w:t>
      </w:r>
      <w:r w:rsidR="00D844E4" w:rsidRPr="00DC5AE8">
        <w:rPr>
          <w:sz w:val="28"/>
          <w:szCs w:val="28"/>
          <w:lang w:val="ru-RU"/>
        </w:rPr>
        <w:t xml:space="preserve"> </w:t>
      </w:r>
      <w:r w:rsidR="004777BD" w:rsidRPr="00DC5AE8">
        <w:rPr>
          <w:sz w:val="28"/>
          <w:szCs w:val="28"/>
          <w:lang w:val="ru-RU"/>
        </w:rPr>
        <w:t>в</w:t>
      </w:r>
      <w:r w:rsidR="00D844E4" w:rsidRPr="00DC5AE8">
        <w:rPr>
          <w:sz w:val="28"/>
          <w:szCs w:val="28"/>
          <w:lang w:val="ru-RU"/>
        </w:rPr>
        <w:t xml:space="preserve"> </w:t>
      </w:r>
      <w:r w:rsidR="004777BD" w:rsidRPr="00DC5AE8">
        <w:rPr>
          <w:sz w:val="28"/>
          <w:szCs w:val="28"/>
          <w:lang w:val="ru-RU"/>
        </w:rPr>
        <w:t>форме</w:t>
      </w:r>
      <w:r w:rsidR="00D844E4" w:rsidRPr="00DC5AE8">
        <w:rPr>
          <w:sz w:val="28"/>
          <w:szCs w:val="28"/>
          <w:lang w:val="ru-RU"/>
        </w:rPr>
        <w:t xml:space="preserve"> </w:t>
      </w:r>
      <w:r w:rsidR="004777BD" w:rsidRPr="00DC5AE8">
        <w:rPr>
          <w:sz w:val="28"/>
          <w:szCs w:val="28"/>
          <w:lang w:val="ru-RU"/>
        </w:rPr>
        <w:t xml:space="preserve">громкой социализированной речи, так и в форме внутренней речи. </w:t>
      </w:r>
    </w:p>
    <w:p w:rsidR="008567EB" w:rsidRPr="00DC5AE8" w:rsidRDefault="004777BD" w:rsidP="00135FB6">
      <w:pPr>
        <w:pStyle w:val="a5"/>
        <w:ind w:left="0" w:firstLine="828"/>
        <w:rPr>
          <w:sz w:val="28"/>
          <w:szCs w:val="28"/>
          <w:lang w:val="ru-RU"/>
        </w:rPr>
      </w:pPr>
      <w:r w:rsidRPr="00DC5AE8">
        <w:rPr>
          <w:sz w:val="28"/>
          <w:szCs w:val="28"/>
          <w:lang w:val="ru-RU"/>
        </w:rPr>
        <w:t>Выпускник получит возможность научиться:</w:t>
      </w:r>
    </w:p>
    <w:p w:rsidR="008567EB"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учитывать</w:t>
      </w:r>
      <w:r w:rsidR="00D844E4" w:rsidRPr="00DC5AE8">
        <w:rPr>
          <w:sz w:val="28"/>
          <w:szCs w:val="28"/>
          <w:lang w:val="ru-RU"/>
        </w:rPr>
        <w:t xml:space="preserve"> </w:t>
      </w:r>
      <w:r w:rsidR="004777BD" w:rsidRPr="00DC5AE8">
        <w:rPr>
          <w:sz w:val="28"/>
          <w:szCs w:val="28"/>
          <w:lang w:val="ru-RU"/>
        </w:rPr>
        <w:t>и</w:t>
      </w:r>
      <w:r w:rsidR="00D844E4" w:rsidRPr="00DC5AE8">
        <w:rPr>
          <w:sz w:val="28"/>
          <w:szCs w:val="28"/>
          <w:lang w:val="ru-RU"/>
        </w:rPr>
        <w:t xml:space="preserve"> </w:t>
      </w:r>
      <w:r w:rsidR="004777BD" w:rsidRPr="00DC5AE8">
        <w:rPr>
          <w:sz w:val="28"/>
          <w:szCs w:val="28"/>
          <w:lang w:val="ru-RU"/>
        </w:rPr>
        <w:t>координировать</w:t>
      </w:r>
      <w:r w:rsidR="00D844E4" w:rsidRPr="00DC5AE8">
        <w:rPr>
          <w:sz w:val="28"/>
          <w:szCs w:val="28"/>
          <w:lang w:val="ru-RU"/>
        </w:rPr>
        <w:t xml:space="preserve"> </w:t>
      </w:r>
      <w:r w:rsidR="004777BD" w:rsidRPr="00DC5AE8">
        <w:rPr>
          <w:sz w:val="28"/>
          <w:szCs w:val="28"/>
          <w:lang w:val="ru-RU"/>
        </w:rPr>
        <w:t>отличные</w:t>
      </w:r>
      <w:r w:rsidR="00D844E4" w:rsidRPr="00DC5AE8">
        <w:rPr>
          <w:sz w:val="28"/>
          <w:szCs w:val="28"/>
          <w:lang w:val="ru-RU"/>
        </w:rPr>
        <w:t xml:space="preserve"> от </w:t>
      </w:r>
      <w:r w:rsidR="004777BD" w:rsidRPr="00DC5AE8">
        <w:rPr>
          <w:sz w:val="28"/>
          <w:szCs w:val="28"/>
          <w:lang w:val="ru-RU"/>
        </w:rPr>
        <w:t>собственной</w:t>
      </w:r>
      <w:r w:rsidR="00D844E4" w:rsidRPr="00DC5AE8">
        <w:rPr>
          <w:sz w:val="28"/>
          <w:szCs w:val="28"/>
          <w:lang w:val="ru-RU"/>
        </w:rPr>
        <w:t xml:space="preserve"> </w:t>
      </w:r>
      <w:r w:rsidR="004777BD" w:rsidRPr="00DC5AE8">
        <w:rPr>
          <w:sz w:val="28"/>
          <w:szCs w:val="28"/>
          <w:lang w:val="ru-RU"/>
        </w:rPr>
        <w:t>позиции</w:t>
      </w:r>
      <w:r w:rsidR="00D844E4" w:rsidRPr="00DC5AE8">
        <w:rPr>
          <w:sz w:val="28"/>
          <w:szCs w:val="28"/>
          <w:lang w:val="ru-RU"/>
        </w:rPr>
        <w:t xml:space="preserve"> </w:t>
      </w:r>
      <w:r w:rsidR="004777BD" w:rsidRPr="00DC5AE8">
        <w:rPr>
          <w:sz w:val="28"/>
          <w:szCs w:val="28"/>
          <w:lang w:val="ru-RU"/>
        </w:rPr>
        <w:t>других</w:t>
      </w:r>
      <w:r w:rsidR="00D844E4" w:rsidRPr="00DC5AE8">
        <w:rPr>
          <w:sz w:val="28"/>
          <w:szCs w:val="28"/>
          <w:lang w:val="ru-RU"/>
        </w:rPr>
        <w:t xml:space="preserve"> </w:t>
      </w:r>
      <w:r w:rsidR="004777BD" w:rsidRPr="00DC5AE8">
        <w:rPr>
          <w:sz w:val="28"/>
          <w:szCs w:val="28"/>
          <w:lang w:val="ru-RU"/>
        </w:rPr>
        <w:t>людей в</w:t>
      </w:r>
      <w:r w:rsidR="0099039C" w:rsidRPr="00DC5AE8">
        <w:rPr>
          <w:sz w:val="28"/>
          <w:szCs w:val="28"/>
          <w:lang w:val="ru-RU"/>
        </w:rPr>
        <w:t xml:space="preserve"> </w:t>
      </w:r>
      <w:r w:rsidR="004777BD" w:rsidRPr="00DC5AE8">
        <w:rPr>
          <w:sz w:val="28"/>
          <w:szCs w:val="28"/>
          <w:lang w:val="ru-RU"/>
        </w:rPr>
        <w:t>сотрудничестве;</w:t>
      </w:r>
    </w:p>
    <w:p w:rsidR="008567EB"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учитывать разные мнения и интересы и обосновывать собственную позицию;</w:t>
      </w:r>
    </w:p>
    <w:p w:rsidR="008567EB" w:rsidRPr="00DC5AE8" w:rsidRDefault="00D844E4" w:rsidP="00135FB6">
      <w:pPr>
        <w:pStyle w:val="a3"/>
        <w:ind w:left="0" w:firstLine="828"/>
        <w:rPr>
          <w:sz w:val="28"/>
          <w:szCs w:val="28"/>
          <w:lang w:val="ru-RU"/>
        </w:rPr>
      </w:pPr>
      <w:r w:rsidRPr="00DC5AE8">
        <w:rPr>
          <w:sz w:val="28"/>
          <w:szCs w:val="28"/>
          <w:lang w:val="ru-RU"/>
        </w:rPr>
        <w:t>-</w:t>
      </w:r>
      <w:r w:rsidR="004777BD" w:rsidRPr="00DC5AE8">
        <w:rPr>
          <w:sz w:val="28"/>
          <w:szCs w:val="28"/>
          <w:lang w:val="ru-RU"/>
        </w:rPr>
        <w:t>понимать относительность мнений и подходов к решению проблемы;</w:t>
      </w:r>
    </w:p>
    <w:p w:rsidR="00F32082"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продуктивно</w:t>
      </w:r>
      <w:r w:rsidR="00D844E4" w:rsidRPr="00DC5AE8">
        <w:rPr>
          <w:sz w:val="28"/>
          <w:szCs w:val="28"/>
          <w:lang w:val="ru-RU"/>
        </w:rPr>
        <w:t xml:space="preserve"> разрешать </w:t>
      </w:r>
      <w:r w:rsidR="004777BD" w:rsidRPr="00DC5AE8">
        <w:rPr>
          <w:sz w:val="28"/>
          <w:szCs w:val="28"/>
          <w:lang w:val="ru-RU"/>
        </w:rPr>
        <w:t>конфликты</w:t>
      </w:r>
      <w:r w:rsidR="00D844E4" w:rsidRPr="00DC5AE8">
        <w:rPr>
          <w:sz w:val="28"/>
          <w:szCs w:val="28"/>
          <w:lang w:val="ru-RU"/>
        </w:rPr>
        <w:t xml:space="preserve"> </w:t>
      </w:r>
      <w:r w:rsidR="004777BD" w:rsidRPr="00DC5AE8">
        <w:rPr>
          <w:sz w:val="28"/>
          <w:szCs w:val="28"/>
          <w:lang w:val="ru-RU"/>
        </w:rPr>
        <w:t>на</w:t>
      </w:r>
      <w:r w:rsidR="00D844E4" w:rsidRPr="00DC5AE8">
        <w:rPr>
          <w:sz w:val="28"/>
          <w:szCs w:val="28"/>
          <w:lang w:val="ru-RU"/>
        </w:rPr>
        <w:t xml:space="preserve"> </w:t>
      </w:r>
      <w:r w:rsidR="004777BD" w:rsidRPr="00DC5AE8">
        <w:rPr>
          <w:sz w:val="28"/>
          <w:szCs w:val="28"/>
          <w:lang w:val="ru-RU"/>
        </w:rPr>
        <w:t>основе</w:t>
      </w:r>
      <w:r w:rsidR="00D844E4" w:rsidRPr="00DC5AE8">
        <w:rPr>
          <w:sz w:val="28"/>
          <w:szCs w:val="28"/>
          <w:lang w:val="ru-RU"/>
        </w:rPr>
        <w:t xml:space="preserve"> </w:t>
      </w:r>
      <w:r w:rsidR="004777BD" w:rsidRPr="00DC5AE8">
        <w:rPr>
          <w:sz w:val="28"/>
          <w:szCs w:val="28"/>
          <w:lang w:val="ru-RU"/>
        </w:rPr>
        <w:t>учёта</w:t>
      </w:r>
      <w:r w:rsidR="00D844E4" w:rsidRPr="00DC5AE8">
        <w:rPr>
          <w:sz w:val="28"/>
          <w:szCs w:val="28"/>
          <w:lang w:val="ru-RU"/>
        </w:rPr>
        <w:t xml:space="preserve"> </w:t>
      </w:r>
      <w:r w:rsidR="004777BD" w:rsidRPr="00DC5AE8">
        <w:rPr>
          <w:sz w:val="28"/>
          <w:szCs w:val="28"/>
          <w:lang w:val="ru-RU"/>
        </w:rPr>
        <w:t>интересов</w:t>
      </w:r>
      <w:r w:rsidR="00D844E4" w:rsidRPr="00DC5AE8">
        <w:rPr>
          <w:sz w:val="28"/>
          <w:szCs w:val="28"/>
          <w:lang w:val="ru-RU"/>
        </w:rPr>
        <w:t xml:space="preserve"> </w:t>
      </w:r>
      <w:r w:rsidR="004777BD" w:rsidRPr="00DC5AE8">
        <w:rPr>
          <w:sz w:val="28"/>
          <w:szCs w:val="28"/>
          <w:lang w:val="ru-RU"/>
        </w:rPr>
        <w:t>и</w:t>
      </w:r>
      <w:r w:rsidR="00D844E4" w:rsidRPr="00DC5AE8">
        <w:rPr>
          <w:sz w:val="28"/>
          <w:szCs w:val="28"/>
          <w:lang w:val="ru-RU"/>
        </w:rPr>
        <w:t xml:space="preserve"> </w:t>
      </w:r>
      <w:r w:rsidR="004777BD" w:rsidRPr="00DC5AE8">
        <w:rPr>
          <w:sz w:val="28"/>
          <w:szCs w:val="28"/>
          <w:lang w:val="ru-RU"/>
        </w:rPr>
        <w:t>позиций</w:t>
      </w:r>
      <w:r w:rsidR="00D844E4" w:rsidRPr="00DC5AE8">
        <w:rPr>
          <w:sz w:val="28"/>
          <w:szCs w:val="28"/>
          <w:lang w:val="ru-RU"/>
        </w:rPr>
        <w:t xml:space="preserve"> </w:t>
      </w:r>
      <w:r w:rsidR="004777BD" w:rsidRPr="00DC5AE8">
        <w:rPr>
          <w:sz w:val="28"/>
          <w:szCs w:val="28"/>
          <w:lang w:val="ru-RU"/>
        </w:rPr>
        <w:t>всех</w:t>
      </w:r>
      <w:r w:rsidR="0099039C" w:rsidRPr="00DC5AE8">
        <w:rPr>
          <w:sz w:val="28"/>
          <w:szCs w:val="28"/>
          <w:lang w:val="ru-RU"/>
        </w:rPr>
        <w:t xml:space="preserve"> </w:t>
      </w:r>
      <w:r w:rsidR="004777BD" w:rsidRPr="00DC5AE8">
        <w:rPr>
          <w:sz w:val="28"/>
          <w:szCs w:val="28"/>
          <w:lang w:val="ru-RU"/>
        </w:rPr>
        <w:t>участников,</w:t>
      </w:r>
      <w:r w:rsidR="00F32082" w:rsidRPr="00DC5AE8">
        <w:rPr>
          <w:sz w:val="28"/>
          <w:szCs w:val="28"/>
          <w:lang w:val="ru-RU"/>
        </w:rPr>
        <w:t xml:space="preserve"> </w:t>
      </w:r>
      <w:r w:rsidR="004777BD" w:rsidRPr="00DC5AE8">
        <w:rPr>
          <w:sz w:val="28"/>
          <w:szCs w:val="28"/>
          <w:lang w:val="ru-RU"/>
        </w:rPr>
        <w:t xml:space="preserve">поиска и оценки альтернативных способов разрешения конфликтов; </w:t>
      </w:r>
    </w:p>
    <w:p w:rsidR="008567EB" w:rsidRPr="00DC5AE8" w:rsidRDefault="00F32082"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договариваться и приходить к общему решению в совместной деятельности, в том числе в ситуации столкновения интересов;</w:t>
      </w:r>
    </w:p>
    <w:p w:rsidR="008567EB"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брать на себя инициативу в организации совместного действия (деловое л</w:t>
      </w:r>
      <w:r w:rsidR="004777BD" w:rsidRPr="00DC5AE8">
        <w:rPr>
          <w:sz w:val="28"/>
          <w:szCs w:val="28"/>
          <w:lang w:val="ru-RU"/>
        </w:rPr>
        <w:t>и</w:t>
      </w:r>
      <w:r w:rsidR="004777BD" w:rsidRPr="00DC5AE8">
        <w:rPr>
          <w:sz w:val="28"/>
          <w:szCs w:val="28"/>
          <w:lang w:val="ru-RU"/>
        </w:rPr>
        <w:t>дерство);</w:t>
      </w:r>
    </w:p>
    <w:p w:rsidR="008567EB"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оказывать поддержку и содействие тем, от кого зависит достижение цели в с</w:t>
      </w:r>
      <w:r w:rsidR="004777BD" w:rsidRPr="00DC5AE8">
        <w:rPr>
          <w:sz w:val="28"/>
          <w:szCs w:val="28"/>
          <w:lang w:val="ru-RU"/>
        </w:rPr>
        <w:t>о</w:t>
      </w:r>
      <w:r w:rsidR="004777BD" w:rsidRPr="00DC5AE8">
        <w:rPr>
          <w:sz w:val="28"/>
          <w:szCs w:val="28"/>
          <w:lang w:val="ru-RU"/>
        </w:rPr>
        <w:t>вместной</w:t>
      </w:r>
      <w:r w:rsidR="00B41F85" w:rsidRPr="00DC5AE8">
        <w:rPr>
          <w:sz w:val="28"/>
          <w:szCs w:val="28"/>
          <w:lang w:val="ru-RU"/>
        </w:rPr>
        <w:t xml:space="preserve"> </w:t>
      </w:r>
      <w:r w:rsidR="004777BD" w:rsidRPr="00DC5AE8">
        <w:rPr>
          <w:sz w:val="28"/>
          <w:szCs w:val="28"/>
          <w:lang w:val="ru-RU"/>
        </w:rPr>
        <w:t>деятельности;</w:t>
      </w:r>
    </w:p>
    <w:p w:rsidR="008567EB"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осуществлять</w:t>
      </w:r>
      <w:r w:rsidR="00C07280">
        <w:rPr>
          <w:sz w:val="28"/>
          <w:szCs w:val="28"/>
          <w:lang w:val="ru-RU"/>
        </w:rPr>
        <w:t xml:space="preserve"> </w:t>
      </w:r>
      <w:r w:rsidR="004777BD" w:rsidRPr="00DC5AE8">
        <w:rPr>
          <w:sz w:val="28"/>
          <w:szCs w:val="28"/>
          <w:lang w:val="ru-RU"/>
        </w:rPr>
        <w:t>коммуникативную</w:t>
      </w:r>
      <w:r w:rsidR="00C07280">
        <w:rPr>
          <w:sz w:val="28"/>
          <w:szCs w:val="28"/>
          <w:lang w:val="ru-RU"/>
        </w:rPr>
        <w:t xml:space="preserve"> </w:t>
      </w:r>
      <w:r w:rsidR="004777BD" w:rsidRPr="00DC5AE8">
        <w:rPr>
          <w:sz w:val="28"/>
          <w:szCs w:val="28"/>
          <w:lang w:val="ru-RU"/>
        </w:rPr>
        <w:t>рефлексию</w:t>
      </w:r>
      <w:r w:rsidR="00C07280">
        <w:rPr>
          <w:sz w:val="28"/>
          <w:szCs w:val="28"/>
          <w:lang w:val="ru-RU"/>
        </w:rPr>
        <w:t xml:space="preserve"> </w:t>
      </w:r>
      <w:r w:rsidR="004777BD" w:rsidRPr="00DC5AE8">
        <w:rPr>
          <w:sz w:val="28"/>
          <w:szCs w:val="28"/>
          <w:lang w:val="ru-RU"/>
        </w:rPr>
        <w:t>как</w:t>
      </w:r>
      <w:r w:rsidR="00C07280">
        <w:rPr>
          <w:sz w:val="28"/>
          <w:szCs w:val="28"/>
          <w:lang w:val="ru-RU"/>
        </w:rPr>
        <w:t xml:space="preserve"> </w:t>
      </w:r>
      <w:r w:rsidR="004777BD" w:rsidRPr="00DC5AE8">
        <w:rPr>
          <w:sz w:val="28"/>
          <w:szCs w:val="28"/>
          <w:lang w:val="ru-RU"/>
        </w:rPr>
        <w:t>осознание</w:t>
      </w:r>
      <w:r w:rsidR="00C07280">
        <w:rPr>
          <w:sz w:val="28"/>
          <w:szCs w:val="28"/>
          <w:lang w:val="ru-RU"/>
        </w:rPr>
        <w:t xml:space="preserve"> </w:t>
      </w:r>
      <w:r w:rsidR="004777BD" w:rsidRPr="00DC5AE8">
        <w:rPr>
          <w:sz w:val="28"/>
          <w:szCs w:val="28"/>
          <w:lang w:val="ru-RU"/>
        </w:rPr>
        <w:t>оснований собс</w:t>
      </w:r>
      <w:r w:rsidR="004777BD" w:rsidRPr="00DC5AE8">
        <w:rPr>
          <w:sz w:val="28"/>
          <w:szCs w:val="28"/>
          <w:lang w:val="ru-RU"/>
        </w:rPr>
        <w:t>т</w:t>
      </w:r>
      <w:r w:rsidR="004777BD" w:rsidRPr="00DC5AE8">
        <w:rPr>
          <w:sz w:val="28"/>
          <w:szCs w:val="28"/>
          <w:lang w:val="ru-RU"/>
        </w:rPr>
        <w:t>венных</w:t>
      </w:r>
      <w:r w:rsidR="00B41F85" w:rsidRPr="00DC5AE8">
        <w:rPr>
          <w:sz w:val="28"/>
          <w:szCs w:val="28"/>
          <w:lang w:val="ru-RU"/>
        </w:rPr>
        <w:t xml:space="preserve"> </w:t>
      </w:r>
      <w:r w:rsidR="004777BD" w:rsidRPr="00DC5AE8">
        <w:rPr>
          <w:sz w:val="28"/>
          <w:szCs w:val="28"/>
          <w:lang w:val="ru-RU"/>
        </w:rPr>
        <w:t>действий и действий партнёра;</w:t>
      </w:r>
    </w:p>
    <w:p w:rsidR="008567EB"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в</w:t>
      </w:r>
      <w:r w:rsidR="00F32082" w:rsidRPr="00DC5AE8">
        <w:rPr>
          <w:sz w:val="28"/>
          <w:szCs w:val="28"/>
          <w:lang w:val="ru-RU"/>
        </w:rPr>
        <w:t xml:space="preserve"> </w:t>
      </w:r>
      <w:r w:rsidR="004777BD" w:rsidRPr="00DC5AE8">
        <w:rPr>
          <w:sz w:val="28"/>
          <w:szCs w:val="28"/>
          <w:lang w:val="ru-RU"/>
        </w:rPr>
        <w:t>процессе</w:t>
      </w:r>
      <w:r w:rsidR="00F32082" w:rsidRPr="00DC5AE8">
        <w:rPr>
          <w:sz w:val="28"/>
          <w:szCs w:val="28"/>
          <w:lang w:val="ru-RU"/>
        </w:rPr>
        <w:t xml:space="preserve"> </w:t>
      </w:r>
      <w:r w:rsidR="004777BD" w:rsidRPr="00DC5AE8">
        <w:rPr>
          <w:sz w:val="28"/>
          <w:szCs w:val="28"/>
          <w:lang w:val="ru-RU"/>
        </w:rPr>
        <w:t>коммуникации</w:t>
      </w:r>
      <w:r w:rsidR="00F32082" w:rsidRPr="00DC5AE8">
        <w:rPr>
          <w:sz w:val="28"/>
          <w:szCs w:val="28"/>
          <w:lang w:val="ru-RU"/>
        </w:rPr>
        <w:t xml:space="preserve"> </w:t>
      </w:r>
      <w:r w:rsidR="004777BD" w:rsidRPr="00DC5AE8">
        <w:rPr>
          <w:sz w:val="28"/>
          <w:szCs w:val="28"/>
          <w:lang w:val="ru-RU"/>
        </w:rPr>
        <w:t>достаточно</w:t>
      </w:r>
      <w:r w:rsidR="00F32082" w:rsidRPr="00DC5AE8">
        <w:rPr>
          <w:sz w:val="28"/>
          <w:szCs w:val="28"/>
          <w:lang w:val="ru-RU"/>
        </w:rPr>
        <w:t xml:space="preserve"> </w:t>
      </w:r>
      <w:r w:rsidR="004777BD" w:rsidRPr="00DC5AE8">
        <w:rPr>
          <w:sz w:val="28"/>
          <w:szCs w:val="28"/>
          <w:lang w:val="ru-RU"/>
        </w:rPr>
        <w:t>точно,</w:t>
      </w:r>
      <w:r w:rsidR="00F32082" w:rsidRPr="00DC5AE8">
        <w:rPr>
          <w:sz w:val="28"/>
          <w:szCs w:val="28"/>
          <w:lang w:val="ru-RU"/>
        </w:rPr>
        <w:t xml:space="preserve"> последовательно </w:t>
      </w:r>
      <w:r w:rsidR="004777BD" w:rsidRPr="00DC5AE8">
        <w:rPr>
          <w:sz w:val="28"/>
          <w:szCs w:val="28"/>
          <w:lang w:val="ru-RU"/>
        </w:rPr>
        <w:t>и</w:t>
      </w:r>
      <w:r w:rsidR="00F32082" w:rsidRPr="00DC5AE8">
        <w:rPr>
          <w:sz w:val="28"/>
          <w:szCs w:val="28"/>
          <w:lang w:val="ru-RU"/>
        </w:rPr>
        <w:t xml:space="preserve"> </w:t>
      </w:r>
      <w:r w:rsidR="004777BD" w:rsidRPr="00DC5AE8">
        <w:rPr>
          <w:sz w:val="28"/>
          <w:szCs w:val="28"/>
          <w:lang w:val="ru-RU"/>
        </w:rPr>
        <w:t>полно</w:t>
      </w:r>
      <w:r w:rsidR="00F32082" w:rsidRPr="00DC5AE8">
        <w:rPr>
          <w:sz w:val="28"/>
          <w:szCs w:val="28"/>
          <w:lang w:val="ru-RU"/>
        </w:rPr>
        <w:t xml:space="preserve"> </w:t>
      </w:r>
      <w:r w:rsidR="004777BD" w:rsidRPr="00DC5AE8">
        <w:rPr>
          <w:sz w:val="28"/>
          <w:szCs w:val="28"/>
          <w:lang w:val="ru-RU"/>
        </w:rPr>
        <w:t>перед</w:t>
      </w:r>
      <w:r w:rsidR="004777BD" w:rsidRPr="00DC5AE8">
        <w:rPr>
          <w:sz w:val="28"/>
          <w:szCs w:val="28"/>
          <w:lang w:val="ru-RU"/>
        </w:rPr>
        <w:t>а</w:t>
      </w:r>
      <w:r w:rsidR="004777BD" w:rsidRPr="00DC5AE8">
        <w:rPr>
          <w:sz w:val="28"/>
          <w:szCs w:val="28"/>
          <w:lang w:val="ru-RU"/>
        </w:rPr>
        <w:t>вать</w:t>
      </w:r>
      <w:r w:rsidR="00B41F85" w:rsidRPr="00DC5AE8">
        <w:rPr>
          <w:sz w:val="28"/>
          <w:szCs w:val="28"/>
          <w:lang w:val="ru-RU"/>
        </w:rPr>
        <w:t xml:space="preserve"> </w:t>
      </w:r>
      <w:r w:rsidR="004777BD" w:rsidRPr="00DC5AE8">
        <w:rPr>
          <w:sz w:val="28"/>
          <w:szCs w:val="28"/>
          <w:lang w:val="ru-RU"/>
        </w:rPr>
        <w:t>партнёру необходимую информацию как ориентир для построения действия;</w:t>
      </w:r>
    </w:p>
    <w:p w:rsidR="008567EB"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вступать</w:t>
      </w:r>
      <w:r w:rsidR="00F32082" w:rsidRPr="00DC5AE8">
        <w:rPr>
          <w:sz w:val="28"/>
          <w:szCs w:val="28"/>
          <w:lang w:val="ru-RU"/>
        </w:rPr>
        <w:t xml:space="preserve"> </w:t>
      </w:r>
      <w:r w:rsidR="004777BD" w:rsidRPr="00DC5AE8">
        <w:rPr>
          <w:sz w:val="28"/>
          <w:szCs w:val="28"/>
          <w:lang w:val="ru-RU"/>
        </w:rPr>
        <w:t>в</w:t>
      </w:r>
      <w:r w:rsidR="00F32082" w:rsidRPr="00DC5AE8">
        <w:rPr>
          <w:sz w:val="28"/>
          <w:szCs w:val="28"/>
          <w:lang w:val="ru-RU"/>
        </w:rPr>
        <w:t xml:space="preserve"> </w:t>
      </w:r>
      <w:r w:rsidR="004777BD" w:rsidRPr="00DC5AE8">
        <w:rPr>
          <w:sz w:val="28"/>
          <w:szCs w:val="28"/>
          <w:lang w:val="ru-RU"/>
        </w:rPr>
        <w:t>диалог,</w:t>
      </w:r>
      <w:r w:rsidR="00F32082" w:rsidRPr="00DC5AE8">
        <w:rPr>
          <w:sz w:val="28"/>
          <w:szCs w:val="28"/>
          <w:lang w:val="ru-RU"/>
        </w:rPr>
        <w:t xml:space="preserve"> </w:t>
      </w:r>
      <w:r w:rsidR="004777BD" w:rsidRPr="00DC5AE8">
        <w:rPr>
          <w:sz w:val="28"/>
          <w:szCs w:val="28"/>
          <w:lang w:val="ru-RU"/>
        </w:rPr>
        <w:t>а</w:t>
      </w:r>
      <w:r w:rsidR="00F32082" w:rsidRPr="00DC5AE8">
        <w:rPr>
          <w:sz w:val="28"/>
          <w:szCs w:val="28"/>
          <w:lang w:val="ru-RU"/>
        </w:rPr>
        <w:t xml:space="preserve"> </w:t>
      </w:r>
      <w:r w:rsidR="004777BD" w:rsidRPr="00DC5AE8">
        <w:rPr>
          <w:sz w:val="28"/>
          <w:szCs w:val="28"/>
          <w:lang w:val="ru-RU"/>
        </w:rPr>
        <w:t>также</w:t>
      </w:r>
      <w:r w:rsidR="00F32082" w:rsidRPr="00DC5AE8">
        <w:rPr>
          <w:sz w:val="28"/>
          <w:szCs w:val="28"/>
          <w:lang w:val="ru-RU"/>
        </w:rPr>
        <w:t xml:space="preserve"> </w:t>
      </w:r>
      <w:r w:rsidR="004777BD" w:rsidRPr="00DC5AE8">
        <w:rPr>
          <w:sz w:val="28"/>
          <w:szCs w:val="28"/>
          <w:lang w:val="ru-RU"/>
        </w:rPr>
        <w:t>участвовать</w:t>
      </w:r>
      <w:r w:rsidR="00F32082" w:rsidRPr="00DC5AE8">
        <w:rPr>
          <w:sz w:val="28"/>
          <w:szCs w:val="28"/>
          <w:lang w:val="ru-RU"/>
        </w:rPr>
        <w:t xml:space="preserve"> </w:t>
      </w:r>
      <w:r w:rsidR="004777BD" w:rsidRPr="00DC5AE8">
        <w:rPr>
          <w:sz w:val="28"/>
          <w:szCs w:val="28"/>
          <w:lang w:val="ru-RU"/>
        </w:rPr>
        <w:t>в</w:t>
      </w:r>
      <w:r w:rsidR="00F32082" w:rsidRPr="00DC5AE8">
        <w:rPr>
          <w:sz w:val="28"/>
          <w:szCs w:val="28"/>
          <w:lang w:val="ru-RU"/>
        </w:rPr>
        <w:t xml:space="preserve"> </w:t>
      </w:r>
      <w:r w:rsidR="004777BD" w:rsidRPr="00DC5AE8">
        <w:rPr>
          <w:sz w:val="28"/>
          <w:szCs w:val="28"/>
          <w:lang w:val="ru-RU"/>
        </w:rPr>
        <w:t>коллективном</w:t>
      </w:r>
      <w:r w:rsidR="00F32082" w:rsidRPr="00DC5AE8">
        <w:rPr>
          <w:sz w:val="28"/>
          <w:szCs w:val="28"/>
          <w:lang w:val="ru-RU"/>
        </w:rPr>
        <w:t xml:space="preserve"> </w:t>
      </w:r>
      <w:r w:rsidR="004777BD" w:rsidRPr="00DC5AE8">
        <w:rPr>
          <w:sz w:val="28"/>
          <w:szCs w:val="28"/>
          <w:lang w:val="ru-RU"/>
        </w:rPr>
        <w:t>обсуждении</w:t>
      </w:r>
      <w:r w:rsidR="00F32082" w:rsidRPr="00DC5AE8">
        <w:rPr>
          <w:sz w:val="28"/>
          <w:szCs w:val="28"/>
          <w:lang w:val="ru-RU"/>
        </w:rPr>
        <w:t xml:space="preserve"> </w:t>
      </w:r>
      <w:r w:rsidR="004777BD" w:rsidRPr="00DC5AE8">
        <w:rPr>
          <w:sz w:val="28"/>
          <w:szCs w:val="28"/>
          <w:lang w:val="ru-RU"/>
        </w:rPr>
        <w:t>проблем,</w:t>
      </w:r>
      <w:r w:rsidR="00B41F85" w:rsidRPr="00DC5AE8">
        <w:rPr>
          <w:sz w:val="28"/>
          <w:szCs w:val="28"/>
          <w:lang w:val="ru-RU"/>
        </w:rPr>
        <w:t xml:space="preserve"> </w:t>
      </w:r>
      <w:r w:rsidR="004777BD" w:rsidRPr="00DC5AE8">
        <w:rPr>
          <w:sz w:val="28"/>
          <w:szCs w:val="28"/>
          <w:lang w:val="ru-RU"/>
        </w:rPr>
        <w:t>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8567EB"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следовать</w:t>
      </w:r>
      <w:r w:rsidR="00F32082" w:rsidRPr="00DC5AE8">
        <w:rPr>
          <w:sz w:val="28"/>
          <w:szCs w:val="28"/>
          <w:lang w:val="ru-RU"/>
        </w:rPr>
        <w:t xml:space="preserve"> </w:t>
      </w:r>
      <w:r w:rsidR="004777BD" w:rsidRPr="00DC5AE8">
        <w:rPr>
          <w:sz w:val="28"/>
          <w:szCs w:val="28"/>
          <w:lang w:val="ru-RU"/>
        </w:rPr>
        <w:t>морально-этическим</w:t>
      </w:r>
      <w:r w:rsidR="00F32082" w:rsidRPr="00DC5AE8">
        <w:rPr>
          <w:sz w:val="28"/>
          <w:szCs w:val="28"/>
          <w:lang w:val="ru-RU"/>
        </w:rPr>
        <w:t xml:space="preserve"> </w:t>
      </w:r>
      <w:r w:rsidR="004777BD" w:rsidRPr="00DC5AE8">
        <w:rPr>
          <w:sz w:val="28"/>
          <w:szCs w:val="28"/>
          <w:lang w:val="ru-RU"/>
        </w:rPr>
        <w:t>и</w:t>
      </w:r>
      <w:r w:rsidR="00F32082" w:rsidRPr="00DC5AE8">
        <w:rPr>
          <w:sz w:val="28"/>
          <w:szCs w:val="28"/>
          <w:lang w:val="ru-RU"/>
        </w:rPr>
        <w:t xml:space="preserve"> </w:t>
      </w:r>
      <w:r w:rsidR="004777BD" w:rsidRPr="00DC5AE8">
        <w:rPr>
          <w:sz w:val="28"/>
          <w:szCs w:val="28"/>
          <w:lang w:val="ru-RU"/>
        </w:rPr>
        <w:t>психологическим</w:t>
      </w:r>
      <w:r w:rsidR="00F32082" w:rsidRPr="00DC5AE8">
        <w:rPr>
          <w:sz w:val="28"/>
          <w:szCs w:val="28"/>
          <w:lang w:val="ru-RU"/>
        </w:rPr>
        <w:t xml:space="preserve"> </w:t>
      </w:r>
      <w:r w:rsidR="004777BD" w:rsidRPr="00DC5AE8">
        <w:rPr>
          <w:sz w:val="28"/>
          <w:szCs w:val="28"/>
          <w:lang w:val="ru-RU"/>
        </w:rPr>
        <w:t>принципам</w:t>
      </w:r>
      <w:r w:rsidR="00F32082" w:rsidRPr="00DC5AE8">
        <w:rPr>
          <w:sz w:val="28"/>
          <w:szCs w:val="28"/>
          <w:lang w:val="ru-RU"/>
        </w:rPr>
        <w:t xml:space="preserve"> </w:t>
      </w:r>
      <w:r w:rsidR="004777BD" w:rsidRPr="00DC5AE8">
        <w:rPr>
          <w:sz w:val="28"/>
          <w:szCs w:val="28"/>
          <w:lang w:val="ru-RU"/>
        </w:rPr>
        <w:t>общения</w:t>
      </w:r>
      <w:r w:rsidR="00F32082" w:rsidRPr="00DC5AE8">
        <w:rPr>
          <w:sz w:val="28"/>
          <w:szCs w:val="28"/>
          <w:lang w:val="ru-RU"/>
        </w:rPr>
        <w:t xml:space="preserve"> </w:t>
      </w:r>
      <w:r w:rsidR="004777BD" w:rsidRPr="00DC5AE8">
        <w:rPr>
          <w:sz w:val="28"/>
          <w:szCs w:val="28"/>
          <w:lang w:val="ru-RU"/>
        </w:rPr>
        <w:t>и</w:t>
      </w:r>
      <w:r w:rsidR="00F32082" w:rsidRPr="00DC5AE8">
        <w:rPr>
          <w:sz w:val="28"/>
          <w:szCs w:val="28"/>
          <w:lang w:val="ru-RU"/>
        </w:rPr>
        <w:t xml:space="preserve"> </w:t>
      </w:r>
      <w:r w:rsidR="004777BD" w:rsidRPr="00DC5AE8">
        <w:rPr>
          <w:sz w:val="28"/>
          <w:szCs w:val="28"/>
          <w:lang w:val="ru-RU"/>
        </w:rPr>
        <w:t>с</w:t>
      </w:r>
      <w:r w:rsidR="004777BD" w:rsidRPr="00DC5AE8">
        <w:rPr>
          <w:sz w:val="28"/>
          <w:szCs w:val="28"/>
          <w:lang w:val="ru-RU"/>
        </w:rPr>
        <w:t>о</w:t>
      </w:r>
      <w:r w:rsidR="004777BD" w:rsidRPr="00DC5AE8">
        <w:rPr>
          <w:sz w:val="28"/>
          <w:szCs w:val="28"/>
          <w:lang w:val="ru-RU"/>
        </w:rPr>
        <w:t>трудничества на основе уважительного отношения к партнёрам, внимания к личности</w:t>
      </w:r>
      <w:r w:rsidR="00F32082" w:rsidRPr="00DC5AE8">
        <w:rPr>
          <w:sz w:val="28"/>
          <w:szCs w:val="28"/>
          <w:lang w:val="ru-RU"/>
        </w:rPr>
        <w:t xml:space="preserve"> </w:t>
      </w:r>
      <w:r w:rsidR="004777BD" w:rsidRPr="00DC5AE8">
        <w:rPr>
          <w:sz w:val="28"/>
          <w:szCs w:val="28"/>
          <w:lang w:val="ru-RU"/>
        </w:rPr>
        <w:t>другого,</w:t>
      </w:r>
      <w:r w:rsidR="00F32082" w:rsidRPr="00DC5AE8">
        <w:rPr>
          <w:sz w:val="28"/>
          <w:szCs w:val="28"/>
          <w:lang w:val="ru-RU"/>
        </w:rPr>
        <w:t xml:space="preserve"> </w:t>
      </w:r>
      <w:r w:rsidR="004777BD" w:rsidRPr="00DC5AE8">
        <w:rPr>
          <w:sz w:val="28"/>
          <w:szCs w:val="28"/>
          <w:lang w:val="ru-RU"/>
        </w:rPr>
        <w:t>адекватного межличностного восприятия, готовности адекватно реагировать на нужды других, в частности оказывать помощь и эмоциональную поддержку пар</w:t>
      </w:r>
      <w:r w:rsidR="004777BD" w:rsidRPr="00DC5AE8">
        <w:rPr>
          <w:sz w:val="28"/>
          <w:szCs w:val="28"/>
          <w:lang w:val="ru-RU"/>
        </w:rPr>
        <w:t>т</w:t>
      </w:r>
      <w:r w:rsidR="004777BD" w:rsidRPr="00DC5AE8">
        <w:rPr>
          <w:sz w:val="28"/>
          <w:szCs w:val="28"/>
          <w:lang w:val="ru-RU"/>
        </w:rPr>
        <w:t>нёрам в процессе достижения общей цели совместной деятельности;</w:t>
      </w:r>
    </w:p>
    <w:p w:rsidR="008567EB"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устраивать эффективные групповые обсуждения и обеспечивать обмен зн</w:t>
      </w:r>
      <w:r w:rsidR="004777BD" w:rsidRPr="00DC5AE8">
        <w:rPr>
          <w:sz w:val="28"/>
          <w:szCs w:val="28"/>
          <w:lang w:val="ru-RU"/>
        </w:rPr>
        <w:t>а</w:t>
      </w:r>
      <w:r w:rsidR="004777BD" w:rsidRPr="00DC5AE8">
        <w:rPr>
          <w:sz w:val="28"/>
          <w:szCs w:val="28"/>
          <w:lang w:val="ru-RU"/>
        </w:rPr>
        <w:t>ниями между</w:t>
      </w:r>
      <w:r w:rsidR="00B41F85" w:rsidRPr="00DC5AE8">
        <w:rPr>
          <w:sz w:val="28"/>
          <w:szCs w:val="28"/>
          <w:lang w:val="ru-RU"/>
        </w:rPr>
        <w:t xml:space="preserve"> </w:t>
      </w:r>
      <w:r w:rsidR="004777BD" w:rsidRPr="00DC5AE8">
        <w:rPr>
          <w:sz w:val="28"/>
          <w:szCs w:val="28"/>
          <w:lang w:val="ru-RU"/>
        </w:rPr>
        <w:t>членами группы для принятия эффективных совместных решений;</w:t>
      </w:r>
    </w:p>
    <w:p w:rsidR="008567EB" w:rsidRPr="00DC5AE8" w:rsidRDefault="00A52954" w:rsidP="00135FB6">
      <w:pPr>
        <w:pStyle w:val="a5"/>
        <w:ind w:left="0" w:firstLine="828"/>
        <w:rPr>
          <w:sz w:val="28"/>
          <w:szCs w:val="28"/>
          <w:lang w:val="ru-RU"/>
        </w:rPr>
      </w:pPr>
      <w:r w:rsidRPr="00DC5AE8">
        <w:rPr>
          <w:sz w:val="28"/>
          <w:szCs w:val="28"/>
          <w:lang w:val="ru-RU"/>
        </w:rPr>
        <w:t>-</w:t>
      </w:r>
      <w:r w:rsidR="004777BD" w:rsidRPr="00DC5AE8">
        <w:rPr>
          <w:sz w:val="28"/>
          <w:szCs w:val="28"/>
          <w:lang w:val="ru-RU"/>
        </w:rPr>
        <w:t>в совместной деятельности чётко формулировать цели группы и позволять её участникам</w:t>
      </w:r>
      <w:r w:rsidR="00B41F85" w:rsidRPr="00DC5AE8">
        <w:rPr>
          <w:sz w:val="28"/>
          <w:szCs w:val="28"/>
          <w:lang w:val="ru-RU"/>
        </w:rPr>
        <w:t xml:space="preserve"> </w:t>
      </w:r>
      <w:r w:rsidR="004777BD" w:rsidRPr="00DC5AE8">
        <w:rPr>
          <w:sz w:val="28"/>
          <w:szCs w:val="28"/>
          <w:lang w:val="ru-RU"/>
        </w:rPr>
        <w:t>проявлять собственную энергию для достижения этих целей.</w:t>
      </w:r>
    </w:p>
    <w:p w:rsidR="008567EB" w:rsidRPr="00DC5AE8" w:rsidRDefault="004777BD" w:rsidP="00135FB6">
      <w:pPr>
        <w:pStyle w:val="20"/>
        <w:ind w:left="0" w:firstLine="828"/>
        <w:jc w:val="both"/>
        <w:rPr>
          <w:sz w:val="28"/>
          <w:szCs w:val="28"/>
          <w:lang w:val="ru-RU"/>
        </w:rPr>
      </w:pPr>
      <w:r w:rsidRPr="00DC5AE8">
        <w:rPr>
          <w:sz w:val="28"/>
          <w:szCs w:val="28"/>
          <w:lang w:val="ru-RU"/>
        </w:rPr>
        <w:t>Познавательные универсальные учебные действия</w:t>
      </w:r>
    </w:p>
    <w:p w:rsidR="008567EB" w:rsidRPr="00A24E98" w:rsidRDefault="004777BD" w:rsidP="00135FB6">
      <w:pPr>
        <w:pStyle w:val="a3"/>
        <w:ind w:left="0" w:firstLine="828"/>
        <w:rPr>
          <w:sz w:val="28"/>
          <w:szCs w:val="28"/>
          <w:lang w:val="ru-RU"/>
        </w:rPr>
      </w:pPr>
      <w:r w:rsidRPr="00A24E98">
        <w:rPr>
          <w:sz w:val="28"/>
          <w:szCs w:val="28"/>
          <w:lang w:val="ru-RU"/>
        </w:rPr>
        <w:t>Выпускник научится:</w:t>
      </w:r>
    </w:p>
    <w:p w:rsidR="008567EB" w:rsidRPr="00A24E98" w:rsidRDefault="00A52954" w:rsidP="00135FB6">
      <w:pPr>
        <w:pStyle w:val="a5"/>
        <w:tabs>
          <w:tab w:val="left" w:pos="829"/>
        </w:tabs>
        <w:ind w:left="0" w:firstLine="828"/>
        <w:rPr>
          <w:sz w:val="28"/>
          <w:szCs w:val="28"/>
          <w:lang w:val="ru-RU"/>
        </w:rPr>
      </w:pPr>
      <w:r w:rsidRPr="00A24E98">
        <w:rPr>
          <w:sz w:val="28"/>
          <w:szCs w:val="28"/>
          <w:lang w:val="ru-RU"/>
        </w:rPr>
        <w:t>-</w:t>
      </w:r>
      <w:r w:rsidR="004777BD" w:rsidRPr="00A24E98">
        <w:rPr>
          <w:sz w:val="28"/>
          <w:szCs w:val="28"/>
          <w:lang w:val="ru-RU"/>
        </w:rPr>
        <w:t>основам реализации проектно-исследовательской</w:t>
      </w:r>
      <w:r w:rsidR="004777BD" w:rsidRPr="00A24E98">
        <w:rPr>
          <w:spacing w:val="-22"/>
          <w:sz w:val="28"/>
          <w:szCs w:val="28"/>
          <w:lang w:val="ru-RU"/>
        </w:rPr>
        <w:t xml:space="preserve"> </w:t>
      </w:r>
      <w:r w:rsidR="004777BD" w:rsidRPr="00A24E98">
        <w:rPr>
          <w:sz w:val="28"/>
          <w:szCs w:val="28"/>
          <w:lang w:val="ru-RU"/>
        </w:rPr>
        <w:t>деятельности;</w:t>
      </w:r>
    </w:p>
    <w:p w:rsidR="008567EB" w:rsidRPr="00A24E98" w:rsidRDefault="00A52954" w:rsidP="00135FB6">
      <w:pPr>
        <w:pStyle w:val="a5"/>
        <w:tabs>
          <w:tab w:val="left" w:pos="828"/>
          <w:tab w:val="left" w:pos="829"/>
        </w:tabs>
        <w:ind w:left="0" w:firstLine="828"/>
        <w:rPr>
          <w:sz w:val="28"/>
          <w:szCs w:val="28"/>
          <w:lang w:val="ru-RU"/>
        </w:rPr>
      </w:pPr>
      <w:r w:rsidRPr="00A24E98">
        <w:rPr>
          <w:sz w:val="28"/>
          <w:szCs w:val="28"/>
          <w:lang w:val="ru-RU"/>
        </w:rPr>
        <w:t>-</w:t>
      </w:r>
      <w:r w:rsidR="004777BD" w:rsidRPr="00A24E98">
        <w:rPr>
          <w:sz w:val="28"/>
          <w:szCs w:val="28"/>
          <w:lang w:val="ru-RU"/>
        </w:rPr>
        <w:t>проводить наблюдение и эксперимент под руководством</w:t>
      </w:r>
      <w:r w:rsidR="004777BD" w:rsidRPr="00A24E98">
        <w:rPr>
          <w:spacing w:val="-28"/>
          <w:sz w:val="28"/>
          <w:szCs w:val="28"/>
          <w:lang w:val="ru-RU"/>
        </w:rPr>
        <w:t xml:space="preserve"> </w:t>
      </w:r>
      <w:r w:rsidR="004777BD" w:rsidRPr="00A24E98">
        <w:rPr>
          <w:sz w:val="28"/>
          <w:szCs w:val="28"/>
          <w:lang w:val="ru-RU"/>
        </w:rPr>
        <w:t>учителя;</w:t>
      </w:r>
    </w:p>
    <w:p w:rsidR="008567EB" w:rsidRPr="00A24E98" w:rsidRDefault="00A52954" w:rsidP="00135FB6">
      <w:pPr>
        <w:pStyle w:val="a5"/>
        <w:tabs>
          <w:tab w:val="left" w:pos="828"/>
          <w:tab w:val="left" w:pos="829"/>
        </w:tabs>
        <w:ind w:left="0" w:firstLine="828"/>
        <w:rPr>
          <w:sz w:val="28"/>
          <w:szCs w:val="28"/>
          <w:lang w:val="ru-RU"/>
        </w:rPr>
      </w:pPr>
      <w:r w:rsidRPr="00A24E98">
        <w:rPr>
          <w:sz w:val="28"/>
          <w:szCs w:val="28"/>
          <w:lang w:val="ru-RU"/>
        </w:rPr>
        <w:t>-</w:t>
      </w:r>
      <w:r w:rsidR="004777BD" w:rsidRPr="00A24E98">
        <w:rPr>
          <w:sz w:val="28"/>
          <w:szCs w:val="28"/>
          <w:lang w:val="ru-RU"/>
        </w:rPr>
        <w:t>осуществлять</w:t>
      </w:r>
      <w:r w:rsidR="00C07280">
        <w:rPr>
          <w:sz w:val="28"/>
          <w:szCs w:val="28"/>
          <w:lang w:val="ru-RU"/>
        </w:rPr>
        <w:t xml:space="preserve"> </w:t>
      </w:r>
      <w:r w:rsidR="004777BD" w:rsidRPr="00A24E98">
        <w:rPr>
          <w:sz w:val="28"/>
          <w:szCs w:val="28"/>
          <w:lang w:val="ru-RU"/>
        </w:rPr>
        <w:t>расширенный поиск информации</w:t>
      </w:r>
      <w:r w:rsidR="00C07280">
        <w:rPr>
          <w:sz w:val="28"/>
          <w:szCs w:val="28"/>
          <w:lang w:val="ru-RU"/>
        </w:rPr>
        <w:t xml:space="preserve"> </w:t>
      </w:r>
      <w:r w:rsidR="004777BD" w:rsidRPr="00A24E98">
        <w:rPr>
          <w:sz w:val="28"/>
          <w:szCs w:val="28"/>
          <w:lang w:val="ru-RU"/>
        </w:rPr>
        <w:t>с использованием ресурсов библиотек</w:t>
      </w:r>
      <w:r w:rsidR="004777BD" w:rsidRPr="00A24E98">
        <w:rPr>
          <w:spacing w:val="15"/>
          <w:sz w:val="28"/>
          <w:szCs w:val="28"/>
          <w:lang w:val="ru-RU"/>
        </w:rPr>
        <w:t xml:space="preserve"> </w:t>
      </w:r>
      <w:r w:rsidR="004777BD" w:rsidRPr="00A24E98">
        <w:rPr>
          <w:sz w:val="28"/>
          <w:szCs w:val="28"/>
          <w:lang w:val="ru-RU"/>
        </w:rPr>
        <w:t>и</w:t>
      </w:r>
      <w:r w:rsidR="00B41F85" w:rsidRPr="00A24E98">
        <w:rPr>
          <w:sz w:val="28"/>
          <w:szCs w:val="28"/>
          <w:lang w:val="ru-RU"/>
        </w:rPr>
        <w:t xml:space="preserve"> </w:t>
      </w:r>
      <w:r w:rsidR="004777BD" w:rsidRPr="00A24E98">
        <w:rPr>
          <w:sz w:val="28"/>
          <w:szCs w:val="28"/>
          <w:lang w:val="ru-RU"/>
        </w:rPr>
        <w:t>Интернета;</w:t>
      </w:r>
    </w:p>
    <w:p w:rsidR="008567EB" w:rsidRPr="00A24E98" w:rsidRDefault="00A52954" w:rsidP="00135FB6">
      <w:pPr>
        <w:pStyle w:val="a5"/>
        <w:tabs>
          <w:tab w:val="left" w:pos="828"/>
          <w:tab w:val="left" w:pos="829"/>
        </w:tabs>
        <w:ind w:left="0" w:firstLine="828"/>
        <w:rPr>
          <w:sz w:val="28"/>
          <w:szCs w:val="28"/>
          <w:lang w:val="ru-RU"/>
        </w:rPr>
      </w:pPr>
      <w:r w:rsidRPr="00A24E98">
        <w:rPr>
          <w:sz w:val="28"/>
          <w:szCs w:val="28"/>
          <w:lang w:val="ru-RU"/>
        </w:rPr>
        <w:t>-</w:t>
      </w:r>
      <w:r w:rsidR="004777BD" w:rsidRPr="00A24E98">
        <w:rPr>
          <w:sz w:val="28"/>
          <w:szCs w:val="28"/>
          <w:lang w:val="ru-RU"/>
        </w:rPr>
        <w:t>создавать и преобразовывать модели и схемы для решения</w:t>
      </w:r>
      <w:r w:rsidR="004777BD" w:rsidRPr="00A24E98">
        <w:rPr>
          <w:spacing w:val="-20"/>
          <w:sz w:val="28"/>
          <w:szCs w:val="28"/>
          <w:lang w:val="ru-RU"/>
        </w:rPr>
        <w:t xml:space="preserve"> </w:t>
      </w:r>
      <w:r w:rsidR="004777BD" w:rsidRPr="00A24E98">
        <w:rPr>
          <w:sz w:val="28"/>
          <w:szCs w:val="28"/>
          <w:lang w:val="ru-RU"/>
        </w:rPr>
        <w:t>задач;</w:t>
      </w:r>
    </w:p>
    <w:p w:rsidR="008567EB" w:rsidRPr="00A24E98" w:rsidRDefault="00A52954" w:rsidP="00135FB6">
      <w:pPr>
        <w:pStyle w:val="a5"/>
        <w:tabs>
          <w:tab w:val="left" w:pos="828"/>
          <w:tab w:val="left" w:pos="829"/>
        </w:tabs>
        <w:ind w:left="0" w:firstLine="828"/>
        <w:rPr>
          <w:sz w:val="28"/>
          <w:szCs w:val="28"/>
          <w:lang w:val="ru-RU"/>
        </w:rPr>
      </w:pPr>
      <w:r w:rsidRPr="00A24E98">
        <w:rPr>
          <w:sz w:val="28"/>
          <w:szCs w:val="28"/>
          <w:lang w:val="ru-RU"/>
        </w:rPr>
        <w:t>-</w:t>
      </w:r>
      <w:r w:rsidR="004777BD" w:rsidRPr="00A24E98">
        <w:rPr>
          <w:sz w:val="28"/>
          <w:szCs w:val="28"/>
          <w:lang w:val="ru-RU"/>
        </w:rPr>
        <w:t>осуществлять</w:t>
      </w:r>
      <w:r w:rsidR="004777BD" w:rsidRPr="00A24E98">
        <w:rPr>
          <w:spacing w:val="32"/>
          <w:sz w:val="28"/>
          <w:szCs w:val="28"/>
          <w:lang w:val="ru-RU"/>
        </w:rPr>
        <w:t xml:space="preserve"> </w:t>
      </w:r>
      <w:r w:rsidR="004777BD" w:rsidRPr="00A24E98">
        <w:rPr>
          <w:sz w:val="28"/>
          <w:szCs w:val="28"/>
          <w:lang w:val="ru-RU"/>
        </w:rPr>
        <w:t>выбор</w:t>
      </w:r>
      <w:r w:rsidR="004777BD" w:rsidRPr="00A24E98">
        <w:rPr>
          <w:spacing w:val="32"/>
          <w:sz w:val="28"/>
          <w:szCs w:val="28"/>
          <w:lang w:val="ru-RU"/>
        </w:rPr>
        <w:t xml:space="preserve"> </w:t>
      </w:r>
      <w:r w:rsidR="004777BD" w:rsidRPr="00A24E98">
        <w:rPr>
          <w:sz w:val="28"/>
          <w:szCs w:val="28"/>
          <w:lang w:val="ru-RU"/>
        </w:rPr>
        <w:t>наиболее</w:t>
      </w:r>
      <w:r w:rsidR="004777BD" w:rsidRPr="00A24E98">
        <w:rPr>
          <w:spacing w:val="30"/>
          <w:sz w:val="28"/>
          <w:szCs w:val="28"/>
          <w:lang w:val="ru-RU"/>
        </w:rPr>
        <w:t xml:space="preserve"> </w:t>
      </w:r>
      <w:r w:rsidR="004777BD" w:rsidRPr="00A24E98">
        <w:rPr>
          <w:sz w:val="28"/>
          <w:szCs w:val="28"/>
          <w:lang w:val="ru-RU"/>
        </w:rPr>
        <w:t>эффективных</w:t>
      </w:r>
      <w:r w:rsidR="004777BD" w:rsidRPr="00A24E98">
        <w:rPr>
          <w:spacing w:val="33"/>
          <w:sz w:val="28"/>
          <w:szCs w:val="28"/>
          <w:lang w:val="ru-RU"/>
        </w:rPr>
        <w:t xml:space="preserve"> </w:t>
      </w:r>
      <w:r w:rsidR="004777BD" w:rsidRPr="00A24E98">
        <w:rPr>
          <w:sz w:val="28"/>
          <w:szCs w:val="28"/>
          <w:lang w:val="ru-RU"/>
        </w:rPr>
        <w:t>способов</w:t>
      </w:r>
      <w:r w:rsidR="004777BD" w:rsidRPr="00A24E98">
        <w:rPr>
          <w:spacing w:val="31"/>
          <w:sz w:val="28"/>
          <w:szCs w:val="28"/>
          <w:lang w:val="ru-RU"/>
        </w:rPr>
        <w:t xml:space="preserve"> </w:t>
      </w:r>
      <w:r w:rsidR="004777BD" w:rsidRPr="00A24E98">
        <w:rPr>
          <w:sz w:val="28"/>
          <w:szCs w:val="28"/>
          <w:lang w:val="ru-RU"/>
        </w:rPr>
        <w:t>решения</w:t>
      </w:r>
      <w:r w:rsidR="004777BD" w:rsidRPr="00A24E98">
        <w:rPr>
          <w:spacing w:val="31"/>
          <w:sz w:val="28"/>
          <w:szCs w:val="28"/>
          <w:lang w:val="ru-RU"/>
        </w:rPr>
        <w:t xml:space="preserve"> </w:t>
      </w:r>
      <w:r w:rsidR="004777BD" w:rsidRPr="00A24E98">
        <w:rPr>
          <w:sz w:val="28"/>
          <w:szCs w:val="28"/>
          <w:lang w:val="ru-RU"/>
        </w:rPr>
        <w:t>задач</w:t>
      </w:r>
      <w:r w:rsidR="004777BD" w:rsidRPr="00A24E98">
        <w:rPr>
          <w:spacing w:val="31"/>
          <w:sz w:val="28"/>
          <w:szCs w:val="28"/>
          <w:lang w:val="ru-RU"/>
        </w:rPr>
        <w:t xml:space="preserve"> </w:t>
      </w:r>
      <w:r w:rsidR="004777BD" w:rsidRPr="00A24E98">
        <w:rPr>
          <w:sz w:val="28"/>
          <w:szCs w:val="28"/>
          <w:lang w:val="ru-RU"/>
        </w:rPr>
        <w:t>в</w:t>
      </w:r>
      <w:r w:rsidR="004777BD" w:rsidRPr="00A24E98">
        <w:rPr>
          <w:spacing w:val="31"/>
          <w:sz w:val="28"/>
          <w:szCs w:val="28"/>
          <w:lang w:val="ru-RU"/>
        </w:rPr>
        <w:t xml:space="preserve"> </w:t>
      </w:r>
      <w:r w:rsidR="004777BD" w:rsidRPr="00A24E98">
        <w:rPr>
          <w:sz w:val="28"/>
          <w:szCs w:val="28"/>
          <w:lang w:val="ru-RU"/>
        </w:rPr>
        <w:t>зав</w:t>
      </w:r>
      <w:r w:rsidR="004777BD" w:rsidRPr="00A24E98">
        <w:rPr>
          <w:sz w:val="28"/>
          <w:szCs w:val="28"/>
          <w:lang w:val="ru-RU"/>
        </w:rPr>
        <w:t>и</w:t>
      </w:r>
      <w:r w:rsidR="004777BD" w:rsidRPr="00A24E98">
        <w:rPr>
          <w:sz w:val="28"/>
          <w:szCs w:val="28"/>
          <w:lang w:val="ru-RU"/>
        </w:rPr>
        <w:t>симости</w:t>
      </w:r>
      <w:r w:rsidR="004777BD" w:rsidRPr="00A24E98">
        <w:rPr>
          <w:spacing w:val="33"/>
          <w:sz w:val="28"/>
          <w:szCs w:val="28"/>
          <w:lang w:val="ru-RU"/>
        </w:rPr>
        <w:t xml:space="preserve"> </w:t>
      </w:r>
      <w:r w:rsidR="004777BD" w:rsidRPr="00A24E98">
        <w:rPr>
          <w:sz w:val="28"/>
          <w:szCs w:val="28"/>
          <w:lang w:val="ru-RU"/>
        </w:rPr>
        <w:t>от</w:t>
      </w:r>
      <w:r w:rsidR="00B41F85" w:rsidRPr="00A24E98">
        <w:rPr>
          <w:sz w:val="28"/>
          <w:szCs w:val="28"/>
          <w:lang w:val="ru-RU"/>
        </w:rPr>
        <w:t xml:space="preserve"> </w:t>
      </w:r>
      <w:r w:rsidR="004777BD" w:rsidRPr="00A24E98">
        <w:rPr>
          <w:sz w:val="28"/>
          <w:szCs w:val="28"/>
          <w:lang w:val="ru-RU"/>
        </w:rPr>
        <w:t>конкретных условий;</w:t>
      </w:r>
    </w:p>
    <w:p w:rsidR="008567EB" w:rsidRPr="00A24E98" w:rsidRDefault="00A52954" w:rsidP="00135FB6">
      <w:pPr>
        <w:pStyle w:val="a5"/>
        <w:tabs>
          <w:tab w:val="left" w:pos="828"/>
          <w:tab w:val="left" w:pos="829"/>
        </w:tabs>
        <w:ind w:left="0" w:firstLine="828"/>
        <w:rPr>
          <w:sz w:val="28"/>
          <w:szCs w:val="28"/>
          <w:lang w:val="ru-RU"/>
        </w:rPr>
      </w:pPr>
      <w:r w:rsidRPr="00A24E98">
        <w:rPr>
          <w:sz w:val="28"/>
          <w:szCs w:val="28"/>
          <w:lang w:val="ru-RU"/>
        </w:rPr>
        <w:t>-</w:t>
      </w:r>
      <w:r w:rsidR="004777BD" w:rsidRPr="00A24E98">
        <w:rPr>
          <w:sz w:val="28"/>
          <w:szCs w:val="28"/>
          <w:lang w:val="ru-RU"/>
        </w:rPr>
        <w:t>давать определение</w:t>
      </w:r>
      <w:r w:rsidR="004777BD" w:rsidRPr="00A24E98">
        <w:rPr>
          <w:spacing w:val="-11"/>
          <w:sz w:val="28"/>
          <w:szCs w:val="28"/>
          <w:lang w:val="ru-RU"/>
        </w:rPr>
        <w:t xml:space="preserve"> </w:t>
      </w:r>
      <w:r w:rsidR="004777BD" w:rsidRPr="00A24E98">
        <w:rPr>
          <w:sz w:val="28"/>
          <w:szCs w:val="28"/>
          <w:lang w:val="ru-RU"/>
        </w:rPr>
        <w:t>понятиям;</w:t>
      </w:r>
    </w:p>
    <w:p w:rsidR="008567EB" w:rsidRPr="00A24E98" w:rsidRDefault="00A52954" w:rsidP="00135FB6">
      <w:pPr>
        <w:pStyle w:val="a5"/>
        <w:tabs>
          <w:tab w:val="left" w:pos="828"/>
          <w:tab w:val="left" w:pos="829"/>
        </w:tabs>
        <w:ind w:left="0" w:firstLine="828"/>
        <w:rPr>
          <w:sz w:val="28"/>
          <w:szCs w:val="28"/>
          <w:lang w:val="ru-RU"/>
        </w:rPr>
      </w:pPr>
      <w:r w:rsidRPr="00A24E98">
        <w:rPr>
          <w:sz w:val="28"/>
          <w:szCs w:val="28"/>
          <w:lang w:val="ru-RU"/>
        </w:rPr>
        <w:lastRenderedPageBreak/>
        <w:t>-</w:t>
      </w:r>
      <w:r w:rsidR="004777BD" w:rsidRPr="00A24E98">
        <w:rPr>
          <w:sz w:val="28"/>
          <w:szCs w:val="28"/>
          <w:lang w:val="ru-RU"/>
        </w:rPr>
        <w:t>устанавливать причинно-следственные</w:t>
      </w:r>
      <w:r w:rsidR="004777BD" w:rsidRPr="00A24E98">
        <w:rPr>
          <w:spacing w:val="-23"/>
          <w:sz w:val="28"/>
          <w:szCs w:val="28"/>
          <w:lang w:val="ru-RU"/>
        </w:rPr>
        <w:t xml:space="preserve"> </w:t>
      </w:r>
      <w:r w:rsidR="004777BD" w:rsidRPr="00A24E98">
        <w:rPr>
          <w:sz w:val="28"/>
          <w:szCs w:val="28"/>
          <w:lang w:val="ru-RU"/>
        </w:rPr>
        <w:t>связи;</w:t>
      </w:r>
    </w:p>
    <w:p w:rsidR="008567EB" w:rsidRPr="00A24E98" w:rsidRDefault="00A52954" w:rsidP="00135FB6">
      <w:pPr>
        <w:pStyle w:val="a5"/>
        <w:tabs>
          <w:tab w:val="left" w:pos="828"/>
          <w:tab w:val="left" w:pos="829"/>
          <w:tab w:val="left" w:pos="2473"/>
          <w:tab w:val="left" w:pos="3816"/>
          <w:tab w:val="left" w:pos="5058"/>
          <w:tab w:val="left" w:pos="5427"/>
          <w:tab w:val="left" w:pos="7352"/>
          <w:tab w:val="left" w:pos="9209"/>
        </w:tabs>
        <w:ind w:left="0" w:firstLine="828"/>
        <w:rPr>
          <w:sz w:val="28"/>
          <w:szCs w:val="28"/>
          <w:lang w:val="ru-RU"/>
        </w:rPr>
      </w:pPr>
      <w:r w:rsidRPr="00A24E98">
        <w:rPr>
          <w:sz w:val="28"/>
          <w:szCs w:val="28"/>
          <w:lang w:val="ru-RU"/>
        </w:rPr>
        <w:t>-</w:t>
      </w:r>
      <w:r w:rsidR="004777BD" w:rsidRPr="00A24E98">
        <w:rPr>
          <w:sz w:val="28"/>
          <w:szCs w:val="28"/>
          <w:lang w:val="ru-RU"/>
        </w:rPr>
        <w:t>осуществлять</w:t>
      </w:r>
      <w:r w:rsidR="004777BD" w:rsidRPr="00A24E98">
        <w:rPr>
          <w:sz w:val="28"/>
          <w:szCs w:val="28"/>
          <w:lang w:val="ru-RU"/>
        </w:rPr>
        <w:tab/>
        <w:t>сравнение,</w:t>
      </w:r>
      <w:r w:rsidR="004777BD" w:rsidRPr="00A24E98">
        <w:rPr>
          <w:sz w:val="28"/>
          <w:szCs w:val="28"/>
          <w:lang w:val="ru-RU"/>
        </w:rPr>
        <w:tab/>
        <w:t>сериацию</w:t>
      </w:r>
      <w:r w:rsidR="004777BD" w:rsidRPr="00A24E98">
        <w:rPr>
          <w:sz w:val="28"/>
          <w:szCs w:val="28"/>
          <w:lang w:val="ru-RU"/>
        </w:rPr>
        <w:tab/>
        <w:t>и</w:t>
      </w:r>
      <w:r w:rsidR="004777BD" w:rsidRPr="00A24E98">
        <w:rPr>
          <w:sz w:val="28"/>
          <w:szCs w:val="28"/>
          <w:lang w:val="ru-RU"/>
        </w:rPr>
        <w:tab/>
        <w:t>класс</w:t>
      </w:r>
      <w:r w:rsidR="004777BD" w:rsidRPr="00A24E98">
        <w:rPr>
          <w:sz w:val="28"/>
          <w:szCs w:val="28"/>
          <w:lang w:val="ru-RU"/>
        </w:rPr>
        <w:t>и</w:t>
      </w:r>
      <w:r w:rsidR="004777BD" w:rsidRPr="00A24E98">
        <w:rPr>
          <w:sz w:val="28"/>
          <w:szCs w:val="28"/>
          <w:lang w:val="ru-RU"/>
        </w:rPr>
        <w:t>фикацию,</w:t>
      </w:r>
      <w:r w:rsidR="00546021">
        <w:rPr>
          <w:sz w:val="28"/>
          <w:szCs w:val="28"/>
          <w:lang w:val="ru-RU"/>
        </w:rPr>
        <w:t xml:space="preserve"> </w:t>
      </w:r>
      <w:r w:rsidR="004777BD" w:rsidRPr="00A24E98">
        <w:rPr>
          <w:sz w:val="28"/>
          <w:szCs w:val="28"/>
          <w:lang w:val="ru-RU"/>
        </w:rPr>
        <w:t>самостоятельно</w:t>
      </w:r>
      <w:r w:rsidR="004777BD" w:rsidRPr="00A24E98">
        <w:rPr>
          <w:sz w:val="28"/>
          <w:szCs w:val="28"/>
          <w:lang w:val="ru-RU"/>
        </w:rPr>
        <w:tab/>
        <w:t>выбирая</w:t>
      </w:r>
      <w:r w:rsidR="00B41F85" w:rsidRPr="00A24E98">
        <w:rPr>
          <w:sz w:val="28"/>
          <w:szCs w:val="28"/>
          <w:lang w:val="ru-RU"/>
        </w:rPr>
        <w:t xml:space="preserve"> </w:t>
      </w:r>
      <w:r w:rsidR="004777BD" w:rsidRPr="00A24E98">
        <w:rPr>
          <w:sz w:val="28"/>
          <w:szCs w:val="28"/>
          <w:lang w:val="ru-RU"/>
        </w:rPr>
        <w:t>основания и критерии для указанных логич</w:t>
      </w:r>
      <w:r w:rsidR="004777BD" w:rsidRPr="00A24E98">
        <w:rPr>
          <w:sz w:val="28"/>
          <w:szCs w:val="28"/>
          <w:lang w:val="ru-RU"/>
        </w:rPr>
        <w:t>е</w:t>
      </w:r>
      <w:r w:rsidR="004777BD" w:rsidRPr="00A24E98">
        <w:rPr>
          <w:sz w:val="28"/>
          <w:szCs w:val="28"/>
          <w:lang w:val="ru-RU"/>
        </w:rPr>
        <w:t>ских операций;</w:t>
      </w:r>
    </w:p>
    <w:p w:rsidR="008567EB" w:rsidRPr="00A24E98" w:rsidRDefault="00A52954" w:rsidP="00135FB6">
      <w:pPr>
        <w:pStyle w:val="a5"/>
        <w:tabs>
          <w:tab w:val="left" w:pos="828"/>
          <w:tab w:val="left" w:pos="829"/>
        </w:tabs>
        <w:ind w:left="0" w:firstLine="828"/>
        <w:rPr>
          <w:sz w:val="28"/>
          <w:szCs w:val="28"/>
          <w:lang w:val="ru-RU"/>
        </w:rPr>
      </w:pPr>
      <w:r w:rsidRPr="00A24E98">
        <w:rPr>
          <w:sz w:val="28"/>
          <w:szCs w:val="28"/>
          <w:lang w:val="ru-RU"/>
        </w:rPr>
        <w:t>-</w:t>
      </w:r>
      <w:r w:rsidR="004777BD" w:rsidRPr="00A24E98">
        <w:rPr>
          <w:sz w:val="28"/>
          <w:szCs w:val="28"/>
          <w:lang w:val="ru-RU"/>
        </w:rPr>
        <w:t>строить классификацию на основе дихотомического деления (на основе</w:t>
      </w:r>
      <w:r w:rsidR="004777BD" w:rsidRPr="00A24E98">
        <w:rPr>
          <w:spacing w:val="-34"/>
          <w:sz w:val="28"/>
          <w:szCs w:val="28"/>
          <w:lang w:val="ru-RU"/>
        </w:rPr>
        <w:t xml:space="preserve"> </w:t>
      </w:r>
      <w:r w:rsidR="004777BD" w:rsidRPr="00A24E98">
        <w:rPr>
          <w:sz w:val="28"/>
          <w:szCs w:val="28"/>
          <w:lang w:val="ru-RU"/>
        </w:rPr>
        <w:t>отр</w:t>
      </w:r>
      <w:r w:rsidR="004777BD" w:rsidRPr="00A24E98">
        <w:rPr>
          <w:sz w:val="28"/>
          <w:szCs w:val="28"/>
          <w:lang w:val="ru-RU"/>
        </w:rPr>
        <w:t>и</w:t>
      </w:r>
      <w:r w:rsidR="004777BD" w:rsidRPr="00A24E98">
        <w:rPr>
          <w:sz w:val="28"/>
          <w:szCs w:val="28"/>
          <w:lang w:val="ru-RU"/>
        </w:rPr>
        <w:t>цания);</w:t>
      </w:r>
    </w:p>
    <w:p w:rsidR="008567EB" w:rsidRPr="00A24E98" w:rsidRDefault="00A52954" w:rsidP="00135FB6">
      <w:pPr>
        <w:pStyle w:val="a5"/>
        <w:tabs>
          <w:tab w:val="left" w:pos="828"/>
          <w:tab w:val="left" w:pos="829"/>
        </w:tabs>
        <w:ind w:left="0" w:firstLine="828"/>
        <w:rPr>
          <w:sz w:val="28"/>
          <w:szCs w:val="28"/>
          <w:lang w:val="ru-RU"/>
        </w:rPr>
      </w:pPr>
      <w:r w:rsidRPr="00A24E98">
        <w:rPr>
          <w:sz w:val="28"/>
          <w:szCs w:val="28"/>
          <w:lang w:val="ru-RU"/>
        </w:rPr>
        <w:t>-</w:t>
      </w:r>
      <w:r w:rsidR="004777BD" w:rsidRPr="00A24E98">
        <w:rPr>
          <w:sz w:val="28"/>
          <w:szCs w:val="28"/>
          <w:lang w:val="ru-RU"/>
        </w:rPr>
        <w:t>строить логическое рассуждение, включающее установление</w:t>
      </w:r>
      <w:r w:rsidR="004777BD" w:rsidRPr="00A24E98">
        <w:rPr>
          <w:spacing w:val="-32"/>
          <w:sz w:val="28"/>
          <w:szCs w:val="28"/>
          <w:lang w:val="ru-RU"/>
        </w:rPr>
        <w:t xml:space="preserve"> </w:t>
      </w:r>
      <w:r w:rsidR="004777BD" w:rsidRPr="00A24E98">
        <w:rPr>
          <w:sz w:val="28"/>
          <w:szCs w:val="28"/>
          <w:lang w:val="ru-RU"/>
        </w:rPr>
        <w:t>причинно-следственных</w:t>
      </w:r>
      <w:r w:rsidR="00546021">
        <w:rPr>
          <w:sz w:val="28"/>
          <w:szCs w:val="28"/>
          <w:lang w:val="ru-RU"/>
        </w:rPr>
        <w:t xml:space="preserve"> </w:t>
      </w:r>
      <w:r w:rsidR="004777BD" w:rsidRPr="00A24E98">
        <w:rPr>
          <w:sz w:val="28"/>
          <w:szCs w:val="28"/>
          <w:lang w:val="ru-RU"/>
        </w:rPr>
        <w:t>связей;</w:t>
      </w:r>
    </w:p>
    <w:p w:rsidR="008567EB" w:rsidRPr="00A24E98" w:rsidRDefault="00A52954" w:rsidP="00135FB6">
      <w:pPr>
        <w:pStyle w:val="a5"/>
        <w:tabs>
          <w:tab w:val="left" w:pos="828"/>
          <w:tab w:val="left" w:pos="829"/>
        </w:tabs>
        <w:ind w:left="0" w:firstLine="828"/>
        <w:rPr>
          <w:sz w:val="28"/>
          <w:szCs w:val="28"/>
          <w:lang w:val="ru-RU"/>
        </w:rPr>
      </w:pPr>
      <w:r w:rsidRPr="00A24E98">
        <w:rPr>
          <w:sz w:val="28"/>
          <w:szCs w:val="28"/>
          <w:lang w:val="ru-RU"/>
        </w:rPr>
        <w:t>-</w:t>
      </w:r>
      <w:r w:rsidR="004777BD" w:rsidRPr="00A24E98">
        <w:rPr>
          <w:sz w:val="28"/>
          <w:szCs w:val="28"/>
          <w:lang w:val="ru-RU"/>
        </w:rPr>
        <w:t>объяснять явления, процессы, связи и отношения, выявляемые в ходе</w:t>
      </w:r>
      <w:r w:rsidR="004777BD" w:rsidRPr="00A24E98">
        <w:rPr>
          <w:spacing w:val="-28"/>
          <w:sz w:val="28"/>
          <w:szCs w:val="28"/>
          <w:lang w:val="ru-RU"/>
        </w:rPr>
        <w:t xml:space="preserve"> </w:t>
      </w:r>
      <w:r w:rsidR="004777BD" w:rsidRPr="00A24E98">
        <w:rPr>
          <w:sz w:val="28"/>
          <w:szCs w:val="28"/>
          <w:lang w:val="ru-RU"/>
        </w:rPr>
        <w:t>исслед</w:t>
      </w:r>
      <w:r w:rsidR="004777BD" w:rsidRPr="00A24E98">
        <w:rPr>
          <w:sz w:val="28"/>
          <w:szCs w:val="28"/>
          <w:lang w:val="ru-RU"/>
        </w:rPr>
        <w:t>о</w:t>
      </w:r>
      <w:r w:rsidR="004777BD" w:rsidRPr="00A24E98">
        <w:rPr>
          <w:sz w:val="28"/>
          <w:szCs w:val="28"/>
          <w:lang w:val="ru-RU"/>
        </w:rPr>
        <w:t>вания;</w:t>
      </w:r>
    </w:p>
    <w:p w:rsidR="008567EB" w:rsidRPr="00A24E98" w:rsidRDefault="00A52954" w:rsidP="00135FB6">
      <w:pPr>
        <w:pStyle w:val="a5"/>
        <w:tabs>
          <w:tab w:val="left" w:pos="828"/>
          <w:tab w:val="left" w:pos="829"/>
        </w:tabs>
        <w:ind w:left="0" w:firstLine="828"/>
        <w:rPr>
          <w:sz w:val="28"/>
          <w:szCs w:val="28"/>
          <w:lang w:val="ru-RU"/>
        </w:rPr>
      </w:pPr>
      <w:r w:rsidRPr="00A24E98">
        <w:rPr>
          <w:sz w:val="28"/>
          <w:szCs w:val="28"/>
          <w:lang w:val="ru-RU"/>
        </w:rPr>
        <w:t>-</w:t>
      </w:r>
      <w:r w:rsidR="004777BD" w:rsidRPr="00A24E98">
        <w:rPr>
          <w:sz w:val="28"/>
          <w:szCs w:val="28"/>
          <w:lang w:val="ru-RU"/>
        </w:rPr>
        <w:t>основам ознакомительного, изучающего, усваивающего и поискового</w:t>
      </w:r>
      <w:r w:rsidR="004777BD" w:rsidRPr="00A24E98">
        <w:rPr>
          <w:spacing w:val="-34"/>
          <w:sz w:val="28"/>
          <w:szCs w:val="28"/>
          <w:lang w:val="ru-RU"/>
        </w:rPr>
        <w:t xml:space="preserve"> </w:t>
      </w:r>
      <w:r w:rsidR="004777BD" w:rsidRPr="00A24E98">
        <w:rPr>
          <w:sz w:val="28"/>
          <w:szCs w:val="28"/>
          <w:lang w:val="ru-RU"/>
        </w:rPr>
        <w:t>чтения;</w:t>
      </w:r>
    </w:p>
    <w:p w:rsidR="008567EB" w:rsidRPr="00A24E98" w:rsidRDefault="00A52954" w:rsidP="00135FB6">
      <w:pPr>
        <w:pStyle w:val="a5"/>
        <w:tabs>
          <w:tab w:val="left" w:pos="828"/>
          <w:tab w:val="left" w:pos="829"/>
        </w:tabs>
        <w:ind w:left="0" w:firstLine="828"/>
        <w:rPr>
          <w:sz w:val="28"/>
          <w:szCs w:val="28"/>
          <w:lang w:val="ru-RU"/>
        </w:rPr>
      </w:pPr>
      <w:r w:rsidRPr="00A24E98">
        <w:rPr>
          <w:sz w:val="28"/>
          <w:szCs w:val="28"/>
          <w:lang w:val="ru-RU"/>
        </w:rPr>
        <w:t>-</w:t>
      </w:r>
      <w:r w:rsidR="004777BD" w:rsidRPr="00A24E98">
        <w:rPr>
          <w:sz w:val="28"/>
          <w:szCs w:val="28"/>
          <w:lang w:val="ru-RU"/>
        </w:rPr>
        <w:t>структурировать</w:t>
      </w:r>
      <w:r w:rsidR="004777BD" w:rsidRPr="00A24E98">
        <w:rPr>
          <w:spacing w:val="27"/>
          <w:sz w:val="28"/>
          <w:szCs w:val="28"/>
          <w:lang w:val="ru-RU"/>
        </w:rPr>
        <w:t xml:space="preserve"> </w:t>
      </w:r>
      <w:r w:rsidR="004777BD" w:rsidRPr="00A24E98">
        <w:rPr>
          <w:sz w:val="28"/>
          <w:szCs w:val="28"/>
          <w:lang w:val="ru-RU"/>
        </w:rPr>
        <w:t>тексты,</w:t>
      </w:r>
      <w:r w:rsidR="004777BD" w:rsidRPr="00A24E98">
        <w:rPr>
          <w:spacing w:val="26"/>
          <w:sz w:val="28"/>
          <w:szCs w:val="28"/>
          <w:lang w:val="ru-RU"/>
        </w:rPr>
        <w:t xml:space="preserve"> </w:t>
      </w:r>
      <w:r w:rsidR="004777BD" w:rsidRPr="00A24E98">
        <w:rPr>
          <w:sz w:val="28"/>
          <w:szCs w:val="28"/>
          <w:lang w:val="ru-RU"/>
        </w:rPr>
        <w:t>включая</w:t>
      </w:r>
      <w:r w:rsidR="004777BD" w:rsidRPr="00A24E98">
        <w:rPr>
          <w:spacing w:val="31"/>
          <w:sz w:val="28"/>
          <w:szCs w:val="28"/>
          <w:lang w:val="ru-RU"/>
        </w:rPr>
        <w:t xml:space="preserve"> </w:t>
      </w:r>
      <w:r w:rsidR="004777BD" w:rsidRPr="00A24E98">
        <w:rPr>
          <w:sz w:val="28"/>
          <w:szCs w:val="28"/>
          <w:lang w:val="ru-RU"/>
        </w:rPr>
        <w:t>умение</w:t>
      </w:r>
      <w:r w:rsidR="004777BD" w:rsidRPr="00A24E98">
        <w:rPr>
          <w:spacing w:val="25"/>
          <w:sz w:val="28"/>
          <w:szCs w:val="28"/>
          <w:lang w:val="ru-RU"/>
        </w:rPr>
        <w:t xml:space="preserve"> </w:t>
      </w:r>
      <w:r w:rsidR="004777BD" w:rsidRPr="00A24E98">
        <w:rPr>
          <w:sz w:val="28"/>
          <w:szCs w:val="28"/>
          <w:lang w:val="ru-RU"/>
        </w:rPr>
        <w:t>выделять</w:t>
      </w:r>
      <w:r w:rsidR="004777BD" w:rsidRPr="00A24E98">
        <w:rPr>
          <w:spacing w:val="27"/>
          <w:sz w:val="28"/>
          <w:szCs w:val="28"/>
          <w:lang w:val="ru-RU"/>
        </w:rPr>
        <w:t xml:space="preserve"> </w:t>
      </w:r>
      <w:r w:rsidR="004777BD" w:rsidRPr="00A24E98">
        <w:rPr>
          <w:sz w:val="28"/>
          <w:szCs w:val="28"/>
          <w:lang w:val="ru-RU"/>
        </w:rPr>
        <w:t>главное</w:t>
      </w:r>
      <w:r w:rsidR="004777BD" w:rsidRPr="00A24E98">
        <w:rPr>
          <w:spacing w:val="25"/>
          <w:sz w:val="28"/>
          <w:szCs w:val="28"/>
          <w:lang w:val="ru-RU"/>
        </w:rPr>
        <w:t xml:space="preserve"> </w:t>
      </w:r>
      <w:r w:rsidR="004777BD" w:rsidRPr="00A24E98">
        <w:rPr>
          <w:sz w:val="28"/>
          <w:szCs w:val="28"/>
          <w:lang w:val="ru-RU"/>
        </w:rPr>
        <w:t>и</w:t>
      </w:r>
      <w:r w:rsidR="004777BD" w:rsidRPr="00A24E98">
        <w:rPr>
          <w:spacing w:val="27"/>
          <w:sz w:val="28"/>
          <w:szCs w:val="28"/>
          <w:lang w:val="ru-RU"/>
        </w:rPr>
        <w:t xml:space="preserve"> </w:t>
      </w:r>
      <w:r w:rsidR="004777BD" w:rsidRPr="00A24E98">
        <w:rPr>
          <w:sz w:val="28"/>
          <w:szCs w:val="28"/>
          <w:lang w:val="ru-RU"/>
        </w:rPr>
        <w:t>второстепе</w:t>
      </w:r>
      <w:r w:rsidR="004777BD" w:rsidRPr="00A24E98">
        <w:rPr>
          <w:sz w:val="28"/>
          <w:szCs w:val="28"/>
          <w:lang w:val="ru-RU"/>
        </w:rPr>
        <w:t>н</w:t>
      </w:r>
      <w:r w:rsidR="004777BD" w:rsidRPr="00A24E98">
        <w:rPr>
          <w:sz w:val="28"/>
          <w:szCs w:val="28"/>
          <w:lang w:val="ru-RU"/>
        </w:rPr>
        <w:t>ное,</w:t>
      </w:r>
      <w:r w:rsidR="004777BD" w:rsidRPr="00A24E98">
        <w:rPr>
          <w:spacing w:val="26"/>
          <w:sz w:val="28"/>
          <w:szCs w:val="28"/>
          <w:lang w:val="ru-RU"/>
        </w:rPr>
        <w:t xml:space="preserve"> </w:t>
      </w:r>
      <w:r w:rsidR="004777BD" w:rsidRPr="00A24E98">
        <w:rPr>
          <w:sz w:val="28"/>
          <w:szCs w:val="28"/>
          <w:lang w:val="ru-RU"/>
        </w:rPr>
        <w:t>главную</w:t>
      </w:r>
      <w:r w:rsidR="00B41F85" w:rsidRPr="00A24E98">
        <w:rPr>
          <w:sz w:val="28"/>
          <w:szCs w:val="28"/>
          <w:lang w:val="ru-RU"/>
        </w:rPr>
        <w:t xml:space="preserve"> </w:t>
      </w:r>
      <w:r w:rsidR="004777BD" w:rsidRPr="00A24E98">
        <w:rPr>
          <w:sz w:val="28"/>
          <w:szCs w:val="28"/>
          <w:lang w:val="ru-RU"/>
        </w:rPr>
        <w:t>идею текста, выстраивать последовательность описываемых событий;</w:t>
      </w:r>
    </w:p>
    <w:p w:rsidR="008567EB" w:rsidRPr="00A24E98" w:rsidRDefault="00546021" w:rsidP="00135FB6">
      <w:pPr>
        <w:pStyle w:val="a3"/>
        <w:ind w:left="0" w:firstLine="828"/>
        <w:rPr>
          <w:sz w:val="28"/>
          <w:szCs w:val="28"/>
          <w:lang w:val="ru-RU"/>
        </w:rPr>
      </w:pPr>
      <w:r>
        <w:rPr>
          <w:sz w:val="28"/>
          <w:szCs w:val="28"/>
          <w:lang w:val="ru-RU"/>
        </w:rPr>
        <w:t>-</w:t>
      </w:r>
      <w:r w:rsidR="004777BD" w:rsidRPr="00A24E98">
        <w:rPr>
          <w:sz w:val="28"/>
          <w:szCs w:val="28"/>
          <w:lang w:val="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w:t>
      </w:r>
      <w:r w:rsidR="004777BD" w:rsidRPr="00A24E98">
        <w:rPr>
          <w:sz w:val="28"/>
          <w:szCs w:val="28"/>
          <w:lang w:val="ru-RU"/>
        </w:rPr>
        <w:t>е</w:t>
      </w:r>
      <w:r w:rsidR="004777BD" w:rsidRPr="00A24E98">
        <w:rPr>
          <w:sz w:val="28"/>
          <w:szCs w:val="28"/>
          <w:lang w:val="ru-RU"/>
        </w:rPr>
        <w:t>нии слов.</w:t>
      </w:r>
    </w:p>
    <w:p w:rsidR="008567EB" w:rsidRPr="00A24E98" w:rsidRDefault="004777BD" w:rsidP="00135FB6">
      <w:pPr>
        <w:pStyle w:val="a3"/>
        <w:ind w:left="0" w:firstLine="828"/>
        <w:rPr>
          <w:sz w:val="28"/>
          <w:szCs w:val="28"/>
          <w:lang w:val="ru-RU"/>
        </w:rPr>
      </w:pPr>
      <w:r w:rsidRPr="00A24E98">
        <w:rPr>
          <w:sz w:val="28"/>
          <w:szCs w:val="28"/>
          <w:lang w:val="ru-RU"/>
        </w:rPr>
        <w:t>Выпускник получит возможность научиться:</w:t>
      </w:r>
    </w:p>
    <w:p w:rsidR="008567EB" w:rsidRPr="00A24E98" w:rsidRDefault="00A52954" w:rsidP="00135FB6">
      <w:pPr>
        <w:pStyle w:val="a5"/>
        <w:tabs>
          <w:tab w:val="left" w:pos="828"/>
          <w:tab w:val="left" w:pos="829"/>
        </w:tabs>
        <w:ind w:left="0" w:firstLine="828"/>
        <w:rPr>
          <w:sz w:val="28"/>
          <w:szCs w:val="28"/>
          <w:lang w:val="ru-RU"/>
        </w:rPr>
      </w:pPr>
      <w:r w:rsidRPr="00A24E98">
        <w:rPr>
          <w:sz w:val="28"/>
          <w:szCs w:val="28"/>
          <w:lang w:val="ru-RU"/>
        </w:rPr>
        <w:t>-</w:t>
      </w:r>
      <w:r w:rsidR="004777BD" w:rsidRPr="00A24E98">
        <w:rPr>
          <w:sz w:val="28"/>
          <w:szCs w:val="28"/>
          <w:lang w:val="ru-RU"/>
        </w:rPr>
        <w:t>основам рефлексивного</w:t>
      </w:r>
      <w:r w:rsidR="004777BD" w:rsidRPr="00A24E98">
        <w:rPr>
          <w:spacing w:val="-9"/>
          <w:sz w:val="28"/>
          <w:szCs w:val="28"/>
          <w:lang w:val="ru-RU"/>
        </w:rPr>
        <w:t xml:space="preserve"> </w:t>
      </w:r>
      <w:r w:rsidR="004777BD" w:rsidRPr="00A24E98">
        <w:rPr>
          <w:sz w:val="28"/>
          <w:szCs w:val="28"/>
          <w:lang w:val="ru-RU"/>
        </w:rPr>
        <w:t>чтения;</w:t>
      </w:r>
    </w:p>
    <w:p w:rsidR="008567EB" w:rsidRPr="00A24E98" w:rsidRDefault="00A52954" w:rsidP="00135FB6">
      <w:pPr>
        <w:pStyle w:val="a5"/>
        <w:tabs>
          <w:tab w:val="left" w:pos="828"/>
          <w:tab w:val="left" w:pos="829"/>
        </w:tabs>
        <w:ind w:left="0" w:firstLine="828"/>
        <w:rPr>
          <w:sz w:val="28"/>
          <w:szCs w:val="28"/>
          <w:lang w:val="ru-RU"/>
        </w:rPr>
      </w:pPr>
      <w:r w:rsidRPr="00A24E98">
        <w:rPr>
          <w:sz w:val="28"/>
          <w:szCs w:val="28"/>
          <w:lang w:val="ru-RU"/>
        </w:rPr>
        <w:t>-</w:t>
      </w:r>
      <w:r w:rsidR="004777BD" w:rsidRPr="00A24E98">
        <w:rPr>
          <w:sz w:val="28"/>
          <w:szCs w:val="28"/>
          <w:lang w:val="ru-RU"/>
        </w:rPr>
        <w:t>ставить проблему, аргументировать её</w:t>
      </w:r>
      <w:r w:rsidR="004777BD" w:rsidRPr="00A24E98">
        <w:rPr>
          <w:spacing w:val="-19"/>
          <w:sz w:val="28"/>
          <w:szCs w:val="28"/>
          <w:lang w:val="ru-RU"/>
        </w:rPr>
        <w:t xml:space="preserve"> </w:t>
      </w:r>
      <w:r w:rsidR="004777BD" w:rsidRPr="00A24E98">
        <w:rPr>
          <w:sz w:val="28"/>
          <w:szCs w:val="28"/>
          <w:lang w:val="ru-RU"/>
        </w:rPr>
        <w:t>актуальность;</w:t>
      </w:r>
    </w:p>
    <w:p w:rsidR="008567EB" w:rsidRPr="00A24E98" w:rsidRDefault="00A52954" w:rsidP="00135FB6">
      <w:pPr>
        <w:pStyle w:val="a5"/>
        <w:tabs>
          <w:tab w:val="left" w:pos="828"/>
          <w:tab w:val="left" w:pos="829"/>
        </w:tabs>
        <w:ind w:left="0" w:firstLine="828"/>
        <w:rPr>
          <w:sz w:val="28"/>
          <w:szCs w:val="28"/>
          <w:lang w:val="ru-RU"/>
        </w:rPr>
      </w:pPr>
      <w:r w:rsidRPr="00A24E98">
        <w:rPr>
          <w:sz w:val="28"/>
          <w:szCs w:val="28"/>
          <w:lang w:val="ru-RU"/>
        </w:rPr>
        <w:t>-</w:t>
      </w:r>
      <w:r w:rsidR="004777BD" w:rsidRPr="00A24E98">
        <w:rPr>
          <w:sz w:val="28"/>
          <w:szCs w:val="28"/>
          <w:lang w:val="ru-RU"/>
        </w:rPr>
        <w:t>самостоятельно</w:t>
      </w:r>
      <w:r w:rsidR="004777BD" w:rsidRPr="00A24E98">
        <w:rPr>
          <w:spacing w:val="33"/>
          <w:sz w:val="28"/>
          <w:szCs w:val="28"/>
          <w:lang w:val="ru-RU"/>
        </w:rPr>
        <w:t xml:space="preserve"> </w:t>
      </w:r>
      <w:r w:rsidR="004777BD" w:rsidRPr="00A24E98">
        <w:rPr>
          <w:sz w:val="28"/>
          <w:szCs w:val="28"/>
          <w:lang w:val="ru-RU"/>
        </w:rPr>
        <w:t>проводить</w:t>
      </w:r>
      <w:r w:rsidR="004777BD" w:rsidRPr="00A24E98">
        <w:rPr>
          <w:spacing w:val="33"/>
          <w:sz w:val="28"/>
          <w:szCs w:val="28"/>
          <w:lang w:val="ru-RU"/>
        </w:rPr>
        <w:t xml:space="preserve"> </w:t>
      </w:r>
      <w:r w:rsidR="004777BD" w:rsidRPr="00A24E98">
        <w:rPr>
          <w:sz w:val="28"/>
          <w:szCs w:val="28"/>
          <w:lang w:val="ru-RU"/>
        </w:rPr>
        <w:t>исследование</w:t>
      </w:r>
      <w:r w:rsidR="004777BD" w:rsidRPr="00A24E98">
        <w:rPr>
          <w:spacing w:val="33"/>
          <w:sz w:val="28"/>
          <w:szCs w:val="28"/>
          <w:lang w:val="ru-RU"/>
        </w:rPr>
        <w:t xml:space="preserve"> </w:t>
      </w:r>
      <w:r w:rsidR="004777BD" w:rsidRPr="00A24E98">
        <w:rPr>
          <w:sz w:val="28"/>
          <w:szCs w:val="28"/>
          <w:lang w:val="ru-RU"/>
        </w:rPr>
        <w:t>на</w:t>
      </w:r>
      <w:r w:rsidR="004777BD" w:rsidRPr="00A24E98">
        <w:rPr>
          <w:spacing w:val="33"/>
          <w:sz w:val="28"/>
          <w:szCs w:val="28"/>
          <w:lang w:val="ru-RU"/>
        </w:rPr>
        <w:t xml:space="preserve"> </w:t>
      </w:r>
      <w:r w:rsidR="004777BD" w:rsidRPr="00A24E98">
        <w:rPr>
          <w:sz w:val="28"/>
          <w:szCs w:val="28"/>
          <w:lang w:val="ru-RU"/>
        </w:rPr>
        <w:t>основе</w:t>
      </w:r>
      <w:r w:rsidR="004777BD" w:rsidRPr="00A24E98">
        <w:rPr>
          <w:spacing w:val="32"/>
          <w:sz w:val="28"/>
          <w:szCs w:val="28"/>
          <w:lang w:val="ru-RU"/>
        </w:rPr>
        <w:t xml:space="preserve"> </w:t>
      </w:r>
      <w:r w:rsidR="004777BD" w:rsidRPr="00A24E98">
        <w:rPr>
          <w:sz w:val="28"/>
          <w:szCs w:val="28"/>
          <w:lang w:val="ru-RU"/>
        </w:rPr>
        <w:t>применения</w:t>
      </w:r>
      <w:r w:rsidR="004777BD" w:rsidRPr="00A24E98">
        <w:rPr>
          <w:spacing w:val="33"/>
          <w:sz w:val="28"/>
          <w:szCs w:val="28"/>
          <w:lang w:val="ru-RU"/>
        </w:rPr>
        <w:t xml:space="preserve"> </w:t>
      </w:r>
      <w:r w:rsidR="004777BD" w:rsidRPr="00A24E98">
        <w:rPr>
          <w:sz w:val="28"/>
          <w:szCs w:val="28"/>
          <w:lang w:val="ru-RU"/>
        </w:rPr>
        <w:t>методов</w:t>
      </w:r>
      <w:r w:rsidR="004777BD" w:rsidRPr="00A24E98">
        <w:rPr>
          <w:spacing w:val="33"/>
          <w:sz w:val="28"/>
          <w:szCs w:val="28"/>
          <w:lang w:val="ru-RU"/>
        </w:rPr>
        <w:t xml:space="preserve"> </w:t>
      </w:r>
      <w:r w:rsidR="004777BD" w:rsidRPr="00A24E98">
        <w:rPr>
          <w:sz w:val="28"/>
          <w:szCs w:val="28"/>
          <w:lang w:val="ru-RU"/>
        </w:rPr>
        <w:t>н</w:t>
      </w:r>
      <w:r w:rsidR="004777BD" w:rsidRPr="00A24E98">
        <w:rPr>
          <w:sz w:val="28"/>
          <w:szCs w:val="28"/>
          <w:lang w:val="ru-RU"/>
        </w:rPr>
        <w:t>а</w:t>
      </w:r>
      <w:r w:rsidR="004777BD" w:rsidRPr="00A24E98">
        <w:rPr>
          <w:sz w:val="28"/>
          <w:szCs w:val="28"/>
          <w:lang w:val="ru-RU"/>
        </w:rPr>
        <w:t>блюдения</w:t>
      </w:r>
      <w:r w:rsidR="004777BD" w:rsidRPr="00A24E98">
        <w:rPr>
          <w:spacing w:val="30"/>
          <w:sz w:val="28"/>
          <w:szCs w:val="28"/>
          <w:lang w:val="ru-RU"/>
        </w:rPr>
        <w:t xml:space="preserve"> </w:t>
      </w:r>
      <w:r w:rsidR="004777BD" w:rsidRPr="00A24E98">
        <w:rPr>
          <w:sz w:val="28"/>
          <w:szCs w:val="28"/>
          <w:lang w:val="ru-RU"/>
        </w:rPr>
        <w:t>и</w:t>
      </w:r>
      <w:r w:rsidR="00B41F85" w:rsidRPr="00A24E98">
        <w:rPr>
          <w:sz w:val="28"/>
          <w:szCs w:val="28"/>
          <w:lang w:val="ru-RU"/>
        </w:rPr>
        <w:t xml:space="preserve"> </w:t>
      </w:r>
      <w:r w:rsidR="004777BD" w:rsidRPr="00A24E98">
        <w:rPr>
          <w:sz w:val="28"/>
          <w:szCs w:val="28"/>
          <w:lang w:val="ru-RU"/>
        </w:rPr>
        <w:t>эксперимента;</w:t>
      </w:r>
    </w:p>
    <w:p w:rsidR="008567EB" w:rsidRPr="00A24E98" w:rsidRDefault="00A52954" w:rsidP="00135FB6">
      <w:pPr>
        <w:pStyle w:val="a5"/>
        <w:tabs>
          <w:tab w:val="left" w:pos="828"/>
          <w:tab w:val="left" w:pos="829"/>
        </w:tabs>
        <w:ind w:left="0" w:firstLine="828"/>
        <w:rPr>
          <w:sz w:val="28"/>
          <w:szCs w:val="28"/>
          <w:lang w:val="ru-RU"/>
        </w:rPr>
      </w:pPr>
      <w:r w:rsidRPr="00A24E98">
        <w:rPr>
          <w:sz w:val="28"/>
          <w:szCs w:val="28"/>
          <w:lang w:val="ru-RU"/>
        </w:rPr>
        <w:t>-</w:t>
      </w:r>
      <w:r w:rsidR="004777BD" w:rsidRPr="00A24E98">
        <w:rPr>
          <w:sz w:val="28"/>
          <w:szCs w:val="28"/>
          <w:lang w:val="ru-RU"/>
        </w:rPr>
        <w:t>выдвигать гипотезы о связях и закономерностях событий, процессов,</w:t>
      </w:r>
      <w:r w:rsidR="004777BD" w:rsidRPr="00A24E98">
        <w:rPr>
          <w:spacing w:val="-28"/>
          <w:sz w:val="28"/>
          <w:szCs w:val="28"/>
          <w:lang w:val="ru-RU"/>
        </w:rPr>
        <w:t xml:space="preserve"> </w:t>
      </w:r>
      <w:r w:rsidR="004777BD" w:rsidRPr="00A24E98">
        <w:rPr>
          <w:sz w:val="28"/>
          <w:szCs w:val="28"/>
          <w:lang w:val="ru-RU"/>
        </w:rPr>
        <w:t>объектов;</w:t>
      </w:r>
    </w:p>
    <w:p w:rsidR="008567EB" w:rsidRPr="00A24E98" w:rsidRDefault="00A52954" w:rsidP="00135FB6">
      <w:pPr>
        <w:pStyle w:val="a5"/>
        <w:tabs>
          <w:tab w:val="left" w:pos="828"/>
          <w:tab w:val="left" w:pos="829"/>
        </w:tabs>
        <w:ind w:left="0" w:firstLine="828"/>
        <w:rPr>
          <w:sz w:val="28"/>
          <w:szCs w:val="28"/>
          <w:lang w:val="ru-RU"/>
        </w:rPr>
      </w:pPr>
      <w:r w:rsidRPr="00A24E98">
        <w:rPr>
          <w:sz w:val="28"/>
          <w:szCs w:val="28"/>
          <w:lang w:val="ru-RU"/>
        </w:rPr>
        <w:t>-</w:t>
      </w:r>
      <w:r w:rsidR="004777BD" w:rsidRPr="00A24E98">
        <w:rPr>
          <w:sz w:val="28"/>
          <w:szCs w:val="28"/>
          <w:lang w:val="ru-RU"/>
        </w:rPr>
        <w:t>организовывать исследование с целью проверки</w:t>
      </w:r>
      <w:r w:rsidR="004777BD" w:rsidRPr="00A24E98">
        <w:rPr>
          <w:spacing w:val="-20"/>
          <w:sz w:val="28"/>
          <w:szCs w:val="28"/>
          <w:lang w:val="ru-RU"/>
        </w:rPr>
        <w:t xml:space="preserve"> </w:t>
      </w:r>
      <w:r w:rsidR="004777BD" w:rsidRPr="00A24E98">
        <w:rPr>
          <w:sz w:val="28"/>
          <w:szCs w:val="28"/>
          <w:lang w:val="ru-RU"/>
        </w:rPr>
        <w:t>гипотез;</w:t>
      </w:r>
    </w:p>
    <w:p w:rsidR="008567EB" w:rsidRPr="00A24E98" w:rsidRDefault="00A52954" w:rsidP="00135FB6">
      <w:pPr>
        <w:pStyle w:val="a5"/>
        <w:tabs>
          <w:tab w:val="left" w:pos="828"/>
          <w:tab w:val="left" w:pos="829"/>
        </w:tabs>
        <w:ind w:left="0" w:firstLine="828"/>
        <w:rPr>
          <w:i/>
          <w:sz w:val="28"/>
          <w:szCs w:val="28"/>
          <w:lang w:val="ru-RU"/>
        </w:rPr>
      </w:pPr>
      <w:r w:rsidRPr="00A24E98">
        <w:rPr>
          <w:sz w:val="28"/>
          <w:szCs w:val="28"/>
          <w:lang w:val="ru-RU"/>
        </w:rPr>
        <w:t>-</w:t>
      </w:r>
      <w:r w:rsidR="004777BD" w:rsidRPr="00A24E98">
        <w:rPr>
          <w:sz w:val="28"/>
          <w:szCs w:val="28"/>
          <w:lang w:val="ru-RU"/>
        </w:rPr>
        <w:t>делать умозаключения (индуктивное и по аналогии) и выводы на основе</w:t>
      </w:r>
      <w:r w:rsidR="004777BD" w:rsidRPr="00A24E98">
        <w:rPr>
          <w:spacing w:val="-31"/>
          <w:sz w:val="28"/>
          <w:szCs w:val="28"/>
          <w:lang w:val="ru-RU"/>
        </w:rPr>
        <w:t xml:space="preserve"> </w:t>
      </w:r>
      <w:r w:rsidR="004777BD" w:rsidRPr="00A24E98">
        <w:rPr>
          <w:sz w:val="28"/>
          <w:szCs w:val="28"/>
          <w:lang w:val="ru-RU"/>
        </w:rPr>
        <w:t>арг</w:t>
      </w:r>
      <w:r w:rsidR="004777BD" w:rsidRPr="00A24E98">
        <w:rPr>
          <w:sz w:val="28"/>
          <w:szCs w:val="28"/>
          <w:lang w:val="ru-RU"/>
        </w:rPr>
        <w:t>у</w:t>
      </w:r>
      <w:r w:rsidR="004777BD" w:rsidRPr="00A24E98">
        <w:rPr>
          <w:sz w:val="28"/>
          <w:szCs w:val="28"/>
          <w:lang w:val="ru-RU"/>
        </w:rPr>
        <w:t>ментации</w:t>
      </w:r>
      <w:r w:rsidR="004777BD" w:rsidRPr="00A24E98">
        <w:rPr>
          <w:i/>
          <w:sz w:val="28"/>
          <w:szCs w:val="28"/>
          <w:lang w:val="ru-RU"/>
        </w:rPr>
        <w:t>.</w:t>
      </w:r>
    </w:p>
    <w:p w:rsidR="008567EB" w:rsidRPr="00DC5AE8" w:rsidRDefault="004777BD" w:rsidP="00135FB6">
      <w:pPr>
        <w:pStyle w:val="20"/>
        <w:numPr>
          <w:ilvl w:val="3"/>
          <w:numId w:val="51"/>
        </w:numPr>
        <w:tabs>
          <w:tab w:val="left" w:pos="922"/>
        </w:tabs>
        <w:ind w:left="0" w:firstLine="924"/>
        <w:jc w:val="both"/>
        <w:rPr>
          <w:sz w:val="28"/>
          <w:szCs w:val="28"/>
          <w:lang w:val="ru-RU"/>
        </w:rPr>
      </w:pPr>
      <w:r w:rsidRPr="00DC5AE8">
        <w:rPr>
          <w:sz w:val="28"/>
          <w:szCs w:val="28"/>
          <w:lang w:val="ru-RU"/>
        </w:rPr>
        <w:t>Формирование</w:t>
      </w:r>
      <w:r w:rsidR="00546021">
        <w:rPr>
          <w:sz w:val="28"/>
          <w:szCs w:val="28"/>
          <w:lang w:val="ru-RU"/>
        </w:rPr>
        <w:t xml:space="preserve"> </w:t>
      </w:r>
      <w:r w:rsidRPr="00DC5AE8">
        <w:rPr>
          <w:sz w:val="28"/>
          <w:szCs w:val="28"/>
          <w:lang w:val="ru-RU"/>
        </w:rPr>
        <w:t>ИКТ-компетентности</w:t>
      </w:r>
      <w:r w:rsidR="00546021">
        <w:rPr>
          <w:sz w:val="28"/>
          <w:szCs w:val="28"/>
          <w:lang w:val="ru-RU"/>
        </w:rPr>
        <w:t xml:space="preserve"> </w:t>
      </w:r>
      <w:r w:rsidRPr="00DC5AE8">
        <w:rPr>
          <w:sz w:val="28"/>
          <w:szCs w:val="28"/>
          <w:lang w:val="ru-RU"/>
        </w:rPr>
        <w:t>учащихся.</w:t>
      </w:r>
      <w:r w:rsidR="00546021">
        <w:rPr>
          <w:sz w:val="28"/>
          <w:szCs w:val="28"/>
          <w:lang w:val="ru-RU"/>
        </w:rPr>
        <w:t xml:space="preserve"> </w:t>
      </w:r>
      <w:r w:rsidRPr="00DC5AE8">
        <w:rPr>
          <w:sz w:val="28"/>
          <w:szCs w:val="28"/>
          <w:lang w:val="ru-RU"/>
        </w:rPr>
        <w:t>Обращение</w:t>
      </w:r>
      <w:r w:rsidR="00546021">
        <w:rPr>
          <w:sz w:val="28"/>
          <w:szCs w:val="28"/>
          <w:lang w:val="ru-RU"/>
        </w:rPr>
        <w:t xml:space="preserve"> </w:t>
      </w:r>
      <w:r w:rsidRPr="00DC5AE8">
        <w:rPr>
          <w:sz w:val="28"/>
          <w:szCs w:val="28"/>
          <w:lang w:val="ru-RU"/>
        </w:rPr>
        <w:t>с</w:t>
      </w:r>
      <w:r w:rsidR="00546021">
        <w:rPr>
          <w:sz w:val="28"/>
          <w:szCs w:val="28"/>
          <w:lang w:val="ru-RU"/>
        </w:rPr>
        <w:t xml:space="preserve"> </w:t>
      </w:r>
      <w:r w:rsidRPr="00DC5AE8">
        <w:rPr>
          <w:sz w:val="28"/>
          <w:szCs w:val="28"/>
          <w:lang w:val="ru-RU"/>
        </w:rPr>
        <w:t>устройствами ИКТ</w:t>
      </w:r>
    </w:p>
    <w:p w:rsidR="008567EB" w:rsidRPr="00DC5AE8" w:rsidRDefault="004777BD" w:rsidP="00135FB6">
      <w:pPr>
        <w:pStyle w:val="a3"/>
        <w:ind w:left="0" w:firstLine="924"/>
        <w:rPr>
          <w:sz w:val="28"/>
          <w:szCs w:val="28"/>
          <w:lang w:val="ru-RU"/>
        </w:rPr>
      </w:pPr>
      <w:r w:rsidRPr="00DC5AE8">
        <w:rPr>
          <w:sz w:val="28"/>
          <w:szCs w:val="28"/>
          <w:lang w:val="ru-RU"/>
        </w:rPr>
        <w:t>Выпускник научится:</w:t>
      </w:r>
    </w:p>
    <w:p w:rsidR="008567EB" w:rsidRPr="00DC5AE8" w:rsidRDefault="00A30076"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подключать устройства ИКТ к электрическим и информационным сетям;</w:t>
      </w:r>
    </w:p>
    <w:p w:rsidR="008567EB" w:rsidRPr="00DC5AE8" w:rsidRDefault="00A30076"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соединять</w:t>
      </w:r>
      <w:r w:rsidR="00F32082" w:rsidRPr="00DC5AE8">
        <w:rPr>
          <w:sz w:val="28"/>
          <w:szCs w:val="28"/>
          <w:lang w:val="ru-RU"/>
        </w:rPr>
        <w:t xml:space="preserve"> </w:t>
      </w:r>
      <w:r w:rsidR="004777BD" w:rsidRPr="00DC5AE8">
        <w:rPr>
          <w:sz w:val="28"/>
          <w:szCs w:val="28"/>
          <w:lang w:val="ru-RU"/>
        </w:rPr>
        <w:t>устройства</w:t>
      </w:r>
      <w:r w:rsidR="00F32082" w:rsidRPr="00DC5AE8">
        <w:rPr>
          <w:sz w:val="28"/>
          <w:szCs w:val="28"/>
          <w:lang w:val="ru-RU"/>
        </w:rPr>
        <w:t xml:space="preserve"> </w:t>
      </w:r>
      <w:r w:rsidR="004777BD" w:rsidRPr="00DC5AE8">
        <w:rPr>
          <w:sz w:val="28"/>
          <w:szCs w:val="28"/>
          <w:lang w:val="ru-RU"/>
        </w:rPr>
        <w:t>ИКТ</w:t>
      </w:r>
      <w:r w:rsidR="00F32082" w:rsidRPr="00DC5AE8">
        <w:rPr>
          <w:sz w:val="28"/>
          <w:szCs w:val="28"/>
          <w:lang w:val="ru-RU"/>
        </w:rPr>
        <w:t xml:space="preserve"> </w:t>
      </w:r>
      <w:r w:rsidR="004777BD" w:rsidRPr="00DC5AE8">
        <w:rPr>
          <w:sz w:val="28"/>
          <w:szCs w:val="28"/>
          <w:lang w:val="ru-RU"/>
        </w:rPr>
        <w:t>(блоки</w:t>
      </w:r>
      <w:r w:rsidR="00F32082" w:rsidRPr="00DC5AE8">
        <w:rPr>
          <w:sz w:val="28"/>
          <w:szCs w:val="28"/>
          <w:lang w:val="ru-RU"/>
        </w:rPr>
        <w:t xml:space="preserve"> </w:t>
      </w:r>
      <w:r w:rsidR="004777BD" w:rsidRPr="00DC5AE8">
        <w:rPr>
          <w:sz w:val="28"/>
          <w:szCs w:val="28"/>
          <w:lang w:val="ru-RU"/>
        </w:rPr>
        <w:t>компьютера,</w:t>
      </w:r>
      <w:r w:rsidR="00F32082" w:rsidRPr="00DC5AE8">
        <w:rPr>
          <w:sz w:val="28"/>
          <w:szCs w:val="28"/>
          <w:lang w:val="ru-RU"/>
        </w:rPr>
        <w:t xml:space="preserve"> </w:t>
      </w:r>
      <w:r w:rsidR="004777BD" w:rsidRPr="00DC5AE8">
        <w:rPr>
          <w:sz w:val="28"/>
          <w:szCs w:val="28"/>
          <w:lang w:val="ru-RU"/>
        </w:rPr>
        <w:t>устройства</w:t>
      </w:r>
      <w:r w:rsidR="00F32082" w:rsidRPr="00DC5AE8">
        <w:rPr>
          <w:sz w:val="28"/>
          <w:szCs w:val="28"/>
          <w:lang w:val="ru-RU"/>
        </w:rPr>
        <w:t xml:space="preserve"> </w:t>
      </w:r>
      <w:r w:rsidR="004777BD" w:rsidRPr="00DC5AE8">
        <w:rPr>
          <w:sz w:val="28"/>
          <w:szCs w:val="28"/>
          <w:lang w:val="ru-RU"/>
        </w:rPr>
        <w:t>сетей,</w:t>
      </w:r>
      <w:r w:rsidR="00F32082" w:rsidRPr="00DC5AE8">
        <w:rPr>
          <w:sz w:val="28"/>
          <w:szCs w:val="28"/>
          <w:lang w:val="ru-RU"/>
        </w:rPr>
        <w:t xml:space="preserve"> </w:t>
      </w:r>
      <w:r w:rsidR="004777BD" w:rsidRPr="00DC5AE8">
        <w:rPr>
          <w:sz w:val="28"/>
          <w:szCs w:val="28"/>
          <w:lang w:val="ru-RU"/>
        </w:rPr>
        <w:t>принтер, проектор,</w:t>
      </w:r>
      <w:r w:rsidR="00B41F85" w:rsidRPr="00DC5AE8">
        <w:rPr>
          <w:sz w:val="28"/>
          <w:szCs w:val="28"/>
          <w:lang w:val="ru-RU"/>
        </w:rPr>
        <w:t xml:space="preserve"> </w:t>
      </w:r>
      <w:r w:rsidR="004777BD" w:rsidRPr="00DC5AE8">
        <w:rPr>
          <w:sz w:val="28"/>
          <w:szCs w:val="28"/>
          <w:lang w:val="ru-RU"/>
        </w:rPr>
        <w:t>сканер, измерительные устройства и т. д.) с использованием проводных и беспроводных технологий;</w:t>
      </w:r>
    </w:p>
    <w:p w:rsidR="008567EB" w:rsidRPr="00DC5AE8" w:rsidRDefault="00A30076"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правильно включать</w:t>
      </w:r>
      <w:r w:rsidR="00F32082" w:rsidRPr="00DC5AE8">
        <w:rPr>
          <w:sz w:val="28"/>
          <w:szCs w:val="28"/>
          <w:lang w:val="ru-RU"/>
        </w:rPr>
        <w:t xml:space="preserve"> </w:t>
      </w:r>
      <w:r w:rsidR="004777BD" w:rsidRPr="00DC5AE8">
        <w:rPr>
          <w:sz w:val="28"/>
          <w:szCs w:val="28"/>
          <w:lang w:val="ru-RU"/>
        </w:rPr>
        <w:t>и выключать</w:t>
      </w:r>
      <w:r w:rsidR="00F32082" w:rsidRPr="00DC5AE8">
        <w:rPr>
          <w:sz w:val="28"/>
          <w:szCs w:val="28"/>
          <w:lang w:val="ru-RU"/>
        </w:rPr>
        <w:t xml:space="preserve"> </w:t>
      </w:r>
      <w:r w:rsidR="004777BD" w:rsidRPr="00DC5AE8">
        <w:rPr>
          <w:sz w:val="28"/>
          <w:szCs w:val="28"/>
          <w:lang w:val="ru-RU"/>
        </w:rPr>
        <w:t>устройства</w:t>
      </w:r>
      <w:r w:rsidR="00F32082" w:rsidRPr="00DC5AE8">
        <w:rPr>
          <w:sz w:val="28"/>
          <w:szCs w:val="28"/>
          <w:lang w:val="ru-RU"/>
        </w:rPr>
        <w:t xml:space="preserve"> </w:t>
      </w:r>
      <w:r w:rsidR="004777BD" w:rsidRPr="00DC5AE8">
        <w:rPr>
          <w:sz w:val="28"/>
          <w:szCs w:val="28"/>
          <w:lang w:val="ru-RU"/>
        </w:rPr>
        <w:t>ИКТ, входить в операционную систему и</w:t>
      </w:r>
      <w:r w:rsidR="00B41F85" w:rsidRPr="00DC5AE8">
        <w:rPr>
          <w:sz w:val="28"/>
          <w:szCs w:val="28"/>
          <w:lang w:val="ru-RU"/>
        </w:rPr>
        <w:t xml:space="preserve"> </w:t>
      </w:r>
      <w:r w:rsidR="004777BD" w:rsidRPr="00DC5AE8">
        <w:rPr>
          <w:sz w:val="28"/>
          <w:szCs w:val="28"/>
          <w:lang w:val="ru-RU"/>
        </w:rPr>
        <w:t>завершать работу с ней, выполнять базовые действия с экранными объект</w:t>
      </w:r>
      <w:r w:rsidR="004777BD" w:rsidRPr="00DC5AE8">
        <w:rPr>
          <w:sz w:val="28"/>
          <w:szCs w:val="28"/>
          <w:lang w:val="ru-RU"/>
        </w:rPr>
        <w:t>а</w:t>
      </w:r>
      <w:r w:rsidR="004777BD" w:rsidRPr="00DC5AE8">
        <w:rPr>
          <w:sz w:val="28"/>
          <w:szCs w:val="28"/>
          <w:lang w:val="ru-RU"/>
        </w:rPr>
        <w:t>ми (перемещение курсора, выделение, прямое перемещение, запоминание и вырез</w:t>
      </w:r>
      <w:r w:rsidR="004777BD" w:rsidRPr="00DC5AE8">
        <w:rPr>
          <w:sz w:val="28"/>
          <w:szCs w:val="28"/>
          <w:lang w:val="ru-RU"/>
        </w:rPr>
        <w:t>а</w:t>
      </w:r>
      <w:r w:rsidR="004777BD" w:rsidRPr="00DC5AE8">
        <w:rPr>
          <w:sz w:val="28"/>
          <w:szCs w:val="28"/>
          <w:lang w:val="ru-RU"/>
        </w:rPr>
        <w:t>ние);</w:t>
      </w:r>
    </w:p>
    <w:p w:rsidR="008567EB" w:rsidRPr="00DC5AE8" w:rsidRDefault="00A30076"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осуществлять</w:t>
      </w:r>
      <w:r w:rsidR="00F32082" w:rsidRPr="00DC5AE8">
        <w:rPr>
          <w:sz w:val="28"/>
          <w:szCs w:val="28"/>
          <w:lang w:val="ru-RU"/>
        </w:rPr>
        <w:t xml:space="preserve"> </w:t>
      </w:r>
      <w:r w:rsidR="004777BD" w:rsidRPr="00DC5AE8">
        <w:rPr>
          <w:sz w:val="28"/>
          <w:szCs w:val="28"/>
          <w:lang w:val="ru-RU"/>
        </w:rPr>
        <w:t>информационное</w:t>
      </w:r>
      <w:r w:rsidR="00F32082" w:rsidRPr="00DC5AE8">
        <w:rPr>
          <w:sz w:val="28"/>
          <w:szCs w:val="28"/>
          <w:lang w:val="ru-RU"/>
        </w:rPr>
        <w:t xml:space="preserve"> </w:t>
      </w:r>
      <w:r w:rsidR="004777BD" w:rsidRPr="00DC5AE8">
        <w:rPr>
          <w:sz w:val="28"/>
          <w:szCs w:val="28"/>
          <w:lang w:val="ru-RU"/>
        </w:rPr>
        <w:t>подключение</w:t>
      </w:r>
      <w:r w:rsidR="00F32082" w:rsidRPr="00DC5AE8">
        <w:rPr>
          <w:sz w:val="28"/>
          <w:szCs w:val="28"/>
          <w:lang w:val="ru-RU"/>
        </w:rPr>
        <w:t xml:space="preserve"> </w:t>
      </w:r>
      <w:r w:rsidR="004777BD" w:rsidRPr="00DC5AE8">
        <w:rPr>
          <w:sz w:val="28"/>
          <w:szCs w:val="28"/>
          <w:lang w:val="ru-RU"/>
        </w:rPr>
        <w:t>к</w:t>
      </w:r>
      <w:r w:rsidR="00F32082" w:rsidRPr="00DC5AE8">
        <w:rPr>
          <w:sz w:val="28"/>
          <w:szCs w:val="28"/>
          <w:lang w:val="ru-RU"/>
        </w:rPr>
        <w:t xml:space="preserve"> </w:t>
      </w:r>
      <w:r w:rsidR="004777BD" w:rsidRPr="00DC5AE8">
        <w:rPr>
          <w:sz w:val="28"/>
          <w:szCs w:val="28"/>
          <w:lang w:val="ru-RU"/>
        </w:rPr>
        <w:t>локальной</w:t>
      </w:r>
      <w:r w:rsidR="00F32082" w:rsidRPr="00DC5AE8">
        <w:rPr>
          <w:sz w:val="28"/>
          <w:szCs w:val="28"/>
          <w:lang w:val="ru-RU"/>
        </w:rPr>
        <w:t xml:space="preserve"> </w:t>
      </w:r>
      <w:r w:rsidR="004777BD" w:rsidRPr="00DC5AE8">
        <w:rPr>
          <w:sz w:val="28"/>
          <w:szCs w:val="28"/>
          <w:lang w:val="ru-RU"/>
        </w:rPr>
        <w:t>сети</w:t>
      </w:r>
      <w:r w:rsidR="00F32082" w:rsidRPr="00DC5AE8">
        <w:rPr>
          <w:sz w:val="28"/>
          <w:szCs w:val="28"/>
          <w:lang w:val="ru-RU"/>
        </w:rPr>
        <w:t xml:space="preserve"> </w:t>
      </w:r>
      <w:r w:rsidR="004777BD" w:rsidRPr="00DC5AE8">
        <w:rPr>
          <w:sz w:val="28"/>
          <w:szCs w:val="28"/>
          <w:lang w:val="ru-RU"/>
        </w:rPr>
        <w:t>и</w:t>
      </w:r>
      <w:r w:rsidR="00F32082" w:rsidRPr="00DC5AE8">
        <w:rPr>
          <w:sz w:val="28"/>
          <w:szCs w:val="28"/>
          <w:lang w:val="ru-RU"/>
        </w:rPr>
        <w:t xml:space="preserve"> глобальной </w:t>
      </w:r>
      <w:r w:rsidR="004777BD" w:rsidRPr="00DC5AE8">
        <w:rPr>
          <w:sz w:val="28"/>
          <w:szCs w:val="28"/>
          <w:lang w:val="ru-RU"/>
        </w:rPr>
        <w:t>сети</w:t>
      </w:r>
      <w:r w:rsidR="00F32082" w:rsidRPr="00DC5AE8">
        <w:rPr>
          <w:sz w:val="28"/>
          <w:szCs w:val="28"/>
          <w:lang w:val="ru-RU"/>
        </w:rPr>
        <w:t xml:space="preserve"> </w:t>
      </w:r>
      <w:r w:rsidR="004777BD" w:rsidRPr="00DC5AE8">
        <w:rPr>
          <w:sz w:val="28"/>
          <w:szCs w:val="28"/>
          <w:lang w:val="ru-RU"/>
        </w:rPr>
        <w:t>Интернет;</w:t>
      </w:r>
    </w:p>
    <w:p w:rsidR="008567EB" w:rsidRPr="00DC5AE8" w:rsidRDefault="00A30076"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входить</w:t>
      </w:r>
      <w:r w:rsidR="00F32082" w:rsidRPr="00DC5AE8">
        <w:rPr>
          <w:sz w:val="28"/>
          <w:szCs w:val="28"/>
          <w:lang w:val="ru-RU"/>
        </w:rPr>
        <w:t xml:space="preserve"> </w:t>
      </w:r>
      <w:r w:rsidR="004777BD" w:rsidRPr="00DC5AE8">
        <w:rPr>
          <w:sz w:val="28"/>
          <w:szCs w:val="28"/>
          <w:lang w:val="ru-RU"/>
        </w:rPr>
        <w:t>в</w:t>
      </w:r>
      <w:r w:rsidR="00F32082" w:rsidRPr="00DC5AE8">
        <w:rPr>
          <w:sz w:val="28"/>
          <w:szCs w:val="28"/>
          <w:lang w:val="ru-RU"/>
        </w:rPr>
        <w:t xml:space="preserve"> </w:t>
      </w:r>
      <w:r w:rsidR="004777BD" w:rsidRPr="00DC5AE8">
        <w:rPr>
          <w:sz w:val="28"/>
          <w:szCs w:val="28"/>
          <w:lang w:val="ru-RU"/>
        </w:rPr>
        <w:t>информационную</w:t>
      </w:r>
      <w:r w:rsidR="00F32082" w:rsidRPr="00DC5AE8">
        <w:rPr>
          <w:sz w:val="28"/>
          <w:szCs w:val="28"/>
          <w:lang w:val="ru-RU"/>
        </w:rPr>
        <w:t xml:space="preserve"> </w:t>
      </w:r>
      <w:r w:rsidR="004777BD" w:rsidRPr="00DC5AE8">
        <w:rPr>
          <w:sz w:val="28"/>
          <w:szCs w:val="28"/>
          <w:lang w:val="ru-RU"/>
        </w:rPr>
        <w:t>среду</w:t>
      </w:r>
      <w:r w:rsidR="00F32082" w:rsidRPr="00DC5AE8">
        <w:rPr>
          <w:sz w:val="28"/>
          <w:szCs w:val="28"/>
          <w:lang w:val="ru-RU"/>
        </w:rPr>
        <w:t xml:space="preserve"> </w:t>
      </w:r>
      <w:r w:rsidR="004777BD" w:rsidRPr="00DC5AE8">
        <w:rPr>
          <w:sz w:val="28"/>
          <w:szCs w:val="28"/>
          <w:lang w:val="ru-RU"/>
        </w:rPr>
        <w:t>образовательного</w:t>
      </w:r>
      <w:r w:rsidR="00F32082" w:rsidRPr="00DC5AE8">
        <w:rPr>
          <w:sz w:val="28"/>
          <w:szCs w:val="28"/>
          <w:lang w:val="ru-RU"/>
        </w:rPr>
        <w:t xml:space="preserve"> </w:t>
      </w:r>
      <w:r w:rsidR="004777BD" w:rsidRPr="00DC5AE8">
        <w:rPr>
          <w:sz w:val="28"/>
          <w:szCs w:val="28"/>
          <w:lang w:val="ru-RU"/>
        </w:rPr>
        <w:t>учреждения,</w:t>
      </w:r>
      <w:r w:rsidR="00F32082" w:rsidRPr="00DC5AE8">
        <w:rPr>
          <w:sz w:val="28"/>
          <w:szCs w:val="28"/>
          <w:lang w:val="ru-RU"/>
        </w:rPr>
        <w:t xml:space="preserve"> </w:t>
      </w:r>
      <w:r w:rsidR="004777BD" w:rsidRPr="00DC5AE8">
        <w:rPr>
          <w:sz w:val="28"/>
          <w:szCs w:val="28"/>
          <w:lang w:val="ru-RU"/>
        </w:rPr>
        <w:t>в</w:t>
      </w:r>
      <w:r w:rsidR="00F32082" w:rsidRPr="00DC5AE8">
        <w:rPr>
          <w:sz w:val="28"/>
          <w:szCs w:val="28"/>
          <w:lang w:val="ru-RU"/>
        </w:rPr>
        <w:t xml:space="preserve"> </w:t>
      </w:r>
      <w:r w:rsidR="004777BD" w:rsidRPr="00DC5AE8">
        <w:rPr>
          <w:sz w:val="28"/>
          <w:szCs w:val="28"/>
          <w:lang w:val="ru-RU"/>
        </w:rPr>
        <w:t>том</w:t>
      </w:r>
      <w:r w:rsidR="00F32082" w:rsidRPr="00DC5AE8">
        <w:rPr>
          <w:sz w:val="28"/>
          <w:szCs w:val="28"/>
          <w:lang w:val="ru-RU"/>
        </w:rPr>
        <w:t xml:space="preserve"> </w:t>
      </w:r>
      <w:r w:rsidR="004777BD" w:rsidRPr="00DC5AE8">
        <w:rPr>
          <w:sz w:val="28"/>
          <w:szCs w:val="28"/>
          <w:lang w:val="ru-RU"/>
        </w:rPr>
        <w:t>числе через</w:t>
      </w:r>
      <w:r w:rsidR="00B41F85" w:rsidRPr="00DC5AE8">
        <w:rPr>
          <w:sz w:val="28"/>
          <w:szCs w:val="28"/>
          <w:lang w:val="ru-RU"/>
        </w:rPr>
        <w:t xml:space="preserve"> </w:t>
      </w:r>
      <w:r w:rsidR="004777BD" w:rsidRPr="00DC5AE8">
        <w:rPr>
          <w:sz w:val="28"/>
          <w:szCs w:val="28"/>
          <w:lang w:val="ru-RU"/>
        </w:rPr>
        <w:t>Интернет, размещать в информационной среде различные информационные объекты;</w:t>
      </w:r>
    </w:p>
    <w:p w:rsidR="008567EB" w:rsidRPr="00DC5AE8" w:rsidRDefault="00A30076"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выводить информацию на бумагу, правильно обращаться с расходными мат</w:t>
      </w:r>
      <w:r w:rsidR="004777BD" w:rsidRPr="00DC5AE8">
        <w:rPr>
          <w:sz w:val="28"/>
          <w:szCs w:val="28"/>
          <w:lang w:val="ru-RU"/>
        </w:rPr>
        <w:t>е</w:t>
      </w:r>
      <w:r w:rsidR="004777BD" w:rsidRPr="00DC5AE8">
        <w:rPr>
          <w:sz w:val="28"/>
          <w:szCs w:val="28"/>
          <w:lang w:val="ru-RU"/>
        </w:rPr>
        <w:t>риалами;</w:t>
      </w:r>
    </w:p>
    <w:p w:rsidR="008567EB" w:rsidRPr="00DC5AE8" w:rsidRDefault="00A30076"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соблюдать требования техники безопасности, гигиены, эргономики и ресу</w:t>
      </w:r>
      <w:r w:rsidR="004777BD" w:rsidRPr="00DC5AE8">
        <w:rPr>
          <w:sz w:val="28"/>
          <w:szCs w:val="28"/>
          <w:lang w:val="ru-RU"/>
        </w:rPr>
        <w:t>р</w:t>
      </w:r>
      <w:r w:rsidR="004777BD" w:rsidRPr="00DC5AE8">
        <w:rPr>
          <w:sz w:val="28"/>
          <w:szCs w:val="28"/>
          <w:lang w:val="ru-RU"/>
        </w:rPr>
        <w:t>сосбережения</w:t>
      </w:r>
      <w:r w:rsidR="00B41F85" w:rsidRPr="00DC5AE8">
        <w:rPr>
          <w:sz w:val="28"/>
          <w:szCs w:val="28"/>
          <w:lang w:val="ru-RU"/>
        </w:rPr>
        <w:t xml:space="preserve"> </w:t>
      </w:r>
      <w:r w:rsidR="004777BD" w:rsidRPr="00DC5AE8">
        <w:rPr>
          <w:sz w:val="28"/>
          <w:szCs w:val="28"/>
          <w:lang w:val="ru-RU"/>
        </w:rPr>
        <w:t>при работе с устройствами ИКТ, в частности учитывающие специфику работы с различными экранами.</w:t>
      </w:r>
    </w:p>
    <w:p w:rsidR="008567EB" w:rsidRPr="00DC5AE8" w:rsidRDefault="004777BD" w:rsidP="00135FB6">
      <w:pPr>
        <w:pStyle w:val="a3"/>
        <w:ind w:left="0" w:firstLine="924"/>
        <w:rPr>
          <w:sz w:val="28"/>
          <w:szCs w:val="28"/>
          <w:lang w:val="ru-RU"/>
        </w:rPr>
      </w:pPr>
      <w:r w:rsidRPr="00DC5AE8">
        <w:rPr>
          <w:sz w:val="28"/>
          <w:szCs w:val="28"/>
          <w:lang w:val="ru-RU"/>
        </w:rPr>
        <w:t>Выпускник получит возможность научиться:</w:t>
      </w:r>
    </w:p>
    <w:p w:rsidR="008567EB" w:rsidRPr="00DC5AE8" w:rsidRDefault="00A30076" w:rsidP="00135FB6">
      <w:pPr>
        <w:pStyle w:val="a5"/>
        <w:tabs>
          <w:tab w:val="left" w:pos="828"/>
          <w:tab w:val="left" w:pos="829"/>
        </w:tabs>
        <w:ind w:left="0" w:firstLine="924"/>
        <w:rPr>
          <w:sz w:val="28"/>
          <w:szCs w:val="28"/>
          <w:lang w:val="ru-RU"/>
        </w:rPr>
      </w:pPr>
      <w:r w:rsidRPr="00DC5AE8">
        <w:rPr>
          <w:sz w:val="28"/>
          <w:szCs w:val="28"/>
          <w:lang w:val="ru-RU"/>
        </w:rPr>
        <w:lastRenderedPageBreak/>
        <w:t>-</w:t>
      </w:r>
      <w:r w:rsidR="000855DA" w:rsidRPr="00DC5AE8">
        <w:rPr>
          <w:sz w:val="28"/>
          <w:szCs w:val="28"/>
          <w:lang w:val="ru-RU"/>
        </w:rPr>
        <w:t>осознавать и использовать в практической деятельности основные психолог</w:t>
      </w:r>
      <w:r w:rsidR="000855DA" w:rsidRPr="00DC5AE8">
        <w:rPr>
          <w:sz w:val="28"/>
          <w:szCs w:val="28"/>
          <w:lang w:val="ru-RU"/>
        </w:rPr>
        <w:t>и</w:t>
      </w:r>
      <w:r w:rsidR="000855DA" w:rsidRPr="00DC5AE8">
        <w:rPr>
          <w:sz w:val="28"/>
          <w:szCs w:val="28"/>
          <w:lang w:val="ru-RU"/>
        </w:rPr>
        <w:t>ческие</w:t>
      </w:r>
      <w:r w:rsidR="00B41F85" w:rsidRPr="00DC5AE8">
        <w:rPr>
          <w:sz w:val="28"/>
          <w:szCs w:val="28"/>
          <w:lang w:val="ru-RU"/>
        </w:rPr>
        <w:t xml:space="preserve"> </w:t>
      </w:r>
      <w:r w:rsidR="004777BD" w:rsidRPr="00DC5AE8">
        <w:rPr>
          <w:sz w:val="28"/>
          <w:szCs w:val="28"/>
          <w:lang w:val="ru-RU"/>
        </w:rPr>
        <w:t>особенности восприятия информации человеком.</w:t>
      </w:r>
    </w:p>
    <w:p w:rsidR="008567EB" w:rsidRPr="00DC5AE8" w:rsidRDefault="004777BD" w:rsidP="00135FB6">
      <w:pPr>
        <w:pStyle w:val="a3"/>
        <w:ind w:left="0" w:firstLine="924"/>
        <w:rPr>
          <w:sz w:val="28"/>
          <w:szCs w:val="28"/>
          <w:lang w:val="ru-RU"/>
        </w:rPr>
      </w:pPr>
      <w:r w:rsidRPr="00DC5AE8">
        <w:rPr>
          <w:sz w:val="28"/>
          <w:szCs w:val="28"/>
          <w:lang w:val="ru-RU"/>
        </w:rPr>
        <w:t>Примечание: результаты достигаются преимущественно в рамках предметов «Технология»,</w:t>
      </w:r>
      <w:r w:rsidR="00B41F85" w:rsidRPr="00DC5AE8">
        <w:rPr>
          <w:sz w:val="28"/>
          <w:szCs w:val="28"/>
          <w:lang w:val="ru-RU"/>
        </w:rPr>
        <w:t xml:space="preserve"> </w:t>
      </w:r>
      <w:r w:rsidRPr="00DC5AE8">
        <w:rPr>
          <w:sz w:val="28"/>
          <w:szCs w:val="28"/>
          <w:lang w:val="ru-RU"/>
        </w:rPr>
        <w:t>«Информатика», а также во внеурочной и внешкольной деятельности.</w:t>
      </w:r>
    </w:p>
    <w:p w:rsidR="008567EB" w:rsidRPr="00DC5AE8" w:rsidRDefault="004777BD" w:rsidP="00135FB6">
      <w:pPr>
        <w:pStyle w:val="a3"/>
        <w:ind w:left="0" w:firstLine="924"/>
        <w:rPr>
          <w:sz w:val="28"/>
          <w:szCs w:val="28"/>
          <w:lang w:val="ru-RU"/>
        </w:rPr>
      </w:pPr>
      <w:r w:rsidRPr="00DC5AE8">
        <w:rPr>
          <w:sz w:val="28"/>
          <w:szCs w:val="28"/>
          <w:lang w:val="ru-RU"/>
        </w:rPr>
        <w:t>Фиксация изображений и звуков Выпускник научится:</w:t>
      </w:r>
    </w:p>
    <w:p w:rsidR="008567EB" w:rsidRPr="00DC5AE8" w:rsidRDefault="00A30076"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 xml:space="preserve">осуществлять фиксацию изображений и звуков в ходе процесса </w:t>
      </w:r>
      <w:r w:rsidR="000855DA" w:rsidRPr="00DC5AE8">
        <w:rPr>
          <w:sz w:val="28"/>
          <w:szCs w:val="28"/>
          <w:lang w:val="ru-RU"/>
        </w:rPr>
        <w:t>обсуждения, проведения</w:t>
      </w:r>
      <w:r w:rsidR="00B41F85" w:rsidRPr="00DC5AE8">
        <w:rPr>
          <w:sz w:val="28"/>
          <w:szCs w:val="28"/>
          <w:lang w:val="ru-RU"/>
        </w:rPr>
        <w:t xml:space="preserve"> </w:t>
      </w:r>
      <w:r w:rsidR="004777BD" w:rsidRPr="00DC5AE8">
        <w:rPr>
          <w:sz w:val="28"/>
          <w:szCs w:val="28"/>
          <w:lang w:val="ru-RU"/>
        </w:rPr>
        <w:t>эксперимента, природного процесса, фиксацию хода и результатов пр</w:t>
      </w:r>
      <w:r w:rsidR="004777BD" w:rsidRPr="00DC5AE8">
        <w:rPr>
          <w:sz w:val="28"/>
          <w:szCs w:val="28"/>
          <w:lang w:val="ru-RU"/>
        </w:rPr>
        <w:t>о</w:t>
      </w:r>
      <w:r w:rsidR="004777BD" w:rsidRPr="00DC5AE8">
        <w:rPr>
          <w:sz w:val="28"/>
          <w:szCs w:val="28"/>
          <w:lang w:val="ru-RU"/>
        </w:rPr>
        <w:t>ектной деятельности;</w:t>
      </w:r>
    </w:p>
    <w:p w:rsidR="008567EB" w:rsidRPr="00DC5AE8" w:rsidRDefault="00A30076" w:rsidP="00135FB6">
      <w:pPr>
        <w:pStyle w:val="a5"/>
        <w:ind w:left="0" w:firstLine="924"/>
        <w:rPr>
          <w:sz w:val="28"/>
          <w:szCs w:val="28"/>
          <w:lang w:val="ru-RU"/>
        </w:rPr>
      </w:pPr>
      <w:r w:rsidRPr="00DC5AE8">
        <w:rPr>
          <w:sz w:val="28"/>
          <w:szCs w:val="28"/>
          <w:lang w:val="ru-RU"/>
        </w:rPr>
        <w:t>-</w:t>
      </w:r>
      <w:r w:rsidR="004777BD" w:rsidRPr="00DC5AE8">
        <w:rPr>
          <w:sz w:val="28"/>
          <w:szCs w:val="28"/>
          <w:lang w:val="ru-RU"/>
        </w:rPr>
        <w:t>учитывать смысл и содержание деятельности при организации фиксации, в</w:t>
      </w:r>
      <w:r w:rsidR="004777BD" w:rsidRPr="00DC5AE8">
        <w:rPr>
          <w:sz w:val="28"/>
          <w:szCs w:val="28"/>
          <w:lang w:val="ru-RU"/>
        </w:rPr>
        <w:t>ы</w:t>
      </w:r>
      <w:r w:rsidR="004777BD" w:rsidRPr="00DC5AE8">
        <w:rPr>
          <w:sz w:val="28"/>
          <w:szCs w:val="28"/>
          <w:lang w:val="ru-RU"/>
        </w:rPr>
        <w:t>делять для</w:t>
      </w:r>
      <w:r w:rsidR="00B41F85" w:rsidRPr="00DC5AE8">
        <w:rPr>
          <w:sz w:val="28"/>
          <w:szCs w:val="28"/>
          <w:lang w:val="ru-RU"/>
        </w:rPr>
        <w:t xml:space="preserve"> </w:t>
      </w:r>
      <w:r w:rsidR="004777BD" w:rsidRPr="00DC5AE8">
        <w:rPr>
          <w:sz w:val="28"/>
          <w:szCs w:val="28"/>
          <w:lang w:val="ru-RU"/>
        </w:rPr>
        <w:t>фиксации отдельные элементы объектов и процессов, обеспечивать качес</w:t>
      </w:r>
      <w:r w:rsidR="004777BD" w:rsidRPr="00DC5AE8">
        <w:rPr>
          <w:sz w:val="28"/>
          <w:szCs w:val="28"/>
          <w:lang w:val="ru-RU"/>
        </w:rPr>
        <w:t>т</w:t>
      </w:r>
      <w:r w:rsidR="004777BD" w:rsidRPr="00DC5AE8">
        <w:rPr>
          <w:sz w:val="28"/>
          <w:szCs w:val="28"/>
          <w:lang w:val="ru-RU"/>
        </w:rPr>
        <w:t>во фиксации существенных элементов;</w:t>
      </w:r>
    </w:p>
    <w:p w:rsidR="008567EB" w:rsidRPr="00DC5AE8" w:rsidRDefault="00A30076" w:rsidP="00135FB6">
      <w:pPr>
        <w:pStyle w:val="a5"/>
        <w:ind w:left="0" w:firstLine="924"/>
        <w:rPr>
          <w:sz w:val="28"/>
          <w:szCs w:val="28"/>
          <w:lang w:val="ru-RU"/>
        </w:rPr>
      </w:pPr>
      <w:r w:rsidRPr="00DC5AE8">
        <w:rPr>
          <w:sz w:val="28"/>
          <w:szCs w:val="28"/>
          <w:lang w:val="ru-RU"/>
        </w:rPr>
        <w:t>-</w:t>
      </w:r>
      <w:r w:rsidR="004777BD" w:rsidRPr="00DC5AE8">
        <w:rPr>
          <w:sz w:val="28"/>
          <w:szCs w:val="28"/>
          <w:lang w:val="ru-RU"/>
        </w:rPr>
        <w:t>выбирать технические средства ИКТ для фиксации изображений и звуков в соответствии</w:t>
      </w:r>
      <w:r w:rsidR="00B41F85" w:rsidRPr="00DC5AE8">
        <w:rPr>
          <w:sz w:val="28"/>
          <w:szCs w:val="28"/>
          <w:lang w:val="ru-RU"/>
        </w:rPr>
        <w:t xml:space="preserve"> </w:t>
      </w:r>
      <w:r w:rsidR="004777BD" w:rsidRPr="00DC5AE8">
        <w:rPr>
          <w:sz w:val="28"/>
          <w:szCs w:val="28"/>
          <w:lang w:val="ru-RU"/>
        </w:rPr>
        <w:t>с поставленной целью;</w:t>
      </w:r>
    </w:p>
    <w:p w:rsidR="008567EB" w:rsidRPr="00DC5AE8" w:rsidRDefault="00A30076" w:rsidP="00135FB6">
      <w:pPr>
        <w:pStyle w:val="a5"/>
        <w:tabs>
          <w:tab w:val="left" w:pos="2164"/>
          <w:tab w:val="left" w:pos="3483"/>
          <w:tab w:val="left" w:pos="4800"/>
          <w:tab w:val="left" w:pos="6306"/>
          <w:tab w:val="left" w:pos="6680"/>
          <w:tab w:val="left" w:pos="8608"/>
        </w:tabs>
        <w:ind w:left="0" w:firstLine="924"/>
        <w:rPr>
          <w:sz w:val="28"/>
          <w:szCs w:val="28"/>
          <w:lang w:val="ru-RU"/>
        </w:rPr>
      </w:pPr>
      <w:r w:rsidRPr="00DC5AE8">
        <w:rPr>
          <w:sz w:val="28"/>
          <w:szCs w:val="28"/>
          <w:lang w:val="ru-RU"/>
        </w:rPr>
        <w:t>-</w:t>
      </w:r>
      <w:r w:rsidR="004777BD" w:rsidRPr="00DC5AE8">
        <w:rPr>
          <w:sz w:val="28"/>
          <w:szCs w:val="28"/>
          <w:lang w:val="ru-RU"/>
        </w:rPr>
        <w:t>проводить</w:t>
      </w:r>
      <w:r w:rsidR="003B27EA" w:rsidRPr="00DC5AE8">
        <w:rPr>
          <w:sz w:val="28"/>
          <w:szCs w:val="28"/>
          <w:lang w:val="ru-RU"/>
        </w:rPr>
        <w:t xml:space="preserve"> </w:t>
      </w:r>
      <w:r w:rsidR="004777BD" w:rsidRPr="00DC5AE8">
        <w:rPr>
          <w:sz w:val="28"/>
          <w:szCs w:val="28"/>
          <w:lang w:val="ru-RU"/>
        </w:rPr>
        <w:t>обработку</w:t>
      </w:r>
      <w:r w:rsidR="003B27EA" w:rsidRPr="00DC5AE8">
        <w:rPr>
          <w:sz w:val="28"/>
          <w:szCs w:val="28"/>
          <w:lang w:val="ru-RU"/>
        </w:rPr>
        <w:t xml:space="preserve"> </w:t>
      </w:r>
      <w:r w:rsidR="004777BD" w:rsidRPr="00DC5AE8">
        <w:rPr>
          <w:sz w:val="28"/>
          <w:szCs w:val="28"/>
          <w:lang w:val="ru-RU"/>
        </w:rPr>
        <w:t>цифровых</w:t>
      </w:r>
      <w:r w:rsidR="003B27EA" w:rsidRPr="00DC5AE8">
        <w:rPr>
          <w:sz w:val="28"/>
          <w:szCs w:val="28"/>
          <w:lang w:val="ru-RU"/>
        </w:rPr>
        <w:t xml:space="preserve"> </w:t>
      </w:r>
      <w:r w:rsidR="004777BD" w:rsidRPr="00DC5AE8">
        <w:rPr>
          <w:sz w:val="28"/>
          <w:szCs w:val="28"/>
          <w:lang w:val="ru-RU"/>
        </w:rPr>
        <w:t>фотографий</w:t>
      </w:r>
      <w:r w:rsidR="003B27EA" w:rsidRPr="00DC5AE8">
        <w:rPr>
          <w:sz w:val="28"/>
          <w:szCs w:val="28"/>
          <w:lang w:val="ru-RU"/>
        </w:rPr>
        <w:t xml:space="preserve"> </w:t>
      </w:r>
      <w:r w:rsidR="004777BD" w:rsidRPr="00DC5AE8">
        <w:rPr>
          <w:sz w:val="28"/>
          <w:szCs w:val="28"/>
          <w:lang w:val="ru-RU"/>
        </w:rPr>
        <w:t>с</w:t>
      </w:r>
      <w:r w:rsidR="003B27EA" w:rsidRPr="00DC5AE8">
        <w:rPr>
          <w:sz w:val="28"/>
          <w:szCs w:val="28"/>
          <w:lang w:val="ru-RU"/>
        </w:rPr>
        <w:t xml:space="preserve"> </w:t>
      </w:r>
      <w:r w:rsidR="004777BD" w:rsidRPr="00DC5AE8">
        <w:rPr>
          <w:sz w:val="28"/>
          <w:szCs w:val="28"/>
          <w:lang w:val="ru-RU"/>
        </w:rPr>
        <w:t>использованием</w:t>
      </w:r>
      <w:r w:rsidR="003B27EA" w:rsidRPr="00DC5AE8">
        <w:rPr>
          <w:sz w:val="28"/>
          <w:szCs w:val="28"/>
          <w:lang w:val="ru-RU"/>
        </w:rPr>
        <w:t xml:space="preserve"> </w:t>
      </w:r>
      <w:r w:rsidR="004777BD" w:rsidRPr="00DC5AE8">
        <w:rPr>
          <w:sz w:val="28"/>
          <w:szCs w:val="28"/>
          <w:lang w:val="ru-RU"/>
        </w:rPr>
        <w:t>возможностей</w:t>
      </w:r>
      <w:r w:rsidR="00B41F85" w:rsidRPr="00DC5AE8">
        <w:rPr>
          <w:sz w:val="28"/>
          <w:szCs w:val="28"/>
          <w:lang w:val="ru-RU"/>
        </w:rPr>
        <w:t xml:space="preserve"> </w:t>
      </w:r>
      <w:r w:rsidR="004777BD" w:rsidRPr="00DC5AE8">
        <w:rPr>
          <w:sz w:val="28"/>
          <w:szCs w:val="28"/>
          <w:lang w:val="ru-RU"/>
        </w:rPr>
        <w:t>специальных компьютерных инструментов, создавать презентации на основе цифр</w:t>
      </w:r>
      <w:r w:rsidR="004777BD" w:rsidRPr="00DC5AE8">
        <w:rPr>
          <w:sz w:val="28"/>
          <w:szCs w:val="28"/>
          <w:lang w:val="ru-RU"/>
        </w:rPr>
        <w:t>о</w:t>
      </w:r>
      <w:r w:rsidR="004777BD" w:rsidRPr="00DC5AE8">
        <w:rPr>
          <w:sz w:val="28"/>
          <w:szCs w:val="28"/>
          <w:lang w:val="ru-RU"/>
        </w:rPr>
        <w:t>вых фотографий;</w:t>
      </w:r>
    </w:p>
    <w:p w:rsidR="008567EB" w:rsidRPr="00DC5AE8" w:rsidRDefault="00A30076" w:rsidP="00135FB6">
      <w:pPr>
        <w:pStyle w:val="a5"/>
        <w:tabs>
          <w:tab w:val="left" w:pos="2142"/>
          <w:tab w:val="left" w:pos="3440"/>
          <w:tab w:val="left" w:pos="4735"/>
          <w:tab w:val="left" w:pos="6343"/>
          <w:tab w:val="left" w:pos="6696"/>
          <w:tab w:val="left" w:pos="8613"/>
        </w:tabs>
        <w:ind w:left="0" w:firstLine="924"/>
        <w:rPr>
          <w:sz w:val="28"/>
          <w:szCs w:val="28"/>
          <w:lang w:val="ru-RU"/>
        </w:rPr>
      </w:pPr>
      <w:r w:rsidRPr="00DC5AE8">
        <w:rPr>
          <w:sz w:val="28"/>
          <w:szCs w:val="28"/>
          <w:lang w:val="ru-RU"/>
        </w:rPr>
        <w:t>-</w:t>
      </w:r>
      <w:r w:rsidR="004777BD" w:rsidRPr="00DC5AE8">
        <w:rPr>
          <w:sz w:val="28"/>
          <w:szCs w:val="28"/>
          <w:lang w:val="ru-RU"/>
        </w:rPr>
        <w:t>проводить</w:t>
      </w:r>
      <w:r w:rsidR="003B27EA" w:rsidRPr="00DC5AE8">
        <w:rPr>
          <w:sz w:val="28"/>
          <w:szCs w:val="28"/>
          <w:lang w:val="ru-RU"/>
        </w:rPr>
        <w:t xml:space="preserve"> </w:t>
      </w:r>
      <w:r w:rsidR="004777BD" w:rsidRPr="00DC5AE8">
        <w:rPr>
          <w:sz w:val="28"/>
          <w:szCs w:val="28"/>
          <w:lang w:val="ru-RU"/>
        </w:rPr>
        <w:t>обработку</w:t>
      </w:r>
      <w:r w:rsidR="003B27EA" w:rsidRPr="00DC5AE8">
        <w:rPr>
          <w:sz w:val="28"/>
          <w:szCs w:val="28"/>
          <w:lang w:val="ru-RU"/>
        </w:rPr>
        <w:t xml:space="preserve"> </w:t>
      </w:r>
      <w:r w:rsidR="004777BD" w:rsidRPr="00DC5AE8">
        <w:rPr>
          <w:sz w:val="28"/>
          <w:szCs w:val="28"/>
          <w:lang w:val="ru-RU"/>
        </w:rPr>
        <w:t>цифровых</w:t>
      </w:r>
      <w:r w:rsidR="003B27EA" w:rsidRPr="00DC5AE8">
        <w:rPr>
          <w:sz w:val="28"/>
          <w:szCs w:val="28"/>
          <w:lang w:val="ru-RU"/>
        </w:rPr>
        <w:t xml:space="preserve"> </w:t>
      </w:r>
      <w:r w:rsidR="004777BD" w:rsidRPr="00DC5AE8">
        <w:rPr>
          <w:sz w:val="28"/>
          <w:szCs w:val="28"/>
          <w:lang w:val="ru-RU"/>
        </w:rPr>
        <w:t>звукозаписей</w:t>
      </w:r>
      <w:r w:rsidR="003B27EA" w:rsidRPr="00DC5AE8">
        <w:rPr>
          <w:sz w:val="28"/>
          <w:szCs w:val="28"/>
          <w:lang w:val="ru-RU"/>
        </w:rPr>
        <w:t xml:space="preserve"> </w:t>
      </w:r>
      <w:r w:rsidR="004777BD" w:rsidRPr="00DC5AE8">
        <w:rPr>
          <w:sz w:val="28"/>
          <w:szCs w:val="28"/>
          <w:lang w:val="ru-RU"/>
        </w:rPr>
        <w:t>с</w:t>
      </w:r>
      <w:r w:rsidR="003B27EA" w:rsidRPr="00DC5AE8">
        <w:rPr>
          <w:sz w:val="28"/>
          <w:szCs w:val="28"/>
          <w:lang w:val="ru-RU"/>
        </w:rPr>
        <w:t xml:space="preserve"> </w:t>
      </w:r>
      <w:r w:rsidR="004777BD" w:rsidRPr="00DC5AE8">
        <w:rPr>
          <w:sz w:val="28"/>
          <w:szCs w:val="28"/>
          <w:lang w:val="ru-RU"/>
        </w:rPr>
        <w:t>использованием</w:t>
      </w:r>
      <w:r w:rsidR="003B27EA" w:rsidRPr="00DC5AE8">
        <w:rPr>
          <w:sz w:val="28"/>
          <w:szCs w:val="28"/>
          <w:lang w:val="ru-RU"/>
        </w:rPr>
        <w:t xml:space="preserve"> </w:t>
      </w:r>
      <w:r w:rsidR="004777BD" w:rsidRPr="00DC5AE8">
        <w:rPr>
          <w:sz w:val="28"/>
          <w:szCs w:val="28"/>
          <w:lang w:val="ru-RU"/>
        </w:rPr>
        <w:t>возможн</w:t>
      </w:r>
      <w:r w:rsidR="004777BD" w:rsidRPr="00DC5AE8">
        <w:rPr>
          <w:sz w:val="28"/>
          <w:szCs w:val="28"/>
          <w:lang w:val="ru-RU"/>
        </w:rPr>
        <w:t>о</w:t>
      </w:r>
      <w:r w:rsidR="004777BD" w:rsidRPr="00DC5AE8">
        <w:rPr>
          <w:sz w:val="28"/>
          <w:szCs w:val="28"/>
          <w:lang w:val="ru-RU"/>
        </w:rPr>
        <w:t>стей</w:t>
      </w:r>
      <w:r w:rsidR="00B41F85" w:rsidRPr="00DC5AE8">
        <w:rPr>
          <w:sz w:val="28"/>
          <w:szCs w:val="28"/>
          <w:lang w:val="ru-RU"/>
        </w:rPr>
        <w:t xml:space="preserve"> </w:t>
      </w:r>
      <w:r w:rsidR="004777BD" w:rsidRPr="00DC5AE8">
        <w:rPr>
          <w:sz w:val="28"/>
          <w:szCs w:val="28"/>
          <w:lang w:val="ru-RU"/>
        </w:rPr>
        <w:t>специальных</w:t>
      </w:r>
      <w:r w:rsidR="003B27EA" w:rsidRPr="00DC5AE8">
        <w:rPr>
          <w:sz w:val="28"/>
          <w:szCs w:val="28"/>
          <w:lang w:val="ru-RU"/>
        </w:rPr>
        <w:t xml:space="preserve"> </w:t>
      </w:r>
      <w:r w:rsidR="004777BD" w:rsidRPr="00DC5AE8">
        <w:rPr>
          <w:sz w:val="28"/>
          <w:szCs w:val="28"/>
          <w:lang w:val="ru-RU"/>
        </w:rPr>
        <w:t>компьютерных</w:t>
      </w:r>
      <w:r w:rsidR="003B27EA" w:rsidRPr="00DC5AE8">
        <w:rPr>
          <w:sz w:val="28"/>
          <w:szCs w:val="28"/>
          <w:lang w:val="ru-RU"/>
        </w:rPr>
        <w:t xml:space="preserve"> </w:t>
      </w:r>
      <w:r w:rsidR="004777BD" w:rsidRPr="00DC5AE8">
        <w:rPr>
          <w:sz w:val="28"/>
          <w:szCs w:val="28"/>
          <w:lang w:val="ru-RU"/>
        </w:rPr>
        <w:t>инструментов,</w:t>
      </w:r>
      <w:r w:rsidR="003B27EA" w:rsidRPr="00DC5AE8">
        <w:rPr>
          <w:sz w:val="28"/>
          <w:szCs w:val="28"/>
          <w:lang w:val="ru-RU"/>
        </w:rPr>
        <w:t xml:space="preserve"> </w:t>
      </w:r>
      <w:r w:rsidR="004777BD" w:rsidRPr="00DC5AE8">
        <w:rPr>
          <w:sz w:val="28"/>
          <w:szCs w:val="28"/>
          <w:lang w:val="ru-RU"/>
        </w:rPr>
        <w:t>проводить</w:t>
      </w:r>
      <w:r w:rsidR="003B27EA" w:rsidRPr="00DC5AE8">
        <w:rPr>
          <w:sz w:val="28"/>
          <w:szCs w:val="28"/>
          <w:lang w:val="ru-RU"/>
        </w:rPr>
        <w:t xml:space="preserve"> </w:t>
      </w:r>
      <w:r w:rsidR="004777BD" w:rsidRPr="00DC5AE8">
        <w:rPr>
          <w:sz w:val="28"/>
          <w:szCs w:val="28"/>
          <w:lang w:val="ru-RU"/>
        </w:rPr>
        <w:t>транскрибирование</w:t>
      </w:r>
      <w:r w:rsidR="003B27EA" w:rsidRPr="00DC5AE8">
        <w:rPr>
          <w:sz w:val="28"/>
          <w:szCs w:val="28"/>
          <w:lang w:val="ru-RU"/>
        </w:rPr>
        <w:t xml:space="preserve"> </w:t>
      </w:r>
      <w:r w:rsidR="004777BD" w:rsidRPr="00DC5AE8">
        <w:rPr>
          <w:sz w:val="28"/>
          <w:szCs w:val="28"/>
          <w:lang w:val="ru-RU"/>
        </w:rPr>
        <w:t>ци</w:t>
      </w:r>
      <w:r w:rsidR="004777BD" w:rsidRPr="00DC5AE8">
        <w:rPr>
          <w:sz w:val="28"/>
          <w:szCs w:val="28"/>
          <w:lang w:val="ru-RU"/>
        </w:rPr>
        <w:t>ф</w:t>
      </w:r>
      <w:r w:rsidR="004777BD" w:rsidRPr="00DC5AE8">
        <w:rPr>
          <w:sz w:val="28"/>
          <w:szCs w:val="28"/>
          <w:lang w:val="ru-RU"/>
        </w:rPr>
        <w:t>ровых звукозаписей;</w:t>
      </w:r>
    </w:p>
    <w:p w:rsidR="008567EB" w:rsidRPr="00DC5AE8" w:rsidRDefault="00A30076" w:rsidP="00135FB6">
      <w:pPr>
        <w:pStyle w:val="a5"/>
        <w:ind w:left="0" w:firstLine="924"/>
        <w:rPr>
          <w:sz w:val="28"/>
          <w:szCs w:val="28"/>
          <w:lang w:val="ru-RU"/>
        </w:rPr>
      </w:pPr>
      <w:r w:rsidRPr="00DC5AE8">
        <w:rPr>
          <w:sz w:val="28"/>
          <w:szCs w:val="28"/>
          <w:lang w:val="ru-RU"/>
        </w:rPr>
        <w:t>-</w:t>
      </w:r>
      <w:r w:rsidR="004777BD" w:rsidRPr="00DC5AE8">
        <w:rPr>
          <w:sz w:val="28"/>
          <w:szCs w:val="28"/>
          <w:lang w:val="ru-RU"/>
        </w:rPr>
        <w:t>осуществлять</w:t>
      </w:r>
      <w:r w:rsidR="003B27EA" w:rsidRPr="00DC5AE8">
        <w:rPr>
          <w:sz w:val="28"/>
          <w:szCs w:val="28"/>
          <w:lang w:val="ru-RU"/>
        </w:rPr>
        <w:t xml:space="preserve"> </w:t>
      </w:r>
      <w:r w:rsidR="004777BD" w:rsidRPr="00DC5AE8">
        <w:rPr>
          <w:sz w:val="28"/>
          <w:szCs w:val="28"/>
          <w:lang w:val="ru-RU"/>
        </w:rPr>
        <w:t>видеосъёмку</w:t>
      </w:r>
      <w:r w:rsidR="003B27EA" w:rsidRPr="00DC5AE8">
        <w:rPr>
          <w:sz w:val="28"/>
          <w:szCs w:val="28"/>
          <w:lang w:val="ru-RU"/>
        </w:rPr>
        <w:t xml:space="preserve"> </w:t>
      </w:r>
      <w:r w:rsidR="004777BD" w:rsidRPr="00DC5AE8">
        <w:rPr>
          <w:sz w:val="28"/>
          <w:szCs w:val="28"/>
          <w:lang w:val="ru-RU"/>
        </w:rPr>
        <w:t>и</w:t>
      </w:r>
      <w:r w:rsidR="003B27EA" w:rsidRPr="00DC5AE8">
        <w:rPr>
          <w:sz w:val="28"/>
          <w:szCs w:val="28"/>
          <w:lang w:val="ru-RU"/>
        </w:rPr>
        <w:t xml:space="preserve"> </w:t>
      </w:r>
      <w:r w:rsidR="004777BD" w:rsidRPr="00DC5AE8">
        <w:rPr>
          <w:sz w:val="28"/>
          <w:szCs w:val="28"/>
          <w:lang w:val="ru-RU"/>
        </w:rPr>
        <w:t>проводить</w:t>
      </w:r>
      <w:r w:rsidR="003B27EA" w:rsidRPr="00DC5AE8">
        <w:rPr>
          <w:sz w:val="28"/>
          <w:szCs w:val="28"/>
          <w:lang w:val="ru-RU"/>
        </w:rPr>
        <w:t xml:space="preserve"> </w:t>
      </w:r>
      <w:r w:rsidR="004777BD" w:rsidRPr="00DC5AE8">
        <w:rPr>
          <w:sz w:val="28"/>
          <w:szCs w:val="28"/>
          <w:lang w:val="ru-RU"/>
        </w:rPr>
        <w:t>монтаж</w:t>
      </w:r>
      <w:r w:rsidR="003B27EA" w:rsidRPr="00DC5AE8">
        <w:rPr>
          <w:sz w:val="28"/>
          <w:szCs w:val="28"/>
          <w:lang w:val="ru-RU"/>
        </w:rPr>
        <w:t xml:space="preserve"> </w:t>
      </w:r>
      <w:r w:rsidR="004777BD" w:rsidRPr="00DC5AE8">
        <w:rPr>
          <w:sz w:val="28"/>
          <w:szCs w:val="28"/>
          <w:lang w:val="ru-RU"/>
        </w:rPr>
        <w:t>отснятого материала</w:t>
      </w:r>
      <w:r w:rsidR="003B27EA" w:rsidRPr="00DC5AE8">
        <w:rPr>
          <w:sz w:val="28"/>
          <w:szCs w:val="28"/>
          <w:lang w:val="ru-RU"/>
        </w:rPr>
        <w:t xml:space="preserve"> </w:t>
      </w:r>
      <w:r w:rsidR="004777BD" w:rsidRPr="00DC5AE8">
        <w:rPr>
          <w:sz w:val="28"/>
          <w:szCs w:val="28"/>
          <w:lang w:val="ru-RU"/>
        </w:rPr>
        <w:t>с</w:t>
      </w:r>
      <w:r w:rsidR="003B27EA" w:rsidRPr="00DC5AE8">
        <w:rPr>
          <w:sz w:val="28"/>
          <w:szCs w:val="28"/>
          <w:lang w:val="ru-RU"/>
        </w:rPr>
        <w:t xml:space="preserve"> </w:t>
      </w:r>
      <w:r w:rsidR="004777BD" w:rsidRPr="00DC5AE8">
        <w:rPr>
          <w:sz w:val="28"/>
          <w:szCs w:val="28"/>
          <w:lang w:val="ru-RU"/>
        </w:rPr>
        <w:t>и</w:t>
      </w:r>
      <w:r w:rsidR="004777BD" w:rsidRPr="00DC5AE8">
        <w:rPr>
          <w:sz w:val="28"/>
          <w:szCs w:val="28"/>
          <w:lang w:val="ru-RU"/>
        </w:rPr>
        <w:t>с</w:t>
      </w:r>
      <w:r w:rsidR="004777BD" w:rsidRPr="00DC5AE8">
        <w:rPr>
          <w:sz w:val="28"/>
          <w:szCs w:val="28"/>
          <w:lang w:val="ru-RU"/>
        </w:rPr>
        <w:t>пользованием</w:t>
      </w:r>
      <w:r w:rsidR="00B41F85" w:rsidRPr="00DC5AE8">
        <w:rPr>
          <w:sz w:val="28"/>
          <w:szCs w:val="28"/>
          <w:lang w:val="ru-RU"/>
        </w:rPr>
        <w:t xml:space="preserve"> </w:t>
      </w:r>
      <w:r w:rsidR="004777BD" w:rsidRPr="00DC5AE8">
        <w:rPr>
          <w:sz w:val="28"/>
          <w:szCs w:val="28"/>
          <w:lang w:val="ru-RU"/>
        </w:rPr>
        <w:t>возможностей специальных компьютерных инструментов.</w:t>
      </w:r>
    </w:p>
    <w:p w:rsidR="008567EB" w:rsidRPr="00DC5AE8" w:rsidRDefault="004777BD" w:rsidP="00135FB6">
      <w:pPr>
        <w:pStyle w:val="a3"/>
        <w:ind w:left="0" w:firstLine="924"/>
        <w:rPr>
          <w:sz w:val="28"/>
          <w:szCs w:val="28"/>
          <w:lang w:val="ru-RU"/>
        </w:rPr>
      </w:pPr>
      <w:r w:rsidRPr="00DC5AE8">
        <w:rPr>
          <w:sz w:val="28"/>
          <w:szCs w:val="28"/>
          <w:lang w:val="ru-RU"/>
        </w:rPr>
        <w:t>Выпускник получит возможность научиться:</w:t>
      </w:r>
    </w:p>
    <w:p w:rsidR="008567EB" w:rsidRPr="00DC5AE8" w:rsidRDefault="00A30076" w:rsidP="00135FB6">
      <w:pPr>
        <w:pStyle w:val="a5"/>
        <w:ind w:left="0" w:firstLine="924"/>
        <w:rPr>
          <w:sz w:val="28"/>
          <w:szCs w:val="28"/>
          <w:lang w:val="ru-RU"/>
        </w:rPr>
      </w:pPr>
      <w:r w:rsidRPr="00DC5AE8">
        <w:rPr>
          <w:sz w:val="28"/>
          <w:szCs w:val="28"/>
          <w:lang w:val="ru-RU"/>
        </w:rPr>
        <w:t>-</w:t>
      </w:r>
      <w:r w:rsidR="004777BD" w:rsidRPr="00DC5AE8">
        <w:rPr>
          <w:sz w:val="28"/>
          <w:szCs w:val="28"/>
          <w:lang w:val="ru-RU"/>
        </w:rPr>
        <w:t>различать творческую и техническую фиксацию звуков и изображений;</w:t>
      </w:r>
    </w:p>
    <w:p w:rsidR="008567EB" w:rsidRPr="00DC5AE8" w:rsidRDefault="00A30076" w:rsidP="00135FB6">
      <w:pPr>
        <w:pStyle w:val="a5"/>
        <w:ind w:left="0" w:firstLine="924"/>
        <w:rPr>
          <w:sz w:val="28"/>
          <w:szCs w:val="28"/>
          <w:lang w:val="ru-RU"/>
        </w:rPr>
      </w:pPr>
      <w:r w:rsidRPr="00DC5AE8">
        <w:rPr>
          <w:sz w:val="28"/>
          <w:szCs w:val="28"/>
          <w:lang w:val="ru-RU"/>
        </w:rPr>
        <w:t>-</w:t>
      </w:r>
      <w:r w:rsidR="004777BD" w:rsidRPr="00DC5AE8">
        <w:rPr>
          <w:sz w:val="28"/>
          <w:szCs w:val="28"/>
          <w:lang w:val="ru-RU"/>
        </w:rPr>
        <w:t>использовать возможности ИКТ в творческой деятельности, связанной с и</w:t>
      </w:r>
      <w:r w:rsidR="004777BD" w:rsidRPr="00DC5AE8">
        <w:rPr>
          <w:sz w:val="28"/>
          <w:szCs w:val="28"/>
          <w:lang w:val="ru-RU"/>
        </w:rPr>
        <w:t>с</w:t>
      </w:r>
      <w:r w:rsidR="004777BD" w:rsidRPr="00DC5AE8">
        <w:rPr>
          <w:sz w:val="28"/>
          <w:szCs w:val="28"/>
          <w:lang w:val="ru-RU"/>
        </w:rPr>
        <w:t xml:space="preserve">кусством; </w:t>
      </w:r>
    </w:p>
    <w:p w:rsidR="008567EB" w:rsidRPr="00DC5AE8" w:rsidRDefault="004777BD" w:rsidP="00135FB6">
      <w:pPr>
        <w:pStyle w:val="a3"/>
        <w:tabs>
          <w:tab w:val="left" w:pos="7834"/>
          <w:tab w:val="left" w:pos="8942"/>
        </w:tabs>
        <w:ind w:left="0" w:firstLine="924"/>
        <w:rPr>
          <w:sz w:val="28"/>
          <w:szCs w:val="28"/>
          <w:lang w:val="ru-RU"/>
        </w:rPr>
      </w:pPr>
      <w:r w:rsidRPr="00DC5AE8">
        <w:rPr>
          <w:sz w:val="28"/>
          <w:szCs w:val="28"/>
          <w:lang w:val="ru-RU"/>
        </w:rPr>
        <w:t>Примечание: результаты достигаются преимущественно в</w:t>
      </w:r>
      <w:r w:rsidR="003B27EA" w:rsidRPr="00DC5AE8">
        <w:rPr>
          <w:sz w:val="28"/>
          <w:szCs w:val="28"/>
          <w:lang w:val="ru-RU"/>
        </w:rPr>
        <w:t xml:space="preserve"> </w:t>
      </w:r>
      <w:r w:rsidRPr="00DC5AE8">
        <w:rPr>
          <w:sz w:val="28"/>
          <w:szCs w:val="28"/>
          <w:lang w:val="ru-RU"/>
        </w:rPr>
        <w:t>рамках</w:t>
      </w:r>
      <w:r w:rsidR="003B27EA" w:rsidRPr="00DC5AE8">
        <w:rPr>
          <w:sz w:val="28"/>
          <w:szCs w:val="28"/>
          <w:lang w:val="ru-RU"/>
        </w:rPr>
        <w:t xml:space="preserve"> </w:t>
      </w:r>
      <w:r w:rsidRPr="00DC5AE8">
        <w:rPr>
          <w:sz w:val="28"/>
          <w:szCs w:val="28"/>
          <w:lang w:val="ru-RU"/>
        </w:rPr>
        <w:t>предтов:</w:t>
      </w:r>
    </w:p>
    <w:p w:rsidR="008567EB" w:rsidRPr="00DC5AE8" w:rsidRDefault="004777BD" w:rsidP="00135FB6">
      <w:pPr>
        <w:pStyle w:val="a3"/>
        <w:ind w:left="0" w:firstLine="924"/>
        <w:rPr>
          <w:sz w:val="28"/>
          <w:szCs w:val="28"/>
          <w:lang w:val="ru-RU"/>
        </w:rPr>
      </w:pPr>
      <w:r w:rsidRPr="00DC5AE8">
        <w:rPr>
          <w:sz w:val="28"/>
          <w:szCs w:val="28"/>
          <w:lang w:val="ru-RU"/>
        </w:rPr>
        <w:t>«Искусство», «Русский язык», «Иностранный язык», «Физическая культура», «Биология», а также во внеурочной деятельности.</w:t>
      </w:r>
    </w:p>
    <w:p w:rsidR="008567EB" w:rsidRPr="00DC5AE8" w:rsidRDefault="004777BD" w:rsidP="00135FB6">
      <w:pPr>
        <w:pStyle w:val="a3"/>
        <w:ind w:left="0" w:firstLine="924"/>
        <w:rPr>
          <w:sz w:val="28"/>
          <w:szCs w:val="28"/>
          <w:lang w:val="ru-RU"/>
        </w:rPr>
      </w:pPr>
      <w:r w:rsidRPr="00DC5AE8">
        <w:rPr>
          <w:sz w:val="28"/>
          <w:szCs w:val="28"/>
          <w:lang w:val="ru-RU"/>
        </w:rPr>
        <w:t>Создание письменных сообщений. Выпускник научится:</w:t>
      </w:r>
    </w:p>
    <w:p w:rsidR="008567EB" w:rsidRPr="00DC5AE8" w:rsidRDefault="00A30076" w:rsidP="00135FB6">
      <w:pPr>
        <w:pStyle w:val="a5"/>
        <w:ind w:left="0" w:firstLine="924"/>
        <w:rPr>
          <w:sz w:val="28"/>
          <w:szCs w:val="28"/>
          <w:lang w:val="ru-RU"/>
        </w:rPr>
      </w:pPr>
      <w:r w:rsidRPr="00DC5AE8">
        <w:rPr>
          <w:sz w:val="28"/>
          <w:szCs w:val="28"/>
          <w:lang w:val="ru-RU"/>
        </w:rPr>
        <w:t>-</w:t>
      </w:r>
      <w:r w:rsidR="004777BD" w:rsidRPr="00DC5AE8">
        <w:rPr>
          <w:sz w:val="28"/>
          <w:szCs w:val="28"/>
          <w:lang w:val="ru-RU"/>
        </w:rPr>
        <w:t>сканировать текст и осуществлять распознавание сканированного текста;</w:t>
      </w:r>
    </w:p>
    <w:p w:rsidR="008567EB" w:rsidRPr="00DC5AE8" w:rsidRDefault="00A30076" w:rsidP="00135FB6">
      <w:pPr>
        <w:pStyle w:val="a5"/>
        <w:ind w:left="0" w:firstLine="924"/>
        <w:rPr>
          <w:sz w:val="28"/>
          <w:szCs w:val="28"/>
          <w:lang w:val="ru-RU"/>
        </w:rPr>
      </w:pPr>
      <w:r w:rsidRPr="00DC5AE8">
        <w:rPr>
          <w:sz w:val="28"/>
          <w:szCs w:val="28"/>
          <w:lang w:val="ru-RU"/>
        </w:rPr>
        <w:t>-</w:t>
      </w:r>
      <w:r w:rsidR="004777BD" w:rsidRPr="00DC5AE8">
        <w:rPr>
          <w:sz w:val="28"/>
          <w:szCs w:val="28"/>
          <w:lang w:val="ru-RU"/>
        </w:rPr>
        <w:t>осуществлять редактирование и структурирование текста в соответствии с его смыслом</w:t>
      </w:r>
      <w:r w:rsidR="00B41F85" w:rsidRPr="00DC5AE8">
        <w:rPr>
          <w:sz w:val="28"/>
          <w:szCs w:val="28"/>
          <w:lang w:val="ru-RU"/>
        </w:rPr>
        <w:t xml:space="preserve"> </w:t>
      </w:r>
      <w:r w:rsidR="004777BD" w:rsidRPr="00DC5AE8">
        <w:rPr>
          <w:sz w:val="28"/>
          <w:szCs w:val="28"/>
          <w:lang w:val="ru-RU"/>
        </w:rPr>
        <w:t>средствами текстового редактора;</w:t>
      </w:r>
    </w:p>
    <w:p w:rsidR="008567EB" w:rsidRPr="00DC5AE8" w:rsidRDefault="00A30076" w:rsidP="00135FB6">
      <w:pPr>
        <w:pStyle w:val="a5"/>
        <w:ind w:left="0" w:firstLine="924"/>
        <w:rPr>
          <w:sz w:val="28"/>
          <w:szCs w:val="28"/>
          <w:lang w:val="ru-RU"/>
        </w:rPr>
      </w:pPr>
      <w:r w:rsidRPr="00DC5AE8">
        <w:rPr>
          <w:sz w:val="28"/>
          <w:szCs w:val="28"/>
          <w:lang w:val="ru-RU"/>
        </w:rPr>
        <w:t>-</w:t>
      </w:r>
      <w:r w:rsidR="004777BD" w:rsidRPr="00DC5AE8">
        <w:rPr>
          <w:sz w:val="28"/>
          <w:szCs w:val="28"/>
          <w:lang w:val="ru-RU"/>
        </w:rPr>
        <w:t>создавать текст на основе расшифровки аудиозаписи, в том числе нескольких участников</w:t>
      </w:r>
      <w:r w:rsidR="00B41F85" w:rsidRPr="00DC5AE8">
        <w:rPr>
          <w:sz w:val="28"/>
          <w:szCs w:val="28"/>
          <w:lang w:val="ru-RU"/>
        </w:rPr>
        <w:t xml:space="preserve"> </w:t>
      </w:r>
      <w:r w:rsidR="004777BD" w:rsidRPr="00DC5AE8">
        <w:rPr>
          <w:sz w:val="28"/>
          <w:szCs w:val="28"/>
          <w:lang w:val="ru-RU"/>
        </w:rPr>
        <w:t>обсуждения, осуществлять письменное смысловое резюмирование выск</w:t>
      </w:r>
      <w:r w:rsidR="004777BD" w:rsidRPr="00DC5AE8">
        <w:rPr>
          <w:sz w:val="28"/>
          <w:szCs w:val="28"/>
          <w:lang w:val="ru-RU"/>
        </w:rPr>
        <w:t>а</w:t>
      </w:r>
      <w:r w:rsidR="004777BD" w:rsidRPr="00DC5AE8">
        <w:rPr>
          <w:sz w:val="28"/>
          <w:szCs w:val="28"/>
          <w:lang w:val="ru-RU"/>
        </w:rPr>
        <w:t>зываний в ходе обсуждения;</w:t>
      </w:r>
    </w:p>
    <w:p w:rsidR="008567EB" w:rsidRPr="00DC5AE8" w:rsidRDefault="00A30076"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использовать средства орфографического и синтаксического контроля русск</w:t>
      </w:r>
      <w:r w:rsidR="004777BD" w:rsidRPr="00DC5AE8">
        <w:rPr>
          <w:sz w:val="28"/>
          <w:szCs w:val="28"/>
          <w:lang w:val="ru-RU"/>
        </w:rPr>
        <w:t>о</w:t>
      </w:r>
      <w:r w:rsidR="004777BD" w:rsidRPr="00DC5AE8">
        <w:rPr>
          <w:sz w:val="28"/>
          <w:szCs w:val="28"/>
          <w:lang w:val="ru-RU"/>
        </w:rPr>
        <w:t>го текста и</w:t>
      </w:r>
      <w:r w:rsidR="00B41F85" w:rsidRPr="00DC5AE8">
        <w:rPr>
          <w:sz w:val="28"/>
          <w:szCs w:val="28"/>
          <w:lang w:val="ru-RU"/>
        </w:rPr>
        <w:t xml:space="preserve"> </w:t>
      </w:r>
      <w:r w:rsidR="004777BD" w:rsidRPr="00DC5AE8">
        <w:rPr>
          <w:sz w:val="28"/>
          <w:szCs w:val="28"/>
          <w:lang w:val="ru-RU"/>
        </w:rPr>
        <w:t>текста на иностранном языке.</w:t>
      </w:r>
    </w:p>
    <w:p w:rsidR="008567EB" w:rsidRPr="00DC5AE8" w:rsidRDefault="004777BD" w:rsidP="00135FB6">
      <w:pPr>
        <w:pStyle w:val="a3"/>
        <w:ind w:left="0" w:firstLine="924"/>
        <w:rPr>
          <w:sz w:val="28"/>
          <w:szCs w:val="28"/>
          <w:lang w:val="ru-RU"/>
        </w:rPr>
      </w:pPr>
      <w:r w:rsidRPr="00DC5AE8">
        <w:rPr>
          <w:sz w:val="28"/>
          <w:szCs w:val="28"/>
          <w:lang w:val="ru-RU"/>
        </w:rPr>
        <w:t>Выпускник получит возможность научиться:</w:t>
      </w:r>
    </w:p>
    <w:p w:rsidR="008567EB" w:rsidRPr="00DC5AE8" w:rsidRDefault="00A30076"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создавать текст на иностранном языке;</w:t>
      </w:r>
    </w:p>
    <w:p w:rsidR="008567EB" w:rsidRPr="00DC5AE8" w:rsidRDefault="00A30076"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использовать компьютерные инструменты, упрощающие расшифровку ауди</w:t>
      </w:r>
      <w:r w:rsidR="004777BD" w:rsidRPr="00DC5AE8">
        <w:rPr>
          <w:sz w:val="28"/>
          <w:szCs w:val="28"/>
          <w:lang w:val="ru-RU"/>
        </w:rPr>
        <w:t>о</w:t>
      </w:r>
      <w:r w:rsidR="004777BD" w:rsidRPr="00DC5AE8">
        <w:rPr>
          <w:sz w:val="28"/>
          <w:szCs w:val="28"/>
          <w:lang w:val="ru-RU"/>
        </w:rPr>
        <w:t>записей.</w:t>
      </w:r>
    </w:p>
    <w:p w:rsidR="008567EB" w:rsidRPr="00DC5AE8" w:rsidRDefault="004777BD" w:rsidP="00135FB6">
      <w:pPr>
        <w:pStyle w:val="a3"/>
        <w:ind w:left="0" w:firstLine="924"/>
        <w:rPr>
          <w:sz w:val="28"/>
          <w:szCs w:val="28"/>
          <w:lang w:val="ru-RU"/>
        </w:rPr>
      </w:pPr>
      <w:r w:rsidRPr="00DC5AE8">
        <w:rPr>
          <w:sz w:val="28"/>
          <w:szCs w:val="28"/>
          <w:lang w:val="ru-RU"/>
        </w:rPr>
        <w:t>Примечание: результаты достигаются преимущественно в рамках предметов «Русский язык», «Иностранный язык», «Литература», «История».</w:t>
      </w:r>
    </w:p>
    <w:p w:rsidR="008567EB" w:rsidRPr="00DC5AE8" w:rsidRDefault="004777BD" w:rsidP="00135FB6">
      <w:pPr>
        <w:pStyle w:val="a3"/>
        <w:ind w:left="0" w:firstLine="924"/>
        <w:rPr>
          <w:sz w:val="28"/>
          <w:szCs w:val="28"/>
          <w:lang w:val="ru-RU"/>
        </w:rPr>
      </w:pPr>
      <w:r w:rsidRPr="00DC5AE8">
        <w:rPr>
          <w:sz w:val="28"/>
          <w:szCs w:val="28"/>
          <w:lang w:val="ru-RU"/>
        </w:rPr>
        <w:t>Создание графических объектов. Выпускник научится:</w:t>
      </w:r>
    </w:p>
    <w:p w:rsidR="000765BF" w:rsidRPr="00DC5AE8" w:rsidRDefault="00A30076" w:rsidP="00135FB6">
      <w:pPr>
        <w:pStyle w:val="a5"/>
        <w:tabs>
          <w:tab w:val="left" w:pos="828"/>
          <w:tab w:val="left" w:pos="829"/>
          <w:tab w:val="left" w:pos="2056"/>
          <w:tab w:val="left" w:pos="3387"/>
          <w:tab w:val="left" w:pos="5254"/>
          <w:tab w:val="left" w:pos="6358"/>
          <w:tab w:val="left" w:pos="6708"/>
          <w:tab w:val="left" w:pos="8614"/>
        </w:tabs>
        <w:ind w:left="0" w:firstLine="924"/>
        <w:rPr>
          <w:sz w:val="28"/>
          <w:szCs w:val="28"/>
          <w:lang w:val="ru-RU"/>
        </w:rPr>
      </w:pPr>
      <w:r w:rsidRPr="00DC5AE8">
        <w:rPr>
          <w:sz w:val="28"/>
          <w:szCs w:val="28"/>
          <w:lang w:val="ru-RU"/>
        </w:rPr>
        <w:t>-</w:t>
      </w:r>
      <w:r w:rsidR="004777BD" w:rsidRPr="00DC5AE8">
        <w:rPr>
          <w:sz w:val="28"/>
          <w:szCs w:val="28"/>
          <w:lang w:val="ru-RU"/>
        </w:rPr>
        <w:t>создавать</w:t>
      </w:r>
      <w:r w:rsidR="003B27EA" w:rsidRPr="00DC5AE8">
        <w:rPr>
          <w:sz w:val="28"/>
          <w:szCs w:val="28"/>
          <w:lang w:val="ru-RU"/>
        </w:rPr>
        <w:t xml:space="preserve"> </w:t>
      </w:r>
      <w:r w:rsidR="004777BD" w:rsidRPr="00DC5AE8">
        <w:rPr>
          <w:sz w:val="28"/>
          <w:szCs w:val="28"/>
          <w:lang w:val="ru-RU"/>
        </w:rPr>
        <w:t>различные</w:t>
      </w:r>
      <w:r w:rsidR="004777BD" w:rsidRPr="00DC5AE8">
        <w:rPr>
          <w:sz w:val="28"/>
          <w:szCs w:val="28"/>
          <w:lang w:val="ru-RU"/>
        </w:rPr>
        <w:tab/>
        <w:t>геометрические</w:t>
      </w:r>
      <w:r w:rsidR="003B27EA" w:rsidRPr="00DC5AE8">
        <w:rPr>
          <w:sz w:val="28"/>
          <w:szCs w:val="28"/>
          <w:lang w:val="ru-RU"/>
        </w:rPr>
        <w:t xml:space="preserve"> </w:t>
      </w:r>
      <w:r w:rsidR="004777BD" w:rsidRPr="00DC5AE8">
        <w:rPr>
          <w:sz w:val="28"/>
          <w:szCs w:val="28"/>
          <w:lang w:val="ru-RU"/>
        </w:rPr>
        <w:t>объекты</w:t>
      </w:r>
      <w:r w:rsidR="004777BD" w:rsidRPr="00DC5AE8">
        <w:rPr>
          <w:sz w:val="28"/>
          <w:szCs w:val="28"/>
          <w:lang w:val="ru-RU"/>
        </w:rPr>
        <w:tab/>
        <w:t>с</w:t>
      </w:r>
      <w:r w:rsidR="003B27EA" w:rsidRPr="00DC5AE8">
        <w:rPr>
          <w:sz w:val="28"/>
          <w:szCs w:val="28"/>
          <w:lang w:val="ru-RU"/>
        </w:rPr>
        <w:t xml:space="preserve"> </w:t>
      </w:r>
      <w:r w:rsidR="004777BD" w:rsidRPr="00DC5AE8">
        <w:rPr>
          <w:sz w:val="28"/>
          <w:szCs w:val="28"/>
          <w:lang w:val="ru-RU"/>
        </w:rPr>
        <w:t>использов</w:t>
      </w:r>
      <w:r w:rsidR="004777BD" w:rsidRPr="00DC5AE8">
        <w:rPr>
          <w:sz w:val="28"/>
          <w:szCs w:val="28"/>
          <w:lang w:val="ru-RU"/>
        </w:rPr>
        <w:t>а</w:t>
      </w:r>
      <w:r w:rsidR="004777BD" w:rsidRPr="00DC5AE8">
        <w:rPr>
          <w:sz w:val="28"/>
          <w:szCs w:val="28"/>
          <w:lang w:val="ru-RU"/>
        </w:rPr>
        <w:t>нием</w:t>
      </w:r>
      <w:r w:rsidR="004777BD" w:rsidRPr="00DC5AE8">
        <w:rPr>
          <w:sz w:val="28"/>
          <w:szCs w:val="28"/>
          <w:lang w:val="ru-RU"/>
        </w:rPr>
        <w:tab/>
        <w:t>возможностей</w:t>
      </w:r>
      <w:r w:rsidR="00B41F85" w:rsidRPr="00DC5AE8">
        <w:rPr>
          <w:sz w:val="28"/>
          <w:szCs w:val="28"/>
          <w:lang w:val="ru-RU"/>
        </w:rPr>
        <w:t xml:space="preserve"> </w:t>
      </w:r>
      <w:r w:rsidR="004777BD" w:rsidRPr="00DC5AE8">
        <w:rPr>
          <w:sz w:val="28"/>
          <w:szCs w:val="28"/>
          <w:lang w:val="ru-RU"/>
        </w:rPr>
        <w:t>специальных компьютерных инструментов;</w:t>
      </w:r>
    </w:p>
    <w:p w:rsidR="008567EB" w:rsidRPr="00DC5AE8" w:rsidRDefault="00A30076" w:rsidP="00135FB6">
      <w:pPr>
        <w:pStyle w:val="a3"/>
        <w:ind w:left="0" w:firstLine="924"/>
        <w:rPr>
          <w:sz w:val="28"/>
          <w:szCs w:val="28"/>
          <w:lang w:val="ru-RU"/>
        </w:rPr>
      </w:pPr>
      <w:r w:rsidRPr="00DC5AE8">
        <w:rPr>
          <w:sz w:val="28"/>
          <w:szCs w:val="28"/>
          <w:lang w:val="ru-RU"/>
        </w:rPr>
        <w:t>-</w:t>
      </w:r>
      <w:r w:rsidR="004777BD" w:rsidRPr="00DC5AE8">
        <w:rPr>
          <w:sz w:val="28"/>
          <w:szCs w:val="28"/>
          <w:lang w:val="ru-RU"/>
        </w:rPr>
        <w:t>создавать</w:t>
      </w:r>
      <w:r w:rsidR="003E3951" w:rsidRPr="00DC5AE8">
        <w:rPr>
          <w:sz w:val="28"/>
          <w:szCs w:val="28"/>
          <w:lang w:val="ru-RU"/>
        </w:rPr>
        <w:t xml:space="preserve"> </w:t>
      </w:r>
      <w:r w:rsidR="004777BD" w:rsidRPr="00DC5AE8">
        <w:rPr>
          <w:sz w:val="28"/>
          <w:szCs w:val="28"/>
          <w:lang w:val="ru-RU"/>
        </w:rPr>
        <w:t>диаграммы</w:t>
      </w:r>
      <w:r w:rsidR="003E3951" w:rsidRPr="00DC5AE8">
        <w:rPr>
          <w:sz w:val="28"/>
          <w:szCs w:val="28"/>
          <w:lang w:val="ru-RU"/>
        </w:rPr>
        <w:t xml:space="preserve"> </w:t>
      </w:r>
      <w:r w:rsidR="004777BD" w:rsidRPr="00DC5AE8">
        <w:rPr>
          <w:sz w:val="28"/>
          <w:szCs w:val="28"/>
          <w:lang w:val="ru-RU"/>
        </w:rPr>
        <w:t>различных</w:t>
      </w:r>
      <w:r w:rsidR="003E3951" w:rsidRPr="00DC5AE8">
        <w:rPr>
          <w:sz w:val="28"/>
          <w:szCs w:val="28"/>
          <w:lang w:val="ru-RU"/>
        </w:rPr>
        <w:t xml:space="preserve"> </w:t>
      </w:r>
      <w:r w:rsidR="004777BD" w:rsidRPr="00DC5AE8">
        <w:rPr>
          <w:sz w:val="28"/>
          <w:szCs w:val="28"/>
          <w:lang w:val="ru-RU"/>
        </w:rPr>
        <w:t>видов</w:t>
      </w:r>
      <w:r w:rsidR="003E3951" w:rsidRPr="00DC5AE8">
        <w:rPr>
          <w:sz w:val="28"/>
          <w:szCs w:val="28"/>
          <w:lang w:val="ru-RU"/>
        </w:rPr>
        <w:t xml:space="preserve"> </w:t>
      </w:r>
      <w:r w:rsidR="004777BD" w:rsidRPr="00DC5AE8">
        <w:rPr>
          <w:sz w:val="28"/>
          <w:szCs w:val="28"/>
          <w:lang w:val="ru-RU"/>
        </w:rPr>
        <w:t>(алгоритмические,</w:t>
      </w:r>
      <w:r w:rsidR="003E3951" w:rsidRPr="00DC5AE8">
        <w:rPr>
          <w:sz w:val="28"/>
          <w:szCs w:val="28"/>
          <w:lang w:val="ru-RU"/>
        </w:rPr>
        <w:t xml:space="preserve"> </w:t>
      </w:r>
      <w:r w:rsidR="004777BD" w:rsidRPr="00DC5AE8">
        <w:rPr>
          <w:sz w:val="28"/>
          <w:szCs w:val="28"/>
          <w:lang w:val="ru-RU"/>
        </w:rPr>
        <w:t>концептуальные,</w:t>
      </w:r>
      <w:r w:rsidR="003E3951" w:rsidRPr="00DC5AE8">
        <w:rPr>
          <w:sz w:val="28"/>
          <w:szCs w:val="28"/>
          <w:lang w:val="ru-RU"/>
        </w:rPr>
        <w:t xml:space="preserve"> </w:t>
      </w:r>
      <w:r w:rsidR="004777BD" w:rsidRPr="00DC5AE8">
        <w:rPr>
          <w:sz w:val="28"/>
          <w:szCs w:val="28"/>
          <w:lang w:val="ru-RU"/>
        </w:rPr>
        <w:lastRenderedPageBreak/>
        <w:t>классификационные, организационные, родства и др.) в соответствии с решаемыми задачами;</w:t>
      </w:r>
    </w:p>
    <w:p w:rsidR="008567EB" w:rsidRPr="00DC5AE8" w:rsidRDefault="00A30076" w:rsidP="00135FB6">
      <w:pPr>
        <w:pStyle w:val="a5"/>
        <w:tabs>
          <w:tab w:val="left" w:pos="829"/>
        </w:tabs>
        <w:ind w:left="0" w:firstLine="924"/>
        <w:rPr>
          <w:sz w:val="28"/>
          <w:szCs w:val="28"/>
          <w:lang w:val="ru-RU"/>
        </w:rPr>
      </w:pPr>
      <w:r w:rsidRPr="00DC5AE8">
        <w:rPr>
          <w:sz w:val="28"/>
          <w:szCs w:val="28"/>
          <w:lang w:val="ru-RU"/>
        </w:rPr>
        <w:t>-</w:t>
      </w:r>
      <w:r w:rsidR="004777BD" w:rsidRPr="00DC5AE8">
        <w:rPr>
          <w:sz w:val="28"/>
          <w:szCs w:val="28"/>
          <w:lang w:val="ru-RU"/>
        </w:rPr>
        <w:t>создавать специализированные карты и диаграммы: географические, хронол</w:t>
      </w:r>
      <w:r w:rsidR="004777BD" w:rsidRPr="00DC5AE8">
        <w:rPr>
          <w:sz w:val="28"/>
          <w:szCs w:val="28"/>
          <w:lang w:val="ru-RU"/>
        </w:rPr>
        <w:t>о</w:t>
      </w:r>
      <w:r w:rsidR="004777BD" w:rsidRPr="00DC5AE8">
        <w:rPr>
          <w:sz w:val="28"/>
          <w:szCs w:val="28"/>
          <w:lang w:val="ru-RU"/>
        </w:rPr>
        <w:t>гические;</w:t>
      </w:r>
    </w:p>
    <w:p w:rsidR="008567EB" w:rsidRPr="00DC5AE8" w:rsidRDefault="00A30076" w:rsidP="00135FB6">
      <w:pPr>
        <w:pStyle w:val="a5"/>
        <w:tabs>
          <w:tab w:val="left" w:pos="829"/>
        </w:tabs>
        <w:ind w:left="0" w:firstLine="924"/>
        <w:rPr>
          <w:sz w:val="28"/>
          <w:szCs w:val="28"/>
          <w:lang w:val="ru-RU"/>
        </w:rPr>
      </w:pPr>
      <w:r w:rsidRPr="00DC5AE8">
        <w:rPr>
          <w:sz w:val="28"/>
          <w:szCs w:val="28"/>
          <w:lang w:val="ru-RU"/>
        </w:rPr>
        <w:t>-</w:t>
      </w:r>
      <w:r w:rsidR="004777BD" w:rsidRPr="00DC5AE8">
        <w:rPr>
          <w:sz w:val="28"/>
          <w:szCs w:val="28"/>
          <w:lang w:val="ru-RU"/>
        </w:rPr>
        <w:t>создавать</w:t>
      </w:r>
      <w:r w:rsidR="003E3951" w:rsidRPr="00DC5AE8">
        <w:rPr>
          <w:sz w:val="28"/>
          <w:szCs w:val="28"/>
          <w:lang w:val="ru-RU"/>
        </w:rPr>
        <w:t xml:space="preserve"> </w:t>
      </w:r>
      <w:r w:rsidR="004777BD" w:rsidRPr="00DC5AE8">
        <w:rPr>
          <w:sz w:val="28"/>
          <w:szCs w:val="28"/>
          <w:lang w:val="ru-RU"/>
        </w:rPr>
        <w:t>графические</w:t>
      </w:r>
      <w:r w:rsidR="003E3951" w:rsidRPr="00DC5AE8">
        <w:rPr>
          <w:sz w:val="28"/>
          <w:szCs w:val="28"/>
          <w:lang w:val="ru-RU"/>
        </w:rPr>
        <w:t xml:space="preserve"> объекты </w:t>
      </w:r>
      <w:r w:rsidR="004777BD" w:rsidRPr="00DC5AE8">
        <w:rPr>
          <w:sz w:val="28"/>
          <w:szCs w:val="28"/>
          <w:lang w:val="ru-RU"/>
        </w:rPr>
        <w:t>проведением</w:t>
      </w:r>
      <w:r w:rsidR="003E3951" w:rsidRPr="00DC5AE8">
        <w:rPr>
          <w:sz w:val="28"/>
          <w:szCs w:val="28"/>
          <w:lang w:val="ru-RU"/>
        </w:rPr>
        <w:t xml:space="preserve"> </w:t>
      </w:r>
      <w:r w:rsidR="004777BD" w:rsidRPr="00DC5AE8">
        <w:rPr>
          <w:sz w:val="28"/>
          <w:szCs w:val="28"/>
          <w:lang w:val="ru-RU"/>
        </w:rPr>
        <w:t>рукой</w:t>
      </w:r>
      <w:r w:rsidR="003E3951" w:rsidRPr="00DC5AE8">
        <w:rPr>
          <w:sz w:val="28"/>
          <w:szCs w:val="28"/>
          <w:lang w:val="ru-RU"/>
        </w:rPr>
        <w:t xml:space="preserve"> </w:t>
      </w:r>
      <w:r w:rsidR="004777BD" w:rsidRPr="00DC5AE8">
        <w:rPr>
          <w:sz w:val="28"/>
          <w:szCs w:val="28"/>
          <w:lang w:val="ru-RU"/>
        </w:rPr>
        <w:t>произвольных</w:t>
      </w:r>
      <w:r w:rsidR="003E3951" w:rsidRPr="00DC5AE8">
        <w:rPr>
          <w:sz w:val="28"/>
          <w:szCs w:val="28"/>
          <w:lang w:val="ru-RU"/>
        </w:rPr>
        <w:t xml:space="preserve"> </w:t>
      </w:r>
      <w:r w:rsidR="004777BD" w:rsidRPr="00DC5AE8">
        <w:rPr>
          <w:sz w:val="28"/>
          <w:szCs w:val="28"/>
          <w:lang w:val="ru-RU"/>
        </w:rPr>
        <w:t>линий</w:t>
      </w:r>
      <w:r w:rsidR="003E3951" w:rsidRPr="00DC5AE8">
        <w:rPr>
          <w:sz w:val="28"/>
          <w:szCs w:val="28"/>
          <w:lang w:val="ru-RU"/>
        </w:rPr>
        <w:t xml:space="preserve"> </w:t>
      </w:r>
      <w:r w:rsidR="004777BD" w:rsidRPr="00DC5AE8">
        <w:rPr>
          <w:sz w:val="28"/>
          <w:szCs w:val="28"/>
          <w:lang w:val="ru-RU"/>
        </w:rPr>
        <w:t>с</w:t>
      </w:r>
      <w:r w:rsidR="00B41F85" w:rsidRPr="00DC5AE8">
        <w:rPr>
          <w:sz w:val="28"/>
          <w:szCs w:val="28"/>
          <w:lang w:val="ru-RU"/>
        </w:rPr>
        <w:t xml:space="preserve"> </w:t>
      </w:r>
      <w:r w:rsidR="004777BD" w:rsidRPr="00DC5AE8">
        <w:rPr>
          <w:sz w:val="28"/>
          <w:szCs w:val="28"/>
          <w:lang w:val="ru-RU"/>
        </w:rPr>
        <w:t>использованием специализированных компьютерных инструментов</w:t>
      </w:r>
      <w:r w:rsidR="003E3951" w:rsidRPr="00DC5AE8">
        <w:rPr>
          <w:sz w:val="28"/>
          <w:szCs w:val="28"/>
          <w:lang w:val="ru-RU"/>
        </w:rPr>
        <w:t xml:space="preserve"> </w:t>
      </w:r>
      <w:r w:rsidR="004777BD" w:rsidRPr="00DC5AE8">
        <w:rPr>
          <w:sz w:val="28"/>
          <w:szCs w:val="28"/>
          <w:lang w:val="ru-RU"/>
        </w:rPr>
        <w:t>и</w:t>
      </w:r>
      <w:r w:rsidR="003E3951" w:rsidRPr="00DC5AE8">
        <w:rPr>
          <w:sz w:val="28"/>
          <w:szCs w:val="28"/>
          <w:lang w:val="ru-RU"/>
        </w:rPr>
        <w:t xml:space="preserve"> </w:t>
      </w:r>
      <w:r w:rsidR="004777BD" w:rsidRPr="00DC5AE8">
        <w:rPr>
          <w:sz w:val="28"/>
          <w:szCs w:val="28"/>
          <w:lang w:val="ru-RU"/>
        </w:rPr>
        <w:t>устройств. В</w:t>
      </w:r>
      <w:r w:rsidR="004777BD" w:rsidRPr="00DC5AE8">
        <w:rPr>
          <w:sz w:val="28"/>
          <w:szCs w:val="28"/>
          <w:lang w:val="ru-RU"/>
        </w:rPr>
        <w:t>ы</w:t>
      </w:r>
      <w:r w:rsidR="004777BD" w:rsidRPr="00DC5AE8">
        <w:rPr>
          <w:sz w:val="28"/>
          <w:szCs w:val="28"/>
          <w:lang w:val="ru-RU"/>
        </w:rPr>
        <w:t>пускник получит возможность научиться.</w:t>
      </w:r>
    </w:p>
    <w:p w:rsidR="008567EB" w:rsidRPr="00DC5AE8" w:rsidRDefault="004777BD" w:rsidP="00135FB6">
      <w:pPr>
        <w:pStyle w:val="a3"/>
        <w:tabs>
          <w:tab w:val="left" w:pos="2450"/>
          <w:tab w:val="left" w:pos="3882"/>
          <w:tab w:val="left" w:pos="5456"/>
          <w:tab w:val="left" w:pos="7593"/>
          <w:tab w:val="left" w:pos="7991"/>
          <w:tab w:val="left" w:pos="8998"/>
        </w:tabs>
        <w:ind w:left="0" w:firstLine="924"/>
        <w:rPr>
          <w:sz w:val="28"/>
          <w:szCs w:val="28"/>
          <w:lang w:val="ru-RU"/>
        </w:rPr>
      </w:pPr>
      <w:r w:rsidRPr="00DC5AE8">
        <w:rPr>
          <w:sz w:val="28"/>
          <w:szCs w:val="28"/>
          <w:lang w:val="ru-RU"/>
        </w:rPr>
        <w:t>Примечание:</w:t>
      </w:r>
      <w:r w:rsidR="003E3951" w:rsidRPr="00DC5AE8">
        <w:rPr>
          <w:sz w:val="28"/>
          <w:szCs w:val="28"/>
          <w:lang w:val="ru-RU"/>
        </w:rPr>
        <w:t xml:space="preserve"> </w:t>
      </w:r>
      <w:r w:rsidRPr="00DC5AE8">
        <w:rPr>
          <w:sz w:val="28"/>
          <w:szCs w:val="28"/>
          <w:lang w:val="ru-RU"/>
        </w:rPr>
        <w:t>результаты</w:t>
      </w:r>
      <w:r w:rsidR="003E3951" w:rsidRPr="00DC5AE8">
        <w:rPr>
          <w:sz w:val="28"/>
          <w:szCs w:val="28"/>
          <w:lang w:val="ru-RU"/>
        </w:rPr>
        <w:t xml:space="preserve"> </w:t>
      </w:r>
      <w:r w:rsidRPr="00DC5AE8">
        <w:rPr>
          <w:sz w:val="28"/>
          <w:szCs w:val="28"/>
          <w:lang w:val="ru-RU"/>
        </w:rPr>
        <w:t>достигаются</w:t>
      </w:r>
      <w:r w:rsidR="003E3951" w:rsidRPr="00DC5AE8">
        <w:rPr>
          <w:sz w:val="28"/>
          <w:szCs w:val="28"/>
          <w:lang w:val="ru-RU"/>
        </w:rPr>
        <w:t xml:space="preserve"> </w:t>
      </w:r>
      <w:r w:rsidRPr="00DC5AE8">
        <w:rPr>
          <w:sz w:val="28"/>
          <w:szCs w:val="28"/>
          <w:lang w:val="ru-RU"/>
        </w:rPr>
        <w:t>преимущественно</w:t>
      </w:r>
      <w:r w:rsidR="003E3951" w:rsidRPr="00DC5AE8">
        <w:rPr>
          <w:sz w:val="28"/>
          <w:szCs w:val="28"/>
          <w:lang w:val="ru-RU"/>
        </w:rPr>
        <w:t xml:space="preserve"> </w:t>
      </w:r>
      <w:r w:rsidRPr="00DC5AE8">
        <w:rPr>
          <w:sz w:val="28"/>
          <w:szCs w:val="28"/>
          <w:lang w:val="ru-RU"/>
        </w:rPr>
        <w:t>в</w:t>
      </w:r>
      <w:r w:rsidRPr="00DC5AE8">
        <w:rPr>
          <w:sz w:val="28"/>
          <w:szCs w:val="28"/>
          <w:lang w:val="ru-RU"/>
        </w:rPr>
        <w:tab/>
        <w:t>рамках</w:t>
      </w:r>
      <w:r w:rsidR="003E3951" w:rsidRPr="00DC5AE8">
        <w:rPr>
          <w:sz w:val="28"/>
          <w:szCs w:val="28"/>
          <w:lang w:val="ru-RU"/>
        </w:rPr>
        <w:t xml:space="preserve"> </w:t>
      </w:r>
      <w:r w:rsidRPr="00DC5AE8">
        <w:rPr>
          <w:sz w:val="28"/>
          <w:szCs w:val="28"/>
          <w:lang w:val="ru-RU"/>
        </w:rPr>
        <w:t>предметов</w:t>
      </w:r>
      <w:r w:rsidR="003E3951" w:rsidRPr="00DC5AE8">
        <w:rPr>
          <w:sz w:val="28"/>
          <w:szCs w:val="28"/>
          <w:lang w:val="ru-RU"/>
        </w:rPr>
        <w:t xml:space="preserve"> </w:t>
      </w:r>
      <w:r w:rsidRPr="00DC5AE8">
        <w:rPr>
          <w:sz w:val="28"/>
          <w:szCs w:val="28"/>
          <w:lang w:val="ru-RU"/>
        </w:rPr>
        <w:t>«Технология»,</w:t>
      </w:r>
      <w:r w:rsidR="003E3951" w:rsidRPr="00DC5AE8">
        <w:rPr>
          <w:sz w:val="28"/>
          <w:szCs w:val="28"/>
          <w:lang w:val="ru-RU"/>
        </w:rPr>
        <w:t xml:space="preserve"> </w:t>
      </w:r>
      <w:r w:rsidRPr="00DC5AE8">
        <w:rPr>
          <w:sz w:val="28"/>
          <w:szCs w:val="28"/>
          <w:lang w:val="ru-RU"/>
        </w:rPr>
        <w:t>«Обществознание»,</w:t>
      </w:r>
      <w:r w:rsidR="003E3951" w:rsidRPr="00DC5AE8">
        <w:rPr>
          <w:sz w:val="28"/>
          <w:szCs w:val="28"/>
          <w:lang w:val="ru-RU"/>
        </w:rPr>
        <w:t xml:space="preserve"> </w:t>
      </w:r>
      <w:r w:rsidRPr="00DC5AE8">
        <w:rPr>
          <w:sz w:val="28"/>
          <w:szCs w:val="28"/>
          <w:lang w:val="ru-RU"/>
        </w:rPr>
        <w:t>«География», «История», «Математика». Создание музыкальных и звуковых сообщений Выпускник научится:</w:t>
      </w:r>
    </w:p>
    <w:p w:rsidR="008567EB" w:rsidRPr="00DC5AE8" w:rsidRDefault="00285D6A" w:rsidP="00135FB6">
      <w:pPr>
        <w:pStyle w:val="a5"/>
        <w:tabs>
          <w:tab w:val="left" w:pos="829"/>
        </w:tabs>
        <w:ind w:left="0" w:firstLine="924"/>
        <w:rPr>
          <w:sz w:val="28"/>
          <w:szCs w:val="28"/>
          <w:lang w:val="ru-RU"/>
        </w:rPr>
      </w:pPr>
      <w:r w:rsidRPr="00DC5AE8">
        <w:rPr>
          <w:sz w:val="28"/>
          <w:szCs w:val="28"/>
          <w:lang w:val="ru-RU"/>
        </w:rPr>
        <w:t>-</w:t>
      </w:r>
      <w:r w:rsidR="004777BD" w:rsidRPr="00DC5AE8">
        <w:rPr>
          <w:sz w:val="28"/>
          <w:szCs w:val="28"/>
          <w:lang w:val="ru-RU"/>
        </w:rPr>
        <w:t xml:space="preserve">использовать звуковые и музыкальные редакторы; </w:t>
      </w:r>
    </w:p>
    <w:p w:rsidR="008567EB" w:rsidRPr="00DC5AE8" w:rsidRDefault="00285D6A" w:rsidP="00135FB6">
      <w:pPr>
        <w:pStyle w:val="a5"/>
        <w:tabs>
          <w:tab w:val="left" w:pos="829"/>
        </w:tabs>
        <w:ind w:left="0" w:firstLine="924"/>
        <w:rPr>
          <w:sz w:val="28"/>
          <w:szCs w:val="28"/>
          <w:lang w:val="ru-RU"/>
        </w:rPr>
      </w:pPr>
      <w:r w:rsidRPr="00DC5AE8">
        <w:rPr>
          <w:sz w:val="28"/>
          <w:szCs w:val="28"/>
          <w:lang w:val="ru-RU"/>
        </w:rPr>
        <w:t>-</w:t>
      </w:r>
      <w:r w:rsidR="004777BD" w:rsidRPr="00DC5AE8">
        <w:rPr>
          <w:sz w:val="28"/>
          <w:szCs w:val="28"/>
          <w:lang w:val="ru-RU"/>
        </w:rPr>
        <w:t>использовать программы звукозаписи и микрофоны.</w:t>
      </w:r>
    </w:p>
    <w:p w:rsidR="008567EB" w:rsidRPr="00DC5AE8" w:rsidRDefault="004777BD" w:rsidP="00135FB6">
      <w:pPr>
        <w:pStyle w:val="a3"/>
        <w:ind w:left="0" w:firstLine="924"/>
        <w:rPr>
          <w:sz w:val="28"/>
          <w:szCs w:val="28"/>
          <w:lang w:val="ru-RU"/>
        </w:rPr>
      </w:pPr>
      <w:r w:rsidRPr="00DC5AE8">
        <w:rPr>
          <w:sz w:val="28"/>
          <w:szCs w:val="28"/>
          <w:lang w:val="ru-RU"/>
        </w:rPr>
        <w:t>Выпускник получит возможность научиться:</w:t>
      </w:r>
    </w:p>
    <w:p w:rsidR="008567EB" w:rsidRPr="00DC5AE8" w:rsidRDefault="00285D6A" w:rsidP="00135FB6">
      <w:pPr>
        <w:pStyle w:val="a5"/>
        <w:tabs>
          <w:tab w:val="left" w:pos="829"/>
        </w:tabs>
        <w:ind w:left="0" w:firstLine="924"/>
        <w:rPr>
          <w:sz w:val="28"/>
          <w:szCs w:val="28"/>
          <w:lang w:val="ru-RU"/>
        </w:rPr>
      </w:pPr>
      <w:r w:rsidRPr="00DC5AE8">
        <w:rPr>
          <w:sz w:val="28"/>
          <w:szCs w:val="28"/>
          <w:lang w:val="ru-RU"/>
        </w:rPr>
        <w:t>-</w:t>
      </w:r>
      <w:r w:rsidR="004777BD" w:rsidRPr="00DC5AE8">
        <w:rPr>
          <w:sz w:val="28"/>
          <w:szCs w:val="28"/>
          <w:lang w:val="ru-RU"/>
        </w:rPr>
        <w:t>использовать</w:t>
      </w:r>
      <w:r w:rsidR="00327677" w:rsidRPr="00DC5AE8">
        <w:rPr>
          <w:sz w:val="28"/>
          <w:szCs w:val="28"/>
          <w:lang w:val="ru-RU"/>
        </w:rPr>
        <w:t xml:space="preserve"> </w:t>
      </w:r>
      <w:r w:rsidR="004777BD" w:rsidRPr="00DC5AE8">
        <w:rPr>
          <w:sz w:val="28"/>
          <w:szCs w:val="28"/>
          <w:lang w:val="ru-RU"/>
        </w:rPr>
        <w:t>музыкальные</w:t>
      </w:r>
      <w:r w:rsidR="00327677" w:rsidRPr="00DC5AE8">
        <w:rPr>
          <w:sz w:val="28"/>
          <w:szCs w:val="28"/>
          <w:lang w:val="ru-RU"/>
        </w:rPr>
        <w:t xml:space="preserve"> </w:t>
      </w:r>
      <w:r w:rsidR="000855DA" w:rsidRPr="00DC5AE8">
        <w:rPr>
          <w:sz w:val="28"/>
          <w:szCs w:val="28"/>
          <w:lang w:val="ru-RU"/>
        </w:rPr>
        <w:t>редакторы,</w:t>
      </w:r>
      <w:r w:rsidR="00327677" w:rsidRPr="00DC5AE8">
        <w:rPr>
          <w:sz w:val="28"/>
          <w:szCs w:val="28"/>
          <w:lang w:val="ru-RU"/>
        </w:rPr>
        <w:t xml:space="preserve"> </w:t>
      </w:r>
      <w:r w:rsidR="004777BD" w:rsidRPr="00DC5AE8">
        <w:rPr>
          <w:sz w:val="28"/>
          <w:szCs w:val="28"/>
          <w:lang w:val="ru-RU"/>
        </w:rPr>
        <w:t>Примечание:</w:t>
      </w:r>
      <w:r w:rsidR="00327677" w:rsidRPr="00DC5AE8">
        <w:rPr>
          <w:sz w:val="28"/>
          <w:szCs w:val="28"/>
          <w:lang w:val="ru-RU"/>
        </w:rPr>
        <w:t xml:space="preserve"> </w:t>
      </w:r>
      <w:r w:rsidR="004777BD" w:rsidRPr="00DC5AE8">
        <w:rPr>
          <w:sz w:val="28"/>
          <w:szCs w:val="28"/>
          <w:lang w:val="ru-RU"/>
        </w:rPr>
        <w:t>результаты</w:t>
      </w:r>
      <w:r w:rsidR="00327677" w:rsidRPr="00DC5AE8">
        <w:rPr>
          <w:sz w:val="28"/>
          <w:szCs w:val="28"/>
          <w:lang w:val="ru-RU"/>
        </w:rPr>
        <w:t xml:space="preserve"> </w:t>
      </w:r>
      <w:r w:rsidR="004777BD" w:rsidRPr="00DC5AE8">
        <w:rPr>
          <w:sz w:val="28"/>
          <w:szCs w:val="28"/>
          <w:lang w:val="ru-RU"/>
        </w:rPr>
        <w:t>достигаются</w:t>
      </w:r>
      <w:r w:rsidR="00B41F85" w:rsidRPr="00DC5AE8">
        <w:rPr>
          <w:sz w:val="28"/>
          <w:szCs w:val="28"/>
          <w:lang w:val="ru-RU"/>
        </w:rPr>
        <w:t xml:space="preserve"> </w:t>
      </w:r>
      <w:r w:rsidR="004777BD" w:rsidRPr="00DC5AE8">
        <w:rPr>
          <w:sz w:val="28"/>
          <w:szCs w:val="28"/>
          <w:lang w:val="ru-RU"/>
        </w:rPr>
        <w:t>преимущественно в рамках предмета «Искусство», а также во внеурочной деятельн</w:t>
      </w:r>
      <w:r w:rsidR="004777BD" w:rsidRPr="00DC5AE8">
        <w:rPr>
          <w:sz w:val="28"/>
          <w:szCs w:val="28"/>
          <w:lang w:val="ru-RU"/>
        </w:rPr>
        <w:t>о</w:t>
      </w:r>
      <w:r w:rsidR="004777BD" w:rsidRPr="00DC5AE8">
        <w:rPr>
          <w:sz w:val="28"/>
          <w:szCs w:val="28"/>
          <w:lang w:val="ru-RU"/>
        </w:rPr>
        <w:t>сти.</w:t>
      </w:r>
    </w:p>
    <w:p w:rsidR="008567EB" w:rsidRPr="00DC5AE8" w:rsidRDefault="004777BD" w:rsidP="00135FB6">
      <w:pPr>
        <w:pStyle w:val="a3"/>
        <w:ind w:left="0" w:firstLine="924"/>
        <w:rPr>
          <w:sz w:val="28"/>
          <w:szCs w:val="28"/>
          <w:lang w:val="ru-RU"/>
        </w:rPr>
      </w:pPr>
      <w:r w:rsidRPr="00DC5AE8">
        <w:rPr>
          <w:sz w:val="28"/>
          <w:szCs w:val="28"/>
          <w:lang w:val="ru-RU"/>
        </w:rPr>
        <w:t>Выпускник научится:</w:t>
      </w:r>
    </w:p>
    <w:p w:rsidR="008567EB" w:rsidRPr="00DC5AE8" w:rsidRDefault="00285D6A" w:rsidP="00135FB6">
      <w:pPr>
        <w:pStyle w:val="a5"/>
        <w:tabs>
          <w:tab w:val="left" w:pos="829"/>
        </w:tabs>
        <w:ind w:left="0" w:firstLine="924"/>
        <w:rPr>
          <w:sz w:val="28"/>
          <w:szCs w:val="28"/>
          <w:lang w:val="ru-RU"/>
        </w:rPr>
      </w:pPr>
      <w:r w:rsidRPr="00DC5AE8">
        <w:rPr>
          <w:sz w:val="28"/>
          <w:szCs w:val="28"/>
          <w:lang w:val="ru-RU"/>
        </w:rPr>
        <w:t>-</w:t>
      </w:r>
      <w:r w:rsidR="004777BD" w:rsidRPr="00DC5AE8">
        <w:rPr>
          <w:sz w:val="28"/>
          <w:szCs w:val="28"/>
          <w:lang w:val="ru-RU"/>
        </w:rPr>
        <w:t>организовывать</w:t>
      </w:r>
      <w:r w:rsidR="00327677" w:rsidRPr="00DC5AE8">
        <w:rPr>
          <w:sz w:val="28"/>
          <w:szCs w:val="28"/>
          <w:lang w:val="ru-RU"/>
        </w:rPr>
        <w:t xml:space="preserve"> </w:t>
      </w:r>
      <w:r w:rsidR="004777BD" w:rsidRPr="00DC5AE8">
        <w:rPr>
          <w:sz w:val="28"/>
          <w:szCs w:val="28"/>
          <w:lang w:val="ru-RU"/>
        </w:rPr>
        <w:t>сообщения</w:t>
      </w:r>
      <w:r w:rsidR="00327677" w:rsidRPr="00DC5AE8">
        <w:rPr>
          <w:sz w:val="28"/>
          <w:szCs w:val="28"/>
          <w:lang w:val="ru-RU"/>
        </w:rPr>
        <w:t xml:space="preserve"> </w:t>
      </w:r>
      <w:r w:rsidR="004777BD" w:rsidRPr="00DC5AE8">
        <w:rPr>
          <w:sz w:val="28"/>
          <w:szCs w:val="28"/>
          <w:lang w:val="ru-RU"/>
        </w:rPr>
        <w:t>в</w:t>
      </w:r>
      <w:r w:rsidR="00327677" w:rsidRPr="00DC5AE8">
        <w:rPr>
          <w:sz w:val="28"/>
          <w:szCs w:val="28"/>
          <w:lang w:val="ru-RU"/>
        </w:rPr>
        <w:t xml:space="preserve"> </w:t>
      </w:r>
      <w:r w:rsidR="004777BD" w:rsidRPr="00DC5AE8">
        <w:rPr>
          <w:sz w:val="28"/>
          <w:szCs w:val="28"/>
          <w:lang w:val="ru-RU"/>
        </w:rPr>
        <w:t>виде</w:t>
      </w:r>
      <w:r w:rsidR="00327677" w:rsidRPr="00DC5AE8">
        <w:rPr>
          <w:sz w:val="28"/>
          <w:szCs w:val="28"/>
          <w:lang w:val="ru-RU"/>
        </w:rPr>
        <w:t xml:space="preserve"> </w:t>
      </w:r>
      <w:r w:rsidR="004777BD" w:rsidRPr="00DC5AE8">
        <w:rPr>
          <w:sz w:val="28"/>
          <w:szCs w:val="28"/>
          <w:lang w:val="ru-RU"/>
        </w:rPr>
        <w:t>линейного</w:t>
      </w:r>
      <w:r w:rsidR="00327677" w:rsidRPr="00DC5AE8">
        <w:rPr>
          <w:sz w:val="28"/>
          <w:szCs w:val="28"/>
          <w:lang w:val="ru-RU"/>
        </w:rPr>
        <w:t xml:space="preserve"> </w:t>
      </w:r>
      <w:r w:rsidR="004777BD" w:rsidRPr="00DC5AE8">
        <w:rPr>
          <w:sz w:val="28"/>
          <w:szCs w:val="28"/>
          <w:lang w:val="ru-RU"/>
        </w:rPr>
        <w:t>или включающего ссылки пре</w:t>
      </w:r>
      <w:r w:rsidR="004777BD" w:rsidRPr="00DC5AE8">
        <w:rPr>
          <w:sz w:val="28"/>
          <w:szCs w:val="28"/>
          <w:lang w:val="ru-RU"/>
        </w:rPr>
        <w:t>д</w:t>
      </w:r>
      <w:r w:rsidR="004777BD" w:rsidRPr="00DC5AE8">
        <w:rPr>
          <w:sz w:val="28"/>
          <w:szCs w:val="28"/>
          <w:lang w:val="ru-RU"/>
        </w:rPr>
        <w:t>ставления</w:t>
      </w:r>
      <w:r w:rsidR="00B41F85" w:rsidRPr="00DC5AE8">
        <w:rPr>
          <w:sz w:val="28"/>
          <w:szCs w:val="28"/>
          <w:lang w:val="ru-RU"/>
        </w:rPr>
        <w:t xml:space="preserve"> </w:t>
      </w:r>
      <w:r w:rsidR="004777BD" w:rsidRPr="00DC5AE8">
        <w:rPr>
          <w:sz w:val="28"/>
          <w:szCs w:val="28"/>
          <w:lang w:val="ru-RU"/>
        </w:rPr>
        <w:t>для самостоятельного просмотра через браузер;</w:t>
      </w:r>
    </w:p>
    <w:p w:rsidR="008567EB" w:rsidRPr="00DC5AE8" w:rsidRDefault="00285D6A" w:rsidP="00135FB6">
      <w:pPr>
        <w:pStyle w:val="a5"/>
        <w:tabs>
          <w:tab w:val="left" w:pos="829"/>
        </w:tabs>
        <w:ind w:left="0" w:firstLine="924"/>
        <w:rPr>
          <w:sz w:val="28"/>
          <w:szCs w:val="28"/>
          <w:lang w:val="ru-RU"/>
        </w:rPr>
      </w:pPr>
      <w:r w:rsidRPr="00DC5AE8">
        <w:rPr>
          <w:sz w:val="28"/>
          <w:szCs w:val="28"/>
          <w:lang w:val="ru-RU"/>
        </w:rPr>
        <w:t>-</w:t>
      </w:r>
      <w:r w:rsidR="004777BD" w:rsidRPr="00DC5AE8">
        <w:rPr>
          <w:sz w:val="28"/>
          <w:szCs w:val="28"/>
          <w:lang w:val="ru-RU"/>
        </w:rPr>
        <w:t>работать</w:t>
      </w:r>
      <w:r w:rsidR="00327677" w:rsidRPr="00DC5AE8">
        <w:rPr>
          <w:sz w:val="28"/>
          <w:szCs w:val="28"/>
          <w:lang w:val="ru-RU"/>
        </w:rPr>
        <w:t xml:space="preserve"> </w:t>
      </w:r>
      <w:r w:rsidR="004777BD" w:rsidRPr="00DC5AE8">
        <w:rPr>
          <w:sz w:val="28"/>
          <w:szCs w:val="28"/>
          <w:lang w:val="ru-RU"/>
        </w:rPr>
        <w:t>с</w:t>
      </w:r>
      <w:r w:rsidR="00327677" w:rsidRPr="00DC5AE8">
        <w:rPr>
          <w:sz w:val="28"/>
          <w:szCs w:val="28"/>
          <w:lang w:val="ru-RU"/>
        </w:rPr>
        <w:t xml:space="preserve"> </w:t>
      </w:r>
      <w:r w:rsidR="004777BD" w:rsidRPr="00DC5AE8">
        <w:rPr>
          <w:sz w:val="28"/>
          <w:szCs w:val="28"/>
          <w:lang w:val="ru-RU"/>
        </w:rPr>
        <w:t>особыми</w:t>
      </w:r>
      <w:r w:rsidR="00327677" w:rsidRPr="00DC5AE8">
        <w:rPr>
          <w:sz w:val="28"/>
          <w:szCs w:val="28"/>
          <w:lang w:val="ru-RU"/>
        </w:rPr>
        <w:t xml:space="preserve"> </w:t>
      </w:r>
      <w:r w:rsidR="004777BD" w:rsidRPr="00DC5AE8">
        <w:rPr>
          <w:sz w:val="28"/>
          <w:szCs w:val="28"/>
          <w:lang w:val="ru-RU"/>
        </w:rPr>
        <w:t>видами</w:t>
      </w:r>
      <w:r w:rsidR="00327677" w:rsidRPr="00DC5AE8">
        <w:rPr>
          <w:sz w:val="28"/>
          <w:szCs w:val="28"/>
          <w:lang w:val="ru-RU"/>
        </w:rPr>
        <w:t xml:space="preserve"> </w:t>
      </w:r>
      <w:r w:rsidR="004777BD" w:rsidRPr="00DC5AE8">
        <w:rPr>
          <w:sz w:val="28"/>
          <w:szCs w:val="28"/>
          <w:lang w:val="ru-RU"/>
        </w:rPr>
        <w:t>сообщений:</w:t>
      </w:r>
      <w:r w:rsidR="00327677" w:rsidRPr="00DC5AE8">
        <w:rPr>
          <w:sz w:val="28"/>
          <w:szCs w:val="28"/>
          <w:lang w:val="ru-RU"/>
        </w:rPr>
        <w:t xml:space="preserve"> </w:t>
      </w:r>
      <w:r w:rsidR="004777BD" w:rsidRPr="00DC5AE8">
        <w:rPr>
          <w:sz w:val="28"/>
          <w:szCs w:val="28"/>
          <w:lang w:val="ru-RU"/>
        </w:rPr>
        <w:t>диаграммами</w:t>
      </w:r>
      <w:r w:rsidR="00327677" w:rsidRPr="00DC5AE8">
        <w:rPr>
          <w:sz w:val="28"/>
          <w:szCs w:val="28"/>
          <w:lang w:val="ru-RU"/>
        </w:rPr>
        <w:t xml:space="preserve"> </w:t>
      </w:r>
      <w:r w:rsidR="004777BD" w:rsidRPr="00DC5AE8">
        <w:rPr>
          <w:sz w:val="28"/>
          <w:szCs w:val="28"/>
          <w:lang w:val="ru-RU"/>
        </w:rPr>
        <w:t>(алгоритмические,</w:t>
      </w:r>
      <w:r w:rsidR="00B41F85" w:rsidRPr="00DC5AE8">
        <w:rPr>
          <w:sz w:val="28"/>
          <w:szCs w:val="28"/>
          <w:lang w:val="ru-RU"/>
        </w:rPr>
        <w:t xml:space="preserve"> </w:t>
      </w:r>
      <w:r w:rsidR="004777BD" w:rsidRPr="00DC5AE8">
        <w:rPr>
          <w:sz w:val="28"/>
          <w:szCs w:val="28"/>
          <w:lang w:val="ru-RU"/>
        </w:rPr>
        <w:t>ко</w:t>
      </w:r>
      <w:r w:rsidR="004777BD" w:rsidRPr="00DC5AE8">
        <w:rPr>
          <w:sz w:val="28"/>
          <w:szCs w:val="28"/>
          <w:lang w:val="ru-RU"/>
        </w:rPr>
        <w:t>н</w:t>
      </w:r>
      <w:r w:rsidR="004777BD" w:rsidRPr="00DC5AE8">
        <w:rPr>
          <w:sz w:val="28"/>
          <w:szCs w:val="28"/>
          <w:lang w:val="ru-RU"/>
        </w:rPr>
        <w:t>цептуальные, классификационные, организационные, родства и др.), картами (геогр</w:t>
      </w:r>
      <w:r w:rsidR="004777BD" w:rsidRPr="00DC5AE8">
        <w:rPr>
          <w:sz w:val="28"/>
          <w:szCs w:val="28"/>
          <w:lang w:val="ru-RU"/>
        </w:rPr>
        <w:t>а</w:t>
      </w:r>
      <w:r w:rsidR="004777BD" w:rsidRPr="00DC5AE8">
        <w:rPr>
          <w:sz w:val="28"/>
          <w:szCs w:val="28"/>
          <w:lang w:val="ru-RU"/>
        </w:rPr>
        <w:t>фические, хронологические) и спутниковыми фотографиями, в том числе в системах глобального позиционирования;</w:t>
      </w:r>
    </w:p>
    <w:p w:rsidR="008567EB" w:rsidRPr="00DC5AE8" w:rsidRDefault="00285D6A" w:rsidP="00135FB6">
      <w:pPr>
        <w:pStyle w:val="a5"/>
        <w:tabs>
          <w:tab w:val="left" w:pos="829"/>
        </w:tabs>
        <w:ind w:left="0" w:firstLine="924"/>
        <w:rPr>
          <w:sz w:val="28"/>
          <w:szCs w:val="28"/>
          <w:lang w:val="ru-RU"/>
        </w:rPr>
      </w:pPr>
      <w:r w:rsidRPr="00DC5AE8">
        <w:rPr>
          <w:sz w:val="28"/>
          <w:szCs w:val="28"/>
          <w:lang w:val="ru-RU"/>
        </w:rPr>
        <w:t>-</w:t>
      </w:r>
      <w:r w:rsidR="004777BD" w:rsidRPr="00DC5AE8">
        <w:rPr>
          <w:sz w:val="28"/>
          <w:szCs w:val="28"/>
          <w:lang w:val="ru-RU"/>
        </w:rPr>
        <w:t>проводить</w:t>
      </w:r>
      <w:r w:rsidR="00327677" w:rsidRPr="00DC5AE8">
        <w:rPr>
          <w:sz w:val="28"/>
          <w:szCs w:val="28"/>
          <w:lang w:val="ru-RU"/>
        </w:rPr>
        <w:t xml:space="preserve"> </w:t>
      </w:r>
      <w:r w:rsidR="004777BD" w:rsidRPr="00DC5AE8">
        <w:rPr>
          <w:sz w:val="28"/>
          <w:szCs w:val="28"/>
          <w:lang w:val="ru-RU"/>
        </w:rPr>
        <w:t>деконструкцию</w:t>
      </w:r>
      <w:r w:rsidR="00327677" w:rsidRPr="00DC5AE8">
        <w:rPr>
          <w:sz w:val="28"/>
          <w:szCs w:val="28"/>
          <w:lang w:val="ru-RU"/>
        </w:rPr>
        <w:t xml:space="preserve"> </w:t>
      </w:r>
      <w:r w:rsidR="004777BD" w:rsidRPr="00DC5AE8">
        <w:rPr>
          <w:sz w:val="28"/>
          <w:szCs w:val="28"/>
          <w:lang w:val="ru-RU"/>
        </w:rPr>
        <w:t>сообщений,</w:t>
      </w:r>
      <w:r w:rsidR="00327677" w:rsidRPr="00DC5AE8">
        <w:rPr>
          <w:sz w:val="28"/>
          <w:szCs w:val="28"/>
          <w:lang w:val="ru-RU"/>
        </w:rPr>
        <w:t xml:space="preserve"> </w:t>
      </w:r>
      <w:r w:rsidR="004777BD" w:rsidRPr="00DC5AE8">
        <w:rPr>
          <w:sz w:val="28"/>
          <w:szCs w:val="28"/>
          <w:lang w:val="ru-RU"/>
        </w:rPr>
        <w:t>выделение</w:t>
      </w:r>
      <w:r w:rsidR="00327677" w:rsidRPr="00DC5AE8">
        <w:rPr>
          <w:sz w:val="28"/>
          <w:szCs w:val="28"/>
          <w:lang w:val="ru-RU"/>
        </w:rPr>
        <w:t xml:space="preserve"> </w:t>
      </w:r>
      <w:r w:rsidR="004777BD" w:rsidRPr="00DC5AE8">
        <w:rPr>
          <w:sz w:val="28"/>
          <w:szCs w:val="28"/>
          <w:lang w:val="ru-RU"/>
        </w:rPr>
        <w:t>в</w:t>
      </w:r>
      <w:r w:rsidR="00327677" w:rsidRPr="00DC5AE8">
        <w:rPr>
          <w:sz w:val="28"/>
          <w:szCs w:val="28"/>
          <w:lang w:val="ru-RU"/>
        </w:rPr>
        <w:t xml:space="preserve"> </w:t>
      </w:r>
      <w:r w:rsidR="004777BD" w:rsidRPr="00DC5AE8">
        <w:rPr>
          <w:sz w:val="28"/>
          <w:szCs w:val="28"/>
          <w:lang w:val="ru-RU"/>
        </w:rPr>
        <w:t>них</w:t>
      </w:r>
      <w:r w:rsidR="00327677" w:rsidRPr="00DC5AE8">
        <w:rPr>
          <w:sz w:val="28"/>
          <w:szCs w:val="28"/>
          <w:lang w:val="ru-RU"/>
        </w:rPr>
        <w:t xml:space="preserve"> </w:t>
      </w:r>
      <w:r w:rsidR="004777BD" w:rsidRPr="00DC5AE8">
        <w:rPr>
          <w:sz w:val="28"/>
          <w:szCs w:val="28"/>
          <w:lang w:val="ru-RU"/>
        </w:rPr>
        <w:t>структуры,</w:t>
      </w:r>
      <w:r w:rsidR="00327677" w:rsidRPr="00DC5AE8">
        <w:rPr>
          <w:sz w:val="28"/>
          <w:szCs w:val="28"/>
          <w:lang w:val="ru-RU"/>
        </w:rPr>
        <w:t xml:space="preserve"> </w:t>
      </w:r>
      <w:r w:rsidR="004777BD" w:rsidRPr="00DC5AE8">
        <w:rPr>
          <w:sz w:val="28"/>
          <w:szCs w:val="28"/>
          <w:lang w:val="ru-RU"/>
        </w:rPr>
        <w:t>элементов</w:t>
      </w:r>
      <w:r w:rsidR="00327677" w:rsidRPr="00DC5AE8">
        <w:rPr>
          <w:sz w:val="28"/>
          <w:szCs w:val="28"/>
          <w:lang w:val="ru-RU"/>
        </w:rPr>
        <w:t xml:space="preserve"> </w:t>
      </w:r>
      <w:r w:rsidR="004777BD" w:rsidRPr="00DC5AE8">
        <w:rPr>
          <w:sz w:val="28"/>
          <w:szCs w:val="28"/>
          <w:lang w:val="ru-RU"/>
        </w:rPr>
        <w:t>и</w:t>
      </w:r>
      <w:r w:rsidR="00327677" w:rsidRPr="00DC5AE8">
        <w:rPr>
          <w:sz w:val="28"/>
          <w:szCs w:val="28"/>
          <w:lang w:val="ru-RU"/>
        </w:rPr>
        <w:t xml:space="preserve"> </w:t>
      </w:r>
      <w:r w:rsidR="004777BD" w:rsidRPr="00DC5AE8">
        <w:rPr>
          <w:sz w:val="28"/>
          <w:szCs w:val="28"/>
          <w:lang w:val="ru-RU"/>
        </w:rPr>
        <w:t>фрагментов;</w:t>
      </w:r>
    </w:p>
    <w:p w:rsidR="008567EB" w:rsidRPr="00DC5AE8" w:rsidRDefault="00285D6A" w:rsidP="00135FB6">
      <w:pPr>
        <w:pStyle w:val="a5"/>
        <w:tabs>
          <w:tab w:val="left" w:pos="829"/>
        </w:tabs>
        <w:ind w:left="0" w:firstLine="924"/>
        <w:rPr>
          <w:sz w:val="28"/>
          <w:szCs w:val="28"/>
          <w:lang w:val="ru-RU"/>
        </w:rPr>
      </w:pPr>
      <w:r w:rsidRPr="00DC5AE8">
        <w:rPr>
          <w:sz w:val="28"/>
          <w:szCs w:val="28"/>
          <w:lang w:val="ru-RU"/>
        </w:rPr>
        <w:t>-</w:t>
      </w:r>
      <w:r w:rsidR="004777BD" w:rsidRPr="00DC5AE8">
        <w:rPr>
          <w:sz w:val="28"/>
          <w:szCs w:val="28"/>
          <w:lang w:val="ru-RU"/>
        </w:rPr>
        <w:t>использовать при восприятии сообщений внутренние и внешние ссылки;</w:t>
      </w:r>
    </w:p>
    <w:p w:rsidR="008567EB" w:rsidRPr="00DC5AE8" w:rsidRDefault="00285D6A" w:rsidP="00135FB6">
      <w:pPr>
        <w:pStyle w:val="a5"/>
        <w:tabs>
          <w:tab w:val="left" w:pos="829"/>
        </w:tabs>
        <w:ind w:left="0" w:firstLine="924"/>
        <w:rPr>
          <w:sz w:val="28"/>
          <w:szCs w:val="28"/>
          <w:lang w:val="ru-RU"/>
        </w:rPr>
      </w:pPr>
      <w:r w:rsidRPr="00DC5AE8">
        <w:rPr>
          <w:sz w:val="28"/>
          <w:szCs w:val="28"/>
          <w:lang w:val="ru-RU"/>
        </w:rPr>
        <w:t>-</w:t>
      </w:r>
      <w:r w:rsidR="004777BD" w:rsidRPr="00DC5AE8">
        <w:rPr>
          <w:sz w:val="28"/>
          <w:szCs w:val="28"/>
          <w:lang w:val="ru-RU"/>
        </w:rPr>
        <w:t>формулировать</w:t>
      </w:r>
      <w:r w:rsidR="00327677" w:rsidRPr="00DC5AE8">
        <w:rPr>
          <w:sz w:val="28"/>
          <w:szCs w:val="28"/>
          <w:lang w:val="ru-RU"/>
        </w:rPr>
        <w:t xml:space="preserve"> </w:t>
      </w:r>
      <w:r w:rsidR="004777BD" w:rsidRPr="00DC5AE8">
        <w:rPr>
          <w:sz w:val="28"/>
          <w:szCs w:val="28"/>
          <w:lang w:val="ru-RU"/>
        </w:rPr>
        <w:t>вопросы</w:t>
      </w:r>
      <w:r w:rsidR="00327677" w:rsidRPr="00DC5AE8">
        <w:rPr>
          <w:sz w:val="28"/>
          <w:szCs w:val="28"/>
          <w:lang w:val="ru-RU"/>
        </w:rPr>
        <w:t xml:space="preserve"> </w:t>
      </w:r>
      <w:r w:rsidR="004777BD" w:rsidRPr="00DC5AE8">
        <w:rPr>
          <w:sz w:val="28"/>
          <w:szCs w:val="28"/>
          <w:lang w:val="ru-RU"/>
        </w:rPr>
        <w:t>к</w:t>
      </w:r>
      <w:r w:rsidR="00327677" w:rsidRPr="00DC5AE8">
        <w:rPr>
          <w:sz w:val="28"/>
          <w:szCs w:val="28"/>
          <w:lang w:val="ru-RU"/>
        </w:rPr>
        <w:t xml:space="preserve"> </w:t>
      </w:r>
      <w:r w:rsidR="004777BD" w:rsidRPr="00DC5AE8">
        <w:rPr>
          <w:sz w:val="28"/>
          <w:szCs w:val="28"/>
          <w:lang w:val="ru-RU"/>
        </w:rPr>
        <w:t>сообщению,</w:t>
      </w:r>
      <w:r w:rsidR="00327677" w:rsidRPr="00DC5AE8">
        <w:rPr>
          <w:sz w:val="28"/>
          <w:szCs w:val="28"/>
          <w:lang w:val="ru-RU"/>
        </w:rPr>
        <w:t xml:space="preserve"> </w:t>
      </w:r>
      <w:r w:rsidR="004777BD" w:rsidRPr="00DC5AE8">
        <w:rPr>
          <w:sz w:val="28"/>
          <w:szCs w:val="28"/>
          <w:lang w:val="ru-RU"/>
        </w:rPr>
        <w:t>создавать</w:t>
      </w:r>
      <w:r w:rsidR="00327677" w:rsidRPr="00DC5AE8">
        <w:rPr>
          <w:sz w:val="28"/>
          <w:szCs w:val="28"/>
          <w:lang w:val="ru-RU"/>
        </w:rPr>
        <w:t xml:space="preserve"> </w:t>
      </w:r>
      <w:r w:rsidR="004777BD" w:rsidRPr="00DC5AE8">
        <w:rPr>
          <w:sz w:val="28"/>
          <w:szCs w:val="28"/>
          <w:lang w:val="ru-RU"/>
        </w:rPr>
        <w:t>краткое</w:t>
      </w:r>
      <w:r w:rsidR="00327677" w:rsidRPr="00DC5AE8">
        <w:rPr>
          <w:sz w:val="28"/>
          <w:szCs w:val="28"/>
          <w:lang w:val="ru-RU"/>
        </w:rPr>
        <w:t xml:space="preserve"> </w:t>
      </w:r>
      <w:r w:rsidR="004777BD" w:rsidRPr="00DC5AE8">
        <w:rPr>
          <w:sz w:val="28"/>
          <w:szCs w:val="28"/>
          <w:lang w:val="ru-RU"/>
        </w:rPr>
        <w:t>описание</w:t>
      </w:r>
      <w:r w:rsidR="00327677" w:rsidRPr="00DC5AE8">
        <w:rPr>
          <w:sz w:val="28"/>
          <w:szCs w:val="28"/>
          <w:lang w:val="ru-RU"/>
        </w:rPr>
        <w:t xml:space="preserve"> </w:t>
      </w:r>
      <w:r w:rsidR="004777BD" w:rsidRPr="00DC5AE8">
        <w:rPr>
          <w:sz w:val="28"/>
          <w:szCs w:val="28"/>
          <w:lang w:val="ru-RU"/>
        </w:rPr>
        <w:t>сообщ</w:t>
      </w:r>
      <w:r w:rsidR="004777BD" w:rsidRPr="00DC5AE8">
        <w:rPr>
          <w:sz w:val="28"/>
          <w:szCs w:val="28"/>
          <w:lang w:val="ru-RU"/>
        </w:rPr>
        <w:t>е</w:t>
      </w:r>
      <w:r w:rsidR="004777BD" w:rsidRPr="00DC5AE8">
        <w:rPr>
          <w:sz w:val="28"/>
          <w:szCs w:val="28"/>
          <w:lang w:val="ru-RU"/>
        </w:rPr>
        <w:t>ния;</w:t>
      </w:r>
    </w:p>
    <w:p w:rsidR="008567EB" w:rsidRPr="00DC5AE8" w:rsidRDefault="00327677" w:rsidP="00135FB6">
      <w:pPr>
        <w:pStyle w:val="a3"/>
        <w:ind w:left="0" w:firstLine="924"/>
        <w:rPr>
          <w:sz w:val="28"/>
          <w:szCs w:val="28"/>
          <w:lang w:val="ru-RU"/>
        </w:rPr>
      </w:pPr>
      <w:r w:rsidRPr="00DC5AE8">
        <w:rPr>
          <w:sz w:val="28"/>
          <w:szCs w:val="28"/>
          <w:lang w:val="ru-RU"/>
        </w:rPr>
        <w:t>-</w:t>
      </w:r>
      <w:r w:rsidR="004777BD" w:rsidRPr="00DC5AE8">
        <w:rPr>
          <w:sz w:val="28"/>
          <w:szCs w:val="28"/>
          <w:lang w:val="ru-RU"/>
        </w:rPr>
        <w:t>цитировать фрагменты сообщения;</w:t>
      </w:r>
    </w:p>
    <w:p w:rsidR="008567EB" w:rsidRPr="00DC5AE8" w:rsidRDefault="00285D6A" w:rsidP="00135FB6">
      <w:pPr>
        <w:pStyle w:val="a5"/>
        <w:tabs>
          <w:tab w:val="left" w:pos="829"/>
        </w:tabs>
        <w:ind w:left="0" w:firstLine="924"/>
        <w:rPr>
          <w:sz w:val="28"/>
          <w:szCs w:val="28"/>
          <w:lang w:val="ru-RU"/>
        </w:rPr>
      </w:pPr>
      <w:r w:rsidRPr="00DC5AE8">
        <w:rPr>
          <w:sz w:val="28"/>
          <w:szCs w:val="28"/>
          <w:lang w:val="ru-RU"/>
        </w:rPr>
        <w:t>-</w:t>
      </w:r>
      <w:r w:rsidR="004777BD" w:rsidRPr="00DC5AE8">
        <w:rPr>
          <w:sz w:val="28"/>
          <w:szCs w:val="28"/>
          <w:lang w:val="ru-RU"/>
        </w:rPr>
        <w:t>избирательно относиться к информации в окружающем информационном пространстве,</w:t>
      </w:r>
      <w:r w:rsidR="00B41F85" w:rsidRPr="00DC5AE8">
        <w:rPr>
          <w:sz w:val="28"/>
          <w:szCs w:val="28"/>
          <w:lang w:val="ru-RU"/>
        </w:rPr>
        <w:t xml:space="preserve"> </w:t>
      </w:r>
      <w:r w:rsidR="004777BD" w:rsidRPr="00DC5AE8">
        <w:rPr>
          <w:sz w:val="28"/>
          <w:szCs w:val="28"/>
          <w:lang w:val="ru-RU"/>
        </w:rPr>
        <w:t>отказываться от потребления ненужной информации.</w:t>
      </w:r>
    </w:p>
    <w:p w:rsidR="008567EB" w:rsidRPr="00DC5AE8" w:rsidRDefault="004777BD" w:rsidP="00135FB6">
      <w:pPr>
        <w:pStyle w:val="a3"/>
        <w:ind w:left="0" w:firstLine="924"/>
        <w:rPr>
          <w:sz w:val="28"/>
          <w:szCs w:val="28"/>
          <w:lang w:val="ru-RU"/>
        </w:rPr>
      </w:pPr>
      <w:r w:rsidRPr="00DC5AE8">
        <w:rPr>
          <w:sz w:val="28"/>
          <w:szCs w:val="28"/>
          <w:lang w:val="ru-RU"/>
        </w:rPr>
        <w:t>Выпускник получит возможность научиться:</w:t>
      </w:r>
    </w:p>
    <w:p w:rsidR="008567EB" w:rsidRPr="00DC5AE8" w:rsidRDefault="00285D6A" w:rsidP="00135FB6">
      <w:pPr>
        <w:pStyle w:val="a5"/>
        <w:tabs>
          <w:tab w:val="left" w:pos="829"/>
        </w:tabs>
        <w:ind w:left="0" w:firstLine="924"/>
        <w:rPr>
          <w:sz w:val="28"/>
          <w:szCs w:val="28"/>
          <w:lang w:val="ru-RU"/>
        </w:rPr>
      </w:pPr>
      <w:r w:rsidRPr="00DC5AE8">
        <w:rPr>
          <w:sz w:val="28"/>
          <w:szCs w:val="28"/>
          <w:lang w:val="ru-RU"/>
        </w:rPr>
        <w:t>-</w:t>
      </w:r>
      <w:r w:rsidR="004777BD" w:rsidRPr="00DC5AE8">
        <w:rPr>
          <w:sz w:val="28"/>
          <w:szCs w:val="28"/>
          <w:lang w:val="ru-RU"/>
        </w:rPr>
        <w:t>проектировать дизайн сообщений в соответствии с задачами и средствами доставки;</w:t>
      </w:r>
    </w:p>
    <w:p w:rsidR="008567EB" w:rsidRPr="00DC5AE8" w:rsidRDefault="00285D6A" w:rsidP="00135FB6">
      <w:pPr>
        <w:pStyle w:val="a5"/>
        <w:tabs>
          <w:tab w:val="left" w:pos="829"/>
        </w:tabs>
        <w:ind w:left="0" w:firstLine="924"/>
        <w:rPr>
          <w:sz w:val="28"/>
          <w:szCs w:val="28"/>
          <w:lang w:val="ru-RU"/>
        </w:rPr>
      </w:pPr>
      <w:r w:rsidRPr="00DC5AE8">
        <w:rPr>
          <w:sz w:val="28"/>
          <w:szCs w:val="28"/>
          <w:lang w:val="ru-RU"/>
        </w:rPr>
        <w:t>-</w:t>
      </w:r>
      <w:r w:rsidR="004777BD" w:rsidRPr="00DC5AE8">
        <w:rPr>
          <w:sz w:val="28"/>
          <w:szCs w:val="28"/>
          <w:lang w:val="ru-RU"/>
        </w:rPr>
        <w:t>понимать</w:t>
      </w:r>
      <w:r w:rsidR="00327677" w:rsidRPr="00DC5AE8">
        <w:rPr>
          <w:sz w:val="28"/>
          <w:szCs w:val="28"/>
          <w:lang w:val="ru-RU"/>
        </w:rPr>
        <w:t xml:space="preserve"> </w:t>
      </w:r>
      <w:r w:rsidR="004777BD" w:rsidRPr="00DC5AE8">
        <w:rPr>
          <w:sz w:val="28"/>
          <w:szCs w:val="28"/>
          <w:lang w:val="ru-RU"/>
        </w:rPr>
        <w:t>сообщения,</w:t>
      </w:r>
      <w:r w:rsidR="00327677" w:rsidRPr="00DC5AE8">
        <w:rPr>
          <w:sz w:val="28"/>
          <w:szCs w:val="28"/>
          <w:lang w:val="ru-RU"/>
        </w:rPr>
        <w:t xml:space="preserve"> </w:t>
      </w:r>
      <w:r w:rsidR="004777BD" w:rsidRPr="00DC5AE8">
        <w:rPr>
          <w:sz w:val="28"/>
          <w:szCs w:val="28"/>
          <w:lang w:val="ru-RU"/>
        </w:rPr>
        <w:t>используя</w:t>
      </w:r>
      <w:r w:rsidR="00327677" w:rsidRPr="00DC5AE8">
        <w:rPr>
          <w:sz w:val="28"/>
          <w:szCs w:val="28"/>
          <w:lang w:val="ru-RU"/>
        </w:rPr>
        <w:t xml:space="preserve"> </w:t>
      </w:r>
      <w:r w:rsidR="004777BD" w:rsidRPr="00DC5AE8">
        <w:rPr>
          <w:sz w:val="28"/>
          <w:szCs w:val="28"/>
          <w:lang w:val="ru-RU"/>
        </w:rPr>
        <w:t>при</w:t>
      </w:r>
      <w:r w:rsidR="00327677" w:rsidRPr="00DC5AE8">
        <w:rPr>
          <w:sz w:val="28"/>
          <w:szCs w:val="28"/>
          <w:lang w:val="ru-RU"/>
        </w:rPr>
        <w:t xml:space="preserve"> </w:t>
      </w:r>
      <w:r w:rsidR="004777BD" w:rsidRPr="00DC5AE8">
        <w:rPr>
          <w:sz w:val="28"/>
          <w:szCs w:val="28"/>
          <w:lang w:val="ru-RU"/>
        </w:rPr>
        <w:t>их</w:t>
      </w:r>
      <w:r w:rsidR="00327677" w:rsidRPr="00DC5AE8">
        <w:rPr>
          <w:sz w:val="28"/>
          <w:szCs w:val="28"/>
          <w:lang w:val="ru-RU"/>
        </w:rPr>
        <w:t xml:space="preserve"> </w:t>
      </w:r>
      <w:r w:rsidR="004777BD" w:rsidRPr="00DC5AE8">
        <w:rPr>
          <w:sz w:val="28"/>
          <w:szCs w:val="28"/>
          <w:lang w:val="ru-RU"/>
        </w:rPr>
        <w:t>восприятии</w:t>
      </w:r>
      <w:r w:rsidR="00327677" w:rsidRPr="00DC5AE8">
        <w:rPr>
          <w:sz w:val="28"/>
          <w:szCs w:val="28"/>
          <w:lang w:val="ru-RU"/>
        </w:rPr>
        <w:t xml:space="preserve"> </w:t>
      </w:r>
      <w:r w:rsidR="004777BD" w:rsidRPr="00DC5AE8">
        <w:rPr>
          <w:sz w:val="28"/>
          <w:szCs w:val="28"/>
          <w:lang w:val="ru-RU"/>
        </w:rPr>
        <w:t>внутренние</w:t>
      </w:r>
      <w:r w:rsidR="00327677" w:rsidRPr="00DC5AE8">
        <w:rPr>
          <w:sz w:val="28"/>
          <w:szCs w:val="28"/>
          <w:lang w:val="ru-RU"/>
        </w:rPr>
        <w:t xml:space="preserve"> </w:t>
      </w:r>
      <w:r w:rsidR="004777BD" w:rsidRPr="00DC5AE8">
        <w:rPr>
          <w:sz w:val="28"/>
          <w:szCs w:val="28"/>
          <w:lang w:val="ru-RU"/>
        </w:rPr>
        <w:t>и</w:t>
      </w:r>
      <w:r w:rsidR="00327677" w:rsidRPr="00DC5AE8">
        <w:rPr>
          <w:sz w:val="28"/>
          <w:szCs w:val="28"/>
          <w:lang w:val="ru-RU"/>
        </w:rPr>
        <w:t xml:space="preserve"> </w:t>
      </w:r>
      <w:r w:rsidR="004777BD" w:rsidRPr="00DC5AE8">
        <w:rPr>
          <w:sz w:val="28"/>
          <w:szCs w:val="28"/>
          <w:lang w:val="ru-RU"/>
        </w:rPr>
        <w:t>внешние</w:t>
      </w:r>
      <w:r w:rsidR="00327677" w:rsidRPr="00DC5AE8">
        <w:rPr>
          <w:sz w:val="28"/>
          <w:szCs w:val="28"/>
          <w:lang w:val="ru-RU"/>
        </w:rPr>
        <w:t xml:space="preserve"> </w:t>
      </w:r>
      <w:r w:rsidR="004777BD" w:rsidRPr="00DC5AE8">
        <w:rPr>
          <w:sz w:val="28"/>
          <w:szCs w:val="28"/>
          <w:lang w:val="ru-RU"/>
        </w:rPr>
        <w:t>ссылки,</w:t>
      </w:r>
      <w:r w:rsidR="00327677" w:rsidRPr="00DC5AE8">
        <w:rPr>
          <w:sz w:val="28"/>
          <w:szCs w:val="28"/>
          <w:lang w:val="ru-RU"/>
        </w:rPr>
        <w:t xml:space="preserve"> </w:t>
      </w:r>
      <w:r w:rsidR="004777BD" w:rsidRPr="00DC5AE8">
        <w:rPr>
          <w:sz w:val="28"/>
          <w:szCs w:val="28"/>
          <w:lang w:val="ru-RU"/>
        </w:rPr>
        <w:t>различные</w:t>
      </w:r>
      <w:r w:rsidR="00327677" w:rsidRPr="00DC5AE8">
        <w:rPr>
          <w:sz w:val="28"/>
          <w:szCs w:val="28"/>
          <w:lang w:val="ru-RU"/>
        </w:rPr>
        <w:t xml:space="preserve"> </w:t>
      </w:r>
      <w:r w:rsidR="004777BD" w:rsidRPr="00DC5AE8">
        <w:rPr>
          <w:sz w:val="28"/>
          <w:szCs w:val="28"/>
          <w:lang w:val="ru-RU"/>
        </w:rPr>
        <w:t>инструменты</w:t>
      </w:r>
      <w:r w:rsidR="00327677" w:rsidRPr="00DC5AE8">
        <w:rPr>
          <w:sz w:val="28"/>
          <w:szCs w:val="28"/>
          <w:lang w:val="ru-RU"/>
        </w:rPr>
        <w:t xml:space="preserve"> </w:t>
      </w:r>
      <w:r w:rsidR="004777BD" w:rsidRPr="00DC5AE8">
        <w:rPr>
          <w:sz w:val="28"/>
          <w:szCs w:val="28"/>
          <w:lang w:val="ru-RU"/>
        </w:rPr>
        <w:t>поиска,</w:t>
      </w:r>
      <w:r w:rsidR="00327677" w:rsidRPr="00DC5AE8">
        <w:rPr>
          <w:sz w:val="28"/>
          <w:szCs w:val="28"/>
          <w:lang w:val="ru-RU"/>
        </w:rPr>
        <w:t xml:space="preserve"> </w:t>
      </w:r>
      <w:r w:rsidR="004777BD" w:rsidRPr="00DC5AE8">
        <w:rPr>
          <w:sz w:val="28"/>
          <w:szCs w:val="28"/>
          <w:lang w:val="ru-RU"/>
        </w:rPr>
        <w:t>справочные</w:t>
      </w:r>
      <w:r w:rsidR="00327677" w:rsidRPr="00DC5AE8">
        <w:rPr>
          <w:sz w:val="28"/>
          <w:szCs w:val="28"/>
          <w:lang w:val="ru-RU"/>
        </w:rPr>
        <w:t xml:space="preserve"> </w:t>
      </w:r>
      <w:r w:rsidR="004777BD" w:rsidRPr="00DC5AE8">
        <w:rPr>
          <w:sz w:val="28"/>
          <w:szCs w:val="28"/>
          <w:lang w:val="ru-RU"/>
        </w:rPr>
        <w:t>источники</w:t>
      </w:r>
      <w:r w:rsidR="00327677" w:rsidRPr="00DC5AE8">
        <w:rPr>
          <w:sz w:val="28"/>
          <w:szCs w:val="28"/>
          <w:lang w:val="ru-RU"/>
        </w:rPr>
        <w:t xml:space="preserve"> </w:t>
      </w:r>
      <w:r w:rsidR="004777BD" w:rsidRPr="00DC5AE8">
        <w:rPr>
          <w:sz w:val="28"/>
          <w:szCs w:val="28"/>
          <w:lang w:val="ru-RU"/>
        </w:rPr>
        <w:t>(включая двуязы</w:t>
      </w:r>
      <w:r w:rsidR="004777BD" w:rsidRPr="00DC5AE8">
        <w:rPr>
          <w:sz w:val="28"/>
          <w:szCs w:val="28"/>
          <w:lang w:val="ru-RU"/>
        </w:rPr>
        <w:t>ч</w:t>
      </w:r>
      <w:r w:rsidR="004777BD" w:rsidRPr="00DC5AE8">
        <w:rPr>
          <w:sz w:val="28"/>
          <w:szCs w:val="28"/>
          <w:lang w:val="ru-RU"/>
        </w:rPr>
        <w:t>ные).</w:t>
      </w:r>
    </w:p>
    <w:p w:rsidR="008567EB" w:rsidRPr="00DC5AE8" w:rsidRDefault="004777BD" w:rsidP="00135FB6">
      <w:pPr>
        <w:pStyle w:val="a3"/>
        <w:ind w:left="0" w:firstLine="924"/>
        <w:rPr>
          <w:sz w:val="28"/>
          <w:szCs w:val="28"/>
          <w:lang w:val="ru-RU"/>
        </w:rPr>
      </w:pPr>
      <w:r w:rsidRPr="00DC5AE8">
        <w:rPr>
          <w:sz w:val="28"/>
          <w:szCs w:val="28"/>
          <w:lang w:val="ru-RU"/>
        </w:rPr>
        <w:t>Примечание: результаты достигаются преимущественно в рамках предметов «Технология»,</w:t>
      </w:r>
    </w:p>
    <w:p w:rsidR="008567EB" w:rsidRPr="00DC5AE8" w:rsidRDefault="004777BD" w:rsidP="00135FB6">
      <w:pPr>
        <w:pStyle w:val="a3"/>
        <w:ind w:left="0" w:firstLine="924"/>
        <w:rPr>
          <w:sz w:val="28"/>
          <w:szCs w:val="28"/>
          <w:lang w:val="ru-RU"/>
        </w:rPr>
      </w:pPr>
      <w:r w:rsidRPr="00DC5AE8">
        <w:rPr>
          <w:sz w:val="28"/>
          <w:szCs w:val="28"/>
          <w:lang w:val="ru-RU"/>
        </w:rPr>
        <w:t>«Литература», «Русский язык», «Иностранный язык», «Искусство», могут до</w:t>
      </w:r>
      <w:r w:rsidRPr="00DC5AE8">
        <w:rPr>
          <w:sz w:val="28"/>
          <w:szCs w:val="28"/>
          <w:lang w:val="ru-RU"/>
        </w:rPr>
        <w:t>с</w:t>
      </w:r>
      <w:r w:rsidRPr="00DC5AE8">
        <w:rPr>
          <w:sz w:val="28"/>
          <w:szCs w:val="28"/>
          <w:lang w:val="ru-RU"/>
        </w:rPr>
        <w:t>тигаться при изучении и других предметов.</w:t>
      </w:r>
    </w:p>
    <w:p w:rsidR="008567EB" w:rsidRPr="00DC5AE8" w:rsidRDefault="004777BD" w:rsidP="00135FB6">
      <w:pPr>
        <w:pStyle w:val="a3"/>
        <w:ind w:left="0" w:firstLine="924"/>
        <w:rPr>
          <w:sz w:val="28"/>
          <w:szCs w:val="28"/>
          <w:lang w:val="ru-RU"/>
        </w:rPr>
      </w:pPr>
      <w:r w:rsidRPr="00DC5AE8">
        <w:rPr>
          <w:sz w:val="28"/>
          <w:szCs w:val="28"/>
          <w:lang w:val="ru-RU"/>
        </w:rPr>
        <w:t>Коммуникация и социальное взаимодействие Выпускник научится:</w:t>
      </w:r>
    </w:p>
    <w:p w:rsidR="008567EB" w:rsidRPr="00DC5AE8" w:rsidRDefault="00B66C8E" w:rsidP="00135FB6">
      <w:pPr>
        <w:pStyle w:val="a5"/>
        <w:tabs>
          <w:tab w:val="left" w:pos="829"/>
        </w:tabs>
        <w:ind w:left="0" w:firstLine="924"/>
        <w:rPr>
          <w:sz w:val="28"/>
          <w:szCs w:val="28"/>
          <w:lang w:val="ru-RU"/>
        </w:rPr>
      </w:pPr>
      <w:r w:rsidRPr="00DC5AE8">
        <w:rPr>
          <w:sz w:val="28"/>
          <w:szCs w:val="28"/>
          <w:lang w:val="ru-RU"/>
        </w:rPr>
        <w:t>-</w:t>
      </w:r>
      <w:r w:rsidR="004777BD" w:rsidRPr="00DC5AE8">
        <w:rPr>
          <w:sz w:val="28"/>
          <w:szCs w:val="28"/>
          <w:lang w:val="ru-RU"/>
        </w:rPr>
        <w:t>выступать</w:t>
      </w:r>
      <w:r w:rsidR="00327677" w:rsidRPr="00DC5AE8">
        <w:rPr>
          <w:sz w:val="28"/>
          <w:szCs w:val="28"/>
          <w:lang w:val="ru-RU"/>
        </w:rPr>
        <w:t xml:space="preserve"> </w:t>
      </w:r>
      <w:r w:rsidR="004777BD" w:rsidRPr="00DC5AE8">
        <w:rPr>
          <w:sz w:val="28"/>
          <w:szCs w:val="28"/>
          <w:lang w:val="ru-RU"/>
        </w:rPr>
        <w:t>с аудио-видео</w:t>
      </w:r>
      <w:r w:rsidR="00327677" w:rsidRPr="00DC5AE8">
        <w:rPr>
          <w:sz w:val="28"/>
          <w:szCs w:val="28"/>
          <w:lang w:val="ru-RU"/>
        </w:rPr>
        <w:t xml:space="preserve"> </w:t>
      </w:r>
      <w:r w:rsidR="004777BD" w:rsidRPr="00DC5AE8">
        <w:rPr>
          <w:sz w:val="28"/>
          <w:szCs w:val="28"/>
          <w:lang w:val="ru-RU"/>
        </w:rPr>
        <w:t>поддержкой,</w:t>
      </w:r>
      <w:r w:rsidR="00327677" w:rsidRPr="00DC5AE8">
        <w:rPr>
          <w:sz w:val="28"/>
          <w:szCs w:val="28"/>
          <w:lang w:val="ru-RU"/>
        </w:rPr>
        <w:t xml:space="preserve"> </w:t>
      </w:r>
      <w:r w:rsidR="004777BD" w:rsidRPr="00DC5AE8">
        <w:rPr>
          <w:sz w:val="28"/>
          <w:szCs w:val="28"/>
          <w:lang w:val="ru-RU"/>
        </w:rPr>
        <w:t>включая</w:t>
      </w:r>
      <w:r w:rsidR="00327677" w:rsidRPr="00DC5AE8">
        <w:rPr>
          <w:sz w:val="28"/>
          <w:szCs w:val="28"/>
          <w:lang w:val="ru-RU"/>
        </w:rPr>
        <w:t xml:space="preserve"> </w:t>
      </w:r>
      <w:r w:rsidR="004777BD" w:rsidRPr="00DC5AE8">
        <w:rPr>
          <w:sz w:val="28"/>
          <w:szCs w:val="28"/>
          <w:lang w:val="ru-RU"/>
        </w:rPr>
        <w:t>выступление</w:t>
      </w:r>
      <w:r w:rsidR="00327677" w:rsidRPr="00DC5AE8">
        <w:rPr>
          <w:sz w:val="28"/>
          <w:szCs w:val="28"/>
          <w:lang w:val="ru-RU"/>
        </w:rPr>
        <w:t xml:space="preserve"> </w:t>
      </w:r>
      <w:r w:rsidR="004777BD" w:rsidRPr="00DC5AE8">
        <w:rPr>
          <w:sz w:val="28"/>
          <w:szCs w:val="28"/>
          <w:lang w:val="ru-RU"/>
        </w:rPr>
        <w:t>перед</w:t>
      </w:r>
      <w:r w:rsidR="00327677" w:rsidRPr="00DC5AE8">
        <w:rPr>
          <w:sz w:val="28"/>
          <w:szCs w:val="28"/>
          <w:lang w:val="ru-RU"/>
        </w:rPr>
        <w:t xml:space="preserve"> </w:t>
      </w:r>
      <w:r w:rsidR="004777BD" w:rsidRPr="00DC5AE8">
        <w:rPr>
          <w:sz w:val="28"/>
          <w:szCs w:val="28"/>
          <w:lang w:val="ru-RU"/>
        </w:rPr>
        <w:t>дистанц</w:t>
      </w:r>
      <w:r w:rsidR="004777BD" w:rsidRPr="00DC5AE8">
        <w:rPr>
          <w:sz w:val="28"/>
          <w:szCs w:val="28"/>
          <w:lang w:val="ru-RU"/>
        </w:rPr>
        <w:t>и</w:t>
      </w:r>
      <w:r w:rsidR="004777BD" w:rsidRPr="00DC5AE8">
        <w:rPr>
          <w:sz w:val="28"/>
          <w:szCs w:val="28"/>
          <w:lang w:val="ru-RU"/>
        </w:rPr>
        <w:t>онной</w:t>
      </w:r>
      <w:r w:rsidR="00B41F85" w:rsidRPr="00DC5AE8">
        <w:rPr>
          <w:sz w:val="28"/>
          <w:szCs w:val="28"/>
          <w:lang w:val="ru-RU"/>
        </w:rPr>
        <w:t xml:space="preserve"> </w:t>
      </w:r>
      <w:r w:rsidR="004777BD" w:rsidRPr="00DC5AE8">
        <w:rPr>
          <w:sz w:val="28"/>
          <w:szCs w:val="28"/>
          <w:lang w:val="ru-RU"/>
        </w:rPr>
        <w:t>аудиторией;</w:t>
      </w:r>
    </w:p>
    <w:p w:rsidR="008567EB" w:rsidRPr="00DC5AE8" w:rsidRDefault="00B66C8E" w:rsidP="00135FB6">
      <w:pPr>
        <w:pStyle w:val="a5"/>
        <w:tabs>
          <w:tab w:val="left" w:pos="829"/>
        </w:tabs>
        <w:ind w:left="0" w:firstLine="924"/>
        <w:rPr>
          <w:sz w:val="28"/>
          <w:szCs w:val="28"/>
          <w:lang w:val="ru-RU"/>
        </w:rPr>
      </w:pPr>
      <w:r w:rsidRPr="00DC5AE8">
        <w:rPr>
          <w:sz w:val="28"/>
          <w:szCs w:val="28"/>
          <w:lang w:val="ru-RU"/>
        </w:rPr>
        <w:t>-</w:t>
      </w:r>
      <w:r w:rsidR="004777BD" w:rsidRPr="00DC5AE8">
        <w:rPr>
          <w:sz w:val="28"/>
          <w:szCs w:val="28"/>
          <w:lang w:val="ru-RU"/>
        </w:rPr>
        <w:t>участвовать</w:t>
      </w:r>
      <w:r w:rsidR="00327677" w:rsidRPr="00DC5AE8">
        <w:rPr>
          <w:sz w:val="28"/>
          <w:szCs w:val="28"/>
          <w:lang w:val="ru-RU"/>
        </w:rPr>
        <w:t xml:space="preserve"> </w:t>
      </w:r>
      <w:r w:rsidR="004777BD" w:rsidRPr="00DC5AE8">
        <w:rPr>
          <w:sz w:val="28"/>
          <w:szCs w:val="28"/>
          <w:lang w:val="ru-RU"/>
        </w:rPr>
        <w:t>в</w:t>
      </w:r>
      <w:r w:rsidR="00327677" w:rsidRPr="00DC5AE8">
        <w:rPr>
          <w:sz w:val="28"/>
          <w:szCs w:val="28"/>
          <w:lang w:val="ru-RU"/>
        </w:rPr>
        <w:t xml:space="preserve"> </w:t>
      </w:r>
      <w:r w:rsidR="004777BD" w:rsidRPr="00DC5AE8">
        <w:rPr>
          <w:sz w:val="28"/>
          <w:szCs w:val="28"/>
          <w:lang w:val="ru-RU"/>
        </w:rPr>
        <w:t>обсуждении</w:t>
      </w:r>
      <w:r w:rsidR="00327677" w:rsidRPr="00DC5AE8">
        <w:rPr>
          <w:sz w:val="28"/>
          <w:szCs w:val="28"/>
          <w:lang w:val="ru-RU"/>
        </w:rPr>
        <w:t xml:space="preserve"> </w:t>
      </w:r>
      <w:r w:rsidR="004777BD" w:rsidRPr="00DC5AE8">
        <w:rPr>
          <w:sz w:val="28"/>
          <w:szCs w:val="28"/>
          <w:lang w:val="ru-RU"/>
        </w:rPr>
        <w:t>(аудио-видеофорум,</w:t>
      </w:r>
      <w:r w:rsidR="00327677" w:rsidRPr="00DC5AE8">
        <w:rPr>
          <w:sz w:val="28"/>
          <w:szCs w:val="28"/>
          <w:lang w:val="ru-RU"/>
        </w:rPr>
        <w:t xml:space="preserve"> </w:t>
      </w:r>
      <w:r w:rsidR="004777BD" w:rsidRPr="00DC5AE8">
        <w:rPr>
          <w:sz w:val="28"/>
          <w:szCs w:val="28"/>
          <w:lang w:val="ru-RU"/>
        </w:rPr>
        <w:t>текстовый</w:t>
      </w:r>
      <w:r w:rsidR="00327677" w:rsidRPr="00DC5AE8">
        <w:rPr>
          <w:sz w:val="28"/>
          <w:szCs w:val="28"/>
          <w:lang w:val="ru-RU"/>
        </w:rPr>
        <w:t xml:space="preserve"> </w:t>
      </w:r>
      <w:r w:rsidR="004777BD" w:rsidRPr="00DC5AE8">
        <w:rPr>
          <w:sz w:val="28"/>
          <w:szCs w:val="28"/>
          <w:lang w:val="ru-RU"/>
        </w:rPr>
        <w:t>форум) с</w:t>
      </w:r>
      <w:r w:rsidR="00327677" w:rsidRPr="00DC5AE8">
        <w:rPr>
          <w:sz w:val="28"/>
          <w:szCs w:val="28"/>
          <w:lang w:val="ru-RU"/>
        </w:rPr>
        <w:t xml:space="preserve"> </w:t>
      </w:r>
      <w:r w:rsidR="004777BD" w:rsidRPr="00DC5AE8">
        <w:rPr>
          <w:sz w:val="28"/>
          <w:szCs w:val="28"/>
          <w:lang w:val="ru-RU"/>
        </w:rPr>
        <w:t>использ</w:t>
      </w:r>
      <w:r w:rsidR="004777BD" w:rsidRPr="00DC5AE8">
        <w:rPr>
          <w:sz w:val="28"/>
          <w:szCs w:val="28"/>
          <w:lang w:val="ru-RU"/>
        </w:rPr>
        <w:t>о</w:t>
      </w:r>
      <w:r w:rsidR="004777BD" w:rsidRPr="00DC5AE8">
        <w:rPr>
          <w:sz w:val="28"/>
          <w:szCs w:val="28"/>
          <w:lang w:val="ru-RU"/>
        </w:rPr>
        <w:t>ванием</w:t>
      </w:r>
      <w:r w:rsidR="00B41F85" w:rsidRPr="00DC5AE8">
        <w:rPr>
          <w:sz w:val="28"/>
          <w:szCs w:val="28"/>
          <w:lang w:val="ru-RU"/>
        </w:rPr>
        <w:t xml:space="preserve"> </w:t>
      </w:r>
      <w:r w:rsidR="004777BD" w:rsidRPr="00DC5AE8">
        <w:rPr>
          <w:sz w:val="28"/>
          <w:szCs w:val="28"/>
          <w:lang w:val="ru-RU"/>
        </w:rPr>
        <w:t>возможностей Интернета;</w:t>
      </w:r>
    </w:p>
    <w:p w:rsidR="008567EB" w:rsidRPr="00DC5AE8" w:rsidRDefault="00B66C8E" w:rsidP="00135FB6">
      <w:pPr>
        <w:pStyle w:val="a5"/>
        <w:tabs>
          <w:tab w:val="left" w:pos="829"/>
        </w:tabs>
        <w:ind w:left="0" w:firstLine="924"/>
        <w:rPr>
          <w:sz w:val="28"/>
          <w:szCs w:val="28"/>
          <w:lang w:val="ru-RU"/>
        </w:rPr>
      </w:pPr>
      <w:r w:rsidRPr="00DC5AE8">
        <w:rPr>
          <w:sz w:val="28"/>
          <w:szCs w:val="28"/>
          <w:lang w:val="ru-RU"/>
        </w:rPr>
        <w:t>-</w:t>
      </w:r>
      <w:r w:rsidR="004777BD" w:rsidRPr="00DC5AE8">
        <w:rPr>
          <w:sz w:val="28"/>
          <w:szCs w:val="28"/>
          <w:lang w:val="ru-RU"/>
        </w:rPr>
        <w:t>использовать возможности электронной почты для информационного обмена;</w:t>
      </w:r>
    </w:p>
    <w:p w:rsidR="008567EB" w:rsidRPr="00DC5AE8" w:rsidRDefault="00B66C8E" w:rsidP="00135FB6">
      <w:pPr>
        <w:pStyle w:val="a5"/>
        <w:tabs>
          <w:tab w:val="left" w:pos="829"/>
        </w:tabs>
        <w:ind w:left="0" w:firstLine="924"/>
        <w:rPr>
          <w:sz w:val="28"/>
          <w:szCs w:val="28"/>
          <w:lang w:val="ru-RU"/>
        </w:rPr>
      </w:pPr>
      <w:r w:rsidRPr="00DC5AE8">
        <w:rPr>
          <w:sz w:val="28"/>
          <w:szCs w:val="28"/>
          <w:lang w:val="ru-RU"/>
        </w:rPr>
        <w:lastRenderedPageBreak/>
        <w:t>-</w:t>
      </w:r>
      <w:r w:rsidR="004777BD" w:rsidRPr="00DC5AE8">
        <w:rPr>
          <w:sz w:val="28"/>
          <w:szCs w:val="28"/>
          <w:lang w:val="ru-RU"/>
        </w:rPr>
        <w:t>вести личный дневник (блог) с использованием возможностей Интернета;</w:t>
      </w:r>
    </w:p>
    <w:p w:rsidR="008567EB" w:rsidRPr="00DC5AE8" w:rsidRDefault="00B66C8E" w:rsidP="00135FB6">
      <w:pPr>
        <w:pStyle w:val="a5"/>
        <w:tabs>
          <w:tab w:val="left" w:pos="829"/>
        </w:tabs>
        <w:ind w:left="0" w:firstLine="924"/>
        <w:rPr>
          <w:sz w:val="28"/>
          <w:szCs w:val="28"/>
          <w:lang w:val="ru-RU"/>
        </w:rPr>
      </w:pPr>
      <w:r w:rsidRPr="00DC5AE8">
        <w:rPr>
          <w:sz w:val="28"/>
          <w:szCs w:val="28"/>
          <w:lang w:val="ru-RU"/>
        </w:rPr>
        <w:t>-</w:t>
      </w:r>
      <w:r w:rsidR="004777BD" w:rsidRPr="00DC5AE8">
        <w:rPr>
          <w:sz w:val="28"/>
          <w:szCs w:val="28"/>
          <w:lang w:val="ru-RU"/>
        </w:rPr>
        <w:t>осуществлять</w:t>
      </w:r>
      <w:r w:rsidR="00647C43" w:rsidRPr="00DC5AE8">
        <w:rPr>
          <w:sz w:val="28"/>
          <w:szCs w:val="28"/>
          <w:lang w:val="ru-RU"/>
        </w:rPr>
        <w:t xml:space="preserve"> </w:t>
      </w:r>
      <w:r w:rsidR="004777BD" w:rsidRPr="00DC5AE8">
        <w:rPr>
          <w:sz w:val="28"/>
          <w:szCs w:val="28"/>
          <w:lang w:val="ru-RU"/>
        </w:rPr>
        <w:t>образовательное</w:t>
      </w:r>
      <w:r w:rsidR="00647C43" w:rsidRPr="00DC5AE8">
        <w:rPr>
          <w:sz w:val="28"/>
          <w:szCs w:val="28"/>
          <w:lang w:val="ru-RU"/>
        </w:rPr>
        <w:t xml:space="preserve"> </w:t>
      </w:r>
      <w:r w:rsidR="004777BD" w:rsidRPr="00DC5AE8">
        <w:rPr>
          <w:sz w:val="28"/>
          <w:szCs w:val="28"/>
          <w:lang w:val="ru-RU"/>
        </w:rPr>
        <w:t>взаимодействие</w:t>
      </w:r>
      <w:r w:rsidR="00647C43" w:rsidRPr="00DC5AE8">
        <w:rPr>
          <w:sz w:val="28"/>
          <w:szCs w:val="28"/>
          <w:lang w:val="ru-RU"/>
        </w:rPr>
        <w:t xml:space="preserve"> </w:t>
      </w:r>
      <w:r w:rsidR="004777BD" w:rsidRPr="00DC5AE8">
        <w:rPr>
          <w:sz w:val="28"/>
          <w:szCs w:val="28"/>
          <w:lang w:val="ru-RU"/>
        </w:rPr>
        <w:t>в</w:t>
      </w:r>
      <w:r w:rsidR="00647C43" w:rsidRPr="00DC5AE8">
        <w:rPr>
          <w:sz w:val="28"/>
          <w:szCs w:val="28"/>
          <w:lang w:val="ru-RU"/>
        </w:rPr>
        <w:t xml:space="preserve"> </w:t>
      </w:r>
      <w:r w:rsidR="004777BD" w:rsidRPr="00DC5AE8">
        <w:rPr>
          <w:sz w:val="28"/>
          <w:szCs w:val="28"/>
          <w:lang w:val="ru-RU"/>
        </w:rPr>
        <w:t>информационном</w:t>
      </w:r>
      <w:r w:rsidR="00647C43" w:rsidRPr="00DC5AE8">
        <w:rPr>
          <w:sz w:val="28"/>
          <w:szCs w:val="28"/>
          <w:lang w:val="ru-RU"/>
        </w:rPr>
        <w:t xml:space="preserve"> </w:t>
      </w:r>
      <w:r w:rsidR="004777BD" w:rsidRPr="00DC5AE8">
        <w:rPr>
          <w:sz w:val="28"/>
          <w:szCs w:val="28"/>
          <w:lang w:val="ru-RU"/>
        </w:rPr>
        <w:t>простра</w:t>
      </w:r>
      <w:r w:rsidR="004777BD" w:rsidRPr="00DC5AE8">
        <w:rPr>
          <w:sz w:val="28"/>
          <w:szCs w:val="28"/>
          <w:lang w:val="ru-RU"/>
        </w:rPr>
        <w:t>н</w:t>
      </w:r>
      <w:r w:rsidR="004777BD" w:rsidRPr="00DC5AE8">
        <w:rPr>
          <w:sz w:val="28"/>
          <w:szCs w:val="28"/>
          <w:lang w:val="ru-RU"/>
        </w:rPr>
        <w:t>стве</w:t>
      </w:r>
      <w:r w:rsidR="00B41F85" w:rsidRPr="00DC5AE8">
        <w:rPr>
          <w:sz w:val="28"/>
          <w:szCs w:val="28"/>
          <w:lang w:val="ru-RU"/>
        </w:rPr>
        <w:t xml:space="preserve"> </w:t>
      </w:r>
      <w:r w:rsidR="004777BD" w:rsidRPr="00DC5AE8">
        <w:rPr>
          <w:sz w:val="28"/>
          <w:szCs w:val="28"/>
          <w:lang w:val="ru-RU"/>
        </w:rPr>
        <w:t>образовательного учреждения (получение и выполнение заданий, получение ко</w:t>
      </w:r>
      <w:r w:rsidR="004777BD" w:rsidRPr="00DC5AE8">
        <w:rPr>
          <w:sz w:val="28"/>
          <w:szCs w:val="28"/>
          <w:lang w:val="ru-RU"/>
        </w:rPr>
        <w:t>м</w:t>
      </w:r>
      <w:r w:rsidR="004777BD" w:rsidRPr="00DC5AE8">
        <w:rPr>
          <w:sz w:val="28"/>
          <w:szCs w:val="28"/>
          <w:lang w:val="ru-RU"/>
        </w:rPr>
        <w:t>ментариев, совершенствование своей работы, формирование портфолио);</w:t>
      </w:r>
    </w:p>
    <w:p w:rsidR="00647C43" w:rsidRPr="00DC5AE8" w:rsidRDefault="00B66C8E"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соблюдать</w:t>
      </w:r>
      <w:r w:rsidR="00647C43" w:rsidRPr="00DC5AE8">
        <w:rPr>
          <w:sz w:val="28"/>
          <w:szCs w:val="28"/>
          <w:lang w:val="ru-RU"/>
        </w:rPr>
        <w:t xml:space="preserve"> </w:t>
      </w:r>
      <w:r w:rsidR="004777BD" w:rsidRPr="00DC5AE8">
        <w:rPr>
          <w:sz w:val="28"/>
          <w:szCs w:val="28"/>
          <w:lang w:val="ru-RU"/>
        </w:rPr>
        <w:t>нормы</w:t>
      </w:r>
      <w:r w:rsidR="00647C43" w:rsidRPr="00DC5AE8">
        <w:rPr>
          <w:sz w:val="28"/>
          <w:szCs w:val="28"/>
          <w:lang w:val="ru-RU"/>
        </w:rPr>
        <w:t xml:space="preserve"> </w:t>
      </w:r>
      <w:r w:rsidR="004777BD" w:rsidRPr="00DC5AE8">
        <w:rPr>
          <w:sz w:val="28"/>
          <w:szCs w:val="28"/>
          <w:lang w:val="ru-RU"/>
        </w:rPr>
        <w:t>информационной</w:t>
      </w:r>
      <w:r w:rsidR="00647C43" w:rsidRPr="00DC5AE8">
        <w:rPr>
          <w:sz w:val="28"/>
          <w:szCs w:val="28"/>
          <w:lang w:val="ru-RU"/>
        </w:rPr>
        <w:t xml:space="preserve"> </w:t>
      </w:r>
      <w:r w:rsidR="004777BD" w:rsidRPr="00DC5AE8">
        <w:rPr>
          <w:sz w:val="28"/>
          <w:szCs w:val="28"/>
          <w:lang w:val="ru-RU"/>
        </w:rPr>
        <w:t>культуры,</w:t>
      </w:r>
      <w:r w:rsidR="00647C43" w:rsidRPr="00DC5AE8">
        <w:rPr>
          <w:sz w:val="28"/>
          <w:szCs w:val="28"/>
          <w:lang w:val="ru-RU"/>
        </w:rPr>
        <w:t xml:space="preserve"> </w:t>
      </w:r>
      <w:r w:rsidR="004777BD" w:rsidRPr="00DC5AE8">
        <w:rPr>
          <w:sz w:val="28"/>
          <w:szCs w:val="28"/>
          <w:lang w:val="ru-RU"/>
        </w:rPr>
        <w:t>этики и права;</w:t>
      </w:r>
      <w:r w:rsidR="00647C43" w:rsidRPr="00DC5AE8">
        <w:rPr>
          <w:sz w:val="28"/>
          <w:szCs w:val="28"/>
          <w:lang w:val="ru-RU"/>
        </w:rPr>
        <w:t xml:space="preserve"> </w:t>
      </w:r>
    </w:p>
    <w:p w:rsidR="008567EB" w:rsidRPr="00DC5AE8" w:rsidRDefault="00647C43"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с</w:t>
      </w:r>
      <w:r w:rsidRPr="00DC5AE8">
        <w:rPr>
          <w:sz w:val="28"/>
          <w:szCs w:val="28"/>
          <w:lang w:val="ru-RU"/>
        </w:rPr>
        <w:t xml:space="preserve"> </w:t>
      </w:r>
      <w:r w:rsidR="004777BD" w:rsidRPr="00DC5AE8">
        <w:rPr>
          <w:sz w:val="28"/>
          <w:szCs w:val="28"/>
          <w:lang w:val="ru-RU"/>
        </w:rPr>
        <w:t>уважением относиться к</w:t>
      </w:r>
      <w:r w:rsidR="00B41F85" w:rsidRPr="00DC5AE8">
        <w:rPr>
          <w:sz w:val="28"/>
          <w:szCs w:val="28"/>
          <w:lang w:val="ru-RU"/>
        </w:rPr>
        <w:t xml:space="preserve"> </w:t>
      </w:r>
      <w:r w:rsidR="004777BD" w:rsidRPr="00DC5AE8">
        <w:rPr>
          <w:sz w:val="28"/>
          <w:szCs w:val="28"/>
          <w:lang w:val="ru-RU"/>
        </w:rPr>
        <w:t>частной информации и информационным правам других людей.</w:t>
      </w:r>
    </w:p>
    <w:p w:rsidR="008567EB" w:rsidRPr="00DC5AE8" w:rsidRDefault="004777BD" w:rsidP="00135FB6">
      <w:pPr>
        <w:pStyle w:val="a3"/>
        <w:ind w:left="0" w:firstLine="924"/>
        <w:rPr>
          <w:sz w:val="28"/>
          <w:szCs w:val="28"/>
          <w:lang w:val="ru-RU"/>
        </w:rPr>
      </w:pPr>
      <w:r w:rsidRPr="00DC5AE8">
        <w:rPr>
          <w:sz w:val="28"/>
          <w:szCs w:val="28"/>
          <w:lang w:val="ru-RU"/>
        </w:rPr>
        <w:t>Выпускник получит возможность научиться:</w:t>
      </w:r>
    </w:p>
    <w:p w:rsidR="008567EB" w:rsidRPr="00DC5AE8" w:rsidRDefault="00B66C8E"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взаимодействовать в социальных сетях, работать в группе над сообщением (вики);</w:t>
      </w:r>
    </w:p>
    <w:p w:rsidR="008567EB" w:rsidRPr="00DC5AE8" w:rsidRDefault="00B66C8E"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участвовать в форумах в социальных образовательных сетях;</w:t>
      </w:r>
    </w:p>
    <w:p w:rsidR="008567EB" w:rsidRPr="00DC5AE8" w:rsidRDefault="00B66C8E"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взаимодействовать с партнёрами с использованием возможностей Интернета (игровое и</w:t>
      </w:r>
      <w:r w:rsidR="00B41F85" w:rsidRPr="00DC5AE8">
        <w:rPr>
          <w:sz w:val="28"/>
          <w:szCs w:val="28"/>
          <w:lang w:val="ru-RU"/>
        </w:rPr>
        <w:t xml:space="preserve"> </w:t>
      </w:r>
      <w:r w:rsidR="004777BD" w:rsidRPr="00DC5AE8">
        <w:rPr>
          <w:sz w:val="28"/>
          <w:szCs w:val="28"/>
          <w:lang w:val="ru-RU"/>
        </w:rPr>
        <w:t>театральное взаимодействие).</w:t>
      </w:r>
    </w:p>
    <w:p w:rsidR="008567EB" w:rsidRPr="00DC5AE8" w:rsidRDefault="004777BD" w:rsidP="00135FB6">
      <w:pPr>
        <w:pStyle w:val="a3"/>
        <w:ind w:left="0" w:firstLine="924"/>
        <w:rPr>
          <w:sz w:val="28"/>
          <w:szCs w:val="28"/>
          <w:lang w:val="ru-RU"/>
        </w:rPr>
      </w:pPr>
      <w:r w:rsidRPr="00DC5AE8">
        <w:rPr>
          <w:sz w:val="28"/>
          <w:szCs w:val="28"/>
          <w:lang w:val="ru-RU"/>
        </w:rPr>
        <w:t>Примечание: результаты достигаются в рамках всех предметов, а также во внеурочной деятельности.</w:t>
      </w:r>
    </w:p>
    <w:p w:rsidR="008567EB" w:rsidRPr="00DC5AE8" w:rsidRDefault="004777BD" w:rsidP="00135FB6">
      <w:pPr>
        <w:pStyle w:val="a3"/>
        <w:ind w:left="0" w:firstLine="924"/>
        <w:rPr>
          <w:sz w:val="28"/>
          <w:szCs w:val="28"/>
          <w:lang w:val="ru-RU"/>
        </w:rPr>
      </w:pPr>
      <w:r w:rsidRPr="00DC5AE8">
        <w:rPr>
          <w:sz w:val="28"/>
          <w:szCs w:val="28"/>
          <w:lang w:val="ru-RU"/>
        </w:rPr>
        <w:t>Поиск и организация хранения информации Выпускник научится:</w:t>
      </w:r>
    </w:p>
    <w:p w:rsidR="008567EB" w:rsidRPr="00DC5AE8" w:rsidRDefault="00B66C8E"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использовать различные приёмы поиска информации в Интернете, поисковые сервисы,</w:t>
      </w:r>
      <w:r w:rsidR="00B41F85" w:rsidRPr="00DC5AE8">
        <w:rPr>
          <w:sz w:val="28"/>
          <w:szCs w:val="28"/>
          <w:lang w:val="ru-RU"/>
        </w:rPr>
        <w:t xml:space="preserve"> </w:t>
      </w:r>
      <w:r w:rsidR="004777BD" w:rsidRPr="00DC5AE8">
        <w:rPr>
          <w:sz w:val="28"/>
          <w:szCs w:val="28"/>
          <w:lang w:val="ru-RU"/>
        </w:rPr>
        <w:t>строить запросы для поиска информации и анализировать результаты поиска;</w:t>
      </w:r>
    </w:p>
    <w:p w:rsidR="008567EB" w:rsidRPr="00DC5AE8" w:rsidRDefault="00B66C8E" w:rsidP="00135FB6">
      <w:pPr>
        <w:pStyle w:val="a5"/>
        <w:tabs>
          <w:tab w:val="left" w:pos="828"/>
          <w:tab w:val="left" w:pos="829"/>
          <w:tab w:val="left" w:pos="2473"/>
          <w:tab w:val="left" w:pos="3552"/>
          <w:tab w:val="left" w:pos="4543"/>
          <w:tab w:val="left" w:pos="6123"/>
          <w:tab w:val="left" w:pos="6641"/>
          <w:tab w:val="left" w:pos="8370"/>
          <w:tab w:val="left" w:pos="9955"/>
        </w:tabs>
        <w:ind w:left="0" w:firstLine="924"/>
        <w:rPr>
          <w:sz w:val="28"/>
          <w:szCs w:val="28"/>
          <w:lang w:val="ru-RU"/>
        </w:rPr>
      </w:pPr>
      <w:r w:rsidRPr="00DC5AE8">
        <w:rPr>
          <w:sz w:val="28"/>
          <w:szCs w:val="28"/>
          <w:lang w:val="ru-RU"/>
        </w:rPr>
        <w:t>-</w:t>
      </w:r>
      <w:r w:rsidR="004777BD" w:rsidRPr="00DC5AE8">
        <w:rPr>
          <w:sz w:val="28"/>
          <w:szCs w:val="28"/>
          <w:lang w:val="ru-RU"/>
        </w:rPr>
        <w:t>использовать</w:t>
      </w:r>
      <w:r w:rsidR="004777BD" w:rsidRPr="00DC5AE8">
        <w:rPr>
          <w:sz w:val="28"/>
          <w:szCs w:val="28"/>
          <w:lang w:val="ru-RU"/>
        </w:rPr>
        <w:tab/>
        <w:t>приёмы</w:t>
      </w:r>
      <w:r w:rsidR="004777BD" w:rsidRPr="00DC5AE8">
        <w:rPr>
          <w:sz w:val="28"/>
          <w:szCs w:val="28"/>
          <w:lang w:val="ru-RU"/>
        </w:rPr>
        <w:tab/>
        <w:t>поиска</w:t>
      </w:r>
      <w:r w:rsidR="004777BD" w:rsidRPr="00DC5AE8">
        <w:rPr>
          <w:sz w:val="28"/>
          <w:szCs w:val="28"/>
          <w:lang w:val="ru-RU"/>
        </w:rPr>
        <w:tab/>
        <w:t>информации</w:t>
      </w:r>
      <w:r w:rsidR="004777BD" w:rsidRPr="00DC5AE8">
        <w:rPr>
          <w:sz w:val="28"/>
          <w:szCs w:val="28"/>
          <w:lang w:val="ru-RU"/>
        </w:rPr>
        <w:tab/>
        <w:t>на</w:t>
      </w:r>
      <w:r w:rsidR="004777BD" w:rsidRPr="00DC5AE8">
        <w:rPr>
          <w:sz w:val="28"/>
          <w:szCs w:val="28"/>
          <w:lang w:val="ru-RU"/>
        </w:rPr>
        <w:tab/>
        <w:t>персональном</w:t>
      </w:r>
      <w:r w:rsidR="004777BD" w:rsidRPr="00DC5AE8">
        <w:rPr>
          <w:sz w:val="28"/>
          <w:szCs w:val="28"/>
          <w:lang w:val="ru-RU"/>
        </w:rPr>
        <w:tab/>
        <w:t>компьютере,</w:t>
      </w:r>
      <w:r w:rsidR="00647C43" w:rsidRPr="00DC5AE8">
        <w:rPr>
          <w:sz w:val="28"/>
          <w:szCs w:val="28"/>
          <w:lang w:val="ru-RU"/>
        </w:rPr>
        <w:t xml:space="preserve"> </w:t>
      </w:r>
      <w:r w:rsidR="004777BD" w:rsidRPr="00DC5AE8">
        <w:rPr>
          <w:sz w:val="28"/>
          <w:szCs w:val="28"/>
          <w:lang w:val="ru-RU"/>
        </w:rPr>
        <w:t>в</w:t>
      </w:r>
      <w:r w:rsidR="00647C43" w:rsidRPr="00DC5AE8">
        <w:rPr>
          <w:sz w:val="28"/>
          <w:szCs w:val="28"/>
          <w:lang w:val="ru-RU"/>
        </w:rPr>
        <w:t xml:space="preserve"> </w:t>
      </w:r>
      <w:r w:rsidR="004777BD" w:rsidRPr="00DC5AE8">
        <w:rPr>
          <w:sz w:val="28"/>
          <w:szCs w:val="28"/>
          <w:lang w:val="ru-RU"/>
        </w:rPr>
        <w:t>информационной среде учреждения и в образовательном пространстве;</w:t>
      </w:r>
    </w:p>
    <w:p w:rsidR="008567EB" w:rsidRPr="00DC5AE8" w:rsidRDefault="00B66C8E"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использовать различные библиотечные, в том числе электронные, каталоги для поиска</w:t>
      </w:r>
      <w:r w:rsidR="00B41F85" w:rsidRPr="00DC5AE8">
        <w:rPr>
          <w:sz w:val="28"/>
          <w:szCs w:val="28"/>
          <w:lang w:val="ru-RU"/>
        </w:rPr>
        <w:t xml:space="preserve"> </w:t>
      </w:r>
      <w:r w:rsidR="004777BD" w:rsidRPr="00DC5AE8">
        <w:rPr>
          <w:sz w:val="28"/>
          <w:szCs w:val="28"/>
          <w:lang w:val="ru-RU"/>
        </w:rPr>
        <w:t>необходимых книг;</w:t>
      </w:r>
    </w:p>
    <w:p w:rsidR="008567EB" w:rsidRPr="00DC5AE8" w:rsidRDefault="00B66C8E"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искать</w:t>
      </w:r>
      <w:r w:rsidR="00647C43" w:rsidRPr="00DC5AE8">
        <w:rPr>
          <w:sz w:val="28"/>
          <w:szCs w:val="28"/>
          <w:lang w:val="ru-RU"/>
        </w:rPr>
        <w:t xml:space="preserve"> </w:t>
      </w:r>
      <w:r w:rsidR="004777BD" w:rsidRPr="00DC5AE8">
        <w:rPr>
          <w:sz w:val="28"/>
          <w:szCs w:val="28"/>
          <w:lang w:val="ru-RU"/>
        </w:rPr>
        <w:t>информацию</w:t>
      </w:r>
      <w:r w:rsidR="00647C43" w:rsidRPr="00DC5AE8">
        <w:rPr>
          <w:sz w:val="28"/>
          <w:szCs w:val="28"/>
          <w:lang w:val="ru-RU"/>
        </w:rPr>
        <w:t xml:space="preserve"> </w:t>
      </w:r>
      <w:r w:rsidR="004777BD" w:rsidRPr="00DC5AE8">
        <w:rPr>
          <w:sz w:val="28"/>
          <w:szCs w:val="28"/>
          <w:lang w:val="ru-RU"/>
        </w:rPr>
        <w:t>в</w:t>
      </w:r>
      <w:r w:rsidR="00647C43" w:rsidRPr="00DC5AE8">
        <w:rPr>
          <w:sz w:val="28"/>
          <w:szCs w:val="28"/>
          <w:lang w:val="ru-RU"/>
        </w:rPr>
        <w:t xml:space="preserve"> </w:t>
      </w:r>
      <w:r w:rsidR="004777BD" w:rsidRPr="00DC5AE8">
        <w:rPr>
          <w:sz w:val="28"/>
          <w:szCs w:val="28"/>
          <w:lang w:val="ru-RU"/>
        </w:rPr>
        <w:t>различных</w:t>
      </w:r>
      <w:r w:rsidR="00647C43" w:rsidRPr="00DC5AE8">
        <w:rPr>
          <w:sz w:val="28"/>
          <w:szCs w:val="28"/>
          <w:lang w:val="ru-RU"/>
        </w:rPr>
        <w:t xml:space="preserve"> </w:t>
      </w:r>
      <w:r w:rsidR="004777BD" w:rsidRPr="00DC5AE8">
        <w:rPr>
          <w:sz w:val="28"/>
          <w:szCs w:val="28"/>
          <w:lang w:val="ru-RU"/>
        </w:rPr>
        <w:t>базах</w:t>
      </w:r>
      <w:r w:rsidR="00647C43" w:rsidRPr="00DC5AE8">
        <w:rPr>
          <w:sz w:val="28"/>
          <w:szCs w:val="28"/>
          <w:lang w:val="ru-RU"/>
        </w:rPr>
        <w:t xml:space="preserve"> </w:t>
      </w:r>
      <w:r w:rsidR="004777BD" w:rsidRPr="00DC5AE8">
        <w:rPr>
          <w:sz w:val="28"/>
          <w:szCs w:val="28"/>
          <w:lang w:val="ru-RU"/>
        </w:rPr>
        <w:t>данных,</w:t>
      </w:r>
      <w:r w:rsidR="00647C43" w:rsidRPr="00DC5AE8">
        <w:rPr>
          <w:sz w:val="28"/>
          <w:szCs w:val="28"/>
          <w:lang w:val="ru-RU"/>
        </w:rPr>
        <w:t xml:space="preserve"> </w:t>
      </w:r>
      <w:r w:rsidR="004777BD" w:rsidRPr="00DC5AE8">
        <w:rPr>
          <w:sz w:val="28"/>
          <w:szCs w:val="28"/>
          <w:lang w:val="ru-RU"/>
        </w:rPr>
        <w:t>создавать</w:t>
      </w:r>
      <w:r w:rsidR="00647C43" w:rsidRPr="00DC5AE8">
        <w:rPr>
          <w:sz w:val="28"/>
          <w:szCs w:val="28"/>
          <w:lang w:val="ru-RU"/>
        </w:rPr>
        <w:t xml:space="preserve"> </w:t>
      </w:r>
      <w:r w:rsidR="004777BD" w:rsidRPr="00DC5AE8">
        <w:rPr>
          <w:sz w:val="28"/>
          <w:szCs w:val="28"/>
          <w:lang w:val="ru-RU"/>
        </w:rPr>
        <w:t>и</w:t>
      </w:r>
      <w:r w:rsidR="00647C43" w:rsidRPr="00DC5AE8">
        <w:rPr>
          <w:sz w:val="28"/>
          <w:szCs w:val="28"/>
          <w:lang w:val="ru-RU"/>
        </w:rPr>
        <w:t xml:space="preserve"> </w:t>
      </w:r>
      <w:r w:rsidR="004777BD" w:rsidRPr="00DC5AE8">
        <w:rPr>
          <w:sz w:val="28"/>
          <w:szCs w:val="28"/>
          <w:lang w:val="ru-RU"/>
        </w:rPr>
        <w:t>заполнять</w:t>
      </w:r>
      <w:r w:rsidR="00647C43" w:rsidRPr="00DC5AE8">
        <w:rPr>
          <w:sz w:val="28"/>
          <w:szCs w:val="28"/>
          <w:lang w:val="ru-RU"/>
        </w:rPr>
        <w:t xml:space="preserve"> </w:t>
      </w:r>
      <w:r w:rsidR="004777BD" w:rsidRPr="00DC5AE8">
        <w:rPr>
          <w:sz w:val="28"/>
          <w:szCs w:val="28"/>
          <w:lang w:val="ru-RU"/>
        </w:rPr>
        <w:t>базы данных,</w:t>
      </w:r>
      <w:r w:rsidR="00647C43" w:rsidRPr="00DC5AE8">
        <w:rPr>
          <w:sz w:val="28"/>
          <w:szCs w:val="28"/>
          <w:lang w:val="ru-RU"/>
        </w:rPr>
        <w:t xml:space="preserve"> </w:t>
      </w:r>
      <w:r w:rsidR="004777BD" w:rsidRPr="00DC5AE8">
        <w:rPr>
          <w:sz w:val="28"/>
          <w:szCs w:val="28"/>
          <w:lang w:val="ru-RU"/>
        </w:rPr>
        <w:t>в</w:t>
      </w:r>
      <w:r w:rsidR="00B41F85" w:rsidRPr="00DC5AE8">
        <w:rPr>
          <w:sz w:val="28"/>
          <w:szCs w:val="28"/>
          <w:lang w:val="ru-RU"/>
        </w:rPr>
        <w:t xml:space="preserve"> </w:t>
      </w:r>
      <w:r w:rsidR="004777BD" w:rsidRPr="00DC5AE8">
        <w:rPr>
          <w:sz w:val="28"/>
          <w:szCs w:val="28"/>
          <w:lang w:val="ru-RU"/>
        </w:rPr>
        <w:t>частности использовать различные определители;</w:t>
      </w:r>
    </w:p>
    <w:p w:rsidR="008567EB" w:rsidRPr="00DC5AE8" w:rsidRDefault="00B66C8E"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формировать</w:t>
      </w:r>
      <w:r w:rsidR="00647C43" w:rsidRPr="00DC5AE8">
        <w:rPr>
          <w:sz w:val="28"/>
          <w:szCs w:val="28"/>
          <w:lang w:val="ru-RU"/>
        </w:rPr>
        <w:t xml:space="preserve"> </w:t>
      </w:r>
      <w:r w:rsidR="004777BD" w:rsidRPr="00DC5AE8">
        <w:rPr>
          <w:sz w:val="28"/>
          <w:szCs w:val="28"/>
          <w:lang w:val="ru-RU"/>
        </w:rPr>
        <w:t>собственное</w:t>
      </w:r>
      <w:r w:rsidR="00647C43" w:rsidRPr="00DC5AE8">
        <w:rPr>
          <w:sz w:val="28"/>
          <w:szCs w:val="28"/>
          <w:lang w:val="ru-RU"/>
        </w:rPr>
        <w:t xml:space="preserve"> </w:t>
      </w:r>
      <w:r w:rsidR="004777BD" w:rsidRPr="00DC5AE8">
        <w:rPr>
          <w:sz w:val="28"/>
          <w:szCs w:val="28"/>
          <w:lang w:val="ru-RU"/>
        </w:rPr>
        <w:t>информационно</w:t>
      </w:r>
      <w:r w:rsidR="00647C43" w:rsidRPr="00DC5AE8">
        <w:rPr>
          <w:sz w:val="28"/>
          <w:szCs w:val="28"/>
          <w:lang w:val="ru-RU"/>
        </w:rPr>
        <w:t xml:space="preserve">е </w:t>
      </w:r>
      <w:r w:rsidR="004777BD" w:rsidRPr="00DC5AE8">
        <w:rPr>
          <w:sz w:val="28"/>
          <w:szCs w:val="28"/>
          <w:lang w:val="ru-RU"/>
        </w:rPr>
        <w:t>пространство:</w:t>
      </w:r>
      <w:r w:rsidR="00546021">
        <w:rPr>
          <w:sz w:val="28"/>
          <w:szCs w:val="28"/>
          <w:lang w:val="ru-RU"/>
        </w:rPr>
        <w:t xml:space="preserve"> </w:t>
      </w:r>
      <w:r w:rsidR="004777BD" w:rsidRPr="00DC5AE8">
        <w:rPr>
          <w:sz w:val="28"/>
          <w:szCs w:val="28"/>
          <w:lang w:val="ru-RU"/>
        </w:rPr>
        <w:t>создавать</w:t>
      </w:r>
      <w:r w:rsidR="00546021">
        <w:rPr>
          <w:sz w:val="28"/>
          <w:szCs w:val="28"/>
          <w:lang w:val="ru-RU"/>
        </w:rPr>
        <w:t xml:space="preserve"> </w:t>
      </w:r>
      <w:r w:rsidR="004777BD" w:rsidRPr="00DC5AE8">
        <w:rPr>
          <w:sz w:val="28"/>
          <w:szCs w:val="28"/>
          <w:lang w:val="ru-RU"/>
        </w:rPr>
        <w:t>системы</w:t>
      </w:r>
      <w:r w:rsidR="00546021">
        <w:rPr>
          <w:sz w:val="28"/>
          <w:szCs w:val="28"/>
          <w:lang w:val="ru-RU"/>
        </w:rPr>
        <w:t xml:space="preserve"> </w:t>
      </w:r>
      <w:r w:rsidR="004777BD" w:rsidRPr="00DC5AE8">
        <w:rPr>
          <w:sz w:val="28"/>
          <w:szCs w:val="28"/>
          <w:lang w:val="ru-RU"/>
        </w:rPr>
        <w:t>папок и</w:t>
      </w:r>
      <w:r w:rsidR="00B41F85" w:rsidRPr="00DC5AE8">
        <w:rPr>
          <w:sz w:val="28"/>
          <w:szCs w:val="28"/>
          <w:lang w:val="ru-RU"/>
        </w:rPr>
        <w:t xml:space="preserve"> </w:t>
      </w:r>
      <w:r w:rsidR="004777BD" w:rsidRPr="00DC5AE8">
        <w:rPr>
          <w:sz w:val="28"/>
          <w:szCs w:val="28"/>
          <w:lang w:val="ru-RU"/>
        </w:rPr>
        <w:t>размещать в них нужные информационные источники, размещать информ</w:t>
      </w:r>
      <w:r w:rsidR="004777BD" w:rsidRPr="00DC5AE8">
        <w:rPr>
          <w:sz w:val="28"/>
          <w:szCs w:val="28"/>
          <w:lang w:val="ru-RU"/>
        </w:rPr>
        <w:t>а</w:t>
      </w:r>
      <w:r w:rsidR="004777BD" w:rsidRPr="00DC5AE8">
        <w:rPr>
          <w:sz w:val="28"/>
          <w:szCs w:val="28"/>
          <w:lang w:val="ru-RU"/>
        </w:rPr>
        <w:t>цию в Интернете.</w:t>
      </w:r>
    </w:p>
    <w:p w:rsidR="008567EB" w:rsidRPr="00DC5AE8" w:rsidRDefault="004777BD" w:rsidP="00135FB6">
      <w:pPr>
        <w:pStyle w:val="a3"/>
        <w:ind w:left="0" w:firstLine="924"/>
        <w:rPr>
          <w:sz w:val="28"/>
          <w:szCs w:val="28"/>
          <w:lang w:val="ru-RU"/>
        </w:rPr>
      </w:pPr>
      <w:r w:rsidRPr="00DC5AE8">
        <w:rPr>
          <w:sz w:val="28"/>
          <w:szCs w:val="28"/>
          <w:lang w:val="ru-RU"/>
        </w:rPr>
        <w:t>Выпускник получит возможность научиться:</w:t>
      </w:r>
    </w:p>
    <w:p w:rsidR="008567EB" w:rsidRPr="00DC5AE8" w:rsidRDefault="00B66C8E"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создавать и заполнять различные определители;</w:t>
      </w:r>
    </w:p>
    <w:p w:rsidR="008567EB" w:rsidRPr="00DC5AE8" w:rsidRDefault="00B66C8E"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использовать</w:t>
      </w:r>
      <w:r w:rsidR="00647C43" w:rsidRPr="00DC5AE8">
        <w:rPr>
          <w:sz w:val="28"/>
          <w:szCs w:val="28"/>
          <w:lang w:val="ru-RU"/>
        </w:rPr>
        <w:t xml:space="preserve"> </w:t>
      </w:r>
      <w:r w:rsidR="004777BD" w:rsidRPr="00DC5AE8">
        <w:rPr>
          <w:sz w:val="28"/>
          <w:szCs w:val="28"/>
          <w:lang w:val="ru-RU"/>
        </w:rPr>
        <w:t>различные</w:t>
      </w:r>
      <w:r w:rsidR="00647C43" w:rsidRPr="00DC5AE8">
        <w:rPr>
          <w:sz w:val="28"/>
          <w:szCs w:val="28"/>
          <w:lang w:val="ru-RU"/>
        </w:rPr>
        <w:t xml:space="preserve"> </w:t>
      </w:r>
      <w:r w:rsidR="004777BD" w:rsidRPr="00DC5AE8">
        <w:rPr>
          <w:sz w:val="28"/>
          <w:szCs w:val="28"/>
          <w:lang w:val="ru-RU"/>
        </w:rPr>
        <w:t>приёмы</w:t>
      </w:r>
      <w:r w:rsidR="00647C43" w:rsidRPr="00DC5AE8">
        <w:rPr>
          <w:sz w:val="28"/>
          <w:szCs w:val="28"/>
          <w:lang w:val="ru-RU"/>
        </w:rPr>
        <w:t xml:space="preserve"> </w:t>
      </w:r>
      <w:r w:rsidR="004777BD" w:rsidRPr="00DC5AE8">
        <w:rPr>
          <w:sz w:val="28"/>
          <w:szCs w:val="28"/>
          <w:lang w:val="ru-RU"/>
        </w:rPr>
        <w:t>поиска</w:t>
      </w:r>
      <w:r w:rsidR="00647C43" w:rsidRPr="00DC5AE8">
        <w:rPr>
          <w:sz w:val="28"/>
          <w:szCs w:val="28"/>
          <w:lang w:val="ru-RU"/>
        </w:rPr>
        <w:t xml:space="preserve"> </w:t>
      </w:r>
      <w:r w:rsidR="004777BD" w:rsidRPr="00DC5AE8">
        <w:rPr>
          <w:sz w:val="28"/>
          <w:szCs w:val="28"/>
          <w:lang w:val="ru-RU"/>
        </w:rPr>
        <w:t>информации</w:t>
      </w:r>
      <w:r w:rsidR="00647C43" w:rsidRPr="00DC5AE8">
        <w:rPr>
          <w:sz w:val="28"/>
          <w:szCs w:val="28"/>
          <w:lang w:val="ru-RU"/>
        </w:rPr>
        <w:t xml:space="preserve"> </w:t>
      </w:r>
      <w:r w:rsidR="004777BD" w:rsidRPr="00DC5AE8">
        <w:rPr>
          <w:sz w:val="28"/>
          <w:szCs w:val="28"/>
          <w:lang w:val="ru-RU"/>
        </w:rPr>
        <w:t>в</w:t>
      </w:r>
      <w:r w:rsidR="00647C43" w:rsidRPr="00DC5AE8">
        <w:rPr>
          <w:sz w:val="28"/>
          <w:szCs w:val="28"/>
          <w:lang w:val="ru-RU"/>
        </w:rPr>
        <w:t xml:space="preserve"> </w:t>
      </w:r>
      <w:r w:rsidR="004777BD" w:rsidRPr="00DC5AE8">
        <w:rPr>
          <w:sz w:val="28"/>
          <w:szCs w:val="28"/>
          <w:lang w:val="ru-RU"/>
        </w:rPr>
        <w:t>Интернете</w:t>
      </w:r>
      <w:r w:rsidR="00647C43" w:rsidRPr="00DC5AE8">
        <w:rPr>
          <w:sz w:val="28"/>
          <w:szCs w:val="28"/>
          <w:lang w:val="ru-RU"/>
        </w:rPr>
        <w:t xml:space="preserve"> </w:t>
      </w:r>
      <w:r w:rsidR="004777BD" w:rsidRPr="00DC5AE8">
        <w:rPr>
          <w:sz w:val="28"/>
          <w:szCs w:val="28"/>
          <w:lang w:val="ru-RU"/>
        </w:rPr>
        <w:t>в</w:t>
      </w:r>
      <w:r w:rsidR="00647C43" w:rsidRPr="00DC5AE8">
        <w:rPr>
          <w:sz w:val="28"/>
          <w:szCs w:val="28"/>
          <w:lang w:val="ru-RU"/>
        </w:rPr>
        <w:t xml:space="preserve"> </w:t>
      </w:r>
      <w:r w:rsidR="004777BD" w:rsidRPr="00DC5AE8">
        <w:rPr>
          <w:sz w:val="28"/>
          <w:szCs w:val="28"/>
          <w:lang w:val="ru-RU"/>
        </w:rPr>
        <w:t>ходе</w:t>
      </w:r>
      <w:r w:rsidR="00647C43" w:rsidRPr="00DC5AE8">
        <w:rPr>
          <w:sz w:val="28"/>
          <w:szCs w:val="28"/>
          <w:lang w:val="ru-RU"/>
        </w:rPr>
        <w:t xml:space="preserve"> </w:t>
      </w:r>
      <w:r w:rsidR="004777BD" w:rsidRPr="00DC5AE8">
        <w:rPr>
          <w:sz w:val="28"/>
          <w:szCs w:val="28"/>
          <w:lang w:val="ru-RU"/>
        </w:rPr>
        <w:t>учебной</w:t>
      </w:r>
      <w:r w:rsidR="00B41F85" w:rsidRPr="00DC5AE8">
        <w:rPr>
          <w:sz w:val="28"/>
          <w:szCs w:val="28"/>
          <w:lang w:val="ru-RU"/>
        </w:rPr>
        <w:t xml:space="preserve"> </w:t>
      </w:r>
      <w:r w:rsidR="004777BD" w:rsidRPr="00DC5AE8">
        <w:rPr>
          <w:sz w:val="28"/>
          <w:szCs w:val="28"/>
          <w:lang w:val="ru-RU"/>
        </w:rPr>
        <w:t>деятельности.</w:t>
      </w:r>
    </w:p>
    <w:p w:rsidR="008567EB" w:rsidRPr="00DC5AE8" w:rsidRDefault="004777BD" w:rsidP="00135FB6">
      <w:pPr>
        <w:pStyle w:val="a3"/>
        <w:ind w:left="0" w:firstLine="924"/>
        <w:rPr>
          <w:sz w:val="28"/>
          <w:szCs w:val="28"/>
          <w:lang w:val="ru-RU"/>
        </w:rPr>
      </w:pPr>
      <w:r w:rsidRPr="00DC5AE8">
        <w:rPr>
          <w:sz w:val="28"/>
          <w:szCs w:val="28"/>
          <w:lang w:val="ru-RU"/>
        </w:rPr>
        <w:t>Примечание:</w:t>
      </w:r>
      <w:r w:rsidR="00546021">
        <w:rPr>
          <w:sz w:val="28"/>
          <w:szCs w:val="28"/>
          <w:lang w:val="ru-RU"/>
        </w:rPr>
        <w:t xml:space="preserve"> </w:t>
      </w:r>
      <w:r w:rsidRPr="00DC5AE8">
        <w:rPr>
          <w:sz w:val="28"/>
          <w:szCs w:val="28"/>
          <w:lang w:val="ru-RU"/>
        </w:rPr>
        <w:t>результаты</w:t>
      </w:r>
      <w:r w:rsidR="00546021">
        <w:rPr>
          <w:sz w:val="28"/>
          <w:szCs w:val="28"/>
          <w:lang w:val="ru-RU"/>
        </w:rPr>
        <w:t xml:space="preserve"> </w:t>
      </w:r>
      <w:r w:rsidRPr="00DC5AE8">
        <w:rPr>
          <w:sz w:val="28"/>
          <w:szCs w:val="28"/>
          <w:lang w:val="ru-RU"/>
        </w:rPr>
        <w:t>достигаются</w:t>
      </w:r>
      <w:r w:rsidR="00546021">
        <w:rPr>
          <w:sz w:val="28"/>
          <w:szCs w:val="28"/>
          <w:lang w:val="ru-RU"/>
        </w:rPr>
        <w:t xml:space="preserve"> </w:t>
      </w:r>
      <w:r w:rsidRPr="00DC5AE8">
        <w:rPr>
          <w:sz w:val="28"/>
          <w:szCs w:val="28"/>
          <w:lang w:val="ru-RU"/>
        </w:rPr>
        <w:t>преимущественно</w:t>
      </w:r>
      <w:r w:rsidR="00C07280">
        <w:rPr>
          <w:sz w:val="28"/>
          <w:szCs w:val="28"/>
          <w:lang w:val="ru-RU"/>
        </w:rPr>
        <w:t xml:space="preserve"> </w:t>
      </w:r>
      <w:r w:rsidRPr="00DC5AE8">
        <w:rPr>
          <w:sz w:val="28"/>
          <w:szCs w:val="28"/>
          <w:lang w:val="ru-RU"/>
        </w:rPr>
        <w:t>в</w:t>
      </w:r>
      <w:r w:rsidR="00C07280">
        <w:rPr>
          <w:sz w:val="28"/>
          <w:szCs w:val="28"/>
          <w:lang w:val="ru-RU"/>
        </w:rPr>
        <w:t xml:space="preserve"> </w:t>
      </w:r>
      <w:r w:rsidRPr="00DC5AE8">
        <w:rPr>
          <w:sz w:val="28"/>
          <w:szCs w:val="28"/>
          <w:lang w:val="ru-RU"/>
        </w:rPr>
        <w:t>рамках</w:t>
      </w:r>
      <w:r w:rsidR="00C07280">
        <w:rPr>
          <w:sz w:val="28"/>
          <w:szCs w:val="28"/>
          <w:lang w:val="ru-RU"/>
        </w:rPr>
        <w:t xml:space="preserve"> </w:t>
      </w:r>
      <w:r w:rsidRPr="00DC5AE8">
        <w:rPr>
          <w:sz w:val="28"/>
          <w:szCs w:val="28"/>
          <w:lang w:val="ru-RU"/>
        </w:rPr>
        <w:t>предметов «История»,</w:t>
      </w:r>
      <w:r w:rsidR="00B41F85" w:rsidRPr="00DC5AE8">
        <w:rPr>
          <w:sz w:val="28"/>
          <w:szCs w:val="28"/>
          <w:lang w:val="ru-RU"/>
        </w:rPr>
        <w:t xml:space="preserve"> </w:t>
      </w:r>
      <w:r w:rsidRPr="00DC5AE8">
        <w:rPr>
          <w:sz w:val="28"/>
          <w:szCs w:val="28"/>
          <w:lang w:val="ru-RU"/>
        </w:rPr>
        <w:t>«Литература», «Технология», «Информатика» и других предметов.</w:t>
      </w:r>
    </w:p>
    <w:p w:rsidR="008567EB" w:rsidRPr="00DC5AE8" w:rsidRDefault="004777BD" w:rsidP="00135FB6">
      <w:pPr>
        <w:pStyle w:val="a3"/>
        <w:ind w:left="0" w:firstLine="924"/>
        <w:rPr>
          <w:sz w:val="28"/>
          <w:szCs w:val="28"/>
          <w:lang w:val="ru-RU"/>
        </w:rPr>
      </w:pPr>
      <w:r w:rsidRPr="00DC5AE8">
        <w:rPr>
          <w:sz w:val="28"/>
          <w:szCs w:val="28"/>
          <w:lang w:val="ru-RU"/>
        </w:rPr>
        <w:t>Анализ информации, математическая обработка данных в исследовании Вып</w:t>
      </w:r>
      <w:r w:rsidRPr="00DC5AE8">
        <w:rPr>
          <w:sz w:val="28"/>
          <w:szCs w:val="28"/>
          <w:lang w:val="ru-RU"/>
        </w:rPr>
        <w:t>у</w:t>
      </w:r>
      <w:r w:rsidRPr="00DC5AE8">
        <w:rPr>
          <w:sz w:val="28"/>
          <w:szCs w:val="28"/>
          <w:lang w:val="ru-RU"/>
        </w:rPr>
        <w:t>скник научится:</w:t>
      </w:r>
    </w:p>
    <w:p w:rsidR="008567EB" w:rsidRPr="00DC5AE8" w:rsidRDefault="00470AA5"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вводить результаты измерений и другие цифровые данные для их обработки, в том числе</w:t>
      </w:r>
      <w:r w:rsidR="00647C43" w:rsidRPr="00DC5AE8">
        <w:rPr>
          <w:sz w:val="28"/>
          <w:szCs w:val="28"/>
          <w:lang w:val="ru-RU"/>
        </w:rPr>
        <w:t xml:space="preserve"> </w:t>
      </w:r>
      <w:r w:rsidR="004777BD" w:rsidRPr="00DC5AE8">
        <w:rPr>
          <w:sz w:val="28"/>
          <w:szCs w:val="28"/>
          <w:lang w:val="ru-RU"/>
        </w:rPr>
        <w:t>статистической и визуализации;</w:t>
      </w:r>
    </w:p>
    <w:p w:rsidR="008567EB" w:rsidRPr="00DC5AE8" w:rsidRDefault="00470AA5"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строить математические модели;</w:t>
      </w:r>
    </w:p>
    <w:p w:rsidR="008567EB" w:rsidRPr="00DC5AE8" w:rsidRDefault="00470AA5"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проводить эксперименты и исследования в виртуальных лабораториях по е</w:t>
      </w:r>
      <w:r w:rsidR="004777BD" w:rsidRPr="00DC5AE8">
        <w:rPr>
          <w:sz w:val="28"/>
          <w:szCs w:val="28"/>
          <w:lang w:val="ru-RU"/>
        </w:rPr>
        <w:t>с</w:t>
      </w:r>
      <w:r w:rsidR="004777BD" w:rsidRPr="00DC5AE8">
        <w:rPr>
          <w:sz w:val="28"/>
          <w:szCs w:val="28"/>
          <w:lang w:val="ru-RU"/>
        </w:rPr>
        <w:t>тественным</w:t>
      </w:r>
      <w:r w:rsidR="00177B91" w:rsidRPr="00DC5AE8">
        <w:rPr>
          <w:sz w:val="28"/>
          <w:szCs w:val="28"/>
          <w:lang w:val="ru-RU"/>
        </w:rPr>
        <w:t xml:space="preserve"> </w:t>
      </w:r>
      <w:r w:rsidR="004777BD" w:rsidRPr="00DC5AE8">
        <w:rPr>
          <w:sz w:val="28"/>
          <w:szCs w:val="28"/>
          <w:lang w:val="ru-RU"/>
        </w:rPr>
        <w:t>наукам, математике и информатике.</w:t>
      </w:r>
    </w:p>
    <w:p w:rsidR="008567EB" w:rsidRPr="00DC5AE8" w:rsidRDefault="004777BD" w:rsidP="00135FB6">
      <w:pPr>
        <w:pStyle w:val="a3"/>
        <w:ind w:left="0" w:firstLine="924"/>
        <w:rPr>
          <w:sz w:val="28"/>
          <w:szCs w:val="28"/>
          <w:lang w:val="ru-RU"/>
        </w:rPr>
      </w:pPr>
      <w:r w:rsidRPr="00DC5AE8">
        <w:rPr>
          <w:sz w:val="28"/>
          <w:szCs w:val="28"/>
          <w:lang w:val="ru-RU"/>
        </w:rPr>
        <w:t>Выпускник получит возможность научиться:</w:t>
      </w:r>
    </w:p>
    <w:p w:rsidR="008567EB" w:rsidRPr="00DC5AE8" w:rsidRDefault="00470AA5"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проводить естественно-научные и социальные измерения, вводить результаты измерений</w:t>
      </w:r>
      <w:r w:rsidR="00177B91" w:rsidRPr="00DC5AE8">
        <w:rPr>
          <w:sz w:val="28"/>
          <w:szCs w:val="28"/>
          <w:lang w:val="ru-RU"/>
        </w:rPr>
        <w:t xml:space="preserve"> </w:t>
      </w:r>
      <w:r w:rsidR="004777BD" w:rsidRPr="00DC5AE8">
        <w:rPr>
          <w:sz w:val="28"/>
          <w:szCs w:val="28"/>
          <w:lang w:val="ru-RU"/>
        </w:rPr>
        <w:t>и других цифровых данных и обрабатывать их, в том числе статистически и с помощью визуализации;</w:t>
      </w:r>
    </w:p>
    <w:p w:rsidR="008567EB" w:rsidRPr="00DC5AE8" w:rsidRDefault="00470AA5"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анализировать результаты своей деятельности и затрачиваемых ресурсов.</w:t>
      </w:r>
    </w:p>
    <w:p w:rsidR="008567EB" w:rsidRPr="00DC5AE8" w:rsidRDefault="004777BD" w:rsidP="00135FB6">
      <w:pPr>
        <w:pStyle w:val="a3"/>
        <w:ind w:left="0" w:firstLine="924"/>
        <w:rPr>
          <w:sz w:val="28"/>
          <w:szCs w:val="28"/>
          <w:lang w:val="ru-RU"/>
        </w:rPr>
      </w:pPr>
      <w:r w:rsidRPr="00DC5AE8">
        <w:rPr>
          <w:sz w:val="28"/>
          <w:szCs w:val="28"/>
          <w:lang w:val="ru-RU"/>
        </w:rPr>
        <w:t>Примечание: результаты достигаются преимущественно в рамках естестве</w:t>
      </w:r>
      <w:r w:rsidRPr="00DC5AE8">
        <w:rPr>
          <w:sz w:val="28"/>
          <w:szCs w:val="28"/>
          <w:lang w:val="ru-RU"/>
        </w:rPr>
        <w:t>н</w:t>
      </w:r>
      <w:r w:rsidRPr="00DC5AE8">
        <w:rPr>
          <w:sz w:val="28"/>
          <w:szCs w:val="28"/>
          <w:lang w:val="ru-RU"/>
        </w:rPr>
        <w:lastRenderedPageBreak/>
        <w:t>ных наук, предметов «Обществознание», «Математика».</w:t>
      </w:r>
    </w:p>
    <w:p w:rsidR="008567EB" w:rsidRPr="00DC5AE8" w:rsidRDefault="004777BD" w:rsidP="00135FB6">
      <w:pPr>
        <w:pStyle w:val="a3"/>
        <w:ind w:left="0" w:firstLine="924"/>
        <w:rPr>
          <w:sz w:val="28"/>
          <w:szCs w:val="28"/>
          <w:lang w:val="ru-RU"/>
        </w:rPr>
      </w:pPr>
      <w:r w:rsidRPr="00DC5AE8">
        <w:rPr>
          <w:sz w:val="28"/>
          <w:szCs w:val="28"/>
          <w:lang w:val="ru-RU"/>
        </w:rPr>
        <w:t>Моделирование, проектирование и управление Выпускник научится:</w:t>
      </w:r>
    </w:p>
    <w:p w:rsidR="008567EB" w:rsidRPr="00DC5AE8" w:rsidRDefault="0036425A" w:rsidP="00135FB6">
      <w:pPr>
        <w:pStyle w:val="a5"/>
        <w:tabs>
          <w:tab w:val="left" w:pos="828"/>
          <w:tab w:val="left" w:pos="829"/>
        </w:tabs>
        <w:ind w:left="0" w:firstLine="924"/>
        <w:rPr>
          <w:sz w:val="28"/>
          <w:szCs w:val="28"/>
          <w:lang w:val="ru-RU"/>
        </w:rPr>
      </w:pPr>
      <w:r w:rsidRPr="00DC5AE8">
        <w:rPr>
          <w:sz w:val="28"/>
          <w:szCs w:val="28"/>
          <w:lang w:val="ru-RU"/>
        </w:rPr>
        <w:t>-</w:t>
      </w:r>
      <w:r w:rsidR="004777BD" w:rsidRPr="00DC5AE8">
        <w:rPr>
          <w:sz w:val="28"/>
          <w:szCs w:val="28"/>
          <w:lang w:val="ru-RU"/>
        </w:rPr>
        <w:t>моделировать с использованием виртуальных конструкторов;</w:t>
      </w:r>
    </w:p>
    <w:p w:rsidR="008567EB" w:rsidRPr="00DC5AE8" w:rsidRDefault="0036425A" w:rsidP="00135FB6">
      <w:pPr>
        <w:pStyle w:val="a5"/>
        <w:tabs>
          <w:tab w:val="left" w:pos="829"/>
        </w:tabs>
        <w:ind w:left="0" w:firstLine="924"/>
        <w:rPr>
          <w:sz w:val="28"/>
          <w:szCs w:val="28"/>
          <w:lang w:val="ru-RU"/>
        </w:rPr>
      </w:pPr>
      <w:r w:rsidRPr="00DC5AE8">
        <w:rPr>
          <w:sz w:val="28"/>
          <w:szCs w:val="28"/>
          <w:lang w:val="ru-RU"/>
        </w:rPr>
        <w:t>-</w:t>
      </w:r>
      <w:r w:rsidR="004777BD" w:rsidRPr="00DC5AE8">
        <w:rPr>
          <w:sz w:val="28"/>
          <w:szCs w:val="28"/>
          <w:lang w:val="ru-RU"/>
        </w:rPr>
        <w:t>конструировать</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моделировать</w:t>
      </w:r>
      <w:r w:rsidR="00C07280">
        <w:rPr>
          <w:sz w:val="28"/>
          <w:szCs w:val="28"/>
          <w:lang w:val="ru-RU"/>
        </w:rPr>
        <w:t xml:space="preserve"> </w:t>
      </w:r>
      <w:r w:rsidR="004777BD" w:rsidRPr="00DC5AE8">
        <w:rPr>
          <w:sz w:val="28"/>
          <w:szCs w:val="28"/>
          <w:lang w:val="ru-RU"/>
        </w:rPr>
        <w:t>с</w:t>
      </w:r>
      <w:r w:rsidR="00C07280">
        <w:rPr>
          <w:sz w:val="28"/>
          <w:szCs w:val="28"/>
          <w:lang w:val="ru-RU"/>
        </w:rPr>
        <w:t xml:space="preserve"> </w:t>
      </w:r>
      <w:r w:rsidR="004777BD" w:rsidRPr="00DC5AE8">
        <w:rPr>
          <w:sz w:val="28"/>
          <w:szCs w:val="28"/>
          <w:lang w:val="ru-RU"/>
        </w:rPr>
        <w:t>использованием</w:t>
      </w:r>
      <w:r w:rsidR="00C07280">
        <w:rPr>
          <w:sz w:val="28"/>
          <w:szCs w:val="28"/>
          <w:lang w:val="ru-RU"/>
        </w:rPr>
        <w:t xml:space="preserve"> </w:t>
      </w:r>
      <w:r w:rsidR="004777BD" w:rsidRPr="00DC5AE8">
        <w:rPr>
          <w:sz w:val="28"/>
          <w:szCs w:val="28"/>
          <w:lang w:val="ru-RU"/>
        </w:rPr>
        <w:t>материальных</w:t>
      </w:r>
      <w:r w:rsidR="00C07280">
        <w:rPr>
          <w:sz w:val="28"/>
          <w:szCs w:val="28"/>
          <w:lang w:val="ru-RU"/>
        </w:rPr>
        <w:t xml:space="preserve"> </w:t>
      </w:r>
      <w:r w:rsidR="004777BD" w:rsidRPr="00DC5AE8">
        <w:rPr>
          <w:sz w:val="28"/>
          <w:szCs w:val="28"/>
          <w:lang w:val="ru-RU"/>
        </w:rPr>
        <w:t>конструкт</w:t>
      </w:r>
      <w:r w:rsidR="004777BD" w:rsidRPr="00DC5AE8">
        <w:rPr>
          <w:sz w:val="28"/>
          <w:szCs w:val="28"/>
          <w:lang w:val="ru-RU"/>
        </w:rPr>
        <w:t>о</w:t>
      </w:r>
      <w:r w:rsidR="004777BD" w:rsidRPr="00DC5AE8">
        <w:rPr>
          <w:sz w:val="28"/>
          <w:szCs w:val="28"/>
          <w:lang w:val="ru-RU"/>
        </w:rPr>
        <w:t>ров с</w:t>
      </w:r>
      <w:r w:rsidR="00177B91" w:rsidRPr="00DC5AE8">
        <w:rPr>
          <w:sz w:val="28"/>
          <w:szCs w:val="28"/>
          <w:lang w:val="ru-RU"/>
        </w:rPr>
        <w:t xml:space="preserve"> </w:t>
      </w:r>
      <w:r w:rsidR="004777BD" w:rsidRPr="00DC5AE8">
        <w:rPr>
          <w:sz w:val="28"/>
          <w:szCs w:val="28"/>
          <w:lang w:val="ru-RU"/>
        </w:rPr>
        <w:t>компьютерным управлением и обратной связью;</w:t>
      </w:r>
    </w:p>
    <w:p w:rsidR="008567EB" w:rsidRPr="00DC5AE8" w:rsidRDefault="0036425A" w:rsidP="00135FB6">
      <w:pPr>
        <w:pStyle w:val="a5"/>
        <w:tabs>
          <w:tab w:val="left" w:pos="829"/>
        </w:tabs>
        <w:ind w:left="0" w:firstLine="924"/>
        <w:rPr>
          <w:sz w:val="28"/>
          <w:szCs w:val="28"/>
          <w:lang w:val="ru-RU"/>
        </w:rPr>
      </w:pPr>
      <w:r w:rsidRPr="00DC5AE8">
        <w:rPr>
          <w:sz w:val="28"/>
          <w:szCs w:val="28"/>
          <w:lang w:val="ru-RU"/>
        </w:rPr>
        <w:t>-</w:t>
      </w:r>
      <w:r w:rsidR="004777BD" w:rsidRPr="00DC5AE8">
        <w:rPr>
          <w:sz w:val="28"/>
          <w:szCs w:val="28"/>
          <w:lang w:val="ru-RU"/>
        </w:rPr>
        <w:t>моделировать с использованием средств программирования;</w:t>
      </w:r>
    </w:p>
    <w:p w:rsidR="008567EB" w:rsidRPr="00DC5AE8" w:rsidRDefault="0036425A" w:rsidP="00135FB6">
      <w:pPr>
        <w:pStyle w:val="a5"/>
        <w:tabs>
          <w:tab w:val="left" w:pos="829"/>
        </w:tabs>
        <w:ind w:left="0" w:firstLine="924"/>
        <w:rPr>
          <w:sz w:val="28"/>
          <w:szCs w:val="28"/>
          <w:lang w:val="ru-RU"/>
        </w:rPr>
      </w:pPr>
      <w:r w:rsidRPr="00DC5AE8">
        <w:rPr>
          <w:sz w:val="28"/>
          <w:szCs w:val="28"/>
          <w:lang w:val="ru-RU"/>
        </w:rPr>
        <w:t>-</w:t>
      </w:r>
      <w:r w:rsidR="004777BD" w:rsidRPr="00DC5AE8">
        <w:rPr>
          <w:sz w:val="28"/>
          <w:szCs w:val="28"/>
          <w:lang w:val="ru-RU"/>
        </w:rPr>
        <w:t>проектировать</w:t>
      </w:r>
      <w:r w:rsidR="00647C43" w:rsidRPr="00DC5AE8">
        <w:rPr>
          <w:sz w:val="28"/>
          <w:szCs w:val="28"/>
          <w:lang w:val="ru-RU"/>
        </w:rPr>
        <w:t xml:space="preserve"> </w:t>
      </w:r>
      <w:r w:rsidR="004777BD" w:rsidRPr="00DC5AE8">
        <w:rPr>
          <w:sz w:val="28"/>
          <w:szCs w:val="28"/>
          <w:lang w:val="ru-RU"/>
        </w:rPr>
        <w:t>и</w:t>
      </w:r>
      <w:r w:rsidR="00647C43" w:rsidRPr="00DC5AE8">
        <w:rPr>
          <w:sz w:val="28"/>
          <w:szCs w:val="28"/>
          <w:lang w:val="ru-RU"/>
        </w:rPr>
        <w:t xml:space="preserve"> </w:t>
      </w:r>
      <w:r w:rsidR="004777BD" w:rsidRPr="00DC5AE8">
        <w:rPr>
          <w:sz w:val="28"/>
          <w:szCs w:val="28"/>
          <w:lang w:val="ru-RU"/>
        </w:rPr>
        <w:t>организовывать</w:t>
      </w:r>
      <w:r w:rsidR="00647C43" w:rsidRPr="00DC5AE8">
        <w:rPr>
          <w:sz w:val="28"/>
          <w:szCs w:val="28"/>
          <w:lang w:val="ru-RU"/>
        </w:rPr>
        <w:t xml:space="preserve"> </w:t>
      </w:r>
      <w:r w:rsidR="004777BD" w:rsidRPr="00DC5AE8">
        <w:rPr>
          <w:sz w:val="28"/>
          <w:szCs w:val="28"/>
          <w:lang w:val="ru-RU"/>
        </w:rPr>
        <w:t>свою</w:t>
      </w:r>
      <w:r w:rsidR="00647C43" w:rsidRPr="00DC5AE8">
        <w:rPr>
          <w:sz w:val="28"/>
          <w:szCs w:val="28"/>
          <w:lang w:val="ru-RU"/>
        </w:rPr>
        <w:t xml:space="preserve"> </w:t>
      </w:r>
      <w:r w:rsidR="004777BD" w:rsidRPr="00DC5AE8">
        <w:rPr>
          <w:sz w:val="28"/>
          <w:szCs w:val="28"/>
          <w:lang w:val="ru-RU"/>
        </w:rPr>
        <w:t>индивидуальную</w:t>
      </w:r>
      <w:r w:rsidR="00647C43" w:rsidRPr="00DC5AE8">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групповую</w:t>
      </w:r>
      <w:r w:rsidR="00C07280">
        <w:rPr>
          <w:sz w:val="28"/>
          <w:szCs w:val="28"/>
          <w:lang w:val="ru-RU"/>
        </w:rPr>
        <w:t xml:space="preserve"> </w:t>
      </w:r>
      <w:r w:rsidR="004777BD" w:rsidRPr="00DC5AE8">
        <w:rPr>
          <w:sz w:val="28"/>
          <w:szCs w:val="28"/>
          <w:lang w:val="ru-RU"/>
        </w:rPr>
        <w:t>де</w:t>
      </w:r>
      <w:r w:rsidR="004777BD" w:rsidRPr="00DC5AE8">
        <w:rPr>
          <w:sz w:val="28"/>
          <w:szCs w:val="28"/>
          <w:lang w:val="ru-RU"/>
        </w:rPr>
        <w:t>я</w:t>
      </w:r>
      <w:r w:rsidR="004777BD" w:rsidRPr="00DC5AE8">
        <w:rPr>
          <w:sz w:val="28"/>
          <w:szCs w:val="28"/>
          <w:lang w:val="ru-RU"/>
        </w:rPr>
        <w:t>тельность,</w:t>
      </w:r>
      <w:r w:rsidR="00177B91" w:rsidRPr="00DC5AE8">
        <w:rPr>
          <w:sz w:val="28"/>
          <w:szCs w:val="28"/>
          <w:lang w:val="ru-RU"/>
        </w:rPr>
        <w:t xml:space="preserve"> </w:t>
      </w:r>
      <w:r w:rsidR="004777BD" w:rsidRPr="00DC5AE8">
        <w:rPr>
          <w:sz w:val="28"/>
          <w:szCs w:val="28"/>
          <w:lang w:val="ru-RU"/>
        </w:rPr>
        <w:t>организовывать своё время с использованием ИКТ. Выпускник получит возможность научиться:</w:t>
      </w:r>
    </w:p>
    <w:p w:rsidR="008567EB" w:rsidRPr="00DC5AE8" w:rsidRDefault="0036425A" w:rsidP="00135FB6">
      <w:pPr>
        <w:pStyle w:val="a5"/>
        <w:tabs>
          <w:tab w:val="left" w:pos="829"/>
        </w:tabs>
        <w:ind w:left="0" w:firstLine="924"/>
        <w:rPr>
          <w:sz w:val="28"/>
          <w:szCs w:val="28"/>
          <w:lang w:val="ru-RU"/>
        </w:rPr>
      </w:pPr>
      <w:r w:rsidRPr="00DC5AE8">
        <w:rPr>
          <w:sz w:val="28"/>
          <w:szCs w:val="28"/>
          <w:lang w:val="ru-RU"/>
        </w:rPr>
        <w:t>-</w:t>
      </w:r>
      <w:r w:rsidR="004777BD" w:rsidRPr="00DC5AE8">
        <w:rPr>
          <w:sz w:val="28"/>
          <w:szCs w:val="28"/>
          <w:lang w:val="ru-RU"/>
        </w:rPr>
        <w:t>проектировать</w:t>
      </w:r>
      <w:r w:rsidR="00647C43" w:rsidRPr="00DC5AE8">
        <w:rPr>
          <w:sz w:val="28"/>
          <w:szCs w:val="28"/>
          <w:lang w:val="ru-RU"/>
        </w:rPr>
        <w:t xml:space="preserve"> </w:t>
      </w:r>
      <w:r w:rsidR="004777BD" w:rsidRPr="00DC5AE8">
        <w:rPr>
          <w:sz w:val="28"/>
          <w:szCs w:val="28"/>
          <w:lang w:val="ru-RU"/>
        </w:rPr>
        <w:t>виртуальные</w:t>
      </w:r>
      <w:r w:rsidR="00647C43" w:rsidRPr="00DC5AE8">
        <w:rPr>
          <w:sz w:val="28"/>
          <w:szCs w:val="28"/>
          <w:lang w:val="ru-RU"/>
        </w:rPr>
        <w:t xml:space="preserve"> </w:t>
      </w:r>
      <w:r w:rsidR="004777BD" w:rsidRPr="00DC5AE8">
        <w:rPr>
          <w:sz w:val="28"/>
          <w:szCs w:val="28"/>
          <w:lang w:val="ru-RU"/>
        </w:rPr>
        <w:t>и</w:t>
      </w:r>
      <w:r w:rsidR="00647C43" w:rsidRPr="00DC5AE8">
        <w:rPr>
          <w:sz w:val="28"/>
          <w:szCs w:val="28"/>
          <w:lang w:val="ru-RU"/>
        </w:rPr>
        <w:t xml:space="preserve"> </w:t>
      </w:r>
      <w:r w:rsidR="004777BD" w:rsidRPr="00DC5AE8">
        <w:rPr>
          <w:sz w:val="28"/>
          <w:szCs w:val="28"/>
          <w:lang w:val="ru-RU"/>
        </w:rPr>
        <w:t>реальные объекты</w:t>
      </w:r>
      <w:r w:rsidR="00647C43" w:rsidRPr="00DC5AE8">
        <w:rPr>
          <w:sz w:val="28"/>
          <w:szCs w:val="28"/>
          <w:lang w:val="ru-RU"/>
        </w:rPr>
        <w:t xml:space="preserve"> </w:t>
      </w:r>
      <w:r w:rsidR="004777BD" w:rsidRPr="00DC5AE8">
        <w:rPr>
          <w:sz w:val="28"/>
          <w:szCs w:val="28"/>
          <w:lang w:val="ru-RU"/>
        </w:rPr>
        <w:t>и</w:t>
      </w:r>
      <w:r w:rsidR="00647C43" w:rsidRPr="00DC5AE8">
        <w:rPr>
          <w:sz w:val="28"/>
          <w:szCs w:val="28"/>
          <w:lang w:val="ru-RU"/>
        </w:rPr>
        <w:t xml:space="preserve"> </w:t>
      </w:r>
      <w:r w:rsidR="004777BD" w:rsidRPr="00DC5AE8">
        <w:rPr>
          <w:sz w:val="28"/>
          <w:szCs w:val="28"/>
          <w:lang w:val="ru-RU"/>
        </w:rPr>
        <w:t>процессы,</w:t>
      </w:r>
      <w:r w:rsidR="00546021">
        <w:rPr>
          <w:sz w:val="28"/>
          <w:szCs w:val="28"/>
          <w:lang w:val="ru-RU"/>
        </w:rPr>
        <w:t xml:space="preserve"> </w:t>
      </w:r>
      <w:r w:rsidR="004777BD" w:rsidRPr="00DC5AE8">
        <w:rPr>
          <w:sz w:val="28"/>
          <w:szCs w:val="28"/>
          <w:lang w:val="ru-RU"/>
        </w:rPr>
        <w:t>использовать</w:t>
      </w:r>
      <w:r w:rsidR="00C07280">
        <w:rPr>
          <w:sz w:val="28"/>
          <w:szCs w:val="28"/>
          <w:lang w:val="ru-RU"/>
        </w:rPr>
        <w:t xml:space="preserve"> </w:t>
      </w:r>
      <w:r w:rsidR="004777BD" w:rsidRPr="00DC5AE8">
        <w:rPr>
          <w:sz w:val="28"/>
          <w:szCs w:val="28"/>
          <w:lang w:val="ru-RU"/>
        </w:rPr>
        <w:t>системы</w:t>
      </w:r>
      <w:r w:rsidR="00177B91" w:rsidRPr="00DC5AE8">
        <w:rPr>
          <w:sz w:val="28"/>
          <w:szCs w:val="28"/>
          <w:lang w:val="ru-RU"/>
        </w:rPr>
        <w:t xml:space="preserve"> </w:t>
      </w:r>
      <w:r w:rsidR="004777BD" w:rsidRPr="00DC5AE8">
        <w:rPr>
          <w:sz w:val="28"/>
          <w:szCs w:val="28"/>
          <w:lang w:val="ru-RU"/>
        </w:rPr>
        <w:t>автоматизированного проектирования.</w:t>
      </w:r>
    </w:p>
    <w:p w:rsidR="008567EB" w:rsidRPr="00DC5AE8" w:rsidRDefault="004777BD" w:rsidP="00135FB6">
      <w:pPr>
        <w:pStyle w:val="a3"/>
        <w:ind w:left="0" w:firstLine="924"/>
        <w:rPr>
          <w:sz w:val="28"/>
          <w:szCs w:val="28"/>
          <w:lang w:val="ru-RU"/>
        </w:rPr>
      </w:pPr>
      <w:r w:rsidRPr="00DC5AE8">
        <w:rPr>
          <w:sz w:val="28"/>
          <w:szCs w:val="28"/>
          <w:lang w:val="ru-RU"/>
        </w:rPr>
        <w:t>Примечание: результаты достигаются преимущественно в рамках естестве</w:t>
      </w:r>
      <w:r w:rsidRPr="00DC5AE8">
        <w:rPr>
          <w:sz w:val="28"/>
          <w:szCs w:val="28"/>
          <w:lang w:val="ru-RU"/>
        </w:rPr>
        <w:t>н</w:t>
      </w:r>
      <w:r w:rsidRPr="00DC5AE8">
        <w:rPr>
          <w:sz w:val="28"/>
          <w:szCs w:val="28"/>
          <w:lang w:val="ru-RU"/>
        </w:rPr>
        <w:t>ных наук, предметов «Технология», «Математика», «Информатика», «Обществозн</w:t>
      </w:r>
      <w:r w:rsidRPr="00DC5AE8">
        <w:rPr>
          <w:sz w:val="28"/>
          <w:szCs w:val="28"/>
          <w:lang w:val="ru-RU"/>
        </w:rPr>
        <w:t>а</w:t>
      </w:r>
      <w:r w:rsidRPr="00DC5AE8">
        <w:rPr>
          <w:sz w:val="28"/>
          <w:szCs w:val="28"/>
          <w:lang w:val="ru-RU"/>
        </w:rPr>
        <w:t>ние».</w:t>
      </w:r>
    </w:p>
    <w:p w:rsidR="008567EB" w:rsidRPr="00DC5AE8" w:rsidRDefault="004777BD" w:rsidP="00135FB6">
      <w:pPr>
        <w:pStyle w:val="20"/>
        <w:numPr>
          <w:ilvl w:val="3"/>
          <w:numId w:val="51"/>
        </w:numPr>
        <w:tabs>
          <w:tab w:val="left" w:pos="1331"/>
        </w:tabs>
        <w:ind w:left="0" w:firstLine="567"/>
        <w:jc w:val="both"/>
        <w:rPr>
          <w:sz w:val="28"/>
          <w:szCs w:val="28"/>
          <w:lang w:val="ru-RU"/>
        </w:rPr>
      </w:pPr>
      <w:r w:rsidRPr="00DC5AE8">
        <w:rPr>
          <w:sz w:val="28"/>
          <w:szCs w:val="28"/>
          <w:lang w:val="ru-RU"/>
        </w:rPr>
        <w:t>Основы учебно-исследовательской и проектной деятельности</w:t>
      </w:r>
    </w:p>
    <w:p w:rsidR="008567EB" w:rsidRPr="00DC5AE8" w:rsidRDefault="004777BD" w:rsidP="00135FB6">
      <w:pPr>
        <w:pStyle w:val="a3"/>
        <w:ind w:left="0" w:firstLine="567"/>
        <w:rPr>
          <w:sz w:val="28"/>
          <w:szCs w:val="28"/>
          <w:lang w:val="ru-RU"/>
        </w:rPr>
      </w:pPr>
      <w:r w:rsidRPr="00DC5AE8">
        <w:rPr>
          <w:sz w:val="28"/>
          <w:szCs w:val="28"/>
          <w:lang w:val="ru-RU"/>
        </w:rPr>
        <w:t>Выпускник научится:</w:t>
      </w:r>
    </w:p>
    <w:p w:rsidR="008567EB" w:rsidRPr="00DC5AE8" w:rsidRDefault="00766E77"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планировать</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выполнять</w:t>
      </w:r>
      <w:r w:rsidR="00C07280">
        <w:rPr>
          <w:sz w:val="28"/>
          <w:szCs w:val="28"/>
          <w:lang w:val="ru-RU"/>
        </w:rPr>
        <w:t xml:space="preserve"> </w:t>
      </w:r>
      <w:r w:rsidR="004777BD" w:rsidRPr="00DC5AE8">
        <w:rPr>
          <w:sz w:val="28"/>
          <w:szCs w:val="28"/>
          <w:lang w:val="ru-RU"/>
        </w:rPr>
        <w:t>учебное</w:t>
      </w:r>
      <w:r w:rsidR="00C07280">
        <w:rPr>
          <w:sz w:val="28"/>
          <w:szCs w:val="28"/>
          <w:lang w:val="ru-RU"/>
        </w:rPr>
        <w:t xml:space="preserve"> </w:t>
      </w:r>
      <w:r w:rsidR="004777BD" w:rsidRPr="00DC5AE8">
        <w:rPr>
          <w:sz w:val="28"/>
          <w:szCs w:val="28"/>
          <w:lang w:val="ru-RU"/>
        </w:rPr>
        <w:t>исследование</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учебный</w:t>
      </w:r>
      <w:r w:rsidR="00C07280">
        <w:rPr>
          <w:sz w:val="28"/>
          <w:szCs w:val="28"/>
          <w:lang w:val="ru-RU"/>
        </w:rPr>
        <w:t xml:space="preserve"> </w:t>
      </w:r>
      <w:r w:rsidR="004777BD" w:rsidRPr="00DC5AE8">
        <w:rPr>
          <w:sz w:val="28"/>
          <w:szCs w:val="28"/>
          <w:lang w:val="ru-RU"/>
        </w:rPr>
        <w:t>проект,</w:t>
      </w:r>
      <w:r w:rsidR="00647C43" w:rsidRPr="00DC5AE8">
        <w:rPr>
          <w:sz w:val="28"/>
          <w:szCs w:val="28"/>
          <w:lang w:val="ru-RU"/>
        </w:rPr>
        <w:t xml:space="preserve"> </w:t>
      </w:r>
      <w:r w:rsidR="004777BD" w:rsidRPr="00DC5AE8">
        <w:rPr>
          <w:sz w:val="28"/>
          <w:szCs w:val="28"/>
          <w:lang w:val="ru-RU"/>
        </w:rPr>
        <w:t>используя</w:t>
      </w:r>
      <w:r w:rsidR="00177B91" w:rsidRPr="00DC5AE8">
        <w:rPr>
          <w:sz w:val="28"/>
          <w:szCs w:val="28"/>
          <w:lang w:val="ru-RU"/>
        </w:rPr>
        <w:t xml:space="preserve"> </w:t>
      </w:r>
      <w:r w:rsidR="004777BD" w:rsidRPr="00DC5AE8">
        <w:rPr>
          <w:sz w:val="28"/>
          <w:szCs w:val="28"/>
          <w:lang w:val="ru-RU"/>
        </w:rPr>
        <w:t>оборудование, модели, методы и приёмы, адекватные исследуемой проблеме;</w:t>
      </w:r>
    </w:p>
    <w:p w:rsidR="008567EB" w:rsidRPr="00DC5AE8" w:rsidRDefault="00766E77"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выбирать и использовать методы, релевантные рассматриваемой проблеме;</w:t>
      </w:r>
    </w:p>
    <w:p w:rsidR="008567EB" w:rsidRPr="00DC5AE8" w:rsidRDefault="00766E77"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распознавать</w:t>
      </w:r>
      <w:r w:rsidR="006A1A87" w:rsidRPr="00DC5AE8">
        <w:rPr>
          <w:sz w:val="28"/>
          <w:szCs w:val="28"/>
          <w:lang w:val="ru-RU"/>
        </w:rPr>
        <w:t xml:space="preserve"> </w:t>
      </w:r>
      <w:r w:rsidR="004777BD" w:rsidRPr="00DC5AE8">
        <w:rPr>
          <w:sz w:val="28"/>
          <w:szCs w:val="28"/>
          <w:lang w:val="ru-RU"/>
        </w:rPr>
        <w:t>и</w:t>
      </w:r>
      <w:r w:rsidR="006A1A87" w:rsidRPr="00DC5AE8">
        <w:rPr>
          <w:sz w:val="28"/>
          <w:szCs w:val="28"/>
          <w:lang w:val="ru-RU"/>
        </w:rPr>
        <w:t xml:space="preserve"> </w:t>
      </w:r>
      <w:r w:rsidR="004777BD" w:rsidRPr="00DC5AE8">
        <w:rPr>
          <w:sz w:val="28"/>
          <w:szCs w:val="28"/>
          <w:lang w:val="ru-RU"/>
        </w:rPr>
        <w:t>ставить вопросы,</w:t>
      </w:r>
      <w:r w:rsidR="006A1A87" w:rsidRPr="00DC5AE8">
        <w:rPr>
          <w:sz w:val="28"/>
          <w:szCs w:val="28"/>
          <w:lang w:val="ru-RU"/>
        </w:rPr>
        <w:t xml:space="preserve"> </w:t>
      </w:r>
      <w:r w:rsidR="004777BD" w:rsidRPr="00DC5AE8">
        <w:rPr>
          <w:sz w:val="28"/>
          <w:szCs w:val="28"/>
          <w:lang w:val="ru-RU"/>
        </w:rPr>
        <w:t>ответы</w:t>
      </w:r>
      <w:r w:rsidR="006A1A87" w:rsidRPr="00DC5AE8">
        <w:rPr>
          <w:sz w:val="28"/>
          <w:szCs w:val="28"/>
          <w:lang w:val="ru-RU"/>
        </w:rPr>
        <w:t xml:space="preserve"> </w:t>
      </w:r>
      <w:r w:rsidR="004777BD" w:rsidRPr="00DC5AE8">
        <w:rPr>
          <w:sz w:val="28"/>
          <w:szCs w:val="28"/>
          <w:lang w:val="ru-RU"/>
        </w:rPr>
        <w:t>на</w:t>
      </w:r>
      <w:r w:rsidR="006A1A87" w:rsidRPr="00DC5AE8">
        <w:rPr>
          <w:sz w:val="28"/>
          <w:szCs w:val="28"/>
          <w:lang w:val="ru-RU"/>
        </w:rPr>
        <w:t xml:space="preserve"> </w:t>
      </w:r>
      <w:r w:rsidR="004777BD" w:rsidRPr="00DC5AE8">
        <w:rPr>
          <w:sz w:val="28"/>
          <w:szCs w:val="28"/>
          <w:lang w:val="ru-RU"/>
        </w:rPr>
        <w:t>которые</w:t>
      </w:r>
      <w:r w:rsidR="006A1A87" w:rsidRPr="00DC5AE8">
        <w:rPr>
          <w:sz w:val="28"/>
          <w:szCs w:val="28"/>
          <w:lang w:val="ru-RU"/>
        </w:rPr>
        <w:t xml:space="preserve"> </w:t>
      </w:r>
      <w:r w:rsidR="004777BD" w:rsidRPr="00DC5AE8">
        <w:rPr>
          <w:sz w:val="28"/>
          <w:szCs w:val="28"/>
          <w:lang w:val="ru-RU"/>
        </w:rPr>
        <w:t>могут</w:t>
      </w:r>
      <w:r w:rsidR="006A1A87" w:rsidRPr="00DC5AE8">
        <w:rPr>
          <w:sz w:val="28"/>
          <w:szCs w:val="28"/>
          <w:lang w:val="ru-RU"/>
        </w:rPr>
        <w:t xml:space="preserve"> </w:t>
      </w:r>
      <w:r w:rsidR="004777BD" w:rsidRPr="00DC5AE8">
        <w:rPr>
          <w:sz w:val="28"/>
          <w:szCs w:val="28"/>
          <w:lang w:val="ru-RU"/>
        </w:rPr>
        <w:t>быть</w:t>
      </w:r>
      <w:r w:rsidR="006A1A87" w:rsidRPr="00DC5AE8">
        <w:rPr>
          <w:sz w:val="28"/>
          <w:szCs w:val="28"/>
          <w:lang w:val="ru-RU"/>
        </w:rPr>
        <w:t xml:space="preserve"> </w:t>
      </w:r>
      <w:r w:rsidR="004777BD" w:rsidRPr="00DC5AE8">
        <w:rPr>
          <w:sz w:val="28"/>
          <w:szCs w:val="28"/>
          <w:lang w:val="ru-RU"/>
        </w:rPr>
        <w:t>получены</w:t>
      </w:r>
      <w:r w:rsidR="00C07280">
        <w:rPr>
          <w:sz w:val="28"/>
          <w:szCs w:val="28"/>
          <w:lang w:val="ru-RU"/>
        </w:rPr>
        <w:t xml:space="preserve"> </w:t>
      </w:r>
      <w:r w:rsidR="004777BD" w:rsidRPr="00DC5AE8">
        <w:rPr>
          <w:sz w:val="28"/>
          <w:szCs w:val="28"/>
          <w:lang w:val="ru-RU"/>
        </w:rPr>
        <w:t>путём</w:t>
      </w:r>
      <w:r w:rsidR="00177B91" w:rsidRPr="00DC5AE8">
        <w:rPr>
          <w:sz w:val="28"/>
          <w:szCs w:val="28"/>
          <w:lang w:val="ru-RU"/>
        </w:rPr>
        <w:t xml:space="preserve"> </w:t>
      </w:r>
      <w:r w:rsidR="004777BD" w:rsidRPr="00DC5AE8">
        <w:rPr>
          <w:sz w:val="28"/>
          <w:szCs w:val="28"/>
          <w:lang w:val="ru-RU"/>
        </w:rPr>
        <w:t>научного</w:t>
      </w:r>
      <w:r w:rsidR="006A1A87" w:rsidRPr="00DC5AE8">
        <w:rPr>
          <w:sz w:val="28"/>
          <w:szCs w:val="28"/>
          <w:lang w:val="ru-RU"/>
        </w:rPr>
        <w:t xml:space="preserve"> </w:t>
      </w:r>
      <w:r w:rsidR="004777BD" w:rsidRPr="00DC5AE8">
        <w:rPr>
          <w:sz w:val="28"/>
          <w:szCs w:val="28"/>
          <w:lang w:val="ru-RU"/>
        </w:rPr>
        <w:t>исследования,</w:t>
      </w:r>
      <w:r w:rsidR="006A1A87" w:rsidRPr="00DC5AE8">
        <w:rPr>
          <w:sz w:val="28"/>
          <w:szCs w:val="28"/>
          <w:lang w:val="ru-RU"/>
        </w:rPr>
        <w:t xml:space="preserve"> </w:t>
      </w:r>
      <w:r w:rsidR="004777BD" w:rsidRPr="00DC5AE8">
        <w:rPr>
          <w:sz w:val="28"/>
          <w:szCs w:val="28"/>
          <w:lang w:val="ru-RU"/>
        </w:rPr>
        <w:t>отбирать</w:t>
      </w:r>
      <w:r w:rsidR="004777BD" w:rsidRPr="00DC5AE8">
        <w:rPr>
          <w:sz w:val="28"/>
          <w:szCs w:val="28"/>
          <w:lang w:val="ru-RU"/>
        </w:rPr>
        <w:tab/>
        <w:t>адекватные</w:t>
      </w:r>
      <w:r w:rsidR="004777BD" w:rsidRPr="00DC5AE8">
        <w:rPr>
          <w:sz w:val="28"/>
          <w:szCs w:val="28"/>
          <w:lang w:val="ru-RU"/>
        </w:rPr>
        <w:tab/>
        <w:t>методы</w:t>
      </w:r>
      <w:r w:rsidR="006A1A87" w:rsidRPr="00DC5AE8">
        <w:rPr>
          <w:sz w:val="28"/>
          <w:szCs w:val="28"/>
          <w:lang w:val="ru-RU"/>
        </w:rPr>
        <w:t xml:space="preserve"> исследования,</w:t>
      </w:r>
      <w:r w:rsidR="00546021">
        <w:rPr>
          <w:sz w:val="28"/>
          <w:szCs w:val="28"/>
          <w:lang w:val="ru-RU"/>
        </w:rPr>
        <w:t xml:space="preserve"> </w:t>
      </w:r>
      <w:r w:rsidR="004777BD" w:rsidRPr="00DC5AE8">
        <w:rPr>
          <w:sz w:val="28"/>
          <w:szCs w:val="28"/>
          <w:lang w:val="ru-RU"/>
        </w:rPr>
        <w:t>формулировать вытекающие из исследования выводы;</w:t>
      </w:r>
    </w:p>
    <w:p w:rsidR="008567EB" w:rsidRPr="00DC5AE8" w:rsidRDefault="00766E77"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использовать такие математические методы и приёмы, как абстракция и идеал</w:t>
      </w:r>
      <w:r w:rsidR="004777BD" w:rsidRPr="00DC5AE8">
        <w:rPr>
          <w:sz w:val="28"/>
          <w:szCs w:val="28"/>
          <w:lang w:val="ru-RU"/>
        </w:rPr>
        <w:t>и</w:t>
      </w:r>
      <w:r w:rsidR="004777BD" w:rsidRPr="00DC5AE8">
        <w:rPr>
          <w:sz w:val="28"/>
          <w:szCs w:val="28"/>
          <w:lang w:val="ru-RU"/>
        </w:rPr>
        <w:t>зация,</w:t>
      </w:r>
      <w:r w:rsidR="00177B91" w:rsidRPr="00DC5AE8">
        <w:rPr>
          <w:sz w:val="28"/>
          <w:szCs w:val="28"/>
          <w:lang w:val="ru-RU"/>
        </w:rPr>
        <w:t xml:space="preserve"> </w:t>
      </w:r>
      <w:r w:rsidR="004777BD" w:rsidRPr="00DC5AE8">
        <w:rPr>
          <w:sz w:val="28"/>
          <w:szCs w:val="28"/>
          <w:lang w:val="ru-RU"/>
        </w:rPr>
        <w:t>доказательство, доказательство от противного, доказательство по аналогии, о</w:t>
      </w:r>
      <w:r w:rsidR="004777BD" w:rsidRPr="00DC5AE8">
        <w:rPr>
          <w:sz w:val="28"/>
          <w:szCs w:val="28"/>
          <w:lang w:val="ru-RU"/>
        </w:rPr>
        <w:t>п</w:t>
      </w:r>
      <w:r w:rsidR="004777BD" w:rsidRPr="00DC5AE8">
        <w:rPr>
          <w:sz w:val="28"/>
          <w:szCs w:val="28"/>
          <w:lang w:val="ru-RU"/>
        </w:rPr>
        <w:t>ровержение, контрпример, индуктивные и дедуктивные рассуждения, построение и исполнение алгоритма;</w:t>
      </w:r>
    </w:p>
    <w:p w:rsidR="008567EB" w:rsidRPr="00DC5AE8" w:rsidRDefault="00766E77"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использовать такие естественно-научные методы и приёмы, как наблюдение,</w:t>
      </w:r>
      <w:r w:rsidR="00C07280">
        <w:rPr>
          <w:sz w:val="28"/>
          <w:szCs w:val="28"/>
          <w:lang w:val="ru-RU"/>
        </w:rPr>
        <w:t xml:space="preserve"> </w:t>
      </w:r>
      <w:r w:rsidR="004777BD" w:rsidRPr="00DC5AE8">
        <w:rPr>
          <w:sz w:val="28"/>
          <w:szCs w:val="28"/>
          <w:lang w:val="ru-RU"/>
        </w:rPr>
        <w:t>п</w:t>
      </w:r>
      <w:r w:rsidR="004777BD" w:rsidRPr="00DC5AE8">
        <w:rPr>
          <w:sz w:val="28"/>
          <w:szCs w:val="28"/>
          <w:lang w:val="ru-RU"/>
        </w:rPr>
        <w:t>о</w:t>
      </w:r>
      <w:r w:rsidR="004777BD" w:rsidRPr="00DC5AE8">
        <w:rPr>
          <w:sz w:val="28"/>
          <w:szCs w:val="28"/>
          <w:lang w:val="ru-RU"/>
        </w:rPr>
        <w:t>становка</w:t>
      </w:r>
      <w:r w:rsidR="00177B91" w:rsidRPr="00DC5AE8">
        <w:rPr>
          <w:sz w:val="28"/>
          <w:szCs w:val="28"/>
          <w:lang w:val="ru-RU"/>
        </w:rPr>
        <w:t xml:space="preserve"> </w:t>
      </w:r>
      <w:r w:rsidR="004777BD" w:rsidRPr="00DC5AE8">
        <w:rPr>
          <w:sz w:val="28"/>
          <w:szCs w:val="28"/>
          <w:lang w:val="ru-RU"/>
        </w:rPr>
        <w:t>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8567EB" w:rsidRPr="00DC5AE8" w:rsidRDefault="00766E77"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использовать</w:t>
      </w:r>
      <w:r w:rsidR="00C07280">
        <w:rPr>
          <w:sz w:val="28"/>
          <w:szCs w:val="28"/>
          <w:lang w:val="ru-RU"/>
        </w:rPr>
        <w:t xml:space="preserve"> </w:t>
      </w:r>
      <w:r w:rsidR="004777BD" w:rsidRPr="00DC5AE8">
        <w:rPr>
          <w:sz w:val="28"/>
          <w:szCs w:val="28"/>
          <w:lang w:val="ru-RU"/>
        </w:rPr>
        <w:t>некоторые</w:t>
      </w:r>
      <w:r w:rsidR="00C07280">
        <w:rPr>
          <w:sz w:val="28"/>
          <w:szCs w:val="28"/>
          <w:lang w:val="ru-RU"/>
        </w:rPr>
        <w:t xml:space="preserve"> </w:t>
      </w:r>
      <w:r w:rsidR="004777BD" w:rsidRPr="00DC5AE8">
        <w:rPr>
          <w:sz w:val="28"/>
          <w:szCs w:val="28"/>
          <w:lang w:val="ru-RU"/>
        </w:rPr>
        <w:t>методы</w:t>
      </w:r>
      <w:r w:rsidR="00C07280">
        <w:rPr>
          <w:sz w:val="28"/>
          <w:szCs w:val="28"/>
          <w:lang w:val="ru-RU"/>
        </w:rPr>
        <w:t xml:space="preserve"> </w:t>
      </w:r>
      <w:r w:rsidR="004777BD" w:rsidRPr="00DC5AE8">
        <w:rPr>
          <w:sz w:val="28"/>
          <w:szCs w:val="28"/>
          <w:lang w:val="ru-RU"/>
        </w:rPr>
        <w:t>получения</w:t>
      </w:r>
      <w:r w:rsidR="00C07280">
        <w:rPr>
          <w:sz w:val="28"/>
          <w:szCs w:val="28"/>
          <w:lang w:val="ru-RU"/>
        </w:rPr>
        <w:t xml:space="preserve"> </w:t>
      </w:r>
      <w:r w:rsidR="004777BD" w:rsidRPr="00DC5AE8">
        <w:rPr>
          <w:sz w:val="28"/>
          <w:szCs w:val="28"/>
          <w:lang w:val="ru-RU"/>
        </w:rPr>
        <w:t>знаний,</w:t>
      </w:r>
      <w:r w:rsidR="00C07280">
        <w:rPr>
          <w:sz w:val="28"/>
          <w:szCs w:val="28"/>
          <w:lang w:val="ru-RU"/>
        </w:rPr>
        <w:t xml:space="preserve"> </w:t>
      </w:r>
      <w:r w:rsidR="004777BD" w:rsidRPr="00DC5AE8">
        <w:rPr>
          <w:sz w:val="28"/>
          <w:szCs w:val="28"/>
          <w:lang w:val="ru-RU"/>
        </w:rPr>
        <w:t>характерные</w:t>
      </w:r>
      <w:r w:rsidR="00C07280">
        <w:rPr>
          <w:sz w:val="28"/>
          <w:szCs w:val="28"/>
          <w:lang w:val="ru-RU"/>
        </w:rPr>
        <w:t xml:space="preserve"> </w:t>
      </w:r>
      <w:r w:rsidR="004777BD" w:rsidRPr="00DC5AE8">
        <w:rPr>
          <w:sz w:val="28"/>
          <w:szCs w:val="28"/>
          <w:lang w:val="ru-RU"/>
        </w:rPr>
        <w:t>для</w:t>
      </w:r>
      <w:r w:rsidR="00C07280">
        <w:rPr>
          <w:sz w:val="28"/>
          <w:szCs w:val="28"/>
          <w:lang w:val="ru-RU"/>
        </w:rPr>
        <w:t xml:space="preserve"> </w:t>
      </w:r>
      <w:r w:rsidR="004777BD" w:rsidRPr="00DC5AE8">
        <w:rPr>
          <w:sz w:val="28"/>
          <w:szCs w:val="28"/>
          <w:lang w:val="ru-RU"/>
        </w:rPr>
        <w:t>социальных</w:t>
      </w:r>
      <w:r w:rsidR="00C07280">
        <w:rPr>
          <w:sz w:val="28"/>
          <w:szCs w:val="28"/>
          <w:lang w:val="ru-RU"/>
        </w:rPr>
        <w:t xml:space="preserve"> </w:t>
      </w:r>
      <w:r w:rsidR="004777BD" w:rsidRPr="00DC5AE8">
        <w:rPr>
          <w:sz w:val="28"/>
          <w:szCs w:val="28"/>
          <w:lang w:val="ru-RU"/>
        </w:rPr>
        <w:t>и</w:t>
      </w:r>
      <w:r w:rsidR="00177B91" w:rsidRPr="00DC5AE8">
        <w:rPr>
          <w:sz w:val="28"/>
          <w:szCs w:val="28"/>
          <w:lang w:val="ru-RU"/>
        </w:rPr>
        <w:t xml:space="preserve"> </w:t>
      </w:r>
      <w:r w:rsidR="004777BD" w:rsidRPr="00DC5AE8">
        <w:rPr>
          <w:sz w:val="28"/>
          <w:szCs w:val="28"/>
          <w:lang w:val="ru-RU"/>
        </w:rPr>
        <w:t>исторических наук: постановка проблемы, опросы, описание, сравнительное истор</w:t>
      </w:r>
      <w:r w:rsidR="004777BD" w:rsidRPr="00DC5AE8">
        <w:rPr>
          <w:sz w:val="28"/>
          <w:szCs w:val="28"/>
          <w:lang w:val="ru-RU"/>
        </w:rPr>
        <w:t>и</w:t>
      </w:r>
      <w:r w:rsidR="004777BD" w:rsidRPr="00DC5AE8">
        <w:rPr>
          <w:sz w:val="28"/>
          <w:szCs w:val="28"/>
          <w:lang w:val="ru-RU"/>
        </w:rPr>
        <w:t>ческое описание, объяснение, использование статистических данных, интерпретация фактов;</w:t>
      </w:r>
    </w:p>
    <w:p w:rsidR="008567EB" w:rsidRPr="00DC5AE8" w:rsidRDefault="00766E77"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ясно,</w:t>
      </w:r>
      <w:r w:rsidR="00C07280">
        <w:rPr>
          <w:sz w:val="28"/>
          <w:szCs w:val="28"/>
          <w:lang w:val="ru-RU"/>
        </w:rPr>
        <w:t xml:space="preserve"> </w:t>
      </w:r>
      <w:r w:rsidR="004777BD" w:rsidRPr="00DC5AE8">
        <w:rPr>
          <w:sz w:val="28"/>
          <w:szCs w:val="28"/>
          <w:lang w:val="ru-RU"/>
        </w:rPr>
        <w:t>логично</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точно</w:t>
      </w:r>
      <w:r w:rsidR="00C07280">
        <w:rPr>
          <w:sz w:val="28"/>
          <w:szCs w:val="28"/>
          <w:lang w:val="ru-RU"/>
        </w:rPr>
        <w:t xml:space="preserve"> </w:t>
      </w:r>
      <w:r w:rsidR="004777BD" w:rsidRPr="00DC5AE8">
        <w:rPr>
          <w:sz w:val="28"/>
          <w:szCs w:val="28"/>
          <w:lang w:val="ru-RU"/>
        </w:rPr>
        <w:t>излагать</w:t>
      </w:r>
      <w:r w:rsidR="00C07280">
        <w:rPr>
          <w:sz w:val="28"/>
          <w:szCs w:val="28"/>
          <w:lang w:val="ru-RU"/>
        </w:rPr>
        <w:t xml:space="preserve"> </w:t>
      </w:r>
      <w:r w:rsidR="004777BD" w:rsidRPr="00DC5AE8">
        <w:rPr>
          <w:sz w:val="28"/>
          <w:szCs w:val="28"/>
          <w:lang w:val="ru-RU"/>
        </w:rPr>
        <w:t>свою</w:t>
      </w:r>
      <w:r w:rsidR="00C07280">
        <w:rPr>
          <w:sz w:val="28"/>
          <w:szCs w:val="28"/>
          <w:lang w:val="ru-RU"/>
        </w:rPr>
        <w:t xml:space="preserve"> </w:t>
      </w:r>
      <w:r w:rsidR="004777BD" w:rsidRPr="00DC5AE8">
        <w:rPr>
          <w:sz w:val="28"/>
          <w:szCs w:val="28"/>
          <w:lang w:val="ru-RU"/>
        </w:rPr>
        <w:t>точку зрения,</w:t>
      </w:r>
      <w:r w:rsidR="00C07280">
        <w:rPr>
          <w:sz w:val="28"/>
          <w:szCs w:val="28"/>
          <w:lang w:val="ru-RU"/>
        </w:rPr>
        <w:t xml:space="preserve"> </w:t>
      </w:r>
      <w:r w:rsidR="004777BD" w:rsidRPr="00DC5AE8">
        <w:rPr>
          <w:sz w:val="28"/>
          <w:szCs w:val="28"/>
          <w:lang w:val="ru-RU"/>
        </w:rPr>
        <w:t>использовать</w:t>
      </w:r>
      <w:r w:rsidR="00C07280">
        <w:rPr>
          <w:sz w:val="28"/>
          <w:szCs w:val="28"/>
          <w:lang w:val="ru-RU"/>
        </w:rPr>
        <w:t xml:space="preserve"> </w:t>
      </w:r>
      <w:r w:rsidR="004777BD" w:rsidRPr="00DC5AE8">
        <w:rPr>
          <w:sz w:val="28"/>
          <w:szCs w:val="28"/>
          <w:lang w:val="ru-RU"/>
        </w:rPr>
        <w:t>языковые сре</w:t>
      </w:r>
      <w:r w:rsidR="004777BD" w:rsidRPr="00DC5AE8">
        <w:rPr>
          <w:sz w:val="28"/>
          <w:szCs w:val="28"/>
          <w:lang w:val="ru-RU"/>
        </w:rPr>
        <w:t>д</w:t>
      </w:r>
      <w:r w:rsidR="004777BD" w:rsidRPr="00DC5AE8">
        <w:rPr>
          <w:sz w:val="28"/>
          <w:szCs w:val="28"/>
          <w:lang w:val="ru-RU"/>
        </w:rPr>
        <w:t>ства,</w:t>
      </w:r>
      <w:r w:rsidR="00177B91" w:rsidRPr="00DC5AE8">
        <w:rPr>
          <w:sz w:val="28"/>
          <w:szCs w:val="28"/>
          <w:lang w:val="ru-RU"/>
        </w:rPr>
        <w:t xml:space="preserve"> </w:t>
      </w:r>
      <w:r w:rsidR="004777BD" w:rsidRPr="00DC5AE8">
        <w:rPr>
          <w:sz w:val="28"/>
          <w:szCs w:val="28"/>
          <w:lang w:val="ru-RU"/>
        </w:rPr>
        <w:t>адекватные обсуждаемой проблеме;</w:t>
      </w:r>
    </w:p>
    <w:p w:rsidR="008567EB" w:rsidRPr="00DC5AE8" w:rsidRDefault="00766E77"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отличать факты от суждений, мнений и оценок, критически относиться к сужд</w:t>
      </w:r>
      <w:r w:rsidR="004777BD" w:rsidRPr="00DC5AE8">
        <w:rPr>
          <w:sz w:val="28"/>
          <w:szCs w:val="28"/>
          <w:lang w:val="ru-RU"/>
        </w:rPr>
        <w:t>е</w:t>
      </w:r>
      <w:r w:rsidR="004777BD" w:rsidRPr="00DC5AE8">
        <w:rPr>
          <w:sz w:val="28"/>
          <w:szCs w:val="28"/>
          <w:lang w:val="ru-RU"/>
        </w:rPr>
        <w:t>ниям,</w:t>
      </w:r>
      <w:r w:rsidR="00177B91" w:rsidRPr="00DC5AE8">
        <w:rPr>
          <w:sz w:val="28"/>
          <w:szCs w:val="28"/>
          <w:lang w:val="ru-RU"/>
        </w:rPr>
        <w:t xml:space="preserve"> </w:t>
      </w:r>
      <w:r w:rsidR="004777BD" w:rsidRPr="00DC5AE8">
        <w:rPr>
          <w:sz w:val="28"/>
          <w:szCs w:val="28"/>
          <w:lang w:val="ru-RU"/>
        </w:rPr>
        <w:t>мнениям, оценкам, реконструировать их основания;</w:t>
      </w:r>
    </w:p>
    <w:p w:rsidR="008567EB" w:rsidRPr="00DC5AE8" w:rsidRDefault="00766E77"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видеть</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комментировать</w:t>
      </w:r>
      <w:r w:rsidR="00C07280">
        <w:rPr>
          <w:sz w:val="28"/>
          <w:szCs w:val="28"/>
          <w:lang w:val="ru-RU"/>
        </w:rPr>
        <w:t xml:space="preserve"> </w:t>
      </w:r>
      <w:r w:rsidR="004777BD" w:rsidRPr="00DC5AE8">
        <w:rPr>
          <w:sz w:val="28"/>
          <w:szCs w:val="28"/>
          <w:lang w:val="ru-RU"/>
        </w:rPr>
        <w:t>связь</w:t>
      </w:r>
      <w:r w:rsidR="00C07280">
        <w:rPr>
          <w:sz w:val="28"/>
          <w:szCs w:val="28"/>
          <w:lang w:val="ru-RU"/>
        </w:rPr>
        <w:t xml:space="preserve"> </w:t>
      </w:r>
      <w:r w:rsidR="004777BD" w:rsidRPr="00DC5AE8">
        <w:rPr>
          <w:sz w:val="28"/>
          <w:szCs w:val="28"/>
          <w:lang w:val="ru-RU"/>
        </w:rPr>
        <w:t>научного знания и</w:t>
      </w:r>
      <w:r w:rsidR="00C07280">
        <w:rPr>
          <w:sz w:val="28"/>
          <w:szCs w:val="28"/>
          <w:lang w:val="ru-RU"/>
        </w:rPr>
        <w:t xml:space="preserve"> </w:t>
      </w:r>
      <w:r w:rsidR="004777BD" w:rsidRPr="00DC5AE8">
        <w:rPr>
          <w:sz w:val="28"/>
          <w:szCs w:val="28"/>
          <w:lang w:val="ru-RU"/>
        </w:rPr>
        <w:t>ценностных</w:t>
      </w:r>
      <w:r w:rsidR="00C07280">
        <w:rPr>
          <w:sz w:val="28"/>
          <w:szCs w:val="28"/>
          <w:lang w:val="ru-RU"/>
        </w:rPr>
        <w:t xml:space="preserve"> </w:t>
      </w:r>
      <w:r w:rsidR="004777BD" w:rsidRPr="00DC5AE8">
        <w:rPr>
          <w:sz w:val="28"/>
          <w:szCs w:val="28"/>
          <w:lang w:val="ru-RU"/>
        </w:rPr>
        <w:t>установок, м</w:t>
      </w:r>
      <w:r w:rsidR="004777BD" w:rsidRPr="00DC5AE8">
        <w:rPr>
          <w:sz w:val="28"/>
          <w:szCs w:val="28"/>
          <w:lang w:val="ru-RU"/>
        </w:rPr>
        <w:t>о</w:t>
      </w:r>
      <w:r w:rsidR="004777BD" w:rsidRPr="00DC5AE8">
        <w:rPr>
          <w:sz w:val="28"/>
          <w:szCs w:val="28"/>
          <w:lang w:val="ru-RU"/>
        </w:rPr>
        <w:t>ральных</w:t>
      </w:r>
      <w:r w:rsidR="00177B91" w:rsidRPr="00DC5AE8">
        <w:rPr>
          <w:sz w:val="28"/>
          <w:szCs w:val="28"/>
          <w:lang w:val="ru-RU"/>
        </w:rPr>
        <w:t xml:space="preserve"> </w:t>
      </w:r>
      <w:r w:rsidR="004777BD" w:rsidRPr="00DC5AE8">
        <w:rPr>
          <w:sz w:val="28"/>
          <w:szCs w:val="28"/>
          <w:lang w:val="ru-RU"/>
        </w:rPr>
        <w:t>суждений при получении, распространении и применении научного знания.</w:t>
      </w:r>
    </w:p>
    <w:p w:rsidR="008567EB" w:rsidRPr="00DC5AE8" w:rsidRDefault="004777BD" w:rsidP="00135FB6">
      <w:pPr>
        <w:pStyle w:val="a3"/>
        <w:ind w:left="0" w:firstLine="567"/>
        <w:rPr>
          <w:sz w:val="28"/>
          <w:szCs w:val="28"/>
          <w:lang w:val="ru-RU"/>
        </w:rPr>
      </w:pPr>
      <w:r w:rsidRPr="00DC5AE8">
        <w:rPr>
          <w:sz w:val="28"/>
          <w:szCs w:val="28"/>
          <w:lang w:val="ru-RU"/>
        </w:rPr>
        <w:t>Выпускник получит возможность научиться:</w:t>
      </w:r>
    </w:p>
    <w:p w:rsidR="008567EB" w:rsidRPr="00DC5AE8" w:rsidRDefault="00766E77"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самостоятельно задумывать, планировать и выполнять учебное исследование, учебный и</w:t>
      </w:r>
      <w:r w:rsidR="00177B91" w:rsidRPr="00DC5AE8">
        <w:rPr>
          <w:sz w:val="28"/>
          <w:szCs w:val="28"/>
          <w:lang w:val="ru-RU"/>
        </w:rPr>
        <w:t xml:space="preserve"> </w:t>
      </w:r>
      <w:r w:rsidR="004777BD" w:rsidRPr="00DC5AE8">
        <w:rPr>
          <w:sz w:val="28"/>
          <w:szCs w:val="28"/>
          <w:lang w:val="ru-RU"/>
        </w:rPr>
        <w:t>социальный проект;</w:t>
      </w:r>
    </w:p>
    <w:p w:rsidR="008567EB" w:rsidRPr="00DC5AE8" w:rsidRDefault="00766E77"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использовать догадку, озарение, интуицию;</w:t>
      </w:r>
    </w:p>
    <w:p w:rsidR="008567EB" w:rsidRPr="00DC5AE8" w:rsidRDefault="00766E77"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использовать</w:t>
      </w:r>
      <w:r w:rsidR="00C07280">
        <w:rPr>
          <w:sz w:val="28"/>
          <w:szCs w:val="28"/>
          <w:lang w:val="ru-RU"/>
        </w:rPr>
        <w:t xml:space="preserve"> </w:t>
      </w:r>
      <w:r w:rsidR="004777BD" w:rsidRPr="00DC5AE8">
        <w:rPr>
          <w:sz w:val="28"/>
          <w:szCs w:val="28"/>
          <w:lang w:val="ru-RU"/>
        </w:rPr>
        <w:t>такие</w:t>
      </w:r>
      <w:r w:rsidR="00C07280">
        <w:rPr>
          <w:sz w:val="28"/>
          <w:szCs w:val="28"/>
          <w:lang w:val="ru-RU"/>
        </w:rPr>
        <w:t xml:space="preserve"> </w:t>
      </w:r>
      <w:r w:rsidR="004777BD" w:rsidRPr="00DC5AE8">
        <w:rPr>
          <w:sz w:val="28"/>
          <w:szCs w:val="28"/>
          <w:lang w:val="ru-RU"/>
        </w:rPr>
        <w:t>математические</w:t>
      </w:r>
      <w:r w:rsidR="00C07280">
        <w:rPr>
          <w:sz w:val="28"/>
          <w:szCs w:val="28"/>
          <w:lang w:val="ru-RU"/>
        </w:rPr>
        <w:t xml:space="preserve"> </w:t>
      </w:r>
      <w:r w:rsidR="004777BD" w:rsidRPr="00DC5AE8">
        <w:rPr>
          <w:sz w:val="28"/>
          <w:szCs w:val="28"/>
          <w:lang w:val="ru-RU"/>
        </w:rPr>
        <w:t>методы</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приёмы,</w:t>
      </w:r>
      <w:r w:rsidR="00A41090">
        <w:rPr>
          <w:sz w:val="28"/>
          <w:szCs w:val="28"/>
          <w:lang w:val="ru-RU"/>
        </w:rPr>
        <w:t xml:space="preserve"> </w:t>
      </w:r>
      <w:r w:rsidR="004777BD" w:rsidRPr="00DC5AE8">
        <w:rPr>
          <w:sz w:val="28"/>
          <w:szCs w:val="28"/>
          <w:lang w:val="ru-RU"/>
        </w:rPr>
        <w:t>как</w:t>
      </w:r>
      <w:r w:rsidR="00C07280">
        <w:rPr>
          <w:sz w:val="28"/>
          <w:szCs w:val="28"/>
          <w:lang w:val="ru-RU"/>
        </w:rPr>
        <w:t xml:space="preserve"> </w:t>
      </w:r>
      <w:r w:rsidR="004777BD" w:rsidRPr="00DC5AE8">
        <w:rPr>
          <w:sz w:val="28"/>
          <w:szCs w:val="28"/>
          <w:lang w:val="ru-RU"/>
        </w:rPr>
        <w:t>перебор</w:t>
      </w:r>
      <w:r w:rsidR="00C07280">
        <w:rPr>
          <w:sz w:val="28"/>
          <w:szCs w:val="28"/>
          <w:lang w:val="ru-RU"/>
        </w:rPr>
        <w:t xml:space="preserve"> </w:t>
      </w:r>
      <w:r w:rsidR="004777BD" w:rsidRPr="00DC5AE8">
        <w:rPr>
          <w:sz w:val="28"/>
          <w:szCs w:val="28"/>
          <w:lang w:val="ru-RU"/>
        </w:rPr>
        <w:t>логических</w:t>
      </w:r>
      <w:r w:rsidR="00177B91" w:rsidRPr="00DC5AE8">
        <w:rPr>
          <w:sz w:val="28"/>
          <w:szCs w:val="28"/>
          <w:lang w:val="ru-RU"/>
        </w:rPr>
        <w:t xml:space="preserve"> </w:t>
      </w:r>
      <w:r w:rsidR="004777BD" w:rsidRPr="00DC5AE8">
        <w:rPr>
          <w:sz w:val="28"/>
          <w:szCs w:val="28"/>
          <w:lang w:val="ru-RU"/>
        </w:rPr>
        <w:t>возможностей, математическое моделирование;</w:t>
      </w:r>
    </w:p>
    <w:p w:rsidR="008567EB" w:rsidRPr="00DC5AE8" w:rsidRDefault="00766E77"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использовать</w:t>
      </w:r>
      <w:r w:rsidR="00C07280">
        <w:rPr>
          <w:sz w:val="28"/>
          <w:szCs w:val="28"/>
          <w:lang w:val="ru-RU"/>
        </w:rPr>
        <w:t xml:space="preserve"> </w:t>
      </w:r>
      <w:r w:rsidR="004777BD" w:rsidRPr="00DC5AE8">
        <w:rPr>
          <w:sz w:val="28"/>
          <w:szCs w:val="28"/>
          <w:lang w:val="ru-RU"/>
        </w:rPr>
        <w:t>такие</w:t>
      </w:r>
      <w:r w:rsidR="00C07280">
        <w:rPr>
          <w:sz w:val="28"/>
          <w:szCs w:val="28"/>
          <w:lang w:val="ru-RU"/>
        </w:rPr>
        <w:t xml:space="preserve"> </w:t>
      </w:r>
      <w:r w:rsidR="004777BD" w:rsidRPr="00DC5AE8">
        <w:rPr>
          <w:sz w:val="28"/>
          <w:szCs w:val="28"/>
          <w:lang w:val="ru-RU"/>
        </w:rPr>
        <w:t>естественно-научные</w:t>
      </w:r>
      <w:r w:rsidR="00C07280">
        <w:rPr>
          <w:sz w:val="28"/>
          <w:szCs w:val="28"/>
          <w:lang w:val="ru-RU"/>
        </w:rPr>
        <w:t xml:space="preserve"> </w:t>
      </w:r>
      <w:r w:rsidR="004777BD" w:rsidRPr="00DC5AE8">
        <w:rPr>
          <w:sz w:val="28"/>
          <w:szCs w:val="28"/>
          <w:lang w:val="ru-RU"/>
        </w:rPr>
        <w:t>методы</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приёмы,</w:t>
      </w:r>
      <w:r w:rsidR="00C07280">
        <w:rPr>
          <w:sz w:val="28"/>
          <w:szCs w:val="28"/>
          <w:lang w:val="ru-RU"/>
        </w:rPr>
        <w:t xml:space="preserve"> </w:t>
      </w:r>
      <w:r w:rsidR="004777BD" w:rsidRPr="00DC5AE8">
        <w:rPr>
          <w:sz w:val="28"/>
          <w:szCs w:val="28"/>
          <w:lang w:val="ru-RU"/>
        </w:rPr>
        <w:t>как</w:t>
      </w:r>
      <w:r w:rsidR="00C07280">
        <w:rPr>
          <w:sz w:val="28"/>
          <w:szCs w:val="28"/>
          <w:lang w:val="ru-RU"/>
        </w:rPr>
        <w:t xml:space="preserve"> </w:t>
      </w:r>
      <w:r w:rsidR="004777BD" w:rsidRPr="00DC5AE8">
        <w:rPr>
          <w:sz w:val="28"/>
          <w:szCs w:val="28"/>
          <w:lang w:val="ru-RU"/>
        </w:rPr>
        <w:t>абстрагирование</w:t>
      </w:r>
      <w:r w:rsidR="00C07280">
        <w:rPr>
          <w:sz w:val="28"/>
          <w:szCs w:val="28"/>
          <w:lang w:val="ru-RU"/>
        </w:rPr>
        <w:t xml:space="preserve"> </w:t>
      </w:r>
      <w:r w:rsidR="004777BD" w:rsidRPr="00DC5AE8">
        <w:rPr>
          <w:sz w:val="28"/>
          <w:szCs w:val="28"/>
          <w:lang w:val="ru-RU"/>
        </w:rPr>
        <w:lastRenderedPageBreak/>
        <w:t>от</w:t>
      </w:r>
      <w:r w:rsidR="00177B91" w:rsidRPr="00DC5AE8">
        <w:rPr>
          <w:sz w:val="28"/>
          <w:szCs w:val="28"/>
          <w:lang w:val="ru-RU"/>
        </w:rPr>
        <w:t xml:space="preserve"> </w:t>
      </w:r>
      <w:r w:rsidR="004777BD" w:rsidRPr="00DC5AE8">
        <w:rPr>
          <w:sz w:val="28"/>
          <w:szCs w:val="28"/>
          <w:lang w:val="ru-RU"/>
        </w:rPr>
        <w:t>привходящих факторов, проверка на совместимость с другими известными факт</w:t>
      </w:r>
      <w:r w:rsidR="004777BD" w:rsidRPr="00DC5AE8">
        <w:rPr>
          <w:sz w:val="28"/>
          <w:szCs w:val="28"/>
          <w:lang w:val="ru-RU"/>
        </w:rPr>
        <w:t>а</w:t>
      </w:r>
      <w:r w:rsidR="004777BD" w:rsidRPr="00DC5AE8">
        <w:rPr>
          <w:sz w:val="28"/>
          <w:szCs w:val="28"/>
          <w:lang w:val="ru-RU"/>
        </w:rPr>
        <w:t>ми;</w:t>
      </w:r>
    </w:p>
    <w:p w:rsidR="008567EB" w:rsidRPr="00DC5AE8" w:rsidRDefault="00766E77"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использовать</w:t>
      </w:r>
      <w:r w:rsidR="00C07280">
        <w:rPr>
          <w:sz w:val="28"/>
          <w:szCs w:val="28"/>
          <w:lang w:val="ru-RU"/>
        </w:rPr>
        <w:t xml:space="preserve"> </w:t>
      </w:r>
      <w:r w:rsidR="004777BD" w:rsidRPr="00DC5AE8">
        <w:rPr>
          <w:sz w:val="28"/>
          <w:szCs w:val="28"/>
          <w:lang w:val="ru-RU"/>
        </w:rPr>
        <w:t>некоторые</w:t>
      </w:r>
      <w:r w:rsidR="00C07280">
        <w:rPr>
          <w:sz w:val="28"/>
          <w:szCs w:val="28"/>
          <w:lang w:val="ru-RU"/>
        </w:rPr>
        <w:t xml:space="preserve"> </w:t>
      </w:r>
      <w:r w:rsidR="004777BD" w:rsidRPr="00DC5AE8">
        <w:rPr>
          <w:sz w:val="28"/>
          <w:szCs w:val="28"/>
          <w:lang w:val="ru-RU"/>
        </w:rPr>
        <w:t>методы</w:t>
      </w:r>
      <w:r w:rsidR="00C07280">
        <w:rPr>
          <w:sz w:val="28"/>
          <w:szCs w:val="28"/>
          <w:lang w:val="ru-RU"/>
        </w:rPr>
        <w:t xml:space="preserve"> </w:t>
      </w:r>
      <w:r w:rsidR="004777BD" w:rsidRPr="00DC5AE8">
        <w:rPr>
          <w:sz w:val="28"/>
          <w:szCs w:val="28"/>
          <w:lang w:val="ru-RU"/>
        </w:rPr>
        <w:t>получения</w:t>
      </w:r>
      <w:r w:rsidR="00C07280">
        <w:rPr>
          <w:sz w:val="28"/>
          <w:szCs w:val="28"/>
          <w:lang w:val="ru-RU"/>
        </w:rPr>
        <w:t xml:space="preserve"> </w:t>
      </w:r>
      <w:r w:rsidR="004777BD" w:rsidRPr="00DC5AE8">
        <w:rPr>
          <w:sz w:val="28"/>
          <w:szCs w:val="28"/>
          <w:lang w:val="ru-RU"/>
        </w:rPr>
        <w:t>знаний,</w:t>
      </w:r>
      <w:r w:rsidR="00C07280">
        <w:rPr>
          <w:sz w:val="28"/>
          <w:szCs w:val="28"/>
          <w:lang w:val="ru-RU"/>
        </w:rPr>
        <w:t xml:space="preserve"> </w:t>
      </w:r>
      <w:r w:rsidR="004777BD" w:rsidRPr="00DC5AE8">
        <w:rPr>
          <w:sz w:val="28"/>
          <w:szCs w:val="28"/>
          <w:lang w:val="ru-RU"/>
        </w:rPr>
        <w:t>характерные</w:t>
      </w:r>
      <w:r w:rsidR="00C07280">
        <w:rPr>
          <w:sz w:val="28"/>
          <w:szCs w:val="28"/>
          <w:lang w:val="ru-RU"/>
        </w:rPr>
        <w:t xml:space="preserve"> </w:t>
      </w:r>
      <w:r w:rsidR="004777BD" w:rsidRPr="00DC5AE8">
        <w:rPr>
          <w:sz w:val="28"/>
          <w:szCs w:val="28"/>
          <w:lang w:val="ru-RU"/>
        </w:rPr>
        <w:t>для</w:t>
      </w:r>
      <w:r w:rsidR="00C07280">
        <w:rPr>
          <w:sz w:val="28"/>
          <w:szCs w:val="28"/>
          <w:lang w:val="ru-RU"/>
        </w:rPr>
        <w:t xml:space="preserve"> </w:t>
      </w:r>
      <w:r w:rsidR="004777BD" w:rsidRPr="00DC5AE8">
        <w:rPr>
          <w:sz w:val="28"/>
          <w:szCs w:val="28"/>
          <w:lang w:val="ru-RU"/>
        </w:rPr>
        <w:t>социальных</w:t>
      </w:r>
      <w:r w:rsidR="00C07280">
        <w:rPr>
          <w:sz w:val="28"/>
          <w:szCs w:val="28"/>
          <w:lang w:val="ru-RU"/>
        </w:rPr>
        <w:t xml:space="preserve"> </w:t>
      </w:r>
      <w:r w:rsidR="004777BD" w:rsidRPr="00DC5AE8">
        <w:rPr>
          <w:sz w:val="28"/>
          <w:szCs w:val="28"/>
          <w:lang w:val="ru-RU"/>
        </w:rPr>
        <w:t>и</w:t>
      </w:r>
      <w:r w:rsidR="00177B91" w:rsidRPr="00DC5AE8">
        <w:rPr>
          <w:sz w:val="28"/>
          <w:szCs w:val="28"/>
          <w:lang w:val="ru-RU"/>
        </w:rPr>
        <w:t xml:space="preserve"> </w:t>
      </w:r>
      <w:r w:rsidR="004777BD" w:rsidRPr="00DC5AE8">
        <w:rPr>
          <w:sz w:val="28"/>
          <w:szCs w:val="28"/>
          <w:lang w:val="ru-RU"/>
        </w:rPr>
        <w:t>исторических наук: анкетирование, моделирование, поиск исторических образцов;</w:t>
      </w:r>
    </w:p>
    <w:p w:rsidR="008567EB" w:rsidRPr="00DC5AE8" w:rsidRDefault="00766E77" w:rsidP="00135FB6">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использовать</w:t>
      </w:r>
      <w:r w:rsidR="00546021">
        <w:rPr>
          <w:sz w:val="28"/>
          <w:szCs w:val="28"/>
          <w:lang w:val="ru-RU"/>
        </w:rPr>
        <w:t xml:space="preserve"> </w:t>
      </w:r>
      <w:r w:rsidR="004777BD" w:rsidRPr="00DC5AE8">
        <w:rPr>
          <w:sz w:val="28"/>
          <w:szCs w:val="28"/>
          <w:lang w:val="ru-RU"/>
        </w:rPr>
        <w:t>некоторые</w:t>
      </w:r>
      <w:r w:rsidR="00546021">
        <w:rPr>
          <w:sz w:val="28"/>
          <w:szCs w:val="28"/>
          <w:lang w:val="ru-RU"/>
        </w:rPr>
        <w:t xml:space="preserve"> </w:t>
      </w:r>
      <w:r w:rsidR="004777BD" w:rsidRPr="00DC5AE8">
        <w:rPr>
          <w:sz w:val="28"/>
          <w:szCs w:val="28"/>
          <w:lang w:val="ru-RU"/>
        </w:rPr>
        <w:t>приёмы</w:t>
      </w:r>
      <w:r w:rsidR="00546021">
        <w:rPr>
          <w:sz w:val="28"/>
          <w:szCs w:val="28"/>
          <w:lang w:val="ru-RU"/>
        </w:rPr>
        <w:t xml:space="preserve"> </w:t>
      </w:r>
      <w:r w:rsidR="004777BD" w:rsidRPr="00DC5AE8">
        <w:rPr>
          <w:sz w:val="28"/>
          <w:szCs w:val="28"/>
          <w:lang w:val="ru-RU"/>
        </w:rPr>
        <w:t>художественного познания</w:t>
      </w:r>
      <w:r w:rsidR="00546021">
        <w:rPr>
          <w:sz w:val="28"/>
          <w:szCs w:val="28"/>
          <w:lang w:val="ru-RU"/>
        </w:rPr>
        <w:t xml:space="preserve"> </w:t>
      </w:r>
      <w:r w:rsidR="004777BD" w:rsidRPr="00DC5AE8">
        <w:rPr>
          <w:sz w:val="28"/>
          <w:szCs w:val="28"/>
          <w:lang w:val="ru-RU"/>
        </w:rPr>
        <w:t>мира:</w:t>
      </w:r>
      <w:r w:rsidR="00A41090">
        <w:rPr>
          <w:sz w:val="28"/>
          <w:szCs w:val="28"/>
          <w:lang w:val="ru-RU"/>
        </w:rPr>
        <w:t xml:space="preserve"> </w:t>
      </w:r>
      <w:r w:rsidR="004777BD" w:rsidRPr="00DC5AE8">
        <w:rPr>
          <w:sz w:val="28"/>
          <w:szCs w:val="28"/>
          <w:lang w:val="ru-RU"/>
        </w:rPr>
        <w:t>целостное</w:t>
      </w:r>
      <w:r w:rsidR="00A41090">
        <w:rPr>
          <w:sz w:val="28"/>
          <w:szCs w:val="28"/>
          <w:lang w:val="ru-RU"/>
        </w:rPr>
        <w:t xml:space="preserve"> </w:t>
      </w:r>
      <w:r w:rsidR="004777BD" w:rsidRPr="00DC5AE8">
        <w:rPr>
          <w:sz w:val="28"/>
          <w:szCs w:val="28"/>
          <w:lang w:val="ru-RU"/>
        </w:rPr>
        <w:t>отображение мира, образность, художественный вымысел, органическое единство о</w:t>
      </w:r>
      <w:r w:rsidR="004777BD" w:rsidRPr="00DC5AE8">
        <w:rPr>
          <w:sz w:val="28"/>
          <w:szCs w:val="28"/>
          <w:lang w:val="ru-RU"/>
        </w:rPr>
        <w:t>б</w:t>
      </w:r>
      <w:r w:rsidR="004777BD" w:rsidRPr="00DC5AE8">
        <w:rPr>
          <w:sz w:val="28"/>
          <w:szCs w:val="28"/>
          <w:lang w:val="ru-RU"/>
        </w:rPr>
        <w:t>щего особенного (типичного) и единичного, оригинальность;</w:t>
      </w:r>
    </w:p>
    <w:p w:rsidR="008567EB" w:rsidRPr="00DC5AE8" w:rsidRDefault="00766E77" w:rsidP="00135FB6">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целенаправленно и осознанно развивать</w:t>
      </w:r>
      <w:r w:rsidR="00A41090">
        <w:rPr>
          <w:sz w:val="28"/>
          <w:szCs w:val="28"/>
          <w:lang w:val="ru-RU"/>
        </w:rPr>
        <w:t xml:space="preserve"> </w:t>
      </w:r>
      <w:r w:rsidR="004777BD" w:rsidRPr="00DC5AE8">
        <w:rPr>
          <w:sz w:val="28"/>
          <w:szCs w:val="28"/>
          <w:lang w:val="ru-RU"/>
        </w:rPr>
        <w:t>свои коммуникативные способности, осваивать</w:t>
      </w:r>
      <w:r w:rsidR="00177B91" w:rsidRPr="00DC5AE8">
        <w:rPr>
          <w:sz w:val="28"/>
          <w:szCs w:val="28"/>
          <w:lang w:val="ru-RU"/>
        </w:rPr>
        <w:t xml:space="preserve"> </w:t>
      </w:r>
      <w:r w:rsidR="004777BD" w:rsidRPr="00DC5AE8">
        <w:rPr>
          <w:sz w:val="28"/>
          <w:szCs w:val="28"/>
          <w:lang w:val="ru-RU"/>
        </w:rPr>
        <w:t>новые языковые средства;</w:t>
      </w:r>
    </w:p>
    <w:p w:rsidR="008567EB" w:rsidRPr="00DC5AE8" w:rsidRDefault="00766E77" w:rsidP="00135FB6">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осознавать</w:t>
      </w:r>
      <w:r w:rsidR="00A41090">
        <w:rPr>
          <w:sz w:val="28"/>
          <w:szCs w:val="28"/>
          <w:lang w:val="ru-RU"/>
        </w:rPr>
        <w:t xml:space="preserve"> </w:t>
      </w:r>
      <w:r w:rsidR="004777BD" w:rsidRPr="00DC5AE8">
        <w:rPr>
          <w:sz w:val="28"/>
          <w:szCs w:val="28"/>
          <w:lang w:val="ru-RU"/>
        </w:rPr>
        <w:t>свою</w:t>
      </w:r>
      <w:r w:rsidR="00A41090">
        <w:rPr>
          <w:sz w:val="28"/>
          <w:szCs w:val="28"/>
          <w:lang w:val="ru-RU"/>
        </w:rPr>
        <w:t xml:space="preserve"> </w:t>
      </w:r>
      <w:r w:rsidR="004777BD" w:rsidRPr="00DC5AE8">
        <w:rPr>
          <w:sz w:val="28"/>
          <w:szCs w:val="28"/>
          <w:lang w:val="ru-RU"/>
        </w:rPr>
        <w:t>ответственность</w:t>
      </w:r>
      <w:r w:rsidR="00C07280">
        <w:rPr>
          <w:sz w:val="28"/>
          <w:szCs w:val="28"/>
          <w:lang w:val="ru-RU"/>
        </w:rPr>
        <w:t xml:space="preserve"> </w:t>
      </w:r>
      <w:r w:rsidR="004777BD" w:rsidRPr="00DC5AE8">
        <w:rPr>
          <w:sz w:val="28"/>
          <w:szCs w:val="28"/>
          <w:lang w:val="ru-RU"/>
        </w:rPr>
        <w:t>за</w:t>
      </w:r>
      <w:r w:rsidR="00C07280">
        <w:rPr>
          <w:sz w:val="28"/>
          <w:szCs w:val="28"/>
          <w:lang w:val="ru-RU"/>
        </w:rPr>
        <w:t xml:space="preserve"> </w:t>
      </w:r>
      <w:r w:rsidR="004777BD" w:rsidRPr="00DC5AE8">
        <w:rPr>
          <w:sz w:val="28"/>
          <w:szCs w:val="28"/>
          <w:lang w:val="ru-RU"/>
        </w:rPr>
        <w:t>достоверность</w:t>
      </w:r>
      <w:r w:rsidR="00C07280">
        <w:rPr>
          <w:sz w:val="28"/>
          <w:szCs w:val="28"/>
          <w:lang w:val="ru-RU"/>
        </w:rPr>
        <w:t xml:space="preserve"> </w:t>
      </w:r>
      <w:r w:rsidR="004777BD" w:rsidRPr="00DC5AE8">
        <w:rPr>
          <w:sz w:val="28"/>
          <w:szCs w:val="28"/>
          <w:lang w:val="ru-RU"/>
        </w:rPr>
        <w:t>полученных</w:t>
      </w:r>
      <w:r w:rsidR="00C07280">
        <w:rPr>
          <w:sz w:val="28"/>
          <w:szCs w:val="28"/>
          <w:lang w:val="ru-RU"/>
        </w:rPr>
        <w:t xml:space="preserve"> </w:t>
      </w:r>
      <w:r w:rsidR="004777BD" w:rsidRPr="00DC5AE8">
        <w:rPr>
          <w:sz w:val="28"/>
          <w:szCs w:val="28"/>
          <w:lang w:val="ru-RU"/>
        </w:rPr>
        <w:t>знаний,</w:t>
      </w:r>
      <w:r w:rsidR="00C07280">
        <w:rPr>
          <w:sz w:val="28"/>
          <w:szCs w:val="28"/>
          <w:lang w:val="ru-RU"/>
        </w:rPr>
        <w:t xml:space="preserve"> </w:t>
      </w:r>
      <w:r w:rsidR="004777BD" w:rsidRPr="00DC5AE8">
        <w:rPr>
          <w:sz w:val="28"/>
          <w:szCs w:val="28"/>
          <w:lang w:val="ru-RU"/>
        </w:rPr>
        <w:t>за</w:t>
      </w:r>
      <w:r w:rsidR="00C07280">
        <w:rPr>
          <w:sz w:val="28"/>
          <w:szCs w:val="28"/>
          <w:lang w:val="ru-RU"/>
        </w:rPr>
        <w:t xml:space="preserve"> </w:t>
      </w:r>
      <w:r w:rsidR="004777BD" w:rsidRPr="00DC5AE8">
        <w:rPr>
          <w:sz w:val="28"/>
          <w:szCs w:val="28"/>
          <w:lang w:val="ru-RU"/>
        </w:rPr>
        <w:t>кач</w:t>
      </w:r>
      <w:r w:rsidR="004777BD" w:rsidRPr="00DC5AE8">
        <w:rPr>
          <w:sz w:val="28"/>
          <w:szCs w:val="28"/>
          <w:lang w:val="ru-RU"/>
        </w:rPr>
        <w:t>е</w:t>
      </w:r>
      <w:r w:rsidR="004777BD" w:rsidRPr="00DC5AE8">
        <w:rPr>
          <w:sz w:val="28"/>
          <w:szCs w:val="28"/>
          <w:lang w:val="ru-RU"/>
        </w:rPr>
        <w:t>ство</w:t>
      </w:r>
      <w:r w:rsidR="00177B91" w:rsidRPr="00DC5AE8">
        <w:rPr>
          <w:sz w:val="28"/>
          <w:szCs w:val="28"/>
          <w:lang w:val="ru-RU"/>
        </w:rPr>
        <w:t xml:space="preserve"> </w:t>
      </w:r>
      <w:r w:rsidR="004777BD" w:rsidRPr="00DC5AE8">
        <w:rPr>
          <w:sz w:val="28"/>
          <w:szCs w:val="28"/>
          <w:lang w:val="ru-RU"/>
        </w:rPr>
        <w:t>выполненного проекта.</w:t>
      </w:r>
    </w:p>
    <w:p w:rsidR="008567EB" w:rsidRPr="00DC5AE8" w:rsidRDefault="004777BD" w:rsidP="00135FB6">
      <w:pPr>
        <w:pStyle w:val="20"/>
        <w:numPr>
          <w:ilvl w:val="3"/>
          <w:numId w:val="51"/>
        </w:numPr>
        <w:tabs>
          <w:tab w:val="left" w:pos="1308"/>
        </w:tabs>
        <w:ind w:left="0" w:firstLine="0"/>
        <w:jc w:val="both"/>
        <w:rPr>
          <w:sz w:val="28"/>
          <w:szCs w:val="28"/>
          <w:lang w:val="ru-RU"/>
        </w:rPr>
      </w:pPr>
      <w:r w:rsidRPr="00DC5AE8">
        <w:rPr>
          <w:sz w:val="28"/>
          <w:szCs w:val="28"/>
          <w:lang w:val="ru-RU"/>
        </w:rPr>
        <w:t>Стратегии смыслового чтения и работа с текстом</w:t>
      </w:r>
    </w:p>
    <w:p w:rsidR="008567EB" w:rsidRPr="00DC5AE8" w:rsidRDefault="004777BD" w:rsidP="00135FB6">
      <w:pPr>
        <w:pStyle w:val="a3"/>
        <w:ind w:left="0"/>
        <w:rPr>
          <w:sz w:val="28"/>
          <w:szCs w:val="28"/>
          <w:lang w:val="ru-RU"/>
        </w:rPr>
      </w:pPr>
      <w:r w:rsidRPr="00DC5AE8">
        <w:rPr>
          <w:sz w:val="28"/>
          <w:szCs w:val="28"/>
          <w:lang w:val="ru-RU"/>
        </w:rPr>
        <w:t>Работа с текстом: поиск информации и понимание прочитанного Выпускник научится:</w:t>
      </w:r>
    </w:p>
    <w:p w:rsidR="008567EB" w:rsidRPr="00DC5AE8" w:rsidRDefault="001220F8" w:rsidP="00135FB6">
      <w:pPr>
        <w:pStyle w:val="a5"/>
        <w:tabs>
          <w:tab w:val="left" w:pos="809"/>
        </w:tabs>
        <w:ind w:left="0"/>
        <w:rPr>
          <w:sz w:val="28"/>
          <w:szCs w:val="28"/>
          <w:lang w:val="ru-RU"/>
        </w:rPr>
      </w:pPr>
      <w:r w:rsidRPr="00DC5AE8">
        <w:rPr>
          <w:sz w:val="28"/>
          <w:szCs w:val="28"/>
          <w:lang w:val="ru-RU"/>
        </w:rPr>
        <w:t>-</w:t>
      </w:r>
      <w:r w:rsidR="004777BD" w:rsidRPr="00DC5AE8">
        <w:rPr>
          <w:sz w:val="28"/>
          <w:szCs w:val="28"/>
          <w:lang w:val="ru-RU"/>
        </w:rPr>
        <w:t>ориентироваться в содержании текста и понимать его целостный смысл:</w:t>
      </w:r>
    </w:p>
    <w:p w:rsidR="008567EB" w:rsidRPr="00DC5AE8" w:rsidRDefault="001220F8" w:rsidP="00135FB6">
      <w:pPr>
        <w:tabs>
          <w:tab w:val="left" w:pos="869"/>
        </w:tabs>
        <w:jc w:val="both"/>
        <w:rPr>
          <w:sz w:val="28"/>
          <w:szCs w:val="28"/>
          <w:lang w:val="ru-RU"/>
        </w:rPr>
      </w:pPr>
      <w:r w:rsidRPr="00DC5AE8">
        <w:rPr>
          <w:sz w:val="28"/>
          <w:szCs w:val="28"/>
          <w:lang w:val="ru-RU"/>
        </w:rPr>
        <w:t>-</w:t>
      </w:r>
      <w:r w:rsidR="004777BD" w:rsidRPr="00DC5AE8">
        <w:rPr>
          <w:sz w:val="28"/>
          <w:szCs w:val="28"/>
          <w:lang w:val="ru-RU"/>
        </w:rPr>
        <w:t>определять главную тему, общую цель или назначение текста;</w:t>
      </w:r>
    </w:p>
    <w:p w:rsidR="008567EB" w:rsidRPr="00DC5AE8" w:rsidRDefault="00332C28" w:rsidP="00135FB6">
      <w:pPr>
        <w:pStyle w:val="a5"/>
        <w:tabs>
          <w:tab w:val="left" w:pos="809"/>
        </w:tabs>
        <w:ind w:left="0"/>
        <w:rPr>
          <w:sz w:val="28"/>
          <w:szCs w:val="28"/>
          <w:lang w:val="ru-RU"/>
        </w:rPr>
      </w:pPr>
      <w:r w:rsidRPr="00DC5AE8">
        <w:rPr>
          <w:sz w:val="28"/>
          <w:szCs w:val="28"/>
          <w:lang w:val="ru-RU"/>
        </w:rPr>
        <w:t>-</w:t>
      </w:r>
      <w:r w:rsidR="004777BD" w:rsidRPr="00DC5AE8">
        <w:rPr>
          <w:sz w:val="28"/>
          <w:szCs w:val="28"/>
          <w:lang w:val="ru-RU"/>
        </w:rPr>
        <w:t>выбирать</w:t>
      </w:r>
      <w:r w:rsidR="00C07280">
        <w:rPr>
          <w:sz w:val="28"/>
          <w:szCs w:val="28"/>
          <w:lang w:val="ru-RU"/>
        </w:rPr>
        <w:t xml:space="preserve"> </w:t>
      </w:r>
      <w:r w:rsidR="004777BD" w:rsidRPr="00DC5AE8">
        <w:rPr>
          <w:sz w:val="28"/>
          <w:szCs w:val="28"/>
          <w:lang w:val="ru-RU"/>
        </w:rPr>
        <w:t>из текста или придумать</w:t>
      </w:r>
      <w:r w:rsidR="00C07280">
        <w:rPr>
          <w:sz w:val="28"/>
          <w:szCs w:val="28"/>
          <w:lang w:val="ru-RU"/>
        </w:rPr>
        <w:t xml:space="preserve"> </w:t>
      </w:r>
      <w:r w:rsidR="004777BD" w:rsidRPr="00DC5AE8">
        <w:rPr>
          <w:sz w:val="28"/>
          <w:szCs w:val="28"/>
          <w:lang w:val="ru-RU"/>
        </w:rPr>
        <w:t>заголовок, соответствующий содержанию и</w:t>
      </w:r>
      <w:r w:rsidR="00C07280">
        <w:rPr>
          <w:sz w:val="28"/>
          <w:szCs w:val="28"/>
          <w:lang w:val="ru-RU"/>
        </w:rPr>
        <w:t xml:space="preserve"> </w:t>
      </w:r>
      <w:r w:rsidR="004777BD" w:rsidRPr="00DC5AE8">
        <w:rPr>
          <w:sz w:val="28"/>
          <w:szCs w:val="28"/>
          <w:lang w:val="ru-RU"/>
        </w:rPr>
        <w:t>общ</w:t>
      </w:r>
      <w:r w:rsidR="004777BD" w:rsidRPr="00DC5AE8">
        <w:rPr>
          <w:sz w:val="28"/>
          <w:szCs w:val="28"/>
          <w:lang w:val="ru-RU"/>
        </w:rPr>
        <w:t>е</w:t>
      </w:r>
      <w:r w:rsidR="004777BD" w:rsidRPr="00DC5AE8">
        <w:rPr>
          <w:sz w:val="28"/>
          <w:szCs w:val="28"/>
          <w:lang w:val="ru-RU"/>
        </w:rPr>
        <w:t>му</w:t>
      </w:r>
      <w:r w:rsidR="00177B91" w:rsidRPr="00DC5AE8">
        <w:rPr>
          <w:sz w:val="28"/>
          <w:szCs w:val="28"/>
          <w:lang w:val="ru-RU"/>
        </w:rPr>
        <w:t xml:space="preserve"> </w:t>
      </w:r>
      <w:r w:rsidR="004777BD" w:rsidRPr="00DC5AE8">
        <w:rPr>
          <w:sz w:val="28"/>
          <w:szCs w:val="28"/>
          <w:lang w:val="ru-RU"/>
        </w:rPr>
        <w:t>смыслу текста;</w:t>
      </w:r>
    </w:p>
    <w:p w:rsidR="008567EB" w:rsidRPr="00DC5AE8" w:rsidRDefault="00332C28" w:rsidP="00135FB6">
      <w:pPr>
        <w:pStyle w:val="a5"/>
        <w:tabs>
          <w:tab w:val="left" w:pos="809"/>
        </w:tabs>
        <w:ind w:left="0"/>
        <w:rPr>
          <w:sz w:val="28"/>
          <w:szCs w:val="28"/>
          <w:lang w:val="ru-RU"/>
        </w:rPr>
      </w:pPr>
      <w:r w:rsidRPr="00DC5AE8">
        <w:rPr>
          <w:sz w:val="28"/>
          <w:szCs w:val="28"/>
          <w:lang w:val="ru-RU"/>
        </w:rPr>
        <w:t>-</w:t>
      </w:r>
      <w:r w:rsidR="004777BD" w:rsidRPr="00DC5AE8">
        <w:rPr>
          <w:sz w:val="28"/>
          <w:szCs w:val="28"/>
          <w:lang w:val="ru-RU"/>
        </w:rPr>
        <w:t>формулировать тезис, выражающий общий смысл текста;</w:t>
      </w:r>
    </w:p>
    <w:p w:rsidR="008567EB" w:rsidRPr="00DC5AE8" w:rsidRDefault="00332C28" w:rsidP="00135FB6">
      <w:pPr>
        <w:pStyle w:val="a5"/>
        <w:tabs>
          <w:tab w:val="left" w:pos="869"/>
        </w:tabs>
        <w:ind w:left="0"/>
        <w:rPr>
          <w:sz w:val="28"/>
          <w:szCs w:val="28"/>
          <w:lang w:val="ru-RU"/>
        </w:rPr>
      </w:pPr>
      <w:r w:rsidRPr="00DC5AE8">
        <w:rPr>
          <w:sz w:val="28"/>
          <w:szCs w:val="28"/>
          <w:lang w:val="ru-RU"/>
        </w:rPr>
        <w:t>-</w:t>
      </w:r>
      <w:r w:rsidR="004777BD" w:rsidRPr="00DC5AE8">
        <w:rPr>
          <w:sz w:val="28"/>
          <w:szCs w:val="28"/>
          <w:lang w:val="ru-RU"/>
        </w:rPr>
        <w:t>предвосхищать</w:t>
      </w:r>
      <w:r w:rsidR="00C07280">
        <w:rPr>
          <w:sz w:val="28"/>
          <w:szCs w:val="28"/>
          <w:lang w:val="ru-RU"/>
        </w:rPr>
        <w:t xml:space="preserve"> </w:t>
      </w:r>
      <w:r w:rsidR="004777BD" w:rsidRPr="00DC5AE8">
        <w:rPr>
          <w:sz w:val="28"/>
          <w:szCs w:val="28"/>
          <w:lang w:val="ru-RU"/>
        </w:rPr>
        <w:t>содержание</w:t>
      </w:r>
      <w:r w:rsidR="00C07280">
        <w:rPr>
          <w:sz w:val="28"/>
          <w:szCs w:val="28"/>
          <w:lang w:val="ru-RU"/>
        </w:rPr>
        <w:t xml:space="preserve"> </w:t>
      </w:r>
      <w:r w:rsidR="004777BD" w:rsidRPr="00DC5AE8">
        <w:rPr>
          <w:sz w:val="28"/>
          <w:szCs w:val="28"/>
          <w:lang w:val="ru-RU"/>
        </w:rPr>
        <w:t>предметного</w:t>
      </w:r>
      <w:r w:rsidR="00C07280">
        <w:rPr>
          <w:sz w:val="28"/>
          <w:szCs w:val="28"/>
          <w:lang w:val="ru-RU"/>
        </w:rPr>
        <w:t xml:space="preserve"> </w:t>
      </w:r>
      <w:r w:rsidR="004777BD" w:rsidRPr="00DC5AE8">
        <w:rPr>
          <w:sz w:val="28"/>
          <w:szCs w:val="28"/>
          <w:lang w:val="ru-RU"/>
        </w:rPr>
        <w:t>плана</w:t>
      </w:r>
      <w:r w:rsidR="00C07280">
        <w:rPr>
          <w:sz w:val="28"/>
          <w:szCs w:val="28"/>
          <w:lang w:val="ru-RU"/>
        </w:rPr>
        <w:t xml:space="preserve"> </w:t>
      </w:r>
      <w:r w:rsidR="004777BD" w:rsidRPr="00DC5AE8">
        <w:rPr>
          <w:sz w:val="28"/>
          <w:szCs w:val="28"/>
          <w:lang w:val="ru-RU"/>
        </w:rPr>
        <w:t>текста</w:t>
      </w:r>
      <w:r w:rsidR="00C07280">
        <w:rPr>
          <w:sz w:val="28"/>
          <w:szCs w:val="28"/>
          <w:lang w:val="ru-RU"/>
        </w:rPr>
        <w:t xml:space="preserve"> </w:t>
      </w:r>
      <w:r w:rsidR="004777BD" w:rsidRPr="00DC5AE8">
        <w:rPr>
          <w:sz w:val="28"/>
          <w:szCs w:val="28"/>
          <w:lang w:val="ru-RU"/>
        </w:rPr>
        <w:t>по</w:t>
      </w:r>
      <w:r w:rsidR="00C07280">
        <w:rPr>
          <w:sz w:val="28"/>
          <w:szCs w:val="28"/>
          <w:lang w:val="ru-RU"/>
        </w:rPr>
        <w:t xml:space="preserve"> </w:t>
      </w:r>
      <w:r w:rsidR="004777BD" w:rsidRPr="00DC5AE8">
        <w:rPr>
          <w:sz w:val="28"/>
          <w:szCs w:val="28"/>
          <w:lang w:val="ru-RU"/>
        </w:rPr>
        <w:t>заголовку</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с</w:t>
      </w:r>
      <w:r w:rsidR="00C07280">
        <w:rPr>
          <w:sz w:val="28"/>
          <w:szCs w:val="28"/>
          <w:lang w:val="ru-RU"/>
        </w:rPr>
        <w:t xml:space="preserve"> </w:t>
      </w:r>
      <w:r w:rsidR="004777BD" w:rsidRPr="00DC5AE8">
        <w:rPr>
          <w:sz w:val="28"/>
          <w:szCs w:val="28"/>
          <w:lang w:val="ru-RU"/>
        </w:rPr>
        <w:t>опорой</w:t>
      </w:r>
      <w:r w:rsidR="00C07280">
        <w:rPr>
          <w:sz w:val="28"/>
          <w:szCs w:val="28"/>
          <w:lang w:val="ru-RU"/>
        </w:rPr>
        <w:t xml:space="preserve"> </w:t>
      </w:r>
      <w:r w:rsidR="004777BD" w:rsidRPr="00DC5AE8">
        <w:rPr>
          <w:sz w:val="28"/>
          <w:szCs w:val="28"/>
          <w:lang w:val="ru-RU"/>
        </w:rPr>
        <w:t>на</w:t>
      </w:r>
      <w:r w:rsidR="00177B91" w:rsidRPr="00DC5AE8">
        <w:rPr>
          <w:sz w:val="28"/>
          <w:szCs w:val="28"/>
          <w:lang w:val="ru-RU"/>
        </w:rPr>
        <w:t xml:space="preserve"> </w:t>
      </w:r>
      <w:r w:rsidR="004777BD" w:rsidRPr="00DC5AE8">
        <w:rPr>
          <w:sz w:val="28"/>
          <w:szCs w:val="28"/>
          <w:lang w:val="ru-RU"/>
        </w:rPr>
        <w:t>предыдущий опыт;</w:t>
      </w:r>
    </w:p>
    <w:p w:rsidR="008567EB" w:rsidRPr="00DC5AE8" w:rsidRDefault="00332C28" w:rsidP="00135FB6">
      <w:pPr>
        <w:pStyle w:val="a5"/>
        <w:tabs>
          <w:tab w:val="left" w:pos="869"/>
        </w:tabs>
        <w:ind w:left="0"/>
        <w:rPr>
          <w:sz w:val="28"/>
          <w:szCs w:val="28"/>
          <w:lang w:val="ru-RU"/>
        </w:rPr>
      </w:pPr>
      <w:r w:rsidRPr="00DC5AE8">
        <w:rPr>
          <w:sz w:val="28"/>
          <w:szCs w:val="28"/>
          <w:lang w:val="ru-RU"/>
        </w:rPr>
        <w:t>-</w:t>
      </w:r>
      <w:r w:rsidR="004777BD" w:rsidRPr="00DC5AE8">
        <w:rPr>
          <w:sz w:val="28"/>
          <w:szCs w:val="28"/>
          <w:lang w:val="ru-RU"/>
        </w:rPr>
        <w:t>объяснять порядок частей/инструкций, содержащихся в тексте;</w:t>
      </w:r>
    </w:p>
    <w:p w:rsidR="008567EB" w:rsidRPr="00DC5AE8" w:rsidRDefault="00332C28" w:rsidP="00135FB6">
      <w:pPr>
        <w:pStyle w:val="a5"/>
        <w:tabs>
          <w:tab w:val="left" w:pos="869"/>
        </w:tabs>
        <w:ind w:left="0"/>
        <w:rPr>
          <w:sz w:val="28"/>
          <w:szCs w:val="28"/>
          <w:lang w:val="ru-RU"/>
        </w:rPr>
      </w:pPr>
      <w:r w:rsidRPr="00DC5AE8">
        <w:rPr>
          <w:sz w:val="28"/>
          <w:szCs w:val="28"/>
          <w:lang w:val="ru-RU"/>
        </w:rPr>
        <w:t>-</w:t>
      </w:r>
      <w:r w:rsidR="004777BD" w:rsidRPr="00DC5AE8">
        <w:rPr>
          <w:sz w:val="28"/>
          <w:szCs w:val="28"/>
          <w:lang w:val="ru-RU"/>
        </w:rPr>
        <w:t>сопоставлять</w:t>
      </w:r>
      <w:r w:rsidR="00A41090">
        <w:rPr>
          <w:sz w:val="28"/>
          <w:szCs w:val="28"/>
          <w:lang w:val="ru-RU"/>
        </w:rPr>
        <w:t xml:space="preserve"> </w:t>
      </w:r>
      <w:r w:rsidR="004777BD" w:rsidRPr="00DC5AE8">
        <w:rPr>
          <w:sz w:val="28"/>
          <w:szCs w:val="28"/>
          <w:lang w:val="ru-RU"/>
        </w:rPr>
        <w:t>основные</w:t>
      </w:r>
      <w:r w:rsidR="00A41090">
        <w:rPr>
          <w:sz w:val="28"/>
          <w:szCs w:val="28"/>
          <w:lang w:val="ru-RU"/>
        </w:rPr>
        <w:t xml:space="preserve"> </w:t>
      </w:r>
      <w:r w:rsidR="004777BD" w:rsidRPr="00DC5AE8">
        <w:rPr>
          <w:sz w:val="28"/>
          <w:szCs w:val="28"/>
          <w:lang w:val="ru-RU"/>
        </w:rPr>
        <w:t>текстовые</w:t>
      </w:r>
      <w:r w:rsidR="00A41090">
        <w:rPr>
          <w:sz w:val="28"/>
          <w:szCs w:val="28"/>
          <w:lang w:val="ru-RU"/>
        </w:rPr>
        <w:t xml:space="preserve"> </w:t>
      </w:r>
      <w:r w:rsidR="004777BD" w:rsidRPr="00DC5AE8">
        <w:rPr>
          <w:sz w:val="28"/>
          <w:szCs w:val="28"/>
          <w:lang w:val="ru-RU"/>
        </w:rPr>
        <w:t>и</w:t>
      </w:r>
      <w:r w:rsidR="00A41090">
        <w:rPr>
          <w:sz w:val="28"/>
          <w:szCs w:val="28"/>
          <w:lang w:val="ru-RU"/>
        </w:rPr>
        <w:t xml:space="preserve"> </w:t>
      </w:r>
      <w:r w:rsidR="004777BD" w:rsidRPr="00DC5AE8">
        <w:rPr>
          <w:sz w:val="28"/>
          <w:szCs w:val="28"/>
          <w:lang w:val="ru-RU"/>
        </w:rPr>
        <w:t>внетекстовые</w:t>
      </w:r>
      <w:r w:rsidR="00A41090">
        <w:rPr>
          <w:sz w:val="28"/>
          <w:szCs w:val="28"/>
          <w:lang w:val="ru-RU"/>
        </w:rPr>
        <w:t xml:space="preserve"> </w:t>
      </w:r>
      <w:r w:rsidR="004777BD" w:rsidRPr="00DC5AE8">
        <w:rPr>
          <w:sz w:val="28"/>
          <w:szCs w:val="28"/>
          <w:lang w:val="ru-RU"/>
        </w:rPr>
        <w:t>компоненты:</w:t>
      </w:r>
      <w:r w:rsidR="00A41090">
        <w:rPr>
          <w:sz w:val="28"/>
          <w:szCs w:val="28"/>
          <w:lang w:val="ru-RU"/>
        </w:rPr>
        <w:t xml:space="preserve"> </w:t>
      </w:r>
      <w:r w:rsidR="004777BD" w:rsidRPr="00DC5AE8">
        <w:rPr>
          <w:sz w:val="28"/>
          <w:szCs w:val="28"/>
          <w:lang w:val="ru-RU"/>
        </w:rPr>
        <w:t>обнаруживать</w:t>
      </w:r>
      <w:r w:rsidR="00177B91" w:rsidRPr="00DC5AE8">
        <w:rPr>
          <w:sz w:val="28"/>
          <w:szCs w:val="28"/>
          <w:lang w:val="ru-RU"/>
        </w:rPr>
        <w:t xml:space="preserve"> </w:t>
      </w:r>
      <w:r w:rsidR="004777BD" w:rsidRPr="00DC5AE8">
        <w:rPr>
          <w:sz w:val="28"/>
          <w:szCs w:val="28"/>
          <w:lang w:val="ru-RU"/>
        </w:rPr>
        <w:t>соо</w:t>
      </w:r>
      <w:r w:rsidR="004777BD" w:rsidRPr="00DC5AE8">
        <w:rPr>
          <w:sz w:val="28"/>
          <w:szCs w:val="28"/>
          <w:lang w:val="ru-RU"/>
        </w:rPr>
        <w:t>т</w:t>
      </w:r>
      <w:r w:rsidR="004777BD" w:rsidRPr="00DC5AE8">
        <w:rPr>
          <w:sz w:val="28"/>
          <w:szCs w:val="28"/>
          <w:lang w:val="ru-RU"/>
        </w:rPr>
        <w:t>ветствие между частью текста и его общей идеей, сформулированной вопросом, об</w:t>
      </w:r>
      <w:r w:rsidR="004777BD" w:rsidRPr="00DC5AE8">
        <w:rPr>
          <w:sz w:val="28"/>
          <w:szCs w:val="28"/>
          <w:lang w:val="ru-RU"/>
        </w:rPr>
        <w:t>ъ</w:t>
      </w:r>
      <w:r w:rsidR="004777BD" w:rsidRPr="00DC5AE8">
        <w:rPr>
          <w:sz w:val="28"/>
          <w:szCs w:val="28"/>
          <w:lang w:val="ru-RU"/>
        </w:rPr>
        <w:t>яснять назначение карты, рисунка, пояснять части графика или таблицы и т. д.;</w:t>
      </w:r>
    </w:p>
    <w:p w:rsidR="008567EB" w:rsidRPr="00DC5AE8" w:rsidRDefault="00332C28" w:rsidP="00135FB6">
      <w:pPr>
        <w:pStyle w:val="a5"/>
        <w:tabs>
          <w:tab w:val="left" w:pos="809"/>
        </w:tabs>
        <w:ind w:left="0"/>
        <w:rPr>
          <w:sz w:val="28"/>
          <w:szCs w:val="28"/>
          <w:lang w:val="ru-RU"/>
        </w:rPr>
      </w:pPr>
      <w:r w:rsidRPr="00DC5AE8">
        <w:rPr>
          <w:sz w:val="28"/>
          <w:szCs w:val="28"/>
          <w:lang w:val="ru-RU"/>
        </w:rPr>
        <w:t>-</w:t>
      </w:r>
      <w:r w:rsidR="004777BD" w:rsidRPr="00DC5AE8">
        <w:rPr>
          <w:sz w:val="28"/>
          <w:szCs w:val="28"/>
          <w:lang w:val="ru-RU"/>
        </w:rPr>
        <w:t>находить</w:t>
      </w:r>
      <w:r w:rsidR="00A41090">
        <w:rPr>
          <w:sz w:val="28"/>
          <w:szCs w:val="28"/>
          <w:lang w:val="ru-RU"/>
        </w:rPr>
        <w:t xml:space="preserve"> </w:t>
      </w:r>
      <w:r w:rsidR="004777BD" w:rsidRPr="00DC5AE8">
        <w:rPr>
          <w:sz w:val="28"/>
          <w:szCs w:val="28"/>
          <w:lang w:val="ru-RU"/>
        </w:rPr>
        <w:t>в</w:t>
      </w:r>
      <w:r w:rsidR="00A41090">
        <w:rPr>
          <w:sz w:val="28"/>
          <w:szCs w:val="28"/>
          <w:lang w:val="ru-RU"/>
        </w:rPr>
        <w:t xml:space="preserve"> </w:t>
      </w:r>
      <w:r w:rsidR="004777BD" w:rsidRPr="00DC5AE8">
        <w:rPr>
          <w:sz w:val="28"/>
          <w:szCs w:val="28"/>
          <w:lang w:val="ru-RU"/>
        </w:rPr>
        <w:t>тексте</w:t>
      </w:r>
      <w:r w:rsidR="00C07280">
        <w:rPr>
          <w:sz w:val="28"/>
          <w:szCs w:val="28"/>
          <w:lang w:val="ru-RU"/>
        </w:rPr>
        <w:t xml:space="preserve"> </w:t>
      </w:r>
      <w:r w:rsidR="004777BD" w:rsidRPr="00DC5AE8">
        <w:rPr>
          <w:sz w:val="28"/>
          <w:szCs w:val="28"/>
          <w:lang w:val="ru-RU"/>
        </w:rPr>
        <w:t>требуемую</w:t>
      </w:r>
      <w:r w:rsidR="00C07280">
        <w:rPr>
          <w:sz w:val="28"/>
          <w:szCs w:val="28"/>
          <w:lang w:val="ru-RU"/>
        </w:rPr>
        <w:t xml:space="preserve"> </w:t>
      </w:r>
      <w:r w:rsidR="004777BD" w:rsidRPr="00DC5AE8">
        <w:rPr>
          <w:sz w:val="28"/>
          <w:szCs w:val="28"/>
          <w:lang w:val="ru-RU"/>
        </w:rPr>
        <w:t>информацию</w:t>
      </w:r>
      <w:r w:rsidR="00C07280">
        <w:rPr>
          <w:sz w:val="28"/>
          <w:szCs w:val="28"/>
          <w:lang w:val="ru-RU"/>
        </w:rPr>
        <w:t xml:space="preserve"> </w:t>
      </w:r>
      <w:r w:rsidR="004777BD" w:rsidRPr="00DC5AE8">
        <w:rPr>
          <w:sz w:val="28"/>
          <w:szCs w:val="28"/>
          <w:lang w:val="ru-RU"/>
        </w:rPr>
        <w:t>(пробегать</w:t>
      </w:r>
      <w:r w:rsidR="00C07280">
        <w:rPr>
          <w:sz w:val="28"/>
          <w:szCs w:val="28"/>
          <w:lang w:val="ru-RU"/>
        </w:rPr>
        <w:t xml:space="preserve"> </w:t>
      </w:r>
      <w:r w:rsidR="004777BD" w:rsidRPr="00DC5AE8">
        <w:rPr>
          <w:sz w:val="28"/>
          <w:szCs w:val="28"/>
          <w:lang w:val="ru-RU"/>
        </w:rPr>
        <w:t>текст</w:t>
      </w:r>
      <w:r w:rsidR="00C07280">
        <w:rPr>
          <w:sz w:val="28"/>
          <w:szCs w:val="28"/>
          <w:lang w:val="ru-RU"/>
        </w:rPr>
        <w:t xml:space="preserve"> </w:t>
      </w:r>
      <w:r w:rsidR="004777BD" w:rsidRPr="00DC5AE8">
        <w:rPr>
          <w:sz w:val="28"/>
          <w:szCs w:val="28"/>
          <w:lang w:val="ru-RU"/>
        </w:rPr>
        <w:t>глазами,</w:t>
      </w:r>
      <w:r w:rsidR="00C07280">
        <w:rPr>
          <w:sz w:val="28"/>
          <w:szCs w:val="28"/>
          <w:lang w:val="ru-RU"/>
        </w:rPr>
        <w:t xml:space="preserve"> </w:t>
      </w:r>
      <w:r w:rsidR="004777BD" w:rsidRPr="00DC5AE8">
        <w:rPr>
          <w:sz w:val="28"/>
          <w:szCs w:val="28"/>
          <w:lang w:val="ru-RU"/>
        </w:rPr>
        <w:t>определять его</w:t>
      </w:r>
      <w:r w:rsidR="00177B91" w:rsidRPr="00DC5AE8">
        <w:rPr>
          <w:sz w:val="28"/>
          <w:szCs w:val="28"/>
          <w:lang w:val="ru-RU"/>
        </w:rPr>
        <w:t xml:space="preserve"> </w:t>
      </w:r>
      <w:r w:rsidR="004777BD" w:rsidRPr="00DC5AE8">
        <w:rPr>
          <w:sz w:val="28"/>
          <w:szCs w:val="28"/>
          <w:lang w:val="ru-RU"/>
        </w:rPr>
        <w:t>основные элменты, сопоставлять формы выражения информации в запросе и в самом тексте, устанавливать, являются ли они тождественными или синонимическими, нах</w:t>
      </w:r>
      <w:r w:rsidR="004777BD" w:rsidRPr="00DC5AE8">
        <w:rPr>
          <w:sz w:val="28"/>
          <w:szCs w:val="28"/>
          <w:lang w:val="ru-RU"/>
        </w:rPr>
        <w:t>о</w:t>
      </w:r>
      <w:r w:rsidR="004777BD" w:rsidRPr="00DC5AE8">
        <w:rPr>
          <w:sz w:val="28"/>
          <w:szCs w:val="28"/>
          <w:lang w:val="ru-RU"/>
        </w:rPr>
        <w:t>дить</w:t>
      </w:r>
      <w:r w:rsidR="00C07280">
        <w:rPr>
          <w:sz w:val="28"/>
          <w:szCs w:val="28"/>
          <w:lang w:val="ru-RU"/>
        </w:rPr>
        <w:t xml:space="preserve"> </w:t>
      </w:r>
      <w:r w:rsidR="004777BD" w:rsidRPr="00DC5AE8">
        <w:rPr>
          <w:sz w:val="28"/>
          <w:szCs w:val="28"/>
          <w:lang w:val="ru-RU"/>
        </w:rPr>
        <w:t>необходимую единицу информации в тексте);</w:t>
      </w:r>
    </w:p>
    <w:p w:rsidR="008567EB" w:rsidRPr="00DC5AE8" w:rsidRDefault="00332C28" w:rsidP="00135FB6">
      <w:pPr>
        <w:pStyle w:val="a5"/>
        <w:tabs>
          <w:tab w:val="left" w:pos="809"/>
        </w:tabs>
        <w:ind w:left="0"/>
        <w:rPr>
          <w:sz w:val="28"/>
          <w:szCs w:val="28"/>
          <w:lang w:val="ru-RU"/>
        </w:rPr>
      </w:pPr>
      <w:r w:rsidRPr="00DC5AE8">
        <w:rPr>
          <w:sz w:val="28"/>
          <w:szCs w:val="28"/>
          <w:lang w:val="ru-RU"/>
        </w:rPr>
        <w:t>-</w:t>
      </w:r>
      <w:r w:rsidR="004777BD" w:rsidRPr="00DC5AE8">
        <w:rPr>
          <w:sz w:val="28"/>
          <w:szCs w:val="28"/>
          <w:lang w:val="ru-RU"/>
        </w:rPr>
        <w:t>решать</w:t>
      </w:r>
      <w:r w:rsidR="00A41090">
        <w:rPr>
          <w:sz w:val="28"/>
          <w:szCs w:val="28"/>
          <w:lang w:val="ru-RU"/>
        </w:rPr>
        <w:t xml:space="preserve"> </w:t>
      </w:r>
      <w:r w:rsidR="004777BD" w:rsidRPr="00DC5AE8">
        <w:rPr>
          <w:sz w:val="28"/>
          <w:szCs w:val="28"/>
          <w:lang w:val="ru-RU"/>
        </w:rPr>
        <w:t>учебно-познавательные</w:t>
      </w:r>
      <w:r w:rsidR="00A41090">
        <w:rPr>
          <w:sz w:val="28"/>
          <w:szCs w:val="28"/>
          <w:lang w:val="ru-RU"/>
        </w:rPr>
        <w:t xml:space="preserve"> </w:t>
      </w:r>
      <w:r w:rsidR="004777BD" w:rsidRPr="00DC5AE8">
        <w:rPr>
          <w:sz w:val="28"/>
          <w:szCs w:val="28"/>
          <w:lang w:val="ru-RU"/>
        </w:rPr>
        <w:t>и</w:t>
      </w:r>
      <w:r w:rsidR="00A41090">
        <w:rPr>
          <w:sz w:val="28"/>
          <w:szCs w:val="28"/>
          <w:lang w:val="ru-RU"/>
        </w:rPr>
        <w:t xml:space="preserve"> </w:t>
      </w:r>
      <w:r w:rsidR="004777BD" w:rsidRPr="00DC5AE8">
        <w:rPr>
          <w:sz w:val="28"/>
          <w:szCs w:val="28"/>
          <w:lang w:val="ru-RU"/>
        </w:rPr>
        <w:t>учебно-практические</w:t>
      </w:r>
      <w:r w:rsidR="00A41090">
        <w:rPr>
          <w:sz w:val="28"/>
          <w:szCs w:val="28"/>
          <w:lang w:val="ru-RU"/>
        </w:rPr>
        <w:t xml:space="preserve"> </w:t>
      </w:r>
      <w:r w:rsidR="004777BD" w:rsidRPr="00DC5AE8">
        <w:rPr>
          <w:sz w:val="28"/>
          <w:szCs w:val="28"/>
          <w:lang w:val="ru-RU"/>
        </w:rPr>
        <w:t>задачи,</w:t>
      </w:r>
      <w:r w:rsidR="00A41090">
        <w:rPr>
          <w:sz w:val="28"/>
          <w:szCs w:val="28"/>
          <w:lang w:val="ru-RU"/>
        </w:rPr>
        <w:t xml:space="preserve"> </w:t>
      </w:r>
      <w:r w:rsidR="004777BD" w:rsidRPr="00DC5AE8">
        <w:rPr>
          <w:sz w:val="28"/>
          <w:szCs w:val="28"/>
          <w:lang w:val="ru-RU"/>
        </w:rPr>
        <w:t>требующие</w:t>
      </w:r>
      <w:r w:rsidR="00C07280">
        <w:rPr>
          <w:sz w:val="28"/>
          <w:szCs w:val="28"/>
          <w:lang w:val="ru-RU"/>
        </w:rPr>
        <w:t xml:space="preserve"> </w:t>
      </w:r>
      <w:r w:rsidR="004777BD" w:rsidRPr="00DC5AE8">
        <w:rPr>
          <w:sz w:val="28"/>
          <w:szCs w:val="28"/>
          <w:lang w:val="ru-RU"/>
        </w:rPr>
        <w:t>полного</w:t>
      </w:r>
      <w:r w:rsidR="00C07280">
        <w:rPr>
          <w:sz w:val="28"/>
          <w:szCs w:val="28"/>
          <w:lang w:val="ru-RU"/>
        </w:rPr>
        <w:t xml:space="preserve"> </w:t>
      </w:r>
      <w:r w:rsidR="004777BD" w:rsidRPr="00DC5AE8">
        <w:rPr>
          <w:sz w:val="28"/>
          <w:szCs w:val="28"/>
          <w:lang w:val="ru-RU"/>
        </w:rPr>
        <w:t>и</w:t>
      </w:r>
      <w:r w:rsidR="00177B91" w:rsidRPr="00DC5AE8">
        <w:rPr>
          <w:sz w:val="28"/>
          <w:szCs w:val="28"/>
          <w:lang w:val="ru-RU"/>
        </w:rPr>
        <w:t xml:space="preserve"> </w:t>
      </w:r>
      <w:r w:rsidR="004777BD" w:rsidRPr="00DC5AE8">
        <w:rPr>
          <w:sz w:val="28"/>
          <w:szCs w:val="28"/>
          <w:lang w:val="ru-RU"/>
        </w:rPr>
        <w:t>критического понимания текста:</w:t>
      </w:r>
    </w:p>
    <w:p w:rsidR="008567EB" w:rsidRPr="00DC5AE8" w:rsidRDefault="00332C28" w:rsidP="00135FB6">
      <w:pPr>
        <w:pStyle w:val="a5"/>
        <w:tabs>
          <w:tab w:val="left" w:pos="869"/>
        </w:tabs>
        <w:ind w:left="0"/>
        <w:rPr>
          <w:sz w:val="28"/>
          <w:szCs w:val="28"/>
          <w:lang w:val="ru-RU"/>
        </w:rPr>
      </w:pPr>
      <w:r w:rsidRPr="00DC5AE8">
        <w:rPr>
          <w:sz w:val="28"/>
          <w:szCs w:val="28"/>
          <w:lang w:val="ru-RU"/>
        </w:rPr>
        <w:t>-</w:t>
      </w:r>
      <w:r w:rsidR="004777BD" w:rsidRPr="00DC5AE8">
        <w:rPr>
          <w:sz w:val="28"/>
          <w:szCs w:val="28"/>
          <w:lang w:val="ru-RU"/>
        </w:rPr>
        <w:t>определять назначение разных видов текстов;</w:t>
      </w:r>
    </w:p>
    <w:p w:rsidR="008567EB" w:rsidRPr="00DC5AE8" w:rsidRDefault="00332C28" w:rsidP="00135FB6">
      <w:pPr>
        <w:pStyle w:val="a5"/>
        <w:tabs>
          <w:tab w:val="left" w:pos="869"/>
        </w:tabs>
        <w:ind w:left="0"/>
        <w:rPr>
          <w:sz w:val="28"/>
          <w:szCs w:val="28"/>
          <w:lang w:val="ru-RU"/>
        </w:rPr>
      </w:pPr>
      <w:r w:rsidRPr="00DC5AE8">
        <w:rPr>
          <w:sz w:val="28"/>
          <w:szCs w:val="28"/>
          <w:lang w:val="ru-RU"/>
        </w:rPr>
        <w:t>-</w:t>
      </w:r>
      <w:r w:rsidR="004777BD" w:rsidRPr="00DC5AE8">
        <w:rPr>
          <w:sz w:val="28"/>
          <w:szCs w:val="28"/>
          <w:lang w:val="ru-RU"/>
        </w:rPr>
        <w:t>ставить</w:t>
      </w:r>
      <w:r w:rsidR="00A41090">
        <w:rPr>
          <w:sz w:val="28"/>
          <w:szCs w:val="28"/>
          <w:lang w:val="ru-RU"/>
        </w:rPr>
        <w:t xml:space="preserve"> </w:t>
      </w:r>
      <w:r w:rsidR="004777BD" w:rsidRPr="00DC5AE8">
        <w:rPr>
          <w:sz w:val="28"/>
          <w:szCs w:val="28"/>
          <w:lang w:val="ru-RU"/>
        </w:rPr>
        <w:t>перед</w:t>
      </w:r>
      <w:r w:rsidR="00C07280">
        <w:rPr>
          <w:sz w:val="28"/>
          <w:szCs w:val="28"/>
          <w:lang w:val="ru-RU"/>
        </w:rPr>
        <w:t xml:space="preserve"> </w:t>
      </w:r>
      <w:r w:rsidR="004777BD" w:rsidRPr="00DC5AE8">
        <w:rPr>
          <w:sz w:val="28"/>
          <w:szCs w:val="28"/>
          <w:lang w:val="ru-RU"/>
        </w:rPr>
        <w:t>собой</w:t>
      </w:r>
      <w:r w:rsidR="00C07280">
        <w:rPr>
          <w:sz w:val="28"/>
          <w:szCs w:val="28"/>
          <w:lang w:val="ru-RU"/>
        </w:rPr>
        <w:t xml:space="preserve"> </w:t>
      </w:r>
      <w:r w:rsidR="004777BD" w:rsidRPr="00DC5AE8">
        <w:rPr>
          <w:sz w:val="28"/>
          <w:szCs w:val="28"/>
          <w:lang w:val="ru-RU"/>
        </w:rPr>
        <w:t>цель</w:t>
      </w:r>
      <w:r w:rsidR="00C07280">
        <w:rPr>
          <w:sz w:val="28"/>
          <w:szCs w:val="28"/>
          <w:lang w:val="ru-RU"/>
        </w:rPr>
        <w:t xml:space="preserve"> </w:t>
      </w:r>
      <w:r w:rsidR="004777BD" w:rsidRPr="00DC5AE8">
        <w:rPr>
          <w:sz w:val="28"/>
          <w:szCs w:val="28"/>
          <w:lang w:val="ru-RU"/>
        </w:rPr>
        <w:t>чтения,</w:t>
      </w:r>
      <w:r w:rsidR="00C07280">
        <w:rPr>
          <w:sz w:val="28"/>
          <w:szCs w:val="28"/>
          <w:lang w:val="ru-RU"/>
        </w:rPr>
        <w:t xml:space="preserve"> </w:t>
      </w:r>
      <w:r w:rsidR="004777BD" w:rsidRPr="00DC5AE8">
        <w:rPr>
          <w:sz w:val="28"/>
          <w:szCs w:val="28"/>
          <w:lang w:val="ru-RU"/>
        </w:rPr>
        <w:t>направляя внимание на полезную</w:t>
      </w:r>
      <w:r w:rsidR="00A41090">
        <w:rPr>
          <w:sz w:val="28"/>
          <w:szCs w:val="28"/>
          <w:lang w:val="ru-RU"/>
        </w:rPr>
        <w:t xml:space="preserve"> </w:t>
      </w:r>
      <w:r w:rsidR="004777BD" w:rsidRPr="00DC5AE8">
        <w:rPr>
          <w:sz w:val="28"/>
          <w:szCs w:val="28"/>
          <w:lang w:val="ru-RU"/>
        </w:rPr>
        <w:t>в данный момент</w:t>
      </w:r>
      <w:r w:rsidR="00177B91" w:rsidRPr="00DC5AE8">
        <w:rPr>
          <w:sz w:val="28"/>
          <w:szCs w:val="28"/>
          <w:lang w:val="ru-RU"/>
        </w:rPr>
        <w:t xml:space="preserve"> </w:t>
      </w:r>
      <w:r w:rsidR="004777BD" w:rsidRPr="00DC5AE8">
        <w:rPr>
          <w:sz w:val="28"/>
          <w:szCs w:val="28"/>
          <w:lang w:val="ru-RU"/>
        </w:rPr>
        <w:t>информацию;</w:t>
      </w:r>
    </w:p>
    <w:p w:rsidR="008567EB" w:rsidRPr="00DC5AE8" w:rsidRDefault="00332C28" w:rsidP="00135FB6">
      <w:pPr>
        <w:pStyle w:val="a5"/>
        <w:tabs>
          <w:tab w:val="left" w:pos="869"/>
        </w:tabs>
        <w:ind w:left="0"/>
        <w:rPr>
          <w:sz w:val="28"/>
          <w:szCs w:val="28"/>
          <w:lang w:val="ru-RU"/>
        </w:rPr>
      </w:pPr>
      <w:r w:rsidRPr="00DC5AE8">
        <w:rPr>
          <w:sz w:val="28"/>
          <w:szCs w:val="28"/>
          <w:lang w:val="ru-RU"/>
        </w:rPr>
        <w:t>-</w:t>
      </w:r>
      <w:r w:rsidR="004777BD" w:rsidRPr="00DC5AE8">
        <w:rPr>
          <w:sz w:val="28"/>
          <w:szCs w:val="28"/>
          <w:lang w:val="ru-RU"/>
        </w:rPr>
        <w:t>различать темы и подтемы специального текста;</w:t>
      </w:r>
    </w:p>
    <w:p w:rsidR="008567EB" w:rsidRPr="00DC5AE8" w:rsidRDefault="00332C28" w:rsidP="00135FB6">
      <w:pPr>
        <w:pStyle w:val="a5"/>
        <w:tabs>
          <w:tab w:val="left" w:pos="869"/>
        </w:tabs>
        <w:ind w:left="0"/>
        <w:rPr>
          <w:sz w:val="28"/>
          <w:szCs w:val="28"/>
          <w:lang w:val="ru-RU"/>
        </w:rPr>
      </w:pPr>
      <w:r w:rsidRPr="00DC5AE8">
        <w:rPr>
          <w:sz w:val="28"/>
          <w:szCs w:val="28"/>
          <w:lang w:val="ru-RU"/>
        </w:rPr>
        <w:t>-</w:t>
      </w:r>
      <w:r w:rsidR="004777BD" w:rsidRPr="00DC5AE8">
        <w:rPr>
          <w:sz w:val="28"/>
          <w:szCs w:val="28"/>
          <w:lang w:val="ru-RU"/>
        </w:rPr>
        <w:t>выделять не только главную, но и избыточную информацию;</w:t>
      </w:r>
    </w:p>
    <w:p w:rsidR="008567EB" w:rsidRPr="00DC5AE8" w:rsidRDefault="00332C28" w:rsidP="00135FB6">
      <w:pPr>
        <w:pStyle w:val="a5"/>
        <w:tabs>
          <w:tab w:val="left" w:pos="809"/>
        </w:tabs>
        <w:ind w:left="0"/>
        <w:rPr>
          <w:sz w:val="28"/>
          <w:szCs w:val="28"/>
          <w:lang w:val="ru-RU"/>
        </w:rPr>
      </w:pPr>
      <w:r w:rsidRPr="00DC5AE8">
        <w:rPr>
          <w:sz w:val="28"/>
          <w:szCs w:val="28"/>
          <w:lang w:val="ru-RU"/>
        </w:rPr>
        <w:t>-</w:t>
      </w:r>
      <w:r w:rsidR="004777BD" w:rsidRPr="00DC5AE8">
        <w:rPr>
          <w:sz w:val="28"/>
          <w:szCs w:val="28"/>
          <w:lang w:val="ru-RU"/>
        </w:rPr>
        <w:t>прогнозировать последовательность изложения идей текста;</w:t>
      </w:r>
    </w:p>
    <w:p w:rsidR="008567EB" w:rsidRPr="00DC5AE8" w:rsidRDefault="00332C28" w:rsidP="00135FB6">
      <w:pPr>
        <w:pStyle w:val="a5"/>
        <w:tabs>
          <w:tab w:val="left" w:pos="869"/>
        </w:tabs>
        <w:ind w:left="0"/>
        <w:rPr>
          <w:sz w:val="28"/>
          <w:szCs w:val="28"/>
          <w:lang w:val="ru-RU"/>
        </w:rPr>
      </w:pPr>
      <w:r w:rsidRPr="00DC5AE8">
        <w:rPr>
          <w:sz w:val="28"/>
          <w:szCs w:val="28"/>
          <w:lang w:val="ru-RU"/>
        </w:rPr>
        <w:t>-</w:t>
      </w:r>
      <w:r w:rsidR="004777BD" w:rsidRPr="00DC5AE8">
        <w:rPr>
          <w:sz w:val="28"/>
          <w:szCs w:val="28"/>
          <w:lang w:val="ru-RU"/>
        </w:rPr>
        <w:t>сопоставлять разные точки зрения и разные источники информации по заданной теме;</w:t>
      </w:r>
    </w:p>
    <w:p w:rsidR="008567EB" w:rsidRPr="00DC5AE8" w:rsidRDefault="00332C28" w:rsidP="00135FB6">
      <w:pPr>
        <w:pStyle w:val="a5"/>
        <w:tabs>
          <w:tab w:val="left" w:pos="869"/>
        </w:tabs>
        <w:ind w:left="0"/>
        <w:rPr>
          <w:sz w:val="28"/>
          <w:szCs w:val="28"/>
          <w:lang w:val="ru-RU"/>
        </w:rPr>
      </w:pPr>
      <w:r w:rsidRPr="00DC5AE8">
        <w:rPr>
          <w:sz w:val="28"/>
          <w:szCs w:val="28"/>
          <w:lang w:val="ru-RU"/>
        </w:rPr>
        <w:t>-</w:t>
      </w:r>
      <w:r w:rsidR="004777BD" w:rsidRPr="00DC5AE8">
        <w:rPr>
          <w:sz w:val="28"/>
          <w:szCs w:val="28"/>
          <w:lang w:val="ru-RU"/>
        </w:rPr>
        <w:t>выполнять смысловое свёртывание выделенных фактов и мыслей;</w:t>
      </w:r>
    </w:p>
    <w:p w:rsidR="008567EB" w:rsidRPr="00DC5AE8" w:rsidRDefault="00332C28" w:rsidP="00135FB6">
      <w:pPr>
        <w:pStyle w:val="a5"/>
        <w:tabs>
          <w:tab w:val="left" w:pos="869"/>
        </w:tabs>
        <w:ind w:left="0"/>
        <w:rPr>
          <w:sz w:val="28"/>
          <w:szCs w:val="28"/>
          <w:lang w:val="ru-RU"/>
        </w:rPr>
      </w:pPr>
      <w:r w:rsidRPr="00DC5AE8">
        <w:rPr>
          <w:sz w:val="28"/>
          <w:szCs w:val="28"/>
          <w:lang w:val="ru-RU"/>
        </w:rPr>
        <w:t>-</w:t>
      </w:r>
      <w:r w:rsidR="004777BD" w:rsidRPr="00DC5AE8">
        <w:rPr>
          <w:sz w:val="28"/>
          <w:szCs w:val="28"/>
          <w:lang w:val="ru-RU"/>
        </w:rPr>
        <w:t>формировать</w:t>
      </w:r>
      <w:r w:rsidR="006A1A87" w:rsidRPr="00DC5AE8">
        <w:rPr>
          <w:sz w:val="28"/>
          <w:szCs w:val="28"/>
          <w:lang w:val="ru-RU"/>
        </w:rPr>
        <w:t xml:space="preserve"> </w:t>
      </w:r>
      <w:r w:rsidR="004777BD" w:rsidRPr="00DC5AE8">
        <w:rPr>
          <w:sz w:val="28"/>
          <w:szCs w:val="28"/>
          <w:lang w:val="ru-RU"/>
        </w:rPr>
        <w:t>на</w:t>
      </w:r>
      <w:r w:rsidR="006A1A87" w:rsidRPr="00DC5AE8">
        <w:rPr>
          <w:sz w:val="28"/>
          <w:szCs w:val="28"/>
          <w:lang w:val="ru-RU"/>
        </w:rPr>
        <w:t xml:space="preserve"> </w:t>
      </w:r>
      <w:r w:rsidR="004777BD" w:rsidRPr="00DC5AE8">
        <w:rPr>
          <w:sz w:val="28"/>
          <w:szCs w:val="28"/>
          <w:lang w:val="ru-RU"/>
        </w:rPr>
        <w:t>основе</w:t>
      </w:r>
      <w:r w:rsidR="006A1A87" w:rsidRPr="00DC5AE8">
        <w:rPr>
          <w:sz w:val="28"/>
          <w:szCs w:val="28"/>
          <w:lang w:val="ru-RU"/>
        </w:rPr>
        <w:t xml:space="preserve"> </w:t>
      </w:r>
      <w:r w:rsidR="004777BD" w:rsidRPr="00DC5AE8">
        <w:rPr>
          <w:sz w:val="28"/>
          <w:szCs w:val="28"/>
          <w:lang w:val="ru-RU"/>
        </w:rPr>
        <w:t>текста</w:t>
      </w:r>
      <w:r w:rsidR="006A1A87" w:rsidRPr="00DC5AE8">
        <w:rPr>
          <w:sz w:val="28"/>
          <w:szCs w:val="28"/>
          <w:lang w:val="ru-RU"/>
        </w:rPr>
        <w:t xml:space="preserve"> </w:t>
      </w:r>
      <w:r w:rsidR="004777BD" w:rsidRPr="00DC5AE8">
        <w:rPr>
          <w:sz w:val="28"/>
          <w:szCs w:val="28"/>
          <w:lang w:val="ru-RU"/>
        </w:rPr>
        <w:t>систему</w:t>
      </w:r>
      <w:r w:rsidR="006A1A87" w:rsidRPr="00DC5AE8">
        <w:rPr>
          <w:sz w:val="28"/>
          <w:szCs w:val="28"/>
          <w:lang w:val="ru-RU"/>
        </w:rPr>
        <w:t xml:space="preserve"> </w:t>
      </w:r>
      <w:r w:rsidR="004777BD" w:rsidRPr="00DC5AE8">
        <w:rPr>
          <w:sz w:val="28"/>
          <w:szCs w:val="28"/>
          <w:lang w:val="ru-RU"/>
        </w:rPr>
        <w:t>аргументов</w:t>
      </w:r>
      <w:r w:rsidR="006A1A87" w:rsidRPr="00DC5AE8">
        <w:rPr>
          <w:sz w:val="28"/>
          <w:szCs w:val="28"/>
          <w:lang w:val="ru-RU"/>
        </w:rPr>
        <w:t xml:space="preserve"> </w:t>
      </w:r>
      <w:r w:rsidR="004777BD" w:rsidRPr="00DC5AE8">
        <w:rPr>
          <w:sz w:val="28"/>
          <w:szCs w:val="28"/>
          <w:lang w:val="ru-RU"/>
        </w:rPr>
        <w:t>(доводов)</w:t>
      </w:r>
      <w:r w:rsidR="006A1A87" w:rsidRPr="00DC5AE8">
        <w:rPr>
          <w:sz w:val="28"/>
          <w:szCs w:val="28"/>
          <w:lang w:val="ru-RU"/>
        </w:rPr>
        <w:t xml:space="preserve"> </w:t>
      </w:r>
      <w:r w:rsidR="004777BD" w:rsidRPr="00DC5AE8">
        <w:rPr>
          <w:sz w:val="28"/>
          <w:szCs w:val="28"/>
          <w:lang w:val="ru-RU"/>
        </w:rPr>
        <w:t>для обоснования</w:t>
      </w:r>
      <w:r w:rsidR="00177B91" w:rsidRPr="00DC5AE8">
        <w:rPr>
          <w:sz w:val="28"/>
          <w:szCs w:val="28"/>
          <w:lang w:val="ru-RU"/>
        </w:rPr>
        <w:t xml:space="preserve"> </w:t>
      </w:r>
      <w:r w:rsidR="004777BD" w:rsidRPr="00DC5AE8">
        <w:rPr>
          <w:sz w:val="28"/>
          <w:szCs w:val="28"/>
          <w:lang w:val="ru-RU"/>
        </w:rPr>
        <w:t>опр</w:t>
      </w:r>
      <w:r w:rsidR="004777BD" w:rsidRPr="00DC5AE8">
        <w:rPr>
          <w:sz w:val="28"/>
          <w:szCs w:val="28"/>
          <w:lang w:val="ru-RU"/>
        </w:rPr>
        <w:t>е</w:t>
      </w:r>
      <w:r w:rsidR="004777BD" w:rsidRPr="00DC5AE8">
        <w:rPr>
          <w:sz w:val="28"/>
          <w:szCs w:val="28"/>
          <w:lang w:val="ru-RU"/>
        </w:rPr>
        <w:t>делённой позиции;</w:t>
      </w:r>
    </w:p>
    <w:p w:rsidR="008567EB" w:rsidRPr="00DC5AE8" w:rsidRDefault="00332C28" w:rsidP="00135FB6">
      <w:pPr>
        <w:pStyle w:val="a5"/>
        <w:tabs>
          <w:tab w:val="left" w:pos="869"/>
        </w:tabs>
        <w:ind w:left="0"/>
        <w:rPr>
          <w:sz w:val="28"/>
          <w:szCs w:val="28"/>
          <w:lang w:val="ru-RU"/>
        </w:rPr>
      </w:pPr>
      <w:r w:rsidRPr="00DC5AE8">
        <w:rPr>
          <w:sz w:val="28"/>
          <w:szCs w:val="28"/>
          <w:lang w:val="ru-RU"/>
        </w:rPr>
        <w:t>-</w:t>
      </w:r>
      <w:r w:rsidR="004777BD" w:rsidRPr="00DC5AE8">
        <w:rPr>
          <w:sz w:val="28"/>
          <w:szCs w:val="28"/>
          <w:lang w:val="ru-RU"/>
        </w:rPr>
        <w:t>понимать душевное состояние персонажей текста, сопереживать им.</w:t>
      </w:r>
    </w:p>
    <w:p w:rsidR="008567EB" w:rsidRPr="00DC5AE8" w:rsidRDefault="004777BD" w:rsidP="00135FB6">
      <w:pPr>
        <w:pStyle w:val="a3"/>
        <w:ind w:left="0"/>
        <w:rPr>
          <w:sz w:val="28"/>
          <w:szCs w:val="28"/>
          <w:lang w:val="ru-RU"/>
        </w:rPr>
      </w:pPr>
      <w:r w:rsidRPr="00DC5AE8">
        <w:rPr>
          <w:sz w:val="28"/>
          <w:szCs w:val="28"/>
          <w:lang w:val="ru-RU"/>
        </w:rPr>
        <w:t>Выпускник получит возможность научиться:</w:t>
      </w:r>
    </w:p>
    <w:p w:rsidR="008567EB" w:rsidRPr="00DC5AE8" w:rsidRDefault="00332C28" w:rsidP="00135FB6">
      <w:pPr>
        <w:pStyle w:val="a5"/>
        <w:tabs>
          <w:tab w:val="left" w:pos="809"/>
        </w:tabs>
        <w:ind w:left="0"/>
        <w:rPr>
          <w:sz w:val="28"/>
          <w:szCs w:val="28"/>
          <w:lang w:val="ru-RU"/>
        </w:rPr>
      </w:pPr>
      <w:r w:rsidRPr="00DC5AE8">
        <w:rPr>
          <w:sz w:val="28"/>
          <w:szCs w:val="28"/>
          <w:lang w:val="ru-RU"/>
        </w:rPr>
        <w:t>-</w:t>
      </w:r>
      <w:r w:rsidR="004777BD" w:rsidRPr="00DC5AE8">
        <w:rPr>
          <w:sz w:val="28"/>
          <w:szCs w:val="28"/>
          <w:lang w:val="ru-RU"/>
        </w:rPr>
        <w:t>анализировать</w:t>
      </w:r>
      <w:r w:rsidR="006A1A87" w:rsidRPr="00DC5AE8">
        <w:rPr>
          <w:sz w:val="28"/>
          <w:szCs w:val="28"/>
          <w:lang w:val="ru-RU"/>
        </w:rPr>
        <w:t xml:space="preserve"> </w:t>
      </w:r>
      <w:r w:rsidR="004777BD" w:rsidRPr="00DC5AE8">
        <w:rPr>
          <w:sz w:val="28"/>
          <w:szCs w:val="28"/>
          <w:lang w:val="ru-RU"/>
        </w:rPr>
        <w:t>изменения</w:t>
      </w:r>
      <w:r w:rsidR="006A1A87" w:rsidRPr="00DC5AE8">
        <w:rPr>
          <w:sz w:val="28"/>
          <w:szCs w:val="28"/>
          <w:lang w:val="ru-RU"/>
        </w:rPr>
        <w:t xml:space="preserve"> </w:t>
      </w:r>
      <w:r w:rsidR="004777BD" w:rsidRPr="00DC5AE8">
        <w:rPr>
          <w:sz w:val="28"/>
          <w:szCs w:val="28"/>
          <w:lang w:val="ru-RU"/>
        </w:rPr>
        <w:t>своего</w:t>
      </w:r>
      <w:r w:rsidR="006A1A87" w:rsidRPr="00DC5AE8">
        <w:rPr>
          <w:sz w:val="28"/>
          <w:szCs w:val="28"/>
          <w:lang w:val="ru-RU"/>
        </w:rPr>
        <w:t xml:space="preserve"> </w:t>
      </w:r>
      <w:r w:rsidR="004777BD" w:rsidRPr="00DC5AE8">
        <w:rPr>
          <w:sz w:val="28"/>
          <w:szCs w:val="28"/>
          <w:lang w:val="ru-RU"/>
        </w:rPr>
        <w:t>эмоционального</w:t>
      </w:r>
      <w:r w:rsidR="006A1A87" w:rsidRPr="00DC5AE8">
        <w:rPr>
          <w:sz w:val="28"/>
          <w:szCs w:val="28"/>
          <w:lang w:val="ru-RU"/>
        </w:rPr>
        <w:t xml:space="preserve"> </w:t>
      </w:r>
      <w:r w:rsidR="004777BD" w:rsidRPr="00DC5AE8">
        <w:rPr>
          <w:sz w:val="28"/>
          <w:szCs w:val="28"/>
          <w:lang w:val="ru-RU"/>
        </w:rPr>
        <w:t>состояния</w:t>
      </w:r>
      <w:r w:rsidR="006A1A87" w:rsidRPr="00DC5AE8">
        <w:rPr>
          <w:sz w:val="28"/>
          <w:szCs w:val="28"/>
          <w:lang w:val="ru-RU"/>
        </w:rPr>
        <w:t xml:space="preserve"> </w:t>
      </w:r>
      <w:r w:rsidR="004777BD" w:rsidRPr="00DC5AE8">
        <w:rPr>
          <w:sz w:val="28"/>
          <w:szCs w:val="28"/>
          <w:lang w:val="ru-RU"/>
        </w:rPr>
        <w:t>в</w:t>
      </w:r>
      <w:r w:rsidR="006A1A87" w:rsidRPr="00DC5AE8">
        <w:rPr>
          <w:sz w:val="28"/>
          <w:szCs w:val="28"/>
          <w:lang w:val="ru-RU"/>
        </w:rPr>
        <w:t xml:space="preserve"> </w:t>
      </w:r>
      <w:r w:rsidR="004777BD" w:rsidRPr="00DC5AE8">
        <w:rPr>
          <w:sz w:val="28"/>
          <w:szCs w:val="28"/>
          <w:lang w:val="ru-RU"/>
        </w:rPr>
        <w:t>процессе чтения,</w:t>
      </w:r>
      <w:r w:rsidR="00177B91" w:rsidRPr="00DC5AE8">
        <w:rPr>
          <w:sz w:val="28"/>
          <w:szCs w:val="28"/>
          <w:lang w:val="ru-RU"/>
        </w:rPr>
        <w:t xml:space="preserve"> </w:t>
      </w:r>
      <w:r w:rsidR="004777BD" w:rsidRPr="00DC5AE8">
        <w:rPr>
          <w:sz w:val="28"/>
          <w:szCs w:val="28"/>
          <w:lang w:val="ru-RU"/>
        </w:rPr>
        <w:t>пол</w:t>
      </w:r>
      <w:r w:rsidR="004777BD" w:rsidRPr="00DC5AE8">
        <w:rPr>
          <w:sz w:val="28"/>
          <w:szCs w:val="28"/>
          <w:lang w:val="ru-RU"/>
        </w:rPr>
        <w:t>у</w:t>
      </w:r>
      <w:r w:rsidR="004777BD" w:rsidRPr="00DC5AE8">
        <w:rPr>
          <w:sz w:val="28"/>
          <w:szCs w:val="28"/>
          <w:lang w:val="ru-RU"/>
        </w:rPr>
        <w:t>чения и переработки полученной информации и её осмысления.</w:t>
      </w:r>
    </w:p>
    <w:p w:rsidR="008567EB" w:rsidRPr="00DC5AE8" w:rsidRDefault="004777BD" w:rsidP="00135FB6">
      <w:pPr>
        <w:pStyle w:val="a3"/>
        <w:ind w:left="0"/>
        <w:rPr>
          <w:sz w:val="28"/>
          <w:szCs w:val="28"/>
          <w:lang w:val="ru-RU"/>
        </w:rPr>
      </w:pPr>
      <w:r w:rsidRPr="00DC5AE8">
        <w:rPr>
          <w:sz w:val="28"/>
          <w:szCs w:val="28"/>
          <w:lang w:val="ru-RU"/>
        </w:rPr>
        <w:t>Работа с текстом: преобразование и интерпретация информации Выпускник научится:</w:t>
      </w:r>
    </w:p>
    <w:p w:rsidR="008567EB" w:rsidRPr="00DC5AE8" w:rsidRDefault="00332C28" w:rsidP="00135FB6">
      <w:pPr>
        <w:pStyle w:val="a5"/>
        <w:tabs>
          <w:tab w:val="left" w:pos="809"/>
        </w:tabs>
        <w:ind w:left="0"/>
        <w:rPr>
          <w:sz w:val="28"/>
          <w:szCs w:val="28"/>
          <w:lang w:val="ru-RU"/>
        </w:rPr>
      </w:pPr>
      <w:r w:rsidRPr="00DC5AE8">
        <w:rPr>
          <w:sz w:val="28"/>
          <w:szCs w:val="28"/>
          <w:lang w:val="ru-RU"/>
        </w:rPr>
        <w:t>-</w:t>
      </w:r>
      <w:r w:rsidR="00336EF0" w:rsidRPr="00DC5AE8">
        <w:rPr>
          <w:sz w:val="28"/>
          <w:szCs w:val="28"/>
          <w:lang w:val="ru-RU"/>
        </w:rPr>
        <w:t>структурировать текст, используя нумерацию страниц, списки, ссылки, оглавление</w:t>
      </w:r>
      <w:r w:rsidR="004777BD" w:rsidRPr="00DC5AE8">
        <w:rPr>
          <w:sz w:val="28"/>
          <w:szCs w:val="28"/>
          <w:lang w:val="ru-RU"/>
        </w:rPr>
        <w:t>;</w:t>
      </w:r>
      <w:r w:rsidR="00177B91" w:rsidRPr="00DC5AE8">
        <w:rPr>
          <w:sz w:val="28"/>
          <w:szCs w:val="28"/>
          <w:lang w:val="ru-RU"/>
        </w:rPr>
        <w:t xml:space="preserve"> </w:t>
      </w:r>
    </w:p>
    <w:p w:rsidR="008567EB" w:rsidRPr="00DC5AE8" w:rsidRDefault="004777BD" w:rsidP="00135FB6">
      <w:pPr>
        <w:pStyle w:val="a3"/>
        <w:ind w:left="0"/>
        <w:rPr>
          <w:sz w:val="28"/>
          <w:szCs w:val="28"/>
          <w:lang w:val="ru-RU"/>
        </w:rPr>
      </w:pPr>
      <w:r w:rsidRPr="00DC5AE8">
        <w:rPr>
          <w:sz w:val="28"/>
          <w:szCs w:val="28"/>
          <w:lang w:val="ru-RU"/>
        </w:rPr>
        <w:t>проводить проверку правописания; использовать в тексте таблицы, изображения;</w:t>
      </w:r>
    </w:p>
    <w:p w:rsidR="008567EB" w:rsidRPr="00DC5AE8" w:rsidRDefault="00332C28" w:rsidP="00135FB6">
      <w:pPr>
        <w:pStyle w:val="a5"/>
        <w:tabs>
          <w:tab w:val="left" w:pos="809"/>
        </w:tabs>
        <w:ind w:left="0"/>
        <w:rPr>
          <w:sz w:val="28"/>
          <w:szCs w:val="28"/>
          <w:lang w:val="ru-RU"/>
        </w:rPr>
      </w:pPr>
      <w:r w:rsidRPr="00DC5AE8">
        <w:rPr>
          <w:sz w:val="28"/>
          <w:szCs w:val="28"/>
          <w:lang w:val="ru-RU"/>
        </w:rPr>
        <w:lastRenderedPageBreak/>
        <w:t>-</w:t>
      </w:r>
      <w:r w:rsidR="004777BD" w:rsidRPr="00DC5AE8">
        <w:rPr>
          <w:sz w:val="28"/>
          <w:szCs w:val="28"/>
          <w:lang w:val="ru-RU"/>
        </w:rPr>
        <w:t>преобразовывать текст, используя новые формы представления информации: форм</w:t>
      </w:r>
      <w:r w:rsidR="004777BD" w:rsidRPr="00DC5AE8">
        <w:rPr>
          <w:sz w:val="28"/>
          <w:szCs w:val="28"/>
          <w:lang w:val="ru-RU"/>
        </w:rPr>
        <w:t>у</w:t>
      </w:r>
      <w:r w:rsidR="004777BD" w:rsidRPr="00DC5AE8">
        <w:rPr>
          <w:sz w:val="28"/>
          <w:szCs w:val="28"/>
          <w:lang w:val="ru-RU"/>
        </w:rPr>
        <w:t>лы,</w:t>
      </w:r>
      <w:r w:rsidR="00177B91" w:rsidRPr="00DC5AE8">
        <w:rPr>
          <w:sz w:val="28"/>
          <w:szCs w:val="28"/>
          <w:lang w:val="ru-RU"/>
        </w:rPr>
        <w:t xml:space="preserve"> </w:t>
      </w:r>
      <w:r w:rsidR="004777BD" w:rsidRPr="00DC5AE8">
        <w:rPr>
          <w:sz w:val="28"/>
          <w:szCs w:val="28"/>
          <w:lang w:val="ru-RU"/>
        </w:rPr>
        <w:t>графики, диаграммы, таблицы (в том числе динамические, электронные, в частн</w:t>
      </w:r>
      <w:r w:rsidR="004777BD" w:rsidRPr="00DC5AE8">
        <w:rPr>
          <w:sz w:val="28"/>
          <w:szCs w:val="28"/>
          <w:lang w:val="ru-RU"/>
        </w:rPr>
        <w:t>о</w:t>
      </w:r>
      <w:r w:rsidR="004777BD" w:rsidRPr="00DC5AE8">
        <w:rPr>
          <w:sz w:val="28"/>
          <w:szCs w:val="28"/>
          <w:lang w:val="ru-RU"/>
        </w:rPr>
        <w:t>сти в практических задачах), переходить от одного представления данных к другому;</w:t>
      </w:r>
    </w:p>
    <w:p w:rsidR="008567EB" w:rsidRPr="00DC5AE8" w:rsidRDefault="00332C28" w:rsidP="00135FB6">
      <w:pPr>
        <w:pStyle w:val="a5"/>
        <w:tabs>
          <w:tab w:val="left" w:pos="809"/>
        </w:tabs>
        <w:ind w:left="0"/>
        <w:rPr>
          <w:sz w:val="28"/>
          <w:szCs w:val="28"/>
          <w:lang w:val="ru-RU"/>
        </w:rPr>
      </w:pPr>
      <w:r w:rsidRPr="00DC5AE8">
        <w:rPr>
          <w:sz w:val="28"/>
          <w:szCs w:val="28"/>
          <w:lang w:val="ru-RU"/>
        </w:rPr>
        <w:t>-</w:t>
      </w:r>
      <w:r w:rsidR="004777BD" w:rsidRPr="00DC5AE8">
        <w:rPr>
          <w:sz w:val="28"/>
          <w:szCs w:val="28"/>
          <w:lang w:val="ru-RU"/>
        </w:rPr>
        <w:t>интерпретировать текст:</w:t>
      </w:r>
    </w:p>
    <w:p w:rsidR="008567EB" w:rsidRPr="00DC5AE8" w:rsidRDefault="00332C28" w:rsidP="00135FB6">
      <w:pPr>
        <w:pStyle w:val="a5"/>
        <w:tabs>
          <w:tab w:val="left" w:pos="869"/>
        </w:tabs>
        <w:ind w:left="0"/>
        <w:rPr>
          <w:sz w:val="28"/>
          <w:szCs w:val="28"/>
          <w:lang w:val="ru-RU"/>
        </w:rPr>
      </w:pPr>
      <w:r w:rsidRPr="00DC5AE8">
        <w:rPr>
          <w:sz w:val="28"/>
          <w:szCs w:val="28"/>
          <w:lang w:val="ru-RU"/>
        </w:rPr>
        <w:t>-</w:t>
      </w:r>
      <w:r w:rsidR="004777BD" w:rsidRPr="00DC5AE8">
        <w:rPr>
          <w:sz w:val="28"/>
          <w:szCs w:val="28"/>
          <w:lang w:val="ru-RU"/>
        </w:rPr>
        <w:t xml:space="preserve">сравнивать и противопоставлять заключённую в тексте информацию </w:t>
      </w:r>
      <w:r w:rsidR="00336EF0" w:rsidRPr="00DC5AE8">
        <w:rPr>
          <w:sz w:val="28"/>
          <w:szCs w:val="28"/>
          <w:lang w:val="ru-RU"/>
        </w:rPr>
        <w:t>разного хара</w:t>
      </w:r>
      <w:r w:rsidR="00336EF0" w:rsidRPr="00DC5AE8">
        <w:rPr>
          <w:sz w:val="28"/>
          <w:szCs w:val="28"/>
          <w:lang w:val="ru-RU"/>
        </w:rPr>
        <w:t>к</w:t>
      </w:r>
      <w:r w:rsidR="00336EF0" w:rsidRPr="00DC5AE8">
        <w:rPr>
          <w:sz w:val="28"/>
          <w:szCs w:val="28"/>
          <w:lang w:val="ru-RU"/>
        </w:rPr>
        <w:t>тера</w:t>
      </w:r>
      <w:r w:rsidR="004777BD" w:rsidRPr="00DC5AE8">
        <w:rPr>
          <w:sz w:val="28"/>
          <w:szCs w:val="28"/>
          <w:lang w:val="ru-RU"/>
        </w:rPr>
        <w:t>;</w:t>
      </w:r>
    </w:p>
    <w:p w:rsidR="008567EB" w:rsidRPr="00DC5AE8" w:rsidRDefault="004777BD" w:rsidP="00135FB6">
      <w:pPr>
        <w:pStyle w:val="a3"/>
        <w:ind w:left="0"/>
        <w:rPr>
          <w:sz w:val="28"/>
          <w:szCs w:val="28"/>
          <w:lang w:val="ru-RU"/>
        </w:rPr>
      </w:pPr>
      <w:r w:rsidRPr="00DC5AE8">
        <w:rPr>
          <w:sz w:val="28"/>
          <w:szCs w:val="28"/>
          <w:lang w:val="ru-RU"/>
        </w:rPr>
        <w:t>обнаруживать в тексте доводы в подтверждение выдвинутых тезисов; делать выводы из сформулированных посылок; выводить заключение о намерении автора или гла</w:t>
      </w:r>
      <w:r w:rsidRPr="00DC5AE8">
        <w:rPr>
          <w:sz w:val="28"/>
          <w:szCs w:val="28"/>
          <w:lang w:val="ru-RU"/>
        </w:rPr>
        <w:t>в</w:t>
      </w:r>
      <w:r w:rsidRPr="00DC5AE8">
        <w:rPr>
          <w:sz w:val="28"/>
          <w:szCs w:val="28"/>
          <w:lang w:val="ru-RU"/>
        </w:rPr>
        <w:t>ной мысли текста.</w:t>
      </w:r>
    </w:p>
    <w:p w:rsidR="008567EB" w:rsidRPr="00DC5AE8" w:rsidRDefault="004777BD" w:rsidP="00135FB6">
      <w:pPr>
        <w:pStyle w:val="a3"/>
        <w:ind w:left="0"/>
        <w:rPr>
          <w:sz w:val="28"/>
          <w:szCs w:val="28"/>
          <w:lang w:val="ru-RU"/>
        </w:rPr>
      </w:pPr>
      <w:r w:rsidRPr="00DC5AE8">
        <w:rPr>
          <w:sz w:val="28"/>
          <w:szCs w:val="28"/>
          <w:lang w:val="ru-RU"/>
        </w:rPr>
        <w:t>Выпускник получит возможность научиться:</w:t>
      </w:r>
    </w:p>
    <w:p w:rsidR="008567EB" w:rsidRPr="00DC5AE8" w:rsidRDefault="00423FAE" w:rsidP="00135FB6">
      <w:pPr>
        <w:pStyle w:val="a5"/>
        <w:tabs>
          <w:tab w:val="left" w:pos="809"/>
        </w:tabs>
        <w:ind w:left="0"/>
        <w:rPr>
          <w:sz w:val="28"/>
          <w:szCs w:val="28"/>
          <w:lang w:val="ru-RU"/>
        </w:rPr>
      </w:pPr>
      <w:r w:rsidRPr="00DC5AE8">
        <w:rPr>
          <w:sz w:val="28"/>
          <w:szCs w:val="28"/>
          <w:lang w:val="ru-RU"/>
        </w:rPr>
        <w:t>-</w:t>
      </w:r>
      <w:r w:rsidR="00336EF0" w:rsidRPr="00DC5AE8">
        <w:rPr>
          <w:sz w:val="28"/>
          <w:szCs w:val="28"/>
          <w:lang w:val="ru-RU"/>
        </w:rPr>
        <w:t>выявлять имплицитную информацию</w:t>
      </w:r>
      <w:r w:rsidR="004777BD" w:rsidRPr="00DC5AE8">
        <w:rPr>
          <w:sz w:val="28"/>
          <w:szCs w:val="28"/>
          <w:lang w:val="ru-RU"/>
        </w:rPr>
        <w:t xml:space="preserve"> текста на основе сопоставления иллюстрати</w:t>
      </w:r>
      <w:r w:rsidR="004777BD" w:rsidRPr="00DC5AE8">
        <w:rPr>
          <w:sz w:val="28"/>
          <w:szCs w:val="28"/>
          <w:lang w:val="ru-RU"/>
        </w:rPr>
        <w:t>в</w:t>
      </w:r>
      <w:r w:rsidR="004777BD" w:rsidRPr="00DC5AE8">
        <w:rPr>
          <w:sz w:val="28"/>
          <w:szCs w:val="28"/>
          <w:lang w:val="ru-RU"/>
        </w:rPr>
        <w:t>ного</w:t>
      </w:r>
      <w:r w:rsidR="00177B91" w:rsidRPr="00DC5AE8">
        <w:rPr>
          <w:sz w:val="28"/>
          <w:szCs w:val="28"/>
          <w:lang w:val="ru-RU"/>
        </w:rPr>
        <w:t xml:space="preserve"> </w:t>
      </w:r>
      <w:r w:rsidR="004777BD" w:rsidRPr="00DC5AE8">
        <w:rPr>
          <w:sz w:val="28"/>
          <w:szCs w:val="28"/>
          <w:lang w:val="ru-RU"/>
        </w:rPr>
        <w:t>материала с информацией текста, анализа подтекста (использованных языковых средств и структуры текста).</w:t>
      </w:r>
    </w:p>
    <w:p w:rsidR="008567EB" w:rsidRPr="00DC5AE8" w:rsidRDefault="004777BD" w:rsidP="00135FB6">
      <w:pPr>
        <w:pStyle w:val="a3"/>
        <w:ind w:left="0"/>
        <w:rPr>
          <w:sz w:val="28"/>
          <w:szCs w:val="28"/>
          <w:lang w:val="ru-RU"/>
        </w:rPr>
      </w:pPr>
      <w:r w:rsidRPr="00DC5AE8">
        <w:rPr>
          <w:sz w:val="28"/>
          <w:szCs w:val="28"/>
          <w:lang w:val="ru-RU"/>
        </w:rPr>
        <w:t>Работа с текстом: оценка информации Выпускник научится:</w:t>
      </w:r>
    </w:p>
    <w:p w:rsidR="008567EB" w:rsidRPr="00DC5AE8" w:rsidRDefault="00423FAE" w:rsidP="00135FB6">
      <w:pPr>
        <w:pStyle w:val="a5"/>
        <w:tabs>
          <w:tab w:val="left" w:pos="809"/>
        </w:tabs>
        <w:ind w:left="0"/>
        <w:rPr>
          <w:sz w:val="28"/>
          <w:szCs w:val="28"/>
          <w:lang w:val="ru-RU"/>
        </w:rPr>
      </w:pPr>
      <w:r w:rsidRPr="00DC5AE8">
        <w:rPr>
          <w:sz w:val="28"/>
          <w:szCs w:val="28"/>
          <w:lang w:val="ru-RU"/>
        </w:rPr>
        <w:t>-</w:t>
      </w:r>
      <w:r w:rsidR="004777BD" w:rsidRPr="00DC5AE8">
        <w:rPr>
          <w:sz w:val="28"/>
          <w:szCs w:val="28"/>
          <w:lang w:val="ru-RU"/>
        </w:rPr>
        <w:t>откликаться на содержание текста:</w:t>
      </w:r>
    </w:p>
    <w:p w:rsidR="008567EB" w:rsidRPr="00DC5AE8" w:rsidRDefault="00423FAE" w:rsidP="00135FB6">
      <w:pPr>
        <w:pStyle w:val="a5"/>
        <w:tabs>
          <w:tab w:val="left" w:pos="869"/>
        </w:tabs>
        <w:ind w:left="0"/>
        <w:rPr>
          <w:sz w:val="28"/>
          <w:szCs w:val="28"/>
          <w:lang w:val="ru-RU"/>
        </w:rPr>
      </w:pPr>
      <w:r w:rsidRPr="00DC5AE8">
        <w:rPr>
          <w:sz w:val="28"/>
          <w:szCs w:val="28"/>
          <w:lang w:val="ru-RU"/>
        </w:rPr>
        <w:t>-</w:t>
      </w:r>
      <w:r w:rsidR="004777BD" w:rsidRPr="00DC5AE8">
        <w:rPr>
          <w:sz w:val="28"/>
          <w:szCs w:val="28"/>
          <w:lang w:val="ru-RU"/>
        </w:rPr>
        <w:t>связывать информацию, обнаруженную в тексте, со знаниями из других источников;</w:t>
      </w:r>
    </w:p>
    <w:p w:rsidR="008567EB" w:rsidRPr="00DC5AE8" w:rsidRDefault="00423FAE" w:rsidP="00135FB6">
      <w:pPr>
        <w:pStyle w:val="a5"/>
        <w:tabs>
          <w:tab w:val="left" w:pos="809"/>
        </w:tabs>
        <w:ind w:left="0"/>
        <w:rPr>
          <w:sz w:val="28"/>
          <w:szCs w:val="28"/>
          <w:lang w:val="ru-RU"/>
        </w:rPr>
      </w:pPr>
      <w:r w:rsidRPr="00DC5AE8">
        <w:rPr>
          <w:sz w:val="28"/>
          <w:szCs w:val="28"/>
          <w:lang w:val="ru-RU"/>
        </w:rPr>
        <w:t>-</w:t>
      </w:r>
      <w:r w:rsidR="004777BD" w:rsidRPr="00DC5AE8">
        <w:rPr>
          <w:sz w:val="28"/>
          <w:szCs w:val="28"/>
          <w:lang w:val="ru-RU"/>
        </w:rPr>
        <w:t>оценивать утверждения, сделанные в тексте, исходя из своих представлений о мире;</w:t>
      </w:r>
    </w:p>
    <w:p w:rsidR="008567EB" w:rsidRPr="00DC5AE8" w:rsidRDefault="00423FAE" w:rsidP="00135FB6">
      <w:pPr>
        <w:pStyle w:val="a5"/>
        <w:tabs>
          <w:tab w:val="left" w:pos="869"/>
        </w:tabs>
        <w:ind w:left="0"/>
        <w:rPr>
          <w:sz w:val="28"/>
          <w:szCs w:val="28"/>
          <w:lang w:val="ru-RU"/>
        </w:rPr>
      </w:pPr>
      <w:r w:rsidRPr="00DC5AE8">
        <w:rPr>
          <w:sz w:val="28"/>
          <w:szCs w:val="28"/>
          <w:lang w:val="ru-RU"/>
        </w:rPr>
        <w:t>-</w:t>
      </w:r>
      <w:r w:rsidR="004777BD" w:rsidRPr="00DC5AE8">
        <w:rPr>
          <w:sz w:val="28"/>
          <w:szCs w:val="28"/>
          <w:lang w:val="ru-RU"/>
        </w:rPr>
        <w:t>находить доводы в защиту своей точки зрения;</w:t>
      </w:r>
    </w:p>
    <w:p w:rsidR="008567EB" w:rsidRPr="00DC5AE8" w:rsidRDefault="00423FAE" w:rsidP="00135FB6">
      <w:pPr>
        <w:pStyle w:val="a5"/>
        <w:tabs>
          <w:tab w:val="left" w:pos="809"/>
        </w:tabs>
        <w:ind w:left="0"/>
        <w:rPr>
          <w:sz w:val="28"/>
          <w:szCs w:val="28"/>
          <w:lang w:val="ru-RU"/>
        </w:rPr>
      </w:pPr>
      <w:r w:rsidRPr="00DC5AE8">
        <w:rPr>
          <w:sz w:val="28"/>
          <w:szCs w:val="28"/>
          <w:lang w:val="ru-RU"/>
        </w:rPr>
        <w:t>-</w:t>
      </w:r>
      <w:r w:rsidR="004777BD" w:rsidRPr="00DC5AE8">
        <w:rPr>
          <w:sz w:val="28"/>
          <w:szCs w:val="28"/>
          <w:lang w:val="ru-RU"/>
        </w:rPr>
        <w:t>откликаться на форму текста: оценивать не только содержание текста, но и его фо</w:t>
      </w:r>
      <w:r w:rsidR="004777BD" w:rsidRPr="00DC5AE8">
        <w:rPr>
          <w:sz w:val="28"/>
          <w:szCs w:val="28"/>
          <w:lang w:val="ru-RU"/>
        </w:rPr>
        <w:t>р</w:t>
      </w:r>
      <w:r w:rsidR="004777BD" w:rsidRPr="00DC5AE8">
        <w:rPr>
          <w:sz w:val="28"/>
          <w:szCs w:val="28"/>
          <w:lang w:val="ru-RU"/>
        </w:rPr>
        <w:t>му, а в</w:t>
      </w:r>
      <w:r w:rsidR="00177B91" w:rsidRPr="00DC5AE8">
        <w:rPr>
          <w:sz w:val="28"/>
          <w:szCs w:val="28"/>
          <w:lang w:val="ru-RU"/>
        </w:rPr>
        <w:t xml:space="preserve"> </w:t>
      </w:r>
      <w:r w:rsidR="004777BD" w:rsidRPr="00DC5AE8">
        <w:rPr>
          <w:sz w:val="28"/>
          <w:szCs w:val="28"/>
          <w:lang w:val="ru-RU"/>
        </w:rPr>
        <w:t>целом - мастерство его исполнения;</w:t>
      </w:r>
    </w:p>
    <w:p w:rsidR="008567EB" w:rsidRPr="00DC5AE8" w:rsidRDefault="00423FAE" w:rsidP="00135FB6">
      <w:pPr>
        <w:pStyle w:val="a5"/>
        <w:tabs>
          <w:tab w:val="left" w:pos="809"/>
        </w:tabs>
        <w:ind w:left="0"/>
        <w:rPr>
          <w:sz w:val="28"/>
          <w:szCs w:val="28"/>
          <w:lang w:val="ru-RU"/>
        </w:rPr>
      </w:pPr>
      <w:r w:rsidRPr="00DC5AE8">
        <w:rPr>
          <w:sz w:val="28"/>
          <w:szCs w:val="28"/>
          <w:lang w:val="ru-RU"/>
        </w:rPr>
        <w:t>-н</w:t>
      </w:r>
      <w:r w:rsidR="004777BD" w:rsidRPr="00DC5AE8">
        <w:rPr>
          <w:sz w:val="28"/>
          <w:szCs w:val="28"/>
          <w:lang w:val="ru-RU"/>
        </w:rPr>
        <w:t>а основе имеющихся знаний, жизненного опыта подвергать сомнению достове</w:t>
      </w:r>
      <w:r w:rsidR="004777BD" w:rsidRPr="00DC5AE8">
        <w:rPr>
          <w:sz w:val="28"/>
          <w:szCs w:val="28"/>
          <w:lang w:val="ru-RU"/>
        </w:rPr>
        <w:t>р</w:t>
      </w:r>
      <w:r w:rsidR="004777BD" w:rsidRPr="00DC5AE8">
        <w:rPr>
          <w:sz w:val="28"/>
          <w:szCs w:val="28"/>
          <w:lang w:val="ru-RU"/>
        </w:rPr>
        <w:t>ность</w:t>
      </w:r>
      <w:r w:rsidR="00177B91" w:rsidRPr="00DC5AE8">
        <w:rPr>
          <w:sz w:val="28"/>
          <w:szCs w:val="28"/>
          <w:lang w:val="ru-RU"/>
        </w:rPr>
        <w:t xml:space="preserve"> </w:t>
      </w:r>
      <w:r w:rsidR="004777BD" w:rsidRPr="00DC5AE8">
        <w:rPr>
          <w:sz w:val="28"/>
          <w:szCs w:val="28"/>
          <w:lang w:val="ru-RU"/>
        </w:rPr>
        <w:t>имеющейся информации, обнаруживать недостоверность получаемой информ</w:t>
      </w:r>
      <w:r w:rsidR="004777BD" w:rsidRPr="00DC5AE8">
        <w:rPr>
          <w:sz w:val="28"/>
          <w:szCs w:val="28"/>
          <w:lang w:val="ru-RU"/>
        </w:rPr>
        <w:t>а</w:t>
      </w:r>
      <w:r w:rsidR="004777BD" w:rsidRPr="00DC5AE8">
        <w:rPr>
          <w:sz w:val="28"/>
          <w:szCs w:val="28"/>
          <w:lang w:val="ru-RU"/>
        </w:rPr>
        <w:t>ции, пробелы в информации и находить пути восполнения этих пробелов;</w:t>
      </w:r>
    </w:p>
    <w:p w:rsidR="008567EB" w:rsidRPr="00DC5AE8" w:rsidRDefault="006170AB" w:rsidP="00135FB6">
      <w:pPr>
        <w:pStyle w:val="a5"/>
        <w:tabs>
          <w:tab w:val="left" w:pos="809"/>
        </w:tabs>
        <w:ind w:left="0"/>
        <w:rPr>
          <w:sz w:val="28"/>
          <w:szCs w:val="28"/>
          <w:lang w:val="ru-RU"/>
        </w:rPr>
      </w:pPr>
      <w:r w:rsidRPr="00DC5AE8">
        <w:rPr>
          <w:sz w:val="28"/>
          <w:szCs w:val="28"/>
          <w:lang w:val="ru-RU"/>
        </w:rPr>
        <w:t>-</w:t>
      </w:r>
      <w:r w:rsidR="004777BD" w:rsidRPr="00DC5AE8">
        <w:rPr>
          <w:sz w:val="28"/>
          <w:szCs w:val="28"/>
          <w:lang w:val="ru-RU"/>
        </w:rPr>
        <w:t>в процессе работы с одним или несколькими источниками выявлять содержащуюся в них</w:t>
      </w:r>
      <w:r w:rsidR="00177B91" w:rsidRPr="00DC5AE8">
        <w:rPr>
          <w:sz w:val="28"/>
          <w:szCs w:val="28"/>
          <w:lang w:val="ru-RU"/>
        </w:rPr>
        <w:t xml:space="preserve"> </w:t>
      </w:r>
      <w:r w:rsidR="004777BD" w:rsidRPr="00DC5AE8">
        <w:rPr>
          <w:sz w:val="28"/>
          <w:szCs w:val="28"/>
          <w:lang w:val="ru-RU"/>
        </w:rPr>
        <w:t>противоречивую, конфликтную информацию;</w:t>
      </w:r>
    </w:p>
    <w:p w:rsidR="008567EB" w:rsidRPr="00DC5AE8" w:rsidRDefault="006170AB" w:rsidP="00135FB6">
      <w:pPr>
        <w:pStyle w:val="a5"/>
        <w:tabs>
          <w:tab w:val="left" w:pos="809"/>
        </w:tabs>
        <w:ind w:left="0"/>
        <w:rPr>
          <w:sz w:val="28"/>
          <w:szCs w:val="28"/>
          <w:lang w:val="ru-RU"/>
        </w:rPr>
      </w:pPr>
      <w:r w:rsidRPr="00DC5AE8">
        <w:rPr>
          <w:sz w:val="28"/>
          <w:szCs w:val="28"/>
          <w:lang w:val="ru-RU"/>
        </w:rPr>
        <w:t>-</w:t>
      </w:r>
      <w:r w:rsidR="004777BD" w:rsidRPr="00DC5AE8">
        <w:rPr>
          <w:sz w:val="28"/>
          <w:szCs w:val="28"/>
          <w:lang w:val="ru-RU"/>
        </w:rPr>
        <w:t>использовать полученный опыт восприятия информационных</w:t>
      </w:r>
      <w:r w:rsidR="00367747" w:rsidRPr="00DC5AE8">
        <w:rPr>
          <w:sz w:val="28"/>
          <w:szCs w:val="28"/>
          <w:lang w:val="ru-RU"/>
        </w:rPr>
        <w:t xml:space="preserve"> </w:t>
      </w:r>
      <w:r w:rsidR="004777BD" w:rsidRPr="00DC5AE8">
        <w:rPr>
          <w:sz w:val="28"/>
          <w:szCs w:val="28"/>
          <w:lang w:val="ru-RU"/>
        </w:rPr>
        <w:t>объектов для</w:t>
      </w:r>
      <w:r w:rsidR="00C07280">
        <w:rPr>
          <w:sz w:val="28"/>
          <w:szCs w:val="28"/>
          <w:lang w:val="ru-RU"/>
        </w:rPr>
        <w:t xml:space="preserve"> </w:t>
      </w:r>
      <w:r w:rsidR="004777BD" w:rsidRPr="00DC5AE8">
        <w:rPr>
          <w:sz w:val="28"/>
          <w:szCs w:val="28"/>
          <w:lang w:val="ru-RU"/>
        </w:rPr>
        <w:t>обогащ</w:t>
      </w:r>
      <w:r w:rsidR="004777BD" w:rsidRPr="00DC5AE8">
        <w:rPr>
          <w:sz w:val="28"/>
          <w:szCs w:val="28"/>
          <w:lang w:val="ru-RU"/>
        </w:rPr>
        <w:t>е</w:t>
      </w:r>
      <w:r w:rsidR="004777BD" w:rsidRPr="00DC5AE8">
        <w:rPr>
          <w:sz w:val="28"/>
          <w:szCs w:val="28"/>
          <w:lang w:val="ru-RU"/>
        </w:rPr>
        <w:t>ния</w:t>
      </w:r>
      <w:r w:rsidR="00177B91" w:rsidRPr="00DC5AE8">
        <w:rPr>
          <w:sz w:val="28"/>
          <w:szCs w:val="28"/>
          <w:lang w:val="ru-RU"/>
        </w:rPr>
        <w:t xml:space="preserve"> </w:t>
      </w:r>
      <w:r w:rsidR="004777BD" w:rsidRPr="00DC5AE8">
        <w:rPr>
          <w:sz w:val="28"/>
          <w:szCs w:val="28"/>
          <w:lang w:val="ru-RU"/>
        </w:rPr>
        <w:t>чувственного опыта, высказывать оценочные суждения и свою точку зрения о п</w:t>
      </w:r>
      <w:r w:rsidR="004777BD" w:rsidRPr="00DC5AE8">
        <w:rPr>
          <w:sz w:val="28"/>
          <w:szCs w:val="28"/>
          <w:lang w:val="ru-RU"/>
        </w:rPr>
        <w:t>о</w:t>
      </w:r>
      <w:r w:rsidR="004777BD" w:rsidRPr="00DC5AE8">
        <w:rPr>
          <w:sz w:val="28"/>
          <w:szCs w:val="28"/>
          <w:lang w:val="ru-RU"/>
        </w:rPr>
        <w:t>лученном сообщении (прочитанном тексте).</w:t>
      </w:r>
    </w:p>
    <w:p w:rsidR="008567EB" w:rsidRPr="00DC5AE8" w:rsidRDefault="004777BD" w:rsidP="00135FB6">
      <w:pPr>
        <w:pStyle w:val="a3"/>
        <w:ind w:left="0"/>
        <w:rPr>
          <w:sz w:val="28"/>
          <w:szCs w:val="28"/>
          <w:lang w:val="ru-RU"/>
        </w:rPr>
      </w:pPr>
      <w:r w:rsidRPr="00DC5AE8">
        <w:rPr>
          <w:sz w:val="28"/>
          <w:szCs w:val="28"/>
          <w:lang w:val="ru-RU"/>
        </w:rPr>
        <w:t>Выпускник получит возможность научиться:</w:t>
      </w:r>
    </w:p>
    <w:p w:rsidR="008567EB" w:rsidRPr="00DC5AE8" w:rsidRDefault="006170AB" w:rsidP="00135FB6">
      <w:pPr>
        <w:pStyle w:val="a5"/>
        <w:tabs>
          <w:tab w:val="left" w:pos="809"/>
        </w:tabs>
        <w:ind w:left="0"/>
        <w:rPr>
          <w:sz w:val="28"/>
          <w:szCs w:val="28"/>
          <w:lang w:val="ru-RU"/>
        </w:rPr>
      </w:pPr>
      <w:r w:rsidRPr="00DC5AE8">
        <w:rPr>
          <w:sz w:val="28"/>
          <w:szCs w:val="28"/>
          <w:lang w:val="ru-RU"/>
        </w:rPr>
        <w:t>-</w:t>
      </w:r>
      <w:r w:rsidR="004777BD" w:rsidRPr="00DC5AE8">
        <w:rPr>
          <w:sz w:val="28"/>
          <w:szCs w:val="28"/>
          <w:lang w:val="ru-RU"/>
        </w:rPr>
        <w:t>критически относиться к рекламной информации;</w:t>
      </w:r>
    </w:p>
    <w:p w:rsidR="008567EB" w:rsidRPr="00DC5AE8" w:rsidRDefault="006170AB" w:rsidP="00135FB6">
      <w:pPr>
        <w:pStyle w:val="a5"/>
        <w:ind w:left="0"/>
        <w:rPr>
          <w:sz w:val="28"/>
          <w:szCs w:val="28"/>
          <w:lang w:val="ru-RU"/>
        </w:rPr>
      </w:pPr>
      <w:r w:rsidRPr="00DC5AE8">
        <w:rPr>
          <w:sz w:val="28"/>
          <w:szCs w:val="28"/>
          <w:lang w:val="ru-RU"/>
        </w:rPr>
        <w:t>-</w:t>
      </w:r>
      <w:r w:rsidR="004777BD" w:rsidRPr="00DC5AE8">
        <w:rPr>
          <w:sz w:val="28"/>
          <w:szCs w:val="28"/>
          <w:lang w:val="ru-RU"/>
        </w:rPr>
        <w:t>находить способы проверки противоречивой информации;</w:t>
      </w:r>
    </w:p>
    <w:p w:rsidR="008567EB" w:rsidRPr="00DC5AE8" w:rsidRDefault="006170AB" w:rsidP="00135FB6">
      <w:pPr>
        <w:pStyle w:val="a5"/>
        <w:ind w:left="0"/>
        <w:rPr>
          <w:sz w:val="28"/>
          <w:szCs w:val="28"/>
          <w:lang w:val="ru-RU"/>
        </w:rPr>
      </w:pPr>
      <w:r w:rsidRPr="00DC5AE8">
        <w:rPr>
          <w:sz w:val="28"/>
          <w:szCs w:val="28"/>
          <w:lang w:val="ru-RU"/>
        </w:rPr>
        <w:t>-</w:t>
      </w:r>
      <w:r w:rsidR="004777BD" w:rsidRPr="00DC5AE8">
        <w:rPr>
          <w:sz w:val="28"/>
          <w:szCs w:val="28"/>
          <w:lang w:val="ru-RU"/>
        </w:rPr>
        <w:t>определять</w:t>
      </w:r>
      <w:r w:rsidR="00367747" w:rsidRPr="00DC5AE8">
        <w:rPr>
          <w:sz w:val="28"/>
          <w:szCs w:val="28"/>
          <w:lang w:val="ru-RU"/>
        </w:rPr>
        <w:t xml:space="preserve"> </w:t>
      </w:r>
      <w:r w:rsidR="004777BD" w:rsidRPr="00DC5AE8">
        <w:rPr>
          <w:sz w:val="28"/>
          <w:szCs w:val="28"/>
          <w:lang w:val="ru-RU"/>
        </w:rPr>
        <w:t>достоверную</w:t>
      </w:r>
      <w:r w:rsidR="00367747" w:rsidRPr="00DC5AE8">
        <w:rPr>
          <w:sz w:val="28"/>
          <w:szCs w:val="28"/>
          <w:lang w:val="ru-RU"/>
        </w:rPr>
        <w:t xml:space="preserve"> </w:t>
      </w:r>
      <w:r w:rsidR="004777BD" w:rsidRPr="00DC5AE8">
        <w:rPr>
          <w:sz w:val="28"/>
          <w:szCs w:val="28"/>
          <w:lang w:val="ru-RU"/>
        </w:rPr>
        <w:t>информацию</w:t>
      </w:r>
      <w:r w:rsidR="00367747" w:rsidRPr="00DC5AE8">
        <w:rPr>
          <w:sz w:val="28"/>
          <w:szCs w:val="28"/>
          <w:lang w:val="ru-RU"/>
        </w:rPr>
        <w:t xml:space="preserve"> </w:t>
      </w:r>
      <w:r w:rsidR="004777BD" w:rsidRPr="00DC5AE8">
        <w:rPr>
          <w:sz w:val="28"/>
          <w:szCs w:val="28"/>
          <w:lang w:val="ru-RU"/>
        </w:rPr>
        <w:t>в</w:t>
      </w:r>
      <w:r w:rsidR="00367747" w:rsidRPr="00DC5AE8">
        <w:rPr>
          <w:sz w:val="28"/>
          <w:szCs w:val="28"/>
          <w:lang w:val="ru-RU"/>
        </w:rPr>
        <w:t xml:space="preserve"> </w:t>
      </w:r>
      <w:r w:rsidR="004777BD" w:rsidRPr="00DC5AE8">
        <w:rPr>
          <w:sz w:val="28"/>
          <w:szCs w:val="28"/>
          <w:lang w:val="ru-RU"/>
        </w:rPr>
        <w:t>случае</w:t>
      </w:r>
      <w:r w:rsidR="00367747" w:rsidRPr="00DC5AE8">
        <w:rPr>
          <w:sz w:val="28"/>
          <w:szCs w:val="28"/>
          <w:lang w:val="ru-RU"/>
        </w:rPr>
        <w:t xml:space="preserve"> </w:t>
      </w:r>
      <w:r w:rsidR="004777BD" w:rsidRPr="00DC5AE8">
        <w:rPr>
          <w:sz w:val="28"/>
          <w:szCs w:val="28"/>
          <w:lang w:val="ru-RU"/>
        </w:rPr>
        <w:t>наличия</w:t>
      </w:r>
      <w:r w:rsidR="00367747" w:rsidRPr="00DC5AE8">
        <w:rPr>
          <w:sz w:val="28"/>
          <w:szCs w:val="28"/>
          <w:lang w:val="ru-RU"/>
        </w:rPr>
        <w:t xml:space="preserve"> </w:t>
      </w:r>
      <w:r w:rsidR="004777BD" w:rsidRPr="00DC5AE8">
        <w:rPr>
          <w:sz w:val="28"/>
          <w:szCs w:val="28"/>
          <w:lang w:val="ru-RU"/>
        </w:rPr>
        <w:t>противоречивой</w:t>
      </w:r>
      <w:r w:rsidR="00367747" w:rsidRPr="00DC5AE8">
        <w:rPr>
          <w:sz w:val="28"/>
          <w:szCs w:val="28"/>
          <w:lang w:val="ru-RU"/>
        </w:rPr>
        <w:t xml:space="preserve"> </w:t>
      </w:r>
      <w:r w:rsidR="004777BD" w:rsidRPr="00DC5AE8">
        <w:rPr>
          <w:sz w:val="28"/>
          <w:szCs w:val="28"/>
          <w:lang w:val="ru-RU"/>
        </w:rPr>
        <w:t>или</w:t>
      </w:r>
      <w:r w:rsidR="00177B91" w:rsidRPr="00DC5AE8">
        <w:rPr>
          <w:sz w:val="28"/>
          <w:szCs w:val="28"/>
          <w:lang w:val="ru-RU"/>
        </w:rPr>
        <w:t xml:space="preserve"> </w:t>
      </w:r>
      <w:r w:rsidR="004777BD" w:rsidRPr="00DC5AE8">
        <w:rPr>
          <w:sz w:val="28"/>
          <w:szCs w:val="28"/>
          <w:lang w:val="ru-RU"/>
        </w:rPr>
        <w:t>ко</w:t>
      </w:r>
      <w:r w:rsidR="004777BD" w:rsidRPr="00DC5AE8">
        <w:rPr>
          <w:sz w:val="28"/>
          <w:szCs w:val="28"/>
          <w:lang w:val="ru-RU"/>
        </w:rPr>
        <w:t>н</w:t>
      </w:r>
      <w:r w:rsidR="004777BD" w:rsidRPr="00DC5AE8">
        <w:rPr>
          <w:sz w:val="28"/>
          <w:szCs w:val="28"/>
          <w:lang w:val="ru-RU"/>
        </w:rPr>
        <w:t>фликтной ситуации.</w:t>
      </w:r>
    </w:p>
    <w:p w:rsidR="008567EB" w:rsidRPr="00DC5AE8" w:rsidRDefault="004777BD" w:rsidP="00135FB6">
      <w:pPr>
        <w:pStyle w:val="3"/>
        <w:numPr>
          <w:ilvl w:val="3"/>
          <w:numId w:val="51"/>
        </w:numPr>
        <w:ind w:left="0" w:firstLine="720"/>
        <w:jc w:val="both"/>
        <w:rPr>
          <w:i w:val="0"/>
          <w:sz w:val="28"/>
          <w:szCs w:val="28"/>
          <w:lang w:val="ru-RU"/>
        </w:rPr>
      </w:pPr>
      <w:r w:rsidRPr="00DC5AE8">
        <w:rPr>
          <w:i w:val="0"/>
          <w:sz w:val="28"/>
          <w:szCs w:val="28"/>
          <w:lang w:val="ru-RU"/>
        </w:rPr>
        <w:t>Предметная область «Русский язык и литература»</w:t>
      </w:r>
    </w:p>
    <w:p w:rsidR="009F0717" w:rsidRPr="00DC5AE8" w:rsidRDefault="004777BD" w:rsidP="00135FB6">
      <w:pPr>
        <w:pStyle w:val="a3"/>
        <w:ind w:left="0" w:firstLine="720"/>
        <w:rPr>
          <w:sz w:val="28"/>
          <w:szCs w:val="28"/>
          <w:lang w:val="ru-RU"/>
        </w:rPr>
      </w:pPr>
      <w:r w:rsidRPr="00DC5AE8">
        <w:rPr>
          <w:sz w:val="28"/>
          <w:szCs w:val="28"/>
          <w:lang w:val="ru-RU"/>
        </w:rPr>
        <w:t>Изучение предметной области "Русский язык и литература" - языка как знаковой</w:t>
      </w:r>
      <w:r w:rsidR="00C07280">
        <w:rPr>
          <w:sz w:val="28"/>
          <w:szCs w:val="28"/>
          <w:lang w:val="ru-RU"/>
        </w:rPr>
        <w:t xml:space="preserve"> </w:t>
      </w:r>
      <w:r w:rsidRPr="00DC5AE8">
        <w:rPr>
          <w:sz w:val="28"/>
          <w:szCs w:val="28"/>
          <w:lang w:val="ru-RU"/>
        </w:rPr>
        <w:t>системы, лежащей в основе человеческого общения, формирования российской гра</w:t>
      </w:r>
      <w:r w:rsidRPr="00DC5AE8">
        <w:rPr>
          <w:sz w:val="28"/>
          <w:szCs w:val="28"/>
          <w:lang w:val="ru-RU"/>
        </w:rPr>
        <w:t>ж</w:t>
      </w:r>
      <w:r w:rsidRPr="00DC5AE8">
        <w:rPr>
          <w:sz w:val="28"/>
          <w:szCs w:val="28"/>
          <w:lang w:val="ru-RU"/>
        </w:rPr>
        <w:t>данской, этнической и социальной идентичности, позволяющей понимать, быть пон</w:t>
      </w:r>
      <w:r w:rsidRPr="00DC5AE8">
        <w:rPr>
          <w:sz w:val="28"/>
          <w:szCs w:val="28"/>
          <w:lang w:val="ru-RU"/>
        </w:rPr>
        <w:t>я</w:t>
      </w:r>
      <w:r w:rsidRPr="00DC5AE8">
        <w:rPr>
          <w:sz w:val="28"/>
          <w:szCs w:val="28"/>
          <w:lang w:val="ru-RU"/>
        </w:rPr>
        <w:t>тым, выражать внутренний мир человека, в том числе при помощи альтернативных средств коммуникации, должно обеспечить:</w:t>
      </w:r>
    </w:p>
    <w:p w:rsidR="008567EB" w:rsidRPr="00DC5AE8" w:rsidRDefault="004777BD" w:rsidP="00135FB6">
      <w:pPr>
        <w:pStyle w:val="a3"/>
        <w:ind w:left="0" w:firstLine="720"/>
        <w:rPr>
          <w:sz w:val="28"/>
          <w:szCs w:val="28"/>
          <w:lang w:val="ru-RU"/>
        </w:rPr>
      </w:pPr>
      <w:r w:rsidRPr="00DC5AE8">
        <w:rPr>
          <w:sz w:val="28"/>
          <w:szCs w:val="28"/>
          <w:lang w:val="ru-RU"/>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w:t>
      </w:r>
      <w:r w:rsidRPr="00DC5AE8">
        <w:rPr>
          <w:sz w:val="28"/>
          <w:szCs w:val="28"/>
          <w:lang w:val="ru-RU"/>
        </w:rPr>
        <w:t>о</w:t>
      </w:r>
      <w:r w:rsidRPr="00DC5AE8">
        <w:rPr>
          <w:sz w:val="28"/>
          <w:szCs w:val="28"/>
          <w:lang w:val="ru-RU"/>
        </w:rPr>
        <w:t>сударственному языку Российской Федерации, языку межнационального общения н</w:t>
      </w:r>
      <w:r w:rsidRPr="00DC5AE8">
        <w:rPr>
          <w:sz w:val="28"/>
          <w:szCs w:val="28"/>
          <w:lang w:val="ru-RU"/>
        </w:rPr>
        <w:t>а</w:t>
      </w:r>
      <w:r w:rsidRPr="00DC5AE8">
        <w:rPr>
          <w:sz w:val="28"/>
          <w:szCs w:val="28"/>
          <w:lang w:val="ru-RU"/>
        </w:rPr>
        <w:t>родов России;</w:t>
      </w:r>
    </w:p>
    <w:p w:rsidR="008567EB" w:rsidRPr="00DC5AE8" w:rsidRDefault="004777BD" w:rsidP="00135FB6">
      <w:pPr>
        <w:pStyle w:val="a3"/>
        <w:ind w:left="0" w:firstLine="720"/>
        <w:rPr>
          <w:sz w:val="28"/>
          <w:szCs w:val="28"/>
          <w:lang w:val="ru-RU"/>
        </w:rPr>
      </w:pPr>
      <w:r w:rsidRPr="00DC5AE8">
        <w:rPr>
          <w:sz w:val="28"/>
          <w:szCs w:val="28"/>
          <w:lang w:val="ru-RU"/>
        </w:rPr>
        <w:t>осознание тесной связи между языковым, литературным, интеллектуальным, д</w:t>
      </w:r>
      <w:r w:rsidRPr="00DC5AE8">
        <w:rPr>
          <w:sz w:val="28"/>
          <w:szCs w:val="28"/>
          <w:lang w:val="ru-RU"/>
        </w:rPr>
        <w:t>у</w:t>
      </w:r>
      <w:r w:rsidRPr="00DC5AE8">
        <w:rPr>
          <w:sz w:val="28"/>
          <w:szCs w:val="28"/>
          <w:lang w:val="ru-RU"/>
        </w:rPr>
        <w:t>ховно- нравственным развитием личности и ее социальным ростом;</w:t>
      </w:r>
    </w:p>
    <w:p w:rsidR="008567EB" w:rsidRPr="00DC5AE8" w:rsidRDefault="004777BD" w:rsidP="00135FB6">
      <w:pPr>
        <w:pStyle w:val="a3"/>
        <w:ind w:left="0" w:firstLine="720"/>
        <w:rPr>
          <w:sz w:val="28"/>
          <w:szCs w:val="28"/>
          <w:lang w:val="ru-RU"/>
        </w:rPr>
      </w:pPr>
      <w:r w:rsidRPr="00DC5AE8">
        <w:rPr>
          <w:sz w:val="28"/>
          <w:szCs w:val="28"/>
          <w:lang w:val="ru-RU"/>
        </w:rPr>
        <w:t>приобщение к российскому литературному наследию и через него - к сокров</w:t>
      </w:r>
      <w:r w:rsidRPr="00DC5AE8">
        <w:rPr>
          <w:sz w:val="28"/>
          <w:szCs w:val="28"/>
          <w:lang w:val="ru-RU"/>
        </w:rPr>
        <w:t>и</w:t>
      </w:r>
      <w:r w:rsidRPr="00DC5AE8">
        <w:rPr>
          <w:sz w:val="28"/>
          <w:szCs w:val="28"/>
          <w:lang w:val="ru-RU"/>
        </w:rPr>
        <w:t>щам отечественной и мировой культуры; формирование причастности к национал</w:t>
      </w:r>
      <w:r w:rsidRPr="00DC5AE8">
        <w:rPr>
          <w:sz w:val="28"/>
          <w:szCs w:val="28"/>
          <w:lang w:val="ru-RU"/>
        </w:rPr>
        <w:t>ь</w:t>
      </w:r>
      <w:r w:rsidRPr="00DC5AE8">
        <w:rPr>
          <w:sz w:val="28"/>
          <w:szCs w:val="28"/>
          <w:lang w:val="ru-RU"/>
        </w:rPr>
        <w:lastRenderedPageBreak/>
        <w:t>ным свершениям, традициям и осознание исторической преемственности поколений;</w:t>
      </w:r>
    </w:p>
    <w:p w:rsidR="008567EB" w:rsidRPr="00DC5AE8" w:rsidRDefault="004777BD" w:rsidP="00135FB6">
      <w:pPr>
        <w:pStyle w:val="a3"/>
        <w:ind w:left="0" w:firstLine="720"/>
        <w:rPr>
          <w:sz w:val="28"/>
          <w:szCs w:val="28"/>
          <w:lang w:val="ru-RU"/>
        </w:rPr>
      </w:pPr>
      <w:r w:rsidRPr="00DC5AE8">
        <w:rPr>
          <w:sz w:val="28"/>
          <w:szCs w:val="28"/>
          <w:lang w:val="ru-RU"/>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w:t>
      </w:r>
      <w:r w:rsidRPr="00DC5AE8">
        <w:rPr>
          <w:sz w:val="28"/>
          <w:szCs w:val="28"/>
          <w:lang w:val="ru-RU"/>
        </w:rPr>
        <w:t>з</w:t>
      </w:r>
      <w:r w:rsidRPr="00DC5AE8">
        <w:rPr>
          <w:sz w:val="28"/>
          <w:szCs w:val="28"/>
          <w:lang w:val="ru-RU"/>
        </w:rPr>
        <w:t>можностей в соответствии с нормами устной и письменной речи, правилами русского речевого этикета;</w:t>
      </w:r>
    </w:p>
    <w:p w:rsidR="008567EB" w:rsidRPr="00DC5AE8" w:rsidRDefault="004777BD" w:rsidP="00135FB6">
      <w:pPr>
        <w:pStyle w:val="a3"/>
        <w:ind w:left="0" w:firstLine="720"/>
        <w:rPr>
          <w:sz w:val="28"/>
          <w:szCs w:val="28"/>
          <w:lang w:val="ru-RU"/>
        </w:rPr>
      </w:pPr>
      <w:r w:rsidRPr="00DC5AE8">
        <w:rPr>
          <w:sz w:val="28"/>
          <w:szCs w:val="28"/>
          <w:lang w:val="ru-RU"/>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8567EB" w:rsidRPr="00DC5AE8" w:rsidRDefault="004777BD" w:rsidP="00135FB6">
      <w:pPr>
        <w:pStyle w:val="a3"/>
        <w:ind w:left="0" w:firstLine="720"/>
        <w:rPr>
          <w:sz w:val="28"/>
          <w:szCs w:val="28"/>
          <w:lang w:val="ru-RU"/>
        </w:rPr>
      </w:pPr>
      <w:r w:rsidRPr="00DC5AE8">
        <w:rPr>
          <w:sz w:val="28"/>
          <w:szCs w:val="28"/>
          <w:lang w:val="ru-RU"/>
        </w:rPr>
        <w:t>Предметные результаты изучения предметной области «Русский язык и литер</w:t>
      </w:r>
      <w:r w:rsidRPr="00DC5AE8">
        <w:rPr>
          <w:sz w:val="28"/>
          <w:szCs w:val="28"/>
          <w:lang w:val="ru-RU"/>
        </w:rPr>
        <w:t>а</w:t>
      </w:r>
      <w:r w:rsidRPr="00DC5AE8">
        <w:rPr>
          <w:sz w:val="28"/>
          <w:szCs w:val="28"/>
          <w:lang w:val="ru-RU"/>
        </w:rPr>
        <w:t>тура» должны отражать:</w:t>
      </w:r>
    </w:p>
    <w:p w:rsidR="008567EB" w:rsidRPr="00DC5AE8" w:rsidRDefault="004777BD" w:rsidP="00135FB6">
      <w:pPr>
        <w:pStyle w:val="a3"/>
        <w:ind w:left="0" w:firstLine="720"/>
        <w:rPr>
          <w:sz w:val="28"/>
          <w:szCs w:val="28"/>
        </w:rPr>
      </w:pPr>
      <w:r w:rsidRPr="00DC5AE8">
        <w:rPr>
          <w:sz w:val="28"/>
          <w:szCs w:val="28"/>
        </w:rPr>
        <w:t>Русский язык:</w:t>
      </w:r>
    </w:p>
    <w:p w:rsidR="008567EB" w:rsidRPr="00DC5AE8" w:rsidRDefault="004777BD" w:rsidP="00135FB6">
      <w:pPr>
        <w:pStyle w:val="a5"/>
        <w:numPr>
          <w:ilvl w:val="4"/>
          <w:numId w:val="51"/>
        </w:numPr>
        <w:tabs>
          <w:tab w:val="left" w:pos="1142"/>
        </w:tabs>
        <w:ind w:left="0" w:firstLine="720"/>
        <w:rPr>
          <w:sz w:val="28"/>
          <w:szCs w:val="28"/>
          <w:lang w:val="ru-RU"/>
        </w:rPr>
      </w:pPr>
      <w:r w:rsidRPr="00DC5AE8">
        <w:rPr>
          <w:sz w:val="28"/>
          <w:szCs w:val="28"/>
          <w:lang w:val="ru-RU"/>
        </w:rPr>
        <w:t>совершенствование различных видов устной и письменной речевой деятел</w:t>
      </w:r>
      <w:r w:rsidRPr="00DC5AE8">
        <w:rPr>
          <w:sz w:val="28"/>
          <w:szCs w:val="28"/>
          <w:lang w:val="ru-RU"/>
        </w:rPr>
        <w:t>ь</w:t>
      </w:r>
      <w:r w:rsidRPr="00DC5AE8">
        <w:rPr>
          <w:sz w:val="28"/>
          <w:szCs w:val="28"/>
          <w:lang w:val="ru-RU"/>
        </w:rPr>
        <w:t>ности (говорения и аудирования, чтения и письма, общения при помощи современных средств устной и письменной коммуникации):</w:t>
      </w:r>
    </w:p>
    <w:p w:rsidR="008567EB" w:rsidRPr="00DC5AE8" w:rsidRDefault="004777BD" w:rsidP="00135FB6">
      <w:pPr>
        <w:pStyle w:val="a3"/>
        <w:ind w:left="0" w:firstLine="720"/>
        <w:rPr>
          <w:sz w:val="28"/>
          <w:szCs w:val="28"/>
          <w:lang w:val="ru-RU"/>
        </w:rPr>
      </w:pPr>
      <w:r w:rsidRPr="00DC5AE8">
        <w:rPr>
          <w:sz w:val="28"/>
          <w:szCs w:val="28"/>
          <w:lang w:val="ru-RU"/>
        </w:rPr>
        <w:t>создание устных монологических высказываний разной коммуникативной н</w:t>
      </w:r>
      <w:r w:rsidRPr="00DC5AE8">
        <w:rPr>
          <w:sz w:val="28"/>
          <w:szCs w:val="28"/>
          <w:lang w:val="ru-RU"/>
        </w:rPr>
        <w:t>а</w:t>
      </w:r>
      <w:r w:rsidRPr="00DC5AE8">
        <w:rPr>
          <w:sz w:val="28"/>
          <w:szCs w:val="28"/>
          <w:lang w:val="ru-RU"/>
        </w:rPr>
        <w:t>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w:t>
      </w:r>
      <w:r w:rsidRPr="00DC5AE8">
        <w:rPr>
          <w:sz w:val="28"/>
          <w:szCs w:val="28"/>
          <w:lang w:val="ru-RU"/>
        </w:rPr>
        <w:t>и</w:t>
      </w:r>
      <w:r w:rsidRPr="00DC5AE8">
        <w:rPr>
          <w:sz w:val="28"/>
          <w:szCs w:val="28"/>
          <w:lang w:val="ru-RU"/>
        </w:rPr>
        <w:t>чать монологическую, диалогическую и полилогическую речь, участие в диалоге и полилоге;</w:t>
      </w:r>
    </w:p>
    <w:p w:rsidR="008567EB" w:rsidRPr="00DC5AE8" w:rsidRDefault="004777BD" w:rsidP="00135FB6">
      <w:pPr>
        <w:pStyle w:val="a3"/>
        <w:ind w:left="0" w:firstLine="720"/>
        <w:rPr>
          <w:sz w:val="28"/>
          <w:szCs w:val="28"/>
          <w:lang w:val="ru-RU"/>
        </w:rPr>
      </w:pPr>
      <w:r w:rsidRPr="00DC5AE8">
        <w:rPr>
          <w:sz w:val="28"/>
          <w:szCs w:val="28"/>
          <w:lang w:val="ru-RU"/>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w:t>
      </w:r>
      <w:r w:rsidRPr="00DC5AE8">
        <w:rPr>
          <w:sz w:val="28"/>
          <w:szCs w:val="28"/>
          <w:lang w:val="ru-RU"/>
        </w:rPr>
        <w:t>у</w:t>
      </w:r>
      <w:r w:rsidRPr="00DC5AE8">
        <w:rPr>
          <w:sz w:val="28"/>
          <w:szCs w:val="28"/>
          <w:lang w:val="ru-RU"/>
        </w:rPr>
        <w:t>ментации и выразительности;</w:t>
      </w:r>
    </w:p>
    <w:p w:rsidR="008567EB" w:rsidRPr="00DC5AE8" w:rsidRDefault="004777BD" w:rsidP="00135FB6">
      <w:pPr>
        <w:pStyle w:val="a3"/>
        <w:ind w:left="0" w:firstLine="720"/>
        <w:rPr>
          <w:sz w:val="28"/>
          <w:szCs w:val="28"/>
          <w:lang w:val="ru-RU"/>
        </w:rPr>
      </w:pPr>
      <w:r w:rsidRPr="00DC5AE8">
        <w:rPr>
          <w:sz w:val="28"/>
          <w:szCs w:val="28"/>
          <w:lang w:val="ru-RU"/>
        </w:rPr>
        <w:t>овладение различными видами аудирования (с полным пониманием, с поним</w:t>
      </w:r>
      <w:r w:rsidRPr="00DC5AE8">
        <w:rPr>
          <w:sz w:val="28"/>
          <w:szCs w:val="28"/>
          <w:lang w:val="ru-RU"/>
        </w:rPr>
        <w:t>а</w:t>
      </w:r>
      <w:r w:rsidRPr="00DC5AE8">
        <w:rPr>
          <w:sz w:val="28"/>
          <w:szCs w:val="28"/>
          <w:lang w:val="ru-RU"/>
        </w:rPr>
        <w:t>нием основного содержания, с выборочным извлечением информации);</w:t>
      </w:r>
    </w:p>
    <w:p w:rsidR="008567EB" w:rsidRPr="00DC5AE8" w:rsidRDefault="004777BD" w:rsidP="00135FB6">
      <w:pPr>
        <w:pStyle w:val="a3"/>
        <w:ind w:left="0" w:firstLine="720"/>
        <w:rPr>
          <w:sz w:val="28"/>
          <w:szCs w:val="28"/>
          <w:lang w:val="ru-RU"/>
        </w:rPr>
      </w:pPr>
      <w:r w:rsidRPr="00DC5AE8">
        <w:rPr>
          <w:sz w:val="28"/>
          <w:szCs w:val="28"/>
          <w:lang w:val="ru-RU"/>
        </w:rPr>
        <w:t>понимание, интерпретация и комментирование текстов различных функци</w:t>
      </w:r>
      <w:r w:rsidRPr="00DC5AE8">
        <w:rPr>
          <w:sz w:val="28"/>
          <w:szCs w:val="28"/>
          <w:lang w:val="ru-RU"/>
        </w:rPr>
        <w:t>о</w:t>
      </w:r>
      <w:r w:rsidRPr="00DC5AE8">
        <w:rPr>
          <w:sz w:val="28"/>
          <w:szCs w:val="28"/>
          <w:lang w:val="ru-RU"/>
        </w:rPr>
        <w:t>нально- смысловых типов речи (повествование, описание, рассуждение) и функци</w:t>
      </w:r>
      <w:r w:rsidRPr="00DC5AE8">
        <w:rPr>
          <w:sz w:val="28"/>
          <w:szCs w:val="28"/>
          <w:lang w:val="ru-RU"/>
        </w:rPr>
        <w:t>о</w:t>
      </w:r>
      <w:r w:rsidRPr="00DC5AE8">
        <w:rPr>
          <w:sz w:val="28"/>
          <w:szCs w:val="28"/>
          <w:lang w:val="ru-RU"/>
        </w:rPr>
        <w:t>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w:t>
      </w:r>
      <w:r w:rsidRPr="00DC5AE8">
        <w:rPr>
          <w:sz w:val="28"/>
          <w:szCs w:val="28"/>
          <w:lang w:val="ru-RU"/>
        </w:rPr>
        <w:t>е</w:t>
      </w:r>
      <w:r w:rsidRPr="00DC5AE8">
        <w:rPr>
          <w:sz w:val="28"/>
          <w:szCs w:val="28"/>
          <w:lang w:val="ru-RU"/>
        </w:rPr>
        <w:t>ния;</w:t>
      </w:r>
    </w:p>
    <w:p w:rsidR="008567EB" w:rsidRPr="00DC5AE8" w:rsidRDefault="004777BD" w:rsidP="00135FB6">
      <w:pPr>
        <w:pStyle w:val="a3"/>
        <w:ind w:left="0" w:firstLine="720"/>
        <w:rPr>
          <w:sz w:val="28"/>
          <w:szCs w:val="28"/>
          <w:lang w:val="ru-RU"/>
        </w:rPr>
      </w:pPr>
      <w:r w:rsidRPr="00DC5AE8">
        <w:rPr>
          <w:sz w:val="28"/>
          <w:szCs w:val="28"/>
          <w:lang w:val="ru-RU"/>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w:t>
      </w:r>
      <w:r w:rsidRPr="00DC5AE8">
        <w:rPr>
          <w:sz w:val="28"/>
          <w:szCs w:val="28"/>
          <w:lang w:val="ru-RU"/>
        </w:rPr>
        <w:t>о</w:t>
      </w:r>
      <w:r w:rsidRPr="00DC5AE8">
        <w:rPr>
          <w:sz w:val="28"/>
          <w:szCs w:val="28"/>
          <w:lang w:val="ru-RU"/>
        </w:rPr>
        <w:t>го и выразительного словоупотребления;</w:t>
      </w:r>
    </w:p>
    <w:p w:rsidR="008567EB" w:rsidRPr="00DC5AE8" w:rsidRDefault="004777BD" w:rsidP="00135FB6">
      <w:pPr>
        <w:pStyle w:val="a3"/>
        <w:ind w:left="0" w:firstLine="720"/>
        <w:rPr>
          <w:sz w:val="28"/>
          <w:szCs w:val="28"/>
          <w:lang w:val="ru-RU"/>
        </w:rPr>
      </w:pPr>
      <w:r w:rsidRPr="00DC5AE8">
        <w:rPr>
          <w:sz w:val="28"/>
          <w:szCs w:val="28"/>
          <w:lang w:val="ru-RU"/>
        </w:rPr>
        <w:t>выявление основных</w:t>
      </w:r>
      <w:r w:rsidR="00C07280">
        <w:rPr>
          <w:sz w:val="28"/>
          <w:szCs w:val="28"/>
          <w:lang w:val="ru-RU"/>
        </w:rPr>
        <w:t xml:space="preserve"> </w:t>
      </w:r>
      <w:r w:rsidRPr="00DC5AE8">
        <w:rPr>
          <w:sz w:val="28"/>
          <w:szCs w:val="28"/>
          <w:lang w:val="ru-RU"/>
        </w:rPr>
        <w:t>особенностей</w:t>
      </w:r>
      <w:r w:rsidR="00C07280">
        <w:rPr>
          <w:sz w:val="28"/>
          <w:szCs w:val="28"/>
          <w:lang w:val="ru-RU"/>
        </w:rPr>
        <w:t xml:space="preserve"> </w:t>
      </w:r>
      <w:r w:rsidRPr="00DC5AE8">
        <w:rPr>
          <w:sz w:val="28"/>
          <w:szCs w:val="28"/>
          <w:lang w:val="ru-RU"/>
        </w:rPr>
        <w:t>устной</w:t>
      </w:r>
      <w:r w:rsidR="00C07280">
        <w:rPr>
          <w:sz w:val="28"/>
          <w:szCs w:val="28"/>
          <w:lang w:val="ru-RU"/>
        </w:rPr>
        <w:t xml:space="preserve"> </w:t>
      </w:r>
      <w:r w:rsidRPr="00DC5AE8">
        <w:rPr>
          <w:sz w:val="28"/>
          <w:szCs w:val="28"/>
          <w:lang w:val="ru-RU"/>
        </w:rPr>
        <w:t>и письменной</w:t>
      </w:r>
      <w:r w:rsidR="00C07280">
        <w:rPr>
          <w:sz w:val="28"/>
          <w:szCs w:val="28"/>
          <w:lang w:val="ru-RU"/>
        </w:rPr>
        <w:t xml:space="preserve"> </w:t>
      </w:r>
      <w:r w:rsidRPr="00DC5AE8">
        <w:rPr>
          <w:sz w:val="28"/>
          <w:szCs w:val="28"/>
          <w:lang w:val="ru-RU"/>
        </w:rPr>
        <w:t>речи, разговорной</w:t>
      </w:r>
      <w:r w:rsidR="00C07280">
        <w:rPr>
          <w:sz w:val="28"/>
          <w:szCs w:val="28"/>
          <w:lang w:val="ru-RU"/>
        </w:rPr>
        <w:t xml:space="preserve"> </w:t>
      </w:r>
      <w:r w:rsidRPr="00DC5AE8">
        <w:rPr>
          <w:sz w:val="28"/>
          <w:szCs w:val="28"/>
          <w:lang w:val="ru-RU"/>
        </w:rPr>
        <w:t>и книжной</w:t>
      </w:r>
      <w:r w:rsidR="00177B91" w:rsidRPr="00DC5AE8">
        <w:rPr>
          <w:sz w:val="28"/>
          <w:szCs w:val="28"/>
          <w:lang w:val="ru-RU"/>
        </w:rPr>
        <w:t xml:space="preserve"> </w:t>
      </w:r>
      <w:r w:rsidRPr="00DC5AE8">
        <w:rPr>
          <w:sz w:val="28"/>
          <w:szCs w:val="28"/>
          <w:lang w:val="ru-RU"/>
        </w:rPr>
        <w:t>речи;</w:t>
      </w:r>
    </w:p>
    <w:p w:rsidR="00177B91" w:rsidRPr="00DC5AE8" w:rsidRDefault="004777BD" w:rsidP="00135FB6">
      <w:pPr>
        <w:pStyle w:val="a3"/>
        <w:ind w:left="0" w:firstLine="720"/>
        <w:rPr>
          <w:sz w:val="28"/>
          <w:szCs w:val="28"/>
          <w:lang w:val="ru-RU"/>
        </w:rPr>
      </w:pPr>
      <w:r w:rsidRPr="00DC5AE8">
        <w:rPr>
          <w:sz w:val="28"/>
          <w:szCs w:val="28"/>
          <w:lang w:val="ru-RU"/>
        </w:rPr>
        <w:t>умение</w:t>
      </w:r>
      <w:r w:rsidR="00C07280">
        <w:rPr>
          <w:sz w:val="28"/>
          <w:szCs w:val="28"/>
          <w:lang w:val="ru-RU"/>
        </w:rPr>
        <w:t xml:space="preserve"> </w:t>
      </w:r>
      <w:r w:rsidRPr="00DC5AE8">
        <w:rPr>
          <w:sz w:val="28"/>
          <w:szCs w:val="28"/>
          <w:lang w:val="ru-RU"/>
        </w:rPr>
        <w:t>создавать</w:t>
      </w:r>
      <w:r w:rsidR="00C07280">
        <w:rPr>
          <w:sz w:val="28"/>
          <w:szCs w:val="28"/>
          <w:lang w:val="ru-RU"/>
        </w:rPr>
        <w:t xml:space="preserve"> </w:t>
      </w:r>
      <w:r w:rsidRPr="00DC5AE8">
        <w:rPr>
          <w:sz w:val="28"/>
          <w:szCs w:val="28"/>
          <w:lang w:val="ru-RU"/>
        </w:rPr>
        <w:t>различные</w:t>
      </w:r>
      <w:r w:rsidR="00C07280">
        <w:rPr>
          <w:sz w:val="28"/>
          <w:szCs w:val="28"/>
          <w:lang w:val="ru-RU"/>
        </w:rPr>
        <w:t xml:space="preserve"> </w:t>
      </w:r>
      <w:r w:rsidRPr="00DC5AE8">
        <w:rPr>
          <w:sz w:val="28"/>
          <w:szCs w:val="28"/>
          <w:lang w:val="ru-RU"/>
        </w:rPr>
        <w:t>текстовые</w:t>
      </w:r>
      <w:r w:rsidR="00C07280">
        <w:rPr>
          <w:sz w:val="28"/>
          <w:szCs w:val="28"/>
          <w:lang w:val="ru-RU"/>
        </w:rPr>
        <w:t xml:space="preserve"> </w:t>
      </w:r>
      <w:r w:rsidRPr="00DC5AE8">
        <w:rPr>
          <w:sz w:val="28"/>
          <w:szCs w:val="28"/>
          <w:lang w:val="ru-RU"/>
        </w:rPr>
        <w:t>высказывания</w:t>
      </w:r>
      <w:r w:rsidR="00C07280">
        <w:rPr>
          <w:sz w:val="28"/>
          <w:szCs w:val="28"/>
          <w:lang w:val="ru-RU"/>
        </w:rPr>
        <w:t xml:space="preserve"> </w:t>
      </w:r>
      <w:r w:rsidRPr="00DC5AE8">
        <w:rPr>
          <w:sz w:val="28"/>
          <w:szCs w:val="28"/>
          <w:lang w:val="ru-RU"/>
        </w:rPr>
        <w:t>в</w:t>
      </w:r>
      <w:r w:rsidR="00C07280">
        <w:rPr>
          <w:sz w:val="28"/>
          <w:szCs w:val="28"/>
          <w:lang w:val="ru-RU"/>
        </w:rPr>
        <w:t xml:space="preserve"> </w:t>
      </w:r>
      <w:r w:rsidRPr="00DC5AE8">
        <w:rPr>
          <w:sz w:val="28"/>
          <w:szCs w:val="28"/>
          <w:lang w:val="ru-RU"/>
        </w:rPr>
        <w:t>соответствии</w:t>
      </w:r>
      <w:r w:rsidR="00C07280">
        <w:rPr>
          <w:sz w:val="28"/>
          <w:szCs w:val="28"/>
          <w:lang w:val="ru-RU"/>
        </w:rPr>
        <w:t xml:space="preserve"> </w:t>
      </w:r>
      <w:r w:rsidRPr="00DC5AE8">
        <w:rPr>
          <w:sz w:val="28"/>
          <w:szCs w:val="28"/>
          <w:lang w:val="ru-RU"/>
        </w:rPr>
        <w:t>с поста</w:t>
      </w:r>
      <w:r w:rsidRPr="00DC5AE8">
        <w:rPr>
          <w:sz w:val="28"/>
          <w:szCs w:val="28"/>
          <w:lang w:val="ru-RU"/>
        </w:rPr>
        <w:t>в</w:t>
      </w:r>
      <w:r w:rsidRPr="00DC5AE8">
        <w:rPr>
          <w:sz w:val="28"/>
          <w:szCs w:val="28"/>
          <w:lang w:val="ru-RU"/>
        </w:rPr>
        <w:t>ленной</w:t>
      </w:r>
      <w:r w:rsidR="00177B91" w:rsidRPr="00DC5AE8">
        <w:rPr>
          <w:sz w:val="28"/>
          <w:szCs w:val="28"/>
          <w:lang w:val="ru-RU"/>
        </w:rPr>
        <w:t xml:space="preserve"> </w:t>
      </w:r>
      <w:r w:rsidRPr="00DC5AE8">
        <w:rPr>
          <w:sz w:val="28"/>
          <w:szCs w:val="28"/>
          <w:lang w:val="ru-RU"/>
        </w:rPr>
        <w:t>целью и сферой общения (аргументированный ответ на вопрос, изложение, с</w:t>
      </w:r>
      <w:r w:rsidRPr="00DC5AE8">
        <w:rPr>
          <w:sz w:val="28"/>
          <w:szCs w:val="28"/>
          <w:lang w:val="ru-RU"/>
        </w:rPr>
        <w:t>о</w:t>
      </w:r>
      <w:r w:rsidRPr="00DC5AE8">
        <w:rPr>
          <w:sz w:val="28"/>
          <w:szCs w:val="28"/>
          <w:lang w:val="ru-RU"/>
        </w:rPr>
        <w:t>чинение, аннотация, план (включая тезисный план), заявление, информационный з</w:t>
      </w:r>
      <w:r w:rsidRPr="00DC5AE8">
        <w:rPr>
          <w:sz w:val="28"/>
          <w:szCs w:val="28"/>
          <w:lang w:val="ru-RU"/>
        </w:rPr>
        <w:t>а</w:t>
      </w:r>
      <w:r w:rsidRPr="00DC5AE8">
        <w:rPr>
          <w:sz w:val="28"/>
          <w:szCs w:val="28"/>
          <w:lang w:val="ru-RU"/>
        </w:rPr>
        <w:t>прос и др.);</w:t>
      </w:r>
      <w:r w:rsidR="00177B91" w:rsidRPr="00DC5AE8">
        <w:rPr>
          <w:sz w:val="28"/>
          <w:szCs w:val="28"/>
          <w:lang w:val="ru-RU"/>
        </w:rPr>
        <w:t xml:space="preserve"> </w:t>
      </w:r>
    </w:p>
    <w:p w:rsidR="008567EB" w:rsidRPr="00DC5AE8" w:rsidRDefault="004777BD" w:rsidP="00135FB6">
      <w:pPr>
        <w:pStyle w:val="a3"/>
        <w:ind w:left="0" w:firstLine="720"/>
        <w:rPr>
          <w:sz w:val="28"/>
          <w:szCs w:val="28"/>
          <w:lang w:val="ru-RU"/>
        </w:rPr>
      </w:pPr>
      <w:r w:rsidRPr="00DC5AE8">
        <w:rPr>
          <w:sz w:val="28"/>
          <w:szCs w:val="28"/>
          <w:lang w:val="ru-RU"/>
        </w:rPr>
        <w:t>понимание определяющей роли языка в развитии интеллектуальных и творч</w:t>
      </w:r>
      <w:r w:rsidRPr="00DC5AE8">
        <w:rPr>
          <w:sz w:val="28"/>
          <w:szCs w:val="28"/>
          <w:lang w:val="ru-RU"/>
        </w:rPr>
        <w:t>е</w:t>
      </w:r>
      <w:r w:rsidRPr="00DC5AE8">
        <w:rPr>
          <w:sz w:val="28"/>
          <w:szCs w:val="28"/>
          <w:lang w:val="ru-RU"/>
        </w:rPr>
        <w:t>ских способностей личности в процессе образования и самообразования:</w:t>
      </w:r>
    </w:p>
    <w:p w:rsidR="008567EB" w:rsidRPr="00DC5AE8" w:rsidRDefault="004777BD" w:rsidP="00135FB6">
      <w:pPr>
        <w:pStyle w:val="a3"/>
        <w:ind w:left="0" w:firstLine="720"/>
        <w:rPr>
          <w:sz w:val="28"/>
          <w:szCs w:val="28"/>
          <w:lang w:val="ru-RU"/>
        </w:rPr>
      </w:pPr>
      <w:r w:rsidRPr="00DC5AE8">
        <w:rPr>
          <w:sz w:val="28"/>
          <w:szCs w:val="28"/>
          <w:lang w:val="ru-RU"/>
        </w:rPr>
        <w:t>осознанное использование речевых средств для планирования и рефляции со</w:t>
      </w:r>
      <w:r w:rsidRPr="00DC5AE8">
        <w:rPr>
          <w:sz w:val="28"/>
          <w:szCs w:val="28"/>
          <w:lang w:val="ru-RU"/>
        </w:rPr>
        <w:t>б</w:t>
      </w:r>
      <w:r w:rsidRPr="00DC5AE8">
        <w:rPr>
          <w:sz w:val="28"/>
          <w:szCs w:val="28"/>
          <w:lang w:val="ru-RU"/>
        </w:rPr>
        <w:t>ственной речи; для выражения своих чувств, мыслей и коммуникативных потребн</w:t>
      </w:r>
      <w:r w:rsidRPr="00DC5AE8">
        <w:rPr>
          <w:sz w:val="28"/>
          <w:szCs w:val="28"/>
          <w:lang w:val="ru-RU"/>
        </w:rPr>
        <w:t>о</w:t>
      </w:r>
      <w:r w:rsidRPr="00DC5AE8">
        <w:rPr>
          <w:sz w:val="28"/>
          <w:szCs w:val="28"/>
          <w:lang w:val="ru-RU"/>
        </w:rPr>
        <w:t>стей;</w:t>
      </w:r>
    </w:p>
    <w:p w:rsidR="008567EB" w:rsidRPr="00DC5AE8" w:rsidRDefault="004777BD" w:rsidP="00135FB6">
      <w:pPr>
        <w:pStyle w:val="a3"/>
        <w:ind w:left="0" w:firstLine="720"/>
        <w:rPr>
          <w:sz w:val="28"/>
          <w:szCs w:val="28"/>
          <w:lang w:val="ru-RU"/>
        </w:rPr>
      </w:pPr>
      <w:r w:rsidRPr="00DC5AE8">
        <w:rPr>
          <w:sz w:val="28"/>
          <w:szCs w:val="28"/>
          <w:lang w:val="ru-RU"/>
        </w:rPr>
        <w:lastRenderedPageBreak/>
        <w:t>соблюдение основных языковых норм в устной и письменной речи;</w:t>
      </w:r>
    </w:p>
    <w:p w:rsidR="008567EB" w:rsidRPr="00DC5AE8" w:rsidRDefault="004777BD" w:rsidP="00135FB6">
      <w:pPr>
        <w:pStyle w:val="a3"/>
        <w:ind w:left="0" w:firstLine="720"/>
        <w:rPr>
          <w:sz w:val="28"/>
          <w:szCs w:val="28"/>
          <w:lang w:val="ru-RU"/>
        </w:rPr>
      </w:pPr>
      <w:r w:rsidRPr="00DC5AE8">
        <w:rPr>
          <w:sz w:val="28"/>
          <w:szCs w:val="28"/>
          <w:lang w:val="ru-RU"/>
        </w:rPr>
        <w:t>стремление расширить свою речевую практику, развивать культуру использов</w:t>
      </w:r>
      <w:r w:rsidRPr="00DC5AE8">
        <w:rPr>
          <w:sz w:val="28"/>
          <w:szCs w:val="28"/>
          <w:lang w:val="ru-RU"/>
        </w:rPr>
        <w:t>а</w:t>
      </w:r>
      <w:r w:rsidRPr="00DC5AE8">
        <w:rPr>
          <w:sz w:val="28"/>
          <w:szCs w:val="28"/>
          <w:lang w:val="ru-RU"/>
        </w:rPr>
        <w:t>ния русского литературного языка, оценивать свои языковые умения и планировать их совершенствование и развитие;</w:t>
      </w:r>
    </w:p>
    <w:p w:rsidR="008567EB" w:rsidRPr="00DC5AE8" w:rsidRDefault="004777BD" w:rsidP="00135FB6">
      <w:pPr>
        <w:pStyle w:val="a5"/>
        <w:numPr>
          <w:ilvl w:val="4"/>
          <w:numId w:val="51"/>
        </w:numPr>
        <w:tabs>
          <w:tab w:val="left" w:pos="1069"/>
        </w:tabs>
        <w:ind w:left="0" w:firstLine="720"/>
        <w:rPr>
          <w:sz w:val="28"/>
          <w:szCs w:val="28"/>
          <w:lang w:val="ru-RU"/>
        </w:rPr>
      </w:pPr>
      <w:r w:rsidRPr="00DC5AE8">
        <w:rPr>
          <w:sz w:val="28"/>
          <w:szCs w:val="28"/>
          <w:lang w:val="ru-RU"/>
        </w:rPr>
        <w:t>использование коммуникативно-эстетических возможностей русского языка: распознавание</w:t>
      </w:r>
      <w:r w:rsidR="00C07280">
        <w:rPr>
          <w:sz w:val="28"/>
          <w:szCs w:val="28"/>
          <w:lang w:val="ru-RU"/>
        </w:rPr>
        <w:t xml:space="preserve"> </w:t>
      </w:r>
      <w:r w:rsidRPr="00DC5AE8">
        <w:rPr>
          <w:sz w:val="28"/>
          <w:szCs w:val="28"/>
          <w:lang w:val="ru-RU"/>
        </w:rPr>
        <w:t>и</w:t>
      </w:r>
      <w:r w:rsidR="00C07280">
        <w:rPr>
          <w:sz w:val="28"/>
          <w:szCs w:val="28"/>
          <w:lang w:val="ru-RU"/>
        </w:rPr>
        <w:t xml:space="preserve"> </w:t>
      </w:r>
      <w:r w:rsidRPr="00DC5AE8">
        <w:rPr>
          <w:sz w:val="28"/>
          <w:szCs w:val="28"/>
          <w:lang w:val="ru-RU"/>
        </w:rPr>
        <w:t>характеристика</w:t>
      </w:r>
      <w:r w:rsidR="00C07280">
        <w:rPr>
          <w:sz w:val="28"/>
          <w:szCs w:val="28"/>
          <w:lang w:val="ru-RU"/>
        </w:rPr>
        <w:t xml:space="preserve"> </w:t>
      </w:r>
      <w:r w:rsidRPr="00DC5AE8">
        <w:rPr>
          <w:sz w:val="28"/>
          <w:szCs w:val="28"/>
          <w:lang w:val="ru-RU"/>
        </w:rPr>
        <w:t>основных</w:t>
      </w:r>
      <w:r w:rsidR="00C07280">
        <w:rPr>
          <w:sz w:val="28"/>
          <w:szCs w:val="28"/>
          <w:lang w:val="ru-RU"/>
        </w:rPr>
        <w:t xml:space="preserve"> </w:t>
      </w:r>
      <w:r w:rsidRPr="00DC5AE8">
        <w:rPr>
          <w:sz w:val="28"/>
          <w:szCs w:val="28"/>
          <w:lang w:val="ru-RU"/>
        </w:rPr>
        <w:t>видов</w:t>
      </w:r>
      <w:r w:rsidR="00C07280">
        <w:rPr>
          <w:sz w:val="28"/>
          <w:szCs w:val="28"/>
          <w:lang w:val="ru-RU"/>
        </w:rPr>
        <w:t xml:space="preserve"> </w:t>
      </w:r>
      <w:r w:rsidRPr="00DC5AE8">
        <w:rPr>
          <w:sz w:val="28"/>
          <w:szCs w:val="28"/>
          <w:lang w:val="ru-RU"/>
        </w:rPr>
        <w:t>выразительных</w:t>
      </w:r>
      <w:r w:rsidR="00C07280">
        <w:rPr>
          <w:sz w:val="28"/>
          <w:szCs w:val="28"/>
          <w:lang w:val="ru-RU"/>
        </w:rPr>
        <w:t xml:space="preserve"> </w:t>
      </w:r>
      <w:r w:rsidRPr="00DC5AE8">
        <w:rPr>
          <w:sz w:val="28"/>
          <w:szCs w:val="28"/>
          <w:lang w:val="ru-RU"/>
        </w:rPr>
        <w:t>средств</w:t>
      </w:r>
      <w:r w:rsidR="00C07280">
        <w:rPr>
          <w:sz w:val="28"/>
          <w:szCs w:val="28"/>
          <w:lang w:val="ru-RU"/>
        </w:rPr>
        <w:t xml:space="preserve"> </w:t>
      </w:r>
      <w:r w:rsidRPr="00DC5AE8">
        <w:rPr>
          <w:sz w:val="28"/>
          <w:szCs w:val="28"/>
          <w:lang w:val="ru-RU"/>
        </w:rPr>
        <w:t>фонетики,</w:t>
      </w:r>
      <w:r w:rsidR="00177B91" w:rsidRPr="00DC5AE8">
        <w:rPr>
          <w:sz w:val="28"/>
          <w:szCs w:val="28"/>
          <w:lang w:val="ru-RU"/>
        </w:rPr>
        <w:t xml:space="preserve"> </w:t>
      </w:r>
      <w:r w:rsidRPr="00DC5AE8">
        <w:rPr>
          <w:sz w:val="28"/>
          <w:szCs w:val="28"/>
          <w:lang w:val="ru-RU"/>
        </w:rPr>
        <w:t>лексики и синтаксиса (звукопись; эпитет, метафора, развёрнутая и скрытая</w:t>
      </w:r>
      <w:r w:rsidR="00C07280">
        <w:rPr>
          <w:sz w:val="28"/>
          <w:szCs w:val="28"/>
          <w:lang w:val="ru-RU"/>
        </w:rPr>
        <w:t xml:space="preserve"> </w:t>
      </w:r>
      <w:r w:rsidRPr="00DC5AE8">
        <w:rPr>
          <w:sz w:val="28"/>
          <w:szCs w:val="28"/>
          <w:lang w:val="ru-RU"/>
        </w:rPr>
        <w:t>метафоры, гипербола, олицетворение, сравнение; сравнительный оборот; фразеологизм, синон</w:t>
      </w:r>
      <w:r w:rsidRPr="00DC5AE8">
        <w:rPr>
          <w:sz w:val="28"/>
          <w:szCs w:val="28"/>
          <w:lang w:val="ru-RU"/>
        </w:rPr>
        <w:t>и</w:t>
      </w:r>
      <w:r w:rsidRPr="00DC5AE8">
        <w:rPr>
          <w:sz w:val="28"/>
          <w:szCs w:val="28"/>
          <w:lang w:val="ru-RU"/>
        </w:rPr>
        <w:t>мы, антонимы, омонимы) в речи;</w:t>
      </w:r>
    </w:p>
    <w:p w:rsidR="008567EB" w:rsidRPr="00DC5AE8" w:rsidRDefault="004777BD" w:rsidP="00135FB6">
      <w:pPr>
        <w:pStyle w:val="a3"/>
        <w:ind w:left="0" w:firstLine="720"/>
        <w:rPr>
          <w:sz w:val="28"/>
          <w:szCs w:val="28"/>
          <w:lang w:val="ru-RU"/>
        </w:rPr>
      </w:pPr>
      <w:r w:rsidRPr="00DC5AE8">
        <w:rPr>
          <w:sz w:val="28"/>
          <w:szCs w:val="28"/>
          <w:lang w:val="ru-RU"/>
        </w:rPr>
        <w:t>уместное использование фразеологических оборотов в речи;</w:t>
      </w:r>
    </w:p>
    <w:p w:rsidR="008567EB" w:rsidRPr="00DC5AE8" w:rsidRDefault="004777BD" w:rsidP="00135FB6">
      <w:pPr>
        <w:pStyle w:val="a3"/>
        <w:ind w:left="0" w:firstLine="720"/>
        <w:rPr>
          <w:sz w:val="28"/>
          <w:szCs w:val="28"/>
          <w:lang w:val="ru-RU"/>
        </w:rPr>
      </w:pPr>
      <w:r w:rsidRPr="00DC5AE8">
        <w:rPr>
          <w:sz w:val="28"/>
          <w:szCs w:val="28"/>
          <w:lang w:val="ru-RU"/>
        </w:rPr>
        <w:t>корректное и оправданное употребление междометий для выражения эмоций, этикетных формул;</w:t>
      </w:r>
    </w:p>
    <w:p w:rsidR="008567EB" w:rsidRPr="00DC5AE8" w:rsidRDefault="004777BD" w:rsidP="00135FB6">
      <w:pPr>
        <w:pStyle w:val="a3"/>
        <w:ind w:left="0" w:firstLine="720"/>
        <w:rPr>
          <w:sz w:val="28"/>
          <w:szCs w:val="28"/>
          <w:lang w:val="ru-RU"/>
        </w:rPr>
      </w:pPr>
      <w:r w:rsidRPr="00DC5AE8">
        <w:rPr>
          <w:sz w:val="28"/>
          <w:szCs w:val="28"/>
          <w:lang w:val="ru-RU"/>
        </w:rPr>
        <w:t>использование в речи синонимичных имен прилагательных в роли эпитетов;</w:t>
      </w:r>
    </w:p>
    <w:p w:rsidR="008567EB" w:rsidRPr="00DC5AE8" w:rsidRDefault="004777BD" w:rsidP="00135FB6">
      <w:pPr>
        <w:pStyle w:val="a5"/>
        <w:numPr>
          <w:ilvl w:val="4"/>
          <w:numId w:val="51"/>
        </w:numPr>
        <w:tabs>
          <w:tab w:val="left" w:pos="1106"/>
        </w:tabs>
        <w:ind w:left="0" w:firstLine="720"/>
        <w:rPr>
          <w:sz w:val="28"/>
          <w:szCs w:val="28"/>
          <w:lang w:val="ru-RU"/>
        </w:rPr>
      </w:pPr>
      <w:r w:rsidRPr="00DC5AE8">
        <w:rPr>
          <w:sz w:val="28"/>
          <w:szCs w:val="28"/>
          <w:lang w:val="ru-RU"/>
        </w:rPr>
        <w:t>расширение и систематизация научных знаний о языке, его единицах и кат</w:t>
      </w:r>
      <w:r w:rsidRPr="00DC5AE8">
        <w:rPr>
          <w:sz w:val="28"/>
          <w:szCs w:val="28"/>
          <w:lang w:val="ru-RU"/>
        </w:rPr>
        <w:t>е</w:t>
      </w:r>
      <w:r w:rsidRPr="00DC5AE8">
        <w:rPr>
          <w:sz w:val="28"/>
          <w:szCs w:val="28"/>
          <w:lang w:val="ru-RU"/>
        </w:rPr>
        <w:t>гориях; осознание взаимосвязи его уровней и единиц; освоение базовых понятий ли</w:t>
      </w:r>
      <w:r w:rsidRPr="00DC5AE8">
        <w:rPr>
          <w:sz w:val="28"/>
          <w:szCs w:val="28"/>
          <w:lang w:val="ru-RU"/>
        </w:rPr>
        <w:t>н</w:t>
      </w:r>
      <w:r w:rsidRPr="00DC5AE8">
        <w:rPr>
          <w:sz w:val="28"/>
          <w:szCs w:val="28"/>
          <w:lang w:val="ru-RU"/>
        </w:rPr>
        <w:t>гвистики:</w:t>
      </w:r>
    </w:p>
    <w:p w:rsidR="008567EB" w:rsidRPr="00DC5AE8" w:rsidRDefault="004777BD" w:rsidP="00135FB6">
      <w:pPr>
        <w:pStyle w:val="a3"/>
        <w:ind w:left="0" w:firstLine="720"/>
        <w:rPr>
          <w:sz w:val="28"/>
          <w:szCs w:val="28"/>
          <w:lang w:val="ru-RU"/>
        </w:rPr>
      </w:pPr>
      <w:r w:rsidRPr="00DC5AE8">
        <w:rPr>
          <w:sz w:val="28"/>
          <w:szCs w:val="28"/>
          <w:lang w:val="ru-RU"/>
        </w:rPr>
        <w:t>идентификация самостоятельных (знаменательных) служебных частей речи и их форм по значению и основным грамматическим признакам;</w:t>
      </w:r>
    </w:p>
    <w:p w:rsidR="008567EB" w:rsidRPr="00DC5AE8" w:rsidRDefault="004777BD" w:rsidP="00135FB6">
      <w:pPr>
        <w:pStyle w:val="a3"/>
        <w:ind w:left="0" w:firstLine="720"/>
        <w:rPr>
          <w:sz w:val="28"/>
          <w:szCs w:val="28"/>
          <w:lang w:val="ru-RU"/>
        </w:rPr>
      </w:pPr>
      <w:r w:rsidRPr="00DC5AE8">
        <w:rPr>
          <w:sz w:val="28"/>
          <w:szCs w:val="28"/>
          <w:lang w:val="ru-RU"/>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8567EB" w:rsidRPr="00DC5AE8" w:rsidRDefault="004777BD" w:rsidP="00135FB6">
      <w:pPr>
        <w:pStyle w:val="a3"/>
        <w:ind w:left="0" w:firstLine="720"/>
        <w:rPr>
          <w:sz w:val="28"/>
          <w:szCs w:val="28"/>
          <w:lang w:val="ru-RU"/>
        </w:rPr>
      </w:pPr>
      <w:r w:rsidRPr="00DC5AE8">
        <w:rPr>
          <w:sz w:val="28"/>
          <w:szCs w:val="28"/>
          <w:lang w:val="ru-RU"/>
        </w:rPr>
        <w:t>распознавание глаголов, причастий, деепричастий и их морфологических пр</w:t>
      </w:r>
      <w:r w:rsidRPr="00DC5AE8">
        <w:rPr>
          <w:sz w:val="28"/>
          <w:szCs w:val="28"/>
          <w:lang w:val="ru-RU"/>
        </w:rPr>
        <w:t>и</w:t>
      </w:r>
      <w:r w:rsidRPr="00DC5AE8">
        <w:rPr>
          <w:sz w:val="28"/>
          <w:szCs w:val="28"/>
          <w:lang w:val="ru-RU"/>
        </w:rPr>
        <w:t>знаков; распознавание</w:t>
      </w:r>
      <w:r w:rsidR="00C07280">
        <w:rPr>
          <w:sz w:val="28"/>
          <w:szCs w:val="28"/>
          <w:lang w:val="ru-RU"/>
        </w:rPr>
        <w:t xml:space="preserve"> </w:t>
      </w:r>
      <w:r w:rsidRPr="00DC5AE8">
        <w:rPr>
          <w:sz w:val="28"/>
          <w:szCs w:val="28"/>
          <w:lang w:val="ru-RU"/>
        </w:rPr>
        <w:t>предлогов,</w:t>
      </w:r>
      <w:r w:rsidR="00C07280">
        <w:rPr>
          <w:sz w:val="28"/>
          <w:szCs w:val="28"/>
          <w:lang w:val="ru-RU"/>
        </w:rPr>
        <w:t xml:space="preserve"> </w:t>
      </w:r>
      <w:r w:rsidRPr="00DC5AE8">
        <w:rPr>
          <w:sz w:val="28"/>
          <w:szCs w:val="28"/>
          <w:lang w:val="ru-RU"/>
        </w:rPr>
        <w:t>частиц</w:t>
      </w:r>
      <w:r w:rsidR="00C07280">
        <w:rPr>
          <w:sz w:val="28"/>
          <w:szCs w:val="28"/>
          <w:lang w:val="ru-RU"/>
        </w:rPr>
        <w:t xml:space="preserve"> </w:t>
      </w:r>
      <w:r w:rsidRPr="00DC5AE8">
        <w:rPr>
          <w:sz w:val="28"/>
          <w:szCs w:val="28"/>
          <w:lang w:val="ru-RU"/>
        </w:rPr>
        <w:t>и</w:t>
      </w:r>
      <w:r w:rsidR="00C07280">
        <w:rPr>
          <w:sz w:val="28"/>
          <w:szCs w:val="28"/>
          <w:lang w:val="ru-RU"/>
        </w:rPr>
        <w:t xml:space="preserve"> </w:t>
      </w:r>
      <w:r w:rsidRPr="00DC5AE8">
        <w:rPr>
          <w:sz w:val="28"/>
          <w:szCs w:val="28"/>
          <w:lang w:val="ru-RU"/>
        </w:rPr>
        <w:t>союзов</w:t>
      </w:r>
      <w:r w:rsidR="00C07280">
        <w:rPr>
          <w:sz w:val="28"/>
          <w:szCs w:val="28"/>
          <w:lang w:val="ru-RU"/>
        </w:rPr>
        <w:t xml:space="preserve"> </w:t>
      </w:r>
      <w:r w:rsidRPr="00DC5AE8">
        <w:rPr>
          <w:sz w:val="28"/>
          <w:szCs w:val="28"/>
          <w:lang w:val="ru-RU"/>
        </w:rPr>
        <w:t>разных</w:t>
      </w:r>
      <w:r w:rsidR="00C07280">
        <w:rPr>
          <w:sz w:val="28"/>
          <w:szCs w:val="28"/>
          <w:lang w:val="ru-RU"/>
        </w:rPr>
        <w:t xml:space="preserve"> </w:t>
      </w:r>
      <w:r w:rsidRPr="00DC5AE8">
        <w:rPr>
          <w:sz w:val="28"/>
          <w:szCs w:val="28"/>
          <w:lang w:val="ru-RU"/>
        </w:rPr>
        <w:t>разрядов,</w:t>
      </w:r>
      <w:r w:rsidR="00C07280">
        <w:rPr>
          <w:sz w:val="28"/>
          <w:szCs w:val="28"/>
          <w:lang w:val="ru-RU"/>
        </w:rPr>
        <w:t xml:space="preserve"> </w:t>
      </w:r>
      <w:r w:rsidRPr="00DC5AE8">
        <w:rPr>
          <w:sz w:val="28"/>
          <w:szCs w:val="28"/>
          <w:lang w:val="ru-RU"/>
        </w:rPr>
        <w:t>определение см</w:t>
      </w:r>
      <w:r w:rsidRPr="00DC5AE8">
        <w:rPr>
          <w:sz w:val="28"/>
          <w:szCs w:val="28"/>
          <w:lang w:val="ru-RU"/>
        </w:rPr>
        <w:t>ы</w:t>
      </w:r>
      <w:r w:rsidRPr="00DC5AE8">
        <w:rPr>
          <w:sz w:val="28"/>
          <w:szCs w:val="28"/>
          <w:lang w:val="ru-RU"/>
        </w:rPr>
        <w:t>словых</w:t>
      </w:r>
      <w:r w:rsidR="00177B91" w:rsidRPr="00DC5AE8">
        <w:rPr>
          <w:sz w:val="28"/>
          <w:szCs w:val="28"/>
          <w:lang w:val="ru-RU"/>
        </w:rPr>
        <w:t xml:space="preserve"> </w:t>
      </w:r>
      <w:r w:rsidRPr="00DC5AE8">
        <w:rPr>
          <w:sz w:val="28"/>
          <w:szCs w:val="28"/>
          <w:lang w:val="ru-RU"/>
        </w:rPr>
        <w:t>оттенков частиц;</w:t>
      </w:r>
    </w:p>
    <w:p w:rsidR="008567EB" w:rsidRPr="00DC5AE8" w:rsidRDefault="004777BD" w:rsidP="00135FB6">
      <w:pPr>
        <w:pStyle w:val="a3"/>
        <w:ind w:left="0" w:firstLine="720"/>
        <w:rPr>
          <w:sz w:val="28"/>
          <w:szCs w:val="28"/>
          <w:lang w:val="ru-RU"/>
        </w:rPr>
      </w:pPr>
      <w:r w:rsidRPr="00DC5AE8">
        <w:rPr>
          <w:sz w:val="28"/>
          <w:szCs w:val="28"/>
          <w:lang w:val="ru-RU"/>
        </w:rPr>
        <w:t>распознавание междометий разных разрядов, определение грамматических ос</w:t>
      </w:r>
      <w:r w:rsidRPr="00DC5AE8">
        <w:rPr>
          <w:sz w:val="28"/>
          <w:szCs w:val="28"/>
          <w:lang w:val="ru-RU"/>
        </w:rPr>
        <w:t>о</w:t>
      </w:r>
      <w:r w:rsidRPr="00DC5AE8">
        <w:rPr>
          <w:sz w:val="28"/>
          <w:szCs w:val="28"/>
          <w:lang w:val="ru-RU"/>
        </w:rPr>
        <w:t>бенностей междометий;</w:t>
      </w:r>
    </w:p>
    <w:p w:rsidR="008567EB" w:rsidRPr="00DC5AE8" w:rsidRDefault="004777BD" w:rsidP="00135FB6">
      <w:pPr>
        <w:pStyle w:val="a5"/>
        <w:numPr>
          <w:ilvl w:val="4"/>
          <w:numId w:val="51"/>
        </w:numPr>
        <w:tabs>
          <w:tab w:val="left" w:pos="1092"/>
        </w:tabs>
        <w:ind w:left="0" w:firstLine="720"/>
        <w:rPr>
          <w:sz w:val="28"/>
          <w:szCs w:val="28"/>
          <w:lang w:val="ru-RU"/>
        </w:rPr>
      </w:pPr>
      <w:r w:rsidRPr="00DC5AE8">
        <w:rPr>
          <w:sz w:val="28"/>
          <w:szCs w:val="28"/>
          <w:lang w:val="ru-RU"/>
        </w:rPr>
        <w:t>формирование навыков проведения различных видов анализа слова, синта</w:t>
      </w:r>
      <w:r w:rsidRPr="00DC5AE8">
        <w:rPr>
          <w:sz w:val="28"/>
          <w:szCs w:val="28"/>
          <w:lang w:val="ru-RU"/>
        </w:rPr>
        <w:t>к</w:t>
      </w:r>
      <w:r w:rsidRPr="00DC5AE8">
        <w:rPr>
          <w:sz w:val="28"/>
          <w:szCs w:val="28"/>
          <w:lang w:val="ru-RU"/>
        </w:rPr>
        <w:t>сического анализа словосочетания и предложения, а также многоаспектного анализа текста:</w:t>
      </w:r>
    </w:p>
    <w:p w:rsidR="008567EB" w:rsidRPr="00DC5AE8" w:rsidRDefault="004777BD" w:rsidP="00135FB6">
      <w:pPr>
        <w:pStyle w:val="a3"/>
        <w:ind w:left="0" w:firstLine="720"/>
        <w:rPr>
          <w:sz w:val="28"/>
          <w:szCs w:val="28"/>
          <w:lang w:val="ru-RU"/>
        </w:rPr>
      </w:pPr>
      <w:r w:rsidRPr="00DC5AE8">
        <w:rPr>
          <w:sz w:val="28"/>
          <w:szCs w:val="28"/>
          <w:lang w:val="ru-RU"/>
        </w:rPr>
        <w:t>проведение фонетического, морфемного и словообразовательного (как взаим</w:t>
      </w:r>
      <w:r w:rsidRPr="00DC5AE8">
        <w:rPr>
          <w:sz w:val="28"/>
          <w:szCs w:val="28"/>
          <w:lang w:val="ru-RU"/>
        </w:rPr>
        <w:t>о</w:t>
      </w:r>
      <w:r w:rsidRPr="00DC5AE8">
        <w:rPr>
          <w:sz w:val="28"/>
          <w:szCs w:val="28"/>
          <w:lang w:val="ru-RU"/>
        </w:rPr>
        <w:t>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8567EB" w:rsidRPr="00DC5AE8" w:rsidRDefault="004777BD" w:rsidP="00135FB6">
      <w:pPr>
        <w:pStyle w:val="a3"/>
        <w:ind w:left="0" w:firstLine="720"/>
        <w:rPr>
          <w:sz w:val="28"/>
          <w:szCs w:val="28"/>
          <w:lang w:val="ru-RU"/>
        </w:rPr>
      </w:pPr>
      <w:r w:rsidRPr="00DC5AE8">
        <w:rPr>
          <w:sz w:val="28"/>
          <w:szCs w:val="28"/>
          <w:lang w:val="ru-RU"/>
        </w:rPr>
        <w:t>проведение синтаксического анализа предложения, определение синтаксической роли самостоятельных частей речи в предложении;</w:t>
      </w:r>
    </w:p>
    <w:p w:rsidR="008567EB" w:rsidRPr="00DC5AE8" w:rsidRDefault="004777BD" w:rsidP="00135FB6">
      <w:pPr>
        <w:pStyle w:val="a3"/>
        <w:ind w:left="0" w:firstLine="720"/>
        <w:rPr>
          <w:sz w:val="28"/>
          <w:szCs w:val="28"/>
          <w:lang w:val="ru-RU"/>
        </w:rPr>
      </w:pPr>
      <w:r w:rsidRPr="00DC5AE8">
        <w:rPr>
          <w:sz w:val="28"/>
          <w:szCs w:val="28"/>
          <w:lang w:val="ru-RU"/>
        </w:rPr>
        <w:t>анализ текста и распознавание основных признаков текста, умение выделять т</w:t>
      </w:r>
      <w:r w:rsidRPr="00DC5AE8">
        <w:rPr>
          <w:sz w:val="28"/>
          <w:szCs w:val="28"/>
          <w:lang w:val="ru-RU"/>
        </w:rPr>
        <w:t>е</w:t>
      </w:r>
      <w:r w:rsidRPr="00DC5AE8">
        <w:rPr>
          <w:sz w:val="28"/>
          <w:szCs w:val="28"/>
          <w:lang w:val="ru-RU"/>
        </w:rPr>
        <w:t>му, основную мысль, ключевые слова, микротемы, разбивать текст на абзацы, знать композиционные элементы текста;</w:t>
      </w:r>
    </w:p>
    <w:p w:rsidR="008567EB" w:rsidRPr="00DC5AE8" w:rsidRDefault="004777BD" w:rsidP="00135FB6">
      <w:pPr>
        <w:pStyle w:val="a3"/>
        <w:ind w:left="0" w:firstLine="720"/>
        <w:rPr>
          <w:sz w:val="28"/>
          <w:szCs w:val="28"/>
          <w:lang w:val="ru-RU"/>
        </w:rPr>
      </w:pPr>
      <w:r w:rsidRPr="00DC5AE8">
        <w:rPr>
          <w:sz w:val="28"/>
          <w:szCs w:val="28"/>
          <w:lang w:val="ru-RU"/>
        </w:rPr>
        <w:t>определение звукового состава слова, правильное деление на слоги, характер</w:t>
      </w:r>
      <w:r w:rsidRPr="00DC5AE8">
        <w:rPr>
          <w:sz w:val="28"/>
          <w:szCs w:val="28"/>
          <w:lang w:val="ru-RU"/>
        </w:rPr>
        <w:t>и</w:t>
      </w:r>
      <w:r w:rsidRPr="00DC5AE8">
        <w:rPr>
          <w:sz w:val="28"/>
          <w:szCs w:val="28"/>
          <w:lang w:val="ru-RU"/>
        </w:rPr>
        <w:t>стика звуков слова;</w:t>
      </w:r>
    </w:p>
    <w:p w:rsidR="008567EB" w:rsidRPr="00DC5AE8" w:rsidRDefault="004777BD" w:rsidP="00135FB6">
      <w:pPr>
        <w:pStyle w:val="a3"/>
        <w:ind w:left="0" w:firstLine="720"/>
        <w:rPr>
          <w:sz w:val="28"/>
          <w:szCs w:val="28"/>
          <w:lang w:val="ru-RU"/>
        </w:rPr>
      </w:pPr>
      <w:r w:rsidRPr="00DC5AE8">
        <w:rPr>
          <w:sz w:val="28"/>
          <w:szCs w:val="28"/>
          <w:lang w:val="ru-RU"/>
        </w:rPr>
        <w:t>определение лексического значения слова, значений многозначного слова, ст</w:t>
      </w:r>
      <w:r w:rsidRPr="00DC5AE8">
        <w:rPr>
          <w:sz w:val="28"/>
          <w:szCs w:val="28"/>
          <w:lang w:val="ru-RU"/>
        </w:rPr>
        <w:t>и</w:t>
      </w:r>
      <w:r w:rsidRPr="00DC5AE8">
        <w:rPr>
          <w:sz w:val="28"/>
          <w:szCs w:val="28"/>
          <w:lang w:val="ru-RU"/>
        </w:rPr>
        <w:t>листической окраски слова, сферы употребления, подбор синонимов, антонимов;</w:t>
      </w:r>
    </w:p>
    <w:p w:rsidR="008567EB" w:rsidRPr="00DC5AE8" w:rsidRDefault="004777BD" w:rsidP="00135FB6">
      <w:pPr>
        <w:pStyle w:val="a3"/>
        <w:ind w:left="0" w:firstLine="720"/>
        <w:rPr>
          <w:sz w:val="28"/>
          <w:szCs w:val="28"/>
          <w:lang w:val="ru-RU"/>
        </w:rPr>
      </w:pPr>
      <w:r w:rsidRPr="00DC5AE8">
        <w:rPr>
          <w:sz w:val="28"/>
          <w:szCs w:val="28"/>
          <w:lang w:val="ru-RU"/>
        </w:rPr>
        <w:t>деление слова на морфемы на основе смыслового, грамматического и словоо</w:t>
      </w:r>
      <w:r w:rsidRPr="00DC5AE8">
        <w:rPr>
          <w:sz w:val="28"/>
          <w:szCs w:val="28"/>
          <w:lang w:val="ru-RU"/>
        </w:rPr>
        <w:t>б</w:t>
      </w:r>
      <w:r w:rsidRPr="00DC5AE8">
        <w:rPr>
          <w:sz w:val="28"/>
          <w:szCs w:val="28"/>
          <w:lang w:val="ru-RU"/>
        </w:rPr>
        <w:t>разовательного анализа слова;</w:t>
      </w:r>
    </w:p>
    <w:p w:rsidR="008567EB" w:rsidRPr="00DC5AE8" w:rsidRDefault="004777BD" w:rsidP="00135FB6">
      <w:pPr>
        <w:pStyle w:val="a3"/>
        <w:ind w:left="0" w:firstLine="720"/>
        <w:rPr>
          <w:sz w:val="28"/>
          <w:szCs w:val="28"/>
          <w:lang w:val="ru-RU"/>
        </w:rPr>
      </w:pPr>
      <w:r w:rsidRPr="00DC5AE8">
        <w:rPr>
          <w:sz w:val="28"/>
          <w:szCs w:val="28"/>
          <w:lang w:val="ru-RU"/>
        </w:rPr>
        <w:t>умение различать словообразовательные и формообразующие морфемы, спос</w:t>
      </w:r>
      <w:r w:rsidRPr="00DC5AE8">
        <w:rPr>
          <w:sz w:val="28"/>
          <w:szCs w:val="28"/>
          <w:lang w:val="ru-RU"/>
        </w:rPr>
        <w:t>о</w:t>
      </w:r>
      <w:r w:rsidRPr="00DC5AE8">
        <w:rPr>
          <w:sz w:val="28"/>
          <w:szCs w:val="28"/>
          <w:lang w:val="ru-RU"/>
        </w:rPr>
        <w:t>бы словообразования;</w:t>
      </w:r>
    </w:p>
    <w:p w:rsidR="00367747" w:rsidRPr="00DC5AE8" w:rsidRDefault="004777BD" w:rsidP="00135FB6">
      <w:pPr>
        <w:pStyle w:val="a3"/>
        <w:tabs>
          <w:tab w:val="left" w:pos="2655"/>
          <w:tab w:val="left" w:pos="3660"/>
          <w:tab w:val="left" w:pos="5672"/>
          <w:tab w:val="left" w:pos="6912"/>
          <w:tab w:val="left" w:pos="9001"/>
        </w:tabs>
        <w:ind w:left="0" w:firstLine="720"/>
        <w:rPr>
          <w:sz w:val="28"/>
          <w:szCs w:val="28"/>
          <w:lang w:val="ru-RU"/>
        </w:rPr>
      </w:pPr>
      <w:r w:rsidRPr="00DC5AE8">
        <w:rPr>
          <w:sz w:val="28"/>
          <w:szCs w:val="28"/>
          <w:lang w:val="ru-RU"/>
        </w:rPr>
        <w:t xml:space="preserve">проведение морфологического разбора самостоятельных и служебных частей речи; </w:t>
      </w:r>
    </w:p>
    <w:p w:rsidR="008567EB" w:rsidRPr="00DC5AE8" w:rsidRDefault="004777BD" w:rsidP="00135FB6">
      <w:pPr>
        <w:pStyle w:val="a3"/>
        <w:tabs>
          <w:tab w:val="left" w:pos="2655"/>
          <w:tab w:val="left" w:pos="3660"/>
          <w:tab w:val="left" w:pos="5672"/>
          <w:tab w:val="left" w:pos="6912"/>
          <w:tab w:val="left" w:pos="9001"/>
        </w:tabs>
        <w:ind w:left="0" w:firstLine="720"/>
        <w:rPr>
          <w:sz w:val="28"/>
          <w:szCs w:val="28"/>
          <w:lang w:val="ru-RU"/>
        </w:rPr>
      </w:pPr>
      <w:r w:rsidRPr="00DC5AE8">
        <w:rPr>
          <w:sz w:val="28"/>
          <w:szCs w:val="28"/>
          <w:lang w:val="ru-RU"/>
        </w:rPr>
        <w:lastRenderedPageBreak/>
        <w:t>характеристика</w:t>
      </w:r>
      <w:r w:rsidRPr="00DC5AE8">
        <w:rPr>
          <w:sz w:val="28"/>
          <w:szCs w:val="28"/>
          <w:lang w:val="ru-RU"/>
        </w:rPr>
        <w:tab/>
        <w:t>общего</w:t>
      </w:r>
      <w:r w:rsidRPr="00DC5AE8">
        <w:rPr>
          <w:sz w:val="28"/>
          <w:szCs w:val="28"/>
          <w:lang w:val="ru-RU"/>
        </w:rPr>
        <w:tab/>
        <w:t>грамматического</w:t>
      </w:r>
      <w:r w:rsidR="00367747" w:rsidRPr="00DC5AE8">
        <w:rPr>
          <w:sz w:val="28"/>
          <w:szCs w:val="28"/>
          <w:lang w:val="ru-RU"/>
        </w:rPr>
        <w:t xml:space="preserve"> </w:t>
      </w:r>
      <w:r w:rsidRPr="00DC5AE8">
        <w:rPr>
          <w:sz w:val="28"/>
          <w:szCs w:val="28"/>
          <w:lang w:val="ru-RU"/>
        </w:rPr>
        <w:t>значения,</w:t>
      </w:r>
      <w:r w:rsidR="00367747" w:rsidRPr="00DC5AE8">
        <w:rPr>
          <w:sz w:val="28"/>
          <w:szCs w:val="28"/>
          <w:lang w:val="ru-RU"/>
        </w:rPr>
        <w:t xml:space="preserve"> </w:t>
      </w:r>
      <w:r w:rsidRPr="00DC5AE8">
        <w:rPr>
          <w:sz w:val="28"/>
          <w:szCs w:val="28"/>
          <w:lang w:val="ru-RU"/>
        </w:rPr>
        <w:t>морфологических</w:t>
      </w:r>
      <w:r w:rsidR="00367747" w:rsidRPr="00DC5AE8">
        <w:rPr>
          <w:sz w:val="28"/>
          <w:szCs w:val="28"/>
          <w:lang w:val="ru-RU"/>
        </w:rPr>
        <w:t xml:space="preserve"> </w:t>
      </w:r>
      <w:r w:rsidRPr="00DC5AE8">
        <w:rPr>
          <w:sz w:val="28"/>
          <w:szCs w:val="28"/>
          <w:lang w:val="ru-RU"/>
        </w:rPr>
        <w:t>признаков</w:t>
      </w:r>
      <w:r w:rsidR="00177B91" w:rsidRPr="00DC5AE8">
        <w:rPr>
          <w:sz w:val="28"/>
          <w:szCs w:val="28"/>
          <w:lang w:val="ru-RU"/>
        </w:rPr>
        <w:t xml:space="preserve"> </w:t>
      </w:r>
      <w:r w:rsidRPr="00DC5AE8">
        <w:rPr>
          <w:sz w:val="28"/>
          <w:szCs w:val="28"/>
          <w:lang w:val="ru-RU"/>
        </w:rPr>
        <w:t>самостоятельных частей речи, определение их синтаксической функции;</w:t>
      </w:r>
    </w:p>
    <w:p w:rsidR="008567EB" w:rsidRPr="00DC5AE8" w:rsidRDefault="004777BD" w:rsidP="00135FB6">
      <w:pPr>
        <w:pStyle w:val="a3"/>
        <w:ind w:left="0" w:firstLine="720"/>
        <w:rPr>
          <w:sz w:val="28"/>
          <w:szCs w:val="28"/>
          <w:lang w:val="ru-RU"/>
        </w:rPr>
      </w:pPr>
      <w:r w:rsidRPr="00DC5AE8">
        <w:rPr>
          <w:sz w:val="28"/>
          <w:szCs w:val="28"/>
          <w:lang w:val="ru-RU"/>
        </w:rPr>
        <w:t>опознавание</w:t>
      </w:r>
      <w:r w:rsidR="00367747" w:rsidRPr="00DC5AE8">
        <w:rPr>
          <w:sz w:val="28"/>
          <w:szCs w:val="28"/>
          <w:lang w:val="ru-RU"/>
        </w:rPr>
        <w:t xml:space="preserve"> </w:t>
      </w:r>
      <w:r w:rsidRPr="00DC5AE8">
        <w:rPr>
          <w:sz w:val="28"/>
          <w:szCs w:val="28"/>
          <w:lang w:val="ru-RU"/>
        </w:rPr>
        <w:t>основных</w:t>
      </w:r>
      <w:r w:rsidR="00367747" w:rsidRPr="00DC5AE8">
        <w:rPr>
          <w:sz w:val="28"/>
          <w:szCs w:val="28"/>
          <w:lang w:val="ru-RU"/>
        </w:rPr>
        <w:t xml:space="preserve"> </w:t>
      </w:r>
      <w:r w:rsidRPr="00DC5AE8">
        <w:rPr>
          <w:sz w:val="28"/>
          <w:szCs w:val="28"/>
          <w:lang w:val="ru-RU"/>
        </w:rPr>
        <w:t>единиц</w:t>
      </w:r>
      <w:r w:rsidR="00367747" w:rsidRPr="00DC5AE8">
        <w:rPr>
          <w:sz w:val="28"/>
          <w:szCs w:val="28"/>
          <w:lang w:val="ru-RU"/>
        </w:rPr>
        <w:t xml:space="preserve"> </w:t>
      </w:r>
      <w:r w:rsidRPr="00DC5AE8">
        <w:rPr>
          <w:sz w:val="28"/>
          <w:szCs w:val="28"/>
          <w:lang w:val="ru-RU"/>
        </w:rPr>
        <w:t>синтаксиса (словосочетание, предложение, текст);</w:t>
      </w:r>
    </w:p>
    <w:p w:rsidR="008567EB" w:rsidRPr="00DC5AE8" w:rsidRDefault="004777BD" w:rsidP="00135FB6">
      <w:pPr>
        <w:pStyle w:val="a3"/>
        <w:ind w:left="0" w:firstLine="720"/>
        <w:rPr>
          <w:sz w:val="28"/>
          <w:szCs w:val="28"/>
          <w:lang w:val="ru-RU"/>
        </w:rPr>
      </w:pPr>
      <w:r w:rsidRPr="00DC5AE8">
        <w:rPr>
          <w:sz w:val="28"/>
          <w:szCs w:val="28"/>
          <w:lang w:val="ru-RU"/>
        </w:rPr>
        <w:t>умение выделять словосочетание в составе предложения, определение главного и зависимого слова в словосочетании, определение его вида;</w:t>
      </w:r>
    </w:p>
    <w:p w:rsidR="008567EB" w:rsidRPr="00DC5AE8" w:rsidRDefault="004777BD" w:rsidP="00135FB6">
      <w:pPr>
        <w:pStyle w:val="a3"/>
        <w:ind w:left="0" w:firstLine="720"/>
        <w:rPr>
          <w:sz w:val="28"/>
          <w:szCs w:val="28"/>
          <w:lang w:val="ru-RU"/>
        </w:rPr>
      </w:pPr>
      <w:r w:rsidRPr="00DC5AE8">
        <w:rPr>
          <w:sz w:val="28"/>
          <w:szCs w:val="28"/>
          <w:lang w:val="ru-RU"/>
        </w:rPr>
        <w:t>определение вида предложения по цели высказывания и эмоциональной окр</w:t>
      </w:r>
      <w:r w:rsidRPr="00DC5AE8">
        <w:rPr>
          <w:sz w:val="28"/>
          <w:szCs w:val="28"/>
          <w:lang w:val="ru-RU"/>
        </w:rPr>
        <w:t>а</w:t>
      </w:r>
      <w:r w:rsidRPr="00DC5AE8">
        <w:rPr>
          <w:sz w:val="28"/>
          <w:szCs w:val="28"/>
          <w:lang w:val="ru-RU"/>
        </w:rPr>
        <w:t>ске; определение грамматической основы предложения;</w:t>
      </w:r>
    </w:p>
    <w:p w:rsidR="008567EB" w:rsidRPr="00DC5AE8" w:rsidRDefault="004777BD" w:rsidP="00135FB6">
      <w:pPr>
        <w:pStyle w:val="a3"/>
        <w:ind w:left="0" w:firstLine="720"/>
        <w:rPr>
          <w:sz w:val="28"/>
          <w:szCs w:val="28"/>
          <w:lang w:val="ru-RU"/>
        </w:rPr>
      </w:pPr>
      <w:r w:rsidRPr="00DC5AE8">
        <w:rPr>
          <w:sz w:val="28"/>
          <w:szCs w:val="28"/>
          <w:lang w:val="ru-RU"/>
        </w:rPr>
        <w:t>распознавание распространённых и нераспространённых предложений, предл</w:t>
      </w:r>
      <w:r w:rsidRPr="00DC5AE8">
        <w:rPr>
          <w:sz w:val="28"/>
          <w:szCs w:val="28"/>
          <w:lang w:val="ru-RU"/>
        </w:rPr>
        <w:t>о</w:t>
      </w:r>
      <w:r w:rsidRPr="00DC5AE8">
        <w:rPr>
          <w:sz w:val="28"/>
          <w:szCs w:val="28"/>
          <w:lang w:val="ru-RU"/>
        </w:rPr>
        <w:t>жений осложнённой и неосложнённой структуры, полных и неполных;</w:t>
      </w:r>
    </w:p>
    <w:p w:rsidR="00367747" w:rsidRPr="00DC5AE8" w:rsidRDefault="004777BD" w:rsidP="00135FB6">
      <w:pPr>
        <w:pStyle w:val="a3"/>
        <w:ind w:left="0" w:firstLine="720"/>
        <w:rPr>
          <w:sz w:val="28"/>
          <w:szCs w:val="28"/>
          <w:lang w:val="ru-RU"/>
        </w:rPr>
      </w:pPr>
      <w:r w:rsidRPr="00DC5AE8">
        <w:rPr>
          <w:sz w:val="28"/>
          <w:szCs w:val="28"/>
          <w:lang w:val="ru-RU"/>
        </w:rPr>
        <w:t>распознавание второстепенных членов предложения, однородных членов пре</w:t>
      </w:r>
      <w:r w:rsidRPr="00DC5AE8">
        <w:rPr>
          <w:sz w:val="28"/>
          <w:szCs w:val="28"/>
          <w:lang w:val="ru-RU"/>
        </w:rPr>
        <w:t>д</w:t>
      </w:r>
      <w:r w:rsidRPr="00DC5AE8">
        <w:rPr>
          <w:sz w:val="28"/>
          <w:szCs w:val="28"/>
          <w:lang w:val="ru-RU"/>
        </w:rPr>
        <w:t xml:space="preserve">ложения, обособленных членов предложения; </w:t>
      </w:r>
    </w:p>
    <w:p w:rsidR="00367747" w:rsidRPr="00DC5AE8" w:rsidRDefault="004777BD" w:rsidP="00135FB6">
      <w:pPr>
        <w:pStyle w:val="a3"/>
        <w:ind w:left="0" w:firstLine="720"/>
        <w:rPr>
          <w:sz w:val="28"/>
          <w:szCs w:val="28"/>
          <w:lang w:val="ru-RU"/>
        </w:rPr>
      </w:pPr>
      <w:r w:rsidRPr="00DC5AE8">
        <w:rPr>
          <w:sz w:val="28"/>
          <w:szCs w:val="28"/>
          <w:lang w:val="ru-RU"/>
        </w:rPr>
        <w:t xml:space="preserve">обращений; </w:t>
      </w:r>
    </w:p>
    <w:p w:rsidR="008567EB" w:rsidRPr="00DC5AE8" w:rsidRDefault="004777BD" w:rsidP="00135FB6">
      <w:pPr>
        <w:pStyle w:val="a3"/>
        <w:ind w:left="0" w:firstLine="720"/>
        <w:rPr>
          <w:sz w:val="28"/>
          <w:szCs w:val="28"/>
          <w:lang w:val="ru-RU"/>
        </w:rPr>
      </w:pPr>
      <w:r w:rsidRPr="00DC5AE8">
        <w:rPr>
          <w:sz w:val="28"/>
          <w:szCs w:val="28"/>
          <w:lang w:val="ru-RU"/>
        </w:rPr>
        <w:t>вводных и вставных конструкций;</w:t>
      </w:r>
    </w:p>
    <w:p w:rsidR="008567EB" w:rsidRPr="00DC5AE8" w:rsidRDefault="004777BD" w:rsidP="00135FB6">
      <w:pPr>
        <w:pStyle w:val="a3"/>
        <w:ind w:left="0" w:firstLine="720"/>
        <w:rPr>
          <w:sz w:val="28"/>
          <w:szCs w:val="28"/>
          <w:lang w:val="ru-RU"/>
        </w:rPr>
      </w:pPr>
      <w:r w:rsidRPr="00DC5AE8">
        <w:rPr>
          <w:sz w:val="28"/>
          <w:szCs w:val="28"/>
          <w:lang w:val="ru-RU"/>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8567EB" w:rsidRPr="00DC5AE8" w:rsidRDefault="004777BD" w:rsidP="00135FB6">
      <w:pPr>
        <w:pStyle w:val="a3"/>
        <w:ind w:left="0" w:firstLine="720"/>
        <w:rPr>
          <w:sz w:val="28"/>
          <w:szCs w:val="28"/>
          <w:lang w:val="ru-RU"/>
        </w:rPr>
      </w:pPr>
      <w:r w:rsidRPr="00DC5AE8">
        <w:rPr>
          <w:sz w:val="28"/>
          <w:szCs w:val="28"/>
          <w:lang w:val="ru-RU"/>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8567EB" w:rsidRPr="00DC5AE8" w:rsidRDefault="004777BD" w:rsidP="00135FB6">
      <w:pPr>
        <w:pStyle w:val="a3"/>
        <w:ind w:left="0" w:firstLine="720"/>
        <w:rPr>
          <w:sz w:val="28"/>
          <w:szCs w:val="28"/>
          <w:lang w:val="ru-RU"/>
        </w:rPr>
      </w:pPr>
      <w:r w:rsidRPr="00DC5AE8">
        <w:rPr>
          <w:sz w:val="28"/>
          <w:szCs w:val="28"/>
          <w:lang w:val="ru-RU"/>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w:t>
      </w:r>
      <w:r w:rsidRPr="00DC5AE8">
        <w:rPr>
          <w:sz w:val="28"/>
          <w:szCs w:val="28"/>
          <w:lang w:val="ru-RU"/>
        </w:rPr>
        <w:t>а</w:t>
      </w:r>
      <w:r w:rsidRPr="00DC5AE8">
        <w:rPr>
          <w:sz w:val="28"/>
          <w:szCs w:val="28"/>
          <w:lang w:val="ru-RU"/>
        </w:rPr>
        <w:t>ния;</w:t>
      </w:r>
    </w:p>
    <w:p w:rsidR="008567EB" w:rsidRPr="00DC5AE8" w:rsidRDefault="004777BD" w:rsidP="00135FB6">
      <w:pPr>
        <w:pStyle w:val="a5"/>
        <w:numPr>
          <w:ilvl w:val="4"/>
          <w:numId w:val="51"/>
        </w:numPr>
        <w:tabs>
          <w:tab w:val="left" w:pos="1157"/>
        </w:tabs>
        <w:ind w:left="0" w:firstLine="720"/>
        <w:rPr>
          <w:sz w:val="28"/>
          <w:szCs w:val="28"/>
          <w:lang w:val="ru-RU"/>
        </w:rPr>
      </w:pPr>
      <w:r w:rsidRPr="00DC5AE8">
        <w:rPr>
          <w:sz w:val="28"/>
          <w:szCs w:val="28"/>
          <w:lang w:val="ru-RU"/>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w:t>
      </w:r>
      <w:r w:rsidRPr="00DC5AE8">
        <w:rPr>
          <w:sz w:val="28"/>
          <w:szCs w:val="28"/>
          <w:lang w:val="ru-RU"/>
        </w:rPr>
        <w:t>а</w:t>
      </w:r>
      <w:r w:rsidRPr="00DC5AE8">
        <w:rPr>
          <w:sz w:val="28"/>
          <w:szCs w:val="28"/>
          <w:lang w:val="ru-RU"/>
        </w:rPr>
        <w:t>жения мыслей и чувств в соответствии с ситуацией и стилем общения:</w:t>
      </w:r>
    </w:p>
    <w:p w:rsidR="008567EB" w:rsidRPr="00DC5AE8" w:rsidRDefault="004777BD" w:rsidP="00135FB6">
      <w:pPr>
        <w:pStyle w:val="a3"/>
        <w:ind w:left="0" w:firstLine="720"/>
        <w:rPr>
          <w:sz w:val="28"/>
          <w:szCs w:val="28"/>
          <w:lang w:val="ru-RU"/>
        </w:rPr>
      </w:pPr>
      <w:r w:rsidRPr="00DC5AE8">
        <w:rPr>
          <w:sz w:val="28"/>
          <w:szCs w:val="28"/>
          <w:lang w:val="ru-RU"/>
        </w:rPr>
        <w:t>умение использовать словари (в том числе - мультимедийные) при решении з</w:t>
      </w:r>
      <w:r w:rsidRPr="00DC5AE8">
        <w:rPr>
          <w:sz w:val="28"/>
          <w:szCs w:val="28"/>
          <w:lang w:val="ru-RU"/>
        </w:rPr>
        <w:t>а</w:t>
      </w:r>
      <w:r w:rsidRPr="00DC5AE8">
        <w:rPr>
          <w:sz w:val="28"/>
          <w:szCs w:val="28"/>
          <w:lang w:val="ru-RU"/>
        </w:rPr>
        <w:t>дач построения устного и письменного речевого высказывания, осуществлять эффе</w:t>
      </w:r>
      <w:r w:rsidRPr="00DC5AE8">
        <w:rPr>
          <w:sz w:val="28"/>
          <w:szCs w:val="28"/>
          <w:lang w:val="ru-RU"/>
        </w:rPr>
        <w:t>к</w:t>
      </w:r>
      <w:r w:rsidRPr="00DC5AE8">
        <w:rPr>
          <w:sz w:val="28"/>
          <w:szCs w:val="28"/>
          <w:lang w:val="ru-RU"/>
        </w:rPr>
        <w:t>тивный и оперативный поиск на основе знаний о назначении различных видов слов</w:t>
      </w:r>
      <w:r w:rsidRPr="00DC5AE8">
        <w:rPr>
          <w:sz w:val="28"/>
          <w:szCs w:val="28"/>
          <w:lang w:val="ru-RU"/>
        </w:rPr>
        <w:t>а</w:t>
      </w:r>
      <w:r w:rsidRPr="00DC5AE8">
        <w:rPr>
          <w:sz w:val="28"/>
          <w:szCs w:val="28"/>
          <w:lang w:val="ru-RU"/>
        </w:rPr>
        <w:t>рей, их строения и способах конструирования информационных запросов;</w:t>
      </w:r>
    </w:p>
    <w:p w:rsidR="008567EB" w:rsidRPr="00DC5AE8" w:rsidRDefault="004777BD" w:rsidP="00135FB6">
      <w:pPr>
        <w:pStyle w:val="a3"/>
        <w:ind w:left="0" w:firstLine="720"/>
        <w:rPr>
          <w:sz w:val="28"/>
          <w:szCs w:val="28"/>
          <w:lang w:val="ru-RU"/>
        </w:rPr>
      </w:pPr>
      <w:r w:rsidRPr="00DC5AE8">
        <w:rPr>
          <w:sz w:val="28"/>
          <w:szCs w:val="28"/>
          <w:lang w:val="ru-RU"/>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w:t>
      </w:r>
      <w:r w:rsidRPr="00DC5AE8">
        <w:rPr>
          <w:sz w:val="28"/>
          <w:szCs w:val="28"/>
          <w:lang w:val="ru-RU"/>
        </w:rPr>
        <w:t>я</w:t>
      </w:r>
      <w:r w:rsidRPr="00DC5AE8">
        <w:rPr>
          <w:sz w:val="28"/>
          <w:szCs w:val="28"/>
          <w:lang w:val="ru-RU"/>
        </w:rPr>
        <w:t>мого и переносного значения, особенностей употребления;</w:t>
      </w:r>
    </w:p>
    <w:p w:rsidR="008567EB" w:rsidRPr="00DC5AE8" w:rsidRDefault="004777BD" w:rsidP="00135FB6">
      <w:pPr>
        <w:pStyle w:val="a3"/>
        <w:ind w:left="0" w:firstLine="720"/>
        <w:rPr>
          <w:sz w:val="28"/>
          <w:szCs w:val="28"/>
          <w:lang w:val="ru-RU"/>
        </w:rPr>
      </w:pPr>
      <w:r w:rsidRPr="00DC5AE8">
        <w:rPr>
          <w:sz w:val="28"/>
          <w:szCs w:val="28"/>
          <w:lang w:val="ru-RU"/>
        </w:rPr>
        <w:t>пользование орфоэпическими, орфографическими словарями для определения нормативного написания и произношения слова;</w:t>
      </w:r>
    </w:p>
    <w:p w:rsidR="008567EB" w:rsidRPr="00DC5AE8" w:rsidRDefault="004777BD" w:rsidP="00135FB6">
      <w:pPr>
        <w:pStyle w:val="a3"/>
        <w:ind w:left="0" w:firstLine="720"/>
        <w:rPr>
          <w:sz w:val="28"/>
          <w:szCs w:val="28"/>
          <w:lang w:val="ru-RU"/>
        </w:rPr>
      </w:pPr>
      <w:r w:rsidRPr="00DC5AE8">
        <w:rPr>
          <w:sz w:val="28"/>
          <w:szCs w:val="28"/>
          <w:lang w:val="ru-RU"/>
        </w:rPr>
        <w:t>использование фразеологических словарей для определения значения и особе</w:t>
      </w:r>
      <w:r w:rsidRPr="00DC5AE8">
        <w:rPr>
          <w:sz w:val="28"/>
          <w:szCs w:val="28"/>
          <w:lang w:val="ru-RU"/>
        </w:rPr>
        <w:t>н</w:t>
      </w:r>
      <w:r w:rsidRPr="00DC5AE8">
        <w:rPr>
          <w:sz w:val="28"/>
          <w:szCs w:val="28"/>
          <w:lang w:val="ru-RU"/>
        </w:rPr>
        <w:t>ностей употребления фразеологизмов;</w:t>
      </w:r>
    </w:p>
    <w:p w:rsidR="008567EB" w:rsidRPr="00DC5AE8" w:rsidRDefault="004777BD" w:rsidP="00135FB6">
      <w:pPr>
        <w:pStyle w:val="a3"/>
        <w:ind w:left="0" w:firstLine="720"/>
        <w:rPr>
          <w:sz w:val="28"/>
          <w:szCs w:val="28"/>
          <w:lang w:val="ru-RU"/>
        </w:rPr>
      </w:pPr>
      <w:r w:rsidRPr="00DC5AE8">
        <w:rPr>
          <w:sz w:val="28"/>
          <w:szCs w:val="28"/>
          <w:lang w:val="ru-RU"/>
        </w:rPr>
        <w:t>использование морфемных, словообразовательных, этимологических словарей для морфемного и словообразовательного анализа слов;</w:t>
      </w:r>
    </w:p>
    <w:p w:rsidR="008567EB" w:rsidRPr="00DC5AE8" w:rsidRDefault="004777BD" w:rsidP="00135FB6">
      <w:pPr>
        <w:pStyle w:val="a3"/>
        <w:ind w:left="0" w:firstLine="720"/>
        <w:rPr>
          <w:sz w:val="28"/>
          <w:szCs w:val="28"/>
          <w:lang w:val="ru-RU"/>
        </w:rPr>
      </w:pPr>
      <w:r w:rsidRPr="00DC5AE8">
        <w:rPr>
          <w:sz w:val="28"/>
          <w:szCs w:val="28"/>
          <w:lang w:val="ru-RU"/>
        </w:rPr>
        <w:t>использование словарей для подбора к словам синонимов, антонимов;</w:t>
      </w:r>
    </w:p>
    <w:p w:rsidR="008567EB" w:rsidRPr="00DC5AE8" w:rsidRDefault="004777BD" w:rsidP="00135FB6">
      <w:pPr>
        <w:pStyle w:val="a5"/>
        <w:numPr>
          <w:ilvl w:val="4"/>
          <w:numId w:val="51"/>
        </w:numPr>
        <w:tabs>
          <w:tab w:val="left" w:pos="1075"/>
        </w:tabs>
        <w:ind w:left="0" w:firstLine="720"/>
        <w:rPr>
          <w:sz w:val="28"/>
          <w:szCs w:val="28"/>
          <w:lang w:val="ru-RU"/>
        </w:rPr>
      </w:pPr>
      <w:r w:rsidRPr="00DC5AE8">
        <w:rPr>
          <w:sz w:val="28"/>
          <w:szCs w:val="28"/>
          <w:lang w:val="ru-RU"/>
        </w:rPr>
        <w:t>овладение основными нормами литературного языка (орфоэпическими, ле</w:t>
      </w:r>
      <w:r w:rsidRPr="00DC5AE8">
        <w:rPr>
          <w:sz w:val="28"/>
          <w:szCs w:val="28"/>
          <w:lang w:val="ru-RU"/>
        </w:rPr>
        <w:t>к</w:t>
      </w:r>
      <w:r w:rsidRPr="00DC5AE8">
        <w:rPr>
          <w:sz w:val="28"/>
          <w:szCs w:val="28"/>
          <w:lang w:val="ru-RU"/>
        </w:rPr>
        <w:t>сическими, грамматическими, орфографическими, пунктуационными, стилистическ</w:t>
      </w:r>
      <w:r w:rsidRPr="00DC5AE8">
        <w:rPr>
          <w:sz w:val="28"/>
          <w:szCs w:val="28"/>
          <w:lang w:val="ru-RU"/>
        </w:rPr>
        <w:t>и</w:t>
      </w:r>
      <w:r w:rsidRPr="00DC5AE8">
        <w:rPr>
          <w:sz w:val="28"/>
          <w:szCs w:val="28"/>
          <w:lang w:val="ru-RU"/>
        </w:rPr>
        <w:t>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w:t>
      </w:r>
      <w:r w:rsidRPr="00DC5AE8">
        <w:rPr>
          <w:sz w:val="28"/>
          <w:szCs w:val="28"/>
          <w:lang w:val="ru-RU"/>
        </w:rPr>
        <w:t>е</w:t>
      </w:r>
      <w:r w:rsidRPr="00DC5AE8">
        <w:rPr>
          <w:sz w:val="28"/>
          <w:szCs w:val="28"/>
          <w:lang w:val="ru-RU"/>
        </w:rPr>
        <w:t>чевому самосовершенствованию, овладе</w:t>
      </w:r>
      <w:r w:rsidR="00894D76" w:rsidRPr="00DC5AE8">
        <w:rPr>
          <w:sz w:val="28"/>
          <w:szCs w:val="28"/>
          <w:lang w:val="ru-RU"/>
        </w:rPr>
        <w:t>н</w:t>
      </w:r>
      <w:r w:rsidRPr="00DC5AE8">
        <w:rPr>
          <w:sz w:val="28"/>
          <w:szCs w:val="28"/>
          <w:lang w:val="ru-RU"/>
        </w:rPr>
        <w:t>ие основными стилистическими ресурсами лексики и фразеологии языка:</w:t>
      </w:r>
    </w:p>
    <w:p w:rsidR="008567EB" w:rsidRPr="00DC5AE8" w:rsidRDefault="004777BD" w:rsidP="00135FB6">
      <w:pPr>
        <w:pStyle w:val="a3"/>
        <w:ind w:left="0" w:firstLine="720"/>
        <w:rPr>
          <w:sz w:val="28"/>
          <w:szCs w:val="28"/>
          <w:lang w:val="ru-RU"/>
        </w:rPr>
      </w:pPr>
      <w:r w:rsidRPr="00DC5AE8">
        <w:rPr>
          <w:sz w:val="28"/>
          <w:szCs w:val="28"/>
          <w:lang w:val="ru-RU"/>
        </w:rPr>
        <w:lastRenderedPageBreak/>
        <w:t>поиск орфограммы и применение правил написания слов с орфограммами;</w:t>
      </w:r>
    </w:p>
    <w:p w:rsidR="008567EB" w:rsidRPr="00DC5AE8" w:rsidRDefault="004777BD" w:rsidP="00135FB6">
      <w:pPr>
        <w:pStyle w:val="a3"/>
        <w:ind w:left="0" w:firstLine="720"/>
        <w:rPr>
          <w:sz w:val="28"/>
          <w:szCs w:val="28"/>
          <w:lang w:val="ru-RU"/>
        </w:rPr>
      </w:pPr>
      <w:r w:rsidRPr="00DC5AE8">
        <w:rPr>
          <w:sz w:val="28"/>
          <w:szCs w:val="28"/>
          <w:lang w:val="ru-RU"/>
        </w:rPr>
        <w:t>освоение правил правописания служебных частей речи и умения применять их на</w:t>
      </w:r>
      <w:r w:rsidR="00C07280">
        <w:rPr>
          <w:sz w:val="28"/>
          <w:szCs w:val="28"/>
          <w:lang w:val="ru-RU"/>
        </w:rPr>
        <w:t xml:space="preserve"> </w:t>
      </w:r>
      <w:r w:rsidRPr="00DC5AE8">
        <w:rPr>
          <w:sz w:val="28"/>
          <w:szCs w:val="28"/>
          <w:lang w:val="ru-RU"/>
        </w:rPr>
        <w:t>письме;</w:t>
      </w:r>
    </w:p>
    <w:p w:rsidR="008567EB" w:rsidRPr="00DC5AE8" w:rsidRDefault="004777BD" w:rsidP="00135FB6">
      <w:pPr>
        <w:pStyle w:val="a3"/>
        <w:ind w:left="0" w:firstLine="720"/>
        <w:rPr>
          <w:sz w:val="28"/>
          <w:szCs w:val="28"/>
          <w:lang w:val="ru-RU"/>
        </w:rPr>
      </w:pPr>
      <w:r w:rsidRPr="00DC5AE8">
        <w:rPr>
          <w:sz w:val="28"/>
          <w:szCs w:val="28"/>
          <w:lang w:val="ru-RU"/>
        </w:rPr>
        <w:t>применение правильного переноса слов;</w:t>
      </w:r>
    </w:p>
    <w:p w:rsidR="008567EB" w:rsidRPr="00DC5AE8" w:rsidRDefault="004777BD" w:rsidP="00135FB6">
      <w:pPr>
        <w:pStyle w:val="a3"/>
        <w:ind w:left="0" w:firstLine="720"/>
        <w:rPr>
          <w:sz w:val="28"/>
          <w:szCs w:val="28"/>
          <w:lang w:val="ru-RU"/>
        </w:rPr>
      </w:pPr>
      <w:r w:rsidRPr="00DC5AE8">
        <w:rPr>
          <w:sz w:val="28"/>
          <w:szCs w:val="28"/>
          <w:lang w:val="ru-RU"/>
        </w:rPr>
        <w:t>применение правил постановки знаков препинания в конце предложения, в пр</w:t>
      </w:r>
      <w:r w:rsidRPr="00DC5AE8">
        <w:rPr>
          <w:sz w:val="28"/>
          <w:szCs w:val="28"/>
          <w:lang w:val="ru-RU"/>
        </w:rPr>
        <w:t>о</w:t>
      </w:r>
      <w:r w:rsidRPr="00DC5AE8">
        <w:rPr>
          <w:sz w:val="28"/>
          <w:szCs w:val="28"/>
          <w:lang w:val="ru-RU"/>
        </w:rPr>
        <w:t>стом и в сложном предложениях, при прямой речи, цитировании, диалоге;</w:t>
      </w:r>
    </w:p>
    <w:p w:rsidR="008567EB" w:rsidRPr="00DC5AE8" w:rsidRDefault="004777BD" w:rsidP="00135FB6">
      <w:pPr>
        <w:pStyle w:val="a3"/>
        <w:ind w:left="0" w:firstLine="720"/>
        <w:rPr>
          <w:sz w:val="28"/>
          <w:szCs w:val="28"/>
          <w:lang w:val="ru-RU"/>
        </w:rPr>
      </w:pPr>
      <w:r w:rsidRPr="00DC5AE8">
        <w:rPr>
          <w:sz w:val="28"/>
          <w:szCs w:val="28"/>
          <w:lang w:val="ru-RU"/>
        </w:rPr>
        <w:t>соблюдение основных орфоэпических правил современного русского литер</w:t>
      </w:r>
      <w:r w:rsidRPr="00DC5AE8">
        <w:rPr>
          <w:sz w:val="28"/>
          <w:szCs w:val="28"/>
          <w:lang w:val="ru-RU"/>
        </w:rPr>
        <w:t>а</w:t>
      </w:r>
      <w:r w:rsidRPr="00DC5AE8">
        <w:rPr>
          <w:sz w:val="28"/>
          <w:szCs w:val="28"/>
          <w:lang w:val="ru-RU"/>
        </w:rPr>
        <w:t>турного языка, определение места ударения в слове в соответствии с акцентологич</w:t>
      </w:r>
      <w:r w:rsidRPr="00DC5AE8">
        <w:rPr>
          <w:sz w:val="28"/>
          <w:szCs w:val="28"/>
          <w:lang w:val="ru-RU"/>
        </w:rPr>
        <w:t>е</w:t>
      </w:r>
      <w:r w:rsidRPr="00DC5AE8">
        <w:rPr>
          <w:sz w:val="28"/>
          <w:szCs w:val="28"/>
          <w:lang w:val="ru-RU"/>
        </w:rPr>
        <w:t>скими нормами;</w:t>
      </w:r>
    </w:p>
    <w:p w:rsidR="008567EB" w:rsidRPr="00DC5AE8" w:rsidRDefault="004777BD" w:rsidP="00135FB6">
      <w:pPr>
        <w:pStyle w:val="a3"/>
        <w:ind w:left="0" w:firstLine="720"/>
        <w:rPr>
          <w:sz w:val="28"/>
          <w:szCs w:val="28"/>
          <w:lang w:val="ru-RU"/>
        </w:rPr>
      </w:pPr>
      <w:r w:rsidRPr="00DC5AE8">
        <w:rPr>
          <w:sz w:val="28"/>
          <w:szCs w:val="28"/>
          <w:lang w:val="ru-RU"/>
        </w:rPr>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8567EB" w:rsidRPr="00DC5AE8" w:rsidRDefault="004777BD" w:rsidP="00135FB6">
      <w:pPr>
        <w:pStyle w:val="a3"/>
        <w:ind w:left="0" w:firstLine="720"/>
        <w:rPr>
          <w:sz w:val="28"/>
          <w:szCs w:val="28"/>
          <w:lang w:val="ru-RU"/>
        </w:rPr>
      </w:pPr>
      <w:r w:rsidRPr="00DC5AE8">
        <w:rPr>
          <w:sz w:val="28"/>
          <w:szCs w:val="28"/>
          <w:lang w:val="ru-RU"/>
        </w:rPr>
        <w:t>нормативное изменение форм существительных, прилагательных, местоимений, числительных, глаголов;</w:t>
      </w:r>
    </w:p>
    <w:p w:rsidR="008567EB" w:rsidRPr="00DC5AE8" w:rsidRDefault="004777BD" w:rsidP="00135FB6">
      <w:pPr>
        <w:pStyle w:val="a3"/>
        <w:ind w:left="0" w:firstLine="720"/>
        <w:rPr>
          <w:sz w:val="28"/>
          <w:szCs w:val="28"/>
          <w:lang w:val="ru-RU"/>
        </w:rPr>
      </w:pPr>
      <w:r w:rsidRPr="00DC5AE8">
        <w:rPr>
          <w:sz w:val="28"/>
          <w:szCs w:val="28"/>
          <w:lang w:val="ru-RU"/>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w:t>
      </w:r>
      <w:r w:rsidRPr="00DC5AE8">
        <w:rPr>
          <w:sz w:val="28"/>
          <w:szCs w:val="28"/>
          <w:lang w:val="ru-RU"/>
        </w:rPr>
        <w:t>б</w:t>
      </w:r>
      <w:r w:rsidRPr="00DC5AE8">
        <w:rPr>
          <w:sz w:val="28"/>
          <w:szCs w:val="28"/>
          <w:lang w:val="ru-RU"/>
        </w:rPr>
        <w:t>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7E04BE" w:rsidRPr="00DC5AE8" w:rsidRDefault="007E04BE" w:rsidP="00135FB6">
      <w:pPr>
        <w:widowControl/>
        <w:autoSpaceDE/>
        <w:autoSpaceDN/>
        <w:ind w:firstLine="720"/>
        <w:jc w:val="both"/>
        <w:textAlignment w:val="baseline"/>
        <w:rPr>
          <w:sz w:val="28"/>
          <w:szCs w:val="28"/>
          <w:lang w:val="ru-RU" w:eastAsia="ru-RU"/>
        </w:rPr>
      </w:pPr>
      <w:r w:rsidRPr="00DC5AE8">
        <w:rPr>
          <w:sz w:val="28"/>
          <w:szCs w:val="28"/>
          <w:lang w:val="ru-RU" w:eastAsia="ru-RU"/>
        </w:rPr>
        <w:t>8) для слепых, слабовидящих обучающихся: формирование навыков письма на брайлевской печатной машинке;</w:t>
      </w:r>
    </w:p>
    <w:p w:rsidR="007E04BE" w:rsidRPr="00DC5AE8" w:rsidRDefault="007E04BE" w:rsidP="00135FB6">
      <w:pPr>
        <w:widowControl/>
        <w:autoSpaceDE/>
        <w:autoSpaceDN/>
        <w:ind w:firstLine="720"/>
        <w:jc w:val="both"/>
        <w:textAlignment w:val="baseline"/>
        <w:rPr>
          <w:sz w:val="28"/>
          <w:szCs w:val="28"/>
          <w:lang w:val="ru-RU" w:eastAsia="ru-RU"/>
        </w:rPr>
      </w:pPr>
      <w:bookmarkStart w:id="0" w:name="000231"/>
      <w:bookmarkEnd w:id="0"/>
      <w:r w:rsidRPr="00DC5AE8">
        <w:rPr>
          <w:sz w:val="28"/>
          <w:szCs w:val="28"/>
          <w:lang w:val="ru-RU" w:eastAsia="ru-RU"/>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w:t>
      </w:r>
      <w:r w:rsidRPr="00DC5AE8">
        <w:rPr>
          <w:sz w:val="28"/>
          <w:szCs w:val="28"/>
          <w:lang w:val="ru-RU" w:eastAsia="ru-RU"/>
        </w:rPr>
        <w:t>с</w:t>
      </w:r>
      <w:r w:rsidRPr="00DC5AE8">
        <w:rPr>
          <w:sz w:val="28"/>
          <w:szCs w:val="28"/>
          <w:lang w:val="ru-RU" w:eastAsia="ru-RU"/>
        </w:rPr>
        <w:t>приятия (с использованием слуховых аппаратов и (или) кохлеарных имплантов), гов</w:t>
      </w:r>
      <w:r w:rsidRPr="00DC5AE8">
        <w:rPr>
          <w:sz w:val="28"/>
          <w:szCs w:val="28"/>
          <w:lang w:val="ru-RU" w:eastAsia="ru-RU"/>
        </w:rPr>
        <w:t>о</w:t>
      </w:r>
      <w:r w:rsidRPr="00DC5AE8">
        <w:rPr>
          <w:sz w:val="28"/>
          <w:szCs w:val="28"/>
          <w:lang w:val="ru-RU" w:eastAsia="ru-RU"/>
        </w:rPr>
        <w:t>рения, чтения, письма;</w:t>
      </w:r>
    </w:p>
    <w:p w:rsidR="007E04BE" w:rsidRPr="00DC5AE8" w:rsidRDefault="007E04BE" w:rsidP="00135FB6">
      <w:pPr>
        <w:widowControl/>
        <w:autoSpaceDE/>
        <w:autoSpaceDN/>
        <w:ind w:firstLine="720"/>
        <w:jc w:val="both"/>
        <w:textAlignment w:val="baseline"/>
        <w:rPr>
          <w:sz w:val="28"/>
          <w:szCs w:val="28"/>
          <w:lang w:val="ru-RU" w:eastAsia="ru-RU"/>
        </w:rPr>
      </w:pPr>
      <w:bookmarkStart w:id="1" w:name="000232"/>
      <w:bookmarkEnd w:id="1"/>
      <w:r w:rsidRPr="00DC5AE8">
        <w:rPr>
          <w:sz w:val="28"/>
          <w:szCs w:val="28"/>
          <w:lang w:val="ru-RU" w:eastAsia="ru-RU"/>
        </w:rPr>
        <w:t>10) для обучающихся с расстройствами аутистического спектра:</w:t>
      </w:r>
    </w:p>
    <w:p w:rsidR="007E04BE" w:rsidRPr="00DC5AE8" w:rsidRDefault="007E04BE" w:rsidP="00135FB6">
      <w:pPr>
        <w:widowControl/>
        <w:autoSpaceDE/>
        <w:autoSpaceDN/>
        <w:ind w:firstLine="720"/>
        <w:jc w:val="both"/>
        <w:textAlignment w:val="baseline"/>
        <w:rPr>
          <w:sz w:val="28"/>
          <w:szCs w:val="28"/>
          <w:lang w:val="ru-RU" w:eastAsia="ru-RU"/>
        </w:rPr>
      </w:pPr>
      <w:bookmarkStart w:id="2" w:name="000233"/>
      <w:bookmarkEnd w:id="2"/>
      <w:r w:rsidRPr="00DC5AE8">
        <w:rPr>
          <w:sz w:val="28"/>
          <w:szCs w:val="28"/>
          <w:lang w:val="ru-RU" w:eastAsia="ru-RU"/>
        </w:rPr>
        <w:t>овладение основными стилистическими ресурсами лексики и фразеологии яз</w:t>
      </w:r>
      <w:r w:rsidRPr="00DC5AE8">
        <w:rPr>
          <w:sz w:val="28"/>
          <w:szCs w:val="28"/>
          <w:lang w:val="ru-RU" w:eastAsia="ru-RU"/>
        </w:rPr>
        <w:t>ы</w:t>
      </w:r>
      <w:r w:rsidRPr="00DC5AE8">
        <w:rPr>
          <w:sz w:val="28"/>
          <w:szCs w:val="28"/>
          <w:lang w:val="ru-RU" w:eastAsia="ru-RU"/>
        </w:rPr>
        <w:t>ка, основными нормами литературного языка, нормами речевого этикета;</w:t>
      </w:r>
    </w:p>
    <w:p w:rsidR="007E04BE" w:rsidRPr="00DC5AE8" w:rsidRDefault="007E04BE" w:rsidP="00135FB6">
      <w:pPr>
        <w:widowControl/>
        <w:autoSpaceDE/>
        <w:autoSpaceDN/>
        <w:ind w:firstLine="720"/>
        <w:jc w:val="both"/>
        <w:textAlignment w:val="baseline"/>
        <w:rPr>
          <w:sz w:val="28"/>
          <w:szCs w:val="28"/>
          <w:lang w:val="ru-RU" w:eastAsia="ru-RU"/>
        </w:rPr>
      </w:pPr>
      <w:bookmarkStart w:id="3" w:name="000234"/>
      <w:bookmarkEnd w:id="3"/>
      <w:r w:rsidRPr="00DC5AE8">
        <w:rPr>
          <w:sz w:val="28"/>
          <w:szCs w:val="28"/>
          <w:lang w:val="ru-RU" w:eastAsia="ru-RU"/>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w:t>
      </w:r>
      <w:r w:rsidRPr="00DC5AE8">
        <w:rPr>
          <w:sz w:val="28"/>
          <w:szCs w:val="28"/>
          <w:lang w:val="ru-RU" w:eastAsia="ru-RU"/>
        </w:rPr>
        <w:t>ы</w:t>
      </w:r>
      <w:r w:rsidRPr="00DC5AE8">
        <w:rPr>
          <w:sz w:val="28"/>
          <w:szCs w:val="28"/>
          <w:lang w:val="ru-RU" w:eastAsia="ru-RU"/>
        </w:rPr>
        <w:t>сказываний;</w:t>
      </w:r>
    </w:p>
    <w:p w:rsidR="007E04BE" w:rsidRPr="00DC5AE8" w:rsidRDefault="007E04BE" w:rsidP="00135FB6">
      <w:pPr>
        <w:widowControl/>
        <w:autoSpaceDE/>
        <w:autoSpaceDN/>
        <w:ind w:firstLine="720"/>
        <w:jc w:val="both"/>
        <w:textAlignment w:val="baseline"/>
        <w:rPr>
          <w:sz w:val="28"/>
          <w:szCs w:val="28"/>
          <w:lang w:val="ru-RU" w:eastAsia="ru-RU"/>
        </w:rPr>
      </w:pPr>
      <w:bookmarkStart w:id="4" w:name="000235"/>
      <w:bookmarkEnd w:id="4"/>
      <w:r w:rsidRPr="00DC5AE8">
        <w:rPr>
          <w:sz w:val="28"/>
          <w:szCs w:val="28"/>
          <w:lang w:val="ru-RU" w:eastAsia="ru-RU"/>
        </w:rPr>
        <w:t>стремление к возможности выразить собственные мысли и чувства, обозначить собственную позицию;</w:t>
      </w:r>
    </w:p>
    <w:p w:rsidR="007E04BE" w:rsidRPr="00DC5AE8" w:rsidRDefault="007E04BE" w:rsidP="00135FB6">
      <w:pPr>
        <w:widowControl/>
        <w:autoSpaceDE/>
        <w:autoSpaceDN/>
        <w:ind w:firstLine="720"/>
        <w:jc w:val="both"/>
        <w:textAlignment w:val="baseline"/>
        <w:rPr>
          <w:sz w:val="28"/>
          <w:szCs w:val="28"/>
          <w:lang w:val="ru-RU" w:eastAsia="ru-RU"/>
        </w:rPr>
      </w:pPr>
      <w:bookmarkStart w:id="5" w:name="000236"/>
      <w:bookmarkEnd w:id="5"/>
      <w:r w:rsidRPr="00DC5AE8">
        <w:rPr>
          <w:sz w:val="28"/>
          <w:szCs w:val="28"/>
          <w:lang w:val="ru-RU" w:eastAsia="ru-RU"/>
        </w:rPr>
        <w:t>видение традиций и новаторства в произведениях;</w:t>
      </w:r>
    </w:p>
    <w:p w:rsidR="007E04BE" w:rsidRPr="00DC5AE8" w:rsidRDefault="007E04BE" w:rsidP="00135FB6">
      <w:pPr>
        <w:widowControl/>
        <w:autoSpaceDE/>
        <w:autoSpaceDN/>
        <w:ind w:firstLine="720"/>
        <w:jc w:val="both"/>
        <w:textAlignment w:val="baseline"/>
        <w:rPr>
          <w:sz w:val="28"/>
          <w:szCs w:val="28"/>
          <w:lang w:val="ru-RU" w:eastAsia="ru-RU"/>
        </w:rPr>
      </w:pPr>
      <w:bookmarkStart w:id="6" w:name="000237"/>
      <w:bookmarkEnd w:id="6"/>
      <w:r w:rsidRPr="00DC5AE8">
        <w:rPr>
          <w:sz w:val="28"/>
          <w:szCs w:val="28"/>
          <w:lang w:val="ru-RU" w:eastAsia="ru-RU"/>
        </w:rPr>
        <w:t>восприятие художественной действительности как выражение мыслей автора о мире и человеке.</w:t>
      </w:r>
    </w:p>
    <w:p w:rsidR="007E04BE" w:rsidRPr="00DC5AE8" w:rsidRDefault="007E04BE" w:rsidP="00135FB6">
      <w:pPr>
        <w:pStyle w:val="a3"/>
        <w:ind w:left="0" w:firstLine="720"/>
        <w:rPr>
          <w:sz w:val="28"/>
          <w:szCs w:val="28"/>
          <w:lang w:val="ru-RU"/>
        </w:rPr>
      </w:pPr>
    </w:p>
    <w:p w:rsidR="008567EB" w:rsidRPr="00DC5AE8" w:rsidRDefault="004777BD" w:rsidP="00135FB6">
      <w:pPr>
        <w:pStyle w:val="a3"/>
        <w:ind w:left="0" w:firstLine="720"/>
        <w:rPr>
          <w:sz w:val="28"/>
          <w:szCs w:val="28"/>
        </w:rPr>
      </w:pPr>
      <w:r w:rsidRPr="00DC5AE8">
        <w:rPr>
          <w:sz w:val="28"/>
          <w:szCs w:val="28"/>
        </w:rPr>
        <w:t>Литература:</w:t>
      </w:r>
    </w:p>
    <w:p w:rsidR="008567EB" w:rsidRPr="00DC5AE8" w:rsidRDefault="004777BD" w:rsidP="00135FB6">
      <w:pPr>
        <w:pStyle w:val="a5"/>
        <w:numPr>
          <w:ilvl w:val="0"/>
          <w:numId w:val="48"/>
        </w:numPr>
        <w:ind w:left="0" w:firstLine="720"/>
        <w:rPr>
          <w:sz w:val="28"/>
          <w:szCs w:val="28"/>
          <w:lang w:val="ru-RU"/>
        </w:rPr>
      </w:pPr>
      <w:r w:rsidRPr="00DC5AE8">
        <w:rPr>
          <w:sz w:val="28"/>
          <w:szCs w:val="28"/>
          <w:lang w:val="ru-RU"/>
        </w:rPr>
        <w:t>осознание значимости чтения и изучения литературы для своего дальне</w:t>
      </w:r>
      <w:r w:rsidRPr="00DC5AE8">
        <w:rPr>
          <w:sz w:val="28"/>
          <w:szCs w:val="28"/>
          <w:lang w:val="ru-RU"/>
        </w:rPr>
        <w:t>й</w:t>
      </w:r>
      <w:r w:rsidRPr="00DC5AE8">
        <w:rPr>
          <w:sz w:val="28"/>
          <w:szCs w:val="28"/>
          <w:lang w:val="ru-RU"/>
        </w:rPr>
        <w:t>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567EB" w:rsidRPr="00DC5AE8" w:rsidRDefault="004777BD" w:rsidP="00135FB6">
      <w:pPr>
        <w:pStyle w:val="a5"/>
        <w:numPr>
          <w:ilvl w:val="0"/>
          <w:numId w:val="48"/>
        </w:numPr>
        <w:ind w:left="0" w:firstLine="720"/>
        <w:rPr>
          <w:sz w:val="28"/>
          <w:szCs w:val="28"/>
          <w:lang w:val="ru-RU"/>
        </w:rPr>
      </w:pPr>
      <w:r w:rsidRPr="00DC5AE8">
        <w:rPr>
          <w:sz w:val="28"/>
          <w:szCs w:val="28"/>
          <w:lang w:val="ru-RU"/>
        </w:rPr>
        <w:t>понимание литературы как одной из основных национально-культурных ценностей народа, как особого способа познания жизни;</w:t>
      </w:r>
    </w:p>
    <w:p w:rsidR="008567EB" w:rsidRPr="00DC5AE8" w:rsidRDefault="004777BD" w:rsidP="00135FB6">
      <w:pPr>
        <w:pStyle w:val="a5"/>
        <w:numPr>
          <w:ilvl w:val="0"/>
          <w:numId w:val="48"/>
        </w:numPr>
        <w:ind w:left="0" w:firstLine="720"/>
        <w:rPr>
          <w:sz w:val="28"/>
          <w:szCs w:val="28"/>
          <w:lang w:val="ru-RU"/>
        </w:rPr>
      </w:pPr>
      <w:r w:rsidRPr="00DC5AE8">
        <w:rPr>
          <w:sz w:val="28"/>
          <w:szCs w:val="28"/>
          <w:lang w:val="ru-RU"/>
        </w:rPr>
        <w:t>обеспечение культурной самоидентификации, осознание коммуникативно- эстетических возможностей русского языка на основе изучения выдающихся произв</w:t>
      </w:r>
      <w:r w:rsidRPr="00DC5AE8">
        <w:rPr>
          <w:sz w:val="28"/>
          <w:szCs w:val="28"/>
          <w:lang w:val="ru-RU"/>
        </w:rPr>
        <w:t>е</w:t>
      </w:r>
      <w:r w:rsidRPr="00DC5AE8">
        <w:rPr>
          <w:sz w:val="28"/>
          <w:szCs w:val="28"/>
          <w:lang w:val="ru-RU"/>
        </w:rPr>
        <w:t>дений российской и мировой культуры;</w:t>
      </w:r>
    </w:p>
    <w:p w:rsidR="008567EB" w:rsidRPr="00DC5AE8" w:rsidRDefault="004777BD" w:rsidP="00135FB6">
      <w:pPr>
        <w:pStyle w:val="a5"/>
        <w:numPr>
          <w:ilvl w:val="0"/>
          <w:numId w:val="48"/>
        </w:numPr>
        <w:ind w:left="0" w:firstLine="720"/>
        <w:rPr>
          <w:sz w:val="28"/>
          <w:szCs w:val="28"/>
          <w:lang w:val="ru-RU"/>
        </w:rPr>
      </w:pPr>
      <w:r w:rsidRPr="00DC5AE8">
        <w:rPr>
          <w:sz w:val="28"/>
          <w:szCs w:val="28"/>
          <w:lang w:val="ru-RU"/>
        </w:rPr>
        <w:t>воспитание квалифицированного читателя со сформированным эстетич</w:t>
      </w:r>
      <w:r w:rsidRPr="00DC5AE8">
        <w:rPr>
          <w:sz w:val="28"/>
          <w:szCs w:val="28"/>
          <w:lang w:val="ru-RU"/>
        </w:rPr>
        <w:t>е</w:t>
      </w:r>
      <w:r w:rsidRPr="00DC5AE8">
        <w:rPr>
          <w:sz w:val="28"/>
          <w:szCs w:val="28"/>
          <w:lang w:val="ru-RU"/>
        </w:rPr>
        <w:lastRenderedPageBreak/>
        <w:t>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w:t>
      </w:r>
      <w:r w:rsidRPr="00DC5AE8">
        <w:rPr>
          <w:sz w:val="28"/>
          <w:szCs w:val="28"/>
          <w:lang w:val="ru-RU"/>
        </w:rPr>
        <w:t>ы</w:t>
      </w:r>
      <w:r w:rsidRPr="00DC5AE8">
        <w:rPr>
          <w:sz w:val="28"/>
          <w:szCs w:val="28"/>
          <w:lang w:val="ru-RU"/>
        </w:rPr>
        <w:t>вания аналитического и интерпретирующего характера, участвовать в обсуждении прочитанного, сознательно планировать свое досуговое чтение;</w:t>
      </w:r>
    </w:p>
    <w:p w:rsidR="008567EB" w:rsidRPr="00DC5AE8" w:rsidRDefault="004777BD" w:rsidP="00135FB6">
      <w:pPr>
        <w:pStyle w:val="a5"/>
        <w:numPr>
          <w:ilvl w:val="0"/>
          <w:numId w:val="48"/>
        </w:numPr>
        <w:ind w:left="0" w:firstLine="720"/>
        <w:rPr>
          <w:sz w:val="28"/>
          <w:szCs w:val="28"/>
          <w:lang w:val="ru-RU"/>
        </w:rPr>
      </w:pPr>
      <w:r w:rsidRPr="00DC5AE8">
        <w:rPr>
          <w:sz w:val="28"/>
          <w:szCs w:val="28"/>
          <w:lang w:val="ru-RU"/>
        </w:rPr>
        <w:t>развитие способности понимать литературные художественные произв</w:t>
      </w:r>
      <w:r w:rsidRPr="00DC5AE8">
        <w:rPr>
          <w:sz w:val="28"/>
          <w:szCs w:val="28"/>
          <w:lang w:val="ru-RU"/>
        </w:rPr>
        <w:t>е</w:t>
      </w:r>
      <w:r w:rsidRPr="00DC5AE8">
        <w:rPr>
          <w:sz w:val="28"/>
          <w:szCs w:val="28"/>
          <w:lang w:val="ru-RU"/>
        </w:rPr>
        <w:t>дения, отражающие разные этнокультурные традиции;</w:t>
      </w:r>
    </w:p>
    <w:p w:rsidR="008567EB" w:rsidRPr="00DC5AE8" w:rsidRDefault="004777BD" w:rsidP="00135FB6">
      <w:pPr>
        <w:pStyle w:val="a5"/>
        <w:numPr>
          <w:ilvl w:val="0"/>
          <w:numId w:val="48"/>
        </w:numPr>
        <w:ind w:left="0" w:firstLine="720"/>
        <w:rPr>
          <w:sz w:val="28"/>
          <w:szCs w:val="28"/>
          <w:lang w:val="ru-RU"/>
        </w:rPr>
      </w:pPr>
      <w:r w:rsidRPr="00DC5AE8">
        <w:rPr>
          <w:sz w:val="28"/>
          <w:szCs w:val="28"/>
          <w:lang w:val="ru-RU"/>
        </w:rPr>
        <w:t>овладение процедурами смыслового и эстетического анализа текста на о</w:t>
      </w:r>
      <w:r w:rsidRPr="00DC5AE8">
        <w:rPr>
          <w:sz w:val="28"/>
          <w:szCs w:val="28"/>
          <w:lang w:val="ru-RU"/>
        </w:rPr>
        <w:t>с</w:t>
      </w:r>
      <w:r w:rsidRPr="00DC5AE8">
        <w:rPr>
          <w:sz w:val="28"/>
          <w:szCs w:val="28"/>
          <w:lang w:val="ru-RU"/>
        </w:rPr>
        <w:t>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w:t>
      </w:r>
      <w:r w:rsidRPr="00DC5AE8">
        <w:rPr>
          <w:sz w:val="28"/>
          <w:szCs w:val="28"/>
          <w:lang w:val="ru-RU"/>
        </w:rPr>
        <w:t>в</w:t>
      </w:r>
      <w:r w:rsidRPr="00DC5AE8">
        <w:rPr>
          <w:sz w:val="28"/>
          <w:szCs w:val="28"/>
          <w:lang w:val="ru-RU"/>
        </w:rPr>
        <w:t>не не только эмоционального восприятия, но и интеллектуального осмысления.».</w:t>
      </w:r>
    </w:p>
    <w:p w:rsidR="008567EB" w:rsidRPr="00DC5AE8" w:rsidRDefault="004777BD" w:rsidP="00135FB6">
      <w:pPr>
        <w:pStyle w:val="20"/>
        <w:tabs>
          <w:tab w:val="left" w:pos="1589"/>
        </w:tabs>
        <w:ind w:left="0" w:firstLine="720"/>
        <w:jc w:val="both"/>
        <w:rPr>
          <w:sz w:val="28"/>
          <w:szCs w:val="28"/>
          <w:lang w:val="ru-RU"/>
        </w:rPr>
      </w:pPr>
      <w:r w:rsidRPr="00DC5AE8">
        <w:rPr>
          <w:sz w:val="28"/>
          <w:szCs w:val="28"/>
          <w:lang w:val="ru-RU"/>
        </w:rPr>
        <w:t>Русский язык</w:t>
      </w:r>
    </w:p>
    <w:p w:rsidR="008567EB" w:rsidRPr="00DC5AE8" w:rsidRDefault="004777BD" w:rsidP="00135FB6">
      <w:pPr>
        <w:pStyle w:val="a3"/>
        <w:ind w:left="0" w:firstLine="720"/>
        <w:rPr>
          <w:sz w:val="28"/>
          <w:szCs w:val="28"/>
          <w:lang w:val="ru-RU"/>
        </w:rPr>
      </w:pPr>
      <w:r w:rsidRPr="00DC5AE8">
        <w:rPr>
          <w:sz w:val="28"/>
          <w:szCs w:val="28"/>
          <w:lang w:val="ru-RU"/>
        </w:rPr>
        <w:t>Выпускник научится:</w:t>
      </w:r>
    </w:p>
    <w:p w:rsidR="008567EB" w:rsidRPr="00DC5AE8" w:rsidRDefault="00C619DF" w:rsidP="00135FB6">
      <w:pPr>
        <w:pStyle w:val="a5"/>
        <w:tabs>
          <w:tab w:val="left" w:pos="808"/>
          <w:tab w:val="left" w:pos="809"/>
          <w:tab w:val="left" w:pos="2381"/>
          <w:tab w:val="left" w:pos="3676"/>
          <w:tab w:val="left" w:pos="4415"/>
          <w:tab w:val="left" w:pos="5593"/>
          <w:tab w:val="left" w:pos="7438"/>
          <w:tab w:val="left" w:pos="8665"/>
        </w:tabs>
        <w:ind w:left="0" w:firstLine="720"/>
        <w:rPr>
          <w:sz w:val="28"/>
          <w:szCs w:val="28"/>
          <w:lang w:val="ru-RU"/>
        </w:rPr>
      </w:pPr>
      <w:r w:rsidRPr="00DC5AE8">
        <w:rPr>
          <w:sz w:val="28"/>
          <w:szCs w:val="28"/>
          <w:lang w:val="ru-RU"/>
        </w:rPr>
        <w:t>-</w:t>
      </w:r>
      <w:r w:rsidR="004777BD" w:rsidRPr="00DC5AE8">
        <w:rPr>
          <w:sz w:val="28"/>
          <w:szCs w:val="28"/>
          <w:lang w:val="ru-RU"/>
        </w:rPr>
        <w:t>использовать</w:t>
      </w:r>
      <w:r w:rsidR="00DC5AE8" w:rsidRPr="00DC5AE8">
        <w:rPr>
          <w:sz w:val="28"/>
          <w:szCs w:val="28"/>
          <w:lang w:val="ru-RU"/>
        </w:rPr>
        <w:t xml:space="preserve"> </w:t>
      </w:r>
      <w:r w:rsidR="004777BD" w:rsidRPr="00DC5AE8">
        <w:rPr>
          <w:sz w:val="28"/>
          <w:szCs w:val="28"/>
          <w:lang w:val="ru-RU"/>
        </w:rPr>
        <w:t>различные</w:t>
      </w:r>
      <w:r w:rsidR="00DC5AE8" w:rsidRPr="00DC5AE8">
        <w:rPr>
          <w:sz w:val="28"/>
          <w:szCs w:val="28"/>
          <w:lang w:val="ru-RU"/>
        </w:rPr>
        <w:t xml:space="preserve"> </w:t>
      </w:r>
      <w:r w:rsidR="004777BD" w:rsidRPr="00DC5AE8">
        <w:rPr>
          <w:sz w:val="28"/>
          <w:szCs w:val="28"/>
          <w:lang w:val="ru-RU"/>
        </w:rPr>
        <w:t>виды</w:t>
      </w:r>
      <w:r w:rsidR="00DC5AE8" w:rsidRPr="00DC5AE8">
        <w:rPr>
          <w:sz w:val="28"/>
          <w:szCs w:val="28"/>
          <w:lang w:val="ru-RU"/>
        </w:rPr>
        <w:t xml:space="preserve"> </w:t>
      </w:r>
      <w:r w:rsidR="004777BD" w:rsidRPr="00DC5AE8">
        <w:rPr>
          <w:sz w:val="28"/>
          <w:szCs w:val="28"/>
          <w:lang w:val="ru-RU"/>
        </w:rPr>
        <w:t>монолога</w:t>
      </w:r>
      <w:r w:rsidR="00DC5AE8" w:rsidRPr="00DC5AE8">
        <w:rPr>
          <w:sz w:val="28"/>
          <w:szCs w:val="28"/>
          <w:lang w:val="ru-RU"/>
        </w:rPr>
        <w:t xml:space="preserve"> </w:t>
      </w:r>
      <w:r w:rsidR="004777BD" w:rsidRPr="00DC5AE8">
        <w:rPr>
          <w:sz w:val="28"/>
          <w:szCs w:val="28"/>
          <w:lang w:val="ru-RU"/>
        </w:rPr>
        <w:t>(повествование,</w:t>
      </w:r>
      <w:r w:rsidR="00DC5AE8" w:rsidRPr="00DC5AE8">
        <w:rPr>
          <w:sz w:val="28"/>
          <w:szCs w:val="28"/>
          <w:lang w:val="ru-RU"/>
        </w:rPr>
        <w:t xml:space="preserve"> </w:t>
      </w:r>
      <w:r w:rsidR="004777BD" w:rsidRPr="00DC5AE8">
        <w:rPr>
          <w:sz w:val="28"/>
          <w:szCs w:val="28"/>
          <w:lang w:val="ru-RU"/>
        </w:rPr>
        <w:t>описание,</w:t>
      </w:r>
      <w:r w:rsidR="00DC5AE8" w:rsidRPr="00DC5AE8">
        <w:rPr>
          <w:sz w:val="28"/>
          <w:szCs w:val="28"/>
          <w:lang w:val="ru-RU"/>
        </w:rPr>
        <w:t xml:space="preserve"> </w:t>
      </w:r>
      <w:r w:rsidR="004777BD" w:rsidRPr="00DC5AE8">
        <w:rPr>
          <w:sz w:val="28"/>
          <w:szCs w:val="28"/>
          <w:lang w:val="ru-RU"/>
        </w:rPr>
        <w:t>рассужд</w:t>
      </w:r>
      <w:r w:rsidR="004777BD" w:rsidRPr="00DC5AE8">
        <w:rPr>
          <w:sz w:val="28"/>
          <w:szCs w:val="28"/>
          <w:lang w:val="ru-RU"/>
        </w:rPr>
        <w:t>е</w:t>
      </w:r>
      <w:r w:rsidR="004777BD" w:rsidRPr="00DC5AE8">
        <w:rPr>
          <w:sz w:val="28"/>
          <w:szCs w:val="28"/>
          <w:lang w:val="ru-RU"/>
        </w:rPr>
        <w:t>ние;</w:t>
      </w:r>
    </w:p>
    <w:p w:rsidR="00815DE6" w:rsidRPr="00DC5AE8" w:rsidRDefault="00DC5AE8" w:rsidP="00135FB6">
      <w:pPr>
        <w:pStyle w:val="a3"/>
        <w:ind w:left="0" w:firstLine="720"/>
        <w:rPr>
          <w:sz w:val="28"/>
          <w:szCs w:val="28"/>
          <w:lang w:val="ru-RU"/>
        </w:rPr>
      </w:pPr>
      <w:r w:rsidRPr="00DC5AE8">
        <w:rPr>
          <w:sz w:val="28"/>
          <w:szCs w:val="28"/>
          <w:lang w:val="ru-RU"/>
        </w:rPr>
        <w:t>-</w:t>
      </w:r>
      <w:r w:rsidR="004777BD" w:rsidRPr="00DC5AE8">
        <w:rPr>
          <w:sz w:val="28"/>
          <w:szCs w:val="28"/>
          <w:lang w:val="ru-RU"/>
        </w:rPr>
        <w:t>сочетание разных видов монолога) в различных ситуациях общения;</w:t>
      </w:r>
    </w:p>
    <w:p w:rsidR="008567EB" w:rsidRPr="00DC5AE8" w:rsidRDefault="00C619DF" w:rsidP="00135FB6">
      <w:pPr>
        <w:pStyle w:val="a3"/>
        <w:ind w:left="0" w:firstLine="720"/>
        <w:rPr>
          <w:sz w:val="28"/>
          <w:szCs w:val="28"/>
          <w:lang w:val="ru-RU"/>
        </w:rPr>
      </w:pPr>
      <w:r w:rsidRPr="00DC5AE8">
        <w:rPr>
          <w:sz w:val="28"/>
          <w:szCs w:val="28"/>
          <w:lang w:val="ru-RU"/>
        </w:rPr>
        <w:t>-</w:t>
      </w:r>
      <w:r w:rsidR="00336EF0" w:rsidRPr="00DC5AE8">
        <w:rPr>
          <w:sz w:val="28"/>
          <w:szCs w:val="28"/>
          <w:lang w:val="ru-RU"/>
        </w:rPr>
        <w:t>использовать различные виды диалога в ситуациях формального и</w:t>
      </w:r>
      <w:r w:rsidR="00A41090">
        <w:rPr>
          <w:sz w:val="28"/>
          <w:szCs w:val="28"/>
          <w:lang w:val="ru-RU"/>
        </w:rPr>
        <w:t xml:space="preserve"> </w:t>
      </w:r>
      <w:r w:rsidR="004777BD" w:rsidRPr="00DC5AE8">
        <w:rPr>
          <w:sz w:val="28"/>
          <w:szCs w:val="28"/>
          <w:lang w:val="ru-RU"/>
        </w:rPr>
        <w:t>неформал</w:t>
      </w:r>
      <w:r w:rsidR="004777BD" w:rsidRPr="00DC5AE8">
        <w:rPr>
          <w:sz w:val="28"/>
          <w:szCs w:val="28"/>
          <w:lang w:val="ru-RU"/>
        </w:rPr>
        <w:t>ь</w:t>
      </w:r>
      <w:r w:rsidR="004777BD" w:rsidRPr="00DC5AE8">
        <w:rPr>
          <w:sz w:val="28"/>
          <w:szCs w:val="28"/>
          <w:lang w:val="ru-RU"/>
        </w:rPr>
        <w:t>ного,</w:t>
      </w:r>
    </w:p>
    <w:p w:rsidR="008567EB" w:rsidRPr="00DC5AE8" w:rsidRDefault="004777BD" w:rsidP="00135FB6">
      <w:pPr>
        <w:pStyle w:val="a3"/>
        <w:ind w:left="0" w:firstLine="720"/>
        <w:rPr>
          <w:sz w:val="28"/>
          <w:szCs w:val="28"/>
          <w:lang w:val="ru-RU"/>
        </w:rPr>
      </w:pPr>
      <w:r w:rsidRPr="00DC5AE8">
        <w:rPr>
          <w:sz w:val="28"/>
          <w:szCs w:val="28"/>
          <w:lang w:val="ru-RU"/>
        </w:rPr>
        <w:t>межличностного и межкультурного общения;</w:t>
      </w:r>
    </w:p>
    <w:p w:rsidR="008567EB" w:rsidRPr="00DC5AE8" w:rsidRDefault="00C619DF"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соблюдать нормы речевого поведения в типичных ситуациях общения;</w:t>
      </w:r>
    </w:p>
    <w:p w:rsidR="008567EB" w:rsidRPr="00DC5AE8" w:rsidRDefault="00C619DF"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оценивать</w:t>
      </w:r>
      <w:r w:rsidR="00A41090">
        <w:rPr>
          <w:sz w:val="28"/>
          <w:szCs w:val="28"/>
          <w:lang w:val="ru-RU"/>
        </w:rPr>
        <w:t xml:space="preserve"> </w:t>
      </w:r>
      <w:r w:rsidR="004777BD" w:rsidRPr="00DC5AE8">
        <w:rPr>
          <w:sz w:val="28"/>
          <w:szCs w:val="28"/>
          <w:lang w:val="ru-RU"/>
        </w:rPr>
        <w:t>образцы</w:t>
      </w:r>
      <w:r w:rsidR="00A41090">
        <w:rPr>
          <w:sz w:val="28"/>
          <w:szCs w:val="28"/>
          <w:lang w:val="ru-RU"/>
        </w:rPr>
        <w:t xml:space="preserve"> </w:t>
      </w:r>
      <w:r w:rsidR="004777BD" w:rsidRPr="00DC5AE8">
        <w:rPr>
          <w:sz w:val="28"/>
          <w:szCs w:val="28"/>
          <w:lang w:val="ru-RU"/>
        </w:rPr>
        <w:t>устной</w:t>
      </w:r>
      <w:r w:rsidR="00A41090">
        <w:rPr>
          <w:sz w:val="28"/>
          <w:szCs w:val="28"/>
          <w:lang w:val="ru-RU"/>
        </w:rPr>
        <w:t xml:space="preserve"> </w:t>
      </w:r>
      <w:r w:rsidR="004777BD" w:rsidRPr="00DC5AE8">
        <w:rPr>
          <w:sz w:val="28"/>
          <w:szCs w:val="28"/>
          <w:lang w:val="ru-RU"/>
        </w:rPr>
        <w:t>монологической и</w:t>
      </w:r>
      <w:r w:rsidR="00A41090">
        <w:rPr>
          <w:sz w:val="28"/>
          <w:szCs w:val="28"/>
          <w:lang w:val="ru-RU"/>
        </w:rPr>
        <w:t xml:space="preserve"> </w:t>
      </w:r>
      <w:r w:rsidR="004777BD" w:rsidRPr="00DC5AE8">
        <w:rPr>
          <w:sz w:val="28"/>
          <w:szCs w:val="28"/>
          <w:lang w:val="ru-RU"/>
        </w:rPr>
        <w:t>диалогической речи</w:t>
      </w:r>
      <w:r w:rsidR="00A41090">
        <w:rPr>
          <w:sz w:val="28"/>
          <w:szCs w:val="28"/>
          <w:lang w:val="ru-RU"/>
        </w:rPr>
        <w:t xml:space="preserve"> </w:t>
      </w:r>
      <w:r w:rsidR="004777BD" w:rsidRPr="00DC5AE8">
        <w:rPr>
          <w:sz w:val="28"/>
          <w:szCs w:val="28"/>
          <w:lang w:val="ru-RU"/>
        </w:rPr>
        <w:t>с</w:t>
      </w:r>
      <w:r w:rsidR="00A41090">
        <w:rPr>
          <w:sz w:val="28"/>
          <w:szCs w:val="28"/>
          <w:lang w:val="ru-RU"/>
        </w:rPr>
        <w:t xml:space="preserve"> </w:t>
      </w:r>
      <w:r w:rsidR="004777BD" w:rsidRPr="00DC5AE8">
        <w:rPr>
          <w:sz w:val="28"/>
          <w:szCs w:val="28"/>
          <w:lang w:val="ru-RU"/>
        </w:rPr>
        <w:t>точки зр</w:t>
      </w:r>
      <w:r w:rsidR="004777BD" w:rsidRPr="00DC5AE8">
        <w:rPr>
          <w:sz w:val="28"/>
          <w:szCs w:val="28"/>
          <w:lang w:val="ru-RU"/>
        </w:rPr>
        <w:t>е</w:t>
      </w:r>
      <w:r w:rsidR="004777BD" w:rsidRPr="00DC5AE8">
        <w:rPr>
          <w:sz w:val="28"/>
          <w:szCs w:val="28"/>
          <w:lang w:val="ru-RU"/>
        </w:rPr>
        <w:t>ния</w:t>
      </w:r>
      <w:r w:rsidR="00A41090">
        <w:rPr>
          <w:sz w:val="28"/>
          <w:szCs w:val="28"/>
          <w:lang w:val="ru-RU"/>
        </w:rPr>
        <w:t xml:space="preserve"> </w:t>
      </w:r>
      <w:r w:rsidR="004777BD" w:rsidRPr="00DC5AE8">
        <w:rPr>
          <w:sz w:val="28"/>
          <w:szCs w:val="28"/>
          <w:lang w:val="ru-RU"/>
        </w:rPr>
        <w:t>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8567EB" w:rsidRPr="00DC5AE8" w:rsidRDefault="00C619DF"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предупреждать коммуникативные неудачи в процессе речевого общения.</w:t>
      </w:r>
    </w:p>
    <w:p w:rsidR="008567EB" w:rsidRPr="00DC5AE8" w:rsidRDefault="004777BD" w:rsidP="00135FB6">
      <w:pPr>
        <w:pStyle w:val="a3"/>
        <w:ind w:left="0" w:firstLine="720"/>
        <w:rPr>
          <w:sz w:val="28"/>
          <w:szCs w:val="28"/>
          <w:lang w:val="ru-RU"/>
        </w:rPr>
      </w:pPr>
      <w:r w:rsidRPr="00DC5AE8">
        <w:rPr>
          <w:sz w:val="28"/>
          <w:szCs w:val="28"/>
          <w:lang w:val="ru-RU"/>
        </w:rPr>
        <w:t>Выпускник получит возможность научиться:</w:t>
      </w:r>
    </w:p>
    <w:p w:rsidR="008567EB" w:rsidRPr="00DC5AE8" w:rsidRDefault="00C619DF"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выступать</w:t>
      </w:r>
      <w:r w:rsidR="00C07280">
        <w:rPr>
          <w:sz w:val="28"/>
          <w:szCs w:val="28"/>
          <w:lang w:val="ru-RU"/>
        </w:rPr>
        <w:t xml:space="preserve"> </w:t>
      </w:r>
      <w:r w:rsidR="004777BD" w:rsidRPr="00DC5AE8">
        <w:rPr>
          <w:sz w:val="28"/>
          <w:szCs w:val="28"/>
          <w:lang w:val="ru-RU"/>
        </w:rPr>
        <w:t>перед</w:t>
      </w:r>
      <w:r w:rsidR="00C07280">
        <w:rPr>
          <w:sz w:val="28"/>
          <w:szCs w:val="28"/>
          <w:lang w:val="ru-RU"/>
        </w:rPr>
        <w:t xml:space="preserve"> </w:t>
      </w:r>
      <w:r w:rsidR="004777BD" w:rsidRPr="00DC5AE8">
        <w:rPr>
          <w:sz w:val="28"/>
          <w:szCs w:val="28"/>
          <w:lang w:val="ru-RU"/>
        </w:rPr>
        <w:t>аудиторией</w:t>
      </w:r>
      <w:r w:rsidR="00C07280">
        <w:rPr>
          <w:sz w:val="28"/>
          <w:szCs w:val="28"/>
          <w:lang w:val="ru-RU"/>
        </w:rPr>
        <w:t xml:space="preserve"> </w:t>
      </w:r>
      <w:r w:rsidR="004777BD" w:rsidRPr="00DC5AE8">
        <w:rPr>
          <w:sz w:val="28"/>
          <w:szCs w:val="28"/>
          <w:lang w:val="ru-RU"/>
        </w:rPr>
        <w:t>с</w:t>
      </w:r>
      <w:r w:rsidR="00C07280">
        <w:rPr>
          <w:sz w:val="28"/>
          <w:szCs w:val="28"/>
          <w:lang w:val="ru-RU"/>
        </w:rPr>
        <w:t xml:space="preserve"> </w:t>
      </w:r>
      <w:r w:rsidR="004777BD" w:rsidRPr="00DC5AE8">
        <w:rPr>
          <w:sz w:val="28"/>
          <w:szCs w:val="28"/>
          <w:lang w:val="ru-RU"/>
        </w:rPr>
        <w:t>небольшим</w:t>
      </w:r>
      <w:r w:rsidR="00C07280">
        <w:rPr>
          <w:sz w:val="28"/>
          <w:szCs w:val="28"/>
          <w:lang w:val="ru-RU"/>
        </w:rPr>
        <w:t xml:space="preserve"> </w:t>
      </w:r>
      <w:r w:rsidR="004777BD" w:rsidRPr="00DC5AE8">
        <w:rPr>
          <w:sz w:val="28"/>
          <w:szCs w:val="28"/>
          <w:lang w:val="ru-RU"/>
        </w:rPr>
        <w:t>докладом;</w:t>
      </w:r>
      <w:r w:rsidR="00C07280">
        <w:rPr>
          <w:sz w:val="28"/>
          <w:szCs w:val="28"/>
          <w:lang w:val="ru-RU"/>
        </w:rPr>
        <w:t xml:space="preserve"> </w:t>
      </w:r>
      <w:r w:rsidR="004777BD" w:rsidRPr="00DC5AE8">
        <w:rPr>
          <w:sz w:val="28"/>
          <w:szCs w:val="28"/>
          <w:lang w:val="ru-RU"/>
        </w:rPr>
        <w:t>публично</w:t>
      </w:r>
      <w:r w:rsidR="00C07280">
        <w:rPr>
          <w:sz w:val="28"/>
          <w:szCs w:val="28"/>
          <w:lang w:val="ru-RU"/>
        </w:rPr>
        <w:t xml:space="preserve"> </w:t>
      </w:r>
      <w:r w:rsidR="004777BD" w:rsidRPr="00DC5AE8">
        <w:rPr>
          <w:sz w:val="28"/>
          <w:szCs w:val="28"/>
          <w:lang w:val="ru-RU"/>
        </w:rPr>
        <w:t>представлять</w:t>
      </w:r>
      <w:r w:rsidR="00C07280">
        <w:rPr>
          <w:sz w:val="28"/>
          <w:szCs w:val="28"/>
          <w:lang w:val="ru-RU"/>
        </w:rPr>
        <w:t xml:space="preserve"> </w:t>
      </w:r>
      <w:r w:rsidR="004777BD" w:rsidRPr="00DC5AE8">
        <w:rPr>
          <w:sz w:val="28"/>
          <w:szCs w:val="28"/>
          <w:lang w:val="ru-RU"/>
        </w:rPr>
        <w:t>проект,</w:t>
      </w:r>
      <w:r w:rsidR="00894D76" w:rsidRPr="00DC5AE8">
        <w:rPr>
          <w:sz w:val="28"/>
          <w:szCs w:val="28"/>
          <w:lang w:val="ru-RU"/>
        </w:rPr>
        <w:t xml:space="preserve"> </w:t>
      </w:r>
      <w:r w:rsidR="004777BD" w:rsidRPr="00DC5AE8">
        <w:rPr>
          <w:sz w:val="28"/>
          <w:szCs w:val="28"/>
          <w:lang w:val="ru-RU"/>
        </w:rPr>
        <w:t>реферат; публично защищать свою позицию;</w:t>
      </w:r>
    </w:p>
    <w:p w:rsidR="008567EB" w:rsidRPr="00DC5AE8" w:rsidRDefault="00C619DF"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участвовать в коллективном обсуждении проблем,</w:t>
      </w:r>
      <w:r w:rsidR="00A41090">
        <w:rPr>
          <w:sz w:val="28"/>
          <w:szCs w:val="28"/>
          <w:lang w:val="ru-RU"/>
        </w:rPr>
        <w:t xml:space="preserve"> </w:t>
      </w:r>
      <w:r w:rsidR="004777BD" w:rsidRPr="00DC5AE8">
        <w:rPr>
          <w:sz w:val="28"/>
          <w:szCs w:val="28"/>
          <w:lang w:val="ru-RU"/>
        </w:rPr>
        <w:t>аргументировать собстве</w:t>
      </w:r>
      <w:r w:rsidR="004777BD" w:rsidRPr="00DC5AE8">
        <w:rPr>
          <w:sz w:val="28"/>
          <w:szCs w:val="28"/>
          <w:lang w:val="ru-RU"/>
        </w:rPr>
        <w:t>н</w:t>
      </w:r>
      <w:r w:rsidR="004777BD" w:rsidRPr="00DC5AE8">
        <w:rPr>
          <w:sz w:val="28"/>
          <w:szCs w:val="28"/>
          <w:lang w:val="ru-RU"/>
        </w:rPr>
        <w:t>ную</w:t>
      </w:r>
      <w:r w:rsidR="00894D76" w:rsidRPr="00DC5AE8">
        <w:rPr>
          <w:sz w:val="28"/>
          <w:szCs w:val="28"/>
          <w:lang w:val="ru-RU"/>
        </w:rPr>
        <w:t xml:space="preserve"> </w:t>
      </w:r>
      <w:r w:rsidR="004777BD" w:rsidRPr="00DC5AE8">
        <w:rPr>
          <w:sz w:val="28"/>
          <w:szCs w:val="28"/>
          <w:lang w:val="ru-RU"/>
        </w:rPr>
        <w:t>позицию, доказывать её, убеждать;</w:t>
      </w:r>
    </w:p>
    <w:p w:rsidR="008567EB" w:rsidRPr="00DC5AE8" w:rsidRDefault="00C619DF"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понимать основные причины коммуникативных неудач и объяснять их.</w:t>
      </w:r>
    </w:p>
    <w:p w:rsidR="008567EB" w:rsidRPr="00DC5AE8" w:rsidRDefault="004777BD" w:rsidP="00135FB6">
      <w:pPr>
        <w:pStyle w:val="20"/>
        <w:ind w:left="0" w:firstLine="720"/>
        <w:jc w:val="both"/>
        <w:rPr>
          <w:sz w:val="28"/>
          <w:szCs w:val="28"/>
          <w:lang w:val="ru-RU"/>
        </w:rPr>
      </w:pPr>
      <w:r w:rsidRPr="00DC5AE8">
        <w:rPr>
          <w:sz w:val="28"/>
          <w:szCs w:val="28"/>
          <w:lang w:val="ru-RU"/>
        </w:rPr>
        <w:t>Речевая деятельность Аудирование</w:t>
      </w:r>
    </w:p>
    <w:p w:rsidR="008567EB" w:rsidRPr="00DC5AE8" w:rsidRDefault="004777BD" w:rsidP="00135FB6">
      <w:pPr>
        <w:pStyle w:val="a3"/>
        <w:ind w:left="0" w:firstLine="720"/>
        <w:rPr>
          <w:sz w:val="28"/>
          <w:szCs w:val="28"/>
          <w:lang w:val="ru-RU"/>
        </w:rPr>
      </w:pPr>
      <w:r w:rsidRPr="00DC5AE8">
        <w:rPr>
          <w:sz w:val="28"/>
          <w:szCs w:val="28"/>
          <w:lang w:val="ru-RU"/>
        </w:rPr>
        <w:t>Выпускник научится:</w:t>
      </w:r>
    </w:p>
    <w:p w:rsidR="008567EB" w:rsidRPr="00DC5AE8" w:rsidRDefault="00C619DF"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различным</w:t>
      </w:r>
      <w:r w:rsidR="00C07280">
        <w:rPr>
          <w:sz w:val="28"/>
          <w:szCs w:val="28"/>
          <w:lang w:val="ru-RU"/>
        </w:rPr>
        <w:t xml:space="preserve"> </w:t>
      </w:r>
      <w:r w:rsidR="004777BD" w:rsidRPr="00DC5AE8">
        <w:rPr>
          <w:sz w:val="28"/>
          <w:szCs w:val="28"/>
          <w:lang w:val="ru-RU"/>
        </w:rPr>
        <w:t>видам</w:t>
      </w:r>
      <w:r w:rsidR="00C07280">
        <w:rPr>
          <w:sz w:val="28"/>
          <w:szCs w:val="28"/>
          <w:lang w:val="ru-RU"/>
        </w:rPr>
        <w:t xml:space="preserve"> </w:t>
      </w:r>
      <w:r w:rsidR="004777BD" w:rsidRPr="00DC5AE8">
        <w:rPr>
          <w:sz w:val="28"/>
          <w:szCs w:val="28"/>
          <w:lang w:val="ru-RU"/>
        </w:rPr>
        <w:t>аудирования</w:t>
      </w:r>
      <w:r w:rsidR="00C07280">
        <w:rPr>
          <w:sz w:val="28"/>
          <w:szCs w:val="28"/>
          <w:lang w:val="ru-RU"/>
        </w:rPr>
        <w:t xml:space="preserve"> </w:t>
      </w:r>
      <w:r w:rsidR="004777BD" w:rsidRPr="00DC5AE8">
        <w:rPr>
          <w:sz w:val="28"/>
          <w:szCs w:val="28"/>
          <w:lang w:val="ru-RU"/>
        </w:rPr>
        <w:t>(с</w:t>
      </w:r>
      <w:r w:rsidR="00C07280">
        <w:rPr>
          <w:sz w:val="28"/>
          <w:szCs w:val="28"/>
          <w:lang w:val="ru-RU"/>
        </w:rPr>
        <w:t xml:space="preserve"> </w:t>
      </w:r>
      <w:r w:rsidR="004777BD" w:rsidRPr="00DC5AE8">
        <w:rPr>
          <w:sz w:val="28"/>
          <w:szCs w:val="28"/>
          <w:lang w:val="ru-RU"/>
        </w:rPr>
        <w:t>полным</w:t>
      </w:r>
      <w:r w:rsidR="00C07280">
        <w:rPr>
          <w:sz w:val="28"/>
          <w:szCs w:val="28"/>
          <w:lang w:val="ru-RU"/>
        </w:rPr>
        <w:t xml:space="preserve"> </w:t>
      </w:r>
      <w:r w:rsidR="004777BD" w:rsidRPr="00DC5AE8">
        <w:rPr>
          <w:sz w:val="28"/>
          <w:szCs w:val="28"/>
          <w:lang w:val="ru-RU"/>
        </w:rPr>
        <w:t>пониманием</w:t>
      </w:r>
      <w:r w:rsidR="00C07280">
        <w:rPr>
          <w:sz w:val="28"/>
          <w:szCs w:val="28"/>
          <w:lang w:val="ru-RU"/>
        </w:rPr>
        <w:t xml:space="preserve"> </w:t>
      </w:r>
      <w:r w:rsidR="004777BD" w:rsidRPr="00DC5AE8">
        <w:rPr>
          <w:sz w:val="28"/>
          <w:szCs w:val="28"/>
          <w:lang w:val="ru-RU"/>
        </w:rPr>
        <w:t>аудиотекста,</w:t>
      </w:r>
      <w:r w:rsidR="00C07280">
        <w:rPr>
          <w:sz w:val="28"/>
          <w:szCs w:val="28"/>
          <w:lang w:val="ru-RU"/>
        </w:rPr>
        <w:t xml:space="preserve"> </w:t>
      </w:r>
      <w:r w:rsidR="004777BD" w:rsidRPr="00DC5AE8">
        <w:rPr>
          <w:sz w:val="28"/>
          <w:szCs w:val="28"/>
          <w:lang w:val="ru-RU"/>
        </w:rPr>
        <w:t>с</w:t>
      </w:r>
      <w:r w:rsidR="00C07280">
        <w:rPr>
          <w:sz w:val="28"/>
          <w:szCs w:val="28"/>
          <w:lang w:val="ru-RU"/>
        </w:rPr>
        <w:t xml:space="preserve"> </w:t>
      </w:r>
      <w:r w:rsidR="004777BD" w:rsidRPr="00DC5AE8">
        <w:rPr>
          <w:sz w:val="28"/>
          <w:szCs w:val="28"/>
          <w:lang w:val="ru-RU"/>
        </w:rPr>
        <w:t>поним</w:t>
      </w:r>
      <w:r w:rsidR="004777BD" w:rsidRPr="00DC5AE8">
        <w:rPr>
          <w:sz w:val="28"/>
          <w:szCs w:val="28"/>
          <w:lang w:val="ru-RU"/>
        </w:rPr>
        <w:t>а</w:t>
      </w:r>
      <w:r w:rsidR="004777BD" w:rsidRPr="00DC5AE8">
        <w:rPr>
          <w:sz w:val="28"/>
          <w:szCs w:val="28"/>
          <w:lang w:val="ru-RU"/>
        </w:rPr>
        <w:t>нием</w:t>
      </w:r>
      <w:r w:rsidR="00894D76" w:rsidRPr="00DC5AE8">
        <w:rPr>
          <w:sz w:val="28"/>
          <w:szCs w:val="28"/>
          <w:lang w:val="ru-RU"/>
        </w:rPr>
        <w:t xml:space="preserve"> </w:t>
      </w:r>
      <w:r w:rsidR="004777BD" w:rsidRPr="00DC5AE8">
        <w:rPr>
          <w:sz w:val="28"/>
          <w:szCs w:val="28"/>
          <w:lang w:val="ru-RU"/>
        </w:rPr>
        <w:t>основного содержания, с выборочным извлечением информации); передавать с</w:t>
      </w:r>
      <w:r w:rsidR="004777BD" w:rsidRPr="00DC5AE8">
        <w:rPr>
          <w:sz w:val="28"/>
          <w:szCs w:val="28"/>
          <w:lang w:val="ru-RU"/>
        </w:rPr>
        <w:t>о</w:t>
      </w:r>
      <w:r w:rsidR="004777BD" w:rsidRPr="00DC5AE8">
        <w:rPr>
          <w:sz w:val="28"/>
          <w:szCs w:val="28"/>
          <w:lang w:val="ru-RU"/>
        </w:rPr>
        <w:t>держание аудиотекста в соответствии с заданной коммуникативной задачей в устной форме;</w:t>
      </w:r>
    </w:p>
    <w:p w:rsidR="008567EB" w:rsidRPr="00DC5AE8" w:rsidRDefault="00C619DF"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понимать и формулировать в устной форме тему, коммуникативную задачу, о</w:t>
      </w:r>
      <w:r w:rsidR="004777BD" w:rsidRPr="00DC5AE8">
        <w:rPr>
          <w:sz w:val="28"/>
          <w:szCs w:val="28"/>
          <w:lang w:val="ru-RU"/>
        </w:rPr>
        <w:t>с</w:t>
      </w:r>
      <w:r w:rsidR="004777BD" w:rsidRPr="00DC5AE8">
        <w:rPr>
          <w:sz w:val="28"/>
          <w:szCs w:val="28"/>
          <w:lang w:val="ru-RU"/>
        </w:rPr>
        <w:t>новную</w:t>
      </w:r>
      <w:r w:rsidR="00894D76" w:rsidRPr="00DC5AE8">
        <w:rPr>
          <w:sz w:val="28"/>
          <w:szCs w:val="28"/>
          <w:lang w:val="ru-RU"/>
        </w:rPr>
        <w:t xml:space="preserve"> </w:t>
      </w:r>
      <w:r w:rsidR="004777BD" w:rsidRPr="00DC5AE8">
        <w:rPr>
          <w:sz w:val="28"/>
          <w:szCs w:val="28"/>
          <w:lang w:val="ru-RU"/>
        </w:rPr>
        <w:t>мысль, логику изложения учебно-научного, публицистического, официально-делового, художественного аудиотекстов, распознавать в них основную и дополн</w:t>
      </w:r>
      <w:r w:rsidR="004777BD" w:rsidRPr="00DC5AE8">
        <w:rPr>
          <w:sz w:val="28"/>
          <w:szCs w:val="28"/>
          <w:lang w:val="ru-RU"/>
        </w:rPr>
        <w:t>и</w:t>
      </w:r>
      <w:r w:rsidR="004777BD" w:rsidRPr="00DC5AE8">
        <w:rPr>
          <w:sz w:val="28"/>
          <w:szCs w:val="28"/>
          <w:lang w:val="ru-RU"/>
        </w:rPr>
        <w:t>тельную информацию, комментировать её в устной форме;</w:t>
      </w:r>
    </w:p>
    <w:p w:rsidR="008567EB" w:rsidRPr="00DC5AE8" w:rsidRDefault="00C619DF"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передавать</w:t>
      </w:r>
      <w:r w:rsidR="00C07280">
        <w:rPr>
          <w:sz w:val="28"/>
          <w:szCs w:val="28"/>
          <w:lang w:val="ru-RU"/>
        </w:rPr>
        <w:t xml:space="preserve"> </w:t>
      </w:r>
      <w:r w:rsidR="004777BD" w:rsidRPr="00DC5AE8">
        <w:rPr>
          <w:sz w:val="28"/>
          <w:szCs w:val="28"/>
          <w:lang w:val="ru-RU"/>
        </w:rPr>
        <w:t>содержание</w:t>
      </w:r>
      <w:r w:rsidR="00C07280">
        <w:rPr>
          <w:sz w:val="28"/>
          <w:szCs w:val="28"/>
          <w:lang w:val="ru-RU"/>
        </w:rPr>
        <w:t xml:space="preserve"> </w:t>
      </w:r>
      <w:r w:rsidR="004777BD" w:rsidRPr="00DC5AE8">
        <w:rPr>
          <w:sz w:val="28"/>
          <w:szCs w:val="28"/>
          <w:lang w:val="ru-RU"/>
        </w:rPr>
        <w:t>учебно-научного,</w:t>
      </w:r>
      <w:r w:rsidR="00C07280">
        <w:rPr>
          <w:sz w:val="28"/>
          <w:szCs w:val="28"/>
          <w:lang w:val="ru-RU"/>
        </w:rPr>
        <w:t xml:space="preserve"> </w:t>
      </w:r>
      <w:r w:rsidR="004777BD" w:rsidRPr="00DC5AE8">
        <w:rPr>
          <w:sz w:val="28"/>
          <w:szCs w:val="28"/>
          <w:lang w:val="ru-RU"/>
        </w:rPr>
        <w:t>публицистического,</w:t>
      </w:r>
      <w:r w:rsidR="00C07280">
        <w:rPr>
          <w:sz w:val="28"/>
          <w:szCs w:val="28"/>
          <w:lang w:val="ru-RU"/>
        </w:rPr>
        <w:t xml:space="preserve"> </w:t>
      </w:r>
      <w:r w:rsidR="004777BD" w:rsidRPr="00DC5AE8">
        <w:rPr>
          <w:sz w:val="28"/>
          <w:szCs w:val="28"/>
          <w:lang w:val="ru-RU"/>
        </w:rPr>
        <w:t>официально-делового,</w:t>
      </w:r>
      <w:r w:rsidR="00894D76" w:rsidRPr="00DC5AE8">
        <w:rPr>
          <w:sz w:val="28"/>
          <w:szCs w:val="28"/>
          <w:lang w:val="ru-RU"/>
        </w:rPr>
        <w:t xml:space="preserve"> </w:t>
      </w:r>
      <w:r w:rsidR="004777BD" w:rsidRPr="00DC5AE8">
        <w:rPr>
          <w:sz w:val="28"/>
          <w:szCs w:val="28"/>
          <w:lang w:val="ru-RU"/>
        </w:rPr>
        <w:t>художественного аудиотекстов в форме плана, тезисов, ученического изл</w:t>
      </w:r>
      <w:r w:rsidR="004777BD" w:rsidRPr="00DC5AE8">
        <w:rPr>
          <w:sz w:val="28"/>
          <w:szCs w:val="28"/>
          <w:lang w:val="ru-RU"/>
        </w:rPr>
        <w:t>о</w:t>
      </w:r>
      <w:r w:rsidR="004777BD" w:rsidRPr="00DC5AE8">
        <w:rPr>
          <w:sz w:val="28"/>
          <w:szCs w:val="28"/>
          <w:lang w:val="ru-RU"/>
        </w:rPr>
        <w:t>жения подробного, выборочного, сжатого).</w:t>
      </w:r>
    </w:p>
    <w:p w:rsidR="008567EB" w:rsidRPr="00DC5AE8" w:rsidRDefault="004777BD" w:rsidP="00135FB6">
      <w:pPr>
        <w:pStyle w:val="a3"/>
        <w:ind w:left="0" w:firstLine="720"/>
        <w:rPr>
          <w:sz w:val="28"/>
          <w:szCs w:val="28"/>
          <w:lang w:val="ru-RU"/>
        </w:rPr>
      </w:pPr>
      <w:r w:rsidRPr="00DC5AE8">
        <w:rPr>
          <w:sz w:val="28"/>
          <w:szCs w:val="28"/>
          <w:lang w:val="ru-RU"/>
        </w:rPr>
        <w:t>Выпускник получит возможность научиться:</w:t>
      </w:r>
    </w:p>
    <w:p w:rsidR="008567EB" w:rsidRPr="00DC5AE8" w:rsidRDefault="00C619DF"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понимать явную и скрытую (подтекстовую) информацию публицистического текста (в</w:t>
      </w:r>
      <w:r w:rsidR="00894D76" w:rsidRPr="00DC5AE8">
        <w:rPr>
          <w:sz w:val="28"/>
          <w:szCs w:val="28"/>
          <w:lang w:val="ru-RU"/>
        </w:rPr>
        <w:t xml:space="preserve"> </w:t>
      </w:r>
      <w:r w:rsidR="004777BD" w:rsidRPr="00DC5AE8">
        <w:rPr>
          <w:sz w:val="28"/>
          <w:szCs w:val="28"/>
          <w:lang w:val="ru-RU"/>
        </w:rPr>
        <w:t>том числе в СМИ), анализировать и комментировать её в устной форме.</w:t>
      </w:r>
    </w:p>
    <w:p w:rsidR="008567EB" w:rsidRPr="00DC5AE8" w:rsidRDefault="004777BD" w:rsidP="00135FB6">
      <w:pPr>
        <w:pStyle w:val="20"/>
        <w:ind w:left="0" w:firstLine="720"/>
        <w:jc w:val="both"/>
        <w:rPr>
          <w:sz w:val="28"/>
          <w:szCs w:val="28"/>
          <w:lang w:val="ru-RU"/>
        </w:rPr>
      </w:pPr>
      <w:r w:rsidRPr="00DC5AE8">
        <w:rPr>
          <w:sz w:val="28"/>
          <w:szCs w:val="28"/>
          <w:lang w:val="ru-RU"/>
        </w:rPr>
        <w:lastRenderedPageBreak/>
        <w:t>Чтение</w:t>
      </w:r>
    </w:p>
    <w:p w:rsidR="008567EB" w:rsidRPr="00DC5AE8" w:rsidRDefault="004777BD" w:rsidP="00135FB6">
      <w:pPr>
        <w:pStyle w:val="a3"/>
        <w:ind w:left="0" w:firstLine="720"/>
        <w:rPr>
          <w:sz w:val="28"/>
          <w:szCs w:val="28"/>
          <w:lang w:val="ru-RU"/>
        </w:rPr>
      </w:pPr>
      <w:r w:rsidRPr="00DC5AE8">
        <w:rPr>
          <w:sz w:val="28"/>
          <w:szCs w:val="28"/>
          <w:lang w:val="ru-RU"/>
        </w:rPr>
        <w:t>Выпускник научится:</w:t>
      </w:r>
    </w:p>
    <w:p w:rsidR="008567EB" w:rsidRPr="00DC5AE8" w:rsidRDefault="00C619DF"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понимать</w:t>
      </w:r>
      <w:r w:rsidR="009D0E98">
        <w:rPr>
          <w:sz w:val="28"/>
          <w:szCs w:val="28"/>
          <w:lang w:val="ru-RU"/>
        </w:rPr>
        <w:t xml:space="preserve"> </w:t>
      </w:r>
      <w:r w:rsidR="004777BD" w:rsidRPr="00DC5AE8">
        <w:rPr>
          <w:sz w:val="28"/>
          <w:szCs w:val="28"/>
          <w:lang w:val="ru-RU"/>
        </w:rPr>
        <w:t>содержание</w:t>
      </w:r>
      <w:r w:rsidR="009D0E98">
        <w:rPr>
          <w:sz w:val="28"/>
          <w:szCs w:val="28"/>
          <w:lang w:val="ru-RU"/>
        </w:rPr>
        <w:t xml:space="preserve"> </w:t>
      </w:r>
      <w:r w:rsidR="004777BD" w:rsidRPr="00DC5AE8">
        <w:rPr>
          <w:sz w:val="28"/>
          <w:szCs w:val="28"/>
          <w:lang w:val="ru-RU"/>
        </w:rPr>
        <w:t>прочитанных учебно-научных, публицистических</w:t>
      </w:r>
      <w:r w:rsidR="00894D76" w:rsidRPr="00DC5AE8">
        <w:rPr>
          <w:sz w:val="28"/>
          <w:szCs w:val="28"/>
          <w:lang w:val="ru-RU"/>
        </w:rPr>
        <w:t xml:space="preserve"> </w:t>
      </w:r>
      <w:r w:rsidR="004777BD" w:rsidRPr="00DC5AE8">
        <w:rPr>
          <w:sz w:val="28"/>
          <w:szCs w:val="28"/>
          <w:lang w:val="ru-RU"/>
        </w:rPr>
        <w:t>(и</w:t>
      </w:r>
      <w:r w:rsidR="004777BD" w:rsidRPr="00DC5AE8">
        <w:rPr>
          <w:sz w:val="28"/>
          <w:szCs w:val="28"/>
          <w:lang w:val="ru-RU"/>
        </w:rPr>
        <w:t>н</w:t>
      </w:r>
      <w:r w:rsidR="004777BD" w:rsidRPr="00DC5AE8">
        <w:rPr>
          <w:sz w:val="28"/>
          <w:szCs w:val="28"/>
          <w:lang w:val="ru-RU"/>
        </w:rPr>
        <w:t>формационных и аналитических, художественно-публицистического жанров), худ</w:t>
      </w:r>
      <w:r w:rsidR="004777BD" w:rsidRPr="00DC5AE8">
        <w:rPr>
          <w:sz w:val="28"/>
          <w:szCs w:val="28"/>
          <w:lang w:val="ru-RU"/>
        </w:rPr>
        <w:t>о</w:t>
      </w:r>
      <w:r w:rsidR="004777BD" w:rsidRPr="00DC5AE8">
        <w:rPr>
          <w:sz w:val="28"/>
          <w:szCs w:val="28"/>
          <w:lang w:val="ru-RU"/>
        </w:rPr>
        <w:t>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w:t>
      </w:r>
      <w:r w:rsidR="004777BD" w:rsidRPr="00DC5AE8">
        <w:rPr>
          <w:sz w:val="28"/>
          <w:szCs w:val="28"/>
          <w:lang w:val="ru-RU"/>
        </w:rPr>
        <w:t>о</w:t>
      </w:r>
      <w:r w:rsidR="004777BD" w:rsidRPr="00DC5AE8">
        <w:rPr>
          <w:sz w:val="28"/>
          <w:szCs w:val="28"/>
          <w:lang w:val="ru-RU"/>
        </w:rPr>
        <w:t>го), в форме плана, тезисов (в устной и письменной форме);</w:t>
      </w:r>
    </w:p>
    <w:p w:rsidR="008567EB" w:rsidRPr="00DC5AE8" w:rsidRDefault="00C619DF"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использовать</w:t>
      </w:r>
      <w:r w:rsidR="009D0E98">
        <w:rPr>
          <w:sz w:val="28"/>
          <w:szCs w:val="28"/>
          <w:lang w:val="ru-RU"/>
        </w:rPr>
        <w:t xml:space="preserve"> </w:t>
      </w:r>
      <w:r w:rsidR="004777BD" w:rsidRPr="00DC5AE8">
        <w:rPr>
          <w:sz w:val="28"/>
          <w:szCs w:val="28"/>
          <w:lang w:val="ru-RU"/>
        </w:rPr>
        <w:t>практические</w:t>
      </w:r>
      <w:r w:rsidR="009D0E98">
        <w:rPr>
          <w:sz w:val="28"/>
          <w:szCs w:val="28"/>
          <w:lang w:val="ru-RU"/>
        </w:rPr>
        <w:t xml:space="preserve"> </w:t>
      </w:r>
      <w:r w:rsidR="004777BD" w:rsidRPr="00DC5AE8">
        <w:rPr>
          <w:sz w:val="28"/>
          <w:szCs w:val="28"/>
          <w:lang w:val="ru-RU"/>
        </w:rPr>
        <w:t>умения</w:t>
      </w:r>
      <w:r w:rsidR="009D0E98">
        <w:rPr>
          <w:sz w:val="28"/>
          <w:szCs w:val="28"/>
          <w:lang w:val="ru-RU"/>
        </w:rPr>
        <w:t xml:space="preserve"> </w:t>
      </w:r>
      <w:r w:rsidR="004777BD" w:rsidRPr="00DC5AE8">
        <w:rPr>
          <w:sz w:val="28"/>
          <w:szCs w:val="28"/>
          <w:lang w:val="ru-RU"/>
        </w:rPr>
        <w:t>ознакомительного,</w:t>
      </w:r>
      <w:r w:rsidR="009D0E98">
        <w:rPr>
          <w:sz w:val="28"/>
          <w:szCs w:val="28"/>
          <w:lang w:val="ru-RU"/>
        </w:rPr>
        <w:t xml:space="preserve"> </w:t>
      </w:r>
      <w:r w:rsidR="004777BD" w:rsidRPr="00DC5AE8">
        <w:rPr>
          <w:sz w:val="28"/>
          <w:szCs w:val="28"/>
          <w:lang w:val="ru-RU"/>
        </w:rPr>
        <w:t>изучающего,</w:t>
      </w:r>
      <w:r w:rsidR="009D0E98">
        <w:rPr>
          <w:sz w:val="28"/>
          <w:szCs w:val="28"/>
          <w:lang w:val="ru-RU"/>
        </w:rPr>
        <w:t xml:space="preserve"> </w:t>
      </w:r>
      <w:r w:rsidR="004777BD" w:rsidRPr="00DC5AE8">
        <w:rPr>
          <w:sz w:val="28"/>
          <w:szCs w:val="28"/>
          <w:lang w:val="ru-RU"/>
        </w:rPr>
        <w:t>просмотр</w:t>
      </w:r>
      <w:r w:rsidR="004777BD" w:rsidRPr="00DC5AE8">
        <w:rPr>
          <w:sz w:val="28"/>
          <w:szCs w:val="28"/>
          <w:lang w:val="ru-RU"/>
        </w:rPr>
        <w:t>о</w:t>
      </w:r>
      <w:r w:rsidR="004777BD" w:rsidRPr="00DC5AE8">
        <w:rPr>
          <w:sz w:val="28"/>
          <w:szCs w:val="28"/>
          <w:lang w:val="ru-RU"/>
        </w:rPr>
        <w:t>вого</w:t>
      </w:r>
      <w:r w:rsidR="00894D76" w:rsidRPr="00DC5AE8">
        <w:rPr>
          <w:sz w:val="28"/>
          <w:szCs w:val="28"/>
          <w:lang w:val="ru-RU"/>
        </w:rPr>
        <w:t xml:space="preserve"> </w:t>
      </w:r>
      <w:r w:rsidR="004777BD" w:rsidRPr="00DC5AE8">
        <w:rPr>
          <w:sz w:val="28"/>
          <w:szCs w:val="28"/>
          <w:lang w:val="ru-RU"/>
        </w:rPr>
        <w:t>способов (видов) чтения в соответствии с поставленной коммуникативной зад</w:t>
      </w:r>
      <w:r w:rsidR="004777BD" w:rsidRPr="00DC5AE8">
        <w:rPr>
          <w:sz w:val="28"/>
          <w:szCs w:val="28"/>
          <w:lang w:val="ru-RU"/>
        </w:rPr>
        <w:t>а</w:t>
      </w:r>
      <w:r w:rsidR="004777BD" w:rsidRPr="00DC5AE8">
        <w:rPr>
          <w:sz w:val="28"/>
          <w:szCs w:val="28"/>
          <w:lang w:val="ru-RU"/>
        </w:rPr>
        <w:t>чей;</w:t>
      </w:r>
    </w:p>
    <w:p w:rsidR="008567EB" w:rsidRPr="00DC5AE8" w:rsidRDefault="00C619DF"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передавать схематически представленную информацию в виде связного текста;</w:t>
      </w:r>
    </w:p>
    <w:p w:rsidR="008567EB" w:rsidRPr="00DC5AE8" w:rsidRDefault="00C619DF"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использовать</w:t>
      </w:r>
      <w:r w:rsidR="00CA7C77">
        <w:rPr>
          <w:sz w:val="28"/>
          <w:szCs w:val="28"/>
          <w:lang w:val="ru-RU"/>
        </w:rPr>
        <w:t xml:space="preserve"> </w:t>
      </w:r>
      <w:r w:rsidR="004777BD" w:rsidRPr="00DC5AE8">
        <w:rPr>
          <w:sz w:val="28"/>
          <w:szCs w:val="28"/>
          <w:lang w:val="ru-RU"/>
        </w:rPr>
        <w:t>приёмы</w:t>
      </w:r>
      <w:r w:rsidR="00CA7C77">
        <w:rPr>
          <w:sz w:val="28"/>
          <w:szCs w:val="28"/>
          <w:lang w:val="ru-RU"/>
        </w:rPr>
        <w:t xml:space="preserve"> </w:t>
      </w:r>
      <w:r w:rsidR="004777BD" w:rsidRPr="00DC5AE8">
        <w:rPr>
          <w:sz w:val="28"/>
          <w:szCs w:val="28"/>
          <w:lang w:val="ru-RU"/>
        </w:rPr>
        <w:t>работы</w:t>
      </w:r>
      <w:r w:rsidR="00CA7C77">
        <w:rPr>
          <w:sz w:val="28"/>
          <w:szCs w:val="28"/>
          <w:lang w:val="ru-RU"/>
        </w:rPr>
        <w:t xml:space="preserve"> </w:t>
      </w:r>
      <w:r w:rsidR="004777BD" w:rsidRPr="00DC5AE8">
        <w:rPr>
          <w:sz w:val="28"/>
          <w:szCs w:val="28"/>
          <w:lang w:val="ru-RU"/>
        </w:rPr>
        <w:t>с</w:t>
      </w:r>
      <w:r w:rsidR="00CA7C77">
        <w:rPr>
          <w:sz w:val="28"/>
          <w:szCs w:val="28"/>
          <w:lang w:val="ru-RU"/>
        </w:rPr>
        <w:t xml:space="preserve"> </w:t>
      </w:r>
      <w:r w:rsidR="004777BD" w:rsidRPr="00DC5AE8">
        <w:rPr>
          <w:sz w:val="28"/>
          <w:szCs w:val="28"/>
          <w:lang w:val="ru-RU"/>
        </w:rPr>
        <w:t>учебной</w:t>
      </w:r>
      <w:r w:rsidR="00CA7C77">
        <w:rPr>
          <w:sz w:val="28"/>
          <w:szCs w:val="28"/>
          <w:lang w:val="ru-RU"/>
        </w:rPr>
        <w:t xml:space="preserve"> </w:t>
      </w:r>
      <w:r w:rsidR="004777BD" w:rsidRPr="00DC5AE8">
        <w:rPr>
          <w:sz w:val="28"/>
          <w:szCs w:val="28"/>
          <w:lang w:val="ru-RU"/>
        </w:rPr>
        <w:t>книгой</w:t>
      </w:r>
      <w:r w:rsidR="00CA7C77">
        <w:rPr>
          <w:sz w:val="28"/>
          <w:szCs w:val="28"/>
          <w:lang w:val="ru-RU"/>
        </w:rPr>
        <w:t xml:space="preserve">, </w:t>
      </w:r>
      <w:r w:rsidR="004777BD" w:rsidRPr="00DC5AE8">
        <w:rPr>
          <w:sz w:val="28"/>
          <w:szCs w:val="28"/>
          <w:lang w:val="ru-RU"/>
        </w:rPr>
        <w:t>справочниками</w:t>
      </w:r>
      <w:r w:rsidR="00CA7C77">
        <w:rPr>
          <w:sz w:val="28"/>
          <w:szCs w:val="28"/>
          <w:lang w:val="ru-RU"/>
        </w:rPr>
        <w:t xml:space="preserve"> </w:t>
      </w:r>
      <w:r w:rsidR="004777BD" w:rsidRPr="00DC5AE8">
        <w:rPr>
          <w:sz w:val="28"/>
          <w:szCs w:val="28"/>
          <w:lang w:val="ru-RU"/>
        </w:rPr>
        <w:t>и</w:t>
      </w:r>
      <w:r w:rsidR="00CA7C77">
        <w:rPr>
          <w:sz w:val="28"/>
          <w:szCs w:val="28"/>
          <w:lang w:val="ru-RU"/>
        </w:rPr>
        <w:t xml:space="preserve"> </w:t>
      </w:r>
      <w:r w:rsidR="004777BD" w:rsidRPr="00DC5AE8">
        <w:rPr>
          <w:sz w:val="28"/>
          <w:szCs w:val="28"/>
          <w:lang w:val="ru-RU"/>
        </w:rPr>
        <w:t>другими</w:t>
      </w:r>
      <w:r w:rsidR="00894D76" w:rsidRPr="00DC5AE8">
        <w:rPr>
          <w:sz w:val="28"/>
          <w:szCs w:val="28"/>
          <w:lang w:val="ru-RU"/>
        </w:rPr>
        <w:t xml:space="preserve"> </w:t>
      </w:r>
      <w:r w:rsidR="004777BD" w:rsidRPr="00DC5AE8">
        <w:rPr>
          <w:sz w:val="28"/>
          <w:szCs w:val="28"/>
          <w:lang w:val="ru-RU"/>
        </w:rPr>
        <w:t>и</w:t>
      </w:r>
      <w:r w:rsidR="004777BD" w:rsidRPr="00DC5AE8">
        <w:rPr>
          <w:sz w:val="28"/>
          <w:szCs w:val="28"/>
          <w:lang w:val="ru-RU"/>
        </w:rPr>
        <w:t>н</w:t>
      </w:r>
      <w:r w:rsidR="004777BD" w:rsidRPr="00DC5AE8">
        <w:rPr>
          <w:sz w:val="28"/>
          <w:szCs w:val="28"/>
          <w:lang w:val="ru-RU"/>
        </w:rPr>
        <w:t>формационными источниками, включая СМИ и ресурсы Интернета;</w:t>
      </w:r>
    </w:p>
    <w:p w:rsidR="008567EB" w:rsidRPr="00DC5AE8" w:rsidRDefault="00C619DF"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отбирать</w:t>
      </w:r>
      <w:r w:rsidR="00CA7C77">
        <w:rPr>
          <w:sz w:val="28"/>
          <w:szCs w:val="28"/>
          <w:lang w:val="ru-RU"/>
        </w:rPr>
        <w:t xml:space="preserve"> </w:t>
      </w:r>
      <w:r w:rsidR="004777BD" w:rsidRPr="00DC5AE8">
        <w:rPr>
          <w:sz w:val="28"/>
          <w:szCs w:val="28"/>
          <w:lang w:val="ru-RU"/>
        </w:rPr>
        <w:t>и</w:t>
      </w:r>
      <w:r w:rsidR="00CA7C77">
        <w:rPr>
          <w:sz w:val="28"/>
          <w:szCs w:val="28"/>
          <w:lang w:val="ru-RU"/>
        </w:rPr>
        <w:t xml:space="preserve"> </w:t>
      </w:r>
      <w:r w:rsidR="004777BD" w:rsidRPr="00DC5AE8">
        <w:rPr>
          <w:sz w:val="28"/>
          <w:szCs w:val="28"/>
          <w:lang w:val="ru-RU"/>
        </w:rPr>
        <w:t>систематизировать</w:t>
      </w:r>
      <w:r w:rsidR="00CA7C77">
        <w:rPr>
          <w:sz w:val="28"/>
          <w:szCs w:val="28"/>
          <w:lang w:val="ru-RU"/>
        </w:rPr>
        <w:t xml:space="preserve"> </w:t>
      </w:r>
      <w:r w:rsidR="004777BD" w:rsidRPr="00DC5AE8">
        <w:rPr>
          <w:sz w:val="28"/>
          <w:szCs w:val="28"/>
          <w:lang w:val="ru-RU"/>
        </w:rPr>
        <w:t>материал</w:t>
      </w:r>
      <w:r w:rsidR="00CA7C77">
        <w:rPr>
          <w:sz w:val="28"/>
          <w:szCs w:val="28"/>
          <w:lang w:val="ru-RU"/>
        </w:rPr>
        <w:t xml:space="preserve"> </w:t>
      </w:r>
      <w:r w:rsidR="004777BD" w:rsidRPr="00DC5AE8">
        <w:rPr>
          <w:sz w:val="28"/>
          <w:szCs w:val="28"/>
          <w:lang w:val="ru-RU"/>
        </w:rPr>
        <w:t>на</w:t>
      </w:r>
      <w:r w:rsidR="00CA7C77">
        <w:rPr>
          <w:sz w:val="28"/>
          <w:szCs w:val="28"/>
          <w:lang w:val="ru-RU"/>
        </w:rPr>
        <w:t xml:space="preserve"> </w:t>
      </w:r>
      <w:r w:rsidR="004777BD" w:rsidRPr="00DC5AE8">
        <w:rPr>
          <w:sz w:val="28"/>
          <w:szCs w:val="28"/>
          <w:lang w:val="ru-RU"/>
        </w:rPr>
        <w:t>определённую</w:t>
      </w:r>
      <w:r w:rsidR="00CA7C77">
        <w:rPr>
          <w:sz w:val="28"/>
          <w:szCs w:val="28"/>
          <w:lang w:val="ru-RU"/>
        </w:rPr>
        <w:t xml:space="preserve"> </w:t>
      </w:r>
      <w:r w:rsidR="004777BD" w:rsidRPr="00DC5AE8">
        <w:rPr>
          <w:sz w:val="28"/>
          <w:szCs w:val="28"/>
          <w:lang w:val="ru-RU"/>
        </w:rPr>
        <w:t>тему, анализировать</w:t>
      </w:r>
      <w:r w:rsidR="00894D76" w:rsidRPr="00DC5AE8">
        <w:rPr>
          <w:sz w:val="28"/>
          <w:szCs w:val="28"/>
          <w:lang w:val="ru-RU"/>
        </w:rPr>
        <w:t xml:space="preserve"> </w:t>
      </w:r>
      <w:r w:rsidR="004777BD" w:rsidRPr="00DC5AE8">
        <w:rPr>
          <w:sz w:val="28"/>
          <w:szCs w:val="28"/>
          <w:lang w:val="ru-RU"/>
        </w:rPr>
        <w:t>отобранную</w:t>
      </w:r>
      <w:r w:rsidR="004777BD" w:rsidRPr="00DC5AE8">
        <w:rPr>
          <w:sz w:val="28"/>
          <w:szCs w:val="28"/>
          <w:lang w:val="ru-RU"/>
        </w:rPr>
        <w:tab/>
        <w:t>информац</w:t>
      </w:r>
      <w:r w:rsidR="00CA7C77">
        <w:rPr>
          <w:sz w:val="28"/>
          <w:szCs w:val="28"/>
          <w:lang w:val="ru-RU"/>
        </w:rPr>
        <w:t>ию и интерпретировать её в</w:t>
      </w:r>
      <w:r w:rsidR="00C07280">
        <w:rPr>
          <w:sz w:val="28"/>
          <w:szCs w:val="28"/>
          <w:lang w:val="ru-RU"/>
        </w:rPr>
        <w:t xml:space="preserve"> </w:t>
      </w:r>
      <w:r w:rsidR="004777BD" w:rsidRPr="00DC5AE8">
        <w:rPr>
          <w:sz w:val="28"/>
          <w:szCs w:val="28"/>
          <w:lang w:val="ru-RU"/>
        </w:rPr>
        <w:t>соответствии</w:t>
      </w:r>
      <w:r w:rsidR="00CA7C77">
        <w:rPr>
          <w:sz w:val="28"/>
          <w:szCs w:val="28"/>
          <w:lang w:val="ru-RU"/>
        </w:rPr>
        <w:t xml:space="preserve"> </w:t>
      </w:r>
      <w:r w:rsidR="004777BD" w:rsidRPr="00DC5AE8">
        <w:rPr>
          <w:sz w:val="28"/>
          <w:szCs w:val="28"/>
          <w:lang w:val="ru-RU"/>
        </w:rPr>
        <w:t>с</w:t>
      </w:r>
      <w:r w:rsidR="004777BD" w:rsidRPr="00DC5AE8">
        <w:rPr>
          <w:sz w:val="28"/>
          <w:szCs w:val="28"/>
          <w:lang w:val="ru-RU"/>
        </w:rPr>
        <w:tab/>
        <w:t>поставленной коммуникативной задачей.</w:t>
      </w:r>
    </w:p>
    <w:p w:rsidR="008567EB" w:rsidRPr="00DC5AE8" w:rsidRDefault="004777BD" w:rsidP="00135FB6">
      <w:pPr>
        <w:pStyle w:val="a3"/>
        <w:ind w:left="0" w:firstLine="720"/>
        <w:rPr>
          <w:sz w:val="28"/>
          <w:szCs w:val="28"/>
          <w:lang w:val="ru-RU"/>
        </w:rPr>
      </w:pPr>
      <w:r w:rsidRPr="00DC5AE8">
        <w:rPr>
          <w:sz w:val="28"/>
          <w:szCs w:val="28"/>
          <w:lang w:val="ru-RU"/>
        </w:rPr>
        <w:t>Выпускник получит возможность научиться:</w:t>
      </w:r>
    </w:p>
    <w:p w:rsidR="008567EB" w:rsidRPr="00DC5AE8" w:rsidRDefault="00083A25"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понимать, анализировать, оценивать</w:t>
      </w:r>
      <w:r w:rsidR="00C07280">
        <w:rPr>
          <w:sz w:val="28"/>
          <w:szCs w:val="28"/>
          <w:lang w:val="ru-RU"/>
        </w:rPr>
        <w:t xml:space="preserve"> </w:t>
      </w:r>
      <w:r w:rsidR="004777BD" w:rsidRPr="00DC5AE8">
        <w:rPr>
          <w:sz w:val="28"/>
          <w:szCs w:val="28"/>
          <w:lang w:val="ru-RU"/>
        </w:rPr>
        <w:t>явную</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скрытую</w:t>
      </w:r>
      <w:r w:rsidR="00C07280">
        <w:rPr>
          <w:sz w:val="28"/>
          <w:szCs w:val="28"/>
          <w:lang w:val="ru-RU"/>
        </w:rPr>
        <w:t xml:space="preserve"> </w:t>
      </w:r>
      <w:r w:rsidR="004777BD" w:rsidRPr="00DC5AE8">
        <w:rPr>
          <w:sz w:val="28"/>
          <w:szCs w:val="28"/>
          <w:lang w:val="ru-RU"/>
        </w:rPr>
        <w:t>(подтекстовую) инфо</w:t>
      </w:r>
      <w:r w:rsidR="004777BD" w:rsidRPr="00DC5AE8">
        <w:rPr>
          <w:sz w:val="28"/>
          <w:szCs w:val="28"/>
          <w:lang w:val="ru-RU"/>
        </w:rPr>
        <w:t>р</w:t>
      </w:r>
      <w:r w:rsidR="004777BD" w:rsidRPr="00DC5AE8">
        <w:rPr>
          <w:sz w:val="28"/>
          <w:szCs w:val="28"/>
          <w:lang w:val="ru-RU"/>
        </w:rPr>
        <w:t>мацию</w:t>
      </w:r>
      <w:r w:rsidR="00C07280">
        <w:rPr>
          <w:sz w:val="28"/>
          <w:szCs w:val="28"/>
          <w:lang w:val="ru-RU"/>
        </w:rPr>
        <w:t xml:space="preserve"> </w:t>
      </w:r>
      <w:r w:rsidR="004777BD" w:rsidRPr="00DC5AE8">
        <w:rPr>
          <w:sz w:val="28"/>
          <w:szCs w:val="28"/>
          <w:lang w:val="ru-RU"/>
        </w:rPr>
        <w:t>в</w:t>
      </w:r>
      <w:r w:rsidR="00894D76" w:rsidRPr="00DC5AE8">
        <w:rPr>
          <w:sz w:val="28"/>
          <w:szCs w:val="28"/>
          <w:lang w:val="ru-RU"/>
        </w:rPr>
        <w:t xml:space="preserve"> </w:t>
      </w:r>
      <w:r w:rsidR="004777BD" w:rsidRPr="00DC5AE8">
        <w:rPr>
          <w:sz w:val="28"/>
          <w:szCs w:val="28"/>
          <w:lang w:val="ru-RU"/>
        </w:rPr>
        <w:t>прочитанных текстах разной функционально-стилевой и жанровой прина</w:t>
      </w:r>
      <w:r w:rsidR="004777BD" w:rsidRPr="00DC5AE8">
        <w:rPr>
          <w:sz w:val="28"/>
          <w:szCs w:val="28"/>
          <w:lang w:val="ru-RU"/>
        </w:rPr>
        <w:t>д</w:t>
      </w:r>
      <w:r w:rsidR="004777BD" w:rsidRPr="00DC5AE8">
        <w:rPr>
          <w:sz w:val="28"/>
          <w:szCs w:val="28"/>
          <w:lang w:val="ru-RU"/>
        </w:rPr>
        <w:t>лежности;</w:t>
      </w:r>
    </w:p>
    <w:p w:rsidR="008567EB" w:rsidRPr="00DC5AE8" w:rsidRDefault="00757A1C"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извлекать информацию по заданной проблеме (включая противоположные то</w:t>
      </w:r>
      <w:r w:rsidR="004777BD" w:rsidRPr="00DC5AE8">
        <w:rPr>
          <w:sz w:val="28"/>
          <w:szCs w:val="28"/>
          <w:lang w:val="ru-RU"/>
        </w:rPr>
        <w:t>ч</w:t>
      </w:r>
      <w:r w:rsidR="004777BD" w:rsidRPr="00DC5AE8">
        <w:rPr>
          <w:sz w:val="28"/>
          <w:szCs w:val="28"/>
          <w:lang w:val="ru-RU"/>
        </w:rPr>
        <w:t>ки зрения</w:t>
      </w:r>
      <w:r w:rsidR="00894D76" w:rsidRPr="00DC5AE8">
        <w:rPr>
          <w:sz w:val="28"/>
          <w:szCs w:val="28"/>
          <w:lang w:val="ru-RU"/>
        </w:rPr>
        <w:t xml:space="preserve"> </w:t>
      </w:r>
      <w:r w:rsidR="004777BD" w:rsidRPr="00DC5AE8">
        <w:rPr>
          <w:sz w:val="28"/>
          <w:szCs w:val="28"/>
          <w:lang w:val="ru-RU"/>
        </w:rPr>
        <w:t>на её решение) из различных источников (учебно-научных текстов, текстов СМИ, в том числе представленных в электронном виде на различных информацио</w:t>
      </w:r>
      <w:r w:rsidR="004777BD" w:rsidRPr="00DC5AE8">
        <w:rPr>
          <w:sz w:val="28"/>
          <w:szCs w:val="28"/>
          <w:lang w:val="ru-RU"/>
        </w:rPr>
        <w:t>н</w:t>
      </w:r>
      <w:r w:rsidR="004777BD" w:rsidRPr="00DC5AE8">
        <w:rPr>
          <w:sz w:val="28"/>
          <w:szCs w:val="28"/>
          <w:lang w:val="ru-RU"/>
        </w:rPr>
        <w:t>ных носителях, официально- деловых текстов), высказывать собственную точку зр</w:t>
      </w:r>
      <w:r w:rsidR="004777BD" w:rsidRPr="00DC5AE8">
        <w:rPr>
          <w:sz w:val="28"/>
          <w:szCs w:val="28"/>
          <w:lang w:val="ru-RU"/>
        </w:rPr>
        <w:t>е</w:t>
      </w:r>
      <w:r w:rsidR="004777BD" w:rsidRPr="00DC5AE8">
        <w:rPr>
          <w:sz w:val="28"/>
          <w:szCs w:val="28"/>
          <w:lang w:val="ru-RU"/>
        </w:rPr>
        <w:t>ния на решение проблемы.</w:t>
      </w:r>
    </w:p>
    <w:p w:rsidR="008567EB" w:rsidRPr="00DC5AE8" w:rsidRDefault="004777BD" w:rsidP="00135FB6">
      <w:pPr>
        <w:pStyle w:val="20"/>
        <w:ind w:left="0" w:firstLine="720"/>
        <w:jc w:val="both"/>
        <w:rPr>
          <w:sz w:val="28"/>
          <w:szCs w:val="28"/>
          <w:lang w:val="ru-RU"/>
        </w:rPr>
      </w:pPr>
      <w:r w:rsidRPr="00DC5AE8">
        <w:rPr>
          <w:sz w:val="28"/>
          <w:szCs w:val="28"/>
          <w:lang w:val="ru-RU"/>
        </w:rPr>
        <w:t>Говорение</w:t>
      </w:r>
    </w:p>
    <w:p w:rsidR="008567EB" w:rsidRPr="00DC5AE8" w:rsidRDefault="004777BD" w:rsidP="00135FB6">
      <w:pPr>
        <w:pStyle w:val="a3"/>
        <w:ind w:left="0" w:firstLine="720"/>
        <w:rPr>
          <w:sz w:val="28"/>
          <w:szCs w:val="28"/>
          <w:lang w:val="ru-RU"/>
        </w:rPr>
      </w:pPr>
      <w:r w:rsidRPr="00DC5AE8">
        <w:rPr>
          <w:sz w:val="28"/>
          <w:szCs w:val="28"/>
          <w:lang w:val="ru-RU"/>
        </w:rPr>
        <w:t>Выпускник научится:</w:t>
      </w:r>
    </w:p>
    <w:p w:rsidR="008567EB" w:rsidRPr="00DC5AE8" w:rsidRDefault="00757A1C"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создавать</w:t>
      </w:r>
      <w:r w:rsidR="00C07280">
        <w:rPr>
          <w:sz w:val="28"/>
          <w:szCs w:val="28"/>
          <w:lang w:val="ru-RU"/>
        </w:rPr>
        <w:t xml:space="preserve"> </w:t>
      </w:r>
      <w:r w:rsidR="004777BD" w:rsidRPr="00DC5AE8">
        <w:rPr>
          <w:sz w:val="28"/>
          <w:szCs w:val="28"/>
          <w:lang w:val="ru-RU"/>
        </w:rPr>
        <w:t>устные</w:t>
      </w:r>
      <w:r w:rsidR="00C07280">
        <w:rPr>
          <w:sz w:val="28"/>
          <w:szCs w:val="28"/>
          <w:lang w:val="ru-RU"/>
        </w:rPr>
        <w:t xml:space="preserve"> </w:t>
      </w:r>
      <w:r w:rsidR="004777BD" w:rsidRPr="00DC5AE8">
        <w:rPr>
          <w:sz w:val="28"/>
          <w:szCs w:val="28"/>
          <w:lang w:val="ru-RU"/>
        </w:rPr>
        <w:t>монологические</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диалогические</w:t>
      </w:r>
      <w:r w:rsidR="00C07280">
        <w:rPr>
          <w:sz w:val="28"/>
          <w:szCs w:val="28"/>
          <w:lang w:val="ru-RU"/>
        </w:rPr>
        <w:t xml:space="preserve"> </w:t>
      </w:r>
      <w:r w:rsidR="004777BD" w:rsidRPr="00DC5AE8">
        <w:rPr>
          <w:sz w:val="28"/>
          <w:szCs w:val="28"/>
          <w:lang w:val="ru-RU"/>
        </w:rPr>
        <w:t>высказывания</w:t>
      </w:r>
      <w:r w:rsidR="00C07280">
        <w:rPr>
          <w:sz w:val="28"/>
          <w:szCs w:val="28"/>
          <w:lang w:val="ru-RU"/>
        </w:rPr>
        <w:t xml:space="preserve"> </w:t>
      </w:r>
      <w:r w:rsidR="004777BD" w:rsidRPr="00DC5AE8">
        <w:rPr>
          <w:sz w:val="28"/>
          <w:szCs w:val="28"/>
          <w:lang w:val="ru-RU"/>
        </w:rPr>
        <w:t>(в</w:t>
      </w:r>
      <w:r w:rsidR="00C07280">
        <w:rPr>
          <w:sz w:val="28"/>
          <w:szCs w:val="28"/>
          <w:lang w:val="ru-RU"/>
        </w:rPr>
        <w:t xml:space="preserve"> </w:t>
      </w:r>
      <w:r w:rsidR="004777BD" w:rsidRPr="00DC5AE8">
        <w:rPr>
          <w:sz w:val="28"/>
          <w:szCs w:val="28"/>
          <w:lang w:val="ru-RU"/>
        </w:rPr>
        <w:t>том</w:t>
      </w:r>
      <w:r w:rsidR="00C07280">
        <w:rPr>
          <w:sz w:val="28"/>
          <w:szCs w:val="28"/>
          <w:lang w:val="ru-RU"/>
        </w:rPr>
        <w:t xml:space="preserve"> </w:t>
      </w:r>
      <w:r w:rsidR="004777BD" w:rsidRPr="00DC5AE8">
        <w:rPr>
          <w:sz w:val="28"/>
          <w:szCs w:val="28"/>
          <w:lang w:val="ru-RU"/>
        </w:rPr>
        <w:t>числе</w:t>
      </w:r>
      <w:r w:rsidR="00894D76" w:rsidRPr="00DC5AE8">
        <w:rPr>
          <w:sz w:val="28"/>
          <w:szCs w:val="28"/>
          <w:lang w:val="ru-RU"/>
        </w:rPr>
        <w:t xml:space="preserve"> </w:t>
      </w:r>
      <w:r w:rsidR="004777BD" w:rsidRPr="00DC5AE8">
        <w:rPr>
          <w:sz w:val="28"/>
          <w:szCs w:val="28"/>
          <w:lang w:val="ru-RU"/>
        </w:rPr>
        <w:t>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w:t>
      </w:r>
      <w:r w:rsidR="004777BD" w:rsidRPr="00DC5AE8">
        <w:rPr>
          <w:sz w:val="28"/>
          <w:szCs w:val="28"/>
          <w:lang w:val="ru-RU"/>
        </w:rPr>
        <w:t>о</w:t>
      </w:r>
      <w:r w:rsidR="004777BD" w:rsidRPr="00DC5AE8">
        <w:rPr>
          <w:sz w:val="28"/>
          <w:szCs w:val="28"/>
          <w:lang w:val="ru-RU"/>
        </w:rPr>
        <w:t>держанием других изучаемых учебных предметов) разной коммуникативной напра</w:t>
      </w:r>
      <w:r w:rsidR="004777BD" w:rsidRPr="00DC5AE8">
        <w:rPr>
          <w:sz w:val="28"/>
          <w:szCs w:val="28"/>
          <w:lang w:val="ru-RU"/>
        </w:rPr>
        <w:t>в</w:t>
      </w:r>
      <w:r w:rsidR="004777BD" w:rsidRPr="00DC5AE8">
        <w:rPr>
          <w:sz w:val="28"/>
          <w:szCs w:val="28"/>
          <w:lang w:val="ru-RU"/>
        </w:rPr>
        <w:t>ленности в соответствии с целями и ситуацией общения (сообщение, небольшой до</w:t>
      </w:r>
      <w:r w:rsidR="004777BD" w:rsidRPr="00DC5AE8">
        <w:rPr>
          <w:sz w:val="28"/>
          <w:szCs w:val="28"/>
          <w:lang w:val="ru-RU"/>
        </w:rPr>
        <w:t>к</w:t>
      </w:r>
      <w:r w:rsidR="004777BD" w:rsidRPr="00DC5AE8">
        <w:rPr>
          <w:sz w:val="28"/>
          <w:szCs w:val="28"/>
          <w:lang w:val="ru-RU"/>
        </w:rPr>
        <w:t>лад в ситуации учебно-научного общения, бытовой рассказ о событии, история, уч</w:t>
      </w:r>
      <w:r w:rsidR="004777BD" w:rsidRPr="00DC5AE8">
        <w:rPr>
          <w:sz w:val="28"/>
          <w:szCs w:val="28"/>
          <w:lang w:val="ru-RU"/>
        </w:rPr>
        <w:t>а</w:t>
      </w:r>
      <w:r w:rsidR="004777BD" w:rsidRPr="00DC5AE8">
        <w:rPr>
          <w:sz w:val="28"/>
          <w:szCs w:val="28"/>
          <w:lang w:val="ru-RU"/>
        </w:rPr>
        <w:t>стие в беседе, споре);</w:t>
      </w:r>
    </w:p>
    <w:p w:rsidR="008567EB" w:rsidRPr="00DC5AE8" w:rsidRDefault="00757A1C"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обсуждать</w:t>
      </w:r>
      <w:r w:rsidR="00CA7C77">
        <w:rPr>
          <w:sz w:val="28"/>
          <w:szCs w:val="28"/>
          <w:lang w:val="ru-RU"/>
        </w:rPr>
        <w:t xml:space="preserve"> </w:t>
      </w:r>
      <w:r w:rsidR="004777BD" w:rsidRPr="00DC5AE8">
        <w:rPr>
          <w:sz w:val="28"/>
          <w:szCs w:val="28"/>
          <w:lang w:val="ru-RU"/>
        </w:rPr>
        <w:t>и</w:t>
      </w:r>
      <w:r w:rsidR="00CA7C77">
        <w:rPr>
          <w:sz w:val="28"/>
          <w:szCs w:val="28"/>
          <w:lang w:val="ru-RU"/>
        </w:rPr>
        <w:t xml:space="preserve"> </w:t>
      </w:r>
      <w:r w:rsidR="004777BD" w:rsidRPr="00DC5AE8">
        <w:rPr>
          <w:sz w:val="28"/>
          <w:szCs w:val="28"/>
          <w:lang w:val="ru-RU"/>
        </w:rPr>
        <w:t>чётко</w:t>
      </w:r>
      <w:r w:rsidR="00CA7C77">
        <w:rPr>
          <w:sz w:val="28"/>
          <w:szCs w:val="28"/>
          <w:lang w:val="ru-RU"/>
        </w:rPr>
        <w:t xml:space="preserve"> </w:t>
      </w:r>
      <w:r w:rsidR="004777BD" w:rsidRPr="00DC5AE8">
        <w:rPr>
          <w:sz w:val="28"/>
          <w:szCs w:val="28"/>
          <w:lang w:val="ru-RU"/>
        </w:rPr>
        <w:t>формулировать</w:t>
      </w:r>
      <w:r w:rsidR="00CA7C77">
        <w:rPr>
          <w:sz w:val="28"/>
          <w:szCs w:val="28"/>
          <w:lang w:val="ru-RU"/>
        </w:rPr>
        <w:t xml:space="preserve"> </w:t>
      </w:r>
      <w:r w:rsidR="004777BD" w:rsidRPr="00DC5AE8">
        <w:rPr>
          <w:sz w:val="28"/>
          <w:szCs w:val="28"/>
          <w:lang w:val="ru-RU"/>
        </w:rPr>
        <w:t>цели,</w:t>
      </w:r>
      <w:r w:rsidR="00CA7C77">
        <w:rPr>
          <w:sz w:val="28"/>
          <w:szCs w:val="28"/>
          <w:lang w:val="ru-RU"/>
        </w:rPr>
        <w:t xml:space="preserve"> </w:t>
      </w:r>
      <w:r w:rsidR="004777BD" w:rsidRPr="00DC5AE8">
        <w:rPr>
          <w:sz w:val="28"/>
          <w:szCs w:val="28"/>
          <w:lang w:val="ru-RU"/>
        </w:rPr>
        <w:t>план</w:t>
      </w:r>
      <w:r w:rsidR="00CA7C77">
        <w:rPr>
          <w:sz w:val="28"/>
          <w:szCs w:val="28"/>
          <w:lang w:val="ru-RU"/>
        </w:rPr>
        <w:t xml:space="preserve"> </w:t>
      </w:r>
      <w:r w:rsidR="004777BD" w:rsidRPr="00DC5AE8">
        <w:rPr>
          <w:sz w:val="28"/>
          <w:szCs w:val="28"/>
          <w:lang w:val="ru-RU"/>
        </w:rPr>
        <w:t>совместной</w:t>
      </w:r>
      <w:r w:rsidR="00CA7C77">
        <w:rPr>
          <w:sz w:val="28"/>
          <w:szCs w:val="28"/>
          <w:lang w:val="ru-RU"/>
        </w:rPr>
        <w:t xml:space="preserve"> </w:t>
      </w:r>
      <w:r w:rsidR="004777BD" w:rsidRPr="00DC5AE8">
        <w:rPr>
          <w:sz w:val="28"/>
          <w:szCs w:val="28"/>
          <w:lang w:val="ru-RU"/>
        </w:rPr>
        <w:t>групповой</w:t>
      </w:r>
      <w:r w:rsidR="00C07280">
        <w:rPr>
          <w:sz w:val="28"/>
          <w:szCs w:val="28"/>
          <w:lang w:val="ru-RU"/>
        </w:rPr>
        <w:t xml:space="preserve"> </w:t>
      </w:r>
      <w:r w:rsidR="004777BD" w:rsidRPr="00DC5AE8">
        <w:rPr>
          <w:sz w:val="28"/>
          <w:szCs w:val="28"/>
          <w:lang w:val="ru-RU"/>
        </w:rPr>
        <w:t>учебной</w:t>
      </w:r>
      <w:r w:rsidR="00894D76" w:rsidRPr="00DC5AE8">
        <w:rPr>
          <w:sz w:val="28"/>
          <w:szCs w:val="28"/>
          <w:lang w:val="ru-RU"/>
        </w:rPr>
        <w:t xml:space="preserve"> </w:t>
      </w:r>
      <w:r w:rsidR="004777BD" w:rsidRPr="00DC5AE8">
        <w:rPr>
          <w:sz w:val="28"/>
          <w:szCs w:val="28"/>
          <w:lang w:val="ru-RU"/>
        </w:rPr>
        <w:t>деятельности, распределение частей работы;</w:t>
      </w:r>
    </w:p>
    <w:p w:rsidR="008567EB" w:rsidRPr="00DC5AE8" w:rsidRDefault="00175575"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извлекать</w:t>
      </w:r>
      <w:r w:rsidR="00C07280">
        <w:rPr>
          <w:sz w:val="28"/>
          <w:szCs w:val="28"/>
          <w:lang w:val="ru-RU"/>
        </w:rPr>
        <w:t xml:space="preserve"> </w:t>
      </w:r>
      <w:r w:rsidR="004777BD" w:rsidRPr="00DC5AE8">
        <w:rPr>
          <w:sz w:val="28"/>
          <w:szCs w:val="28"/>
          <w:lang w:val="ru-RU"/>
        </w:rPr>
        <w:t>из</w:t>
      </w:r>
      <w:r w:rsidR="00C07280">
        <w:rPr>
          <w:sz w:val="28"/>
          <w:szCs w:val="28"/>
          <w:lang w:val="ru-RU"/>
        </w:rPr>
        <w:t xml:space="preserve"> </w:t>
      </w:r>
      <w:r w:rsidR="004777BD" w:rsidRPr="00DC5AE8">
        <w:rPr>
          <w:sz w:val="28"/>
          <w:szCs w:val="28"/>
          <w:lang w:val="ru-RU"/>
        </w:rPr>
        <w:t>различных</w:t>
      </w:r>
      <w:r w:rsidR="00C07280">
        <w:rPr>
          <w:sz w:val="28"/>
          <w:szCs w:val="28"/>
          <w:lang w:val="ru-RU"/>
        </w:rPr>
        <w:t xml:space="preserve"> </w:t>
      </w:r>
      <w:r w:rsidR="004777BD" w:rsidRPr="00DC5AE8">
        <w:rPr>
          <w:sz w:val="28"/>
          <w:szCs w:val="28"/>
          <w:lang w:val="ru-RU"/>
        </w:rPr>
        <w:t>источников,</w:t>
      </w:r>
      <w:r w:rsidR="00C07280">
        <w:rPr>
          <w:sz w:val="28"/>
          <w:szCs w:val="28"/>
          <w:lang w:val="ru-RU"/>
        </w:rPr>
        <w:t xml:space="preserve"> </w:t>
      </w:r>
      <w:r w:rsidR="004777BD" w:rsidRPr="00DC5AE8">
        <w:rPr>
          <w:sz w:val="28"/>
          <w:szCs w:val="28"/>
          <w:lang w:val="ru-RU"/>
        </w:rPr>
        <w:t>систематизировать</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анализировать</w:t>
      </w:r>
      <w:r w:rsidR="00C07280">
        <w:rPr>
          <w:sz w:val="28"/>
          <w:szCs w:val="28"/>
          <w:lang w:val="ru-RU"/>
        </w:rPr>
        <w:t xml:space="preserve"> </w:t>
      </w:r>
      <w:r w:rsidR="004777BD" w:rsidRPr="00DC5AE8">
        <w:rPr>
          <w:sz w:val="28"/>
          <w:szCs w:val="28"/>
          <w:lang w:val="ru-RU"/>
        </w:rPr>
        <w:t>мат</w:t>
      </w:r>
      <w:r w:rsidR="004777BD" w:rsidRPr="00DC5AE8">
        <w:rPr>
          <w:sz w:val="28"/>
          <w:szCs w:val="28"/>
          <w:lang w:val="ru-RU"/>
        </w:rPr>
        <w:t>е</w:t>
      </w:r>
      <w:r w:rsidR="004777BD" w:rsidRPr="00DC5AE8">
        <w:rPr>
          <w:sz w:val="28"/>
          <w:szCs w:val="28"/>
          <w:lang w:val="ru-RU"/>
        </w:rPr>
        <w:t>риал на</w:t>
      </w:r>
      <w:r w:rsidR="00894D76" w:rsidRPr="00DC5AE8">
        <w:rPr>
          <w:sz w:val="28"/>
          <w:szCs w:val="28"/>
          <w:lang w:val="ru-RU"/>
        </w:rPr>
        <w:t xml:space="preserve"> </w:t>
      </w:r>
      <w:r w:rsidR="004777BD" w:rsidRPr="00DC5AE8">
        <w:rPr>
          <w:sz w:val="28"/>
          <w:szCs w:val="28"/>
          <w:lang w:val="ru-RU"/>
        </w:rPr>
        <w:t>определённую тему и передавать его в устной форме с учётом заданных усл</w:t>
      </w:r>
      <w:r w:rsidR="004777BD" w:rsidRPr="00DC5AE8">
        <w:rPr>
          <w:sz w:val="28"/>
          <w:szCs w:val="28"/>
          <w:lang w:val="ru-RU"/>
        </w:rPr>
        <w:t>о</w:t>
      </w:r>
      <w:r w:rsidR="004777BD" w:rsidRPr="00DC5AE8">
        <w:rPr>
          <w:sz w:val="28"/>
          <w:szCs w:val="28"/>
          <w:lang w:val="ru-RU"/>
        </w:rPr>
        <w:t>вий общения;</w:t>
      </w:r>
    </w:p>
    <w:p w:rsidR="008567EB" w:rsidRPr="00DC5AE8" w:rsidRDefault="00175575"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соблюдать в практике устного речевого общения основные орфоэпические,</w:t>
      </w:r>
      <w:r w:rsidR="00C07280">
        <w:rPr>
          <w:sz w:val="28"/>
          <w:szCs w:val="28"/>
          <w:lang w:val="ru-RU"/>
        </w:rPr>
        <w:t xml:space="preserve"> </w:t>
      </w:r>
      <w:r w:rsidR="004777BD" w:rsidRPr="00DC5AE8">
        <w:rPr>
          <w:sz w:val="28"/>
          <w:szCs w:val="28"/>
          <w:lang w:val="ru-RU"/>
        </w:rPr>
        <w:t>ле</w:t>
      </w:r>
      <w:r w:rsidR="004777BD" w:rsidRPr="00DC5AE8">
        <w:rPr>
          <w:sz w:val="28"/>
          <w:szCs w:val="28"/>
          <w:lang w:val="ru-RU"/>
        </w:rPr>
        <w:t>к</w:t>
      </w:r>
      <w:r w:rsidR="004777BD" w:rsidRPr="00DC5AE8">
        <w:rPr>
          <w:sz w:val="28"/>
          <w:szCs w:val="28"/>
          <w:lang w:val="ru-RU"/>
        </w:rPr>
        <w:t>сические,</w:t>
      </w:r>
      <w:r w:rsidR="00894D76" w:rsidRPr="00DC5AE8">
        <w:rPr>
          <w:sz w:val="28"/>
          <w:szCs w:val="28"/>
          <w:lang w:val="ru-RU"/>
        </w:rPr>
        <w:t xml:space="preserve"> </w:t>
      </w:r>
      <w:r w:rsidR="004777BD" w:rsidRPr="00DC5AE8">
        <w:rPr>
          <w:sz w:val="28"/>
          <w:szCs w:val="28"/>
          <w:lang w:val="ru-RU"/>
        </w:rPr>
        <w:t>грамматические нормы современного русского литературного языка; стил</w:t>
      </w:r>
      <w:r w:rsidR="004777BD" w:rsidRPr="00DC5AE8">
        <w:rPr>
          <w:sz w:val="28"/>
          <w:szCs w:val="28"/>
          <w:lang w:val="ru-RU"/>
        </w:rPr>
        <w:t>и</w:t>
      </w:r>
      <w:r w:rsidR="004777BD" w:rsidRPr="00DC5AE8">
        <w:rPr>
          <w:sz w:val="28"/>
          <w:szCs w:val="28"/>
          <w:lang w:val="ru-RU"/>
        </w:rPr>
        <w:t>стически корректно использовать лексику и фразеологию, правила речевого этикета.</w:t>
      </w:r>
    </w:p>
    <w:p w:rsidR="008567EB" w:rsidRPr="00DC5AE8" w:rsidRDefault="004777BD" w:rsidP="00135FB6">
      <w:pPr>
        <w:pStyle w:val="a3"/>
        <w:ind w:left="0" w:firstLine="720"/>
        <w:rPr>
          <w:sz w:val="28"/>
          <w:szCs w:val="28"/>
          <w:lang w:val="ru-RU"/>
        </w:rPr>
      </w:pPr>
      <w:r w:rsidRPr="00DC5AE8">
        <w:rPr>
          <w:sz w:val="28"/>
          <w:szCs w:val="28"/>
          <w:lang w:val="ru-RU"/>
        </w:rPr>
        <w:t>Выпускник получит возможность научиться:</w:t>
      </w:r>
    </w:p>
    <w:p w:rsidR="008567EB" w:rsidRPr="00DC5AE8" w:rsidRDefault="00175575"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создавать</w:t>
      </w:r>
      <w:r w:rsidR="00C07280">
        <w:rPr>
          <w:sz w:val="28"/>
          <w:szCs w:val="28"/>
          <w:lang w:val="ru-RU"/>
        </w:rPr>
        <w:t xml:space="preserve"> </w:t>
      </w:r>
      <w:r w:rsidR="004777BD" w:rsidRPr="00DC5AE8">
        <w:rPr>
          <w:sz w:val="28"/>
          <w:szCs w:val="28"/>
          <w:lang w:val="ru-RU"/>
        </w:rPr>
        <w:t>устные</w:t>
      </w:r>
      <w:r w:rsidR="00C07280">
        <w:rPr>
          <w:sz w:val="28"/>
          <w:szCs w:val="28"/>
          <w:lang w:val="ru-RU"/>
        </w:rPr>
        <w:t xml:space="preserve"> </w:t>
      </w:r>
      <w:r w:rsidR="004777BD" w:rsidRPr="00DC5AE8">
        <w:rPr>
          <w:sz w:val="28"/>
          <w:szCs w:val="28"/>
          <w:lang w:val="ru-RU"/>
        </w:rPr>
        <w:t>монологические</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диалогические</w:t>
      </w:r>
      <w:r w:rsidR="00C07280">
        <w:rPr>
          <w:sz w:val="28"/>
          <w:szCs w:val="28"/>
          <w:lang w:val="ru-RU"/>
        </w:rPr>
        <w:t xml:space="preserve"> </w:t>
      </w:r>
      <w:r w:rsidR="004777BD" w:rsidRPr="00DC5AE8">
        <w:rPr>
          <w:sz w:val="28"/>
          <w:szCs w:val="28"/>
          <w:lang w:val="ru-RU"/>
        </w:rPr>
        <w:t>высказывания</w:t>
      </w:r>
      <w:r w:rsidR="00C07280">
        <w:rPr>
          <w:sz w:val="28"/>
          <w:szCs w:val="28"/>
          <w:lang w:val="ru-RU"/>
        </w:rPr>
        <w:t xml:space="preserve"> </w:t>
      </w:r>
      <w:r w:rsidR="004777BD" w:rsidRPr="00DC5AE8">
        <w:rPr>
          <w:sz w:val="28"/>
          <w:szCs w:val="28"/>
          <w:lang w:val="ru-RU"/>
        </w:rPr>
        <w:t>различных</w:t>
      </w:r>
      <w:r w:rsidR="00C07280">
        <w:rPr>
          <w:sz w:val="28"/>
          <w:szCs w:val="28"/>
          <w:lang w:val="ru-RU"/>
        </w:rPr>
        <w:t xml:space="preserve"> </w:t>
      </w:r>
      <w:r w:rsidR="004777BD" w:rsidRPr="00DC5AE8">
        <w:rPr>
          <w:sz w:val="28"/>
          <w:szCs w:val="28"/>
          <w:lang w:val="ru-RU"/>
        </w:rPr>
        <w:t>типов и</w:t>
      </w:r>
      <w:r w:rsidR="00894D76" w:rsidRPr="00DC5AE8">
        <w:rPr>
          <w:sz w:val="28"/>
          <w:szCs w:val="28"/>
          <w:lang w:val="ru-RU"/>
        </w:rPr>
        <w:t xml:space="preserve"> </w:t>
      </w:r>
      <w:r w:rsidR="004777BD" w:rsidRPr="00DC5AE8">
        <w:rPr>
          <w:sz w:val="28"/>
          <w:szCs w:val="28"/>
          <w:lang w:val="ru-RU"/>
        </w:rPr>
        <w:t>жанров в учебно-научной (на материале изучаемых учебных дисциплин), с</w:t>
      </w:r>
      <w:r w:rsidR="004777BD" w:rsidRPr="00DC5AE8">
        <w:rPr>
          <w:sz w:val="28"/>
          <w:szCs w:val="28"/>
          <w:lang w:val="ru-RU"/>
        </w:rPr>
        <w:t>о</w:t>
      </w:r>
      <w:r w:rsidR="004777BD" w:rsidRPr="00DC5AE8">
        <w:rPr>
          <w:sz w:val="28"/>
          <w:szCs w:val="28"/>
          <w:lang w:val="ru-RU"/>
        </w:rPr>
        <w:t>циально-культурной и деловой сферах общения;</w:t>
      </w:r>
    </w:p>
    <w:p w:rsidR="008567EB" w:rsidRPr="00DC5AE8" w:rsidRDefault="00175575"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выступать перед аудиторией с докладом; публично защищать проект, реферат;</w:t>
      </w:r>
    </w:p>
    <w:p w:rsidR="008567EB" w:rsidRPr="00DC5AE8" w:rsidRDefault="00175575" w:rsidP="00135FB6">
      <w:pPr>
        <w:pStyle w:val="a5"/>
        <w:tabs>
          <w:tab w:val="left" w:pos="829"/>
        </w:tabs>
        <w:ind w:left="0" w:firstLine="720"/>
        <w:rPr>
          <w:sz w:val="28"/>
          <w:szCs w:val="28"/>
          <w:lang w:val="ru-RU"/>
        </w:rPr>
      </w:pPr>
      <w:r w:rsidRPr="00DC5AE8">
        <w:rPr>
          <w:sz w:val="28"/>
          <w:szCs w:val="28"/>
          <w:lang w:val="ru-RU"/>
        </w:rPr>
        <w:lastRenderedPageBreak/>
        <w:t>-</w:t>
      </w:r>
      <w:r w:rsidR="004777BD" w:rsidRPr="00DC5AE8">
        <w:rPr>
          <w:sz w:val="28"/>
          <w:szCs w:val="28"/>
          <w:lang w:val="ru-RU"/>
        </w:rPr>
        <w:t xml:space="preserve">участвовать в </w:t>
      </w:r>
      <w:r w:rsidR="00CA7C77">
        <w:rPr>
          <w:sz w:val="28"/>
          <w:szCs w:val="28"/>
          <w:lang w:val="ru-RU"/>
        </w:rPr>
        <w:t xml:space="preserve">дискуссии </w:t>
      </w:r>
      <w:r w:rsidR="004777BD" w:rsidRPr="00DC5AE8">
        <w:rPr>
          <w:sz w:val="28"/>
          <w:szCs w:val="28"/>
          <w:lang w:val="ru-RU"/>
        </w:rPr>
        <w:t>на</w:t>
      </w:r>
      <w:r w:rsidR="00CA7C77">
        <w:rPr>
          <w:sz w:val="28"/>
          <w:szCs w:val="28"/>
          <w:lang w:val="ru-RU"/>
        </w:rPr>
        <w:t xml:space="preserve"> </w:t>
      </w:r>
      <w:r w:rsidR="004777BD" w:rsidRPr="00DC5AE8">
        <w:rPr>
          <w:sz w:val="28"/>
          <w:szCs w:val="28"/>
          <w:lang w:val="ru-RU"/>
        </w:rPr>
        <w:t>учебно-научные</w:t>
      </w:r>
      <w:r w:rsidR="00C07280">
        <w:rPr>
          <w:sz w:val="28"/>
          <w:szCs w:val="28"/>
          <w:lang w:val="ru-RU"/>
        </w:rPr>
        <w:t xml:space="preserve"> </w:t>
      </w:r>
      <w:r w:rsidR="004777BD" w:rsidRPr="00DC5AE8">
        <w:rPr>
          <w:sz w:val="28"/>
          <w:szCs w:val="28"/>
          <w:lang w:val="ru-RU"/>
        </w:rPr>
        <w:t>темы,</w:t>
      </w:r>
      <w:r w:rsidR="00C07280">
        <w:rPr>
          <w:sz w:val="28"/>
          <w:szCs w:val="28"/>
          <w:lang w:val="ru-RU"/>
        </w:rPr>
        <w:t xml:space="preserve"> </w:t>
      </w:r>
      <w:r w:rsidR="004777BD" w:rsidRPr="00DC5AE8">
        <w:rPr>
          <w:sz w:val="28"/>
          <w:szCs w:val="28"/>
          <w:lang w:val="ru-RU"/>
        </w:rPr>
        <w:t>соблюдая</w:t>
      </w:r>
      <w:r w:rsidR="00C07280">
        <w:rPr>
          <w:sz w:val="28"/>
          <w:szCs w:val="28"/>
          <w:lang w:val="ru-RU"/>
        </w:rPr>
        <w:t xml:space="preserve"> </w:t>
      </w:r>
      <w:r w:rsidR="004777BD" w:rsidRPr="00DC5AE8">
        <w:rPr>
          <w:sz w:val="28"/>
          <w:szCs w:val="28"/>
          <w:lang w:val="ru-RU"/>
        </w:rPr>
        <w:t>нормы учебно-научного</w:t>
      </w:r>
      <w:r w:rsidR="00894D76" w:rsidRPr="00DC5AE8">
        <w:rPr>
          <w:sz w:val="28"/>
          <w:szCs w:val="28"/>
          <w:lang w:val="ru-RU"/>
        </w:rPr>
        <w:t xml:space="preserve"> </w:t>
      </w:r>
      <w:r w:rsidR="004777BD" w:rsidRPr="00DC5AE8">
        <w:rPr>
          <w:sz w:val="28"/>
          <w:szCs w:val="28"/>
          <w:lang w:val="ru-RU"/>
        </w:rPr>
        <w:t>общения;</w:t>
      </w:r>
    </w:p>
    <w:p w:rsidR="008567EB" w:rsidRPr="00DC5AE8" w:rsidRDefault="00175575"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анализировать</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оценивать</w:t>
      </w:r>
      <w:r w:rsidR="00C07280">
        <w:rPr>
          <w:sz w:val="28"/>
          <w:szCs w:val="28"/>
          <w:lang w:val="ru-RU"/>
        </w:rPr>
        <w:t xml:space="preserve"> </w:t>
      </w:r>
      <w:r w:rsidR="004777BD" w:rsidRPr="00DC5AE8">
        <w:rPr>
          <w:sz w:val="28"/>
          <w:szCs w:val="28"/>
          <w:lang w:val="ru-RU"/>
        </w:rPr>
        <w:t>речевые</w:t>
      </w:r>
      <w:r w:rsidR="00C07280">
        <w:rPr>
          <w:sz w:val="28"/>
          <w:szCs w:val="28"/>
          <w:lang w:val="ru-RU"/>
        </w:rPr>
        <w:t xml:space="preserve"> </w:t>
      </w:r>
      <w:r w:rsidR="004777BD" w:rsidRPr="00DC5AE8">
        <w:rPr>
          <w:sz w:val="28"/>
          <w:szCs w:val="28"/>
          <w:lang w:val="ru-RU"/>
        </w:rPr>
        <w:t>высказывания</w:t>
      </w:r>
      <w:r w:rsidR="00C07280">
        <w:rPr>
          <w:sz w:val="28"/>
          <w:szCs w:val="28"/>
          <w:lang w:val="ru-RU"/>
        </w:rPr>
        <w:t xml:space="preserve"> </w:t>
      </w:r>
      <w:r w:rsidR="004777BD" w:rsidRPr="00DC5AE8">
        <w:rPr>
          <w:sz w:val="28"/>
          <w:szCs w:val="28"/>
          <w:lang w:val="ru-RU"/>
        </w:rPr>
        <w:t>с</w:t>
      </w:r>
      <w:r w:rsidR="00C07280">
        <w:rPr>
          <w:sz w:val="28"/>
          <w:szCs w:val="28"/>
          <w:lang w:val="ru-RU"/>
        </w:rPr>
        <w:t xml:space="preserve"> </w:t>
      </w:r>
      <w:r w:rsidR="004777BD" w:rsidRPr="00DC5AE8">
        <w:rPr>
          <w:sz w:val="28"/>
          <w:szCs w:val="28"/>
          <w:lang w:val="ru-RU"/>
        </w:rPr>
        <w:t>точки</w:t>
      </w:r>
      <w:r w:rsidR="00C07280">
        <w:rPr>
          <w:sz w:val="28"/>
          <w:szCs w:val="28"/>
          <w:lang w:val="ru-RU"/>
        </w:rPr>
        <w:t xml:space="preserve"> </w:t>
      </w:r>
      <w:r w:rsidR="004777BD" w:rsidRPr="00DC5AE8">
        <w:rPr>
          <w:sz w:val="28"/>
          <w:szCs w:val="28"/>
          <w:lang w:val="ru-RU"/>
        </w:rPr>
        <w:t>зрения</w:t>
      </w:r>
      <w:r w:rsidR="00C07280">
        <w:rPr>
          <w:sz w:val="28"/>
          <w:szCs w:val="28"/>
          <w:lang w:val="ru-RU"/>
        </w:rPr>
        <w:t xml:space="preserve"> </w:t>
      </w:r>
      <w:r w:rsidR="004777BD" w:rsidRPr="00DC5AE8">
        <w:rPr>
          <w:sz w:val="28"/>
          <w:szCs w:val="28"/>
          <w:lang w:val="ru-RU"/>
        </w:rPr>
        <w:t>их</w:t>
      </w:r>
      <w:r w:rsidR="00C07280">
        <w:rPr>
          <w:sz w:val="28"/>
          <w:szCs w:val="28"/>
          <w:lang w:val="ru-RU"/>
        </w:rPr>
        <w:t xml:space="preserve"> </w:t>
      </w:r>
      <w:r w:rsidR="004777BD" w:rsidRPr="00DC5AE8">
        <w:rPr>
          <w:sz w:val="28"/>
          <w:szCs w:val="28"/>
          <w:lang w:val="ru-RU"/>
        </w:rPr>
        <w:t>успешн</w:t>
      </w:r>
      <w:r w:rsidR="004777BD" w:rsidRPr="00DC5AE8">
        <w:rPr>
          <w:sz w:val="28"/>
          <w:szCs w:val="28"/>
          <w:lang w:val="ru-RU"/>
        </w:rPr>
        <w:t>о</w:t>
      </w:r>
      <w:r w:rsidR="004777BD" w:rsidRPr="00DC5AE8">
        <w:rPr>
          <w:sz w:val="28"/>
          <w:szCs w:val="28"/>
          <w:lang w:val="ru-RU"/>
        </w:rPr>
        <w:t>сти</w:t>
      </w:r>
      <w:r w:rsidR="00C07280">
        <w:rPr>
          <w:sz w:val="28"/>
          <w:szCs w:val="28"/>
          <w:lang w:val="ru-RU"/>
        </w:rPr>
        <w:t xml:space="preserve"> </w:t>
      </w:r>
      <w:r w:rsidR="004777BD" w:rsidRPr="00DC5AE8">
        <w:rPr>
          <w:sz w:val="28"/>
          <w:szCs w:val="28"/>
          <w:lang w:val="ru-RU"/>
        </w:rPr>
        <w:t>в</w:t>
      </w:r>
      <w:r w:rsidR="00894D76" w:rsidRPr="00DC5AE8">
        <w:rPr>
          <w:sz w:val="28"/>
          <w:szCs w:val="28"/>
          <w:lang w:val="ru-RU"/>
        </w:rPr>
        <w:t xml:space="preserve"> </w:t>
      </w:r>
      <w:r w:rsidR="004777BD" w:rsidRPr="00DC5AE8">
        <w:rPr>
          <w:sz w:val="28"/>
          <w:szCs w:val="28"/>
          <w:lang w:val="ru-RU"/>
        </w:rPr>
        <w:t>достижении прогнозируемого результата.</w:t>
      </w:r>
    </w:p>
    <w:p w:rsidR="008567EB" w:rsidRPr="00DC5AE8" w:rsidRDefault="004777BD" w:rsidP="00135FB6">
      <w:pPr>
        <w:pStyle w:val="20"/>
        <w:ind w:left="0" w:firstLine="720"/>
        <w:jc w:val="both"/>
        <w:rPr>
          <w:sz w:val="28"/>
          <w:szCs w:val="28"/>
          <w:lang w:val="ru-RU"/>
        </w:rPr>
      </w:pPr>
      <w:r w:rsidRPr="00DC5AE8">
        <w:rPr>
          <w:sz w:val="28"/>
          <w:szCs w:val="28"/>
          <w:lang w:val="ru-RU"/>
        </w:rPr>
        <w:t>Письмо</w:t>
      </w:r>
    </w:p>
    <w:p w:rsidR="008567EB" w:rsidRPr="00DC5AE8" w:rsidRDefault="004777BD" w:rsidP="00135FB6">
      <w:pPr>
        <w:pStyle w:val="a3"/>
        <w:ind w:left="0" w:firstLine="720"/>
        <w:rPr>
          <w:sz w:val="28"/>
          <w:szCs w:val="28"/>
          <w:lang w:val="ru-RU"/>
        </w:rPr>
      </w:pPr>
      <w:r w:rsidRPr="00DC5AE8">
        <w:rPr>
          <w:sz w:val="28"/>
          <w:szCs w:val="28"/>
          <w:lang w:val="ru-RU"/>
        </w:rPr>
        <w:t>Выпускник научится:</w:t>
      </w:r>
    </w:p>
    <w:p w:rsidR="008567EB" w:rsidRPr="00DC5AE8" w:rsidRDefault="00175575"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создавать</w:t>
      </w:r>
      <w:r w:rsidR="00C07280">
        <w:rPr>
          <w:sz w:val="28"/>
          <w:szCs w:val="28"/>
          <w:lang w:val="ru-RU"/>
        </w:rPr>
        <w:t xml:space="preserve"> </w:t>
      </w:r>
      <w:r w:rsidR="004777BD" w:rsidRPr="00DC5AE8">
        <w:rPr>
          <w:sz w:val="28"/>
          <w:szCs w:val="28"/>
          <w:lang w:val="ru-RU"/>
        </w:rPr>
        <w:t>письменные</w:t>
      </w:r>
      <w:r w:rsidR="00C07280">
        <w:rPr>
          <w:sz w:val="28"/>
          <w:szCs w:val="28"/>
          <w:lang w:val="ru-RU"/>
        </w:rPr>
        <w:t xml:space="preserve"> </w:t>
      </w:r>
      <w:r w:rsidR="004777BD" w:rsidRPr="00DC5AE8">
        <w:rPr>
          <w:sz w:val="28"/>
          <w:szCs w:val="28"/>
          <w:lang w:val="ru-RU"/>
        </w:rPr>
        <w:t>монологические</w:t>
      </w:r>
      <w:r w:rsidR="00C07280">
        <w:rPr>
          <w:sz w:val="28"/>
          <w:szCs w:val="28"/>
          <w:lang w:val="ru-RU"/>
        </w:rPr>
        <w:t xml:space="preserve"> </w:t>
      </w:r>
      <w:r w:rsidR="004777BD" w:rsidRPr="00DC5AE8">
        <w:rPr>
          <w:sz w:val="28"/>
          <w:szCs w:val="28"/>
          <w:lang w:val="ru-RU"/>
        </w:rPr>
        <w:t>высказывания</w:t>
      </w:r>
      <w:r w:rsidR="00C07280">
        <w:rPr>
          <w:sz w:val="28"/>
          <w:szCs w:val="28"/>
          <w:lang w:val="ru-RU"/>
        </w:rPr>
        <w:t xml:space="preserve"> </w:t>
      </w:r>
      <w:r w:rsidR="004777BD" w:rsidRPr="00DC5AE8">
        <w:rPr>
          <w:sz w:val="28"/>
          <w:szCs w:val="28"/>
          <w:lang w:val="ru-RU"/>
        </w:rPr>
        <w:t>разной</w:t>
      </w:r>
      <w:r w:rsidR="00C07280">
        <w:rPr>
          <w:sz w:val="28"/>
          <w:szCs w:val="28"/>
          <w:lang w:val="ru-RU"/>
        </w:rPr>
        <w:t xml:space="preserve"> </w:t>
      </w:r>
      <w:r w:rsidR="004777BD" w:rsidRPr="00DC5AE8">
        <w:rPr>
          <w:sz w:val="28"/>
          <w:szCs w:val="28"/>
          <w:lang w:val="ru-RU"/>
        </w:rPr>
        <w:t>коммуникативной</w:t>
      </w:r>
      <w:r w:rsidR="00894D76" w:rsidRPr="00DC5AE8">
        <w:rPr>
          <w:sz w:val="28"/>
          <w:szCs w:val="28"/>
          <w:lang w:val="ru-RU"/>
        </w:rPr>
        <w:t xml:space="preserve"> </w:t>
      </w:r>
      <w:r w:rsidR="004777BD" w:rsidRPr="00DC5AE8">
        <w:rPr>
          <w:sz w:val="28"/>
          <w:szCs w:val="28"/>
          <w:lang w:val="ru-RU"/>
        </w:rPr>
        <w:t>направленности с учётом целей и ситуации общения (ученическое сочинение на соц</w:t>
      </w:r>
      <w:r w:rsidR="004777BD" w:rsidRPr="00DC5AE8">
        <w:rPr>
          <w:sz w:val="28"/>
          <w:szCs w:val="28"/>
          <w:lang w:val="ru-RU"/>
        </w:rPr>
        <w:t>и</w:t>
      </w:r>
      <w:r w:rsidR="004777BD" w:rsidRPr="00DC5AE8">
        <w:rPr>
          <w:sz w:val="28"/>
          <w:szCs w:val="28"/>
          <w:lang w:val="ru-RU"/>
        </w:rPr>
        <w:t>ально- культурные, нравственно-этические, бытовые и учебные темы, рассказ о соб</w:t>
      </w:r>
      <w:r w:rsidR="004777BD" w:rsidRPr="00DC5AE8">
        <w:rPr>
          <w:sz w:val="28"/>
          <w:szCs w:val="28"/>
          <w:lang w:val="ru-RU"/>
        </w:rPr>
        <w:t>ы</w:t>
      </w:r>
      <w:r w:rsidR="004777BD" w:rsidRPr="00DC5AE8">
        <w:rPr>
          <w:sz w:val="28"/>
          <w:szCs w:val="28"/>
          <w:lang w:val="ru-RU"/>
        </w:rPr>
        <w:t>тии, тезисы, неофициальное письмо, отзыв, расписка, доверенность, заявление);</w:t>
      </w:r>
    </w:p>
    <w:p w:rsidR="008567EB" w:rsidRPr="00DC5AE8" w:rsidRDefault="00175575"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излагать</w:t>
      </w:r>
      <w:r w:rsidR="00CA7C77">
        <w:rPr>
          <w:sz w:val="28"/>
          <w:szCs w:val="28"/>
          <w:lang w:val="ru-RU"/>
        </w:rPr>
        <w:t xml:space="preserve"> </w:t>
      </w:r>
      <w:r w:rsidR="004777BD" w:rsidRPr="00DC5AE8">
        <w:rPr>
          <w:sz w:val="28"/>
          <w:szCs w:val="28"/>
          <w:lang w:val="ru-RU"/>
        </w:rPr>
        <w:t>содержание</w:t>
      </w:r>
      <w:r w:rsidR="00CA7C77">
        <w:rPr>
          <w:sz w:val="28"/>
          <w:szCs w:val="28"/>
          <w:lang w:val="ru-RU"/>
        </w:rPr>
        <w:t xml:space="preserve"> </w:t>
      </w:r>
      <w:r w:rsidR="004777BD" w:rsidRPr="00DC5AE8">
        <w:rPr>
          <w:sz w:val="28"/>
          <w:szCs w:val="28"/>
          <w:lang w:val="ru-RU"/>
        </w:rPr>
        <w:t>прослушанного</w:t>
      </w:r>
      <w:r w:rsidR="00CA7C77">
        <w:rPr>
          <w:sz w:val="28"/>
          <w:szCs w:val="28"/>
          <w:lang w:val="ru-RU"/>
        </w:rPr>
        <w:t xml:space="preserve"> </w:t>
      </w:r>
      <w:r w:rsidR="004777BD" w:rsidRPr="00DC5AE8">
        <w:rPr>
          <w:sz w:val="28"/>
          <w:szCs w:val="28"/>
          <w:lang w:val="ru-RU"/>
        </w:rPr>
        <w:t>или</w:t>
      </w:r>
      <w:r w:rsidR="00CA7C77">
        <w:rPr>
          <w:sz w:val="28"/>
          <w:szCs w:val="28"/>
          <w:lang w:val="ru-RU"/>
        </w:rPr>
        <w:t xml:space="preserve"> </w:t>
      </w:r>
      <w:r w:rsidR="004777BD" w:rsidRPr="00DC5AE8">
        <w:rPr>
          <w:sz w:val="28"/>
          <w:szCs w:val="28"/>
          <w:lang w:val="ru-RU"/>
        </w:rPr>
        <w:t>прочитанного</w:t>
      </w:r>
      <w:r w:rsidR="00CA7C77">
        <w:rPr>
          <w:sz w:val="28"/>
          <w:szCs w:val="28"/>
          <w:lang w:val="ru-RU"/>
        </w:rPr>
        <w:t xml:space="preserve"> </w:t>
      </w:r>
      <w:r w:rsidR="004777BD" w:rsidRPr="00DC5AE8">
        <w:rPr>
          <w:sz w:val="28"/>
          <w:szCs w:val="28"/>
          <w:lang w:val="ru-RU"/>
        </w:rPr>
        <w:t>текста (подробно,</w:t>
      </w:r>
      <w:r w:rsidR="00CA7C77">
        <w:rPr>
          <w:sz w:val="28"/>
          <w:szCs w:val="28"/>
          <w:lang w:val="ru-RU"/>
        </w:rPr>
        <w:t xml:space="preserve"> </w:t>
      </w:r>
      <w:r w:rsidR="004777BD" w:rsidRPr="00DC5AE8">
        <w:rPr>
          <w:sz w:val="28"/>
          <w:szCs w:val="28"/>
          <w:lang w:val="ru-RU"/>
        </w:rPr>
        <w:t>сж</w:t>
      </w:r>
      <w:r w:rsidR="004777BD" w:rsidRPr="00DC5AE8">
        <w:rPr>
          <w:sz w:val="28"/>
          <w:szCs w:val="28"/>
          <w:lang w:val="ru-RU"/>
        </w:rPr>
        <w:t>а</w:t>
      </w:r>
      <w:r w:rsidR="004777BD" w:rsidRPr="00DC5AE8">
        <w:rPr>
          <w:sz w:val="28"/>
          <w:szCs w:val="28"/>
          <w:lang w:val="ru-RU"/>
        </w:rPr>
        <w:t>то,</w:t>
      </w:r>
      <w:r w:rsidR="00894D76" w:rsidRPr="00DC5AE8">
        <w:rPr>
          <w:sz w:val="28"/>
          <w:szCs w:val="28"/>
          <w:lang w:val="ru-RU"/>
        </w:rPr>
        <w:t xml:space="preserve"> </w:t>
      </w:r>
      <w:r w:rsidR="004777BD" w:rsidRPr="00DC5AE8">
        <w:rPr>
          <w:sz w:val="28"/>
          <w:szCs w:val="28"/>
          <w:lang w:val="ru-RU"/>
        </w:rPr>
        <w:t>выборочно) в форме ученического изложения, а также тезисов, плана;</w:t>
      </w:r>
    </w:p>
    <w:p w:rsidR="00894D76" w:rsidRPr="00DC5AE8" w:rsidRDefault="00175575"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соблюдать в практике письма основные лексические, грамматические, орф</w:t>
      </w:r>
      <w:r w:rsidR="004777BD" w:rsidRPr="00DC5AE8">
        <w:rPr>
          <w:sz w:val="28"/>
          <w:szCs w:val="28"/>
          <w:lang w:val="ru-RU"/>
        </w:rPr>
        <w:t>о</w:t>
      </w:r>
      <w:r w:rsidR="004777BD" w:rsidRPr="00DC5AE8">
        <w:rPr>
          <w:sz w:val="28"/>
          <w:szCs w:val="28"/>
          <w:lang w:val="ru-RU"/>
        </w:rPr>
        <w:t>графические</w:t>
      </w:r>
      <w:r w:rsidR="00894D76" w:rsidRPr="00DC5AE8">
        <w:rPr>
          <w:sz w:val="28"/>
          <w:szCs w:val="28"/>
          <w:lang w:val="ru-RU"/>
        </w:rPr>
        <w:t xml:space="preserve"> и </w:t>
      </w:r>
      <w:r w:rsidR="004777BD" w:rsidRPr="00DC5AE8">
        <w:rPr>
          <w:sz w:val="28"/>
          <w:szCs w:val="28"/>
          <w:lang w:val="ru-RU"/>
        </w:rPr>
        <w:t>пунктуационные</w:t>
      </w:r>
      <w:r w:rsidR="00894D76" w:rsidRPr="00DC5AE8">
        <w:rPr>
          <w:sz w:val="28"/>
          <w:szCs w:val="28"/>
          <w:lang w:val="ru-RU"/>
        </w:rPr>
        <w:t xml:space="preserve"> </w:t>
      </w:r>
      <w:r w:rsidR="004777BD" w:rsidRPr="00DC5AE8">
        <w:rPr>
          <w:sz w:val="28"/>
          <w:szCs w:val="28"/>
          <w:lang w:val="ru-RU"/>
        </w:rPr>
        <w:t>нормы</w:t>
      </w:r>
      <w:r w:rsidR="00894D76" w:rsidRPr="00DC5AE8">
        <w:rPr>
          <w:sz w:val="28"/>
          <w:szCs w:val="28"/>
          <w:lang w:val="ru-RU"/>
        </w:rPr>
        <w:t xml:space="preserve"> современного </w:t>
      </w:r>
      <w:r w:rsidR="004777BD" w:rsidRPr="00DC5AE8">
        <w:rPr>
          <w:sz w:val="28"/>
          <w:szCs w:val="28"/>
          <w:lang w:val="ru-RU"/>
        </w:rPr>
        <w:t>русского</w:t>
      </w:r>
      <w:r w:rsidR="00894D76" w:rsidRPr="00DC5AE8">
        <w:rPr>
          <w:sz w:val="28"/>
          <w:szCs w:val="28"/>
          <w:lang w:val="ru-RU"/>
        </w:rPr>
        <w:t xml:space="preserve">литературного </w:t>
      </w:r>
      <w:r w:rsidR="004777BD" w:rsidRPr="00DC5AE8">
        <w:rPr>
          <w:sz w:val="28"/>
          <w:szCs w:val="28"/>
          <w:lang w:val="ru-RU"/>
        </w:rPr>
        <w:t>язы</w:t>
      </w:r>
      <w:r w:rsidR="00894D76" w:rsidRPr="00DC5AE8">
        <w:rPr>
          <w:sz w:val="28"/>
          <w:szCs w:val="28"/>
          <w:lang w:val="ru-RU"/>
        </w:rPr>
        <w:t>к</w:t>
      </w:r>
      <w:r w:rsidR="004777BD" w:rsidRPr="00DC5AE8">
        <w:rPr>
          <w:sz w:val="28"/>
          <w:szCs w:val="28"/>
          <w:lang w:val="ru-RU"/>
        </w:rPr>
        <w:t>а;</w:t>
      </w:r>
      <w:r w:rsidR="004777BD" w:rsidRPr="00DC5AE8">
        <w:rPr>
          <w:sz w:val="28"/>
          <w:szCs w:val="28"/>
          <w:lang w:val="ru-RU"/>
        </w:rPr>
        <w:tab/>
      </w:r>
    </w:p>
    <w:p w:rsidR="008567EB" w:rsidRPr="00DC5AE8" w:rsidRDefault="004777BD" w:rsidP="00135FB6">
      <w:pPr>
        <w:pStyle w:val="a5"/>
        <w:tabs>
          <w:tab w:val="left" w:pos="829"/>
        </w:tabs>
        <w:ind w:left="0" w:firstLine="720"/>
        <w:rPr>
          <w:sz w:val="28"/>
          <w:szCs w:val="28"/>
          <w:lang w:val="ru-RU"/>
        </w:rPr>
      </w:pPr>
      <w:r w:rsidRPr="00DC5AE8">
        <w:rPr>
          <w:sz w:val="28"/>
          <w:szCs w:val="28"/>
          <w:lang w:val="ru-RU"/>
        </w:rPr>
        <w:t>стилистически корректно использовать лексику и фразеологию.</w:t>
      </w:r>
    </w:p>
    <w:p w:rsidR="008567EB" w:rsidRPr="00DC5AE8" w:rsidRDefault="004777BD" w:rsidP="00135FB6">
      <w:pPr>
        <w:pStyle w:val="a3"/>
        <w:ind w:left="0" w:firstLine="720"/>
        <w:rPr>
          <w:sz w:val="28"/>
          <w:szCs w:val="28"/>
          <w:lang w:val="ru-RU"/>
        </w:rPr>
      </w:pPr>
      <w:r w:rsidRPr="00DC5AE8">
        <w:rPr>
          <w:sz w:val="28"/>
          <w:szCs w:val="28"/>
          <w:lang w:val="ru-RU"/>
        </w:rPr>
        <w:t>Выпускник получит возможность научиться:</w:t>
      </w:r>
    </w:p>
    <w:p w:rsidR="008567EB" w:rsidRPr="00DC5AE8" w:rsidRDefault="00175575"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писать рецензии, рефераты;</w:t>
      </w:r>
    </w:p>
    <w:p w:rsidR="008567EB" w:rsidRPr="00DC5AE8" w:rsidRDefault="00175575" w:rsidP="00135FB6">
      <w:pPr>
        <w:pStyle w:val="a5"/>
        <w:tabs>
          <w:tab w:val="left" w:pos="829"/>
        </w:tabs>
        <w:ind w:left="0" w:firstLine="720"/>
        <w:rPr>
          <w:sz w:val="28"/>
          <w:szCs w:val="28"/>
          <w:lang w:val="ru-RU"/>
        </w:rPr>
      </w:pPr>
      <w:r w:rsidRPr="00DC5AE8">
        <w:rPr>
          <w:sz w:val="28"/>
          <w:szCs w:val="28"/>
          <w:lang w:val="ru-RU"/>
        </w:rPr>
        <w:t>-</w:t>
      </w:r>
      <w:r w:rsidR="004777BD" w:rsidRPr="00DC5AE8">
        <w:rPr>
          <w:sz w:val="28"/>
          <w:szCs w:val="28"/>
          <w:lang w:val="ru-RU"/>
        </w:rPr>
        <w:t>составлять аннотации, тезисы выступления, конспекты;</w:t>
      </w:r>
    </w:p>
    <w:p w:rsidR="008567EB" w:rsidRPr="00DC5AE8" w:rsidRDefault="00F94F4C" w:rsidP="00135FB6">
      <w:pPr>
        <w:pStyle w:val="a3"/>
        <w:ind w:left="0" w:firstLine="720"/>
        <w:rPr>
          <w:sz w:val="28"/>
          <w:szCs w:val="28"/>
          <w:lang w:val="ru-RU"/>
        </w:rPr>
      </w:pPr>
      <w:r>
        <w:rPr>
          <w:sz w:val="28"/>
          <w:szCs w:val="28"/>
          <w:lang w:val="ru-RU"/>
        </w:rPr>
        <w:t>-</w:t>
      </w:r>
      <w:r w:rsidR="004777BD" w:rsidRPr="00DC5AE8">
        <w:rPr>
          <w:sz w:val="28"/>
          <w:szCs w:val="28"/>
          <w:lang w:val="ru-RU"/>
        </w:rPr>
        <w:t>писать резюме, деловые письма, объявления с учётом внеязыковых требований,</w:t>
      </w:r>
    </w:p>
    <w:p w:rsidR="005854FE" w:rsidRPr="00DC5AE8" w:rsidRDefault="00F94F4C" w:rsidP="00135FB6">
      <w:pPr>
        <w:pStyle w:val="a3"/>
        <w:ind w:left="0" w:firstLine="720"/>
        <w:rPr>
          <w:sz w:val="28"/>
          <w:szCs w:val="28"/>
          <w:lang w:val="ru-RU"/>
        </w:rPr>
      </w:pPr>
      <w:r>
        <w:rPr>
          <w:sz w:val="28"/>
          <w:szCs w:val="28"/>
          <w:lang w:val="ru-RU"/>
        </w:rPr>
        <w:t>-</w:t>
      </w:r>
      <w:r w:rsidR="004777BD" w:rsidRPr="00DC5AE8">
        <w:rPr>
          <w:sz w:val="28"/>
          <w:szCs w:val="28"/>
          <w:lang w:val="ru-RU"/>
        </w:rPr>
        <w:t>предъявляемых к ним, и в соответствии со спецификой употребления языковых средств.</w:t>
      </w:r>
    </w:p>
    <w:p w:rsidR="008567EB" w:rsidRPr="00DC5AE8" w:rsidRDefault="004777BD" w:rsidP="00135FB6">
      <w:pPr>
        <w:pStyle w:val="a3"/>
        <w:ind w:left="0" w:firstLine="720"/>
        <w:rPr>
          <w:b/>
          <w:sz w:val="28"/>
          <w:szCs w:val="28"/>
          <w:lang w:val="ru-RU"/>
        </w:rPr>
      </w:pPr>
      <w:r w:rsidRPr="00DC5AE8">
        <w:rPr>
          <w:b/>
          <w:sz w:val="28"/>
          <w:szCs w:val="28"/>
          <w:lang w:val="ru-RU"/>
        </w:rPr>
        <w:t>Текст</w:t>
      </w:r>
      <w:r w:rsidR="00894D76" w:rsidRPr="00DC5AE8">
        <w:rPr>
          <w:b/>
          <w:sz w:val="28"/>
          <w:szCs w:val="28"/>
          <w:lang w:val="ru-RU"/>
        </w:rPr>
        <w:t xml:space="preserve"> </w:t>
      </w:r>
    </w:p>
    <w:p w:rsidR="008567EB" w:rsidRPr="00DC5AE8" w:rsidRDefault="004777BD" w:rsidP="00135FB6">
      <w:pPr>
        <w:pStyle w:val="a3"/>
        <w:ind w:left="0" w:firstLine="720"/>
        <w:rPr>
          <w:sz w:val="28"/>
          <w:szCs w:val="28"/>
          <w:lang w:val="ru-RU"/>
        </w:rPr>
      </w:pPr>
      <w:r w:rsidRPr="00DC5AE8">
        <w:rPr>
          <w:sz w:val="28"/>
          <w:szCs w:val="28"/>
          <w:lang w:val="ru-RU"/>
        </w:rPr>
        <w:t>Выпускник научится:</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анализировать и характеризовать</w:t>
      </w:r>
      <w:r w:rsidR="00C07280">
        <w:rPr>
          <w:sz w:val="28"/>
          <w:szCs w:val="28"/>
          <w:lang w:val="ru-RU"/>
        </w:rPr>
        <w:t xml:space="preserve"> </w:t>
      </w:r>
      <w:r w:rsidR="004777BD" w:rsidRPr="00DC5AE8">
        <w:rPr>
          <w:sz w:val="28"/>
          <w:szCs w:val="28"/>
          <w:lang w:val="ru-RU"/>
        </w:rPr>
        <w:t>тексты различных</w:t>
      </w:r>
      <w:r w:rsidR="00C07280">
        <w:rPr>
          <w:sz w:val="28"/>
          <w:szCs w:val="28"/>
          <w:lang w:val="ru-RU"/>
        </w:rPr>
        <w:t xml:space="preserve"> </w:t>
      </w:r>
      <w:r w:rsidR="004777BD" w:rsidRPr="00DC5AE8">
        <w:rPr>
          <w:sz w:val="28"/>
          <w:szCs w:val="28"/>
          <w:lang w:val="ru-RU"/>
        </w:rPr>
        <w:t>типов речи, стилей, жанров с точки</w:t>
      </w:r>
    </w:p>
    <w:p w:rsidR="008567EB" w:rsidRPr="00DC5AE8" w:rsidRDefault="004777BD" w:rsidP="00135FB6">
      <w:pPr>
        <w:pStyle w:val="a3"/>
        <w:ind w:left="0" w:firstLine="720"/>
        <w:rPr>
          <w:sz w:val="28"/>
          <w:szCs w:val="28"/>
          <w:lang w:val="ru-RU"/>
        </w:rPr>
      </w:pPr>
      <w:r w:rsidRPr="00DC5AE8">
        <w:rPr>
          <w:sz w:val="28"/>
          <w:szCs w:val="28"/>
          <w:lang w:val="ru-RU"/>
        </w:rPr>
        <w:t>зрения смыслового содержания и структуры, а также требований, предъявля</w:t>
      </w:r>
      <w:r w:rsidRPr="00DC5AE8">
        <w:rPr>
          <w:sz w:val="28"/>
          <w:szCs w:val="28"/>
          <w:lang w:val="ru-RU"/>
        </w:rPr>
        <w:t>е</w:t>
      </w:r>
      <w:r w:rsidRPr="00DC5AE8">
        <w:rPr>
          <w:sz w:val="28"/>
          <w:szCs w:val="28"/>
          <w:lang w:val="ru-RU"/>
        </w:rPr>
        <w:t>мых к тексту как речевому произведению;</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осуществлять</w:t>
      </w:r>
      <w:r w:rsidR="00C07280">
        <w:rPr>
          <w:sz w:val="28"/>
          <w:szCs w:val="28"/>
          <w:lang w:val="ru-RU"/>
        </w:rPr>
        <w:t xml:space="preserve"> </w:t>
      </w:r>
      <w:r w:rsidR="004777BD" w:rsidRPr="00DC5AE8">
        <w:rPr>
          <w:sz w:val="28"/>
          <w:szCs w:val="28"/>
          <w:lang w:val="ru-RU"/>
        </w:rPr>
        <w:t>информационную</w:t>
      </w:r>
      <w:r w:rsidR="00C07280">
        <w:rPr>
          <w:sz w:val="28"/>
          <w:szCs w:val="28"/>
          <w:lang w:val="ru-RU"/>
        </w:rPr>
        <w:t xml:space="preserve"> </w:t>
      </w:r>
      <w:r w:rsidR="004777BD" w:rsidRPr="00DC5AE8">
        <w:rPr>
          <w:sz w:val="28"/>
          <w:szCs w:val="28"/>
          <w:lang w:val="ru-RU"/>
        </w:rPr>
        <w:t>переработку текста,</w:t>
      </w:r>
      <w:r w:rsidR="00C07280">
        <w:rPr>
          <w:sz w:val="28"/>
          <w:szCs w:val="28"/>
          <w:lang w:val="ru-RU"/>
        </w:rPr>
        <w:t xml:space="preserve"> </w:t>
      </w:r>
      <w:r w:rsidR="004777BD" w:rsidRPr="00DC5AE8">
        <w:rPr>
          <w:sz w:val="28"/>
          <w:szCs w:val="28"/>
          <w:lang w:val="ru-RU"/>
        </w:rPr>
        <w:t>передавая</w:t>
      </w:r>
      <w:r w:rsidR="00C07280">
        <w:rPr>
          <w:sz w:val="28"/>
          <w:szCs w:val="28"/>
          <w:lang w:val="ru-RU"/>
        </w:rPr>
        <w:t xml:space="preserve"> </w:t>
      </w:r>
      <w:r w:rsidR="004777BD" w:rsidRPr="00DC5AE8">
        <w:rPr>
          <w:sz w:val="28"/>
          <w:szCs w:val="28"/>
          <w:lang w:val="ru-RU"/>
        </w:rPr>
        <w:t>его</w:t>
      </w:r>
      <w:r w:rsidR="00C07280">
        <w:rPr>
          <w:sz w:val="28"/>
          <w:szCs w:val="28"/>
          <w:lang w:val="ru-RU"/>
        </w:rPr>
        <w:t xml:space="preserve"> </w:t>
      </w:r>
      <w:r w:rsidR="004777BD" w:rsidRPr="00DC5AE8">
        <w:rPr>
          <w:sz w:val="28"/>
          <w:szCs w:val="28"/>
          <w:lang w:val="ru-RU"/>
        </w:rPr>
        <w:t>содержание</w:t>
      </w:r>
      <w:r w:rsidR="00C07280">
        <w:rPr>
          <w:sz w:val="28"/>
          <w:szCs w:val="28"/>
          <w:lang w:val="ru-RU"/>
        </w:rPr>
        <w:t xml:space="preserve"> </w:t>
      </w:r>
      <w:r w:rsidR="004777BD" w:rsidRPr="00DC5AE8">
        <w:rPr>
          <w:sz w:val="28"/>
          <w:szCs w:val="28"/>
          <w:lang w:val="ru-RU"/>
        </w:rPr>
        <w:t>в видеплана (простого, сложного), тезисов, схемы, таблицы и т. п.;</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создавать и редактировать собственные тексты различных типов речи, стилей, жанров с</w:t>
      </w:r>
      <w:r w:rsidR="00894D76" w:rsidRPr="00DC5AE8">
        <w:rPr>
          <w:sz w:val="28"/>
          <w:szCs w:val="28"/>
          <w:lang w:val="ru-RU"/>
        </w:rPr>
        <w:t xml:space="preserve"> </w:t>
      </w:r>
      <w:r w:rsidR="004777BD" w:rsidRPr="00DC5AE8">
        <w:rPr>
          <w:sz w:val="28"/>
          <w:szCs w:val="28"/>
          <w:lang w:val="ru-RU"/>
        </w:rPr>
        <w:t>учётом требований к построению связного текста. Выпускник получит во</w:t>
      </w:r>
      <w:r w:rsidR="004777BD" w:rsidRPr="00DC5AE8">
        <w:rPr>
          <w:sz w:val="28"/>
          <w:szCs w:val="28"/>
          <w:lang w:val="ru-RU"/>
        </w:rPr>
        <w:t>з</w:t>
      </w:r>
      <w:r w:rsidR="004777BD" w:rsidRPr="00DC5AE8">
        <w:rPr>
          <w:sz w:val="28"/>
          <w:szCs w:val="28"/>
          <w:lang w:val="ru-RU"/>
        </w:rPr>
        <w:t>можность научиться:</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создавать в устной и письменной форме учебно-научные тексты (аннотация, рецензия,</w:t>
      </w:r>
      <w:r w:rsidR="009E5134" w:rsidRPr="00DC5AE8">
        <w:rPr>
          <w:sz w:val="28"/>
          <w:szCs w:val="28"/>
          <w:lang w:val="ru-RU"/>
        </w:rPr>
        <w:t xml:space="preserve"> </w:t>
      </w:r>
      <w:r w:rsidR="004777BD" w:rsidRPr="00DC5AE8">
        <w:rPr>
          <w:sz w:val="28"/>
          <w:szCs w:val="28"/>
          <w:lang w:val="ru-RU"/>
        </w:rPr>
        <w:t>реферат, тезисы, конспект, участие в беседе, дискуссии), официально-деловые тексты (резюме, деловое письмо, объявление) с учётом внеязыковых требов</w:t>
      </w:r>
      <w:r w:rsidR="004777BD" w:rsidRPr="00DC5AE8">
        <w:rPr>
          <w:sz w:val="28"/>
          <w:szCs w:val="28"/>
          <w:lang w:val="ru-RU"/>
        </w:rPr>
        <w:t>а</w:t>
      </w:r>
      <w:r w:rsidR="004777BD" w:rsidRPr="00DC5AE8">
        <w:rPr>
          <w:sz w:val="28"/>
          <w:szCs w:val="28"/>
          <w:lang w:val="ru-RU"/>
        </w:rPr>
        <w:t>ний, предъявляемых к ним, и в соответствии со спецификой употребления в них яз</w:t>
      </w:r>
      <w:r w:rsidR="004777BD" w:rsidRPr="00DC5AE8">
        <w:rPr>
          <w:sz w:val="28"/>
          <w:szCs w:val="28"/>
          <w:lang w:val="ru-RU"/>
        </w:rPr>
        <w:t>ы</w:t>
      </w:r>
      <w:r w:rsidR="004777BD" w:rsidRPr="00DC5AE8">
        <w:rPr>
          <w:sz w:val="28"/>
          <w:szCs w:val="28"/>
          <w:lang w:val="ru-RU"/>
        </w:rPr>
        <w:t>ковых средств.</w:t>
      </w:r>
    </w:p>
    <w:p w:rsidR="008567EB" w:rsidRPr="00DC5AE8" w:rsidRDefault="004777BD" w:rsidP="00135FB6">
      <w:pPr>
        <w:pStyle w:val="20"/>
        <w:ind w:left="0" w:firstLine="720"/>
        <w:jc w:val="both"/>
        <w:rPr>
          <w:sz w:val="28"/>
          <w:szCs w:val="28"/>
          <w:lang w:val="ru-RU"/>
        </w:rPr>
      </w:pPr>
      <w:r w:rsidRPr="00DC5AE8">
        <w:rPr>
          <w:sz w:val="28"/>
          <w:szCs w:val="28"/>
          <w:lang w:val="ru-RU"/>
        </w:rPr>
        <w:t>Функциональные разновидности языка</w:t>
      </w:r>
    </w:p>
    <w:p w:rsidR="008567EB" w:rsidRPr="00DC5AE8" w:rsidRDefault="004777BD" w:rsidP="00135FB6">
      <w:pPr>
        <w:pStyle w:val="a3"/>
        <w:ind w:left="0" w:firstLine="720"/>
        <w:rPr>
          <w:sz w:val="28"/>
          <w:szCs w:val="28"/>
          <w:lang w:val="ru-RU"/>
        </w:rPr>
      </w:pPr>
      <w:r w:rsidRPr="00DC5AE8">
        <w:rPr>
          <w:sz w:val="28"/>
          <w:szCs w:val="28"/>
          <w:lang w:val="ru-RU"/>
        </w:rPr>
        <w:t>Выпускник научится:</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владеть</w:t>
      </w:r>
      <w:r w:rsidR="00C07280">
        <w:rPr>
          <w:sz w:val="28"/>
          <w:szCs w:val="28"/>
          <w:lang w:val="ru-RU"/>
        </w:rPr>
        <w:t xml:space="preserve"> </w:t>
      </w:r>
      <w:r w:rsidR="004777BD" w:rsidRPr="00DC5AE8">
        <w:rPr>
          <w:sz w:val="28"/>
          <w:szCs w:val="28"/>
          <w:lang w:val="ru-RU"/>
        </w:rPr>
        <w:t>практическими</w:t>
      </w:r>
      <w:r w:rsidR="00C07280">
        <w:rPr>
          <w:sz w:val="28"/>
          <w:szCs w:val="28"/>
          <w:lang w:val="ru-RU"/>
        </w:rPr>
        <w:t xml:space="preserve"> </w:t>
      </w:r>
      <w:r w:rsidR="004777BD" w:rsidRPr="00DC5AE8">
        <w:rPr>
          <w:sz w:val="28"/>
          <w:szCs w:val="28"/>
          <w:lang w:val="ru-RU"/>
        </w:rPr>
        <w:t>умениями</w:t>
      </w:r>
      <w:r w:rsidR="00C07280">
        <w:rPr>
          <w:sz w:val="28"/>
          <w:szCs w:val="28"/>
          <w:lang w:val="ru-RU"/>
        </w:rPr>
        <w:t xml:space="preserve"> </w:t>
      </w:r>
      <w:r w:rsidR="004777BD" w:rsidRPr="00DC5AE8">
        <w:rPr>
          <w:sz w:val="28"/>
          <w:szCs w:val="28"/>
          <w:lang w:val="ru-RU"/>
        </w:rPr>
        <w:t>различать</w:t>
      </w:r>
      <w:r w:rsidR="00C07280">
        <w:rPr>
          <w:sz w:val="28"/>
          <w:szCs w:val="28"/>
          <w:lang w:val="ru-RU"/>
        </w:rPr>
        <w:t xml:space="preserve"> </w:t>
      </w:r>
      <w:r w:rsidR="004777BD" w:rsidRPr="00DC5AE8">
        <w:rPr>
          <w:sz w:val="28"/>
          <w:szCs w:val="28"/>
          <w:lang w:val="ru-RU"/>
        </w:rPr>
        <w:t>тексты</w:t>
      </w:r>
      <w:r w:rsidR="00C07280">
        <w:rPr>
          <w:sz w:val="28"/>
          <w:szCs w:val="28"/>
          <w:lang w:val="ru-RU"/>
        </w:rPr>
        <w:t xml:space="preserve"> </w:t>
      </w:r>
      <w:r w:rsidR="004777BD" w:rsidRPr="00DC5AE8">
        <w:rPr>
          <w:sz w:val="28"/>
          <w:szCs w:val="28"/>
          <w:lang w:val="ru-RU"/>
        </w:rPr>
        <w:t>разговорного</w:t>
      </w:r>
      <w:r w:rsidR="00C07280">
        <w:rPr>
          <w:sz w:val="28"/>
          <w:szCs w:val="28"/>
          <w:lang w:val="ru-RU"/>
        </w:rPr>
        <w:t xml:space="preserve"> </w:t>
      </w:r>
      <w:r w:rsidR="004777BD" w:rsidRPr="00DC5AE8">
        <w:rPr>
          <w:sz w:val="28"/>
          <w:szCs w:val="28"/>
          <w:lang w:val="ru-RU"/>
        </w:rPr>
        <w:t>характера, научные,</w:t>
      </w:r>
      <w:r w:rsidR="009E5134" w:rsidRPr="00DC5AE8">
        <w:rPr>
          <w:sz w:val="28"/>
          <w:szCs w:val="28"/>
          <w:lang w:val="ru-RU"/>
        </w:rPr>
        <w:t xml:space="preserve"> </w:t>
      </w:r>
      <w:r w:rsidR="004777BD" w:rsidRPr="00DC5AE8">
        <w:rPr>
          <w:sz w:val="28"/>
          <w:szCs w:val="28"/>
          <w:lang w:val="ru-RU"/>
        </w:rPr>
        <w:t>публицистические, официально-деловые, тексты художественной литерат</w:t>
      </w:r>
      <w:r w:rsidR="004777BD" w:rsidRPr="00DC5AE8">
        <w:rPr>
          <w:sz w:val="28"/>
          <w:szCs w:val="28"/>
          <w:lang w:val="ru-RU"/>
        </w:rPr>
        <w:t>у</w:t>
      </w:r>
      <w:r w:rsidR="004777BD" w:rsidRPr="00DC5AE8">
        <w:rPr>
          <w:sz w:val="28"/>
          <w:szCs w:val="28"/>
          <w:lang w:val="ru-RU"/>
        </w:rPr>
        <w:t>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9E5134"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различать</w:t>
      </w:r>
      <w:r w:rsidR="00F94F4C">
        <w:rPr>
          <w:sz w:val="28"/>
          <w:szCs w:val="28"/>
          <w:lang w:val="ru-RU"/>
        </w:rPr>
        <w:t xml:space="preserve"> </w:t>
      </w:r>
      <w:r w:rsidR="004777BD" w:rsidRPr="00DC5AE8">
        <w:rPr>
          <w:sz w:val="28"/>
          <w:szCs w:val="28"/>
          <w:lang w:val="ru-RU"/>
        </w:rPr>
        <w:t>и</w:t>
      </w:r>
      <w:r w:rsidR="00F94F4C">
        <w:rPr>
          <w:sz w:val="28"/>
          <w:szCs w:val="28"/>
          <w:lang w:val="ru-RU"/>
        </w:rPr>
        <w:t xml:space="preserve"> </w:t>
      </w:r>
      <w:r w:rsidR="004777BD" w:rsidRPr="00DC5AE8">
        <w:rPr>
          <w:sz w:val="28"/>
          <w:szCs w:val="28"/>
          <w:lang w:val="ru-RU"/>
        </w:rPr>
        <w:t>анализировать</w:t>
      </w:r>
      <w:r w:rsidR="00F94F4C">
        <w:rPr>
          <w:sz w:val="28"/>
          <w:szCs w:val="28"/>
          <w:lang w:val="ru-RU"/>
        </w:rPr>
        <w:t xml:space="preserve"> </w:t>
      </w:r>
      <w:r w:rsidR="004777BD" w:rsidRPr="00DC5AE8">
        <w:rPr>
          <w:sz w:val="28"/>
          <w:szCs w:val="28"/>
          <w:lang w:val="ru-RU"/>
        </w:rPr>
        <w:t>тексты</w:t>
      </w:r>
      <w:r w:rsidR="00F94F4C">
        <w:rPr>
          <w:sz w:val="28"/>
          <w:szCs w:val="28"/>
          <w:lang w:val="ru-RU"/>
        </w:rPr>
        <w:t xml:space="preserve"> </w:t>
      </w:r>
      <w:r w:rsidR="004777BD" w:rsidRPr="00DC5AE8">
        <w:rPr>
          <w:sz w:val="28"/>
          <w:szCs w:val="28"/>
          <w:lang w:val="ru-RU"/>
        </w:rPr>
        <w:t>разных</w:t>
      </w:r>
      <w:r w:rsidR="00F94F4C">
        <w:rPr>
          <w:sz w:val="28"/>
          <w:szCs w:val="28"/>
          <w:lang w:val="ru-RU"/>
        </w:rPr>
        <w:t xml:space="preserve"> </w:t>
      </w:r>
      <w:r w:rsidR="004777BD" w:rsidRPr="00DC5AE8">
        <w:rPr>
          <w:sz w:val="28"/>
          <w:szCs w:val="28"/>
          <w:lang w:val="ru-RU"/>
        </w:rPr>
        <w:t>жанров</w:t>
      </w:r>
      <w:r w:rsidR="00F94F4C">
        <w:rPr>
          <w:sz w:val="28"/>
          <w:szCs w:val="28"/>
          <w:lang w:val="ru-RU"/>
        </w:rPr>
        <w:t xml:space="preserve"> </w:t>
      </w:r>
      <w:r w:rsidR="004777BD" w:rsidRPr="00DC5AE8">
        <w:rPr>
          <w:sz w:val="28"/>
          <w:szCs w:val="28"/>
          <w:lang w:val="ru-RU"/>
        </w:rPr>
        <w:t>научного</w:t>
      </w:r>
      <w:r w:rsidR="00F94F4C">
        <w:rPr>
          <w:sz w:val="28"/>
          <w:szCs w:val="28"/>
          <w:lang w:val="ru-RU"/>
        </w:rPr>
        <w:t xml:space="preserve"> </w:t>
      </w:r>
      <w:r w:rsidR="004777BD" w:rsidRPr="00DC5AE8">
        <w:rPr>
          <w:sz w:val="28"/>
          <w:szCs w:val="28"/>
          <w:lang w:val="ru-RU"/>
        </w:rPr>
        <w:t>(учебно-научного),</w:t>
      </w:r>
      <w:r w:rsidR="009E5134" w:rsidRPr="00DC5AE8">
        <w:rPr>
          <w:sz w:val="28"/>
          <w:szCs w:val="28"/>
          <w:lang w:val="ru-RU"/>
        </w:rPr>
        <w:t xml:space="preserve"> </w:t>
      </w:r>
      <w:r w:rsidR="004777BD" w:rsidRPr="00DC5AE8">
        <w:rPr>
          <w:sz w:val="28"/>
          <w:szCs w:val="28"/>
          <w:lang w:val="ru-RU"/>
        </w:rPr>
        <w:t>публицистического, официально-делового стилей, разговорной речи (отзыв, сообщ</w:t>
      </w:r>
      <w:r w:rsidR="004777BD" w:rsidRPr="00DC5AE8">
        <w:rPr>
          <w:sz w:val="28"/>
          <w:szCs w:val="28"/>
          <w:lang w:val="ru-RU"/>
        </w:rPr>
        <w:t>е</w:t>
      </w:r>
      <w:r w:rsidR="004777BD" w:rsidRPr="00DC5AE8">
        <w:rPr>
          <w:sz w:val="28"/>
          <w:szCs w:val="28"/>
          <w:lang w:val="ru-RU"/>
        </w:rPr>
        <w:t>ние, доклад как жанры научного стиля; выступление, статья, интервью, очерк как жа</w:t>
      </w:r>
      <w:r w:rsidR="004777BD" w:rsidRPr="00DC5AE8">
        <w:rPr>
          <w:sz w:val="28"/>
          <w:szCs w:val="28"/>
          <w:lang w:val="ru-RU"/>
        </w:rPr>
        <w:t>н</w:t>
      </w:r>
      <w:r w:rsidR="004777BD" w:rsidRPr="00DC5AE8">
        <w:rPr>
          <w:sz w:val="28"/>
          <w:szCs w:val="28"/>
          <w:lang w:val="ru-RU"/>
        </w:rPr>
        <w:lastRenderedPageBreak/>
        <w:t>ры публицистического стиля; расписка, доверенность, заявление как жанры офиц</w:t>
      </w:r>
      <w:r w:rsidR="004777BD" w:rsidRPr="00DC5AE8">
        <w:rPr>
          <w:sz w:val="28"/>
          <w:szCs w:val="28"/>
          <w:lang w:val="ru-RU"/>
        </w:rPr>
        <w:t>и</w:t>
      </w:r>
      <w:r w:rsidR="004777BD" w:rsidRPr="00DC5AE8">
        <w:rPr>
          <w:sz w:val="28"/>
          <w:szCs w:val="28"/>
          <w:lang w:val="ru-RU"/>
        </w:rPr>
        <w:t xml:space="preserve">ально-делового стиля; </w:t>
      </w:r>
    </w:p>
    <w:p w:rsidR="008567EB" w:rsidRPr="00DC5AE8" w:rsidRDefault="00F94F4C" w:rsidP="00135FB6">
      <w:pPr>
        <w:pStyle w:val="a5"/>
        <w:tabs>
          <w:tab w:val="left" w:pos="809"/>
        </w:tabs>
        <w:ind w:left="0" w:firstLine="720"/>
        <w:rPr>
          <w:sz w:val="28"/>
          <w:szCs w:val="28"/>
          <w:lang w:val="ru-RU"/>
        </w:rPr>
      </w:pPr>
      <w:r>
        <w:rPr>
          <w:sz w:val="28"/>
          <w:szCs w:val="28"/>
          <w:lang w:val="ru-RU"/>
        </w:rPr>
        <w:t>-</w:t>
      </w:r>
      <w:r w:rsidR="004777BD" w:rsidRPr="00DC5AE8">
        <w:rPr>
          <w:sz w:val="28"/>
          <w:szCs w:val="28"/>
          <w:lang w:val="ru-RU"/>
        </w:rPr>
        <w:t>рассказ, беседа, спор как жанры разговорной речи);</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создавать</w:t>
      </w:r>
      <w:r w:rsidR="00C07280">
        <w:rPr>
          <w:sz w:val="28"/>
          <w:szCs w:val="28"/>
          <w:lang w:val="ru-RU"/>
        </w:rPr>
        <w:t xml:space="preserve"> </w:t>
      </w:r>
      <w:r w:rsidR="004777BD" w:rsidRPr="00DC5AE8">
        <w:rPr>
          <w:sz w:val="28"/>
          <w:szCs w:val="28"/>
          <w:lang w:val="ru-RU"/>
        </w:rPr>
        <w:t>устные</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письменные</w:t>
      </w:r>
      <w:r w:rsidR="00C07280">
        <w:rPr>
          <w:sz w:val="28"/>
          <w:szCs w:val="28"/>
          <w:lang w:val="ru-RU"/>
        </w:rPr>
        <w:t xml:space="preserve"> </w:t>
      </w:r>
      <w:r w:rsidR="004777BD" w:rsidRPr="00DC5AE8">
        <w:rPr>
          <w:sz w:val="28"/>
          <w:szCs w:val="28"/>
          <w:lang w:val="ru-RU"/>
        </w:rPr>
        <w:t>высказывания</w:t>
      </w:r>
      <w:r w:rsidR="00C07280">
        <w:rPr>
          <w:sz w:val="28"/>
          <w:szCs w:val="28"/>
          <w:lang w:val="ru-RU"/>
        </w:rPr>
        <w:t xml:space="preserve"> </w:t>
      </w:r>
      <w:r w:rsidR="004777BD" w:rsidRPr="00DC5AE8">
        <w:rPr>
          <w:sz w:val="28"/>
          <w:szCs w:val="28"/>
          <w:lang w:val="ru-RU"/>
        </w:rPr>
        <w:t>разных</w:t>
      </w:r>
      <w:r w:rsidR="00C07280">
        <w:rPr>
          <w:sz w:val="28"/>
          <w:szCs w:val="28"/>
          <w:lang w:val="ru-RU"/>
        </w:rPr>
        <w:t xml:space="preserve"> </w:t>
      </w:r>
      <w:r w:rsidR="004777BD" w:rsidRPr="00DC5AE8">
        <w:rPr>
          <w:sz w:val="28"/>
          <w:szCs w:val="28"/>
          <w:lang w:val="ru-RU"/>
        </w:rPr>
        <w:t>стилей,</w:t>
      </w:r>
      <w:r w:rsidR="00C07280">
        <w:rPr>
          <w:sz w:val="28"/>
          <w:szCs w:val="28"/>
          <w:lang w:val="ru-RU"/>
        </w:rPr>
        <w:t xml:space="preserve"> </w:t>
      </w:r>
      <w:r w:rsidR="004777BD" w:rsidRPr="00DC5AE8">
        <w:rPr>
          <w:sz w:val="28"/>
          <w:szCs w:val="28"/>
          <w:lang w:val="ru-RU"/>
        </w:rPr>
        <w:t>жанров</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типов</w:t>
      </w:r>
      <w:r w:rsidR="00C07280">
        <w:rPr>
          <w:sz w:val="28"/>
          <w:szCs w:val="28"/>
          <w:lang w:val="ru-RU"/>
        </w:rPr>
        <w:t xml:space="preserve"> </w:t>
      </w:r>
      <w:r w:rsidR="004777BD" w:rsidRPr="00DC5AE8">
        <w:rPr>
          <w:sz w:val="28"/>
          <w:szCs w:val="28"/>
          <w:lang w:val="ru-RU"/>
        </w:rPr>
        <w:t>речи</w:t>
      </w:r>
      <w:r w:rsidR="009E5134" w:rsidRPr="00DC5AE8">
        <w:rPr>
          <w:sz w:val="28"/>
          <w:szCs w:val="28"/>
          <w:lang w:val="ru-RU"/>
        </w:rPr>
        <w:t xml:space="preserve"> </w:t>
      </w:r>
      <w:r w:rsidR="004777BD" w:rsidRPr="00DC5AE8">
        <w:rPr>
          <w:sz w:val="28"/>
          <w:szCs w:val="28"/>
          <w:lang w:val="ru-RU"/>
        </w:rPr>
        <w:t>(отзыв,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 делового стиля; рассказ, беседа, спор как жанры разговорной р</w:t>
      </w:r>
      <w:r w:rsidR="004777BD" w:rsidRPr="00DC5AE8">
        <w:rPr>
          <w:sz w:val="28"/>
          <w:szCs w:val="28"/>
          <w:lang w:val="ru-RU"/>
        </w:rPr>
        <w:t>е</w:t>
      </w:r>
      <w:r w:rsidR="004777BD" w:rsidRPr="00DC5AE8">
        <w:rPr>
          <w:sz w:val="28"/>
          <w:szCs w:val="28"/>
          <w:lang w:val="ru-RU"/>
        </w:rPr>
        <w:t>чи; тексты повествовательного характера, рассуждение, описание; тексты, сочетающие разные функционально-смысловые</w:t>
      </w:r>
      <w:r w:rsidR="00C07280">
        <w:rPr>
          <w:sz w:val="28"/>
          <w:szCs w:val="28"/>
          <w:lang w:val="ru-RU"/>
        </w:rPr>
        <w:t xml:space="preserve"> </w:t>
      </w:r>
      <w:r w:rsidR="004777BD" w:rsidRPr="00DC5AE8">
        <w:rPr>
          <w:sz w:val="28"/>
          <w:szCs w:val="28"/>
          <w:lang w:val="ru-RU"/>
        </w:rPr>
        <w:t>типы речи);</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оценивать</w:t>
      </w:r>
      <w:r w:rsidR="00C07280">
        <w:rPr>
          <w:sz w:val="28"/>
          <w:szCs w:val="28"/>
          <w:lang w:val="ru-RU"/>
        </w:rPr>
        <w:t xml:space="preserve"> </w:t>
      </w:r>
      <w:r w:rsidR="004777BD" w:rsidRPr="00DC5AE8">
        <w:rPr>
          <w:sz w:val="28"/>
          <w:szCs w:val="28"/>
          <w:lang w:val="ru-RU"/>
        </w:rPr>
        <w:t>чужие</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собственные</w:t>
      </w:r>
      <w:r w:rsidR="00C07280">
        <w:rPr>
          <w:sz w:val="28"/>
          <w:szCs w:val="28"/>
          <w:lang w:val="ru-RU"/>
        </w:rPr>
        <w:t xml:space="preserve"> </w:t>
      </w:r>
      <w:r w:rsidR="004777BD" w:rsidRPr="00DC5AE8">
        <w:rPr>
          <w:sz w:val="28"/>
          <w:szCs w:val="28"/>
          <w:lang w:val="ru-RU"/>
        </w:rPr>
        <w:t>речевые</w:t>
      </w:r>
      <w:r w:rsidR="00C07280">
        <w:rPr>
          <w:sz w:val="28"/>
          <w:szCs w:val="28"/>
          <w:lang w:val="ru-RU"/>
        </w:rPr>
        <w:t xml:space="preserve"> </w:t>
      </w:r>
      <w:r w:rsidR="004777BD" w:rsidRPr="00DC5AE8">
        <w:rPr>
          <w:sz w:val="28"/>
          <w:szCs w:val="28"/>
          <w:lang w:val="ru-RU"/>
        </w:rPr>
        <w:t>высказывания</w:t>
      </w:r>
      <w:r w:rsidR="00C07280">
        <w:rPr>
          <w:sz w:val="28"/>
          <w:szCs w:val="28"/>
          <w:lang w:val="ru-RU"/>
        </w:rPr>
        <w:t xml:space="preserve"> </w:t>
      </w:r>
      <w:r w:rsidR="004777BD" w:rsidRPr="00DC5AE8">
        <w:rPr>
          <w:sz w:val="28"/>
          <w:szCs w:val="28"/>
          <w:lang w:val="ru-RU"/>
        </w:rPr>
        <w:t>разной</w:t>
      </w:r>
      <w:r w:rsidR="00C07280">
        <w:rPr>
          <w:sz w:val="28"/>
          <w:szCs w:val="28"/>
          <w:lang w:val="ru-RU"/>
        </w:rPr>
        <w:t xml:space="preserve"> </w:t>
      </w:r>
      <w:r w:rsidR="004777BD" w:rsidRPr="00DC5AE8">
        <w:rPr>
          <w:sz w:val="28"/>
          <w:szCs w:val="28"/>
          <w:lang w:val="ru-RU"/>
        </w:rPr>
        <w:t>функционал</w:t>
      </w:r>
      <w:r w:rsidR="004777BD" w:rsidRPr="00DC5AE8">
        <w:rPr>
          <w:sz w:val="28"/>
          <w:szCs w:val="28"/>
          <w:lang w:val="ru-RU"/>
        </w:rPr>
        <w:t>ь</w:t>
      </w:r>
      <w:r w:rsidR="004777BD" w:rsidRPr="00DC5AE8">
        <w:rPr>
          <w:sz w:val="28"/>
          <w:szCs w:val="28"/>
          <w:lang w:val="ru-RU"/>
        </w:rPr>
        <w:t>нойнаправленности с точки зрения соответствия их коммуникативным требованиям и языковой правильности;</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исправлять речевые недостатки, редактировать текст;</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выступать</w:t>
      </w:r>
      <w:r w:rsidR="00C07280">
        <w:rPr>
          <w:sz w:val="28"/>
          <w:szCs w:val="28"/>
          <w:lang w:val="ru-RU"/>
        </w:rPr>
        <w:t xml:space="preserve"> </w:t>
      </w:r>
      <w:r w:rsidR="004777BD" w:rsidRPr="00DC5AE8">
        <w:rPr>
          <w:sz w:val="28"/>
          <w:szCs w:val="28"/>
          <w:lang w:val="ru-RU"/>
        </w:rPr>
        <w:t>перед</w:t>
      </w:r>
      <w:r w:rsidR="00C07280">
        <w:rPr>
          <w:sz w:val="28"/>
          <w:szCs w:val="28"/>
          <w:lang w:val="ru-RU"/>
        </w:rPr>
        <w:t xml:space="preserve"> </w:t>
      </w:r>
      <w:r w:rsidR="004777BD" w:rsidRPr="00DC5AE8">
        <w:rPr>
          <w:sz w:val="28"/>
          <w:szCs w:val="28"/>
          <w:lang w:val="ru-RU"/>
        </w:rPr>
        <w:t>аудиторией</w:t>
      </w:r>
      <w:r w:rsidR="00C07280">
        <w:rPr>
          <w:sz w:val="28"/>
          <w:szCs w:val="28"/>
          <w:lang w:val="ru-RU"/>
        </w:rPr>
        <w:t xml:space="preserve"> </w:t>
      </w:r>
      <w:r w:rsidR="004777BD" w:rsidRPr="00DC5AE8">
        <w:rPr>
          <w:sz w:val="28"/>
          <w:szCs w:val="28"/>
          <w:lang w:val="ru-RU"/>
        </w:rPr>
        <w:t>сверстников</w:t>
      </w:r>
      <w:r w:rsidR="00C07280">
        <w:rPr>
          <w:sz w:val="28"/>
          <w:szCs w:val="28"/>
          <w:lang w:val="ru-RU"/>
        </w:rPr>
        <w:t xml:space="preserve"> </w:t>
      </w:r>
      <w:r w:rsidR="004777BD" w:rsidRPr="00DC5AE8">
        <w:rPr>
          <w:sz w:val="28"/>
          <w:szCs w:val="28"/>
          <w:lang w:val="ru-RU"/>
        </w:rPr>
        <w:t>с</w:t>
      </w:r>
      <w:r w:rsidR="00C07280">
        <w:rPr>
          <w:sz w:val="28"/>
          <w:szCs w:val="28"/>
          <w:lang w:val="ru-RU"/>
        </w:rPr>
        <w:t xml:space="preserve"> </w:t>
      </w:r>
      <w:r w:rsidR="004777BD" w:rsidRPr="00DC5AE8">
        <w:rPr>
          <w:sz w:val="28"/>
          <w:szCs w:val="28"/>
          <w:lang w:val="ru-RU"/>
        </w:rPr>
        <w:t>небольшими</w:t>
      </w:r>
      <w:r w:rsidR="00C07280">
        <w:rPr>
          <w:sz w:val="28"/>
          <w:szCs w:val="28"/>
          <w:lang w:val="ru-RU"/>
        </w:rPr>
        <w:t xml:space="preserve"> </w:t>
      </w:r>
      <w:r w:rsidR="004777BD" w:rsidRPr="00DC5AE8">
        <w:rPr>
          <w:sz w:val="28"/>
          <w:szCs w:val="28"/>
          <w:lang w:val="ru-RU"/>
        </w:rPr>
        <w:t>информационными</w:t>
      </w:r>
      <w:r w:rsidR="009E5134" w:rsidRPr="00DC5AE8">
        <w:rPr>
          <w:sz w:val="28"/>
          <w:szCs w:val="28"/>
          <w:lang w:val="ru-RU"/>
        </w:rPr>
        <w:t xml:space="preserve"> </w:t>
      </w:r>
      <w:r w:rsidR="004777BD" w:rsidRPr="00DC5AE8">
        <w:rPr>
          <w:sz w:val="28"/>
          <w:szCs w:val="28"/>
          <w:lang w:val="ru-RU"/>
        </w:rPr>
        <w:t>с</w:t>
      </w:r>
      <w:r w:rsidR="004777BD" w:rsidRPr="00DC5AE8">
        <w:rPr>
          <w:sz w:val="28"/>
          <w:szCs w:val="28"/>
          <w:lang w:val="ru-RU"/>
        </w:rPr>
        <w:t>о</w:t>
      </w:r>
      <w:r w:rsidR="004777BD" w:rsidRPr="00DC5AE8">
        <w:rPr>
          <w:sz w:val="28"/>
          <w:szCs w:val="28"/>
          <w:lang w:val="ru-RU"/>
        </w:rPr>
        <w:t>общениями, сообщением и небольшим докладом на учебно-научную тему.</w:t>
      </w:r>
    </w:p>
    <w:p w:rsidR="008567EB" w:rsidRPr="00DC5AE8" w:rsidRDefault="004777BD" w:rsidP="00135FB6">
      <w:pPr>
        <w:pStyle w:val="a3"/>
        <w:ind w:left="0" w:firstLine="720"/>
        <w:rPr>
          <w:sz w:val="28"/>
          <w:szCs w:val="28"/>
          <w:lang w:val="ru-RU"/>
        </w:rPr>
      </w:pPr>
      <w:r w:rsidRPr="00DC5AE8">
        <w:rPr>
          <w:sz w:val="28"/>
          <w:szCs w:val="28"/>
          <w:lang w:val="ru-RU"/>
        </w:rPr>
        <w:t>Выпускник получит возможность научиться:</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различать и анализировать тексты разговорного характера, научные, публиц</w:t>
      </w:r>
      <w:r w:rsidR="004777BD" w:rsidRPr="00DC5AE8">
        <w:rPr>
          <w:sz w:val="28"/>
          <w:szCs w:val="28"/>
          <w:lang w:val="ru-RU"/>
        </w:rPr>
        <w:t>и</w:t>
      </w:r>
      <w:r w:rsidR="004777BD" w:rsidRPr="00DC5AE8">
        <w:rPr>
          <w:sz w:val="28"/>
          <w:szCs w:val="28"/>
          <w:lang w:val="ru-RU"/>
        </w:rPr>
        <w:t>стические,</w:t>
      </w:r>
      <w:r w:rsidR="009E5134" w:rsidRPr="00DC5AE8">
        <w:rPr>
          <w:sz w:val="28"/>
          <w:szCs w:val="28"/>
          <w:lang w:val="ru-RU"/>
        </w:rPr>
        <w:t xml:space="preserve"> о</w:t>
      </w:r>
      <w:r w:rsidR="004777BD" w:rsidRPr="00DC5AE8">
        <w:rPr>
          <w:sz w:val="28"/>
          <w:szCs w:val="28"/>
          <w:lang w:val="ru-RU"/>
        </w:rPr>
        <w:t>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создавать</w:t>
      </w:r>
      <w:r w:rsidR="00C07280">
        <w:rPr>
          <w:sz w:val="28"/>
          <w:szCs w:val="28"/>
          <w:lang w:val="ru-RU"/>
        </w:rPr>
        <w:t xml:space="preserve"> </w:t>
      </w:r>
      <w:r w:rsidR="004777BD" w:rsidRPr="00DC5AE8">
        <w:rPr>
          <w:sz w:val="28"/>
          <w:szCs w:val="28"/>
          <w:lang w:val="ru-RU"/>
        </w:rPr>
        <w:t>тексты</w:t>
      </w:r>
      <w:r w:rsidR="00C07280">
        <w:rPr>
          <w:sz w:val="28"/>
          <w:szCs w:val="28"/>
          <w:lang w:val="ru-RU"/>
        </w:rPr>
        <w:t xml:space="preserve"> </w:t>
      </w:r>
      <w:r w:rsidR="004777BD" w:rsidRPr="00DC5AE8">
        <w:rPr>
          <w:sz w:val="28"/>
          <w:szCs w:val="28"/>
          <w:lang w:val="ru-RU"/>
        </w:rPr>
        <w:t>различных</w:t>
      </w:r>
      <w:r w:rsidR="00C07280">
        <w:rPr>
          <w:sz w:val="28"/>
          <w:szCs w:val="28"/>
          <w:lang w:val="ru-RU"/>
        </w:rPr>
        <w:t xml:space="preserve"> </w:t>
      </w:r>
      <w:r w:rsidR="004777BD" w:rsidRPr="00DC5AE8">
        <w:rPr>
          <w:sz w:val="28"/>
          <w:szCs w:val="28"/>
          <w:lang w:val="ru-RU"/>
        </w:rPr>
        <w:t>функциональных</w:t>
      </w:r>
      <w:r w:rsidR="00C07280">
        <w:rPr>
          <w:sz w:val="28"/>
          <w:szCs w:val="28"/>
          <w:lang w:val="ru-RU"/>
        </w:rPr>
        <w:t xml:space="preserve"> </w:t>
      </w:r>
      <w:r w:rsidR="004777BD" w:rsidRPr="00DC5AE8">
        <w:rPr>
          <w:sz w:val="28"/>
          <w:szCs w:val="28"/>
          <w:lang w:val="ru-RU"/>
        </w:rPr>
        <w:t>стилей</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жанров</w:t>
      </w:r>
      <w:r w:rsidR="00C07280">
        <w:rPr>
          <w:sz w:val="28"/>
          <w:szCs w:val="28"/>
          <w:lang w:val="ru-RU"/>
        </w:rPr>
        <w:t xml:space="preserve"> </w:t>
      </w:r>
      <w:r w:rsidR="004777BD" w:rsidRPr="00DC5AE8">
        <w:rPr>
          <w:sz w:val="28"/>
          <w:szCs w:val="28"/>
          <w:lang w:val="ru-RU"/>
        </w:rPr>
        <w:t>(аннотация, р</w:t>
      </w:r>
      <w:r w:rsidR="004777BD" w:rsidRPr="00DC5AE8">
        <w:rPr>
          <w:sz w:val="28"/>
          <w:szCs w:val="28"/>
          <w:lang w:val="ru-RU"/>
        </w:rPr>
        <w:t>е</w:t>
      </w:r>
      <w:r w:rsidR="004777BD" w:rsidRPr="00DC5AE8">
        <w:rPr>
          <w:sz w:val="28"/>
          <w:szCs w:val="28"/>
          <w:lang w:val="ru-RU"/>
        </w:rPr>
        <w:t>цензия,</w:t>
      </w:r>
      <w:r w:rsidR="00F60F24" w:rsidRPr="00DC5AE8">
        <w:rPr>
          <w:sz w:val="28"/>
          <w:szCs w:val="28"/>
          <w:lang w:val="ru-RU"/>
        </w:rPr>
        <w:t xml:space="preserve"> </w:t>
      </w:r>
      <w:r w:rsidR="004777BD" w:rsidRPr="00DC5AE8">
        <w:rPr>
          <w:sz w:val="28"/>
          <w:szCs w:val="28"/>
          <w:lang w:val="ru-RU"/>
        </w:rPr>
        <w:t>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w:t>
      </w:r>
      <w:r w:rsidR="004777BD" w:rsidRPr="00DC5AE8">
        <w:rPr>
          <w:sz w:val="28"/>
          <w:szCs w:val="28"/>
          <w:lang w:val="ru-RU"/>
        </w:rPr>
        <w:t>и</w:t>
      </w:r>
      <w:r w:rsidR="004777BD" w:rsidRPr="00DC5AE8">
        <w:rPr>
          <w:sz w:val="28"/>
          <w:szCs w:val="28"/>
          <w:lang w:val="ru-RU"/>
        </w:rPr>
        <w:t>нение-рассуждение в публицистическом стиле; принимать участие в беседах, разгов</w:t>
      </w:r>
      <w:r w:rsidR="004777BD" w:rsidRPr="00DC5AE8">
        <w:rPr>
          <w:sz w:val="28"/>
          <w:szCs w:val="28"/>
          <w:lang w:val="ru-RU"/>
        </w:rPr>
        <w:t>о</w:t>
      </w:r>
      <w:r w:rsidR="004777BD" w:rsidRPr="00DC5AE8">
        <w:rPr>
          <w:sz w:val="28"/>
          <w:szCs w:val="28"/>
          <w:lang w:val="ru-RU"/>
        </w:rPr>
        <w:t>рах, спорах в бытовой сфереобщения, соблюдая нормы речевого поведения; создавать бытовые рассказы, истории, писать дружеские письма с учётом внеязыковых требов</w:t>
      </w:r>
      <w:r w:rsidR="004777BD" w:rsidRPr="00DC5AE8">
        <w:rPr>
          <w:sz w:val="28"/>
          <w:szCs w:val="28"/>
          <w:lang w:val="ru-RU"/>
        </w:rPr>
        <w:t>а</w:t>
      </w:r>
      <w:r w:rsidR="004777BD" w:rsidRPr="00DC5AE8">
        <w:rPr>
          <w:sz w:val="28"/>
          <w:szCs w:val="28"/>
          <w:lang w:val="ru-RU"/>
        </w:rPr>
        <w:t>ний, предъявляемых к ним, и в соответствии со спецификой употребления языковых средств;</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анализировать образцы публичной речи с точки зрения её композиции, арг</w:t>
      </w:r>
      <w:r w:rsidR="004777BD" w:rsidRPr="00DC5AE8">
        <w:rPr>
          <w:sz w:val="28"/>
          <w:szCs w:val="28"/>
          <w:lang w:val="ru-RU"/>
        </w:rPr>
        <w:t>у</w:t>
      </w:r>
      <w:r w:rsidR="004777BD" w:rsidRPr="00DC5AE8">
        <w:rPr>
          <w:sz w:val="28"/>
          <w:szCs w:val="28"/>
          <w:lang w:val="ru-RU"/>
        </w:rPr>
        <w:t>ментации,</w:t>
      </w:r>
      <w:r w:rsidR="00B0140E" w:rsidRPr="00DC5AE8">
        <w:rPr>
          <w:sz w:val="28"/>
          <w:szCs w:val="28"/>
          <w:lang w:val="ru-RU"/>
        </w:rPr>
        <w:t xml:space="preserve"> </w:t>
      </w:r>
      <w:r w:rsidR="004777BD" w:rsidRPr="00DC5AE8">
        <w:rPr>
          <w:sz w:val="28"/>
          <w:szCs w:val="28"/>
          <w:lang w:val="ru-RU"/>
        </w:rPr>
        <w:t>языкового оформления, достижения поставленных коммуникативных задач;</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выступать</w:t>
      </w:r>
      <w:r w:rsidR="00C07280">
        <w:rPr>
          <w:sz w:val="28"/>
          <w:szCs w:val="28"/>
          <w:lang w:val="ru-RU"/>
        </w:rPr>
        <w:t xml:space="preserve"> </w:t>
      </w:r>
      <w:r w:rsidR="004777BD" w:rsidRPr="00DC5AE8">
        <w:rPr>
          <w:sz w:val="28"/>
          <w:szCs w:val="28"/>
          <w:lang w:val="ru-RU"/>
        </w:rPr>
        <w:t>перед</w:t>
      </w:r>
      <w:r w:rsidR="00C07280">
        <w:rPr>
          <w:sz w:val="28"/>
          <w:szCs w:val="28"/>
          <w:lang w:val="ru-RU"/>
        </w:rPr>
        <w:t xml:space="preserve"> </w:t>
      </w:r>
      <w:r w:rsidR="004777BD" w:rsidRPr="00DC5AE8">
        <w:rPr>
          <w:sz w:val="28"/>
          <w:szCs w:val="28"/>
          <w:lang w:val="ru-RU"/>
        </w:rPr>
        <w:t>аудиторией</w:t>
      </w:r>
      <w:r w:rsidR="00C07280">
        <w:rPr>
          <w:sz w:val="28"/>
          <w:szCs w:val="28"/>
          <w:lang w:val="ru-RU"/>
        </w:rPr>
        <w:t xml:space="preserve"> </w:t>
      </w:r>
      <w:r w:rsidR="004777BD" w:rsidRPr="00DC5AE8">
        <w:rPr>
          <w:sz w:val="28"/>
          <w:szCs w:val="28"/>
          <w:lang w:val="ru-RU"/>
        </w:rPr>
        <w:t>сверстников</w:t>
      </w:r>
      <w:r w:rsidR="00C07280">
        <w:rPr>
          <w:sz w:val="28"/>
          <w:szCs w:val="28"/>
          <w:lang w:val="ru-RU"/>
        </w:rPr>
        <w:t xml:space="preserve"> </w:t>
      </w:r>
      <w:r w:rsidR="004777BD" w:rsidRPr="00DC5AE8">
        <w:rPr>
          <w:sz w:val="28"/>
          <w:szCs w:val="28"/>
          <w:lang w:val="ru-RU"/>
        </w:rPr>
        <w:t>с</w:t>
      </w:r>
      <w:r w:rsidR="00C07280">
        <w:rPr>
          <w:sz w:val="28"/>
          <w:szCs w:val="28"/>
          <w:lang w:val="ru-RU"/>
        </w:rPr>
        <w:t xml:space="preserve"> </w:t>
      </w:r>
      <w:r w:rsidR="004777BD" w:rsidRPr="00DC5AE8">
        <w:rPr>
          <w:sz w:val="28"/>
          <w:szCs w:val="28"/>
          <w:lang w:val="ru-RU"/>
        </w:rPr>
        <w:t>небольшой</w:t>
      </w:r>
      <w:r w:rsidR="00C07280">
        <w:rPr>
          <w:sz w:val="28"/>
          <w:szCs w:val="28"/>
          <w:lang w:val="ru-RU"/>
        </w:rPr>
        <w:t xml:space="preserve"> </w:t>
      </w:r>
      <w:r w:rsidR="004777BD" w:rsidRPr="00DC5AE8">
        <w:rPr>
          <w:sz w:val="28"/>
          <w:szCs w:val="28"/>
          <w:lang w:val="ru-RU"/>
        </w:rPr>
        <w:t>протокольно-этикетной,</w:t>
      </w:r>
      <w:r w:rsidR="00B0140E" w:rsidRPr="00DC5AE8">
        <w:rPr>
          <w:sz w:val="28"/>
          <w:szCs w:val="28"/>
          <w:lang w:val="ru-RU"/>
        </w:rPr>
        <w:t xml:space="preserve"> </w:t>
      </w:r>
      <w:r w:rsidR="004777BD" w:rsidRPr="00DC5AE8">
        <w:rPr>
          <w:sz w:val="28"/>
          <w:szCs w:val="28"/>
          <w:lang w:val="ru-RU"/>
        </w:rPr>
        <w:t>развлекательной, убеждающей речью.</w:t>
      </w:r>
    </w:p>
    <w:p w:rsidR="008567EB" w:rsidRPr="00DC5AE8" w:rsidRDefault="004777BD" w:rsidP="00135FB6">
      <w:pPr>
        <w:pStyle w:val="20"/>
        <w:ind w:left="0" w:firstLine="720"/>
        <w:jc w:val="both"/>
        <w:rPr>
          <w:sz w:val="28"/>
          <w:szCs w:val="28"/>
          <w:lang w:val="ru-RU"/>
        </w:rPr>
      </w:pPr>
      <w:r w:rsidRPr="00DC5AE8">
        <w:rPr>
          <w:sz w:val="28"/>
          <w:szCs w:val="28"/>
          <w:lang w:val="ru-RU"/>
        </w:rPr>
        <w:t>Общие сведения о языке</w:t>
      </w:r>
    </w:p>
    <w:p w:rsidR="008567EB" w:rsidRPr="00DC5AE8" w:rsidRDefault="004777BD" w:rsidP="00135FB6">
      <w:pPr>
        <w:pStyle w:val="a3"/>
        <w:ind w:left="0" w:firstLine="720"/>
        <w:rPr>
          <w:sz w:val="28"/>
          <w:szCs w:val="28"/>
          <w:lang w:val="ru-RU"/>
        </w:rPr>
      </w:pPr>
      <w:r w:rsidRPr="00DC5AE8">
        <w:rPr>
          <w:sz w:val="28"/>
          <w:szCs w:val="28"/>
          <w:lang w:val="ru-RU"/>
        </w:rPr>
        <w:t>Выпускник научится:</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характеризовать основные социальные функции русского языка в России и м</w:t>
      </w:r>
      <w:r w:rsidR="004777BD" w:rsidRPr="00DC5AE8">
        <w:rPr>
          <w:sz w:val="28"/>
          <w:szCs w:val="28"/>
          <w:lang w:val="ru-RU"/>
        </w:rPr>
        <w:t>и</w:t>
      </w:r>
      <w:r w:rsidR="004777BD" w:rsidRPr="00DC5AE8">
        <w:rPr>
          <w:sz w:val="28"/>
          <w:szCs w:val="28"/>
          <w:lang w:val="ru-RU"/>
        </w:rPr>
        <w:t>ре, месторусского языка среди славянских языков, роль старославянского (церковн</w:t>
      </w:r>
      <w:r w:rsidR="004777BD" w:rsidRPr="00DC5AE8">
        <w:rPr>
          <w:sz w:val="28"/>
          <w:szCs w:val="28"/>
          <w:lang w:val="ru-RU"/>
        </w:rPr>
        <w:t>о</w:t>
      </w:r>
      <w:r w:rsidR="004777BD" w:rsidRPr="00DC5AE8">
        <w:rPr>
          <w:sz w:val="28"/>
          <w:szCs w:val="28"/>
          <w:lang w:val="ru-RU"/>
        </w:rPr>
        <w:t>славянского) языка в развитии русского языка;</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определять</w:t>
      </w:r>
      <w:r w:rsidR="00F94F4C">
        <w:rPr>
          <w:sz w:val="28"/>
          <w:szCs w:val="28"/>
          <w:lang w:val="ru-RU"/>
        </w:rPr>
        <w:t xml:space="preserve"> </w:t>
      </w:r>
      <w:r w:rsidR="004777BD" w:rsidRPr="00DC5AE8">
        <w:rPr>
          <w:sz w:val="28"/>
          <w:szCs w:val="28"/>
          <w:lang w:val="ru-RU"/>
        </w:rPr>
        <w:t>различия</w:t>
      </w:r>
      <w:r w:rsidR="00F94F4C">
        <w:rPr>
          <w:sz w:val="28"/>
          <w:szCs w:val="28"/>
          <w:lang w:val="ru-RU"/>
        </w:rPr>
        <w:t xml:space="preserve"> </w:t>
      </w:r>
      <w:r w:rsidR="004777BD" w:rsidRPr="00DC5AE8">
        <w:rPr>
          <w:sz w:val="28"/>
          <w:szCs w:val="28"/>
          <w:lang w:val="ru-RU"/>
        </w:rPr>
        <w:t>между</w:t>
      </w:r>
      <w:r w:rsidR="00F94F4C">
        <w:rPr>
          <w:sz w:val="28"/>
          <w:szCs w:val="28"/>
          <w:lang w:val="ru-RU"/>
        </w:rPr>
        <w:t xml:space="preserve"> </w:t>
      </w:r>
      <w:r w:rsidR="004777BD" w:rsidRPr="00DC5AE8">
        <w:rPr>
          <w:sz w:val="28"/>
          <w:szCs w:val="28"/>
          <w:lang w:val="ru-RU"/>
        </w:rPr>
        <w:t>литературным</w:t>
      </w:r>
      <w:r w:rsidR="00F94F4C">
        <w:rPr>
          <w:sz w:val="28"/>
          <w:szCs w:val="28"/>
          <w:lang w:val="ru-RU"/>
        </w:rPr>
        <w:t xml:space="preserve"> </w:t>
      </w:r>
      <w:r w:rsidR="004777BD" w:rsidRPr="00DC5AE8">
        <w:rPr>
          <w:sz w:val="28"/>
          <w:szCs w:val="28"/>
          <w:lang w:val="ru-RU"/>
        </w:rPr>
        <w:t>языком</w:t>
      </w:r>
      <w:r w:rsidR="00F94F4C">
        <w:rPr>
          <w:sz w:val="28"/>
          <w:szCs w:val="28"/>
          <w:lang w:val="ru-RU"/>
        </w:rPr>
        <w:t xml:space="preserve"> </w:t>
      </w:r>
      <w:r w:rsidR="004777BD" w:rsidRPr="00DC5AE8">
        <w:rPr>
          <w:sz w:val="28"/>
          <w:szCs w:val="28"/>
          <w:lang w:val="ru-RU"/>
        </w:rPr>
        <w:t>и</w:t>
      </w:r>
      <w:r w:rsidR="00F94F4C">
        <w:rPr>
          <w:sz w:val="28"/>
          <w:szCs w:val="28"/>
          <w:lang w:val="ru-RU"/>
        </w:rPr>
        <w:t xml:space="preserve"> </w:t>
      </w:r>
      <w:r w:rsidR="004777BD" w:rsidRPr="00DC5AE8">
        <w:rPr>
          <w:sz w:val="28"/>
          <w:szCs w:val="28"/>
          <w:lang w:val="ru-RU"/>
        </w:rPr>
        <w:t>диалектами,</w:t>
      </w:r>
      <w:r w:rsidR="00F94F4C">
        <w:rPr>
          <w:sz w:val="28"/>
          <w:szCs w:val="28"/>
          <w:lang w:val="ru-RU"/>
        </w:rPr>
        <w:t xml:space="preserve"> </w:t>
      </w:r>
      <w:r w:rsidR="004777BD" w:rsidRPr="00DC5AE8">
        <w:rPr>
          <w:sz w:val="28"/>
          <w:szCs w:val="28"/>
          <w:lang w:val="ru-RU"/>
        </w:rPr>
        <w:t>просторечием,</w:t>
      </w:r>
      <w:r w:rsidR="00B0140E" w:rsidRPr="00DC5AE8">
        <w:rPr>
          <w:sz w:val="28"/>
          <w:szCs w:val="28"/>
          <w:lang w:val="ru-RU"/>
        </w:rPr>
        <w:t xml:space="preserve"> </w:t>
      </w:r>
      <w:r w:rsidR="004777BD" w:rsidRPr="00DC5AE8">
        <w:rPr>
          <w:sz w:val="28"/>
          <w:szCs w:val="28"/>
          <w:lang w:val="ru-RU"/>
        </w:rPr>
        <w:t>профессиональными разновидностями языка, жаргоном и характеризовать эти разл</w:t>
      </w:r>
      <w:r w:rsidR="004777BD" w:rsidRPr="00DC5AE8">
        <w:rPr>
          <w:sz w:val="28"/>
          <w:szCs w:val="28"/>
          <w:lang w:val="ru-RU"/>
        </w:rPr>
        <w:t>и</w:t>
      </w:r>
      <w:r w:rsidR="004777BD" w:rsidRPr="00DC5AE8">
        <w:rPr>
          <w:sz w:val="28"/>
          <w:szCs w:val="28"/>
          <w:lang w:val="ru-RU"/>
        </w:rPr>
        <w:t>чия;</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оценивать использование основных изобразительных средств языка. Выпускник получит</w:t>
      </w:r>
      <w:r w:rsidR="00B0140E" w:rsidRPr="00DC5AE8">
        <w:rPr>
          <w:sz w:val="28"/>
          <w:szCs w:val="28"/>
          <w:lang w:val="ru-RU"/>
        </w:rPr>
        <w:t xml:space="preserve"> </w:t>
      </w:r>
      <w:r w:rsidR="004777BD" w:rsidRPr="00DC5AE8">
        <w:rPr>
          <w:sz w:val="28"/>
          <w:szCs w:val="28"/>
          <w:lang w:val="ru-RU"/>
        </w:rPr>
        <w:t>возможность научиться:</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характеризовать вклад выдающихся лингвистов в развитие русистики.</w:t>
      </w:r>
    </w:p>
    <w:p w:rsidR="008567EB" w:rsidRPr="00DC5AE8" w:rsidRDefault="004777BD" w:rsidP="00135FB6">
      <w:pPr>
        <w:pStyle w:val="20"/>
        <w:ind w:left="0" w:firstLine="720"/>
        <w:jc w:val="both"/>
        <w:rPr>
          <w:sz w:val="28"/>
          <w:szCs w:val="28"/>
          <w:lang w:val="ru-RU"/>
        </w:rPr>
      </w:pPr>
      <w:r w:rsidRPr="00DC5AE8">
        <w:rPr>
          <w:sz w:val="28"/>
          <w:szCs w:val="28"/>
          <w:lang w:val="ru-RU"/>
        </w:rPr>
        <w:t>Фонетика и орфоэпия. Графика</w:t>
      </w:r>
    </w:p>
    <w:p w:rsidR="008567EB" w:rsidRPr="00DC5AE8" w:rsidRDefault="004777BD" w:rsidP="00135FB6">
      <w:pPr>
        <w:pStyle w:val="a3"/>
        <w:ind w:left="0" w:firstLine="720"/>
        <w:rPr>
          <w:sz w:val="28"/>
          <w:szCs w:val="28"/>
          <w:lang w:val="ru-RU"/>
        </w:rPr>
      </w:pPr>
      <w:r w:rsidRPr="00DC5AE8">
        <w:rPr>
          <w:sz w:val="28"/>
          <w:szCs w:val="28"/>
          <w:lang w:val="ru-RU"/>
        </w:rPr>
        <w:t>Выпускник научится:</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проводить фонетический анализ слова;</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lastRenderedPageBreak/>
        <w:t>-</w:t>
      </w:r>
      <w:r w:rsidR="004777BD" w:rsidRPr="00DC5AE8">
        <w:rPr>
          <w:sz w:val="28"/>
          <w:szCs w:val="28"/>
          <w:lang w:val="ru-RU"/>
        </w:rPr>
        <w:t>соблюдать</w:t>
      </w:r>
      <w:r w:rsidR="00F94F4C">
        <w:rPr>
          <w:sz w:val="28"/>
          <w:szCs w:val="28"/>
          <w:lang w:val="ru-RU"/>
        </w:rPr>
        <w:t xml:space="preserve"> </w:t>
      </w:r>
      <w:r w:rsidR="004777BD" w:rsidRPr="00DC5AE8">
        <w:rPr>
          <w:sz w:val="28"/>
          <w:szCs w:val="28"/>
          <w:lang w:val="ru-RU"/>
        </w:rPr>
        <w:t>основные</w:t>
      </w:r>
      <w:r w:rsidR="00F94F4C">
        <w:rPr>
          <w:sz w:val="28"/>
          <w:szCs w:val="28"/>
          <w:lang w:val="ru-RU"/>
        </w:rPr>
        <w:t xml:space="preserve"> </w:t>
      </w:r>
      <w:r w:rsidR="004777BD" w:rsidRPr="00DC5AE8">
        <w:rPr>
          <w:sz w:val="28"/>
          <w:szCs w:val="28"/>
          <w:lang w:val="ru-RU"/>
        </w:rPr>
        <w:t>орфоэпические</w:t>
      </w:r>
      <w:r w:rsidR="00F94F4C">
        <w:rPr>
          <w:sz w:val="28"/>
          <w:szCs w:val="28"/>
          <w:lang w:val="ru-RU"/>
        </w:rPr>
        <w:t xml:space="preserve"> </w:t>
      </w:r>
      <w:r w:rsidR="004777BD" w:rsidRPr="00DC5AE8">
        <w:rPr>
          <w:sz w:val="28"/>
          <w:szCs w:val="28"/>
          <w:lang w:val="ru-RU"/>
        </w:rPr>
        <w:t>правила</w:t>
      </w:r>
      <w:r w:rsidR="00F94F4C">
        <w:rPr>
          <w:sz w:val="28"/>
          <w:szCs w:val="28"/>
          <w:lang w:val="ru-RU"/>
        </w:rPr>
        <w:t xml:space="preserve"> </w:t>
      </w:r>
      <w:r w:rsidR="004777BD" w:rsidRPr="00DC5AE8">
        <w:rPr>
          <w:sz w:val="28"/>
          <w:szCs w:val="28"/>
          <w:lang w:val="ru-RU"/>
        </w:rPr>
        <w:t>современного</w:t>
      </w:r>
      <w:r w:rsidR="00F94F4C">
        <w:rPr>
          <w:sz w:val="28"/>
          <w:szCs w:val="28"/>
          <w:lang w:val="ru-RU"/>
        </w:rPr>
        <w:t xml:space="preserve"> </w:t>
      </w:r>
      <w:r w:rsidR="004777BD" w:rsidRPr="00DC5AE8">
        <w:rPr>
          <w:sz w:val="28"/>
          <w:szCs w:val="28"/>
          <w:lang w:val="ru-RU"/>
        </w:rPr>
        <w:t>русского литер</w:t>
      </w:r>
      <w:r w:rsidR="004777BD" w:rsidRPr="00DC5AE8">
        <w:rPr>
          <w:sz w:val="28"/>
          <w:szCs w:val="28"/>
          <w:lang w:val="ru-RU"/>
        </w:rPr>
        <w:t>а</w:t>
      </w:r>
      <w:r w:rsidR="004777BD" w:rsidRPr="00DC5AE8">
        <w:rPr>
          <w:sz w:val="28"/>
          <w:szCs w:val="28"/>
          <w:lang w:val="ru-RU"/>
        </w:rPr>
        <w:t>турного</w:t>
      </w:r>
      <w:r w:rsidR="00B0140E" w:rsidRPr="00DC5AE8">
        <w:rPr>
          <w:sz w:val="28"/>
          <w:szCs w:val="28"/>
          <w:lang w:val="ru-RU"/>
        </w:rPr>
        <w:t xml:space="preserve"> </w:t>
      </w:r>
      <w:r w:rsidR="004777BD" w:rsidRPr="00DC5AE8">
        <w:rPr>
          <w:sz w:val="28"/>
          <w:szCs w:val="28"/>
          <w:lang w:val="ru-RU"/>
        </w:rPr>
        <w:t>языка;</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извлекать</w:t>
      </w:r>
      <w:r w:rsidR="00F94F4C">
        <w:rPr>
          <w:sz w:val="28"/>
          <w:szCs w:val="28"/>
          <w:lang w:val="ru-RU"/>
        </w:rPr>
        <w:t xml:space="preserve"> </w:t>
      </w:r>
      <w:r w:rsidR="004777BD" w:rsidRPr="00DC5AE8">
        <w:rPr>
          <w:sz w:val="28"/>
          <w:szCs w:val="28"/>
          <w:lang w:val="ru-RU"/>
        </w:rPr>
        <w:t>необходимую</w:t>
      </w:r>
      <w:r w:rsidR="00F94F4C">
        <w:rPr>
          <w:sz w:val="28"/>
          <w:szCs w:val="28"/>
          <w:lang w:val="ru-RU"/>
        </w:rPr>
        <w:t xml:space="preserve"> </w:t>
      </w:r>
      <w:r w:rsidR="004777BD" w:rsidRPr="00DC5AE8">
        <w:rPr>
          <w:sz w:val="28"/>
          <w:szCs w:val="28"/>
          <w:lang w:val="ru-RU"/>
        </w:rPr>
        <w:t>информацию</w:t>
      </w:r>
      <w:r w:rsidR="00F94F4C">
        <w:rPr>
          <w:sz w:val="28"/>
          <w:szCs w:val="28"/>
          <w:lang w:val="ru-RU"/>
        </w:rPr>
        <w:t xml:space="preserve"> </w:t>
      </w:r>
      <w:r w:rsidR="004777BD" w:rsidRPr="00DC5AE8">
        <w:rPr>
          <w:sz w:val="28"/>
          <w:szCs w:val="28"/>
          <w:lang w:val="ru-RU"/>
        </w:rPr>
        <w:t>из</w:t>
      </w:r>
      <w:r w:rsidR="00F94F4C">
        <w:rPr>
          <w:sz w:val="28"/>
          <w:szCs w:val="28"/>
          <w:lang w:val="ru-RU"/>
        </w:rPr>
        <w:t xml:space="preserve"> </w:t>
      </w:r>
      <w:r w:rsidR="004777BD" w:rsidRPr="00DC5AE8">
        <w:rPr>
          <w:sz w:val="28"/>
          <w:szCs w:val="28"/>
          <w:lang w:val="ru-RU"/>
        </w:rPr>
        <w:t>орфоэпических</w:t>
      </w:r>
      <w:r w:rsidR="00F94F4C">
        <w:rPr>
          <w:sz w:val="28"/>
          <w:szCs w:val="28"/>
          <w:lang w:val="ru-RU"/>
        </w:rPr>
        <w:t xml:space="preserve"> </w:t>
      </w:r>
      <w:r w:rsidR="004777BD" w:rsidRPr="00DC5AE8">
        <w:rPr>
          <w:sz w:val="28"/>
          <w:szCs w:val="28"/>
          <w:lang w:val="ru-RU"/>
        </w:rPr>
        <w:t>словарей</w:t>
      </w:r>
      <w:r w:rsidR="00F94F4C">
        <w:rPr>
          <w:sz w:val="28"/>
          <w:szCs w:val="28"/>
          <w:lang w:val="ru-RU"/>
        </w:rPr>
        <w:t xml:space="preserve"> </w:t>
      </w:r>
      <w:r w:rsidR="004777BD" w:rsidRPr="00DC5AE8">
        <w:rPr>
          <w:sz w:val="28"/>
          <w:szCs w:val="28"/>
          <w:lang w:val="ru-RU"/>
        </w:rPr>
        <w:t>и справочн</w:t>
      </w:r>
      <w:r w:rsidR="004777BD" w:rsidRPr="00DC5AE8">
        <w:rPr>
          <w:sz w:val="28"/>
          <w:szCs w:val="28"/>
          <w:lang w:val="ru-RU"/>
        </w:rPr>
        <w:t>и</w:t>
      </w:r>
      <w:r w:rsidR="004777BD" w:rsidRPr="00DC5AE8">
        <w:rPr>
          <w:sz w:val="28"/>
          <w:szCs w:val="28"/>
          <w:lang w:val="ru-RU"/>
        </w:rPr>
        <w:t>ков;</w:t>
      </w:r>
    </w:p>
    <w:p w:rsidR="008567EB" w:rsidRPr="00DC5AE8" w:rsidRDefault="004777BD" w:rsidP="00135FB6">
      <w:pPr>
        <w:pStyle w:val="a3"/>
        <w:ind w:left="0" w:firstLine="720"/>
        <w:rPr>
          <w:sz w:val="28"/>
          <w:szCs w:val="28"/>
          <w:lang w:val="ru-RU"/>
        </w:rPr>
      </w:pPr>
      <w:r w:rsidRPr="00DC5AE8">
        <w:rPr>
          <w:sz w:val="28"/>
          <w:szCs w:val="28"/>
          <w:lang w:val="ru-RU"/>
        </w:rPr>
        <w:t>использовать её в различных видах деятельности. Выпускник получит возмо</w:t>
      </w:r>
      <w:r w:rsidRPr="00DC5AE8">
        <w:rPr>
          <w:sz w:val="28"/>
          <w:szCs w:val="28"/>
          <w:lang w:val="ru-RU"/>
        </w:rPr>
        <w:t>ж</w:t>
      </w:r>
      <w:r w:rsidRPr="00DC5AE8">
        <w:rPr>
          <w:sz w:val="28"/>
          <w:szCs w:val="28"/>
          <w:lang w:val="ru-RU"/>
        </w:rPr>
        <w:t>ность научиться:</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опознавать основные выразительные средства фонетики (звукопись);</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выразительно читать прозаические и поэтические тексты;</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извлекать</w:t>
      </w:r>
      <w:r w:rsidR="00F94F4C">
        <w:rPr>
          <w:sz w:val="28"/>
          <w:szCs w:val="28"/>
          <w:lang w:val="ru-RU"/>
        </w:rPr>
        <w:t xml:space="preserve"> </w:t>
      </w:r>
      <w:r w:rsidR="004777BD" w:rsidRPr="00DC5AE8">
        <w:rPr>
          <w:sz w:val="28"/>
          <w:szCs w:val="28"/>
          <w:lang w:val="ru-RU"/>
        </w:rPr>
        <w:t>необходимую</w:t>
      </w:r>
      <w:r w:rsidR="00F94F4C">
        <w:rPr>
          <w:sz w:val="28"/>
          <w:szCs w:val="28"/>
          <w:lang w:val="ru-RU"/>
        </w:rPr>
        <w:t xml:space="preserve"> </w:t>
      </w:r>
      <w:r w:rsidR="004777BD" w:rsidRPr="00DC5AE8">
        <w:rPr>
          <w:sz w:val="28"/>
          <w:szCs w:val="28"/>
          <w:lang w:val="ru-RU"/>
        </w:rPr>
        <w:t>информацию</w:t>
      </w:r>
      <w:r w:rsidR="00C07280">
        <w:rPr>
          <w:sz w:val="28"/>
          <w:szCs w:val="28"/>
          <w:lang w:val="ru-RU"/>
        </w:rPr>
        <w:t xml:space="preserve"> </w:t>
      </w:r>
      <w:r w:rsidR="004777BD" w:rsidRPr="00DC5AE8">
        <w:rPr>
          <w:sz w:val="28"/>
          <w:szCs w:val="28"/>
          <w:lang w:val="ru-RU"/>
        </w:rPr>
        <w:t>из</w:t>
      </w:r>
      <w:r w:rsidR="00C07280">
        <w:rPr>
          <w:sz w:val="28"/>
          <w:szCs w:val="28"/>
          <w:lang w:val="ru-RU"/>
        </w:rPr>
        <w:t xml:space="preserve"> </w:t>
      </w:r>
      <w:r w:rsidR="004777BD" w:rsidRPr="00DC5AE8">
        <w:rPr>
          <w:sz w:val="28"/>
          <w:szCs w:val="28"/>
          <w:lang w:val="ru-RU"/>
        </w:rPr>
        <w:t>мультимедийных</w:t>
      </w:r>
      <w:r w:rsidR="00C07280">
        <w:rPr>
          <w:sz w:val="28"/>
          <w:szCs w:val="28"/>
          <w:lang w:val="ru-RU"/>
        </w:rPr>
        <w:t xml:space="preserve"> </w:t>
      </w:r>
      <w:r w:rsidR="004777BD" w:rsidRPr="00DC5AE8">
        <w:rPr>
          <w:sz w:val="28"/>
          <w:szCs w:val="28"/>
          <w:lang w:val="ru-RU"/>
        </w:rPr>
        <w:t>орфоэпических</w:t>
      </w:r>
      <w:r w:rsidR="00C07280">
        <w:rPr>
          <w:sz w:val="28"/>
          <w:szCs w:val="28"/>
          <w:lang w:val="ru-RU"/>
        </w:rPr>
        <w:t xml:space="preserve"> </w:t>
      </w:r>
      <w:r w:rsidR="004777BD" w:rsidRPr="00DC5AE8">
        <w:rPr>
          <w:sz w:val="28"/>
          <w:szCs w:val="28"/>
          <w:lang w:val="ru-RU"/>
        </w:rPr>
        <w:t>сл</w:t>
      </w:r>
      <w:r w:rsidR="004777BD" w:rsidRPr="00DC5AE8">
        <w:rPr>
          <w:sz w:val="28"/>
          <w:szCs w:val="28"/>
          <w:lang w:val="ru-RU"/>
        </w:rPr>
        <w:t>о</w:t>
      </w:r>
      <w:r w:rsidR="004777BD" w:rsidRPr="00DC5AE8">
        <w:rPr>
          <w:sz w:val="28"/>
          <w:szCs w:val="28"/>
          <w:lang w:val="ru-RU"/>
        </w:rPr>
        <w:t>варей исправочников; использовать её в различных видах деятельности.</w:t>
      </w:r>
    </w:p>
    <w:p w:rsidR="008567EB" w:rsidRPr="00DC5AE8" w:rsidRDefault="004777BD" w:rsidP="00135FB6">
      <w:pPr>
        <w:pStyle w:val="20"/>
        <w:ind w:left="0" w:firstLine="720"/>
        <w:jc w:val="both"/>
        <w:rPr>
          <w:sz w:val="28"/>
          <w:szCs w:val="28"/>
          <w:lang w:val="ru-RU"/>
        </w:rPr>
      </w:pPr>
      <w:r w:rsidRPr="00DC5AE8">
        <w:rPr>
          <w:sz w:val="28"/>
          <w:szCs w:val="28"/>
          <w:lang w:val="ru-RU"/>
        </w:rPr>
        <w:t>Морфемика и словообразование</w:t>
      </w:r>
    </w:p>
    <w:p w:rsidR="008567EB" w:rsidRPr="00DC5AE8" w:rsidRDefault="004777BD" w:rsidP="00135FB6">
      <w:pPr>
        <w:pStyle w:val="a3"/>
        <w:ind w:left="0" w:firstLine="720"/>
        <w:rPr>
          <w:sz w:val="28"/>
          <w:szCs w:val="28"/>
          <w:lang w:val="ru-RU"/>
        </w:rPr>
      </w:pPr>
      <w:r w:rsidRPr="00DC5AE8">
        <w:rPr>
          <w:sz w:val="28"/>
          <w:szCs w:val="28"/>
          <w:lang w:val="ru-RU"/>
        </w:rPr>
        <w:t>Выпускник научится:</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делить</w:t>
      </w:r>
      <w:r w:rsidR="00F94F4C">
        <w:rPr>
          <w:sz w:val="28"/>
          <w:szCs w:val="28"/>
          <w:lang w:val="ru-RU"/>
        </w:rPr>
        <w:t xml:space="preserve"> </w:t>
      </w:r>
      <w:r w:rsidR="004777BD" w:rsidRPr="00DC5AE8">
        <w:rPr>
          <w:sz w:val="28"/>
          <w:szCs w:val="28"/>
          <w:lang w:val="ru-RU"/>
        </w:rPr>
        <w:t>слова</w:t>
      </w:r>
      <w:r w:rsidR="00F94F4C">
        <w:rPr>
          <w:sz w:val="28"/>
          <w:szCs w:val="28"/>
          <w:lang w:val="ru-RU"/>
        </w:rPr>
        <w:t xml:space="preserve"> </w:t>
      </w:r>
      <w:r w:rsidR="004777BD" w:rsidRPr="00DC5AE8">
        <w:rPr>
          <w:sz w:val="28"/>
          <w:szCs w:val="28"/>
          <w:lang w:val="ru-RU"/>
        </w:rPr>
        <w:t>на</w:t>
      </w:r>
      <w:r w:rsidR="00F94F4C">
        <w:rPr>
          <w:sz w:val="28"/>
          <w:szCs w:val="28"/>
          <w:lang w:val="ru-RU"/>
        </w:rPr>
        <w:t xml:space="preserve"> </w:t>
      </w:r>
      <w:r w:rsidR="004777BD" w:rsidRPr="00DC5AE8">
        <w:rPr>
          <w:sz w:val="28"/>
          <w:szCs w:val="28"/>
          <w:lang w:val="ru-RU"/>
        </w:rPr>
        <w:t>морфемы</w:t>
      </w:r>
      <w:r w:rsidR="00F94F4C">
        <w:rPr>
          <w:sz w:val="28"/>
          <w:szCs w:val="28"/>
          <w:lang w:val="ru-RU"/>
        </w:rPr>
        <w:t xml:space="preserve"> </w:t>
      </w:r>
      <w:r w:rsidR="004777BD" w:rsidRPr="00DC5AE8">
        <w:rPr>
          <w:sz w:val="28"/>
          <w:szCs w:val="28"/>
          <w:lang w:val="ru-RU"/>
        </w:rPr>
        <w:t>на</w:t>
      </w:r>
      <w:r w:rsidR="00F94F4C">
        <w:rPr>
          <w:sz w:val="28"/>
          <w:szCs w:val="28"/>
          <w:lang w:val="ru-RU"/>
        </w:rPr>
        <w:t xml:space="preserve"> </w:t>
      </w:r>
      <w:r w:rsidR="004777BD" w:rsidRPr="00DC5AE8">
        <w:rPr>
          <w:sz w:val="28"/>
          <w:szCs w:val="28"/>
          <w:lang w:val="ru-RU"/>
        </w:rPr>
        <w:t>основе</w:t>
      </w:r>
      <w:r w:rsidR="00F94F4C">
        <w:rPr>
          <w:sz w:val="28"/>
          <w:szCs w:val="28"/>
          <w:lang w:val="ru-RU"/>
        </w:rPr>
        <w:t xml:space="preserve"> </w:t>
      </w:r>
      <w:r w:rsidR="004777BD" w:rsidRPr="00DC5AE8">
        <w:rPr>
          <w:sz w:val="28"/>
          <w:szCs w:val="28"/>
          <w:lang w:val="ru-RU"/>
        </w:rPr>
        <w:t>смыслового,</w:t>
      </w:r>
      <w:r w:rsidR="00F94F4C">
        <w:rPr>
          <w:sz w:val="28"/>
          <w:szCs w:val="28"/>
          <w:lang w:val="ru-RU"/>
        </w:rPr>
        <w:t xml:space="preserve"> </w:t>
      </w:r>
      <w:r w:rsidR="004777BD" w:rsidRPr="00DC5AE8">
        <w:rPr>
          <w:sz w:val="28"/>
          <w:szCs w:val="28"/>
          <w:lang w:val="ru-RU"/>
        </w:rPr>
        <w:t>грамматического</w:t>
      </w:r>
      <w:r w:rsidR="00F94F4C">
        <w:rPr>
          <w:sz w:val="28"/>
          <w:szCs w:val="28"/>
          <w:lang w:val="ru-RU"/>
        </w:rPr>
        <w:t xml:space="preserve"> </w:t>
      </w:r>
      <w:r w:rsidR="004777BD" w:rsidRPr="00DC5AE8">
        <w:rPr>
          <w:sz w:val="28"/>
          <w:szCs w:val="28"/>
          <w:lang w:val="ru-RU"/>
        </w:rPr>
        <w:t>и</w:t>
      </w:r>
      <w:r w:rsidR="00F94F4C">
        <w:rPr>
          <w:sz w:val="28"/>
          <w:szCs w:val="28"/>
          <w:lang w:val="ru-RU"/>
        </w:rPr>
        <w:t xml:space="preserve"> </w:t>
      </w:r>
      <w:r w:rsidR="004777BD" w:rsidRPr="00DC5AE8">
        <w:rPr>
          <w:sz w:val="28"/>
          <w:szCs w:val="28"/>
          <w:lang w:val="ru-RU"/>
        </w:rPr>
        <w:t>словообр</w:t>
      </w:r>
      <w:r w:rsidR="004777BD" w:rsidRPr="00DC5AE8">
        <w:rPr>
          <w:sz w:val="28"/>
          <w:szCs w:val="28"/>
          <w:lang w:val="ru-RU"/>
        </w:rPr>
        <w:t>а</w:t>
      </w:r>
      <w:r w:rsidR="004777BD" w:rsidRPr="00DC5AE8">
        <w:rPr>
          <w:sz w:val="28"/>
          <w:szCs w:val="28"/>
          <w:lang w:val="ru-RU"/>
        </w:rPr>
        <w:t>зовательного анализа слова;</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различать изученные способы словообразования;</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анализировать</w:t>
      </w:r>
      <w:r w:rsidR="00F94F4C">
        <w:rPr>
          <w:sz w:val="28"/>
          <w:szCs w:val="28"/>
          <w:lang w:val="ru-RU"/>
        </w:rPr>
        <w:t xml:space="preserve"> </w:t>
      </w:r>
      <w:r w:rsidR="004777BD" w:rsidRPr="00DC5AE8">
        <w:rPr>
          <w:sz w:val="28"/>
          <w:szCs w:val="28"/>
          <w:lang w:val="ru-RU"/>
        </w:rPr>
        <w:t>и</w:t>
      </w:r>
      <w:r w:rsidR="00F94F4C">
        <w:rPr>
          <w:sz w:val="28"/>
          <w:szCs w:val="28"/>
          <w:lang w:val="ru-RU"/>
        </w:rPr>
        <w:t xml:space="preserve"> </w:t>
      </w:r>
      <w:r w:rsidR="004777BD" w:rsidRPr="00DC5AE8">
        <w:rPr>
          <w:sz w:val="28"/>
          <w:szCs w:val="28"/>
          <w:lang w:val="ru-RU"/>
        </w:rPr>
        <w:t>самостоятельно</w:t>
      </w:r>
      <w:r w:rsidR="00F94F4C">
        <w:rPr>
          <w:sz w:val="28"/>
          <w:szCs w:val="28"/>
          <w:lang w:val="ru-RU"/>
        </w:rPr>
        <w:t xml:space="preserve"> </w:t>
      </w:r>
      <w:r w:rsidR="004777BD" w:rsidRPr="00DC5AE8">
        <w:rPr>
          <w:sz w:val="28"/>
          <w:szCs w:val="28"/>
          <w:lang w:val="ru-RU"/>
        </w:rPr>
        <w:t>составлять</w:t>
      </w:r>
      <w:r w:rsidR="00F94F4C">
        <w:rPr>
          <w:sz w:val="28"/>
          <w:szCs w:val="28"/>
          <w:lang w:val="ru-RU"/>
        </w:rPr>
        <w:t xml:space="preserve"> </w:t>
      </w:r>
      <w:r w:rsidR="004777BD" w:rsidRPr="00DC5AE8">
        <w:rPr>
          <w:sz w:val="28"/>
          <w:szCs w:val="28"/>
          <w:lang w:val="ru-RU"/>
        </w:rPr>
        <w:t>словообразовательные</w:t>
      </w:r>
      <w:r w:rsidR="00F94F4C">
        <w:rPr>
          <w:sz w:val="28"/>
          <w:szCs w:val="28"/>
          <w:lang w:val="ru-RU"/>
        </w:rPr>
        <w:t xml:space="preserve"> </w:t>
      </w:r>
      <w:r w:rsidR="004777BD" w:rsidRPr="00DC5AE8">
        <w:rPr>
          <w:sz w:val="28"/>
          <w:szCs w:val="28"/>
          <w:lang w:val="ru-RU"/>
        </w:rPr>
        <w:t>пары</w:t>
      </w:r>
      <w:r w:rsidR="00F94F4C">
        <w:rPr>
          <w:sz w:val="28"/>
          <w:szCs w:val="28"/>
          <w:lang w:val="ru-RU"/>
        </w:rPr>
        <w:t xml:space="preserve"> </w:t>
      </w:r>
      <w:r w:rsidR="004777BD" w:rsidRPr="00DC5AE8">
        <w:rPr>
          <w:sz w:val="28"/>
          <w:szCs w:val="28"/>
          <w:lang w:val="ru-RU"/>
        </w:rPr>
        <w:t>и</w:t>
      </w:r>
      <w:r w:rsidR="00B0140E" w:rsidRPr="00DC5AE8">
        <w:rPr>
          <w:sz w:val="28"/>
          <w:szCs w:val="28"/>
          <w:lang w:val="ru-RU"/>
        </w:rPr>
        <w:t xml:space="preserve"> </w:t>
      </w:r>
      <w:r w:rsidR="004777BD" w:rsidRPr="00DC5AE8">
        <w:rPr>
          <w:sz w:val="28"/>
          <w:szCs w:val="28"/>
          <w:lang w:val="ru-RU"/>
        </w:rPr>
        <w:t>сл</w:t>
      </w:r>
      <w:r w:rsidR="004777BD" w:rsidRPr="00DC5AE8">
        <w:rPr>
          <w:sz w:val="28"/>
          <w:szCs w:val="28"/>
          <w:lang w:val="ru-RU"/>
        </w:rPr>
        <w:t>о</w:t>
      </w:r>
      <w:r w:rsidR="004777BD" w:rsidRPr="00DC5AE8">
        <w:rPr>
          <w:sz w:val="28"/>
          <w:szCs w:val="28"/>
          <w:lang w:val="ru-RU"/>
        </w:rPr>
        <w:t>вообразовательные цепочки слов;</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применять знания и умения по морфемике и словообразованию в практике пр</w:t>
      </w:r>
      <w:r w:rsidR="004777BD" w:rsidRPr="00DC5AE8">
        <w:rPr>
          <w:sz w:val="28"/>
          <w:szCs w:val="28"/>
          <w:lang w:val="ru-RU"/>
        </w:rPr>
        <w:t>а</w:t>
      </w:r>
      <w:r w:rsidR="004777BD" w:rsidRPr="00DC5AE8">
        <w:rPr>
          <w:sz w:val="28"/>
          <w:szCs w:val="28"/>
          <w:lang w:val="ru-RU"/>
        </w:rPr>
        <w:t>вописания,</w:t>
      </w:r>
      <w:r w:rsidR="00B0140E" w:rsidRPr="00DC5AE8">
        <w:rPr>
          <w:sz w:val="28"/>
          <w:szCs w:val="28"/>
          <w:lang w:val="ru-RU"/>
        </w:rPr>
        <w:t xml:space="preserve"> </w:t>
      </w:r>
      <w:r w:rsidR="004777BD" w:rsidRPr="00DC5AE8">
        <w:rPr>
          <w:sz w:val="28"/>
          <w:szCs w:val="28"/>
          <w:lang w:val="ru-RU"/>
        </w:rPr>
        <w:t>а также при проведении грамматического и лексического анализа слов.</w:t>
      </w:r>
    </w:p>
    <w:p w:rsidR="008567EB" w:rsidRPr="00DC5AE8" w:rsidRDefault="004777BD" w:rsidP="00135FB6">
      <w:pPr>
        <w:pStyle w:val="a3"/>
        <w:ind w:left="0" w:firstLine="720"/>
        <w:rPr>
          <w:sz w:val="28"/>
          <w:szCs w:val="28"/>
          <w:lang w:val="ru-RU"/>
        </w:rPr>
      </w:pPr>
      <w:r w:rsidRPr="00DC5AE8">
        <w:rPr>
          <w:sz w:val="28"/>
          <w:szCs w:val="28"/>
          <w:lang w:val="ru-RU"/>
        </w:rPr>
        <w:t>Выпускник получит возможность научиться:</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характеризовать</w:t>
      </w:r>
      <w:r w:rsidR="00AB4B83">
        <w:rPr>
          <w:sz w:val="28"/>
          <w:szCs w:val="28"/>
          <w:lang w:val="ru-RU"/>
        </w:rPr>
        <w:t xml:space="preserve"> </w:t>
      </w:r>
      <w:r w:rsidR="004777BD" w:rsidRPr="00DC5AE8">
        <w:rPr>
          <w:sz w:val="28"/>
          <w:szCs w:val="28"/>
          <w:lang w:val="ru-RU"/>
        </w:rPr>
        <w:t>словообразовательные</w:t>
      </w:r>
      <w:r w:rsidR="00AB4B83">
        <w:rPr>
          <w:sz w:val="28"/>
          <w:szCs w:val="28"/>
          <w:lang w:val="ru-RU"/>
        </w:rPr>
        <w:t xml:space="preserve"> </w:t>
      </w:r>
      <w:r w:rsidR="004777BD" w:rsidRPr="00DC5AE8">
        <w:rPr>
          <w:sz w:val="28"/>
          <w:szCs w:val="28"/>
          <w:lang w:val="ru-RU"/>
        </w:rPr>
        <w:t>цепочки</w:t>
      </w:r>
      <w:r w:rsidR="00AB4B83">
        <w:rPr>
          <w:sz w:val="28"/>
          <w:szCs w:val="28"/>
          <w:lang w:val="ru-RU"/>
        </w:rPr>
        <w:t xml:space="preserve"> </w:t>
      </w:r>
      <w:r w:rsidR="004777BD" w:rsidRPr="00DC5AE8">
        <w:rPr>
          <w:sz w:val="28"/>
          <w:szCs w:val="28"/>
          <w:lang w:val="ru-RU"/>
        </w:rPr>
        <w:t>и</w:t>
      </w:r>
      <w:r w:rsidR="00AB4B83">
        <w:rPr>
          <w:sz w:val="28"/>
          <w:szCs w:val="28"/>
          <w:lang w:val="ru-RU"/>
        </w:rPr>
        <w:t xml:space="preserve"> </w:t>
      </w:r>
      <w:r w:rsidR="004777BD" w:rsidRPr="00DC5AE8">
        <w:rPr>
          <w:sz w:val="28"/>
          <w:szCs w:val="28"/>
          <w:lang w:val="ru-RU"/>
        </w:rPr>
        <w:t>словообразовательные</w:t>
      </w:r>
      <w:r w:rsidR="00C07280">
        <w:rPr>
          <w:sz w:val="28"/>
          <w:szCs w:val="28"/>
          <w:lang w:val="ru-RU"/>
        </w:rPr>
        <w:t xml:space="preserve"> </w:t>
      </w:r>
      <w:r w:rsidR="004777BD" w:rsidRPr="00DC5AE8">
        <w:rPr>
          <w:sz w:val="28"/>
          <w:szCs w:val="28"/>
          <w:lang w:val="ru-RU"/>
        </w:rPr>
        <w:t>гнё</w:t>
      </w:r>
      <w:r w:rsidR="004777BD" w:rsidRPr="00DC5AE8">
        <w:rPr>
          <w:sz w:val="28"/>
          <w:szCs w:val="28"/>
          <w:lang w:val="ru-RU"/>
        </w:rPr>
        <w:t>з</w:t>
      </w:r>
      <w:r w:rsidR="004777BD" w:rsidRPr="00DC5AE8">
        <w:rPr>
          <w:sz w:val="28"/>
          <w:szCs w:val="28"/>
          <w:lang w:val="ru-RU"/>
        </w:rPr>
        <w:t>да,</w:t>
      </w:r>
      <w:r w:rsidR="00B0140E" w:rsidRPr="00DC5AE8">
        <w:rPr>
          <w:sz w:val="28"/>
          <w:szCs w:val="28"/>
          <w:lang w:val="ru-RU"/>
        </w:rPr>
        <w:t xml:space="preserve"> </w:t>
      </w:r>
      <w:r w:rsidR="004777BD" w:rsidRPr="00DC5AE8">
        <w:rPr>
          <w:sz w:val="28"/>
          <w:szCs w:val="28"/>
          <w:lang w:val="ru-RU"/>
        </w:rPr>
        <w:t>устанавливая смысловую и структурную связь однокоренных слов;</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опознавать основные выразительные</w:t>
      </w:r>
      <w:r w:rsidR="00AB4B83">
        <w:rPr>
          <w:sz w:val="28"/>
          <w:szCs w:val="28"/>
          <w:lang w:val="ru-RU"/>
        </w:rPr>
        <w:t xml:space="preserve"> </w:t>
      </w:r>
      <w:r w:rsidR="004777BD" w:rsidRPr="00DC5AE8">
        <w:rPr>
          <w:sz w:val="28"/>
          <w:szCs w:val="28"/>
          <w:lang w:val="ru-RU"/>
        </w:rPr>
        <w:t>средства</w:t>
      </w:r>
      <w:r w:rsidR="00AB4B83">
        <w:rPr>
          <w:sz w:val="28"/>
          <w:szCs w:val="28"/>
          <w:lang w:val="ru-RU"/>
        </w:rPr>
        <w:t xml:space="preserve"> </w:t>
      </w:r>
      <w:r w:rsidR="004777BD" w:rsidRPr="00DC5AE8">
        <w:rPr>
          <w:sz w:val="28"/>
          <w:szCs w:val="28"/>
          <w:lang w:val="ru-RU"/>
        </w:rPr>
        <w:t>словообразования в художес</w:t>
      </w:r>
      <w:r w:rsidR="004777BD" w:rsidRPr="00DC5AE8">
        <w:rPr>
          <w:sz w:val="28"/>
          <w:szCs w:val="28"/>
          <w:lang w:val="ru-RU"/>
        </w:rPr>
        <w:t>т</w:t>
      </w:r>
      <w:r w:rsidR="004777BD" w:rsidRPr="00DC5AE8">
        <w:rPr>
          <w:sz w:val="28"/>
          <w:szCs w:val="28"/>
          <w:lang w:val="ru-RU"/>
        </w:rPr>
        <w:t>венной речи</w:t>
      </w:r>
      <w:r w:rsidR="00B0140E" w:rsidRPr="00DC5AE8">
        <w:rPr>
          <w:sz w:val="28"/>
          <w:szCs w:val="28"/>
          <w:lang w:val="ru-RU"/>
        </w:rPr>
        <w:t xml:space="preserve"> </w:t>
      </w:r>
      <w:r w:rsidR="004777BD" w:rsidRPr="00DC5AE8">
        <w:rPr>
          <w:sz w:val="28"/>
          <w:szCs w:val="28"/>
          <w:lang w:val="ru-RU"/>
        </w:rPr>
        <w:t>и оценивать их;</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извлекать</w:t>
      </w:r>
      <w:r w:rsidR="00AB4B83">
        <w:rPr>
          <w:sz w:val="28"/>
          <w:szCs w:val="28"/>
          <w:lang w:val="ru-RU"/>
        </w:rPr>
        <w:t xml:space="preserve"> </w:t>
      </w:r>
      <w:r w:rsidR="004777BD" w:rsidRPr="00DC5AE8">
        <w:rPr>
          <w:sz w:val="28"/>
          <w:szCs w:val="28"/>
          <w:lang w:val="ru-RU"/>
        </w:rPr>
        <w:t>необходимую</w:t>
      </w:r>
      <w:r w:rsidR="00AB4B83">
        <w:rPr>
          <w:sz w:val="28"/>
          <w:szCs w:val="28"/>
          <w:lang w:val="ru-RU"/>
        </w:rPr>
        <w:t xml:space="preserve"> </w:t>
      </w:r>
      <w:r w:rsidR="004777BD" w:rsidRPr="00DC5AE8">
        <w:rPr>
          <w:sz w:val="28"/>
          <w:szCs w:val="28"/>
          <w:lang w:val="ru-RU"/>
        </w:rPr>
        <w:t>информацию</w:t>
      </w:r>
      <w:r w:rsidR="00AB4B83">
        <w:rPr>
          <w:sz w:val="28"/>
          <w:szCs w:val="28"/>
          <w:lang w:val="ru-RU"/>
        </w:rPr>
        <w:t xml:space="preserve"> </w:t>
      </w:r>
      <w:r w:rsidR="004777BD" w:rsidRPr="00DC5AE8">
        <w:rPr>
          <w:sz w:val="28"/>
          <w:szCs w:val="28"/>
          <w:lang w:val="ru-RU"/>
        </w:rPr>
        <w:t>из</w:t>
      </w:r>
      <w:r w:rsidR="00C07280">
        <w:rPr>
          <w:sz w:val="28"/>
          <w:szCs w:val="28"/>
          <w:lang w:val="ru-RU"/>
        </w:rPr>
        <w:t xml:space="preserve"> </w:t>
      </w:r>
      <w:r w:rsidR="004777BD" w:rsidRPr="00DC5AE8">
        <w:rPr>
          <w:sz w:val="28"/>
          <w:szCs w:val="28"/>
          <w:lang w:val="ru-RU"/>
        </w:rPr>
        <w:t>морфемных,</w:t>
      </w:r>
      <w:r w:rsidR="00AB4B83">
        <w:rPr>
          <w:sz w:val="28"/>
          <w:szCs w:val="28"/>
          <w:lang w:val="ru-RU"/>
        </w:rPr>
        <w:t xml:space="preserve"> </w:t>
      </w:r>
      <w:r w:rsidR="004777BD" w:rsidRPr="00DC5AE8">
        <w:rPr>
          <w:sz w:val="28"/>
          <w:szCs w:val="28"/>
          <w:lang w:val="ru-RU"/>
        </w:rPr>
        <w:t>словообразовательных</w:t>
      </w:r>
      <w:r w:rsidR="00C07280">
        <w:rPr>
          <w:sz w:val="28"/>
          <w:szCs w:val="28"/>
          <w:lang w:val="ru-RU"/>
        </w:rPr>
        <w:t xml:space="preserve"> </w:t>
      </w:r>
      <w:r w:rsidR="004777BD" w:rsidRPr="00DC5AE8">
        <w:rPr>
          <w:sz w:val="28"/>
          <w:szCs w:val="28"/>
          <w:lang w:val="ru-RU"/>
        </w:rPr>
        <w:t>и</w:t>
      </w:r>
      <w:r w:rsidR="00B0140E" w:rsidRPr="00DC5AE8">
        <w:rPr>
          <w:sz w:val="28"/>
          <w:szCs w:val="28"/>
          <w:lang w:val="ru-RU"/>
        </w:rPr>
        <w:t xml:space="preserve"> </w:t>
      </w:r>
      <w:r w:rsidR="004777BD" w:rsidRPr="00DC5AE8">
        <w:rPr>
          <w:sz w:val="28"/>
          <w:szCs w:val="28"/>
          <w:lang w:val="ru-RU"/>
        </w:rPr>
        <w:t>этимологических словарей и справочников, в том числе мультимедийных;</w:t>
      </w:r>
    </w:p>
    <w:p w:rsidR="008567EB" w:rsidRPr="00DC5AE8" w:rsidRDefault="00175575" w:rsidP="00135FB6">
      <w:pPr>
        <w:pStyle w:val="a5"/>
        <w:tabs>
          <w:tab w:val="left" w:pos="828"/>
          <w:tab w:val="left" w:pos="829"/>
        </w:tabs>
        <w:ind w:left="0" w:firstLine="720"/>
        <w:rPr>
          <w:sz w:val="28"/>
          <w:szCs w:val="28"/>
          <w:lang w:val="ru-RU"/>
        </w:rPr>
      </w:pPr>
      <w:r w:rsidRPr="00DC5AE8">
        <w:rPr>
          <w:sz w:val="28"/>
          <w:szCs w:val="28"/>
          <w:lang w:val="ru-RU"/>
        </w:rPr>
        <w:t>-</w:t>
      </w:r>
      <w:r w:rsidR="004777BD" w:rsidRPr="00DC5AE8">
        <w:rPr>
          <w:sz w:val="28"/>
          <w:szCs w:val="28"/>
          <w:lang w:val="ru-RU"/>
        </w:rPr>
        <w:t>использовать</w:t>
      </w:r>
      <w:r w:rsidR="00AB4B83">
        <w:rPr>
          <w:sz w:val="28"/>
          <w:szCs w:val="28"/>
          <w:lang w:val="ru-RU"/>
        </w:rPr>
        <w:t xml:space="preserve"> </w:t>
      </w:r>
      <w:r w:rsidR="004777BD" w:rsidRPr="00DC5AE8">
        <w:rPr>
          <w:sz w:val="28"/>
          <w:szCs w:val="28"/>
          <w:lang w:val="ru-RU"/>
        </w:rPr>
        <w:t>этимологическую</w:t>
      </w:r>
      <w:r w:rsidR="00AB4B83">
        <w:rPr>
          <w:sz w:val="28"/>
          <w:szCs w:val="28"/>
          <w:lang w:val="ru-RU"/>
        </w:rPr>
        <w:t xml:space="preserve"> </w:t>
      </w:r>
      <w:r w:rsidR="004777BD" w:rsidRPr="00DC5AE8">
        <w:rPr>
          <w:sz w:val="28"/>
          <w:szCs w:val="28"/>
          <w:lang w:val="ru-RU"/>
        </w:rPr>
        <w:t>справку для</w:t>
      </w:r>
      <w:r w:rsidR="00AB4B83">
        <w:rPr>
          <w:sz w:val="28"/>
          <w:szCs w:val="28"/>
          <w:lang w:val="ru-RU"/>
        </w:rPr>
        <w:t xml:space="preserve"> </w:t>
      </w:r>
      <w:r w:rsidR="004777BD" w:rsidRPr="00DC5AE8">
        <w:rPr>
          <w:sz w:val="28"/>
          <w:szCs w:val="28"/>
          <w:lang w:val="ru-RU"/>
        </w:rPr>
        <w:t>объяснения</w:t>
      </w:r>
      <w:r w:rsidR="00AB4B83">
        <w:rPr>
          <w:sz w:val="28"/>
          <w:szCs w:val="28"/>
          <w:lang w:val="ru-RU"/>
        </w:rPr>
        <w:t xml:space="preserve"> </w:t>
      </w:r>
      <w:r w:rsidR="004777BD" w:rsidRPr="00DC5AE8">
        <w:rPr>
          <w:sz w:val="28"/>
          <w:szCs w:val="28"/>
          <w:lang w:val="ru-RU"/>
        </w:rPr>
        <w:t>правописания</w:t>
      </w:r>
      <w:r w:rsidR="00C07280">
        <w:rPr>
          <w:sz w:val="28"/>
          <w:szCs w:val="28"/>
          <w:lang w:val="ru-RU"/>
        </w:rPr>
        <w:t xml:space="preserve"> </w:t>
      </w:r>
      <w:r w:rsidR="004777BD" w:rsidRPr="00DC5AE8">
        <w:rPr>
          <w:sz w:val="28"/>
          <w:szCs w:val="28"/>
          <w:lang w:val="ru-RU"/>
        </w:rPr>
        <w:t>и лекс</w:t>
      </w:r>
      <w:r w:rsidR="004777BD" w:rsidRPr="00DC5AE8">
        <w:rPr>
          <w:sz w:val="28"/>
          <w:szCs w:val="28"/>
          <w:lang w:val="ru-RU"/>
        </w:rPr>
        <w:t>и</w:t>
      </w:r>
      <w:r w:rsidR="004777BD" w:rsidRPr="00DC5AE8">
        <w:rPr>
          <w:sz w:val="28"/>
          <w:szCs w:val="28"/>
          <w:lang w:val="ru-RU"/>
        </w:rPr>
        <w:t>ческого</w:t>
      </w:r>
      <w:r w:rsidR="00B0140E" w:rsidRPr="00DC5AE8">
        <w:rPr>
          <w:sz w:val="28"/>
          <w:szCs w:val="28"/>
          <w:lang w:val="ru-RU"/>
        </w:rPr>
        <w:t xml:space="preserve"> </w:t>
      </w:r>
      <w:r w:rsidR="004777BD" w:rsidRPr="00DC5AE8">
        <w:rPr>
          <w:sz w:val="28"/>
          <w:szCs w:val="28"/>
          <w:lang w:val="ru-RU"/>
        </w:rPr>
        <w:t>значения слова.</w:t>
      </w:r>
    </w:p>
    <w:p w:rsidR="008567EB" w:rsidRPr="00DC5AE8" w:rsidRDefault="004777BD" w:rsidP="00135FB6">
      <w:pPr>
        <w:pStyle w:val="20"/>
        <w:ind w:left="0" w:firstLine="720"/>
        <w:jc w:val="both"/>
        <w:rPr>
          <w:sz w:val="28"/>
          <w:szCs w:val="28"/>
          <w:lang w:val="ru-RU"/>
        </w:rPr>
      </w:pPr>
      <w:r w:rsidRPr="00DC5AE8">
        <w:rPr>
          <w:sz w:val="28"/>
          <w:szCs w:val="28"/>
          <w:lang w:val="ru-RU"/>
        </w:rPr>
        <w:t>Лексикология и фразеология</w:t>
      </w:r>
    </w:p>
    <w:p w:rsidR="008567EB" w:rsidRPr="00DC5AE8" w:rsidRDefault="004777BD" w:rsidP="00135FB6">
      <w:pPr>
        <w:pStyle w:val="a3"/>
        <w:ind w:left="0" w:firstLine="720"/>
        <w:rPr>
          <w:sz w:val="28"/>
          <w:szCs w:val="28"/>
          <w:lang w:val="ru-RU"/>
        </w:rPr>
      </w:pPr>
      <w:r w:rsidRPr="00DC5AE8">
        <w:rPr>
          <w:sz w:val="28"/>
          <w:szCs w:val="28"/>
          <w:lang w:val="ru-RU"/>
        </w:rPr>
        <w:t>Выпускник научится:</w:t>
      </w:r>
    </w:p>
    <w:p w:rsidR="008567EB" w:rsidRPr="00DC5AE8" w:rsidRDefault="00175575" w:rsidP="00135FB6">
      <w:pPr>
        <w:pStyle w:val="a5"/>
        <w:tabs>
          <w:tab w:val="left" w:pos="828"/>
          <w:tab w:val="left" w:pos="829"/>
          <w:tab w:val="left" w:pos="2226"/>
          <w:tab w:val="left" w:pos="3842"/>
          <w:tab w:val="left" w:pos="4859"/>
          <w:tab w:val="left" w:pos="5814"/>
          <w:tab w:val="left" w:pos="7497"/>
          <w:tab w:val="left" w:pos="9083"/>
        </w:tabs>
        <w:ind w:left="0" w:firstLine="720"/>
        <w:rPr>
          <w:sz w:val="28"/>
          <w:szCs w:val="28"/>
          <w:lang w:val="ru-RU"/>
        </w:rPr>
      </w:pPr>
      <w:r w:rsidRPr="00DC5AE8">
        <w:rPr>
          <w:sz w:val="28"/>
          <w:szCs w:val="28"/>
          <w:lang w:val="ru-RU"/>
        </w:rPr>
        <w:t>-</w:t>
      </w:r>
      <w:r w:rsidR="004777BD" w:rsidRPr="00DC5AE8">
        <w:rPr>
          <w:sz w:val="28"/>
          <w:szCs w:val="28"/>
          <w:lang w:val="ru-RU"/>
        </w:rPr>
        <w:t>проводить</w:t>
      </w:r>
      <w:r w:rsidR="004777BD" w:rsidRPr="00DC5AE8">
        <w:rPr>
          <w:sz w:val="28"/>
          <w:szCs w:val="28"/>
          <w:lang w:val="ru-RU"/>
        </w:rPr>
        <w:tab/>
        <w:t>лексический</w:t>
      </w:r>
      <w:r w:rsidR="004777BD" w:rsidRPr="00DC5AE8">
        <w:rPr>
          <w:sz w:val="28"/>
          <w:szCs w:val="28"/>
          <w:lang w:val="ru-RU"/>
        </w:rPr>
        <w:tab/>
        <w:t>анализ</w:t>
      </w:r>
      <w:r w:rsidR="004777BD" w:rsidRPr="00DC5AE8">
        <w:rPr>
          <w:sz w:val="28"/>
          <w:szCs w:val="28"/>
          <w:lang w:val="ru-RU"/>
        </w:rPr>
        <w:tab/>
        <w:t>слова,</w:t>
      </w:r>
      <w:r w:rsidR="004777BD" w:rsidRPr="00DC5AE8">
        <w:rPr>
          <w:sz w:val="28"/>
          <w:szCs w:val="28"/>
          <w:lang w:val="ru-RU"/>
        </w:rPr>
        <w:tab/>
        <w:t>характеризуя</w:t>
      </w:r>
      <w:r w:rsidR="004777BD" w:rsidRPr="00DC5AE8">
        <w:rPr>
          <w:sz w:val="28"/>
          <w:szCs w:val="28"/>
          <w:lang w:val="ru-RU"/>
        </w:rPr>
        <w:tab/>
        <w:t>лексическое</w:t>
      </w:r>
      <w:r w:rsidR="004777BD" w:rsidRPr="00DC5AE8">
        <w:rPr>
          <w:sz w:val="28"/>
          <w:szCs w:val="28"/>
          <w:lang w:val="ru-RU"/>
        </w:rPr>
        <w:tab/>
        <w:t>значение,</w:t>
      </w:r>
      <w:r w:rsidR="00B0140E" w:rsidRPr="00DC5AE8">
        <w:rPr>
          <w:sz w:val="28"/>
          <w:szCs w:val="28"/>
          <w:lang w:val="ru-RU"/>
        </w:rPr>
        <w:t xml:space="preserve"> </w:t>
      </w:r>
      <w:r w:rsidR="004777BD" w:rsidRPr="00DC5AE8">
        <w:rPr>
          <w:sz w:val="28"/>
          <w:szCs w:val="28"/>
          <w:lang w:val="ru-RU"/>
        </w:rPr>
        <w:t>принадлежность слова к группе однозначных или многозначных слов, указывая пр</w:t>
      </w:r>
      <w:r w:rsidR="004777BD" w:rsidRPr="00DC5AE8">
        <w:rPr>
          <w:sz w:val="28"/>
          <w:szCs w:val="28"/>
          <w:lang w:val="ru-RU"/>
        </w:rPr>
        <w:t>я</w:t>
      </w:r>
      <w:r w:rsidR="004777BD" w:rsidRPr="00DC5AE8">
        <w:rPr>
          <w:sz w:val="28"/>
          <w:szCs w:val="28"/>
          <w:lang w:val="ru-RU"/>
        </w:rPr>
        <w:t>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8567EB" w:rsidRPr="00DC5AE8" w:rsidRDefault="00175575" w:rsidP="00135FB6">
      <w:pPr>
        <w:pStyle w:val="a5"/>
        <w:tabs>
          <w:tab w:val="left" w:pos="828"/>
          <w:tab w:val="left" w:pos="829"/>
        </w:tabs>
        <w:ind w:left="0" w:firstLine="720"/>
        <w:rPr>
          <w:sz w:val="28"/>
          <w:szCs w:val="28"/>
          <w:lang w:val="ru-RU"/>
        </w:rPr>
      </w:pPr>
      <w:r w:rsidRPr="00DC5AE8">
        <w:rPr>
          <w:sz w:val="28"/>
          <w:szCs w:val="28"/>
          <w:lang w:val="ru-RU"/>
        </w:rPr>
        <w:t>-</w:t>
      </w:r>
      <w:r w:rsidR="004777BD" w:rsidRPr="00DC5AE8">
        <w:rPr>
          <w:sz w:val="28"/>
          <w:szCs w:val="28"/>
          <w:lang w:val="ru-RU"/>
        </w:rPr>
        <w:t>группировать слова по тематическим группам;</w:t>
      </w:r>
    </w:p>
    <w:p w:rsidR="008567EB" w:rsidRPr="00DC5AE8" w:rsidRDefault="00175575" w:rsidP="00135FB6">
      <w:pPr>
        <w:pStyle w:val="a5"/>
        <w:tabs>
          <w:tab w:val="left" w:pos="828"/>
          <w:tab w:val="left" w:pos="829"/>
        </w:tabs>
        <w:ind w:left="0" w:firstLine="720"/>
        <w:rPr>
          <w:sz w:val="28"/>
          <w:szCs w:val="28"/>
          <w:lang w:val="ru-RU"/>
        </w:rPr>
      </w:pPr>
      <w:r w:rsidRPr="00DC5AE8">
        <w:rPr>
          <w:sz w:val="28"/>
          <w:szCs w:val="28"/>
          <w:lang w:val="ru-RU"/>
        </w:rPr>
        <w:t>-</w:t>
      </w:r>
      <w:r w:rsidR="004777BD" w:rsidRPr="00DC5AE8">
        <w:rPr>
          <w:sz w:val="28"/>
          <w:szCs w:val="28"/>
          <w:lang w:val="ru-RU"/>
        </w:rPr>
        <w:t>подбирать к словам синонимы, антонимы;</w:t>
      </w:r>
    </w:p>
    <w:p w:rsidR="008567EB" w:rsidRPr="00DC5AE8" w:rsidRDefault="00175575" w:rsidP="00135FB6">
      <w:pPr>
        <w:pStyle w:val="a5"/>
        <w:tabs>
          <w:tab w:val="left" w:pos="828"/>
          <w:tab w:val="left" w:pos="829"/>
        </w:tabs>
        <w:ind w:left="0" w:firstLine="720"/>
        <w:rPr>
          <w:sz w:val="28"/>
          <w:szCs w:val="28"/>
          <w:lang w:val="ru-RU"/>
        </w:rPr>
      </w:pPr>
      <w:r w:rsidRPr="00DC5AE8">
        <w:rPr>
          <w:sz w:val="28"/>
          <w:szCs w:val="28"/>
          <w:lang w:val="ru-RU"/>
        </w:rPr>
        <w:t>-</w:t>
      </w:r>
      <w:r w:rsidR="004777BD" w:rsidRPr="00DC5AE8">
        <w:rPr>
          <w:sz w:val="28"/>
          <w:szCs w:val="28"/>
          <w:lang w:val="ru-RU"/>
        </w:rPr>
        <w:t>опознавать фразеологические обороты;</w:t>
      </w:r>
    </w:p>
    <w:p w:rsidR="008567EB" w:rsidRPr="00DC5AE8" w:rsidRDefault="00175575" w:rsidP="00135FB6">
      <w:pPr>
        <w:pStyle w:val="a5"/>
        <w:tabs>
          <w:tab w:val="left" w:pos="828"/>
          <w:tab w:val="left" w:pos="829"/>
        </w:tabs>
        <w:ind w:left="0" w:firstLine="720"/>
        <w:rPr>
          <w:sz w:val="28"/>
          <w:szCs w:val="28"/>
          <w:lang w:val="ru-RU"/>
        </w:rPr>
      </w:pPr>
      <w:r w:rsidRPr="00DC5AE8">
        <w:rPr>
          <w:sz w:val="28"/>
          <w:szCs w:val="28"/>
          <w:lang w:val="ru-RU"/>
        </w:rPr>
        <w:t>-</w:t>
      </w:r>
      <w:r w:rsidR="004777BD" w:rsidRPr="00DC5AE8">
        <w:rPr>
          <w:sz w:val="28"/>
          <w:szCs w:val="28"/>
          <w:lang w:val="ru-RU"/>
        </w:rPr>
        <w:t>соблюдать лексические нормы в устных и письменных высказываниях;</w:t>
      </w:r>
    </w:p>
    <w:p w:rsidR="008567EB" w:rsidRPr="00DC5AE8" w:rsidRDefault="00175575" w:rsidP="00135FB6">
      <w:pPr>
        <w:pStyle w:val="a5"/>
        <w:tabs>
          <w:tab w:val="left" w:pos="828"/>
          <w:tab w:val="left" w:pos="829"/>
        </w:tabs>
        <w:ind w:left="0" w:firstLine="720"/>
        <w:rPr>
          <w:sz w:val="28"/>
          <w:szCs w:val="28"/>
          <w:lang w:val="ru-RU"/>
        </w:rPr>
      </w:pPr>
      <w:r w:rsidRPr="00DC5AE8">
        <w:rPr>
          <w:sz w:val="28"/>
          <w:szCs w:val="28"/>
          <w:lang w:val="ru-RU"/>
        </w:rPr>
        <w:t>-</w:t>
      </w:r>
      <w:r w:rsidR="004777BD" w:rsidRPr="00DC5AE8">
        <w:rPr>
          <w:sz w:val="28"/>
          <w:szCs w:val="28"/>
          <w:lang w:val="ru-RU"/>
        </w:rPr>
        <w:t>использовать</w:t>
      </w:r>
      <w:r w:rsidR="00C07280">
        <w:rPr>
          <w:sz w:val="28"/>
          <w:szCs w:val="28"/>
          <w:lang w:val="ru-RU"/>
        </w:rPr>
        <w:t xml:space="preserve"> </w:t>
      </w:r>
      <w:r w:rsidR="004777BD" w:rsidRPr="00DC5AE8">
        <w:rPr>
          <w:sz w:val="28"/>
          <w:szCs w:val="28"/>
          <w:lang w:val="ru-RU"/>
        </w:rPr>
        <w:t>лексическую</w:t>
      </w:r>
      <w:r w:rsidR="00C07280">
        <w:rPr>
          <w:sz w:val="28"/>
          <w:szCs w:val="28"/>
          <w:lang w:val="ru-RU"/>
        </w:rPr>
        <w:t xml:space="preserve"> </w:t>
      </w:r>
      <w:r w:rsidR="004777BD" w:rsidRPr="00DC5AE8">
        <w:rPr>
          <w:sz w:val="28"/>
          <w:szCs w:val="28"/>
          <w:lang w:val="ru-RU"/>
        </w:rPr>
        <w:t>синонимию</w:t>
      </w:r>
      <w:r w:rsidR="00C07280">
        <w:rPr>
          <w:sz w:val="28"/>
          <w:szCs w:val="28"/>
          <w:lang w:val="ru-RU"/>
        </w:rPr>
        <w:t xml:space="preserve"> </w:t>
      </w:r>
      <w:r w:rsidR="004777BD" w:rsidRPr="00DC5AE8">
        <w:rPr>
          <w:sz w:val="28"/>
          <w:szCs w:val="28"/>
          <w:lang w:val="ru-RU"/>
        </w:rPr>
        <w:t>как</w:t>
      </w:r>
      <w:r w:rsidR="00C07280">
        <w:rPr>
          <w:sz w:val="28"/>
          <w:szCs w:val="28"/>
          <w:lang w:val="ru-RU"/>
        </w:rPr>
        <w:t xml:space="preserve"> </w:t>
      </w:r>
      <w:r w:rsidR="004777BD" w:rsidRPr="00DC5AE8">
        <w:rPr>
          <w:sz w:val="28"/>
          <w:szCs w:val="28"/>
          <w:lang w:val="ru-RU"/>
        </w:rPr>
        <w:t>средство</w:t>
      </w:r>
      <w:r w:rsidR="00C07280">
        <w:rPr>
          <w:sz w:val="28"/>
          <w:szCs w:val="28"/>
          <w:lang w:val="ru-RU"/>
        </w:rPr>
        <w:t xml:space="preserve"> </w:t>
      </w:r>
      <w:r w:rsidR="004777BD" w:rsidRPr="00DC5AE8">
        <w:rPr>
          <w:sz w:val="28"/>
          <w:szCs w:val="28"/>
          <w:lang w:val="ru-RU"/>
        </w:rPr>
        <w:t>исправления</w:t>
      </w:r>
      <w:r w:rsidR="00C07280">
        <w:rPr>
          <w:sz w:val="28"/>
          <w:szCs w:val="28"/>
          <w:lang w:val="ru-RU"/>
        </w:rPr>
        <w:t xml:space="preserve"> </w:t>
      </w:r>
      <w:r w:rsidR="004777BD" w:rsidRPr="00DC5AE8">
        <w:rPr>
          <w:sz w:val="28"/>
          <w:szCs w:val="28"/>
          <w:lang w:val="ru-RU"/>
        </w:rPr>
        <w:t>неоправда</w:t>
      </w:r>
      <w:r w:rsidR="004777BD" w:rsidRPr="00DC5AE8">
        <w:rPr>
          <w:sz w:val="28"/>
          <w:szCs w:val="28"/>
          <w:lang w:val="ru-RU"/>
        </w:rPr>
        <w:t>н</w:t>
      </w:r>
      <w:r w:rsidR="004777BD" w:rsidRPr="00DC5AE8">
        <w:rPr>
          <w:sz w:val="28"/>
          <w:szCs w:val="28"/>
          <w:lang w:val="ru-RU"/>
        </w:rPr>
        <w:t>ного</w:t>
      </w:r>
      <w:r w:rsidR="00B0140E" w:rsidRPr="00DC5AE8">
        <w:rPr>
          <w:sz w:val="28"/>
          <w:szCs w:val="28"/>
          <w:lang w:val="ru-RU"/>
        </w:rPr>
        <w:t xml:space="preserve"> </w:t>
      </w:r>
      <w:r w:rsidR="004777BD" w:rsidRPr="00DC5AE8">
        <w:rPr>
          <w:sz w:val="28"/>
          <w:szCs w:val="28"/>
          <w:lang w:val="ru-RU"/>
        </w:rPr>
        <w:t>повтора в речи и как средство связи предложений в тексте;</w:t>
      </w:r>
    </w:p>
    <w:p w:rsidR="008567EB" w:rsidRPr="00DC5AE8" w:rsidRDefault="00175575" w:rsidP="00135FB6">
      <w:pPr>
        <w:pStyle w:val="a5"/>
        <w:tabs>
          <w:tab w:val="left" w:pos="828"/>
          <w:tab w:val="left" w:pos="829"/>
        </w:tabs>
        <w:ind w:left="0" w:firstLine="720"/>
        <w:rPr>
          <w:sz w:val="28"/>
          <w:szCs w:val="28"/>
          <w:lang w:val="ru-RU"/>
        </w:rPr>
      </w:pPr>
      <w:r w:rsidRPr="00DC5AE8">
        <w:rPr>
          <w:sz w:val="28"/>
          <w:szCs w:val="28"/>
          <w:lang w:val="ru-RU"/>
        </w:rPr>
        <w:t>-</w:t>
      </w:r>
      <w:r w:rsidR="004777BD" w:rsidRPr="00DC5AE8">
        <w:rPr>
          <w:sz w:val="28"/>
          <w:szCs w:val="28"/>
          <w:lang w:val="ru-RU"/>
        </w:rPr>
        <w:t>опознавать основные</w:t>
      </w:r>
      <w:r w:rsidR="00AB4B83">
        <w:rPr>
          <w:sz w:val="28"/>
          <w:szCs w:val="28"/>
          <w:lang w:val="ru-RU"/>
        </w:rPr>
        <w:t xml:space="preserve"> </w:t>
      </w:r>
      <w:r w:rsidR="004777BD" w:rsidRPr="00DC5AE8">
        <w:rPr>
          <w:sz w:val="28"/>
          <w:szCs w:val="28"/>
          <w:lang w:val="ru-RU"/>
        </w:rPr>
        <w:t>виды</w:t>
      </w:r>
      <w:r w:rsidR="00AB4B83">
        <w:rPr>
          <w:sz w:val="28"/>
          <w:szCs w:val="28"/>
          <w:lang w:val="ru-RU"/>
        </w:rPr>
        <w:t xml:space="preserve"> </w:t>
      </w:r>
      <w:r w:rsidR="004777BD" w:rsidRPr="00DC5AE8">
        <w:rPr>
          <w:sz w:val="28"/>
          <w:szCs w:val="28"/>
          <w:lang w:val="ru-RU"/>
        </w:rPr>
        <w:t>тропов, построенных</w:t>
      </w:r>
      <w:r w:rsidR="00AB4B83">
        <w:rPr>
          <w:sz w:val="28"/>
          <w:szCs w:val="28"/>
          <w:lang w:val="ru-RU"/>
        </w:rPr>
        <w:t xml:space="preserve"> </w:t>
      </w:r>
      <w:r w:rsidR="004777BD" w:rsidRPr="00DC5AE8">
        <w:rPr>
          <w:sz w:val="28"/>
          <w:szCs w:val="28"/>
          <w:lang w:val="ru-RU"/>
        </w:rPr>
        <w:t>на</w:t>
      </w:r>
      <w:r w:rsidR="00AB4B83">
        <w:rPr>
          <w:sz w:val="28"/>
          <w:szCs w:val="28"/>
          <w:lang w:val="ru-RU"/>
        </w:rPr>
        <w:t xml:space="preserve"> </w:t>
      </w:r>
      <w:r w:rsidR="004777BD" w:rsidRPr="00DC5AE8">
        <w:rPr>
          <w:sz w:val="28"/>
          <w:szCs w:val="28"/>
          <w:lang w:val="ru-RU"/>
        </w:rPr>
        <w:t>переносном</w:t>
      </w:r>
      <w:r w:rsidR="00AB4B83">
        <w:rPr>
          <w:sz w:val="28"/>
          <w:szCs w:val="28"/>
          <w:lang w:val="ru-RU"/>
        </w:rPr>
        <w:t xml:space="preserve"> </w:t>
      </w:r>
      <w:r w:rsidR="004777BD" w:rsidRPr="00DC5AE8">
        <w:rPr>
          <w:sz w:val="28"/>
          <w:szCs w:val="28"/>
          <w:lang w:val="ru-RU"/>
        </w:rPr>
        <w:t>значении</w:t>
      </w:r>
      <w:r w:rsidR="00C07280">
        <w:rPr>
          <w:sz w:val="28"/>
          <w:szCs w:val="28"/>
          <w:lang w:val="ru-RU"/>
        </w:rPr>
        <w:t xml:space="preserve"> </w:t>
      </w:r>
      <w:r w:rsidR="004777BD" w:rsidRPr="00DC5AE8">
        <w:rPr>
          <w:sz w:val="28"/>
          <w:szCs w:val="28"/>
          <w:lang w:val="ru-RU"/>
        </w:rPr>
        <w:t>слова</w:t>
      </w:r>
      <w:r w:rsidR="00B0140E" w:rsidRPr="00DC5AE8">
        <w:rPr>
          <w:sz w:val="28"/>
          <w:szCs w:val="28"/>
          <w:lang w:val="ru-RU"/>
        </w:rPr>
        <w:t xml:space="preserve"> </w:t>
      </w:r>
      <w:r w:rsidR="004777BD" w:rsidRPr="00DC5AE8">
        <w:rPr>
          <w:sz w:val="28"/>
          <w:szCs w:val="28"/>
          <w:lang w:val="ru-RU"/>
        </w:rPr>
        <w:t>(метафора, эпитет, олицетворение);</w:t>
      </w:r>
    </w:p>
    <w:p w:rsidR="008567EB" w:rsidRPr="00DC5AE8" w:rsidRDefault="00175575" w:rsidP="00135FB6">
      <w:pPr>
        <w:pStyle w:val="a5"/>
        <w:tabs>
          <w:tab w:val="left" w:pos="828"/>
          <w:tab w:val="left" w:pos="829"/>
        </w:tabs>
        <w:ind w:left="0" w:firstLine="720"/>
        <w:rPr>
          <w:sz w:val="28"/>
          <w:szCs w:val="28"/>
          <w:lang w:val="ru-RU"/>
        </w:rPr>
      </w:pPr>
      <w:r w:rsidRPr="00DC5AE8">
        <w:rPr>
          <w:sz w:val="28"/>
          <w:szCs w:val="28"/>
          <w:lang w:val="ru-RU"/>
        </w:rPr>
        <w:t>-</w:t>
      </w:r>
      <w:r w:rsidR="004777BD" w:rsidRPr="00DC5AE8">
        <w:rPr>
          <w:sz w:val="28"/>
          <w:szCs w:val="28"/>
          <w:lang w:val="ru-RU"/>
        </w:rPr>
        <w:t>пользоваться различными видами лексических словарей (толковым словарём, словарём</w:t>
      </w:r>
      <w:r w:rsidR="00B0140E" w:rsidRPr="00DC5AE8">
        <w:rPr>
          <w:sz w:val="28"/>
          <w:szCs w:val="28"/>
          <w:lang w:val="ru-RU"/>
        </w:rPr>
        <w:t xml:space="preserve"> </w:t>
      </w:r>
      <w:r w:rsidR="004777BD" w:rsidRPr="00DC5AE8">
        <w:rPr>
          <w:sz w:val="28"/>
          <w:szCs w:val="28"/>
          <w:lang w:val="ru-RU"/>
        </w:rPr>
        <w:t>синонимов, антонимов, фразеологическим словарём и др.) и использовать полученную информацию в различных видах деятельности.</w:t>
      </w:r>
    </w:p>
    <w:p w:rsidR="008567EB" w:rsidRPr="00DC5AE8" w:rsidRDefault="004777BD" w:rsidP="00135FB6">
      <w:pPr>
        <w:pStyle w:val="a3"/>
        <w:ind w:left="0" w:firstLine="720"/>
        <w:rPr>
          <w:sz w:val="28"/>
          <w:szCs w:val="28"/>
          <w:lang w:val="ru-RU"/>
        </w:rPr>
      </w:pPr>
      <w:r w:rsidRPr="00DC5AE8">
        <w:rPr>
          <w:sz w:val="28"/>
          <w:szCs w:val="28"/>
          <w:lang w:val="ru-RU"/>
        </w:rPr>
        <w:t>Выпускник получит возможность научиться:</w:t>
      </w:r>
    </w:p>
    <w:p w:rsidR="008567EB" w:rsidRPr="00DC5AE8" w:rsidRDefault="00175575" w:rsidP="00135FB6">
      <w:pPr>
        <w:pStyle w:val="a5"/>
        <w:tabs>
          <w:tab w:val="left" w:pos="828"/>
          <w:tab w:val="left" w:pos="829"/>
        </w:tabs>
        <w:ind w:left="0" w:firstLine="720"/>
        <w:rPr>
          <w:sz w:val="28"/>
          <w:szCs w:val="28"/>
          <w:lang w:val="ru-RU"/>
        </w:rPr>
      </w:pPr>
      <w:r w:rsidRPr="00DC5AE8">
        <w:rPr>
          <w:sz w:val="28"/>
          <w:szCs w:val="28"/>
          <w:lang w:val="ru-RU"/>
        </w:rPr>
        <w:t>-</w:t>
      </w:r>
      <w:r w:rsidR="004777BD" w:rsidRPr="00DC5AE8">
        <w:rPr>
          <w:sz w:val="28"/>
          <w:szCs w:val="28"/>
          <w:lang w:val="ru-RU"/>
        </w:rPr>
        <w:t>объяснять общие принципы классификации словарного состава русского языка;</w:t>
      </w:r>
    </w:p>
    <w:p w:rsidR="008567EB" w:rsidRPr="00DC5AE8" w:rsidRDefault="00175575" w:rsidP="00135FB6">
      <w:pPr>
        <w:pStyle w:val="a5"/>
        <w:tabs>
          <w:tab w:val="left" w:pos="828"/>
          <w:tab w:val="left" w:pos="829"/>
        </w:tabs>
        <w:ind w:left="0" w:firstLine="720"/>
        <w:rPr>
          <w:sz w:val="28"/>
          <w:szCs w:val="28"/>
          <w:lang w:val="ru-RU"/>
        </w:rPr>
      </w:pPr>
      <w:r w:rsidRPr="00DC5AE8">
        <w:rPr>
          <w:sz w:val="28"/>
          <w:szCs w:val="28"/>
          <w:lang w:val="ru-RU"/>
        </w:rPr>
        <w:lastRenderedPageBreak/>
        <w:t>-</w:t>
      </w:r>
      <w:r w:rsidR="004777BD" w:rsidRPr="00DC5AE8">
        <w:rPr>
          <w:sz w:val="28"/>
          <w:szCs w:val="28"/>
          <w:lang w:val="ru-RU"/>
        </w:rPr>
        <w:t>аргументировать различие лексического и грамматического значений слова;</w:t>
      </w:r>
    </w:p>
    <w:p w:rsidR="008567EB" w:rsidRPr="00DC5AE8" w:rsidRDefault="00175575" w:rsidP="00135FB6">
      <w:pPr>
        <w:pStyle w:val="a5"/>
        <w:tabs>
          <w:tab w:val="left" w:pos="828"/>
          <w:tab w:val="left" w:pos="829"/>
        </w:tabs>
        <w:ind w:left="0" w:firstLine="720"/>
        <w:rPr>
          <w:sz w:val="28"/>
          <w:szCs w:val="28"/>
          <w:lang w:val="ru-RU"/>
        </w:rPr>
      </w:pPr>
      <w:r w:rsidRPr="00DC5AE8">
        <w:rPr>
          <w:sz w:val="28"/>
          <w:szCs w:val="28"/>
          <w:lang w:val="ru-RU"/>
        </w:rPr>
        <w:t>-</w:t>
      </w:r>
      <w:r w:rsidR="004777BD" w:rsidRPr="00DC5AE8">
        <w:rPr>
          <w:sz w:val="28"/>
          <w:szCs w:val="28"/>
          <w:lang w:val="ru-RU"/>
        </w:rPr>
        <w:t>опознавать омонимы разных видов;</w:t>
      </w:r>
    </w:p>
    <w:p w:rsidR="008567EB" w:rsidRPr="00DC5AE8" w:rsidRDefault="00175575" w:rsidP="00135FB6">
      <w:pPr>
        <w:pStyle w:val="a5"/>
        <w:tabs>
          <w:tab w:val="left" w:pos="828"/>
          <w:tab w:val="left" w:pos="829"/>
          <w:tab w:val="left" w:pos="2089"/>
          <w:tab w:val="left" w:pos="3636"/>
          <w:tab w:val="left" w:pos="3979"/>
          <w:tab w:val="left" w:pos="4892"/>
          <w:tab w:val="left" w:pos="5561"/>
          <w:tab w:val="left" w:pos="5882"/>
          <w:tab w:val="left" w:pos="6686"/>
          <w:tab w:val="left" w:pos="7587"/>
          <w:tab w:val="left" w:pos="8674"/>
          <w:tab w:val="left" w:pos="9938"/>
        </w:tabs>
        <w:ind w:left="0" w:firstLine="720"/>
        <w:rPr>
          <w:sz w:val="28"/>
          <w:szCs w:val="28"/>
          <w:lang w:val="ru-RU"/>
        </w:rPr>
      </w:pPr>
      <w:r w:rsidRPr="00DC5AE8">
        <w:rPr>
          <w:sz w:val="28"/>
          <w:szCs w:val="28"/>
          <w:lang w:val="ru-RU"/>
        </w:rPr>
        <w:t>-</w:t>
      </w:r>
      <w:r w:rsidR="004777BD" w:rsidRPr="00DC5AE8">
        <w:rPr>
          <w:sz w:val="28"/>
          <w:szCs w:val="28"/>
          <w:lang w:val="ru-RU"/>
        </w:rPr>
        <w:t>оценивать</w:t>
      </w:r>
      <w:r w:rsidR="004777BD" w:rsidRPr="00DC5AE8">
        <w:rPr>
          <w:sz w:val="28"/>
          <w:szCs w:val="28"/>
          <w:lang w:val="ru-RU"/>
        </w:rPr>
        <w:tab/>
        <w:t>собственную</w:t>
      </w:r>
      <w:r w:rsidR="00AB4B83">
        <w:rPr>
          <w:sz w:val="28"/>
          <w:szCs w:val="28"/>
          <w:lang w:val="ru-RU"/>
        </w:rPr>
        <w:t xml:space="preserve"> </w:t>
      </w:r>
      <w:r w:rsidR="004777BD" w:rsidRPr="00DC5AE8">
        <w:rPr>
          <w:sz w:val="28"/>
          <w:szCs w:val="28"/>
          <w:lang w:val="ru-RU"/>
        </w:rPr>
        <w:t>и</w:t>
      </w:r>
      <w:r w:rsidR="00AB4B83">
        <w:rPr>
          <w:sz w:val="28"/>
          <w:szCs w:val="28"/>
          <w:lang w:val="ru-RU"/>
        </w:rPr>
        <w:t xml:space="preserve"> </w:t>
      </w:r>
      <w:r w:rsidR="004777BD" w:rsidRPr="00DC5AE8">
        <w:rPr>
          <w:sz w:val="28"/>
          <w:szCs w:val="28"/>
          <w:lang w:val="ru-RU"/>
        </w:rPr>
        <w:t>чужую</w:t>
      </w:r>
      <w:r w:rsidR="00AB4B83">
        <w:rPr>
          <w:sz w:val="28"/>
          <w:szCs w:val="28"/>
          <w:lang w:val="ru-RU"/>
        </w:rPr>
        <w:t xml:space="preserve"> </w:t>
      </w:r>
      <w:r w:rsidR="004777BD" w:rsidRPr="00DC5AE8">
        <w:rPr>
          <w:sz w:val="28"/>
          <w:szCs w:val="28"/>
          <w:lang w:val="ru-RU"/>
        </w:rPr>
        <w:t>речь</w:t>
      </w:r>
      <w:r w:rsidR="00AB4B83">
        <w:rPr>
          <w:sz w:val="28"/>
          <w:szCs w:val="28"/>
          <w:lang w:val="ru-RU"/>
        </w:rPr>
        <w:t xml:space="preserve"> </w:t>
      </w:r>
      <w:r w:rsidR="004777BD" w:rsidRPr="00DC5AE8">
        <w:rPr>
          <w:sz w:val="28"/>
          <w:szCs w:val="28"/>
          <w:lang w:val="ru-RU"/>
        </w:rPr>
        <w:t>с</w:t>
      </w:r>
      <w:r w:rsidR="00AB4B83">
        <w:rPr>
          <w:sz w:val="28"/>
          <w:szCs w:val="28"/>
          <w:lang w:val="ru-RU"/>
        </w:rPr>
        <w:t xml:space="preserve"> </w:t>
      </w:r>
      <w:r w:rsidR="004777BD" w:rsidRPr="00DC5AE8">
        <w:rPr>
          <w:sz w:val="28"/>
          <w:szCs w:val="28"/>
          <w:lang w:val="ru-RU"/>
        </w:rPr>
        <w:t>точки</w:t>
      </w:r>
      <w:r w:rsidR="00AB4B83">
        <w:rPr>
          <w:sz w:val="28"/>
          <w:szCs w:val="28"/>
          <w:lang w:val="ru-RU"/>
        </w:rPr>
        <w:t xml:space="preserve"> </w:t>
      </w:r>
      <w:r w:rsidR="004777BD" w:rsidRPr="00DC5AE8">
        <w:rPr>
          <w:sz w:val="28"/>
          <w:szCs w:val="28"/>
          <w:lang w:val="ru-RU"/>
        </w:rPr>
        <w:t>зрения</w:t>
      </w:r>
      <w:r w:rsidR="00AB4B83">
        <w:rPr>
          <w:sz w:val="28"/>
          <w:szCs w:val="28"/>
          <w:lang w:val="ru-RU"/>
        </w:rPr>
        <w:t xml:space="preserve"> </w:t>
      </w:r>
      <w:r w:rsidR="004777BD" w:rsidRPr="00DC5AE8">
        <w:rPr>
          <w:sz w:val="28"/>
          <w:szCs w:val="28"/>
          <w:lang w:val="ru-RU"/>
        </w:rPr>
        <w:t>точного,</w:t>
      </w:r>
      <w:r w:rsidR="00AB4B83">
        <w:rPr>
          <w:sz w:val="28"/>
          <w:szCs w:val="28"/>
          <w:lang w:val="ru-RU"/>
        </w:rPr>
        <w:t xml:space="preserve"> </w:t>
      </w:r>
      <w:r w:rsidR="004777BD" w:rsidRPr="00DC5AE8">
        <w:rPr>
          <w:sz w:val="28"/>
          <w:szCs w:val="28"/>
          <w:lang w:val="ru-RU"/>
        </w:rPr>
        <w:t>уместного</w:t>
      </w:r>
      <w:r w:rsidR="00AB4B83">
        <w:rPr>
          <w:sz w:val="28"/>
          <w:szCs w:val="28"/>
          <w:lang w:val="ru-RU"/>
        </w:rPr>
        <w:t xml:space="preserve"> </w:t>
      </w:r>
      <w:r w:rsidR="004777BD" w:rsidRPr="00DC5AE8">
        <w:rPr>
          <w:sz w:val="28"/>
          <w:szCs w:val="28"/>
          <w:lang w:val="ru-RU"/>
        </w:rPr>
        <w:t>и</w:t>
      </w:r>
      <w:r w:rsidR="00AB4B83">
        <w:rPr>
          <w:sz w:val="28"/>
          <w:szCs w:val="28"/>
          <w:lang w:val="ru-RU"/>
        </w:rPr>
        <w:t xml:space="preserve"> </w:t>
      </w:r>
      <w:r w:rsidR="004777BD" w:rsidRPr="00DC5AE8">
        <w:rPr>
          <w:sz w:val="28"/>
          <w:szCs w:val="28"/>
          <w:lang w:val="ru-RU"/>
        </w:rPr>
        <w:t>в</w:t>
      </w:r>
      <w:r w:rsidR="004777BD" w:rsidRPr="00DC5AE8">
        <w:rPr>
          <w:sz w:val="28"/>
          <w:szCs w:val="28"/>
          <w:lang w:val="ru-RU"/>
        </w:rPr>
        <w:t>ы</w:t>
      </w:r>
      <w:r w:rsidR="004777BD" w:rsidRPr="00DC5AE8">
        <w:rPr>
          <w:sz w:val="28"/>
          <w:szCs w:val="28"/>
          <w:lang w:val="ru-RU"/>
        </w:rPr>
        <w:t>разительного словоупотребления;</w:t>
      </w:r>
    </w:p>
    <w:p w:rsidR="00AB4B83" w:rsidRDefault="00175575" w:rsidP="00135FB6">
      <w:pPr>
        <w:pStyle w:val="a5"/>
        <w:tabs>
          <w:tab w:val="left" w:pos="828"/>
          <w:tab w:val="left" w:pos="829"/>
          <w:tab w:val="left" w:pos="2293"/>
          <w:tab w:val="left" w:pos="3605"/>
          <w:tab w:val="left" w:pos="5497"/>
          <w:tab w:val="left" w:pos="6711"/>
          <w:tab w:val="left" w:pos="7867"/>
          <w:tab w:val="left" w:pos="8325"/>
          <w:tab w:val="left" w:pos="9956"/>
        </w:tabs>
        <w:ind w:left="0" w:firstLine="720"/>
        <w:rPr>
          <w:sz w:val="28"/>
          <w:szCs w:val="28"/>
          <w:lang w:val="ru-RU"/>
        </w:rPr>
      </w:pPr>
      <w:r w:rsidRPr="00DC5AE8">
        <w:rPr>
          <w:sz w:val="28"/>
          <w:szCs w:val="28"/>
          <w:lang w:val="ru-RU"/>
        </w:rPr>
        <w:t>-</w:t>
      </w:r>
      <w:r w:rsidR="004777BD" w:rsidRPr="00DC5AE8">
        <w:rPr>
          <w:sz w:val="28"/>
          <w:szCs w:val="28"/>
          <w:lang w:val="ru-RU"/>
        </w:rPr>
        <w:t>опознавать</w:t>
      </w:r>
      <w:r w:rsidR="00AB4B83">
        <w:rPr>
          <w:sz w:val="28"/>
          <w:szCs w:val="28"/>
          <w:lang w:val="ru-RU"/>
        </w:rPr>
        <w:t xml:space="preserve"> </w:t>
      </w:r>
      <w:r w:rsidR="004777BD" w:rsidRPr="00DC5AE8">
        <w:rPr>
          <w:sz w:val="28"/>
          <w:szCs w:val="28"/>
          <w:lang w:val="ru-RU"/>
        </w:rPr>
        <w:t>основные</w:t>
      </w:r>
      <w:r w:rsidR="00AB4B83">
        <w:rPr>
          <w:sz w:val="28"/>
          <w:szCs w:val="28"/>
          <w:lang w:val="ru-RU"/>
        </w:rPr>
        <w:t xml:space="preserve"> </w:t>
      </w:r>
      <w:r w:rsidR="004777BD" w:rsidRPr="00DC5AE8">
        <w:rPr>
          <w:sz w:val="28"/>
          <w:szCs w:val="28"/>
          <w:lang w:val="ru-RU"/>
        </w:rPr>
        <w:t>выразительные</w:t>
      </w:r>
      <w:r w:rsidR="00AB4B83">
        <w:rPr>
          <w:sz w:val="28"/>
          <w:szCs w:val="28"/>
          <w:lang w:val="ru-RU"/>
        </w:rPr>
        <w:t xml:space="preserve"> </w:t>
      </w:r>
      <w:r w:rsidR="004777BD" w:rsidRPr="00DC5AE8">
        <w:rPr>
          <w:sz w:val="28"/>
          <w:szCs w:val="28"/>
          <w:lang w:val="ru-RU"/>
        </w:rPr>
        <w:t>средства</w:t>
      </w:r>
      <w:r w:rsidR="00AB4B83">
        <w:rPr>
          <w:sz w:val="28"/>
          <w:szCs w:val="28"/>
          <w:lang w:val="ru-RU"/>
        </w:rPr>
        <w:t xml:space="preserve"> </w:t>
      </w:r>
      <w:r w:rsidR="004777BD" w:rsidRPr="00DC5AE8">
        <w:rPr>
          <w:sz w:val="28"/>
          <w:szCs w:val="28"/>
          <w:lang w:val="ru-RU"/>
        </w:rPr>
        <w:t>лексики</w:t>
      </w:r>
      <w:r w:rsidR="00AB4B83">
        <w:rPr>
          <w:sz w:val="28"/>
          <w:szCs w:val="28"/>
          <w:lang w:val="ru-RU"/>
        </w:rPr>
        <w:t xml:space="preserve"> </w:t>
      </w:r>
      <w:r w:rsidR="004777BD" w:rsidRPr="00DC5AE8">
        <w:rPr>
          <w:sz w:val="28"/>
          <w:szCs w:val="28"/>
          <w:lang w:val="ru-RU"/>
        </w:rPr>
        <w:t>и</w:t>
      </w:r>
      <w:r w:rsidR="00AB4B83">
        <w:rPr>
          <w:sz w:val="28"/>
          <w:szCs w:val="28"/>
          <w:lang w:val="ru-RU"/>
        </w:rPr>
        <w:t xml:space="preserve"> </w:t>
      </w:r>
      <w:r w:rsidR="004777BD" w:rsidRPr="00DC5AE8">
        <w:rPr>
          <w:sz w:val="28"/>
          <w:szCs w:val="28"/>
          <w:lang w:val="ru-RU"/>
        </w:rPr>
        <w:t>фразеологии</w:t>
      </w:r>
      <w:r w:rsidR="00AB4B83">
        <w:rPr>
          <w:sz w:val="28"/>
          <w:szCs w:val="28"/>
          <w:lang w:val="ru-RU"/>
        </w:rPr>
        <w:t xml:space="preserve"> </w:t>
      </w:r>
      <w:r w:rsidR="004777BD" w:rsidRPr="00DC5AE8">
        <w:rPr>
          <w:sz w:val="28"/>
          <w:szCs w:val="28"/>
          <w:lang w:val="ru-RU"/>
        </w:rPr>
        <w:t>в</w:t>
      </w:r>
      <w:r w:rsidR="00AB4B83">
        <w:rPr>
          <w:sz w:val="28"/>
          <w:szCs w:val="28"/>
          <w:lang w:val="ru-RU"/>
        </w:rPr>
        <w:t xml:space="preserve"> п</w:t>
      </w:r>
      <w:r w:rsidR="004777BD" w:rsidRPr="00DC5AE8">
        <w:rPr>
          <w:sz w:val="28"/>
          <w:szCs w:val="28"/>
          <w:lang w:val="ru-RU"/>
        </w:rPr>
        <w:t>убл</w:t>
      </w:r>
      <w:r w:rsidR="004777BD" w:rsidRPr="00DC5AE8">
        <w:rPr>
          <w:sz w:val="28"/>
          <w:szCs w:val="28"/>
          <w:lang w:val="ru-RU"/>
        </w:rPr>
        <w:t>и</w:t>
      </w:r>
      <w:r w:rsidR="004777BD" w:rsidRPr="00DC5AE8">
        <w:rPr>
          <w:sz w:val="28"/>
          <w:szCs w:val="28"/>
          <w:lang w:val="ru-RU"/>
        </w:rPr>
        <w:t>цистической</w:t>
      </w:r>
      <w:r w:rsidR="00AB4B83">
        <w:rPr>
          <w:sz w:val="28"/>
          <w:szCs w:val="28"/>
          <w:lang w:val="ru-RU"/>
        </w:rPr>
        <w:t xml:space="preserve"> </w:t>
      </w:r>
      <w:r w:rsidR="004777BD" w:rsidRPr="00DC5AE8">
        <w:rPr>
          <w:sz w:val="28"/>
          <w:szCs w:val="28"/>
          <w:lang w:val="ru-RU"/>
        </w:rPr>
        <w:t>и</w:t>
      </w:r>
      <w:r w:rsidR="00AB4B83">
        <w:rPr>
          <w:sz w:val="28"/>
          <w:szCs w:val="28"/>
          <w:lang w:val="ru-RU"/>
        </w:rPr>
        <w:t xml:space="preserve"> </w:t>
      </w:r>
      <w:r w:rsidR="004777BD" w:rsidRPr="00DC5AE8">
        <w:rPr>
          <w:sz w:val="28"/>
          <w:szCs w:val="28"/>
          <w:lang w:val="ru-RU"/>
        </w:rPr>
        <w:t>художественной</w:t>
      </w:r>
      <w:r w:rsidR="00AB4B83">
        <w:rPr>
          <w:sz w:val="28"/>
          <w:szCs w:val="28"/>
          <w:lang w:val="ru-RU"/>
        </w:rPr>
        <w:t xml:space="preserve"> </w:t>
      </w:r>
      <w:r w:rsidR="004777BD" w:rsidRPr="00DC5AE8">
        <w:rPr>
          <w:sz w:val="28"/>
          <w:szCs w:val="28"/>
          <w:lang w:val="ru-RU"/>
        </w:rPr>
        <w:t>речи</w:t>
      </w:r>
      <w:r w:rsidR="00AB4B83">
        <w:rPr>
          <w:sz w:val="28"/>
          <w:szCs w:val="28"/>
          <w:lang w:val="ru-RU"/>
        </w:rPr>
        <w:t xml:space="preserve"> </w:t>
      </w:r>
      <w:r w:rsidR="004777BD" w:rsidRPr="00DC5AE8">
        <w:rPr>
          <w:sz w:val="28"/>
          <w:szCs w:val="28"/>
          <w:lang w:val="ru-RU"/>
        </w:rPr>
        <w:t>и</w:t>
      </w:r>
      <w:r w:rsidR="00AB4B83">
        <w:rPr>
          <w:sz w:val="28"/>
          <w:szCs w:val="28"/>
          <w:lang w:val="ru-RU"/>
        </w:rPr>
        <w:t xml:space="preserve"> </w:t>
      </w:r>
      <w:r w:rsidR="004777BD" w:rsidRPr="00DC5AE8">
        <w:rPr>
          <w:sz w:val="28"/>
          <w:szCs w:val="28"/>
          <w:lang w:val="ru-RU"/>
        </w:rPr>
        <w:t>оценивать</w:t>
      </w:r>
      <w:r w:rsidR="00AB4B83">
        <w:rPr>
          <w:sz w:val="28"/>
          <w:szCs w:val="28"/>
          <w:lang w:val="ru-RU"/>
        </w:rPr>
        <w:t xml:space="preserve"> </w:t>
      </w:r>
      <w:r w:rsidR="004777BD" w:rsidRPr="00DC5AE8">
        <w:rPr>
          <w:sz w:val="28"/>
          <w:szCs w:val="28"/>
          <w:lang w:val="ru-RU"/>
        </w:rPr>
        <w:t>их;</w:t>
      </w:r>
    </w:p>
    <w:p w:rsidR="008567EB" w:rsidRPr="00DC5AE8" w:rsidRDefault="00AB4B83" w:rsidP="00135FB6">
      <w:pPr>
        <w:pStyle w:val="a5"/>
        <w:tabs>
          <w:tab w:val="left" w:pos="828"/>
          <w:tab w:val="left" w:pos="829"/>
          <w:tab w:val="left" w:pos="2293"/>
          <w:tab w:val="left" w:pos="3605"/>
          <w:tab w:val="left" w:pos="5497"/>
          <w:tab w:val="left" w:pos="6711"/>
          <w:tab w:val="left" w:pos="7867"/>
          <w:tab w:val="left" w:pos="8325"/>
          <w:tab w:val="left" w:pos="9956"/>
        </w:tabs>
        <w:ind w:left="0" w:firstLine="720"/>
        <w:rPr>
          <w:sz w:val="28"/>
          <w:szCs w:val="28"/>
          <w:lang w:val="ru-RU"/>
        </w:rPr>
      </w:pPr>
      <w:r>
        <w:rPr>
          <w:sz w:val="28"/>
          <w:szCs w:val="28"/>
          <w:lang w:val="ru-RU"/>
        </w:rPr>
        <w:t>-</w:t>
      </w:r>
      <w:r w:rsidR="004777BD" w:rsidRPr="00DC5AE8">
        <w:rPr>
          <w:sz w:val="28"/>
          <w:szCs w:val="28"/>
          <w:lang w:val="ru-RU"/>
        </w:rPr>
        <w:t>объяснять</w:t>
      </w:r>
      <w:r>
        <w:rPr>
          <w:sz w:val="28"/>
          <w:szCs w:val="28"/>
          <w:lang w:val="ru-RU"/>
        </w:rPr>
        <w:t xml:space="preserve"> </w:t>
      </w:r>
      <w:r w:rsidR="004777BD" w:rsidRPr="00DC5AE8">
        <w:rPr>
          <w:sz w:val="28"/>
          <w:szCs w:val="28"/>
          <w:lang w:val="ru-RU"/>
        </w:rPr>
        <w:t>особенности употребления лексических средств в текстах научного и официально-делового стилей речи;</w:t>
      </w:r>
    </w:p>
    <w:p w:rsidR="00586FF9" w:rsidRPr="00DC5AE8" w:rsidRDefault="00175575" w:rsidP="00135FB6">
      <w:pPr>
        <w:pStyle w:val="a5"/>
        <w:tabs>
          <w:tab w:val="left" w:pos="828"/>
          <w:tab w:val="left" w:pos="829"/>
        </w:tabs>
        <w:ind w:left="0" w:firstLine="720"/>
        <w:rPr>
          <w:sz w:val="28"/>
          <w:szCs w:val="28"/>
          <w:lang w:val="ru-RU"/>
        </w:rPr>
      </w:pPr>
      <w:r w:rsidRPr="00DC5AE8">
        <w:rPr>
          <w:sz w:val="28"/>
          <w:szCs w:val="28"/>
          <w:lang w:val="ru-RU"/>
        </w:rPr>
        <w:t>-</w:t>
      </w:r>
      <w:r w:rsidR="004777BD" w:rsidRPr="00DC5AE8">
        <w:rPr>
          <w:sz w:val="28"/>
          <w:szCs w:val="28"/>
          <w:lang w:val="ru-RU"/>
        </w:rPr>
        <w:t>извлекать необходимую информацию из</w:t>
      </w:r>
      <w:r w:rsidR="00C07280">
        <w:rPr>
          <w:sz w:val="28"/>
          <w:szCs w:val="28"/>
          <w:lang w:val="ru-RU"/>
        </w:rPr>
        <w:t xml:space="preserve"> </w:t>
      </w:r>
      <w:r w:rsidR="004777BD" w:rsidRPr="00DC5AE8">
        <w:rPr>
          <w:sz w:val="28"/>
          <w:szCs w:val="28"/>
          <w:lang w:val="ru-RU"/>
        </w:rPr>
        <w:t>лексических</w:t>
      </w:r>
      <w:r w:rsidR="00C07280">
        <w:rPr>
          <w:sz w:val="28"/>
          <w:szCs w:val="28"/>
          <w:lang w:val="ru-RU"/>
        </w:rPr>
        <w:t xml:space="preserve"> </w:t>
      </w:r>
      <w:r w:rsidR="004777BD" w:rsidRPr="00DC5AE8">
        <w:rPr>
          <w:sz w:val="28"/>
          <w:szCs w:val="28"/>
          <w:lang w:val="ru-RU"/>
        </w:rPr>
        <w:t>словарей</w:t>
      </w:r>
      <w:r w:rsidR="00C07280">
        <w:rPr>
          <w:sz w:val="28"/>
          <w:szCs w:val="28"/>
          <w:lang w:val="ru-RU"/>
        </w:rPr>
        <w:t xml:space="preserve"> </w:t>
      </w:r>
      <w:r w:rsidR="004777BD" w:rsidRPr="00DC5AE8">
        <w:rPr>
          <w:sz w:val="28"/>
          <w:szCs w:val="28"/>
          <w:lang w:val="ru-RU"/>
        </w:rPr>
        <w:t>разного типа (толкового</w:t>
      </w:r>
      <w:r w:rsidR="00B0140E" w:rsidRPr="00DC5AE8">
        <w:rPr>
          <w:sz w:val="28"/>
          <w:szCs w:val="28"/>
          <w:lang w:val="ru-RU"/>
        </w:rPr>
        <w:t xml:space="preserve"> </w:t>
      </w:r>
      <w:r w:rsidR="004777BD" w:rsidRPr="00DC5AE8">
        <w:rPr>
          <w:sz w:val="28"/>
          <w:szCs w:val="28"/>
          <w:lang w:val="ru-RU"/>
        </w:rPr>
        <w:t>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586FF9" w:rsidRPr="00DC5AE8" w:rsidRDefault="00586FF9" w:rsidP="00135FB6">
      <w:pPr>
        <w:pStyle w:val="a3"/>
        <w:ind w:left="0" w:firstLine="720"/>
        <w:rPr>
          <w:sz w:val="28"/>
          <w:szCs w:val="28"/>
          <w:lang w:val="ru-RU"/>
        </w:rPr>
      </w:pPr>
    </w:p>
    <w:p w:rsidR="008567EB" w:rsidRPr="00DC5AE8" w:rsidRDefault="004777BD" w:rsidP="00135FB6">
      <w:pPr>
        <w:pStyle w:val="a3"/>
        <w:ind w:left="0" w:firstLine="720"/>
        <w:rPr>
          <w:b/>
          <w:sz w:val="28"/>
          <w:szCs w:val="28"/>
          <w:lang w:val="ru-RU"/>
        </w:rPr>
      </w:pPr>
      <w:r w:rsidRPr="00DC5AE8">
        <w:rPr>
          <w:b/>
          <w:sz w:val="28"/>
          <w:szCs w:val="28"/>
          <w:lang w:val="ru-RU"/>
        </w:rPr>
        <w:t>Морфология</w:t>
      </w:r>
    </w:p>
    <w:p w:rsidR="008567EB" w:rsidRPr="00DC5AE8" w:rsidRDefault="004777BD" w:rsidP="00135FB6">
      <w:pPr>
        <w:pStyle w:val="a3"/>
        <w:ind w:left="0" w:firstLine="720"/>
        <w:rPr>
          <w:sz w:val="28"/>
          <w:szCs w:val="28"/>
          <w:lang w:val="ru-RU"/>
        </w:rPr>
      </w:pPr>
      <w:r w:rsidRPr="00DC5AE8">
        <w:rPr>
          <w:sz w:val="28"/>
          <w:szCs w:val="28"/>
          <w:lang w:val="ru-RU"/>
        </w:rPr>
        <w:t>Выпускник научится:</w:t>
      </w:r>
    </w:p>
    <w:p w:rsidR="008567EB" w:rsidRPr="00DC5AE8" w:rsidRDefault="00175575" w:rsidP="00135FB6">
      <w:pPr>
        <w:pStyle w:val="a5"/>
        <w:tabs>
          <w:tab w:val="left" w:pos="828"/>
          <w:tab w:val="left" w:pos="829"/>
        </w:tabs>
        <w:ind w:left="0" w:firstLine="720"/>
        <w:rPr>
          <w:sz w:val="28"/>
          <w:szCs w:val="28"/>
          <w:lang w:val="ru-RU"/>
        </w:rPr>
      </w:pPr>
      <w:r w:rsidRPr="00DC5AE8">
        <w:rPr>
          <w:sz w:val="28"/>
          <w:szCs w:val="28"/>
          <w:lang w:val="ru-RU"/>
        </w:rPr>
        <w:t>-</w:t>
      </w:r>
      <w:r w:rsidR="004777BD" w:rsidRPr="00DC5AE8">
        <w:rPr>
          <w:sz w:val="28"/>
          <w:szCs w:val="28"/>
          <w:lang w:val="ru-RU"/>
        </w:rPr>
        <w:t>опознавать самостоятельные (знаменательные) части речи и их формы, служе</w:t>
      </w:r>
      <w:r w:rsidR="004777BD" w:rsidRPr="00DC5AE8">
        <w:rPr>
          <w:sz w:val="28"/>
          <w:szCs w:val="28"/>
          <w:lang w:val="ru-RU"/>
        </w:rPr>
        <w:t>б</w:t>
      </w:r>
      <w:r w:rsidR="004777BD" w:rsidRPr="00DC5AE8">
        <w:rPr>
          <w:sz w:val="28"/>
          <w:szCs w:val="28"/>
          <w:lang w:val="ru-RU"/>
        </w:rPr>
        <w:t>ные</w:t>
      </w:r>
      <w:r w:rsidR="00C07280">
        <w:rPr>
          <w:sz w:val="28"/>
          <w:szCs w:val="28"/>
          <w:lang w:val="ru-RU"/>
        </w:rPr>
        <w:t xml:space="preserve"> </w:t>
      </w:r>
      <w:r w:rsidR="004777BD" w:rsidRPr="00DC5AE8">
        <w:rPr>
          <w:sz w:val="28"/>
          <w:szCs w:val="28"/>
          <w:lang w:val="ru-RU"/>
        </w:rPr>
        <w:t>части</w:t>
      </w:r>
      <w:r w:rsidR="00B0140E" w:rsidRPr="00DC5AE8">
        <w:rPr>
          <w:sz w:val="28"/>
          <w:szCs w:val="28"/>
          <w:lang w:val="ru-RU"/>
        </w:rPr>
        <w:t xml:space="preserve"> </w:t>
      </w:r>
      <w:r w:rsidR="004777BD" w:rsidRPr="00DC5AE8">
        <w:rPr>
          <w:sz w:val="28"/>
          <w:szCs w:val="28"/>
          <w:lang w:val="ru-RU"/>
        </w:rPr>
        <w:t>речи;</w:t>
      </w:r>
    </w:p>
    <w:p w:rsidR="008567EB" w:rsidRPr="00DC5AE8" w:rsidRDefault="00175575" w:rsidP="00135FB6">
      <w:pPr>
        <w:pStyle w:val="a5"/>
        <w:tabs>
          <w:tab w:val="left" w:pos="828"/>
          <w:tab w:val="left" w:pos="829"/>
        </w:tabs>
        <w:ind w:left="0" w:firstLine="720"/>
        <w:rPr>
          <w:sz w:val="28"/>
          <w:szCs w:val="28"/>
          <w:lang w:val="ru-RU"/>
        </w:rPr>
      </w:pPr>
      <w:r w:rsidRPr="00DC5AE8">
        <w:rPr>
          <w:sz w:val="28"/>
          <w:szCs w:val="28"/>
          <w:lang w:val="ru-RU"/>
        </w:rPr>
        <w:t>-</w:t>
      </w:r>
      <w:r w:rsidR="004777BD" w:rsidRPr="00DC5AE8">
        <w:rPr>
          <w:sz w:val="28"/>
          <w:szCs w:val="28"/>
          <w:lang w:val="ru-RU"/>
        </w:rPr>
        <w:t>анализировать слово с точки зрения его принадлежности к той или иной части речи;</w:t>
      </w:r>
    </w:p>
    <w:p w:rsidR="008567EB" w:rsidRPr="00DC5AE8" w:rsidRDefault="00175575" w:rsidP="00135FB6">
      <w:pPr>
        <w:pStyle w:val="a5"/>
        <w:tabs>
          <w:tab w:val="left" w:pos="828"/>
          <w:tab w:val="left" w:pos="829"/>
        </w:tabs>
        <w:ind w:left="0" w:firstLine="720"/>
        <w:rPr>
          <w:sz w:val="28"/>
          <w:szCs w:val="28"/>
          <w:lang w:val="ru-RU"/>
        </w:rPr>
      </w:pPr>
      <w:r w:rsidRPr="00DC5AE8">
        <w:rPr>
          <w:sz w:val="28"/>
          <w:szCs w:val="28"/>
          <w:lang w:val="ru-RU"/>
        </w:rPr>
        <w:t>-</w:t>
      </w:r>
      <w:r w:rsidR="004777BD" w:rsidRPr="00DC5AE8">
        <w:rPr>
          <w:sz w:val="28"/>
          <w:szCs w:val="28"/>
          <w:lang w:val="ru-RU"/>
        </w:rPr>
        <w:t>употреблять формы слов различных частей речи в соответствии с нормами с</w:t>
      </w:r>
      <w:r w:rsidR="004777BD" w:rsidRPr="00DC5AE8">
        <w:rPr>
          <w:sz w:val="28"/>
          <w:szCs w:val="28"/>
          <w:lang w:val="ru-RU"/>
        </w:rPr>
        <w:t>о</w:t>
      </w:r>
      <w:r w:rsidR="004777BD" w:rsidRPr="00DC5AE8">
        <w:rPr>
          <w:sz w:val="28"/>
          <w:szCs w:val="28"/>
          <w:lang w:val="ru-RU"/>
        </w:rPr>
        <w:t>временного</w:t>
      </w:r>
      <w:r w:rsidR="00B0140E" w:rsidRPr="00DC5AE8">
        <w:rPr>
          <w:sz w:val="28"/>
          <w:szCs w:val="28"/>
          <w:lang w:val="ru-RU"/>
        </w:rPr>
        <w:t xml:space="preserve"> </w:t>
      </w:r>
      <w:r w:rsidR="004777BD" w:rsidRPr="00DC5AE8">
        <w:rPr>
          <w:sz w:val="28"/>
          <w:szCs w:val="28"/>
          <w:lang w:val="ru-RU"/>
        </w:rPr>
        <w:t>русского литературного языка;</w:t>
      </w:r>
    </w:p>
    <w:p w:rsidR="008567EB" w:rsidRPr="00DC5AE8" w:rsidRDefault="00175575" w:rsidP="00135FB6">
      <w:pPr>
        <w:pStyle w:val="a5"/>
        <w:tabs>
          <w:tab w:val="left" w:pos="828"/>
          <w:tab w:val="left" w:pos="829"/>
        </w:tabs>
        <w:ind w:left="0" w:firstLine="720"/>
        <w:rPr>
          <w:sz w:val="28"/>
          <w:szCs w:val="28"/>
          <w:lang w:val="ru-RU"/>
        </w:rPr>
      </w:pPr>
      <w:r w:rsidRPr="00DC5AE8">
        <w:rPr>
          <w:sz w:val="28"/>
          <w:szCs w:val="28"/>
          <w:lang w:val="ru-RU"/>
        </w:rPr>
        <w:t xml:space="preserve">- </w:t>
      </w:r>
      <w:r w:rsidR="004777BD" w:rsidRPr="00DC5AE8">
        <w:rPr>
          <w:sz w:val="28"/>
          <w:szCs w:val="28"/>
          <w:lang w:val="ru-RU"/>
        </w:rPr>
        <w:t>применять морфологические знания и умения в практике правописания, в ра</w:t>
      </w:r>
      <w:r w:rsidR="004777BD" w:rsidRPr="00DC5AE8">
        <w:rPr>
          <w:sz w:val="28"/>
          <w:szCs w:val="28"/>
          <w:lang w:val="ru-RU"/>
        </w:rPr>
        <w:t>з</w:t>
      </w:r>
      <w:r w:rsidR="004777BD" w:rsidRPr="00DC5AE8">
        <w:rPr>
          <w:sz w:val="28"/>
          <w:szCs w:val="28"/>
          <w:lang w:val="ru-RU"/>
        </w:rPr>
        <w:t>личных</w:t>
      </w:r>
      <w:r w:rsidR="00B0140E" w:rsidRPr="00DC5AE8">
        <w:rPr>
          <w:sz w:val="28"/>
          <w:szCs w:val="28"/>
          <w:lang w:val="ru-RU"/>
        </w:rPr>
        <w:t xml:space="preserve"> </w:t>
      </w:r>
      <w:r w:rsidR="004777BD" w:rsidRPr="00DC5AE8">
        <w:rPr>
          <w:sz w:val="28"/>
          <w:szCs w:val="28"/>
          <w:lang w:val="ru-RU"/>
        </w:rPr>
        <w:t>видах анализа;</w:t>
      </w:r>
    </w:p>
    <w:p w:rsidR="008567EB" w:rsidRPr="00DC5AE8" w:rsidRDefault="00175575" w:rsidP="00135FB6">
      <w:pPr>
        <w:pStyle w:val="a5"/>
        <w:tabs>
          <w:tab w:val="left" w:pos="828"/>
          <w:tab w:val="left" w:pos="829"/>
          <w:tab w:val="left" w:pos="2437"/>
          <w:tab w:val="left" w:pos="3516"/>
          <w:tab w:val="left" w:pos="5447"/>
          <w:tab w:val="left" w:pos="6831"/>
          <w:tab w:val="left" w:pos="8565"/>
          <w:tab w:val="left" w:pos="9181"/>
        </w:tabs>
        <w:ind w:left="0" w:firstLine="720"/>
        <w:rPr>
          <w:sz w:val="28"/>
          <w:szCs w:val="28"/>
          <w:lang w:val="ru-RU"/>
        </w:rPr>
      </w:pPr>
      <w:r w:rsidRPr="00DC5AE8">
        <w:rPr>
          <w:sz w:val="28"/>
          <w:szCs w:val="28"/>
          <w:lang w:val="ru-RU"/>
        </w:rPr>
        <w:t>-</w:t>
      </w:r>
      <w:r w:rsidR="004777BD" w:rsidRPr="00DC5AE8">
        <w:rPr>
          <w:sz w:val="28"/>
          <w:szCs w:val="28"/>
          <w:lang w:val="ru-RU"/>
        </w:rPr>
        <w:t>распознавать</w:t>
      </w:r>
      <w:r w:rsidR="004777BD" w:rsidRPr="00DC5AE8">
        <w:rPr>
          <w:sz w:val="28"/>
          <w:szCs w:val="28"/>
          <w:lang w:val="ru-RU"/>
        </w:rPr>
        <w:tab/>
        <w:t>явления</w:t>
      </w:r>
      <w:r w:rsidR="004777BD" w:rsidRPr="00DC5AE8">
        <w:rPr>
          <w:sz w:val="28"/>
          <w:szCs w:val="28"/>
          <w:lang w:val="ru-RU"/>
        </w:rPr>
        <w:tab/>
        <w:t>грамматической</w:t>
      </w:r>
      <w:r w:rsidR="00AB4B83">
        <w:rPr>
          <w:sz w:val="28"/>
          <w:szCs w:val="28"/>
          <w:lang w:val="ru-RU"/>
        </w:rPr>
        <w:t xml:space="preserve"> </w:t>
      </w:r>
      <w:r w:rsidR="004777BD" w:rsidRPr="00DC5AE8">
        <w:rPr>
          <w:sz w:val="28"/>
          <w:szCs w:val="28"/>
          <w:lang w:val="ru-RU"/>
        </w:rPr>
        <w:t>омонимии,</w:t>
      </w:r>
      <w:r w:rsidR="00AB4B83">
        <w:rPr>
          <w:sz w:val="28"/>
          <w:szCs w:val="28"/>
          <w:lang w:val="ru-RU"/>
        </w:rPr>
        <w:t xml:space="preserve"> </w:t>
      </w:r>
      <w:r w:rsidR="004777BD" w:rsidRPr="00DC5AE8">
        <w:rPr>
          <w:sz w:val="28"/>
          <w:szCs w:val="28"/>
          <w:lang w:val="ru-RU"/>
        </w:rPr>
        <w:t>существенные</w:t>
      </w:r>
      <w:r w:rsidR="00AB4B83">
        <w:rPr>
          <w:sz w:val="28"/>
          <w:szCs w:val="28"/>
          <w:lang w:val="ru-RU"/>
        </w:rPr>
        <w:t xml:space="preserve"> </w:t>
      </w:r>
      <w:r w:rsidR="004777BD" w:rsidRPr="00DC5AE8">
        <w:rPr>
          <w:sz w:val="28"/>
          <w:szCs w:val="28"/>
          <w:lang w:val="ru-RU"/>
        </w:rPr>
        <w:t>для</w:t>
      </w:r>
      <w:r w:rsidR="004777BD" w:rsidRPr="00DC5AE8">
        <w:rPr>
          <w:sz w:val="28"/>
          <w:szCs w:val="28"/>
          <w:lang w:val="ru-RU"/>
        </w:rPr>
        <w:tab/>
        <w:t>решения</w:t>
      </w:r>
      <w:r w:rsidR="00B0140E" w:rsidRPr="00DC5AE8">
        <w:rPr>
          <w:sz w:val="28"/>
          <w:szCs w:val="28"/>
          <w:lang w:val="ru-RU"/>
        </w:rPr>
        <w:t xml:space="preserve"> </w:t>
      </w:r>
      <w:r w:rsidR="004777BD" w:rsidRPr="00DC5AE8">
        <w:rPr>
          <w:sz w:val="28"/>
          <w:szCs w:val="28"/>
          <w:lang w:val="ru-RU"/>
        </w:rPr>
        <w:t>орфографических и пунктуационных задач.</w:t>
      </w:r>
    </w:p>
    <w:p w:rsidR="008567EB" w:rsidRPr="00DC5AE8" w:rsidRDefault="004777BD" w:rsidP="00135FB6">
      <w:pPr>
        <w:pStyle w:val="a3"/>
        <w:ind w:left="0" w:firstLine="720"/>
        <w:rPr>
          <w:sz w:val="28"/>
          <w:szCs w:val="28"/>
          <w:lang w:val="ru-RU"/>
        </w:rPr>
      </w:pPr>
      <w:r w:rsidRPr="00DC5AE8">
        <w:rPr>
          <w:sz w:val="28"/>
          <w:szCs w:val="28"/>
          <w:lang w:val="ru-RU"/>
        </w:rPr>
        <w:t>Выпускник получит возможность научиться:</w:t>
      </w:r>
    </w:p>
    <w:p w:rsidR="008567EB" w:rsidRPr="00DC5AE8" w:rsidRDefault="00175575" w:rsidP="00135FB6">
      <w:pPr>
        <w:pStyle w:val="a5"/>
        <w:tabs>
          <w:tab w:val="left" w:pos="828"/>
          <w:tab w:val="left" w:pos="829"/>
        </w:tabs>
        <w:ind w:left="0" w:firstLine="720"/>
        <w:rPr>
          <w:sz w:val="28"/>
          <w:szCs w:val="28"/>
          <w:lang w:val="ru-RU"/>
        </w:rPr>
      </w:pPr>
      <w:r w:rsidRPr="00DC5AE8">
        <w:rPr>
          <w:sz w:val="28"/>
          <w:szCs w:val="28"/>
          <w:lang w:val="ru-RU"/>
        </w:rPr>
        <w:t>-</w:t>
      </w:r>
      <w:r w:rsidR="004777BD" w:rsidRPr="00DC5AE8">
        <w:rPr>
          <w:sz w:val="28"/>
          <w:szCs w:val="28"/>
          <w:lang w:val="ru-RU"/>
        </w:rPr>
        <w:t>анализировать синонимические средства морфологии;</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различать грамматические омонимы;</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опознавать</w:t>
      </w:r>
      <w:r w:rsidR="00C07280">
        <w:rPr>
          <w:sz w:val="28"/>
          <w:szCs w:val="28"/>
          <w:lang w:val="ru-RU"/>
        </w:rPr>
        <w:t xml:space="preserve"> </w:t>
      </w:r>
      <w:r w:rsidR="004777BD" w:rsidRPr="00DC5AE8">
        <w:rPr>
          <w:sz w:val="28"/>
          <w:szCs w:val="28"/>
          <w:lang w:val="ru-RU"/>
        </w:rPr>
        <w:t>основные</w:t>
      </w:r>
      <w:r w:rsidR="00C07280">
        <w:rPr>
          <w:sz w:val="28"/>
          <w:szCs w:val="28"/>
          <w:lang w:val="ru-RU"/>
        </w:rPr>
        <w:t xml:space="preserve"> </w:t>
      </w:r>
      <w:r w:rsidR="004777BD" w:rsidRPr="00DC5AE8">
        <w:rPr>
          <w:sz w:val="28"/>
          <w:szCs w:val="28"/>
          <w:lang w:val="ru-RU"/>
        </w:rPr>
        <w:t>выразительные</w:t>
      </w:r>
      <w:r w:rsidR="00C07280">
        <w:rPr>
          <w:sz w:val="28"/>
          <w:szCs w:val="28"/>
          <w:lang w:val="ru-RU"/>
        </w:rPr>
        <w:t xml:space="preserve"> </w:t>
      </w:r>
      <w:r w:rsidR="004777BD" w:rsidRPr="00DC5AE8">
        <w:rPr>
          <w:sz w:val="28"/>
          <w:szCs w:val="28"/>
          <w:lang w:val="ru-RU"/>
        </w:rPr>
        <w:t>средства</w:t>
      </w:r>
      <w:r w:rsidR="00C07280">
        <w:rPr>
          <w:sz w:val="28"/>
          <w:szCs w:val="28"/>
          <w:lang w:val="ru-RU"/>
        </w:rPr>
        <w:t xml:space="preserve"> </w:t>
      </w:r>
      <w:r w:rsidR="004777BD" w:rsidRPr="00DC5AE8">
        <w:rPr>
          <w:sz w:val="28"/>
          <w:szCs w:val="28"/>
          <w:lang w:val="ru-RU"/>
        </w:rPr>
        <w:t>морфологии</w:t>
      </w:r>
      <w:r w:rsidR="00C07280">
        <w:rPr>
          <w:sz w:val="28"/>
          <w:szCs w:val="28"/>
          <w:lang w:val="ru-RU"/>
        </w:rPr>
        <w:t xml:space="preserve"> </w:t>
      </w:r>
      <w:r w:rsidR="004777BD" w:rsidRPr="00DC5AE8">
        <w:rPr>
          <w:sz w:val="28"/>
          <w:szCs w:val="28"/>
          <w:lang w:val="ru-RU"/>
        </w:rPr>
        <w:t>в</w:t>
      </w:r>
      <w:r w:rsidR="00C07280">
        <w:rPr>
          <w:sz w:val="28"/>
          <w:szCs w:val="28"/>
          <w:lang w:val="ru-RU"/>
        </w:rPr>
        <w:t xml:space="preserve"> </w:t>
      </w:r>
      <w:r w:rsidR="004777BD" w:rsidRPr="00DC5AE8">
        <w:rPr>
          <w:sz w:val="28"/>
          <w:szCs w:val="28"/>
          <w:lang w:val="ru-RU"/>
        </w:rPr>
        <w:t>публицистической</w:t>
      </w:r>
      <w:r w:rsidR="00C07280">
        <w:rPr>
          <w:sz w:val="28"/>
          <w:szCs w:val="28"/>
          <w:lang w:val="ru-RU"/>
        </w:rPr>
        <w:t xml:space="preserve"> </w:t>
      </w:r>
      <w:r w:rsidR="004777BD" w:rsidRPr="00DC5AE8">
        <w:rPr>
          <w:sz w:val="28"/>
          <w:szCs w:val="28"/>
          <w:lang w:val="ru-RU"/>
        </w:rPr>
        <w:t>и</w:t>
      </w:r>
      <w:r w:rsidR="00B0140E" w:rsidRPr="00DC5AE8">
        <w:rPr>
          <w:sz w:val="28"/>
          <w:szCs w:val="28"/>
          <w:lang w:val="ru-RU"/>
        </w:rPr>
        <w:t xml:space="preserve"> </w:t>
      </w:r>
      <w:r w:rsidR="004777BD" w:rsidRPr="00DC5AE8">
        <w:rPr>
          <w:sz w:val="28"/>
          <w:szCs w:val="28"/>
          <w:lang w:val="ru-RU"/>
        </w:rPr>
        <w:t>художественной речи и оценивать их; объяснять особенности употребления морф</w:t>
      </w:r>
      <w:r w:rsidR="004777BD" w:rsidRPr="00DC5AE8">
        <w:rPr>
          <w:sz w:val="28"/>
          <w:szCs w:val="28"/>
          <w:lang w:val="ru-RU"/>
        </w:rPr>
        <w:t>о</w:t>
      </w:r>
      <w:r w:rsidR="004777BD" w:rsidRPr="00DC5AE8">
        <w:rPr>
          <w:sz w:val="28"/>
          <w:szCs w:val="28"/>
          <w:lang w:val="ru-RU"/>
        </w:rPr>
        <w:t>логических средств в текстах научного и официально-делового стилей речи;</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извлекать</w:t>
      </w:r>
      <w:r w:rsidR="00C07280">
        <w:rPr>
          <w:sz w:val="28"/>
          <w:szCs w:val="28"/>
          <w:lang w:val="ru-RU"/>
        </w:rPr>
        <w:t xml:space="preserve"> </w:t>
      </w:r>
      <w:r w:rsidR="004777BD" w:rsidRPr="00DC5AE8">
        <w:rPr>
          <w:sz w:val="28"/>
          <w:szCs w:val="28"/>
          <w:lang w:val="ru-RU"/>
        </w:rPr>
        <w:t>необходимую</w:t>
      </w:r>
      <w:r w:rsidR="00C07280">
        <w:rPr>
          <w:sz w:val="28"/>
          <w:szCs w:val="28"/>
          <w:lang w:val="ru-RU"/>
        </w:rPr>
        <w:t xml:space="preserve"> </w:t>
      </w:r>
      <w:r w:rsidR="004777BD" w:rsidRPr="00DC5AE8">
        <w:rPr>
          <w:sz w:val="28"/>
          <w:szCs w:val="28"/>
          <w:lang w:val="ru-RU"/>
        </w:rPr>
        <w:t>информацию</w:t>
      </w:r>
      <w:r w:rsidR="00C07280">
        <w:rPr>
          <w:sz w:val="28"/>
          <w:szCs w:val="28"/>
          <w:lang w:val="ru-RU"/>
        </w:rPr>
        <w:t xml:space="preserve"> </w:t>
      </w:r>
      <w:r w:rsidR="004777BD" w:rsidRPr="00DC5AE8">
        <w:rPr>
          <w:sz w:val="28"/>
          <w:szCs w:val="28"/>
          <w:lang w:val="ru-RU"/>
        </w:rPr>
        <w:t>из</w:t>
      </w:r>
      <w:r w:rsidR="00C07280">
        <w:rPr>
          <w:sz w:val="28"/>
          <w:szCs w:val="28"/>
          <w:lang w:val="ru-RU"/>
        </w:rPr>
        <w:t xml:space="preserve"> </w:t>
      </w:r>
      <w:r w:rsidR="004777BD" w:rsidRPr="00DC5AE8">
        <w:rPr>
          <w:sz w:val="28"/>
          <w:szCs w:val="28"/>
          <w:lang w:val="ru-RU"/>
        </w:rPr>
        <w:t>словарей</w:t>
      </w:r>
      <w:r w:rsidR="00C07280">
        <w:rPr>
          <w:sz w:val="28"/>
          <w:szCs w:val="28"/>
          <w:lang w:val="ru-RU"/>
        </w:rPr>
        <w:t xml:space="preserve"> </w:t>
      </w:r>
      <w:r w:rsidR="004777BD" w:rsidRPr="00DC5AE8">
        <w:rPr>
          <w:sz w:val="28"/>
          <w:szCs w:val="28"/>
          <w:lang w:val="ru-RU"/>
        </w:rPr>
        <w:t>грамматических</w:t>
      </w:r>
      <w:r w:rsidR="00C07280">
        <w:rPr>
          <w:sz w:val="28"/>
          <w:szCs w:val="28"/>
          <w:lang w:val="ru-RU"/>
        </w:rPr>
        <w:t xml:space="preserve"> </w:t>
      </w:r>
      <w:r w:rsidR="004777BD" w:rsidRPr="00DC5AE8">
        <w:rPr>
          <w:sz w:val="28"/>
          <w:szCs w:val="28"/>
          <w:lang w:val="ru-RU"/>
        </w:rPr>
        <w:t>трудностей,</w:t>
      </w:r>
      <w:r w:rsidR="00C07280">
        <w:rPr>
          <w:sz w:val="28"/>
          <w:szCs w:val="28"/>
          <w:lang w:val="ru-RU"/>
        </w:rPr>
        <w:t xml:space="preserve"> </w:t>
      </w:r>
      <w:r w:rsidR="004777BD" w:rsidRPr="00DC5AE8">
        <w:rPr>
          <w:sz w:val="28"/>
          <w:szCs w:val="28"/>
          <w:lang w:val="ru-RU"/>
        </w:rPr>
        <w:t>в том</w:t>
      </w:r>
      <w:r w:rsidR="00B0140E" w:rsidRPr="00DC5AE8">
        <w:rPr>
          <w:sz w:val="28"/>
          <w:szCs w:val="28"/>
          <w:lang w:val="ru-RU"/>
        </w:rPr>
        <w:t xml:space="preserve"> </w:t>
      </w:r>
      <w:r w:rsidR="004777BD" w:rsidRPr="00DC5AE8">
        <w:rPr>
          <w:sz w:val="28"/>
          <w:szCs w:val="28"/>
          <w:lang w:val="ru-RU"/>
        </w:rPr>
        <w:t>числе мультимедийных; использовать эту информацию в различных видах де</w:t>
      </w:r>
      <w:r w:rsidR="004777BD" w:rsidRPr="00DC5AE8">
        <w:rPr>
          <w:sz w:val="28"/>
          <w:szCs w:val="28"/>
          <w:lang w:val="ru-RU"/>
        </w:rPr>
        <w:t>я</w:t>
      </w:r>
      <w:r w:rsidR="004777BD" w:rsidRPr="00DC5AE8">
        <w:rPr>
          <w:sz w:val="28"/>
          <w:szCs w:val="28"/>
          <w:lang w:val="ru-RU"/>
        </w:rPr>
        <w:t>тельности.</w:t>
      </w:r>
    </w:p>
    <w:p w:rsidR="008567EB" w:rsidRPr="00DC5AE8" w:rsidRDefault="004777BD" w:rsidP="00135FB6">
      <w:pPr>
        <w:pStyle w:val="20"/>
        <w:ind w:left="0" w:firstLine="720"/>
        <w:jc w:val="both"/>
        <w:rPr>
          <w:sz w:val="28"/>
          <w:szCs w:val="28"/>
          <w:lang w:val="ru-RU"/>
        </w:rPr>
      </w:pPr>
      <w:r w:rsidRPr="00DC5AE8">
        <w:rPr>
          <w:sz w:val="28"/>
          <w:szCs w:val="28"/>
          <w:lang w:val="ru-RU"/>
        </w:rPr>
        <w:t>Синтаксис</w:t>
      </w:r>
    </w:p>
    <w:p w:rsidR="008567EB" w:rsidRPr="00DC5AE8" w:rsidRDefault="004777BD" w:rsidP="00135FB6">
      <w:pPr>
        <w:pStyle w:val="a3"/>
        <w:ind w:left="0" w:firstLine="720"/>
        <w:rPr>
          <w:sz w:val="28"/>
          <w:szCs w:val="28"/>
          <w:lang w:val="ru-RU"/>
        </w:rPr>
      </w:pPr>
      <w:r w:rsidRPr="00DC5AE8">
        <w:rPr>
          <w:sz w:val="28"/>
          <w:szCs w:val="28"/>
          <w:lang w:val="ru-RU"/>
        </w:rPr>
        <w:t>Выпускник научится:</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опознавать основные единицы синтаксиса (словосочетание, предложение) и их виды;</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анализировать</w:t>
      </w:r>
      <w:r w:rsidR="00C07280">
        <w:rPr>
          <w:sz w:val="28"/>
          <w:szCs w:val="28"/>
          <w:lang w:val="ru-RU"/>
        </w:rPr>
        <w:t xml:space="preserve"> </w:t>
      </w:r>
      <w:r w:rsidR="004777BD" w:rsidRPr="00DC5AE8">
        <w:rPr>
          <w:sz w:val="28"/>
          <w:szCs w:val="28"/>
          <w:lang w:val="ru-RU"/>
        </w:rPr>
        <w:t>различные</w:t>
      </w:r>
      <w:r w:rsidR="00C07280">
        <w:rPr>
          <w:sz w:val="28"/>
          <w:szCs w:val="28"/>
          <w:lang w:val="ru-RU"/>
        </w:rPr>
        <w:t xml:space="preserve"> </w:t>
      </w:r>
      <w:r w:rsidR="004777BD" w:rsidRPr="00DC5AE8">
        <w:rPr>
          <w:sz w:val="28"/>
          <w:szCs w:val="28"/>
          <w:lang w:val="ru-RU"/>
        </w:rPr>
        <w:t>виды</w:t>
      </w:r>
      <w:r w:rsidR="00C07280">
        <w:rPr>
          <w:sz w:val="28"/>
          <w:szCs w:val="28"/>
          <w:lang w:val="ru-RU"/>
        </w:rPr>
        <w:t xml:space="preserve"> </w:t>
      </w:r>
      <w:r w:rsidR="004777BD" w:rsidRPr="00DC5AE8">
        <w:rPr>
          <w:sz w:val="28"/>
          <w:szCs w:val="28"/>
          <w:lang w:val="ru-RU"/>
        </w:rPr>
        <w:t>словосочетаний</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предложений</w:t>
      </w:r>
      <w:r w:rsidR="00C07280">
        <w:rPr>
          <w:sz w:val="28"/>
          <w:szCs w:val="28"/>
          <w:lang w:val="ru-RU"/>
        </w:rPr>
        <w:t xml:space="preserve"> </w:t>
      </w:r>
      <w:r w:rsidR="004777BD" w:rsidRPr="00DC5AE8">
        <w:rPr>
          <w:sz w:val="28"/>
          <w:szCs w:val="28"/>
          <w:lang w:val="ru-RU"/>
        </w:rPr>
        <w:t>с</w:t>
      </w:r>
      <w:r w:rsidR="00C07280">
        <w:rPr>
          <w:sz w:val="28"/>
          <w:szCs w:val="28"/>
          <w:lang w:val="ru-RU"/>
        </w:rPr>
        <w:t xml:space="preserve"> </w:t>
      </w:r>
      <w:r w:rsidR="004777BD" w:rsidRPr="00DC5AE8">
        <w:rPr>
          <w:sz w:val="28"/>
          <w:szCs w:val="28"/>
          <w:lang w:val="ru-RU"/>
        </w:rPr>
        <w:t>точки</w:t>
      </w:r>
      <w:r w:rsidR="00C07280">
        <w:rPr>
          <w:sz w:val="28"/>
          <w:szCs w:val="28"/>
          <w:lang w:val="ru-RU"/>
        </w:rPr>
        <w:t xml:space="preserve"> </w:t>
      </w:r>
      <w:r w:rsidR="004777BD" w:rsidRPr="00DC5AE8">
        <w:rPr>
          <w:sz w:val="28"/>
          <w:szCs w:val="28"/>
          <w:lang w:val="ru-RU"/>
        </w:rPr>
        <w:t>зрения</w:t>
      </w:r>
      <w:r w:rsidR="00B0140E" w:rsidRPr="00DC5AE8">
        <w:rPr>
          <w:sz w:val="28"/>
          <w:szCs w:val="28"/>
          <w:lang w:val="ru-RU"/>
        </w:rPr>
        <w:t xml:space="preserve"> </w:t>
      </w:r>
      <w:r w:rsidR="004777BD" w:rsidRPr="00DC5AE8">
        <w:rPr>
          <w:sz w:val="28"/>
          <w:szCs w:val="28"/>
          <w:lang w:val="ru-RU"/>
        </w:rPr>
        <w:t>структурной и смысловой организации, функциональной предназначенности; упо</w:t>
      </w:r>
      <w:r w:rsidR="004777BD" w:rsidRPr="00DC5AE8">
        <w:rPr>
          <w:sz w:val="28"/>
          <w:szCs w:val="28"/>
          <w:lang w:val="ru-RU"/>
        </w:rPr>
        <w:t>т</w:t>
      </w:r>
      <w:r w:rsidR="004777BD" w:rsidRPr="00DC5AE8">
        <w:rPr>
          <w:sz w:val="28"/>
          <w:szCs w:val="28"/>
          <w:lang w:val="ru-RU"/>
        </w:rPr>
        <w:t>реблять синтаксические единицы в соответствии с нормами современного русского литературного языка;</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использовать</w:t>
      </w:r>
      <w:r w:rsidR="00AB4B83">
        <w:rPr>
          <w:sz w:val="28"/>
          <w:szCs w:val="28"/>
          <w:lang w:val="ru-RU"/>
        </w:rPr>
        <w:t xml:space="preserve"> </w:t>
      </w:r>
      <w:r w:rsidR="004777BD" w:rsidRPr="00DC5AE8">
        <w:rPr>
          <w:sz w:val="28"/>
          <w:szCs w:val="28"/>
          <w:lang w:val="ru-RU"/>
        </w:rPr>
        <w:t>разнообразные</w:t>
      </w:r>
      <w:r w:rsidR="00AB4B83">
        <w:rPr>
          <w:sz w:val="28"/>
          <w:szCs w:val="28"/>
          <w:lang w:val="ru-RU"/>
        </w:rPr>
        <w:t xml:space="preserve"> </w:t>
      </w:r>
      <w:r w:rsidR="004777BD" w:rsidRPr="00DC5AE8">
        <w:rPr>
          <w:sz w:val="28"/>
          <w:szCs w:val="28"/>
          <w:lang w:val="ru-RU"/>
        </w:rPr>
        <w:t>синонимические синтаксические</w:t>
      </w:r>
      <w:r w:rsidR="00AB4B83">
        <w:rPr>
          <w:sz w:val="28"/>
          <w:szCs w:val="28"/>
          <w:lang w:val="ru-RU"/>
        </w:rPr>
        <w:t xml:space="preserve"> </w:t>
      </w:r>
      <w:r w:rsidR="004777BD" w:rsidRPr="00DC5AE8">
        <w:rPr>
          <w:sz w:val="28"/>
          <w:szCs w:val="28"/>
          <w:lang w:val="ru-RU"/>
        </w:rPr>
        <w:t>конструкции</w:t>
      </w:r>
      <w:r w:rsidR="00C07280">
        <w:rPr>
          <w:sz w:val="28"/>
          <w:szCs w:val="28"/>
          <w:lang w:val="ru-RU"/>
        </w:rPr>
        <w:t xml:space="preserve"> </w:t>
      </w:r>
      <w:r w:rsidR="004777BD" w:rsidRPr="00DC5AE8">
        <w:rPr>
          <w:sz w:val="28"/>
          <w:szCs w:val="28"/>
          <w:lang w:val="ru-RU"/>
        </w:rPr>
        <w:t>в</w:t>
      </w:r>
      <w:r w:rsidR="00B0140E" w:rsidRPr="00DC5AE8">
        <w:rPr>
          <w:sz w:val="28"/>
          <w:szCs w:val="28"/>
          <w:lang w:val="ru-RU"/>
        </w:rPr>
        <w:t xml:space="preserve"> </w:t>
      </w:r>
      <w:r w:rsidR="004777BD" w:rsidRPr="00DC5AE8">
        <w:rPr>
          <w:sz w:val="28"/>
          <w:szCs w:val="28"/>
          <w:lang w:val="ru-RU"/>
        </w:rPr>
        <w:t>собственной речевой практике;</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применять синтаксические знания и умения в практике правописания, в разли</w:t>
      </w:r>
      <w:r w:rsidR="004777BD" w:rsidRPr="00DC5AE8">
        <w:rPr>
          <w:sz w:val="28"/>
          <w:szCs w:val="28"/>
          <w:lang w:val="ru-RU"/>
        </w:rPr>
        <w:t>ч</w:t>
      </w:r>
      <w:r w:rsidR="004777BD" w:rsidRPr="00DC5AE8">
        <w:rPr>
          <w:sz w:val="28"/>
          <w:szCs w:val="28"/>
          <w:lang w:val="ru-RU"/>
        </w:rPr>
        <w:t>ных видах</w:t>
      </w:r>
      <w:r w:rsidR="00B0140E" w:rsidRPr="00DC5AE8">
        <w:rPr>
          <w:sz w:val="28"/>
          <w:szCs w:val="28"/>
          <w:lang w:val="ru-RU"/>
        </w:rPr>
        <w:t xml:space="preserve"> а</w:t>
      </w:r>
      <w:r w:rsidR="004777BD" w:rsidRPr="00DC5AE8">
        <w:rPr>
          <w:sz w:val="28"/>
          <w:szCs w:val="28"/>
          <w:lang w:val="ru-RU"/>
        </w:rPr>
        <w:t>нализа.</w:t>
      </w:r>
    </w:p>
    <w:p w:rsidR="008567EB" w:rsidRPr="00DC5AE8" w:rsidRDefault="004777BD" w:rsidP="00135FB6">
      <w:pPr>
        <w:pStyle w:val="a3"/>
        <w:ind w:left="0" w:firstLine="720"/>
        <w:rPr>
          <w:sz w:val="28"/>
          <w:szCs w:val="28"/>
          <w:lang w:val="ru-RU"/>
        </w:rPr>
      </w:pPr>
      <w:r w:rsidRPr="00DC5AE8">
        <w:rPr>
          <w:sz w:val="28"/>
          <w:szCs w:val="28"/>
          <w:lang w:val="ru-RU"/>
        </w:rPr>
        <w:t>Выпускник получит возможность научиться:</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lastRenderedPageBreak/>
        <w:t>-</w:t>
      </w:r>
      <w:r w:rsidR="004777BD" w:rsidRPr="00DC5AE8">
        <w:rPr>
          <w:sz w:val="28"/>
          <w:szCs w:val="28"/>
          <w:lang w:val="ru-RU"/>
        </w:rPr>
        <w:t>анализировать синонимические средства синтаксиса;</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опознавать</w:t>
      </w:r>
      <w:r w:rsidR="00AB4B83">
        <w:rPr>
          <w:sz w:val="28"/>
          <w:szCs w:val="28"/>
          <w:lang w:val="ru-RU"/>
        </w:rPr>
        <w:t xml:space="preserve"> </w:t>
      </w:r>
      <w:r w:rsidR="004777BD" w:rsidRPr="00DC5AE8">
        <w:rPr>
          <w:sz w:val="28"/>
          <w:szCs w:val="28"/>
          <w:lang w:val="ru-RU"/>
        </w:rPr>
        <w:t>основные</w:t>
      </w:r>
      <w:r w:rsidR="00AB4B83">
        <w:rPr>
          <w:sz w:val="28"/>
          <w:szCs w:val="28"/>
          <w:lang w:val="ru-RU"/>
        </w:rPr>
        <w:t xml:space="preserve"> </w:t>
      </w:r>
      <w:r w:rsidR="004777BD" w:rsidRPr="00DC5AE8">
        <w:rPr>
          <w:sz w:val="28"/>
          <w:szCs w:val="28"/>
          <w:lang w:val="ru-RU"/>
        </w:rPr>
        <w:t>выразительные средства</w:t>
      </w:r>
      <w:r w:rsidR="00AB4B83">
        <w:rPr>
          <w:sz w:val="28"/>
          <w:szCs w:val="28"/>
          <w:lang w:val="ru-RU"/>
        </w:rPr>
        <w:t xml:space="preserve"> </w:t>
      </w:r>
      <w:r w:rsidR="004777BD" w:rsidRPr="00DC5AE8">
        <w:rPr>
          <w:sz w:val="28"/>
          <w:szCs w:val="28"/>
          <w:lang w:val="ru-RU"/>
        </w:rPr>
        <w:t>синтаксиса</w:t>
      </w:r>
      <w:r w:rsidR="00AB4B83">
        <w:rPr>
          <w:sz w:val="28"/>
          <w:szCs w:val="28"/>
          <w:lang w:val="ru-RU"/>
        </w:rPr>
        <w:t xml:space="preserve"> </w:t>
      </w:r>
      <w:r w:rsidR="004777BD" w:rsidRPr="00DC5AE8">
        <w:rPr>
          <w:sz w:val="28"/>
          <w:szCs w:val="28"/>
          <w:lang w:val="ru-RU"/>
        </w:rPr>
        <w:t>в</w:t>
      </w:r>
      <w:r w:rsidR="00AB4B83">
        <w:rPr>
          <w:sz w:val="28"/>
          <w:szCs w:val="28"/>
          <w:lang w:val="ru-RU"/>
        </w:rPr>
        <w:t xml:space="preserve"> </w:t>
      </w:r>
      <w:r w:rsidR="004777BD" w:rsidRPr="00DC5AE8">
        <w:rPr>
          <w:sz w:val="28"/>
          <w:szCs w:val="28"/>
          <w:lang w:val="ru-RU"/>
        </w:rPr>
        <w:t>публицистической и</w:t>
      </w:r>
      <w:r w:rsidR="00B0140E" w:rsidRPr="00DC5AE8">
        <w:rPr>
          <w:sz w:val="28"/>
          <w:szCs w:val="28"/>
          <w:lang w:val="ru-RU"/>
        </w:rPr>
        <w:t xml:space="preserve"> </w:t>
      </w:r>
      <w:r w:rsidR="004777BD" w:rsidRPr="00DC5AE8">
        <w:rPr>
          <w:sz w:val="28"/>
          <w:szCs w:val="28"/>
          <w:lang w:val="ru-RU"/>
        </w:rPr>
        <w:t>художественной речи и оценивать их; объяснять особенности употребления синта</w:t>
      </w:r>
      <w:r w:rsidR="004777BD" w:rsidRPr="00DC5AE8">
        <w:rPr>
          <w:sz w:val="28"/>
          <w:szCs w:val="28"/>
          <w:lang w:val="ru-RU"/>
        </w:rPr>
        <w:t>к</w:t>
      </w:r>
      <w:r w:rsidR="004777BD" w:rsidRPr="00DC5AE8">
        <w:rPr>
          <w:sz w:val="28"/>
          <w:szCs w:val="28"/>
          <w:lang w:val="ru-RU"/>
        </w:rPr>
        <w:t>сических конструкций в текстах научного и официально-делового стилей речи;</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анализировать особенности употребления синтаксических конструкций с точки зрения</w:t>
      </w:r>
      <w:r w:rsidR="00B0140E" w:rsidRPr="00DC5AE8">
        <w:rPr>
          <w:sz w:val="28"/>
          <w:szCs w:val="28"/>
          <w:lang w:val="ru-RU"/>
        </w:rPr>
        <w:t xml:space="preserve"> </w:t>
      </w:r>
      <w:r w:rsidR="004777BD" w:rsidRPr="00DC5AE8">
        <w:rPr>
          <w:sz w:val="28"/>
          <w:szCs w:val="28"/>
          <w:lang w:val="ru-RU"/>
        </w:rPr>
        <w:t>их функционально-стилистических качеств, требований выразительности речи.</w:t>
      </w:r>
    </w:p>
    <w:p w:rsidR="008567EB" w:rsidRPr="00DC5AE8" w:rsidRDefault="004777BD" w:rsidP="00135FB6">
      <w:pPr>
        <w:pStyle w:val="20"/>
        <w:ind w:left="0" w:firstLine="720"/>
        <w:jc w:val="both"/>
        <w:rPr>
          <w:sz w:val="28"/>
          <w:szCs w:val="28"/>
          <w:lang w:val="ru-RU"/>
        </w:rPr>
      </w:pPr>
      <w:r w:rsidRPr="00DC5AE8">
        <w:rPr>
          <w:sz w:val="28"/>
          <w:szCs w:val="28"/>
          <w:lang w:val="ru-RU"/>
        </w:rPr>
        <w:t>Правописание: орфография и пунктуация</w:t>
      </w:r>
    </w:p>
    <w:p w:rsidR="008567EB" w:rsidRPr="00DC5AE8" w:rsidRDefault="004777BD" w:rsidP="00135FB6">
      <w:pPr>
        <w:pStyle w:val="a3"/>
        <w:ind w:left="0" w:firstLine="720"/>
        <w:rPr>
          <w:sz w:val="28"/>
          <w:szCs w:val="28"/>
          <w:lang w:val="ru-RU"/>
        </w:rPr>
      </w:pPr>
      <w:r w:rsidRPr="00DC5AE8">
        <w:rPr>
          <w:sz w:val="28"/>
          <w:szCs w:val="28"/>
          <w:lang w:val="ru-RU"/>
        </w:rPr>
        <w:t>Выпускник научится:</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соблюдать</w:t>
      </w:r>
      <w:r w:rsidR="00AB4B83">
        <w:rPr>
          <w:sz w:val="28"/>
          <w:szCs w:val="28"/>
          <w:lang w:val="ru-RU"/>
        </w:rPr>
        <w:t xml:space="preserve"> </w:t>
      </w:r>
      <w:r w:rsidR="004777BD" w:rsidRPr="00DC5AE8">
        <w:rPr>
          <w:sz w:val="28"/>
          <w:szCs w:val="28"/>
          <w:lang w:val="ru-RU"/>
        </w:rPr>
        <w:t>орфографические</w:t>
      </w:r>
      <w:r w:rsidR="00AB4B83">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пунктуационные</w:t>
      </w:r>
      <w:r w:rsidR="00C07280">
        <w:rPr>
          <w:sz w:val="28"/>
          <w:szCs w:val="28"/>
          <w:lang w:val="ru-RU"/>
        </w:rPr>
        <w:t xml:space="preserve"> </w:t>
      </w:r>
      <w:r w:rsidR="004777BD" w:rsidRPr="00DC5AE8">
        <w:rPr>
          <w:sz w:val="28"/>
          <w:szCs w:val="28"/>
          <w:lang w:val="ru-RU"/>
        </w:rPr>
        <w:t>нормы</w:t>
      </w:r>
      <w:r w:rsidR="00C07280">
        <w:rPr>
          <w:sz w:val="28"/>
          <w:szCs w:val="28"/>
          <w:lang w:val="ru-RU"/>
        </w:rPr>
        <w:t xml:space="preserve"> </w:t>
      </w:r>
      <w:r w:rsidR="004777BD" w:rsidRPr="00DC5AE8">
        <w:rPr>
          <w:sz w:val="28"/>
          <w:szCs w:val="28"/>
          <w:lang w:val="ru-RU"/>
        </w:rPr>
        <w:t>в</w:t>
      </w:r>
      <w:r w:rsidR="00C07280">
        <w:rPr>
          <w:sz w:val="28"/>
          <w:szCs w:val="28"/>
          <w:lang w:val="ru-RU"/>
        </w:rPr>
        <w:t xml:space="preserve"> </w:t>
      </w:r>
      <w:r w:rsidR="004777BD" w:rsidRPr="00DC5AE8">
        <w:rPr>
          <w:sz w:val="28"/>
          <w:szCs w:val="28"/>
          <w:lang w:val="ru-RU"/>
        </w:rPr>
        <w:t>процессе</w:t>
      </w:r>
      <w:r w:rsidR="00C07280">
        <w:rPr>
          <w:sz w:val="28"/>
          <w:szCs w:val="28"/>
          <w:lang w:val="ru-RU"/>
        </w:rPr>
        <w:t xml:space="preserve"> </w:t>
      </w:r>
      <w:r w:rsidR="004777BD" w:rsidRPr="00DC5AE8">
        <w:rPr>
          <w:sz w:val="28"/>
          <w:szCs w:val="28"/>
          <w:lang w:val="ru-RU"/>
        </w:rPr>
        <w:t>письма</w:t>
      </w:r>
      <w:r w:rsidR="00C07280">
        <w:rPr>
          <w:sz w:val="28"/>
          <w:szCs w:val="28"/>
          <w:lang w:val="ru-RU"/>
        </w:rPr>
        <w:t xml:space="preserve"> </w:t>
      </w:r>
      <w:r w:rsidR="004777BD" w:rsidRPr="00DC5AE8">
        <w:rPr>
          <w:sz w:val="28"/>
          <w:szCs w:val="28"/>
          <w:lang w:val="ru-RU"/>
        </w:rPr>
        <w:t>(в</w:t>
      </w:r>
      <w:r w:rsidR="00C07280">
        <w:rPr>
          <w:sz w:val="28"/>
          <w:szCs w:val="28"/>
          <w:lang w:val="ru-RU"/>
        </w:rPr>
        <w:t xml:space="preserve"> </w:t>
      </w:r>
      <w:r w:rsidR="004777BD" w:rsidRPr="00DC5AE8">
        <w:rPr>
          <w:sz w:val="28"/>
          <w:szCs w:val="28"/>
          <w:lang w:val="ru-RU"/>
        </w:rPr>
        <w:t>объёме</w:t>
      </w:r>
      <w:r w:rsidR="00B0140E" w:rsidRPr="00DC5AE8">
        <w:rPr>
          <w:sz w:val="28"/>
          <w:szCs w:val="28"/>
          <w:lang w:val="ru-RU"/>
        </w:rPr>
        <w:t xml:space="preserve"> </w:t>
      </w:r>
      <w:r w:rsidR="004777BD" w:rsidRPr="00DC5AE8">
        <w:rPr>
          <w:sz w:val="28"/>
          <w:szCs w:val="28"/>
          <w:lang w:val="ru-RU"/>
        </w:rPr>
        <w:t>содержания курса);</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объяснять</w:t>
      </w:r>
      <w:r w:rsidR="00C07280">
        <w:rPr>
          <w:sz w:val="28"/>
          <w:szCs w:val="28"/>
          <w:lang w:val="ru-RU"/>
        </w:rPr>
        <w:t xml:space="preserve"> </w:t>
      </w:r>
      <w:r w:rsidR="004777BD" w:rsidRPr="00DC5AE8">
        <w:rPr>
          <w:sz w:val="28"/>
          <w:szCs w:val="28"/>
          <w:lang w:val="ru-RU"/>
        </w:rPr>
        <w:t>выбор</w:t>
      </w:r>
      <w:r w:rsidR="00C07280">
        <w:rPr>
          <w:sz w:val="28"/>
          <w:szCs w:val="28"/>
          <w:lang w:val="ru-RU"/>
        </w:rPr>
        <w:t xml:space="preserve"> </w:t>
      </w:r>
      <w:r w:rsidR="004777BD" w:rsidRPr="00DC5AE8">
        <w:rPr>
          <w:sz w:val="28"/>
          <w:szCs w:val="28"/>
          <w:lang w:val="ru-RU"/>
        </w:rPr>
        <w:t>написания</w:t>
      </w:r>
      <w:r w:rsidR="00C07280">
        <w:rPr>
          <w:sz w:val="28"/>
          <w:szCs w:val="28"/>
          <w:lang w:val="ru-RU"/>
        </w:rPr>
        <w:t xml:space="preserve"> </w:t>
      </w:r>
      <w:r w:rsidR="004777BD" w:rsidRPr="00DC5AE8">
        <w:rPr>
          <w:sz w:val="28"/>
          <w:szCs w:val="28"/>
          <w:lang w:val="ru-RU"/>
        </w:rPr>
        <w:t>в</w:t>
      </w:r>
      <w:r w:rsidR="00C07280">
        <w:rPr>
          <w:sz w:val="28"/>
          <w:szCs w:val="28"/>
          <w:lang w:val="ru-RU"/>
        </w:rPr>
        <w:t xml:space="preserve"> </w:t>
      </w:r>
      <w:r w:rsidR="004777BD" w:rsidRPr="00DC5AE8">
        <w:rPr>
          <w:sz w:val="28"/>
          <w:szCs w:val="28"/>
          <w:lang w:val="ru-RU"/>
        </w:rPr>
        <w:t>устной</w:t>
      </w:r>
      <w:r w:rsidR="00C07280">
        <w:rPr>
          <w:sz w:val="28"/>
          <w:szCs w:val="28"/>
          <w:lang w:val="ru-RU"/>
        </w:rPr>
        <w:t xml:space="preserve"> </w:t>
      </w:r>
      <w:r w:rsidR="004777BD" w:rsidRPr="00DC5AE8">
        <w:rPr>
          <w:sz w:val="28"/>
          <w:szCs w:val="28"/>
          <w:lang w:val="ru-RU"/>
        </w:rPr>
        <w:t>форме</w:t>
      </w:r>
      <w:r w:rsidR="00C07280">
        <w:rPr>
          <w:sz w:val="28"/>
          <w:szCs w:val="28"/>
          <w:lang w:val="ru-RU"/>
        </w:rPr>
        <w:t xml:space="preserve"> </w:t>
      </w:r>
      <w:r w:rsidR="004777BD" w:rsidRPr="00DC5AE8">
        <w:rPr>
          <w:sz w:val="28"/>
          <w:szCs w:val="28"/>
          <w:lang w:val="ru-RU"/>
        </w:rPr>
        <w:t>(рассуждение)</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письменной</w:t>
      </w:r>
      <w:r w:rsidR="00C07280">
        <w:rPr>
          <w:sz w:val="28"/>
          <w:szCs w:val="28"/>
          <w:lang w:val="ru-RU"/>
        </w:rPr>
        <w:t xml:space="preserve"> </w:t>
      </w:r>
      <w:r w:rsidR="004777BD" w:rsidRPr="00DC5AE8">
        <w:rPr>
          <w:sz w:val="28"/>
          <w:szCs w:val="28"/>
          <w:lang w:val="ru-RU"/>
        </w:rPr>
        <w:t>форме</w:t>
      </w:r>
      <w:r w:rsidR="00C07280">
        <w:rPr>
          <w:sz w:val="28"/>
          <w:szCs w:val="28"/>
          <w:lang w:val="ru-RU"/>
        </w:rPr>
        <w:t xml:space="preserve"> </w:t>
      </w:r>
      <w:r w:rsidR="004777BD" w:rsidRPr="00DC5AE8">
        <w:rPr>
          <w:sz w:val="28"/>
          <w:szCs w:val="28"/>
          <w:lang w:val="ru-RU"/>
        </w:rPr>
        <w:t>(с</w:t>
      </w:r>
      <w:r w:rsidR="00B0140E" w:rsidRPr="00DC5AE8">
        <w:rPr>
          <w:sz w:val="28"/>
          <w:szCs w:val="28"/>
          <w:lang w:val="ru-RU"/>
        </w:rPr>
        <w:t xml:space="preserve"> </w:t>
      </w:r>
      <w:r w:rsidR="004777BD" w:rsidRPr="00DC5AE8">
        <w:rPr>
          <w:sz w:val="28"/>
          <w:szCs w:val="28"/>
          <w:lang w:val="ru-RU"/>
        </w:rPr>
        <w:t>помощью графических символов);</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обнаруживать и исправлять орфографические и пунктуационные ошибки;</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извлекать</w:t>
      </w:r>
      <w:r w:rsidR="00AB4B83">
        <w:rPr>
          <w:sz w:val="28"/>
          <w:szCs w:val="28"/>
          <w:lang w:val="ru-RU"/>
        </w:rPr>
        <w:t xml:space="preserve"> </w:t>
      </w:r>
      <w:r w:rsidR="004777BD" w:rsidRPr="00DC5AE8">
        <w:rPr>
          <w:sz w:val="28"/>
          <w:szCs w:val="28"/>
          <w:lang w:val="ru-RU"/>
        </w:rPr>
        <w:t>необходимую</w:t>
      </w:r>
      <w:r w:rsidR="00AB4B83">
        <w:rPr>
          <w:sz w:val="28"/>
          <w:szCs w:val="28"/>
          <w:lang w:val="ru-RU"/>
        </w:rPr>
        <w:t xml:space="preserve"> </w:t>
      </w:r>
      <w:r w:rsidR="004777BD" w:rsidRPr="00DC5AE8">
        <w:rPr>
          <w:sz w:val="28"/>
          <w:szCs w:val="28"/>
          <w:lang w:val="ru-RU"/>
        </w:rPr>
        <w:t>информацию</w:t>
      </w:r>
      <w:r w:rsidR="00DD5441">
        <w:rPr>
          <w:sz w:val="28"/>
          <w:szCs w:val="28"/>
          <w:lang w:val="ru-RU"/>
        </w:rPr>
        <w:t xml:space="preserve"> </w:t>
      </w:r>
      <w:r w:rsidR="004777BD" w:rsidRPr="00DC5AE8">
        <w:rPr>
          <w:sz w:val="28"/>
          <w:szCs w:val="28"/>
          <w:lang w:val="ru-RU"/>
        </w:rPr>
        <w:t>из</w:t>
      </w:r>
      <w:r w:rsidR="00DD5441">
        <w:rPr>
          <w:sz w:val="28"/>
          <w:szCs w:val="28"/>
          <w:lang w:val="ru-RU"/>
        </w:rPr>
        <w:t xml:space="preserve"> </w:t>
      </w:r>
      <w:r w:rsidR="004777BD" w:rsidRPr="00DC5AE8">
        <w:rPr>
          <w:sz w:val="28"/>
          <w:szCs w:val="28"/>
          <w:lang w:val="ru-RU"/>
        </w:rPr>
        <w:t>орфографических</w:t>
      </w:r>
      <w:r w:rsidR="00DD5441">
        <w:rPr>
          <w:sz w:val="28"/>
          <w:szCs w:val="28"/>
          <w:lang w:val="ru-RU"/>
        </w:rPr>
        <w:t xml:space="preserve"> </w:t>
      </w:r>
      <w:r w:rsidR="004777BD" w:rsidRPr="00DC5AE8">
        <w:rPr>
          <w:sz w:val="28"/>
          <w:szCs w:val="28"/>
          <w:lang w:val="ru-RU"/>
        </w:rPr>
        <w:t>словарей</w:t>
      </w:r>
      <w:r w:rsidR="00DD5441">
        <w:rPr>
          <w:sz w:val="28"/>
          <w:szCs w:val="28"/>
          <w:lang w:val="ru-RU"/>
        </w:rPr>
        <w:t xml:space="preserve"> </w:t>
      </w:r>
      <w:r w:rsidR="004777BD" w:rsidRPr="00DC5AE8">
        <w:rPr>
          <w:sz w:val="28"/>
          <w:szCs w:val="28"/>
          <w:lang w:val="ru-RU"/>
        </w:rPr>
        <w:t>справо</w:t>
      </w:r>
      <w:r w:rsidR="004777BD" w:rsidRPr="00DC5AE8">
        <w:rPr>
          <w:sz w:val="28"/>
          <w:szCs w:val="28"/>
          <w:lang w:val="ru-RU"/>
        </w:rPr>
        <w:t>ч</w:t>
      </w:r>
      <w:r w:rsidR="004777BD" w:rsidRPr="00DC5AE8">
        <w:rPr>
          <w:sz w:val="28"/>
          <w:szCs w:val="28"/>
          <w:lang w:val="ru-RU"/>
        </w:rPr>
        <w:t>ников;использовать её в процессе письма.</w:t>
      </w:r>
    </w:p>
    <w:p w:rsidR="008567EB" w:rsidRPr="00DC5AE8" w:rsidRDefault="004777BD" w:rsidP="00135FB6">
      <w:pPr>
        <w:pStyle w:val="a3"/>
        <w:ind w:left="0" w:firstLine="720"/>
        <w:rPr>
          <w:sz w:val="28"/>
          <w:szCs w:val="28"/>
          <w:lang w:val="ru-RU"/>
        </w:rPr>
      </w:pPr>
      <w:r w:rsidRPr="00DC5AE8">
        <w:rPr>
          <w:sz w:val="28"/>
          <w:szCs w:val="28"/>
          <w:lang w:val="ru-RU"/>
        </w:rPr>
        <w:t>Выпускник получит возможность научиться:</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демонстрировать роль орфографии и пунктуации в передаче смысловой стор</w:t>
      </w:r>
      <w:r w:rsidR="004777BD" w:rsidRPr="00DC5AE8">
        <w:rPr>
          <w:sz w:val="28"/>
          <w:szCs w:val="28"/>
          <w:lang w:val="ru-RU"/>
        </w:rPr>
        <w:t>о</w:t>
      </w:r>
      <w:r w:rsidR="004777BD" w:rsidRPr="00DC5AE8">
        <w:rPr>
          <w:sz w:val="28"/>
          <w:szCs w:val="28"/>
          <w:lang w:val="ru-RU"/>
        </w:rPr>
        <w:t>ны речи;</w:t>
      </w:r>
    </w:p>
    <w:p w:rsidR="008567EB" w:rsidRPr="00DC5AE8" w:rsidRDefault="00DD5441" w:rsidP="00135FB6">
      <w:pPr>
        <w:pStyle w:val="a3"/>
        <w:ind w:left="0" w:firstLine="720"/>
        <w:rPr>
          <w:sz w:val="28"/>
          <w:szCs w:val="28"/>
          <w:lang w:val="ru-RU"/>
        </w:rPr>
      </w:pPr>
      <w:r>
        <w:rPr>
          <w:sz w:val="28"/>
          <w:szCs w:val="28"/>
          <w:lang w:val="ru-RU"/>
        </w:rPr>
        <w:t>-</w:t>
      </w:r>
      <w:r w:rsidR="004777BD" w:rsidRPr="00DC5AE8">
        <w:rPr>
          <w:sz w:val="28"/>
          <w:szCs w:val="28"/>
          <w:lang w:val="ru-RU"/>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8567EB" w:rsidRPr="00DC5AE8" w:rsidRDefault="004777BD" w:rsidP="00135FB6">
      <w:pPr>
        <w:pStyle w:val="20"/>
        <w:ind w:left="0" w:firstLine="720"/>
        <w:jc w:val="both"/>
        <w:rPr>
          <w:sz w:val="28"/>
          <w:szCs w:val="28"/>
          <w:lang w:val="ru-RU"/>
        </w:rPr>
      </w:pPr>
      <w:r w:rsidRPr="00DC5AE8">
        <w:rPr>
          <w:sz w:val="28"/>
          <w:szCs w:val="28"/>
          <w:lang w:val="ru-RU"/>
        </w:rPr>
        <w:t>Язык и культура</w:t>
      </w:r>
    </w:p>
    <w:p w:rsidR="008567EB" w:rsidRPr="00DC5AE8" w:rsidRDefault="004777BD" w:rsidP="00135FB6">
      <w:pPr>
        <w:pStyle w:val="a3"/>
        <w:ind w:left="0" w:firstLine="720"/>
        <w:rPr>
          <w:sz w:val="28"/>
          <w:szCs w:val="28"/>
          <w:lang w:val="ru-RU"/>
        </w:rPr>
      </w:pPr>
      <w:r w:rsidRPr="00DC5AE8">
        <w:rPr>
          <w:sz w:val="28"/>
          <w:szCs w:val="28"/>
          <w:lang w:val="ru-RU"/>
        </w:rPr>
        <w:t>Выпускник научится:</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выявлять</w:t>
      </w:r>
      <w:r w:rsidR="00DD5441">
        <w:rPr>
          <w:sz w:val="28"/>
          <w:szCs w:val="28"/>
          <w:lang w:val="ru-RU"/>
        </w:rPr>
        <w:t xml:space="preserve"> </w:t>
      </w:r>
      <w:r w:rsidR="004777BD" w:rsidRPr="00DC5AE8">
        <w:rPr>
          <w:sz w:val="28"/>
          <w:szCs w:val="28"/>
          <w:lang w:val="ru-RU"/>
        </w:rPr>
        <w:t>единицы</w:t>
      </w:r>
      <w:r w:rsidR="00DD5441">
        <w:rPr>
          <w:sz w:val="28"/>
          <w:szCs w:val="28"/>
          <w:lang w:val="ru-RU"/>
        </w:rPr>
        <w:t xml:space="preserve"> </w:t>
      </w:r>
      <w:r w:rsidR="004777BD" w:rsidRPr="00DC5AE8">
        <w:rPr>
          <w:sz w:val="28"/>
          <w:szCs w:val="28"/>
          <w:lang w:val="ru-RU"/>
        </w:rPr>
        <w:t>языка</w:t>
      </w:r>
      <w:r w:rsidR="00DD5441">
        <w:rPr>
          <w:sz w:val="28"/>
          <w:szCs w:val="28"/>
          <w:lang w:val="ru-RU"/>
        </w:rPr>
        <w:t xml:space="preserve"> </w:t>
      </w:r>
      <w:r w:rsidR="004777BD" w:rsidRPr="00DC5AE8">
        <w:rPr>
          <w:sz w:val="28"/>
          <w:szCs w:val="28"/>
          <w:lang w:val="ru-RU"/>
        </w:rPr>
        <w:t>с</w:t>
      </w:r>
      <w:r w:rsidR="00DD5441">
        <w:rPr>
          <w:sz w:val="28"/>
          <w:szCs w:val="28"/>
          <w:lang w:val="ru-RU"/>
        </w:rPr>
        <w:t xml:space="preserve"> </w:t>
      </w:r>
      <w:r w:rsidR="004777BD" w:rsidRPr="00DC5AE8">
        <w:rPr>
          <w:sz w:val="28"/>
          <w:szCs w:val="28"/>
          <w:lang w:val="ru-RU"/>
        </w:rPr>
        <w:t>национально-культурным</w:t>
      </w:r>
      <w:r w:rsidR="00DD5441">
        <w:rPr>
          <w:sz w:val="28"/>
          <w:szCs w:val="28"/>
          <w:lang w:val="ru-RU"/>
        </w:rPr>
        <w:t xml:space="preserve"> </w:t>
      </w:r>
      <w:r w:rsidR="004777BD" w:rsidRPr="00DC5AE8">
        <w:rPr>
          <w:sz w:val="28"/>
          <w:szCs w:val="28"/>
          <w:lang w:val="ru-RU"/>
        </w:rPr>
        <w:t>компонентом</w:t>
      </w:r>
      <w:r w:rsidR="00DD5441">
        <w:rPr>
          <w:sz w:val="28"/>
          <w:szCs w:val="28"/>
          <w:lang w:val="ru-RU"/>
        </w:rPr>
        <w:t xml:space="preserve"> </w:t>
      </w:r>
      <w:r w:rsidR="004777BD" w:rsidRPr="00DC5AE8">
        <w:rPr>
          <w:sz w:val="28"/>
          <w:szCs w:val="28"/>
          <w:lang w:val="ru-RU"/>
        </w:rPr>
        <w:t>значения в</w:t>
      </w:r>
      <w:r w:rsidR="00B0140E" w:rsidRPr="00DC5AE8">
        <w:rPr>
          <w:sz w:val="28"/>
          <w:szCs w:val="28"/>
          <w:lang w:val="ru-RU"/>
        </w:rPr>
        <w:t xml:space="preserve"> </w:t>
      </w:r>
      <w:r w:rsidR="004777BD" w:rsidRPr="00DC5AE8">
        <w:rPr>
          <w:sz w:val="28"/>
          <w:szCs w:val="28"/>
          <w:lang w:val="ru-RU"/>
        </w:rPr>
        <w:t>произведениях устного народного творчества, в художественной литературе и истор</w:t>
      </w:r>
      <w:r w:rsidR="004777BD" w:rsidRPr="00DC5AE8">
        <w:rPr>
          <w:sz w:val="28"/>
          <w:szCs w:val="28"/>
          <w:lang w:val="ru-RU"/>
        </w:rPr>
        <w:t>и</w:t>
      </w:r>
      <w:r w:rsidR="004777BD" w:rsidRPr="00DC5AE8">
        <w:rPr>
          <w:sz w:val="28"/>
          <w:szCs w:val="28"/>
          <w:lang w:val="ru-RU"/>
        </w:rPr>
        <w:t>ческих текстах;</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приводить примеры, которые доказывают,</w:t>
      </w:r>
      <w:r w:rsidR="00DD5441">
        <w:rPr>
          <w:sz w:val="28"/>
          <w:szCs w:val="28"/>
          <w:lang w:val="ru-RU"/>
        </w:rPr>
        <w:t xml:space="preserve"> </w:t>
      </w:r>
      <w:r w:rsidR="004777BD" w:rsidRPr="00DC5AE8">
        <w:rPr>
          <w:sz w:val="28"/>
          <w:szCs w:val="28"/>
          <w:lang w:val="ru-RU"/>
        </w:rPr>
        <w:t>что изучение языка</w:t>
      </w:r>
      <w:r w:rsidR="00DD5441">
        <w:rPr>
          <w:sz w:val="28"/>
          <w:szCs w:val="28"/>
          <w:lang w:val="ru-RU"/>
        </w:rPr>
        <w:t xml:space="preserve"> </w:t>
      </w:r>
      <w:r w:rsidR="004777BD" w:rsidRPr="00DC5AE8">
        <w:rPr>
          <w:sz w:val="28"/>
          <w:szCs w:val="28"/>
          <w:lang w:val="ru-RU"/>
        </w:rPr>
        <w:t>позволяет</w:t>
      </w:r>
      <w:r w:rsidR="00DD5441">
        <w:rPr>
          <w:sz w:val="28"/>
          <w:szCs w:val="28"/>
          <w:lang w:val="ru-RU"/>
        </w:rPr>
        <w:t xml:space="preserve"> </w:t>
      </w:r>
      <w:r w:rsidR="004777BD" w:rsidRPr="00DC5AE8">
        <w:rPr>
          <w:sz w:val="28"/>
          <w:szCs w:val="28"/>
          <w:lang w:val="ru-RU"/>
        </w:rPr>
        <w:t>лучше</w:t>
      </w:r>
      <w:r w:rsidR="00DD5441">
        <w:rPr>
          <w:sz w:val="28"/>
          <w:szCs w:val="28"/>
          <w:lang w:val="ru-RU"/>
        </w:rPr>
        <w:t xml:space="preserve"> </w:t>
      </w:r>
      <w:r w:rsidR="004777BD" w:rsidRPr="00DC5AE8">
        <w:rPr>
          <w:sz w:val="28"/>
          <w:szCs w:val="28"/>
          <w:lang w:val="ru-RU"/>
        </w:rPr>
        <w:t>узнать</w:t>
      </w:r>
      <w:r w:rsidR="00B0140E" w:rsidRPr="00DC5AE8">
        <w:rPr>
          <w:sz w:val="28"/>
          <w:szCs w:val="28"/>
          <w:lang w:val="ru-RU"/>
        </w:rPr>
        <w:t xml:space="preserve"> </w:t>
      </w:r>
      <w:r w:rsidR="004777BD" w:rsidRPr="00DC5AE8">
        <w:rPr>
          <w:sz w:val="28"/>
          <w:szCs w:val="28"/>
          <w:lang w:val="ru-RU"/>
        </w:rPr>
        <w:t>историю и культуру страны;</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уместно</w:t>
      </w:r>
      <w:r w:rsidR="00DD5441">
        <w:rPr>
          <w:sz w:val="28"/>
          <w:szCs w:val="28"/>
          <w:lang w:val="ru-RU"/>
        </w:rPr>
        <w:t xml:space="preserve"> </w:t>
      </w:r>
      <w:r w:rsidR="004777BD" w:rsidRPr="00DC5AE8">
        <w:rPr>
          <w:sz w:val="28"/>
          <w:szCs w:val="28"/>
          <w:lang w:val="ru-RU"/>
        </w:rPr>
        <w:t>использовать</w:t>
      </w:r>
      <w:r w:rsidR="00C07280">
        <w:rPr>
          <w:sz w:val="28"/>
          <w:szCs w:val="28"/>
          <w:lang w:val="ru-RU"/>
        </w:rPr>
        <w:t xml:space="preserve"> </w:t>
      </w:r>
      <w:r w:rsidR="004777BD" w:rsidRPr="00DC5AE8">
        <w:rPr>
          <w:sz w:val="28"/>
          <w:szCs w:val="28"/>
          <w:lang w:val="ru-RU"/>
        </w:rPr>
        <w:t>правила</w:t>
      </w:r>
      <w:r w:rsidR="00C07280">
        <w:rPr>
          <w:sz w:val="28"/>
          <w:szCs w:val="28"/>
          <w:lang w:val="ru-RU"/>
        </w:rPr>
        <w:t xml:space="preserve"> </w:t>
      </w:r>
      <w:r w:rsidR="004777BD" w:rsidRPr="00DC5AE8">
        <w:rPr>
          <w:sz w:val="28"/>
          <w:szCs w:val="28"/>
          <w:lang w:val="ru-RU"/>
        </w:rPr>
        <w:t>русского</w:t>
      </w:r>
      <w:r w:rsidR="00C07280">
        <w:rPr>
          <w:sz w:val="28"/>
          <w:szCs w:val="28"/>
          <w:lang w:val="ru-RU"/>
        </w:rPr>
        <w:t xml:space="preserve"> </w:t>
      </w:r>
      <w:r w:rsidR="004777BD" w:rsidRPr="00DC5AE8">
        <w:rPr>
          <w:sz w:val="28"/>
          <w:szCs w:val="28"/>
          <w:lang w:val="ru-RU"/>
        </w:rPr>
        <w:t>речевого</w:t>
      </w:r>
      <w:r w:rsidR="00C07280">
        <w:rPr>
          <w:sz w:val="28"/>
          <w:szCs w:val="28"/>
          <w:lang w:val="ru-RU"/>
        </w:rPr>
        <w:t xml:space="preserve"> </w:t>
      </w:r>
      <w:r w:rsidR="004777BD" w:rsidRPr="00DC5AE8">
        <w:rPr>
          <w:sz w:val="28"/>
          <w:szCs w:val="28"/>
          <w:lang w:val="ru-RU"/>
        </w:rPr>
        <w:t>этикета</w:t>
      </w:r>
      <w:r w:rsidR="00C07280">
        <w:rPr>
          <w:sz w:val="28"/>
          <w:szCs w:val="28"/>
          <w:lang w:val="ru-RU"/>
        </w:rPr>
        <w:t xml:space="preserve"> </w:t>
      </w:r>
      <w:r w:rsidR="004777BD" w:rsidRPr="00DC5AE8">
        <w:rPr>
          <w:sz w:val="28"/>
          <w:szCs w:val="28"/>
          <w:lang w:val="ru-RU"/>
        </w:rPr>
        <w:t>в</w:t>
      </w:r>
      <w:r w:rsidR="00C07280">
        <w:rPr>
          <w:sz w:val="28"/>
          <w:szCs w:val="28"/>
          <w:lang w:val="ru-RU"/>
        </w:rPr>
        <w:t xml:space="preserve"> </w:t>
      </w:r>
      <w:r w:rsidR="004777BD" w:rsidRPr="00DC5AE8">
        <w:rPr>
          <w:sz w:val="28"/>
          <w:szCs w:val="28"/>
          <w:lang w:val="ru-RU"/>
        </w:rPr>
        <w:t>учебной</w:t>
      </w:r>
      <w:r w:rsidR="00C07280">
        <w:rPr>
          <w:sz w:val="28"/>
          <w:szCs w:val="28"/>
          <w:lang w:val="ru-RU"/>
        </w:rPr>
        <w:t xml:space="preserve"> </w:t>
      </w:r>
      <w:r w:rsidR="004777BD" w:rsidRPr="00DC5AE8">
        <w:rPr>
          <w:sz w:val="28"/>
          <w:szCs w:val="28"/>
          <w:lang w:val="ru-RU"/>
        </w:rPr>
        <w:t>деятельн</w:t>
      </w:r>
      <w:r w:rsidR="004777BD" w:rsidRPr="00DC5AE8">
        <w:rPr>
          <w:sz w:val="28"/>
          <w:szCs w:val="28"/>
          <w:lang w:val="ru-RU"/>
        </w:rPr>
        <w:t>о</w:t>
      </w:r>
      <w:r w:rsidR="004777BD" w:rsidRPr="00DC5AE8">
        <w:rPr>
          <w:sz w:val="28"/>
          <w:szCs w:val="28"/>
          <w:lang w:val="ru-RU"/>
        </w:rPr>
        <w:t>сти</w:t>
      </w:r>
      <w:r w:rsidR="00C07280">
        <w:rPr>
          <w:sz w:val="28"/>
          <w:szCs w:val="28"/>
          <w:lang w:val="ru-RU"/>
        </w:rPr>
        <w:t xml:space="preserve"> </w:t>
      </w:r>
      <w:r w:rsidR="004777BD" w:rsidRPr="00DC5AE8">
        <w:rPr>
          <w:sz w:val="28"/>
          <w:szCs w:val="28"/>
          <w:lang w:val="ru-RU"/>
        </w:rPr>
        <w:t>и</w:t>
      </w:r>
      <w:r w:rsidR="00B0140E" w:rsidRPr="00DC5AE8">
        <w:rPr>
          <w:sz w:val="28"/>
          <w:szCs w:val="28"/>
          <w:lang w:val="ru-RU"/>
        </w:rPr>
        <w:t xml:space="preserve"> </w:t>
      </w:r>
      <w:r w:rsidR="004777BD" w:rsidRPr="00DC5AE8">
        <w:rPr>
          <w:sz w:val="28"/>
          <w:szCs w:val="28"/>
          <w:lang w:val="ru-RU"/>
        </w:rPr>
        <w:t>повседневной жизни.</w:t>
      </w:r>
    </w:p>
    <w:p w:rsidR="008567EB" w:rsidRPr="00DC5AE8" w:rsidRDefault="004777BD" w:rsidP="00135FB6">
      <w:pPr>
        <w:pStyle w:val="a3"/>
        <w:ind w:left="0" w:firstLine="720"/>
        <w:rPr>
          <w:sz w:val="28"/>
          <w:szCs w:val="28"/>
          <w:lang w:val="ru-RU"/>
        </w:rPr>
      </w:pPr>
      <w:r w:rsidRPr="00DC5AE8">
        <w:rPr>
          <w:sz w:val="28"/>
          <w:szCs w:val="28"/>
          <w:lang w:val="ru-RU"/>
        </w:rPr>
        <w:t>Выпускник получит возможность научиться:</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характеризовать на отдельных примерах взаимосвязь языка, культуры и ист</w:t>
      </w:r>
      <w:r w:rsidR="004777BD" w:rsidRPr="00DC5AE8">
        <w:rPr>
          <w:sz w:val="28"/>
          <w:szCs w:val="28"/>
          <w:lang w:val="ru-RU"/>
        </w:rPr>
        <w:t>о</w:t>
      </w:r>
      <w:r w:rsidR="004777BD" w:rsidRPr="00DC5AE8">
        <w:rPr>
          <w:sz w:val="28"/>
          <w:szCs w:val="28"/>
          <w:lang w:val="ru-RU"/>
        </w:rPr>
        <w:t>рии народа -</w:t>
      </w:r>
      <w:r w:rsidR="00B0140E" w:rsidRPr="00DC5AE8">
        <w:rPr>
          <w:sz w:val="28"/>
          <w:szCs w:val="28"/>
          <w:lang w:val="ru-RU"/>
        </w:rPr>
        <w:t xml:space="preserve"> </w:t>
      </w:r>
      <w:r w:rsidR="004777BD" w:rsidRPr="00DC5AE8">
        <w:rPr>
          <w:sz w:val="28"/>
          <w:szCs w:val="28"/>
          <w:lang w:val="ru-RU"/>
        </w:rPr>
        <w:t>носителя языка;</w:t>
      </w:r>
    </w:p>
    <w:p w:rsidR="008567EB" w:rsidRPr="00DC5AE8" w:rsidRDefault="00175575" w:rsidP="00135FB6">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анализировать</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сравнивать</w:t>
      </w:r>
      <w:r w:rsidR="00C07280">
        <w:rPr>
          <w:sz w:val="28"/>
          <w:szCs w:val="28"/>
          <w:lang w:val="ru-RU"/>
        </w:rPr>
        <w:t xml:space="preserve"> </w:t>
      </w:r>
      <w:r w:rsidR="004777BD" w:rsidRPr="00DC5AE8">
        <w:rPr>
          <w:sz w:val="28"/>
          <w:szCs w:val="28"/>
          <w:lang w:val="ru-RU"/>
        </w:rPr>
        <w:t>русский</w:t>
      </w:r>
      <w:r w:rsidR="00C07280">
        <w:rPr>
          <w:sz w:val="28"/>
          <w:szCs w:val="28"/>
          <w:lang w:val="ru-RU"/>
        </w:rPr>
        <w:t xml:space="preserve"> </w:t>
      </w:r>
      <w:r w:rsidR="004777BD" w:rsidRPr="00DC5AE8">
        <w:rPr>
          <w:sz w:val="28"/>
          <w:szCs w:val="28"/>
          <w:lang w:val="ru-RU"/>
        </w:rPr>
        <w:t>речевой</w:t>
      </w:r>
      <w:r w:rsidR="00C07280">
        <w:rPr>
          <w:sz w:val="28"/>
          <w:szCs w:val="28"/>
          <w:lang w:val="ru-RU"/>
        </w:rPr>
        <w:t xml:space="preserve"> </w:t>
      </w:r>
      <w:r w:rsidR="004777BD" w:rsidRPr="00DC5AE8">
        <w:rPr>
          <w:sz w:val="28"/>
          <w:szCs w:val="28"/>
          <w:lang w:val="ru-RU"/>
        </w:rPr>
        <w:t>этикет</w:t>
      </w:r>
      <w:r w:rsidR="00C07280">
        <w:rPr>
          <w:sz w:val="28"/>
          <w:szCs w:val="28"/>
          <w:lang w:val="ru-RU"/>
        </w:rPr>
        <w:t xml:space="preserve"> </w:t>
      </w:r>
      <w:r w:rsidR="004777BD" w:rsidRPr="00DC5AE8">
        <w:rPr>
          <w:sz w:val="28"/>
          <w:szCs w:val="28"/>
          <w:lang w:val="ru-RU"/>
        </w:rPr>
        <w:t>с</w:t>
      </w:r>
      <w:r w:rsidR="00C07280">
        <w:rPr>
          <w:sz w:val="28"/>
          <w:szCs w:val="28"/>
          <w:lang w:val="ru-RU"/>
        </w:rPr>
        <w:t xml:space="preserve"> </w:t>
      </w:r>
      <w:r w:rsidR="004777BD" w:rsidRPr="00DC5AE8">
        <w:rPr>
          <w:sz w:val="28"/>
          <w:szCs w:val="28"/>
          <w:lang w:val="ru-RU"/>
        </w:rPr>
        <w:t>речевым</w:t>
      </w:r>
      <w:r w:rsidR="00C07280">
        <w:rPr>
          <w:sz w:val="28"/>
          <w:szCs w:val="28"/>
          <w:lang w:val="ru-RU"/>
        </w:rPr>
        <w:t xml:space="preserve"> </w:t>
      </w:r>
      <w:r w:rsidR="004777BD" w:rsidRPr="00DC5AE8">
        <w:rPr>
          <w:sz w:val="28"/>
          <w:szCs w:val="28"/>
          <w:lang w:val="ru-RU"/>
        </w:rPr>
        <w:t>этикетом</w:t>
      </w:r>
      <w:r w:rsidR="00C07280">
        <w:rPr>
          <w:sz w:val="28"/>
          <w:szCs w:val="28"/>
          <w:lang w:val="ru-RU"/>
        </w:rPr>
        <w:t xml:space="preserve"> </w:t>
      </w:r>
      <w:r w:rsidR="004777BD" w:rsidRPr="00DC5AE8">
        <w:rPr>
          <w:sz w:val="28"/>
          <w:szCs w:val="28"/>
          <w:lang w:val="ru-RU"/>
        </w:rPr>
        <w:t>о</w:t>
      </w:r>
      <w:r w:rsidR="004777BD" w:rsidRPr="00DC5AE8">
        <w:rPr>
          <w:sz w:val="28"/>
          <w:szCs w:val="28"/>
          <w:lang w:val="ru-RU"/>
        </w:rPr>
        <w:t>т</w:t>
      </w:r>
      <w:r w:rsidR="004777BD" w:rsidRPr="00DC5AE8">
        <w:rPr>
          <w:sz w:val="28"/>
          <w:szCs w:val="28"/>
          <w:lang w:val="ru-RU"/>
        </w:rPr>
        <w:t>дельных</w:t>
      </w:r>
      <w:r w:rsidR="00B0140E" w:rsidRPr="00DC5AE8">
        <w:rPr>
          <w:sz w:val="28"/>
          <w:szCs w:val="28"/>
          <w:lang w:val="ru-RU"/>
        </w:rPr>
        <w:t xml:space="preserve"> </w:t>
      </w:r>
      <w:r w:rsidR="004777BD" w:rsidRPr="00DC5AE8">
        <w:rPr>
          <w:sz w:val="28"/>
          <w:szCs w:val="28"/>
          <w:lang w:val="ru-RU"/>
        </w:rPr>
        <w:t>народов России и мира.</w:t>
      </w:r>
    </w:p>
    <w:p w:rsidR="008567EB" w:rsidRPr="00DC5AE8" w:rsidRDefault="004777BD" w:rsidP="00135FB6">
      <w:pPr>
        <w:pStyle w:val="20"/>
        <w:numPr>
          <w:ilvl w:val="3"/>
          <w:numId w:val="51"/>
        </w:numPr>
        <w:tabs>
          <w:tab w:val="left" w:pos="1332"/>
        </w:tabs>
        <w:ind w:left="0" w:firstLine="567"/>
        <w:jc w:val="both"/>
        <w:rPr>
          <w:sz w:val="28"/>
          <w:szCs w:val="28"/>
        </w:rPr>
      </w:pPr>
      <w:r w:rsidRPr="00DC5AE8">
        <w:rPr>
          <w:sz w:val="28"/>
          <w:szCs w:val="28"/>
        </w:rPr>
        <w:t>Литература</w:t>
      </w:r>
    </w:p>
    <w:p w:rsidR="008567EB" w:rsidRPr="00DC5AE8" w:rsidRDefault="004777BD" w:rsidP="00135FB6">
      <w:pPr>
        <w:ind w:firstLine="567"/>
        <w:jc w:val="both"/>
        <w:rPr>
          <w:b/>
          <w:sz w:val="28"/>
          <w:szCs w:val="28"/>
        </w:rPr>
      </w:pPr>
      <w:r w:rsidRPr="00DC5AE8">
        <w:rPr>
          <w:b/>
          <w:sz w:val="28"/>
          <w:szCs w:val="28"/>
        </w:rPr>
        <w:t>Устное народное творчество</w:t>
      </w:r>
    </w:p>
    <w:p w:rsidR="008567EB" w:rsidRPr="00DC5AE8" w:rsidRDefault="004777BD" w:rsidP="00135FB6">
      <w:pPr>
        <w:pStyle w:val="a3"/>
        <w:ind w:left="0" w:firstLine="567"/>
        <w:rPr>
          <w:sz w:val="28"/>
          <w:szCs w:val="28"/>
        </w:rPr>
      </w:pPr>
      <w:r w:rsidRPr="00DC5AE8">
        <w:rPr>
          <w:sz w:val="28"/>
          <w:szCs w:val="28"/>
        </w:rPr>
        <w:t>Выпускник научится:</w:t>
      </w:r>
    </w:p>
    <w:p w:rsidR="008567EB" w:rsidRPr="00DC5AE8" w:rsidRDefault="00AE3DDC" w:rsidP="00135FB6">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осознанно</w:t>
      </w:r>
      <w:r w:rsidR="00C07280">
        <w:rPr>
          <w:sz w:val="28"/>
          <w:szCs w:val="28"/>
          <w:lang w:val="ru-RU"/>
        </w:rPr>
        <w:t xml:space="preserve"> </w:t>
      </w:r>
      <w:r w:rsidR="004777BD" w:rsidRPr="00DC5AE8">
        <w:rPr>
          <w:sz w:val="28"/>
          <w:szCs w:val="28"/>
          <w:lang w:val="ru-RU"/>
        </w:rPr>
        <w:t>воспринимать</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понимать</w:t>
      </w:r>
      <w:r w:rsidR="00C07280">
        <w:rPr>
          <w:sz w:val="28"/>
          <w:szCs w:val="28"/>
          <w:lang w:val="ru-RU"/>
        </w:rPr>
        <w:t xml:space="preserve"> </w:t>
      </w:r>
      <w:r w:rsidR="004777BD" w:rsidRPr="00DC5AE8">
        <w:rPr>
          <w:sz w:val="28"/>
          <w:szCs w:val="28"/>
          <w:lang w:val="ru-RU"/>
        </w:rPr>
        <w:t>фольклорный</w:t>
      </w:r>
      <w:r w:rsidR="00C07280">
        <w:rPr>
          <w:sz w:val="28"/>
          <w:szCs w:val="28"/>
          <w:lang w:val="ru-RU"/>
        </w:rPr>
        <w:t xml:space="preserve"> </w:t>
      </w:r>
      <w:r w:rsidR="004777BD" w:rsidRPr="00DC5AE8">
        <w:rPr>
          <w:sz w:val="28"/>
          <w:szCs w:val="28"/>
          <w:lang w:val="ru-RU"/>
        </w:rPr>
        <w:t>текст;</w:t>
      </w:r>
      <w:r w:rsidR="00C07280">
        <w:rPr>
          <w:sz w:val="28"/>
          <w:szCs w:val="28"/>
          <w:lang w:val="ru-RU"/>
        </w:rPr>
        <w:t xml:space="preserve"> </w:t>
      </w:r>
      <w:r w:rsidR="004777BD" w:rsidRPr="00DC5AE8">
        <w:rPr>
          <w:sz w:val="28"/>
          <w:szCs w:val="28"/>
          <w:lang w:val="ru-RU"/>
        </w:rPr>
        <w:t>различать</w:t>
      </w:r>
      <w:r w:rsidR="00C07280">
        <w:rPr>
          <w:sz w:val="28"/>
          <w:szCs w:val="28"/>
          <w:lang w:val="ru-RU"/>
        </w:rPr>
        <w:t xml:space="preserve"> </w:t>
      </w:r>
      <w:r w:rsidR="004777BD" w:rsidRPr="00DC5AE8">
        <w:rPr>
          <w:sz w:val="28"/>
          <w:szCs w:val="28"/>
          <w:lang w:val="ru-RU"/>
        </w:rPr>
        <w:t>фолькло</w:t>
      </w:r>
      <w:r w:rsidR="004777BD" w:rsidRPr="00DC5AE8">
        <w:rPr>
          <w:sz w:val="28"/>
          <w:szCs w:val="28"/>
          <w:lang w:val="ru-RU"/>
        </w:rPr>
        <w:t>р</w:t>
      </w:r>
      <w:r w:rsidR="004777BD" w:rsidRPr="00DC5AE8">
        <w:rPr>
          <w:sz w:val="28"/>
          <w:szCs w:val="28"/>
          <w:lang w:val="ru-RU"/>
        </w:rPr>
        <w:t>ные</w:t>
      </w:r>
      <w:r w:rsidR="00C07280">
        <w:rPr>
          <w:sz w:val="28"/>
          <w:szCs w:val="28"/>
          <w:lang w:val="ru-RU"/>
        </w:rPr>
        <w:t xml:space="preserve"> </w:t>
      </w:r>
      <w:r w:rsidR="004777BD" w:rsidRPr="00DC5AE8">
        <w:rPr>
          <w:sz w:val="28"/>
          <w:szCs w:val="28"/>
          <w:lang w:val="ru-RU"/>
        </w:rPr>
        <w:t>и</w:t>
      </w:r>
      <w:r w:rsidR="00B0140E" w:rsidRPr="00DC5AE8">
        <w:rPr>
          <w:sz w:val="28"/>
          <w:szCs w:val="28"/>
          <w:lang w:val="ru-RU"/>
        </w:rPr>
        <w:t xml:space="preserve"> </w:t>
      </w:r>
      <w:r w:rsidR="004777BD" w:rsidRPr="00DC5AE8">
        <w:rPr>
          <w:sz w:val="28"/>
          <w:szCs w:val="28"/>
          <w:lang w:val="ru-RU"/>
        </w:rPr>
        <w:t>литературные произведения, обращаться к пословицам, поговоркам, фолькло</w:t>
      </w:r>
      <w:r w:rsidR="004777BD" w:rsidRPr="00DC5AE8">
        <w:rPr>
          <w:sz w:val="28"/>
          <w:szCs w:val="28"/>
          <w:lang w:val="ru-RU"/>
        </w:rPr>
        <w:t>р</w:t>
      </w:r>
      <w:r w:rsidR="004777BD" w:rsidRPr="00DC5AE8">
        <w:rPr>
          <w:sz w:val="28"/>
          <w:szCs w:val="28"/>
          <w:lang w:val="ru-RU"/>
        </w:rPr>
        <w:t>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8567EB" w:rsidRPr="00DC5AE8" w:rsidRDefault="00AE3DDC" w:rsidP="00135FB6">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выделять</w:t>
      </w:r>
      <w:r w:rsidR="00C07280">
        <w:rPr>
          <w:sz w:val="28"/>
          <w:szCs w:val="28"/>
          <w:lang w:val="ru-RU"/>
        </w:rPr>
        <w:t xml:space="preserve"> </w:t>
      </w:r>
      <w:r w:rsidR="004777BD" w:rsidRPr="00DC5AE8">
        <w:rPr>
          <w:sz w:val="28"/>
          <w:szCs w:val="28"/>
          <w:lang w:val="ru-RU"/>
        </w:rPr>
        <w:t>нравственную</w:t>
      </w:r>
      <w:r w:rsidR="00C07280">
        <w:rPr>
          <w:sz w:val="28"/>
          <w:szCs w:val="28"/>
          <w:lang w:val="ru-RU"/>
        </w:rPr>
        <w:t xml:space="preserve"> </w:t>
      </w:r>
      <w:r w:rsidR="004777BD" w:rsidRPr="00DC5AE8">
        <w:rPr>
          <w:sz w:val="28"/>
          <w:szCs w:val="28"/>
          <w:lang w:val="ru-RU"/>
        </w:rPr>
        <w:t>проблематику</w:t>
      </w:r>
      <w:r w:rsidR="00C07280">
        <w:rPr>
          <w:sz w:val="28"/>
          <w:szCs w:val="28"/>
          <w:lang w:val="ru-RU"/>
        </w:rPr>
        <w:t xml:space="preserve"> </w:t>
      </w:r>
      <w:r w:rsidR="004777BD" w:rsidRPr="00DC5AE8">
        <w:rPr>
          <w:sz w:val="28"/>
          <w:szCs w:val="28"/>
          <w:lang w:val="ru-RU"/>
        </w:rPr>
        <w:t>фольклорных</w:t>
      </w:r>
      <w:r w:rsidR="00C07280">
        <w:rPr>
          <w:sz w:val="28"/>
          <w:szCs w:val="28"/>
          <w:lang w:val="ru-RU"/>
        </w:rPr>
        <w:t xml:space="preserve"> </w:t>
      </w:r>
      <w:r w:rsidR="004777BD" w:rsidRPr="00DC5AE8">
        <w:rPr>
          <w:sz w:val="28"/>
          <w:szCs w:val="28"/>
          <w:lang w:val="ru-RU"/>
        </w:rPr>
        <w:t>текстов</w:t>
      </w:r>
      <w:r w:rsidR="00C07280">
        <w:rPr>
          <w:sz w:val="28"/>
          <w:szCs w:val="28"/>
          <w:lang w:val="ru-RU"/>
        </w:rPr>
        <w:t xml:space="preserve"> </w:t>
      </w:r>
      <w:r w:rsidR="004777BD" w:rsidRPr="00DC5AE8">
        <w:rPr>
          <w:sz w:val="28"/>
          <w:szCs w:val="28"/>
          <w:lang w:val="ru-RU"/>
        </w:rPr>
        <w:t>как</w:t>
      </w:r>
      <w:r w:rsidR="00C07280">
        <w:rPr>
          <w:sz w:val="28"/>
          <w:szCs w:val="28"/>
          <w:lang w:val="ru-RU"/>
        </w:rPr>
        <w:t xml:space="preserve"> </w:t>
      </w:r>
      <w:r w:rsidR="004777BD" w:rsidRPr="00DC5AE8">
        <w:rPr>
          <w:sz w:val="28"/>
          <w:szCs w:val="28"/>
          <w:lang w:val="ru-RU"/>
        </w:rPr>
        <w:t>основу</w:t>
      </w:r>
      <w:r w:rsidR="00C07280">
        <w:rPr>
          <w:sz w:val="28"/>
          <w:szCs w:val="28"/>
          <w:lang w:val="ru-RU"/>
        </w:rPr>
        <w:t xml:space="preserve"> </w:t>
      </w:r>
      <w:r w:rsidR="004777BD" w:rsidRPr="00DC5AE8">
        <w:rPr>
          <w:sz w:val="28"/>
          <w:szCs w:val="28"/>
          <w:lang w:val="ru-RU"/>
        </w:rPr>
        <w:t>для ра</w:t>
      </w:r>
      <w:r w:rsidR="004777BD" w:rsidRPr="00DC5AE8">
        <w:rPr>
          <w:sz w:val="28"/>
          <w:szCs w:val="28"/>
          <w:lang w:val="ru-RU"/>
        </w:rPr>
        <w:t>з</w:t>
      </w:r>
      <w:r w:rsidR="004777BD" w:rsidRPr="00DC5AE8">
        <w:rPr>
          <w:sz w:val="28"/>
          <w:szCs w:val="28"/>
          <w:lang w:val="ru-RU"/>
        </w:rPr>
        <w:t>вития</w:t>
      </w:r>
      <w:r w:rsidR="00B0140E" w:rsidRPr="00DC5AE8">
        <w:rPr>
          <w:sz w:val="28"/>
          <w:szCs w:val="28"/>
          <w:lang w:val="ru-RU"/>
        </w:rPr>
        <w:t xml:space="preserve"> </w:t>
      </w:r>
      <w:r w:rsidR="004777BD" w:rsidRPr="00DC5AE8">
        <w:rPr>
          <w:sz w:val="28"/>
          <w:szCs w:val="28"/>
          <w:lang w:val="ru-RU"/>
        </w:rPr>
        <w:t>представлений о нравственном идеале своего и русского народов, формиров</w:t>
      </w:r>
      <w:r w:rsidR="004777BD" w:rsidRPr="00DC5AE8">
        <w:rPr>
          <w:sz w:val="28"/>
          <w:szCs w:val="28"/>
          <w:lang w:val="ru-RU"/>
        </w:rPr>
        <w:t>а</w:t>
      </w:r>
      <w:r w:rsidR="004777BD" w:rsidRPr="00DC5AE8">
        <w:rPr>
          <w:sz w:val="28"/>
          <w:szCs w:val="28"/>
          <w:lang w:val="ru-RU"/>
        </w:rPr>
        <w:t>ния представлений о русском национальном характере;</w:t>
      </w:r>
    </w:p>
    <w:p w:rsidR="008567EB" w:rsidRPr="00DC5AE8" w:rsidRDefault="00AE3DDC" w:rsidP="00135FB6">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видеть черты русского национального характера в героях русских сказок и б</w:t>
      </w:r>
      <w:r w:rsidR="004777BD" w:rsidRPr="00DC5AE8">
        <w:rPr>
          <w:sz w:val="28"/>
          <w:szCs w:val="28"/>
          <w:lang w:val="ru-RU"/>
        </w:rPr>
        <w:t>ы</w:t>
      </w:r>
      <w:r w:rsidR="004777BD" w:rsidRPr="00DC5AE8">
        <w:rPr>
          <w:sz w:val="28"/>
          <w:szCs w:val="28"/>
          <w:lang w:val="ru-RU"/>
        </w:rPr>
        <w:lastRenderedPageBreak/>
        <w:t>лин, видеть</w:t>
      </w:r>
      <w:r w:rsidR="00B0140E" w:rsidRPr="00DC5AE8">
        <w:rPr>
          <w:sz w:val="28"/>
          <w:szCs w:val="28"/>
          <w:lang w:val="ru-RU"/>
        </w:rPr>
        <w:t xml:space="preserve"> </w:t>
      </w:r>
      <w:r w:rsidR="004777BD" w:rsidRPr="00DC5AE8">
        <w:rPr>
          <w:sz w:val="28"/>
          <w:szCs w:val="28"/>
          <w:lang w:val="ru-RU"/>
        </w:rPr>
        <w:t>черты национального характера своего народа в героях народных сказок и былин;</w:t>
      </w:r>
    </w:p>
    <w:p w:rsidR="008567EB" w:rsidRPr="00DC5AE8" w:rsidRDefault="00AE3DDC" w:rsidP="00135FB6">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учитывая</w:t>
      </w:r>
      <w:r w:rsidR="00C07280">
        <w:rPr>
          <w:sz w:val="28"/>
          <w:szCs w:val="28"/>
          <w:lang w:val="ru-RU"/>
        </w:rPr>
        <w:t xml:space="preserve"> </w:t>
      </w:r>
      <w:r w:rsidR="004777BD" w:rsidRPr="00DC5AE8">
        <w:rPr>
          <w:sz w:val="28"/>
          <w:szCs w:val="28"/>
          <w:lang w:val="ru-RU"/>
        </w:rPr>
        <w:t>жанрово-родовые</w:t>
      </w:r>
      <w:r w:rsidR="00C07280">
        <w:rPr>
          <w:sz w:val="28"/>
          <w:szCs w:val="28"/>
          <w:lang w:val="ru-RU"/>
        </w:rPr>
        <w:t xml:space="preserve"> </w:t>
      </w:r>
      <w:r w:rsidR="004777BD" w:rsidRPr="00DC5AE8">
        <w:rPr>
          <w:sz w:val="28"/>
          <w:szCs w:val="28"/>
          <w:lang w:val="ru-RU"/>
        </w:rPr>
        <w:t>признаки</w:t>
      </w:r>
      <w:r w:rsidR="00C07280">
        <w:rPr>
          <w:sz w:val="28"/>
          <w:szCs w:val="28"/>
          <w:lang w:val="ru-RU"/>
        </w:rPr>
        <w:t xml:space="preserve"> </w:t>
      </w:r>
      <w:r w:rsidR="004777BD" w:rsidRPr="00DC5AE8">
        <w:rPr>
          <w:sz w:val="28"/>
          <w:szCs w:val="28"/>
          <w:lang w:val="ru-RU"/>
        </w:rPr>
        <w:t>произведений</w:t>
      </w:r>
      <w:r w:rsidR="00C07280">
        <w:rPr>
          <w:sz w:val="28"/>
          <w:szCs w:val="28"/>
          <w:lang w:val="ru-RU"/>
        </w:rPr>
        <w:t xml:space="preserve"> </w:t>
      </w:r>
      <w:r w:rsidR="004777BD" w:rsidRPr="00DC5AE8">
        <w:rPr>
          <w:sz w:val="28"/>
          <w:szCs w:val="28"/>
          <w:lang w:val="ru-RU"/>
        </w:rPr>
        <w:t>устного</w:t>
      </w:r>
      <w:r w:rsidR="00C07280">
        <w:rPr>
          <w:sz w:val="28"/>
          <w:szCs w:val="28"/>
          <w:lang w:val="ru-RU"/>
        </w:rPr>
        <w:t xml:space="preserve"> </w:t>
      </w:r>
      <w:r w:rsidR="004777BD" w:rsidRPr="00DC5AE8">
        <w:rPr>
          <w:sz w:val="28"/>
          <w:szCs w:val="28"/>
          <w:lang w:val="ru-RU"/>
        </w:rPr>
        <w:t>народного творчес</w:t>
      </w:r>
      <w:r w:rsidR="004777BD" w:rsidRPr="00DC5AE8">
        <w:rPr>
          <w:sz w:val="28"/>
          <w:szCs w:val="28"/>
          <w:lang w:val="ru-RU"/>
        </w:rPr>
        <w:t>т</w:t>
      </w:r>
      <w:r w:rsidR="004777BD" w:rsidRPr="00DC5AE8">
        <w:rPr>
          <w:sz w:val="28"/>
          <w:szCs w:val="28"/>
          <w:lang w:val="ru-RU"/>
        </w:rPr>
        <w:t>ва,</w:t>
      </w:r>
      <w:r w:rsidR="00B0140E" w:rsidRPr="00DC5AE8">
        <w:rPr>
          <w:sz w:val="28"/>
          <w:szCs w:val="28"/>
          <w:lang w:val="ru-RU"/>
        </w:rPr>
        <w:t xml:space="preserve"> </w:t>
      </w:r>
      <w:r w:rsidR="004777BD" w:rsidRPr="00DC5AE8">
        <w:rPr>
          <w:sz w:val="28"/>
          <w:szCs w:val="28"/>
          <w:lang w:val="ru-RU"/>
        </w:rPr>
        <w:t>выбирать фольклорные произведения для самостоятельного чтения;</w:t>
      </w:r>
    </w:p>
    <w:p w:rsidR="008567EB" w:rsidRPr="00DC5AE8" w:rsidRDefault="00AE3DDC" w:rsidP="00135FB6">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целенаправленно использовать малые фольклорные жанры в своих устных и письменных</w:t>
      </w:r>
      <w:r w:rsidR="00FF27DA" w:rsidRPr="00DC5AE8">
        <w:rPr>
          <w:sz w:val="28"/>
          <w:szCs w:val="28"/>
          <w:lang w:val="ru-RU"/>
        </w:rPr>
        <w:t xml:space="preserve"> </w:t>
      </w:r>
      <w:r w:rsidR="004777BD" w:rsidRPr="00DC5AE8">
        <w:rPr>
          <w:sz w:val="28"/>
          <w:szCs w:val="28"/>
          <w:lang w:val="ru-RU"/>
        </w:rPr>
        <w:t>высказываниях;</w:t>
      </w:r>
    </w:p>
    <w:p w:rsidR="008567EB" w:rsidRPr="00DC5AE8" w:rsidRDefault="00AE3DDC" w:rsidP="00135FB6">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определять с помощью пословицы жизненную/вымышленную ситуацию;</w:t>
      </w:r>
    </w:p>
    <w:p w:rsidR="008567EB" w:rsidRPr="00DC5AE8" w:rsidRDefault="00AE3DDC" w:rsidP="00135FB6">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выразительно</w:t>
      </w:r>
      <w:r w:rsidR="00C07280">
        <w:rPr>
          <w:sz w:val="28"/>
          <w:szCs w:val="28"/>
          <w:lang w:val="ru-RU"/>
        </w:rPr>
        <w:t xml:space="preserve"> </w:t>
      </w:r>
      <w:r w:rsidR="004777BD" w:rsidRPr="00DC5AE8">
        <w:rPr>
          <w:sz w:val="28"/>
          <w:szCs w:val="28"/>
          <w:lang w:val="ru-RU"/>
        </w:rPr>
        <w:t>читать</w:t>
      </w:r>
      <w:r w:rsidR="00C07280">
        <w:rPr>
          <w:sz w:val="28"/>
          <w:szCs w:val="28"/>
          <w:lang w:val="ru-RU"/>
        </w:rPr>
        <w:t xml:space="preserve"> </w:t>
      </w:r>
      <w:r w:rsidR="004777BD" w:rsidRPr="00DC5AE8">
        <w:rPr>
          <w:sz w:val="28"/>
          <w:szCs w:val="28"/>
          <w:lang w:val="ru-RU"/>
        </w:rPr>
        <w:t>сказки</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былины,</w:t>
      </w:r>
      <w:r w:rsidR="00C07280">
        <w:rPr>
          <w:sz w:val="28"/>
          <w:szCs w:val="28"/>
          <w:lang w:val="ru-RU"/>
        </w:rPr>
        <w:t xml:space="preserve"> </w:t>
      </w:r>
      <w:r w:rsidR="004777BD" w:rsidRPr="00DC5AE8">
        <w:rPr>
          <w:sz w:val="28"/>
          <w:szCs w:val="28"/>
          <w:lang w:val="ru-RU"/>
        </w:rPr>
        <w:t>соблюдая</w:t>
      </w:r>
      <w:r w:rsidR="00C07280">
        <w:rPr>
          <w:sz w:val="28"/>
          <w:szCs w:val="28"/>
          <w:lang w:val="ru-RU"/>
        </w:rPr>
        <w:t xml:space="preserve"> </w:t>
      </w:r>
      <w:r w:rsidR="004777BD" w:rsidRPr="00DC5AE8">
        <w:rPr>
          <w:sz w:val="28"/>
          <w:szCs w:val="28"/>
          <w:lang w:val="ru-RU"/>
        </w:rPr>
        <w:t>соответствующий</w:t>
      </w:r>
      <w:r w:rsidR="00C07280">
        <w:rPr>
          <w:sz w:val="28"/>
          <w:szCs w:val="28"/>
          <w:lang w:val="ru-RU"/>
        </w:rPr>
        <w:t xml:space="preserve"> </w:t>
      </w:r>
      <w:r w:rsidR="004777BD" w:rsidRPr="00DC5AE8">
        <w:rPr>
          <w:sz w:val="28"/>
          <w:szCs w:val="28"/>
          <w:lang w:val="ru-RU"/>
        </w:rPr>
        <w:t>интонацио</w:t>
      </w:r>
      <w:r w:rsidR="004777BD" w:rsidRPr="00DC5AE8">
        <w:rPr>
          <w:sz w:val="28"/>
          <w:szCs w:val="28"/>
          <w:lang w:val="ru-RU"/>
        </w:rPr>
        <w:t>н</w:t>
      </w:r>
      <w:r w:rsidR="004777BD" w:rsidRPr="00DC5AE8">
        <w:rPr>
          <w:sz w:val="28"/>
          <w:szCs w:val="28"/>
          <w:lang w:val="ru-RU"/>
        </w:rPr>
        <w:t>ный</w:t>
      </w:r>
      <w:r w:rsidR="00FF27DA" w:rsidRPr="00DC5AE8">
        <w:rPr>
          <w:sz w:val="28"/>
          <w:szCs w:val="28"/>
          <w:lang w:val="ru-RU"/>
        </w:rPr>
        <w:t xml:space="preserve"> </w:t>
      </w:r>
      <w:r w:rsidR="004777BD" w:rsidRPr="00DC5AE8">
        <w:rPr>
          <w:sz w:val="28"/>
          <w:szCs w:val="28"/>
          <w:lang w:val="ru-RU"/>
        </w:rPr>
        <w:t>рисунок устного рассказывания;</w:t>
      </w:r>
    </w:p>
    <w:p w:rsidR="008567EB" w:rsidRPr="00DC5AE8" w:rsidRDefault="00AE3DDC" w:rsidP="00135FB6">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пересказывать</w:t>
      </w:r>
      <w:r w:rsidR="00C07280">
        <w:rPr>
          <w:sz w:val="28"/>
          <w:szCs w:val="28"/>
          <w:lang w:val="ru-RU"/>
        </w:rPr>
        <w:t xml:space="preserve"> </w:t>
      </w:r>
      <w:r w:rsidR="004777BD" w:rsidRPr="00DC5AE8">
        <w:rPr>
          <w:sz w:val="28"/>
          <w:szCs w:val="28"/>
          <w:lang w:val="ru-RU"/>
        </w:rPr>
        <w:t>сказки,</w:t>
      </w:r>
      <w:r w:rsidR="00C07280">
        <w:rPr>
          <w:sz w:val="28"/>
          <w:szCs w:val="28"/>
          <w:lang w:val="ru-RU"/>
        </w:rPr>
        <w:t xml:space="preserve"> </w:t>
      </w:r>
      <w:r w:rsidR="004777BD" w:rsidRPr="00DC5AE8">
        <w:rPr>
          <w:sz w:val="28"/>
          <w:szCs w:val="28"/>
          <w:lang w:val="ru-RU"/>
        </w:rPr>
        <w:t>чётко</w:t>
      </w:r>
      <w:r w:rsidR="00C07280">
        <w:rPr>
          <w:sz w:val="28"/>
          <w:szCs w:val="28"/>
          <w:lang w:val="ru-RU"/>
        </w:rPr>
        <w:t xml:space="preserve"> </w:t>
      </w:r>
      <w:r w:rsidR="004777BD" w:rsidRPr="00DC5AE8">
        <w:rPr>
          <w:sz w:val="28"/>
          <w:szCs w:val="28"/>
          <w:lang w:val="ru-RU"/>
        </w:rPr>
        <w:t>выделяя</w:t>
      </w:r>
      <w:r w:rsidR="00C07280">
        <w:rPr>
          <w:sz w:val="28"/>
          <w:szCs w:val="28"/>
          <w:lang w:val="ru-RU"/>
        </w:rPr>
        <w:t xml:space="preserve"> </w:t>
      </w:r>
      <w:r w:rsidR="004777BD" w:rsidRPr="00DC5AE8">
        <w:rPr>
          <w:sz w:val="28"/>
          <w:szCs w:val="28"/>
          <w:lang w:val="ru-RU"/>
        </w:rPr>
        <w:t>сюжетные</w:t>
      </w:r>
      <w:r w:rsidR="00C07280">
        <w:rPr>
          <w:sz w:val="28"/>
          <w:szCs w:val="28"/>
          <w:lang w:val="ru-RU"/>
        </w:rPr>
        <w:t xml:space="preserve"> </w:t>
      </w:r>
      <w:r w:rsidR="004777BD" w:rsidRPr="00DC5AE8">
        <w:rPr>
          <w:sz w:val="28"/>
          <w:szCs w:val="28"/>
          <w:lang w:val="ru-RU"/>
        </w:rPr>
        <w:t>линии,</w:t>
      </w:r>
      <w:r w:rsidR="00C07280">
        <w:rPr>
          <w:sz w:val="28"/>
          <w:szCs w:val="28"/>
          <w:lang w:val="ru-RU"/>
        </w:rPr>
        <w:t xml:space="preserve"> </w:t>
      </w:r>
      <w:r w:rsidR="004777BD" w:rsidRPr="00DC5AE8">
        <w:rPr>
          <w:sz w:val="28"/>
          <w:szCs w:val="28"/>
          <w:lang w:val="ru-RU"/>
        </w:rPr>
        <w:t>не</w:t>
      </w:r>
      <w:r w:rsidR="00C07280">
        <w:rPr>
          <w:sz w:val="28"/>
          <w:szCs w:val="28"/>
          <w:lang w:val="ru-RU"/>
        </w:rPr>
        <w:t xml:space="preserve"> </w:t>
      </w:r>
      <w:r w:rsidR="004777BD" w:rsidRPr="00DC5AE8">
        <w:rPr>
          <w:sz w:val="28"/>
          <w:szCs w:val="28"/>
          <w:lang w:val="ru-RU"/>
        </w:rPr>
        <w:t>пропуская</w:t>
      </w:r>
      <w:r w:rsidR="00C07280">
        <w:rPr>
          <w:sz w:val="28"/>
          <w:szCs w:val="28"/>
          <w:lang w:val="ru-RU"/>
        </w:rPr>
        <w:t xml:space="preserve"> </w:t>
      </w:r>
      <w:r w:rsidR="004777BD" w:rsidRPr="00DC5AE8">
        <w:rPr>
          <w:sz w:val="28"/>
          <w:szCs w:val="28"/>
          <w:lang w:val="ru-RU"/>
        </w:rPr>
        <w:t>значимых</w:t>
      </w:r>
      <w:r w:rsidR="00FF27DA" w:rsidRPr="00DC5AE8">
        <w:rPr>
          <w:sz w:val="28"/>
          <w:szCs w:val="28"/>
          <w:lang w:val="ru-RU"/>
        </w:rPr>
        <w:t xml:space="preserve"> </w:t>
      </w:r>
      <w:r w:rsidR="004777BD" w:rsidRPr="00DC5AE8">
        <w:rPr>
          <w:sz w:val="28"/>
          <w:szCs w:val="28"/>
          <w:lang w:val="ru-RU"/>
        </w:rPr>
        <w:t>композиционных элементов, используя в своей речи характерные для народных сказок художественные приёмы;</w:t>
      </w:r>
    </w:p>
    <w:p w:rsidR="008567EB" w:rsidRPr="00DC5AE8" w:rsidRDefault="00AE3DDC" w:rsidP="00135FB6">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выявлять в сказках характерные художественные приёмы и на этой основе опр</w:t>
      </w:r>
      <w:r w:rsidR="004777BD" w:rsidRPr="00DC5AE8">
        <w:rPr>
          <w:sz w:val="28"/>
          <w:szCs w:val="28"/>
          <w:lang w:val="ru-RU"/>
        </w:rPr>
        <w:t>е</w:t>
      </w:r>
      <w:r w:rsidR="004777BD" w:rsidRPr="00DC5AE8">
        <w:rPr>
          <w:sz w:val="28"/>
          <w:szCs w:val="28"/>
          <w:lang w:val="ru-RU"/>
        </w:rPr>
        <w:t>делять</w:t>
      </w:r>
      <w:r w:rsidR="00FF27DA" w:rsidRPr="00DC5AE8">
        <w:rPr>
          <w:sz w:val="28"/>
          <w:szCs w:val="28"/>
          <w:lang w:val="ru-RU"/>
        </w:rPr>
        <w:t xml:space="preserve"> </w:t>
      </w:r>
      <w:r w:rsidR="004777BD" w:rsidRPr="00DC5AE8">
        <w:rPr>
          <w:sz w:val="28"/>
          <w:szCs w:val="28"/>
          <w:lang w:val="ru-RU"/>
        </w:rPr>
        <w:t>жанровую разновидность сказки, отличать литературную сказку от фолькло</w:t>
      </w:r>
      <w:r w:rsidR="004777BD" w:rsidRPr="00DC5AE8">
        <w:rPr>
          <w:sz w:val="28"/>
          <w:szCs w:val="28"/>
          <w:lang w:val="ru-RU"/>
        </w:rPr>
        <w:t>р</w:t>
      </w:r>
      <w:r w:rsidR="004777BD" w:rsidRPr="00DC5AE8">
        <w:rPr>
          <w:sz w:val="28"/>
          <w:szCs w:val="28"/>
          <w:lang w:val="ru-RU"/>
        </w:rPr>
        <w:t>ной;</w:t>
      </w:r>
    </w:p>
    <w:p w:rsidR="008567EB" w:rsidRPr="00DC5AE8" w:rsidRDefault="00AE3DDC" w:rsidP="00135FB6">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видеть</w:t>
      </w:r>
      <w:r w:rsidR="00C07280">
        <w:rPr>
          <w:sz w:val="28"/>
          <w:szCs w:val="28"/>
          <w:lang w:val="ru-RU"/>
        </w:rPr>
        <w:t xml:space="preserve"> </w:t>
      </w:r>
      <w:r w:rsidR="004777BD" w:rsidRPr="00DC5AE8">
        <w:rPr>
          <w:sz w:val="28"/>
          <w:szCs w:val="28"/>
          <w:lang w:val="ru-RU"/>
        </w:rPr>
        <w:t>необычное</w:t>
      </w:r>
      <w:r w:rsidR="00C07280">
        <w:rPr>
          <w:sz w:val="28"/>
          <w:szCs w:val="28"/>
          <w:lang w:val="ru-RU"/>
        </w:rPr>
        <w:t xml:space="preserve"> </w:t>
      </w:r>
      <w:r w:rsidR="004777BD" w:rsidRPr="00DC5AE8">
        <w:rPr>
          <w:sz w:val="28"/>
          <w:szCs w:val="28"/>
          <w:lang w:val="ru-RU"/>
        </w:rPr>
        <w:t>в</w:t>
      </w:r>
      <w:r w:rsidR="00C07280">
        <w:rPr>
          <w:sz w:val="28"/>
          <w:szCs w:val="28"/>
          <w:lang w:val="ru-RU"/>
        </w:rPr>
        <w:t xml:space="preserve"> </w:t>
      </w:r>
      <w:r w:rsidR="004777BD" w:rsidRPr="00DC5AE8">
        <w:rPr>
          <w:sz w:val="28"/>
          <w:szCs w:val="28"/>
          <w:lang w:val="ru-RU"/>
        </w:rPr>
        <w:t>обычном,</w:t>
      </w:r>
      <w:r w:rsidR="00C07280">
        <w:rPr>
          <w:sz w:val="28"/>
          <w:szCs w:val="28"/>
          <w:lang w:val="ru-RU"/>
        </w:rPr>
        <w:t xml:space="preserve"> </w:t>
      </w:r>
      <w:r w:rsidR="004777BD" w:rsidRPr="00DC5AE8">
        <w:rPr>
          <w:sz w:val="28"/>
          <w:szCs w:val="28"/>
          <w:lang w:val="ru-RU"/>
        </w:rPr>
        <w:t>устанавливать</w:t>
      </w:r>
      <w:r w:rsidR="00C07280">
        <w:rPr>
          <w:sz w:val="28"/>
          <w:szCs w:val="28"/>
          <w:lang w:val="ru-RU"/>
        </w:rPr>
        <w:t xml:space="preserve"> </w:t>
      </w:r>
      <w:r w:rsidR="004777BD" w:rsidRPr="00DC5AE8">
        <w:rPr>
          <w:sz w:val="28"/>
          <w:szCs w:val="28"/>
          <w:lang w:val="ru-RU"/>
        </w:rPr>
        <w:t>неочевидные</w:t>
      </w:r>
      <w:r w:rsidR="00C07280">
        <w:rPr>
          <w:sz w:val="28"/>
          <w:szCs w:val="28"/>
          <w:lang w:val="ru-RU"/>
        </w:rPr>
        <w:t xml:space="preserve"> </w:t>
      </w:r>
      <w:r w:rsidR="004777BD" w:rsidRPr="00DC5AE8">
        <w:rPr>
          <w:sz w:val="28"/>
          <w:szCs w:val="28"/>
          <w:lang w:val="ru-RU"/>
        </w:rPr>
        <w:t>связи</w:t>
      </w:r>
      <w:r w:rsidR="00C07280">
        <w:rPr>
          <w:sz w:val="28"/>
          <w:szCs w:val="28"/>
          <w:lang w:val="ru-RU"/>
        </w:rPr>
        <w:t xml:space="preserve"> </w:t>
      </w:r>
      <w:r w:rsidR="004777BD" w:rsidRPr="00DC5AE8">
        <w:rPr>
          <w:sz w:val="28"/>
          <w:szCs w:val="28"/>
          <w:lang w:val="ru-RU"/>
        </w:rPr>
        <w:t>между</w:t>
      </w:r>
      <w:r w:rsidR="00C07280">
        <w:rPr>
          <w:sz w:val="28"/>
          <w:szCs w:val="28"/>
          <w:lang w:val="ru-RU"/>
        </w:rPr>
        <w:t xml:space="preserve"> </w:t>
      </w:r>
      <w:r w:rsidR="004777BD" w:rsidRPr="00DC5AE8">
        <w:rPr>
          <w:sz w:val="28"/>
          <w:szCs w:val="28"/>
          <w:lang w:val="ru-RU"/>
        </w:rPr>
        <w:t>предм</w:t>
      </w:r>
      <w:r w:rsidR="004777BD" w:rsidRPr="00DC5AE8">
        <w:rPr>
          <w:sz w:val="28"/>
          <w:szCs w:val="28"/>
          <w:lang w:val="ru-RU"/>
        </w:rPr>
        <w:t>е</w:t>
      </w:r>
      <w:r w:rsidR="004777BD" w:rsidRPr="00DC5AE8">
        <w:rPr>
          <w:sz w:val="28"/>
          <w:szCs w:val="28"/>
          <w:lang w:val="ru-RU"/>
        </w:rPr>
        <w:t>тами,</w:t>
      </w:r>
      <w:r w:rsidR="00FF27DA" w:rsidRPr="00DC5AE8">
        <w:rPr>
          <w:sz w:val="28"/>
          <w:szCs w:val="28"/>
          <w:lang w:val="ru-RU"/>
        </w:rPr>
        <w:t xml:space="preserve"> </w:t>
      </w:r>
      <w:r w:rsidR="004777BD" w:rsidRPr="00DC5AE8">
        <w:rPr>
          <w:sz w:val="28"/>
          <w:szCs w:val="28"/>
          <w:lang w:val="ru-RU"/>
        </w:rPr>
        <w:t>явлениями, действиями, отгадывая или сочиняя загадку.</w:t>
      </w:r>
    </w:p>
    <w:p w:rsidR="008567EB" w:rsidRPr="00DC5AE8" w:rsidRDefault="004777BD" w:rsidP="00135FB6">
      <w:pPr>
        <w:pStyle w:val="a3"/>
        <w:ind w:left="0" w:firstLine="567"/>
        <w:rPr>
          <w:sz w:val="28"/>
          <w:szCs w:val="28"/>
          <w:lang w:val="ru-RU"/>
        </w:rPr>
      </w:pPr>
      <w:r w:rsidRPr="00DC5AE8">
        <w:rPr>
          <w:sz w:val="28"/>
          <w:szCs w:val="28"/>
          <w:lang w:val="ru-RU"/>
        </w:rPr>
        <w:t>Выпускник получит возможность научиться:</w:t>
      </w:r>
    </w:p>
    <w:p w:rsidR="008567EB" w:rsidRPr="00DC5AE8" w:rsidRDefault="00AE3DDC" w:rsidP="00135FB6">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сравнивая</w:t>
      </w:r>
      <w:r w:rsidR="00DD5441">
        <w:rPr>
          <w:sz w:val="28"/>
          <w:szCs w:val="28"/>
          <w:lang w:val="ru-RU"/>
        </w:rPr>
        <w:t xml:space="preserve"> </w:t>
      </w:r>
      <w:r w:rsidR="004777BD" w:rsidRPr="00DC5AE8">
        <w:rPr>
          <w:sz w:val="28"/>
          <w:szCs w:val="28"/>
          <w:lang w:val="ru-RU"/>
        </w:rPr>
        <w:t>сказки,</w:t>
      </w:r>
      <w:r w:rsidR="00DD5441">
        <w:rPr>
          <w:sz w:val="28"/>
          <w:szCs w:val="28"/>
          <w:lang w:val="ru-RU"/>
        </w:rPr>
        <w:t xml:space="preserve"> </w:t>
      </w:r>
      <w:r w:rsidR="004777BD" w:rsidRPr="00DC5AE8">
        <w:rPr>
          <w:sz w:val="28"/>
          <w:szCs w:val="28"/>
          <w:lang w:val="ru-RU"/>
        </w:rPr>
        <w:t>принадлежащие</w:t>
      </w:r>
      <w:r w:rsidR="00DD5441">
        <w:rPr>
          <w:sz w:val="28"/>
          <w:szCs w:val="28"/>
          <w:lang w:val="ru-RU"/>
        </w:rPr>
        <w:t xml:space="preserve"> </w:t>
      </w:r>
      <w:r w:rsidR="004777BD" w:rsidRPr="00DC5AE8">
        <w:rPr>
          <w:sz w:val="28"/>
          <w:szCs w:val="28"/>
          <w:lang w:val="ru-RU"/>
        </w:rPr>
        <w:t>разным</w:t>
      </w:r>
      <w:r w:rsidR="00DD5441">
        <w:rPr>
          <w:sz w:val="28"/>
          <w:szCs w:val="28"/>
          <w:lang w:val="ru-RU"/>
        </w:rPr>
        <w:t xml:space="preserve"> </w:t>
      </w:r>
      <w:r w:rsidR="004777BD" w:rsidRPr="00DC5AE8">
        <w:rPr>
          <w:sz w:val="28"/>
          <w:szCs w:val="28"/>
          <w:lang w:val="ru-RU"/>
        </w:rPr>
        <w:t>народам,</w:t>
      </w:r>
      <w:r w:rsidR="00DD5441">
        <w:rPr>
          <w:sz w:val="28"/>
          <w:szCs w:val="28"/>
          <w:lang w:val="ru-RU"/>
        </w:rPr>
        <w:t xml:space="preserve"> </w:t>
      </w:r>
      <w:r w:rsidR="004777BD" w:rsidRPr="00DC5AE8">
        <w:rPr>
          <w:sz w:val="28"/>
          <w:szCs w:val="28"/>
          <w:lang w:val="ru-RU"/>
        </w:rPr>
        <w:t>видет</w:t>
      </w:r>
      <w:r w:rsidR="00DD5441">
        <w:rPr>
          <w:sz w:val="28"/>
          <w:szCs w:val="28"/>
          <w:lang w:val="ru-RU"/>
        </w:rPr>
        <w:t xml:space="preserve"> </w:t>
      </w:r>
      <w:r w:rsidR="004777BD" w:rsidRPr="00DC5AE8">
        <w:rPr>
          <w:sz w:val="28"/>
          <w:szCs w:val="28"/>
          <w:lang w:val="ru-RU"/>
        </w:rPr>
        <w:t>в</w:t>
      </w:r>
      <w:r w:rsidR="00DD5441">
        <w:rPr>
          <w:sz w:val="28"/>
          <w:szCs w:val="28"/>
          <w:lang w:val="ru-RU"/>
        </w:rPr>
        <w:t xml:space="preserve"> </w:t>
      </w:r>
      <w:r w:rsidR="004777BD" w:rsidRPr="00DC5AE8">
        <w:rPr>
          <w:sz w:val="28"/>
          <w:szCs w:val="28"/>
          <w:lang w:val="ru-RU"/>
        </w:rPr>
        <w:t>них</w:t>
      </w:r>
      <w:r w:rsidR="00DD5441">
        <w:rPr>
          <w:sz w:val="28"/>
          <w:szCs w:val="28"/>
          <w:lang w:val="ru-RU"/>
        </w:rPr>
        <w:t xml:space="preserve"> </w:t>
      </w:r>
      <w:r w:rsidR="004777BD" w:rsidRPr="00DC5AE8">
        <w:rPr>
          <w:sz w:val="28"/>
          <w:szCs w:val="28"/>
          <w:lang w:val="ru-RU"/>
        </w:rPr>
        <w:t>воплощение</w:t>
      </w:r>
      <w:r w:rsidR="00FF27DA" w:rsidRPr="00DC5AE8">
        <w:rPr>
          <w:sz w:val="28"/>
          <w:szCs w:val="28"/>
          <w:lang w:val="ru-RU"/>
        </w:rPr>
        <w:t xml:space="preserve"> </w:t>
      </w:r>
      <w:r w:rsidR="004777BD" w:rsidRPr="00DC5AE8">
        <w:rPr>
          <w:sz w:val="28"/>
          <w:szCs w:val="28"/>
          <w:lang w:val="ru-RU"/>
        </w:rPr>
        <w:t>нравственного идеала конкретного народа (находить общее и различное с идеалом русского и своего народов);</w:t>
      </w:r>
    </w:p>
    <w:p w:rsidR="008567EB" w:rsidRPr="00DC5AE8" w:rsidRDefault="00AE3DDC" w:rsidP="00135FB6">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рассказывать о самостоятельно прочитанной сказке, былине, обосновывая свой выбор;</w:t>
      </w:r>
    </w:p>
    <w:p w:rsidR="008567EB" w:rsidRPr="00DC5AE8" w:rsidRDefault="00AE3DDC" w:rsidP="00135FB6">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сочинять сказку (в том числе и по пословице), былину и/или придумывать с</w:t>
      </w:r>
      <w:r w:rsidR="004777BD" w:rsidRPr="00DC5AE8">
        <w:rPr>
          <w:sz w:val="28"/>
          <w:szCs w:val="28"/>
          <w:lang w:val="ru-RU"/>
        </w:rPr>
        <w:t>ю</w:t>
      </w:r>
      <w:r w:rsidR="004777BD" w:rsidRPr="00DC5AE8">
        <w:rPr>
          <w:sz w:val="28"/>
          <w:szCs w:val="28"/>
          <w:lang w:val="ru-RU"/>
        </w:rPr>
        <w:t>жетные</w:t>
      </w:r>
      <w:r w:rsidR="00FF27DA" w:rsidRPr="00DC5AE8">
        <w:rPr>
          <w:sz w:val="28"/>
          <w:szCs w:val="28"/>
          <w:lang w:val="ru-RU"/>
        </w:rPr>
        <w:t xml:space="preserve"> </w:t>
      </w:r>
      <w:r w:rsidR="004777BD" w:rsidRPr="00DC5AE8">
        <w:rPr>
          <w:sz w:val="28"/>
          <w:szCs w:val="28"/>
          <w:lang w:val="ru-RU"/>
        </w:rPr>
        <w:t>линии;</w:t>
      </w:r>
    </w:p>
    <w:p w:rsidR="008567EB" w:rsidRPr="00DC5AE8" w:rsidRDefault="00AE3DDC" w:rsidP="00135FB6">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сравнивая</w:t>
      </w:r>
      <w:r w:rsidR="00DD5441">
        <w:rPr>
          <w:sz w:val="28"/>
          <w:szCs w:val="28"/>
          <w:lang w:val="ru-RU"/>
        </w:rPr>
        <w:t xml:space="preserve"> </w:t>
      </w:r>
      <w:r w:rsidR="004777BD" w:rsidRPr="00DC5AE8">
        <w:rPr>
          <w:sz w:val="28"/>
          <w:szCs w:val="28"/>
          <w:lang w:val="ru-RU"/>
        </w:rPr>
        <w:t>произведения</w:t>
      </w:r>
      <w:r w:rsidR="00DD5441">
        <w:rPr>
          <w:sz w:val="28"/>
          <w:szCs w:val="28"/>
          <w:lang w:val="ru-RU"/>
        </w:rPr>
        <w:t xml:space="preserve"> </w:t>
      </w:r>
      <w:r w:rsidR="004777BD" w:rsidRPr="00DC5AE8">
        <w:rPr>
          <w:sz w:val="28"/>
          <w:szCs w:val="28"/>
          <w:lang w:val="ru-RU"/>
        </w:rPr>
        <w:t>героического эпоса разных народов</w:t>
      </w:r>
      <w:r w:rsidR="00DD5441">
        <w:rPr>
          <w:sz w:val="28"/>
          <w:szCs w:val="28"/>
          <w:lang w:val="ru-RU"/>
        </w:rPr>
        <w:t xml:space="preserve"> </w:t>
      </w:r>
      <w:r w:rsidR="004777BD" w:rsidRPr="00DC5AE8">
        <w:rPr>
          <w:sz w:val="28"/>
          <w:szCs w:val="28"/>
          <w:lang w:val="ru-RU"/>
        </w:rPr>
        <w:t>(былину и</w:t>
      </w:r>
      <w:r w:rsidR="00DD5441">
        <w:rPr>
          <w:sz w:val="28"/>
          <w:szCs w:val="28"/>
          <w:lang w:val="ru-RU"/>
        </w:rPr>
        <w:t xml:space="preserve"> </w:t>
      </w:r>
      <w:r w:rsidR="004777BD" w:rsidRPr="00DC5AE8">
        <w:rPr>
          <w:sz w:val="28"/>
          <w:szCs w:val="28"/>
          <w:lang w:val="ru-RU"/>
        </w:rPr>
        <w:t>сагу, б</w:t>
      </w:r>
      <w:r w:rsidR="004777BD" w:rsidRPr="00DC5AE8">
        <w:rPr>
          <w:sz w:val="28"/>
          <w:szCs w:val="28"/>
          <w:lang w:val="ru-RU"/>
        </w:rPr>
        <w:t>ы</w:t>
      </w:r>
      <w:r w:rsidR="004777BD" w:rsidRPr="00DC5AE8">
        <w:rPr>
          <w:sz w:val="28"/>
          <w:szCs w:val="28"/>
          <w:lang w:val="ru-RU"/>
        </w:rPr>
        <w:t>лину и</w:t>
      </w:r>
      <w:r w:rsidR="00FF27DA" w:rsidRPr="00DC5AE8">
        <w:rPr>
          <w:sz w:val="28"/>
          <w:szCs w:val="28"/>
          <w:lang w:val="ru-RU"/>
        </w:rPr>
        <w:t xml:space="preserve"> </w:t>
      </w:r>
      <w:r w:rsidR="004777BD" w:rsidRPr="00DC5AE8">
        <w:rPr>
          <w:sz w:val="28"/>
          <w:szCs w:val="28"/>
          <w:lang w:val="ru-RU"/>
        </w:rPr>
        <w:t>сказание), определять черты национального характера;</w:t>
      </w:r>
    </w:p>
    <w:p w:rsidR="008567EB" w:rsidRPr="00DC5AE8" w:rsidRDefault="00AE3DDC"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выбирать</w:t>
      </w:r>
      <w:r w:rsidR="00DD5441">
        <w:rPr>
          <w:sz w:val="28"/>
          <w:szCs w:val="28"/>
          <w:lang w:val="ru-RU"/>
        </w:rPr>
        <w:t xml:space="preserve"> </w:t>
      </w:r>
      <w:r w:rsidR="004777BD" w:rsidRPr="00DC5AE8">
        <w:rPr>
          <w:sz w:val="28"/>
          <w:szCs w:val="28"/>
          <w:lang w:val="ru-RU"/>
        </w:rPr>
        <w:t>произведения</w:t>
      </w:r>
      <w:r w:rsidR="00DD5441">
        <w:rPr>
          <w:sz w:val="28"/>
          <w:szCs w:val="28"/>
          <w:lang w:val="ru-RU"/>
        </w:rPr>
        <w:t xml:space="preserve"> </w:t>
      </w:r>
      <w:r w:rsidR="004777BD" w:rsidRPr="00DC5AE8">
        <w:rPr>
          <w:sz w:val="28"/>
          <w:szCs w:val="28"/>
          <w:lang w:val="ru-RU"/>
        </w:rPr>
        <w:t>устного</w:t>
      </w:r>
      <w:r w:rsidR="00DD5441">
        <w:rPr>
          <w:sz w:val="28"/>
          <w:szCs w:val="28"/>
          <w:lang w:val="ru-RU"/>
        </w:rPr>
        <w:t xml:space="preserve"> </w:t>
      </w:r>
      <w:r w:rsidR="004777BD" w:rsidRPr="00DC5AE8">
        <w:rPr>
          <w:sz w:val="28"/>
          <w:szCs w:val="28"/>
          <w:lang w:val="ru-RU"/>
        </w:rPr>
        <w:t>народного</w:t>
      </w:r>
      <w:r w:rsidR="00DD5441">
        <w:rPr>
          <w:sz w:val="28"/>
          <w:szCs w:val="28"/>
          <w:lang w:val="ru-RU"/>
        </w:rPr>
        <w:t xml:space="preserve"> </w:t>
      </w:r>
      <w:r w:rsidR="004777BD" w:rsidRPr="00DC5AE8">
        <w:rPr>
          <w:sz w:val="28"/>
          <w:szCs w:val="28"/>
          <w:lang w:val="ru-RU"/>
        </w:rPr>
        <w:t>творчества</w:t>
      </w:r>
      <w:r w:rsidR="00DD5441">
        <w:rPr>
          <w:sz w:val="28"/>
          <w:szCs w:val="28"/>
          <w:lang w:val="ru-RU"/>
        </w:rPr>
        <w:t xml:space="preserve"> </w:t>
      </w:r>
      <w:r w:rsidR="004777BD" w:rsidRPr="00DC5AE8">
        <w:rPr>
          <w:sz w:val="28"/>
          <w:szCs w:val="28"/>
          <w:lang w:val="ru-RU"/>
        </w:rPr>
        <w:t>разных</w:t>
      </w:r>
      <w:r w:rsidR="00DD5441">
        <w:rPr>
          <w:sz w:val="28"/>
          <w:szCs w:val="28"/>
          <w:lang w:val="ru-RU"/>
        </w:rPr>
        <w:t xml:space="preserve"> </w:t>
      </w:r>
      <w:r w:rsidR="004777BD" w:rsidRPr="00DC5AE8">
        <w:rPr>
          <w:sz w:val="28"/>
          <w:szCs w:val="28"/>
          <w:lang w:val="ru-RU"/>
        </w:rPr>
        <w:t>народов</w:t>
      </w:r>
      <w:r w:rsidR="00DD5441">
        <w:rPr>
          <w:sz w:val="28"/>
          <w:szCs w:val="28"/>
          <w:lang w:val="ru-RU"/>
        </w:rPr>
        <w:t xml:space="preserve"> </w:t>
      </w:r>
      <w:r w:rsidR="004777BD" w:rsidRPr="00DC5AE8">
        <w:rPr>
          <w:sz w:val="28"/>
          <w:szCs w:val="28"/>
          <w:lang w:val="ru-RU"/>
        </w:rPr>
        <w:t>для</w:t>
      </w:r>
      <w:r w:rsidR="00FF27DA" w:rsidRPr="00DC5AE8">
        <w:rPr>
          <w:sz w:val="28"/>
          <w:szCs w:val="28"/>
          <w:lang w:val="ru-RU"/>
        </w:rPr>
        <w:t xml:space="preserve"> </w:t>
      </w:r>
      <w:r w:rsidR="004777BD" w:rsidRPr="00DC5AE8">
        <w:rPr>
          <w:sz w:val="28"/>
          <w:szCs w:val="28"/>
          <w:lang w:val="ru-RU"/>
        </w:rPr>
        <w:t>сам</w:t>
      </w:r>
      <w:r w:rsidR="004777BD" w:rsidRPr="00DC5AE8">
        <w:rPr>
          <w:sz w:val="28"/>
          <w:szCs w:val="28"/>
          <w:lang w:val="ru-RU"/>
        </w:rPr>
        <w:t>о</w:t>
      </w:r>
      <w:r w:rsidR="004777BD" w:rsidRPr="00DC5AE8">
        <w:rPr>
          <w:sz w:val="28"/>
          <w:szCs w:val="28"/>
          <w:lang w:val="ru-RU"/>
        </w:rPr>
        <w:t>стоятельного чтения, руководствуясь конкретными целевыми установками;</w:t>
      </w:r>
    </w:p>
    <w:p w:rsidR="008567EB" w:rsidRPr="00DC5AE8" w:rsidRDefault="007771B4"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устанавливать связи между фольклорными произведениями разных народов на уровне</w:t>
      </w:r>
      <w:r w:rsidR="00FF27DA" w:rsidRPr="00DC5AE8">
        <w:rPr>
          <w:sz w:val="28"/>
          <w:szCs w:val="28"/>
          <w:lang w:val="ru-RU"/>
        </w:rPr>
        <w:t xml:space="preserve"> </w:t>
      </w:r>
      <w:r w:rsidR="004777BD" w:rsidRPr="00DC5AE8">
        <w:rPr>
          <w:sz w:val="28"/>
          <w:szCs w:val="28"/>
          <w:lang w:val="ru-RU"/>
        </w:rPr>
        <w:t>тематики, проблематики, образов (по принципу сходства и различия).</w:t>
      </w:r>
    </w:p>
    <w:p w:rsidR="008567EB" w:rsidRPr="00DC5AE8" w:rsidRDefault="004777BD" w:rsidP="00135FB6">
      <w:pPr>
        <w:pStyle w:val="20"/>
        <w:ind w:left="0" w:firstLine="567"/>
        <w:jc w:val="both"/>
        <w:rPr>
          <w:sz w:val="28"/>
          <w:szCs w:val="28"/>
          <w:lang w:val="ru-RU"/>
        </w:rPr>
      </w:pPr>
      <w:r w:rsidRPr="00DC5AE8">
        <w:rPr>
          <w:sz w:val="28"/>
          <w:szCs w:val="28"/>
          <w:lang w:val="ru-RU"/>
        </w:rPr>
        <w:t xml:space="preserve">Древнерусская литература. Русская литература </w:t>
      </w:r>
      <w:r w:rsidRPr="00DC5AE8">
        <w:rPr>
          <w:sz w:val="28"/>
          <w:szCs w:val="28"/>
        </w:rPr>
        <w:t>XVIII</w:t>
      </w:r>
      <w:r w:rsidRPr="00DC5AE8">
        <w:rPr>
          <w:sz w:val="28"/>
          <w:szCs w:val="28"/>
          <w:lang w:val="ru-RU"/>
        </w:rPr>
        <w:t xml:space="preserve"> в. Русская литература </w:t>
      </w:r>
      <w:r w:rsidRPr="00DC5AE8">
        <w:rPr>
          <w:sz w:val="28"/>
          <w:szCs w:val="28"/>
        </w:rPr>
        <w:t>XIX</w:t>
      </w:r>
      <w:r w:rsidRPr="00DC5AE8">
        <w:rPr>
          <w:sz w:val="28"/>
          <w:szCs w:val="28"/>
          <w:lang w:val="ru-RU"/>
        </w:rPr>
        <w:t xml:space="preserve">- </w:t>
      </w:r>
      <w:r w:rsidRPr="00DC5AE8">
        <w:rPr>
          <w:sz w:val="28"/>
          <w:szCs w:val="28"/>
        </w:rPr>
        <w:t>XX</w:t>
      </w:r>
      <w:r w:rsidRPr="00DC5AE8">
        <w:rPr>
          <w:sz w:val="28"/>
          <w:szCs w:val="28"/>
          <w:lang w:val="ru-RU"/>
        </w:rPr>
        <w:t xml:space="preserve"> вв. Литература народов России. Зарубежная литература</w:t>
      </w:r>
    </w:p>
    <w:p w:rsidR="008567EB" w:rsidRPr="00DC5AE8" w:rsidRDefault="004777BD" w:rsidP="00135FB6">
      <w:pPr>
        <w:pStyle w:val="a3"/>
        <w:ind w:left="0" w:firstLine="567"/>
        <w:rPr>
          <w:sz w:val="28"/>
          <w:szCs w:val="28"/>
          <w:lang w:val="ru-RU"/>
        </w:rPr>
      </w:pPr>
      <w:r w:rsidRPr="00DC5AE8">
        <w:rPr>
          <w:sz w:val="28"/>
          <w:szCs w:val="28"/>
          <w:lang w:val="ru-RU"/>
        </w:rPr>
        <w:t>Выпускник научится:</w:t>
      </w:r>
    </w:p>
    <w:p w:rsidR="008567EB" w:rsidRPr="00DC5AE8" w:rsidRDefault="007771B4"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осознанно воспринимать художественное произведение в единстве формы и с</w:t>
      </w:r>
      <w:r w:rsidR="004777BD" w:rsidRPr="00DC5AE8">
        <w:rPr>
          <w:sz w:val="28"/>
          <w:szCs w:val="28"/>
          <w:lang w:val="ru-RU"/>
        </w:rPr>
        <w:t>о</w:t>
      </w:r>
      <w:r w:rsidR="004777BD" w:rsidRPr="00DC5AE8">
        <w:rPr>
          <w:sz w:val="28"/>
          <w:szCs w:val="28"/>
          <w:lang w:val="ru-RU"/>
        </w:rPr>
        <w:t>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w:t>
      </w:r>
      <w:r w:rsidR="004777BD" w:rsidRPr="00DC5AE8">
        <w:rPr>
          <w:sz w:val="28"/>
          <w:szCs w:val="28"/>
          <w:lang w:val="ru-RU"/>
        </w:rPr>
        <w:t>и</w:t>
      </w:r>
      <w:r w:rsidR="004777BD" w:rsidRPr="00DC5AE8">
        <w:rPr>
          <w:sz w:val="28"/>
          <w:szCs w:val="28"/>
          <w:lang w:val="ru-RU"/>
        </w:rPr>
        <w:t>рать произведения для чтения;</w:t>
      </w:r>
    </w:p>
    <w:p w:rsidR="008567EB" w:rsidRPr="00DC5AE8" w:rsidRDefault="007771B4"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воспринимать художественный текст как произведение искусства, послание а</w:t>
      </w:r>
      <w:r w:rsidR="004777BD" w:rsidRPr="00DC5AE8">
        <w:rPr>
          <w:sz w:val="28"/>
          <w:szCs w:val="28"/>
          <w:lang w:val="ru-RU"/>
        </w:rPr>
        <w:t>в</w:t>
      </w:r>
      <w:r w:rsidR="004777BD" w:rsidRPr="00DC5AE8">
        <w:rPr>
          <w:sz w:val="28"/>
          <w:szCs w:val="28"/>
          <w:lang w:val="ru-RU"/>
        </w:rPr>
        <w:t>тора читателю, современнику и потомку;</w:t>
      </w:r>
    </w:p>
    <w:p w:rsidR="008567EB" w:rsidRPr="00DC5AE8" w:rsidRDefault="007771B4"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8567EB" w:rsidRPr="00DC5AE8" w:rsidRDefault="007771B4"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выявлять и интерпретировать авторскую позицию, определяя своё к ней отнош</w:t>
      </w:r>
      <w:r w:rsidR="004777BD" w:rsidRPr="00DC5AE8">
        <w:rPr>
          <w:sz w:val="28"/>
          <w:szCs w:val="28"/>
          <w:lang w:val="ru-RU"/>
        </w:rPr>
        <w:t>е</w:t>
      </w:r>
      <w:r w:rsidR="004777BD" w:rsidRPr="00DC5AE8">
        <w:rPr>
          <w:sz w:val="28"/>
          <w:szCs w:val="28"/>
          <w:lang w:val="ru-RU"/>
        </w:rPr>
        <w:t>ние, и на этой основе формировать собственные ценностные ориентации;</w:t>
      </w:r>
    </w:p>
    <w:p w:rsidR="008567EB" w:rsidRPr="00DC5AE8" w:rsidRDefault="007771B4"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определять актуальность произведений для читателей разных поколений и вст</w:t>
      </w:r>
      <w:r w:rsidR="004777BD" w:rsidRPr="00DC5AE8">
        <w:rPr>
          <w:sz w:val="28"/>
          <w:szCs w:val="28"/>
          <w:lang w:val="ru-RU"/>
        </w:rPr>
        <w:t>у</w:t>
      </w:r>
      <w:r w:rsidR="004777BD" w:rsidRPr="00DC5AE8">
        <w:rPr>
          <w:sz w:val="28"/>
          <w:szCs w:val="28"/>
          <w:lang w:val="ru-RU"/>
        </w:rPr>
        <w:t>пать в диалог с другими читателями;</w:t>
      </w:r>
    </w:p>
    <w:p w:rsidR="008567EB" w:rsidRPr="00DC5AE8" w:rsidRDefault="007771B4" w:rsidP="00135FB6">
      <w:pPr>
        <w:pStyle w:val="a3"/>
        <w:tabs>
          <w:tab w:val="left" w:pos="2508"/>
          <w:tab w:val="left" w:pos="2943"/>
          <w:tab w:val="left" w:pos="4774"/>
          <w:tab w:val="left" w:pos="6483"/>
          <w:tab w:val="left" w:pos="7489"/>
          <w:tab w:val="left" w:pos="8802"/>
        </w:tabs>
        <w:ind w:left="0" w:firstLine="567"/>
        <w:rPr>
          <w:sz w:val="28"/>
          <w:szCs w:val="28"/>
          <w:lang w:val="ru-RU"/>
        </w:rPr>
      </w:pPr>
      <w:r w:rsidRPr="00DC5AE8">
        <w:rPr>
          <w:sz w:val="28"/>
          <w:szCs w:val="28"/>
          <w:lang w:val="ru-RU"/>
        </w:rPr>
        <w:t>-</w:t>
      </w:r>
      <w:r w:rsidR="004777BD" w:rsidRPr="00DC5AE8">
        <w:rPr>
          <w:sz w:val="28"/>
          <w:szCs w:val="28"/>
          <w:lang w:val="ru-RU"/>
        </w:rPr>
        <w:t>анализировать</w:t>
      </w:r>
      <w:r w:rsidR="004777BD" w:rsidRPr="00DC5AE8">
        <w:rPr>
          <w:sz w:val="28"/>
          <w:szCs w:val="28"/>
          <w:lang w:val="ru-RU"/>
        </w:rPr>
        <w:tab/>
        <w:t>и</w:t>
      </w:r>
      <w:r w:rsidR="004777BD" w:rsidRPr="00DC5AE8">
        <w:rPr>
          <w:sz w:val="28"/>
          <w:szCs w:val="28"/>
          <w:lang w:val="ru-RU"/>
        </w:rPr>
        <w:tab/>
        <w:t>истолковывать</w:t>
      </w:r>
      <w:r w:rsidR="004777BD" w:rsidRPr="00DC5AE8">
        <w:rPr>
          <w:sz w:val="28"/>
          <w:szCs w:val="28"/>
          <w:lang w:val="ru-RU"/>
        </w:rPr>
        <w:tab/>
        <w:t>произведения</w:t>
      </w:r>
      <w:r w:rsidR="004777BD" w:rsidRPr="00DC5AE8">
        <w:rPr>
          <w:sz w:val="28"/>
          <w:szCs w:val="28"/>
          <w:lang w:val="ru-RU"/>
        </w:rPr>
        <w:tab/>
        <w:t>разной</w:t>
      </w:r>
      <w:r w:rsidR="004777BD" w:rsidRPr="00DC5AE8">
        <w:rPr>
          <w:sz w:val="28"/>
          <w:szCs w:val="28"/>
          <w:lang w:val="ru-RU"/>
        </w:rPr>
        <w:tab/>
        <w:t>жанровой</w:t>
      </w:r>
      <w:r w:rsidR="004777BD" w:rsidRPr="00DC5AE8">
        <w:rPr>
          <w:sz w:val="28"/>
          <w:szCs w:val="28"/>
          <w:lang w:val="ru-RU"/>
        </w:rPr>
        <w:tab/>
        <w:t>природы, а</w:t>
      </w:r>
      <w:r w:rsidR="004777BD" w:rsidRPr="00DC5AE8">
        <w:rPr>
          <w:sz w:val="28"/>
          <w:szCs w:val="28"/>
          <w:lang w:val="ru-RU"/>
        </w:rPr>
        <w:t>р</w:t>
      </w:r>
      <w:r w:rsidR="004777BD" w:rsidRPr="00DC5AE8">
        <w:rPr>
          <w:sz w:val="28"/>
          <w:szCs w:val="28"/>
          <w:lang w:val="ru-RU"/>
        </w:rPr>
        <w:lastRenderedPageBreak/>
        <w:t>гументированно формулируя своё отношение к прочитанному;</w:t>
      </w:r>
    </w:p>
    <w:p w:rsidR="008567EB" w:rsidRPr="00DC5AE8" w:rsidRDefault="007771B4"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создавать собственный текст аналитического и интерпретирующего характера в различных форматах;</w:t>
      </w:r>
    </w:p>
    <w:p w:rsidR="008567EB" w:rsidRPr="00DC5AE8" w:rsidRDefault="007771B4"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сопоставлять произведение словесного искусства и его воплощение в других и</w:t>
      </w:r>
      <w:r w:rsidR="004777BD" w:rsidRPr="00DC5AE8">
        <w:rPr>
          <w:sz w:val="28"/>
          <w:szCs w:val="28"/>
          <w:lang w:val="ru-RU"/>
        </w:rPr>
        <w:t>с</w:t>
      </w:r>
      <w:r w:rsidR="004777BD" w:rsidRPr="00DC5AE8">
        <w:rPr>
          <w:sz w:val="28"/>
          <w:szCs w:val="28"/>
          <w:lang w:val="ru-RU"/>
        </w:rPr>
        <w:t>кусствах;</w:t>
      </w:r>
    </w:p>
    <w:p w:rsidR="008567EB" w:rsidRPr="00DC5AE8" w:rsidRDefault="007771B4" w:rsidP="00135FB6">
      <w:pPr>
        <w:pStyle w:val="a5"/>
        <w:tabs>
          <w:tab w:val="left" w:pos="270"/>
        </w:tabs>
        <w:ind w:left="0" w:firstLine="567"/>
        <w:rPr>
          <w:sz w:val="28"/>
          <w:szCs w:val="28"/>
          <w:lang w:val="ru-RU"/>
        </w:rPr>
      </w:pPr>
      <w:r w:rsidRPr="00DC5AE8">
        <w:rPr>
          <w:sz w:val="28"/>
          <w:szCs w:val="28"/>
          <w:lang w:val="ru-RU"/>
        </w:rPr>
        <w:t>-</w:t>
      </w:r>
      <w:r w:rsidR="004777BD" w:rsidRPr="00DC5AE8">
        <w:rPr>
          <w:sz w:val="28"/>
          <w:szCs w:val="28"/>
          <w:lang w:val="ru-RU"/>
        </w:rPr>
        <w:t>работать с разными источниками информации и владеть основными способами её обработки и презентации.</w:t>
      </w:r>
    </w:p>
    <w:p w:rsidR="008567EB" w:rsidRPr="00DC5AE8" w:rsidRDefault="004777BD" w:rsidP="00135FB6">
      <w:pPr>
        <w:pStyle w:val="a3"/>
        <w:ind w:left="0" w:firstLine="567"/>
        <w:rPr>
          <w:sz w:val="28"/>
          <w:szCs w:val="28"/>
          <w:lang w:val="ru-RU"/>
        </w:rPr>
      </w:pPr>
      <w:r w:rsidRPr="00DC5AE8">
        <w:rPr>
          <w:sz w:val="28"/>
          <w:szCs w:val="28"/>
          <w:lang w:val="ru-RU"/>
        </w:rPr>
        <w:t>Выпускник получит возможность научиться:</w:t>
      </w:r>
    </w:p>
    <w:p w:rsidR="008567EB" w:rsidRPr="00DC5AE8" w:rsidRDefault="007771B4"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выбирать путь анализа произведения, адекватный жанрово-родовой природе х</w:t>
      </w:r>
      <w:r w:rsidR="004777BD" w:rsidRPr="00DC5AE8">
        <w:rPr>
          <w:sz w:val="28"/>
          <w:szCs w:val="28"/>
          <w:lang w:val="ru-RU"/>
        </w:rPr>
        <w:t>у</w:t>
      </w:r>
      <w:r w:rsidR="004777BD" w:rsidRPr="00DC5AE8">
        <w:rPr>
          <w:sz w:val="28"/>
          <w:szCs w:val="28"/>
          <w:lang w:val="ru-RU"/>
        </w:rPr>
        <w:t>дожественного текста;</w:t>
      </w:r>
    </w:p>
    <w:p w:rsidR="008567EB" w:rsidRPr="00DC5AE8" w:rsidRDefault="007771B4" w:rsidP="00135FB6">
      <w:pPr>
        <w:tabs>
          <w:tab w:val="left" w:pos="828"/>
          <w:tab w:val="left" w:pos="829"/>
          <w:tab w:val="left" w:pos="4368"/>
          <w:tab w:val="left" w:pos="5785"/>
          <w:tab w:val="left" w:pos="7909"/>
          <w:tab w:val="left" w:pos="9325"/>
        </w:tabs>
        <w:ind w:firstLine="567"/>
        <w:jc w:val="both"/>
        <w:rPr>
          <w:sz w:val="28"/>
          <w:szCs w:val="28"/>
          <w:lang w:val="ru-RU"/>
        </w:rPr>
      </w:pPr>
      <w:r w:rsidRPr="00DC5AE8">
        <w:rPr>
          <w:sz w:val="28"/>
          <w:szCs w:val="28"/>
          <w:lang w:val="ru-RU"/>
        </w:rPr>
        <w:t>-</w:t>
      </w:r>
      <w:r w:rsidR="004777BD" w:rsidRPr="00DC5AE8">
        <w:rPr>
          <w:sz w:val="28"/>
          <w:szCs w:val="28"/>
          <w:lang w:val="ru-RU"/>
        </w:rPr>
        <w:t>дифференцировать</w:t>
      </w:r>
      <w:r w:rsidR="00DB55D4">
        <w:rPr>
          <w:sz w:val="28"/>
          <w:szCs w:val="28"/>
          <w:lang w:val="ru-RU"/>
        </w:rPr>
        <w:t xml:space="preserve"> </w:t>
      </w:r>
      <w:r w:rsidR="004777BD" w:rsidRPr="00DC5AE8">
        <w:rPr>
          <w:sz w:val="28"/>
          <w:szCs w:val="28"/>
          <w:lang w:val="ru-RU"/>
        </w:rPr>
        <w:t>элементы</w:t>
      </w:r>
      <w:r w:rsidR="004777BD" w:rsidRPr="00DC5AE8">
        <w:rPr>
          <w:sz w:val="28"/>
          <w:szCs w:val="28"/>
          <w:lang w:val="ru-RU"/>
        </w:rPr>
        <w:tab/>
        <w:t>поэтики</w:t>
      </w:r>
      <w:r w:rsidR="00DB55D4">
        <w:rPr>
          <w:sz w:val="28"/>
          <w:szCs w:val="28"/>
          <w:lang w:val="ru-RU"/>
        </w:rPr>
        <w:t xml:space="preserve"> </w:t>
      </w:r>
      <w:r w:rsidR="004777BD" w:rsidRPr="00DC5AE8">
        <w:rPr>
          <w:sz w:val="28"/>
          <w:szCs w:val="28"/>
          <w:lang w:val="ru-RU"/>
        </w:rPr>
        <w:t>художественного</w:t>
      </w:r>
      <w:r w:rsidR="00DB55D4">
        <w:rPr>
          <w:sz w:val="28"/>
          <w:szCs w:val="28"/>
          <w:lang w:val="ru-RU"/>
        </w:rPr>
        <w:t xml:space="preserve"> </w:t>
      </w:r>
      <w:r w:rsidR="004777BD" w:rsidRPr="00DC5AE8">
        <w:rPr>
          <w:sz w:val="28"/>
          <w:szCs w:val="28"/>
          <w:lang w:val="ru-RU"/>
        </w:rPr>
        <w:t>текста,</w:t>
      </w:r>
      <w:r w:rsidR="00DB55D4">
        <w:rPr>
          <w:sz w:val="28"/>
          <w:szCs w:val="28"/>
          <w:lang w:val="ru-RU"/>
        </w:rPr>
        <w:t xml:space="preserve"> </w:t>
      </w:r>
      <w:r w:rsidR="004777BD" w:rsidRPr="00DC5AE8">
        <w:rPr>
          <w:sz w:val="28"/>
          <w:szCs w:val="28"/>
          <w:lang w:val="ru-RU"/>
        </w:rPr>
        <w:t>видеть их худ</w:t>
      </w:r>
      <w:r w:rsidR="004777BD" w:rsidRPr="00DC5AE8">
        <w:rPr>
          <w:sz w:val="28"/>
          <w:szCs w:val="28"/>
          <w:lang w:val="ru-RU"/>
        </w:rPr>
        <w:t>о</w:t>
      </w:r>
      <w:r w:rsidR="004777BD" w:rsidRPr="00DC5AE8">
        <w:rPr>
          <w:sz w:val="28"/>
          <w:szCs w:val="28"/>
          <w:lang w:val="ru-RU"/>
        </w:rPr>
        <w:t>жественную и смысловую функцию;</w:t>
      </w:r>
    </w:p>
    <w:p w:rsidR="008567EB" w:rsidRPr="00DC5AE8" w:rsidRDefault="007771B4"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сопоставлять «чужие» тексты интерпретирующего характера, аргументированно оценивать их;</w:t>
      </w:r>
    </w:p>
    <w:p w:rsidR="008567EB" w:rsidRPr="00DC5AE8" w:rsidRDefault="007771B4"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оценивать интерпретацию художественного текста, созданную средствами др</w:t>
      </w:r>
      <w:r w:rsidR="004777BD" w:rsidRPr="00DC5AE8">
        <w:rPr>
          <w:sz w:val="28"/>
          <w:szCs w:val="28"/>
          <w:lang w:val="ru-RU"/>
        </w:rPr>
        <w:t>у</w:t>
      </w:r>
      <w:r w:rsidR="004777BD" w:rsidRPr="00DC5AE8">
        <w:rPr>
          <w:sz w:val="28"/>
          <w:szCs w:val="28"/>
          <w:lang w:val="ru-RU"/>
        </w:rPr>
        <w:t>гих искусств;</w:t>
      </w:r>
    </w:p>
    <w:p w:rsidR="008567EB" w:rsidRPr="00DC5AE8" w:rsidRDefault="007771B4"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создавать собственную интерпретацию изученного текста средствами других и</w:t>
      </w:r>
      <w:r w:rsidR="004777BD" w:rsidRPr="00DC5AE8">
        <w:rPr>
          <w:sz w:val="28"/>
          <w:szCs w:val="28"/>
          <w:lang w:val="ru-RU"/>
        </w:rPr>
        <w:t>с</w:t>
      </w:r>
      <w:r w:rsidR="004777BD" w:rsidRPr="00DC5AE8">
        <w:rPr>
          <w:sz w:val="28"/>
          <w:szCs w:val="28"/>
          <w:lang w:val="ru-RU"/>
        </w:rPr>
        <w:t>кусств;</w:t>
      </w:r>
    </w:p>
    <w:p w:rsidR="008567EB" w:rsidRPr="00DC5AE8" w:rsidRDefault="007771B4"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w:t>
      </w:r>
      <w:r w:rsidR="004777BD" w:rsidRPr="00DC5AE8">
        <w:rPr>
          <w:sz w:val="28"/>
          <w:szCs w:val="28"/>
          <w:lang w:val="ru-RU"/>
        </w:rPr>
        <w:t>о</w:t>
      </w:r>
      <w:r w:rsidR="004777BD" w:rsidRPr="00DC5AE8">
        <w:rPr>
          <w:sz w:val="28"/>
          <w:szCs w:val="28"/>
          <w:lang w:val="ru-RU"/>
        </w:rPr>
        <w:t>поставительного анализа;</w:t>
      </w:r>
    </w:p>
    <w:p w:rsidR="008567EB" w:rsidRPr="00DC5AE8" w:rsidRDefault="007771B4" w:rsidP="00135FB6">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w:t>
      </w:r>
      <w:r w:rsidR="004777BD" w:rsidRPr="00DC5AE8">
        <w:rPr>
          <w:sz w:val="28"/>
          <w:szCs w:val="28"/>
          <w:lang w:val="ru-RU"/>
        </w:rPr>
        <w:t>о</w:t>
      </w:r>
      <w:r w:rsidR="004777BD" w:rsidRPr="00DC5AE8">
        <w:rPr>
          <w:sz w:val="28"/>
          <w:szCs w:val="28"/>
          <w:lang w:val="ru-RU"/>
        </w:rPr>
        <w:t>ект).</w:t>
      </w:r>
    </w:p>
    <w:p w:rsidR="008567EB" w:rsidRPr="00DC5AE8" w:rsidRDefault="004777BD" w:rsidP="00135FB6">
      <w:pPr>
        <w:pStyle w:val="20"/>
        <w:numPr>
          <w:ilvl w:val="3"/>
          <w:numId w:val="51"/>
        </w:numPr>
        <w:tabs>
          <w:tab w:val="left" w:pos="2048"/>
        </w:tabs>
        <w:ind w:left="0" w:firstLine="2047"/>
        <w:jc w:val="both"/>
        <w:rPr>
          <w:sz w:val="28"/>
          <w:szCs w:val="28"/>
          <w:lang w:val="ru-RU"/>
        </w:rPr>
      </w:pPr>
      <w:r w:rsidRPr="00DC5AE8">
        <w:rPr>
          <w:sz w:val="28"/>
          <w:szCs w:val="28"/>
          <w:lang w:val="ru-RU"/>
        </w:rPr>
        <w:t>Родной язык и родная литература</w:t>
      </w:r>
    </w:p>
    <w:p w:rsidR="00DB55D4" w:rsidRDefault="004777BD" w:rsidP="00135FB6">
      <w:pPr>
        <w:pStyle w:val="a3"/>
        <w:ind w:left="0" w:firstLine="2047"/>
        <w:rPr>
          <w:sz w:val="28"/>
          <w:szCs w:val="28"/>
          <w:lang w:val="ru-RU"/>
        </w:rPr>
      </w:pPr>
      <w:r w:rsidRPr="00DC5AE8">
        <w:rPr>
          <w:sz w:val="28"/>
          <w:szCs w:val="28"/>
          <w:lang w:val="ru-RU"/>
        </w:rPr>
        <w:t xml:space="preserve">Изучение предметной области "Родной язык и родная литература" должно обеспечить: </w:t>
      </w:r>
    </w:p>
    <w:p w:rsidR="008567EB" w:rsidRPr="00DC5AE8" w:rsidRDefault="00DB55D4" w:rsidP="00135FB6">
      <w:pPr>
        <w:pStyle w:val="a3"/>
        <w:ind w:left="0" w:firstLine="2047"/>
        <w:rPr>
          <w:sz w:val="28"/>
          <w:szCs w:val="28"/>
          <w:lang w:val="ru-RU"/>
        </w:rPr>
      </w:pPr>
      <w:r>
        <w:rPr>
          <w:sz w:val="28"/>
          <w:szCs w:val="28"/>
          <w:lang w:val="ru-RU"/>
        </w:rPr>
        <w:t>-</w:t>
      </w:r>
      <w:r w:rsidR="004777BD" w:rsidRPr="00DC5AE8">
        <w:rPr>
          <w:sz w:val="28"/>
          <w:szCs w:val="28"/>
          <w:lang w:val="ru-RU"/>
        </w:rPr>
        <w:t>воспитание ценностного отношения к родному языку и родной лит</w:t>
      </w:r>
      <w:r w:rsidR="004777BD" w:rsidRPr="00DC5AE8">
        <w:rPr>
          <w:sz w:val="28"/>
          <w:szCs w:val="28"/>
          <w:lang w:val="ru-RU"/>
        </w:rPr>
        <w:t>е</w:t>
      </w:r>
      <w:r w:rsidR="004777BD" w:rsidRPr="00DC5AE8">
        <w:rPr>
          <w:sz w:val="28"/>
          <w:szCs w:val="28"/>
          <w:lang w:val="ru-RU"/>
        </w:rPr>
        <w:t>ратуре как хранителю</w:t>
      </w:r>
      <w:r>
        <w:rPr>
          <w:sz w:val="28"/>
          <w:szCs w:val="28"/>
          <w:lang w:val="ru-RU"/>
        </w:rPr>
        <w:t xml:space="preserve"> </w:t>
      </w:r>
      <w:r w:rsidR="004777BD" w:rsidRPr="00DC5AE8">
        <w:rPr>
          <w:sz w:val="28"/>
          <w:szCs w:val="28"/>
          <w:lang w:val="ru-RU"/>
        </w:rPr>
        <w:t>культуры, включение в культурно-языковое поле своего народа; приобщение к литературному наследию своего народа;</w:t>
      </w:r>
    </w:p>
    <w:p w:rsidR="008567EB" w:rsidRPr="00DC5AE8" w:rsidRDefault="00A14979" w:rsidP="00135FB6">
      <w:pPr>
        <w:pStyle w:val="a3"/>
        <w:ind w:left="0" w:firstLine="2047"/>
        <w:rPr>
          <w:sz w:val="28"/>
          <w:szCs w:val="28"/>
          <w:lang w:val="ru-RU"/>
        </w:rPr>
      </w:pPr>
      <w:r w:rsidRPr="00DC5AE8">
        <w:rPr>
          <w:sz w:val="28"/>
          <w:szCs w:val="28"/>
          <w:lang w:val="ru-RU"/>
        </w:rPr>
        <w:t>-</w:t>
      </w:r>
      <w:r w:rsidR="004777BD" w:rsidRPr="00DC5AE8">
        <w:rPr>
          <w:sz w:val="28"/>
          <w:szCs w:val="28"/>
          <w:lang w:val="ru-RU"/>
        </w:rPr>
        <w:t>формирование причастности к свершениям и традициям своего н</w:t>
      </w:r>
      <w:r w:rsidR="004777BD" w:rsidRPr="00DC5AE8">
        <w:rPr>
          <w:sz w:val="28"/>
          <w:szCs w:val="28"/>
          <w:lang w:val="ru-RU"/>
        </w:rPr>
        <w:t>а</w:t>
      </w:r>
      <w:r w:rsidR="004777BD" w:rsidRPr="00DC5AE8">
        <w:rPr>
          <w:sz w:val="28"/>
          <w:szCs w:val="28"/>
          <w:lang w:val="ru-RU"/>
        </w:rPr>
        <w:t>рода, осознание исторической преемственности поколений, своей ответственности за сохранение культуры народа;</w:t>
      </w:r>
    </w:p>
    <w:p w:rsidR="008567EB" w:rsidRPr="00DC5AE8" w:rsidRDefault="00DB55D4" w:rsidP="00135FB6">
      <w:pPr>
        <w:pStyle w:val="a3"/>
        <w:ind w:left="0" w:firstLine="2047"/>
        <w:rPr>
          <w:sz w:val="28"/>
          <w:szCs w:val="28"/>
          <w:lang w:val="ru-RU"/>
        </w:rPr>
      </w:pPr>
      <w:r>
        <w:rPr>
          <w:sz w:val="28"/>
          <w:szCs w:val="28"/>
          <w:lang w:val="ru-RU"/>
        </w:rPr>
        <w:t>-</w:t>
      </w:r>
      <w:r w:rsidR="004777BD" w:rsidRPr="00DC5AE8">
        <w:rPr>
          <w:sz w:val="28"/>
          <w:szCs w:val="28"/>
          <w:lang w:val="ru-RU"/>
        </w:rPr>
        <w:t>обогащение активного и потенциального словарного запаса, разв</w:t>
      </w:r>
      <w:r w:rsidR="004777BD" w:rsidRPr="00DC5AE8">
        <w:rPr>
          <w:sz w:val="28"/>
          <w:szCs w:val="28"/>
          <w:lang w:val="ru-RU"/>
        </w:rPr>
        <w:t>и</w:t>
      </w:r>
      <w:r w:rsidR="004777BD" w:rsidRPr="00DC5AE8">
        <w:rPr>
          <w:sz w:val="28"/>
          <w:szCs w:val="28"/>
          <w:lang w:val="ru-RU"/>
        </w:rPr>
        <w:t>тие у обучающихся культуры владения родным языком во всей полноте его функци</w:t>
      </w:r>
      <w:r w:rsidR="004777BD" w:rsidRPr="00DC5AE8">
        <w:rPr>
          <w:sz w:val="28"/>
          <w:szCs w:val="28"/>
          <w:lang w:val="ru-RU"/>
        </w:rPr>
        <w:t>о</w:t>
      </w:r>
      <w:r w:rsidR="004777BD" w:rsidRPr="00DC5AE8">
        <w:rPr>
          <w:sz w:val="28"/>
          <w:szCs w:val="28"/>
          <w:lang w:val="ru-RU"/>
        </w:rPr>
        <w:t>нальных возможностей в соответствии с нормами устной и письменной речи, прав</w:t>
      </w:r>
      <w:r w:rsidR="004777BD" w:rsidRPr="00DC5AE8">
        <w:rPr>
          <w:sz w:val="28"/>
          <w:szCs w:val="28"/>
          <w:lang w:val="ru-RU"/>
        </w:rPr>
        <w:t>и</w:t>
      </w:r>
      <w:r w:rsidR="004777BD" w:rsidRPr="00DC5AE8">
        <w:rPr>
          <w:sz w:val="28"/>
          <w:szCs w:val="28"/>
          <w:lang w:val="ru-RU"/>
        </w:rPr>
        <w:t>лами речевого этикета;</w:t>
      </w:r>
    </w:p>
    <w:p w:rsidR="008567EB" w:rsidRPr="00DC5AE8" w:rsidRDefault="00DB55D4" w:rsidP="00135FB6">
      <w:pPr>
        <w:pStyle w:val="a3"/>
        <w:ind w:left="0" w:firstLine="2047"/>
        <w:rPr>
          <w:sz w:val="28"/>
          <w:szCs w:val="28"/>
          <w:lang w:val="ru-RU"/>
        </w:rPr>
      </w:pPr>
      <w:r>
        <w:rPr>
          <w:sz w:val="28"/>
          <w:szCs w:val="28"/>
          <w:lang w:val="ru-RU"/>
        </w:rPr>
        <w:t>-</w:t>
      </w:r>
      <w:r w:rsidR="004777BD" w:rsidRPr="00DC5AE8">
        <w:rPr>
          <w:sz w:val="28"/>
          <w:szCs w:val="28"/>
          <w:lang w:val="ru-RU"/>
        </w:rPr>
        <w:t>получение знаний о родном языке как системе и как развивающемся явлении, о его уровнях и единицах, о закономерностях его функционирования, осво</w:t>
      </w:r>
      <w:r w:rsidR="004777BD" w:rsidRPr="00DC5AE8">
        <w:rPr>
          <w:sz w:val="28"/>
          <w:szCs w:val="28"/>
          <w:lang w:val="ru-RU"/>
        </w:rPr>
        <w:t>е</w:t>
      </w:r>
      <w:r w:rsidR="004777BD" w:rsidRPr="00DC5AE8">
        <w:rPr>
          <w:sz w:val="28"/>
          <w:szCs w:val="28"/>
          <w:lang w:val="ru-RU"/>
        </w:rPr>
        <w:t>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8567EB" w:rsidRPr="00DC5AE8" w:rsidRDefault="004777BD" w:rsidP="00135FB6">
      <w:pPr>
        <w:pStyle w:val="a3"/>
        <w:ind w:left="0" w:firstLine="2047"/>
        <w:rPr>
          <w:sz w:val="28"/>
          <w:szCs w:val="28"/>
          <w:lang w:val="ru-RU"/>
        </w:rPr>
      </w:pPr>
      <w:r w:rsidRPr="00DC5AE8">
        <w:rPr>
          <w:sz w:val="28"/>
          <w:szCs w:val="28"/>
          <w:lang w:val="ru-RU"/>
        </w:rPr>
        <w:t>Предметные результаты изучения предметной области "Родной язык и родная литература" должны отражать:</w:t>
      </w:r>
    </w:p>
    <w:p w:rsidR="008567EB" w:rsidRPr="00DC5AE8" w:rsidRDefault="004777BD" w:rsidP="00135FB6">
      <w:pPr>
        <w:pStyle w:val="a3"/>
        <w:ind w:left="0" w:firstLine="2047"/>
        <w:rPr>
          <w:sz w:val="28"/>
          <w:szCs w:val="28"/>
        </w:rPr>
      </w:pPr>
      <w:r w:rsidRPr="00DC5AE8">
        <w:rPr>
          <w:sz w:val="28"/>
          <w:szCs w:val="28"/>
        </w:rPr>
        <w:t>Родной язык:</w:t>
      </w:r>
    </w:p>
    <w:p w:rsidR="008567EB" w:rsidRPr="00DC5AE8" w:rsidRDefault="004777BD" w:rsidP="00135FB6">
      <w:pPr>
        <w:pStyle w:val="a5"/>
        <w:numPr>
          <w:ilvl w:val="0"/>
          <w:numId w:val="47"/>
        </w:numPr>
        <w:ind w:left="0" w:firstLine="2047"/>
        <w:rPr>
          <w:sz w:val="28"/>
          <w:szCs w:val="28"/>
          <w:lang w:val="ru-RU"/>
        </w:rPr>
      </w:pPr>
      <w:r w:rsidRPr="00DC5AE8">
        <w:rPr>
          <w:sz w:val="28"/>
          <w:szCs w:val="28"/>
          <w:lang w:val="ru-RU"/>
        </w:rPr>
        <w:t>совершенствование видов речевой деятельности (аудирования, чтения, говорения и письма), обеспечивающих эффективное взаимодействие с окр</w:t>
      </w:r>
      <w:r w:rsidRPr="00DC5AE8">
        <w:rPr>
          <w:sz w:val="28"/>
          <w:szCs w:val="28"/>
          <w:lang w:val="ru-RU"/>
        </w:rPr>
        <w:t>у</w:t>
      </w:r>
      <w:r w:rsidRPr="00DC5AE8">
        <w:rPr>
          <w:sz w:val="28"/>
          <w:szCs w:val="28"/>
          <w:lang w:val="ru-RU"/>
        </w:rPr>
        <w:t xml:space="preserve">жающими людьми в ситуациях формального и неформального межличностного и </w:t>
      </w:r>
      <w:r w:rsidRPr="00DC5AE8">
        <w:rPr>
          <w:sz w:val="28"/>
          <w:szCs w:val="28"/>
          <w:lang w:val="ru-RU"/>
        </w:rPr>
        <w:lastRenderedPageBreak/>
        <w:t>межкультурного общения;</w:t>
      </w:r>
    </w:p>
    <w:p w:rsidR="008567EB" w:rsidRPr="00DC5AE8" w:rsidRDefault="004777BD" w:rsidP="00135FB6">
      <w:pPr>
        <w:pStyle w:val="a5"/>
        <w:numPr>
          <w:ilvl w:val="0"/>
          <w:numId w:val="47"/>
        </w:numPr>
        <w:ind w:left="0" w:firstLine="2047"/>
        <w:rPr>
          <w:sz w:val="28"/>
          <w:szCs w:val="28"/>
          <w:lang w:val="ru-RU"/>
        </w:rPr>
      </w:pPr>
      <w:r w:rsidRPr="00DC5AE8">
        <w:rPr>
          <w:sz w:val="28"/>
          <w:szCs w:val="28"/>
          <w:lang w:val="ru-RU"/>
        </w:rPr>
        <w:t>понимание определяющей роли языка в развитии интеллект</w:t>
      </w:r>
      <w:r w:rsidRPr="00DC5AE8">
        <w:rPr>
          <w:sz w:val="28"/>
          <w:szCs w:val="28"/>
          <w:lang w:val="ru-RU"/>
        </w:rPr>
        <w:t>у</w:t>
      </w:r>
      <w:r w:rsidRPr="00DC5AE8">
        <w:rPr>
          <w:sz w:val="28"/>
          <w:szCs w:val="28"/>
          <w:lang w:val="ru-RU"/>
        </w:rPr>
        <w:t>альных и творческих способностей личности в процессе образования и самообразов</w:t>
      </w:r>
      <w:r w:rsidRPr="00DC5AE8">
        <w:rPr>
          <w:sz w:val="28"/>
          <w:szCs w:val="28"/>
          <w:lang w:val="ru-RU"/>
        </w:rPr>
        <w:t>а</w:t>
      </w:r>
      <w:r w:rsidRPr="00DC5AE8">
        <w:rPr>
          <w:sz w:val="28"/>
          <w:szCs w:val="28"/>
          <w:lang w:val="ru-RU"/>
        </w:rPr>
        <w:t>ния;</w:t>
      </w:r>
    </w:p>
    <w:p w:rsidR="008567EB" w:rsidRPr="00DC5AE8" w:rsidRDefault="004777BD" w:rsidP="00135FB6">
      <w:pPr>
        <w:pStyle w:val="a5"/>
        <w:numPr>
          <w:ilvl w:val="0"/>
          <w:numId w:val="47"/>
        </w:numPr>
        <w:ind w:left="0" w:firstLine="2047"/>
        <w:rPr>
          <w:sz w:val="28"/>
          <w:szCs w:val="28"/>
          <w:lang w:val="ru-RU"/>
        </w:rPr>
      </w:pPr>
      <w:r w:rsidRPr="00DC5AE8">
        <w:rPr>
          <w:sz w:val="28"/>
          <w:szCs w:val="28"/>
          <w:lang w:val="ru-RU"/>
        </w:rPr>
        <w:t>использование коммуникативно-эстетических возможностей родного языка;</w:t>
      </w:r>
    </w:p>
    <w:p w:rsidR="008567EB" w:rsidRPr="00DC5AE8" w:rsidRDefault="004777BD" w:rsidP="00135FB6">
      <w:pPr>
        <w:pStyle w:val="a5"/>
        <w:numPr>
          <w:ilvl w:val="0"/>
          <w:numId w:val="47"/>
        </w:numPr>
        <w:ind w:left="0" w:firstLine="2047"/>
        <w:rPr>
          <w:sz w:val="28"/>
          <w:szCs w:val="28"/>
          <w:lang w:val="ru-RU"/>
        </w:rPr>
      </w:pPr>
      <w:r w:rsidRPr="00DC5AE8">
        <w:rPr>
          <w:sz w:val="28"/>
          <w:szCs w:val="28"/>
          <w:lang w:val="ru-RU"/>
        </w:rPr>
        <w:t>расширение и систематизацию научных знаний о родном яз</w:t>
      </w:r>
      <w:r w:rsidRPr="00DC5AE8">
        <w:rPr>
          <w:sz w:val="28"/>
          <w:szCs w:val="28"/>
          <w:lang w:val="ru-RU"/>
        </w:rPr>
        <w:t>ы</w:t>
      </w:r>
      <w:r w:rsidRPr="00DC5AE8">
        <w:rPr>
          <w:sz w:val="28"/>
          <w:szCs w:val="28"/>
          <w:lang w:val="ru-RU"/>
        </w:rPr>
        <w:t>ке; осознание взаимосвязи его уровней и единиц; освоение базовых понятий лингви</w:t>
      </w:r>
      <w:r w:rsidRPr="00DC5AE8">
        <w:rPr>
          <w:sz w:val="28"/>
          <w:szCs w:val="28"/>
          <w:lang w:val="ru-RU"/>
        </w:rPr>
        <w:t>с</w:t>
      </w:r>
      <w:r w:rsidRPr="00DC5AE8">
        <w:rPr>
          <w:sz w:val="28"/>
          <w:szCs w:val="28"/>
          <w:lang w:val="ru-RU"/>
        </w:rPr>
        <w:t>тики, основных единиц и грамматических категорий родного языка;</w:t>
      </w:r>
    </w:p>
    <w:p w:rsidR="008567EB" w:rsidRPr="00DC5AE8" w:rsidRDefault="004777BD" w:rsidP="00135FB6">
      <w:pPr>
        <w:pStyle w:val="a5"/>
        <w:numPr>
          <w:ilvl w:val="0"/>
          <w:numId w:val="47"/>
        </w:numPr>
        <w:ind w:left="0" w:firstLine="2047"/>
        <w:rPr>
          <w:sz w:val="28"/>
          <w:szCs w:val="28"/>
          <w:lang w:val="ru-RU"/>
        </w:rPr>
      </w:pPr>
      <w:r w:rsidRPr="00DC5AE8">
        <w:rPr>
          <w:sz w:val="28"/>
          <w:szCs w:val="28"/>
          <w:lang w:val="ru-RU"/>
        </w:rPr>
        <w:t>формирование навыков проведения различных видов анализа слова (фонетического, морфемного, словообразовательного, лексического, морфол</w:t>
      </w:r>
      <w:r w:rsidRPr="00DC5AE8">
        <w:rPr>
          <w:sz w:val="28"/>
          <w:szCs w:val="28"/>
          <w:lang w:val="ru-RU"/>
        </w:rPr>
        <w:t>о</w:t>
      </w:r>
      <w:r w:rsidRPr="00DC5AE8">
        <w:rPr>
          <w:sz w:val="28"/>
          <w:szCs w:val="28"/>
          <w:lang w:val="ru-RU"/>
        </w:rPr>
        <w:t>гического), синтаксического анализа словосочетания и предложения, а также многоа</w:t>
      </w:r>
      <w:r w:rsidRPr="00DC5AE8">
        <w:rPr>
          <w:sz w:val="28"/>
          <w:szCs w:val="28"/>
          <w:lang w:val="ru-RU"/>
        </w:rPr>
        <w:t>с</w:t>
      </w:r>
      <w:r w:rsidRPr="00DC5AE8">
        <w:rPr>
          <w:sz w:val="28"/>
          <w:szCs w:val="28"/>
          <w:lang w:val="ru-RU"/>
        </w:rPr>
        <w:t>пектного анализа текста;</w:t>
      </w:r>
    </w:p>
    <w:p w:rsidR="008567EB" w:rsidRPr="00DC5AE8" w:rsidRDefault="004777BD" w:rsidP="00135FB6">
      <w:pPr>
        <w:pStyle w:val="a5"/>
        <w:numPr>
          <w:ilvl w:val="0"/>
          <w:numId w:val="47"/>
        </w:numPr>
        <w:ind w:left="0" w:firstLine="2047"/>
        <w:rPr>
          <w:sz w:val="28"/>
          <w:szCs w:val="28"/>
          <w:lang w:val="ru-RU"/>
        </w:rPr>
      </w:pPr>
      <w:r w:rsidRPr="00DC5AE8">
        <w:rPr>
          <w:sz w:val="28"/>
          <w:szCs w:val="28"/>
          <w:lang w:val="ru-RU"/>
        </w:rPr>
        <w:t>обогащение активного и потенциального словарного запаса, расширение объема используемых в речи грамматических средств для свободного в</w:t>
      </w:r>
      <w:r w:rsidRPr="00DC5AE8">
        <w:rPr>
          <w:sz w:val="28"/>
          <w:szCs w:val="28"/>
          <w:lang w:val="ru-RU"/>
        </w:rPr>
        <w:t>ы</w:t>
      </w:r>
      <w:r w:rsidRPr="00DC5AE8">
        <w:rPr>
          <w:sz w:val="28"/>
          <w:szCs w:val="28"/>
          <w:lang w:val="ru-RU"/>
        </w:rPr>
        <w:t>ражения мыслей и чувств на родном языке адекватно ситуации и стилю общения;</w:t>
      </w:r>
    </w:p>
    <w:p w:rsidR="008567EB" w:rsidRPr="00DC5AE8" w:rsidRDefault="004777BD" w:rsidP="00135FB6">
      <w:pPr>
        <w:pStyle w:val="a5"/>
        <w:numPr>
          <w:ilvl w:val="0"/>
          <w:numId w:val="47"/>
        </w:numPr>
        <w:ind w:left="0" w:firstLine="2047"/>
        <w:rPr>
          <w:sz w:val="28"/>
          <w:szCs w:val="28"/>
          <w:lang w:val="ru-RU"/>
        </w:rPr>
      </w:pPr>
      <w:r w:rsidRPr="00DC5AE8">
        <w:rPr>
          <w:sz w:val="28"/>
          <w:szCs w:val="28"/>
          <w:lang w:val="ru-RU"/>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w:t>
      </w:r>
      <w:r w:rsidRPr="00DC5AE8">
        <w:rPr>
          <w:sz w:val="28"/>
          <w:szCs w:val="28"/>
          <w:lang w:val="ru-RU"/>
        </w:rPr>
        <w:t>з</w:t>
      </w:r>
      <w:r w:rsidRPr="00DC5AE8">
        <w:rPr>
          <w:sz w:val="28"/>
          <w:szCs w:val="28"/>
          <w:lang w:val="ru-RU"/>
        </w:rPr>
        <w:t>дании устных и письменных высказываний; стремление к речевому самосовершенс</w:t>
      </w:r>
      <w:r w:rsidRPr="00DC5AE8">
        <w:rPr>
          <w:sz w:val="28"/>
          <w:szCs w:val="28"/>
          <w:lang w:val="ru-RU"/>
        </w:rPr>
        <w:t>т</w:t>
      </w:r>
      <w:r w:rsidRPr="00DC5AE8">
        <w:rPr>
          <w:sz w:val="28"/>
          <w:szCs w:val="28"/>
          <w:lang w:val="ru-RU"/>
        </w:rPr>
        <w:t>вованию;</w:t>
      </w:r>
    </w:p>
    <w:p w:rsidR="008567EB" w:rsidRPr="00DC5AE8" w:rsidRDefault="004777BD" w:rsidP="00135FB6">
      <w:pPr>
        <w:pStyle w:val="a5"/>
        <w:numPr>
          <w:ilvl w:val="0"/>
          <w:numId w:val="47"/>
        </w:numPr>
        <w:ind w:left="0" w:firstLine="2047"/>
        <w:rPr>
          <w:sz w:val="28"/>
          <w:szCs w:val="28"/>
          <w:lang w:val="ru-RU"/>
        </w:rPr>
      </w:pPr>
      <w:r w:rsidRPr="00DC5AE8">
        <w:rPr>
          <w:sz w:val="28"/>
          <w:szCs w:val="28"/>
          <w:lang w:val="ru-RU"/>
        </w:rPr>
        <w:t>формирование ответственности за языковую культуру как о</w:t>
      </w:r>
      <w:r w:rsidRPr="00DC5AE8">
        <w:rPr>
          <w:sz w:val="28"/>
          <w:szCs w:val="28"/>
          <w:lang w:val="ru-RU"/>
        </w:rPr>
        <w:t>б</w:t>
      </w:r>
      <w:r w:rsidRPr="00DC5AE8">
        <w:rPr>
          <w:sz w:val="28"/>
          <w:szCs w:val="28"/>
          <w:lang w:val="ru-RU"/>
        </w:rPr>
        <w:t>щечеловеческую ценность.</w:t>
      </w:r>
    </w:p>
    <w:p w:rsidR="008567EB" w:rsidRPr="00DC5AE8" w:rsidRDefault="004777BD" w:rsidP="00135FB6">
      <w:pPr>
        <w:pStyle w:val="a3"/>
        <w:ind w:left="0" w:firstLine="2047"/>
        <w:rPr>
          <w:sz w:val="28"/>
          <w:szCs w:val="28"/>
        </w:rPr>
      </w:pPr>
      <w:r w:rsidRPr="00DC5AE8">
        <w:rPr>
          <w:sz w:val="28"/>
          <w:szCs w:val="28"/>
        </w:rPr>
        <w:t>Родная литература:</w:t>
      </w:r>
    </w:p>
    <w:p w:rsidR="008567EB" w:rsidRPr="00DC5AE8" w:rsidRDefault="004777BD" w:rsidP="00135FB6">
      <w:pPr>
        <w:pStyle w:val="a5"/>
        <w:numPr>
          <w:ilvl w:val="0"/>
          <w:numId w:val="46"/>
        </w:numPr>
        <w:ind w:left="0" w:firstLine="2047"/>
        <w:jc w:val="both"/>
        <w:rPr>
          <w:sz w:val="28"/>
          <w:szCs w:val="28"/>
          <w:lang w:val="ru-RU"/>
        </w:rPr>
      </w:pPr>
      <w:r w:rsidRPr="00DC5AE8">
        <w:rPr>
          <w:sz w:val="28"/>
          <w:szCs w:val="28"/>
          <w:lang w:val="ru-RU"/>
        </w:rPr>
        <w:t>осознание значимости чтения и изучения родной литературы для своего дальнейшего развития; формирование потребности в систематическом чт</w:t>
      </w:r>
      <w:r w:rsidRPr="00DC5AE8">
        <w:rPr>
          <w:sz w:val="28"/>
          <w:szCs w:val="28"/>
          <w:lang w:val="ru-RU"/>
        </w:rPr>
        <w:t>е</w:t>
      </w:r>
      <w:r w:rsidRPr="00DC5AE8">
        <w:rPr>
          <w:sz w:val="28"/>
          <w:szCs w:val="28"/>
          <w:lang w:val="ru-RU"/>
        </w:rPr>
        <w:t>нии как средстве познания мира и себя в этом мире, гармонизации отношений челов</w:t>
      </w:r>
      <w:r w:rsidRPr="00DC5AE8">
        <w:rPr>
          <w:sz w:val="28"/>
          <w:szCs w:val="28"/>
          <w:lang w:val="ru-RU"/>
        </w:rPr>
        <w:t>е</w:t>
      </w:r>
      <w:r w:rsidRPr="00DC5AE8">
        <w:rPr>
          <w:sz w:val="28"/>
          <w:szCs w:val="28"/>
          <w:lang w:val="ru-RU"/>
        </w:rPr>
        <w:t>ка и общества, многоаспектного диалога;</w:t>
      </w:r>
    </w:p>
    <w:p w:rsidR="008567EB" w:rsidRPr="00DC5AE8" w:rsidRDefault="004777BD" w:rsidP="00135FB6">
      <w:pPr>
        <w:pStyle w:val="a5"/>
        <w:numPr>
          <w:ilvl w:val="0"/>
          <w:numId w:val="46"/>
        </w:numPr>
        <w:ind w:left="0" w:firstLine="2047"/>
        <w:jc w:val="both"/>
        <w:rPr>
          <w:sz w:val="28"/>
          <w:szCs w:val="28"/>
          <w:lang w:val="ru-RU"/>
        </w:rPr>
      </w:pPr>
      <w:r w:rsidRPr="00DC5AE8">
        <w:rPr>
          <w:sz w:val="28"/>
          <w:szCs w:val="28"/>
          <w:lang w:val="ru-RU"/>
        </w:rPr>
        <w:t>понимание родной литературы как одной из основных наци</w:t>
      </w:r>
      <w:r w:rsidRPr="00DC5AE8">
        <w:rPr>
          <w:sz w:val="28"/>
          <w:szCs w:val="28"/>
          <w:lang w:val="ru-RU"/>
        </w:rPr>
        <w:t>о</w:t>
      </w:r>
      <w:r w:rsidRPr="00DC5AE8">
        <w:rPr>
          <w:sz w:val="28"/>
          <w:szCs w:val="28"/>
          <w:lang w:val="ru-RU"/>
        </w:rPr>
        <w:t>нально-культурных ценностей народа, как особого способа познания жизни;</w:t>
      </w:r>
    </w:p>
    <w:p w:rsidR="008567EB" w:rsidRPr="00DC5AE8" w:rsidRDefault="004777BD" w:rsidP="00135FB6">
      <w:pPr>
        <w:pStyle w:val="a5"/>
        <w:numPr>
          <w:ilvl w:val="0"/>
          <w:numId w:val="46"/>
        </w:numPr>
        <w:ind w:left="0" w:firstLine="2047"/>
        <w:jc w:val="both"/>
        <w:rPr>
          <w:sz w:val="28"/>
          <w:szCs w:val="28"/>
          <w:lang w:val="ru-RU"/>
        </w:rPr>
      </w:pPr>
      <w:r w:rsidRPr="00DC5AE8">
        <w:rPr>
          <w:sz w:val="28"/>
          <w:szCs w:val="28"/>
          <w:lang w:val="ru-RU"/>
        </w:rPr>
        <w:t>обеспечение культурной самоидентификации, осознание ко</w:t>
      </w:r>
      <w:r w:rsidRPr="00DC5AE8">
        <w:rPr>
          <w:sz w:val="28"/>
          <w:szCs w:val="28"/>
          <w:lang w:val="ru-RU"/>
        </w:rPr>
        <w:t>м</w:t>
      </w:r>
      <w:r w:rsidRPr="00DC5AE8">
        <w:rPr>
          <w:sz w:val="28"/>
          <w:szCs w:val="28"/>
          <w:lang w:val="ru-RU"/>
        </w:rPr>
        <w:t>муникативно- эстетических возможностей родного языка на основе изучения выда</w:t>
      </w:r>
      <w:r w:rsidRPr="00DC5AE8">
        <w:rPr>
          <w:sz w:val="28"/>
          <w:szCs w:val="28"/>
          <w:lang w:val="ru-RU"/>
        </w:rPr>
        <w:t>ю</w:t>
      </w:r>
      <w:r w:rsidRPr="00DC5AE8">
        <w:rPr>
          <w:sz w:val="28"/>
          <w:szCs w:val="28"/>
          <w:lang w:val="ru-RU"/>
        </w:rPr>
        <w:t>щихся произведений культуры своего народа, российской и мировой культуры;</w:t>
      </w:r>
    </w:p>
    <w:p w:rsidR="008567EB" w:rsidRPr="00DC5AE8" w:rsidRDefault="004777BD" w:rsidP="00135FB6">
      <w:pPr>
        <w:pStyle w:val="a5"/>
        <w:numPr>
          <w:ilvl w:val="0"/>
          <w:numId w:val="46"/>
        </w:numPr>
        <w:ind w:left="0" w:firstLine="2047"/>
        <w:jc w:val="both"/>
        <w:rPr>
          <w:sz w:val="28"/>
          <w:szCs w:val="28"/>
          <w:lang w:val="ru-RU"/>
        </w:rPr>
      </w:pPr>
      <w:r w:rsidRPr="00DC5AE8">
        <w:rPr>
          <w:sz w:val="28"/>
          <w:szCs w:val="28"/>
          <w:lang w:val="ru-RU"/>
        </w:rPr>
        <w:t>воспитание квалифицированного читателя со сформирова</w:t>
      </w:r>
      <w:r w:rsidRPr="00DC5AE8">
        <w:rPr>
          <w:sz w:val="28"/>
          <w:szCs w:val="28"/>
          <w:lang w:val="ru-RU"/>
        </w:rPr>
        <w:t>н</w:t>
      </w:r>
      <w:r w:rsidRPr="00DC5AE8">
        <w:rPr>
          <w:sz w:val="28"/>
          <w:szCs w:val="28"/>
          <w:lang w:val="ru-RU"/>
        </w:rPr>
        <w:t>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w:t>
      </w:r>
      <w:r w:rsidRPr="00DC5AE8">
        <w:rPr>
          <w:sz w:val="28"/>
          <w:szCs w:val="28"/>
          <w:lang w:val="ru-RU"/>
        </w:rPr>
        <w:t>у</w:t>
      </w:r>
      <w:r w:rsidRPr="00DC5AE8">
        <w:rPr>
          <w:sz w:val="28"/>
          <w:szCs w:val="28"/>
          <w:lang w:val="ru-RU"/>
        </w:rPr>
        <w:t>тые высказывания аналитического и интерпретирующего характера, участвовать в о</w:t>
      </w:r>
      <w:r w:rsidRPr="00DC5AE8">
        <w:rPr>
          <w:sz w:val="28"/>
          <w:szCs w:val="28"/>
          <w:lang w:val="ru-RU"/>
        </w:rPr>
        <w:t>б</w:t>
      </w:r>
      <w:r w:rsidRPr="00DC5AE8">
        <w:rPr>
          <w:sz w:val="28"/>
          <w:szCs w:val="28"/>
          <w:lang w:val="ru-RU"/>
        </w:rPr>
        <w:t>суждении прочитанного, сознательно планировать свое досуговое чтение;</w:t>
      </w:r>
    </w:p>
    <w:p w:rsidR="008567EB" w:rsidRPr="00DC5AE8" w:rsidRDefault="004777BD" w:rsidP="00135FB6">
      <w:pPr>
        <w:pStyle w:val="a5"/>
        <w:numPr>
          <w:ilvl w:val="0"/>
          <w:numId w:val="46"/>
        </w:numPr>
        <w:ind w:left="0" w:firstLine="2047"/>
        <w:jc w:val="both"/>
        <w:rPr>
          <w:sz w:val="28"/>
          <w:szCs w:val="28"/>
          <w:lang w:val="ru-RU"/>
        </w:rPr>
      </w:pPr>
      <w:r w:rsidRPr="00DC5AE8">
        <w:rPr>
          <w:sz w:val="28"/>
          <w:szCs w:val="28"/>
          <w:lang w:val="ru-RU"/>
        </w:rPr>
        <w:t>развитие способности понимать литературные художестве</w:t>
      </w:r>
      <w:r w:rsidRPr="00DC5AE8">
        <w:rPr>
          <w:sz w:val="28"/>
          <w:szCs w:val="28"/>
          <w:lang w:val="ru-RU"/>
        </w:rPr>
        <w:t>н</w:t>
      </w:r>
      <w:r w:rsidRPr="00DC5AE8">
        <w:rPr>
          <w:sz w:val="28"/>
          <w:szCs w:val="28"/>
          <w:lang w:val="ru-RU"/>
        </w:rPr>
        <w:t>ные произведения, отражающие разные этнокультурные традиции;</w:t>
      </w:r>
    </w:p>
    <w:p w:rsidR="008567EB" w:rsidRPr="00DC5AE8" w:rsidRDefault="004777BD" w:rsidP="00135FB6">
      <w:pPr>
        <w:pStyle w:val="a5"/>
        <w:numPr>
          <w:ilvl w:val="0"/>
          <w:numId w:val="46"/>
        </w:numPr>
        <w:ind w:left="0" w:firstLine="2047"/>
        <w:jc w:val="both"/>
        <w:rPr>
          <w:sz w:val="28"/>
          <w:szCs w:val="28"/>
          <w:lang w:val="ru-RU"/>
        </w:rPr>
      </w:pPr>
      <w:r w:rsidRPr="00DC5AE8">
        <w:rPr>
          <w:sz w:val="28"/>
          <w:szCs w:val="28"/>
          <w:lang w:val="ru-RU"/>
        </w:rPr>
        <w:t>овладение процедурами смыслового и эстетического анализа текста на основе понимания принципиальных отличий литературного художественн</w:t>
      </w:r>
      <w:r w:rsidRPr="00DC5AE8">
        <w:rPr>
          <w:sz w:val="28"/>
          <w:szCs w:val="28"/>
          <w:lang w:val="ru-RU"/>
        </w:rPr>
        <w:t>о</w:t>
      </w:r>
      <w:r w:rsidRPr="00DC5AE8">
        <w:rPr>
          <w:sz w:val="28"/>
          <w:szCs w:val="28"/>
          <w:lang w:val="ru-RU"/>
        </w:rPr>
        <w:t>го текста от научного, делового, публицистического и т.п., формирование умений во</w:t>
      </w:r>
      <w:r w:rsidRPr="00DC5AE8">
        <w:rPr>
          <w:sz w:val="28"/>
          <w:szCs w:val="28"/>
          <w:lang w:val="ru-RU"/>
        </w:rPr>
        <w:t>с</w:t>
      </w:r>
      <w:r w:rsidRPr="00DC5AE8">
        <w:rPr>
          <w:sz w:val="28"/>
          <w:szCs w:val="28"/>
          <w:lang w:val="ru-RU"/>
        </w:rPr>
        <w:t>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w:t>
      </w:r>
      <w:r w:rsidRPr="00DC5AE8">
        <w:rPr>
          <w:sz w:val="28"/>
          <w:szCs w:val="28"/>
          <w:lang w:val="ru-RU"/>
        </w:rPr>
        <w:t>е</w:t>
      </w:r>
      <w:r w:rsidRPr="00DC5AE8">
        <w:rPr>
          <w:sz w:val="28"/>
          <w:szCs w:val="28"/>
          <w:lang w:val="ru-RU"/>
        </w:rPr>
        <w:t>нии, на уровне не только эмоционального восприятия, но и интеллектуального осмы</w:t>
      </w:r>
      <w:r w:rsidRPr="00DC5AE8">
        <w:rPr>
          <w:sz w:val="28"/>
          <w:szCs w:val="28"/>
          <w:lang w:val="ru-RU"/>
        </w:rPr>
        <w:t>с</w:t>
      </w:r>
      <w:r w:rsidRPr="00DC5AE8">
        <w:rPr>
          <w:sz w:val="28"/>
          <w:szCs w:val="28"/>
          <w:lang w:val="ru-RU"/>
        </w:rPr>
        <w:lastRenderedPageBreak/>
        <w:t>ления.</w:t>
      </w:r>
    </w:p>
    <w:p w:rsidR="00D40944" w:rsidRPr="00DC5AE8" w:rsidRDefault="00D40944" w:rsidP="00135FB6">
      <w:pPr>
        <w:pStyle w:val="a5"/>
        <w:tabs>
          <w:tab w:val="left" w:pos="1473"/>
        </w:tabs>
        <w:ind w:left="0" w:firstLine="2047"/>
        <w:rPr>
          <w:sz w:val="28"/>
          <w:szCs w:val="28"/>
          <w:lang w:val="ru-RU"/>
        </w:rPr>
      </w:pPr>
      <w:r w:rsidRPr="00DC5AE8">
        <w:rPr>
          <w:sz w:val="28"/>
          <w:szCs w:val="28"/>
          <w:lang w:val="ru-RU"/>
        </w:rPr>
        <w:t>В результате изучения</w:t>
      </w:r>
      <w:r w:rsidR="00DB55D4">
        <w:rPr>
          <w:sz w:val="28"/>
          <w:szCs w:val="28"/>
          <w:lang w:val="ru-RU"/>
        </w:rPr>
        <w:t xml:space="preserve"> </w:t>
      </w:r>
      <w:r w:rsidRPr="00DC5AE8">
        <w:rPr>
          <w:sz w:val="28"/>
          <w:szCs w:val="28"/>
          <w:lang w:val="ru-RU"/>
        </w:rPr>
        <w:t>предмета «Родной (русский) язык»</w:t>
      </w:r>
      <w:r w:rsidR="00DB55D4">
        <w:rPr>
          <w:sz w:val="28"/>
          <w:szCs w:val="28"/>
          <w:lang w:val="ru-RU"/>
        </w:rPr>
        <w:t xml:space="preserve"> </w:t>
      </w:r>
      <w:r w:rsidRPr="00DC5AE8">
        <w:rPr>
          <w:sz w:val="28"/>
          <w:szCs w:val="28"/>
          <w:lang w:val="ru-RU"/>
        </w:rPr>
        <w:t>выпускник научится:</w:t>
      </w:r>
    </w:p>
    <w:p w:rsidR="00D40944" w:rsidRPr="00DC5AE8" w:rsidRDefault="00D40944" w:rsidP="00135FB6">
      <w:pPr>
        <w:pStyle w:val="a5"/>
        <w:tabs>
          <w:tab w:val="left" w:pos="1473"/>
        </w:tabs>
        <w:ind w:left="0" w:firstLine="2047"/>
        <w:rPr>
          <w:sz w:val="28"/>
          <w:szCs w:val="28"/>
          <w:lang w:val="ru-RU"/>
        </w:rPr>
      </w:pPr>
      <w:r w:rsidRPr="00DC5AE8">
        <w:rPr>
          <w:sz w:val="28"/>
          <w:szCs w:val="28"/>
          <w:lang w:val="ru-RU"/>
        </w:rPr>
        <w:t>- анализировать композиционные и языковые средства выражения идейного содержания, эмоционально-экспрессивной выразительности текста;</w:t>
      </w:r>
    </w:p>
    <w:p w:rsidR="00D40944" w:rsidRPr="00DC5AE8" w:rsidRDefault="00D40944" w:rsidP="00135FB6">
      <w:pPr>
        <w:pStyle w:val="a5"/>
        <w:tabs>
          <w:tab w:val="left" w:pos="1473"/>
        </w:tabs>
        <w:ind w:left="0" w:firstLine="2047"/>
        <w:rPr>
          <w:sz w:val="28"/>
          <w:szCs w:val="28"/>
          <w:lang w:val="ru-RU"/>
        </w:rPr>
      </w:pPr>
      <w:r w:rsidRPr="00DC5AE8">
        <w:rPr>
          <w:sz w:val="28"/>
          <w:szCs w:val="28"/>
          <w:lang w:val="ru-RU"/>
        </w:rPr>
        <w:t>- кратко излагать содержание статьи, художественного произведения, кинофильма, прослушанной беседы, лекции, радио- и телепередачи с использованием средств субъективной оценки;</w:t>
      </w:r>
    </w:p>
    <w:p w:rsidR="00D40944" w:rsidRPr="00DC5AE8" w:rsidRDefault="00D40944" w:rsidP="00135FB6">
      <w:pPr>
        <w:pStyle w:val="a5"/>
        <w:tabs>
          <w:tab w:val="left" w:pos="1473"/>
        </w:tabs>
        <w:ind w:left="0" w:firstLine="2047"/>
        <w:rPr>
          <w:sz w:val="28"/>
          <w:szCs w:val="28"/>
          <w:lang w:val="ru-RU"/>
        </w:rPr>
      </w:pPr>
      <w:r w:rsidRPr="00DC5AE8">
        <w:rPr>
          <w:sz w:val="28"/>
          <w:szCs w:val="28"/>
          <w:lang w:val="ru-RU"/>
        </w:rPr>
        <w:t>- строить устное высказывание публицистического стиля в форме, специфичной для устной речи (сообщение, доклад, выступление – дискуссионное, аг</w:t>
      </w:r>
      <w:r w:rsidRPr="00DC5AE8">
        <w:rPr>
          <w:sz w:val="28"/>
          <w:szCs w:val="28"/>
          <w:lang w:val="ru-RU"/>
        </w:rPr>
        <w:t>и</w:t>
      </w:r>
      <w:r w:rsidRPr="00DC5AE8">
        <w:rPr>
          <w:sz w:val="28"/>
          <w:szCs w:val="28"/>
          <w:lang w:val="ru-RU"/>
        </w:rPr>
        <w:t>тационное, приветственное и др.);</w:t>
      </w:r>
    </w:p>
    <w:p w:rsidR="00D40944" w:rsidRPr="00DC5AE8" w:rsidRDefault="00D40944" w:rsidP="00135FB6">
      <w:pPr>
        <w:pStyle w:val="a5"/>
        <w:tabs>
          <w:tab w:val="left" w:pos="1473"/>
        </w:tabs>
        <w:ind w:left="0" w:firstLine="2047"/>
        <w:rPr>
          <w:sz w:val="28"/>
          <w:szCs w:val="28"/>
          <w:lang w:val="ru-RU"/>
        </w:rPr>
      </w:pPr>
      <w:r w:rsidRPr="00DC5AE8">
        <w:rPr>
          <w:sz w:val="28"/>
          <w:szCs w:val="28"/>
          <w:lang w:val="ru-RU"/>
        </w:rPr>
        <w:t>- собирать материал из различных источников, систематизировать и обобщать его;</w:t>
      </w:r>
    </w:p>
    <w:p w:rsidR="00D40944" w:rsidRPr="00DC5AE8" w:rsidRDefault="00D40944" w:rsidP="00135FB6">
      <w:pPr>
        <w:pStyle w:val="a5"/>
        <w:tabs>
          <w:tab w:val="left" w:pos="1473"/>
        </w:tabs>
        <w:ind w:left="0" w:firstLine="2047"/>
        <w:rPr>
          <w:sz w:val="28"/>
          <w:szCs w:val="28"/>
          <w:lang w:val="ru-RU"/>
        </w:rPr>
      </w:pPr>
      <w:r w:rsidRPr="00DC5AE8">
        <w:rPr>
          <w:sz w:val="28"/>
          <w:szCs w:val="28"/>
          <w:lang w:val="ru-RU"/>
        </w:rPr>
        <w:t>- строить связное аргументированное высказывание на лингвистич</w:t>
      </w:r>
      <w:r w:rsidRPr="00DC5AE8">
        <w:rPr>
          <w:sz w:val="28"/>
          <w:szCs w:val="28"/>
          <w:lang w:val="ru-RU"/>
        </w:rPr>
        <w:t>е</w:t>
      </w:r>
      <w:r w:rsidRPr="00DC5AE8">
        <w:rPr>
          <w:sz w:val="28"/>
          <w:szCs w:val="28"/>
          <w:lang w:val="ru-RU"/>
        </w:rPr>
        <w:t>скую темы по материалу, изученному на уроках русского языка и литературы;</w:t>
      </w:r>
    </w:p>
    <w:p w:rsidR="00D40944" w:rsidRPr="00DC5AE8" w:rsidRDefault="00D40944" w:rsidP="00135FB6">
      <w:pPr>
        <w:pStyle w:val="a5"/>
        <w:tabs>
          <w:tab w:val="left" w:pos="1473"/>
        </w:tabs>
        <w:ind w:left="0" w:firstLine="2047"/>
        <w:rPr>
          <w:sz w:val="28"/>
          <w:szCs w:val="28"/>
          <w:lang w:val="ru-RU"/>
        </w:rPr>
      </w:pPr>
      <w:r w:rsidRPr="00DC5AE8">
        <w:rPr>
          <w:sz w:val="28"/>
          <w:szCs w:val="28"/>
          <w:lang w:val="ru-RU"/>
        </w:rPr>
        <w:t>- писать сочинение на свободную тему в разных жанрах и стилях р</w:t>
      </w:r>
      <w:r w:rsidRPr="00DC5AE8">
        <w:rPr>
          <w:sz w:val="28"/>
          <w:szCs w:val="28"/>
          <w:lang w:val="ru-RU"/>
        </w:rPr>
        <w:t>е</w:t>
      </w:r>
      <w:r w:rsidRPr="00DC5AE8">
        <w:rPr>
          <w:sz w:val="28"/>
          <w:szCs w:val="28"/>
          <w:lang w:val="ru-RU"/>
        </w:rPr>
        <w:t>чи, создавать устное публичное выступление в разных жанрах и формах.</w:t>
      </w:r>
    </w:p>
    <w:p w:rsidR="00D40944" w:rsidRPr="00DC5AE8" w:rsidRDefault="00D40944" w:rsidP="00135FB6">
      <w:pPr>
        <w:widowControl/>
        <w:shd w:val="clear" w:color="auto" w:fill="FFFFFF"/>
        <w:tabs>
          <w:tab w:val="right" w:pos="10170"/>
        </w:tabs>
        <w:autoSpaceDE/>
        <w:autoSpaceDN/>
        <w:ind w:firstLine="2047"/>
        <w:jc w:val="both"/>
        <w:rPr>
          <w:b/>
          <w:i/>
          <w:color w:val="000000"/>
          <w:sz w:val="28"/>
          <w:szCs w:val="28"/>
          <w:lang w:val="ru-RU" w:eastAsia="ru-RU"/>
        </w:rPr>
      </w:pPr>
      <w:r w:rsidRPr="00DC5AE8">
        <w:rPr>
          <w:color w:val="000000"/>
          <w:sz w:val="28"/>
          <w:szCs w:val="28"/>
          <w:lang w:val="ru-RU" w:eastAsia="ru-RU"/>
        </w:rPr>
        <w:t>В результате изучения предмета «Родная (русская)</w:t>
      </w:r>
      <w:r w:rsidR="0096315B">
        <w:rPr>
          <w:color w:val="000000"/>
          <w:sz w:val="28"/>
          <w:szCs w:val="28"/>
          <w:lang w:val="ru-RU" w:eastAsia="ru-RU"/>
        </w:rPr>
        <w:t xml:space="preserve"> </w:t>
      </w:r>
      <w:r w:rsidRPr="00DC5AE8">
        <w:rPr>
          <w:color w:val="000000"/>
          <w:sz w:val="28"/>
          <w:szCs w:val="28"/>
          <w:lang w:val="ru-RU" w:eastAsia="ru-RU"/>
        </w:rPr>
        <w:t>литература»</w:t>
      </w:r>
      <w:r w:rsidR="0096315B">
        <w:rPr>
          <w:color w:val="000000"/>
          <w:sz w:val="28"/>
          <w:szCs w:val="28"/>
          <w:lang w:val="ru-RU" w:eastAsia="ru-RU"/>
        </w:rPr>
        <w:t xml:space="preserve"> </w:t>
      </w:r>
      <w:r w:rsidRPr="00DC5AE8">
        <w:rPr>
          <w:color w:val="000000"/>
          <w:sz w:val="28"/>
          <w:szCs w:val="28"/>
          <w:lang w:val="ru-RU" w:eastAsia="ru-RU"/>
        </w:rPr>
        <w:t>в</w:t>
      </w:r>
      <w:r w:rsidRPr="00DC5AE8">
        <w:rPr>
          <w:color w:val="000000"/>
          <w:sz w:val="28"/>
          <w:szCs w:val="28"/>
          <w:lang w:val="ru-RU" w:eastAsia="ru-RU"/>
        </w:rPr>
        <w:t>ы</w:t>
      </w:r>
      <w:r w:rsidRPr="00DC5AE8">
        <w:rPr>
          <w:color w:val="000000"/>
          <w:sz w:val="28"/>
          <w:szCs w:val="28"/>
          <w:lang w:val="ru-RU" w:eastAsia="ru-RU"/>
        </w:rPr>
        <w:t>пускник научится:</w:t>
      </w:r>
    </w:p>
    <w:p w:rsidR="00D40944" w:rsidRPr="00DC5AE8" w:rsidRDefault="00D40944" w:rsidP="00135FB6">
      <w:pPr>
        <w:widowControl/>
        <w:shd w:val="clear" w:color="auto" w:fill="FFFFFF"/>
        <w:autoSpaceDE/>
        <w:autoSpaceDN/>
        <w:ind w:firstLine="2047"/>
        <w:jc w:val="both"/>
        <w:rPr>
          <w:color w:val="000000"/>
          <w:sz w:val="28"/>
          <w:szCs w:val="28"/>
          <w:lang w:val="ru-RU" w:eastAsia="ru-RU"/>
        </w:rPr>
      </w:pPr>
      <w:r w:rsidRPr="00DC5AE8">
        <w:rPr>
          <w:color w:val="000000"/>
          <w:sz w:val="28"/>
          <w:szCs w:val="28"/>
          <w:lang w:val="ru-RU" w:eastAsia="ru-RU"/>
        </w:rPr>
        <w:t>- воспринимать и анализировать художественный текст;</w:t>
      </w:r>
    </w:p>
    <w:p w:rsidR="00D40944" w:rsidRPr="00DC5AE8" w:rsidRDefault="00D40944" w:rsidP="00135FB6">
      <w:pPr>
        <w:widowControl/>
        <w:shd w:val="clear" w:color="auto" w:fill="FFFFFF"/>
        <w:autoSpaceDE/>
        <w:autoSpaceDN/>
        <w:ind w:firstLine="2047"/>
        <w:jc w:val="both"/>
        <w:rPr>
          <w:color w:val="000000"/>
          <w:sz w:val="28"/>
          <w:szCs w:val="28"/>
          <w:lang w:val="ru-RU" w:eastAsia="ru-RU"/>
        </w:rPr>
      </w:pPr>
      <w:r w:rsidRPr="00DC5AE8">
        <w:rPr>
          <w:color w:val="000000"/>
          <w:sz w:val="28"/>
          <w:szCs w:val="28"/>
          <w:lang w:val="ru-RU" w:eastAsia="ru-RU"/>
        </w:rPr>
        <w:t>- выделять смысловые части художественного текста, составлять т</w:t>
      </w:r>
      <w:r w:rsidRPr="00DC5AE8">
        <w:rPr>
          <w:color w:val="000000"/>
          <w:sz w:val="28"/>
          <w:szCs w:val="28"/>
          <w:lang w:val="ru-RU" w:eastAsia="ru-RU"/>
        </w:rPr>
        <w:t>е</w:t>
      </w:r>
      <w:r w:rsidRPr="00DC5AE8">
        <w:rPr>
          <w:color w:val="000000"/>
          <w:sz w:val="28"/>
          <w:szCs w:val="28"/>
          <w:lang w:val="ru-RU" w:eastAsia="ru-RU"/>
        </w:rPr>
        <w:t>зисы и план прочитанного;</w:t>
      </w:r>
    </w:p>
    <w:p w:rsidR="00D40944" w:rsidRPr="00DC5AE8" w:rsidRDefault="00D40944" w:rsidP="00135FB6">
      <w:pPr>
        <w:widowControl/>
        <w:shd w:val="clear" w:color="auto" w:fill="FFFFFF"/>
        <w:autoSpaceDE/>
        <w:autoSpaceDN/>
        <w:ind w:firstLine="2047"/>
        <w:jc w:val="both"/>
        <w:rPr>
          <w:color w:val="000000"/>
          <w:sz w:val="28"/>
          <w:szCs w:val="28"/>
          <w:lang w:val="ru-RU" w:eastAsia="ru-RU"/>
        </w:rPr>
      </w:pPr>
      <w:r w:rsidRPr="00DC5AE8">
        <w:rPr>
          <w:color w:val="000000"/>
          <w:sz w:val="28"/>
          <w:szCs w:val="28"/>
          <w:lang w:val="ru-RU" w:eastAsia="ru-RU"/>
        </w:rPr>
        <w:t>- определять род и жанр литературного произведения;</w:t>
      </w:r>
    </w:p>
    <w:p w:rsidR="00D40944" w:rsidRPr="00DC5AE8" w:rsidRDefault="00D40944" w:rsidP="00135FB6">
      <w:pPr>
        <w:widowControl/>
        <w:shd w:val="clear" w:color="auto" w:fill="FFFFFF"/>
        <w:autoSpaceDE/>
        <w:autoSpaceDN/>
        <w:ind w:firstLine="2047"/>
        <w:jc w:val="both"/>
        <w:rPr>
          <w:color w:val="000000"/>
          <w:sz w:val="28"/>
          <w:szCs w:val="28"/>
          <w:lang w:val="ru-RU" w:eastAsia="ru-RU"/>
        </w:rPr>
      </w:pPr>
      <w:r w:rsidRPr="00DC5AE8">
        <w:rPr>
          <w:color w:val="000000"/>
          <w:sz w:val="28"/>
          <w:szCs w:val="28"/>
          <w:lang w:val="ru-RU" w:eastAsia="ru-RU"/>
        </w:rPr>
        <w:t>- выделять и формулировать тему, идею, проблематику изученного произведения; давать характеристику героев,</w:t>
      </w:r>
    </w:p>
    <w:p w:rsidR="00D40944" w:rsidRPr="00DC5AE8" w:rsidRDefault="00D40944" w:rsidP="00135FB6">
      <w:pPr>
        <w:widowControl/>
        <w:shd w:val="clear" w:color="auto" w:fill="FFFFFF"/>
        <w:autoSpaceDE/>
        <w:autoSpaceDN/>
        <w:ind w:firstLine="2047"/>
        <w:jc w:val="both"/>
        <w:rPr>
          <w:color w:val="000000"/>
          <w:sz w:val="28"/>
          <w:szCs w:val="28"/>
          <w:lang w:val="ru-RU" w:eastAsia="ru-RU"/>
        </w:rPr>
      </w:pPr>
      <w:r w:rsidRPr="00DC5AE8">
        <w:rPr>
          <w:color w:val="000000"/>
          <w:sz w:val="28"/>
          <w:szCs w:val="28"/>
          <w:lang w:val="ru-RU" w:eastAsia="ru-RU"/>
        </w:rPr>
        <w:t>- характеризовать особенности сюжета, композиции, роль изобраз</w:t>
      </w:r>
      <w:r w:rsidRPr="00DC5AE8">
        <w:rPr>
          <w:color w:val="000000"/>
          <w:sz w:val="28"/>
          <w:szCs w:val="28"/>
          <w:lang w:val="ru-RU" w:eastAsia="ru-RU"/>
        </w:rPr>
        <w:t>и</w:t>
      </w:r>
      <w:r w:rsidRPr="00DC5AE8">
        <w:rPr>
          <w:color w:val="000000"/>
          <w:sz w:val="28"/>
          <w:szCs w:val="28"/>
          <w:lang w:val="ru-RU" w:eastAsia="ru-RU"/>
        </w:rPr>
        <w:t>тельно-выразительных средств;</w:t>
      </w:r>
    </w:p>
    <w:p w:rsidR="00D40944" w:rsidRPr="00DC5AE8" w:rsidRDefault="00D40944" w:rsidP="00135FB6">
      <w:pPr>
        <w:widowControl/>
        <w:shd w:val="clear" w:color="auto" w:fill="FFFFFF"/>
        <w:autoSpaceDE/>
        <w:autoSpaceDN/>
        <w:ind w:firstLine="2047"/>
        <w:jc w:val="both"/>
        <w:rPr>
          <w:color w:val="000000"/>
          <w:sz w:val="28"/>
          <w:szCs w:val="28"/>
          <w:lang w:val="ru-RU" w:eastAsia="ru-RU"/>
        </w:rPr>
      </w:pPr>
      <w:r w:rsidRPr="00DC5AE8">
        <w:rPr>
          <w:color w:val="000000"/>
          <w:sz w:val="28"/>
          <w:szCs w:val="28"/>
          <w:lang w:val="ru-RU" w:eastAsia="ru-RU"/>
        </w:rPr>
        <w:t>- сопоставлять эпизоды литературных произведений и сравнивать их героев;</w:t>
      </w:r>
    </w:p>
    <w:p w:rsidR="00D40944" w:rsidRPr="00DC5AE8" w:rsidRDefault="00D40944" w:rsidP="00135FB6">
      <w:pPr>
        <w:widowControl/>
        <w:shd w:val="clear" w:color="auto" w:fill="FFFFFF"/>
        <w:autoSpaceDE/>
        <w:autoSpaceDN/>
        <w:ind w:firstLine="2047"/>
        <w:jc w:val="both"/>
        <w:rPr>
          <w:color w:val="000000"/>
          <w:sz w:val="28"/>
          <w:szCs w:val="28"/>
          <w:lang w:val="ru-RU" w:eastAsia="ru-RU"/>
        </w:rPr>
      </w:pPr>
      <w:r w:rsidRPr="00DC5AE8">
        <w:rPr>
          <w:color w:val="000000"/>
          <w:sz w:val="28"/>
          <w:szCs w:val="28"/>
          <w:lang w:val="ru-RU" w:eastAsia="ru-RU"/>
        </w:rPr>
        <w:t>- выявлять авторскую позицию;</w:t>
      </w:r>
    </w:p>
    <w:p w:rsidR="00D40944" w:rsidRPr="00DC5AE8" w:rsidRDefault="00D40944" w:rsidP="00135FB6">
      <w:pPr>
        <w:widowControl/>
        <w:shd w:val="clear" w:color="auto" w:fill="FFFFFF"/>
        <w:autoSpaceDE/>
        <w:autoSpaceDN/>
        <w:ind w:firstLine="2047"/>
        <w:jc w:val="both"/>
        <w:rPr>
          <w:color w:val="000000"/>
          <w:sz w:val="28"/>
          <w:szCs w:val="28"/>
          <w:lang w:val="ru-RU" w:eastAsia="ru-RU"/>
        </w:rPr>
      </w:pPr>
      <w:r w:rsidRPr="00DC5AE8">
        <w:rPr>
          <w:color w:val="000000"/>
          <w:sz w:val="28"/>
          <w:szCs w:val="28"/>
          <w:lang w:val="ru-RU" w:eastAsia="ru-RU"/>
        </w:rPr>
        <w:t>- выражать свое отношение к прочитанному;</w:t>
      </w:r>
    </w:p>
    <w:p w:rsidR="00D40944" w:rsidRPr="00DC5AE8" w:rsidRDefault="00D40944" w:rsidP="00135FB6">
      <w:pPr>
        <w:widowControl/>
        <w:shd w:val="clear" w:color="auto" w:fill="FFFFFF"/>
        <w:autoSpaceDE/>
        <w:autoSpaceDN/>
        <w:ind w:firstLine="2047"/>
        <w:jc w:val="both"/>
        <w:rPr>
          <w:color w:val="000000"/>
          <w:sz w:val="28"/>
          <w:szCs w:val="28"/>
          <w:lang w:val="ru-RU" w:eastAsia="ru-RU"/>
        </w:rPr>
      </w:pPr>
      <w:r w:rsidRPr="00DC5AE8">
        <w:rPr>
          <w:color w:val="000000"/>
          <w:sz w:val="28"/>
          <w:szCs w:val="28"/>
          <w:lang w:val="ru-RU" w:eastAsia="ru-RU"/>
        </w:rPr>
        <w:t>- выразительно читать произведения (или фрагменты), в том числе выученные наизусть, соблюдая нормы литературного произношения;</w:t>
      </w:r>
    </w:p>
    <w:p w:rsidR="00D40944" w:rsidRPr="00DC5AE8" w:rsidRDefault="00D40944" w:rsidP="00135FB6">
      <w:pPr>
        <w:widowControl/>
        <w:shd w:val="clear" w:color="auto" w:fill="FFFFFF"/>
        <w:tabs>
          <w:tab w:val="left" w:pos="5040"/>
        </w:tabs>
        <w:autoSpaceDE/>
        <w:autoSpaceDN/>
        <w:ind w:firstLine="2047"/>
        <w:jc w:val="both"/>
        <w:rPr>
          <w:color w:val="000000"/>
          <w:sz w:val="28"/>
          <w:szCs w:val="28"/>
          <w:lang w:val="ru-RU" w:eastAsia="ru-RU"/>
        </w:rPr>
      </w:pPr>
      <w:r w:rsidRPr="00DC5AE8">
        <w:rPr>
          <w:color w:val="000000"/>
          <w:sz w:val="28"/>
          <w:szCs w:val="28"/>
          <w:lang w:val="ru-RU" w:eastAsia="ru-RU"/>
        </w:rPr>
        <w:t>- владеть различными видами пересказа;</w:t>
      </w:r>
    </w:p>
    <w:p w:rsidR="00D40944" w:rsidRPr="00DC5AE8" w:rsidRDefault="00D40944" w:rsidP="00135FB6">
      <w:pPr>
        <w:widowControl/>
        <w:shd w:val="clear" w:color="auto" w:fill="FFFFFF"/>
        <w:autoSpaceDE/>
        <w:autoSpaceDN/>
        <w:ind w:firstLine="2047"/>
        <w:jc w:val="both"/>
        <w:rPr>
          <w:color w:val="000000"/>
          <w:sz w:val="28"/>
          <w:szCs w:val="28"/>
          <w:lang w:val="ru-RU" w:eastAsia="ru-RU"/>
        </w:rPr>
      </w:pPr>
      <w:r w:rsidRPr="00DC5AE8">
        <w:rPr>
          <w:color w:val="000000"/>
          <w:sz w:val="28"/>
          <w:szCs w:val="28"/>
          <w:lang w:val="ru-RU" w:eastAsia="ru-RU"/>
        </w:rPr>
        <w:t>- строить устные и письменные высказывания в связи с изученным произведением;</w:t>
      </w:r>
    </w:p>
    <w:p w:rsidR="00D40944" w:rsidRPr="00DC5AE8" w:rsidRDefault="00D40944" w:rsidP="00135FB6">
      <w:pPr>
        <w:widowControl/>
        <w:shd w:val="clear" w:color="auto" w:fill="FFFFFF"/>
        <w:autoSpaceDE/>
        <w:autoSpaceDN/>
        <w:ind w:firstLine="2047"/>
        <w:jc w:val="both"/>
        <w:rPr>
          <w:color w:val="000000"/>
          <w:sz w:val="28"/>
          <w:szCs w:val="28"/>
          <w:lang w:val="ru-RU" w:eastAsia="ru-RU"/>
        </w:rPr>
      </w:pPr>
      <w:r w:rsidRPr="00DC5AE8">
        <w:rPr>
          <w:color w:val="000000"/>
          <w:sz w:val="28"/>
          <w:szCs w:val="28"/>
          <w:lang w:val="ru-RU" w:eastAsia="ru-RU"/>
        </w:rPr>
        <w:t>- участвовать в диалоге по прочитанным произведениям, понимать чужую точку зрения и аргументировано отстаивать свою;</w:t>
      </w:r>
    </w:p>
    <w:p w:rsidR="00D40944" w:rsidRPr="00DC5AE8" w:rsidRDefault="00D40944" w:rsidP="00135FB6">
      <w:pPr>
        <w:widowControl/>
        <w:shd w:val="clear" w:color="auto" w:fill="FFFFFF"/>
        <w:autoSpaceDE/>
        <w:autoSpaceDN/>
        <w:ind w:firstLine="2047"/>
        <w:jc w:val="both"/>
        <w:rPr>
          <w:color w:val="000000"/>
          <w:sz w:val="28"/>
          <w:szCs w:val="28"/>
          <w:lang w:val="ru-RU" w:eastAsia="ru-RU"/>
        </w:rPr>
      </w:pPr>
      <w:r w:rsidRPr="00DC5AE8">
        <w:rPr>
          <w:color w:val="000000"/>
          <w:sz w:val="28"/>
          <w:szCs w:val="28"/>
          <w:lang w:val="ru-RU" w:eastAsia="ru-RU"/>
        </w:rPr>
        <w:t>- писать отзывы о самостоятельно прочитанных произведениях, с</w:t>
      </w:r>
      <w:r w:rsidRPr="00DC5AE8">
        <w:rPr>
          <w:color w:val="000000"/>
          <w:sz w:val="28"/>
          <w:szCs w:val="28"/>
          <w:lang w:val="ru-RU" w:eastAsia="ru-RU"/>
        </w:rPr>
        <w:t>о</w:t>
      </w:r>
      <w:r w:rsidRPr="00DC5AE8">
        <w:rPr>
          <w:color w:val="000000"/>
          <w:sz w:val="28"/>
          <w:szCs w:val="28"/>
          <w:lang w:val="ru-RU" w:eastAsia="ru-RU"/>
        </w:rPr>
        <w:t>чинения;</w:t>
      </w:r>
    </w:p>
    <w:p w:rsidR="00D40944" w:rsidRPr="00DC5AE8" w:rsidRDefault="00D40944" w:rsidP="00135FB6">
      <w:pPr>
        <w:widowControl/>
        <w:shd w:val="clear" w:color="auto" w:fill="FFFFFF"/>
        <w:autoSpaceDE/>
        <w:autoSpaceDN/>
        <w:ind w:firstLine="2047"/>
        <w:jc w:val="both"/>
        <w:rPr>
          <w:color w:val="000000"/>
          <w:sz w:val="28"/>
          <w:szCs w:val="28"/>
          <w:lang w:val="ru-RU" w:eastAsia="ru-RU"/>
        </w:rPr>
      </w:pPr>
      <w:r w:rsidRPr="00DC5AE8">
        <w:rPr>
          <w:color w:val="000000"/>
          <w:sz w:val="28"/>
          <w:szCs w:val="28"/>
          <w:lang w:val="ru-RU" w:eastAsia="ru-RU"/>
        </w:rPr>
        <w:t>- использовать приобретенные знания и умения в практической де</w:t>
      </w:r>
      <w:r w:rsidRPr="00DC5AE8">
        <w:rPr>
          <w:color w:val="000000"/>
          <w:sz w:val="28"/>
          <w:szCs w:val="28"/>
          <w:lang w:val="ru-RU" w:eastAsia="ru-RU"/>
        </w:rPr>
        <w:t>я</w:t>
      </w:r>
      <w:r w:rsidRPr="00DC5AE8">
        <w:rPr>
          <w:color w:val="000000"/>
          <w:sz w:val="28"/>
          <w:szCs w:val="28"/>
          <w:lang w:val="ru-RU" w:eastAsia="ru-RU"/>
        </w:rPr>
        <w:t>тельности и повседневной жизни для:</w:t>
      </w:r>
    </w:p>
    <w:p w:rsidR="00D40944" w:rsidRPr="00DC5AE8" w:rsidRDefault="00D40944" w:rsidP="00135FB6">
      <w:pPr>
        <w:widowControl/>
        <w:shd w:val="clear" w:color="auto" w:fill="FFFFFF"/>
        <w:autoSpaceDE/>
        <w:autoSpaceDN/>
        <w:ind w:firstLine="2047"/>
        <w:jc w:val="both"/>
        <w:rPr>
          <w:color w:val="000000"/>
          <w:sz w:val="28"/>
          <w:szCs w:val="28"/>
          <w:lang w:val="ru-RU" w:eastAsia="ru-RU"/>
        </w:rPr>
      </w:pPr>
      <w:r w:rsidRPr="00DC5AE8">
        <w:rPr>
          <w:color w:val="000000"/>
          <w:sz w:val="28"/>
          <w:szCs w:val="28"/>
          <w:lang w:val="ru-RU" w:eastAsia="ru-RU"/>
        </w:rPr>
        <w:t>- создания связного текста (устного и письменного) на необходимую тему с учетом норм русского литературного языка;</w:t>
      </w:r>
    </w:p>
    <w:p w:rsidR="00D40944" w:rsidRPr="00DC5AE8" w:rsidRDefault="00D40944" w:rsidP="00135FB6">
      <w:pPr>
        <w:widowControl/>
        <w:shd w:val="clear" w:color="auto" w:fill="FFFFFF"/>
        <w:autoSpaceDE/>
        <w:autoSpaceDN/>
        <w:ind w:firstLine="2047"/>
        <w:jc w:val="both"/>
        <w:rPr>
          <w:color w:val="000000"/>
          <w:sz w:val="28"/>
          <w:szCs w:val="28"/>
          <w:lang w:val="ru-RU" w:eastAsia="ru-RU"/>
        </w:rPr>
      </w:pPr>
      <w:r w:rsidRPr="00DC5AE8">
        <w:rPr>
          <w:color w:val="000000"/>
          <w:sz w:val="28"/>
          <w:szCs w:val="28"/>
          <w:lang w:val="ru-RU" w:eastAsia="ru-RU"/>
        </w:rPr>
        <w:t>- определения своего круга чтения и оценки литературных произв</w:t>
      </w:r>
      <w:r w:rsidRPr="00DC5AE8">
        <w:rPr>
          <w:color w:val="000000"/>
          <w:sz w:val="28"/>
          <w:szCs w:val="28"/>
          <w:lang w:val="ru-RU" w:eastAsia="ru-RU"/>
        </w:rPr>
        <w:t>е</w:t>
      </w:r>
      <w:r w:rsidRPr="00DC5AE8">
        <w:rPr>
          <w:color w:val="000000"/>
          <w:sz w:val="28"/>
          <w:szCs w:val="28"/>
          <w:lang w:val="ru-RU" w:eastAsia="ru-RU"/>
        </w:rPr>
        <w:t>дений;</w:t>
      </w:r>
    </w:p>
    <w:p w:rsidR="004849BC" w:rsidRPr="00DC5AE8" w:rsidRDefault="00D40944" w:rsidP="00135FB6">
      <w:pPr>
        <w:widowControl/>
        <w:shd w:val="clear" w:color="auto" w:fill="FFFFFF"/>
        <w:autoSpaceDE/>
        <w:autoSpaceDN/>
        <w:ind w:firstLine="2047"/>
        <w:jc w:val="both"/>
        <w:rPr>
          <w:sz w:val="28"/>
          <w:szCs w:val="28"/>
          <w:lang w:val="ru-RU"/>
        </w:rPr>
      </w:pPr>
      <w:r w:rsidRPr="00DC5AE8">
        <w:rPr>
          <w:color w:val="000000"/>
          <w:sz w:val="28"/>
          <w:szCs w:val="28"/>
          <w:lang w:val="ru-RU" w:eastAsia="ru-RU"/>
        </w:rPr>
        <w:lastRenderedPageBreak/>
        <w:t>- поиска нужной информации о литературе, о конкретном произвед</w:t>
      </w:r>
      <w:r w:rsidRPr="00DC5AE8">
        <w:rPr>
          <w:color w:val="000000"/>
          <w:sz w:val="28"/>
          <w:szCs w:val="28"/>
          <w:lang w:val="ru-RU" w:eastAsia="ru-RU"/>
        </w:rPr>
        <w:t>е</w:t>
      </w:r>
      <w:r w:rsidRPr="00DC5AE8">
        <w:rPr>
          <w:color w:val="000000"/>
          <w:sz w:val="28"/>
          <w:szCs w:val="28"/>
          <w:lang w:val="ru-RU" w:eastAsia="ru-RU"/>
        </w:rPr>
        <w:t>нии и его авторе (справочная литература, периодика, телевидение, ресурсы Интерн</w:t>
      </w:r>
      <w:r w:rsidRPr="00DC5AE8">
        <w:rPr>
          <w:color w:val="000000"/>
          <w:sz w:val="28"/>
          <w:szCs w:val="28"/>
          <w:lang w:val="ru-RU" w:eastAsia="ru-RU"/>
        </w:rPr>
        <w:t>е</w:t>
      </w:r>
      <w:r w:rsidRPr="00DC5AE8">
        <w:rPr>
          <w:color w:val="000000"/>
          <w:sz w:val="28"/>
          <w:szCs w:val="28"/>
          <w:lang w:val="ru-RU" w:eastAsia="ru-RU"/>
        </w:rPr>
        <w:t>та).</w:t>
      </w:r>
    </w:p>
    <w:p w:rsidR="008567EB" w:rsidRPr="00135FB6" w:rsidRDefault="004777BD" w:rsidP="00135FB6">
      <w:pPr>
        <w:pStyle w:val="20"/>
        <w:numPr>
          <w:ilvl w:val="3"/>
          <w:numId w:val="51"/>
        </w:numPr>
        <w:tabs>
          <w:tab w:val="left" w:pos="881"/>
        </w:tabs>
        <w:ind w:left="0" w:firstLine="879"/>
        <w:jc w:val="both"/>
        <w:rPr>
          <w:sz w:val="28"/>
          <w:szCs w:val="28"/>
          <w:lang w:val="ru-RU"/>
        </w:rPr>
      </w:pPr>
      <w:r w:rsidRPr="00135FB6">
        <w:rPr>
          <w:sz w:val="28"/>
          <w:szCs w:val="28"/>
          <w:lang w:val="ru-RU"/>
        </w:rPr>
        <w:t>Иностранный язык.</w:t>
      </w:r>
      <w:r w:rsidR="00C07280" w:rsidRPr="00135FB6">
        <w:rPr>
          <w:sz w:val="28"/>
          <w:szCs w:val="28"/>
          <w:lang w:val="ru-RU"/>
        </w:rPr>
        <w:t xml:space="preserve"> </w:t>
      </w:r>
      <w:r w:rsidRPr="00135FB6">
        <w:rPr>
          <w:sz w:val="28"/>
          <w:szCs w:val="28"/>
          <w:lang w:val="ru-RU"/>
        </w:rPr>
        <w:t>Второй иностранный язык.</w:t>
      </w:r>
    </w:p>
    <w:p w:rsidR="008567EB" w:rsidRPr="00135FB6" w:rsidRDefault="004777BD" w:rsidP="00135FB6">
      <w:pPr>
        <w:pStyle w:val="a3"/>
        <w:ind w:left="0" w:firstLine="879"/>
        <w:rPr>
          <w:sz w:val="28"/>
          <w:szCs w:val="28"/>
          <w:lang w:val="ru-RU"/>
        </w:rPr>
      </w:pPr>
      <w:r w:rsidRPr="00135FB6">
        <w:rPr>
          <w:sz w:val="28"/>
          <w:szCs w:val="28"/>
          <w:lang w:val="ru-RU"/>
        </w:rPr>
        <w:t>Изучение предметной области "Иностранные языки" должно обеспечить:</w:t>
      </w:r>
    </w:p>
    <w:p w:rsidR="008567EB" w:rsidRPr="00135FB6" w:rsidRDefault="004777BD" w:rsidP="00135FB6">
      <w:pPr>
        <w:pStyle w:val="a3"/>
        <w:ind w:left="0" w:firstLine="879"/>
        <w:rPr>
          <w:sz w:val="28"/>
          <w:szCs w:val="28"/>
          <w:lang w:val="ru-RU"/>
        </w:rPr>
      </w:pPr>
      <w:r w:rsidRPr="00135FB6">
        <w:rPr>
          <w:sz w:val="28"/>
          <w:szCs w:val="28"/>
          <w:lang w:val="ru-RU"/>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8567EB" w:rsidRPr="00135FB6" w:rsidRDefault="004777BD" w:rsidP="00135FB6">
      <w:pPr>
        <w:pStyle w:val="a3"/>
        <w:ind w:left="0" w:firstLine="879"/>
        <w:rPr>
          <w:sz w:val="28"/>
          <w:szCs w:val="28"/>
          <w:lang w:val="ru-RU"/>
        </w:rPr>
      </w:pPr>
      <w:r w:rsidRPr="00135FB6">
        <w:rPr>
          <w:sz w:val="28"/>
          <w:szCs w:val="28"/>
          <w:lang w:val="ru-RU"/>
        </w:rPr>
        <w:t>осознание тесной связи между овладением иностранными языками и личнос</w:t>
      </w:r>
      <w:r w:rsidRPr="00135FB6">
        <w:rPr>
          <w:sz w:val="28"/>
          <w:szCs w:val="28"/>
          <w:lang w:val="ru-RU"/>
        </w:rPr>
        <w:t>т</w:t>
      </w:r>
      <w:r w:rsidRPr="00135FB6">
        <w:rPr>
          <w:sz w:val="28"/>
          <w:szCs w:val="28"/>
          <w:lang w:val="ru-RU"/>
        </w:rPr>
        <w:t>ным, социальным и профессиональным ростом;</w:t>
      </w:r>
    </w:p>
    <w:p w:rsidR="008567EB" w:rsidRPr="00135FB6" w:rsidRDefault="004777BD" w:rsidP="00135FB6">
      <w:pPr>
        <w:pStyle w:val="a3"/>
        <w:ind w:left="0" w:firstLine="879"/>
        <w:rPr>
          <w:sz w:val="28"/>
          <w:szCs w:val="28"/>
          <w:lang w:val="ru-RU"/>
        </w:rPr>
      </w:pPr>
      <w:r w:rsidRPr="00135FB6">
        <w:rPr>
          <w:sz w:val="28"/>
          <w:szCs w:val="28"/>
          <w:lang w:val="ru-RU"/>
        </w:rPr>
        <w:t>формирование коммуникативной иноязычной компетенции (говорение, ауд</w:t>
      </w:r>
      <w:r w:rsidRPr="00135FB6">
        <w:rPr>
          <w:sz w:val="28"/>
          <w:szCs w:val="28"/>
          <w:lang w:val="ru-RU"/>
        </w:rPr>
        <w:t>и</w:t>
      </w:r>
      <w:r w:rsidRPr="00135FB6">
        <w:rPr>
          <w:sz w:val="28"/>
          <w:szCs w:val="28"/>
          <w:lang w:val="ru-RU"/>
        </w:rPr>
        <w:t>рование, чтение и письмо), необходимой для успешной социализации и самореализ</w:t>
      </w:r>
      <w:r w:rsidRPr="00135FB6">
        <w:rPr>
          <w:sz w:val="28"/>
          <w:szCs w:val="28"/>
          <w:lang w:val="ru-RU"/>
        </w:rPr>
        <w:t>а</w:t>
      </w:r>
      <w:r w:rsidRPr="00135FB6">
        <w:rPr>
          <w:sz w:val="28"/>
          <w:szCs w:val="28"/>
          <w:lang w:val="ru-RU"/>
        </w:rPr>
        <w:t>ции;</w:t>
      </w:r>
    </w:p>
    <w:p w:rsidR="008567EB" w:rsidRPr="00135FB6" w:rsidRDefault="004777BD" w:rsidP="00135FB6">
      <w:pPr>
        <w:pStyle w:val="a3"/>
        <w:ind w:left="0" w:firstLine="879"/>
        <w:rPr>
          <w:sz w:val="28"/>
          <w:szCs w:val="28"/>
          <w:lang w:val="ru-RU"/>
        </w:rPr>
      </w:pPr>
      <w:r w:rsidRPr="00135FB6">
        <w:rPr>
          <w:sz w:val="28"/>
          <w:szCs w:val="28"/>
          <w:lang w:val="ru-RU"/>
        </w:rPr>
        <w:t>обогащение активного и потенциального словарного запаса, развитие у об</w:t>
      </w:r>
      <w:r w:rsidRPr="00135FB6">
        <w:rPr>
          <w:sz w:val="28"/>
          <w:szCs w:val="28"/>
          <w:lang w:val="ru-RU"/>
        </w:rPr>
        <w:t>у</w:t>
      </w:r>
      <w:r w:rsidRPr="00135FB6">
        <w:rPr>
          <w:sz w:val="28"/>
          <w:szCs w:val="28"/>
          <w:lang w:val="ru-RU"/>
        </w:rPr>
        <w:t>чающихся культуры владения иностранным языком в соответствии с требованиями к нормам устной и письменной речи, правилами речевого этикета.</w:t>
      </w:r>
    </w:p>
    <w:p w:rsidR="008567EB" w:rsidRPr="00135FB6" w:rsidRDefault="004777BD" w:rsidP="00135FB6">
      <w:pPr>
        <w:pStyle w:val="a3"/>
        <w:ind w:left="0" w:firstLine="879"/>
        <w:rPr>
          <w:sz w:val="28"/>
          <w:szCs w:val="28"/>
          <w:lang w:val="ru-RU"/>
        </w:rPr>
      </w:pPr>
      <w:r w:rsidRPr="00135FB6">
        <w:rPr>
          <w:sz w:val="28"/>
          <w:szCs w:val="28"/>
          <w:lang w:val="ru-RU"/>
        </w:rPr>
        <w:t>Предметные результаты изучения предметной области "Иностранные языки" должны отражать:</w:t>
      </w:r>
    </w:p>
    <w:p w:rsidR="008567EB" w:rsidRPr="00135FB6" w:rsidRDefault="004777BD" w:rsidP="00135FB6">
      <w:pPr>
        <w:pStyle w:val="a5"/>
        <w:numPr>
          <w:ilvl w:val="4"/>
          <w:numId w:val="51"/>
        </w:numPr>
        <w:tabs>
          <w:tab w:val="left" w:pos="1094"/>
        </w:tabs>
        <w:ind w:left="0" w:firstLine="879"/>
        <w:rPr>
          <w:sz w:val="28"/>
          <w:szCs w:val="28"/>
          <w:lang w:val="ru-RU"/>
        </w:rPr>
      </w:pPr>
      <w:r w:rsidRPr="00135FB6">
        <w:rPr>
          <w:sz w:val="28"/>
          <w:szCs w:val="28"/>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w:t>
      </w:r>
      <w:r w:rsidRPr="00135FB6">
        <w:rPr>
          <w:sz w:val="28"/>
          <w:szCs w:val="28"/>
          <w:lang w:val="ru-RU"/>
        </w:rPr>
        <w:t>у</w:t>
      </w:r>
      <w:r w:rsidRPr="00135FB6">
        <w:rPr>
          <w:sz w:val="28"/>
          <w:szCs w:val="28"/>
          <w:lang w:val="ru-RU"/>
        </w:rPr>
        <w:t>гих странах, с образцами зарубежной литературы разных жанров, с учетом достигн</w:t>
      </w:r>
      <w:r w:rsidRPr="00135FB6">
        <w:rPr>
          <w:sz w:val="28"/>
          <w:szCs w:val="28"/>
          <w:lang w:val="ru-RU"/>
        </w:rPr>
        <w:t>у</w:t>
      </w:r>
      <w:r w:rsidRPr="00135FB6">
        <w:rPr>
          <w:sz w:val="28"/>
          <w:szCs w:val="28"/>
          <w:lang w:val="ru-RU"/>
        </w:rPr>
        <w:t>того обучающимися уровня иноязычной компетентности;</w:t>
      </w:r>
    </w:p>
    <w:p w:rsidR="008567EB" w:rsidRPr="00135FB6" w:rsidRDefault="004777BD" w:rsidP="00135FB6">
      <w:pPr>
        <w:pStyle w:val="a5"/>
        <w:numPr>
          <w:ilvl w:val="4"/>
          <w:numId w:val="51"/>
        </w:numPr>
        <w:tabs>
          <w:tab w:val="left" w:pos="1174"/>
        </w:tabs>
        <w:ind w:left="0" w:firstLine="879"/>
        <w:rPr>
          <w:sz w:val="28"/>
          <w:szCs w:val="28"/>
          <w:lang w:val="ru-RU"/>
        </w:rPr>
      </w:pPr>
      <w:r w:rsidRPr="00135FB6">
        <w:rPr>
          <w:sz w:val="28"/>
          <w:szCs w:val="28"/>
          <w:lang w:val="ru-RU"/>
        </w:rPr>
        <w:t>формирование и совершенствование иноязычной коммуникативной комп</w:t>
      </w:r>
      <w:r w:rsidRPr="00135FB6">
        <w:rPr>
          <w:sz w:val="28"/>
          <w:szCs w:val="28"/>
          <w:lang w:val="ru-RU"/>
        </w:rPr>
        <w:t>е</w:t>
      </w:r>
      <w:r w:rsidRPr="00135FB6">
        <w:rPr>
          <w:sz w:val="28"/>
          <w:szCs w:val="28"/>
          <w:lang w:val="ru-RU"/>
        </w:rPr>
        <w:t>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8567EB" w:rsidRPr="00135FB6" w:rsidRDefault="004777BD" w:rsidP="00135FB6">
      <w:pPr>
        <w:pStyle w:val="a5"/>
        <w:numPr>
          <w:ilvl w:val="4"/>
          <w:numId w:val="51"/>
        </w:numPr>
        <w:tabs>
          <w:tab w:val="left" w:pos="1089"/>
        </w:tabs>
        <w:ind w:left="0" w:firstLine="879"/>
        <w:rPr>
          <w:sz w:val="28"/>
          <w:szCs w:val="28"/>
          <w:lang w:val="ru-RU"/>
        </w:rPr>
      </w:pPr>
      <w:r w:rsidRPr="00135FB6">
        <w:rPr>
          <w:sz w:val="28"/>
          <w:szCs w:val="28"/>
          <w:lang w:val="ru-RU"/>
        </w:rPr>
        <w:t>достижение допорогового уровня иноязычной коммуникативной компете</w:t>
      </w:r>
      <w:r w:rsidRPr="00135FB6">
        <w:rPr>
          <w:sz w:val="28"/>
          <w:szCs w:val="28"/>
          <w:lang w:val="ru-RU"/>
        </w:rPr>
        <w:t>н</w:t>
      </w:r>
      <w:r w:rsidRPr="00135FB6">
        <w:rPr>
          <w:sz w:val="28"/>
          <w:szCs w:val="28"/>
          <w:lang w:val="ru-RU"/>
        </w:rPr>
        <w:t>ции;</w:t>
      </w:r>
    </w:p>
    <w:p w:rsidR="008567EB" w:rsidRPr="00135FB6" w:rsidRDefault="004777BD" w:rsidP="00135FB6">
      <w:pPr>
        <w:pStyle w:val="a5"/>
        <w:numPr>
          <w:ilvl w:val="4"/>
          <w:numId w:val="51"/>
        </w:numPr>
        <w:tabs>
          <w:tab w:val="left" w:pos="1157"/>
        </w:tabs>
        <w:ind w:left="0" w:firstLine="879"/>
        <w:rPr>
          <w:sz w:val="28"/>
          <w:szCs w:val="28"/>
          <w:lang w:val="ru-RU"/>
        </w:rPr>
      </w:pPr>
      <w:r w:rsidRPr="00135FB6">
        <w:rPr>
          <w:sz w:val="28"/>
          <w:szCs w:val="28"/>
          <w:lang w:val="ru-RU"/>
        </w:rPr>
        <w:t>создание основы для формирования интереса к совершенствованию дости</w:t>
      </w:r>
      <w:r w:rsidRPr="00135FB6">
        <w:rPr>
          <w:sz w:val="28"/>
          <w:szCs w:val="28"/>
          <w:lang w:val="ru-RU"/>
        </w:rPr>
        <w:t>г</w:t>
      </w:r>
      <w:r w:rsidRPr="00135FB6">
        <w:rPr>
          <w:sz w:val="28"/>
          <w:szCs w:val="28"/>
          <w:lang w:val="ru-RU"/>
        </w:rPr>
        <w:t>нутого уровня владения изучаемым иностранным языком, в том числе на основе сам</w:t>
      </w:r>
      <w:r w:rsidRPr="00135FB6">
        <w:rPr>
          <w:sz w:val="28"/>
          <w:szCs w:val="28"/>
          <w:lang w:val="ru-RU"/>
        </w:rPr>
        <w:t>о</w:t>
      </w:r>
      <w:r w:rsidRPr="00135FB6">
        <w:rPr>
          <w:sz w:val="28"/>
          <w:szCs w:val="28"/>
          <w:lang w:val="ru-RU"/>
        </w:rPr>
        <w:t>наблюдения и самооценки, к изучению второго/третьего иностранного языка, к и</w:t>
      </w:r>
      <w:r w:rsidRPr="00135FB6">
        <w:rPr>
          <w:sz w:val="28"/>
          <w:szCs w:val="28"/>
          <w:lang w:val="ru-RU"/>
        </w:rPr>
        <w:t>с</w:t>
      </w:r>
      <w:r w:rsidRPr="00135FB6">
        <w:rPr>
          <w:sz w:val="28"/>
          <w:szCs w:val="28"/>
          <w:lang w:val="ru-RU"/>
        </w:rPr>
        <w:t xml:space="preserve">пользованию иностранного языка как средства получения информации, позволяющего расширять свои знания в других предметных </w:t>
      </w:r>
      <w:r w:rsidR="00406F3A" w:rsidRPr="00135FB6">
        <w:rPr>
          <w:sz w:val="28"/>
          <w:szCs w:val="28"/>
          <w:lang w:val="ru-RU"/>
        </w:rPr>
        <w:t>областях</w:t>
      </w:r>
      <w:r w:rsidRPr="00135FB6">
        <w:rPr>
          <w:sz w:val="28"/>
          <w:szCs w:val="28"/>
          <w:lang w:val="ru-RU"/>
        </w:rPr>
        <w:t>".</w:t>
      </w:r>
    </w:p>
    <w:p w:rsidR="008567EB" w:rsidRPr="00135FB6" w:rsidRDefault="004777BD" w:rsidP="00135FB6">
      <w:pPr>
        <w:pStyle w:val="20"/>
        <w:ind w:left="0" w:firstLine="879"/>
        <w:jc w:val="both"/>
        <w:rPr>
          <w:sz w:val="28"/>
          <w:szCs w:val="28"/>
          <w:lang w:val="ru-RU"/>
        </w:rPr>
      </w:pPr>
      <w:r w:rsidRPr="00135FB6">
        <w:rPr>
          <w:sz w:val="28"/>
          <w:szCs w:val="28"/>
          <w:lang w:val="ru-RU"/>
        </w:rPr>
        <w:t>Коммуникативные умения</w:t>
      </w:r>
    </w:p>
    <w:p w:rsidR="008567EB" w:rsidRPr="00135FB6" w:rsidRDefault="004777BD" w:rsidP="00135FB6">
      <w:pPr>
        <w:pStyle w:val="3"/>
        <w:ind w:left="0" w:firstLine="879"/>
        <w:jc w:val="both"/>
        <w:rPr>
          <w:i w:val="0"/>
          <w:sz w:val="28"/>
          <w:szCs w:val="28"/>
          <w:lang w:val="ru-RU"/>
        </w:rPr>
      </w:pPr>
      <w:r w:rsidRPr="00135FB6">
        <w:rPr>
          <w:i w:val="0"/>
          <w:sz w:val="28"/>
          <w:szCs w:val="28"/>
          <w:lang w:val="ru-RU"/>
        </w:rPr>
        <w:t>Говорение. Диалогическая речь</w:t>
      </w:r>
    </w:p>
    <w:p w:rsidR="008567EB" w:rsidRPr="00135FB6" w:rsidRDefault="004777BD" w:rsidP="00135FB6">
      <w:pPr>
        <w:pStyle w:val="a3"/>
        <w:ind w:left="0" w:firstLine="879"/>
        <w:rPr>
          <w:sz w:val="28"/>
          <w:szCs w:val="28"/>
          <w:lang w:val="ru-RU"/>
        </w:rPr>
      </w:pPr>
      <w:r w:rsidRPr="00135FB6">
        <w:rPr>
          <w:sz w:val="28"/>
          <w:szCs w:val="28"/>
          <w:lang w:val="ru-RU"/>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w:t>
      </w:r>
      <w:r w:rsidRPr="00135FB6">
        <w:rPr>
          <w:sz w:val="28"/>
          <w:szCs w:val="28"/>
          <w:lang w:val="ru-RU"/>
        </w:rPr>
        <w:t>у</w:t>
      </w:r>
      <w:r w:rsidRPr="00135FB6">
        <w:rPr>
          <w:sz w:val="28"/>
          <w:szCs w:val="28"/>
          <w:lang w:val="ru-RU"/>
        </w:rPr>
        <w:t>чаемого языка.</w:t>
      </w:r>
    </w:p>
    <w:p w:rsidR="008567EB" w:rsidRPr="00135FB6" w:rsidRDefault="004777BD" w:rsidP="00135FB6">
      <w:pPr>
        <w:pStyle w:val="a3"/>
        <w:ind w:left="0" w:firstLine="879"/>
        <w:rPr>
          <w:sz w:val="28"/>
          <w:szCs w:val="28"/>
          <w:lang w:val="ru-RU"/>
        </w:rPr>
      </w:pPr>
      <w:r w:rsidRPr="00135FB6">
        <w:rPr>
          <w:sz w:val="28"/>
          <w:szCs w:val="28"/>
          <w:lang w:val="ru-RU"/>
        </w:rPr>
        <w:t>Выпускник получит возможность научиться брать и давать интервью.</w:t>
      </w:r>
    </w:p>
    <w:p w:rsidR="008567EB" w:rsidRPr="00135FB6" w:rsidRDefault="004777BD" w:rsidP="00135FB6">
      <w:pPr>
        <w:pStyle w:val="3"/>
        <w:ind w:left="0" w:firstLine="879"/>
        <w:jc w:val="both"/>
        <w:rPr>
          <w:i w:val="0"/>
          <w:sz w:val="28"/>
          <w:szCs w:val="28"/>
          <w:lang w:val="ru-RU"/>
        </w:rPr>
      </w:pPr>
      <w:r w:rsidRPr="00135FB6">
        <w:rPr>
          <w:i w:val="0"/>
          <w:sz w:val="28"/>
          <w:szCs w:val="28"/>
          <w:lang w:val="ru-RU"/>
        </w:rPr>
        <w:t>Говорение. Монологическая речь</w:t>
      </w:r>
    </w:p>
    <w:p w:rsidR="008567EB" w:rsidRPr="00135FB6" w:rsidRDefault="004777BD" w:rsidP="00135FB6">
      <w:pPr>
        <w:pStyle w:val="a3"/>
        <w:ind w:left="0" w:firstLine="879"/>
        <w:rPr>
          <w:sz w:val="28"/>
          <w:szCs w:val="28"/>
          <w:lang w:val="ru-RU"/>
        </w:rPr>
      </w:pPr>
      <w:r w:rsidRPr="00135FB6">
        <w:rPr>
          <w:sz w:val="28"/>
          <w:szCs w:val="28"/>
          <w:lang w:val="ru-RU"/>
        </w:rPr>
        <w:t>Выпускник научится:</w:t>
      </w:r>
    </w:p>
    <w:p w:rsidR="008567EB" w:rsidRPr="00135FB6" w:rsidRDefault="00AB6808" w:rsidP="00135FB6">
      <w:pPr>
        <w:pStyle w:val="a5"/>
        <w:tabs>
          <w:tab w:val="left" w:pos="829"/>
        </w:tabs>
        <w:ind w:left="0" w:firstLine="879"/>
        <w:rPr>
          <w:sz w:val="28"/>
          <w:szCs w:val="28"/>
          <w:lang w:val="ru-RU"/>
        </w:rPr>
      </w:pPr>
      <w:r w:rsidRPr="00135FB6">
        <w:rPr>
          <w:sz w:val="28"/>
          <w:szCs w:val="28"/>
          <w:lang w:val="ru-RU"/>
        </w:rPr>
        <w:t>-</w:t>
      </w:r>
      <w:r w:rsidR="004777BD" w:rsidRPr="00135FB6">
        <w:rPr>
          <w:sz w:val="28"/>
          <w:szCs w:val="28"/>
          <w:lang w:val="ru-RU"/>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8567EB" w:rsidRPr="00135FB6" w:rsidRDefault="00AB6808" w:rsidP="00135FB6">
      <w:pPr>
        <w:pStyle w:val="a5"/>
        <w:tabs>
          <w:tab w:val="left" w:pos="828"/>
          <w:tab w:val="left" w:pos="829"/>
        </w:tabs>
        <w:ind w:left="0" w:firstLine="879"/>
        <w:rPr>
          <w:sz w:val="28"/>
          <w:szCs w:val="28"/>
          <w:lang w:val="ru-RU"/>
        </w:rPr>
      </w:pPr>
      <w:r w:rsidRPr="00135FB6">
        <w:rPr>
          <w:sz w:val="28"/>
          <w:szCs w:val="28"/>
          <w:lang w:val="ru-RU"/>
        </w:rPr>
        <w:t>-</w:t>
      </w:r>
      <w:r w:rsidR="004777BD" w:rsidRPr="00135FB6">
        <w:rPr>
          <w:sz w:val="28"/>
          <w:szCs w:val="28"/>
          <w:lang w:val="ru-RU"/>
        </w:rPr>
        <w:t>описывать события с опорой на зрительную наглядность и/или вербальные опоры (ключевые слова, план, вопросы);</w:t>
      </w:r>
    </w:p>
    <w:p w:rsidR="008567EB" w:rsidRPr="00135FB6" w:rsidRDefault="00AB6808" w:rsidP="00135FB6">
      <w:pPr>
        <w:pStyle w:val="a5"/>
        <w:tabs>
          <w:tab w:val="left" w:pos="829"/>
        </w:tabs>
        <w:ind w:left="0" w:firstLine="879"/>
        <w:rPr>
          <w:sz w:val="28"/>
          <w:szCs w:val="28"/>
          <w:lang w:val="ru-RU"/>
        </w:rPr>
      </w:pPr>
      <w:r w:rsidRPr="00135FB6">
        <w:rPr>
          <w:sz w:val="28"/>
          <w:szCs w:val="28"/>
          <w:lang w:val="ru-RU"/>
        </w:rPr>
        <w:t>-</w:t>
      </w:r>
      <w:r w:rsidR="004777BD" w:rsidRPr="00135FB6">
        <w:rPr>
          <w:sz w:val="28"/>
          <w:szCs w:val="28"/>
          <w:lang w:val="ru-RU"/>
        </w:rPr>
        <w:t>давать краткую характеристику реальных людей и литературных персонажей;</w:t>
      </w:r>
    </w:p>
    <w:p w:rsidR="008567EB" w:rsidRPr="00135FB6" w:rsidRDefault="00AB6808" w:rsidP="00135FB6">
      <w:pPr>
        <w:pStyle w:val="a5"/>
        <w:tabs>
          <w:tab w:val="left" w:pos="828"/>
          <w:tab w:val="left" w:pos="829"/>
        </w:tabs>
        <w:ind w:left="0" w:firstLine="879"/>
        <w:rPr>
          <w:sz w:val="28"/>
          <w:szCs w:val="28"/>
          <w:lang w:val="ru-RU"/>
        </w:rPr>
      </w:pPr>
      <w:r w:rsidRPr="00135FB6">
        <w:rPr>
          <w:sz w:val="28"/>
          <w:szCs w:val="28"/>
          <w:lang w:val="ru-RU"/>
        </w:rPr>
        <w:lastRenderedPageBreak/>
        <w:t>-</w:t>
      </w:r>
      <w:r w:rsidR="004777BD" w:rsidRPr="00135FB6">
        <w:rPr>
          <w:sz w:val="28"/>
          <w:szCs w:val="28"/>
          <w:lang w:val="ru-RU"/>
        </w:rPr>
        <w:t>передавать основное содержание прочитанного текста с опорой или без опоры на текст/ключевые слова/план/вопросы.</w:t>
      </w:r>
    </w:p>
    <w:p w:rsidR="008567EB" w:rsidRPr="00135FB6" w:rsidRDefault="004777BD" w:rsidP="00135FB6">
      <w:pPr>
        <w:pStyle w:val="a3"/>
        <w:ind w:left="0" w:firstLine="879"/>
        <w:rPr>
          <w:sz w:val="28"/>
          <w:szCs w:val="28"/>
          <w:lang w:val="ru-RU"/>
        </w:rPr>
      </w:pPr>
      <w:r w:rsidRPr="00135FB6">
        <w:rPr>
          <w:sz w:val="28"/>
          <w:szCs w:val="28"/>
          <w:lang w:val="ru-RU"/>
        </w:rPr>
        <w:t>Выпускник получит возможность научиться:</w:t>
      </w:r>
    </w:p>
    <w:p w:rsidR="008567EB" w:rsidRPr="00135FB6" w:rsidRDefault="00AB6808" w:rsidP="00135FB6">
      <w:pPr>
        <w:pStyle w:val="a5"/>
        <w:tabs>
          <w:tab w:val="left" w:pos="829"/>
        </w:tabs>
        <w:ind w:left="0" w:firstLine="879"/>
        <w:rPr>
          <w:sz w:val="28"/>
          <w:szCs w:val="28"/>
          <w:lang w:val="ru-RU"/>
        </w:rPr>
      </w:pPr>
      <w:r w:rsidRPr="00135FB6">
        <w:rPr>
          <w:sz w:val="28"/>
          <w:szCs w:val="28"/>
          <w:lang w:val="ru-RU"/>
        </w:rPr>
        <w:t>-</w:t>
      </w:r>
      <w:r w:rsidR="004777BD" w:rsidRPr="00135FB6">
        <w:rPr>
          <w:sz w:val="28"/>
          <w:szCs w:val="28"/>
          <w:lang w:val="ru-RU"/>
        </w:rPr>
        <w:t>делать сообщение на заданную тему на основе прочитанного;</w:t>
      </w:r>
    </w:p>
    <w:p w:rsidR="008567EB" w:rsidRPr="00135FB6" w:rsidRDefault="00AB6808" w:rsidP="00135FB6">
      <w:pPr>
        <w:pStyle w:val="a5"/>
        <w:tabs>
          <w:tab w:val="left" w:pos="828"/>
          <w:tab w:val="left" w:pos="829"/>
        </w:tabs>
        <w:ind w:left="0" w:firstLine="879"/>
        <w:rPr>
          <w:sz w:val="28"/>
          <w:szCs w:val="28"/>
          <w:lang w:val="ru-RU"/>
        </w:rPr>
      </w:pPr>
      <w:r w:rsidRPr="00135FB6">
        <w:rPr>
          <w:sz w:val="28"/>
          <w:szCs w:val="28"/>
          <w:lang w:val="ru-RU"/>
        </w:rPr>
        <w:t>-</w:t>
      </w:r>
      <w:r w:rsidR="004777BD" w:rsidRPr="00135FB6">
        <w:rPr>
          <w:sz w:val="28"/>
          <w:szCs w:val="28"/>
          <w:lang w:val="ru-RU"/>
        </w:rPr>
        <w:t>комментировать факты из прочитанного/прослушанного текста, аргументир</w:t>
      </w:r>
      <w:r w:rsidR="004777BD" w:rsidRPr="00135FB6">
        <w:rPr>
          <w:sz w:val="28"/>
          <w:szCs w:val="28"/>
          <w:lang w:val="ru-RU"/>
        </w:rPr>
        <w:t>о</w:t>
      </w:r>
      <w:r w:rsidR="004777BD" w:rsidRPr="00135FB6">
        <w:rPr>
          <w:sz w:val="28"/>
          <w:szCs w:val="28"/>
          <w:lang w:val="ru-RU"/>
        </w:rPr>
        <w:t>вать своё отношение к прочитанному/прослушанному;</w:t>
      </w:r>
    </w:p>
    <w:p w:rsidR="008567EB" w:rsidRPr="00135FB6" w:rsidRDefault="00AB6808" w:rsidP="00135FB6">
      <w:pPr>
        <w:pStyle w:val="a5"/>
        <w:tabs>
          <w:tab w:val="left" w:pos="828"/>
          <w:tab w:val="left" w:pos="829"/>
        </w:tabs>
        <w:ind w:left="0" w:firstLine="879"/>
        <w:rPr>
          <w:sz w:val="28"/>
          <w:szCs w:val="28"/>
          <w:lang w:val="ru-RU"/>
        </w:rPr>
      </w:pPr>
      <w:r w:rsidRPr="00135FB6">
        <w:rPr>
          <w:sz w:val="28"/>
          <w:szCs w:val="28"/>
          <w:lang w:val="ru-RU"/>
        </w:rPr>
        <w:t>-</w:t>
      </w:r>
      <w:r w:rsidR="004777BD" w:rsidRPr="00135FB6">
        <w:rPr>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8567EB" w:rsidRPr="00135FB6" w:rsidRDefault="00AB6808" w:rsidP="00135FB6">
      <w:pPr>
        <w:pStyle w:val="a5"/>
        <w:tabs>
          <w:tab w:val="left" w:pos="829"/>
        </w:tabs>
        <w:ind w:left="0" w:firstLine="879"/>
        <w:rPr>
          <w:sz w:val="28"/>
          <w:szCs w:val="28"/>
          <w:lang w:val="ru-RU"/>
        </w:rPr>
      </w:pPr>
      <w:r w:rsidRPr="00135FB6">
        <w:rPr>
          <w:sz w:val="28"/>
          <w:szCs w:val="28"/>
          <w:lang w:val="ru-RU"/>
        </w:rPr>
        <w:t>-</w:t>
      </w:r>
      <w:r w:rsidR="004777BD" w:rsidRPr="00135FB6">
        <w:rPr>
          <w:sz w:val="28"/>
          <w:szCs w:val="28"/>
          <w:lang w:val="ru-RU"/>
        </w:rPr>
        <w:t>кратко излагать результаты выполненной проектной работы.</w:t>
      </w:r>
    </w:p>
    <w:p w:rsidR="008567EB" w:rsidRPr="00135FB6" w:rsidRDefault="004777BD" w:rsidP="00135FB6">
      <w:pPr>
        <w:pStyle w:val="20"/>
        <w:ind w:left="0" w:firstLine="879"/>
        <w:jc w:val="both"/>
        <w:rPr>
          <w:sz w:val="28"/>
          <w:szCs w:val="28"/>
          <w:lang w:val="ru-RU"/>
        </w:rPr>
      </w:pPr>
      <w:r w:rsidRPr="00135FB6">
        <w:rPr>
          <w:sz w:val="28"/>
          <w:szCs w:val="28"/>
          <w:lang w:val="ru-RU"/>
        </w:rPr>
        <w:t>Аудирование</w:t>
      </w:r>
    </w:p>
    <w:p w:rsidR="008567EB" w:rsidRPr="00135FB6" w:rsidRDefault="004777BD" w:rsidP="00135FB6">
      <w:pPr>
        <w:pStyle w:val="a3"/>
        <w:ind w:left="0" w:firstLine="879"/>
        <w:rPr>
          <w:sz w:val="28"/>
          <w:szCs w:val="28"/>
          <w:lang w:val="ru-RU"/>
        </w:rPr>
      </w:pPr>
      <w:r w:rsidRPr="00135FB6">
        <w:rPr>
          <w:sz w:val="28"/>
          <w:szCs w:val="28"/>
          <w:lang w:val="ru-RU"/>
        </w:rPr>
        <w:t>Выпускник научится:</w:t>
      </w:r>
    </w:p>
    <w:p w:rsidR="008567EB" w:rsidRPr="00135FB6" w:rsidRDefault="00AB6808" w:rsidP="00135FB6">
      <w:pPr>
        <w:pStyle w:val="a5"/>
        <w:tabs>
          <w:tab w:val="left" w:pos="828"/>
          <w:tab w:val="left" w:pos="829"/>
        </w:tabs>
        <w:ind w:left="0" w:firstLine="879"/>
        <w:rPr>
          <w:sz w:val="28"/>
          <w:szCs w:val="28"/>
          <w:lang w:val="ru-RU"/>
        </w:rPr>
      </w:pPr>
      <w:r w:rsidRPr="00135FB6">
        <w:rPr>
          <w:sz w:val="28"/>
          <w:szCs w:val="28"/>
          <w:lang w:val="ru-RU"/>
        </w:rPr>
        <w:t>-</w:t>
      </w:r>
      <w:r w:rsidR="004777BD" w:rsidRPr="00135FB6">
        <w:rPr>
          <w:sz w:val="28"/>
          <w:szCs w:val="28"/>
          <w:lang w:val="ru-RU"/>
        </w:rPr>
        <w:t>воспринимать на слух и понимать основное содержание несложных аутенти</w:t>
      </w:r>
      <w:r w:rsidR="004777BD" w:rsidRPr="00135FB6">
        <w:rPr>
          <w:sz w:val="28"/>
          <w:szCs w:val="28"/>
          <w:lang w:val="ru-RU"/>
        </w:rPr>
        <w:t>ч</w:t>
      </w:r>
      <w:r w:rsidR="004777BD" w:rsidRPr="00135FB6">
        <w:rPr>
          <w:sz w:val="28"/>
          <w:szCs w:val="28"/>
          <w:lang w:val="ru-RU"/>
        </w:rPr>
        <w:t>ных текстов, содержащих некоторое количество неизученных языковых явлений;</w:t>
      </w:r>
    </w:p>
    <w:p w:rsidR="008567EB" w:rsidRPr="00135FB6" w:rsidRDefault="00AB6808" w:rsidP="00135FB6">
      <w:pPr>
        <w:pStyle w:val="a5"/>
        <w:tabs>
          <w:tab w:val="left" w:pos="829"/>
        </w:tabs>
        <w:ind w:left="0" w:firstLine="879"/>
        <w:rPr>
          <w:sz w:val="28"/>
          <w:szCs w:val="28"/>
          <w:lang w:val="ru-RU"/>
        </w:rPr>
      </w:pPr>
      <w:r w:rsidRPr="00135FB6">
        <w:rPr>
          <w:sz w:val="28"/>
          <w:szCs w:val="28"/>
          <w:lang w:val="ru-RU"/>
        </w:rPr>
        <w:t>-</w:t>
      </w:r>
      <w:r w:rsidR="004777BD" w:rsidRPr="00135FB6">
        <w:rPr>
          <w:sz w:val="28"/>
          <w:szCs w:val="28"/>
          <w:lang w:val="ru-RU"/>
        </w:rPr>
        <w:t>воспринимать на слух и понимать значимую/нужную/запрашиваемую инфо</w:t>
      </w:r>
      <w:r w:rsidR="004777BD" w:rsidRPr="00135FB6">
        <w:rPr>
          <w:sz w:val="28"/>
          <w:szCs w:val="28"/>
          <w:lang w:val="ru-RU"/>
        </w:rPr>
        <w:t>р</w:t>
      </w:r>
      <w:r w:rsidR="004777BD" w:rsidRPr="00135FB6">
        <w:rPr>
          <w:sz w:val="28"/>
          <w:szCs w:val="28"/>
          <w:lang w:val="ru-RU"/>
        </w:rPr>
        <w:t>мацию в аутентичных текстах, содержащих как изученные языковые явления, так и некоторое</w:t>
      </w:r>
      <w:r w:rsidR="00C07280" w:rsidRPr="00135FB6">
        <w:rPr>
          <w:sz w:val="28"/>
          <w:szCs w:val="28"/>
          <w:lang w:val="ru-RU"/>
        </w:rPr>
        <w:t xml:space="preserve"> </w:t>
      </w:r>
      <w:r w:rsidR="004777BD" w:rsidRPr="00135FB6">
        <w:rPr>
          <w:sz w:val="28"/>
          <w:szCs w:val="28"/>
          <w:lang w:val="ru-RU"/>
        </w:rPr>
        <w:t>количество неизученных языковых явлений.</w:t>
      </w:r>
    </w:p>
    <w:p w:rsidR="008567EB" w:rsidRPr="00135FB6" w:rsidRDefault="004777BD" w:rsidP="00135FB6">
      <w:pPr>
        <w:pStyle w:val="a3"/>
        <w:ind w:left="0" w:firstLine="879"/>
        <w:rPr>
          <w:sz w:val="28"/>
          <w:szCs w:val="28"/>
          <w:lang w:val="ru-RU"/>
        </w:rPr>
      </w:pPr>
      <w:r w:rsidRPr="00135FB6">
        <w:rPr>
          <w:sz w:val="28"/>
          <w:szCs w:val="28"/>
          <w:lang w:val="ru-RU"/>
        </w:rPr>
        <w:t>Выпускник получит возможность научиться:</w:t>
      </w:r>
    </w:p>
    <w:p w:rsidR="008567EB" w:rsidRPr="00135FB6" w:rsidRDefault="00AB6808" w:rsidP="00135FB6">
      <w:pPr>
        <w:pStyle w:val="a5"/>
        <w:ind w:left="0" w:firstLine="879"/>
        <w:rPr>
          <w:sz w:val="28"/>
          <w:szCs w:val="28"/>
          <w:lang w:val="ru-RU"/>
        </w:rPr>
      </w:pPr>
      <w:r w:rsidRPr="00135FB6">
        <w:rPr>
          <w:sz w:val="28"/>
          <w:szCs w:val="28"/>
          <w:lang w:val="ru-RU"/>
        </w:rPr>
        <w:t>-</w:t>
      </w:r>
      <w:r w:rsidR="004777BD" w:rsidRPr="00135FB6">
        <w:rPr>
          <w:sz w:val="28"/>
          <w:szCs w:val="28"/>
          <w:lang w:val="ru-RU"/>
        </w:rPr>
        <w:t>выделять основную мысль в воспринимаемом на слух тексте;</w:t>
      </w:r>
    </w:p>
    <w:p w:rsidR="008567EB" w:rsidRPr="00135FB6" w:rsidRDefault="00AB6808" w:rsidP="00135FB6">
      <w:pPr>
        <w:pStyle w:val="a5"/>
        <w:ind w:left="0" w:firstLine="879"/>
        <w:rPr>
          <w:sz w:val="28"/>
          <w:szCs w:val="28"/>
          <w:lang w:val="ru-RU"/>
        </w:rPr>
      </w:pPr>
      <w:r w:rsidRPr="00135FB6">
        <w:rPr>
          <w:sz w:val="28"/>
          <w:szCs w:val="28"/>
          <w:lang w:val="ru-RU"/>
        </w:rPr>
        <w:t>-</w:t>
      </w:r>
      <w:r w:rsidR="004777BD" w:rsidRPr="00135FB6">
        <w:rPr>
          <w:sz w:val="28"/>
          <w:szCs w:val="28"/>
          <w:lang w:val="ru-RU"/>
        </w:rPr>
        <w:t>отделять</w:t>
      </w:r>
      <w:r w:rsidR="0096315B" w:rsidRPr="00135FB6">
        <w:rPr>
          <w:sz w:val="28"/>
          <w:szCs w:val="28"/>
          <w:lang w:val="ru-RU"/>
        </w:rPr>
        <w:t xml:space="preserve"> </w:t>
      </w:r>
      <w:r w:rsidR="004777BD" w:rsidRPr="00135FB6">
        <w:rPr>
          <w:sz w:val="28"/>
          <w:szCs w:val="28"/>
          <w:lang w:val="ru-RU"/>
        </w:rPr>
        <w:t>в</w:t>
      </w:r>
      <w:r w:rsidR="0096315B" w:rsidRPr="00135FB6">
        <w:rPr>
          <w:sz w:val="28"/>
          <w:szCs w:val="28"/>
          <w:lang w:val="ru-RU"/>
        </w:rPr>
        <w:t xml:space="preserve"> </w:t>
      </w:r>
      <w:r w:rsidR="004777BD" w:rsidRPr="00135FB6">
        <w:rPr>
          <w:sz w:val="28"/>
          <w:szCs w:val="28"/>
          <w:lang w:val="ru-RU"/>
        </w:rPr>
        <w:t>тексте,</w:t>
      </w:r>
      <w:r w:rsidR="0096315B" w:rsidRPr="00135FB6">
        <w:rPr>
          <w:sz w:val="28"/>
          <w:szCs w:val="28"/>
          <w:lang w:val="ru-RU"/>
        </w:rPr>
        <w:t xml:space="preserve"> </w:t>
      </w:r>
      <w:r w:rsidR="004777BD" w:rsidRPr="00135FB6">
        <w:rPr>
          <w:sz w:val="28"/>
          <w:szCs w:val="28"/>
          <w:lang w:val="ru-RU"/>
        </w:rPr>
        <w:t>воспринимаемом на слух,</w:t>
      </w:r>
      <w:r w:rsidR="0096315B" w:rsidRPr="00135FB6">
        <w:rPr>
          <w:sz w:val="28"/>
          <w:szCs w:val="28"/>
          <w:lang w:val="ru-RU"/>
        </w:rPr>
        <w:t xml:space="preserve"> </w:t>
      </w:r>
      <w:r w:rsidR="004777BD" w:rsidRPr="00135FB6">
        <w:rPr>
          <w:sz w:val="28"/>
          <w:szCs w:val="28"/>
          <w:lang w:val="ru-RU"/>
        </w:rPr>
        <w:t>главные факты от второстепе</w:t>
      </w:r>
      <w:r w:rsidR="004777BD" w:rsidRPr="00135FB6">
        <w:rPr>
          <w:sz w:val="28"/>
          <w:szCs w:val="28"/>
          <w:lang w:val="ru-RU"/>
        </w:rPr>
        <w:t>н</w:t>
      </w:r>
      <w:r w:rsidR="004777BD" w:rsidRPr="00135FB6">
        <w:rPr>
          <w:sz w:val="28"/>
          <w:szCs w:val="28"/>
          <w:lang w:val="ru-RU"/>
        </w:rPr>
        <w:t>ных;</w:t>
      </w:r>
    </w:p>
    <w:p w:rsidR="008567EB" w:rsidRPr="00135FB6" w:rsidRDefault="00AB6808" w:rsidP="00135FB6">
      <w:pPr>
        <w:pStyle w:val="a5"/>
        <w:ind w:left="0" w:firstLine="879"/>
        <w:rPr>
          <w:sz w:val="28"/>
          <w:szCs w:val="28"/>
          <w:lang w:val="ru-RU"/>
        </w:rPr>
      </w:pPr>
      <w:r w:rsidRPr="00135FB6">
        <w:rPr>
          <w:sz w:val="28"/>
          <w:szCs w:val="28"/>
          <w:lang w:val="ru-RU"/>
        </w:rPr>
        <w:t>-</w:t>
      </w:r>
      <w:r w:rsidR="004777BD" w:rsidRPr="00135FB6">
        <w:rPr>
          <w:sz w:val="28"/>
          <w:szCs w:val="28"/>
          <w:lang w:val="ru-RU"/>
        </w:rPr>
        <w:t>использовать контекстуальную или языковую догадку при восприятии на слух текстов, содержащих незнакомые слова;</w:t>
      </w:r>
    </w:p>
    <w:p w:rsidR="008567EB" w:rsidRPr="00135FB6" w:rsidRDefault="00AB6808" w:rsidP="00135FB6">
      <w:pPr>
        <w:pStyle w:val="a5"/>
        <w:ind w:left="0" w:firstLine="879"/>
        <w:rPr>
          <w:sz w:val="28"/>
          <w:szCs w:val="28"/>
          <w:lang w:val="ru-RU"/>
        </w:rPr>
      </w:pPr>
      <w:r w:rsidRPr="00135FB6">
        <w:rPr>
          <w:sz w:val="28"/>
          <w:szCs w:val="28"/>
          <w:lang w:val="ru-RU"/>
        </w:rPr>
        <w:t>-</w:t>
      </w:r>
      <w:r w:rsidR="004777BD" w:rsidRPr="00135FB6">
        <w:rPr>
          <w:sz w:val="28"/>
          <w:szCs w:val="28"/>
          <w:lang w:val="ru-RU"/>
        </w:rPr>
        <w:t>игнорировать незнакомые языковые явления, несущественные для понимания основного содержания воспринимаемого на слух текста.</w:t>
      </w:r>
    </w:p>
    <w:p w:rsidR="007E4019" w:rsidRPr="00135FB6" w:rsidRDefault="007E4019" w:rsidP="00135FB6">
      <w:pPr>
        <w:pStyle w:val="3"/>
        <w:ind w:left="0" w:firstLine="879"/>
        <w:jc w:val="both"/>
        <w:rPr>
          <w:i w:val="0"/>
          <w:sz w:val="28"/>
          <w:szCs w:val="28"/>
          <w:lang w:val="ru-RU"/>
        </w:rPr>
      </w:pPr>
    </w:p>
    <w:p w:rsidR="008567EB" w:rsidRPr="00135FB6" w:rsidRDefault="004777BD" w:rsidP="00135FB6">
      <w:pPr>
        <w:pStyle w:val="3"/>
        <w:ind w:left="0" w:firstLine="879"/>
        <w:jc w:val="both"/>
        <w:rPr>
          <w:i w:val="0"/>
          <w:sz w:val="28"/>
          <w:szCs w:val="28"/>
          <w:lang w:val="ru-RU"/>
        </w:rPr>
      </w:pPr>
      <w:r w:rsidRPr="00135FB6">
        <w:rPr>
          <w:i w:val="0"/>
          <w:sz w:val="28"/>
          <w:szCs w:val="28"/>
          <w:lang w:val="ru-RU"/>
        </w:rPr>
        <w:t>Чтение</w:t>
      </w:r>
    </w:p>
    <w:p w:rsidR="008567EB" w:rsidRPr="00135FB6" w:rsidRDefault="004777BD" w:rsidP="00135FB6">
      <w:pPr>
        <w:pStyle w:val="a3"/>
        <w:ind w:left="0" w:firstLine="879"/>
        <w:rPr>
          <w:sz w:val="28"/>
          <w:szCs w:val="28"/>
          <w:lang w:val="ru-RU"/>
        </w:rPr>
      </w:pPr>
      <w:r w:rsidRPr="00135FB6">
        <w:rPr>
          <w:sz w:val="28"/>
          <w:szCs w:val="28"/>
          <w:lang w:val="ru-RU"/>
        </w:rPr>
        <w:t>Выпускник научится:</w:t>
      </w:r>
    </w:p>
    <w:p w:rsidR="008567EB" w:rsidRPr="00135FB6" w:rsidRDefault="00AB6808" w:rsidP="00135FB6">
      <w:pPr>
        <w:pStyle w:val="a5"/>
        <w:tabs>
          <w:tab w:val="left" w:pos="808"/>
          <w:tab w:val="left" w:pos="809"/>
        </w:tabs>
        <w:ind w:left="0" w:firstLine="879"/>
        <w:rPr>
          <w:sz w:val="28"/>
          <w:szCs w:val="28"/>
          <w:lang w:val="ru-RU"/>
        </w:rPr>
      </w:pPr>
      <w:r w:rsidRPr="00135FB6">
        <w:rPr>
          <w:sz w:val="28"/>
          <w:szCs w:val="28"/>
          <w:lang w:val="ru-RU"/>
        </w:rPr>
        <w:t>-</w:t>
      </w:r>
      <w:r w:rsidR="004777BD" w:rsidRPr="00135FB6">
        <w:rPr>
          <w:sz w:val="28"/>
          <w:szCs w:val="28"/>
          <w:lang w:val="ru-RU"/>
        </w:rPr>
        <w:t>читать и понимать основное содержание несложных аутентичных текстов, с</w:t>
      </w:r>
      <w:r w:rsidR="004777BD" w:rsidRPr="00135FB6">
        <w:rPr>
          <w:sz w:val="28"/>
          <w:szCs w:val="28"/>
          <w:lang w:val="ru-RU"/>
        </w:rPr>
        <w:t>о</w:t>
      </w:r>
      <w:r w:rsidR="004777BD" w:rsidRPr="00135FB6">
        <w:rPr>
          <w:sz w:val="28"/>
          <w:szCs w:val="28"/>
          <w:lang w:val="ru-RU"/>
        </w:rPr>
        <w:t>держащих некоторое количество неизученных языковых явлений;</w:t>
      </w:r>
    </w:p>
    <w:p w:rsidR="008567EB" w:rsidRPr="00135FB6" w:rsidRDefault="00AB6808" w:rsidP="00135FB6">
      <w:pPr>
        <w:pStyle w:val="a5"/>
        <w:tabs>
          <w:tab w:val="left" w:pos="809"/>
        </w:tabs>
        <w:ind w:left="0" w:firstLine="879"/>
        <w:rPr>
          <w:sz w:val="28"/>
          <w:szCs w:val="28"/>
          <w:lang w:val="ru-RU"/>
        </w:rPr>
      </w:pPr>
      <w:r w:rsidRPr="00135FB6">
        <w:rPr>
          <w:sz w:val="28"/>
          <w:szCs w:val="28"/>
          <w:lang w:val="ru-RU"/>
        </w:rPr>
        <w:t>-</w:t>
      </w:r>
      <w:r w:rsidR="004777BD" w:rsidRPr="00135FB6">
        <w:rPr>
          <w:sz w:val="28"/>
          <w:szCs w:val="28"/>
          <w:lang w:val="ru-RU"/>
        </w:rPr>
        <w:t>читать и выборочно понимать значимую/нужную/запрашиваемую информ</w:t>
      </w:r>
      <w:r w:rsidR="004777BD" w:rsidRPr="00135FB6">
        <w:rPr>
          <w:sz w:val="28"/>
          <w:szCs w:val="28"/>
          <w:lang w:val="ru-RU"/>
        </w:rPr>
        <w:t>а</w:t>
      </w:r>
      <w:r w:rsidR="004777BD" w:rsidRPr="00135FB6">
        <w:rPr>
          <w:sz w:val="28"/>
          <w:szCs w:val="28"/>
          <w:lang w:val="ru-RU"/>
        </w:rPr>
        <w:t>цию в несложных аутентичных текстах, содержащих некоторое количество неизуче</w:t>
      </w:r>
      <w:r w:rsidR="004777BD" w:rsidRPr="00135FB6">
        <w:rPr>
          <w:sz w:val="28"/>
          <w:szCs w:val="28"/>
          <w:lang w:val="ru-RU"/>
        </w:rPr>
        <w:t>н</w:t>
      </w:r>
      <w:r w:rsidR="004777BD" w:rsidRPr="00135FB6">
        <w:rPr>
          <w:sz w:val="28"/>
          <w:szCs w:val="28"/>
          <w:lang w:val="ru-RU"/>
        </w:rPr>
        <w:t>ных языковых явлений.</w:t>
      </w:r>
    </w:p>
    <w:p w:rsidR="008567EB" w:rsidRPr="00135FB6" w:rsidRDefault="004777BD" w:rsidP="00135FB6">
      <w:pPr>
        <w:pStyle w:val="a3"/>
        <w:ind w:left="0" w:firstLine="879"/>
        <w:rPr>
          <w:sz w:val="28"/>
          <w:szCs w:val="28"/>
          <w:lang w:val="ru-RU"/>
        </w:rPr>
      </w:pPr>
      <w:r w:rsidRPr="00135FB6">
        <w:rPr>
          <w:sz w:val="28"/>
          <w:szCs w:val="28"/>
          <w:lang w:val="ru-RU"/>
        </w:rPr>
        <w:t>Выпускник получит возможность научиться:</w:t>
      </w:r>
    </w:p>
    <w:p w:rsidR="008567EB" w:rsidRPr="00135FB6" w:rsidRDefault="00AB6808" w:rsidP="00135FB6">
      <w:pPr>
        <w:pStyle w:val="a5"/>
        <w:tabs>
          <w:tab w:val="left" w:pos="808"/>
          <w:tab w:val="left" w:pos="809"/>
        </w:tabs>
        <w:ind w:left="0" w:firstLine="879"/>
        <w:rPr>
          <w:sz w:val="28"/>
          <w:szCs w:val="28"/>
          <w:lang w:val="ru-RU"/>
        </w:rPr>
      </w:pPr>
      <w:r w:rsidRPr="00135FB6">
        <w:rPr>
          <w:sz w:val="28"/>
          <w:szCs w:val="28"/>
          <w:lang w:val="ru-RU"/>
        </w:rPr>
        <w:t>-</w:t>
      </w:r>
      <w:r w:rsidR="004777BD" w:rsidRPr="00135FB6">
        <w:rPr>
          <w:sz w:val="28"/>
          <w:szCs w:val="28"/>
          <w:lang w:val="ru-RU"/>
        </w:rPr>
        <w:t>читать и полностью понимать несложные аутентичные тексты, построенные в основном на изученном языковом материале;</w:t>
      </w:r>
    </w:p>
    <w:p w:rsidR="008567EB" w:rsidRPr="00135FB6" w:rsidRDefault="000E510D" w:rsidP="00135FB6">
      <w:pPr>
        <w:pStyle w:val="a5"/>
        <w:tabs>
          <w:tab w:val="left" w:pos="808"/>
          <w:tab w:val="left" w:pos="809"/>
        </w:tabs>
        <w:ind w:left="0" w:firstLine="879"/>
        <w:rPr>
          <w:sz w:val="28"/>
          <w:szCs w:val="28"/>
          <w:lang w:val="ru-RU"/>
        </w:rPr>
      </w:pPr>
      <w:r w:rsidRPr="00135FB6">
        <w:rPr>
          <w:sz w:val="28"/>
          <w:szCs w:val="28"/>
          <w:lang w:val="ru-RU"/>
        </w:rPr>
        <w:t>-</w:t>
      </w:r>
      <w:r w:rsidR="004777BD" w:rsidRPr="00135FB6">
        <w:rPr>
          <w:sz w:val="28"/>
          <w:szCs w:val="28"/>
          <w:lang w:val="ru-RU"/>
        </w:rPr>
        <w:t>догадываться о значении незнакомых слов по сходству с русским/родным языком, по словообразовательным элементам, по контексту;</w:t>
      </w:r>
    </w:p>
    <w:p w:rsidR="008567EB" w:rsidRPr="00135FB6" w:rsidRDefault="000E510D" w:rsidP="00135FB6">
      <w:pPr>
        <w:pStyle w:val="a5"/>
        <w:tabs>
          <w:tab w:val="left" w:pos="808"/>
          <w:tab w:val="left" w:pos="809"/>
        </w:tabs>
        <w:ind w:left="0" w:firstLine="879"/>
        <w:rPr>
          <w:sz w:val="28"/>
          <w:szCs w:val="28"/>
          <w:lang w:val="ru-RU"/>
        </w:rPr>
      </w:pPr>
      <w:r w:rsidRPr="00135FB6">
        <w:rPr>
          <w:sz w:val="28"/>
          <w:szCs w:val="28"/>
          <w:lang w:val="ru-RU"/>
        </w:rPr>
        <w:t>-</w:t>
      </w:r>
      <w:r w:rsidR="004777BD" w:rsidRPr="00135FB6">
        <w:rPr>
          <w:sz w:val="28"/>
          <w:szCs w:val="28"/>
          <w:lang w:val="ru-RU"/>
        </w:rPr>
        <w:t>игнорировать в процессе чтения незнакомые слова, не мешающие понимать основное содержание текста;</w:t>
      </w:r>
    </w:p>
    <w:p w:rsidR="008567EB" w:rsidRPr="00135FB6" w:rsidRDefault="000E510D" w:rsidP="00135FB6">
      <w:pPr>
        <w:tabs>
          <w:tab w:val="left" w:pos="809"/>
        </w:tabs>
        <w:ind w:firstLine="879"/>
        <w:jc w:val="both"/>
        <w:rPr>
          <w:sz w:val="28"/>
          <w:szCs w:val="28"/>
          <w:lang w:val="ru-RU"/>
        </w:rPr>
      </w:pPr>
      <w:r w:rsidRPr="00135FB6">
        <w:rPr>
          <w:sz w:val="28"/>
          <w:szCs w:val="28"/>
          <w:lang w:val="ru-RU"/>
        </w:rPr>
        <w:t>-</w:t>
      </w:r>
      <w:r w:rsidR="004777BD" w:rsidRPr="00135FB6">
        <w:rPr>
          <w:sz w:val="28"/>
          <w:szCs w:val="28"/>
          <w:lang w:val="ru-RU"/>
        </w:rPr>
        <w:t>пользоваться сносками и лингвострановедческим справочником.</w:t>
      </w:r>
    </w:p>
    <w:p w:rsidR="008567EB" w:rsidRPr="00135FB6" w:rsidRDefault="004777BD" w:rsidP="00135FB6">
      <w:pPr>
        <w:pStyle w:val="3"/>
        <w:ind w:left="0" w:firstLine="879"/>
        <w:jc w:val="both"/>
        <w:rPr>
          <w:i w:val="0"/>
          <w:sz w:val="28"/>
          <w:szCs w:val="28"/>
          <w:lang w:val="ru-RU"/>
        </w:rPr>
      </w:pPr>
      <w:r w:rsidRPr="00135FB6">
        <w:rPr>
          <w:i w:val="0"/>
          <w:sz w:val="28"/>
          <w:szCs w:val="28"/>
          <w:lang w:val="ru-RU"/>
        </w:rPr>
        <w:t>Письменная речь</w:t>
      </w:r>
    </w:p>
    <w:p w:rsidR="008567EB" w:rsidRPr="00135FB6" w:rsidRDefault="004777BD" w:rsidP="00135FB6">
      <w:pPr>
        <w:pStyle w:val="a3"/>
        <w:ind w:left="0" w:firstLine="879"/>
        <w:rPr>
          <w:sz w:val="28"/>
          <w:szCs w:val="28"/>
          <w:lang w:val="ru-RU"/>
        </w:rPr>
      </w:pPr>
      <w:r w:rsidRPr="00135FB6">
        <w:rPr>
          <w:sz w:val="28"/>
          <w:szCs w:val="28"/>
          <w:lang w:val="ru-RU"/>
        </w:rPr>
        <w:t>Выпускник научится:</w:t>
      </w:r>
    </w:p>
    <w:p w:rsidR="008567EB" w:rsidRPr="00135FB6" w:rsidRDefault="000E510D" w:rsidP="00135FB6">
      <w:pPr>
        <w:pStyle w:val="a5"/>
        <w:tabs>
          <w:tab w:val="left" w:pos="808"/>
          <w:tab w:val="left" w:pos="809"/>
        </w:tabs>
        <w:ind w:left="0" w:firstLine="879"/>
        <w:rPr>
          <w:sz w:val="28"/>
          <w:szCs w:val="28"/>
          <w:lang w:val="ru-RU"/>
        </w:rPr>
      </w:pPr>
      <w:r w:rsidRPr="00135FB6">
        <w:rPr>
          <w:sz w:val="28"/>
          <w:szCs w:val="28"/>
          <w:lang w:val="ru-RU"/>
        </w:rPr>
        <w:t>-</w:t>
      </w:r>
      <w:r w:rsidR="004777BD" w:rsidRPr="00135FB6">
        <w:rPr>
          <w:sz w:val="28"/>
          <w:szCs w:val="28"/>
          <w:lang w:val="ru-RU"/>
        </w:rPr>
        <w:t>заполнять анкеты и формуляры в соответствии с нормами, принятыми в стр</w:t>
      </w:r>
      <w:r w:rsidR="004777BD" w:rsidRPr="00135FB6">
        <w:rPr>
          <w:sz w:val="28"/>
          <w:szCs w:val="28"/>
          <w:lang w:val="ru-RU"/>
        </w:rPr>
        <w:t>а</w:t>
      </w:r>
      <w:r w:rsidR="004777BD" w:rsidRPr="00135FB6">
        <w:rPr>
          <w:sz w:val="28"/>
          <w:szCs w:val="28"/>
          <w:lang w:val="ru-RU"/>
        </w:rPr>
        <w:t>не изучаемого языка;</w:t>
      </w:r>
    </w:p>
    <w:p w:rsidR="008567EB" w:rsidRPr="00135FB6" w:rsidRDefault="000E510D" w:rsidP="00135FB6">
      <w:pPr>
        <w:pStyle w:val="a5"/>
        <w:tabs>
          <w:tab w:val="left" w:pos="808"/>
          <w:tab w:val="left" w:pos="809"/>
        </w:tabs>
        <w:ind w:left="0" w:firstLine="879"/>
        <w:rPr>
          <w:sz w:val="28"/>
          <w:szCs w:val="28"/>
          <w:lang w:val="ru-RU"/>
        </w:rPr>
      </w:pPr>
      <w:r w:rsidRPr="00135FB6">
        <w:rPr>
          <w:sz w:val="28"/>
          <w:szCs w:val="28"/>
          <w:lang w:val="ru-RU"/>
        </w:rPr>
        <w:t>-</w:t>
      </w:r>
      <w:r w:rsidR="004777BD" w:rsidRPr="00135FB6">
        <w:rPr>
          <w:sz w:val="28"/>
          <w:szCs w:val="28"/>
          <w:lang w:val="ru-RU"/>
        </w:rPr>
        <w:t>писать личное письмо в ответ на письмо-стимул с употреблением формул р</w:t>
      </w:r>
      <w:r w:rsidR="004777BD" w:rsidRPr="00135FB6">
        <w:rPr>
          <w:sz w:val="28"/>
          <w:szCs w:val="28"/>
          <w:lang w:val="ru-RU"/>
        </w:rPr>
        <w:t>е</w:t>
      </w:r>
      <w:r w:rsidR="004777BD" w:rsidRPr="00135FB6">
        <w:rPr>
          <w:sz w:val="28"/>
          <w:szCs w:val="28"/>
          <w:lang w:val="ru-RU"/>
        </w:rPr>
        <w:t>чевого этикета, принятых в стране изучаемого языка.</w:t>
      </w:r>
    </w:p>
    <w:p w:rsidR="008567EB" w:rsidRPr="00135FB6" w:rsidRDefault="004777BD" w:rsidP="00135FB6">
      <w:pPr>
        <w:pStyle w:val="a3"/>
        <w:ind w:left="0" w:firstLine="879"/>
        <w:rPr>
          <w:sz w:val="28"/>
          <w:szCs w:val="28"/>
          <w:lang w:val="ru-RU"/>
        </w:rPr>
      </w:pPr>
      <w:r w:rsidRPr="00135FB6">
        <w:rPr>
          <w:sz w:val="28"/>
          <w:szCs w:val="28"/>
          <w:lang w:val="ru-RU"/>
        </w:rPr>
        <w:t>Выпускник получит возможность научиться:</w:t>
      </w:r>
    </w:p>
    <w:p w:rsidR="008567EB" w:rsidRPr="00135FB6" w:rsidRDefault="000E510D" w:rsidP="00135FB6">
      <w:pPr>
        <w:pStyle w:val="a5"/>
        <w:tabs>
          <w:tab w:val="left" w:pos="808"/>
          <w:tab w:val="left" w:pos="809"/>
        </w:tabs>
        <w:ind w:left="0" w:firstLine="879"/>
        <w:rPr>
          <w:sz w:val="28"/>
          <w:szCs w:val="28"/>
          <w:lang w:val="ru-RU"/>
        </w:rPr>
      </w:pPr>
      <w:r w:rsidRPr="00135FB6">
        <w:rPr>
          <w:sz w:val="28"/>
          <w:szCs w:val="28"/>
          <w:lang w:val="ru-RU"/>
        </w:rPr>
        <w:lastRenderedPageBreak/>
        <w:t>-</w:t>
      </w:r>
      <w:r w:rsidR="004777BD" w:rsidRPr="00135FB6">
        <w:rPr>
          <w:sz w:val="28"/>
          <w:szCs w:val="28"/>
          <w:lang w:val="ru-RU"/>
        </w:rPr>
        <w:t>делать краткие выписки из текста с целью их использования в собственных устных высказываниях;</w:t>
      </w:r>
    </w:p>
    <w:p w:rsidR="008567EB" w:rsidRPr="00135FB6" w:rsidRDefault="000E510D" w:rsidP="00135FB6">
      <w:pPr>
        <w:tabs>
          <w:tab w:val="left" w:pos="809"/>
        </w:tabs>
        <w:ind w:firstLine="879"/>
        <w:jc w:val="both"/>
        <w:rPr>
          <w:sz w:val="28"/>
          <w:szCs w:val="28"/>
          <w:lang w:val="ru-RU"/>
        </w:rPr>
      </w:pPr>
      <w:r w:rsidRPr="00135FB6">
        <w:rPr>
          <w:sz w:val="28"/>
          <w:szCs w:val="28"/>
          <w:lang w:val="ru-RU"/>
        </w:rPr>
        <w:t>-</w:t>
      </w:r>
      <w:r w:rsidR="004777BD" w:rsidRPr="00135FB6">
        <w:rPr>
          <w:sz w:val="28"/>
          <w:szCs w:val="28"/>
          <w:lang w:val="ru-RU"/>
        </w:rPr>
        <w:t>составлять план/тезисы устного или письменного сообщения;</w:t>
      </w:r>
    </w:p>
    <w:p w:rsidR="008567EB" w:rsidRPr="00135FB6" w:rsidRDefault="000E510D" w:rsidP="00135FB6">
      <w:pPr>
        <w:tabs>
          <w:tab w:val="left" w:pos="809"/>
        </w:tabs>
        <w:ind w:firstLine="879"/>
        <w:jc w:val="both"/>
        <w:rPr>
          <w:sz w:val="28"/>
          <w:szCs w:val="28"/>
          <w:lang w:val="ru-RU"/>
        </w:rPr>
      </w:pPr>
      <w:r w:rsidRPr="00135FB6">
        <w:rPr>
          <w:sz w:val="28"/>
          <w:szCs w:val="28"/>
          <w:lang w:val="ru-RU"/>
        </w:rPr>
        <w:t>-</w:t>
      </w:r>
      <w:r w:rsidR="004777BD" w:rsidRPr="00135FB6">
        <w:rPr>
          <w:sz w:val="28"/>
          <w:szCs w:val="28"/>
          <w:lang w:val="ru-RU"/>
        </w:rPr>
        <w:t>кратко излагать в письменном виде результаты своей проектной деятельности;</w:t>
      </w:r>
    </w:p>
    <w:p w:rsidR="00282D4A" w:rsidRPr="00135FB6" w:rsidRDefault="000E510D" w:rsidP="00135FB6">
      <w:pPr>
        <w:tabs>
          <w:tab w:val="left" w:pos="809"/>
        </w:tabs>
        <w:ind w:firstLine="879"/>
        <w:jc w:val="both"/>
        <w:rPr>
          <w:sz w:val="28"/>
          <w:szCs w:val="28"/>
          <w:lang w:val="ru-RU"/>
        </w:rPr>
      </w:pPr>
      <w:r w:rsidRPr="00135FB6">
        <w:rPr>
          <w:sz w:val="28"/>
          <w:szCs w:val="28"/>
          <w:lang w:val="ru-RU"/>
        </w:rPr>
        <w:t>-</w:t>
      </w:r>
      <w:r w:rsidR="004777BD" w:rsidRPr="00135FB6">
        <w:rPr>
          <w:sz w:val="28"/>
          <w:szCs w:val="28"/>
          <w:lang w:val="ru-RU"/>
        </w:rPr>
        <w:t>писать небольшие письменные высказывания с опорой на образец.</w:t>
      </w:r>
    </w:p>
    <w:p w:rsidR="00282D4A" w:rsidRPr="00135FB6" w:rsidRDefault="004777BD" w:rsidP="00135FB6">
      <w:pPr>
        <w:tabs>
          <w:tab w:val="left" w:pos="809"/>
        </w:tabs>
        <w:ind w:firstLine="879"/>
        <w:jc w:val="both"/>
        <w:rPr>
          <w:b/>
          <w:sz w:val="28"/>
          <w:szCs w:val="28"/>
          <w:lang w:val="ru-RU"/>
        </w:rPr>
      </w:pPr>
      <w:r w:rsidRPr="00135FB6">
        <w:rPr>
          <w:b/>
          <w:sz w:val="28"/>
          <w:szCs w:val="28"/>
          <w:lang w:val="ru-RU"/>
        </w:rPr>
        <w:t>Языковая компетентность (владение языковыми средствами)</w:t>
      </w:r>
    </w:p>
    <w:p w:rsidR="008567EB" w:rsidRPr="00135FB6" w:rsidRDefault="004777BD" w:rsidP="00135FB6">
      <w:pPr>
        <w:tabs>
          <w:tab w:val="left" w:pos="809"/>
        </w:tabs>
        <w:ind w:firstLine="879"/>
        <w:jc w:val="both"/>
        <w:rPr>
          <w:b/>
          <w:sz w:val="28"/>
          <w:szCs w:val="28"/>
          <w:lang w:val="ru-RU"/>
        </w:rPr>
      </w:pPr>
      <w:r w:rsidRPr="00135FB6">
        <w:rPr>
          <w:b/>
          <w:sz w:val="28"/>
          <w:szCs w:val="28"/>
          <w:lang w:val="ru-RU"/>
        </w:rPr>
        <w:t>Фонетическая сторона речи</w:t>
      </w:r>
    </w:p>
    <w:p w:rsidR="008567EB" w:rsidRPr="00135FB6" w:rsidRDefault="004777BD" w:rsidP="00135FB6">
      <w:pPr>
        <w:pStyle w:val="a3"/>
        <w:ind w:left="0" w:firstLine="879"/>
        <w:rPr>
          <w:sz w:val="28"/>
          <w:szCs w:val="28"/>
          <w:lang w:val="ru-RU"/>
        </w:rPr>
      </w:pPr>
      <w:r w:rsidRPr="00135FB6">
        <w:rPr>
          <w:sz w:val="28"/>
          <w:szCs w:val="28"/>
          <w:lang w:val="ru-RU"/>
        </w:rPr>
        <w:t>Выпускник научится:</w:t>
      </w:r>
    </w:p>
    <w:p w:rsidR="008567EB" w:rsidRPr="00135FB6" w:rsidRDefault="005502ED" w:rsidP="00135FB6">
      <w:pPr>
        <w:pStyle w:val="a5"/>
        <w:tabs>
          <w:tab w:val="left" w:pos="808"/>
          <w:tab w:val="left" w:pos="809"/>
        </w:tabs>
        <w:ind w:left="0" w:firstLine="879"/>
        <w:rPr>
          <w:sz w:val="28"/>
          <w:szCs w:val="28"/>
          <w:lang w:val="ru-RU"/>
        </w:rPr>
      </w:pPr>
      <w:r w:rsidRPr="00135FB6">
        <w:rPr>
          <w:sz w:val="28"/>
          <w:szCs w:val="28"/>
          <w:lang w:val="ru-RU"/>
        </w:rPr>
        <w:t>-</w:t>
      </w:r>
      <w:r w:rsidR="004777BD" w:rsidRPr="00135FB6">
        <w:rPr>
          <w:sz w:val="28"/>
          <w:szCs w:val="28"/>
          <w:lang w:val="ru-RU"/>
        </w:rPr>
        <w:t>различать на слух и адекватно, без фонематических ошибок, ведущих к сбою коммуникации, произносить все звуки английского языка;</w:t>
      </w:r>
    </w:p>
    <w:p w:rsidR="008567EB" w:rsidRPr="00135FB6" w:rsidRDefault="005502ED" w:rsidP="00135FB6">
      <w:pPr>
        <w:tabs>
          <w:tab w:val="left" w:pos="809"/>
        </w:tabs>
        <w:ind w:firstLine="879"/>
        <w:jc w:val="both"/>
        <w:rPr>
          <w:sz w:val="28"/>
          <w:szCs w:val="28"/>
          <w:lang w:val="ru-RU"/>
        </w:rPr>
      </w:pPr>
      <w:r w:rsidRPr="00135FB6">
        <w:rPr>
          <w:sz w:val="28"/>
          <w:szCs w:val="28"/>
          <w:lang w:val="ru-RU"/>
        </w:rPr>
        <w:t>-</w:t>
      </w:r>
      <w:r w:rsidR="004777BD" w:rsidRPr="00135FB6">
        <w:rPr>
          <w:sz w:val="28"/>
          <w:szCs w:val="28"/>
          <w:lang w:val="ru-RU"/>
        </w:rPr>
        <w:t>соблюдать правильное ударение в изученных словах;</w:t>
      </w:r>
    </w:p>
    <w:p w:rsidR="008567EB" w:rsidRPr="00135FB6" w:rsidRDefault="005502ED" w:rsidP="00135FB6">
      <w:pPr>
        <w:tabs>
          <w:tab w:val="left" w:pos="809"/>
        </w:tabs>
        <w:ind w:firstLine="879"/>
        <w:jc w:val="both"/>
        <w:rPr>
          <w:sz w:val="28"/>
          <w:szCs w:val="28"/>
          <w:lang w:val="ru-RU"/>
        </w:rPr>
      </w:pPr>
      <w:r w:rsidRPr="00135FB6">
        <w:rPr>
          <w:sz w:val="28"/>
          <w:szCs w:val="28"/>
          <w:lang w:val="ru-RU"/>
        </w:rPr>
        <w:t>-</w:t>
      </w:r>
      <w:r w:rsidR="004777BD" w:rsidRPr="00135FB6">
        <w:rPr>
          <w:sz w:val="28"/>
          <w:szCs w:val="28"/>
          <w:lang w:val="ru-RU"/>
        </w:rPr>
        <w:t>различать коммуникативные типы предложения по интонации;</w:t>
      </w:r>
    </w:p>
    <w:p w:rsidR="008567EB" w:rsidRPr="00135FB6" w:rsidRDefault="005502ED" w:rsidP="00135FB6">
      <w:pPr>
        <w:pStyle w:val="a5"/>
        <w:tabs>
          <w:tab w:val="left" w:pos="809"/>
        </w:tabs>
        <w:ind w:left="0" w:firstLine="879"/>
        <w:rPr>
          <w:sz w:val="28"/>
          <w:szCs w:val="28"/>
          <w:lang w:val="ru-RU"/>
        </w:rPr>
      </w:pPr>
      <w:r w:rsidRPr="00135FB6">
        <w:rPr>
          <w:sz w:val="28"/>
          <w:szCs w:val="28"/>
          <w:lang w:val="ru-RU"/>
        </w:rPr>
        <w:t>-</w:t>
      </w:r>
      <w:r w:rsidR="004777BD" w:rsidRPr="00135FB6">
        <w:rPr>
          <w:sz w:val="28"/>
          <w:szCs w:val="28"/>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w:t>
      </w:r>
      <w:r w:rsidR="004777BD" w:rsidRPr="00135FB6">
        <w:rPr>
          <w:sz w:val="28"/>
          <w:szCs w:val="28"/>
          <w:lang w:val="ru-RU"/>
        </w:rPr>
        <w:t>и</w:t>
      </w:r>
      <w:r w:rsidR="004777BD" w:rsidRPr="00135FB6">
        <w:rPr>
          <w:sz w:val="28"/>
          <w:szCs w:val="28"/>
          <w:lang w:val="ru-RU"/>
        </w:rPr>
        <w:t>ло отсутствия фразового ударения на служебных словах.</w:t>
      </w:r>
    </w:p>
    <w:p w:rsidR="008567EB" w:rsidRPr="00135FB6" w:rsidRDefault="004777BD" w:rsidP="00135FB6">
      <w:pPr>
        <w:pStyle w:val="a3"/>
        <w:ind w:left="0" w:firstLine="879"/>
        <w:rPr>
          <w:sz w:val="28"/>
          <w:szCs w:val="28"/>
          <w:lang w:val="ru-RU"/>
        </w:rPr>
      </w:pPr>
      <w:r w:rsidRPr="00135FB6">
        <w:rPr>
          <w:sz w:val="28"/>
          <w:szCs w:val="28"/>
          <w:lang w:val="ru-RU"/>
        </w:rPr>
        <w:t>Выпускник получит возможность научиться:</w:t>
      </w:r>
    </w:p>
    <w:p w:rsidR="008567EB" w:rsidRPr="00135FB6" w:rsidRDefault="004777BD" w:rsidP="00135FB6">
      <w:pPr>
        <w:pStyle w:val="a3"/>
        <w:ind w:left="0" w:firstLine="879"/>
        <w:rPr>
          <w:sz w:val="28"/>
          <w:szCs w:val="28"/>
          <w:lang w:val="ru-RU"/>
        </w:rPr>
      </w:pPr>
      <w:r w:rsidRPr="00135FB6">
        <w:rPr>
          <w:sz w:val="28"/>
          <w:szCs w:val="28"/>
          <w:lang w:val="ru-RU"/>
        </w:rPr>
        <w:t>выражать модальные значения, чувства и эмоции с помощью интонации;</w:t>
      </w:r>
    </w:p>
    <w:p w:rsidR="008567EB" w:rsidRPr="00135FB6" w:rsidRDefault="005502ED" w:rsidP="00135FB6">
      <w:pPr>
        <w:tabs>
          <w:tab w:val="left" w:pos="809"/>
        </w:tabs>
        <w:ind w:firstLine="879"/>
        <w:jc w:val="both"/>
        <w:rPr>
          <w:sz w:val="28"/>
          <w:szCs w:val="28"/>
          <w:lang w:val="ru-RU"/>
        </w:rPr>
      </w:pPr>
      <w:r w:rsidRPr="00135FB6">
        <w:rPr>
          <w:sz w:val="28"/>
          <w:szCs w:val="28"/>
          <w:lang w:val="ru-RU"/>
        </w:rPr>
        <w:t>-</w:t>
      </w:r>
      <w:r w:rsidR="004777BD" w:rsidRPr="00135FB6">
        <w:rPr>
          <w:sz w:val="28"/>
          <w:szCs w:val="28"/>
          <w:lang w:val="ru-RU"/>
        </w:rPr>
        <w:t>различать на слух британские и американские варианты английского языка.</w:t>
      </w:r>
    </w:p>
    <w:p w:rsidR="008567EB" w:rsidRPr="00135FB6" w:rsidRDefault="004777BD" w:rsidP="00135FB6">
      <w:pPr>
        <w:pStyle w:val="20"/>
        <w:ind w:left="0" w:firstLine="879"/>
        <w:jc w:val="both"/>
        <w:rPr>
          <w:sz w:val="28"/>
          <w:szCs w:val="28"/>
          <w:lang w:val="ru-RU"/>
        </w:rPr>
      </w:pPr>
      <w:r w:rsidRPr="00135FB6">
        <w:rPr>
          <w:sz w:val="28"/>
          <w:szCs w:val="28"/>
          <w:lang w:val="ru-RU"/>
        </w:rPr>
        <w:t>Орфография</w:t>
      </w:r>
    </w:p>
    <w:p w:rsidR="008567EB" w:rsidRPr="00135FB6" w:rsidRDefault="004777BD" w:rsidP="00135FB6">
      <w:pPr>
        <w:pStyle w:val="a3"/>
        <w:ind w:left="0" w:firstLine="879"/>
        <w:rPr>
          <w:sz w:val="28"/>
          <w:szCs w:val="28"/>
          <w:lang w:val="ru-RU"/>
        </w:rPr>
      </w:pPr>
      <w:r w:rsidRPr="00135FB6">
        <w:rPr>
          <w:sz w:val="28"/>
          <w:szCs w:val="28"/>
          <w:lang w:val="ru-RU"/>
        </w:rPr>
        <w:t>Выпускник научится правильно писать изученные слова.</w:t>
      </w:r>
    </w:p>
    <w:p w:rsidR="008567EB" w:rsidRPr="00135FB6" w:rsidRDefault="004777BD" w:rsidP="00135FB6">
      <w:pPr>
        <w:pStyle w:val="a3"/>
        <w:ind w:left="0" w:firstLine="879"/>
        <w:rPr>
          <w:sz w:val="28"/>
          <w:szCs w:val="28"/>
          <w:lang w:val="ru-RU"/>
        </w:rPr>
      </w:pPr>
      <w:r w:rsidRPr="00135FB6">
        <w:rPr>
          <w:sz w:val="28"/>
          <w:szCs w:val="28"/>
          <w:lang w:val="ru-RU"/>
        </w:rPr>
        <w:t>Выпускник получит возможность научиться сравнивать и анализировать бу</w:t>
      </w:r>
      <w:r w:rsidRPr="00135FB6">
        <w:rPr>
          <w:sz w:val="28"/>
          <w:szCs w:val="28"/>
          <w:lang w:val="ru-RU"/>
        </w:rPr>
        <w:t>к</w:t>
      </w:r>
      <w:r w:rsidRPr="00135FB6">
        <w:rPr>
          <w:sz w:val="28"/>
          <w:szCs w:val="28"/>
          <w:lang w:val="ru-RU"/>
        </w:rPr>
        <w:t>восочетания английского языка и их транскрипцию.</w:t>
      </w:r>
    </w:p>
    <w:p w:rsidR="008567EB" w:rsidRPr="00135FB6" w:rsidRDefault="004777BD" w:rsidP="00135FB6">
      <w:pPr>
        <w:pStyle w:val="20"/>
        <w:ind w:left="0" w:firstLine="879"/>
        <w:jc w:val="both"/>
        <w:rPr>
          <w:sz w:val="28"/>
          <w:szCs w:val="28"/>
          <w:lang w:val="ru-RU"/>
        </w:rPr>
      </w:pPr>
      <w:r w:rsidRPr="00135FB6">
        <w:rPr>
          <w:sz w:val="28"/>
          <w:szCs w:val="28"/>
          <w:lang w:val="ru-RU"/>
        </w:rPr>
        <w:t>Лексическая сторона речи</w:t>
      </w:r>
    </w:p>
    <w:p w:rsidR="008567EB" w:rsidRPr="00135FB6" w:rsidRDefault="004777BD" w:rsidP="00135FB6">
      <w:pPr>
        <w:pStyle w:val="a3"/>
        <w:ind w:left="0" w:firstLine="879"/>
        <w:rPr>
          <w:sz w:val="28"/>
          <w:szCs w:val="28"/>
          <w:lang w:val="ru-RU"/>
        </w:rPr>
      </w:pPr>
      <w:r w:rsidRPr="00135FB6">
        <w:rPr>
          <w:sz w:val="28"/>
          <w:szCs w:val="28"/>
          <w:lang w:val="ru-RU"/>
        </w:rPr>
        <w:t>Выпускник научится:</w:t>
      </w:r>
    </w:p>
    <w:p w:rsidR="008567EB" w:rsidRPr="00135FB6" w:rsidRDefault="00323332" w:rsidP="00135FB6">
      <w:pPr>
        <w:pStyle w:val="a5"/>
        <w:tabs>
          <w:tab w:val="left" w:pos="829"/>
        </w:tabs>
        <w:ind w:left="0" w:firstLine="879"/>
        <w:rPr>
          <w:sz w:val="28"/>
          <w:szCs w:val="28"/>
          <w:lang w:val="ru-RU"/>
        </w:rPr>
      </w:pPr>
      <w:r w:rsidRPr="00135FB6">
        <w:rPr>
          <w:sz w:val="28"/>
          <w:szCs w:val="28"/>
          <w:lang w:val="ru-RU"/>
        </w:rPr>
        <w:t>-</w:t>
      </w:r>
      <w:r w:rsidR="004777BD" w:rsidRPr="00135FB6">
        <w:rPr>
          <w:sz w:val="28"/>
          <w:szCs w:val="28"/>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567EB" w:rsidRPr="00135FB6" w:rsidRDefault="00323332" w:rsidP="00135FB6">
      <w:pPr>
        <w:pStyle w:val="a5"/>
        <w:tabs>
          <w:tab w:val="left" w:pos="829"/>
        </w:tabs>
        <w:ind w:left="0" w:firstLine="879"/>
        <w:rPr>
          <w:sz w:val="28"/>
          <w:szCs w:val="28"/>
          <w:lang w:val="ru-RU"/>
        </w:rPr>
      </w:pPr>
      <w:r w:rsidRPr="00135FB6">
        <w:rPr>
          <w:sz w:val="28"/>
          <w:szCs w:val="28"/>
          <w:lang w:val="ru-RU"/>
        </w:rPr>
        <w:t>-</w:t>
      </w:r>
      <w:r w:rsidR="004777BD" w:rsidRPr="00135FB6">
        <w:rPr>
          <w:sz w:val="28"/>
          <w:szCs w:val="28"/>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567EB" w:rsidRPr="00135FB6" w:rsidRDefault="00323332" w:rsidP="00135FB6">
      <w:pPr>
        <w:pStyle w:val="a5"/>
        <w:tabs>
          <w:tab w:val="left" w:pos="829"/>
        </w:tabs>
        <w:ind w:left="0" w:firstLine="879"/>
        <w:rPr>
          <w:sz w:val="28"/>
          <w:szCs w:val="28"/>
          <w:lang w:val="ru-RU"/>
        </w:rPr>
      </w:pPr>
      <w:r w:rsidRPr="00135FB6">
        <w:rPr>
          <w:sz w:val="28"/>
          <w:szCs w:val="28"/>
          <w:lang w:val="ru-RU"/>
        </w:rPr>
        <w:t>-</w:t>
      </w:r>
      <w:r w:rsidR="004777BD" w:rsidRPr="00135FB6">
        <w:rPr>
          <w:sz w:val="28"/>
          <w:szCs w:val="28"/>
          <w:lang w:val="ru-RU"/>
        </w:rPr>
        <w:t>соблюдать</w:t>
      </w:r>
      <w:r w:rsidR="0096315B" w:rsidRPr="00135FB6">
        <w:rPr>
          <w:sz w:val="28"/>
          <w:szCs w:val="28"/>
          <w:lang w:val="ru-RU"/>
        </w:rPr>
        <w:t xml:space="preserve"> </w:t>
      </w:r>
      <w:r w:rsidR="004777BD" w:rsidRPr="00135FB6">
        <w:rPr>
          <w:sz w:val="28"/>
          <w:szCs w:val="28"/>
          <w:lang w:val="ru-RU"/>
        </w:rPr>
        <w:t>существующие</w:t>
      </w:r>
      <w:r w:rsidR="0096315B" w:rsidRPr="00135FB6">
        <w:rPr>
          <w:sz w:val="28"/>
          <w:szCs w:val="28"/>
          <w:lang w:val="ru-RU"/>
        </w:rPr>
        <w:t xml:space="preserve"> </w:t>
      </w:r>
      <w:r w:rsidR="004777BD" w:rsidRPr="00135FB6">
        <w:rPr>
          <w:sz w:val="28"/>
          <w:szCs w:val="28"/>
          <w:lang w:val="ru-RU"/>
        </w:rPr>
        <w:t>в английском языке нормы</w:t>
      </w:r>
      <w:r w:rsidR="0096315B" w:rsidRPr="00135FB6">
        <w:rPr>
          <w:sz w:val="28"/>
          <w:szCs w:val="28"/>
          <w:lang w:val="ru-RU"/>
        </w:rPr>
        <w:t xml:space="preserve"> </w:t>
      </w:r>
      <w:r w:rsidR="004777BD" w:rsidRPr="00135FB6">
        <w:rPr>
          <w:sz w:val="28"/>
          <w:szCs w:val="28"/>
          <w:lang w:val="ru-RU"/>
        </w:rPr>
        <w:t>лексической</w:t>
      </w:r>
      <w:r w:rsidR="0096315B" w:rsidRPr="00135FB6">
        <w:rPr>
          <w:sz w:val="28"/>
          <w:szCs w:val="28"/>
          <w:lang w:val="ru-RU"/>
        </w:rPr>
        <w:t xml:space="preserve"> </w:t>
      </w:r>
      <w:r w:rsidR="004777BD" w:rsidRPr="00135FB6">
        <w:rPr>
          <w:sz w:val="28"/>
          <w:szCs w:val="28"/>
          <w:lang w:val="ru-RU"/>
        </w:rPr>
        <w:t>сочетаем</w:t>
      </w:r>
      <w:r w:rsidR="004777BD" w:rsidRPr="00135FB6">
        <w:rPr>
          <w:sz w:val="28"/>
          <w:szCs w:val="28"/>
          <w:lang w:val="ru-RU"/>
        </w:rPr>
        <w:t>о</w:t>
      </w:r>
      <w:r w:rsidR="004777BD" w:rsidRPr="00135FB6">
        <w:rPr>
          <w:sz w:val="28"/>
          <w:szCs w:val="28"/>
          <w:lang w:val="ru-RU"/>
        </w:rPr>
        <w:t>сти;</w:t>
      </w:r>
    </w:p>
    <w:p w:rsidR="008567EB" w:rsidRPr="00135FB6" w:rsidRDefault="00323332" w:rsidP="00135FB6">
      <w:pPr>
        <w:pStyle w:val="a5"/>
        <w:tabs>
          <w:tab w:val="left" w:pos="829"/>
        </w:tabs>
        <w:ind w:left="0" w:firstLine="879"/>
        <w:rPr>
          <w:sz w:val="28"/>
          <w:szCs w:val="28"/>
          <w:lang w:val="ru-RU"/>
        </w:rPr>
      </w:pPr>
      <w:r w:rsidRPr="00135FB6">
        <w:rPr>
          <w:sz w:val="28"/>
          <w:szCs w:val="28"/>
          <w:lang w:val="ru-RU"/>
        </w:rPr>
        <w:t>-</w:t>
      </w:r>
      <w:r w:rsidR="004777BD" w:rsidRPr="00135FB6">
        <w:rPr>
          <w:sz w:val="28"/>
          <w:szCs w:val="28"/>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8567EB" w:rsidRPr="00135FB6" w:rsidRDefault="004777BD" w:rsidP="00135FB6">
      <w:pPr>
        <w:pStyle w:val="a3"/>
        <w:ind w:left="0" w:firstLine="879"/>
        <w:rPr>
          <w:sz w:val="28"/>
          <w:szCs w:val="28"/>
          <w:lang w:val="ru-RU"/>
        </w:rPr>
      </w:pPr>
      <w:r w:rsidRPr="00135FB6">
        <w:rPr>
          <w:sz w:val="28"/>
          <w:szCs w:val="28"/>
          <w:lang w:val="ru-RU"/>
        </w:rPr>
        <w:t>Выпускник получит возможность научиться:</w:t>
      </w:r>
    </w:p>
    <w:p w:rsidR="008567EB" w:rsidRPr="00135FB6" w:rsidRDefault="00323332" w:rsidP="00135FB6">
      <w:pPr>
        <w:pStyle w:val="a5"/>
        <w:tabs>
          <w:tab w:val="left" w:pos="829"/>
        </w:tabs>
        <w:ind w:left="0" w:firstLine="879"/>
        <w:rPr>
          <w:sz w:val="28"/>
          <w:szCs w:val="28"/>
          <w:lang w:val="ru-RU"/>
        </w:rPr>
      </w:pPr>
      <w:r w:rsidRPr="00135FB6">
        <w:rPr>
          <w:sz w:val="28"/>
          <w:szCs w:val="28"/>
          <w:lang w:val="ru-RU"/>
        </w:rPr>
        <w:t>-</w:t>
      </w:r>
      <w:r w:rsidR="004777BD" w:rsidRPr="00135FB6">
        <w:rPr>
          <w:sz w:val="28"/>
          <w:szCs w:val="28"/>
          <w:lang w:val="ru-RU"/>
        </w:rPr>
        <w:t>употреблять в речи в нескольких значениях многозначные слова, изученные в пределах тематики основной школы;</w:t>
      </w:r>
    </w:p>
    <w:p w:rsidR="008567EB" w:rsidRPr="00135FB6" w:rsidRDefault="00323332" w:rsidP="00135FB6">
      <w:pPr>
        <w:pStyle w:val="a5"/>
        <w:tabs>
          <w:tab w:val="left" w:pos="829"/>
        </w:tabs>
        <w:ind w:left="0" w:firstLine="879"/>
        <w:rPr>
          <w:sz w:val="28"/>
          <w:szCs w:val="28"/>
          <w:lang w:val="ru-RU"/>
        </w:rPr>
      </w:pPr>
      <w:r w:rsidRPr="00135FB6">
        <w:rPr>
          <w:sz w:val="28"/>
          <w:szCs w:val="28"/>
          <w:lang w:val="ru-RU"/>
        </w:rPr>
        <w:t>-</w:t>
      </w:r>
      <w:r w:rsidR="004777BD" w:rsidRPr="00135FB6">
        <w:rPr>
          <w:sz w:val="28"/>
          <w:szCs w:val="28"/>
          <w:lang w:val="ru-RU"/>
        </w:rPr>
        <w:t>находить различия между явлениями синонимии и антонимии;</w:t>
      </w:r>
    </w:p>
    <w:p w:rsidR="008567EB" w:rsidRPr="00135FB6" w:rsidRDefault="00323332" w:rsidP="00135FB6">
      <w:pPr>
        <w:pStyle w:val="a5"/>
        <w:tabs>
          <w:tab w:val="left" w:pos="829"/>
        </w:tabs>
        <w:ind w:left="0" w:firstLine="879"/>
        <w:rPr>
          <w:sz w:val="28"/>
          <w:szCs w:val="28"/>
          <w:lang w:val="ru-RU"/>
        </w:rPr>
      </w:pPr>
      <w:r w:rsidRPr="00135FB6">
        <w:rPr>
          <w:sz w:val="28"/>
          <w:szCs w:val="28"/>
          <w:lang w:val="ru-RU"/>
        </w:rPr>
        <w:t>-</w:t>
      </w:r>
      <w:r w:rsidR="004777BD" w:rsidRPr="00135FB6">
        <w:rPr>
          <w:sz w:val="28"/>
          <w:szCs w:val="28"/>
          <w:lang w:val="ru-RU"/>
        </w:rPr>
        <w:t>распознавать принадлежность</w:t>
      </w:r>
      <w:r w:rsidR="0096315B" w:rsidRPr="00135FB6">
        <w:rPr>
          <w:sz w:val="28"/>
          <w:szCs w:val="28"/>
          <w:lang w:val="ru-RU"/>
        </w:rPr>
        <w:t xml:space="preserve"> </w:t>
      </w:r>
      <w:r w:rsidR="004777BD" w:rsidRPr="00135FB6">
        <w:rPr>
          <w:sz w:val="28"/>
          <w:szCs w:val="28"/>
          <w:lang w:val="ru-RU"/>
        </w:rPr>
        <w:t>слов</w:t>
      </w:r>
      <w:r w:rsidR="0096315B" w:rsidRPr="00135FB6">
        <w:rPr>
          <w:sz w:val="28"/>
          <w:szCs w:val="28"/>
          <w:lang w:val="ru-RU"/>
        </w:rPr>
        <w:t xml:space="preserve"> </w:t>
      </w:r>
      <w:r w:rsidR="004777BD" w:rsidRPr="00135FB6">
        <w:rPr>
          <w:sz w:val="28"/>
          <w:szCs w:val="28"/>
          <w:lang w:val="ru-RU"/>
        </w:rPr>
        <w:t>к</w:t>
      </w:r>
      <w:r w:rsidR="0096315B" w:rsidRPr="00135FB6">
        <w:rPr>
          <w:sz w:val="28"/>
          <w:szCs w:val="28"/>
          <w:lang w:val="ru-RU"/>
        </w:rPr>
        <w:t xml:space="preserve"> </w:t>
      </w:r>
      <w:r w:rsidR="004777BD" w:rsidRPr="00135FB6">
        <w:rPr>
          <w:sz w:val="28"/>
          <w:szCs w:val="28"/>
          <w:lang w:val="ru-RU"/>
        </w:rPr>
        <w:t>частям речи по определённым признакам</w:t>
      </w:r>
      <w:r w:rsidR="0096315B" w:rsidRPr="00135FB6">
        <w:rPr>
          <w:sz w:val="28"/>
          <w:szCs w:val="28"/>
          <w:lang w:val="ru-RU"/>
        </w:rPr>
        <w:t xml:space="preserve"> </w:t>
      </w:r>
      <w:r w:rsidR="004777BD" w:rsidRPr="00135FB6">
        <w:rPr>
          <w:sz w:val="28"/>
          <w:szCs w:val="28"/>
          <w:lang w:val="ru-RU"/>
        </w:rPr>
        <w:t>(артиклям, аффиксам и др.);</w:t>
      </w:r>
    </w:p>
    <w:p w:rsidR="008567EB" w:rsidRPr="00135FB6" w:rsidRDefault="00323332" w:rsidP="00135FB6">
      <w:pPr>
        <w:pStyle w:val="a5"/>
        <w:tabs>
          <w:tab w:val="left" w:pos="829"/>
        </w:tabs>
        <w:ind w:left="0" w:firstLine="879"/>
        <w:rPr>
          <w:sz w:val="28"/>
          <w:szCs w:val="28"/>
          <w:lang w:val="ru-RU"/>
        </w:rPr>
      </w:pPr>
      <w:r w:rsidRPr="00135FB6">
        <w:rPr>
          <w:sz w:val="28"/>
          <w:szCs w:val="28"/>
          <w:lang w:val="ru-RU"/>
        </w:rPr>
        <w:t>-</w:t>
      </w:r>
      <w:r w:rsidR="004777BD" w:rsidRPr="00135FB6">
        <w:rPr>
          <w:sz w:val="28"/>
          <w:szCs w:val="28"/>
          <w:lang w:val="ru-RU"/>
        </w:rPr>
        <w:t>использовать языковую догадку в процессе чтения и аудирования (догад</w:t>
      </w:r>
      <w:r w:rsidR="004777BD" w:rsidRPr="00135FB6">
        <w:rPr>
          <w:sz w:val="28"/>
          <w:szCs w:val="28"/>
          <w:lang w:val="ru-RU"/>
        </w:rPr>
        <w:t>ы</w:t>
      </w:r>
      <w:r w:rsidR="004777BD" w:rsidRPr="00135FB6">
        <w:rPr>
          <w:sz w:val="28"/>
          <w:szCs w:val="28"/>
          <w:lang w:val="ru-RU"/>
        </w:rPr>
        <w:t>ваться о значении незнакомых слов по контексту и по словообразовательным элеме</w:t>
      </w:r>
      <w:r w:rsidR="004777BD" w:rsidRPr="00135FB6">
        <w:rPr>
          <w:sz w:val="28"/>
          <w:szCs w:val="28"/>
          <w:lang w:val="ru-RU"/>
        </w:rPr>
        <w:t>н</w:t>
      </w:r>
      <w:r w:rsidR="004777BD" w:rsidRPr="00135FB6">
        <w:rPr>
          <w:sz w:val="28"/>
          <w:szCs w:val="28"/>
          <w:lang w:val="ru-RU"/>
        </w:rPr>
        <w:t>там).</w:t>
      </w:r>
    </w:p>
    <w:p w:rsidR="008567EB" w:rsidRPr="00135FB6" w:rsidRDefault="004777BD" w:rsidP="00135FB6">
      <w:pPr>
        <w:pStyle w:val="3"/>
        <w:ind w:left="0" w:firstLine="879"/>
        <w:jc w:val="both"/>
        <w:rPr>
          <w:i w:val="0"/>
          <w:sz w:val="28"/>
          <w:szCs w:val="28"/>
          <w:lang w:val="ru-RU"/>
        </w:rPr>
      </w:pPr>
      <w:r w:rsidRPr="00135FB6">
        <w:rPr>
          <w:i w:val="0"/>
          <w:sz w:val="28"/>
          <w:szCs w:val="28"/>
          <w:lang w:val="ru-RU"/>
        </w:rPr>
        <w:t>Грамматическая сторона речи</w:t>
      </w:r>
    </w:p>
    <w:p w:rsidR="008567EB" w:rsidRPr="00135FB6" w:rsidRDefault="004777BD" w:rsidP="00135FB6">
      <w:pPr>
        <w:pStyle w:val="a3"/>
        <w:ind w:left="0" w:firstLine="879"/>
        <w:rPr>
          <w:sz w:val="28"/>
          <w:szCs w:val="28"/>
          <w:lang w:val="ru-RU"/>
        </w:rPr>
      </w:pPr>
      <w:r w:rsidRPr="00135FB6">
        <w:rPr>
          <w:sz w:val="28"/>
          <w:szCs w:val="28"/>
          <w:lang w:val="ru-RU"/>
        </w:rPr>
        <w:t>Выпускник научится:</w:t>
      </w:r>
    </w:p>
    <w:p w:rsidR="008567EB" w:rsidRPr="00135FB6" w:rsidRDefault="00323332" w:rsidP="00135FB6">
      <w:pPr>
        <w:pStyle w:val="a5"/>
        <w:tabs>
          <w:tab w:val="left" w:pos="829"/>
        </w:tabs>
        <w:ind w:left="0" w:firstLine="879"/>
        <w:rPr>
          <w:sz w:val="28"/>
          <w:szCs w:val="28"/>
          <w:lang w:val="ru-RU"/>
        </w:rPr>
      </w:pPr>
      <w:r w:rsidRPr="00135FB6">
        <w:rPr>
          <w:sz w:val="28"/>
          <w:szCs w:val="28"/>
          <w:lang w:val="ru-RU"/>
        </w:rPr>
        <w:lastRenderedPageBreak/>
        <w:t>-</w:t>
      </w:r>
      <w:r w:rsidR="004777BD" w:rsidRPr="00135FB6">
        <w:rPr>
          <w:sz w:val="28"/>
          <w:szCs w:val="28"/>
          <w:lang w:val="ru-RU"/>
        </w:rPr>
        <w:t>оперировать в процессе устного и письменного общения основными синта</w:t>
      </w:r>
      <w:r w:rsidR="004777BD" w:rsidRPr="00135FB6">
        <w:rPr>
          <w:sz w:val="28"/>
          <w:szCs w:val="28"/>
          <w:lang w:val="ru-RU"/>
        </w:rPr>
        <w:t>к</w:t>
      </w:r>
      <w:r w:rsidR="004777BD" w:rsidRPr="00135FB6">
        <w:rPr>
          <w:sz w:val="28"/>
          <w:szCs w:val="28"/>
          <w:lang w:val="ru-RU"/>
        </w:rPr>
        <w:t>сическими конструкциями и морфологическими формами английского языка в соо</w:t>
      </w:r>
      <w:r w:rsidR="004777BD" w:rsidRPr="00135FB6">
        <w:rPr>
          <w:sz w:val="28"/>
          <w:szCs w:val="28"/>
          <w:lang w:val="ru-RU"/>
        </w:rPr>
        <w:t>т</w:t>
      </w:r>
      <w:r w:rsidR="004777BD" w:rsidRPr="00135FB6">
        <w:rPr>
          <w:sz w:val="28"/>
          <w:szCs w:val="28"/>
          <w:lang w:val="ru-RU"/>
        </w:rPr>
        <w:t>ветствии с коммуникативной задачей в коммуникативно-значимом контексте;</w:t>
      </w:r>
    </w:p>
    <w:p w:rsidR="008567EB" w:rsidRPr="00135FB6" w:rsidRDefault="00323332" w:rsidP="00135FB6">
      <w:pPr>
        <w:pStyle w:val="a5"/>
        <w:tabs>
          <w:tab w:val="left" w:pos="829"/>
        </w:tabs>
        <w:ind w:left="0" w:firstLine="879"/>
        <w:rPr>
          <w:sz w:val="28"/>
          <w:szCs w:val="28"/>
          <w:lang w:val="ru-RU"/>
        </w:rPr>
      </w:pPr>
      <w:r w:rsidRPr="00135FB6">
        <w:rPr>
          <w:sz w:val="28"/>
          <w:szCs w:val="28"/>
          <w:lang w:val="ru-RU"/>
        </w:rPr>
        <w:t>-</w:t>
      </w:r>
      <w:r w:rsidR="004777BD" w:rsidRPr="00135FB6">
        <w:rPr>
          <w:sz w:val="28"/>
          <w:szCs w:val="28"/>
          <w:lang w:val="ru-RU"/>
        </w:rPr>
        <w:t>распознавать и употреблять в речи:</w:t>
      </w:r>
    </w:p>
    <w:p w:rsidR="008567EB" w:rsidRPr="00135FB6" w:rsidRDefault="00323332" w:rsidP="00135FB6">
      <w:pPr>
        <w:pStyle w:val="a5"/>
        <w:tabs>
          <w:tab w:val="left" w:pos="829"/>
        </w:tabs>
        <w:ind w:left="0" w:firstLine="879"/>
        <w:rPr>
          <w:sz w:val="28"/>
          <w:szCs w:val="28"/>
          <w:lang w:val="ru-RU"/>
        </w:rPr>
      </w:pPr>
      <w:r w:rsidRPr="00135FB6">
        <w:rPr>
          <w:sz w:val="28"/>
          <w:szCs w:val="28"/>
          <w:lang w:val="ru-RU"/>
        </w:rPr>
        <w:t>-</w:t>
      </w:r>
      <w:r w:rsidR="004777BD" w:rsidRPr="00135FB6">
        <w:rPr>
          <w:sz w:val="28"/>
          <w:szCs w:val="28"/>
          <w:lang w:val="ru-RU"/>
        </w:rPr>
        <w:t>различные коммуникативные типы предложений: утвердительные, отриц</w:t>
      </w:r>
      <w:r w:rsidR="004777BD" w:rsidRPr="00135FB6">
        <w:rPr>
          <w:sz w:val="28"/>
          <w:szCs w:val="28"/>
          <w:lang w:val="ru-RU"/>
        </w:rPr>
        <w:t>а</w:t>
      </w:r>
      <w:r w:rsidR="004777BD" w:rsidRPr="00135FB6">
        <w:rPr>
          <w:sz w:val="28"/>
          <w:szCs w:val="28"/>
          <w:lang w:val="ru-RU"/>
        </w:rPr>
        <w:t>тельные, вопросительные (общий, специальный, альтернативный, разделительный в</w:t>
      </w:r>
      <w:r w:rsidR="004777BD" w:rsidRPr="00135FB6">
        <w:rPr>
          <w:sz w:val="28"/>
          <w:szCs w:val="28"/>
          <w:lang w:val="ru-RU"/>
        </w:rPr>
        <w:t>о</w:t>
      </w:r>
      <w:r w:rsidR="004777BD" w:rsidRPr="00135FB6">
        <w:rPr>
          <w:sz w:val="28"/>
          <w:szCs w:val="28"/>
          <w:lang w:val="ru-RU"/>
        </w:rPr>
        <w:t>просы), побудительные (в утвердительной и отрицательной форме);</w:t>
      </w:r>
    </w:p>
    <w:p w:rsidR="008567EB" w:rsidRPr="00135FB6" w:rsidRDefault="00323332" w:rsidP="00135FB6">
      <w:pPr>
        <w:pStyle w:val="a5"/>
        <w:tabs>
          <w:tab w:val="left" w:pos="829"/>
        </w:tabs>
        <w:ind w:left="0" w:firstLine="879"/>
        <w:rPr>
          <w:sz w:val="28"/>
          <w:szCs w:val="28"/>
          <w:lang w:val="ru-RU"/>
        </w:rPr>
      </w:pPr>
      <w:r w:rsidRPr="00135FB6">
        <w:rPr>
          <w:sz w:val="28"/>
          <w:szCs w:val="28"/>
          <w:lang w:val="ru-RU"/>
        </w:rPr>
        <w:t>-</w:t>
      </w:r>
      <w:r w:rsidR="004777BD" w:rsidRPr="00135FB6">
        <w:rPr>
          <w:sz w:val="28"/>
          <w:szCs w:val="28"/>
          <w:lang w:val="ru-RU"/>
        </w:rPr>
        <w:t>распространённые простые предложения, в том числе с несколькими обсто</w:t>
      </w:r>
      <w:r w:rsidR="004777BD" w:rsidRPr="00135FB6">
        <w:rPr>
          <w:sz w:val="28"/>
          <w:szCs w:val="28"/>
          <w:lang w:val="ru-RU"/>
        </w:rPr>
        <w:t>я</w:t>
      </w:r>
      <w:r w:rsidR="004777BD" w:rsidRPr="00135FB6">
        <w:rPr>
          <w:sz w:val="28"/>
          <w:szCs w:val="28"/>
          <w:lang w:val="ru-RU"/>
        </w:rPr>
        <w:t>тельствами, следующими в определённом порядке (</w:t>
      </w:r>
      <w:r w:rsidR="004777BD" w:rsidRPr="00135FB6">
        <w:rPr>
          <w:sz w:val="28"/>
          <w:szCs w:val="28"/>
        </w:rPr>
        <w:t>We</w:t>
      </w:r>
      <w:r w:rsidR="004777BD" w:rsidRPr="00135FB6">
        <w:rPr>
          <w:sz w:val="28"/>
          <w:szCs w:val="28"/>
          <w:lang w:val="ru-RU"/>
        </w:rPr>
        <w:t xml:space="preserve"> </w:t>
      </w:r>
      <w:r w:rsidR="004777BD" w:rsidRPr="00135FB6">
        <w:rPr>
          <w:sz w:val="28"/>
          <w:szCs w:val="28"/>
        </w:rPr>
        <w:t>moved</w:t>
      </w:r>
      <w:r w:rsidR="004777BD" w:rsidRPr="00135FB6">
        <w:rPr>
          <w:sz w:val="28"/>
          <w:szCs w:val="28"/>
          <w:lang w:val="ru-RU"/>
        </w:rPr>
        <w:t xml:space="preserve"> </w:t>
      </w:r>
      <w:r w:rsidR="004777BD" w:rsidRPr="00135FB6">
        <w:rPr>
          <w:sz w:val="28"/>
          <w:szCs w:val="28"/>
        </w:rPr>
        <w:t>to</w:t>
      </w:r>
      <w:r w:rsidR="004777BD" w:rsidRPr="00135FB6">
        <w:rPr>
          <w:sz w:val="28"/>
          <w:szCs w:val="28"/>
          <w:lang w:val="ru-RU"/>
        </w:rPr>
        <w:t xml:space="preserve"> </w:t>
      </w:r>
      <w:r w:rsidR="004777BD" w:rsidRPr="00135FB6">
        <w:rPr>
          <w:sz w:val="28"/>
          <w:szCs w:val="28"/>
        </w:rPr>
        <w:t>a</w:t>
      </w:r>
      <w:r w:rsidR="004777BD" w:rsidRPr="00135FB6">
        <w:rPr>
          <w:sz w:val="28"/>
          <w:szCs w:val="28"/>
          <w:lang w:val="ru-RU"/>
        </w:rPr>
        <w:t xml:space="preserve"> </w:t>
      </w:r>
      <w:r w:rsidR="004777BD" w:rsidRPr="00135FB6">
        <w:rPr>
          <w:sz w:val="28"/>
          <w:szCs w:val="28"/>
        </w:rPr>
        <w:t>new</w:t>
      </w:r>
      <w:r w:rsidR="004777BD" w:rsidRPr="00135FB6">
        <w:rPr>
          <w:sz w:val="28"/>
          <w:szCs w:val="28"/>
          <w:lang w:val="ru-RU"/>
        </w:rPr>
        <w:t xml:space="preserve"> </w:t>
      </w:r>
      <w:r w:rsidR="004777BD" w:rsidRPr="00135FB6">
        <w:rPr>
          <w:sz w:val="28"/>
          <w:szCs w:val="28"/>
        </w:rPr>
        <w:t>house</w:t>
      </w:r>
      <w:r w:rsidR="004777BD" w:rsidRPr="00135FB6">
        <w:rPr>
          <w:sz w:val="28"/>
          <w:szCs w:val="28"/>
          <w:lang w:val="ru-RU"/>
        </w:rPr>
        <w:t xml:space="preserve"> </w:t>
      </w:r>
      <w:r w:rsidR="004777BD" w:rsidRPr="00135FB6">
        <w:rPr>
          <w:sz w:val="28"/>
          <w:szCs w:val="28"/>
        </w:rPr>
        <w:t>last</w:t>
      </w:r>
      <w:r w:rsidR="004777BD" w:rsidRPr="00135FB6">
        <w:rPr>
          <w:sz w:val="28"/>
          <w:szCs w:val="28"/>
          <w:lang w:val="ru-RU"/>
        </w:rPr>
        <w:t xml:space="preserve"> </w:t>
      </w:r>
      <w:r w:rsidR="004777BD" w:rsidRPr="00135FB6">
        <w:rPr>
          <w:sz w:val="28"/>
          <w:szCs w:val="28"/>
        </w:rPr>
        <w:t>year</w:t>
      </w:r>
      <w:r w:rsidR="004777BD" w:rsidRPr="00135FB6">
        <w:rPr>
          <w:sz w:val="28"/>
          <w:szCs w:val="28"/>
          <w:lang w:val="ru-RU"/>
        </w:rPr>
        <w:t>);</w:t>
      </w:r>
    </w:p>
    <w:p w:rsidR="008567EB" w:rsidRPr="00135FB6" w:rsidRDefault="00323332" w:rsidP="00135FB6">
      <w:pPr>
        <w:tabs>
          <w:tab w:val="left" w:pos="829"/>
        </w:tabs>
        <w:ind w:firstLine="879"/>
        <w:jc w:val="both"/>
        <w:rPr>
          <w:sz w:val="28"/>
          <w:szCs w:val="28"/>
        </w:rPr>
      </w:pPr>
      <w:r w:rsidRPr="00135FB6">
        <w:rPr>
          <w:sz w:val="28"/>
          <w:szCs w:val="28"/>
          <w:lang w:val="ru-RU"/>
        </w:rPr>
        <w:t>-</w:t>
      </w:r>
      <w:r w:rsidR="004777BD" w:rsidRPr="00135FB6">
        <w:rPr>
          <w:sz w:val="28"/>
          <w:szCs w:val="28"/>
          <w:lang w:val="ru-RU"/>
        </w:rPr>
        <w:t xml:space="preserve">предложения с начальным </w:t>
      </w:r>
      <w:r w:rsidR="004777BD" w:rsidRPr="00135FB6">
        <w:rPr>
          <w:sz w:val="28"/>
          <w:szCs w:val="28"/>
        </w:rPr>
        <w:t>It</w:t>
      </w:r>
      <w:r w:rsidR="004777BD" w:rsidRPr="00135FB6">
        <w:rPr>
          <w:sz w:val="28"/>
          <w:szCs w:val="28"/>
          <w:lang w:val="ru-RU"/>
        </w:rPr>
        <w:t xml:space="preserve"> (</w:t>
      </w:r>
      <w:r w:rsidR="004777BD" w:rsidRPr="00135FB6">
        <w:rPr>
          <w:sz w:val="28"/>
          <w:szCs w:val="28"/>
        </w:rPr>
        <w:t>It</w:t>
      </w:r>
      <w:r w:rsidR="004777BD" w:rsidRPr="00135FB6">
        <w:rPr>
          <w:sz w:val="28"/>
          <w:szCs w:val="28"/>
          <w:lang w:val="ru-RU"/>
        </w:rPr>
        <w:t>’</w:t>
      </w:r>
      <w:r w:rsidR="004777BD" w:rsidRPr="00135FB6">
        <w:rPr>
          <w:sz w:val="28"/>
          <w:szCs w:val="28"/>
        </w:rPr>
        <w:t>s</w:t>
      </w:r>
      <w:r w:rsidR="004777BD" w:rsidRPr="00135FB6">
        <w:rPr>
          <w:sz w:val="28"/>
          <w:szCs w:val="28"/>
          <w:lang w:val="ru-RU"/>
        </w:rPr>
        <w:t xml:space="preserve"> </w:t>
      </w:r>
      <w:r w:rsidR="004777BD" w:rsidRPr="00135FB6">
        <w:rPr>
          <w:sz w:val="28"/>
          <w:szCs w:val="28"/>
        </w:rPr>
        <w:t>cold</w:t>
      </w:r>
      <w:r w:rsidR="004777BD" w:rsidRPr="00135FB6">
        <w:rPr>
          <w:sz w:val="28"/>
          <w:szCs w:val="28"/>
          <w:lang w:val="ru-RU"/>
        </w:rPr>
        <w:t xml:space="preserve">. </w:t>
      </w:r>
      <w:r w:rsidR="004777BD" w:rsidRPr="00135FB6">
        <w:rPr>
          <w:sz w:val="28"/>
          <w:szCs w:val="28"/>
        </w:rPr>
        <w:t>It’s five o’clock. It’s interesting. It’s wi</w:t>
      </w:r>
      <w:r w:rsidR="004777BD" w:rsidRPr="00135FB6">
        <w:rPr>
          <w:sz w:val="28"/>
          <w:szCs w:val="28"/>
        </w:rPr>
        <w:t>n</w:t>
      </w:r>
      <w:r w:rsidR="004777BD" w:rsidRPr="00135FB6">
        <w:rPr>
          <w:sz w:val="28"/>
          <w:szCs w:val="28"/>
        </w:rPr>
        <w:t>ter);</w:t>
      </w:r>
    </w:p>
    <w:p w:rsidR="008567EB" w:rsidRPr="00135FB6" w:rsidRDefault="00323332" w:rsidP="00135FB6">
      <w:pPr>
        <w:tabs>
          <w:tab w:val="left" w:pos="829"/>
        </w:tabs>
        <w:ind w:firstLine="879"/>
        <w:jc w:val="both"/>
        <w:rPr>
          <w:sz w:val="28"/>
          <w:szCs w:val="28"/>
        </w:rPr>
      </w:pPr>
      <w:r w:rsidRPr="00135FB6">
        <w:rPr>
          <w:sz w:val="28"/>
          <w:szCs w:val="28"/>
        </w:rPr>
        <w:t>-</w:t>
      </w:r>
      <w:r w:rsidR="004777BD" w:rsidRPr="00135FB6">
        <w:rPr>
          <w:sz w:val="28"/>
          <w:szCs w:val="28"/>
        </w:rPr>
        <w:t>предложения с начальным There + to be (There are a lot of trees in the park);</w:t>
      </w:r>
    </w:p>
    <w:p w:rsidR="008567EB" w:rsidRPr="00135FB6" w:rsidRDefault="00323332" w:rsidP="00135FB6">
      <w:pPr>
        <w:tabs>
          <w:tab w:val="left" w:pos="829"/>
        </w:tabs>
        <w:ind w:firstLine="879"/>
        <w:jc w:val="both"/>
        <w:rPr>
          <w:i/>
          <w:sz w:val="28"/>
          <w:szCs w:val="28"/>
          <w:lang w:val="ru-RU"/>
        </w:rPr>
      </w:pPr>
      <w:r w:rsidRPr="00135FB6">
        <w:rPr>
          <w:sz w:val="28"/>
          <w:szCs w:val="28"/>
          <w:lang w:val="ru-RU"/>
        </w:rPr>
        <w:t>-</w:t>
      </w:r>
      <w:r w:rsidR="004777BD" w:rsidRPr="00135FB6">
        <w:rPr>
          <w:sz w:val="28"/>
          <w:szCs w:val="28"/>
          <w:lang w:val="ru-RU"/>
        </w:rPr>
        <w:t xml:space="preserve">сложносочинённые предложения с сочинительными союзами </w:t>
      </w:r>
      <w:r w:rsidR="004777BD" w:rsidRPr="00135FB6">
        <w:rPr>
          <w:sz w:val="28"/>
          <w:szCs w:val="28"/>
        </w:rPr>
        <w:t>and</w:t>
      </w:r>
      <w:r w:rsidR="004777BD" w:rsidRPr="00135FB6">
        <w:rPr>
          <w:i/>
          <w:sz w:val="28"/>
          <w:szCs w:val="28"/>
          <w:lang w:val="ru-RU"/>
        </w:rPr>
        <w:t xml:space="preserve">, </w:t>
      </w:r>
      <w:r w:rsidR="004777BD" w:rsidRPr="00135FB6">
        <w:rPr>
          <w:sz w:val="28"/>
          <w:szCs w:val="28"/>
        </w:rPr>
        <w:t>but</w:t>
      </w:r>
      <w:r w:rsidR="004777BD" w:rsidRPr="00135FB6">
        <w:rPr>
          <w:sz w:val="28"/>
          <w:szCs w:val="28"/>
          <w:lang w:val="ru-RU"/>
        </w:rPr>
        <w:t xml:space="preserve">, </w:t>
      </w:r>
      <w:r w:rsidR="004777BD" w:rsidRPr="00135FB6">
        <w:rPr>
          <w:sz w:val="28"/>
          <w:szCs w:val="28"/>
        </w:rPr>
        <w:t>or</w:t>
      </w:r>
      <w:r w:rsidR="004777BD" w:rsidRPr="00135FB6">
        <w:rPr>
          <w:i/>
          <w:sz w:val="28"/>
          <w:szCs w:val="28"/>
          <w:lang w:val="ru-RU"/>
        </w:rPr>
        <w:t>;</w:t>
      </w:r>
    </w:p>
    <w:p w:rsidR="008567EB" w:rsidRPr="00135FB6" w:rsidRDefault="00323332" w:rsidP="00135FB6">
      <w:pPr>
        <w:pStyle w:val="a5"/>
        <w:tabs>
          <w:tab w:val="left" w:pos="829"/>
        </w:tabs>
        <w:ind w:left="0" w:firstLine="879"/>
        <w:rPr>
          <w:sz w:val="28"/>
          <w:szCs w:val="28"/>
          <w:lang w:val="ru-RU"/>
        </w:rPr>
      </w:pPr>
      <w:r w:rsidRPr="00135FB6">
        <w:rPr>
          <w:sz w:val="28"/>
          <w:szCs w:val="28"/>
          <w:lang w:val="ru-RU"/>
        </w:rPr>
        <w:t>-</w:t>
      </w:r>
      <w:r w:rsidR="004777BD" w:rsidRPr="00135FB6">
        <w:rPr>
          <w:sz w:val="28"/>
          <w:szCs w:val="28"/>
          <w:lang w:val="ru-RU"/>
        </w:rPr>
        <w:t>косвенную речь в утвердительных и вопросительных предложениях в насто</w:t>
      </w:r>
      <w:r w:rsidR="004777BD" w:rsidRPr="00135FB6">
        <w:rPr>
          <w:sz w:val="28"/>
          <w:szCs w:val="28"/>
          <w:lang w:val="ru-RU"/>
        </w:rPr>
        <w:t>я</w:t>
      </w:r>
      <w:r w:rsidR="004777BD" w:rsidRPr="00135FB6">
        <w:rPr>
          <w:sz w:val="28"/>
          <w:szCs w:val="28"/>
          <w:lang w:val="ru-RU"/>
        </w:rPr>
        <w:t>щем и прошедшем времени;</w:t>
      </w:r>
    </w:p>
    <w:p w:rsidR="008567EB" w:rsidRPr="00135FB6" w:rsidRDefault="00323332" w:rsidP="00135FB6">
      <w:pPr>
        <w:pStyle w:val="a5"/>
        <w:tabs>
          <w:tab w:val="left" w:pos="829"/>
        </w:tabs>
        <w:ind w:left="0" w:firstLine="879"/>
        <w:rPr>
          <w:sz w:val="28"/>
          <w:szCs w:val="28"/>
          <w:lang w:val="ru-RU"/>
        </w:rPr>
      </w:pPr>
      <w:r w:rsidRPr="00135FB6">
        <w:rPr>
          <w:sz w:val="28"/>
          <w:szCs w:val="28"/>
          <w:lang w:val="ru-RU"/>
        </w:rPr>
        <w:t>-</w:t>
      </w:r>
      <w:r w:rsidR="004777BD" w:rsidRPr="00135FB6">
        <w:rPr>
          <w:sz w:val="28"/>
          <w:szCs w:val="28"/>
          <w:lang w:val="ru-RU"/>
        </w:rPr>
        <w:t>имена существительные в единственном и множественном числе, образова</w:t>
      </w:r>
      <w:r w:rsidR="004777BD" w:rsidRPr="00135FB6">
        <w:rPr>
          <w:sz w:val="28"/>
          <w:szCs w:val="28"/>
          <w:lang w:val="ru-RU"/>
        </w:rPr>
        <w:t>н</w:t>
      </w:r>
      <w:r w:rsidR="004777BD" w:rsidRPr="00135FB6">
        <w:rPr>
          <w:sz w:val="28"/>
          <w:szCs w:val="28"/>
          <w:lang w:val="ru-RU"/>
        </w:rPr>
        <w:t>ные по правилу и исключения;</w:t>
      </w:r>
    </w:p>
    <w:p w:rsidR="008567EB" w:rsidRPr="00135FB6" w:rsidRDefault="00323332" w:rsidP="00135FB6">
      <w:pPr>
        <w:tabs>
          <w:tab w:val="left" w:pos="829"/>
        </w:tabs>
        <w:ind w:firstLine="879"/>
        <w:jc w:val="both"/>
        <w:rPr>
          <w:sz w:val="28"/>
          <w:szCs w:val="28"/>
          <w:lang w:val="ru-RU"/>
        </w:rPr>
      </w:pPr>
      <w:r w:rsidRPr="00135FB6">
        <w:rPr>
          <w:sz w:val="28"/>
          <w:szCs w:val="28"/>
          <w:lang w:val="ru-RU"/>
        </w:rPr>
        <w:t>-</w:t>
      </w:r>
      <w:r w:rsidR="004777BD" w:rsidRPr="00135FB6">
        <w:rPr>
          <w:sz w:val="28"/>
          <w:szCs w:val="28"/>
          <w:lang w:val="ru-RU"/>
        </w:rPr>
        <w:t xml:space="preserve">имена существительные </w:t>
      </w:r>
      <w:r w:rsidR="004777BD" w:rsidRPr="00135FB6">
        <w:rPr>
          <w:sz w:val="28"/>
          <w:szCs w:val="28"/>
        </w:rPr>
        <w:t>c</w:t>
      </w:r>
      <w:r w:rsidR="004777BD" w:rsidRPr="00135FB6">
        <w:rPr>
          <w:sz w:val="28"/>
          <w:szCs w:val="28"/>
          <w:lang w:val="ru-RU"/>
        </w:rPr>
        <w:t xml:space="preserve"> определённым/неопределённым/нулевым артиклем;</w:t>
      </w:r>
    </w:p>
    <w:p w:rsidR="008567EB" w:rsidRPr="00135FB6" w:rsidRDefault="00323332" w:rsidP="00135FB6">
      <w:pPr>
        <w:pStyle w:val="a5"/>
        <w:tabs>
          <w:tab w:val="left" w:pos="829"/>
        </w:tabs>
        <w:ind w:left="0" w:firstLine="879"/>
        <w:rPr>
          <w:sz w:val="28"/>
          <w:szCs w:val="28"/>
          <w:lang w:val="ru-RU"/>
        </w:rPr>
      </w:pPr>
      <w:r w:rsidRPr="00135FB6">
        <w:rPr>
          <w:sz w:val="28"/>
          <w:szCs w:val="28"/>
          <w:lang w:val="ru-RU"/>
        </w:rPr>
        <w:t>-</w:t>
      </w:r>
      <w:r w:rsidR="004777BD" w:rsidRPr="00135FB6">
        <w:rPr>
          <w:sz w:val="28"/>
          <w:szCs w:val="28"/>
          <w:lang w:val="ru-RU"/>
        </w:rPr>
        <w:t>личные, притяжательные, указательные, неопределённые, относительные, в</w:t>
      </w:r>
      <w:r w:rsidR="004777BD" w:rsidRPr="00135FB6">
        <w:rPr>
          <w:sz w:val="28"/>
          <w:szCs w:val="28"/>
          <w:lang w:val="ru-RU"/>
        </w:rPr>
        <w:t>о</w:t>
      </w:r>
      <w:r w:rsidR="004777BD" w:rsidRPr="00135FB6">
        <w:rPr>
          <w:sz w:val="28"/>
          <w:szCs w:val="28"/>
          <w:lang w:val="ru-RU"/>
        </w:rPr>
        <w:t>просительные местоимения;</w:t>
      </w:r>
    </w:p>
    <w:p w:rsidR="008567EB" w:rsidRPr="00135FB6" w:rsidRDefault="00323332" w:rsidP="00135FB6">
      <w:pPr>
        <w:pStyle w:val="a5"/>
        <w:tabs>
          <w:tab w:val="left" w:pos="829"/>
        </w:tabs>
        <w:ind w:left="0" w:firstLine="879"/>
        <w:rPr>
          <w:sz w:val="28"/>
          <w:szCs w:val="28"/>
          <w:lang w:val="ru-RU"/>
        </w:rPr>
      </w:pPr>
      <w:r w:rsidRPr="00135FB6">
        <w:rPr>
          <w:sz w:val="28"/>
          <w:szCs w:val="28"/>
          <w:lang w:val="ru-RU"/>
        </w:rPr>
        <w:t>-</w:t>
      </w:r>
      <w:r w:rsidR="004777BD" w:rsidRPr="00135FB6">
        <w:rPr>
          <w:sz w:val="28"/>
          <w:szCs w:val="28"/>
          <w:lang w:val="ru-RU"/>
        </w:rPr>
        <w:t>имена прилагательные в положительной, сравнительной и превосходной ст</w:t>
      </w:r>
      <w:r w:rsidR="004777BD" w:rsidRPr="00135FB6">
        <w:rPr>
          <w:sz w:val="28"/>
          <w:szCs w:val="28"/>
          <w:lang w:val="ru-RU"/>
        </w:rPr>
        <w:t>е</w:t>
      </w:r>
      <w:r w:rsidR="004777BD" w:rsidRPr="00135FB6">
        <w:rPr>
          <w:sz w:val="28"/>
          <w:szCs w:val="28"/>
          <w:lang w:val="ru-RU"/>
        </w:rPr>
        <w:t>пени, образованные по правилу и исключения, а также наречия, выражающие колич</w:t>
      </w:r>
      <w:r w:rsidR="004777BD" w:rsidRPr="00135FB6">
        <w:rPr>
          <w:sz w:val="28"/>
          <w:szCs w:val="28"/>
          <w:lang w:val="ru-RU"/>
        </w:rPr>
        <w:t>е</w:t>
      </w:r>
      <w:r w:rsidR="004777BD" w:rsidRPr="00135FB6">
        <w:rPr>
          <w:sz w:val="28"/>
          <w:szCs w:val="28"/>
          <w:lang w:val="ru-RU"/>
        </w:rPr>
        <w:t>ство (</w:t>
      </w:r>
      <w:r w:rsidR="004777BD" w:rsidRPr="00135FB6">
        <w:rPr>
          <w:sz w:val="28"/>
          <w:szCs w:val="28"/>
        </w:rPr>
        <w:t>many</w:t>
      </w:r>
      <w:r w:rsidR="004777BD" w:rsidRPr="00135FB6">
        <w:rPr>
          <w:sz w:val="28"/>
          <w:szCs w:val="28"/>
          <w:lang w:val="ru-RU"/>
        </w:rPr>
        <w:t>/</w:t>
      </w:r>
      <w:r w:rsidR="004777BD" w:rsidRPr="00135FB6">
        <w:rPr>
          <w:sz w:val="28"/>
          <w:szCs w:val="28"/>
        </w:rPr>
        <w:t>much</w:t>
      </w:r>
      <w:r w:rsidR="004777BD" w:rsidRPr="00135FB6">
        <w:rPr>
          <w:sz w:val="28"/>
          <w:szCs w:val="28"/>
          <w:lang w:val="ru-RU"/>
        </w:rPr>
        <w:t xml:space="preserve">, </w:t>
      </w:r>
      <w:r w:rsidR="004777BD" w:rsidRPr="00135FB6">
        <w:rPr>
          <w:sz w:val="28"/>
          <w:szCs w:val="28"/>
        </w:rPr>
        <w:t>few</w:t>
      </w:r>
      <w:r w:rsidR="004777BD" w:rsidRPr="00135FB6">
        <w:rPr>
          <w:sz w:val="28"/>
          <w:szCs w:val="28"/>
          <w:lang w:val="ru-RU"/>
        </w:rPr>
        <w:t>/</w:t>
      </w:r>
      <w:r w:rsidR="004777BD" w:rsidRPr="00135FB6">
        <w:rPr>
          <w:sz w:val="28"/>
          <w:szCs w:val="28"/>
        </w:rPr>
        <w:t>a</w:t>
      </w:r>
      <w:r w:rsidR="004777BD" w:rsidRPr="00135FB6">
        <w:rPr>
          <w:sz w:val="28"/>
          <w:szCs w:val="28"/>
          <w:lang w:val="ru-RU"/>
        </w:rPr>
        <w:t xml:space="preserve"> </w:t>
      </w:r>
      <w:r w:rsidR="004777BD" w:rsidRPr="00135FB6">
        <w:rPr>
          <w:sz w:val="28"/>
          <w:szCs w:val="28"/>
        </w:rPr>
        <w:t>few</w:t>
      </w:r>
      <w:r w:rsidR="004777BD" w:rsidRPr="00135FB6">
        <w:rPr>
          <w:sz w:val="28"/>
          <w:szCs w:val="28"/>
          <w:lang w:val="ru-RU"/>
        </w:rPr>
        <w:t xml:space="preserve">, </w:t>
      </w:r>
      <w:r w:rsidR="004777BD" w:rsidRPr="00135FB6">
        <w:rPr>
          <w:sz w:val="28"/>
          <w:szCs w:val="28"/>
        </w:rPr>
        <w:t>little</w:t>
      </w:r>
      <w:r w:rsidR="004777BD" w:rsidRPr="00135FB6">
        <w:rPr>
          <w:sz w:val="28"/>
          <w:szCs w:val="28"/>
          <w:lang w:val="ru-RU"/>
        </w:rPr>
        <w:t>/</w:t>
      </w:r>
      <w:r w:rsidR="004777BD" w:rsidRPr="00135FB6">
        <w:rPr>
          <w:sz w:val="28"/>
          <w:szCs w:val="28"/>
        </w:rPr>
        <w:t>a</w:t>
      </w:r>
      <w:r w:rsidR="004777BD" w:rsidRPr="00135FB6">
        <w:rPr>
          <w:sz w:val="28"/>
          <w:szCs w:val="28"/>
          <w:lang w:val="ru-RU"/>
        </w:rPr>
        <w:t xml:space="preserve"> </w:t>
      </w:r>
      <w:r w:rsidR="004777BD" w:rsidRPr="00135FB6">
        <w:rPr>
          <w:sz w:val="28"/>
          <w:szCs w:val="28"/>
        </w:rPr>
        <w:t>little</w:t>
      </w:r>
      <w:r w:rsidR="004777BD" w:rsidRPr="00135FB6">
        <w:rPr>
          <w:sz w:val="28"/>
          <w:szCs w:val="28"/>
          <w:lang w:val="ru-RU"/>
        </w:rPr>
        <w:t>);</w:t>
      </w:r>
    </w:p>
    <w:p w:rsidR="008567EB" w:rsidRPr="00135FB6" w:rsidRDefault="00323332" w:rsidP="00135FB6">
      <w:pPr>
        <w:tabs>
          <w:tab w:val="left" w:pos="829"/>
        </w:tabs>
        <w:ind w:firstLine="879"/>
        <w:jc w:val="both"/>
        <w:rPr>
          <w:sz w:val="28"/>
          <w:szCs w:val="28"/>
          <w:lang w:val="ru-RU"/>
        </w:rPr>
      </w:pPr>
      <w:r w:rsidRPr="00135FB6">
        <w:rPr>
          <w:sz w:val="28"/>
          <w:szCs w:val="28"/>
          <w:lang w:val="ru-RU"/>
        </w:rPr>
        <w:t>-</w:t>
      </w:r>
      <w:r w:rsidR="004777BD" w:rsidRPr="00135FB6">
        <w:rPr>
          <w:sz w:val="28"/>
          <w:szCs w:val="28"/>
          <w:lang w:val="ru-RU"/>
        </w:rPr>
        <w:t>количественные и порядковые числительные;</w:t>
      </w:r>
    </w:p>
    <w:p w:rsidR="008567EB" w:rsidRPr="00135FB6" w:rsidRDefault="00323332" w:rsidP="00135FB6">
      <w:pPr>
        <w:tabs>
          <w:tab w:val="left" w:pos="828"/>
          <w:tab w:val="left" w:pos="829"/>
        </w:tabs>
        <w:ind w:firstLine="879"/>
        <w:jc w:val="both"/>
        <w:rPr>
          <w:sz w:val="28"/>
          <w:szCs w:val="28"/>
          <w:lang w:val="ru-RU"/>
        </w:rPr>
      </w:pPr>
      <w:r w:rsidRPr="00135FB6">
        <w:rPr>
          <w:sz w:val="28"/>
          <w:szCs w:val="28"/>
          <w:lang w:val="ru-RU"/>
        </w:rPr>
        <w:t>-</w:t>
      </w:r>
      <w:r w:rsidR="004777BD" w:rsidRPr="00135FB6">
        <w:rPr>
          <w:sz w:val="28"/>
          <w:szCs w:val="28"/>
          <w:lang w:val="ru-RU"/>
        </w:rPr>
        <w:t xml:space="preserve">глаголы в наиболее употребительных временны2х формах действительного залога: </w:t>
      </w:r>
      <w:r w:rsidR="004777BD" w:rsidRPr="00135FB6">
        <w:rPr>
          <w:sz w:val="28"/>
          <w:szCs w:val="28"/>
        </w:rPr>
        <w:t>Present</w:t>
      </w:r>
      <w:r w:rsidR="004777BD" w:rsidRPr="00135FB6">
        <w:rPr>
          <w:sz w:val="28"/>
          <w:szCs w:val="28"/>
          <w:lang w:val="ru-RU"/>
        </w:rPr>
        <w:t xml:space="preserve"> </w:t>
      </w:r>
      <w:r w:rsidR="004777BD" w:rsidRPr="00135FB6">
        <w:rPr>
          <w:sz w:val="28"/>
          <w:szCs w:val="28"/>
        </w:rPr>
        <w:t>Simple</w:t>
      </w:r>
      <w:r w:rsidR="004777BD" w:rsidRPr="00135FB6">
        <w:rPr>
          <w:sz w:val="28"/>
          <w:szCs w:val="28"/>
          <w:lang w:val="ru-RU"/>
        </w:rPr>
        <w:t xml:space="preserve">, </w:t>
      </w:r>
      <w:r w:rsidR="004777BD" w:rsidRPr="00135FB6">
        <w:rPr>
          <w:sz w:val="28"/>
          <w:szCs w:val="28"/>
        </w:rPr>
        <w:t>Future</w:t>
      </w:r>
      <w:r w:rsidR="004777BD" w:rsidRPr="00135FB6">
        <w:rPr>
          <w:sz w:val="28"/>
          <w:szCs w:val="28"/>
          <w:lang w:val="ru-RU"/>
        </w:rPr>
        <w:t xml:space="preserve"> </w:t>
      </w:r>
      <w:r w:rsidR="004777BD" w:rsidRPr="00135FB6">
        <w:rPr>
          <w:sz w:val="28"/>
          <w:szCs w:val="28"/>
        </w:rPr>
        <w:t>Simple</w:t>
      </w:r>
      <w:r w:rsidR="004777BD" w:rsidRPr="00135FB6">
        <w:rPr>
          <w:sz w:val="28"/>
          <w:szCs w:val="28"/>
          <w:lang w:val="ru-RU"/>
        </w:rPr>
        <w:t xml:space="preserve"> и </w:t>
      </w:r>
      <w:r w:rsidR="004777BD" w:rsidRPr="00135FB6">
        <w:rPr>
          <w:sz w:val="28"/>
          <w:szCs w:val="28"/>
        </w:rPr>
        <w:t>Past</w:t>
      </w:r>
      <w:r w:rsidR="004777BD" w:rsidRPr="00135FB6">
        <w:rPr>
          <w:sz w:val="28"/>
          <w:szCs w:val="28"/>
          <w:lang w:val="ru-RU"/>
        </w:rPr>
        <w:t xml:space="preserve"> </w:t>
      </w:r>
      <w:r w:rsidR="004777BD" w:rsidRPr="00135FB6">
        <w:rPr>
          <w:sz w:val="28"/>
          <w:szCs w:val="28"/>
        </w:rPr>
        <w:t>Simple</w:t>
      </w:r>
      <w:r w:rsidR="004777BD" w:rsidRPr="00135FB6">
        <w:rPr>
          <w:sz w:val="28"/>
          <w:szCs w:val="28"/>
          <w:lang w:val="ru-RU"/>
        </w:rPr>
        <w:t xml:space="preserve">, </w:t>
      </w:r>
      <w:r w:rsidR="004777BD" w:rsidRPr="00135FB6">
        <w:rPr>
          <w:sz w:val="28"/>
          <w:szCs w:val="28"/>
        </w:rPr>
        <w:t>Present</w:t>
      </w:r>
      <w:r w:rsidR="004777BD" w:rsidRPr="00135FB6">
        <w:rPr>
          <w:sz w:val="28"/>
          <w:szCs w:val="28"/>
          <w:lang w:val="ru-RU"/>
        </w:rPr>
        <w:t xml:space="preserve"> и </w:t>
      </w:r>
      <w:r w:rsidR="004777BD" w:rsidRPr="00135FB6">
        <w:rPr>
          <w:sz w:val="28"/>
          <w:szCs w:val="28"/>
        </w:rPr>
        <w:t>Past</w:t>
      </w:r>
      <w:r w:rsidR="004777BD" w:rsidRPr="00135FB6">
        <w:rPr>
          <w:sz w:val="28"/>
          <w:szCs w:val="28"/>
          <w:lang w:val="ru-RU"/>
        </w:rPr>
        <w:t xml:space="preserve"> </w:t>
      </w:r>
      <w:r w:rsidR="004777BD" w:rsidRPr="00135FB6">
        <w:rPr>
          <w:sz w:val="28"/>
          <w:szCs w:val="28"/>
        </w:rPr>
        <w:t>Continuous</w:t>
      </w:r>
      <w:r w:rsidR="004777BD" w:rsidRPr="00135FB6">
        <w:rPr>
          <w:sz w:val="28"/>
          <w:szCs w:val="28"/>
          <w:lang w:val="ru-RU"/>
        </w:rPr>
        <w:t xml:space="preserve">, </w:t>
      </w:r>
      <w:r w:rsidR="004777BD" w:rsidRPr="00135FB6">
        <w:rPr>
          <w:sz w:val="28"/>
          <w:szCs w:val="28"/>
        </w:rPr>
        <w:t>Present</w:t>
      </w:r>
      <w:r w:rsidR="004777BD" w:rsidRPr="00135FB6">
        <w:rPr>
          <w:sz w:val="28"/>
          <w:szCs w:val="28"/>
          <w:lang w:val="ru-RU"/>
        </w:rPr>
        <w:t xml:space="preserve"> </w:t>
      </w:r>
      <w:r w:rsidR="004777BD" w:rsidRPr="00135FB6">
        <w:rPr>
          <w:sz w:val="28"/>
          <w:szCs w:val="28"/>
        </w:rPr>
        <w:t>Perfect</w:t>
      </w:r>
      <w:r w:rsidR="004777BD" w:rsidRPr="00135FB6">
        <w:rPr>
          <w:sz w:val="28"/>
          <w:szCs w:val="28"/>
          <w:lang w:val="ru-RU"/>
        </w:rPr>
        <w:t>;</w:t>
      </w:r>
    </w:p>
    <w:p w:rsidR="008567EB" w:rsidRPr="00135FB6" w:rsidRDefault="00323332" w:rsidP="00135FB6">
      <w:pPr>
        <w:pStyle w:val="a5"/>
        <w:tabs>
          <w:tab w:val="left" w:pos="828"/>
          <w:tab w:val="left" w:pos="829"/>
        </w:tabs>
        <w:ind w:left="0" w:firstLine="879"/>
        <w:rPr>
          <w:sz w:val="28"/>
          <w:szCs w:val="28"/>
          <w:lang w:val="ru-RU"/>
        </w:rPr>
      </w:pPr>
      <w:r w:rsidRPr="00135FB6">
        <w:rPr>
          <w:sz w:val="28"/>
          <w:szCs w:val="28"/>
          <w:lang w:val="ru-RU"/>
        </w:rPr>
        <w:t>-</w:t>
      </w:r>
      <w:r w:rsidR="004777BD" w:rsidRPr="00135FB6">
        <w:rPr>
          <w:sz w:val="28"/>
          <w:szCs w:val="28"/>
          <w:lang w:val="ru-RU"/>
        </w:rPr>
        <w:t xml:space="preserve">глаголы в следующих формах страдательного залога: </w:t>
      </w:r>
      <w:r w:rsidR="004777BD" w:rsidRPr="00135FB6">
        <w:rPr>
          <w:sz w:val="28"/>
          <w:szCs w:val="28"/>
        </w:rPr>
        <w:t>Present</w:t>
      </w:r>
      <w:r w:rsidR="004777BD" w:rsidRPr="00135FB6">
        <w:rPr>
          <w:sz w:val="28"/>
          <w:szCs w:val="28"/>
          <w:lang w:val="ru-RU"/>
        </w:rPr>
        <w:t xml:space="preserve"> </w:t>
      </w:r>
      <w:r w:rsidR="004777BD" w:rsidRPr="00135FB6">
        <w:rPr>
          <w:sz w:val="28"/>
          <w:szCs w:val="28"/>
        </w:rPr>
        <w:t>Simple</w:t>
      </w:r>
      <w:r w:rsidR="004777BD" w:rsidRPr="00135FB6">
        <w:rPr>
          <w:sz w:val="28"/>
          <w:szCs w:val="28"/>
          <w:lang w:val="ru-RU"/>
        </w:rPr>
        <w:t xml:space="preserve"> </w:t>
      </w:r>
      <w:r w:rsidR="004777BD" w:rsidRPr="00135FB6">
        <w:rPr>
          <w:sz w:val="28"/>
          <w:szCs w:val="28"/>
        </w:rPr>
        <w:t>Passive</w:t>
      </w:r>
      <w:r w:rsidR="004777BD" w:rsidRPr="00135FB6">
        <w:rPr>
          <w:sz w:val="28"/>
          <w:szCs w:val="28"/>
          <w:lang w:val="ru-RU"/>
        </w:rPr>
        <w:t xml:space="preserve">, </w:t>
      </w:r>
      <w:r w:rsidR="004777BD" w:rsidRPr="00135FB6">
        <w:rPr>
          <w:sz w:val="28"/>
          <w:szCs w:val="28"/>
        </w:rPr>
        <w:t>Past</w:t>
      </w:r>
      <w:r w:rsidR="004777BD" w:rsidRPr="00135FB6">
        <w:rPr>
          <w:sz w:val="28"/>
          <w:szCs w:val="28"/>
          <w:lang w:val="ru-RU"/>
        </w:rPr>
        <w:t xml:space="preserve"> </w:t>
      </w:r>
      <w:r w:rsidR="004777BD" w:rsidRPr="00135FB6">
        <w:rPr>
          <w:sz w:val="28"/>
          <w:szCs w:val="28"/>
        </w:rPr>
        <w:t>Simple</w:t>
      </w:r>
      <w:r w:rsidR="004777BD" w:rsidRPr="00135FB6">
        <w:rPr>
          <w:sz w:val="28"/>
          <w:szCs w:val="28"/>
          <w:lang w:val="ru-RU"/>
        </w:rPr>
        <w:t xml:space="preserve"> </w:t>
      </w:r>
      <w:r w:rsidR="004777BD" w:rsidRPr="00135FB6">
        <w:rPr>
          <w:sz w:val="28"/>
          <w:szCs w:val="28"/>
        </w:rPr>
        <w:t>Passive</w:t>
      </w:r>
      <w:r w:rsidR="004777BD" w:rsidRPr="00135FB6">
        <w:rPr>
          <w:sz w:val="28"/>
          <w:szCs w:val="28"/>
          <w:lang w:val="ru-RU"/>
        </w:rPr>
        <w:t>;</w:t>
      </w:r>
    </w:p>
    <w:p w:rsidR="008567EB" w:rsidRPr="00135FB6" w:rsidRDefault="00323332" w:rsidP="00135FB6">
      <w:pPr>
        <w:pStyle w:val="a5"/>
        <w:tabs>
          <w:tab w:val="left" w:pos="828"/>
          <w:tab w:val="left" w:pos="829"/>
        </w:tabs>
        <w:ind w:left="0" w:firstLine="879"/>
        <w:rPr>
          <w:i/>
          <w:sz w:val="28"/>
          <w:szCs w:val="28"/>
          <w:lang w:val="ru-RU"/>
        </w:rPr>
      </w:pPr>
      <w:r w:rsidRPr="00135FB6">
        <w:rPr>
          <w:sz w:val="28"/>
          <w:szCs w:val="28"/>
          <w:lang w:val="ru-RU"/>
        </w:rPr>
        <w:t>-</w:t>
      </w:r>
      <w:r w:rsidR="004777BD" w:rsidRPr="00135FB6">
        <w:rPr>
          <w:sz w:val="28"/>
          <w:szCs w:val="28"/>
          <w:lang w:val="ru-RU"/>
        </w:rPr>
        <w:t xml:space="preserve">различные грамматические средства для выражения будущего времени: </w:t>
      </w:r>
      <w:r w:rsidR="004777BD" w:rsidRPr="00135FB6">
        <w:rPr>
          <w:sz w:val="28"/>
          <w:szCs w:val="28"/>
        </w:rPr>
        <w:t>Simple</w:t>
      </w:r>
      <w:r w:rsidR="004777BD" w:rsidRPr="00135FB6">
        <w:rPr>
          <w:sz w:val="28"/>
          <w:szCs w:val="28"/>
          <w:lang w:val="ru-RU"/>
        </w:rPr>
        <w:t xml:space="preserve"> </w:t>
      </w:r>
      <w:r w:rsidR="004777BD" w:rsidRPr="00135FB6">
        <w:rPr>
          <w:sz w:val="28"/>
          <w:szCs w:val="28"/>
        </w:rPr>
        <w:t>Future</w:t>
      </w:r>
      <w:r w:rsidR="004777BD" w:rsidRPr="00135FB6">
        <w:rPr>
          <w:sz w:val="28"/>
          <w:szCs w:val="28"/>
          <w:lang w:val="ru-RU"/>
        </w:rPr>
        <w:t xml:space="preserve">, </w:t>
      </w:r>
      <w:r w:rsidR="004777BD" w:rsidRPr="00135FB6">
        <w:rPr>
          <w:sz w:val="28"/>
          <w:szCs w:val="28"/>
        </w:rPr>
        <w:t>to</w:t>
      </w:r>
      <w:r w:rsidR="004777BD" w:rsidRPr="00135FB6">
        <w:rPr>
          <w:sz w:val="28"/>
          <w:szCs w:val="28"/>
          <w:lang w:val="ru-RU"/>
        </w:rPr>
        <w:t xml:space="preserve"> </w:t>
      </w:r>
      <w:r w:rsidR="004777BD" w:rsidRPr="00135FB6">
        <w:rPr>
          <w:sz w:val="28"/>
          <w:szCs w:val="28"/>
        </w:rPr>
        <w:t>be</w:t>
      </w:r>
      <w:r w:rsidR="004777BD" w:rsidRPr="00135FB6">
        <w:rPr>
          <w:sz w:val="28"/>
          <w:szCs w:val="28"/>
          <w:lang w:val="ru-RU"/>
        </w:rPr>
        <w:t xml:space="preserve"> </w:t>
      </w:r>
      <w:r w:rsidR="004777BD" w:rsidRPr="00135FB6">
        <w:rPr>
          <w:sz w:val="28"/>
          <w:szCs w:val="28"/>
        </w:rPr>
        <w:t>going</w:t>
      </w:r>
      <w:r w:rsidR="004777BD" w:rsidRPr="00135FB6">
        <w:rPr>
          <w:sz w:val="28"/>
          <w:szCs w:val="28"/>
          <w:lang w:val="ru-RU"/>
        </w:rPr>
        <w:t xml:space="preserve"> </w:t>
      </w:r>
      <w:r w:rsidR="004777BD" w:rsidRPr="00135FB6">
        <w:rPr>
          <w:sz w:val="28"/>
          <w:szCs w:val="28"/>
        </w:rPr>
        <w:t>to</w:t>
      </w:r>
      <w:r w:rsidR="004777BD" w:rsidRPr="00135FB6">
        <w:rPr>
          <w:sz w:val="28"/>
          <w:szCs w:val="28"/>
          <w:lang w:val="ru-RU"/>
        </w:rPr>
        <w:t xml:space="preserve">, </w:t>
      </w:r>
      <w:r w:rsidR="004777BD" w:rsidRPr="00135FB6">
        <w:rPr>
          <w:sz w:val="28"/>
          <w:szCs w:val="28"/>
        </w:rPr>
        <w:t>Present</w:t>
      </w:r>
      <w:r w:rsidR="004777BD" w:rsidRPr="00135FB6">
        <w:rPr>
          <w:sz w:val="28"/>
          <w:szCs w:val="28"/>
          <w:lang w:val="ru-RU"/>
        </w:rPr>
        <w:t xml:space="preserve"> </w:t>
      </w:r>
      <w:r w:rsidR="004777BD" w:rsidRPr="00135FB6">
        <w:rPr>
          <w:sz w:val="28"/>
          <w:szCs w:val="28"/>
        </w:rPr>
        <w:t>Continuous</w:t>
      </w:r>
      <w:r w:rsidR="004777BD" w:rsidRPr="00135FB6">
        <w:rPr>
          <w:i/>
          <w:sz w:val="28"/>
          <w:szCs w:val="28"/>
          <w:lang w:val="ru-RU"/>
        </w:rPr>
        <w:t>;</w:t>
      </w:r>
    </w:p>
    <w:p w:rsidR="008567EB" w:rsidRPr="00135FB6" w:rsidRDefault="00323332" w:rsidP="00135FB6">
      <w:pPr>
        <w:pStyle w:val="a5"/>
        <w:tabs>
          <w:tab w:val="left" w:pos="828"/>
          <w:tab w:val="left" w:pos="829"/>
        </w:tabs>
        <w:ind w:left="0" w:firstLine="879"/>
        <w:rPr>
          <w:sz w:val="28"/>
          <w:szCs w:val="28"/>
        </w:rPr>
      </w:pPr>
      <w:r w:rsidRPr="00135FB6">
        <w:rPr>
          <w:sz w:val="28"/>
          <w:szCs w:val="28"/>
        </w:rPr>
        <w:t>-</w:t>
      </w:r>
      <w:r w:rsidR="004777BD" w:rsidRPr="00135FB6">
        <w:rPr>
          <w:sz w:val="28"/>
          <w:szCs w:val="28"/>
        </w:rPr>
        <w:t>условные предложения реального характера (Conditional I - If I see Jim, I’ll i</w:t>
      </w:r>
      <w:r w:rsidR="004777BD" w:rsidRPr="00135FB6">
        <w:rPr>
          <w:sz w:val="28"/>
          <w:szCs w:val="28"/>
        </w:rPr>
        <w:t>n</w:t>
      </w:r>
      <w:r w:rsidR="004777BD" w:rsidRPr="00135FB6">
        <w:rPr>
          <w:sz w:val="28"/>
          <w:szCs w:val="28"/>
        </w:rPr>
        <w:t>vite him to our school party);</w:t>
      </w:r>
    </w:p>
    <w:p w:rsidR="008567EB" w:rsidRPr="00135FB6" w:rsidRDefault="00323332" w:rsidP="00135FB6">
      <w:pPr>
        <w:tabs>
          <w:tab w:val="left" w:pos="829"/>
        </w:tabs>
        <w:ind w:firstLine="879"/>
        <w:jc w:val="both"/>
        <w:rPr>
          <w:sz w:val="28"/>
          <w:szCs w:val="28"/>
        </w:rPr>
      </w:pPr>
      <w:r w:rsidRPr="00135FB6">
        <w:rPr>
          <w:sz w:val="28"/>
          <w:szCs w:val="28"/>
        </w:rPr>
        <w:t>-</w:t>
      </w:r>
      <w:r w:rsidR="004777BD" w:rsidRPr="00135FB6">
        <w:rPr>
          <w:sz w:val="28"/>
          <w:szCs w:val="28"/>
        </w:rPr>
        <w:t>модальные глаголы и их эквиваленты (may, can, be able to, must, have to, should, could).</w:t>
      </w:r>
    </w:p>
    <w:p w:rsidR="008567EB" w:rsidRPr="00135FB6" w:rsidRDefault="004777BD" w:rsidP="00135FB6">
      <w:pPr>
        <w:pStyle w:val="a3"/>
        <w:ind w:left="0" w:firstLine="879"/>
        <w:rPr>
          <w:sz w:val="28"/>
          <w:szCs w:val="28"/>
          <w:lang w:val="ru-RU"/>
        </w:rPr>
      </w:pPr>
      <w:r w:rsidRPr="00135FB6">
        <w:rPr>
          <w:sz w:val="28"/>
          <w:szCs w:val="28"/>
          <w:lang w:val="ru-RU"/>
        </w:rPr>
        <w:t>Выпускник получит возможность научиться:</w:t>
      </w:r>
    </w:p>
    <w:p w:rsidR="008567EB" w:rsidRPr="00135FB6" w:rsidRDefault="00323332" w:rsidP="00135FB6">
      <w:pPr>
        <w:pStyle w:val="a5"/>
        <w:tabs>
          <w:tab w:val="left" w:pos="829"/>
        </w:tabs>
        <w:ind w:left="0" w:firstLine="879"/>
        <w:rPr>
          <w:sz w:val="28"/>
          <w:szCs w:val="28"/>
          <w:lang w:val="ru-RU"/>
        </w:rPr>
      </w:pPr>
      <w:r w:rsidRPr="00135FB6">
        <w:rPr>
          <w:sz w:val="28"/>
          <w:szCs w:val="28"/>
          <w:lang w:val="ru-RU"/>
        </w:rPr>
        <w:t>-</w:t>
      </w:r>
      <w:r w:rsidR="004777BD" w:rsidRPr="00135FB6">
        <w:rPr>
          <w:sz w:val="28"/>
          <w:szCs w:val="28"/>
          <w:lang w:val="ru-RU"/>
        </w:rPr>
        <w:t xml:space="preserve">распознавать сложноподчинённые предложения с придаточными: времени с союзами </w:t>
      </w:r>
      <w:r w:rsidR="004777BD" w:rsidRPr="00135FB6">
        <w:rPr>
          <w:sz w:val="28"/>
          <w:szCs w:val="28"/>
        </w:rPr>
        <w:t>for</w:t>
      </w:r>
      <w:r w:rsidR="004777BD" w:rsidRPr="00135FB6">
        <w:rPr>
          <w:sz w:val="28"/>
          <w:szCs w:val="28"/>
          <w:lang w:val="ru-RU"/>
        </w:rPr>
        <w:t xml:space="preserve">, </w:t>
      </w:r>
      <w:r w:rsidR="004777BD" w:rsidRPr="00135FB6">
        <w:rPr>
          <w:sz w:val="28"/>
          <w:szCs w:val="28"/>
        </w:rPr>
        <w:t>since</w:t>
      </w:r>
      <w:r w:rsidR="004777BD" w:rsidRPr="00135FB6">
        <w:rPr>
          <w:sz w:val="28"/>
          <w:szCs w:val="28"/>
          <w:lang w:val="ru-RU"/>
        </w:rPr>
        <w:t xml:space="preserve">, </w:t>
      </w:r>
      <w:r w:rsidR="004777BD" w:rsidRPr="00135FB6">
        <w:rPr>
          <w:sz w:val="28"/>
          <w:szCs w:val="28"/>
        </w:rPr>
        <w:t>during</w:t>
      </w:r>
      <w:r w:rsidR="004777BD" w:rsidRPr="00135FB6">
        <w:rPr>
          <w:sz w:val="28"/>
          <w:szCs w:val="28"/>
          <w:lang w:val="ru-RU"/>
        </w:rPr>
        <w:t xml:space="preserve">; цели с союзом </w:t>
      </w:r>
      <w:r w:rsidR="004777BD" w:rsidRPr="00135FB6">
        <w:rPr>
          <w:sz w:val="28"/>
          <w:szCs w:val="28"/>
        </w:rPr>
        <w:t>so</w:t>
      </w:r>
      <w:r w:rsidR="004777BD" w:rsidRPr="00135FB6">
        <w:rPr>
          <w:sz w:val="28"/>
          <w:szCs w:val="28"/>
          <w:lang w:val="ru-RU"/>
        </w:rPr>
        <w:t xml:space="preserve"> </w:t>
      </w:r>
      <w:r w:rsidR="004777BD" w:rsidRPr="00135FB6">
        <w:rPr>
          <w:sz w:val="28"/>
          <w:szCs w:val="28"/>
        </w:rPr>
        <w:t>that</w:t>
      </w:r>
      <w:r w:rsidR="004777BD" w:rsidRPr="00135FB6">
        <w:rPr>
          <w:sz w:val="28"/>
          <w:szCs w:val="28"/>
          <w:lang w:val="ru-RU"/>
        </w:rPr>
        <w:t xml:space="preserve">; условия с союзом </w:t>
      </w:r>
      <w:r w:rsidR="004777BD" w:rsidRPr="00135FB6">
        <w:rPr>
          <w:sz w:val="28"/>
          <w:szCs w:val="28"/>
        </w:rPr>
        <w:t>unless</w:t>
      </w:r>
      <w:r w:rsidR="004777BD" w:rsidRPr="00135FB6">
        <w:rPr>
          <w:sz w:val="28"/>
          <w:szCs w:val="28"/>
          <w:lang w:val="ru-RU"/>
        </w:rPr>
        <w:t>; определ</w:t>
      </w:r>
      <w:r w:rsidR="004777BD" w:rsidRPr="00135FB6">
        <w:rPr>
          <w:sz w:val="28"/>
          <w:szCs w:val="28"/>
          <w:lang w:val="ru-RU"/>
        </w:rPr>
        <w:t>и</w:t>
      </w:r>
      <w:r w:rsidR="004777BD" w:rsidRPr="00135FB6">
        <w:rPr>
          <w:sz w:val="28"/>
          <w:szCs w:val="28"/>
          <w:lang w:val="ru-RU"/>
        </w:rPr>
        <w:t xml:space="preserve">тельными с союзами </w:t>
      </w:r>
      <w:r w:rsidR="004777BD" w:rsidRPr="00135FB6">
        <w:rPr>
          <w:sz w:val="28"/>
          <w:szCs w:val="28"/>
        </w:rPr>
        <w:t>who</w:t>
      </w:r>
      <w:r w:rsidR="004777BD" w:rsidRPr="00135FB6">
        <w:rPr>
          <w:sz w:val="28"/>
          <w:szCs w:val="28"/>
          <w:lang w:val="ru-RU"/>
        </w:rPr>
        <w:t xml:space="preserve">, </w:t>
      </w:r>
      <w:r w:rsidR="004777BD" w:rsidRPr="00135FB6">
        <w:rPr>
          <w:sz w:val="28"/>
          <w:szCs w:val="28"/>
        </w:rPr>
        <w:t>which</w:t>
      </w:r>
      <w:r w:rsidR="004777BD" w:rsidRPr="00135FB6">
        <w:rPr>
          <w:sz w:val="28"/>
          <w:szCs w:val="28"/>
          <w:lang w:val="ru-RU"/>
        </w:rPr>
        <w:t xml:space="preserve">, </w:t>
      </w:r>
      <w:r w:rsidR="004777BD" w:rsidRPr="00135FB6">
        <w:rPr>
          <w:sz w:val="28"/>
          <w:szCs w:val="28"/>
        </w:rPr>
        <w:t>that</w:t>
      </w:r>
      <w:r w:rsidR="004777BD" w:rsidRPr="00135FB6">
        <w:rPr>
          <w:sz w:val="28"/>
          <w:szCs w:val="28"/>
          <w:lang w:val="ru-RU"/>
        </w:rPr>
        <w:t>;</w:t>
      </w:r>
    </w:p>
    <w:p w:rsidR="008567EB" w:rsidRPr="00135FB6" w:rsidRDefault="00323332" w:rsidP="00135FB6">
      <w:pPr>
        <w:pStyle w:val="a5"/>
        <w:tabs>
          <w:tab w:val="left" w:pos="828"/>
          <w:tab w:val="left" w:pos="829"/>
        </w:tabs>
        <w:ind w:left="0" w:firstLine="879"/>
        <w:rPr>
          <w:sz w:val="28"/>
          <w:szCs w:val="28"/>
          <w:lang w:val="ru-RU"/>
        </w:rPr>
      </w:pPr>
      <w:r w:rsidRPr="00135FB6">
        <w:rPr>
          <w:sz w:val="28"/>
          <w:szCs w:val="28"/>
          <w:lang w:val="ru-RU"/>
        </w:rPr>
        <w:t>-</w:t>
      </w:r>
      <w:r w:rsidR="004777BD" w:rsidRPr="00135FB6">
        <w:rPr>
          <w:sz w:val="28"/>
          <w:szCs w:val="28"/>
          <w:lang w:val="ru-RU"/>
        </w:rPr>
        <w:t xml:space="preserve">распознавать в речи предложения с конструкциями </w:t>
      </w:r>
      <w:r w:rsidR="004777BD" w:rsidRPr="00135FB6">
        <w:rPr>
          <w:sz w:val="28"/>
          <w:szCs w:val="28"/>
        </w:rPr>
        <w:t>as</w:t>
      </w:r>
      <w:r w:rsidR="004777BD" w:rsidRPr="00135FB6">
        <w:rPr>
          <w:sz w:val="28"/>
          <w:szCs w:val="28"/>
          <w:lang w:val="ru-RU"/>
        </w:rPr>
        <w:t xml:space="preserve"> … </w:t>
      </w:r>
      <w:r w:rsidR="004777BD" w:rsidRPr="00135FB6">
        <w:rPr>
          <w:sz w:val="28"/>
          <w:szCs w:val="28"/>
        </w:rPr>
        <w:t>as</w:t>
      </w:r>
      <w:r w:rsidR="004777BD" w:rsidRPr="00135FB6">
        <w:rPr>
          <w:sz w:val="28"/>
          <w:szCs w:val="28"/>
          <w:lang w:val="ru-RU"/>
        </w:rPr>
        <w:t xml:space="preserve">; </w:t>
      </w:r>
      <w:r w:rsidR="004777BD" w:rsidRPr="00135FB6">
        <w:rPr>
          <w:sz w:val="28"/>
          <w:szCs w:val="28"/>
        </w:rPr>
        <w:t>not</w:t>
      </w:r>
      <w:r w:rsidR="004777BD" w:rsidRPr="00135FB6">
        <w:rPr>
          <w:sz w:val="28"/>
          <w:szCs w:val="28"/>
          <w:lang w:val="ru-RU"/>
        </w:rPr>
        <w:t xml:space="preserve"> </w:t>
      </w:r>
      <w:r w:rsidR="004777BD" w:rsidRPr="00135FB6">
        <w:rPr>
          <w:sz w:val="28"/>
          <w:szCs w:val="28"/>
        </w:rPr>
        <w:t>so</w:t>
      </w:r>
      <w:r w:rsidR="004777BD" w:rsidRPr="00135FB6">
        <w:rPr>
          <w:sz w:val="28"/>
          <w:szCs w:val="28"/>
          <w:lang w:val="ru-RU"/>
        </w:rPr>
        <w:t xml:space="preserve"> … </w:t>
      </w:r>
      <w:r w:rsidR="004777BD" w:rsidRPr="00135FB6">
        <w:rPr>
          <w:sz w:val="28"/>
          <w:szCs w:val="28"/>
        </w:rPr>
        <w:t>as</w:t>
      </w:r>
      <w:r w:rsidR="004777BD" w:rsidRPr="00135FB6">
        <w:rPr>
          <w:sz w:val="28"/>
          <w:szCs w:val="28"/>
          <w:lang w:val="ru-RU"/>
        </w:rPr>
        <w:t xml:space="preserve">; </w:t>
      </w:r>
      <w:r w:rsidR="004777BD" w:rsidRPr="00135FB6">
        <w:rPr>
          <w:sz w:val="28"/>
          <w:szCs w:val="28"/>
        </w:rPr>
        <w:t>either</w:t>
      </w:r>
      <w:r w:rsidR="004777BD" w:rsidRPr="00135FB6">
        <w:rPr>
          <w:sz w:val="28"/>
          <w:szCs w:val="28"/>
          <w:lang w:val="ru-RU"/>
        </w:rPr>
        <w:t xml:space="preserve"> … </w:t>
      </w:r>
      <w:r w:rsidR="004777BD" w:rsidRPr="00135FB6">
        <w:rPr>
          <w:sz w:val="28"/>
          <w:szCs w:val="28"/>
        </w:rPr>
        <w:t>or</w:t>
      </w:r>
      <w:r w:rsidR="004777BD" w:rsidRPr="00135FB6">
        <w:rPr>
          <w:sz w:val="28"/>
          <w:szCs w:val="28"/>
          <w:lang w:val="ru-RU"/>
        </w:rPr>
        <w:t xml:space="preserve">; </w:t>
      </w:r>
      <w:r w:rsidR="004777BD" w:rsidRPr="00135FB6">
        <w:rPr>
          <w:sz w:val="28"/>
          <w:szCs w:val="28"/>
        </w:rPr>
        <w:t>neither</w:t>
      </w:r>
      <w:r w:rsidR="004777BD" w:rsidRPr="00135FB6">
        <w:rPr>
          <w:sz w:val="28"/>
          <w:szCs w:val="28"/>
          <w:lang w:val="ru-RU"/>
        </w:rPr>
        <w:t xml:space="preserve"> … </w:t>
      </w:r>
      <w:r w:rsidR="004777BD" w:rsidRPr="00135FB6">
        <w:rPr>
          <w:sz w:val="28"/>
          <w:szCs w:val="28"/>
        </w:rPr>
        <w:t>nor</w:t>
      </w:r>
      <w:r w:rsidR="004777BD" w:rsidRPr="00135FB6">
        <w:rPr>
          <w:sz w:val="28"/>
          <w:szCs w:val="28"/>
          <w:lang w:val="ru-RU"/>
        </w:rPr>
        <w:t>;</w:t>
      </w:r>
    </w:p>
    <w:p w:rsidR="008567EB" w:rsidRPr="00135FB6" w:rsidRDefault="00323332" w:rsidP="00135FB6">
      <w:pPr>
        <w:pStyle w:val="a5"/>
        <w:tabs>
          <w:tab w:val="left" w:pos="828"/>
          <w:tab w:val="left" w:pos="829"/>
        </w:tabs>
        <w:ind w:left="0" w:firstLine="879"/>
        <w:rPr>
          <w:sz w:val="28"/>
          <w:szCs w:val="28"/>
          <w:lang w:val="ru-RU"/>
        </w:rPr>
      </w:pPr>
      <w:r w:rsidRPr="00135FB6">
        <w:rPr>
          <w:sz w:val="28"/>
          <w:szCs w:val="28"/>
          <w:lang w:val="ru-RU"/>
        </w:rPr>
        <w:t>-</w:t>
      </w:r>
      <w:r w:rsidR="004777BD" w:rsidRPr="00135FB6">
        <w:rPr>
          <w:sz w:val="28"/>
          <w:szCs w:val="28"/>
          <w:lang w:val="ru-RU"/>
        </w:rPr>
        <w:t>распознавать в речи условные предложения нереального характера (</w:t>
      </w:r>
      <w:r w:rsidR="004777BD" w:rsidRPr="00135FB6">
        <w:rPr>
          <w:sz w:val="28"/>
          <w:szCs w:val="28"/>
        </w:rPr>
        <w:t>Conditio</w:t>
      </w:r>
      <w:r w:rsidR="004777BD" w:rsidRPr="00135FB6">
        <w:rPr>
          <w:sz w:val="28"/>
          <w:szCs w:val="28"/>
        </w:rPr>
        <w:t>n</w:t>
      </w:r>
      <w:r w:rsidR="004777BD" w:rsidRPr="00135FB6">
        <w:rPr>
          <w:sz w:val="28"/>
          <w:szCs w:val="28"/>
        </w:rPr>
        <w:t>al</w:t>
      </w:r>
      <w:r w:rsidR="004777BD" w:rsidRPr="00135FB6">
        <w:rPr>
          <w:sz w:val="28"/>
          <w:szCs w:val="28"/>
          <w:lang w:val="ru-RU"/>
        </w:rPr>
        <w:t xml:space="preserve"> </w:t>
      </w:r>
      <w:r w:rsidR="004777BD" w:rsidRPr="00135FB6">
        <w:rPr>
          <w:sz w:val="28"/>
          <w:szCs w:val="28"/>
        </w:rPr>
        <w:t>II</w:t>
      </w:r>
      <w:r w:rsidR="004777BD" w:rsidRPr="00135FB6">
        <w:rPr>
          <w:sz w:val="28"/>
          <w:szCs w:val="28"/>
          <w:lang w:val="ru-RU"/>
        </w:rPr>
        <w:t xml:space="preserve"> - </w:t>
      </w:r>
      <w:r w:rsidR="004777BD" w:rsidRPr="00135FB6">
        <w:rPr>
          <w:sz w:val="28"/>
          <w:szCs w:val="28"/>
        </w:rPr>
        <w:t>If</w:t>
      </w:r>
      <w:r w:rsidR="004777BD" w:rsidRPr="00135FB6">
        <w:rPr>
          <w:sz w:val="28"/>
          <w:szCs w:val="28"/>
          <w:lang w:val="ru-RU"/>
        </w:rPr>
        <w:t xml:space="preserve"> </w:t>
      </w:r>
      <w:r w:rsidR="004777BD" w:rsidRPr="00135FB6">
        <w:rPr>
          <w:sz w:val="28"/>
          <w:szCs w:val="28"/>
        </w:rPr>
        <w:t>I</w:t>
      </w:r>
      <w:r w:rsidR="004777BD" w:rsidRPr="00135FB6">
        <w:rPr>
          <w:sz w:val="28"/>
          <w:szCs w:val="28"/>
          <w:lang w:val="ru-RU"/>
        </w:rPr>
        <w:t xml:space="preserve"> </w:t>
      </w:r>
      <w:r w:rsidR="004777BD" w:rsidRPr="00135FB6">
        <w:rPr>
          <w:sz w:val="28"/>
          <w:szCs w:val="28"/>
        </w:rPr>
        <w:t>were</w:t>
      </w:r>
      <w:r w:rsidR="004777BD" w:rsidRPr="00135FB6">
        <w:rPr>
          <w:sz w:val="28"/>
          <w:szCs w:val="28"/>
          <w:lang w:val="ru-RU"/>
        </w:rPr>
        <w:t xml:space="preserve"> </w:t>
      </w:r>
      <w:r w:rsidR="004777BD" w:rsidRPr="00135FB6">
        <w:rPr>
          <w:sz w:val="28"/>
          <w:szCs w:val="28"/>
        </w:rPr>
        <w:t>you</w:t>
      </w:r>
      <w:r w:rsidR="004777BD" w:rsidRPr="00135FB6">
        <w:rPr>
          <w:sz w:val="28"/>
          <w:szCs w:val="28"/>
          <w:lang w:val="ru-RU"/>
        </w:rPr>
        <w:t xml:space="preserve">, </w:t>
      </w:r>
      <w:r w:rsidR="004777BD" w:rsidRPr="00135FB6">
        <w:rPr>
          <w:sz w:val="28"/>
          <w:szCs w:val="28"/>
        </w:rPr>
        <w:t>I</w:t>
      </w:r>
      <w:r w:rsidR="004777BD" w:rsidRPr="00135FB6">
        <w:rPr>
          <w:sz w:val="28"/>
          <w:szCs w:val="28"/>
          <w:lang w:val="ru-RU"/>
        </w:rPr>
        <w:t xml:space="preserve"> </w:t>
      </w:r>
      <w:r w:rsidR="004777BD" w:rsidRPr="00135FB6">
        <w:rPr>
          <w:sz w:val="28"/>
          <w:szCs w:val="28"/>
        </w:rPr>
        <w:t>would</w:t>
      </w:r>
      <w:r w:rsidR="004777BD" w:rsidRPr="00135FB6">
        <w:rPr>
          <w:sz w:val="28"/>
          <w:szCs w:val="28"/>
          <w:lang w:val="ru-RU"/>
        </w:rPr>
        <w:t xml:space="preserve"> </w:t>
      </w:r>
      <w:r w:rsidR="004777BD" w:rsidRPr="00135FB6">
        <w:rPr>
          <w:sz w:val="28"/>
          <w:szCs w:val="28"/>
        </w:rPr>
        <w:t>start</w:t>
      </w:r>
      <w:r w:rsidR="004777BD" w:rsidRPr="00135FB6">
        <w:rPr>
          <w:sz w:val="28"/>
          <w:szCs w:val="28"/>
          <w:lang w:val="ru-RU"/>
        </w:rPr>
        <w:t xml:space="preserve"> </w:t>
      </w:r>
      <w:r w:rsidR="004777BD" w:rsidRPr="00135FB6">
        <w:rPr>
          <w:sz w:val="28"/>
          <w:szCs w:val="28"/>
        </w:rPr>
        <w:t>learning</w:t>
      </w:r>
      <w:r w:rsidR="004777BD" w:rsidRPr="00135FB6">
        <w:rPr>
          <w:sz w:val="28"/>
          <w:szCs w:val="28"/>
          <w:lang w:val="ru-RU"/>
        </w:rPr>
        <w:t xml:space="preserve"> </w:t>
      </w:r>
      <w:r w:rsidR="004777BD" w:rsidRPr="00135FB6">
        <w:rPr>
          <w:sz w:val="28"/>
          <w:szCs w:val="28"/>
        </w:rPr>
        <w:t>French</w:t>
      </w:r>
      <w:r w:rsidR="004777BD" w:rsidRPr="00135FB6">
        <w:rPr>
          <w:sz w:val="28"/>
          <w:szCs w:val="28"/>
          <w:lang w:val="ru-RU"/>
        </w:rPr>
        <w:t>);</w:t>
      </w:r>
    </w:p>
    <w:p w:rsidR="008567EB" w:rsidRPr="00135FB6" w:rsidRDefault="00323332" w:rsidP="00135FB6">
      <w:pPr>
        <w:pStyle w:val="a5"/>
        <w:tabs>
          <w:tab w:val="left" w:pos="828"/>
          <w:tab w:val="left" w:pos="829"/>
        </w:tabs>
        <w:ind w:left="0" w:firstLine="879"/>
        <w:rPr>
          <w:sz w:val="28"/>
          <w:szCs w:val="28"/>
          <w:lang w:val="ru-RU"/>
        </w:rPr>
      </w:pPr>
      <w:r w:rsidRPr="00135FB6">
        <w:rPr>
          <w:sz w:val="28"/>
          <w:szCs w:val="28"/>
          <w:lang w:val="ru-RU"/>
        </w:rPr>
        <w:t>-</w:t>
      </w:r>
      <w:r w:rsidR="004777BD" w:rsidRPr="00135FB6">
        <w:rPr>
          <w:sz w:val="28"/>
          <w:szCs w:val="28"/>
          <w:lang w:val="ru-RU"/>
        </w:rPr>
        <w:t>использовать в речи глаголы во временны</w:t>
      </w:r>
      <w:r w:rsidR="004777BD" w:rsidRPr="00135FB6">
        <w:rPr>
          <w:position w:val="-4"/>
          <w:sz w:val="28"/>
          <w:szCs w:val="28"/>
          <w:lang w:val="ru-RU"/>
        </w:rPr>
        <w:t xml:space="preserve">́ </w:t>
      </w:r>
      <w:r w:rsidR="004777BD" w:rsidRPr="00135FB6">
        <w:rPr>
          <w:sz w:val="28"/>
          <w:szCs w:val="28"/>
          <w:lang w:val="ru-RU"/>
        </w:rPr>
        <w:t xml:space="preserve">х формах действительного залога: </w:t>
      </w:r>
      <w:r w:rsidR="004777BD" w:rsidRPr="00135FB6">
        <w:rPr>
          <w:sz w:val="28"/>
          <w:szCs w:val="28"/>
        </w:rPr>
        <w:t>Past</w:t>
      </w:r>
      <w:r w:rsidR="004777BD" w:rsidRPr="00135FB6">
        <w:rPr>
          <w:sz w:val="28"/>
          <w:szCs w:val="28"/>
          <w:lang w:val="ru-RU"/>
        </w:rPr>
        <w:t xml:space="preserve"> </w:t>
      </w:r>
      <w:r w:rsidR="004777BD" w:rsidRPr="00135FB6">
        <w:rPr>
          <w:sz w:val="28"/>
          <w:szCs w:val="28"/>
        </w:rPr>
        <w:t>Perfect</w:t>
      </w:r>
      <w:r w:rsidR="004777BD" w:rsidRPr="00135FB6">
        <w:rPr>
          <w:sz w:val="28"/>
          <w:szCs w:val="28"/>
          <w:lang w:val="ru-RU"/>
        </w:rPr>
        <w:t xml:space="preserve">, </w:t>
      </w:r>
      <w:r w:rsidR="004777BD" w:rsidRPr="00135FB6">
        <w:rPr>
          <w:sz w:val="28"/>
          <w:szCs w:val="28"/>
        </w:rPr>
        <w:t>Present</w:t>
      </w:r>
      <w:r w:rsidR="004777BD" w:rsidRPr="00135FB6">
        <w:rPr>
          <w:sz w:val="28"/>
          <w:szCs w:val="28"/>
          <w:lang w:val="ru-RU"/>
        </w:rPr>
        <w:t xml:space="preserve"> </w:t>
      </w:r>
      <w:r w:rsidR="004777BD" w:rsidRPr="00135FB6">
        <w:rPr>
          <w:sz w:val="28"/>
          <w:szCs w:val="28"/>
        </w:rPr>
        <w:t>Perfect</w:t>
      </w:r>
      <w:r w:rsidR="004777BD" w:rsidRPr="00135FB6">
        <w:rPr>
          <w:sz w:val="28"/>
          <w:szCs w:val="28"/>
          <w:lang w:val="ru-RU"/>
        </w:rPr>
        <w:t xml:space="preserve"> </w:t>
      </w:r>
      <w:r w:rsidR="004777BD" w:rsidRPr="00135FB6">
        <w:rPr>
          <w:sz w:val="28"/>
          <w:szCs w:val="28"/>
        </w:rPr>
        <w:t>Continuous</w:t>
      </w:r>
      <w:r w:rsidR="004777BD" w:rsidRPr="00135FB6">
        <w:rPr>
          <w:sz w:val="28"/>
          <w:szCs w:val="28"/>
          <w:lang w:val="ru-RU"/>
        </w:rPr>
        <w:t xml:space="preserve">, </w:t>
      </w:r>
      <w:r w:rsidR="004777BD" w:rsidRPr="00135FB6">
        <w:rPr>
          <w:sz w:val="28"/>
          <w:szCs w:val="28"/>
        </w:rPr>
        <w:t>Future</w:t>
      </w:r>
      <w:r w:rsidR="004777BD" w:rsidRPr="00135FB6">
        <w:rPr>
          <w:sz w:val="28"/>
          <w:szCs w:val="28"/>
          <w:lang w:val="ru-RU"/>
        </w:rPr>
        <w:t>-</w:t>
      </w:r>
      <w:r w:rsidR="004777BD" w:rsidRPr="00135FB6">
        <w:rPr>
          <w:sz w:val="28"/>
          <w:szCs w:val="28"/>
        </w:rPr>
        <w:t>in</w:t>
      </w:r>
      <w:r w:rsidR="004777BD" w:rsidRPr="00135FB6">
        <w:rPr>
          <w:sz w:val="28"/>
          <w:szCs w:val="28"/>
          <w:lang w:val="ru-RU"/>
        </w:rPr>
        <w:t>-</w:t>
      </w:r>
      <w:r w:rsidR="004777BD" w:rsidRPr="00135FB6">
        <w:rPr>
          <w:sz w:val="28"/>
          <w:szCs w:val="28"/>
        </w:rPr>
        <w:t>the</w:t>
      </w:r>
      <w:r w:rsidR="004777BD" w:rsidRPr="00135FB6">
        <w:rPr>
          <w:sz w:val="28"/>
          <w:szCs w:val="28"/>
          <w:lang w:val="ru-RU"/>
        </w:rPr>
        <w:t>-</w:t>
      </w:r>
      <w:r w:rsidR="004777BD" w:rsidRPr="00135FB6">
        <w:rPr>
          <w:sz w:val="28"/>
          <w:szCs w:val="28"/>
        </w:rPr>
        <w:t>Past</w:t>
      </w:r>
      <w:r w:rsidR="004777BD" w:rsidRPr="00135FB6">
        <w:rPr>
          <w:sz w:val="28"/>
          <w:szCs w:val="28"/>
          <w:lang w:val="ru-RU"/>
        </w:rPr>
        <w:t>;</w:t>
      </w:r>
    </w:p>
    <w:p w:rsidR="008567EB" w:rsidRPr="00135FB6" w:rsidRDefault="00323332" w:rsidP="00135FB6">
      <w:pPr>
        <w:pStyle w:val="a5"/>
        <w:tabs>
          <w:tab w:val="left" w:pos="828"/>
          <w:tab w:val="left" w:pos="829"/>
        </w:tabs>
        <w:ind w:left="0" w:firstLine="879"/>
        <w:rPr>
          <w:sz w:val="28"/>
          <w:szCs w:val="28"/>
          <w:lang w:val="ru-RU"/>
        </w:rPr>
      </w:pPr>
      <w:r w:rsidRPr="00135FB6">
        <w:rPr>
          <w:sz w:val="28"/>
          <w:szCs w:val="28"/>
          <w:lang w:val="ru-RU"/>
        </w:rPr>
        <w:t>-</w:t>
      </w:r>
      <w:r w:rsidR="004777BD" w:rsidRPr="00135FB6">
        <w:rPr>
          <w:sz w:val="28"/>
          <w:szCs w:val="28"/>
          <w:lang w:val="ru-RU"/>
        </w:rPr>
        <w:t xml:space="preserve">употреблять в речи глаголы в формах страдательного залога: </w:t>
      </w:r>
      <w:r w:rsidR="004777BD" w:rsidRPr="00135FB6">
        <w:rPr>
          <w:sz w:val="28"/>
          <w:szCs w:val="28"/>
        </w:rPr>
        <w:t>Future</w:t>
      </w:r>
      <w:r w:rsidR="004777BD" w:rsidRPr="00135FB6">
        <w:rPr>
          <w:sz w:val="28"/>
          <w:szCs w:val="28"/>
          <w:lang w:val="ru-RU"/>
        </w:rPr>
        <w:t xml:space="preserve"> </w:t>
      </w:r>
      <w:r w:rsidR="004777BD" w:rsidRPr="00135FB6">
        <w:rPr>
          <w:sz w:val="28"/>
          <w:szCs w:val="28"/>
        </w:rPr>
        <w:t>Simple</w:t>
      </w:r>
      <w:r w:rsidR="004777BD" w:rsidRPr="00135FB6">
        <w:rPr>
          <w:sz w:val="28"/>
          <w:szCs w:val="28"/>
          <w:lang w:val="ru-RU"/>
        </w:rPr>
        <w:t xml:space="preserve"> </w:t>
      </w:r>
      <w:r w:rsidR="004777BD" w:rsidRPr="00135FB6">
        <w:rPr>
          <w:sz w:val="28"/>
          <w:szCs w:val="28"/>
        </w:rPr>
        <w:t>Passive</w:t>
      </w:r>
      <w:r w:rsidR="004777BD" w:rsidRPr="00135FB6">
        <w:rPr>
          <w:sz w:val="28"/>
          <w:szCs w:val="28"/>
          <w:lang w:val="ru-RU"/>
        </w:rPr>
        <w:t xml:space="preserve">, </w:t>
      </w:r>
      <w:r w:rsidR="004777BD" w:rsidRPr="00135FB6">
        <w:rPr>
          <w:sz w:val="28"/>
          <w:szCs w:val="28"/>
        </w:rPr>
        <w:t>Present</w:t>
      </w:r>
      <w:r w:rsidR="004777BD" w:rsidRPr="00135FB6">
        <w:rPr>
          <w:sz w:val="28"/>
          <w:szCs w:val="28"/>
          <w:lang w:val="ru-RU"/>
        </w:rPr>
        <w:t xml:space="preserve"> </w:t>
      </w:r>
      <w:r w:rsidR="004777BD" w:rsidRPr="00135FB6">
        <w:rPr>
          <w:sz w:val="28"/>
          <w:szCs w:val="28"/>
        </w:rPr>
        <w:t>Perfect</w:t>
      </w:r>
      <w:r w:rsidR="004777BD" w:rsidRPr="00135FB6">
        <w:rPr>
          <w:sz w:val="28"/>
          <w:szCs w:val="28"/>
          <w:lang w:val="ru-RU"/>
        </w:rPr>
        <w:t xml:space="preserve"> </w:t>
      </w:r>
      <w:r w:rsidR="004777BD" w:rsidRPr="00135FB6">
        <w:rPr>
          <w:sz w:val="28"/>
          <w:szCs w:val="28"/>
        </w:rPr>
        <w:t>Passive</w:t>
      </w:r>
      <w:r w:rsidR="004777BD" w:rsidRPr="00135FB6">
        <w:rPr>
          <w:sz w:val="28"/>
          <w:szCs w:val="28"/>
          <w:lang w:val="ru-RU"/>
        </w:rPr>
        <w:t>;</w:t>
      </w:r>
    </w:p>
    <w:p w:rsidR="008567EB" w:rsidRPr="00135FB6" w:rsidRDefault="00323332" w:rsidP="00135FB6">
      <w:pPr>
        <w:pStyle w:val="a5"/>
        <w:tabs>
          <w:tab w:val="left" w:pos="829"/>
        </w:tabs>
        <w:ind w:left="0" w:firstLine="879"/>
        <w:rPr>
          <w:sz w:val="28"/>
          <w:szCs w:val="28"/>
          <w:lang w:val="ru-RU"/>
        </w:rPr>
      </w:pPr>
      <w:r w:rsidRPr="00135FB6">
        <w:rPr>
          <w:sz w:val="28"/>
          <w:szCs w:val="28"/>
          <w:lang w:val="ru-RU"/>
        </w:rPr>
        <w:lastRenderedPageBreak/>
        <w:t>-</w:t>
      </w:r>
      <w:r w:rsidR="004777BD" w:rsidRPr="00135FB6">
        <w:rPr>
          <w:sz w:val="28"/>
          <w:szCs w:val="28"/>
          <w:lang w:val="ru-RU"/>
        </w:rPr>
        <w:t xml:space="preserve">распознавать и употреблять в речи модальные глаголы </w:t>
      </w:r>
      <w:r w:rsidR="004777BD" w:rsidRPr="00135FB6">
        <w:rPr>
          <w:sz w:val="28"/>
          <w:szCs w:val="28"/>
        </w:rPr>
        <w:t>need</w:t>
      </w:r>
      <w:r w:rsidR="004777BD" w:rsidRPr="00135FB6">
        <w:rPr>
          <w:sz w:val="28"/>
          <w:szCs w:val="28"/>
          <w:lang w:val="ru-RU"/>
        </w:rPr>
        <w:t xml:space="preserve">, </w:t>
      </w:r>
      <w:r w:rsidR="004777BD" w:rsidRPr="00135FB6">
        <w:rPr>
          <w:sz w:val="28"/>
          <w:szCs w:val="28"/>
        </w:rPr>
        <w:t>shall</w:t>
      </w:r>
      <w:r w:rsidR="004777BD" w:rsidRPr="00135FB6">
        <w:rPr>
          <w:sz w:val="28"/>
          <w:szCs w:val="28"/>
          <w:lang w:val="ru-RU"/>
        </w:rPr>
        <w:t xml:space="preserve">, </w:t>
      </w:r>
      <w:r w:rsidR="004777BD" w:rsidRPr="00135FB6">
        <w:rPr>
          <w:sz w:val="28"/>
          <w:szCs w:val="28"/>
        </w:rPr>
        <w:t>might</w:t>
      </w:r>
      <w:r w:rsidR="004777BD" w:rsidRPr="00135FB6">
        <w:rPr>
          <w:sz w:val="28"/>
          <w:szCs w:val="28"/>
          <w:lang w:val="ru-RU"/>
        </w:rPr>
        <w:t xml:space="preserve">, </w:t>
      </w:r>
      <w:r w:rsidR="004777BD" w:rsidRPr="00135FB6">
        <w:rPr>
          <w:sz w:val="28"/>
          <w:szCs w:val="28"/>
        </w:rPr>
        <w:t>would</w:t>
      </w:r>
      <w:r w:rsidR="004777BD" w:rsidRPr="00135FB6">
        <w:rPr>
          <w:sz w:val="28"/>
          <w:szCs w:val="28"/>
          <w:lang w:val="ru-RU"/>
        </w:rPr>
        <w:t>.</w:t>
      </w:r>
    </w:p>
    <w:p w:rsidR="008567EB" w:rsidRPr="00135FB6" w:rsidRDefault="004777BD" w:rsidP="00135FB6">
      <w:pPr>
        <w:ind w:firstLine="879"/>
        <w:jc w:val="both"/>
        <w:rPr>
          <w:i/>
          <w:sz w:val="28"/>
          <w:szCs w:val="28"/>
          <w:lang w:val="ru-RU"/>
        </w:rPr>
      </w:pPr>
      <w:r w:rsidRPr="00135FB6">
        <w:rPr>
          <w:b/>
          <w:sz w:val="28"/>
          <w:szCs w:val="28"/>
          <w:lang w:val="ru-RU"/>
        </w:rPr>
        <w:t xml:space="preserve">Второй иностранный язык. (немецкий) </w:t>
      </w:r>
      <w:r w:rsidRPr="00135FB6">
        <w:rPr>
          <w:i/>
          <w:sz w:val="28"/>
          <w:szCs w:val="28"/>
          <w:lang w:val="ru-RU"/>
        </w:rPr>
        <w:t>(один из языков по выбору)</w:t>
      </w:r>
    </w:p>
    <w:p w:rsidR="008567EB" w:rsidRPr="00135FB6" w:rsidRDefault="004777BD" w:rsidP="00135FB6">
      <w:pPr>
        <w:pStyle w:val="a3"/>
        <w:ind w:left="0" w:firstLine="879"/>
        <w:rPr>
          <w:sz w:val="28"/>
          <w:szCs w:val="28"/>
          <w:lang w:val="ru-RU"/>
        </w:rPr>
      </w:pPr>
      <w:r w:rsidRPr="00135FB6">
        <w:rPr>
          <w:sz w:val="28"/>
          <w:szCs w:val="28"/>
          <w:lang w:val="ru-RU"/>
        </w:rPr>
        <w:t>Знакомство/</w:t>
      </w:r>
      <w:r w:rsidRPr="00135FB6">
        <w:rPr>
          <w:sz w:val="28"/>
          <w:szCs w:val="28"/>
        </w:rPr>
        <w:t>Kennenlernen</w:t>
      </w:r>
    </w:p>
    <w:p w:rsidR="008567EB" w:rsidRPr="00135FB6" w:rsidRDefault="004777BD" w:rsidP="00135FB6">
      <w:pPr>
        <w:pStyle w:val="a3"/>
        <w:ind w:left="0" w:firstLine="879"/>
        <w:rPr>
          <w:sz w:val="28"/>
          <w:szCs w:val="28"/>
          <w:lang w:val="ru-RU"/>
        </w:rPr>
      </w:pPr>
      <w:r w:rsidRPr="00135FB6">
        <w:rPr>
          <w:sz w:val="28"/>
          <w:szCs w:val="28"/>
          <w:lang w:val="ru-RU"/>
        </w:rPr>
        <w:t>Выпускник научится: приветствовать людей; представляться и говорить, где живут; заполнять анкету; произносить имя по буквам; говорить, что они любят, наз</w:t>
      </w:r>
      <w:r w:rsidRPr="00135FB6">
        <w:rPr>
          <w:sz w:val="28"/>
          <w:szCs w:val="28"/>
          <w:lang w:val="ru-RU"/>
        </w:rPr>
        <w:t>ы</w:t>
      </w:r>
      <w:r w:rsidRPr="00135FB6">
        <w:rPr>
          <w:sz w:val="28"/>
          <w:szCs w:val="28"/>
          <w:lang w:val="ru-RU"/>
        </w:rPr>
        <w:t>вать место жительства.</w:t>
      </w:r>
    </w:p>
    <w:p w:rsidR="008567EB" w:rsidRPr="00135FB6" w:rsidRDefault="004777BD" w:rsidP="00135FB6">
      <w:pPr>
        <w:pStyle w:val="a3"/>
        <w:ind w:left="0" w:firstLine="879"/>
        <w:rPr>
          <w:sz w:val="28"/>
          <w:szCs w:val="28"/>
          <w:lang w:val="ru-RU"/>
        </w:rPr>
      </w:pPr>
      <w:r w:rsidRPr="00135FB6">
        <w:rPr>
          <w:sz w:val="28"/>
          <w:szCs w:val="28"/>
          <w:lang w:val="ru-RU"/>
        </w:rPr>
        <w:t>Выпускник получит возможность научиться: Чтение, говорение, аудирование,</w:t>
      </w:r>
      <w:r w:rsidR="00C07280" w:rsidRPr="00135FB6">
        <w:rPr>
          <w:sz w:val="28"/>
          <w:szCs w:val="28"/>
          <w:lang w:val="ru-RU"/>
        </w:rPr>
        <w:t xml:space="preserve"> </w:t>
      </w:r>
      <w:r w:rsidRPr="00135FB6">
        <w:rPr>
          <w:sz w:val="28"/>
          <w:szCs w:val="28"/>
          <w:lang w:val="ru-RU"/>
        </w:rPr>
        <w:t>письмо: ведут этикетный диалог в ситуации бытового общения (приветствуют, пр</w:t>
      </w:r>
      <w:r w:rsidRPr="00135FB6">
        <w:rPr>
          <w:sz w:val="28"/>
          <w:szCs w:val="28"/>
          <w:lang w:val="ru-RU"/>
        </w:rPr>
        <w:t>о</w:t>
      </w:r>
      <w:r w:rsidRPr="00135FB6">
        <w:rPr>
          <w:sz w:val="28"/>
          <w:szCs w:val="28"/>
          <w:lang w:val="ru-RU"/>
        </w:rPr>
        <w:t>щаются, узнают, как дела, знакомятся, расспрашивают о возрасте); воспроизводят графически и каллиграфически корректно все буквы немецкого алфавита и основные буквосочетания; различают на слух и адекватно произносят все звуки немецкого яз</w:t>
      </w:r>
      <w:r w:rsidRPr="00135FB6">
        <w:rPr>
          <w:sz w:val="28"/>
          <w:szCs w:val="28"/>
          <w:lang w:val="ru-RU"/>
        </w:rPr>
        <w:t>ы</w:t>
      </w:r>
      <w:r w:rsidRPr="00135FB6">
        <w:rPr>
          <w:sz w:val="28"/>
          <w:szCs w:val="28"/>
          <w:lang w:val="ru-RU"/>
        </w:rPr>
        <w:t>ка; соблюдают правильное ударение в словах и фразах, интонацию в целом; употре</w:t>
      </w:r>
      <w:r w:rsidRPr="00135FB6">
        <w:rPr>
          <w:sz w:val="28"/>
          <w:szCs w:val="28"/>
          <w:lang w:val="ru-RU"/>
        </w:rPr>
        <w:t>б</w:t>
      </w:r>
      <w:r w:rsidRPr="00135FB6">
        <w:rPr>
          <w:sz w:val="28"/>
          <w:szCs w:val="28"/>
          <w:lang w:val="ru-RU"/>
        </w:rPr>
        <w:t xml:space="preserve">ляют глаголы </w:t>
      </w:r>
      <w:r w:rsidRPr="00135FB6">
        <w:rPr>
          <w:i/>
          <w:sz w:val="28"/>
          <w:szCs w:val="28"/>
        </w:rPr>
        <w:t>hei</w:t>
      </w:r>
      <w:r w:rsidRPr="00135FB6">
        <w:rPr>
          <w:i/>
          <w:sz w:val="28"/>
          <w:szCs w:val="28"/>
          <w:lang w:val="ru-RU"/>
        </w:rPr>
        <w:t>ß</w:t>
      </w:r>
      <w:r w:rsidRPr="00135FB6">
        <w:rPr>
          <w:i/>
          <w:sz w:val="28"/>
          <w:szCs w:val="28"/>
        </w:rPr>
        <w:t>en</w:t>
      </w:r>
      <w:r w:rsidRPr="00135FB6">
        <w:rPr>
          <w:i/>
          <w:sz w:val="28"/>
          <w:szCs w:val="28"/>
          <w:lang w:val="ru-RU"/>
        </w:rPr>
        <w:t xml:space="preserve">, </w:t>
      </w:r>
      <w:r w:rsidRPr="00135FB6">
        <w:rPr>
          <w:i/>
          <w:sz w:val="28"/>
          <w:szCs w:val="28"/>
        </w:rPr>
        <w:t>wohnen</w:t>
      </w:r>
      <w:r w:rsidRPr="00135FB6">
        <w:rPr>
          <w:i/>
          <w:sz w:val="28"/>
          <w:szCs w:val="28"/>
          <w:lang w:val="ru-RU"/>
        </w:rPr>
        <w:t xml:space="preserve">, </w:t>
      </w:r>
      <w:r w:rsidRPr="00135FB6">
        <w:rPr>
          <w:i/>
          <w:sz w:val="28"/>
          <w:szCs w:val="28"/>
        </w:rPr>
        <w:t>m</w:t>
      </w:r>
      <w:r w:rsidRPr="00135FB6">
        <w:rPr>
          <w:i/>
          <w:sz w:val="28"/>
          <w:szCs w:val="28"/>
          <w:lang w:val="ru-RU"/>
        </w:rPr>
        <w:t>ö</w:t>
      </w:r>
      <w:r w:rsidRPr="00135FB6">
        <w:rPr>
          <w:i/>
          <w:sz w:val="28"/>
          <w:szCs w:val="28"/>
        </w:rPr>
        <w:t>gen</w:t>
      </w:r>
      <w:r w:rsidRPr="00135FB6">
        <w:rPr>
          <w:i/>
          <w:sz w:val="28"/>
          <w:szCs w:val="28"/>
          <w:lang w:val="ru-RU"/>
        </w:rPr>
        <w:t xml:space="preserve">, </w:t>
      </w:r>
      <w:r w:rsidRPr="00135FB6">
        <w:rPr>
          <w:i/>
          <w:sz w:val="28"/>
          <w:szCs w:val="28"/>
        </w:rPr>
        <w:t>sein</w:t>
      </w:r>
      <w:r w:rsidRPr="00135FB6">
        <w:rPr>
          <w:i/>
          <w:sz w:val="28"/>
          <w:szCs w:val="28"/>
          <w:lang w:val="ru-RU"/>
        </w:rPr>
        <w:t xml:space="preserve"> </w:t>
      </w:r>
      <w:r w:rsidRPr="00135FB6">
        <w:rPr>
          <w:sz w:val="28"/>
          <w:szCs w:val="28"/>
          <w:lang w:val="ru-RU"/>
        </w:rPr>
        <w:t>в утвердительных и вопросительных пре</w:t>
      </w:r>
      <w:r w:rsidRPr="00135FB6">
        <w:rPr>
          <w:sz w:val="28"/>
          <w:szCs w:val="28"/>
          <w:lang w:val="ru-RU"/>
        </w:rPr>
        <w:t>д</w:t>
      </w:r>
      <w:r w:rsidRPr="00135FB6">
        <w:rPr>
          <w:sz w:val="28"/>
          <w:szCs w:val="28"/>
          <w:lang w:val="ru-RU"/>
        </w:rPr>
        <w:t>ложениях в первом, втором лице и вежливой форме; заполняют анкету; читают и п</w:t>
      </w:r>
      <w:r w:rsidRPr="00135FB6">
        <w:rPr>
          <w:sz w:val="28"/>
          <w:szCs w:val="28"/>
          <w:lang w:val="ru-RU"/>
        </w:rPr>
        <w:t>и</w:t>
      </w:r>
      <w:r w:rsidRPr="00135FB6">
        <w:rPr>
          <w:sz w:val="28"/>
          <w:szCs w:val="28"/>
          <w:lang w:val="ru-RU"/>
        </w:rPr>
        <w:t>шут по образцу сообщения в чате; знакомятся с достопримечательностями и формул</w:t>
      </w:r>
      <w:r w:rsidRPr="00135FB6">
        <w:rPr>
          <w:sz w:val="28"/>
          <w:szCs w:val="28"/>
          <w:lang w:val="ru-RU"/>
        </w:rPr>
        <w:t>а</w:t>
      </w:r>
      <w:r w:rsidRPr="00135FB6">
        <w:rPr>
          <w:sz w:val="28"/>
          <w:szCs w:val="28"/>
          <w:lang w:val="ru-RU"/>
        </w:rPr>
        <w:t>ми приветствия немецкоязычных стран.</w:t>
      </w:r>
    </w:p>
    <w:p w:rsidR="008567EB" w:rsidRPr="00135FB6" w:rsidRDefault="004777BD" w:rsidP="00135FB6">
      <w:pPr>
        <w:pStyle w:val="a3"/>
        <w:ind w:left="0" w:firstLine="879"/>
        <w:rPr>
          <w:sz w:val="28"/>
          <w:szCs w:val="28"/>
          <w:lang w:val="ru-RU"/>
        </w:rPr>
      </w:pPr>
      <w:r w:rsidRPr="00135FB6">
        <w:rPr>
          <w:sz w:val="28"/>
          <w:szCs w:val="28"/>
          <w:lang w:val="ru-RU"/>
        </w:rPr>
        <w:t>Мой класс/</w:t>
      </w:r>
      <w:r w:rsidRPr="00135FB6">
        <w:rPr>
          <w:sz w:val="28"/>
          <w:szCs w:val="28"/>
        </w:rPr>
        <w:t>Meine</w:t>
      </w:r>
      <w:r w:rsidRPr="00135FB6">
        <w:rPr>
          <w:sz w:val="28"/>
          <w:szCs w:val="28"/>
          <w:lang w:val="ru-RU"/>
        </w:rPr>
        <w:t xml:space="preserve"> </w:t>
      </w:r>
      <w:r w:rsidRPr="00135FB6">
        <w:rPr>
          <w:sz w:val="28"/>
          <w:szCs w:val="28"/>
        </w:rPr>
        <w:t>Klasse</w:t>
      </w:r>
    </w:p>
    <w:p w:rsidR="008567EB" w:rsidRPr="00135FB6" w:rsidRDefault="004777BD" w:rsidP="00135FB6">
      <w:pPr>
        <w:pStyle w:val="a3"/>
        <w:ind w:left="0" w:firstLine="879"/>
        <w:rPr>
          <w:sz w:val="28"/>
          <w:szCs w:val="28"/>
          <w:lang w:val="ru-RU"/>
        </w:rPr>
      </w:pPr>
      <w:r w:rsidRPr="00135FB6">
        <w:rPr>
          <w:sz w:val="28"/>
          <w:szCs w:val="28"/>
          <w:lang w:val="ru-RU"/>
        </w:rPr>
        <w:t>Выпускник научится: называть числа от 0 до 1000; диктовать телефонные</w:t>
      </w:r>
      <w:r w:rsidR="00C07280" w:rsidRPr="00135FB6">
        <w:rPr>
          <w:sz w:val="28"/>
          <w:szCs w:val="28"/>
          <w:lang w:val="ru-RU"/>
        </w:rPr>
        <w:t xml:space="preserve"> </w:t>
      </w:r>
      <w:r w:rsidRPr="00135FB6">
        <w:rPr>
          <w:sz w:val="28"/>
          <w:szCs w:val="28"/>
          <w:lang w:val="ru-RU"/>
        </w:rPr>
        <w:t>н</w:t>
      </w:r>
      <w:r w:rsidRPr="00135FB6">
        <w:rPr>
          <w:sz w:val="28"/>
          <w:szCs w:val="28"/>
          <w:lang w:val="ru-RU"/>
        </w:rPr>
        <w:t>о</w:t>
      </w:r>
      <w:r w:rsidRPr="00135FB6">
        <w:rPr>
          <w:sz w:val="28"/>
          <w:szCs w:val="28"/>
          <w:lang w:val="ru-RU"/>
        </w:rPr>
        <w:t>мера; говорить о людях и предметах; говорить, что они любят, а что нет.</w:t>
      </w:r>
    </w:p>
    <w:p w:rsidR="008567EB" w:rsidRPr="00135FB6" w:rsidRDefault="004777BD" w:rsidP="00135FB6">
      <w:pPr>
        <w:ind w:firstLine="879"/>
        <w:jc w:val="both"/>
        <w:rPr>
          <w:sz w:val="28"/>
          <w:szCs w:val="28"/>
          <w:lang w:val="ru-RU"/>
        </w:rPr>
      </w:pPr>
      <w:r w:rsidRPr="00135FB6">
        <w:rPr>
          <w:sz w:val="28"/>
          <w:szCs w:val="28"/>
          <w:lang w:val="ru-RU"/>
        </w:rPr>
        <w:t xml:space="preserve">Грамматика, лексика, фонетика: личные местоимения: </w:t>
      </w:r>
      <w:r w:rsidRPr="00135FB6">
        <w:rPr>
          <w:i/>
          <w:sz w:val="28"/>
          <w:szCs w:val="28"/>
        </w:rPr>
        <w:t>er</w:t>
      </w:r>
      <w:r w:rsidRPr="00135FB6">
        <w:rPr>
          <w:i/>
          <w:sz w:val="28"/>
          <w:szCs w:val="28"/>
          <w:lang w:val="ru-RU"/>
        </w:rPr>
        <w:t>/</w:t>
      </w:r>
      <w:r w:rsidRPr="00135FB6">
        <w:rPr>
          <w:i/>
          <w:sz w:val="28"/>
          <w:szCs w:val="28"/>
        </w:rPr>
        <w:t>sie</w:t>
      </w:r>
      <w:r w:rsidRPr="00135FB6">
        <w:rPr>
          <w:i/>
          <w:sz w:val="28"/>
          <w:szCs w:val="28"/>
          <w:lang w:val="ru-RU"/>
        </w:rPr>
        <w:t xml:space="preserve">, </w:t>
      </w:r>
      <w:r w:rsidRPr="00135FB6">
        <w:rPr>
          <w:i/>
          <w:sz w:val="28"/>
          <w:szCs w:val="28"/>
        </w:rPr>
        <w:t>wir</w:t>
      </w:r>
      <w:r w:rsidRPr="00135FB6">
        <w:rPr>
          <w:i/>
          <w:sz w:val="28"/>
          <w:szCs w:val="28"/>
          <w:lang w:val="ru-RU"/>
        </w:rPr>
        <w:t xml:space="preserve">, </w:t>
      </w:r>
      <w:r w:rsidRPr="00135FB6">
        <w:rPr>
          <w:i/>
          <w:sz w:val="28"/>
          <w:szCs w:val="28"/>
        </w:rPr>
        <w:t>ihr</w:t>
      </w:r>
      <w:r w:rsidRPr="00135FB6">
        <w:rPr>
          <w:i/>
          <w:sz w:val="28"/>
          <w:szCs w:val="28"/>
          <w:lang w:val="ru-RU"/>
        </w:rPr>
        <w:t>; г</w:t>
      </w:r>
      <w:r w:rsidRPr="00135FB6">
        <w:rPr>
          <w:sz w:val="28"/>
          <w:szCs w:val="28"/>
          <w:lang w:val="ru-RU"/>
        </w:rPr>
        <w:t xml:space="preserve">лаголы: </w:t>
      </w:r>
      <w:r w:rsidRPr="00135FB6">
        <w:rPr>
          <w:i/>
          <w:sz w:val="28"/>
          <w:szCs w:val="28"/>
        </w:rPr>
        <w:t>kommen</w:t>
      </w:r>
      <w:r w:rsidRPr="00135FB6">
        <w:rPr>
          <w:i/>
          <w:sz w:val="28"/>
          <w:szCs w:val="28"/>
          <w:lang w:val="ru-RU"/>
        </w:rPr>
        <w:t xml:space="preserve">, </w:t>
      </w:r>
      <w:r w:rsidRPr="00135FB6">
        <w:rPr>
          <w:i/>
          <w:sz w:val="28"/>
          <w:szCs w:val="28"/>
        </w:rPr>
        <w:t>hei</w:t>
      </w:r>
      <w:r w:rsidRPr="00135FB6">
        <w:rPr>
          <w:i/>
          <w:sz w:val="28"/>
          <w:szCs w:val="28"/>
          <w:lang w:val="ru-RU"/>
        </w:rPr>
        <w:t>ß</w:t>
      </w:r>
      <w:r w:rsidRPr="00135FB6">
        <w:rPr>
          <w:i/>
          <w:sz w:val="28"/>
          <w:szCs w:val="28"/>
        </w:rPr>
        <w:t>en</w:t>
      </w:r>
      <w:r w:rsidRPr="00135FB6">
        <w:rPr>
          <w:i/>
          <w:sz w:val="28"/>
          <w:szCs w:val="28"/>
          <w:lang w:val="ru-RU"/>
        </w:rPr>
        <w:t xml:space="preserve">, </w:t>
      </w:r>
      <w:r w:rsidRPr="00135FB6">
        <w:rPr>
          <w:i/>
          <w:sz w:val="28"/>
          <w:szCs w:val="28"/>
        </w:rPr>
        <w:t>m</w:t>
      </w:r>
      <w:r w:rsidRPr="00135FB6">
        <w:rPr>
          <w:i/>
          <w:sz w:val="28"/>
          <w:szCs w:val="28"/>
          <w:lang w:val="ru-RU"/>
        </w:rPr>
        <w:t>ö</w:t>
      </w:r>
      <w:r w:rsidRPr="00135FB6">
        <w:rPr>
          <w:i/>
          <w:sz w:val="28"/>
          <w:szCs w:val="28"/>
        </w:rPr>
        <w:t>gen</w:t>
      </w:r>
      <w:r w:rsidRPr="00135FB6">
        <w:rPr>
          <w:sz w:val="28"/>
          <w:szCs w:val="28"/>
          <w:lang w:val="ru-RU"/>
        </w:rPr>
        <w:t xml:space="preserve">, </w:t>
      </w:r>
      <w:r w:rsidRPr="00135FB6">
        <w:rPr>
          <w:i/>
          <w:sz w:val="28"/>
          <w:szCs w:val="28"/>
        </w:rPr>
        <w:t>sein</w:t>
      </w:r>
      <w:r w:rsidRPr="00135FB6">
        <w:rPr>
          <w:i/>
          <w:sz w:val="28"/>
          <w:szCs w:val="28"/>
          <w:lang w:val="ru-RU"/>
        </w:rPr>
        <w:t>; о</w:t>
      </w:r>
      <w:r w:rsidRPr="00135FB6">
        <w:rPr>
          <w:sz w:val="28"/>
          <w:szCs w:val="28"/>
          <w:lang w:val="ru-RU"/>
        </w:rPr>
        <w:t xml:space="preserve">пределённый и неопределённый артикли: </w:t>
      </w:r>
      <w:r w:rsidRPr="00135FB6">
        <w:rPr>
          <w:i/>
          <w:sz w:val="28"/>
          <w:szCs w:val="28"/>
        </w:rPr>
        <w:t>der</w:t>
      </w:r>
      <w:r w:rsidRPr="00135FB6">
        <w:rPr>
          <w:i/>
          <w:sz w:val="28"/>
          <w:szCs w:val="28"/>
          <w:lang w:val="ru-RU"/>
        </w:rPr>
        <w:t xml:space="preserve">, </w:t>
      </w:r>
      <w:r w:rsidRPr="00135FB6">
        <w:rPr>
          <w:i/>
          <w:sz w:val="28"/>
          <w:szCs w:val="28"/>
        </w:rPr>
        <w:t>das</w:t>
      </w:r>
      <w:r w:rsidRPr="00135FB6">
        <w:rPr>
          <w:i/>
          <w:sz w:val="28"/>
          <w:szCs w:val="28"/>
          <w:lang w:val="ru-RU"/>
        </w:rPr>
        <w:t xml:space="preserve">, </w:t>
      </w:r>
      <w:r w:rsidRPr="00135FB6">
        <w:rPr>
          <w:i/>
          <w:sz w:val="28"/>
          <w:szCs w:val="28"/>
        </w:rPr>
        <w:t>die</w:t>
      </w:r>
      <w:r w:rsidRPr="00135FB6">
        <w:rPr>
          <w:i/>
          <w:sz w:val="28"/>
          <w:szCs w:val="28"/>
          <w:lang w:val="ru-RU"/>
        </w:rPr>
        <w:t xml:space="preserve">, </w:t>
      </w:r>
      <w:r w:rsidRPr="00135FB6">
        <w:rPr>
          <w:i/>
          <w:sz w:val="28"/>
          <w:szCs w:val="28"/>
        </w:rPr>
        <w:t>ein</w:t>
      </w:r>
      <w:r w:rsidRPr="00135FB6">
        <w:rPr>
          <w:i/>
          <w:sz w:val="28"/>
          <w:szCs w:val="28"/>
          <w:lang w:val="ru-RU"/>
        </w:rPr>
        <w:t xml:space="preserve">, </w:t>
      </w:r>
      <w:r w:rsidRPr="00135FB6">
        <w:rPr>
          <w:i/>
          <w:sz w:val="28"/>
          <w:szCs w:val="28"/>
        </w:rPr>
        <w:t>eine</w:t>
      </w:r>
      <w:r w:rsidRPr="00135FB6">
        <w:rPr>
          <w:i/>
          <w:sz w:val="28"/>
          <w:szCs w:val="28"/>
          <w:lang w:val="ru-RU"/>
        </w:rPr>
        <w:t xml:space="preserve">; </w:t>
      </w:r>
      <w:r w:rsidRPr="00135FB6">
        <w:rPr>
          <w:sz w:val="28"/>
          <w:szCs w:val="28"/>
          <w:lang w:val="ru-RU"/>
        </w:rPr>
        <w:t xml:space="preserve">притяжательные местоимения: </w:t>
      </w:r>
      <w:r w:rsidRPr="00135FB6">
        <w:rPr>
          <w:i/>
          <w:sz w:val="28"/>
          <w:szCs w:val="28"/>
        </w:rPr>
        <w:t>mein</w:t>
      </w:r>
      <w:r w:rsidRPr="00135FB6">
        <w:rPr>
          <w:i/>
          <w:sz w:val="28"/>
          <w:szCs w:val="28"/>
          <w:lang w:val="ru-RU"/>
        </w:rPr>
        <w:t xml:space="preserve">, </w:t>
      </w:r>
      <w:r w:rsidRPr="00135FB6">
        <w:rPr>
          <w:i/>
          <w:sz w:val="28"/>
          <w:szCs w:val="28"/>
        </w:rPr>
        <w:t>dein</w:t>
      </w:r>
      <w:r w:rsidRPr="00135FB6">
        <w:rPr>
          <w:i/>
          <w:sz w:val="28"/>
          <w:szCs w:val="28"/>
          <w:lang w:val="ru-RU"/>
        </w:rPr>
        <w:t xml:space="preserve">; </w:t>
      </w:r>
      <w:r w:rsidRPr="00135FB6">
        <w:rPr>
          <w:sz w:val="28"/>
          <w:szCs w:val="28"/>
          <w:lang w:val="ru-RU"/>
        </w:rPr>
        <w:t xml:space="preserve">предлоги: </w:t>
      </w:r>
      <w:r w:rsidRPr="00135FB6">
        <w:rPr>
          <w:i/>
          <w:sz w:val="28"/>
          <w:szCs w:val="28"/>
        </w:rPr>
        <w:t>in</w:t>
      </w:r>
      <w:r w:rsidRPr="00135FB6">
        <w:rPr>
          <w:i/>
          <w:sz w:val="28"/>
          <w:szCs w:val="28"/>
          <w:lang w:val="ru-RU"/>
        </w:rPr>
        <w:t xml:space="preserve">, </w:t>
      </w:r>
      <w:r w:rsidRPr="00135FB6">
        <w:rPr>
          <w:i/>
          <w:sz w:val="28"/>
          <w:szCs w:val="28"/>
        </w:rPr>
        <w:t>auf</w:t>
      </w:r>
      <w:r w:rsidRPr="00135FB6">
        <w:rPr>
          <w:i/>
          <w:sz w:val="28"/>
          <w:szCs w:val="28"/>
          <w:lang w:val="ru-RU"/>
        </w:rPr>
        <w:t xml:space="preserve">; </w:t>
      </w:r>
      <w:r w:rsidRPr="00135FB6">
        <w:rPr>
          <w:sz w:val="28"/>
          <w:szCs w:val="28"/>
          <w:lang w:val="ru-RU"/>
        </w:rPr>
        <w:t>числа; школьные принадлежности;</w:t>
      </w:r>
    </w:p>
    <w:p w:rsidR="008567EB" w:rsidRPr="00135FB6" w:rsidRDefault="005D3B81" w:rsidP="00135FB6">
      <w:pPr>
        <w:pStyle w:val="a3"/>
        <w:tabs>
          <w:tab w:val="left" w:pos="1313"/>
          <w:tab w:val="left" w:pos="2704"/>
          <w:tab w:val="left" w:pos="4061"/>
          <w:tab w:val="left" w:pos="5513"/>
          <w:tab w:val="left" w:pos="6743"/>
          <w:tab w:val="left" w:pos="7153"/>
          <w:tab w:val="left" w:pos="8890"/>
        </w:tabs>
        <w:ind w:left="0" w:firstLine="879"/>
        <w:rPr>
          <w:sz w:val="28"/>
          <w:szCs w:val="28"/>
          <w:lang w:val="ru-RU"/>
        </w:rPr>
      </w:pPr>
      <w:r w:rsidRPr="00135FB6">
        <w:rPr>
          <w:sz w:val="28"/>
          <w:szCs w:val="28"/>
          <w:lang w:val="ru-RU"/>
        </w:rPr>
        <w:t>-</w:t>
      </w:r>
      <w:r w:rsidR="004777BD" w:rsidRPr="00135FB6">
        <w:rPr>
          <w:sz w:val="28"/>
          <w:szCs w:val="28"/>
          <w:lang w:val="ru-RU"/>
        </w:rPr>
        <w:t>названия</w:t>
      </w:r>
      <w:r w:rsidR="0096315B" w:rsidRPr="00135FB6">
        <w:rPr>
          <w:sz w:val="28"/>
          <w:szCs w:val="28"/>
          <w:lang w:val="ru-RU"/>
        </w:rPr>
        <w:t xml:space="preserve"> </w:t>
      </w:r>
      <w:r w:rsidR="004777BD" w:rsidRPr="00135FB6">
        <w:rPr>
          <w:sz w:val="28"/>
          <w:szCs w:val="28"/>
          <w:lang w:val="ru-RU"/>
        </w:rPr>
        <w:t>некоторых</w:t>
      </w:r>
      <w:r w:rsidR="0096315B" w:rsidRPr="00135FB6">
        <w:rPr>
          <w:sz w:val="28"/>
          <w:szCs w:val="28"/>
          <w:lang w:val="ru-RU"/>
        </w:rPr>
        <w:t xml:space="preserve"> </w:t>
      </w:r>
      <w:r w:rsidR="004777BD" w:rsidRPr="00135FB6">
        <w:rPr>
          <w:sz w:val="28"/>
          <w:szCs w:val="28"/>
          <w:lang w:val="ru-RU"/>
        </w:rPr>
        <w:t>школьных</w:t>
      </w:r>
      <w:r w:rsidR="0096315B" w:rsidRPr="00135FB6">
        <w:rPr>
          <w:sz w:val="28"/>
          <w:szCs w:val="28"/>
          <w:lang w:val="ru-RU"/>
        </w:rPr>
        <w:t xml:space="preserve"> </w:t>
      </w:r>
      <w:r w:rsidR="004777BD" w:rsidRPr="00135FB6">
        <w:rPr>
          <w:sz w:val="28"/>
          <w:szCs w:val="28"/>
          <w:lang w:val="ru-RU"/>
        </w:rPr>
        <w:t>предметов;</w:t>
      </w:r>
      <w:r w:rsidR="0096315B" w:rsidRPr="00135FB6">
        <w:rPr>
          <w:sz w:val="28"/>
          <w:szCs w:val="28"/>
          <w:lang w:val="ru-RU"/>
        </w:rPr>
        <w:t xml:space="preserve"> </w:t>
      </w:r>
      <w:r w:rsidR="004777BD" w:rsidRPr="00135FB6">
        <w:rPr>
          <w:sz w:val="28"/>
          <w:szCs w:val="28"/>
          <w:lang w:val="ru-RU"/>
        </w:rPr>
        <w:t>ударение</w:t>
      </w:r>
      <w:r w:rsidR="0096315B" w:rsidRPr="00135FB6">
        <w:rPr>
          <w:sz w:val="28"/>
          <w:szCs w:val="28"/>
          <w:lang w:val="ru-RU"/>
        </w:rPr>
        <w:t xml:space="preserve"> </w:t>
      </w:r>
      <w:r w:rsidR="004777BD" w:rsidRPr="00135FB6">
        <w:rPr>
          <w:sz w:val="28"/>
          <w:szCs w:val="28"/>
          <w:lang w:val="ru-RU"/>
        </w:rPr>
        <w:t>в</w:t>
      </w:r>
      <w:r w:rsidR="0096315B" w:rsidRPr="00135FB6">
        <w:rPr>
          <w:sz w:val="28"/>
          <w:szCs w:val="28"/>
          <w:lang w:val="ru-RU"/>
        </w:rPr>
        <w:t xml:space="preserve"> </w:t>
      </w:r>
      <w:r w:rsidR="004777BD" w:rsidRPr="00135FB6">
        <w:rPr>
          <w:sz w:val="28"/>
          <w:szCs w:val="28"/>
          <w:lang w:val="ru-RU"/>
        </w:rPr>
        <w:t>предложении;</w:t>
      </w:r>
      <w:r w:rsidR="0096315B" w:rsidRPr="00135FB6">
        <w:rPr>
          <w:sz w:val="28"/>
          <w:szCs w:val="28"/>
          <w:lang w:val="ru-RU"/>
        </w:rPr>
        <w:t xml:space="preserve"> </w:t>
      </w:r>
      <w:r w:rsidR="004777BD" w:rsidRPr="00135FB6">
        <w:rPr>
          <w:sz w:val="28"/>
          <w:szCs w:val="28"/>
          <w:lang w:val="ru-RU"/>
        </w:rPr>
        <w:t>интон</w:t>
      </w:r>
      <w:r w:rsidR="004777BD" w:rsidRPr="00135FB6">
        <w:rPr>
          <w:sz w:val="28"/>
          <w:szCs w:val="28"/>
          <w:lang w:val="ru-RU"/>
        </w:rPr>
        <w:t>а</w:t>
      </w:r>
      <w:r w:rsidR="004777BD" w:rsidRPr="00135FB6">
        <w:rPr>
          <w:sz w:val="28"/>
          <w:szCs w:val="28"/>
          <w:lang w:val="ru-RU"/>
        </w:rPr>
        <w:t>ция;</w:t>
      </w:r>
      <w:r w:rsidR="0096315B" w:rsidRPr="00135FB6">
        <w:rPr>
          <w:sz w:val="28"/>
          <w:szCs w:val="28"/>
          <w:lang w:val="ru-RU"/>
        </w:rPr>
        <w:t xml:space="preserve"> </w:t>
      </w:r>
      <w:r w:rsidR="004777BD" w:rsidRPr="00135FB6">
        <w:rPr>
          <w:sz w:val="28"/>
          <w:szCs w:val="28"/>
          <w:lang w:val="ru-RU"/>
        </w:rPr>
        <w:t>вопросительного предложения; словарное ударение.</w:t>
      </w:r>
    </w:p>
    <w:p w:rsidR="008567EB" w:rsidRPr="00135FB6" w:rsidRDefault="004777BD" w:rsidP="00135FB6">
      <w:pPr>
        <w:pStyle w:val="a3"/>
        <w:ind w:left="0" w:firstLine="879"/>
        <w:rPr>
          <w:sz w:val="28"/>
          <w:szCs w:val="28"/>
          <w:lang w:val="ru-RU"/>
        </w:rPr>
      </w:pPr>
      <w:r w:rsidRPr="00135FB6">
        <w:rPr>
          <w:sz w:val="28"/>
          <w:szCs w:val="28"/>
          <w:lang w:val="ru-RU"/>
        </w:rPr>
        <w:t>Выпускник получит возможность научиться: Чтение, говорение, аудирование,</w:t>
      </w:r>
      <w:r w:rsidR="00C07280" w:rsidRPr="00135FB6">
        <w:rPr>
          <w:sz w:val="28"/>
          <w:szCs w:val="28"/>
          <w:lang w:val="ru-RU"/>
        </w:rPr>
        <w:t xml:space="preserve"> </w:t>
      </w:r>
      <w:r w:rsidRPr="00135FB6">
        <w:rPr>
          <w:sz w:val="28"/>
          <w:szCs w:val="28"/>
          <w:lang w:val="ru-RU"/>
        </w:rPr>
        <w:t>письмо: ведут диалог-расспрос (о том, какие школьные предметы нравятся, какие нет); рассказывают о своём друге/своей подруге; оперируют активной лексикой в процессе общения; воспроизводят наизусть тексты рифмовок; понимают на слух речь учителя, одноклассников и небольшие доступные тексты в аудио записи, построенные на из</w:t>
      </w:r>
      <w:r w:rsidRPr="00135FB6">
        <w:rPr>
          <w:sz w:val="28"/>
          <w:szCs w:val="28"/>
          <w:lang w:val="ru-RU"/>
        </w:rPr>
        <w:t>у</w:t>
      </w:r>
      <w:r w:rsidRPr="00135FB6">
        <w:rPr>
          <w:sz w:val="28"/>
          <w:szCs w:val="28"/>
          <w:lang w:val="ru-RU"/>
        </w:rPr>
        <w:t>ченном языковом материале: краткие диалоги, рифмовки, песни; вербально или неве</w:t>
      </w:r>
      <w:r w:rsidRPr="00135FB6">
        <w:rPr>
          <w:sz w:val="28"/>
          <w:szCs w:val="28"/>
          <w:lang w:val="ru-RU"/>
        </w:rPr>
        <w:t>р</w:t>
      </w:r>
      <w:r w:rsidRPr="00135FB6">
        <w:rPr>
          <w:sz w:val="28"/>
          <w:szCs w:val="28"/>
          <w:lang w:val="ru-RU"/>
        </w:rPr>
        <w:t>бально реагируют на услышанное; понимают на слух и произносят цифры и группы цифр; называют телефонные номера; произносят имена и фамилии по буквам; выраз</w:t>
      </w:r>
      <w:r w:rsidRPr="00135FB6">
        <w:rPr>
          <w:sz w:val="28"/>
          <w:szCs w:val="28"/>
          <w:lang w:val="ru-RU"/>
        </w:rPr>
        <w:t>и</w:t>
      </w:r>
      <w:r w:rsidRPr="00135FB6">
        <w:rPr>
          <w:sz w:val="28"/>
          <w:szCs w:val="28"/>
          <w:lang w:val="ru-RU"/>
        </w:rPr>
        <w:t>тельно читают вслух небольшие тексты, построенные на изученном языковом мат</w:t>
      </w:r>
      <w:r w:rsidRPr="00135FB6">
        <w:rPr>
          <w:sz w:val="28"/>
          <w:szCs w:val="28"/>
          <w:lang w:val="ru-RU"/>
        </w:rPr>
        <w:t>е</w:t>
      </w:r>
      <w:r w:rsidRPr="00135FB6">
        <w:rPr>
          <w:sz w:val="28"/>
          <w:szCs w:val="28"/>
          <w:lang w:val="ru-RU"/>
        </w:rPr>
        <w:t>риале; пишут небольшой рассказ о себе, своём друге/своей подруге с опорой на обр</w:t>
      </w:r>
      <w:r w:rsidRPr="00135FB6">
        <w:rPr>
          <w:sz w:val="28"/>
          <w:szCs w:val="28"/>
          <w:lang w:val="ru-RU"/>
        </w:rPr>
        <w:t>а</w:t>
      </w:r>
      <w:r w:rsidRPr="00135FB6">
        <w:rPr>
          <w:sz w:val="28"/>
          <w:szCs w:val="28"/>
          <w:lang w:val="ru-RU"/>
        </w:rPr>
        <w:t>зец; соблюдают правильное ударение в словах и фразах, интонацию в целом; употре</w:t>
      </w:r>
      <w:r w:rsidRPr="00135FB6">
        <w:rPr>
          <w:sz w:val="28"/>
          <w:szCs w:val="28"/>
          <w:lang w:val="ru-RU"/>
        </w:rPr>
        <w:t>б</w:t>
      </w:r>
      <w:r w:rsidRPr="00135FB6">
        <w:rPr>
          <w:sz w:val="28"/>
          <w:szCs w:val="28"/>
          <w:lang w:val="ru-RU"/>
        </w:rPr>
        <w:t>ляют спряжение известных глаголов в утвердительных и вопросительных предлож</w:t>
      </w:r>
      <w:r w:rsidRPr="00135FB6">
        <w:rPr>
          <w:sz w:val="28"/>
          <w:szCs w:val="28"/>
          <w:lang w:val="ru-RU"/>
        </w:rPr>
        <w:t>е</w:t>
      </w:r>
      <w:r w:rsidRPr="00135FB6">
        <w:rPr>
          <w:sz w:val="28"/>
          <w:szCs w:val="28"/>
          <w:lang w:val="ru-RU"/>
        </w:rPr>
        <w:t>ниях, определённые и неопределённые артикли в ед. числе, притяжательные мест</w:t>
      </w:r>
      <w:r w:rsidRPr="00135FB6">
        <w:rPr>
          <w:sz w:val="28"/>
          <w:szCs w:val="28"/>
          <w:lang w:val="ru-RU"/>
        </w:rPr>
        <w:t>о</w:t>
      </w:r>
      <w:r w:rsidRPr="00135FB6">
        <w:rPr>
          <w:sz w:val="28"/>
          <w:szCs w:val="28"/>
          <w:lang w:val="ru-RU"/>
        </w:rPr>
        <w:t xml:space="preserve">имения </w:t>
      </w:r>
      <w:r w:rsidRPr="00135FB6">
        <w:rPr>
          <w:i/>
          <w:sz w:val="28"/>
          <w:szCs w:val="28"/>
        </w:rPr>
        <w:t>mein</w:t>
      </w:r>
      <w:r w:rsidRPr="00135FB6">
        <w:rPr>
          <w:i/>
          <w:sz w:val="28"/>
          <w:szCs w:val="28"/>
          <w:lang w:val="ru-RU"/>
        </w:rPr>
        <w:t xml:space="preserve">, </w:t>
      </w:r>
      <w:r w:rsidRPr="00135FB6">
        <w:rPr>
          <w:i/>
          <w:sz w:val="28"/>
          <w:szCs w:val="28"/>
        </w:rPr>
        <w:t>dein</w:t>
      </w:r>
      <w:r w:rsidRPr="00135FB6">
        <w:rPr>
          <w:sz w:val="28"/>
          <w:szCs w:val="28"/>
          <w:lang w:val="ru-RU"/>
        </w:rPr>
        <w:t>, числительные (количественные от 1 до 1000) .</w:t>
      </w:r>
    </w:p>
    <w:p w:rsidR="008567EB" w:rsidRPr="00135FB6" w:rsidRDefault="004777BD" w:rsidP="00135FB6">
      <w:pPr>
        <w:pStyle w:val="a3"/>
        <w:ind w:left="0" w:firstLine="879"/>
        <w:rPr>
          <w:sz w:val="28"/>
          <w:szCs w:val="28"/>
          <w:lang w:val="ru-RU"/>
        </w:rPr>
      </w:pPr>
      <w:r w:rsidRPr="00135FB6">
        <w:rPr>
          <w:sz w:val="28"/>
          <w:szCs w:val="28"/>
          <w:lang w:val="ru-RU"/>
        </w:rPr>
        <w:t>Животные/</w:t>
      </w:r>
      <w:r w:rsidRPr="00135FB6">
        <w:rPr>
          <w:sz w:val="28"/>
          <w:szCs w:val="28"/>
        </w:rPr>
        <w:t>Tiere</w:t>
      </w:r>
    </w:p>
    <w:p w:rsidR="008567EB" w:rsidRPr="00135FB6" w:rsidRDefault="004777BD" w:rsidP="00135FB6">
      <w:pPr>
        <w:pStyle w:val="a3"/>
        <w:ind w:left="0" w:firstLine="879"/>
        <w:rPr>
          <w:sz w:val="28"/>
          <w:szCs w:val="28"/>
          <w:lang w:val="ru-RU"/>
        </w:rPr>
      </w:pPr>
      <w:r w:rsidRPr="00135FB6">
        <w:rPr>
          <w:sz w:val="28"/>
          <w:szCs w:val="28"/>
          <w:lang w:val="ru-RU"/>
        </w:rPr>
        <w:t>Выпускник научится: говорить о животных; проводить интервью в классе; п</w:t>
      </w:r>
      <w:r w:rsidRPr="00135FB6">
        <w:rPr>
          <w:sz w:val="28"/>
          <w:szCs w:val="28"/>
          <w:lang w:val="ru-RU"/>
        </w:rPr>
        <w:t>о</w:t>
      </w:r>
      <w:r w:rsidRPr="00135FB6">
        <w:rPr>
          <w:sz w:val="28"/>
          <w:szCs w:val="28"/>
          <w:lang w:val="ru-RU"/>
        </w:rPr>
        <w:t>нимать текст о животных; описывать животных; называть цвета, называть животных.</w:t>
      </w:r>
    </w:p>
    <w:p w:rsidR="008567EB" w:rsidRPr="00135FB6" w:rsidRDefault="004777BD" w:rsidP="00135FB6">
      <w:pPr>
        <w:pStyle w:val="a3"/>
        <w:ind w:left="0" w:firstLine="879"/>
        <w:rPr>
          <w:sz w:val="28"/>
          <w:szCs w:val="28"/>
          <w:lang w:val="ru-RU"/>
        </w:rPr>
      </w:pPr>
      <w:r w:rsidRPr="00135FB6">
        <w:rPr>
          <w:sz w:val="28"/>
          <w:szCs w:val="28"/>
          <w:lang w:val="ru-RU"/>
        </w:rPr>
        <w:t xml:space="preserve">Грамматика, лексика, фонетика: спряжение глаголов </w:t>
      </w:r>
      <w:r w:rsidRPr="00135FB6">
        <w:rPr>
          <w:i/>
          <w:sz w:val="28"/>
          <w:szCs w:val="28"/>
        </w:rPr>
        <w:t>haben</w:t>
      </w:r>
      <w:r w:rsidRPr="00135FB6">
        <w:rPr>
          <w:i/>
          <w:sz w:val="28"/>
          <w:szCs w:val="28"/>
          <w:lang w:val="ru-RU"/>
        </w:rPr>
        <w:t xml:space="preserve">, </w:t>
      </w:r>
      <w:r w:rsidRPr="00135FB6">
        <w:rPr>
          <w:i/>
          <w:sz w:val="28"/>
          <w:szCs w:val="28"/>
        </w:rPr>
        <w:t>sein</w:t>
      </w:r>
      <w:r w:rsidRPr="00135FB6">
        <w:rPr>
          <w:sz w:val="28"/>
          <w:szCs w:val="28"/>
          <w:lang w:val="ru-RU"/>
        </w:rPr>
        <w:t>; вопросы без вопросительного слова; винительный падеж; множественное число существительных; названия животных, цветов, континентов и частей света; словарное ударение, краткие и долгие гласные.</w:t>
      </w:r>
    </w:p>
    <w:p w:rsidR="008567EB" w:rsidRPr="00135FB6" w:rsidRDefault="004777BD" w:rsidP="00135FB6">
      <w:pPr>
        <w:pStyle w:val="a3"/>
        <w:ind w:left="0" w:firstLine="879"/>
        <w:rPr>
          <w:sz w:val="28"/>
          <w:szCs w:val="28"/>
          <w:lang w:val="ru-RU"/>
        </w:rPr>
      </w:pPr>
      <w:r w:rsidRPr="00135FB6">
        <w:rPr>
          <w:sz w:val="28"/>
          <w:szCs w:val="28"/>
          <w:lang w:val="ru-RU"/>
        </w:rPr>
        <w:lastRenderedPageBreak/>
        <w:t>Выпускник получит возможность научиться: Чтение, говорение, аудирование,</w:t>
      </w:r>
      <w:r w:rsidR="00C07280" w:rsidRPr="00135FB6">
        <w:rPr>
          <w:sz w:val="28"/>
          <w:szCs w:val="28"/>
          <w:lang w:val="ru-RU"/>
        </w:rPr>
        <w:t xml:space="preserve"> </w:t>
      </w:r>
      <w:r w:rsidRPr="00135FB6">
        <w:rPr>
          <w:sz w:val="28"/>
          <w:szCs w:val="28"/>
          <w:lang w:val="ru-RU"/>
        </w:rPr>
        <w:t>письмо: ведут диалог-расспрос (о животных); рассказывают (о своих животных); оп</w:t>
      </w:r>
      <w:r w:rsidRPr="00135FB6">
        <w:rPr>
          <w:sz w:val="28"/>
          <w:szCs w:val="28"/>
          <w:lang w:val="ru-RU"/>
        </w:rPr>
        <w:t>е</w:t>
      </w:r>
      <w:r w:rsidRPr="00135FB6">
        <w:rPr>
          <w:sz w:val="28"/>
          <w:szCs w:val="28"/>
          <w:lang w:val="ru-RU"/>
        </w:rPr>
        <w:t>рируют активной лексикой в процессе общения; понимают на слух речь учителя, о</w:t>
      </w:r>
      <w:r w:rsidRPr="00135FB6">
        <w:rPr>
          <w:sz w:val="28"/>
          <w:szCs w:val="28"/>
          <w:lang w:val="ru-RU"/>
        </w:rPr>
        <w:t>д</w:t>
      </w:r>
      <w:r w:rsidRPr="00135FB6">
        <w:rPr>
          <w:sz w:val="28"/>
          <w:szCs w:val="28"/>
          <w:lang w:val="ru-RU"/>
        </w:rPr>
        <w:t>ноклассников и небольшие доступные тексты в аудиозаписи; выразительно читают вслух небольшие тексты, построенные на изученном языковом материале; пишут н</w:t>
      </w:r>
      <w:r w:rsidRPr="00135FB6">
        <w:rPr>
          <w:sz w:val="28"/>
          <w:szCs w:val="28"/>
          <w:lang w:val="ru-RU"/>
        </w:rPr>
        <w:t>е</w:t>
      </w:r>
      <w:r w:rsidRPr="00135FB6">
        <w:rPr>
          <w:sz w:val="28"/>
          <w:szCs w:val="28"/>
          <w:lang w:val="ru-RU"/>
        </w:rPr>
        <w:t>большой рассказ о себе, своих игрушках, о том, что они умеют делать, с опорой на о</w:t>
      </w:r>
      <w:r w:rsidRPr="00135FB6">
        <w:rPr>
          <w:sz w:val="28"/>
          <w:szCs w:val="28"/>
          <w:lang w:val="ru-RU"/>
        </w:rPr>
        <w:t>б</w:t>
      </w:r>
      <w:r w:rsidRPr="00135FB6">
        <w:rPr>
          <w:sz w:val="28"/>
          <w:szCs w:val="28"/>
          <w:lang w:val="ru-RU"/>
        </w:rPr>
        <w:t>разец; соблюдают правильное ударение в словах и предложениях, интонацию в целом; проводят интервью о любимых животных и сообщения на основе собранного мат</w:t>
      </w:r>
      <w:r w:rsidRPr="00135FB6">
        <w:rPr>
          <w:sz w:val="28"/>
          <w:szCs w:val="28"/>
          <w:lang w:val="ru-RU"/>
        </w:rPr>
        <w:t>е</w:t>
      </w:r>
      <w:r w:rsidRPr="00135FB6">
        <w:rPr>
          <w:sz w:val="28"/>
          <w:szCs w:val="28"/>
          <w:lang w:val="ru-RU"/>
        </w:rPr>
        <w:t>риала; употребляют винительный падеж и множественное число существительных, вопросы без вопросительного слова.</w:t>
      </w:r>
    </w:p>
    <w:p w:rsidR="008567EB" w:rsidRPr="00135FB6" w:rsidRDefault="004777BD" w:rsidP="00135FB6">
      <w:pPr>
        <w:pStyle w:val="a3"/>
        <w:ind w:left="0" w:firstLine="879"/>
        <w:rPr>
          <w:sz w:val="28"/>
          <w:szCs w:val="28"/>
          <w:lang w:val="ru-RU"/>
        </w:rPr>
      </w:pPr>
      <w:r w:rsidRPr="00135FB6">
        <w:rPr>
          <w:sz w:val="28"/>
          <w:szCs w:val="28"/>
          <w:lang w:val="ru-RU"/>
        </w:rPr>
        <w:t>Мой день в школе/</w:t>
      </w:r>
      <w:r w:rsidRPr="00135FB6">
        <w:rPr>
          <w:sz w:val="28"/>
          <w:szCs w:val="28"/>
        </w:rPr>
        <w:t>Mein</w:t>
      </w:r>
      <w:r w:rsidRPr="00135FB6">
        <w:rPr>
          <w:sz w:val="28"/>
          <w:szCs w:val="28"/>
          <w:lang w:val="ru-RU"/>
        </w:rPr>
        <w:t xml:space="preserve"> </w:t>
      </w:r>
      <w:r w:rsidRPr="00135FB6">
        <w:rPr>
          <w:sz w:val="28"/>
          <w:szCs w:val="28"/>
        </w:rPr>
        <w:t>Schultag</w:t>
      </w:r>
    </w:p>
    <w:p w:rsidR="008567EB" w:rsidRPr="00135FB6" w:rsidRDefault="004777BD" w:rsidP="00135FB6">
      <w:pPr>
        <w:pStyle w:val="a3"/>
        <w:ind w:left="0" w:firstLine="879"/>
        <w:rPr>
          <w:sz w:val="28"/>
          <w:szCs w:val="28"/>
          <w:lang w:val="ru-RU"/>
        </w:rPr>
      </w:pPr>
      <w:r w:rsidRPr="00135FB6">
        <w:rPr>
          <w:sz w:val="28"/>
          <w:szCs w:val="28"/>
          <w:lang w:val="ru-RU"/>
        </w:rPr>
        <w:t>Выпускник научится: называть дни недели и время суток; описывать свой ра</w:t>
      </w:r>
      <w:r w:rsidRPr="00135FB6">
        <w:rPr>
          <w:sz w:val="28"/>
          <w:szCs w:val="28"/>
          <w:lang w:val="ru-RU"/>
        </w:rPr>
        <w:t>с</w:t>
      </w:r>
      <w:r w:rsidRPr="00135FB6">
        <w:rPr>
          <w:sz w:val="28"/>
          <w:szCs w:val="28"/>
          <w:lang w:val="ru-RU"/>
        </w:rPr>
        <w:t>порядок дня; понимать и составлять тексты о школе.</w:t>
      </w:r>
    </w:p>
    <w:p w:rsidR="008567EB" w:rsidRPr="00135FB6" w:rsidRDefault="004777BD" w:rsidP="00135FB6">
      <w:pPr>
        <w:pStyle w:val="a3"/>
        <w:ind w:left="0" w:firstLine="879"/>
        <w:rPr>
          <w:sz w:val="28"/>
          <w:szCs w:val="28"/>
          <w:lang w:val="ru-RU"/>
        </w:rPr>
      </w:pPr>
      <w:r w:rsidRPr="00135FB6">
        <w:rPr>
          <w:sz w:val="28"/>
          <w:szCs w:val="28"/>
          <w:lang w:val="ru-RU"/>
        </w:rPr>
        <w:t>Грамматика, лексика, фонетика: указание времени; порядок слов в предлож</w:t>
      </w:r>
      <w:r w:rsidRPr="00135FB6">
        <w:rPr>
          <w:sz w:val="28"/>
          <w:szCs w:val="28"/>
          <w:lang w:val="ru-RU"/>
        </w:rPr>
        <w:t>е</w:t>
      </w:r>
      <w:r w:rsidRPr="00135FB6">
        <w:rPr>
          <w:sz w:val="28"/>
          <w:szCs w:val="28"/>
          <w:lang w:val="ru-RU"/>
        </w:rPr>
        <w:t xml:space="preserve">ниях с указанием времени; предлоги: </w:t>
      </w:r>
      <w:r w:rsidRPr="00135FB6">
        <w:rPr>
          <w:i/>
          <w:sz w:val="28"/>
          <w:szCs w:val="28"/>
        </w:rPr>
        <w:t>um</w:t>
      </w:r>
      <w:r w:rsidRPr="00135FB6">
        <w:rPr>
          <w:i/>
          <w:sz w:val="28"/>
          <w:szCs w:val="28"/>
          <w:lang w:val="ru-RU"/>
        </w:rPr>
        <w:t xml:space="preserve">, </w:t>
      </w:r>
      <w:r w:rsidRPr="00135FB6">
        <w:rPr>
          <w:i/>
          <w:sz w:val="28"/>
          <w:szCs w:val="28"/>
        </w:rPr>
        <w:t>von</w:t>
      </w:r>
      <w:r w:rsidRPr="00135FB6">
        <w:rPr>
          <w:i/>
          <w:sz w:val="28"/>
          <w:szCs w:val="28"/>
          <w:lang w:val="ru-RU"/>
        </w:rPr>
        <w:t xml:space="preserve"> ... </w:t>
      </w:r>
      <w:r w:rsidRPr="00135FB6">
        <w:rPr>
          <w:i/>
          <w:sz w:val="28"/>
          <w:szCs w:val="28"/>
        </w:rPr>
        <w:t>bis</w:t>
      </w:r>
      <w:r w:rsidRPr="00135FB6">
        <w:rPr>
          <w:i/>
          <w:sz w:val="28"/>
          <w:szCs w:val="28"/>
          <w:lang w:val="ru-RU"/>
        </w:rPr>
        <w:t xml:space="preserve">, </w:t>
      </w:r>
      <w:r w:rsidRPr="00135FB6">
        <w:rPr>
          <w:i/>
          <w:sz w:val="28"/>
          <w:szCs w:val="28"/>
        </w:rPr>
        <w:t>am</w:t>
      </w:r>
      <w:r w:rsidRPr="00135FB6">
        <w:rPr>
          <w:sz w:val="28"/>
          <w:szCs w:val="28"/>
          <w:lang w:val="ru-RU"/>
        </w:rPr>
        <w:t>; названия часов, времени суток, дней недели, школьных предметов; краткая и долгая гласная.</w:t>
      </w:r>
    </w:p>
    <w:p w:rsidR="008567EB" w:rsidRPr="00135FB6" w:rsidRDefault="004777BD" w:rsidP="00135FB6">
      <w:pPr>
        <w:pStyle w:val="a3"/>
        <w:ind w:left="0" w:firstLine="879"/>
        <w:rPr>
          <w:sz w:val="28"/>
          <w:szCs w:val="28"/>
          <w:lang w:val="ru-RU"/>
        </w:rPr>
      </w:pPr>
      <w:r w:rsidRPr="00135FB6">
        <w:rPr>
          <w:sz w:val="28"/>
          <w:szCs w:val="28"/>
          <w:lang w:val="ru-RU"/>
        </w:rPr>
        <w:t>Выпускник получит возможность научиться: Чтение, говорение, аудирование, письмо: рассказывают о себе, включая информацию о школьных уроках, с указанием времени; оперируют активной лексикой в процессе общения; пишут электронное письмо о себе по образцу; читают, понимают и составляют своё расписание уроков с указанием дней недели и времени; понимают на слух речь учителя, одноклассников и небольшие доступные тексты в аудиозаписи, построенные на изученном языковом м</w:t>
      </w:r>
      <w:r w:rsidRPr="00135FB6">
        <w:rPr>
          <w:sz w:val="28"/>
          <w:szCs w:val="28"/>
          <w:lang w:val="ru-RU"/>
        </w:rPr>
        <w:t>а</w:t>
      </w:r>
      <w:r w:rsidRPr="00135FB6">
        <w:rPr>
          <w:sz w:val="28"/>
          <w:szCs w:val="28"/>
          <w:lang w:val="ru-RU"/>
        </w:rPr>
        <w:t>териале, находят запрашиваемую информацию; вербально или невербально реагируют на услышанное; соблюдают правильное ударение в словах и предложениях, интон</w:t>
      </w:r>
      <w:r w:rsidRPr="00135FB6">
        <w:rPr>
          <w:sz w:val="28"/>
          <w:szCs w:val="28"/>
          <w:lang w:val="ru-RU"/>
        </w:rPr>
        <w:t>а</w:t>
      </w:r>
      <w:r w:rsidRPr="00135FB6">
        <w:rPr>
          <w:sz w:val="28"/>
          <w:szCs w:val="28"/>
          <w:lang w:val="ru-RU"/>
        </w:rPr>
        <w:t>цию в целом; слушают и выразительно читают стихотворение; потребляют предлож</w:t>
      </w:r>
      <w:r w:rsidRPr="00135FB6">
        <w:rPr>
          <w:sz w:val="28"/>
          <w:szCs w:val="28"/>
          <w:lang w:val="ru-RU"/>
        </w:rPr>
        <w:t>е</w:t>
      </w:r>
      <w:r w:rsidRPr="00135FB6">
        <w:rPr>
          <w:sz w:val="28"/>
          <w:szCs w:val="28"/>
          <w:lang w:val="ru-RU"/>
        </w:rPr>
        <w:t>ния с указанием времени, соблюдая правильный порядок слов и временные предлоги; рассказывают о распорядке дня; знакомятся со страноведческой информацией о школе в немецкоязычных странах.</w:t>
      </w:r>
    </w:p>
    <w:p w:rsidR="008567EB" w:rsidRPr="00135FB6" w:rsidRDefault="004777BD" w:rsidP="00135FB6">
      <w:pPr>
        <w:pStyle w:val="a3"/>
        <w:ind w:left="0" w:firstLine="879"/>
        <w:rPr>
          <w:sz w:val="28"/>
          <w:szCs w:val="28"/>
          <w:lang w:val="ru-RU"/>
        </w:rPr>
      </w:pPr>
      <w:r w:rsidRPr="00135FB6">
        <w:rPr>
          <w:sz w:val="28"/>
          <w:szCs w:val="28"/>
          <w:lang w:val="ru-RU"/>
        </w:rPr>
        <w:t>Хобби/</w:t>
      </w:r>
      <w:r w:rsidRPr="00135FB6">
        <w:rPr>
          <w:sz w:val="28"/>
          <w:szCs w:val="28"/>
        </w:rPr>
        <w:t>Hobbys</w:t>
      </w:r>
    </w:p>
    <w:p w:rsidR="008567EB" w:rsidRPr="00135FB6" w:rsidRDefault="004777BD" w:rsidP="00135FB6">
      <w:pPr>
        <w:pStyle w:val="a3"/>
        <w:ind w:left="0" w:firstLine="879"/>
        <w:rPr>
          <w:sz w:val="28"/>
          <w:szCs w:val="28"/>
          <w:lang w:val="ru-RU"/>
        </w:rPr>
      </w:pPr>
      <w:r w:rsidRPr="00135FB6">
        <w:rPr>
          <w:sz w:val="28"/>
          <w:szCs w:val="28"/>
          <w:lang w:val="ru-RU"/>
        </w:rPr>
        <w:t>Выпускник научится: говорить о хобби; договариваться о встрече; говорить, что они умеют, а что нет; спрашивать разрешения; читать и описывать статистические данные.</w:t>
      </w:r>
    </w:p>
    <w:p w:rsidR="008567EB" w:rsidRPr="00135FB6" w:rsidRDefault="004777BD" w:rsidP="00135FB6">
      <w:pPr>
        <w:pStyle w:val="a3"/>
        <w:ind w:left="0" w:firstLine="879"/>
        <w:rPr>
          <w:sz w:val="28"/>
          <w:szCs w:val="28"/>
          <w:lang w:val="ru-RU"/>
        </w:rPr>
      </w:pPr>
      <w:r w:rsidRPr="00135FB6">
        <w:rPr>
          <w:sz w:val="28"/>
          <w:szCs w:val="28"/>
          <w:lang w:val="ru-RU"/>
        </w:rPr>
        <w:t xml:space="preserve">Грамматика, лексика, фонетика: глаголы с изменяемой корневой гласной: </w:t>
      </w:r>
      <w:r w:rsidRPr="00135FB6">
        <w:rPr>
          <w:i/>
          <w:sz w:val="28"/>
          <w:szCs w:val="28"/>
        </w:rPr>
        <w:t>fahren</w:t>
      </w:r>
      <w:r w:rsidRPr="00135FB6">
        <w:rPr>
          <w:i/>
          <w:sz w:val="28"/>
          <w:szCs w:val="28"/>
          <w:lang w:val="ru-RU"/>
        </w:rPr>
        <w:t xml:space="preserve">, </w:t>
      </w:r>
      <w:r w:rsidRPr="00135FB6">
        <w:rPr>
          <w:i/>
          <w:sz w:val="28"/>
          <w:szCs w:val="28"/>
        </w:rPr>
        <w:t>lesen</w:t>
      </w:r>
      <w:r w:rsidRPr="00135FB6">
        <w:rPr>
          <w:i/>
          <w:sz w:val="28"/>
          <w:szCs w:val="28"/>
          <w:lang w:val="ru-RU"/>
        </w:rPr>
        <w:t xml:space="preserve">, </w:t>
      </w:r>
      <w:r w:rsidRPr="00135FB6">
        <w:rPr>
          <w:i/>
          <w:sz w:val="28"/>
          <w:szCs w:val="28"/>
        </w:rPr>
        <w:t>sehen</w:t>
      </w:r>
      <w:r w:rsidRPr="00135FB6">
        <w:rPr>
          <w:i/>
          <w:sz w:val="28"/>
          <w:szCs w:val="28"/>
          <w:lang w:val="ru-RU"/>
        </w:rPr>
        <w:t>; м</w:t>
      </w:r>
      <w:r w:rsidRPr="00135FB6">
        <w:rPr>
          <w:sz w:val="28"/>
          <w:szCs w:val="28"/>
          <w:lang w:val="ru-RU"/>
        </w:rPr>
        <w:t xml:space="preserve">одальный глагол </w:t>
      </w:r>
      <w:r w:rsidRPr="00135FB6">
        <w:rPr>
          <w:sz w:val="28"/>
          <w:szCs w:val="28"/>
        </w:rPr>
        <w:t>k</w:t>
      </w:r>
      <w:r w:rsidRPr="00135FB6">
        <w:rPr>
          <w:sz w:val="28"/>
          <w:szCs w:val="28"/>
          <w:lang w:val="ru-RU"/>
        </w:rPr>
        <w:t>ö</w:t>
      </w:r>
      <w:r w:rsidRPr="00135FB6">
        <w:rPr>
          <w:sz w:val="28"/>
          <w:szCs w:val="28"/>
        </w:rPr>
        <w:t>nnen</w:t>
      </w:r>
      <w:r w:rsidRPr="00135FB6">
        <w:rPr>
          <w:sz w:val="28"/>
          <w:szCs w:val="28"/>
          <w:lang w:val="ru-RU"/>
        </w:rPr>
        <w:t>; глаголы с отделяемой приставкой, р</w:t>
      </w:r>
      <w:r w:rsidRPr="00135FB6">
        <w:rPr>
          <w:sz w:val="28"/>
          <w:szCs w:val="28"/>
          <w:lang w:val="ru-RU"/>
        </w:rPr>
        <w:t>а</w:t>
      </w:r>
      <w:r w:rsidRPr="00135FB6">
        <w:rPr>
          <w:sz w:val="28"/>
          <w:szCs w:val="28"/>
          <w:lang w:val="ru-RU"/>
        </w:rPr>
        <w:t>мочная конструкция</w:t>
      </w:r>
      <w:r w:rsidRPr="00135FB6">
        <w:rPr>
          <w:i/>
          <w:sz w:val="28"/>
          <w:szCs w:val="28"/>
          <w:lang w:val="ru-RU"/>
        </w:rPr>
        <w:t>; к</w:t>
      </w:r>
      <w:r w:rsidRPr="00135FB6">
        <w:rPr>
          <w:sz w:val="28"/>
          <w:szCs w:val="28"/>
          <w:lang w:val="ru-RU"/>
        </w:rPr>
        <w:t>раткая и долгая гласная.</w:t>
      </w:r>
    </w:p>
    <w:p w:rsidR="008567EB" w:rsidRPr="00135FB6" w:rsidRDefault="004777BD" w:rsidP="00135FB6">
      <w:pPr>
        <w:pStyle w:val="a3"/>
        <w:ind w:left="0" w:firstLine="879"/>
        <w:rPr>
          <w:sz w:val="28"/>
          <w:szCs w:val="28"/>
          <w:lang w:val="ru-RU"/>
        </w:rPr>
      </w:pPr>
      <w:r w:rsidRPr="00135FB6">
        <w:rPr>
          <w:sz w:val="28"/>
          <w:szCs w:val="28"/>
          <w:lang w:val="ru-RU"/>
        </w:rPr>
        <w:t>Выпускник получит возможность научиться: Чтение, говорение, аудирование,</w:t>
      </w:r>
      <w:r w:rsidR="00C07280" w:rsidRPr="00135FB6">
        <w:rPr>
          <w:sz w:val="28"/>
          <w:szCs w:val="28"/>
          <w:lang w:val="ru-RU"/>
        </w:rPr>
        <w:t xml:space="preserve"> </w:t>
      </w:r>
      <w:r w:rsidRPr="00135FB6">
        <w:rPr>
          <w:sz w:val="28"/>
          <w:szCs w:val="28"/>
          <w:lang w:val="ru-RU"/>
        </w:rPr>
        <w:t>письмо: ведут диалоги о своём хобби, о том, что умеют и не умеют делать; рассказ</w:t>
      </w:r>
      <w:r w:rsidRPr="00135FB6">
        <w:rPr>
          <w:sz w:val="28"/>
          <w:szCs w:val="28"/>
          <w:lang w:val="ru-RU"/>
        </w:rPr>
        <w:t>ы</w:t>
      </w:r>
      <w:r w:rsidRPr="00135FB6">
        <w:rPr>
          <w:sz w:val="28"/>
          <w:szCs w:val="28"/>
          <w:lang w:val="ru-RU"/>
        </w:rPr>
        <w:t>вают о своём хобби, оперируют активной лексикой в процессе общения; договарив</w:t>
      </w:r>
      <w:r w:rsidRPr="00135FB6">
        <w:rPr>
          <w:sz w:val="28"/>
          <w:szCs w:val="28"/>
          <w:lang w:val="ru-RU"/>
        </w:rPr>
        <w:t>а</w:t>
      </w:r>
      <w:r w:rsidRPr="00135FB6">
        <w:rPr>
          <w:sz w:val="28"/>
          <w:szCs w:val="28"/>
          <w:lang w:val="ru-RU"/>
        </w:rPr>
        <w:t>ются о встрече; спрашивают разрешения, используя модальные глаголы; понимают на слух речь учителя, высказывания одноклассников; читают предложения с правильным фразовым и логическим ударением; соблюдают правильное ударение в словах и пре</w:t>
      </w:r>
      <w:r w:rsidRPr="00135FB6">
        <w:rPr>
          <w:sz w:val="28"/>
          <w:szCs w:val="28"/>
          <w:lang w:val="ru-RU"/>
        </w:rPr>
        <w:t>д</w:t>
      </w:r>
      <w:r w:rsidRPr="00135FB6">
        <w:rPr>
          <w:sz w:val="28"/>
          <w:szCs w:val="28"/>
          <w:lang w:val="ru-RU"/>
        </w:rPr>
        <w:t>ложениях, интонацию в целом; читают и описывают статистическую информацию; употребляют глаголы с отделяемыми приставками, соблюдая рамочную конструкцию.</w:t>
      </w:r>
    </w:p>
    <w:p w:rsidR="008567EB" w:rsidRPr="00135FB6" w:rsidRDefault="004777BD" w:rsidP="00135FB6">
      <w:pPr>
        <w:pStyle w:val="a3"/>
        <w:ind w:left="0" w:firstLine="879"/>
        <w:rPr>
          <w:sz w:val="28"/>
          <w:szCs w:val="28"/>
          <w:lang w:val="ru-RU"/>
        </w:rPr>
      </w:pPr>
      <w:r w:rsidRPr="00135FB6">
        <w:rPr>
          <w:sz w:val="28"/>
          <w:szCs w:val="28"/>
          <w:lang w:val="ru-RU"/>
        </w:rPr>
        <w:t>Моя семья/</w:t>
      </w:r>
      <w:r w:rsidRPr="00135FB6">
        <w:rPr>
          <w:sz w:val="28"/>
          <w:szCs w:val="28"/>
        </w:rPr>
        <w:t>Meine</w:t>
      </w:r>
      <w:r w:rsidRPr="00135FB6">
        <w:rPr>
          <w:sz w:val="28"/>
          <w:szCs w:val="28"/>
          <w:lang w:val="ru-RU"/>
        </w:rPr>
        <w:t xml:space="preserve"> </w:t>
      </w:r>
      <w:r w:rsidRPr="00135FB6">
        <w:rPr>
          <w:sz w:val="28"/>
          <w:szCs w:val="28"/>
        </w:rPr>
        <w:t>Familie</w:t>
      </w:r>
    </w:p>
    <w:p w:rsidR="008567EB" w:rsidRPr="00135FB6" w:rsidRDefault="004777BD" w:rsidP="00135FB6">
      <w:pPr>
        <w:pStyle w:val="a3"/>
        <w:ind w:left="0" w:firstLine="879"/>
        <w:rPr>
          <w:sz w:val="28"/>
          <w:szCs w:val="28"/>
          <w:lang w:val="ru-RU"/>
        </w:rPr>
      </w:pPr>
      <w:r w:rsidRPr="00135FB6">
        <w:rPr>
          <w:sz w:val="28"/>
          <w:szCs w:val="28"/>
          <w:lang w:val="ru-RU"/>
        </w:rPr>
        <w:t>Выпусник научится: описывать картинку; рассказывать о семье; понимать текст о семье; говорить о профессиях.</w:t>
      </w:r>
    </w:p>
    <w:p w:rsidR="008567EB" w:rsidRPr="00135FB6" w:rsidRDefault="004777BD" w:rsidP="00135FB6">
      <w:pPr>
        <w:pStyle w:val="a3"/>
        <w:ind w:left="0" w:firstLine="879"/>
        <w:rPr>
          <w:i/>
          <w:sz w:val="28"/>
          <w:szCs w:val="28"/>
          <w:lang w:val="ru-RU"/>
        </w:rPr>
      </w:pPr>
      <w:r w:rsidRPr="00135FB6">
        <w:rPr>
          <w:sz w:val="28"/>
          <w:szCs w:val="28"/>
          <w:lang w:val="ru-RU"/>
        </w:rPr>
        <w:t xml:space="preserve">Грамматика, лексика, фонетика: притяжательные местоимения </w:t>
      </w:r>
      <w:r w:rsidRPr="00135FB6">
        <w:rPr>
          <w:i/>
          <w:sz w:val="28"/>
          <w:szCs w:val="28"/>
        </w:rPr>
        <w:t>sein</w:t>
      </w:r>
      <w:r w:rsidRPr="00135FB6">
        <w:rPr>
          <w:i/>
          <w:sz w:val="28"/>
          <w:szCs w:val="28"/>
          <w:lang w:val="ru-RU"/>
        </w:rPr>
        <w:t xml:space="preserve">, </w:t>
      </w:r>
      <w:r w:rsidRPr="00135FB6">
        <w:rPr>
          <w:i/>
          <w:sz w:val="28"/>
          <w:szCs w:val="28"/>
        </w:rPr>
        <w:t>ihr</w:t>
      </w:r>
      <w:r w:rsidRPr="00135FB6">
        <w:rPr>
          <w:i/>
          <w:sz w:val="28"/>
          <w:szCs w:val="28"/>
          <w:lang w:val="ru-RU"/>
        </w:rPr>
        <w:t xml:space="preserve">, </w:t>
      </w:r>
      <w:r w:rsidRPr="00135FB6">
        <w:rPr>
          <w:i/>
          <w:sz w:val="28"/>
          <w:szCs w:val="28"/>
        </w:rPr>
        <w:t>unser</w:t>
      </w:r>
      <w:r w:rsidRPr="00135FB6">
        <w:rPr>
          <w:i/>
          <w:sz w:val="28"/>
          <w:szCs w:val="28"/>
          <w:lang w:val="ru-RU"/>
        </w:rPr>
        <w:t xml:space="preserve">; </w:t>
      </w:r>
      <w:r w:rsidRPr="00135FB6">
        <w:rPr>
          <w:sz w:val="28"/>
          <w:szCs w:val="28"/>
          <w:lang w:val="ru-RU"/>
        </w:rPr>
        <w:lastRenderedPageBreak/>
        <w:t xml:space="preserve">профессии мужского и женского рода, слова, обозначающие родство; произношение окончаний </w:t>
      </w:r>
      <w:r w:rsidRPr="00135FB6">
        <w:rPr>
          <w:i/>
          <w:sz w:val="28"/>
          <w:szCs w:val="28"/>
          <w:lang w:val="ru-RU"/>
        </w:rPr>
        <w:t>-</w:t>
      </w:r>
      <w:r w:rsidRPr="00135FB6">
        <w:rPr>
          <w:i/>
          <w:sz w:val="28"/>
          <w:szCs w:val="28"/>
        </w:rPr>
        <w:t>er</w:t>
      </w:r>
      <w:r w:rsidRPr="00135FB6">
        <w:rPr>
          <w:i/>
          <w:sz w:val="28"/>
          <w:szCs w:val="28"/>
          <w:lang w:val="ru-RU"/>
        </w:rPr>
        <w:t>, -</w:t>
      </w:r>
      <w:r w:rsidRPr="00135FB6">
        <w:rPr>
          <w:i/>
          <w:sz w:val="28"/>
          <w:szCs w:val="28"/>
        </w:rPr>
        <w:t>e</w:t>
      </w:r>
      <w:r w:rsidRPr="00135FB6">
        <w:rPr>
          <w:i/>
          <w:sz w:val="28"/>
          <w:szCs w:val="28"/>
          <w:lang w:val="ru-RU"/>
        </w:rPr>
        <w:t>.</w:t>
      </w:r>
    </w:p>
    <w:p w:rsidR="008567EB" w:rsidRPr="00135FB6" w:rsidRDefault="004777BD" w:rsidP="00135FB6">
      <w:pPr>
        <w:pStyle w:val="a3"/>
        <w:ind w:left="0" w:firstLine="879"/>
        <w:rPr>
          <w:sz w:val="28"/>
          <w:szCs w:val="28"/>
          <w:lang w:val="ru-RU"/>
        </w:rPr>
      </w:pPr>
      <w:r w:rsidRPr="00135FB6">
        <w:rPr>
          <w:sz w:val="28"/>
          <w:szCs w:val="28"/>
          <w:lang w:val="ru-RU"/>
        </w:rPr>
        <w:t>Выпускник получит возможность научиться: Чтение, говорение, аудирование, письмо: рассказывают о своей семье, используя в том числе и названия профессий; описывают</w:t>
      </w:r>
      <w:r w:rsidR="00C07280" w:rsidRPr="00135FB6">
        <w:rPr>
          <w:sz w:val="28"/>
          <w:szCs w:val="28"/>
          <w:lang w:val="ru-RU"/>
        </w:rPr>
        <w:t xml:space="preserve"> </w:t>
      </w:r>
      <w:r w:rsidRPr="00135FB6">
        <w:rPr>
          <w:sz w:val="28"/>
          <w:szCs w:val="28"/>
          <w:lang w:val="ru-RU"/>
        </w:rPr>
        <w:t>картинки; ведут диалоги о семье, составляют мини-диалоги по образцу; читают и понимают небольшие тексты, построенные на изученном языковом матери</w:t>
      </w:r>
      <w:r w:rsidRPr="00135FB6">
        <w:rPr>
          <w:sz w:val="28"/>
          <w:szCs w:val="28"/>
          <w:lang w:val="ru-RU"/>
        </w:rPr>
        <w:t>а</w:t>
      </w:r>
      <w:r w:rsidRPr="00135FB6">
        <w:rPr>
          <w:sz w:val="28"/>
          <w:szCs w:val="28"/>
          <w:lang w:val="ru-RU"/>
        </w:rPr>
        <w:t>ле; употребляют притяжательные местоимения; читают предложения с правильным фразовым и логическим ударением; понимают на слух речь учителя, одноклассников и небольшие доступные тексты в аудиозаписи, построенные на изученном языковом м</w:t>
      </w:r>
      <w:r w:rsidRPr="00135FB6">
        <w:rPr>
          <w:sz w:val="28"/>
          <w:szCs w:val="28"/>
          <w:lang w:val="ru-RU"/>
        </w:rPr>
        <w:t>а</w:t>
      </w:r>
      <w:r w:rsidRPr="00135FB6">
        <w:rPr>
          <w:sz w:val="28"/>
          <w:szCs w:val="28"/>
          <w:lang w:val="ru-RU"/>
        </w:rPr>
        <w:t>териале; читают и описывают статистическую информацию; знакомятся со странове</w:t>
      </w:r>
      <w:r w:rsidRPr="00135FB6">
        <w:rPr>
          <w:sz w:val="28"/>
          <w:szCs w:val="28"/>
          <w:lang w:val="ru-RU"/>
        </w:rPr>
        <w:t>д</w:t>
      </w:r>
      <w:r w:rsidRPr="00135FB6">
        <w:rPr>
          <w:sz w:val="28"/>
          <w:szCs w:val="28"/>
          <w:lang w:val="ru-RU"/>
        </w:rPr>
        <w:t>ческой информацией о семьях в Германии.</w:t>
      </w:r>
    </w:p>
    <w:p w:rsidR="008567EB" w:rsidRPr="00135FB6" w:rsidRDefault="004777BD" w:rsidP="00135FB6">
      <w:pPr>
        <w:pStyle w:val="a3"/>
        <w:ind w:left="0" w:firstLine="879"/>
        <w:rPr>
          <w:sz w:val="28"/>
          <w:szCs w:val="28"/>
          <w:lang w:val="ru-RU"/>
        </w:rPr>
      </w:pPr>
      <w:r w:rsidRPr="00135FB6">
        <w:rPr>
          <w:sz w:val="28"/>
          <w:szCs w:val="28"/>
          <w:lang w:val="ru-RU"/>
        </w:rPr>
        <w:t>Сколько это стоит?/</w:t>
      </w:r>
      <w:r w:rsidRPr="00135FB6">
        <w:rPr>
          <w:sz w:val="28"/>
          <w:szCs w:val="28"/>
        </w:rPr>
        <w:t>Was</w:t>
      </w:r>
      <w:r w:rsidRPr="00135FB6">
        <w:rPr>
          <w:sz w:val="28"/>
          <w:szCs w:val="28"/>
          <w:lang w:val="ru-RU"/>
        </w:rPr>
        <w:t xml:space="preserve"> </w:t>
      </w:r>
      <w:r w:rsidRPr="00135FB6">
        <w:rPr>
          <w:sz w:val="28"/>
          <w:szCs w:val="28"/>
        </w:rPr>
        <w:t>kostet</w:t>
      </w:r>
      <w:r w:rsidRPr="00135FB6">
        <w:rPr>
          <w:sz w:val="28"/>
          <w:szCs w:val="28"/>
          <w:lang w:val="ru-RU"/>
        </w:rPr>
        <w:t xml:space="preserve"> </w:t>
      </w:r>
      <w:r w:rsidRPr="00135FB6">
        <w:rPr>
          <w:sz w:val="28"/>
          <w:szCs w:val="28"/>
        </w:rPr>
        <w:t>das</w:t>
      </w:r>
      <w:r w:rsidRPr="00135FB6">
        <w:rPr>
          <w:sz w:val="28"/>
          <w:szCs w:val="28"/>
          <w:lang w:val="ru-RU"/>
        </w:rPr>
        <w:t>?</w:t>
      </w:r>
    </w:p>
    <w:p w:rsidR="008567EB" w:rsidRPr="00135FB6" w:rsidRDefault="004777BD" w:rsidP="00135FB6">
      <w:pPr>
        <w:pStyle w:val="a3"/>
        <w:ind w:left="0" w:firstLine="879"/>
        <w:rPr>
          <w:sz w:val="28"/>
          <w:szCs w:val="28"/>
          <w:lang w:val="ru-RU"/>
        </w:rPr>
      </w:pPr>
      <w:r w:rsidRPr="00135FB6">
        <w:rPr>
          <w:sz w:val="28"/>
          <w:szCs w:val="28"/>
          <w:lang w:val="ru-RU"/>
        </w:rPr>
        <w:t>Выпускник научится: называть цену; говорить, что они хотели бы купить; ра</w:t>
      </w:r>
      <w:r w:rsidRPr="00135FB6">
        <w:rPr>
          <w:sz w:val="28"/>
          <w:szCs w:val="28"/>
          <w:lang w:val="ru-RU"/>
        </w:rPr>
        <w:t>с</w:t>
      </w:r>
      <w:r w:rsidRPr="00135FB6">
        <w:rPr>
          <w:sz w:val="28"/>
          <w:szCs w:val="28"/>
          <w:lang w:val="ru-RU"/>
        </w:rPr>
        <w:t>сказывать о том, что им нравится, а что нет; находить информацию в тексте.</w:t>
      </w:r>
    </w:p>
    <w:p w:rsidR="008567EB" w:rsidRPr="00135FB6" w:rsidRDefault="004777BD" w:rsidP="00135FB6">
      <w:pPr>
        <w:ind w:firstLine="879"/>
        <w:jc w:val="both"/>
        <w:rPr>
          <w:i/>
          <w:sz w:val="28"/>
          <w:szCs w:val="28"/>
          <w:lang w:val="ru-RU"/>
        </w:rPr>
      </w:pPr>
      <w:r w:rsidRPr="00135FB6">
        <w:rPr>
          <w:sz w:val="28"/>
          <w:szCs w:val="28"/>
          <w:lang w:val="ru-RU"/>
        </w:rPr>
        <w:t xml:space="preserve">Грамматика, лексика, фонетика: спряжение глаголов </w:t>
      </w:r>
      <w:r w:rsidRPr="00135FB6">
        <w:rPr>
          <w:i/>
          <w:sz w:val="28"/>
          <w:szCs w:val="28"/>
        </w:rPr>
        <w:t>essen</w:t>
      </w:r>
      <w:r w:rsidRPr="00135FB6">
        <w:rPr>
          <w:i/>
          <w:sz w:val="28"/>
          <w:szCs w:val="28"/>
          <w:lang w:val="ru-RU"/>
        </w:rPr>
        <w:t xml:space="preserve">, </w:t>
      </w:r>
      <w:r w:rsidRPr="00135FB6">
        <w:rPr>
          <w:i/>
          <w:sz w:val="28"/>
          <w:szCs w:val="28"/>
        </w:rPr>
        <w:t>treffen</w:t>
      </w:r>
      <w:r w:rsidRPr="00135FB6">
        <w:rPr>
          <w:i/>
          <w:sz w:val="28"/>
          <w:szCs w:val="28"/>
          <w:lang w:val="ru-RU"/>
        </w:rPr>
        <w:t xml:space="preserve">, </w:t>
      </w:r>
      <w:r w:rsidRPr="00135FB6">
        <w:rPr>
          <w:i/>
          <w:sz w:val="28"/>
          <w:szCs w:val="28"/>
        </w:rPr>
        <w:t>m</w:t>
      </w:r>
      <w:r w:rsidRPr="00135FB6">
        <w:rPr>
          <w:i/>
          <w:sz w:val="28"/>
          <w:szCs w:val="28"/>
          <w:lang w:val="ru-RU"/>
        </w:rPr>
        <w:t>ö</w:t>
      </w:r>
      <w:r w:rsidRPr="00135FB6">
        <w:rPr>
          <w:i/>
          <w:sz w:val="28"/>
          <w:szCs w:val="28"/>
        </w:rPr>
        <w:t>chten</w:t>
      </w:r>
      <w:r w:rsidRPr="00135FB6">
        <w:rPr>
          <w:sz w:val="28"/>
          <w:szCs w:val="28"/>
          <w:lang w:val="ru-RU"/>
        </w:rPr>
        <w:t>, п</w:t>
      </w:r>
      <w:r w:rsidRPr="00135FB6">
        <w:rPr>
          <w:sz w:val="28"/>
          <w:szCs w:val="28"/>
          <w:lang w:val="ru-RU"/>
        </w:rPr>
        <w:t>о</w:t>
      </w:r>
      <w:r w:rsidRPr="00135FB6">
        <w:rPr>
          <w:sz w:val="28"/>
          <w:szCs w:val="28"/>
          <w:lang w:val="ru-RU"/>
        </w:rPr>
        <w:t xml:space="preserve">рядок слов в предложении: рамочная конструкция; словосочетания, дифтонги </w:t>
      </w:r>
      <w:r w:rsidRPr="00135FB6">
        <w:rPr>
          <w:i/>
          <w:sz w:val="28"/>
          <w:szCs w:val="28"/>
        </w:rPr>
        <w:t>ei</w:t>
      </w:r>
      <w:r w:rsidRPr="00135FB6">
        <w:rPr>
          <w:i/>
          <w:sz w:val="28"/>
          <w:szCs w:val="28"/>
          <w:lang w:val="ru-RU"/>
        </w:rPr>
        <w:t xml:space="preserve">, </w:t>
      </w:r>
      <w:r w:rsidRPr="00135FB6">
        <w:rPr>
          <w:i/>
          <w:sz w:val="28"/>
          <w:szCs w:val="28"/>
        </w:rPr>
        <w:t>au</w:t>
      </w:r>
      <w:r w:rsidRPr="00135FB6">
        <w:rPr>
          <w:i/>
          <w:sz w:val="28"/>
          <w:szCs w:val="28"/>
          <w:lang w:val="ru-RU"/>
        </w:rPr>
        <w:t xml:space="preserve">, </w:t>
      </w:r>
      <w:r w:rsidRPr="00135FB6">
        <w:rPr>
          <w:i/>
          <w:sz w:val="28"/>
          <w:szCs w:val="28"/>
        </w:rPr>
        <w:t>e</w:t>
      </w:r>
      <w:r w:rsidRPr="00135FB6">
        <w:rPr>
          <w:i/>
          <w:sz w:val="28"/>
          <w:szCs w:val="28"/>
          <w:lang w:val="ru-RU"/>
        </w:rPr>
        <w:t>.</w:t>
      </w:r>
    </w:p>
    <w:p w:rsidR="008567EB" w:rsidRPr="00135FB6" w:rsidRDefault="004777BD" w:rsidP="00135FB6">
      <w:pPr>
        <w:pStyle w:val="a3"/>
        <w:ind w:left="0" w:firstLine="879"/>
        <w:rPr>
          <w:sz w:val="28"/>
          <w:szCs w:val="28"/>
          <w:lang w:val="ru-RU"/>
        </w:rPr>
      </w:pPr>
      <w:r w:rsidRPr="00135FB6">
        <w:rPr>
          <w:sz w:val="28"/>
          <w:szCs w:val="28"/>
          <w:lang w:val="ru-RU"/>
        </w:rPr>
        <w:t>Выпускник получит возможность научиться: Чтение, говорение, аудирование,</w:t>
      </w:r>
      <w:r w:rsidR="00C07280" w:rsidRPr="00135FB6">
        <w:rPr>
          <w:sz w:val="28"/>
          <w:szCs w:val="28"/>
          <w:lang w:val="ru-RU"/>
        </w:rPr>
        <w:t xml:space="preserve"> </w:t>
      </w:r>
      <w:r w:rsidRPr="00135FB6">
        <w:rPr>
          <w:sz w:val="28"/>
          <w:szCs w:val="28"/>
          <w:lang w:val="ru-RU"/>
        </w:rPr>
        <w:t>письмо: ведут диалоги на основе изученного языкового материала (называют цену, спрашивают,</w:t>
      </w:r>
      <w:r w:rsidR="00C07280" w:rsidRPr="00135FB6">
        <w:rPr>
          <w:sz w:val="28"/>
          <w:szCs w:val="28"/>
          <w:lang w:val="ru-RU"/>
        </w:rPr>
        <w:t xml:space="preserve"> </w:t>
      </w:r>
      <w:r w:rsidRPr="00135FB6">
        <w:rPr>
          <w:sz w:val="28"/>
          <w:szCs w:val="28"/>
          <w:lang w:val="ru-RU"/>
        </w:rPr>
        <w:t>сколько стоит, говорят, что нравится, что нет, что бы они хотели купить, говорят о деньгах на карманные расходы); знакомятся с немецкой традицией соста</w:t>
      </w:r>
      <w:r w:rsidRPr="00135FB6">
        <w:rPr>
          <w:sz w:val="28"/>
          <w:szCs w:val="28"/>
          <w:lang w:val="ru-RU"/>
        </w:rPr>
        <w:t>в</w:t>
      </w:r>
      <w:r w:rsidRPr="00135FB6">
        <w:rPr>
          <w:sz w:val="28"/>
          <w:szCs w:val="28"/>
          <w:lang w:val="ru-RU"/>
        </w:rPr>
        <w:t>ления списка подарков ко дню рождения и пишут аналогичные списки; обсуждают подарки друзьям ко дню рождения, учитывая их стоимость и пожелания друзей; чит</w:t>
      </w:r>
      <w:r w:rsidRPr="00135FB6">
        <w:rPr>
          <w:sz w:val="28"/>
          <w:szCs w:val="28"/>
          <w:lang w:val="ru-RU"/>
        </w:rPr>
        <w:t>а</w:t>
      </w:r>
      <w:r w:rsidRPr="00135FB6">
        <w:rPr>
          <w:sz w:val="28"/>
          <w:szCs w:val="28"/>
          <w:lang w:val="ru-RU"/>
        </w:rPr>
        <w:t>ют тексты и находят запрашиваемую информацию; читают тексты с полным поним</w:t>
      </w:r>
      <w:r w:rsidRPr="00135FB6">
        <w:rPr>
          <w:sz w:val="28"/>
          <w:szCs w:val="28"/>
          <w:lang w:val="ru-RU"/>
        </w:rPr>
        <w:t>а</w:t>
      </w:r>
      <w:r w:rsidRPr="00135FB6">
        <w:rPr>
          <w:sz w:val="28"/>
          <w:szCs w:val="28"/>
          <w:lang w:val="ru-RU"/>
        </w:rPr>
        <w:t>нием, используя словарь.</w:t>
      </w:r>
    </w:p>
    <w:p w:rsidR="008567EB" w:rsidRPr="00135FB6" w:rsidRDefault="004777BD" w:rsidP="00135FB6">
      <w:pPr>
        <w:pStyle w:val="a3"/>
        <w:ind w:left="0" w:firstLine="879"/>
        <w:rPr>
          <w:sz w:val="28"/>
          <w:szCs w:val="28"/>
          <w:lang w:val="ru-RU"/>
        </w:rPr>
      </w:pPr>
      <w:r w:rsidRPr="00135FB6">
        <w:rPr>
          <w:sz w:val="28"/>
          <w:szCs w:val="28"/>
          <w:lang w:val="ru-RU"/>
        </w:rPr>
        <w:t>Грамматический аспект в обучении:</w:t>
      </w:r>
    </w:p>
    <w:p w:rsidR="008567EB" w:rsidRPr="00135FB6" w:rsidRDefault="004777BD" w:rsidP="00135FB6">
      <w:pPr>
        <w:pStyle w:val="a3"/>
        <w:ind w:left="0" w:firstLine="879"/>
        <w:rPr>
          <w:sz w:val="28"/>
          <w:szCs w:val="28"/>
          <w:lang w:val="ru-RU"/>
        </w:rPr>
      </w:pPr>
      <w:r w:rsidRPr="00135FB6">
        <w:rPr>
          <w:sz w:val="28"/>
          <w:szCs w:val="28"/>
          <w:lang w:val="ru-RU"/>
        </w:rPr>
        <w:t>Выпусники овладевают грамматическим материалом в единстве с фонетикой и лексикой. Активный грамматический минимум составляют следующие грамматич</w:t>
      </w:r>
      <w:r w:rsidRPr="00135FB6">
        <w:rPr>
          <w:sz w:val="28"/>
          <w:szCs w:val="28"/>
          <w:lang w:val="ru-RU"/>
        </w:rPr>
        <w:t>е</w:t>
      </w:r>
      <w:r w:rsidRPr="00135FB6">
        <w:rPr>
          <w:sz w:val="28"/>
          <w:szCs w:val="28"/>
          <w:lang w:val="ru-RU"/>
        </w:rPr>
        <w:t xml:space="preserve">ские явления: личные местоимения и притяжательные местоимения; глагол </w:t>
      </w:r>
      <w:r w:rsidRPr="00135FB6">
        <w:rPr>
          <w:i/>
          <w:sz w:val="28"/>
          <w:szCs w:val="28"/>
        </w:rPr>
        <w:t>haben</w:t>
      </w:r>
      <w:r w:rsidRPr="00135FB6">
        <w:rPr>
          <w:i/>
          <w:sz w:val="28"/>
          <w:szCs w:val="28"/>
          <w:lang w:val="ru-RU"/>
        </w:rPr>
        <w:t xml:space="preserve"> </w:t>
      </w:r>
      <w:r w:rsidRPr="00135FB6">
        <w:rPr>
          <w:sz w:val="28"/>
          <w:szCs w:val="28"/>
          <w:lang w:val="ru-RU"/>
        </w:rPr>
        <w:t xml:space="preserve">в </w:t>
      </w:r>
      <w:r w:rsidRPr="00135FB6">
        <w:rPr>
          <w:i/>
          <w:sz w:val="28"/>
          <w:szCs w:val="28"/>
        </w:rPr>
        <w:t>Pr</w:t>
      </w:r>
      <w:r w:rsidRPr="00135FB6">
        <w:rPr>
          <w:i/>
          <w:sz w:val="28"/>
          <w:szCs w:val="28"/>
          <w:lang w:val="ru-RU"/>
        </w:rPr>
        <w:t>ä</w:t>
      </w:r>
      <w:r w:rsidRPr="00135FB6">
        <w:rPr>
          <w:i/>
          <w:sz w:val="28"/>
          <w:szCs w:val="28"/>
        </w:rPr>
        <w:t>sen</w:t>
      </w:r>
      <w:r w:rsidRPr="00135FB6">
        <w:rPr>
          <w:sz w:val="28"/>
          <w:szCs w:val="28"/>
        </w:rPr>
        <w:t>s</w:t>
      </w:r>
      <w:r w:rsidRPr="00135FB6">
        <w:rPr>
          <w:sz w:val="28"/>
          <w:szCs w:val="28"/>
          <w:lang w:val="ru-RU"/>
        </w:rPr>
        <w:t xml:space="preserve">, глагол </w:t>
      </w:r>
      <w:r w:rsidRPr="00135FB6">
        <w:rPr>
          <w:i/>
          <w:sz w:val="28"/>
          <w:szCs w:val="28"/>
        </w:rPr>
        <w:t>sein</w:t>
      </w:r>
      <w:r w:rsidRPr="00135FB6">
        <w:rPr>
          <w:i/>
          <w:sz w:val="28"/>
          <w:szCs w:val="28"/>
          <w:lang w:val="ru-RU"/>
        </w:rPr>
        <w:t xml:space="preserve"> </w:t>
      </w:r>
      <w:r w:rsidRPr="00135FB6">
        <w:rPr>
          <w:sz w:val="28"/>
          <w:szCs w:val="28"/>
          <w:lang w:val="ru-RU"/>
        </w:rPr>
        <w:t xml:space="preserve">в </w:t>
      </w:r>
      <w:r w:rsidRPr="00135FB6">
        <w:rPr>
          <w:i/>
          <w:sz w:val="28"/>
          <w:szCs w:val="28"/>
        </w:rPr>
        <w:t>Pr</w:t>
      </w:r>
      <w:r w:rsidRPr="00135FB6">
        <w:rPr>
          <w:i/>
          <w:sz w:val="28"/>
          <w:szCs w:val="28"/>
          <w:lang w:val="ru-RU"/>
        </w:rPr>
        <w:t>ä</w:t>
      </w:r>
      <w:r w:rsidRPr="00135FB6">
        <w:rPr>
          <w:i/>
          <w:sz w:val="28"/>
          <w:szCs w:val="28"/>
        </w:rPr>
        <w:t>sens</w:t>
      </w:r>
      <w:r w:rsidRPr="00135FB6">
        <w:rPr>
          <w:i/>
          <w:sz w:val="28"/>
          <w:szCs w:val="28"/>
          <w:lang w:val="ru-RU"/>
        </w:rPr>
        <w:t xml:space="preserve">, </w:t>
      </w:r>
      <w:r w:rsidRPr="00135FB6">
        <w:rPr>
          <w:sz w:val="28"/>
          <w:szCs w:val="28"/>
          <w:lang w:val="ru-RU"/>
        </w:rPr>
        <w:t xml:space="preserve">слабые глаголы </w:t>
      </w:r>
      <w:r w:rsidRPr="00135FB6">
        <w:rPr>
          <w:i/>
          <w:sz w:val="28"/>
          <w:szCs w:val="28"/>
        </w:rPr>
        <w:t>wohnen</w:t>
      </w:r>
      <w:r w:rsidRPr="00135FB6">
        <w:rPr>
          <w:i/>
          <w:sz w:val="28"/>
          <w:szCs w:val="28"/>
          <w:lang w:val="ru-RU"/>
        </w:rPr>
        <w:t xml:space="preserve">, </w:t>
      </w:r>
      <w:r w:rsidRPr="00135FB6">
        <w:rPr>
          <w:i/>
          <w:sz w:val="28"/>
          <w:szCs w:val="28"/>
        </w:rPr>
        <w:t>basteln</w:t>
      </w:r>
      <w:r w:rsidRPr="00135FB6">
        <w:rPr>
          <w:i/>
          <w:sz w:val="28"/>
          <w:szCs w:val="28"/>
          <w:lang w:val="ru-RU"/>
        </w:rPr>
        <w:t xml:space="preserve">, </w:t>
      </w:r>
      <w:r w:rsidRPr="00135FB6">
        <w:rPr>
          <w:i/>
          <w:sz w:val="28"/>
          <w:szCs w:val="28"/>
        </w:rPr>
        <w:t>sammeln</w:t>
      </w:r>
      <w:r w:rsidRPr="00135FB6">
        <w:rPr>
          <w:i/>
          <w:sz w:val="28"/>
          <w:szCs w:val="28"/>
          <w:lang w:val="ru-RU"/>
        </w:rPr>
        <w:t xml:space="preserve"> </w:t>
      </w:r>
      <w:r w:rsidRPr="00135FB6">
        <w:rPr>
          <w:sz w:val="28"/>
          <w:szCs w:val="28"/>
          <w:lang w:val="ru-RU"/>
        </w:rPr>
        <w:t xml:space="preserve">и др. в </w:t>
      </w:r>
      <w:r w:rsidRPr="00135FB6">
        <w:rPr>
          <w:i/>
          <w:sz w:val="28"/>
          <w:szCs w:val="28"/>
        </w:rPr>
        <w:t>Pr</w:t>
      </w:r>
      <w:r w:rsidRPr="00135FB6">
        <w:rPr>
          <w:i/>
          <w:sz w:val="28"/>
          <w:szCs w:val="28"/>
          <w:lang w:val="ru-RU"/>
        </w:rPr>
        <w:t>ä</w:t>
      </w:r>
      <w:r w:rsidRPr="00135FB6">
        <w:rPr>
          <w:i/>
          <w:sz w:val="28"/>
          <w:szCs w:val="28"/>
        </w:rPr>
        <w:t>sens</w:t>
      </w:r>
      <w:r w:rsidRPr="00135FB6">
        <w:rPr>
          <w:i/>
          <w:sz w:val="28"/>
          <w:szCs w:val="28"/>
          <w:lang w:val="ru-RU"/>
        </w:rPr>
        <w:t xml:space="preserve">, </w:t>
      </w:r>
      <w:r w:rsidRPr="00135FB6">
        <w:rPr>
          <w:sz w:val="28"/>
          <w:szCs w:val="28"/>
          <w:lang w:val="ru-RU"/>
        </w:rPr>
        <w:t xml:space="preserve">глаголы с отделяемыми приставками в </w:t>
      </w:r>
      <w:r w:rsidRPr="00135FB6">
        <w:rPr>
          <w:i/>
          <w:sz w:val="28"/>
          <w:szCs w:val="28"/>
        </w:rPr>
        <w:t>Pr</w:t>
      </w:r>
      <w:r w:rsidRPr="00135FB6">
        <w:rPr>
          <w:i/>
          <w:sz w:val="28"/>
          <w:szCs w:val="28"/>
          <w:lang w:val="ru-RU"/>
        </w:rPr>
        <w:t>ä</w:t>
      </w:r>
      <w:r w:rsidRPr="00135FB6">
        <w:rPr>
          <w:i/>
          <w:sz w:val="28"/>
          <w:szCs w:val="28"/>
        </w:rPr>
        <w:t>sens</w:t>
      </w:r>
      <w:r w:rsidRPr="00135FB6">
        <w:rPr>
          <w:i/>
          <w:sz w:val="28"/>
          <w:szCs w:val="28"/>
          <w:lang w:val="ru-RU"/>
        </w:rPr>
        <w:t xml:space="preserve">, </w:t>
      </w:r>
      <w:r w:rsidRPr="00135FB6">
        <w:rPr>
          <w:sz w:val="28"/>
          <w:szCs w:val="28"/>
          <w:lang w:val="ru-RU"/>
        </w:rPr>
        <w:t xml:space="preserve">модальный глагол </w:t>
      </w:r>
      <w:r w:rsidRPr="00135FB6">
        <w:rPr>
          <w:i/>
          <w:sz w:val="28"/>
          <w:szCs w:val="28"/>
        </w:rPr>
        <w:t>k</w:t>
      </w:r>
      <w:r w:rsidRPr="00135FB6">
        <w:rPr>
          <w:i/>
          <w:sz w:val="28"/>
          <w:szCs w:val="28"/>
          <w:lang w:val="ru-RU"/>
        </w:rPr>
        <w:t>ö</w:t>
      </w:r>
      <w:r w:rsidRPr="00135FB6">
        <w:rPr>
          <w:i/>
          <w:sz w:val="28"/>
          <w:szCs w:val="28"/>
        </w:rPr>
        <w:t>nnen</w:t>
      </w:r>
      <w:r w:rsidRPr="00135FB6">
        <w:rPr>
          <w:i/>
          <w:sz w:val="28"/>
          <w:szCs w:val="28"/>
          <w:lang w:val="ru-RU"/>
        </w:rPr>
        <w:t xml:space="preserve"> </w:t>
      </w:r>
      <w:r w:rsidRPr="00135FB6">
        <w:rPr>
          <w:sz w:val="28"/>
          <w:szCs w:val="28"/>
          <w:lang w:val="ru-RU"/>
        </w:rPr>
        <w:t xml:space="preserve">в </w:t>
      </w:r>
      <w:r w:rsidRPr="00135FB6">
        <w:rPr>
          <w:i/>
          <w:sz w:val="28"/>
          <w:szCs w:val="28"/>
        </w:rPr>
        <w:t>Pr</w:t>
      </w:r>
      <w:r w:rsidRPr="00135FB6">
        <w:rPr>
          <w:i/>
          <w:sz w:val="28"/>
          <w:szCs w:val="28"/>
          <w:lang w:val="ru-RU"/>
        </w:rPr>
        <w:t>ä</w:t>
      </w:r>
      <w:r w:rsidRPr="00135FB6">
        <w:rPr>
          <w:i/>
          <w:sz w:val="28"/>
          <w:szCs w:val="28"/>
        </w:rPr>
        <w:t>sens</w:t>
      </w:r>
      <w:r w:rsidRPr="00135FB6">
        <w:rPr>
          <w:i/>
          <w:sz w:val="28"/>
          <w:szCs w:val="28"/>
          <w:lang w:val="ru-RU"/>
        </w:rPr>
        <w:t xml:space="preserve">, </w:t>
      </w:r>
      <w:r w:rsidRPr="00135FB6">
        <w:rPr>
          <w:sz w:val="28"/>
          <w:szCs w:val="28"/>
          <w:lang w:val="ru-RU"/>
        </w:rPr>
        <w:t xml:space="preserve">глагол </w:t>
      </w:r>
      <w:r w:rsidRPr="00135FB6">
        <w:rPr>
          <w:i/>
          <w:sz w:val="28"/>
          <w:szCs w:val="28"/>
        </w:rPr>
        <w:t>machen</w:t>
      </w:r>
      <w:r w:rsidRPr="00135FB6">
        <w:rPr>
          <w:i/>
          <w:sz w:val="28"/>
          <w:szCs w:val="28"/>
          <w:lang w:val="ru-RU"/>
        </w:rPr>
        <w:t xml:space="preserve"> </w:t>
      </w:r>
      <w:r w:rsidRPr="00135FB6">
        <w:rPr>
          <w:sz w:val="28"/>
          <w:szCs w:val="28"/>
          <w:lang w:val="ru-RU"/>
        </w:rPr>
        <w:t xml:space="preserve">в </w:t>
      </w:r>
      <w:r w:rsidRPr="00135FB6">
        <w:rPr>
          <w:i/>
          <w:sz w:val="28"/>
          <w:szCs w:val="28"/>
        </w:rPr>
        <w:t>Pr</w:t>
      </w:r>
      <w:r w:rsidRPr="00135FB6">
        <w:rPr>
          <w:i/>
          <w:sz w:val="28"/>
          <w:szCs w:val="28"/>
          <w:lang w:val="ru-RU"/>
        </w:rPr>
        <w:t>ä</w:t>
      </w:r>
      <w:r w:rsidRPr="00135FB6">
        <w:rPr>
          <w:i/>
          <w:sz w:val="28"/>
          <w:szCs w:val="28"/>
        </w:rPr>
        <w:t>sens</w:t>
      </w:r>
      <w:r w:rsidRPr="00135FB6">
        <w:rPr>
          <w:sz w:val="28"/>
          <w:szCs w:val="28"/>
          <w:lang w:val="ru-RU"/>
        </w:rPr>
        <w:t>; существительные с определённым артиклем, с неопределё</w:t>
      </w:r>
      <w:r w:rsidRPr="00135FB6">
        <w:rPr>
          <w:sz w:val="28"/>
          <w:szCs w:val="28"/>
          <w:lang w:val="ru-RU"/>
        </w:rPr>
        <w:t>н</w:t>
      </w:r>
      <w:r w:rsidRPr="00135FB6">
        <w:rPr>
          <w:sz w:val="28"/>
          <w:szCs w:val="28"/>
          <w:lang w:val="ru-RU"/>
        </w:rPr>
        <w:t>ным артиклем, с нулевым артиклем (употребление названий профессий), с отриц</w:t>
      </w:r>
      <w:r w:rsidRPr="00135FB6">
        <w:rPr>
          <w:sz w:val="28"/>
          <w:szCs w:val="28"/>
          <w:lang w:val="ru-RU"/>
        </w:rPr>
        <w:t>а</w:t>
      </w:r>
      <w:r w:rsidRPr="00135FB6">
        <w:rPr>
          <w:sz w:val="28"/>
          <w:szCs w:val="28"/>
          <w:lang w:val="ru-RU"/>
        </w:rPr>
        <w:t>тельным артиклем, множественное число существительных, существительные в вин</w:t>
      </w:r>
      <w:r w:rsidRPr="00135FB6">
        <w:rPr>
          <w:sz w:val="28"/>
          <w:szCs w:val="28"/>
          <w:lang w:val="ru-RU"/>
        </w:rPr>
        <w:t>и</w:t>
      </w:r>
      <w:r w:rsidRPr="00135FB6">
        <w:rPr>
          <w:sz w:val="28"/>
          <w:szCs w:val="28"/>
          <w:lang w:val="ru-RU"/>
        </w:rPr>
        <w:t xml:space="preserve">тельном падеже </w:t>
      </w:r>
      <w:r w:rsidRPr="00135FB6">
        <w:rPr>
          <w:i/>
          <w:sz w:val="28"/>
          <w:szCs w:val="28"/>
          <w:lang w:val="ru-RU"/>
        </w:rPr>
        <w:t>(</w:t>
      </w:r>
      <w:r w:rsidRPr="00135FB6">
        <w:rPr>
          <w:i/>
          <w:sz w:val="28"/>
          <w:szCs w:val="28"/>
        </w:rPr>
        <w:t>Akkusativ</w:t>
      </w:r>
      <w:r w:rsidRPr="00135FB6">
        <w:rPr>
          <w:i/>
          <w:sz w:val="28"/>
          <w:szCs w:val="28"/>
          <w:lang w:val="ru-RU"/>
        </w:rPr>
        <w:t>)</w:t>
      </w:r>
      <w:r w:rsidRPr="00135FB6">
        <w:rPr>
          <w:sz w:val="28"/>
          <w:szCs w:val="28"/>
          <w:lang w:val="ru-RU"/>
        </w:rPr>
        <w:t xml:space="preserve">; количественные числительные; предлоги </w:t>
      </w:r>
      <w:r w:rsidRPr="00135FB6">
        <w:rPr>
          <w:i/>
          <w:sz w:val="28"/>
          <w:szCs w:val="28"/>
        </w:rPr>
        <w:t>um</w:t>
      </w:r>
      <w:r w:rsidRPr="00135FB6">
        <w:rPr>
          <w:i/>
          <w:sz w:val="28"/>
          <w:szCs w:val="28"/>
          <w:lang w:val="ru-RU"/>
        </w:rPr>
        <w:t xml:space="preserve">, </w:t>
      </w:r>
      <w:r w:rsidRPr="00135FB6">
        <w:rPr>
          <w:i/>
          <w:sz w:val="28"/>
          <w:szCs w:val="28"/>
        </w:rPr>
        <w:t>von</w:t>
      </w:r>
      <w:r w:rsidRPr="00135FB6">
        <w:rPr>
          <w:i/>
          <w:sz w:val="28"/>
          <w:szCs w:val="28"/>
          <w:lang w:val="ru-RU"/>
        </w:rPr>
        <w:t xml:space="preserve"> ... </w:t>
      </w:r>
      <w:r w:rsidRPr="00135FB6">
        <w:rPr>
          <w:i/>
          <w:sz w:val="28"/>
          <w:szCs w:val="28"/>
        </w:rPr>
        <w:t>bis</w:t>
      </w:r>
      <w:r w:rsidRPr="00135FB6">
        <w:rPr>
          <w:i/>
          <w:sz w:val="28"/>
          <w:szCs w:val="28"/>
          <w:lang w:val="ru-RU"/>
        </w:rPr>
        <w:t xml:space="preserve">, </w:t>
      </w:r>
      <w:r w:rsidRPr="00135FB6">
        <w:rPr>
          <w:i/>
          <w:sz w:val="28"/>
          <w:szCs w:val="28"/>
        </w:rPr>
        <w:t>am</w:t>
      </w:r>
      <w:r w:rsidRPr="00135FB6">
        <w:rPr>
          <w:sz w:val="28"/>
          <w:szCs w:val="28"/>
          <w:lang w:val="ru-RU"/>
        </w:rPr>
        <w:t>. Словообразование: имена существительные для обозначения профессий мужского и женского рода. Синтаксис: порядок слов в повествовательном предложении, порядок слов в вопросительном предложении (вопросительные слова), формы отрицания в предложении, формы утверждения в предложении. Принципиальным в организации работы со структурами является их функциональное применение. Работа над грамм</w:t>
      </w:r>
      <w:r w:rsidRPr="00135FB6">
        <w:rPr>
          <w:sz w:val="28"/>
          <w:szCs w:val="28"/>
          <w:lang w:val="ru-RU"/>
        </w:rPr>
        <w:t>а</w:t>
      </w:r>
      <w:r w:rsidRPr="00135FB6">
        <w:rPr>
          <w:sz w:val="28"/>
          <w:szCs w:val="28"/>
          <w:lang w:val="ru-RU"/>
        </w:rPr>
        <w:t>тикой вписывается в контекст коммуникативной деятельности учащихся и подчиняе</w:t>
      </w:r>
      <w:r w:rsidRPr="00135FB6">
        <w:rPr>
          <w:sz w:val="28"/>
          <w:szCs w:val="28"/>
          <w:lang w:val="ru-RU"/>
        </w:rPr>
        <w:t>т</w:t>
      </w:r>
      <w:r w:rsidRPr="00135FB6">
        <w:rPr>
          <w:sz w:val="28"/>
          <w:szCs w:val="28"/>
          <w:lang w:val="ru-RU"/>
        </w:rPr>
        <w:t>ся решению речевых задач.</w:t>
      </w:r>
    </w:p>
    <w:p w:rsidR="008567EB" w:rsidRPr="00135FB6" w:rsidRDefault="004777BD" w:rsidP="00135FB6">
      <w:pPr>
        <w:pStyle w:val="20"/>
        <w:ind w:left="0" w:firstLine="879"/>
        <w:jc w:val="both"/>
        <w:rPr>
          <w:sz w:val="28"/>
          <w:szCs w:val="28"/>
          <w:lang w:val="ru-RU"/>
        </w:rPr>
      </w:pPr>
      <w:r w:rsidRPr="00135FB6">
        <w:rPr>
          <w:sz w:val="28"/>
          <w:szCs w:val="28"/>
          <w:lang w:val="ru-RU"/>
        </w:rPr>
        <w:t>Второй иностранный язык (французский)</w:t>
      </w:r>
    </w:p>
    <w:p w:rsidR="008567EB" w:rsidRPr="00135FB6" w:rsidRDefault="004777BD" w:rsidP="00135FB6">
      <w:pPr>
        <w:ind w:firstLine="879"/>
        <w:jc w:val="both"/>
        <w:rPr>
          <w:b/>
          <w:sz w:val="28"/>
          <w:szCs w:val="28"/>
          <w:lang w:val="ru-RU"/>
        </w:rPr>
      </w:pPr>
      <w:r w:rsidRPr="00135FB6">
        <w:rPr>
          <w:b/>
          <w:sz w:val="28"/>
          <w:szCs w:val="28"/>
          <w:lang w:val="ru-RU"/>
        </w:rPr>
        <w:t>Говорение</w:t>
      </w:r>
    </w:p>
    <w:p w:rsidR="008567EB" w:rsidRPr="00135FB6" w:rsidRDefault="004777BD" w:rsidP="00135FB6">
      <w:pPr>
        <w:pStyle w:val="a3"/>
        <w:ind w:left="0" w:firstLine="879"/>
        <w:rPr>
          <w:sz w:val="28"/>
          <w:szCs w:val="28"/>
          <w:lang w:val="ru-RU"/>
        </w:rPr>
      </w:pPr>
      <w:r w:rsidRPr="00135FB6">
        <w:rPr>
          <w:sz w:val="28"/>
          <w:szCs w:val="28"/>
          <w:lang w:val="ru-RU"/>
        </w:rPr>
        <w:t>Диалогическая речь</w:t>
      </w:r>
    </w:p>
    <w:p w:rsidR="008567EB" w:rsidRPr="00135FB6" w:rsidRDefault="004777BD" w:rsidP="00135FB6">
      <w:pPr>
        <w:pStyle w:val="a3"/>
        <w:ind w:left="0" w:firstLine="879"/>
        <w:rPr>
          <w:sz w:val="28"/>
          <w:szCs w:val="28"/>
          <w:lang w:val="ru-RU"/>
        </w:rPr>
      </w:pPr>
      <w:r w:rsidRPr="00135FB6">
        <w:rPr>
          <w:sz w:val="28"/>
          <w:szCs w:val="28"/>
          <w:lang w:val="ru-RU"/>
        </w:rPr>
        <w:t>Выпусник научится: диалогическая речь при более вариативном содержании и более разнообразном языковом оформлении: умение вести диалоги этикетного хара</w:t>
      </w:r>
      <w:r w:rsidRPr="00135FB6">
        <w:rPr>
          <w:sz w:val="28"/>
          <w:szCs w:val="28"/>
          <w:lang w:val="ru-RU"/>
        </w:rPr>
        <w:t>к</w:t>
      </w:r>
      <w:r w:rsidRPr="00135FB6">
        <w:rPr>
          <w:sz w:val="28"/>
          <w:szCs w:val="28"/>
          <w:lang w:val="ru-RU"/>
        </w:rPr>
        <w:t xml:space="preserve">тера, диалог- расспрос, диалог </w:t>
      </w:r>
      <w:r w:rsidR="007B3B62" w:rsidRPr="00135FB6">
        <w:rPr>
          <w:sz w:val="28"/>
          <w:szCs w:val="28"/>
          <w:lang w:val="ru-RU"/>
        </w:rPr>
        <w:t>-</w:t>
      </w:r>
      <w:r w:rsidRPr="00135FB6">
        <w:rPr>
          <w:sz w:val="28"/>
          <w:szCs w:val="28"/>
          <w:lang w:val="ru-RU"/>
        </w:rPr>
        <w:t xml:space="preserve"> побуждение к действию, диалог </w:t>
      </w:r>
      <w:r w:rsidR="007B3B62" w:rsidRPr="00135FB6">
        <w:rPr>
          <w:sz w:val="28"/>
          <w:szCs w:val="28"/>
          <w:lang w:val="ru-RU"/>
        </w:rPr>
        <w:t>-</w:t>
      </w:r>
      <w:r w:rsidRPr="00135FB6">
        <w:rPr>
          <w:sz w:val="28"/>
          <w:szCs w:val="28"/>
          <w:lang w:val="ru-RU"/>
        </w:rPr>
        <w:t xml:space="preserve"> обмен мнениями и </w:t>
      </w:r>
      <w:r w:rsidRPr="00135FB6">
        <w:rPr>
          <w:sz w:val="28"/>
          <w:szCs w:val="28"/>
          <w:lang w:val="ru-RU"/>
        </w:rPr>
        <w:lastRenderedPageBreak/>
        <w:t>комбинированные диалоги. Объем диалога</w:t>
      </w:r>
      <w:r w:rsidR="007B3B62" w:rsidRPr="00135FB6">
        <w:rPr>
          <w:sz w:val="28"/>
          <w:szCs w:val="28"/>
          <w:lang w:val="ru-RU"/>
        </w:rPr>
        <w:t>-</w:t>
      </w:r>
      <w:r w:rsidRPr="00135FB6">
        <w:rPr>
          <w:sz w:val="28"/>
          <w:szCs w:val="28"/>
          <w:lang w:val="ru-RU"/>
        </w:rPr>
        <w:t>от 3 реплик (5</w:t>
      </w:r>
      <w:r w:rsidR="007B3B62" w:rsidRPr="00135FB6">
        <w:rPr>
          <w:sz w:val="28"/>
          <w:szCs w:val="28"/>
          <w:lang w:val="ru-RU"/>
        </w:rPr>
        <w:t>-</w:t>
      </w:r>
      <w:r w:rsidRPr="00135FB6">
        <w:rPr>
          <w:sz w:val="28"/>
          <w:szCs w:val="28"/>
          <w:lang w:val="ru-RU"/>
        </w:rPr>
        <w:t>7 классы) до 7</w:t>
      </w:r>
      <w:r w:rsidR="007B3B62" w:rsidRPr="00135FB6">
        <w:rPr>
          <w:sz w:val="28"/>
          <w:szCs w:val="28"/>
          <w:lang w:val="ru-RU"/>
        </w:rPr>
        <w:t xml:space="preserve"> </w:t>
      </w:r>
      <w:r w:rsidRPr="00135FB6">
        <w:rPr>
          <w:sz w:val="28"/>
          <w:szCs w:val="28"/>
          <w:lang w:val="ru-RU"/>
        </w:rPr>
        <w:t>реплик.</w:t>
      </w:r>
    </w:p>
    <w:p w:rsidR="008567EB" w:rsidRPr="00135FB6" w:rsidRDefault="004777BD" w:rsidP="00135FB6">
      <w:pPr>
        <w:pStyle w:val="a3"/>
        <w:ind w:left="0" w:firstLine="879"/>
        <w:rPr>
          <w:sz w:val="28"/>
          <w:szCs w:val="28"/>
          <w:lang w:val="ru-RU"/>
        </w:rPr>
      </w:pPr>
      <w:r w:rsidRPr="00135FB6">
        <w:rPr>
          <w:b/>
          <w:sz w:val="28"/>
          <w:szCs w:val="28"/>
          <w:lang w:val="ru-RU"/>
        </w:rPr>
        <w:t>Монологическая</w:t>
      </w:r>
      <w:r w:rsidRPr="00135FB6">
        <w:rPr>
          <w:sz w:val="28"/>
          <w:szCs w:val="28"/>
          <w:lang w:val="ru-RU"/>
        </w:rPr>
        <w:t xml:space="preserve"> речь</w:t>
      </w:r>
    </w:p>
    <w:p w:rsidR="008567EB" w:rsidRPr="00135FB6" w:rsidRDefault="004777BD" w:rsidP="00135FB6">
      <w:pPr>
        <w:pStyle w:val="a3"/>
        <w:ind w:left="0" w:firstLine="879"/>
        <w:rPr>
          <w:sz w:val="28"/>
          <w:szCs w:val="28"/>
          <w:lang w:val="ru-RU"/>
        </w:rPr>
      </w:pPr>
      <w:r w:rsidRPr="00135FB6">
        <w:rPr>
          <w:sz w:val="28"/>
          <w:szCs w:val="28"/>
          <w:lang w:val="ru-RU"/>
        </w:rPr>
        <w:t>Развитие и совершенствование связных высказываний с использованием о</w:t>
      </w:r>
      <w:r w:rsidRPr="00135FB6">
        <w:rPr>
          <w:sz w:val="28"/>
          <w:szCs w:val="28"/>
          <w:lang w:val="ru-RU"/>
        </w:rPr>
        <w:t>с</w:t>
      </w:r>
      <w:r w:rsidRPr="00135FB6">
        <w:rPr>
          <w:sz w:val="28"/>
          <w:szCs w:val="28"/>
          <w:lang w:val="ru-RU"/>
        </w:rPr>
        <w:t>новных коммуникативных типов речи: описание, сообщение, рассказ (включающий эмоционально- оценочные суждения), рассуждение (характеристика) с высказыванием своего мнения и краткой аргументацией с опорой и без опоры на прочитанный или у</w:t>
      </w:r>
      <w:r w:rsidRPr="00135FB6">
        <w:rPr>
          <w:sz w:val="28"/>
          <w:szCs w:val="28"/>
          <w:lang w:val="ru-RU"/>
        </w:rPr>
        <w:t>с</w:t>
      </w:r>
      <w:r w:rsidRPr="00135FB6">
        <w:rPr>
          <w:sz w:val="28"/>
          <w:szCs w:val="28"/>
          <w:lang w:val="ru-RU"/>
        </w:rPr>
        <w:t>лышанный текст либо заданную коммуникативную ситуацию. Объем монологическ</w:t>
      </w:r>
      <w:r w:rsidRPr="00135FB6">
        <w:rPr>
          <w:sz w:val="28"/>
          <w:szCs w:val="28"/>
          <w:lang w:val="ru-RU"/>
        </w:rPr>
        <w:t>о</w:t>
      </w:r>
      <w:r w:rsidRPr="00135FB6">
        <w:rPr>
          <w:sz w:val="28"/>
          <w:szCs w:val="28"/>
          <w:lang w:val="ru-RU"/>
        </w:rPr>
        <w:t xml:space="preserve">го высказывания </w:t>
      </w:r>
      <w:r w:rsidR="007B3B62" w:rsidRPr="00135FB6">
        <w:rPr>
          <w:sz w:val="28"/>
          <w:szCs w:val="28"/>
          <w:lang w:val="ru-RU"/>
        </w:rPr>
        <w:t>-</w:t>
      </w:r>
      <w:r w:rsidRPr="00135FB6">
        <w:rPr>
          <w:sz w:val="28"/>
          <w:szCs w:val="28"/>
          <w:lang w:val="ru-RU"/>
        </w:rPr>
        <w:t xml:space="preserve"> от 8</w:t>
      </w:r>
      <w:r w:rsidR="007B3B62" w:rsidRPr="00135FB6">
        <w:rPr>
          <w:sz w:val="28"/>
          <w:szCs w:val="28"/>
          <w:lang w:val="ru-RU"/>
        </w:rPr>
        <w:t>-</w:t>
      </w:r>
      <w:r w:rsidRPr="00135FB6">
        <w:rPr>
          <w:sz w:val="28"/>
          <w:szCs w:val="28"/>
          <w:lang w:val="ru-RU"/>
        </w:rPr>
        <w:t>10 фраз (5</w:t>
      </w:r>
      <w:r w:rsidR="007B3B62" w:rsidRPr="00135FB6">
        <w:rPr>
          <w:sz w:val="28"/>
          <w:szCs w:val="28"/>
          <w:lang w:val="ru-RU"/>
        </w:rPr>
        <w:t>-</w:t>
      </w:r>
      <w:r w:rsidRPr="00135FB6">
        <w:rPr>
          <w:sz w:val="28"/>
          <w:szCs w:val="28"/>
          <w:lang w:val="ru-RU"/>
        </w:rPr>
        <w:t>7 классы).</w:t>
      </w:r>
    </w:p>
    <w:p w:rsidR="008567EB" w:rsidRPr="00135FB6" w:rsidRDefault="004777BD" w:rsidP="00135FB6">
      <w:pPr>
        <w:ind w:firstLine="879"/>
        <w:jc w:val="both"/>
        <w:rPr>
          <w:sz w:val="28"/>
          <w:szCs w:val="28"/>
          <w:lang w:val="ru-RU"/>
        </w:rPr>
      </w:pPr>
      <w:r w:rsidRPr="00135FB6">
        <w:rPr>
          <w:sz w:val="28"/>
          <w:szCs w:val="28"/>
          <w:lang w:val="ru-RU"/>
        </w:rPr>
        <w:t>Аудирование</w:t>
      </w:r>
    </w:p>
    <w:p w:rsidR="008567EB" w:rsidRPr="00135FB6" w:rsidRDefault="004777BD" w:rsidP="00135FB6">
      <w:pPr>
        <w:pStyle w:val="a3"/>
        <w:ind w:left="0" w:firstLine="879"/>
        <w:rPr>
          <w:sz w:val="28"/>
          <w:szCs w:val="28"/>
          <w:lang w:val="ru-RU"/>
        </w:rPr>
      </w:pPr>
      <w:r w:rsidRPr="00135FB6">
        <w:rPr>
          <w:sz w:val="28"/>
          <w:szCs w:val="28"/>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w:t>
      </w:r>
      <w:r w:rsidRPr="00135FB6">
        <w:rPr>
          <w:sz w:val="28"/>
          <w:szCs w:val="28"/>
          <w:lang w:val="ru-RU"/>
        </w:rPr>
        <w:t>а</w:t>
      </w:r>
      <w:r w:rsidRPr="00135FB6">
        <w:rPr>
          <w:sz w:val="28"/>
          <w:szCs w:val="28"/>
          <w:lang w:val="ru-RU"/>
        </w:rPr>
        <w:t>ние (с пониманием основного содержания, с выборочным и полным пониманием во</w:t>
      </w:r>
      <w:r w:rsidRPr="00135FB6">
        <w:rPr>
          <w:sz w:val="28"/>
          <w:szCs w:val="28"/>
          <w:lang w:val="ru-RU"/>
        </w:rPr>
        <w:t>с</w:t>
      </w:r>
      <w:r w:rsidRPr="00135FB6">
        <w:rPr>
          <w:sz w:val="28"/>
          <w:szCs w:val="28"/>
          <w:lang w:val="ru-RU"/>
        </w:rPr>
        <w:t>принимаемого на слух текста) в зависимости от коммуникативной задачи и функци</w:t>
      </w:r>
      <w:r w:rsidRPr="00135FB6">
        <w:rPr>
          <w:sz w:val="28"/>
          <w:szCs w:val="28"/>
          <w:lang w:val="ru-RU"/>
        </w:rPr>
        <w:t>о</w:t>
      </w:r>
      <w:r w:rsidRPr="00135FB6">
        <w:rPr>
          <w:sz w:val="28"/>
          <w:szCs w:val="28"/>
          <w:lang w:val="ru-RU"/>
        </w:rPr>
        <w:t>нального типа текста.</w:t>
      </w:r>
    </w:p>
    <w:p w:rsidR="008567EB" w:rsidRPr="00135FB6" w:rsidRDefault="004777BD" w:rsidP="00135FB6">
      <w:pPr>
        <w:pStyle w:val="a3"/>
        <w:ind w:left="0" w:firstLine="879"/>
        <w:rPr>
          <w:sz w:val="28"/>
          <w:szCs w:val="28"/>
          <w:lang w:val="ru-RU"/>
        </w:rPr>
      </w:pPr>
      <w:r w:rsidRPr="00135FB6">
        <w:rPr>
          <w:sz w:val="28"/>
          <w:szCs w:val="28"/>
          <w:lang w:val="ru-RU"/>
        </w:rPr>
        <w:t>Жанры текстов: прагматические, публицистические.</w:t>
      </w:r>
    </w:p>
    <w:p w:rsidR="008567EB" w:rsidRPr="00135FB6" w:rsidRDefault="004777BD" w:rsidP="00135FB6">
      <w:pPr>
        <w:pStyle w:val="a3"/>
        <w:ind w:left="0" w:firstLine="879"/>
        <w:rPr>
          <w:sz w:val="28"/>
          <w:szCs w:val="28"/>
          <w:lang w:val="ru-RU"/>
        </w:rPr>
      </w:pPr>
      <w:r w:rsidRPr="00135FB6">
        <w:rPr>
          <w:sz w:val="28"/>
          <w:szCs w:val="28"/>
          <w:lang w:val="ru-RU"/>
        </w:rPr>
        <w:t>Типы текстов: объявление, реклама, сообщение, рассказ, диалог-интервью, стихотворение и</w:t>
      </w:r>
      <w:r w:rsidR="0004202D" w:rsidRPr="00135FB6">
        <w:rPr>
          <w:sz w:val="28"/>
          <w:szCs w:val="28"/>
          <w:lang w:val="ru-RU"/>
        </w:rPr>
        <w:t xml:space="preserve"> </w:t>
      </w:r>
      <w:r w:rsidRPr="00135FB6">
        <w:rPr>
          <w:sz w:val="28"/>
          <w:szCs w:val="28"/>
          <w:lang w:val="ru-RU"/>
        </w:rPr>
        <w:t>др.</w:t>
      </w:r>
    </w:p>
    <w:p w:rsidR="008567EB" w:rsidRPr="00135FB6" w:rsidRDefault="004777BD" w:rsidP="00135FB6">
      <w:pPr>
        <w:pStyle w:val="a3"/>
        <w:ind w:left="0" w:firstLine="879"/>
        <w:rPr>
          <w:sz w:val="28"/>
          <w:szCs w:val="28"/>
          <w:lang w:val="ru-RU"/>
        </w:rPr>
      </w:pPr>
      <w:r w:rsidRPr="00135FB6">
        <w:rPr>
          <w:sz w:val="28"/>
          <w:szCs w:val="28"/>
          <w:lang w:val="ru-RU"/>
        </w:rPr>
        <w:t>Содержание</w:t>
      </w:r>
      <w:r w:rsidR="00C07280" w:rsidRPr="00135FB6">
        <w:rPr>
          <w:sz w:val="28"/>
          <w:szCs w:val="28"/>
          <w:lang w:val="ru-RU"/>
        </w:rPr>
        <w:t xml:space="preserve"> </w:t>
      </w:r>
      <w:r w:rsidRPr="00135FB6">
        <w:rPr>
          <w:sz w:val="28"/>
          <w:szCs w:val="28"/>
          <w:lang w:val="ru-RU"/>
        </w:rPr>
        <w:t>текстов</w:t>
      </w:r>
      <w:r w:rsidR="00C07280" w:rsidRPr="00135FB6">
        <w:rPr>
          <w:sz w:val="28"/>
          <w:szCs w:val="28"/>
          <w:lang w:val="ru-RU"/>
        </w:rPr>
        <w:t xml:space="preserve"> </w:t>
      </w:r>
      <w:r w:rsidRPr="00135FB6">
        <w:rPr>
          <w:sz w:val="28"/>
          <w:szCs w:val="28"/>
          <w:lang w:val="ru-RU"/>
        </w:rPr>
        <w:t>должно</w:t>
      </w:r>
      <w:r w:rsidR="00C07280" w:rsidRPr="00135FB6">
        <w:rPr>
          <w:sz w:val="28"/>
          <w:szCs w:val="28"/>
          <w:lang w:val="ru-RU"/>
        </w:rPr>
        <w:t xml:space="preserve"> </w:t>
      </w:r>
      <w:r w:rsidRPr="00135FB6">
        <w:rPr>
          <w:sz w:val="28"/>
          <w:szCs w:val="28"/>
          <w:lang w:val="ru-RU"/>
        </w:rPr>
        <w:t>соответствовать</w:t>
      </w:r>
      <w:r w:rsidR="00C07280" w:rsidRPr="00135FB6">
        <w:rPr>
          <w:sz w:val="28"/>
          <w:szCs w:val="28"/>
          <w:lang w:val="ru-RU"/>
        </w:rPr>
        <w:t xml:space="preserve"> </w:t>
      </w:r>
      <w:r w:rsidRPr="00135FB6">
        <w:rPr>
          <w:sz w:val="28"/>
          <w:szCs w:val="28"/>
          <w:lang w:val="ru-RU"/>
        </w:rPr>
        <w:t>возрастным</w:t>
      </w:r>
      <w:r w:rsidR="00C07280" w:rsidRPr="00135FB6">
        <w:rPr>
          <w:sz w:val="28"/>
          <w:szCs w:val="28"/>
          <w:lang w:val="ru-RU"/>
        </w:rPr>
        <w:t xml:space="preserve"> </w:t>
      </w:r>
      <w:r w:rsidRPr="00135FB6">
        <w:rPr>
          <w:sz w:val="28"/>
          <w:szCs w:val="28"/>
          <w:lang w:val="ru-RU"/>
        </w:rPr>
        <w:t>особенностям</w:t>
      </w:r>
      <w:r w:rsidR="00C07280" w:rsidRPr="00135FB6">
        <w:rPr>
          <w:sz w:val="28"/>
          <w:szCs w:val="28"/>
          <w:lang w:val="ru-RU"/>
        </w:rPr>
        <w:t xml:space="preserve"> </w:t>
      </w:r>
      <w:r w:rsidRPr="00135FB6">
        <w:rPr>
          <w:sz w:val="28"/>
          <w:szCs w:val="28"/>
          <w:lang w:val="ru-RU"/>
        </w:rPr>
        <w:t>и и</w:t>
      </w:r>
      <w:r w:rsidRPr="00135FB6">
        <w:rPr>
          <w:sz w:val="28"/>
          <w:szCs w:val="28"/>
          <w:lang w:val="ru-RU"/>
        </w:rPr>
        <w:t>н</w:t>
      </w:r>
      <w:r w:rsidRPr="00135FB6">
        <w:rPr>
          <w:sz w:val="28"/>
          <w:szCs w:val="28"/>
          <w:lang w:val="ru-RU"/>
        </w:rPr>
        <w:t>тересам</w:t>
      </w:r>
      <w:r w:rsidR="0004202D" w:rsidRPr="00135FB6">
        <w:rPr>
          <w:sz w:val="28"/>
          <w:szCs w:val="28"/>
          <w:lang w:val="ru-RU"/>
        </w:rPr>
        <w:t xml:space="preserve"> </w:t>
      </w:r>
      <w:r w:rsidRPr="00135FB6">
        <w:rPr>
          <w:sz w:val="28"/>
          <w:szCs w:val="28"/>
          <w:lang w:val="ru-RU"/>
        </w:rPr>
        <w:t>учащихся и иметь образовательную и воспитательную ценность.</w:t>
      </w:r>
    </w:p>
    <w:p w:rsidR="008567EB" w:rsidRPr="00135FB6" w:rsidRDefault="004777BD" w:rsidP="00135FB6">
      <w:pPr>
        <w:pStyle w:val="a3"/>
        <w:ind w:left="0" w:firstLine="879"/>
        <w:rPr>
          <w:sz w:val="28"/>
          <w:szCs w:val="28"/>
          <w:lang w:val="ru-RU"/>
        </w:rPr>
      </w:pPr>
      <w:r w:rsidRPr="00135FB6">
        <w:rPr>
          <w:sz w:val="28"/>
          <w:szCs w:val="28"/>
          <w:lang w:val="ru-RU"/>
        </w:rPr>
        <w:t>Выпускник получит возможность научиться: Аудирование с полным поним</w:t>
      </w:r>
      <w:r w:rsidRPr="00135FB6">
        <w:rPr>
          <w:sz w:val="28"/>
          <w:szCs w:val="28"/>
          <w:lang w:val="ru-RU"/>
        </w:rPr>
        <w:t>а</w:t>
      </w:r>
      <w:r w:rsidRPr="00135FB6">
        <w:rPr>
          <w:sz w:val="28"/>
          <w:szCs w:val="28"/>
          <w:lang w:val="ru-RU"/>
        </w:rPr>
        <w:t xml:space="preserve">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w:t>
      </w:r>
      <w:r w:rsidR="007B3B62" w:rsidRPr="00135FB6">
        <w:rPr>
          <w:sz w:val="28"/>
          <w:szCs w:val="28"/>
          <w:lang w:val="ru-RU"/>
        </w:rPr>
        <w:t>-</w:t>
      </w:r>
      <w:r w:rsidRPr="00135FB6">
        <w:rPr>
          <w:sz w:val="28"/>
          <w:szCs w:val="28"/>
          <w:lang w:val="ru-RU"/>
        </w:rPr>
        <w:t xml:space="preserve"> до 1 мин.</w:t>
      </w:r>
    </w:p>
    <w:p w:rsidR="008567EB" w:rsidRPr="00135FB6" w:rsidRDefault="004777BD" w:rsidP="00135FB6">
      <w:pPr>
        <w:pStyle w:val="a3"/>
        <w:ind w:left="0" w:firstLine="879"/>
        <w:rPr>
          <w:sz w:val="28"/>
          <w:szCs w:val="28"/>
          <w:lang w:val="ru-RU"/>
        </w:rPr>
      </w:pPr>
      <w:r w:rsidRPr="00135FB6">
        <w:rPr>
          <w:sz w:val="28"/>
          <w:szCs w:val="28"/>
          <w:lang w:val="ru-RU"/>
        </w:rPr>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w:t>
      </w:r>
      <w:r w:rsidR="007B3B62" w:rsidRPr="00135FB6">
        <w:rPr>
          <w:sz w:val="28"/>
          <w:szCs w:val="28"/>
          <w:lang w:val="ru-RU"/>
        </w:rPr>
        <w:t>-</w:t>
      </w:r>
      <w:r w:rsidRPr="00135FB6">
        <w:rPr>
          <w:sz w:val="28"/>
          <w:szCs w:val="28"/>
          <w:lang w:val="ru-RU"/>
        </w:rPr>
        <w:t xml:space="preserve"> до 2 мин.</w:t>
      </w:r>
    </w:p>
    <w:p w:rsidR="008567EB" w:rsidRPr="00135FB6" w:rsidRDefault="004777BD" w:rsidP="00135FB6">
      <w:pPr>
        <w:pStyle w:val="a3"/>
        <w:ind w:left="0" w:firstLine="879"/>
        <w:rPr>
          <w:sz w:val="28"/>
          <w:szCs w:val="28"/>
          <w:lang w:val="ru-RU"/>
        </w:rPr>
      </w:pPr>
      <w:r w:rsidRPr="00135FB6">
        <w:rPr>
          <w:sz w:val="28"/>
          <w:szCs w:val="28"/>
          <w:lang w:val="ru-RU"/>
        </w:rPr>
        <w:t>Аудирование с выборочным пониманием нужной или интересующей информ</w:t>
      </w:r>
      <w:r w:rsidRPr="00135FB6">
        <w:rPr>
          <w:sz w:val="28"/>
          <w:szCs w:val="28"/>
          <w:lang w:val="ru-RU"/>
        </w:rPr>
        <w:t>а</w:t>
      </w:r>
      <w:r w:rsidRPr="00135FB6">
        <w:rPr>
          <w:sz w:val="28"/>
          <w:szCs w:val="28"/>
          <w:lang w:val="ru-RU"/>
        </w:rPr>
        <w:t>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w:t>
      </w:r>
      <w:r w:rsidRPr="00135FB6">
        <w:rPr>
          <w:sz w:val="28"/>
          <w:szCs w:val="28"/>
          <w:lang w:val="ru-RU"/>
        </w:rPr>
        <w:t>н</w:t>
      </w:r>
      <w:r w:rsidRPr="00135FB6">
        <w:rPr>
          <w:sz w:val="28"/>
          <w:szCs w:val="28"/>
          <w:lang w:val="ru-RU"/>
        </w:rPr>
        <w:t xml:space="preserve">формацию. Время звучания текстов для аудирования </w:t>
      </w:r>
      <w:r w:rsidR="007B3B62" w:rsidRPr="00135FB6">
        <w:rPr>
          <w:sz w:val="28"/>
          <w:szCs w:val="28"/>
          <w:lang w:val="ru-RU"/>
        </w:rPr>
        <w:t>-</w:t>
      </w:r>
      <w:r w:rsidRPr="00135FB6">
        <w:rPr>
          <w:sz w:val="28"/>
          <w:szCs w:val="28"/>
          <w:lang w:val="ru-RU"/>
        </w:rPr>
        <w:t xml:space="preserve"> до 1,5 мин.</w:t>
      </w:r>
    </w:p>
    <w:p w:rsidR="008567EB" w:rsidRPr="00135FB6" w:rsidRDefault="004777BD" w:rsidP="00135FB6">
      <w:pPr>
        <w:ind w:firstLine="879"/>
        <w:jc w:val="both"/>
        <w:rPr>
          <w:b/>
          <w:sz w:val="28"/>
          <w:szCs w:val="28"/>
          <w:lang w:val="ru-RU"/>
        </w:rPr>
      </w:pPr>
      <w:r w:rsidRPr="00135FB6">
        <w:rPr>
          <w:b/>
          <w:sz w:val="28"/>
          <w:szCs w:val="28"/>
          <w:lang w:val="ru-RU"/>
        </w:rPr>
        <w:t>Чтение</w:t>
      </w:r>
    </w:p>
    <w:p w:rsidR="008567EB" w:rsidRPr="00135FB6" w:rsidRDefault="004777BD" w:rsidP="00135FB6">
      <w:pPr>
        <w:pStyle w:val="a3"/>
        <w:ind w:left="0" w:firstLine="879"/>
        <w:rPr>
          <w:sz w:val="28"/>
          <w:szCs w:val="28"/>
          <w:lang w:val="ru-RU"/>
        </w:rPr>
      </w:pPr>
      <w:r w:rsidRPr="00135FB6">
        <w:rPr>
          <w:sz w:val="28"/>
          <w:szCs w:val="28"/>
          <w:lang w:val="ru-RU"/>
        </w:rPr>
        <w:t>Выпускник научится: Умение читать и понимать аутентичные тексты с разли</w:t>
      </w:r>
      <w:r w:rsidRPr="00135FB6">
        <w:rPr>
          <w:sz w:val="28"/>
          <w:szCs w:val="28"/>
          <w:lang w:val="ru-RU"/>
        </w:rPr>
        <w:t>ч</w:t>
      </w:r>
      <w:r w:rsidRPr="00135FB6">
        <w:rPr>
          <w:sz w:val="28"/>
          <w:szCs w:val="28"/>
          <w:lang w:val="ru-RU"/>
        </w:rPr>
        <w:t>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8567EB" w:rsidRPr="00135FB6" w:rsidRDefault="004777BD" w:rsidP="00135FB6">
      <w:pPr>
        <w:pStyle w:val="a3"/>
        <w:ind w:left="0" w:firstLine="879"/>
        <w:rPr>
          <w:sz w:val="28"/>
          <w:szCs w:val="28"/>
          <w:lang w:val="ru-RU"/>
        </w:rPr>
      </w:pPr>
      <w:r w:rsidRPr="00135FB6">
        <w:rPr>
          <w:sz w:val="28"/>
          <w:szCs w:val="28"/>
          <w:lang w:val="ru-RU"/>
        </w:rPr>
        <w:t>Выпускник получит возможность научиться: Жанры текстов: научно-популярные, публицистические, художественные, прагматические.</w:t>
      </w:r>
    </w:p>
    <w:p w:rsidR="008567EB" w:rsidRPr="00135FB6" w:rsidRDefault="004777BD" w:rsidP="00135FB6">
      <w:pPr>
        <w:pStyle w:val="a3"/>
        <w:ind w:left="0" w:firstLine="879"/>
        <w:rPr>
          <w:sz w:val="28"/>
          <w:szCs w:val="28"/>
          <w:lang w:val="ru-RU"/>
        </w:rPr>
      </w:pPr>
      <w:r w:rsidRPr="00135FB6">
        <w:rPr>
          <w:sz w:val="28"/>
          <w:szCs w:val="28"/>
          <w:lang w:val="ru-RU"/>
        </w:rPr>
        <w:t>Типы текстов: статья, интервью, рассказ, объявление, рецепт, меню, проспект, реклама, стихотворение и др.</w:t>
      </w:r>
    </w:p>
    <w:p w:rsidR="008567EB" w:rsidRPr="00135FB6" w:rsidRDefault="004777BD" w:rsidP="00135FB6">
      <w:pPr>
        <w:pStyle w:val="a3"/>
        <w:ind w:left="0" w:firstLine="879"/>
        <w:rPr>
          <w:sz w:val="28"/>
          <w:szCs w:val="28"/>
          <w:lang w:val="ru-RU"/>
        </w:rPr>
      </w:pPr>
      <w:r w:rsidRPr="00135FB6">
        <w:rPr>
          <w:sz w:val="28"/>
          <w:szCs w:val="28"/>
          <w:lang w:val="ru-RU"/>
        </w:rPr>
        <w:t>Содержание текстов должно соответствовать возрастным особенностям и и</w:t>
      </w:r>
      <w:r w:rsidRPr="00135FB6">
        <w:rPr>
          <w:sz w:val="28"/>
          <w:szCs w:val="28"/>
          <w:lang w:val="ru-RU"/>
        </w:rPr>
        <w:t>н</w:t>
      </w:r>
      <w:r w:rsidRPr="00135FB6">
        <w:rPr>
          <w:sz w:val="28"/>
          <w:szCs w:val="28"/>
          <w:lang w:val="ru-RU"/>
        </w:rPr>
        <w:t>тересам учащихся, иметь образовательную и воспитательную ценность, воздейств</w:t>
      </w:r>
      <w:r w:rsidRPr="00135FB6">
        <w:rPr>
          <w:sz w:val="28"/>
          <w:szCs w:val="28"/>
          <w:lang w:val="ru-RU"/>
        </w:rPr>
        <w:t>о</w:t>
      </w:r>
      <w:r w:rsidRPr="00135FB6">
        <w:rPr>
          <w:sz w:val="28"/>
          <w:szCs w:val="28"/>
          <w:lang w:val="ru-RU"/>
        </w:rPr>
        <w:t>вать на эмоциональную сферу школьников.</w:t>
      </w:r>
    </w:p>
    <w:p w:rsidR="008567EB" w:rsidRPr="00135FB6" w:rsidRDefault="004777BD" w:rsidP="00135FB6">
      <w:pPr>
        <w:pStyle w:val="a3"/>
        <w:ind w:left="0" w:firstLine="879"/>
        <w:rPr>
          <w:sz w:val="28"/>
          <w:szCs w:val="28"/>
          <w:lang w:val="ru-RU"/>
        </w:rPr>
      </w:pPr>
      <w:r w:rsidRPr="00135FB6">
        <w:rPr>
          <w:sz w:val="28"/>
          <w:szCs w:val="28"/>
          <w:lang w:val="ru-RU"/>
        </w:rPr>
        <w:t>Независимо от вида чтения возможно использование двуязычного словаря.</w:t>
      </w:r>
    </w:p>
    <w:p w:rsidR="008567EB" w:rsidRPr="00135FB6" w:rsidRDefault="004777BD" w:rsidP="00135FB6">
      <w:pPr>
        <w:pStyle w:val="a3"/>
        <w:ind w:left="0" w:firstLine="879"/>
        <w:rPr>
          <w:sz w:val="28"/>
          <w:szCs w:val="28"/>
          <w:lang w:val="ru-RU"/>
        </w:rPr>
      </w:pPr>
      <w:r w:rsidRPr="00135FB6">
        <w:rPr>
          <w:sz w:val="28"/>
          <w:szCs w:val="28"/>
          <w:lang w:val="ru-RU"/>
        </w:rPr>
        <w:t>Чтение с пониманием основного содержания осуществляется на несложных а</w:t>
      </w:r>
      <w:r w:rsidRPr="00135FB6">
        <w:rPr>
          <w:sz w:val="28"/>
          <w:szCs w:val="28"/>
          <w:lang w:val="ru-RU"/>
        </w:rPr>
        <w:t>у</w:t>
      </w:r>
      <w:r w:rsidRPr="00135FB6">
        <w:rPr>
          <w:sz w:val="28"/>
          <w:szCs w:val="28"/>
          <w:lang w:val="ru-RU"/>
        </w:rPr>
        <w:t xml:space="preserve">тентичных текстах с ориентацией на выделенное в программе предметное содержание, включающих некоторое количество незнакомых слов. Объем текстов для чтения </w:t>
      </w:r>
      <w:r w:rsidR="00FD1544" w:rsidRPr="00135FB6">
        <w:rPr>
          <w:sz w:val="28"/>
          <w:szCs w:val="28"/>
          <w:lang w:val="ru-RU"/>
        </w:rPr>
        <w:t>-</w:t>
      </w:r>
      <w:r w:rsidRPr="00135FB6">
        <w:rPr>
          <w:sz w:val="28"/>
          <w:szCs w:val="28"/>
          <w:lang w:val="ru-RU"/>
        </w:rPr>
        <w:t xml:space="preserve"> 600</w:t>
      </w:r>
      <w:r w:rsidR="007B3B62" w:rsidRPr="00135FB6">
        <w:rPr>
          <w:sz w:val="28"/>
          <w:szCs w:val="28"/>
          <w:lang w:val="ru-RU"/>
        </w:rPr>
        <w:t>-</w:t>
      </w:r>
      <w:r w:rsidRPr="00135FB6">
        <w:rPr>
          <w:sz w:val="28"/>
          <w:szCs w:val="28"/>
          <w:lang w:val="ru-RU"/>
        </w:rPr>
        <w:lastRenderedPageBreak/>
        <w:t>700 слов.</w:t>
      </w:r>
    </w:p>
    <w:p w:rsidR="008567EB" w:rsidRPr="00135FB6" w:rsidRDefault="004777BD" w:rsidP="00135FB6">
      <w:pPr>
        <w:pStyle w:val="a3"/>
        <w:ind w:left="0" w:firstLine="879"/>
        <w:rPr>
          <w:sz w:val="28"/>
          <w:szCs w:val="28"/>
          <w:lang w:val="ru-RU"/>
        </w:rPr>
      </w:pPr>
      <w:r w:rsidRPr="00135FB6">
        <w:rPr>
          <w:sz w:val="28"/>
          <w:szCs w:val="28"/>
          <w:lang w:val="ru-RU"/>
        </w:rPr>
        <w:t>Чтение с выборочным пониманием нужной или интересующей информации</w:t>
      </w:r>
      <w:r w:rsidR="007B3B62" w:rsidRPr="00135FB6">
        <w:rPr>
          <w:sz w:val="28"/>
          <w:szCs w:val="28"/>
          <w:lang w:val="ru-RU"/>
        </w:rPr>
        <w:t xml:space="preserve"> </w:t>
      </w:r>
      <w:r w:rsidRPr="00135FB6">
        <w:rPr>
          <w:sz w:val="28"/>
          <w:szCs w:val="28"/>
          <w:lang w:val="ru-RU"/>
        </w:rPr>
        <w:t>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w:t>
      </w:r>
      <w:r w:rsidR="00C07280" w:rsidRPr="00135FB6">
        <w:rPr>
          <w:sz w:val="28"/>
          <w:szCs w:val="28"/>
          <w:lang w:val="ru-RU"/>
        </w:rPr>
        <w:t xml:space="preserve"> </w:t>
      </w:r>
      <w:r w:rsidRPr="00135FB6">
        <w:rPr>
          <w:sz w:val="28"/>
          <w:szCs w:val="28"/>
          <w:lang w:val="ru-RU"/>
        </w:rPr>
        <w:t xml:space="preserve">необходима или представляет интерес для учащихся. Объем текста для чтения </w:t>
      </w:r>
      <w:r w:rsidR="00FD1544" w:rsidRPr="00135FB6">
        <w:rPr>
          <w:sz w:val="28"/>
          <w:szCs w:val="28"/>
          <w:lang w:val="ru-RU"/>
        </w:rPr>
        <w:t>-</w:t>
      </w:r>
      <w:r w:rsidRPr="00135FB6">
        <w:rPr>
          <w:sz w:val="28"/>
          <w:szCs w:val="28"/>
          <w:lang w:val="ru-RU"/>
        </w:rPr>
        <w:t xml:space="preserve"> около 350 слов.</w:t>
      </w:r>
    </w:p>
    <w:p w:rsidR="008567EB" w:rsidRPr="00135FB6" w:rsidRDefault="004777BD" w:rsidP="00135FB6">
      <w:pPr>
        <w:pStyle w:val="a3"/>
        <w:ind w:left="0" w:firstLine="879"/>
        <w:rPr>
          <w:sz w:val="28"/>
          <w:szCs w:val="28"/>
          <w:lang w:val="ru-RU"/>
        </w:rPr>
      </w:pPr>
      <w:r w:rsidRPr="00135FB6">
        <w:rPr>
          <w:sz w:val="28"/>
          <w:szCs w:val="28"/>
          <w:lang w:val="ru-RU"/>
        </w:rPr>
        <w:t>Чтение с полным пониманием осуществляется на несложных аутентичных те</w:t>
      </w:r>
      <w:r w:rsidRPr="00135FB6">
        <w:rPr>
          <w:sz w:val="28"/>
          <w:szCs w:val="28"/>
          <w:lang w:val="ru-RU"/>
        </w:rPr>
        <w:t>к</w:t>
      </w:r>
      <w:r w:rsidRPr="00135FB6">
        <w:rPr>
          <w:sz w:val="28"/>
          <w:szCs w:val="28"/>
          <w:lang w:val="ru-RU"/>
        </w:rPr>
        <w:t xml:space="preserve">стах, построенных в основном на изученном языковом материале, с использованием различных приемов смысловой переработки текста (языковой догадки, выборочного перевода) и оценки полученной информации. Объем текста для чтения </w:t>
      </w:r>
      <w:r w:rsidR="00FD1544" w:rsidRPr="00135FB6">
        <w:rPr>
          <w:sz w:val="28"/>
          <w:szCs w:val="28"/>
          <w:lang w:val="ru-RU"/>
        </w:rPr>
        <w:t>-</w:t>
      </w:r>
      <w:r w:rsidRPr="00135FB6">
        <w:rPr>
          <w:sz w:val="28"/>
          <w:szCs w:val="28"/>
          <w:lang w:val="ru-RU"/>
        </w:rPr>
        <w:t xml:space="preserve"> около 500 слов.</w:t>
      </w:r>
    </w:p>
    <w:p w:rsidR="008567EB" w:rsidRPr="00135FB6" w:rsidRDefault="004777BD" w:rsidP="00135FB6">
      <w:pPr>
        <w:ind w:firstLine="879"/>
        <w:jc w:val="both"/>
        <w:rPr>
          <w:b/>
          <w:sz w:val="28"/>
          <w:szCs w:val="28"/>
          <w:lang w:val="ru-RU"/>
        </w:rPr>
      </w:pPr>
      <w:r w:rsidRPr="00135FB6">
        <w:rPr>
          <w:b/>
          <w:sz w:val="28"/>
          <w:szCs w:val="28"/>
          <w:lang w:val="ru-RU"/>
        </w:rPr>
        <w:t>Письменная речь</w:t>
      </w:r>
    </w:p>
    <w:p w:rsidR="008567EB" w:rsidRPr="00135FB6" w:rsidRDefault="004777BD" w:rsidP="00135FB6">
      <w:pPr>
        <w:pStyle w:val="a3"/>
        <w:ind w:left="0" w:firstLine="879"/>
        <w:rPr>
          <w:sz w:val="28"/>
          <w:szCs w:val="28"/>
          <w:lang w:val="ru-RU"/>
        </w:rPr>
      </w:pPr>
      <w:r w:rsidRPr="00135FB6">
        <w:rPr>
          <w:sz w:val="28"/>
          <w:szCs w:val="28"/>
          <w:lang w:val="ru-RU"/>
        </w:rPr>
        <w:t>Дальнейшее развитие и совершенствование письменной речи, а именно ум</w:t>
      </w:r>
      <w:r w:rsidRPr="00135FB6">
        <w:rPr>
          <w:sz w:val="28"/>
          <w:szCs w:val="28"/>
          <w:lang w:val="ru-RU"/>
        </w:rPr>
        <w:t>е</w:t>
      </w:r>
      <w:r w:rsidRPr="00135FB6">
        <w:rPr>
          <w:sz w:val="28"/>
          <w:szCs w:val="28"/>
          <w:lang w:val="ru-RU"/>
        </w:rPr>
        <w:t>ний:</w:t>
      </w:r>
    </w:p>
    <w:p w:rsidR="008567EB" w:rsidRPr="00135FB6" w:rsidRDefault="00406F3A" w:rsidP="00135FB6">
      <w:pPr>
        <w:pStyle w:val="a5"/>
        <w:tabs>
          <w:tab w:val="left" w:pos="763"/>
        </w:tabs>
        <w:ind w:left="0" w:firstLine="879"/>
        <w:rPr>
          <w:sz w:val="28"/>
          <w:szCs w:val="28"/>
          <w:lang w:val="ru-RU"/>
        </w:rPr>
      </w:pPr>
      <w:r w:rsidRPr="00135FB6">
        <w:rPr>
          <w:sz w:val="28"/>
          <w:szCs w:val="28"/>
          <w:lang w:val="ru-RU"/>
        </w:rPr>
        <w:t>-</w:t>
      </w:r>
      <w:r w:rsidR="004777BD" w:rsidRPr="00135FB6">
        <w:rPr>
          <w:sz w:val="28"/>
          <w:szCs w:val="28"/>
          <w:lang w:val="ru-RU"/>
        </w:rPr>
        <w:t>писать короткие поздравления с днем рождения и другими праздниками, в</w:t>
      </w:r>
      <w:r w:rsidR="004777BD" w:rsidRPr="00135FB6">
        <w:rPr>
          <w:sz w:val="28"/>
          <w:szCs w:val="28"/>
          <w:lang w:val="ru-RU"/>
        </w:rPr>
        <w:t>ы</w:t>
      </w:r>
      <w:r w:rsidR="004777BD" w:rsidRPr="00135FB6">
        <w:rPr>
          <w:sz w:val="28"/>
          <w:szCs w:val="28"/>
          <w:lang w:val="ru-RU"/>
        </w:rPr>
        <w:t>ражать пожелания (объемом 30</w:t>
      </w:r>
      <w:r w:rsidR="00FD1544" w:rsidRPr="00135FB6">
        <w:rPr>
          <w:sz w:val="28"/>
          <w:szCs w:val="28"/>
          <w:lang w:val="ru-RU"/>
        </w:rPr>
        <w:t>-</w:t>
      </w:r>
      <w:r w:rsidR="004777BD" w:rsidRPr="00135FB6">
        <w:rPr>
          <w:sz w:val="28"/>
          <w:szCs w:val="28"/>
          <w:lang w:val="ru-RU"/>
        </w:rPr>
        <w:t>40 слов, включая адрес);</w:t>
      </w:r>
    </w:p>
    <w:p w:rsidR="008567EB" w:rsidRPr="00135FB6" w:rsidRDefault="00406F3A" w:rsidP="00135FB6">
      <w:pPr>
        <w:pStyle w:val="a5"/>
        <w:tabs>
          <w:tab w:val="left" w:pos="763"/>
        </w:tabs>
        <w:ind w:left="0" w:firstLine="879"/>
        <w:rPr>
          <w:sz w:val="28"/>
          <w:szCs w:val="28"/>
          <w:lang w:val="ru-RU"/>
        </w:rPr>
      </w:pPr>
      <w:r w:rsidRPr="00135FB6">
        <w:rPr>
          <w:sz w:val="28"/>
          <w:szCs w:val="28"/>
          <w:lang w:val="ru-RU"/>
        </w:rPr>
        <w:t>-</w:t>
      </w:r>
      <w:r w:rsidR="004777BD" w:rsidRPr="00135FB6">
        <w:rPr>
          <w:sz w:val="28"/>
          <w:szCs w:val="28"/>
          <w:lang w:val="ru-RU"/>
        </w:rPr>
        <w:t>заполнять формуляры, бланки (указывать имя, фамилию, пол, гражданство, адрес);</w:t>
      </w:r>
    </w:p>
    <w:p w:rsidR="008567EB" w:rsidRPr="00135FB6" w:rsidRDefault="00406F3A" w:rsidP="00135FB6">
      <w:pPr>
        <w:pStyle w:val="a5"/>
        <w:tabs>
          <w:tab w:val="left" w:pos="763"/>
        </w:tabs>
        <w:ind w:left="0" w:firstLine="879"/>
        <w:rPr>
          <w:sz w:val="28"/>
          <w:szCs w:val="28"/>
          <w:lang w:val="ru-RU"/>
        </w:rPr>
      </w:pPr>
      <w:r w:rsidRPr="00135FB6">
        <w:rPr>
          <w:sz w:val="28"/>
          <w:szCs w:val="28"/>
          <w:lang w:val="ru-RU"/>
        </w:rPr>
        <w:t>-</w:t>
      </w:r>
      <w:r w:rsidR="004777BD" w:rsidRPr="00135FB6">
        <w:rPr>
          <w:sz w:val="28"/>
          <w:szCs w:val="28"/>
          <w:lang w:val="ru-RU"/>
        </w:rPr>
        <w:t>писать личное письмо с опорой и без опоры на образец (расспрашивать адр</w:t>
      </w:r>
      <w:r w:rsidR="004777BD" w:rsidRPr="00135FB6">
        <w:rPr>
          <w:sz w:val="28"/>
          <w:szCs w:val="28"/>
          <w:lang w:val="ru-RU"/>
        </w:rPr>
        <w:t>е</w:t>
      </w:r>
      <w:r w:rsidR="004777BD" w:rsidRPr="00135FB6">
        <w:rPr>
          <w:sz w:val="28"/>
          <w:szCs w:val="28"/>
          <w:lang w:val="ru-RU"/>
        </w:rPr>
        <w:t xml:space="preserve">сата о его жизни, делах, сообщать то же самое о себе, выражать благодарность, давать совет, просить о чем-либо). Объем личного письма </w:t>
      </w:r>
      <w:r w:rsidR="00FD1544" w:rsidRPr="00135FB6">
        <w:rPr>
          <w:sz w:val="28"/>
          <w:szCs w:val="28"/>
          <w:lang w:val="ru-RU"/>
        </w:rPr>
        <w:t>-</w:t>
      </w:r>
      <w:r w:rsidR="004777BD" w:rsidRPr="00135FB6">
        <w:rPr>
          <w:sz w:val="28"/>
          <w:szCs w:val="28"/>
          <w:lang w:val="ru-RU"/>
        </w:rPr>
        <w:t xml:space="preserve"> около 100</w:t>
      </w:r>
      <w:r w:rsidR="00FD1544" w:rsidRPr="00135FB6">
        <w:rPr>
          <w:sz w:val="28"/>
          <w:szCs w:val="28"/>
          <w:lang w:val="ru-RU"/>
        </w:rPr>
        <w:t>-</w:t>
      </w:r>
      <w:r w:rsidR="004777BD" w:rsidRPr="00135FB6">
        <w:rPr>
          <w:sz w:val="28"/>
          <w:szCs w:val="28"/>
          <w:lang w:val="ru-RU"/>
        </w:rPr>
        <w:t>110 слов, включая а</w:t>
      </w:r>
      <w:r w:rsidR="004777BD" w:rsidRPr="00135FB6">
        <w:rPr>
          <w:sz w:val="28"/>
          <w:szCs w:val="28"/>
          <w:lang w:val="ru-RU"/>
        </w:rPr>
        <w:t>д</w:t>
      </w:r>
      <w:r w:rsidR="004777BD" w:rsidRPr="00135FB6">
        <w:rPr>
          <w:sz w:val="28"/>
          <w:szCs w:val="28"/>
          <w:lang w:val="ru-RU"/>
        </w:rPr>
        <w:t>рес;</w:t>
      </w:r>
    </w:p>
    <w:p w:rsidR="007E4019" w:rsidRPr="00135FB6" w:rsidRDefault="007E4019" w:rsidP="00135FB6">
      <w:pPr>
        <w:pStyle w:val="20"/>
        <w:ind w:left="0" w:firstLine="879"/>
        <w:jc w:val="both"/>
        <w:rPr>
          <w:sz w:val="28"/>
          <w:szCs w:val="28"/>
          <w:lang w:val="ru-RU"/>
        </w:rPr>
      </w:pPr>
    </w:p>
    <w:p w:rsidR="008567EB" w:rsidRPr="00135FB6" w:rsidRDefault="004777BD" w:rsidP="00135FB6">
      <w:pPr>
        <w:pStyle w:val="20"/>
        <w:ind w:left="0" w:firstLine="879"/>
        <w:jc w:val="both"/>
        <w:rPr>
          <w:sz w:val="28"/>
          <w:szCs w:val="28"/>
          <w:lang w:val="ru-RU"/>
        </w:rPr>
      </w:pPr>
      <w:r w:rsidRPr="00135FB6">
        <w:rPr>
          <w:sz w:val="28"/>
          <w:szCs w:val="28"/>
          <w:lang w:val="ru-RU"/>
        </w:rPr>
        <w:t>Языковые знания и навыки.</w:t>
      </w:r>
    </w:p>
    <w:p w:rsidR="008567EB" w:rsidRPr="00135FB6" w:rsidRDefault="004777BD" w:rsidP="00135FB6">
      <w:pPr>
        <w:pStyle w:val="a3"/>
        <w:ind w:left="0" w:firstLine="879"/>
        <w:rPr>
          <w:sz w:val="28"/>
          <w:szCs w:val="28"/>
          <w:lang w:val="ru-RU"/>
        </w:rPr>
      </w:pPr>
      <w:r w:rsidRPr="00135FB6">
        <w:rPr>
          <w:sz w:val="28"/>
          <w:szCs w:val="28"/>
          <w:lang w:val="ru-RU"/>
        </w:rPr>
        <w:t>Орфография.</w:t>
      </w:r>
    </w:p>
    <w:p w:rsidR="008567EB" w:rsidRPr="00135FB6" w:rsidRDefault="004777BD" w:rsidP="00135FB6">
      <w:pPr>
        <w:pStyle w:val="a3"/>
        <w:ind w:left="0" w:firstLine="879"/>
        <w:rPr>
          <w:sz w:val="28"/>
          <w:szCs w:val="28"/>
          <w:lang w:val="ru-RU"/>
        </w:rPr>
      </w:pPr>
      <w:r w:rsidRPr="00135FB6">
        <w:rPr>
          <w:sz w:val="28"/>
          <w:szCs w:val="28"/>
          <w:lang w:val="ru-RU"/>
        </w:rPr>
        <w:t>Выпускник научится: Знание правил чтения и орфографии и навыки их прим</w:t>
      </w:r>
      <w:r w:rsidRPr="00135FB6">
        <w:rPr>
          <w:sz w:val="28"/>
          <w:szCs w:val="28"/>
          <w:lang w:val="ru-RU"/>
        </w:rPr>
        <w:t>е</w:t>
      </w:r>
      <w:r w:rsidRPr="00135FB6">
        <w:rPr>
          <w:sz w:val="28"/>
          <w:szCs w:val="28"/>
          <w:lang w:val="ru-RU"/>
        </w:rPr>
        <w:t>нения на основе изучаемого лексико-грамматического материала.</w:t>
      </w:r>
    </w:p>
    <w:p w:rsidR="008567EB" w:rsidRPr="00135FB6" w:rsidRDefault="004777BD" w:rsidP="00135FB6">
      <w:pPr>
        <w:ind w:firstLine="879"/>
        <w:jc w:val="both"/>
        <w:rPr>
          <w:i/>
          <w:sz w:val="28"/>
          <w:szCs w:val="28"/>
          <w:lang w:val="ru-RU"/>
        </w:rPr>
      </w:pPr>
      <w:r w:rsidRPr="00135FB6">
        <w:rPr>
          <w:i/>
          <w:sz w:val="28"/>
          <w:szCs w:val="28"/>
          <w:lang w:val="ru-RU"/>
        </w:rPr>
        <w:t>фонетическая сторона речи</w:t>
      </w:r>
    </w:p>
    <w:p w:rsidR="008567EB" w:rsidRPr="00135FB6" w:rsidRDefault="004777BD" w:rsidP="00135FB6">
      <w:pPr>
        <w:pStyle w:val="a3"/>
        <w:ind w:left="0" w:firstLine="879"/>
        <w:rPr>
          <w:sz w:val="28"/>
          <w:szCs w:val="28"/>
          <w:lang w:val="ru-RU"/>
        </w:rPr>
      </w:pPr>
      <w:r w:rsidRPr="00135FB6">
        <w:rPr>
          <w:sz w:val="28"/>
          <w:szCs w:val="28"/>
          <w:lang w:val="ru-RU"/>
        </w:rPr>
        <w:t>Навыки адекватного произношения и различения на слух всех звуков изуча</w:t>
      </w:r>
      <w:r w:rsidRPr="00135FB6">
        <w:rPr>
          <w:sz w:val="28"/>
          <w:szCs w:val="28"/>
          <w:lang w:val="ru-RU"/>
        </w:rPr>
        <w:t>е</w:t>
      </w:r>
      <w:r w:rsidRPr="00135FB6">
        <w:rPr>
          <w:sz w:val="28"/>
          <w:szCs w:val="28"/>
          <w:lang w:val="ru-RU"/>
        </w:rPr>
        <w:t>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w:t>
      </w:r>
      <w:r w:rsidRPr="00135FB6">
        <w:rPr>
          <w:sz w:val="28"/>
          <w:szCs w:val="28"/>
          <w:lang w:val="ru-RU"/>
        </w:rPr>
        <w:t>е</w:t>
      </w:r>
      <w:r w:rsidRPr="00135FB6">
        <w:rPr>
          <w:sz w:val="28"/>
          <w:szCs w:val="28"/>
          <w:lang w:val="ru-RU"/>
        </w:rPr>
        <w:t>ний.</w:t>
      </w:r>
    </w:p>
    <w:p w:rsidR="008567EB" w:rsidRPr="00135FB6" w:rsidRDefault="004777BD" w:rsidP="00135FB6">
      <w:pPr>
        <w:ind w:firstLine="879"/>
        <w:jc w:val="both"/>
        <w:rPr>
          <w:i/>
          <w:sz w:val="28"/>
          <w:szCs w:val="28"/>
          <w:lang w:val="ru-RU"/>
        </w:rPr>
      </w:pPr>
      <w:r w:rsidRPr="00135FB6">
        <w:rPr>
          <w:i/>
          <w:sz w:val="28"/>
          <w:szCs w:val="28"/>
          <w:lang w:val="ru-RU"/>
        </w:rPr>
        <w:t>Лексическая сторона речи</w:t>
      </w:r>
    </w:p>
    <w:p w:rsidR="009B4927" w:rsidRPr="00135FB6" w:rsidRDefault="004777BD" w:rsidP="00135FB6">
      <w:pPr>
        <w:pStyle w:val="a3"/>
        <w:ind w:left="0" w:firstLine="879"/>
        <w:rPr>
          <w:sz w:val="28"/>
          <w:szCs w:val="28"/>
          <w:lang w:val="ru-RU"/>
        </w:rPr>
      </w:pPr>
      <w:r w:rsidRPr="00135FB6">
        <w:rPr>
          <w:sz w:val="28"/>
          <w:szCs w:val="28"/>
          <w:lang w:val="ru-RU"/>
        </w:rPr>
        <w:t>Навыки распознавания и употребления в речи лексических единиц, обслуж</w:t>
      </w:r>
      <w:r w:rsidRPr="00135FB6">
        <w:rPr>
          <w:sz w:val="28"/>
          <w:szCs w:val="28"/>
          <w:lang w:val="ru-RU"/>
        </w:rPr>
        <w:t>и</w:t>
      </w:r>
      <w:r w:rsidRPr="00135FB6">
        <w:rPr>
          <w:sz w:val="28"/>
          <w:szCs w:val="28"/>
          <w:lang w:val="ru-RU"/>
        </w:rPr>
        <w:t>вающих ситуации общения в рамках тематики основной школы, в том числе наиболее распространенных устойчивых словосочетаний, оценочной лексики, реплик-клише р</w:t>
      </w:r>
      <w:r w:rsidRPr="00135FB6">
        <w:rPr>
          <w:sz w:val="28"/>
          <w:szCs w:val="28"/>
          <w:lang w:val="ru-RU"/>
        </w:rPr>
        <w:t>е</w:t>
      </w:r>
      <w:r w:rsidRPr="00135FB6">
        <w:rPr>
          <w:sz w:val="28"/>
          <w:szCs w:val="28"/>
          <w:lang w:val="ru-RU"/>
        </w:rPr>
        <w:t>чевого этикета, характерных для культуры стран изучаемого языка; основные способы словообразования: аффиксация, словосложение, конверсия.</w:t>
      </w:r>
    </w:p>
    <w:p w:rsidR="009B4927" w:rsidRPr="00135FB6" w:rsidRDefault="004777BD" w:rsidP="00135FB6">
      <w:pPr>
        <w:pStyle w:val="a3"/>
        <w:ind w:left="0" w:firstLine="879"/>
        <w:rPr>
          <w:sz w:val="28"/>
          <w:szCs w:val="28"/>
          <w:lang w:val="ru-RU"/>
        </w:rPr>
      </w:pPr>
      <w:r w:rsidRPr="00135FB6">
        <w:rPr>
          <w:sz w:val="28"/>
          <w:szCs w:val="28"/>
          <w:lang w:val="ru-RU"/>
        </w:rPr>
        <w:t>Графика, каллиграфия, орфография. Правила чтения и написания новых слов, отобранных для данного этапа обучения и навыки их применения в рамках изучаемого лексико- грамматического материала</w:t>
      </w:r>
      <w:r w:rsidR="009B4927" w:rsidRPr="00135FB6">
        <w:rPr>
          <w:sz w:val="28"/>
          <w:szCs w:val="28"/>
          <w:lang w:val="ru-RU"/>
        </w:rPr>
        <w:t>.</w:t>
      </w:r>
    </w:p>
    <w:p w:rsidR="009B4927" w:rsidRPr="00135FB6" w:rsidRDefault="004777BD" w:rsidP="00135FB6">
      <w:pPr>
        <w:pStyle w:val="a3"/>
        <w:ind w:left="0" w:firstLine="879"/>
        <w:rPr>
          <w:sz w:val="28"/>
          <w:szCs w:val="28"/>
          <w:lang w:val="ru-RU"/>
        </w:rPr>
      </w:pPr>
      <w:r w:rsidRPr="00135FB6">
        <w:rPr>
          <w:sz w:val="28"/>
          <w:szCs w:val="28"/>
          <w:lang w:val="ru-RU"/>
        </w:rPr>
        <w:t>Фонетическая сторона речи. Различение на слух всех звуков французского языка и их адекватное произношение, соблюдение правильного ударения в словах и ритмических группах. Соблюдение правил сцепления (</w:t>
      </w:r>
      <w:r w:rsidRPr="00135FB6">
        <w:rPr>
          <w:sz w:val="28"/>
          <w:szCs w:val="28"/>
        </w:rPr>
        <w:t>liaison</w:t>
      </w:r>
      <w:r w:rsidRPr="00135FB6">
        <w:rPr>
          <w:sz w:val="28"/>
          <w:szCs w:val="28"/>
          <w:lang w:val="ru-RU"/>
        </w:rPr>
        <w:t>) и связывания (</w:t>
      </w:r>
      <w:r w:rsidRPr="00135FB6">
        <w:rPr>
          <w:sz w:val="28"/>
          <w:szCs w:val="28"/>
        </w:rPr>
        <w:t>encha</w:t>
      </w:r>
      <w:r w:rsidRPr="00135FB6">
        <w:rPr>
          <w:sz w:val="28"/>
          <w:szCs w:val="28"/>
          <w:lang w:val="ru-RU"/>
        </w:rPr>
        <w:t>î</w:t>
      </w:r>
      <w:r w:rsidRPr="00135FB6">
        <w:rPr>
          <w:sz w:val="28"/>
          <w:szCs w:val="28"/>
        </w:rPr>
        <w:t>nement</w:t>
      </w:r>
      <w:r w:rsidRPr="00135FB6">
        <w:rPr>
          <w:sz w:val="28"/>
          <w:szCs w:val="28"/>
          <w:lang w:val="ru-RU"/>
        </w:rPr>
        <w:t xml:space="preserve">) слов внутри ритмических групп, соблюдение правил сцепления перед </w:t>
      </w:r>
      <w:r w:rsidRPr="00135FB6">
        <w:rPr>
          <w:sz w:val="28"/>
          <w:szCs w:val="28"/>
        </w:rPr>
        <w:t>h</w:t>
      </w:r>
      <w:r w:rsidRPr="00135FB6">
        <w:rPr>
          <w:sz w:val="28"/>
          <w:szCs w:val="28"/>
          <w:lang w:val="ru-RU"/>
        </w:rPr>
        <w:t xml:space="preserve"> немой и </w:t>
      </w:r>
      <w:r w:rsidRPr="00135FB6">
        <w:rPr>
          <w:sz w:val="28"/>
          <w:szCs w:val="28"/>
        </w:rPr>
        <w:t>h</w:t>
      </w:r>
      <w:r w:rsidRPr="00135FB6">
        <w:rPr>
          <w:sz w:val="28"/>
          <w:szCs w:val="28"/>
          <w:lang w:val="ru-RU"/>
        </w:rPr>
        <w:t xml:space="preserve"> придыхательной. Ритмико- интонационные навыки произношения разных типов предложений.</w:t>
      </w:r>
    </w:p>
    <w:p w:rsidR="008567EB" w:rsidRPr="00135FB6" w:rsidRDefault="004777BD" w:rsidP="00135FB6">
      <w:pPr>
        <w:pStyle w:val="a3"/>
        <w:ind w:left="0" w:firstLine="879"/>
        <w:rPr>
          <w:sz w:val="28"/>
          <w:szCs w:val="28"/>
          <w:lang w:val="ru-RU"/>
        </w:rPr>
      </w:pPr>
      <w:r w:rsidRPr="00135FB6">
        <w:rPr>
          <w:sz w:val="28"/>
          <w:szCs w:val="28"/>
          <w:lang w:val="ru-RU"/>
        </w:rPr>
        <w:lastRenderedPageBreak/>
        <w:t>Дальнейшее совершенствование слухо-произносительных навыков, в том числе применительно к новому языковому материалу</w:t>
      </w:r>
    </w:p>
    <w:p w:rsidR="008567EB" w:rsidRPr="00135FB6" w:rsidRDefault="004777BD" w:rsidP="00135FB6">
      <w:pPr>
        <w:ind w:firstLine="879"/>
        <w:jc w:val="both"/>
        <w:rPr>
          <w:i/>
          <w:sz w:val="28"/>
          <w:szCs w:val="28"/>
          <w:lang w:val="ru-RU"/>
        </w:rPr>
      </w:pPr>
      <w:r w:rsidRPr="00135FB6">
        <w:rPr>
          <w:i/>
          <w:sz w:val="28"/>
          <w:szCs w:val="28"/>
          <w:lang w:val="ru-RU"/>
        </w:rPr>
        <w:t>Грамматическая сторона речи</w:t>
      </w:r>
    </w:p>
    <w:p w:rsidR="008567EB" w:rsidRPr="00135FB6" w:rsidRDefault="004777BD" w:rsidP="00135FB6">
      <w:pPr>
        <w:pStyle w:val="a3"/>
        <w:ind w:left="0" w:firstLine="879"/>
        <w:rPr>
          <w:sz w:val="28"/>
          <w:szCs w:val="28"/>
          <w:lang w:val="ru-RU"/>
        </w:rPr>
      </w:pPr>
      <w:r w:rsidRPr="00135FB6">
        <w:rPr>
          <w:sz w:val="28"/>
          <w:szCs w:val="28"/>
          <w:lang w:val="ru-RU"/>
        </w:rPr>
        <w:t>Выпускник получит возможность научиться: Знание признаков нераспростр</w:t>
      </w:r>
      <w:r w:rsidRPr="00135FB6">
        <w:rPr>
          <w:sz w:val="28"/>
          <w:szCs w:val="28"/>
          <w:lang w:val="ru-RU"/>
        </w:rPr>
        <w:t>а</w:t>
      </w:r>
      <w:r w:rsidRPr="00135FB6">
        <w:rPr>
          <w:sz w:val="28"/>
          <w:szCs w:val="28"/>
          <w:lang w:val="ru-RU"/>
        </w:rPr>
        <w:t>ненных и распространенных простых предложений, безличных предложений, сложн</w:t>
      </w:r>
      <w:r w:rsidRPr="00135FB6">
        <w:rPr>
          <w:sz w:val="28"/>
          <w:szCs w:val="28"/>
          <w:lang w:val="ru-RU"/>
        </w:rPr>
        <w:t>о</w:t>
      </w:r>
      <w:r w:rsidRPr="00135FB6">
        <w:rPr>
          <w:sz w:val="28"/>
          <w:szCs w:val="28"/>
          <w:lang w:val="ru-RU"/>
        </w:rPr>
        <w:t>сочиненных и сложноподчиненных предложений, использования прямого и обратного порядка слов. Навыки распознавания</w:t>
      </w:r>
      <w:r w:rsidR="00C07280" w:rsidRPr="00135FB6">
        <w:rPr>
          <w:sz w:val="28"/>
          <w:szCs w:val="28"/>
          <w:lang w:val="ru-RU"/>
        </w:rPr>
        <w:t xml:space="preserve"> </w:t>
      </w:r>
      <w:r w:rsidRPr="00135FB6">
        <w:rPr>
          <w:sz w:val="28"/>
          <w:szCs w:val="28"/>
          <w:lang w:val="ru-RU"/>
        </w:rPr>
        <w:t>и</w:t>
      </w:r>
      <w:r w:rsidR="00C07280" w:rsidRPr="00135FB6">
        <w:rPr>
          <w:sz w:val="28"/>
          <w:szCs w:val="28"/>
          <w:lang w:val="ru-RU"/>
        </w:rPr>
        <w:t xml:space="preserve"> </w:t>
      </w:r>
      <w:r w:rsidRPr="00135FB6">
        <w:rPr>
          <w:sz w:val="28"/>
          <w:szCs w:val="28"/>
          <w:lang w:val="ru-RU"/>
        </w:rPr>
        <w:t>употребления</w:t>
      </w:r>
      <w:r w:rsidR="00C07280" w:rsidRPr="00135FB6">
        <w:rPr>
          <w:sz w:val="28"/>
          <w:szCs w:val="28"/>
          <w:lang w:val="ru-RU"/>
        </w:rPr>
        <w:t xml:space="preserve"> </w:t>
      </w:r>
      <w:r w:rsidRPr="00135FB6">
        <w:rPr>
          <w:sz w:val="28"/>
          <w:szCs w:val="28"/>
          <w:lang w:val="ru-RU"/>
        </w:rPr>
        <w:t>в</w:t>
      </w:r>
      <w:r w:rsidR="00C07280" w:rsidRPr="00135FB6">
        <w:rPr>
          <w:sz w:val="28"/>
          <w:szCs w:val="28"/>
          <w:lang w:val="ru-RU"/>
        </w:rPr>
        <w:t xml:space="preserve"> </w:t>
      </w:r>
      <w:r w:rsidRPr="00135FB6">
        <w:rPr>
          <w:sz w:val="28"/>
          <w:szCs w:val="28"/>
          <w:lang w:val="ru-RU"/>
        </w:rPr>
        <w:t>речи</w:t>
      </w:r>
      <w:r w:rsidR="00C07280" w:rsidRPr="00135FB6">
        <w:rPr>
          <w:sz w:val="28"/>
          <w:szCs w:val="28"/>
          <w:lang w:val="ru-RU"/>
        </w:rPr>
        <w:t xml:space="preserve"> </w:t>
      </w:r>
      <w:r w:rsidRPr="00135FB6">
        <w:rPr>
          <w:sz w:val="28"/>
          <w:szCs w:val="28"/>
          <w:lang w:val="ru-RU"/>
        </w:rPr>
        <w:t>перечисленных</w:t>
      </w:r>
      <w:r w:rsidR="00C07280" w:rsidRPr="00135FB6">
        <w:rPr>
          <w:sz w:val="28"/>
          <w:szCs w:val="28"/>
          <w:lang w:val="ru-RU"/>
        </w:rPr>
        <w:t xml:space="preserve"> </w:t>
      </w:r>
      <w:r w:rsidRPr="00135FB6">
        <w:rPr>
          <w:sz w:val="28"/>
          <w:szCs w:val="28"/>
          <w:lang w:val="ru-RU"/>
        </w:rPr>
        <w:t>грамм</w:t>
      </w:r>
      <w:r w:rsidRPr="00135FB6">
        <w:rPr>
          <w:sz w:val="28"/>
          <w:szCs w:val="28"/>
          <w:lang w:val="ru-RU"/>
        </w:rPr>
        <w:t>а</w:t>
      </w:r>
      <w:r w:rsidRPr="00135FB6">
        <w:rPr>
          <w:sz w:val="28"/>
          <w:szCs w:val="28"/>
          <w:lang w:val="ru-RU"/>
        </w:rPr>
        <w:t>тических</w:t>
      </w:r>
      <w:r w:rsidR="00C07280" w:rsidRPr="00135FB6">
        <w:rPr>
          <w:sz w:val="28"/>
          <w:szCs w:val="28"/>
          <w:lang w:val="ru-RU"/>
        </w:rPr>
        <w:t xml:space="preserve"> </w:t>
      </w:r>
      <w:r w:rsidRPr="00135FB6">
        <w:rPr>
          <w:sz w:val="28"/>
          <w:szCs w:val="28"/>
          <w:lang w:val="ru-RU"/>
        </w:rPr>
        <w:t>явлений.</w:t>
      </w:r>
      <w:r w:rsidR="00C07280" w:rsidRPr="00135FB6">
        <w:rPr>
          <w:sz w:val="28"/>
          <w:szCs w:val="28"/>
          <w:lang w:val="ru-RU"/>
        </w:rPr>
        <w:t xml:space="preserve"> </w:t>
      </w:r>
      <w:r w:rsidRPr="00135FB6">
        <w:rPr>
          <w:sz w:val="28"/>
          <w:szCs w:val="28"/>
          <w:lang w:val="ru-RU"/>
        </w:rPr>
        <w:t>Знание</w:t>
      </w:r>
      <w:r w:rsidR="0004202D" w:rsidRPr="00135FB6">
        <w:rPr>
          <w:sz w:val="28"/>
          <w:szCs w:val="28"/>
          <w:lang w:val="ru-RU"/>
        </w:rPr>
        <w:t xml:space="preserve"> </w:t>
      </w:r>
      <w:r w:rsidRPr="00135FB6">
        <w:rPr>
          <w:sz w:val="28"/>
          <w:szCs w:val="28"/>
          <w:lang w:val="ru-RU"/>
        </w:rPr>
        <w:t>признаков и навыки распознавания и употребления в речи глаголов в</w:t>
      </w:r>
      <w:r w:rsidR="00FD1544" w:rsidRPr="00135FB6">
        <w:rPr>
          <w:sz w:val="28"/>
          <w:szCs w:val="28"/>
          <w:lang w:val="ru-RU"/>
        </w:rPr>
        <w:t xml:space="preserve"> </w:t>
      </w:r>
      <w:r w:rsidRPr="00135FB6">
        <w:rPr>
          <w:sz w:val="28"/>
          <w:szCs w:val="28"/>
          <w:lang w:val="ru-RU"/>
        </w:rPr>
        <w:t>наиболее употребительных временных формах действительного и страд</w:t>
      </w:r>
      <w:r w:rsidRPr="00135FB6">
        <w:rPr>
          <w:sz w:val="28"/>
          <w:szCs w:val="28"/>
          <w:lang w:val="ru-RU"/>
        </w:rPr>
        <w:t>а</w:t>
      </w:r>
      <w:r w:rsidRPr="00135FB6">
        <w:rPr>
          <w:sz w:val="28"/>
          <w:szCs w:val="28"/>
          <w:lang w:val="ru-RU"/>
        </w:rPr>
        <w:t>тельного залогов, модальных глаголов и их эквивалентов, существительных в разли</w:t>
      </w:r>
      <w:r w:rsidRPr="00135FB6">
        <w:rPr>
          <w:sz w:val="28"/>
          <w:szCs w:val="28"/>
          <w:lang w:val="ru-RU"/>
        </w:rPr>
        <w:t>ч</w:t>
      </w:r>
      <w:r w:rsidRPr="00135FB6">
        <w:rPr>
          <w:sz w:val="28"/>
          <w:szCs w:val="28"/>
          <w:lang w:val="ru-RU"/>
        </w:rPr>
        <w:t>ных падежах, артиклей, относительных, неопределенных/неопределенно-личных м</w:t>
      </w:r>
      <w:r w:rsidRPr="00135FB6">
        <w:rPr>
          <w:sz w:val="28"/>
          <w:szCs w:val="28"/>
          <w:lang w:val="ru-RU"/>
        </w:rPr>
        <w:t>е</w:t>
      </w:r>
      <w:r w:rsidRPr="00135FB6">
        <w:rPr>
          <w:sz w:val="28"/>
          <w:szCs w:val="28"/>
          <w:lang w:val="ru-RU"/>
        </w:rPr>
        <w:t>стоимений, прилагательных, наречий, степеней сравнения прилагательных и наречий, предлогов, количественных и порядковых числительных.</w:t>
      </w:r>
    </w:p>
    <w:p w:rsidR="008567EB" w:rsidRPr="00135FB6" w:rsidRDefault="004777BD" w:rsidP="00135FB6">
      <w:pPr>
        <w:pStyle w:val="a3"/>
        <w:ind w:left="0" w:firstLine="879"/>
        <w:rPr>
          <w:sz w:val="28"/>
          <w:szCs w:val="28"/>
          <w:lang w:val="ru-RU"/>
        </w:rPr>
      </w:pPr>
      <w:r w:rsidRPr="00135FB6">
        <w:rPr>
          <w:sz w:val="28"/>
          <w:szCs w:val="28"/>
          <w:lang w:val="ru-RU"/>
        </w:rPr>
        <w:t>Социокультурные знания и умения</w:t>
      </w:r>
    </w:p>
    <w:p w:rsidR="008567EB" w:rsidRPr="00135FB6" w:rsidRDefault="004777BD" w:rsidP="00135FB6">
      <w:pPr>
        <w:pStyle w:val="a3"/>
        <w:ind w:left="0" w:firstLine="879"/>
        <w:rPr>
          <w:sz w:val="28"/>
          <w:szCs w:val="28"/>
          <w:lang w:val="ru-RU"/>
        </w:rPr>
      </w:pPr>
      <w:r w:rsidRPr="00135FB6">
        <w:rPr>
          <w:sz w:val="28"/>
          <w:szCs w:val="28"/>
          <w:lang w:val="ru-RU"/>
        </w:rPr>
        <w:t>Выпускник научится: 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w:t>
      </w:r>
      <w:r w:rsidRPr="00135FB6">
        <w:rPr>
          <w:sz w:val="28"/>
          <w:szCs w:val="28"/>
          <w:lang w:val="ru-RU"/>
        </w:rPr>
        <w:t>о</w:t>
      </w:r>
      <w:r w:rsidRPr="00135FB6">
        <w:rPr>
          <w:sz w:val="28"/>
          <w:szCs w:val="28"/>
          <w:lang w:val="ru-RU"/>
        </w:rPr>
        <w:t>цессе изучения других предметов (знания межпредметного характера). Это предпол</w:t>
      </w:r>
      <w:r w:rsidRPr="00135FB6">
        <w:rPr>
          <w:sz w:val="28"/>
          <w:szCs w:val="28"/>
          <w:lang w:val="ru-RU"/>
        </w:rPr>
        <w:t>а</w:t>
      </w:r>
      <w:r w:rsidRPr="00135FB6">
        <w:rPr>
          <w:sz w:val="28"/>
          <w:szCs w:val="28"/>
          <w:lang w:val="ru-RU"/>
        </w:rPr>
        <w:t>гает овладение:</w:t>
      </w:r>
    </w:p>
    <w:p w:rsidR="008567EB" w:rsidRPr="00135FB6" w:rsidRDefault="005A3516" w:rsidP="00135FB6">
      <w:pPr>
        <w:pStyle w:val="a5"/>
        <w:tabs>
          <w:tab w:val="left" w:pos="426"/>
        </w:tabs>
        <w:ind w:left="0" w:firstLine="879"/>
        <w:rPr>
          <w:sz w:val="28"/>
          <w:szCs w:val="28"/>
          <w:lang w:val="ru-RU"/>
        </w:rPr>
      </w:pPr>
      <w:r w:rsidRPr="00135FB6">
        <w:rPr>
          <w:sz w:val="28"/>
          <w:szCs w:val="28"/>
          <w:lang w:val="ru-RU"/>
        </w:rPr>
        <w:t>-</w:t>
      </w:r>
      <w:r w:rsidR="004777BD" w:rsidRPr="00135FB6">
        <w:rPr>
          <w:sz w:val="28"/>
          <w:szCs w:val="28"/>
          <w:lang w:val="ru-RU"/>
        </w:rPr>
        <w:t>знаниями о значении родного и иностранного языков в современном мире;</w:t>
      </w:r>
    </w:p>
    <w:p w:rsidR="008567EB" w:rsidRPr="00135FB6" w:rsidRDefault="005A3516" w:rsidP="00135FB6">
      <w:pPr>
        <w:pStyle w:val="a5"/>
        <w:tabs>
          <w:tab w:val="left" w:pos="426"/>
        </w:tabs>
        <w:ind w:left="0" w:firstLine="879"/>
        <w:rPr>
          <w:sz w:val="28"/>
          <w:szCs w:val="28"/>
          <w:lang w:val="ru-RU"/>
        </w:rPr>
      </w:pPr>
      <w:r w:rsidRPr="00135FB6">
        <w:rPr>
          <w:sz w:val="28"/>
          <w:szCs w:val="28"/>
          <w:lang w:val="ru-RU"/>
        </w:rPr>
        <w:t>-</w:t>
      </w:r>
      <w:r w:rsidR="004777BD" w:rsidRPr="00135FB6">
        <w:rPr>
          <w:sz w:val="28"/>
          <w:szCs w:val="28"/>
          <w:lang w:val="ru-RU"/>
        </w:rPr>
        <w:t>сведениями о социокультурном портрете стран, говорящих на иностранном языке, их символике и культурном наследии;</w:t>
      </w:r>
    </w:p>
    <w:p w:rsidR="008567EB" w:rsidRPr="00135FB6" w:rsidRDefault="005A3516" w:rsidP="00135FB6">
      <w:pPr>
        <w:pStyle w:val="a5"/>
        <w:tabs>
          <w:tab w:val="left" w:pos="426"/>
        </w:tabs>
        <w:ind w:left="0" w:firstLine="879"/>
        <w:rPr>
          <w:sz w:val="28"/>
          <w:szCs w:val="28"/>
          <w:lang w:val="ru-RU"/>
        </w:rPr>
      </w:pPr>
      <w:r w:rsidRPr="00135FB6">
        <w:rPr>
          <w:sz w:val="28"/>
          <w:szCs w:val="28"/>
          <w:lang w:val="ru-RU"/>
        </w:rPr>
        <w:t>-</w:t>
      </w:r>
      <w:r w:rsidR="004777BD" w:rsidRPr="00135FB6">
        <w:rPr>
          <w:sz w:val="28"/>
          <w:szCs w:val="28"/>
          <w:lang w:val="ru-RU"/>
        </w:rPr>
        <w:t>употребительной фоновой лексикой и реалиями страны изучаемого языка: традициями (в проведении выходных дней, основных национальных праздников), ра</w:t>
      </w:r>
      <w:r w:rsidR="004777BD" w:rsidRPr="00135FB6">
        <w:rPr>
          <w:sz w:val="28"/>
          <w:szCs w:val="28"/>
          <w:lang w:val="ru-RU"/>
        </w:rPr>
        <w:t>с</w:t>
      </w:r>
      <w:r w:rsidR="004777BD" w:rsidRPr="00135FB6">
        <w:rPr>
          <w:sz w:val="28"/>
          <w:szCs w:val="28"/>
          <w:lang w:val="ru-RU"/>
        </w:rPr>
        <w:t>пространенными образцами фольклора (скороговорками, поговорками, пословицами);</w:t>
      </w:r>
    </w:p>
    <w:p w:rsidR="008567EB" w:rsidRPr="00135FB6" w:rsidRDefault="005A3516" w:rsidP="00135FB6">
      <w:pPr>
        <w:pStyle w:val="a5"/>
        <w:tabs>
          <w:tab w:val="left" w:pos="426"/>
        </w:tabs>
        <w:ind w:left="0" w:firstLine="879"/>
        <w:rPr>
          <w:sz w:val="28"/>
          <w:szCs w:val="28"/>
          <w:lang w:val="ru-RU"/>
        </w:rPr>
      </w:pPr>
      <w:r w:rsidRPr="00135FB6">
        <w:rPr>
          <w:sz w:val="28"/>
          <w:szCs w:val="28"/>
          <w:lang w:val="ru-RU"/>
        </w:rPr>
        <w:t>-</w:t>
      </w:r>
      <w:r w:rsidR="004777BD" w:rsidRPr="00135FB6">
        <w:rPr>
          <w:sz w:val="28"/>
          <w:szCs w:val="28"/>
          <w:lang w:val="ru-RU"/>
        </w:rPr>
        <w:t>представлением о сходстве и различиях в традициях своей страны и стран изучаемого языка; об особенностях их образа жизни, быта, культуры (всемирно и</w:t>
      </w:r>
      <w:r w:rsidR="004777BD" w:rsidRPr="00135FB6">
        <w:rPr>
          <w:sz w:val="28"/>
          <w:szCs w:val="28"/>
          <w:lang w:val="ru-RU"/>
        </w:rPr>
        <w:t>з</w:t>
      </w:r>
      <w:r w:rsidR="004777BD" w:rsidRPr="00135FB6">
        <w:rPr>
          <w:sz w:val="28"/>
          <w:szCs w:val="28"/>
          <w:lang w:val="ru-RU"/>
        </w:rPr>
        <w:t>вестных достопримечательностях, выдающихся людях и их вкладе в мировую культ</w:t>
      </w:r>
      <w:r w:rsidR="004777BD" w:rsidRPr="00135FB6">
        <w:rPr>
          <w:sz w:val="28"/>
          <w:szCs w:val="28"/>
          <w:lang w:val="ru-RU"/>
        </w:rPr>
        <w:t>у</w:t>
      </w:r>
      <w:r w:rsidR="004777BD" w:rsidRPr="00135FB6">
        <w:rPr>
          <w:sz w:val="28"/>
          <w:szCs w:val="28"/>
          <w:lang w:val="ru-RU"/>
        </w:rPr>
        <w:t>ру); о некоторых произведениях художественной литературы на изучаемом иностра</w:t>
      </w:r>
      <w:r w:rsidR="004777BD" w:rsidRPr="00135FB6">
        <w:rPr>
          <w:sz w:val="28"/>
          <w:szCs w:val="28"/>
          <w:lang w:val="ru-RU"/>
        </w:rPr>
        <w:t>н</w:t>
      </w:r>
      <w:r w:rsidR="004777BD" w:rsidRPr="00135FB6">
        <w:rPr>
          <w:sz w:val="28"/>
          <w:szCs w:val="28"/>
          <w:lang w:val="ru-RU"/>
        </w:rPr>
        <w:t>ном языке;</w:t>
      </w:r>
    </w:p>
    <w:p w:rsidR="008567EB" w:rsidRPr="00135FB6" w:rsidRDefault="005A3516" w:rsidP="00135FB6">
      <w:pPr>
        <w:pStyle w:val="a5"/>
        <w:tabs>
          <w:tab w:val="left" w:pos="426"/>
        </w:tabs>
        <w:ind w:left="0" w:firstLine="879"/>
        <w:rPr>
          <w:sz w:val="28"/>
          <w:szCs w:val="28"/>
          <w:lang w:val="ru-RU"/>
        </w:rPr>
      </w:pPr>
      <w:r w:rsidRPr="00135FB6">
        <w:rPr>
          <w:sz w:val="28"/>
          <w:szCs w:val="28"/>
          <w:lang w:val="ru-RU"/>
        </w:rPr>
        <w:t>-</w:t>
      </w:r>
      <w:r w:rsidR="004777BD" w:rsidRPr="00135FB6">
        <w:rPr>
          <w:sz w:val="28"/>
          <w:szCs w:val="28"/>
          <w:lang w:val="ru-RU"/>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8567EB" w:rsidRPr="00135FB6" w:rsidRDefault="005A3516" w:rsidP="00135FB6">
      <w:pPr>
        <w:pStyle w:val="a5"/>
        <w:tabs>
          <w:tab w:val="left" w:pos="426"/>
        </w:tabs>
        <w:ind w:left="0" w:firstLine="879"/>
        <w:rPr>
          <w:sz w:val="28"/>
          <w:szCs w:val="28"/>
          <w:lang w:val="ru-RU"/>
        </w:rPr>
      </w:pPr>
      <w:r w:rsidRPr="00135FB6">
        <w:rPr>
          <w:sz w:val="28"/>
          <w:szCs w:val="28"/>
          <w:lang w:val="ru-RU"/>
        </w:rPr>
        <w:t>-</w:t>
      </w:r>
      <w:r w:rsidR="004777BD" w:rsidRPr="00135FB6">
        <w:rPr>
          <w:sz w:val="28"/>
          <w:szCs w:val="28"/>
          <w:lang w:val="ru-RU"/>
        </w:rPr>
        <w:t>умениями представлять родную страну и культуру на иностранном языке; ок</w:t>
      </w:r>
      <w:r w:rsidR="004777BD" w:rsidRPr="00135FB6">
        <w:rPr>
          <w:sz w:val="28"/>
          <w:szCs w:val="28"/>
          <w:lang w:val="ru-RU"/>
        </w:rPr>
        <w:t>а</w:t>
      </w:r>
      <w:r w:rsidR="004777BD" w:rsidRPr="00135FB6">
        <w:rPr>
          <w:sz w:val="28"/>
          <w:szCs w:val="28"/>
          <w:lang w:val="ru-RU"/>
        </w:rPr>
        <w:t>зывать помощь зарубежным гостям в нашей стране в ситуациях повседневного общ</w:t>
      </w:r>
      <w:r w:rsidR="004777BD" w:rsidRPr="00135FB6">
        <w:rPr>
          <w:sz w:val="28"/>
          <w:szCs w:val="28"/>
          <w:lang w:val="ru-RU"/>
        </w:rPr>
        <w:t>е</w:t>
      </w:r>
      <w:r w:rsidR="004777BD" w:rsidRPr="00135FB6">
        <w:rPr>
          <w:sz w:val="28"/>
          <w:szCs w:val="28"/>
          <w:lang w:val="ru-RU"/>
        </w:rPr>
        <w:t>ния.</w:t>
      </w:r>
    </w:p>
    <w:p w:rsidR="008567EB" w:rsidRPr="00135FB6" w:rsidRDefault="004777BD" w:rsidP="00135FB6">
      <w:pPr>
        <w:ind w:firstLine="879"/>
        <w:jc w:val="both"/>
        <w:rPr>
          <w:i/>
          <w:sz w:val="28"/>
          <w:szCs w:val="28"/>
          <w:lang w:val="ru-RU"/>
        </w:rPr>
      </w:pPr>
      <w:r w:rsidRPr="00135FB6">
        <w:rPr>
          <w:i/>
          <w:sz w:val="28"/>
          <w:szCs w:val="28"/>
          <w:lang w:val="ru-RU"/>
        </w:rPr>
        <w:t>Лексическая сторона речи</w:t>
      </w:r>
    </w:p>
    <w:p w:rsidR="008567EB" w:rsidRPr="00135FB6" w:rsidRDefault="004777BD" w:rsidP="00135FB6">
      <w:pPr>
        <w:pStyle w:val="a3"/>
        <w:ind w:left="0" w:firstLine="879"/>
        <w:rPr>
          <w:sz w:val="28"/>
          <w:szCs w:val="28"/>
          <w:lang w:val="ru-RU"/>
        </w:rPr>
      </w:pPr>
      <w:r w:rsidRPr="00135FB6">
        <w:rPr>
          <w:sz w:val="28"/>
          <w:szCs w:val="28"/>
          <w:lang w:val="ru-RU"/>
        </w:rPr>
        <w:t>Выпускник получит возможность научиться: Овладение лексическими един</w:t>
      </w:r>
      <w:r w:rsidRPr="00135FB6">
        <w:rPr>
          <w:sz w:val="28"/>
          <w:szCs w:val="28"/>
          <w:lang w:val="ru-RU"/>
        </w:rPr>
        <w:t>и</w:t>
      </w:r>
      <w:r w:rsidRPr="00135FB6">
        <w:rPr>
          <w:sz w:val="28"/>
          <w:szCs w:val="28"/>
          <w:lang w:val="ru-RU"/>
        </w:rPr>
        <w:t>цами, обслуживающими новые темы, предметы речи и ситуации общения в пределах выделенной тематики, в объеме 500</w:t>
      </w:r>
    </w:p>
    <w:p w:rsidR="008567EB" w:rsidRPr="00135FB6" w:rsidRDefault="004777BD" w:rsidP="00135FB6">
      <w:pPr>
        <w:pStyle w:val="a3"/>
        <w:ind w:left="0" w:firstLine="879"/>
        <w:rPr>
          <w:sz w:val="28"/>
          <w:szCs w:val="28"/>
          <w:lang w:val="ru-RU"/>
        </w:rPr>
      </w:pPr>
      <w:r w:rsidRPr="00135FB6">
        <w:rPr>
          <w:sz w:val="28"/>
          <w:szCs w:val="28"/>
          <w:lang w:val="ru-RU"/>
        </w:rPr>
        <w:t>Лексические единицы включают устойчивые словосочетания, оценочную ле</w:t>
      </w:r>
      <w:r w:rsidRPr="00135FB6">
        <w:rPr>
          <w:sz w:val="28"/>
          <w:szCs w:val="28"/>
          <w:lang w:val="ru-RU"/>
        </w:rPr>
        <w:t>к</w:t>
      </w:r>
      <w:r w:rsidRPr="00135FB6">
        <w:rPr>
          <w:sz w:val="28"/>
          <w:szCs w:val="28"/>
          <w:lang w:val="ru-RU"/>
        </w:rPr>
        <w:t>сику, реплики- клише речевого этикета, отражающие культуру стран изучаемого яз</w:t>
      </w:r>
      <w:r w:rsidRPr="00135FB6">
        <w:rPr>
          <w:sz w:val="28"/>
          <w:szCs w:val="28"/>
          <w:lang w:val="ru-RU"/>
        </w:rPr>
        <w:t>ы</w:t>
      </w:r>
      <w:r w:rsidRPr="00135FB6">
        <w:rPr>
          <w:sz w:val="28"/>
          <w:szCs w:val="28"/>
          <w:lang w:val="ru-RU"/>
        </w:rPr>
        <w:t>ка.</w:t>
      </w:r>
    </w:p>
    <w:p w:rsidR="008567EB" w:rsidRPr="00135FB6" w:rsidRDefault="004777BD" w:rsidP="00135FB6">
      <w:pPr>
        <w:pStyle w:val="a3"/>
        <w:ind w:left="0" w:firstLine="879"/>
        <w:rPr>
          <w:sz w:val="28"/>
          <w:szCs w:val="28"/>
          <w:lang w:val="ru-RU"/>
        </w:rPr>
      </w:pPr>
      <w:r w:rsidRPr="00135FB6">
        <w:rPr>
          <w:sz w:val="28"/>
          <w:szCs w:val="28"/>
          <w:lang w:val="ru-RU"/>
        </w:rPr>
        <w:t>Расширение потенциального словаря за счет интернациональной лексики и н</w:t>
      </w:r>
      <w:r w:rsidRPr="00135FB6">
        <w:rPr>
          <w:sz w:val="28"/>
          <w:szCs w:val="28"/>
          <w:lang w:val="ru-RU"/>
        </w:rPr>
        <w:t>а</w:t>
      </w:r>
      <w:r w:rsidRPr="00135FB6">
        <w:rPr>
          <w:sz w:val="28"/>
          <w:szCs w:val="28"/>
          <w:lang w:val="ru-RU"/>
        </w:rPr>
        <w:t>выков овладения новыми словообразовательными средствами:</w:t>
      </w:r>
    </w:p>
    <w:p w:rsidR="008567EB" w:rsidRPr="00135FB6" w:rsidRDefault="004777BD" w:rsidP="00135FB6">
      <w:pPr>
        <w:pStyle w:val="a3"/>
        <w:ind w:left="0" w:firstLine="879"/>
        <w:rPr>
          <w:sz w:val="28"/>
          <w:szCs w:val="28"/>
        </w:rPr>
      </w:pPr>
      <w:r w:rsidRPr="00135FB6">
        <w:rPr>
          <w:sz w:val="28"/>
          <w:szCs w:val="28"/>
        </w:rPr>
        <w:t>1)суффиксация:</w:t>
      </w:r>
    </w:p>
    <w:p w:rsidR="008567EB" w:rsidRPr="00135FB6" w:rsidRDefault="005A3516" w:rsidP="00135FB6">
      <w:pPr>
        <w:pStyle w:val="a3"/>
        <w:ind w:left="0" w:firstLine="879"/>
        <w:rPr>
          <w:sz w:val="28"/>
          <w:szCs w:val="28"/>
        </w:rPr>
      </w:pPr>
      <w:r w:rsidRPr="00135FB6">
        <w:rPr>
          <w:sz w:val="28"/>
          <w:szCs w:val="28"/>
        </w:rPr>
        <w:lastRenderedPageBreak/>
        <w:t>-</w:t>
      </w:r>
      <w:r w:rsidR="004777BD" w:rsidRPr="00135FB6">
        <w:rPr>
          <w:sz w:val="28"/>
          <w:szCs w:val="28"/>
        </w:rPr>
        <w:t>существительных с суффиксами: -tion, -sion (collection, révision); -ement (appartement); -eur (ordinateur); -ure (signature); -ette (bicyclette, disquette); -ique (gymnastique); -iste, -isme (journaliste, tourisme); -er/-ère (boulanger/ boulangère); -ien/-ienne (pharmacien/pharmacienne); -erie (parfumerie);</w:t>
      </w:r>
    </w:p>
    <w:p w:rsidR="008567EB" w:rsidRPr="00135FB6" w:rsidRDefault="004777BD" w:rsidP="00135FB6">
      <w:pPr>
        <w:pStyle w:val="a3"/>
        <w:ind w:left="0" w:firstLine="879"/>
        <w:rPr>
          <w:sz w:val="28"/>
          <w:szCs w:val="28"/>
        </w:rPr>
      </w:pPr>
      <w:r w:rsidRPr="00135FB6">
        <w:rPr>
          <w:sz w:val="28"/>
          <w:szCs w:val="28"/>
        </w:rPr>
        <w:t>-ence, -ance (préférence, confiance); -aire (questionnaire); -oir, -oire (couloir, mémoire); -âge (bricolage); -té (activité); -ude (attitude); -aison (comparaison); -esse (jeunesse); -ure (ouverture); -ise (friandise);</w:t>
      </w:r>
    </w:p>
    <w:p w:rsidR="008567EB" w:rsidRPr="00135FB6" w:rsidRDefault="005A3516" w:rsidP="00135FB6">
      <w:pPr>
        <w:pStyle w:val="a3"/>
        <w:ind w:left="0" w:firstLine="879"/>
        <w:rPr>
          <w:sz w:val="28"/>
          <w:szCs w:val="28"/>
        </w:rPr>
      </w:pPr>
      <w:r w:rsidRPr="00135FB6">
        <w:rPr>
          <w:sz w:val="28"/>
          <w:szCs w:val="28"/>
        </w:rPr>
        <w:t>-</w:t>
      </w:r>
      <w:r w:rsidR="004777BD" w:rsidRPr="00135FB6">
        <w:rPr>
          <w:sz w:val="28"/>
          <w:szCs w:val="28"/>
        </w:rPr>
        <w:t>наречий с суффиксом -ment;</w:t>
      </w:r>
    </w:p>
    <w:p w:rsidR="008567EB" w:rsidRPr="00135FB6" w:rsidRDefault="005A3516" w:rsidP="00135FB6">
      <w:pPr>
        <w:pStyle w:val="a3"/>
        <w:ind w:left="0" w:firstLine="879"/>
        <w:rPr>
          <w:sz w:val="28"/>
          <w:szCs w:val="28"/>
        </w:rPr>
      </w:pPr>
      <w:r w:rsidRPr="00135FB6">
        <w:rPr>
          <w:sz w:val="28"/>
          <w:szCs w:val="28"/>
        </w:rPr>
        <w:t>-</w:t>
      </w:r>
      <w:r w:rsidR="004777BD" w:rsidRPr="00135FB6">
        <w:rPr>
          <w:sz w:val="28"/>
          <w:szCs w:val="28"/>
        </w:rPr>
        <w:t>прилагательных с суффиксами: -eur/-euse (heureux/ heureuse); -ique (sympatique); -ant (intéressant); -ain (américain); -ais (français); -ois (chinois); -ien (parisien); -able/-ible (vivable,</w:t>
      </w:r>
      <w:r w:rsidR="00FD1544" w:rsidRPr="00135FB6">
        <w:rPr>
          <w:sz w:val="28"/>
          <w:szCs w:val="28"/>
        </w:rPr>
        <w:t xml:space="preserve"> </w:t>
      </w:r>
      <w:r w:rsidR="004777BD" w:rsidRPr="00135FB6">
        <w:rPr>
          <w:sz w:val="28"/>
          <w:szCs w:val="28"/>
        </w:rPr>
        <w:t>lisible); -el/-elle, -al/-ale, -ile, -il/-ille (professionnel, génial, difficile, gentil); -eau/-elle (nouveau/nouvelle); -aire (planétaire); -atif/-ative (imaginatif);</w:t>
      </w:r>
    </w:p>
    <w:p w:rsidR="008567EB" w:rsidRPr="00135FB6" w:rsidRDefault="004777BD" w:rsidP="00135FB6">
      <w:pPr>
        <w:pStyle w:val="a3"/>
        <w:ind w:left="0" w:firstLine="879"/>
        <w:rPr>
          <w:sz w:val="28"/>
          <w:szCs w:val="28"/>
        </w:rPr>
      </w:pPr>
      <w:r w:rsidRPr="00135FB6">
        <w:rPr>
          <w:sz w:val="28"/>
          <w:szCs w:val="28"/>
        </w:rPr>
        <w:t>2)префиксация:</w:t>
      </w:r>
    </w:p>
    <w:p w:rsidR="008567EB" w:rsidRPr="00135FB6" w:rsidRDefault="005A3516" w:rsidP="00135FB6">
      <w:pPr>
        <w:pStyle w:val="a3"/>
        <w:ind w:left="0" w:firstLine="879"/>
        <w:rPr>
          <w:sz w:val="28"/>
          <w:szCs w:val="28"/>
        </w:rPr>
      </w:pPr>
      <w:r w:rsidRPr="00135FB6">
        <w:rPr>
          <w:sz w:val="28"/>
          <w:szCs w:val="28"/>
        </w:rPr>
        <w:t>-</w:t>
      </w:r>
      <w:r w:rsidR="004777BD" w:rsidRPr="00135FB6">
        <w:rPr>
          <w:sz w:val="28"/>
          <w:szCs w:val="28"/>
        </w:rPr>
        <w:t>существительных, прилагательных и глаголов: in-, im- il-(inconnu, impossible, illisible); dé- (départ, décourager); dis- (disparaître); re-, ré- (refaire, réviser), pré- (prévenir); mé- (méfiant); a- (asymétrique); extra- (extraordinaire); anti- (antiride);</w:t>
      </w:r>
    </w:p>
    <w:p w:rsidR="008567EB" w:rsidRPr="00135FB6" w:rsidRDefault="004777BD" w:rsidP="00135FB6">
      <w:pPr>
        <w:pStyle w:val="a3"/>
        <w:ind w:left="0" w:firstLine="879"/>
        <w:rPr>
          <w:sz w:val="28"/>
          <w:szCs w:val="28"/>
          <w:lang w:val="ru-RU"/>
        </w:rPr>
      </w:pPr>
      <w:r w:rsidRPr="00135FB6">
        <w:rPr>
          <w:sz w:val="28"/>
          <w:szCs w:val="28"/>
          <w:lang w:val="ru-RU"/>
        </w:rPr>
        <w:t>3)словосложение: существительное + существительное (</w:t>
      </w:r>
      <w:r w:rsidRPr="00135FB6">
        <w:rPr>
          <w:sz w:val="28"/>
          <w:szCs w:val="28"/>
        </w:rPr>
        <w:t>t</w:t>
      </w:r>
      <w:r w:rsidRPr="00135FB6">
        <w:rPr>
          <w:sz w:val="28"/>
          <w:szCs w:val="28"/>
          <w:lang w:val="ru-RU"/>
        </w:rPr>
        <w:t>é</w:t>
      </w:r>
      <w:r w:rsidRPr="00135FB6">
        <w:rPr>
          <w:sz w:val="28"/>
          <w:szCs w:val="28"/>
        </w:rPr>
        <w:t>l</w:t>
      </w:r>
      <w:r w:rsidRPr="00135FB6">
        <w:rPr>
          <w:sz w:val="28"/>
          <w:szCs w:val="28"/>
          <w:lang w:val="ru-RU"/>
        </w:rPr>
        <w:t>é</w:t>
      </w:r>
      <w:r w:rsidRPr="00135FB6">
        <w:rPr>
          <w:sz w:val="28"/>
          <w:szCs w:val="28"/>
        </w:rPr>
        <w:t>carte</w:t>
      </w:r>
      <w:r w:rsidRPr="00135FB6">
        <w:rPr>
          <w:sz w:val="28"/>
          <w:szCs w:val="28"/>
          <w:lang w:val="ru-RU"/>
        </w:rPr>
        <w:t>); существ</w:t>
      </w:r>
      <w:r w:rsidRPr="00135FB6">
        <w:rPr>
          <w:sz w:val="28"/>
          <w:szCs w:val="28"/>
          <w:lang w:val="ru-RU"/>
        </w:rPr>
        <w:t>и</w:t>
      </w:r>
      <w:r w:rsidRPr="00135FB6">
        <w:rPr>
          <w:sz w:val="28"/>
          <w:szCs w:val="28"/>
          <w:lang w:val="ru-RU"/>
        </w:rPr>
        <w:t>тельное + предлог + существительное (</w:t>
      </w:r>
      <w:r w:rsidRPr="00135FB6">
        <w:rPr>
          <w:sz w:val="28"/>
          <w:szCs w:val="28"/>
        </w:rPr>
        <w:t>sac</w:t>
      </w:r>
      <w:r w:rsidRPr="00135FB6">
        <w:rPr>
          <w:sz w:val="28"/>
          <w:szCs w:val="28"/>
          <w:lang w:val="ru-RU"/>
        </w:rPr>
        <w:t>-à-</w:t>
      </w:r>
      <w:r w:rsidRPr="00135FB6">
        <w:rPr>
          <w:sz w:val="28"/>
          <w:szCs w:val="28"/>
        </w:rPr>
        <w:t>dos</w:t>
      </w:r>
      <w:r w:rsidRPr="00135FB6">
        <w:rPr>
          <w:sz w:val="28"/>
          <w:szCs w:val="28"/>
          <w:lang w:val="ru-RU"/>
        </w:rPr>
        <w:t>); прилагательное + существительное (</w:t>
      </w:r>
      <w:r w:rsidRPr="00135FB6">
        <w:rPr>
          <w:sz w:val="28"/>
          <w:szCs w:val="28"/>
        </w:rPr>
        <w:t>cybercaf</w:t>
      </w:r>
      <w:r w:rsidRPr="00135FB6">
        <w:rPr>
          <w:sz w:val="28"/>
          <w:szCs w:val="28"/>
          <w:lang w:val="ru-RU"/>
        </w:rPr>
        <w:t>é), глагол</w:t>
      </w:r>
    </w:p>
    <w:p w:rsidR="008567EB" w:rsidRPr="00135FB6" w:rsidRDefault="004777BD" w:rsidP="00135FB6">
      <w:pPr>
        <w:pStyle w:val="a3"/>
        <w:tabs>
          <w:tab w:val="left" w:pos="1885"/>
          <w:tab w:val="left" w:pos="3592"/>
          <w:tab w:val="left" w:pos="4566"/>
          <w:tab w:val="left" w:pos="5012"/>
          <w:tab w:val="left" w:pos="7087"/>
          <w:tab w:val="left" w:pos="8792"/>
          <w:tab w:val="left" w:pos="9921"/>
        </w:tabs>
        <w:ind w:left="0" w:firstLine="879"/>
        <w:rPr>
          <w:sz w:val="28"/>
          <w:szCs w:val="28"/>
          <w:lang w:val="ru-RU"/>
        </w:rPr>
      </w:pPr>
      <w:r w:rsidRPr="00135FB6">
        <w:rPr>
          <w:sz w:val="28"/>
          <w:szCs w:val="28"/>
          <w:lang w:val="ru-RU"/>
        </w:rPr>
        <w:t>+местоимение</w:t>
      </w:r>
      <w:r w:rsidR="00FD1544" w:rsidRPr="00135FB6">
        <w:rPr>
          <w:sz w:val="28"/>
          <w:szCs w:val="28"/>
          <w:lang w:val="ru-RU"/>
        </w:rPr>
        <w:t xml:space="preserve"> </w:t>
      </w:r>
      <w:r w:rsidRPr="00135FB6">
        <w:rPr>
          <w:sz w:val="28"/>
          <w:szCs w:val="28"/>
          <w:lang w:val="ru-RU"/>
        </w:rPr>
        <w:t>(</w:t>
      </w:r>
      <w:r w:rsidRPr="00135FB6">
        <w:rPr>
          <w:sz w:val="28"/>
          <w:szCs w:val="28"/>
        </w:rPr>
        <w:t>rendez</w:t>
      </w:r>
      <w:r w:rsidRPr="00135FB6">
        <w:rPr>
          <w:sz w:val="28"/>
          <w:szCs w:val="28"/>
          <w:lang w:val="ru-RU"/>
        </w:rPr>
        <w:t>-</w:t>
      </w:r>
      <w:r w:rsidRPr="00135FB6">
        <w:rPr>
          <w:sz w:val="28"/>
          <w:szCs w:val="28"/>
        </w:rPr>
        <w:t>vous</w:t>
      </w:r>
      <w:r w:rsidRPr="00135FB6">
        <w:rPr>
          <w:sz w:val="28"/>
          <w:szCs w:val="28"/>
          <w:lang w:val="ru-RU"/>
        </w:rPr>
        <w:t>),</w:t>
      </w:r>
      <w:r w:rsidR="00FD1544" w:rsidRPr="00135FB6">
        <w:rPr>
          <w:sz w:val="28"/>
          <w:szCs w:val="28"/>
          <w:lang w:val="ru-RU"/>
        </w:rPr>
        <w:t xml:space="preserve"> </w:t>
      </w:r>
      <w:r w:rsidRPr="00135FB6">
        <w:rPr>
          <w:sz w:val="28"/>
          <w:szCs w:val="28"/>
          <w:lang w:val="ru-RU"/>
        </w:rPr>
        <w:t>глагол</w:t>
      </w:r>
      <w:r w:rsidRPr="00135FB6">
        <w:rPr>
          <w:sz w:val="28"/>
          <w:szCs w:val="28"/>
          <w:lang w:val="ru-RU"/>
        </w:rPr>
        <w:tab/>
        <w:t>+</w:t>
      </w:r>
      <w:r w:rsidR="00FD1544" w:rsidRPr="00135FB6">
        <w:rPr>
          <w:sz w:val="28"/>
          <w:szCs w:val="28"/>
          <w:lang w:val="ru-RU"/>
        </w:rPr>
        <w:t xml:space="preserve"> </w:t>
      </w:r>
      <w:r w:rsidRPr="00135FB6">
        <w:rPr>
          <w:sz w:val="28"/>
          <w:szCs w:val="28"/>
          <w:lang w:val="ru-RU"/>
        </w:rPr>
        <w:t>существительное</w:t>
      </w:r>
      <w:r w:rsidR="00FD1544" w:rsidRPr="00135FB6">
        <w:rPr>
          <w:sz w:val="28"/>
          <w:szCs w:val="28"/>
          <w:lang w:val="ru-RU"/>
        </w:rPr>
        <w:t xml:space="preserve"> </w:t>
      </w:r>
      <w:r w:rsidRPr="00135FB6">
        <w:rPr>
          <w:sz w:val="28"/>
          <w:szCs w:val="28"/>
          <w:lang w:val="ru-RU"/>
        </w:rPr>
        <w:t>(</w:t>
      </w:r>
      <w:r w:rsidRPr="00135FB6">
        <w:rPr>
          <w:sz w:val="28"/>
          <w:szCs w:val="28"/>
        </w:rPr>
        <w:t>passe</w:t>
      </w:r>
      <w:r w:rsidRPr="00135FB6">
        <w:rPr>
          <w:sz w:val="28"/>
          <w:szCs w:val="28"/>
          <w:lang w:val="ru-RU"/>
        </w:rPr>
        <w:t>-</w:t>
      </w:r>
      <w:r w:rsidRPr="00135FB6">
        <w:rPr>
          <w:sz w:val="28"/>
          <w:szCs w:val="28"/>
        </w:rPr>
        <w:t>temps</w:t>
      </w:r>
      <w:r w:rsidRPr="00135FB6">
        <w:rPr>
          <w:sz w:val="28"/>
          <w:szCs w:val="28"/>
          <w:lang w:val="ru-RU"/>
        </w:rPr>
        <w:t>),</w:t>
      </w:r>
      <w:r w:rsidR="00FD1544" w:rsidRPr="00135FB6">
        <w:rPr>
          <w:sz w:val="28"/>
          <w:szCs w:val="28"/>
          <w:lang w:val="ru-RU"/>
        </w:rPr>
        <w:t xml:space="preserve"> </w:t>
      </w:r>
      <w:r w:rsidRPr="00135FB6">
        <w:rPr>
          <w:sz w:val="28"/>
          <w:szCs w:val="28"/>
          <w:lang w:val="ru-RU"/>
        </w:rPr>
        <w:t>предлог</w:t>
      </w:r>
      <w:r w:rsidR="0004202D" w:rsidRPr="00135FB6">
        <w:rPr>
          <w:sz w:val="28"/>
          <w:szCs w:val="28"/>
          <w:lang w:val="ru-RU"/>
        </w:rPr>
        <w:t xml:space="preserve"> </w:t>
      </w:r>
      <w:r w:rsidRPr="00135FB6">
        <w:rPr>
          <w:sz w:val="28"/>
          <w:szCs w:val="28"/>
          <w:lang w:val="ru-RU"/>
        </w:rPr>
        <w:t>+ существительное (</w:t>
      </w:r>
      <w:r w:rsidRPr="00135FB6">
        <w:rPr>
          <w:sz w:val="28"/>
          <w:szCs w:val="28"/>
        </w:rPr>
        <w:t>sous</w:t>
      </w:r>
      <w:r w:rsidRPr="00135FB6">
        <w:rPr>
          <w:sz w:val="28"/>
          <w:szCs w:val="28"/>
          <w:lang w:val="ru-RU"/>
        </w:rPr>
        <w:t>-</w:t>
      </w:r>
      <w:r w:rsidRPr="00135FB6">
        <w:rPr>
          <w:sz w:val="28"/>
          <w:szCs w:val="28"/>
        </w:rPr>
        <w:t>sol</w:t>
      </w:r>
      <w:r w:rsidRPr="00135FB6">
        <w:rPr>
          <w:sz w:val="28"/>
          <w:szCs w:val="28"/>
          <w:lang w:val="ru-RU"/>
        </w:rPr>
        <w:t>);</w:t>
      </w:r>
    </w:p>
    <w:p w:rsidR="008567EB" w:rsidRPr="00135FB6" w:rsidRDefault="004777BD" w:rsidP="00135FB6">
      <w:pPr>
        <w:pStyle w:val="a3"/>
        <w:ind w:left="0" w:firstLine="879"/>
        <w:rPr>
          <w:sz w:val="28"/>
          <w:szCs w:val="28"/>
          <w:lang w:val="ru-RU"/>
        </w:rPr>
      </w:pPr>
      <w:r w:rsidRPr="00135FB6">
        <w:rPr>
          <w:sz w:val="28"/>
          <w:szCs w:val="28"/>
          <w:lang w:val="ru-RU"/>
        </w:rPr>
        <w:t>4) конверсия (образование существительных от неопределенной формы глагола (</w:t>
      </w:r>
      <w:r w:rsidRPr="00135FB6">
        <w:rPr>
          <w:sz w:val="28"/>
          <w:szCs w:val="28"/>
        </w:rPr>
        <w:t>conseiller</w:t>
      </w:r>
      <w:r w:rsidR="00FD1544" w:rsidRPr="00135FB6">
        <w:rPr>
          <w:sz w:val="28"/>
          <w:szCs w:val="28"/>
          <w:lang w:val="ru-RU"/>
        </w:rPr>
        <w:t xml:space="preserve"> - </w:t>
      </w:r>
      <w:r w:rsidRPr="00135FB6">
        <w:rPr>
          <w:sz w:val="28"/>
          <w:szCs w:val="28"/>
        </w:rPr>
        <w:t>un</w:t>
      </w:r>
      <w:r w:rsidRPr="00135FB6">
        <w:rPr>
          <w:sz w:val="28"/>
          <w:szCs w:val="28"/>
          <w:lang w:val="ru-RU"/>
        </w:rPr>
        <w:t xml:space="preserve"> </w:t>
      </w:r>
      <w:r w:rsidRPr="00135FB6">
        <w:rPr>
          <w:sz w:val="28"/>
          <w:szCs w:val="28"/>
        </w:rPr>
        <w:t>conseil</w:t>
      </w:r>
      <w:r w:rsidRPr="00135FB6">
        <w:rPr>
          <w:sz w:val="28"/>
          <w:szCs w:val="28"/>
          <w:lang w:val="ru-RU"/>
        </w:rPr>
        <w:t>).</w:t>
      </w:r>
    </w:p>
    <w:p w:rsidR="008567EB" w:rsidRPr="00135FB6" w:rsidRDefault="004777BD" w:rsidP="00135FB6">
      <w:pPr>
        <w:pStyle w:val="a3"/>
        <w:ind w:left="0" w:firstLine="879"/>
        <w:rPr>
          <w:sz w:val="28"/>
          <w:szCs w:val="28"/>
          <w:lang w:val="ru-RU"/>
        </w:rPr>
      </w:pPr>
      <w:r w:rsidRPr="00135FB6">
        <w:rPr>
          <w:sz w:val="28"/>
          <w:szCs w:val="28"/>
          <w:lang w:val="ru-RU"/>
        </w:rPr>
        <w:t>Представления о синонимии, антонимии, лексической сочетаемости, мног</w:t>
      </w:r>
      <w:r w:rsidRPr="00135FB6">
        <w:rPr>
          <w:sz w:val="28"/>
          <w:szCs w:val="28"/>
          <w:lang w:val="ru-RU"/>
        </w:rPr>
        <w:t>о</w:t>
      </w:r>
      <w:r w:rsidRPr="00135FB6">
        <w:rPr>
          <w:sz w:val="28"/>
          <w:szCs w:val="28"/>
          <w:lang w:val="ru-RU"/>
        </w:rPr>
        <w:t>значности.</w:t>
      </w:r>
    </w:p>
    <w:p w:rsidR="008567EB" w:rsidRPr="00135FB6" w:rsidRDefault="004777BD" w:rsidP="00135FB6">
      <w:pPr>
        <w:ind w:firstLine="879"/>
        <w:jc w:val="both"/>
        <w:rPr>
          <w:i/>
          <w:sz w:val="28"/>
          <w:szCs w:val="28"/>
          <w:lang w:val="ru-RU"/>
        </w:rPr>
      </w:pPr>
      <w:r w:rsidRPr="00135FB6">
        <w:rPr>
          <w:i/>
          <w:sz w:val="28"/>
          <w:szCs w:val="28"/>
          <w:lang w:val="ru-RU"/>
        </w:rPr>
        <w:t>Грамматическая сторона речи</w:t>
      </w:r>
    </w:p>
    <w:p w:rsidR="008567EB" w:rsidRPr="00135FB6" w:rsidRDefault="004777BD" w:rsidP="00135FB6">
      <w:pPr>
        <w:pStyle w:val="a3"/>
        <w:ind w:left="0" w:firstLine="879"/>
        <w:rPr>
          <w:sz w:val="28"/>
          <w:szCs w:val="28"/>
          <w:lang w:val="ru-RU"/>
        </w:rPr>
      </w:pPr>
      <w:r w:rsidRPr="00135FB6">
        <w:rPr>
          <w:sz w:val="28"/>
          <w:szCs w:val="28"/>
          <w:lang w:val="ru-RU"/>
        </w:rPr>
        <w:t>Дальнейшее расширение объема значений грамматических средств, изученных ранее и овладение новыми грамматическими явлениями.</w:t>
      </w:r>
    </w:p>
    <w:p w:rsidR="008567EB" w:rsidRPr="00135FB6" w:rsidRDefault="004777BD" w:rsidP="00135FB6">
      <w:pPr>
        <w:pStyle w:val="a3"/>
        <w:ind w:left="0" w:firstLine="879"/>
        <w:rPr>
          <w:sz w:val="28"/>
          <w:szCs w:val="28"/>
          <w:lang w:val="ru-RU"/>
        </w:rPr>
      </w:pPr>
      <w:r w:rsidRPr="00135FB6">
        <w:rPr>
          <w:sz w:val="28"/>
          <w:szCs w:val="28"/>
          <w:lang w:val="ru-RU"/>
        </w:rPr>
        <w:t>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учащихся» в тематическом планировании.</w:t>
      </w:r>
    </w:p>
    <w:p w:rsidR="008567EB" w:rsidRPr="00135FB6" w:rsidRDefault="004777BD" w:rsidP="00135FB6">
      <w:pPr>
        <w:pStyle w:val="a3"/>
        <w:ind w:left="0" w:firstLine="879"/>
        <w:rPr>
          <w:sz w:val="28"/>
          <w:szCs w:val="28"/>
          <w:lang w:val="ru-RU"/>
        </w:rPr>
      </w:pPr>
      <w:r w:rsidRPr="00135FB6">
        <w:rPr>
          <w:sz w:val="28"/>
          <w:szCs w:val="28"/>
          <w:lang w:val="ru-RU"/>
        </w:rPr>
        <w:t xml:space="preserve">Нераспространенные и распространенные простые предложения. Безличные предложения. Предложения с неопределенно-личным местоимением </w:t>
      </w:r>
      <w:r w:rsidRPr="00135FB6">
        <w:rPr>
          <w:sz w:val="28"/>
          <w:szCs w:val="28"/>
        </w:rPr>
        <w:t>on</w:t>
      </w:r>
      <w:r w:rsidRPr="00135FB6">
        <w:rPr>
          <w:sz w:val="28"/>
          <w:szCs w:val="28"/>
          <w:lang w:val="ru-RU"/>
        </w:rPr>
        <w:t>. Сложносоч</w:t>
      </w:r>
      <w:r w:rsidRPr="00135FB6">
        <w:rPr>
          <w:sz w:val="28"/>
          <w:szCs w:val="28"/>
          <w:lang w:val="ru-RU"/>
        </w:rPr>
        <w:t>и</w:t>
      </w:r>
      <w:r w:rsidRPr="00135FB6">
        <w:rPr>
          <w:sz w:val="28"/>
          <w:szCs w:val="28"/>
          <w:lang w:val="ru-RU"/>
        </w:rPr>
        <w:t xml:space="preserve">ненные предложения с союзами </w:t>
      </w:r>
      <w:r w:rsidRPr="00135FB6">
        <w:rPr>
          <w:sz w:val="28"/>
          <w:szCs w:val="28"/>
        </w:rPr>
        <w:t>ou</w:t>
      </w:r>
      <w:r w:rsidRPr="00135FB6">
        <w:rPr>
          <w:sz w:val="28"/>
          <w:szCs w:val="28"/>
          <w:lang w:val="ru-RU"/>
        </w:rPr>
        <w:t xml:space="preserve">, </w:t>
      </w:r>
      <w:r w:rsidRPr="00135FB6">
        <w:rPr>
          <w:sz w:val="28"/>
          <w:szCs w:val="28"/>
        </w:rPr>
        <w:t>mais</w:t>
      </w:r>
      <w:r w:rsidRPr="00135FB6">
        <w:rPr>
          <w:sz w:val="28"/>
          <w:szCs w:val="28"/>
          <w:lang w:val="ru-RU"/>
        </w:rPr>
        <w:t xml:space="preserve">, </w:t>
      </w:r>
      <w:r w:rsidRPr="00135FB6">
        <w:rPr>
          <w:sz w:val="28"/>
          <w:szCs w:val="28"/>
        </w:rPr>
        <w:t>ni</w:t>
      </w:r>
      <w:r w:rsidRPr="00135FB6">
        <w:rPr>
          <w:sz w:val="28"/>
          <w:szCs w:val="28"/>
          <w:lang w:val="ru-RU"/>
        </w:rPr>
        <w:t xml:space="preserve"> ... </w:t>
      </w:r>
      <w:r w:rsidRPr="00135FB6">
        <w:rPr>
          <w:sz w:val="28"/>
          <w:szCs w:val="28"/>
        </w:rPr>
        <w:t>ni</w:t>
      </w:r>
      <w:r w:rsidRPr="00135FB6">
        <w:rPr>
          <w:sz w:val="28"/>
          <w:szCs w:val="28"/>
          <w:lang w:val="ru-RU"/>
        </w:rPr>
        <w:t xml:space="preserve">. Сложноподчиненные предложения с придаточными дополнительными (союз </w:t>
      </w:r>
      <w:r w:rsidRPr="00135FB6">
        <w:rPr>
          <w:sz w:val="28"/>
          <w:szCs w:val="28"/>
        </w:rPr>
        <w:t>que</w:t>
      </w:r>
      <w:r w:rsidRPr="00135FB6">
        <w:rPr>
          <w:sz w:val="28"/>
          <w:szCs w:val="28"/>
          <w:lang w:val="ru-RU"/>
        </w:rPr>
        <w:t xml:space="preserve">), определительными (союзные слова </w:t>
      </w:r>
      <w:r w:rsidRPr="00135FB6">
        <w:rPr>
          <w:sz w:val="28"/>
          <w:szCs w:val="28"/>
        </w:rPr>
        <w:t>qui</w:t>
      </w:r>
      <w:r w:rsidRPr="00135FB6">
        <w:rPr>
          <w:sz w:val="28"/>
          <w:szCs w:val="28"/>
          <w:lang w:val="ru-RU"/>
        </w:rPr>
        <w:t xml:space="preserve">, </w:t>
      </w:r>
      <w:r w:rsidRPr="00135FB6">
        <w:rPr>
          <w:sz w:val="28"/>
          <w:szCs w:val="28"/>
        </w:rPr>
        <w:t>que</w:t>
      </w:r>
      <w:r w:rsidRPr="00135FB6">
        <w:rPr>
          <w:sz w:val="28"/>
          <w:szCs w:val="28"/>
          <w:lang w:val="ru-RU"/>
        </w:rPr>
        <w:t xml:space="preserve">, </w:t>
      </w:r>
      <w:r w:rsidRPr="00135FB6">
        <w:rPr>
          <w:sz w:val="28"/>
          <w:szCs w:val="28"/>
        </w:rPr>
        <w:t>dont</w:t>
      </w:r>
      <w:r w:rsidRPr="00135FB6">
        <w:rPr>
          <w:sz w:val="28"/>
          <w:szCs w:val="28"/>
          <w:lang w:val="ru-RU"/>
        </w:rPr>
        <w:t xml:space="preserve">, </w:t>
      </w:r>
      <w:r w:rsidRPr="00135FB6">
        <w:rPr>
          <w:sz w:val="28"/>
          <w:szCs w:val="28"/>
        </w:rPr>
        <w:t>o</w:t>
      </w:r>
      <w:r w:rsidR="00FD1544" w:rsidRPr="00135FB6">
        <w:rPr>
          <w:sz w:val="28"/>
          <w:szCs w:val="28"/>
          <w:lang w:val="ru-RU"/>
        </w:rPr>
        <w:t>ù), обстоя</w:t>
      </w:r>
      <w:r w:rsidRPr="00135FB6">
        <w:rPr>
          <w:sz w:val="28"/>
          <w:szCs w:val="28"/>
          <w:lang w:val="ru-RU"/>
        </w:rPr>
        <w:t>тельственными (наиболее распространенные союзы, выражающие значения времени (</w:t>
      </w:r>
      <w:r w:rsidRPr="00135FB6">
        <w:rPr>
          <w:sz w:val="28"/>
          <w:szCs w:val="28"/>
        </w:rPr>
        <w:t>quand</w:t>
      </w:r>
      <w:r w:rsidRPr="00135FB6">
        <w:rPr>
          <w:sz w:val="28"/>
          <w:szCs w:val="28"/>
          <w:lang w:val="ru-RU"/>
        </w:rPr>
        <w:t>), места (</w:t>
      </w:r>
      <w:r w:rsidRPr="00135FB6">
        <w:rPr>
          <w:sz w:val="28"/>
          <w:szCs w:val="28"/>
        </w:rPr>
        <w:t>o</w:t>
      </w:r>
      <w:r w:rsidRPr="00135FB6">
        <w:rPr>
          <w:sz w:val="28"/>
          <w:szCs w:val="28"/>
          <w:lang w:val="ru-RU"/>
        </w:rPr>
        <w:t>ù), причины (</w:t>
      </w:r>
      <w:r w:rsidRPr="00135FB6">
        <w:rPr>
          <w:sz w:val="28"/>
          <w:szCs w:val="28"/>
        </w:rPr>
        <w:t>parce</w:t>
      </w:r>
      <w:r w:rsidRPr="00135FB6">
        <w:rPr>
          <w:sz w:val="28"/>
          <w:szCs w:val="28"/>
          <w:lang w:val="ru-RU"/>
        </w:rPr>
        <w:t xml:space="preserve"> </w:t>
      </w:r>
      <w:r w:rsidRPr="00135FB6">
        <w:rPr>
          <w:sz w:val="28"/>
          <w:szCs w:val="28"/>
        </w:rPr>
        <w:t>Ique</w:t>
      </w:r>
      <w:r w:rsidRPr="00135FB6">
        <w:rPr>
          <w:sz w:val="28"/>
          <w:szCs w:val="28"/>
          <w:lang w:val="ru-RU"/>
        </w:rPr>
        <w:t>), следствия (</w:t>
      </w:r>
      <w:r w:rsidRPr="00135FB6">
        <w:rPr>
          <w:sz w:val="28"/>
          <w:szCs w:val="28"/>
        </w:rPr>
        <w:t>ainsi</w:t>
      </w:r>
      <w:r w:rsidRPr="00135FB6">
        <w:rPr>
          <w:sz w:val="28"/>
          <w:szCs w:val="28"/>
          <w:lang w:val="ru-RU"/>
        </w:rPr>
        <w:t>), цели (</w:t>
      </w:r>
      <w:r w:rsidRPr="00135FB6">
        <w:rPr>
          <w:sz w:val="28"/>
          <w:szCs w:val="28"/>
        </w:rPr>
        <w:t>pour</w:t>
      </w:r>
      <w:r w:rsidRPr="00135FB6">
        <w:rPr>
          <w:sz w:val="28"/>
          <w:szCs w:val="28"/>
          <w:lang w:val="ru-RU"/>
        </w:rPr>
        <w:t xml:space="preserve"> </w:t>
      </w:r>
      <w:r w:rsidRPr="00135FB6">
        <w:rPr>
          <w:sz w:val="28"/>
          <w:szCs w:val="28"/>
        </w:rPr>
        <w:t>que</w:t>
      </w:r>
      <w:r w:rsidRPr="00135FB6">
        <w:rPr>
          <w:sz w:val="28"/>
          <w:szCs w:val="28"/>
          <w:lang w:val="ru-RU"/>
        </w:rPr>
        <w:t xml:space="preserve">). Все типы вопросительных предложений. Прямой порядок слов и инверсия. Вопросительное прилагательное </w:t>
      </w:r>
      <w:r w:rsidRPr="00135FB6">
        <w:rPr>
          <w:sz w:val="28"/>
          <w:szCs w:val="28"/>
        </w:rPr>
        <w:t>quel</w:t>
      </w:r>
      <w:r w:rsidRPr="00135FB6">
        <w:rPr>
          <w:sz w:val="28"/>
          <w:szCs w:val="28"/>
          <w:lang w:val="ru-RU"/>
        </w:rPr>
        <w:t xml:space="preserve">, вопросительные наречия </w:t>
      </w:r>
      <w:r w:rsidRPr="00135FB6">
        <w:rPr>
          <w:sz w:val="28"/>
          <w:szCs w:val="28"/>
        </w:rPr>
        <w:t>o</w:t>
      </w:r>
      <w:r w:rsidRPr="00135FB6">
        <w:rPr>
          <w:sz w:val="28"/>
          <w:szCs w:val="28"/>
          <w:lang w:val="ru-RU"/>
        </w:rPr>
        <w:t xml:space="preserve">ù, </w:t>
      </w:r>
      <w:r w:rsidRPr="00135FB6">
        <w:rPr>
          <w:sz w:val="28"/>
          <w:szCs w:val="28"/>
        </w:rPr>
        <w:t>quand</w:t>
      </w:r>
      <w:r w:rsidRPr="00135FB6">
        <w:rPr>
          <w:sz w:val="28"/>
          <w:szCs w:val="28"/>
          <w:lang w:val="ru-RU"/>
        </w:rPr>
        <w:t xml:space="preserve">, </w:t>
      </w:r>
      <w:r w:rsidRPr="00135FB6">
        <w:rPr>
          <w:sz w:val="28"/>
          <w:szCs w:val="28"/>
        </w:rPr>
        <w:t>comment</w:t>
      </w:r>
      <w:r w:rsidRPr="00135FB6">
        <w:rPr>
          <w:sz w:val="28"/>
          <w:szCs w:val="28"/>
          <w:lang w:val="ru-RU"/>
        </w:rPr>
        <w:t xml:space="preserve">, </w:t>
      </w:r>
      <w:r w:rsidRPr="00135FB6">
        <w:rPr>
          <w:sz w:val="28"/>
          <w:szCs w:val="28"/>
        </w:rPr>
        <w:t>pourquoi</w:t>
      </w:r>
      <w:r w:rsidRPr="00135FB6">
        <w:rPr>
          <w:sz w:val="28"/>
          <w:szCs w:val="28"/>
          <w:lang w:val="ru-RU"/>
        </w:rPr>
        <w:t xml:space="preserve">; вопросительные местоимения </w:t>
      </w:r>
      <w:r w:rsidRPr="00135FB6">
        <w:rPr>
          <w:sz w:val="28"/>
          <w:szCs w:val="28"/>
        </w:rPr>
        <w:t>qui</w:t>
      </w:r>
      <w:r w:rsidRPr="00135FB6">
        <w:rPr>
          <w:sz w:val="28"/>
          <w:szCs w:val="28"/>
          <w:lang w:val="ru-RU"/>
        </w:rPr>
        <w:t xml:space="preserve">, </w:t>
      </w:r>
      <w:r w:rsidRPr="00135FB6">
        <w:rPr>
          <w:sz w:val="28"/>
          <w:szCs w:val="28"/>
        </w:rPr>
        <w:t>bue</w:t>
      </w:r>
      <w:r w:rsidRPr="00135FB6">
        <w:rPr>
          <w:sz w:val="28"/>
          <w:szCs w:val="28"/>
          <w:lang w:val="ru-RU"/>
        </w:rPr>
        <w:t xml:space="preserve">, </w:t>
      </w:r>
      <w:r w:rsidRPr="00135FB6">
        <w:rPr>
          <w:sz w:val="28"/>
          <w:szCs w:val="28"/>
        </w:rPr>
        <w:t>quoi</w:t>
      </w:r>
      <w:r w:rsidRPr="00135FB6">
        <w:rPr>
          <w:sz w:val="28"/>
          <w:szCs w:val="28"/>
          <w:lang w:val="ru-RU"/>
        </w:rPr>
        <w:t xml:space="preserve">, </w:t>
      </w:r>
      <w:r w:rsidRPr="00135FB6">
        <w:rPr>
          <w:sz w:val="28"/>
          <w:szCs w:val="28"/>
        </w:rPr>
        <w:t>lequel</w:t>
      </w:r>
      <w:r w:rsidRPr="00135FB6">
        <w:rPr>
          <w:sz w:val="28"/>
          <w:szCs w:val="28"/>
          <w:lang w:val="ru-RU"/>
        </w:rPr>
        <w:t xml:space="preserve">. Отрицательные частицы </w:t>
      </w:r>
      <w:r w:rsidRPr="00135FB6">
        <w:rPr>
          <w:sz w:val="28"/>
          <w:szCs w:val="28"/>
        </w:rPr>
        <w:t>plus</w:t>
      </w:r>
      <w:r w:rsidRPr="00135FB6">
        <w:rPr>
          <w:sz w:val="28"/>
          <w:szCs w:val="28"/>
          <w:lang w:val="ru-RU"/>
        </w:rPr>
        <w:t xml:space="preserve">, </w:t>
      </w:r>
      <w:r w:rsidRPr="00135FB6">
        <w:rPr>
          <w:sz w:val="28"/>
          <w:szCs w:val="28"/>
        </w:rPr>
        <w:t>jamais</w:t>
      </w:r>
      <w:r w:rsidRPr="00135FB6">
        <w:rPr>
          <w:sz w:val="28"/>
          <w:szCs w:val="28"/>
          <w:lang w:val="ru-RU"/>
        </w:rPr>
        <w:t xml:space="preserve">, </w:t>
      </w:r>
      <w:r w:rsidRPr="00135FB6">
        <w:rPr>
          <w:sz w:val="28"/>
          <w:szCs w:val="28"/>
        </w:rPr>
        <w:t>rien</w:t>
      </w:r>
      <w:r w:rsidRPr="00135FB6">
        <w:rPr>
          <w:sz w:val="28"/>
          <w:szCs w:val="28"/>
          <w:lang w:val="ru-RU"/>
        </w:rPr>
        <w:t xml:space="preserve">, </w:t>
      </w:r>
      <w:r w:rsidRPr="00135FB6">
        <w:rPr>
          <w:sz w:val="28"/>
          <w:szCs w:val="28"/>
        </w:rPr>
        <w:t>personne</w:t>
      </w:r>
      <w:r w:rsidRPr="00135FB6">
        <w:rPr>
          <w:sz w:val="28"/>
          <w:szCs w:val="28"/>
          <w:lang w:val="ru-RU"/>
        </w:rPr>
        <w:t>. Особенности употребления отрицаний перед неопределе</w:t>
      </w:r>
      <w:r w:rsidRPr="00135FB6">
        <w:rPr>
          <w:sz w:val="28"/>
          <w:szCs w:val="28"/>
          <w:lang w:val="ru-RU"/>
        </w:rPr>
        <w:t>н</w:t>
      </w:r>
      <w:r w:rsidRPr="00135FB6">
        <w:rPr>
          <w:sz w:val="28"/>
          <w:szCs w:val="28"/>
          <w:lang w:val="ru-RU"/>
        </w:rPr>
        <w:t>ной формой глагола (</w:t>
      </w:r>
      <w:r w:rsidRPr="00135FB6">
        <w:rPr>
          <w:sz w:val="28"/>
          <w:szCs w:val="28"/>
        </w:rPr>
        <w:t>l</w:t>
      </w:r>
      <w:r w:rsidRPr="00135FB6">
        <w:rPr>
          <w:sz w:val="28"/>
          <w:szCs w:val="28"/>
          <w:lang w:val="ru-RU"/>
        </w:rPr>
        <w:t>'</w:t>
      </w:r>
      <w:r w:rsidRPr="00135FB6">
        <w:rPr>
          <w:sz w:val="28"/>
          <w:szCs w:val="28"/>
        </w:rPr>
        <w:t>infinitif</w:t>
      </w:r>
      <w:r w:rsidRPr="00135FB6">
        <w:rPr>
          <w:sz w:val="28"/>
          <w:szCs w:val="28"/>
          <w:lang w:val="ru-RU"/>
        </w:rPr>
        <w:t xml:space="preserve">). Ограничительный оборот </w:t>
      </w:r>
      <w:r w:rsidRPr="00135FB6">
        <w:rPr>
          <w:sz w:val="28"/>
          <w:szCs w:val="28"/>
        </w:rPr>
        <w:t>ne</w:t>
      </w:r>
      <w:r w:rsidRPr="00135FB6">
        <w:rPr>
          <w:sz w:val="28"/>
          <w:szCs w:val="28"/>
          <w:lang w:val="ru-RU"/>
        </w:rPr>
        <w:t xml:space="preserve"> </w:t>
      </w:r>
      <w:r w:rsidRPr="00135FB6">
        <w:rPr>
          <w:sz w:val="28"/>
          <w:szCs w:val="28"/>
        </w:rPr>
        <w:t>que</w:t>
      </w:r>
      <w:r w:rsidRPr="00135FB6">
        <w:rPr>
          <w:sz w:val="28"/>
          <w:szCs w:val="28"/>
          <w:lang w:val="ru-RU"/>
        </w:rPr>
        <w:t>.</w:t>
      </w:r>
    </w:p>
    <w:p w:rsidR="008567EB" w:rsidRPr="00135FB6" w:rsidRDefault="004777BD" w:rsidP="00135FB6">
      <w:pPr>
        <w:pStyle w:val="a3"/>
        <w:ind w:left="0" w:firstLine="879"/>
        <w:rPr>
          <w:sz w:val="28"/>
          <w:szCs w:val="28"/>
          <w:lang w:val="ru-RU"/>
        </w:rPr>
      </w:pPr>
      <w:r w:rsidRPr="00135FB6">
        <w:rPr>
          <w:sz w:val="28"/>
          <w:szCs w:val="28"/>
          <w:lang w:val="ru-RU"/>
        </w:rPr>
        <w:t>Временные формы изъявительного наклонения (</w:t>
      </w:r>
      <w:r w:rsidRPr="00135FB6">
        <w:rPr>
          <w:sz w:val="28"/>
          <w:szCs w:val="28"/>
        </w:rPr>
        <w:t>l</w:t>
      </w:r>
      <w:r w:rsidRPr="00135FB6">
        <w:rPr>
          <w:sz w:val="28"/>
          <w:szCs w:val="28"/>
          <w:lang w:val="ru-RU"/>
        </w:rPr>
        <w:t>'</w:t>
      </w:r>
      <w:r w:rsidRPr="00135FB6">
        <w:rPr>
          <w:sz w:val="28"/>
          <w:szCs w:val="28"/>
        </w:rPr>
        <w:t>indicatif</w:t>
      </w:r>
      <w:r w:rsidRPr="00135FB6">
        <w:rPr>
          <w:sz w:val="28"/>
          <w:szCs w:val="28"/>
          <w:lang w:val="ru-RU"/>
        </w:rPr>
        <w:t xml:space="preserve">): </w:t>
      </w:r>
      <w:r w:rsidRPr="00135FB6">
        <w:rPr>
          <w:sz w:val="28"/>
          <w:szCs w:val="28"/>
        </w:rPr>
        <w:t>le</w:t>
      </w:r>
      <w:r w:rsidRPr="00135FB6">
        <w:rPr>
          <w:sz w:val="28"/>
          <w:szCs w:val="28"/>
          <w:lang w:val="ru-RU"/>
        </w:rPr>
        <w:t xml:space="preserve"> </w:t>
      </w:r>
      <w:r w:rsidRPr="00135FB6">
        <w:rPr>
          <w:sz w:val="28"/>
          <w:szCs w:val="28"/>
        </w:rPr>
        <w:t>pr</w:t>
      </w:r>
      <w:r w:rsidRPr="00135FB6">
        <w:rPr>
          <w:sz w:val="28"/>
          <w:szCs w:val="28"/>
          <w:lang w:val="ru-RU"/>
        </w:rPr>
        <w:t>é</w:t>
      </w:r>
      <w:r w:rsidRPr="00135FB6">
        <w:rPr>
          <w:sz w:val="28"/>
          <w:szCs w:val="28"/>
        </w:rPr>
        <w:t>sent</w:t>
      </w:r>
      <w:r w:rsidRPr="00135FB6">
        <w:rPr>
          <w:sz w:val="28"/>
          <w:szCs w:val="28"/>
          <w:lang w:val="ru-RU"/>
        </w:rPr>
        <w:t xml:space="preserve">, </w:t>
      </w:r>
      <w:r w:rsidRPr="00135FB6">
        <w:rPr>
          <w:sz w:val="28"/>
          <w:szCs w:val="28"/>
        </w:rPr>
        <w:t>le</w:t>
      </w:r>
      <w:r w:rsidRPr="00135FB6">
        <w:rPr>
          <w:sz w:val="28"/>
          <w:szCs w:val="28"/>
          <w:lang w:val="ru-RU"/>
        </w:rPr>
        <w:t xml:space="preserve"> </w:t>
      </w:r>
      <w:r w:rsidRPr="00135FB6">
        <w:rPr>
          <w:sz w:val="28"/>
          <w:szCs w:val="28"/>
        </w:rPr>
        <w:t>futur</w:t>
      </w:r>
      <w:r w:rsidRPr="00135FB6">
        <w:rPr>
          <w:sz w:val="28"/>
          <w:szCs w:val="28"/>
          <w:lang w:val="ru-RU"/>
        </w:rPr>
        <w:t xml:space="preserve"> </w:t>
      </w:r>
      <w:r w:rsidRPr="00135FB6">
        <w:rPr>
          <w:sz w:val="28"/>
          <w:szCs w:val="28"/>
        </w:rPr>
        <w:t>simple</w:t>
      </w:r>
      <w:r w:rsidRPr="00135FB6">
        <w:rPr>
          <w:sz w:val="28"/>
          <w:szCs w:val="28"/>
          <w:lang w:val="ru-RU"/>
        </w:rPr>
        <w:t xml:space="preserve">, </w:t>
      </w:r>
      <w:r w:rsidRPr="00135FB6">
        <w:rPr>
          <w:sz w:val="28"/>
          <w:szCs w:val="28"/>
        </w:rPr>
        <w:t>le</w:t>
      </w:r>
      <w:r w:rsidRPr="00135FB6">
        <w:rPr>
          <w:sz w:val="28"/>
          <w:szCs w:val="28"/>
          <w:lang w:val="ru-RU"/>
        </w:rPr>
        <w:t xml:space="preserve"> </w:t>
      </w:r>
      <w:r w:rsidRPr="00135FB6">
        <w:rPr>
          <w:sz w:val="28"/>
          <w:szCs w:val="28"/>
        </w:rPr>
        <w:t>futur</w:t>
      </w:r>
      <w:r w:rsidRPr="00135FB6">
        <w:rPr>
          <w:sz w:val="28"/>
          <w:szCs w:val="28"/>
          <w:lang w:val="ru-RU"/>
        </w:rPr>
        <w:t xml:space="preserve"> </w:t>
      </w:r>
      <w:r w:rsidRPr="00135FB6">
        <w:rPr>
          <w:sz w:val="28"/>
          <w:szCs w:val="28"/>
        </w:rPr>
        <w:t>imm</w:t>
      </w:r>
      <w:r w:rsidRPr="00135FB6">
        <w:rPr>
          <w:sz w:val="28"/>
          <w:szCs w:val="28"/>
          <w:lang w:val="ru-RU"/>
        </w:rPr>
        <w:t>é</w:t>
      </w:r>
      <w:r w:rsidRPr="00135FB6">
        <w:rPr>
          <w:sz w:val="28"/>
          <w:szCs w:val="28"/>
        </w:rPr>
        <w:t>diat</w:t>
      </w:r>
      <w:r w:rsidRPr="00135FB6">
        <w:rPr>
          <w:sz w:val="28"/>
          <w:szCs w:val="28"/>
          <w:lang w:val="ru-RU"/>
        </w:rPr>
        <w:t xml:space="preserve">, </w:t>
      </w:r>
      <w:r w:rsidRPr="00135FB6">
        <w:rPr>
          <w:sz w:val="28"/>
          <w:szCs w:val="28"/>
        </w:rPr>
        <w:t>le</w:t>
      </w:r>
      <w:r w:rsidRPr="00135FB6">
        <w:rPr>
          <w:sz w:val="28"/>
          <w:szCs w:val="28"/>
          <w:lang w:val="ru-RU"/>
        </w:rPr>
        <w:t xml:space="preserve"> </w:t>
      </w:r>
      <w:r w:rsidRPr="00135FB6">
        <w:rPr>
          <w:sz w:val="28"/>
          <w:szCs w:val="28"/>
        </w:rPr>
        <w:t>pass</w:t>
      </w:r>
      <w:r w:rsidRPr="00135FB6">
        <w:rPr>
          <w:sz w:val="28"/>
          <w:szCs w:val="28"/>
          <w:lang w:val="ru-RU"/>
        </w:rPr>
        <w:t xml:space="preserve">é </w:t>
      </w:r>
      <w:r w:rsidRPr="00135FB6">
        <w:rPr>
          <w:sz w:val="28"/>
          <w:szCs w:val="28"/>
        </w:rPr>
        <w:t>compos</w:t>
      </w:r>
      <w:r w:rsidRPr="00135FB6">
        <w:rPr>
          <w:sz w:val="28"/>
          <w:szCs w:val="28"/>
          <w:lang w:val="ru-RU"/>
        </w:rPr>
        <w:t xml:space="preserve">é, </w:t>
      </w:r>
      <w:r w:rsidRPr="00135FB6">
        <w:rPr>
          <w:sz w:val="28"/>
          <w:szCs w:val="28"/>
        </w:rPr>
        <w:t>l</w:t>
      </w:r>
      <w:r w:rsidRPr="00135FB6">
        <w:rPr>
          <w:sz w:val="28"/>
          <w:szCs w:val="28"/>
          <w:lang w:val="ru-RU"/>
        </w:rPr>
        <w:t>'</w:t>
      </w:r>
      <w:r w:rsidRPr="00135FB6">
        <w:rPr>
          <w:sz w:val="28"/>
          <w:szCs w:val="28"/>
        </w:rPr>
        <w:t>imparfait</w:t>
      </w:r>
      <w:r w:rsidRPr="00135FB6">
        <w:rPr>
          <w:sz w:val="28"/>
          <w:szCs w:val="28"/>
          <w:lang w:val="ru-RU"/>
        </w:rPr>
        <w:t xml:space="preserve">, </w:t>
      </w:r>
      <w:r w:rsidRPr="00135FB6">
        <w:rPr>
          <w:sz w:val="28"/>
          <w:szCs w:val="28"/>
        </w:rPr>
        <w:t>le</w:t>
      </w:r>
      <w:r w:rsidRPr="00135FB6">
        <w:rPr>
          <w:sz w:val="28"/>
          <w:szCs w:val="28"/>
          <w:lang w:val="ru-RU"/>
        </w:rPr>
        <w:t xml:space="preserve"> </w:t>
      </w:r>
      <w:r w:rsidRPr="00135FB6">
        <w:rPr>
          <w:sz w:val="28"/>
          <w:szCs w:val="28"/>
        </w:rPr>
        <w:t>plus</w:t>
      </w:r>
      <w:r w:rsidRPr="00135FB6">
        <w:rPr>
          <w:sz w:val="28"/>
          <w:szCs w:val="28"/>
          <w:lang w:val="ru-RU"/>
        </w:rPr>
        <w:t>-</w:t>
      </w:r>
      <w:r w:rsidRPr="00135FB6">
        <w:rPr>
          <w:sz w:val="28"/>
          <w:szCs w:val="28"/>
        </w:rPr>
        <w:t>que</w:t>
      </w:r>
      <w:r w:rsidRPr="00135FB6">
        <w:rPr>
          <w:sz w:val="28"/>
          <w:szCs w:val="28"/>
          <w:lang w:val="ru-RU"/>
        </w:rPr>
        <w:t>-</w:t>
      </w:r>
      <w:r w:rsidRPr="00135FB6">
        <w:rPr>
          <w:sz w:val="28"/>
          <w:szCs w:val="28"/>
        </w:rPr>
        <w:t>parfait</w:t>
      </w:r>
      <w:r w:rsidRPr="00135FB6">
        <w:rPr>
          <w:sz w:val="28"/>
          <w:szCs w:val="28"/>
          <w:lang w:val="ru-RU"/>
        </w:rPr>
        <w:t xml:space="preserve">, </w:t>
      </w:r>
      <w:r w:rsidRPr="00135FB6">
        <w:rPr>
          <w:sz w:val="28"/>
          <w:szCs w:val="28"/>
        </w:rPr>
        <w:t>le</w:t>
      </w:r>
      <w:r w:rsidRPr="00135FB6">
        <w:rPr>
          <w:sz w:val="28"/>
          <w:szCs w:val="28"/>
          <w:lang w:val="ru-RU"/>
        </w:rPr>
        <w:t xml:space="preserve"> </w:t>
      </w:r>
      <w:r w:rsidRPr="00135FB6">
        <w:rPr>
          <w:sz w:val="28"/>
          <w:szCs w:val="28"/>
        </w:rPr>
        <w:t>futur</w:t>
      </w:r>
      <w:r w:rsidRPr="00135FB6">
        <w:rPr>
          <w:sz w:val="28"/>
          <w:szCs w:val="28"/>
          <w:lang w:val="ru-RU"/>
        </w:rPr>
        <w:t xml:space="preserve"> </w:t>
      </w:r>
      <w:r w:rsidRPr="00135FB6">
        <w:rPr>
          <w:sz w:val="28"/>
          <w:szCs w:val="28"/>
        </w:rPr>
        <w:t>dans</w:t>
      </w:r>
      <w:r w:rsidRPr="00135FB6">
        <w:rPr>
          <w:sz w:val="28"/>
          <w:szCs w:val="28"/>
          <w:lang w:val="ru-RU"/>
        </w:rPr>
        <w:t xml:space="preserve"> </w:t>
      </w:r>
      <w:r w:rsidRPr="00135FB6">
        <w:rPr>
          <w:sz w:val="28"/>
          <w:szCs w:val="28"/>
        </w:rPr>
        <w:t>le</w:t>
      </w:r>
      <w:r w:rsidRPr="00135FB6">
        <w:rPr>
          <w:sz w:val="28"/>
          <w:szCs w:val="28"/>
          <w:lang w:val="ru-RU"/>
        </w:rPr>
        <w:t xml:space="preserve"> </w:t>
      </w:r>
      <w:r w:rsidRPr="00135FB6">
        <w:rPr>
          <w:sz w:val="28"/>
          <w:szCs w:val="28"/>
        </w:rPr>
        <w:t>pass</w:t>
      </w:r>
      <w:r w:rsidRPr="00135FB6">
        <w:rPr>
          <w:sz w:val="28"/>
          <w:szCs w:val="28"/>
          <w:lang w:val="ru-RU"/>
        </w:rPr>
        <w:t xml:space="preserve">é. Возвратные (местоименные) глаголы. Спряжение глаголов </w:t>
      </w:r>
      <w:r w:rsidRPr="00135FB6">
        <w:rPr>
          <w:sz w:val="28"/>
          <w:szCs w:val="28"/>
        </w:rPr>
        <w:t>I</w:t>
      </w:r>
      <w:r w:rsidRPr="00135FB6">
        <w:rPr>
          <w:sz w:val="28"/>
          <w:szCs w:val="28"/>
          <w:lang w:val="ru-RU"/>
        </w:rPr>
        <w:t xml:space="preserve"> и </w:t>
      </w:r>
      <w:r w:rsidRPr="00135FB6">
        <w:rPr>
          <w:sz w:val="28"/>
          <w:szCs w:val="28"/>
        </w:rPr>
        <w:t>II</w:t>
      </w:r>
      <w:r w:rsidRPr="00135FB6">
        <w:rPr>
          <w:sz w:val="28"/>
          <w:szCs w:val="28"/>
          <w:lang w:val="ru-RU"/>
        </w:rPr>
        <w:t xml:space="preserve"> группы, ра</w:t>
      </w:r>
      <w:r w:rsidRPr="00135FB6">
        <w:rPr>
          <w:sz w:val="28"/>
          <w:szCs w:val="28"/>
          <w:lang w:val="ru-RU"/>
        </w:rPr>
        <w:t>с</w:t>
      </w:r>
      <w:r w:rsidRPr="00135FB6">
        <w:rPr>
          <w:sz w:val="28"/>
          <w:szCs w:val="28"/>
          <w:lang w:val="ru-RU"/>
        </w:rPr>
        <w:t xml:space="preserve">пространенных глаголов </w:t>
      </w:r>
      <w:r w:rsidRPr="00135FB6">
        <w:rPr>
          <w:sz w:val="28"/>
          <w:szCs w:val="28"/>
        </w:rPr>
        <w:t>III</w:t>
      </w:r>
      <w:r w:rsidRPr="00135FB6">
        <w:rPr>
          <w:sz w:val="28"/>
          <w:szCs w:val="28"/>
          <w:lang w:val="ru-RU"/>
        </w:rPr>
        <w:t xml:space="preserve"> группы в изъявительном наклонении. Согласование пр</w:t>
      </w:r>
      <w:r w:rsidRPr="00135FB6">
        <w:rPr>
          <w:sz w:val="28"/>
          <w:szCs w:val="28"/>
          <w:lang w:val="ru-RU"/>
        </w:rPr>
        <w:t>и</w:t>
      </w:r>
      <w:r w:rsidRPr="00135FB6">
        <w:rPr>
          <w:sz w:val="28"/>
          <w:szCs w:val="28"/>
          <w:lang w:val="ru-RU"/>
        </w:rPr>
        <w:t xml:space="preserve">частия сложных форм глагола с подлежащим и прямым дополнением. Согласование </w:t>
      </w:r>
      <w:r w:rsidRPr="00135FB6">
        <w:rPr>
          <w:sz w:val="28"/>
          <w:szCs w:val="28"/>
          <w:lang w:val="ru-RU"/>
        </w:rPr>
        <w:lastRenderedPageBreak/>
        <w:t>времен в плане настоящего и прошедшего. Прямая и косвенная речь.</w:t>
      </w:r>
    </w:p>
    <w:p w:rsidR="008567EB" w:rsidRPr="00135FB6" w:rsidRDefault="004777BD" w:rsidP="00135FB6">
      <w:pPr>
        <w:pStyle w:val="a3"/>
        <w:ind w:left="0" w:firstLine="879"/>
        <w:rPr>
          <w:sz w:val="28"/>
          <w:szCs w:val="28"/>
          <w:lang w:val="ru-RU"/>
        </w:rPr>
      </w:pPr>
      <w:r w:rsidRPr="00135FB6">
        <w:rPr>
          <w:sz w:val="28"/>
          <w:szCs w:val="28"/>
          <w:lang w:val="ru-RU"/>
        </w:rPr>
        <w:t>Повелительное наклонение регулярных и распространенных нерегулярных гл</w:t>
      </w:r>
      <w:r w:rsidRPr="00135FB6">
        <w:rPr>
          <w:sz w:val="28"/>
          <w:szCs w:val="28"/>
          <w:lang w:val="ru-RU"/>
        </w:rPr>
        <w:t>а</w:t>
      </w:r>
      <w:r w:rsidRPr="00135FB6">
        <w:rPr>
          <w:sz w:val="28"/>
          <w:szCs w:val="28"/>
          <w:lang w:val="ru-RU"/>
        </w:rPr>
        <w:t>голов в утвердительной и отрицательной форме (</w:t>
      </w:r>
      <w:r w:rsidRPr="00135FB6">
        <w:rPr>
          <w:sz w:val="28"/>
          <w:szCs w:val="28"/>
        </w:rPr>
        <w:t>l</w:t>
      </w:r>
      <w:r w:rsidRPr="00135FB6">
        <w:rPr>
          <w:sz w:val="28"/>
          <w:szCs w:val="28"/>
          <w:lang w:val="ru-RU"/>
        </w:rPr>
        <w:t>'</w:t>
      </w:r>
      <w:r w:rsidRPr="00135FB6">
        <w:rPr>
          <w:sz w:val="28"/>
          <w:szCs w:val="28"/>
        </w:rPr>
        <w:t>imp</w:t>
      </w:r>
      <w:r w:rsidRPr="00135FB6">
        <w:rPr>
          <w:sz w:val="28"/>
          <w:szCs w:val="28"/>
          <w:lang w:val="ru-RU"/>
        </w:rPr>
        <w:t>é</w:t>
      </w:r>
      <w:r w:rsidRPr="00135FB6">
        <w:rPr>
          <w:sz w:val="28"/>
          <w:szCs w:val="28"/>
        </w:rPr>
        <w:t>ratif</w:t>
      </w:r>
      <w:r w:rsidRPr="00135FB6">
        <w:rPr>
          <w:sz w:val="28"/>
          <w:szCs w:val="28"/>
          <w:lang w:val="ru-RU"/>
        </w:rPr>
        <w:t>). Временная форма усло</w:t>
      </w:r>
      <w:r w:rsidRPr="00135FB6">
        <w:rPr>
          <w:sz w:val="28"/>
          <w:szCs w:val="28"/>
          <w:lang w:val="ru-RU"/>
        </w:rPr>
        <w:t>в</w:t>
      </w:r>
      <w:r w:rsidRPr="00135FB6">
        <w:rPr>
          <w:sz w:val="28"/>
          <w:szCs w:val="28"/>
          <w:lang w:val="ru-RU"/>
        </w:rPr>
        <w:t>ного наклонения</w:t>
      </w:r>
      <w:r w:rsidR="00FD1544" w:rsidRPr="00135FB6">
        <w:rPr>
          <w:sz w:val="28"/>
          <w:szCs w:val="28"/>
          <w:lang w:val="ru-RU"/>
        </w:rPr>
        <w:t xml:space="preserve"> </w:t>
      </w:r>
      <w:r w:rsidRPr="00135FB6">
        <w:rPr>
          <w:sz w:val="28"/>
          <w:szCs w:val="28"/>
          <w:lang w:val="ru-RU"/>
        </w:rPr>
        <w:t>(</w:t>
      </w:r>
      <w:r w:rsidRPr="00135FB6">
        <w:rPr>
          <w:sz w:val="28"/>
          <w:szCs w:val="28"/>
        </w:rPr>
        <w:t>le</w:t>
      </w:r>
      <w:r w:rsidRPr="00135FB6">
        <w:rPr>
          <w:sz w:val="28"/>
          <w:szCs w:val="28"/>
          <w:lang w:val="ru-RU"/>
        </w:rPr>
        <w:t xml:space="preserve"> </w:t>
      </w:r>
      <w:r w:rsidRPr="00135FB6">
        <w:rPr>
          <w:sz w:val="28"/>
          <w:szCs w:val="28"/>
        </w:rPr>
        <w:t>conditionnel</w:t>
      </w:r>
      <w:r w:rsidRPr="00135FB6">
        <w:rPr>
          <w:sz w:val="28"/>
          <w:szCs w:val="28"/>
          <w:lang w:val="ru-RU"/>
        </w:rPr>
        <w:t xml:space="preserve"> </w:t>
      </w:r>
      <w:r w:rsidRPr="00135FB6">
        <w:rPr>
          <w:sz w:val="28"/>
          <w:szCs w:val="28"/>
        </w:rPr>
        <w:t>pr</w:t>
      </w:r>
      <w:r w:rsidRPr="00135FB6">
        <w:rPr>
          <w:sz w:val="28"/>
          <w:szCs w:val="28"/>
          <w:lang w:val="ru-RU"/>
        </w:rPr>
        <w:t>é</w:t>
      </w:r>
      <w:r w:rsidRPr="00135FB6">
        <w:rPr>
          <w:sz w:val="28"/>
          <w:szCs w:val="28"/>
        </w:rPr>
        <w:t>sent</w:t>
      </w:r>
      <w:r w:rsidRPr="00135FB6">
        <w:rPr>
          <w:sz w:val="28"/>
          <w:szCs w:val="28"/>
          <w:lang w:val="ru-RU"/>
        </w:rPr>
        <w:t xml:space="preserve">) в простом и сложном предложении. </w:t>
      </w:r>
      <w:r w:rsidRPr="00135FB6">
        <w:rPr>
          <w:sz w:val="28"/>
          <w:szCs w:val="28"/>
        </w:rPr>
        <w:t>Le</w:t>
      </w:r>
      <w:r w:rsidRPr="00135FB6">
        <w:rPr>
          <w:sz w:val="28"/>
          <w:szCs w:val="28"/>
          <w:lang w:val="ru-RU"/>
        </w:rPr>
        <w:t xml:space="preserve"> </w:t>
      </w:r>
      <w:r w:rsidRPr="00135FB6">
        <w:rPr>
          <w:sz w:val="28"/>
          <w:szCs w:val="28"/>
        </w:rPr>
        <w:t>subjonctif</w:t>
      </w:r>
      <w:r w:rsidRPr="00135FB6">
        <w:rPr>
          <w:sz w:val="28"/>
          <w:szCs w:val="28"/>
          <w:lang w:val="ru-RU"/>
        </w:rPr>
        <w:t xml:space="preserve"> </w:t>
      </w:r>
      <w:r w:rsidRPr="00135FB6">
        <w:rPr>
          <w:sz w:val="28"/>
          <w:szCs w:val="28"/>
        </w:rPr>
        <w:t>pr</w:t>
      </w:r>
      <w:r w:rsidRPr="00135FB6">
        <w:rPr>
          <w:sz w:val="28"/>
          <w:szCs w:val="28"/>
          <w:lang w:val="ru-RU"/>
        </w:rPr>
        <w:t>é</w:t>
      </w:r>
      <w:r w:rsidRPr="00135FB6">
        <w:rPr>
          <w:sz w:val="28"/>
          <w:szCs w:val="28"/>
        </w:rPr>
        <w:t>sent</w:t>
      </w:r>
      <w:r w:rsidRPr="00135FB6">
        <w:rPr>
          <w:sz w:val="28"/>
          <w:szCs w:val="28"/>
          <w:lang w:val="ru-RU"/>
        </w:rPr>
        <w:t xml:space="preserve"> регулярных и наиболее частотных нерегулярных глаголов в дополн</w:t>
      </w:r>
      <w:r w:rsidRPr="00135FB6">
        <w:rPr>
          <w:sz w:val="28"/>
          <w:szCs w:val="28"/>
          <w:lang w:val="ru-RU"/>
        </w:rPr>
        <w:t>и</w:t>
      </w:r>
      <w:r w:rsidRPr="00135FB6">
        <w:rPr>
          <w:sz w:val="28"/>
          <w:szCs w:val="28"/>
          <w:lang w:val="ru-RU"/>
        </w:rPr>
        <w:t>тельных придаточных. Активный и пассивный залог в настоящем времени изъяв</w:t>
      </w:r>
      <w:r w:rsidRPr="00135FB6">
        <w:rPr>
          <w:sz w:val="28"/>
          <w:szCs w:val="28"/>
          <w:lang w:val="ru-RU"/>
        </w:rPr>
        <w:t>и</w:t>
      </w:r>
      <w:r w:rsidRPr="00135FB6">
        <w:rPr>
          <w:sz w:val="28"/>
          <w:szCs w:val="28"/>
          <w:lang w:val="ru-RU"/>
        </w:rPr>
        <w:t xml:space="preserve">тельного наклонения. Предлоги </w:t>
      </w:r>
      <w:r w:rsidRPr="00135FB6">
        <w:rPr>
          <w:sz w:val="28"/>
          <w:szCs w:val="28"/>
        </w:rPr>
        <w:t>par</w:t>
      </w:r>
      <w:r w:rsidRPr="00135FB6">
        <w:rPr>
          <w:sz w:val="28"/>
          <w:szCs w:val="28"/>
          <w:lang w:val="ru-RU"/>
        </w:rPr>
        <w:t xml:space="preserve"> и </w:t>
      </w:r>
      <w:r w:rsidRPr="00135FB6">
        <w:rPr>
          <w:sz w:val="28"/>
          <w:szCs w:val="28"/>
        </w:rPr>
        <w:t>de</w:t>
      </w:r>
      <w:r w:rsidRPr="00135FB6">
        <w:rPr>
          <w:sz w:val="28"/>
          <w:szCs w:val="28"/>
          <w:lang w:val="ru-RU"/>
        </w:rPr>
        <w:t xml:space="preserve"> в пассивных конструкциях.</w:t>
      </w:r>
    </w:p>
    <w:p w:rsidR="008567EB" w:rsidRPr="00135FB6" w:rsidRDefault="004777BD" w:rsidP="00135FB6">
      <w:pPr>
        <w:pStyle w:val="a3"/>
        <w:ind w:left="0" w:firstLine="879"/>
        <w:rPr>
          <w:sz w:val="28"/>
          <w:szCs w:val="28"/>
        </w:rPr>
      </w:pPr>
      <w:r w:rsidRPr="00135FB6">
        <w:rPr>
          <w:sz w:val="28"/>
          <w:szCs w:val="28"/>
          <w:lang w:val="ru-RU"/>
        </w:rPr>
        <w:t>Причастия настоящего и прошедшего времени (</w:t>
      </w:r>
      <w:r w:rsidRPr="00135FB6">
        <w:rPr>
          <w:sz w:val="28"/>
          <w:szCs w:val="28"/>
        </w:rPr>
        <w:t>participe</w:t>
      </w:r>
      <w:r w:rsidRPr="00135FB6">
        <w:rPr>
          <w:sz w:val="28"/>
          <w:szCs w:val="28"/>
          <w:lang w:val="ru-RU"/>
        </w:rPr>
        <w:t xml:space="preserve"> </w:t>
      </w:r>
      <w:r w:rsidRPr="00135FB6">
        <w:rPr>
          <w:sz w:val="28"/>
          <w:szCs w:val="28"/>
        </w:rPr>
        <w:t>pr</w:t>
      </w:r>
      <w:r w:rsidRPr="00135FB6">
        <w:rPr>
          <w:sz w:val="28"/>
          <w:szCs w:val="28"/>
          <w:lang w:val="ru-RU"/>
        </w:rPr>
        <w:t>é</w:t>
      </w:r>
      <w:r w:rsidRPr="00135FB6">
        <w:rPr>
          <w:sz w:val="28"/>
          <w:szCs w:val="28"/>
        </w:rPr>
        <w:t>sent</w:t>
      </w:r>
      <w:r w:rsidRPr="00135FB6">
        <w:rPr>
          <w:sz w:val="28"/>
          <w:szCs w:val="28"/>
          <w:lang w:val="ru-RU"/>
        </w:rPr>
        <w:t xml:space="preserve"> и </w:t>
      </w:r>
      <w:r w:rsidRPr="00135FB6">
        <w:rPr>
          <w:sz w:val="28"/>
          <w:szCs w:val="28"/>
        </w:rPr>
        <w:t>participe</w:t>
      </w:r>
      <w:r w:rsidRPr="00135FB6">
        <w:rPr>
          <w:sz w:val="28"/>
          <w:szCs w:val="28"/>
          <w:lang w:val="ru-RU"/>
        </w:rPr>
        <w:t xml:space="preserve"> </w:t>
      </w:r>
      <w:r w:rsidRPr="00135FB6">
        <w:rPr>
          <w:sz w:val="28"/>
          <w:szCs w:val="28"/>
        </w:rPr>
        <w:t>pass</w:t>
      </w:r>
      <w:r w:rsidRPr="00135FB6">
        <w:rPr>
          <w:sz w:val="28"/>
          <w:szCs w:val="28"/>
          <w:lang w:val="ru-RU"/>
        </w:rPr>
        <w:t>é), деепричастие (</w:t>
      </w:r>
      <w:r w:rsidRPr="00135FB6">
        <w:rPr>
          <w:sz w:val="28"/>
          <w:szCs w:val="28"/>
        </w:rPr>
        <w:t>le</w:t>
      </w:r>
      <w:r w:rsidRPr="00135FB6">
        <w:rPr>
          <w:sz w:val="28"/>
          <w:szCs w:val="28"/>
          <w:lang w:val="ru-RU"/>
        </w:rPr>
        <w:t xml:space="preserve"> </w:t>
      </w:r>
      <w:r w:rsidRPr="00135FB6">
        <w:rPr>
          <w:sz w:val="28"/>
          <w:szCs w:val="28"/>
        </w:rPr>
        <w:t>g</w:t>
      </w:r>
      <w:r w:rsidRPr="00135FB6">
        <w:rPr>
          <w:sz w:val="28"/>
          <w:szCs w:val="28"/>
          <w:lang w:val="ru-RU"/>
        </w:rPr>
        <w:t>é</w:t>
      </w:r>
      <w:r w:rsidRPr="00135FB6">
        <w:rPr>
          <w:sz w:val="28"/>
          <w:szCs w:val="28"/>
        </w:rPr>
        <w:t>rondif</w:t>
      </w:r>
      <w:r w:rsidRPr="00135FB6">
        <w:rPr>
          <w:sz w:val="28"/>
          <w:szCs w:val="28"/>
          <w:lang w:val="ru-RU"/>
        </w:rPr>
        <w:t>), инфинитивные конструкции после глаголов воспр</w:t>
      </w:r>
      <w:r w:rsidRPr="00135FB6">
        <w:rPr>
          <w:sz w:val="28"/>
          <w:szCs w:val="28"/>
          <w:lang w:val="ru-RU"/>
        </w:rPr>
        <w:t>и</w:t>
      </w:r>
      <w:r w:rsidRPr="00135FB6">
        <w:rPr>
          <w:sz w:val="28"/>
          <w:szCs w:val="28"/>
          <w:lang w:val="ru-RU"/>
        </w:rPr>
        <w:t xml:space="preserve">ятия. </w:t>
      </w:r>
      <w:r w:rsidRPr="00135FB6">
        <w:rPr>
          <w:sz w:val="28"/>
          <w:szCs w:val="28"/>
        </w:rPr>
        <w:t>Способы действия (venir de faire qch, être en train de faire qch)</w:t>
      </w:r>
    </w:p>
    <w:p w:rsidR="008567EB" w:rsidRPr="00135FB6" w:rsidRDefault="004777BD" w:rsidP="00135FB6">
      <w:pPr>
        <w:pStyle w:val="a3"/>
        <w:ind w:left="0" w:firstLine="879"/>
        <w:rPr>
          <w:sz w:val="28"/>
          <w:szCs w:val="28"/>
          <w:lang w:val="ru-RU"/>
        </w:rPr>
      </w:pPr>
      <w:r w:rsidRPr="00135FB6">
        <w:rPr>
          <w:sz w:val="28"/>
          <w:szCs w:val="28"/>
          <w:lang w:val="ru-RU"/>
        </w:rPr>
        <w:t xml:space="preserve">Причинные отношения в простом и сложном предложении: </w:t>
      </w:r>
      <w:r w:rsidRPr="00135FB6">
        <w:rPr>
          <w:sz w:val="28"/>
          <w:szCs w:val="28"/>
        </w:rPr>
        <w:t>parce</w:t>
      </w:r>
      <w:r w:rsidRPr="00135FB6">
        <w:rPr>
          <w:sz w:val="28"/>
          <w:szCs w:val="28"/>
          <w:lang w:val="ru-RU"/>
        </w:rPr>
        <w:t xml:space="preserve"> </w:t>
      </w:r>
      <w:r w:rsidRPr="00135FB6">
        <w:rPr>
          <w:sz w:val="28"/>
          <w:szCs w:val="28"/>
        </w:rPr>
        <w:t>que</w:t>
      </w:r>
      <w:r w:rsidRPr="00135FB6">
        <w:rPr>
          <w:sz w:val="28"/>
          <w:szCs w:val="28"/>
          <w:lang w:val="ru-RU"/>
        </w:rPr>
        <w:t xml:space="preserve">, </w:t>
      </w:r>
      <w:r w:rsidRPr="00135FB6">
        <w:rPr>
          <w:sz w:val="28"/>
          <w:szCs w:val="28"/>
        </w:rPr>
        <w:t>gr</w:t>
      </w:r>
      <w:r w:rsidRPr="00135FB6">
        <w:rPr>
          <w:sz w:val="28"/>
          <w:szCs w:val="28"/>
          <w:lang w:val="ru-RU"/>
        </w:rPr>
        <w:t>â</w:t>
      </w:r>
      <w:r w:rsidRPr="00135FB6">
        <w:rPr>
          <w:sz w:val="28"/>
          <w:szCs w:val="28"/>
        </w:rPr>
        <w:t>ce</w:t>
      </w:r>
      <w:r w:rsidRPr="00135FB6">
        <w:rPr>
          <w:sz w:val="28"/>
          <w:szCs w:val="28"/>
          <w:lang w:val="ru-RU"/>
        </w:rPr>
        <w:t xml:space="preserve"> à, à </w:t>
      </w:r>
      <w:r w:rsidRPr="00135FB6">
        <w:rPr>
          <w:sz w:val="28"/>
          <w:szCs w:val="28"/>
        </w:rPr>
        <w:t>cause</w:t>
      </w:r>
      <w:r w:rsidRPr="00135FB6">
        <w:rPr>
          <w:sz w:val="28"/>
          <w:szCs w:val="28"/>
          <w:lang w:val="ru-RU"/>
        </w:rPr>
        <w:t xml:space="preserve"> </w:t>
      </w:r>
      <w:r w:rsidRPr="00135FB6">
        <w:rPr>
          <w:sz w:val="28"/>
          <w:szCs w:val="28"/>
        </w:rPr>
        <w:t>de</w:t>
      </w:r>
      <w:r w:rsidRPr="00135FB6">
        <w:rPr>
          <w:sz w:val="28"/>
          <w:szCs w:val="28"/>
          <w:lang w:val="ru-RU"/>
        </w:rPr>
        <w:t xml:space="preserve">, </w:t>
      </w:r>
      <w:r w:rsidRPr="00135FB6">
        <w:rPr>
          <w:sz w:val="28"/>
          <w:szCs w:val="28"/>
        </w:rPr>
        <w:t>comme</w:t>
      </w:r>
      <w:r w:rsidRPr="00135FB6">
        <w:rPr>
          <w:sz w:val="28"/>
          <w:szCs w:val="28"/>
          <w:lang w:val="ru-RU"/>
        </w:rPr>
        <w:t xml:space="preserve">, </w:t>
      </w:r>
      <w:r w:rsidRPr="00135FB6">
        <w:rPr>
          <w:sz w:val="28"/>
          <w:szCs w:val="28"/>
        </w:rPr>
        <w:t>car</w:t>
      </w:r>
      <w:r w:rsidRPr="00135FB6">
        <w:rPr>
          <w:sz w:val="28"/>
          <w:szCs w:val="28"/>
          <w:lang w:val="ru-RU"/>
        </w:rPr>
        <w:t>. Временные отношения в простых и сложных предложениях. В</w:t>
      </w:r>
      <w:r w:rsidRPr="00135FB6">
        <w:rPr>
          <w:sz w:val="28"/>
          <w:szCs w:val="28"/>
          <w:lang w:val="ru-RU"/>
        </w:rPr>
        <w:t>ы</w:t>
      </w:r>
      <w:r w:rsidRPr="00135FB6">
        <w:rPr>
          <w:sz w:val="28"/>
          <w:szCs w:val="28"/>
          <w:lang w:val="ru-RU"/>
        </w:rPr>
        <w:t>ражение цели и следствия, условия и гипотезы, сравнения, противопоставления и у</w:t>
      </w:r>
      <w:r w:rsidRPr="00135FB6">
        <w:rPr>
          <w:sz w:val="28"/>
          <w:szCs w:val="28"/>
          <w:lang w:val="ru-RU"/>
        </w:rPr>
        <w:t>с</w:t>
      </w:r>
      <w:r w:rsidRPr="00135FB6">
        <w:rPr>
          <w:sz w:val="28"/>
          <w:szCs w:val="28"/>
          <w:lang w:val="ru-RU"/>
        </w:rPr>
        <w:t>тупки в простых и сложных предложениях</w:t>
      </w:r>
    </w:p>
    <w:p w:rsidR="008567EB" w:rsidRPr="00135FB6" w:rsidRDefault="004777BD" w:rsidP="00135FB6">
      <w:pPr>
        <w:pStyle w:val="a3"/>
        <w:ind w:left="0" w:firstLine="879"/>
        <w:rPr>
          <w:sz w:val="28"/>
          <w:szCs w:val="28"/>
          <w:lang w:val="ru-RU"/>
        </w:rPr>
      </w:pPr>
      <w:r w:rsidRPr="00135FB6">
        <w:rPr>
          <w:sz w:val="28"/>
          <w:szCs w:val="28"/>
          <w:lang w:val="ru-RU"/>
        </w:rPr>
        <w:t>Особые формы существительных женского рода и множественного числа (</w:t>
      </w:r>
      <w:r w:rsidRPr="00135FB6">
        <w:rPr>
          <w:sz w:val="28"/>
          <w:szCs w:val="28"/>
        </w:rPr>
        <w:t>tra</w:t>
      </w:r>
      <w:r w:rsidRPr="00135FB6">
        <w:rPr>
          <w:sz w:val="28"/>
          <w:szCs w:val="28"/>
        </w:rPr>
        <w:t>v</w:t>
      </w:r>
      <w:r w:rsidRPr="00135FB6">
        <w:rPr>
          <w:sz w:val="28"/>
          <w:szCs w:val="28"/>
        </w:rPr>
        <w:t>ail</w:t>
      </w:r>
      <w:r w:rsidRPr="00135FB6">
        <w:rPr>
          <w:sz w:val="28"/>
          <w:szCs w:val="28"/>
          <w:lang w:val="ru-RU"/>
        </w:rPr>
        <w:t xml:space="preserve"> </w:t>
      </w:r>
      <w:r w:rsidR="00FD1544" w:rsidRPr="00135FB6">
        <w:rPr>
          <w:sz w:val="28"/>
          <w:szCs w:val="28"/>
          <w:lang w:val="ru-RU"/>
        </w:rPr>
        <w:t>-</w:t>
      </w:r>
      <w:r w:rsidR="00C07280" w:rsidRPr="00135FB6">
        <w:rPr>
          <w:sz w:val="28"/>
          <w:szCs w:val="28"/>
          <w:lang w:val="ru-RU"/>
        </w:rPr>
        <w:t xml:space="preserve"> </w:t>
      </w:r>
      <w:r w:rsidRPr="00135FB6">
        <w:rPr>
          <w:sz w:val="28"/>
          <w:szCs w:val="28"/>
        </w:rPr>
        <w:t>travaux</w:t>
      </w:r>
      <w:r w:rsidRPr="00135FB6">
        <w:rPr>
          <w:sz w:val="28"/>
          <w:szCs w:val="28"/>
          <w:lang w:val="ru-RU"/>
        </w:rPr>
        <w:t>), особые формы прилагательных женского рода и множественного числа (</w:t>
      </w:r>
      <w:r w:rsidRPr="00135FB6">
        <w:rPr>
          <w:sz w:val="28"/>
          <w:szCs w:val="28"/>
        </w:rPr>
        <w:t>belle</w:t>
      </w:r>
      <w:r w:rsidRPr="00135FB6">
        <w:rPr>
          <w:sz w:val="28"/>
          <w:szCs w:val="28"/>
          <w:lang w:val="ru-RU"/>
        </w:rPr>
        <w:t xml:space="preserve"> </w:t>
      </w:r>
      <w:r w:rsidR="00FD1544" w:rsidRPr="00135FB6">
        <w:rPr>
          <w:sz w:val="28"/>
          <w:szCs w:val="28"/>
          <w:lang w:val="ru-RU"/>
        </w:rPr>
        <w:t>-</w:t>
      </w:r>
      <w:r w:rsidRPr="00135FB6">
        <w:rPr>
          <w:sz w:val="28"/>
          <w:szCs w:val="28"/>
          <w:lang w:val="ru-RU"/>
        </w:rPr>
        <w:t xml:space="preserve"> </w:t>
      </w:r>
      <w:r w:rsidRPr="00135FB6">
        <w:rPr>
          <w:sz w:val="28"/>
          <w:szCs w:val="28"/>
        </w:rPr>
        <w:t>beau</w:t>
      </w:r>
      <w:r w:rsidRPr="00135FB6">
        <w:rPr>
          <w:sz w:val="28"/>
          <w:szCs w:val="28"/>
          <w:lang w:val="ru-RU"/>
        </w:rPr>
        <w:t xml:space="preserve"> </w:t>
      </w:r>
      <w:r w:rsidRPr="00135FB6">
        <w:rPr>
          <w:sz w:val="28"/>
          <w:szCs w:val="28"/>
        </w:rPr>
        <w:t>long</w:t>
      </w:r>
      <w:r w:rsidRPr="00135FB6">
        <w:rPr>
          <w:sz w:val="28"/>
          <w:szCs w:val="28"/>
          <w:lang w:val="ru-RU"/>
        </w:rPr>
        <w:t xml:space="preserve"> </w:t>
      </w:r>
      <w:r w:rsidR="00FD1544" w:rsidRPr="00135FB6">
        <w:rPr>
          <w:sz w:val="28"/>
          <w:szCs w:val="28"/>
          <w:lang w:val="ru-RU"/>
        </w:rPr>
        <w:t>-</w:t>
      </w:r>
      <w:r w:rsidRPr="00135FB6">
        <w:rPr>
          <w:sz w:val="28"/>
          <w:szCs w:val="28"/>
          <w:lang w:val="ru-RU"/>
        </w:rPr>
        <w:t xml:space="preserve"> </w:t>
      </w:r>
      <w:r w:rsidRPr="00135FB6">
        <w:rPr>
          <w:sz w:val="28"/>
          <w:szCs w:val="28"/>
        </w:rPr>
        <w:t>longue</w:t>
      </w:r>
      <w:r w:rsidRPr="00135FB6">
        <w:rPr>
          <w:sz w:val="28"/>
          <w:szCs w:val="28"/>
          <w:lang w:val="ru-RU"/>
        </w:rPr>
        <w:t xml:space="preserve">, </w:t>
      </w:r>
      <w:r w:rsidRPr="00135FB6">
        <w:rPr>
          <w:sz w:val="28"/>
          <w:szCs w:val="28"/>
        </w:rPr>
        <w:t>culturelle</w:t>
      </w:r>
      <w:r w:rsidRPr="00135FB6">
        <w:rPr>
          <w:sz w:val="28"/>
          <w:szCs w:val="28"/>
          <w:lang w:val="ru-RU"/>
        </w:rPr>
        <w:t xml:space="preserve">, но </w:t>
      </w:r>
      <w:r w:rsidRPr="00135FB6">
        <w:rPr>
          <w:sz w:val="28"/>
          <w:szCs w:val="28"/>
        </w:rPr>
        <w:t>musicale</w:t>
      </w:r>
      <w:r w:rsidRPr="00135FB6">
        <w:rPr>
          <w:sz w:val="28"/>
          <w:szCs w:val="28"/>
          <w:lang w:val="ru-RU"/>
        </w:rPr>
        <w:t xml:space="preserve">, </w:t>
      </w:r>
      <w:r w:rsidRPr="00135FB6">
        <w:rPr>
          <w:sz w:val="28"/>
          <w:szCs w:val="28"/>
        </w:rPr>
        <w:t>sp</w:t>
      </w:r>
      <w:r w:rsidRPr="00135FB6">
        <w:rPr>
          <w:sz w:val="28"/>
          <w:szCs w:val="28"/>
          <w:lang w:val="ru-RU"/>
        </w:rPr>
        <w:t>é</w:t>
      </w:r>
      <w:r w:rsidRPr="00135FB6">
        <w:rPr>
          <w:sz w:val="28"/>
          <w:szCs w:val="28"/>
        </w:rPr>
        <w:t>cial</w:t>
      </w:r>
      <w:r w:rsidRPr="00135FB6">
        <w:rPr>
          <w:sz w:val="28"/>
          <w:szCs w:val="28"/>
          <w:lang w:val="ru-RU"/>
        </w:rPr>
        <w:t xml:space="preserve"> </w:t>
      </w:r>
      <w:r w:rsidR="00FD1544" w:rsidRPr="00135FB6">
        <w:rPr>
          <w:sz w:val="28"/>
          <w:szCs w:val="28"/>
          <w:lang w:val="ru-RU"/>
        </w:rPr>
        <w:t>-</w:t>
      </w:r>
      <w:r w:rsidRPr="00135FB6">
        <w:rPr>
          <w:sz w:val="28"/>
          <w:szCs w:val="28"/>
          <w:lang w:val="ru-RU"/>
        </w:rPr>
        <w:t xml:space="preserve"> </w:t>
      </w:r>
      <w:r w:rsidRPr="00135FB6">
        <w:rPr>
          <w:sz w:val="28"/>
          <w:szCs w:val="28"/>
        </w:rPr>
        <w:t>sp</w:t>
      </w:r>
      <w:r w:rsidRPr="00135FB6">
        <w:rPr>
          <w:sz w:val="28"/>
          <w:szCs w:val="28"/>
          <w:lang w:val="ru-RU"/>
        </w:rPr>
        <w:t>é</w:t>
      </w:r>
      <w:r w:rsidRPr="00135FB6">
        <w:rPr>
          <w:sz w:val="28"/>
          <w:szCs w:val="28"/>
        </w:rPr>
        <w:t>ciaux</w:t>
      </w:r>
      <w:r w:rsidRPr="00135FB6">
        <w:rPr>
          <w:sz w:val="28"/>
          <w:szCs w:val="28"/>
          <w:lang w:val="ru-RU"/>
        </w:rPr>
        <w:t>/</w:t>
      </w:r>
      <w:r w:rsidRPr="00135FB6">
        <w:rPr>
          <w:sz w:val="28"/>
          <w:szCs w:val="28"/>
        </w:rPr>
        <w:t>sp</w:t>
      </w:r>
      <w:r w:rsidRPr="00135FB6">
        <w:rPr>
          <w:sz w:val="28"/>
          <w:szCs w:val="28"/>
          <w:lang w:val="ru-RU"/>
        </w:rPr>
        <w:t>é</w:t>
      </w:r>
      <w:r w:rsidRPr="00135FB6">
        <w:rPr>
          <w:sz w:val="28"/>
          <w:szCs w:val="28"/>
        </w:rPr>
        <w:t>ciale</w:t>
      </w:r>
      <w:r w:rsidRPr="00135FB6">
        <w:rPr>
          <w:sz w:val="28"/>
          <w:szCs w:val="28"/>
          <w:lang w:val="ru-RU"/>
        </w:rPr>
        <w:t>: и др.). Ча</w:t>
      </w:r>
      <w:r w:rsidRPr="00135FB6">
        <w:rPr>
          <w:sz w:val="28"/>
          <w:szCs w:val="28"/>
          <w:lang w:val="ru-RU"/>
        </w:rPr>
        <w:t>с</w:t>
      </w:r>
      <w:r w:rsidRPr="00135FB6">
        <w:rPr>
          <w:sz w:val="28"/>
          <w:szCs w:val="28"/>
          <w:lang w:val="ru-RU"/>
        </w:rPr>
        <w:t xml:space="preserve">тичный артикль с абстрактными и вещественными существительными. Замена артикля предлогом </w:t>
      </w:r>
      <w:r w:rsidRPr="00135FB6">
        <w:rPr>
          <w:sz w:val="28"/>
          <w:szCs w:val="28"/>
        </w:rPr>
        <w:t>de</w:t>
      </w:r>
      <w:r w:rsidRPr="00135FB6">
        <w:rPr>
          <w:sz w:val="28"/>
          <w:szCs w:val="28"/>
          <w:lang w:val="ru-RU"/>
        </w:rPr>
        <w:t xml:space="preserve"> (в отрицательных конструкциях, после слов, выражающих количество перед группой прилагательное + существительное). Употребление предлогов и арти</w:t>
      </w:r>
      <w:r w:rsidRPr="00135FB6">
        <w:rPr>
          <w:sz w:val="28"/>
          <w:szCs w:val="28"/>
          <w:lang w:val="ru-RU"/>
        </w:rPr>
        <w:t>к</w:t>
      </w:r>
      <w:r w:rsidRPr="00135FB6">
        <w:rPr>
          <w:sz w:val="28"/>
          <w:szCs w:val="28"/>
          <w:lang w:val="ru-RU"/>
        </w:rPr>
        <w:t>лей перед географическими названиям' (</w:t>
      </w:r>
      <w:r w:rsidRPr="00135FB6">
        <w:rPr>
          <w:sz w:val="28"/>
          <w:szCs w:val="28"/>
        </w:rPr>
        <w:t>en</w:t>
      </w:r>
      <w:r w:rsidRPr="00135FB6">
        <w:rPr>
          <w:sz w:val="28"/>
          <w:szCs w:val="28"/>
          <w:lang w:val="ru-RU"/>
        </w:rPr>
        <w:t xml:space="preserve"> </w:t>
      </w:r>
      <w:r w:rsidRPr="00135FB6">
        <w:rPr>
          <w:sz w:val="28"/>
          <w:szCs w:val="28"/>
        </w:rPr>
        <w:t>France</w:t>
      </w:r>
      <w:r w:rsidRPr="00135FB6">
        <w:rPr>
          <w:sz w:val="28"/>
          <w:szCs w:val="28"/>
          <w:lang w:val="ru-RU"/>
        </w:rPr>
        <w:t xml:space="preserve">, </w:t>
      </w:r>
      <w:r w:rsidRPr="00135FB6">
        <w:rPr>
          <w:sz w:val="28"/>
          <w:szCs w:val="28"/>
        </w:rPr>
        <w:t>de</w:t>
      </w:r>
      <w:r w:rsidRPr="00135FB6">
        <w:rPr>
          <w:sz w:val="28"/>
          <w:szCs w:val="28"/>
          <w:lang w:val="ru-RU"/>
        </w:rPr>
        <w:t xml:space="preserve"> </w:t>
      </w:r>
      <w:r w:rsidRPr="00135FB6">
        <w:rPr>
          <w:sz w:val="28"/>
          <w:szCs w:val="28"/>
        </w:rPr>
        <w:t>Chine</w:t>
      </w:r>
      <w:r w:rsidRPr="00135FB6">
        <w:rPr>
          <w:sz w:val="28"/>
          <w:szCs w:val="28"/>
          <w:lang w:val="ru-RU"/>
        </w:rPr>
        <w:t xml:space="preserve">, </w:t>
      </w:r>
      <w:r w:rsidRPr="00135FB6">
        <w:rPr>
          <w:sz w:val="28"/>
          <w:szCs w:val="28"/>
        </w:rPr>
        <w:t>au</w:t>
      </w:r>
      <w:r w:rsidRPr="00135FB6">
        <w:rPr>
          <w:sz w:val="28"/>
          <w:szCs w:val="28"/>
          <w:lang w:val="ru-RU"/>
        </w:rPr>
        <w:t xml:space="preserve"> </w:t>
      </w:r>
      <w:r w:rsidRPr="00135FB6">
        <w:rPr>
          <w:sz w:val="28"/>
          <w:szCs w:val="28"/>
        </w:rPr>
        <w:t>Canada</w:t>
      </w:r>
      <w:r w:rsidRPr="00135FB6">
        <w:rPr>
          <w:sz w:val="28"/>
          <w:szCs w:val="28"/>
          <w:lang w:val="ru-RU"/>
        </w:rPr>
        <w:t xml:space="preserve">, </w:t>
      </w:r>
      <w:r w:rsidRPr="00135FB6">
        <w:rPr>
          <w:sz w:val="28"/>
          <w:szCs w:val="28"/>
        </w:rPr>
        <w:t>du</w:t>
      </w:r>
      <w:r w:rsidRPr="00135FB6">
        <w:rPr>
          <w:sz w:val="28"/>
          <w:szCs w:val="28"/>
          <w:lang w:val="ru-RU"/>
        </w:rPr>
        <w:t xml:space="preserve"> </w:t>
      </w:r>
      <w:r w:rsidRPr="00135FB6">
        <w:rPr>
          <w:sz w:val="28"/>
          <w:szCs w:val="28"/>
        </w:rPr>
        <w:t>Japon</w:t>
      </w:r>
      <w:r w:rsidRPr="00135FB6">
        <w:rPr>
          <w:sz w:val="28"/>
          <w:szCs w:val="28"/>
          <w:lang w:val="ru-RU"/>
        </w:rPr>
        <w:t>).</w:t>
      </w:r>
    </w:p>
    <w:p w:rsidR="008567EB" w:rsidRPr="00135FB6" w:rsidRDefault="004777BD" w:rsidP="00135FB6">
      <w:pPr>
        <w:pStyle w:val="a3"/>
        <w:ind w:left="0" w:firstLine="879"/>
        <w:rPr>
          <w:sz w:val="28"/>
          <w:szCs w:val="28"/>
          <w:lang w:val="ru-RU"/>
        </w:rPr>
      </w:pPr>
      <w:r w:rsidRPr="00135FB6">
        <w:rPr>
          <w:sz w:val="28"/>
          <w:szCs w:val="28"/>
        </w:rPr>
        <w:t xml:space="preserve">Наречия на -ment, -emment, -amment. </w:t>
      </w:r>
      <w:r w:rsidRPr="00135FB6">
        <w:rPr>
          <w:sz w:val="28"/>
          <w:szCs w:val="28"/>
          <w:lang w:val="ru-RU"/>
        </w:rPr>
        <w:t>Степени сравнения прилагательных и н</w:t>
      </w:r>
      <w:r w:rsidRPr="00135FB6">
        <w:rPr>
          <w:sz w:val="28"/>
          <w:szCs w:val="28"/>
          <w:lang w:val="ru-RU"/>
        </w:rPr>
        <w:t>а</w:t>
      </w:r>
      <w:r w:rsidRPr="00135FB6">
        <w:rPr>
          <w:sz w:val="28"/>
          <w:szCs w:val="28"/>
          <w:lang w:val="ru-RU"/>
        </w:rPr>
        <w:t>речий, особые случаи их образование (</w:t>
      </w:r>
      <w:r w:rsidRPr="00135FB6">
        <w:rPr>
          <w:sz w:val="28"/>
          <w:szCs w:val="28"/>
        </w:rPr>
        <w:t>bon</w:t>
      </w:r>
      <w:r w:rsidRPr="00135FB6">
        <w:rPr>
          <w:sz w:val="28"/>
          <w:szCs w:val="28"/>
          <w:lang w:val="ru-RU"/>
        </w:rPr>
        <w:t xml:space="preserve"> </w:t>
      </w:r>
      <w:r w:rsidR="00FD1544" w:rsidRPr="00135FB6">
        <w:rPr>
          <w:sz w:val="28"/>
          <w:szCs w:val="28"/>
          <w:lang w:val="ru-RU"/>
        </w:rPr>
        <w:t>-</w:t>
      </w:r>
      <w:r w:rsidRPr="00135FB6">
        <w:rPr>
          <w:sz w:val="28"/>
          <w:szCs w:val="28"/>
          <w:lang w:val="ru-RU"/>
        </w:rPr>
        <w:t xml:space="preserve"> </w:t>
      </w:r>
      <w:r w:rsidRPr="00135FB6">
        <w:rPr>
          <w:sz w:val="28"/>
          <w:szCs w:val="28"/>
        </w:rPr>
        <w:t>meilleur</w:t>
      </w:r>
      <w:r w:rsidRPr="00135FB6">
        <w:rPr>
          <w:sz w:val="28"/>
          <w:szCs w:val="28"/>
          <w:lang w:val="ru-RU"/>
        </w:rPr>
        <w:t xml:space="preserve">, </w:t>
      </w:r>
      <w:r w:rsidRPr="00135FB6">
        <w:rPr>
          <w:sz w:val="28"/>
          <w:szCs w:val="28"/>
        </w:rPr>
        <w:t>bien</w:t>
      </w:r>
      <w:r w:rsidRPr="00135FB6">
        <w:rPr>
          <w:sz w:val="28"/>
          <w:szCs w:val="28"/>
          <w:lang w:val="ru-RU"/>
        </w:rPr>
        <w:t xml:space="preserve"> </w:t>
      </w:r>
      <w:r w:rsidR="00FD1544" w:rsidRPr="00135FB6">
        <w:rPr>
          <w:sz w:val="28"/>
          <w:szCs w:val="28"/>
          <w:lang w:val="ru-RU"/>
        </w:rPr>
        <w:t>-</w:t>
      </w:r>
      <w:r w:rsidRPr="00135FB6">
        <w:rPr>
          <w:sz w:val="28"/>
          <w:szCs w:val="28"/>
          <w:lang w:val="ru-RU"/>
        </w:rPr>
        <w:t xml:space="preserve"> </w:t>
      </w:r>
      <w:r w:rsidRPr="00135FB6">
        <w:rPr>
          <w:sz w:val="28"/>
          <w:szCs w:val="28"/>
        </w:rPr>
        <w:t>mieux</w:t>
      </w:r>
      <w:r w:rsidRPr="00135FB6">
        <w:rPr>
          <w:sz w:val="28"/>
          <w:szCs w:val="28"/>
          <w:lang w:val="ru-RU"/>
        </w:rPr>
        <w:t>). Личные местоим</w:t>
      </w:r>
      <w:r w:rsidRPr="00135FB6">
        <w:rPr>
          <w:sz w:val="28"/>
          <w:szCs w:val="28"/>
          <w:lang w:val="ru-RU"/>
        </w:rPr>
        <w:t>е</w:t>
      </w:r>
      <w:r w:rsidRPr="00135FB6">
        <w:rPr>
          <w:sz w:val="28"/>
          <w:szCs w:val="28"/>
          <w:lang w:val="ru-RU"/>
        </w:rPr>
        <w:t>ния в функции прямых</w:t>
      </w:r>
      <w:r w:rsidR="001F308E" w:rsidRPr="00135FB6">
        <w:rPr>
          <w:sz w:val="28"/>
          <w:szCs w:val="28"/>
          <w:lang w:val="ru-RU"/>
        </w:rPr>
        <w:t xml:space="preserve"> </w:t>
      </w:r>
      <w:r w:rsidRPr="00135FB6">
        <w:rPr>
          <w:sz w:val="28"/>
          <w:szCs w:val="28"/>
          <w:lang w:val="ru-RU"/>
        </w:rPr>
        <w:t>и косвенных дополнений. Ударные и безударны» формы ли</w:t>
      </w:r>
      <w:r w:rsidRPr="00135FB6">
        <w:rPr>
          <w:sz w:val="28"/>
          <w:szCs w:val="28"/>
          <w:lang w:val="ru-RU"/>
        </w:rPr>
        <w:t>ч</w:t>
      </w:r>
      <w:r w:rsidRPr="00135FB6">
        <w:rPr>
          <w:sz w:val="28"/>
          <w:szCs w:val="28"/>
          <w:lang w:val="ru-RU"/>
        </w:rPr>
        <w:t xml:space="preserve">ных местоимений. Местоимения </w:t>
      </w:r>
      <w:r w:rsidRPr="00135FB6">
        <w:rPr>
          <w:sz w:val="28"/>
          <w:szCs w:val="28"/>
        </w:rPr>
        <w:t>en</w:t>
      </w:r>
      <w:r w:rsidRPr="00135FB6">
        <w:rPr>
          <w:sz w:val="28"/>
          <w:szCs w:val="28"/>
          <w:lang w:val="ru-RU"/>
        </w:rPr>
        <w:t xml:space="preserve"> и у. Относи тельные местоимения </w:t>
      </w:r>
      <w:r w:rsidRPr="00135FB6">
        <w:rPr>
          <w:sz w:val="28"/>
          <w:szCs w:val="28"/>
        </w:rPr>
        <w:t>qui</w:t>
      </w:r>
      <w:r w:rsidRPr="00135FB6">
        <w:rPr>
          <w:sz w:val="28"/>
          <w:szCs w:val="28"/>
          <w:lang w:val="ru-RU"/>
        </w:rPr>
        <w:t xml:space="preserve">, </w:t>
      </w:r>
      <w:r w:rsidRPr="00135FB6">
        <w:rPr>
          <w:sz w:val="28"/>
          <w:szCs w:val="28"/>
        </w:rPr>
        <w:t>que</w:t>
      </w:r>
      <w:r w:rsidRPr="00135FB6">
        <w:rPr>
          <w:sz w:val="28"/>
          <w:szCs w:val="28"/>
          <w:lang w:val="ru-RU"/>
        </w:rPr>
        <w:t xml:space="preserve">, </w:t>
      </w:r>
      <w:r w:rsidRPr="00135FB6">
        <w:rPr>
          <w:sz w:val="28"/>
          <w:szCs w:val="28"/>
        </w:rPr>
        <w:t>o</w:t>
      </w:r>
      <w:r w:rsidRPr="00135FB6">
        <w:rPr>
          <w:sz w:val="28"/>
          <w:szCs w:val="28"/>
          <w:lang w:val="ru-RU"/>
        </w:rPr>
        <w:t xml:space="preserve">ù, </w:t>
      </w:r>
      <w:r w:rsidRPr="00135FB6">
        <w:rPr>
          <w:sz w:val="28"/>
          <w:szCs w:val="28"/>
        </w:rPr>
        <w:t>dont</w:t>
      </w:r>
      <w:r w:rsidRPr="00135FB6">
        <w:rPr>
          <w:sz w:val="28"/>
          <w:szCs w:val="28"/>
          <w:lang w:val="ru-RU"/>
        </w:rPr>
        <w:t>. Указательные (</w:t>
      </w:r>
      <w:r w:rsidRPr="00135FB6">
        <w:rPr>
          <w:sz w:val="28"/>
          <w:szCs w:val="28"/>
        </w:rPr>
        <w:t>celu</w:t>
      </w:r>
      <w:r w:rsidRPr="00135FB6">
        <w:rPr>
          <w:sz w:val="28"/>
          <w:szCs w:val="28"/>
          <w:lang w:val="ru-RU"/>
        </w:rPr>
        <w:t xml:space="preserve"> </w:t>
      </w:r>
      <w:r w:rsidRPr="00135FB6">
        <w:rPr>
          <w:sz w:val="28"/>
          <w:szCs w:val="28"/>
        </w:rPr>
        <w:t>celle</w:t>
      </w:r>
      <w:r w:rsidRPr="00135FB6">
        <w:rPr>
          <w:sz w:val="28"/>
          <w:szCs w:val="28"/>
          <w:lang w:val="ru-RU"/>
        </w:rPr>
        <w:t xml:space="preserve">, </w:t>
      </w:r>
      <w:r w:rsidRPr="00135FB6">
        <w:rPr>
          <w:sz w:val="28"/>
          <w:szCs w:val="28"/>
        </w:rPr>
        <w:t>ceux</w:t>
      </w:r>
      <w:r w:rsidRPr="00135FB6">
        <w:rPr>
          <w:sz w:val="28"/>
          <w:szCs w:val="28"/>
          <w:lang w:val="ru-RU"/>
        </w:rPr>
        <w:t xml:space="preserve"> и т. п.) и притяжательные (</w:t>
      </w:r>
      <w:r w:rsidRPr="00135FB6">
        <w:rPr>
          <w:sz w:val="28"/>
          <w:szCs w:val="28"/>
        </w:rPr>
        <w:t>le</w:t>
      </w:r>
      <w:r w:rsidRPr="00135FB6">
        <w:rPr>
          <w:sz w:val="28"/>
          <w:szCs w:val="28"/>
          <w:lang w:val="ru-RU"/>
        </w:rPr>
        <w:t xml:space="preserve"> </w:t>
      </w:r>
      <w:r w:rsidRPr="00135FB6">
        <w:rPr>
          <w:sz w:val="28"/>
          <w:szCs w:val="28"/>
        </w:rPr>
        <w:t>mien</w:t>
      </w:r>
      <w:r w:rsidRPr="00135FB6">
        <w:rPr>
          <w:sz w:val="28"/>
          <w:szCs w:val="28"/>
          <w:lang w:val="ru-RU"/>
        </w:rPr>
        <w:t xml:space="preserve">, </w:t>
      </w:r>
      <w:r w:rsidRPr="00135FB6">
        <w:rPr>
          <w:sz w:val="28"/>
          <w:szCs w:val="28"/>
        </w:rPr>
        <w:t>la</w:t>
      </w:r>
      <w:r w:rsidRPr="00135FB6">
        <w:rPr>
          <w:sz w:val="28"/>
          <w:szCs w:val="28"/>
          <w:lang w:val="ru-RU"/>
        </w:rPr>
        <w:t xml:space="preserve"> </w:t>
      </w:r>
      <w:r w:rsidRPr="00135FB6">
        <w:rPr>
          <w:sz w:val="28"/>
          <w:szCs w:val="28"/>
        </w:rPr>
        <w:t>mienne</w:t>
      </w:r>
      <w:r w:rsidRPr="00135FB6">
        <w:rPr>
          <w:sz w:val="28"/>
          <w:szCs w:val="28"/>
          <w:lang w:val="ru-RU"/>
        </w:rPr>
        <w:t xml:space="preserve"> </w:t>
      </w:r>
      <w:r w:rsidRPr="00135FB6">
        <w:rPr>
          <w:sz w:val="28"/>
          <w:szCs w:val="28"/>
        </w:rPr>
        <w:t>les</w:t>
      </w:r>
      <w:r w:rsidRPr="00135FB6">
        <w:rPr>
          <w:sz w:val="28"/>
          <w:szCs w:val="28"/>
          <w:lang w:val="ru-RU"/>
        </w:rPr>
        <w:t xml:space="preserve"> </w:t>
      </w:r>
      <w:r w:rsidRPr="00135FB6">
        <w:rPr>
          <w:sz w:val="28"/>
          <w:szCs w:val="28"/>
        </w:rPr>
        <w:t>miens</w:t>
      </w:r>
      <w:r w:rsidRPr="00135FB6">
        <w:rPr>
          <w:sz w:val="28"/>
          <w:szCs w:val="28"/>
          <w:lang w:val="ru-RU"/>
        </w:rPr>
        <w:t xml:space="preserve">, </w:t>
      </w:r>
      <w:r w:rsidRPr="00135FB6">
        <w:rPr>
          <w:sz w:val="28"/>
          <w:szCs w:val="28"/>
        </w:rPr>
        <w:t>les</w:t>
      </w:r>
      <w:r w:rsidRPr="00135FB6">
        <w:rPr>
          <w:sz w:val="28"/>
          <w:szCs w:val="28"/>
          <w:lang w:val="ru-RU"/>
        </w:rPr>
        <w:t xml:space="preserve"> </w:t>
      </w:r>
      <w:r w:rsidRPr="00135FB6">
        <w:rPr>
          <w:sz w:val="28"/>
          <w:szCs w:val="28"/>
        </w:rPr>
        <w:t>miennes</w:t>
      </w:r>
      <w:r w:rsidRPr="00135FB6">
        <w:rPr>
          <w:sz w:val="28"/>
          <w:szCs w:val="28"/>
          <w:lang w:val="ru-RU"/>
        </w:rPr>
        <w:t xml:space="preserve"> и т. п.) местоимения. Неопределенные прилагательные и местоим</w:t>
      </w:r>
      <w:r w:rsidRPr="00135FB6">
        <w:rPr>
          <w:sz w:val="28"/>
          <w:szCs w:val="28"/>
          <w:lang w:val="ru-RU"/>
        </w:rPr>
        <w:t>е</w:t>
      </w:r>
      <w:r w:rsidRPr="00135FB6">
        <w:rPr>
          <w:sz w:val="28"/>
          <w:szCs w:val="28"/>
          <w:lang w:val="ru-RU"/>
        </w:rPr>
        <w:t>ния (</w:t>
      </w:r>
      <w:r w:rsidRPr="00135FB6">
        <w:rPr>
          <w:sz w:val="28"/>
          <w:szCs w:val="28"/>
        </w:rPr>
        <w:t>on</w:t>
      </w:r>
      <w:r w:rsidRPr="00135FB6">
        <w:rPr>
          <w:sz w:val="28"/>
          <w:szCs w:val="28"/>
          <w:lang w:val="ru-RU"/>
        </w:rPr>
        <w:t xml:space="preserve">, </w:t>
      </w:r>
      <w:r w:rsidRPr="00135FB6">
        <w:rPr>
          <w:sz w:val="28"/>
          <w:szCs w:val="28"/>
        </w:rPr>
        <w:t>tout</w:t>
      </w:r>
      <w:r w:rsidRPr="00135FB6">
        <w:rPr>
          <w:sz w:val="28"/>
          <w:szCs w:val="28"/>
          <w:lang w:val="ru-RU"/>
        </w:rPr>
        <w:t xml:space="preserve">, </w:t>
      </w:r>
      <w:r w:rsidRPr="00135FB6">
        <w:rPr>
          <w:sz w:val="28"/>
          <w:szCs w:val="28"/>
        </w:rPr>
        <w:t>m</w:t>
      </w:r>
      <w:r w:rsidRPr="00135FB6">
        <w:rPr>
          <w:sz w:val="28"/>
          <w:szCs w:val="28"/>
          <w:lang w:val="ru-RU"/>
        </w:rPr>
        <w:t>ê</w:t>
      </w:r>
      <w:r w:rsidRPr="00135FB6">
        <w:rPr>
          <w:sz w:val="28"/>
          <w:szCs w:val="28"/>
        </w:rPr>
        <w:t>me</w:t>
      </w:r>
      <w:r w:rsidRPr="00135FB6">
        <w:rPr>
          <w:sz w:val="28"/>
          <w:szCs w:val="28"/>
          <w:lang w:val="ru-RU"/>
        </w:rPr>
        <w:t xml:space="preserve">, </w:t>
      </w:r>
      <w:r w:rsidRPr="00135FB6">
        <w:rPr>
          <w:sz w:val="28"/>
          <w:szCs w:val="28"/>
        </w:rPr>
        <w:t>personne</w:t>
      </w:r>
      <w:r w:rsidRPr="00135FB6">
        <w:rPr>
          <w:sz w:val="28"/>
          <w:szCs w:val="28"/>
          <w:lang w:val="ru-RU"/>
        </w:rPr>
        <w:t xml:space="preserve"> </w:t>
      </w:r>
      <w:r w:rsidRPr="00135FB6">
        <w:rPr>
          <w:sz w:val="28"/>
          <w:szCs w:val="28"/>
        </w:rPr>
        <w:t>chaque</w:t>
      </w:r>
      <w:r w:rsidRPr="00135FB6">
        <w:rPr>
          <w:sz w:val="28"/>
          <w:szCs w:val="28"/>
          <w:lang w:val="ru-RU"/>
        </w:rPr>
        <w:t xml:space="preserve">, </w:t>
      </w:r>
      <w:r w:rsidRPr="00135FB6">
        <w:rPr>
          <w:sz w:val="28"/>
          <w:szCs w:val="28"/>
        </w:rPr>
        <w:t>chacun</w:t>
      </w:r>
      <w:r w:rsidRPr="00135FB6">
        <w:rPr>
          <w:sz w:val="28"/>
          <w:szCs w:val="28"/>
          <w:lang w:val="ru-RU"/>
        </w:rPr>
        <w:t>(</w:t>
      </w:r>
      <w:r w:rsidRPr="00135FB6">
        <w:rPr>
          <w:sz w:val="28"/>
          <w:szCs w:val="28"/>
        </w:rPr>
        <w:t>e</w:t>
      </w:r>
      <w:r w:rsidRPr="00135FB6">
        <w:rPr>
          <w:sz w:val="28"/>
          <w:szCs w:val="28"/>
          <w:lang w:val="ru-RU"/>
        </w:rPr>
        <w:t xml:space="preserve">), </w:t>
      </w:r>
      <w:r w:rsidRPr="00135FB6">
        <w:rPr>
          <w:sz w:val="28"/>
          <w:szCs w:val="28"/>
        </w:rPr>
        <w:t>quelque</w:t>
      </w:r>
      <w:r w:rsidRPr="00135FB6">
        <w:rPr>
          <w:sz w:val="28"/>
          <w:szCs w:val="28"/>
          <w:lang w:val="ru-RU"/>
        </w:rPr>
        <w:t>(</w:t>
      </w:r>
      <w:r w:rsidRPr="00135FB6">
        <w:rPr>
          <w:sz w:val="28"/>
          <w:szCs w:val="28"/>
        </w:rPr>
        <w:t>s</w:t>
      </w:r>
      <w:r w:rsidRPr="00135FB6">
        <w:rPr>
          <w:sz w:val="28"/>
          <w:szCs w:val="28"/>
          <w:lang w:val="ru-RU"/>
        </w:rPr>
        <w:t xml:space="preserve">), </w:t>
      </w:r>
      <w:r w:rsidRPr="00135FB6">
        <w:rPr>
          <w:sz w:val="28"/>
          <w:szCs w:val="28"/>
        </w:rPr>
        <w:t>quelqu</w:t>
      </w:r>
      <w:r w:rsidRPr="00135FB6">
        <w:rPr>
          <w:sz w:val="28"/>
          <w:szCs w:val="28"/>
          <w:lang w:val="ru-RU"/>
        </w:rPr>
        <w:t>'</w:t>
      </w:r>
      <w:r w:rsidRPr="00135FB6">
        <w:rPr>
          <w:sz w:val="28"/>
          <w:szCs w:val="28"/>
        </w:rPr>
        <w:t>un</w:t>
      </w:r>
      <w:r w:rsidRPr="00135FB6">
        <w:rPr>
          <w:sz w:val="28"/>
          <w:szCs w:val="28"/>
          <w:lang w:val="ru-RU"/>
        </w:rPr>
        <w:t xml:space="preserve">, </w:t>
      </w:r>
      <w:r w:rsidRPr="00135FB6">
        <w:rPr>
          <w:sz w:val="28"/>
          <w:szCs w:val="28"/>
        </w:rPr>
        <w:t>quelques</w:t>
      </w:r>
      <w:r w:rsidRPr="00135FB6">
        <w:rPr>
          <w:sz w:val="28"/>
          <w:szCs w:val="28"/>
          <w:lang w:val="ru-RU"/>
        </w:rPr>
        <w:t>-</w:t>
      </w:r>
      <w:r w:rsidRPr="00135FB6">
        <w:rPr>
          <w:sz w:val="28"/>
          <w:szCs w:val="28"/>
        </w:rPr>
        <w:t>un</w:t>
      </w:r>
      <w:r w:rsidRPr="00135FB6">
        <w:rPr>
          <w:sz w:val="28"/>
          <w:szCs w:val="28"/>
          <w:lang w:val="ru-RU"/>
        </w:rPr>
        <w:t>(</w:t>
      </w:r>
      <w:r w:rsidRPr="00135FB6">
        <w:rPr>
          <w:sz w:val="28"/>
          <w:szCs w:val="28"/>
        </w:rPr>
        <w:t>e</w:t>
      </w:r>
      <w:r w:rsidRPr="00135FB6">
        <w:rPr>
          <w:sz w:val="28"/>
          <w:szCs w:val="28"/>
          <w:lang w:val="ru-RU"/>
        </w:rPr>
        <w:t>)</w:t>
      </w:r>
      <w:r w:rsidRPr="00135FB6">
        <w:rPr>
          <w:sz w:val="28"/>
          <w:szCs w:val="28"/>
        </w:rPr>
        <w:t>si</w:t>
      </w:r>
      <w:r w:rsidRPr="00135FB6">
        <w:rPr>
          <w:sz w:val="28"/>
          <w:szCs w:val="28"/>
          <w:lang w:val="ru-RU"/>
        </w:rPr>
        <w:t xml:space="preserve"> </w:t>
      </w:r>
      <w:r w:rsidRPr="00135FB6">
        <w:rPr>
          <w:sz w:val="28"/>
          <w:szCs w:val="28"/>
        </w:rPr>
        <w:t>plusieurs</w:t>
      </w:r>
      <w:r w:rsidRPr="00135FB6">
        <w:rPr>
          <w:sz w:val="28"/>
          <w:szCs w:val="28"/>
          <w:lang w:val="ru-RU"/>
        </w:rPr>
        <w:t>). Количественные числительные (свыше 1000), по рядковые числительные (свыше 10). Социокультурные особенности употребления количественных и порядк</w:t>
      </w:r>
      <w:r w:rsidRPr="00135FB6">
        <w:rPr>
          <w:sz w:val="28"/>
          <w:szCs w:val="28"/>
          <w:lang w:val="ru-RU"/>
        </w:rPr>
        <w:t>о</w:t>
      </w:r>
      <w:r w:rsidRPr="00135FB6">
        <w:rPr>
          <w:sz w:val="28"/>
          <w:szCs w:val="28"/>
          <w:lang w:val="ru-RU"/>
        </w:rPr>
        <w:t>вых числи тельных.</w:t>
      </w:r>
    </w:p>
    <w:p w:rsidR="008567EB" w:rsidRPr="00135FB6" w:rsidRDefault="004777BD" w:rsidP="00135FB6">
      <w:pPr>
        <w:pStyle w:val="a3"/>
        <w:ind w:left="0" w:firstLine="879"/>
        <w:rPr>
          <w:sz w:val="28"/>
          <w:szCs w:val="28"/>
          <w:lang w:val="ru-RU"/>
        </w:rPr>
      </w:pPr>
      <w:r w:rsidRPr="00135FB6">
        <w:rPr>
          <w:sz w:val="28"/>
          <w:szCs w:val="28"/>
          <w:lang w:val="ru-RU"/>
        </w:rPr>
        <w:t xml:space="preserve">Управление распространенных глаголов. Предлоги, служащие для выражения пространственных (à, </w:t>
      </w:r>
      <w:r w:rsidRPr="00135FB6">
        <w:rPr>
          <w:sz w:val="28"/>
          <w:szCs w:val="28"/>
        </w:rPr>
        <w:t>de</w:t>
      </w:r>
      <w:r w:rsidRPr="00135FB6">
        <w:rPr>
          <w:sz w:val="28"/>
          <w:szCs w:val="28"/>
          <w:lang w:val="ru-RU"/>
        </w:rPr>
        <w:t xml:space="preserve">, </w:t>
      </w:r>
      <w:r w:rsidRPr="00135FB6">
        <w:rPr>
          <w:sz w:val="28"/>
          <w:szCs w:val="28"/>
        </w:rPr>
        <w:t>dans</w:t>
      </w:r>
      <w:r w:rsidRPr="00135FB6">
        <w:rPr>
          <w:sz w:val="28"/>
          <w:szCs w:val="28"/>
          <w:lang w:val="ru-RU"/>
        </w:rPr>
        <w:t xml:space="preserve">, </w:t>
      </w:r>
      <w:r w:rsidRPr="00135FB6">
        <w:rPr>
          <w:sz w:val="28"/>
          <w:szCs w:val="28"/>
        </w:rPr>
        <w:t>sur</w:t>
      </w:r>
      <w:r w:rsidRPr="00135FB6">
        <w:rPr>
          <w:sz w:val="28"/>
          <w:szCs w:val="28"/>
          <w:lang w:val="ru-RU"/>
        </w:rPr>
        <w:t xml:space="preserve">, </w:t>
      </w:r>
      <w:r w:rsidRPr="00135FB6">
        <w:rPr>
          <w:sz w:val="28"/>
          <w:szCs w:val="28"/>
        </w:rPr>
        <w:t>sous</w:t>
      </w:r>
      <w:r w:rsidRPr="00135FB6">
        <w:rPr>
          <w:sz w:val="28"/>
          <w:szCs w:val="28"/>
          <w:lang w:val="ru-RU"/>
        </w:rPr>
        <w:t xml:space="preserve">, </w:t>
      </w:r>
      <w:r w:rsidRPr="00135FB6">
        <w:rPr>
          <w:sz w:val="28"/>
          <w:szCs w:val="28"/>
        </w:rPr>
        <w:t>entre</w:t>
      </w:r>
      <w:r w:rsidRPr="00135FB6">
        <w:rPr>
          <w:sz w:val="28"/>
          <w:szCs w:val="28"/>
          <w:lang w:val="ru-RU"/>
        </w:rPr>
        <w:t xml:space="preserve">, </w:t>
      </w:r>
      <w:r w:rsidRPr="00135FB6">
        <w:rPr>
          <w:sz w:val="28"/>
          <w:szCs w:val="28"/>
        </w:rPr>
        <w:t>vers</w:t>
      </w:r>
      <w:r w:rsidRPr="00135FB6">
        <w:rPr>
          <w:sz w:val="28"/>
          <w:szCs w:val="28"/>
          <w:lang w:val="ru-RU"/>
        </w:rPr>
        <w:t>) и временных (</w:t>
      </w:r>
      <w:r w:rsidRPr="00135FB6">
        <w:rPr>
          <w:sz w:val="28"/>
          <w:szCs w:val="28"/>
        </w:rPr>
        <w:t>pendant</w:t>
      </w:r>
      <w:r w:rsidRPr="00135FB6">
        <w:rPr>
          <w:sz w:val="28"/>
          <w:szCs w:val="28"/>
          <w:lang w:val="ru-RU"/>
        </w:rPr>
        <w:t xml:space="preserve">, </w:t>
      </w:r>
      <w:r w:rsidRPr="00135FB6">
        <w:rPr>
          <w:sz w:val="28"/>
          <w:szCs w:val="28"/>
        </w:rPr>
        <w:t>depuis</w:t>
      </w:r>
      <w:r w:rsidRPr="00135FB6">
        <w:rPr>
          <w:sz w:val="28"/>
          <w:szCs w:val="28"/>
          <w:lang w:val="ru-RU"/>
        </w:rPr>
        <w:t xml:space="preserve">, </w:t>
      </w:r>
      <w:r w:rsidRPr="00135FB6">
        <w:rPr>
          <w:sz w:val="28"/>
          <w:szCs w:val="28"/>
        </w:rPr>
        <w:t>en</w:t>
      </w:r>
      <w:r w:rsidRPr="00135FB6">
        <w:rPr>
          <w:sz w:val="28"/>
          <w:szCs w:val="28"/>
          <w:lang w:val="ru-RU"/>
        </w:rPr>
        <w:t xml:space="preserve">, </w:t>
      </w:r>
      <w:r w:rsidRPr="00135FB6">
        <w:rPr>
          <w:sz w:val="28"/>
          <w:szCs w:val="28"/>
        </w:rPr>
        <w:t>dans</w:t>
      </w:r>
      <w:r w:rsidRPr="00135FB6">
        <w:rPr>
          <w:sz w:val="28"/>
          <w:szCs w:val="28"/>
          <w:lang w:val="ru-RU"/>
        </w:rPr>
        <w:t xml:space="preserve">, </w:t>
      </w:r>
      <w:r w:rsidRPr="00135FB6">
        <w:rPr>
          <w:sz w:val="28"/>
          <w:szCs w:val="28"/>
        </w:rPr>
        <w:t>pour</w:t>
      </w:r>
      <w:r w:rsidRPr="00135FB6">
        <w:rPr>
          <w:sz w:val="28"/>
          <w:szCs w:val="28"/>
          <w:lang w:val="ru-RU"/>
        </w:rPr>
        <w:t xml:space="preserve">) отношения. Распространенные коннекторы: </w:t>
      </w:r>
      <w:r w:rsidRPr="00135FB6">
        <w:rPr>
          <w:sz w:val="28"/>
          <w:szCs w:val="28"/>
        </w:rPr>
        <w:t>pourtant</w:t>
      </w:r>
      <w:r w:rsidRPr="00135FB6">
        <w:rPr>
          <w:sz w:val="28"/>
          <w:szCs w:val="28"/>
          <w:lang w:val="ru-RU"/>
        </w:rPr>
        <w:t xml:space="preserve">, </w:t>
      </w:r>
      <w:r w:rsidRPr="00135FB6">
        <w:rPr>
          <w:sz w:val="28"/>
          <w:szCs w:val="28"/>
        </w:rPr>
        <w:t>enfin</w:t>
      </w:r>
      <w:r w:rsidRPr="00135FB6">
        <w:rPr>
          <w:sz w:val="28"/>
          <w:szCs w:val="28"/>
          <w:lang w:val="ru-RU"/>
        </w:rPr>
        <w:t xml:space="preserve">, </w:t>
      </w:r>
      <w:r w:rsidRPr="00135FB6">
        <w:rPr>
          <w:sz w:val="28"/>
          <w:szCs w:val="28"/>
        </w:rPr>
        <w:t>d</w:t>
      </w:r>
      <w:r w:rsidRPr="00135FB6">
        <w:rPr>
          <w:sz w:val="28"/>
          <w:szCs w:val="28"/>
          <w:lang w:val="ru-RU"/>
        </w:rPr>
        <w:t>'</w:t>
      </w:r>
      <w:r w:rsidRPr="00135FB6">
        <w:rPr>
          <w:sz w:val="28"/>
          <w:szCs w:val="28"/>
        </w:rPr>
        <w:t>abord</w:t>
      </w:r>
      <w:r w:rsidRPr="00135FB6">
        <w:rPr>
          <w:sz w:val="28"/>
          <w:szCs w:val="28"/>
          <w:lang w:val="ru-RU"/>
        </w:rPr>
        <w:t xml:space="preserve"> </w:t>
      </w:r>
      <w:r w:rsidRPr="00135FB6">
        <w:rPr>
          <w:sz w:val="28"/>
          <w:szCs w:val="28"/>
        </w:rPr>
        <w:t>ensuite</w:t>
      </w:r>
      <w:r w:rsidRPr="00135FB6">
        <w:rPr>
          <w:sz w:val="28"/>
          <w:szCs w:val="28"/>
          <w:lang w:val="ru-RU"/>
        </w:rPr>
        <w:t xml:space="preserve"> и т. д.</w:t>
      </w:r>
    </w:p>
    <w:p w:rsidR="008567EB" w:rsidRPr="00135FB6" w:rsidRDefault="004777BD" w:rsidP="00135FB6">
      <w:pPr>
        <w:pStyle w:val="a3"/>
        <w:ind w:left="0" w:firstLine="879"/>
        <w:rPr>
          <w:sz w:val="28"/>
          <w:szCs w:val="28"/>
          <w:lang w:val="ru-RU"/>
        </w:rPr>
      </w:pPr>
      <w:r w:rsidRPr="00135FB6">
        <w:rPr>
          <w:sz w:val="28"/>
          <w:szCs w:val="28"/>
          <w:lang w:val="ru-RU"/>
        </w:rPr>
        <w:t>притяжательные (</w:t>
      </w:r>
      <w:r w:rsidRPr="00135FB6">
        <w:rPr>
          <w:sz w:val="28"/>
          <w:szCs w:val="28"/>
        </w:rPr>
        <w:t>le</w:t>
      </w:r>
      <w:r w:rsidRPr="00135FB6">
        <w:rPr>
          <w:sz w:val="28"/>
          <w:szCs w:val="28"/>
          <w:lang w:val="ru-RU"/>
        </w:rPr>
        <w:t xml:space="preserve"> </w:t>
      </w:r>
      <w:r w:rsidRPr="00135FB6">
        <w:rPr>
          <w:sz w:val="28"/>
          <w:szCs w:val="28"/>
        </w:rPr>
        <w:t>mien</w:t>
      </w:r>
      <w:r w:rsidRPr="00135FB6">
        <w:rPr>
          <w:sz w:val="28"/>
          <w:szCs w:val="28"/>
          <w:lang w:val="ru-RU"/>
        </w:rPr>
        <w:t xml:space="preserve">, </w:t>
      </w:r>
      <w:r w:rsidRPr="00135FB6">
        <w:rPr>
          <w:sz w:val="28"/>
          <w:szCs w:val="28"/>
        </w:rPr>
        <w:t>la</w:t>
      </w:r>
      <w:r w:rsidRPr="00135FB6">
        <w:rPr>
          <w:sz w:val="28"/>
          <w:szCs w:val="28"/>
          <w:lang w:val="ru-RU"/>
        </w:rPr>
        <w:t xml:space="preserve"> </w:t>
      </w:r>
      <w:r w:rsidRPr="00135FB6">
        <w:rPr>
          <w:sz w:val="28"/>
          <w:szCs w:val="28"/>
        </w:rPr>
        <w:t>mienne</w:t>
      </w:r>
      <w:r w:rsidRPr="00135FB6">
        <w:rPr>
          <w:sz w:val="28"/>
          <w:szCs w:val="28"/>
          <w:lang w:val="ru-RU"/>
        </w:rPr>
        <w:t xml:space="preserve"> </w:t>
      </w:r>
      <w:r w:rsidRPr="00135FB6">
        <w:rPr>
          <w:sz w:val="28"/>
          <w:szCs w:val="28"/>
        </w:rPr>
        <w:t>les</w:t>
      </w:r>
      <w:r w:rsidRPr="00135FB6">
        <w:rPr>
          <w:sz w:val="28"/>
          <w:szCs w:val="28"/>
          <w:lang w:val="ru-RU"/>
        </w:rPr>
        <w:t xml:space="preserve"> </w:t>
      </w:r>
      <w:r w:rsidRPr="00135FB6">
        <w:rPr>
          <w:sz w:val="28"/>
          <w:szCs w:val="28"/>
        </w:rPr>
        <w:t>miens</w:t>
      </w:r>
      <w:r w:rsidRPr="00135FB6">
        <w:rPr>
          <w:sz w:val="28"/>
          <w:szCs w:val="28"/>
          <w:lang w:val="ru-RU"/>
        </w:rPr>
        <w:t xml:space="preserve">, </w:t>
      </w:r>
      <w:r w:rsidRPr="00135FB6">
        <w:rPr>
          <w:sz w:val="28"/>
          <w:szCs w:val="28"/>
        </w:rPr>
        <w:t>les</w:t>
      </w:r>
      <w:r w:rsidRPr="00135FB6">
        <w:rPr>
          <w:sz w:val="28"/>
          <w:szCs w:val="28"/>
          <w:lang w:val="ru-RU"/>
        </w:rPr>
        <w:t xml:space="preserve"> </w:t>
      </w:r>
      <w:r w:rsidRPr="00135FB6">
        <w:rPr>
          <w:sz w:val="28"/>
          <w:szCs w:val="28"/>
        </w:rPr>
        <w:t>miennes</w:t>
      </w:r>
      <w:r w:rsidRPr="00135FB6">
        <w:rPr>
          <w:sz w:val="28"/>
          <w:szCs w:val="28"/>
          <w:lang w:val="ru-RU"/>
        </w:rPr>
        <w:t xml:space="preserve"> и т. п.) местоимения. Неопределенные прилагательные и местоимения (</w:t>
      </w:r>
      <w:r w:rsidRPr="00135FB6">
        <w:rPr>
          <w:sz w:val="28"/>
          <w:szCs w:val="28"/>
        </w:rPr>
        <w:t>on</w:t>
      </w:r>
      <w:r w:rsidRPr="00135FB6">
        <w:rPr>
          <w:sz w:val="28"/>
          <w:szCs w:val="28"/>
          <w:lang w:val="ru-RU"/>
        </w:rPr>
        <w:t xml:space="preserve">, </w:t>
      </w:r>
      <w:r w:rsidRPr="00135FB6">
        <w:rPr>
          <w:sz w:val="28"/>
          <w:szCs w:val="28"/>
        </w:rPr>
        <w:t>tout</w:t>
      </w:r>
      <w:r w:rsidRPr="00135FB6">
        <w:rPr>
          <w:sz w:val="28"/>
          <w:szCs w:val="28"/>
          <w:lang w:val="ru-RU"/>
        </w:rPr>
        <w:t xml:space="preserve">, </w:t>
      </w:r>
      <w:r w:rsidRPr="00135FB6">
        <w:rPr>
          <w:sz w:val="28"/>
          <w:szCs w:val="28"/>
        </w:rPr>
        <w:t>m</w:t>
      </w:r>
      <w:r w:rsidRPr="00135FB6">
        <w:rPr>
          <w:sz w:val="28"/>
          <w:szCs w:val="28"/>
          <w:lang w:val="ru-RU"/>
        </w:rPr>
        <w:t>ê</w:t>
      </w:r>
      <w:r w:rsidRPr="00135FB6">
        <w:rPr>
          <w:sz w:val="28"/>
          <w:szCs w:val="28"/>
        </w:rPr>
        <w:t>me</w:t>
      </w:r>
      <w:r w:rsidRPr="00135FB6">
        <w:rPr>
          <w:sz w:val="28"/>
          <w:szCs w:val="28"/>
          <w:lang w:val="ru-RU"/>
        </w:rPr>
        <w:t xml:space="preserve">, </w:t>
      </w:r>
      <w:r w:rsidRPr="00135FB6">
        <w:rPr>
          <w:sz w:val="28"/>
          <w:szCs w:val="28"/>
        </w:rPr>
        <w:t>personne</w:t>
      </w:r>
      <w:r w:rsidRPr="00135FB6">
        <w:rPr>
          <w:sz w:val="28"/>
          <w:szCs w:val="28"/>
          <w:lang w:val="ru-RU"/>
        </w:rPr>
        <w:t xml:space="preserve"> </w:t>
      </w:r>
      <w:r w:rsidRPr="00135FB6">
        <w:rPr>
          <w:sz w:val="28"/>
          <w:szCs w:val="28"/>
        </w:rPr>
        <w:t>chaque</w:t>
      </w:r>
      <w:r w:rsidRPr="00135FB6">
        <w:rPr>
          <w:sz w:val="28"/>
          <w:szCs w:val="28"/>
          <w:lang w:val="ru-RU"/>
        </w:rPr>
        <w:t xml:space="preserve">, </w:t>
      </w:r>
      <w:r w:rsidRPr="00135FB6">
        <w:rPr>
          <w:sz w:val="28"/>
          <w:szCs w:val="28"/>
        </w:rPr>
        <w:t>chacun</w:t>
      </w:r>
      <w:r w:rsidRPr="00135FB6">
        <w:rPr>
          <w:sz w:val="28"/>
          <w:szCs w:val="28"/>
          <w:lang w:val="ru-RU"/>
        </w:rPr>
        <w:t>(</w:t>
      </w:r>
      <w:r w:rsidRPr="00135FB6">
        <w:rPr>
          <w:sz w:val="28"/>
          <w:szCs w:val="28"/>
        </w:rPr>
        <w:t>e</w:t>
      </w:r>
      <w:r w:rsidRPr="00135FB6">
        <w:rPr>
          <w:sz w:val="28"/>
          <w:szCs w:val="28"/>
          <w:lang w:val="ru-RU"/>
        </w:rPr>
        <w:t xml:space="preserve">), </w:t>
      </w:r>
      <w:r w:rsidRPr="00135FB6">
        <w:rPr>
          <w:sz w:val="28"/>
          <w:szCs w:val="28"/>
        </w:rPr>
        <w:t>quelque</w:t>
      </w:r>
      <w:r w:rsidRPr="00135FB6">
        <w:rPr>
          <w:sz w:val="28"/>
          <w:szCs w:val="28"/>
          <w:lang w:val="ru-RU"/>
        </w:rPr>
        <w:t>(</w:t>
      </w:r>
      <w:r w:rsidRPr="00135FB6">
        <w:rPr>
          <w:sz w:val="28"/>
          <w:szCs w:val="28"/>
        </w:rPr>
        <w:t>s</w:t>
      </w:r>
      <w:r w:rsidRPr="00135FB6">
        <w:rPr>
          <w:sz w:val="28"/>
          <w:szCs w:val="28"/>
          <w:lang w:val="ru-RU"/>
        </w:rPr>
        <w:t xml:space="preserve">), </w:t>
      </w:r>
      <w:r w:rsidRPr="00135FB6">
        <w:rPr>
          <w:sz w:val="28"/>
          <w:szCs w:val="28"/>
        </w:rPr>
        <w:t>quelqu</w:t>
      </w:r>
      <w:r w:rsidRPr="00135FB6">
        <w:rPr>
          <w:sz w:val="28"/>
          <w:szCs w:val="28"/>
          <w:lang w:val="ru-RU"/>
        </w:rPr>
        <w:t>'</w:t>
      </w:r>
      <w:r w:rsidRPr="00135FB6">
        <w:rPr>
          <w:sz w:val="28"/>
          <w:szCs w:val="28"/>
        </w:rPr>
        <w:t>un</w:t>
      </w:r>
      <w:r w:rsidRPr="00135FB6">
        <w:rPr>
          <w:sz w:val="28"/>
          <w:szCs w:val="28"/>
          <w:lang w:val="ru-RU"/>
        </w:rPr>
        <w:t xml:space="preserve">, </w:t>
      </w:r>
      <w:r w:rsidRPr="00135FB6">
        <w:rPr>
          <w:sz w:val="28"/>
          <w:szCs w:val="28"/>
        </w:rPr>
        <w:t>quelques</w:t>
      </w:r>
      <w:r w:rsidRPr="00135FB6">
        <w:rPr>
          <w:sz w:val="28"/>
          <w:szCs w:val="28"/>
          <w:lang w:val="ru-RU"/>
        </w:rPr>
        <w:t>-</w:t>
      </w:r>
      <w:r w:rsidRPr="00135FB6">
        <w:rPr>
          <w:sz w:val="28"/>
          <w:szCs w:val="28"/>
        </w:rPr>
        <w:t>un</w:t>
      </w:r>
      <w:r w:rsidRPr="00135FB6">
        <w:rPr>
          <w:sz w:val="28"/>
          <w:szCs w:val="28"/>
          <w:lang w:val="ru-RU"/>
        </w:rPr>
        <w:t>(</w:t>
      </w:r>
      <w:r w:rsidRPr="00135FB6">
        <w:rPr>
          <w:sz w:val="28"/>
          <w:szCs w:val="28"/>
        </w:rPr>
        <w:t>e</w:t>
      </w:r>
      <w:r w:rsidRPr="00135FB6">
        <w:rPr>
          <w:sz w:val="28"/>
          <w:szCs w:val="28"/>
          <w:lang w:val="ru-RU"/>
        </w:rPr>
        <w:t>)</w:t>
      </w:r>
      <w:r w:rsidRPr="00135FB6">
        <w:rPr>
          <w:sz w:val="28"/>
          <w:szCs w:val="28"/>
        </w:rPr>
        <w:t>si</w:t>
      </w:r>
      <w:r w:rsidRPr="00135FB6">
        <w:rPr>
          <w:sz w:val="28"/>
          <w:szCs w:val="28"/>
          <w:lang w:val="ru-RU"/>
        </w:rPr>
        <w:t xml:space="preserve"> </w:t>
      </w:r>
      <w:r w:rsidRPr="00135FB6">
        <w:rPr>
          <w:sz w:val="28"/>
          <w:szCs w:val="28"/>
        </w:rPr>
        <w:t>plusieurs</w:t>
      </w:r>
      <w:r w:rsidRPr="00135FB6">
        <w:rPr>
          <w:sz w:val="28"/>
          <w:szCs w:val="28"/>
          <w:lang w:val="ru-RU"/>
        </w:rPr>
        <w:t>). Количественные числител</w:t>
      </w:r>
      <w:r w:rsidRPr="00135FB6">
        <w:rPr>
          <w:sz w:val="28"/>
          <w:szCs w:val="28"/>
          <w:lang w:val="ru-RU"/>
        </w:rPr>
        <w:t>ь</w:t>
      </w:r>
      <w:r w:rsidRPr="00135FB6">
        <w:rPr>
          <w:sz w:val="28"/>
          <w:szCs w:val="28"/>
          <w:lang w:val="ru-RU"/>
        </w:rPr>
        <w:t>ные (свыше 1000), по рядковые числительные (свыше 10).</w:t>
      </w:r>
    </w:p>
    <w:p w:rsidR="008567EB" w:rsidRPr="00135FB6" w:rsidRDefault="004777BD" w:rsidP="00135FB6">
      <w:pPr>
        <w:pStyle w:val="a3"/>
        <w:ind w:left="0" w:firstLine="879"/>
        <w:rPr>
          <w:sz w:val="28"/>
          <w:szCs w:val="28"/>
          <w:lang w:val="ru-RU"/>
        </w:rPr>
      </w:pPr>
      <w:r w:rsidRPr="00135FB6">
        <w:rPr>
          <w:sz w:val="28"/>
          <w:szCs w:val="28"/>
          <w:lang w:val="ru-RU"/>
        </w:rPr>
        <w:t>Знакомство с французским алфавитом</w:t>
      </w:r>
    </w:p>
    <w:p w:rsidR="008567EB" w:rsidRPr="00135FB6" w:rsidRDefault="004777BD" w:rsidP="00135FB6">
      <w:pPr>
        <w:pStyle w:val="a3"/>
        <w:ind w:left="0" w:firstLine="879"/>
        <w:rPr>
          <w:sz w:val="28"/>
          <w:szCs w:val="28"/>
          <w:lang w:val="ru-RU"/>
        </w:rPr>
      </w:pPr>
      <w:r w:rsidRPr="00135FB6">
        <w:rPr>
          <w:sz w:val="28"/>
          <w:szCs w:val="28"/>
          <w:lang w:val="ru-RU"/>
        </w:rPr>
        <w:t>Вводная беседа о Франции. Французский алфавит. Звуки французского языка.</w:t>
      </w:r>
    </w:p>
    <w:p w:rsidR="008567EB" w:rsidRPr="00135FB6" w:rsidRDefault="004777BD" w:rsidP="00135FB6">
      <w:pPr>
        <w:pStyle w:val="a3"/>
        <w:ind w:left="0" w:firstLine="879"/>
        <w:rPr>
          <w:sz w:val="28"/>
          <w:szCs w:val="28"/>
          <w:lang w:val="ru-RU"/>
        </w:rPr>
      </w:pPr>
      <w:r w:rsidRPr="00135FB6">
        <w:rPr>
          <w:sz w:val="28"/>
          <w:szCs w:val="28"/>
          <w:lang w:val="ru-RU"/>
        </w:rPr>
        <w:t xml:space="preserve">Правила чтения. Счет от 1 до 10. Предлог </w:t>
      </w:r>
      <w:r w:rsidRPr="00135FB6">
        <w:rPr>
          <w:sz w:val="28"/>
          <w:szCs w:val="28"/>
        </w:rPr>
        <w:t>de</w:t>
      </w:r>
      <w:r w:rsidRPr="00135FB6">
        <w:rPr>
          <w:sz w:val="28"/>
          <w:szCs w:val="28"/>
          <w:lang w:val="ru-RU"/>
        </w:rPr>
        <w:t>. Моя семья</w:t>
      </w:r>
    </w:p>
    <w:p w:rsidR="008567EB" w:rsidRPr="00135FB6" w:rsidRDefault="0004202D" w:rsidP="00135FB6">
      <w:pPr>
        <w:pStyle w:val="a3"/>
        <w:ind w:left="0" w:firstLine="879"/>
        <w:rPr>
          <w:sz w:val="28"/>
          <w:szCs w:val="28"/>
          <w:lang w:val="ru-RU"/>
        </w:rPr>
      </w:pPr>
      <w:r w:rsidRPr="00135FB6">
        <w:rPr>
          <w:sz w:val="28"/>
          <w:szCs w:val="28"/>
          <w:lang w:val="ru-RU"/>
        </w:rPr>
        <w:t>Моя семья</w:t>
      </w:r>
      <w:r w:rsidR="004777BD" w:rsidRPr="00135FB6">
        <w:rPr>
          <w:sz w:val="28"/>
          <w:szCs w:val="28"/>
          <w:lang w:val="ru-RU"/>
        </w:rPr>
        <w:t>.</w:t>
      </w:r>
      <w:r w:rsidRPr="00135FB6">
        <w:rPr>
          <w:sz w:val="28"/>
          <w:szCs w:val="28"/>
          <w:lang w:val="ru-RU"/>
        </w:rPr>
        <w:t xml:space="preserve"> </w:t>
      </w:r>
      <w:r w:rsidR="004777BD" w:rsidRPr="00135FB6">
        <w:rPr>
          <w:sz w:val="28"/>
          <w:szCs w:val="28"/>
          <w:lang w:val="ru-RU"/>
        </w:rPr>
        <w:t>Новая лексика.</w:t>
      </w:r>
    </w:p>
    <w:p w:rsidR="008567EB" w:rsidRPr="00135FB6" w:rsidRDefault="004777BD" w:rsidP="00135FB6">
      <w:pPr>
        <w:pStyle w:val="a3"/>
        <w:ind w:left="0" w:firstLine="879"/>
        <w:rPr>
          <w:sz w:val="28"/>
          <w:szCs w:val="28"/>
          <w:lang w:val="ru-RU"/>
        </w:rPr>
      </w:pPr>
      <w:r w:rsidRPr="00135FB6">
        <w:rPr>
          <w:sz w:val="28"/>
          <w:szCs w:val="28"/>
          <w:lang w:val="ru-RU"/>
        </w:rPr>
        <w:t>Мои родители. Аудирование. Личные местоимения.</w:t>
      </w:r>
    </w:p>
    <w:p w:rsidR="008567EB" w:rsidRPr="00135FB6" w:rsidRDefault="00FD1544" w:rsidP="00135FB6">
      <w:pPr>
        <w:pStyle w:val="a3"/>
        <w:ind w:left="0" w:firstLine="879"/>
        <w:rPr>
          <w:sz w:val="28"/>
          <w:szCs w:val="28"/>
          <w:lang w:val="ru-RU"/>
        </w:rPr>
      </w:pPr>
      <w:r w:rsidRPr="00135FB6">
        <w:rPr>
          <w:sz w:val="28"/>
          <w:szCs w:val="28"/>
          <w:lang w:val="ru-RU"/>
        </w:rPr>
        <w:t>Глагол «быть»</w:t>
      </w:r>
      <w:r w:rsidR="004777BD" w:rsidRPr="00135FB6">
        <w:rPr>
          <w:sz w:val="28"/>
          <w:szCs w:val="28"/>
          <w:lang w:val="ru-RU"/>
        </w:rPr>
        <w:t>, «иметь». Развитие грамматических навыков. Школьная жизнь. Школа. Новая лексика.</w:t>
      </w:r>
    </w:p>
    <w:p w:rsidR="008567EB" w:rsidRPr="00135FB6" w:rsidRDefault="004777BD" w:rsidP="00135FB6">
      <w:pPr>
        <w:pStyle w:val="a3"/>
        <w:ind w:left="0" w:firstLine="879"/>
        <w:rPr>
          <w:sz w:val="28"/>
          <w:szCs w:val="28"/>
          <w:lang w:val="ru-RU"/>
        </w:rPr>
      </w:pPr>
      <w:r w:rsidRPr="00135FB6">
        <w:rPr>
          <w:sz w:val="28"/>
          <w:szCs w:val="28"/>
          <w:lang w:val="ru-RU"/>
        </w:rPr>
        <w:t>Мой класс. Аудирование. Спряжение глаголов 1 группы.</w:t>
      </w:r>
    </w:p>
    <w:p w:rsidR="008567EB" w:rsidRPr="00135FB6" w:rsidRDefault="00AE02B7" w:rsidP="00135FB6">
      <w:pPr>
        <w:pStyle w:val="a3"/>
        <w:tabs>
          <w:tab w:val="left" w:pos="1381"/>
          <w:tab w:val="left" w:pos="2713"/>
          <w:tab w:val="left" w:pos="4129"/>
          <w:tab w:val="left" w:pos="5468"/>
          <w:tab w:val="left" w:pos="7339"/>
        </w:tabs>
        <w:ind w:left="0" w:firstLine="879"/>
        <w:rPr>
          <w:sz w:val="28"/>
          <w:szCs w:val="28"/>
          <w:lang w:val="ru-RU"/>
        </w:rPr>
      </w:pPr>
      <w:r w:rsidRPr="00135FB6">
        <w:rPr>
          <w:sz w:val="28"/>
          <w:szCs w:val="28"/>
          <w:lang w:val="ru-RU"/>
        </w:rPr>
        <w:lastRenderedPageBreak/>
        <w:t>Мои любимые</w:t>
      </w:r>
      <w:r w:rsidRPr="00135FB6">
        <w:rPr>
          <w:sz w:val="28"/>
          <w:szCs w:val="28"/>
          <w:lang w:val="ru-RU"/>
        </w:rPr>
        <w:tab/>
        <w:t xml:space="preserve">предметы. </w:t>
      </w:r>
      <w:r w:rsidR="004777BD" w:rsidRPr="00135FB6">
        <w:rPr>
          <w:sz w:val="28"/>
          <w:szCs w:val="28"/>
          <w:lang w:val="ru-RU"/>
        </w:rPr>
        <w:t>Монолог.</w:t>
      </w:r>
      <w:r w:rsidRPr="00135FB6">
        <w:rPr>
          <w:sz w:val="28"/>
          <w:szCs w:val="28"/>
          <w:lang w:val="ru-RU"/>
        </w:rPr>
        <w:t xml:space="preserve"> </w:t>
      </w:r>
      <w:r w:rsidR="004777BD" w:rsidRPr="00135FB6">
        <w:rPr>
          <w:sz w:val="28"/>
          <w:szCs w:val="28"/>
          <w:lang w:val="ru-RU"/>
        </w:rPr>
        <w:t>Определенный</w:t>
      </w:r>
      <w:r w:rsidRPr="00135FB6">
        <w:rPr>
          <w:sz w:val="28"/>
          <w:szCs w:val="28"/>
          <w:lang w:val="ru-RU"/>
        </w:rPr>
        <w:t xml:space="preserve"> </w:t>
      </w:r>
      <w:r w:rsidR="004777BD" w:rsidRPr="00135FB6">
        <w:rPr>
          <w:sz w:val="28"/>
          <w:szCs w:val="28"/>
          <w:lang w:val="ru-RU"/>
        </w:rPr>
        <w:t>и неопределенный артикль.</w:t>
      </w:r>
    </w:p>
    <w:p w:rsidR="008567EB" w:rsidRPr="00135FB6" w:rsidRDefault="004777BD" w:rsidP="00135FB6">
      <w:pPr>
        <w:pStyle w:val="a3"/>
        <w:ind w:left="0" w:firstLine="879"/>
        <w:rPr>
          <w:sz w:val="28"/>
          <w:szCs w:val="28"/>
          <w:lang w:val="ru-RU"/>
        </w:rPr>
      </w:pPr>
      <w:r w:rsidRPr="00135FB6">
        <w:rPr>
          <w:sz w:val="28"/>
          <w:szCs w:val="28"/>
          <w:lang w:val="ru-RU"/>
        </w:rPr>
        <w:t>Праздники. Новая лексика. Женский род имен прилагательных.</w:t>
      </w:r>
    </w:p>
    <w:p w:rsidR="008567EB" w:rsidRPr="00135FB6" w:rsidRDefault="004777BD" w:rsidP="00135FB6">
      <w:pPr>
        <w:pStyle w:val="a3"/>
        <w:ind w:left="0" w:firstLine="879"/>
        <w:rPr>
          <w:sz w:val="28"/>
          <w:szCs w:val="28"/>
          <w:lang w:val="ru-RU"/>
        </w:rPr>
      </w:pPr>
      <w:r w:rsidRPr="00135FB6">
        <w:rPr>
          <w:sz w:val="28"/>
          <w:szCs w:val="28"/>
          <w:lang w:val="ru-RU"/>
        </w:rPr>
        <w:t>Мой день рождения. Монологическая речь.</w:t>
      </w:r>
    </w:p>
    <w:p w:rsidR="008567EB" w:rsidRPr="00135FB6" w:rsidRDefault="004777BD" w:rsidP="00135FB6">
      <w:pPr>
        <w:pStyle w:val="a3"/>
        <w:ind w:left="0" w:firstLine="879"/>
        <w:rPr>
          <w:sz w:val="28"/>
          <w:szCs w:val="28"/>
          <w:lang w:val="ru-RU"/>
        </w:rPr>
      </w:pPr>
      <w:r w:rsidRPr="00135FB6">
        <w:rPr>
          <w:sz w:val="28"/>
          <w:szCs w:val="28"/>
          <w:lang w:val="ru-RU"/>
        </w:rPr>
        <w:t>В магазине. Новая лексика.</w:t>
      </w:r>
    </w:p>
    <w:p w:rsidR="008567EB" w:rsidRPr="00135FB6" w:rsidRDefault="004777BD" w:rsidP="00135FB6">
      <w:pPr>
        <w:pStyle w:val="a3"/>
        <w:ind w:left="0" w:firstLine="879"/>
        <w:rPr>
          <w:sz w:val="28"/>
          <w:szCs w:val="28"/>
          <w:lang w:val="ru-RU"/>
        </w:rPr>
      </w:pPr>
      <w:r w:rsidRPr="00135FB6">
        <w:rPr>
          <w:sz w:val="28"/>
          <w:szCs w:val="28"/>
          <w:lang w:val="ru-RU"/>
        </w:rPr>
        <w:t>Спряжение неправильных глаголов «</w:t>
      </w:r>
      <w:r w:rsidRPr="00135FB6">
        <w:rPr>
          <w:sz w:val="28"/>
          <w:szCs w:val="28"/>
        </w:rPr>
        <w:t>faire</w:t>
      </w:r>
      <w:r w:rsidRPr="00135FB6">
        <w:rPr>
          <w:sz w:val="28"/>
          <w:szCs w:val="28"/>
          <w:lang w:val="ru-RU"/>
        </w:rPr>
        <w:t xml:space="preserve">, </w:t>
      </w:r>
      <w:r w:rsidRPr="00135FB6">
        <w:rPr>
          <w:sz w:val="28"/>
          <w:szCs w:val="28"/>
        </w:rPr>
        <w:t>aller</w:t>
      </w:r>
      <w:r w:rsidRPr="00135FB6">
        <w:rPr>
          <w:sz w:val="28"/>
          <w:szCs w:val="28"/>
          <w:lang w:val="ru-RU"/>
        </w:rPr>
        <w:t xml:space="preserve">, </w:t>
      </w:r>
      <w:r w:rsidRPr="00135FB6">
        <w:rPr>
          <w:sz w:val="28"/>
          <w:szCs w:val="28"/>
        </w:rPr>
        <w:t>venir</w:t>
      </w:r>
      <w:r w:rsidRPr="00135FB6">
        <w:rPr>
          <w:sz w:val="28"/>
          <w:szCs w:val="28"/>
          <w:lang w:val="ru-RU"/>
        </w:rPr>
        <w:t>,</w:t>
      </w:r>
      <w:r w:rsidR="00FD1544" w:rsidRPr="00135FB6">
        <w:rPr>
          <w:sz w:val="28"/>
          <w:szCs w:val="28"/>
          <w:lang w:val="ru-RU"/>
        </w:rPr>
        <w:t xml:space="preserve"> </w:t>
      </w:r>
      <w:r w:rsidRPr="00135FB6">
        <w:rPr>
          <w:sz w:val="28"/>
          <w:szCs w:val="28"/>
        </w:rPr>
        <w:t>prendre</w:t>
      </w:r>
      <w:r w:rsidRPr="00135FB6">
        <w:rPr>
          <w:sz w:val="28"/>
          <w:szCs w:val="28"/>
          <w:lang w:val="ru-RU"/>
        </w:rPr>
        <w:t>». Развитие нав</w:t>
      </w:r>
      <w:r w:rsidRPr="00135FB6">
        <w:rPr>
          <w:sz w:val="28"/>
          <w:szCs w:val="28"/>
          <w:lang w:val="ru-RU"/>
        </w:rPr>
        <w:t>ы</w:t>
      </w:r>
      <w:r w:rsidRPr="00135FB6">
        <w:rPr>
          <w:sz w:val="28"/>
          <w:szCs w:val="28"/>
          <w:lang w:val="ru-RU"/>
        </w:rPr>
        <w:t>ков диологической речи по теме.</w:t>
      </w:r>
    </w:p>
    <w:p w:rsidR="008567EB" w:rsidRPr="00135FB6" w:rsidRDefault="004777BD" w:rsidP="00135FB6">
      <w:pPr>
        <w:pStyle w:val="a3"/>
        <w:ind w:left="0" w:firstLine="879"/>
        <w:rPr>
          <w:sz w:val="28"/>
          <w:szCs w:val="28"/>
          <w:lang w:val="ru-RU"/>
        </w:rPr>
      </w:pPr>
      <w:r w:rsidRPr="00135FB6">
        <w:rPr>
          <w:sz w:val="28"/>
          <w:szCs w:val="28"/>
          <w:lang w:val="ru-RU"/>
        </w:rPr>
        <w:t>Развитие навыков по теме «Магазин». Животные. Новая лексика.</w:t>
      </w:r>
    </w:p>
    <w:p w:rsidR="008901B9" w:rsidRPr="00135FB6" w:rsidRDefault="004777BD" w:rsidP="00135FB6">
      <w:pPr>
        <w:pStyle w:val="a3"/>
        <w:ind w:left="0" w:firstLine="879"/>
        <w:rPr>
          <w:sz w:val="28"/>
          <w:szCs w:val="28"/>
          <w:lang w:val="ru-RU"/>
        </w:rPr>
      </w:pPr>
      <w:r w:rsidRPr="00135FB6">
        <w:rPr>
          <w:sz w:val="28"/>
          <w:szCs w:val="28"/>
          <w:lang w:val="ru-RU"/>
        </w:rPr>
        <w:t>Правило образования прошедшего времени.</w:t>
      </w:r>
    </w:p>
    <w:p w:rsidR="008901B9" w:rsidRPr="00135FB6" w:rsidRDefault="004777BD" w:rsidP="00135FB6">
      <w:pPr>
        <w:pStyle w:val="a3"/>
        <w:ind w:left="0" w:firstLine="879"/>
        <w:rPr>
          <w:sz w:val="28"/>
          <w:szCs w:val="28"/>
          <w:lang w:val="ru-RU"/>
        </w:rPr>
      </w:pPr>
      <w:r w:rsidRPr="00135FB6">
        <w:rPr>
          <w:sz w:val="28"/>
          <w:szCs w:val="28"/>
          <w:lang w:val="ru-RU"/>
        </w:rPr>
        <w:t>Мой питомец. Чтение с полным пониманием. Развитие навыков аудирвания и говорения</w:t>
      </w:r>
    </w:p>
    <w:p w:rsidR="008567EB" w:rsidRPr="00135FB6" w:rsidRDefault="008901B9" w:rsidP="00135FB6">
      <w:pPr>
        <w:pStyle w:val="a3"/>
        <w:ind w:left="0" w:firstLine="879"/>
        <w:rPr>
          <w:sz w:val="28"/>
          <w:szCs w:val="28"/>
          <w:lang w:val="ru-RU"/>
        </w:rPr>
      </w:pPr>
      <w:r w:rsidRPr="00135FB6">
        <w:rPr>
          <w:sz w:val="28"/>
          <w:szCs w:val="28"/>
          <w:lang w:val="ru-RU"/>
        </w:rPr>
        <w:t xml:space="preserve">по </w:t>
      </w:r>
      <w:r w:rsidR="004777BD" w:rsidRPr="00135FB6">
        <w:rPr>
          <w:sz w:val="28"/>
          <w:szCs w:val="28"/>
          <w:lang w:val="ru-RU"/>
        </w:rPr>
        <w:t>теме.</w:t>
      </w:r>
    </w:p>
    <w:p w:rsidR="008567EB" w:rsidRPr="00135FB6" w:rsidRDefault="004777BD" w:rsidP="00135FB6">
      <w:pPr>
        <w:pStyle w:val="a3"/>
        <w:ind w:left="0" w:firstLine="879"/>
        <w:rPr>
          <w:sz w:val="28"/>
          <w:szCs w:val="28"/>
          <w:lang w:val="ru-RU"/>
        </w:rPr>
      </w:pPr>
      <w:r w:rsidRPr="00135FB6">
        <w:rPr>
          <w:sz w:val="28"/>
          <w:szCs w:val="28"/>
          <w:lang w:val="ru-RU"/>
        </w:rPr>
        <w:t>В городе Новая лексика.</w:t>
      </w:r>
    </w:p>
    <w:p w:rsidR="008567EB" w:rsidRPr="00135FB6" w:rsidRDefault="004777BD" w:rsidP="00135FB6">
      <w:pPr>
        <w:pStyle w:val="a3"/>
        <w:ind w:left="0" w:firstLine="879"/>
        <w:rPr>
          <w:sz w:val="28"/>
          <w:szCs w:val="28"/>
          <w:lang w:val="ru-RU"/>
        </w:rPr>
      </w:pPr>
      <w:r w:rsidRPr="00135FB6">
        <w:rPr>
          <w:sz w:val="28"/>
          <w:szCs w:val="28"/>
          <w:lang w:val="ru-RU"/>
        </w:rPr>
        <w:t>Образование и использование специальных вопросов. Тренировка использов</w:t>
      </w:r>
      <w:r w:rsidRPr="00135FB6">
        <w:rPr>
          <w:sz w:val="28"/>
          <w:szCs w:val="28"/>
          <w:lang w:val="ru-RU"/>
        </w:rPr>
        <w:t>а</w:t>
      </w:r>
      <w:r w:rsidRPr="00135FB6">
        <w:rPr>
          <w:sz w:val="28"/>
          <w:szCs w:val="28"/>
          <w:lang w:val="ru-RU"/>
        </w:rPr>
        <w:t>ния прошедшего времени.</w:t>
      </w:r>
    </w:p>
    <w:p w:rsidR="008567EB" w:rsidRPr="00135FB6" w:rsidRDefault="004777BD" w:rsidP="00135FB6">
      <w:pPr>
        <w:pStyle w:val="a3"/>
        <w:ind w:left="0" w:firstLine="879"/>
        <w:rPr>
          <w:sz w:val="28"/>
          <w:szCs w:val="28"/>
          <w:lang w:val="ru-RU"/>
        </w:rPr>
      </w:pPr>
      <w:r w:rsidRPr="00135FB6">
        <w:rPr>
          <w:sz w:val="28"/>
          <w:szCs w:val="28"/>
          <w:lang w:val="ru-RU"/>
        </w:rPr>
        <w:t>Каникулы. Новая лексика.</w:t>
      </w:r>
    </w:p>
    <w:p w:rsidR="008567EB" w:rsidRPr="00135FB6" w:rsidRDefault="004777BD" w:rsidP="00135FB6">
      <w:pPr>
        <w:pStyle w:val="a3"/>
        <w:ind w:left="0" w:firstLine="879"/>
        <w:rPr>
          <w:sz w:val="28"/>
          <w:szCs w:val="28"/>
          <w:lang w:val="ru-RU"/>
        </w:rPr>
      </w:pPr>
      <w:r w:rsidRPr="00135FB6">
        <w:rPr>
          <w:sz w:val="28"/>
          <w:szCs w:val="28"/>
          <w:lang w:val="ru-RU"/>
        </w:rPr>
        <w:t>Активизация лексики, аудирование по теме. Развитие навыков устной речи по теме «Каникулы».</w:t>
      </w:r>
    </w:p>
    <w:p w:rsidR="00AE02B7" w:rsidRPr="00135FB6" w:rsidRDefault="00AE02B7" w:rsidP="00135FB6">
      <w:pPr>
        <w:pStyle w:val="3"/>
        <w:ind w:left="0" w:firstLine="879"/>
        <w:jc w:val="both"/>
        <w:rPr>
          <w:sz w:val="28"/>
          <w:szCs w:val="28"/>
          <w:lang w:val="ru-RU"/>
        </w:rPr>
      </w:pPr>
    </w:p>
    <w:p w:rsidR="008567EB" w:rsidRPr="00135FB6" w:rsidRDefault="004777BD" w:rsidP="00135FB6">
      <w:pPr>
        <w:pStyle w:val="3"/>
        <w:ind w:left="0" w:firstLine="879"/>
        <w:jc w:val="both"/>
        <w:rPr>
          <w:sz w:val="28"/>
          <w:szCs w:val="28"/>
          <w:lang w:val="ru-RU"/>
        </w:rPr>
      </w:pPr>
      <w:r w:rsidRPr="00135FB6">
        <w:rPr>
          <w:sz w:val="28"/>
          <w:szCs w:val="28"/>
          <w:lang w:val="ru-RU"/>
        </w:rPr>
        <w:t>Общественно-научные предметы</w:t>
      </w:r>
    </w:p>
    <w:p w:rsidR="008567EB" w:rsidRPr="00135FB6" w:rsidRDefault="004777BD" w:rsidP="00135FB6">
      <w:pPr>
        <w:pStyle w:val="a3"/>
        <w:ind w:left="0" w:firstLine="879"/>
        <w:rPr>
          <w:sz w:val="28"/>
          <w:szCs w:val="28"/>
          <w:lang w:val="ru-RU"/>
        </w:rPr>
      </w:pPr>
      <w:r w:rsidRPr="00135FB6">
        <w:rPr>
          <w:sz w:val="28"/>
          <w:szCs w:val="28"/>
          <w:lang w:val="ru-RU"/>
        </w:rPr>
        <w:t>Изучение предметной области "Общественно-научные предметы" должно обеспечить:</w:t>
      </w:r>
    </w:p>
    <w:p w:rsidR="008567EB" w:rsidRPr="00135FB6" w:rsidRDefault="00016AC2" w:rsidP="00135FB6">
      <w:pPr>
        <w:pStyle w:val="a3"/>
        <w:ind w:left="0" w:firstLine="879"/>
        <w:rPr>
          <w:sz w:val="28"/>
          <w:szCs w:val="28"/>
          <w:lang w:val="ru-RU"/>
        </w:rPr>
      </w:pPr>
      <w:r w:rsidRPr="00135FB6">
        <w:rPr>
          <w:sz w:val="28"/>
          <w:szCs w:val="28"/>
          <w:lang w:val="ru-RU"/>
        </w:rPr>
        <w:t>-</w:t>
      </w:r>
      <w:r w:rsidR="004777BD" w:rsidRPr="00135FB6">
        <w:rPr>
          <w:sz w:val="28"/>
          <w:szCs w:val="28"/>
          <w:lang w:val="ru-RU"/>
        </w:rPr>
        <w:t>формирование мировоззренческой, ценностно-смысловой сферы обучающи</w:t>
      </w:r>
      <w:r w:rsidR="004777BD" w:rsidRPr="00135FB6">
        <w:rPr>
          <w:sz w:val="28"/>
          <w:szCs w:val="28"/>
          <w:lang w:val="ru-RU"/>
        </w:rPr>
        <w:t>х</w:t>
      </w:r>
      <w:r w:rsidR="004777BD" w:rsidRPr="00135FB6">
        <w:rPr>
          <w:sz w:val="28"/>
          <w:szCs w:val="28"/>
          <w:lang w:val="ru-RU"/>
        </w:rPr>
        <w:t>ся, личностных основ российской гражданской идентичности, социальной ответстве</w:t>
      </w:r>
      <w:r w:rsidR="004777BD" w:rsidRPr="00135FB6">
        <w:rPr>
          <w:sz w:val="28"/>
          <w:szCs w:val="28"/>
          <w:lang w:val="ru-RU"/>
        </w:rPr>
        <w:t>н</w:t>
      </w:r>
      <w:r w:rsidR="004777BD" w:rsidRPr="00135FB6">
        <w:rPr>
          <w:sz w:val="28"/>
          <w:szCs w:val="28"/>
          <w:lang w:val="ru-RU"/>
        </w:rPr>
        <w:t>ности, правового самосознания, поликультурности, толерантности, приверженности ценностям, закрепленным в</w:t>
      </w:r>
    </w:p>
    <w:p w:rsidR="008567EB" w:rsidRPr="00135FB6" w:rsidRDefault="00517522" w:rsidP="00135FB6">
      <w:pPr>
        <w:pStyle w:val="a3"/>
        <w:ind w:left="0" w:firstLine="879"/>
        <w:rPr>
          <w:sz w:val="28"/>
          <w:szCs w:val="28"/>
          <w:lang w:val="ru-RU"/>
        </w:rPr>
      </w:pPr>
      <w:hyperlink r:id="rId13">
        <w:r w:rsidR="004777BD" w:rsidRPr="00135FB6">
          <w:rPr>
            <w:sz w:val="28"/>
            <w:szCs w:val="28"/>
            <w:lang w:val="ru-RU"/>
          </w:rPr>
          <w:t xml:space="preserve"> Конституции Российской Федерации</w:t>
        </w:r>
      </w:hyperlink>
      <w:r w:rsidR="004777BD" w:rsidRPr="00135FB6">
        <w:rPr>
          <w:sz w:val="28"/>
          <w:szCs w:val="28"/>
          <w:lang w:val="ru-RU"/>
        </w:rPr>
        <w:t>;</w:t>
      </w:r>
    </w:p>
    <w:p w:rsidR="008567EB" w:rsidRPr="00135FB6" w:rsidRDefault="00016AC2" w:rsidP="00135FB6">
      <w:pPr>
        <w:pStyle w:val="a3"/>
        <w:ind w:left="0" w:firstLine="879"/>
        <w:rPr>
          <w:sz w:val="28"/>
          <w:szCs w:val="28"/>
          <w:lang w:val="ru-RU"/>
        </w:rPr>
      </w:pPr>
      <w:r w:rsidRPr="00135FB6">
        <w:rPr>
          <w:sz w:val="28"/>
          <w:szCs w:val="28"/>
          <w:lang w:val="ru-RU"/>
        </w:rPr>
        <w:t>-</w:t>
      </w:r>
      <w:r w:rsidR="004777BD" w:rsidRPr="00135FB6">
        <w:rPr>
          <w:sz w:val="28"/>
          <w:szCs w:val="28"/>
          <w:lang w:val="ru-RU"/>
        </w:rPr>
        <w:t>понимание основных принципов жизни общества, роли окружающей среды как важного фактора формирования качеств личности, ее социализации;</w:t>
      </w:r>
    </w:p>
    <w:p w:rsidR="008567EB" w:rsidRPr="00135FB6" w:rsidRDefault="00016AC2" w:rsidP="00135FB6">
      <w:pPr>
        <w:pStyle w:val="a3"/>
        <w:ind w:left="0" w:firstLine="879"/>
        <w:rPr>
          <w:sz w:val="28"/>
          <w:szCs w:val="28"/>
          <w:lang w:val="ru-RU"/>
        </w:rPr>
      </w:pPr>
      <w:r w:rsidRPr="00135FB6">
        <w:rPr>
          <w:sz w:val="28"/>
          <w:szCs w:val="28"/>
          <w:lang w:val="ru-RU"/>
        </w:rPr>
        <w:t>-</w:t>
      </w:r>
      <w:r w:rsidR="004777BD" w:rsidRPr="00135FB6">
        <w:rPr>
          <w:sz w:val="28"/>
          <w:szCs w:val="28"/>
          <w:lang w:val="ru-RU"/>
        </w:rPr>
        <w:t>владение экологическим мышлением, обеспечивающим понимание взаимосв</w:t>
      </w:r>
      <w:r w:rsidR="004777BD" w:rsidRPr="00135FB6">
        <w:rPr>
          <w:sz w:val="28"/>
          <w:szCs w:val="28"/>
          <w:lang w:val="ru-RU"/>
        </w:rPr>
        <w:t>я</w:t>
      </w:r>
      <w:r w:rsidR="004777BD" w:rsidRPr="00135FB6">
        <w:rPr>
          <w:sz w:val="28"/>
          <w:szCs w:val="28"/>
          <w:lang w:val="ru-RU"/>
        </w:rPr>
        <w:t>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8567EB" w:rsidRPr="00135FB6" w:rsidRDefault="00016AC2" w:rsidP="00135FB6">
      <w:pPr>
        <w:pStyle w:val="a3"/>
        <w:ind w:left="0" w:firstLine="879"/>
        <w:rPr>
          <w:sz w:val="28"/>
          <w:szCs w:val="28"/>
          <w:lang w:val="ru-RU"/>
        </w:rPr>
      </w:pPr>
      <w:r w:rsidRPr="00135FB6">
        <w:rPr>
          <w:sz w:val="28"/>
          <w:szCs w:val="28"/>
          <w:lang w:val="ru-RU"/>
        </w:rPr>
        <w:t>-</w:t>
      </w:r>
      <w:r w:rsidR="004777BD" w:rsidRPr="00135FB6">
        <w:rPr>
          <w:sz w:val="28"/>
          <w:szCs w:val="28"/>
          <w:lang w:val="ru-RU"/>
        </w:rPr>
        <w:t>осознание своей роли в целостном, многообразном и быстро изменяющемся глобальном мире;</w:t>
      </w:r>
    </w:p>
    <w:p w:rsidR="008567EB" w:rsidRPr="00135FB6" w:rsidRDefault="00016AC2" w:rsidP="00135FB6">
      <w:pPr>
        <w:pStyle w:val="a3"/>
        <w:ind w:left="0" w:firstLine="879"/>
        <w:rPr>
          <w:sz w:val="28"/>
          <w:szCs w:val="28"/>
          <w:lang w:val="ru-RU"/>
        </w:rPr>
      </w:pPr>
      <w:r w:rsidRPr="00135FB6">
        <w:rPr>
          <w:sz w:val="28"/>
          <w:szCs w:val="28"/>
          <w:lang w:val="ru-RU"/>
        </w:rPr>
        <w:t>-</w:t>
      </w:r>
      <w:r w:rsidR="004777BD" w:rsidRPr="00135FB6">
        <w:rPr>
          <w:sz w:val="28"/>
          <w:szCs w:val="28"/>
          <w:lang w:val="ru-RU"/>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8567EB" w:rsidRPr="00135FB6" w:rsidRDefault="004777BD" w:rsidP="00135FB6">
      <w:pPr>
        <w:pStyle w:val="a3"/>
        <w:ind w:left="0" w:firstLine="879"/>
        <w:rPr>
          <w:sz w:val="28"/>
          <w:szCs w:val="28"/>
          <w:lang w:val="ru-RU"/>
        </w:rPr>
      </w:pPr>
      <w:r w:rsidRPr="00135FB6">
        <w:rPr>
          <w:sz w:val="28"/>
          <w:szCs w:val="28"/>
          <w:lang w:val="ru-RU"/>
        </w:rPr>
        <w:t>При изучении учебных предметов общественно-научной направленности зад</w:t>
      </w:r>
      <w:r w:rsidRPr="00135FB6">
        <w:rPr>
          <w:sz w:val="28"/>
          <w:szCs w:val="28"/>
          <w:lang w:val="ru-RU"/>
        </w:rPr>
        <w:t>а</w:t>
      </w:r>
      <w:r w:rsidRPr="00135FB6">
        <w:rPr>
          <w:sz w:val="28"/>
          <w:szCs w:val="28"/>
          <w:lang w:val="ru-RU"/>
        </w:rPr>
        <w:t>ча развития и воспитания личности обучающихся является приоритетной (для об</w:t>
      </w:r>
      <w:r w:rsidRPr="00135FB6">
        <w:rPr>
          <w:sz w:val="28"/>
          <w:szCs w:val="28"/>
          <w:lang w:val="ru-RU"/>
        </w:rPr>
        <w:t>у</w:t>
      </w:r>
      <w:r w:rsidRPr="00135FB6">
        <w:rPr>
          <w:sz w:val="28"/>
          <w:szCs w:val="28"/>
          <w:lang w:val="ru-RU"/>
        </w:rPr>
        <w:t>чающихся с расстройствами аутистического спектра приоритетной является задача социализации).</w:t>
      </w:r>
    </w:p>
    <w:p w:rsidR="008567EB" w:rsidRPr="00135FB6" w:rsidRDefault="004777BD" w:rsidP="00135FB6">
      <w:pPr>
        <w:pStyle w:val="a3"/>
        <w:ind w:left="0" w:firstLine="879"/>
        <w:rPr>
          <w:sz w:val="28"/>
          <w:szCs w:val="28"/>
          <w:lang w:val="ru-RU"/>
        </w:rPr>
      </w:pPr>
      <w:r w:rsidRPr="00135FB6">
        <w:rPr>
          <w:sz w:val="28"/>
          <w:szCs w:val="28"/>
          <w:lang w:val="ru-RU"/>
        </w:rPr>
        <w:t>Предметные результаты изучения предметной области "Общественно-научные предметы" должны отражать:</w:t>
      </w:r>
    </w:p>
    <w:p w:rsidR="008567EB" w:rsidRPr="00135FB6" w:rsidRDefault="004777BD" w:rsidP="00135FB6">
      <w:pPr>
        <w:pStyle w:val="a3"/>
        <w:ind w:left="0" w:firstLine="879"/>
        <w:rPr>
          <w:sz w:val="28"/>
          <w:szCs w:val="28"/>
        </w:rPr>
      </w:pPr>
      <w:r w:rsidRPr="00135FB6">
        <w:rPr>
          <w:sz w:val="28"/>
          <w:szCs w:val="28"/>
        </w:rPr>
        <w:t>История России. Всеобщая история:</w:t>
      </w:r>
    </w:p>
    <w:p w:rsidR="008567EB" w:rsidRPr="00135FB6" w:rsidRDefault="004777BD" w:rsidP="00135FB6">
      <w:pPr>
        <w:pStyle w:val="a5"/>
        <w:numPr>
          <w:ilvl w:val="0"/>
          <w:numId w:val="45"/>
        </w:numPr>
        <w:ind w:left="0" w:firstLine="879"/>
        <w:rPr>
          <w:sz w:val="28"/>
          <w:szCs w:val="28"/>
          <w:lang w:val="ru-RU"/>
        </w:rPr>
      </w:pPr>
      <w:r w:rsidRPr="00135FB6">
        <w:rPr>
          <w:sz w:val="28"/>
          <w:szCs w:val="28"/>
          <w:lang w:val="ru-RU"/>
        </w:rPr>
        <w:t>формирование основ гражданской, этнонациональной, социальной, кул</w:t>
      </w:r>
      <w:r w:rsidRPr="00135FB6">
        <w:rPr>
          <w:sz w:val="28"/>
          <w:szCs w:val="28"/>
          <w:lang w:val="ru-RU"/>
        </w:rPr>
        <w:t>ь</w:t>
      </w:r>
      <w:r w:rsidRPr="00135FB6">
        <w:rPr>
          <w:sz w:val="28"/>
          <w:szCs w:val="28"/>
          <w:lang w:val="ru-RU"/>
        </w:rPr>
        <w:t>турной самоидентификации личности обучающегося, осмысление им опыта росси</w:t>
      </w:r>
      <w:r w:rsidRPr="00135FB6">
        <w:rPr>
          <w:sz w:val="28"/>
          <w:szCs w:val="28"/>
          <w:lang w:val="ru-RU"/>
        </w:rPr>
        <w:t>й</w:t>
      </w:r>
      <w:r w:rsidRPr="00135FB6">
        <w:rPr>
          <w:sz w:val="28"/>
          <w:szCs w:val="28"/>
          <w:lang w:val="ru-RU"/>
        </w:rPr>
        <w:t xml:space="preserve">ской истории как части мировой истории, усвоение базовых национальных ценностей </w:t>
      </w:r>
      <w:r w:rsidRPr="00135FB6">
        <w:rPr>
          <w:sz w:val="28"/>
          <w:szCs w:val="28"/>
          <w:lang w:val="ru-RU"/>
        </w:rPr>
        <w:lastRenderedPageBreak/>
        <w:t>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567EB" w:rsidRPr="00135FB6" w:rsidRDefault="004777BD" w:rsidP="00135FB6">
      <w:pPr>
        <w:pStyle w:val="a5"/>
        <w:numPr>
          <w:ilvl w:val="0"/>
          <w:numId w:val="45"/>
        </w:numPr>
        <w:tabs>
          <w:tab w:val="left" w:pos="382"/>
        </w:tabs>
        <w:ind w:left="0" w:firstLine="879"/>
        <w:rPr>
          <w:sz w:val="28"/>
          <w:szCs w:val="28"/>
          <w:lang w:val="ru-RU"/>
        </w:rPr>
      </w:pPr>
      <w:r w:rsidRPr="00135FB6">
        <w:rPr>
          <w:sz w:val="28"/>
          <w:szCs w:val="28"/>
          <w:lang w:val="ru-RU"/>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w:t>
      </w:r>
      <w:r w:rsidRPr="00135FB6">
        <w:rPr>
          <w:sz w:val="28"/>
          <w:szCs w:val="28"/>
          <w:lang w:val="ru-RU"/>
        </w:rPr>
        <w:t>о</w:t>
      </w:r>
      <w:r w:rsidRPr="00135FB6">
        <w:rPr>
          <w:sz w:val="28"/>
          <w:szCs w:val="28"/>
          <w:lang w:val="ru-RU"/>
        </w:rPr>
        <w:t>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8567EB" w:rsidRPr="00135FB6" w:rsidRDefault="004777BD" w:rsidP="00135FB6">
      <w:pPr>
        <w:pStyle w:val="a5"/>
        <w:numPr>
          <w:ilvl w:val="0"/>
          <w:numId w:val="45"/>
        </w:numPr>
        <w:tabs>
          <w:tab w:val="left" w:pos="494"/>
        </w:tabs>
        <w:ind w:left="0" w:firstLine="879"/>
        <w:rPr>
          <w:sz w:val="28"/>
          <w:szCs w:val="28"/>
          <w:lang w:val="ru-RU"/>
        </w:rPr>
      </w:pPr>
      <w:r w:rsidRPr="00135FB6">
        <w:rPr>
          <w:sz w:val="28"/>
          <w:szCs w:val="28"/>
          <w:lang w:val="ru-RU"/>
        </w:rPr>
        <w:t>формирование умений применения исторических знаний для осмысления сущности современных общественных явлений, жизни в современном поликульту</w:t>
      </w:r>
      <w:r w:rsidRPr="00135FB6">
        <w:rPr>
          <w:sz w:val="28"/>
          <w:szCs w:val="28"/>
          <w:lang w:val="ru-RU"/>
        </w:rPr>
        <w:t>р</w:t>
      </w:r>
      <w:r w:rsidRPr="00135FB6">
        <w:rPr>
          <w:sz w:val="28"/>
          <w:szCs w:val="28"/>
          <w:lang w:val="ru-RU"/>
        </w:rPr>
        <w:t>ном, полиэтничном и многоконфессиональном мире;</w:t>
      </w:r>
    </w:p>
    <w:p w:rsidR="008567EB" w:rsidRPr="00135FB6" w:rsidRDefault="004777BD" w:rsidP="00135FB6">
      <w:pPr>
        <w:pStyle w:val="a5"/>
        <w:numPr>
          <w:ilvl w:val="0"/>
          <w:numId w:val="45"/>
        </w:numPr>
        <w:tabs>
          <w:tab w:val="left" w:pos="569"/>
        </w:tabs>
        <w:ind w:left="0" w:firstLine="879"/>
        <w:rPr>
          <w:sz w:val="28"/>
          <w:szCs w:val="28"/>
          <w:lang w:val="ru-RU"/>
        </w:rPr>
      </w:pPr>
      <w:r w:rsidRPr="00135FB6">
        <w:rPr>
          <w:sz w:val="28"/>
          <w:szCs w:val="28"/>
          <w:lang w:val="ru-RU"/>
        </w:rPr>
        <w:t>формирование важнейших культурно-исторических ориентиров для гра</w:t>
      </w:r>
      <w:r w:rsidRPr="00135FB6">
        <w:rPr>
          <w:sz w:val="28"/>
          <w:szCs w:val="28"/>
          <w:lang w:val="ru-RU"/>
        </w:rPr>
        <w:t>ж</w:t>
      </w:r>
      <w:r w:rsidRPr="00135FB6">
        <w:rPr>
          <w:sz w:val="28"/>
          <w:szCs w:val="28"/>
          <w:lang w:val="ru-RU"/>
        </w:rPr>
        <w:t>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8567EB" w:rsidRPr="00135FB6" w:rsidRDefault="004777BD" w:rsidP="00135FB6">
      <w:pPr>
        <w:pStyle w:val="a5"/>
        <w:numPr>
          <w:ilvl w:val="0"/>
          <w:numId w:val="45"/>
        </w:numPr>
        <w:tabs>
          <w:tab w:val="left" w:pos="0"/>
        </w:tabs>
        <w:ind w:left="0" w:firstLine="879"/>
        <w:rPr>
          <w:sz w:val="28"/>
          <w:szCs w:val="28"/>
          <w:lang w:val="ru-RU"/>
        </w:rPr>
      </w:pPr>
      <w:r w:rsidRPr="00135FB6">
        <w:rPr>
          <w:sz w:val="28"/>
          <w:szCs w:val="28"/>
          <w:lang w:val="ru-RU"/>
        </w:rPr>
        <w:t>развитие умений искать, анализировать, сопоставлять и оценивать соде</w:t>
      </w:r>
      <w:r w:rsidRPr="00135FB6">
        <w:rPr>
          <w:sz w:val="28"/>
          <w:szCs w:val="28"/>
          <w:lang w:val="ru-RU"/>
        </w:rPr>
        <w:t>р</w:t>
      </w:r>
      <w:r w:rsidRPr="00135FB6">
        <w:rPr>
          <w:sz w:val="28"/>
          <w:szCs w:val="28"/>
          <w:lang w:val="ru-RU"/>
        </w:rPr>
        <w:t>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8567EB" w:rsidRPr="00135FB6" w:rsidRDefault="004777BD" w:rsidP="00135FB6">
      <w:pPr>
        <w:pStyle w:val="a5"/>
        <w:numPr>
          <w:ilvl w:val="0"/>
          <w:numId w:val="45"/>
        </w:numPr>
        <w:tabs>
          <w:tab w:val="left" w:pos="432"/>
        </w:tabs>
        <w:ind w:left="0" w:firstLine="879"/>
        <w:rPr>
          <w:sz w:val="28"/>
          <w:szCs w:val="28"/>
          <w:lang w:val="ru-RU"/>
        </w:rPr>
      </w:pPr>
      <w:r w:rsidRPr="00135FB6">
        <w:rPr>
          <w:sz w:val="28"/>
          <w:szCs w:val="28"/>
          <w:lang w:val="ru-RU"/>
        </w:rPr>
        <w:t>воспитание уважения к историческому наследию народов России; воспр</w:t>
      </w:r>
      <w:r w:rsidRPr="00135FB6">
        <w:rPr>
          <w:sz w:val="28"/>
          <w:szCs w:val="28"/>
          <w:lang w:val="ru-RU"/>
        </w:rPr>
        <w:t>и</w:t>
      </w:r>
      <w:r w:rsidRPr="00135FB6">
        <w:rPr>
          <w:sz w:val="28"/>
          <w:szCs w:val="28"/>
          <w:lang w:val="ru-RU"/>
        </w:rPr>
        <w:t>ятие традиций исторического диалога, сложившихся в поликультурном, полиэтничном и многоконфессиональном Российском государстве.</w:t>
      </w:r>
    </w:p>
    <w:p w:rsidR="008567EB" w:rsidRPr="00135FB6" w:rsidRDefault="004777BD" w:rsidP="00135FB6">
      <w:pPr>
        <w:pStyle w:val="a3"/>
        <w:ind w:left="0" w:firstLine="879"/>
        <w:rPr>
          <w:sz w:val="28"/>
          <w:szCs w:val="28"/>
        </w:rPr>
      </w:pPr>
      <w:r w:rsidRPr="00135FB6">
        <w:rPr>
          <w:sz w:val="28"/>
          <w:szCs w:val="28"/>
        </w:rPr>
        <w:t>Обществознание:</w:t>
      </w:r>
    </w:p>
    <w:p w:rsidR="008567EB" w:rsidRPr="00135FB6" w:rsidRDefault="00FD1544" w:rsidP="00135FB6">
      <w:pPr>
        <w:pStyle w:val="a5"/>
        <w:numPr>
          <w:ilvl w:val="0"/>
          <w:numId w:val="44"/>
        </w:numPr>
        <w:tabs>
          <w:tab w:val="left" w:pos="516"/>
        </w:tabs>
        <w:ind w:left="0" w:firstLine="879"/>
        <w:rPr>
          <w:sz w:val="28"/>
          <w:szCs w:val="28"/>
          <w:lang w:val="ru-RU"/>
        </w:rPr>
      </w:pPr>
      <w:r w:rsidRPr="00135FB6">
        <w:rPr>
          <w:sz w:val="28"/>
          <w:szCs w:val="28"/>
          <w:lang w:val="ru-RU"/>
        </w:rPr>
        <w:t xml:space="preserve"> </w:t>
      </w:r>
      <w:r w:rsidR="004777BD" w:rsidRPr="00135FB6">
        <w:rPr>
          <w:sz w:val="28"/>
          <w:szCs w:val="28"/>
          <w:lang w:val="ru-RU"/>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w:t>
      </w:r>
      <w:r w:rsidRPr="00135FB6">
        <w:rPr>
          <w:sz w:val="28"/>
          <w:szCs w:val="28"/>
          <w:lang w:val="ru-RU"/>
        </w:rPr>
        <w:t xml:space="preserve"> </w:t>
      </w:r>
      <w:r w:rsidR="004777BD" w:rsidRPr="00135FB6">
        <w:rPr>
          <w:sz w:val="28"/>
          <w:szCs w:val="28"/>
          <w:lang w:val="ru-RU"/>
        </w:rPr>
        <w:t>толерантности,</w:t>
      </w:r>
      <w:r w:rsidRPr="00135FB6">
        <w:rPr>
          <w:sz w:val="28"/>
          <w:szCs w:val="28"/>
          <w:lang w:val="ru-RU"/>
        </w:rPr>
        <w:t xml:space="preserve"> </w:t>
      </w:r>
      <w:r w:rsidR="004777BD" w:rsidRPr="00135FB6">
        <w:rPr>
          <w:sz w:val="28"/>
          <w:szCs w:val="28"/>
          <w:lang w:val="ru-RU"/>
        </w:rPr>
        <w:t>приверженности</w:t>
      </w:r>
      <w:r w:rsidRPr="00135FB6">
        <w:rPr>
          <w:sz w:val="28"/>
          <w:szCs w:val="28"/>
          <w:lang w:val="ru-RU"/>
        </w:rPr>
        <w:t xml:space="preserve"> </w:t>
      </w:r>
      <w:r w:rsidR="004777BD" w:rsidRPr="00135FB6">
        <w:rPr>
          <w:sz w:val="28"/>
          <w:szCs w:val="28"/>
          <w:lang w:val="ru-RU"/>
        </w:rPr>
        <w:t>ценн</w:t>
      </w:r>
      <w:r w:rsidR="004777BD" w:rsidRPr="00135FB6">
        <w:rPr>
          <w:sz w:val="28"/>
          <w:szCs w:val="28"/>
          <w:lang w:val="ru-RU"/>
        </w:rPr>
        <w:t>о</w:t>
      </w:r>
      <w:r w:rsidR="004777BD" w:rsidRPr="00135FB6">
        <w:rPr>
          <w:sz w:val="28"/>
          <w:szCs w:val="28"/>
          <w:lang w:val="ru-RU"/>
        </w:rPr>
        <w:t>стям,</w:t>
      </w:r>
      <w:r w:rsidRPr="00135FB6">
        <w:rPr>
          <w:sz w:val="28"/>
          <w:szCs w:val="28"/>
          <w:lang w:val="ru-RU"/>
        </w:rPr>
        <w:t xml:space="preserve"> </w:t>
      </w:r>
      <w:r w:rsidR="004777BD" w:rsidRPr="00135FB6">
        <w:rPr>
          <w:sz w:val="28"/>
          <w:szCs w:val="28"/>
          <w:lang w:val="ru-RU"/>
        </w:rPr>
        <w:t>закрепленным</w:t>
      </w:r>
      <w:r w:rsidR="00C07280" w:rsidRPr="00135FB6">
        <w:rPr>
          <w:sz w:val="28"/>
          <w:szCs w:val="28"/>
          <w:lang w:val="ru-RU"/>
        </w:rPr>
        <w:t xml:space="preserve"> </w:t>
      </w:r>
      <w:r w:rsidR="004777BD" w:rsidRPr="00135FB6">
        <w:rPr>
          <w:sz w:val="28"/>
          <w:szCs w:val="28"/>
          <w:lang w:val="ru-RU"/>
        </w:rPr>
        <w:t>в</w:t>
      </w:r>
      <w:hyperlink r:id="rId14">
        <w:r w:rsidRPr="00135FB6">
          <w:rPr>
            <w:color w:val="0000FF"/>
            <w:sz w:val="28"/>
            <w:szCs w:val="28"/>
            <w:lang w:val="ru-RU"/>
          </w:rPr>
          <w:t xml:space="preserve"> </w:t>
        </w:r>
        <w:r w:rsidR="004777BD" w:rsidRPr="00135FB6">
          <w:rPr>
            <w:sz w:val="28"/>
            <w:szCs w:val="28"/>
            <w:lang w:val="ru-RU"/>
          </w:rPr>
          <w:t>Конституции Российской Федерации</w:t>
        </w:r>
      </w:hyperlink>
      <w:r w:rsidR="004777BD" w:rsidRPr="00135FB6">
        <w:rPr>
          <w:sz w:val="28"/>
          <w:szCs w:val="28"/>
          <w:lang w:val="ru-RU"/>
        </w:rPr>
        <w:t>;</w:t>
      </w:r>
    </w:p>
    <w:p w:rsidR="008567EB" w:rsidRPr="00135FB6" w:rsidRDefault="00FD1544" w:rsidP="00135FB6">
      <w:pPr>
        <w:pStyle w:val="a5"/>
        <w:numPr>
          <w:ilvl w:val="0"/>
          <w:numId w:val="44"/>
        </w:numPr>
        <w:tabs>
          <w:tab w:val="left" w:pos="444"/>
        </w:tabs>
        <w:ind w:left="0" w:firstLine="879"/>
        <w:rPr>
          <w:sz w:val="28"/>
          <w:szCs w:val="28"/>
          <w:lang w:val="ru-RU"/>
        </w:rPr>
      </w:pPr>
      <w:r w:rsidRPr="00135FB6">
        <w:rPr>
          <w:sz w:val="28"/>
          <w:szCs w:val="28"/>
          <w:lang w:val="ru-RU"/>
        </w:rPr>
        <w:t xml:space="preserve"> </w:t>
      </w:r>
      <w:r w:rsidR="004777BD" w:rsidRPr="00135FB6">
        <w:rPr>
          <w:sz w:val="28"/>
          <w:szCs w:val="28"/>
          <w:lang w:val="ru-RU"/>
        </w:rPr>
        <w:t>понимание основных принципов жизни общества, основ современных н</w:t>
      </w:r>
      <w:r w:rsidR="004777BD" w:rsidRPr="00135FB6">
        <w:rPr>
          <w:sz w:val="28"/>
          <w:szCs w:val="28"/>
          <w:lang w:val="ru-RU"/>
        </w:rPr>
        <w:t>а</w:t>
      </w:r>
      <w:r w:rsidR="004777BD" w:rsidRPr="00135FB6">
        <w:rPr>
          <w:sz w:val="28"/>
          <w:szCs w:val="28"/>
          <w:lang w:val="ru-RU"/>
        </w:rPr>
        <w:t>учных теорий общественного развития;</w:t>
      </w:r>
    </w:p>
    <w:p w:rsidR="008567EB" w:rsidRPr="00135FB6" w:rsidRDefault="00FD1544" w:rsidP="00135FB6">
      <w:pPr>
        <w:pStyle w:val="a5"/>
        <w:numPr>
          <w:ilvl w:val="0"/>
          <w:numId w:val="44"/>
        </w:numPr>
        <w:tabs>
          <w:tab w:val="left" w:pos="384"/>
        </w:tabs>
        <w:ind w:left="0" w:firstLine="879"/>
        <w:rPr>
          <w:sz w:val="28"/>
          <w:szCs w:val="28"/>
          <w:lang w:val="ru-RU"/>
        </w:rPr>
      </w:pPr>
      <w:r w:rsidRPr="00135FB6">
        <w:rPr>
          <w:sz w:val="28"/>
          <w:szCs w:val="28"/>
          <w:lang w:val="ru-RU"/>
        </w:rPr>
        <w:t xml:space="preserve"> </w:t>
      </w:r>
      <w:r w:rsidR="004777BD" w:rsidRPr="00135FB6">
        <w:rPr>
          <w:sz w:val="28"/>
          <w:szCs w:val="28"/>
          <w:lang w:val="ru-RU"/>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w:t>
      </w:r>
      <w:r w:rsidR="00C07280" w:rsidRPr="00135FB6">
        <w:rPr>
          <w:sz w:val="28"/>
          <w:szCs w:val="28"/>
          <w:lang w:val="ru-RU"/>
        </w:rPr>
        <w:t xml:space="preserve"> </w:t>
      </w:r>
      <w:r w:rsidR="004777BD" w:rsidRPr="00135FB6">
        <w:rPr>
          <w:sz w:val="28"/>
          <w:szCs w:val="28"/>
          <w:lang w:val="ru-RU"/>
        </w:rPr>
        <w:t>вероисповеданий, возрастов и социальных групп;</w:t>
      </w:r>
    </w:p>
    <w:p w:rsidR="008567EB" w:rsidRPr="00135FB6" w:rsidRDefault="00FD1544" w:rsidP="00135FB6">
      <w:pPr>
        <w:pStyle w:val="a5"/>
        <w:numPr>
          <w:ilvl w:val="0"/>
          <w:numId w:val="44"/>
        </w:numPr>
        <w:tabs>
          <w:tab w:val="left" w:pos="401"/>
        </w:tabs>
        <w:ind w:left="0" w:firstLine="879"/>
        <w:rPr>
          <w:sz w:val="28"/>
          <w:szCs w:val="28"/>
          <w:lang w:val="ru-RU"/>
        </w:rPr>
      </w:pPr>
      <w:r w:rsidRPr="00135FB6">
        <w:rPr>
          <w:sz w:val="28"/>
          <w:szCs w:val="28"/>
          <w:lang w:val="ru-RU"/>
        </w:rPr>
        <w:t xml:space="preserve"> </w:t>
      </w:r>
      <w:r w:rsidR="004777BD" w:rsidRPr="00135FB6">
        <w:rPr>
          <w:sz w:val="28"/>
          <w:szCs w:val="28"/>
          <w:lang w:val="ru-RU"/>
        </w:rPr>
        <w:t>формирование основ правосознания для соотнесения собственного пов</w:t>
      </w:r>
      <w:r w:rsidR="004777BD" w:rsidRPr="00135FB6">
        <w:rPr>
          <w:sz w:val="28"/>
          <w:szCs w:val="28"/>
          <w:lang w:val="ru-RU"/>
        </w:rPr>
        <w:t>е</w:t>
      </w:r>
      <w:r w:rsidR="004777BD" w:rsidRPr="00135FB6">
        <w:rPr>
          <w:sz w:val="28"/>
          <w:szCs w:val="28"/>
          <w:lang w:val="ru-RU"/>
        </w:rPr>
        <w:t>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w:t>
      </w:r>
      <w:r w:rsidR="004777BD" w:rsidRPr="00135FB6">
        <w:rPr>
          <w:sz w:val="28"/>
          <w:szCs w:val="28"/>
          <w:lang w:val="ru-RU"/>
        </w:rPr>
        <w:t>о</w:t>
      </w:r>
      <w:r w:rsidR="004777BD" w:rsidRPr="00135FB6">
        <w:rPr>
          <w:sz w:val="28"/>
          <w:szCs w:val="28"/>
          <w:lang w:val="ru-RU"/>
        </w:rPr>
        <w:t>димости защищать правопорядок правовыми способами и средствами, умений</w:t>
      </w:r>
      <w:r w:rsidRPr="00135FB6">
        <w:rPr>
          <w:sz w:val="28"/>
          <w:szCs w:val="28"/>
          <w:lang w:val="ru-RU"/>
        </w:rPr>
        <w:t xml:space="preserve"> </w:t>
      </w:r>
      <w:r w:rsidR="004777BD" w:rsidRPr="00135FB6">
        <w:rPr>
          <w:sz w:val="28"/>
          <w:szCs w:val="28"/>
          <w:lang w:val="ru-RU"/>
        </w:rPr>
        <w:t>реал</w:t>
      </w:r>
      <w:r w:rsidR="004777BD" w:rsidRPr="00135FB6">
        <w:rPr>
          <w:sz w:val="28"/>
          <w:szCs w:val="28"/>
          <w:lang w:val="ru-RU"/>
        </w:rPr>
        <w:t>и</w:t>
      </w:r>
      <w:r w:rsidR="004777BD" w:rsidRPr="00135FB6">
        <w:rPr>
          <w:sz w:val="28"/>
          <w:szCs w:val="28"/>
          <w:lang w:val="ru-RU"/>
        </w:rPr>
        <w:t>зовывать</w:t>
      </w:r>
      <w:r w:rsidR="00C07280" w:rsidRPr="00135FB6">
        <w:rPr>
          <w:sz w:val="28"/>
          <w:szCs w:val="28"/>
          <w:lang w:val="ru-RU"/>
        </w:rPr>
        <w:t xml:space="preserve"> </w:t>
      </w:r>
      <w:r w:rsidR="004777BD" w:rsidRPr="00135FB6">
        <w:rPr>
          <w:sz w:val="28"/>
          <w:szCs w:val="28"/>
          <w:lang w:val="ru-RU"/>
        </w:rPr>
        <w:t>основные социальные роли в пределах своей дееспособности;</w:t>
      </w:r>
    </w:p>
    <w:p w:rsidR="008567EB" w:rsidRPr="00135FB6" w:rsidRDefault="00FD1544" w:rsidP="00135FB6">
      <w:pPr>
        <w:pStyle w:val="a5"/>
        <w:numPr>
          <w:ilvl w:val="0"/>
          <w:numId w:val="44"/>
        </w:numPr>
        <w:tabs>
          <w:tab w:val="left" w:pos="420"/>
        </w:tabs>
        <w:ind w:left="0" w:firstLine="879"/>
        <w:rPr>
          <w:sz w:val="28"/>
          <w:szCs w:val="28"/>
          <w:lang w:val="ru-RU"/>
        </w:rPr>
      </w:pPr>
      <w:r w:rsidRPr="00135FB6">
        <w:rPr>
          <w:sz w:val="28"/>
          <w:szCs w:val="28"/>
          <w:lang w:val="ru-RU"/>
        </w:rPr>
        <w:t xml:space="preserve"> </w:t>
      </w:r>
      <w:r w:rsidR="004777BD" w:rsidRPr="00135FB6">
        <w:rPr>
          <w:sz w:val="28"/>
          <w:szCs w:val="28"/>
          <w:lang w:val="ru-RU"/>
        </w:rPr>
        <w:t>освоение приемов работы с социально значимой информацией, ее осмы</w:t>
      </w:r>
      <w:r w:rsidR="004777BD" w:rsidRPr="00135FB6">
        <w:rPr>
          <w:sz w:val="28"/>
          <w:szCs w:val="28"/>
          <w:lang w:val="ru-RU"/>
        </w:rPr>
        <w:t>с</w:t>
      </w:r>
      <w:r w:rsidR="004777BD" w:rsidRPr="00135FB6">
        <w:rPr>
          <w:sz w:val="28"/>
          <w:szCs w:val="28"/>
          <w:lang w:val="ru-RU"/>
        </w:rPr>
        <w:t>ление; развитие способностей обучающихся делать необходимые выводы и давать обоснованные оценки социальным событиям и процессам;</w:t>
      </w:r>
    </w:p>
    <w:p w:rsidR="008567EB" w:rsidRPr="00135FB6" w:rsidRDefault="00FD1544" w:rsidP="00135FB6">
      <w:pPr>
        <w:pStyle w:val="a5"/>
        <w:numPr>
          <w:ilvl w:val="0"/>
          <w:numId w:val="44"/>
        </w:numPr>
        <w:tabs>
          <w:tab w:val="left" w:pos="432"/>
        </w:tabs>
        <w:ind w:left="0" w:firstLine="879"/>
        <w:rPr>
          <w:sz w:val="28"/>
          <w:szCs w:val="28"/>
          <w:lang w:val="ru-RU"/>
        </w:rPr>
      </w:pPr>
      <w:r w:rsidRPr="00135FB6">
        <w:rPr>
          <w:sz w:val="28"/>
          <w:szCs w:val="28"/>
          <w:lang w:val="ru-RU"/>
        </w:rPr>
        <w:t xml:space="preserve"> </w:t>
      </w:r>
      <w:r w:rsidR="004777BD" w:rsidRPr="00135FB6">
        <w:rPr>
          <w:sz w:val="28"/>
          <w:szCs w:val="28"/>
          <w:lang w:val="ru-RU"/>
        </w:rPr>
        <w:t>развитие социального кругозора и формирование познавательного инт</w:t>
      </w:r>
      <w:r w:rsidR="004777BD" w:rsidRPr="00135FB6">
        <w:rPr>
          <w:sz w:val="28"/>
          <w:szCs w:val="28"/>
          <w:lang w:val="ru-RU"/>
        </w:rPr>
        <w:t>е</w:t>
      </w:r>
      <w:r w:rsidR="004777BD" w:rsidRPr="00135FB6">
        <w:rPr>
          <w:sz w:val="28"/>
          <w:szCs w:val="28"/>
          <w:lang w:val="ru-RU"/>
        </w:rPr>
        <w:t>реса к изучению общественных дисциплин.</w:t>
      </w:r>
    </w:p>
    <w:p w:rsidR="008567EB" w:rsidRPr="00135FB6" w:rsidRDefault="004777BD" w:rsidP="00135FB6">
      <w:pPr>
        <w:pStyle w:val="a3"/>
        <w:ind w:left="0" w:firstLine="879"/>
        <w:rPr>
          <w:sz w:val="28"/>
          <w:szCs w:val="28"/>
        </w:rPr>
      </w:pPr>
      <w:r w:rsidRPr="00135FB6">
        <w:rPr>
          <w:sz w:val="28"/>
          <w:szCs w:val="28"/>
        </w:rPr>
        <w:t>География:</w:t>
      </w:r>
    </w:p>
    <w:p w:rsidR="008567EB" w:rsidRPr="00135FB6" w:rsidRDefault="004777BD" w:rsidP="00135FB6">
      <w:pPr>
        <w:pStyle w:val="a5"/>
        <w:numPr>
          <w:ilvl w:val="0"/>
          <w:numId w:val="43"/>
        </w:numPr>
        <w:ind w:left="0" w:firstLine="879"/>
        <w:rPr>
          <w:sz w:val="28"/>
          <w:szCs w:val="28"/>
          <w:lang w:val="ru-RU"/>
        </w:rPr>
      </w:pPr>
      <w:r w:rsidRPr="00135FB6">
        <w:rPr>
          <w:sz w:val="28"/>
          <w:szCs w:val="28"/>
          <w:lang w:val="ru-RU"/>
        </w:rPr>
        <w:t>формирование представлений о географии, ее роли в освоении планеты человеком, о географических знаниях как компоненте научной картины мира, их н</w:t>
      </w:r>
      <w:r w:rsidRPr="00135FB6">
        <w:rPr>
          <w:sz w:val="28"/>
          <w:szCs w:val="28"/>
          <w:lang w:val="ru-RU"/>
        </w:rPr>
        <w:t>е</w:t>
      </w:r>
      <w:r w:rsidRPr="00135FB6">
        <w:rPr>
          <w:sz w:val="28"/>
          <w:szCs w:val="28"/>
          <w:lang w:val="ru-RU"/>
        </w:rPr>
        <w:t xml:space="preserve">обходимости для решения современных практических задач человечества и своей </w:t>
      </w:r>
      <w:r w:rsidRPr="00135FB6">
        <w:rPr>
          <w:sz w:val="28"/>
          <w:szCs w:val="28"/>
          <w:lang w:val="ru-RU"/>
        </w:rPr>
        <w:lastRenderedPageBreak/>
        <w:t>страны, в том числе задачи охраны окружающей среды и рационального природопол</w:t>
      </w:r>
      <w:r w:rsidRPr="00135FB6">
        <w:rPr>
          <w:sz w:val="28"/>
          <w:szCs w:val="28"/>
          <w:lang w:val="ru-RU"/>
        </w:rPr>
        <w:t>ь</w:t>
      </w:r>
      <w:r w:rsidRPr="00135FB6">
        <w:rPr>
          <w:sz w:val="28"/>
          <w:szCs w:val="28"/>
          <w:lang w:val="ru-RU"/>
        </w:rPr>
        <w:t>зования;</w:t>
      </w:r>
    </w:p>
    <w:p w:rsidR="008567EB" w:rsidRPr="00135FB6" w:rsidRDefault="004777BD" w:rsidP="00135FB6">
      <w:pPr>
        <w:pStyle w:val="a5"/>
        <w:numPr>
          <w:ilvl w:val="0"/>
          <w:numId w:val="43"/>
        </w:numPr>
        <w:tabs>
          <w:tab w:val="left" w:pos="361"/>
        </w:tabs>
        <w:ind w:left="0" w:firstLine="879"/>
        <w:rPr>
          <w:sz w:val="28"/>
          <w:szCs w:val="28"/>
          <w:lang w:val="ru-RU"/>
        </w:rPr>
      </w:pPr>
      <w:r w:rsidRPr="00135FB6">
        <w:rPr>
          <w:sz w:val="28"/>
          <w:szCs w:val="28"/>
          <w:lang w:val="ru-RU"/>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w:t>
      </w:r>
      <w:r w:rsidRPr="00135FB6">
        <w:rPr>
          <w:sz w:val="28"/>
          <w:szCs w:val="28"/>
          <w:lang w:val="ru-RU"/>
        </w:rPr>
        <w:t>т</w:t>
      </w:r>
      <w:r w:rsidRPr="00135FB6">
        <w:rPr>
          <w:sz w:val="28"/>
          <w:szCs w:val="28"/>
          <w:lang w:val="ru-RU"/>
        </w:rPr>
        <w:t>ном, многообразном и быстро изменяющемся мире и адекватной ориентации в нем;</w:t>
      </w:r>
    </w:p>
    <w:p w:rsidR="008567EB" w:rsidRPr="00135FB6" w:rsidRDefault="004777BD" w:rsidP="00135FB6">
      <w:pPr>
        <w:pStyle w:val="a5"/>
        <w:numPr>
          <w:ilvl w:val="0"/>
          <w:numId w:val="43"/>
        </w:numPr>
        <w:tabs>
          <w:tab w:val="left" w:pos="398"/>
        </w:tabs>
        <w:ind w:left="0" w:firstLine="879"/>
        <w:rPr>
          <w:sz w:val="28"/>
          <w:szCs w:val="28"/>
          <w:lang w:val="ru-RU"/>
        </w:rPr>
      </w:pPr>
      <w:r w:rsidRPr="00135FB6">
        <w:rPr>
          <w:sz w:val="28"/>
          <w:szCs w:val="28"/>
          <w:lang w:val="ru-RU"/>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w:t>
      </w:r>
      <w:r w:rsidRPr="00135FB6">
        <w:rPr>
          <w:sz w:val="28"/>
          <w:szCs w:val="28"/>
          <w:lang w:val="ru-RU"/>
        </w:rPr>
        <w:t>е</w:t>
      </w:r>
      <w:r w:rsidRPr="00135FB6">
        <w:rPr>
          <w:sz w:val="28"/>
          <w:szCs w:val="28"/>
          <w:lang w:val="ru-RU"/>
        </w:rPr>
        <w:t>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8567EB" w:rsidRPr="00135FB6" w:rsidRDefault="004777BD" w:rsidP="00135FB6">
      <w:pPr>
        <w:pStyle w:val="a5"/>
        <w:numPr>
          <w:ilvl w:val="0"/>
          <w:numId w:val="43"/>
        </w:numPr>
        <w:tabs>
          <w:tab w:val="left" w:pos="569"/>
        </w:tabs>
        <w:ind w:left="0" w:firstLine="879"/>
        <w:rPr>
          <w:sz w:val="28"/>
          <w:szCs w:val="28"/>
          <w:lang w:val="ru-RU"/>
        </w:rPr>
      </w:pPr>
      <w:r w:rsidRPr="00135FB6">
        <w:rPr>
          <w:sz w:val="28"/>
          <w:szCs w:val="28"/>
          <w:lang w:val="ru-RU"/>
        </w:rPr>
        <w:t>овладение элементарными практическими умениями использования пр</w:t>
      </w:r>
      <w:r w:rsidRPr="00135FB6">
        <w:rPr>
          <w:sz w:val="28"/>
          <w:szCs w:val="28"/>
          <w:lang w:val="ru-RU"/>
        </w:rPr>
        <w:t>и</w:t>
      </w:r>
      <w:r w:rsidRPr="00135FB6">
        <w:rPr>
          <w:sz w:val="28"/>
          <w:szCs w:val="28"/>
          <w:lang w:val="ru-RU"/>
        </w:rPr>
        <w:t>боров и инструментов для определения количественных и качественных характер</w:t>
      </w:r>
      <w:r w:rsidRPr="00135FB6">
        <w:rPr>
          <w:sz w:val="28"/>
          <w:szCs w:val="28"/>
          <w:lang w:val="ru-RU"/>
        </w:rPr>
        <w:t>и</w:t>
      </w:r>
      <w:r w:rsidRPr="00135FB6">
        <w:rPr>
          <w:sz w:val="28"/>
          <w:szCs w:val="28"/>
          <w:lang w:val="ru-RU"/>
        </w:rPr>
        <w:t>стик компонентов географической среды, в том числе ее экологических параметров;</w:t>
      </w:r>
    </w:p>
    <w:p w:rsidR="008567EB" w:rsidRPr="00135FB6" w:rsidRDefault="004777BD" w:rsidP="00135FB6">
      <w:pPr>
        <w:pStyle w:val="a5"/>
        <w:numPr>
          <w:ilvl w:val="0"/>
          <w:numId w:val="43"/>
        </w:numPr>
        <w:tabs>
          <w:tab w:val="left" w:pos="387"/>
        </w:tabs>
        <w:ind w:left="0" w:firstLine="879"/>
        <w:rPr>
          <w:sz w:val="28"/>
          <w:szCs w:val="28"/>
          <w:lang w:val="ru-RU"/>
        </w:rPr>
      </w:pPr>
      <w:r w:rsidRPr="00135FB6">
        <w:rPr>
          <w:sz w:val="28"/>
          <w:szCs w:val="28"/>
          <w:lang w:val="ru-RU"/>
        </w:rPr>
        <w:t>овладение основами картографической грамотности и использования ге</w:t>
      </w:r>
      <w:r w:rsidRPr="00135FB6">
        <w:rPr>
          <w:sz w:val="28"/>
          <w:szCs w:val="28"/>
          <w:lang w:val="ru-RU"/>
        </w:rPr>
        <w:t>о</w:t>
      </w:r>
      <w:r w:rsidRPr="00135FB6">
        <w:rPr>
          <w:sz w:val="28"/>
          <w:szCs w:val="28"/>
          <w:lang w:val="ru-RU"/>
        </w:rPr>
        <w:t>графической карты как одного из языков международного общения;</w:t>
      </w:r>
    </w:p>
    <w:p w:rsidR="008567EB" w:rsidRPr="00135FB6" w:rsidRDefault="004777BD" w:rsidP="00135FB6">
      <w:pPr>
        <w:pStyle w:val="a5"/>
        <w:numPr>
          <w:ilvl w:val="0"/>
          <w:numId w:val="43"/>
        </w:numPr>
        <w:tabs>
          <w:tab w:val="left" w:pos="386"/>
        </w:tabs>
        <w:ind w:left="0" w:firstLine="879"/>
        <w:rPr>
          <w:sz w:val="28"/>
          <w:szCs w:val="28"/>
          <w:lang w:val="ru-RU"/>
        </w:rPr>
      </w:pPr>
      <w:r w:rsidRPr="00135FB6">
        <w:rPr>
          <w:sz w:val="28"/>
          <w:szCs w:val="28"/>
          <w:lang w:val="ru-RU"/>
        </w:rPr>
        <w:t>овладение основными навыками нахождения, использования и презент</w:t>
      </w:r>
      <w:r w:rsidRPr="00135FB6">
        <w:rPr>
          <w:sz w:val="28"/>
          <w:szCs w:val="28"/>
          <w:lang w:val="ru-RU"/>
        </w:rPr>
        <w:t>а</w:t>
      </w:r>
      <w:r w:rsidRPr="00135FB6">
        <w:rPr>
          <w:sz w:val="28"/>
          <w:szCs w:val="28"/>
          <w:lang w:val="ru-RU"/>
        </w:rPr>
        <w:t>ции географической информации;</w:t>
      </w:r>
    </w:p>
    <w:p w:rsidR="008567EB" w:rsidRPr="00135FB6" w:rsidRDefault="004777BD" w:rsidP="00135FB6">
      <w:pPr>
        <w:pStyle w:val="a5"/>
        <w:numPr>
          <w:ilvl w:val="0"/>
          <w:numId w:val="43"/>
        </w:numPr>
        <w:ind w:left="0" w:firstLine="879"/>
        <w:rPr>
          <w:sz w:val="28"/>
          <w:szCs w:val="28"/>
          <w:lang w:val="ru-RU"/>
        </w:rPr>
      </w:pPr>
      <w:r w:rsidRPr="00135FB6">
        <w:rPr>
          <w:sz w:val="28"/>
          <w:szCs w:val="28"/>
          <w:lang w:val="ru-RU"/>
        </w:rPr>
        <w:t>формирование умений и навыков использования разнообразных географ</w:t>
      </w:r>
      <w:r w:rsidRPr="00135FB6">
        <w:rPr>
          <w:sz w:val="28"/>
          <w:szCs w:val="28"/>
          <w:lang w:val="ru-RU"/>
        </w:rPr>
        <w:t>и</w:t>
      </w:r>
      <w:r w:rsidRPr="00135FB6">
        <w:rPr>
          <w:sz w:val="28"/>
          <w:szCs w:val="28"/>
          <w:lang w:val="ru-RU"/>
        </w:rPr>
        <w:t>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8567EB" w:rsidRDefault="004777BD" w:rsidP="00135FB6">
      <w:pPr>
        <w:pStyle w:val="a5"/>
        <w:numPr>
          <w:ilvl w:val="0"/>
          <w:numId w:val="43"/>
        </w:numPr>
        <w:tabs>
          <w:tab w:val="left" w:pos="572"/>
        </w:tabs>
        <w:ind w:left="0" w:firstLine="879"/>
        <w:rPr>
          <w:sz w:val="28"/>
          <w:szCs w:val="28"/>
          <w:lang w:val="ru-RU"/>
        </w:rPr>
      </w:pPr>
      <w:r w:rsidRPr="00135FB6">
        <w:rPr>
          <w:sz w:val="28"/>
          <w:szCs w:val="28"/>
          <w:lang w:val="ru-RU"/>
        </w:rPr>
        <w:t>формирование представлений об особенностях деятельности людей, в</w:t>
      </w:r>
      <w:r w:rsidRPr="00135FB6">
        <w:rPr>
          <w:sz w:val="28"/>
          <w:szCs w:val="28"/>
          <w:lang w:val="ru-RU"/>
        </w:rPr>
        <w:t>е</w:t>
      </w:r>
      <w:r w:rsidRPr="00135FB6">
        <w:rPr>
          <w:sz w:val="28"/>
          <w:szCs w:val="28"/>
          <w:lang w:val="ru-RU"/>
        </w:rPr>
        <w:t>дущей к возникновению и развитию или решению экологических проблем на разли</w:t>
      </w:r>
      <w:r w:rsidRPr="00135FB6">
        <w:rPr>
          <w:sz w:val="28"/>
          <w:szCs w:val="28"/>
          <w:lang w:val="ru-RU"/>
        </w:rPr>
        <w:t>ч</w:t>
      </w:r>
      <w:r w:rsidRPr="00135FB6">
        <w:rPr>
          <w:sz w:val="28"/>
          <w:szCs w:val="28"/>
          <w:lang w:val="ru-RU"/>
        </w:rPr>
        <w:t>ных территориях и акваториях, умений и навыков безопасного и экологически целес</w:t>
      </w:r>
      <w:r w:rsidRPr="00135FB6">
        <w:rPr>
          <w:sz w:val="28"/>
          <w:szCs w:val="28"/>
          <w:lang w:val="ru-RU"/>
        </w:rPr>
        <w:t>о</w:t>
      </w:r>
      <w:r w:rsidRPr="00135FB6">
        <w:rPr>
          <w:sz w:val="28"/>
          <w:szCs w:val="28"/>
          <w:lang w:val="ru-RU"/>
        </w:rPr>
        <w:t>образного поведения в окружающей среде.</w:t>
      </w:r>
    </w:p>
    <w:p w:rsidR="00274C25" w:rsidRPr="00135FB6" w:rsidRDefault="004777BD" w:rsidP="00135FB6">
      <w:pPr>
        <w:pStyle w:val="20"/>
        <w:numPr>
          <w:ilvl w:val="3"/>
          <w:numId w:val="58"/>
        </w:numPr>
        <w:tabs>
          <w:tab w:val="left" w:pos="851"/>
        </w:tabs>
        <w:ind w:left="0" w:firstLine="851"/>
        <w:jc w:val="both"/>
        <w:rPr>
          <w:sz w:val="28"/>
          <w:szCs w:val="28"/>
          <w:lang w:val="ru-RU"/>
        </w:rPr>
      </w:pPr>
      <w:r w:rsidRPr="00135FB6">
        <w:rPr>
          <w:sz w:val="28"/>
          <w:szCs w:val="28"/>
          <w:lang w:val="ru-RU"/>
        </w:rPr>
        <w:t>История России. Всеобщая история</w:t>
      </w:r>
    </w:p>
    <w:p w:rsidR="008567EB" w:rsidRPr="00135FB6" w:rsidRDefault="004777BD" w:rsidP="00135FB6">
      <w:pPr>
        <w:pStyle w:val="20"/>
        <w:tabs>
          <w:tab w:val="left" w:pos="851"/>
        </w:tabs>
        <w:ind w:left="0" w:firstLine="851"/>
        <w:jc w:val="both"/>
        <w:rPr>
          <w:sz w:val="28"/>
          <w:szCs w:val="28"/>
          <w:lang w:val="ru-RU"/>
        </w:rPr>
      </w:pPr>
      <w:r w:rsidRPr="00135FB6">
        <w:rPr>
          <w:sz w:val="28"/>
          <w:szCs w:val="28"/>
          <w:lang w:val="ru-RU"/>
        </w:rPr>
        <w:t>История Древнего мира</w:t>
      </w:r>
    </w:p>
    <w:p w:rsidR="008567EB" w:rsidRPr="00135FB6" w:rsidRDefault="004777BD" w:rsidP="00135FB6">
      <w:pPr>
        <w:pStyle w:val="a3"/>
        <w:ind w:left="0" w:firstLine="851"/>
        <w:rPr>
          <w:sz w:val="28"/>
          <w:szCs w:val="28"/>
          <w:lang w:val="ru-RU"/>
        </w:rPr>
      </w:pPr>
      <w:r w:rsidRPr="00135FB6">
        <w:rPr>
          <w:sz w:val="28"/>
          <w:szCs w:val="28"/>
          <w:lang w:val="ru-RU"/>
        </w:rPr>
        <w:t>Выпускник научится:</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определять место исторических событий во времени, объяснять смысл осно</w:t>
      </w:r>
      <w:r w:rsidR="004777BD" w:rsidRPr="00135FB6">
        <w:rPr>
          <w:sz w:val="28"/>
          <w:szCs w:val="28"/>
          <w:lang w:val="ru-RU"/>
        </w:rPr>
        <w:t>в</w:t>
      </w:r>
      <w:r w:rsidR="004777BD" w:rsidRPr="00135FB6">
        <w:rPr>
          <w:sz w:val="28"/>
          <w:szCs w:val="28"/>
          <w:lang w:val="ru-RU"/>
        </w:rPr>
        <w:t>ных хронологических понятий, терминов (тысячелетие, век, до н. э., н. э.);</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использовать историческую карту как источник информации о расселении ч</w:t>
      </w:r>
      <w:r w:rsidR="004777BD" w:rsidRPr="00135FB6">
        <w:rPr>
          <w:sz w:val="28"/>
          <w:szCs w:val="28"/>
          <w:lang w:val="ru-RU"/>
        </w:rPr>
        <w:t>е</w:t>
      </w:r>
      <w:r w:rsidR="004777BD" w:rsidRPr="00135FB6">
        <w:rPr>
          <w:sz w:val="28"/>
          <w:szCs w:val="28"/>
          <w:lang w:val="ru-RU"/>
        </w:rPr>
        <w:t>ловеческих общностей в эпохи первобытности и Древнего мира, расположении дре</w:t>
      </w:r>
      <w:r w:rsidR="004777BD" w:rsidRPr="00135FB6">
        <w:rPr>
          <w:sz w:val="28"/>
          <w:szCs w:val="28"/>
          <w:lang w:val="ru-RU"/>
        </w:rPr>
        <w:t>в</w:t>
      </w:r>
      <w:r w:rsidR="004777BD" w:rsidRPr="00135FB6">
        <w:rPr>
          <w:sz w:val="28"/>
          <w:szCs w:val="28"/>
          <w:lang w:val="ru-RU"/>
        </w:rPr>
        <w:t>них цивилизаций и государств, местах важнейших событий;</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проводить поиск информации в отрывках исторических текстов, материальных памятниках Древнего мира;</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раскрывать характерные, существенные черты: а) форм государственного ус</w:t>
      </w:r>
      <w:r w:rsidR="004777BD" w:rsidRPr="00135FB6">
        <w:rPr>
          <w:sz w:val="28"/>
          <w:szCs w:val="28"/>
          <w:lang w:val="ru-RU"/>
        </w:rPr>
        <w:t>т</w:t>
      </w:r>
      <w:r w:rsidR="004777BD" w:rsidRPr="00135FB6">
        <w:rPr>
          <w:sz w:val="28"/>
          <w:szCs w:val="28"/>
          <w:lang w:val="ru-RU"/>
        </w:rPr>
        <w:t>ройства древних</w:t>
      </w:r>
      <w:r w:rsidR="00C07280" w:rsidRPr="00135FB6">
        <w:rPr>
          <w:sz w:val="28"/>
          <w:szCs w:val="28"/>
          <w:lang w:val="ru-RU"/>
        </w:rPr>
        <w:t xml:space="preserve"> </w:t>
      </w:r>
      <w:r w:rsidR="004777BD" w:rsidRPr="00135FB6">
        <w:rPr>
          <w:sz w:val="28"/>
          <w:szCs w:val="28"/>
          <w:lang w:val="ru-RU"/>
        </w:rPr>
        <w:t>обществ</w:t>
      </w:r>
      <w:r w:rsidR="00C07280" w:rsidRPr="00135FB6">
        <w:rPr>
          <w:sz w:val="28"/>
          <w:szCs w:val="28"/>
          <w:lang w:val="ru-RU"/>
        </w:rPr>
        <w:t xml:space="preserve"> </w:t>
      </w:r>
      <w:r w:rsidR="004777BD" w:rsidRPr="00135FB6">
        <w:rPr>
          <w:sz w:val="28"/>
          <w:szCs w:val="28"/>
          <w:lang w:val="ru-RU"/>
        </w:rPr>
        <w:t>(с</w:t>
      </w:r>
      <w:r w:rsidR="00C07280" w:rsidRPr="00135FB6">
        <w:rPr>
          <w:sz w:val="28"/>
          <w:szCs w:val="28"/>
          <w:lang w:val="ru-RU"/>
        </w:rPr>
        <w:t xml:space="preserve"> </w:t>
      </w:r>
      <w:r w:rsidR="004777BD" w:rsidRPr="00135FB6">
        <w:rPr>
          <w:sz w:val="28"/>
          <w:szCs w:val="28"/>
          <w:lang w:val="ru-RU"/>
        </w:rPr>
        <w:t>использованием</w:t>
      </w:r>
      <w:r w:rsidR="00C07280" w:rsidRPr="00135FB6">
        <w:rPr>
          <w:sz w:val="28"/>
          <w:szCs w:val="28"/>
          <w:lang w:val="ru-RU"/>
        </w:rPr>
        <w:t xml:space="preserve"> </w:t>
      </w:r>
      <w:r w:rsidR="004777BD" w:rsidRPr="00135FB6">
        <w:rPr>
          <w:sz w:val="28"/>
          <w:szCs w:val="28"/>
          <w:lang w:val="ru-RU"/>
        </w:rPr>
        <w:t>понятий</w:t>
      </w:r>
      <w:r w:rsidR="00C07280" w:rsidRPr="00135FB6">
        <w:rPr>
          <w:sz w:val="28"/>
          <w:szCs w:val="28"/>
          <w:lang w:val="ru-RU"/>
        </w:rPr>
        <w:t xml:space="preserve"> </w:t>
      </w:r>
      <w:r w:rsidR="004777BD" w:rsidRPr="00135FB6">
        <w:rPr>
          <w:sz w:val="28"/>
          <w:szCs w:val="28"/>
          <w:lang w:val="ru-RU"/>
        </w:rPr>
        <w:t>«деспотия»,</w:t>
      </w:r>
      <w:r w:rsidR="00C07280" w:rsidRPr="00135FB6">
        <w:rPr>
          <w:sz w:val="28"/>
          <w:szCs w:val="28"/>
          <w:lang w:val="ru-RU"/>
        </w:rPr>
        <w:t xml:space="preserve"> </w:t>
      </w:r>
      <w:r w:rsidR="004777BD" w:rsidRPr="00135FB6">
        <w:rPr>
          <w:sz w:val="28"/>
          <w:szCs w:val="28"/>
          <w:lang w:val="ru-RU"/>
        </w:rPr>
        <w:t>«полис»,</w:t>
      </w:r>
      <w:r w:rsidR="00C07280" w:rsidRPr="00135FB6">
        <w:rPr>
          <w:sz w:val="28"/>
          <w:szCs w:val="28"/>
          <w:lang w:val="ru-RU"/>
        </w:rPr>
        <w:t xml:space="preserve"> </w:t>
      </w:r>
      <w:r w:rsidR="004777BD" w:rsidRPr="00135FB6">
        <w:rPr>
          <w:sz w:val="28"/>
          <w:szCs w:val="28"/>
          <w:lang w:val="ru-RU"/>
        </w:rPr>
        <w:t>«респу</w:t>
      </w:r>
      <w:r w:rsidR="004777BD" w:rsidRPr="00135FB6">
        <w:rPr>
          <w:sz w:val="28"/>
          <w:szCs w:val="28"/>
          <w:lang w:val="ru-RU"/>
        </w:rPr>
        <w:t>б</w:t>
      </w:r>
      <w:r w:rsidR="004777BD" w:rsidRPr="00135FB6">
        <w:rPr>
          <w:sz w:val="28"/>
          <w:szCs w:val="28"/>
          <w:lang w:val="ru-RU"/>
        </w:rPr>
        <w:t>лика»,</w:t>
      </w:r>
      <w:r w:rsidR="00C07280" w:rsidRPr="00135FB6">
        <w:rPr>
          <w:sz w:val="28"/>
          <w:szCs w:val="28"/>
          <w:lang w:val="ru-RU"/>
        </w:rPr>
        <w:t xml:space="preserve"> </w:t>
      </w:r>
      <w:r w:rsidR="004777BD" w:rsidRPr="00135FB6">
        <w:rPr>
          <w:sz w:val="28"/>
          <w:szCs w:val="28"/>
          <w:lang w:val="ru-RU"/>
        </w:rPr>
        <w:t>«закон»,</w:t>
      </w:r>
      <w:r w:rsidR="009C45CF" w:rsidRPr="00135FB6">
        <w:rPr>
          <w:sz w:val="28"/>
          <w:szCs w:val="28"/>
          <w:lang w:val="ru-RU"/>
        </w:rPr>
        <w:t xml:space="preserve"> </w:t>
      </w:r>
      <w:r w:rsidR="004777BD" w:rsidRPr="00135FB6">
        <w:rPr>
          <w:sz w:val="28"/>
          <w:szCs w:val="28"/>
          <w:lang w:val="ru-RU"/>
        </w:rPr>
        <w:t>«империя»,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объяснять, в чём заключались назначение и художественные достоинства п</w:t>
      </w:r>
      <w:r w:rsidR="004777BD" w:rsidRPr="00135FB6">
        <w:rPr>
          <w:sz w:val="28"/>
          <w:szCs w:val="28"/>
          <w:lang w:val="ru-RU"/>
        </w:rPr>
        <w:t>а</w:t>
      </w:r>
      <w:r w:rsidR="004777BD" w:rsidRPr="00135FB6">
        <w:rPr>
          <w:sz w:val="28"/>
          <w:szCs w:val="28"/>
          <w:lang w:val="ru-RU"/>
        </w:rPr>
        <w:t>мятников древней культуры: архитектурных сооружений, предметов быта, произвед</w:t>
      </w:r>
      <w:r w:rsidR="004777BD" w:rsidRPr="00135FB6">
        <w:rPr>
          <w:sz w:val="28"/>
          <w:szCs w:val="28"/>
          <w:lang w:val="ru-RU"/>
        </w:rPr>
        <w:t>е</w:t>
      </w:r>
      <w:r w:rsidR="004777BD" w:rsidRPr="00135FB6">
        <w:rPr>
          <w:sz w:val="28"/>
          <w:szCs w:val="28"/>
          <w:lang w:val="ru-RU"/>
        </w:rPr>
        <w:t>ний искусства;</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давать оценку наиболее значительным событиям и личностям древней ист</w:t>
      </w:r>
      <w:r w:rsidR="004777BD" w:rsidRPr="00135FB6">
        <w:rPr>
          <w:sz w:val="28"/>
          <w:szCs w:val="28"/>
          <w:lang w:val="ru-RU"/>
        </w:rPr>
        <w:t>о</w:t>
      </w:r>
      <w:r w:rsidR="004777BD" w:rsidRPr="00135FB6">
        <w:rPr>
          <w:sz w:val="28"/>
          <w:szCs w:val="28"/>
          <w:lang w:val="ru-RU"/>
        </w:rPr>
        <w:lastRenderedPageBreak/>
        <w:t>рии. Выпускник получит возможность научиться:</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давать характеристику общественного строя древних государств;</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сопоставлять свидетельства различных исторических источников, выявляя в них общее и различия;</w:t>
      </w:r>
    </w:p>
    <w:p w:rsidR="008567EB" w:rsidRPr="00135FB6" w:rsidRDefault="00FA13E9" w:rsidP="00135FB6">
      <w:pPr>
        <w:pStyle w:val="a5"/>
        <w:tabs>
          <w:tab w:val="left" w:pos="828"/>
          <w:tab w:val="left" w:pos="829"/>
        </w:tabs>
        <w:ind w:left="0" w:firstLine="851"/>
        <w:rPr>
          <w:sz w:val="28"/>
          <w:szCs w:val="28"/>
          <w:lang w:val="ru-RU"/>
        </w:rPr>
      </w:pPr>
      <w:r w:rsidRPr="00135FB6">
        <w:rPr>
          <w:sz w:val="28"/>
          <w:szCs w:val="28"/>
          <w:lang w:val="ru-RU"/>
        </w:rPr>
        <w:t>-</w:t>
      </w:r>
      <w:r w:rsidR="004777BD" w:rsidRPr="00135FB6">
        <w:rPr>
          <w:sz w:val="28"/>
          <w:szCs w:val="28"/>
          <w:lang w:val="ru-RU"/>
        </w:rPr>
        <w:t>видеть проявления влияния античного искусства в окружающей среде; выск</w:t>
      </w:r>
      <w:r w:rsidR="004777BD" w:rsidRPr="00135FB6">
        <w:rPr>
          <w:sz w:val="28"/>
          <w:szCs w:val="28"/>
          <w:lang w:val="ru-RU"/>
        </w:rPr>
        <w:t>а</w:t>
      </w:r>
      <w:r w:rsidR="004777BD" w:rsidRPr="00135FB6">
        <w:rPr>
          <w:sz w:val="28"/>
          <w:szCs w:val="28"/>
          <w:lang w:val="ru-RU"/>
        </w:rPr>
        <w:t>зывать суждения о значении и месте исторического и культурного наследия древних обществ в мировой истории.</w:t>
      </w:r>
    </w:p>
    <w:p w:rsidR="008567EB" w:rsidRPr="00135FB6" w:rsidRDefault="004777BD" w:rsidP="00135FB6">
      <w:pPr>
        <w:pStyle w:val="20"/>
        <w:ind w:left="0" w:firstLine="851"/>
        <w:jc w:val="both"/>
        <w:rPr>
          <w:sz w:val="28"/>
          <w:szCs w:val="28"/>
          <w:lang w:val="ru-RU"/>
        </w:rPr>
      </w:pPr>
      <w:r w:rsidRPr="00135FB6">
        <w:rPr>
          <w:sz w:val="28"/>
          <w:szCs w:val="28"/>
          <w:lang w:val="ru-RU"/>
        </w:rPr>
        <w:t>История Средних веков</w:t>
      </w:r>
    </w:p>
    <w:p w:rsidR="008567EB" w:rsidRPr="00135FB6" w:rsidRDefault="004777BD" w:rsidP="00135FB6">
      <w:pPr>
        <w:pStyle w:val="a3"/>
        <w:ind w:left="0" w:firstLine="851"/>
        <w:rPr>
          <w:sz w:val="28"/>
          <w:szCs w:val="28"/>
          <w:lang w:val="ru-RU"/>
        </w:rPr>
      </w:pPr>
      <w:r w:rsidRPr="00135FB6">
        <w:rPr>
          <w:sz w:val="28"/>
          <w:szCs w:val="28"/>
          <w:lang w:val="ru-RU"/>
        </w:rPr>
        <w:t>Выпускник научится:</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локализовать во времени общие рамки и события Средневековья, этапы ст</w:t>
      </w:r>
      <w:r w:rsidR="004777BD" w:rsidRPr="00135FB6">
        <w:rPr>
          <w:sz w:val="28"/>
          <w:szCs w:val="28"/>
          <w:lang w:val="ru-RU"/>
        </w:rPr>
        <w:t>а</w:t>
      </w:r>
      <w:r w:rsidR="004777BD" w:rsidRPr="00135FB6">
        <w:rPr>
          <w:sz w:val="28"/>
          <w:szCs w:val="28"/>
          <w:lang w:val="ru-RU"/>
        </w:rPr>
        <w:t>новления и развития Русского государства; соотносить хронологию истории Руси и всеобщей истории;</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w:t>
      </w:r>
      <w:r w:rsidR="004777BD" w:rsidRPr="00135FB6">
        <w:rPr>
          <w:sz w:val="28"/>
          <w:szCs w:val="28"/>
          <w:lang w:val="ru-RU"/>
        </w:rPr>
        <w:t>а</w:t>
      </w:r>
      <w:r w:rsidR="004777BD" w:rsidRPr="00135FB6">
        <w:rPr>
          <w:sz w:val="28"/>
          <w:szCs w:val="28"/>
          <w:lang w:val="ru-RU"/>
        </w:rPr>
        <w:t>правлениях крупнейших передвижений людей - походов, завоеваний, колонизаций и др.;</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проводить поиск информации в исторических текстах, материальных истор</w:t>
      </w:r>
      <w:r w:rsidR="004777BD" w:rsidRPr="00135FB6">
        <w:rPr>
          <w:sz w:val="28"/>
          <w:szCs w:val="28"/>
          <w:lang w:val="ru-RU"/>
        </w:rPr>
        <w:t>и</w:t>
      </w:r>
      <w:r w:rsidR="004777BD" w:rsidRPr="00135FB6">
        <w:rPr>
          <w:sz w:val="28"/>
          <w:szCs w:val="28"/>
          <w:lang w:val="ru-RU"/>
        </w:rPr>
        <w:t>ческих памятниках Средневековья;</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составлять описание образа жизни различных групп населения в средневек</w:t>
      </w:r>
      <w:r w:rsidR="004777BD" w:rsidRPr="00135FB6">
        <w:rPr>
          <w:sz w:val="28"/>
          <w:szCs w:val="28"/>
          <w:lang w:val="ru-RU"/>
        </w:rPr>
        <w:t>о</w:t>
      </w:r>
      <w:r w:rsidR="004777BD" w:rsidRPr="00135FB6">
        <w:rPr>
          <w:sz w:val="28"/>
          <w:szCs w:val="28"/>
          <w:lang w:val="ru-RU"/>
        </w:rPr>
        <w:t>вых обществах на Руси и в других странах, памятников материальной и художестве</w:t>
      </w:r>
      <w:r w:rsidR="004777BD" w:rsidRPr="00135FB6">
        <w:rPr>
          <w:sz w:val="28"/>
          <w:szCs w:val="28"/>
          <w:lang w:val="ru-RU"/>
        </w:rPr>
        <w:t>н</w:t>
      </w:r>
      <w:r w:rsidR="004777BD" w:rsidRPr="00135FB6">
        <w:rPr>
          <w:sz w:val="28"/>
          <w:szCs w:val="28"/>
          <w:lang w:val="ru-RU"/>
        </w:rPr>
        <w:t>ной культуры; рассказывать о значительных событиях средневековой истории;</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раскрывать характерные, существенные черты: а) экономических и социал</w:t>
      </w:r>
      <w:r w:rsidR="004777BD" w:rsidRPr="00135FB6">
        <w:rPr>
          <w:sz w:val="28"/>
          <w:szCs w:val="28"/>
          <w:lang w:val="ru-RU"/>
        </w:rPr>
        <w:t>ь</w:t>
      </w:r>
      <w:r w:rsidR="004777BD" w:rsidRPr="00135FB6">
        <w:rPr>
          <w:sz w:val="28"/>
          <w:szCs w:val="28"/>
          <w:lang w:val="ru-RU"/>
        </w:rPr>
        <w:t>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w:t>
      </w:r>
      <w:r w:rsidR="004777BD" w:rsidRPr="00135FB6">
        <w:rPr>
          <w:sz w:val="28"/>
          <w:szCs w:val="28"/>
          <w:lang w:val="ru-RU"/>
        </w:rPr>
        <w:t>е</w:t>
      </w:r>
      <w:r w:rsidR="004777BD" w:rsidRPr="00135FB6">
        <w:rPr>
          <w:sz w:val="28"/>
          <w:szCs w:val="28"/>
          <w:lang w:val="ru-RU"/>
        </w:rPr>
        <w:t>ний средневекового человека о мире;</w:t>
      </w:r>
    </w:p>
    <w:p w:rsidR="008567EB" w:rsidRPr="00135FB6" w:rsidRDefault="00FA13E9" w:rsidP="00135FB6">
      <w:pPr>
        <w:pStyle w:val="a5"/>
        <w:tabs>
          <w:tab w:val="left" w:pos="828"/>
          <w:tab w:val="left" w:pos="829"/>
        </w:tabs>
        <w:ind w:left="0" w:firstLine="851"/>
        <w:rPr>
          <w:sz w:val="28"/>
          <w:szCs w:val="28"/>
          <w:lang w:val="ru-RU"/>
        </w:rPr>
      </w:pPr>
      <w:r w:rsidRPr="00135FB6">
        <w:rPr>
          <w:sz w:val="28"/>
          <w:szCs w:val="28"/>
          <w:lang w:val="ru-RU"/>
        </w:rPr>
        <w:t>-</w:t>
      </w:r>
      <w:r w:rsidR="004777BD" w:rsidRPr="00135FB6">
        <w:rPr>
          <w:sz w:val="28"/>
          <w:szCs w:val="28"/>
          <w:lang w:val="ru-RU"/>
        </w:rPr>
        <w:t>объяснять причины и следствия ключевых событий отечественной и всеобщей истории Средних веков;</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сопоставлять развитие Руси и других стран в период Средневековья, показ</w:t>
      </w:r>
      <w:r w:rsidR="004777BD" w:rsidRPr="00135FB6">
        <w:rPr>
          <w:sz w:val="28"/>
          <w:szCs w:val="28"/>
          <w:lang w:val="ru-RU"/>
        </w:rPr>
        <w:t>ы</w:t>
      </w:r>
      <w:r w:rsidR="004777BD" w:rsidRPr="00135FB6">
        <w:rPr>
          <w:sz w:val="28"/>
          <w:szCs w:val="28"/>
          <w:lang w:val="ru-RU"/>
        </w:rPr>
        <w:t>вать общие черты и особенности (в связи с понятиями «политическая раздробле</w:t>
      </w:r>
      <w:r w:rsidR="004777BD" w:rsidRPr="00135FB6">
        <w:rPr>
          <w:sz w:val="28"/>
          <w:szCs w:val="28"/>
          <w:lang w:val="ru-RU"/>
        </w:rPr>
        <w:t>н</w:t>
      </w:r>
      <w:r w:rsidR="004777BD" w:rsidRPr="00135FB6">
        <w:rPr>
          <w:sz w:val="28"/>
          <w:szCs w:val="28"/>
          <w:lang w:val="ru-RU"/>
        </w:rPr>
        <w:t>ность»,</w:t>
      </w:r>
      <w:r w:rsidR="009C45CF" w:rsidRPr="00135FB6">
        <w:rPr>
          <w:sz w:val="28"/>
          <w:szCs w:val="28"/>
          <w:lang w:val="ru-RU"/>
        </w:rPr>
        <w:t xml:space="preserve"> </w:t>
      </w:r>
      <w:r w:rsidR="004777BD" w:rsidRPr="00135FB6">
        <w:rPr>
          <w:sz w:val="28"/>
          <w:szCs w:val="28"/>
          <w:lang w:val="ru-RU"/>
        </w:rPr>
        <w:t>«централизованное государство» и др.);</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давать оценку событиям и личностям отечественной и всеобщей истории Средних веков. Выпускник получит возможность научиться:</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давать сопоставительную характеристику политического устройства гос</w:t>
      </w:r>
      <w:r w:rsidR="004777BD" w:rsidRPr="00135FB6">
        <w:rPr>
          <w:sz w:val="28"/>
          <w:szCs w:val="28"/>
          <w:lang w:val="ru-RU"/>
        </w:rPr>
        <w:t>у</w:t>
      </w:r>
      <w:r w:rsidR="004777BD" w:rsidRPr="00135FB6">
        <w:rPr>
          <w:sz w:val="28"/>
          <w:szCs w:val="28"/>
          <w:lang w:val="ru-RU"/>
        </w:rPr>
        <w:t>дарств Средневековья (Русь, Запад, Восток);</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сравнивать свидетельства различных исторических источников, выявляя в них общее и различия;</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8567EB" w:rsidRPr="00135FB6" w:rsidRDefault="004777BD" w:rsidP="00135FB6">
      <w:pPr>
        <w:pStyle w:val="20"/>
        <w:ind w:left="0" w:firstLine="851"/>
        <w:jc w:val="both"/>
        <w:rPr>
          <w:sz w:val="28"/>
          <w:szCs w:val="28"/>
          <w:lang w:val="ru-RU"/>
        </w:rPr>
      </w:pPr>
      <w:r w:rsidRPr="00135FB6">
        <w:rPr>
          <w:sz w:val="28"/>
          <w:szCs w:val="28"/>
          <w:lang w:val="ru-RU"/>
        </w:rPr>
        <w:t>История Нового времени</w:t>
      </w:r>
    </w:p>
    <w:p w:rsidR="008567EB" w:rsidRPr="00135FB6" w:rsidRDefault="004777BD" w:rsidP="00135FB6">
      <w:pPr>
        <w:pStyle w:val="a3"/>
        <w:ind w:left="0" w:firstLine="851"/>
        <w:rPr>
          <w:sz w:val="28"/>
          <w:szCs w:val="28"/>
          <w:lang w:val="ru-RU"/>
        </w:rPr>
      </w:pPr>
      <w:r w:rsidRPr="00135FB6">
        <w:rPr>
          <w:sz w:val="28"/>
          <w:szCs w:val="28"/>
          <w:lang w:val="ru-RU"/>
        </w:rPr>
        <w:t>Выпускник научится:</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использовать историческую карту как источник информации о границах Ро</w:t>
      </w:r>
      <w:r w:rsidR="004777BD" w:rsidRPr="00135FB6">
        <w:rPr>
          <w:sz w:val="28"/>
          <w:szCs w:val="28"/>
          <w:lang w:val="ru-RU"/>
        </w:rPr>
        <w:t>с</w:t>
      </w:r>
      <w:r w:rsidR="004777BD" w:rsidRPr="00135FB6">
        <w:rPr>
          <w:sz w:val="28"/>
          <w:szCs w:val="28"/>
          <w:lang w:val="ru-RU"/>
        </w:rPr>
        <w:t>сии и других государств в Новое время, об основных процессах социально-</w:t>
      </w:r>
      <w:r w:rsidR="004777BD" w:rsidRPr="00135FB6">
        <w:rPr>
          <w:sz w:val="28"/>
          <w:szCs w:val="28"/>
          <w:lang w:val="ru-RU"/>
        </w:rPr>
        <w:lastRenderedPageBreak/>
        <w:t>экономического развития, о местах важнейших событий, направлениях значительных передвижений - походов, завоеваний, колонизации и др.;</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анализировать информацию различных источников по отечественной и</w:t>
      </w:r>
      <w:r w:rsidR="009C45CF" w:rsidRPr="00135FB6">
        <w:rPr>
          <w:sz w:val="28"/>
          <w:szCs w:val="28"/>
          <w:lang w:val="ru-RU"/>
        </w:rPr>
        <w:t xml:space="preserve"> </w:t>
      </w:r>
      <w:r w:rsidR="004777BD" w:rsidRPr="00135FB6">
        <w:rPr>
          <w:sz w:val="28"/>
          <w:szCs w:val="28"/>
          <w:lang w:val="ru-RU"/>
        </w:rPr>
        <w:t>вс</w:t>
      </w:r>
      <w:r w:rsidR="004777BD" w:rsidRPr="00135FB6">
        <w:rPr>
          <w:sz w:val="28"/>
          <w:szCs w:val="28"/>
          <w:lang w:val="ru-RU"/>
        </w:rPr>
        <w:t>е</w:t>
      </w:r>
      <w:r w:rsidR="004777BD" w:rsidRPr="00135FB6">
        <w:rPr>
          <w:sz w:val="28"/>
          <w:szCs w:val="28"/>
          <w:lang w:val="ru-RU"/>
        </w:rPr>
        <w:t>общей истории Нового времени;</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w:t>
      </w:r>
      <w:r w:rsidR="004777BD" w:rsidRPr="00135FB6">
        <w:rPr>
          <w:sz w:val="28"/>
          <w:szCs w:val="28"/>
          <w:lang w:val="ru-RU"/>
        </w:rPr>
        <w:t>е</w:t>
      </w:r>
      <w:r w:rsidR="004777BD" w:rsidRPr="00135FB6">
        <w:rPr>
          <w:sz w:val="28"/>
          <w:szCs w:val="28"/>
          <w:lang w:val="ru-RU"/>
        </w:rPr>
        <w:t>общей истории Нового времени;</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систематизировать исторический материал, содержащийся в учебной и допо</w:t>
      </w:r>
      <w:r w:rsidR="004777BD" w:rsidRPr="00135FB6">
        <w:rPr>
          <w:sz w:val="28"/>
          <w:szCs w:val="28"/>
          <w:lang w:val="ru-RU"/>
        </w:rPr>
        <w:t>л</w:t>
      </w:r>
      <w:r w:rsidR="004777BD" w:rsidRPr="00135FB6">
        <w:rPr>
          <w:sz w:val="28"/>
          <w:szCs w:val="28"/>
          <w:lang w:val="ru-RU"/>
        </w:rPr>
        <w:t>нительной литературе по отечественной и всеобщей истории Нового времени;</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раскрывать характерные, существенные черты: а) экономического и социал</w:t>
      </w:r>
      <w:r w:rsidR="004777BD" w:rsidRPr="00135FB6">
        <w:rPr>
          <w:sz w:val="28"/>
          <w:szCs w:val="28"/>
          <w:lang w:val="ru-RU"/>
        </w:rPr>
        <w:t>ь</w:t>
      </w:r>
      <w:r w:rsidR="004777BD" w:rsidRPr="00135FB6">
        <w:rPr>
          <w:sz w:val="28"/>
          <w:szCs w:val="28"/>
          <w:lang w:val="ru-RU"/>
        </w:rPr>
        <w:t>ного развития России и других стран в Новое время; б) эволюции политического строя (включая понятия «монархия», «самодержавие», «абсолютизм» и др.); в) развития о</w:t>
      </w:r>
      <w:r w:rsidR="004777BD" w:rsidRPr="00135FB6">
        <w:rPr>
          <w:sz w:val="28"/>
          <w:szCs w:val="28"/>
          <w:lang w:val="ru-RU"/>
        </w:rPr>
        <w:t>б</w:t>
      </w:r>
      <w:r w:rsidR="004777BD" w:rsidRPr="00135FB6">
        <w:rPr>
          <w:sz w:val="28"/>
          <w:szCs w:val="28"/>
          <w:lang w:val="ru-RU"/>
        </w:rPr>
        <w:t>щественного движения («консерватизм», «либерализм», «социализм»); г) представл</w:t>
      </w:r>
      <w:r w:rsidR="004777BD" w:rsidRPr="00135FB6">
        <w:rPr>
          <w:sz w:val="28"/>
          <w:szCs w:val="28"/>
          <w:lang w:val="ru-RU"/>
        </w:rPr>
        <w:t>е</w:t>
      </w:r>
      <w:r w:rsidR="004777BD" w:rsidRPr="00135FB6">
        <w:rPr>
          <w:sz w:val="28"/>
          <w:szCs w:val="28"/>
          <w:lang w:val="ru-RU"/>
        </w:rPr>
        <w:t>ний о мире и общественных ценностях; д) художественной культуры Нового времени;</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сопоставлять развитие России и других стран в Новое время, сравнивать ист</w:t>
      </w:r>
      <w:r w:rsidR="004777BD" w:rsidRPr="00135FB6">
        <w:rPr>
          <w:sz w:val="28"/>
          <w:szCs w:val="28"/>
          <w:lang w:val="ru-RU"/>
        </w:rPr>
        <w:t>о</w:t>
      </w:r>
      <w:r w:rsidR="004777BD" w:rsidRPr="00135FB6">
        <w:rPr>
          <w:sz w:val="28"/>
          <w:szCs w:val="28"/>
          <w:lang w:val="ru-RU"/>
        </w:rPr>
        <w:t>рические ситуации и события;</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давать оценку событиям и личностям отечественной и всеобщей истории Н</w:t>
      </w:r>
      <w:r w:rsidR="004777BD" w:rsidRPr="00135FB6">
        <w:rPr>
          <w:sz w:val="28"/>
          <w:szCs w:val="28"/>
          <w:lang w:val="ru-RU"/>
        </w:rPr>
        <w:t>о</w:t>
      </w:r>
      <w:r w:rsidR="004777BD" w:rsidRPr="00135FB6">
        <w:rPr>
          <w:sz w:val="28"/>
          <w:szCs w:val="28"/>
          <w:lang w:val="ru-RU"/>
        </w:rPr>
        <w:t>вого времени.</w:t>
      </w:r>
    </w:p>
    <w:p w:rsidR="008567EB" w:rsidRPr="00135FB6" w:rsidRDefault="004777BD" w:rsidP="00135FB6">
      <w:pPr>
        <w:pStyle w:val="a3"/>
        <w:ind w:left="0" w:firstLine="851"/>
        <w:rPr>
          <w:sz w:val="28"/>
          <w:szCs w:val="28"/>
          <w:lang w:val="ru-RU"/>
        </w:rPr>
      </w:pPr>
      <w:r w:rsidRPr="00135FB6">
        <w:rPr>
          <w:sz w:val="28"/>
          <w:szCs w:val="28"/>
          <w:lang w:val="ru-RU"/>
        </w:rPr>
        <w:t>Выпускник получит возможность научиться:</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использовать элементы источниковедческого анализа при работе с историч</w:t>
      </w:r>
      <w:r w:rsidR="004777BD" w:rsidRPr="00135FB6">
        <w:rPr>
          <w:sz w:val="28"/>
          <w:szCs w:val="28"/>
          <w:lang w:val="ru-RU"/>
        </w:rPr>
        <w:t>е</w:t>
      </w:r>
      <w:r w:rsidR="004777BD" w:rsidRPr="00135FB6">
        <w:rPr>
          <w:sz w:val="28"/>
          <w:szCs w:val="28"/>
          <w:lang w:val="ru-RU"/>
        </w:rPr>
        <w:t>скими материалами (определение принадлежности и достоверности источника, поз</w:t>
      </w:r>
      <w:r w:rsidR="004777BD" w:rsidRPr="00135FB6">
        <w:rPr>
          <w:sz w:val="28"/>
          <w:szCs w:val="28"/>
          <w:lang w:val="ru-RU"/>
        </w:rPr>
        <w:t>и</w:t>
      </w:r>
      <w:r w:rsidR="004777BD" w:rsidRPr="00135FB6">
        <w:rPr>
          <w:sz w:val="28"/>
          <w:szCs w:val="28"/>
          <w:lang w:val="ru-RU"/>
        </w:rPr>
        <w:t>ций автора и др.);</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сравнивать развитие России и других стран в Новое время, объяснять, в чём заключались общие черты и особенности;</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применять</w:t>
      </w:r>
      <w:r w:rsidR="009C45CF" w:rsidRPr="00135FB6">
        <w:rPr>
          <w:sz w:val="28"/>
          <w:szCs w:val="28"/>
          <w:lang w:val="ru-RU"/>
        </w:rPr>
        <w:t xml:space="preserve"> </w:t>
      </w:r>
      <w:r w:rsidR="004777BD" w:rsidRPr="00135FB6">
        <w:rPr>
          <w:sz w:val="28"/>
          <w:szCs w:val="28"/>
          <w:lang w:val="ru-RU"/>
        </w:rPr>
        <w:t>знания по</w:t>
      </w:r>
      <w:r w:rsidR="009C45CF" w:rsidRPr="00135FB6">
        <w:rPr>
          <w:sz w:val="28"/>
          <w:szCs w:val="28"/>
          <w:lang w:val="ru-RU"/>
        </w:rPr>
        <w:t xml:space="preserve"> </w:t>
      </w:r>
      <w:r w:rsidR="004777BD" w:rsidRPr="00135FB6">
        <w:rPr>
          <w:sz w:val="28"/>
          <w:szCs w:val="28"/>
          <w:lang w:val="ru-RU"/>
        </w:rPr>
        <w:t>истории России и своего края в</w:t>
      </w:r>
      <w:r w:rsidR="009C45CF" w:rsidRPr="00135FB6">
        <w:rPr>
          <w:sz w:val="28"/>
          <w:szCs w:val="28"/>
          <w:lang w:val="ru-RU"/>
        </w:rPr>
        <w:t xml:space="preserve"> </w:t>
      </w:r>
      <w:r w:rsidR="004777BD" w:rsidRPr="00135FB6">
        <w:rPr>
          <w:sz w:val="28"/>
          <w:szCs w:val="28"/>
          <w:lang w:val="ru-RU"/>
        </w:rPr>
        <w:t>Новое</w:t>
      </w:r>
      <w:r w:rsidR="009C45CF" w:rsidRPr="00135FB6">
        <w:rPr>
          <w:sz w:val="28"/>
          <w:szCs w:val="28"/>
          <w:lang w:val="ru-RU"/>
        </w:rPr>
        <w:t xml:space="preserve"> </w:t>
      </w:r>
      <w:r w:rsidR="004777BD" w:rsidRPr="00135FB6">
        <w:rPr>
          <w:sz w:val="28"/>
          <w:szCs w:val="28"/>
          <w:lang w:val="ru-RU"/>
        </w:rPr>
        <w:t>время при соста</w:t>
      </w:r>
      <w:r w:rsidR="004777BD" w:rsidRPr="00135FB6">
        <w:rPr>
          <w:sz w:val="28"/>
          <w:szCs w:val="28"/>
          <w:lang w:val="ru-RU"/>
        </w:rPr>
        <w:t>в</w:t>
      </w:r>
      <w:r w:rsidR="004777BD" w:rsidRPr="00135FB6">
        <w:rPr>
          <w:sz w:val="28"/>
          <w:szCs w:val="28"/>
          <w:lang w:val="ru-RU"/>
        </w:rPr>
        <w:t>лении описаний исторических и культурных памятников своего города, края и т. д.</w:t>
      </w:r>
    </w:p>
    <w:p w:rsidR="008567EB" w:rsidRPr="00135FB6" w:rsidRDefault="004777BD" w:rsidP="00135FB6">
      <w:pPr>
        <w:pStyle w:val="20"/>
        <w:ind w:left="0" w:firstLine="851"/>
        <w:jc w:val="both"/>
        <w:rPr>
          <w:sz w:val="28"/>
          <w:szCs w:val="28"/>
          <w:lang w:val="ru-RU"/>
        </w:rPr>
      </w:pPr>
      <w:r w:rsidRPr="00135FB6">
        <w:rPr>
          <w:sz w:val="28"/>
          <w:szCs w:val="28"/>
          <w:lang w:val="ru-RU"/>
        </w:rPr>
        <w:t>Новейшая история</w:t>
      </w:r>
    </w:p>
    <w:p w:rsidR="008567EB" w:rsidRPr="00135FB6" w:rsidRDefault="004777BD" w:rsidP="00135FB6">
      <w:pPr>
        <w:pStyle w:val="a3"/>
        <w:ind w:left="0" w:firstLine="851"/>
        <w:rPr>
          <w:sz w:val="28"/>
          <w:szCs w:val="28"/>
          <w:lang w:val="ru-RU"/>
        </w:rPr>
      </w:pPr>
      <w:r w:rsidRPr="00135FB6">
        <w:rPr>
          <w:sz w:val="28"/>
          <w:szCs w:val="28"/>
          <w:lang w:val="ru-RU"/>
        </w:rPr>
        <w:t>Выпускник научится:</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локализовать во времени хронологические рамки и рубежные события нове</w:t>
      </w:r>
      <w:r w:rsidR="004777BD" w:rsidRPr="00135FB6">
        <w:rPr>
          <w:sz w:val="28"/>
          <w:szCs w:val="28"/>
          <w:lang w:val="ru-RU"/>
        </w:rPr>
        <w:t>й</w:t>
      </w:r>
      <w:r w:rsidR="004777BD" w:rsidRPr="00135FB6">
        <w:rPr>
          <w:sz w:val="28"/>
          <w:szCs w:val="28"/>
          <w:lang w:val="ru-RU"/>
        </w:rPr>
        <w:t xml:space="preserve">шей эпохи, характеризовать основные этапы отечественной и всеобщей истории ХХ - начала </w:t>
      </w:r>
      <w:r w:rsidR="004777BD" w:rsidRPr="00135FB6">
        <w:rPr>
          <w:sz w:val="28"/>
          <w:szCs w:val="28"/>
        </w:rPr>
        <w:t>XXI</w:t>
      </w:r>
      <w:r w:rsidR="004777BD" w:rsidRPr="00135FB6">
        <w:rPr>
          <w:sz w:val="28"/>
          <w:szCs w:val="28"/>
          <w:lang w:val="ru-RU"/>
        </w:rPr>
        <w:t xml:space="preserve"> в.; соотносить хронологию истории России и всеобщей истории в Нове</w:t>
      </w:r>
      <w:r w:rsidR="004777BD" w:rsidRPr="00135FB6">
        <w:rPr>
          <w:sz w:val="28"/>
          <w:szCs w:val="28"/>
          <w:lang w:val="ru-RU"/>
        </w:rPr>
        <w:t>й</w:t>
      </w:r>
      <w:r w:rsidR="004777BD" w:rsidRPr="00135FB6">
        <w:rPr>
          <w:sz w:val="28"/>
          <w:szCs w:val="28"/>
          <w:lang w:val="ru-RU"/>
        </w:rPr>
        <w:t>шее время;</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 xml:space="preserve">использовать историческую карту как источник информации о территории России (СССР) и других государств в ХХ - начале </w:t>
      </w:r>
      <w:r w:rsidR="004777BD" w:rsidRPr="00135FB6">
        <w:rPr>
          <w:sz w:val="28"/>
          <w:szCs w:val="28"/>
        </w:rPr>
        <w:t>XXI</w:t>
      </w:r>
      <w:r w:rsidR="004777BD" w:rsidRPr="00135FB6">
        <w:rPr>
          <w:sz w:val="28"/>
          <w:szCs w:val="28"/>
          <w:lang w:val="ru-RU"/>
        </w:rPr>
        <w:t xml:space="preserve"> в., значительных социально-экономических процессах и изменениях на политической карте мира в новейшую эп</w:t>
      </w:r>
      <w:r w:rsidR="004777BD" w:rsidRPr="00135FB6">
        <w:rPr>
          <w:sz w:val="28"/>
          <w:szCs w:val="28"/>
          <w:lang w:val="ru-RU"/>
        </w:rPr>
        <w:t>о</w:t>
      </w:r>
      <w:r w:rsidR="004777BD" w:rsidRPr="00135FB6">
        <w:rPr>
          <w:sz w:val="28"/>
          <w:szCs w:val="28"/>
          <w:lang w:val="ru-RU"/>
        </w:rPr>
        <w:t>ху, местах крупнейших событий и др.;</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анализировать информацию из исторических источников, текстов, материал</w:t>
      </w:r>
      <w:r w:rsidR="004777BD" w:rsidRPr="00135FB6">
        <w:rPr>
          <w:sz w:val="28"/>
          <w:szCs w:val="28"/>
          <w:lang w:val="ru-RU"/>
        </w:rPr>
        <w:t>ь</w:t>
      </w:r>
      <w:r w:rsidR="004777BD" w:rsidRPr="00135FB6">
        <w:rPr>
          <w:sz w:val="28"/>
          <w:szCs w:val="28"/>
          <w:lang w:val="ru-RU"/>
        </w:rPr>
        <w:t>ных и художественных памятников новейшей эпохи;</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представлять в различных формах описания, рассказа: а) условия и образ жи</w:t>
      </w:r>
      <w:r w:rsidR="004777BD" w:rsidRPr="00135FB6">
        <w:rPr>
          <w:sz w:val="28"/>
          <w:szCs w:val="28"/>
          <w:lang w:val="ru-RU"/>
        </w:rPr>
        <w:t>з</w:t>
      </w:r>
      <w:r w:rsidR="004777BD" w:rsidRPr="00135FB6">
        <w:rPr>
          <w:sz w:val="28"/>
          <w:szCs w:val="28"/>
          <w:lang w:val="ru-RU"/>
        </w:rPr>
        <w:t xml:space="preserve">ни людей различного социального положения в России и других странах в ХХ - начале </w:t>
      </w:r>
      <w:r w:rsidR="004777BD" w:rsidRPr="00135FB6">
        <w:rPr>
          <w:sz w:val="28"/>
          <w:szCs w:val="28"/>
        </w:rPr>
        <w:t>XXI</w:t>
      </w:r>
      <w:r w:rsidR="004777BD" w:rsidRPr="00135FB6">
        <w:rPr>
          <w:sz w:val="28"/>
          <w:szCs w:val="28"/>
          <w:lang w:val="ru-RU"/>
        </w:rPr>
        <w:t xml:space="preserve"> в.; б) ключевые события эпохи и их участников; в) памятники материальной и х</w:t>
      </w:r>
      <w:r w:rsidR="004777BD" w:rsidRPr="00135FB6">
        <w:rPr>
          <w:sz w:val="28"/>
          <w:szCs w:val="28"/>
          <w:lang w:val="ru-RU"/>
        </w:rPr>
        <w:t>у</w:t>
      </w:r>
      <w:r w:rsidR="004777BD" w:rsidRPr="00135FB6">
        <w:rPr>
          <w:sz w:val="28"/>
          <w:szCs w:val="28"/>
          <w:lang w:val="ru-RU"/>
        </w:rPr>
        <w:lastRenderedPageBreak/>
        <w:t>дожественной культуры новейшей эпохи;</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систематизировать исторический материал, содержащийся в учебной и допо</w:t>
      </w:r>
      <w:r w:rsidR="004777BD" w:rsidRPr="00135FB6">
        <w:rPr>
          <w:sz w:val="28"/>
          <w:szCs w:val="28"/>
          <w:lang w:val="ru-RU"/>
        </w:rPr>
        <w:t>л</w:t>
      </w:r>
      <w:r w:rsidR="004777BD" w:rsidRPr="00135FB6">
        <w:rPr>
          <w:sz w:val="28"/>
          <w:szCs w:val="28"/>
          <w:lang w:val="ru-RU"/>
        </w:rPr>
        <w:t>нительной литературе;</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 xml:space="preserve">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004777BD" w:rsidRPr="00135FB6">
        <w:rPr>
          <w:sz w:val="28"/>
          <w:szCs w:val="28"/>
        </w:rPr>
        <w:t>XXI</w:t>
      </w:r>
      <w:r w:rsidR="004777BD" w:rsidRPr="00135FB6">
        <w:rPr>
          <w:sz w:val="28"/>
          <w:szCs w:val="28"/>
          <w:lang w:val="ru-RU"/>
        </w:rPr>
        <w:t xml:space="preserve"> в.;</w:t>
      </w:r>
    </w:p>
    <w:p w:rsidR="008567EB" w:rsidRPr="00135FB6" w:rsidRDefault="00FA13E9" w:rsidP="00135FB6">
      <w:pPr>
        <w:pStyle w:val="a5"/>
        <w:tabs>
          <w:tab w:val="left" w:pos="828"/>
          <w:tab w:val="left" w:pos="829"/>
        </w:tabs>
        <w:ind w:left="0" w:firstLine="851"/>
        <w:rPr>
          <w:sz w:val="28"/>
          <w:szCs w:val="28"/>
          <w:lang w:val="ru-RU"/>
        </w:rPr>
      </w:pPr>
      <w:r w:rsidRPr="00135FB6">
        <w:rPr>
          <w:sz w:val="28"/>
          <w:szCs w:val="28"/>
          <w:lang w:val="ru-RU"/>
        </w:rPr>
        <w:t>-</w:t>
      </w:r>
      <w:r w:rsidR="004777BD" w:rsidRPr="00135FB6">
        <w:rPr>
          <w:sz w:val="28"/>
          <w:szCs w:val="28"/>
          <w:lang w:val="ru-RU"/>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сопоставлять социально-экономическое и политическое развитие отдельных стран в новейшую эпоху (опыт модернизации, реформы и революции и др.), сравн</w:t>
      </w:r>
      <w:r w:rsidR="004777BD" w:rsidRPr="00135FB6">
        <w:rPr>
          <w:sz w:val="28"/>
          <w:szCs w:val="28"/>
          <w:lang w:val="ru-RU"/>
        </w:rPr>
        <w:t>и</w:t>
      </w:r>
      <w:r w:rsidR="004777BD" w:rsidRPr="00135FB6">
        <w:rPr>
          <w:sz w:val="28"/>
          <w:szCs w:val="28"/>
          <w:lang w:val="ru-RU"/>
        </w:rPr>
        <w:t>вать исторические ситуации и события;</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 xml:space="preserve">давать оценку событиям и личностям отечественной и всеобщей истории ХХ - начала </w:t>
      </w:r>
      <w:r w:rsidR="004777BD" w:rsidRPr="00135FB6">
        <w:rPr>
          <w:sz w:val="28"/>
          <w:szCs w:val="28"/>
        </w:rPr>
        <w:t>XXI</w:t>
      </w:r>
      <w:r w:rsidR="004777BD" w:rsidRPr="00135FB6">
        <w:rPr>
          <w:sz w:val="28"/>
          <w:szCs w:val="28"/>
          <w:lang w:val="ru-RU"/>
        </w:rPr>
        <w:t xml:space="preserve"> в.</w:t>
      </w:r>
    </w:p>
    <w:p w:rsidR="008567EB" w:rsidRPr="00135FB6" w:rsidRDefault="004777BD" w:rsidP="00135FB6">
      <w:pPr>
        <w:pStyle w:val="a3"/>
        <w:ind w:left="0" w:firstLine="851"/>
        <w:rPr>
          <w:sz w:val="28"/>
          <w:szCs w:val="28"/>
          <w:lang w:val="ru-RU"/>
        </w:rPr>
      </w:pPr>
      <w:r w:rsidRPr="00135FB6">
        <w:rPr>
          <w:sz w:val="28"/>
          <w:szCs w:val="28"/>
          <w:lang w:val="ru-RU"/>
        </w:rPr>
        <w:t>Выпускник получит возможность научиться:</w:t>
      </w:r>
    </w:p>
    <w:p w:rsidR="008567EB" w:rsidRPr="00135FB6" w:rsidRDefault="00FA13E9" w:rsidP="00135FB6">
      <w:pPr>
        <w:pStyle w:val="a3"/>
        <w:tabs>
          <w:tab w:val="left" w:pos="4728"/>
          <w:tab w:val="left" w:pos="9950"/>
        </w:tabs>
        <w:ind w:left="0" w:firstLine="851"/>
        <w:rPr>
          <w:sz w:val="28"/>
          <w:szCs w:val="28"/>
          <w:lang w:val="ru-RU"/>
        </w:rPr>
      </w:pPr>
      <w:r w:rsidRPr="00135FB6">
        <w:rPr>
          <w:sz w:val="28"/>
          <w:szCs w:val="28"/>
          <w:lang w:val="ru-RU"/>
        </w:rPr>
        <w:t>-</w:t>
      </w:r>
      <w:r w:rsidR="004777BD" w:rsidRPr="00135FB6">
        <w:rPr>
          <w:sz w:val="28"/>
          <w:szCs w:val="28"/>
          <w:lang w:val="ru-RU"/>
        </w:rPr>
        <w:t xml:space="preserve">используя историческую </w:t>
      </w:r>
      <w:r w:rsidRPr="00135FB6">
        <w:rPr>
          <w:sz w:val="28"/>
          <w:szCs w:val="28"/>
          <w:lang w:val="ru-RU"/>
        </w:rPr>
        <w:t>карту,</w:t>
      </w:r>
      <w:r w:rsidR="009C45CF" w:rsidRPr="00135FB6">
        <w:rPr>
          <w:sz w:val="28"/>
          <w:szCs w:val="28"/>
          <w:lang w:val="ru-RU"/>
        </w:rPr>
        <w:t xml:space="preserve"> </w:t>
      </w:r>
      <w:r w:rsidR="004777BD" w:rsidRPr="00135FB6">
        <w:rPr>
          <w:sz w:val="28"/>
          <w:szCs w:val="28"/>
          <w:lang w:val="ru-RU"/>
        </w:rPr>
        <w:t xml:space="preserve">характеризовать </w:t>
      </w:r>
      <w:r w:rsidRPr="00135FB6">
        <w:rPr>
          <w:sz w:val="28"/>
          <w:szCs w:val="28"/>
          <w:lang w:val="ru-RU"/>
        </w:rPr>
        <w:t xml:space="preserve">социально-экономическое </w:t>
      </w:r>
      <w:r w:rsidR="004777BD" w:rsidRPr="00135FB6">
        <w:rPr>
          <w:sz w:val="28"/>
          <w:szCs w:val="28"/>
          <w:lang w:val="ru-RU"/>
        </w:rPr>
        <w:t xml:space="preserve">и политическое развитие России, других государств в ХХ - начале </w:t>
      </w:r>
      <w:r w:rsidR="004777BD" w:rsidRPr="00135FB6">
        <w:rPr>
          <w:sz w:val="28"/>
          <w:szCs w:val="28"/>
        </w:rPr>
        <w:t>XXI</w:t>
      </w:r>
      <w:r w:rsidR="004777BD" w:rsidRPr="00135FB6">
        <w:rPr>
          <w:sz w:val="28"/>
          <w:szCs w:val="28"/>
          <w:lang w:val="ru-RU"/>
        </w:rPr>
        <w:t xml:space="preserve"> в.;</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применять элементы источниковедческого анализа при работе с историческ</w:t>
      </w:r>
      <w:r w:rsidR="004777BD" w:rsidRPr="00135FB6">
        <w:rPr>
          <w:sz w:val="28"/>
          <w:szCs w:val="28"/>
          <w:lang w:val="ru-RU"/>
        </w:rPr>
        <w:t>и</w:t>
      </w:r>
      <w:r w:rsidR="004777BD" w:rsidRPr="00135FB6">
        <w:rPr>
          <w:sz w:val="28"/>
          <w:szCs w:val="28"/>
          <w:lang w:val="ru-RU"/>
        </w:rPr>
        <w:t>ми материалами (определение принадлежности и достоверности источника, позиций автора и др.);</w:t>
      </w:r>
    </w:p>
    <w:p w:rsidR="008567EB" w:rsidRPr="00135FB6" w:rsidRDefault="00FA13E9"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w:t>
      </w:r>
      <w:r w:rsidR="004777BD" w:rsidRPr="00135FB6">
        <w:rPr>
          <w:sz w:val="28"/>
          <w:szCs w:val="28"/>
          <w:lang w:val="ru-RU"/>
        </w:rPr>
        <w:t>е</w:t>
      </w:r>
      <w:r w:rsidR="004777BD" w:rsidRPr="00135FB6">
        <w:rPr>
          <w:sz w:val="28"/>
          <w:szCs w:val="28"/>
          <w:lang w:val="ru-RU"/>
        </w:rPr>
        <w:t>фератов, презентаций и др.;</w:t>
      </w:r>
    </w:p>
    <w:p w:rsidR="008567EB" w:rsidRPr="00135FB6" w:rsidRDefault="00271A95"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 xml:space="preserve">проводить работу по поиску и оформлению материалов истории своей семьи, города, края в ХХ - начале </w:t>
      </w:r>
      <w:r w:rsidR="004777BD" w:rsidRPr="00135FB6">
        <w:rPr>
          <w:sz w:val="28"/>
          <w:szCs w:val="28"/>
        </w:rPr>
        <w:t>XXI</w:t>
      </w:r>
      <w:r w:rsidR="004777BD" w:rsidRPr="00135FB6">
        <w:rPr>
          <w:sz w:val="28"/>
          <w:szCs w:val="28"/>
          <w:lang w:val="ru-RU"/>
        </w:rPr>
        <w:t xml:space="preserve"> в.</w:t>
      </w:r>
    </w:p>
    <w:p w:rsidR="008567EB" w:rsidRPr="00135FB6" w:rsidRDefault="004777BD" w:rsidP="00135FB6">
      <w:pPr>
        <w:pStyle w:val="a3"/>
        <w:ind w:left="0" w:firstLine="851"/>
        <w:rPr>
          <w:sz w:val="28"/>
          <w:szCs w:val="28"/>
          <w:lang w:val="ru-RU"/>
        </w:rPr>
      </w:pPr>
      <w:r w:rsidRPr="00135FB6">
        <w:rPr>
          <w:sz w:val="28"/>
          <w:szCs w:val="28"/>
          <w:u w:val="single"/>
          <w:lang w:val="ru-RU"/>
        </w:rPr>
        <w:t>Региональный компонент</w:t>
      </w:r>
    </w:p>
    <w:p w:rsidR="008567EB" w:rsidRPr="00135FB6" w:rsidRDefault="00271A95"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знать и объяснять особенности основных этапов истории Башкортостана.</w:t>
      </w:r>
    </w:p>
    <w:p w:rsidR="008567EB" w:rsidRPr="00135FB6" w:rsidRDefault="00271A95"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знать природно-климатические особенности края, их влияние на хозяйстве</w:t>
      </w:r>
      <w:r w:rsidR="004777BD" w:rsidRPr="00135FB6">
        <w:rPr>
          <w:sz w:val="28"/>
          <w:szCs w:val="28"/>
          <w:lang w:val="ru-RU"/>
        </w:rPr>
        <w:t>н</w:t>
      </w:r>
      <w:r w:rsidR="004777BD" w:rsidRPr="00135FB6">
        <w:rPr>
          <w:sz w:val="28"/>
          <w:szCs w:val="28"/>
          <w:lang w:val="ru-RU"/>
        </w:rPr>
        <w:t>ную деятельность людей</w:t>
      </w:r>
    </w:p>
    <w:p w:rsidR="008567EB" w:rsidRPr="00135FB6" w:rsidRDefault="00271A95"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знать историко-культурное наследие края, уметь сохранять его</w:t>
      </w:r>
    </w:p>
    <w:p w:rsidR="008567EB" w:rsidRPr="00135FB6" w:rsidRDefault="00271A95"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знать народы края и их историко-культурные характеристики в прошлом и с</w:t>
      </w:r>
      <w:r w:rsidR="004777BD" w:rsidRPr="00135FB6">
        <w:rPr>
          <w:sz w:val="28"/>
          <w:szCs w:val="28"/>
          <w:lang w:val="ru-RU"/>
        </w:rPr>
        <w:t>о</w:t>
      </w:r>
      <w:r w:rsidR="004777BD" w:rsidRPr="00135FB6">
        <w:rPr>
          <w:sz w:val="28"/>
          <w:szCs w:val="28"/>
          <w:lang w:val="ru-RU"/>
        </w:rPr>
        <w:t>временности</w:t>
      </w:r>
    </w:p>
    <w:p w:rsidR="008567EB" w:rsidRPr="00135FB6" w:rsidRDefault="00271A95" w:rsidP="00135FB6">
      <w:pPr>
        <w:pStyle w:val="a5"/>
        <w:tabs>
          <w:tab w:val="left" w:pos="829"/>
        </w:tabs>
        <w:ind w:left="0" w:firstLine="851"/>
        <w:rPr>
          <w:sz w:val="28"/>
          <w:szCs w:val="28"/>
          <w:lang w:val="ru-RU"/>
        </w:rPr>
      </w:pPr>
      <w:r w:rsidRPr="00135FB6">
        <w:rPr>
          <w:sz w:val="28"/>
          <w:szCs w:val="28"/>
          <w:lang w:val="ru-RU"/>
        </w:rPr>
        <w:t>-</w:t>
      </w:r>
      <w:r w:rsidR="004777BD" w:rsidRPr="00135FB6">
        <w:rPr>
          <w:sz w:val="28"/>
          <w:szCs w:val="28"/>
          <w:lang w:val="ru-RU"/>
        </w:rPr>
        <w:t>определять роль и место Республики Башкортостан в истории России в пр</w:t>
      </w:r>
      <w:r w:rsidR="004777BD" w:rsidRPr="00135FB6">
        <w:rPr>
          <w:sz w:val="28"/>
          <w:szCs w:val="28"/>
          <w:lang w:val="ru-RU"/>
        </w:rPr>
        <w:t>о</w:t>
      </w:r>
      <w:r w:rsidR="004777BD" w:rsidRPr="00135FB6">
        <w:rPr>
          <w:sz w:val="28"/>
          <w:szCs w:val="28"/>
          <w:lang w:val="ru-RU"/>
        </w:rPr>
        <w:t>шлом и современности</w:t>
      </w:r>
    </w:p>
    <w:p w:rsidR="003877D2" w:rsidRPr="00DC5AE8" w:rsidRDefault="004777BD" w:rsidP="0010562B">
      <w:pPr>
        <w:pStyle w:val="a5"/>
        <w:numPr>
          <w:ilvl w:val="3"/>
          <w:numId w:val="57"/>
        </w:numPr>
        <w:tabs>
          <w:tab w:val="left" w:pos="1472"/>
        </w:tabs>
        <w:ind w:left="0" w:firstLine="567"/>
        <w:rPr>
          <w:sz w:val="28"/>
          <w:szCs w:val="28"/>
          <w:lang w:val="ru-RU"/>
        </w:rPr>
      </w:pPr>
      <w:r w:rsidRPr="00DC5AE8">
        <w:rPr>
          <w:b/>
          <w:sz w:val="28"/>
          <w:szCs w:val="28"/>
          <w:lang w:val="ru-RU"/>
        </w:rPr>
        <w:t>Обществознание</w:t>
      </w:r>
    </w:p>
    <w:p w:rsidR="003877D2" w:rsidRPr="00DC5AE8" w:rsidRDefault="004777BD" w:rsidP="0010562B">
      <w:pPr>
        <w:pStyle w:val="a5"/>
        <w:tabs>
          <w:tab w:val="left" w:pos="1472"/>
        </w:tabs>
        <w:ind w:left="0" w:firstLine="567"/>
        <w:rPr>
          <w:b/>
          <w:sz w:val="28"/>
          <w:szCs w:val="28"/>
          <w:lang w:val="ru-RU"/>
        </w:rPr>
      </w:pPr>
      <w:r w:rsidRPr="00DC5AE8">
        <w:rPr>
          <w:b/>
          <w:sz w:val="28"/>
          <w:szCs w:val="28"/>
          <w:lang w:val="ru-RU"/>
        </w:rPr>
        <w:t>Человек в социальном измерении</w:t>
      </w:r>
    </w:p>
    <w:p w:rsidR="008567EB" w:rsidRPr="00DC5AE8" w:rsidRDefault="004777BD" w:rsidP="0010562B">
      <w:pPr>
        <w:pStyle w:val="a5"/>
        <w:tabs>
          <w:tab w:val="left" w:pos="1472"/>
        </w:tabs>
        <w:ind w:left="0" w:firstLine="567"/>
        <w:rPr>
          <w:sz w:val="28"/>
          <w:szCs w:val="28"/>
          <w:lang w:val="ru-RU"/>
        </w:rPr>
      </w:pPr>
      <w:r w:rsidRPr="00DC5AE8">
        <w:rPr>
          <w:sz w:val="28"/>
          <w:szCs w:val="28"/>
          <w:lang w:val="ru-RU"/>
        </w:rPr>
        <w:t>Выпускник научится:</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использовать знания о биологическом и социальном в человеке для характер</w:t>
      </w:r>
      <w:r w:rsidR="004777BD" w:rsidRPr="00DC5AE8">
        <w:rPr>
          <w:sz w:val="28"/>
          <w:szCs w:val="28"/>
          <w:lang w:val="ru-RU"/>
        </w:rPr>
        <w:t>и</w:t>
      </w:r>
      <w:r w:rsidR="004777BD" w:rsidRPr="00DC5AE8">
        <w:rPr>
          <w:sz w:val="28"/>
          <w:szCs w:val="28"/>
          <w:lang w:val="ru-RU"/>
        </w:rPr>
        <w:t>стики его природы, характеризовать основные этапы социализации, факторы стано</w:t>
      </w:r>
      <w:r w:rsidR="004777BD" w:rsidRPr="00DC5AE8">
        <w:rPr>
          <w:sz w:val="28"/>
          <w:szCs w:val="28"/>
          <w:lang w:val="ru-RU"/>
        </w:rPr>
        <w:t>в</w:t>
      </w:r>
      <w:r w:rsidR="004777BD" w:rsidRPr="00DC5AE8">
        <w:rPr>
          <w:sz w:val="28"/>
          <w:szCs w:val="28"/>
          <w:lang w:val="ru-RU"/>
        </w:rPr>
        <w:t>ления личности;</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характеризовать основные слагаемые здорового образа жизни; осознанно выб</w:t>
      </w:r>
      <w:r w:rsidR="004777BD" w:rsidRPr="00DC5AE8">
        <w:rPr>
          <w:sz w:val="28"/>
          <w:szCs w:val="28"/>
          <w:lang w:val="ru-RU"/>
        </w:rPr>
        <w:t>и</w:t>
      </w:r>
      <w:r w:rsidR="004777BD" w:rsidRPr="00DC5AE8">
        <w:rPr>
          <w:sz w:val="28"/>
          <w:szCs w:val="28"/>
          <w:lang w:val="ru-RU"/>
        </w:rPr>
        <w:t>рать верные критерии для оценки безопасных условий жизни; на примерах показывать опасность пагубных привычек, угрожающих здоровью;</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сравнивать и сопоставлять на основе характеристики основных возрастных п</w:t>
      </w:r>
      <w:r w:rsidR="004777BD" w:rsidRPr="00DC5AE8">
        <w:rPr>
          <w:sz w:val="28"/>
          <w:szCs w:val="28"/>
          <w:lang w:val="ru-RU"/>
        </w:rPr>
        <w:t>е</w:t>
      </w:r>
      <w:r w:rsidR="004777BD" w:rsidRPr="00DC5AE8">
        <w:rPr>
          <w:sz w:val="28"/>
          <w:szCs w:val="28"/>
          <w:lang w:val="ru-RU"/>
        </w:rPr>
        <w:t>риодов жизни человека возможности и ограничения каждого возрастного периода;</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выделять в модельных и реальных ситуациях сущностные характеристики и о</w:t>
      </w:r>
      <w:r w:rsidR="004777BD" w:rsidRPr="00DC5AE8">
        <w:rPr>
          <w:sz w:val="28"/>
          <w:szCs w:val="28"/>
          <w:lang w:val="ru-RU"/>
        </w:rPr>
        <w:t>с</w:t>
      </w:r>
      <w:r w:rsidR="004777BD" w:rsidRPr="00DC5AE8">
        <w:rPr>
          <w:sz w:val="28"/>
          <w:szCs w:val="28"/>
          <w:lang w:val="ru-RU"/>
        </w:rPr>
        <w:t>новные виды деятельности людей, объяснять роль мотивов в деятельности человека;</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lastRenderedPageBreak/>
        <w:t>-</w:t>
      </w:r>
      <w:r w:rsidR="004777BD" w:rsidRPr="00DC5AE8">
        <w:rPr>
          <w:sz w:val="28"/>
          <w:szCs w:val="28"/>
          <w:lang w:val="ru-RU"/>
        </w:rPr>
        <w:t>характеризовать собственный социальный статус и социальные роли; объяснять и конкретизировать примерами смысл понятия «гражданство»;</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описывать гендер как социальный пол; приводить примеры гендерных ролей, а также различий в поведении мальчиков и девочек;</w:t>
      </w:r>
    </w:p>
    <w:p w:rsidR="008567EB" w:rsidRPr="00DC5AE8" w:rsidRDefault="00271A95" w:rsidP="0010562B">
      <w:pPr>
        <w:pStyle w:val="a5"/>
        <w:tabs>
          <w:tab w:val="left" w:pos="829"/>
        </w:tabs>
        <w:ind w:left="0" w:firstLine="567"/>
        <w:rPr>
          <w:b/>
          <w:sz w:val="28"/>
          <w:szCs w:val="28"/>
          <w:lang w:val="ru-RU"/>
        </w:rPr>
      </w:pPr>
      <w:r w:rsidRPr="00DC5AE8">
        <w:rPr>
          <w:sz w:val="28"/>
          <w:szCs w:val="28"/>
          <w:lang w:val="ru-RU"/>
        </w:rPr>
        <w:t>-</w:t>
      </w:r>
      <w:r w:rsidR="004777BD" w:rsidRPr="00DC5AE8">
        <w:rPr>
          <w:sz w:val="28"/>
          <w:szCs w:val="28"/>
          <w:lang w:val="ru-RU"/>
        </w:rPr>
        <w:t>давать на основе полученных знаний нравственные оценки собственным посту</w:t>
      </w:r>
      <w:r w:rsidR="004777BD" w:rsidRPr="00DC5AE8">
        <w:rPr>
          <w:sz w:val="28"/>
          <w:szCs w:val="28"/>
          <w:lang w:val="ru-RU"/>
        </w:rPr>
        <w:t>п</w:t>
      </w:r>
      <w:r w:rsidR="004777BD" w:rsidRPr="00DC5AE8">
        <w:rPr>
          <w:sz w:val="28"/>
          <w:szCs w:val="28"/>
          <w:lang w:val="ru-RU"/>
        </w:rPr>
        <w:t>кам и отношению к проблемам людей с ограниченными возможностями, своему о</w:t>
      </w:r>
      <w:r w:rsidR="004777BD" w:rsidRPr="00DC5AE8">
        <w:rPr>
          <w:sz w:val="28"/>
          <w:szCs w:val="28"/>
          <w:lang w:val="ru-RU"/>
        </w:rPr>
        <w:t>т</w:t>
      </w:r>
      <w:r w:rsidR="004777BD" w:rsidRPr="00DC5AE8">
        <w:rPr>
          <w:sz w:val="28"/>
          <w:szCs w:val="28"/>
          <w:lang w:val="ru-RU"/>
        </w:rPr>
        <w:t>ношению к людям старшего и младшего возраста, а также к сверстникам</w:t>
      </w:r>
      <w:r w:rsidR="004777BD" w:rsidRPr="00DC5AE8">
        <w:rPr>
          <w:b/>
          <w:sz w:val="28"/>
          <w:szCs w:val="28"/>
          <w:lang w:val="ru-RU"/>
        </w:rPr>
        <w:t>;</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8567EB" w:rsidRPr="00DC5AE8" w:rsidRDefault="004777BD" w:rsidP="0010562B">
      <w:pPr>
        <w:pStyle w:val="a3"/>
        <w:ind w:left="0" w:firstLine="567"/>
        <w:rPr>
          <w:sz w:val="28"/>
          <w:szCs w:val="28"/>
          <w:lang w:val="ru-RU"/>
        </w:rPr>
      </w:pPr>
      <w:r w:rsidRPr="00DC5AE8">
        <w:rPr>
          <w:sz w:val="28"/>
          <w:szCs w:val="28"/>
          <w:lang w:val="ru-RU"/>
        </w:rPr>
        <w:t>Выпускник получит возможность научиться:</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использовать элементы причинно-следственного анализа при</w:t>
      </w:r>
      <w:r w:rsidR="00C07280">
        <w:rPr>
          <w:sz w:val="28"/>
          <w:szCs w:val="28"/>
          <w:lang w:val="ru-RU"/>
        </w:rPr>
        <w:t xml:space="preserve"> </w:t>
      </w:r>
      <w:r w:rsidR="004777BD" w:rsidRPr="00DC5AE8">
        <w:rPr>
          <w:sz w:val="28"/>
          <w:szCs w:val="28"/>
          <w:lang w:val="ru-RU"/>
        </w:rPr>
        <w:t>характеристике с</w:t>
      </w:r>
      <w:r w:rsidR="004777BD" w:rsidRPr="00DC5AE8">
        <w:rPr>
          <w:sz w:val="28"/>
          <w:szCs w:val="28"/>
          <w:lang w:val="ru-RU"/>
        </w:rPr>
        <w:t>о</w:t>
      </w:r>
      <w:r w:rsidR="004777BD" w:rsidRPr="00DC5AE8">
        <w:rPr>
          <w:sz w:val="28"/>
          <w:szCs w:val="28"/>
          <w:lang w:val="ru-RU"/>
        </w:rPr>
        <w:t>циальных параметров личности; описывать реальные связи и зависимости между</w:t>
      </w:r>
      <w:r w:rsidR="00C07280">
        <w:rPr>
          <w:sz w:val="28"/>
          <w:szCs w:val="28"/>
          <w:lang w:val="ru-RU"/>
        </w:rPr>
        <w:t xml:space="preserve"> </w:t>
      </w:r>
      <w:r w:rsidR="004777BD" w:rsidRPr="00DC5AE8">
        <w:rPr>
          <w:sz w:val="28"/>
          <w:szCs w:val="28"/>
          <w:lang w:val="ru-RU"/>
        </w:rPr>
        <w:t>во</w:t>
      </w:r>
      <w:r w:rsidR="004777BD" w:rsidRPr="00DC5AE8">
        <w:rPr>
          <w:sz w:val="28"/>
          <w:szCs w:val="28"/>
          <w:lang w:val="ru-RU"/>
        </w:rPr>
        <w:t>с</w:t>
      </w:r>
      <w:r w:rsidR="004777BD" w:rsidRPr="00DC5AE8">
        <w:rPr>
          <w:sz w:val="28"/>
          <w:szCs w:val="28"/>
          <w:lang w:val="ru-RU"/>
        </w:rPr>
        <w:t>питанием и социализацией</w:t>
      </w:r>
      <w:r w:rsidR="0004202D" w:rsidRPr="00DC5AE8">
        <w:rPr>
          <w:sz w:val="28"/>
          <w:szCs w:val="28"/>
          <w:lang w:val="ru-RU"/>
        </w:rPr>
        <w:t xml:space="preserve"> </w:t>
      </w:r>
      <w:r w:rsidR="004777BD" w:rsidRPr="00DC5AE8">
        <w:rPr>
          <w:sz w:val="28"/>
          <w:szCs w:val="28"/>
          <w:lang w:val="ru-RU"/>
        </w:rPr>
        <w:t>личности.</w:t>
      </w:r>
    </w:p>
    <w:p w:rsidR="000B3BAF" w:rsidRPr="00DC5AE8" w:rsidRDefault="004777BD" w:rsidP="0010562B">
      <w:pPr>
        <w:ind w:firstLine="567"/>
        <w:jc w:val="both"/>
        <w:rPr>
          <w:b/>
          <w:sz w:val="28"/>
          <w:szCs w:val="28"/>
          <w:lang w:val="ru-RU"/>
        </w:rPr>
      </w:pPr>
      <w:r w:rsidRPr="00DC5AE8">
        <w:rPr>
          <w:b/>
          <w:sz w:val="28"/>
          <w:szCs w:val="28"/>
          <w:lang w:val="ru-RU"/>
        </w:rPr>
        <w:t>Ближайшее социальное окружение</w:t>
      </w:r>
    </w:p>
    <w:p w:rsidR="000B3BAF" w:rsidRPr="00DC5AE8" w:rsidRDefault="004777BD" w:rsidP="0010562B">
      <w:pPr>
        <w:ind w:firstLine="567"/>
        <w:jc w:val="both"/>
        <w:rPr>
          <w:sz w:val="28"/>
          <w:szCs w:val="28"/>
          <w:lang w:val="ru-RU"/>
        </w:rPr>
      </w:pPr>
      <w:r w:rsidRPr="00DC5AE8">
        <w:rPr>
          <w:sz w:val="28"/>
          <w:szCs w:val="28"/>
          <w:lang w:val="ru-RU"/>
        </w:rPr>
        <w:t>Выпускник научится:</w:t>
      </w:r>
    </w:p>
    <w:p w:rsidR="008567EB" w:rsidRPr="00DC5AE8" w:rsidRDefault="00271A95" w:rsidP="0010562B">
      <w:pPr>
        <w:ind w:firstLine="567"/>
        <w:jc w:val="both"/>
        <w:rPr>
          <w:sz w:val="28"/>
          <w:szCs w:val="28"/>
          <w:lang w:val="ru-RU"/>
        </w:rPr>
      </w:pPr>
      <w:r w:rsidRPr="00DC5AE8">
        <w:rPr>
          <w:sz w:val="28"/>
          <w:szCs w:val="28"/>
          <w:lang w:val="ru-RU"/>
        </w:rPr>
        <w:t>-</w:t>
      </w:r>
      <w:r w:rsidR="004777BD" w:rsidRPr="00DC5AE8">
        <w:rPr>
          <w:sz w:val="28"/>
          <w:szCs w:val="28"/>
          <w:lang w:val="ru-RU"/>
        </w:rPr>
        <w:t>характеризовать семью и семейные отношения; оценивать социальное</w:t>
      </w:r>
      <w:r w:rsidR="009C45CF">
        <w:rPr>
          <w:sz w:val="28"/>
          <w:szCs w:val="28"/>
          <w:lang w:val="ru-RU"/>
        </w:rPr>
        <w:t xml:space="preserve"> </w:t>
      </w:r>
      <w:r w:rsidR="004777BD" w:rsidRPr="00DC5AE8">
        <w:rPr>
          <w:sz w:val="28"/>
          <w:szCs w:val="28"/>
          <w:lang w:val="ru-RU"/>
        </w:rPr>
        <w:t>значение семейных традиций и обычаев;</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характеризовать основные роли членов семьи, включая свою;</w:t>
      </w:r>
    </w:p>
    <w:p w:rsidR="009C45CF"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p>
    <w:p w:rsidR="008567EB" w:rsidRPr="00DC5AE8" w:rsidRDefault="009C45CF" w:rsidP="0010562B">
      <w:pPr>
        <w:pStyle w:val="a5"/>
        <w:tabs>
          <w:tab w:val="left" w:pos="829"/>
        </w:tabs>
        <w:ind w:left="0" w:firstLine="567"/>
        <w:rPr>
          <w:sz w:val="28"/>
          <w:szCs w:val="28"/>
          <w:lang w:val="ru-RU"/>
        </w:rPr>
      </w:pPr>
      <w:r>
        <w:rPr>
          <w:sz w:val="28"/>
          <w:szCs w:val="28"/>
          <w:lang w:val="ru-RU"/>
        </w:rPr>
        <w:t>-</w:t>
      </w:r>
      <w:r w:rsidR="004777BD" w:rsidRPr="00DC5AE8">
        <w:rPr>
          <w:sz w:val="28"/>
          <w:szCs w:val="28"/>
          <w:lang w:val="ru-RU"/>
        </w:rPr>
        <w:t>выражать собственное отношение к различ</w:t>
      </w:r>
      <w:r w:rsidR="0004202D" w:rsidRPr="00DC5AE8">
        <w:rPr>
          <w:sz w:val="28"/>
          <w:szCs w:val="28"/>
          <w:lang w:val="ru-RU"/>
        </w:rPr>
        <w:t xml:space="preserve">ным способам </w:t>
      </w:r>
      <w:r w:rsidR="004777BD" w:rsidRPr="00DC5AE8">
        <w:rPr>
          <w:sz w:val="28"/>
          <w:szCs w:val="28"/>
          <w:lang w:val="ru-RU"/>
        </w:rPr>
        <w:t>разрешения семейных конфликтов;</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исследовать несложные практические ситуации, связанные с защитой прав и и</w:t>
      </w:r>
      <w:r w:rsidR="004777BD" w:rsidRPr="00DC5AE8">
        <w:rPr>
          <w:sz w:val="28"/>
          <w:szCs w:val="28"/>
          <w:lang w:val="ru-RU"/>
        </w:rPr>
        <w:t>н</w:t>
      </w:r>
      <w:r w:rsidR="004777BD" w:rsidRPr="00DC5AE8">
        <w:rPr>
          <w:sz w:val="28"/>
          <w:szCs w:val="28"/>
          <w:lang w:val="ru-RU"/>
        </w:rPr>
        <w:t>тересов детей, оставшихся без попечения родителей; находить и извлекать социал</w:t>
      </w:r>
      <w:r w:rsidR="004777BD" w:rsidRPr="00DC5AE8">
        <w:rPr>
          <w:sz w:val="28"/>
          <w:szCs w:val="28"/>
          <w:lang w:val="ru-RU"/>
        </w:rPr>
        <w:t>ь</w:t>
      </w:r>
      <w:r w:rsidR="004777BD" w:rsidRPr="00DC5AE8">
        <w:rPr>
          <w:sz w:val="28"/>
          <w:szCs w:val="28"/>
          <w:lang w:val="ru-RU"/>
        </w:rPr>
        <w:t>ную информацию о государственной семейной политике из адаптированных источн</w:t>
      </w:r>
      <w:r w:rsidR="004777BD" w:rsidRPr="00DC5AE8">
        <w:rPr>
          <w:sz w:val="28"/>
          <w:szCs w:val="28"/>
          <w:lang w:val="ru-RU"/>
        </w:rPr>
        <w:t>и</w:t>
      </w:r>
      <w:r w:rsidR="004777BD" w:rsidRPr="00DC5AE8">
        <w:rPr>
          <w:sz w:val="28"/>
          <w:szCs w:val="28"/>
          <w:lang w:val="ru-RU"/>
        </w:rPr>
        <w:t>ков различного типа и</w:t>
      </w:r>
      <w:r w:rsidR="00C07280">
        <w:rPr>
          <w:sz w:val="28"/>
          <w:szCs w:val="28"/>
          <w:lang w:val="ru-RU"/>
        </w:rPr>
        <w:t xml:space="preserve"> </w:t>
      </w:r>
      <w:r w:rsidR="004777BD" w:rsidRPr="00DC5AE8">
        <w:rPr>
          <w:sz w:val="28"/>
          <w:szCs w:val="28"/>
          <w:lang w:val="ru-RU"/>
        </w:rPr>
        <w:t>знаковой системы.</w:t>
      </w:r>
    </w:p>
    <w:p w:rsidR="008567EB" w:rsidRPr="00DC5AE8" w:rsidRDefault="004777BD" w:rsidP="0010562B">
      <w:pPr>
        <w:pStyle w:val="a3"/>
        <w:ind w:left="0" w:firstLine="567"/>
        <w:rPr>
          <w:sz w:val="28"/>
          <w:szCs w:val="28"/>
          <w:lang w:val="ru-RU"/>
        </w:rPr>
      </w:pPr>
      <w:r w:rsidRPr="00DC5AE8">
        <w:rPr>
          <w:sz w:val="28"/>
          <w:szCs w:val="28"/>
          <w:lang w:val="ru-RU"/>
        </w:rPr>
        <w:t>Выпускник получит возможность научиться:</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использовать элементы причинно-следственного анализа при характеристике с</w:t>
      </w:r>
      <w:r w:rsidR="004777BD" w:rsidRPr="00DC5AE8">
        <w:rPr>
          <w:sz w:val="28"/>
          <w:szCs w:val="28"/>
          <w:lang w:val="ru-RU"/>
        </w:rPr>
        <w:t>е</w:t>
      </w:r>
      <w:r w:rsidR="004777BD" w:rsidRPr="00DC5AE8">
        <w:rPr>
          <w:sz w:val="28"/>
          <w:szCs w:val="28"/>
          <w:lang w:val="ru-RU"/>
        </w:rPr>
        <w:t>мейных конфликтов.</w:t>
      </w:r>
    </w:p>
    <w:p w:rsidR="008567EB" w:rsidRPr="00DC5AE8" w:rsidRDefault="004777BD" w:rsidP="0010562B">
      <w:pPr>
        <w:ind w:firstLine="567"/>
        <w:jc w:val="both"/>
        <w:rPr>
          <w:sz w:val="28"/>
          <w:szCs w:val="28"/>
          <w:lang w:val="ru-RU"/>
        </w:rPr>
      </w:pPr>
      <w:r w:rsidRPr="00DC5AE8">
        <w:rPr>
          <w:b/>
          <w:sz w:val="28"/>
          <w:szCs w:val="28"/>
          <w:lang w:val="ru-RU"/>
        </w:rPr>
        <w:t xml:space="preserve">Общество - большой «дом» человечества </w:t>
      </w:r>
      <w:r w:rsidRPr="00DC5AE8">
        <w:rPr>
          <w:sz w:val="28"/>
          <w:szCs w:val="28"/>
          <w:lang w:val="ru-RU"/>
        </w:rPr>
        <w:t>Выпускник научится:</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распознавать на основе приведённых данных основные типы обществ;</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w:t>
      </w:r>
      <w:r w:rsidR="004777BD" w:rsidRPr="00DC5AE8">
        <w:rPr>
          <w:sz w:val="28"/>
          <w:szCs w:val="28"/>
          <w:lang w:val="ru-RU"/>
        </w:rPr>
        <w:t>е</w:t>
      </w:r>
      <w:r w:rsidR="004777BD" w:rsidRPr="00DC5AE8">
        <w:rPr>
          <w:sz w:val="28"/>
          <w:szCs w:val="28"/>
          <w:lang w:val="ru-RU"/>
        </w:rPr>
        <w:t>ственного прогресса;</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различать экономические, социальные, политические, культурные явления и процессы общественной жизни;</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применять знания курса и социальный опыт для выражения и аргументации со</w:t>
      </w:r>
      <w:r w:rsidR="004777BD" w:rsidRPr="00DC5AE8">
        <w:rPr>
          <w:sz w:val="28"/>
          <w:szCs w:val="28"/>
          <w:lang w:val="ru-RU"/>
        </w:rPr>
        <w:t>б</w:t>
      </w:r>
      <w:r w:rsidR="004777BD" w:rsidRPr="00DC5AE8">
        <w:rPr>
          <w:sz w:val="28"/>
          <w:szCs w:val="28"/>
          <w:lang w:val="ru-RU"/>
        </w:rPr>
        <w:t>ственных суждений, касающихся многообразия социальных групп и социальных ра</w:t>
      </w:r>
      <w:r w:rsidR="004777BD" w:rsidRPr="00DC5AE8">
        <w:rPr>
          <w:sz w:val="28"/>
          <w:szCs w:val="28"/>
          <w:lang w:val="ru-RU"/>
        </w:rPr>
        <w:t>з</w:t>
      </w:r>
      <w:r w:rsidR="004777BD" w:rsidRPr="00DC5AE8">
        <w:rPr>
          <w:sz w:val="28"/>
          <w:szCs w:val="28"/>
          <w:lang w:val="ru-RU"/>
        </w:rPr>
        <w:t>личий в обществе;</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567EB" w:rsidRPr="00DC5AE8" w:rsidRDefault="004777BD" w:rsidP="0010562B">
      <w:pPr>
        <w:pStyle w:val="a3"/>
        <w:ind w:left="0" w:firstLine="567"/>
        <w:rPr>
          <w:sz w:val="28"/>
          <w:szCs w:val="28"/>
          <w:lang w:val="ru-RU"/>
        </w:rPr>
      </w:pPr>
      <w:r w:rsidRPr="00DC5AE8">
        <w:rPr>
          <w:sz w:val="28"/>
          <w:szCs w:val="28"/>
          <w:lang w:val="ru-RU"/>
        </w:rPr>
        <w:t>Выпускник получит возможность научиться:</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 xml:space="preserve">наблюдать и характеризовать явления и события, происходящие в различных </w:t>
      </w:r>
      <w:r w:rsidR="004777BD" w:rsidRPr="00DC5AE8">
        <w:rPr>
          <w:sz w:val="28"/>
          <w:szCs w:val="28"/>
          <w:lang w:val="ru-RU"/>
        </w:rPr>
        <w:lastRenderedPageBreak/>
        <w:t>сферах общественной жизни;</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объяснять взаимодействие социальных общностей и групп;</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выявлять причинно-следственные связи общественных явлений и характериз</w:t>
      </w:r>
      <w:r w:rsidR="004777BD" w:rsidRPr="00DC5AE8">
        <w:rPr>
          <w:sz w:val="28"/>
          <w:szCs w:val="28"/>
          <w:lang w:val="ru-RU"/>
        </w:rPr>
        <w:t>о</w:t>
      </w:r>
      <w:r w:rsidR="004777BD" w:rsidRPr="00DC5AE8">
        <w:rPr>
          <w:sz w:val="28"/>
          <w:szCs w:val="28"/>
          <w:lang w:val="ru-RU"/>
        </w:rPr>
        <w:t>вать основные направления общественного развития.</w:t>
      </w:r>
    </w:p>
    <w:p w:rsidR="008567EB" w:rsidRPr="00DC5AE8" w:rsidRDefault="004777BD" w:rsidP="0010562B">
      <w:pPr>
        <w:ind w:firstLine="567"/>
        <w:jc w:val="both"/>
        <w:rPr>
          <w:sz w:val="28"/>
          <w:szCs w:val="28"/>
          <w:lang w:val="ru-RU"/>
        </w:rPr>
      </w:pPr>
      <w:r w:rsidRPr="00DC5AE8">
        <w:rPr>
          <w:b/>
          <w:sz w:val="28"/>
          <w:szCs w:val="28"/>
          <w:lang w:val="ru-RU"/>
        </w:rPr>
        <w:t xml:space="preserve">Общество, в котором мы живём </w:t>
      </w:r>
      <w:r w:rsidRPr="00DC5AE8">
        <w:rPr>
          <w:sz w:val="28"/>
          <w:szCs w:val="28"/>
          <w:lang w:val="ru-RU"/>
        </w:rPr>
        <w:t>Выпускник научится:</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характеризовать глобальные проблемы современности;</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раскрывать духовные ценности и достижения народов нашей страны;</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называть и иллюстрировать примерами основы конституционного строя Росси</w:t>
      </w:r>
      <w:r w:rsidR="004777BD" w:rsidRPr="00DC5AE8">
        <w:rPr>
          <w:sz w:val="28"/>
          <w:szCs w:val="28"/>
          <w:lang w:val="ru-RU"/>
        </w:rPr>
        <w:t>й</w:t>
      </w:r>
      <w:r w:rsidR="004777BD" w:rsidRPr="00DC5AE8">
        <w:rPr>
          <w:sz w:val="28"/>
          <w:szCs w:val="28"/>
          <w:lang w:val="ru-RU"/>
        </w:rPr>
        <w:t>ской</w:t>
      </w:r>
      <w:r w:rsidR="009C45CF">
        <w:rPr>
          <w:sz w:val="28"/>
          <w:szCs w:val="28"/>
          <w:lang w:val="ru-RU"/>
        </w:rPr>
        <w:t xml:space="preserve"> </w:t>
      </w:r>
      <w:r w:rsidR="004777BD" w:rsidRPr="00DC5AE8">
        <w:rPr>
          <w:sz w:val="28"/>
          <w:szCs w:val="28"/>
          <w:lang w:val="ru-RU"/>
        </w:rPr>
        <w:t>Федерации, основные права и свободы граждан, гарантированные Конституцией Российской Федерации;</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формулировать собственную точку зрения на социальный портрет достойного гражданина страны;</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находить и извлекать информацию о положении России среди других государств мира из адаптированных источников различного типа.</w:t>
      </w:r>
    </w:p>
    <w:p w:rsidR="008567EB" w:rsidRPr="00DC5AE8" w:rsidRDefault="004777BD" w:rsidP="0010562B">
      <w:pPr>
        <w:pStyle w:val="a3"/>
        <w:ind w:left="0" w:firstLine="567"/>
        <w:rPr>
          <w:sz w:val="28"/>
          <w:szCs w:val="28"/>
          <w:lang w:val="ru-RU"/>
        </w:rPr>
      </w:pPr>
      <w:r w:rsidRPr="00DC5AE8">
        <w:rPr>
          <w:sz w:val="28"/>
          <w:szCs w:val="28"/>
          <w:lang w:val="ru-RU"/>
        </w:rPr>
        <w:t>Выпускник получит возможность научиться:</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характеризовать и конкретизировать фактами социальной жизни изменения, происходящие в современном обществе;</w:t>
      </w:r>
    </w:p>
    <w:p w:rsidR="008567EB" w:rsidRPr="00DC5AE8" w:rsidRDefault="009C45CF" w:rsidP="0010562B">
      <w:pPr>
        <w:pStyle w:val="a3"/>
        <w:ind w:left="0" w:firstLine="567"/>
        <w:rPr>
          <w:sz w:val="28"/>
          <w:szCs w:val="28"/>
          <w:lang w:val="ru-RU"/>
        </w:rPr>
      </w:pPr>
      <w:r>
        <w:rPr>
          <w:sz w:val="28"/>
          <w:szCs w:val="28"/>
          <w:lang w:val="ru-RU"/>
        </w:rPr>
        <w:t>-</w:t>
      </w:r>
      <w:r w:rsidR="004777BD" w:rsidRPr="00DC5AE8">
        <w:rPr>
          <w:sz w:val="28"/>
          <w:szCs w:val="28"/>
          <w:lang w:val="ru-RU"/>
        </w:rPr>
        <w:t>показывать влияние происходящих в обществе изменений на положение России в мире.</w:t>
      </w:r>
    </w:p>
    <w:p w:rsidR="00B30938" w:rsidRPr="00DC5AE8" w:rsidRDefault="004777BD" w:rsidP="0010562B">
      <w:pPr>
        <w:ind w:firstLine="567"/>
        <w:jc w:val="both"/>
        <w:rPr>
          <w:b/>
          <w:sz w:val="28"/>
          <w:szCs w:val="28"/>
          <w:lang w:val="ru-RU"/>
        </w:rPr>
      </w:pPr>
      <w:r w:rsidRPr="00DC5AE8">
        <w:rPr>
          <w:b/>
          <w:sz w:val="28"/>
          <w:szCs w:val="28"/>
          <w:lang w:val="ru-RU"/>
        </w:rPr>
        <w:t>Регулиро</w:t>
      </w:r>
      <w:r w:rsidR="00B30938" w:rsidRPr="00DC5AE8">
        <w:rPr>
          <w:b/>
          <w:sz w:val="28"/>
          <w:szCs w:val="28"/>
          <w:lang w:val="ru-RU"/>
        </w:rPr>
        <w:t>вание поведения людей в обществ</w:t>
      </w:r>
    </w:p>
    <w:p w:rsidR="008567EB" w:rsidRPr="00DC5AE8" w:rsidRDefault="004777BD" w:rsidP="0010562B">
      <w:pPr>
        <w:ind w:firstLine="567"/>
        <w:jc w:val="both"/>
        <w:rPr>
          <w:sz w:val="28"/>
          <w:szCs w:val="28"/>
          <w:lang w:val="ru-RU"/>
        </w:rPr>
      </w:pPr>
      <w:r w:rsidRPr="00DC5AE8">
        <w:rPr>
          <w:sz w:val="28"/>
          <w:szCs w:val="28"/>
          <w:lang w:val="ru-RU"/>
        </w:rPr>
        <w:t>Выпускник научится:</w:t>
      </w:r>
    </w:p>
    <w:p w:rsidR="008567EB" w:rsidRPr="00DC5AE8" w:rsidRDefault="00271A95" w:rsidP="0010562B">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w:t>
      </w:r>
      <w:r w:rsidR="004777BD" w:rsidRPr="00DC5AE8">
        <w:rPr>
          <w:sz w:val="28"/>
          <w:szCs w:val="28"/>
          <w:lang w:val="ru-RU"/>
        </w:rPr>
        <w:t>м</w:t>
      </w:r>
      <w:r w:rsidR="004777BD" w:rsidRPr="00DC5AE8">
        <w:rPr>
          <w:sz w:val="28"/>
          <w:szCs w:val="28"/>
          <w:lang w:val="ru-RU"/>
        </w:rPr>
        <w:t>муникативной и практической деятельности для успешного взаимодействия с соц</w:t>
      </w:r>
      <w:r w:rsidR="004777BD" w:rsidRPr="00DC5AE8">
        <w:rPr>
          <w:sz w:val="28"/>
          <w:szCs w:val="28"/>
          <w:lang w:val="ru-RU"/>
        </w:rPr>
        <w:t>и</w:t>
      </w:r>
      <w:r w:rsidR="004777BD" w:rsidRPr="00DC5AE8">
        <w:rPr>
          <w:sz w:val="28"/>
          <w:szCs w:val="28"/>
          <w:lang w:val="ru-RU"/>
        </w:rPr>
        <w:t>альной средой и выполнения типичных социальных ролей нравственного человека и достойного гражданина;</w:t>
      </w:r>
    </w:p>
    <w:p w:rsidR="008567EB" w:rsidRPr="00DC5AE8" w:rsidRDefault="00271A95" w:rsidP="0010562B">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на основе полученных знаний о социальных нормах выбирать в предлагаемых</w:t>
      </w:r>
      <w:r w:rsidR="00C07280">
        <w:rPr>
          <w:sz w:val="28"/>
          <w:szCs w:val="28"/>
          <w:lang w:val="ru-RU"/>
        </w:rPr>
        <w:t xml:space="preserve"> </w:t>
      </w:r>
      <w:r w:rsidR="004777BD" w:rsidRPr="00DC5AE8">
        <w:rPr>
          <w:sz w:val="28"/>
          <w:szCs w:val="28"/>
          <w:lang w:val="ru-RU"/>
        </w:rPr>
        <w:t>модельных ситуациях и осуществлять на практике модель правомерного социального поведения, основанного на уважении к закону и правопорядку;</w:t>
      </w:r>
    </w:p>
    <w:p w:rsidR="008567EB" w:rsidRPr="00DC5AE8" w:rsidRDefault="00271A95" w:rsidP="0010562B">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критически осмысливать информацию правового и морально-нравственного х</w:t>
      </w:r>
      <w:r w:rsidR="004777BD" w:rsidRPr="00DC5AE8">
        <w:rPr>
          <w:sz w:val="28"/>
          <w:szCs w:val="28"/>
          <w:lang w:val="ru-RU"/>
        </w:rPr>
        <w:t>а</w:t>
      </w:r>
      <w:r w:rsidR="004777BD" w:rsidRPr="00DC5AE8">
        <w:rPr>
          <w:sz w:val="28"/>
          <w:szCs w:val="28"/>
          <w:lang w:val="ru-RU"/>
        </w:rPr>
        <w:t>рактера, полученную из разнообразных источников, систематизировать, анализир</w:t>
      </w:r>
      <w:r w:rsidR="004777BD" w:rsidRPr="00DC5AE8">
        <w:rPr>
          <w:sz w:val="28"/>
          <w:szCs w:val="28"/>
          <w:lang w:val="ru-RU"/>
        </w:rPr>
        <w:t>о</w:t>
      </w:r>
      <w:r w:rsidR="004777BD" w:rsidRPr="00DC5AE8">
        <w:rPr>
          <w:sz w:val="28"/>
          <w:szCs w:val="28"/>
          <w:lang w:val="ru-RU"/>
        </w:rPr>
        <w:t>вать полученные данные; применять полученную информацию для определения со</w:t>
      </w:r>
      <w:r w:rsidR="004777BD" w:rsidRPr="00DC5AE8">
        <w:rPr>
          <w:sz w:val="28"/>
          <w:szCs w:val="28"/>
          <w:lang w:val="ru-RU"/>
        </w:rPr>
        <w:t>б</w:t>
      </w:r>
      <w:r w:rsidR="004777BD" w:rsidRPr="00DC5AE8">
        <w:rPr>
          <w:sz w:val="28"/>
          <w:szCs w:val="28"/>
          <w:lang w:val="ru-RU"/>
        </w:rPr>
        <w:t>ственной позиции по отношению к социальным нормам, для соотнесения собственн</w:t>
      </w:r>
      <w:r w:rsidR="004777BD" w:rsidRPr="00DC5AE8">
        <w:rPr>
          <w:sz w:val="28"/>
          <w:szCs w:val="28"/>
          <w:lang w:val="ru-RU"/>
        </w:rPr>
        <w:t>о</w:t>
      </w:r>
      <w:r w:rsidR="004777BD" w:rsidRPr="00DC5AE8">
        <w:rPr>
          <w:sz w:val="28"/>
          <w:szCs w:val="28"/>
          <w:lang w:val="ru-RU"/>
        </w:rPr>
        <w:t>го поведения и поступков других людей с нравственными ценностями и нормами п</w:t>
      </w:r>
      <w:r w:rsidR="004777BD" w:rsidRPr="00DC5AE8">
        <w:rPr>
          <w:sz w:val="28"/>
          <w:szCs w:val="28"/>
          <w:lang w:val="ru-RU"/>
        </w:rPr>
        <w:t>о</w:t>
      </w:r>
      <w:r w:rsidR="004777BD" w:rsidRPr="00DC5AE8">
        <w:rPr>
          <w:sz w:val="28"/>
          <w:szCs w:val="28"/>
          <w:lang w:val="ru-RU"/>
        </w:rPr>
        <w:t>ведения, установленными законом;</w:t>
      </w:r>
    </w:p>
    <w:p w:rsidR="008567EB" w:rsidRPr="00DC5AE8" w:rsidRDefault="00271A95" w:rsidP="0010562B">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использовать знания и умения для формирования способности к личному сам</w:t>
      </w:r>
      <w:r w:rsidR="004777BD" w:rsidRPr="00DC5AE8">
        <w:rPr>
          <w:sz w:val="28"/>
          <w:szCs w:val="28"/>
          <w:lang w:val="ru-RU"/>
        </w:rPr>
        <w:t>о</w:t>
      </w:r>
      <w:r w:rsidR="004777BD" w:rsidRPr="00DC5AE8">
        <w:rPr>
          <w:sz w:val="28"/>
          <w:szCs w:val="28"/>
          <w:lang w:val="ru-RU"/>
        </w:rPr>
        <w:t>определению в системе морали и важнейших отраслей права, самореализации, сам</w:t>
      </w:r>
      <w:r w:rsidR="004777BD" w:rsidRPr="00DC5AE8">
        <w:rPr>
          <w:sz w:val="28"/>
          <w:szCs w:val="28"/>
          <w:lang w:val="ru-RU"/>
        </w:rPr>
        <w:t>о</w:t>
      </w:r>
      <w:r w:rsidR="004777BD" w:rsidRPr="00DC5AE8">
        <w:rPr>
          <w:sz w:val="28"/>
          <w:szCs w:val="28"/>
          <w:lang w:val="ru-RU"/>
        </w:rPr>
        <w:t>контролю.</w:t>
      </w:r>
    </w:p>
    <w:p w:rsidR="008567EB" w:rsidRPr="00DC5AE8" w:rsidRDefault="004777BD" w:rsidP="0010562B">
      <w:pPr>
        <w:pStyle w:val="a3"/>
        <w:ind w:left="0" w:firstLine="567"/>
        <w:rPr>
          <w:sz w:val="28"/>
          <w:szCs w:val="28"/>
          <w:lang w:val="ru-RU"/>
        </w:rPr>
      </w:pPr>
      <w:r w:rsidRPr="00DC5AE8">
        <w:rPr>
          <w:sz w:val="28"/>
          <w:szCs w:val="28"/>
          <w:lang w:val="ru-RU"/>
        </w:rPr>
        <w:t>Выпускник получит возможность научиться:</w:t>
      </w:r>
    </w:p>
    <w:p w:rsidR="008567EB" w:rsidRPr="00DC5AE8" w:rsidRDefault="00271A95" w:rsidP="0010562B">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использовать элементы причинно-следственного анализа для понимания влияния моральных устоев на развитие общества и человека;</w:t>
      </w:r>
    </w:p>
    <w:p w:rsidR="008567EB" w:rsidRPr="00DC5AE8" w:rsidRDefault="00271A95" w:rsidP="0010562B">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w:t>
      </w:r>
      <w:r w:rsidR="004777BD" w:rsidRPr="00DC5AE8">
        <w:rPr>
          <w:sz w:val="28"/>
          <w:szCs w:val="28"/>
          <w:lang w:val="ru-RU"/>
        </w:rPr>
        <w:t>о</w:t>
      </w:r>
      <w:r w:rsidR="004777BD" w:rsidRPr="00DC5AE8">
        <w:rPr>
          <w:sz w:val="28"/>
          <w:szCs w:val="28"/>
          <w:lang w:val="ru-RU"/>
        </w:rPr>
        <w:t>вую оценку;</w:t>
      </w:r>
    </w:p>
    <w:p w:rsidR="008567EB" w:rsidRPr="00DC5AE8" w:rsidRDefault="00271A95" w:rsidP="0010562B">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оценивать сущность и значение правопорядка и законности, собственный вклад в их становление и развитие.</w:t>
      </w:r>
    </w:p>
    <w:p w:rsidR="008567EB" w:rsidRPr="00DC5AE8" w:rsidRDefault="004777BD" w:rsidP="0010562B">
      <w:pPr>
        <w:pStyle w:val="20"/>
        <w:ind w:left="0" w:firstLine="567"/>
        <w:jc w:val="both"/>
        <w:rPr>
          <w:sz w:val="28"/>
          <w:szCs w:val="28"/>
          <w:lang w:val="ru-RU"/>
        </w:rPr>
      </w:pPr>
      <w:r w:rsidRPr="00DC5AE8">
        <w:rPr>
          <w:sz w:val="28"/>
          <w:szCs w:val="28"/>
          <w:lang w:val="ru-RU"/>
        </w:rPr>
        <w:t>Основы российского законодательства</w:t>
      </w:r>
    </w:p>
    <w:p w:rsidR="008567EB" w:rsidRPr="00DC5AE8" w:rsidRDefault="004777BD" w:rsidP="0010562B">
      <w:pPr>
        <w:pStyle w:val="a3"/>
        <w:ind w:left="0" w:firstLine="567"/>
        <w:rPr>
          <w:sz w:val="28"/>
          <w:szCs w:val="28"/>
          <w:lang w:val="ru-RU"/>
        </w:rPr>
      </w:pPr>
      <w:r w:rsidRPr="00DC5AE8">
        <w:rPr>
          <w:sz w:val="28"/>
          <w:szCs w:val="28"/>
          <w:lang w:val="ru-RU"/>
        </w:rPr>
        <w:lastRenderedPageBreak/>
        <w:t>Выпускник научится:</w:t>
      </w:r>
    </w:p>
    <w:p w:rsidR="008567EB" w:rsidRPr="00DC5AE8" w:rsidRDefault="00271A95" w:rsidP="0010562B">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на основе полученных знаний о правовых нормах выбирать в предлагаемых м</w:t>
      </w:r>
      <w:r w:rsidR="004777BD" w:rsidRPr="00DC5AE8">
        <w:rPr>
          <w:sz w:val="28"/>
          <w:szCs w:val="28"/>
          <w:lang w:val="ru-RU"/>
        </w:rPr>
        <w:t>о</w:t>
      </w:r>
      <w:r w:rsidR="004777BD" w:rsidRPr="00DC5AE8">
        <w:rPr>
          <w:sz w:val="28"/>
          <w:szCs w:val="28"/>
          <w:lang w:val="ru-RU"/>
        </w:rPr>
        <w:t>дельных ситуациях и осуществлять на практике модель правомерного социального п</w:t>
      </w:r>
      <w:r w:rsidR="004777BD" w:rsidRPr="00DC5AE8">
        <w:rPr>
          <w:sz w:val="28"/>
          <w:szCs w:val="28"/>
          <w:lang w:val="ru-RU"/>
        </w:rPr>
        <w:t>о</w:t>
      </w:r>
      <w:r w:rsidR="004777BD" w:rsidRPr="00DC5AE8">
        <w:rPr>
          <w:sz w:val="28"/>
          <w:szCs w:val="28"/>
          <w:lang w:val="ru-RU"/>
        </w:rPr>
        <w:t>ведения, основанного на уважении к закону и правопорядку;</w:t>
      </w:r>
    </w:p>
    <w:p w:rsidR="008567EB" w:rsidRPr="00DC5AE8" w:rsidRDefault="00271A95" w:rsidP="0010562B">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w:t>
      </w:r>
      <w:r w:rsidR="004777BD" w:rsidRPr="00DC5AE8">
        <w:rPr>
          <w:sz w:val="28"/>
          <w:szCs w:val="28"/>
          <w:lang w:val="ru-RU"/>
        </w:rPr>
        <w:t>ж</w:t>
      </w:r>
      <w:r w:rsidR="004777BD" w:rsidRPr="00DC5AE8">
        <w:rPr>
          <w:sz w:val="28"/>
          <w:szCs w:val="28"/>
          <w:lang w:val="ru-RU"/>
        </w:rPr>
        <w:t>данско-правовых споров;</w:t>
      </w:r>
    </w:p>
    <w:p w:rsidR="008567EB" w:rsidRPr="00DC5AE8" w:rsidRDefault="00271A95" w:rsidP="0010562B">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567EB" w:rsidRPr="00DC5AE8" w:rsidRDefault="00271A95" w:rsidP="0010562B">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объяснять на конкретных примерах особенности правового положения и юрид</w:t>
      </w:r>
      <w:r w:rsidR="004777BD" w:rsidRPr="00DC5AE8">
        <w:rPr>
          <w:sz w:val="28"/>
          <w:szCs w:val="28"/>
          <w:lang w:val="ru-RU"/>
        </w:rPr>
        <w:t>и</w:t>
      </w:r>
      <w:r w:rsidR="004777BD" w:rsidRPr="00DC5AE8">
        <w:rPr>
          <w:sz w:val="28"/>
          <w:szCs w:val="28"/>
          <w:lang w:val="ru-RU"/>
        </w:rPr>
        <w:t>ческой ответственности несовершеннолетних;</w:t>
      </w:r>
    </w:p>
    <w:p w:rsidR="00640CF9" w:rsidRDefault="00271A95" w:rsidP="0010562B">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находить, извлекать и осмысливать информацию правового характера, получе</w:t>
      </w:r>
      <w:r w:rsidR="004777BD" w:rsidRPr="00DC5AE8">
        <w:rPr>
          <w:sz w:val="28"/>
          <w:szCs w:val="28"/>
          <w:lang w:val="ru-RU"/>
        </w:rPr>
        <w:t>н</w:t>
      </w:r>
      <w:r w:rsidR="004777BD" w:rsidRPr="00DC5AE8">
        <w:rPr>
          <w:sz w:val="28"/>
          <w:szCs w:val="28"/>
          <w:lang w:val="ru-RU"/>
        </w:rPr>
        <w:t>ную из доступных источников, систематизировать, анализировать полученные да</w:t>
      </w:r>
      <w:r w:rsidR="004777BD" w:rsidRPr="00DC5AE8">
        <w:rPr>
          <w:sz w:val="28"/>
          <w:szCs w:val="28"/>
          <w:lang w:val="ru-RU"/>
        </w:rPr>
        <w:t>н</w:t>
      </w:r>
      <w:r w:rsidR="004777BD" w:rsidRPr="00DC5AE8">
        <w:rPr>
          <w:sz w:val="28"/>
          <w:szCs w:val="28"/>
          <w:lang w:val="ru-RU"/>
        </w:rPr>
        <w:t xml:space="preserve">ные; </w:t>
      </w:r>
    </w:p>
    <w:p w:rsidR="008567EB" w:rsidRPr="00DC5AE8" w:rsidRDefault="00640CF9" w:rsidP="0010562B">
      <w:pPr>
        <w:pStyle w:val="a5"/>
        <w:tabs>
          <w:tab w:val="left" w:pos="809"/>
        </w:tabs>
        <w:ind w:left="0" w:firstLine="567"/>
        <w:rPr>
          <w:sz w:val="28"/>
          <w:szCs w:val="28"/>
          <w:lang w:val="ru-RU"/>
        </w:rPr>
      </w:pPr>
      <w:r>
        <w:rPr>
          <w:sz w:val="28"/>
          <w:szCs w:val="28"/>
          <w:lang w:val="ru-RU"/>
        </w:rPr>
        <w:t>-</w:t>
      </w:r>
      <w:r w:rsidR="004777BD" w:rsidRPr="00DC5AE8">
        <w:rPr>
          <w:sz w:val="28"/>
          <w:szCs w:val="28"/>
          <w:lang w:val="ru-RU"/>
        </w:rPr>
        <w:t>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567EB" w:rsidRPr="00DC5AE8" w:rsidRDefault="004777BD" w:rsidP="0010562B">
      <w:pPr>
        <w:pStyle w:val="a3"/>
        <w:ind w:left="0" w:firstLine="567"/>
        <w:rPr>
          <w:sz w:val="28"/>
          <w:szCs w:val="28"/>
          <w:lang w:val="ru-RU"/>
        </w:rPr>
      </w:pPr>
      <w:r w:rsidRPr="00DC5AE8">
        <w:rPr>
          <w:sz w:val="28"/>
          <w:szCs w:val="28"/>
          <w:lang w:val="ru-RU"/>
        </w:rPr>
        <w:t>Выпускник получит возможность научиться:</w:t>
      </w:r>
    </w:p>
    <w:p w:rsidR="008567EB" w:rsidRPr="00DC5AE8" w:rsidRDefault="00271A95" w:rsidP="0010562B">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оценивать сущность и значение правопорядка и законности, собственный во</w:t>
      </w:r>
      <w:r w:rsidR="004777BD" w:rsidRPr="00DC5AE8">
        <w:rPr>
          <w:sz w:val="28"/>
          <w:szCs w:val="28"/>
          <w:lang w:val="ru-RU"/>
        </w:rPr>
        <w:t>з</w:t>
      </w:r>
      <w:r w:rsidR="004777BD" w:rsidRPr="00DC5AE8">
        <w:rPr>
          <w:sz w:val="28"/>
          <w:szCs w:val="28"/>
          <w:lang w:val="ru-RU"/>
        </w:rPr>
        <w:t>можный вклад в их становление и развитие;</w:t>
      </w:r>
    </w:p>
    <w:p w:rsidR="008567EB" w:rsidRPr="00DC5AE8" w:rsidRDefault="00271A95" w:rsidP="0010562B">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осознанно содействовать защите правопорядка в обществе правовыми способами и средствами;</w:t>
      </w:r>
    </w:p>
    <w:p w:rsidR="008567EB" w:rsidRPr="00DC5AE8" w:rsidRDefault="00271A95" w:rsidP="0010562B">
      <w:pPr>
        <w:pStyle w:val="a5"/>
        <w:tabs>
          <w:tab w:val="left" w:pos="828"/>
          <w:tab w:val="left" w:pos="829"/>
          <w:tab w:val="left" w:pos="2460"/>
          <w:tab w:val="left" w:pos="3426"/>
          <w:tab w:val="left" w:pos="3829"/>
          <w:tab w:val="left" w:pos="4838"/>
          <w:tab w:val="left" w:pos="5460"/>
          <w:tab w:val="left" w:pos="7239"/>
          <w:tab w:val="left" w:pos="8798"/>
          <w:tab w:val="left" w:pos="9187"/>
        </w:tabs>
        <w:ind w:left="0" w:firstLine="567"/>
        <w:rPr>
          <w:sz w:val="28"/>
          <w:szCs w:val="28"/>
          <w:lang w:val="ru-RU"/>
        </w:rPr>
      </w:pPr>
      <w:r w:rsidRPr="00DC5AE8">
        <w:rPr>
          <w:sz w:val="28"/>
          <w:szCs w:val="28"/>
          <w:lang w:val="ru-RU"/>
        </w:rPr>
        <w:t>-</w:t>
      </w:r>
      <w:r w:rsidR="004777BD" w:rsidRPr="00DC5AE8">
        <w:rPr>
          <w:sz w:val="28"/>
          <w:szCs w:val="28"/>
          <w:lang w:val="ru-RU"/>
        </w:rPr>
        <w:t>использовать</w:t>
      </w:r>
      <w:r w:rsidR="000430D7" w:rsidRPr="00DC5AE8">
        <w:rPr>
          <w:sz w:val="28"/>
          <w:szCs w:val="28"/>
          <w:lang w:val="ru-RU"/>
        </w:rPr>
        <w:t xml:space="preserve"> </w:t>
      </w:r>
      <w:r w:rsidR="004777BD" w:rsidRPr="00DC5AE8">
        <w:rPr>
          <w:sz w:val="28"/>
          <w:szCs w:val="28"/>
          <w:lang w:val="ru-RU"/>
        </w:rPr>
        <w:t>знания</w:t>
      </w:r>
      <w:r w:rsidR="004777BD" w:rsidRPr="00DC5AE8">
        <w:rPr>
          <w:sz w:val="28"/>
          <w:szCs w:val="28"/>
          <w:lang w:val="ru-RU"/>
        </w:rPr>
        <w:tab/>
        <w:t>и</w:t>
      </w:r>
      <w:r w:rsidR="000430D7" w:rsidRPr="00DC5AE8">
        <w:rPr>
          <w:sz w:val="28"/>
          <w:szCs w:val="28"/>
          <w:lang w:val="ru-RU"/>
        </w:rPr>
        <w:t xml:space="preserve"> </w:t>
      </w:r>
      <w:r w:rsidR="004777BD" w:rsidRPr="00DC5AE8">
        <w:rPr>
          <w:sz w:val="28"/>
          <w:szCs w:val="28"/>
          <w:lang w:val="ru-RU"/>
        </w:rPr>
        <w:t>умен</w:t>
      </w:r>
      <w:r w:rsidR="000430D7" w:rsidRPr="00DC5AE8">
        <w:rPr>
          <w:sz w:val="28"/>
          <w:szCs w:val="28"/>
          <w:lang w:val="ru-RU"/>
        </w:rPr>
        <w:t>ия</w:t>
      </w:r>
      <w:r w:rsidR="000430D7" w:rsidRPr="00DC5AE8">
        <w:rPr>
          <w:sz w:val="28"/>
          <w:szCs w:val="28"/>
          <w:lang w:val="ru-RU"/>
        </w:rPr>
        <w:tab/>
        <w:t>для</w:t>
      </w:r>
      <w:r w:rsidR="000430D7" w:rsidRPr="00DC5AE8">
        <w:rPr>
          <w:sz w:val="28"/>
          <w:szCs w:val="28"/>
          <w:lang w:val="ru-RU"/>
        </w:rPr>
        <w:tab/>
        <w:t>формирования</w:t>
      </w:r>
      <w:r w:rsidR="000430D7" w:rsidRPr="00DC5AE8">
        <w:rPr>
          <w:sz w:val="28"/>
          <w:szCs w:val="28"/>
          <w:lang w:val="ru-RU"/>
        </w:rPr>
        <w:tab/>
        <w:t xml:space="preserve">способности </w:t>
      </w:r>
      <w:r w:rsidR="004777BD" w:rsidRPr="00DC5AE8">
        <w:rPr>
          <w:sz w:val="28"/>
          <w:szCs w:val="28"/>
          <w:lang w:val="ru-RU"/>
        </w:rPr>
        <w:t>к</w:t>
      </w:r>
      <w:r w:rsidR="000430D7" w:rsidRPr="00DC5AE8">
        <w:rPr>
          <w:sz w:val="28"/>
          <w:szCs w:val="28"/>
          <w:lang w:val="ru-RU"/>
        </w:rPr>
        <w:t xml:space="preserve"> </w:t>
      </w:r>
      <w:r w:rsidR="004777BD" w:rsidRPr="00DC5AE8">
        <w:rPr>
          <w:sz w:val="28"/>
          <w:szCs w:val="28"/>
          <w:lang w:val="ru-RU"/>
        </w:rPr>
        <w:t>личному самоопределению, самореализации, самоконтролю.</w:t>
      </w:r>
    </w:p>
    <w:p w:rsidR="008567EB" w:rsidRPr="00DC5AE8" w:rsidRDefault="004777BD" w:rsidP="0010562B">
      <w:pPr>
        <w:pStyle w:val="20"/>
        <w:ind w:left="0" w:firstLine="567"/>
        <w:jc w:val="both"/>
        <w:rPr>
          <w:sz w:val="28"/>
          <w:szCs w:val="28"/>
          <w:lang w:val="ru-RU"/>
        </w:rPr>
      </w:pPr>
      <w:r w:rsidRPr="00DC5AE8">
        <w:rPr>
          <w:sz w:val="28"/>
          <w:szCs w:val="28"/>
          <w:lang w:val="ru-RU"/>
        </w:rPr>
        <w:t>Мир экономики</w:t>
      </w:r>
    </w:p>
    <w:p w:rsidR="008567EB" w:rsidRPr="00DC5AE8" w:rsidRDefault="004777BD" w:rsidP="0010562B">
      <w:pPr>
        <w:pStyle w:val="a3"/>
        <w:ind w:left="0" w:firstLine="567"/>
        <w:rPr>
          <w:sz w:val="28"/>
          <w:szCs w:val="28"/>
          <w:lang w:val="ru-RU"/>
        </w:rPr>
      </w:pPr>
      <w:r w:rsidRPr="00DC5AE8">
        <w:rPr>
          <w:sz w:val="28"/>
          <w:szCs w:val="28"/>
          <w:lang w:val="ru-RU"/>
        </w:rPr>
        <w:t>Выпускник научится:</w:t>
      </w:r>
    </w:p>
    <w:p w:rsidR="008567EB" w:rsidRPr="00DC5AE8" w:rsidRDefault="00271A95"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понимать и правильно использовать основные экономические термины;</w:t>
      </w:r>
    </w:p>
    <w:p w:rsidR="008567EB" w:rsidRPr="00DC5AE8" w:rsidRDefault="00271A95"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распознавать на основе привёденных данных основные экономические системы, экономические явления и процессы, сравнивать их;</w:t>
      </w:r>
    </w:p>
    <w:p w:rsidR="008567EB" w:rsidRPr="00DC5AE8" w:rsidRDefault="00271A95"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объяснять механизм рыночного регулирования экономики и характеризовать роль государства в регулировании экономики;</w:t>
      </w:r>
    </w:p>
    <w:p w:rsidR="008567EB" w:rsidRPr="00DC5AE8" w:rsidRDefault="007D4594"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характеризовать функции денег в экономике;</w:t>
      </w:r>
    </w:p>
    <w:p w:rsidR="008567EB" w:rsidRPr="00DC5AE8" w:rsidRDefault="007D4594"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анализировать несложные статистические данные, отражающие экономические явления</w:t>
      </w:r>
      <w:r w:rsidR="00C07280">
        <w:rPr>
          <w:sz w:val="28"/>
          <w:szCs w:val="28"/>
          <w:lang w:val="ru-RU"/>
        </w:rPr>
        <w:t xml:space="preserve"> </w:t>
      </w:r>
      <w:r w:rsidR="004777BD" w:rsidRPr="00DC5AE8">
        <w:rPr>
          <w:sz w:val="28"/>
          <w:szCs w:val="28"/>
          <w:lang w:val="ru-RU"/>
        </w:rPr>
        <w:t>и процессы;</w:t>
      </w:r>
    </w:p>
    <w:p w:rsidR="008567EB" w:rsidRPr="00DC5AE8" w:rsidRDefault="007D4594"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получать социальную информацию об экономической жизни общества;</w:t>
      </w:r>
    </w:p>
    <w:p w:rsidR="008567EB" w:rsidRPr="00DC5AE8" w:rsidRDefault="007D4594"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формулировать и аргументировать собственные суждения, касающиеся отдел</w:t>
      </w:r>
      <w:r w:rsidR="004777BD" w:rsidRPr="00DC5AE8">
        <w:rPr>
          <w:sz w:val="28"/>
          <w:szCs w:val="28"/>
          <w:lang w:val="ru-RU"/>
        </w:rPr>
        <w:t>ь</w:t>
      </w:r>
      <w:r w:rsidR="004777BD" w:rsidRPr="00DC5AE8">
        <w:rPr>
          <w:sz w:val="28"/>
          <w:szCs w:val="28"/>
          <w:lang w:val="ru-RU"/>
        </w:rPr>
        <w:t>ных вопросов экономической жизни и опирающиеся на обществоведческие знания и личный социальный опыт.</w:t>
      </w:r>
    </w:p>
    <w:p w:rsidR="008567EB" w:rsidRPr="00DC5AE8" w:rsidRDefault="004777BD" w:rsidP="0010562B">
      <w:pPr>
        <w:pStyle w:val="a3"/>
        <w:ind w:left="0" w:firstLine="567"/>
        <w:rPr>
          <w:sz w:val="28"/>
          <w:szCs w:val="28"/>
          <w:lang w:val="ru-RU"/>
        </w:rPr>
      </w:pPr>
      <w:r w:rsidRPr="00DC5AE8">
        <w:rPr>
          <w:sz w:val="28"/>
          <w:szCs w:val="28"/>
          <w:lang w:val="ru-RU"/>
        </w:rPr>
        <w:t>Выпускник получит возможность научиться:</w:t>
      </w:r>
    </w:p>
    <w:p w:rsidR="008567EB" w:rsidRPr="00DC5AE8" w:rsidRDefault="007D4594"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оценивать тенденции экономических изменений в нашем обществе;</w:t>
      </w:r>
    </w:p>
    <w:p w:rsidR="008567EB" w:rsidRPr="00DC5AE8" w:rsidRDefault="007D4594"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анализировать с опорой на полученные знания несложную экономическую и</w:t>
      </w:r>
      <w:r w:rsidR="004777BD" w:rsidRPr="00DC5AE8">
        <w:rPr>
          <w:sz w:val="28"/>
          <w:szCs w:val="28"/>
          <w:lang w:val="ru-RU"/>
        </w:rPr>
        <w:t>н</w:t>
      </w:r>
      <w:r w:rsidR="004777BD" w:rsidRPr="00DC5AE8">
        <w:rPr>
          <w:sz w:val="28"/>
          <w:szCs w:val="28"/>
          <w:lang w:val="ru-RU"/>
        </w:rPr>
        <w:t>формацию, получаемую из неадаптированных источников;</w:t>
      </w:r>
    </w:p>
    <w:p w:rsidR="008567EB" w:rsidRPr="00DC5AE8" w:rsidRDefault="007D4594"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выполнять несложные практические задания, основанные на ситуациях, связа</w:t>
      </w:r>
      <w:r w:rsidR="004777BD" w:rsidRPr="00DC5AE8">
        <w:rPr>
          <w:sz w:val="28"/>
          <w:szCs w:val="28"/>
          <w:lang w:val="ru-RU"/>
        </w:rPr>
        <w:t>н</w:t>
      </w:r>
      <w:r w:rsidR="004777BD" w:rsidRPr="00DC5AE8">
        <w:rPr>
          <w:sz w:val="28"/>
          <w:szCs w:val="28"/>
          <w:lang w:val="ru-RU"/>
        </w:rPr>
        <w:t>ных с описанием состояния российской экономики.</w:t>
      </w:r>
    </w:p>
    <w:p w:rsidR="008567EB" w:rsidRPr="00DC5AE8" w:rsidRDefault="004777BD" w:rsidP="0010562B">
      <w:pPr>
        <w:ind w:firstLine="567"/>
        <w:jc w:val="both"/>
        <w:rPr>
          <w:sz w:val="28"/>
          <w:szCs w:val="28"/>
          <w:lang w:val="ru-RU"/>
        </w:rPr>
      </w:pPr>
      <w:r w:rsidRPr="00DC5AE8">
        <w:rPr>
          <w:b/>
          <w:sz w:val="28"/>
          <w:szCs w:val="28"/>
          <w:lang w:val="ru-RU"/>
        </w:rPr>
        <w:t xml:space="preserve">Человек в экономических отношениях </w:t>
      </w:r>
      <w:r w:rsidRPr="00DC5AE8">
        <w:rPr>
          <w:sz w:val="28"/>
          <w:szCs w:val="28"/>
          <w:lang w:val="ru-RU"/>
        </w:rPr>
        <w:t>Выпускник научится:</w:t>
      </w:r>
    </w:p>
    <w:p w:rsidR="008567EB" w:rsidRPr="00DC5AE8" w:rsidRDefault="007D4594" w:rsidP="0010562B">
      <w:pPr>
        <w:pStyle w:val="a5"/>
        <w:tabs>
          <w:tab w:val="left" w:pos="828"/>
          <w:tab w:val="left" w:pos="829"/>
        </w:tabs>
        <w:ind w:left="0" w:firstLine="567"/>
        <w:rPr>
          <w:sz w:val="28"/>
          <w:szCs w:val="28"/>
          <w:lang w:val="ru-RU"/>
        </w:rPr>
      </w:pPr>
      <w:r w:rsidRPr="00DC5AE8">
        <w:rPr>
          <w:sz w:val="28"/>
          <w:szCs w:val="28"/>
          <w:lang w:val="ru-RU"/>
        </w:rPr>
        <w:lastRenderedPageBreak/>
        <w:t>-</w:t>
      </w:r>
      <w:r w:rsidR="004777BD" w:rsidRPr="00DC5AE8">
        <w:rPr>
          <w:sz w:val="28"/>
          <w:szCs w:val="28"/>
          <w:lang w:val="ru-RU"/>
        </w:rPr>
        <w:t>распознавать на основе приведённых данных основные экономические системы и экономические явления, сравнивать их;</w:t>
      </w:r>
    </w:p>
    <w:p w:rsidR="008567EB" w:rsidRPr="00DC5AE8" w:rsidRDefault="007D4594"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характеризовать поведение производителя и потребителя как основных участн</w:t>
      </w:r>
      <w:r w:rsidR="004777BD" w:rsidRPr="00DC5AE8">
        <w:rPr>
          <w:sz w:val="28"/>
          <w:szCs w:val="28"/>
          <w:lang w:val="ru-RU"/>
        </w:rPr>
        <w:t>и</w:t>
      </w:r>
      <w:r w:rsidR="004777BD" w:rsidRPr="00DC5AE8">
        <w:rPr>
          <w:sz w:val="28"/>
          <w:szCs w:val="28"/>
          <w:lang w:val="ru-RU"/>
        </w:rPr>
        <w:t>ков экономической деятельности;</w:t>
      </w:r>
    </w:p>
    <w:p w:rsidR="008567EB" w:rsidRPr="00DC5AE8" w:rsidRDefault="007D4594"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применять полученные знания для характеристики экономики семьи;</w:t>
      </w:r>
    </w:p>
    <w:p w:rsidR="008567EB" w:rsidRPr="00DC5AE8" w:rsidRDefault="007D4594" w:rsidP="0010562B">
      <w:pPr>
        <w:pStyle w:val="a5"/>
        <w:tabs>
          <w:tab w:val="left" w:pos="828"/>
          <w:tab w:val="left" w:pos="829"/>
          <w:tab w:val="left" w:pos="2427"/>
          <w:tab w:val="left" w:pos="4240"/>
          <w:tab w:val="left" w:pos="5291"/>
          <w:tab w:val="left" w:pos="6848"/>
          <w:tab w:val="left" w:pos="8639"/>
          <w:tab w:val="left" w:pos="9958"/>
        </w:tabs>
        <w:ind w:left="0" w:firstLine="567"/>
        <w:rPr>
          <w:sz w:val="28"/>
          <w:szCs w:val="28"/>
          <w:lang w:val="ru-RU"/>
        </w:rPr>
      </w:pPr>
      <w:r w:rsidRPr="00DC5AE8">
        <w:rPr>
          <w:sz w:val="28"/>
          <w:szCs w:val="28"/>
          <w:lang w:val="ru-RU"/>
        </w:rPr>
        <w:t>-</w:t>
      </w:r>
      <w:r w:rsidR="00320CE3" w:rsidRPr="00DC5AE8">
        <w:rPr>
          <w:sz w:val="28"/>
          <w:szCs w:val="28"/>
          <w:lang w:val="ru-RU"/>
        </w:rPr>
        <w:t xml:space="preserve">использовать </w:t>
      </w:r>
      <w:r w:rsidR="00D55345" w:rsidRPr="00DC5AE8">
        <w:rPr>
          <w:sz w:val="28"/>
          <w:szCs w:val="28"/>
          <w:lang w:val="ru-RU"/>
        </w:rPr>
        <w:t>статистические данные,</w:t>
      </w:r>
      <w:r w:rsidR="00D55345" w:rsidRPr="00DC5AE8">
        <w:rPr>
          <w:sz w:val="28"/>
          <w:szCs w:val="28"/>
          <w:lang w:val="ru-RU"/>
        </w:rPr>
        <w:tab/>
        <w:t xml:space="preserve">отражающие экономические </w:t>
      </w:r>
      <w:r w:rsidR="004777BD" w:rsidRPr="00DC5AE8">
        <w:rPr>
          <w:sz w:val="28"/>
          <w:szCs w:val="28"/>
          <w:lang w:val="ru-RU"/>
        </w:rPr>
        <w:t>изменения</w:t>
      </w:r>
      <w:r w:rsidR="00640CF9">
        <w:rPr>
          <w:sz w:val="28"/>
          <w:szCs w:val="28"/>
          <w:lang w:val="ru-RU"/>
        </w:rPr>
        <w:t xml:space="preserve"> </w:t>
      </w:r>
      <w:r w:rsidR="004777BD" w:rsidRPr="00DC5AE8">
        <w:rPr>
          <w:sz w:val="28"/>
          <w:szCs w:val="28"/>
          <w:lang w:val="ru-RU"/>
        </w:rPr>
        <w:t>в обществе;</w:t>
      </w:r>
    </w:p>
    <w:p w:rsidR="008567EB" w:rsidRPr="00DC5AE8" w:rsidRDefault="007D4594"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получать социальную информацию об экономической жизни общества из ада</w:t>
      </w:r>
      <w:r w:rsidR="004777BD" w:rsidRPr="00DC5AE8">
        <w:rPr>
          <w:sz w:val="28"/>
          <w:szCs w:val="28"/>
          <w:lang w:val="ru-RU"/>
        </w:rPr>
        <w:t>п</w:t>
      </w:r>
      <w:r w:rsidR="004777BD" w:rsidRPr="00DC5AE8">
        <w:rPr>
          <w:sz w:val="28"/>
          <w:szCs w:val="28"/>
          <w:lang w:val="ru-RU"/>
        </w:rPr>
        <w:t>тированных источников различного типа;</w:t>
      </w:r>
    </w:p>
    <w:p w:rsidR="008567EB" w:rsidRPr="00DC5AE8" w:rsidRDefault="007D4594"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формулировать и аргументировать собственные суждения, касающиеся отдел</w:t>
      </w:r>
      <w:r w:rsidR="004777BD" w:rsidRPr="00DC5AE8">
        <w:rPr>
          <w:sz w:val="28"/>
          <w:szCs w:val="28"/>
          <w:lang w:val="ru-RU"/>
        </w:rPr>
        <w:t>ь</w:t>
      </w:r>
      <w:r w:rsidR="004777BD" w:rsidRPr="00DC5AE8">
        <w:rPr>
          <w:sz w:val="28"/>
          <w:szCs w:val="28"/>
          <w:lang w:val="ru-RU"/>
        </w:rPr>
        <w:t>ных вопросов экономической жизни и опирающиеся на обществоведческие знания и социальный опыт.</w:t>
      </w:r>
    </w:p>
    <w:p w:rsidR="008567EB" w:rsidRPr="00DC5AE8" w:rsidRDefault="004777BD" w:rsidP="0010562B">
      <w:pPr>
        <w:pStyle w:val="a3"/>
        <w:ind w:left="0" w:firstLine="567"/>
        <w:rPr>
          <w:sz w:val="28"/>
          <w:szCs w:val="28"/>
          <w:lang w:val="ru-RU"/>
        </w:rPr>
      </w:pPr>
      <w:r w:rsidRPr="00DC5AE8">
        <w:rPr>
          <w:sz w:val="28"/>
          <w:szCs w:val="28"/>
          <w:lang w:val="ru-RU"/>
        </w:rPr>
        <w:t>Выпускник получит возможность научиться:</w:t>
      </w:r>
    </w:p>
    <w:p w:rsidR="008567EB" w:rsidRPr="00DC5AE8" w:rsidRDefault="007D4594"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наблюдать и интерпретировать явления и события, происходящие в социальной жизни, с опорой на экономические знания;</w:t>
      </w:r>
    </w:p>
    <w:p w:rsidR="008567EB" w:rsidRPr="00DC5AE8" w:rsidRDefault="007D4594"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характеризовать тенденции экономических изменений в нашем обществе;</w:t>
      </w:r>
    </w:p>
    <w:p w:rsidR="008567EB" w:rsidRPr="00DC5AE8" w:rsidRDefault="007D4594"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анализировать с позиций обществознания сложившиеся практики и модели п</w:t>
      </w:r>
      <w:r w:rsidR="004777BD" w:rsidRPr="00DC5AE8">
        <w:rPr>
          <w:sz w:val="28"/>
          <w:szCs w:val="28"/>
          <w:lang w:val="ru-RU"/>
        </w:rPr>
        <w:t>о</w:t>
      </w:r>
      <w:r w:rsidR="004777BD" w:rsidRPr="00DC5AE8">
        <w:rPr>
          <w:sz w:val="28"/>
          <w:szCs w:val="28"/>
          <w:lang w:val="ru-RU"/>
        </w:rPr>
        <w:t>ведения потребителя;</w:t>
      </w:r>
    </w:p>
    <w:p w:rsidR="008567EB" w:rsidRPr="00DC5AE8" w:rsidRDefault="007D4594"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решать познавательные задачи в рамках изученного материала, отражающие т</w:t>
      </w:r>
      <w:r w:rsidR="004777BD" w:rsidRPr="00DC5AE8">
        <w:rPr>
          <w:sz w:val="28"/>
          <w:szCs w:val="28"/>
          <w:lang w:val="ru-RU"/>
        </w:rPr>
        <w:t>и</w:t>
      </w:r>
      <w:r w:rsidR="004777BD" w:rsidRPr="00DC5AE8">
        <w:rPr>
          <w:sz w:val="28"/>
          <w:szCs w:val="28"/>
          <w:lang w:val="ru-RU"/>
        </w:rPr>
        <w:t>пичные ситуации в экономической сфере деятельности человека;</w:t>
      </w:r>
    </w:p>
    <w:p w:rsidR="008567EB" w:rsidRPr="00DC5AE8" w:rsidRDefault="007D4594"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выполнять несложные практические задания, основанные на ситуациях, связа</w:t>
      </w:r>
      <w:r w:rsidR="004777BD" w:rsidRPr="00DC5AE8">
        <w:rPr>
          <w:sz w:val="28"/>
          <w:szCs w:val="28"/>
          <w:lang w:val="ru-RU"/>
        </w:rPr>
        <w:t>н</w:t>
      </w:r>
      <w:r w:rsidR="004777BD" w:rsidRPr="00DC5AE8">
        <w:rPr>
          <w:sz w:val="28"/>
          <w:szCs w:val="28"/>
          <w:lang w:val="ru-RU"/>
        </w:rPr>
        <w:t>ных с описанием состояния российской экономики.</w:t>
      </w:r>
    </w:p>
    <w:p w:rsidR="008567EB" w:rsidRPr="00DC5AE8" w:rsidRDefault="004777BD" w:rsidP="0010562B">
      <w:pPr>
        <w:pStyle w:val="20"/>
        <w:ind w:left="0" w:firstLine="567"/>
        <w:jc w:val="both"/>
        <w:rPr>
          <w:sz w:val="28"/>
          <w:szCs w:val="28"/>
          <w:lang w:val="ru-RU"/>
        </w:rPr>
      </w:pPr>
      <w:r w:rsidRPr="00DC5AE8">
        <w:rPr>
          <w:sz w:val="28"/>
          <w:szCs w:val="28"/>
          <w:lang w:val="ru-RU"/>
        </w:rPr>
        <w:t>Мир социальных отношений</w:t>
      </w:r>
    </w:p>
    <w:p w:rsidR="008567EB" w:rsidRPr="00DC5AE8" w:rsidRDefault="004777BD" w:rsidP="0010562B">
      <w:pPr>
        <w:pStyle w:val="a3"/>
        <w:ind w:left="0" w:firstLine="567"/>
        <w:rPr>
          <w:sz w:val="28"/>
          <w:szCs w:val="28"/>
          <w:lang w:val="ru-RU"/>
        </w:rPr>
      </w:pPr>
      <w:r w:rsidRPr="00DC5AE8">
        <w:rPr>
          <w:sz w:val="28"/>
          <w:szCs w:val="28"/>
          <w:lang w:val="ru-RU"/>
        </w:rPr>
        <w:t>Выпускник научится:</w:t>
      </w:r>
    </w:p>
    <w:p w:rsidR="008567EB" w:rsidRPr="00DC5AE8" w:rsidRDefault="007D4594" w:rsidP="0010562B">
      <w:pPr>
        <w:pStyle w:val="a5"/>
        <w:tabs>
          <w:tab w:val="left" w:pos="808"/>
          <w:tab w:val="left" w:pos="809"/>
        </w:tabs>
        <w:ind w:left="0" w:firstLine="567"/>
        <w:rPr>
          <w:sz w:val="28"/>
          <w:szCs w:val="28"/>
          <w:lang w:val="ru-RU"/>
        </w:rPr>
      </w:pPr>
      <w:r w:rsidRPr="00DC5AE8">
        <w:rPr>
          <w:sz w:val="28"/>
          <w:szCs w:val="28"/>
          <w:lang w:val="ru-RU"/>
        </w:rPr>
        <w:t>-</w:t>
      </w:r>
      <w:r w:rsidR="004777BD" w:rsidRPr="00DC5AE8">
        <w:rPr>
          <w:sz w:val="28"/>
          <w:szCs w:val="28"/>
          <w:lang w:val="ru-RU"/>
        </w:rPr>
        <w:t>характеризовать основные социальные группы российского общества</w:t>
      </w:r>
      <w:r w:rsidR="004777BD" w:rsidRPr="00DC5AE8">
        <w:rPr>
          <w:sz w:val="28"/>
          <w:szCs w:val="28"/>
          <w:u w:val="single"/>
          <w:lang w:val="ru-RU"/>
        </w:rPr>
        <w:t>,</w:t>
      </w:r>
      <w:r w:rsidR="004777BD" w:rsidRPr="00DC5AE8">
        <w:rPr>
          <w:sz w:val="28"/>
          <w:szCs w:val="28"/>
          <w:lang w:val="ru-RU"/>
        </w:rPr>
        <w:t xml:space="preserve"> распозн</w:t>
      </w:r>
      <w:r w:rsidR="004777BD" w:rsidRPr="00DC5AE8">
        <w:rPr>
          <w:sz w:val="28"/>
          <w:szCs w:val="28"/>
          <w:lang w:val="ru-RU"/>
        </w:rPr>
        <w:t>а</w:t>
      </w:r>
      <w:r w:rsidR="004777BD" w:rsidRPr="00DC5AE8">
        <w:rPr>
          <w:sz w:val="28"/>
          <w:szCs w:val="28"/>
          <w:lang w:val="ru-RU"/>
        </w:rPr>
        <w:t>вать их сущностные признаки;</w:t>
      </w:r>
    </w:p>
    <w:p w:rsidR="008567EB" w:rsidRPr="00DC5AE8" w:rsidRDefault="007D4594" w:rsidP="0010562B">
      <w:pPr>
        <w:tabs>
          <w:tab w:val="left" w:pos="808"/>
          <w:tab w:val="left" w:pos="809"/>
        </w:tabs>
        <w:ind w:firstLine="567"/>
        <w:jc w:val="both"/>
        <w:rPr>
          <w:sz w:val="28"/>
          <w:szCs w:val="28"/>
          <w:lang w:val="ru-RU"/>
        </w:rPr>
      </w:pPr>
      <w:r w:rsidRPr="00DC5AE8">
        <w:rPr>
          <w:sz w:val="28"/>
          <w:szCs w:val="28"/>
          <w:lang w:val="ru-RU"/>
        </w:rPr>
        <w:t>-</w:t>
      </w:r>
      <w:r w:rsidR="004777BD" w:rsidRPr="00DC5AE8">
        <w:rPr>
          <w:sz w:val="28"/>
          <w:szCs w:val="28"/>
          <w:lang w:val="ru-RU"/>
        </w:rPr>
        <w:t>характеризовать ведущие направления социальной политики российского гос</w:t>
      </w:r>
      <w:r w:rsidR="004777BD" w:rsidRPr="00DC5AE8">
        <w:rPr>
          <w:sz w:val="28"/>
          <w:szCs w:val="28"/>
          <w:lang w:val="ru-RU"/>
        </w:rPr>
        <w:t>у</w:t>
      </w:r>
      <w:r w:rsidR="004777BD" w:rsidRPr="00DC5AE8">
        <w:rPr>
          <w:sz w:val="28"/>
          <w:szCs w:val="28"/>
          <w:lang w:val="ru-RU"/>
        </w:rPr>
        <w:t>дарства;</w:t>
      </w:r>
    </w:p>
    <w:p w:rsidR="008567EB" w:rsidRPr="00DC5AE8" w:rsidRDefault="007D4594" w:rsidP="0010562B">
      <w:pPr>
        <w:pStyle w:val="a5"/>
        <w:tabs>
          <w:tab w:val="left" w:pos="808"/>
          <w:tab w:val="left" w:pos="809"/>
        </w:tabs>
        <w:ind w:left="0" w:firstLine="567"/>
        <w:rPr>
          <w:sz w:val="28"/>
          <w:szCs w:val="28"/>
          <w:lang w:val="ru-RU"/>
        </w:rPr>
      </w:pPr>
      <w:r w:rsidRPr="00DC5AE8">
        <w:rPr>
          <w:sz w:val="28"/>
          <w:szCs w:val="28"/>
          <w:lang w:val="ru-RU"/>
        </w:rPr>
        <w:t>-</w:t>
      </w:r>
      <w:r w:rsidR="004777BD" w:rsidRPr="00DC5AE8">
        <w:rPr>
          <w:sz w:val="28"/>
          <w:szCs w:val="28"/>
          <w:lang w:val="ru-RU"/>
        </w:rPr>
        <w:t>давать оценку с позиций общественного прогресса тенденциям социальных и</w:t>
      </w:r>
      <w:r w:rsidR="004777BD" w:rsidRPr="00DC5AE8">
        <w:rPr>
          <w:sz w:val="28"/>
          <w:szCs w:val="28"/>
          <w:lang w:val="ru-RU"/>
        </w:rPr>
        <w:t>з</w:t>
      </w:r>
      <w:r w:rsidR="004777BD" w:rsidRPr="00DC5AE8">
        <w:rPr>
          <w:sz w:val="28"/>
          <w:szCs w:val="28"/>
          <w:lang w:val="ru-RU"/>
        </w:rPr>
        <w:t>менений в нашем обществе, аргументировать свою позицию;</w:t>
      </w:r>
    </w:p>
    <w:p w:rsidR="008567EB" w:rsidRPr="00DC5AE8" w:rsidRDefault="007D4594" w:rsidP="0010562B">
      <w:pPr>
        <w:tabs>
          <w:tab w:val="left" w:pos="808"/>
          <w:tab w:val="left" w:pos="809"/>
        </w:tabs>
        <w:ind w:firstLine="567"/>
        <w:jc w:val="both"/>
        <w:rPr>
          <w:sz w:val="28"/>
          <w:szCs w:val="28"/>
          <w:lang w:val="ru-RU"/>
        </w:rPr>
      </w:pPr>
      <w:r w:rsidRPr="00DC5AE8">
        <w:rPr>
          <w:sz w:val="28"/>
          <w:szCs w:val="28"/>
          <w:lang w:val="ru-RU"/>
        </w:rPr>
        <w:t>-</w:t>
      </w:r>
      <w:r w:rsidR="004777BD" w:rsidRPr="00DC5AE8">
        <w:rPr>
          <w:sz w:val="28"/>
          <w:szCs w:val="28"/>
          <w:lang w:val="ru-RU"/>
        </w:rPr>
        <w:t>характеризовать собственные основные социальные роли;</w:t>
      </w:r>
    </w:p>
    <w:p w:rsidR="008567EB" w:rsidRPr="00DC5AE8" w:rsidRDefault="007D4594" w:rsidP="0010562B">
      <w:pPr>
        <w:pStyle w:val="a5"/>
        <w:tabs>
          <w:tab w:val="left" w:pos="808"/>
          <w:tab w:val="left" w:pos="809"/>
        </w:tabs>
        <w:ind w:left="0" w:firstLine="567"/>
        <w:rPr>
          <w:sz w:val="28"/>
          <w:szCs w:val="28"/>
          <w:lang w:val="ru-RU"/>
        </w:rPr>
      </w:pPr>
      <w:r w:rsidRPr="00DC5AE8">
        <w:rPr>
          <w:sz w:val="28"/>
          <w:szCs w:val="28"/>
          <w:lang w:val="ru-RU"/>
        </w:rPr>
        <w:t>-</w:t>
      </w:r>
      <w:r w:rsidR="004777BD" w:rsidRPr="00DC5AE8">
        <w:rPr>
          <w:sz w:val="28"/>
          <w:szCs w:val="28"/>
          <w:lang w:val="ru-RU"/>
        </w:rPr>
        <w:t>объяснять на примере своей семьи основные функции этого социального инст</w:t>
      </w:r>
      <w:r w:rsidR="004777BD" w:rsidRPr="00DC5AE8">
        <w:rPr>
          <w:sz w:val="28"/>
          <w:szCs w:val="28"/>
          <w:lang w:val="ru-RU"/>
        </w:rPr>
        <w:t>и</w:t>
      </w:r>
      <w:r w:rsidR="004777BD" w:rsidRPr="00DC5AE8">
        <w:rPr>
          <w:sz w:val="28"/>
          <w:szCs w:val="28"/>
          <w:lang w:val="ru-RU"/>
        </w:rPr>
        <w:t>тута в обществе;</w:t>
      </w:r>
    </w:p>
    <w:p w:rsidR="008567EB" w:rsidRPr="00DC5AE8" w:rsidRDefault="007D4594" w:rsidP="0010562B">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w:t>
      </w:r>
      <w:r w:rsidR="004777BD" w:rsidRPr="00DC5AE8">
        <w:rPr>
          <w:sz w:val="28"/>
          <w:szCs w:val="28"/>
          <w:lang w:val="ru-RU"/>
        </w:rPr>
        <w:t>а</w:t>
      </w:r>
      <w:r w:rsidR="004777BD" w:rsidRPr="00DC5AE8">
        <w:rPr>
          <w:sz w:val="28"/>
          <w:szCs w:val="28"/>
          <w:lang w:val="ru-RU"/>
        </w:rPr>
        <w:t>зовывать её и использовать для решения задач;</w:t>
      </w:r>
    </w:p>
    <w:p w:rsidR="008567EB" w:rsidRPr="00DC5AE8" w:rsidRDefault="007D4594" w:rsidP="0010562B">
      <w:pPr>
        <w:pStyle w:val="a5"/>
        <w:tabs>
          <w:tab w:val="left" w:pos="808"/>
          <w:tab w:val="left" w:pos="809"/>
        </w:tabs>
        <w:ind w:left="0" w:firstLine="567"/>
        <w:rPr>
          <w:sz w:val="28"/>
          <w:szCs w:val="28"/>
          <w:lang w:val="ru-RU"/>
        </w:rPr>
      </w:pPr>
      <w:r w:rsidRPr="00DC5AE8">
        <w:rPr>
          <w:sz w:val="28"/>
          <w:szCs w:val="28"/>
          <w:lang w:val="ru-RU"/>
        </w:rPr>
        <w:t>-</w:t>
      </w:r>
      <w:r w:rsidR="004777BD" w:rsidRPr="00DC5AE8">
        <w:rPr>
          <w:sz w:val="28"/>
          <w:szCs w:val="28"/>
          <w:lang w:val="ru-RU"/>
        </w:rPr>
        <w:t>использовать социальную информацию, представленную совокупностью стат</w:t>
      </w:r>
      <w:r w:rsidR="004777BD" w:rsidRPr="00DC5AE8">
        <w:rPr>
          <w:sz w:val="28"/>
          <w:szCs w:val="28"/>
          <w:lang w:val="ru-RU"/>
        </w:rPr>
        <w:t>и</w:t>
      </w:r>
      <w:r w:rsidR="004777BD" w:rsidRPr="00DC5AE8">
        <w:rPr>
          <w:sz w:val="28"/>
          <w:szCs w:val="28"/>
          <w:lang w:val="ru-RU"/>
        </w:rPr>
        <w:t>стических данных, отражающих социальный состав и социальную динамику общес</w:t>
      </w:r>
      <w:r w:rsidR="004777BD" w:rsidRPr="00DC5AE8">
        <w:rPr>
          <w:sz w:val="28"/>
          <w:szCs w:val="28"/>
          <w:lang w:val="ru-RU"/>
        </w:rPr>
        <w:t>т</w:t>
      </w:r>
      <w:r w:rsidR="004777BD" w:rsidRPr="00DC5AE8">
        <w:rPr>
          <w:sz w:val="28"/>
          <w:szCs w:val="28"/>
          <w:lang w:val="ru-RU"/>
        </w:rPr>
        <w:t>ва;</w:t>
      </w:r>
    </w:p>
    <w:p w:rsidR="008567EB" w:rsidRPr="00DC5AE8" w:rsidRDefault="007D4594" w:rsidP="0010562B">
      <w:pPr>
        <w:tabs>
          <w:tab w:val="left" w:pos="808"/>
          <w:tab w:val="left" w:pos="809"/>
        </w:tabs>
        <w:ind w:firstLine="567"/>
        <w:jc w:val="both"/>
        <w:rPr>
          <w:sz w:val="28"/>
          <w:szCs w:val="28"/>
          <w:lang w:val="ru-RU"/>
        </w:rPr>
      </w:pPr>
      <w:r w:rsidRPr="00DC5AE8">
        <w:rPr>
          <w:sz w:val="28"/>
          <w:szCs w:val="28"/>
          <w:lang w:val="ru-RU"/>
        </w:rPr>
        <w:t>-</w:t>
      </w:r>
      <w:r w:rsidR="004777BD" w:rsidRPr="00DC5AE8">
        <w:rPr>
          <w:sz w:val="28"/>
          <w:szCs w:val="28"/>
          <w:lang w:val="ru-RU"/>
        </w:rPr>
        <w:t>проводить несложные социологические исследования. Выпускник получит во</w:t>
      </w:r>
      <w:r w:rsidR="004777BD" w:rsidRPr="00DC5AE8">
        <w:rPr>
          <w:sz w:val="28"/>
          <w:szCs w:val="28"/>
          <w:lang w:val="ru-RU"/>
        </w:rPr>
        <w:t>з</w:t>
      </w:r>
      <w:r w:rsidR="004777BD" w:rsidRPr="00DC5AE8">
        <w:rPr>
          <w:sz w:val="28"/>
          <w:szCs w:val="28"/>
          <w:lang w:val="ru-RU"/>
        </w:rPr>
        <w:t>можность научиться:</w:t>
      </w:r>
    </w:p>
    <w:p w:rsidR="008567EB" w:rsidRPr="00DC5AE8" w:rsidRDefault="00C406A2" w:rsidP="0010562B">
      <w:pPr>
        <w:tabs>
          <w:tab w:val="left" w:pos="808"/>
          <w:tab w:val="left" w:pos="809"/>
        </w:tabs>
        <w:ind w:firstLine="567"/>
        <w:jc w:val="both"/>
        <w:rPr>
          <w:sz w:val="28"/>
          <w:szCs w:val="28"/>
          <w:lang w:val="ru-RU"/>
        </w:rPr>
      </w:pPr>
      <w:r w:rsidRPr="00DC5AE8">
        <w:rPr>
          <w:sz w:val="28"/>
          <w:szCs w:val="28"/>
          <w:lang w:val="ru-RU"/>
        </w:rPr>
        <w:t>-</w:t>
      </w:r>
      <w:r w:rsidR="004777BD" w:rsidRPr="00DC5AE8">
        <w:rPr>
          <w:sz w:val="28"/>
          <w:szCs w:val="28"/>
          <w:lang w:val="ru-RU"/>
        </w:rPr>
        <w:t>использовать понятия «равенство» и «социальная справедливость» с позиций и</w:t>
      </w:r>
      <w:r w:rsidR="004777BD" w:rsidRPr="00DC5AE8">
        <w:rPr>
          <w:sz w:val="28"/>
          <w:szCs w:val="28"/>
          <w:lang w:val="ru-RU"/>
        </w:rPr>
        <w:t>с</w:t>
      </w:r>
      <w:r w:rsidR="004777BD" w:rsidRPr="00DC5AE8">
        <w:rPr>
          <w:sz w:val="28"/>
          <w:szCs w:val="28"/>
          <w:lang w:val="ru-RU"/>
        </w:rPr>
        <w:t>торизма;</w:t>
      </w:r>
    </w:p>
    <w:p w:rsidR="008567EB" w:rsidRPr="00DC5AE8" w:rsidRDefault="00C406A2" w:rsidP="0010562B">
      <w:pPr>
        <w:pStyle w:val="a5"/>
        <w:tabs>
          <w:tab w:val="left" w:pos="808"/>
          <w:tab w:val="left" w:pos="809"/>
        </w:tabs>
        <w:ind w:left="0" w:firstLine="567"/>
        <w:rPr>
          <w:sz w:val="28"/>
          <w:szCs w:val="28"/>
          <w:lang w:val="ru-RU"/>
        </w:rPr>
      </w:pPr>
      <w:r w:rsidRPr="00DC5AE8">
        <w:rPr>
          <w:sz w:val="28"/>
          <w:szCs w:val="28"/>
          <w:lang w:val="ru-RU"/>
        </w:rPr>
        <w:t>-</w:t>
      </w:r>
      <w:r w:rsidR="004777BD" w:rsidRPr="00DC5AE8">
        <w:rPr>
          <w:sz w:val="28"/>
          <w:szCs w:val="28"/>
          <w:lang w:val="ru-RU"/>
        </w:rPr>
        <w:t>ориентироваться в потоке информации, относящейся к вопросам социальной структуры и социальных отношений в современном обществе;</w:t>
      </w:r>
    </w:p>
    <w:p w:rsidR="008567EB" w:rsidRPr="00DC5AE8" w:rsidRDefault="00C406A2" w:rsidP="0010562B">
      <w:pPr>
        <w:pStyle w:val="a5"/>
        <w:tabs>
          <w:tab w:val="left" w:pos="808"/>
          <w:tab w:val="left" w:pos="809"/>
          <w:tab w:val="left" w:pos="2048"/>
          <w:tab w:val="left" w:pos="3242"/>
          <w:tab w:val="left" w:pos="4865"/>
          <w:tab w:val="left" w:pos="6468"/>
          <w:tab w:val="left" w:pos="6801"/>
          <w:tab w:val="left" w:pos="8213"/>
          <w:tab w:val="left" w:pos="9022"/>
        </w:tabs>
        <w:ind w:left="0" w:firstLine="567"/>
        <w:rPr>
          <w:sz w:val="28"/>
          <w:szCs w:val="28"/>
          <w:lang w:val="ru-RU"/>
        </w:rPr>
      </w:pPr>
      <w:r w:rsidRPr="00DC5AE8">
        <w:rPr>
          <w:sz w:val="28"/>
          <w:szCs w:val="28"/>
          <w:lang w:val="ru-RU"/>
        </w:rPr>
        <w:t>-адекватно понимать информацию, относящуюся к социальной</w:t>
      </w:r>
      <w:r w:rsidRPr="00DC5AE8">
        <w:rPr>
          <w:sz w:val="28"/>
          <w:szCs w:val="28"/>
          <w:lang w:val="ru-RU"/>
        </w:rPr>
        <w:tab/>
        <w:t>сфере</w:t>
      </w:r>
      <w:r w:rsidR="00640CF9">
        <w:rPr>
          <w:sz w:val="28"/>
          <w:szCs w:val="28"/>
          <w:lang w:val="ru-RU"/>
        </w:rPr>
        <w:t xml:space="preserve"> </w:t>
      </w:r>
      <w:r w:rsidR="004777BD" w:rsidRPr="00DC5AE8">
        <w:rPr>
          <w:sz w:val="28"/>
          <w:szCs w:val="28"/>
          <w:lang w:val="ru-RU"/>
        </w:rPr>
        <w:t>общества, получаемую из различных источников.</w:t>
      </w:r>
    </w:p>
    <w:p w:rsidR="008567EB" w:rsidRPr="00DC5AE8" w:rsidRDefault="004777BD" w:rsidP="0010562B">
      <w:pPr>
        <w:pStyle w:val="20"/>
        <w:ind w:left="0" w:firstLine="567"/>
        <w:jc w:val="both"/>
        <w:rPr>
          <w:sz w:val="28"/>
          <w:szCs w:val="28"/>
          <w:lang w:val="ru-RU"/>
        </w:rPr>
      </w:pPr>
      <w:r w:rsidRPr="00DC5AE8">
        <w:rPr>
          <w:sz w:val="28"/>
          <w:szCs w:val="28"/>
          <w:lang w:val="ru-RU"/>
        </w:rPr>
        <w:lastRenderedPageBreak/>
        <w:t>Политическая жизнь общества</w:t>
      </w:r>
    </w:p>
    <w:p w:rsidR="008567EB" w:rsidRPr="00DC5AE8" w:rsidRDefault="004777BD" w:rsidP="0010562B">
      <w:pPr>
        <w:pStyle w:val="a3"/>
        <w:ind w:left="0" w:firstLine="567"/>
        <w:rPr>
          <w:sz w:val="28"/>
          <w:szCs w:val="28"/>
          <w:lang w:val="ru-RU"/>
        </w:rPr>
      </w:pPr>
      <w:r w:rsidRPr="00DC5AE8">
        <w:rPr>
          <w:sz w:val="28"/>
          <w:szCs w:val="28"/>
          <w:lang w:val="ru-RU"/>
        </w:rPr>
        <w:t>Выпускник научится:</w:t>
      </w:r>
    </w:p>
    <w:p w:rsidR="008567EB" w:rsidRPr="00DC5AE8" w:rsidRDefault="00C406A2" w:rsidP="0010562B">
      <w:pPr>
        <w:pStyle w:val="a5"/>
        <w:tabs>
          <w:tab w:val="left" w:pos="808"/>
          <w:tab w:val="left" w:pos="809"/>
          <w:tab w:val="left" w:pos="2736"/>
          <w:tab w:val="left" w:pos="4693"/>
          <w:tab w:val="left" w:pos="6085"/>
          <w:tab w:val="left" w:pos="7530"/>
          <w:tab w:val="left" w:pos="8981"/>
        </w:tabs>
        <w:ind w:left="0" w:firstLine="567"/>
        <w:rPr>
          <w:sz w:val="28"/>
          <w:szCs w:val="28"/>
          <w:lang w:val="ru-RU"/>
        </w:rPr>
      </w:pPr>
      <w:r w:rsidRPr="00DC5AE8">
        <w:rPr>
          <w:sz w:val="28"/>
          <w:szCs w:val="28"/>
          <w:lang w:val="ru-RU"/>
        </w:rPr>
        <w:t>-</w:t>
      </w:r>
      <w:r w:rsidR="008605CA" w:rsidRPr="00DC5AE8">
        <w:rPr>
          <w:sz w:val="28"/>
          <w:szCs w:val="28"/>
          <w:lang w:val="ru-RU"/>
        </w:rPr>
        <w:t xml:space="preserve">характеризовать государственное устройство Российской </w:t>
      </w:r>
      <w:r w:rsidR="004777BD" w:rsidRPr="00DC5AE8">
        <w:rPr>
          <w:sz w:val="28"/>
          <w:szCs w:val="28"/>
          <w:lang w:val="ru-RU"/>
        </w:rPr>
        <w:t>Федерации,</w:t>
      </w:r>
      <w:r w:rsidR="004777BD" w:rsidRPr="00DC5AE8">
        <w:rPr>
          <w:sz w:val="28"/>
          <w:szCs w:val="28"/>
          <w:lang w:val="ru-RU"/>
        </w:rPr>
        <w:tab/>
        <w:t>опис</w:t>
      </w:r>
      <w:r w:rsidR="004777BD" w:rsidRPr="00DC5AE8">
        <w:rPr>
          <w:sz w:val="28"/>
          <w:szCs w:val="28"/>
          <w:lang w:val="ru-RU"/>
        </w:rPr>
        <w:t>ы</w:t>
      </w:r>
      <w:r w:rsidR="004777BD" w:rsidRPr="00DC5AE8">
        <w:rPr>
          <w:sz w:val="28"/>
          <w:szCs w:val="28"/>
          <w:lang w:val="ru-RU"/>
        </w:rPr>
        <w:t>вать полномочия и компетенцию различных органов государственной власти и упра</w:t>
      </w:r>
      <w:r w:rsidR="004777BD" w:rsidRPr="00DC5AE8">
        <w:rPr>
          <w:sz w:val="28"/>
          <w:szCs w:val="28"/>
          <w:lang w:val="ru-RU"/>
        </w:rPr>
        <w:t>в</w:t>
      </w:r>
      <w:r w:rsidR="004777BD" w:rsidRPr="00DC5AE8">
        <w:rPr>
          <w:sz w:val="28"/>
          <w:szCs w:val="28"/>
          <w:lang w:val="ru-RU"/>
        </w:rPr>
        <w:t>ления;</w:t>
      </w:r>
    </w:p>
    <w:p w:rsidR="008567EB" w:rsidRPr="00DC5AE8" w:rsidRDefault="00C406A2" w:rsidP="0010562B">
      <w:pPr>
        <w:pStyle w:val="a5"/>
        <w:tabs>
          <w:tab w:val="left" w:pos="808"/>
          <w:tab w:val="left" w:pos="809"/>
          <w:tab w:val="left" w:pos="2105"/>
          <w:tab w:val="left" w:pos="3470"/>
          <w:tab w:val="left" w:pos="4832"/>
          <w:tab w:val="left" w:pos="6901"/>
          <w:tab w:val="left" w:pos="7835"/>
          <w:tab w:val="left" w:pos="8168"/>
          <w:tab w:val="left" w:pos="9262"/>
        </w:tabs>
        <w:ind w:left="0" w:firstLine="567"/>
        <w:rPr>
          <w:sz w:val="28"/>
          <w:szCs w:val="28"/>
          <w:lang w:val="ru-RU"/>
        </w:rPr>
      </w:pPr>
      <w:r w:rsidRPr="00DC5AE8">
        <w:rPr>
          <w:sz w:val="28"/>
          <w:szCs w:val="28"/>
          <w:lang w:val="ru-RU"/>
        </w:rPr>
        <w:t xml:space="preserve">-правильно определять инстанцию </w:t>
      </w:r>
      <w:r w:rsidR="004777BD" w:rsidRPr="00DC5AE8">
        <w:rPr>
          <w:sz w:val="28"/>
          <w:szCs w:val="28"/>
          <w:lang w:val="ru-RU"/>
        </w:rPr>
        <w:t>(госуда</w:t>
      </w:r>
      <w:r w:rsidRPr="00DC5AE8">
        <w:rPr>
          <w:sz w:val="28"/>
          <w:szCs w:val="28"/>
          <w:lang w:val="ru-RU"/>
        </w:rPr>
        <w:t xml:space="preserve">рственный орган), в который </w:t>
      </w:r>
      <w:r w:rsidR="004777BD" w:rsidRPr="00DC5AE8">
        <w:rPr>
          <w:sz w:val="28"/>
          <w:szCs w:val="28"/>
          <w:lang w:val="ru-RU"/>
        </w:rPr>
        <w:t>следует обратиться для разрешения той или типичной социальной ситуации;</w:t>
      </w:r>
    </w:p>
    <w:p w:rsidR="008567EB" w:rsidRPr="00DC5AE8" w:rsidRDefault="00C406A2" w:rsidP="0010562B">
      <w:pPr>
        <w:pStyle w:val="a5"/>
        <w:tabs>
          <w:tab w:val="left" w:pos="808"/>
          <w:tab w:val="left" w:pos="809"/>
          <w:tab w:val="left" w:pos="2144"/>
          <w:tab w:val="left" w:pos="8574"/>
        </w:tabs>
        <w:ind w:left="0" w:firstLine="567"/>
        <w:rPr>
          <w:sz w:val="28"/>
          <w:szCs w:val="28"/>
          <w:lang w:val="ru-RU"/>
        </w:rPr>
      </w:pPr>
      <w:r w:rsidRPr="00DC5AE8">
        <w:rPr>
          <w:sz w:val="28"/>
          <w:szCs w:val="28"/>
          <w:lang w:val="ru-RU"/>
        </w:rPr>
        <w:t xml:space="preserve">-сравнивать </w:t>
      </w:r>
      <w:r w:rsidR="004777BD" w:rsidRPr="00DC5AE8">
        <w:rPr>
          <w:sz w:val="28"/>
          <w:szCs w:val="28"/>
          <w:lang w:val="ru-RU"/>
        </w:rPr>
        <w:t>различные</w:t>
      </w:r>
      <w:r w:rsidR="00640CF9">
        <w:rPr>
          <w:sz w:val="28"/>
          <w:szCs w:val="28"/>
          <w:lang w:val="ru-RU"/>
        </w:rPr>
        <w:t xml:space="preserve"> </w:t>
      </w:r>
      <w:r w:rsidR="004777BD" w:rsidRPr="00DC5AE8">
        <w:rPr>
          <w:sz w:val="28"/>
          <w:szCs w:val="28"/>
          <w:lang w:val="ru-RU"/>
        </w:rPr>
        <w:t>типы</w:t>
      </w:r>
      <w:r w:rsidR="00640CF9">
        <w:rPr>
          <w:sz w:val="28"/>
          <w:szCs w:val="28"/>
          <w:lang w:val="ru-RU"/>
        </w:rPr>
        <w:t xml:space="preserve"> </w:t>
      </w:r>
      <w:r w:rsidR="004777BD" w:rsidRPr="00DC5AE8">
        <w:rPr>
          <w:sz w:val="28"/>
          <w:szCs w:val="28"/>
          <w:lang w:val="ru-RU"/>
        </w:rPr>
        <w:t>политических</w:t>
      </w:r>
      <w:r w:rsidR="00640CF9">
        <w:rPr>
          <w:sz w:val="28"/>
          <w:szCs w:val="28"/>
          <w:lang w:val="ru-RU"/>
        </w:rPr>
        <w:t xml:space="preserve"> </w:t>
      </w:r>
      <w:r w:rsidR="004777BD" w:rsidRPr="00DC5AE8">
        <w:rPr>
          <w:sz w:val="28"/>
          <w:szCs w:val="28"/>
          <w:lang w:val="ru-RU"/>
        </w:rPr>
        <w:t>режимов,</w:t>
      </w:r>
      <w:r w:rsidR="00640CF9">
        <w:rPr>
          <w:sz w:val="28"/>
          <w:szCs w:val="28"/>
          <w:lang w:val="ru-RU"/>
        </w:rPr>
        <w:t xml:space="preserve"> </w:t>
      </w:r>
      <w:r w:rsidRPr="00DC5AE8">
        <w:rPr>
          <w:sz w:val="28"/>
          <w:szCs w:val="28"/>
          <w:lang w:val="ru-RU"/>
        </w:rPr>
        <w:t xml:space="preserve">обосновывать </w:t>
      </w:r>
      <w:r w:rsidR="004777BD" w:rsidRPr="00DC5AE8">
        <w:rPr>
          <w:sz w:val="28"/>
          <w:szCs w:val="28"/>
          <w:lang w:val="ru-RU"/>
        </w:rPr>
        <w:t>преимущества демократического политического устройства;</w:t>
      </w:r>
    </w:p>
    <w:p w:rsidR="008567EB" w:rsidRPr="00DC5AE8" w:rsidRDefault="00C406A2" w:rsidP="0010562B">
      <w:pPr>
        <w:pStyle w:val="a5"/>
        <w:tabs>
          <w:tab w:val="left" w:pos="808"/>
          <w:tab w:val="left" w:pos="809"/>
        </w:tabs>
        <w:ind w:left="0" w:firstLine="567"/>
        <w:rPr>
          <w:sz w:val="28"/>
          <w:szCs w:val="28"/>
          <w:lang w:val="ru-RU"/>
        </w:rPr>
      </w:pPr>
      <w:r w:rsidRPr="00DC5AE8">
        <w:rPr>
          <w:sz w:val="28"/>
          <w:szCs w:val="28"/>
          <w:lang w:val="ru-RU"/>
        </w:rPr>
        <w:t>-</w:t>
      </w:r>
      <w:r w:rsidR="004777BD" w:rsidRPr="00DC5AE8">
        <w:rPr>
          <w:sz w:val="28"/>
          <w:szCs w:val="28"/>
          <w:lang w:val="ru-RU"/>
        </w:rPr>
        <w:t>описывать основные признаки любого государства, конкретизировать их на пр</w:t>
      </w:r>
      <w:r w:rsidR="004777BD" w:rsidRPr="00DC5AE8">
        <w:rPr>
          <w:sz w:val="28"/>
          <w:szCs w:val="28"/>
          <w:lang w:val="ru-RU"/>
        </w:rPr>
        <w:t>и</w:t>
      </w:r>
      <w:r w:rsidR="004777BD" w:rsidRPr="00DC5AE8">
        <w:rPr>
          <w:sz w:val="28"/>
          <w:szCs w:val="28"/>
          <w:lang w:val="ru-RU"/>
        </w:rPr>
        <w:t>мерах прошлого и современности;</w:t>
      </w:r>
    </w:p>
    <w:p w:rsidR="008567EB" w:rsidRPr="00DC5AE8" w:rsidRDefault="00C406A2" w:rsidP="0010562B">
      <w:pPr>
        <w:pStyle w:val="a5"/>
        <w:tabs>
          <w:tab w:val="left" w:pos="808"/>
          <w:tab w:val="left" w:pos="809"/>
        </w:tabs>
        <w:ind w:left="0" w:firstLine="567"/>
        <w:rPr>
          <w:sz w:val="28"/>
          <w:szCs w:val="28"/>
          <w:lang w:val="ru-RU"/>
        </w:rPr>
      </w:pPr>
      <w:r w:rsidRPr="00DC5AE8">
        <w:rPr>
          <w:sz w:val="28"/>
          <w:szCs w:val="28"/>
          <w:lang w:val="ru-RU"/>
        </w:rPr>
        <w:t>-</w:t>
      </w:r>
      <w:r w:rsidR="004777BD" w:rsidRPr="00DC5AE8">
        <w:rPr>
          <w:sz w:val="28"/>
          <w:szCs w:val="28"/>
          <w:lang w:val="ru-RU"/>
        </w:rPr>
        <w:t>характеризовать базовые черты избирательной системы в нашем обществе, о</w:t>
      </w:r>
      <w:r w:rsidR="004777BD" w:rsidRPr="00DC5AE8">
        <w:rPr>
          <w:sz w:val="28"/>
          <w:szCs w:val="28"/>
          <w:lang w:val="ru-RU"/>
        </w:rPr>
        <w:t>с</w:t>
      </w:r>
      <w:r w:rsidR="004777BD" w:rsidRPr="00DC5AE8">
        <w:rPr>
          <w:sz w:val="28"/>
          <w:szCs w:val="28"/>
          <w:lang w:val="ru-RU"/>
        </w:rPr>
        <w:t>новные проявления роли избирателя;</w:t>
      </w:r>
    </w:p>
    <w:p w:rsidR="002E11AE" w:rsidRPr="00DC5AE8" w:rsidRDefault="00C406A2" w:rsidP="0010562B">
      <w:pPr>
        <w:tabs>
          <w:tab w:val="left" w:pos="808"/>
          <w:tab w:val="left" w:pos="809"/>
        </w:tabs>
        <w:ind w:firstLine="567"/>
        <w:jc w:val="both"/>
        <w:rPr>
          <w:sz w:val="28"/>
          <w:szCs w:val="28"/>
          <w:lang w:val="ru-RU"/>
        </w:rPr>
      </w:pPr>
      <w:r w:rsidRPr="00DC5AE8">
        <w:rPr>
          <w:sz w:val="28"/>
          <w:szCs w:val="28"/>
          <w:lang w:val="ru-RU"/>
        </w:rPr>
        <w:t>-</w:t>
      </w:r>
      <w:r w:rsidR="004777BD" w:rsidRPr="00DC5AE8">
        <w:rPr>
          <w:sz w:val="28"/>
          <w:szCs w:val="28"/>
          <w:lang w:val="ru-RU"/>
        </w:rPr>
        <w:t>различать факты и мнения в потоке политической информации.</w:t>
      </w:r>
    </w:p>
    <w:p w:rsidR="008567EB" w:rsidRPr="00DC5AE8" w:rsidRDefault="004777BD" w:rsidP="0010562B">
      <w:pPr>
        <w:tabs>
          <w:tab w:val="left" w:pos="808"/>
          <w:tab w:val="left" w:pos="809"/>
        </w:tabs>
        <w:ind w:firstLine="567"/>
        <w:jc w:val="both"/>
        <w:rPr>
          <w:sz w:val="28"/>
          <w:szCs w:val="28"/>
          <w:lang w:val="ru-RU"/>
        </w:rPr>
      </w:pPr>
      <w:r w:rsidRPr="00DC5AE8">
        <w:rPr>
          <w:sz w:val="28"/>
          <w:szCs w:val="28"/>
          <w:lang w:val="ru-RU"/>
        </w:rPr>
        <w:t>Выпускник получит возможность научиться:</w:t>
      </w:r>
    </w:p>
    <w:p w:rsidR="008567EB" w:rsidRPr="00DC5AE8" w:rsidRDefault="00C406A2" w:rsidP="0010562B">
      <w:pPr>
        <w:pStyle w:val="a5"/>
        <w:tabs>
          <w:tab w:val="left" w:pos="808"/>
          <w:tab w:val="left" w:pos="809"/>
        </w:tabs>
        <w:ind w:left="0" w:firstLine="567"/>
        <w:rPr>
          <w:sz w:val="28"/>
          <w:szCs w:val="28"/>
          <w:lang w:val="ru-RU"/>
        </w:rPr>
      </w:pPr>
      <w:r w:rsidRPr="00DC5AE8">
        <w:rPr>
          <w:sz w:val="28"/>
          <w:szCs w:val="28"/>
          <w:lang w:val="ru-RU"/>
        </w:rPr>
        <w:t>-</w:t>
      </w:r>
      <w:r w:rsidR="004777BD" w:rsidRPr="00DC5AE8">
        <w:rPr>
          <w:sz w:val="28"/>
          <w:szCs w:val="28"/>
          <w:lang w:val="ru-RU"/>
        </w:rPr>
        <w:t>осознавать значение гражданской активности и патриотической позиции в укр</w:t>
      </w:r>
      <w:r w:rsidR="004777BD" w:rsidRPr="00DC5AE8">
        <w:rPr>
          <w:sz w:val="28"/>
          <w:szCs w:val="28"/>
          <w:lang w:val="ru-RU"/>
        </w:rPr>
        <w:t>е</w:t>
      </w:r>
      <w:r w:rsidR="004777BD" w:rsidRPr="00DC5AE8">
        <w:rPr>
          <w:sz w:val="28"/>
          <w:szCs w:val="28"/>
          <w:lang w:val="ru-RU"/>
        </w:rPr>
        <w:t>плении нашего государства;</w:t>
      </w:r>
    </w:p>
    <w:p w:rsidR="008567EB" w:rsidRPr="00DC5AE8" w:rsidRDefault="00C406A2" w:rsidP="0010562B">
      <w:pPr>
        <w:pStyle w:val="a5"/>
        <w:tabs>
          <w:tab w:val="left" w:pos="808"/>
          <w:tab w:val="left" w:pos="809"/>
        </w:tabs>
        <w:ind w:left="0" w:firstLine="567"/>
        <w:rPr>
          <w:sz w:val="28"/>
          <w:szCs w:val="28"/>
          <w:lang w:val="ru-RU"/>
        </w:rPr>
      </w:pPr>
      <w:r w:rsidRPr="00DC5AE8">
        <w:rPr>
          <w:sz w:val="28"/>
          <w:szCs w:val="28"/>
          <w:lang w:val="ru-RU"/>
        </w:rPr>
        <w:t>-</w:t>
      </w:r>
      <w:r w:rsidR="004777BD" w:rsidRPr="00DC5AE8">
        <w:rPr>
          <w:sz w:val="28"/>
          <w:szCs w:val="28"/>
          <w:lang w:val="ru-RU"/>
        </w:rPr>
        <w:t>соотносить различные оценки политических событий и процессов и делать обо</w:t>
      </w:r>
      <w:r w:rsidR="004777BD" w:rsidRPr="00DC5AE8">
        <w:rPr>
          <w:sz w:val="28"/>
          <w:szCs w:val="28"/>
          <w:lang w:val="ru-RU"/>
        </w:rPr>
        <w:t>с</w:t>
      </w:r>
      <w:r w:rsidR="004777BD" w:rsidRPr="00DC5AE8">
        <w:rPr>
          <w:sz w:val="28"/>
          <w:szCs w:val="28"/>
          <w:lang w:val="ru-RU"/>
        </w:rPr>
        <w:t>нованные выводы.</w:t>
      </w:r>
    </w:p>
    <w:p w:rsidR="008567EB" w:rsidRPr="00DC5AE8" w:rsidRDefault="004777BD" w:rsidP="0010562B">
      <w:pPr>
        <w:pStyle w:val="20"/>
        <w:ind w:left="0" w:firstLine="567"/>
        <w:jc w:val="both"/>
        <w:rPr>
          <w:sz w:val="28"/>
          <w:szCs w:val="28"/>
          <w:lang w:val="ru-RU"/>
        </w:rPr>
      </w:pPr>
      <w:r w:rsidRPr="00DC5AE8">
        <w:rPr>
          <w:sz w:val="28"/>
          <w:szCs w:val="28"/>
          <w:lang w:val="ru-RU"/>
        </w:rPr>
        <w:t>Культурно-информационная среда общественной жизни</w:t>
      </w:r>
    </w:p>
    <w:p w:rsidR="008567EB" w:rsidRPr="00DC5AE8" w:rsidRDefault="004777BD" w:rsidP="0010562B">
      <w:pPr>
        <w:pStyle w:val="a3"/>
        <w:ind w:left="0" w:firstLine="567"/>
        <w:rPr>
          <w:sz w:val="28"/>
          <w:szCs w:val="28"/>
          <w:lang w:val="ru-RU"/>
        </w:rPr>
      </w:pPr>
      <w:r w:rsidRPr="00DC5AE8">
        <w:rPr>
          <w:sz w:val="28"/>
          <w:szCs w:val="28"/>
          <w:lang w:val="ru-RU"/>
        </w:rPr>
        <w:t>Выпускник научится:</w:t>
      </w:r>
    </w:p>
    <w:p w:rsidR="008567EB" w:rsidRPr="00DC5AE8" w:rsidRDefault="00C406A2" w:rsidP="0010562B">
      <w:pPr>
        <w:tabs>
          <w:tab w:val="left" w:pos="808"/>
          <w:tab w:val="left" w:pos="809"/>
        </w:tabs>
        <w:ind w:firstLine="567"/>
        <w:jc w:val="both"/>
        <w:rPr>
          <w:sz w:val="28"/>
          <w:szCs w:val="28"/>
          <w:lang w:val="ru-RU"/>
        </w:rPr>
      </w:pPr>
      <w:r w:rsidRPr="00DC5AE8">
        <w:rPr>
          <w:sz w:val="28"/>
          <w:szCs w:val="28"/>
          <w:lang w:val="ru-RU"/>
        </w:rPr>
        <w:t xml:space="preserve">- </w:t>
      </w:r>
      <w:r w:rsidR="004777BD" w:rsidRPr="00DC5AE8">
        <w:rPr>
          <w:sz w:val="28"/>
          <w:szCs w:val="28"/>
          <w:lang w:val="ru-RU"/>
        </w:rPr>
        <w:t>характеризовать развитие отдельных областей и форм культуры;</w:t>
      </w:r>
    </w:p>
    <w:p w:rsidR="008567EB" w:rsidRPr="00DC5AE8" w:rsidRDefault="00C406A2" w:rsidP="0010562B">
      <w:pPr>
        <w:tabs>
          <w:tab w:val="left" w:pos="808"/>
          <w:tab w:val="left" w:pos="809"/>
        </w:tabs>
        <w:ind w:firstLine="567"/>
        <w:jc w:val="both"/>
        <w:rPr>
          <w:sz w:val="28"/>
          <w:szCs w:val="28"/>
          <w:lang w:val="ru-RU"/>
        </w:rPr>
      </w:pPr>
      <w:r w:rsidRPr="00DC5AE8">
        <w:rPr>
          <w:sz w:val="28"/>
          <w:szCs w:val="28"/>
          <w:lang w:val="ru-RU"/>
        </w:rPr>
        <w:t>-</w:t>
      </w:r>
      <w:r w:rsidR="004777BD" w:rsidRPr="00DC5AE8">
        <w:rPr>
          <w:sz w:val="28"/>
          <w:szCs w:val="28"/>
          <w:lang w:val="ru-RU"/>
        </w:rPr>
        <w:t>распознавать и различать явления духовной культуры;</w:t>
      </w:r>
    </w:p>
    <w:p w:rsidR="00546F29" w:rsidRPr="00DC5AE8" w:rsidRDefault="00C406A2" w:rsidP="0010562B">
      <w:pPr>
        <w:tabs>
          <w:tab w:val="left" w:pos="808"/>
          <w:tab w:val="left" w:pos="809"/>
        </w:tabs>
        <w:ind w:firstLine="567"/>
        <w:jc w:val="both"/>
        <w:rPr>
          <w:sz w:val="28"/>
          <w:szCs w:val="28"/>
          <w:lang w:val="ru-RU"/>
        </w:rPr>
      </w:pPr>
      <w:r w:rsidRPr="00DC5AE8">
        <w:rPr>
          <w:sz w:val="28"/>
          <w:szCs w:val="28"/>
          <w:lang w:val="ru-RU"/>
        </w:rPr>
        <w:t>-</w:t>
      </w:r>
      <w:r w:rsidR="004777BD" w:rsidRPr="00DC5AE8">
        <w:rPr>
          <w:sz w:val="28"/>
          <w:szCs w:val="28"/>
          <w:lang w:val="ru-RU"/>
        </w:rPr>
        <w:t>описывать различные средства массовой информации;</w:t>
      </w:r>
    </w:p>
    <w:p w:rsidR="008567EB" w:rsidRPr="00DC5AE8" w:rsidRDefault="00C406A2" w:rsidP="0010562B">
      <w:pPr>
        <w:tabs>
          <w:tab w:val="left" w:pos="808"/>
          <w:tab w:val="left" w:pos="809"/>
        </w:tabs>
        <w:ind w:firstLine="567"/>
        <w:jc w:val="both"/>
        <w:rPr>
          <w:sz w:val="28"/>
          <w:szCs w:val="28"/>
          <w:lang w:val="ru-RU"/>
        </w:rPr>
      </w:pPr>
      <w:r w:rsidRPr="00DC5AE8">
        <w:rPr>
          <w:sz w:val="28"/>
          <w:szCs w:val="28"/>
          <w:lang w:val="ru-RU"/>
        </w:rPr>
        <w:t>-</w:t>
      </w:r>
      <w:r w:rsidR="004777BD" w:rsidRPr="00DC5AE8">
        <w:rPr>
          <w:sz w:val="28"/>
          <w:szCs w:val="28"/>
          <w:lang w:val="ru-RU"/>
        </w:rPr>
        <w:t>находить и извлекать социальную информацию о достижениях и проблемах ра</w:t>
      </w:r>
      <w:r w:rsidR="004777BD" w:rsidRPr="00DC5AE8">
        <w:rPr>
          <w:sz w:val="28"/>
          <w:szCs w:val="28"/>
          <w:lang w:val="ru-RU"/>
        </w:rPr>
        <w:t>з</w:t>
      </w:r>
      <w:r w:rsidR="004777BD" w:rsidRPr="00DC5AE8">
        <w:rPr>
          <w:sz w:val="28"/>
          <w:szCs w:val="28"/>
          <w:lang w:val="ru-RU"/>
        </w:rPr>
        <w:t>вития культуры из адаптированных источников различного типа;</w:t>
      </w:r>
    </w:p>
    <w:p w:rsidR="008567EB" w:rsidRPr="00DC5AE8" w:rsidRDefault="00640CF9" w:rsidP="0010562B">
      <w:pPr>
        <w:pStyle w:val="a3"/>
        <w:ind w:left="0" w:firstLine="567"/>
        <w:rPr>
          <w:sz w:val="28"/>
          <w:szCs w:val="28"/>
          <w:lang w:val="ru-RU"/>
        </w:rPr>
      </w:pPr>
      <w:r>
        <w:rPr>
          <w:sz w:val="28"/>
          <w:szCs w:val="28"/>
          <w:lang w:val="ru-RU"/>
        </w:rPr>
        <w:t>-</w:t>
      </w:r>
      <w:r w:rsidR="004777BD" w:rsidRPr="00DC5AE8">
        <w:rPr>
          <w:sz w:val="28"/>
          <w:szCs w:val="28"/>
          <w:lang w:val="ru-RU"/>
        </w:rPr>
        <w:t>видеть различные точки зрения в вопросах ценностного выбора и приоритетов в духовной сфере, формулировать собственное отношение.</w:t>
      </w:r>
    </w:p>
    <w:p w:rsidR="008567EB" w:rsidRPr="00DC5AE8" w:rsidRDefault="004777BD" w:rsidP="0010562B">
      <w:pPr>
        <w:pStyle w:val="a3"/>
        <w:ind w:left="0" w:firstLine="567"/>
        <w:rPr>
          <w:sz w:val="28"/>
          <w:szCs w:val="28"/>
          <w:lang w:val="ru-RU"/>
        </w:rPr>
      </w:pPr>
      <w:r w:rsidRPr="00DC5AE8">
        <w:rPr>
          <w:sz w:val="28"/>
          <w:szCs w:val="28"/>
          <w:lang w:val="ru-RU"/>
        </w:rPr>
        <w:t>Выпускник получит возможность научиться:</w:t>
      </w:r>
    </w:p>
    <w:p w:rsidR="008567EB" w:rsidRPr="00DC5AE8" w:rsidRDefault="00C406A2" w:rsidP="0010562B">
      <w:pPr>
        <w:pStyle w:val="a5"/>
        <w:tabs>
          <w:tab w:val="left" w:pos="828"/>
          <w:tab w:val="left" w:pos="829"/>
          <w:tab w:val="left" w:pos="2121"/>
          <w:tab w:val="left" w:pos="3310"/>
          <w:tab w:val="left" w:pos="4502"/>
          <w:tab w:val="left" w:pos="5948"/>
          <w:tab w:val="left" w:pos="7342"/>
          <w:tab w:val="left" w:pos="7687"/>
          <w:tab w:val="left" w:pos="8828"/>
        </w:tabs>
        <w:ind w:left="0" w:firstLine="567"/>
        <w:rPr>
          <w:sz w:val="28"/>
          <w:szCs w:val="28"/>
          <w:lang w:val="ru-RU"/>
        </w:rPr>
      </w:pPr>
      <w:r w:rsidRPr="00DC5AE8">
        <w:rPr>
          <w:sz w:val="28"/>
          <w:szCs w:val="28"/>
          <w:lang w:val="ru-RU"/>
        </w:rPr>
        <w:t xml:space="preserve">-описывать </w:t>
      </w:r>
      <w:r w:rsidR="004777BD" w:rsidRPr="00DC5AE8">
        <w:rPr>
          <w:sz w:val="28"/>
          <w:szCs w:val="28"/>
          <w:lang w:val="ru-RU"/>
        </w:rPr>
        <w:t>про</w:t>
      </w:r>
      <w:r w:rsidRPr="00DC5AE8">
        <w:rPr>
          <w:sz w:val="28"/>
          <w:szCs w:val="28"/>
          <w:lang w:val="ru-RU"/>
        </w:rPr>
        <w:t>цессы создания, сохранения, трансляции</w:t>
      </w:r>
      <w:r w:rsidRPr="00DC5AE8">
        <w:rPr>
          <w:sz w:val="28"/>
          <w:szCs w:val="28"/>
          <w:lang w:val="ru-RU"/>
        </w:rPr>
        <w:tab/>
        <w:t xml:space="preserve">и усвоения </w:t>
      </w:r>
      <w:r w:rsidR="004777BD" w:rsidRPr="00DC5AE8">
        <w:rPr>
          <w:sz w:val="28"/>
          <w:szCs w:val="28"/>
          <w:lang w:val="ru-RU"/>
        </w:rPr>
        <w:t>достижений культуры;</w:t>
      </w:r>
    </w:p>
    <w:p w:rsidR="008567EB" w:rsidRPr="00DC5AE8" w:rsidRDefault="00C406A2"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характеризовать основные направления развития отечественной культуры в с</w:t>
      </w:r>
      <w:r w:rsidR="004777BD" w:rsidRPr="00DC5AE8">
        <w:rPr>
          <w:sz w:val="28"/>
          <w:szCs w:val="28"/>
          <w:lang w:val="ru-RU"/>
        </w:rPr>
        <w:t>о</w:t>
      </w:r>
      <w:r w:rsidR="004777BD" w:rsidRPr="00DC5AE8">
        <w:rPr>
          <w:sz w:val="28"/>
          <w:szCs w:val="28"/>
          <w:lang w:val="ru-RU"/>
        </w:rPr>
        <w:t>временных условиях;</w:t>
      </w:r>
    </w:p>
    <w:p w:rsidR="008567EB" w:rsidRPr="00DC5AE8" w:rsidRDefault="00C406A2"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осуществлять рефлексию своих ценностей.</w:t>
      </w:r>
    </w:p>
    <w:p w:rsidR="008567EB" w:rsidRPr="00DC5AE8" w:rsidRDefault="004777BD" w:rsidP="0010562B">
      <w:pPr>
        <w:pStyle w:val="20"/>
        <w:ind w:left="0" w:firstLine="567"/>
        <w:jc w:val="both"/>
        <w:rPr>
          <w:sz w:val="28"/>
          <w:szCs w:val="28"/>
          <w:lang w:val="ru-RU"/>
        </w:rPr>
      </w:pPr>
      <w:r w:rsidRPr="00DC5AE8">
        <w:rPr>
          <w:sz w:val="28"/>
          <w:szCs w:val="28"/>
          <w:lang w:val="ru-RU"/>
        </w:rPr>
        <w:t>Человек в меняющемся обществе</w:t>
      </w:r>
    </w:p>
    <w:p w:rsidR="008567EB" w:rsidRPr="00DC5AE8" w:rsidRDefault="004777BD" w:rsidP="0010562B">
      <w:pPr>
        <w:pStyle w:val="a3"/>
        <w:ind w:left="0" w:firstLine="567"/>
        <w:rPr>
          <w:sz w:val="28"/>
          <w:szCs w:val="28"/>
          <w:lang w:val="ru-RU"/>
        </w:rPr>
      </w:pPr>
      <w:r w:rsidRPr="00DC5AE8">
        <w:rPr>
          <w:sz w:val="28"/>
          <w:szCs w:val="28"/>
          <w:lang w:val="ru-RU"/>
        </w:rPr>
        <w:t>Выпускник научится:</w:t>
      </w:r>
    </w:p>
    <w:p w:rsidR="008567EB" w:rsidRPr="00DC5AE8" w:rsidRDefault="00C406A2"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характеризовать явление ускорения социального развития;</w:t>
      </w:r>
    </w:p>
    <w:p w:rsidR="008567EB" w:rsidRPr="00DC5AE8" w:rsidRDefault="00C406A2"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объяснять необходимость непрерывного образования в современных условиях;</w:t>
      </w:r>
    </w:p>
    <w:p w:rsidR="008567EB" w:rsidRPr="00DC5AE8" w:rsidRDefault="00C406A2"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описывать многообразие профессий в современном мире;</w:t>
      </w:r>
    </w:p>
    <w:p w:rsidR="008567EB" w:rsidRPr="00DC5AE8" w:rsidRDefault="00C406A2"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характеризовать роль молодёжи в развитии современного общества;</w:t>
      </w:r>
    </w:p>
    <w:p w:rsidR="008567EB" w:rsidRPr="00DC5AE8" w:rsidRDefault="00C406A2"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извлекать социальную информацию из доступных источников;</w:t>
      </w:r>
    </w:p>
    <w:p w:rsidR="008567EB" w:rsidRPr="00DC5AE8" w:rsidRDefault="00C406A2"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применять полученные знания для решения отдельных социальных проблем. Выпускник получит возможность научиться:</w:t>
      </w:r>
    </w:p>
    <w:p w:rsidR="008567EB" w:rsidRPr="00DC5AE8" w:rsidRDefault="00C406A2"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критически воспринимать сообщения и рекламу в СМИ и Интернете о таких н</w:t>
      </w:r>
      <w:r w:rsidR="004777BD" w:rsidRPr="00DC5AE8">
        <w:rPr>
          <w:sz w:val="28"/>
          <w:szCs w:val="28"/>
          <w:lang w:val="ru-RU"/>
        </w:rPr>
        <w:t>а</w:t>
      </w:r>
      <w:r w:rsidR="004777BD" w:rsidRPr="00DC5AE8">
        <w:rPr>
          <w:sz w:val="28"/>
          <w:szCs w:val="28"/>
          <w:lang w:val="ru-RU"/>
        </w:rPr>
        <w:t>правлениях массовой культуры, как шоу-бизнес и мода;</w:t>
      </w:r>
    </w:p>
    <w:p w:rsidR="008567EB" w:rsidRPr="00DC5AE8" w:rsidRDefault="00C406A2" w:rsidP="0010562B">
      <w:pPr>
        <w:pStyle w:val="a5"/>
        <w:tabs>
          <w:tab w:val="left" w:pos="828"/>
          <w:tab w:val="left" w:pos="829"/>
          <w:tab w:val="left" w:pos="2125"/>
          <w:tab w:val="left" w:pos="2842"/>
          <w:tab w:val="left" w:pos="3775"/>
          <w:tab w:val="left" w:pos="4154"/>
          <w:tab w:val="left" w:pos="5631"/>
          <w:tab w:val="left" w:pos="7121"/>
          <w:tab w:val="left" w:pos="7483"/>
          <w:tab w:val="left" w:pos="8739"/>
        </w:tabs>
        <w:ind w:left="0" w:firstLine="567"/>
        <w:rPr>
          <w:sz w:val="28"/>
          <w:szCs w:val="28"/>
          <w:lang w:val="ru-RU"/>
        </w:rPr>
      </w:pPr>
      <w:r w:rsidRPr="00DC5AE8">
        <w:rPr>
          <w:sz w:val="28"/>
          <w:szCs w:val="28"/>
          <w:lang w:val="ru-RU"/>
        </w:rPr>
        <w:t>-оценивать роль спорта</w:t>
      </w:r>
      <w:r w:rsidRPr="00DC5AE8">
        <w:rPr>
          <w:sz w:val="28"/>
          <w:szCs w:val="28"/>
          <w:lang w:val="ru-RU"/>
        </w:rPr>
        <w:tab/>
        <w:t>и спортивных достижений</w:t>
      </w:r>
      <w:r w:rsidRPr="00DC5AE8">
        <w:rPr>
          <w:sz w:val="28"/>
          <w:szCs w:val="28"/>
          <w:lang w:val="ru-RU"/>
        </w:rPr>
        <w:tab/>
        <w:t xml:space="preserve">в контексте </w:t>
      </w:r>
      <w:r w:rsidR="004777BD" w:rsidRPr="00DC5AE8">
        <w:rPr>
          <w:sz w:val="28"/>
          <w:szCs w:val="28"/>
          <w:lang w:val="ru-RU"/>
        </w:rPr>
        <w:t>современной общественной жизни;</w:t>
      </w:r>
    </w:p>
    <w:p w:rsidR="008567EB" w:rsidRPr="00DC5AE8" w:rsidRDefault="00C406A2" w:rsidP="0010562B">
      <w:pPr>
        <w:pStyle w:val="a5"/>
        <w:tabs>
          <w:tab w:val="left" w:pos="828"/>
          <w:tab w:val="left" w:pos="829"/>
        </w:tabs>
        <w:ind w:left="0" w:firstLine="567"/>
        <w:rPr>
          <w:i/>
          <w:sz w:val="28"/>
          <w:szCs w:val="28"/>
          <w:lang w:val="ru-RU"/>
        </w:rPr>
      </w:pPr>
      <w:r w:rsidRPr="00DC5AE8">
        <w:rPr>
          <w:sz w:val="28"/>
          <w:szCs w:val="28"/>
          <w:lang w:val="ru-RU"/>
        </w:rPr>
        <w:lastRenderedPageBreak/>
        <w:t>-</w:t>
      </w:r>
      <w:r w:rsidR="004777BD" w:rsidRPr="00DC5AE8">
        <w:rPr>
          <w:sz w:val="28"/>
          <w:szCs w:val="28"/>
          <w:lang w:val="ru-RU"/>
        </w:rPr>
        <w:t>выражать и обосновывать собственную позицию по актуальным проблемам м</w:t>
      </w:r>
      <w:r w:rsidR="004777BD" w:rsidRPr="00DC5AE8">
        <w:rPr>
          <w:sz w:val="28"/>
          <w:szCs w:val="28"/>
          <w:lang w:val="ru-RU"/>
        </w:rPr>
        <w:t>о</w:t>
      </w:r>
      <w:r w:rsidR="004777BD" w:rsidRPr="00DC5AE8">
        <w:rPr>
          <w:sz w:val="28"/>
          <w:szCs w:val="28"/>
          <w:lang w:val="ru-RU"/>
        </w:rPr>
        <w:t>лодёжи</w:t>
      </w:r>
      <w:r w:rsidR="004777BD" w:rsidRPr="00DC5AE8">
        <w:rPr>
          <w:i/>
          <w:sz w:val="28"/>
          <w:szCs w:val="28"/>
          <w:lang w:val="ru-RU"/>
        </w:rPr>
        <w:t>.</w:t>
      </w:r>
    </w:p>
    <w:p w:rsidR="008567EB" w:rsidRPr="00DC5AE8" w:rsidRDefault="004777BD" w:rsidP="0010562B">
      <w:pPr>
        <w:pStyle w:val="a3"/>
        <w:ind w:left="0" w:firstLine="567"/>
        <w:rPr>
          <w:sz w:val="28"/>
          <w:szCs w:val="28"/>
          <w:lang w:val="ru-RU"/>
        </w:rPr>
      </w:pPr>
      <w:r w:rsidRPr="00DC5AE8">
        <w:rPr>
          <w:sz w:val="28"/>
          <w:szCs w:val="28"/>
          <w:u w:val="single"/>
          <w:lang w:val="ru-RU"/>
        </w:rPr>
        <w:t>Региональный компонент</w:t>
      </w:r>
    </w:p>
    <w:p w:rsidR="008567EB" w:rsidRPr="00DC5AE8" w:rsidRDefault="00C406A2"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владеть информацией об экономической жизни своего района, города, республ</w:t>
      </w:r>
      <w:r w:rsidR="004777BD" w:rsidRPr="00DC5AE8">
        <w:rPr>
          <w:sz w:val="28"/>
          <w:szCs w:val="28"/>
          <w:lang w:val="ru-RU"/>
        </w:rPr>
        <w:t>и</w:t>
      </w:r>
      <w:r w:rsidR="004777BD" w:rsidRPr="00DC5AE8">
        <w:rPr>
          <w:sz w:val="28"/>
          <w:szCs w:val="28"/>
          <w:lang w:val="ru-RU"/>
        </w:rPr>
        <w:t>ки Башкортостан.</w:t>
      </w:r>
    </w:p>
    <w:p w:rsidR="008567EB" w:rsidRPr="00DC5AE8" w:rsidRDefault="00C406A2"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владеть информацией о социальных изменениях в своем районе, городе, респу</w:t>
      </w:r>
      <w:r w:rsidR="004777BD" w:rsidRPr="00DC5AE8">
        <w:rPr>
          <w:sz w:val="28"/>
          <w:szCs w:val="28"/>
          <w:lang w:val="ru-RU"/>
        </w:rPr>
        <w:t>б</w:t>
      </w:r>
      <w:r w:rsidR="004777BD" w:rsidRPr="00DC5AE8">
        <w:rPr>
          <w:sz w:val="28"/>
          <w:szCs w:val="28"/>
          <w:lang w:val="ru-RU"/>
        </w:rPr>
        <w:t>лике Башкортостан.</w:t>
      </w:r>
    </w:p>
    <w:p w:rsidR="008567EB" w:rsidRPr="00DC5AE8" w:rsidRDefault="00C406A2" w:rsidP="0010562B">
      <w:pPr>
        <w:pStyle w:val="a3"/>
        <w:ind w:left="0" w:firstLine="567"/>
        <w:rPr>
          <w:sz w:val="28"/>
          <w:szCs w:val="28"/>
          <w:lang w:val="ru-RU"/>
        </w:rPr>
      </w:pPr>
      <w:r w:rsidRPr="00DC5AE8">
        <w:rPr>
          <w:sz w:val="28"/>
          <w:szCs w:val="28"/>
          <w:lang w:val="ru-RU"/>
        </w:rPr>
        <w:t>-</w:t>
      </w:r>
      <w:r w:rsidR="004777BD" w:rsidRPr="00DC5AE8">
        <w:rPr>
          <w:sz w:val="28"/>
          <w:szCs w:val="28"/>
          <w:lang w:val="ru-RU"/>
        </w:rPr>
        <w:t>знать названия и направление различных средств массовой информации в ре</w:t>
      </w:r>
      <w:r w:rsidR="004777BD" w:rsidRPr="00DC5AE8">
        <w:rPr>
          <w:sz w:val="28"/>
          <w:szCs w:val="28"/>
          <w:lang w:val="ru-RU"/>
        </w:rPr>
        <w:t>с</w:t>
      </w:r>
      <w:r w:rsidR="004777BD" w:rsidRPr="00DC5AE8">
        <w:rPr>
          <w:sz w:val="28"/>
          <w:szCs w:val="28"/>
          <w:lang w:val="ru-RU"/>
        </w:rPr>
        <w:t>публике Башкортостан.</w:t>
      </w:r>
    </w:p>
    <w:p w:rsidR="008567EB" w:rsidRPr="00DC5AE8" w:rsidRDefault="00C406A2"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знать и объяснять государственное устройство Республики Башкортостан как субъекта Российской Федерации.</w:t>
      </w:r>
    </w:p>
    <w:p w:rsidR="008567EB" w:rsidRPr="00DC5AE8" w:rsidRDefault="00C406A2"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знать и описывать полномочия и компетенцию различных органов государстве</w:t>
      </w:r>
      <w:r w:rsidR="004777BD" w:rsidRPr="00DC5AE8">
        <w:rPr>
          <w:sz w:val="28"/>
          <w:szCs w:val="28"/>
          <w:lang w:val="ru-RU"/>
        </w:rPr>
        <w:t>н</w:t>
      </w:r>
      <w:r w:rsidR="004777BD" w:rsidRPr="00DC5AE8">
        <w:rPr>
          <w:sz w:val="28"/>
          <w:szCs w:val="28"/>
          <w:lang w:val="ru-RU"/>
        </w:rPr>
        <w:t>ной власти и управления Республики Башкортостан.</w:t>
      </w:r>
    </w:p>
    <w:p w:rsidR="008567EB" w:rsidRPr="00DC5AE8" w:rsidRDefault="00C406A2" w:rsidP="0010562B">
      <w:pPr>
        <w:pStyle w:val="a5"/>
        <w:tabs>
          <w:tab w:val="left" w:pos="828"/>
          <w:tab w:val="left" w:pos="829"/>
          <w:tab w:val="left" w:pos="1809"/>
        </w:tabs>
        <w:ind w:left="0" w:firstLine="567"/>
        <w:rPr>
          <w:sz w:val="28"/>
          <w:szCs w:val="28"/>
          <w:lang w:val="ru-RU"/>
        </w:rPr>
      </w:pPr>
      <w:r w:rsidRPr="00DC5AE8">
        <w:rPr>
          <w:sz w:val="28"/>
          <w:szCs w:val="28"/>
          <w:lang w:val="ru-RU"/>
        </w:rPr>
        <w:t>-владеть информацией</w:t>
      </w:r>
      <w:r w:rsidR="00C07280">
        <w:rPr>
          <w:sz w:val="28"/>
          <w:szCs w:val="28"/>
          <w:lang w:val="ru-RU"/>
        </w:rPr>
        <w:t xml:space="preserve"> </w:t>
      </w:r>
      <w:r w:rsidRPr="00DC5AE8">
        <w:rPr>
          <w:sz w:val="28"/>
          <w:szCs w:val="28"/>
          <w:lang w:val="ru-RU"/>
        </w:rPr>
        <w:t>о</w:t>
      </w:r>
      <w:r w:rsidR="00C07280">
        <w:rPr>
          <w:sz w:val="28"/>
          <w:szCs w:val="28"/>
          <w:lang w:val="ru-RU"/>
        </w:rPr>
        <w:t xml:space="preserve"> </w:t>
      </w:r>
      <w:r w:rsidR="004777BD" w:rsidRPr="00DC5AE8">
        <w:rPr>
          <w:sz w:val="28"/>
          <w:szCs w:val="28"/>
          <w:lang w:val="ru-RU"/>
        </w:rPr>
        <w:t>деятельности</w:t>
      </w:r>
      <w:r w:rsidR="00C07280">
        <w:rPr>
          <w:sz w:val="28"/>
          <w:szCs w:val="28"/>
          <w:lang w:val="ru-RU"/>
        </w:rPr>
        <w:t xml:space="preserve"> </w:t>
      </w:r>
      <w:r w:rsidR="004777BD" w:rsidRPr="00DC5AE8">
        <w:rPr>
          <w:sz w:val="28"/>
          <w:szCs w:val="28"/>
          <w:lang w:val="ru-RU"/>
        </w:rPr>
        <w:t>политических,</w:t>
      </w:r>
      <w:r w:rsidR="00C07280">
        <w:rPr>
          <w:sz w:val="28"/>
          <w:szCs w:val="28"/>
          <w:lang w:val="ru-RU"/>
        </w:rPr>
        <w:t xml:space="preserve"> </w:t>
      </w:r>
      <w:r w:rsidR="004777BD" w:rsidRPr="00DC5AE8">
        <w:rPr>
          <w:sz w:val="28"/>
          <w:szCs w:val="28"/>
          <w:lang w:val="ru-RU"/>
        </w:rPr>
        <w:t>общественных</w:t>
      </w:r>
      <w:r w:rsidR="00C07280">
        <w:rPr>
          <w:sz w:val="28"/>
          <w:szCs w:val="28"/>
          <w:lang w:val="ru-RU"/>
        </w:rPr>
        <w:t xml:space="preserve"> </w:t>
      </w:r>
      <w:r w:rsidR="004777BD" w:rsidRPr="00DC5AE8">
        <w:rPr>
          <w:sz w:val="28"/>
          <w:szCs w:val="28"/>
          <w:lang w:val="ru-RU"/>
        </w:rPr>
        <w:t>организац</w:t>
      </w:r>
      <w:r w:rsidR="004777BD" w:rsidRPr="00DC5AE8">
        <w:rPr>
          <w:sz w:val="28"/>
          <w:szCs w:val="28"/>
          <w:lang w:val="ru-RU"/>
        </w:rPr>
        <w:t>и</w:t>
      </w:r>
      <w:r w:rsidR="004777BD" w:rsidRPr="00DC5AE8">
        <w:rPr>
          <w:sz w:val="28"/>
          <w:szCs w:val="28"/>
          <w:lang w:val="ru-RU"/>
        </w:rPr>
        <w:t>ях республики Башкортостан.</w:t>
      </w:r>
    </w:p>
    <w:p w:rsidR="008567EB" w:rsidRPr="00DC5AE8" w:rsidRDefault="00C406A2"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знать основные положения Конституции Республики Башкортостан.</w:t>
      </w:r>
    </w:p>
    <w:p w:rsidR="008567EB" w:rsidRPr="00DC5AE8" w:rsidRDefault="00C406A2"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уметь дать сравнительную характеристику деятельности молодежи в республике Башкортостан и Российской Федерации.</w:t>
      </w:r>
    </w:p>
    <w:p w:rsidR="008567EB" w:rsidRPr="00DC5AE8" w:rsidRDefault="004777BD" w:rsidP="0010562B">
      <w:pPr>
        <w:pStyle w:val="a3"/>
        <w:ind w:left="0" w:firstLine="567"/>
        <w:rPr>
          <w:sz w:val="28"/>
          <w:szCs w:val="28"/>
          <w:lang w:val="ru-RU"/>
        </w:rPr>
      </w:pPr>
      <w:r w:rsidRPr="00DC5AE8">
        <w:rPr>
          <w:sz w:val="28"/>
          <w:szCs w:val="28"/>
          <w:lang w:val="ru-RU"/>
        </w:rPr>
        <w:t>При изучении учебных предметов общественно-научной направленности задача развития и воспитания обучающихся является приоритетной (для обучающихся с ра</w:t>
      </w:r>
      <w:r w:rsidRPr="00DC5AE8">
        <w:rPr>
          <w:sz w:val="28"/>
          <w:szCs w:val="28"/>
          <w:lang w:val="ru-RU"/>
        </w:rPr>
        <w:t>с</w:t>
      </w:r>
      <w:r w:rsidRPr="00DC5AE8">
        <w:rPr>
          <w:sz w:val="28"/>
          <w:szCs w:val="28"/>
          <w:lang w:val="ru-RU"/>
        </w:rPr>
        <w:t>стройствами аутистического спектра приоритетной задачей является задача социал</w:t>
      </w:r>
      <w:r w:rsidRPr="00DC5AE8">
        <w:rPr>
          <w:sz w:val="28"/>
          <w:szCs w:val="28"/>
          <w:lang w:val="ru-RU"/>
        </w:rPr>
        <w:t>и</w:t>
      </w:r>
      <w:r w:rsidRPr="00DC5AE8">
        <w:rPr>
          <w:sz w:val="28"/>
          <w:szCs w:val="28"/>
          <w:lang w:val="ru-RU"/>
        </w:rPr>
        <w:t>зации).</w:t>
      </w:r>
    </w:p>
    <w:p w:rsidR="008567EB" w:rsidRPr="00DC5AE8" w:rsidRDefault="004777BD" w:rsidP="0010562B">
      <w:pPr>
        <w:pStyle w:val="20"/>
        <w:numPr>
          <w:ilvl w:val="3"/>
          <w:numId w:val="57"/>
        </w:numPr>
        <w:tabs>
          <w:tab w:val="left" w:pos="1472"/>
        </w:tabs>
        <w:ind w:left="0" w:firstLine="1474"/>
        <w:jc w:val="both"/>
        <w:rPr>
          <w:sz w:val="28"/>
          <w:szCs w:val="28"/>
        </w:rPr>
      </w:pPr>
      <w:r w:rsidRPr="00DC5AE8">
        <w:rPr>
          <w:sz w:val="28"/>
          <w:szCs w:val="28"/>
        </w:rPr>
        <w:t>География</w:t>
      </w:r>
    </w:p>
    <w:p w:rsidR="008567EB" w:rsidRPr="00DC5AE8" w:rsidRDefault="004777BD" w:rsidP="0010562B">
      <w:pPr>
        <w:ind w:firstLine="1474"/>
        <w:jc w:val="both"/>
        <w:rPr>
          <w:b/>
          <w:sz w:val="28"/>
          <w:szCs w:val="28"/>
        </w:rPr>
      </w:pPr>
      <w:r w:rsidRPr="00DC5AE8">
        <w:rPr>
          <w:b/>
          <w:sz w:val="28"/>
          <w:szCs w:val="28"/>
        </w:rPr>
        <w:t>Источники географической информации</w:t>
      </w:r>
    </w:p>
    <w:p w:rsidR="008567EB" w:rsidRPr="00DC5AE8" w:rsidRDefault="004777BD" w:rsidP="0010562B">
      <w:pPr>
        <w:pStyle w:val="a3"/>
        <w:ind w:left="0" w:firstLine="1474"/>
        <w:rPr>
          <w:sz w:val="28"/>
          <w:szCs w:val="28"/>
        </w:rPr>
      </w:pPr>
      <w:r w:rsidRPr="00DC5AE8">
        <w:rPr>
          <w:sz w:val="28"/>
          <w:szCs w:val="28"/>
        </w:rPr>
        <w:t>Выпускник научится:</w:t>
      </w:r>
    </w:p>
    <w:p w:rsidR="008567EB" w:rsidRPr="00DC5AE8" w:rsidRDefault="00912F40"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использовать различные источники географической информации (карт</w:t>
      </w:r>
      <w:r w:rsidR="004777BD" w:rsidRPr="00DC5AE8">
        <w:rPr>
          <w:sz w:val="28"/>
          <w:szCs w:val="28"/>
          <w:lang w:val="ru-RU"/>
        </w:rPr>
        <w:t>о</w:t>
      </w:r>
      <w:r w:rsidR="004777BD" w:rsidRPr="00DC5AE8">
        <w:rPr>
          <w:sz w:val="28"/>
          <w:szCs w:val="28"/>
          <w:lang w:val="ru-RU"/>
        </w:rPr>
        <w:t>графические, статистические, текстовые, видео- и фотоизображения, компьютерные базы данных) для поиска и извлечения информации, необходимой для решения уче</w:t>
      </w:r>
      <w:r w:rsidR="004777BD" w:rsidRPr="00DC5AE8">
        <w:rPr>
          <w:sz w:val="28"/>
          <w:szCs w:val="28"/>
          <w:lang w:val="ru-RU"/>
        </w:rPr>
        <w:t>б</w:t>
      </w:r>
      <w:r w:rsidR="004777BD" w:rsidRPr="00DC5AE8">
        <w:rPr>
          <w:sz w:val="28"/>
          <w:szCs w:val="28"/>
          <w:lang w:val="ru-RU"/>
        </w:rPr>
        <w:t>ных и практико-ориентированных задач;</w:t>
      </w:r>
    </w:p>
    <w:p w:rsidR="008567EB" w:rsidRPr="00DC5AE8" w:rsidRDefault="00912F40"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анализировать, обобщать и интерпретировать географическую информ</w:t>
      </w:r>
      <w:r w:rsidR="004777BD" w:rsidRPr="00DC5AE8">
        <w:rPr>
          <w:sz w:val="28"/>
          <w:szCs w:val="28"/>
          <w:lang w:val="ru-RU"/>
        </w:rPr>
        <w:t>а</w:t>
      </w:r>
      <w:r w:rsidR="004777BD" w:rsidRPr="00DC5AE8">
        <w:rPr>
          <w:sz w:val="28"/>
          <w:szCs w:val="28"/>
          <w:lang w:val="ru-RU"/>
        </w:rPr>
        <w:t>цию;</w:t>
      </w:r>
    </w:p>
    <w:p w:rsidR="008567EB" w:rsidRPr="00DC5AE8" w:rsidRDefault="00912F40"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находить и формулировать по результатам наблюдений (в том числе и</w:t>
      </w:r>
      <w:r w:rsidR="004777BD" w:rsidRPr="00DC5AE8">
        <w:rPr>
          <w:sz w:val="28"/>
          <w:szCs w:val="28"/>
          <w:lang w:val="ru-RU"/>
        </w:rPr>
        <w:t>н</w:t>
      </w:r>
      <w:r w:rsidR="004777BD" w:rsidRPr="00DC5AE8">
        <w:rPr>
          <w:sz w:val="28"/>
          <w:szCs w:val="28"/>
          <w:lang w:val="ru-RU"/>
        </w:rPr>
        <w:t>струментальных) зависимости и закономерности;</w:t>
      </w:r>
    </w:p>
    <w:p w:rsidR="008567EB" w:rsidRPr="00DC5AE8" w:rsidRDefault="00912F40" w:rsidP="0010562B">
      <w:pPr>
        <w:pStyle w:val="a3"/>
        <w:ind w:left="0" w:firstLine="1474"/>
        <w:rPr>
          <w:sz w:val="28"/>
          <w:szCs w:val="28"/>
          <w:lang w:val="ru-RU"/>
        </w:rPr>
      </w:pPr>
      <w:r w:rsidRPr="00DC5AE8">
        <w:rPr>
          <w:sz w:val="28"/>
          <w:szCs w:val="28"/>
          <w:lang w:val="ru-RU"/>
        </w:rPr>
        <w:t>-</w:t>
      </w:r>
      <w:r w:rsidR="004777BD" w:rsidRPr="00DC5AE8">
        <w:rPr>
          <w:sz w:val="28"/>
          <w:szCs w:val="28"/>
          <w:lang w:val="ru-RU"/>
        </w:rPr>
        <w:t>определять и сравнивать качественные и количественные показатели, х</w:t>
      </w:r>
      <w:r w:rsidR="004777BD" w:rsidRPr="00DC5AE8">
        <w:rPr>
          <w:sz w:val="28"/>
          <w:szCs w:val="28"/>
          <w:lang w:val="ru-RU"/>
        </w:rPr>
        <w:t>а</w:t>
      </w:r>
      <w:r w:rsidR="004777BD" w:rsidRPr="00DC5AE8">
        <w:rPr>
          <w:sz w:val="28"/>
          <w:szCs w:val="28"/>
          <w:lang w:val="ru-RU"/>
        </w:rPr>
        <w:t>рактеризующие географические объекты, процессы и явления, их положение в пр</w:t>
      </w:r>
      <w:r w:rsidR="004777BD" w:rsidRPr="00DC5AE8">
        <w:rPr>
          <w:sz w:val="28"/>
          <w:szCs w:val="28"/>
          <w:lang w:val="ru-RU"/>
        </w:rPr>
        <w:t>о</w:t>
      </w:r>
      <w:r w:rsidR="004777BD" w:rsidRPr="00DC5AE8">
        <w:rPr>
          <w:sz w:val="28"/>
          <w:szCs w:val="28"/>
          <w:lang w:val="ru-RU"/>
        </w:rPr>
        <w:t>странстве по географическим картам разного содержания;</w:t>
      </w:r>
    </w:p>
    <w:p w:rsidR="008567EB" w:rsidRPr="00DC5AE8" w:rsidRDefault="00912F40"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определять и сравнивать качественные и количественные показатели, х</w:t>
      </w:r>
      <w:r w:rsidR="004777BD" w:rsidRPr="00DC5AE8">
        <w:rPr>
          <w:sz w:val="28"/>
          <w:szCs w:val="28"/>
          <w:lang w:val="ru-RU"/>
        </w:rPr>
        <w:t>а</w:t>
      </w:r>
      <w:r w:rsidR="004777BD" w:rsidRPr="00DC5AE8">
        <w:rPr>
          <w:sz w:val="28"/>
          <w:szCs w:val="28"/>
          <w:lang w:val="ru-RU"/>
        </w:rPr>
        <w:t>рактеризующие географические объекты, процессы и явления, их положение в пр</w:t>
      </w:r>
      <w:r w:rsidR="004777BD" w:rsidRPr="00DC5AE8">
        <w:rPr>
          <w:sz w:val="28"/>
          <w:szCs w:val="28"/>
          <w:lang w:val="ru-RU"/>
        </w:rPr>
        <w:t>о</w:t>
      </w:r>
      <w:r w:rsidR="004777BD" w:rsidRPr="00DC5AE8">
        <w:rPr>
          <w:sz w:val="28"/>
          <w:szCs w:val="28"/>
          <w:lang w:val="ru-RU"/>
        </w:rPr>
        <w:t>странстве по географическим картам РБ разного содержания и по географическому атласу РБ;</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выявлять в процессе работы с одним или несколькими источниками ге</w:t>
      </w:r>
      <w:r w:rsidR="004777BD" w:rsidRPr="00DC5AE8">
        <w:rPr>
          <w:sz w:val="28"/>
          <w:szCs w:val="28"/>
          <w:lang w:val="ru-RU"/>
        </w:rPr>
        <w:t>о</w:t>
      </w:r>
      <w:r w:rsidR="004777BD" w:rsidRPr="00DC5AE8">
        <w:rPr>
          <w:sz w:val="28"/>
          <w:szCs w:val="28"/>
          <w:lang w:val="ru-RU"/>
        </w:rPr>
        <w:t>графической информации содержащуюся в них противоречивую информацию;</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составлять описания географических объектов, процессов и явлений с использованием разных источников географической информации;</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представлять в различных формах географическую информацию, необх</w:t>
      </w:r>
      <w:r w:rsidR="004777BD" w:rsidRPr="00DC5AE8">
        <w:rPr>
          <w:sz w:val="28"/>
          <w:szCs w:val="28"/>
          <w:lang w:val="ru-RU"/>
        </w:rPr>
        <w:t>о</w:t>
      </w:r>
      <w:r w:rsidR="004777BD" w:rsidRPr="00DC5AE8">
        <w:rPr>
          <w:sz w:val="28"/>
          <w:szCs w:val="28"/>
          <w:lang w:val="ru-RU"/>
        </w:rPr>
        <w:t>димую для решения учебных и практико-ориентированных задач.</w:t>
      </w:r>
    </w:p>
    <w:p w:rsidR="008567EB" w:rsidRPr="00DC5AE8" w:rsidRDefault="004777BD" w:rsidP="0010562B">
      <w:pPr>
        <w:pStyle w:val="a3"/>
        <w:ind w:left="0" w:firstLine="1474"/>
        <w:rPr>
          <w:sz w:val="28"/>
          <w:szCs w:val="28"/>
          <w:lang w:val="ru-RU"/>
        </w:rPr>
      </w:pPr>
      <w:r w:rsidRPr="00DC5AE8">
        <w:rPr>
          <w:sz w:val="28"/>
          <w:szCs w:val="28"/>
          <w:lang w:val="ru-RU"/>
        </w:rPr>
        <w:t>Выпускник получит возможность научиться:</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lastRenderedPageBreak/>
        <w:t>-</w:t>
      </w:r>
      <w:r w:rsidR="004777BD" w:rsidRPr="00DC5AE8">
        <w:rPr>
          <w:sz w:val="28"/>
          <w:szCs w:val="28"/>
          <w:lang w:val="ru-RU"/>
        </w:rPr>
        <w:t>ориентироваться на местности при помощи топографических карт и с</w:t>
      </w:r>
      <w:r w:rsidR="004777BD" w:rsidRPr="00DC5AE8">
        <w:rPr>
          <w:sz w:val="28"/>
          <w:szCs w:val="28"/>
          <w:lang w:val="ru-RU"/>
        </w:rPr>
        <w:t>о</w:t>
      </w:r>
      <w:r w:rsidR="004777BD" w:rsidRPr="00DC5AE8">
        <w:rPr>
          <w:sz w:val="28"/>
          <w:szCs w:val="28"/>
          <w:lang w:val="ru-RU"/>
        </w:rPr>
        <w:t>временных навигационных приборов;</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читать космические снимки и аэрофотоснимки, планы местности и ге</w:t>
      </w:r>
      <w:r w:rsidR="004777BD" w:rsidRPr="00DC5AE8">
        <w:rPr>
          <w:sz w:val="28"/>
          <w:szCs w:val="28"/>
          <w:lang w:val="ru-RU"/>
        </w:rPr>
        <w:t>о</w:t>
      </w:r>
      <w:r w:rsidR="004777BD" w:rsidRPr="00DC5AE8">
        <w:rPr>
          <w:sz w:val="28"/>
          <w:szCs w:val="28"/>
          <w:lang w:val="ru-RU"/>
        </w:rPr>
        <w:t>графические карты;</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строить простые планы местности;</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создавать простейшие географические карты различного содержания;</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моделировать географические объекты и явления при помощи компь</w:t>
      </w:r>
      <w:r w:rsidR="004777BD" w:rsidRPr="00DC5AE8">
        <w:rPr>
          <w:sz w:val="28"/>
          <w:szCs w:val="28"/>
          <w:lang w:val="ru-RU"/>
        </w:rPr>
        <w:t>ю</w:t>
      </w:r>
      <w:r w:rsidR="004777BD" w:rsidRPr="00DC5AE8">
        <w:rPr>
          <w:sz w:val="28"/>
          <w:szCs w:val="28"/>
          <w:lang w:val="ru-RU"/>
        </w:rPr>
        <w:t>терных программ.</w:t>
      </w:r>
    </w:p>
    <w:p w:rsidR="008567EB" w:rsidRPr="00DC5AE8" w:rsidRDefault="004777BD" w:rsidP="0010562B">
      <w:pPr>
        <w:pStyle w:val="20"/>
        <w:ind w:left="0" w:firstLine="1474"/>
        <w:jc w:val="both"/>
        <w:rPr>
          <w:sz w:val="28"/>
          <w:szCs w:val="28"/>
          <w:lang w:val="ru-RU"/>
        </w:rPr>
      </w:pPr>
      <w:r w:rsidRPr="00DC5AE8">
        <w:rPr>
          <w:sz w:val="28"/>
          <w:szCs w:val="28"/>
          <w:lang w:val="ru-RU"/>
        </w:rPr>
        <w:t>Природа Земли и человек</w:t>
      </w:r>
    </w:p>
    <w:p w:rsidR="008567EB" w:rsidRPr="00DC5AE8" w:rsidRDefault="004777BD" w:rsidP="0010562B">
      <w:pPr>
        <w:pStyle w:val="a3"/>
        <w:ind w:left="0" w:firstLine="1474"/>
        <w:rPr>
          <w:sz w:val="28"/>
          <w:szCs w:val="28"/>
          <w:lang w:val="ru-RU"/>
        </w:rPr>
      </w:pPr>
      <w:r w:rsidRPr="00DC5AE8">
        <w:rPr>
          <w:sz w:val="28"/>
          <w:szCs w:val="28"/>
          <w:lang w:val="ru-RU"/>
        </w:rPr>
        <w:t>Выпускник научится:</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различать изученные географические объекты, процессы и явления, сра</w:t>
      </w:r>
      <w:r w:rsidR="004777BD" w:rsidRPr="00DC5AE8">
        <w:rPr>
          <w:sz w:val="28"/>
          <w:szCs w:val="28"/>
          <w:lang w:val="ru-RU"/>
        </w:rPr>
        <w:t>в</w:t>
      </w:r>
      <w:r w:rsidR="004777BD" w:rsidRPr="00DC5AE8">
        <w:rPr>
          <w:sz w:val="28"/>
          <w:szCs w:val="28"/>
          <w:lang w:val="ru-RU"/>
        </w:rPr>
        <w:t>нивать географические объекты, процессы и явления на основе известных характе</w:t>
      </w:r>
      <w:r w:rsidR="004777BD" w:rsidRPr="00DC5AE8">
        <w:rPr>
          <w:sz w:val="28"/>
          <w:szCs w:val="28"/>
          <w:lang w:val="ru-RU"/>
        </w:rPr>
        <w:t>р</w:t>
      </w:r>
      <w:r w:rsidR="004777BD" w:rsidRPr="00DC5AE8">
        <w:rPr>
          <w:sz w:val="28"/>
          <w:szCs w:val="28"/>
          <w:lang w:val="ru-RU"/>
        </w:rPr>
        <w:t>ных свойств и проводить их простейшую классификацию;</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w:t>
      </w:r>
      <w:r w:rsidR="004777BD" w:rsidRPr="00DC5AE8">
        <w:rPr>
          <w:sz w:val="28"/>
          <w:szCs w:val="28"/>
          <w:lang w:val="ru-RU"/>
        </w:rPr>
        <w:t>я</w:t>
      </w:r>
      <w:r w:rsidR="004777BD" w:rsidRPr="00DC5AE8">
        <w:rPr>
          <w:sz w:val="28"/>
          <w:szCs w:val="28"/>
          <w:lang w:val="ru-RU"/>
        </w:rPr>
        <w:t>ми для объяснения их свойств, условий протекания и географических различий;</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w:t>
      </w:r>
      <w:r w:rsidR="004777BD" w:rsidRPr="00DC5AE8">
        <w:rPr>
          <w:sz w:val="28"/>
          <w:szCs w:val="28"/>
          <w:lang w:val="ru-RU"/>
        </w:rPr>
        <w:t>я</w:t>
      </w:r>
      <w:r w:rsidR="004777BD" w:rsidRPr="00DC5AE8">
        <w:rPr>
          <w:sz w:val="28"/>
          <w:szCs w:val="28"/>
          <w:lang w:val="ru-RU"/>
        </w:rPr>
        <w:t>ми для объяснения их проявления на территории республики (своей местности);</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проводить с помощью приборов измерения температуры, влажности во</w:t>
      </w:r>
      <w:r w:rsidR="004777BD" w:rsidRPr="00DC5AE8">
        <w:rPr>
          <w:sz w:val="28"/>
          <w:szCs w:val="28"/>
          <w:lang w:val="ru-RU"/>
        </w:rPr>
        <w:t>з</w:t>
      </w:r>
      <w:r w:rsidR="004777BD" w:rsidRPr="00DC5AE8">
        <w:rPr>
          <w:sz w:val="28"/>
          <w:szCs w:val="28"/>
          <w:lang w:val="ru-RU"/>
        </w:rPr>
        <w:t>духа, атмосферного давления, силы и направления ветра, абсолютной и относительной высоты, направления и скорости течения водных потоков;</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8567EB" w:rsidRPr="00DC5AE8" w:rsidRDefault="004777BD" w:rsidP="0010562B">
      <w:pPr>
        <w:pStyle w:val="a3"/>
        <w:ind w:left="0" w:firstLine="1474"/>
        <w:rPr>
          <w:sz w:val="28"/>
          <w:szCs w:val="28"/>
          <w:lang w:val="ru-RU"/>
        </w:rPr>
      </w:pPr>
      <w:r w:rsidRPr="00DC5AE8">
        <w:rPr>
          <w:sz w:val="28"/>
          <w:szCs w:val="28"/>
          <w:lang w:val="ru-RU"/>
        </w:rPr>
        <w:t>Выпускник получит возможность научиться:</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w:t>
      </w:r>
      <w:r w:rsidR="004777BD" w:rsidRPr="00DC5AE8">
        <w:rPr>
          <w:sz w:val="28"/>
          <w:szCs w:val="28"/>
          <w:lang w:val="ru-RU"/>
        </w:rPr>
        <w:t>к</w:t>
      </w:r>
      <w:r w:rsidR="004777BD" w:rsidRPr="00DC5AE8">
        <w:rPr>
          <w:sz w:val="28"/>
          <w:szCs w:val="28"/>
          <w:lang w:val="ru-RU"/>
        </w:rPr>
        <w:t>ружающей среде</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приводить примеры, иллюстрирующие роль географической науки в р</w:t>
      </w:r>
      <w:r w:rsidR="004777BD" w:rsidRPr="00DC5AE8">
        <w:rPr>
          <w:sz w:val="28"/>
          <w:szCs w:val="28"/>
          <w:lang w:val="ru-RU"/>
        </w:rPr>
        <w:t>е</w:t>
      </w:r>
      <w:r w:rsidR="004777BD" w:rsidRPr="00DC5AE8">
        <w:rPr>
          <w:sz w:val="28"/>
          <w:szCs w:val="28"/>
          <w:lang w:val="ru-RU"/>
        </w:rPr>
        <w:t>шении социально- экономических и геоэкологических проблем человечества; примеры практического использования географических знаний в различных областях деятел</w:t>
      </w:r>
      <w:r w:rsidR="004777BD" w:rsidRPr="00DC5AE8">
        <w:rPr>
          <w:sz w:val="28"/>
          <w:szCs w:val="28"/>
          <w:lang w:val="ru-RU"/>
        </w:rPr>
        <w:t>ь</w:t>
      </w:r>
      <w:r w:rsidR="004777BD" w:rsidRPr="00DC5AE8">
        <w:rPr>
          <w:sz w:val="28"/>
          <w:szCs w:val="28"/>
          <w:lang w:val="ru-RU"/>
        </w:rPr>
        <w:t>ности;</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воспринимать и критически оценивать информацию географического с</w:t>
      </w:r>
      <w:r w:rsidR="004777BD" w:rsidRPr="00DC5AE8">
        <w:rPr>
          <w:sz w:val="28"/>
          <w:szCs w:val="28"/>
          <w:lang w:val="ru-RU"/>
        </w:rPr>
        <w:t>о</w:t>
      </w:r>
      <w:r w:rsidR="004777BD" w:rsidRPr="00DC5AE8">
        <w:rPr>
          <w:sz w:val="28"/>
          <w:szCs w:val="28"/>
          <w:lang w:val="ru-RU"/>
        </w:rPr>
        <w:t>держания в научно-популярной литературе и СМИ;</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создавать письменные тексты и устные сообщения о географических я</w:t>
      </w:r>
      <w:r w:rsidR="004777BD" w:rsidRPr="00DC5AE8">
        <w:rPr>
          <w:sz w:val="28"/>
          <w:szCs w:val="28"/>
          <w:lang w:val="ru-RU"/>
        </w:rPr>
        <w:t>в</w:t>
      </w:r>
      <w:r w:rsidR="004777BD" w:rsidRPr="00DC5AE8">
        <w:rPr>
          <w:sz w:val="28"/>
          <w:szCs w:val="28"/>
          <w:lang w:val="ru-RU"/>
        </w:rPr>
        <w:t>лениях на основе нескольких источников информации, сопровождать выступление презентацией.</w:t>
      </w:r>
    </w:p>
    <w:p w:rsidR="008567EB" w:rsidRPr="00DC5AE8" w:rsidRDefault="004777BD" w:rsidP="0010562B">
      <w:pPr>
        <w:pStyle w:val="20"/>
        <w:ind w:left="0" w:firstLine="1474"/>
        <w:jc w:val="both"/>
        <w:rPr>
          <w:sz w:val="28"/>
          <w:szCs w:val="28"/>
          <w:lang w:val="ru-RU"/>
        </w:rPr>
      </w:pPr>
      <w:r w:rsidRPr="00DC5AE8">
        <w:rPr>
          <w:sz w:val="28"/>
          <w:szCs w:val="28"/>
          <w:lang w:val="ru-RU"/>
        </w:rPr>
        <w:t>Население Земли</w:t>
      </w:r>
    </w:p>
    <w:p w:rsidR="008567EB" w:rsidRPr="00DC5AE8" w:rsidRDefault="004777BD" w:rsidP="0010562B">
      <w:pPr>
        <w:pStyle w:val="a3"/>
        <w:ind w:left="0" w:firstLine="1474"/>
        <w:rPr>
          <w:sz w:val="28"/>
          <w:szCs w:val="28"/>
          <w:lang w:val="ru-RU"/>
        </w:rPr>
      </w:pPr>
      <w:r w:rsidRPr="00DC5AE8">
        <w:rPr>
          <w:sz w:val="28"/>
          <w:szCs w:val="28"/>
          <w:lang w:val="ru-RU"/>
        </w:rPr>
        <w:t>Выпускник научится:</w:t>
      </w:r>
    </w:p>
    <w:p w:rsidR="008567EB" w:rsidRPr="00DC5AE8" w:rsidRDefault="001D183B" w:rsidP="0010562B">
      <w:pPr>
        <w:tabs>
          <w:tab w:val="left" w:pos="828"/>
          <w:tab w:val="left" w:pos="829"/>
        </w:tabs>
        <w:ind w:firstLine="1474"/>
        <w:jc w:val="both"/>
        <w:rPr>
          <w:sz w:val="28"/>
          <w:szCs w:val="28"/>
          <w:lang w:val="ru-RU"/>
        </w:rPr>
      </w:pPr>
      <w:r w:rsidRPr="00DC5AE8">
        <w:rPr>
          <w:sz w:val="28"/>
          <w:szCs w:val="28"/>
          <w:lang w:val="ru-RU"/>
        </w:rPr>
        <w:t>-</w:t>
      </w:r>
      <w:r w:rsidR="004777BD" w:rsidRPr="00DC5AE8">
        <w:rPr>
          <w:sz w:val="28"/>
          <w:szCs w:val="28"/>
          <w:lang w:val="ru-RU"/>
        </w:rPr>
        <w:t>различать изученные демографические процессы и явления, характер</w:t>
      </w:r>
      <w:r w:rsidR="004777BD" w:rsidRPr="00DC5AE8">
        <w:rPr>
          <w:sz w:val="28"/>
          <w:szCs w:val="28"/>
          <w:lang w:val="ru-RU"/>
        </w:rPr>
        <w:t>и</w:t>
      </w:r>
      <w:r w:rsidR="004777BD" w:rsidRPr="00DC5AE8">
        <w:rPr>
          <w:sz w:val="28"/>
          <w:szCs w:val="28"/>
          <w:lang w:val="ru-RU"/>
        </w:rPr>
        <w:t>зующие динамику численности населения Земли, отдельных регионов и стран;</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сравнивать особенности населения отдельных регионов и стран;</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сравнивать особенности населения России и своей республики;</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использовать знания о взаимосвязях между изученными демографич</w:t>
      </w:r>
      <w:r w:rsidR="004777BD" w:rsidRPr="00DC5AE8">
        <w:rPr>
          <w:sz w:val="28"/>
          <w:szCs w:val="28"/>
          <w:lang w:val="ru-RU"/>
        </w:rPr>
        <w:t>е</w:t>
      </w:r>
      <w:r w:rsidR="004777BD" w:rsidRPr="00DC5AE8">
        <w:rPr>
          <w:sz w:val="28"/>
          <w:szCs w:val="28"/>
          <w:lang w:val="ru-RU"/>
        </w:rPr>
        <w:t>скими процессами</w:t>
      </w:r>
      <w:r w:rsidR="00C07280">
        <w:rPr>
          <w:sz w:val="28"/>
          <w:szCs w:val="28"/>
          <w:lang w:val="ru-RU"/>
        </w:rPr>
        <w:t xml:space="preserve"> </w:t>
      </w:r>
      <w:r w:rsidR="004777BD" w:rsidRPr="00DC5AE8">
        <w:rPr>
          <w:sz w:val="28"/>
          <w:szCs w:val="28"/>
          <w:lang w:val="ru-RU"/>
        </w:rPr>
        <w:t>и явлениями для объяснения их географических различий;</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проводить расчёты демографических показателей;</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lastRenderedPageBreak/>
        <w:t>-</w:t>
      </w:r>
      <w:r w:rsidR="004777BD" w:rsidRPr="00DC5AE8">
        <w:rPr>
          <w:sz w:val="28"/>
          <w:szCs w:val="28"/>
          <w:lang w:val="ru-RU"/>
        </w:rPr>
        <w:t>проводить расчёты демографических показателей на примере республики и своего района;</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объяснять особенности адаптации человека к разным природным услов</w:t>
      </w:r>
      <w:r w:rsidR="004777BD" w:rsidRPr="00DC5AE8">
        <w:rPr>
          <w:sz w:val="28"/>
          <w:szCs w:val="28"/>
          <w:lang w:val="ru-RU"/>
        </w:rPr>
        <w:t>и</w:t>
      </w:r>
      <w:r w:rsidR="004777BD" w:rsidRPr="00DC5AE8">
        <w:rPr>
          <w:sz w:val="28"/>
          <w:szCs w:val="28"/>
          <w:lang w:val="ru-RU"/>
        </w:rPr>
        <w:t>ям. Выпускник получит возможность научиться:</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приводить примеры, иллюстрирующие роль практического использов</w:t>
      </w:r>
      <w:r w:rsidR="004777BD" w:rsidRPr="00DC5AE8">
        <w:rPr>
          <w:sz w:val="28"/>
          <w:szCs w:val="28"/>
          <w:lang w:val="ru-RU"/>
        </w:rPr>
        <w:t>а</w:t>
      </w:r>
      <w:r w:rsidR="004777BD" w:rsidRPr="00DC5AE8">
        <w:rPr>
          <w:sz w:val="28"/>
          <w:szCs w:val="28"/>
          <w:lang w:val="ru-RU"/>
        </w:rPr>
        <w:t>ния знаний о населении в решении социально-экономических и геоэкологических проблем человечества, стран и регионов;</w:t>
      </w:r>
    </w:p>
    <w:p w:rsidR="008567EB" w:rsidRPr="00DC5AE8" w:rsidRDefault="001D183B"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самостоятельно проводить по разным источникам информации исслед</w:t>
      </w:r>
      <w:r w:rsidR="004777BD" w:rsidRPr="00DC5AE8">
        <w:rPr>
          <w:sz w:val="28"/>
          <w:szCs w:val="28"/>
          <w:lang w:val="ru-RU"/>
        </w:rPr>
        <w:t>о</w:t>
      </w:r>
      <w:r w:rsidR="004777BD" w:rsidRPr="00DC5AE8">
        <w:rPr>
          <w:sz w:val="28"/>
          <w:szCs w:val="28"/>
          <w:lang w:val="ru-RU"/>
        </w:rPr>
        <w:t>вание, связанное с изучением населения.</w:t>
      </w:r>
    </w:p>
    <w:p w:rsidR="008567EB" w:rsidRPr="00DC5AE8" w:rsidRDefault="004777BD" w:rsidP="0010562B">
      <w:pPr>
        <w:pStyle w:val="20"/>
        <w:ind w:left="0" w:firstLine="1474"/>
        <w:jc w:val="both"/>
        <w:rPr>
          <w:sz w:val="28"/>
          <w:szCs w:val="28"/>
          <w:lang w:val="ru-RU"/>
        </w:rPr>
      </w:pPr>
      <w:r w:rsidRPr="00DC5AE8">
        <w:rPr>
          <w:sz w:val="28"/>
          <w:szCs w:val="28"/>
          <w:lang w:val="ru-RU"/>
        </w:rPr>
        <w:t>Материки, океаны и страны</w:t>
      </w:r>
    </w:p>
    <w:p w:rsidR="008567EB" w:rsidRPr="00DC5AE8" w:rsidRDefault="004777BD" w:rsidP="0010562B">
      <w:pPr>
        <w:pStyle w:val="a3"/>
        <w:ind w:left="0" w:firstLine="1474"/>
        <w:rPr>
          <w:sz w:val="28"/>
          <w:szCs w:val="28"/>
          <w:lang w:val="ru-RU"/>
        </w:rPr>
      </w:pPr>
      <w:r w:rsidRPr="00DC5AE8">
        <w:rPr>
          <w:sz w:val="28"/>
          <w:szCs w:val="28"/>
          <w:lang w:val="ru-RU"/>
        </w:rPr>
        <w:t>Выпускник научится:</w:t>
      </w:r>
    </w:p>
    <w:p w:rsidR="008567EB" w:rsidRPr="00DC5AE8" w:rsidRDefault="008418F1"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различать географические процессы и явления, определяющие особенн</w:t>
      </w:r>
      <w:r w:rsidR="004777BD" w:rsidRPr="00DC5AE8">
        <w:rPr>
          <w:sz w:val="28"/>
          <w:szCs w:val="28"/>
          <w:lang w:val="ru-RU"/>
        </w:rPr>
        <w:t>о</w:t>
      </w:r>
      <w:r w:rsidR="004777BD" w:rsidRPr="00DC5AE8">
        <w:rPr>
          <w:sz w:val="28"/>
          <w:szCs w:val="28"/>
          <w:lang w:val="ru-RU"/>
        </w:rPr>
        <w:t>сти природы и населения материков и океанов, отдельных регионов и стран;</w:t>
      </w:r>
    </w:p>
    <w:p w:rsidR="008567EB" w:rsidRPr="00DC5AE8" w:rsidRDefault="008418F1"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сравнивать особенности природы и населения, материальной и духовной культуры регионов и отдельных стран;</w:t>
      </w:r>
    </w:p>
    <w:p w:rsidR="008567EB" w:rsidRPr="00DC5AE8" w:rsidRDefault="008418F1"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оцени</w:t>
      </w:r>
      <w:r w:rsidRPr="00DC5AE8">
        <w:rPr>
          <w:sz w:val="28"/>
          <w:szCs w:val="28"/>
          <w:lang w:val="ru-RU"/>
        </w:rPr>
        <w:t xml:space="preserve">вать особенности взаимодействия </w:t>
      </w:r>
      <w:r w:rsidR="004777BD" w:rsidRPr="00DC5AE8">
        <w:rPr>
          <w:sz w:val="28"/>
          <w:szCs w:val="28"/>
          <w:lang w:val="ru-RU"/>
        </w:rPr>
        <w:t>природы и общества в пределах отдельных территорий;</w:t>
      </w:r>
    </w:p>
    <w:p w:rsidR="008567EB" w:rsidRPr="00DC5AE8" w:rsidRDefault="008418F1"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описывать на карте положение и взаиморасположение географических объектов;</w:t>
      </w:r>
    </w:p>
    <w:p w:rsidR="008567EB" w:rsidRPr="00DC5AE8" w:rsidRDefault="008418F1"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объяснять особенности компонентов природы отдельных территорий;</w:t>
      </w:r>
    </w:p>
    <w:p w:rsidR="008567EB" w:rsidRPr="00DC5AE8" w:rsidRDefault="008418F1"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создавать письменные тексты и устные сообщения об особенностях пр</w:t>
      </w:r>
      <w:r w:rsidR="004777BD" w:rsidRPr="00DC5AE8">
        <w:rPr>
          <w:sz w:val="28"/>
          <w:szCs w:val="28"/>
          <w:lang w:val="ru-RU"/>
        </w:rPr>
        <w:t>и</w:t>
      </w:r>
      <w:r w:rsidR="004777BD" w:rsidRPr="00DC5AE8">
        <w:rPr>
          <w:sz w:val="28"/>
          <w:szCs w:val="28"/>
          <w:lang w:val="ru-RU"/>
        </w:rPr>
        <w:t>роды, населения и хозяйства изученных стран на основе нескольких источников и</w:t>
      </w:r>
      <w:r w:rsidR="004777BD" w:rsidRPr="00DC5AE8">
        <w:rPr>
          <w:sz w:val="28"/>
          <w:szCs w:val="28"/>
          <w:lang w:val="ru-RU"/>
        </w:rPr>
        <w:t>н</w:t>
      </w:r>
      <w:r w:rsidR="004777BD" w:rsidRPr="00DC5AE8">
        <w:rPr>
          <w:sz w:val="28"/>
          <w:szCs w:val="28"/>
          <w:lang w:val="ru-RU"/>
        </w:rPr>
        <w:t>формации, сопровождать выступление презентацией;</w:t>
      </w:r>
    </w:p>
    <w:p w:rsidR="008567EB" w:rsidRPr="00DC5AE8" w:rsidRDefault="008418F1"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объяснять особенности природы, хозяйства и общества на основе анализа геральдики стран, России, Башкортостана, городов и районов республики.</w:t>
      </w:r>
    </w:p>
    <w:p w:rsidR="008567EB" w:rsidRPr="00DC5AE8" w:rsidRDefault="004777BD" w:rsidP="0010562B">
      <w:pPr>
        <w:pStyle w:val="a3"/>
        <w:ind w:left="0" w:firstLine="1474"/>
        <w:rPr>
          <w:sz w:val="28"/>
          <w:szCs w:val="28"/>
          <w:lang w:val="ru-RU"/>
        </w:rPr>
      </w:pPr>
      <w:r w:rsidRPr="00DC5AE8">
        <w:rPr>
          <w:sz w:val="28"/>
          <w:szCs w:val="28"/>
          <w:lang w:val="ru-RU"/>
        </w:rPr>
        <w:t>Выпускник получит возможность научиться:</w:t>
      </w:r>
    </w:p>
    <w:p w:rsidR="008567EB" w:rsidRPr="00DC5AE8" w:rsidRDefault="008418F1"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выдвигать гипотезы о связях и закономерностях событий, процессов, объектов, происходящих в географической оболочке;</w:t>
      </w:r>
    </w:p>
    <w:p w:rsidR="008567EB" w:rsidRPr="00DC5AE8" w:rsidRDefault="008418F1"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сопоставлять существующие в науке точки зрения о причинах происх</w:t>
      </w:r>
      <w:r w:rsidR="004777BD" w:rsidRPr="00DC5AE8">
        <w:rPr>
          <w:sz w:val="28"/>
          <w:szCs w:val="28"/>
          <w:lang w:val="ru-RU"/>
        </w:rPr>
        <w:t>о</w:t>
      </w:r>
      <w:r w:rsidR="004777BD" w:rsidRPr="00DC5AE8">
        <w:rPr>
          <w:sz w:val="28"/>
          <w:szCs w:val="28"/>
          <w:lang w:val="ru-RU"/>
        </w:rPr>
        <w:t>дящих глобальных изменений климата;</w:t>
      </w:r>
    </w:p>
    <w:p w:rsidR="008567EB" w:rsidRPr="00DC5AE8" w:rsidRDefault="008418F1"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оценить положительные и негативные последствия глобальных измен</w:t>
      </w:r>
      <w:r w:rsidR="004777BD" w:rsidRPr="00DC5AE8">
        <w:rPr>
          <w:sz w:val="28"/>
          <w:szCs w:val="28"/>
          <w:lang w:val="ru-RU"/>
        </w:rPr>
        <w:t>е</w:t>
      </w:r>
      <w:r w:rsidR="004777BD" w:rsidRPr="00DC5AE8">
        <w:rPr>
          <w:sz w:val="28"/>
          <w:szCs w:val="28"/>
          <w:lang w:val="ru-RU"/>
        </w:rPr>
        <w:t>ний климата для отдельных регионов и стран;</w:t>
      </w:r>
    </w:p>
    <w:p w:rsidR="008567EB" w:rsidRPr="00DC5AE8" w:rsidRDefault="008418F1"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567EB" w:rsidRPr="00DC5AE8" w:rsidRDefault="004777BD" w:rsidP="0010562B">
      <w:pPr>
        <w:pStyle w:val="20"/>
        <w:ind w:left="0" w:firstLine="1474"/>
        <w:jc w:val="both"/>
        <w:rPr>
          <w:sz w:val="28"/>
          <w:szCs w:val="28"/>
          <w:lang w:val="ru-RU"/>
        </w:rPr>
      </w:pPr>
      <w:r w:rsidRPr="00DC5AE8">
        <w:rPr>
          <w:sz w:val="28"/>
          <w:szCs w:val="28"/>
          <w:lang w:val="ru-RU"/>
        </w:rPr>
        <w:t>Особенности географического положения России</w:t>
      </w:r>
    </w:p>
    <w:p w:rsidR="008567EB" w:rsidRPr="00DC5AE8" w:rsidRDefault="004777BD" w:rsidP="0010562B">
      <w:pPr>
        <w:pStyle w:val="a3"/>
        <w:ind w:left="0" w:firstLine="1474"/>
        <w:rPr>
          <w:sz w:val="28"/>
          <w:szCs w:val="28"/>
          <w:lang w:val="ru-RU"/>
        </w:rPr>
      </w:pPr>
      <w:r w:rsidRPr="00DC5AE8">
        <w:rPr>
          <w:sz w:val="28"/>
          <w:szCs w:val="28"/>
          <w:lang w:val="ru-RU"/>
        </w:rPr>
        <w:t>Выпускник научится:</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различать принципы выделения государственной территории и исключ</w:t>
      </w:r>
      <w:r w:rsidR="004777BD" w:rsidRPr="00DC5AE8">
        <w:rPr>
          <w:sz w:val="28"/>
          <w:szCs w:val="28"/>
          <w:lang w:val="ru-RU"/>
        </w:rPr>
        <w:t>и</w:t>
      </w:r>
      <w:r w:rsidR="004777BD" w:rsidRPr="00DC5AE8">
        <w:rPr>
          <w:sz w:val="28"/>
          <w:szCs w:val="28"/>
          <w:lang w:val="ru-RU"/>
        </w:rPr>
        <w:t>тельной экономической зоны России и устанавливать соотношения между ними;</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оценивать воздействие географического положения России и её отдел</w:t>
      </w:r>
      <w:r w:rsidR="004777BD" w:rsidRPr="00DC5AE8">
        <w:rPr>
          <w:sz w:val="28"/>
          <w:szCs w:val="28"/>
          <w:lang w:val="ru-RU"/>
        </w:rPr>
        <w:t>ь</w:t>
      </w:r>
      <w:r w:rsidR="004777BD" w:rsidRPr="00DC5AE8">
        <w:rPr>
          <w:sz w:val="28"/>
          <w:szCs w:val="28"/>
          <w:lang w:val="ru-RU"/>
        </w:rPr>
        <w:t>ных частей на особенности природы, жизнь и хозяйственную деятельность населения;</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оценивать воздействие географического положения РБ на особенности природы, жизнь и хозяйственную деятельность населения;</w:t>
      </w:r>
    </w:p>
    <w:p w:rsidR="008567EB" w:rsidRPr="00DC5AE8" w:rsidRDefault="004777BD" w:rsidP="0010562B">
      <w:pPr>
        <w:pStyle w:val="a3"/>
        <w:ind w:left="0" w:firstLine="1474"/>
        <w:rPr>
          <w:sz w:val="28"/>
          <w:szCs w:val="28"/>
          <w:lang w:val="ru-RU"/>
        </w:rPr>
      </w:pPr>
      <w:r w:rsidRPr="00DC5AE8">
        <w:rPr>
          <w:sz w:val="28"/>
          <w:szCs w:val="28"/>
          <w:lang w:val="ru-RU"/>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8567EB" w:rsidRPr="00DC5AE8" w:rsidRDefault="004777BD" w:rsidP="0010562B">
      <w:pPr>
        <w:pStyle w:val="a3"/>
        <w:ind w:left="0" w:firstLine="1474"/>
        <w:rPr>
          <w:sz w:val="28"/>
          <w:szCs w:val="28"/>
          <w:lang w:val="ru-RU"/>
        </w:rPr>
      </w:pPr>
      <w:r w:rsidRPr="00DC5AE8">
        <w:rPr>
          <w:sz w:val="28"/>
          <w:szCs w:val="28"/>
          <w:lang w:val="ru-RU"/>
        </w:rPr>
        <w:t>Выпускник получит возможность научиться:</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 xml:space="preserve">оценивать возможные в будущем изменения географического положения </w:t>
      </w:r>
      <w:r w:rsidR="004777BD" w:rsidRPr="00DC5AE8">
        <w:rPr>
          <w:sz w:val="28"/>
          <w:szCs w:val="28"/>
          <w:lang w:val="ru-RU"/>
        </w:rPr>
        <w:lastRenderedPageBreak/>
        <w:t>России, обусловленные мировыми геодемографическими, геополитическими и ге</w:t>
      </w:r>
      <w:r w:rsidR="004777BD" w:rsidRPr="00DC5AE8">
        <w:rPr>
          <w:sz w:val="28"/>
          <w:szCs w:val="28"/>
          <w:lang w:val="ru-RU"/>
        </w:rPr>
        <w:t>о</w:t>
      </w:r>
      <w:r w:rsidR="004777BD" w:rsidRPr="00DC5AE8">
        <w:rPr>
          <w:sz w:val="28"/>
          <w:szCs w:val="28"/>
          <w:lang w:val="ru-RU"/>
        </w:rPr>
        <w:t>экономическими процессами, а также развитием глобальной коммуникационной си</w:t>
      </w:r>
      <w:r w:rsidR="004777BD" w:rsidRPr="00DC5AE8">
        <w:rPr>
          <w:sz w:val="28"/>
          <w:szCs w:val="28"/>
          <w:lang w:val="ru-RU"/>
        </w:rPr>
        <w:t>с</w:t>
      </w:r>
      <w:r w:rsidR="004777BD" w:rsidRPr="00DC5AE8">
        <w:rPr>
          <w:sz w:val="28"/>
          <w:szCs w:val="28"/>
          <w:lang w:val="ru-RU"/>
        </w:rPr>
        <w:t>темы.</w:t>
      </w:r>
    </w:p>
    <w:p w:rsidR="008567EB" w:rsidRPr="00DC5AE8" w:rsidRDefault="004777BD" w:rsidP="0010562B">
      <w:pPr>
        <w:pStyle w:val="20"/>
        <w:ind w:left="0" w:firstLine="1474"/>
        <w:jc w:val="both"/>
        <w:rPr>
          <w:sz w:val="28"/>
          <w:szCs w:val="28"/>
          <w:lang w:val="ru-RU"/>
        </w:rPr>
      </w:pPr>
      <w:r w:rsidRPr="00DC5AE8">
        <w:rPr>
          <w:sz w:val="28"/>
          <w:szCs w:val="28"/>
          <w:lang w:val="ru-RU"/>
        </w:rPr>
        <w:t>Природа России</w:t>
      </w:r>
    </w:p>
    <w:p w:rsidR="008567EB" w:rsidRPr="00DC5AE8" w:rsidRDefault="004777BD" w:rsidP="0010562B">
      <w:pPr>
        <w:pStyle w:val="a3"/>
        <w:ind w:left="0" w:firstLine="1474"/>
        <w:rPr>
          <w:sz w:val="28"/>
          <w:szCs w:val="28"/>
          <w:lang w:val="ru-RU"/>
        </w:rPr>
      </w:pPr>
      <w:r w:rsidRPr="00DC5AE8">
        <w:rPr>
          <w:sz w:val="28"/>
          <w:szCs w:val="28"/>
          <w:lang w:val="ru-RU"/>
        </w:rPr>
        <w:t>Выпускник научится:</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различать географические процессы и явления, определяющие особенн</w:t>
      </w:r>
      <w:r w:rsidR="004777BD" w:rsidRPr="00DC5AE8">
        <w:rPr>
          <w:sz w:val="28"/>
          <w:szCs w:val="28"/>
          <w:lang w:val="ru-RU"/>
        </w:rPr>
        <w:t>о</w:t>
      </w:r>
      <w:r w:rsidR="004777BD" w:rsidRPr="00DC5AE8">
        <w:rPr>
          <w:sz w:val="28"/>
          <w:szCs w:val="28"/>
          <w:lang w:val="ru-RU"/>
        </w:rPr>
        <w:t>сти природы страны и отдельных регионов;</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сравнивать особенности природы отдельных регионов страны;</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сравнивать особенности природы физико-географических районов РБ;</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оценивать особенности взаимодействия природы и общества в пределах отдельных территорий;</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описывать положение на карте и взаиморасположение географических объектов;</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объяснять особенности компонентов природы отдельных частей страны;</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оценивать природные условия и обеспеченность природными ресурсами отдельных территорий России;</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оценивать природные условия и обеспеченность природными ресурсами территории РБ;</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оценивать влияние хозяйственной деятельности человека на окружа</w:t>
      </w:r>
      <w:r w:rsidR="004777BD" w:rsidRPr="00DC5AE8">
        <w:rPr>
          <w:sz w:val="28"/>
          <w:szCs w:val="28"/>
          <w:lang w:val="ru-RU"/>
        </w:rPr>
        <w:t>ю</w:t>
      </w:r>
      <w:r w:rsidR="004777BD" w:rsidRPr="00DC5AE8">
        <w:rPr>
          <w:sz w:val="28"/>
          <w:szCs w:val="28"/>
          <w:lang w:val="ru-RU"/>
        </w:rPr>
        <w:t>щую среду Башкортостана;</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создавать собственные тексты и устные сообщения об особенностях ко</w:t>
      </w:r>
      <w:r w:rsidR="004777BD" w:rsidRPr="00DC5AE8">
        <w:rPr>
          <w:sz w:val="28"/>
          <w:szCs w:val="28"/>
          <w:lang w:val="ru-RU"/>
        </w:rPr>
        <w:t>м</w:t>
      </w:r>
      <w:r w:rsidR="004777BD" w:rsidRPr="00DC5AE8">
        <w:rPr>
          <w:sz w:val="28"/>
          <w:szCs w:val="28"/>
          <w:lang w:val="ru-RU"/>
        </w:rPr>
        <w:t>понентов природы России на основе нескольких источников информации, сопрово</w:t>
      </w:r>
      <w:r w:rsidR="004777BD" w:rsidRPr="00DC5AE8">
        <w:rPr>
          <w:sz w:val="28"/>
          <w:szCs w:val="28"/>
          <w:lang w:val="ru-RU"/>
        </w:rPr>
        <w:t>ж</w:t>
      </w:r>
      <w:r w:rsidR="004777BD" w:rsidRPr="00DC5AE8">
        <w:rPr>
          <w:sz w:val="28"/>
          <w:szCs w:val="28"/>
          <w:lang w:val="ru-RU"/>
        </w:rPr>
        <w:t>дать выступление презентацией.</w:t>
      </w:r>
    </w:p>
    <w:p w:rsidR="008567EB" w:rsidRPr="00DC5AE8" w:rsidRDefault="004777BD" w:rsidP="0010562B">
      <w:pPr>
        <w:pStyle w:val="a3"/>
        <w:ind w:left="0" w:firstLine="1474"/>
        <w:rPr>
          <w:sz w:val="28"/>
          <w:szCs w:val="28"/>
          <w:lang w:val="ru-RU"/>
        </w:rPr>
      </w:pPr>
      <w:r w:rsidRPr="00DC5AE8">
        <w:rPr>
          <w:sz w:val="28"/>
          <w:szCs w:val="28"/>
          <w:lang w:val="ru-RU"/>
        </w:rPr>
        <w:t>Выпускник получит возможность научиться:</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оценивать возможные последствия изменений климата отдельных терр</w:t>
      </w:r>
      <w:r w:rsidR="004777BD" w:rsidRPr="00DC5AE8">
        <w:rPr>
          <w:sz w:val="28"/>
          <w:szCs w:val="28"/>
          <w:lang w:val="ru-RU"/>
        </w:rPr>
        <w:t>и</w:t>
      </w:r>
      <w:r w:rsidR="004777BD" w:rsidRPr="00DC5AE8">
        <w:rPr>
          <w:sz w:val="28"/>
          <w:szCs w:val="28"/>
          <w:lang w:val="ru-RU"/>
        </w:rPr>
        <w:t>торий страны, связанных с глобальными изменениями климата;</w:t>
      </w:r>
    </w:p>
    <w:p w:rsidR="008567EB" w:rsidRPr="00DC5AE8" w:rsidRDefault="00B00343" w:rsidP="0010562B">
      <w:pPr>
        <w:pStyle w:val="a5"/>
        <w:tabs>
          <w:tab w:val="left" w:pos="809"/>
        </w:tabs>
        <w:ind w:left="0" w:firstLine="1474"/>
        <w:rPr>
          <w:i/>
          <w:sz w:val="28"/>
          <w:szCs w:val="28"/>
          <w:lang w:val="ru-RU"/>
        </w:rPr>
      </w:pPr>
      <w:r w:rsidRPr="00DC5AE8">
        <w:rPr>
          <w:sz w:val="28"/>
          <w:szCs w:val="28"/>
          <w:lang w:val="ru-RU"/>
        </w:rPr>
        <w:t>-</w:t>
      </w:r>
      <w:r w:rsidR="004777BD" w:rsidRPr="00DC5AE8">
        <w:rPr>
          <w:sz w:val="28"/>
          <w:szCs w:val="28"/>
          <w:lang w:val="ru-RU"/>
        </w:rPr>
        <w:t>делать прогнозы трансформации географических систем и комплексов в результате изменения их компонентов</w:t>
      </w:r>
      <w:r w:rsidR="004777BD" w:rsidRPr="00DC5AE8">
        <w:rPr>
          <w:i/>
          <w:sz w:val="28"/>
          <w:szCs w:val="28"/>
          <w:lang w:val="ru-RU"/>
        </w:rPr>
        <w:t>.</w:t>
      </w:r>
    </w:p>
    <w:p w:rsidR="008567EB" w:rsidRPr="00DC5AE8" w:rsidRDefault="004777BD" w:rsidP="0010562B">
      <w:pPr>
        <w:pStyle w:val="20"/>
        <w:ind w:left="0" w:firstLine="1474"/>
        <w:jc w:val="both"/>
        <w:rPr>
          <w:sz w:val="28"/>
          <w:szCs w:val="28"/>
          <w:lang w:val="ru-RU"/>
        </w:rPr>
      </w:pPr>
      <w:r w:rsidRPr="00DC5AE8">
        <w:rPr>
          <w:sz w:val="28"/>
          <w:szCs w:val="28"/>
          <w:lang w:val="ru-RU"/>
        </w:rPr>
        <w:t>Население России</w:t>
      </w:r>
    </w:p>
    <w:p w:rsidR="008567EB" w:rsidRPr="00DC5AE8" w:rsidRDefault="004777BD" w:rsidP="0010562B">
      <w:pPr>
        <w:pStyle w:val="a3"/>
        <w:ind w:left="0" w:firstLine="1474"/>
        <w:rPr>
          <w:sz w:val="28"/>
          <w:szCs w:val="28"/>
          <w:lang w:val="ru-RU"/>
        </w:rPr>
      </w:pPr>
      <w:r w:rsidRPr="00DC5AE8">
        <w:rPr>
          <w:sz w:val="28"/>
          <w:szCs w:val="28"/>
          <w:lang w:val="ru-RU"/>
        </w:rPr>
        <w:t>Выпускник научится:</w:t>
      </w:r>
    </w:p>
    <w:p w:rsidR="008567EB" w:rsidRPr="00DC5AE8" w:rsidRDefault="00B00343" w:rsidP="0010562B">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различать демографические процессы и явления, характеризующие дин</w:t>
      </w:r>
      <w:r w:rsidR="004777BD" w:rsidRPr="00DC5AE8">
        <w:rPr>
          <w:sz w:val="28"/>
          <w:szCs w:val="28"/>
          <w:lang w:val="ru-RU"/>
        </w:rPr>
        <w:t>а</w:t>
      </w:r>
      <w:r w:rsidR="004777BD" w:rsidRPr="00DC5AE8">
        <w:rPr>
          <w:sz w:val="28"/>
          <w:szCs w:val="28"/>
          <w:lang w:val="ru-RU"/>
        </w:rPr>
        <w:t>мику численности населения России, отдельных регионов и стран;</w:t>
      </w:r>
    </w:p>
    <w:p w:rsidR="008567EB" w:rsidRPr="00DC5AE8" w:rsidRDefault="00B00343" w:rsidP="0010562B">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анализировать демографические процессы и явления, характеризующие динамику численности населения, факторы размещения, этнический и языковой с</w:t>
      </w:r>
      <w:r w:rsidR="004777BD" w:rsidRPr="00DC5AE8">
        <w:rPr>
          <w:sz w:val="28"/>
          <w:szCs w:val="28"/>
          <w:lang w:val="ru-RU"/>
        </w:rPr>
        <w:t>о</w:t>
      </w:r>
      <w:r w:rsidR="004777BD" w:rsidRPr="00DC5AE8">
        <w:rPr>
          <w:sz w:val="28"/>
          <w:szCs w:val="28"/>
          <w:lang w:val="ru-RU"/>
        </w:rPr>
        <w:t>став населения РБ;</w:t>
      </w:r>
    </w:p>
    <w:p w:rsidR="008567EB" w:rsidRPr="00DC5AE8" w:rsidRDefault="00B00343" w:rsidP="0010562B">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анализировать факторы, определяющие динамику населения России, п</w:t>
      </w:r>
      <w:r w:rsidR="004777BD" w:rsidRPr="00DC5AE8">
        <w:rPr>
          <w:sz w:val="28"/>
          <w:szCs w:val="28"/>
          <w:lang w:val="ru-RU"/>
        </w:rPr>
        <w:t>о</w:t>
      </w:r>
      <w:r w:rsidR="004777BD" w:rsidRPr="00DC5AE8">
        <w:rPr>
          <w:sz w:val="28"/>
          <w:szCs w:val="28"/>
          <w:lang w:val="ru-RU"/>
        </w:rPr>
        <w:t>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8567EB" w:rsidRPr="00DC5AE8" w:rsidRDefault="00B00343" w:rsidP="0010562B">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определять индекс развития человеческого потенциала в РБ по разли</w:t>
      </w:r>
      <w:r w:rsidR="004777BD" w:rsidRPr="00DC5AE8">
        <w:rPr>
          <w:sz w:val="28"/>
          <w:szCs w:val="28"/>
          <w:lang w:val="ru-RU"/>
        </w:rPr>
        <w:t>ч</w:t>
      </w:r>
      <w:r w:rsidR="004777BD" w:rsidRPr="00DC5AE8">
        <w:rPr>
          <w:sz w:val="28"/>
          <w:szCs w:val="28"/>
          <w:lang w:val="ru-RU"/>
        </w:rPr>
        <w:t>ным источникам информации;</w:t>
      </w:r>
    </w:p>
    <w:p w:rsidR="008567EB" w:rsidRPr="00DC5AE8" w:rsidRDefault="00B00343" w:rsidP="0010562B">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сравнивать особенности населения отдельных регионов страны по этн</w:t>
      </w:r>
      <w:r w:rsidR="004777BD" w:rsidRPr="00DC5AE8">
        <w:rPr>
          <w:sz w:val="28"/>
          <w:szCs w:val="28"/>
          <w:lang w:val="ru-RU"/>
        </w:rPr>
        <w:t>и</w:t>
      </w:r>
      <w:r w:rsidR="004777BD" w:rsidRPr="00DC5AE8">
        <w:rPr>
          <w:sz w:val="28"/>
          <w:szCs w:val="28"/>
          <w:lang w:val="ru-RU"/>
        </w:rPr>
        <w:t>ческому, языковому и религиозному составу;</w:t>
      </w:r>
    </w:p>
    <w:p w:rsidR="008567EB" w:rsidRPr="00DC5AE8" w:rsidRDefault="00B00343" w:rsidP="0010562B">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объяснять особенности динамики численности, половозрастной структ</w:t>
      </w:r>
      <w:r w:rsidR="004777BD" w:rsidRPr="00DC5AE8">
        <w:rPr>
          <w:sz w:val="28"/>
          <w:szCs w:val="28"/>
          <w:lang w:val="ru-RU"/>
        </w:rPr>
        <w:t>у</w:t>
      </w:r>
      <w:r w:rsidR="004777BD" w:rsidRPr="00DC5AE8">
        <w:rPr>
          <w:sz w:val="28"/>
          <w:szCs w:val="28"/>
          <w:lang w:val="ru-RU"/>
        </w:rPr>
        <w:t>ры и размещения населения России и её отдельных регионов;</w:t>
      </w:r>
    </w:p>
    <w:p w:rsidR="008567EB" w:rsidRPr="00DC5AE8" w:rsidRDefault="00B00343" w:rsidP="0010562B">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567EB" w:rsidRPr="00DC5AE8" w:rsidRDefault="00B00343" w:rsidP="0010562B">
      <w:pPr>
        <w:pStyle w:val="a5"/>
        <w:tabs>
          <w:tab w:val="left" w:pos="809"/>
        </w:tabs>
        <w:ind w:left="0" w:firstLine="1474"/>
        <w:rPr>
          <w:sz w:val="28"/>
          <w:szCs w:val="28"/>
          <w:lang w:val="ru-RU"/>
        </w:rPr>
      </w:pPr>
      <w:r w:rsidRPr="00DC5AE8">
        <w:rPr>
          <w:sz w:val="28"/>
          <w:szCs w:val="28"/>
          <w:lang w:val="ru-RU"/>
        </w:rPr>
        <w:lastRenderedPageBreak/>
        <w:t>-</w:t>
      </w:r>
      <w:r w:rsidR="004777BD" w:rsidRPr="00DC5AE8">
        <w:rPr>
          <w:sz w:val="28"/>
          <w:szCs w:val="28"/>
          <w:lang w:val="ru-RU"/>
        </w:rPr>
        <w:t>использовать знания о естественном и механическом движении насел</w:t>
      </w:r>
      <w:r w:rsidR="004777BD" w:rsidRPr="00DC5AE8">
        <w:rPr>
          <w:sz w:val="28"/>
          <w:szCs w:val="28"/>
          <w:lang w:val="ru-RU"/>
        </w:rPr>
        <w:t>е</w:t>
      </w:r>
      <w:r w:rsidR="004777BD" w:rsidRPr="00DC5AE8">
        <w:rPr>
          <w:sz w:val="28"/>
          <w:szCs w:val="28"/>
          <w:lang w:val="ru-RU"/>
        </w:rPr>
        <w:t>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8567EB" w:rsidRPr="00DC5AE8" w:rsidRDefault="00B00343" w:rsidP="0010562B">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использовать знания о демографических процессах для решения соц</w:t>
      </w:r>
      <w:r w:rsidR="004777BD" w:rsidRPr="00DC5AE8">
        <w:rPr>
          <w:sz w:val="28"/>
          <w:szCs w:val="28"/>
          <w:lang w:val="ru-RU"/>
        </w:rPr>
        <w:t>и</w:t>
      </w:r>
      <w:r w:rsidR="004777BD" w:rsidRPr="00DC5AE8">
        <w:rPr>
          <w:sz w:val="28"/>
          <w:szCs w:val="28"/>
          <w:lang w:val="ru-RU"/>
        </w:rPr>
        <w:t>ально- экономических задач в Республике Башкортостан.</w:t>
      </w:r>
    </w:p>
    <w:p w:rsidR="008567EB" w:rsidRPr="00DC5AE8" w:rsidRDefault="004777BD" w:rsidP="0010562B">
      <w:pPr>
        <w:pStyle w:val="a3"/>
        <w:ind w:left="0" w:firstLine="1474"/>
        <w:rPr>
          <w:sz w:val="28"/>
          <w:szCs w:val="28"/>
          <w:lang w:val="ru-RU"/>
        </w:rPr>
      </w:pPr>
      <w:r w:rsidRPr="00DC5AE8">
        <w:rPr>
          <w:sz w:val="28"/>
          <w:szCs w:val="28"/>
          <w:lang w:val="ru-RU"/>
        </w:rPr>
        <w:t>Выпускник получит возможность научиться:</w:t>
      </w:r>
    </w:p>
    <w:p w:rsidR="008567EB" w:rsidRPr="00DC5AE8" w:rsidRDefault="00B00343" w:rsidP="0010562B">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8567EB" w:rsidRPr="00DC5AE8" w:rsidRDefault="00B00343" w:rsidP="0010562B">
      <w:pPr>
        <w:tabs>
          <w:tab w:val="left" w:pos="809"/>
        </w:tabs>
        <w:ind w:firstLine="1474"/>
        <w:jc w:val="both"/>
        <w:rPr>
          <w:sz w:val="28"/>
          <w:szCs w:val="28"/>
          <w:lang w:val="ru-RU"/>
        </w:rPr>
      </w:pPr>
      <w:r w:rsidRPr="00DC5AE8">
        <w:rPr>
          <w:sz w:val="28"/>
          <w:szCs w:val="28"/>
          <w:lang w:val="ru-RU"/>
        </w:rPr>
        <w:t>-</w:t>
      </w:r>
      <w:r w:rsidR="004777BD" w:rsidRPr="00DC5AE8">
        <w:rPr>
          <w:sz w:val="28"/>
          <w:szCs w:val="28"/>
          <w:lang w:val="ru-RU"/>
        </w:rPr>
        <w:t>оценивать ситуацию на рынке труда и её динамику.</w:t>
      </w:r>
    </w:p>
    <w:p w:rsidR="008567EB" w:rsidRPr="00DC5AE8" w:rsidRDefault="004777BD" w:rsidP="0010562B">
      <w:pPr>
        <w:ind w:firstLine="1474"/>
        <w:jc w:val="both"/>
        <w:rPr>
          <w:sz w:val="28"/>
          <w:szCs w:val="28"/>
          <w:lang w:val="ru-RU"/>
        </w:rPr>
      </w:pPr>
      <w:r w:rsidRPr="00DC5AE8">
        <w:rPr>
          <w:b/>
          <w:sz w:val="28"/>
          <w:szCs w:val="28"/>
          <w:lang w:val="ru-RU"/>
        </w:rPr>
        <w:t xml:space="preserve">Хозяйство России </w:t>
      </w:r>
      <w:r w:rsidRPr="00DC5AE8">
        <w:rPr>
          <w:sz w:val="28"/>
          <w:szCs w:val="28"/>
          <w:lang w:val="ru-RU"/>
        </w:rPr>
        <w:t>Выпускник научится:</w:t>
      </w:r>
    </w:p>
    <w:p w:rsidR="008567EB" w:rsidRPr="00DC5AE8" w:rsidRDefault="00B00343" w:rsidP="0010562B">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различать показатели, характеризующие отраслевую и территориальную структуру хозяйства;</w:t>
      </w:r>
    </w:p>
    <w:p w:rsidR="008567EB" w:rsidRPr="00DC5AE8" w:rsidRDefault="00B00343" w:rsidP="0010562B">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анализировать факторы, влияющие на размещение отраслей и отдельных предприятий по территории страны;</w:t>
      </w:r>
    </w:p>
    <w:p w:rsidR="008567EB" w:rsidRPr="00DC5AE8" w:rsidRDefault="00B00343" w:rsidP="0010562B">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анализировать факторы, влияющие на размещение отраслей и отдельных предприятий по территории РБ;</w:t>
      </w:r>
    </w:p>
    <w:p w:rsidR="008567EB" w:rsidRPr="00DC5AE8" w:rsidRDefault="00B00343" w:rsidP="0010562B">
      <w:pPr>
        <w:tabs>
          <w:tab w:val="left" w:pos="809"/>
        </w:tabs>
        <w:ind w:firstLine="1474"/>
        <w:jc w:val="both"/>
        <w:rPr>
          <w:sz w:val="28"/>
          <w:szCs w:val="28"/>
          <w:lang w:val="ru-RU"/>
        </w:rPr>
      </w:pPr>
      <w:r w:rsidRPr="00DC5AE8">
        <w:rPr>
          <w:sz w:val="28"/>
          <w:szCs w:val="28"/>
          <w:lang w:val="ru-RU"/>
        </w:rPr>
        <w:t>-</w:t>
      </w:r>
      <w:r w:rsidR="004777BD" w:rsidRPr="00DC5AE8">
        <w:rPr>
          <w:sz w:val="28"/>
          <w:szCs w:val="28"/>
          <w:lang w:val="ru-RU"/>
        </w:rPr>
        <w:t>объяснять особенности отраслевой и территориальной структуры хозя</w:t>
      </w:r>
      <w:r w:rsidR="004777BD" w:rsidRPr="00DC5AE8">
        <w:rPr>
          <w:sz w:val="28"/>
          <w:szCs w:val="28"/>
          <w:lang w:val="ru-RU"/>
        </w:rPr>
        <w:t>й</w:t>
      </w:r>
      <w:r w:rsidR="004777BD" w:rsidRPr="00DC5AE8">
        <w:rPr>
          <w:sz w:val="28"/>
          <w:szCs w:val="28"/>
          <w:lang w:val="ru-RU"/>
        </w:rPr>
        <w:t>ства России;</w:t>
      </w:r>
    </w:p>
    <w:p w:rsidR="008567EB" w:rsidRPr="00DC5AE8" w:rsidRDefault="00B00343" w:rsidP="0010562B">
      <w:pPr>
        <w:pStyle w:val="20"/>
        <w:tabs>
          <w:tab w:val="left" w:pos="809"/>
        </w:tabs>
        <w:ind w:left="0" w:firstLine="1474"/>
        <w:jc w:val="both"/>
        <w:rPr>
          <w:sz w:val="28"/>
          <w:szCs w:val="28"/>
          <w:lang w:val="ru-RU"/>
        </w:rPr>
      </w:pPr>
      <w:r w:rsidRPr="00DC5AE8">
        <w:rPr>
          <w:sz w:val="28"/>
          <w:szCs w:val="28"/>
          <w:lang w:val="ru-RU"/>
        </w:rPr>
        <w:t>-</w:t>
      </w:r>
      <w:r w:rsidR="004777BD" w:rsidRPr="00DC5AE8">
        <w:rPr>
          <w:b w:val="0"/>
          <w:sz w:val="28"/>
          <w:szCs w:val="28"/>
          <w:lang w:val="ru-RU"/>
        </w:rPr>
        <w:t>объяснять особенности отраслевой и территориальной структуры хозя</w:t>
      </w:r>
      <w:r w:rsidR="004777BD" w:rsidRPr="00DC5AE8">
        <w:rPr>
          <w:b w:val="0"/>
          <w:sz w:val="28"/>
          <w:szCs w:val="28"/>
          <w:lang w:val="ru-RU"/>
        </w:rPr>
        <w:t>й</w:t>
      </w:r>
      <w:r w:rsidR="004777BD" w:rsidRPr="00DC5AE8">
        <w:rPr>
          <w:b w:val="0"/>
          <w:sz w:val="28"/>
          <w:szCs w:val="28"/>
          <w:lang w:val="ru-RU"/>
        </w:rPr>
        <w:t>ства РБ;</w:t>
      </w:r>
    </w:p>
    <w:p w:rsidR="008567EB" w:rsidRPr="00DC5AE8" w:rsidRDefault="00B00343" w:rsidP="0010562B">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использовать знания о факторах размещения хозяйства и особенностях размещения отраслей экономики России для решения практико-ориентированных з</w:t>
      </w:r>
      <w:r w:rsidR="004777BD" w:rsidRPr="00DC5AE8">
        <w:rPr>
          <w:sz w:val="28"/>
          <w:szCs w:val="28"/>
          <w:lang w:val="ru-RU"/>
        </w:rPr>
        <w:t>а</w:t>
      </w:r>
      <w:r w:rsidR="004777BD" w:rsidRPr="00DC5AE8">
        <w:rPr>
          <w:sz w:val="28"/>
          <w:szCs w:val="28"/>
          <w:lang w:val="ru-RU"/>
        </w:rPr>
        <w:t>дач в</w:t>
      </w:r>
      <w:r w:rsidR="00C07280">
        <w:rPr>
          <w:sz w:val="28"/>
          <w:szCs w:val="28"/>
          <w:lang w:val="ru-RU"/>
        </w:rPr>
        <w:t xml:space="preserve"> </w:t>
      </w:r>
      <w:r w:rsidR="004777BD" w:rsidRPr="00DC5AE8">
        <w:rPr>
          <w:sz w:val="28"/>
          <w:szCs w:val="28"/>
          <w:lang w:val="ru-RU"/>
        </w:rPr>
        <w:t>контексте реальной жизни.</w:t>
      </w:r>
    </w:p>
    <w:p w:rsidR="008567EB" w:rsidRPr="00DC5AE8" w:rsidRDefault="004777BD" w:rsidP="0010562B">
      <w:pPr>
        <w:pStyle w:val="a3"/>
        <w:ind w:left="0" w:firstLine="1474"/>
        <w:rPr>
          <w:sz w:val="28"/>
          <w:szCs w:val="28"/>
          <w:lang w:val="ru-RU"/>
        </w:rPr>
      </w:pPr>
      <w:r w:rsidRPr="00DC5AE8">
        <w:rPr>
          <w:sz w:val="28"/>
          <w:szCs w:val="28"/>
          <w:lang w:val="ru-RU"/>
        </w:rPr>
        <w:t>Выпускник получит возможность научиться:</w:t>
      </w:r>
    </w:p>
    <w:p w:rsidR="008567EB" w:rsidRPr="00DC5AE8" w:rsidRDefault="00B00343" w:rsidP="0010562B">
      <w:pPr>
        <w:pStyle w:val="a5"/>
        <w:tabs>
          <w:tab w:val="left" w:pos="828"/>
          <w:tab w:val="left" w:pos="829"/>
        </w:tabs>
        <w:ind w:left="0" w:firstLine="1474"/>
        <w:rPr>
          <w:sz w:val="28"/>
          <w:szCs w:val="28"/>
          <w:lang w:val="ru-RU"/>
        </w:rPr>
      </w:pPr>
      <w:r w:rsidRPr="00DC5AE8">
        <w:rPr>
          <w:sz w:val="28"/>
          <w:szCs w:val="28"/>
          <w:lang w:val="ru-RU"/>
        </w:rPr>
        <w:t>-</w:t>
      </w:r>
      <w:r w:rsidR="004777BD" w:rsidRPr="00DC5AE8">
        <w:rPr>
          <w:sz w:val="28"/>
          <w:szCs w:val="28"/>
          <w:lang w:val="ru-RU"/>
        </w:rPr>
        <w:t>выдвигать и обосновывать на основе анализа комплекса источников и</w:t>
      </w:r>
      <w:r w:rsidR="004777BD" w:rsidRPr="00DC5AE8">
        <w:rPr>
          <w:sz w:val="28"/>
          <w:szCs w:val="28"/>
          <w:lang w:val="ru-RU"/>
        </w:rPr>
        <w:t>н</w:t>
      </w:r>
      <w:r w:rsidR="004777BD" w:rsidRPr="00DC5AE8">
        <w:rPr>
          <w:sz w:val="28"/>
          <w:szCs w:val="28"/>
          <w:lang w:val="ru-RU"/>
        </w:rPr>
        <w:t>формации гипотезы об изменении отраслевой и территориальной структуры хозяйства страны;</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обосновывать возможные пути решения проблем развития хозяйства Ро</w:t>
      </w:r>
      <w:r w:rsidR="004777BD" w:rsidRPr="00DC5AE8">
        <w:rPr>
          <w:sz w:val="28"/>
          <w:szCs w:val="28"/>
          <w:lang w:val="ru-RU"/>
        </w:rPr>
        <w:t>с</w:t>
      </w:r>
      <w:r w:rsidR="004777BD" w:rsidRPr="00DC5AE8">
        <w:rPr>
          <w:sz w:val="28"/>
          <w:szCs w:val="28"/>
          <w:lang w:val="ru-RU"/>
        </w:rPr>
        <w:t>сии.</w:t>
      </w:r>
    </w:p>
    <w:p w:rsidR="008567EB" w:rsidRPr="00DC5AE8" w:rsidRDefault="004777BD" w:rsidP="0010562B">
      <w:pPr>
        <w:ind w:firstLine="1474"/>
        <w:jc w:val="both"/>
        <w:rPr>
          <w:sz w:val="28"/>
          <w:szCs w:val="28"/>
          <w:lang w:val="ru-RU"/>
        </w:rPr>
      </w:pPr>
      <w:r w:rsidRPr="00DC5AE8">
        <w:rPr>
          <w:b/>
          <w:sz w:val="28"/>
          <w:szCs w:val="28"/>
          <w:lang w:val="ru-RU"/>
        </w:rPr>
        <w:t xml:space="preserve">Районы России </w:t>
      </w:r>
      <w:r w:rsidRPr="00DC5AE8">
        <w:rPr>
          <w:sz w:val="28"/>
          <w:szCs w:val="28"/>
          <w:lang w:val="ru-RU"/>
        </w:rPr>
        <w:t>Выпускник научится:</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объяснять особенности природы, населения и хозяйства географических районов страны;</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сравнивать особенности природы, населения и хозяйства отдельных р</w:t>
      </w:r>
      <w:r w:rsidR="004777BD" w:rsidRPr="00DC5AE8">
        <w:rPr>
          <w:sz w:val="28"/>
          <w:szCs w:val="28"/>
          <w:lang w:val="ru-RU"/>
        </w:rPr>
        <w:t>е</w:t>
      </w:r>
      <w:r w:rsidR="004777BD" w:rsidRPr="00DC5AE8">
        <w:rPr>
          <w:sz w:val="28"/>
          <w:szCs w:val="28"/>
          <w:lang w:val="ru-RU"/>
        </w:rPr>
        <w:t>гионов страны;</w:t>
      </w:r>
    </w:p>
    <w:p w:rsidR="008567EB" w:rsidRPr="00DC5AE8" w:rsidRDefault="00B00343" w:rsidP="0010562B">
      <w:pPr>
        <w:pStyle w:val="a5"/>
        <w:tabs>
          <w:tab w:val="left" w:pos="828"/>
          <w:tab w:val="left" w:pos="829"/>
        </w:tabs>
        <w:ind w:left="0" w:firstLine="1474"/>
        <w:rPr>
          <w:sz w:val="28"/>
          <w:szCs w:val="28"/>
          <w:lang w:val="ru-RU"/>
        </w:rPr>
      </w:pPr>
      <w:r w:rsidRPr="00DC5AE8">
        <w:rPr>
          <w:sz w:val="28"/>
          <w:szCs w:val="28"/>
          <w:lang w:val="ru-RU"/>
        </w:rPr>
        <w:t>-</w:t>
      </w:r>
      <w:r w:rsidR="004777BD" w:rsidRPr="00DC5AE8">
        <w:rPr>
          <w:sz w:val="28"/>
          <w:szCs w:val="28"/>
          <w:lang w:val="ru-RU"/>
        </w:rPr>
        <w:t>сравнивать особенности природы, населения и хозяйства экономических подрайонов РБ;</w:t>
      </w:r>
    </w:p>
    <w:p w:rsidR="008567EB" w:rsidRPr="00DC5AE8" w:rsidRDefault="00B00343" w:rsidP="0010562B">
      <w:pPr>
        <w:pStyle w:val="a5"/>
        <w:tabs>
          <w:tab w:val="left" w:pos="828"/>
          <w:tab w:val="left" w:pos="829"/>
        </w:tabs>
        <w:ind w:left="0" w:firstLine="1474"/>
        <w:rPr>
          <w:sz w:val="28"/>
          <w:szCs w:val="28"/>
          <w:lang w:val="ru-RU"/>
        </w:rPr>
      </w:pPr>
      <w:r w:rsidRPr="00DC5AE8">
        <w:rPr>
          <w:sz w:val="28"/>
          <w:szCs w:val="28"/>
          <w:lang w:val="ru-RU"/>
        </w:rPr>
        <w:t>-</w:t>
      </w:r>
      <w:r w:rsidR="004777BD" w:rsidRPr="00DC5AE8">
        <w:rPr>
          <w:sz w:val="28"/>
          <w:szCs w:val="28"/>
          <w:lang w:val="ru-RU"/>
        </w:rPr>
        <w:t>оценивать районы России с точки зрения особенностей природных, соц</w:t>
      </w:r>
      <w:r w:rsidR="004777BD" w:rsidRPr="00DC5AE8">
        <w:rPr>
          <w:sz w:val="28"/>
          <w:szCs w:val="28"/>
          <w:lang w:val="ru-RU"/>
        </w:rPr>
        <w:t>и</w:t>
      </w:r>
      <w:r w:rsidR="004777BD" w:rsidRPr="00DC5AE8">
        <w:rPr>
          <w:sz w:val="28"/>
          <w:szCs w:val="28"/>
          <w:lang w:val="ru-RU"/>
        </w:rPr>
        <w:t>ально- экономических, техногенных и экологических факторов и процессов;</w:t>
      </w:r>
    </w:p>
    <w:p w:rsidR="008567EB" w:rsidRPr="00DC5AE8" w:rsidRDefault="00B00343" w:rsidP="0010562B">
      <w:pPr>
        <w:pStyle w:val="a5"/>
        <w:tabs>
          <w:tab w:val="left" w:pos="828"/>
          <w:tab w:val="left" w:pos="829"/>
        </w:tabs>
        <w:ind w:left="0" w:firstLine="1474"/>
        <w:rPr>
          <w:sz w:val="28"/>
          <w:szCs w:val="28"/>
          <w:lang w:val="ru-RU"/>
        </w:rPr>
      </w:pPr>
      <w:r w:rsidRPr="00DC5AE8">
        <w:rPr>
          <w:sz w:val="28"/>
          <w:szCs w:val="28"/>
          <w:lang w:val="ru-RU"/>
        </w:rPr>
        <w:t>-</w:t>
      </w:r>
      <w:r w:rsidR="004777BD" w:rsidRPr="00DC5AE8">
        <w:rPr>
          <w:sz w:val="28"/>
          <w:szCs w:val="28"/>
          <w:lang w:val="ru-RU"/>
        </w:rPr>
        <w:t>оценивать регионы Башкортостана с точки зрения особенностей приро</w:t>
      </w:r>
      <w:r w:rsidR="004777BD" w:rsidRPr="00DC5AE8">
        <w:rPr>
          <w:sz w:val="28"/>
          <w:szCs w:val="28"/>
          <w:lang w:val="ru-RU"/>
        </w:rPr>
        <w:t>д</w:t>
      </w:r>
      <w:r w:rsidR="004777BD" w:rsidRPr="00DC5AE8">
        <w:rPr>
          <w:sz w:val="28"/>
          <w:szCs w:val="28"/>
          <w:lang w:val="ru-RU"/>
        </w:rPr>
        <w:t>ных, социально- экономических, техногенных и экологических факторов и процессов.</w:t>
      </w:r>
    </w:p>
    <w:p w:rsidR="008567EB" w:rsidRPr="00DC5AE8" w:rsidRDefault="004777BD" w:rsidP="0010562B">
      <w:pPr>
        <w:pStyle w:val="a3"/>
        <w:ind w:left="0" w:firstLine="1474"/>
        <w:rPr>
          <w:sz w:val="28"/>
          <w:szCs w:val="28"/>
          <w:lang w:val="ru-RU"/>
        </w:rPr>
      </w:pPr>
      <w:r w:rsidRPr="00DC5AE8">
        <w:rPr>
          <w:sz w:val="28"/>
          <w:szCs w:val="28"/>
          <w:lang w:val="ru-RU"/>
        </w:rPr>
        <w:t>Выпускник получит возможность научиться:</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составлять комплексные географические характеристики районов разного ранга;</w:t>
      </w:r>
    </w:p>
    <w:p w:rsidR="008567EB" w:rsidRPr="00DC5AE8" w:rsidRDefault="00B00343" w:rsidP="0010562B">
      <w:pPr>
        <w:pStyle w:val="a5"/>
        <w:tabs>
          <w:tab w:val="left" w:pos="828"/>
          <w:tab w:val="left" w:pos="829"/>
        </w:tabs>
        <w:ind w:left="0" w:firstLine="1474"/>
        <w:rPr>
          <w:sz w:val="28"/>
          <w:szCs w:val="28"/>
          <w:lang w:val="ru-RU"/>
        </w:rPr>
      </w:pPr>
      <w:r w:rsidRPr="00DC5AE8">
        <w:rPr>
          <w:sz w:val="28"/>
          <w:szCs w:val="28"/>
          <w:lang w:val="ru-RU"/>
        </w:rPr>
        <w:t>-</w:t>
      </w:r>
      <w:r w:rsidR="004777BD" w:rsidRPr="00DC5AE8">
        <w:rPr>
          <w:sz w:val="28"/>
          <w:szCs w:val="28"/>
          <w:lang w:val="ru-RU"/>
        </w:rPr>
        <w:t>самостоятельно проводить по разным источникам информации исслед</w:t>
      </w:r>
      <w:r w:rsidR="004777BD" w:rsidRPr="00DC5AE8">
        <w:rPr>
          <w:sz w:val="28"/>
          <w:szCs w:val="28"/>
          <w:lang w:val="ru-RU"/>
        </w:rPr>
        <w:t>о</w:t>
      </w:r>
      <w:r w:rsidR="004777BD" w:rsidRPr="00DC5AE8">
        <w:rPr>
          <w:sz w:val="28"/>
          <w:szCs w:val="28"/>
          <w:lang w:val="ru-RU"/>
        </w:rPr>
        <w:t>вания, связанные с изучением природы, населения и хозяйства географических ра</w:t>
      </w:r>
      <w:r w:rsidR="004777BD" w:rsidRPr="00DC5AE8">
        <w:rPr>
          <w:sz w:val="28"/>
          <w:szCs w:val="28"/>
          <w:lang w:val="ru-RU"/>
        </w:rPr>
        <w:t>й</w:t>
      </w:r>
      <w:r w:rsidR="004777BD" w:rsidRPr="00DC5AE8">
        <w:rPr>
          <w:sz w:val="28"/>
          <w:szCs w:val="28"/>
          <w:lang w:val="ru-RU"/>
        </w:rPr>
        <w:lastRenderedPageBreak/>
        <w:t>онов и их частей;</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создавать собственные тексты и устные сообщения о географических особенностях отдельных районов России и их частей на основе нескольких источн</w:t>
      </w:r>
      <w:r w:rsidR="004777BD" w:rsidRPr="00DC5AE8">
        <w:rPr>
          <w:sz w:val="28"/>
          <w:szCs w:val="28"/>
          <w:lang w:val="ru-RU"/>
        </w:rPr>
        <w:t>и</w:t>
      </w:r>
      <w:r w:rsidR="004777BD" w:rsidRPr="00DC5AE8">
        <w:rPr>
          <w:sz w:val="28"/>
          <w:szCs w:val="28"/>
          <w:lang w:val="ru-RU"/>
        </w:rPr>
        <w:t>ков информации, сопровождать выступление презентацией;</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оценивать социально-экономическое положение и перспективы развития регионов;</w:t>
      </w:r>
    </w:p>
    <w:p w:rsidR="008567EB" w:rsidRPr="00DC5AE8" w:rsidRDefault="00B00343" w:rsidP="0010562B">
      <w:pPr>
        <w:pStyle w:val="a5"/>
        <w:tabs>
          <w:tab w:val="left" w:pos="828"/>
          <w:tab w:val="left" w:pos="829"/>
        </w:tabs>
        <w:ind w:left="0" w:firstLine="1474"/>
        <w:rPr>
          <w:sz w:val="28"/>
          <w:szCs w:val="28"/>
          <w:lang w:val="ru-RU"/>
        </w:rPr>
      </w:pPr>
      <w:r w:rsidRPr="00DC5AE8">
        <w:rPr>
          <w:sz w:val="28"/>
          <w:szCs w:val="28"/>
          <w:lang w:val="ru-RU"/>
        </w:rPr>
        <w:t>-</w:t>
      </w:r>
      <w:r w:rsidR="004777BD" w:rsidRPr="00DC5AE8">
        <w:rPr>
          <w:sz w:val="28"/>
          <w:szCs w:val="28"/>
          <w:lang w:val="ru-RU"/>
        </w:rPr>
        <w:t>выбирать критерии для сравнения, сопоставления, оценки и классифик</w:t>
      </w:r>
      <w:r w:rsidR="004777BD" w:rsidRPr="00DC5AE8">
        <w:rPr>
          <w:sz w:val="28"/>
          <w:szCs w:val="28"/>
          <w:lang w:val="ru-RU"/>
        </w:rPr>
        <w:t>а</w:t>
      </w:r>
      <w:r w:rsidR="004777BD" w:rsidRPr="00DC5AE8">
        <w:rPr>
          <w:sz w:val="28"/>
          <w:szCs w:val="28"/>
          <w:lang w:val="ru-RU"/>
        </w:rPr>
        <w:t>ции природных, социально-экономических, геоэкологических явлений и процессов на территории России.</w:t>
      </w:r>
    </w:p>
    <w:p w:rsidR="008567EB" w:rsidRPr="00DC5AE8" w:rsidRDefault="004777BD" w:rsidP="0010562B">
      <w:pPr>
        <w:ind w:firstLine="1474"/>
        <w:jc w:val="both"/>
        <w:rPr>
          <w:sz w:val="28"/>
          <w:szCs w:val="28"/>
          <w:lang w:val="ru-RU"/>
        </w:rPr>
      </w:pPr>
      <w:r w:rsidRPr="00DC5AE8">
        <w:rPr>
          <w:b/>
          <w:sz w:val="28"/>
          <w:szCs w:val="28"/>
          <w:lang w:val="ru-RU"/>
        </w:rPr>
        <w:t xml:space="preserve">Россия в современном мире </w:t>
      </w:r>
      <w:r w:rsidRPr="00DC5AE8">
        <w:rPr>
          <w:sz w:val="28"/>
          <w:szCs w:val="28"/>
          <w:lang w:val="ru-RU"/>
        </w:rPr>
        <w:t>Выпускник научится:</w:t>
      </w:r>
    </w:p>
    <w:p w:rsidR="008567EB" w:rsidRPr="00DC5AE8" w:rsidRDefault="00B00343" w:rsidP="0010562B">
      <w:pPr>
        <w:pStyle w:val="a5"/>
        <w:tabs>
          <w:tab w:val="left" w:pos="828"/>
          <w:tab w:val="left" w:pos="829"/>
        </w:tabs>
        <w:ind w:left="0" w:firstLine="1474"/>
        <w:rPr>
          <w:sz w:val="28"/>
          <w:szCs w:val="28"/>
          <w:lang w:val="ru-RU"/>
        </w:rPr>
      </w:pPr>
      <w:r w:rsidRPr="00DC5AE8">
        <w:rPr>
          <w:sz w:val="28"/>
          <w:szCs w:val="28"/>
          <w:lang w:val="ru-RU"/>
        </w:rPr>
        <w:t>-</w:t>
      </w:r>
      <w:r w:rsidR="004777BD" w:rsidRPr="00DC5AE8">
        <w:rPr>
          <w:sz w:val="28"/>
          <w:szCs w:val="28"/>
          <w:lang w:val="ru-RU"/>
        </w:rPr>
        <w:t>сравнивать показатели воспроизводства населения, средней продолж</w:t>
      </w:r>
      <w:r w:rsidR="004777BD" w:rsidRPr="00DC5AE8">
        <w:rPr>
          <w:sz w:val="28"/>
          <w:szCs w:val="28"/>
          <w:lang w:val="ru-RU"/>
        </w:rPr>
        <w:t>и</w:t>
      </w:r>
      <w:r w:rsidR="004777BD" w:rsidRPr="00DC5AE8">
        <w:rPr>
          <w:sz w:val="28"/>
          <w:szCs w:val="28"/>
          <w:lang w:val="ru-RU"/>
        </w:rPr>
        <w:t>тельности жизни, качества населения России с мировыми показателями и показател</w:t>
      </w:r>
      <w:r w:rsidR="004777BD" w:rsidRPr="00DC5AE8">
        <w:rPr>
          <w:sz w:val="28"/>
          <w:szCs w:val="28"/>
          <w:lang w:val="ru-RU"/>
        </w:rPr>
        <w:t>я</w:t>
      </w:r>
      <w:r w:rsidR="004777BD" w:rsidRPr="00DC5AE8">
        <w:rPr>
          <w:sz w:val="28"/>
          <w:szCs w:val="28"/>
          <w:lang w:val="ru-RU"/>
        </w:rPr>
        <w:t>ми других стран;</w:t>
      </w:r>
    </w:p>
    <w:p w:rsidR="008567EB" w:rsidRPr="00DC5AE8" w:rsidRDefault="00B00343" w:rsidP="0010562B">
      <w:pPr>
        <w:pStyle w:val="a5"/>
        <w:tabs>
          <w:tab w:val="left" w:pos="828"/>
          <w:tab w:val="left" w:pos="829"/>
        </w:tabs>
        <w:ind w:left="0" w:firstLine="1474"/>
        <w:rPr>
          <w:sz w:val="28"/>
          <w:szCs w:val="28"/>
          <w:lang w:val="ru-RU"/>
        </w:rPr>
      </w:pPr>
      <w:r w:rsidRPr="00DC5AE8">
        <w:rPr>
          <w:sz w:val="28"/>
          <w:szCs w:val="28"/>
          <w:lang w:val="ru-RU"/>
        </w:rPr>
        <w:t>-</w:t>
      </w:r>
      <w:r w:rsidR="004777BD" w:rsidRPr="00DC5AE8">
        <w:rPr>
          <w:sz w:val="28"/>
          <w:szCs w:val="28"/>
          <w:lang w:val="ru-RU"/>
        </w:rPr>
        <w:t>сравнивать показатели воспроизводства населения, средней продолж</w:t>
      </w:r>
      <w:r w:rsidR="004777BD" w:rsidRPr="00DC5AE8">
        <w:rPr>
          <w:sz w:val="28"/>
          <w:szCs w:val="28"/>
          <w:lang w:val="ru-RU"/>
        </w:rPr>
        <w:t>и</w:t>
      </w:r>
      <w:r w:rsidR="004777BD" w:rsidRPr="00DC5AE8">
        <w:rPr>
          <w:sz w:val="28"/>
          <w:szCs w:val="28"/>
          <w:lang w:val="ru-RU"/>
        </w:rPr>
        <w:t>тельности жизни, качества населения РБ с показателями других субъектов России;</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оценивать место и роль России в мировом хозяйстве;</w:t>
      </w:r>
    </w:p>
    <w:p w:rsidR="008567EB" w:rsidRPr="00DC5AE8" w:rsidRDefault="00B00343" w:rsidP="0010562B">
      <w:pPr>
        <w:pStyle w:val="a5"/>
        <w:tabs>
          <w:tab w:val="left" w:pos="828"/>
          <w:tab w:val="left" w:pos="829"/>
        </w:tabs>
        <w:ind w:left="0" w:firstLine="1474"/>
        <w:rPr>
          <w:sz w:val="28"/>
          <w:szCs w:val="28"/>
          <w:lang w:val="ru-RU"/>
        </w:rPr>
      </w:pPr>
      <w:r w:rsidRPr="00DC5AE8">
        <w:rPr>
          <w:sz w:val="28"/>
          <w:szCs w:val="28"/>
          <w:lang w:val="ru-RU"/>
        </w:rPr>
        <w:t>-</w:t>
      </w:r>
      <w:r w:rsidR="004777BD" w:rsidRPr="00DC5AE8">
        <w:rPr>
          <w:sz w:val="28"/>
          <w:szCs w:val="28"/>
          <w:lang w:val="ru-RU"/>
        </w:rPr>
        <w:t>оценивать место и роль Башкортостана в России и в мировом хозяйстве. Выпускник получит возможность научиться:</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выбирать критерии для определения места страны в мировой экономике;</w:t>
      </w:r>
    </w:p>
    <w:p w:rsidR="008567EB" w:rsidRPr="00DC5AE8" w:rsidRDefault="00B00343" w:rsidP="0010562B">
      <w:pPr>
        <w:pStyle w:val="a5"/>
        <w:tabs>
          <w:tab w:val="left" w:pos="828"/>
          <w:tab w:val="left" w:pos="829"/>
          <w:tab w:val="left" w:pos="2106"/>
          <w:tab w:val="left" w:pos="3699"/>
          <w:tab w:val="left" w:pos="4660"/>
          <w:tab w:val="left" w:pos="5013"/>
          <w:tab w:val="left" w:pos="6157"/>
          <w:tab w:val="left" w:pos="7759"/>
          <w:tab w:val="left" w:pos="9203"/>
        </w:tabs>
        <w:ind w:left="0" w:firstLine="1474"/>
        <w:rPr>
          <w:sz w:val="28"/>
          <w:szCs w:val="28"/>
          <w:lang w:val="ru-RU"/>
        </w:rPr>
      </w:pPr>
      <w:r w:rsidRPr="00DC5AE8">
        <w:rPr>
          <w:sz w:val="28"/>
          <w:szCs w:val="28"/>
          <w:lang w:val="ru-RU"/>
        </w:rPr>
        <w:t xml:space="preserve">-объяснять возможности России </w:t>
      </w:r>
      <w:r w:rsidR="004777BD" w:rsidRPr="00DC5AE8">
        <w:rPr>
          <w:sz w:val="28"/>
          <w:szCs w:val="28"/>
          <w:lang w:val="ru-RU"/>
        </w:rPr>
        <w:t>в</w:t>
      </w:r>
      <w:r w:rsidRPr="00DC5AE8">
        <w:rPr>
          <w:sz w:val="28"/>
          <w:szCs w:val="28"/>
          <w:lang w:val="ru-RU"/>
        </w:rPr>
        <w:tab/>
        <w:t>решении</w:t>
      </w:r>
      <w:r w:rsidRPr="00DC5AE8">
        <w:rPr>
          <w:sz w:val="28"/>
          <w:szCs w:val="28"/>
          <w:lang w:val="ru-RU"/>
        </w:rPr>
        <w:tab/>
        <w:t>современных</w:t>
      </w:r>
      <w:r w:rsidRPr="00DC5AE8">
        <w:rPr>
          <w:sz w:val="28"/>
          <w:szCs w:val="28"/>
          <w:lang w:val="ru-RU"/>
        </w:rPr>
        <w:tab/>
        <w:t>глобал</w:t>
      </w:r>
      <w:r w:rsidRPr="00DC5AE8">
        <w:rPr>
          <w:sz w:val="28"/>
          <w:szCs w:val="28"/>
          <w:lang w:val="ru-RU"/>
        </w:rPr>
        <w:t>ь</w:t>
      </w:r>
      <w:r w:rsidRPr="00DC5AE8">
        <w:rPr>
          <w:sz w:val="28"/>
          <w:szCs w:val="28"/>
          <w:lang w:val="ru-RU"/>
        </w:rPr>
        <w:t xml:space="preserve">ных </w:t>
      </w:r>
      <w:r w:rsidR="004777BD" w:rsidRPr="00DC5AE8">
        <w:rPr>
          <w:sz w:val="28"/>
          <w:szCs w:val="28"/>
          <w:lang w:val="ru-RU"/>
        </w:rPr>
        <w:t>проблем человечества;</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оценивать социально-экономическое положение и перспективы развития России;</w:t>
      </w:r>
    </w:p>
    <w:p w:rsidR="008567EB" w:rsidRPr="00DC5AE8" w:rsidRDefault="00B00343" w:rsidP="0010562B">
      <w:pPr>
        <w:pStyle w:val="a5"/>
        <w:tabs>
          <w:tab w:val="left" w:pos="829"/>
        </w:tabs>
        <w:ind w:left="0" w:firstLine="1474"/>
        <w:rPr>
          <w:sz w:val="28"/>
          <w:szCs w:val="28"/>
          <w:lang w:val="ru-RU"/>
        </w:rPr>
      </w:pPr>
      <w:r w:rsidRPr="00DC5AE8">
        <w:rPr>
          <w:sz w:val="28"/>
          <w:szCs w:val="28"/>
          <w:lang w:val="ru-RU"/>
        </w:rPr>
        <w:t>-</w:t>
      </w:r>
      <w:r w:rsidR="004777BD" w:rsidRPr="00DC5AE8">
        <w:rPr>
          <w:sz w:val="28"/>
          <w:szCs w:val="28"/>
          <w:lang w:val="ru-RU"/>
        </w:rPr>
        <w:t>оценивать социально-экономическое положение и перспективы развития Башкортостана.</w:t>
      </w:r>
    </w:p>
    <w:p w:rsidR="00E84A09" w:rsidRPr="00DC5AE8" w:rsidRDefault="00E84A09" w:rsidP="0010562B">
      <w:pPr>
        <w:pStyle w:val="20"/>
        <w:ind w:left="0" w:firstLine="1474"/>
        <w:jc w:val="both"/>
        <w:rPr>
          <w:b w:val="0"/>
          <w:bCs w:val="0"/>
          <w:sz w:val="28"/>
          <w:szCs w:val="28"/>
          <w:lang w:val="ru-RU"/>
        </w:rPr>
      </w:pPr>
    </w:p>
    <w:p w:rsidR="008567EB" w:rsidRPr="00DC5AE8" w:rsidRDefault="004777BD" w:rsidP="0010562B">
      <w:pPr>
        <w:pStyle w:val="20"/>
        <w:ind w:left="0" w:firstLine="1474"/>
        <w:jc w:val="both"/>
        <w:rPr>
          <w:sz w:val="28"/>
          <w:szCs w:val="28"/>
          <w:lang w:val="ru-RU"/>
        </w:rPr>
      </w:pPr>
      <w:r w:rsidRPr="00DC5AE8">
        <w:rPr>
          <w:sz w:val="28"/>
          <w:szCs w:val="28"/>
          <w:lang w:val="ru-RU"/>
        </w:rPr>
        <w:t>Математика и информатика</w:t>
      </w:r>
    </w:p>
    <w:p w:rsidR="008567EB" w:rsidRPr="00DC5AE8" w:rsidRDefault="004777BD" w:rsidP="0010562B">
      <w:pPr>
        <w:pStyle w:val="a3"/>
        <w:ind w:left="0" w:firstLine="1474"/>
        <w:rPr>
          <w:sz w:val="28"/>
          <w:szCs w:val="28"/>
          <w:lang w:val="ru-RU"/>
        </w:rPr>
      </w:pPr>
      <w:r w:rsidRPr="00DC5AE8">
        <w:rPr>
          <w:sz w:val="28"/>
          <w:szCs w:val="28"/>
          <w:lang w:val="ru-RU"/>
        </w:rPr>
        <w:t>Изучение предметной области «Математика и информатика» должно обеспечить:</w:t>
      </w:r>
    </w:p>
    <w:p w:rsidR="00640CF9" w:rsidRDefault="00640CF9" w:rsidP="0010562B">
      <w:pPr>
        <w:pStyle w:val="a3"/>
        <w:ind w:left="0" w:firstLine="1474"/>
        <w:rPr>
          <w:sz w:val="28"/>
          <w:szCs w:val="28"/>
          <w:lang w:val="ru-RU"/>
        </w:rPr>
      </w:pPr>
      <w:r>
        <w:rPr>
          <w:sz w:val="28"/>
          <w:szCs w:val="28"/>
          <w:lang w:val="ru-RU"/>
        </w:rPr>
        <w:t>-</w:t>
      </w:r>
      <w:r w:rsidR="004777BD" w:rsidRPr="00DC5AE8">
        <w:rPr>
          <w:sz w:val="28"/>
          <w:szCs w:val="28"/>
          <w:lang w:val="ru-RU"/>
        </w:rPr>
        <w:t xml:space="preserve">осознание значения математики и информатики в повседневной жизни человека; </w:t>
      </w:r>
    </w:p>
    <w:p w:rsidR="008567EB" w:rsidRPr="00DC5AE8" w:rsidRDefault="00640CF9" w:rsidP="0010562B">
      <w:pPr>
        <w:pStyle w:val="a3"/>
        <w:ind w:left="0" w:firstLine="1474"/>
        <w:rPr>
          <w:sz w:val="28"/>
          <w:szCs w:val="28"/>
          <w:lang w:val="ru-RU"/>
        </w:rPr>
      </w:pPr>
      <w:r>
        <w:rPr>
          <w:sz w:val="28"/>
          <w:szCs w:val="28"/>
          <w:lang w:val="ru-RU"/>
        </w:rPr>
        <w:t>-</w:t>
      </w:r>
      <w:r w:rsidR="004777BD" w:rsidRPr="00DC5AE8">
        <w:rPr>
          <w:sz w:val="28"/>
          <w:szCs w:val="28"/>
          <w:lang w:val="ru-RU"/>
        </w:rPr>
        <w:t>формирование представлений о социальных, культурных и исторических факторах становления математической науки;</w:t>
      </w:r>
    </w:p>
    <w:p w:rsidR="008567EB" w:rsidRPr="00DC5AE8" w:rsidRDefault="00640CF9" w:rsidP="0010562B">
      <w:pPr>
        <w:pStyle w:val="a3"/>
        <w:ind w:left="0" w:firstLine="1474"/>
        <w:rPr>
          <w:sz w:val="28"/>
          <w:szCs w:val="28"/>
          <w:lang w:val="ru-RU"/>
        </w:rPr>
      </w:pPr>
      <w:r>
        <w:rPr>
          <w:sz w:val="28"/>
          <w:szCs w:val="28"/>
          <w:lang w:val="ru-RU"/>
        </w:rPr>
        <w:t>-</w:t>
      </w:r>
      <w:r w:rsidR="004777BD" w:rsidRPr="00DC5AE8">
        <w:rPr>
          <w:sz w:val="28"/>
          <w:szCs w:val="28"/>
          <w:lang w:val="ru-RU"/>
        </w:rPr>
        <w:t>понимание роли информационных процессов в современном мире;</w:t>
      </w:r>
    </w:p>
    <w:p w:rsidR="008567EB" w:rsidRPr="00DC5AE8" w:rsidRDefault="00640CF9" w:rsidP="0010562B">
      <w:pPr>
        <w:pStyle w:val="a3"/>
        <w:tabs>
          <w:tab w:val="left" w:pos="1873"/>
          <w:tab w:val="left" w:pos="3646"/>
          <w:tab w:val="left" w:pos="4020"/>
          <w:tab w:val="left" w:pos="5457"/>
          <w:tab w:val="left" w:pos="6051"/>
          <w:tab w:val="left" w:pos="6871"/>
          <w:tab w:val="left" w:pos="9049"/>
        </w:tabs>
        <w:ind w:left="0" w:firstLine="1474"/>
        <w:rPr>
          <w:sz w:val="28"/>
          <w:szCs w:val="28"/>
          <w:lang w:val="ru-RU"/>
        </w:rPr>
      </w:pPr>
      <w:r>
        <w:rPr>
          <w:sz w:val="28"/>
          <w:szCs w:val="28"/>
          <w:lang w:val="ru-RU"/>
        </w:rPr>
        <w:t>-</w:t>
      </w:r>
      <w:r w:rsidR="004777BD" w:rsidRPr="00DC5AE8">
        <w:rPr>
          <w:sz w:val="28"/>
          <w:szCs w:val="28"/>
          <w:lang w:val="ru-RU"/>
        </w:rPr>
        <w:t>формирование</w:t>
      </w:r>
      <w:r>
        <w:rPr>
          <w:sz w:val="28"/>
          <w:szCs w:val="28"/>
          <w:lang w:val="ru-RU"/>
        </w:rPr>
        <w:t xml:space="preserve"> </w:t>
      </w:r>
      <w:r w:rsidR="004777BD" w:rsidRPr="00DC5AE8">
        <w:rPr>
          <w:sz w:val="28"/>
          <w:szCs w:val="28"/>
          <w:lang w:val="ru-RU"/>
        </w:rPr>
        <w:t>представлений</w:t>
      </w:r>
      <w:r>
        <w:rPr>
          <w:sz w:val="28"/>
          <w:szCs w:val="28"/>
          <w:lang w:val="ru-RU"/>
        </w:rPr>
        <w:t xml:space="preserve"> </w:t>
      </w:r>
      <w:r w:rsidR="004777BD" w:rsidRPr="00DC5AE8">
        <w:rPr>
          <w:sz w:val="28"/>
          <w:szCs w:val="28"/>
          <w:lang w:val="ru-RU"/>
        </w:rPr>
        <w:t>о</w:t>
      </w:r>
      <w:r>
        <w:rPr>
          <w:sz w:val="28"/>
          <w:szCs w:val="28"/>
          <w:lang w:val="ru-RU"/>
        </w:rPr>
        <w:t xml:space="preserve"> </w:t>
      </w:r>
      <w:r w:rsidR="004777BD" w:rsidRPr="00DC5AE8">
        <w:rPr>
          <w:sz w:val="28"/>
          <w:szCs w:val="28"/>
          <w:lang w:val="ru-RU"/>
        </w:rPr>
        <w:t>математике</w:t>
      </w:r>
      <w:r>
        <w:rPr>
          <w:sz w:val="28"/>
          <w:szCs w:val="28"/>
          <w:lang w:val="ru-RU"/>
        </w:rPr>
        <w:t xml:space="preserve"> </w:t>
      </w:r>
      <w:r w:rsidR="004777BD" w:rsidRPr="00DC5AE8">
        <w:rPr>
          <w:sz w:val="28"/>
          <w:szCs w:val="28"/>
          <w:lang w:val="ru-RU"/>
        </w:rPr>
        <w:t>как</w:t>
      </w:r>
      <w:r>
        <w:rPr>
          <w:sz w:val="28"/>
          <w:szCs w:val="28"/>
          <w:lang w:val="ru-RU"/>
        </w:rPr>
        <w:t xml:space="preserve"> </w:t>
      </w:r>
      <w:r w:rsidR="004777BD" w:rsidRPr="00DC5AE8">
        <w:rPr>
          <w:sz w:val="28"/>
          <w:szCs w:val="28"/>
          <w:lang w:val="ru-RU"/>
        </w:rPr>
        <w:t>части</w:t>
      </w:r>
      <w:r>
        <w:rPr>
          <w:sz w:val="28"/>
          <w:szCs w:val="28"/>
          <w:lang w:val="ru-RU"/>
        </w:rPr>
        <w:t xml:space="preserve"> общечеловеческо </w:t>
      </w:r>
      <w:r w:rsidR="004777BD" w:rsidRPr="00DC5AE8">
        <w:rPr>
          <w:sz w:val="28"/>
          <w:szCs w:val="28"/>
          <w:lang w:val="ru-RU"/>
        </w:rPr>
        <w:t>культуры, универсальном языке науки, позволяющем описывать и изучать реальные процессы и явления.</w:t>
      </w:r>
    </w:p>
    <w:p w:rsidR="008567EB" w:rsidRPr="00DC5AE8" w:rsidRDefault="004777BD" w:rsidP="0010562B">
      <w:pPr>
        <w:pStyle w:val="a3"/>
        <w:ind w:left="0" w:firstLine="1474"/>
        <w:rPr>
          <w:sz w:val="28"/>
          <w:szCs w:val="28"/>
          <w:lang w:val="ru-RU"/>
        </w:rPr>
      </w:pPr>
      <w:r w:rsidRPr="00DC5AE8">
        <w:rPr>
          <w:sz w:val="28"/>
          <w:szCs w:val="28"/>
          <w:lang w:val="ru-RU"/>
        </w:rPr>
        <w:t>В результате изучения предметной области «Математика и информатика» обучающиеся развивают логическое и математическое мышление, получают пре</w:t>
      </w:r>
      <w:r w:rsidRPr="00DC5AE8">
        <w:rPr>
          <w:sz w:val="28"/>
          <w:szCs w:val="28"/>
          <w:lang w:val="ru-RU"/>
        </w:rPr>
        <w:t>д</w:t>
      </w:r>
      <w:r w:rsidRPr="00DC5AE8">
        <w:rPr>
          <w:sz w:val="28"/>
          <w:szCs w:val="28"/>
          <w:lang w:val="ru-RU"/>
        </w:rPr>
        <w:t>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w:t>
      </w:r>
      <w:r w:rsidRPr="00DC5AE8">
        <w:rPr>
          <w:sz w:val="28"/>
          <w:szCs w:val="28"/>
          <w:lang w:val="ru-RU"/>
        </w:rPr>
        <w:t>а</w:t>
      </w:r>
      <w:r w:rsidRPr="00DC5AE8">
        <w:rPr>
          <w:sz w:val="28"/>
          <w:szCs w:val="28"/>
          <w:lang w:val="ru-RU"/>
        </w:rPr>
        <w:t>тематическую интуицию; получают представление об основных информационных процессах в реальных ситуациях.</w:t>
      </w:r>
    </w:p>
    <w:p w:rsidR="008567EB" w:rsidRPr="00DC5AE8" w:rsidRDefault="004777BD" w:rsidP="0010562B">
      <w:pPr>
        <w:pStyle w:val="a3"/>
        <w:ind w:left="0" w:firstLine="1474"/>
        <w:rPr>
          <w:sz w:val="28"/>
          <w:szCs w:val="28"/>
          <w:lang w:val="ru-RU"/>
        </w:rPr>
      </w:pPr>
      <w:r w:rsidRPr="00DC5AE8">
        <w:rPr>
          <w:sz w:val="28"/>
          <w:szCs w:val="28"/>
          <w:lang w:val="ru-RU"/>
        </w:rPr>
        <w:t>Предметные результаты изучения предметной области «Математика и информатика» должны отражать:</w:t>
      </w:r>
    </w:p>
    <w:p w:rsidR="008567EB" w:rsidRPr="00DC5AE8" w:rsidRDefault="004777BD" w:rsidP="0010562B">
      <w:pPr>
        <w:pStyle w:val="a3"/>
        <w:ind w:left="0" w:firstLine="1474"/>
        <w:rPr>
          <w:sz w:val="28"/>
          <w:szCs w:val="28"/>
        </w:rPr>
      </w:pPr>
      <w:r w:rsidRPr="00DC5AE8">
        <w:rPr>
          <w:sz w:val="28"/>
          <w:szCs w:val="28"/>
        </w:rPr>
        <w:t>Математика. Алгебра. Геометрия. Информатика:</w:t>
      </w:r>
    </w:p>
    <w:p w:rsidR="008567EB" w:rsidRPr="00DC5AE8" w:rsidRDefault="00F76C98" w:rsidP="0010562B">
      <w:pPr>
        <w:pStyle w:val="a5"/>
        <w:numPr>
          <w:ilvl w:val="0"/>
          <w:numId w:val="42"/>
        </w:numPr>
        <w:ind w:left="0" w:firstLine="1474"/>
        <w:rPr>
          <w:sz w:val="28"/>
          <w:szCs w:val="28"/>
          <w:lang w:val="ru-RU"/>
        </w:rPr>
      </w:pPr>
      <w:r>
        <w:rPr>
          <w:sz w:val="28"/>
          <w:szCs w:val="28"/>
          <w:lang w:val="ru-RU"/>
        </w:rPr>
        <w:lastRenderedPageBreak/>
        <w:t xml:space="preserve"> </w:t>
      </w:r>
      <w:r w:rsidR="004777BD" w:rsidRPr="00DC5AE8">
        <w:rPr>
          <w:sz w:val="28"/>
          <w:szCs w:val="28"/>
          <w:lang w:val="ru-RU"/>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осознание роли математики в развитии России и мира;</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возможность привести примеры из отечественной и всемирной истории математических открытий и их авторов;</w:t>
      </w:r>
    </w:p>
    <w:p w:rsidR="008567EB" w:rsidRPr="00DC5AE8" w:rsidRDefault="00F76C98" w:rsidP="0010562B">
      <w:pPr>
        <w:pStyle w:val="a5"/>
        <w:numPr>
          <w:ilvl w:val="0"/>
          <w:numId w:val="42"/>
        </w:numPr>
        <w:tabs>
          <w:tab w:val="left" w:pos="418"/>
        </w:tabs>
        <w:ind w:left="0" w:firstLine="1474"/>
        <w:rPr>
          <w:sz w:val="28"/>
          <w:szCs w:val="28"/>
          <w:lang w:val="ru-RU"/>
        </w:rPr>
      </w:pPr>
      <w:r>
        <w:rPr>
          <w:sz w:val="28"/>
          <w:szCs w:val="28"/>
          <w:lang w:val="ru-RU"/>
        </w:rPr>
        <w:t xml:space="preserve"> </w:t>
      </w:r>
      <w:r w:rsidR="004777BD" w:rsidRPr="00DC5AE8">
        <w:rPr>
          <w:sz w:val="28"/>
          <w:szCs w:val="28"/>
          <w:lang w:val="ru-RU"/>
        </w:rPr>
        <w:t>развитие умений работать с учебным математическим текстом (ан</w:t>
      </w:r>
      <w:r w:rsidR="004777BD" w:rsidRPr="00DC5AE8">
        <w:rPr>
          <w:sz w:val="28"/>
          <w:szCs w:val="28"/>
          <w:lang w:val="ru-RU"/>
        </w:rPr>
        <w:t>а</w:t>
      </w:r>
      <w:r w:rsidR="004777BD" w:rsidRPr="00DC5AE8">
        <w:rPr>
          <w:sz w:val="28"/>
          <w:szCs w:val="28"/>
          <w:lang w:val="ru-RU"/>
        </w:rPr>
        <w:t>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w:t>
      </w:r>
      <w:r w:rsidR="004777BD" w:rsidRPr="00DC5AE8">
        <w:rPr>
          <w:sz w:val="28"/>
          <w:szCs w:val="28"/>
          <w:lang w:val="ru-RU"/>
        </w:rPr>
        <w:t>и</w:t>
      </w:r>
      <w:r w:rsidR="004777BD" w:rsidRPr="00DC5AE8">
        <w:rPr>
          <w:sz w:val="28"/>
          <w:szCs w:val="28"/>
          <w:lang w:val="ru-RU"/>
        </w:rPr>
        <w:t>фикации, логические обоснования, доказательства математических утверждений:</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решение сюжетных задач разных типов на все арифметические действия;</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применение способа поиска решения задачи, в котором рассуждение строится от условия к требованию или от требования к условию;</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составление плана решения задачи, выделение этапов ее решения, инте</w:t>
      </w:r>
      <w:r w:rsidR="004777BD" w:rsidRPr="00DC5AE8">
        <w:rPr>
          <w:sz w:val="28"/>
          <w:szCs w:val="28"/>
          <w:lang w:val="ru-RU"/>
        </w:rPr>
        <w:t>р</w:t>
      </w:r>
      <w:r w:rsidR="004777BD" w:rsidRPr="00DC5AE8">
        <w:rPr>
          <w:sz w:val="28"/>
          <w:szCs w:val="28"/>
          <w:lang w:val="ru-RU"/>
        </w:rPr>
        <w:t>претация вычислительных результатов в задаче, исследование полученного решения задачи;</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нахождение процента от числа, числа по проценту от него, нахождения процентного отношение двух чисел, нахождения процентного снижения или процен</w:t>
      </w:r>
      <w:r w:rsidR="004777BD" w:rsidRPr="00DC5AE8">
        <w:rPr>
          <w:sz w:val="28"/>
          <w:szCs w:val="28"/>
          <w:lang w:val="ru-RU"/>
        </w:rPr>
        <w:t>т</w:t>
      </w:r>
      <w:r w:rsidR="004777BD" w:rsidRPr="00DC5AE8">
        <w:rPr>
          <w:sz w:val="28"/>
          <w:szCs w:val="28"/>
          <w:lang w:val="ru-RU"/>
        </w:rPr>
        <w:t>ного повышения величины; решение логических задач;</w:t>
      </w:r>
    </w:p>
    <w:p w:rsidR="008567EB" w:rsidRPr="00DC5AE8" w:rsidRDefault="00F76C98" w:rsidP="0010562B">
      <w:pPr>
        <w:pStyle w:val="a5"/>
        <w:numPr>
          <w:ilvl w:val="0"/>
          <w:numId w:val="42"/>
        </w:numPr>
        <w:tabs>
          <w:tab w:val="left" w:pos="403"/>
        </w:tabs>
        <w:ind w:left="0" w:firstLine="1474"/>
        <w:rPr>
          <w:sz w:val="28"/>
          <w:szCs w:val="28"/>
          <w:lang w:val="ru-RU"/>
        </w:rPr>
      </w:pPr>
      <w:r>
        <w:rPr>
          <w:sz w:val="28"/>
          <w:szCs w:val="28"/>
          <w:lang w:val="ru-RU"/>
        </w:rPr>
        <w:t xml:space="preserve"> </w:t>
      </w:r>
      <w:r w:rsidR="004777BD" w:rsidRPr="00DC5AE8">
        <w:rPr>
          <w:sz w:val="28"/>
          <w:szCs w:val="28"/>
          <w:lang w:val="ru-RU"/>
        </w:rPr>
        <w:t>развитие представлений о числе и числовых системах от натурал</w:t>
      </w:r>
      <w:r w:rsidR="004777BD" w:rsidRPr="00DC5AE8">
        <w:rPr>
          <w:sz w:val="28"/>
          <w:szCs w:val="28"/>
          <w:lang w:val="ru-RU"/>
        </w:rPr>
        <w:t>ь</w:t>
      </w:r>
      <w:r w:rsidR="004777BD" w:rsidRPr="00DC5AE8">
        <w:rPr>
          <w:sz w:val="28"/>
          <w:szCs w:val="28"/>
          <w:lang w:val="ru-RU"/>
        </w:rPr>
        <w:t>ных до действительных чисел; овладение навыками устных, письменных, инструме</w:t>
      </w:r>
      <w:r w:rsidR="004777BD" w:rsidRPr="00DC5AE8">
        <w:rPr>
          <w:sz w:val="28"/>
          <w:szCs w:val="28"/>
          <w:lang w:val="ru-RU"/>
        </w:rPr>
        <w:t>н</w:t>
      </w:r>
      <w:r w:rsidR="004777BD" w:rsidRPr="00DC5AE8">
        <w:rPr>
          <w:sz w:val="28"/>
          <w:szCs w:val="28"/>
          <w:lang w:val="ru-RU"/>
        </w:rPr>
        <w:t>тальных вычислений:</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оперирование понятиями: натуральное число, целое число, обыкновенная дробь, десятичная дробь, смешанное число, рациональное число, иррациональное чи</w:t>
      </w:r>
      <w:r w:rsidR="004777BD" w:rsidRPr="00DC5AE8">
        <w:rPr>
          <w:sz w:val="28"/>
          <w:szCs w:val="28"/>
          <w:lang w:val="ru-RU"/>
        </w:rPr>
        <w:t>с</w:t>
      </w:r>
      <w:r w:rsidR="004777BD" w:rsidRPr="00DC5AE8">
        <w:rPr>
          <w:sz w:val="28"/>
          <w:szCs w:val="28"/>
          <w:lang w:val="ru-RU"/>
        </w:rPr>
        <w:t>ло;</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использование свойства чисел и законов арифметических операций с числами при выполнении вычислений;</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использование признаков делимости на 2, 5, 3, 9, 10 при выполнении в</w:t>
      </w:r>
      <w:r w:rsidR="004777BD" w:rsidRPr="00DC5AE8">
        <w:rPr>
          <w:sz w:val="28"/>
          <w:szCs w:val="28"/>
          <w:lang w:val="ru-RU"/>
        </w:rPr>
        <w:t>ы</w:t>
      </w:r>
      <w:r w:rsidR="004777BD" w:rsidRPr="00DC5AE8">
        <w:rPr>
          <w:sz w:val="28"/>
          <w:szCs w:val="28"/>
          <w:lang w:val="ru-RU"/>
        </w:rPr>
        <w:t>числений и решении задач;</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выполнение округления чисел в соответствии с правилами; сравнение ч</w:t>
      </w:r>
      <w:r w:rsidR="004777BD" w:rsidRPr="00DC5AE8">
        <w:rPr>
          <w:sz w:val="28"/>
          <w:szCs w:val="28"/>
          <w:lang w:val="ru-RU"/>
        </w:rPr>
        <w:t>и</w:t>
      </w:r>
      <w:r w:rsidR="004777BD" w:rsidRPr="00DC5AE8">
        <w:rPr>
          <w:sz w:val="28"/>
          <w:szCs w:val="28"/>
          <w:lang w:val="ru-RU"/>
        </w:rPr>
        <w:t>сел;</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оценивание значения квадратного корня из положительного целого чи</w:t>
      </w:r>
      <w:r w:rsidR="004777BD" w:rsidRPr="00DC5AE8">
        <w:rPr>
          <w:sz w:val="28"/>
          <w:szCs w:val="28"/>
          <w:lang w:val="ru-RU"/>
        </w:rPr>
        <w:t>с</w:t>
      </w:r>
      <w:r w:rsidR="004777BD" w:rsidRPr="00DC5AE8">
        <w:rPr>
          <w:sz w:val="28"/>
          <w:szCs w:val="28"/>
          <w:lang w:val="ru-RU"/>
        </w:rPr>
        <w:t>ла;</w:t>
      </w:r>
    </w:p>
    <w:p w:rsidR="008567EB" w:rsidRPr="00DC5AE8" w:rsidRDefault="00F76C98" w:rsidP="0010562B">
      <w:pPr>
        <w:pStyle w:val="a5"/>
        <w:numPr>
          <w:ilvl w:val="0"/>
          <w:numId w:val="42"/>
        </w:numPr>
        <w:tabs>
          <w:tab w:val="left" w:pos="574"/>
        </w:tabs>
        <w:ind w:left="0" w:firstLine="1474"/>
        <w:rPr>
          <w:sz w:val="28"/>
          <w:szCs w:val="28"/>
          <w:lang w:val="ru-RU"/>
        </w:rPr>
      </w:pPr>
      <w:r>
        <w:rPr>
          <w:sz w:val="28"/>
          <w:szCs w:val="28"/>
          <w:lang w:val="ru-RU"/>
        </w:rPr>
        <w:t xml:space="preserve"> </w:t>
      </w:r>
      <w:r w:rsidR="004777BD" w:rsidRPr="00DC5AE8">
        <w:rPr>
          <w:sz w:val="28"/>
          <w:szCs w:val="28"/>
          <w:lang w:val="ru-RU"/>
        </w:rPr>
        <w:t>овладение символьным языком алгебры, приемами выполнения т</w:t>
      </w:r>
      <w:r w:rsidR="004777BD" w:rsidRPr="00DC5AE8">
        <w:rPr>
          <w:sz w:val="28"/>
          <w:szCs w:val="28"/>
          <w:lang w:val="ru-RU"/>
        </w:rPr>
        <w:t>о</w:t>
      </w:r>
      <w:r w:rsidR="004777BD" w:rsidRPr="00DC5AE8">
        <w:rPr>
          <w:sz w:val="28"/>
          <w:szCs w:val="28"/>
          <w:lang w:val="ru-RU"/>
        </w:rPr>
        <w:t>ждественных преобразований выражений, решения уравнений, систем уравнений, н</w:t>
      </w:r>
      <w:r w:rsidR="004777BD" w:rsidRPr="00DC5AE8">
        <w:rPr>
          <w:sz w:val="28"/>
          <w:szCs w:val="28"/>
          <w:lang w:val="ru-RU"/>
        </w:rPr>
        <w:t>е</w:t>
      </w:r>
      <w:r w:rsidR="004777BD" w:rsidRPr="00DC5AE8">
        <w:rPr>
          <w:sz w:val="28"/>
          <w:szCs w:val="28"/>
          <w:lang w:val="ru-RU"/>
        </w:rPr>
        <w:t>равенств и систем неравенств; умения моделировать реальные ситуации на языке а</w:t>
      </w:r>
      <w:r w:rsidR="004777BD" w:rsidRPr="00DC5AE8">
        <w:rPr>
          <w:sz w:val="28"/>
          <w:szCs w:val="28"/>
          <w:lang w:val="ru-RU"/>
        </w:rPr>
        <w:t>л</w:t>
      </w:r>
      <w:r w:rsidR="004777BD" w:rsidRPr="00DC5AE8">
        <w:rPr>
          <w:sz w:val="28"/>
          <w:szCs w:val="28"/>
          <w:lang w:val="ru-RU"/>
        </w:rPr>
        <w:t>гебры, исследовать построенные модели с использованием аппарата алгебры, инте</w:t>
      </w:r>
      <w:r w:rsidR="004777BD" w:rsidRPr="00DC5AE8">
        <w:rPr>
          <w:sz w:val="28"/>
          <w:szCs w:val="28"/>
          <w:lang w:val="ru-RU"/>
        </w:rPr>
        <w:t>р</w:t>
      </w:r>
      <w:r w:rsidR="004777BD" w:rsidRPr="00DC5AE8">
        <w:rPr>
          <w:sz w:val="28"/>
          <w:szCs w:val="28"/>
          <w:lang w:val="ru-RU"/>
        </w:rPr>
        <w:t>претировать полученный результат:</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выполнение несложных преобразований для вычисления значений числ</w:t>
      </w:r>
      <w:r w:rsidR="004777BD" w:rsidRPr="00DC5AE8">
        <w:rPr>
          <w:sz w:val="28"/>
          <w:szCs w:val="28"/>
          <w:lang w:val="ru-RU"/>
        </w:rPr>
        <w:t>о</w:t>
      </w:r>
      <w:r w:rsidR="004777BD" w:rsidRPr="00DC5AE8">
        <w:rPr>
          <w:sz w:val="28"/>
          <w:szCs w:val="28"/>
          <w:lang w:val="ru-RU"/>
        </w:rPr>
        <w:t>вых выражений, содержащих степени с натуральным показателем, степени с целым отрицательным показателем; 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 xml:space="preserve">решение линейных и квадратных уравнений и неравенств, уравнений и неравенств сводящихся к линейным или квадратным, систем уравнений и неравенств, </w:t>
      </w:r>
      <w:r w:rsidR="004777BD" w:rsidRPr="00DC5AE8">
        <w:rPr>
          <w:sz w:val="28"/>
          <w:szCs w:val="28"/>
          <w:lang w:val="ru-RU"/>
        </w:rPr>
        <w:lastRenderedPageBreak/>
        <w:t>изображение решений неравенств и их систем на числовой прямой;</w:t>
      </w:r>
    </w:p>
    <w:p w:rsidR="008567EB" w:rsidRPr="00DC5AE8" w:rsidRDefault="00F76C98" w:rsidP="0010562B">
      <w:pPr>
        <w:pStyle w:val="a5"/>
        <w:numPr>
          <w:ilvl w:val="0"/>
          <w:numId w:val="42"/>
        </w:numPr>
        <w:tabs>
          <w:tab w:val="left" w:pos="595"/>
        </w:tabs>
        <w:ind w:left="0" w:firstLine="1474"/>
        <w:rPr>
          <w:sz w:val="28"/>
          <w:szCs w:val="28"/>
          <w:lang w:val="ru-RU"/>
        </w:rPr>
      </w:pPr>
      <w:r>
        <w:rPr>
          <w:sz w:val="28"/>
          <w:szCs w:val="28"/>
          <w:lang w:val="ru-RU"/>
        </w:rPr>
        <w:t xml:space="preserve"> </w:t>
      </w:r>
      <w:r w:rsidR="004777BD" w:rsidRPr="00DC5AE8">
        <w:rPr>
          <w:sz w:val="28"/>
          <w:szCs w:val="28"/>
          <w:lang w:val="ru-RU"/>
        </w:rPr>
        <w:t>овладение системой функциональных понятий, развитие умения и</w:t>
      </w:r>
      <w:r w:rsidR="004777BD" w:rsidRPr="00DC5AE8">
        <w:rPr>
          <w:sz w:val="28"/>
          <w:szCs w:val="28"/>
          <w:lang w:val="ru-RU"/>
        </w:rPr>
        <w:t>с</w:t>
      </w:r>
      <w:r w:rsidR="004777BD" w:rsidRPr="00DC5AE8">
        <w:rPr>
          <w:sz w:val="28"/>
          <w:szCs w:val="28"/>
          <w:lang w:val="ru-RU"/>
        </w:rPr>
        <w:t>пользовать функционально-графические представления для решения различных мат</w:t>
      </w:r>
      <w:r w:rsidR="004777BD" w:rsidRPr="00DC5AE8">
        <w:rPr>
          <w:sz w:val="28"/>
          <w:szCs w:val="28"/>
          <w:lang w:val="ru-RU"/>
        </w:rPr>
        <w:t>е</w:t>
      </w:r>
      <w:r w:rsidR="004777BD" w:rsidRPr="00DC5AE8">
        <w:rPr>
          <w:sz w:val="28"/>
          <w:szCs w:val="28"/>
          <w:lang w:val="ru-RU"/>
        </w:rPr>
        <w:t>матических задач, для описания и анализа реальных зависимостей:</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определение положения точки по ее координатам, координаты точки по ее положению на плоскости;</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нахождение по графику значений функции, области определения, множ</w:t>
      </w:r>
      <w:r w:rsidR="004777BD" w:rsidRPr="00DC5AE8">
        <w:rPr>
          <w:sz w:val="28"/>
          <w:szCs w:val="28"/>
          <w:lang w:val="ru-RU"/>
        </w:rPr>
        <w:t>е</w:t>
      </w:r>
      <w:r w:rsidR="004777BD" w:rsidRPr="00DC5AE8">
        <w:rPr>
          <w:sz w:val="28"/>
          <w:szCs w:val="28"/>
          <w:lang w:val="ru-RU"/>
        </w:rPr>
        <w:t>ства значений, нулей функции, промежутков знакопостоянства, промежутков возра</w:t>
      </w:r>
      <w:r w:rsidR="004777BD" w:rsidRPr="00DC5AE8">
        <w:rPr>
          <w:sz w:val="28"/>
          <w:szCs w:val="28"/>
          <w:lang w:val="ru-RU"/>
        </w:rPr>
        <w:t>с</w:t>
      </w:r>
      <w:r w:rsidR="004777BD" w:rsidRPr="00DC5AE8">
        <w:rPr>
          <w:sz w:val="28"/>
          <w:szCs w:val="28"/>
          <w:lang w:val="ru-RU"/>
        </w:rPr>
        <w:t>тания и убывания, наибольшего и наименьшего значения функции;</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построение графика линейной и квадратичной функций;</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оперирование на базовом уровне понятиями: последовательность, ари</w:t>
      </w:r>
      <w:r w:rsidR="004777BD" w:rsidRPr="00DC5AE8">
        <w:rPr>
          <w:sz w:val="28"/>
          <w:szCs w:val="28"/>
          <w:lang w:val="ru-RU"/>
        </w:rPr>
        <w:t>ф</w:t>
      </w:r>
      <w:r w:rsidR="004777BD" w:rsidRPr="00DC5AE8">
        <w:rPr>
          <w:sz w:val="28"/>
          <w:szCs w:val="28"/>
          <w:lang w:val="ru-RU"/>
        </w:rPr>
        <w:t>метическая прогрессия, геометрическая прогрессия;</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использование свойств линейной и квадратичной функций и их графиков при решении задач из других учебных предметов;</w:t>
      </w:r>
    </w:p>
    <w:p w:rsidR="008567EB" w:rsidRPr="00DC5AE8" w:rsidRDefault="00F76C98" w:rsidP="0010562B">
      <w:pPr>
        <w:pStyle w:val="a5"/>
        <w:numPr>
          <w:ilvl w:val="0"/>
          <w:numId w:val="42"/>
        </w:numPr>
        <w:tabs>
          <w:tab w:val="left" w:pos="475"/>
        </w:tabs>
        <w:ind w:left="0" w:firstLine="1474"/>
        <w:rPr>
          <w:sz w:val="28"/>
          <w:szCs w:val="28"/>
          <w:lang w:val="ru-RU"/>
        </w:rPr>
      </w:pPr>
      <w:r>
        <w:rPr>
          <w:sz w:val="28"/>
          <w:szCs w:val="28"/>
          <w:lang w:val="ru-RU"/>
        </w:rPr>
        <w:t xml:space="preserve"> </w:t>
      </w:r>
      <w:r w:rsidR="004777BD" w:rsidRPr="00DC5AE8">
        <w:rPr>
          <w:sz w:val="28"/>
          <w:szCs w:val="28"/>
          <w:lang w:val="ru-RU"/>
        </w:rPr>
        <w:t>овладение геометрическим языком; развитие умения использовать его для описания предметов окружающего мира; развитие пространственных пре</w:t>
      </w:r>
      <w:r w:rsidR="004777BD" w:rsidRPr="00DC5AE8">
        <w:rPr>
          <w:sz w:val="28"/>
          <w:szCs w:val="28"/>
          <w:lang w:val="ru-RU"/>
        </w:rPr>
        <w:t>д</w:t>
      </w:r>
      <w:r w:rsidR="004777BD" w:rsidRPr="00DC5AE8">
        <w:rPr>
          <w:sz w:val="28"/>
          <w:szCs w:val="28"/>
          <w:lang w:val="ru-RU"/>
        </w:rPr>
        <w:t>ставлений, изобразительных умений, навыков геометрических построений:</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оперирование понятиями: фигура, точка, отрезок, прямая, луч, ломаная, угол, многоугольник, треугольник и четырёхугольник, прямоугольник и квадрат, о</w:t>
      </w:r>
      <w:r w:rsidR="004777BD" w:rsidRPr="00DC5AE8">
        <w:rPr>
          <w:sz w:val="28"/>
          <w:szCs w:val="28"/>
          <w:lang w:val="ru-RU"/>
        </w:rPr>
        <w:t>к</w:t>
      </w:r>
      <w:r w:rsidR="004777BD" w:rsidRPr="00DC5AE8">
        <w:rPr>
          <w:sz w:val="28"/>
          <w:szCs w:val="28"/>
          <w:lang w:val="ru-RU"/>
        </w:rPr>
        <w:t>ружность и круг, прямоугольный параллелепипед, куб, шар; изображение изучаемых фигур от руки и с помощью линейки и циркуля;</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выполнение измерения длин, расстояний, величин углов с помощью и</w:t>
      </w:r>
      <w:r w:rsidR="004777BD" w:rsidRPr="00DC5AE8">
        <w:rPr>
          <w:sz w:val="28"/>
          <w:szCs w:val="28"/>
          <w:lang w:val="ru-RU"/>
        </w:rPr>
        <w:t>н</w:t>
      </w:r>
      <w:r w:rsidR="004777BD" w:rsidRPr="00DC5AE8">
        <w:rPr>
          <w:sz w:val="28"/>
          <w:szCs w:val="28"/>
          <w:lang w:val="ru-RU"/>
        </w:rPr>
        <w:t>струментов для измерений длин и углов;</w:t>
      </w:r>
    </w:p>
    <w:p w:rsidR="008567EB" w:rsidRPr="00DC5AE8" w:rsidRDefault="00F76C98" w:rsidP="0010562B">
      <w:pPr>
        <w:pStyle w:val="a5"/>
        <w:numPr>
          <w:ilvl w:val="0"/>
          <w:numId w:val="42"/>
        </w:numPr>
        <w:tabs>
          <w:tab w:val="left" w:pos="382"/>
        </w:tabs>
        <w:ind w:left="0" w:firstLine="1474"/>
        <w:rPr>
          <w:sz w:val="28"/>
          <w:szCs w:val="28"/>
          <w:lang w:val="ru-RU"/>
        </w:rPr>
      </w:pPr>
      <w:r>
        <w:rPr>
          <w:sz w:val="28"/>
          <w:szCs w:val="28"/>
          <w:lang w:val="ru-RU"/>
        </w:rPr>
        <w:t xml:space="preserve"> </w:t>
      </w:r>
      <w:r w:rsidR="004777BD" w:rsidRPr="00DC5AE8">
        <w:rPr>
          <w:sz w:val="28"/>
          <w:szCs w:val="28"/>
          <w:lang w:val="ru-RU"/>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w:t>
      </w:r>
      <w:r w:rsidR="004777BD" w:rsidRPr="00DC5AE8">
        <w:rPr>
          <w:sz w:val="28"/>
          <w:szCs w:val="28"/>
          <w:lang w:val="ru-RU"/>
        </w:rPr>
        <w:t>е</w:t>
      </w:r>
      <w:r w:rsidR="004777BD" w:rsidRPr="00DC5AE8">
        <w:rPr>
          <w:sz w:val="28"/>
          <w:szCs w:val="28"/>
          <w:lang w:val="ru-RU"/>
        </w:rPr>
        <w:t>ния геометрических и практических задач:</w:t>
      </w:r>
    </w:p>
    <w:p w:rsidR="008567EB" w:rsidRPr="00DC5AE8" w:rsidRDefault="00F76C98" w:rsidP="0010562B">
      <w:pPr>
        <w:pStyle w:val="a3"/>
        <w:tabs>
          <w:tab w:val="left" w:pos="1796"/>
          <w:tab w:val="left" w:pos="2299"/>
          <w:tab w:val="left" w:pos="3395"/>
          <w:tab w:val="left" w:pos="4367"/>
          <w:tab w:val="left" w:pos="5818"/>
          <w:tab w:val="left" w:pos="7104"/>
          <w:tab w:val="left" w:pos="8051"/>
        </w:tabs>
        <w:ind w:left="0" w:firstLine="1474"/>
        <w:rPr>
          <w:sz w:val="28"/>
          <w:szCs w:val="28"/>
          <w:lang w:val="ru-RU"/>
        </w:rPr>
      </w:pPr>
      <w:r>
        <w:rPr>
          <w:sz w:val="28"/>
          <w:szCs w:val="28"/>
          <w:lang w:val="ru-RU"/>
        </w:rPr>
        <w:t>-</w:t>
      </w:r>
      <w:r w:rsidR="004777BD" w:rsidRPr="00DC5AE8">
        <w:rPr>
          <w:sz w:val="28"/>
          <w:szCs w:val="28"/>
          <w:lang w:val="ru-RU"/>
        </w:rPr>
        <w:t>оперирование</w:t>
      </w:r>
      <w:r>
        <w:rPr>
          <w:sz w:val="28"/>
          <w:szCs w:val="28"/>
          <w:lang w:val="ru-RU"/>
        </w:rPr>
        <w:t xml:space="preserve"> </w:t>
      </w:r>
      <w:r w:rsidR="004777BD" w:rsidRPr="00DC5AE8">
        <w:rPr>
          <w:sz w:val="28"/>
          <w:szCs w:val="28"/>
          <w:lang w:val="ru-RU"/>
        </w:rPr>
        <w:t>на</w:t>
      </w:r>
      <w:r>
        <w:rPr>
          <w:sz w:val="28"/>
          <w:szCs w:val="28"/>
          <w:lang w:val="ru-RU"/>
        </w:rPr>
        <w:t xml:space="preserve"> </w:t>
      </w:r>
      <w:r w:rsidR="004777BD" w:rsidRPr="00DC5AE8">
        <w:rPr>
          <w:sz w:val="28"/>
          <w:szCs w:val="28"/>
          <w:lang w:val="ru-RU"/>
        </w:rPr>
        <w:t>базовом</w:t>
      </w:r>
      <w:r>
        <w:rPr>
          <w:sz w:val="28"/>
          <w:szCs w:val="28"/>
          <w:lang w:val="ru-RU"/>
        </w:rPr>
        <w:t xml:space="preserve"> </w:t>
      </w:r>
      <w:r w:rsidR="004777BD" w:rsidRPr="00DC5AE8">
        <w:rPr>
          <w:sz w:val="28"/>
          <w:szCs w:val="28"/>
          <w:lang w:val="ru-RU"/>
        </w:rPr>
        <w:t>уровне</w:t>
      </w:r>
      <w:r>
        <w:rPr>
          <w:sz w:val="28"/>
          <w:szCs w:val="28"/>
          <w:lang w:val="ru-RU"/>
        </w:rPr>
        <w:t xml:space="preserve"> </w:t>
      </w:r>
      <w:r w:rsidR="004777BD" w:rsidRPr="00DC5AE8">
        <w:rPr>
          <w:sz w:val="28"/>
          <w:szCs w:val="28"/>
          <w:lang w:val="ru-RU"/>
        </w:rPr>
        <w:t>понятиями:</w:t>
      </w:r>
      <w:r>
        <w:rPr>
          <w:sz w:val="28"/>
          <w:szCs w:val="28"/>
          <w:lang w:val="ru-RU"/>
        </w:rPr>
        <w:t xml:space="preserve"> </w:t>
      </w:r>
      <w:r w:rsidR="000430D7" w:rsidRPr="00DC5AE8">
        <w:rPr>
          <w:sz w:val="28"/>
          <w:szCs w:val="28"/>
          <w:lang w:val="ru-RU"/>
        </w:rPr>
        <w:t>равенство</w:t>
      </w:r>
      <w:r>
        <w:rPr>
          <w:sz w:val="28"/>
          <w:szCs w:val="28"/>
          <w:lang w:val="ru-RU"/>
        </w:rPr>
        <w:t xml:space="preserve"> </w:t>
      </w:r>
      <w:r w:rsidR="000430D7" w:rsidRPr="00DC5AE8">
        <w:rPr>
          <w:sz w:val="28"/>
          <w:szCs w:val="28"/>
          <w:lang w:val="ru-RU"/>
        </w:rPr>
        <w:t>фигур,</w:t>
      </w:r>
      <w:r>
        <w:rPr>
          <w:sz w:val="28"/>
          <w:szCs w:val="28"/>
          <w:lang w:val="ru-RU"/>
        </w:rPr>
        <w:t xml:space="preserve"> </w:t>
      </w:r>
      <w:r w:rsidR="000430D7" w:rsidRPr="00DC5AE8">
        <w:rPr>
          <w:sz w:val="28"/>
          <w:szCs w:val="28"/>
          <w:lang w:val="ru-RU"/>
        </w:rPr>
        <w:t>пара</w:t>
      </w:r>
      <w:r w:rsidR="000430D7" w:rsidRPr="00DC5AE8">
        <w:rPr>
          <w:sz w:val="28"/>
          <w:szCs w:val="28"/>
          <w:lang w:val="ru-RU"/>
        </w:rPr>
        <w:t>л</w:t>
      </w:r>
      <w:r w:rsidR="000430D7" w:rsidRPr="00DC5AE8">
        <w:rPr>
          <w:sz w:val="28"/>
          <w:szCs w:val="28"/>
          <w:lang w:val="ru-RU"/>
        </w:rPr>
        <w:t xml:space="preserve">лельность </w:t>
      </w:r>
      <w:r w:rsidR="004777BD" w:rsidRPr="00DC5AE8">
        <w:rPr>
          <w:sz w:val="28"/>
          <w:szCs w:val="28"/>
          <w:lang w:val="ru-RU"/>
        </w:rPr>
        <w:t>и перпендикулярность прямых, углы между прямыми, перпендикуляр, н</w:t>
      </w:r>
      <w:r w:rsidR="004777BD" w:rsidRPr="00DC5AE8">
        <w:rPr>
          <w:sz w:val="28"/>
          <w:szCs w:val="28"/>
          <w:lang w:val="ru-RU"/>
        </w:rPr>
        <w:t>а</w:t>
      </w:r>
      <w:r w:rsidR="004777BD" w:rsidRPr="00DC5AE8">
        <w:rPr>
          <w:sz w:val="28"/>
          <w:szCs w:val="28"/>
          <w:lang w:val="ru-RU"/>
        </w:rPr>
        <w:t>клонная, проекция; проведение доказательств в геометрии;</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оперирование на базовом уровне понятиями: вектор, сумма векторов, произведение вектора на число, координаты на плоскости;</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решение задач на нахождение геометрических величин (длина и рассто</w:t>
      </w:r>
      <w:r w:rsidR="004777BD" w:rsidRPr="00DC5AE8">
        <w:rPr>
          <w:sz w:val="28"/>
          <w:szCs w:val="28"/>
          <w:lang w:val="ru-RU"/>
        </w:rPr>
        <w:t>я</w:t>
      </w:r>
      <w:r w:rsidR="004777BD" w:rsidRPr="00DC5AE8">
        <w:rPr>
          <w:sz w:val="28"/>
          <w:szCs w:val="28"/>
          <w:lang w:val="ru-RU"/>
        </w:rPr>
        <w:t>ние, величина угла, площадь) по образцам или алгоритмам;</w:t>
      </w:r>
    </w:p>
    <w:p w:rsidR="008567EB" w:rsidRPr="00DC5AE8" w:rsidRDefault="00F76C98" w:rsidP="0010562B">
      <w:pPr>
        <w:pStyle w:val="a5"/>
        <w:numPr>
          <w:ilvl w:val="0"/>
          <w:numId w:val="42"/>
        </w:numPr>
        <w:tabs>
          <w:tab w:val="left" w:pos="470"/>
        </w:tabs>
        <w:ind w:left="0" w:firstLine="1474"/>
        <w:rPr>
          <w:sz w:val="28"/>
          <w:szCs w:val="28"/>
          <w:lang w:val="ru-RU"/>
        </w:rPr>
      </w:pPr>
      <w:r>
        <w:rPr>
          <w:sz w:val="28"/>
          <w:szCs w:val="28"/>
          <w:lang w:val="ru-RU"/>
        </w:rPr>
        <w:t xml:space="preserve"> </w:t>
      </w:r>
      <w:r w:rsidR="004777BD" w:rsidRPr="00DC5AE8">
        <w:rPr>
          <w:sz w:val="28"/>
          <w:szCs w:val="28"/>
          <w:lang w:val="ru-RU"/>
        </w:rPr>
        <w:t>овладение простейшими способами представления и анализа стат</w:t>
      </w:r>
      <w:r w:rsidR="004777BD" w:rsidRPr="00DC5AE8">
        <w:rPr>
          <w:sz w:val="28"/>
          <w:szCs w:val="28"/>
          <w:lang w:val="ru-RU"/>
        </w:rPr>
        <w:t>и</w:t>
      </w:r>
      <w:r w:rsidR="004777BD" w:rsidRPr="00DC5AE8">
        <w:rPr>
          <w:sz w:val="28"/>
          <w:szCs w:val="28"/>
          <w:lang w:val="ru-RU"/>
        </w:rPr>
        <w:t>стических данных; формирование представлений о статистических закономерностях в реальном мире и</w:t>
      </w:r>
      <w:r w:rsidR="00C07280">
        <w:rPr>
          <w:sz w:val="28"/>
          <w:szCs w:val="28"/>
          <w:lang w:val="ru-RU"/>
        </w:rPr>
        <w:t xml:space="preserve"> </w:t>
      </w:r>
      <w:r w:rsidR="004777BD" w:rsidRPr="00DC5AE8">
        <w:rPr>
          <w:sz w:val="28"/>
          <w:szCs w:val="28"/>
          <w:lang w:val="ru-RU"/>
        </w:rPr>
        <w:t>о различных способах их изучения, о простейших вероятностных м</w:t>
      </w:r>
      <w:r w:rsidR="004777BD" w:rsidRPr="00DC5AE8">
        <w:rPr>
          <w:sz w:val="28"/>
          <w:szCs w:val="28"/>
          <w:lang w:val="ru-RU"/>
        </w:rPr>
        <w:t>о</w:t>
      </w:r>
      <w:r w:rsidR="004777BD" w:rsidRPr="00DC5AE8">
        <w:rPr>
          <w:sz w:val="28"/>
          <w:szCs w:val="28"/>
          <w:lang w:val="ru-RU"/>
        </w:rPr>
        <w:t>делях; развитие умений извлекать</w:t>
      </w:r>
      <w:r w:rsidR="00C07280">
        <w:rPr>
          <w:sz w:val="28"/>
          <w:szCs w:val="28"/>
          <w:lang w:val="ru-RU"/>
        </w:rPr>
        <w:t xml:space="preserve"> </w:t>
      </w:r>
      <w:r w:rsidR="004777BD" w:rsidRPr="00DC5AE8">
        <w:rPr>
          <w:sz w:val="28"/>
          <w:szCs w:val="28"/>
          <w:lang w:val="ru-RU"/>
        </w:rPr>
        <w:t>информацию,</w:t>
      </w:r>
      <w:r w:rsidR="00C07280">
        <w:rPr>
          <w:sz w:val="28"/>
          <w:szCs w:val="28"/>
          <w:lang w:val="ru-RU"/>
        </w:rPr>
        <w:t xml:space="preserve"> </w:t>
      </w:r>
      <w:r w:rsidR="004777BD" w:rsidRPr="00DC5AE8">
        <w:rPr>
          <w:sz w:val="28"/>
          <w:szCs w:val="28"/>
          <w:lang w:val="ru-RU"/>
        </w:rPr>
        <w:t>представленную</w:t>
      </w:r>
      <w:r w:rsidR="00C07280">
        <w:rPr>
          <w:sz w:val="28"/>
          <w:szCs w:val="28"/>
          <w:lang w:val="ru-RU"/>
        </w:rPr>
        <w:t xml:space="preserve"> </w:t>
      </w:r>
      <w:r w:rsidR="004777BD" w:rsidRPr="00DC5AE8">
        <w:rPr>
          <w:sz w:val="28"/>
          <w:szCs w:val="28"/>
          <w:lang w:val="ru-RU"/>
        </w:rPr>
        <w:t>в</w:t>
      </w:r>
      <w:r w:rsidR="00C07280">
        <w:rPr>
          <w:sz w:val="28"/>
          <w:szCs w:val="28"/>
          <w:lang w:val="ru-RU"/>
        </w:rPr>
        <w:t xml:space="preserve"> </w:t>
      </w:r>
      <w:r w:rsidR="004777BD" w:rsidRPr="00DC5AE8">
        <w:rPr>
          <w:sz w:val="28"/>
          <w:szCs w:val="28"/>
          <w:lang w:val="ru-RU"/>
        </w:rPr>
        <w:t>таблицах,</w:t>
      </w:r>
      <w:r w:rsidR="00C07280">
        <w:rPr>
          <w:sz w:val="28"/>
          <w:szCs w:val="28"/>
          <w:lang w:val="ru-RU"/>
        </w:rPr>
        <w:t xml:space="preserve"> </w:t>
      </w:r>
      <w:r w:rsidR="004777BD" w:rsidRPr="00DC5AE8">
        <w:rPr>
          <w:sz w:val="28"/>
          <w:szCs w:val="28"/>
          <w:lang w:val="ru-RU"/>
        </w:rPr>
        <w:t>на ди</w:t>
      </w:r>
      <w:r w:rsidR="004777BD" w:rsidRPr="00DC5AE8">
        <w:rPr>
          <w:sz w:val="28"/>
          <w:szCs w:val="28"/>
          <w:lang w:val="ru-RU"/>
        </w:rPr>
        <w:t>а</w:t>
      </w:r>
      <w:r w:rsidR="004777BD" w:rsidRPr="00DC5AE8">
        <w:rPr>
          <w:sz w:val="28"/>
          <w:szCs w:val="28"/>
          <w:lang w:val="ru-RU"/>
        </w:rPr>
        <w:t>граммах,</w:t>
      </w:r>
      <w:r w:rsidR="00C07280">
        <w:rPr>
          <w:sz w:val="28"/>
          <w:szCs w:val="28"/>
          <w:lang w:val="ru-RU"/>
        </w:rPr>
        <w:t xml:space="preserve"> </w:t>
      </w:r>
      <w:r w:rsidR="004777BD" w:rsidRPr="00DC5AE8">
        <w:rPr>
          <w:sz w:val="28"/>
          <w:szCs w:val="28"/>
          <w:lang w:val="ru-RU"/>
        </w:rPr>
        <w:t>графиках,</w:t>
      </w:r>
      <w:r w:rsidR="00C07280">
        <w:rPr>
          <w:sz w:val="28"/>
          <w:szCs w:val="28"/>
          <w:lang w:val="ru-RU"/>
        </w:rPr>
        <w:t xml:space="preserve"> </w:t>
      </w:r>
      <w:r w:rsidR="004777BD" w:rsidRPr="00DC5AE8">
        <w:rPr>
          <w:sz w:val="28"/>
          <w:szCs w:val="28"/>
          <w:lang w:val="ru-RU"/>
        </w:rPr>
        <w:t>описывать и</w:t>
      </w:r>
      <w:r w:rsidR="00DC0475" w:rsidRPr="00DC5AE8">
        <w:rPr>
          <w:sz w:val="28"/>
          <w:szCs w:val="28"/>
          <w:lang w:val="ru-RU"/>
        </w:rPr>
        <w:t xml:space="preserve"> </w:t>
      </w:r>
      <w:r w:rsidR="004777BD" w:rsidRPr="00DC5AE8">
        <w:rPr>
          <w:sz w:val="28"/>
          <w:szCs w:val="28"/>
          <w:lang w:val="ru-RU"/>
        </w:rPr>
        <w:t>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формирование представления о статистических характеристиках, вероя</w:t>
      </w:r>
      <w:r w:rsidR="004777BD" w:rsidRPr="00DC5AE8">
        <w:rPr>
          <w:sz w:val="28"/>
          <w:szCs w:val="28"/>
          <w:lang w:val="ru-RU"/>
        </w:rPr>
        <w:t>т</w:t>
      </w:r>
      <w:r w:rsidR="004777BD" w:rsidRPr="00DC5AE8">
        <w:rPr>
          <w:sz w:val="28"/>
          <w:szCs w:val="28"/>
          <w:lang w:val="ru-RU"/>
        </w:rPr>
        <w:t>ности случайного события;</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решение простейших комбинаторных задач;</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определение основных статистических характеристик числовых наборов; оценивание и вычисление вероятности события в простейших случаях;</w:t>
      </w:r>
    </w:p>
    <w:p w:rsidR="008567EB" w:rsidRPr="00DC5AE8" w:rsidRDefault="00F76C98" w:rsidP="0010562B">
      <w:pPr>
        <w:pStyle w:val="a3"/>
        <w:ind w:left="0" w:firstLine="1474"/>
        <w:rPr>
          <w:sz w:val="28"/>
          <w:szCs w:val="28"/>
          <w:lang w:val="ru-RU"/>
        </w:rPr>
      </w:pPr>
      <w:r>
        <w:rPr>
          <w:sz w:val="28"/>
          <w:szCs w:val="28"/>
          <w:lang w:val="ru-RU"/>
        </w:rPr>
        <w:lastRenderedPageBreak/>
        <w:t>-</w:t>
      </w:r>
      <w:r w:rsidR="004777BD" w:rsidRPr="00DC5AE8">
        <w:rPr>
          <w:sz w:val="28"/>
          <w:szCs w:val="28"/>
          <w:lang w:val="ru-RU"/>
        </w:rPr>
        <w:t>наличие представления о роли практически достоверных и маловероя</w:t>
      </w:r>
      <w:r w:rsidR="004777BD" w:rsidRPr="00DC5AE8">
        <w:rPr>
          <w:sz w:val="28"/>
          <w:szCs w:val="28"/>
          <w:lang w:val="ru-RU"/>
        </w:rPr>
        <w:t>т</w:t>
      </w:r>
      <w:r w:rsidR="004777BD" w:rsidRPr="00DC5AE8">
        <w:rPr>
          <w:sz w:val="28"/>
          <w:szCs w:val="28"/>
          <w:lang w:val="ru-RU"/>
        </w:rPr>
        <w:t>ных событий, о роли закона больших чисел в массовых явлениях;</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умение сравнивать основные статистические характеристики, получе</w:t>
      </w:r>
      <w:r w:rsidR="004777BD" w:rsidRPr="00DC5AE8">
        <w:rPr>
          <w:sz w:val="28"/>
          <w:szCs w:val="28"/>
          <w:lang w:val="ru-RU"/>
        </w:rPr>
        <w:t>н</w:t>
      </w:r>
      <w:r w:rsidR="004777BD" w:rsidRPr="00DC5AE8">
        <w:rPr>
          <w:sz w:val="28"/>
          <w:szCs w:val="28"/>
          <w:lang w:val="ru-RU"/>
        </w:rPr>
        <w:t>ные в процессе решения прикладной задачи, изучения реального явления;</w:t>
      </w:r>
    </w:p>
    <w:p w:rsidR="008567EB" w:rsidRPr="00DC5AE8" w:rsidRDefault="00F76C98" w:rsidP="0010562B">
      <w:pPr>
        <w:pStyle w:val="a5"/>
        <w:numPr>
          <w:ilvl w:val="0"/>
          <w:numId w:val="42"/>
        </w:numPr>
        <w:tabs>
          <w:tab w:val="left" w:pos="425"/>
        </w:tabs>
        <w:ind w:left="0" w:firstLine="1474"/>
        <w:rPr>
          <w:sz w:val="28"/>
          <w:szCs w:val="28"/>
          <w:lang w:val="ru-RU"/>
        </w:rPr>
      </w:pPr>
      <w:r>
        <w:rPr>
          <w:sz w:val="28"/>
          <w:szCs w:val="28"/>
          <w:lang w:val="ru-RU"/>
        </w:rPr>
        <w:t xml:space="preserve"> </w:t>
      </w:r>
      <w:r w:rsidR="004777BD" w:rsidRPr="00DC5AE8">
        <w:rPr>
          <w:sz w:val="28"/>
          <w:szCs w:val="28"/>
          <w:lang w:val="ru-RU"/>
        </w:rPr>
        <w:t>развитие умений применять изученные понятия, результаты, мет</w:t>
      </w:r>
      <w:r w:rsidR="004777BD" w:rsidRPr="00DC5AE8">
        <w:rPr>
          <w:sz w:val="28"/>
          <w:szCs w:val="28"/>
          <w:lang w:val="ru-RU"/>
        </w:rPr>
        <w:t>о</w:t>
      </w:r>
      <w:r w:rsidR="004777BD" w:rsidRPr="00DC5AE8">
        <w:rPr>
          <w:sz w:val="28"/>
          <w:szCs w:val="28"/>
          <w:lang w:val="ru-RU"/>
        </w:rPr>
        <w:t>ды для решения задач практического характера и задач из смежных дисциплин с и</w:t>
      </w:r>
      <w:r w:rsidR="004777BD" w:rsidRPr="00DC5AE8">
        <w:rPr>
          <w:sz w:val="28"/>
          <w:szCs w:val="28"/>
          <w:lang w:val="ru-RU"/>
        </w:rPr>
        <w:t>с</w:t>
      </w:r>
      <w:r w:rsidR="004777BD" w:rsidRPr="00DC5AE8">
        <w:rPr>
          <w:sz w:val="28"/>
          <w:szCs w:val="28"/>
          <w:lang w:val="ru-RU"/>
        </w:rPr>
        <w:t>пользованием при необходимости справочных материалов, компьютера, пользоваться оценкой и прикидкой при практических расчетах:</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распознавание верных и неверных высказываний;</w:t>
      </w:r>
    </w:p>
    <w:p w:rsidR="00F76C9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 xml:space="preserve">оценивание результатов вычислений при решении практических задач; </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выполнение сравнения чисел в реальных ситуациях;</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использование числовых выражений при решении практических задач и задач из других учебных предметов;</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решение практических задач с применением простейших свойств фигур;</w:t>
      </w:r>
    </w:p>
    <w:p w:rsidR="008567EB" w:rsidRPr="00DC5AE8" w:rsidRDefault="00F76C98" w:rsidP="0010562B">
      <w:pPr>
        <w:pStyle w:val="a3"/>
        <w:ind w:left="0" w:firstLine="1474"/>
        <w:rPr>
          <w:sz w:val="28"/>
          <w:szCs w:val="28"/>
          <w:lang w:val="ru-RU"/>
        </w:rPr>
      </w:pPr>
      <w:r>
        <w:rPr>
          <w:sz w:val="28"/>
          <w:szCs w:val="28"/>
          <w:lang w:val="ru-RU"/>
        </w:rPr>
        <w:t>-</w:t>
      </w:r>
      <w:r w:rsidR="004777BD" w:rsidRPr="00DC5AE8">
        <w:rPr>
          <w:sz w:val="28"/>
          <w:szCs w:val="28"/>
          <w:lang w:val="ru-RU"/>
        </w:rPr>
        <w:t>выполнение простейших построений и измерений на местности, необх</w:t>
      </w:r>
      <w:r w:rsidR="004777BD" w:rsidRPr="00DC5AE8">
        <w:rPr>
          <w:sz w:val="28"/>
          <w:szCs w:val="28"/>
          <w:lang w:val="ru-RU"/>
        </w:rPr>
        <w:t>о</w:t>
      </w:r>
      <w:r w:rsidR="004777BD" w:rsidRPr="00DC5AE8">
        <w:rPr>
          <w:sz w:val="28"/>
          <w:szCs w:val="28"/>
          <w:lang w:val="ru-RU"/>
        </w:rPr>
        <w:t>димых в реальной жизни;</w:t>
      </w:r>
    </w:p>
    <w:p w:rsidR="008567EB" w:rsidRPr="00DC5AE8" w:rsidRDefault="00F76C98" w:rsidP="0010562B">
      <w:pPr>
        <w:pStyle w:val="a5"/>
        <w:numPr>
          <w:ilvl w:val="0"/>
          <w:numId w:val="42"/>
        </w:numPr>
        <w:ind w:left="0" w:firstLine="1474"/>
        <w:rPr>
          <w:sz w:val="28"/>
          <w:szCs w:val="28"/>
          <w:lang w:val="ru-RU"/>
        </w:rPr>
      </w:pPr>
      <w:r>
        <w:rPr>
          <w:sz w:val="28"/>
          <w:szCs w:val="28"/>
          <w:lang w:val="ru-RU"/>
        </w:rPr>
        <w:t xml:space="preserve"> </w:t>
      </w:r>
      <w:r w:rsidR="004777BD" w:rsidRPr="00DC5AE8">
        <w:rPr>
          <w:sz w:val="28"/>
          <w:szCs w:val="28"/>
          <w:lang w:val="ru-RU"/>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8567EB" w:rsidRPr="00DC5AE8" w:rsidRDefault="00F76C98" w:rsidP="0010562B">
      <w:pPr>
        <w:pStyle w:val="a5"/>
        <w:numPr>
          <w:ilvl w:val="0"/>
          <w:numId w:val="42"/>
        </w:numPr>
        <w:tabs>
          <w:tab w:val="left" w:pos="535"/>
        </w:tabs>
        <w:ind w:left="0" w:firstLine="1474"/>
        <w:rPr>
          <w:sz w:val="28"/>
          <w:szCs w:val="28"/>
          <w:lang w:val="ru-RU"/>
        </w:rPr>
      </w:pPr>
      <w:r>
        <w:rPr>
          <w:sz w:val="28"/>
          <w:szCs w:val="28"/>
          <w:lang w:val="ru-RU"/>
        </w:rPr>
        <w:t xml:space="preserve"> </w:t>
      </w:r>
      <w:r w:rsidR="004777BD" w:rsidRPr="00DC5AE8">
        <w:rPr>
          <w:sz w:val="28"/>
          <w:szCs w:val="28"/>
          <w:lang w:val="ru-RU"/>
        </w:rPr>
        <w:t>формирование представления об основных изучаемых понятиях: информация, алгоритм, модель - и их свойствах;</w:t>
      </w:r>
    </w:p>
    <w:p w:rsidR="008567EB" w:rsidRPr="00DC5AE8" w:rsidRDefault="00F76C98" w:rsidP="0010562B">
      <w:pPr>
        <w:pStyle w:val="a5"/>
        <w:numPr>
          <w:ilvl w:val="0"/>
          <w:numId w:val="42"/>
        </w:numPr>
        <w:ind w:left="0" w:firstLine="1474"/>
        <w:rPr>
          <w:sz w:val="28"/>
          <w:szCs w:val="28"/>
          <w:lang w:val="ru-RU"/>
        </w:rPr>
      </w:pPr>
      <w:r>
        <w:rPr>
          <w:sz w:val="28"/>
          <w:szCs w:val="28"/>
          <w:lang w:val="ru-RU"/>
        </w:rPr>
        <w:t xml:space="preserve"> </w:t>
      </w:r>
      <w:r w:rsidR="004777BD" w:rsidRPr="00DC5AE8">
        <w:rPr>
          <w:sz w:val="28"/>
          <w:szCs w:val="28"/>
          <w:lang w:val="ru-RU"/>
        </w:rPr>
        <w:t>развитие алгоритмического мышления, необходимого для профе</w:t>
      </w:r>
      <w:r w:rsidR="004777BD" w:rsidRPr="00DC5AE8">
        <w:rPr>
          <w:sz w:val="28"/>
          <w:szCs w:val="28"/>
          <w:lang w:val="ru-RU"/>
        </w:rPr>
        <w:t>с</w:t>
      </w:r>
      <w:r w:rsidR="004777BD" w:rsidRPr="00DC5AE8">
        <w:rPr>
          <w:sz w:val="28"/>
          <w:szCs w:val="28"/>
          <w:lang w:val="ru-RU"/>
        </w:rPr>
        <w:t>сиональной деятельности в современном обществе; развитие умений составить и зап</w:t>
      </w:r>
      <w:r w:rsidR="004777BD" w:rsidRPr="00DC5AE8">
        <w:rPr>
          <w:sz w:val="28"/>
          <w:szCs w:val="28"/>
          <w:lang w:val="ru-RU"/>
        </w:rPr>
        <w:t>и</w:t>
      </w:r>
      <w:r w:rsidR="004777BD" w:rsidRPr="00DC5AE8">
        <w:rPr>
          <w:sz w:val="28"/>
          <w:szCs w:val="28"/>
          <w:lang w:val="ru-RU"/>
        </w:rPr>
        <w:t>сать алгоритм для конкретного исполнителя; формирование знаний об алгоритмич</w:t>
      </w:r>
      <w:r w:rsidR="004777BD" w:rsidRPr="00DC5AE8">
        <w:rPr>
          <w:sz w:val="28"/>
          <w:szCs w:val="28"/>
          <w:lang w:val="ru-RU"/>
        </w:rPr>
        <w:t>е</w:t>
      </w:r>
      <w:r w:rsidR="004777BD" w:rsidRPr="00DC5AE8">
        <w:rPr>
          <w:sz w:val="28"/>
          <w:szCs w:val="28"/>
          <w:lang w:val="ru-RU"/>
        </w:rPr>
        <w:t>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w:t>
      </w:r>
      <w:r w:rsidR="004777BD" w:rsidRPr="00DC5AE8">
        <w:rPr>
          <w:sz w:val="28"/>
          <w:szCs w:val="28"/>
          <w:lang w:val="ru-RU"/>
        </w:rPr>
        <w:t>в</w:t>
      </w:r>
      <w:r w:rsidR="004777BD" w:rsidRPr="00DC5AE8">
        <w:rPr>
          <w:sz w:val="28"/>
          <w:szCs w:val="28"/>
          <w:lang w:val="ru-RU"/>
        </w:rPr>
        <w:t>ной и циклической;</w:t>
      </w:r>
    </w:p>
    <w:p w:rsidR="008567EB" w:rsidRPr="00DC5AE8" w:rsidRDefault="004777BD" w:rsidP="0010562B">
      <w:pPr>
        <w:pStyle w:val="a5"/>
        <w:numPr>
          <w:ilvl w:val="0"/>
          <w:numId w:val="42"/>
        </w:numPr>
        <w:tabs>
          <w:tab w:val="left" w:pos="523"/>
        </w:tabs>
        <w:ind w:left="0" w:firstLine="1474"/>
        <w:rPr>
          <w:sz w:val="28"/>
          <w:szCs w:val="28"/>
          <w:lang w:val="ru-RU"/>
        </w:rPr>
      </w:pPr>
      <w:r w:rsidRPr="00DC5AE8">
        <w:rPr>
          <w:sz w:val="28"/>
          <w:szCs w:val="28"/>
          <w:lang w:val="ru-RU"/>
        </w:rPr>
        <w:t>формирование умений формализации и структурирования информ</w:t>
      </w:r>
      <w:r w:rsidRPr="00DC5AE8">
        <w:rPr>
          <w:sz w:val="28"/>
          <w:szCs w:val="28"/>
          <w:lang w:val="ru-RU"/>
        </w:rPr>
        <w:t>а</w:t>
      </w:r>
      <w:r w:rsidRPr="00DC5AE8">
        <w:rPr>
          <w:sz w:val="28"/>
          <w:szCs w:val="28"/>
          <w:lang w:val="ru-RU"/>
        </w:rPr>
        <w:t>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8567EB" w:rsidRPr="00DC5AE8" w:rsidRDefault="004777BD" w:rsidP="0010562B">
      <w:pPr>
        <w:pStyle w:val="a5"/>
        <w:numPr>
          <w:ilvl w:val="0"/>
          <w:numId w:val="42"/>
        </w:numPr>
        <w:tabs>
          <w:tab w:val="left" w:pos="516"/>
        </w:tabs>
        <w:ind w:left="0" w:firstLine="1474"/>
        <w:rPr>
          <w:sz w:val="28"/>
          <w:szCs w:val="28"/>
          <w:lang w:val="ru-RU"/>
        </w:rPr>
      </w:pPr>
      <w:r w:rsidRPr="00DC5AE8">
        <w:rPr>
          <w:sz w:val="28"/>
          <w:szCs w:val="28"/>
          <w:lang w:val="ru-RU"/>
        </w:rPr>
        <w:t>формирование навыков и умений безопасного и целесообразного поведения при работе с компьютерными программами и в Интернете, умения собл</w:t>
      </w:r>
      <w:r w:rsidRPr="00DC5AE8">
        <w:rPr>
          <w:sz w:val="28"/>
          <w:szCs w:val="28"/>
          <w:lang w:val="ru-RU"/>
        </w:rPr>
        <w:t>ю</w:t>
      </w:r>
      <w:r w:rsidRPr="00DC5AE8">
        <w:rPr>
          <w:sz w:val="28"/>
          <w:szCs w:val="28"/>
          <w:lang w:val="ru-RU"/>
        </w:rPr>
        <w:t>дать нормы информационной этики и права;</w:t>
      </w:r>
    </w:p>
    <w:p w:rsidR="00F956B3" w:rsidRPr="00DC5AE8" w:rsidRDefault="00F956B3" w:rsidP="0010562B">
      <w:pPr>
        <w:ind w:firstLine="1474"/>
        <w:jc w:val="both"/>
        <w:textAlignment w:val="baseline"/>
        <w:rPr>
          <w:sz w:val="28"/>
          <w:szCs w:val="28"/>
          <w:lang w:val="ru-RU" w:eastAsia="ru-RU"/>
        </w:rPr>
      </w:pPr>
      <w:r w:rsidRPr="009E2E45">
        <w:rPr>
          <w:sz w:val="24"/>
          <w:szCs w:val="28"/>
          <w:lang w:val="ru-RU" w:eastAsia="ru-RU"/>
        </w:rPr>
        <w:t>15)</w:t>
      </w:r>
      <w:r w:rsidRPr="00DC5AE8">
        <w:rPr>
          <w:sz w:val="28"/>
          <w:szCs w:val="28"/>
          <w:lang w:val="ru-RU" w:eastAsia="ru-RU"/>
        </w:rPr>
        <w:t xml:space="preserve"> для слепых и слабовидящих обучающихся:</w:t>
      </w:r>
    </w:p>
    <w:p w:rsidR="00F956B3" w:rsidRPr="00DC5AE8" w:rsidRDefault="009E2E45" w:rsidP="0010562B">
      <w:pPr>
        <w:widowControl/>
        <w:autoSpaceDE/>
        <w:autoSpaceDN/>
        <w:ind w:firstLine="1474"/>
        <w:jc w:val="both"/>
        <w:textAlignment w:val="baseline"/>
        <w:rPr>
          <w:sz w:val="28"/>
          <w:szCs w:val="28"/>
          <w:lang w:val="ru-RU" w:eastAsia="ru-RU"/>
        </w:rPr>
      </w:pPr>
      <w:bookmarkStart w:id="7" w:name="000346"/>
      <w:bookmarkEnd w:id="7"/>
      <w:r>
        <w:rPr>
          <w:sz w:val="28"/>
          <w:szCs w:val="28"/>
          <w:lang w:val="ru-RU" w:eastAsia="ru-RU"/>
        </w:rPr>
        <w:t>-</w:t>
      </w:r>
      <w:r w:rsidR="00F956B3" w:rsidRPr="00DC5AE8">
        <w:rPr>
          <w:sz w:val="28"/>
          <w:szCs w:val="28"/>
          <w:lang w:val="ru-RU" w:eastAsia="ru-RU"/>
        </w:rPr>
        <w:t>владение правилами записи математических формул и специальных зн</w:t>
      </w:r>
      <w:r w:rsidR="00F956B3" w:rsidRPr="00DC5AE8">
        <w:rPr>
          <w:sz w:val="28"/>
          <w:szCs w:val="28"/>
          <w:lang w:val="ru-RU" w:eastAsia="ru-RU"/>
        </w:rPr>
        <w:t>а</w:t>
      </w:r>
      <w:r w:rsidR="00F956B3" w:rsidRPr="00DC5AE8">
        <w:rPr>
          <w:sz w:val="28"/>
          <w:szCs w:val="28"/>
          <w:lang w:val="ru-RU" w:eastAsia="ru-RU"/>
        </w:rPr>
        <w:t>ков рельефно-точечной системы обозначений Л. Брайля;</w:t>
      </w:r>
    </w:p>
    <w:p w:rsidR="00F956B3" w:rsidRPr="00DC5AE8" w:rsidRDefault="009E2E45" w:rsidP="0010562B">
      <w:pPr>
        <w:widowControl/>
        <w:autoSpaceDE/>
        <w:autoSpaceDN/>
        <w:ind w:firstLine="1474"/>
        <w:jc w:val="both"/>
        <w:textAlignment w:val="baseline"/>
        <w:rPr>
          <w:sz w:val="28"/>
          <w:szCs w:val="28"/>
          <w:lang w:val="ru-RU" w:eastAsia="ru-RU"/>
        </w:rPr>
      </w:pPr>
      <w:bookmarkStart w:id="8" w:name="000347"/>
      <w:bookmarkEnd w:id="8"/>
      <w:r>
        <w:rPr>
          <w:sz w:val="28"/>
          <w:szCs w:val="28"/>
          <w:lang w:val="ru-RU" w:eastAsia="ru-RU"/>
        </w:rPr>
        <w:t>-</w:t>
      </w:r>
      <w:r w:rsidR="00F956B3" w:rsidRPr="00DC5AE8">
        <w:rPr>
          <w:sz w:val="28"/>
          <w:szCs w:val="28"/>
          <w:lang w:val="ru-RU" w:eastAsia="ru-RU"/>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F956B3" w:rsidRPr="00DC5AE8" w:rsidRDefault="009E2E45" w:rsidP="0010562B">
      <w:pPr>
        <w:widowControl/>
        <w:autoSpaceDE/>
        <w:autoSpaceDN/>
        <w:ind w:firstLine="1474"/>
        <w:jc w:val="both"/>
        <w:textAlignment w:val="baseline"/>
        <w:rPr>
          <w:sz w:val="28"/>
          <w:szCs w:val="28"/>
          <w:lang w:val="ru-RU" w:eastAsia="ru-RU"/>
        </w:rPr>
      </w:pPr>
      <w:bookmarkStart w:id="9" w:name="000348"/>
      <w:bookmarkEnd w:id="9"/>
      <w:r>
        <w:rPr>
          <w:sz w:val="28"/>
          <w:szCs w:val="28"/>
          <w:lang w:val="ru-RU" w:eastAsia="ru-RU"/>
        </w:rPr>
        <w:t>-</w:t>
      </w:r>
      <w:r w:rsidR="00F956B3" w:rsidRPr="00DC5AE8">
        <w:rPr>
          <w:sz w:val="28"/>
          <w:szCs w:val="28"/>
          <w:lang w:val="ru-RU" w:eastAsia="ru-RU"/>
        </w:rPr>
        <w:t>умение читать рельефные графики элементарных функций на координа</w:t>
      </w:r>
      <w:r w:rsidR="00F956B3" w:rsidRPr="00DC5AE8">
        <w:rPr>
          <w:sz w:val="28"/>
          <w:szCs w:val="28"/>
          <w:lang w:val="ru-RU" w:eastAsia="ru-RU"/>
        </w:rPr>
        <w:t>т</w:t>
      </w:r>
      <w:r w:rsidR="00F956B3" w:rsidRPr="00DC5AE8">
        <w:rPr>
          <w:sz w:val="28"/>
          <w:szCs w:val="28"/>
          <w:lang w:val="ru-RU" w:eastAsia="ru-RU"/>
        </w:rPr>
        <w:t>ной плоскости, применять специальные приспособления для рельефного черчения;</w:t>
      </w:r>
    </w:p>
    <w:p w:rsidR="00F956B3" w:rsidRPr="00DC5AE8" w:rsidRDefault="009E2E45" w:rsidP="0010562B">
      <w:pPr>
        <w:widowControl/>
        <w:autoSpaceDE/>
        <w:autoSpaceDN/>
        <w:ind w:firstLine="1474"/>
        <w:jc w:val="both"/>
        <w:textAlignment w:val="baseline"/>
        <w:rPr>
          <w:sz w:val="28"/>
          <w:szCs w:val="28"/>
          <w:lang w:val="ru-RU" w:eastAsia="ru-RU"/>
        </w:rPr>
      </w:pPr>
      <w:bookmarkStart w:id="10" w:name="000349"/>
      <w:bookmarkEnd w:id="10"/>
      <w:r>
        <w:rPr>
          <w:sz w:val="28"/>
          <w:szCs w:val="28"/>
          <w:lang w:val="ru-RU" w:eastAsia="ru-RU"/>
        </w:rPr>
        <w:t>-</w:t>
      </w:r>
      <w:r w:rsidR="00F956B3" w:rsidRPr="00DC5AE8">
        <w:rPr>
          <w:sz w:val="28"/>
          <w:szCs w:val="28"/>
          <w:lang w:val="ru-RU" w:eastAsia="ru-RU"/>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F956B3" w:rsidRPr="00DC5AE8" w:rsidRDefault="00F956B3" w:rsidP="0010562B">
      <w:pPr>
        <w:widowControl/>
        <w:autoSpaceDE/>
        <w:autoSpaceDN/>
        <w:ind w:firstLine="1474"/>
        <w:jc w:val="both"/>
        <w:textAlignment w:val="baseline"/>
        <w:rPr>
          <w:sz w:val="28"/>
          <w:szCs w:val="28"/>
          <w:lang w:val="ru-RU" w:eastAsia="ru-RU"/>
        </w:rPr>
      </w:pPr>
      <w:bookmarkStart w:id="11" w:name="000350"/>
      <w:bookmarkEnd w:id="11"/>
      <w:r w:rsidRPr="009E2E45">
        <w:rPr>
          <w:sz w:val="24"/>
          <w:szCs w:val="28"/>
          <w:lang w:val="ru-RU" w:eastAsia="ru-RU"/>
        </w:rPr>
        <w:t>16)</w:t>
      </w:r>
      <w:r w:rsidRPr="00DC5AE8">
        <w:rPr>
          <w:sz w:val="28"/>
          <w:szCs w:val="28"/>
          <w:lang w:val="ru-RU" w:eastAsia="ru-RU"/>
        </w:rPr>
        <w:t xml:space="preserve"> для обучающихся с нарушениями опорно-двигательного аппарата:</w:t>
      </w:r>
    </w:p>
    <w:p w:rsidR="00F956B3" w:rsidRPr="00DC5AE8" w:rsidRDefault="009E2E45" w:rsidP="0010562B">
      <w:pPr>
        <w:widowControl/>
        <w:autoSpaceDE/>
        <w:autoSpaceDN/>
        <w:ind w:firstLine="1474"/>
        <w:jc w:val="both"/>
        <w:textAlignment w:val="baseline"/>
        <w:rPr>
          <w:sz w:val="28"/>
          <w:szCs w:val="28"/>
          <w:lang w:val="ru-RU" w:eastAsia="ru-RU"/>
        </w:rPr>
      </w:pPr>
      <w:bookmarkStart w:id="12" w:name="000351"/>
      <w:bookmarkEnd w:id="12"/>
      <w:r>
        <w:rPr>
          <w:sz w:val="28"/>
          <w:szCs w:val="28"/>
          <w:lang w:val="ru-RU" w:eastAsia="ru-RU"/>
        </w:rPr>
        <w:lastRenderedPageBreak/>
        <w:t>-</w:t>
      </w:r>
      <w:r w:rsidR="00F956B3" w:rsidRPr="00DC5AE8">
        <w:rPr>
          <w:sz w:val="28"/>
          <w:szCs w:val="28"/>
          <w:lang w:val="ru-RU" w:eastAsia="ru-RU"/>
        </w:rPr>
        <w:t>владение специальными компьютерными средствами представления и анализа данных и умение использовать персональные средства доступа с учетом дв</w:t>
      </w:r>
      <w:r w:rsidR="00F956B3" w:rsidRPr="00DC5AE8">
        <w:rPr>
          <w:sz w:val="28"/>
          <w:szCs w:val="28"/>
          <w:lang w:val="ru-RU" w:eastAsia="ru-RU"/>
        </w:rPr>
        <w:t>и</w:t>
      </w:r>
      <w:r w:rsidR="00F956B3" w:rsidRPr="00DC5AE8">
        <w:rPr>
          <w:sz w:val="28"/>
          <w:szCs w:val="28"/>
          <w:lang w:val="ru-RU" w:eastAsia="ru-RU"/>
        </w:rPr>
        <w:t>гательных, речедвигательных и сенсорных нарушений;</w:t>
      </w:r>
    </w:p>
    <w:p w:rsidR="00F956B3" w:rsidRPr="00DC5AE8" w:rsidRDefault="009E2E45" w:rsidP="0010562B">
      <w:pPr>
        <w:widowControl/>
        <w:autoSpaceDE/>
        <w:autoSpaceDN/>
        <w:ind w:firstLine="1474"/>
        <w:jc w:val="both"/>
        <w:textAlignment w:val="baseline"/>
        <w:rPr>
          <w:sz w:val="28"/>
          <w:szCs w:val="28"/>
          <w:lang w:val="ru-RU" w:eastAsia="ru-RU"/>
        </w:rPr>
      </w:pPr>
      <w:bookmarkStart w:id="13" w:name="000352"/>
      <w:bookmarkEnd w:id="13"/>
      <w:r>
        <w:rPr>
          <w:sz w:val="28"/>
          <w:szCs w:val="28"/>
          <w:lang w:val="ru-RU" w:eastAsia="ru-RU"/>
        </w:rPr>
        <w:t>-</w:t>
      </w:r>
      <w:r w:rsidR="00F956B3" w:rsidRPr="00DC5AE8">
        <w:rPr>
          <w:sz w:val="28"/>
          <w:szCs w:val="28"/>
          <w:lang w:val="ru-RU" w:eastAsia="ru-RU"/>
        </w:rPr>
        <w:t>умение использовать персональные средства доступа.</w:t>
      </w:r>
    </w:p>
    <w:p w:rsidR="008567EB" w:rsidRPr="00DC5AE8" w:rsidRDefault="004777BD" w:rsidP="0010562B">
      <w:pPr>
        <w:pStyle w:val="20"/>
        <w:numPr>
          <w:ilvl w:val="3"/>
          <w:numId w:val="57"/>
        </w:numPr>
        <w:tabs>
          <w:tab w:val="left" w:pos="1452"/>
        </w:tabs>
        <w:ind w:left="0" w:firstLine="1452"/>
        <w:jc w:val="both"/>
        <w:rPr>
          <w:sz w:val="28"/>
          <w:szCs w:val="28"/>
        </w:rPr>
      </w:pPr>
      <w:r w:rsidRPr="00DC5AE8">
        <w:rPr>
          <w:sz w:val="28"/>
          <w:szCs w:val="28"/>
        </w:rPr>
        <w:t>Математика. Алгебра. Геометрия.</w:t>
      </w:r>
    </w:p>
    <w:p w:rsidR="008567EB" w:rsidRPr="00DC5AE8" w:rsidRDefault="004777BD" w:rsidP="0010562B">
      <w:pPr>
        <w:ind w:firstLine="1452"/>
        <w:jc w:val="both"/>
        <w:rPr>
          <w:b/>
          <w:sz w:val="28"/>
          <w:szCs w:val="28"/>
        </w:rPr>
      </w:pPr>
      <w:r w:rsidRPr="00DC5AE8">
        <w:rPr>
          <w:b/>
          <w:sz w:val="28"/>
          <w:szCs w:val="28"/>
        </w:rPr>
        <w:t>Натуральные числа. Дроби. Рациональные числа</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w:t>
      </w:r>
    </w:p>
    <w:p w:rsidR="008567EB" w:rsidRPr="00DC5AE8" w:rsidRDefault="00A80D80" w:rsidP="0010562B">
      <w:pPr>
        <w:tabs>
          <w:tab w:val="left" w:pos="809"/>
        </w:tabs>
        <w:ind w:firstLine="1452"/>
        <w:jc w:val="both"/>
        <w:rPr>
          <w:sz w:val="28"/>
          <w:szCs w:val="28"/>
          <w:lang w:val="ru-RU"/>
        </w:rPr>
      </w:pPr>
      <w:r w:rsidRPr="00DC5AE8">
        <w:rPr>
          <w:sz w:val="28"/>
          <w:szCs w:val="28"/>
          <w:lang w:val="ru-RU"/>
        </w:rPr>
        <w:t>-</w:t>
      </w:r>
      <w:r w:rsidR="004777BD" w:rsidRPr="00DC5AE8">
        <w:rPr>
          <w:sz w:val="28"/>
          <w:szCs w:val="28"/>
          <w:lang w:val="ru-RU"/>
        </w:rPr>
        <w:t>понимать особенности десятичной системы счисления;</w:t>
      </w:r>
    </w:p>
    <w:p w:rsidR="008567EB" w:rsidRPr="00DC5AE8" w:rsidRDefault="00A80D80" w:rsidP="0010562B">
      <w:pPr>
        <w:tabs>
          <w:tab w:val="left" w:pos="809"/>
        </w:tabs>
        <w:ind w:firstLine="1452"/>
        <w:jc w:val="both"/>
        <w:rPr>
          <w:sz w:val="28"/>
          <w:szCs w:val="28"/>
          <w:lang w:val="ru-RU"/>
        </w:rPr>
      </w:pPr>
      <w:r w:rsidRPr="00DC5AE8">
        <w:rPr>
          <w:sz w:val="28"/>
          <w:szCs w:val="28"/>
          <w:lang w:val="ru-RU"/>
        </w:rPr>
        <w:t>-</w:t>
      </w:r>
      <w:r w:rsidR="004777BD" w:rsidRPr="00DC5AE8">
        <w:rPr>
          <w:sz w:val="28"/>
          <w:szCs w:val="28"/>
          <w:lang w:val="ru-RU"/>
        </w:rPr>
        <w:t>оперировать понятиями, связанными с делимостью натуральных чисел;</w:t>
      </w:r>
    </w:p>
    <w:p w:rsidR="008567EB" w:rsidRPr="00DC5AE8" w:rsidRDefault="00A80D80" w:rsidP="0010562B">
      <w:pPr>
        <w:pStyle w:val="a5"/>
        <w:tabs>
          <w:tab w:val="left" w:pos="808"/>
          <w:tab w:val="left" w:pos="809"/>
        </w:tabs>
        <w:ind w:left="0" w:firstLine="1452"/>
        <w:rPr>
          <w:sz w:val="28"/>
          <w:szCs w:val="28"/>
          <w:lang w:val="ru-RU"/>
        </w:rPr>
      </w:pPr>
      <w:r w:rsidRPr="00DC5AE8">
        <w:rPr>
          <w:sz w:val="28"/>
          <w:szCs w:val="28"/>
          <w:lang w:val="ru-RU"/>
        </w:rPr>
        <w:t>-</w:t>
      </w:r>
      <w:r w:rsidR="004777BD" w:rsidRPr="00DC5AE8">
        <w:rPr>
          <w:sz w:val="28"/>
          <w:szCs w:val="28"/>
          <w:lang w:val="ru-RU"/>
        </w:rPr>
        <w:t>выражать числа в эквивалентных формах, выбирая наиболее подходящую в зависимости от конкретной ситуации;</w:t>
      </w:r>
    </w:p>
    <w:p w:rsidR="008567EB" w:rsidRPr="00DC5AE8" w:rsidRDefault="00A80D80" w:rsidP="0010562B">
      <w:pPr>
        <w:tabs>
          <w:tab w:val="left" w:pos="809"/>
        </w:tabs>
        <w:ind w:firstLine="1452"/>
        <w:jc w:val="both"/>
        <w:rPr>
          <w:sz w:val="28"/>
          <w:szCs w:val="28"/>
          <w:lang w:val="ru-RU"/>
        </w:rPr>
      </w:pPr>
      <w:r w:rsidRPr="00DC5AE8">
        <w:rPr>
          <w:sz w:val="28"/>
          <w:szCs w:val="28"/>
          <w:lang w:val="ru-RU"/>
        </w:rPr>
        <w:t>-</w:t>
      </w:r>
      <w:r w:rsidR="004777BD" w:rsidRPr="00DC5AE8">
        <w:rPr>
          <w:sz w:val="28"/>
          <w:szCs w:val="28"/>
          <w:lang w:val="ru-RU"/>
        </w:rPr>
        <w:t>сравнивать и упорядочивать рациональные числа;</w:t>
      </w:r>
    </w:p>
    <w:p w:rsidR="008567EB" w:rsidRPr="00DC5AE8" w:rsidRDefault="00A80D80" w:rsidP="0010562B">
      <w:pPr>
        <w:pStyle w:val="a5"/>
        <w:tabs>
          <w:tab w:val="left" w:pos="808"/>
          <w:tab w:val="left" w:pos="809"/>
        </w:tabs>
        <w:ind w:left="0" w:firstLine="1452"/>
        <w:rPr>
          <w:sz w:val="28"/>
          <w:szCs w:val="28"/>
          <w:lang w:val="ru-RU"/>
        </w:rPr>
      </w:pPr>
      <w:r w:rsidRPr="00DC5AE8">
        <w:rPr>
          <w:sz w:val="28"/>
          <w:szCs w:val="28"/>
          <w:lang w:val="ru-RU"/>
        </w:rPr>
        <w:t>-</w:t>
      </w:r>
      <w:r w:rsidR="004777BD" w:rsidRPr="00DC5AE8">
        <w:rPr>
          <w:sz w:val="28"/>
          <w:szCs w:val="28"/>
          <w:lang w:val="ru-RU"/>
        </w:rPr>
        <w:t>выполнять вычисления с рациональными числами, сочетая устные и письменные приёмы вычислений, применение калькулятора;</w:t>
      </w:r>
    </w:p>
    <w:p w:rsidR="008567EB" w:rsidRPr="00DC5AE8" w:rsidRDefault="00A80D80"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использовать понятия и умения, связанные с пропорциональностью</w:t>
      </w:r>
      <w:r w:rsidR="00C07280">
        <w:rPr>
          <w:sz w:val="28"/>
          <w:szCs w:val="28"/>
          <w:lang w:val="ru-RU"/>
        </w:rPr>
        <w:t xml:space="preserve"> </w:t>
      </w:r>
      <w:r w:rsidR="004777BD" w:rsidRPr="00DC5AE8">
        <w:rPr>
          <w:sz w:val="28"/>
          <w:szCs w:val="28"/>
          <w:lang w:val="ru-RU"/>
        </w:rPr>
        <w:t>вел</w:t>
      </w:r>
      <w:r w:rsidR="004777BD" w:rsidRPr="00DC5AE8">
        <w:rPr>
          <w:sz w:val="28"/>
          <w:szCs w:val="28"/>
          <w:lang w:val="ru-RU"/>
        </w:rPr>
        <w:t>и</w:t>
      </w:r>
      <w:r w:rsidR="004777BD" w:rsidRPr="00DC5AE8">
        <w:rPr>
          <w:sz w:val="28"/>
          <w:szCs w:val="28"/>
          <w:lang w:val="ru-RU"/>
        </w:rPr>
        <w:t>чин, процентами, в ходе решения математических задач и задач из смежных предм</w:t>
      </w:r>
      <w:r w:rsidR="004777BD" w:rsidRPr="00DC5AE8">
        <w:rPr>
          <w:sz w:val="28"/>
          <w:szCs w:val="28"/>
          <w:lang w:val="ru-RU"/>
        </w:rPr>
        <w:t>е</w:t>
      </w:r>
      <w:r w:rsidR="004777BD" w:rsidRPr="00DC5AE8">
        <w:rPr>
          <w:sz w:val="28"/>
          <w:szCs w:val="28"/>
          <w:lang w:val="ru-RU"/>
        </w:rPr>
        <w:t>тов, выполнять несложные практические расчёты.</w:t>
      </w:r>
    </w:p>
    <w:p w:rsidR="008567EB" w:rsidRPr="00DC5AE8" w:rsidRDefault="004777BD" w:rsidP="0010562B">
      <w:pPr>
        <w:pStyle w:val="a3"/>
        <w:ind w:left="0" w:firstLine="1452"/>
        <w:rPr>
          <w:sz w:val="28"/>
          <w:szCs w:val="28"/>
          <w:lang w:val="ru-RU"/>
        </w:rPr>
      </w:pPr>
      <w:r w:rsidRPr="00DC5AE8">
        <w:rPr>
          <w:sz w:val="28"/>
          <w:szCs w:val="28"/>
          <w:lang w:val="ru-RU"/>
        </w:rPr>
        <w:t>Выпускник получит возможность:</w:t>
      </w:r>
    </w:p>
    <w:p w:rsidR="009E2E45" w:rsidRDefault="00A80D80" w:rsidP="0010562B">
      <w:pPr>
        <w:pStyle w:val="a5"/>
        <w:tabs>
          <w:tab w:val="left" w:pos="808"/>
          <w:tab w:val="left" w:pos="809"/>
        </w:tabs>
        <w:ind w:left="0" w:firstLine="1452"/>
        <w:rPr>
          <w:sz w:val="28"/>
          <w:szCs w:val="28"/>
          <w:lang w:val="ru-RU"/>
        </w:rPr>
      </w:pPr>
      <w:r w:rsidRPr="00DC5AE8">
        <w:rPr>
          <w:sz w:val="28"/>
          <w:szCs w:val="28"/>
          <w:lang w:val="ru-RU"/>
        </w:rPr>
        <w:t>-</w:t>
      </w:r>
      <w:r w:rsidR="004777BD" w:rsidRPr="00DC5AE8">
        <w:rPr>
          <w:sz w:val="28"/>
          <w:szCs w:val="28"/>
          <w:lang w:val="ru-RU"/>
        </w:rPr>
        <w:t>познакомиться с позиционными системами счисления с основаниями, о</w:t>
      </w:r>
      <w:r w:rsidR="004777BD" w:rsidRPr="00DC5AE8">
        <w:rPr>
          <w:sz w:val="28"/>
          <w:szCs w:val="28"/>
          <w:lang w:val="ru-RU"/>
        </w:rPr>
        <w:t>т</w:t>
      </w:r>
      <w:r w:rsidR="004777BD" w:rsidRPr="00DC5AE8">
        <w:rPr>
          <w:sz w:val="28"/>
          <w:szCs w:val="28"/>
          <w:lang w:val="ru-RU"/>
        </w:rPr>
        <w:t xml:space="preserve">личными от 10; </w:t>
      </w:r>
    </w:p>
    <w:p w:rsidR="008567EB" w:rsidRPr="00DC5AE8" w:rsidRDefault="009E2E45" w:rsidP="0010562B">
      <w:pPr>
        <w:pStyle w:val="a5"/>
        <w:tabs>
          <w:tab w:val="left" w:pos="808"/>
          <w:tab w:val="left" w:pos="809"/>
        </w:tabs>
        <w:ind w:left="0" w:firstLine="1452"/>
        <w:rPr>
          <w:sz w:val="28"/>
          <w:szCs w:val="28"/>
          <w:lang w:val="ru-RU"/>
        </w:rPr>
      </w:pPr>
      <w:r>
        <w:rPr>
          <w:sz w:val="28"/>
          <w:szCs w:val="28"/>
          <w:lang w:val="ru-RU"/>
        </w:rPr>
        <w:t>-</w:t>
      </w:r>
      <w:r w:rsidR="004777BD" w:rsidRPr="00DC5AE8">
        <w:rPr>
          <w:sz w:val="28"/>
          <w:szCs w:val="28"/>
          <w:lang w:val="ru-RU"/>
        </w:rPr>
        <w:t>углубить и развить представления о натуральных числах и свойствах д</w:t>
      </w:r>
      <w:r w:rsidR="004777BD" w:rsidRPr="00DC5AE8">
        <w:rPr>
          <w:sz w:val="28"/>
          <w:szCs w:val="28"/>
          <w:lang w:val="ru-RU"/>
        </w:rPr>
        <w:t>е</w:t>
      </w:r>
      <w:r w:rsidR="004777BD" w:rsidRPr="00DC5AE8">
        <w:rPr>
          <w:sz w:val="28"/>
          <w:szCs w:val="28"/>
          <w:lang w:val="ru-RU"/>
        </w:rPr>
        <w:t>лимости;</w:t>
      </w:r>
    </w:p>
    <w:p w:rsidR="008567EB" w:rsidRPr="00DC5AE8" w:rsidRDefault="00EA59F5" w:rsidP="0010562B">
      <w:pPr>
        <w:pStyle w:val="a5"/>
        <w:tabs>
          <w:tab w:val="left" w:pos="808"/>
          <w:tab w:val="left" w:pos="809"/>
        </w:tabs>
        <w:ind w:left="0" w:firstLine="1452"/>
        <w:rPr>
          <w:sz w:val="28"/>
          <w:szCs w:val="28"/>
          <w:lang w:val="ru-RU"/>
        </w:rPr>
      </w:pPr>
      <w:r w:rsidRPr="00DC5AE8">
        <w:rPr>
          <w:sz w:val="28"/>
          <w:szCs w:val="28"/>
          <w:lang w:val="ru-RU"/>
        </w:rPr>
        <w:t>-</w:t>
      </w:r>
      <w:r w:rsidR="004777BD" w:rsidRPr="00DC5AE8">
        <w:rPr>
          <w:sz w:val="28"/>
          <w:szCs w:val="28"/>
          <w:lang w:val="ru-RU"/>
        </w:rPr>
        <w:t>научиться использовать приёмы, рационализирующие вычисления, пр</w:t>
      </w:r>
      <w:r w:rsidR="004777BD" w:rsidRPr="00DC5AE8">
        <w:rPr>
          <w:sz w:val="28"/>
          <w:szCs w:val="28"/>
          <w:lang w:val="ru-RU"/>
        </w:rPr>
        <w:t>и</w:t>
      </w:r>
      <w:r w:rsidR="004777BD" w:rsidRPr="00DC5AE8">
        <w:rPr>
          <w:sz w:val="28"/>
          <w:szCs w:val="28"/>
          <w:lang w:val="ru-RU"/>
        </w:rPr>
        <w:t>обрести привычку контролировать вычисления, выбирая подходящий для ситуации способ.</w:t>
      </w:r>
    </w:p>
    <w:p w:rsidR="008567EB" w:rsidRPr="00DC5AE8" w:rsidRDefault="004777BD" w:rsidP="0010562B">
      <w:pPr>
        <w:pStyle w:val="20"/>
        <w:ind w:left="0" w:firstLine="1452"/>
        <w:jc w:val="both"/>
        <w:rPr>
          <w:sz w:val="28"/>
          <w:szCs w:val="28"/>
          <w:lang w:val="ru-RU"/>
        </w:rPr>
      </w:pPr>
      <w:r w:rsidRPr="00DC5AE8">
        <w:rPr>
          <w:sz w:val="28"/>
          <w:szCs w:val="28"/>
          <w:lang w:val="ru-RU"/>
        </w:rPr>
        <w:t>Действительные числа</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w:t>
      </w:r>
    </w:p>
    <w:p w:rsidR="008567EB" w:rsidRPr="00DC5AE8" w:rsidRDefault="00EA59F5" w:rsidP="0010562B">
      <w:pPr>
        <w:tabs>
          <w:tab w:val="left" w:pos="809"/>
        </w:tabs>
        <w:ind w:firstLine="1452"/>
        <w:jc w:val="both"/>
        <w:rPr>
          <w:sz w:val="28"/>
          <w:szCs w:val="28"/>
          <w:lang w:val="ru-RU"/>
        </w:rPr>
      </w:pPr>
      <w:r w:rsidRPr="00DC5AE8">
        <w:rPr>
          <w:sz w:val="28"/>
          <w:szCs w:val="28"/>
          <w:lang w:val="ru-RU"/>
        </w:rPr>
        <w:t>-</w:t>
      </w:r>
      <w:r w:rsidR="004777BD" w:rsidRPr="00DC5AE8">
        <w:rPr>
          <w:sz w:val="28"/>
          <w:szCs w:val="28"/>
          <w:lang w:val="ru-RU"/>
        </w:rPr>
        <w:t>использовать начальные представления о множестве действительных ч</w:t>
      </w:r>
      <w:r w:rsidR="004777BD" w:rsidRPr="00DC5AE8">
        <w:rPr>
          <w:sz w:val="28"/>
          <w:szCs w:val="28"/>
          <w:lang w:val="ru-RU"/>
        </w:rPr>
        <w:t>и</w:t>
      </w:r>
      <w:r w:rsidR="004777BD" w:rsidRPr="00DC5AE8">
        <w:rPr>
          <w:sz w:val="28"/>
          <w:szCs w:val="28"/>
          <w:lang w:val="ru-RU"/>
        </w:rPr>
        <w:t>сел;</w:t>
      </w:r>
    </w:p>
    <w:p w:rsidR="008567EB" w:rsidRPr="00DC5AE8" w:rsidRDefault="00EA59F5" w:rsidP="0010562B">
      <w:pPr>
        <w:pStyle w:val="a5"/>
        <w:tabs>
          <w:tab w:val="left" w:pos="808"/>
          <w:tab w:val="left" w:pos="809"/>
          <w:tab w:val="left" w:pos="8882"/>
        </w:tabs>
        <w:ind w:left="0" w:firstLine="1452"/>
        <w:rPr>
          <w:sz w:val="28"/>
          <w:szCs w:val="28"/>
          <w:lang w:val="ru-RU"/>
        </w:rPr>
      </w:pPr>
      <w:r w:rsidRPr="00DC5AE8">
        <w:rPr>
          <w:sz w:val="28"/>
          <w:szCs w:val="28"/>
          <w:lang w:val="ru-RU"/>
        </w:rPr>
        <w:t>-</w:t>
      </w:r>
      <w:r w:rsidR="004777BD" w:rsidRPr="00DC5AE8">
        <w:rPr>
          <w:sz w:val="28"/>
          <w:szCs w:val="28"/>
          <w:lang w:val="ru-RU"/>
        </w:rPr>
        <w:t>оперировать</w:t>
      </w:r>
      <w:r w:rsidR="00C07280">
        <w:rPr>
          <w:sz w:val="28"/>
          <w:szCs w:val="28"/>
          <w:lang w:val="ru-RU"/>
        </w:rPr>
        <w:t xml:space="preserve"> </w:t>
      </w:r>
      <w:r w:rsidR="004777BD" w:rsidRPr="00DC5AE8">
        <w:rPr>
          <w:sz w:val="28"/>
          <w:szCs w:val="28"/>
          <w:lang w:val="ru-RU"/>
        </w:rPr>
        <w:t>понятием</w:t>
      </w:r>
      <w:r w:rsidR="00C07280">
        <w:rPr>
          <w:sz w:val="28"/>
          <w:szCs w:val="28"/>
          <w:lang w:val="ru-RU"/>
        </w:rPr>
        <w:t xml:space="preserve"> </w:t>
      </w:r>
      <w:r w:rsidR="004777BD" w:rsidRPr="00DC5AE8">
        <w:rPr>
          <w:sz w:val="28"/>
          <w:szCs w:val="28"/>
          <w:lang w:val="ru-RU"/>
        </w:rPr>
        <w:t>квадратного</w:t>
      </w:r>
      <w:r w:rsidR="00C07280">
        <w:rPr>
          <w:sz w:val="28"/>
          <w:szCs w:val="28"/>
          <w:lang w:val="ru-RU"/>
        </w:rPr>
        <w:t xml:space="preserve"> </w:t>
      </w:r>
      <w:r w:rsidR="004777BD" w:rsidRPr="00DC5AE8">
        <w:rPr>
          <w:sz w:val="28"/>
          <w:szCs w:val="28"/>
          <w:lang w:val="ru-RU"/>
        </w:rPr>
        <w:t>корня,</w:t>
      </w:r>
      <w:r w:rsidR="00C07280">
        <w:rPr>
          <w:sz w:val="28"/>
          <w:szCs w:val="28"/>
          <w:lang w:val="ru-RU"/>
        </w:rPr>
        <w:t xml:space="preserve"> </w:t>
      </w:r>
      <w:r w:rsidR="004777BD" w:rsidRPr="00DC5AE8">
        <w:rPr>
          <w:sz w:val="28"/>
          <w:szCs w:val="28"/>
          <w:lang w:val="ru-RU"/>
        </w:rPr>
        <w:t>применять</w:t>
      </w:r>
      <w:r w:rsidR="00C07280">
        <w:rPr>
          <w:sz w:val="28"/>
          <w:szCs w:val="28"/>
          <w:lang w:val="ru-RU"/>
        </w:rPr>
        <w:t xml:space="preserve"> </w:t>
      </w:r>
      <w:r w:rsidR="004777BD" w:rsidRPr="00DC5AE8">
        <w:rPr>
          <w:sz w:val="28"/>
          <w:szCs w:val="28"/>
          <w:lang w:val="ru-RU"/>
        </w:rPr>
        <w:t>его в вычислениях.</w:t>
      </w:r>
      <w:r w:rsidR="004777BD" w:rsidRPr="00DC5AE8">
        <w:rPr>
          <w:sz w:val="28"/>
          <w:szCs w:val="28"/>
          <w:lang w:val="ru-RU"/>
        </w:rPr>
        <w:tab/>
        <w:t>Выпускник получит возможность:</w:t>
      </w:r>
    </w:p>
    <w:p w:rsidR="008567EB" w:rsidRPr="00DC5AE8" w:rsidRDefault="00EA59F5" w:rsidP="0010562B">
      <w:pPr>
        <w:pStyle w:val="a5"/>
        <w:tabs>
          <w:tab w:val="left" w:pos="808"/>
          <w:tab w:val="left" w:pos="809"/>
        </w:tabs>
        <w:ind w:left="0" w:firstLine="1452"/>
        <w:rPr>
          <w:sz w:val="28"/>
          <w:szCs w:val="28"/>
          <w:lang w:val="ru-RU"/>
        </w:rPr>
      </w:pPr>
      <w:r w:rsidRPr="00DC5AE8">
        <w:rPr>
          <w:sz w:val="28"/>
          <w:szCs w:val="28"/>
          <w:lang w:val="ru-RU"/>
        </w:rPr>
        <w:t>-</w:t>
      </w:r>
      <w:r w:rsidR="004777BD" w:rsidRPr="00DC5AE8">
        <w:rPr>
          <w:sz w:val="28"/>
          <w:szCs w:val="28"/>
          <w:lang w:val="ru-RU"/>
        </w:rPr>
        <w:t>развить представление о числе и числовых системах от натуральных до действительных чисел; о роли вычислений в практике;</w:t>
      </w:r>
    </w:p>
    <w:p w:rsidR="008567EB" w:rsidRPr="00DC5AE8" w:rsidRDefault="00EA59F5" w:rsidP="0010562B">
      <w:pPr>
        <w:pStyle w:val="a5"/>
        <w:tabs>
          <w:tab w:val="left" w:pos="808"/>
          <w:tab w:val="left" w:pos="809"/>
        </w:tabs>
        <w:ind w:left="0" w:firstLine="1452"/>
        <w:rPr>
          <w:sz w:val="28"/>
          <w:szCs w:val="28"/>
          <w:lang w:val="ru-RU"/>
        </w:rPr>
      </w:pPr>
      <w:r w:rsidRPr="00DC5AE8">
        <w:rPr>
          <w:sz w:val="28"/>
          <w:szCs w:val="28"/>
          <w:lang w:val="ru-RU"/>
        </w:rPr>
        <w:t>-</w:t>
      </w:r>
      <w:r w:rsidR="004777BD" w:rsidRPr="00DC5AE8">
        <w:rPr>
          <w:sz w:val="28"/>
          <w:szCs w:val="28"/>
          <w:lang w:val="ru-RU"/>
        </w:rPr>
        <w:t>развить и углубить знания о десятичной записи действительных чисел (периодические и непериодические дроби).</w:t>
      </w:r>
    </w:p>
    <w:p w:rsidR="008567EB" w:rsidRPr="00DC5AE8" w:rsidRDefault="004777BD" w:rsidP="0010562B">
      <w:pPr>
        <w:pStyle w:val="20"/>
        <w:ind w:left="0" w:firstLine="1452"/>
        <w:jc w:val="both"/>
        <w:rPr>
          <w:sz w:val="28"/>
          <w:szCs w:val="28"/>
          <w:lang w:val="ru-RU"/>
        </w:rPr>
      </w:pPr>
      <w:r w:rsidRPr="00DC5AE8">
        <w:rPr>
          <w:sz w:val="28"/>
          <w:szCs w:val="28"/>
          <w:lang w:val="ru-RU"/>
        </w:rPr>
        <w:t>Измерения, приближения, оценки</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w:t>
      </w:r>
    </w:p>
    <w:p w:rsidR="008567EB" w:rsidRPr="00DC5AE8" w:rsidRDefault="00EA59F5" w:rsidP="0010562B">
      <w:pPr>
        <w:pStyle w:val="a5"/>
        <w:tabs>
          <w:tab w:val="left" w:pos="808"/>
          <w:tab w:val="left" w:pos="809"/>
          <w:tab w:val="left" w:pos="2381"/>
          <w:tab w:val="left" w:pos="2705"/>
          <w:tab w:val="left" w:pos="3386"/>
          <w:tab w:val="left" w:pos="4482"/>
          <w:tab w:val="left" w:pos="5244"/>
          <w:tab w:val="left" w:pos="6899"/>
          <w:tab w:val="left" w:pos="8674"/>
          <w:tab w:val="left" w:pos="9948"/>
        </w:tabs>
        <w:ind w:left="0" w:firstLine="1452"/>
        <w:rPr>
          <w:sz w:val="28"/>
          <w:szCs w:val="28"/>
          <w:lang w:val="ru-RU"/>
        </w:rPr>
      </w:pPr>
      <w:r w:rsidRPr="00DC5AE8">
        <w:rPr>
          <w:sz w:val="28"/>
          <w:szCs w:val="28"/>
          <w:lang w:val="ru-RU"/>
        </w:rPr>
        <w:t>-использовать в ходе</w:t>
      </w:r>
      <w:r w:rsidRPr="00DC5AE8">
        <w:rPr>
          <w:sz w:val="28"/>
          <w:szCs w:val="28"/>
          <w:lang w:val="ru-RU"/>
        </w:rPr>
        <w:tab/>
        <w:t>решения</w:t>
      </w:r>
      <w:r w:rsidRPr="00DC5AE8">
        <w:rPr>
          <w:sz w:val="28"/>
          <w:szCs w:val="28"/>
          <w:lang w:val="ru-RU"/>
        </w:rPr>
        <w:tab/>
        <w:t>задач элементарные пре</w:t>
      </w:r>
      <w:r w:rsidRPr="00DC5AE8">
        <w:rPr>
          <w:sz w:val="28"/>
          <w:szCs w:val="28"/>
          <w:lang w:val="ru-RU"/>
        </w:rPr>
        <w:t>д</w:t>
      </w:r>
      <w:r w:rsidRPr="00DC5AE8">
        <w:rPr>
          <w:sz w:val="28"/>
          <w:szCs w:val="28"/>
          <w:lang w:val="ru-RU"/>
        </w:rPr>
        <w:t xml:space="preserve">ставления, связанные </w:t>
      </w:r>
      <w:r w:rsidR="004777BD" w:rsidRPr="00DC5AE8">
        <w:rPr>
          <w:sz w:val="28"/>
          <w:szCs w:val="28"/>
          <w:lang w:val="ru-RU"/>
        </w:rPr>
        <w:t>приближёнными значениями величин.</w:t>
      </w:r>
    </w:p>
    <w:p w:rsidR="008567EB" w:rsidRPr="00DC5AE8" w:rsidRDefault="004777BD" w:rsidP="0010562B">
      <w:pPr>
        <w:pStyle w:val="a3"/>
        <w:ind w:left="0" w:firstLine="1452"/>
        <w:rPr>
          <w:sz w:val="28"/>
          <w:szCs w:val="28"/>
          <w:lang w:val="ru-RU"/>
        </w:rPr>
      </w:pPr>
      <w:r w:rsidRPr="00DC5AE8">
        <w:rPr>
          <w:sz w:val="28"/>
          <w:szCs w:val="28"/>
          <w:lang w:val="ru-RU"/>
        </w:rPr>
        <w:t>Выпускник получит возможность:</w:t>
      </w:r>
    </w:p>
    <w:p w:rsidR="008567EB" w:rsidRPr="00DC5AE8" w:rsidRDefault="00EA59F5"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понять, что числовые данные, которые используются для характеристики объектов окружающего мира, являются преимущественно приближёнными, что по з</w:t>
      </w:r>
      <w:r w:rsidR="004777BD" w:rsidRPr="00DC5AE8">
        <w:rPr>
          <w:sz w:val="28"/>
          <w:szCs w:val="28"/>
          <w:lang w:val="ru-RU"/>
        </w:rPr>
        <w:t>а</w:t>
      </w:r>
      <w:r w:rsidR="004777BD" w:rsidRPr="00DC5AE8">
        <w:rPr>
          <w:sz w:val="28"/>
          <w:szCs w:val="28"/>
          <w:lang w:val="ru-RU"/>
        </w:rPr>
        <w:t>писи приближённых значений, содержащихся в информационных источниках, можно судить о погрешности приближения;</w:t>
      </w:r>
    </w:p>
    <w:p w:rsidR="008567EB" w:rsidRPr="00DC5AE8" w:rsidRDefault="00EA59F5" w:rsidP="0010562B">
      <w:pPr>
        <w:pStyle w:val="a5"/>
        <w:tabs>
          <w:tab w:val="left" w:pos="808"/>
          <w:tab w:val="left" w:pos="809"/>
          <w:tab w:val="left" w:pos="1808"/>
          <w:tab w:val="left" w:pos="2388"/>
          <w:tab w:val="left" w:pos="3954"/>
          <w:tab w:val="left" w:pos="5281"/>
          <w:tab w:val="left" w:pos="6762"/>
          <w:tab w:val="left" w:pos="7761"/>
          <w:tab w:val="left" w:pos="8495"/>
          <w:tab w:val="left" w:pos="9943"/>
        </w:tabs>
        <w:ind w:left="0" w:firstLine="1452"/>
        <w:rPr>
          <w:sz w:val="28"/>
          <w:szCs w:val="28"/>
          <w:lang w:val="ru-RU"/>
        </w:rPr>
      </w:pPr>
      <w:r w:rsidRPr="00DC5AE8">
        <w:rPr>
          <w:sz w:val="28"/>
          <w:szCs w:val="28"/>
          <w:lang w:val="ru-RU"/>
        </w:rPr>
        <w:t>-понять,</w:t>
      </w:r>
      <w:r w:rsidR="000430D7" w:rsidRPr="00DC5AE8">
        <w:rPr>
          <w:sz w:val="28"/>
          <w:szCs w:val="28"/>
          <w:lang w:val="ru-RU"/>
        </w:rPr>
        <w:t xml:space="preserve"> </w:t>
      </w:r>
      <w:r w:rsidRPr="00DC5AE8">
        <w:rPr>
          <w:sz w:val="28"/>
          <w:szCs w:val="28"/>
          <w:lang w:val="ru-RU"/>
        </w:rPr>
        <w:t xml:space="preserve">что погрешность </w:t>
      </w:r>
      <w:r w:rsidR="004777BD" w:rsidRPr="00DC5AE8">
        <w:rPr>
          <w:sz w:val="28"/>
          <w:szCs w:val="28"/>
          <w:lang w:val="ru-RU"/>
        </w:rPr>
        <w:t>р</w:t>
      </w:r>
      <w:r w:rsidRPr="00DC5AE8">
        <w:rPr>
          <w:sz w:val="28"/>
          <w:szCs w:val="28"/>
          <w:lang w:val="ru-RU"/>
        </w:rPr>
        <w:t>езультата</w:t>
      </w:r>
      <w:r w:rsidRPr="00DC5AE8">
        <w:rPr>
          <w:sz w:val="28"/>
          <w:szCs w:val="28"/>
          <w:lang w:val="ru-RU"/>
        </w:rPr>
        <w:tab/>
        <w:t>вычислений</w:t>
      </w:r>
      <w:r w:rsidRPr="00DC5AE8">
        <w:rPr>
          <w:sz w:val="28"/>
          <w:szCs w:val="28"/>
          <w:lang w:val="ru-RU"/>
        </w:rPr>
        <w:tab/>
        <w:t>должна быть</w:t>
      </w:r>
      <w:r w:rsidRPr="00DC5AE8">
        <w:rPr>
          <w:sz w:val="28"/>
          <w:szCs w:val="28"/>
          <w:lang w:val="ru-RU"/>
        </w:rPr>
        <w:tab/>
        <w:t xml:space="preserve">соизмерима </w:t>
      </w:r>
      <w:r w:rsidR="004777BD" w:rsidRPr="00DC5AE8">
        <w:rPr>
          <w:sz w:val="28"/>
          <w:szCs w:val="28"/>
          <w:lang w:val="ru-RU"/>
        </w:rPr>
        <w:t>с погрешностью исходных данных.</w:t>
      </w:r>
    </w:p>
    <w:p w:rsidR="008567EB" w:rsidRPr="00DC5AE8" w:rsidRDefault="004777BD" w:rsidP="0010562B">
      <w:pPr>
        <w:pStyle w:val="20"/>
        <w:ind w:left="0" w:firstLine="1452"/>
        <w:jc w:val="both"/>
        <w:rPr>
          <w:sz w:val="28"/>
          <w:szCs w:val="28"/>
          <w:lang w:val="ru-RU"/>
        </w:rPr>
      </w:pPr>
      <w:r w:rsidRPr="00DC5AE8">
        <w:rPr>
          <w:sz w:val="28"/>
          <w:szCs w:val="28"/>
          <w:lang w:val="ru-RU"/>
        </w:rPr>
        <w:t>Алгебраические выражения</w:t>
      </w:r>
    </w:p>
    <w:p w:rsidR="008567EB" w:rsidRPr="00DC5AE8" w:rsidRDefault="004777BD" w:rsidP="0010562B">
      <w:pPr>
        <w:tabs>
          <w:tab w:val="left" w:pos="809"/>
        </w:tabs>
        <w:ind w:firstLine="1452"/>
        <w:jc w:val="both"/>
        <w:rPr>
          <w:sz w:val="28"/>
          <w:szCs w:val="28"/>
          <w:lang w:val="ru-RU"/>
        </w:rPr>
      </w:pPr>
      <w:r w:rsidRPr="00DC5AE8">
        <w:rPr>
          <w:sz w:val="28"/>
          <w:szCs w:val="28"/>
          <w:lang w:val="ru-RU"/>
        </w:rPr>
        <w:lastRenderedPageBreak/>
        <w:t>Выпускник научится:</w:t>
      </w:r>
    </w:p>
    <w:p w:rsidR="008567EB" w:rsidRPr="00DC5AE8" w:rsidRDefault="00EA59F5" w:rsidP="0010562B">
      <w:pPr>
        <w:pStyle w:val="a5"/>
        <w:tabs>
          <w:tab w:val="left" w:pos="808"/>
          <w:tab w:val="left" w:pos="809"/>
        </w:tabs>
        <w:ind w:left="0" w:firstLine="1452"/>
        <w:rPr>
          <w:sz w:val="28"/>
          <w:szCs w:val="28"/>
          <w:lang w:val="ru-RU"/>
        </w:rPr>
      </w:pPr>
      <w:r w:rsidRPr="00DC5AE8">
        <w:rPr>
          <w:sz w:val="28"/>
          <w:szCs w:val="28"/>
          <w:lang w:val="ru-RU"/>
        </w:rPr>
        <w:t>-</w:t>
      </w:r>
      <w:r w:rsidR="004777BD" w:rsidRPr="00DC5AE8">
        <w:rPr>
          <w:sz w:val="28"/>
          <w:szCs w:val="28"/>
          <w:lang w:val="ru-RU"/>
        </w:rPr>
        <w:t>оперировать понятиями «тождество», «тождественное преобразование», решать задачи, содержащие буквенные данные; работать с формулами;</w:t>
      </w:r>
    </w:p>
    <w:p w:rsidR="008567EB" w:rsidRPr="00DC5AE8" w:rsidRDefault="00EA59F5" w:rsidP="0010562B">
      <w:pPr>
        <w:pStyle w:val="a5"/>
        <w:tabs>
          <w:tab w:val="left" w:pos="808"/>
          <w:tab w:val="left" w:pos="809"/>
        </w:tabs>
        <w:ind w:left="0" w:firstLine="1452"/>
        <w:rPr>
          <w:sz w:val="28"/>
          <w:szCs w:val="28"/>
          <w:lang w:val="ru-RU"/>
        </w:rPr>
      </w:pPr>
      <w:r w:rsidRPr="00DC5AE8">
        <w:rPr>
          <w:sz w:val="28"/>
          <w:szCs w:val="28"/>
          <w:lang w:val="ru-RU"/>
        </w:rPr>
        <w:t>-</w:t>
      </w:r>
      <w:r w:rsidR="004777BD" w:rsidRPr="00DC5AE8">
        <w:rPr>
          <w:sz w:val="28"/>
          <w:szCs w:val="28"/>
          <w:lang w:val="ru-RU"/>
        </w:rPr>
        <w:t>выполнять преобразования выражений, содержащих степени с целыми показателями и квадратные корни;</w:t>
      </w:r>
    </w:p>
    <w:p w:rsidR="00EA59F5" w:rsidRPr="00DC5AE8" w:rsidRDefault="00EA59F5" w:rsidP="0010562B">
      <w:pPr>
        <w:pStyle w:val="a5"/>
        <w:tabs>
          <w:tab w:val="left" w:pos="808"/>
          <w:tab w:val="left" w:pos="809"/>
        </w:tabs>
        <w:ind w:left="0" w:firstLine="1452"/>
        <w:rPr>
          <w:sz w:val="28"/>
          <w:szCs w:val="28"/>
          <w:lang w:val="ru-RU"/>
        </w:rPr>
      </w:pPr>
      <w:r w:rsidRPr="00DC5AE8">
        <w:rPr>
          <w:sz w:val="28"/>
          <w:szCs w:val="28"/>
          <w:lang w:val="ru-RU"/>
        </w:rPr>
        <w:t>-</w:t>
      </w:r>
      <w:r w:rsidR="004777BD" w:rsidRPr="00DC5AE8">
        <w:rPr>
          <w:sz w:val="28"/>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8567EB" w:rsidRPr="00DC5AE8" w:rsidRDefault="00EA59F5" w:rsidP="0010562B">
      <w:pPr>
        <w:pStyle w:val="a5"/>
        <w:tabs>
          <w:tab w:val="left" w:pos="808"/>
          <w:tab w:val="left" w:pos="809"/>
        </w:tabs>
        <w:ind w:left="0" w:firstLine="1452"/>
        <w:rPr>
          <w:sz w:val="28"/>
          <w:szCs w:val="28"/>
          <w:lang w:val="ru-RU"/>
        </w:rPr>
      </w:pPr>
      <w:r w:rsidRPr="00DC5AE8">
        <w:rPr>
          <w:sz w:val="28"/>
          <w:szCs w:val="28"/>
          <w:lang w:val="ru-RU"/>
        </w:rPr>
        <w:t>-</w:t>
      </w:r>
      <w:r w:rsidR="004777BD" w:rsidRPr="00DC5AE8">
        <w:rPr>
          <w:sz w:val="28"/>
          <w:szCs w:val="28"/>
          <w:lang w:val="ru-RU"/>
        </w:rPr>
        <w:t>выполнять разложение многочленов на множители.</w:t>
      </w:r>
    </w:p>
    <w:p w:rsidR="008567EB" w:rsidRPr="00DC5AE8" w:rsidRDefault="004777BD" w:rsidP="0010562B">
      <w:pPr>
        <w:pStyle w:val="a3"/>
        <w:ind w:left="0" w:firstLine="1452"/>
        <w:rPr>
          <w:sz w:val="28"/>
          <w:szCs w:val="28"/>
          <w:lang w:val="ru-RU"/>
        </w:rPr>
      </w:pPr>
      <w:r w:rsidRPr="00DC5AE8">
        <w:rPr>
          <w:sz w:val="28"/>
          <w:szCs w:val="28"/>
          <w:lang w:val="ru-RU"/>
        </w:rPr>
        <w:t>Выпускник получит возможность научиться:</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выполнять многошаговые преобразования рациональных выражений, применяя широкий набор способов и приёмов;</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применять тождественные преобразования для решения задач из разли</w:t>
      </w:r>
      <w:r w:rsidR="004777BD" w:rsidRPr="00DC5AE8">
        <w:rPr>
          <w:sz w:val="28"/>
          <w:szCs w:val="28"/>
          <w:lang w:val="ru-RU"/>
        </w:rPr>
        <w:t>ч</w:t>
      </w:r>
      <w:r w:rsidR="004777BD" w:rsidRPr="00DC5AE8">
        <w:rPr>
          <w:sz w:val="28"/>
          <w:szCs w:val="28"/>
          <w:lang w:val="ru-RU"/>
        </w:rPr>
        <w:t>ных разделов курса (например, для нахождения наибольшего/наименьшего значения выражения).</w:t>
      </w:r>
    </w:p>
    <w:p w:rsidR="008567EB" w:rsidRPr="00DC5AE8" w:rsidRDefault="004777BD" w:rsidP="0010562B">
      <w:pPr>
        <w:pStyle w:val="20"/>
        <w:ind w:left="0" w:firstLine="1452"/>
        <w:jc w:val="both"/>
        <w:rPr>
          <w:sz w:val="28"/>
          <w:szCs w:val="28"/>
          <w:lang w:val="ru-RU"/>
        </w:rPr>
      </w:pPr>
      <w:r w:rsidRPr="00DC5AE8">
        <w:rPr>
          <w:sz w:val="28"/>
          <w:szCs w:val="28"/>
          <w:lang w:val="ru-RU"/>
        </w:rPr>
        <w:t>Уравнения</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решать основные виды рациональных уравнений с одной переменной, системы двух уравнений с двумя переменными;</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понимать уравнение как важнейшую математическую модель для опис</w:t>
      </w:r>
      <w:r w:rsidR="004777BD" w:rsidRPr="00DC5AE8">
        <w:rPr>
          <w:sz w:val="28"/>
          <w:szCs w:val="28"/>
          <w:lang w:val="ru-RU"/>
        </w:rPr>
        <w:t>а</w:t>
      </w:r>
      <w:r w:rsidR="004777BD" w:rsidRPr="00DC5AE8">
        <w:rPr>
          <w:sz w:val="28"/>
          <w:szCs w:val="28"/>
          <w:lang w:val="ru-RU"/>
        </w:rPr>
        <w:t>ния и изучения разнообразных реальных ситуаций, решать текстовые задачи алге</w:t>
      </w:r>
      <w:r w:rsidR="004777BD" w:rsidRPr="00DC5AE8">
        <w:rPr>
          <w:sz w:val="28"/>
          <w:szCs w:val="28"/>
          <w:lang w:val="ru-RU"/>
        </w:rPr>
        <w:t>б</w:t>
      </w:r>
      <w:r w:rsidR="004777BD" w:rsidRPr="00DC5AE8">
        <w:rPr>
          <w:sz w:val="28"/>
          <w:szCs w:val="28"/>
          <w:lang w:val="ru-RU"/>
        </w:rPr>
        <w:t>раическим методом;</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применять графические представления для исследования уравнений, и</w:t>
      </w:r>
      <w:r w:rsidR="004777BD" w:rsidRPr="00DC5AE8">
        <w:rPr>
          <w:sz w:val="28"/>
          <w:szCs w:val="28"/>
          <w:lang w:val="ru-RU"/>
        </w:rPr>
        <w:t>с</w:t>
      </w:r>
      <w:r w:rsidR="004777BD" w:rsidRPr="00DC5AE8">
        <w:rPr>
          <w:sz w:val="28"/>
          <w:szCs w:val="28"/>
          <w:lang w:val="ru-RU"/>
        </w:rPr>
        <w:t>следования и решения систем уравнений с двумя переменными.</w:t>
      </w:r>
    </w:p>
    <w:p w:rsidR="008567EB" w:rsidRPr="00DC5AE8" w:rsidRDefault="004777BD" w:rsidP="0010562B">
      <w:pPr>
        <w:pStyle w:val="a3"/>
        <w:ind w:left="0" w:firstLine="1452"/>
        <w:rPr>
          <w:sz w:val="28"/>
          <w:szCs w:val="28"/>
          <w:lang w:val="ru-RU"/>
        </w:rPr>
      </w:pPr>
      <w:r w:rsidRPr="00DC5AE8">
        <w:rPr>
          <w:sz w:val="28"/>
          <w:szCs w:val="28"/>
          <w:lang w:val="ru-RU"/>
        </w:rPr>
        <w:t>Выпускник получит возможность:</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овладеть специальными приёмами решения уравнений и систем уравн</w:t>
      </w:r>
      <w:r w:rsidR="004777BD" w:rsidRPr="00DC5AE8">
        <w:rPr>
          <w:sz w:val="28"/>
          <w:szCs w:val="28"/>
          <w:lang w:val="ru-RU"/>
        </w:rPr>
        <w:t>е</w:t>
      </w:r>
      <w:r w:rsidR="004777BD" w:rsidRPr="00DC5AE8">
        <w:rPr>
          <w:sz w:val="28"/>
          <w:szCs w:val="28"/>
          <w:lang w:val="ru-RU"/>
        </w:rPr>
        <w:t>ний; уверенно применять аппарат уравнений для решения разнообразных задач из м</w:t>
      </w:r>
      <w:r w:rsidR="004777BD" w:rsidRPr="00DC5AE8">
        <w:rPr>
          <w:sz w:val="28"/>
          <w:szCs w:val="28"/>
          <w:lang w:val="ru-RU"/>
        </w:rPr>
        <w:t>а</w:t>
      </w:r>
      <w:r w:rsidR="004777BD" w:rsidRPr="00DC5AE8">
        <w:rPr>
          <w:sz w:val="28"/>
          <w:szCs w:val="28"/>
          <w:lang w:val="ru-RU"/>
        </w:rPr>
        <w:t>тематики, смежных предметов, практики;</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применять графические представления для исследования уравнений, си</w:t>
      </w:r>
      <w:r w:rsidR="004777BD" w:rsidRPr="00DC5AE8">
        <w:rPr>
          <w:sz w:val="28"/>
          <w:szCs w:val="28"/>
          <w:lang w:val="ru-RU"/>
        </w:rPr>
        <w:t>с</w:t>
      </w:r>
      <w:r w:rsidR="004777BD" w:rsidRPr="00DC5AE8">
        <w:rPr>
          <w:sz w:val="28"/>
          <w:szCs w:val="28"/>
          <w:lang w:val="ru-RU"/>
        </w:rPr>
        <w:t>тем уравнений, содержащих буквенные коэффициенты.</w:t>
      </w:r>
    </w:p>
    <w:p w:rsidR="008567EB" w:rsidRPr="00DC5AE8" w:rsidRDefault="004777BD" w:rsidP="0010562B">
      <w:pPr>
        <w:pStyle w:val="20"/>
        <w:ind w:left="0" w:firstLine="1452"/>
        <w:jc w:val="both"/>
        <w:rPr>
          <w:sz w:val="28"/>
          <w:szCs w:val="28"/>
          <w:lang w:val="ru-RU"/>
        </w:rPr>
      </w:pPr>
      <w:r w:rsidRPr="00DC5AE8">
        <w:rPr>
          <w:sz w:val="28"/>
          <w:szCs w:val="28"/>
          <w:lang w:val="ru-RU"/>
        </w:rPr>
        <w:t>Неравенства</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понимать и применять терминологию и символику, связанные с отнош</w:t>
      </w:r>
      <w:r w:rsidR="004777BD" w:rsidRPr="00DC5AE8">
        <w:rPr>
          <w:sz w:val="28"/>
          <w:szCs w:val="28"/>
          <w:lang w:val="ru-RU"/>
        </w:rPr>
        <w:t>е</w:t>
      </w:r>
      <w:r w:rsidR="004777BD" w:rsidRPr="00DC5AE8">
        <w:rPr>
          <w:sz w:val="28"/>
          <w:szCs w:val="28"/>
          <w:lang w:val="ru-RU"/>
        </w:rPr>
        <w:t>нием неравенства, свойства числовых неравенств;</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решать линейные неравенства с одной переменной и их системы; решать квадратные неравенства с опорой на графические представления;</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применять аппарат неравенств для решения задач из различных разделов курса. Выпускник получит возможность научиться:</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применять графические представления для исследования неравенств, си</w:t>
      </w:r>
      <w:r w:rsidR="004777BD" w:rsidRPr="00DC5AE8">
        <w:rPr>
          <w:sz w:val="28"/>
          <w:szCs w:val="28"/>
          <w:lang w:val="ru-RU"/>
        </w:rPr>
        <w:t>с</w:t>
      </w:r>
      <w:r w:rsidR="004777BD" w:rsidRPr="00DC5AE8">
        <w:rPr>
          <w:sz w:val="28"/>
          <w:szCs w:val="28"/>
          <w:lang w:val="ru-RU"/>
        </w:rPr>
        <w:t>тем неравенств, содержащих буквенные коэффициенты.</w:t>
      </w:r>
    </w:p>
    <w:p w:rsidR="008567EB" w:rsidRPr="00DC5AE8" w:rsidRDefault="004777BD" w:rsidP="0010562B">
      <w:pPr>
        <w:pStyle w:val="20"/>
        <w:ind w:left="0" w:firstLine="1452"/>
        <w:jc w:val="both"/>
        <w:rPr>
          <w:sz w:val="28"/>
          <w:szCs w:val="28"/>
          <w:lang w:val="ru-RU"/>
        </w:rPr>
      </w:pPr>
      <w:r w:rsidRPr="00DC5AE8">
        <w:rPr>
          <w:sz w:val="28"/>
          <w:szCs w:val="28"/>
          <w:lang w:val="ru-RU"/>
        </w:rPr>
        <w:t>Основные понятия. Числовые функции</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понимать и использовать функциональные понятия и язык (термины, символические обозначения);</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 xml:space="preserve">строить графики элементарных функций; исследовать свойства числовых </w:t>
      </w:r>
      <w:r w:rsidR="004777BD" w:rsidRPr="00DC5AE8">
        <w:rPr>
          <w:sz w:val="28"/>
          <w:szCs w:val="28"/>
          <w:lang w:val="ru-RU"/>
        </w:rPr>
        <w:lastRenderedPageBreak/>
        <w:t>функций на основе изучения поведения их графиков;</w:t>
      </w:r>
    </w:p>
    <w:p w:rsidR="008567EB" w:rsidRPr="00DC5AE8" w:rsidRDefault="00EA59F5" w:rsidP="0010562B">
      <w:pPr>
        <w:pStyle w:val="a3"/>
        <w:ind w:left="0" w:firstLine="1452"/>
        <w:rPr>
          <w:sz w:val="28"/>
          <w:szCs w:val="28"/>
          <w:lang w:val="ru-RU"/>
        </w:rPr>
      </w:pPr>
      <w:r w:rsidRPr="00DC5AE8">
        <w:rPr>
          <w:sz w:val="28"/>
          <w:szCs w:val="28"/>
          <w:lang w:val="ru-RU"/>
        </w:rPr>
        <w:t>-</w:t>
      </w:r>
      <w:r w:rsidR="004777BD" w:rsidRPr="00DC5AE8">
        <w:rPr>
          <w:sz w:val="28"/>
          <w:szCs w:val="28"/>
          <w:lang w:val="ru-RU"/>
        </w:rPr>
        <w:t>понимать функцию как важнейшую математическую модель для опис</w:t>
      </w:r>
      <w:r w:rsidR="004777BD" w:rsidRPr="00DC5AE8">
        <w:rPr>
          <w:sz w:val="28"/>
          <w:szCs w:val="28"/>
          <w:lang w:val="ru-RU"/>
        </w:rPr>
        <w:t>а</w:t>
      </w:r>
      <w:r w:rsidR="004777BD" w:rsidRPr="00DC5AE8">
        <w:rPr>
          <w:sz w:val="28"/>
          <w:szCs w:val="28"/>
          <w:lang w:val="ru-RU"/>
        </w:rPr>
        <w:t>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8567EB" w:rsidRPr="00DC5AE8" w:rsidRDefault="004777BD" w:rsidP="0010562B">
      <w:pPr>
        <w:pStyle w:val="a3"/>
        <w:ind w:left="0" w:firstLine="1452"/>
        <w:rPr>
          <w:sz w:val="28"/>
          <w:szCs w:val="28"/>
          <w:lang w:val="ru-RU"/>
        </w:rPr>
      </w:pPr>
      <w:r w:rsidRPr="00DC5AE8">
        <w:rPr>
          <w:sz w:val="28"/>
          <w:szCs w:val="28"/>
          <w:lang w:val="ru-RU"/>
        </w:rPr>
        <w:t>Выпускник получит возможность научиться:</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использовать функциональные представления и свойства функций для решения математических задач из различных разделов курса.</w:t>
      </w:r>
    </w:p>
    <w:p w:rsidR="008567EB" w:rsidRPr="00DC5AE8" w:rsidRDefault="004777BD" w:rsidP="0010562B">
      <w:pPr>
        <w:pStyle w:val="20"/>
        <w:ind w:left="0" w:firstLine="1452"/>
        <w:jc w:val="both"/>
        <w:rPr>
          <w:sz w:val="28"/>
          <w:szCs w:val="28"/>
          <w:lang w:val="ru-RU"/>
        </w:rPr>
      </w:pPr>
      <w:r w:rsidRPr="00DC5AE8">
        <w:rPr>
          <w:sz w:val="28"/>
          <w:szCs w:val="28"/>
          <w:lang w:val="ru-RU"/>
        </w:rPr>
        <w:t>Числовые последовательности</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понимать и использовать язык последовательностей (термины, символ</w:t>
      </w:r>
      <w:r w:rsidR="004777BD" w:rsidRPr="00DC5AE8">
        <w:rPr>
          <w:sz w:val="28"/>
          <w:szCs w:val="28"/>
          <w:lang w:val="ru-RU"/>
        </w:rPr>
        <w:t>и</w:t>
      </w:r>
      <w:r w:rsidR="004777BD" w:rsidRPr="00DC5AE8">
        <w:rPr>
          <w:sz w:val="28"/>
          <w:szCs w:val="28"/>
          <w:lang w:val="ru-RU"/>
        </w:rPr>
        <w:t>ческие обозначения);</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применять формулы, связанные с арифметической и геометрической пр</w:t>
      </w:r>
      <w:r w:rsidR="004777BD" w:rsidRPr="00DC5AE8">
        <w:rPr>
          <w:sz w:val="28"/>
          <w:szCs w:val="28"/>
          <w:lang w:val="ru-RU"/>
        </w:rPr>
        <w:t>о</w:t>
      </w:r>
      <w:r w:rsidR="004777BD" w:rsidRPr="00DC5AE8">
        <w:rPr>
          <w:sz w:val="28"/>
          <w:szCs w:val="28"/>
          <w:lang w:val="ru-RU"/>
        </w:rPr>
        <w:t>грессией, и аппарат, сформированный при изучении других разделов курса, к реш</w:t>
      </w:r>
      <w:r w:rsidR="004777BD" w:rsidRPr="00DC5AE8">
        <w:rPr>
          <w:sz w:val="28"/>
          <w:szCs w:val="28"/>
          <w:lang w:val="ru-RU"/>
        </w:rPr>
        <w:t>е</w:t>
      </w:r>
      <w:r w:rsidR="004777BD" w:rsidRPr="00DC5AE8">
        <w:rPr>
          <w:sz w:val="28"/>
          <w:szCs w:val="28"/>
          <w:lang w:val="ru-RU"/>
        </w:rPr>
        <w:t>нию задач, в том числе с контекстом из реальной жизни.</w:t>
      </w:r>
    </w:p>
    <w:p w:rsidR="008567EB" w:rsidRPr="00DC5AE8" w:rsidRDefault="004777BD" w:rsidP="0010562B">
      <w:pPr>
        <w:pStyle w:val="a3"/>
        <w:ind w:left="0" w:firstLine="1452"/>
        <w:rPr>
          <w:sz w:val="28"/>
          <w:szCs w:val="28"/>
          <w:lang w:val="ru-RU"/>
        </w:rPr>
      </w:pPr>
      <w:r w:rsidRPr="00DC5AE8">
        <w:rPr>
          <w:sz w:val="28"/>
          <w:szCs w:val="28"/>
          <w:lang w:val="ru-RU"/>
        </w:rPr>
        <w:t>Выпускник получит возможность научиться:</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 xml:space="preserve">решать комбинированные задачи с применением формул </w:t>
      </w:r>
      <w:r w:rsidR="004777BD" w:rsidRPr="00DC5AE8">
        <w:rPr>
          <w:sz w:val="28"/>
          <w:szCs w:val="28"/>
        </w:rPr>
        <w:t>n</w:t>
      </w:r>
      <w:r w:rsidR="004777BD" w:rsidRPr="00DC5AE8">
        <w:rPr>
          <w:sz w:val="28"/>
          <w:szCs w:val="28"/>
          <w:lang w:val="ru-RU"/>
        </w:rPr>
        <w:t xml:space="preserve">-го члена и суммы первых </w:t>
      </w:r>
      <w:r w:rsidR="004777BD" w:rsidRPr="00DC5AE8">
        <w:rPr>
          <w:sz w:val="28"/>
          <w:szCs w:val="28"/>
        </w:rPr>
        <w:t>n</w:t>
      </w:r>
      <w:r w:rsidR="004777BD" w:rsidRPr="00DC5AE8">
        <w:rPr>
          <w:sz w:val="28"/>
          <w:szCs w:val="28"/>
          <w:lang w:val="ru-RU"/>
        </w:rPr>
        <w:t xml:space="preserve"> членов арифметической и геометрической прогрессии, применяя при этом аппарат уравнений и неравенств;</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8567EB" w:rsidRPr="00DC5AE8" w:rsidRDefault="004777BD" w:rsidP="0010562B">
      <w:pPr>
        <w:pStyle w:val="20"/>
        <w:ind w:left="0" w:firstLine="1452"/>
        <w:jc w:val="both"/>
        <w:rPr>
          <w:sz w:val="28"/>
          <w:szCs w:val="28"/>
          <w:lang w:val="ru-RU"/>
        </w:rPr>
      </w:pPr>
      <w:r w:rsidRPr="00DC5AE8">
        <w:rPr>
          <w:sz w:val="28"/>
          <w:szCs w:val="28"/>
          <w:lang w:val="ru-RU"/>
        </w:rPr>
        <w:t>Описательная статистика</w:t>
      </w:r>
    </w:p>
    <w:p w:rsidR="008567EB" w:rsidRPr="00DC5AE8" w:rsidRDefault="004777BD" w:rsidP="0010562B">
      <w:pPr>
        <w:pStyle w:val="a3"/>
        <w:tabs>
          <w:tab w:val="left" w:pos="1935"/>
          <w:tab w:val="left" w:pos="3081"/>
          <w:tab w:val="left" w:pos="4664"/>
          <w:tab w:val="left" w:pos="6120"/>
          <w:tab w:val="left" w:pos="7204"/>
          <w:tab w:val="left" w:pos="8936"/>
          <w:tab w:val="left" w:pos="9286"/>
        </w:tabs>
        <w:ind w:left="0" w:firstLine="1452"/>
        <w:rPr>
          <w:sz w:val="28"/>
          <w:szCs w:val="28"/>
          <w:lang w:val="ru-RU"/>
        </w:rPr>
      </w:pPr>
      <w:r w:rsidRPr="00DC5AE8">
        <w:rPr>
          <w:sz w:val="28"/>
          <w:szCs w:val="28"/>
          <w:lang w:val="ru-RU"/>
        </w:rPr>
        <w:t>Выпускник</w:t>
      </w:r>
      <w:r w:rsidRPr="00DC5AE8">
        <w:rPr>
          <w:sz w:val="28"/>
          <w:szCs w:val="28"/>
          <w:lang w:val="ru-RU"/>
        </w:rPr>
        <w:tab/>
        <w:t>научится</w:t>
      </w:r>
      <w:r w:rsidRPr="00DC5AE8">
        <w:rPr>
          <w:sz w:val="28"/>
          <w:szCs w:val="28"/>
          <w:lang w:val="ru-RU"/>
        </w:rPr>
        <w:tab/>
        <w:t>использовать</w:t>
      </w:r>
      <w:r w:rsidR="004E7596">
        <w:rPr>
          <w:sz w:val="28"/>
          <w:szCs w:val="28"/>
          <w:lang w:val="ru-RU"/>
        </w:rPr>
        <w:t xml:space="preserve"> </w:t>
      </w:r>
      <w:r w:rsidRPr="00DC5AE8">
        <w:rPr>
          <w:sz w:val="28"/>
          <w:szCs w:val="28"/>
          <w:lang w:val="ru-RU"/>
        </w:rPr>
        <w:t>простейшие</w:t>
      </w:r>
      <w:r w:rsidR="004E7596">
        <w:rPr>
          <w:sz w:val="28"/>
          <w:szCs w:val="28"/>
          <w:lang w:val="ru-RU"/>
        </w:rPr>
        <w:t xml:space="preserve"> </w:t>
      </w:r>
      <w:r w:rsidRPr="00DC5AE8">
        <w:rPr>
          <w:sz w:val="28"/>
          <w:szCs w:val="28"/>
          <w:lang w:val="ru-RU"/>
        </w:rPr>
        <w:t>способы</w:t>
      </w:r>
      <w:r w:rsidR="004E7596">
        <w:rPr>
          <w:sz w:val="28"/>
          <w:szCs w:val="28"/>
          <w:lang w:val="ru-RU"/>
        </w:rPr>
        <w:t xml:space="preserve"> </w:t>
      </w:r>
      <w:r w:rsidRPr="00DC5AE8">
        <w:rPr>
          <w:sz w:val="28"/>
          <w:szCs w:val="28"/>
          <w:lang w:val="ru-RU"/>
        </w:rPr>
        <w:t>представл</w:t>
      </w:r>
      <w:r w:rsidRPr="00DC5AE8">
        <w:rPr>
          <w:sz w:val="28"/>
          <w:szCs w:val="28"/>
          <w:lang w:val="ru-RU"/>
        </w:rPr>
        <w:t>е</w:t>
      </w:r>
      <w:r w:rsidRPr="00DC5AE8">
        <w:rPr>
          <w:sz w:val="28"/>
          <w:szCs w:val="28"/>
          <w:lang w:val="ru-RU"/>
        </w:rPr>
        <w:t>ния</w:t>
      </w:r>
      <w:r w:rsidRPr="00DC5AE8">
        <w:rPr>
          <w:sz w:val="28"/>
          <w:szCs w:val="28"/>
          <w:lang w:val="ru-RU"/>
        </w:rPr>
        <w:tab/>
        <w:t>и</w:t>
      </w:r>
      <w:r w:rsidR="004E7596">
        <w:rPr>
          <w:sz w:val="28"/>
          <w:szCs w:val="28"/>
          <w:lang w:val="ru-RU"/>
        </w:rPr>
        <w:t xml:space="preserve"> </w:t>
      </w:r>
      <w:r w:rsidRPr="00DC5AE8">
        <w:rPr>
          <w:sz w:val="28"/>
          <w:szCs w:val="28"/>
          <w:lang w:val="ru-RU"/>
        </w:rPr>
        <w:t>анализа статистических данных.</w:t>
      </w:r>
    </w:p>
    <w:p w:rsidR="008567EB" w:rsidRPr="00DC5AE8" w:rsidRDefault="004777BD" w:rsidP="0010562B">
      <w:pPr>
        <w:pStyle w:val="a3"/>
        <w:ind w:left="0" w:firstLine="1452"/>
        <w:rPr>
          <w:sz w:val="28"/>
          <w:szCs w:val="28"/>
          <w:lang w:val="ru-RU"/>
        </w:rPr>
      </w:pPr>
      <w:r w:rsidRPr="00DC5AE8">
        <w:rPr>
          <w:sz w:val="28"/>
          <w:szCs w:val="28"/>
          <w:lang w:val="ru-RU"/>
        </w:rPr>
        <w:t>Выпускник получит возможность приобрести первоначальный опыт орг</w:t>
      </w:r>
      <w:r w:rsidRPr="00DC5AE8">
        <w:rPr>
          <w:sz w:val="28"/>
          <w:szCs w:val="28"/>
          <w:lang w:val="ru-RU"/>
        </w:rPr>
        <w:t>а</w:t>
      </w:r>
      <w:r w:rsidRPr="00DC5AE8">
        <w:rPr>
          <w:sz w:val="28"/>
          <w:szCs w:val="28"/>
          <w:lang w:val="ru-RU"/>
        </w:rPr>
        <w:t>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8567EB" w:rsidRPr="00DC5AE8" w:rsidRDefault="004777BD" w:rsidP="0010562B">
      <w:pPr>
        <w:pStyle w:val="a3"/>
        <w:ind w:left="0" w:firstLine="1452"/>
        <w:rPr>
          <w:sz w:val="28"/>
          <w:szCs w:val="28"/>
          <w:lang w:val="ru-RU"/>
        </w:rPr>
      </w:pPr>
      <w:r w:rsidRPr="00DC5AE8">
        <w:rPr>
          <w:sz w:val="28"/>
          <w:szCs w:val="28"/>
          <w:lang w:val="ru-RU"/>
        </w:rPr>
        <w:t>Случайные события и вероятность</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 находить относительную частоту и вероятность сл</w:t>
      </w:r>
      <w:r w:rsidRPr="00DC5AE8">
        <w:rPr>
          <w:sz w:val="28"/>
          <w:szCs w:val="28"/>
          <w:lang w:val="ru-RU"/>
        </w:rPr>
        <w:t>у</w:t>
      </w:r>
      <w:r w:rsidRPr="00DC5AE8">
        <w:rPr>
          <w:sz w:val="28"/>
          <w:szCs w:val="28"/>
          <w:lang w:val="ru-RU"/>
        </w:rPr>
        <w:t>чайного события.</w:t>
      </w:r>
    </w:p>
    <w:p w:rsidR="008567EB" w:rsidRPr="00DC5AE8" w:rsidRDefault="004777BD" w:rsidP="0010562B">
      <w:pPr>
        <w:pStyle w:val="a3"/>
        <w:ind w:left="0" w:firstLine="1452"/>
        <w:rPr>
          <w:b/>
          <w:sz w:val="28"/>
          <w:szCs w:val="28"/>
          <w:lang w:val="ru-RU"/>
        </w:rPr>
      </w:pPr>
      <w:r w:rsidRPr="00DC5AE8">
        <w:rPr>
          <w:sz w:val="28"/>
          <w:szCs w:val="28"/>
          <w:lang w:val="ru-RU"/>
        </w:rPr>
        <w:t>Выпускник получит возможность приобрести опыт проведения случайных экспериментов, в том числе с помощью компьютерного моделирования, интерпрет</w:t>
      </w:r>
      <w:r w:rsidRPr="00DC5AE8">
        <w:rPr>
          <w:sz w:val="28"/>
          <w:szCs w:val="28"/>
          <w:lang w:val="ru-RU"/>
        </w:rPr>
        <w:t>а</w:t>
      </w:r>
      <w:r w:rsidRPr="00DC5AE8">
        <w:rPr>
          <w:sz w:val="28"/>
          <w:szCs w:val="28"/>
          <w:lang w:val="ru-RU"/>
        </w:rPr>
        <w:t xml:space="preserve">ции их результатов. </w:t>
      </w:r>
      <w:r w:rsidRPr="00DC5AE8">
        <w:rPr>
          <w:b/>
          <w:sz w:val="28"/>
          <w:szCs w:val="28"/>
          <w:lang w:val="ru-RU"/>
        </w:rPr>
        <w:t>Комбинаторика</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 решать комбинаторные задачи на нахождение числа объектов или комбинаций.</w:t>
      </w:r>
    </w:p>
    <w:p w:rsidR="008567EB" w:rsidRPr="00DC5AE8" w:rsidRDefault="004777BD" w:rsidP="0010562B">
      <w:pPr>
        <w:pStyle w:val="a3"/>
        <w:ind w:left="0" w:firstLine="1452"/>
        <w:rPr>
          <w:sz w:val="28"/>
          <w:szCs w:val="28"/>
          <w:lang w:val="ru-RU"/>
        </w:rPr>
      </w:pPr>
      <w:r w:rsidRPr="00DC5AE8">
        <w:rPr>
          <w:sz w:val="28"/>
          <w:szCs w:val="28"/>
          <w:lang w:val="ru-RU"/>
        </w:rPr>
        <w:t>Выпускник получит возможность научиться некоторым специальным приёмам решения комбинаторных задач.</w:t>
      </w:r>
    </w:p>
    <w:p w:rsidR="008567EB" w:rsidRPr="00DC5AE8" w:rsidRDefault="004777BD" w:rsidP="0010562B">
      <w:pPr>
        <w:ind w:firstLine="1452"/>
        <w:jc w:val="both"/>
        <w:rPr>
          <w:sz w:val="28"/>
          <w:szCs w:val="28"/>
          <w:lang w:val="ru-RU"/>
        </w:rPr>
      </w:pPr>
      <w:r w:rsidRPr="00DC5AE8">
        <w:rPr>
          <w:b/>
          <w:sz w:val="28"/>
          <w:szCs w:val="28"/>
          <w:lang w:val="ru-RU"/>
        </w:rPr>
        <w:t xml:space="preserve">Наглядная геометрия </w:t>
      </w:r>
      <w:r w:rsidRPr="00DC5AE8">
        <w:rPr>
          <w:sz w:val="28"/>
          <w:szCs w:val="28"/>
          <w:lang w:val="ru-RU"/>
        </w:rPr>
        <w:t>Выпускник научится:</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распознавать на чертежах, рисунках, моделях и в окружающем мире пл</w:t>
      </w:r>
      <w:r w:rsidR="004777BD" w:rsidRPr="00DC5AE8">
        <w:rPr>
          <w:sz w:val="28"/>
          <w:szCs w:val="28"/>
          <w:lang w:val="ru-RU"/>
        </w:rPr>
        <w:t>о</w:t>
      </w:r>
      <w:r w:rsidR="004777BD" w:rsidRPr="00DC5AE8">
        <w:rPr>
          <w:sz w:val="28"/>
          <w:szCs w:val="28"/>
          <w:lang w:val="ru-RU"/>
        </w:rPr>
        <w:t>ские и пространственные геометрические фигуры;</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распознавать развёртки куба, прямоугольного параллелепипеда, правил</w:t>
      </w:r>
      <w:r w:rsidR="004777BD" w:rsidRPr="00DC5AE8">
        <w:rPr>
          <w:sz w:val="28"/>
          <w:szCs w:val="28"/>
          <w:lang w:val="ru-RU"/>
        </w:rPr>
        <w:t>ь</w:t>
      </w:r>
      <w:r w:rsidR="004777BD" w:rsidRPr="00DC5AE8">
        <w:rPr>
          <w:sz w:val="28"/>
          <w:szCs w:val="28"/>
          <w:lang w:val="ru-RU"/>
        </w:rPr>
        <w:t>ной пирамиды, цилиндра и конуса;</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строить развёртки куба и прямоугольного параллелепипеда;</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 xml:space="preserve">определять по линейным размерам развёртки фигуры линейные размеры </w:t>
      </w:r>
      <w:r w:rsidR="004777BD" w:rsidRPr="00DC5AE8">
        <w:rPr>
          <w:sz w:val="28"/>
          <w:szCs w:val="28"/>
          <w:lang w:val="ru-RU"/>
        </w:rPr>
        <w:lastRenderedPageBreak/>
        <w:t>самой фигуры и наоборот;</w:t>
      </w:r>
    </w:p>
    <w:p w:rsidR="008567EB" w:rsidRPr="00DC5AE8" w:rsidRDefault="00EA59F5" w:rsidP="0010562B">
      <w:pPr>
        <w:tabs>
          <w:tab w:val="left" w:pos="828"/>
          <w:tab w:val="left" w:pos="829"/>
        </w:tabs>
        <w:ind w:firstLine="1452"/>
        <w:jc w:val="both"/>
        <w:rPr>
          <w:sz w:val="28"/>
          <w:szCs w:val="28"/>
          <w:lang w:val="ru-RU"/>
        </w:rPr>
      </w:pPr>
      <w:r w:rsidRPr="00DC5AE8">
        <w:rPr>
          <w:sz w:val="28"/>
          <w:szCs w:val="28"/>
          <w:lang w:val="ru-RU"/>
        </w:rPr>
        <w:t>-</w:t>
      </w:r>
      <w:r w:rsidR="004777BD" w:rsidRPr="00DC5AE8">
        <w:rPr>
          <w:sz w:val="28"/>
          <w:szCs w:val="28"/>
          <w:lang w:val="ru-RU"/>
        </w:rPr>
        <w:t>вычислять объём прямоугольного параллелепипеда. Выпускник получит возможность:</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научиться вычислять объёмы пространственных геометрических фигур, составленных из прямоугольных параллелепипедов;</w:t>
      </w:r>
    </w:p>
    <w:p w:rsidR="00EA59F5"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углубить и развить представления о пространственных геометрических фигурах;</w:t>
      </w:r>
    </w:p>
    <w:p w:rsidR="008567EB" w:rsidRPr="00DC5AE8" w:rsidRDefault="00EA59F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 xml:space="preserve"> научиться применять понятие развёртки для выполнения практических </w:t>
      </w:r>
      <w:r w:rsidRPr="00DC5AE8">
        <w:rPr>
          <w:sz w:val="28"/>
          <w:szCs w:val="28"/>
          <w:lang w:val="ru-RU"/>
        </w:rPr>
        <w:t>расчётов</w:t>
      </w:r>
      <w:r w:rsidR="004777BD" w:rsidRPr="00DC5AE8">
        <w:rPr>
          <w:sz w:val="28"/>
          <w:szCs w:val="28"/>
          <w:lang w:val="ru-RU"/>
        </w:rPr>
        <w:t>.</w:t>
      </w:r>
    </w:p>
    <w:p w:rsidR="008567EB" w:rsidRPr="00DC5AE8" w:rsidRDefault="004777BD" w:rsidP="0010562B">
      <w:pPr>
        <w:pStyle w:val="20"/>
        <w:ind w:left="0" w:firstLine="1452"/>
        <w:jc w:val="both"/>
        <w:rPr>
          <w:sz w:val="28"/>
          <w:szCs w:val="28"/>
          <w:lang w:val="ru-RU"/>
        </w:rPr>
      </w:pPr>
      <w:r w:rsidRPr="00DC5AE8">
        <w:rPr>
          <w:sz w:val="28"/>
          <w:szCs w:val="28"/>
          <w:lang w:val="ru-RU"/>
        </w:rPr>
        <w:t>Геометрические фигуры</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w:t>
      </w:r>
    </w:p>
    <w:p w:rsidR="008567EB" w:rsidRPr="00DC5AE8" w:rsidRDefault="00840C4D"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пользоваться языком геометрии для описания предметов окружающего мира и их взаимного расположения;</w:t>
      </w:r>
    </w:p>
    <w:p w:rsidR="008567EB" w:rsidRPr="00DC5AE8" w:rsidRDefault="00840C4D"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распознавать и изображать на чертежах и рисунках геометрические фиг</w:t>
      </w:r>
      <w:r w:rsidR="004777BD" w:rsidRPr="00DC5AE8">
        <w:rPr>
          <w:sz w:val="28"/>
          <w:szCs w:val="28"/>
          <w:lang w:val="ru-RU"/>
        </w:rPr>
        <w:t>у</w:t>
      </w:r>
      <w:r w:rsidR="004777BD" w:rsidRPr="00DC5AE8">
        <w:rPr>
          <w:sz w:val="28"/>
          <w:szCs w:val="28"/>
          <w:lang w:val="ru-RU"/>
        </w:rPr>
        <w:t>ры и их конфигурации;</w:t>
      </w:r>
    </w:p>
    <w:p w:rsidR="008567EB" w:rsidRPr="00DC5AE8" w:rsidRDefault="00840C4D"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находить значения длин линейных элементов фигур и их отношения, гр</w:t>
      </w:r>
      <w:r w:rsidR="004777BD" w:rsidRPr="00DC5AE8">
        <w:rPr>
          <w:sz w:val="28"/>
          <w:szCs w:val="28"/>
          <w:lang w:val="ru-RU"/>
        </w:rPr>
        <w:t>а</w:t>
      </w:r>
      <w:r w:rsidR="004777BD" w:rsidRPr="00DC5AE8">
        <w:rPr>
          <w:sz w:val="28"/>
          <w:szCs w:val="28"/>
          <w:lang w:val="ru-RU"/>
        </w:rPr>
        <w:t>дусную меру углов от 0</w:t>
      </w:r>
      <w:r w:rsidR="004E7596">
        <w:rPr>
          <w:sz w:val="28"/>
          <w:szCs w:val="28"/>
          <w:lang w:val="ru-RU"/>
        </w:rPr>
        <w:sym w:font="Symbol" w:char="F0B0"/>
      </w:r>
      <w:r w:rsidR="004E7596">
        <w:rPr>
          <w:sz w:val="28"/>
          <w:szCs w:val="28"/>
          <w:lang w:val="ru-RU"/>
        </w:rPr>
        <w:t xml:space="preserve"> </w:t>
      </w:r>
      <w:r w:rsidR="004777BD" w:rsidRPr="00DC5AE8">
        <w:rPr>
          <w:sz w:val="28"/>
          <w:szCs w:val="28"/>
          <w:lang w:val="ru-RU"/>
        </w:rPr>
        <w:t>до 180</w:t>
      </w:r>
      <w:r w:rsidR="004E7596">
        <w:rPr>
          <w:sz w:val="28"/>
          <w:szCs w:val="28"/>
          <w:lang w:val="ru-RU"/>
        </w:rPr>
        <w:sym w:font="Symbol" w:char="F0B0"/>
      </w:r>
      <w:r w:rsidR="004777BD" w:rsidRPr="00DC5AE8">
        <w:rPr>
          <w:sz w:val="28"/>
          <w:szCs w:val="28"/>
          <w:lang w:val="ru-RU"/>
        </w:rPr>
        <w:t>, применяя определения, свойства и признаки фигур и их элементов, отношения фигур (равенство, подобие, симметрии, поворот, параллел</w:t>
      </w:r>
      <w:r w:rsidR="004777BD" w:rsidRPr="00DC5AE8">
        <w:rPr>
          <w:sz w:val="28"/>
          <w:szCs w:val="28"/>
          <w:lang w:val="ru-RU"/>
        </w:rPr>
        <w:t>ь</w:t>
      </w:r>
      <w:r w:rsidR="004777BD" w:rsidRPr="00DC5AE8">
        <w:rPr>
          <w:sz w:val="28"/>
          <w:szCs w:val="28"/>
          <w:lang w:val="ru-RU"/>
        </w:rPr>
        <w:t>ный перенос);</w:t>
      </w:r>
    </w:p>
    <w:p w:rsidR="008567EB" w:rsidRPr="00DC5AE8" w:rsidRDefault="00840C4D"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оперировать с начальными понятиями тригонометрии и выполнять эл</w:t>
      </w:r>
      <w:r w:rsidR="004777BD" w:rsidRPr="00DC5AE8">
        <w:rPr>
          <w:sz w:val="28"/>
          <w:szCs w:val="28"/>
          <w:lang w:val="ru-RU"/>
        </w:rPr>
        <w:t>е</w:t>
      </w:r>
      <w:r w:rsidR="004777BD" w:rsidRPr="00DC5AE8">
        <w:rPr>
          <w:sz w:val="28"/>
          <w:szCs w:val="28"/>
          <w:lang w:val="ru-RU"/>
        </w:rPr>
        <w:t>ментарные операции над функциями углов;</w:t>
      </w:r>
    </w:p>
    <w:p w:rsidR="008567EB" w:rsidRPr="00DC5AE8" w:rsidRDefault="00840C4D"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решать задачи на доказательство, опираясь на изученные свойства фигур и отношений между ними и применяя изученные методы доказательств;</w:t>
      </w:r>
    </w:p>
    <w:p w:rsidR="008567EB" w:rsidRPr="00DC5AE8" w:rsidRDefault="00840C4D"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решать несложные задачи на построение, применяя основные алгоритмы построения с помощью циркуля и линейки;</w:t>
      </w:r>
    </w:p>
    <w:p w:rsidR="008567EB" w:rsidRPr="00DC5AE8" w:rsidRDefault="00840C4D" w:rsidP="0010562B">
      <w:pPr>
        <w:tabs>
          <w:tab w:val="left" w:pos="828"/>
          <w:tab w:val="left" w:pos="829"/>
        </w:tabs>
        <w:ind w:firstLine="1452"/>
        <w:jc w:val="both"/>
        <w:rPr>
          <w:sz w:val="28"/>
          <w:szCs w:val="28"/>
          <w:lang w:val="ru-RU"/>
        </w:rPr>
      </w:pPr>
      <w:r w:rsidRPr="00DC5AE8">
        <w:rPr>
          <w:sz w:val="28"/>
          <w:szCs w:val="28"/>
          <w:lang w:val="ru-RU"/>
        </w:rPr>
        <w:t>-</w:t>
      </w:r>
      <w:r w:rsidR="004777BD" w:rsidRPr="00DC5AE8">
        <w:rPr>
          <w:sz w:val="28"/>
          <w:szCs w:val="28"/>
          <w:lang w:val="ru-RU"/>
        </w:rPr>
        <w:t>решать простейшие планиметрические задачи в пространстве. Выпускник получит возможность:</w:t>
      </w:r>
    </w:p>
    <w:p w:rsidR="008567EB" w:rsidRPr="00DC5AE8" w:rsidRDefault="00840C4D"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овладеть методами решения задач на вычисления и доказательства: мет</w:t>
      </w:r>
      <w:r w:rsidR="004777BD" w:rsidRPr="00DC5AE8">
        <w:rPr>
          <w:sz w:val="28"/>
          <w:szCs w:val="28"/>
          <w:lang w:val="ru-RU"/>
        </w:rPr>
        <w:t>о</w:t>
      </w:r>
      <w:r w:rsidR="004777BD" w:rsidRPr="00DC5AE8">
        <w:rPr>
          <w:sz w:val="28"/>
          <w:szCs w:val="28"/>
          <w:lang w:val="ru-RU"/>
        </w:rPr>
        <w:t>дом от противного, методом подобия, методом перебора вариантов и методом геоме</w:t>
      </w:r>
      <w:r w:rsidR="004777BD" w:rsidRPr="00DC5AE8">
        <w:rPr>
          <w:sz w:val="28"/>
          <w:szCs w:val="28"/>
          <w:lang w:val="ru-RU"/>
        </w:rPr>
        <w:t>т</w:t>
      </w:r>
      <w:r w:rsidR="004777BD" w:rsidRPr="00DC5AE8">
        <w:rPr>
          <w:sz w:val="28"/>
          <w:szCs w:val="28"/>
          <w:lang w:val="ru-RU"/>
        </w:rPr>
        <w:t>рических мест точек;</w:t>
      </w:r>
    </w:p>
    <w:p w:rsidR="008567EB" w:rsidRPr="00DC5AE8" w:rsidRDefault="00840C4D"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приобрести опыт применения алгебраического и тригонометрического аппарата и идей движения при решении геометрических задач;</w:t>
      </w:r>
    </w:p>
    <w:p w:rsidR="008567EB" w:rsidRPr="00DC5AE8" w:rsidRDefault="00840C4D"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овладеть традиционной схемой решения задач на построение с помощью циркуля и линейки: анализ, построение, доказательство и исследование;</w:t>
      </w:r>
    </w:p>
    <w:p w:rsidR="008567EB" w:rsidRPr="00DC5AE8" w:rsidRDefault="00840C4D"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научиться решать задачи на построение методом геометрического места точек и методом подобия;</w:t>
      </w:r>
    </w:p>
    <w:p w:rsidR="008567EB" w:rsidRPr="00DC5AE8" w:rsidRDefault="00840C4D"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приобрести опыт исследования свойств планиметрических фигур с п</w:t>
      </w:r>
      <w:r w:rsidR="004777BD" w:rsidRPr="00DC5AE8">
        <w:rPr>
          <w:sz w:val="28"/>
          <w:szCs w:val="28"/>
          <w:lang w:val="ru-RU"/>
        </w:rPr>
        <w:t>о</w:t>
      </w:r>
      <w:r w:rsidR="004777BD" w:rsidRPr="00DC5AE8">
        <w:rPr>
          <w:sz w:val="28"/>
          <w:szCs w:val="28"/>
          <w:lang w:val="ru-RU"/>
        </w:rPr>
        <w:t>мощью компьютерных программ;</w:t>
      </w:r>
    </w:p>
    <w:p w:rsidR="008567EB" w:rsidRPr="00DC5AE8" w:rsidRDefault="00840C4D"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приобрести опыт выполнения проектов по темам «Геометрические пр</w:t>
      </w:r>
      <w:r w:rsidR="004777BD" w:rsidRPr="00DC5AE8">
        <w:rPr>
          <w:sz w:val="28"/>
          <w:szCs w:val="28"/>
          <w:lang w:val="ru-RU"/>
        </w:rPr>
        <w:t>е</w:t>
      </w:r>
      <w:r w:rsidR="004777BD" w:rsidRPr="00DC5AE8">
        <w:rPr>
          <w:sz w:val="28"/>
          <w:szCs w:val="28"/>
          <w:lang w:val="ru-RU"/>
        </w:rPr>
        <w:t>образования на плоскости», «Построение отрезков по формуле».</w:t>
      </w:r>
    </w:p>
    <w:p w:rsidR="008567EB" w:rsidRPr="00DC5AE8" w:rsidRDefault="004777BD" w:rsidP="0010562B">
      <w:pPr>
        <w:pStyle w:val="20"/>
        <w:ind w:left="0" w:firstLine="1452"/>
        <w:jc w:val="both"/>
        <w:rPr>
          <w:sz w:val="28"/>
          <w:szCs w:val="28"/>
          <w:lang w:val="ru-RU"/>
        </w:rPr>
      </w:pPr>
      <w:r w:rsidRPr="00DC5AE8">
        <w:rPr>
          <w:sz w:val="28"/>
          <w:szCs w:val="28"/>
          <w:lang w:val="ru-RU"/>
        </w:rPr>
        <w:t>Измерение геометрических величин</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w:t>
      </w:r>
    </w:p>
    <w:p w:rsidR="008567EB" w:rsidRPr="00DC5AE8" w:rsidRDefault="00840C4D"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использовать свойства измерения длин, площадей и углов при решении задач на нахождение длины отрезка, длины окружности, длины дуги окружности, гр</w:t>
      </w:r>
      <w:r w:rsidR="004777BD" w:rsidRPr="00DC5AE8">
        <w:rPr>
          <w:sz w:val="28"/>
          <w:szCs w:val="28"/>
          <w:lang w:val="ru-RU"/>
        </w:rPr>
        <w:t>а</w:t>
      </w:r>
      <w:r w:rsidR="004777BD" w:rsidRPr="00DC5AE8">
        <w:rPr>
          <w:sz w:val="28"/>
          <w:szCs w:val="28"/>
          <w:lang w:val="ru-RU"/>
        </w:rPr>
        <w:t>дусной меры</w:t>
      </w:r>
      <w:r w:rsidR="002D464A">
        <w:rPr>
          <w:sz w:val="28"/>
          <w:szCs w:val="28"/>
          <w:lang w:val="ru-RU"/>
        </w:rPr>
        <w:t xml:space="preserve"> </w:t>
      </w:r>
      <w:r w:rsidR="004777BD" w:rsidRPr="00DC5AE8">
        <w:rPr>
          <w:sz w:val="28"/>
          <w:szCs w:val="28"/>
          <w:lang w:val="ru-RU"/>
        </w:rPr>
        <w:t>угла;</w:t>
      </w:r>
    </w:p>
    <w:p w:rsidR="008567EB" w:rsidRPr="00DC5AE8" w:rsidRDefault="00840C4D"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 xml:space="preserve">вычислять площади треугольников, </w:t>
      </w:r>
      <w:r w:rsidR="002D464A">
        <w:rPr>
          <w:sz w:val="28"/>
          <w:szCs w:val="28"/>
          <w:lang w:val="ru-RU"/>
        </w:rPr>
        <w:t>прямоугольников, параллелограмм</w:t>
      </w:r>
      <w:r w:rsidR="004777BD" w:rsidRPr="00DC5AE8">
        <w:rPr>
          <w:sz w:val="28"/>
          <w:szCs w:val="28"/>
          <w:lang w:val="ru-RU"/>
        </w:rPr>
        <w:t>ов, трапеций, кругов и секторов;</w:t>
      </w:r>
    </w:p>
    <w:p w:rsidR="008567EB" w:rsidRPr="00DC5AE8" w:rsidRDefault="00840C4D" w:rsidP="0010562B">
      <w:pPr>
        <w:pStyle w:val="a5"/>
        <w:tabs>
          <w:tab w:val="left" w:pos="829"/>
        </w:tabs>
        <w:ind w:left="0" w:firstLine="1452"/>
        <w:rPr>
          <w:sz w:val="28"/>
          <w:szCs w:val="28"/>
          <w:lang w:val="ru-RU"/>
        </w:rPr>
      </w:pPr>
      <w:r w:rsidRPr="00DC5AE8">
        <w:rPr>
          <w:sz w:val="28"/>
          <w:szCs w:val="28"/>
          <w:lang w:val="ru-RU"/>
        </w:rPr>
        <w:lastRenderedPageBreak/>
        <w:t>-</w:t>
      </w:r>
      <w:r w:rsidR="004777BD" w:rsidRPr="00DC5AE8">
        <w:rPr>
          <w:sz w:val="28"/>
          <w:szCs w:val="28"/>
          <w:lang w:val="ru-RU"/>
        </w:rPr>
        <w:t>вычислять длину окружности, длину дуги окружности;</w:t>
      </w:r>
    </w:p>
    <w:p w:rsidR="008567EB" w:rsidRPr="00DC5AE8" w:rsidRDefault="00840C4D"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вычислять длины линейных элементов фигур и их углы, используя фо</w:t>
      </w:r>
      <w:r w:rsidR="004777BD" w:rsidRPr="00DC5AE8">
        <w:rPr>
          <w:sz w:val="28"/>
          <w:szCs w:val="28"/>
          <w:lang w:val="ru-RU"/>
        </w:rPr>
        <w:t>р</w:t>
      </w:r>
      <w:r w:rsidR="004777BD" w:rsidRPr="00DC5AE8">
        <w:rPr>
          <w:sz w:val="28"/>
          <w:szCs w:val="28"/>
          <w:lang w:val="ru-RU"/>
        </w:rPr>
        <w:t>мулы длины окружности и длины дуги окружности, формулы площадей фигур;</w:t>
      </w:r>
    </w:p>
    <w:p w:rsidR="008567EB" w:rsidRPr="00DC5AE8" w:rsidRDefault="00840C4D"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решать задачи на доказательство с использованием формул длины о</w:t>
      </w:r>
      <w:r w:rsidR="004777BD" w:rsidRPr="00DC5AE8">
        <w:rPr>
          <w:sz w:val="28"/>
          <w:szCs w:val="28"/>
          <w:lang w:val="ru-RU"/>
        </w:rPr>
        <w:t>к</w:t>
      </w:r>
      <w:r w:rsidR="004777BD" w:rsidRPr="00DC5AE8">
        <w:rPr>
          <w:sz w:val="28"/>
          <w:szCs w:val="28"/>
          <w:lang w:val="ru-RU"/>
        </w:rPr>
        <w:t>ружности и длины дуги окружности, формул площадей фигур;</w:t>
      </w:r>
    </w:p>
    <w:p w:rsidR="008567EB" w:rsidRPr="00DC5AE8" w:rsidRDefault="00840C4D"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8567EB" w:rsidRPr="00DC5AE8" w:rsidRDefault="004777BD" w:rsidP="0010562B">
      <w:pPr>
        <w:ind w:firstLine="1452"/>
        <w:jc w:val="both"/>
        <w:rPr>
          <w:sz w:val="28"/>
          <w:szCs w:val="28"/>
          <w:lang w:val="ru-RU"/>
        </w:rPr>
      </w:pPr>
      <w:r w:rsidRPr="00DC5AE8">
        <w:rPr>
          <w:sz w:val="28"/>
          <w:szCs w:val="28"/>
          <w:lang w:val="ru-RU"/>
        </w:rPr>
        <w:t>Выпускник получит возможность научиться:</w:t>
      </w:r>
    </w:p>
    <w:p w:rsidR="008567EB" w:rsidRPr="00DC5AE8" w:rsidRDefault="004777BD" w:rsidP="0010562B">
      <w:pPr>
        <w:ind w:firstLine="1452"/>
        <w:jc w:val="both"/>
        <w:rPr>
          <w:sz w:val="28"/>
          <w:szCs w:val="28"/>
          <w:lang w:val="ru-RU"/>
        </w:rPr>
      </w:pPr>
      <w:r w:rsidRPr="00DC5AE8">
        <w:rPr>
          <w:sz w:val="28"/>
          <w:szCs w:val="28"/>
          <w:lang w:val="ru-RU"/>
        </w:rPr>
        <w:t>вычислять площади фигур, составленных из двух или более прямоугол</w:t>
      </w:r>
      <w:r w:rsidRPr="00DC5AE8">
        <w:rPr>
          <w:sz w:val="28"/>
          <w:szCs w:val="28"/>
          <w:lang w:val="ru-RU"/>
        </w:rPr>
        <w:t>ь</w:t>
      </w:r>
      <w:r w:rsidRPr="00DC5AE8">
        <w:rPr>
          <w:sz w:val="28"/>
          <w:szCs w:val="28"/>
          <w:lang w:val="ru-RU"/>
        </w:rPr>
        <w:t>ников, параллелограммов, треугольников, круга и сектора;</w:t>
      </w:r>
    </w:p>
    <w:p w:rsidR="008567EB" w:rsidRPr="00DC5AE8" w:rsidRDefault="00840C4D" w:rsidP="0010562B">
      <w:pPr>
        <w:pStyle w:val="a5"/>
        <w:tabs>
          <w:tab w:val="left" w:pos="828"/>
          <w:tab w:val="left" w:pos="829"/>
          <w:tab w:val="left" w:pos="2190"/>
          <w:tab w:val="left" w:pos="3334"/>
          <w:tab w:val="left" w:pos="5368"/>
          <w:tab w:val="left" w:pos="6613"/>
          <w:tab w:val="left" w:pos="8040"/>
          <w:tab w:val="left" w:pos="9945"/>
        </w:tabs>
        <w:ind w:left="0" w:firstLine="1452"/>
        <w:rPr>
          <w:sz w:val="28"/>
          <w:szCs w:val="28"/>
          <w:lang w:val="ru-RU"/>
        </w:rPr>
      </w:pPr>
      <w:r w:rsidRPr="00DC5AE8">
        <w:rPr>
          <w:sz w:val="28"/>
          <w:szCs w:val="28"/>
          <w:lang w:val="ru-RU"/>
        </w:rPr>
        <w:t xml:space="preserve">-вычислять площади многоугольников, </w:t>
      </w:r>
      <w:r w:rsidR="004777BD" w:rsidRPr="00DC5AE8">
        <w:rPr>
          <w:sz w:val="28"/>
          <w:szCs w:val="28"/>
          <w:lang w:val="ru-RU"/>
        </w:rPr>
        <w:t>исп</w:t>
      </w:r>
      <w:r w:rsidRPr="00DC5AE8">
        <w:rPr>
          <w:sz w:val="28"/>
          <w:szCs w:val="28"/>
          <w:lang w:val="ru-RU"/>
        </w:rPr>
        <w:t>ользуя</w:t>
      </w:r>
      <w:r w:rsidRPr="00DC5AE8">
        <w:rPr>
          <w:sz w:val="28"/>
          <w:szCs w:val="28"/>
          <w:lang w:val="ru-RU"/>
        </w:rPr>
        <w:tab/>
        <w:t>отношения</w:t>
      </w:r>
      <w:r w:rsidRPr="00DC5AE8">
        <w:rPr>
          <w:sz w:val="28"/>
          <w:szCs w:val="28"/>
          <w:lang w:val="ru-RU"/>
        </w:rPr>
        <w:tab/>
        <w:t xml:space="preserve">равновеликости и </w:t>
      </w:r>
      <w:r w:rsidR="004777BD" w:rsidRPr="00DC5AE8">
        <w:rPr>
          <w:sz w:val="28"/>
          <w:szCs w:val="28"/>
          <w:lang w:val="ru-RU"/>
        </w:rPr>
        <w:t>равносоставленности;</w:t>
      </w:r>
    </w:p>
    <w:p w:rsidR="008567EB" w:rsidRPr="00DC5AE8" w:rsidRDefault="00840C4D" w:rsidP="0010562B">
      <w:pPr>
        <w:pStyle w:val="a5"/>
        <w:tabs>
          <w:tab w:val="left" w:pos="828"/>
          <w:tab w:val="left" w:pos="829"/>
        </w:tabs>
        <w:ind w:left="0" w:firstLine="1452"/>
        <w:rPr>
          <w:sz w:val="28"/>
          <w:szCs w:val="28"/>
          <w:lang w:val="ru-RU"/>
        </w:rPr>
      </w:pPr>
      <w:r w:rsidRPr="00DC5AE8">
        <w:rPr>
          <w:sz w:val="28"/>
          <w:szCs w:val="28"/>
          <w:lang w:val="ru-RU"/>
        </w:rPr>
        <w:t>-</w:t>
      </w:r>
      <w:r w:rsidR="004777BD" w:rsidRPr="00DC5AE8">
        <w:rPr>
          <w:sz w:val="28"/>
          <w:szCs w:val="28"/>
          <w:lang w:val="ru-RU"/>
        </w:rPr>
        <w:t>применять алгебраический и тригонометрический аппарат и идеи движ</w:t>
      </w:r>
      <w:r w:rsidR="004777BD" w:rsidRPr="00DC5AE8">
        <w:rPr>
          <w:sz w:val="28"/>
          <w:szCs w:val="28"/>
          <w:lang w:val="ru-RU"/>
        </w:rPr>
        <w:t>е</w:t>
      </w:r>
      <w:r w:rsidR="004777BD" w:rsidRPr="00DC5AE8">
        <w:rPr>
          <w:sz w:val="28"/>
          <w:szCs w:val="28"/>
          <w:lang w:val="ru-RU"/>
        </w:rPr>
        <w:t>ния при решении задач на вычисление площадей многоугольников.</w:t>
      </w:r>
    </w:p>
    <w:p w:rsidR="008567EB" w:rsidRPr="00DC5AE8" w:rsidRDefault="004777BD" w:rsidP="0010562B">
      <w:pPr>
        <w:pStyle w:val="20"/>
        <w:ind w:left="0" w:firstLine="1452"/>
        <w:jc w:val="both"/>
        <w:rPr>
          <w:sz w:val="28"/>
          <w:szCs w:val="28"/>
          <w:lang w:val="ru-RU"/>
        </w:rPr>
      </w:pPr>
      <w:r w:rsidRPr="00DC5AE8">
        <w:rPr>
          <w:sz w:val="28"/>
          <w:szCs w:val="28"/>
          <w:lang w:val="ru-RU"/>
        </w:rPr>
        <w:t>Координаты</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w:t>
      </w:r>
    </w:p>
    <w:p w:rsidR="008567EB" w:rsidRPr="00DC5AE8" w:rsidRDefault="00E15445" w:rsidP="0010562B">
      <w:pPr>
        <w:pStyle w:val="a5"/>
        <w:tabs>
          <w:tab w:val="left" w:pos="828"/>
          <w:tab w:val="left" w:pos="829"/>
        </w:tabs>
        <w:ind w:left="0" w:firstLine="1452"/>
        <w:rPr>
          <w:sz w:val="28"/>
          <w:szCs w:val="28"/>
          <w:lang w:val="ru-RU"/>
        </w:rPr>
      </w:pPr>
      <w:r w:rsidRPr="00DC5AE8">
        <w:rPr>
          <w:sz w:val="28"/>
          <w:szCs w:val="28"/>
          <w:lang w:val="ru-RU"/>
        </w:rPr>
        <w:t>-</w:t>
      </w:r>
      <w:r w:rsidR="004777BD" w:rsidRPr="00DC5AE8">
        <w:rPr>
          <w:sz w:val="28"/>
          <w:szCs w:val="28"/>
          <w:lang w:val="ru-RU"/>
        </w:rPr>
        <w:t>вычислять длину отрезка по координатам его концов; вычислять коорд</w:t>
      </w:r>
      <w:r w:rsidR="004777BD" w:rsidRPr="00DC5AE8">
        <w:rPr>
          <w:sz w:val="28"/>
          <w:szCs w:val="28"/>
          <w:lang w:val="ru-RU"/>
        </w:rPr>
        <w:t>и</w:t>
      </w:r>
      <w:r w:rsidR="004777BD" w:rsidRPr="00DC5AE8">
        <w:rPr>
          <w:sz w:val="28"/>
          <w:szCs w:val="28"/>
          <w:lang w:val="ru-RU"/>
        </w:rPr>
        <w:t>наты середины отрезка;</w:t>
      </w:r>
    </w:p>
    <w:p w:rsidR="008567EB" w:rsidRPr="00DC5AE8" w:rsidRDefault="00E1544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использовать</w:t>
      </w:r>
      <w:r w:rsidR="002D464A">
        <w:rPr>
          <w:sz w:val="28"/>
          <w:szCs w:val="28"/>
          <w:lang w:val="ru-RU"/>
        </w:rPr>
        <w:t xml:space="preserve"> </w:t>
      </w:r>
      <w:r w:rsidR="004777BD" w:rsidRPr="00DC5AE8">
        <w:rPr>
          <w:sz w:val="28"/>
          <w:szCs w:val="28"/>
          <w:lang w:val="ru-RU"/>
        </w:rPr>
        <w:t>координатный</w:t>
      </w:r>
      <w:r w:rsidR="002D464A">
        <w:rPr>
          <w:sz w:val="28"/>
          <w:szCs w:val="28"/>
          <w:lang w:val="ru-RU"/>
        </w:rPr>
        <w:t xml:space="preserve"> </w:t>
      </w:r>
      <w:r w:rsidR="004777BD" w:rsidRPr="00DC5AE8">
        <w:rPr>
          <w:sz w:val="28"/>
          <w:szCs w:val="28"/>
          <w:lang w:val="ru-RU"/>
        </w:rPr>
        <w:t>мет</w:t>
      </w:r>
      <w:r w:rsidR="00C12EB5" w:rsidRPr="00DC5AE8">
        <w:rPr>
          <w:sz w:val="28"/>
          <w:szCs w:val="28"/>
          <w:lang w:val="ru-RU"/>
        </w:rPr>
        <w:t>од</w:t>
      </w:r>
      <w:r w:rsidR="002D464A">
        <w:rPr>
          <w:sz w:val="28"/>
          <w:szCs w:val="28"/>
          <w:lang w:val="ru-RU"/>
        </w:rPr>
        <w:t xml:space="preserve"> </w:t>
      </w:r>
      <w:r w:rsidR="00C12EB5" w:rsidRPr="00DC5AE8">
        <w:rPr>
          <w:sz w:val="28"/>
          <w:szCs w:val="28"/>
          <w:lang w:val="ru-RU"/>
        </w:rPr>
        <w:t>для</w:t>
      </w:r>
      <w:r w:rsidR="002D464A">
        <w:rPr>
          <w:sz w:val="28"/>
          <w:szCs w:val="28"/>
          <w:lang w:val="ru-RU"/>
        </w:rPr>
        <w:t xml:space="preserve"> </w:t>
      </w:r>
      <w:r w:rsidR="00C12EB5" w:rsidRPr="00DC5AE8">
        <w:rPr>
          <w:sz w:val="28"/>
          <w:szCs w:val="28"/>
          <w:lang w:val="ru-RU"/>
        </w:rPr>
        <w:t>изучения</w:t>
      </w:r>
      <w:r w:rsidR="002D464A">
        <w:rPr>
          <w:sz w:val="28"/>
          <w:szCs w:val="28"/>
          <w:lang w:val="ru-RU"/>
        </w:rPr>
        <w:t xml:space="preserve"> </w:t>
      </w:r>
      <w:r w:rsidR="00C12EB5" w:rsidRPr="00DC5AE8">
        <w:rPr>
          <w:sz w:val="28"/>
          <w:szCs w:val="28"/>
          <w:lang w:val="ru-RU"/>
        </w:rPr>
        <w:t xml:space="preserve">свойств </w:t>
      </w:r>
      <w:r w:rsidR="004777BD" w:rsidRPr="00DC5AE8">
        <w:rPr>
          <w:sz w:val="28"/>
          <w:szCs w:val="28"/>
          <w:lang w:val="ru-RU"/>
        </w:rPr>
        <w:t>прямых</w:t>
      </w:r>
      <w:r w:rsidR="002D464A">
        <w:rPr>
          <w:sz w:val="28"/>
          <w:szCs w:val="28"/>
          <w:lang w:val="ru-RU"/>
        </w:rPr>
        <w:t xml:space="preserve"> </w:t>
      </w:r>
      <w:r w:rsidR="004777BD" w:rsidRPr="00DC5AE8">
        <w:rPr>
          <w:sz w:val="28"/>
          <w:szCs w:val="28"/>
          <w:lang w:val="ru-RU"/>
        </w:rPr>
        <w:t>и о</w:t>
      </w:r>
      <w:r w:rsidR="004777BD" w:rsidRPr="00DC5AE8">
        <w:rPr>
          <w:sz w:val="28"/>
          <w:szCs w:val="28"/>
          <w:lang w:val="ru-RU"/>
        </w:rPr>
        <w:t>к</w:t>
      </w:r>
      <w:r w:rsidR="004777BD" w:rsidRPr="00DC5AE8">
        <w:rPr>
          <w:sz w:val="28"/>
          <w:szCs w:val="28"/>
          <w:lang w:val="ru-RU"/>
        </w:rPr>
        <w:t>ружностей.</w:t>
      </w:r>
    </w:p>
    <w:p w:rsidR="008567EB" w:rsidRPr="00DC5AE8" w:rsidRDefault="004777BD" w:rsidP="0010562B">
      <w:pPr>
        <w:ind w:firstLine="1452"/>
        <w:jc w:val="both"/>
        <w:rPr>
          <w:sz w:val="28"/>
          <w:szCs w:val="28"/>
          <w:lang w:val="ru-RU"/>
        </w:rPr>
      </w:pPr>
      <w:r w:rsidRPr="00DC5AE8">
        <w:rPr>
          <w:sz w:val="28"/>
          <w:szCs w:val="28"/>
          <w:lang w:val="ru-RU"/>
        </w:rPr>
        <w:t>Выпускник получит возможность:</w:t>
      </w:r>
    </w:p>
    <w:p w:rsidR="008567EB" w:rsidRPr="00DC5AE8" w:rsidRDefault="00E1544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овладеть координатным методом решения задач на вычисления и доказ</w:t>
      </w:r>
      <w:r w:rsidR="004777BD" w:rsidRPr="00DC5AE8">
        <w:rPr>
          <w:sz w:val="28"/>
          <w:szCs w:val="28"/>
          <w:lang w:val="ru-RU"/>
        </w:rPr>
        <w:t>а</w:t>
      </w:r>
      <w:r w:rsidR="004777BD" w:rsidRPr="00DC5AE8">
        <w:rPr>
          <w:sz w:val="28"/>
          <w:szCs w:val="28"/>
          <w:lang w:val="ru-RU"/>
        </w:rPr>
        <w:t>тельства;</w:t>
      </w:r>
    </w:p>
    <w:p w:rsidR="008567EB" w:rsidRPr="00DC5AE8" w:rsidRDefault="00E15445" w:rsidP="0010562B">
      <w:pPr>
        <w:pStyle w:val="a5"/>
        <w:tabs>
          <w:tab w:val="left" w:pos="828"/>
          <w:tab w:val="left" w:pos="829"/>
        </w:tabs>
        <w:ind w:left="0" w:firstLine="1452"/>
        <w:rPr>
          <w:sz w:val="28"/>
          <w:szCs w:val="28"/>
          <w:lang w:val="ru-RU"/>
        </w:rPr>
      </w:pPr>
      <w:r w:rsidRPr="00DC5AE8">
        <w:rPr>
          <w:sz w:val="28"/>
          <w:szCs w:val="28"/>
          <w:lang w:val="ru-RU"/>
        </w:rPr>
        <w:t>-</w:t>
      </w:r>
      <w:r w:rsidR="004777BD" w:rsidRPr="00DC5AE8">
        <w:rPr>
          <w:sz w:val="28"/>
          <w:szCs w:val="28"/>
          <w:lang w:val="ru-RU"/>
        </w:rPr>
        <w:t>приобрести опыт использования компьютерных программ для анализа частных случаев взаимного расположения окружностей и прямых;</w:t>
      </w:r>
    </w:p>
    <w:p w:rsidR="008567EB" w:rsidRPr="00DC5AE8" w:rsidRDefault="00E15445" w:rsidP="0010562B">
      <w:pPr>
        <w:pStyle w:val="a5"/>
        <w:tabs>
          <w:tab w:val="left" w:pos="828"/>
          <w:tab w:val="left" w:pos="829"/>
        </w:tabs>
        <w:ind w:left="0" w:firstLine="1452"/>
        <w:rPr>
          <w:sz w:val="28"/>
          <w:szCs w:val="28"/>
          <w:lang w:val="ru-RU"/>
        </w:rPr>
      </w:pPr>
      <w:r w:rsidRPr="00DC5AE8">
        <w:rPr>
          <w:sz w:val="28"/>
          <w:szCs w:val="28"/>
          <w:lang w:val="ru-RU"/>
        </w:rPr>
        <w:t>-</w:t>
      </w:r>
      <w:r w:rsidR="004777BD" w:rsidRPr="00DC5AE8">
        <w:rPr>
          <w:sz w:val="28"/>
          <w:szCs w:val="28"/>
          <w:lang w:val="ru-RU"/>
        </w:rPr>
        <w:t>приобрести опыт выполнения проектов на тему «Применение координа</w:t>
      </w:r>
      <w:r w:rsidR="004777BD" w:rsidRPr="00DC5AE8">
        <w:rPr>
          <w:sz w:val="28"/>
          <w:szCs w:val="28"/>
          <w:lang w:val="ru-RU"/>
        </w:rPr>
        <w:t>т</w:t>
      </w:r>
      <w:r w:rsidR="004777BD" w:rsidRPr="00DC5AE8">
        <w:rPr>
          <w:sz w:val="28"/>
          <w:szCs w:val="28"/>
          <w:lang w:val="ru-RU"/>
        </w:rPr>
        <w:t>ного метода при решении задач на вычисления и доказательства».</w:t>
      </w:r>
    </w:p>
    <w:p w:rsidR="008567EB" w:rsidRPr="00DC5AE8" w:rsidRDefault="004777BD" w:rsidP="0010562B">
      <w:pPr>
        <w:pStyle w:val="20"/>
        <w:ind w:left="0" w:firstLine="1452"/>
        <w:jc w:val="both"/>
        <w:rPr>
          <w:sz w:val="28"/>
          <w:szCs w:val="28"/>
          <w:lang w:val="ru-RU"/>
        </w:rPr>
      </w:pPr>
      <w:r w:rsidRPr="00DC5AE8">
        <w:rPr>
          <w:sz w:val="28"/>
          <w:szCs w:val="28"/>
          <w:lang w:val="ru-RU"/>
        </w:rPr>
        <w:t>Векторы</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w:t>
      </w:r>
    </w:p>
    <w:p w:rsidR="008567EB" w:rsidRPr="00DC5AE8" w:rsidRDefault="00E15445" w:rsidP="0010562B">
      <w:pPr>
        <w:pStyle w:val="a5"/>
        <w:tabs>
          <w:tab w:val="left" w:pos="828"/>
          <w:tab w:val="left" w:pos="829"/>
        </w:tabs>
        <w:ind w:left="0" w:firstLine="1452"/>
        <w:rPr>
          <w:sz w:val="28"/>
          <w:szCs w:val="28"/>
          <w:lang w:val="ru-RU"/>
        </w:rPr>
      </w:pPr>
      <w:r w:rsidRPr="00DC5AE8">
        <w:rPr>
          <w:sz w:val="28"/>
          <w:szCs w:val="28"/>
          <w:lang w:val="ru-RU"/>
        </w:rPr>
        <w:t>-</w:t>
      </w:r>
      <w:r w:rsidR="004777BD" w:rsidRPr="00DC5AE8">
        <w:rPr>
          <w:sz w:val="28"/>
          <w:szCs w:val="28"/>
          <w:lang w:val="ru-RU"/>
        </w:rPr>
        <w:t>оперировать с векторами: находить сумму и разность двух векторов, з</w:t>
      </w:r>
      <w:r w:rsidR="004777BD" w:rsidRPr="00DC5AE8">
        <w:rPr>
          <w:sz w:val="28"/>
          <w:szCs w:val="28"/>
          <w:lang w:val="ru-RU"/>
        </w:rPr>
        <w:t>а</w:t>
      </w:r>
      <w:r w:rsidR="004777BD" w:rsidRPr="00DC5AE8">
        <w:rPr>
          <w:sz w:val="28"/>
          <w:szCs w:val="28"/>
          <w:lang w:val="ru-RU"/>
        </w:rPr>
        <w:t>данных геометрически, находить вектор, равный произведению заданного вектора на число;</w:t>
      </w:r>
    </w:p>
    <w:p w:rsidR="008567EB" w:rsidRPr="00DC5AE8" w:rsidRDefault="00E15445"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находить для векторов, заданных координатами: длину вектора, коорд</w:t>
      </w:r>
      <w:r w:rsidR="004777BD" w:rsidRPr="00DC5AE8">
        <w:rPr>
          <w:sz w:val="28"/>
          <w:szCs w:val="28"/>
          <w:lang w:val="ru-RU"/>
        </w:rPr>
        <w:t>и</w:t>
      </w:r>
      <w:r w:rsidR="004777BD" w:rsidRPr="00DC5AE8">
        <w:rPr>
          <w:sz w:val="28"/>
          <w:szCs w:val="28"/>
          <w:lang w:val="ru-RU"/>
        </w:rPr>
        <w:t>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w:t>
      </w:r>
      <w:r w:rsidR="004777BD" w:rsidRPr="00DC5AE8">
        <w:rPr>
          <w:sz w:val="28"/>
          <w:szCs w:val="28"/>
          <w:lang w:val="ru-RU"/>
        </w:rPr>
        <w:t>и</w:t>
      </w:r>
      <w:r w:rsidR="004777BD" w:rsidRPr="00DC5AE8">
        <w:rPr>
          <w:sz w:val="28"/>
          <w:szCs w:val="28"/>
          <w:lang w:val="ru-RU"/>
        </w:rPr>
        <w:t>тельный законы;</w:t>
      </w:r>
    </w:p>
    <w:p w:rsidR="008567EB" w:rsidRPr="00DC5AE8" w:rsidRDefault="00E15445" w:rsidP="0010562B">
      <w:pPr>
        <w:pStyle w:val="a5"/>
        <w:tabs>
          <w:tab w:val="left" w:pos="828"/>
          <w:tab w:val="left" w:pos="829"/>
          <w:tab w:val="left" w:pos="2125"/>
          <w:tab w:val="left" w:pos="3382"/>
          <w:tab w:val="left" w:pos="5010"/>
          <w:tab w:val="left" w:pos="6205"/>
          <w:tab w:val="left" w:pos="7373"/>
          <w:tab w:val="left" w:pos="8055"/>
          <w:tab w:val="left" w:pos="8942"/>
        </w:tabs>
        <w:ind w:left="0" w:firstLine="1452"/>
        <w:rPr>
          <w:sz w:val="28"/>
          <w:szCs w:val="28"/>
          <w:lang w:val="ru-RU"/>
        </w:rPr>
      </w:pPr>
      <w:r w:rsidRPr="00DC5AE8">
        <w:rPr>
          <w:sz w:val="28"/>
          <w:szCs w:val="28"/>
          <w:lang w:val="ru-RU"/>
        </w:rPr>
        <w:t>-вычислять скалярное произведение векторов,</w:t>
      </w:r>
      <w:r w:rsidRPr="00DC5AE8">
        <w:rPr>
          <w:sz w:val="28"/>
          <w:szCs w:val="28"/>
          <w:lang w:val="ru-RU"/>
        </w:rPr>
        <w:tab/>
        <w:t>находить</w:t>
      </w:r>
      <w:r w:rsidRPr="00DC5AE8">
        <w:rPr>
          <w:sz w:val="28"/>
          <w:szCs w:val="28"/>
          <w:lang w:val="ru-RU"/>
        </w:rPr>
        <w:tab/>
        <w:t xml:space="preserve">угол </w:t>
      </w:r>
      <w:r w:rsidR="004777BD" w:rsidRPr="00DC5AE8">
        <w:rPr>
          <w:sz w:val="28"/>
          <w:szCs w:val="28"/>
          <w:lang w:val="ru-RU"/>
        </w:rPr>
        <w:t>между</w:t>
      </w:r>
      <w:r w:rsidR="004777BD" w:rsidRPr="00DC5AE8">
        <w:rPr>
          <w:sz w:val="28"/>
          <w:szCs w:val="28"/>
          <w:lang w:val="ru-RU"/>
        </w:rPr>
        <w:tab/>
        <w:t>векторами, устанавливать перпендикулярность прямых.</w:t>
      </w:r>
    </w:p>
    <w:p w:rsidR="008567EB" w:rsidRPr="00DC5AE8" w:rsidRDefault="004777BD" w:rsidP="0010562B">
      <w:pPr>
        <w:ind w:firstLine="1452"/>
        <w:jc w:val="both"/>
        <w:rPr>
          <w:sz w:val="28"/>
          <w:szCs w:val="28"/>
          <w:lang w:val="ru-RU"/>
        </w:rPr>
      </w:pPr>
      <w:r w:rsidRPr="00DC5AE8">
        <w:rPr>
          <w:sz w:val="28"/>
          <w:szCs w:val="28"/>
          <w:lang w:val="ru-RU"/>
        </w:rPr>
        <w:t>Выпускник получит возможность:</w:t>
      </w:r>
    </w:p>
    <w:p w:rsidR="008567EB" w:rsidRPr="00DC5AE8" w:rsidRDefault="00BF4203"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овладеть векторным методом для решения задач на вычисления и доказ</w:t>
      </w:r>
      <w:r w:rsidR="004777BD" w:rsidRPr="00DC5AE8">
        <w:rPr>
          <w:sz w:val="28"/>
          <w:szCs w:val="28"/>
          <w:lang w:val="ru-RU"/>
        </w:rPr>
        <w:t>а</w:t>
      </w:r>
      <w:r w:rsidR="004777BD" w:rsidRPr="00DC5AE8">
        <w:rPr>
          <w:sz w:val="28"/>
          <w:szCs w:val="28"/>
          <w:lang w:val="ru-RU"/>
        </w:rPr>
        <w:t>тельства;</w:t>
      </w:r>
    </w:p>
    <w:p w:rsidR="008567EB" w:rsidRPr="00DC5AE8" w:rsidRDefault="00BF4203" w:rsidP="0010562B">
      <w:pPr>
        <w:pStyle w:val="a5"/>
        <w:tabs>
          <w:tab w:val="left" w:pos="828"/>
          <w:tab w:val="left" w:pos="829"/>
        </w:tabs>
        <w:ind w:left="0" w:firstLine="1452"/>
        <w:rPr>
          <w:sz w:val="28"/>
          <w:szCs w:val="28"/>
          <w:lang w:val="ru-RU"/>
        </w:rPr>
      </w:pPr>
      <w:r w:rsidRPr="00DC5AE8">
        <w:rPr>
          <w:sz w:val="28"/>
          <w:szCs w:val="28"/>
          <w:lang w:val="ru-RU"/>
        </w:rPr>
        <w:t>-</w:t>
      </w:r>
      <w:r w:rsidR="004777BD" w:rsidRPr="00DC5AE8">
        <w:rPr>
          <w:sz w:val="28"/>
          <w:szCs w:val="28"/>
          <w:lang w:val="ru-RU"/>
        </w:rPr>
        <w:t>приобрести опыт выполнения проектов на тему «применение векторного метода при решении задач на вычисления и доказательства».</w:t>
      </w:r>
    </w:p>
    <w:p w:rsidR="008567EB" w:rsidRPr="00DC5AE8" w:rsidRDefault="004777BD" w:rsidP="0010562B">
      <w:pPr>
        <w:pStyle w:val="20"/>
        <w:numPr>
          <w:ilvl w:val="3"/>
          <w:numId w:val="57"/>
        </w:numPr>
        <w:tabs>
          <w:tab w:val="left" w:pos="1162"/>
        </w:tabs>
        <w:ind w:left="0" w:firstLine="567"/>
        <w:jc w:val="both"/>
        <w:rPr>
          <w:sz w:val="28"/>
          <w:szCs w:val="28"/>
        </w:rPr>
      </w:pPr>
      <w:r w:rsidRPr="00DC5AE8">
        <w:rPr>
          <w:sz w:val="28"/>
          <w:szCs w:val="28"/>
        </w:rPr>
        <w:t>Информатика</w:t>
      </w:r>
    </w:p>
    <w:p w:rsidR="008567EB" w:rsidRPr="00DC5AE8" w:rsidRDefault="004777BD" w:rsidP="0010562B">
      <w:pPr>
        <w:ind w:firstLine="567"/>
        <w:jc w:val="both"/>
        <w:rPr>
          <w:b/>
          <w:sz w:val="28"/>
          <w:szCs w:val="28"/>
          <w:lang w:val="ru-RU"/>
        </w:rPr>
      </w:pPr>
      <w:r w:rsidRPr="00DC5AE8">
        <w:rPr>
          <w:b/>
          <w:sz w:val="28"/>
          <w:szCs w:val="28"/>
          <w:lang w:val="ru-RU"/>
        </w:rPr>
        <w:t>Информация и способы её представления</w:t>
      </w:r>
    </w:p>
    <w:p w:rsidR="008567EB" w:rsidRPr="00DC5AE8" w:rsidRDefault="004777BD" w:rsidP="0010562B">
      <w:pPr>
        <w:pStyle w:val="a3"/>
        <w:ind w:left="0" w:firstLine="567"/>
        <w:rPr>
          <w:sz w:val="28"/>
          <w:szCs w:val="28"/>
          <w:lang w:val="ru-RU"/>
        </w:rPr>
      </w:pPr>
      <w:r w:rsidRPr="00DC5AE8">
        <w:rPr>
          <w:sz w:val="28"/>
          <w:szCs w:val="28"/>
          <w:lang w:val="ru-RU"/>
        </w:rPr>
        <w:t>Выпускник научится:</w:t>
      </w:r>
    </w:p>
    <w:p w:rsidR="008567EB" w:rsidRPr="00DC5AE8" w:rsidRDefault="00D60330"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 xml:space="preserve">использовать термины «информация», «сообщение», «данные», «кодирование», а </w:t>
      </w:r>
      <w:r w:rsidR="004777BD" w:rsidRPr="00DC5AE8">
        <w:rPr>
          <w:sz w:val="28"/>
          <w:szCs w:val="28"/>
          <w:lang w:val="ru-RU"/>
        </w:rPr>
        <w:lastRenderedPageBreak/>
        <w:t>также понимать разницу между употреблением этих терминов в обыденной речи и в информатике;</w:t>
      </w:r>
    </w:p>
    <w:p w:rsidR="008567EB" w:rsidRPr="00DC5AE8" w:rsidRDefault="00D60330"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описывать размер двоичных текстов, используя термины «бит», «байт» и прои</w:t>
      </w:r>
      <w:r w:rsidR="004777BD" w:rsidRPr="00DC5AE8">
        <w:rPr>
          <w:sz w:val="28"/>
          <w:szCs w:val="28"/>
          <w:lang w:val="ru-RU"/>
        </w:rPr>
        <w:t>з</w:t>
      </w:r>
      <w:r w:rsidR="004777BD" w:rsidRPr="00DC5AE8">
        <w:rPr>
          <w:sz w:val="28"/>
          <w:szCs w:val="28"/>
          <w:lang w:val="ru-RU"/>
        </w:rPr>
        <w:t>водные от них; использовать термины, описывающие скорость передачи данных;</w:t>
      </w:r>
    </w:p>
    <w:p w:rsidR="008567EB" w:rsidRPr="00DC5AE8" w:rsidRDefault="00D60330"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записывать в двоичной системе целые числа от 0 до 256;</w:t>
      </w:r>
    </w:p>
    <w:p w:rsidR="008567EB" w:rsidRPr="00DC5AE8" w:rsidRDefault="00D60330"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кодировать и декодировать тексты при известной кодовой таблице;</w:t>
      </w:r>
    </w:p>
    <w:p w:rsidR="008567EB" w:rsidRPr="00DC5AE8" w:rsidRDefault="00D60330"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использовать</w:t>
      </w:r>
      <w:r w:rsidR="00C07280">
        <w:rPr>
          <w:sz w:val="28"/>
          <w:szCs w:val="28"/>
          <w:lang w:val="ru-RU"/>
        </w:rPr>
        <w:t xml:space="preserve"> </w:t>
      </w:r>
      <w:r w:rsidR="004777BD" w:rsidRPr="00DC5AE8">
        <w:rPr>
          <w:sz w:val="28"/>
          <w:szCs w:val="28"/>
          <w:lang w:val="ru-RU"/>
        </w:rPr>
        <w:t>основные</w:t>
      </w:r>
      <w:r w:rsidR="00C07280">
        <w:rPr>
          <w:sz w:val="28"/>
          <w:szCs w:val="28"/>
          <w:lang w:val="ru-RU"/>
        </w:rPr>
        <w:t xml:space="preserve"> </w:t>
      </w:r>
      <w:r w:rsidR="004777BD" w:rsidRPr="00DC5AE8">
        <w:rPr>
          <w:sz w:val="28"/>
          <w:szCs w:val="28"/>
          <w:lang w:val="ru-RU"/>
        </w:rPr>
        <w:t>способы</w:t>
      </w:r>
      <w:r w:rsidR="00C07280">
        <w:rPr>
          <w:sz w:val="28"/>
          <w:szCs w:val="28"/>
          <w:lang w:val="ru-RU"/>
        </w:rPr>
        <w:t xml:space="preserve"> </w:t>
      </w:r>
      <w:r w:rsidR="004777BD" w:rsidRPr="00DC5AE8">
        <w:rPr>
          <w:sz w:val="28"/>
          <w:szCs w:val="28"/>
          <w:lang w:val="ru-RU"/>
        </w:rPr>
        <w:t>графического</w:t>
      </w:r>
      <w:r w:rsidR="00C07280">
        <w:rPr>
          <w:sz w:val="28"/>
          <w:szCs w:val="28"/>
          <w:lang w:val="ru-RU"/>
        </w:rPr>
        <w:t xml:space="preserve"> </w:t>
      </w:r>
      <w:r w:rsidR="004777BD" w:rsidRPr="00DC5AE8">
        <w:rPr>
          <w:sz w:val="28"/>
          <w:szCs w:val="28"/>
          <w:lang w:val="ru-RU"/>
        </w:rPr>
        <w:t>представления</w:t>
      </w:r>
      <w:r w:rsidR="00C07280">
        <w:rPr>
          <w:sz w:val="28"/>
          <w:szCs w:val="28"/>
          <w:lang w:val="ru-RU"/>
        </w:rPr>
        <w:t xml:space="preserve"> </w:t>
      </w:r>
      <w:r w:rsidR="004777BD" w:rsidRPr="00DC5AE8">
        <w:rPr>
          <w:sz w:val="28"/>
          <w:szCs w:val="28"/>
          <w:lang w:val="ru-RU"/>
        </w:rPr>
        <w:t>числовой</w:t>
      </w:r>
      <w:r w:rsidR="00C07280">
        <w:rPr>
          <w:sz w:val="28"/>
          <w:szCs w:val="28"/>
          <w:lang w:val="ru-RU"/>
        </w:rPr>
        <w:t xml:space="preserve"> </w:t>
      </w:r>
      <w:r w:rsidR="004777BD" w:rsidRPr="00DC5AE8">
        <w:rPr>
          <w:sz w:val="28"/>
          <w:szCs w:val="28"/>
          <w:lang w:val="ru-RU"/>
        </w:rPr>
        <w:t>инфо</w:t>
      </w:r>
      <w:r w:rsidR="004777BD" w:rsidRPr="00DC5AE8">
        <w:rPr>
          <w:sz w:val="28"/>
          <w:szCs w:val="28"/>
          <w:lang w:val="ru-RU"/>
        </w:rPr>
        <w:t>р</w:t>
      </w:r>
      <w:r w:rsidR="004777BD" w:rsidRPr="00DC5AE8">
        <w:rPr>
          <w:sz w:val="28"/>
          <w:szCs w:val="28"/>
          <w:lang w:val="ru-RU"/>
        </w:rPr>
        <w:t>мации.</w:t>
      </w:r>
    </w:p>
    <w:p w:rsidR="008567EB" w:rsidRPr="00DC5AE8" w:rsidRDefault="004777BD" w:rsidP="0010562B">
      <w:pPr>
        <w:ind w:firstLine="567"/>
        <w:jc w:val="both"/>
        <w:rPr>
          <w:sz w:val="28"/>
          <w:szCs w:val="28"/>
          <w:lang w:val="ru-RU"/>
        </w:rPr>
      </w:pPr>
      <w:r w:rsidRPr="00DC5AE8">
        <w:rPr>
          <w:sz w:val="28"/>
          <w:szCs w:val="28"/>
          <w:lang w:val="ru-RU"/>
        </w:rPr>
        <w:t>Выпускник получит возможность:</w:t>
      </w:r>
    </w:p>
    <w:p w:rsidR="008567EB" w:rsidRPr="00DC5AE8" w:rsidRDefault="00950B75" w:rsidP="0010562B">
      <w:pPr>
        <w:pStyle w:val="a5"/>
        <w:tabs>
          <w:tab w:val="left" w:pos="828"/>
          <w:tab w:val="left" w:pos="829"/>
        </w:tabs>
        <w:ind w:left="0" w:firstLine="567"/>
        <w:rPr>
          <w:sz w:val="28"/>
          <w:szCs w:val="28"/>
          <w:lang w:val="ru-RU"/>
        </w:rPr>
      </w:pPr>
      <w:r w:rsidRPr="00DC5AE8">
        <w:rPr>
          <w:sz w:val="28"/>
          <w:szCs w:val="28"/>
          <w:lang w:val="ru-RU"/>
        </w:rPr>
        <w:t>-</w:t>
      </w:r>
      <w:r w:rsidR="004777BD" w:rsidRPr="00DC5AE8">
        <w:rPr>
          <w:sz w:val="28"/>
          <w:szCs w:val="28"/>
          <w:lang w:val="ru-RU"/>
        </w:rPr>
        <w:t>познакомиться с примерами использования формальных (математических) мод</w:t>
      </w:r>
      <w:r w:rsidR="004777BD" w:rsidRPr="00DC5AE8">
        <w:rPr>
          <w:sz w:val="28"/>
          <w:szCs w:val="28"/>
          <w:lang w:val="ru-RU"/>
        </w:rPr>
        <w:t>е</w:t>
      </w:r>
      <w:r w:rsidR="004777BD" w:rsidRPr="00DC5AE8">
        <w:rPr>
          <w:sz w:val="28"/>
          <w:szCs w:val="28"/>
          <w:lang w:val="ru-RU"/>
        </w:rPr>
        <w:t>лей, понять</w:t>
      </w:r>
      <w:r w:rsidR="00C07280">
        <w:rPr>
          <w:sz w:val="28"/>
          <w:szCs w:val="28"/>
          <w:lang w:val="ru-RU"/>
        </w:rPr>
        <w:t xml:space="preserve"> </w:t>
      </w:r>
      <w:r w:rsidR="004777BD" w:rsidRPr="00DC5AE8">
        <w:rPr>
          <w:sz w:val="28"/>
          <w:szCs w:val="28"/>
          <w:lang w:val="ru-RU"/>
        </w:rPr>
        <w:t>разницу</w:t>
      </w:r>
      <w:r w:rsidR="00C07280">
        <w:rPr>
          <w:sz w:val="28"/>
          <w:szCs w:val="28"/>
          <w:lang w:val="ru-RU"/>
        </w:rPr>
        <w:t xml:space="preserve"> </w:t>
      </w:r>
      <w:r w:rsidR="004777BD" w:rsidRPr="00DC5AE8">
        <w:rPr>
          <w:sz w:val="28"/>
          <w:szCs w:val="28"/>
          <w:lang w:val="ru-RU"/>
        </w:rPr>
        <w:t>между</w:t>
      </w:r>
      <w:r w:rsidR="00C07280">
        <w:rPr>
          <w:sz w:val="28"/>
          <w:szCs w:val="28"/>
          <w:lang w:val="ru-RU"/>
        </w:rPr>
        <w:t xml:space="preserve"> </w:t>
      </w:r>
      <w:r w:rsidR="004777BD" w:rsidRPr="00DC5AE8">
        <w:rPr>
          <w:sz w:val="28"/>
          <w:szCs w:val="28"/>
          <w:lang w:val="ru-RU"/>
        </w:rPr>
        <w:t>математической</w:t>
      </w:r>
      <w:r w:rsidR="00C07280">
        <w:rPr>
          <w:sz w:val="28"/>
          <w:szCs w:val="28"/>
          <w:lang w:val="ru-RU"/>
        </w:rPr>
        <w:t xml:space="preserve"> </w:t>
      </w:r>
      <w:r w:rsidR="004777BD" w:rsidRPr="00DC5AE8">
        <w:rPr>
          <w:sz w:val="28"/>
          <w:szCs w:val="28"/>
          <w:lang w:val="ru-RU"/>
        </w:rPr>
        <w:t>(формальной)</w:t>
      </w:r>
      <w:r w:rsidR="00C07280">
        <w:rPr>
          <w:sz w:val="28"/>
          <w:szCs w:val="28"/>
          <w:lang w:val="ru-RU"/>
        </w:rPr>
        <w:t xml:space="preserve"> </w:t>
      </w:r>
      <w:r w:rsidR="004777BD" w:rsidRPr="00DC5AE8">
        <w:rPr>
          <w:sz w:val="28"/>
          <w:szCs w:val="28"/>
          <w:lang w:val="ru-RU"/>
        </w:rPr>
        <w:t>моделью</w:t>
      </w:r>
      <w:r w:rsidR="00C07280">
        <w:rPr>
          <w:sz w:val="28"/>
          <w:szCs w:val="28"/>
          <w:lang w:val="ru-RU"/>
        </w:rPr>
        <w:t xml:space="preserve"> </w:t>
      </w:r>
      <w:r w:rsidR="004777BD" w:rsidRPr="00DC5AE8">
        <w:rPr>
          <w:sz w:val="28"/>
          <w:szCs w:val="28"/>
          <w:lang w:val="ru-RU"/>
        </w:rPr>
        <w:t>объекта</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его</w:t>
      </w:r>
      <w:r w:rsidR="00C07280">
        <w:rPr>
          <w:sz w:val="28"/>
          <w:szCs w:val="28"/>
          <w:lang w:val="ru-RU"/>
        </w:rPr>
        <w:t xml:space="preserve"> </w:t>
      </w:r>
      <w:r w:rsidR="004777BD" w:rsidRPr="00DC5AE8">
        <w:rPr>
          <w:sz w:val="28"/>
          <w:szCs w:val="28"/>
          <w:lang w:val="ru-RU"/>
        </w:rPr>
        <w:t>н</w:t>
      </w:r>
      <w:r w:rsidR="004777BD" w:rsidRPr="00DC5AE8">
        <w:rPr>
          <w:sz w:val="28"/>
          <w:szCs w:val="28"/>
          <w:lang w:val="ru-RU"/>
        </w:rPr>
        <w:t>а</w:t>
      </w:r>
      <w:r w:rsidR="004777BD" w:rsidRPr="00DC5AE8">
        <w:rPr>
          <w:sz w:val="28"/>
          <w:szCs w:val="28"/>
          <w:lang w:val="ru-RU"/>
        </w:rPr>
        <w:t>турной</w:t>
      </w:r>
      <w:r w:rsidR="002D464A">
        <w:rPr>
          <w:sz w:val="28"/>
          <w:szCs w:val="28"/>
          <w:lang w:val="ru-RU"/>
        </w:rPr>
        <w:t xml:space="preserve"> </w:t>
      </w:r>
      <w:r w:rsidR="004777BD" w:rsidRPr="00DC5AE8">
        <w:rPr>
          <w:sz w:val="28"/>
          <w:szCs w:val="28"/>
          <w:lang w:val="ru-RU"/>
        </w:rPr>
        <w:t>(«вещественной») моделью, между математической (формальной) моделью объекта/явления и его словесным (литературным) описанием;</w:t>
      </w:r>
    </w:p>
    <w:p w:rsidR="008567EB" w:rsidRPr="00DC5AE8" w:rsidRDefault="00D60330"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узнать о том, что любые данные можно описать, используя алфавит, содержащий только два символа, например 0 и 1;</w:t>
      </w:r>
    </w:p>
    <w:p w:rsidR="008567EB" w:rsidRPr="00DC5AE8" w:rsidRDefault="00D60330"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познакомиться с тем, как информация (данные) представляется в современных компьютерах;</w:t>
      </w:r>
    </w:p>
    <w:p w:rsidR="008567EB" w:rsidRPr="00DC5AE8" w:rsidRDefault="00D60330"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познакомиться с двоичной системой счисления;</w:t>
      </w:r>
    </w:p>
    <w:p w:rsidR="008567EB" w:rsidRPr="00DC5AE8" w:rsidRDefault="002D464A" w:rsidP="0010562B">
      <w:pPr>
        <w:ind w:firstLine="567"/>
        <w:jc w:val="both"/>
        <w:rPr>
          <w:sz w:val="28"/>
          <w:szCs w:val="28"/>
          <w:lang w:val="ru-RU"/>
        </w:rPr>
      </w:pPr>
      <w:r>
        <w:rPr>
          <w:sz w:val="28"/>
          <w:szCs w:val="28"/>
          <w:lang w:val="ru-RU"/>
        </w:rPr>
        <w:t>-</w:t>
      </w:r>
      <w:r w:rsidR="004777BD" w:rsidRPr="00DC5AE8">
        <w:rPr>
          <w:sz w:val="28"/>
          <w:szCs w:val="28"/>
          <w:lang w:val="ru-RU"/>
        </w:rPr>
        <w:t>познакомиться с двоичным кодированием текстов и наиболее употребительными современными кодами.</w:t>
      </w:r>
    </w:p>
    <w:p w:rsidR="008567EB" w:rsidRPr="00DC5AE8" w:rsidRDefault="004777BD" w:rsidP="0010562B">
      <w:pPr>
        <w:pStyle w:val="20"/>
        <w:ind w:left="0" w:firstLine="567"/>
        <w:jc w:val="both"/>
        <w:rPr>
          <w:sz w:val="28"/>
          <w:szCs w:val="28"/>
          <w:lang w:val="ru-RU"/>
        </w:rPr>
      </w:pPr>
      <w:r w:rsidRPr="00DC5AE8">
        <w:rPr>
          <w:sz w:val="28"/>
          <w:szCs w:val="28"/>
          <w:lang w:val="ru-RU"/>
        </w:rPr>
        <w:t>Основы алгоритмической культуры</w:t>
      </w:r>
    </w:p>
    <w:p w:rsidR="008567EB" w:rsidRPr="00DC5AE8" w:rsidRDefault="004777BD" w:rsidP="0010562B">
      <w:pPr>
        <w:pStyle w:val="a3"/>
        <w:ind w:left="0" w:firstLine="567"/>
        <w:rPr>
          <w:sz w:val="28"/>
          <w:szCs w:val="28"/>
          <w:lang w:val="ru-RU"/>
        </w:rPr>
      </w:pPr>
      <w:r w:rsidRPr="00DC5AE8">
        <w:rPr>
          <w:sz w:val="28"/>
          <w:szCs w:val="28"/>
          <w:lang w:val="ru-RU"/>
        </w:rPr>
        <w:t>Выпускник научится:</w:t>
      </w:r>
    </w:p>
    <w:p w:rsidR="00646AF7" w:rsidRDefault="007B1F4A"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 xml:space="preserve">понимать термины «исполнитель», «состояние исполнителя», «система команд»; </w:t>
      </w:r>
    </w:p>
    <w:p w:rsidR="008567EB" w:rsidRPr="00DC5AE8" w:rsidRDefault="00646AF7" w:rsidP="0010562B">
      <w:pPr>
        <w:pStyle w:val="a5"/>
        <w:tabs>
          <w:tab w:val="left" w:pos="829"/>
        </w:tabs>
        <w:ind w:left="0" w:firstLine="567"/>
        <w:rPr>
          <w:sz w:val="28"/>
          <w:szCs w:val="28"/>
          <w:lang w:val="ru-RU"/>
        </w:rPr>
      </w:pPr>
      <w:r>
        <w:rPr>
          <w:sz w:val="28"/>
          <w:szCs w:val="28"/>
          <w:lang w:val="ru-RU"/>
        </w:rPr>
        <w:t>-</w:t>
      </w:r>
      <w:r w:rsidR="004777BD" w:rsidRPr="00DC5AE8">
        <w:rPr>
          <w:sz w:val="28"/>
          <w:szCs w:val="28"/>
          <w:lang w:val="ru-RU"/>
        </w:rPr>
        <w:t>понимать различие между непосредственным и программным управлением и</w:t>
      </w:r>
      <w:r w:rsidR="004777BD" w:rsidRPr="00DC5AE8">
        <w:rPr>
          <w:sz w:val="28"/>
          <w:szCs w:val="28"/>
          <w:lang w:val="ru-RU"/>
        </w:rPr>
        <w:t>с</w:t>
      </w:r>
      <w:r w:rsidR="004777BD" w:rsidRPr="00DC5AE8">
        <w:rPr>
          <w:sz w:val="28"/>
          <w:szCs w:val="28"/>
          <w:lang w:val="ru-RU"/>
        </w:rPr>
        <w:t>полнителем;</w:t>
      </w:r>
    </w:p>
    <w:p w:rsidR="008567EB" w:rsidRPr="00DC5AE8" w:rsidRDefault="007B1F4A"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строить модели различных устройств и объектов в виде исполнителей, опис</w:t>
      </w:r>
      <w:r w:rsidR="004777BD" w:rsidRPr="00DC5AE8">
        <w:rPr>
          <w:sz w:val="28"/>
          <w:szCs w:val="28"/>
          <w:lang w:val="ru-RU"/>
        </w:rPr>
        <w:t>ы</w:t>
      </w:r>
      <w:r w:rsidR="004777BD" w:rsidRPr="00DC5AE8">
        <w:rPr>
          <w:sz w:val="28"/>
          <w:szCs w:val="28"/>
          <w:lang w:val="ru-RU"/>
        </w:rPr>
        <w:t>вать возможные состояния и системы команд этих исполнителей;</w:t>
      </w:r>
    </w:p>
    <w:p w:rsidR="008567EB" w:rsidRPr="00DC5AE8" w:rsidRDefault="007B1F4A"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понимать термин «алгоритм»; знать основные свойства алгоритмов (фиксир</w:t>
      </w:r>
      <w:r w:rsidR="004777BD" w:rsidRPr="00DC5AE8">
        <w:rPr>
          <w:sz w:val="28"/>
          <w:szCs w:val="28"/>
          <w:lang w:val="ru-RU"/>
        </w:rPr>
        <w:t>о</w:t>
      </w:r>
      <w:r w:rsidR="004777BD" w:rsidRPr="00DC5AE8">
        <w:rPr>
          <w:sz w:val="28"/>
          <w:szCs w:val="28"/>
          <w:lang w:val="ru-RU"/>
        </w:rPr>
        <w:t>ванная система команд, пошаговое выполнение, детерминированность, возможность возникновения отказа при выполнении команды);</w:t>
      </w:r>
    </w:p>
    <w:p w:rsidR="008567EB" w:rsidRPr="00DC5AE8" w:rsidRDefault="007B1F4A"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составлять неветвящиеся (линейные) алгоритмы управления исполнителями и</w:t>
      </w:r>
      <w:r w:rsidR="002D464A">
        <w:rPr>
          <w:sz w:val="28"/>
          <w:szCs w:val="28"/>
          <w:lang w:val="ru-RU"/>
        </w:rPr>
        <w:t xml:space="preserve"> </w:t>
      </w:r>
      <w:r w:rsidR="004777BD" w:rsidRPr="00DC5AE8">
        <w:rPr>
          <w:sz w:val="28"/>
          <w:szCs w:val="28"/>
          <w:lang w:val="ru-RU"/>
        </w:rPr>
        <w:t>записывать их на выбранном алгоритмическом языке (языке программирования);</w:t>
      </w:r>
    </w:p>
    <w:p w:rsidR="008567EB" w:rsidRPr="00DC5AE8" w:rsidRDefault="007B1F4A"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использовать логические значения, операции и выражения с ними;</w:t>
      </w:r>
    </w:p>
    <w:p w:rsidR="008567EB" w:rsidRPr="00DC5AE8" w:rsidRDefault="007B1F4A"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понимать (формально выполнять) алгоритмы, описанные с использованием ко</w:t>
      </w:r>
      <w:r w:rsidR="004777BD" w:rsidRPr="00DC5AE8">
        <w:rPr>
          <w:sz w:val="28"/>
          <w:szCs w:val="28"/>
          <w:lang w:val="ru-RU"/>
        </w:rPr>
        <w:t>н</w:t>
      </w:r>
      <w:r w:rsidR="004777BD" w:rsidRPr="00DC5AE8">
        <w:rPr>
          <w:sz w:val="28"/>
          <w:szCs w:val="28"/>
          <w:lang w:val="ru-RU"/>
        </w:rPr>
        <w:t>струкций ветвления (условные операторы) и повторения (циклы), вспомогательных алгоритмов, простых и табличных величин;</w:t>
      </w:r>
    </w:p>
    <w:p w:rsidR="008567EB" w:rsidRPr="00DC5AE8" w:rsidRDefault="007B1F4A"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8567EB" w:rsidRPr="00DC5AE8" w:rsidRDefault="007B1F4A"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создавать и выполнять программы для решения несложных алгоритмических з</w:t>
      </w:r>
      <w:r w:rsidR="004777BD" w:rsidRPr="00DC5AE8">
        <w:rPr>
          <w:sz w:val="28"/>
          <w:szCs w:val="28"/>
          <w:lang w:val="ru-RU"/>
        </w:rPr>
        <w:t>а</w:t>
      </w:r>
      <w:r w:rsidR="004777BD" w:rsidRPr="00DC5AE8">
        <w:rPr>
          <w:sz w:val="28"/>
          <w:szCs w:val="28"/>
          <w:lang w:val="ru-RU"/>
        </w:rPr>
        <w:t>дач в выбранной среде программирования.</w:t>
      </w:r>
    </w:p>
    <w:p w:rsidR="008567EB" w:rsidRPr="00DC5AE8" w:rsidRDefault="004777BD" w:rsidP="0010562B">
      <w:pPr>
        <w:ind w:firstLine="567"/>
        <w:jc w:val="both"/>
        <w:rPr>
          <w:sz w:val="28"/>
          <w:szCs w:val="28"/>
          <w:lang w:val="ru-RU"/>
        </w:rPr>
      </w:pPr>
      <w:r w:rsidRPr="00DC5AE8">
        <w:rPr>
          <w:sz w:val="28"/>
          <w:szCs w:val="28"/>
          <w:lang w:val="ru-RU"/>
        </w:rPr>
        <w:t>Выпускник получит возможность:</w:t>
      </w:r>
    </w:p>
    <w:p w:rsidR="008567EB" w:rsidRPr="00DC5AE8" w:rsidRDefault="007B1F4A"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познакомиться с использованием строк, деревьев, графов и с простейшими оп</w:t>
      </w:r>
      <w:r w:rsidR="004777BD" w:rsidRPr="00DC5AE8">
        <w:rPr>
          <w:sz w:val="28"/>
          <w:szCs w:val="28"/>
          <w:lang w:val="ru-RU"/>
        </w:rPr>
        <w:t>е</w:t>
      </w:r>
      <w:r w:rsidR="004777BD" w:rsidRPr="00DC5AE8">
        <w:rPr>
          <w:sz w:val="28"/>
          <w:szCs w:val="28"/>
          <w:lang w:val="ru-RU"/>
        </w:rPr>
        <w:t>рациями</w:t>
      </w:r>
      <w:r w:rsidR="00646AF7">
        <w:rPr>
          <w:sz w:val="28"/>
          <w:szCs w:val="28"/>
          <w:lang w:val="ru-RU"/>
        </w:rPr>
        <w:t xml:space="preserve"> </w:t>
      </w:r>
      <w:r w:rsidR="004777BD" w:rsidRPr="00DC5AE8">
        <w:rPr>
          <w:sz w:val="28"/>
          <w:szCs w:val="28"/>
          <w:lang w:val="ru-RU"/>
        </w:rPr>
        <w:t>с этими структурами;</w:t>
      </w:r>
    </w:p>
    <w:p w:rsidR="008567EB" w:rsidRPr="00DC5AE8" w:rsidRDefault="007B1F4A"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создавать программы для решения несложных задач, возникающих в процессе учебы и вне её.</w:t>
      </w:r>
    </w:p>
    <w:p w:rsidR="008567EB" w:rsidRPr="00DC5AE8" w:rsidRDefault="004777BD" w:rsidP="0010562B">
      <w:pPr>
        <w:pStyle w:val="20"/>
        <w:ind w:left="0" w:firstLine="567"/>
        <w:jc w:val="both"/>
        <w:rPr>
          <w:sz w:val="28"/>
          <w:szCs w:val="28"/>
          <w:lang w:val="ru-RU"/>
        </w:rPr>
      </w:pPr>
      <w:r w:rsidRPr="00DC5AE8">
        <w:rPr>
          <w:sz w:val="28"/>
          <w:szCs w:val="28"/>
          <w:lang w:val="ru-RU"/>
        </w:rPr>
        <w:t>Использование программных систем и сервисов</w:t>
      </w:r>
    </w:p>
    <w:p w:rsidR="008567EB" w:rsidRPr="00DC5AE8" w:rsidRDefault="004777BD" w:rsidP="0010562B">
      <w:pPr>
        <w:pStyle w:val="a3"/>
        <w:ind w:left="0" w:firstLine="567"/>
        <w:rPr>
          <w:sz w:val="28"/>
          <w:szCs w:val="28"/>
          <w:lang w:val="ru-RU"/>
        </w:rPr>
      </w:pPr>
      <w:r w:rsidRPr="00DC5AE8">
        <w:rPr>
          <w:sz w:val="28"/>
          <w:szCs w:val="28"/>
          <w:lang w:val="ru-RU"/>
        </w:rPr>
        <w:lastRenderedPageBreak/>
        <w:t>Выпускник научится:</w:t>
      </w:r>
    </w:p>
    <w:p w:rsidR="008567EB" w:rsidRPr="00DC5AE8" w:rsidRDefault="0028103F"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базовым навыкам работы с компьютером;</w:t>
      </w:r>
    </w:p>
    <w:p w:rsidR="008567EB" w:rsidRPr="00DC5AE8" w:rsidRDefault="0028103F"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использовать базовый набор понятий, которые позволяют описывать работу о</w:t>
      </w:r>
      <w:r w:rsidR="004777BD" w:rsidRPr="00DC5AE8">
        <w:rPr>
          <w:sz w:val="28"/>
          <w:szCs w:val="28"/>
          <w:lang w:val="ru-RU"/>
        </w:rPr>
        <w:t>с</w:t>
      </w:r>
      <w:r w:rsidR="004777BD" w:rsidRPr="00DC5AE8">
        <w:rPr>
          <w:sz w:val="28"/>
          <w:szCs w:val="28"/>
          <w:lang w:val="ru-RU"/>
        </w:rPr>
        <w:t>новных типов программных средств и сервисов (файловые системы, текстовые реда</w:t>
      </w:r>
      <w:r w:rsidR="004777BD" w:rsidRPr="00DC5AE8">
        <w:rPr>
          <w:sz w:val="28"/>
          <w:szCs w:val="28"/>
          <w:lang w:val="ru-RU"/>
        </w:rPr>
        <w:t>к</w:t>
      </w:r>
      <w:r w:rsidR="004777BD" w:rsidRPr="00DC5AE8">
        <w:rPr>
          <w:sz w:val="28"/>
          <w:szCs w:val="28"/>
          <w:lang w:val="ru-RU"/>
        </w:rPr>
        <w:t>торы, электронные таблицы, браузеры, поисковые системы, словари, электронные э</w:t>
      </w:r>
      <w:r w:rsidR="004777BD" w:rsidRPr="00DC5AE8">
        <w:rPr>
          <w:sz w:val="28"/>
          <w:szCs w:val="28"/>
          <w:lang w:val="ru-RU"/>
        </w:rPr>
        <w:t>н</w:t>
      </w:r>
      <w:r w:rsidR="004777BD" w:rsidRPr="00DC5AE8">
        <w:rPr>
          <w:sz w:val="28"/>
          <w:szCs w:val="28"/>
          <w:lang w:val="ru-RU"/>
        </w:rPr>
        <w:t>циклопедии);</w:t>
      </w:r>
    </w:p>
    <w:p w:rsidR="008567EB" w:rsidRPr="00DC5AE8" w:rsidRDefault="0028103F"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знаниям, умениям и навыкам, достаточным для работы на базовом уровне с ра</w:t>
      </w:r>
      <w:r w:rsidR="004777BD" w:rsidRPr="00DC5AE8">
        <w:rPr>
          <w:sz w:val="28"/>
          <w:szCs w:val="28"/>
          <w:lang w:val="ru-RU"/>
        </w:rPr>
        <w:t>з</w:t>
      </w:r>
      <w:r w:rsidR="004777BD" w:rsidRPr="00DC5AE8">
        <w:rPr>
          <w:sz w:val="28"/>
          <w:szCs w:val="28"/>
          <w:lang w:val="ru-RU"/>
        </w:rPr>
        <w:t>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8567EB" w:rsidRPr="00DC5AE8" w:rsidRDefault="004777BD" w:rsidP="0010562B">
      <w:pPr>
        <w:ind w:firstLine="567"/>
        <w:jc w:val="both"/>
        <w:rPr>
          <w:sz w:val="28"/>
          <w:szCs w:val="28"/>
          <w:lang w:val="ru-RU"/>
        </w:rPr>
      </w:pPr>
      <w:r w:rsidRPr="00DC5AE8">
        <w:rPr>
          <w:sz w:val="28"/>
          <w:szCs w:val="28"/>
          <w:lang w:val="ru-RU"/>
        </w:rPr>
        <w:t>Выпускник получит возможность:</w:t>
      </w:r>
    </w:p>
    <w:p w:rsidR="008567EB" w:rsidRPr="00DC5AE8" w:rsidRDefault="0028103F" w:rsidP="0010562B">
      <w:pPr>
        <w:pStyle w:val="a5"/>
        <w:tabs>
          <w:tab w:val="left" w:pos="829"/>
        </w:tabs>
        <w:ind w:left="0" w:firstLine="567"/>
        <w:rPr>
          <w:sz w:val="28"/>
          <w:szCs w:val="28"/>
          <w:lang w:val="ru-RU"/>
        </w:rPr>
      </w:pPr>
      <w:r w:rsidRPr="00DC5AE8">
        <w:rPr>
          <w:sz w:val="28"/>
          <w:szCs w:val="28"/>
          <w:lang w:val="ru-RU"/>
        </w:rPr>
        <w:t>-</w:t>
      </w:r>
      <w:r w:rsidR="004777BD" w:rsidRPr="00DC5AE8">
        <w:rPr>
          <w:sz w:val="28"/>
          <w:szCs w:val="28"/>
          <w:lang w:val="ru-RU"/>
        </w:rPr>
        <w:t>познакомиться с программными средствами для работы с аудио-визуальными данными и соответствующим понятийным аппаратом;</w:t>
      </w:r>
    </w:p>
    <w:p w:rsidR="008567EB" w:rsidRPr="00DC5AE8" w:rsidRDefault="0028103F" w:rsidP="0010562B">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научиться создавать текстовые документы, включающие рисунки и другие и</w:t>
      </w:r>
      <w:r w:rsidR="004777BD" w:rsidRPr="00DC5AE8">
        <w:rPr>
          <w:sz w:val="28"/>
          <w:szCs w:val="28"/>
          <w:lang w:val="ru-RU"/>
        </w:rPr>
        <w:t>л</w:t>
      </w:r>
      <w:r w:rsidR="004777BD" w:rsidRPr="00DC5AE8">
        <w:rPr>
          <w:sz w:val="28"/>
          <w:szCs w:val="28"/>
          <w:lang w:val="ru-RU"/>
        </w:rPr>
        <w:t>люстративные материалы, презентации и т. п.;</w:t>
      </w:r>
    </w:p>
    <w:p w:rsidR="008567EB" w:rsidRPr="00DC5AE8" w:rsidRDefault="0028103F" w:rsidP="0010562B">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w:t>
      </w:r>
      <w:r w:rsidR="004777BD" w:rsidRPr="00DC5AE8">
        <w:rPr>
          <w:sz w:val="28"/>
          <w:szCs w:val="28"/>
          <w:lang w:val="ru-RU"/>
        </w:rPr>
        <w:t>и</w:t>
      </w:r>
      <w:r w:rsidR="004777BD" w:rsidRPr="00DC5AE8">
        <w:rPr>
          <w:sz w:val="28"/>
          <w:szCs w:val="28"/>
          <w:lang w:val="ru-RU"/>
        </w:rPr>
        <w:t>на, авиация и космонавтика, физика и т. д.).</w:t>
      </w:r>
    </w:p>
    <w:p w:rsidR="008567EB" w:rsidRPr="00DC5AE8" w:rsidRDefault="004777BD" w:rsidP="0010562B">
      <w:pPr>
        <w:pStyle w:val="20"/>
        <w:ind w:left="0" w:firstLine="567"/>
        <w:jc w:val="both"/>
        <w:rPr>
          <w:sz w:val="28"/>
          <w:szCs w:val="28"/>
          <w:lang w:val="ru-RU"/>
        </w:rPr>
      </w:pPr>
      <w:r w:rsidRPr="00DC5AE8">
        <w:rPr>
          <w:sz w:val="28"/>
          <w:szCs w:val="28"/>
          <w:lang w:val="ru-RU"/>
        </w:rPr>
        <w:t>Работа в информационном пространстве</w:t>
      </w:r>
    </w:p>
    <w:p w:rsidR="008567EB" w:rsidRPr="00DC5AE8" w:rsidRDefault="004777BD" w:rsidP="0010562B">
      <w:pPr>
        <w:pStyle w:val="a3"/>
        <w:ind w:left="0" w:firstLine="567"/>
        <w:rPr>
          <w:sz w:val="28"/>
          <w:szCs w:val="28"/>
          <w:lang w:val="ru-RU"/>
        </w:rPr>
      </w:pPr>
      <w:r w:rsidRPr="00DC5AE8">
        <w:rPr>
          <w:sz w:val="28"/>
          <w:szCs w:val="28"/>
          <w:lang w:val="ru-RU"/>
        </w:rPr>
        <w:t>Выпускник научится:</w:t>
      </w:r>
    </w:p>
    <w:p w:rsidR="008567EB" w:rsidRPr="00DC5AE8" w:rsidRDefault="0028103F" w:rsidP="0010562B">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базовым навыкам и знаниям, необходимым для использования интернет-сервисов при решении учебных и внеучебных задач;</w:t>
      </w:r>
    </w:p>
    <w:p w:rsidR="008567EB" w:rsidRPr="00DC5AE8" w:rsidRDefault="0028103F" w:rsidP="0010562B">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организации своего личного пространства данных с использованием индивид</w:t>
      </w:r>
      <w:r w:rsidR="004777BD" w:rsidRPr="00DC5AE8">
        <w:rPr>
          <w:sz w:val="28"/>
          <w:szCs w:val="28"/>
          <w:lang w:val="ru-RU"/>
        </w:rPr>
        <w:t>у</w:t>
      </w:r>
      <w:r w:rsidR="004777BD" w:rsidRPr="00DC5AE8">
        <w:rPr>
          <w:sz w:val="28"/>
          <w:szCs w:val="28"/>
          <w:lang w:val="ru-RU"/>
        </w:rPr>
        <w:t>альных накопителей данных, интернет-сервисов и т. п.;</w:t>
      </w:r>
    </w:p>
    <w:p w:rsidR="008567EB" w:rsidRPr="00DC5AE8" w:rsidRDefault="004777BD" w:rsidP="0010562B">
      <w:pPr>
        <w:pStyle w:val="a3"/>
        <w:ind w:left="0" w:firstLine="567"/>
        <w:rPr>
          <w:sz w:val="28"/>
          <w:szCs w:val="28"/>
          <w:lang w:val="ru-RU"/>
        </w:rPr>
      </w:pPr>
      <w:r w:rsidRPr="00DC5AE8">
        <w:rPr>
          <w:sz w:val="28"/>
          <w:szCs w:val="28"/>
          <w:lang w:val="ru-RU"/>
        </w:rPr>
        <w:t>основам соблюдения норм информационной этики и права.</w:t>
      </w:r>
    </w:p>
    <w:p w:rsidR="008567EB" w:rsidRPr="00DC5AE8" w:rsidRDefault="004777BD" w:rsidP="0010562B">
      <w:pPr>
        <w:ind w:firstLine="567"/>
        <w:jc w:val="both"/>
        <w:rPr>
          <w:sz w:val="28"/>
          <w:szCs w:val="28"/>
          <w:lang w:val="ru-RU"/>
        </w:rPr>
      </w:pPr>
      <w:r w:rsidRPr="00DC5AE8">
        <w:rPr>
          <w:sz w:val="28"/>
          <w:szCs w:val="28"/>
          <w:lang w:val="ru-RU"/>
        </w:rPr>
        <w:t>Выпускник получит возможность:</w:t>
      </w:r>
    </w:p>
    <w:p w:rsidR="008567EB" w:rsidRPr="00DC5AE8" w:rsidRDefault="0028103F" w:rsidP="0010562B">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познакомиться с принципами устройства Интернета и сетевого взаимодействия между компьютерами, методами поиска в Интернете;</w:t>
      </w:r>
    </w:p>
    <w:p w:rsidR="008567EB" w:rsidRPr="00DC5AE8" w:rsidRDefault="0028103F" w:rsidP="0010562B">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w:t>
      </w:r>
      <w:r w:rsidR="004777BD" w:rsidRPr="00DC5AE8">
        <w:rPr>
          <w:sz w:val="28"/>
          <w:szCs w:val="28"/>
          <w:lang w:val="ru-RU"/>
        </w:rPr>
        <w:t>в</w:t>
      </w:r>
      <w:r w:rsidR="004777BD" w:rsidRPr="00DC5AE8">
        <w:rPr>
          <w:sz w:val="28"/>
          <w:szCs w:val="28"/>
          <w:lang w:val="ru-RU"/>
        </w:rPr>
        <w:t>нение данных из разных источников и в разные моменты времени и т. п.);</w:t>
      </w:r>
    </w:p>
    <w:p w:rsidR="008567EB" w:rsidRPr="00DC5AE8" w:rsidRDefault="0028103F" w:rsidP="0010562B">
      <w:pPr>
        <w:pStyle w:val="a5"/>
        <w:tabs>
          <w:tab w:val="left" w:pos="809"/>
        </w:tabs>
        <w:ind w:left="0" w:firstLine="567"/>
        <w:rPr>
          <w:sz w:val="28"/>
          <w:szCs w:val="28"/>
          <w:lang w:val="ru-RU"/>
        </w:rPr>
      </w:pPr>
      <w:r w:rsidRPr="00DC5AE8">
        <w:rPr>
          <w:sz w:val="28"/>
          <w:szCs w:val="28"/>
          <w:lang w:val="ru-RU"/>
        </w:rPr>
        <w:t>-</w:t>
      </w:r>
      <w:r w:rsidR="004777BD" w:rsidRPr="00DC5AE8">
        <w:rPr>
          <w:sz w:val="28"/>
          <w:szCs w:val="28"/>
          <w:lang w:val="ru-RU"/>
        </w:rPr>
        <w:t>узнать</w:t>
      </w:r>
      <w:r w:rsidR="00646AF7">
        <w:rPr>
          <w:sz w:val="28"/>
          <w:szCs w:val="28"/>
          <w:lang w:val="ru-RU"/>
        </w:rPr>
        <w:t xml:space="preserve"> </w:t>
      </w:r>
      <w:r w:rsidR="004777BD" w:rsidRPr="00DC5AE8">
        <w:rPr>
          <w:sz w:val="28"/>
          <w:szCs w:val="28"/>
          <w:lang w:val="ru-RU"/>
        </w:rPr>
        <w:t>о том, что в сфере информатики и информационно-коммуникационных технологий (ИКТ) существуют международные и национальные стандарты;</w:t>
      </w:r>
    </w:p>
    <w:p w:rsidR="008567EB" w:rsidRPr="00DC5AE8" w:rsidRDefault="0028103F" w:rsidP="0010562B">
      <w:pPr>
        <w:tabs>
          <w:tab w:val="left" w:pos="809"/>
        </w:tabs>
        <w:ind w:firstLine="567"/>
        <w:jc w:val="both"/>
        <w:rPr>
          <w:sz w:val="28"/>
          <w:szCs w:val="28"/>
          <w:lang w:val="ru-RU"/>
        </w:rPr>
      </w:pPr>
      <w:r w:rsidRPr="00DC5AE8">
        <w:rPr>
          <w:sz w:val="28"/>
          <w:szCs w:val="28"/>
          <w:lang w:val="ru-RU"/>
        </w:rPr>
        <w:t>-</w:t>
      </w:r>
      <w:r w:rsidR="004777BD" w:rsidRPr="00DC5AE8">
        <w:rPr>
          <w:sz w:val="28"/>
          <w:szCs w:val="28"/>
          <w:lang w:val="ru-RU"/>
        </w:rPr>
        <w:t>получить представление о тенденциях развития ИКТ.</w:t>
      </w:r>
    </w:p>
    <w:p w:rsidR="008567EB" w:rsidRPr="00DC5AE8" w:rsidRDefault="004777BD" w:rsidP="0010562B">
      <w:pPr>
        <w:pStyle w:val="20"/>
        <w:numPr>
          <w:ilvl w:val="3"/>
          <w:numId w:val="41"/>
        </w:numPr>
        <w:tabs>
          <w:tab w:val="left" w:pos="941"/>
        </w:tabs>
        <w:ind w:left="0" w:firstLine="567"/>
        <w:jc w:val="both"/>
        <w:rPr>
          <w:sz w:val="28"/>
          <w:szCs w:val="28"/>
          <w:lang w:val="ru-RU"/>
        </w:rPr>
      </w:pPr>
      <w:r w:rsidRPr="00DC5AE8">
        <w:rPr>
          <w:sz w:val="28"/>
          <w:szCs w:val="28"/>
          <w:lang w:val="ru-RU"/>
        </w:rPr>
        <w:t>Основы духовно-нравственной культуры народов России.</w:t>
      </w:r>
    </w:p>
    <w:p w:rsidR="008567EB" w:rsidRPr="00DC5AE8" w:rsidRDefault="004777BD" w:rsidP="0010562B">
      <w:pPr>
        <w:pStyle w:val="a3"/>
        <w:ind w:left="0" w:firstLine="567"/>
        <w:rPr>
          <w:sz w:val="28"/>
          <w:szCs w:val="28"/>
          <w:lang w:val="ru-RU"/>
        </w:rPr>
      </w:pPr>
      <w:r w:rsidRPr="00DC5AE8">
        <w:rPr>
          <w:sz w:val="28"/>
          <w:szCs w:val="28"/>
          <w:lang w:val="ru-RU"/>
        </w:rPr>
        <w:t>Изучение предметной области "Основы духовно-нравственной культуры народов России" должно обеспечить:</w:t>
      </w:r>
    </w:p>
    <w:p w:rsidR="008567EB" w:rsidRPr="00DC5AE8" w:rsidRDefault="00646AF7" w:rsidP="0010562B">
      <w:pPr>
        <w:pStyle w:val="a3"/>
        <w:ind w:left="0" w:firstLine="567"/>
        <w:rPr>
          <w:sz w:val="28"/>
          <w:szCs w:val="28"/>
          <w:lang w:val="ru-RU"/>
        </w:rPr>
      </w:pPr>
      <w:r>
        <w:rPr>
          <w:sz w:val="28"/>
          <w:szCs w:val="28"/>
          <w:lang w:val="ru-RU"/>
        </w:rPr>
        <w:t>-</w:t>
      </w:r>
      <w:r w:rsidR="004777BD" w:rsidRPr="00DC5AE8">
        <w:rPr>
          <w:sz w:val="28"/>
          <w:szCs w:val="28"/>
          <w:lang w:val="ru-RU"/>
        </w:rPr>
        <w:t>воспитание способности к духовному развитию, нравственному самосоверше</w:t>
      </w:r>
      <w:r w:rsidR="004777BD" w:rsidRPr="00DC5AE8">
        <w:rPr>
          <w:sz w:val="28"/>
          <w:szCs w:val="28"/>
          <w:lang w:val="ru-RU"/>
        </w:rPr>
        <w:t>н</w:t>
      </w:r>
      <w:r w:rsidR="004777BD" w:rsidRPr="00DC5AE8">
        <w:rPr>
          <w:sz w:val="28"/>
          <w:szCs w:val="28"/>
          <w:lang w:val="ru-RU"/>
        </w:rPr>
        <w:t>ствованию; воспитание веротерпимости, уважительного отношения к религиозным чувствам, взглядам людей или их отсутствию;</w:t>
      </w:r>
    </w:p>
    <w:p w:rsidR="008567EB" w:rsidRPr="00DC5AE8" w:rsidRDefault="00646AF7" w:rsidP="0010562B">
      <w:pPr>
        <w:pStyle w:val="a3"/>
        <w:ind w:left="0" w:firstLine="567"/>
        <w:rPr>
          <w:sz w:val="28"/>
          <w:szCs w:val="28"/>
          <w:lang w:val="ru-RU"/>
        </w:rPr>
      </w:pPr>
      <w:r>
        <w:rPr>
          <w:sz w:val="28"/>
          <w:szCs w:val="28"/>
          <w:lang w:val="ru-RU"/>
        </w:rPr>
        <w:t>-</w:t>
      </w:r>
      <w:r w:rsidR="004777BD" w:rsidRPr="00DC5AE8">
        <w:rPr>
          <w:sz w:val="28"/>
          <w:szCs w:val="28"/>
          <w:lang w:val="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w:t>
      </w:r>
      <w:r w:rsidR="004777BD" w:rsidRPr="00DC5AE8">
        <w:rPr>
          <w:sz w:val="28"/>
          <w:szCs w:val="28"/>
          <w:lang w:val="ru-RU"/>
        </w:rPr>
        <w:t>а</w:t>
      </w:r>
      <w:r w:rsidR="004777BD" w:rsidRPr="00DC5AE8">
        <w:rPr>
          <w:sz w:val="28"/>
          <w:szCs w:val="28"/>
          <w:lang w:val="ru-RU"/>
        </w:rPr>
        <w:t>моограничению в поступках, поведении, расточительном потребительстве;</w:t>
      </w:r>
    </w:p>
    <w:p w:rsidR="008567EB" w:rsidRPr="00DC5AE8" w:rsidRDefault="00646AF7" w:rsidP="0010562B">
      <w:pPr>
        <w:pStyle w:val="a3"/>
        <w:ind w:left="0" w:firstLine="567"/>
        <w:rPr>
          <w:sz w:val="28"/>
          <w:szCs w:val="28"/>
          <w:lang w:val="ru-RU"/>
        </w:rPr>
      </w:pPr>
      <w:r>
        <w:rPr>
          <w:sz w:val="28"/>
          <w:szCs w:val="28"/>
          <w:lang w:val="ru-RU"/>
        </w:rPr>
        <w:t>-</w:t>
      </w:r>
      <w:r w:rsidR="004777BD" w:rsidRPr="00DC5AE8">
        <w:rPr>
          <w:sz w:val="28"/>
          <w:szCs w:val="28"/>
          <w:lang w:val="ru-RU"/>
        </w:rPr>
        <w:t>формирование представлений об основах светской этики, культуры традицио</w:t>
      </w:r>
      <w:r w:rsidR="004777BD" w:rsidRPr="00DC5AE8">
        <w:rPr>
          <w:sz w:val="28"/>
          <w:szCs w:val="28"/>
          <w:lang w:val="ru-RU"/>
        </w:rPr>
        <w:t>н</w:t>
      </w:r>
      <w:r w:rsidR="004777BD" w:rsidRPr="00DC5AE8">
        <w:rPr>
          <w:sz w:val="28"/>
          <w:szCs w:val="28"/>
          <w:lang w:val="ru-RU"/>
        </w:rPr>
        <w:t>ных религий, их роли в развитии культуры и истории России и человечества, в стано</w:t>
      </w:r>
      <w:r w:rsidR="004777BD" w:rsidRPr="00DC5AE8">
        <w:rPr>
          <w:sz w:val="28"/>
          <w:szCs w:val="28"/>
          <w:lang w:val="ru-RU"/>
        </w:rPr>
        <w:t>в</w:t>
      </w:r>
      <w:r w:rsidR="004777BD" w:rsidRPr="00DC5AE8">
        <w:rPr>
          <w:sz w:val="28"/>
          <w:szCs w:val="28"/>
          <w:lang w:val="ru-RU"/>
        </w:rPr>
        <w:t>лении гражданского общества и российской государственности;</w:t>
      </w:r>
    </w:p>
    <w:p w:rsidR="008567EB" w:rsidRPr="00DC5AE8" w:rsidRDefault="00646AF7" w:rsidP="0010562B">
      <w:pPr>
        <w:pStyle w:val="a3"/>
        <w:ind w:left="0" w:firstLine="567"/>
        <w:rPr>
          <w:sz w:val="28"/>
          <w:szCs w:val="28"/>
          <w:lang w:val="ru-RU"/>
        </w:rPr>
      </w:pPr>
      <w:r>
        <w:rPr>
          <w:sz w:val="28"/>
          <w:szCs w:val="28"/>
          <w:lang w:val="ru-RU"/>
        </w:rPr>
        <w:t>-</w:t>
      </w:r>
      <w:r w:rsidR="004777BD" w:rsidRPr="00DC5AE8">
        <w:rPr>
          <w:sz w:val="28"/>
          <w:szCs w:val="28"/>
          <w:lang w:val="ru-RU"/>
        </w:rPr>
        <w:t xml:space="preserve">понимание значения нравственности, веры и религии в жизни человека, семьи и </w:t>
      </w:r>
      <w:r w:rsidR="004777BD" w:rsidRPr="00DC5AE8">
        <w:rPr>
          <w:sz w:val="28"/>
          <w:szCs w:val="28"/>
          <w:lang w:val="ru-RU"/>
        </w:rPr>
        <w:lastRenderedPageBreak/>
        <w:t>общества;</w:t>
      </w:r>
    </w:p>
    <w:p w:rsidR="008567EB" w:rsidRPr="00DC5AE8" w:rsidRDefault="00646AF7" w:rsidP="0010562B">
      <w:pPr>
        <w:pStyle w:val="a3"/>
        <w:ind w:left="0" w:firstLine="567"/>
        <w:rPr>
          <w:sz w:val="28"/>
          <w:szCs w:val="28"/>
          <w:lang w:val="ru-RU"/>
        </w:rPr>
      </w:pPr>
      <w:r>
        <w:rPr>
          <w:sz w:val="28"/>
          <w:szCs w:val="28"/>
          <w:lang w:val="ru-RU"/>
        </w:rPr>
        <w:t>-</w:t>
      </w:r>
      <w:r w:rsidR="004777BD" w:rsidRPr="00DC5AE8">
        <w:rPr>
          <w:sz w:val="28"/>
          <w:szCs w:val="28"/>
          <w:lang w:val="ru-RU"/>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8567EB" w:rsidRPr="00DC5AE8" w:rsidRDefault="004777BD" w:rsidP="0010562B">
      <w:pPr>
        <w:pStyle w:val="a3"/>
        <w:ind w:left="0" w:firstLine="567"/>
        <w:rPr>
          <w:sz w:val="28"/>
          <w:szCs w:val="28"/>
          <w:lang w:val="ru-RU"/>
        </w:rPr>
      </w:pPr>
      <w:r w:rsidRPr="00DC5AE8">
        <w:rPr>
          <w:sz w:val="28"/>
          <w:szCs w:val="28"/>
          <w:lang w:val="ru-RU"/>
        </w:rPr>
        <w:t>Изучение предметной области "Естественно-научные предметы" должно обесп</w:t>
      </w:r>
      <w:r w:rsidRPr="00DC5AE8">
        <w:rPr>
          <w:sz w:val="28"/>
          <w:szCs w:val="28"/>
          <w:lang w:val="ru-RU"/>
        </w:rPr>
        <w:t>е</w:t>
      </w:r>
      <w:r w:rsidRPr="00DC5AE8">
        <w:rPr>
          <w:sz w:val="28"/>
          <w:szCs w:val="28"/>
          <w:lang w:val="ru-RU"/>
        </w:rPr>
        <w:t>чить: формирование целостной научной картины мира;</w:t>
      </w:r>
    </w:p>
    <w:p w:rsidR="008567EB" w:rsidRPr="00DC5AE8" w:rsidRDefault="004777BD" w:rsidP="0010562B">
      <w:pPr>
        <w:pStyle w:val="a3"/>
        <w:ind w:left="0" w:firstLine="567"/>
        <w:rPr>
          <w:sz w:val="28"/>
          <w:szCs w:val="28"/>
          <w:lang w:val="ru-RU"/>
        </w:rPr>
      </w:pPr>
      <w:r w:rsidRPr="00DC5AE8">
        <w:rPr>
          <w:sz w:val="28"/>
          <w:szCs w:val="28"/>
          <w:lang w:val="ru-RU"/>
        </w:rPr>
        <w:t>понимание возрастающей роли естественных наук и научных исследований в</w:t>
      </w:r>
      <w:r w:rsidR="00646AF7">
        <w:rPr>
          <w:sz w:val="28"/>
          <w:szCs w:val="28"/>
          <w:lang w:val="ru-RU"/>
        </w:rPr>
        <w:t xml:space="preserve"> </w:t>
      </w:r>
      <w:r w:rsidRPr="00DC5AE8">
        <w:rPr>
          <w:sz w:val="28"/>
          <w:szCs w:val="28"/>
          <w:lang w:val="ru-RU"/>
        </w:rPr>
        <w:t>с</w:t>
      </w:r>
      <w:r w:rsidRPr="00DC5AE8">
        <w:rPr>
          <w:sz w:val="28"/>
          <w:szCs w:val="28"/>
          <w:lang w:val="ru-RU"/>
        </w:rPr>
        <w:t>о</w:t>
      </w:r>
      <w:r w:rsidRPr="00DC5AE8">
        <w:rPr>
          <w:sz w:val="28"/>
          <w:szCs w:val="28"/>
          <w:lang w:val="ru-RU"/>
        </w:rPr>
        <w:t>временном мире, постоянного процесса эволюции научного знания, значимости ме</w:t>
      </w:r>
      <w:r w:rsidRPr="00DC5AE8">
        <w:rPr>
          <w:sz w:val="28"/>
          <w:szCs w:val="28"/>
          <w:lang w:val="ru-RU"/>
        </w:rPr>
        <w:t>ж</w:t>
      </w:r>
      <w:r w:rsidRPr="00DC5AE8">
        <w:rPr>
          <w:sz w:val="28"/>
          <w:szCs w:val="28"/>
          <w:lang w:val="ru-RU"/>
        </w:rPr>
        <w:t>дународного научного сотрудничества;</w:t>
      </w:r>
    </w:p>
    <w:p w:rsidR="008567EB" w:rsidRPr="00DC5AE8" w:rsidRDefault="001F0484" w:rsidP="0010562B">
      <w:pPr>
        <w:pStyle w:val="a3"/>
        <w:ind w:left="0" w:firstLine="567"/>
        <w:rPr>
          <w:sz w:val="28"/>
          <w:szCs w:val="28"/>
          <w:lang w:val="ru-RU"/>
        </w:rPr>
      </w:pPr>
      <w:r>
        <w:rPr>
          <w:sz w:val="28"/>
          <w:szCs w:val="28"/>
          <w:lang w:val="ru-RU"/>
        </w:rPr>
        <w:t>-</w:t>
      </w:r>
      <w:r w:rsidR="004777BD" w:rsidRPr="00DC5AE8">
        <w:rPr>
          <w:sz w:val="28"/>
          <w:szCs w:val="28"/>
          <w:lang w:val="ru-RU"/>
        </w:rPr>
        <w:t>овладение научным подходом к решению различных задач;</w:t>
      </w:r>
    </w:p>
    <w:p w:rsidR="008567EB" w:rsidRPr="00DC5AE8" w:rsidRDefault="001F0484" w:rsidP="0010562B">
      <w:pPr>
        <w:pStyle w:val="a3"/>
        <w:ind w:left="0" w:firstLine="567"/>
        <w:rPr>
          <w:sz w:val="28"/>
          <w:szCs w:val="28"/>
          <w:lang w:val="ru-RU"/>
        </w:rPr>
      </w:pPr>
      <w:r>
        <w:rPr>
          <w:sz w:val="28"/>
          <w:szCs w:val="28"/>
          <w:lang w:val="ru-RU"/>
        </w:rPr>
        <w:t>-</w:t>
      </w:r>
      <w:r w:rsidR="004777BD" w:rsidRPr="00DC5AE8">
        <w:rPr>
          <w:sz w:val="28"/>
          <w:szCs w:val="28"/>
          <w:lang w:val="ru-RU"/>
        </w:rPr>
        <w:t>овладение умениями формулировать гипотезы, конструировать, проводить эк</w:t>
      </w:r>
      <w:r w:rsidR="004777BD" w:rsidRPr="00DC5AE8">
        <w:rPr>
          <w:sz w:val="28"/>
          <w:szCs w:val="28"/>
          <w:lang w:val="ru-RU"/>
        </w:rPr>
        <w:t>с</w:t>
      </w:r>
      <w:r w:rsidR="004777BD" w:rsidRPr="00DC5AE8">
        <w:rPr>
          <w:sz w:val="28"/>
          <w:szCs w:val="28"/>
          <w:lang w:val="ru-RU"/>
        </w:rPr>
        <w:t>перименты, оценивать полученные результаты;</w:t>
      </w:r>
    </w:p>
    <w:p w:rsidR="008567EB" w:rsidRPr="00DC5AE8" w:rsidRDefault="001F0484" w:rsidP="0010562B">
      <w:pPr>
        <w:pStyle w:val="a3"/>
        <w:ind w:left="0" w:firstLine="567"/>
        <w:rPr>
          <w:sz w:val="28"/>
          <w:szCs w:val="28"/>
          <w:lang w:val="ru-RU"/>
        </w:rPr>
      </w:pPr>
      <w:r>
        <w:rPr>
          <w:sz w:val="28"/>
          <w:szCs w:val="28"/>
          <w:lang w:val="ru-RU"/>
        </w:rPr>
        <w:t>-</w:t>
      </w:r>
      <w:r w:rsidR="004777BD" w:rsidRPr="00DC5AE8">
        <w:rPr>
          <w:sz w:val="28"/>
          <w:szCs w:val="28"/>
          <w:lang w:val="ru-RU"/>
        </w:rPr>
        <w:t>овладение умением сопоставлять экспериментальные и теоретические знания с объективными реалиями жизни;</w:t>
      </w:r>
    </w:p>
    <w:p w:rsidR="008567EB" w:rsidRPr="00DC5AE8" w:rsidRDefault="001F0484" w:rsidP="0010562B">
      <w:pPr>
        <w:pStyle w:val="a3"/>
        <w:ind w:left="0" w:firstLine="567"/>
        <w:rPr>
          <w:sz w:val="28"/>
          <w:szCs w:val="28"/>
          <w:lang w:val="ru-RU"/>
        </w:rPr>
      </w:pPr>
      <w:r>
        <w:rPr>
          <w:sz w:val="28"/>
          <w:szCs w:val="28"/>
          <w:lang w:val="ru-RU"/>
        </w:rPr>
        <w:t>-</w:t>
      </w:r>
      <w:r w:rsidR="004777BD" w:rsidRPr="00DC5AE8">
        <w:rPr>
          <w:sz w:val="28"/>
          <w:szCs w:val="28"/>
          <w:lang w:val="ru-RU"/>
        </w:rPr>
        <w:t>воспитание ответственного и бережного отношения к окружающей среде;</w:t>
      </w:r>
    </w:p>
    <w:p w:rsidR="00971753" w:rsidRPr="00DC5AE8" w:rsidRDefault="001F0484" w:rsidP="0010562B">
      <w:pPr>
        <w:pStyle w:val="a3"/>
        <w:ind w:left="0" w:firstLine="567"/>
        <w:rPr>
          <w:sz w:val="28"/>
          <w:szCs w:val="28"/>
          <w:lang w:val="ru-RU"/>
        </w:rPr>
      </w:pPr>
      <w:r>
        <w:rPr>
          <w:sz w:val="28"/>
          <w:szCs w:val="28"/>
          <w:lang w:val="ru-RU"/>
        </w:rPr>
        <w:t>-</w:t>
      </w:r>
      <w:r w:rsidR="004777BD" w:rsidRPr="00DC5AE8">
        <w:rPr>
          <w:sz w:val="28"/>
          <w:szCs w:val="28"/>
          <w:lang w:val="ru-RU"/>
        </w:rPr>
        <w:t>овладение экосистемной познавательной моделью и ее применение в целях пр</w:t>
      </w:r>
      <w:r w:rsidR="004777BD" w:rsidRPr="00DC5AE8">
        <w:rPr>
          <w:sz w:val="28"/>
          <w:szCs w:val="28"/>
          <w:lang w:val="ru-RU"/>
        </w:rPr>
        <w:t>о</w:t>
      </w:r>
      <w:r w:rsidR="004777BD" w:rsidRPr="00DC5AE8">
        <w:rPr>
          <w:sz w:val="28"/>
          <w:szCs w:val="28"/>
          <w:lang w:val="ru-RU"/>
        </w:rPr>
        <w:t>гноза экологических рисков для здоровья людей, безопасности жизни, качества окр</w:t>
      </w:r>
      <w:r w:rsidR="004777BD" w:rsidRPr="00DC5AE8">
        <w:rPr>
          <w:sz w:val="28"/>
          <w:szCs w:val="28"/>
          <w:lang w:val="ru-RU"/>
        </w:rPr>
        <w:t>у</w:t>
      </w:r>
      <w:r w:rsidR="004777BD" w:rsidRPr="00DC5AE8">
        <w:rPr>
          <w:sz w:val="28"/>
          <w:szCs w:val="28"/>
          <w:lang w:val="ru-RU"/>
        </w:rPr>
        <w:t>жающей среды; осознание значимости концепции устойчивого развития;</w:t>
      </w:r>
    </w:p>
    <w:p w:rsidR="00971753" w:rsidRPr="00DC5AE8" w:rsidRDefault="001F0484" w:rsidP="0010562B">
      <w:pPr>
        <w:pStyle w:val="a3"/>
        <w:ind w:left="0" w:firstLine="567"/>
        <w:rPr>
          <w:sz w:val="28"/>
          <w:szCs w:val="28"/>
          <w:lang w:val="ru-RU"/>
        </w:rPr>
      </w:pPr>
      <w:r>
        <w:rPr>
          <w:sz w:val="28"/>
          <w:szCs w:val="28"/>
          <w:lang w:val="ru-RU"/>
        </w:rPr>
        <w:t>-</w:t>
      </w:r>
      <w:r w:rsidR="004777BD" w:rsidRPr="00DC5AE8">
        <w:rPr>
          <w:sz w:val="28"/>
          <w:szCs w:val="28"/>
          <w:lang w:val="ru-RU"/>
        </w:rPr>
        <w:t>формирование умений безопасного и эффективного использования лабораторн</w:t>
      </w:r>
      <w:r w:rsidR="004777BD" w:rsidRPr="00DC5AE8">
        <w:rPr>
          <w:sz w:val="28"/>
          <w:szCs w:val="28"/>
          <w:lang w:val="ru-RU"/>
        </w:rPr>
        <w:t>о</w:t>
      </w:r>
      <w:r w:rsidR="004777BD" w:rsidRPr="00DC5AE8">
        <w:rPr>
          <w:sz w:val="28"/>
          <w:szCs w:val="28"/>
          <w:lang w:val="ru-RU"/>
        </w:rPr>
        <w:t>го оборудования, проведения точных измерений и адекватной оценки полученных р</w:t>
      </w:r>
      <w:r w:rsidR="004777BD" w:rsidRPr="00DC5AE8">
        <w:rPr>
          <w:sz w:val="28"/>
          <w:szCs w:val="28"/>
          <w:lang w:val="ru-RU"/>
        </w:rPr>
        <w:t>е</w:t>
      </w:r>
      <w:r w:rsidR="004777BD" w:rsidRPr="00DC5AE8">
        <w:rPr>
          <w:sz w:val="28"/>
          <w:szCs w:val="28"/>
          <w:lang w:val="ru-RU"/>
        </w:rPr>
        <w:t>зультатов, представления научно обоснованных аргументов своих действий, основа</w:t>
      </w:r>
      <w:r w:rsidR="004777BD" w:rsidRPr="00DC5AE8">
        <w:rPr>
          <w:sz w:val="28"/>
          <w:szCs w:val="28"/>
          <w:lang w:val="ru-RU"/>
        </w:rPr>
        <w:t>н</w:t>
      </w:r>
      <w:r w:rsidR="004777BD" w:rsidRPr="00DC5AE8">
        <w:rPr>
          <w:sz w:val="28"/>
          <w:szCs w:val="28"/>
          <w:lang w:val="ru-RU"/>
        </w:rPr>
        <w:t>ных на межпредметном анализе учебных задач.</w:t>
      </w:r>
    </w:p>
    <w:p w:rsidR="00971753" w:rsidRPr="00DC5AE8" w:rsidRDefault="00971753" w:rsidP="0010562B">
      <w:pPr>
        <w:pStyle w:val="a3"/>
        <w:ind w:left="0" w:firstLine="567"/>
        <w:rPr>
          <w:sz w:val="28"/>
          <w:szCs w:val="28"/>
          <w:lang w:val="ru-RU"/>
        </w:rPr>
      </w:pPr>
      <w:r w:rsidRPr="00DC5AE8">
        <w:rPr>
          <w:sz w:val="28"/>
          <w:szCs w:val="28"/>
          <w:lang w:val="ru-RU"/>
        </w:rPr>
        <w:t>По завершению курса «Основы духовно-нравственной культуры народов России»</w:t>
      </w:r>
    </w:p>
    <w:p w:rsidR="00971753" w:rsidRPr="00DC5AE8" w:rsidRDefault="00971753" w:rsidP="0010562B">
      <w:pPr>
        <w:pStyle w:val="a3"/>
        <w:ind w:left="0" w:firstLine="567"/>
        <w:rPr>
          <w:sz w:val="28"/>
          <w:szCs w:val="28"/>
          <w:lang w:val="ru-RU"/>
        </w:rPr>
      </w:pPr>
      <w:r w:rsidRPr="00DC5AE8">
        <w:rPr>
          <w:sz w:val="28"/>
          <w:szCs w:val="28"/>
          <w:lang w:val="ru-RU"/>
        </w:rPr>
        <w:t>Выпускник научится:</w:t>
      </w:r>
    </w:p>
    <w:p w:rsidR="00971753" w:rsidRPr="00DC5AE8" w:rsidRDefault="00971753" w:rsidP="0010562B">
      <w:pPr>
        <w:pStyle w:val="a3"/>
        <w:ind w:left="0" w:firstLine="567"/>
        <w:rPr>
          <w:sz w:val="28"/>
          <w:szCs w:val="28"/>
          <w:lang w:val="ru-RU"/>
        </w:rPr>
      </w:pPr>
      <w:r w:rsidRPr="00DC5AE8">
        <w:rPr>
          <w:sz w:val="28"/>
          <w:szCs w:val="28"/>
          <w:lang w:val="ru-RU"/>
        </w:rPr>
        <w:t>-пониманию основных норм мороали, нравственных,</w:t>
      </w:r>
      <w:r w:rsidR="001F0484">
        <w:rPr>
          <w:sz w:val="28"/>
          <w:szCs w:val="28"/>
          <w:lang w:val="ru-RU"/>
        </w:rPr>
        <w:t xml:space="preserve"> </w:t>
      </w:r>
      <w:r w:rsidRPr="00DC5AE8">
        <w:rPr>
          <w:sz w:val="28"/>
          <w:szCs w:val="28"/>
          <w:lang w:val="ru-RU"/>
        </w:rPr>
        <w:t>духовных идеалов, хран</w:t>
      </w:r>
      <w:r w:rsidRPr="00DC5AE8">
        <w:rPr>
          <w:sz w:val="28"/>
          <w:szCs w:val="28"/>
          <w:lang w:val="ru-RU"/>
        </w:rPr>
        <w:t>и</w:t>
      </w:r>
      <w:r w:rsidRPr="00DC5AE8">
        <w:rPr>
          <w:sz w:val="28"/>
          <w:szCs w:val="28"/>
          <w:lang w:val="ru-RU"/>
        </w:rPr>
        <w:t>мых в культурныхтрадициях инародов России;</w:t>
      </w:r>
    </w:p>
    <w:p w:rsidR="00971753" w:rsidRPr="00DC5AE8" w:rsidRDefault="00971753" w:rsidP="0010562B">
      <w:pPr>
        <w:pStyle w:val="a3"/>
        <w:ind w:left="0" w:firstLine="567"/>
        <w:rPr>
          <w:sz w:val="28"/>
          <w:szCs w:val="28"/>
          <w:lang w:val="ru-RU"/>
        </w:rPr>
      </w:pPr>
      <w:r w:rsidRPr="00DC5AE8">
        <w:rPr>
          <w:sz w:val="28"/>
          <w:szCs w:val="28"/>
          <w:lang w:val="ru-RU"/>
        </w:rPr>
        <w:t>-пониманию особенностей быта и поведенияпредставителей различных конфе</w:t>
      </w:r>
      <w:r w:rsidRPr="00DC5AE8">
        <w:rPr>
          <w:sz w:val="28"/>
          <w:szCs w:val="28"/>
          <w:lang w:val="ru-RU"/>
        </w:rPr>
        <w:t>с</w:t>
      </w:r>
      <w:r w:rsidRPr="00DC5AE8">
        <w:rPr>
          <w:sz w:val="28"/>
          <w:szCs w:val="28"/>
          <w:lang w:val="ru-RU"/>
        </w:rPr>
        <w:t>сий, имеющихпредставительство в Республике Башкортостан;</w:t>
      </w:r>
    </w:p>
    <w:p w:rsidR="00971753" w:rsidRPr="00DC5AE8" w:rsidRDefault="00971753" w:rsidP="0010562B">
      <w:pPr>
        <w:pStyle w:val="a3"/>
        <w:ind w:left="0" w:firstLine="567"/>
        <w:rPr>
          <w:sz w:val="28"/>
          <w:szCs w:val="28"/>
          <w:lang w:val="ru-RU"/>
        </w:rPr>
      </w:pPr>
      <w:r w:rsidRPr="00DC5AE8">
        <w:rPr>
          <w:sz w:val="28"/>
          <w:szCs w:val="28"/>
          <w:lang w:val="ru-RU"/>
        </w:rPr>
        <w:t>-пониманию основ художественной культуры как частиих общейдуховной кул</w:t>
      </w:r>
      <w:r w:rsidRPr="00DC5AE8">
        <w:rPr>
          <w:sz w:val="28"/>
          <w:szCs w:val="28"/>
          <w:lang w:val="ru-RU"/>
        </w:rPr>
        <w:t>ь</w:t>
      </w:r>
      <w:r w:rsidRPr="00DC5AE8">
        <w:rPr>
          <w:sz w:val="28"/>
          <w:szCs w:val="28"/>
          <w:lang w:val="ru-RU"/>
        </w:rPr>
        <w:t>туры, как особого познания жизни и средстваорганизации общения;</w:t>
      </w:r>
    </w:p>
    <w:p w:rsidR="00971753" w:rsidRPr="00DC5AE8" w:rsidRDefault="00971753" w:rsidP="0010562B">
      <w:pPr>
        <w:pStyle w:val="a3"/>
        <w:ind w:left="0" w:firstLine="567"/>
        <w:rPr>
          <w:sz w:val="28"/>
          <w:szCs w:val="28"/>
          <w:lang w:val="ru-RU"/>
        </w:rPr>
      </w:pPr>
      <w:r w:rsidRPr="00DC5AE8">
        <w:rPr>
          <w:sz w:val="28"/>
          <w:szCs w:val="28"/>
          <w:lang w:val="ru-RU"/>
        </w:rPr>
        <w:t>-пониманию потребности</w:t>
      </w:r>
      <w:r w:rsidR="001F0484">
        <w:rPr>
          <w:sz w:val="28"/>
          <w:szCs w:val="28"/>
          <w:lang w:val="ru-RU"/>
        </w:rPr>
        <w:t xml:space="preserve"> </w:t>
      </w:r>
      <w:r w:rsidRPr="00DC5AE8">
        <w:rPr>
          <w:sz w:val="28"/>
          <w:szCs w:val="28"/>
          <w:lang w:val="ru-RU"/>
        </w:rPr>
        <w:t>в общении с произведениями культурного наследия,</w:t>
      </w:r>
      <w:r w:rsidR="001F0484">
        <w:rPr>
          <w:sz w:val="28"/>
          <w:szCs w:val="28"/>
          <w:lang w:val="ru-RU"/>
        </w:rPr>
        <w:t xml:space="preserve"> </w:t>
      </w:r>
      <w:r w:rsidRPr="00DC5AE8">
        <w:rPr>
          <w:sz w:val="28"/>
          <w:szCs w:val="28"/>
          <w:lang w:val="ru-RU"/>
        </w:rPr>
        <w:t>о</w:t>
      </w:r>
      <w:r w:rsidRPr="00DC5AE8">
        <w:rPr>
          <w:sz w:val="28"/>
          <w:szCs w:val="28"/>
          <w:lang w:val="ru-RU"/>
        </w:rPr>
        <w:t>с</w:t>
      </w:r>
      <w:r w:rsidRPr="00DC5AE8">
        <w:rPr>
          <w:sz w:val="28"/>
          <w:szCs w:val="28"/>
          <w:lang w:val="ru-RU"/>
        </w:rPr>
        <w:t>воении практических умений и навыков восприятия, интерпритации и оценки прои</w:t>
      </w:r>
      <w:r w:rsidRPr="00DC5AE8">
        <w:rPr>
          <w:sz w:val="28"/>
          <w:szCs w:val="28"/>
          <w:lang w:val="ru-RU"/>
        </w:rPr>
        <w:t>з</w:t>
      </w:r>
      <w:r w:rsidRPr="00DC5AE8">
        <w:rPr>
          <w:sz w:val="28"/>
          <w:szCs w:val="28"/>
          <w:lang w:val="ru-RU"/>
        </w:rPr>
        <w:t>ведений искусств;</w:t>
      </w:r>
    </w:p>
    <w:p w:rsidR="00971753" w:rsidRPr="00DC5AE8" w:rsidRDefault="00971753" w:rsidP="0010562B">
      <w:pPr>
        <w:pStyle w:val="a3"/>
        <w:ind w:left="0" w:firstLine="567"/>
        <w:rPr>
          <w:sz w:val="28"/>
          <w:szCs w:val="28"/>
          <w:lang w:val="ru-RU"/>
        </w:rPr>
      </w:pPr>
      <w:r w:rsidRPr="00DC5AE8">
        <w:rPr>
          <w:sz w:val="28"/>
          <w:szCs w:val="28"/>
          <w:lang w:val="ru-RU"/>
        </w:rPr>
        <w:t>-способности развития эстетического, эмоционально-ценностного виденияокр</w:t>
      </w:r>
      <w:r w:rsidRPr="00DC5AE8">
        <w:rPr>
          <w:sz w:val="28"/>
          <w:szCs w:val="28"/>
          <w:lang w:val="ru-RU"/>
        </w:rPr>
        <w:t>у</w:t>
      </w:r>
      <w:r w:rsidRPr="00DC5AE8">
        <w:rPr>
          <w:sz w:val="28"/>
          <w:szCs w:val="28"/>
          <w:lang w:val="ru-RU"/>
        </w:rPr>
        <w:t>жающего мира;</w:t>
      </w:r>
    </w:p>
    <w:p w:rsidR="00971753" w:rsidRPr="00DC5AE8" w:rsidRDefault="00971753" w:rsidP="0010562B">
      <w:pPr>
        <w:pStyle w:val="a3"/>
        <w:ind w:left="0" w:firstLine="567"/>
        <w:rPr>
          <w:sz w:val="28"/>
          <w:szCs w:val="28"/>
          <w:lang w:val="ru-RU"/>
        </w:rPr>
      </w:pPr>
      <w:r w:rsidRPr="00DC5AE8">
        <w:rPr>
          <w:sz w:val="28"/>
          <w:szCs w:val="28"/>
          <w:lang w:val="ru-RU"/>
        </w:rPr>
        <w:t>- активного отношения к традициям художественной культуры как смысловой,</w:t>
      </w:r>
      <w:r w:rsidR="00C73EAA" w:rsidRPr="00DC5AE8">
        <w:rPr>
          <w:sz w:val="28"/>
          <w:szCs w:val="28"/>
          <w:lang w:val="ru-RU"/>
        </w:rPr>
        <w:t xml:space="preserve"> </w:t>
      </w:r>
      <w:r w:rsidRPr="00DC5AE8">
        <w:rPr>
          <w:sz w:val="28"/>
          <w:szCs w:val="28"/>
          <w:lang w:val="ru-RU"/>
        </w:rPr>
        <w:t>эстетической, и личностно-значимой ценности;</w:t>
      </w:r>
    </w:p>
    <w:p w:rsidR="00971753" w:rsidRPr="00DC5AE8" w:rsidRDefault="00971753" w:rsidP="0010562B">
      <w:pPr>
        <w:pStyle w:val="a3"/>
        <w:ind w:left="0" w:firstLine="567"/>
        <w:rPr>
          <w:sz w:val="28"/>
          <w:szCs w:val="28"/>
          <w:lang w:val="ru-RU"/>
        </w:rPr>
      </w:pPr>
      <w:r w:rsidRPr="00DC5AE8">
        <w:rPr>
          <w:sz w:val="28"/>
          <w:szCs w:val="28"/>
          <w:lang w:val="ru-RU"/>
        </w:rPr>
        <w:t>-анализу художественной культуры во всем многообразии ее видов,</w:t>
      </w:r>
      <w:r w:rsidR="001F0484">
        <w:rPr>
          <w:sz w:val="28"/>
          <w:szCs w:val="28"/>
          <w:lang w:val="ru-RU"/>
        </w:rPr>
        <w:t xml:space="preserve"> </w:t>
      </w:r>
      <w:r w:rsidRPr="00DC5AE8">
        <w:rPr>
          <w:sz w:val="28"/>
          <w:szCs w:val="28"/>
          <w:lang w:val="ru-RU"/>
        </w:rPr>
        <w:t>жанров, и стилей как материального выражения духовных ценностей, воплощенных в простра</w:t>
      </w:r>
      <w:r w:rsidRPr="00DC5AE8">
        <w:rPr>
          <w:sz w:val="28"/>
          <w:szCs w:val="28"/>
          <w:lang w:val="ru-RU"/>
        </w:rPr>
        <w:t>н</w:t>
      </w:r>
      <w:r w:rsidRPr="00DC5AE8">
        <w:rPr>
          <w:sz w:val="28"/>
          <w:szCs w:val="28"/>
          <w:lang w:val="ru-RU"/>
        </w:rPr>
        <w:t>ственных</w:t>
      </w:r>
      <w:r w:rsidR="008B4779" w:rsidRPr="00DC5AE8">
        <w:rPr>
          <w:sz w:val="28"/>
          <w:szCs w:val="28"/>
          <w:lang w:val="ru-RU"/>
        </w:rPr>
        <w:t>формах (фольклорное художественное творчество разных народов, классич</w:t>
      </w:r>
      <w:r w:rsidR="008B4779" w:rsidRPr="00DC5AE8">
        <w:rPr>
          <w:sz w:val="28"/>
          <w:szCs w:val="28"/>
          <w:lang w:val="ru-RU"/>
        </w:rPr>
        <w:t>е</w:t>
      </w:r>
      <w:r w:rsidR="008B4779" w:rsidRPr="00DC5AE8">
        <w:rPr>
          <w:sz w:val="28"/>
          <w:szCs w:val="28"/>
          <w:lang w:val="ru-RU"/>
        </w:rPr>
        <w:t>ские произведения отечественного и зарубежного искусства, искусство современн</w:t>
      </w:r>
      <w:r w:rsidR="008B4779" w:rsidRPr="00DC5AE8">
        <w:rPr>
          <w:sz w:val="28"/>
          <w:szCs w:val="28"/>
          <w:lang w:val="ru-RU"/>
        </w:rPr>
        <w:t>о</w:t>
      </w:r>
      <w:r w:rsidR="008B4779" w:rsidRPr="00DC5AE8">
        <w:rPr>
          <w:sz w:val="28"/>
          <w:szCs w:val="28"/>
          <w:lang w:val="ru-RU"/>
        </w:rPr>
        <w:t>сти);</w:t>
      </w:r>
    </w:p>
    <w:p w:rsidR="008B4779" w:rsidRPr="00DC5AE8" w:rsidRDefault="008B4779" w:rsidP="0010562B">
      <w:pPr>
        <w:pStyle w:val="a3"/>
        <w:ind w:left="0" w:firstLine="567"/>
        <w:rPr>
          <w:sz w:val="28"/>
          <w:szCs w:val="28"/>
          <w:lang w:val="ru-RU"/>
        </w:rPr>
      </w:pPr>
      <w:r w:rsidRPr="00DC5AE8">
        <w:rPr>
          <w:sz w:val="28"/>
          <w:szCs w:val="28"/>
          <w:lang w:val="ru-RU"/>
        </w:rPr>
        <w:t>-уважению к истории культуры своего Отечества, выраженной в архитектуре, изобразительном искусстве, в национальных образах предметно-материальной и пр</w:t>
      </w:r>
      <w:r w:rsidRPr="00DC5AE8">
        <w:rPr>
          <w:sz w:val="28"/>
          <w:szCs w:val="28"/>
          <w:lang w:val="ru-RU"/>
        </w:rPr>
        <w:t>о</w:t>
      </w:r>
      <w:r w:rsidRPr="00DC5AE8">
        <w:rPr>
          <w:sz w:val="28"/>
          <w:szCs w:val="28"/>
          <w:lang w:val="ru-RU"/>
        </w:rPr>
        <w:t>странственной среды, в пронимании красоты человека;</w:t>
      </w:r>
    </w:p>
    <w:p w:rsidR="00971753" w:rsidRDefault="008B4779" w:rsidP="0010562B">
      <w:pPr>
        <w:pStyle w:val="a3"/>
        <w:ind w:left="0" w:firstLine="567"/>
        <w:rPr>
          <w:sz w:val="28"/>
          <w:szCs w:val="28"/>
          <w:lang w:val="ru-RU"/>
        </w:rPr>
      </w:pPr>
      <w:r w:rsidRPr="00DC5AE8">
        <w:rPr>
          <w:sz w:val="28"/>
          <w:szCs w:val="28"/>
          <w:lang w:val="ru-RU"/>
        </w:rPr>
        <w:t>-умению противостоять соблазнам представителей деструктивных сект и экстр</w:t>
      </w:r>
      <w:r w:rsidRPr="00DC5AE8">
        <w:rPr>
          <w:sz w:val="28"/>
          <w:szCs w:val="28"/>
          <w:lang w:val="ru-RU"/>
        </w:rPr>
        <w:t>е</w:t>
      </w:r>
      <w:r w:rsidRPr="00DC5AE8">
        <w:rPr>
          <w:sz w:val="28"/>
          <w:szCs w:val="28"/>
          <w:lang w:val="ru-RU"/>
        </w:rPr>
        <w:t>мистских религиозных организаций.</w:t>
      </w:r>
    </w:p>
    <w:p w:rsidR="0010562B" w:rsidRPr="00DC5AE8" w:rsidRDefault="0010562B" w:rsidP="0010562B">
      <w:pPr>
        <w:pStyle w:val="a3"/>
        <w:ind w:left="0" w:firstLine="567"/>
        <w:rPr>
          <w:sz w:val="28"/>
          <w:szCs w:val="28"/>
          <w:lang w:val="ru-RU"/>
        </w:rPr>
      </w:pPr>
    </w:p>
    <w:p w:rsidR="008567EB" w:rsidRPr="00DC5AE8" w:rsidRDefault="004777BD" w:rsidP="0010562B">
      <w:pPr>
        <w:pStyle w:val="20"/>
        <w:numPr>
          <w:ilvl w:val="3"/>
          <w:numId w:val="40"/>
        </w:numPr>
        <w:tabs>
          <w:tab w:val="left" w:pos="1452"/>
        </w:tabs>
        <w:ind w:left="0" w:firstLine="1452"/>
        <w:jc w:val="both"/>
        <w:rPr>
          <w:sz w:val="28"/>
          <w:szCs w:val="28"/>
        </w:rPr>
      </w:pPr>
      <w:r w:rsidRPr="00DC5AE8">
        <w:rPr>
          <w:sz w:val="28"/>
          <w:szCs w:val="28"/>
        </w:rPr>
        <w:lastRenderedPageBreak/>
        <w:t>Физика</w:t>
      </w:r>
    </w:p>
    <w:p w:rsidR="008567EB" w:rsidRPr="00DC5AE8" w:rsidRDefault="004777BD" w:rsidP="0010562B">
      <w:pPr>
        <w:pStyle w:val="a3"/>
        <w:ind w:left="0" w:firstLine="1452"/>
        <w:rPr>
          <w:sz w:val="28"/>
          <w:szCs w:val="28"/>
        </w:rPr>
      </w:pPr>
      <w:r w:rsidRPr="00DC5AE8">
        <w:rPr>
          <w:sz w:val="28"/>
          <w:szCs w:val="28"/>
        </w:rPr>
        <w:t>Изучение физики должно обеспечить:</w:t>
      </w:r>
    </w:p>
    <w:p w:rsidR="008567EB" w:rsidRPr="00DC5AE8" w:rsidRDefault="004777BD" w:rsidP="0010562B">
      <w:pPr>
        <w:pStyle w:val="a5"/>
        <w:numPr>
          <w:ilvl w:val="0"/>
          <w:numId w:val="39"/>
        </w:numPr>
        <w:tabs>
          <w:tab w:val="left" w:pos="809"/>
        </w:tabs>
        <w:ind w:left="0" w:firstLine="1452"/>
        <w:jc w:val="both"/>
        <w:rPr>
          <w:sz w:val="28"/>
          <w:szCs w:val="28"/>
          <w:lang w:val="ru-RU"/>
        </w:rPr>
      </w:pPr>
      <w:r w:rsidRPr="00DC5AE8">
        <w:rPr>
          <w:sz w:val="28"/>
          <w:szCs w:val="28"/>
          <w:lang w:val="ru-RU"/>
        </w:rPr>
        <w:t>формирование представлений о закономерной связи и познаваем</w:t>
      </w:r>
      <w:r w:rsidRPr="00DC5AE8">
        <w:rPr>
          <w:sz w:val="28"/>
          <w:szCs w:val="28"/>
          <w:lang w:val="ru-RU"/>
        </w:rPr>
        <w:t>о</w:t>
      </w:r>
      <w:r w:rsidRPr="00DC5AE8">
        <w:rPr>
          <w:sz w:val="28"/>
          <w:szCs w:val="28"/>
          <w:lang w:val="ru-RU"/>
        </w:rPr>
        <w:t>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w:t>
      </w:r>
      <w:r w:rsidRPr="00DC5AE8">
        <w:rPr>
          <w:sz w:val="28"/>
          <w:szCs w:val="28"/>
          <w:lang w:val="ru-RU"/>
        </w:rPr>
        <w:t>и</w:t>
      </w:r>
      <w:r w:rsidRPr="00DC5AE8">
        <w:rPr>
          <w:sz w:val="28"/>
          <w:szCs w:val="28"/>
          <w:lang w:val="ru-RU"/>
        </w:rPr>
        <w:t>ровоззрения как результата изучения основ строения материи и фундаментальных з</w:t>
      </w:r>
      <w:r w:rsidRPr="00DC5AE8">
        <w:rPr>
          <w:sz w:val="28"/>
          <w:szCs w:val="28"/>
          <w:lang w:val="ru-RU"/>
        </w:rPr>
        <w:t>а</w:t>
      </w:r>
      <w:r w:rsidRPr="00DC5AE8">
        <w:rPr>
          <w:sz w:val="28"/>
          <w:szCs w:val="28"/>
          <w:lang w:val="ru-RU"/>
        </w:rPr>
        <w:t>конов физики;</w:t>
      </w:r>
    </w:p>
    <w:p w:rsidR="008567EB" w:rsidRPr="00DC5AE8" w:rsidRDefault="004777BD" w:rsidP="0010562B">
      <w:pPr>
        <w:pStyle w:val="a5"/>
        <w:numPr>
          <w:ilvl w:val="0"/>
          <w:numId w:val="39"/>
        </w:numPr>
        <w:ind w:left="0" w:firstLine="1452"/>
        <w:jc w:val="both"/>
        <w:rPr>
          <w:sz w:val="28"/>
          <w:szCs w:val="28"/>
          <w:lang w:val="ru-RU"/>
        </w:rPr>
      </w:pPr>
      <w:r w:rsidRPr="00DC5AE8">
        <w:rPr>
          <w:sz w:val="28"/>
          <w:szCs w:val="28"/>
          <w:lang w:val="ru-RU"/>
        </w:rPr>
        <w:t>формирование первоначальных представлений о физической сущн</w:t>
      </w:r>
      <w:r w:rsidRPr="00DC5AE8">
        <w:rPr>
          <w:sz w:val="28"/>
          <w:szCs w:val="28"/>
          <w:lang w:val="ru-RU"/>
        </w:rPr>
        <w:t>о</w:t>
      </w:r>
      <w:r w:rsidRPr="00DC5AE8">
        <w:rPr>
          <w:sz w:val="28"/>
          <w:szCs w:val="28"/>
          <w:lang w:val="ru-RU"/>
        </w:rPr>
        <w:t>сти явлений природы (механических, тепловых, электромагнитных и квантовых), в</w:t>
      </w:r>
      <w:r w:rsidRPr="00DC5AE8">
        <w:rPr>
          <w:sz w:val="28"/>
          <w:szCs w:val="28"/>
          <w:lang w:val="ru-RU"/>
        </w:rPr>
        <w:t>и</w:t>
      </w:r>
      <w:r w:rsidRPr="00DC5AE8">
        <w:rPr>
          <w:sz w:val="28"/>
          <w:szCs w:val="28"/>
          <w:lang w:val="ru-RU"/>
        </w:rPr>
        <w:t>дах материи (вещество и поле), движении как способе существования материи; усво</w:t>
      </w:r>
      <w:r w:rsidRPr="00DC5AE8">
        <w:rPr>
          <w:sz w:val="28"/>
          <w:szCs w:val="28"/>
          <w:lang w:val="ru-RU"/>
        </w:rPr>
        <w:t>е</w:t>
      </w:r>
      <w:r w:rsidRPr="00DC5AE8">
        <w:rPr>
          <w:sz w:val="28"/>
          <w:szCs w:val="28"/>
          <w:lang w:val="ru-RU"/>
        </w:rPr>
        <w:t>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8567EB" w:rsidRPr="00DC5AE8" w:rsidRDefault="004777BD" w:rsidP="0010562B">
      <w:pPr>
        <w:pStyle w:val="a5"/>
        <w:numPr>
          <w:ilvl w:val="0"/>
          <w:numId w:val="39"/>
        </w:numPr>
        <w:tabs>
          <w:tab w:val="left" w:pos="586"/>
        </w:tabs>
        <w:ind w:left="0" w:firstLine="1452"/>
        <w:jc w:val="both"/>
        <w:rPr>
          <w:sz w:val="28"/>
          <w:szCs w:val="28"/>
          <w:lang w:val="ru-RU"/>
        </w:rPr>
      </w:pPr>
      <w:r w:rsidRPr="00DC5AE8">
        <w:rPr>
          <w:sz w:val="28"/>
          <w:szCs w:val="28"/>
          <w:lang w:val="ru-RU"/>
        </w:rPr>
        <w:t>приобретение опыта применения научных методов познания, н</w:t>
      </w:r>
      <w:r w:rsidRPr="00DC5AE8">
        <w:rPr>
          <w:sz w:val="28"/>
          <w:szCs w:val="28"/>
          <w:lang w:val="ru-RU"/>
        </w:rPr>
        <w:t>а</w:t>
      </w:r>
      <w:r w:rsidRPr="00DC5AE8">
        <w:rPr>
          <w:sz w:val="28"/>
          <w:szCs w:val="28"/>
          <w:lang w:val="ru-RU"/>
        </w:rPr>
        <w:t>блюдения физических явлений, проведения опытов, простых экспериментальных и</w:t>
      </w:r>
      <w:r w:rsidRPr="00DC5AE8">
        <w:rPr>
          <w:sz w:val="28"/>
          <w:szCs w:val="28"/>
          <w:lang w:val="ru-RU"/>
        </w:rPr>
        <w:t>с</w:t>
      </w:r>
      <w:r w:rsidRPr="00DC5AE8">
        <w:rPr>
          <w:sz w:val="28"/>
          <w:szCs w:val="28"/>
          <w:lang w:val="ru-RU"/>
        </w:rPr>
        <w:t>следований, прямых и косвенных измерений с использованием аналоговых и цифр</w:t>
      </w:r>
      <w:r w:rsidRPr="00DC5AE8">
        <w:rPr>
          <w:sz w:val="28"/>
          <w:szCs w:val="28"/>
          <w:lang w:val="ru-RU"/>
        </w:rPr>
        <w:t>о</w:t>
      </w:r>
      <w:r w:rsidRPr="00DC5AE8">
        <w:rPr>
          <w:sz w:val="28"/>
          <w:szCs w:val="28"/>
          <w:lang w:val="ru-RU"/>
        </w:rPr>
        <w:t>вых измерительных приборов; понимание неизбежности погрешностей любых изм</w:t>
      </w:r>
      <w:r w:rsidRPr="00DC5AE8">
        <w:rPr>
          <w:sz w:val="28"/>
          <w:szCs w:val="28"/>
          <w:lang w:val="ru-RU"/>
        </w:rPr>
        <w:t>е</w:t>
      </w:r>
      <w:r w:rsidRPr="00DC5AE8">
        <w:rPr>
          <w:sz w:val="28"/>
          <w:szCs w:val="28"/>
          <w:lang w:val="ru-RU"/>
        </w:rPr>
        <w:t>рений;</w:t>
      </w:r>
    </w:p>
    <w:p w:rsidR="008567EB" w:rsidRPr="00DC5AE8" w:rsidRDefault="004777BD" w:rsidP="0010562B">
      <w:pPr>
        <w:pStyle w:val="a5"/>
        <w:numPr>
          <w:ilvl w:val="0"/>
          <w:numId w:val="39"/>
        </w:numPr>
        <w:tabs>
          <w:tab w:val="left" w:pos="509"/>
        </w:tabs>
        <w:ind w:left="0" w:firstLine="1452"/>
        <w:jc w:val="both"/>
        <w:rPr>
          <w:sz w:val="28"/>
          <w:szCs w:val="28"/>
          <w:lang w:val="ru-RU"/>
        </w:rPr>
      </w:pPr>
      <w:r w:rsidRPr="00DC5AE8">
        <w:rPr>
          <w:sz w:val="28"/>
          <w:szCs w:val="28"/>
          <w:lang w:val="ru-RU"/>
        </w:rPr>
        <w:t>понимание физических основ и принципов действия (работы) машин и механизмов, средств передвижения и связи, бытовых приборов, промышленных те</w:t>
      </w:r>
      <w:r w:rsidRPr="00DC5AE8">
        <w:rPr>
          <w:sz w:val="28"/>
          <w:szCs w:val="28"/>
          <w:lang w:val="ru-RU"/>
        </w:rPr>
        <w:t>х</w:t>
      </w:r>
      <w:r w:rsidRPr="00DC5AE8">
        <w:rPr>
          <w:sz w:val="28"/>
          <w:szCs w:val="28"/>
          <w:lang w:val="ru-RU"/>
        </w:rPr>
        <w:t>нологических процессов, влияния их на окружающую среду; осознание возможных причин техногенных и экологических катастроф;</w:t>
      </w:r>
    </w:p>
    <w:p w:rsidR="008567EB" w:rsidRPr="00DC5AE8" w:rsidRDefault="004777BD" w:rsidP="0010562B">
      <w:pPr>
        <w:pStyle w:val="a5"/>
        <w:numPr>
          <w:ilvl w:val="0"/>
          <w:numId w:val="39"/>
        </w:numPr>
        <w:tabs>
          <w:tab w:val="left" w:pos="506"/>
        </w:tabs>
        <w:ind w:left="0" w:firstLine="1452"/>
        <w:jc w:val="both"/>
        <w:rPr>
          <w:sz w:val="28"/>
          <w:szCs w:val="28"/>
          <w:lang w:val="ru-RU"/>
        </w:rPr>
      </w:pPr>
      <w:r w:rsidRPr="00DC5AE8">
        <w:rPr>
          <w:sz w:val="28"/>
          <w:szCs w:val="28"/>
          <w:lang w:val="ru-RU"/>
        </w:rPr>
        <w:t>осознание необходимости применения достижений физики и техн</w:t>
      </w:r>
      <w:r w:rsidRPr="00DC5AE8">
        <w:rPr>
          <w:sz w:val="28"/>
          <w:szCs w:val="28"/>
          <w:lang w:val="ru-RU"/>
        </w:rPr>
        <w:t>о</w:t>
      </w:r>
      <w:r w:rsidRPr="00DC5AE8">
        <w:rPr>
          <w:sz w:val="28"/>
          <w:szCs w:val="28"/>
          <w:lang w:val="ru-RU"/>
        </w:rPr>
        <w:t>логий для рационального природопользования;</w:t>
      </w:r>
    </w:p>
    <w:p w:rsidR="008567EB" w:rsidRPr="00DC5AE8" w:rsidRDefault="004777BD" w:rsidP="0010562B">
      <w:pPr>
        <w:pStyle w:val="a5"/>
        <w:numPr>
          <w:ilvl w:val="0"/>
          <w:numId w:val="39"/>
        </w:numPr>
        <w:tabs>
          <w:tab w:val="left" w:pos="571"/>
        </w:tabs>
        <w:ind w:left="0" w:firstLine="1452"/>
        <w:jc w:val="both"/>
        <w:rPr>
          <w:sz w:val="28"/>
          <w:szCs w:val="28"/>
          <w:lang w:val="ru-RU"/>
        </w:rPr>
      </w:pPr>
      <w:r w:rsidRPr="00DC5AE8">
        <w:rPr>
          <w:sz w:val="28"/>
          <w:szCs w:val="28"/>
          <w:lang w:val="ru-RU"/>
        </w:rPr>
        <w:t>овладение основами безопасного использования естественных и и</w:t>
      </w:r>
      <w:r w:rsidRPr="00DC5AE8">
        <w:rPr>
          <w:sz w:val="28"/>
          <w:szCs w:val="28"/>
          <w:lang w:val="ru-RU"/>
        </w:rPr>
        <w:t>с</w:t>
      </w:r>
      <w:r w:rsidRPr="00DC5AE8">
        <w:rPr>
          <w:sz w:val="28"/>
          <w:szCs w:val="28"/>
          <w:lang w:val="ru-RU"/>
        </w:rPr>
        <w:t>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8567EB" w:rsidRPr="00DC5AE8" w:rsidRDefault="004777BD" w:rsidP="0010562B">
      <w:pPr>
        <w:pStyle w:val="a5"/>
        <w:numPr>
          <w:ilvl w:val="0"/>
          <w:numId w:val="39"/>
        </w:numPr>
        <w:tabs>
          <w:tab w:val="left" w:pos="475"/>
        </w:tabs>
        <w:ind w:left="0" w:firstLine="1452"/>
        <w:jc w:val="both"/>
        <w:rPr>
          <w:sz w:val="28"/>
          <w:szCs w:val="28"/>
          <w:lang w:val="ru-RU"/>
        </w:rPr>
      </w:pPr>
      <w:r w:rsidRPr="00DC5AE8">
        <w:rPr>
          <w:sz w:val="28"/>
          <w:szCs w:val="28"/>
          <w:lang w:val="ru-RU"/>
        </w:rPr>
        <w:t>развитие умения планировать в повседневной жизни свои действия с применением полученных знаний законов механики, электродинамики, термодинам</w:t>
      </w:r>
      <w:r w:rsidRPr="00DC5AE8">
        <w:rPr>
          <w:sz w:val="28"/>
          <w:szCs w:val="28"/>
          <w:lang w:val="ru-RU"/>
        </w:rPr>
        <w:t>и</w:t>
      </w:r>
      <w:r w:rsidRPr="00DC5AE8">
        <w:rPr>
          <w:sz w:val="28"/>
          <w:szCs w:val="28"/>
          <w:lang w:val="ru-RU"/>
        </w:rPr>
        <w:t>ки и тепловых явлений с целью сбережения здоровья;</w:t>
      </w:r>
    </w:p>
    <w:p w:rsidR="008567EB" w:rsidRPr="00DC5AE8" w:rsidRDefault="004777BD" w:rsidP="0010562B">
      <w:pPr>
        <w:pStyle w:val="a5"/>
        <w:numPr>
          <w:ilvl w:val="0"/>
          <w:numId w:val="39"/>
        </w:numPr>
        <w:tabs>
          <w:tab w:val="left" w:pos="449"/>
        </w:tabs>
        <w:ind w:left="0" w:firstLine="1452"/>
        <w:jc w:val="both"/>
        <w:rPr>
          <w:sz w:val="28"/>
          <w:szCs w:val="28"/>
          <w:lang w:val="ru-RU"/>
        </w:rPr>
      </w:pPr>
      <w:r w:rsidRPr="00DC5AE8">
        <w:rPr>
          <w:sz w:val="28"/>
          <w:szCs w:val="28"/>
          <w:lang w:val="ru-RU"/>
        </w:rPr>
        <w:t>формирование представлений о нерациональном использовании природных ресурсов и энергии, загрязнении окружающей среды как следствии нес</w:t>
      </w:r>
      <w:r w:rsidRPr="00DC5AE8">
        <w:rPr>
          <w:sz w:val="28"/>
          <w:szCs w:val="28"/>
          <w:lang w:val="ru-RU"/>
        </w:rPr>
        <w:t>о</w:t>
      </w:r>
      <w:r w:rsidRPr="00DC5AE8">
        <w:rPr>
          <w:sz w:val="28"/>
          <w:szCs w:val="28"/>
          <w:lang w:val="ru-RU"/>
        </w:rPr>
        <w:t>вершенства машин и механизмов;</w:t>
      </w:r>
    </w:p>
    <w:p w:rsidR="008567EB" w:rsidRPr="00DC5AE8" w:rsidRDefault="004777BD" w:rsidP="0010562B">
      <w:pPr>
        <w:pStyle w:val="a5"/>
        <w:numPr>
          <w:ilvl w:val="0"/>
          <w:numId w:val="39"/>
        </w:numPr>
        <w:shd w:val="clear" w:color="auto" w:fill="FFFFFF" w:themeFill="background1"/>
        <w:tabs>
          <w:tab w:val="left" w:pos="497"/>
        </w:tabs>
        <w:ind w:left="0" w:firstLine="1452"/>
        <w:jc w:val="both"/>
        <w:rPr>
          <w:sz w:val="28"/>
          <w:szCs w:val="28"/>
          <w:lang w:val="ru-RU"/>
        </w:rPr>
      </w:pPr>
      <w:r w:rsidRPr="00DC5AE8">
        <w:rPr>
          <w:sz w:val="28"/>
          <w:szCs w:val="28"/>
          <w:lang w:val="ru-RU"/>
        </w:rPr>
        <w:t>для обучающихся с ограниченными возможностями здоровья: вл</w:t>
      </w:r>
      <w:r w:rsidRPr="00DC5AE8">
        <w:rPr>
          <w:sz w:val="28"/>
          <w:szCs w:val="28"/>
          <w:lang w:val="ru-RU"/>
        </w:rPr>
        <w:t>а</w:t>
      </w:r>
      <w:r w:rsidRPr="00DC5AE8">
        <w:rPr>
          <w:sz w:val="28"/>
          <w:szCs w:val="28"/>
          <w:lang w:val="ru-RU"/>
        </w:rPr>
        <w:t>дение основными доступными методами научного познания, используемыми в физ</w:t>
      </w:r>
      <w:r w:rsidRPr="00DC5AE8">
        <w:rPr>
          <w:sz w:val="28"/>
          <w:szCs w:val="28"/>
          <w:lang w:val="ru-RU"/>
        </w:rPr>
        <w:t>и</w:t>
      </w:r>
      <w:r w:rsidRPr="00DC5AE8">
        <w:rPr>
          <w:sz w:val="28"/>
          <w:szCs w:val="28"/>
          <w:lang w:val="ru-RU"/>
        </w:rPr>
        <w:t>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1F0484" w:rsidRDefault="001F0484" w:rsidP="0010562B">
      <w:pPr>
        <w:pStyle w:val="a5"/>
        <w:numPr>
          <w:ilvl w:val="0"/>
          <w:numId w:val="39"/>
        </w:numPr>
        <w:shd w:val="clear" w:color="auto" w:fill="FFFFFF" w:themeFill="background1"/>
        <w:tabs>
          <w:tab w:val="left" w:pos="588"/>
        </w:tabs>
        <w:ind w:left="0" w:firstLine="1452"/>
        <w:jc w:val="both"/>
        <w:rPr>
          <w:sz w:val="28"/>
          <w:szCs w:val="28"/>
          <w:lang w:val="ru-RU"/>
        </w:rPr>
      </w:pPr>
      <w:r>
        <w:rPr>
          <w:sz w:val="28"/>
          <w:szCs w:val="28"/>
          <w:lang w:val="ru-RU"/>
        </w:rPr>
        <w:t xml:space="preserve"> </w:t>
      </w:r>
      <w:r w:rsidR="004777BD" w:rsidRPr="00DC5AE8">
        <w:rPr>
          <w:sz w:val="28"/>
          <w:szCs w:val="28"/>
          <w:lang w:val="ru-RU"/>
        </w:rPr>
        <w:t>для обучающихся с ограниченными возможностями здоровья: вл</w:t>
      </w:r>
      <w:r w:rsidR="004777BD" w:rsidRPr="00DC5AE8">
        <w:rPr>
          <w:sz w:val="28"/>
          <w:szCs w:val="28"/>
          <w:lang w:val="ru-RU"/>
        </w:rPr>
        <w:t>а</w:t>
      </w:r>
      <w:r w:rsidR="004777BD" w:rsidRPr="00DC5AE8">
        <w:rPr>
          <w:sz w:val="28"/>
          <w:szCs w:val="28"/>
          <w:lang w:val="ru-RU"/>
        </w:rPr>
        <w:t>дение доступными методами самостоятельного планирования и проведения физич</w:t>
      </w:r>
      <w:r w:rsidR="004777BD" w:rsidRPr="00DC5AE8">
        <w:rPr>
          <w:sz w:val="28"/>
          <w:szCs w:val="28"/>
          <w:lang w:val="ru-RU"/>
        </w:rPr>
        <w:t>е</w:t>
      </w:r>
      <w:r w:rsidR="004777BD" w:rsidRPr="00DC5AE8">
        <w:rPr>
          <w:sz w:val="28"/>
          <w:szCs w:val="28"/>
          <w:lang w:val="ru-RU"/>
        </w:rPr>
        <w:t>ских экспериментов, описания и анализа полученной измерительной информации, о</w:t>
      </w:r>
      <w:r w:rsidR="004777BD" w:rsidRPr="00DC5AE8">
        <w:rPr>
          <w:sz w:val="28"/>
          <w:szCs w:val="28"/>
          <w:lang w:val="ru-RU"/>
        </w:rPr>
        <w:t>п</w:t>
      </w:r>
      <w:r w:rsidR="004777BD" w:rsidRPr="00DC5AE8">
        <w:rPr>
          <w:sz w:val="28"/>
          <w:szCs w:val="28"/>
          <w:lang w:val="ru-RU"/>
        </w:rPr>
        <w:t>ределения достоверности полученного результата;</w:t>
      </w:r>
    </w:p>
    <w:p w:rsidR="00E84A09" w:rsidRPr="001F0484" w:rsidRDefault="001F0484" w:rsidP="0010562B">
      <w:pPr>
        <w:pStyle w:val="a5"/>
        <w:numPr>
          <w:ilvl w:val="0"/>
          <w:numId w:val="39"/>
        </w:numPr>
        <w:shd w:val="clear" w:color="auto" w:fill="FFFFFF" w:themeFill="background1"/>
        <w:ind w:left="0" w:firstLine="1452"/>
        <w:jc w:val="both"/>
        <w:rPr>
          <w:sz w:val="28"/>
          <w:szCs w:val="28"/>
          <w:lang w:val="ru-RU"/>
        </w:rPr>
      </w:pPr>
      <w:r w:rsidRPr="001F0484">
        <w:rPr>
          <w:sz w:val="28"/>
          <w:szCs w:val="28"/>
          <w:lang w:val="ru-RU"/>
        </w:rPr>
        <w:t xml:space="preserve"> </w:t>
      </w:r>
      <w:r w:rsidR="009211F9" w:rsidRPr="001F0484">
        <w:rPr>
          <w:sz w:val="28"/>
          <w:szCs w:val="28"/>
          <w:lang w:val="ru-RU" w:eastAsia="ru-RU"/>
        </w:rPr>
        <w:t>для слепых и слабовидящих обучающихся: владение правилами з</w:t>
      </w:r>
      <w:r w:rsidR="009211F9" w:rsidRPr="001F0484">
        <w:rPr>
          <w:sz w:val="28"/>
          <w:szCs w:val="28"/>
          <w:lang w:val="ru-RU" w:eastAsia="ru-RU"/>
        </w:rPr>
        <w:t>а</w:t>
      </w:r>
      <w:r w:rsidR="009211F9" w:rsidRPr="001F0484">
        <w:rPr>
          <w:sz w:val="28"/>
          <w:szCs w:val="28"/>
          <w:lang w:val="ru-RU" w:eastAsia="ru-RU"/>
        </w:rPr>
        <w:t>писи физических формул рельефно-точечной системы обозначений Л. Брайля</w:t>
      </w:r>
    </w:p>
    <w:p w:rsidR="008567EB" w:rsidRPr="00DC5AE8" w:rsidRDefault="004777BD" w:rsidP="0010562B">
      <w:pPr>
        <w:pStyle w:val="20"/>
        <w:shd w:val="clear" w:color="auto" w:fill="FFFFFF" w:themeFill="background1"/>
        <w:ind w:left="0" w:firstLine="1452"/>
        <w:jc w:val="both"/>
        <w:rPr>
          <w:sz w:val="28"/>
          <w:szCs w:val="28"/>
          <w:lang w:val="ru-RU"/>
        </w:rPr>
      </w:pPr>
      <w:r w:rsidRPr="00DC5AE8">
        <w:rPr>
          <w:sz w:val="28"/>
          <w:szCs w:val="28"/>
          <w:lang w:val="ru-RU"/>
        </w:rPr>
        <w:t>Механические явления</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w:t>
      </w:r>
    </w:p>
    <w:p w:rsidR="008567EB" w:rsidRPr="00DC5AE8" w:rsidRDefault="00837B82" w:rsidP="0010562B">
      <w:pPr>
        <w:pStyle w:val="a5"/>
        <w:tabs>
          <w:tab w:val="left" w:pos="829"/>
        </w:tabs>
        <w:ind w:left="0" w:firstLine="1452"/>
        <w:rPr>
          <w:sz w:val="28"/>
          <w:szCs w:val="28"/>
          <w:lang w:val="ru-RU"/>
        </w:rPr>
      </w:pPr>
      <w:r w:rsidRPr="00DC5AE8">
        <w:rPr>
          <w:sz w:val="28"/>
          <w:szCs w:val="28"/>
          <w:lang w:val="ru-RU"/>
        </w:rPr>
        <w:lastRenderedPageBreak/>
        <w:t>-</w:t>
      </w:r>
      <w:r w:rsidR="004777BD" w:rsidRPr="00DC5AE8">
        <w:rPr>
          <w:sz w:val="28"/>
          <w:szCs w:val="28"/>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ра</w:t>
      </w:r>
      <w:r w:rsidR="004777BD" w:rsidRPr="00DC5AE8">
        <w:rPr>
          <w:sz w:val="28"/>
          <w:szCs w:val="28"/>
          <w:lang w:val="ru-RU"/>
        </w:rPr>
        <w:t>в</w:t>
      </w:r>
      <w:r w:rsidR="004777BD" w:rsidRPr="00DC5AE8">
        <w:rPr>
          <w:sz w:val="28"/>
          <w:szCs w:val="28"/>
          <w:lang w:val="ru-RU"/>
        </w:rPr>
        <w:t>ноускоренное</w:t>
      </w:r>
      <w:r w:rsidR="001F0484">
        <w:rPr>
          <w:sz w:val="28"/>
          <w:szCs w:val="28"/>
          <w:lang w:val="ru-RU"/>
        </w:rPr>
        <w:t xml:space="preserve"> </w:t>
      </w:r>
      <w:r w:rsidR="004777BD" w:rsidRPr="00DC5AE8">
        <w:rPr>
          <w:sz w:val="28"/>
          <w:szCs w:val="28"/>
          <w:lang w:val="ru-RU"/>
        </w:rPr>
        <w:t>прямолинейное движение, свободное падение тел, невесомость, равн</w:t>
      </w:r>
      <w:r w:rsidR="004777BD" w:rsidRPr="00DC5AE8">
        <w:rPr>
          <w:sz w:val="28"/>
          <w:szCs w:val="28"/>
          <w:lang w:val="ru-RU"/>
        </w:rPr>
        <w:t>о</w:t>
      </w:r>
      <w:r w:rsidR="004777BD" w:rsidRPr="00DC5AE8">
        <w:rPr>
          <w:sz w:val="28"/>
          <w:szCs w:val="28"/>
          <w:lang w:val="ru-RU"/>
        </w:rPr>
        <w:t>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w:t>
      </w:r>
      <w:r w:rsidR="004777BD" w:rsidRPr="00DC5AE8">
        <w:rPr>
          <w:sz w:val="28"/>
          <w:szCs w:val="28"/>
          <w:lang w:val="ru-RU"/>
        </w:rPr>
        <w:t>о</w:t>
      </w:r>
      <w:r w:rsidR="004777BD" w:rsidRPr="00DC5AE8">
        <w:rPr>
          <w:sz w:val="28"/>
          <w:szCs w:val="28"/>
          <w:lang w:val="ru-RU"/>
        </w:rPr>
        <w:t>весие твёрдых тел, колебательное движение, резонанс, волновое движение;</w:t>
      </w:r>
    </w:p>
    <w:p w:rsidR="008567EB" w:rsidRPr="00DC5AE8" w:rsidRDefault="00837B82"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описывать изученные свойства тел и механические явления, используя физические величины: путь, скорость, ускорение, масса тела, плотность вещества, с</w:t>
      </w:r>
      <w:r w:rsidR="004777BD" w:rsidRPr="00DC5AE8">
        <w:rPr>
          <w:sz w:val="28"/>
          <w:szCs w:val="28"/>
          <w:lang w:val="ru-RU"/>
        </w:rPr>
        <w:t>и</w:t>
      </w:r>
      <w:r w:rsidR="004777BD" w:rsidRPr="00DC5AE8">
        <w:rPr>
          <w:sz w:val="28"/>
          <w:szCs w:val="28"/>
          <w:lang w:val="ru-RU"/>
        </w:rPr>
        <w:t>ла, давление, импульс тела, кинетическая энергия, потенциальная энергия, механич</w:t>
      </w:r>
      <w:r w:rsidR="004777BD" w:rsidRPr="00DC5AE8">
        <w:rPr>
          <w:sz w:val="28"/>
          <w:szCs w:val="28"/>
          <w:lang w:val="ru-RU"/>
        </w:rPr>
        <w:t>е</w:t>
      </w:r>
      <w:r w:rsidR="004777BD" w:rsidRPr="00DC5AE8">
        <w:rPr>
          <w:sz w:val="28"/>
          <w:szCs w:val="28"/>
          <w:lang w:val="ru-RU"/>
        </w:rPr>
        <w:t>ская работа, механическая мощность, КПД простого механизма, сила трения, ампл</w:t>
      </w:r>
      <w:r w:rsidR="004777BD" w:rsidRPr="00DC5AE8">
        <w:rPr>
          <w:sz w:val="28"/>
          <w:szCs w:val="28"/>
          <w:lang w:val="ru-RU"/>
        </w:rPr>
        <w:t>и</w:t>
      </w:r>
      <w:r w:rsidR="004777BD" w:rsidRPr="00DC5AE8">
        <w:rPr>
          <w:sz w:val="28"/>
          <w:szCs w:val="28"/>
          <w:lang w:val="ru-RU"/>
        </w:rPr>
        <w:t>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w:t>
      </w:r>
      <w:r w:rsidR="004777BD" w:rsidRPr="00DC5AE8">
        <w:rPr>
          <w:sz w:val="28"/>
          <w:szCs w:val="28"/>
          <w:lang w:val="ru-RU"/>
        </w:rPr>
        <w:t>а</w:t>
      </w:r>
      <w:r w:rsidR="004777BD" w:rsidRPr="00DC5AE8">
        <w:rPr>
          <w:sz w:val="28"/>
          <w:szCs w:val="28"/>
          <w:lang w:val="ru-RU"/>
        </w:rPr>
        <w:t>чения и единицы измерения, находить формулы, связывающие данную физическую величину с другими величинами;</w:t>
      </w:r>
    </w:p>
    <w:p w:rsidR="008567EB" w:rsidRPr="00DC5AE8" w:rsidRDefault="00837B82"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w:t>
      </w:r>
      <w:r w:rsidR="004777BD" w:rsidRPr="00DC5AE8">
        <w:rPr>
          <w:sz w:val="28"/>
          <w:szCs w:val="28"/>
          <w:lang w:val="ru-RU"/>
        </w:rPr>
        <w:t>е</w:t>
      </w:r>
      <w:r w:rsidR="004777BD" w:rsidRPr="00DC5AE8">
        <w:rPr>
          <w:sz w:val="28"/>
          <w:szCs w:val="28"/>
          <w:lang w:val="ru-RU"/>
        </w:rPr>
        <w:t xml:space="preserve">ния, равнодействующая сила, </w:t>
      </w:r>
      <w:r w:rsidR="004777BD" w:rsidRPr="00DC5AE8">
        <w:rPr>
          <w:sz w:val="28"/>
          <w:szCs w:val="28"/>
        </w:rPr>
        <w:t>I</w:t>
      </w:r>
      <w:r w:rsidR="004777BD" w:rsidRPr="00DC5AE8">
        <w:rPr>
          <w:sz w:val="28"/>
          <w:szCs w:val="28"/>
          <w:lang w:val="ru-RU"/>
        </w:rPr>
        <w:t xml:space="preserve">, </w:t>
      </w:r>
      <w:r w:rsidR="004777BD" w:rsidRPr="00DC5AE8">
        <w:rPr>
          <w:sz w:val="28"/>
          <w:szCs w:val="28"/>
        </w:rPr>
        <w:t>II</w:t>
      </w:r>
      <w:r w:rsidR="004777BD" w:rsidRPr="00DC5AE8">
        <w:rPr>
          <w:sz w:val="28"/>
          <w:szCs w:val="28"/>
          <w:lang w:val="ru-RU"/>
        </w:rPr>
        <w:t xml:space="preserve"> и </w:t>
      </w:r>
      <w:r w:rsidR="004777BD" w:rsidRPr="00DC5AE8">
        <w:rPr>
          <w:sz w:val="28"/>
          <w:szCs w:val="28"/>
        </w:rPr>
        <w:t>III</w:t>
      </w:r>
      <w:r w:rsidR="004777BD" w:rsidRPr="00DC5AE8">
        <w:rPr>
          <w:sz w:val="28"/>
          <w:szCs w:val="28"/>
          <w:lang w:val="ru-RU"/>
        </w:rPr>
        <w:t xml:space="preserve"> законы Ньютона, закон сохранения импульса, закон Гука, закон Паскаля, закон Архимеда; при этом различать словесную формул</w:t>
      </w:r>
      <w:r w:rsidR="004777BD" w:rsidRPr="00DC5AE8">
        <w:rPr>
          <w:sz w:val="28"/>
          <w:szCs w:val="28"/>
          <w:lang w:val="ru-RU"/>
        </w:rPr>
        <w:t>и</w:t>
      </w:r>
      <w:r w:rsidR="004777BD" w:rsidRPr="00DC5AE8">
        <w:rPr>
          <w:sz w:val="28"/>
          <w:szCs w:val="28"/>
          <w:lang w:val="ru-RU"/>
        </w:rPr>
        <w:t>ровку закона и его математическое выражение;</w:t>
      </w:r>
    </w:p>
    <w:p w:rsidR="008567EB" w:rsidRPr="00DC5AE8" w:rsidRDefault="00837B82"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различать основные признаки изученных физических моделей: матер</w:t>
      </w:r>
      <w:r w:rsidR="004777BD" w:rsidRPr="00DC5AE8">
        <w:rPr>
          <w:sz w:val="28"/>
          <w:szCs w:val="28"/>
          <w:lang w:val="ru-RU"/>
        </w:rPr>
        <w:t>и</w:t>
      </w:r>
      <w:r w:rsidR="004777BD" w:rsidRPr="00DC5AE8">
        <w:rPr>
          <w:sz w:val="28"/>
          <w:szCs w:val="28"/>
          <w:lang w:val="ru-RU"/>
        </w:rPr>
        <w:t>альная точка, инерциальная система отсчёта;</w:t>
      </w:r>
    </w:p>
    <w:p w:rsidR="008567EB" w:rsidRPr="00DC5AE8" w:rsidRDefault="00837B82"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 xml:space="preserve">решать задачи, используя физические законы (закон сохранения энергии, закон всемирного тяготения, принцип суперпозиции сил, </w:t>
      </w:r>
      <w:r w:rsidR="004777BD" w:rsidRPr="00DC5AE8">
        <w:rPr>
          <w:sz w:val="28"/>
          <w:szCs w:val="28"/>
        </w:rPr>
        <w:t>I</w:t>
      </w:r>
      <w:r w:rsidR="004777BD" w:rsidRPr="00DC5AE8">
        <w:rPr>
          <w:sz w:val="28"/>
          <w:szCs w:val="28"/>
          <w:lang w:val="ru-RU"/>
        </w:rPr>
        <w:t xml:space="preserve">, </w:t>
      </w:r>
      <w:r w:rsidR="004777BD" w:rsidRPr="00DC5AE8">
        <w:rPr>
          <w:sz w:val="28"/>
          <w:szCs w:val="28"/>
        </w:rPr>
        <w:t>II</w:t>
      </w:r>
      <w:r w:rsidR="004777BD" w:rsidRPr="00DC5AE8">
        <w:rPr>
          <w:sz w:val="28"/>
          <w:szCs w:val="28"/>
          <w:lang w:val="ru-RU"/>
        </w:rPr>
        <w:t xml:space="preserve"> и </w:t>
      </w:r>
      <w:r w:rsidR="004777BD" w:rsidRPr="00DC5AE8">
        <w:rPr>
          <w:sz w:val="28"/>
          <w:szCs w:val="28"/>
        </w:rPr>
        <w:t>III</w:t>
      </w:r>
      <w:r w:rsidR="004777BD" w:rsidRPr="00DC5AE8">
        <w:rPr>
          <w:sz w:val="28"/>
          <w:szCs w:val="28"/>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w:t>
      </w:r>
      <w:r w:rsidR="004777BD" w:rsidRPr="00DC5AE8">
        <w:rPr>
          <w:sz w:val="28"/>
          <w:szCs w:val="28"/>
          <w:lang w:val="ru-RU"/>
        </w:rPr>
        <w:t>р</w:t>
      </w:r>
      <w:r w:rsidR="004777BD" w:rsidRPr="00DC5AE8">
        <w:rPr>
          <w:sz w:val="28"/>
          <w:szCs w:val="28"/>
          <w:lang w:val="ru-RU"/>
        </w:rPr>
        <w:t>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w:t>
      </w:r>
      <w:r w:rsidR="004777BD" w:rsidRPr="00DC5AE8">
        <w:rPr>
          <w:sz w:val="28"/>
          <w:szCs w:val="28"/>
          <w:lang w:val="ru-RU"/>
        </w:rPr>
        <w:t>и</w:t>
      </w:r>
      <w:r w:rsidR="004777BD" w:rsidRPr="00DC5AE8">
        <w:rPr>
          <w:sz w:val="28"/>
          <w:szCs w:val="28"/>
          <w:lang w:val="ru-RU"/>
        </w:rPr>
        <w:t>ны и формулы, необходимые для её решения, и проводить расчёты.</w:t>
      </w:r>
    </w:p>
    <w:p w:rsidR="008567EB" w:rsidRPr="00DC5AE8" w:rsidRDefault="004777BD" w:rsidP="0010562B">
      <w:pPr>
        <w:ind w:firstLine="1452"/>
        <w:jc w:val="both"/>
        <w:rPr>
          <w:sz w:val="28"/>
          <w:szCs w:val="28"/>
          <w:lang w:val="ru-RU"/>
        </w:rPr>
      </w:pPr>
      <w:r w:rsidRPr="00DC5AE8">
        <w:rPr>
          <w:sz w:val="28"/>
          <w:szCs w:val="28"/>
          <w:lang w:val="ru-RU"/>
        </w:rPr>
        <w:t>Выпускник получит возможность научиться:</w:t>
      </w:r>
    </w:p>
    <w:p w:rsidR="008567EB" w:rsidRPr="00DC5AE8" w:rsidRDefault="00837B82"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w:t>
      </w:r>
      <w:r w:rsidR="004777BD" w:rsidRPr="00DC5AE8">
        <w:rPr>
          <w:sz w:val="28"/>
          <w:szCs w:val="28"/>
          <w:lang w:val="ru-RU"/>
        </w:rPr>
        <w:t>ю</w:t>
      </w:r>
      <w:r w:rsidR="004777BD" w:rsidRPr="00DC5AE8">
        <w:rPr>
          <w:sz w:val="28"/>
          <w:szCs w:val="28"/>
          <w:lang w:val="ru-RU"/>
        </w:rPr>
        <w:t>щей среде;</w:t>
      </w:r>
    </w:p>
    <w:p w:rsidR="008567EB" w:rsidRPr="00DC5AE8" w:rsidRDefault="00837B82"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приводить примеры практического использования физических знаний о механических явлениях и физических законах; использования возобновляемых исто</w:t>
      </w:r>
      <w:r w:rsidR="004777BD" w:rsidRPr="00DC5AE8">
        <w:rPr>
          <w:sz w:val="28"/>
          <w:szCs w:val="28"/>
          <w:lang w:val="ru-RU"/>
        </w:rPr>
        <w:t>ч</w:t>
      </w:r>
      <w:r w:rsidR="004777BD" w:rsidRPr="00DC5AE8">
        <w:rPr>
          <w:sz w:val="28"/>
          <w:szCs w:val="28"/>
          <w:lang w:val="ru-RU"/>
        </w:rPr>
        <w:t>ников энергии; экологических последствий исследования космического пространства;</w:t>
      </w:r>
    </w:p>
    <w:p w:rsidR="008567EB" w:rsidRPr="00DC5AE8" w:rsidRDefault="00837B82" w:rsidP="0010562B">
      <w:pPr>
        <w:ind w:firstLine="1452"/>
        <w:jc w:val="both"/>
        <w:rPr>
          <w:sz w:val="28"/>
          <w:szCs w:val="28"/>
          <w:lang w:val="ru-RU"/>
        </w:rPr>
      </w:pPr>
      <w:r w:rsidRPr="00DC5AE8">
        <w:rPr>
          <w:sz w:val="28"/>
          <w:szCs w:val="28"/>
          <w:lang w:val="ru-RU"/>
        </w:rPr>
        <w:t>-</w:t>
      </w:r>
      <w:r w:rsidR="004777BD" w:rsidRPr="00DC5AE8">
        <w:rPr>
          <w:sz w:val="28"/>
          <w:szCs w:val="28"/>
          <w:lang w:val="ru-RU"/>
        </w:rPr>
        <w:t>различать границы применимости физических законов, понимать всео</w:t>
      </w:r>
      <w:r w:rsidR="004777BD" w:rsidRPr="00DC5AE8">
        <w:rPr>
          <w:sz w:val="28"/>
          <w:szCs w:val="28"/>
          <w:lang w:val="ru-RU"/>
        </w:rPr>
        <w:t>б</w:t>
      </w:r>
      <w:r w:rsidR="004777BD" w:rsidRPr="00DC5AE8">
        <w:rPr>
          <w:sz w:val="28"/>
          <w:szCs w:val="28"/>
          <w:lang w:val="ru-RU"/>
        </w:rPr>
        <w:t>щий характер фундаментальных законов (закон сохранения механической энергии, з</w:t>
      </w:r>
      <w:r w:rsidR="004777BD" w:rsidRPr="00DC5AE8">
        <w:rPr>
          <w:sz w:val="28"/>
          <w:szCs w:val="28"/>
          <w:lang w:val="ru-RU"/>
        </w:rPr>
        <w:t>а</w:t>
      </w:r>
      <w:r w:rsidR="004777BD" w:rsidRPr="00DC5AE8">
        <w:rPr>
          <w:sz w:val="28"/>
          <w:szCs w:val="28"/>
          <w:lang w:val="ru-RU"/>
        </w:rPr>
        <w:t>кон сохранения импульса, закон всемирного тяготения) и ограниченность использов</w:t>
      </w:r>
      <w:r w:rsidR="004777BD" w:rsidRPr="00DC5AE8">
        <w:rPr>
          <w:sz w:val="28"/>
          <w:szCs w:val="28"/>
          <w:lang w:val="ru-RU"/>
        </w:rPr>
        <w:t>а</w:t>
      </w:r>
      <w:r w:rsidR="004777BD" w:rsidRPr="00DC5AE8">
        <w:rPr>
          <w:sz w:val="28"/>
          <w:szCs w:val="28"/>
          <w:lang w:val="ru-RU"/>
        </w:rPr>
        <w:t>ния частных законов (закон Гука, закон Архимеда и др.);</w:t>
      </w:r>
    </w:p>
    <w:p w:rsidR="008567EB" w:rsidRPr="00DC5AE8" w:rsidRDefault="00837B82"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приёмам поиска и формулировки доказательств выдвинутых гипотез и теоретических выводов на основе эмпирически установленных фактов;</w:t>
      </w:r>
    </w:p>
    <w:p w:rsidR="008567EB" w:rsidRDefault="00837B82"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находить адекватную предложенной задаче физическую модель, разр</w:t>
      </w:r>
      <w:r w:rsidR="004777BD" w:rsidRPr="00DC5AE8">
        <w:rPr>
          <w:sz w:val="28"/>
          <w:szCs w:val="28"/>
          <w:lang w:val="ru-RU"/>
        </w:rPr>
        <w:t>е</w:t>
      </w:r>
      <w:r w:rsidR="004777BD" w:rsidRPr="00DC5AE8">
        <w:rPr>
          <w:sz w:val="28"/>
          <w:szCs w:val="28"/>
          <w:lang w:val="ru-RU"/>
        </w:rPr>
        <w:t>шать проблему на основе имеющихся знаний по механике с использованием матем</w:t>
      </w:r>
      <w:r w:rsidR="004777BD" w:rsidRPr="00DC5AE8">
        <w:rPr>
          <w:sz w:val="28"/>
          <w:szCs w:val="28"/>
          <w:lang w:val="ru-RU"/>
        </w:rPr>
        <w:t>а</w:t>
      </w:r>
      <w:r w:rsidR="004777BD" w:rsidRPr="00DC5AE8">
        <w:rPr>
          <w:sz w:val="28"/>
          <w:szCs w:val="28"/>
          <w:lang w:val="ru-RU"/>
        </w:rPr>
        <w:t>тического аппарата, оценивать реальность полученного значения физической велич</w:t>
      </w:r>
      <w:r w:rsidR="004777BD" w:rsidRPr="00DC5AE8">
        <w:rPr>
          <w:sz w:val="28"/>
          <w:szCs w:val="28"/>
          <w:lang w:val="ru-RU"/>
        </w:rPr>
        <w:t>и</w:t>
      </w:r>
      <w:r w:rsidR="004777BD" w:rsidRPr="00DC5AE8">
        <w:rPr>
          <w:sz w:val="28"/>
          <w:szCs w:val="28"/>
          <w:lang w:val="ru-RU"/>
        </w:rPr>
        <w:lastRenderedPageBreak/>
        <w:t>ны.</w:t>
      </w:r>
    </w:p>
    <w:p w:rsidR="001F0484" w:rsidRPr="00DC5AE8" w:rsidRDefault="001F0484" w:rsidP="0010562B">
      <w:pPr>
        <w:pStyle w:val="a5"/>
        <w:tabs>
          <w:tab w:val="left" w:pos="829"/>
        </w:tabs>
        <w:ind w:left="0" w:firstLine="1452"/>
        <w:rPr>
          <w:sz w:val="28"/>
          <w:szCs w:val="28"/>
          <w:lang w:val="ru-RU"/>
        </w:rPr>
      </w:pPr>
    </w:p>
    <w:p w:rsidR="008567EB" w:rsidRPr="00DC5AE8" w:rsidRDefault="004777BD" w:rsidP="0010562B">
      <w:pPr>
        <w:pStyle w:val="20"/>
        <w:ind w:left="0" w:firstLine="1452"/>
        <w:jc w:val="both"/>
        <w:rPr>
          <w:sz w:val="28"/>
          <w:szCs w:val="28"/>
          <w:lang w:val="ru-RU"/>
        </w:rPr>
      </w:pPr>
      <w:r w:rsidRPr="00DC5AE8">
        <w:rPr>
          <w:sz w:val="28"/>
          <w:szCs w:val="28"/>
          <w:lang w:val="ru-RU"/>
        </w:rPr>
        <w:t>Тепловые явления</w:t>
      </w:r>
    </w:p>
    <w:p w:rsidR="008567EB" w:rsidRPr="00DC5AE8" w:rsidRDefault="00837B82"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w:t>
      </w:r>
      <w:r w:rsidR="004777BD" w:rsidRPr="00DC5AE8">
        <w:rPr>
          <w:sz w:val="28"/>
          <w:szCs w:val="28"/>
          <w:lang w:val="ru-RU"/>
        </w:rPr>
        <w:t>ё</w:t>
      </w:r>
      <w:r w:rsidR="004777BD" w:rsidRPr="00DC5AE8">
        <w:rPr>
          <w:sz w:val="28"/>
          <w:szCs w:val="28"/>
          <w:lang w:val="ru-RU"/>
        </w:rPr>
        <w:t>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8567EB" w:rsidRPr="00DC5AE8" w:rsidRDefault="00837B82"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описывать изученные свойства тел и тепловые явления, используя физ</w:t>
      </w:r>
      <w:r w:rsidR="004777BD" w:rsidRPr="00DC5AE8">
        <w:rPr>
          <w:sz w:val="28"/>
          <w:szCs w:val="28"/>
          <w:lang w:val="ru-RU"/>
        </w:rPr>
        <w:t>и</w:t>
      </w:r>
      <w:r w:rsidR="004777BD" w:rsidRPr="00DC5AE8">
        <w:rPr>
          <w:sz w:val="28"/>
          <w:szCs w:val="28"/>
          <w:lang w:val="ru-RU"/>
        </w:rPr>
        <w:t>ческие величины: количество теплоты, внутренняя энергия, температура, удельная т</w:t>
      </w:r>
      <w:r w:rsidR="004777BD" w:rsidRPr="00DC5AE8">
        <w:rPr>
          <w:sz w:val="28"/>
          <w:szCs w:val="28"/>
          <w:lang w:val="ru-RU"/>
        </w:rPr>
        <w:t>е</w:t>
      </w:r>
      <w:r w:rsidR="004777BD" w:rsidRPr="00DC5AE8">
        <w:rPr>
          <w:sz w:val="28"/>
          <w:szCs w:val="28"/>
          <w:lang w:val="ru-RU"/>
        </w:rPr>
        <w:t>плоёмкость вещества, удельная теплота плавления и парообразования, удельная те</w:t>
      </w:r>
      <w:r w:rsidR="004777BD" w:rsidRPr="00DC5AE8">
        <w:rPr>
          <w:sz w:val="28"/>
          <w:szCs w:val="28"/>
          <w:lang w:val="ru-RU"/>
        </w:rPr>
        <w:t>п</w:t>
      </w:r>
      <w:r w:rsidR="004777BD" w:rsidRPr="00DC5AE8">
        <w:rPr>
          <w:sz w:val="28"/>
          <w:szCs w:val="28"/>
          <w:lang w:val="ru-RU"/>
        </w:rPr>
        <w:t>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w:t>
      </w:r>
      <w:r w:rsidR="004777BD" w:rsidRPr="00DC5AE8">
        <w:rPr>
          <w:sz w:val="28"/>
          <w:szCs w:val="28"/>
          <w:lang w:val="ru-RU"/>
        </w:rPr>
        <w:t>а</w:t>
      </w:r>
      <w:r w:rsidR="004777BD" w:rsidRPr="00DC5AE8">
        <w:rPr>
          <w:sz w:val="28"/>
          <w:szCs w:val="28"/>
          <w:lang w:val="ru-RU"/>
        </w:rPr>
        <w:t>чения и единицы измерения, находить формулы, связывающие данную физическую величину с другими величинами;</w:t>
      </w:r>
    </w:p>
    <w:p w:rsidR="008567EB" w:rsidRPr="00DC5AE8" w:rsidRDefault="00837B82"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анализировать свойства тел, тепловые явления и процессы, используя з</w:t>
      </w:r>
      <w:r w:rsidR="004777BD" w:rsidRPr="00DC5AE8">
        <w:rPr>
          <w:sz w:val="28"/>
          <w:szCs w:val="28"/>
          <w:lang w:val="ru-RU"/>
        </w:rPr>
        <w:t>а</w:t>
      </w:r>
      <w:r w:rsidR="004777BD" w:rsidRPr="00DC5AE8">
        <w:rPr>
          <w:sz w:val="28"/>
          <w:szCs w:val="28"/>
          <w:lang w:val="ru-RU"/>
        </w:rPr>
        <w:t>кон сохранения энергии; различать словесную формулировку закона и его математ</w:t>
      </w:r>
      <w:r w:rsidR="004777BD" w:rsidRPr="00DC5AE8">
        <w:rPr>
          <w:sz w:val="28"/>
          <w:szCs w:val="28"/>
          <w:lang w:val="ru-RU"/>
        </w:rPr>
        <w:t>и</w:t>
      </w:r>
      <w:r w:rsidR="004777BD" w:rsidRPr="00DC5AE8">
        <w:rPr>
          <w:sz w:val="28"/>
          <w:szCs w:val="28"/>
          <w:lang w:val="ru-RU"/>
        </w:rPr>
        <w:t>ческое выражение;</w:t>
      </w:r>
    </w:p>
    <w:p w:rsidR="008567EB" w:rsidRPr="00DC5AE8" w:rsidRDefault="00837B82"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различать основные признаки моделей строения газов, жидкостей и твё</w:t>
      </w:r>
      <w:r w:rsidR="004777BD" w:rsidRPr="00DC5AE8">
        <w:rPr>
          <w:sz w:val="28"/>
          <w:szCs w:val="28"/>
          <w:lang w:val="ru-RU"/>
        </w:rPr>
        <w:t>р</w:t>
      </w:r>
      <w:r w:rsidR="004777BD" w:rsidRPr="00DC5AE8">
        <w:rPr>
          <w:sz w:val="28"/>
          <w:szCs w:val="28"/>
          <w:lang w:val="ru-RU"/>
        </w:rPr>
        <w:t>дых тел;</w:t>
      </w:r>
    </w:p>
    <w:p w:rsidR="008567EB" w:rsidRPr="00DC5AE8" w:rsidRDefault="00837B82"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решать задачи, используя закон сохранения энергии в тепловых проце</w:t>
      </w:r>
      <w:r w:rsidR="004777BD" w:rsidRPr="00DC5AE8">
        <w:rPr>
          <w:sz w:val="28"/>
          <w:szCs w:val="28"/>
          <w:lang w:val="ru-RU"/>
        </w:rPr>
        <w:t>с</w:t>
      </w:r>
      <w:r w:rsidR="004777BD" w:rsidRPr="00DC5AE8">
        <w:rPr>
          <w:sz w:val="28"/>
          <w:szCs w:val="28"/>
          <w:lang w:val="ru-RU"/>
        </w:rPr>
        <w:t>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w:t>
      </w:r>
      <w:r w:rsidR="004777BD" w:rsidRPr="00DC5AE8">
        <w:rPr>
          <w:sz w:val="28"/>
          <w:szCs w:val="28"/>
          <w:lang w:val="ru-RU"/>
        </w:rPr>
        <w:t>т</w:t>
      </w:r>
      <w:r w:rsidR="004777BD" w:rsidRPr="00DC5AE8">
        <w:rPr>
          <w:sz w:val="28"/>
          <w:szCs w:val="28"/>
          <w:lang w:val="ru-RU"/>
        </w:rPr>
        <w:t>вия теплового двигателя): на основе анализа условия задачи выделять физические в</w:t>
      </w:r>
      <w:r w:rsidR="004777BD" w:rsidRPr="00DC5AE8">
        <w:rPr>
          <w:sz w:val="28"/>
          <w:szCs w:val="28"/>
          <w:lang w:val="ru-RU"/>
        </w:rPr>
        <w:t>е</w:t>
      </w:r>
      <w:r w:rsidR="004777BD" w:rsidRPr="00DC5AE8">
        <w:rPr>
          <w:sz w:val="28"/>
          <w:szCs w:val="28"/>
          <w:lang w:val="ru-RU"/>
        </w:rPr>
        <w:t>личины и формулы, необходимые для её решения, и проводить расчёты.</w:t>
      </w:r>
    </w:p>
    <w:p w:rsidR="008567EB" w:rsidRPr="00DC5AE8" w:rsidRDefault="004777BD" w:rsidP="0010562B">
      <w:pPr>
        <w:ind w:firstLine="1452"/>
        <w:jc w:val="both"/>
        <w:rPr>
          <w:sz w:val="28"/>
          <w:szCs w:val="28"/>
          <w:lang w:val="ru-RU"/>
        </w:rPr>
      </w:pPr>
      <w:r w:rsidRPr="00DC5AE8">
        <w:rPr>
          <w:sz w:val="28"/>
          <w:szCs w:val="28"/>
          <w:lang w:val="ru-RU"/>
        </w:rPr>
        <w:t>Выпускник получит возможность научиться:</w:t>
      </w:r>
    </w:p>
    <w:p w:rsidR="008567EB" w:rsidRPr="00DC5AE8" w:rsidRDefault="00837B82"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w:t>
      </w:r>
      <w:r w:rsidR="004777BD" w:rsidRPr="00DC5AE8">
        <w:rPr>
          <w:sz w:val="28"/>
          <w:szCs w:val="28"/>
          <w:lang w:val="ru-RU"/>
        </w:rPr>
        <w:t>ю</w:t>
      </w:r>
      <w:r w:rsidR="004777BD" w:rsidRPr="00DC5AE8">
        <w:rPr>
          <w:sz w:val="28"/>
          <w:szCs w:val="28"/>
          <w:lang w:val="ru-RU"/>
        </w:rPr>
        <w:t>щей среде; приводить примеры экологических последствий работы двигателей вну</w:t>
      </w:r>
      <w:r w:rsidR="004777BD" w:rsidRPr="00DC5AE8">
        <w:rPr>
          <w:sz w:val="28"/>
          <w:szCs w:val="28"/>
          <w:lang w:val="ru-RU"/>
        </w:rPr>
        <w:t>т</w:t>
      </w:r>
      <w:r w:rsidR="004777BD" w:rsidRPr="00DC5AE8">
        <w:rPr>
          <w:sz w:val="28"/>
          <w:szCs w:val="28"/>
          <w:lang w:val="ru-RU"/>
        </w:rPr>
        <w:t>реннего сгорания (ДВС), тепловых и гидроэлектростанций;</w:t>
      </w:r>
    </w:p>
    <w:p w:rsidR="008567EB" w:rsidRPr="00DC5AE8" w:rsidRDefault="00837B82"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приводить примеры практического использования физических знаний о тепловых явлениях;</w:t>
      </w:r>
    </w:p>
    <w:p w:rsidR="008567EB" w:rsidRPr="00DC5AE8" w:rsidRDefault="00837B82"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различать границы применимости физических законов, понимать всео</w:t>
      </w:r>
      <w:r w:rsidR="004777BD" w:rsidRPr="00DC5AE8">
        <w:rPr>
          <w:sz w:val="28"/>
          <w:szCs w:val="28"/>
          <w:lang w:val="ru-RU"/>
        </w:rPr>
        <w:t>б</w:t>
      </w:r>
      <w:r w:rsidR="004777BD" w:rsidRPr="00DC5AE8">
        <w:rPr>
          <w:sz w:val="28"/>
          <w:szCs w:val="28"/>
          <w:lang w:val="ru-RU"/>
        </w:rPr>
        <w:t>щий характер фундаментальных физических законов (закон сохранения энергии в те</w:t>
      </w:r>
      <w:r w:rsidR="004777BD" w:rsidRPr="00DC5AE8">
        <w:rPr>
          <w:sz w:val="28"/>
          <w:szCs w:val="28"/>
          <w:lang w:val="ru-RU"/>
        </w:rPr>
        <w:t>п</w:t>
      </w:r>
      <w:r w:rsidR="004777BD" w:rsidRPr="00DC5AE8">
        <w:rPr>
          <w:sz w:val="28"/>
          <w:szCs w:val="28"/>
          <w:lang w:val="ru-RU"/>
        </w:rPr>
        <w:t>ловых процессах) и ограниченность использования частных законов;</w:t>
      </w:r>
    </w:p>
    <w:p w:rsidR="008567EB" w:rsidRPr="00DC5AE8" w:rsidRDefault="00837B82"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приёмам поиска и формулировки доказательств выдвинутых гипотез и теоретических выводов на основе эмпирически установленных фактов;</w:t>
      </w:r>
    </w:p>
    <w:p w:rsidR="008567EB" w:rsidRPr="00DC5AE8" w:rsidRDefault="00837B82"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находить адекватную предложенной задаче физическую модель, разр</w:t>
      </w:r>
      <w:r w:rsidR="004777BD" w:rsidRPr="00DC5AE8">
        <w:rPr>
          <w:sz w:val="28"/>
          <w:szCs w:val="28"/>
          <w:lang w:val="ru-RU"/>
        </w:rPr>
        <w:t>е</w:t>
      </w:r>
      <w:r w:rsidR="004777BD" w:rsidRPr="00DC5AE8">
        <w:rPr>
          <w:sz w:val="28"/>
          <w:szCs w:val="28"/>
          <w:lang w:val="ru-RU"/>
        </w:rPr>
        <w:t>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8567EB" w:rsidRPr="00DC5AE8" w:rsidRDefault="004777BD" w:rsidP="0010562B">
      <w:pPr>
        <w:pStyle w:val="20"/>
        <w:ind w:left="0" w:firstLine="1452"/>
        <w:jc w:val="both"/>
        <w:rPr>
          <w:sz w:val="28"/>
          <w:szCs w:val="28"/>
          <w:lang w:val="ru-RU"/>
        </w:rPr>
      </w:pPr>
      <w:r w:rsidRPr="00DC5AE8">
        <w:rPr>
          <w:sz w:val="28"/>
          <w:szCs w:val="28"/>
          <w:lang w:val="ru-RU"/>
        </w:rPr>
        <w:t>Электрические и магнитные явления</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w:t>
      </w:r>
    </w:p>
    <w:p w:rsidR="008567EB" w:rsidRPr="00DC5AE8" w:rsidRDefault="004777BD" w:rsidP="0010562B">
      <w:pPr>
        <w:pStyle w:val="a3"/>
        <w:ind w:left="0" w:firstLine="1452"/>
        <w:rPr>
          <w:sz w:val="28"/>
          <w:szCs w:val="28"/>
          <w:lang w:val="ru-RU"/>
        </w:rPr>
      </w:pPr>
      <w:r w:rsidRPr="00DC5AE8">
        <w:rPr>
          <w:sz w:val="28"/>
          <w:szCs w:val="28"/>
          <w:lang w:val="ru-RU"/>
        </w:rPr>
        <w:t>распознавать электромагнитные явления и объяснять на основе имеющи</w:t>
      </w:r>
      <w:r w:rsidRPr="00DC5AE8">
        <w:rPr>
          <w:sz w:val="28"/>
          <w:szCs w:val="28"/>
          <w:lang w:val="ru-RU"/>
        </w:rPr>
        <w:t>х</w:t>
      </w:r>
      <w:r w:rsidRPr="00DC5AE8">
        <w:rPr>
          <w:sz w:val="28"/>
          <w:szCs w:val="28"/>
          <w:lang w:val="ru-RU"/>
        </w:rPr>
        <w:t xml:space="preserve">ся знаний основные свойства или условия протекания этих явлений: электризация тел, </w:t>
      </w:r>
      <w:r w:rsidRPr="00DC5AE8">
        <w:rPr>
          <w:sz w:val="28"/>
          <w:szCs w:val="28"/>
          <w:lang w:val="ru-RU"/>
        </w:rPr>
        <w:lastRenderedPageBreak/>
        <w:t>взаимодействие зарядов, нагревание проводника с током, взаимодействие магнитов, электромагнитная</w:t>
      </w:r>
      <w:r w:rsidR="001F0484">
        <w:rPr>
          <w:sz w:val="28"/>
          <w:szCs w:val="28"/>
          <w:lang w:val="ru-RU"/>
        </w:rPr>
        <w:t xml:space="preserve"> </w:t>
      </w:r>
      <w:r w:rsidRPr="00DC5AE8">
        <w:rPr>
          <w:sz w:val="28"/>
          <w:szCs w:val="28"/>
          <w:lang w:val="ru-RU"/>
        </w:rPr>
        <w:t>индукция, действие магнитного поля на проводник с током, прям</w:t>
      </w:r>
      <w:r w:rsidRPr="00DC5AE8">
        <w:rPr>
          <w:sz w:val="28"/>
          <w:szCs w:val="28"/>
          <w:lang w:val="ru-RU"/>
        </w:rPr>
        <w:t>о</w:t>
      </w:r>
      <w:r w:rsidRPr="00DC5AE8">
        <w:rPr>
          <w:sz w:val="28"/>
          <w:szCs w:val="28"/>
          <w:lang w:val="ru-RU"/>
        </w:rPr>
        <w:t>линейное распространение света, отражение и преломление света, дисперсия света;</w:t>
      </w:r>
    </w:p>
    <w:p w:rsidR="008567EB" w:rsidRPr="00DC5AE8" w:rsidRDefault="003A665A"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описывать изученные свойства тел и электромагнитные явления, испол</w:t>
      </w:r>
      <w:r w:rsidR="004777BD" w:rsidRPr="00DC5AE8">
        <w:rPr>
          <w:sz w:val="28"/>
          <w:szCs w:val="28"/>
          <w:lang w:val="ru-RU"/>
        </w:rPr>
        <w:t>ь</w:t>
      </w:r>
      <w:r w:rsidR="004777BD" w:rsidRPr="00DC5AE8">
        <w:rPr>
          <w:sz w:val="28"/>
          <w:szCs w:val="28"/>
          <w:lang w:val="ru-RU"/>
        </w:rPr>
        <w:t>зуя физические величины: электрический заряд, сила тока, электрическое напряжение, электрическое сопротивление,</w:t>
      </w:r>
      <w:r w:rsidR="001F0484">
        <w:rPr>
          <w:sz w:val="28"/>
          <w:szCs w:val="28"/>
          <w:lang w:val="ru-RU"/>
        </w:rPr>
        <w:t xml:space="preserve"> </w:t>
      </w:r>
      <w:r w:rsidR="004777BD" w:rsidRPr="00DC5AE8">
        <w:rPr>
          <w:sz w:val="28"/>
          <w:szCs w:val="28"/>
          <w:lang w:val="ru-RU"/>
        </w:rPr>
        <w:t>удельное</w:t>
      </w:r>
      <w:r w:rsidR="00C07280">
        <w:rPr>
          <w:sz w:val="28"/>
          <w:szCs w:val="28"/>
          <w:lang w:val="ru-RU"/>
        </w:rPr>
        <w:t xml:space="preserve"> </w:t>
      </w:r>
      <w:r w:rsidR="004777BD" w:rsidRPr="00DC5AE8">
        <w:rPr>
          <w:sz w:val="28"/>
          <w:szCs w:val="28"/>
          <w:lang w:val="ru-RU"/>
        </w:rPr>
        <w:t>сопротивление</w:t>
      </w:r>
      <w:r w:rsidR="00C07280">
        <w:rPr>
          <w:sz w:val="28"/>
          <w:szCs w:val="28"/>
          <w:lang w:val="ru-RU"/>
        </w:rPr>
        <w:t xml:space="preserve"> </w:t>
      </w:r>
      <w:r w:rsidR="004777BD" w:rsidRPr="00DC5AE8">
        <w:rPr>
          <w:sz w:val="28"/>
          <w:szCs w:val="28"/>
          <w:lang w:val="ru-RU"/>
        </w:rPr>
        <w:t>вещества,</w:t>
      </w:r>
      <w:r w:rsidR="00C07280">
        <w:rPr>
          <w:sz w:val="28"/>
          <w:szCs w:val="28"/>
          <w:lang w:val="ru-RU"/>
        </w:rPr>
        <w:t xml:space="preserve"> </w:t>
      </w:r>
      <w:r w:rsidR="004777BD" w:rsidRPr="00DC5AE8">
        <w:rPr>
          <w:sz w:val="28"/>
          <w:szCs w:val="28"/>
          <w:lang w:val="ru-RU"/>
        </w:rPr>
        <w:t>работа</w:t>
      </w:r>
      <w:r w:rsidR="00C07280">
        <w:rPr>
          <w:sz w:val="28"/>
          <w:szCs w:val="28"/>
          <w:lang w:val="ru-RU"/>
        </w:rPr>
        <w:t xml:space="preserve"> </w:t>
      </w:r>
      <w:r w:rsidR="004777BD" w:rsidRPr="00DC5AE8">
        <w:rPr>
          <w:sz w:val="28"/>
          <w:szCs w:val="28"/>
          <w:lang w:val="ru-RU"/>
        </w:rPr>
        <w:t>тока,</w:t>
      </w:r>
      <w:r w:rsidR="00C07280">
        <w:rPr>
          <w:sz w:val="28"/>
          <w:szCs w:val="28"/>
          <w:lang w:val="ru-RU"/>
        </w:rPr>
        <w:t xml:space="preserve"> </w:t>
      </w:r>
      <w:r w:rsidR="004777BD" w:rsidRPr="00DC5AE8">
        <w:rPr>
          <w:sz w:val="28"/>
          <w:szCs w:val="28"/>
          <w:lang w:val="ru-RU"/>
        </w:rPr>
        <w:t>мо</w:t>
      </w:r>
      <w:r w:rsidR="004777BD" w:rsidRPr="00DC5AE8">
        <w:rPr>
          <w:sz w:val="28"/>
          <w:szCs w:val="28"/>
          <w:lang w:val="ru-RU"/>
        </w:rPr>
        <w:t>щ</w:t>
      </w:r>
      <w:r w:rsidR="004777BD" w:rsidRPr="00DC5AE8">
        <w:rPr>
          <w:sz w:val="28"/>
          <w:szCs w:val="28"/>
          <w:lang w:val="ru-RU"/>
        </w:rPr>
        <w:t>ность</w:t>
      </w:r>
      <w:r w:rsidR="00C07280">
        <w:rPr>
          <w:sz w:val="28"/>
          <w:szCs w:val="28"/>
          <w:lang w:val="ru-RU"/>
        </w:rPr>
        <w:t xml:space="preserve"> </w:t>
      </w:r>
      <w:r w:rsidR="004777BD" w:rsidRPr="00DC5AE8">
        <w:rPr>
          <w:sz w:val="28"/>
          <w:szCs w:val="28"/>
          <w:lang w:val="ru-RU"/>
        </w:rPr>
        <w:t>тока,</w:t>
      </w:r>
      <w:r w:rsidR="00C07280">
        <w:rPr>
          <w:sz w:val="28"/>
          <w:szCs w:val="28"/>
          <w:lang w:val="ru-RU"/>
        </w:rPr>
        <w:t xml:space="preserve"> </w:t>
      </w:r>
      <w:r w:rsidR="004777BD" w:rsidRPr="00DC5AE8">
        <w:rPr>
          <w:sz w:val="28"/>
          <w:szCs w:val="28"/>
          <w:lang w:val="ru-RU"/>
        </w:rPr>
        <w:t>фокусное</w:t>
      </w:r>
      <w:r w:rsidR="007B72CE" w:rsidRPr="00DC5AE8">
        <w:rPr>
          <w:sz w:val="28"/>
          <w:szCs w:val="28"/>
          <w:lang w:val="ru-RU"/>
        </w:rPr>
        <w:t xml:space="preserve"> </w:t>
      </w:r>
      <w:r w:rsidR="004777BD" w:rsidRPr="00DC5AE8">
        <w:rPr>
          <w:sz w:val="28"/>
          <w:szCs w:val="28"/>
          <w:lang w:val="ru-RU"/>
        </w:rPr>
        <w:t>расстояние и оптическая сила линзы; при описании правильно трактовать физический смысл используемых величин, их обозначения и единицы и</w:t>
      </w:r>
      <w:r w:rsidR="004777BD" w:rsidRPr="00DC5AE8">
        <w:rPr>
          <w:sz w:val="28"/>
          <w:szCs w:val="28"/>
          <w:lang w:val="ru-RU"/>
        </w:rPr>
        <w:t>з</w:t>
      </w:r>
      <w:r w:rsidR="004777BD" w:rsidRPr="00DC5AE8">
        <w:rPr>
          <w:sz w:val="28"/>
          <w:szCs w:val="28"/>
          <w:lang w:val="ru-RU"/>
        </w:rPr>
        <w:t>мерения; указывать формулы, связывающие данную физическую величину с другими величинами;</w:t>
      </w:r>
    </w:p>
    <w:p w:rsidR="008567EB" w:rsidRPr="00DC5AE8" w:rsidRDefault="003A665A"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анализировать свойства тел, электромагнитные явления и процессы, и</w:t>
      </w:r>
      <w:r w:rsidR="004777BD" w:rsidRPr="00DC5AE8">
        <w:rPr>
          <w:sz w:val="28"/>
          <w:szCs w:val="28"/>
          <w:lang w:val="ru-RU"/>
        </w:rPr>
        <w:t>с</w:t>
      </w:r>
      <w:r w:rsidR="004777BD" w:rsidRPr="00DC5AE8">
        <w:rPr>
          <w:sz w:val="28"/>
          <w:szCs w:val="28"/>
          <w:lang w:val="ru-RU"/>
        </w:rPr>
        <w:t>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w:t>
      </w:r>
      <w:r w:rsidR="004777BD" w:rsidRPr="00DC5AE8">
        <w:rPr>
          <w:sz w:val="28"/>
          <w:szCs w:val="28"/>
          <w:lang w:val="ru-RU"/>
        </w:rPr>
        <w:t>а</w:t>
      </w:r>
      <w:r w:rsidR="004777BD" w:rsidRPr="00DC5AE8">
        <w:rPr>
          <w:sz w:val="28"/>
          <w:szCs w:val="28"/>
          <w:lang w:val="ru-RU"/>
        </w:rPr>
        <w:t>кон отражения света, закон преломления света; при этом различать словесную форм</w:t>
      </w:r>
      <w:r w:rsidR="004777BD" w:rsidRPr="00DC5AE8">
        <w:rPr>
          <w:sz w:val="28"/>
          <w:szCs w:val="28"/>
          <w:lang w:val="ru-RU"/>
        </w:rPr>
        <w:t>у</w:t>
      </w:r>
      <w:r w:rsidR="004777BD" w:rsidRPr="00DC5AE8">
        <w:rPr>
          <w:sz w:val="28"/>
          <w:szCs w:val="28"/>
          <w:lang w:val="ru-RU"/>
        </w:rPr>
        <w:t>лировку закона и его математическое выражение;</w:t>
      </w:r>
    </w:p>
    <w:p w:rsidR="008567EB" w:rsidRPr="00DC5AE8" w:rsidRDefault="003A665A"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решать задачи, используя физические законы (закон Ома для участка ц</w:t>
      </w:r>
      <w:r w:rsidR="004777BD" w:rsidRPr="00DC5AE8">
        <w:rPr>
          <w:sz w:val="28"/>
          <w:szCs w:val="28"/>
          <w:lang w:val="ru-RU"/>
        </w:rPr>
        <w:t>е</w:t>
      </w:r>
      <w:r w:rsidR="004777BD" w:rsidRPr="00DC5AE8">
        <w:rPr>
          <w:sz w:val="28"/>
          <w:szCs w:val="28"/>
          <w:lang w:val="ru-RU"/>
        </w:rPr>
        <w:t>пи, закон Джоуля-Ленца, закон прямолинейного распространения света, закон отраж</w:t>
      </w:r>
      <w:r w:rsidR="004777BD" w:rsidRPr="00DC5AE8">
        <w:rPr>
          <w:sz w:val="28"/>
          <w:szCs w:val="28"/>
          <w:lang w:val="ru-RU"/>
        </w:rPr>
        <w:t>е</w:t>
      </w:r>
      <w:r w:rsidR="004777BD" w:rsidRPr="00DC5AE8">
        <w:rPr>
          <w:sz w:val="28"/>
          <w:szCs w:val="28"/>
          <w:lang w:val="ru-RU"/>
        </w:rPr>
        <w:t>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w:t>
      </w:r>
      <w:r w:rsidR="004777BD" w:rsidRPr="00DC5AE8">
        <w:rPr>
          <w:sz w:val="28"/>
          <w:szCs w:val="28"/>
          <w:lang w:val="ru-RU"/>
        </w:rPr>
        <w:t>о</w:t>
      </w:r>
      <w:r w:rsidR="004777BD" w:rsidRPr="00DC5AE8">
        <w:rPr>
          <w:sz w:val="28"/>
          <w:szCs w:val="28"/>
          <w:lang w:val="ru-RU"/>
        </w:rPr>
        <w:t>тивление вещества, работа тока, мощность тока, фокусное расстояние и оптическая сила линзы, формулы расчёта</w:t>
      </w:r>
      <w:r w:rsidR="00C07280">
        <w:rPr>
          <w:sz w:val="28"/>
          <w:szCs w:val="28"/>
          <w:lang w:val="ru-RU"/>
        </w:rPr>
        <w:t xml:space="preserve"> </w:t>
      </w:r>
      <w:r w:rsidR="004777BD" w:rsidRPr="00DC5AE8">
        <w:rPr>
          <w:sz w:val="28"/>
          <w:szCs w:val="28"/>
          <w:lang w:val="ru-RU"/>
        </w:rPr>
        <w:t>электрического сопротивления при последовательном и параллельном</w:t>
      </w:r>
      <w:r w:rsidR="00C07280">
        <w:rPr>
          <w:sz w:val="28"/>
          <w:szCs w:val="28"/>
          <w:lang w:val="ru-RU"/>
        </w:rPr>
        <w:t xml:space="preserve"> </w:t>
      </w:r>
      <w:r w:rsidR="004777BD" w:rsidRPr="00DC5AE8">
        <w:rPr>
          <w:sz w:val="28"/>
          <w:szCs w:val="28"/>
          <w:lang w:val="ru-RU"/>
        </w:rPr>
        <w:t>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8567EB" w:rsidRPr="00DC5AE8" w:rsidRDefault="004777BD" w:rsidP="0010562B">
      <w:pPr>
        <w:ind w:firstLine="1452"/>
        <w:jc w:val="both"/>
        <w:rPr>
          <w:sz w:val="28"/>
          <w:szCs w:val="28"/>
          <w:lang w:val="ru-RU"/>
        </w:rPr>
      </w:pPr>
      <w:r w:rsidRPr="00DC5AE8">
        <w:rPr>
          <w:sz w:val="28"/>
          <w:szCs w:val="28"/>
          <w:lang w:val="ru-RU"/>
        </w:rPr>
        <w:t>Выпускник получит возможность научиться:</w:t>
      </w:r>
    </w:p>
    <w:p w:rsidR="008567EB" w:rsidRPr="00DC5AE8" w:rsidRDefault="003A665A"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использовать знания об электромагнитных явлениях в повседневной жи</w:t>
      </w:r>
      <w:r w:rsidR="004777BD" w:rsidRPr="00DC5AE8">
        <w:rPr>
          <w:sz w:val="28"/>
          <w:szCs w:val="28"/>
          <w:lang w:val="ru-RU"/>
        </w:rPr>
        <w:t>з</w:t>
      </w:r>
      <w:r w:rsidR="004777BD" w:rsidRPr="00DC5AE8">
        <w:rPr>
          <w:sz w:val="28"/>
          <w:szCs w:val="28"/>
          <w:lang w:val="ru-RU"/>
        </w:rPr>
        <w:t>ни для обеспечения безопасности при обращении с приборами и техническими ус</w:t>
      </w:r>
      <w:r w:rsidR="004777BD" w:rsidRPr="00DC5AE8">
        <w:rPr>
          <w:sz w:val="28"/>
          <w:szCs w:val="28"/>
          <w:lang w:val="ru-RU"/>
        </w:rPr>
        <w:t>т</w:t>
      </w:r>
      <w:r w:rsidR="004777BD" w:rsidRPr="00DC5AE8">
        <w:rPr>
          <w:sz w:val="28"/>
          <w:szCs w:val="28"/>
          <w:lang w:val="ru-RU"/>
        </w:rPr>
        <w:t>ройствами, для сохранения здоровья и соблюдения норм экологического поведения в окружающей среде;</w:t>
      </w:r>
    </w:p>
    <w:p w:rsidR="008567EB" w:rsidRPr="00DC5AE8" w:rsidRDefault="003A665A"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приводить примеры практического использования физических знаний о электромагнитных явлениях;</w:t>
      </w:r>
    </w:p>
    <w:p w:rsidR="008567EB" w:rsidRPr="00DC5AE8" w:rsidRDefault="003A665A"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различать границы применимости физических законов, понимать всео</w:t>
      </w:r>
      <w:r w:rsidR="004777BD" w:rsidRPr="00DC5AE8">
        <w:rPr>
          <w:sz w:val="28"/>
          <w:szCs w:val="28"/>
          <w:lang w:val="ru-RU"/>
        </w:rPr>
        <w:t>б</w:t>
      </w:r>
      <w:r w:rsidR="004777BD" w:rsidRPr="00DC5AE8">
        <w:rPr>
          <w:sz w:val="28"/>
          <w:szCs w:val="28"/>
          <w:lang w:val="ru-RU"/>
        </w:rPr>
        <w:t>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8567EB" w:rsidRPr="00DC5AE8" w:rsidRDefault="003A665A"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приёмам построения физических моделей, поиска и формулировки док</w:t>
      </w:r>
      <w:r w:rsidR="004777BD" w:rsidRPr="00DC5AE8">
        <w:rPr>
          <w:sz w:val="28"/>
          <w:szCs w:val="28"/>
          <w:lang w:val="ru-RU"/>
        </w:rPr>
        <w:t>а</w:t>
      </w:r>
      <w:r w:rsidR="004777BD" w:rsidRPr="00DC5AE8">
        <w:rPr>
          <w:sz w:val="28"/>
          <w:szCs w:val="28"/>
          <w:lang w:val="ru-RU"/>
        </w:rPr>
        <w:t>зательств выдвинутых гипотез и теоретических выводов на основе эмпирически уст</w:t>
      </w:r>
      <w:r w:rsidR="004777BD" w:rsidRPr="00DC5AE8">
        <w:rPr>
          <w:sz w:val="28"/>
          <w:szCs w:val="28"/>
          <w:lang w:val="ru-RU"/>
        </w:rPr>
        <w:t>а</w:t>
      </w:r>
      <w:r w:rsidR="004777BD" w:rsidRPr="00DC5AE8">
        <w:rPr>
          <w:sz w:val="28"/>
          <w:szCs w:val="28"/>
          <w:lang w:val="ru-RU"/>
        </w:rPr>
        <w:t>новленных фактов;</w:t>
      </w:r>
    </w:p>
    <w:p w:rsidR="008567EB" w:rsidRPr="00DC5AE8" w:rsidRDefault="003A665A"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находить адекватную предложенной задаче физическую модель, разр</w:t>
      </w:r>
      <w:r w:rsidR="004777BD" w:rsidRPr="00DC5AE8">
        <w:rPr>
          <w:sz w:val="28"/>
          <w:szCs w:val="28"/>
          <w:lang w:val="ru-RU"/>
        </w:rPr>
        <w:t>е</w:t>
      </w:r>
      <w:r w:rsidR="004777BD" w:rsidRPr="00DC5AE8">
        <w:rPr>
          <w:sz w:val="28"/>
          <w:szCs w:val="28"/>
          <w:lang w:val="ru-RU"/>
        </w:rPr>
        <w:t>шать проблему на основе имеющихся знаний об электромагнитных явлениях с испол</w:t>
      </w:r>
      <w:r w:rsidR="004777BD" w:rsidRPr="00DC5AE8">
        <w:rPr>
          <w:sz w:val="28"/>
          <w:szCs w:val="28"/>
          <w:lang w:val="ru-RU"/>
        </w:rPr>
        <w:t>ь</w:t>
      </w:r>
      <w:r w:rsidR="004777BD" w:rsidRPr="00DC5AE8">
        <w:rPr>
          <w:sz w:val="28"/>
          <w:szCs w:val="28"/>
          <w:lang w:val="ru-RU"/>
        </w:rPr>
        <w:t>зованием математического аппарата и оценивать реальность полученного значения физической величины.</w:t>
      </w:r>
    </w:p>
    <w:p w:rsidR="008567EB" w:rsidRPr="00DC5AE8" w:rsidRDefault="004777BD" w:rsidP="0010562B">
      <w:pPr>
        <w:pStyle w:val="20"/>
        <w:ind w:left="0" w:firstLine="1452"/>
        <w:jc w:val="both"/>
        <w:rPr>
          <w:sz w:val="28"/>
          <w:szCs w:val="28"/>
          <w:lang w:val="ru-RU"/>
        </w:rPr>
      </w:pPr>
      <w:r w:rsidRPr="00DC5AE8">
        <w:rPr>
          <w:sz w:val="28"/>
          <w:szCs w:val="28"/>
          <w:lang w:val="ru-RU"/>
        </w:rPr>
        <w:t>Квантовые явления</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w:t>
      </w:r>
    </w:p>
    <w:p w:rsidR="008567EB" w:rsidRPr="00DC5AE8" w:rsidRDefault="0025171A"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распознавать квантовые явления и объяснять на основе имеющихся зн</w:t>
      </w:r>
      <w:r w:rsidR="004777BD" w:rsidRPr="00DC5AE8">
        <w:rPr>
          <w:sz w:val="28"/>
          <w:szCs w:val="28"/>
          <w:lang w:val="ru-RU"/>
        </w:rPr>
        <w:t>а</w:t>
      </w:r>
      <w:r w:rsidR="004777BD" w:rsidRPr="00DC5AE8">
        <w:rPr>
          <w:sz w:val="28"/>
          <w:szCs w:val="28"/>
          <w:lang w:val="ru-RU"/>
        </w:rPr>
        <w:t>ний основные свойства или условия протекания этих явлений: естественная и искусс</w:t>
      </w:r>
      <w:r w:rsidR="004777BD" w:rsidRPr="00DC5AE8">
        <w:rPr>
          <w:sz w:val="28"/>
          <w:szCs w:val="28"/>
          <w:lang w:val="ru-RU"/>
        </w:rPr>
        <w:t>т</w:t>
      </w:r>
      <w:r w:rsidR="004777BD" w:rsidRPr="00DC5AE8">
        <w:rPr>
          <w:sz w:val="28"/>
          <w:szCs w:val="28"/>
          <w:lang w:val="ru-RU"/>
        </w:rPr>
        <w:t>венная радиоактивность, возникновение линейчатого спектра излучения;</w:t>
      </w:r>
    </w:p>
    <w:p w:rsidR="008567EB" w:rsidRPr="00DC5AE8" w:rsidRDefault="0025171A" w:rsidP="0010562B">
      <w:pPr>
        <w:pStyle w:val="a5"/>
        <w:tabs>
          <w:tab w:val="left" w:pos="828"/>
          <w:tab w:val="left" w:pos="829"/>
        </w:tabs>
        <w:ind w:left="0" w:firstLine="1452"/>
        <w:rPr>
          <w:sz w:val="28"/>
          <w:szCs w:val="28"/>
          <w:lang w:val="ru-RU"/>
        </w:rPr>
      </w:pPr>
      <w:r w:rsidRPr="00DC5AE8">
        <w:rPr>
          <w:sz w:val="28"/>
          <w:szCs w:val="28"/>
          <w:lang w:val="ru-RU"/>
        </w:rPr>
        <w:t>-</w:t>
      </w:r>
      <w:r w:rsidR="004777BD" w:rsidRPr="00DC5AE8">
        <w:rPr>
          <w:sz w:val="28"/>
          <w:szCs w:val="28"/>
          <w:lang w:val="ru-RU"/>
        </w:rPr>
        <w:t>описывать изученные квантовые явления, используя физические велич</w:t>
      </w:r>
      <w:r w:rsidR="004777BD" w:rsidRPr="00DC5AE8">
        <w:rPr>
          <w:sz w:val="28"/>
          <w:szCs w:val="28"/>
          <w:lang w:val="ru-RU"/>
        </w:rPr>
        <w:t>и</w:t>
      </w:r>
      <w:r w:rsidR="004777BD" w:rsidRPr="00DC5AE8">
        <w:rPr>
          <w:sz w:val="28"/>
          <w:szCs w:val="28"/>
          <w:lang w:val="ru-RU"/>
        </w:rPr>
        <w:lastRenderedPageBreak/>
        <w:t>ны: скорость электромагнитных волн, длина волны и частота света, период полурасп</w:t>
      </w:r>
      <w:r w:rsidR="004777BD" w:rsidRPr="00DC5AE8">
        <w:rPr>
          <w:sz w:val="28"/>
          <w:szCs w:val="28"/>
          <w:lang w:val="ru-RU"/>
        </w:rPr>
        <w:t>а</w:t>
      </w:r>
      <w:r w:rsidR="004777BD" w:rsidRPr="00DC5AE8">
        <w:rPr>
          <w:sz w:val="28"/>
          <w:szCs w:val="28"/>
          <w:lang w:val="ru-RU"/>
        </w:rPr>
        <w:t>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w:t>
      </w:r>
      <w:r w:rsidR="004777BD" w:rsidRPr="00DC5AE8">
        <w:rPr>
          <w:sz w:val="28"/>
          <w:szCs w:val="28"/>
          <w:lang w:val="ru-RU"/>
        </w:rPr>
        <w:t>и</w:t>
      </w:r>
      <w:r w:rsidR="004777BD" w:rsidRPr="00DC5AE8">
        <w:rPr>
          <w:sz w:val="28"/>
          <w:szCs w:val="28"/>
          <w:lang w:val="ru-RU"/>
        </w:rPr>
        <w:t>ческую величину с другими величинами, вычислять значение физической величины;</w:t>
      </w:r>
    </w:p>
    <w:p w:rsidR="008567EB" w:rsidRPr="00DC5AE8" w:rsidRDefault="0025171A"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анализировать квантовые явления, используя физические законы и пост</w:t>
      </w:r>
      <w:r w:rsidR="004777BD" w:rsidRPr="00DC5AE8">
        <w:rPr>
          <w:sz w:val="28"/>
          <w:szCs w:val="28"/>
          <w:lang w:val="ru-RU"/>
        </w:rPr>
        <w:t>у</w:t>
      </w:r>
      <w:r w:rsidR="004777BD" w:rsidRPr="00DC5AE8">
        <w:rPr>
          <w:sz w:val="28"/>
          <w:szCs w:val="28"/>
          <w:lang w:val="ru-RU"/>
        </w:rPr>
        <w:t>латы: закон сохранения энергии, закон сохранения электрического заряда, закон с</w:t>
      </w:r>
      <w:r w:rsidR="004777BD" w:rsidRPr="00DC5AE8">
        <w:rPr>
          <w:sz w:val="28"/>
          <w:szCs w:val="28"/>
          <w:lang w:val="ru-RU"/>
        </w:rPr>
        <w:t>о</w:t>
      </w:r>
      <w:r w:rsidR="004777BD" w:rsidRPr="00DC5AE8">
        <w:rPr>
          <w:sz w:val="28"/>
          <w:szCs w:val="28"/>
          <w:lang w:val="ru-RU"/>
        </w:rPr>
        <w:t>хранения массового числа, закономерности излучения и поглощения света атомом;</w:t>
      </w:r>
    </w:p>
    <w:p w:rsidR="008567EB" w:rsidRPr="00DC5AE8" w:rsidRDefault="0025171A"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различать основные признаки планетарной модели атома, нуклонной м</w:t>
      </w:r>
      <w:r w:rsidR="004777BD" w:rsidRPr="00DC5AE8">
        <w:rPr>
          <w:sz w:val="28"/>
          <w:szCs w:val="28"/>
          <w:lang w:val="ru-RU"/>
        </w:rPr>
        <w:t>о</w:t>
      </w:r>
      <w:r w:rsidR="004777BD" w:rsidRPr="00DC5AE8">
        <w:rPr>
          <w:sz w:val="28"/>
          <w:szCs w:val="28"/>
          <w:lang w:val="ru-RU"/>
        </w:rPr>
        <w:t>дели атомного ядра;</w:t>
      </w:r>
    </w:p>
    <w:p w:rsidR="008567EB" w:rsidRPr="00DC5AE8" w:rsidRDefault="0025171A"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приводить</w:t>
      </w:r>
      <w:r w:rsidR="00C07280">
        <w:rPr>
          <w:sz w:val="28"/>
          <w:szCs w:val="28"/>
          <w:lang w:val="ru-RU"/>
        </w:rPr>
        <w:t xml:space="preserve"> </w:t>
      </w:r>
      <w:r w:rsidR="004777BD" w:rsidRPr="00DC5AE8">
        <w:rPr>
          <w:sz w:val="28"/>
          <w:szCs w:val="28"/>
          <w:lang w:val="ru-RU"/>
        </w:rPr>
        <w:t>примеры</w:t>
      </w:r>
      <w:r w:rsidR="00C07280">
        <w:rPr>
          <w:sz w:val="28"/>
          <w:szCs w:val="28"/>
          <w:lang w:val="ru-RU"/>
        </w:rPr>
        <w:t xml:space="preserve"> </w:t>
      </w:r>
      <w:r w:rsidR="004777BD" w:rsidRPr="00DC5AE8">
        <w:rPr>
          <w:sz w:val="28"/>
          <w:szCs w:val="28"/>
          <w:lang w:val="ru-RU"/>
        </w:rPr>
        <w:t>проявления</w:t>
      </w:r>
      <w:r w:rsidR="00C07280">
        <w:rPr>
          <w:sz w:val="28"/>
          <w:szCs w:val="28"/>
          <w:lang w:val="ru-RU"/>
        </w:rPr>
        <w:t xml:space="preserve"> </w:t>
      </w:r>
      <w:r w:rsidR="004777BD" w:rsidRPr="00DC5AE8">
        <w:rPr>
          <w:sz w:val="28"/>
          <w:szCs w:val="28"/>
          <w:lang w:val="ru-RU"/>
        </w:rPr>
        <w:t>в</w:t>
      </w:r>
      <w:r w:rsidR="00C07280">
        <w:rPr>
          <w:sz w:val="28"/>
          <w:szCs w:val="28"/>
          <w:lang w:val="ru-RU"/>
        </w:rPr>
        <w:t xml:space="preserve"> </w:t>
      </w:r>
      <w:r w:rsidR="004777BD" w:rsidRPr="00DC5AE8">
        <w:rPr>
          <w:sz w:val="28"/>
          <w:szCs w:val="28"/>
          <w:lang w:val="ru-RU"/>
        </w:rPr>
        <w:t>природе</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практического</w:t>
      </w:r>
    </w:p>
    <w:p w:rsidR="008567EB" w:rsidRPr="00DC5AE8" w:rsidRDefault="0025171A" w:rsidP="0010562B">
      <w:pPr>
        <w:pStyle w:val="a3"/>
        <w:tabs>
          <w:tab w:val="left" w:pos="2564"/>
          <w:tab w:val="left" w:pos="4598"/>
          <w:tab w:val="left" w:pos="5687"/>
          <w:tab w:val="left" w:pos="6037"/>
          <w:tab w:val="left" w:pos="7730"/>
          <w:tab w:val="left" w:pos="8845"/>
        </w:tabs>
        <w:ind w:left="0" w:firstLine="1452"/>
        <w:rPr>
          <w:sz w:val="28"/>
          <w:szCs w:val="28"/>
          <w:lang w:val="ru-RU"/>
        </w:rPr>
      </w:pPr>
      <w:r w:rsidRPr="00DC5AE8">
        <w:rPr>
          <w:sz w:val="28"/>
          <w:szCs w:val="28"/>
          <w:lang w:val="ru-RU"/>
        </w:rPr>
        <w:t>Использования радиоактивности, ядерных</w:t>
      </w:r>
      <w:r w:rsidRPr="00DC5AE8">
        <w:rPr>
          <w:sz w:val="28"/>
          <w:szCs w:val="28"/>
          <w:lang w:val="ru-RU"/>
        </w:rPr>
        <w:tab/>
        <w:t xml:space="preserve">и </w:t>
      </w:r>
      <w:r w:rsidR="004777BD" w:rsidRPr="00DC5AE8">
        <w:rPr>
          <w:sz w:val="28"/>
          <w:szCs w:val="28"/>
          <w:lang w:val="ru-RU"/>
        </w:rPr>
        <w:t>термоядерн</w:t>
      </w:r>
      <w:r w:rsidRPr="00DC5AE8">
        <w:rPr>
          <w:sz w:val="28"/>
          <w:szCs w:val="28"/>
          <w:lang w:val="ru-RU"/>
        </w:rPr>
        <w:t>ых реа</w:t>
      </w:r>
      <w:r w:rsidRPr="00DC5AE8">
        <w:rPr>
          <w:sz w:val="28"/>
          <w:szCs w:val="28"/>
          <w:lang w:val="ru-RU"/>
        </w:rPr>
        <w:t>к</w:t>
      </w:r>
      <w:r w:rsidRPr="00DC5AE8">
        <w:rPr>
          <w:sz w:val="28"/>
          <w:szCs w:val="28"/>
          <w:lang w:val="ru-RU"/>
        </w:rPr>
        <w:t xml:space="preserve">ций, </w:t>
      </w:r>
      <w:r w:rsidR="004777BD" w:rsidRPr="00DC5AE8">
        <w:rPr>
          <w:sz w:val="28"/>
          <w:szCs w:val="28"/>
          <w:lang w:val="ru-RU"/>
        </w:rPr>
        <w:t>линейчатых спектров.</w:t>
      </w:r>
    </w:p>
    <w:p w:rsidR="008567EB" w:rsidRPr="00DC5AE8" w:rsidRDefault="004777BD" w:rsidP="0010562B">
      <w:pPr>
        <w:ind w:firstLine="1452"/>
        <w:jc w:val="both"/>
        <w:rPr>
          <w:sz w:val="28"/>
          <w:szCs w:val="28"/>
          <w:lang w:val="ru-RU"/>
        </w:rPr>
      </w:pPr>
      <w:r w:rsidRPr="00DC5AE8">
        <w:rPr>
          <w:sz w:val="28"/>
          <w:szCs w:val="28"/>
          <w:lang w:val="ru-RU"/>
        </w:rPr>
        <w:t>Выпускник получит возможность научиться:</w:t>
      </w:r>
    </w:p>
    <w:p w:rsidR="008567EB" w:rsidRPr="00DC5AE8" w:rsidRDefault="0025171A"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использовать полученные знания в повседневной жизни при обращении с приборами (счетчик ионизирующих частиц, дозиметр), для сохранения здоровья и с</w:t>
      </w:r>
      <w:r w:rsidR="004777BD" w:rsidRPr="00DC5AE8">
        <w:rPr>
          <w:sz w:val="28"/>
          <w:szCs w:val="28"/>
          <w:lang w:val="ru-RU"/>
        </w:rPr>
        <w:t>о</w:t>
      </w:r>
      <w:r w:rsidR="004777BD" w:rsidRPr="00DC5AE8">
        <w:rPr>
          <w:sz w:val="28"/>
          <w:szCs w:val="28"/>
          <w:lang w:val="ru-RU"/>
        </w:rPr>
        <w:t>блюдения норм экологического поведения в окружающей среде;</w:t>
      </w:r>
    </w:p>
    <w:p w:rsidR="008567EB" w:rsidRPr="00DC5AE8" w:rsidRDefault="0025171A"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соотносить энергию связи атомных ядер с дефектом массы;</w:t>
      </w:r>
    </w:p>
    <w:p w:rsidR="008567EB" w:rsidRPr="00DC5AE8" w:rsidRDefault="0025171A"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приводить примеры влияния радиоактивных излучений на живые орг</w:t>
      </w:r>
      <w:r w:rsidR="004777BD" w:rsidRPr="00DC5AE8">
        <w:rPr>
          <w:sz w:val="28"/>
          <w:szCs w:val="28"/>
          <w:lang w:val="ru-RU"/>
        </w:rPr>
        <w:t>а</w:t>
      </w:r>
      <w:r w:rsidR="004777BD" w:rsidRPr="00DC5AE8">
        <w:rPr>
          <w:sz w:val="28"/>
          <w:szCs w:val="28"/>
          <w:lang w:val="ru-RU"/>
        </w:rPr>
        <w:t>низмы; понимать принцип действия дозиметра;</w:t>
      </w:r>
    </w:p>
    <w:p w:rsidR="008567EB" w:rsidRPr="00DC5AE8" w:rsidRDefault="0025171A"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8567EB" w:rsidRPr="00DC5AE8" w:rsidRDefault="004777BD" w:rsidP="0010562B">
      <w:pPr>
        <w:pStyle w:val="20"/>
        <w:ind w:left="0" w:firstLine="1452"/>
        <w:jc w:val="both"/>
        <w:rPr>
          <w:sz w:val="28"/>
          <w:szCs w:val="28"/>
          <w:lang w:val="ru-RU"/>
        </w:rPr>
      </w:pPr>
      <w:r w:rsidRPr="00DC5AE8">
        <w:rPr>
          <w:sz w:val="28"/>
          <w:szCs w:val="28"/>
          <w:lang w:val="ru-RU"/>
        </w:rPr>
        <w:t>Элементы астрономии</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w:t>
      </w:r>
    </w:p>
    <w:p w:rsidR="008567EB" w:rsidRPr="00DC5AE8" w:rsidRDefault="0025171A" w:rsidP="0010562B">
      <w:pPr>
        <w:pStyle w:val="a5"/>
        <w:tabs>
          <w:tab w:val="left" w:pos="828"/>
          <w:tab w:val="left" w:pos="829"/>
        </w:tabs>
        <w:ind w:left="0" w:firstLine="1452"/>
        <w:rPr>
          <w:sz w:val="28"/>
          <w:szCs w:val="28"/>
          <w:lang w:val="ru-RU"/>
        </w:rPr>
      </w:pPr>
      <w:r w:rsidRPr="00DC5AE8">
        <w:rPr>
          <w:sz w:val="28"/>
          <w:szCs w:val="28"/>
          <w:lang w:val="ru-RU"/>
        </w:rPr>
        <w:t>-</w:t>
      </w:r>
      <w:r w:rsidR="004777BD" w:rsidRPr="00DC5AE8">
        <w:rPr>
          <w:sz w:val="28"/>
          <w:szCs w:val="28"/>
          <w:lang w:val="ru-RU"/>
        </w:rPr>
        <w:t>различать основные признаки суточного вращения звёздного неба, дв</w:t>
      </w:r>
      <w:r w:rsidR="004777BD" w:rsidRPr="00DC5AE8">
        <w:rPr>
          <w:sz w:val="28"/>
          <w:szCs w:val="28"/>
          <w:lang w:val="ru-RU"/>
        </w:rPr>
        <w:t>и</w:t>
      </w:r>
      <w:r w:rsidR="004777BD" w:rsidRPr="00DC5AE8">
        <w:rPr>
          <w:sz w:val="28"/>
          <w:szCs w:val="28"/>
          <w:lang w:val="ru-RU"/>
        </w:rPr>
        <w:t>жения Луны, Солнца и планет относительно звёзд;</w:t>
      </w:r>
    </w:p>
    <w:p w:rsidR="008567EB" w:rsidRPr="00DC5AE8" w:rsidRDefault="0025171A"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понимать</w:t>
      </w:r>
      <w:r w:rsidR="00C07280">
        <w:rPr>
          <w:sz w:val="28"/>
          <w:szCs w:val="28"/>
          <w:lang w:val="ru-RU"/>
        </w:rPr>
        <w:t xml:space="preserve"> </w:t>
      </w:r>
      <w:r w:rsidR="004777BD" w:rsidRPr="00DC5AE8">
        <w:rPr>
          <w:sz w:val="28"/>
          <w:szCs w:val="28"/>
          <w:lang w:val="ru-RU"/>
        </w:rPr>
        <w:t>различия</w:t>
      </w:r>
      <w:r w:rsidR="00C07280">
        <w:rPr>
          <w:sz w:val="28"/>
          <w:szCs w:val="28"/>
          <w:lang w:val="ru-RU"/>
        </w:rPr>
        <w:t xml:space="preserve"> </w:t>
      </w:r>
      <w:r w:rsidR="004777BD" w:rsidRPr="00DC5AE8">
        <w:rPr>
          <w:sz w:val="28"/>
          <w:szCs w:val="28"/>
          <w:lang w:val="ru-RU"/>
        </w:rPr>
        <w:t>между</w:t>
      </w:r>
      <w:r w:rsidR="00C07280">
        <w:rPr>
          <w:sz w:val="28"/>
          <w:szCs w:val="28"/>
          <w:lang w:val="ru-RU"/>
        </w:rPr>
        <w:t xml:space="preserve"> </w:t>
      </w:r>
      <w:r w:rsidR="004777BD" w:rsidRPr="00DC5AE8">
        <w:rPr>
          <w:sz w:val="28"/>
          <w:szCs w:val="28"/>
          <w:lang w:val="ru-RU"/>
        </w:rPr>
        <w:t>гелиоцентрической</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геоцентрической</w:t>
      </w:r>
      <w:r w:rsidR="00C07280">
        <w:rPr>
          <w:sz w:val="28"/>
          <w:szCs w:val="28"/>
          <w:lang w:val="ru-RU"/>
        </w:rPr>
        <w:t xml:space="preserve"> </w:t>
      </w:r>
      <w:r w:rsidR="004777BD" w:rsidRPr="00DC5AE8">
        <w:rPr>
          <w:sz w:val="28"/>
          <w:szCs w:val="28"/>
          <w:lang w:val="ru-RU"/>
        </w:rPr>
        <w:t>сист</w:t>
      </w:r>
      <w:r w:rsidR="004777BD" w:rsidRPr="00DC5AE8">
        <w:rPr>
          <w:sz w:val="28"/>
          <w:szCs w:val="28"/>
          <w:lang w:val="ru-RU"/>
        </w:rPr>
        <w:t>е</w:t>
      </w:r>
      <w:r w:rsidR="004777BD" w:rsidRPr="00DC5AE8">
        <w:rPr>
          <w:sz w:val="28"/>
          <w:szCs w:val="28"/>
          <w:lang w:val="ru-RU"/>
        </w:rPr>
        <w:t>мами</w:t>
      </w:r>
      <w:r w:rsidR="00C07280">
        <w:rPr>
          <w:sz w:val="28"/>
          <w:szCs w:val="28"/>
          <w:lang w:val="ru-RU"/>
        </w:rPr>
        <w:t xml:space="preserve"> </w:t>
      </w:r>
      <w:r w:rsidR="004777BD" w:rsidRPr="00DC5AE8">
        <w:rPr>
          <w:sz w:val="28"/>
          <w:szCs w:val="28"/>
          <w:lang w:val="ru-RU"/>
        </w:rPr>
        <w:t>мира.</w:t>
      </w:r>
    </w:p>
    <w:p w:rsidR="008567EB" w:rsidRPr="00DC5AE8" w:rsidRDefault="004777BD" w:rsidP="0010562B">
      <w:pPr>
        <w:ind w:firstLine="1452"/>
        <w:jc w:val="both"/>
        <w:rPr>
          <w:sz w:val="28"/>
          <w:szCs w:val="28"/>
          <w:lang w:val="ru-RU"/>
        </w:rPr>
      </w:pPr>
      <w:r w:rsidRPr="00DC5AE8">
        <w:rPr>
          <w:sz w:val="28"/>
          <w:szCs w:val="28"/>
          <w:lang w:val="ru-RU"/>
        </w:rPr>
        <w:t>Выпускник получит возможность научиться:</w:t>
      </w:r>
    </w:p>
    <w:p w:rsidR="008567EB" w:rsidRPr="00DC5AE8" w:rsidRDefault="0025171A"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8567EB" w:rsidRPr="00DC5AE8" w:rsidRDefault="0025171A"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различать основные характеристики звёзд (размер, цвет, температура), соотносить цвет звезды с её температурой;</w:t>
      </w:r>
    </w:p>
    <w:p w:rsidR="008567EB" w:rsidRPr="00DC5AE8" w:rsidRDefault="0025171A"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различать гипотезы о происхождении Солнечной системы.</w:t>
      </w:r>
    </w:p>
    <w:p w:rsidR="008567EB" w:rsidRPr="00DC5AE8" w:rsidRDefault="004777BD" w:rsidP="0010562B">
      <w:pPr>
        <w:pStyle w:val="a3"/>
        <w:shd w:val="clear" w:color="auto" w:fill="FFFFFF" w:themeFill="background1"/>
        <w:ind w:left="0" w:firstLine="1452"/>
        <w:rPr>
          <w:sz w:val="28"/>
          <w:szCs w:val="28"/>
          <w:lang w:val="ru-RU"/>
        </w:rPr>
      </w:pPr>
      <w:r w:rsidRPr="00DC5AE8">
        <w:rPr>
          <w:sz w:val="28"/>
          <w:szCs w:val="28"/>
          <w:lang w:val="ru-RU"/>
        </w:rPr>
        <w:t>Для обучающихся с ограниченными возможностями здоровья: владение основными доступными методами научного познания, используемыми в физике: н</w:t>
      </w:r>
      <w:r w:rsidRPr="00DC5AE8">
        <w:rPr>
          <w:sz w:val="28"/>
          <w:szCs w:val="28"/>
          <w:lang w:val="ru-RU"/>
        </w:rPr>
        <w:t>а</w:t>
      </w:r>
      <w:r w:rsidRPr="00DC5AE8">
        <w:rPr>
          <w:sz w:val="28"/>
          <w:szCs w:val="28"/>
          <w:lang w:val="ru-RU"/>
        </w:rPr>
        <w:t>блюдение, описание, измерение, эксперимент; умение обрабатывать результаты изм</w:t>
      </w:r>
      <w:r w:rsidRPr="00DC5AE8">
        <w:rPr>
          <w:sz w:val="28"/>
          <w:szCs w:val="28"/>
          <w:lang w:val="ru-RU"/>
        </w:rPr>
        <w:t>е</w:t>
      </w:r>
      <w:r w:rsidRPr="00DC5AE8">
        <w:rPr>
          <w:sz w:val="28"/>
          <w:szCs w:val="28"/>
          <w:lang w:val="ru-RU"/>
        </w:rPr>
        <w:t>рений, обнаруживать зависимость между физическими величинами, объяснять пол</w:t>
      </w:r>
      <w:r w:rsidRPr="00DC5AE8">
        <w:rPr>
          <w:sz w:val="28"/>
          <w:szCs w:val="28"/>
          <w:lang w:val="ru-RU"/>
        </w:rPr>
        <w:t>у</w:t>
      </w:r>
      <w:r w:rsidRPr="00DC5AE8">
        <w:rPr>
          <w:sz w:val="28"/>
          <w:szCs w:val="28"/>
          <w:lang w:val="ru-RU"/>
        </w:rPr>
        <w:t>ченные результаты и делать выводы; для обучающихся с ограниченными возможн</w:t>
      </w:r>
      <w:r w:rsidRPr="00DC5AE8">
        <w:rPr>
          <w:sz w:val="28"/>
          <w:szCs w:val="28"/>
          <w:lang w:val="ru-RU"/>
        </w:rPr>
        <w:t>о</w:t>
      </w:r>
      <w:r w:rsidRPr="00DC5AE8">
        <w:rPr>
          <w:sz w:val="28"/>
          <w:szCs w:val="28"/>
          <w:lang w:val="ru-RU"/>
        </w:rPr>
        <w:t>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w:t>
      </w:r>
      <w:r w:rsidRPr="00DC5AE8">
        <w:rPr>
          <w:sz w:val="28"/>
          <w:szCs w:val="28"/>
          <w:lang w:val="ru-RU"/>
        </w:rPr>
        <w:t>ь</w:t>
      </w:r>
      <w:r w:rsidRPr="00DC5AE8">
        <w:rPr>
          <w:sz w:val="28"/>
          <w:szCs w:val="28"/>
          <w:lang w:val="ru-RU"/>
        </w:rPr>
        <w:t>ной информации, определения достоверности полученного результата.</w:t>
      </w:r>
    </w:p>
    <w:p w:rsidR="008567EB" w:rsidRPr="00DC5AE8" w:rsidRDefault="004777BD" w:rsidP="0010562B">
      <w:pPr>
        <w:pStyle w:val="20"/>
        <w:numPr>
          <w:ilvl w:val="3"/>
          <w:numId w:val="40"/>
        </w:numPr>
        <w:tabs>
          <w:tab w:val="left" w:pos="1472"/>
        </w:tabs>
        <w:spacing w:line="276" w:lineRule="auto"/>
        <w:ind w:left="0" w:firstLine="1474"/>
        <w:jc w:val="both"/>
        <w:rPr>
          <w:sz w:val="28"/>
          <w:szCs w:val="28"/>
        </w:rPr>
      </w:pPr>
      <w:r w:rsidRPr="00DC5AE8">
        <w:rPr>
          <w:sz w:val="28"/>
          <w:szCs w:val="28"/>
        </w:rPr>
        <w:t>Биология</w:t>
      </w:r>
    </w:p>
    <w:p w:rsidR="008567EB" w:rsidRPr="00DC5AE8" w:rsidRDefault="004777BD" w:rsidP="0010562B">
      <w:pPr>
        <w:pStyle w:val="a3"/>
        <w:spacing w:line="276" w:lineRule="auto"/>
        <w:ind w:left="0" w:firstLine="1474"/>
        <w:rPr>
          <w:sz w:val="28"/>
          <w:szCs w:val="28"/>
        </w:rPr>
      </w:pPr>
      <w:r w:rsidRPr="00DC5AE8">
        <w:rPr>
          <w:sz w:val="28"/>
          <w:szCs w:val="28"/>
        </w:rPr>
        <w:t>Изучение биологии должно обеспечить:</w:t>
      </w:r>
    </w:p>
    <w:p w:rsidR="008567EB" w:rsidRPr="00DC5AE8" w:rsidRDefault="00A12160" w:rsidP="0010562B">
      <w:pPr>
        <w:pStyle w:val="a5"/>
        <w:numPr>
          <w:ilvl w:val="0"/>
          <w:numId w:val="38"/>
        </w:numPr>
        <w:spacing w:line="276" w:lineRule="auto"/>
        <w:ind w:left="0" w:firstLine="1474"/>
        <w:jc w:val="both"/>
        <w:rPr>
          <w:sz w:val="28"/>
          <w:szCs w:val="28"/>
          <w:lang w:val="ru-RU"/>
        </w:rPr>
      </w:pPr>
      <w:r w:rsidRPr="00A12160">
        <w:rPr>
          <w:sz w:val="28"/>
          <w:szCs w:val="28"/>
          <w:lang w:val="ru-RU"/>
        </w:rPr>
        <w:t xml:space="preserve"> </w:t>
      </w:r>
      <w:r w:rsidR="004777BD" w:rsidRPr="00DC5AE8">
        <w:rPr>
          <w:sz w:val="28"/>
          <w:szCs w:val="28"/>
          <w:lang w:val="ru-RU"/>
        </w:rPr>
        <w:t>формирование системы научных знаний о живой природе, закон</w:t>
      </w:r>
      <w:r w:rsidR="004777BD" w:rsidRPr="00DC5AE8">
        <w:rPr>
          <w:sz w:val="28"/>
          <w:szCs w:val="28"/>
          <w:lang w:val="ru-RU"/>
        </w:rPr>
        <w:t>о</w:t>
      </w:r>
      <w:r w:rsidR="004777BD" w:rsidRPr="00DC5AE8">
        <w:rPr>
          <w:sz w:val="28"/>
          <w:szCs w:val="28"/>
          <w:lang w:val="ru-RU"/>
        </w:rPr>
        <w:lastRenderedPageBreak/>
        <w:t>мерностях ее развития, исторически быстром сокращении биологического разнообр</w:t>
      </w:r>
      <w:r w:rsidR="004777BD" w:rsidRPr="00DC5AE8">
        <w:rPr>
          <w:sz w:val="28"/>
          <w:szCs w:val="28"/>
          <w:lang w:val="ru-RU"/>
        </w:rPr>
        <w:t>а</w:t>
      </w:r>
      <w:r w:rsidR="004777BD" w:rsidRPr="00DC5AE8">
        <w:rPr>
          <w:sz w:val="28"/>
          <w:szCs w:val="28"/>
          <w:lang w:val="ru-RU"/>
        </w:rPr>
        <w:t>зия в биосфере в результате деятельности человека для развития современных естес</w:t>
      </w:r>
      <w:r w:rsidR="004777BD" w:rsidRPr="00DC5AE8">
        <w:rPr>
          <w:sz w:val="28"/>
          <w:szCs w:val="28"/>
          <w:lang w:val="ru-RU"/>
        </w:rPr>
        <w:t>т</w:t>
      </w:r>
      <w:r w:rsidR="004777BD" w:rsidRPr="00DC5AE8">
        <w:rPr>
          <w:sz w:val="28"/>
          <w:szCs w:val="28"/>
          <w:lang w:val="ru-RU"/>
        </w:rPr>
        <w:t>венно-научных представлений о картине мира;</w:t>
      </w:r>
    </w:p>
    <w:p w:rsidR="008567EB" w:rsidRPr="00DC5AE8" w:rsidRDefault="00A12160" w:rsidP="0010562B">
      <w:pPr>
        <w:pStyle w:val="a5"/>
        <w:numPr>
          <w:ilvl w:val="0"/>
          <w:numId w:val="38"/>
        </w:numPr>
        <w:tabs>
          <w:tab w:val="left" w:pos="507"/>
        </w:tabs>
        <w:spacing w:line="276" w:lineRule="auto"/>
        <w:ind w:left="0" w:firstLine="1474"/>
        <w:jc w:val="both"/>
        <w:rPr>
          <w:sz w:val="28"/>
          <w:szCs w:val="28"/>
          <w:lang w:val="ru-RU"/>
        </w:rPr>
      </w:pPr>
      <w:r w:rsidRPr="00A12160">
        <w:rPr>
          <w:sz w:val="28"/>
          <w:szCs w:val="28"/>
          <w:lang w:val="ru-RU"/>
        </w:rPr>
        <w:t xml:space="preserve"> </w:t>
      </w:r>
      <w:r w:rsidR="004777BD" w:rsidRPr="00DC5AE8">
        <w:rPr>
          <w:sz w:val="28"/>
          <w:szCs w:val="28"/>
          <w:lang w:val="ru-RU"/>
        </w:rPr>
        <w:t>формирование первоначальных систематизированных представл</w:t>
      </w:r>
      <w:r w:rsidR="004777BD" w:rsidRPr="00DC5AE8">
        <w:rPr>
          <w:sz w:val="28"/>
          <w:szCs w:val="28"/>
          <w:lang w:val="ru-RU"/>
        </w:rPr>
        <w:t>е</w:t>
      </w:r>
      <w:r w:rsidR="004777BD" w:rsidRPr="00DC5AE8">
        <w:rPr>
          <w:sz w:val="28"/>
          <w:szCs w:val="28"/>
          <w:lang w:val="ru-RU"/>
        </w:rPr>
        <w:t>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w:t>
      </w:r>
      <w:r w:rsidR="004777BD" w:rsidRPr="00DC5AE8">
        <w:rPr>
          <w:sz w:val="28"/>
          <w:szCs w:val="28"/>
          <w:lang w:val="ru-RU"/>
        </w:rPr>
        <w:t>п</w:t>
      </w:r>
      <w:r w:rsidR="004777BD" w:rsidRPr="00DC5AE8">
        <w:rPr>
          <w:sz w:val="28"/>
          <w:szCs w:val="28"/>
          <w:lang w:val="ru-RU"/>
        </w:rPr>
        <w:t>паратом биологии;</w:t>
      </w:r>
    </w:p>
    <w:p w:rsidR="008567EB" w:rsidRPr="00DC5AE8" w:rsidRDefault="00A12160" w:rsidP="0010562B">
      <w:pPr>
        <w:pStyle w:val="a5"/>
        <w:numPr>
          <w:ilvl w:val="0"/>
          <w:numId w:val="38"/>
        </w:numPr>
        <w:tabs>
          <w:tab w:val="left" w:pos="404"/>
        </w:tabs>
        <w:spacing w:line="276" w:lineRule="auto"/>
        <w:ind w:left="0" w:firstLine="1474"/>
        <w:jc w:val="both"/>
        <w:rPr>
          <w:sz w:val="28"/>
          <w:szCs w:val="28"/>
          <w:lang w:val="ru-RU"/>
        </w:rPr>
      </w:pPr>
      <w:r w:rsidRPr="00A12160">
        <w:rPr>
          <w:sz w:val="28"/>
          <w:szCs w:val="28"/>
          <w:lang w:val="ru-RU"/>
        </w:rPr>
        <w:t xml:space="preserve"> </w:t>
      </w:r>
      <w:r w:rsidR="004777BD" w:rsidRPr="00DC5AE8">
        <w:rPr>
          <w:sz w:val="28"/>
          <w:szCs w:val="28"/>
          <w:lang w:val="ru-RU"/>
        </w:rPr>
        <w:t>приобретение опыта использования методов биологической науки и проведения несложных биологических экспериментов для изучения живых органи</w:t>
      </w:r>
      <w:r w:rsidR="004777BD" w:rsidRPr="00DC5AE8">
        <w:rPr>
          <w:sz w:val="28"/>
          <w:szCs w:val="28"/>
          <w:lang w:val="ru-RU"/>
        </w:rPr>
        <w:t>з</w:t>
      </w:r>
      <w:r w:rsidR="004777BD" w:rsidRPr="00DC5AE8">
        <w:rPr>
          <w:sz w:val="28"/>
          <w:szCs w:val="28"/>
          <w:lang w:val="ru-RU"/>
        </w:rPr>
        <w:t>мов и человека, проведения экологического мониторинга в окружающей среде;</w:t>
      </w:r>
    </w:p>
    <w:p w:rsidR="008567EB" w:rsidRPr="00DC5AE8" w:rsidRDefault="00A12160" w:rsidP="0010562B">
      <w:pPr>
        <w:pStyle w:val="a5"/>
        <w:numPr>
          <w:ilvl w:val="0"/>
          <w:numId w:val="38"/>
        </w:numPr>
        <w:tabs>
          <w:tab w:val="left" w:pos="493"/>
        </w:tabs>
        <w:spacing w:line="276" w:lineRule="auto"/>
        <w:ind w:left="0" w:firstLine="1474"/>
        <w:jc w:val="both"/>
        <w:rPr>
          <w:sz w:val="28"/>
          <w:szCs w:val="28"/>
          <w:lang w:val="ru-RU"/>
        </w:rPr>
      </w:pPr>
      <w:r w:rsidRPr="00A12160">
        <w:rPr>
          <w:sz w:val="28"/>
          <w:szCs w:val="28"/>
          <w:lang w:val="ru-RU"/>
        </w:rPr>
        <w:t xml:space="preserve"> </w:t>
      </w:r>
      <w:r w:rsidR="004777BD" w:rsidRPr="00DC5AE8">
        <w:rPr>
          <w:sz w:val="28"/>
          <w:szCs w:val="28"/>
          <w:lang w:val="ru-RU"/>
        </w:rPr>
        <w:t>формирование основ экологической грамотности: способности оц</w:t>
      </w:r>
      <w:r w:rsidR="004777BD" w:rsidRPr="00DC5AE8">
        <w:rPr>
          <w:sz w:val="28"/>
          <w:szCs w:val="28"/>
          <w:lang w:val="ru-RU"/>
        </w:rPr>
        <w:t>е</w:t>
      </w:r>
      <w:r w:rsidR="004777BD" w:rsidRPr="00DC5AE8">
        <w:rPr>
          <w:sz w:val="28"/>
          <w:szCs w:val="28"/>
          <w:lang w:val="ru-RU"/>
        </w:rPr>
        <w:t>нивать последствия деятельности человека в природе, влияние факторов риска на зд</w:t>
      </w:r>
      <w:r w:rsidR="004777BD" w:rsidRPr="00DC5AE8">
        <w:rPr>
          <w:sz w:val="28"/>
          <w:szCs w:val="28"/>
          <w:lang w:val="ru-RU"/>
        </w:rPr>
        <w:t>о</w:t>
      </w:r>
      <w:r w:rsidR="004777BD" w:rsidRPr="00DC5AE8">
        <w:rPr>
          <w:sz w:val="28"/>
          <w:szCs w:val="28"/>
          <w:lang w:val="ru-RU"/>
        </w:rPr>
        <w:t>ровье человека; выбирать целевые и смысловые установки в своих действиях и п</w:t>
      </w:r>
      <w:r w:rsidR="004777BD" w:rsidRPr="00DC5AE8">
        <w:rPr>
          <w:sz w:val="28"/>
          <w:szCs w:val="28"/>
          <w:lang w:val="ru-RU"/>
        </w:rPr>
        <w:t>о</w:t>
      </w:r>
      <w:r w:rsidR="004777BD" w:rsidRPr="00DC5AE8">
        <w:rPr>
          <w:sz w:val="28"/>
          <w:szCs w:val="28"/>
          <w:lang w:val="ru-RU"/>
        </w:rPr>
        <w:t>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w:t>
      </w:r>
      <w:r w:rsidR="004777BD" w:rsidRPr="00DC5AE8">
        <w:rPr>
          <w:sz w:val="28"/>
          <w:szCs w:val="28"/>
          <w:lang w:val="ru-RU"/>
        </w:rPr>
        <w:t>а</w:t>
      </w:r>
      <w:r w:rsidR="004777BD" w:rsidRPr="00DC5AE8">
        <w:rPr>
          <w:sz w:val="28"/>
          <w:szCs w:val="28"/>
          <w:lang w:val="ru-RU"/>
        </w:rPr>
        <w:t>ний видов растений и животных;</w:t>
      </w:r>
    </w:p>
    <w:p w:rsidR="008567EB" w:rsidRPr="00DC5AE8" w:rsidRDefault="00A12160" w:rsidP="0010562B">
      <w:pPr>
        <w:pStyle w:val="a5"/>
        <w:numPr>
          <w:ilvl w:val="0"/>
          <w:numId w:val="38"/>
        </w:numPr>
        <w:tabs>
          <w:tab w:val="left" w:pos="519"/>
        </w:tabs>
        <w:spacing w:line="276" w:lineRule="auto"/>
        <w:ind w:left="0" w:firstLine="1474"/>
        <w:jc w:val="both"/>
        <w:rPr>
          <w:sz w:val="28"/>
          <w:szCs w:val="28"/>
          <w:lang w:val="ru-RU"/>
        </w:rPr>
      </w:pPr>
      <w:r w:rsidRPr="00A12160">
        <w:rPr>
          <w:sz w:val="28"/>
          <w:szCs w:val="28"/>
          <w:lang w:val="ru-RU"/>
        </w:rPr>
        <w:t xml:space="preserve"> </w:t>
      </w:r>
      <w:r w:rsidR="004777BD" w:rsidRPr="00DC5AE8">
        <w:rPr>
          <w:sz w:val="28"/>
          <w:szCs w:val="28"/>
          <w:lang w:val="ru-RU"/>
        </w:rPr>
        <w:t>формирование представлений о значении биологических наук в р</w:t>
      </w:r>
      <w:r w:rsidR="004777BD" w:rsidRPr="00DC5AE8">
        <w:rPr>
          <w:sz w:val="28"/>
          <w:szCs w:val="28"/>
          <w:lang w:val="ru-RU"/>
        </w:rPr>
        <w:t>е</w:t>
      </w:r>
      <w:r w:rsidR="004777BD" w:rsidRPr="00DC5AE8">
        <w:rPr>
          <w:sz w:val="28"/>
          <w:szCs w:val="28"/>
          <w:lang w:val="ru-RU"/>
        </w:rPr>
        <w:t>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D6128E" w:rsidRPr="00A12160" w:rsidRDefault="004777BD" w:rsidP="0010562B">
      <w:pPr>
        <w:pStyle w:val="a5"/>
        <w:numPr>
          <w:ilvl w:val="0"/>
          <w:numId w:val="38"/>
        </w:numPr>
        <w:tabs>
          <w:tab w:val="left" w:pos="836"/>
        </w:tabs>
        <w:spacing w:line="276" w:lineRule="auto"/>
        <w:ind w:left="0" w:firstLine="1474"/>
        <w:jc w:val="both"/>
        <w:rPr>
          <w:sz w:val="28"/>
          <w:szCs w:val="28"/>
          <w:lang w:val="ru-RU"/>
        </w:rPr>
      </w:pPr>
      <w:r w:rsidRPr="00A12160">
        <w:rPr>
          <w:sz w:val="28"/>
          <w:szCs w:val="28"/>
          <w:lang w:val="ru-RU"/>
        </w:rPr>
        <w:t>освоение приемов оказания первой помощи, рациональной орган</w:t>
      </w:r>
      <w:r w:rsidRPr="00A12160">
        <w:rPr>
          <w:sz w:val="28"/>
          <w:szCs w:val="28"/>
          <w:lang w:val="ru-RU"/>
        </w:rPr>
        <w:t>и</w:t>
      </w:r>
      <w:r w:rsidRPr="00A12160">
        <w:rPr>
          <w:sz w:val="28"/>
          <w:szCs w:val="28"/>
          <w:lang w:val="ru-RU"/>
        </w:rPr>
        <w:t>зации труда и отдыха, выращивания и размножения культурных растений и домашних животных, ухода за ними.</w:t>
      </w:r>
    </w:p>
    <w:p w:rsidR="008567EB" w:rsidRPr="00DC5AE8" w:rsidRDefault="004777BD" w:rsidP="0010562B">
      <w:pPr>
        <w:tabs>
          <w:tab w:val="left" w:pos="836"/>
        </w:tabs>
        <w:spacing w:line="276" w:lineRule="auto"/>
        <w:ind w:firstLine="1474"/>
        <w:jc w:val="both"/>
        <w:rPr>
          <w:b/>
          <w:sz w:val="28"/>
          <w:szCs w:val="28"/>
          <w:lang w:val="ru-RU"/>
        </w:rPr>
      </w:pPr>
      <w:r w:rsidRPr="00DC5AE8">
        <w:rPr>
          <w:b/>
          <w:sz w:val="28"/>
          <w:szCs w:val="28"/>
          <w:lang w:val="ru-RU"/>
        </w:rPr>
        <w:t>Живые организмы</w:t>
      </w:r>
    </w:p>
    <w:p w:rsidR="008567EB" w:rsidRPr="00DC5AE8" w:rsidRDefault="004777BD" w:rsidP="0010562B">
      <w:pPr>
        <w:pStyle w:val="a3"/>
        <w:spacing w:line="276" w:lineRule="auto"/>
        <w:ind w:left="0" w:firstLine="1474"/>
        <w:rPr>
          <w:sz w:val="28"/>
          <w:szCs w:val="28"/>
          <w:lang w:val="ru-RU"/>
        </w:rPr>
      </w:pPr>
      <w:r w:rsidRPr="00DC5AE8">
        <w:rPr>
          <w:sz w:val="28"/>
          <w:szCs w:val="28"/>
          <w:lang w:val="ru-RU"/>
        </w:rPr>
        <w:t>Выпускник научится:</w:t>
      </w:r>
    </w:p>
    <w:p w:rsidR="008567EB" w:rsidRPr="00DC5AE8" w:rsidRDefault="00036BB2" w:rsidP="0010562B">
      <w:pPr>
        <w:pStyle w:val="a5"/>
        <w:tabs>
          <w:tab w:val="left" w:pos="82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характеризовать особенности строения и процессов жизнедеятельности биологических объектов (клеток, организмов, в т.ч. типичных представителей Респу</w:t>
      </w:r>
      <w:r w:rsidR="004777BD" w:rsidRPr="00DC5AE8">
        <w:rPr>
          <w:sz w:val="28"/>
          <w:szCs w:val="28"/>
          <w:lang w:val="ru-RU"/>
        </w:rPr>
        <w:t>б</w:t>
      </w:r>
      <w:r w:rsidR="004777BD" w:rsidRPr="00DC5AE8">
        <w:rPr>
          <w:sz w:val="28"/>
          <w:szCs w:val="28"/>
          <w:lang w:val="ru-RU"/>
        </w:rPr>
        <w:t>лики Башкортостан</w:t>
      </w:r>
      <w:r w:rsidR="00C07280">
        <w:rPr>
          <w:sz w:val="28"/>
          <w:szCs w:val="28"/>
          <w:lang w:val="ru-RU"/>
        </w:rPr>
        <w:t xml:space="preserve"> </w:t>
      </w:r>
      <w:r w:rsidR="004777BD" w:rsidRPr="00DC5AE8">
        <w:rPr>
          <w:sz w:val="28"/>
          <w:szCs w:val="28"/>
          <w:lang w:val="ru-RU"/>
        </w:rPr>
        <w:t>и своей местности), их практическую значимость;</w:t>
      </w:r>
    </w:p>
    <w:p w:rsidR="008567EB" w:rsidRPr="00DC5AE8" w:rsidRDefault="00036BB2" w:rsidP="0010562B">
      <w:pPr>
        <w:pStyle w:val="a5"/>
        <w:tabs>
          <w:tab w:val="left" w:pos="82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применять методы биологической науки для изучения клеток и органи</w:t>
      </w:r>
      <w:r w:rsidR="004777BD" w:rsidRPr="00DC5AE8">
        <w:rPr>
          <w:sz w:val="28"/>
          <w:szCs w:val="28"/>
          <w:lang w:val="ru-RU"/>
        </w:rPr>
        <w:t>з</w:t>
      </w:r>
      <w:r w:rsidR="004777BD" w:rsidRPr="00DC5AE8">
        <w:rPr>
          <w:sz w:val="28"/>
          <w:szCs w:val="28"/>
          <w:lang w:val="ru-RU"/>
        </w:rPr>
        <w:t>мов: проводить наблюдения за живыми организмами, ставить несложные биологич</w:t>
      </w:r>
      <w:r w:rsidR="004777BD" w:rsidRPr="00DC5AE8">
        <w:rPr>
          <w:sz w:val="28"/>
          <w:szCs w:val="28"/>
          <w:lang w:val="ru-RU"/>
        </w:rPr>
        <w:t>е</w:t>
      </w:r>
      <w:r w:rsidR="004777BD" w:rsidRPr="00DC5AE8">
        <w:rPr>
          <w:sz w:val="28"/>
          <w:szCs w:val="28"/>
          <w:lang w:val="ru-RU"/>
        </w:rPr>
        <w:t>ские эксперименты и объяснять их результаты, описывать биологические объекты и процессы;</w:t>
      </w:r>
    </w:p>
    <w:p w:rsidR="008567EB" w:rsidRPr="00DC5AE8" w:rsidRDefault="00036BB2" w:rsidP="0010562B">
      <w:pPr>
        <w:pStyle w:val="a5"/>
        <w:tabs>
          <w:tab w:val="left" w:pos="82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использовать составляющие исследовательской и проектной деятельн</w:t>
      </w:r>
      <w:r w:rsidR="004777BD" w:rsidRPr="00DC5AE8">
        <w:rPr>
          <w:sz w:val="28"/>
          <w:szCs w:val="28"/>
          <w:lang w:val="ru-RU"/>
        </w:rPr>
        <w:t>о</w:t>
      </w:r>
      <w:r w:rsidR="004777BD" w:rsidRPr="00DC5AE8">
        <w:rPr>
          <w:sz w:val="28"/>
          <w:szCs w:val="28"/>
          <w:lang w:val="ru-RU"/>
        </w:rPr>
        <w:t>сти по изучению живых организмов (приводить доказательства, классифицировать, сравнивать, выявлять взаимосвязи);</w:t>
      </w:r>
    </w:p>
    <w:p w:rsidR="008567EB" w:rsidRPr="00DC5AE8" w:rsidRDefault="00036BB2" w:rsidP="0010562B">
      <w:pPr>
        <w:pStyle w:val="a5"/>
        <w:tabs>
          <w:tab w:val="left" w:pos="82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ориентироваться в системе познавательных ценностей: оценивать и</w:t>
      </w:r>
      <w:r w:rsidR="004777BD" w:rsidRPr="00DC5AE8">
        <w:rPr>
          <w:sz w:val="28"/>
          <w:szCs w:val="28"/>
          <w:lang w:val="ru-RU"/>
        </w:rPr>
        <w:t>н</w:t>
      </w:r>
      <w:r w:rsidR="004777BD" w:rsidRPr="00DC5AE8">
        <w:rPr>
          <w:sz w:val="28"/>
          <w:szCs w:val="28"/>
          <w:lang w:val="ru-RU"/>
        </w:rPr>
        <w:t>формацию о живых организмах, получаемую из разных источников; последствия де</w:t>
      </w:r>
      <w:r w:rsidR="004777BD" w:rsidRPr="00DC5AE8">
        <w:rPr>
          <w:sz w:val="28"/>
          <w:szCs w:val="28"/>
          <w:lang w:val="ru-RU"/>
        </w:rPr>
        <w:t>я</w:t>
      </w:r>
      <w:r w:rsidR="004777BD" w:rsidRPr="00DC5AE8">
        <w:rPr>
          <w:sz w:val="28"/>
          <w:szCs w:val="28"/>
          <w:lang w:val="ru-RU"/>
        </w:rPr>
        <w:t>тельности человека в природе.</w:t>
      </w:r>
    </w:p>
    <w:p w:rsidR="008567EB" w:rsidRPr="00DC5AE8" w:rsidRDefault="004777BD" w:rsidP="0010562B">
      <w:pPr>
        <w:spacing w:line="276" w:lineRule="auto"/>
        <w:ind w:firstLine="1474"/>
        <w:jc w:val="both"/>
        <w:rPr>
          <w:sz w:val="28"/>
          <w:szCs w:val="28"/>
          <w:lang w:val="ru-RU"/>
        </w:rPr>
      </w:pPr>
      <w:r w:rsidRPr="00DC5AE8">
        <w:rPr>
          <w:sz w:val="28"/>
          <w:szCs w:val="28"/>
          <w:lang w:val="ru-RU"/>
        </w:rPr>
        <w:t>Выпускник получит возможность научиться:</w:t>
      </w:r>
    </w:p>
    <w:p w:rsidR="008567EB" w:rsidRPr="00DC5AE8" w:rsidRDefault="00036BB2" w:rsidP="0010562B">
      <w:pPr>
        <w:pStyle w:val="a5"/>
        <w:tabs>
          <w:tab w:val="left" w:pos="82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соблюдать правила работы в кабинете биологии, с биологическими пр</w:t>
      </w:r>
      <w:r w:rsidR="004777BD" w:rsidRPr="00DC5AE8">
        <w:rPr>
          <w:sz w:val="28"/>
          <w:szCs w:val="28"/>
          <w:lang w:val="ru-RU"/>
        </w:rPr>
        <w:t>и</w:t>
      </w:r>
      <w:r w:rsidR="004777BD" w:rsidRPr="00DC5AE8">
        <w:rPr>
          <w:sz w:val="28"/>
          <w:szCs w:val="28"/>
          <w:lang w:val="ru-RU"/>
        </w:rPr>
        <w:t>борами и инструментами;</w:t>
      </w:r>
    </w:p>
    <w:p w:rsidR="008567EB" w:rsidRPr="00DC5AE8" w:rsidRDefault="00036BB2" w:rsidP="0010562B">
      <w:pPr>
        <w:spacing w:line="276" w:lineRule="auto"/>
        <w:ind w:firstLine="1474"/>
        <w:jc w:val="both"/>
        <w:rPr>
          <w:i/>
          <w:sz w:val="28"/>
          <w:szCs w:val="28"/>
          <w:lang w:val="ru-RU"/>
        </w:rPr>
      </w:pPr>
      <w:r w:rsidRPr="00DC5AE8">
        <w:rPr>
          <w:sz w:val="28"/>
          <w:szCs w:val="28"/>
          <w:lang w:val="ru-RU"/>
        </w:rPr>
        <w:lastRenderedPageBreak/>
        <w:t>-</w:t>
      </w:r>
      <w:r w:rsidR="004777BD" w:rsidRPr="00DC5AE8">
        <w:rPr>
          <w:sz w:val="28"/>
          <w:szCs w:val="28"/>
          <w:lang w:val="ru-RU"/>
        </w:rPr>
        <w:t>использовать приёмы оказания первой помощи при отравлении ядовит</w:t>
      </w:r>
      <w:r w:rsidR="004777BD" w:rsidRPr="00DC5AE8">
        <w:rPr>
          <w:sz w:val="28"/>
          <w:szCs w:val="28"/>
          <w:lang w:val="ru-RU"/>
        </w:rPr>
        <w:t>ы</w:t>
      </w:r>
      <w:r w:rsidR="004777BD" w:rsidRPr="00DC5AE8">
        <w:rPr>
          <w:sz w:val="28"/>
          <w:szCs w:val="28"/>
          <w:lang w:val="ru-RU"/>
        </w:rPr>
        <w:t>ми грибами, ядовитыми растениями, укусах животных (в т.ч. видами Республики Ба</w:t>
      </w:r>
      <w:r w:rsidR="004777BD" w:rsidRPr="00DC5AE8">
        <w:rPr>
          <w:sz w:val="28"/>
          <w:szCs w:val="28"/>
          <w:lang w:val="ru-RU"/>
        </w:rPr>
        <w:t>ш</w:t>
      </w:r>
      <w:r w:rsidR="004777BD" w:rsidRPr="00DC5AE8">
        <w:rPr>
          <w:sz w:val="28"/>
          <w:szCs w:val="28"/>
          <w:lang w:val="ru-RU"/>
        </w:rPr>
        <w:t>кортостан и своей местности); работы с определителями растений; выращивания и размножения культурных растений, домашних животных (в т.ч. традиционных и ра</w:t>
      </w:r>
      <w:r w:rsidR="004777BD" w:rsidRPr="00DC5AE8">
        <w:rPr>
          <w:sz w:val="28"/>
          <w:szCs w:val="28"/>
          <w:lang w:val="ru-RU"/>
        </w:rPr>
        <w:t>й</w:t>
      </w:r>
      <w:r w:rsidR="004777BD" w:rsidRPr="00DC5AE8">
        <w:rPr>
          <w:sz w:val="28"/>
          <w:szCs w:val="28"/>
          <w:lang w:val="ru-RU"/>
        </w:rPr>
        <w:t>онированных пород и сортов Республики Башкортостан и своей местности</w:t>
      </w:r>
      <w:r w:rsidR="004777BD" w:rsidRPr="00DC5AE8">
        <w:rPr>
          <w:i/>
          <w:sz w:val="28"/>
          <w:szCs w:val="28"/>
          <w:lang w:val="ru-RU"/>
        </w:rPr>
        <w:t>);</w:t>
      </w:r>
    </w:p>
    <w:p w:rsidR="008567EB" w:rsidRPr="00DC5AE8" w:rsidRDefault="00036BB2" w:rsidP="0010562B">
      <w:pPr>
        <w:pStyle w:val="a5"/>
        <w:tabs>
          <w:tab w:val="left" w:pos="82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выделять эстетические достоинства объектов живой природы;</w:t>
      </w:r>
    </w:p>
    <w:p w:rsidR="008567EB" w:rsidRPr="00DC5AE8" w:rsidRDefault="00036BB2" w:rsidP="0010562B">
      <w:pPr>
        <w:pStyle w:val="a5"/>
        <w:tabs>
          <w:tab w:val="left" w:pos="82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осознанно соблюдать основные принципы и правила отношения к живой природе;</w:t>
      </w:r>
    </w:p>
    <w:p w:rsidR="008567EB" w:rsidRPr="00DC5AE8" w:rsidRDefault="00036BB2" w:rsidP="0010562B">
      <w:pPr>
        <w:pStyle w:val="a5"/>
        <w:tabs>
          <w:tab w:val="left" w:pos="82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ориентироваться в системе моральных норм и ценностей по отношению к объектам живой природы (признание высокой ценности жизни во всех её проявлен</w:t>
      </w:r>
      <w:r w:rsidR="004777BD" w:rsidRPr="00DC5AE8">
        <w:rPr>
          <w:sz w:val="28"/>
          <w:szCs w:val="28"/>
          <w:lang w:val="ru-RU"/>
        </w:rPr>
        <w:t>и</w:t>
      </w:r>
      <w:r w:rsidR="004777BD" w:rsidRPr="00DC5AE8">
        <w:rPr>
          <w:sz w:val="28"/>
          <w:szCs w:val="28"/>
          <w:lang w:val="ru-RU"/>
        </w:rPr>
        <w:t>ях, экологическое сознание, эмоционально-ценностное отношение к объектам живой природы);</w:t>
      </w:r>
    </w:p>
    <w:p w:rsidR="008567EB" w:rsidRPr="00DC5AE8" w:rsidRDefault="00036BB2" w:rsidP="0010562B">
      <w:pPr>
        <w:pStyle w:val="a5"/>
        <w:tabs>
          <w:tab w:val="left" w:pos="82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находить информацию о растениях и животных в научно-популярной л</w:t>
      </w:r>
      <w:r w:rsidR="004777BD" w:rsidRPr="00DC5AE8">
        <w:rPr>
          <w:sz w:val="28"/>
          <w:szCs w:val="28"/>
          <w:lang w:val="ru-RU"/>
        </w:rPr>
        <w:t>и</w:t>
      </w:r>
      <w:r w:rsidR="004777BD" w:rsidRPr="00DC5AE8">
        <w:rPr>
          <w:sz w:val="28"/>
          <w:szCs w:val="28"/>
          <w:lang w:val="ru-RU"/>
        </w:rPr>
        <w:t>тературе, биологических словарях и справочниках, анализировать, оценивать её и п</w:t>
      </w:r>
      <w:r w:rsidR="004777BD" w:rsidRPr="00DC5AE8">
        <w:rPr>
          <w:sz w:val="28"/>
          <w:szCs w:val="28"/>
          <w:lang w:val="ru-RU"/>
        </w:rPr>
        <w:t>е</w:t>
      </w:r>
      <w:r w:rsidR="004777BD" w:rsidRPr="00DC5AE8">
        <w:rPr>
          <w:sz w:val="28"/>
          <w:szCs w:val="28"/>
          <w:lang w:val="ru-RU"/>
        </w:rPr>
        <w:t>реводить из одной формы в другую;</w:t>
      </w:r>
    </w:p>
    <w:p w:rsidR="008567EB" w:rsidRPr="00DC5AE8" w:rsidRDefault="00036BB2" w:rsidP="0010562B">
      <w:pPr>
        <w:pStyle w:val="a5"/>
        <w:tabs>
          <w:tab w:val="left" w:pos="82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выбирать целевые и смысловые установки в своих действиях и поступках по отношению к живой природе.</w:t>
      </w:r>
    </w:p>
    <w:p w:rsidR="008567EB" w:rsidRPr="00DC5AE8" w:rsidRDefault="004777BD" w:rsidP="0010562B">
      <w:pPr>
        <w:pStyle w:val="20"/>
        <w:spacing w:line="276" w:lineRule="auto"/>
        <w:ind w:left="0" w:firstLine="1474"/>
        <w:jc w:val="both"/>
        <w:rPr>
          <w:sz w:val="28"/>
          <w:szCs w:val="28"/>
          <w:lang w:val="ru-RU"/>
        </w:rPr>
      </w:pPr>
      <w:r w:rsidRPr="00DC5AE8">
        <w:rPr>
          <w:sz w:val="28"/>
          <w:szCs w:val="28"/>
          <w:lang w:val="ru-RU"/>
        </w:rPr>
        <w:t>Человек и его здоровье</w:t>
      </w:r>
    </w:p>
    <w:p w:rsidR="008567EB" w:rsidRPr="00DC5AE8" w:rsidRDefault="004777BD" w:rsidP="0010562B">
      <w:pPr>
        <w:pStyle w:val="a3"/>
        <w:spacing w:line="276" w:lineRule="auto"/>
        <w:ind w:left="0" w:firstLine="1474"/>
        <w:rPr>
          <w:sz w:val="28"/>
          <w:szCs w:val="28"/>
          <w:lang w:val="ru-RU"/>
        </w:rPr>
      </w:pPr>
      <w:r w:rsidRPr="00DC5AE8">
        <w:rPr>
          <w:sz w:val="28"/>
          <w:szCs w:val="28"/>
          <w:lang w:val="ru-RU"/>
        </w:rPr>
        <w:t>Выпускник научится:</w:t>
      </w:r>
    </w:p>
    <w:p w:rsidR="008567EB" w:rsidRPr="00DC5AE8" w:rsidRDefault="00036BB2" w:rsidP="0010562B">
      <w:pPr>
        <w:pStyle w:val="a5"/>
        <w:tabs>
          <w:tab w:val="left" w:pos="80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характеризовать особенности строения и процессов жизнедеятельности организма человека, их практическую значимость;</w:t>
      </w:r>
    </w:p>
    <w:p w:rsidR="008567EB" w:rsidRPr="00DC5AE8" w:rsidRDefault="00036BB2" w:rsidP="0010562B">
      <w:pPr>
        <w:pStyle w:val="a5"/>
        <w:tabs>
          <w:tab w:val="left" w:pos="80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применять методы биологической науки при изучении организма челов</w:t>
      </w:r>
      <w:r w:rsidR="004777BD" w:rsidRPr="00DC5AE8">
        <w:rPr>
          <w:sz w:val="28"/>
          <w:szCs w:val="28"/>
          <w:lang w:val="ru-RU"/>
        </w:rPr>
        <w:t>е</w:t>
      </w:r>
      <w:r w:rsidR="004777BD" w:rsidRPr="00DC5AE8">
        <w:rPr>
          <w:sz w:val="28"/>
          <w:szCs w:val="28"/>
          <w:lang w:val="ru-RU"/>
        </w:rPr>
        <w:t>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8567EB" w:rsidRPr="00DC5AE8" w:rsidRDefault="00036BB2" w:rsidP="0010562B">
      <w:pPr>
        <w:pStyle w:val="a5"/>
        <w:tabs>
          <w:tab w:val="left" w:pos="80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использовать составляющие исследовательской и проектной деятельн</w:t>
      </w:r>
      <w:r w:rsidR="004777BD" w:rsidRPr="00DC5AE8">
        <w:rPr>
          <w:sz w:val="28"/>
          <w:szCs w:val="28"/>
          <w:lang w:val="ru-RU"/>
        </w:rPr>
        <w:t>о</w:t>
      </w:r>
      <w:r w:rsidR="004777BD" w:rsidRPr="00DC5AE8">
        <w:rPr>
          <w:sz w:val="28"/>
          <w:szCs w:val="28"/>
          <w:lang w:val="ru-RU"/>
        </w:rPr>
        <w:t>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w:t>
      </w:r>
      <w:r w:rsidR="004777BD" w:rsidRPr="00DC5AE8">
        <w:rPr>
          <w:sz w:val="28"/>
          <w:szCs w:val="28"/>
          <w:lang w:val="ru-RU"/>
        </w:rPr>
        <w:t>о</w:t>
      </w:r>
      <w:r w:rsidR="004777BD" w:rsidRPr="00DC5AE8">
        <w:rPr>
          <w:sz w:val="28"/>
          <w:szCs w:val="28"/>
          <w:lang w:val="ru-RU"/>
        </w:rPr>
        <w:t>сти организма человека; выявлять взаимосвязи между особенностями строения клеток, тканей, органов, систем органов</w:t>
      </w:r>
      <w:r w:rsidR="00C07280">
        <w:rPr>
          <w:sz w:val="28"/>
          <w:szCs w:val="28"/>
          <w:lang w:val="ru-RU"/>
        </w:rPr>
        <w:t xml:space="preserve"> </w:t>
      </w:r>
      <w:r w:rsidR="004777BD" w:rsidRPr="00DC5AE8">
        <w:rPr>
          <w:sz w:val="28"/>
          <w:szCs w:val="28"/>
          <w:lang w:val="ru-RU"/>
        </w:rPr>
        <w:t>и их функциями;</w:t>
      </w:r>
    </w:p>
    <w:p w:rsidR="008567EB" w:rsidRPr="00DC5AE8" w:rsidRDefault="00036BB2" w:rsidP="0010562B">
      <w:pPr>
        <w:pStyle w:val="a5"/>
        <w:tabs>
          <w:tab w:val="left" w:pos="80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ориентироваться в системе познавательных ценностей: оценивать и</w:t>
      </w:r>
      <w:r w:rsidR="004777BD" w:rsidRPr="00DC5AE8">
        <w:rPr>
          <w:sz w:val="28"/>
          <w:szCs w:val="28"/>
          <w:lang w:val="ru-RU"/>
        </w:rPr>
        <w:t>н</w:t>
      </w:r>
      <w:r w:rsidR="004777BD" w:rsidRPr="00DC5AE8">
        <w:rPr>
          <w:sz w:val="28"/>
          <w:szCs w:val="28"/>
          <w:lang w:val="ru-RU"/>
        </w:rPr>
        <w:t>формацию об организме человека, получаемую из разных источников, последствия влияния факторов риска на здоровье человека.</w:t>
      </w:r>
    </w:p>
    <w:p w:rsidR="008567EB" w:rsidRPr="00DC5AE8" w:rsidRDefault="004777BD" w:rsidP="0010562B">
      <w:pPr>
        <w:spacing w:line="276" w:lineRule="auto"/>
        <w:ind w:firstLine="1474"/>
        <w:jc w:val="both"/>
        <w:rPr>
          <w:sz w:val="28"/>
          <w:szCs w:val="28"/>
          <w:lang w:val="ru-RU"/>
        </w:rPr>
      </w:pPr>
      <w:r w:rsidRPr="00DC5AE8">
        <w:rPr>
          <w:sz w:val="28"/>
          <w:szCs w:val="28"/>
          <w:lang w:val="ru-RU"/>
        </w:rPr>
        <w:t>Выпускник получит возможность научиться:</w:t>
      </w:r>
    </w:p>
    <w:p w:rsidR="00B71A08" w:rsidRDefault="00036BB2" w:rsidP="0010562B">
      <w:pPr>
        <w:pStyle w:val="a5"/>
        <w:tabs>
          <w:tab w:val="left" w:pos="80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использовать на практике приёмы оказания первой помощи при просту</w:t>
      </w:r>
      <w:r w:rsidR="004777BD" w:rsidRPr="00DC5AE8">
        <w:rPr>
          <w:sz w:val="28"/>
          <w:szCs w:val="28"/>
          <w:lang w:val="ru-RU"/>
        </w:rPr>
        <w:t>д</w:t>
      </w:r>
      <w:r w:rsidR="004777BD" w:rsidRPr="00DC5AE8">
        <w:rPr>
          <w:sz w:val="28"/>
          <w:szCs w:val="28"/>
          <w:lang w:val="ru-RU"/>
        </w:rPr>
        <w:t xml:space="preserve">ных заболеваниях, ожогах, обморожениях, травмах, спасении утопающего; </w:t>
      </w:r>
    </w:p>
    <w:p w:rsidR="008567EB" w:rsidRPr="00DC5AE8" w:rsidRDefault="00B71A08" w:rsidP="0010562B">
      <w:pPr>
        <w:pStyle w:val="a5"/>
        <w:tabs>
          <w:tab w:val="left" w:pos="809"/>
        </w:tabs>
        <w:spacing w:line="276" w:lineRule="auto"/>
        <w:ind w:left="0" w:firstLine="1474"/>
        <w:rPr>
          <w:sz w:val="28"/>
          <w:szCs w:val="28"/>
          <w:lang w:val="ru-RU"/>
        </w:rPr>
      </w:pPr>
      <w:r w:rsidRPr="00B71A08">
        <w:rPr>
          <w:sz w:val="28"/>
          <w:szCs w:val="28"/>
          <w:lang w:val="ru-RU"/>
        </w:rPr>
        <w:t>-</w:t>
      </w:r>
      <w:r w:rsidR="004777BD" w:rsidRPr="00DC5AE8">
        <w:rPr>
          <w:sz w:val="28"/>
          <w:szCs w:val="28"/>
          <w:lang w:val="ru-RU"/>
        </w:rPr>
        <w:t>рациональной организации труда и отдыха; проведения наблюдений за состоянием собственного организма;</w:t>
      </w:r>
    </w:p>
    <w:p w:rsidR="008567EB" w:rsidRPr="00DC5AE8" w:rsidRDefault="00036BB2" w:rsidP="0010562B">
      <w:pPr>
        <w:tabs>
          <w:tab w:val="left" w:pos="809"/>
        </w:tabs>
        <w:spacing w:line="276" w:lineRule="auto"/>
        <w:ind w:firstLine="1474"/>
        <w:jc w:val="both"/>
        <w:rPr>
          <w:sz w:val="28"/>
          <w:szCs w:val="28"/>
          <w:lang w:val="ru-RU"/>
        </w:rPr>
      </w:pPr>
      <w:r w:rsidRPr="00DC5AE8">
        <w:rPr>
          <w:sz w:val="28"/>
          <w:szCs w:val="28"/>
          <w:lang w:val="ru-RU"/>
        </w:rPr>
        <w:t>-</w:t>
      </w:r>
      <w:r w:rsidR="004777BD" w:rsidRPr="00DC5AE8">
        <w:rPr>
          <w:sz w:val="28"/>
          <w:szCs w:val="28"/>
          <w:lang w:val="ru-RU"/>
        </w:rPr>
        <w:t>выделять эстетические достоинства человеческого тела;</w:t>
      </w:r>
    </w:p>
    <w:p w:rsidR="008567EB" w:rsidRPr="00DC5AE8" w:rsidRDefault="00036BB2" w:rsidP="0010562B">
      <w:pPr>
        <w:tabs>
          <w:tab w:val="left" w:pos="809"/>
        </w:tabs>
        <w:spacing w:line="276" w:lineRule="auto"/>
        <w:ind w:firstLine="1474"/>
        <w:jc w:val="both"/>
        <w:rPr>
          <w:sz w:val="28"/>
          <w:szCs w:val="28"/>
          <w:lang w:val="ru-RU"/>
        </w:rPr>
      </w:pPr>
      <w:r w:rsidRPr="00DC5AE8">
        <w:rPr>
          <w:sz w:val="28"/>
          <w:szCs w:val="28"/>
          <w:lang w:val="ru-RU"/>
        </w:rPr>
        <w:t>-</w:t>
      </w:r>
      <w:r w:rsidR="004777BD" w:rsidRPr="00DC5AE8">
        <w:rPr>
          <w:sz w:val="28"/>
          <w:szCs w:val="28"/>
          <w:lang w:val="ru-RU"/>
        </w:rPr>
        <w:t>реализовывать установки здорового образа жизни;</w:t>
      </w:r>
    </w:p>
    <w:p w:rsidR="008567EB" w:rsidRPr="00DC5AE8" w:rsidRDefault="00036BB2" w:rsidP="0010562B">
      <w:pPr>
        <w:pStyle w:val="a5"/>
        <w:tabs>
          <w:tab w:val="left" w:pos="80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ориентироваться в системе моральных норм и ценностей по отношению к собственному здоровью и здоровью других людей;</w:t>
      </w:r>
    </w:p>
    <w:p w:rsidR="008567EB" w:rsidRPr="00DC5AE8" w:rsidRDefault="00036BB2" w:rsidP="0010562B">
      <w:pPr>
        <w:pStyle w:val="a5"/>
        <w:tabs>
          <w:tab w:val="left" w:pos="809"/>
        </w:tabs>
        <w:spacing w:line="276" w:lineRule="auto"/>
        <w:ind w:left="0" w:firstLine="1474"/>
        <w:rPr>
          <w:sz w:val="28"/>
          <w:szCs w:val="28"/>
          <w:lang w:val="ru-RU"/>
        </w:rPr>
      </w:pPr>
      <w:r w:rsidRPr="00DC5AE8">
        <w:rPr>
          <w:sz w:val="28"/>
          <w:szCs w:val="28"/>
          <w:lang w:val="ru-RU"/>
        </w:rPr>
        <w:lastRenderedPageBreak/>
        <w:t>-</w:t>
      </w:r>
      <w:r w:rsidR="004777BD" w:rsidRPr="00DC5AE8">
        <w:rPr>
          <w:sz w:val="28"/>
          <w:szCs w:val="28"/>
          <w:lang w:val="ru-RU"/>
        </w:rPr>
        <w:t>находить в учебной и научно-популярной литературе информацию об о</w:t>
      </w:r>
      <w:r w:rsidR="004777BD" w:rsidRPr="00DC5AE8">
        <w:rPr>
          <w:sz w:val="28"/>
          <w:szCs w:val="28"/>
          <w:lang w:val="ru-RU"/>
        </w:rPr>
        <w:t>р</w:t>
      </w:r>
      <w:r w:rsidR="004777BD" w:rsidRPr="00DC5AE8">
        <w:rPr>
          <w:sz w:val="28"/>
          <w:szCs w:val="28"/>
          <w:lang w:val="ru-RU"/>
        </w:rPr>
        <w:t>ганизме человека, оформлять её в виде устных сообщений, докладов, рефератов, пр</w:t>
      </w:r>
      <w:r w:rsidR="004777BD" w:rsidRPr="00DC5AE8">
        <w:rPr>
          <w:sz w:val="28"/>
          <w:szCs w:val="28"/>
          <w:lang w:val="ru-RU"/>
        </w:rPr>
        <w:t>е</w:t>
      </w:r>
      <w:r w:rsidR="004777BD" w:rsidRPr="00DC5AE8">
        <w:rPr>
          <w:sz w:val="28"/>
          <w:szCs w:val="28"/>
          <w:lang w:val="ru-RU"/>
        </w:rPr>
        <w:t>зентаций;</w:t>
      </w:r>
    </w:p>
    <w:p w:rsidR="008567EB" w:rsidRPr="00DC5AE8" w:rsidRDefault="00036BB2" w:rsidP="0010562B">
      <w:pPr>
        <w:pStyle w:val="a5"/>
        <w:tabs>
          <w:tab w:val="left" w:pos="80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анализировать и оценивать целевые и смысловые установки в своих де</w:t>
      </w:r>
      <w:r w:rsidR="004777BD" w:rsidRPr="00DC5AE8">
        <w:rPr>
          <w:sz w:val="28"/>
          <w:szCs w:val="28"/>
          <w:lang w:val="ru-RU"/>
        </w:rPr>
        <w:t>й</w:t>
      </w:r>
      <w:r w:rsidR="004777BD" w:rsidRPr="00DC5AE8">
        <w:rPr>
          <w:sz w:val="28"/>
          <w:szCs w:val="28"/>
          <w:lang w:val="ru-RU"/>
        </w:rPr>
        <w:t>ствиях и поступках по отношению к здоровью своему и окружающих; последствия влияния факторов риска на здоровье человека.</w:t>
      </w:r>
    </w:p>
    <w:p w:rsidR="008567EB" w:rsidRPr="00DC5AE8" w:rsidRDefault="004777BD" w:rsidP="0010562B">
      <w:pPr>
        <w:pStyle w:val="20"/>
        <w:spacing w:line="276" w:lineRule="auto"/>
        <w:ind w:left="0" w:firstLine="1474"/>
        <w:jc w:val="both"/>
        <w:rPr>
          <w:sz w:val="28"/>
          <w:szCs w:val="28"/>
          <w:lang w:val="ru-RU"/>
        </w:rPr>
      </w:pPr>
      <w:r w:rsidRPr="00DC5AE8">
        <w:rPr>
          <w:sz w:val="28"/>
          <w:szCs w:val="28"/>
          <w:lang w:val="ru-RU"/>
        </w:rPr>
        <w:t>Общие биологические закономерности</w:t>
      </w:r>
    </w:p>
    <w:p w:rsidR="008567EB" w:rsidRPr="00DC5AE8" w:rsidRDefault="004777BD" w:rsidP="0010562B">
      <w:pPr>
        <w:pStyle w:val="a3"/>
        <w:spacing w:line="276" w:lineRule="auto"/>
        <w:ind w:left="0" w:firstLine="1474"/>
        <w:rPr>
          <w:sz w:val="28"/>
          <w:szCs w:val="28"/>
          <w:lang w:val="ru-RU"/>
        </w:rPr>
      </w:pPr>
      <w:r w:rsidRPr="00DC5AE8">
        <w:rPr>
          <w:sz w:val="28"/>
          <w:szCs w:val="28"/>
          <w:lang w:val="ru-RU"/>
        </w:rPr>
        <w:t>Выпускник научится:</w:t>
      </w:r>
    </w:p>
    <w:p w:rsidR="008567EB" w:rsidRPr="00DC5AE8" w:rsidRDefault="00036BB2" w:rsidP="0010562B">
      <w:pPr>
        <w:tabs>
          <w:tab w:val="left" w:pos="809"/>
        </w:tabs>
        <w:spacing w:line="276" w:lineRule="auto"/>
        <w:ind w:firstLine="1474"/>
        <w:jc w:val="both"/>
        <w:rPr>
          <w:sz w:val="28"/>
          <w:szCs w:val="28"/>
          <w:lang w:val="ru-RU"/>
        </w:rPr>
      </w:pPr>
      <w:r w:rsidRPr="00DC5AE8">
        <w:rPr>
          <w:sz w:val="28"/>
          <w:szCs w:val="28"/>
          <w:lang w:val="ru-RU"/>
        </w:rPr>
        <w:t>-</w:t>
      </w:r>
      <w:r w:rsidR="004777BD" w:rsidRPr="00DC5AE8">
        <w:rPr>
          <w:sz w:val="28"/>
          <w:szCs w:val="28"/>
          <w:lang w:val="ru-RU"/>
        </w:rPr>
        <w:t>характеризовать общие биологические закономерности, их практическую значимость;</w:t>
      </w:r>
    </w:p>
    <w:p w:rsidR="008567EB" w:rsidRPr="00DC5AE8" w:rsidRDefault="00036BB2" w:rsidP="0010562B">
      <w:pPr>
        <w:pStyle w:val="a5"/>
        <w:tabs>
          <w:tab w:val="left" w:pos="80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применять методы биологической науки для изучения общих биологич</w:t>
      </w:r>
      <w:r w:rsidR="004777BD" w:rsidRPr="00DC5AE8">
        <w:rPr>
          <w:sz w:val="28"/>
          <w:szCs w:val="28"/>
          <w:lang w:val="ru-RU"/>
        </w:rPr>
        <w:t>е</w:t>
      </w:r>
      <w:r w:rsidR="004777BD" w:rsidRPr="00DC5AE8">
        <w:rPr>
          <w:sz w:val="28"/>
          <w:szCs w:val="28"/>
          <w:lang w:val="ru-RU"/>
        </w:rPr>
        <w:t>ских закономерностей: наблюдать и описывать клетки на готовых микропрепаратах, экосистемы Республики Башкортостан и своей местности;</w:t>
      </w:r>
    </w:p>
    <w:p w:rsidR="008567EB" w:rsidRPr="00DC5AE8" w:rsidRDefault="00036BB2" w:rsidP="0010562B">
      <w:pPr>
        <w:pStyle w:val="a5"/>
        <w:tabs>
          <w:tab w:val="left" w:pos="80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использовать составляющие проектной и исследовательской деятельн</w:t>
      </w:r>
      <w:r w:rsidR="004777BD" w:rsidRPr="00DC5AE8">
        <w:rPr>
          <w:sz w:val="28"/>
          <w:szCs w:val="28"/>
          <w:lang w:val="ru-RU"/>
        </w:rPr>
        <w:t>о</w:t>
      </w:r>
      <w:r w:rsidR="004777BD" w:rsidRPr="00DC5AE8">
        <w:rPr>
          <w:sz w:val="28"/>
          <w:szCs w:val="28"/>
          <w:lang w:val="ru-RU"/>
        </w:rPr>
        <w:t>сти по изучению общих биологических закономерностей, свойственных живой прир</w:t>
      </w:r>
      <w:r w:rsidR="004777BD" w:rsidRPr="00DC5AE8">
        <w:rPr>
          <w:sz w:val="28"/>
          <w:szCs w:val="28"/>
          <w:lang w:val="ru-RU"/>
        </w:rPr>
        <w:t>о</w:t>
      </w:r>
      <w:r w:rsidR="004777BD" w:rsidRPr="00DC5AE8">
        <w:rPr>
          <w:sz w:val="28"/>
          <w:szCs w:val="28"/>
          <w:lang w:val="ru-RU"/>
        </w:rPr>
        <w:t>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8567EB" w:rsidRPr="00DC5AE8" w:rsidRDefault="00036BB2" w:rsidP="0010562B">
      <w:pPr>
        <w:pStyle w:val="a5"/>
        <w:tabs>
          <w:tab w:val="left" w:pos="80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ориентироваться в системе познавательных ценностей: оценивать и</w:t>
      </w:r>
      <w:r w:rsidR="004777BD" w:rsidRPr="00DC5AE8">
        <w:rPr>
          <w:sz w:val="28"/>
          <w:szCs w:val="28"/>
          <w:lang w:val="ru-RU"/>
        </w:rPr>
        <w:t>н</w:t>
      </w:r>
      <w:r w:rsidR="004777BD" w:rsidRPr="00DC5AE8">
        <w:rPr>
          <w:sz w:val="28"/>
          <w:szCs w:val="28"/>
          <w:lang w:val="ru-RU"/>
        </w:rPr>
        <w:t>формацию о деятельности человека в природе, получаемую из разных источников;</w:t>
      </w:r>
    </w:p>
    <w:p w:rsidR="008567EB" w:rsidRPr="00DC5AE8" w:rsidRDefault="00036BB2" w:rsidP="0010562B">
      <w:pPr>
        <w:pStyle w:val="a5"/>
        <w:tabs>
          <w:tab w:val="left" w:pos="80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анализировать и оценивать последствия деятельности человека в прир</w:t>
      </w:r>
      <w:r w:rsidR="004777BD" w:rsidRPr="00DC5AE8">
        <w:rPr>
          <w:sz w:val="28"/>
          <w:szCs w:val="28"/>
          <w:lang w:val="ru-RU"/>
        </w:rPr>
        <w:t>о</w:t>
      </w:r>
      <w:r w:rsidR="004777BD" w:rsidRPr="00DC5AE8">
        <w:rPr>
          <w:sz w:val="28"/>
          <w:szCs w:val="28"/>
          <w:lang w:val="ru-RU"/>
        </w:rPr>
        <w:t>де, на примере экологических проблем Российской Федерации, Республики Башкорт</w:t>
      </w:r>
      <w:r w:rsidR="004777BD" w:rsidRPr="00DC5AE8">
        <w:rPr>
          <w:sz w:val="28"/>
          <w:szCs w:val="28"/>
          <w:lang w:val="ru-RU"/>
        </w:rPr>
        <w:t>о</w:t>
      </w:r>
      <w:r w:rsidR="004777BD" w:rsidRPr="00DC5AE8">
        <w:rPr>
          <w:sz w:val="28"/>
          <w:szCs w:val="28"/>
          <w:lang w:val="ru-RU"/>
        </w:rPr>
        <w:t>стан и своей местности. Выпускник получит возможность научиться:</w:t>
      </w:r>
    </w:p>
    <w:p w:rsidR="008567EB" w:rsidRPr="00DC5AE8" w:rsidRDefault="00036BB2" w:rsidP="0010562B">
      <w:pPr>
        <w:pStyle w:val="a5"/>
        <w:tabs>
          <w:tab w:val="left" w:pos="80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выдвигать гипотезы о возможных последствиях деятельности человека в экосистемах и биосфере;</w:t>
      </w:r>
    </w:p>
    <w:p w:rsidR="008567EB" w:rsidRPr="00DC5AE8" w:rsidRDefault="00036BB2" w:rsidP="0010562B">
      <w:pPr>
        <w:pStyle w:val="a5"/>
        <w:tabs>
          <w:tab w:val="left" w:pos="809"/>
        </w:tabs>
        <w:spacing w:line="276" w:lineRule="auto"/>
        <w:ind w:left="0" w:firstLine="1474"/>
        <w:rPr>
          <w:sz w:val="28"/>
          <w:szCs w:val="28"/>
          <w:lang w:val="ru-RU"/>
        </w:rPr>
      </w:pPr>
      <w:r w:rsidRPr="00DC5AE8">
        <w:rPr>
          <w:sz w:val="28"/>
          <w:szCs w:val="28"/>
          <w:lang w:val="ru-RU"/>
        </w:rPr>
        <w:t>-</w:t>
      </w:r>
      <w:r w:rsidR="004777BD" w:rsidRPr="00DC5AE8">
        <w:rPr>
          <w:sz w:val="28"/>
          <w:szCs w:val="28"/>
          <w:lang w:val="ru-RU"/>
        </w:rPr>
        <w:t>аргументировать свою точку зрения в ходе дискуссии по обсуждению экологических проблем глобального, регионального и местного значения.</w:t>
      </w:r>
    </w:p>
    <w:p w:rsidR="008567EB" w:rsidRPr="00DC5AE8" w:rsidRDefault="004777BD" w:rsidP="0010562B">
      <w:pPr>
        <w:pStyle w:val="20"/>
        <w:numPr>
          <w:ilvl w:val="3"/>
          <w:numId w:val="40"/>
        </w:numPr>
        <w:tabs>
          <w:tab w:val="left" w:pos="1452"/>
        </w:tabs>
        <w:ind w:left="0" w:firstLine="1452"/>
        <w:jc w:val="both"/>
        <w:rPr>
          <w:sz w:val="28"/>
          <w:szCs w:val="28"/>
        </w:rPr>
      </w:pPr>
      <w:r w:rsidRPr="00DC5AE8">
        <w:rPr>
          <w:sz w:val="28"/>
          <w:szCs w:val="28"/>
        </w:rPr>
        <w:t>Химия</w:t>
      </w:r>
    </w:p>
    <w:p w:rsidR="008567EB" w:rsidRPr="00DC5AE8" w:rsidRDefault="004777BD" w:rsidP="0010562B">
      <w:pPr>
        <w:pStyle w:val="a3"/>
        <w:ind w:left="0" w:firstLine="1452"/>
        <w:rPr>
          <w:sz w:val="28"/>
          <w:szCs w:val="28"/>
        </w:rPr>
      </w:pPr>
      <w:r w:rsidRPr="00DC5AE8">
        <w:rPr>
          <w:sz w:val="28"/>
          <w:szCs w:val="28"/>
        </w:rPr>
        <w:t>Изучение химии должно обеспечить:</w:t>
      </w:r>
    </w:p>
    <w:p w:rsidR="008567EB" w:rsidRPr="00DC5AE8" w:rsidRDefault="004777BD" w:rsidP="0010562B">
      <w:pPr>
        <w:pStyle w:val="a5"/>
        <w:numPr>
          <w:ilvl w:val="0"/>
          <w:numId w:val="37"/>
        </w:numPr>
        <w:ind w:left="0" w:firstLine="1452"/>
        <w:rPr>
          <w:sz w:val="28"/>
          <w:szCs w:val="28"/>
          <w:lang w:val="ru-RU"/>
        </w:rPr>
      </w:pPr>
      <w:r w:rsidRPr="00DC5AE8">
        <w:rPr>
          <w:sz w:val="28"/>
          <w:szCs w:val="28"/>
          <w:lang w:val="ru-RU"/>
        </w:rPr>
        <w:t>формирование первоначальных систематизированных представл</w:t>
      </w:r>
      <w:r w:rsidRPr="00DC5AE8">
        <w:rPr>
          <w:sz w:val="28"/>
          <w:szCs w:val="28"/>
          <w:lang w:val="ru-RU"/>
        </w:rPr>
        <w:t>е</w:t>
      </w:r>
      <w:r w:rsidRPr="00DC5AE8">
        <w:rPr>
          <w:sz w:val="28"/>
          <w:szCs w:val="28"/>
          <w:lang w:val="ru-RU"/>
        </w:rPr>
        <w:t>ний о веществах, их превращениях и практическом применении; овладение поняти</w:t>
      </w:r>
      <w:r w:rsidRPr="00DC5AE8">
        <w:rPr>
          <w:sz w:val="28"/>
          <w:szCs w:val="28"/>
          <w:lang w:val="ru-RU"/>
        </w:rPr>
        <w:t>й</w:t>
      </w:r>
      <w:r w:rsidRPr="00DC5AE8">
        <w:rPr>
          <w:sz w:val="28"/>
          <w:szCs w:val="28"/>
          <w:lang w:val="ru-RU"/>
        </w:rPr>
        <w:t>ным аппаратом и символическим языком химии;</w:t>
      </w:r>
    </w:p>
    <w:p w:rsidR="008567EB" w:rsidRPr="00DC5AE8" w:rsidRDefault="004777BD" w:rsidP="0010562B">
      <w:pPr>
        <w:pStyle w:val="a5"/>
        <w:numPr>
          <w:ilvl w:val="0"/>
          <w:numId w:val="37"/>
        </w:numPr>
        <w:tabs>
          <w:tab w:val="left" w:pos="437"/>
        </w:tabs>
        <w:ind w:left="0" w:firstLine="1452"/>
        <w:rPr>
          <w:sz w:val="28"/>
          <w:szCs w:val="28"/>
          <w:lang w:val="ru-RU"/>
        </w:rPr>
      </w:pPr>
      <w:r w:rsidRPr="00DC5AE8">
        <w:rPr>
          <w:sz w:val="28"/>
          <w:szCs w:val="28"/>
          <w:lang w:val="ru-RU"/>
        </w:rPr>
        <w:t>осознание объективной значимости основ химической науки как о</w:t>
      </w:r>
      <w:r w:rsidRPr="00DC5AE8">
        <w:rPr>
          <w:sz w:val="28"/>
          <w:szCs w:val="28"/>
          <w:lang w:val="ru-RU"/>
        </w:rPr>
        <w:t>б</w:t>
      </w:r>
      <w:r w:rsidRPr="00DC5AE8">
        <w:rPr>
          <w:sz w:val="28"/>
          <w:szCs w:val="28"/>
          <w:lang w:val="ru-RU"/>
        </w:rPr>
        <w:t>ласти современного естествознания, химических превращений неорганических и орг</w:t>
      </w:r>
      <w:r w:rsidRPr="00DC5AE8">
        <w:rPr>
          <w:sz w:val="28"/>
          <w:szCs w:val="28"/>
          <w:lang w:val="ru-RU"/>
        </w:rPr>
        <w:t>а</w:t>
      </w:r>
      <w:r w:rsidRPr="00DC5AE8">
        <w:rPr>
          <w:sz w:val="28"/>
          <w:szCs w:val="28"/>
          <w:lang w:val="ru-RU"/>
        </w:rPr>
        <w:t>нических веществ как основы многих явлений живой и неживой природы; углубление представлений о</w:t>
      </w:r>
      <w:r w:rsidR="00C07280">
        <w:rPr>
          <w:sz w:val="28"/>
          <w:szCs w:val="28"/>
          <w:lang w:val="ru-RU"/>
        </w:rPr>
        <w:t xml:space="preserve"> </w:t>
      </w:r>
      <w:r w:rsidRPr="00DC5AE8">
        <w:rPr>
          <w:sz w:val="28"/>
          <w:szCs w:val="28"/>
          <w:lang w:val="ru-RU"/>
        </w:rPr>
        <w:t>материальном единстве мира;</w:t>
      </w:r>
    </w:p>
    <w:p w:rsidR="008567EB" w:rsidRPr="00DC5AE8" w:rsidRDefault="004777BD" w:rsidP="0010562B">
      <w:pPr>
        <w:pStyle w:val="a5"/>
        <w:numPr>
          <w:ilvl w:val="0"/>
          <w:numId w:val="37"/>
        </w:numPr>
        <w:tabs>
          <w:tab w:val="left" w:pos="413"/>
        </w:tabs>
        <w:ind w:left="0" w:firstLine="1452"/>
        <w:rPr>
          <w:sz w:val="28"/>
          <w:szCs w:val="28"/>
          <w:lang w:val="ru-RU"/>
        </w:rPr>
      </w:pPr>
      <w:r w:rsidRPr="00DC5AE8">
        <w:rPr>
          <w:sz w:val="28"/>
          <w:szCs w:val="28"/>
          <w:lang w:val="ru-RU"/>
        </w:rPr>
        <w:t>овладение основами химической грамотности: способностью анал</w:t>
      </w:r>
      <w:r w:rsidRPr="00DC5AE8">
        <w:rPr>
          <w:sz w:val="28"/>
          <w:szCs w:val="28"/>
          <w:lang w:val="ru-RU"/>
        </w:rPr>
        <w:t>и</w:t>
      </w:r>
      <w:r w:rsidRPr="00DC5AE8">
        <w:rPr>
          <w:sz w:val="28"/>
          <w:szCs w:val="28"/>
          <w:lang w:val="ru-RU"/>
        </w:rPr>
        <w:t>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w:t>
      </w:r>
      <w:r w:rsidRPr="00DC5AE8">
        <w:rPr>
          <w:sz w:val="28"/>
          <w:szCs w:val="28"/>
          <w:lang w:val="ru-RU"/>
        </w:rPr>
        <w:t>и</w:t>
      </w:r>
      <w:r w:rsidRPr="00DC5AE8">
        <w:rPr>
          <w:sz w:val="28"/>
          <w:szCs w:val="28"/>
          <w:lang w:val="ru-RU"/>
        </w:rPr>
        <w:t>ем анализировать и планировать экологически безопасное поведение в целях сохран</w:t>
      </w:r>
      <w:r w:rsidRPr="00DC5AE8">
        <w:rPr>
          <w:sz w:val="28"/>
          <w:szCs w:val="28"/>
          <w:lang w:val="ru-RU"/>
        </w:rPr>
        <w:t>е</w:t>
      </w:r>
      <w:r w:rsidRPr="00DC5AE8">
        <w:rPr>
          <w:sz w:val="28"/>
          <w:szCs w:val="28"/>
          <w:lang w:val="ru-RU"/>
        </w:rPr>
        <w:t>ния здоровья и окружающей среды;</w:t>
      </w:r>
    </w:p>
    <w:p w:rsidR="008567EB" w:rsidRPr="00DC5AE8" w:rsidRDefault="004777BD" w:rsidP="0010562B">
      <w:pPr>
        <w:pStyle w:val="a5"/>
        <w:numPr>
          <w:ilvl w:val="0"/>
          <w:numId w:val="37"/>
        </w:numPr>
        <w:tabs>
          <w:tab w:val="left" w:pos="427"/>
        </w:tabs>
        <w:ind w:left="0" w:firstLine="1452"/>
        <w:rPr>
          <w:sz w:val="28"/>
          <w:szCs w:val="28"/>
          <w:lang w:val="ru-RU"/>
        </w:rPr>
      </w:pPr>
      <w:r w:rsidRPr="00DC5AE8">
        <w:rPr>
          <w:sz w:val="28"/>
          <w:szCs w:val="28"/>
          <w:lang w:val="ru-RU"/>
        </w:rPr>
        <w:t>формирование умений устанавливать связи между реально набл</w:t>
      </w:r>
      <w:r w:rsidRPr="00DC5AE8">
        <w:rPr>
          <w:sz w:val="28"/>
          <w:szCs w:val="28"/>
          <w:lang w:val="ru-RU"/>
        </w:rPr>
        <w:t>ю</w:t>
      </w:r>
      <w:r w:rsidRPr="00DC5AE8">
        <w:rPr>
          <w:sz w:val="28"/>
          <w:szCs w:val="28"/>
          <w:lang w:val="ru-RU"/>
        </w:rPr>
        <w:t>даемыми химическими явлениями и процессами, происходящими в микромире, об</w:t>
      </w:r>
      <w:r w:rsidRPr="00DC5AE8">
        <w:rPr>
          <w:sz w:val="28"/>
          <w:szCs w:val="28"/>
          <w:lang w:val="ru-RU"/>
        </w:rPr>
        <w:t>ъ</w:t>
      </w:r>
      <w:r w:rsidRPr="00DC5AE8">
        <w:rPr>
          <w:sz w:val="28"/>
          <w:szCs w:val="28"/>
          <w:lang w:val="ru-RU"/>
        </w:rPr>
        <w:lastRenderedPageBreak/>
        <w:t>яснять причины многообразия веществ, зависимость их свойств от состава и строения, а также зависимость применения веществ от их свойств;</w:t>
      </w:r>
    </w:p>
    <w:p w:rsidR="008567EB" w:rsidRPr="00DC5AE8" w:rsidRDefault="004777BD" w:rsidP="0010562B">
      <w:pPr>
        <w:pStyle w:val="a5"/>
        <w:numPr>
          <w:ilvl w:val="0"/>
          <w:numId w:val="37"/>
        </w:numPr>
        <w:tabs>
          <w:tab w:val="left" w:pos="372"/>
        </w:tabs>
        <w:ind w:left="0" w:firstLine="1452"/>
        <w:rPr>
          <w:sz w:val="28"/>
          <w:szCs w:val="28"/>
          <w:lang w:val="ru-RU"/>
        </w:rPr>
      </w:pPr>
      <w:r w:rsidRPr="00DC5AE8">
        <w:rPr>
          <w:sz w:val="28"/>
          <w:szCs w:val="28"/>
          <w:lang w:val="ru-RU"/>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8567EB" w:rsidRPr="00DC5AE8" w:rsidRDefault="004777BD" w:rsidP="0010562B">
      <w:pPr>
        <w:pStyle w:val="a5"/>
        <w:numPr>
          <w:ilvl w:val="0"/>
          <w:numId w:val="37"/>
        </w:numPr>
        <w:ind w:left="0" w:firstLine="1452"/>
        <w:rPr>
          <w:sz w:val="28"/>
          <w:szCs w:val="28"/>
          <w:lang w:val="ru-RU"/>
        </w:rPr>
      </w:pPr>
      <w:r w:rsidRPr="00DC5AE8">
        <w:rPr>
          <w:sz w:val="28"/>
          <w:szCs w:val="28"/>
          <w:lang w:val="ru-RU"/>
        </w:rPr>
        <w:t>формирование представлений о значении химической науки в реш</w:t>
      </w:r>
      <w:r w:rsidRPr="00DC5AE8">
        <w:rPr>
          <w:sz w:val="28"/>
          <w:szCs w:val="28"/>
          <w:lang w:val="ru-RU"/>
        </w:rPr>
        <w:t>е</w:t>
      </w:r>
      <w:r w:rsidRPr="00DC5AE8">
        <w:rPr>
          <w:sz w:val="28"/>
          <w:szCs w:val="28"/>
          <w:lang w:val="ru-RU"/>
        </w:rPr>
        <w:t>нии современных экологических проблем, в том числе в предотвращении техногенных и</w:t>
      </w:r>
      <w:r w:rsidR="00C07280">
        <w:rPr>
          <w:sz w:val="28"/>
          <w:szCs w:val="28"/>
          <w:lang w:val="ru-RU"/>
        </w:rPr>
        <w:t xml:space="preserve"> </w:t>
      </w:r>
      <w:r w:rsidRPr="00DC5AE8">
        <w:rPr>
          <w:sz w:val="28"/>
          <w:szCs w:val="28"/>
          <w:lang w:val="ru-RU"/>
        </w:rPr>
        <w:t>экологических катастроф;</w:t>
      </w:r>
    </w:p>
    <w:p w:rsidR="000C464E" w:rsidRPr="00DC5AE8" w:rsidRDefault="000C464E" w:rsidP="0010562B">
      <w:pPr>
        <w:pStyle w:val="a5"/>
        <w:ind w:left="0" w:firstLine="1452"/>
        <w:rPr>
          <w:sz w:val="28"/>
          <w:szCs w:val="28"/>
          <w:lang w:val="ru-RU"/>
        </w:rPr>
      </w:pPr>
      <w:r w:rsidRPr="00DC5AE8">
        <w:rPr>
          <w:sz w:val="28"/>
          <w:szCs w:val="28"/>
          <w:lang w:val="ru-RU"/>
        </w:rPr>
        <w:t>7) 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6404DF" w:rsidRPr="00DC5AE8" w:rsidRDefault="000C464E" w:rsidP="0010562B">
      <w:pPr>
        <w:pStyle w:val="a5"/>
        <w:ind w:left="0" w:firstLine="1452"/>
        <w:rPr>
          <w:sz w:val="28"/>
          <w:szCs w:val="28"/>
          <w:lang w:val="ru-RU"/>
        </w:rPr>
      </w:pPr>
      <w:r w:rsidRPr="00DC5AE8">
        <w:rPr>
          <w:sz w:val="28"/>
          <w:szCs w:val="28"/>
          <w:lang w:val="ru-RU"/>
        </w:rPr>
        <w:t>8) для обучающихся с ограниченными возможностями здоровья: владение основными доступными методами научного познания, используемыми в химии</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Планируемые результаты</w:t>
      </w:r>
      <w:r w:rsidR="00C07280">
        <w:rPr>
          <w:color w:val="000000"/>
          <w:sz w:val="28"/>
          <w:szCs w:val="28"/>
          <w:lang w:val="ru-RU" w:eastAsia="ru-RU"/>
        </w:rPr>
        <w:t xml:space="preserve"> </w:t>
      </w:r>
      <w:r w:rsidRPr="00DC5AE8">
        <w:rPr>
          <w:color w:val="000000"/>
          <w:sz w:val="28"/>
          <w:szCs w:val="28"/>
          <w:lang w:val="ru-RU" w:eastAsia="ru-RU"/>
        </w:rPr>
        <w:t>изучении химии на базовом уровне</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Основные понятия химии (уровень атомно-молекулярных представлений)</w:t>
      </w:r>
    </w:p>
    <w:p w:rsidR="006404DF" w:rsidRPr="00DC5AE8" w:rsidRDefault="006404DF" w:rsidP="0010562B">
      <w:pPr>
        <w:widowControl/>
        <w:tabs>
          <w:tab w:val="left" w:pos="5693"/>
        </w:tabs>
        <w:autoSpaceDE/>
        <w:autoSpaceDN/>
        <w:ind w:firstLine="1452"/>
        <w:jc w:val="both"/>
        <w:rPr>
          <w:color w:val="000000"/>
          <w:sz w:val="28"/>
          <w:szCs w:val="28"/>
          <w:lang w:val="ru-RU" w:eastAsia="ru-RU"/>
        </w:rPr>
      </w:pPr>
      <w:r w:rsidRPr="00DC5AE8">
        <w:rPr>
          <w:color w:val="000000"/>
          <w:sz w:val="28"/>
          <w:szCs w:val="28"/>
          <w:lang w:val="ru-RU" w:eastAsia="ru-RU"/>
        </w:rPr>
        <w:t>Выпускник научится:</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описывать свойства твердых, жидких, газообразных веществ, выделяя их существенные признаки;</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характеризовать вещества по составу, строению и свойствам, устанавл</w:t>
      </w:r>
      <w:r w:rsidRPr="00DC5AE8">
        <w:rPr>
          <w:color w:val="000000"/>
          <w:sz w:val="28"/>
          <w:szCs w:val="28"/>
          <w:lang w:val="ru-RU" w:eastAsia="ru-RU"/>
        </w:rPr>
        <w:t>и</w:t>
      </w:r>
      <w:r w:rsidRPr="00DC5AE8">
        <w:rPr>
          <w:color w:val="000000"/>
          <w:sz w:val="28"/>
          <w:szCs w:val="28"/>
          <w:lang w:val="ru-RU" w:eastAsia="ru-RU"/>
        </w:rPr>
        <w:t>вать причинно-следственные связи между данными характеристиками вещества;</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раскрывать смысл основных химических понятий – «атом», «молекула», «химический элемент», «простое вещество», «сложное вещество», «валентность», и</w:t>
      </w:r>
      <w:r w:rsidRPr="00DC5AE8">
        <w:rPr>
          <w:color w:val="000000"/>
          <w:sz w:val="28"/>
          <w:szCs w:val="28"/>
          <w:lang w:val="ru-RU" w:eastAsia="ru-RU"/>
        </w:rPr>
        <w:t>с</w:t>
      </w:r>
      <w:r w:rsidRPr="00DC5AE8">
        <w:rPr>
          <w:color w:val="000000"/>
          <w:sz w:val="28"/>
          <w:szCs w:val="28"/>
          <w:lang w:val="ru-RU" w:eastAsia="ru-RU"/>
        </w:rPr>
        <w:t>пользуя знаковую систему химии;</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изображать состав простейших веществ с помощью химических формул и сущность химических реакций с помощью химических уравнений;</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вычислять относительную молекулярную и молярную массы веществ, а также массовую долю химического элемента в соединениях для оценки их практич</w:t>
      </w:r>
      <w:r w:rsidRPr="00DC5AE8">
        <w:rPr>
          <w:color w:val="000000"/>
          <w:sz w:val="28"/>
          <w:szCs w:val="28"/>
          <w:lang w:val="ru-RU" w:eastAsia="ru-RU"/>
        </w:rPr>
        <w:t>е</w:t>
      </w:r>
      <w:r w:rsidRPr="00DC5AE8">
        <w:rPr>
          <w:color w:val="000000"/>
          <w:sz w:val="28"/>
          <w:szCs w:val="28"/>
          <w:lang w:val="ru-RU" w:eastAsia="ru-RU"/>
        </w:rPr>
        <w:t>ской значимости;</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сравнивать по составу оксиды, основания, кислоты, соли;</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классифицировать оксиды и основания по свойствам, кислоты и соли – по составу;</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описывать состав, свойства и значение (в природе и практической де</w:t>
      </w:r>
      <w:r w:rsidRPr="00DC5AE8">
        <w:rPr>
          <w:color w:val="000000"/>
          <w:sz w:val="28"/>
          <w:szCs w:val="28"/>
          <w:lang w:val="ru-RU" w:eastAsia="ru-RU"/>
        </w:rPr>
        <w:t>я</w:t>
      </w:r>
      <w:r w:rsidRPr="00DC5AE8">
        <w:rPr>
          <w:color w:val="000000"/>
          <w:sz w:val="28"/>
          <w:szCs w:val="28"/>
          <w:lang w:val="ru-RU" w:eastAsia="ru-RU"/>
        </w:rPr>
        <w:t>тельности человека) простых веществ – кислорода и водорода;</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давать сравнительную характеристику химических элементов и важне</w:t>
      </w:r>
      <w:r w:rsidRPr="00DC5AE8">
        <w:rPr>
          <w:color w:val="000000"/>
          <w:sz w:val="28"/>
          <w:szCs w:val="28"/>
          <w:lang w:val="ru-RU" w:eastAsia="ru-RU"/>
        </w:rPr>
        <w:t>й</w:t>
      </w:r>
      <w:r w:rsidRPr="00DC5AE8">
        <w:rPr>
          <w:color w:val="000000"/>
          <w:sz w:val="28"/>
          <w:szCs w:val="28"/>
          <w:lang w:val="ru-RU" w:eastAsia="ru-RU"/>
        </w:rPr>
        <w:t>ших соединений естественных семейств щелочных металлов и галогенов;</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пользоваться лабораторным оборудованием и химической посудой;</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проводить несложные химические опыты и наблюдения за изменениями свойств веществ в процессе их превращений; соблюдать правила техники безопасн</w:t>
      </w:r>
      <w:r w:rsidRPr="00DC5AE8">
        <w:rPr>
          <w:color w:val="000000"/>
          <w:sz w:val="28"/>
          <w:szCs w:val="28"/>
          <w:lang w:val="ru-RU" w:eastAsia="ru-RU"/>
        </w:rPr>
        <w:t>о</w:t>
      </w:r>
      <w:r w:rsidRPr="00DC5AE8">
        <w:rPr>
          <w:color w:val="000000"/>
          <w:sz w:val="28"/>
          <w:szCs w:val="28"/>
          <w:lang w:val="ru-RU" w:eastAsia="ru-RU"/>
        </w:rPr>
        <w:t>сти при проведении наблюдений и опытов;</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различать экспериментально кислоты и щелочи, пользуясь индикатор</w:t>
      </w:r>
      <w:r w:rsidRPr="00DC5AE8">
        <w:rPr>
          <w:color w:val="000000"/>
          <w:sz w:val="28"/>
          <w:szCs w:val="28"/>
          <w:lang w:val="ru-RU" w:eastAsia="ru-RU"/>
        </w:rPr>
        <w:t>а</w:t>
      </w:r>
      <w:r w:rsidRPr="00DC5AE8">
        <w:rPr>
          <w:color w:val="000000"/>
          <w:sz w:val="28"/>
          <w:szCs w:val="28"/>
          <w:lang w:val="ru-RU" w:eastAsia="ru-RU"/>
        </w:rPr>
        <w:t>ми; осознавать необходимость соблюдения мер безопасности при обращении с кисл</w:t>
      </w:r>
      <w:r w:rsidRPr="00DC5AE8">
        <w:rPr>
          <w:color w:val="000000"/>
          <w:sz w:val="28"/>
          <w:szCs w:val="28"/>
          <w:lang w:val="ru-RU" w:eastAsia="ru-RU"/>
        </w:rPr>
        <w:t>о</w:t>
      </w:r>
      <w:r w:rsidRPr="00DC5AE8">
        <w:rPr>
          <w:color w:val="000000"/>
          <w:sz w:val="28"/>
          <w:szCs w:val="28"/>
          <w:lang w:val="ru-RU" w:eastAsia="ru-RU"/>
        </w:rPr>
        <w:t>тами и щелочами.</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Выпускник получит возможность научиться:</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грамотно обращаться с веществами в повседневной жизни;</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осознавать необходимость соблюдения правил экологически безопасного поведения в окружающей природной среде;</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lastRenderedPageBreak/>
        <w:t>- понимать смысл и необходимость соблюдения предписаний, предлага</w:t>
      </w:r>
      <w:r w:rsidRPr="00DC5AE8">
        <w:rPr>
          <w:color w:val="000000"/>
          <w:sz w:val="28"/>
          <w:szCs w:val="28"/>
          <w:lang w:val="ru-RU" w:eastAsia="ru-RU"/>
        </w:rPr>
        <w:t>е</w:t>
      </w:r>
      <w:r w:rsidRPr="00DC5AE8">
        <w:rPr>
          <w:color w:val="000000"/>
          <w:sz w:val="28"/>
          <w:szCs w:val="28"/>
          <w:lang w:val="ru-RU" w:eastAsia="ru-RU"/>
        </w:rPr>
        <w:t>мых в инструкциях по использованию лекарств, средств бытовой химии и др.;</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использовать приобретенные ключевые компетентности при выполнении исследовательских проектов по изучению свойств, способов получения и распознав</w:t>
      </w:r>
      <w:r w:rsidRPr="00DC5AE8">
        <w:rPr>
          <w:color w:val="000000"/>
          <w:sz w:val="28"/>
          <w:szCs w:val="28"/>
          <w:lang w:val="ru-RU" w:eastAsia="ru-RU"/>
        </w:rPr>
        <w:t>а</w:t>
      </w:r>
      <w:r w:rsidRPr="00DC5AE8">
        <w:rPr>
          <w:color w:val="000000"/>
          <w:sz w:val="28"/>
          <w:szCs w:val="28"/>
          <w:lang w:val="ru-RU" w:eastAsia="ru-RU"/>
        </w:rPr>
        <w:t>ния веществ;</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w:t>
      </w:r>
      <w:r w:rsidRPr="00DC5AE8">
        <w:rPr>
          <w:color w:val="000000"/>
          <w:sz w:val="28"/>
          <w:szCs w:val="28"/>
          <w:lang w:val="ru-RU" w:eastAsia="ru-RU"/>
        </w:rPr>
        <w:t>е</w:t>
      </w:r>
      <w:r w:rsidRPr="00DC5AE8">
        <w:rPr>
          <w:color w:val="000000"/>
          <w:sz w:val="28"/>
          <w:szCs w:val="28"/>
          <w:lang w:val="ru-RU" w:eastAsia="ru-RU"/>
        </w:rPr>
        <w:t>ратурой, справочными таблицами, проявлять готовность к уважению иной точки зр</w:t>
      </w:r>
      <w:r w:rsidRPr="00DC5AE8">
        <w:rPr>
          <w:color w:val="000000"/>
          <w:sz w:val="28"/>
          <w:szCs w:val="28"/>
          <w:lang w:val="ru-RU" w:eastAsia="ru-RU"/>
        </w:rPr>
        <w:t>е</w:t>
      </w:r>
      <w:r w:rsidRPr="00DC5AE8">
        <w:rPr>
          <w:color w:val="000000"/>
          <w:sz w:val="28"/>
          <w:szCs w:val="28"/>
          <w:lang w:val="ru-RU" w:eastAsia="ru-RU"/>
        </w:rPr>
        <w:t>ния при обсуждении результатов выполненной работы;</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объективно оценивать информацию о веществах и химических проце</w:t>
      </w:r>
      <w:r w:rsidRPr="00DC5AE8">
        <w:rPr>
          <w:color w:val="000000"/>
          <w:sz w:val="28"/>
          <w:szCs w:val="28"/>
          <w:lang w:val="ru-RU" w:eastAsia="ru-RU"/>
        </w:rPr>
        <w:t>с</w:t>
      </w:r>
      <w:r w:rsidRPr="00DC5AE8">
        <w:rPr>
          <w:color w:val="000000"/>
          <w:sz w:val="28"/>
          <w:szCs w:val="28"/>
          <w:lang w:val="ru-RU" w:eastAsia="ru-RU"/>
        </w:rPr>
        <w:t>сах, критически относиться к псевдонаучной информации, недобросовестной рекламе, касающейся использования различных веществ.</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Периодический закон и периодическая система химических элементов Д.И.Менделеева. Строение вещества</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Выпускник научится:</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классифицировать химические элементы на металлы, неметаллы, эл</w:t>
      </w:r>
      <w:r w:rsidRPr="00DC5AE8">
        <w:rPr>
          <w:color w:val="000000"/>
          <w:sz w:val="28"/>
          <w:szCs w:val="28"/>
          <w:lang w:val="ru-RU" w:eastAsia="ru-RU"/>
        </w:rPr>
        <w:t>е</w:t>
      </w:r>
      <w:r w:rsidRPr="00DC5AE8">
        <w:rPr>
          <w:color w:val="000000"/>
          <w:sz w:val="28"/>
          <w:szCs w:val="28"/>
          <w:lang w:val="ru-RU" w:eastAsia="ru-RU"/>
        </w:rPr>
        <w:t>менты, оксиды и гидроксиды которых амфотерны, и инертные элементы (газы) для осознания важности упорядоченности научных знаний;</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раскрывать смысл периодического закона Д.И.Менделеева;</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описывать и характеризовать табличную форму периодической системы химических элементов;</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различать виды химической связи: ионную, ковалентную полярную, к</w:t>
      </w:r>
      <w:r w:rsidRPr="00DC5AE8">
        <w:rPr>
          <w:color w:val="000000"/>
          <w:sz w:val="28"/>
          <w:szCs w:val="28"/>
          <w:lang w:val="ru-RU" w:eastAsia="ru-RU"/>
        </w:rPr>
        <w:t>о</w:t>
      </w:r>
      <w:r w:rsidRPr="00DC5AE8">
        <w:rPr>
          <w:color w:val="000000"/>
          <w:sz w:val="28"/>
          <w:szCs w:val="28"/>
          <w:lang w:val="ru-RU" w:eastAsia="ru-RU"/>
        </w:rPr>
        <w:t>валентную неполярную и металлическую;</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изображать электронно-ионные формулы веществ, образованных хим</w:t>
      </w:r>
      <w:r w:rsidRPr="00DC5AE8">
        <w:rPr>
          <w:color w:val="000000"/>
          <w:sz w:val="28"/>
          <w:szCs w:val="28"/>
          <w:lang w:val="ru-RU" w:eastAsia="ru-RU"/>
        </w:rPr>
        <w:t>и</w:t>
      </w:r>
      <w:r w:rsidRPr="00DC5AE8">
        <w:rPr>
          <w:color w:val="000000"/>
          <w:sz w:val="28"/>
          <w:szCs w:val="28"/>
          <w:lang w:val="ru-RU" w:eastAsia="ru-RU"/>
        </w:rPr>
        <w:t>ческими связями разного вида;</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выявлять зависимость свойств веществ от строения их кристаллических решеток: ионных, атомных, молекулярных, металлических;</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характеризовать химические элементы и их соединения на основе пол</w:t>
      </w:r>
      <w:r w:rsidRPr="00DC5AE8">
        <w:rPr>
          <w:color w:val="000000"/>
          <w:sz w:val="28"/>
          <w:szCs w:val="28"/>
          <w:lang w:val="ru-RU" w:eastAsia="ru-RU"/>
        </w:rPr>
        <w:t>о</w:t>
      </w:r>
      <w:r w:rsidRPr="00DC5AE8">
        <w:rPr>
          <w:color w:val="000000"/>
          <w:sz w:val="28"/>
          <w:szCs w:val="28"/>
          <w:lang w:val="ru-RU" w:eastAsia="ru-RU"/>
        </w:rPr>
        <w:t>жения элементов в периодической системе и особенностей строения их атомов;</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описывать основные этапы открытия Д.И.Менделеевым периодического закона и периодической системы химических элементов, жизнь и многообразную н</w:t>
      </w:r>
      <w:r w:rsidRPr="00DC5AE8">
        <w:rPr>
          <w:color w:val="000000"/>
          <w:sz w:val="28"/>
          <w:szCs w:val="28"/>
          <w:lang w:val="ru-RU" w:eastAsia="ru-RU"/>
        </w:rPr>
        <w:t>а</w:t>
      </w:r>
      <w:r w:rsidRPr="00DC5AE8">
        <w:rPr>
          <w:color w:val="000000"/>
          <w:sz w:val="28"/>
          <w:szCs w:val="28"/>
          <w:lang w:val="ru-RU" w:eastAsia="ru-RU"/>
        </w:rPr>
        <w:t>учную деятельность ученого;</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характеризовать научное и мировоззренческое значение периодического закона и периодической системы химических элементов Д.И.Менделеева;</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осознавать научные открытия как результат длительных наблюдений, опытов, научной полемики, преодоления трудностей и сомнений.</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Выпускник получит возможность научиться:</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осознавать значение теоретических знаний для практической деятельн</w:t>
      </w:r>
      <w:r w:rsidRPr="00DC5AE8">
        <w:rPr>
          <w:color w:val="000000"/>
          <w:sz w:val="28"/>
          <w:szCs w:val="28"/>
          <w:lang w:val="ru-RU" w:eastAsia="ru-RU"/>
        </w:rPr>
        <w:t>о</w:t>
      </w:r>
      <w:r w:rsidRPr="00DC5AE8">
        <w:rPr>
          <w:color w:val="000000"/>
          <w:sz w:val="28"/>
          <w:szCs w:val="28"/>
          <w:lang w:val="ru-RU" w:eastAsia="ru-RU"/>
        </w:rPr>
        <w:t>сти человека;</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описывать изученные объекты как системы, применяя логику системного анализа;</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применять знания о закономерностях периодической системы химич</w:t>
      </w:r>
      <w:r w:rsidRPr="00DC5AE8">
        <w:rPr>
          <w:color w:val="000000"/>
          <w:sz w:val="28"/>
          <w:szCs w:val="28"/>
          <w:lang w:val="ru-RU" w:eastAsia="ru-RU"/>
        </w:rPr>
        <w:t>е</w:t>
      </w:r>
      <w:r w:rsidRPr="00DC5AE8">
        <w:rPr>
          <w:color w:val="000000"/>
          <w:sz w:val="28"/>
          <w:szCs w:val="28"/>
          <w:lang w:val="ru-RU" w:eastAsia="ru-RU"/>
        </w:rPr>
        <w:t>ских элементов для объяснения и предвидения свойств конкретных веществ;</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lastRenderedPageBreak/>
        <w:t>- развивать информационную компетентность посредством углубления знаний об истории становления химической науки, ее основных понятий, периодич</w:t>
      </w:r>
      <w:r w:rsidRPr="00DC5AE8">
        <w:rPr>
          <w:color w:val="000000"/>
          <w:sz w:val="28"/>
          <w:szCs w:val="28"/>
          <w:lang w:val="ru-RU" w:eastAsia="ru-RU"/>
        </w:rPr>
        <w:t>е</w:t>
      </w:r>
      <w:r w:rsidRPr="00DC5AE8">
        <w:rPr>
          <w:color w:val="000000"/>
          <w:sz w:val="28"/>
          <w:szCs w:val="28"/>
          <w:lang w:val="ru-RU" w:eastAsia="ru-RU"/>
        </w:rPr>
        <w:t>ского закона как одного из важнейших законов природы, а также о современных до</w:t>
      </w:r>
      <w:r w:rsidRPr="00DC5AE8">
        <w:rPr>
          <w:color w:val="000000"/>
          <w:sz w:val="28"/>
          <w:szCs w:val="28"/>
          <w:lang w:val="ru-RU" w:eastAsia="ru-RU"/>
        </w:rPr>
        <w:t>с</w:t>
      </w:r>
      <w:r w:rsidRPr="00DC5AE8">
        <w:rPr>
          <w:color w:val="000000"/>
          <w:sz w:val="28"/>
          <w:szCs w:val="28"/>
          <w:lang w:val="ru-RU" w:eastAsia="ru-RU"/>
        </w:rPr>
        <w:t>тижениях науки и техники.</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Многообразие химических реакций</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Выпускник научится:</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объяснять суть химических процессов и их принципиальное отличие от физических;</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называть признаки и условия протекания химических реакций;</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устанавливать принадлежность химической реакции к определенному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w:t>
      </w:r>
      <w:r w:rsidRPr="00DC5AE8">
        <w:rPr>
          <w:color w:val="000000"/>
          <w:sz w:val="28"/>
          <w:szCs w:val="28"/>
          <w:lang w:val="ru-RU" w:eastAsia="ru-RU"/>
        </w:rPr>
        <w:t>е</w:t>
      </w:r>
      <w:r w:rsidRPr="00DC5AE8">
        <w:rPr>
          <w:color w:val="000000"/>
          <w:sz w:val="28"/>
          <w:szCs w:val="28"/>
          <w:lang w:val="ru-RU" w:eastAsia="ru-RU"/>
        </w:rPr>
        <w:t>ские); 3) по изменению степеней окисления химических элементов (реакции окисл</w:t>
      </w:r>
      <w:r w:rsidRPr="00DC5AE8">
        <w:rPr>
          <w:color w:val="000000"/>
          <w:sz w:val="28"/>
          <w:szCs w:val="28"/>
          <w:lang w:val="ru-RU" w:eastAsia="ru-RU"/>
        </w:rPr>
        <w:t>и</w:t>
      </w:r>
      <w:r w:rsidRPr="00DC5AE8">
        <w:rPr>
          <w:color w:val="000000"/>
          <w:sz w:val="28"/>
          <w:szCs w:val="28"/>
          <w:lang w:val="ru-RU" w:eastAsia="ru-RU"/>
        </w:rPr>
        <w:t>тельно-восстановительные); 4) по обратимости процесса (реакции обратимые и нео</w:t>
      </w:r>
      <w:r w:rsidRPr="00DC5AE8">
        <w:rPr>
          <w:color w:val="000000"/>
          <w:sz w:val="28"/>
          <w:szCs w:val="28"/>
          <w:lang w:val="ru-RU" w:eastAsia="ru-RU"/>
        </w:rPr>
        <w:t>б</w:t>
      </w:r>
      <w:r w:rsidRPr="00DC5AE8">
        <w:rPr>
          <w:color w:val="000000"/>
          <w:sz w:val="28"/>
          <w:szCs w:val="28"/>
          <w:lang w:val="ru-RU" w:eastAsia="ru-RU"/>
        </w:rPr>
        <w:t>ратимые);</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называть факторы, влияющие на скорость химических реакций;</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называть факторы, влияющие на смещение химического равновесия;</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составлять: уравнения электролитической диссоциации кислот, щелочей, солей; полные и сокращенные ионные уравнения реакций обмена; уравнения окисл</w:t>
      </w:r>
      <w:r w:rsidRPr="00DC5AE8">
        <w:rPr>
          <w:color w:val="000000"/>
          <w:sz w:val="28"/>
          <w:szCs w:val="28"/>
          <w:lang w:val="ru-RU" w:eastAsia="ru-RU"/>
        </w:rPr>
        <w:t>и</w:t>
      </w:r>
      <w:r w:rsidRPr="00DC5AE8">
        <w:rPr>
          <w:color w:val="000000"/>
          <w:sz w:val="28"/>
          <w:szCs w:val="28"/>
          <w:lang w:val="ru-RU" w:eastAsia="ru-RU"/>
        </w:rPr>
        <w:t>тельно-восстановительных реакций;</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прогнозировать продукты химических реакций по формулам/ названиям исходных веществ; определять исходные вещества по формулам/ названиям продуктов реакции;</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составлять уравнения реакций, соответствующих последовательности (“цепочке”) превращений неорганических веществ различных классов;</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выявлять в процессе эксперимента признаки, свидетельствующие о пр</w:t>
      </w:r>
      <w:r w:rsidRPr="00DC5AE8">
        <w:rPr>
          <w:color w:val="000000"/>
          <w:sz w:val="28"/>
          <w:szCs w:val="28"/>
          <w:lang w:val="ru-RU" w:eastAsia="ru-RU"/>
        </w:rPr>
        <w:t>о</w:t>
      </w:r>
      <w:r w:rsidRPr="00DC5AE8">
        <w:rPr>
          <w:color w:val="000000"/>
          <w:sz w:val="28"/>
          <w:szCs w:val="28"/>
          <w:lang w:val="ru-RU" w:eastAsia="ru-RU"/>
        </w:rPr>
        <w:t>текании химической реакции;</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приготовлять растворы с определенной массовой долей растворенного вещества;</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определять характер среды водных растворов кислот и щелочей по изм</w:t>
      </w:r>
      <w:r w:rsidRPr="00DC5AE8">
        <w:rPr>
          <w:color w:val="000000"/>
          <w:sz w:val="28"/>
          <w:szCs w:val="28"/>
          <w:lang w:val="ru-RU" w:eastAsia="ru-RU"/>
        </w:rPr>
        <w:t>е</w:t>
      </w:r>
      <w:r w:rsidRPr="00DC5AE8">
        <w:rPr>
          <w:color w:val="000000"/>
          <w:sz w:val="28"/>
          <w:szCs w:val="28"/>
          <w:lang w:val="ru-RU" w:eastAsia="ru-RU"/>
        </w:rPr>
        <w:t>нению окраски индикаторов;</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проводить качественные реакции, подтверждающие наличие в водных растворах веществ отдельных катионов и анионов.</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Выпускник получит возможность научиться:</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составлять молекулярные и полные ионные уравнения по сокращенным ионным уравнениям;</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приводить примеры реакций, подтверждающих существование взаим</w:t>
      </w:r>
      <w:r w:rsidRPr="00DC5AE8">
        <w:rPr>
          <w:color w:val="000000"/>
          <w:sz w:val="28"/>
          <w:szCs w:val="28"/>
          <w:lang w:val="ru-RU" w:eastAsia="ru-RU"/>
        </w:rPr>
        <w:t>о</w:t>
      </w:r>
      <w:r w:rsidRPr="00DC5AE8">
        <w:rPr>
          <w:color w:val="000000"/>
          <w:sz w:val="28"/>
          <w:szCs w:val="28"/>
          <w:lang w:val="ru-RU" w:eastAsia="ru-RU"/>
        </w:rPr>
        <w:t>связи между основными классами неорганических веществ;</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прогнозировать результаты воздействия различных факторов на измен</w:t>
      </w:r>
      <w:r w:rsidRPr="00DC5AE8">
        <w:rPr>
          <w:color w:val="000000"/>
          <w:sz w:val="28"/>
          <w:szCs w:val="28"/>
          <w:lang w:val="ru-RU" w:eastAsia="ru-RU"/>
        </w:rPr>
        <w:t>е</w:t>
      </w:r>
      <w:r w:rsidRPr="00DC5AE8">
        <w:rPr>
          <w:color w:val="000000"/>
          <w:sz w:val="28"/>
          <w:szCs w:val="28"/>
          <w:lang w:val="ru-RU" w:eastAsia="ru-RU"/>
        </w:rPr>
        <w:t>ние скорости химической реакции;</w:t>
      </w:r>
    </w:p>
    <w:p w:rsidR="006404DF" w:rsidRPr="00DC5AE8" w:rsidRDefault="006404DF" w:rsidP="0010562B">
      <w:pPr>
        <w:widowControl/>
        <w:autoSpaceDE/>
        <w:autoSpaceDN/>
        <w:ind w:firstLine="1452"/>
        <w:jc w:val="both"/>
        <w:rPr>
          <w:color w:val="000000"/>
          <w:sz w:val="28"/>
          <w:szCs w:val="28"/>
          <w:lang w:val="ru-RU" w:eastAsia="ru-RU"/>
        </w:rPr>
      </w:pPr>
      <w:r w:rsidRPr="00DC5AE8">
        <w:rPr>
          <w:color w:val="000000"/>
          <w:sz w:val="28"/>
          <w:szCs w:val="28"/>
          <w:lang w:val="ru-RU" w:eastAsia="ru-RU"/>
        </w:rPr>
        <w:t>- прогнозировать результаты воздействия различных факторов на смещ</w:t>
      </w:r>
      <w:r w:rsidRPr="00DC5AE8">
        <w:rPr>
          <w:color w:val="000000"/>
          <w:sz w:val="28"/>
          <w:szCs w:val="28"/>
          <w:lang w:val="ru-RU" w:eastAsia="ru-RU"/>
        </w:rPr>
        <w:t>е</w:t>
      </w:r>
      <w:r w:rsidRPr="00DC5AE8">
        <w:rPr>
          <w:color w:val="000000"/>
          <w:sz w:val="28"/>
          <w:szCs w:val="28"/>
          <w:lang w:val="ru-RU" w:eastAsia="ru-RU"/>
        </w:rPr>
        <w:t>ние химического равновесия.</w:t>
      </w:r>
    </w:p>
    <w:p w:rsidR="008567EB" w:rsidRPr="00DC5AE8" w:rsidRDefault="00E84A09" w:rsidP="0010562B">
      <w:pPr>
        <w:widowControl/>
        <w:autoSpaceDE/>
        <w:autoSpaceDN/>
        <w:ind w:firstLine="720"/>
        <w:jc w:val="both"/>
        <w:rPr>
          <w:b/>
          <w:color w:val="000000"/>
          <w:sz w:val="28"/>
          <w:szCs w:val="28"/>
          <w:lang w:val="ru-RU" w:eastAsia="ru-RU"/>
        </w:rPr>
      </w:pPr>
      <w:r w:rsidRPr="00DC5AE8">
        <w:rPr>
          <w:b/>
          <w:sz w:val="28"/>
          <w:szCs w:val="28"/>
          <w:lang w:val="ru-RU"/>
        </w:rPr>
        <w:t xml:space="preserve">1.2.3.18 </w:t>
      </w:r>
      <w:r w:rsidR="004777BD" w:rsidRPr="00DC5AE8">
        <w:rPr>
          <w:b/>
          <w:sz w:val="28"/>
          <w:szCs w:val="28"/>
          <w:lang w:val="ru-RU"/>
        </w:rPr>
        <w:t>Изобразительное искусство</w:t>
      </w:r>
    </w:p>
    <w:p w:rsidR="008567EB" w:rsidRPr="00DC5AE8" w:rsidRDefault="004777BD" w:rsidP="0010562B">
      <w:pPr>
        <w:pStyle w:val="a3"/>
        <w:ind w:left="0" w:firstLine="720"/>
        <w:rPr>
          <w:sz w:val="28"/>
          <w:szCs w:val="28"/>
          <w:lang w:val="ru-RU"/>
        </w:rPr>
      </w:pPr>
      <w:r w:rsidRPr="00DC5AE8">
        <w:rPr>
          <w:sz w:val="28"/>
          <w:szCs w:val="28"/>
          <w:lang w:val="ru-RU"/>
        </w:rPr>
        <w:t>Изучение предметной области "Искусство" должно обеспечить:</w:t>
      </w:r>
    </w:p>
    <w:p w:rsidR="008567EB" w:rsidRPr="00DC5AE8" w:rsidRDefault="004777BD" w:rsidP="0010562B">
      <w:pPr>
        <w:pStyle w:val="a3"/>
        <w:ind w:left="0" w:firstLine="720"/>
        <w:rPr>
          <w:sz w:val="28"/>
          <w:szCs w:val="28"/>
          <w:lang w:val="ru-RU"/>
        </w:rPr>
      </w:pPr>
      <w:r w:rsidRPr="00DC5AE8">
        <w:rPr>
          <w:sz w:val="28"/>
          <w:szCs w:val="28"/>
          <w:lang w:val="ru-RU"/>
        </w:rPr>
        <w:t>осознание значения искусства и творчества в личной и культурной самоидент</w:t>
      </w:r>
      <w:r w:rsidRPr="00DC5AE8">
        <w:rPr>
          <w:sz w:val="28"/>
          <w:szCs w:val="28"/>
          <w:lang w:val="ru-RU"/>
        </w:rPr>
        <w:t>и</w:t>
      </w:r>
      <w:r w:rsidRPr="00DC5AE8">
        <w:rPr>
          <w:sz w:val="28"/>
          <w:szCs w:val="28"/>
          <w:lang w:val="ru-RU"/>
        </w:rPr>
        <w:t>фикации личности;</w:t>
      </w:r>
    </w:p>
    <w:p w:rsidR="008567EB" w:rsidRPr="00DC5AE8" w:rsidRDefault="004777BD" w:rsidP="0010562B">
      <w:pPr>
        <w:pStyle w:val="a3"/>
        <w:ind w:left="0" w:firstLine="720"/>
        <w:rPr>
          <w:sz w:val="28"/>
          <w:szCs w:val="28"/>
          <w:lang w:val="ru-RU"/>
        </w:rPr>
      </w:pPr>
      <w:r w:rsidRPr="00DC5AE8">
        <w:rPr>
          <w:sz w:val="28"/>
          <w:szCs w:val="28"/>
          <w:lang w:val="ru-RU"/>
        </w:rPr>
        <w:lastRenderedPageBreak/>
        <w:t>развитие эстетического вкуса, художественного мышления обучающихся, сп</w:t>
      </w:r>
      <w:r w:rsidRPr="00DC5AE8">
        <w:rPr>
          <w:sz w:val="28"/>
          <w:szCs w:val="28"/>
          <w:lang w:val="ru-RU"/>
        </w:rPr>
        <w:t>о</w:t>
      </w:r>
      <w:r w:rsidRPr="00DC5AE8">
        <w:rPr>
          <w:sz w:val="28"/>
          <w:szCs w:val="28"/>
          <w:lang w:val="ru-RU"/>
        </w:rPr>
        <w:t>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w:t>
      </w:r>
      <w:r w:rsidRPr="00DC5AE8">
        <w:rPr>
          <w:sz w:val="28"/>
          <w:szCs w:val="28"/>
          <w:lang w:val="ru-RU"/>
        </w:rPr>
        <w:t>ы</w:t>
      </w:r>
      <w:r w:rsidRPr="00DC5AE8">
        <w:rPr>
          <w:sz w:val="28"/>
          <w:szCs w:val="28"/>
          <w:lang w:val="ru-RU"/>
        </w:rPr>
        <w:t>ражать свое отношение художественными средствами;</w:t>
      </w:r>
    </w:p>
    <w:p w:rsidR="008567EB" w:rsidRPr="00DC5AE8" w:rsidRDefault="004777BD" w:rsidP="0010562B">
      <w:pPr>
        <w:pStyle w:val="a3"/>
        <w:ind w:left="0" w:firstLine="720"/>
        <w:rPr>
          <w:sz w:val="28"/>
          <w:szCs w:val="28"/>
          <w:lang w:val="ru-RU"/>
        </w:rPr>
      </w:pPr>
      <w:r w:rsidRPr="00DC5AE8">
        <w:rPr>
          <w:sz w:val="28"/>
          <w:szCs w:val="28"/>
          <w:lang w:val="ru-RU"/>
        </w:rPr>
        <w:t>развитие индивидуальных творческих способностей обучающихся, формиров</w:t>
      </w:r>
      <w:r w:rsidRPr="00DC5AE8">
        <w:rPr>
          <w:sz w:val="28"/>
          <w:szCs w:val="28"/>
          <w:lang w:val="ru-RU"/>
        </w:rPr>
        <w:t>а</w:t>
      </w:r>
      <w:r w:rsidRPr="00DC5AE8">
        <w:rPr>
          <w:sz w:val="28"/>
          <w:szCs w:val="28"/>
          <w:lang w:val="ru-RU"/>
        </w:rPr>
        <w:t>ние устойчивого интереса к творческой деятельности;</w:t>
      </w:r>
    </w:p>
    <w:p w:rsidR="008567EB" w:rsidRPr="00DC5AE8" w:rsidRDefault="004777BD" w:rsidP="0010562B">
      <w:pPr>
        <w:pStyle w:val="a3"/>
        <w:ind w:left="0" w:firstLine="720"/>
        <w:rPr>
          <w:sz w:val="28"/>
          <w:szCs w:val="28"/>
          <w:lang w:val="ru-RU"/>
        </w:rPr>
      </w:pPr>
      <w:r w:rsidRPr="00DC5AE8">
        <w:rPr>
          <w:sz w:val="28"/>
          <w:szCs w:val="28"/>
          <w:lang w:val="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w:t>
      </w:r>
      <w:r w:rsidRPr="00DC5AE8">
        <w:rPr>
          <w:sz w:val="28"/>
          <w:szCs w:val="28"/>
          <w:lang w:val="ru-RU"/>
        </w:rPr>
        <w:t>и</w:t>
      </w:r>
      <w:r w:rsidRPr="00DC5AE8">
        <w:rPr>
          <w:sz w:val="28"/>
          <w:szCs w:val="28"/>
          <w:lang w:val="ru-RU"/>
        </w:rPr>
        <w:t>умножению.</w:t>
      </w:r>
    </w:p>
    <w:p w:rsidR="00CA778F" w:rsidRPr="00DC5AE8" w:rsidRDefault="004777BD" w:rsidP="0010562B">
      <w:pPr>
        <w:pStyle w:val="a3"/>
        <w:ind w:left="0" w:firstLine="720"/>
        <w:rPr>
          <w:sz w:val="28"/>
          <w:szCs w:val="28"/>
          <w:lang w:val="ru-RU"/>
        </w:rPr>
      </w:pPr>
      <w:r w:rsidRPr="00DC5AE8">
        <w:rPr>
          <w:sz w:val="28"/>
          <w:szCs w:val="28"/>
          <w:lang w:val="ru-RU"/>
        </w:rPr>
        <w:t>Предметные результаты изучения предметной обл</w:t>
      </w:r>
      <w:r w:rsidR="00CA778F" w:rsidRPr="00DC5AE8">
        <w:rPr>
          <w:sz w:val="28"/>
          <w:szCs w:val="28"/>
          <w:lang w:val="ru-RU"/>
        </w:rPr>
        <w:t>асти "Искусство"</w:t>
      </w:r>
    </w:p>
    <w:p w:rsidR="008567EB" w:rsidRPr="00DC5AE8" w:rsidRDefault="004777BD" w:rsidP="0010562B">
      <w:pPr>
        <w:pStyle w:val="a3"/>
        <w:ind w:left="0" w:firstLine="720"/>
        <w:rPr>
          <w:sz w:val="28"/>
          <w:szCs w:val="28"/>
          <w:lang w:val="ru-RU"/>
        </w:rPr>
      </w:pPr>
      <w:r w:rsidRPr="00DC5AE8">
        <w:rPr>
          <w:sz w:val="28"/>
          <w:szCs w:val="28"/>
          <w:lang w:val="ru-RU"/>
        </w:rPr>
        <w:t>Изобразительное искусство:</w:t>
      </w:r>
    </w:p>
    <w:p w:rsidR="008567EB" w:rsidRPr="00DC5AE8" w:rsidRDefault="004777BD" w:rsidP="0010562B">
      <w:pPr>
        <w:pStyle w:val="a5"/>
        <w:numPr>
          <w:ilvl w:val="0"/>
          <w:numId w:val="36"/>
        </w:numPr>
        <w:ind w:left="0" w:firstLine="720"/>
        <w:rPr>
          <w:sz w:val="28"/>
          <w:szCs w:val="28"/>
          <w:lang w:val="ru-RU"/>
        </w:rPr>
      </w:pPr>
      <w:r w:rsidRPr="00DC5AE8">
        <w:rPr>
          <w:sz w:val="28"/>
          <w:szCs w:val="28"/>
          <w:lang w:val="ru-RU"/>
        </w:rPr>
        <w:t>формирование основ художественной культуры обучающихся как части их общей духовной культуры, как особого способа познания жизни и средства орган</w:t>
      </w:r>
      <w:r w:rsidRPr="00DC5AE8">
        <w:rPr>
          <w:sz w:val="28"/>
          <w:szCs w:val="28"/>
          <w:lang w:val="ru-RU"/>
        </w:rPr>
        <w:t>и</w:t>
      </w:r>
      <w:r w:rsidRPr="00DC5AE8">
        <w:rPr>
          <w:sz w:val="28"/>
          <w:szCs w:val="28"/>
          <w:lang w:val="ru-RU"/>
        </w:rPr>
        <w:t>зации общения; развитие эстетического, эмоционально-ценностного видения окр</w:t>
      </w:r>
      <w:r w:rsidRPr="00DC5AE8">
        <w:rPr>
          <w:sz w:val="28"/>
          <w:szCs w:val="28"/>
          <w:lang w:val="ru-RU"/>
        </w:rPr>
        <w:t>у</w:t>
      </w:r>
      <w:r w:rsidRPr="00DC5AE8">
        <w:rPr>
          <w:sz w:val="28"/>
          <w:szCs w:val="28"/>
          <w:lang w:val="ru-RU"/>
        </w:rPr>
        <w:t>жающего мира; развитие наблюдательности, способности к сопереживанию, зрител</w:t>
      </w:r>
      <w:r w:rsidRPr="00DC5AE8">
        <w:rPr>
          <w:sz w:val="28"/>
          <w:szCs w:val="28"/>
          <w:lang w:val="ru-RU"/>
        </w:rPr>
        <w:t>ь</w:t>
      </w:r>
      <w:r w:rsidRPr="00DC5AE8">
        <w:rPr>
          <w:sz w:val="28"/>
          <w:szCs w:val="28"/>
          <w:lang w:val="ru-RU"/>
        </w:rPr>
        <w:t>ной памяти, ассоциативного мышления, художественного вкуса и творческого воо</w:t>
      </w:r>
      <w:r w:rsidRPr="00DC5AE8">
        <w:rPr>
          <w:sz w:val="28"/>
          <w:szCs w:val="28"/>
          <w:lang w:val="ru-RU"/>
        </w:rPr>
        <w:t>б</w:t>
      </w:r>
      <w:r w:rsidRPr="00DC5AE8">
        <w:rPr>
          <w:sz w:val="28"/>
          <w:szCs w:val="28"/>
          <w:lang w:val="ru-RU"/>
        </w:rPr>
        <w:t>ражения;</w:t>
      </w:r>
    </w:p>
    <w:p w:rsidR="008567EB" w:rsidRPr="00DC5AE8" w:rsidRDefault="004777BD" w:rsidP="0010562B">
      <w:pPr>
        <w:pStyle w:val="a5"/>
        <w:numPr>
          <w:ilvl w:val="0"/>
          <w:numId w:val="36"/>
        </w:numPr>
        <w:tabs>
          <w:tab w:val="left" w:pos="454"/>
        </w:tabs>
        <w:ind w:left="0" w:firstLine="720"/>
        <w:rPr>
          <w:sz w:val="28"/>
          <w:szCs w:val="28"/>
          <w:lang w:val="ru-RU"/>
        </w:rPr>
      </w:pPr>
      <w:r w:rsidRPr="00DC5AE8">
        <w:rPr>
          <w:sz w:val="28"/>
          <w:szCs w:val="28"/>
          <w:lang w:val="ru-RU"/>
        </w:rPr>
        <w:t>развитие визуально-пространственного мышления как формы эмоци</w:t>
      </w:r>
      <w:r w:rsidRPr="00DC5AE8">
        <w:rPr>
          <w:sz w:val="28"/>
          <w:szCs w:val="28"/>
          <w:lang w:val="ru-RU"/>
        </w:rPr>
        <w:t>о</w:t>
      </w:r>
      <w:r w:rsidRPr="00DC5AE8">
        <w:rPr>
          <w:sz w:val="28"/>
          <w:szCs w:val="28"/>
          <w:lang w:val="ru-RU"/>
        </w:rPr>
        <w:t>нально-ценностного освоения мира, самовыражения и ориентации в художественном и нравственном пространстве культуры;</w:t>
      </w:r>
    </w:p>
    <w:p w:rsidR="008567EB" w:rsidRPr="00DC5AE8" w:rsidRDefault="004777BD" w:rsidP="0010562B">
      <w:pPr>
        <w:pStyle w:val="a5"/>
        <w:numPr>
          <w:ilvl w:val="0"/>
          <w:numId w:val="36"/>
        </w:numPr>
        <w:ind w:left="0" w:firstLine="720"/>
        <w:rPr>
          <w:sz w:val="28"/>
          <w:szCs w:val="28"/>
          <w:lang w:val="ru-RU"/>
        </w:rPr>
      </w:pPr>
      <w:r w:rsidRPr="00DC5AE8">
        <w:rPr>
          <w:sz w:val="28"/>
          <w:szCs w:val="28"/>
          <w:lang w:val="ru-RU"/>
        </w:rPr>
        <w:t>освоение художественной культуры во всем многообразии ее видов, жа</w:t>
      </w:r>
      <w:r w:rsidRPr="00DC5AE8">
        <w:rPr>
          <w:sz w:val="28"/>
          <w:szCs w:val="28"/>
          <w:lang w:val="ru-RU"/>
        </w:rPr>
        <w:t>н</w:t>
      </w:r>
      <w:r w:rsidRPr="00DC5AE8">
        <w:rPr>
          <w:sz w:val="28"/>
          <w:szCs w:val="28"/>
          <w:lang w:val="ru-RU"/>
        </w:rPr>
        <w:t>ров и стилей как материального</w:t>
      </w:r>
      <w:r w:rsidR="00C07280">
        <w:rPr>
          <w:sz w:val="28"/>
          <w:szCs w:val="28"/>
          <w:lang w:val="ru-RU"/>
        </w:rPr>
        <w:t xml:space="preserve"> </w:t>
      </w:r>
      <w:r w:rsidRPr="00DC5AE8">
        <w:rPr>
          <w:sz w:val="28"/>
          <w:szCs w:val="28"/>
          <w:lang w:val="ru-RU"/>
        </w:rPr>
        <w:t>выражения</w:t>
      </w:r>
      <w:r w:rsidR="00C07280">
        <w:rPr>
          <w:sz w:val="28"/>
          <w:szCs w:val="28"/>
          <w:lang w:val="ru-RU"/>
        </w:rPr>
        <w:t xml:space="preserve"> </w:t>
      </w:r>
      <w:r w:rsidRPr="00DC5AE8">
        <w:rPr>
          <w:sz w:val="28"/>
          <w:szCs w:val="28"/>
          <w:lang w:val="ru-RU"/>
        </w:rPr>
        <w:t>духовных</w:t>
      </w:r>
      <w:r w:rsidR="00C07280">
        <w:rPr>
          <w:sz w:val="28"/>
          <w:szCs w:val="28"/>
          <w:lang w:val="ru-RU"/>
        </w:rPr>
        <w:t xml:space="preserve"> </w:t>
      </w:r>
      <w:r w:rsidRPr="00DC5AE8">
        <w:rPr>
          <w:sz w:val="28"/>
          <w:szCs w:val="28"/>
          <w:lang w:val="ru-RU"/>
        </w:rPr>
        <w:t>ценностей,</w:t>
      </w:r>
      <w:r w:rsidR="00C07280">
        <w:rPr>
          <w:sz w:val="28"/>
          <w:szCs w:val="28"/>
          <w:lang w:val="ru-RU"/>
        </w:rPr>
        <w:t xml:space="preserve"> </w:t>
      </w:r>
      <w:r w:rsidRPr="00DC5AE8">
        <w:rPr>
          <w:sz w:val="28"/>
          <w:szCs w:val="28"/>
          <w:lang w:val="ru-RU"/>
        </w:rPr>
        <w:t>воплощенных</w:t>
      </w:r>
      <w:r w:rsidR="00C07280">
        <w:rPr>
          <w:sz w:val="28"/>
          <w:szCs w:val="28"/>
          <w:lang w:val="ru-RU"/>
        </w:rPr>
        <w:t xml:space="preserve"> </w:t>
      </w:r>
      <w:r w:rsidRPr="00DC5AE8">
        <w:rPr>
          <w:sz w:val="28"/>
          <w:szCs w:val="28"/>
          <w:lang w:val="ru-RU"/>
        </w:rPr>
        <w:t>в</w:t>
      </w:r>
      <w:r w:rsidR="00C07280">
        <w:rPr>
          <w:sz w:val="28"/>
          <w:szCs w:val="28"/>
          <w:lang w:val="ru-RU"/>
        </w:rPr>
        <w:t xml:space="preserve"> </w:t>
      </w:r>
      <w:r w:rsidRPr="00DC5AE8">
        <w:rPr>
          <w:sz w:val="28"/>
          <w:szCs w:val="28"/>
          <w:lang w:val="ru-RU"/>
        </w:rPr>
        <w:t>пр</w:t>
      </w:r>
      <w:r w:rsidRPr="00DC5AE8">
        <w:rPr>
          <w:sz w:val="28"/>
          <w:szCs w:val="28"/>
          <w:lang w:val="ru-RU"/>
        </w:rPr>
        <w:t>о</w:t>
      </w:r>
      <w:r w:rsidRPr="00DC5AE8">
        <w:rPr>
          <w:sz w:val="28"/>
          <w:szCs w:val="28"/>
          <w:lang w:val="ru-RU"/>
        </w:rPr>
        <w:t>странственных</w:t>
      </w:r>
      <w:r w:rsidR="00C07280">
        <w:rPr>
          <w:sz w:val="28"/>
          <w:szCs w:val="28"/>
          <w:lang w:val="ru-RU"/>
        </w:rPr>
        <w:t xml:space="preserve"> </w:t>
      </w:r>
      <w:r w:rsidRPr="00DC5AE8">
        <w:rPr>
          <w:sz w:val="28"/>
          <w:szCs w:val="28"/>
          <w:lang w:val="ru-RU"/>
        </w:rPr>
        <w:t>формах</w:t>
      </w:r>
    </w:p>
    <w:p w:rsidR="008567EB" w:rsidRPr="00DC5AE8" w:rsidRDefault="004777BD" w:rsidP="0010562B">
      <w:pPr>
        <w:pStyle w:val="a3"/>
        <w:ind w:left="0" w:firstLine="720"/>
        <w:rPr>
          <w:sz w:val="28"/>
          <w:szCs w:val="28"/>
          <w:lang w:val="ru-RU"/>
        </w:rPr>
      </w:pPr>
      <w:r w:rsidRPr="00DC5AE8">
        <w:rPr>
          <w:sz w:val="28"/>
          <w:szCs w:val="28"/>
          <w:lang w:val="ru-RU"/>
        </w:rPr>
        <w:t>(фольклорное художественное творчество разных народов, классические прои</w:t>
      </w:r>
      <w:r w:rsidRPr="00DC5AE8">
        <w:rPr>
          <w:sz w:val="28"/>
          <w:szCs w:val="28"/>
          <w:lang w:val="ru-RU"/>
        </w:rPr>
        <w:t>з</w:t>
      </w:r>
      <w:r w:rsidRPr="00DC5AE8">
        <w:rPr>
          <w:sz w:val="28"/>
          <w:szCs w:val="28"/>
          <w:lang w:val="ru-RU"/>
        </w:rPr>
        <w:t>ведения отечественного и зарубежного искусства, искусство современности);</w:t>
      </w:r>
    </w:p>
    <w:p w:rsidR="008567EB" w:rsidRPr="00DC5AE8" w:rsidRDefault="004777BD" w:rsidP="0010562B">
      <w:pPr>
        <w:pStyle w:val="a5"/>
        <w:numPr>
          <w:ilvl w:val="0"/>
          <w:numId w:val="36"/>
        </w:numPr>
        <w:ind w:left="0" w:firstLine="720"/>
        <w:rPr>
          <w:sz w:val="28"/>
          <w:szCs w:val="28"/>
          <w:lang w:val="ru-RU"/>
        </w:rPr>
      </w:pPr>
      <w:r w:rsidRPr="00DC5AE8">
        <w:rPr>
          <w:sz w:val="28"/>
          <w:szCs w:val="28"/>
          <w:lang w:val="ru-RU"/>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567EB" w:rsidRPr="00DC5AE8" w:rsidRDefault="004777BD" w:rsidP="0010562B">
      <w:pPr>
        <w:pStyle w:val="a5"/>
        <w:numPr>
          <w:ilvl w:val="0"/>
          <w:numId w:val="36"/>
        </w:numPr>
        <w:ind w:left="0" w:firstLine="720"/>
        <w:rPr>
          <w:sz w:val="28"/>
          <w:szCs w:val="28"/>
          <w:lang w:val="ru-RU"/>
        </w:rPr>
      </w:pPr>
      <w:r w:rsidRPr="00DC5AE8">
        <w:rPr>
          <w:sz w:val="28"/>
          <w:szCs w:val="28"/>
          <w:lang w:val="ru-RU"/>
        </w:rPr>
        <w:t>приобретение опыта создания художественного образа в разных видах и жанрах визуально- пространственных искусств: изобразительных (живопись, графика, скульптура), декоративно- прикладных, в архитектуре и дизайне; приобретение опыта работы над визуальным образом в синтетических искусствах (театр и кино);</w:t>
      </w:r>
    </w:p>
    <w:p w:rsidR="008567EB" w:rsidRPr="00DC5AE8" w:rsidRDefault="004777BD" w:rsidP="0010562B">
      <w:pPr>
        <w:pStyle w:val="a5"/>
        <w:numPr>
          <w:ilvl w:val="0"/>
          <w:numId w:val="36"/>
        </w:numPr>
        <w:tabs>
          <w:tab w:val="left" w:pos="361"/>
        </w:tabs>
        <w:ind w:left="0" w:firstLine="720"/>
        <w:rPr>
          <w:sz w:val="28"/>
          <w:szCs w:val="28"/>
          <w:lang w:val="ru-RU"/>
        </w:rPr>
      </w:pPr>
      <w:r w:rsidRPr="00DC5AE8">
        <w:rPr>
          <w:sz w:val="28"/>
          <w:szCs w:val="28"/>
          <w:lang w:val="ru-RU"/>
        </w:rPr>
        <w:t>приобретение опыта работы различными художественными материалами и в разных техниках в различных видах визуально-пространственных искусств, в сп</w:t>
      </w:r>
      <w:r w:rsidRPr="00DC5AE8">
        <w:rPr>
          <w:sz w:val="28"/>
          <w:szCs w:val="28"/>
          <w:lang w:val="ru-RU"/>
        </w:rPr>
        <w:t>е</w:t>
      </w:r>
      <w:r w:rsidRPr="00DC5AE8">
        <w:rPr>
          <w:sz w:val="28"/>
          <w:szCs w:val="28"/>
          <w:lang w:val="ru-RU"/>
        </w:rPr>
        <w:t>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8567EB" w:rsidRPr="00DC5AE8" w:rsidRDefault="004777BD" w:rsidP="0010562B">
      <w:pPr>
        <w:pStyle w:val="a5"/>
        <w:numPr>
          <w:ilvl w:val="0"/>
          <w:numId w:val="36"/>
        </w:numPr>
        <w:ind w:left="0" w:firstLine="720"/>
        <w:rPr>
          <w:sz w:val="28"/>
          <w:szCs w:val="28"/>
          <w:lang w:val="ru-RU"/>
        </w:rPr>
      </w:pPr>
      <w:r w:rsidRPr="00DC5AE8">
        <w:rPr>
          <w:sz w:val="28"/>
          <w:szCs w:val="28"/>
          <w:lang w:val="ru-RU"/>
        </w:rPr>
        <w:t>развитие потребности в общении с произведениями изобразительного и</w:t>
      </w:r>
      <w:r w:rsidRPr="00DC5AE8">
        <w:rPr>
          <w:sz w:val="28"/>
          <w:szCs w:val="28"/>
          <w:lang w:val="ru-RU"/>
        </w:rPr>
        <w:t>с</w:t>
      </w:r>
      <w:r w:rsidRPr="00DC5AE8">
        <w:rPr>
          <w:sz w:val="28"/>
          <w:szCs w:val="28"/>
          <w:lang w:val="ru-RU"/>
        </w:rPr>
        <w:t>кусства, освоение практических умений и навыков восприятия, интерпретации и оце</w:t>
      </w:r>
      <w:r w:rsidRPr="00DC5AE8">
        <w:rPr>
          <w:sz w:val="28"/>
          <w:szCs w:val="28"/>
          <w:lang w:val="ru-RU"/>
        </w:rPr>
        <w:t>н</w:t>
      </w:r>
      <w:r w:rsidRPr="00DC5AE8">
        <w:rPr>
          <w:sz w:val="28"/>
          <w:szCs w:val="28"/>
          <w:lang w:val="ru-RU"/>
        </w:rPr>
        <w:t>ки произведений искусства; формирование активного отношения к традициям худож</w:t>
      </w:r>
      <w:r w:rsidRPr="00DC5AE8">
        <w:rPr>
          <w:sz w:val="28"/>
          <w:szCs w:val="28"/>
          <w:lang w:val="ru-RU"/>
        </w:rPr>
        <w:t>е</w:t>
      </w:r>
      <w:r w:rsidRPr="00DC5AE8">
        <w:rPr>
          <w:sz w:val="28"/>
          <w:szCs w:val="28"/>
          <w:lang w:val="ru-RU"/>
        </w:rPr>
        <w:t>ственной культуры как смысловой, эстетической и личностно-значимой ценности.</w:t>
      </w:r>
    </w:p>
    <w:p w:rsidR="008567EB" w:rsidRPr="00DC5AE8" w:rsidRDefault="004777BD" w:rsidP="0010562B">
      <w:pPr>
        <w:pStyle w:val="20"/>
        <w:ind w:left="0" w:firstLine="720"/>
        <w:jc w:val="both"/>
        <w:rPr>
          <w:sz w:val="28"/>
          <w:szCs w:val="28"/>
          <w:lang w:val="ru-RU"/>
        </w:rPr>
      </w:pPr>
      <w:r w:rsidRPr="00DC5AE8">
        <w:rPr>
          <w:sz w:val="28"/>
          <w:szCs w:val="28"/>
          <w:lang w:val="ru-RU"/>
        </w:rPr>
        <w:t>Роль</w:t>
      </w:r>
      <w:r w:rsidR="00C07280">
        <w:rPr>
          <w:sz w:val="28"/>
          <w:szCs w:val="28"/>
          <w:lang w:val="ru-RU"/>
        </w:rPr>
        <w:t xml:space="preserve"> </w:t>
      </w:r>
      <w:r w:rsidRPr="00DC5AE8">
        <w:rPr>
          <w:sz w:val="28"/>
          <w:szCs w:val="28"/>
          <w:lang w:val="ru-RU"/>
        </w:rPr>
        <w:t>искусства</w:t>
      </w:r>
      <w:r w:rsidR="00C07280">
        <w:rPr>
          <w:sz w:val="28"/>
          <w:szCs w:val="28"/>
          <w:lang w:val="ru-RU"/>
        </w:rPr>
        <w:t xml:space="preserve"> </w:t>
      </w:r>
      <w:r w:rsidRPr="00DC5AE8">
        <w:rPr>
          <w:sz w:val="28"/>
          <w:szCs w:val="28"/>
          <w:lang w:val="ru-RU"/>
        </w:rPr>
        <w:t>и</w:t>
      </w:r>
      <w:r w:rsidR="00C07280">
        <w:rPr>
          <w:sz w:val="28"/>
          <w:szCs w:val="28"/>
          <w:lang w:val="ru-RU"/>
        </w:rPr>
        <w:t xml:space="preserve"> </w:t>
      </w:r>
      <w:r w:rsidRPr="00DC5AE8">
        <w:rPr>
          <w:sz w:val="28"/>
          <w:szCs w:val="28"/>
          <w:lang w:val="ru-RU"/>
        </w:rPr>
        <w:t>художественной</w:t>
      </w:r>
      <w:r w:rsidR="00C07280">
        <w:rPr>
          <w:sz w:val="28"/>
          <w:szCs w:val="28"/>
          <w:lang w:val="ru-RU"/>
        </w:rPr>
        <w:t xml:space="preserve"> </w:t>
      </w:r>
      <w:r w:rsidRPr="00DC5AE8">
        <w:rPr>
          <w:sz w:val="28"/>
          <w:szCs w:val="28"/>
          <w:lang w:val="ru-RU"/>
        </w:rPr>
        <w:t>деятельности</w:t>
      </w:r>
      <w:r w:rsidR="00C07280">
        <w:rPr>
          <w:sz w:val="28"/>
          <w:szCs w:val="28"/>
          <w:lang w:val="ru-RU"/>
        </w:rPr>
        <w:t xml:space="preserve"> </w:t>
      </w:r>
      <w:r w:rsidRPr="00DC5AE8">
        <w:rPr>
          <w:sz w:val="28"/>
          <w:szCs w:val="28"/>
          <w:lang w:val="ru-RU"/>
        </w:rPr>
        <w:t>в</w:t>
      </w:r>
      <w:r w:rsidR="00C07280">
        <w:rPr>
          <w:sz w:val="28"/>
          <w:szCs w:val="28"/>
          <w:lang w:val="ru-RU"/>
        </w:rPr>
        <w:t xml:space="preserve"> </w:t>
      </w:r>
      <w:r w:rsidRPr="00DC5AE8">
        <w:rPr>
          <w:sz w:val="28"/>
          <w:szCs w:val="28"/>
          <w:lang w:val="ru-RU"/>
        </w:rPr>
        <w:t>жизни</w:t>
      </w:r>
      <w:r w:rsidR="00C07280">
        <w:rPr>
          <w:sz w:val="28"/>
          <w:szCs w:val="28"/>
          <w:lang w:val="ru-RU"/>
        </w:rPr>
        <w:t xml:space="preserve"> </w:t>
      </w:r>
      <w:r w:rsidRPr="00DC5AE8">
        <w:rPr>
          <w:sz w:val="28"/>
          <w:szCs w:val="28"/>
          <w:lang w:val="ru-RU"/>
        </w:rPr>
        <w:t>человека</w:t>
      </w:r>
      <w:r w:rsidR="00C07280">
        <w:rPr>
          <w:sz w:val="28"/>
          <w:szCs w:val="28"/>
          <w:lang w:val="ru-RU"/>
        </w:rPr>
        <w:t xml:space="preserve"> </w:t>
      </w:r>
      <w:r w:rsidRPr="00DC5AE8">
        <w:rPr>
          <w:sz w:val="28"/>
          <w:szCs w:val="28"/>
          <w:lang w:val="ru-RU"/>
        </w:rPr>
        <w:t>и общ</w:t>
      </w:r>
      <w:r w:rsidRPr="00DC5AE8">
        <w:rPr>
          <w:sz w:val="28"/>
          <w:szCs w:val="28"/>
          <w:lang w:val="ru-RU"/>
        </w:rPr>
        <w:t>е</w:t>
      </w:r>
      <w:r w:rsidRPr="00DC5AE8">
        <w:rPr>
          <w:sz w:val="28"/>
          <w:szCs w:val="28"/>
          <w:lang w:val="ru-RU"/>
        </w:rPr>
        <w:t>ства</w:t>
      </w:r>
    </w:p>
    <w:p w:rsidR="008567EB" w:rsidRPr="00DC5AE8" w:rsidRDefault="004777BD" w:rsidP="0010562B">
      <w:pPr>
        <w:pStyle w:val="a3"/>
        <w:ind w:left="0" w:firstLine="720"/>
        <w:rPr>
          <w:sz w:val="28"/>
          <w:szCs w:val="28"/>
          <w:lang w:val="ru-RU"/>
        </w:rPr>
      </w:pPr>
      <w:r w:rsidRPr="00DC5AE8">
        <w:rPr>
          <w:sz w:val="28"/>
          <w:szCs w:val="28"/>
          <w:lang w:val="ru-RU"/>
        </w:rPr>
        <w:t>Выпускник научится:</w:t>
      </w:r>
    </w:p>
    <w:p w:rsidR="008567EB" w:rsidRPr="00DC5AE8" w:rsidRDefault="00EA00B5" w:rsidP="0010562B">
      <w:pPr>
        <w:pStyle w:val="a5"/>
        <w:tabs>
          <w:tab w:val="left" w:pos="808"/>
          <w:tab w:val="left" w:pos="809"/>
        </w:tabs>
        <w:ind w:left="0" w:firstLine="720"/>
        <w:rPr>
          <w:sz w:val="28"/>
          <w:szCs w:val="28"/>
          <w:lang w:val="ru-RU"/>
        </w:rPr>
      </w:pPr>
      <w:r w:rsidRPr="00DC5AE8">
        <w:rPr>
          <w:sz w:val="28"/>
          <w:szCs w:val="28"/>
          <w:lang w:val="ru-RU"/>
        </w:rPr>
        <w:t>-</w:t>
      </w:r>
      <w:r w:rsidR="004777BD" w:rsidRPr="00DC5AE8">
        <w:rPr>
          <w:sz w:val="28"/>
          <w:szCs w:val="28"/>
          <w:lang w:val="ru-RU"/>
        </w:rPr>
        <w:t>понимать роль и место искусства в развитии культуры, ориентироваться в св</w:t>
      </w:r>
      <w:r w:rsidR="004777BD" w:rsidRPr="00DC5AE8">
        <w:rPr>
          <w:sz w:val="28"/>
          <w:szCs w:val="28"/>
          <w:lang w:val="ru-RU"/>
        </w:rPr>
        <w:t>я</w:t>
      </w:r>
      <w:r w:rsidR="004777BD" w:rsidRPr="00DC5AE8">
        <w:rPr>
          <w:sz w:val="28"/>
          <w:szCs w:val="28"/>
          <w:lang w:val="ru-RU"/>
        </w:rPr>
        <w:t>зях искусства с наукой и религией;</w:t>
      </w:r>
    </w:p>
    <w:p w:rsidR="008567EB" w:rsidRPr="00DC5AE8" w:rsidRDefault="00EA00B5" w:rsidP="0010562B">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осознавать потенциал искусства в познании мира, в формировании отношения к</w:t>
      </w:r>
      <w:r w:rsidR="00C07280">
        <w:rPr>
          <w:sz w:val="28"/>
          <w:szCs w:val="28"/>
          <w:lang w:val="ru-RU"/>
        </w:rPr>
        <w:t xml:space="preserve"> </w:t>
      </w:r>
      <w:r w:rsidR="004777BD" w:rsidRPr="00DC5AE8">
        <w:rPr>
          <w:sz w:val="28"/>
          <w:szCs w:val="28"/>
          <w:lang w:val="ru-RU"/>
        </w:rPr>
        <w:lastRenderedPageBreak/>
        <w:t>человеку, природным и социальным явлениям;</w:t>
      </w:r>
    </w:p>
    <w:p w:rsidR="008567EB" w:rsidRPr="00DC5AE8" w:rsidRDefault="00EA00B5" w:rsidP="0010562B">
      <w:pPr>
        <w:tabs>
          <w:tab w:val="left" w:pos="809"/>
        </w:tabs>
        <w:ind w:firstLine="720"/>
        <w:jc w:val="both"/>
        <w:rPr>
          <w:sz w:val="28"/>
          <w:szCs w:val="28"/>
          <w:lang w:val="ru-RU"/>
        </w:rPr>
      </w:pPr>
      <w:r w:rsidRPr="00DC5AE8">
        <w:rPr>
          <w:sz w:val="28"/>
          <w:szCs w:val="28"/>
          <w:lang w:val="ru-RU"/>
        </w:rPr>
        <w:t>-</w:t>
      </w:r>
      <w:r w:rsidR="004777BD" w:rsidRPr="00DC5AE8">
        <w:rPr>
          <w:sz w:val="28"/>
          <w:szCs w:val="28"/>
          <w:lang w:val="ru-RU"/>
        </w:rPr>
        <w:t>понимать роль искусства в создании материальной среды обитания человека;</w:t>
      </w:r>
    </w:p>
    <w:p w:rsidR="008567EB" w:rsidRPr="00DC5AE8" w:rsidRDefault="00EA00B5" w:rsidP="0010562B">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осознавать главные темы искусства и, обращаясь к ним в собственной худож</w:t>
      </w:r>
      <w:r w:rsidR="004777BD" w:rsidRPr="00DC5AE8">
        <w:rPr>
          <w:sz w:val="28"/>
          <w:szCs w:val="28"/>
          <w:lang w:val="ru-RU"/>
        </w:rPr>
        <w:t>е</w:t>
      </w:r>
      <w:r w:rsidR="004777BD" w:rsidRPr="00DC5AE8">
        <w:rPr>
          <w:sz w:val="28"/>
          <w:szCs w:val="28"/>
          <w:lang w:val="ru-RU"/>
        </w:rPr>
        <w:t>ственно- творческой деятельности, создавать выразительные образы.</w:t>
      </w:r>
    </w:p>
    <w:p w:rsidR="008567EB" w:rsidRPr="00DC5AE8" w:rsidRDefault="004777BD" w:rsidP="0010562B">
      <w:pPr>
        <w:ind w:firstLine="720"/>
        <w:jc w:val="both"/>
        <w:rPr>
          <w:sz w:val="28"/>
          <w:szCs w:val="28"/>
          <w:lang w:val="ru-RU"/>
        </w:rPr>
      </w:pPr>
      <w:r w:rsidRPr="00DC5AE8">
        <w:rPr>
          <w:sz w:val="28"/>
          <w:szCs w:val="28"/>
          <w:lang w:val="ru-RU"/>
        </w:rPr>
        <w:t>Выпускник получит возможность научиться:</w:t>
      </w:r>
    </w:p>
    <w:p w:rsidR="008567EB" w:rsidRPr="00DC5AE8" w:rsidRDefault="00EA00B5" w:rsidP="0010562B">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 xml:space="preserve"> анализировать авторскую концепцию художественного образа в произведении искусства;</w:t>
      </w:r>
    </w:p>
    <w:p w:rsidR="008567EB" w:rsidRPr="00DC5AE8" w:rsidRDefault="00EA00B5" w:rsidP="0010562B">
      <w:pPr>
        <w:tabs>
          <w:tab w:val="left" w:pos="809"/>
        </w:tabs>
        <w:ind w:firstLine="720"/>
        <w:jc w:val="both"/>
        <w:rPr>
          <w:sz w:val="28"/>
          <w:szCs w:val="28"/>
          <w:lang w:val="ru-RU"/>
        </w:rPr>
      </w:pPr>
      <w:r w:rsidRPr="00DC5AE8">
        <w:rPr>
          <w:sz w:val="28"/>
          <w:szCs w:val="28"/>
          <w:lang w:val="ru-RU"/>
        </w:rPr>
        <w:t>-</w:t>
      </w:r>
      <w:r w:rsidR="004777BD" w:rsidRPr="00DC5AE8">
        <w:rPr>
          <w:sz w:val="28"/>
          <w:szCs w:val="28"/>
          <w:lang w:val="ru-RU"/>
        </w:rPr>
        <w:t>определять</w:t>
      </w:r>
      <w:r w:rsidR="00C07280">
        <w:rPr>
          <w:sz w:val="28"/>
          <w:szCs w:val="28"/>
          <w:lang w:val="ru-RU"/>
        </w:rPr>
        <w:t xml:space="preserve"> </w:t>
      </w:r>
      <w:r w:rsidR="004777BD" w:rsidRPr="00DC5AE8">
        <w:rPr>
          <w:sz w:val="28"/>
          <w:szCs w:val="28"/>
          <w:lang w:val="ru-RU"/>
        </w:rPr>
        <w:t>эстетические</w:t>
      </w:r>
      <w:r w:rsidR="00C07280">
        <w:rPr>
          <w:sz w:val="28"/>
          <w:szCs w:val="28"/>
          <w:lang w:val="ru-RU"/>
        </w:rPr>
        <w:t xml:space="preserve"> </w:t>
      </w:r>
      <w:r w:rsidR="004777BD" w:rsidRPr="00DC5AE8">
        <w:rPr>
          <w:sz w:val="28"/>
          <w:szCs w:val="28"/>
          <w:lang w:val="ru-RU"/>
        </w:rPr>
        <w:t>категории</w:t>
      </w:r>
      <w:r w:rsidR="00C07280">
        <w:rPr>
          <w:sz w:val="28"/>
          <w:szCs w:val="28"/>
          <w:lang w:val="ru-RU"/>
        </w:rPr>
        <w:t xml:space="preserve"> </w:t>
      </w:r>
      <w:r w:rsidR="004777BD" w:rsidRPr="00DC5AE8">
        <w:rPr>
          <w:sz w:val="28"/>
          <w:szCs w:val="28"/>
          <w:lang w:val="ru-RU"/>
        </w:rPr>
        <w:t>«прекрасное»</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«безобразное»,</w:t>
      </w:r>
      <w:r w:rsidR="00C07280">
        <w:rPr>
          <w:sz w:val="28"/>
          <w:szCs w:val="28"/>
          <w:lang w:val="ru-RU"/>
        </w:rPr>
        <w:t xml:space="preserve"> </w:t>
      </w:r>
      <w:r w:rsidR="004777BD" w:rsidRPr="00DC5AE8">
        <w:rPr>
          <w:sz w:val="28"/>
          <w:szCs w:val="28"/>
          <w:lang w:val="ru-RU"/>
        </w:rPr>
        <w:t>«комич</w:t>
      </w:r>
      <w:r w:rsidR="004777BD" w:rsidRPr="00DC5AE8">
        <w:rPr>
          <w:sz w:val="28"/>
          <w:szCs w:val="28"/>
          <w:lang w:val="ru-RU"/>
        </w:rPr>
        <w:t>е</w:t>
      </w:r>
      <w:r w:rsidR="004777BD" w:rsidRPr="00DC5AE8">
        <w:rPr>
          <w:sz w:val="28"/>
          <w:szCs w:val="28"/>
          <w:lang w:val="ru-RU"/>
        </w:rPr>
        <w:t>ское»</w:t>
      </w:r>
      <w:r w:rsidR="00C07280">
        <w:rPr>
          <w:sz w:val="28"/>
          <w:szCs w:val="28"/>
          <w:lang w:val="ru-RU"/>
        </w:rPr>
        <w:t xml:space="preserve"> </w:t>
      </w:r>
      <w:r w:rsidR="004777BD" w:rsidRPr="00DC5AE8">
        <w:rPr>
          <w:sz w:val="28"/>
          <w:szCs w:val="28"/>
          <w:lang w:val="ru-RU"/>
        </w:rPr>
        <w:t>и</w:t>
      </w:r>
      <w:r w:rsidR="003E6ECC">
        <w:rPr>
          <w:sz w:val="28"/>
          <w:szCs w:val="28"/>
          <w:lang w:val="ru-RU"/>
        </w:rPr>
        <w:t xml:space="preserve"> </w:t>
      </w:r>
      <w:r w:rsidR="004777BD" w:rsidRPr="00DC5AE8">
        <w:rPr>
          <w:sz w:val="28"/>
          <w:szCs w:val="28"/>
          <w:lang w:val="ru-RU"/>
        </w:rPr>
        <w:t>«трагическое» и др. в произведениях пластических искусств и использовать эти знания на практике;</w:t>
      </w:r>
    </w:p>
    <w:p w:rsidR="008567EB" w:rsidRPr="00DC5AE8" w:rsidRDefault="00EA00B5" w:rsidP="0010562B">
      <w:pPr>
        <w:tabs>
          <w:tab w:val="left" w:pos="809"/>
        </w:tabs>
        <w:ind w:firstLine="720"/>
        <w:jc w:val="both"/>
        <w:rPr>
          <w:sz w:val="28"/>
          <w:szCs w:val="28"/>
          <w:lang w:val="ru-RU"/>
        </w:rPr>
      </w:pPr>
      <w:r w:rsidRPr="00DC5AE8">
        <w:rPr>
          <w:sz w:val="28"/>
          <w:szCs w:val="28"/>
          <w:lang w:val="ru-RU"/>
        </w:rPr>
        <w:t>-</w:t>
      </w:r>
      <w:r w:rsidR="004777BD" w:rsidRPr="00DC5AE8">
        <w:rPr>
          <w:sz w:val="28"/>
          <w:szCs w:val="28"/>
          <w:lang w:val="ru-RU"/>
        </w:rPr>
        <w:t>различать произведения разных эпох, художественных стилей;</w:t>
      </w:r>
    </w:p>
    <w:p w:rsidR="008567EB" w:rsidRPr="00DC5AE8" w:rsidRDefault="00EA00B5" w:rsidP="0010562B">
      <w:pPr>
        <w:tabs>
          <w:tab w:val="left" w:pos="809"/>
        </w:tabs>
        <w:ind w:firstLine="720"/>
        <w:jc w:val="both"/>
        <w:rPr>
          <w:sz w:val="28"/>
          <w:szCs w:val="28"/>
          <w:lang w:val="ru-RU"/>
        </w:rPr>
      </w:pPr>
      <w:r w:rsidRPr="00DC5AE8">
        <w:rPr>
          <w:sz w:val="28"/>
          <w:szCs w:val="28"/>
          <w:lang w:val="ru-RU"/>
        </w:rPr>
        <w:t>-</w:t>
      </w:r>
      <w:r w:rsidR="004777BD" w:rsidRPr="00DC5AE8">
        <w:rPr>
          <w:sz w:val="28"/>
          <w:szCs w:val="28"/>
          <w:lang w:val="ru-RU"/>
        </w:rPr>
        <w:t>различать работы великих мастеров по художественной манере (по манере письма).</w:t>
      </w:r>
    </w:p>
    <w:p w:rsidR="008567EB" w:rsidRPr="00DC5AE8" w:rsidRDefault="00EA00B5" w:rsidP="0010562B">
      <w:pPr>
        <w:tabs>
          <w:tab w:val="left" w:pos="809"/>
        </w:tabs>
        <w:ind w:firstLine="720"/>
        <w:jc w:val="both"/>
        <w:rPr>
          <w:i/>
          <w:sz w:val="28"/>
          <w:szCs w:val="28"/>
          <w:lang w:val="ru-RU"/>
        </w:rPr>
      </w:pPr>
      <w:r w:rsidRPr="00DC5AE8">
        <w:rPr>
          <w:sz w:val="28"/>
          <w:szCs w:val="28"/>
          <w:lang w:val="ru-RU"/>
        </w:rPr>
        <w:t>-</w:t>
      </w:r>
      <w:r w:rsidR="004777BD" w:rsidRPr="00DC5AE8">
        <w:rPr>
          <w:sz w:val="28"/>
          <w:szCs w:val="28"/>
          <w:lang w:val="ru-RU"/>
        </w:rPr>
        <w:t>различать произведения художников РБ разных эпох, художественных стилей;</w:t>
      </w:r>
    </w:p>
    <w:p w:rsidR="008567EB" w:rsidRPr="00DC5AE8" w:rsidRDefault="004777BD" w:rsidP="0010562B">
      <w:pPr>
        <w:pStyle w:val="20"/>
        <w:ind w:left="0" w:firstLine="720"/>
        <w:jc w:val="both"/>
        <w:rPr>
          <w:sz w:val="28"/>
          <w:szCs w:val="28"/>
          <w:lang w:val="ru-RU"/>
        </w:rPr>
      </w:pPr>
      <w:r w:rsidRPr="00DC5AE8">
        <w:rPr>
          <w:sz w:val="28"/>
          <w:szCs w:val="28"/>
          <w:lang w:val="ru-RU"/>
        </w:rPr>
        <w:t>Духовно-нравственные проблемы жизни и искусства</w:t>
      </w:r>
    </w:p>
    <w:p w:rsidR="008567EB" w:rsidRPr="00DC5AE8" w:rsidRDefault="004777BD" w:rsidP="0010562B">
      <w:pPr>
        <w:pStyle w:val="a3"/>
        <w:ind w:left="0" w:firstLine="720"/>
        <w:rPr>
          <w:sz w:val="28"/>
          <w:szCs w:val="28"/>
          <w:lang w:val="ru-RU"/>
        </w:rPr>
      </w:pPr>
      <w:r w:rsidRPr="00DC5AE8">
        <w:rPr>
          <w:sz w:val="28"/>
          <w:szCs w:val="28"/>
          <w:lang w:val="ru-RU"/>
        </w:rPr>
        <w:t>Выпускник научится:</w:t>
      </w:r>
    </w:p>
    <w:p w:rsidR="008567EB" w:rsidRPr="00DC5AE8" w:rsidRDefault="00EA00B5" w:rsidP="0010562B">
      <w:pPr>
        <w:tabs>
          <w:tab w:val="left" w:pos="809"/>
        </w:tabs>
        <w:ind w:firstLine="720"/>
        <w:jc w:val="both"/>
        <w:rPr>
          <w:sz w:val="28"/>
          <w:szCs w:val="28"/>
          <w:lang w:val="ru-RU"/>
        </w:rPr>
      </w:pPr>
      <w:r w:rsidRPr="00DC5AE8">
        <w:rPr>
          <w:sz w:val="28"/>
          <w:szCs w:val="28"/>
          <w:lang w:val="ru-RU"/>
        </w:rPr>
        <w:t>-</w:t>
      </w:r>
      <w:r w:rsidR="004777BD" w:rsidRPr="00DC5AE8">
        <w:rPr>
          <w:sz w:val="28"/>
          <w:szCs w:val="28"/>
          <w:lang w:val="ru-RU"/>
        </w:rPr>
        <w:t>понимать связи искусства с всемирной историей и историей Отечества и своего региона;</w:t>
      </w:r>
    </w:p>
    <w:p w:rsidR="008567EB" w:rsidRPr="00DC5AE8" w:rsidRDefault="00EA00B5" w:rsidP="0010562B">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осознавать роль искусства в формировании мировоззрения, в развитии религ</w:t>
      </w:r>
      <w:r w:rsidR="004777BD" w:rsidRPr="00DC5AE8">
        <w:rPr>
          <w:sz w:val="28"/>
          <w:szCs w:val="28"/>
          <w:lang w:val="ru-RU"/>
        </w:rPr>
        <w:t>и</w:t>
      </w:r>
      <w:r w:rsidR="004777BD" w:rsidRPr="00DC5AE8">
        <w:rPr>
          <w:sz w:val="28"/>
          <w:szCs w:val="28"/>
          <w:lang w:val="ru-RU"/>
        </w:rPr>
        <w:t>озных представлений и в передаче духовно-нравственного опыта поколений;</w:t>
      </w:r>
    </w:p>
    <w:p w:rsidR="008567EB" w:rsidRPr="00DC5AE8" w:rsidRDefault="00EA00B5" w:rsidP="0010562B">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осмысливать на основе произведений искусства морально-нравственную поз</w:t>
      </w:r>
      <w:r w:rsidR="004777BD" w:rsidRPr="00DC5AE8">
        <w:rPr>
          <w:sz w:val="28"/>
          <w:szCs w:val="28"/>
          <w:lang w:val="ru-RU"/>
        </w:rPr>
        <w:t>и</w:t>
      </w:r>
      <w:r w:rsidR="004777BD" w:rsidRPr="00DC5AE8">
        <w:rPr>
          <w:sz w:val="28"/>
          <w:szCs w:val="28"/>
          <w:lang w:val="ru-RU"/>
        </w:rPr>
        <w:t>цию автора и давать ей оценку, соотнося с собственной позицией;</w:t>
      </w:r>
    </w:p>
    <w:p w:rsidR="008567EB" w:rsidRPr="00DC5AE8" w:rsidRDefault="00EA00B5" w:rsidP="0010562B">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передавать в собственной художественной деятельности красоту мира, выр</w:t>
      </w:r>
      <w:r w:rsidR="004777BD" w:rsidRPr="00DC5AE8">
        <w:rPr>
          <w:sz w:val="28"/>
          <w:szCs w:val="28"/>
          <w:lang w:val="ru-RU"/>
        </w:rPr>
        <w:t>а</w:t>
      </w:r>
      <w:r w:rsidR="004777BD" w:rsidRPr="00DC5AE8">
        <w:rPr>
          <w:sz w:val="28"/>
          <w:szCs w:val="28"/>
          <w:lang w:val="ru-RU"/>
        </w:rPr>
        <w:t>жать своё отношение к негативным явлениям жизни и искусства;</w:t>
      </w:r>
    </w:p>
    <w:p w:rsidR="008567EB" w:rsidRPr="00DC5AE8" w:rsidRDefault="00EA00B5" w:rsidP="0010562B">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8567EB" w:rsidRPr="00DC5AE8" w:rsidRDefault="004777BD" w:rsidP="0010562B">
      <w:pPr>
        <w:ind w:firstLine="720"/>
        <w:jc w:val="both"/>
        <w:rPr>
          <w:sz w:val="28"/>
          <w:szCs w:val="28"/>
          <w:lang w:val="ru-RU"/>
        </w:rPr>
      </w:pPr>
      <w:r w:rsidRPr="00DC5AE8">
        <w:rPr>
          <w:sz w:val="28"/>
          <w:szCs w:val="28"/>
          <w:lang w:val="ru-RU"/>
        </w:rPr>
        <w:t>Выпускник получит возможность научиться:</w:t>
      </w:r>
    </w:p>
    <w:p w:rsidR="008567EB" w:rsidRPr="00DC5AE8" w:rsidRDefault="00EA00B5" w:rsidP="0010562B">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понимать гражданское подвижничество художника в выявлении положител</w:t>
      </w:r>
      <w:r w:rsidR="004777BD" w:rsidRPr="00DC5AE8">
        <w:rPr>
          <w:sz w:val="28"/>
          <w:szCs w:val="28"/>
          <w:lang w:val="ru-RU"/>
        </w:rPr>
        <w:t>ь</w:t>
      </w:r>
      <w:r w:rsidR="004777BD" w:rsidRPr="00DC5AE8">
        <w:rPr>
          <w:sz w:val="28"/>
          <w:szCs w:val="28"/>
          <w:lang w:val="ru-RU"/>
        </w:rPr>
        <w:t>ных и отрицательных сторон жизни в художественном образе;</w:t>
      </w:r>
    </w:p>
    <w:p w:rsidR="008567EB" w:rsidRPr="00DC5AE8" w:rsidRDefault="00EA00B5" w:rsidP="0010562B">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осознавать необходимость развитого эстетического вкуса в жизни современн</w:t>
      </w:r>
      <w:r w:rsidR="004777BD" w:rsidRPr="00DC5AE8">
        <w:rPr>
          <w:sz w:val="28"/>
          <w:szCs w:val="28"/>
          <w:lang w:val="ru-RU"/>
        </w:rPr>
        <w:t>о</w:t>
      </w:r>
      <w:r w:rsidR="004777BD" w:rsidRPr="00DC5AE8">
        <w:rPr>
          <w:sz w:val="28"/>
          <w:szCs w:val="28"/>
          <w:lang w:val="ru-RU"/>
        </w:rPr>
        <w:t>го человека;</w:t>
      </w:r>
    </w:p>
    <w:p w:rsidR="008567EB" w:rsidRPr="00DC5AE8" w:rsidRDefault="00EA00B5" w:rsidP="0010562B">
      <w:pPr>
        <w:pStyle w:val="a5"/>
        <w:tabs>
          <w:tab w:val="left" w:pos="809"/>
        </w:tabs>
        <w:ind w:left="0" w:firstLine="720"/>
        <w:rPr>
          <w:i/>
          <w:sz w:val="28"/>
          <w:szCs w:val="28"/>
          <w:lang w:val="ru-RU"/>
        </w:rPr>
      </w:pPr>
      <w:r w:rsidRPr="00DC5AE8">
        <w:rPr>
          <w:sz w:val="28"/>
          <w:szCs w:val="28"/>
          <w:lang w:val="ru-RU"/>
        </w:rPr>
        <w:t>-</w:t>
      </w:r>
      <w:r w:rsidR="004777BD" w:rsidRPr="00DC5AE8">
        <w:rPr>
          <w:sz w:val="28"/>
          <w:szCs w:val="28"/>
          <w:lang w:val="ru-RU"/>
        </w:rPr>
        <w:t>понимать специфику ориентированности отечественного искусства на приор</w:t>
      </w:r>
      <w:r w:rsidR="004777BD" w:rsidRPr="00DC5AE8">
        <w:rPr>
          <w:sz w:val="28"/>
          <w:szCs w:val="28"/>
          <w:lang w:val="ru-RU"/>
        </w:rPr>
        <w:t>и</w:t>
      </w:r>
      <w:r w:rsidR="004777BD" w:rsidRPr="00DC5AE8">
        <w:rPr>
          <w:sz w:val="28"/>
          <w:szCs w:val="28"/>
          <w:lang w:val="ru-RU"/>
        </w:rPr>
        <w:t>тет этического над эстетическим</w:t>
      </w:r>
      <w:r w:rsidR="004777BD" w:rsidRPr="00DC5AE8">
        <w:rPr>
          <w:i/>
          <w:sz w:val="28"/>
          <w:szCs w:val="28"/>
          <w:lang w:val="ru-RU"/>
        </w:rPr>
        <w:t>.</w:t>
      </w:r>
    </w:p>
    <w:p w:rsidR="008567EB" w:rsidRPr="00DC5AE8" w:rsidRDefault="004777BD" w:rsidP="0010562B">
      <w:pPr>
        <w:pStyle w:val="20"/>
        <w:ind w:left="0" w:firstLine="720"/>
        <w:jc w:val="both"/>
        <w:rPr>
          <w:sz w:val="28"/>
          <w:szCs w:val="28"/>
          <w:lang w:val="ru-RU"/>
        </w:rPr>
      </w:pPr>
      <w:r w:rsidRPr="00DC5AE8">
        <w:rPr>
          <w:sz w:val="28"/>
          <w:szCs w:val="28"/>
          <w:lang w:val="ru-RU"/>
        </w:rPr>
        <w:t>Язык пластических искусств и художественный образ</w:t>
      </w:r>
    </w:p>
    <w:p w:rsidR="008567EB" w:rsidRPr="00DC5AE8" w:rsidRDefault="004777BD" w:rsidP="0010562B">
      <w:pPr>
        <w:pStyle w:val="a3"/>
        <w:ind w:left="0" w:firstLine="720"/>
        <w:rPr>
          <w:sz w:val="28"/>
          <w:szCs w:val="28"/>
          <w:lang w:val="ru-RU"/>
        </w:rPr>
      </w:pPr>
      <w:r w:rsidRPr="00DC5AE8">
        <w:rPr>
          <w:sz w:val="28"/>
          <w:szCs w:val="28"/>
          <w:lang w:val="ru-RU"/>
        </w:rPr>
        <w:t>Выпускник научится:</w:t>
      </w:r>
    </w:p>
    <w:p w:rsidR="008567EB" w:rsidRPr="00DC5AE8" w:rsidRDefault="00EA00B5" w:rsidP="0010562B">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w:t>
      </w:r>
      <w:r w:rsidR="004777BD" w:rsidRPr="00DC5AE8">
        <w:rPr>
          <w:sz w:val="28"/>
          <w:szCs w:val="28"/>
          <w:lang w:val="ru-RU"/>
        </w:rPr>
        <w:t>о</w:t>
      </w:r>
      <w:r w:rsidR="004777BD" w:rsidRPr="00DC5AE8">
        <w:rPr>
          <w:sz w:val="28"/>
          <w:szCs w:val="28"/>
          <w:lang w:val="ru-RU"/>
        </w:rPr>
        <w:t>стояния и своё отношение к ним средствами художественного языка;</w:t>
      </w:r>
    </w:p>
    <w:p w:rsidR="008567EB" w:rsidRPr="00DC5AE8" w:rsidRDefault="00EA00B5" w:rsidP="0010562B">
      <w:pPr>
        <w:tabs>
          <w:tab w:val="left" w:pos="809"/>
        </w:tabs>
        <w:ind w:firstLine="720"/>
        <w:jc w:val="both"/>
        <w:rPr>
          <w:sz w:val="28"/>
          <w:szCs w:val="28"/>
          <w:lang w:val="ru-RU"/>
        </w:rPr>
      </w:pPr>
      <w:r w:rsidRPr="00DC5AE8">
        <w:rPr>
          <w:sz w:val="28"/>
          <w:szCs w:val="28"/>
          <w:lang w:val="ru-RU"/>
        </w:rPr>
        <w:t>-</w:t>
      </w:r>
      <w:r w:rsidR="004777BD" w:rsidRPr="00DC5AE8">
        <w:rPr>
          <w:sz w:val="28"/>
          <w:szCs w:val="28"/>
          <w:lang w:val="ru-RU"/>
        </w:rPr>
        <w:t>понимать роль художественного образа и понятия «выразительность» в иску</w:t>
      </w:r>
      <w:r w:rsidR="004777BD" w:rsidRPr="00DC5AE8">
        <w:rPr>
          <w:sz w:val="28"/>
          <w:szCs w:val="28"/>
          <w:lang w:val="ru-RU"/>
        </w:rPr>
        <w:t>с</w:t>
      </w:r>
      <w:r w:rsidR="004777BD" w:rsidRPr="00DC5AE8">
        <w:rPr>
          <w:sz w:val="28"/>
          <w:szCs w:val="28"/>
          <w:lang w:val="ru-RU"/>
        </w:rPr>
        <w:t>стве;</w:t>
      </w:r>
    </w:p>
    <w:p w:rsidR="008567EB" w:rsidRPr="00DC5AE8" w:rsidRDefault="00EA00B5" w:rsidP="0010562B">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создавать композиции на заданную тему на плоскости и в пространстве, и</w:t>
      </w:r>
      <w:r w:rsidR="004777BD" w:rsidRPr="00DC5AE8">
        <w:rPr>
          <w:sz w:val="28"/>
          <w:szCs w:val="28"/>
          <w:lang w:val="ru-RU"/>
        </w:rPr>
        <w:t>с</w:t>
      </w:r>
      <w:r w:rsidR="004777BD" w:rsidRPr="00DC5AE8">
        <w:rPr>
          <w:sz w:val="28"/>
          <w:szCs w:val="28"/>
          <w:lang w:val="ru-RU"/>
        </w:rPr>
        <w:t>пользуя выразительные средства изобразительного искусства: композицию, форму, ритм, линию, цвет, объём, фактуру; различные художественные материалы для в</w:t>
      </w:r>
      <w:r w:rsidR="004777BD" w:rsidRPr="00DC5AE8">
        <w:rPr>
          <w:sz w:val="28"/>
          <w:szCs w:val="28"/>
          <w:lang w:val="ru-RU"/>
        </w:rPr>
        <w:t>о</w:t>
      </w:r>
      <w:r w:rsidR="004777BD" w:rsidRPr="00DC5AE8">
        <w:rPr>
          <w:sz w:val="28"/>
          <w:szCs w:val="28"/>
          <w:lang w:val="ru-RU"/>
        </w:rPr>
        <w:t>площения собственного художественно-творческого замысла в живописи, скульптуре, графике;</w:t>
      </w:r>
    </w:p>
    <w:p w:rsidR="008567EB" w:rsidRPr="00DC5AE8" w:rsidRDefault="00EA00B5" w:rsidP="0010562B">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w:t>
      </w:r>
      <w:r w:rsidR="004777BD" w:rsidRPr="00DC5AE8">
        <w:rPr>
          <w:sz w:val="28"/>
          <w:szCs w:val="28"/>
          <w:lang w:val="ru-RU"/>
        </w:rPr>
        <w:lastRenderedPageBreak/>
        <w:t>лица, фигуры, характерные черты внешнего облика, одежды, украшений человека;</w:t>
      </w:r>
    </w:p>
    <w:p w:rsidR="008567EB" w:rsidRPr="00DC5AE8" w:rsidRDefault="00EA00B5" w:rsidP="0010562B">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8567EB" w:rsidRPr="00DC5AE8" w:rsidRDefault="00EA00B5" w:rsidP="0010562B">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w:t>
      </w:r>
      <w:r w:rsidR="004777BD" w:rsidRPr="00DC5AE8">
        <w:rPr>
          <w:sz w:val="28"/>
          <w:szCs w:val="28"/>
          <w:lang w:val="ru-RU"/>
        </w:rPr>
        <w:t>а</w:t>
      </w:r>
      <w:r w:rsidR="004777BD" w:rsidRPr="00DC5AE8">
        <w:rPr>
          <w:sz w:val="28"/>
          <w:szCs w:val="28"/>
          <w:lang w:val="ru-RU"/>
        </w:rPr>
        <w:t>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8567EB" w:rsidRPr="00DC5AE8" w:rsidRDefault="004777BD" w:rsidP="0010562B">
      <w:pPr>
        <w:ind w:firstLine="720"/>
        <w:jc w:val="both"/>
        <w:rPr>
          <w:sz w:val="28"/>
          <w:szCs w:val="28"/>
          <w:lang w:val="ru-RU"/>
        </w:rPr>
      </w:pPr>
      <w:r w:rsidRPr="00DC5AE8">
        <w:rPr>
          <w:sz w:val="28"/>
          <w:szCs w:val="28"/>
          <w:lang w:val="ru-RU"/>
        </w:rPr>
        <w:t>Выпускник получит возможность научиться:</w:t>
      </w:r>
    </w:p>
    <w:p w:rsidR="008567EB" w:rsidRPr="00DC5AE8" w:rsidRDefault="00EA00B5" w:rsidP="0010562B">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анализировать и высказывать суждение о своей творческой работе и работе о</w:t>
      </w:r>
      <w:r w:rsidR="004777BD" w:rsidRPr="00DC5AE8">
        <w:rPr>
          <w:sz w:val="28"/>
          <w:szCs w:val="28"/>
          <w:lang w:val="ru-RU"/>
        </w:rPr>
        <w:t>д</w:t>
      </w:r>
      <w:r w:rsidR="004777BD" w:rsidRPr="00DC5AE8">
        <w:rPr>
          <w:sz w:val="28"/>
          <w:szCs w:val="28"/>
          <w:lang w:val="ru-RU"/>
        </w:rPr>
        <w:t>ноклассников;</w:t>
      </w:r>
    </w:p>
    <w:p w:rsidR="008567EB" w:rsidRPr="00DC5AE8" w:rsidRDefault="00EA00B5" w:rsidP="0010562B">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понимать и использовать в художественной работе материалы и средства худ</w:t>
      </w:r>
      <w:r w:rsidR="004777BD" w:rsidRPr="00DC5AE8">
        <w:rPr>
          <w:sz w:val="28"/>
          <w:szCs w:val="28"/>
          <w:lang w:val="ru-RU"/>
        </w:rPr>
        <w:t>о</w:t>
      </w:r>
      <w:r w:rsidR="004777BD" w:rsidRPr="00DC5AE8">
        <w:rPr>
          <w:sz w:val="28"/>
          <w:szCs w:val="28"/>
          <w:lang w:val="ru-RU"/>
        </w:rPr>
        <w:t>жественной выразительности, соответствующие замыслу;</w:t>
      </w:r>
    </w:p>
    <w:p w:rsidR="008567EB" w:rsidRPr="00DC5AE8" w:rsidRDefault="00EA00B5" w:rsidP="0010562B">
      <w:pPr>
        <w:pStyle w:val="a5"/>
        <w:tabs>
          <w:tab w:val="left" w:pos="809"/>
        </w:tabs>
        <w:ind w:left="0" w:firstLine="720"/>
        <w:rPr>
          <w:i/>
          <w:sz w:val="28"/>
          <w:szCs w:val="28"/>
          <w:lang w:val="ru-RU"/>
        </w:rPr>
      </w:pPr>
      <w:r w:rsidRPr="00DC5AE8">
        <w:rPr>
          <w:sz w:val="28"/>
          <w:szCs w:val="28"/>
          <w:lang w:val="ru-RU"/>
        </w:rPr>
        <w:t>-</w:t>
      </w:r>
      <w:r w:rsidR="004777BD" w:rsidRPr="00DC5AE8">
        <w:rPr>
          <w:sz w:val="28"/>
          <w:szCs w:val="28"/>
          <w:lang w:val="ru-RU"/>
        </w:rPr>
        <w:t>анализировать средства выразительности, используемые художниками, скуль</w:t>
      </w:r>
      <w:r w:rsidR="004777BD" w:rsidRPr="00DC5AE8">
        <w:rPr>
          <w:sz w:val="28"/>
          <w:szCs w:val="28"/>
          <w:lang w:val="ru-RU"/>
        </w:rPr>
        <w:t>п</w:t>
      </w:r>
      <w:r w:rsidR="004777BD" w:rsidRPr="00DC5AE8">
        <w:rPr>
          <w:sz w:val="28"/>
          <w:szCs w:val="28"/>
          <w:lang w:val="ru-RU"/>
        </w:rPr>
        <w:t>торами, архитекторами, дизайнерами для создания художественного образа</w:t>
      </w:r>
      <w:r w:rsidR="004777BD" w:rsidRPr="00DC5AE8">
        <w:rPr>
          <w:i/>
          <w:sz w:val="28"/>
          <w:szCs w:val="28"/>
          <w:lang w:val="ru-RU"/>
        </w:rPr>
        <w:t>.</w:t>
      </w:r>
    </w:p>
    <w:p w:rsidR="008567EB" w:rsidRPr="00DC5AE8" w:rsidRDefault="004777BD" w:rsidP="0010562B">
      <w:pPr>
        <w:pStyle w:val="20"/>
        <w:ind w:left="0" w:firstLine="720"/>
        <w:jc w:val="both"/>
        <w:rPr>
          <w:sz w:val="28"/>
          <w:szCs w:val="28"/>
          <w:lang w:val="ru-RU"/>
        </w:rPr>
      </w:pPr>
      <w:r w:rsidRPr="00DC5AE8">
        <w:rPr>
          <w:sz w:val="28"/>
          <w:szCs w:val="28"/>
          <w:lang w:val="ru-RU"/>
        </w:rPr>
        <w:t>Виды и жанры изобразительного искусства</w:t>
      </w:r>
    </w:p>
    <w:p w:rsidR="008567EB" w:rsidRPr="00DC5AE8" w:rsidRDefault="004777BD" w:rsidP="0010562B">
      <w:pPr>
        <w:pStyle w:val="a3"/>
        <w:ind w:left="0" w:firstLine="720"/>
        <w:rPr>
          <w:sz w:val="28"/>
          <w:szCs w:val="28"/>
          <w:lang w:val="ru-RU"/>
        </w:rPr>
      </w:pPr>
      <w:r w:rsidRPr="00DC5AE8">
        <w:rPr>
          <w:sz w:val="28"/>
          <w:szCs w:val="28"/>
          <w:lang w:val="ru-RU"/>
        </w:rPr>
        <w:t>Выпускник научится:</w:t>
      </w:r>
    </w:p>
    <w:p w:rsidR="008567EB" w:rsidRPr="00DC5AE8" w:rsidRDefault="00EA00B5" w:rsidP="0010562B">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w:t>
      </w:r>
      <w:r w:rsidR="00C04174" w:rsidRPr="00DC5AE8">
        <w:rPr>
          <w:sz w:val="28"/>
          <w:szCs w:val="28"/>
          <w:lang w:val="ru-RU"/>
        </w:rPr>
        <w:t xml:space="preserve"> </w:t>
      </w:r>
      <w:r w:rsidR="004777BD" w:rsidRPr="00DC5AE8">
        <w:rPr>
          <w:sz w:val="28"/>
          <w:szCs w:val="28"/>
          <w:lang w:val="ru-RU"/>
        </w:rPr>
        <w:t>художественно-творческой деятельности, используя различные худож</w:t>
      </w:r>
      <w:r w:rsidR="004777BD" w:rsidRPr="00DC5AE8">
        <w:rPr>
          <w:sz w:val="28"/>
          <w:szCs w:val="28"/>
          <w:lang w:val="ru-RU"/>
        </w:rPr>
        <w:t>е</w:t>
      </w:r>
      <w:r w:rsidR="004777BD" w:rsidRPr="00DC5AE8">
        <w:rPr>
          <w:sz w:val="28"/>
          <w:szCs w:val="28"/>
          <w:lang w:val="ru-RU"/>
        </w:rPr>
        <w:t>ственные материалы и приёмы работы с ними для передачи собственного замысла;</w:t>
      </w:r>
    </w:p>
    <w:p w:rsidR="008567EB" w:rsidRPr="00DC5AE8" w:rsidRDefault="00D82912" w:rsidP="0010562B">
      <w:pPr>
        <w:tabs>
          <w:tab w:val="left" w:pos="809"/>
        </w:tabs>
        <w:ind w:firstLine="720"/>
        <w:jc w:val="both"/>
        <w:rPr>
          <w:sz w:val="28"/>
          <w:szCs w:val="28"/>
          <w:lang w:val="ru-RU"/>
        </w:rPr>
      </w:pPr>
      <w:r w:rsidRPr="00DC5AE8">
        <w:rPr>
          <w:sz w:val="28"/>
          <w:szCs w:val="28"/>
          <w:lang w:val="ru-RU"/>
        </w:rPr>
        <w:t>-</w:t>
      </w:r>
      <w:r w:rsidR="004777BD" w:rsidRPr="00DC5AE8">
        <w:rPr>
          <w:sz w:val="28"/>
          <w:szCs w:val="28"/>
          <w:lang w:val="ru-RU"/>
        </w:rPr>
        <w:t>различать виды декоративно-прикладных искусств, понимать их специфику;</w:t>
      </w:r>
    </w:p>
    <w:p w:rsidR="008567EB" w:rsidRPr="00DC5AE8" w:rsidRDefault="00D82912" w:rsidP="0010562B">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различать жанры изобразительного искусства (портрет, пейзаж, натюрморт, б</w:t>
      </w:r>
      <w:r w:rsidR="004777BD" w:rsidRPr="00DC5AE8">
        <w:rPr>
          <w:sz w:val="28"/>
          <w:szCs w:val="28"/>
          <w:lang w:val="ru-RU"/>
        </w:rPr>
        <w:t>ы</w:t>
      </w:r>
      <w:r w:rsidR="004777BD" w:rsidRPr="00DC5AE8">
        <w:rPr>
          <w:sz w:val="28"/>
          <w:szCs w:val="28"/>
          <w:lang w:val="ru-RU"/>
        </w:rPr>
        <w:t>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567EB" w:rsidRPr="00DC5AE8" w:rsidRDefault="004777BD" w:rsidP="0010562B">
      <w:pPr>
        <w:ind w:firstLine="720"/>
        <w:jc w:val="both"/>
        <w:rPr>
          <w:sz w:val="28"/>
          <w:szCs w:val="28"/>
          <w:lang w:val="ru-RU"/>
        </w:rPr>
      </w:pPr>
      <w:r w:rsidRPr="00DC5AE8">
        <w:rPr>
          <w:sz w:val="28"/>
          <w:szCs w:val="28"/>
          <w:lang w:val="ru-RU"/>
        </w:rPr>
        <w:t>Выпускник получит возможность научиться:</w:t>
      </w:r>
    </w:p>
    <w:p w:rsidR="008567EB" w:rsidRPr="00DC5AE8" w:rsidRDefault="00D82912" w:rsidP="0010562B">
      <w:pPr>
        <w:tabs>
          <w:tab w:val="left" w:pos="809"/>
        </w:tabs>
        <w:ind w:firstLine="720"/>
        <w:jc w:val="both"/>
        <w:rPr>
          <w:sz w:val="28"/>
          <w:szCs w:val="28"/>
          <w:lang w:val="ru-RU"/>
        </w:rPr>
      </w:pPr>
      <w:r w:rsidRPr="00DC5AE8">
        <w:rPr>
          <w:sz w:val="28"/>
          <w:szCs w:val="28"/>
          <w:lang w:val="ru-RU"/>
        </w:rPr>
        <w:t>-</w:t>
      </w:r>
      <w:r w:rsidR="004777BD" w:rsidRPr="00DC5AE8">
        <w:rPr>
          <w:sz w:val="28"/>
          <w:szCs w:val="28"/>
          <w:lang w:val="ru-RU"/>
        </w:rPr>
        <w:t>определять шедевры национального и мирового изобразительного искусства;</w:t>
      </w:r>
    </w:p>
    <w:p w:rsidR="008567EB" w:rsidRPr="00DC5AE8" w:rsidRDefault="00D82912" w:rsidP="0010562B">
      <w:pPr>
        <w:tabs>
          <w:tab w:val="left" w:pos="809"/>
        </w:tabs>
        <w:ind w:firstLine="720"/>
        <w:jc w:val="both"/>
        <w:rPr>
          <w:sz w:val="28"/>
          <w:szCs w:val="28"/>
          <w:lang w:val="ru-RU"/>
        </w:rPr>
      </w:pPr>
      <w:r w:rsidRPr="00DC5AE8">
        <w:rPr>
          <w:sz w:val="28"/>
          <w:szCs w:val="28"/>
          <w:lang w:val="ru-RU"/>
        </w:rPr>
        <w:t>-</w:t>
      </w:r>
      <w:r w:rsidR="004777BD" w:rsidRPr="00DC5AE8">
        <w:rPr>
          <w:sz w:val="28"/>
          <w:szCs w:val="28"/>
          <w:lang w:val="ru-RU"/>
        </w:rPr>
        <w:t>понимать историческую ретроспективу становления жанров пластических и</w:t>
      </w:r>
      <w:r w:rsidR="004777BD" w:rsidRPr="00DC5AE8">
        <w:rPr>
          <w:sz w:val="28"/>
          <w:szCs w:val="28"/>
          <w:lang w:val="ru-RU"/>
        </w:rPr>
        <w:t>с</w:t>
      </w:r>
      <w:r w:rsidR="004777BD" w:rsidRPr="00DC5AE8">
        <w:rPr>
          <w:sz w:val="28"/>
          <w:szCs w:val="28"/>
          <w:lang w:val="ru-RU"/>
        </w:rPr>
        <w:t>кусств.</w:t>
      </w:r>
    </w:p>
    <w:p w:rsidR="008567EB" w:rsidRPr="00DC5AE8" w:rsidRDefault="004777BD" w:rsidP="0010562B">
      <w:pPr>
        <w:pStyle w:val="20"/>
        <w:ind w:left="0" w:firstLine="720"/>
        <w:jc w:val="both"/>
        <w:rPr>
          <w:sz w:val="28"/>
          <w:szCs w:val="28"/>
          <w:lang w:val="ru-RU"/>
        </w:rPr>
      </w:pPr>
      <w:r w:rsidRPr="00DC5AE8">
        <w:rPr>
          <w:sz w:val="28"/>
          <w:szCs w:val="28"/>
          <w:lang w:val="ru-RU"/>
        </w:rPr>
        <w:t>Изобразительная природа фотографии, театра, кино</w:t>
      </w:r>
    </w:p>
    <w:p w:rsidR="008567EB" w:rsidRPr="00DC5AE8" w:rsidRDefault="004777BD" w:rsidP="0010562B">
      <w:pPr>
        <w:pStyle w:val="a3"/>
        <w:ind w:left="0" w:firstLine="720"/>
        <w:rPr>
          <w:sz w:val="28"/>
          <w:szCs w:val="28"/>
          <w:lang w:val="ru-RU"/>
        </w:rPr>
      </w:pPr>
      <w:r w:rsidRPr="00DC5AE8">
        <w:rPr>
          <w:sz w:val="28"/>
          <w:szCs w:val="28"/>
          <w:lang w:val="ru-RU"/>
        </w:rPr>
        <w:t>Выпускник научится:</w:t>
      </w:r>
    </w:p>
    <w:p w:rsidR="008567EB" w:rsidRPr="00DC5AE8" w:rsidRDefault="00D82912" w:rsidP="0010562B">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определять жанры и особенности художественной фотографии, её отличие от картины и нехудожественной фотографии;</w:t>
      </w:r>
    </w:p>
    <w:p w:rsidR="008567EB" w:rsidRPr="00DC5AE8" w:rsidRDefault="00D82912" w:rsidP="0010562B">
      <w:pPr>
        <w:tabs>
          <w:tab w:val="left" w:pos="809"/>
        </w:tabs>
        <w:ind w:firstLine="720"/>
        <w:jc w:val="both"/>
        <w:rPr>
          <w:sz w:val="28"/>
          <w:szCs w:val="28"/>
          <w:lang w:val="ru-RU"/>
        </w:rPr>
      </w:pPr>
      <w:r w:rsidRPr="00DC5AE8">
        <w:rPr>
          <w:sz w:val="28"/>
          <w:szCs w:val="28"/>
          <w:lang w:val="ru-RU"/>
        </w:rPr>
        <w:t>-</w:t>
      </w:r>
      <w:r w:rsidR="004777BD" w:rsidRPr="00DC5AE8">
        <w:rPr>
          <w:sz w:val="28"/>
          <w:szCs w:val="28"/>
          <w:lang w:val="ru-RU"/>
        </w:rPr>
        <w:t>понимать особенности визуального художественного образа в театре и кино;</w:t>
      </w:r>
    </w:p>
    <w:p w:rsidR="008567EB" w:rsidRPr="00DC5AE8" w:rsidRDefault="00D82912" w:rsidP="0010562B">
      <w:pPr>
        <w:tabs>
          <w:tab w:val="left" w:pos="809"/>
        </w:tabs>
        <w:ind w:firstLine="720"/>
        <w:jc w:val="both"/>
        <w:rPr>
          <w:sz w:val="28"/>
          <w:szCs w:val="28"/>
          <w:lang w:val="ru-RU"/>
        </w:rPr>
      </w:pPr>
      <w:r w:rsidRPr="00DC5AE8">
        <w:rPr>
          <w:sz w:val="28"/>
          <w:szCs w:val="28"/>
          <w:lang w:val="ru-RU"/>
        </w:rPr>
        <w:t>-</w:t>
      </w:r>
      <w:r w:rsidR="004777BD" w:rsidRPr="00DC5AE8">
        <w:rPr>
          <w:sz w:val="28"/>
          <w:szCs w:val="28"/>
          <w:lang w:val="ru-RU"/>
        </w:rPr>
        <w:t>применять полученные знания при создании декораций, костюмов и грима</w:t>
      </w:r>
      <w:r w:rsidR="00C07280">
        <w:rPr>
          <w:sz w:val="28"/>
          <w:szCs w:val="28"/>
          <w:lang w:val="ru-RU"/>
        </w:rPr>
        <w:t xml:space="preserve"> </w:t>
      </w:r>
      <w:r w:rsidR="004777BD" w:rsidRPr="00DC5AE8">
        <w:rPr>
          <w:sz w:val="28"/>
          <w:szCs w:val="28"/>
          <w:lang w:val="ru-RU"/>
        </w:rPr>
        <w:t>для школьного</w:t>
      </w:r>
      <w:r w:rsidR="00C07280">
        <w:rPr>
          <w:sz w:val="28"/>
          <w:szCs w:val="28"/>
          <w:lang w:val="ru-RU"/>
        </w:rPr>
        <w:t xml:space="preserve"> </w:t>
      </w:r>
      <w:r w:rsidR="004777BD" w:rsidRPr="00DC5AE8">
        <w:rPr>
          <w:sz w:val="28"/>
          <w:szCs w:val="28"/>
          <w:lang w:val="ru-RU"/>
        </w:rPr>
        <w:t>спектакля (при наличии в школе технических возможностей - для школ</w:t>
      </w:r>
      <w:r w:rsidR="004777BD" w:rsidRPr="00DC5AE8">
        <w:rPr>
          <w:sz w:val="28"/>
          <w:szCs w:val="28"/>
          <w:lang w:val="ru-RU"/>
        </w:rPr>
        <w:t>ь</w:t>
      </w:r>
      <w:r w:rsidR="004777BD" w:rsidRPr="00DC5AE8">
        <w:rPr>
          <w:sz w:val="28"/>
          <w:szCs w:val="28"/>
          <w:lang w:val="ru-RU"/>
        </w:rPr>
        <w:t>ного фильма);</w:t>
      </w:r>
    </w:p>
    <w:p w:rsidR="008567EB" w:rsidRPr="00DC5AE8" w:rsidRDefault="00D82912" w:rsidP="0010562B">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применять компьютерные технологии в собственной художественно-творческой деятельности (</w:t>
      </w:r>
      <w:r w:rsidR="004777BD" w:rsidRPr="00DC5AE8">
        <w:rPr>
          <w:sz w:val="28"/>
          <w:szCs w:val="28"/>
        </w:rPr>
        <w:t>PowerPoint</w:t>
      </w:r>
      <w:r w:rsidR="004777BD" w:rsidRPr="00DC5AE8">
        <w:rPr>
          <w:sz w:val="28"/>
          <w:szCs w:val="28"/>
          <w:lang w:val="ru-RU"/>
        </w:rPr>
        <w:t xml:space="preserve">, </w:t>
      </w:r>
      <w:r w:rsidR="004777BD" w:rsidRPr="00DC5AE8">
        <w:rPr>
          <w:sz w:val="28"/>
          <w:szCs w:val="28"/>
        </w:rPr>
        <w:t>Photoshop</w:t>
      </w:r>
      <w:r w:rsidR="004777BD" w:rsidRPr="00DC5AE8">
        <w:rPr>
          <w:sz w:val="28"/>
          <w:szCs w:val="28"/>
          <w:lang w:val="ru-RU"/>
        </w:rPr>
        <w:t xml:space="preserve"> и др.).</w:t>
      </w:r>
    </w:p>
    <w:p w:rsidR="008567EB" w:rsidRPr="00DC5AE8" w:rsidRDefault="004777BD" w:rsidP="0010562B">
      <w:pPr>
        <w:ind w:firstLine="720"/>
        <w:jc w:val="both"/>
        <w:rPr>
          <w:sz w:val="28"/>
          <w:szCs w:val="28"/>
          <w:lang w:val="ru-RU"/>
        </w:rPr>
      </w:pPr>
      <w:r w:rsidRPr="00DC5AE8">
        <w:rPr>
          <w:sz w:val="28"/>
          <w:szCs w:val="28"/>
          <w:lang w:val="ru-RU"/>
        </w:rPr>
        <w:t>Выпускник получит возможность научиться:</w:t>
      </w:r>
    </w:p>
    <w:p w:rsidR="008567EB" w:rsidRPr="00DC5AE8" w:rsidRDefault="00D82912" w:rsidP="0010562B">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использовать средства художественной выразительности в собственных фот</w:t>
      </w:r>
      <w:r w:rsidR="004777BD" w:rsidRPr="00DC5AE8">
        <w:rPr>
          <w:sz w:val="28"/>
          <w:szCs w:val="28"/>
          <w:lang w:val="ru-RU"/>
        </w:rPr>
        <w:t>о</w:t>
      </w:r>
      <w:r w:rsidR="004777BD" w:rsidRPr="00DC5AE8">
        <w:rPr>
          <w:sz w:val="28"/>
          <w:szCs w:val="28"/>
          <w:lang w:val="ru-RU"/>
        </w:rPr>
        <w:t>работах;</w:t>
      </w:r>
    </w:p>
    <w:p w:rsidR="008567EB" w:rsidRPr="00DC5AE8" w:rsidRDefault="00D82912" w:rsidP="0010562B">
      <w:pPr>
        <w:tabs>
          <w:tab w:val="left" w:pos="809"/>
        </w:tabs>
        <w:ind w:firstLine="720"/>
        <w:jc w:val="both"/>
        <w:rPr>
          <w:sz w:val="28"/>
          <w:szCs w:val="28"/>
          <w:lang w:val="ru-RU"/>
        </w:rPr>
      </w:pPr>
      <w:r w:rsidRPr="00DC5AE8">
        <w:rPr>
          <w:sz w:val="28"/>
          <w:szCs w:val="28"/>
          <w:lang w:val="ru-RU"/>
        </w:rPr>
        <w:t>-</w:t>
      </w:r>
      <w:r w:rsidR="004777BD" w:rsidRPr="00DC5AE8">
        <w:rPr>
          <w:sz w:val="28"/>
          <w:szCs w:val="28"/>
          <w:lang w:val="ru-RU"/>
        </w:rPr>
        <w:t xml:space="preserve">применять в работе над цифровой фотографией технические средства </w:t>
      </w:r>
      <w:r w:rsidR="004777BD" w:rsidRPr="00DC5AE8">
        <w:rPr>
          <w:sz w:val="28"/>
          <w:szCs w:val="28"/>
        </w:rPr>
        <w:t>Photoshop</w:t>
      </w:r>
      <w:r w:rsidR="004777BD" w:rsidRPr="00DC5AE8">
        <w:rPr>
          <w:sz w:val="28"/>
          <w:szCs w:val="28"/>
          <w:lang w:val="ru-RU"/>
        </w:rPr>
        <w:t>;</w:t>
      </w:r>
    </w:p>
    <w:p w:rsidR="008567EB" w:rsidRPr="00DC5AE8" w:rsidRDefault="00D82912" w:rsidP="0010562B">
      <w:pPr>
        <w:pStyle w:val="a5"/>
        <w:tabs>
          <w:tab w:val="left" w:pos="809"/>
        </w:tabs>
        <w:ind w:left="0" w:firstLine="720"/>
        <w:rPr>
          <w:sz w:val="28"/>
          <w:szCs w:val="28"/>
          <w:lang w:val="ru-RU"/>
        </w:rPr>
      </w:pPr>
      <w:r w:rsidRPr="00DC5AE8">
        <w:rPr>
          <w:sz w:val="28"/>
          <w:szCs w:val="28"/>
          <w:lang w:val="ru-RU"/>
        </w:rPr>
        <w:lastRenderedPageBreak/>
        <w:t>-</w:t>
      </w:r>
      <w:r w:rsidR="004777BD" w:rsidRPr="00DC5AE8">
        <w:rPr>
          <w:sz w:val="28"/>
          <w:szCs w:val="28"/>
          <w:lang w:val="ru-RU"/>
        </w:rPr>
        <w:t>понимать и анализировать выразительность и соответствие авторскому замыслу сценографии, костюмов, грима после просмотра спектакля;</w:t>
      </w:r>
    </w:p>
    <w:p w:rsidR="008567EB" w:rsidRPr="00DC5AE8" w:rsidRDefault="00D82912" w:rsidP="0010562B">
      <w:pPr>
        <w:pStyle w:val="a5"/>
        <w:tabs>
          <w:tab w:val="left" w:pos="809"/>
        </w:tabs>
        <w:ind w:left="0" w:firstLine="720"/>
        <w:rPr>
          <w:sz w:val="28"/>
          <w:szCs w:val="28"/>
          <w:lang w:val="ru-RU"/>
        </w:rPr>
      </w:pPr>
      <w:r w:rsidRPr="00DC5AE8">
        <w:rPr>
          <w:sz w:val="28"/>
          <w:szCs w:val="28"/>
          <w:lang w:val="ru-RU"/>
        </w:rPr>
        <w:t>-</w:t>
      </w:r>
      <w:r w:rsidR="004777BD" w:rsidRPr="00DC5AE8">
        <w:rPr>
          <w:sz w:val="28"/>
          <w:szCs w:val="28"/>
          <w:lang w:val="ru-RU"/>
        </w:rPr>
        <w:t>понимать и анализировать раскадровку, реквизит, костюмы и грим после пр</w:t>
      </w:r>
      <w:r w:rsidR="004777BD" w:rsidRPr="00DC5AE8">
        <w:rPr>
          <w:sz w:val="28"/>
          <w:szCs w:val="28"/>
          <w:lang w:val="ru-RU"/>
        </w:rPr>
        <w:t>о</w:t>
      </w:r>
      <w:r w:rsidR="004777BD" w:rsidRPr="00DC5AE8">
        <w:rPr>
          <w:sz w:val="28"/>
          <w:szCs w:val="28"/>
          <w:lang w:val="ru-RU"/>
        </w:rPr>
        <w:t>смотра художественного фильма.</w:t>
      </w:r>
    </w:p>
    <w:p w:rsidR="008567EB" w:rsidRPr="00DC5AE8" w:rsidRDefault="004777BD" w:rsidP="0010562B">
      <w:pPr>
        <w:pStyle w:val="20"/>
        <w:numPr>
          <w:ilvl w:val="3"/>
          <w:numId w:val="59"/>
        </w:numPr>
        <w:tabs>
          <w:tab w:val="left" w:pos="1452"/>
        </w:tabs>
        <w:ind w:left="0" w:firstLine="1452"/>
        <w:jc w:val="both"/>
        <w:rPr>
          <w:sz w:val="28"/>
          <w:szCs w:val="28"/>
        </w:rPr>
      </w:pPr>
      <w:r w:rsidRPr="00DC5AE8">
        <w:rPr>
          <w:sz w:val="28"/>
          <w:szCs w:val="28"/>
        </w:rPr>
        <w:t>Музыка</w:t>
      </w:r>
    </w:p>
    <w:p w:rsidR="008567EB" w:rsidRPr="00DC5AE8" w:rsidRDefault="004777BD" w:rsidP="0010562B">
      <w:pPr>
        <w:pStyle w:val="a3"/>
        <w:ind w:left="0" w:firstLine="1452"/>
        <w:rPr>
          <w:sz w:val="28"/>
          <w:szCs w:val="28"/>
        </w:rPr>
      </w:pPr>
      <w:r w:rsidRPr="00DC5AE8">
        <w:rPr>
          <w:sz w:val="28"/>
          <w:szCs w:val="28"/>
        </w:rPr>
        <w:t>Изучение музыки должно обеспечить:</w:t>
      </w:r>
    </w:p>
    <w:p w:rsidR="008567EB" w:rsidRPr="00DC5AE8" w:rsidRDefault="004777BD" w:rsidP="0010562B">
      <w:pPr>
        <w:pStyle w:val="a5"/>
        <w:numPr>
          <w:ilvl w:val="0"/>
          <w:numId w:val="35"/>
        </w:numPr>
        <w:ind w:left="0" w:firstLine="1452"/>
        <w:rPr>
          <w:sz w:val="28"/>
          <w:szCs w:val="28"/>
          <w:lang w:val="ru-RU"/>
        </w:rPr>
      </w:pPr>
      <w:r w:rsidRPr="00DC5AE8">
        <w:rPr>
          <w:sz w:val="28"/>
          <w:szCs w:val="28"/>
          <w:lang w:val="ru-RU"/>
        </w:rPr>
        <w:t>формирование основ музыкальной культуры обучающихся как н</w:t>
      </w:r>
      <w:r w:rsidRPr="00DC5AE8">
        <w:rPr>
          <w:sz w:val="28"/>
          <w:szCs w:val="28"/>
          <w:lang w:val="ru-RU"/>
        </w:rPr>
        <w:t>е</w:t>
      </w:r>
      <w:r w:rsidRPr="00DC5AE8">
        <w:rPr>
          <w:sz w:val="28"/>
          <w:szCs w:val="28"/>
          <w:lang w:val="ru-RU"/>
        </w:rPr>
        <w:t>отъемлемой части их общей духовной культуры; потребности в общении с музыкой для дальнейшего духовно- 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8567EB" w:rsidRPr="00DC5AE8" w:rsidRDefault="004777BD" w:rsidP="0010562B">
      <w:pPr>
        <w:pStyle w:val="a5"/>
        <w:numPr>
          <w:ilvl w:val="0"/>
          <w:numId w:val="35"/>
        </w:numPr>
        <w:tabs>
          <w:tab w:val="left" w:pos="528"/>
        </w:tabs>
        <w:ind w:left="0" w:firstLine="1452"/>
        <w:rPr>
          <w:sz w:val="28"/>
          <w:szCs w:val="28"/>
          <w:lang w:val="ru-RU"/>
        </w:rPr>
      </w:pPr>
      <w:r w:rsidRPr="00DC5AE8">
        <w:rPr>
          <w:sz w:val="28"/>
          <w:szCs w:val="28"/>
          <w:lang w:val="ru-RU"/>
        </w:rPr>
        <w:t>развитие общих музыкальных способностей обучающихся, а также образного и ассоциативного мышления, фантазии и творческого воображения, эм</w:t>
      </w:r>
      <w:r w:rsidRPr="00DC5AE8">
        <w:rPr>
          <w:sz w:val="28"/>
          <w:szCs w:val="28"/>
          <w:lang w:val="ru-RU"/>
        </w:rPr>
        <w:t>о</w:t>
      </w:r>
      <w:r w:rsidRPr="00DC5AE8">
        <w:rPr>
          <w:sz w:val="28"/>
          <w:szCs w:val="28"/>
          <w:lang w:val="ru-RU"/>
        </w:rPr>
        <w:t>ционально-ценностного отношения к явлениям жизни и искусства на основе воспр</w:t>
      </w:r>
      <w:r w:rsidRPr="00DC5AE8">
        <w:rPr>
          <w:sz w:val="28"/>
          <w:szCs w:val="28"/>
          <w:lang w:val="ru-RU"/>
        </w:rPr>
        <w:t>и</w:t>
      </w:r>
      <w:r w:rsidRPr="00DC5AE8">
        <w:rPr>
          <w:sz w:val="28"/>
          <w:szCs w:val="28"/>
          <w:lang w:val="ru-RU"/>
        </w:rPr>
        <w:t>ятия и анализа</w:t>
      </w:r>
      <w:r w:rsidR="00C07280">
        <w:rPr>
          <w:sz w:val="28"/>
          <w:szCs w:val="28"/>
          <w:lang w:val="ru-RU"/>
        </w:rPr>
        <w:t xml:space="preserve"> </w:t>
      </w:r>
      <w:r w:rsidRPr="00DC5AE8">
        <w:rPr>
          <w:sz w:val="28"/>
          <w:szCs w:val="28"/>
          <w:lang w:val="ru-RU"/>
        </w:rPr>
        <w:t>музыкальных образов;</w:t>
      </w:r>
    </w:p>
    <w:p w:rsidR="008567EB" w:rsidRPr="00DC5AE8" w:rsidRDefault="004777BD" w:rsidP="0010562B">
      <w:pPr>
        <w:pStyle w:val="a5"/>
        <w:numPr>
          <w:ilvl w:val="0"/>
          <w:numId w:val="35"/>
        </w:numPr>
        <w:tabs>
          <w:tab w:val="left" w:pos="425"/>
        </w:tabs>
        <w:ind w:left="0" w:firstLine="1452"/>
        <w:rPr>
          <w:sz w:val="28"/>
          <w:szCs w:val="28"/>
          <w:lang w:val="ru-RU"/>
        </w:rPr>
      </w:pPr>
      <w:r w:rsidRPr="00DC5AE8">
        <w:rPr>
          <w:sz w:val="28"/>
          <w:szCs w:val="28"/>
          <w:lang w:val="ru-RU"/>
        </w:rPr>
        <w:t>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w:t>
      </w:r>
      <w:r w:rsidRPr="00DC5AE8">
        <w:rPr>
          <w:sz w:val="28"/>
          <w:szCs w:val="28"/>
          <w:lang w:val="ru-RU"/>
        </w:rPr>
        <w:t>ь</w:t>
      </w:r>
      <w:r w:rsidRPr="00DC5AE8">
        <w:rPr>
          <w:sz w:val="28"/>
          <w:szCs w:val="28"/>
          <w:lang w:val="ru-RU"/>
        </w:rPr>
        <w:t>но-пластическое движение);</w:t>
      </w:r>
    </w:p>
    <w:p w:rsidR="008567EB" w:rsidRPr="00DC5AE8" w:rsidRDefault="004777BD" w:rsidP="0010562B">
      <w:pPr>
        <w:pStyle w:val="a5"/>
        <w:numPr>
          <w:ilvl w:val="0"/>
          <w:numId w:val="35"/>
        </w:numPr>
        <w:tabs>
          <w:tab w:val="left" w:pos="475"/>
        </w:tabs>
        <w:ind w:left="0" w:firstLine="1452"/>
        <w:rPr>
          <w:sz w:val="28"/>
          <w:szCs w:val="28"/>
          <w:lang w:val="ru-RU"/>
        </w:rPr>
      </w:pPr>
      <w:r w:rsidRPr="00DC5AE8">
        <w:rPr>
          <w:sz w:val="28"/>
          <w:szCs w:val="28"/>
          <w:lang w:val="ru-RU"/>
        </w:rPr>
        <w:t>воспитание эстетического отношения к миру, критического воспр</w:t>
      </w:r>
      <w:r w:rsidRPr="00DC5AE8">
        <w:rPr>
          <w:sz w:val="28"/>
          <w:szCs w:val="28"/>
          <w:lang w:val="ru-RU"/>
        </w:rPr>
        <w:t>и</w:t>
      </w:r>
      <w:r w:rsidRPr="00DC5AE8">
        <w:rPr>
          <w:sz w:val="28"/>
          <w:szCs w:val="28"/>
          <w:lang w:val="ru-RU"/>
        </w:rPr>
        <w:t>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w:t>
      </w:r>
      <w:r w:rsidRPr="00DC5AE8">
        <w:rPr>
          <w:sz w:val="28"/>
          <w:szCs w:val="28"/>
          <w:lang w:val="ru-RU"/>
        </w:rPr>
        <w:t>и</w:t>
      </w:r>
      <w:r w:rsidRPr="00DC5AE8">
        <w:rPr>
          <w:sz w:val="28"/>
          <w:szCs w:val="28"/>
          <w:lang w:val="ru-RU"/>
        </w:rPr>
        <w:t>сью;</w:t>
      </w:r>
    </w:p>
    <w:p w:rsidR="008567EB" w:rsidRPr="00DC5AE8" w:rsidRDefault="004777BD" w:rsidP="0010562B">
      <w:pPr>
        <w:pStyle w:val="a5"/>
        <w:numPr>
          <w:ilvl w:val="0"/>
          <w:numId w:val="35"/>
        </w:numPr>
        <w:ind w:left="0" w:firstLine="1452"/>
        <w:rPr>
          <w:sz w:val="28"/>
          <w:szCs w:val="28"/>
          <w:lang w:val="ru-RU"/>
        </w:rPr>
      </w:pPr>
      <w:r w:rsidRPr="00DC5AE8">
        <w:rPr>
          <w:sz w:val="28"/>
          <w:szCs w:val="28"/>
          <w:lang w:val="ru-RU"/>
        </w:rPr>
        <w:t>расширение музыкального и общего культурного кругозора; восп</w:t>
      </w:r>
      <w:r w:rsidRPr="00DC5AE8">
        <w:rPr>
          <w:sz w:val="28"/>
          <w:szCs w:val="28"/>
          <w:lang w:val="ru-RU"/>
        </w:rPr>
        <w:t>и</w:t>
      </w:r>
      <w:r w:rsidRPr="00DC5AE8">
        <w:rPr>
          <w:sz w:val="28"/>
          <w:szCs w:val="28"/>
          <w:lang w:val="ru-RU"/>
        </w:rPr>
        <w:t>тание музыкального вкуса, устойчивого интереса к музыке своего народа и других н</w:t>
      </w:r>
      <w:r w:rsidRPr="00DC5AE8">
        <w:rPr>
          <w:sz w:val="28"/>
          <w:szCs w:val="28"/>
          <w:lang w:val="ru-RU"/>
        </w:rPr>
        <w:t>а</w:t>
      </w:r>
      <w:r w:rsidRPr="00DC5AE8">
        <w:rPr>
          <w:sz w:val="28"/>
          <w:szCs w:val="28"/>
          <w:lang w:val="ru-RU"/>
        </w:rPr>
        <w:t>родов мира, классическому и современному музыкальному наследию;</w:t>
      </w:r>
    </w:p>
    <w:p w:rsidR="008567EB" w:rsidRPr="00DC5AE8" w:rsidRDefault="004777BD" w:rsidP="0010562B">
      <w:pPr>
        <w:pStyle w:val="a5"/>
        <w:numPr>
          <w:ilvl w:val="0"/>
          <w:numId w:val="35"/>
        </w:numPr>
        <w:tabs>
          <w:tab w:val="left" w:pos="414"/>
        </w:tabs>
        <w:ind w:left="0" w:firstLine="1452"/>
        <w:rPr>
          <w:sz w:val="28"/>
          <w:szCs w:val="28"/>
          <w:lang w:val="ru-RU"/>
        </w:rPr>
      </w:pPr>
      <w:r w:rsidRPr="00DC5AE8">
        <w:rPr>
          <w:sz w:val="28"/>
          <w:szCs w:val="28"/>
          <w:lang w:val="ru-RU"/>
        </w:rPr>
        <w:t>овладение основами музыкальной грамотности: способностью эм</w:t>
      </w:r>
      <w:r w:rsidRPr="00DC5AE8">
        <w:rPr>
          <w:sz w:val="28"/>
          <w:szCs w:val="28"/>
          <w:lang w:val="ru-RU"/>
        </w:rPr>
        <w:t>о</w:t>
      </w:r>
      <w:r w:rsidRPr="00DC5AE8">
        <w:rPr>
          <w:sz w:val="28"/>
          <w:szCs w:val="28"/>
          <w:lang w:val="ru-RU"/>
        </w:rPr>
        <w:t>ционально воспринимать музыку как живое образное искусство во взаимосвязи с жи</w:t>
      </w:r>
      <w:r w:rsidRPr="00DC5AE8">
        <w:rPr>
          <w:sz w:val="28"/>
          <w:szCs w:val="28"/>
          <w:lang w:val="ru-RU"/>
        </w:rPr>
        <w:t>з</w:t>
      </w:r>
      <w:r w:rsidRPr="00DC5AE8">
        <w:rPr>
          <w:sz w:val="28"/>
          <w:szCs w:val="28"/>
          <w:lang w:val="ru-RU"/>
        </w:rPr>
        <w:t>нью, со специальной терминологией и ключевыми понятиями музыкального искусс</w:t>
      </w:r>
      <w:r w:rsidRPr="00DC5AE8">
        <w:rPr>
          <w:sz w:val="28"/>
          <w:szCs w:val="28"/>
          <w:lang w:val="ru-RU"/>
        </w:rPr>
        <w:t>т</w:t>
      </w:r>
      <w:r w:rsidRPr="00DC5AE8">
        <w:rPr>
          <w:sz w:val="28"/>
          <w:szCs w:val="28"/>
          <w:lang w:val="ru-RU"/>
        </w:rPr>
        <w:t>ва, элементарной нотной грамотой в рамках изучаемого курса.</w:t>
      </w:r>
    </w:p>
    <w:p w:rsidR="008567EB" w:rsidRPr="00DC5AE8" w:rsidRDefault="004777BD" w:rsidP="0010562B">
      <w:pPr>
        <w:pStyle w:val="20"/>
        <w:ind w:left="0" w:firstLine="1452"/>
        <w:jc w:val="both"/>
        <w:rPr>
          <w:sz w:val="28"/>
          <w:szCs w:val="28"/>
          <w:lang w:val="ru-RU"/>
        </w:rPr>
      </w:pPr>
      <w:r w:rsidRPr="00DC5AE8">
        <w:rPr>
          <w:sz w:val="28"/>
          <w:szCs w:val="28"/>
          <w:lang w:val="ru-RU"/>
        </w:rPr>
        <w:t>Музыка как вид искусства</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w:t>
      </w:r>
    </w:p>
    <w:p w:rsidR="008567EB" w:rsidRPr="00DC5AE8" w:rsidRDefault="00E647FB"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наблюдать за многообразными явлениями жизни и искусства, выражать своё отношение к искусству, оценивая художественно-образное содержание произв</w:t>
      </w:r>
      <w:r w:rsidR="004777BD" w:rsidRPr="00DC5AE8">
        <w:rPr>
          <w:sz w:val="28"/>
          <w:szCs w:val="28"/>
          <w:lang w:val="ru-RU"/>
        </w:rPr>
        <w:t>е</w:t>
      </w:r>
      <w:r w:rsidR="004777BD" w:rsidRPr="00DC5AE8">
        <w:rPr>
          <w:sz w:val="28"/>
          <w:szCs w:val="28"/>
          <w:lang w:val="ru-RU"/>
        </w:rPr>
        <w:t>дения в единстве с его формой;</w:t>
      </w:r>
    </w:p>
    <w:p w:rsidR="008567EB" w:rsidRPr="00DC5AE8" w:rsidRDefault="00E647FB"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понимать специфику музыки и выявлять родство художественных обр</w:t>
      </w:r>
      <w:r w:rsidR="004777BD" w:rsidRPr="00DC5AE8">
        <w:rPr>
          <w:sz w:val="28"/>
          <w:szCs w:val="28"/>
          <w:lang w:val="ru-RU"/>
        </w:rPr>
        <w:t>а</w:t>
      </w:r>
      <w:r w:rsidR="004777BD" w:rsidRPr="00DC5AE8">
        <w:rPr>
          <w:sz w:val="28"/>
          <w:szCs w:val="28"/>
          <w:lang w:val="ru-RU"/>
        </w:rPr>
        <w:t>зов разных искусств (общность тем, взаимодополнение выразительных средств - зв</w:t>
      </w:r>
      <w:r w:rsidR="004777BD" w:rsidRPr="00DC5AE8">
        <w:rPr>
          <w:sz w:val="28"/>
          <w:szCs w:val="28"/>
          <w:lang w:val="ru-RU"/>
        </w:rPr>
        <w:t>у</w:t>
      </w:r>
      <w:r w:rsidR="004777BD" w:rsidRPr="00DC5AE8">
        <w:rPr>
          <w:sz w:val="28"/>
          <w:szCs w:val="28"/>
          <w:lang w:val="ru-RU"/>
        </w:rPr>
        <w:t>чаний, линий, красок), различать особенности видов искусства, различать особенности музыкальной культуры народов РБ;</w:t>
      </w:r>
    </w:p>
    <w:p w:rsidR="008567EB" w:rsidRPr="00DC5AE8" w:rsidRDefault="00E647FB"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выражать эмоциональное содержание музыкальных произведений в и</w:t>
      </w:r>
      <w:r w:rsidR="004777BD" w:rsidRPr="00DC5AE8">
        <w:rPr>
          <w:sz w:val="28"/>
          <w:szCs w:val="28"/>
          <w:lang w:val="ru-RU"/>
        </w:rPr>
        <w:t>с</w:t>
      </w:r>
      <w:r w:rsidR="004777BD" w:rsidRPr="00DC5AE8">
        <w:rPr>
          <w:sz w:val="28"/>
          <w:szCs w:val="28"/>
          <w:lang w:val="ru-RU"/>
        </w:rPr>
        <w:t>полнении, участвовать в различных формах музицирования, проявлять инициативу в художественно- творческой деятельности.</w:t>
      </w:r>
    </w:p>
    <w:p w:rsidR="008567EB" w:rsidRPr="00DC5AE8" w:rsidRDefault="004777BD" w:rsidP="0010562B">
      <w:pPr>
        <w:ind w:firstLine="1452"/>
        <w:jc w:val="both"/>
        <w:rPr>
          <w:sz w:val="28"/>
          <w:szCs w:val="28"/>
          <w:lang w:val="ru-RU"/>
        </w:rPr>
      </w:pPr>
      <w:r w:rsidRPr="00DC5AE8">
        <w:rPr>
          <w:sz w:val="28"/>
          <w:szCs w:val="28"/>
          <w:lang w:val="ru-RU"/>
        </w:rPr>
        <w:t>Выпускник получит возможность научиться:</w:t>
      </w:r>
    </w:p>
    <w:p w:rsidR="003E6ECC" w:rsidRDefault="003E6ECC" w:rsidP="0010562B">
      <w:pPr>
        <w:ind w:firstLine="1452"/>
        <w:jc w:val="both"/>
        <w:rPr>
          <w:sz w:val="28"/>
          <w:szCs w:val="28"/>
          <w:lang w:val="ru-RU"/>
        </w:rPr>
      </w:pPr>
      <w:r>
        <w:rPr>
          <w:sz w:val="28"/>
          <w:szCs w:val="28"/>
          <w:lang w:val="ru-RU"/>
        </w:rPr>
        <w:t>-</w:t>
      </w:r>
      <w:r w:rsidR="004777BD" w:rsidRPr="00DC5AE8">
        <w:rPr>
          <w:sz w:val="28"/>
          <w:szCs w:val="28"/>
          <w:lang w:val="ru-RU"/>
        </w:rPr>
        <w:t>принимать активное участие в художественных событиях класса, муз</w:t>
      </w:r>
      <w:r w:rsidR="004777BD" w:rsidRPr="00DC5AE8">
        <w:rPr>
          <w:sz w:val="28"/>
          <w:szCs w:val="28"/>
          <w:lang w:val="ru-RU"/>
        </w:rPr>
        <w:t>ы</w:t>
      </w:r>
      <w:r w:rsidR="004777BD" w:rsidRPr="00DC5AE8">
        <w:rPr>
          <w:sz w:val="28"/>
          <w:szCs w:val="28"/>
          <w:lang w:val="ru-RU"/>
        </w:rPr>
        <w:t>кально-эстетической жизни школы, района, города и др. (музыкальные вечера, муз</w:t>
      </w:r>
      <w:r w:rsidR="004777BD" w:rsidRPr="00DC5AE8">
        <w:rPr>
          <w:sz w:val="28"/>
          <w:szCs w:val="28"/>
          <w:lang w:val="ru-RU"/>
        </w:rPr>
        <w:t>ы</w:t>
      </w:r>
      <w:r w:rsidR="004777BD" w:rsidRPr="00DC5AE8">
        <w:rPr>
          <w:sz w:val="28"/>
          <w:szCs w:val="28"/>
          <w:lang w:val="ru-RU"/>
        </w:rPr>
        <w:t xml:space="preserve">кальные гостиные, концерты для младших школьников и др.); </w:t>
      </w:r>
    </w:p>
    <w:p w:rsidR="008567EB" w:rsidRPr="00DC5AE8" w:rsidRDefault="003E6ECC" w:rsidP="0010562B">
      <w:pPr>
        <w:ind w:firstLine="1452"/>
        <w:jc w:val="both"/>
        <w:rPr>
          <w:sz w:val="28"/>
          <w:szCs w:val="28"/>
          <w:lang w:val="ru-RU"/>
        </w:rPr>
      </w:pPr>
      <w:r>
        <w:rPr>
          <w:sz w:val="28"/>
          <w:szCs w:val="28"/>
          <w:lang w:val="ru-RU"/>
        </w:rPr>
        <w:t>-</w:t>
      </w:r>
      <w:r w:rsidR="004777BD" w:rsidRPr="00DC5AE8">
        <w:rPr>
          <w:sz w:val="28"/>
          <w:szCs w:val="28"/>
          <w:lang w:val="ru-RU"/>
        </w:rPr>
        <w:t xml:space="preserve">самостоятельно решать творческие задачи, высказывать свои впечатления </w:t>
      </w:r>
      <w:r w:rsidR="004777BD" w:rsidRPr="00DC5AE8">
        <w:rPr>
          <w:sz w:val="28"/>
          <w:szCs w:val="28"/>
          <w:lang w:val="ru-RU"/>
        </w:rPr>
        <w:lastRenderedPageBreak/>
        <w:t>о концертах, спектаклях, кинофильмах, художественных выставках и др., оценивая их с художественно-эстетической точки зрения.</w:t>
      </w:r>
    </w:p>
    <w:p w:rsidR="008567EB" w:rsidRPr="00DC5AE8" w:rsidRDefault="004777BD" w:rsidP="0010562B">
      <w:pPr>
        <w:pStyle w:val="20"/>
        <w:ind w:left="0" w:firstLine="1452"/>
        <w:jc w:val="both"/>
        <w:rPr>
          <w:sz w:val="28"/>
          <w:szCs w:val="28"/>
          <w:lang w:val="ru-RU"/>
        </w:rPr>
      </w:pPr>
      <w:r w:rsidRPr="00DC5AE8">
        <w:rPr>
          <w:sz w:val="28"/>
          <w:szCs w:val="28"/>
          <w:lang w:val="ru-RU"/>
        </w:rPr>
        <w:t>Музыкальный образ и музыкальная драматургия</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w:t>
      </w:r>
    </w:p>
    <w:p w:rsidR="008567EB" w:rsidRPr="00DC5AE8" w:rsidRDefault="00E647FB"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8567EB" w:rsidRPr="00DC5AE8" w:rsidRDefault="00E647FB"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w:t>
      </w:r>
      <w:r w:rsidR="004777BD" w:rsidRPr="00DC5AE8">
        <w:rPr>
          <w:sz w:val="28"/>
          <w:szCs w:val="28"/>
          <w:lang w:val="ru-RU"/>
        </w:rPr>
        <w:t>о</w:t>
      </w:r>
      <w:r w:rsidR="004777BD" w:rsidRPr="00DC5AE8">
        <w:rPr>
          <w:sz w:val="28"/>
          <w:szCs w:val="28"/>
          <w:lang w:val="ru-RU"/>
        </w:rPr>
        <w:t>изведения в пении, музыкально-ритмическом движении, пластическом интониров</w:t>
      </w:r>
      <w:r w:rsidR="004777BD" w:rsidRPr="00DC5AE8">
        <w:rPr>
          <w:sz w:val="28"/>
          <w:szCs w:val="28"/>
          <w:lang w:val="ru-RU"/>
        </w:rPr>
        <w:t>а</w:t>
      </w:r>
      <w:r w:rsidR="004777BD" w:rsidRPr="00DC5AE8">
        <w:rPr>
          <w:sz w:val="28"/>
          <w:szCs w:val="28"/>
          <w:lang w:val="ru-RU"/>
        </w:rPr>
        <w:t>нии, поэтическом слове, изобразительной деятельности;</w:t>
      </w:r>
    </w:p>
    <w:p w:rsidR="008567EB" w:rsidRPr="00DC5AE8" w:rsidRDefault="00E647FB"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осуществлять на основе полученных знаний о музыкальном образе и м</w:t>
      </w:r>
      <w:r w:rsidR="004777BD" w:rsidRPr="00DC5AE8">
        <w:rPr>
          <w:sz w:val="28"/>
          <w:szCs w:val="28"/>
          <w:lang w:val="ru-RU"/>
        </w:rPr>
        <w:t>у</w:t>
      </w:r>
      <w:r w:rsidR="004777BD" w:rsidRPr="00DC5AE8">
        <w:rPr>
          <w:sz w:val="28"/>
          <w:szCs w:val="28"/>
          <w:lang w:val="ru-RU"/>
        </w:rPr>
        <w:t>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w:t>
      </w:r>
      <w:r w:rsidR="004777BD" w:rsidRPr="00DC5AE8">
        <w:rPr>
          <w:sz w:val="28"/>
          <w:szCs w:val="28"/>
          <w:lang w:val="ru-RU"/>
        </w:rPr>
        <w:t>н</w:t>
      </w:r>
      <w:r w:rsidR="004777BD" w:rsidRPr="00DC5AE8">
        <w:rPr>
          <w:sz w:val="28"/>
          <w:szCs w:val="28"/>
          <w:lang w:val="ru-RU"/>
        </w:rPr>
        <w:t>ных с практическим музицированием.</w:t>
      </w:r>
    </w:p>
    <w:p w:rsidR="008567EB" w:rsidRPr="00DC5AE8" w:rsidRDefault="004777BD" w:rsidP="0010562B">
      <w:pPr>
        <w:ind w:firstLine="1452"/>
        <w:jc w:val="both"/>
        <w:rPr>
          <w:sz w:val="28"/>
          <w:szCs w:val="28"/>
          <w:lang w:val="ru-RU"/>
        </w:rPr>
      </w:pPr>
      <w:r w:rsidRPr="00DC5AE8">
        <w:rPr>
          <w:sz w:val="28"/>
          <w:szCs w:val="28"/>
          <w:lang w:val="ru-RU"/>
        </w:rPr>
        <w:t>Выпускник получит возможность научиться:</w:t>
      </w:r>
    </w:p>
    <w:p w:rsidR="008567EB" w:rsidRPr="00DC5AE8" w:rsidRDefault="00E647FB" w:rsidP="0010562B">
      <w:pPr>
        <w:pStyle w:val="a5"/>
        <w:tabs>
          <w:tab w:val="left" w:pos="829"/>
        </w:tabs>
        <w:ind w:left="0" w:firstLine="1452"/>
        <w:rPr>
          <w:i/>
          <w:sz w:val="28"/>
          <w:szCs w:val="28"/>
          <w:lang w:val="ru-RU"/>
        </w:rPr>
      </w:pPr>
      <w:r w:rsidRPr="00DC5AE8">
        <w:rPr>
          <w:sz w:val="28"/>
          <w:szCs w:val="28"/>
          <w:lang w:val="ru-RU"/>
        </w:rPr>
        <w:t>-</w:t>
      </w:r>
      <w:r w:rsidR="004777BD" w:rsidRPr="00DC5AE8">
        <w:rPr>
          <w:sz w:val="28"/>
          <w:szCs w:val="28"/>
          <w:lang w:val="ru-RU"/>
        </w:rPr>
        <w:t>заниматься музыкально-эстетическим самообразованием при организ</w:t>
      </w:r>
      <w:r w:rsidR="004777BD" w:rsidRPr="00DC5AE8">
        <w:rPr>
          <w:sz w:val="28"/>
          <w:szCs w:val="28"/>
          <w:lang w:val="ru-RU"/>
        </w:rPr>
        <w:t>а</w:t>
      </w:r>
      <w:r w:rsidR="004777BD" w:rsidRPr="00DC5AE8">
        <w:rPr>
          <w:sz w:val="28"/>
          <w:szCs w:val="28"/>
          <w:lang w:val="ru-RU"/>
        </w:rPr>
        <w:t>ции культурного досуга, составлении домашней фонотеки, видеотеки, библиотеки и пр.; посещении концертов, театров и др</w:t>
      </w:r>
      <w:r w:rsidR="004777BD" w:rsidRPr="00DC5AE8">
        <w:rPr>
          <w:i/>
          <w:sz w:val="28"/>
          <w:szCs w:val="28"/>
          <w:lang w:val="ru-RU"/>
        </w:rPr>
        <w:t>.;</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воплощать различные творческие замыслы в многообразной художес</w:t>
      </w:r>
      <w:r w:rsidR="004777BD" w:rsidRPr="00DC5AE8">
        <w:rPr>
          <w:sz w:val="28"/>
          <w:szCs w:val="28"/>
          <w:lang w:val="ru-RU"/>
        </w:rPr>
        <w:t>т</w:t>
      </w:r>
      <w:r w:rsidR="004777BD" w:rsidRPr="00DC5AE8">
        <w:rPr>
          <w:sz w:val="28"/>
          <w:szCs w:val="28"/>
          <w:lang w:val="ru-RU"/>
        </w:rPr>
        <w:t>венной деятельности, проявлять инициативу в организации и проведении концертов, театральных спектаклей, выставок и конкурсов, фестивалей и др.</w:t>
      </w:r>
    </w:p>
    <w:p w:rsidR="008567EB" w:rsidRPr="00DC5AE8" w:rsidRDefault="004777BD" w:rsidP="0010562B">
      <w:pPr>
        <w:pStyle w:val="20"/>
        <w:ind w:left="0" w:firstLine="1452"/>
        <w:jc w:val="both"/>
        <w:rPr>
          <w:sz w:val="28"/>
          <w:szCs w:val="28"/>
          <w:lang w:val="ru-RU"/>
        </w:rPr>
      </w:pPr>
      <w:r w:rsidRPr="00DC5AE8">
        <w:rPr>
          <w:sz w:val="28"/>
          <w:szCs w:val="28"/>
          <w:lang w:val="ru-RU"/>
        </w:rPr>
        <w:t>Музыка в современном мире: традиции и инновации</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(в том числе РБ) и зарубежных композиторов и крупнейшие музыкальные центры мирового знач</w:t>
      </w:r>
      <w:r w:rsidR="004777BD" w:rsidRPr="00DC5AE8">
        <w:rPr>
          <w:sz w:val="28"/>
          <w:szCs w:val="28"/>
          <w:lang w:val="ru-RU"/>
        </w:rPr>
        <w:t>е</w:t>
      </w:r>
      <w:r w:rsidR="004777BD" w:rsidRPr="00DC5AE8">
        <w:rPr>
          <w:sz w:val="28"/>
          <w:szCs w:val="28"/>
          <w:lang w:val="ru-RU"/>
        </w:rPr>
        <w:t>ния (театры оперы и балета, концертные залы, музеи);</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определять стилевое своеобразие классической, народной, религиозной, современной музыки, понимать стилевые особенности музыкального искусства ра</w:t>
      </w:r>
      <w:r w:rsidR="004777BD" w:rsidRPr="00DC5AE8">
        <w:rPr>
          <w:sz w:val="28"/>
          <w:szCs w:val="28"/>
          <w:lang w:val="ru-RU"/>
        </w:rPr>
        <w:t>з</w:t>
      </w:r>
      <w:r w:rsidR="004777BD" w:rsidRPr="00DC5AE8">
        <w:rPr>
          <w:sz w:val="28"/>
          <w:szCs w:val="28"/>
          <w:lang w:val="ru-RU"/>
        </w:rPr>
        <w:t>ных эпох (русская (в том числе народов РБ) и зарубежная музыка от эпохи Среднев</w:t>
      </w:r>
      <w:r w:rsidR="004777BD" w:rsidRPr="00DC5AE8">
        <w:rPr>
          <w:sz w:val="28"/>
          <w:szCs w:val="28"/>
          <w:lang w:val="ru-RU"/>
        </w:rPr>
        <w:t>е</w:t>
      </w:r>
      <w:r w:rsidR="004777BD" w:rsidRPr="00DC5AE8">
        <w:rPr>
          <w:sz w:val="28"/>
          <w:szCs w:val="28"/>
          <w:lang w:val="ru-RU"/>
        </w:rPr>
        <w:t xml:space="preserve">ковья до рубежа </w:t>
      </w:r>
      <w:r w:rsidR="004777BD" w:rsidRPr="00DC5AE8">
        <w:rPr>
          <w:sz w:val="28"/>
          <w:szCs w:val="28"/>
        </w:rPr>
        <w:t>XIX</w:t>
      </w:r>
      <w:r w:rsidR="004777BD" w:rsidRPr="00DC5AE8">
        <w:rPr>
          <w:sz w:val="28"/>
          <w:szCs w:val="28"/>
          <w:lang w:val="ru-RU"/>
        </w:rPr>
        <w:t>-</w:t>
      </w:r>
      <w:r w:rsidR="004777BD" w:rsidRPr="00DC5AE8">
        <w:rPr>
          <w:sz w:val="28"/>
          <w:szCs w:val="28"/>
        </w:rPr>
        <w:t>XX</w:t>
      </w:r>
      <w:r w:rsidR="004777BD" w:rsidRPr="00DC5AE8">
        <w:rPr>
          <w:sz w:val="28"/>
          <w:szCs w:val="28"/>
          <w:lang w:val="ru-RU"/>
        </w:rPr>
        <w:t xml:space="preserve"> вв., отечественное и зарубежное музыкальное искусство </w:t>
      </w:r>
      <w:r w:rsidR="004777BD" w:rsidRPr="00DC5AE8">
        <w:rPr>
          <w:sz w:val="28"/>
          <w:szCs w:val="28"/>
        </w:rPr>
        <w:t>XX</w:t>
      </w:r>
      <w:r w:rsidR="004777BD" w:rsidRPr="00DC5AE8">
        <w:rPr>
          <w:sz w:val="28"/>
          <w:szCs w:val="28"/>
          <w:lang w:val="ru-RU"/>
        </w:rPr>
        <w:t xml:space="preserve"> в.);</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применять информационно-коммуникационные технологии для расшир</w:t>
      </w:r>
      <w:r w:rsidR="004777BD" w:rsidRPr="00DC5AE8">
        <w:rPr>
          <w:sz w:val="28"/>
          <w:szCs w:val="28"/>
          <w:lang w:val="ru-RU"/>
        </w:rPr>
        <w:t>е</w:t>
      </w:r>
      <w:r w:rsidR="004777BD" w:rsidRPr="00DC5AE8">
        <w:rPr>
          <w:sz w:val="28"/>
          <w:szCs w:val="28"/>
          <w:lang w:val="ru-RU"/>
        </w:rPr>
        <w:t>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w:t>
      </w:r>
      <w:r w:rsidR="004777BD" w:rsidRPr="00DC5AE8">
        <w:rPr>
          <w:sz w:val="28"/>
          <w:szCs w:val="28"/>
          <w:lang w:val="ru-RU"/>
        </w:rPr>
        <w:t>у</w:t>
      </w:r>
      <w:r w:rsidR="004777BD" w:rsidRPr="00DC5AE8">
        <w:rPr>
          <w:sz w:val="28"/>
          <w:szCs w:val="28"/>
          <w:lang w:val="ru-RU"/>
        </w:rPr>
        <w:t>зыкальных инструментах и поиска информации в музыкально-образовательном пр</w:t>
      </w:r>
      <w:r w:rsidR="004777BD" w:rsidRPr="00DC5AE8">
        <w:rPr>
          <w:sz w:val="28"/>
          <w:szCs w:val="28"/>
          <w:lang w:val="ru-RU"/>
        </w:rPr>
        <w:t>о</w:t>
      </w:r>
      <w:r w:rsidR="004777BD" w:rsidRPr="00DC5AE8">
        <w:rPr>
          <w:sz w:val="28"/>
          <w:szCs w:val="28"/>
          <w:lang w:val="ru-RU"/>
        </w:rPr>
        <w:t>странстве сети Интернет.</w:t>
      </w:r>
    </w:p>
    <w:p w:rsidR="008567EB" w:rsidRPr="00DC5AE8" w:rsidRDefault="004777BD" w:rsidP="0010562B">
      <w:pPr>
        <w:ind w:firstLine="1452"/>
        <w:jc w:val="both"/>
        <w:rPr>
          <w:sz w:val="28"/>
          <w:szCs w:val="28"/>
          <w:lang w:val="ru-RU"/>
        </w:rPr>
      </w:pPr>
      <w:r w:rsidRPr="00DC5AE8">
        <w:rPr>
          <w:sz w:val="28"/>
          <w:szCs w:val="28"/>
          <w:lang w:val="ru-RU"/>
        </w:rPr>
        <w:t>Выпускник получит возможность научиться:</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структурировать и систематизировать на основе эстетического воспр</w:t>
      </w:r>
      <w:r w:rsidR="004777BD" w:rsidRPr="00DC5AE8">
        <w:rPr>
          <w:sz w:val="28"/>
          <w:szCs w:val="28"/>
          <w:lang w:val="ru-RU"/>
        </w:rPr>
        <w:t>и</w:t>
      </w:r>
      <w:r w:rsidR="004777BD" w:rsidRPr="00DC5AE8">
        <w:rPr>
          <w:sz w:val="28"/>
          <w:szCs w:val="28"/>
          <w:lang w:val="ru-RU"/>
        </w:rPr>
        <w:lastRenderedPageBreak/>
        <w:t>ятия музыки и окружающей действительности изученный материал и разнообразную информацию, полученную из других источников.</w:t>
      </w:r>
    </w:p>
    <w:p w:rsidR="008567EB" w:rsidRPr="00DC5AE8" w:rsidRDefault="004777BD" w:rsidP="0010562B">
      <w:pPr>
        <w:pStyle w:val="20"/>
        <w:numPr>
          <w:ilvl w:val="3"/>
          <w:numId w:val="59"/>
        </w:numPr>
        <w:tabs>
          <w:tab w:val="left" w:pos="1452"/>
        </w:tabs>
        <w:ind w:left="0" w:firstLine="1452"/>
        <w:jc w:val="both"/>
        <w:rPr>
          <w:sz w:val="28"/>
          <w:szCs w:val="28"/>
        </w:rPr>
      </w:pPr>
      <w:r w:rsidRPr="00DC5AE8">
        <w:rPr>
          <w:sz w:val="28"/>
          <w:szCs w:val="28"/>
        </w:rPr>
        <w:t>Технология</w:t>
      </w:r>
    </w:p>
    <w:p w:rsidR="005E35C0" w:rsidRPr="00DC5AE8" w:rsidRDefault="004777BD" w:rsidP="0010562B">
      <w:pPr>
        <w:pStyle w:val="a3"/>
        <w:ind w:left="0" w:firstLine="1452"/>
        <w:rPr>
          <w:sz w:val="28"/>
          <w:szCs w:val="28"/>
          <w:lang w:val="ru-RU"/>
        </w:rPr>
      </w:pPr>
      <w:r w:rsidRPr="00DC5AE8">
        <w:rPr>
          <w:sz w:val="28"/>
          <w:szCs w:val="28"/>
          <w:lang w:val="ru-RU"/>
        </w:rPr>
        <w:t>Изучение предметной области "Технология" должно обеспечить развитие</w:t>
      </w:r>
      <w:r w:rsidR="00C07280">
        <w:rPr>
          <w:sz w:val="28"/>
          <w:szCs w:val="28"/>
          <w:lang w:val="ru-RU"/>
        </w:rPr>
        <w:t xml:space="preserve"> </w:t>
      </w:r>
      <w:r w:rsidRPr="00DC5AE8">
        <w:rPr>
          <w:sz w:val="28"/>
          <w:szCs w:val="28"/>
          <w:lang w:val="ru-RU"/>
        </w:rPr>
        <w:t>инновационной творческой деятельности обучающихся в процессе решения прикла</w:t>
      </w:r>
      <w:r w:rsidRPr="00DC5AE8">
        <w:rPr>
          <w:sz w:val="28"/>
          <w:szCs w:val="28"/>
          <w:lang w:val="ru-RU"/>
        </w:rPr>
        <w:t>д</w:t>
      </w:r>
      <w:r w:rsidRPr="00DC5AE8">
        <w:rPr>
          <w:sz w:val="28"/>
          <w:szCs w:val="28"/>
          <w:lang w:val="ru-RU"/>
        </w:rPr>
        <w:t>ных учебных задач; активное использование знаний, полученных при изучении других учебных предметов, и сформированных универсальных учебных действий; соверше</w:t>
      </w:r>
      <w:r w:rsidRPr="00DC5AE8">
        <w:rPr>
          <w:sz w:val="28"/>
          <w:szCs w:val="28"/>
          <w:lang w:val="ru-RU"/>
        </w:rPr>
        <w:t>н</w:t>
      </w:r>
      <w:r w:rsidRPr="00DC5AE8">
        <w:rPr>
          <w:sz w:val="28"/>
          <w:szCs w:val="28"/>
          <w:lang w:val="ru-RU"/>
        </w:rPr>
        <w:t>ствование умений выполнения учебно-исследовательской и проектной деятельности;</w:t>
      </w:r>
      <w:r w:rsidR="00C07280">
        <w:rPr>
          <w:sz w:val="28"/>
          <w:szCs w:val="28"/>
          <w:lang w:val="ru-RU"/>
        </w:rPr>
        <w:t xml:space="preserve"> </w:t>
      </w:r>
      <w:r w:rsidRPr="00DC5AE8">
        <w:rPr>
          <w:sz w:val="28"/>
          <w:szCs w:val="28"/>
          <w:lang w:val="ru-RU"/>
        </w:rPr>
        <w:t>формирование представлений о социальных и этических аспектах научно-технического прогресса; формирование способности придавать экологическую н</w:t>
      </w:r>
      <w:r w:rsidRPr="00DC5AE8">
        <w:rPr>
          <w:sz w:val="28"/>
          <w:szCs w:val="28"/>
          <w:lang w:val="ru-RU"/>
        </w:rPr>
        <w:t>а</w:t>
      </w:r>
      <w:r w:rsidRPr="00DC5AE8">
        <w:rPr>
          <w:sz w:val="28"/>
          <w:szCs w:val="28"/>
          <w:lang w:val="ru-RU"/>
        </w:rPr>
        <w:t>правленность любой деятельности, проекту; демонстрировать экологическое мышл</w:t>
      </w:r>
      <w:r w:rsidRPr="00DC5AE8">
        <w:rPr>
          <w:sz w:val="28"/>
          <w:szCs w:val="28"/>
          <w:lang w:val="ru-RU"/>
        </w:rPr>
        <w:t>е</w:t>
      </w:r>
      <w:r w:rsidRPr="00DC5AE8">
        <w:rPr>
          <w:sz w:val="28"/>
          <w:szCs w:val="28"/>
          <w:lang w:val="ru-RU"/>
        </w:rPr>
        <w:t>ние в разных формах</w:t>
      </w:r>
      <w:r w:rsidR="00C07280">
        <w:rPr>
          <w:sz w:val="28"/>
          <w:szCs w:val="28"/>
          <w:lang w:val="ru-RU"/>
        </w:rPr>
        <w:t xml:space="preserve"> </w:t>
      </w:r>
      <w:r w:rsidRPr="00DC5AE8">
        <w:rPr>
          <w:sz w:val="28"/>
          <w:szCs w:val="28"/>
          <w:lang w:val="ru-RU"/>
        </w:rPr>
        <w:t>деятельности.</w:t>
      </w:r>
    </w:p>
    <w:p w:rsidR="008567EB" w:rsidRPr="00DC5AE8" w:rsidRDefault="004777BD" w:rsidP="0010562B">
      <w:pPr>
        <w:pStyle w:val="a3"/>
        <w:ind w:left="0" w:firstLine="1452"/>
        <w:rPr>
          <w:sz w:val="28"/>
          <w:szCs w:val="28"/>
          <w:lang w:val="ru-RU"/>
        </w:rPr>
      </w:pPr>
      <w:r w:rsidRPr="00DC5AE8">
        <w:rPr>
          <w:sz w:val="28"/>
          <w:szCs w:val="28"/>
          <w:lang w:val="ru-RU"/>
        </w:rPr>
        <w:t>Предметные результаты изучения предметной области "Технология" должны отражать:</w:t>
      </w:r>
    </w:p>
    <w:p w:rsidR="008567EB" w:rsidRPr="00DC5AE8" w:rsidRDefault="004777BD" w:rsidP="0010562B">
      <w:pPr>
        <w:pStyle w:val="a5"/>
        <w:numPr>
          <w:ilvl w:val="0"/>
          <w:numId w:val="34"/>
        </w:numPr>
        <w:ind w:left="0" w:firstLine="1452"/>
        <w:rPr>
          <w:sz w:val="28"/>
          <w:szCs w:val="28"/>
          <w:lang w:val="ru-RU"/>
        </w:rPr>
      </w:pPr>
      <w:r w:rsidRPr="00DC5AE8">
        <w:rPr>
          <w:sz w:val="28"/>
          <w:szCs w:val="28"/>
          <w:lang w:val="ru-RU"/>
        </w:rPr>
        <w:t>осознание роли техники и технологий для прогрессивного развития общества; формирование целостного представления о техносфере, сущности технол</w:t>
      </w:r>
      <w:r w:rsidRPr="00DC5AE8">
        <w:rPr>
          <w:sz w:val="28"/>
          <w:szCs w:val="28"/>
          <w:lang w:val="ru-RU"/>
        </w:rPr>
        <w:t>о</w:t>
      </w:r>
      <w:r w:rsidRPr="00DC5AE8">
        <w:rPr>
          <w:sz w:val="28"/>
          <w:szCs w:val="28"/>
          <w:lang w:val="ru-RU"/>
        </w:rPr>
        <w:t>гической культуры и культуры</w:t>
      </w:r>
      <w:r w:rsidR="00C07280">
        <w:rPr>
          <w:sz w:val="28"/>
          <w:szCs w:val="28"/>
          <w:lang w:val="ru-RU"/>
        </w:rPr>
        <w:t xml:space="preserve"> </w:t>
      </w:r>
      <w:r w:rsidRPr="00DC5AE8">
        <w:rPr>
          <w:sz w:val="28"/>
          <w:szCs w:val="28"/>
          <w:lang w:val="ru-RU"/>
        </w:rPr>
        <w:t>труда; уяснение социальных и экологических после</w:t>
      </w:r>
      <w:r w:rsidRPr="00DC5AE8">
        <w:rPr>
          <w:sz w:val="28"/>
          <w:szCs w:val="28"/>
          <w:lang w:val="ru-RU"/>
        </w:rPr>
        <w:t>д</w:t>
      </w:r>
      <w:r w:rsidRPr="00DC5AE8">
        <w:rPr>
          <w:sz w:val="28"/>
          <w:szCs w:val="28"/>
          <w:lang w:val="ru-RU"/>
        </w:rPr>
        <w:t>ствий развития</w:t>
      </w:r>
      <w:r w:rsidR="00C07280">
        <w:rPr>
          <w:sz w:val="28"/>
          <w:szCs w:val="28"/>
          <w:lang w:val="ru-RU"/>
        </w:rPr>
        <w:t xml:space="preserve"> </w:t>
      </w:r>
      <w:r w:rsidRPr="00DC5AE8">
        <w:rPr>
          <w:sz w:val="28"/>
          <w:szCs w:val="28"/>
          <w:lang w:val="ru-RU"/>
        </w:rPr>
        <w:t>технологий промышленного и сельскохозяйственного производства, энергетики и транспорта;</w:t>
      </w:r>
    </w:p>
    <w:p w:rsidR="008567EB" w:rsidRPr="00DC5AE8" w:rsidRDefault="004777BD" w:rsidP="0010562B">
      <w:pPr>
        <w:pStyle w:val="a5"/>
        <w:numPr>
          <w:ilvl w:val="0"/>
          <w:numId w:val="34"/>
        </w:numPr>
        <w:tabs>
          <w:tab w:val="left" w:pos="509"/>
        </w:tabs>
        <w:ind w:left="0" w:firstLine="1452"/>
        <w:rPr>
          <w:sz w:val="28"/>
          <w:szCs w:val="28"/>
          <w:lang w:val="ru-RU"/>
        </w:rPr>
      </w:pPr>
      <w:r w:rsidRPr="00DC5AE8">
        <w:rPr>
          <w:sz w:val="28"/>
          <w:szCs w:val="28"/>
          <w:lang w:val="ru-RU"/>
        </w:rPr>
        <w:t>овладение методами учебно-исследовательской и проектной де</w:t>
      </w:r>
      <w:r w:rsidRPr="00DC5AE8">
        <w:rPr>
          <w:sz w:val="28"/>
          <w:szCs w:val="28"/>
          <w:lang w:val="ru-RU"/>
        </w:rPr>
        <w:t>я</w:t>
      </w:r>
      <w:r w:rsidRPr="00DC5AE8">
        <w:rPr>
          <w:sz w:val="28"/>
          <w:szCs w:val="28"/>
          <w:lang w:val="ru-RU"/>
        </w:rPr>
        <w:t>тельности, решения творческих задач, моделирования, конструирования и эстетич</w:t>
      </w:r>
      <w:r w:rsidRPr="00DC5AE8">
        <w:rPr>
          <w:sz w:val="28"/>
          <w:szCs w:val="28"/>
          <w:lang w:val="ru-RU"/>
        </w:rPr>
        <w:t>е</w:t>
      </w:r>
      <w:r w:rsidRPr="00DC5AE8">
        <w:rPr>
          <w:sz w:val="28"/>
          <w:szCs w:val="28"/>
          <w:lang w:val="ru-RU"/>
        </w:rPr>
        <w:t>ского оформления изделий, обеспечения сохранности продуктов труда;</w:t>
      </w:r>
    </w:p>
    <w:p w:rsidR="008567EB" w:rsidRPr="00DC5AE8" w:rsidRDefault="004777BD" w:rsidP="0010562B">
      <w:pPr>
        <w:pStyle w:val="a5"/>
        <w:numPr>
          <w:ilvl w:val="0"/>
          <w:numId w:val="34"/>
        </w:numPr>
        <w:tabs>
          <w:tab w:val="left" w:pos="449"/>
        </w:tabs>
        <w:ind w:left="0" w:firstLine="1452"/>
        <w:rPr>
          <w:sz w:val="28"/>
          <w:szCs w:val="28"/>
          <w:lang w:val="ru-RU"/>
        </w:rPr>
      </w:pPr>
      <w:r w:rsidRPr="00DC5AE8">
        <w:rPr>
          <w:sz w:val="28"/>
          <w:szCs w:val="28"/>
          <w:lang w:val="ru-RU"/>
        </w:rPr>
        <w:t>овладение средствами и формами графического отображения объе</w:t>
      </w:r>
      <w:r w:rsidRPr="00DC5AE8">
        <w:rPr>
          <w:sz w:val="28"/>
          <w:szCs w:val="28"/>
          <w:lang w:val="ru-RU"/>
        </w:rPr>
        <w:t>к</w:t>
      </w:r>
      <w:r w:rsidRPr="00DC5AE8">
        <w:rPr>
          <w:sz w:val="28"/>
          <w:szCs w:val="28"/>
          <w:lang w:val="ru-RU"/>
        </w:rPr>
        <w:t>тов или процессов, правилами выполнения графической документации;</w:t>
      </w:r>
    </w:p>
    <w:p w:rsidR="008567EB" w:rsidRPr="00DC5AE8" w:rsidRDefault="004777BD" w:rsidP="0010562B">
      <w:pPr>
        <w:pStyle w:val="a5"/>
        <w:numPr>
          <w:ilvl w:val="0"/>
          <w:numId w:val="34"/>
        </w:numPr>
        <w:ind w:left="0" w:firstLine="1452"/>
        <w:rPr>
          <w:sz w:val="28"/>
          <w:szCs w:val="28"/>
          <w:lang w:val="ru-RU"/>
        </w:rPr>
      </w:pPr>
      <w:r w:rsidRPr="00DC5AE8">
        <w:rPr>
          <w:sz w:val="28"/>
          <w:szCs w:val="28"/>
          <w:lang w:val="ru-RU"/>
        </w:rPr>
        <w:t>формирование умений устанавливать взаимосвязь знаний по разным учебным предметам для решения прикладных учебных задач;</w:t>
      </w:r>
    </w:p>
    <w:p w:rsidR="008567EB" w:rsidRPr="00DC5AE8" w:rsidRDefault="004777BD" w:rsidP="0010562B">
      <w:pPr>
        <w:pStyle w:val="a5"/>
        <w:numPr>
          <w:ilvl w:val="0"/>
          <w:numId w:val="34"/>
        </w:numPr>
        <w:tabs>
          <w:tab w:val="left" w:pos="425"/>
        </w:tabs>
        <w:ind w:left="0" w:firstLine="1452"/>
        <w:rPr>
          <w:sz w:val="28"/>
          <w:szCs w:val="28"/>
          <w:lang w:val="ru-RU"/>
        </w:rPr>
      </w:pPr>
      <w:r w:rsidRPr="00DC5AE8">
        <w:rPr>
          <w:sz w:val="28"/>
          <w:szCs w:val="28"/>
          <w:lang w:val="ru-RU"/>
        </w:rPr>
        <w:t>развитие умений применять технологии представления, преобраз</w:t>
      </w:r>
      <w:r w:rsidRPr="00DC5AE8">
        <w:rPr>
          <w:sz w:val="28"/>
          <w:szCs w:val="28"/>
          <w:lang w:val="ru-RU"/>
        </w:rPr>
        <w:t>о</w:t>
      </w:r>
      <w:r w:rsidRPr="00DC5AE8">
        <w:rPr>
          <w:sz w:val="28"/>
          <w:szCs w:val="28"/>
          <w:lang w:val="ru-RU"/>
        </w:rPr>
        <w:t>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8567EB" w:rsidRPr="00DC5AE8" w:rsidRDefault="004777BD" w:rsidP="0010562B">
      <w:pPr>
        <w:pStyle w:val="a5"/>
        <w:numPr>
          <w:ilvl w:val="0"/>
          <w:numId w:val="34"/>
        </w:numPr>
        <w:ind w:left="0" w:firstLine="1452"/>
        <w:rPr>
          <w:sz w:val="28"/>
          <w:szCs w:val="28"/>
          <w:lang w:val="ru-RU"/>
        </w:rPr>
      </w:pPr>
      <w:r w:rsidRPr="00DC5AE8">
        <w:rPr>
          <w:sz w:val="28"/>
          <w:szCs w:val="28"/>
          <w:lang w:val="ru-RU"/>
        </w:rPr>
        <w:t>формирование представлений о мире профессий, связанных с из</w:t>
      </w:r>
      <w:r w:rsidRPr="00DC5AE8">
        <w:rPr>
          <w:sz w:val="28"/>
          <w:szCs w:val="28"/>
          <w:lang w:val="ru-RU"/>
        </w:rPr>
        <w:t>у</w:t>
      </w:r>
      <w:r w:rsidRPr="00DC5AE8">
        <w:rPr>
          <w:sz w:val="28"/>
          <w:szCs w:val="28"/>
          <w:lang w:val="ru-RU"/>
        </w:rPr>
        <w:t>чаемыми технологиями, их востребованности на рынке труда.</w:t>
      </w:r>
    </w:p>
    <w:p w:rsidR="008567EB" w:rsidRPr="00DC5AE8" w:rsidRDefault="004777BD" w:rsidP="0010562B">
      <w:pPr>
        <w:pStyle w:val="20"/>
        <w:ind w:left="0" w:firstLine="1452"/>
        <w:jc w:val="both"/>
        <w:rPr>
          <w:sz w:val="28"/>
          <w:szCs w:val="28"/>
          <w:lang w:val="ru-RU"/>
        </w:rPr>
      </w:pPr>
      <w:r w:rsidRPr="00DC5AE8">
        <w:rPr>
          <w:sz w:val="28"/>
          <w:szCs w:val="28"/>
          <w:lang w:val="ru-RU"/>
        </w:rPr>
        <w:t>Индустриальные технологии</w:t>
      </w:r>
    </w:p>
    <w:p w:rsidR="008567EB" w:rsidRPr="00DC5AE8" w:rsidRDefault="004777BD" w:rsidP="0010562B">
      <w:pPr>
        <w:ind w:firstLine="1452"/>
        <w:jc w:val="both"/>
        <w:rPr>
          <w:b/>
          <w:sz w:val="28"/>
          <w:szCs w:val="28"/>
          <w:lang w:val="ru-RU"/>
        </w:rPr>
      </w:pPr>
      <w:r w:rsidRPr="00DC5AE8">
        <w:rPr>
          <w:b/>
          <w:sz w:val="28"/>
          <w:szCs w:val="28"/>
          <w:lang w:val="ru-RU"/>
        </w:rPr>
        <w:t>Технологии обработки конструкционных и поделочных материалов. Черчение и графика.</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находить в учебной литературе сведения, необходимые для конструир</w:t>
      </w:r>
      <w:r w:rsidR="004777BD" w:rsidRPr="00DC5AE8">
        <w:rPr>
          <w:sz w:val="28"/>
          <w:szCs w:val="28"/>
          <w:lang w:val="ru-RU"/>
        </w:rPr>
        <w:t>о</w:t>
      </w:r>
      <w:r w:rsidR="004777BD" w:rsidRPr="00DC5AE8">
        <w:rPr>
          <w:sz w:val="28"/>
          <w:szCs w:val="28"/>
          <w:lang w:val="ru-RU"/>
        </w:rPr>
        <w:t>вания объекта и осуществления выбранной технологии;</w:t>
      </w:r>
    </w:p>
    <w:p w:rsidR="008567EB" w:rsidRPr="00DC5AE8" w:rsidRDefault="00E647FB" w:rsidP="0010562B">
      <w:pPr>
        <w:tabs>
          <w:tab w:val="left" w:pos="809"/>
        </w:tabs>
        <w:ind w:firstLine="1452"/>
        <w:jc w:val="both"/>
        <w:rPr>
          <w:sz w:val="28"/>
          <w:szCs w:val="28"/>
          <w:lang w:val="ru-RU"/>
        </w:rPr>
      </w:pPr>
      <w:r w:rsidRPr="00DC5AE8">
        <w:rPr>
          <w:sz w:val="28"/>
          <w:szCs w:val="28"/>
          <w:lang w:val="ru-RU"/>
        </w:rPr>
        <w:t>-</w:t>
      </w:r>
      <w:r w:rsidR="004777BD" w:rsidRPr="00DC5AE8">
        <w:rPr>
          <w:sz w:val="28"/>
          <w:szCs w:val="28"/>
          <w:lang w:val="ru-RU"/>
        </w:rPr>
        <w:t>читать технические рисунки, эскизы, чертежи, схемы;</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выполнять в масштабе и правильно оформлять технические рисунки и э</w:t>
      </w:r>
      <w:r w:rsidR="004777BD" w:rsidRPr="00DC5AE8">
        <w:rPr>
          <w:sz w:val="28"/>
          <w:szCs w:val="28"/>
          <w:lang w:val="ru-RU"/>
        </w:rPr>
        <w:t>с</w:t>
      </w:r>
      <w:r w:rsidR="004777BD" w:rsidRPr="00DC5AE8">
        <w:rPr>
          <w:sz w:val="28"/>
          <w:szCs w:val="28"/>
          <w:lang w:val="ru-RU"/>
        </w:rPr>
        <w:t>кизы разрабатываемых объектов;</w:t>
      </w:r>
    </w:p>
    <w:p w:rsidR="008567EB" w:rsidRPr="00DC5AE8" w:rsidRDefault="00E647FB" w:rsidP="0010562B">
      <w:pPr>
        <w:tabs>
          <w:tab w:val="left" w:pos="809"/>
        </w:tabs>
        <w:ind w:firstLine="1452"/>
        <w:jc w:val="both"/>
        <w:rPr>
          <w:sz w:val="28"/>
          <w:szCs w:val="28"/>
          <w:lang w:val="ru-RU"/>
        </w:rPr>
      </w:pPr>
      <w:r w:rsidRPr="00DC5AE8">
        <w:rPr>
          <w:sz w:val="28"/>
          <w:szCs w:val="28"/>
          <w:lang w:val="ru-RU"/>
        </w:rPr>
        <w:t>-</w:t>
      </w:r>
      <w:r w:rsidR="004777BD" w:rsidRPr="00DC5AE8">
        <w:rPr>
          <w:sz w:val="28"/>
          <w:szCs w:val="28"/>
          <w:lang w:val="ru-RU"/>
        </w:rPr>
        <w:t>осуществлять технологические процессы создания или ремонта матер</w:t>
      </w:r>
      <w:r w:rsidR="004777BD" w:rsidRPr="00DC5AE8">
        <w:rPr>
          <w:sz w:val="28"/>
          <w:szCs w:val="28"/>
          <w:lang w:val="ru-RU"/>
        </w:rPr>
        <w:t>и</w:t>
      </w:r>
      <w:r w:rsidR="004777BD" w:rsidRPr="00DC5AE8">
        <w:rPr>
          <w:sz w:val="28"/>
          <w:szCs w:val="28"/>
          <w:lang w:val="ru-RU"/>
        </w:rPr>
        <w:t>альных</w:t>
      </w:r>
      <w:r w:rsidR="00C07280">
        <w:rPr>
          <w:sz w:val="28"/>
          <w:szCs w:val="28"/>
          <w:lang w:val="ru-RU"/>
        </w:rPr>
        <w:t xml:space="preserve"> </w:t>
      </w:r>
      <w:r w:rsidR="004777BD" w:rsidRPr="00DC5AE8">
        <w:rPr>
          <w:sz w:val="28"/>
          <w:szCs w:val="28"/>
          <w:lang w:val="ru-RU"/>
        </w:rPr>
        <w:t>объектов.</w:t>
      </w:r>
    </w:p>
    <w:p w:rsidR="008567EB" w:rsidRPr="00DC5AE8" w:rsidRDefault="004777BD" w:rsidP="0010562B">
      <w:pPr>
        <w:ind w:firstLine="1452"/>
        <w:jc w:val="both"/>
        <w:rPr>
          <w:sz w:val="28"/>
          <w:szCs w:val="28"/>
          <w:lang w:val="ru-RU"/>
        </w:rPr>
      </w:pPr>
      <w:r w:rsidRPr="00DC5AE8">
        <w:rPr>
          <w:sz w:val="28"/>
          <w:szCs w:val="28"/>
          <w:lang w:val="ru-RU"/>
        </w:rPr>
        <w:t>Выпускник получит возможность научиться:</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осуществлять технологические процессы создания или ремонта матер</w:t>
      </w:r>
      <w:r w:rsidR="004777BD" w:rsidRPr="00DC5AE8">
        <w:rPr>
          <w:sz w:val="28"/>
          <w:szCs w:val="28"/>
          <w:lang w:val="ru-RU"/>
        </w:rPr>
        <w:t>и</w:t>
      </w:r>
      <w:r w:rsidR="004777BD" w:rsidRPr="00DC5AE8">
        <w:rPr>
          <w:sz w:val="28"/>
          <w:szCs w:val="28"/>
          <w:lang w:val="ru-RU"/>
        </w:rPr>
        <w:lastRenderedPageBreak/>
        <w:t>альных объектов, имеющих инновационные элементы.</w:t>
      </w:r>
    </w:p>
    <w:p w:rsidR="008567EB" w:rsidRPr="00DC5AE8" w:rsidRDefault="004777BD" w:rsidP="0010562B">
      <w:pPr>
        <w:pStyle w:val="20"/>
        <w:ind w:left="0" w:firstLine="1452"/>
        <w:jc w:val="both"/>
        <w:rPr>
          <w:sz w:val="28"/>
          <w:szCs w:val="28"/>
          <w:lang w:val="ru-RU"/>
        </w:rPr>
      </w:pPr>
      <w:r w:rsidRPr="00DC5AE8">
        <w:rPr>
          <w:sz w:val="28"/>
          <w:szCs w:val="28"/>
          <w:lang w:val="ru-RU"/>
        </w:rPr>
        <w:t>Электротехника</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w:t>
      </w:r>
      <w:r w:rsidR="004777BD" w:rsidRPr="00DC5AE8">
        <w:rPr>
          <w:sz w:val="28"/>
          <w:szCs w:val="28"/>
          <w:lang w:val="ru-RU"/>
        </w:rPr>
        <w:t>о</w:t>
      </w:r>
      <w:r w:rsidR="004777BD" w:rsidRPr="00DC5AE8">
        <w:rPr>
          <w:sz w:val="28"/>
          <w:szCs w:val="28"/>
          <w:lang w:val="ru-RU"/>
        </w:rPr>
        <w:t>ров и аппаратов, составлять простые электрические схемы цепей бытовых устройств и моделей;</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8567EB" w:rsidRPr="00DC5AE8" w:rsidRDefault="004777BD" w:rsidP="0010562B">
      <w:pPr>
        <w:ind w:firstLine="1452"/>
        <w:jc w:val="both"/>
        <w:rPr>
          <w:sz w:val="28"/>
          <w:szCs w:val="28"/>
          <w:lang w:val="ru-RU"/>
        </w:rPr>
      </w:pPr>
      <w:r w:rsidRPr="00DC5AE8">
        <w:rPr>
          <w:sz w:val="28"/>
          <w:szCs w:val="28"/>
          <w:lang w:val="ru-RU"/>
        </w:rPr>
        <w:t>Выпускник получит возможность научиться:</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составлять электрические схемы, которые применяются при разработке электроустановок, создании и эксплуатации электрифицированных приборов и апп</w:t>
      </w:r>
      <w:r w:rsidR="004777BD" w:rsidRPr="00DC5AE8">
        <w:rPr>
          <w:sz w:val="28"/>
          <w:szCs w:val="28"/>
          <w:lang w:val="ru-RU"/>
        </w:rPr>
        <w:t>а</w:t>
      </w:r>
      <w:r w:rsidR="004777BD" w:rsidRPr="00DC5AE8">
        <w:rPr>
          <w:sz w:val="28"/>
          <w:szCs w:val="28"/>
          <w:lang w:val="ru-RU"/>
        </w:rPr>
        <w:t>ратов, используя дополнительные источники информации (включая Интернет):</w:t>
      </w:r>
    </w:p>
    <w:p w:rsidR="008567EB" w:rsidRPr="00DC5AE8" w:rsidRDefault="00E647FB" w:rsidP="0010562B">
      <w:pPr>
        <w:pStyle w:val="a5"/>
        <w:tabs>
          <w:tab w:val="left" w:pos="809"/>
        </w:tabs>
        <w:ind w:left="0" w:firstLine="1452"/>
        <w:rPr>
          <w:i/>
          <w:sz w:val="28"/>
          <w:szCs w:val="28"/>
          <w:lang w:val="ru-RU"/>
        </w:rPr>
      </w:pPr>
      <w:r w:rsidRPr="00DC5AE8">
        <w:rPr>
          <w:sz w:val="28"/>
          <w:szCs w:val="28"/>
          <w:lang w:val="ru-RU"/>
        </w:rPr>
        <w:t>-</w:t>
      </w:r>
      <w:r w:rsidR="004777BD" w:rsidRPr="00DC5AE8">
        <w:rPr>
          <w:sz w:val="28"/>
          <w:szCs w:val="28"/>
          <w:lang w:val="ru-RU"/>
        </w:rPr>
        <w:t>осуществлять процессы сборки, регулировки или ремонта объектов, с</w:t>
      </w:r>
      <w:r w:rsidR="004777BD" w:rsidRPr="00DC5AE8">
        <w:rPr>
          <w:sz w:val="28"/>
          <w:szCs w:val="28"/>
          <w:lang w:val="ru-RU"/>
        </w:rPr>
        <w:t>о</w:t>
      </w:r>
      <w:r w:rsidR="004777BD" w:rsidRPr="00DC5AE8">
        <w:rPr>
          <w:sz w:val="28"/>
          <w:szCs w:val="28"/>
          <w:lang w:val="ru-RU"/>
        </w:rPr>
        <w:t>держащих электрические цепи с элементами электроники и автоматики</w:t>
      </w:r>
      <w:r w:rsidR="004777BD" w:rsidRPr="00DC5AE8">
        <w:rPr>
          <w:i/>
          <w:sz w:val="28"/>
          <w:szCs w:val="28"/>
          <w:lang w:val="ru-RU"/>
        </w:rPr>
        <w:t>.</w:t>
      </w:r>
    </w:p>
    <w:p w:rsidR="008567EB" w:rsidRPr="00DC5AE8" w:rsidRDefault="004777BD" w:rsidP="0010562B">
      <w:pPr>
        <w:pStyle w:val="3"/>
        <w:ind w:left="0" w:firstLine="1452"/>
        <w:jc w:val="both"/>
        <w:rPr>
          <w:i w:val="0"/>
          <w:sz w:val="28"/>
          <w:szCs w:val="28"/>
          <w:lang w:val="ru-RU"/>
        </w:rPr>
      </w:pPr>
      <w:r w:rsidRPr="00DC5AE8">
        <w:rPr>
          <w:i w:val="0"/>
          <w:sz w:val="28"/>
          <w:szCs w:val="28"/>
          <w:lang w:val="ru-RU"/>
        </w:rPr>
        <w:t>Технологии ведения дома</w:t>
      </w:r>
    </w:p>
    <w:p w:rsidR="008567EB" w:rsidRPr="00DC5AE8" w:rsidRDefault="004777BD" w:rsidP="0010562B">
      <w:pPr>
        <w:ind w:firstLine="1452"/>
        <w:jc w:val="both"/>
        <w:rPr>
          <w:b/>
          <w:sz w:val="28"/>
          <w:szCs w:val="28"/>
          <w:lang w:val="ru-RU"/>
        </w:rPr>
      </w:pPr>
      <w:r w:rsidRPr="00DC5AE8">
        <w:rPr>
          <w:b/>
          <w:sz w:val="28"/>
          <w:szCs w:val="28"/>
          <w:lang w:val="ru-RU"/>
        </w:rPr>
        <w:t>Кулинария</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w:t>
      </w:r>
      <w:r w:rsidR="00237D3D" w:rsidRPr="00DC5AE8">
        <w:rPr>
          <w:sz w:val="28"/>
          <w:szCs w:val="28"/>
          <w:lang w:val="ru-RU"/>
        </w:rPr>
        <w:t xml:space="preserve"> </w:t>
      </w:r>
      <w:r w:rsidR="004777BD" w:rsidRPr="00DC5AE8">
        <w:rPr>
          <w:sz w:val="28"/>
          <w:szCs w:val="28"/>
          <w:lang w:val="ru-RU"/>
        </w:rPr>
        <w:t>видов теста, круп, бобовых и макаронных изделий, отвечающие требованиям рационального питания, соблюдая правильную технологическую посл</w:t>
      </w:r>
      <w:r w:rsidR="004777BD" w:rsidRPr="00DC5AE8">
        <w:rPr>
          <w:sz w:val="28"/>
          <w:szCs w:val="28"/>
          <w:lang w:val="ru-RU"/>
        </w:rPr>
        <w:t>е</w:t>
      </w:r>
      <w:r w:rsidR="004777BD" w:rsidRPr="00DC5AE8">
        <w:rPr>
          <w:sz w:val="28"/>
          <w:szCs w:val="28"/>
          <w:lang w:val="ru-RU"/>
        </w:rPr>
        <w:t>довательность приготовления, санитарно-гигиенические требования и правила без</w:t>
      </w:r>
      <w:r w:rsidR="004777BD" w:rsidRPr="00DC5AE8">
        <w:rPr>
          <w:sz w:val="28"/>
          <w:szCs w:val="28"/>
          <w:lang w:val="ru-RU"/>
        </w:rPr>
        <w:t>о</w:t>
      </w:r>
      <w:r w:rsidR="004777BD" w:rsidRPr="00DC5AE8">
        <w:rPr>
          <w:sz w:val="28"/>
          <w:szCs w:val="28"/>
          <w:lang w:val="ru-RU"/>
        </w:rPr>
        <w:t>пасной работы.</w:t>
      </w:r>
    </w:p>
    <w:p w:rsidR="008567EB" w:rsidRPr="00DC5AE8" w:rsidRDefault="00E647FB" w:rsidP="0010562B">
      <w:pPr>
        <w:tabs>
          <w:tab w:val="left" w:pos="809"/>
        </w:tabs>
        <w:ind w:firstLine="1452"/>
        <w:jc w:val="both"/>
        <w:rPr>
          <w:sz w:val="28"/>
          <w:szCs w:val="28"/>
          <w:lang w:val="ru-RU"/>
        </w:rPr>
      </w:pPr>
      <w:r w:rsidRPr="00DC5AE8">
        <w:rPr>
          <w:sz w:val="28"/>
          <w:szCs w:val="28"/>
          <w:lang w:val="ru-RU"/>
        </w:rPr>
        <w:t>-</w:t>
      </w:r>
      <w:r w:rsidR="004777BD" w:rsidRPr="00DC5AE8">
        <w:rPr>
          <w:sz w:val="28"/>
          <w:szCs w:val="28"/>
          <w:lang w:val="ru-RU"/>
        </w:rPr>
        <w:t>готовить блюда башкирской кухни.</w:t>
      </w:r>
    </w:p>
    <w:p w:rsidR="008567EB" w:rsidRPr="00DC5AE8" w:rsidRDefault="004777BD" w:rsidP="0010562B">
      <w:pPr>
        <w:ind w:firstLine="1452"/>
        <w:jc w:val="both"/>
        <w:rPr>
          <w:sz w:val="28"/>
          <w:szCs w:val="28"/>
          <w:lang w:val="ru-RU"/>
        </w:rPr>
      </w:pPr>
      <w:r w:rsidRPr="00DC5AE8">
        <w:rPr>
          <w:sz w:val="28"/>
          <w:szCs w:val="28"/>
          <w:lang w:val="ru-RU"/>
        </w:rPr>
        <w:t>Выпускник получит возможность научиться:</w:t>
      </w:r>
    </w:p>
    <w:p w:rsidR="008567EB" w:rsidRPr="00DC5AE8" w:rsidRDefault="00E647FB" w:rsidP="0010562B">
      <w:pPr>
        <w:tabs>
          <w:tab w:val="left" w:pos="809"/>
        </w:tabs>
        <w:ind w:firstLine="1452"/>
        <w:jc w:val="both"/>
        <w:rPr>
          <w:sz w:val="28"/>
          <w:szCs w:val="28"/>
          <w:lang w:val="ru-RU"/>
        </w:rPr>
      </w:pPr>
      <w:r w:rsidRPr="00DC5AE8">
        <w:rPr>
          <w:sz w:val="28"/>
          <w:szCs w:val="28"/>
          <w:lang w:val="ru-RU"/>
        </w:rPr>
        <w:t>-</w:t>
      </w:r>
      <w:r w:rsidR="004777BD" w:rsidRPr="00DC5AE8">
        <w:rPr>
          <w:sz w:val="28"/>
          <w:szCs w:val="28"/>
          <w:lang w:val="ru-RU"/>
        </w:rPr>
        <w:t>составлять рацион питания на основе физиологических потребностей о</w:t>
      </w:r>
      <w:r w:rsidR="004777BD" w:rsidRPr="00DC5AE8">
        <w:rPr>
          <w:sz w:val="28"/>
          <w:szCs w:val="28"/>
          <w:lang w:val="ru-RU"/>
        </w:rPr>
        <w:t>р</w:t>
      </w:r>
      <w:r w:rsidR="004777BD" w:rsidRPr="00DC5AE8">
        <w:rPr>
          <w:sz w:val="28"/>
          <w:szCs w:val="28"/>
          <w:lang w:val="ru-RU"/>
        </w:rPr>
        <w:t>ганизма;</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выбирать пищевые продукты для удовлетворения потребностей органи</w:t>
      </w:r>
      <w:r w:rsidR="004777BD" w:rsidRPr="00DC5AE8">
        <w:rPr>
          <w:sz w:val="28"/>
          <w:szCs w:val="28"/>
          <w:lang w:val="ru-RU"/>
        </w:rPr>
        <w:t>з</w:t>
      </w:r>
      <w:r w:rsidR="004777BD" w:rsidRPr="00DC5AE8">
        <w:rPr>
          <w:sz w:val="28"/>
          <w:szCs w:val="28"/>
          <w:lang w:val="ru-RU"/>
        </w:rPr>
        <w:t>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w:t>
      </w:r>
      <w:r w:rsidR="004777BD" w:rsidRPr="00DC5AE8">
        <w:rPr>
          <w:sz w:val="28"/>
          <w:szCs w:val="28"/>
          <w:lang w:val="ru-RU"/>
        </w:rPr>
        <w:t>б</w:t>
      </w:r>
      <w:r w:rsidR="004777BD" w:rsidRPr="00DC5AE8">
        <w:rPr>
          <w:sz w:val="28"/>
          <w:szCs w:val="28"/>
          <w:lang w:val="ru-RU"/>
        </w:rPr>
        <w:t>работки пищевых продуктов с целью сохранения в них питательных веществ;</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применять основные виды и способы консервирования и заготовки пищ</w:t>
      </w:r>
      <w:r w:rsidR="004777BD" w:rsidRPr="00DC5AE8">
        <w:rPr>
          <w:sz w:val="28"/>
          <w:szCs w:val="28"/>
          <w:lang w:val="ru-RU"/>
        </w:rPr>
        <w:t>е</w:t>
      </w:r>
      <w:r w:rsidR="004777BD" w:rsidRPr="00DC5AE8">
        <w:rPr>
          <w:sz w:val="28"/>
          <w:szCs w:val="28"/>
          <w:lang w:val="ru-RU"/>
        </w:rPr>
        <w:t>вых продуктов в домашних условиях;</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определять виды экологического загрязнения пищевых продуктов; оц</w:t>
      </w:r>
      <w:r w:rsidR="004777BD" w:rsidRPr="00DC5AE8">
        <w:rPr>
          <w:sz w:val="28"/>
          <w:szCs w:val="28"/>
          <w:lang w:val="ru-RU"/>
        </w:rPr>
        <w:t>е</w:t>
      </w:r>
      <w:r w:rsidR="004777BD" w:rsidRPr="00DC5AE8">
        <w:rPr>
          <w:sz w:val="28"/>
          <w:szCs w:val="28"/>
          <w:lang w:val="ru-RU"/>
        </w:rPr>
        <w:t>нивать влияние техногенной сферы на окружающую среду и здоровье человека;</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выполнять мероприятия по предотвращению негативного влияния техн</w:t>
      </w:r>
      <w:r w:rsidR="004777BD" w:rsidRPr="00DC5AE8">
        <w:rPr>
          <w:sz w:val="28"/>
          <w:szCs w:val="28"/>
          <w:lang w:val="ru-RU"/>
        </w:rPr>
        <w:t>о</w:t>
      </w:r>
      <w:r w:rsidR="004777BD" w:rsidRPr="00DC5AE8">
        <w:rPr>
          <w:sz w:val="28"/>
          <w:szCs w:val="28"/>
          <w:lang w:val="ru-RU"/>
        </w:rPr>
        <w:t>генной сферы на окружающую среду и здоровье человека.</w:t>
      </w:r>
    </w:p>
    <w:p w:rsidR="008567EB" w:rsidRPr="00DC5AE8" w:rsidRDefault="004777BD" w:rsidP="0010562B">
      <w:pPr>
        <w:pStyle w:val="20"/>
        <w:ind w:left="0" w:firstLine="1452"/>
        <w:jc w:val="both"/>
        <w:rPr>
          <w:sz w:val="28"/>
          <w:szCs w:val="28"/>
          <w:lang w:val="ru-RU"/>
        </w:rPr>
      </w:pPr>
      <w:r w:rsidRPr="00DC5AE8">
        <w:rPr>
          <w:sz w:val="28"/>
          <w:szCs w:val="28"/>
          <w:lang w:val="ru-RU"/>
        </w:rPr>
        <w:t>Создание изделий из текстильных и поделочных материалов. Черч</w:t>
      </w:r>
      <w:r w:rsidRPr="00DC5AE8">
        <w:rPr>
          <w:sz w:val="28"/>
          <w:szCs w:val="28"/>
          <w:lang w:val="ru-RU"/>
        </w:rPr>
        <w:t>е</w:t>
      </w:r>
      <w:r w:rsidRPr="00DC5AE8">
        <w:rPr>
          <w:sz w:val="28"/>
          <w:szCs w:val="28"/>
          <w:lang w:val="ru-RU"/>
        </w:rPr>
        <w:t>ние и графика.</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 xml:space="preserve">изготавливать с помощью ручных инструментов и оборудования для </w:t>
      </w:r>
      <w:r w:rsidR="004777BD" w:rsidRPr="00DC5AE8">
        <w:rPr>
          <w:sz w:val="28"/>
          <w:szCs w:val="28"/>
          <w:lang w:val="ru-RU"/>
        </w:rPr>
        <w:lastRenderedPageBreak/>
        <w:t>швейных и декоративно-прикладных работ, швейной машины простые по констру</w:t>
      </w:r>
      <w:r w:rsidR="004777BD" w:rsidRPr="00DC5AE8">
        <w:rPr>
          <w:sz w:val="28"/>
          <w:szCs w:val="28"/>
          <w:lang w:val="ru-RU"/>
        </w:rPr>
        <w:t>к</w:t>
      </w:r>
      <w:r w:rsidR="004777BD" w:rsidRPr="00DC5AE8">
        <w:rPr>
          <w:sz w:val="28"/>
          <w:szCs w:val="28"/>
          <w:lang w:val="ru-RU"/>
        </w:rPr>
        <w:t>ции модели швейных изделий, пользуясь технологической документацией;</w:t>
      </w:r>
    </w:p>
    <w:p w:rsidR="008567EB" w:rsidRPr="00DC5AE8" w:rsidRDefault="00E647FB" w:rsidP="0010562B">
      <w:pPr>
        <w:tabs>
          <w:tab w:val="left" w:pos="809"/>
        </w:tabs>
        <w:ind w:firstLine="1452"/>
        <w:jc w:val="both"/>
        <w:rPr>
          <w:sz w:val="28"/>
          <w:szCs w:val="28"/>
          <w:lang w:val="ru-RU"/>
        </w:rPr>
      </w:pPr>
      <w:r w:rsidRPr="00DC5AE8">
        <w:rPr>
          <w:sz w:val="28"/>
          <w:szCs w:val="28"/>
          <w:lang w:val="ru-RU"/>
        </w:rPr>
        <w:t>-</w:t>
      </w:r>
      <w:r w:rsidR="004777BD" w:rsidRPr="00DC5AE8">
        <w:rPr>
          <w:sz w:val="28"/>
          <w:szCs w:val="28"/>
          <w:lang w:val="ru-RU"/>
        </w:rPr>
        <w:t>выполнять влажно-тепловую обработку швейных изделий.</w:t>
      </w:r>
    </w:p>
    <w:p w:rsidR="008567EB" w:rsidRPr="00DC5AE8" w:rsidRDefault="004777BD" w:rsidP="0010562B">
      <w:pPr>
        <w:ind w:firstLine="1452"/>
        <w:jc w:val="both"/>
        <w:rPr>
          <w:sz w:val="28"/>
          <w:szCs w:val="28"/>
          <w:lang w:val="ru-RU"/>
        </w:rPr>
      </w:pPr>
      <w:r w:rsidRPr="00DC5AE8">
        <w:rPr>
          <w:sz w:val="28"/>
          <w:szCs w:val="28"/>
          <w:lang w:val="ru-RU"/>
        </w:rPr>
        <w:t>Выпускник получит возможность научиться:</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выполнять несложные приёмы моделирования швейных изделий, в том числе с использованием традиций народного костюма;</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использовать при моделировании зрительные иллюзии в одежде; опред</w:t>
      </w:r>
      <w:r w:rsidR="004777BD" w:rsidRPr="00DC5AE8">
        <w:rPr>
          <w:sz w:val="28"/>
          <w:szCs w:val="28"/>
          <w:lang w:val="ru-RU"/>
        </w:rPr>
        <w:t>е</w:t>
      </w:r>
      <w:r w:rsidR="004777BD" w:rsidRPr="00DC5AE8">
        <w:rPr>
          <w:sz w:val="28"/>
          <w:szCs w:val="28"/>
          <w:lang w:val="ru-RU"/>
        </w:rPr>
        <w:t>лять и исправлять дефекты швейных изделий;</w:t>
      </w:r>
    </w:p>
    <w:p w:rsidR="008567EB" w:rsidRPr="00DC5AE8" w:rsidRDefault="00E647FB" w:rsidP="0010562B">
      <w:pPr>
        <w:tabs>
          <w:tab w:val="left" w:pos="809"/>
        </w:tabs>
        <w:ind w:firstLine="1452"/>
        <w:jc w:val="both"/>
        <w:rPr>
          <w:sz w:val="28"/>
          <w:szCs w:val="28"/>
          <w:lang w:val="ru-RU"/>
        </w:rPr>
      </w:pPr>
      <w:r w:rsidRPr="00DC5AE8">
        <w:rPr>
          <w:sz w:val="28"/>
          <w:szCs w:val="28"/>
          <w:lang w:val="ru-RU"/>
        </w:rPr>
        <w:t>-</w:t>
      </w:r>
      <w:r w:rsidR="004777BD" w:rsidRPr="00DC5AE8">
        <w:rPr>
          <w:sz w:val="28"/>
          <w:szCs w:val="28"/>
          <w:lang w:val="ru-RU"/>
        </w:rPr>
        <w:t>выполнять художественную отделку швейных изделий;</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изготавливать изделия декоративно-прикладного искусства, регионал</w:t>
      </w:r>
      <w:r w:rsidR="004777BD" w:rsidRPr="00DC5AE8">
        <w:rPr>
          <w:sz w:val="28"/>
          <w:szCs w:val="28"/>
          <w:lang w:val="ru-RU"/>
        </w:rPr>
        <w:t>ь</w:t>
      </w:r>
      <w:r w:rsidR="004777BD" w:rsidRPr="00DC5AE8">
        <w:rPr>
          <w:sz w:val="28"/>
          <w:szCs w:val="28"/>
          <w:lang w:val="ru-RU"/>
        </w:rPr>
        <w:t>ных народных промыслов;</w:t>
      </w:r>
    </w:p>
    <w:p w:rsidR="00176877" w:rsidRPr="00DC5AE8" w:rsidRDefault="00E647FB" w:rsidP="0010562B">
      <w:pPr>
        <w:pStyle w:val="a5"/>
        <w:tabs>
          <w:tab w:val="left" w:pos="808"/>
          <w:tab w:val="left" w:pos="809"/>
        </w:tabs>
        <w:ind w:left="0" w:firstLine="1452"/>
        <w:rPr>
          <w:i/>
          <w:sz w:val="28"/>
          <w:szCs w:val="28"/>
          <w:lang w:val="ru-RU"/>
        </w:rPr>
      </w:pPr>
      <w:r w:rsidRPr="00DC5AE8">
        <w:rPr>
          <w:sz w:val="28"/>
          <w:szCs w:val="28"/>
          <w:lang w:val="ru-RU"/>
        </w:rPr>
        <w:t>-</w:t>
      </w:r>
      <w:r w:rsidR="004777BD" w:rsidRPr="00DC5AE8">
        <w:rPr>
          <w:sz w:val="28"/>
          <w:szCs w:val="28"/>
          <w:lang w:val="ru-RU"/>
        </w:rPr>
        <w:t>определять основные стили в одежде и современные направления моды.</w:t>
      </w:r>
    </w:p>
    <w:p w:rsidR="008567EB" w:rsidRPr="00DC5AE8" w:rsidRDefault="004777BD" w:rsidP="0010562B">
      <w:pPr>
        <w:pStyle w:val="a5"/>
        <w:tabs>
          <w:tab w:val="left" w:pos="808"/>
          <w:tab w:val="left" w:pos="809"/>
        </w:tabs>
        <w:ind w:left="0" w:firstLine="1452"/>
        <w:rPr>
          <w:sz w:val="28"/>
          <w:szCs w:val="28"/>
          <w:lang w:val="ru-RU"/>
        </w:rPr>
      </w:pPr>
      <w:r w:rsidRPr="00DC5AE8">
        <w:rPr>
          <w:b/>
          <w:sz w:val="28"/>
          <w:szCs w:val="28"/>
          <w:lang w:val="ru-RU"/>
        </w:rPr>
        <w:t>Технологии исследовательской, опытнической и проектной деятел</w:t>
      </w:r>
      <w:r w:rsidRPr="00DC5AE8">
        <w:rPr>
          <w:b/>
          <w:sz w:val="28"/>
          <w:szCs w:val="28"/>
          <w:lang w:val="ru-RU"/>
        </w:rPr>
        <w:t>ь</w:t>
      </w:r>
      <w:r w:rsidRPr="00DC5AE8">
        <w:rPr>
          <w:b/>
          <w:sz w:val="28"/>
          <w:szCs w:val="28"/>
          <w:lang w:val="ru-RU"/>
        </w:rPr>
        <w:t xml:space="preserve">ности </w:t>
      </w:r>
      <w:r w:rsidRPr="00DC5AE8">
        <w:rPr>
          <w:sz w:val="28"/>
          <w:szCs w:val="28"/>
          <w:lang w:val="ru-RU"/>
        </w:rPr>
        <w:t>Выпускник научится:</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планировать и выполнять учебные технологические проекты: выявлять и формулировать проблему; обосновывать цель проекта, конструкцию изделия, су</w:t>
      </w:r>
      <w:r w:rsidR="004777BD" w:rsidRPr="00DC5AE8">
        <w:rPr>
          <w:sz w:val="28"/>
          <w:szCs w:val="28"/>
          <w:lang w:val="ru-RU"/>
        </w:rPr>
        <w:t>щ</w:t>
      </w:r>
      <w:r w:rsidR="004777BD" w:rsidRPr="00DC5AE8">
        <w:rPr>
          <w:sz w:val="28"/>
          <w:szCs w:val="28"/>
          <w:lang w:val="ru-RU"/>
        </w:rPr>
        <w:t>ность итогового продукта или желаемого результата; планировать этапы выполнения работ; составлять технологическую</w:t>
      </w:r>
      <w:r w:rsidR="00C07280">
        <w:rPr>
          <w:sz w:val="28"/>
          <w:szCs w:val="28"/>
          <w:lang w:val="ru-RU"/>
        </w:rPr>
        <w:t xml:space="preserve"> </w:t>
      </w:r>
      <w:r w:rsidR="004777BD" w:rsidRPr="00DC5AE8">
        <w:rPr>
          <w:sz w:val="28"/>
          <w:szCs w:val="28"/>
          <w:lang w:val="ru-RU"/>
        </w:rPr>
        <w:t>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8567EB" w:rsidRPr="00DC5AE8" w:rsidRDefault="00E647FB" w:rsidP="0010562B">
      <w:pPr>
        <w:pStyle w:val="a5"/>
        <w:tabs>
          <w:tab w:val="left" w:pos="809"/>
        </w:tabs>
        <w:ind w:left="0" w:firstLine="1452"/>
        <w:rPr>
          <w:sz w:val="28"/>
          <w:szCs w:val="28"/>
          <w:lang w:val="ru-RU"/>
        </w:rPr>
      </w:pPr>
      <w:r w:rsidRPr="00DC5AE8">
        <w:rPr>
          <w:sz w:val="28"/>
          <w:szCs w:val="28"/>
          <w:lang w:val="ru-RU"/>
        </w:rPr>
        <w:t>-</w:t>
      </w:r>
      <w:r w:rsidR="004777BD" w:rsidRPr="00DC5AE8">
        <w:rPr>
          <w:sz w:val="28"/>
          <w:szCs w:val="28"/>
          <w:lang w:val="ru-RU"/>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w:t>
      </w:r>
      <w:r w:rsidR="004777BD" w:rsidRPr="00DC5AE8">
        <w:rPr>
          <w:sz w:val="28"/>
          <w:szCs w:val="28"/>
          <w:lang w:val="ru-RU"/>
        </w:rPr>
        <w:t>м</w:t>
      </w:r>
      <w:r w:rsidR="004777BD" w:rsidRPr="00DC5AE8">
        <w:rPr>
          <w:sz w:val="28"/>
          <w:szCs w:val="28"/>
          <w:lang w:val="ru-RU"/>
        </w:rPr>
        <w:t>лять проектные материалы; представлять проект к защите.</w:t>
      </w:r>
    </w:p>
    <w:p w:rsidR="008567EB" w:rsidRPr="00DC5AE8" w:rsidRDefault="004777BD" w:rsidP="0010562B">
      <w:pPr>
        <w:ind w:firstLine="1452"/>
        <w:jc w:val="both"/>
        <w:rPr>
          <w:sz w:val="28"/>
          <w:szCs w:val="28"/>
          <w:lang w:val="ru-RU"/>
        </w:rPr>
      </w:pPr>
      <w:r w:rsidRPr="00DC5AE8">
        <w:rPr>
          <w:sz w:val="28"/>
          <w:szCs w:val="28"/>
          <w:lang w:val="ru-RU"/>
        </w:rPr>
        <w:t>Выпускник получит возможность научиться:</w:t>
      </w:r>
    </w:p>
    <w:p w:rsidR="008567EB" w:rsidRPr="00DC5AE8" w:rsidRDefault="00E647FB"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организовывать и осуществлять проектную деятельность на основе уст</w:t>
      </w:r>
      <w:r w:rsidR="004777BD" w:rsidRPr="00DC5AE8">
        <w:rPr>
          <w:sz w:val="28"/>
          <w:szCs w:val="28"/>
          <w:lang w:val="ru-RU"/>
        </w:rPr>
        <w:t>а</w:t>
      </w:r>
      <w:r w:rsidR="004777BD" w:rsidRPr="00DC5AE8">
        <w:rPr>
          <w:sz w:val="28"/>
          <w:szCs w:val="28"/>
          <w:lang w:val="ru-RU"/>
        </w:rPr>
        <w:t>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8567EB" w:rsidRPr="00DC5AE8" w:rsidRDefault="00E647FB"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осуществлять презентацию, экономическую и экологическую оценку проекта, давать примерную оценку цены произведённого продукта как товара на ры</w:t>
      </w:r>
      <w:r w:rsidR="004777BD" w:rsidRPr="00DC5AE8">
        <w:rPr>
          <w:sz w:val="28"/>
          <w:szCs w:val="28"/>
          <w:lang w:val="ru-RU"/>
        </w:rPr>
        <w:t>н</w:t>
      </w:r>
      <w:r w:rsidR="004777BD" w:rsidRPr="00DC5AE8">
        <w:rPr>
          <w:sz w:val="28"/>
          <w:szCs w:val="28"/>
          <w:lang w:val="ru-RU"/>
        </w:rPr>
        <w:t>ке; разрабатывать вариант рекламы для продукта труда.</w:t>
      </w:r>
    </w:p>
    <w:p w:rsidR="008567EB" w:rsidRPr="00DC5AE8" w:rsidRDefault="004777BD" w:rsidP="0010562B">
      <w:pPr>
        <w:pStyle w:val="20"/>
        <w:ind w:left="0" w:firstLine="1452"/>
        <w:jc w:val="both"/>
        <w:rPr>
          <w:sz w:val="28"/>
          <w:szCs w:val="28"/>
          <w:lang w:val="ru-RU"/>
        </w:rPr>
      </w:pPr>
      <w:r w:rsidRPr="00DC5AE8">
        <w:rPr>
          <w:sz w:val="28"/>
          <w:szCs w:val="28"/>
          <w:lang w:val="ru-RU"/>
        </w:rPr>
        <w:t>Современное производство и профессиональное самоопределение</w:t>
      </w:r>
    </w:p>
    <w:p w:rsidR="008567EB" w:rsidRPr="00DC5AE8" w:rsidRDefault="004777BD" w:rsidP="0010562B">
      <w:pPr>
        <w:pStyle w:val="a3"/>
        <w:ind w:left="0" w:firstLine="1452"/>
        <w:rPr>
          <w:sz w:val="28"/>
          <w:szCs w:val="28"/>
          <w:lang w:val="ru-RU"/>
        </w:rPr>
      </w:pPr>
      <w:r w:rsidRPr="00DC5AE8">
        <w:rPr>
          <w:sz w:val="28"/>
          <w:szCs w:val="28"/>
          <w:lang w:val="ru-RU"/>
        </w:rPr>
        <w:t>Выпускник научится построению 2-3 вариантов личного профессионал</w:t>
      </w:r>
      <w:r w:rsidRPr="00DC5AE8">
        <w:rPr>
          <w:sz w:val="28"/>
          <w:szCs w:val="28"/>
          <w:lang w:val="ru-RU"/>
        </w:rPr>
        <w:t>ь</w:t>
      </w:r>
      <w:r w:rsidRPr="00DC5AE8">
        <w:rPr>
          <w:sz w:val="28"/>
          <w:szCs w:val="28"/>
          <w:lang w:val="ru-RU"/>
        </w:rPr>
        <w:t>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w:t>
      </w:r>
      <w:r w:rsidRPr="00DC5AE8">
        <w:rPr>
          <w:sz w:val="28"/>
          <w:szCs w:val="28"/>
          <w:lang w:val="ru-RU"/>
        </w:rPr>
        <w:t>о</w:t>
      </w:r>
      <w:r w:rsidRPr="00DC5AE8">
        <w:rPr>
          <w:sz w:val="28"/>
          <w:szCs w:val="28"/>
          <w:lang w:val="ru-RU"/>
        </w:rPr>
        <w:t>фессиям и их востребованностью на региональном рынке труда.</w:t>
      </w:r>
    </w:p>
    <w:p w:rsidR="008567EB" w:rsidRPr="00DC5AE8" w:rsidRDefault="004777BD" w:rsidP="0010562B">
      <w:pPr>
        <w:ind w:firstLine="1452"/>
        <w:jc w:val="both"/>
        <w:rPr>
          <w:sz w:val="28"/>
          <w:szCs w:val="28"/>
          <w:lang w:val="ru-RU"/>
        </w:rPr>
      </w:pPr>
      <w:r w:rsidRPr="00DC5AE8">
        <w:rPr>
          <w:sz w:val="28"/>
          <w:szCs w:val="28"/>
          <w:lang w:val="ru-RU"/>
        </w:rPr>
        <w:t>Выпускник получит возможность научиться:</w:t>
      </w:r>
    </w:p>
    <w:p w:rsidR="008567EB" w:rsidRPr="00DC5AE8" w:rsidRDefault="00E647FB"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планировать профессиональную карьеру;</w:t>
      </w:r>
    </w:p>
    <w:p w:rsidR="008567EB" w:rsidRPr="00DC5AE8" w:rsidRDefault="00E647FB" w:rsidP="0010562B">
      <w:pPr>
        <w:pStyle w:val="a5"/>
        <w:tabs>
          <w:tab w:val="left" w:pos="829"/>
        </w:tabs>
        <w:ind w:left="0" w:firstLine="1452"/>
        <w:rPr>
          <w:sz w:val="28"/>
          <w:szCs w:val="28"/>
          <w:lang w:val="ru-RU"/>
        </w:rPr>
      </w:pPr>
      <w:r w:rsidRPr="00DC5AE8">
        <w:rPr>
          <w:sz w:val="28"/>
          <w:szCs w:val="28"/>
          <w:lang w:val="ru-RU"/>
        </w:rPr>
        <w:t>-</w:t>
      </w:r>
      <w:r w:rsidR="004777BD" w:rsidRPr="00DC5AE8">
        <w:rPr>
          <w:sz w:val="28"/>
          <w:szCs w:val="28"/>
          <w:lang w:val="ru-RU"/>
        </w:rPr>
        <w:t>рационально выбирать пути продолжения образования или трудоустро</w:t>
      </w:r>
      <w:r w:rsidR="004777BD" w:rsidRPr="00DC5AE8">
        <w:rPr>
          <w:sz w:val="28"/>
          <w:szCs w:val="28"/>
          <w:lang w:val="ru-RU"/>
        </w:rPr>
        <w:t>й</w:t>
      </w:r>
      <w:r w:rsidR="004777BD" w:rsidRPr="00DC5AE8">
        <w:rPr>
          <w:sz w:val="28"/>
          <w:szCs w:val="28"/>
          <w:lang w:val="ru-RU"/>
        </w:rPr>
        <w:t>ства;</w:t>
      </w:r>
    </w:p>
    <w:p w:rsidR="008567EB" w:rsidRPr="00DC5AE8" w:rsidRDefault="00E647FB" w:rsidP="0010562B">
      <w:pPr>
        <w:pStyle w:val="a5"/>
        <w:tabs>
          <w:tab w:val="left" w:pos="828"/>
          <w:tab w:val="left" w:pos="829"/>
          <w:tab w:val="left" w:pos="1413"/>
          <w:tab w:val="left" w:pos="2063"/>
          <w:tab w:val="left" w:pos="3718"/>
          <w:tab w:val="left" w:pos="4040"/>
          <w:tab w:val="left" w:pos="5693"/>
          <w:tab w:val="left" w:pos="6454"/>
          <w:tab w:val="left" w:pos="7250"/>
          <w:tab w:val="left" w:pos="7790"/>
        </w:tabs>
        <w:ind w:left="0" w:firstLine="1452"/>
        <w:rPr>
          <w:sz w:val="28"/>
          <w:szCs w:val="28"/>
          <w:lang w:val="ru-RU"/>
        </w:rPr>
      </w:pPr>
      <w:r w:rsidRPr="00DC5AE8">
        <w:rPr>
          <w:sz w:val="28"/>
          <w:szCs w:val="28"/>
          <w:lang w:val="ru-RU"/>
        </w:rPr>
        <w:t>-</w:t>
      </w:r>
      <w:r w:rsidR="004777BD" w:rsidRPr="00DC5AE8">
        <w:rPr>
          <w:sz w:val="28"/>
          <w:szCs w:val="28"/>
          <w:lang w:val="ru-RU"/>
        </w:rPr>
        <w:t>ориентироваться в информации по трудоустройству и про</w:t>
      </w:r>
      <w:r w:rsidRPr="00DC5AE8">
        <w:rPr>
          <w:sz w:val="28"/>
          <w:szCs w:val="28"/>
          <w:lang w:val="ru-RU"/>
        </w:rPr>
        <w:t>должению о</w:t>
      </w:r>
      <w:r w:rsidRPr="00DC5AE8">
        <w:rPr>
          <w:sz w:val="28"/>
          <w:szCs w:val="28"/>
          <w:lang w:val="ru-RU"/>
        </w:rPr>
        <w:t>б</w:t>
      </w:r>
      <w:r w:rsidRPr="00DC5AE8">
        <w:rPr>
          <w:sz w:val="28"/>
          <w:szCs w:val="28"/>
          <w:lang w:val="ru-RU"/>
        </w:rPr>
        <w:t>разования; оценивать-свои</w:t>
      </w:r>
      <w:r w:rsidRPr="00DC5AE8">
        <w:rPr>
          <w:sz w:val="28"/>
          <w:szCs w:val="28"/>
          <w:lang w:val="ru-RU"/>
        </w:rPr>
        <w:tab/>
        <w:t xml:space="preserve">возможности и возможности своей семьи для </w:t>
      </w:r>
      <w:r w:rsidR="004777BD" w:rsidRPr="00DC5AE8">
        <w:rPr>
          <w:sz w:val="28"/>
          <w:szCs w:val="28"/>
          <w:lang w:val="ru-RU"/>
        </w:rPr>
        <w:t>предпр</w:t>
      </w:r>
      <w:r w:rsidR="004777BD" w:rsidRPr="00DC5AE8">
        <w:rPr>
          <w:sz w:val="28"/>
          <w:szCs w:val="28"/>
          <w:lang w:val="ru-RU"/>
        </w:rPr>
        <w:t>и</w:t>
      </w:r>
      <w:r w:rsidR="004777BD" w:rsidRPr="00DC5AE8">
        <w:rPr>
          <w:sz w:val="28"/>
          <w:szCs w:val="28"/>
          <w:lang w:val="ru-RU"/>
        </w:rPr>
        <w:t>нимательской деятельности.</w:t>
      </w:r>
    </w:p>
    <w:p w:rsidR="008567EB" w:rsidRPr="00DC5AE8" w:rsidRDefault="008567EB" w:rsidP="0010562B">
      <w:pPr>
        <w:pStyle w:val="a3"/>
        <w:ind w:left="0" w:firstLine="1452"/>
        <w:rPr>
          <w:i/>
          <w:sz w:val="28"/>
          <w:szCs w:val="28"/>
          <w:lang w:val="ru-RU"/>
        </w:rPr>
      </w:pPr>
    </w:p>
    <w:p w:rsidR="008567EB" w:rsidRPr="00DC5AE8" w:rsidRDefault="004777BD" w:rsidP="0010562B">
      <w:pPr>
        <w:pStyle w:val="3"/>
        <w:ind w:left="0" w:firstLine="1452"/>
        <w:jc w:val="both"/>
        <w:rPr>
          <w:i w:val="0"/>
          <w:sz w:val="28"/>
          <w:szCs w:val="28"/>
          <w:lang w:val="ru-RU"/>
        </w:rPr>
      </w:pPr>
      <w:r w:rsidRPr="00DC5AE8">
        <w:rPr>
          <w:i w:val="0"/>
          <w:sz w:val="28"/>
          <w:szCs w:val="28"/>
          <w:lang w:val="ru-RU"/>
        </w:rPr>
        <w:t>Физическая культура и основы безопасности жизнедеятельности</w:t>
      </w:r>
    </w:p>
    <w:p w:rsidR="008567EB" w:rsidRPr="00DC5AE8" w:rsidRDefault="004777BD" w:rsidP="0010562B">
      <w:pPr>
        <w:pStyle w:val="a3"/>
        <w:ind w:left="0" w:firstLine="1452"/>
        <w:rPr>
          <w:sz w:val="28"/>
          <w:szCs w:val="28"/>
          <w:lang w:val="ru-RU"/>
        </w:rPr>
      </w:pPr>
      <w:r w:rsidRPr="00DC5AE8">
        <w:rPr>
          <w:sz w:val="28"/>
          <w:szCs w:val="28"/>
          <w:lang w:val="ru-RU"/>
        </w:rPr>
        <w:t>Изучение предметной области "Физическая культура и основы безопасн</w:t>
      </w:r>
      <w:r w:rsidRPr="00DC5AE8">
        <w:rPr>
          <w:sz w:val="28"/>
          <w:szCs w:val="28"/>
          <w:lang w:val="ru-RU"/>
        </w:rPr>
        <w:t>о</w:t>
      </w:r>
      <w:r w:rsidRPr="00DC5AE8">
        <w:rPr>
          <w:sz w:val="28"/>
          <w:szCs w:val="28"/>
          <w:lang w:val="ru-RU"/>
        </w:rPr>
        <w:t>сти жизнедеятельности" должно обеспечить:</w:t>
      </w:r>
    </w:p>
    <w:p w:rsidR="008567EB" w:rsidRPr="00DC5AE8" w:rsidRDefault="004777BD" w:rsidP="0010562B">
      <w:pPr>
        <w:pStyle w:val="a3"/>
        <w:ind w:left="0" w:firstLine="1452"/>
        <w:rPr>
          <w:sz w:val="28"/>
          <w:szCs w:val="28"/>
          <w:lang w:val="ru-RU"/>
        </w:rPr>
      </w:pPr>
      <w:r w:rsidRPr="00DC5AE8">
        <w:rPr>
          <w:sz w:val="28"/>
          <w:szCs w:val="28"/>
          <w:lang w:val="ru-RU"/>
        </w:rPr>
        <w:t xml:space="preserve">физическое, эмоциональное, интеллектуальное и социальное развитие </w:t>
      </w:r>
      <w:r w:rsidRPr="00DC5AE8">
        <w:rPr>
          <w:sz w:val="28"/>
          <w:szCs w:val="28"/>
          <w:lang w:val="ru-RU"/>
        </w:rPr>
        <w:lastRenderedPageBreak/>
        <w:t>личности обучающихся с учетом исторической, общекультурной и ценностной с</w:t>
      </w:r>
      <w:r w:rsidRPr="00DC5AE8">
        <w:rPr>
          <w:sz w:val="28"/>
          <w:szCs w:val="28"/>
          <w:lang w:val="ru-RU"/>
        </w:rPr>
        <w:t>о</w:t>
      </w:r>
      <w:r w:rsidRPr="00DC5AE8">
        <w:rPr>
          <w:sz w:val="28"/>
          <w:szCs w:val="28"/>
          <w:lang w:val="ru-RU"/>
        </w:rPr>
        <w:t>ставляющей предметной области;</w:t>
      </w:r>
    </w:p>
    <w:p w:rsidR="008567EB" w:rsidRPr="00DC5AE8" w:rsidRDefault="004777BD" w:rsidP="0010562B">
      <w:pPr>
        <w:pStyle w:val="a3"/>
        <w:ind w:left="0" w:firstLine="1452"/>
        <w:rPr>
          <w:sz w:val="28"/>
          <w:szCs w:val="28"/>
          <w:lang w:val="ru-RU"/>
        </w:rPr>
      </w:pPr>
      <w:r w:rsidRPr="00DC5AE8">
        <w:rPr>
          <w:sz w:val="28"/>
          <w:szCs w:val="28"/>
          <w:lang w:val="ru-RU"/>
        </w:rPr>
        <w:t>формирование и развитие установок активного, экологически целесоо</w:t>
      </w:r>
      <w:r w:rsidRPr="00DC5AE8">
        <w:rPr>
          <w:sz w:val="28"/>
          <w:szCs w:val="28"/>
          <w:lang w:val="ru-RU"/>
        </w:rPr>
        <w:t>б</w:t>
      </w:r>
      <w:r w:rsidRPr="00DC5AE8">
        <w:rPr>
          <w:sz w:val="28"/>
          <w:szCs w:val="28"/>
          <w:lang w:val="ru-RU"/>
        </w:rPr>
        <w:t>разного, здорового и безопасного образа жизни;</w:t>
      </w:r>
    </w:p>
    <w:p w:rsidR="008567EB" w:rsidRPr="00DC5AE8" w:rsidRDefault="004777BD" w:rsidP="0010562B">
      <w:pPr>
        <w:pStyle w:val="a3"/>
        <w:ind w:left="0" w:firstLine="1452"/>
        <w:rPr>
          <w:sz w:val="28"/>
          <w:szCs w:val="28"/>
          <w:lang w:val="ru-RU"/>
        </w:rPr>
      </w:pPr>
      <w:r w:rsidRPr="00DC5AE8">
        <w:rPr>
          <w:sz w:val="28"/>
          <w:szCs w:val="28"/>
          <w:lang w:val="ru-RU"/>
        </w:rPr>
        <w:t>понимание личной и общественной значимости современной культуры безопасности жизнедеятельности;</w:t>
      </w:r>
    </w:p>
    <w:p w:rsidR="008567EB" w:rsidRPr="00DC5AE8" w:rsidRDefault="004777BD" w:rsidP="0010562B">
      <w:pPr>
        <w:pStyle w:val="a3"/>
        <w:ind w:left="0" w:firstLine="1452"/>
        <w:rPr>
          <w:sz w:val="28"/>
          <w:szCs w:val="28"/>
          <w:lang w:val="ru-RU"/>
        </w:rPr>
      </w:pPr>
      <w:r w:rsidRPr="00DC5AE8">
        <w:rPr>
          <w:sz w:val="28"/>
          <w:szCs w:val="28"/>
          <w:lang w:val="ru-RU"/>
        </w:rPr>
        <w:t>овладение основами современной культуры безопасности жизнедеятел</w:t>
      </w:r>
      <w:r w:rsidRPr="00DC5AE8">
        <w:rPr>
          <w:sz w:val="28"/>
          <w:szCs w:val="28"/>
          <w:lang w:val="ru-RU"/>
        </w:rPr>
        <w:t>ь</w:t>
      </w:r>
      <w:r w:rsidRPr="00DC5AE8">
        <w:rPr>
          <w:sz w:val="28"/>
          <w:szCs w:val="28"/>
          <w:lang w:val="ru-RU"/>
        </w:rPr>
        <w:t>ности, понимание ценности экологического качества окружающей среды как естес</w:t>
      </w:r>
      <w:r w:rsidRPr="00DC5AE8">
        <w:rPr>
          <w:sz w:val="28"/>
          <w:szCs w:val="28"/>
          <w:lang w:val="ru-RU"/>
        </w:rPr>
        <w:t>т</w:t>
      </w:r>
      <w:r w:rsidRPr="00DC5AE8">
        <w:rPr>
          <w:sz w:val="28"/>
          <w:szCs w:val="28"/>
          <w:lang w:val="ru-RU"/>
        </w:rPr>
        <w:t>венной основы безопасности жизни;</w:t>
      </w:r>
    </w:p>
    <w:p w:rsidR="008567EB" w:rsidRPr="00DC5AE8" w:rsidRDefault="004777BD" w:rsidP="0010562B">
      <w:pPr>
        <w:pStyle w:val="a3"/>
        <w:ind w:left="0" w:firstLine="1452"/>
        <w:rPr>
          <w:sz w:val="28"/>
          <w:szCs w:val="28"/>
          <w:lang w:val="ru-RU"/>
        </w:rPr>
      </w:pPr>
      <w:r w:rsidRPr="00DC5AE8">
        <w:rPr>
          <w:sz w:val="28"/>
          <w:szCs w:val="28"/>
          <w:lang w:val="ru-RU"/>
        </w:rPr>
        <w:t>понимание роли государства и действующего законодательства в обесп</w:t>
      </w:r>
      <w:r w:rsidRPr="00DC5AE8">
        <w:rPr>
          <w:sz w:val="28"/>
          <w:szCs w:val="28"/>
          <w:lang w:val="ru-RU"/>
        </w:rPr>
        <w:t>е</w:t>
      </w:r>
      <w:r w:rsidRPr="00DC5AE8">
        <w:rPr>
          <w:sz w:val="28"/>
          <w:szCs w:val="28"/>
          <w:lang w:val="ru-RU"/>
        </w:rPr>
        <w:t>чении национальной безопасности и защиты населения;</w:t>
      </w:r>
    </w:p>
    <w:p w:rsidR="008567EB" w:rsidRPr="00DC5AE8" w:rsidRDefault="004777BD" w:rsidP="0010562B">
      <w:pPr>
        <w:pStyle w:val="a3"/>
        <w:ind w:left="0" w:firstLine="1452"/>
        <w:rPr>
          <w:sz w:val="28"/>
          <w:szCs w:val="28"/>
          <w:lang w:val="ru-RU"/>
        </w:rPr>
      </w:pPr>
      <w:r w:rsidRPr="00DC5AE8">
        <w:rPr>
          <w:sz w:val="28"/>
          <w:szCs w:val="28"/>
          <w:lang w:val="ru-RU"/>
        </w:rPr>
        <w:t>развитие двигательной активности обучающихся, достижение полож</w:t>
      </w:r>
      <w:r w:rsidRPr="00DC5AE8">
        <w:rPr>
          <w:sz w:val="28"/>
          <w:szCs w:val="28"/>
          <w:lang w:val="ru-RU"/>
        </w:rPr>
        <w:t>и</w:t>
      </w:r>
      <w:r w:rsidRPr="00DC5AE8">
        <w:rPr>
          <w:sz w:val="28"/>
          <w:szCs w:val="28"/>
          <w:lang w:val="ru-RU"/>
        </w:rPr>
        <w:t>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w:t>
      </w:r>
      <w:r w:rsidRPr="00DC5AE8">
        <w:rPr>
          <w:sz w:val="28"/>
          <w:szCs w:val="28"/>
          <w:lang w:val="ru-RU"/>
        </w:rPr>
        <w:t>ь</w:t>
      </w:r>
      <w:r w:rsidRPr="00DC5AE8">
        <w:rPr>
          <w:sz w:val="28"/>
          <w:szCs w:val="28"/>
          <w:lang w:val="ru-RU"/>
        </w:rPr>
        <w:t>турно- спортивных и оздоровительных мероприятиях;</w:t>
      </w:r>
    </w:p>
    <w:p w:rsidR="008567EB" w:rsidRPr="00DC5AE8" w:rsidRDefault="004777BD" w:rsidP="0010562B">
      <w:pPr>
        <w:pStyle w:val="a3"/>
        <w:ind w:left="0" w:firstLine="1452"/>
        <w:rPr>
          <w:sz w:val="28"/>
          <w:szCs w:val="28"/>
          <w:lang w:val="ru-RU"/>
        </w:rPr>
      </w:pPr>
      <w:r w:rsidRPr="00DC5AE8">
        <w:rPr>
          <w:sz w:val="28"/>
          <w:szCs w:val="28"/>
          <w:lang w:val="ru-RU"/>
        </w:rPr>
        <w:t>установление связей между жизненным опытом обучающихся и знаниями из разных предметных областей.</w:t>
      </w:r>
    </w:p>
    <w:p w:rsidR="008567EB" w:rsidRPr="00DC5AE8" w:rsidRDefault="008567EB" w:rsidP="00A24E98">
      <w:pPr>
        <w:pStyle w:val="a3"/>
        <w:spacing w:before="9" w:line="276" w:lineRule="auto"/>
        <w:ind w:left="0" w:firstLine="566"/>
        <w:rPr>
          <w:sz w:val="28"/>
          <w:szCs w:val="28"/>
          <w:lang w:val="ru-RU"/>
        </w:rPr>
      </w:pPr>
    </w:p>
    <w:p w:rsidR="008567EB" w:rsidRPr="00DC5AE8" w:rsidRDefault="004777BD" w:rsidP="008D48C5">
      <w:pPr>
        <w:pStyle w:val="20"/>
        <w:numPr>
          <w:ilvl w:val="3"/>
          <w:numId w:val="59"/>
        </w:numPr>
        <w:tabs>
          <w:tab w:val="left" w:pos="1472"/>
        </w:tabs>
        <w:ind w:left="0" w:firstLine="1474"/>
        <w:jc w:val="both"/>
        <w:rPr>
          <w:sz w:val="28"/>
          <w:szCs w:val="28"/>
        </w:rPr>
      </w:pPr>
      <w:r w:rsidRPr="00DC5AE8">
        <w:rPr>
          <w:sz w:val="28"/>
          <w:szCs w:val="28"/>
        </w:rPr>
        <w:t>Физическая культура</w:t>
      </w:r>
    </w:p>
    <w:p w:rsidR="008567EB" w:rsidRPr="00DC5AE8" w:rsidRDefault="004777BD" w:rsidP="008D48C5">
      <w:pPr>
        <w:pStyle w:val="a3"/>
        <w:ind w:left="0" w:firstLine="1474"/>
        <w:rPr>
          <w:sz w:val="28"/>
          <w:szCs w:val="28"/>
          <w:lang w:val="ru-RU"/>
        </w:rPr>
      </w:pPr>
      <w:r w:rsidRPr="00DC5AE8">
        <w:rPr>
          <w:sz w:val="28"/>
          <w:szCs w:val="28"/>
          <w:lang w:val="ru-RU"/>
        </w:rPr>
        <w:t>Предметные результаты изучения предметной области "Физическая кул</w:t>
      </w:r>
      <w:r w:rsidRPr="00DC5AE8">
        <w:rPr>
          <w:sz w:val="28"/>
          <w:szCs w:val="28"/>
          <w:lang w:val="ru-RU"/>
        </w:rPr>
        <w:t>ь</w:t>
      </w:r>
      <w:r w:rsidRPr="00DC5AE8">
        <w:rPr>
          <w:sz w:val="28"/>
          <w:szCs w:val="28"/>
          <w:lang w:val="ru-RU"/>
        </w:rPr>
        <w:t>тура и основы безопасности жизнедеятельности" должны отражать:</w:t>
      </w:r>
    </w:p>
    <w:p w:rsidR="008567EB" w:rsidRPr="00DC5AE8" w:rsidRDefault="004777BD" w:rsidP="008D48C5">
      <w:pPr>
        <w:pStyle w:val="a3"/>
        <w:ind w:left="0" w:firstLine="1474"/>
        <w:rPr>
          <w:sz w:val="28"/>
          <w:szCs w:val="28"/>
        </w:rPr>
      </w:pPr>
      <w:r w:rsidRPr="00DC5AE8">
        <w:rPr>
          <w:sz w:val="28"/>
          <w:szCs w:val="28"/>
        </w:rPr>
        <w:t>Физическая культура:</w:t>
      </w:r>
    </w:p>
    <w:p w:rsidR="008567EB" w:rsidRPr="00DC5AE8" w:rsidRDefault="003E6ECC" w:rsidP="008D48C5">
      <w:pPr>
        <w:pStyle w:val="a5"/>
        <w:numPr>
          <w:ilvl w:val="0"/>
          <w:numId w:val="33"/>
        </w:numPr>
        <w:tabs>
          <w:tab w:val="left" w:pos="418"/>
        </w:tabs>
        <w:ind w:left="0" w:firstLine="1474"/>
        <w:rPr>
          <w:sz w:val="28"/>
          <w:szCs w:val="28"/>
          <w:lang w:val="ru-RU"/>
        </w:rPr>
      </w:pPr>
      <w:r>
        <w:rPr>
          <w:sz w:val="28"/>
          <w:szCs w:val="28"/>
          <w:lang w:val="ru-RU"/>
        </w:rPr>
        <w:t xml:space="preserve"> </w:t>
      </w:r>
      <w:r w:rsidR="004777BD" w:rsidRPr="00DC5AE8">
        <w:rPr>
          <w:sz w:val="28"/>
          <w:szCs w:val="28"/>
          <w:lang w:val="ru-RU"/>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8567EB" w:rsidRPr="00DC5AE8" w:rsidRDefault="003E6ECC" w:rsidP="008D48C5">
      <w:pPr>
        <w:pStyle w:val="a5"/>
        <w:numPr>
          <w:ilvl w:val="0"/>
          <w:numId w:val="33"/>
        </w:numPr>
        <w:tabs>
          <w:tab w:val="left" w:pos="367"/>
        </w:tabs>
        <w:ind w:left="0" w:firstLine="1474"/>
        <w:rPr>
          <w:sz w:val="28"/>
          <w:szCs w:val="28"/>
          <w:lang w:val="ru-RU"/>
        </w:rPr>
      </w:pPr>
      <w:r>
        <w:rPr>
          <w:sz w:val="28"/>
          <w:szCs w:val="28"/>
          <w:lang w:val="ru-RU"/>
        </w:rPr>
        <w:t xml:space="preserve"> </w:t>
      </w:r>
      <w:r w:rsidR="004777BD" w:rsidRPr="00DC5AE8">
        <w:rPr>
          <w:sz w:val="28"/>
          <w:szCs w:val="28"/>
          <w:lang w:val="ru-RU"/>
        </w:rPr>
        <w:t>овладение системой знаний о физическом совершенствовании чел</w:t>
      </w:r>
      <w:r w:rsidR="004777BD" w:rsidRPr="00DC5AE8">
        <w:rPr>
          <w:sz w:val="28"/>
          <w:szCs w:val="28"/>
          <w:lang w:val="ru-RU"/>
        </w:rPr>
        <w:t>о</w:t>
      </w:r>
      <w:r w:rsidR="004777BD" w:rsidRPr="00DC5AE8">
        <w:rPr>
          <w:sz w:val="28"/>
          <w:szCs w:val="28"/>
          <w:lang w:val="ru-RU"/>
        </w:rPr>
        <w:t>века, создание основы для формирования интереса к расширению и углублению зн</w:t>
      </w:r>
      <w:r w:rsidR="004777BD" w:rsidRPr="00DC5AE8">
        <w:rPr>
          <w:sz w:val="28"/>
          <w:szCs w:val="28"/>
          <w:lang w:val="ru-RU"/>
        </w:rPr>
        <w:t>а</w:t>
      </w:r>
      <w:r w:rsidR="004777BD" w:rsidRPr="00DC5AE8">
        <w:rPr>
          <w:sz w:val="28"/>
          <w:szCs w:val="28"/>
          <w:lang w:val="ru-RU"/>
        </w:rPr>
        <w:t>ний по истории развития физической культуры, спорта и олимпийского движения, о</w:t>
      </w:r>
      <w:r w:rsidR="004777BD" w:rsidRPr="00DC5AE8">
        <w:rPr>
          <w:sz w:val="28"/>
          <w:szCs w:val="28"/>
          <w:lang w:val="ru-RU"/>
        </w:rPr>
        <w:t>с</w:t>
      </w:r>
      <w:r w:rsidR="004777BD" w:rsidRPr="00DC5AE8">
        <w:rPr>
          <w:sz w:val="28"/>
          <w:szCs w:val="28"/>
          <w:lang w:val="ru-RU"/>
        </w:rPr>
        <w:t>воение умений отбирать</w:t>
      </w:r>
      <w:r w:rsidR="00C07280">
        <w:rPr>
          <w:sz w:val="28"/>
          <w:szCs w:val="28"/>
          <w:lang w:val="ru-RU"/>
        </w:rPr>
        <w:t xml:space="preserve"> </w:t>
      </w:r>
      <w:r w:rsidR="004777BD" w:rsidRPr="00DC5AE8">
        <w:rPr>
          <w:sz w:val="28"/>
          <w:szCs w:val="28"/>
          <w:lang w:val="ru-RU"/>
        </w:rPr>
        <w:t>физические</w:t>
      </w:r>
      <w:r w:rsidR="00C07280">
        <w:rPr>
          <w:sz w:val="28"/>
          <w:szCs w:val="28"/>
          <w:lang w:val="ru-RU"/>
        </w:rPr>
        <w:t xml:space="preserve"> </w:t>
      </w:r>
      <w:r w:rsidR="004777BD" w:rsidRPr="00DC5AE8">
        <w:rPr>
          <w:sz w:val="28"/>
          <w:szCs w:val="28"/>
          <w:lang w:val="ru-RU"/>
        </w:rPr>
        <w:t>упражнения и регулировать физические нагрузки для самостоятельных систематических</w:t>
      </w:r>
      <w:r w:rsidR="00C07280">
        <w:rPr>
          <w:sz w:val="28"/>
          <w:szCs w:val="28"/>
          <w:lang w:val="ru-RU"/>
        </w:rPr>
        <w:t xml:space="preserve"> </w:t>
      </w:r>
      <w:r w:rsidR="004777BD" w:rsidRPr="00DC5AE8">
        <w:rPr>
          <w:sz w:val="28"/>
          <w:szCs w:val="28"/>
          <w:lang w:val="ru-RU"/>
        </w:rPr>
        <w:t>занятий с различной функциональной напра</w:t>
      </w:r>
      <w:r w:rsidR="004777BD" w:rsidRPr="00DC5AE8">
        <w:rPr>
          <w:sz w:val="28"/>
          <w:szCs w:val="28"/>
          <w:lang w:val="ru-RU"/>
        </w:rPr>
        <w:t>в</w:t>
      </w:r>
      <w:r w:rsidR="004777BD" w:rsidRPr="00DC5AE8">
        <w:rPr>
          <w:sz w:val="28"/>
          <w:szCs w:val="28"/>
          <w:lang w:val="ru-RU"/>
        </w:rPr>
        <w:t>ленностью (оздоровительной, тренировочной, коррекционной, рекреативной и лече</w:t>
      </w:r>
      <w:r w:rsidR="004777BD" w:rsidRPr="00DC5AE8">
        <w:rPr>
          <w:sz w:val="28"/>
          <w:szCs w:val="28"/>
          <w:lang w:val="ru-RU"/>
        </w:rPr>
        <w:t>б</w:t>
      </w:r>
      <w:r w:rsidR="004777BD" w:rsidRPr="00DC5AE8">
        <w:rPr>
          <w:sz w:val="28"/>
          <w:szCs w:val="28"/>
          <w:lang w:val="ru-RU"/>
        </w:rPr>
        <w:t>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8567EB" w:rsidRPr="00DC5AE8" w:rsidRDefault="003E6ECC" w:rsidP="008D48C5">
      <w:pPr>
        <w:pStyle w:val="a5"/>
        <w:numPr>
          <w:ilvl w:val="0"/>
          <w:numId w:val="33"/>
        </w:numPr>
        <w:tabs>
          <w:tab w:val="left" w:pos="430"/>
        </w:tabs>
        <w:ind w:left="0" w:firstLine="1474"/>
        <w:rPr>
          <w:sz w:val="28"/>
          <w:szCs w:val="28"/>
          <w:lang w:val="ru-RU"/>
        </w:rPr>
      </w:pPr>
      <w:r>
        <w:rPr>
          <w:sz w:val="28"/>
          <w:szCs w:val="28"/>
          <w:lang w:val="ru-RU"/>
        </w:rPr>
        <w:t xml:space="preserve"> </w:t>
      </w:r>
      <w:r w:rsidR="004777BD" w:rsidRPr="00DC5AE8">
        <w:rPr>
          <w:sz w:val="28"/>
          <w:szCs w:val="28"/>
          <w:lang w:val="ru-RU"/>
        </w:rPr>
        <w:t>приобретение опыта организации самостоятельных систематич</w:t>
      </w:r>
      <w:r w:rsidR="004777BD" w:rsidRPr="00DC5AE8">
        <w:rPr>
          <w:sz w:val="28"/>
          <w:szCs w:val="28"/>
          <w:lang w:val="ru-RU"/>
        </w:rPr>
        <w:t>е</w:t>
      </w:r>
      <w:r w:rsidR="004777BD" w:rsidRPr="00DC5AE8">
        <w:rPr>
          <w:sz w:val="28"/>
          <w:szCs w:val="28"/>
          <w:lang w:val="ru-RU"/>
        </w:rPr>
        <w:t>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w:t>
      </w:r>
      <w:r w:rsidR="004777BD" w:rsidRPr="00DC5AE8">
        <w:rPr>
          <w:sz w:val="28"/>
          <w:szCs w:val="28"/>
          <w:lang w:val="ru-RU"/>
        </w:rPr>
        <w:t>о</w:t>
      </w:r>
      <w:r w:rsidR="004777BD" w:rsidRPr="00DC5AE8">
        <w:rPr>
          <w:sz w:val="28"/>
          <w:szCs w:val="28"/>
          <w:lang w:val="ru-RU"/>
        </w:rPr>
        <w:t>ведении занятий физической культурой, форм активного отдыха и досуга;</w:t>
      </w:r>
    </w:p>
    <w:p w:rsidR="008567EB" w:rsidRPr="00DC5AE8" w:rsidRDefault="003E6ECC" w:rsidP="008D48C5">
      <w:pPr>
        <w:pStyle w:val="a5"/>
        <w:numPr>
          <w:ilvl w:val="0"/>
          <w:numId w:val="33"/>
        </w:numPr>
        <w:tabs>
          <w:tab w:val="left" w:pos="480"/>
        </w:tabs>
        <w:ind w:left="0" w:firstLine="1474"/>
        <w:rPr>
          <w:sz w:val="28"/>
          <w:szCs w:val="28"/>
          <w:lang w:val="ru-RU"/>
        </w:rPr>
      </w:pPr>
      <w:r>
        <w:rPr>
          <w:sz w:val="28"/>
          <w:szCs w:val="28"/>
          <w:lang w:val="ru-RU"/>
        </w:rPr>
        <w:t xml:space="preserve"> </w:t>
      </w:r>
      <w:r w:rsidR="004777BD" w:rsidRPr="00DC5AE8">
        <w:rPr>
          <w:sz w:val="28"/>
          <w:szCs w:val="28"/>
          <w:lang w:val="ru-RU"/>
        </w:rPr>
        <w:t>расширение опыта организации и мониторинга физического разв</w:t>
      </w:r>
      <w:r w:rsidR="004777BD" w:rsidRPr="00DC5AE8">
        <w:rPr>
          <w:sz w:val="28"/>
          <w:szCs w:val="28"/>
          <w:lang w:val="ru-RU"/>
        </w:rPr>
        <w:t>и</w:t>
      </w:r>
      <w:r w:rsidR="004777BD" w:rsidRPr="00DC5AE8">
        <w:rPr>
          <w:sz w:val="28"/>
          <w:szCs w:val="28"/>
          <w:lang w:val="ru-RU"/>
        </w:rPr>
        <w:t>тия и физической подготовленности; формирование умения вести наблюдение за д</w:t>
      </w:r>
      <w:r w:rsidR="004777BD" w:rsidRPr="00DC5AE8">
        <w:rPr>
          <w:sz w:val="28"/>
          <w:szCs w:val="28"/>
          <w:lang w:val="ru-RU"/>
        </w:rPr>
        <w:t>и</w:t>
      </w:r>
      <w:r w:rsidR="004777BD" w:rsidRPr="00DC5AE8">
        <w:rPr>
          <w:sz w:val="28"/>
          <w:szCs w:val="28"/>
          <w:lang w:val="ru-RU"/>
        </w:rPr>
        <w:t>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w:t>
      </w:r>
      <w:r w:rsidR="004777BD" w:rsidRPr="00DC5AE8">
        <w:rPr>
          <w:sz w:val="28"/>
          <w:szCs w:val="28"/>
          <w:lang w:val="ru-RU"/>
        </w:rPr>
        <w:t>ь</w:t>
      </w:r>
      <w:r w:rsidR="004777BD" w:rsidRPr="00DC5AE8">
        <w:rPr>
          <w:sz w:val="28"/>
          <w:szCs w:val="28"/>
          <w:lang w:val="ru-RU"/>
        </w:rPr>
        <w:t>турой посредством использования стандартных физических нагрузок и функционал</w:t>
      </w:r>
      <w:r w:rsidR="004777BD" w:rsidRPr="00DC5AE8">
        <w:rPr>
          <w:sz w:val="28"/>
          <w:szCs w:val="28"/>
          <w:lang w:val="ru-RU"/>
        </w:rPr>
        <w:t>ь</w:t>
      </w:r>
      <w:r w:rsidR="004777BD" w:rsidRPr="00DC5AE8">
        <w:rPr>
          <w:sz w:val="28"/>
          <w:szCs w:val="28"/>
          <w:lang w:val="ru-RU"/>
        </w:rPr>
        <w:t>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w:t>
      </w:r>
      <w:r w:rsidR="004777BD" w:rsidRPr="00DC5AE8">
        <w:rPr>
          <w:sz w:val="28"/>
          <w:szCs w:val="28"/>
          <w:lang w:val="ru-RU"/>
        </w:rPr>
        <w:t>и</w:t>
      </w:r>
      <w:r w:rsidR="004777BD" w:rsidRPr="00DC5AE8">
        <w:rPr>
          <w:sz w:val="28"/>
          <w:szCs w:val="28"/>
          <w:lang w:val="ru-RU"/>
        </w:rPr>
        <w:t>ческими упражнениями с разной целевой ориентацией;</w:t>
      </w:r>
    </w:p>
    <w:p w:rsidR="003E6ECC" w:rsidRDefault="003E6ECC" w:rsidP="008D48C5">
      <w:pPr>
        <w:pStyle w:val="a5"/>
        <w:numPr>
          <w:ilvl w:val="0"/>
          <w:numId w:val="33"/>
        </w:numPr>
        <w:tabs>
          <w:tab w:val="left" w:pos="494"/>
        </w:tabs>
        <w:ind w:left="0" w:firstLine="1474"/>
        <w:rPr>
          <w:sz w:val="28"/>
          <w:szCs w:val="28"/>
          <w:lang w:val="ru-RU"/>
        </w:rPr>
      </w:pPr>
      <w:r>
        <w:rPr>
          <w:sz w:val="28"/>
          <w:szCs w:val="28"/>
          <w:lang w:val="ru-RU"/>
        </w:rPr>
        <w:t xml:space="preserve"> </w:t>
      </w:r>
      <w:r w:rsidR="004777BD" w:rsidRPr="00DC5AE8">
        <w:rPr>
          <w:sz w:val="28"/>
          <w:szCs w:val="28"/>
          <w:lang w:val="ru-RU"/>
        </w:rPr>
        <w:t xml:space="preserve">формирование умений выполнять комплексы общеразвивающих, </w:t>
      </w:r>
      <w:r w:rsidR="004777BD" w:rsidRPr="00DC5AE8">
        <w:rPr>
          <w:sz w:val="28"/>
          <w:szCs w:val="28"/>
          <w:lang w:val="ru-RU"/>
        </w:rPr>
        <w:lastRenderedPageBreak/>
        <w:t>оздоровительных и корригирующих упражнений, учитывающих индивидуальные сп</w:t>
      </w:r>
      <w:r w:rsidR="004777BD" w:rsidRPr="00DC5AE8">
        <w:rPr>
          <w:sz w:val="28"/>
          <w:szCs w:val="28"/>
          <w:lang w:val="ru-RU"/>
        </w:rPr>
        <w:t>о</w:t>
      </w:r>
      <w:r w:rsidR="004777BD" w:rsidRPr="00DC5AE8">
        <w:rPr>
          <w:sz w:val="28"/>
          <w:szCs w:val="28"/>
          <w:lang w:val="ru-RU"/>
        </w:rPr>
        <w:t>собности и особенности, состояние здоровья и режим учебной деятельности; овлад</w:t>
      </w:r>
      <w:r w:rsidR="004777BD" w:rsidRPr="00DC5AE8">
        <w:rPr>
          <w:sz w:val="28"/>
          <w:szCs w:val="28"/>
          <w:lang w:val="ru-RU"/>
        </w:rPr>
        <w:t>е</w:t>
      </w:r>
      <w:r w:rsidR="004777BD" w:rsidRPr="00DC5AE8">
        <w:rPr>
          <w:sz w:val="28"/>
          <w:szCs w:val="28"/>
          <w:lang w:val="ru-RU"/>
        </w:rPr>
        <w:t>ние основами технических действий, приемами и физическими упражнениями из б</w:t>
      </w:r>
      <w:r w:rsidR="004777BD" w:rsidRPr="00DC5AE8">
        <w:rPr>
          <w:sz w:val="28"/>
          <w:szCs w:val="28"/>
          <w:lang w:val="ru-RU"/>
        </w:rPr>
        <w:t>а</w:t>
      </w:r>
      <w:r w:rsidR="004777BD" w:rsidRPr="00DC5AE8">
        <w:rPr>
          <w:sz w:val="28"/>
          <w:szCs w:val="28"/>
          <w:lang w:val="ru-RU"/>
        </w:rPr>
        <w:t>зовых видов спорта, умением использовать их в разнообразных формах игровой и с</w:t>
      </w:r>
      <w:r w:rsidR="004777BD" w:rsidRPr="00DC5AE8">
        <w:rPr>
          <w:sz w:val="28"/>
          <w:szCs w:val="28"/>
          <w:lang w:val="ru-RU"/>
        </w:rPr>
        <w:t>о</w:t>
      </w:r>
      <w:r w:rsidR="004777BD" w:rsidRPr="00DC5AE8">
        <w:rPr>
          <w:sz w:val="28"/>
          <w:szCs w:val="28"/>
          <w:lang w:val="ru-RU"/>
        </w:rPr>
        <w:t>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w:t>
      </w:r>
      <w:r w:rsidR="004777BD" w:rsidRPr="00DC5AE8">
        <w:rPr>
          <w:sz w:val="28"/>
          <w:szCs w:val="28"/>
          <w:lang w:val="ru-RU"/>
        </w:rPr>
        <w:t>о</w:t>
      </w:r>
      <w:r w:rsidR="004777BD" w:rsidRPr="00DC5AE8">
        <w:rPr>
          <w:sz w:val="28"/>
          <w:szCs w:val="28"/>
          <w:lang w:val="ru-RU"/>
        </w:rPr>
        <w:t>нальных возможностей основных систем организма, в том числе в подготовке к в</w:t>
      </w:r>
      <w:r w:rsidR="004777BD" w:rsidRPr="00DC5AE8">
        <w:rPr>
          <w:sz w:val="28"/>
          <w:szCs w:val="28"/>
          <w:lang w:val="ru-RU"/>
        </w:rPr>
        <w:t>ы</w:t>
      </w:r>
      <w:r w:rsidR="004777BD" w:rsidRPr="00DC5AE8">
        <w:rPr>
          <w:sz w:val="28"/>
          <w:szCs w:val="28"/>
          <w:lang w:val="ru-RU"/>
        </w:rPr>
        <w:t>полнению нормативов Всероссийского физкультурно-спортивного комплекса</w:t>
      </w:r>
      <w:r w:rsidR="00E647FB" w:rsidRPr="00DC5AE8">
        <w:rPr>
          <w:sz w:val="28"/>
          <w:szCs w:val="28"/>
          <w:lang w:val="ru-RU"/>
        </w:rPr>
        <w:t xml:space="preserve"> «Готов к труду и оброрне» (ГТО).</w:t>
      </w:r>
    </w:p>
    <w:p w:rsidR="005E35C0" w:rsidRDefault="003E6ECC" w:rsidP="008D48C5">
      <w:pPr>
        <w:pStyle w:val="a5"/>
        <w:numPr>
          <w:ilvl w:val="0"/>
          <w:numId w:val="33"/>
        </w:numPr>
        <w:tabs>
          <w:tab w:val="left" w:pos="494"/>
        </w:tabs>
        <w:ind w:left="0" w:firstLine="1474"/>
        <w:rPr>
          <w:sz w:val="28"/>
          <w:szCs w:val="28"/>
          <w:lang w:val="ru-RU"/>
        </w:rPr>
      </w:pPr>
      <w:r>
        <w:rPr>
          <w:sz w:val="28"/>
          <w:szCs w:val="28"/>
          <w:lang w:val="ru-RU"/>
        </w:rPr>
        <w:t xml:space="preserve"> </w:t>
      </w:r>
      <w:r w:rsidR="005E35C0" w:rsidRPr="003E6ECC">
        <w:rPr>
          <w:sz w:val="28"/>
          <w:szCs w:val="28"/>
          <w:lang w:val="ru-RU"/>
        </w:rPr>
        <w:t>для слепых и слабовидящих обучающихся:</w:t>
      </w:r>
    </w:p>
    <w:p w:rsidR="003E6ECC" w:rsidRPr="00DC5AE8" w:rsidRDefault="003E6ECC" w:rsidP="008D48C5">
      <w:pPr>
        <w:pStyle w:val="a5"/>
        <w:ind w:left="0" w:firstLine="1474"/>
        <w:rPr>
          <w:sz w:val="28"/>
          <w:szCs w:val="28"/>
          <w:lang w:val="ru-RU"/>
        </w:rPr>
      </w:pPr>
      <w:r>
        <w:rPr>
          <w:sz w:val="28"/>
          <w:szCs w:val="28"/>
          <w:lang w:val="ru-RU"/>
        </w:rPr>
        <w:t>-</w:t>
      </w:r>
      <w:r w:rsidRPr="00DC5AE8">
        <w:rPr>
          <w:sz w:val="28"/>
          <w:szCs w:val="28"/>
          <w:lang w:val="ru-RU"/>
        </w:rPr>
        <w:t>формирование приемов осязательного и слухового самоконтроля в пр</w:t>
      </w:r>
      <w:r w:rsidRPr="00DC5AE8">
        <w:rPr>
          <w:sz w:val="28"/>
          <w:szCs w:val="28"/>
          <w:lang w:val="ru-RU"/>
        </w:rPr>
        <w:t>о</w:t>
      </w:r>
      <w:r w:rsidRPr="00DC5AE8">
        <w:rPr>
          <w:sz w:val="28"/>
          <w:szCs w:val="28"/>
          <w:lang w:val="ru-RU"/>
        </w:rPr>
        <w:t>цессе формирования трудовых действий;</w:t>
      </w:r>
    </w:p>
    <w:p w:rsidR="003E6ECC" w:rsidRPr="00DC5AE8" w:rsidRDefault="003E6ECC" w:rsidP="008D48C5">
      <w:pPr>
        <w:pStyle w:val="a5"/>
        <w:ind w:left="0" w:firstLine="1474"/>
        <w:rPr>
          <w:sz w:val="28"/>
          <w:szCs w:val="28"/>
          <w:lang w:val="ru-RU"/>
        </w:rPr>
      </w:pPr>
      <w:r>
        <w:rPr>
          <w:sz w:val="28"/>
          <w:szCs w:val="28"/>
          <w:lang w:val="ru-RU"/>
        </w:rPr>
        <w:t>-</w:t>
      </w:r>
      <w:r w:rsidRPr="00DC5AE8">
        <w:rPr>
          <w:sz w:val="28"/>
          <w:szCs w:val="28"/>
          <w:lang w:val="ru-RU"/>
        </w:rPr>
        <w:t>формирование представлений о современных бытовых тифлотехнических средствах, приборах и их применении в повседневной жизни;</w:t>
      </w:r>
    </w:p>
    <w:p w:rsidR="005E35C0" w:rsidRPr="00DC5AE8" w:rsidRDefault="00BE4C72" w:rsidP="008D48C5">
      <w:pPr>
        <w:pStyle w:val="a5"/>
        <w:tabs>
          <w:tab w:val="left" w:pos="494"/>
        </w:tabs>
        <w:ind w:left="0" w:firstLine="1474"/>
        <w:rPr>
          <w:sz w:val="28"/>
          <w:szCs w:val="28"/>
          <w:lang w:val="ru-RU"/>
        </w:rPr>
      </w:pPr>
      <w:r>
        <w:rPr>
          <w:sz w:val="24"/>
          <w:szCs w:val="28"/>
          <w:lang w:val="ru-RU"/>
        </w:rPr>
        <w:t xml:space="preserve">7) </w:t>
      </w:r>
      <w:r w:rsidR="005E35C0" w:rsidRPr="00DC5AE8">
        <w:rPr>
          <w:sz w:val="28"/>
          <w:szCs w:val="28"/>
          <w:lang w:val="ru-RU"/>
        </w:rPr>
        <w:t>для обучающихся с нарушениями опорно-двигательного аппарата:</w:t>
      </w:r>
    </w:p>
    <w:p w:rsidR="005E35C0" w:rsidRPr="00DC5AE8" w:rsidRDefault="00BE4C72" w:rsidP="008D48C5">
      <w:pPr>
        <w:pStyle w:val="a5"/>
        <w:tabs>
          <w:tab w:val="left" w:pos="494"/>
        </w:tabs>
        <w:ind w:left="0" w:firstLine="1474"/>
        <w:rPr>
          <w:sz w:val="28"/>
          <w:szCs w:val="28"/>
          <w:lang w:val="ru-RU"/>
        </w:rPr>
      </w:pPr>
      <w:r>
        <w:rPr>
          <w:sz w:val="28"/>
          <w:szCs w:val="28"/>
          <w:lang w:val="ru-RU"/>
        </w:rPr>
        <w:t>-</w:t>
      </w:r>
      <w:r w:rsidR="005E35C0" w:rsidRPr="00DC5AE8">
        <w:rPr>
          <w:sz w:val="28"/>
          <w:szCs w:val="28"/>
          <w:lang w:val="ru-RU"/>
        </w:rPr>
        <w:t>владение современными технологиями укрепления и сохранения здор</w:t>
      </w:r>
      <w:r w:rsidR="005E35C0" w:rsidRPr="00DC5AE8">
        <w:rPr>
          <w:sz w:val="28"/>
          <w:szCs w:val="28"/>
          <w:lang w:val="ru-RU"/>
        </w:rPr>
        <w:t>о</w:t>
      </w:r>
      <w:r w:rsidR="005E35C0" w:rsidRPr="00DC5AE8">
        <w:rPr>
          <w:sz w:val="28"/>
          <w:szCs w:val="28"/>
          <w:lang w:val="ru-RU"/>
        </w:rPr>
        <w:t>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w:t>
      </w:r>
      <w:r w:rsidR="005E35C0" w:rsidRPr="00DC5AE8">
        <w:rPr>
          <w:sz w:val="28"/>
          <w:szCs w:val="28"/>
          <w:lang w:val="ru-RU"/>
        </w:rPr>
        <w:t>е</w:t>
      </w:r>
      <w:r w:rsidR="005E35C0" w:rsidRPr="00DC5AE8">
        <w:rPr>
          <w:sz w:val="28"/>
          <w:szCs w:val="28"/>
          <w:lang w:val="ru-RU"/>
        </w:rPr>
        <w:t>чедвигательных и сенсорных нарушений у обучающихся с нарушением опорно-двигательного аппарата;</w:t>
      </w:r>
    </w:p>
    <w:p w:rsidR="005E35C0" w:rsidRPr="00DC5AE8" w:rsidRDefault="00BE4C72" w:rsidP="008D48C5">
      <w:pPr>
        <w:pStyle w:val="a5"/>
        <w:tabs>
          <w:tab w:val="left" w:pos="494"/>
        </w:tabs>
        <w:ind w:left="0" w:firstLine="1474"/>
        <w:rPr>
          <w:sz w:val="28"/>
          <w:szCs w:val="28"/>
          <w:lang w:val="ru-RU"/>
        </w:rPr>
      </w:pPr>
      <w:r>
        <w:rPr>
          <w:sz w:val="28"/>
          <w:szCs w:val="28"/>
          <w:lang w:val="ru-RU"/>
        </w:rPr>
        <w:t>-</w:t>
      </w:r>
      <w:r w:rsidR="005E35C0" w:rsidRPr="00DC5AE8">
        <w:rPr>
          <w:sz w:val="28"/>
          <w:szCs w:val="28"/>
          <w:lang w:val="ru-RU"/>
        </w:rPr>
        <w:t>владение доступными способами самоконтроля индивидуальных показ</w:t>
      </w:r>
      <w:r w:rsidR="005E35C0" w:rsidRPr="00DC5AE8">
        <w:rPr>
          <w:sz w:val="28"/>
          <w:szCs w:val="28"/>
          <w:lang w:val="ru-RU"/>
        </w:rPr>
        <w:t>а</w:t>
      </w:r>
      <w:r w:rsidR="005E35C0" w:rsidRPr="00DC5AE8">
        <w:rPr>
          <w:sz w:val="28"/>
          <w:szCs w:val="28"/>
          <w:lang w:val="ru-RU"/>
        </w:rPr>
        <w:t>телей здоровья, умственной и физической работоспособности, физического развития и физических качеств;</w:t>
      </w:r>
    </w:p>
    <w:p w:rsidR="005E35C0" w:rsidRPr="00DC5AE8" w:rsidRDefault="00BE4C72" w:rsidP="008D48C5">
      <w:pPr>
        <w:pStyle w:val="a5"/>
        <w:tabs>
          <w:tab w:val="left" w:pos="494"/>
        </w:tabs>
        <w:ind w:left="0" w:firstLine="1474"/>
        <w:rPr>
          <w:sz w:val="28"/>
          <w:szCs w:val="28"/>
          <w:lang w:val="ru-RU"/>
        </w:rPr>
      </w:pPr>
      <w:r>
        <w:rPr>
          <w:sz w:val="28"/>
          <w:szCs w:val="28"/>
          <w:lang w:val="ru-RU"/>
        </w:rPr>
        <w:t>-</w:t>
      </w:r>
      <w:r w:rsidR="005E35C0" w:rsidRPr="00DC5AE8">
        <w:rPr>
          <w:sz w:val="28"/>
          <w:szCs w:val="28"/>
          <w:lang w:val="ru-RU"/>
        </w:rPr>
        <w:t>владение доступными физическими упражнениями разной функционал</w:t>
      </w:r>
      <w:r w:rsidR="005E35C0" w:rsidRPr="00DC5AE8">
        <w:rPr>
          <w:sz w:val="28"/>
          <w:szCs w:val="28"/>
          <w:lang w:val="ru-RU"/>
        </w:rPr>
        <w:t>ь</w:t>
      </w:r>
      <w:r w:rsidR="005E35C0" w:rsidRPr="00DC5AE8">
        <w:rPr>
          <w:sz w:val="28"/>
          <w:szCs w:val="28"/>
          <w:lang w:val="ru-RU"/>
        </w:rPr>
        <w:t>ной направленности, использование их в режиме учебной и производственной де</w:t>
      </w:r>
      <w:r w:rsidR="005E35C0" w:rsidRPr="00DC5AE8">
        <w:rPr>
          <w:sz w:val="28"/>
          <w:szCs w:val="28"/>
          <w:lang w:val="ru-RU"/>
        </w:rPr>
        <w:t>я</w:t>
      </w:r>
      <w:r w:rsidR="005E35C0" w:rsidRPr="00DC5AE8">
        <w:rPr>
          <w:sz w:val="28"/>
          <w:szCs w:val="28"/>
          <w:lang w:val="ru-RU"/>
        </w:rPr>
        <w:t>тельности с целью профилактики переутомления и сохранения высокой работосп</w:t>
      </w:r>
      <w:r w:rsidR="005E35C0" w:rsidRPr="00DC5AE8">
        <w:rPr>
          <w:sz w:val="28"/>
          <w:szCs w:val="28"/>
          <w:lang w:val="ru-RU"/>
        </w:rPr>
        <w:t>о</w:t>
      </w:r>
      <w:r w:rsidR="005E35C0" w:rsidRPr="00DC5AE8">
        <w:rPr>
          <w:sz w:val="28"/>
          <w:szCs w:val="28"/>
          <w:lang w:val="ru-RU"/>
        </w:rPr>
        <w:t>собности;</w:t>
      </w:r>
    </w:p>
    <w:p w:rsidR="005E35C0" w:rsidRPr="00DC5AE8" w:rsidRDefault="00BE4C72" w:rsidP="008D48C5">
      <w:pPr>
        <w:pStyle w:val="a5"/>
        <w:tabs>
          <w:tab w:val="left" w:pos="494"/>
        </w:tabs>
        <w:ind w:left="0" w:firstLine="1474"/>
        <w:rPr>
          <w:sz w:val="28"/>
          <w:szCs w:val="28"/>
          <w:lang w:val="ru-RU"/>
        </w:rPr>
      </w:pPr>
      <w:r>
        <w:rPr>
          <w:sz w:val="28"/>
          <w:szCs w:val="28"/>
          <w:lang w:val="ru-RU"/>
        </w:rPr>
        <w:t>-</w:t>
      </w:r>
      <w:r w:rsidR="005E35C0" w:rsidRPr="00DC5AE8">
        <w:rPr>
          <w:sz w:val="28"/>
          <w:szCs w:val="28"/>
          <w:lang w:val="ru-RU"/>
        </w:rPr>
        <w:t>владение доступными техническими приемами и двигательными дейс</w:t>
      </w:r>
      <w:r w:rsidR="005E35C0" w:rsidRPr="00DC5AE8">
        <w:rPr>
          <w:sz w:val="28"/>
          <w:szCs w:val="28"/>
          <w:lang w:val="ru-RU"/>
        </w:rPr>
        <w:t>т</w:t>
      </w:r>
      <w:r w:rsidR="005E35C0" w:rsidRPr="00DC5AE8">
        <w:rPr>
          <w:sz w:val="28"/>
          <w:szCs w:val="28"/>
          <w:lang w:val="ru-RU"/>
        </w:rPr>
        <w:t>виями базовых видов спорта, активное применение их в игровой и соревновательной деятельности;</w:t>
      </w:r>
    </w:p>
    <w:p w:rsidR="005E35C0" w:rsidRPr="00DC5AE8" w:rsidRDefault="00BE4C72" w:rsidP="008D48C5">
      <w:pPr>
        <w:pStyle w:val="a5"/>
        <w:tabs>
          <w:tab w:val="left" w:pos="494"/>
        </w:tabs>
        <w:ind w:left="0" w:firstLine="1474"/>
        <w:rPr>
          <w:sz w:val="28"/>
          <w:szCs w:val="28"/>
          <w:lang w:val="ru-RU"/>
        </w:rPr>
      </w:pPr>
      <w:r>
        <w:rPr>
          <w:sz w:val="28"/>
          <w:szCs w:val="28"/>
          <w:lang w:val="ru-RU"/>
        </w:rPr>
        <w:t>-</w:t>
      </w:r>
      <w:r w:rsidR="005E35C0" w:rsidRPr="00DC5AE8">
        <w:rPr>
          <w:sz w:val="28"/>
          <w:szCs w:val="28"/>
          <w:lang w:val="ru-RU"/>
        </w:rPr>
        <w:t>умение ориентироваться с помощью сохранных анализаторов и безопа</w:t>
      </w:r>
      <w:r w:rsidR="005E35C0" w:rsidRPr="00DC5AE8">
        <w:rPr>
          <w:sz w:val="28"/>
          <w:szCs w:val="28"/>
          <w:lang w:val="ru-RU"/>
        </w:rPr>
        <w:t>с</w:t>
      </w:r>
      <w:r w:rsidR="005E35C0" w:rsidRPr="00DC5AE8">
        <w:rPr>
          <w:sz w:val="28"/>
          <w:szCs w:val="28"/>
          <w:lang w:val="ru-RU"/>
        </w:rPr>
        <w:t>но передвигаться в пространстве с использованием при самостоятельном передвиж</w:t>
      </w:r>
      <w:r w:rsidR="005E35C0" w:rsidRPr="00DC5AE8">
        <w:rPr>
          <w:sz w:val="28"/>
          <w:szCs w:val="28"/>
          <w:lang w:val="ru-RU"/>
        </w:rPr>
        <w:t>е</w:t>
      </w:r>
      <w:r w:rsidR="005E35C0" w:rsidRPr="00DC5AE8">
        <w:rPr>
          <w:sz w:val="28"/>
          <w:szCs w:val="28"/>
          <w:lang w:val="ru-RU"/>
        </w:rPr>
        <w:t>нии ортопедических приспособлений.</w:t>
      </w:r>
    </w:p>
    <w:p w:rsidR="008567EB" w:rsidRPr="00DC5AE8" w:rsidRDefault="004777BD" w:rsidP="008D48C5">
      <w:pPr>
        <w:pStyle w:val="20"/>
        <w:ind w:left="0" w:firstLine="1474"/>
        <w:jc w:val="both"/>
        <w:rPr>
          <w:sz w:val="28"/>
          <w:szCs w:val="28"/>
          <w:lang w:val="ru-RU"/>
        </w:rPr>
      </w:pPr>
      <w:r w:rsidRPr="00DC5AE8">
        <w:rPr>
          <w:sz w:val="28"/>
          <w:szCs w:val="28"/>
          <w:lang w:val="ru-RU"/>
        </w:rPr>
        <w:t>Знания о физической культуре</w:t>
      </w:r>
    </w:p>
    <w:p w:rsidR="008567EB" w:rsidRPr="00DC5AE8" w:rsidRDefault="004777BD" w:rsidP="008D48C5">
      <w:pPr>
        <w:pStyle w:val="a3"/>
        <w:ind w:left="0" w:firstLine="1474"/>
        <w:rPr>
          <w:sz w:val="28"/>
          <w:szCs w:val="28"/>
          <w:lang w:val="ru-RU"/>
        </w:rPr>
      </w:pPr>
      <w:r w:rsidRPr="00DC5AE8">
        <w:rPr>
          <w:sz w:val="28"/>
          <w:szCs w:val="28"/>
          <w:lang w:val="ru-RU"/>
        </w:rPr>
        <w:t>Выпускник научится:</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рассматривать физическую культуру как явление культуры, выделять и</w:t>
      </w:r>
      <w:r w:rsidR="004777BD" w:rsidRPr="00DC5AE8">
        <w:rPr>
          <w:sz w:val="28"/>
          <w:szCs w:val="28"/>
          <w:lang w:val="ru-RU"/>
        </w:rPr>
        <w:t>с</w:t>
      </w:r>
      <w:r w:rsidR="004777BD" w:rsidRPr="00DC5AE8">
        <w:rPr>
          <w:sz w:val="28"/>
          <w:szCs w:val="28"/>
          <w:lang w:val="ru-RU"/>
        </w:rPr>
        <w:t>торические этапы её развития, характеризовать основные направления и формы её о</w:t>
      </w:r>
      <w:r w:rsidR="004777BD" w:rsidRPr="00DC5AE8">
        <w:rPr>
          <w:sz w:val="28"/>
          <w:szCs w:val="28"/>
          <w:lang w:val="ru-RU"/>
        </w:rPr>
        <w:t>р</w:t>
      </w:r>
      <w:r w:rsidR="004777BD" w:rsidRPr="00DC5AE8">
        <w:rPr>
          <w:sz w:val="28"/>
          <w:szCs w:val="28"/>
          <w:lang w:val="ru-RU"/>
        </w:rPr>
        <w:t>ганизации в современном обществе;</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характеризовать содержательные основы здорового образа жизни, ра</w:t>
      </w:r>
      <w:r w:rsidR="004777BD" w:rsidRPr="00DC5AE8">
        <w:rPr>
          <w:sz w:val="28"/>
          <w:szCs w:val="28"/>
          <w:lang w:val="ru-RU"/>
        </w:rPr>
        <w:t>с</w:t>
      </w:r>
      <w:r w:rsidR="004777BD" w:rsidRPr="00DC5AE8">
        <w:rPr>
          <w:sz w:val="28"/>
          <w:szCs w:val="28"/>
          <w:lang w:val="ru-RU"/>
        </w:rPr>
        <w:t>крывать его взаимосвязь со здоровьем, гармоничным физическим развитием и физич</w:t>
      </w:r>
      <w:r w:rsidR="004777BD" w:rsidRPr="00DC5AE8">
        <w:rPr>
          <w:sz w:val="28"/>
          <w:szCs w:val="28"/>
          <w:lang w:val="ru-RU"/>
        </w:rPr>
        <w:t>е</w:t>
      </w:r>
      <w:r w:rsidR="004777BD" w:rsidRPr="00DC5AE8">
        <w:rPr>
          <w:sz w:val="28"/>
          <w:szCs w:val="28"/>
          <w:lang w:val="ru-RU"/>
        </w:rPr>
        <w:t>ской подготовленностью, формированием качеств личности и профилактикой вредных привычек;</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определять базовые понятия и термины физической культуры, применять их в процессе совместных занятий физическими упражнениями со своими сверстн</w:t>
      </w:r>
      <w:r w:rsidR="004777BD" w:rsidRPr="00DC5AE8">
        <w:rPr>
          <w:sz w:val="28"/>
          <w:szCs w:val="28"/>
          <w:lang w:val="ru-RU"/>
        </w:rPr>
        <w:t>и</w:t>
      </w:r>
      <w:r w:rsidR="004777BD" w:rsidRPr="00DC5AE8">
        <w:rPr>
          <w:sz w:val="28"/>
          <w:szCs w:val="28"/>
          <w:lang w:val="ru-RU"/>
        </w:rPr>
        <w:t>ками, излагать с их помощью особенности выполнения техники двигательных дейс</w:t>
      </w:r>
      <w:r w:rsidR="004777BD" w:rsidRPr="00DC5AE8">
        <w:rPr>
          <w:sz w:val="28"/>
          <w:szCs w:val="28"/>
          <w:lang w:val="ru-RU"/>
        </w:rPr>
        <w:t>т</w:t>
      </w:r>
      <w:r w:rsidR="004777BD" w:rsidRPr="00DC5AE8">
        <w:rPr>
          <w:sz w:val="28"/>
          <w:szCs w:val="28"/>
          <w:lang w:val="ru-RU"/>
        </w:rPr>
        <w:t>вий и физических упражнений, развития физических качеств;</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разрабатывать содержание самостоятельных занятий физическими у</w:t>
      </w:r>
      <w:r w:rsidR="004777BD" w:rsidRPr="00DC5AE8">
        <w:rPr>
          <w:sz w:val="28"/>
          <w:szCs w:val="28"/>
          <w:lang w:val="ru-RU"/>
        </w:rPr>
        <w:t>п</w:t>
      </w:r>
      <w:r w:rsidR="004777BD" w:rsidRPr="00DC5AE8">
        <w:rPr>
          <w:sz w:val="28"/>
          <w:szCs w:val="28"/>
          <w:lang w:val="ru-RU"/>
        </w:rPr>
        <w:lastRenderedPageBreak/>
        <w:t>ражнениями, определять их направленность и формулировать задачи, рационально планировать режим дня и учебной недели;</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8567EB" w:rsidRPr="00DC5AE8" w:rsidRDefault="004777BD" w:rsidP="008D48C5">
      <w:pPr>
        <w:ind w:firstLine="1474"/>
        <w:jc w:val="both"/>
        <w:rPr>
          <w:sz w:val="28"/>
          <w:szCs w:val="28"/>
          <w:lang w:val="ru-RU"/>
        </w:rPr>
      </w:pPr>
      <w:r w:rsidRPr="00DC5AE8">
        <w:rPr>
          <w:sz w:val="28"/>
          <w:szCs w:val="28"/>
          <w:lang w:val="ru-RU"/>
        </w:rPr>
        <w:t>Выпускник получит возможность научиться:</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определять признаки положительного влияния занятий физической по</w:t>
      </w:r>
      <w:r w:rsidR="004777BD" w:rsidRPr="00DC5AE8">
        <w:rPr>
          <w:sz w:val="28"/>
          <w:szCs w:val="28"/>
          <w:lang w:val="ru-RU"/>
        </w:rPr>
        <w:t>д</w:t>
      </w:r>
      <w:r w:rsidR="004777BD" w:rsidRPr="00DC5AE8">
        <w:rPr>
          <w:sz w:val="28"/>
          <w:szCs w:val="28"/>
          <w:lang w:val="ru-RU"/>
        </w:rPr>
        <w:t>готовкой на укрепление здоровья, устанавливать связь между развитием физических качеств и основных систем организма.</w:t>
      </w:r>
    </w:p>
    <w:p w:rsidR="008567EB" w:rsidRPr="00DC5AE8" w:rsidRDefault="004777BD" w:rsidP="008D48C5">
      <w:pPr>
        <w:pStyle w:val="20"/>
        <w:ind w:left="0" w:firstLine="1474"/>
        <w:jc w:val="both"/>
        <w:rPr>
          <w:sz w:val="28"/>
          <w:szCs w:val="28"/>
          <w:lang w:val="ru-RU"/>
        </w:rPr>
      </w:pPr>
      <w:r w:rsidRPr="00DC5AE8">
        <w:rPr>
          <w:sz w:val="28"/>
          <w:szCs w:val="28"/>
          <w:lang w:val="ru-RU"/>
        </w:rPr>
        <w:t>Способы двигательной (физкультурной) деятельности</w:t>
      </w:r>
    </w:p>
    <w:p w:rsidR="008567EB" w:rsidRPr="00DC5AE8" w:rsidRDefault="004777BD" w:rsidP="008D48C5">
      <w:pPr>
        <w:pStyle w:val="a3"/>
        <w:ind w:left="0" w:firstLine="1474"/>
        <w:rPr>
          <w:sz w:val="28"/>
          <w:szCs w:val="28"/>
          <w:lang w:val="ru-RU"/>
        </w:rPr>
      </w:pPr>
      <w:r w:rsidRPr="00DC5AE8">
        <w:rPr>
          <w:sz w:val="28"/>
          <w:szCs w:val="28"/>
          <w:lang w:val="ru-RU"/>
        </w:rPr>
        <w:t>Выпускник научится:</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использовать занятия физической культурой, спортивные игры и спо</w:t>
      </w:r>
      <w:r w:rsidR="004777BD" w:rsidRPr="00DC5AE8">
        <w:rPr>
          <w:sz w:val="28"/>
          <w:szCs w:val="28"/>
          <w:lang w:val="ru-RU"/>
        </w:rPr>
        <w:t>р</w:t>
      </w:r>
      <w:r w:rsidR="004777BD" w:rsidRPr="00DC5AE8">
        <w:rPr>
          <w:sz w:val="28"/>
          <w:szCs w:val="28"/>
          <w:lang w:val="ru-RU"/>
        </w:rPr>
        <w:t>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составлять комплексы физических упражнений оздоровительной, трен</w:t>
      </w:r>
      <w:r w:rsidR="004777BD" w:rsidRPr="00DC5AE8">
        <w:rPr>
          <w:sz w:val="28"/>
          <w:szCs w:val="28"/>
          <w:lang w:val="ru-RU"/>
        </w:rPr>
        <w:t>и</w:t>
      </w:r>
      <w:r w:rsidR="004777BD" w:rsidRPr="00DC5AE8">
        <w:rPr>
          <w:sz w:val="28"/>
          <w:szCs w:val="28"/>
          <w:lang w:val="ru-RU"/>
        </w:rPr>
        <w:t>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классифицировать физические упражнения по их функциональной н</w:t>
      </w:r>
      <w:r w:rsidR="004777BD" w:rsidRPr="00DC5AE8">
        <w:rPr>
          <w:sz w:val="28"/>
          <w:szCs w:val="28"/>
          <w:lang w:val="ru-RU"/>
        </w:rPr>
        <w:t>а</w:t>
      </w:r>
      <w:r w:rsidR="004777BD" w:rsidRPr="00DC5AE8">
        <w:rPr>
          <w:sz w:val="28"/>
          <w:szCs w:val="28"/>
          <w:lang w:val="ru-RU"/>
        </w:rPr>
        <w:t>правленности, планировать их последовательность и дозировку в процессе самосто</w:t>
      </w:r>
      <w:r w:rsidR="004777BD" w:rsidRPr="00DC5AE8">
        <w:rPr>
          <w:sz w:val="28"/>
          <w:szCs w:val="28"/>
          <w:lang w:val="ru-RU"/>
        </w:rPr>
        <w:t>я</w:t>
      </w:r>
      <w:r w:rsidR="004777BD" w:rsidRPr="00DC5AE8">
        <w:rPr>
          <w:sz w:val="28"/>
          <w:szCs w:val="28"/>
          <w:lang w:val="ru-RU"/>
        </w:rPr>
        <w:t>тельных занятий по укреплению здоровья и развитию физических качеств;</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самостоятельно проводить занятия по обучению двигательным действ</w:t>
      </w:r>
      <w:r w:rsidR="004777BD" w:rsidRPr="00DC5AE8">
        <w:rPr>
          <w:sz w:val="28"/>
          <w:szCs w:val="28"/>
          <w:lang w:val="ru-RU"/>
        </w:rPr>
        <w:t>и</w:t>
      </w:r>
      <w:r w:rsidR="004777BD" w:rsidRPr="00DC5AE8">
        <w:rPr>
          <w:sz w:val="28"/>
          <w:szCs w:val="28"/>
          <w:lang w:val="ru-RU"/>
        </w:rPr>
        <w:t>ям, анализировать особенности их выполнения, выявлять ошибки и своевременно ус</w:t>
      </w:r>
      <w:r w:rsidR="004777BD" w:rsidRPr="00DC5AE8">
        <w:rPr>
          <w:sz w:val="28"/>
          <w:szCs w:val="28"/>
          <w:lang w:val="ru-RU"/>
        </w:rPr>
        <w:t>т</w:t>
      </w:r>
      <w:r w:rsidR="004777BD" w:rsidRPr="00DC5AE8">
        <w:rPr>
          <w:sz w:val="28"/>
          <w:szCs w:val="28"/>
          <w:lang w:val="ru-RU"/>
        </w:rPr>
        <w:t>ранять их;</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w:t>
      </w:r>
      <w:r w:rsidR="00C07280">
        <w:rPr>
          <w:sz w:val="28"/>
          <w:szCs w:val="28"/>
          <w:lang w:val="ru-RU"/>
        </w:rPr>
        <w:t xml:space="preserve"> </w:t>
      </w:r>
      <w:r w:rsidR="004777BD" w:rsidRPr="00DC5AE8">
        <w:rPr>
          <w:sz w:val="28"/>
          <w:szCs w:val="28"/>
          <w:lang w:val="ru-RU"/>
        </w:rPr>
        <w:t>процессе самостоятельных занятий физической подготовкой;</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w:t>
      </w:r>
      <w:r w:rsidR="004777BD" w:rsidRPr="00DC5AE8">
        <w:rPr>
          <w:sz w:val="28"/>
          <w:szCs w:val="28"/>
          <w:lang w:val="ru-RU"/>
        </w:rPr>
        <w:t>о</w:t>
      </w:r>
      <w:r w:rsidR="004777BD" w:rsidRPr="00DC5AE8">
        <w:rPr>
          <w:sz w:val="28"/>
          <w:szCs w:val="28"/>
          <w:lang w:val="ru-RU"/>
        </w:rPr>
        <w:t>вых двигательных действий, развитии физических качеств, тестировании физического развития и физической подготовленности.</w:t>
      </w:r>
    </w:p>
    <w:p w:rsidR="008567EB" w:rsidRPr="00DC5AE8" w:rsidRDefault="004777BD" w:rsidP="008D48C5">
      <w:pPr>
        <w:ind w:firstLine="1474"/>
        <w:jc w:val="both"/>
        <w:rPr>
          <w:sz w:val="28"/>
          <w:szCs w:val="28"/>
          <w:lang w:val="ru-RU"/>
        </w:rPr>
      </w:pPr>
      <w:r w:rsidRPr="00DC5AE8">
        <w:rPr>
          <w:sz w:val="28"/>
          <w:szCs w:val="28"/>
          <w:lang w:val="ru-RU"/>
        </w:rPr>
        <w:t>Выпускник получит возможность научиться:</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вести дневник по физкультурной деятельности, включать в него офор</w:t>
      </w:r>
      <w:r w:rsidR="004777BD" w:rsidRPr="00DC5AE8">
        <w:rPr>
          <w:sz w:val="28"/>
          <w:szCs w:val="28"/>
          <w:lang w:val="ru-RU"/>
        </w:rPr>
        <w:t>м</w:t>
      </w:r>
      <w:r w:rsidR="004777BD" w:rsidRPr="00DC5AE8">
        <w:rPr>
          <w:sz w:val="28"/>
          <w:szCs w:val="28"/>
          <w:lang w:val="ru-RU"/>
        </w:rPr>
        <w:t>ление планов проведения самостоятельных занятий физическими упражнениями ра</w:t>
      </w:r>
      <w:r w:rsidR="004777BD" w:rsidRPr="00DC5AE8">
        <w:rPr>
          <w:sz w:val="28"/>
          <w:szCs w:val="28"/>
          <w:lang w:val="ru-RU"/>
        </w:rPr>
        <w:t>з</w:t>
      </w:r>
      <w:r w:rsidR="004777BD" w:rsidRPr="00DC5AE8">
        <w:rPr>
          <w:sz w:val="28"/>
          <w:szCs w:val="28"/>
          <w:lang w:val="ru-RU"/>
        </w:rPr>
        <w:t>ной функциональной направленности, данные контроля динамики индивидуального физического развития и физической подготовленности;</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проводить занятия физической культурой с использованием оздоров</w:t>
      </w:r>
      <w:r w:rsidR="004777BD" w:rsidRPr="00DC5AE8">
        <w:rPr>
          <w:sz w:val="28"/>
          <w:szCs w:val="28"/>
          <w:lang w:val="ru-RU"/>
        </w:rPr>
        <w:t>и</w:t>
      </w:r>
      <w:r w:rsidR="004777BD" w:rsidRPr="00DC5AE8">
        <w:rPr>
          <w:sz w:val="28"/>
          <w:szCs w:val="28"/>
          <w:lang w:val="ru-RU"/>
        </w:rPr>
        <w:t>тельной ходьбы и бега, лыжных прогулок и туристических походов, обеспечивать их оздоровительную направленность;</w:t>
      </w:r>
    </w:p>
    <w:p w:rsidR="008567EB" w:rsidRPr="00DC5AE8" w:rsidRDefault="008567EB" w:rsidP="008D48C5">
      <w:pPr>
        <w:pStyle w:val="a5"/>
        <w:tabs>
          <w:tab w:val="left" w:pos="809"/>
        </w:tabs>
        <w:ind w:left="0" w:firstLine="1474"/>
        <w:rPr>
          <w:sz w:val="28"/>
          <w:szCs w:val="28"/>
          <w:lang w:val="ru-RU"/>
        </w:rPr>
      </w:pPr>
    </w:p>
    <w:p w:rsidR="008567EB" w:rsidRPr="00DC5AE8" w:rsidRDefault="004777BD" w:rsidP="008D48C5">
      <w:pPr>
        <w:pStyle w:val="20"/>
        <w:ind w:left="0" w:firstLine="1474"/>
        <w:jc w:val="both"/>
        <w:rPr>
          <w:sz w:val="28"/>
          <w:szCs w:val="28"/>
          <w:lang w:val="ru-RU"/>
        </w:rPr>
      </w:pPr>
      <w:r w:rsidRPr="00DC5AE8">
        <w:rPr>
          <w:sz w:val="28"/>
          <w:szCs w:val="28"/>
          <w:lang w:val="ru-RU"/>
        </w:rPr>
        <w:t>Физическое совершенствование</w:t>
      </w:r>
    </w:p>
    <w:p w:rsidR="008567EB" w:rsidRPr="00DC5AE8" w:rsidRDefault="004777BD" w:rsidP="008D48C5">
      <w:pPr>
        <w:pStyle w:val="a3"/>
        <w:ind w:left="0" w:firstLine="1474"/>
        <w:rPr>
          <w:sz w:val="28"/>
          <w:szCs w:val="28"/>
          <w:lang w:val="ru-RU"/>
        </w:rPr>
      </w:pPr>
      <w:r w:rsidRPr="00DC5AE8">
        <w:rPr>
          <w:sz w:val="28"/>
          <w:szCs w:val="28"/>
          <w:lang w:val="ru-RU"/>
        </w:rPr>
        <w:lastRenderedPageBreak/>
        <w:t>Выпускник научится:</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выполнять комплексы упражнений по профилактике утомления и пер</w:t>
      </w:r>
      <w:r w:rsidR="004777BD" w:rsidRPr="00DC5AE8">
        <w:rPr>
          <w:sz w:val="28"/>
          <w:szCs w:val="28"/>
          <w:lang w:val="ru-RU"/>
        </w:rPr>
        <w:t>е</w:t>
      </w:r>
      <w:r w:rsidR="004777BD" w:rsidRPr="00DC5AE8">
        <w:rPr>
          <w:sz w:val="28"/>
          <w:szCs w:val="28"/>
          <w:lang w:val="ru-RU"/>
        </w:rPr>
        <w:t>напряжения организма, повышению его работоспособности в процессе трудовой и учебной деятельности;</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выполнять общеразвивающие упражнения, целенаправленно воздейс</w:t>
      </w:r>
      <w:r w:rsidR="004777BD" w:rsidRPr="00DC5AE8">
        <w:rPr>
          <w:sz w:val="28"/>
          <w:szCs w:val="28"/>
          <w:lang w:val="ru-RU"/>
        </w:rPr>
        <w:t>т</w:t>
      </w:r>
      <w:r w:rsidR="004777BD" w:rsidRPr="00DC5AE8">
        <w:rPr>
          <w:sz w:val="28"/>
          <w:szCs w:val="28"/>
          <w:lang w:val="ru-RU"/>
        </w:rPr>
        <w:t>вующие</w:t>
      </w:r>
      <w:r w:rsidR="00C07280">
        <w:rPr>
          <w:sz w:val="28"/>
          <w:szCs w:val="28"/>
          <w:lang w:val="ru-RU"/>
        </w:rPr>
        <w:t xml:space="preserve"> </w:t>
      </w:r>
      <w:r w:rsidR="004777BD" w:rsidRPr="00DC5AE8">
        <w:rPr>
          <w:sz w:val="28"/>
          <w:szCs w:val="28"/>
          <w:lang w:val="ru-RU"/>
        </w:rPr>
        <w:t>на развитие основных физических качеств (силы, быстроты, выносливости, гибкости и координации);</w:t>
      </w:r>
    </w:p>
    <w:p w:rsidR="008567EB" w:rsidRPr="00DC5AE8" w:rsidRDefault="001F2C3C" w:rsidP="008D48C5">
      <w:pPr>
        <w:tabs>
          <w:tab w:val="left" w:pos="809"/>
        </w:tabs>
        <w:ind w:firstLine="1474"/>
        <w:jc w:val="both"/>
        <w:rPr>
          <w:sz w:val="28"/>
          <w:szCs w:val="28"/>
          <w:lang w:val="ru-RU"/>
        </w:rPr>
      </w:pPr>
      <w:r w:rsidRPr="00DC5AE8">
        <w:rPr>
          <w:sz w:val="28"/>
          <w:szCs w:val="28"/>
          <w:lang w:val="ru-RU"/>
        </w:rPr>
        <w:t>-</w:t>
      </w:r>
      <w:r w:rsidR="004777BD" w:rsidRPr="00DC5AE8">
        <w:rPr>
          <w:sz w:val="28"/>
          <w:szCs w:val="28"/>
          <w:lang w:val="ru-RU"/>
        </w:rPr>
        <w:t>выполнять акробатические комбинации из числа хорошо освоенных у</w:t>
      </w:r>
      <w:r w:rsidR="004777BD" w:rsidRPr="00DC5AE8">
        <w:rPr>
          <w:sz w:val="28"/>
          <w:szCs w:val="28"/>
          <w:lang w:val="ru-RU"/>
        </w:rPr>
        <w:t>п</w:t>
      </w:r>
      <w:r w:rsidR="004777BD" w:rsidRPr="00DC5AE8">
        <w:rPr>
          <w:sz w:val="28"/>
          <w:szCs w:val="28"/>
          <w:lang w:val="ru-RU"/>
        </w:rPr>
        <w:t>ражнений;</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выполнять гимнастические комбинации на спортивных снарядах из числа хорошо освоенных упражнений;</w:t>
      </w:r>
    </w:p>
    <w:p w:rsidR="008567EB" w:rsidRPr="00DC5AE8" w:rsidRDefault="001F2C3C" w:rsidP="008D48C5">
      <w:pPr>
        <w:tabs>
          <w:tab w:val="left" w:pos="809"/>
        </w:tabs>
        <w:ind w:firstLine="1474"/>
        <w:jc w:val="both"/>
        <w:rPr>
          <w:sz w:val="28"/>
          <w:szCs w:val="28"/>
          <w:lang w:val="ru-RU"/>
        </w:rPr>
      </w:pPr>
      <w:r w:rsidRPr="00DC5AE8">
        <w:rPr>
          <w:sz w:val="28"/>
          <w:szCs w:val="28"/>
          <w:lang w:val="ru-RU"/>
        </w:rPr>
        <w:t>-</w:t>
      </w:r>
      <w:r w:rsidR="004777BD" w:rsidRPr="00DC5AE8">
        <w:rPr>
          <w:sz w:val="28"/>
          <w:szCs w:val="28"/>
          <w:lang w:val="ru-RU"/>
        </w:rPr>
        <w:t>выполнять легкоатлетические упражнения в беге и прыжках (в высоту и длину);</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выполнять передвижения на лыжах скользящими способами ходьбы, д</w:t>
      </w:r>
      <w:r w:rsidR="004777BD" w:rsidRPr="00DC5AE8">
        <w:rPr>
          <w:sz w:val="28"/>
          <w:szCs w:val="28"/>
          <w:lang w:val="ru-RU"/>
        </w:rPr>
        <w:t>е</w:t>
      </w:r>
      <w:r w:rsidR="004777BD" w:rsidRPr="00DC5AE8">
        <w:rPr>
          <w:sz w:val="28"/>
          <w:szCs w:val="28"/>
          <w:lang w:val="ru-RU"/>
        </w:rPr>
        <w:t>монстрировать технику умения последовательно чередовать их в процессе прохожд</w:t>
      </w:r>
      <w:r w:rsidR="004777BD" w:rsidRPr="00DC5AE8">
        <w:rPr>
          <w:sz w:val="28"/>
          <w:szCs w:val="28"/>
          <w:lang w:val="ru-RU"/>
        </w:rPr>
        <w:t>е</w:t>
      </w:r>
      <w:r w:rsidR="004777BD" w:rsidRPr="00DC5AE8">
        <w:rPr>
          <w:sz w:val="28"/>
          <w:szCs w:val="28"/>
          <w:lang w:val="ru-RU"/>
        </w:rPr>
        <w:t>ния тренировочных дистанций (для снежных регионов России);</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выполнять спуски и торможения на лыжах с пологого склона одним из разученных способов;</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выполнять основные технические действия и приёмы игры в футбол, в</w:t>
      </w:r>
      <w:r w:rsidR="004777BD" w:rsidRPr="00DC5AE8">
        <w:rPr>
          <w:sz w:val="28"/>
          <w:szCs w:val="28"/>
          <w:lang w:val="ru-RU"/>
        </w:rPr>
        <w:t>о</w:t>
      </w:r>
      <w:r w:rsidR="004777BD" w:rsidRPr="00DC5AE8">
        <w:rPr>
          <w:sz w:val="28"/>
          <w:szCs w:val="28"/>
          <w:lang w:val="ru-RU"/>
        </w:rPr>
        <w:t>лейбол,</w:t>
      </w:r>
      <w:r w:rsidR="00C07280">
        <w:rPr>
          <w:sz w:val="28"/>
          <w:szCs w:val="28"/>
          <w:lang w:val="ru-RU"/>
        </w:rPr>
        <w:t xml:space="preserve"> </w:t>
      </w:r>
      <w:r w:rsidR="004777BD" w:rsidRPr="00DC5AE8">
        <w:rPr>
          <w:sz w:val="28"/>
          <w:szCs w:val="28"/>
          <w:lang w:val="ru-RU"/>
        </w:rPr>
        <w:t>баскетбол в условиях учебной и игровой деятельности;</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выполнять тестовые упражнения на оценку уровня индивидуального ра</w:t>
      </w:r>
      <w:r w:rsidR="004777BD" w:rsidRPr="00DC5AE8">
        <w:rPr>
          <w:sz w:val="28"/>
          <w:szCs w:val="28"/>
          <w:lang w:val="ru-RU"/>
        </w:rPr>
        <w:t>з</w:t>
      </w:r>
      <w:r w:rsidR="004777BD" w:rsidRPr="00DC5AE8">
        <w:rPr>
          <w:sz w:val="28"/>
          <w:szCs w:val="28"/>
          <w:lang w:val="ru-RU"/>
        </w:rPr>
        <w:t>вития основных физических качеств.</w:t>
      </w:r>
    </w:p>
    <w:p w:rsidR="008567EB" w:rsidRPr="00DC5AE8" w:rsidRDefault="004777BD" w:rsidP="008D48C5">
      <w:pPr>
        <w:ind w:firstLine="1474"/>
        <w:jc w:val="both"/>
        <w:rPr>
          <w:sz w:val="28"/>
          <w:szCs w:val="28"/>
          <w:lang w:val="ru-RU"/>
        </w:rPr>
      </w:pPr>
      <w:r w:rsidRPr="00DC5AE8">
        <w:rPr>
          <w:sz w:val="28"/>
          <w:szCs w:val="28"/>
          <w:lang w:val="ru-RU"/>
        </w:rPr>
        <w:t>Выпускник получит возможность научиться:</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преодолевать естественные и искусственные препятствия с помощью разнообразных способов лазания, прыжков и бега;</w:t>
      </w:r>
    </w:p>
    <w:p w:rsidR="008567EB" w:rsidRPr="00DC5AE8" w:rsidRDefault="001F2C3C" w:rsidP="008D48C5">
      <w:pPr>
        <w:pStyle w:val="a5"/>
        <w:tabs>
          <w:tab w:val="left" w:pos="809"/>
        </w:tabs>
        <w:ind w:left="0" w:firstLine="1474"/>
        <w:rPr>
          <w:sz w:val="28"/>
          <w:szCs w:val="28"/>
          <w:lang w:val="ru-RU"/>
        </w:rPr>
      </w:pPr>
      <w:r w:rsidRPr="00DC5AE8">
        <w:rPr>
          <w:sz w:val="28"/>
          <w:szCs w:val="28"/>
          <w:lang w:val="ru-RU"/>
        </w:rPr>
        <w:t>-</w:t>
      </w:r>
      <w:r w:rsidR="004777BD" w:rsidRPr="00DC5AE8">
        <w:rPr>
          <w:sz w:val="28"/>
          <w:szCs w:val="28"/>
          <w:lang w:val="ru-RU"/>
        </w:rPr>
        <w:t>осуществлять судейство по одному из осваиваемых видов спорта; • в</w:t>
      </w:r>
      <w:r w:rsidR="004777BD" w:rsidRPr="00DC5AE8">
        <w:rPr>
          <w:sz w:val="28"/>
          <w:szCs w:val="28"/>
          <w:lang w:val="ru-RU"/>
        </w:rPr>
        <w:t>ы</w:t>
      </w:r>
      <w:r w:rsidR="004777BD" w:rsidRPr="00DC5AE8">
        <w:rPr>
          <w:sz w:val="28"/>
          <w:szCs w:val="28"/>
          <w:lang w:val="ru-RU"/>
        </w:rPr>
        <w:t>полнять тестовые нормативы по физической подготовке.</w:t>
      </w:r>
    </w:p>
    <w:p w:rsidR="008567EB" w:rsidRPr="00DC5AE8" w:rsidRDefault="008567EB" w:rsidP="008D48C5">
      <w:pPr>
        <w:pStyle w:val="a3"/>
        <w:ind w:left="0" w:firstLine="1474"/>
        <w:rPr>
          <w:sz w:val="28"/>
          <w:szCs w:val="28"/>
          <w:lang w:val="ru-RU"/>
        </w:rPr>
      </w:pPr>
    </w:p>
    <w:p w:rsidR="008567EB" w:rsidRPr="00DC5AE8" w:rsidRDefault="004777BD" w:rsidP="008D48C5">
      <w:pPr>
        <w:pStyle w:val="20"/>
        <w:numPr>
          <w:ilvl w:val="3"/>
          <w:numId w:val="60"/>
        </w:numPr>
        <w:tabs>
          <w:tab w:val="left" w:pos="1001"/>
        </w:tabs>
        <w:ind w:left="0" w:firstLine="1004"/>
        <w:jc w:val="both"/>
        <w:rPr>
          <w:sz w:val="28"/>
          <w:szCs w:val="28"/>
        </w:rPr>
      </w:pPr>
      <w:r w:rsidRPr="00DC5AE8">
        <w:rPr>
          <w:sz w:val="28"/>
          <w:szCs w:val="28"/>
        </w:rPr>
        <w:t>Основы безопасности жизнедеятельности</w:t>
      </w:r>
    </w:p>
    <w:p w:rsidR="008567EB" w:rsidRPr="00DC5AE8" w:rsidRDefault="004777BD" w:rsidP="008D48C5">
      <w:pPr>
        <w:pStyle w:val="a3"/>
        <w:ind w:left="0" w:firstLine="1004"/>
        <w:rPr>
          <w:sz w:val="28"/>
          <w:szCs w:val="28"/>
          <w:lang w:val="ru-RU"/>
        </w:rPr>
      </w:pPr>
      <w:r w:rsidRPr="00DC5AE8">
        <w:rPr>
          <w:sz w:val="28"/>
          <w:szCs w:val="28"/>
          <w:lang w:val="ru-RU"/>
        </w:rPr>
        <w:t>Предметные результаты изучения и основ безопасности жизнедеятельности должны отражать:</w:t>
      </w:r>
    </w:p>
    <w:p w:rsidR="008567EB" w:rsidRPr="00DC5AE8" w:rsidRDefault="004777BD" w:rsidP="008D48C5">
      <w:pPr>
        <w:pStyle w:val="a5"/>
        <w:numPr>
          <w:ilvl w:val="0"/>
          <w:numId w:val="32"/>
        </w:numPr>
        <w:ind w:left="0" w:firstLine="1004"/>
        <w:rPr>
          <w:sz w:val="28"/>
          <w:szCs w:val="28"/>
          <w:lang w:val="ru-RU"/>
        </w:rPr>
      </w:pPr>
      <w:r w:rsidRPr="00DC5AE8">
        <w:rPr>
          <w:sz w:val="28"/>
          <w:szCs w:val="28"/>
          <w:lang w:val="ru-RU"/>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w:t>
      </w:r>
      <w:r w:rsidRPr="00DC5AE8">
        <w:rPr>
          <w:sz w:val="28"/>
          <w:szCs w:val="28"/>
          <w:lang w:val="ru-RU"/>
        </w:rPr>
        <w:t>д</w:t>
      </w:r>
      <w:r w:rsidRPr="00DC5AE8">
        <w:rPr>
          <w:sz w:val="28"/>
          <w:szCs w:val="28"/>
          <w:lang w:val="ru-RU"/>
        </w:rPr>
        <w:t>ством осознания значимости безопасного поведения в условиях чрезвычайных ситу</w:t>
      </w:r>
      <w:r w:rsidRPr="00DC5AE8">
        <w:rPr>
          <w:sz w:val="28"/>
          <w:szCs w:val="28"/>
          <w:lang w:val="ru-RU"/>
        </w:rPr>
        <w:t>а</w:t>
      </w:r>
      <w:r w:rsidRPr="00DC5AE8">
        <w:rPr>
          <w:sz w:val="28"/>
          <w:szCs w:val="28"/>
          <w:lang w:val="ru-RU"/>
        </w:rPr>
        <w:t>ций природного, техногенного и социального характера;</w:t>
      </w:r>
    </w:p>
    <w:p w:rsidR="008567EB" w:rsidRPr="00DC5AE8" w:rsidRDefault="004777BD" w:rsidP="008D48C5">
      <w:pPr>
        <w:pStyle w:val="a5"/>
        <w:numPr>
          <w:ilvl w:val="0"/>
          <w:numId w:val="32"/>
        </w:numPr>
        <w:ind w:left="0" w:firstLine="1004"/>
        <w:rPr>
          <w:sz w:val="28"/>
          <w:szCs w:val="28"/>
          <w:lang w:val="ru-RU"/>
        </w:rPr>
      </w:pPr>
      <w:r w:rsidRPr="00DC5AE8">
        <w:rPr>
          <w:sz w:val="28"/>
          <w:szCs w:val="28"/>
          <w:lang w:val="ru-RU"/>
        </w:rPr>
        <w:t>формирование убеждения в необходимости безопасного и здорового о</w:t>
      </w:r>
      <w:r w:rsidRPr="00DC5AE8">
        <w:rPr>
          <w:sz w:val="28"/>
          <w:szCs w:val="28"/>
          <w:lang w:val="ru-RU"/>
        </w:rPr>
        <w:t>б</w:t>
      </w:r>
      <w:r w:rsidRPr="00DC5AE8">
        <w:rPr>
          <w:sz w:val="28"/>
          <w:szCs w:val="28"/>
          <w:lang w:val="ru-RU"/>
        </w:rPr>
        <w:t>раза жизни;</w:t>
      </w:r>
    </w:p>
    <w:p w:rsidR="008567EB" w:rsidRPr="00DC5AE8" w:rsidRDefault="004777BD" w:rsidP="008D48C5">
      <w:pPr>
        <w:pStyle w:val="a5"/>
        <w:numPr>
          <w:ilvl w:val="0"/>
          <w:numId w:val="32"/>
        </w:numPr>
        <w:tabs>
          <w:tab w:val="left" w:pos="478"/>
        </w:tabs>
        <w:ind w:left="0" w:firstLine="1004"/>
        <w:rPr>
          <w:sz w:val="28"/>
          <w:szCs w:val="28"/>
          <w:lang w:val="ru-RU"/>
        </w:rPr>
      </w:pPr>
      <w:r w:rsidRPr="00DC5AE8">
        <w:rPr>
          <w:sz w:val="28"/>
          <w:szCs w:val="28"/>
          <w:lang w:val="ru-RU"/>
        </w:rPr>
        <w:t>понимание личной и общественной значимости современной культуры безопасности жизнедеятельности;</w:t>
      </w:r>
    </w:p>
    <w:p w:rsidR="008567EB" w:rsidRPr="00DC5AE8" w:rsidRDefault="004777BD" w:rsidP="008D48C5">
      <w:pPr>
        <w:pStyle w:val="a5"/>
        <w:numPr>
          <w:ilvl w:val="0"/>
          <w:numId w:val="32"/>
        </w:numPr>
        <w:ind w:left="0" w:firstLine="1004"/>
        <w:rPr>
          <w:sz w:val="28"/>
          <w:szCs w:val="28"/>
          <w:lang w:val="ru-RU"/>
        </w:rPr>
      </w:pPr>
      <w:r w:rsidRPr="00DC5AE8">
        <w:rPr>
          <w:sz w:val="28"/>
          <w:szCs w:val="28"/>
          <w:lang w:val="ru-RU"/>
        </w:rPr>
        <w:t>понимание роли государства и действующего законодательства в обесп</w:t>
      </w:r>
      <w:r w:rsidRPr="00DC5AE8">
        <w:rPr>
          <w:sz w:val="28"/>
          <w:szCs w:val="28"/>
          <w:lang w:val="ru-RU"/>
        </w:rPr>
        <w:t>е</w:t>
      </w:r>
      <w:r w:rsidRPr="00DC5AE8">
        <w:rPr>
          <w:sz w:val="28"/>
          <w:szCs w:val="28"/>
          <w:lang w:val="ru-RU"/>
        </w:rPr>
        <w:t>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w:t>
      </w:r>
      <w:r w:rsidRPr="00DC5AE8">
        <w:rPr>
          <w:sz w:val="28"/>
          <w:szCs w:val="28"/>
          <w:lang w:val="ru-RU"/>
        </w:rPr>
        <w:t>е</w:t>
      </w:r>
      <w:r w:rsidRPr="00DC5AE8">
        <w:rPr>
          <w:sz w:val="28"/>
          <w:szCs w:val="28"/>
          <w:lang w:val="ru-RU"/>
        </w:rPr>
        <w:t>мизма и терроризма;</w:t>
      </w:r>
    </w:p>
    <w:p w:rsidR="008567EB" w:rsidRPr="00DC5AE8" w:rsidRDefault="004777BD" w:rsidP="008D48C5">
      <w:pPr>
        <w:pStyle w:val="a5"/>
        <w:numPr>
          <w:ilvl w:val="0"/>
          <w:numId w:val="32"/>
        </w:numPr>
        <w:ind w:left="0" w:firstLine="1004"/>
        <w:rPr>
          <w:sz w:val="28"/>
          <w:szCs w:val="28"/>
          <w:lang w:val="ru-RU"/>
        </w:rPr>
      </w:pPr>
      <w:r w:rsidRPr="00DC5AE8">
        <w:rPr>
          <w:sz w:val="28"/>
          <w:szCs w:val="28"/>
          <w:lang w:val="ru-RU"/>
        </w:rPr>
        <w:t>понимание необходимости подготовки граждан к защите Отечества;</w:t>
      </w:r>
    </w:p>
    <w:p w:rsidR="008567EB" w:rsidRPr="00DC5AE8" w:rsidRDefault="004777BD" w:rsidP="008D48C5">
      <w:pPr>
        <w:pStyle w:val="a5"/>
        <w:numPr>
          <w:ilvl w:val="0"/>
          <w:numId w:val="32"/>
        </w:numPr>
        <w:tabs>
          <w:tab w:val="left" w:pos="414"/>
        </w:tabs>
        <w:ind w:left="0" w:firstLine="1004"/>
        <w:rPr>
          <w:sz w:val="28"/>
          <w:szCs w:val="28"/>
          <w:lang w:val="ru-RU"/>
        </w:rPr>
      </w:pPr>
      <w:r w:rsidRPr="00DC5AE8">
        <w:rPr>
          <w:sz w:val="28"/>
          <w:szCs w:val="28"/>
          <w:lang w:val="ru-RU"/>
        </w:rPr>
        <w:t>формирование установки на здоровый образ жизни, исключающий упо</w:t>
      </w:r>
      <w:r w:rsidRPr="00DC5AE8">
        <w:rPr>
          <w:sz w:val="28"/>
          <w:szCs w:val="28"/>
          <w:lang w:val="ru-RU"/>
        </w:rPr>
        <w:t>т</w:t>
      </w:r>
      <w:r w:rsidRPr="00DC5AE8">
        <w:rPr>
          <w:sz w:val="28"/>
          <w:szCs w:val="28"/>
          <w:lang w:val="ru-RU"/>
        </w:rPr>
        <w:t>ребление алкоголя, наркотиков, курение и нанесение иного вреда здоровью;</w:t>
      </w:r>
    </w:p>
    <w:p w:rsidR="008567EB" w:rsidRPr="00DC5AE8" w:rsidRDefault="004777BD" w:rsidP="008D48C5">
      <w:pPr>
        <w:pStyle w:val="a5"/>
        <w:numPr>
          <w:ilvl w:val="0"/>
          <w:numId w:val="32"/>
        </w:numPr>
        <w:ind w:left="0" w:firstLine="1004"/>
        <w:rPr>
          <w:sz w:val="28"/>
          <w:szCs w:val="28"/>
          <w:lang w:val="ru-RU"/>
        </w:rPr>
      </w:pPr>
      <w:r w:rsidRPr="00DC5AE8">
        <w:rPr>
          <w:sz w:val="28"/>
          <w:szCs w:val="28"/>
          <w:lang w:val="ru-RU"/>
        </w:rPr>
        <w:t xml:space="preserve">формирование антиэкстремистской и антитеррористической личностной </w:t>
      </w:r>
      <w:r w:rsidRPr="00DC5AE8">
        <w:rPr>
          <w:sz w:val="28"/>
          <w:szCs w:val="28"/>
          <w:lang w:val="ru-RU"/>
        </w:rPr>
        <w:lastRenderedPageBreak/>
        <w:t>позиции;</w:t>
      </w:r>
    </w:p>
    <w:p w:rsidR="008567EB" w:rsidRPr="00DC5AE8" w:rsidRDefault="004777BD" w:rsidP="008D48C5">
      <w:pPr>
        <w:pStyle w:val="a5"/>
        <w:numPr>
          <w:ilvl w:val="0"/>
          <w:numId w:val="32"/>
        </w:numPr>
        <w:tabs>
          <w:tab w:val="left" w:pos="450"/>
        </w:tabs>
        <w:ind w:left="0" w:firstLine="1004"/>
        <w:rPr>
          <w:sz w:val="28"/>
          <w:szCs w:val="28"/>
          <w:lang w:val="ru-RU"/>
        </w:rPr>
      </w:pPr>
      <w:r w:rsidRPr="00DC5AE8">
        <w:rPr>
          <w:sz w:val="28"/>
          <w:szCs w:val="28"/>
          <w:lang w:val="ru-RU"/>
        </w:rPr>
        <w:t>понимание необходимости сохранения природы и окружающей среды для полноценной жизни человека;</w:t>
      </w:r>
    </w:p>
    <w:p w:rsidR="008567EB" w:rsidRPr="00DC5AE8" w:rsidRDefault="004777BD" w:rsidP="008D48C5">
      <w:pPr>
        <w:pStyle w:val="a5"/>
        <w:numPr>
          <w:ilvl w:val="0"/>
          <w:numId w:val="32"/>
        </w:numPr>
        <w:tabs>
          <w:tab w:val="left" w:pos="526"/>
        </w:tabs>
        <w:ind w:left="0" w:firstLine="1004"/>
        <w:rPr>
          <w:sz w:val="28"/>
          <w:szCs w:val="28"/>
          <w:lang w:val="ru-RU"/>
        </w:rPr>
      </w:pPr>
      <w:r w:rsidRPr="00DC5AE8">
        <w:rPr>
          <w:sz w:val="28"/>
          <w:szCs w:val="28"/>
          <w:lang w:val="ru-RU"/>
        </w:rPr>
        <w:t>знание основных опасных и чрезвычайных ситуаций природного, техн</w:t>
      </w:r>
      <w:r w:rsidRPr="00DC5AE8">
        <w:rPr>
          <w:sz w:val="28"/>
          <w:szCs w:val="28"/>
          <w:lang w:val="ru-RU"/>
        </w:rPr>
        <w:t>о</w:t>
      </w:r>
      <w:r w:rsidRPr="00DC5AE8">
        <w:rPr>
          <w:sz w:val="28"/>
          <w:szCs w:val="28"/>
          <w:lang w:val="ru-RU"/>
        </w:rPr>
        <w:t>генного и социального характера, включая экстремизм и терроризм, и их последствий для личности, общества и государства;</w:t>
      </w:r>
    </w:p>
    <w:p w:rsidR="008567EB" w:rsidRPr="00DC5AE8" w:rsidRDefault="004777BD" w:rsidP="008D48C5">
      <w:pPr>
        <w:pStyle w:val="a5"/>
        <w:numPr>
          <w:ilvl w:val="0"/>
          <w:numId w:val="32"/>
        </w:numPr>
        <w:ind w:left="0" w:firstLine="1004"/>
        <w:rPr>
          <w:sz w:val="28"/>
          <w:szCs w:val="28"/>
          <w:lang w:val="ru-RU"/>
        </w:rPr>
      </w:pPr>
      <w:r w:rsidRPr="00DC5AE8">
        <w:rPr>
          <w:sz w:val="28"/>
          <w:szCs w:val="28"/>
          <w:lang w:val="ru-RU"/>
        </w:rPr>
        <w:t>знание и умение применять меры безопасности и правила поведения в у</w:t>
      </w:r>
      <w:r w:rsidRPr="00DC5AE8">
        <w:rPr>
          <w:sz w:val="28"/>
          <w:szCs w:val="28"/>
          <w:lang w:val="ru-RU"/>
        </w:rPr>
        <w:t>с</w:t>
      </w:r>
      <w:r w:rsidRPr="00DC5AE8">
        <w:rPr>
          <w:sz w:val="28"/>
          <w:szCs w:val="28"/>
          <w:lang w:val="ru-RU"/>
        </w:rPr>
        <w:t>ловиях опасных и чрезвычайных ситуаций;</w:t>
      </w:r>
    </w:p>
    <w:p w:rsidR="008567EB" w:rsidRPr="00DC5AE8" w:rsidRDefault="004777BD" w:rsidP="008D48C5">
      <w:pPr>
        <w:pStyle w:val="a5"/>
        <w:numPr>
          <w:ilvl w:val="0"/>
          <w:numId w:val="32"/>
        </w:numPr>
        <w:ind w:left="0" w:firstLine="1004"/>
        <w:rPr>
          <w:sz w:val="28"/>
          <w:szCs w:val="28"/>
          <w:lang w:val="ru-RU"/>
        </w:rPr>
      </w:pPr>
      <w:r w:rsidRPr="00DC5AE8">
        <w:rPr>
          <w:sz w:val="28"/>
          <w:szCs w:val="28"/>
          <w:lang w:val="ru-RU"/>
        </w:rPr>
        <w:t>умение оказать первую помощь пострадавшим;</w:t>
      </w:r>
    </w:p>
    <w:p w:rsidR="008567EB" w:rsidRPr="00DC5AE8" w:rsidRDefault="004777BD" w:rsidP="008D48C5">
      <w:pPr>
        <w:pStyle w:val="a5"/>
        <w:numPr>
          <w:ilvl w:val="0"/>
          <w:numId w:val="32"/>
        </w:numPr>
        <w:tabs>
          <w:tab w:val="left" w:pos="606"/>
        </w:tabs>
        <w:ind w:left="0" w:firstLine="1004"/>
        <w:rPr>
          <w:sz w:val="28"/>
          <w:szCs w:val="28"/>
          <w:lang w:val="ru-RU"/>
        </w:rPr>
      </w:pPr>
      <w:r w:rsidRPr="00DC5AE8">
        <w:rPr>
          <w:sz w:val="28"/>
          <w:szCs w:val="28"/>
          <w:lang w:val="ru-RU"/>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8567EB" w:rsidRPr="00DC5AE8" w:rsidRDefault="004777BD" w:rsidP="008D48C5">
      <w:pPr>
        <w:pStyle w:val="a5"/>
        <w:numPr>
          <w:ilvl w:val="0"/>
          <w:numId w:val="32"/>
        </w:numPr>
        <w:ind w:left="0" w:firstLine="1004"/>
        <w:rPr>
          <w:sz w:val="28"/>
          <w:szCs w:val="28"/>
          <w:lang w:val="ru-RU"/>
        </w:rPr>
      </w:pPr>
      <w:r w:rsidRPr="00DC5AE8">
        <w:rPr>
          <w:sz w:val="28"/>
          <w:szCs w:val="28"/>
          <w:lang w:val="ru-RU"/>
        </w:rPr>
        <w:t>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8567EB" w:rsidRPr="00DC5AE8" w:rsidRDefault="004777BD" w:rsidP="008D48C5">
      <w:pPr>
        <w:pStyle w:val="a5"/>
        <w:numPr>
          <w:ilvl w:val="0"/>
          <w:numId w:val="32"/>
        </w:numPr>
        <w:tabs>
          <w:tab w:val="left" w:pos="598"/>
        </w:tabs>
        <w:ind w:left="0" w:firstLine="1004"/>
        <w:rPr>
          <w:sz w:val="28"/>
          <w:szCs w:val="28"/>
          <w:lang w:val="ru-RU"/>
        </w:rPr>
      </w:pPr>
      <w:r w:rsidRPr="00DC5AE8">
        <w:rPr>
          <w:sz w:val="28"/>
          <w:szCs w:val="28"/>
          <w:lang w:val="ru-RU"/>
        </w:rPr>
        <w:t>овладение основами экологического проектирования безопасной жизн</w:t>
      </w:r>
      <w:r w:rsidRPr="00DC5AE8">
        <w:rPr>
          <w:sz w:val="28"/>
          <w:szCs w:val="28"/>
          <w:lang w:val="ru-RU"/>
        </w:rPr>
        <w:t>е</w:t>
      </w:r>
      <w:r w:rsidRPr="00DC5AE8">
        <w:rPr>
          <w:sz w:val="28"/>
          <w:szCs w:val="28"/>
          <w:lang w:val="ru-RU"/>
        </w:rPr>
        <w:t>деятельности с учетом природных, техногенных и социальных рисков на территории проживания.</w:t>
      </w:r>
    </w:p>
    <w:p w:rsidR="00176877" w:rsidRPr="00DC5AE8" w:rsidRDefault="004777BD" w:rsidP="008D48C5">
      <w:pPr>
        <w:pStyle w:val="20"/>
        <w:ind w:left="0" w:firstLine="1004"/>
        <w:jc w:val="both"/>
        <w:rPr>
          <w:sz w:val="28"/>
          <w:szCs w:val="28"/>
          <w:lang w:val="ru-RU"/>
        </w:rPr>
      </w:pPr>
      <w:r w:rsidRPr="00DC5AE8">
        <w:rPr>
          <w:sz w:val="28"/>
          <w:szCs w:val="28"/>
          <w:lang w:val="ru-RU"/>
        </w:rPr>
        <w:t>Основы безопасности личности, общества и государства</w:t>
      </w:r>
    </w:p>
    <w:p w:rsidR="008567EB" w:rsidRPr="00DC5AE8" w:rsidRDefault="004777BD" w:rsidP="008D48C5">
      <w:pPr>
        <w:pStyle w:val="20"/>
        <w:ind w:left="0" w:firstLine="1004"/>
        <w:jc w:val="both"/>
        <w:rPr>
          <w:sz w:val="28"/>
          <w:szCs w:val="28"/>
          <w:lang w:val="ru-RU"/>
        </w:rPr>
      </w:pPr>
      <w:r w:rsidRPr="00DC5AE8">
        <w:rPr>
          <w:sz w:val="28"/>
          <w:szCs w:val="28"/>
          <w:lang w:val="ru-RU"/>
        </w:rPr>
        <w:t>Основы комплексной безопасности</w:t>
      </w:r>
    </w:p>
    <w:p w:rsidR="008567EB" w:rsidRPr="00DC5AE8" w:rsidRDefault="004777BD" w:rsidP="008D48C5">
      <w:pPr>
        <w:pStyle w:val="a3"/>
        <w:ind w:left="0" w:firstLine="1004"/>
        <w:rPr>
          <w:sz w:val="28"/>
          <w:szCs w:val="28"/>
          <w:lang w:val="ru-RU"/>
        </w:rPr>
      </w:pPr>
      <w:r w:rsidRPr="00DC5AE8">
        <w:rPr>
          <w:sz w:val="28"/>
          <w:szCs w:val="28"/>
          <w:lang w:val="ru-RU"/>
        </w:rPr>
        <w:t>Выпускник научится:</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анализировать и характеризовать причины возникновения различных опа</w:t>
      </w:r>
      <w:r w:rsidR="004777BD" w:rsidRPr="00DC5AE8">
        <w:rPr>
          <w:sz w:val="28"/>
          <w:szCs w:val="28"/>
          <w:lang w:val="ru-RU"/>
        </w:rPr>
        <w:t>с</w:t>
      </w:r>
      <w:r w:rsidR="004777BD" w:rsidRPr="00DC5AE8">
        <w:rPr>
          <w:sz w:val="28"/>
          <w:szCs w:val="28"/>
          <w:lang w:val="ru-RU"/>
        </w:rPr>
        <w:t>ных ситуаций в повседневной жизни и их последствия, в том числе возможные прич</w:t>
      </w:r>
      <w:r w:rsidR="004777BD" w:rsidRPr="00DC5AE8">
        <w:rPr>
          <w:sz w:val="28"/>
          <w:szCs w:val="28"/>
          <w:lang w:val="ru-RU"/>
        </w:rPr>
        <w:t>и</w:t>
      </w:r>
      <w:r w:rsidR="004777BD" w:rsidRPr="00DC5AE8">
        <w:rPr>
          <w:sz w:val="28"/>
          <w:szCs w:val="28"/>
          <w:lang w:val="ru-RU"/>
        </w:rPr>
        <w:t>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8567EB" w:rsidRPr="00DC5AE8" w:rsidRDefault="0019614F" w:rsidP="008D48C5">
      <w:pPr>
        <w:pStyle w:val="a3"/>
        <w:ind w:left="0" w:firstLine="1004"/>
        <w:rPr>
          <w:sz w:val="28"/>
          <w:szCs w:val="28"/>
          <w:lang w:val="ru-RU"/>
        </w:rPr>
      </w:pPr>
      <w:r w:rsidRPr="00DC5AE8">
        <w:rPr>
          <w:sz w:val="28"/>
          <w:szCs w:val="28"/>
          <w:lang w:val="ru-RU"/>
        </w:rPr>
        <w:t>-</w:t>
      </w:r>
      <w:r w:rsidR="004777BD" w:rsidRPr="00DC5AE8">
        <w:rPr>
          <w:sz w:val="28"/>
          <w:szCs w:val="28"/>
          <w:lang w:val="ru-RU"/>
        </w:rPr>
        <w:t>выявлять и характеризовать роль и влияние человеческого фактора в возни</w:t>
      </w:r>
      <w:r w:rsidR="004777BD" w:rsidRPr="00DC5AE8">
        <w:rPr>
          <w:sz w:val="28"/>
          <w:szCs w:val="28"/>
          <w:lang w:val="ru-RU"/>
        </w:rPr>
        <w:t>к</w:t>
      </w:r>
      <w:r w:rsidR="004777BD" w:rsidRPr="00DC5AE8">
        <w:rPr>
          <w:sz w:val="28"/>
          <w:szCs w:val="28"/>
          <w:lang w:val="ru-RU"/>
        </w:rPr>
        <w:t>новении опасных ситуаций, обосновывать необходимость повышения уровня культ</w:t>
      </w:r>
      <w:r w:rsidR="004777BD" w:rsidRPr="00DC5AE8">
        <w:rPr>
          <w:sz w:val="28"/>
          <w:szCs w:val="28"/>
          <w:lang w:val="ru-RU"/>
        </w:rPr>
        <w:t>у</w:t>
      </w:r>
      <w:r w:rsidR="004777BD" w:rsidRPr="00DC5AE8">
        <w:rPr>
          <w:sz w:val="28"/>
          <w:szCs w:val="28"/>
          <w:lang w:val="ru-RU"/>
        </w:rPr>
        <w:t>ры безопасности жизнедеятельности населения страны в современных условиях;</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w:t>
      </w:r>
      <w:r w:rsidR="004777BD" w:rsidRPr="00DC5AE8">
        <w:rPr>
          <w:sz w:val="28"/>
          <w:szCs w:val="28"/>
          <w:lang w:val="ru-RU"/>
        </w:rPr>
        <w:t>я</w:t>
      </w:r>
      <w:r w:rsidR="004777BD" w:rsidRPr="00DC5AE8">
        <w:rPr>
          <w:sz w:val="28"/>
          <w:szCs w:val="28"/>
          <w:lang w:val="ru-RU"/>
        </w:rPr>
        <w:t>ния на здоровье неблагоприятной окружающей среды;</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разрабатывать личный план по охране окружающей природной среды в ме</w:t>
      </w:r>
      <w:r w:rsidR="004777BD" w:rsidRPr="00DC5AE8">
        <w:rPr>
          <w:sz w:val="28"/>
          <w:szCs w:val="28"/>
          <w:lang w:val="ru-RU"/>
        </w:rPr>
        <w:t>с</w:t>
      </w:r>
      <w:r w:rsidR="004777BD" w:rsidRPr="00DC5AE8">
        <w:rPr>
          <w:sz w:val="28"/>
          <w:szCs w:val="28"/>
          <w:lang w:val="ru-RU"/>
        </w:rPr>
        <w:t>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w:t>
      </w:r>
      <w:r w:rsidR="004777BD" w:rsidRPr="00DC5AE8">
        <w:rPr>
          <w:sz w:val="28"/>
          <w:szCs w:val="28"/>
          <w:lang w:val="ru-RU"/>
        </w:rPr>
        <w:t>ы</w:t>
      </w:r>
      <w:r w:rsidR="004777BD" w:rsidRPr="00DC5AE8">
        <w:rPr>
          <w:sz w:val="28"/>
          <w:szCs w:val="28"/>
          <w:lang w:val="ru-RU"/>
        </w:rPr>
        <w:t>чайных ситуаций с учётом особенностей обстановки в регионе;</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8567EB" w:rsidRPr="00DC5AE8" w:rsidRDefault="004777BD" w:rsidP="008D48C5">
      <w:pPr>
        <w:ind w:firstLine="1004"/>
        <w:jc w:val="both"/>
        <w:rPr>
          <w:sz w:val="28"/>
          <w:szCs w:val="28"/>
          <w:lang w:val="ru-RU"/>
        </w:rPr>
      </w:pPr>
      <w:r w:rsidRPr="00DC5AE8">
        <w:rPr>
          <w:sz w:val="28"/>
          <w:szCs w:val="28"/>
          <w:lang w:val="ru-RU"/>
        </w:rPr>
        <w:t>Выпускник получит возможность научиться:</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систематизировать основные положения нормативно-правовых актов Росси</w:t>
      </w:r>
      <w:r w:rsidR="004777BD" w:rsidRPr="00DC5AE8">
        <w:rPr>
          <w:sz w:val="28"/>
          <w:szCs w:val="28"/>
          <w:lang w:val="ru-RU"/>
        </w:rPr>
        <w:t>й</w:t>
      </w:r>
      <w:r w:rsidR="004777BD" w:rsidRPr="00DC5AE8">
        <w:rPr>
          <w:sz w:val="28"/>
          <w:szCs w:val="28"/>
          <w:lang w:val="ru-RU"/>
        </w:rPr>
        <w:t xml:space="preserve">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w:t>
      </w:r>
      <w:r w:rsidR="004777BD" w:rsidRPr="00DC5AE8">
        <w:rPr>
          <w:sz w:val="28"/>
          <w:szCs w:val="28"/>
          <w:lang w:val="ru-RU"/>
        </w:rPr>
        <w:lastRenderedPageBreak/>
        <w:t>на национальную безопасность Российской Федерации;</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прогнозировать возможность возникновения опасных и чрезвычайных ситу</w:t>
      </w:r>
      <w:r w:rsidR="004777BD" w:rsidRPr="00DC5AE8">
        <w:rPr>
          <w:sz w:val="28"/>
          <w:szCs w:val="28"/>
          <w:lang w:val="ru-RU"/>
        </w:rPr>
        <w:t>а</w:t>
      </w:r>
      <w:r w:rsidR="004777BD" w:rsidRPr="00DC5AE8">
        <w:rPr>
          <w:sz w:val="28"/>
          <w:szCs w:val="28"/>
          <w:lang w:val="ru-RU"/>
        </w:rPr>
        <w:t>ций по их характерным признакам;</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проектировать план по повышению индивидуального уровня культуры без</w:t>
      </w:r>
      <w:r w:rsidR="004777BD" w:rsidRPr="00DC5AE8">
        <w:rPr>
          <w:sz w:val="28"/>
          <w:szCs w:val="28"/>
          <w:lang w:val="ru-RU"/>
        </w:rPr>
        <w:t>о</w:t>
      </w:r>
      <w:r w:rsidR="004777BD" w:rsidRPr="00DC5AE8">
        <w:rPr>
          <w:sz w:val="28"/>
          <w:szCs w:val="28"/>
          <w:lang w:val="ru-RU"/>
        </w:rPr>
        <w:t>пасности жизнедеятельности для защищённости личных жизненно важных интересов от внешних и внутренних угроз.</w:t>
      </w:r>
    </w:p>
    <w:p w:rsidR="008567EB" w:rsidRPr="00DC5AE8" w:rsidRDefault="004777BD" w:rsidP="008D48C5">
      <w:pPr>
        <w:pStyle w:val="20"/>
        <w:ind w:left="0" w:firstLine="1004"/>
        <w:jc w:val="both"/>
        <w:rPr>
          <w:sz w:val="28"/>
          <w:szCs w:val="28"/>
          <w:lang w:val="ru-RU"/>
        </w:rPr>
      </w:pPr>
      <w:r w:rsidRPr="00DC5AE8">
        <w:rPr>
          <w:sz w:val="28"/>
          <w:szCs w:val="28"/>
          <w:lang w:val="ru-RU"/>
        </w:rPr>
        <w:t>Защита населения Российской Федерации от чрезвычайных ситуаций</w:t>
      </w:r>
    </w:p>
    <w:p w:rsidR="008567EB" w:rsidRPr="00DC5AE8" w:rsidRDefault="004777BD" w:rsidP="008D48C5">
      <w:pPr>
        <w:pStyle w:val="a3"/>
        <w:ind w:left="0" w:firstLine="1004"/>
        <w:rPr>
          <w:sz w:val="28"/>
          <w:szCs w:val="28"/>
          <w:lang w:val="ru-RU"/>
        </w:rPr>
      </w:pPr>
      <w:r w:rsidRPr="00DC5AE8">
        <w:rPr>
          <w:sz w:val="28"/>
          <w:szCs w:val="28"/>
          <w:lang w:val="ru-RU"/>
        </w:rPr>
        <w:t>Выпускник научится:</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характеризовать в общих чертах организационные основы по защите насел</w:t>
      </w:r>
      <w:r w:rsidR="004777BD" w:rsidRPr="00DC5AE8">
        <w:rPr>
          <w:sz w:val="28"/>
          <w:szCs w:val="28"/>
          <w:lang w:val="ru-RU"/>
        </w:rPr>
        <w:t>е</w:t>
      </w:r>
      <w:r w:rsidR="004777BD" w:rsidRPr="00DC5AE8">
        <w:rPr>
          <w:sz w:val="28"/>
          <w:szCs w:val="28"/>
          <w:lang w:val="ru-RU"/>
        </w:rPr>
        <w:t>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w:t>
      </w:r>
      <w:r w:rsidR="004777BD" w:rsidRPr="00DC5AE8">
        <w:rPr>
          <w:sz w:val="28"/>
          <w:szCs w:val="28"/>
          <w:lang w:val="ru-RU"/>
        </w:rPr>
        <w:t>и</w:t>
      </w:r>
      <w:r w:rsidR="004777BD" w:rsidRPr="00DC5AE8">
        <w:rPr>
          <w:sz w:val="28"/>
          <w:szCs w:val="28"/>
          <w:lang w:val="ru-RU"/>
        </w:rPr>
        <w:t>мостью обороны государства</w:t>
      </w:r>
      <w:r w:rsidR="00C07280">
        <w:rPr>
          <w:sz w:val="28"/>
          <w:szCs w:val="28"/>
          <w:lang w:val="ru-RU"/>
        </w:rPr>
        <w:t xml:space="preserve"> </w:t>
      </w:r>
      <w:r w:rsidR="004777BD" w:rsidRPr="00DC5AE8">
        <w:rPr>
          <w:sz w:val="28"/>
          <w:szCs w:val="28"/>
          <w:lang w:val="ru-RU"/>
        </w:rPr>
        <w:t>от внешних врагов;</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характеризовать РСЧС</w:t>
      </w:r>
      <w:r w:rsidR="009A3B33" w:rsidRPr="00DC5AE8">
        <w:rPr>
          <w:position w:val="9"/>
          <w:sz w:val="28"/>
          <w:szCs w:val="28"/>
          <w:lang w:val="ru-RU"/>
        </w:rPr>
        <w:t xml:space="preserve"> </w:t>
      </w:r>
      <w:r w:rsidR="009A3B33" w:rsidRPr="00BE4C72">
        <w:rPr>
          <w:position w:val="9"/>
          <w:sz w:val="28"/>
          <w:szCs w:val="28"/>
          <w:lang w:val="ru-RU"/>
        </w:rPr>
        <w:t>(Единая государственная система предупреждения и ликвидации чрезвычайных ситуаций)</w:t>
      </w:r>
      <w:r w:rsidR="004777BD" w:rsidRPr="00BE4C72">
        <w:rPr>
          <w:position w:val="9"/>
          <w:sz w:val="28"/>
          <w:szCs w:val="28"/>
          <w:lang w:val="ru-RU"/>
        </w:rPr>
        <w:t xml:space="preserve"> </w:t>
      </w:r>
      <w:r w:rsidR="004777BD" w:rsidRPr="00DC5AE8">
        <w:rPr>
          <w:sz w:val="28"/>
          <w:szCs w:val="28"/>
          <w:lang w:val="ru-RU"/>
        </w:rPr>
        <w:t>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w:t>
      </w:r>
      <w:r w:rsidR="004777BD" w:rsidRPr="00DC5AE8">
        <w:rPr>
          <w:sz w:val="28"/>
          <w:szCs w:val="28"/>
          <w:lang w:val="ru-RU"/>
        </w:rPr>
        <w:t>и</w:t>
      </w:r>
      <w:r w:rsidR="004777BD" w:rsidRPr="00DC5AE8">
        <w:rPr>
          <w:sz w:val="28"/>
          <w:szCs w:val="28"/>
          <w:lang w:val="ru-RU"/>
        </w:rPr>
        <w:t>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w:t>
      </w:r>
      <w:r w:rsidR="004777BD" w:rsidRPr="00DC5AE8">
        <w:rPr>
          <w:sz w:val="28"/>
          <w:szCs w:val="28"/>
          <w:lang w:val="ru-RU"/>
        </w:rPr>
        <w:t>о</w:t>
      </w:r>
      <w:r w:rsidR="004777BD" w:rsidRPr="00DC5AE8">
        <w:rPr>
          <w:sz w:val="28"/>
          <w:szCs w:val="28"/>
          <w:lang w:val="ru-RU"/>
        </w:rPr>
        <w:t>генного характера;</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характеризовать гражданскую оборону как составную часть системы обесп</w:t>
      </w:r>
      <w:r w:rsidR="004777BD" w:rsidRPr="00DC5AE8">
        <w:rPr>
          <w:sz w:val="28"/>
          <w:szCs w:val="28"/>
          <w:lang w:val="ru-RU"/>
        </w:rPr>
        <w:t>е</w:t>
      </w:r>
      <w:r w:rsidR="004777BD" w:rsidRPr="00DC5AE8">
        <w:rPr>
          <w:sz w:val="28"/>
          <w:szCs w:val="28"/>
          <w:lang w:val="ru-RU"/>
        </w:rPr>
        <w:t>чения национальной безопасности России: классифицировать основные задачи, во</w:t>
      </w:r>
      <w:r w:rsidR="004777BD" w:rsidRPr="00DC5AE8">
        <w:rPr>
          <w:sz w:val="28"/>
          <w:szCs w:val="28"/>
          <w:lang w:val="ru-RU"/>
        </w:rPr>
        <w:t>з</w:t>
      </w:r>
      <w:r w:rsidR="004777BD" w:rsidRPr="00DC5AE8">
        <w:rPr>
          <w:sz w:val="28"/>
          <w:szCs w:val="28"/>
          <w:lang w:val="ru-RU"/>
        </w:rPr>
        <w:t>ложенные на гражданскую оборону по защите населения РФ от чрезвычайных ситу</w:t>
      </w:r>
      <w:r w:rsidR="004777BD" w:rsidRPr="00DC5AE8">
        <w:rPr>
          <w:sz w:val="28"/>
          <w:szCs w:val="28"/>
          <w:lang w:val="ru-RU"/>
        </w:rPr>
        <w:t>а</w:t>
      </w:r>
      <w:r w:rsidR="004777BD" w:rsidRPr="00DC5AE8">
        <w:rPr>
          <w:sz w:val="28"/>
          <w:szCs w:val="28"/>
          <w:lang w:val="ru-RU"/>
        </w:rPr>
        <w:t>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w:t>
      </w:r>
      <w:r w:rsidR="004777BD" w:rsidRPr="00DC5AE8">
        <w:rPr>
          <w:sz w:val="28"/>
          <w:szCs w:val="28"/>
          <w:lang w:val="ru-RU"/>
        </w:rPr>
        <w:t>с</w:t>
      </w:r>
      <w:r w:rsidR="004777BD" w:rsidRPr="00DC5AE8">
        <w:rPr>
          <w:sz w:val="28"/>
          <w:szCs w:val="28"/>
          <w:lang w:val="ru-RU"/>
        </w:rPr>
        <w:t>новные обязанности граждан РФ в области гражданской обороны;</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характеризовать МЧС России: классифицировать основные задачи, которые решает</w:t>
      </w:r>
    </w:p>
    <w:p w:rsidR="008567EB" w:rsidRPr="00DC5AE8" w:rsidRDefault="004777BD" w:rsidP="008D48C5">
      <w:pPr>
        <w:pStyle w:val="a3"/>
        <w:ind w:left="0" w:firstLine="1004"/>
        <w:rPr>
          <w:sz w:val="28"/>
          <w:szCs w:val="28"/>
          <w:lang w:val="ru-RU"/>
        </w:rPr>
      </w:pPr>
      <w:r w:rsidRPr="00DC5AE8">
        <w:rPr>
          <w:sz w:val="28"/>
          <w:szCs w:val="28"/>
          <w:lang w:val="ru-RU"/>
        </w:rPr>
        <w:t>МЧС России по защите населения страны от чрезвычайных ситуаций мирного и военного времени; давать характеристику силам МЧС России, которые обеспечив</w:t>
      </w:r>
      <w:r w:rsidRPr="00DC5AE8">
        <w:rPr>
          <w:sz w:val="28"/>
          <w:szCs w:val="28"/>
          <w:lang w:val="ru-RU"/>
        </w:rPr>
        <w:t>а</w:t>
      </w:r>
      <w:r w:rsidRPr="00DC5AE8">
        <w:rPr>
          <w:sz w:val="28"/>
          <w:szCs w:val="28"/>
          <w:lang w:val="ru-RU"/>
        </w:rPr>
        <w:t>ют немедленное реагирование при возникновении чрезвычайных ситуаций;</w:t>
      </w:r>
    </w:p>
    <w:p w:rsidR="00BE4C72"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характеризовать основные мероприятия, которые проводятся в РФ, по защите населения от чрезвычайных ситуаций мирного и военного времени;</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анализировать систему мониторинга и прогнозирования чрезвычайных с</w:t>
      </w:r>
      <w:r w:rsidR="004777BD" w:rsidRPr="00DC5AE8">
        <w:rPr>
          <w:sz w:val="28"/>
          <w:szCs w:val="28"/>
          <w:lang w:val="ru-RU"/>
        </w:rPr>
        <w:t>и</w:t>
      </w:r>
      <w:r w:rsidR="004777BD" w:rsidRPr="00DC5AE8">
        <w:rPr>
          <w:sz w:val="28"/>
          <w:szCs w:val="28"/>
          <w:lang w:val="ru-RU"/>
        </w:rPr>
        <w:t>туаций и основные мероприятия, которые она в себя включает;</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описывать основные задачи системы инженерных сооружений, которая с</w:t>
      </w:r>
      <w:r w:rsidR="004777BD" w:rsidRPr="00DC5AE8">
        <w:rPr>
          <w:sz w:val="28"/>
          <w:szCs w:val="28"/>
          <w:lang w:val="ru-RU"/>
        </w:rPr>
        <w:t>у</w:t>
      </w:r>
      <w:r w:rsidR="004777BD" w:rsidRPr="00DC5AE8">
        <w:rPr>
          <w:sz w:val="28"/>
          <w:szCs w:val="28"/>
          <w:lang w:val="ru-RU"/>
        </w:rPr>
        <w:t>ществует в районе проживания, для защиты населения от чрезвычайных ситуаций природного и техногенного характера;</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описывать существующую систему оповещения населения при угрозе во</w:t>
      </w:r>
      <w:r w:rsidR="004777BD" w:rsidRPr="00DC5AE8">
        <w:rPr>
          <w:sz w:val="28"/>
          <w:szCs w:val="28"/>
          <w:lang w:val="ru-RU"/>
        </w:rPr>
        <w:t>з</w:t>
      </w:r>
      <w:r w:rsidR="004777BD" w:rsidRPr="00DC5AE8">
        <w:rPr>
          <w:sz w:val="28"/>
          <w:szCs w:val="28"/>
          <w:lang w:val="ru-RU"/>
        </w:rPr>
        <w:t>никновения чрезвычайной ситуации;</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анализировать мероприятия, принимаемые МЧС России, по использованию современных технических средств для информации населения о чрезвычайных ситу</w:t>
      </w:r>
      <w:r w:rsidR="004777BD" w:rsidRPr="00DC5AE8">
        <w:rPr>
          <w:sz w:val="28"/>
          <w:szCs w:val="28"/>
          <w:lang w:val="ru-RU"/>
        </w:rPr>
        <w:t>а</w:t>
      </w:r>
      <w:r w:rsidR="004777BD" w:rsidRPr="00DC5AE8">
        <w:rPr>
          <w:sz w:val="28"/>
          <w:szCs w:val="28"/>
          <w:lang w:val="ru-RU"/>
        </w:rPr>
        <w:t>циях;</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характеризовать эвакуацию населения как один из основных способов защ</w:t>
      </w:r>
      <w:r w:rsidR="004777BD" w:rsidRPr="00DC5AE8">
        <w:rPr>
          <w:sz w:val="28"/>
          <w:szCs w:val="28"/>
          <w:lang w:val="ru-RU"/>
        </w:rPr>
        <w:t>и</w:t>
      </w:r>
      <w:r w:rsidR="004777BD" w:rsidRPr="00DC5AE8">
        <w:rPr>
          <w:sz w:val="28"/>
          <w:szCs w:val="28"/>
          <w:lang w:val="ru-RU"/>
        </w:rPr>
        <w:lastRenderedPageBreak/>
        <w:t>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характеризовать аварийно-спасательные и другие неотложные работы в оч</w:t>
      </w:r>
      <w:r w:rsidR="004777BD" w:rsidRPr="00DC5AE8">
        <w:rPr>
          <w:sz w:val="28"/>
          <w:szCs w:val="28"/>
          <w:lang w:val="ru-RU"/>
        </w:rPr>
        <w:t>а</w:t>
      </w:r>
      <w:r w:rsidR="004777BD" w:rsidRPr="00DC5AE8">
        <w:rPr>
          <w:sz w:val="28"/>
          <w:szCs w:val="28"/>
          <w:lang w:val="ru-RU"/>
        </w:rPr>
        <w:t>гах поражения как совокупность первоочередных работ в зоне чрезвычайной ситу</w:t>
      </w:r>
      <w:r w:rsidR="004777BD" w:rsidRPr="00DC5AE8">
        <w:rPr>
          <w:sz w:val="28"/>
          <w:szCs w:val="28"/>
          <w:lang w:val="ru-RU"/>
        </w:rPr>
        <w:t>а</w:t>
      </w:r>
      <w:r w:rsidR="004777BD" w:rsidRPr="00DC5AE8">
        <w:rPr>
          <w:sz w:val="28"/>
          <w:szCs w:val="28"/>
          <w:lang w:val="ru-RU"/>
        </w:rPr>
        <w:t>ции;</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анализировать основные мероприятия, которые проводятся при аварийно-спасательных работах в очагах поражения;</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описывать основные мероприятия, которые проводятся при выполнении н</w:t>
      </w:r>
      <w:r w:rsidR="004777BD" w:rsidRPr="00DC5AE8">
        <w:rPr>
          <w:sz w:val="28"/>
          <w:szCs w:val="28"/>
          <w:lang w:val="ru-RU"/>
        </w:rPr>
        <w:t>е</w:t>
      </w:r>
      <w:r w:rsidR="004777BD" w:rsidRPr="00DC5AE8">
        <w:rPr>
          <w:sz w:val="28"/>
          <w:szCs w:val="28"/>
          <w:lang w:val="ru-RU"/>
        </w:rPr>
        <w:t>отложных работ;</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моделировать свои действия по сигналам оповещения о чрезвычайных ситу</w:t>
      </w:r>
      <w:r w:rsidR="004777BD" w:rsidRPr="00DC5AE8">
        <w:rPr>
          <w:sz w:val="28"/>
          <w:szCs w:val="28"/>
          <w:lang w:val="ru-RU"/>
        </w:rPr>
        <w:t>а</w:t>
      </w:r>
      <w:r w:rsidR="004777BD" w:rsidRPr="00DC5AE8">
        <w:rPr>
          <w:sz w:val="28"/>
          <w:szCs w:val="28"/>
          <w:lang w:val="ru-RU"/>
        </w:rPr>
        <w:t>циях в районе проживания при нахождении в школе, на улице, в общественном месте (в театре, библиотеке и др.), дома.</w:t>
      </w:r>
    </w:p>
    <w:p w:rsidR="008567EB" w:rsidRPr="00DC5AE8" w:rsidRDefault="004777BD" w:rsidP="008D48C5">
      <w:pPr>
        <w:ind w:firstLine="1004"/>
        <w:jc w:val="both"/>
        <w:rPr>
          <w:sz w:val="28"/>
          <w:szCs w:val="28"/>
          <w:lang w:val="ru-RU"/>
        </w:rPr>
      </w:pPr>
      <w:r w:rsidRPr="00DC5AE8">
        <w:rPr>
          <w:sz w:val="28"/>
          <w:szCs w:val="28"/>
          <w:lang w:val="ru-RU"/>
        </w:rPr>
        <w:t>Выпускник получит возможность научиться:</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формировать основные задачи, стоящие перед образовательным учрежден</w:t>
      </w:r>
      <w:r w:rsidR="004777BD" w:rsidRPr="00DC5AE8">
        <w:rPr>
          <w:sz w:val="28"/>
          <w:szCs w:val="28"/>
          <w:lang w:val="ru-RU"/>
        </w:rPr>
        <w:t>и</w:t>
      </w:r>
      <w:r w:rsidR="004777BD" w:rsidRPr="00DC5AE8">
        <w:rPr>
          <w:sz w:val="28"/>
          <w:szCs w:val="28"/>
          <w:lang w:val="ru-RU"/>
        </w:rPr>
        <w:t>ем, по защите учащихся и персонала от последствий чрезвычайных ситуаций мирного и военного времени;</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подбирать материал и готовить занятие на тему «Основные задачи гражда</w:t>
      </w:r>
      <w:r w:rsidR="004777BD" w:rsidRPr="00DC5AE8">
        <w:rPr>
          <w:sz w:val="28"/>
          <w:szCs w:val="28"/>
          <w:lang w:val="ru-RU"/>
        </w:rPr>
        <w:t>н</w:t>
      </w:r>
      <w:r w:rsidR="004777BD" w:rsidRPr="00DC5AE8">
        <w:rPr>
          <w:sz w:val="28"/>
          <w:szCs w:val="28"/>
          <w:lang w:val="ru-RU"/>
        </w:rPr>
        <w:t>ской обороны по защите населения от последствий чрезвычайных ситуаций мирного и военного времени»;</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обсуждать тему «Ключевая роль МЧС России в формировании культуры безопасности жизнедеятельности у населения Российской Федерации»;</w:t>
      </w:r>
    </w:p>
    <w:p w:rsidR="008567EB" w:rsidRPr="00DC5AE8" w:rsidRDefault="0019614F" w:rsidP="008D48C5">
      <w:pPr>
        <w:pStyle w:val="a5"/>
        <w:tabs>
          <w:tab w:val="left" w:pos="829"/>
        </w:tabs>
        <w:ind w:left="0" w:firstLine="1004"/>
        <w:rPr>
          <w:i/>
          <w:sz w:val="28"/>
          <w:szCs w:val="28"/>
          <w:lang w:val="ru-RU"/>
        </w:rPr>
      </w:pPr>
      <w:r w:rsidRPr="00DC5AE8">
        <w:rPr>
          <w:sz w:val="28"/>
          <w:szCs w:val="28"/>
          <w:lang w:val="ru-RU"/>
        </w:rPr>
        <w:t>-</w:t>
      </w:r>
      <w:r w:rsidR="004777BD" w:rsidRPr="00DC5AE8">
        <w:rPr>
          <w:sz w:val="28"/>
          <w:szCs w:val="28"/>
          <w:lang w:val="ru-RU"/>
        </w:rPr>
        <w:t>различать инженерно-технические сооружения, которые используются в ра</w:t>
      </w:r>
      <w:r w:rsidR="004777BD" w:rsidRPr="00DC5AE8">
        <w:rPr>
          <w:sz w:val="28"/>
          <w:szCs w:val="28"/>
          <w:lang w:val="ru-RU"/>
        </w:rPr>
        <w:t>й</w:t>
      </w:r>
      <w:r w:rsidR="004777BD" w:rsidRPr="00DC5AE8">
        <w:rPr>
          <w:sz w:val="28"/>
          <w:szCs w:val="28"/>
          <w:lang w:val="ru-RU"/>
        </w:rPr>
        <w:t>оне проживания, для защиты населения от чрезвычайных ситуаций техногенного х</w:t>
      </w:r>
      <w:r w:rsidR="004777BD" w:rsidRPr="00DC5AE8">
        <w:rPr>
          <w:sz w:val="28"/>
          <w:szCs w:val="28"/>
          <w:lang w:val="ru-RU"/>
        </w:rPr>
        <w:t>а</w:t>
      </w:r>
      <w:r w:rsidR="004777BD" w:rsidRPr="00DC5AE8">
        <w:rPr>
          <w:sz w:val="28"/>
          <w:szCs w:val="28"/>
          <w:lang w:val="ru-RU"/>
        </w:rPr>
        <w:t>рактера, классифицировать их по предназначению и защитным свойствам</w:t>
      </w:r>
      <w:r w:rsidR="004777BD" w:rsidRPr="00DC5AE8">
        <w:rPr>
          <w:i/>
          <w:sz w:val="28"/>
          <w:szCs w:val="28"/>
          <w:lang w:val="ru-RU"/>
        </w:rPr>
        <w:t>.</w:t>
      </w:r>
    </w:p>
    <w:p w:rsidR="008567EB" w:rsidRPr="00DC5AE8" w:rsidRDefault="004777BD" w:rsidP="008D48C5">
      <w:pPr>
        <w:pStyle w:val="20"/>
        <w:ind w:left="0" w:firstLine="1004"/>
        <w:jc w:val="both"/>
        <w:rPr>
          <w:sz w:val="28"/>
          <w:szCs w:val="28"/>
          <w:lang w:val="ru-RU"/>
        </w:rPr>
      </w:pPr>
      <w:r w:rsidRPr="00DC5AE8">
        <w:rPr>
          <w:sz w:val="28"/>
          <w:szCs w:val="28"/>
          <w:lang w:val="ru-RU"/>
        </w:rPr>
        <w:t>Основы</w:t>
      </w:r>
      <w:r w:rsidR="00C07280">
        <w:rPr>
          <w:sz w:val="28"/>
          <w:szCs w:val="28"/>
          <w:lang w:val="ru-RU"/>
        </w:rPr>
        <w:t xml:space="preserve"> </w:t>
      </w:r>
      <w:r w:rsidR="00027ED3" w:rsidRPr="00DC5AE8">
        <w:rPr>
          <w:sz w:val="28"/>
          <w:szCs w:val="28"/>
          <w:lang w:val="ru-RU"/>
        </w:rPr>
        <w:t>противодействия</w:t>
      </w:r>
      <w:r w:rsidR="00C07280">
        <w:rPr>
          <w:sz w:val="28"/>
          <w:szCs w:val="28"/>
          <w:lang w:val="ru-RU"/>
        </w:rPr>
        <w:t xml:space="preserve"> </w:t>
      </w:r>
      <w:r w:rsidR="00027ED3" w:rsidRPr="00DC5AE8">
        <w:rPr>
          <w:sz w:val="28"/>
          <w:szCs w:val="28"/>
          <w:lang w:val="ru-RU"/>
        </w:rPr>
        <w:t xml:space="preserve">терроризму и экстремизму в Российской </w:t>
      </w:r>
      <w:r w:rsidRPr="00DC5AE8">
        <w:rPr>
          <w:sz w:val="28"/>
          <w:szCs w:val="28"/>
          <w:lang w:val="ru-RU"/>
        </w:rPr>
        <w:t>Фед</w:t>
      </w:r>
      <w:r w:rsidRPr="00DC5AE8">
        <w:rPr>
          <w:sz w:val="28"/>
          <w:szCs w:val="28"/>
          <w:lang w:val="ru-RU"/>
        </w:rPr>
        <w:t>е</w:t>
      </w:r>
      <w:r w:rsidRPr="00DC5AE8">
        <w:rPr>
          <w:sz w:val="28"/>
          <w:szCs w:val="28"/>
          <w:lang w:val="ru-RU"/>
        </w:rPr>
        <w:t>рации</w:t>
      </w:r>
    </w:p>
    <w:p w:rsidR="008567EB" w:rsidRPr="00DC5AE8" w:rsidRDefault="004777BD" w:rsidP="008D48C5">
      <w:pPr>
        <w:pStyle w:val="a3"/>
        <w:ind w:left="0" w:firstLine="1004"/>
        <w:rPr>
          <w:sz w:val="28"/>
          <w:szCs w:val="28"/>
          <w:lang w:val="ru-RU"/>
        </w:rPr>
      </w:pPr>
      <w:r w:rsidRPr="00DC5AE8">
        <w:rPr>
          <w:sz w:val="28"/>
          <w:szCs w:val="28"/>
          <w:lang w:val="ru-RU"/>
        </w:rPr>
        <w:t>Выпускник научится:</w:t>
      </w:r>
    </w:p>
    <w:p w:rsidR="008567EB" w:rsidRPr="00DC5AE8" w:rsidRDefault="0019614F" w:rsidP="008D48C5">
      <w:pPr>
        <w:tabs>
          <w:tab w:val="left" w:pos="828"/>
          <w:tab w:val="left" w:pos="829"/>
        </w:tabs>
        <w:ind w:firstLine="1004"/>
        <w:jc w:val="both"/>
        <w:rPr>
          <w:sz w:val="28"/>
          <w:szCs w:val="28"/>
          <w:lang w:val="ru-RU"/>
        </w:rPr>
      </w:pPr>
      <w:r w:rsidRPr="00DC5AE8">
        <w:rPr>
          <w:sz w:val="28"/>
          <w:szCs w:val="28"/>
          <w:lang w:val="ru-RU"/>
        </w:rPr>
        <w:t>-</w:t>
      </w:r>
      <w:r w:rsidR="004777BD" w:rsidRPr="00DC5AE8">
        <w:rPr>
          <w:sz w:val="28"/>
          <w:szCs w:val="28"/>
          <w:lang w:val="ru-RU"/>
        </w:rPr>
        <w:t>негативно относиться к любым видам террористической и экстремистской деятельности;</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характеризовать терроризм и экстремизм как социальное явление, предста</w:t>
      </w:r>
      <w:r w:rsidR="004777BD" w:rsidRPr="00DC5AE8">
        <w:rPr>
          <w:sz w:val="28"/>
          <w:szCs w:val="28"/>
          <w:lang w:val="ru-RU"/>
        </w:rPr>
        <w:t>в</w:t>
      </w:r>
      <w:r w:rsidR="004777BD" w:rsidRPr="00DC5AE8">
        <w:rPr>
          <w:sz w:val="28"/>
          <w:szCs w:val="28"/>
          <w:lang w:val="ru-RU"/>
        </w:rPr>
        <w:t>ляющее серьёзную угрозу личности, обществу и национальной безопасности России;</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анализировать основные положения нормативно-правовых актов РФ</w:t>
      </w:r>
      <w:r w:rsidR="00C07280">
        <w:rPr>
          <w:sz w:val="28"/>
          <w:szCs w:val="28"/>
          <w:lang w:val="ru-RU"/>
        </w:rPr>
        <w:t xml:space="preserve"> </w:t>
      </w:r>
      <w:r w:rsidR="004777BD" w:rsidRPr="00DC5AE8">
        <w:rPr>
          <w:sz w:val="28"/>
          <w:szCs w:val="28"/>
          <w:lang w:val="ru-RU"/>
        </w:rPr>
        <w:t>по пр</w:t>
      </w:r>
      <w:r w:rsidR="004777BD" w:rsidRPr="00DC5AE8">
        <w:rPr>
          <w:sz w:val="28"/>
          <w:szCs w:val="28"/>
          <w:lang w:val="ru-RU"/>
        </w:rPr>
        <w:t>о</w:t>
      </w:r>
      <w:r w:rsidR="004777BD" w:rsidRPr="00DC5AE8">
        <w:rPr>
          <w:sz w:val="28"/>
          <w:szCs w:val="28"/>
          <w:lang w:val="ru-RU"/>
        </w:rPr>
        <w:t>тиводействию терроризму и экстремизму и обосновывать необходимость комплекса мер, принимаемых в РФ по противодействию терроризму;</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обосновывать значение культуры безопасности жизнедеятельности в прот</w:t>
      </w:r>
      <w:r w:rsidR="004777BD" w:rsidRPr="00DC5AE8">
        <w:rPr>
          <w:sz w:val="28"/>
          <w:szCs w:val="28"/>
          <w:lang w:val="ru-RU"/>
        </w:rPr>
        <w:t>и</w:t>
      </w:r>
      <w:r w:rsidR="004777BD" w:rsidRPr="00DC5AE8">
        <w:rPr>
          <w:sz w:val="28"/>
          <w:szCs w:val="28"/>
          <w:lang w:val="ru-RU"/>
        </w:rPr>
        <w:t>водействии идеологии терроризма и экстремизма;</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характеризовать основные</w:t>
      </w:r>
      <w:r w:rsidR="00C07280">
        <w:rPr>
          <w:sz w:val="28"/>
          <w:szCs w:val="28"/>
          <w:lang w:val="ru-RU"/>
        </w:rPr>
        <w:t xml:space="preserve"> </w:t>
      </w:r>
      <w:r w:rsidR="004777BD" w:rsidRPr="00DC5AE8">
        <w:rPr>
          <w:sz w:val="28"/>
          <w:szCs w:val="28"/>
          <w:lang w:val="ru-RU"/>
        </w:rPr>
        <w:t>меры уголовной ответственности за участие в</w:t>
      </w:r>
      <w:r w:rsidR="00155762" w:rsidRPr="00DC5AE8">
        <w:rPr>
          <w:sz w:val="28"/>
          <w:szCs w:val="28"/>
          <w:lang w:val="ru-RU"/>
        </w:rPr>
        <w:t xml:space="preserve"> те</w:t>
      </w:r>
      <w:r w:rsidR="004777BD" w:rsidRPr="00DC5AE8">
        <w:rPr>
          <w:sz w:val="28"/>
          <w:szCs w:val="28"/>
          <w:lang w:val="ru-RU"/>
        </w:rPr>
        <w:t>р</w:t>
      </w:r>
      <w:r w:rsidR="004777BD" w:rsidRPr="00DC5AE8">
        <w:rPr>
          <w:sz w:val="28"/>
          <w:szCs w:val="28"/>
          <w:lang w:val="ru-RU"/>
        </w:rPr>
        <w:t>рористической и экстремистской деятельности;</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моделировать последовательность своих действий при угрозе террористич</w:t>
      </w:r>
      <w:r w:rsidR="004777BD" w:rsidRPr="00DC5AE8">
        <w:rPr>
          <w:sz w:val="28"/>
          <w:szCs w:val="28"/>
          <w:lang w:val="ru-RU"/>
        </w:rPr>
        <w:t>е</w:t>
      </w:r>
      <w:r w:rsidR="004777BD" w:rsidRPr="00DC5AE8">
        <w:rPr>
          <w:sz w:val="28"/>
          <w:szCs w:val="28"/>
          <w:lang w:val="ru-RU"/>
        </w:rPr>
        <w:t>ского акта.</w:t>
      </w:r>
    </w:p>
    <w:p w:rsidR="008567EB" w:rsidRPr="003E6EAF" w:rsidRDefault="004777BD" w:rsidP="008D48C5">
      <w:pPr>
        <w:ind w:firstLine="1004"/>
        <w:jc w:val="both"/>
        <w:rPr>
          <w:sz w:val="28"/>
          <w:szCs w:val="28"/>
          <w:lang w:val="ru-RU"/>
        </w:rPr>
      </w:pPr>
      <w:r w:rsidRPr="003E6EAF">
        <w:rPr>
          <w:sz w:val="28"/>
          <w:szCs w:val="28"/>
          <w:lang w:val="ru-RU"/>
        </w:rPr>
        <w:t>Выпускник получит возможность научиться:</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формировать индивидуальные основы правовой психологии для против</w:t>
      </w:r>
      <w:r w:rsidR="004777BD" w:rsidRPr="00DC5AE8">
        <w:rPr>
          <w:sz w:val="28"/>
          <w:szCs w:val="28"/>
          <w:lang w:val="ru-RU"/>
        </w:rPr>
        <w:t>о</w:t>
      </w:r>
      <w:r w:rsidR="004777BD" w:rsidRPr="00DC5AE8">
        <w:rPr>
          <w:sz w:val="28"/>
          <w:szCs w:val="28"/>
          <w:lang w:val="ru-RU"/>
        </w:rPr>
        <w:t>стояния идеологии насилия;</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формировать личные убеждения, способствующие профилактике вовлечения в террористическую деятельность;</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lastRenderedPageBreak/>
        <w:t>-</w:t>
      </w:r>
      <w:r w:rsidR="004777BD" w:rsidRPr="00DC5AE8">
        <w:rPr>
          <w:sz w:val="28"/>
          <w:szCs w:val="28"/>
          <w:lang w:val="ru-RU"/>
        </w:rPr>
        <w:t>формировать индивидуальные качества, способствующие противодействию экстремизму и терроризму;</w:t>
      </w:r>
    </w:p>
    <w:p w:rsidR="008567EB" w:rsidRDefault="0019614F" w:rsidP="008D48C5">
      <w:pPr>
        <w:pStyle w:val="a5"/>
        <w:tabs>
          <w:tab w:val="left" w:pos="829"/>
        </w:tabs>
        <w:ind w:left="0" w:firstLine="1004"/>
        <w:rPr>
          <w:i/>
          <w:sz w:val="28"/>
          <w:szCs w:val="28"/>
          <w:lang w:val="ru-RU"/>
        </w:rPr>
      </w:pPr>
      <w:r w:rsidRPr="00DC5AE8">
        <w:rPr>
          <w:sz w:val="28"/>
          <w:szCs w:val="28"/>
          <w:lang w:val="ru-RU"/>
        </w:rPr>
        <w:t>-</w:t>
      </w:r>
      <w:r w:rsidR="004777BD" w:rsidRPr="00DC5AE8">
        <w:rPr>
          <w:sz w:val="28"/>
          <w:szCs w:val="28"/>
          <w:lang w:val="ru-RU"/>
        </w:rPr>
        <w:t>использовать знания о здоровом образе жизни, социальных нормах и закон</w:t>
      </w:r>
      <w:r w:rsidR="004777BD" w:rsidRPr="00DC5AE8">
        <w:rPr>
          <w:sz w:val="28"/>
          <w:szCs w:val="28"/>
          <w:lang w:val="ru-RU"/>
        </w:rPr>
        <w:t>о</w:t>
      </w:r>
      <w:r w:rsidR="004777BD" w:rsidRPr="00DC5AE8">
        <w:rPr>
          <w:sz w:val="28"/>
          <w:szCs w:val="28"/>
          <w:lang w:val="ru-RU"/>
        </w:rPr>
        <w:t>дательстве для выработки осознанного негативного отношения к любым видам нар</w:t>
      </w:r>
      <w:r w:rsidR="004777BD" w:rsidRPr="00DC5AE8">
        <w:rPr>
          <w:sz w:val="28"/>
          <w:szCs w:val="28"/>
          <w:lang w:val="ru-RU"/>
        </w:rPr>
        <w:t>у</w:t>
      </w:r>
      <w:r w:rsidR="004777BD" w:rsidRPr="00DC5AE8">
        <w:rPr>
          <w:sz w:val="28"/>
          <w:szCs w:val="28"/>
          <w:lang w:val="ru-RU"/>
        </w:rPr>
        <w:t>шений общественного порядка, употреблению алкоголя и наркотиков, а также к л</w:t>
      </w:r>
      <w:r w:rsidR="004777BD" w:rsidRPr="00DC5AE8">
        <w:rPr>
          <w:sz w:val="28"/>
          <w:szCs w:val="28"/>
          <w:lang w:val="ru-RU"/>
        </w:rPr>
        <w:t>ю</w:t>
      </w:r>
      <w:r w:rsidR="004777BD" w:rsidRPr="00DC5AE8">
        <w:rPr>
          <w:sz w:val="28"/>
          <w:szCs w:val="28"/>
          <w:lang w:val="ru-RU"/>
        </w:rPr>
        <w:t>бым видам экстремистской и террористической деятельности</w:t>
      </w:r>
      <w:r w:rsidR="004777BD" w:rsidRPr="00DC5AE8">
        <w:rPr>
          <w:i/>
          <w:sz w:val="28"/>
          <w:szCs w:val="28"/>
          <w:lang w:val="ru-RU"/>
        </w:rPr>
        <w:t>.</w:t>
      </w:r>
    </w:p>
    <w:p w:rsidR="003E6EAF" w:rsidRPr="003E6EAF" w:rsidRDefault="003E6EAF" w:rsidP="008D48C5">
      <w:pPr>
        <w:pStyle w:val="a5"/>
        <w:tabs>
          <w:tab w:val="left" w:pos="829"/>
        </w:tabs>
        <w:ind w:left="0" w:firstLine="1004"/>
        <w:rPr>
          <w:sz w:val="24"/>
          <w:szCs w:val="28"/>
          <w:lang w:val="ru-RU"/>
        </w:rPr>
      </w:pPr>
    </w:p>
    <w:p w:rsidR="002C376F" w:rsidRPr="00DC5AE8" w:rsidRDefault="004777BD" w:rsidP="008D48C5">
      <w:pPr>
        <w:pStyle w:val="20"/>
        <w:ind w:left="0" w:firstLine="1004"/>
        <w:jc w:val="both"/>
        <w:rPr>
          <w:sz w:val="28"/>
          <w:szCs w:val="28"/>
          <w:lang w:val="ru-RU"/>
        </w:rPr>
      </w:pPr>
      <w:r w:rsidRPr="00DC5AE8">
        <w:rPr>
          <w:sz w:val="28"/>
          <w:szCs w:val="28"/>
          <w:lang w:val="ru-RU"/>
        </w:rPr>
        <w:t>Основы медицинских знаний и здорового образа жизни</w:t>
      </w:r>
    </w:p>
    <w:p w:rsidR="008567EB" w:rsidRPr="00DC5AE8" w:rsidRDefault="004777BD" w:rsidP="008D48C5">
      <w:pPr>
        <w:pStyle w:val="20"/>
        <w:ind w:left="0" w:firstLine="1004"/>
        <w:jc w:val="both"/>
        <w:rPr>
          <w:sz w:val="28"/>
          <w:szCs w:val="28"/>
          <w:lang w:val="ru-RU"/>
        </w:rPr>
      </w:pPr>
      <w:r w:rsidRPr="00DC5AE8">
        <w:rPr>
          <w:sz w:val="28"/>
          <w:szCs w:val="28"/>
          <w:lang w:val="ru-RU"/>
        </w:rPr>
        <w:t>Основы здорового образа жизни</w:t>
      </w:r>
    </w:p>
    <w:p w:rsidR="008567EB" w:rsidRPr="00DC5AE8" w:rsidRDefault="004777BD" w:rsidP="008D48C5">
      <w:pPr>
        <w:pStyle w:val="a3"/>
        <w:ind w:left="0" w:firstLine="1004"/>
        <w:rPr>
          <w:sz w:val="28"/>
          <w:szCs w:val="28"/>
          <w:lang w:val="ru-RU"/>
        </w:rPr>
      </w:pPr>
      <w:r w:rsidRPr="00DC5AE8">
        <w:rPr>
          <w:sz w:val="28"/>
          <w:szCs w:val="28"/>
          <w:lang w:val="ru-RU"/>
        </w:rPr>
        <w:t>Выпускник научится:</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характеризовать здоровый образ жизни и его основные составляющие как индивидуальную систему поведения человека в повседневной жизни, обеспечива</w:t>
      </w:r>
      <w:r w:rsidR="004777BD" w:rsidRPr="00DC5AE8">
        <w:rPr>
          <w:sz w:val="28"/>
          <w:szCs w:val="28"/>
          <w:lang w:val="ru-RU"/>
        </w:rPr>
        <w:t>ю</w:t>
      </w:r>
      <w:r w:rsidR="004777BD" w:rsidRPr="00DC5AE8">
        <w:rPr>
          <w:sz w:val="28"/>
          <w:szCs w:val="28"/>
          <w:lang w:val="ru-RU"/>
        </w:rPr>
        <w:t>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анализировать состояние личного здоровья и принимать меры по его сохр</w:t>
      </w:r>
      <w:r w:rsidR="004777BD" w:rsidRPr="00DC5AE8">
        <w:rPr>
          <w:sz w:val="28"/>
          <w:szCs w:val="28"/>
          <w:lang w:val="ru-RU"/>
        </w:rPr>
        <w:t>а</w:t>
      </w:r>
      <w:r w:rsidR="004777BD" w:rsidRPr="00DC5AE8">
        <w:rPr>
          <w:sz w:val="28"/>
          <w:szCs w:val="28"/>
          <w:lang w:val="ru-RU"/>
        </w:rPr>
        <w:t>нению, соблюдать нормы и правила здорового образа жизни для сохранения и укре</w:t>
      </w:r>
      <w:r w:rsidR="004777BD" w:rsidRPr="00DC5AE8">
        <w:rPr>
          <w:sz w:val="28"/>
          <w:szCs w:val="28"/>
          <w:lang w:val="ru-RU"/>
        </w:rPr>
        <w:t>п</w:t>
      </w:r>
      <w:r w:rsidR="004777BD" w:rsidRPr="00DC5AE8">
        <w:rPr>
          <w:sz w:val="28"/>
          <w:szCs w:val="28"/>
          <w:lang w:val="ru-RU"/>
        </w:rPr>
        <w:t>ления личного здоровья;</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систематизировать знания о репродуктивном здоровье как единой соста</w:t>
      </w:r>
      <w:r w:rsidR="004777BD" w:rsidRPr="00DC5AE8">
        <w:rPr>
          <w:sz w:val="28"/>
          <w:szCs w:val="28"/>
          <w:lang w:val="ru-RU"/>
        </w:rPr>
        <w:t>в</w:t>
      </w:r>
      <w:r w:rsidR="004777BD" w:rsidRPr="00DC5AE8">
        <w:rPr>
          <w:sz w:val="28"/>
          <w:szCs w:val="28"/>
          <w:lang w:val="ru-RU"/>
        </w:rPr>
        <w:t>ляющей здоровья личности и общества; формировать личные качества, которыми должны обладать молодые люди, решившие вступить в брак;</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анализировать основные демографические процессы в Российской</w:t>
      </w:r>
      <w:r w:rsidR="00C07280">
        <w:rPr>
          <w:sz w:val="28"/>
          <w:szCs w:val="28"/>
          <w:lang w:val="ru-RU"/>
        </w:rPr>
        <w:t xml:space="preserve"> </w:t>
      </w:r>
      <w:r w:rsidR="004777BD" w:rsidRPr="00DC5AE8">
        <w:rPr>
          <w:sz w:val="28"/>
          <w:szCs w:val="28"/>
          <w:lang w:val="ru-RU"/>
        </w:rPr>
        <w:t>Федер</w:t>
      </w:r>
      <w:r w:rsidR="004777BD" w:rsidRPr="00DC5AE8">
        <w:rPr>
          <w:sz w:val="28"/>
          <w:szCs w:val="28"/>
          <w:lang w:val="ru-RU"/>
        </w:rPr>
        <w:t>а</w:t>
      </w:r>
      <w:r w:rsidR="004777BD" w:rsidRPr="00DC5AE8">
        <w:rPr>
          <w:sz w:val="28"/>
          <w:szCs w:val="28"/>
          <w:lang w:val="ru-RU"/>
        </w:rPr>
        <w:t>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8567EB" w:rsidRPr="00DC5AE8" w:rsidRDefault="004777BD" w:rsidP="008D48C5">
      <w:pPr>
        <w:ind w:firstLine="1004"/>
        <w:jc w:val="both"/>
        <w:rPr>
          <w:sz w:val="28"/>
          <w:szCs w:val="28"/>
          <w:lang w:val="ru-RU"/>
        </w:rPr>
      </w:pPr>
      <w:r w:rsidRPr="00DC5AE8">
        <w:rPr>
          <w:sz w:val="28"/>
          <w:szCs w:val="28"/>
          <w:lang w:val="ru-RU"/>
        </w:rPr>
        <w:t>Выпускник получит возможность научиться:</w:t>
      </w:r>
    </w:p>
    <w:p w:rsidR="008567EB" w:rsidRPr="00DC5AE8" w:rsidRDefault="0019614F" w:rsidP="008D48C5">
      <w:pPr>
        <w:pStyle w:val="a5"/>
        <w:tabs>
          <w:tab w:val="left" w:pos="829"/>
        </w:tabs>
        <w:ind w:left="0" w:firstLine="1004"/>
        <w:rPr>
          <w:i/>
          <w:sz w:val="28"/>
          <w:szCs w:val="28"/>
          <w:lang w:val="ru-RU"/>
        </w:rPr>
      </w:pPr>
      <w:r w:rsidRPr="00DC5AE8">
        <w:rPr>
          <w:sz w:val="28"/>
          <w:szCs w:val="28"/>
          <w:lang w:val="ru-RU"/>
        </w:rPr>
        <w:t>-</w:t>
      </w:r>
      <w:r w:rsidR="004777BD" w:rsidRPr="00DC5AE8">
        <w:rPr>
          <w:sz w:val="28"/>
          <w:szCs w:val="28"/>
          <w:lang w:val="ru-RU"/>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r w:rsidR="004777BD" w:rsidRPr="00DC5AE8">
        <w:rPr>
          <w:i/>
          <w:sz w:val="28"/>
          <w:szCs w:val="28"/>
          <w:lang w:val="ru-RU"/>
        </w:rPr>
        <w:t>.</w:t>
      </w:r>
    </w:p>
    <w:p w:rsidR="008567EB" w:rsidRPr="00DC5AE8" w:rsidRDefault="004777BD" w:rsidP="008D48C5">
      <w:pPr>
        <w:pStyle w:val="20"/>
        <w:ind w:left="0" w:firstLine="1004"/>
        <w:jc w:val="both"/>
        <w:rPr>
          <w:sz w:val="28"/>
          <w:szCs w:val="28"/>
          <w:lang w:val="ru-RU"/>
        </w:rPr>
      </w:pPr>
      <w:r w:rsidRPr="00DC5AE8">
        <w:rPr>
          <w:sz w:val="28"/>
          <w:szCs w:val="28"/>
          <w:lang w:val="ru-RU"/>
        </w:rPr>
        <w:t>Основы медицинских знаний и оказание первой помощи</w:t>
      </w:r>
    </w:p>
    <w:p w:rsidR="008567EB" w:rsidRPr="00DC5AE8" w:rsidRDefault="004777BD" w:rsidP="008D48C5">
      <w:pPr>
        <w:pStyle w:val="a3"/>
        <w:ind w:left="0" w:firstLine="1004"/>
        <w:rPr>
          <w:sz w:val="28"/>
          <w:szCs w:val="28"/>
          <w:lang w:val="ru-RU"/>
        </w:rPr>
      </w:pPr>
      <w:r w:rsidRPr="00DC5AE8">
        <w:rPr>
          <w:sz w:val="28"/>
          <w:szCs w:val="28"/>
          <w:lang w:val="ru-RU"/>
        </w:rPr>
        <w:t>Выпускник научится:</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характеризовать различные повреждения и травмы, наиболее часто встр</w:t>
      </w:r>
      <w:r w:rsidR="004777BD" w:rsidRPr="00DC5AE8">
        <w:rPr>
          <w:sz w:val="28"/>
          <w:szCs w:val="28"/>
          <w:lang w:val="ru-RU"/>
        </w:rPr>
        <w:t>е</w:t>
      </w:r>
      <w:r w:rsidR="004777BD" w:rsidRPr="00DC5AE8">
        <w:rPr>
          <w:sz w:val="28"/>
          <w:szCs w:val="28"/>
          <w:lang w:val="ru-RU"/>
        </w:rPr>
        <w:t>чающиеся в быту, и их возможные последствия для здоровья;</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анализировать возможные последствия неотложных состояний в случаях, е</w:t>
      </w:r>
      <w:r w:rsidR="004777BD" w:rsidRPr="00DC5AE8">
        <w:rPr>
          <w:sz w:val="28"/>
          <w:szCs w:val="28"/>
          <w:lang w:val="ru-RU"/>
        </w:rPr>
        <w:t>с</w:t>
      </w:r>
      <w:r w:rsidR="004777BD" w:rsidRPr="00DC5AE8">
        <w:rPr>
          <w:sz w:val="28"/>
          <w:szCs w:val="28"/>
          <w:lang w:val="ru-RU"/>
        </w:rPr>
        <w:t>ли не будет своевременно оказана первая помощь;</w:t>
      </w:r>
    </w:p>
    <w:p w:rsidR="008567EB" w:rsidRPr="00DC5AE8" w:rsidRDefault="0019614F" w:rsidP="008D48C5">
      <w:pPr>
        <w:pStyle w:val="a5"/>
        <w:tabs>
          <w:tab w:val="left" w:pos="829"/>
        </w:tabs>
        <w:ind w:left="0" w:firstLine="1004"/>
        <w:rPr>
          <w:sz w:val="28"/>
          <w:szCs w:val="28"/>
          <w:lang w:val="ru-RU"/>
        </w:rPr>
      </w:pPr>
      <w:r w:rsidRPr="00DC5AE8">
        <w:rPr>
          <w:sz w:val="28"/>
          <w:szCs w:val="28"/>
          <w:lang w:val="ru-RU"/>
        </w:rPr>
        <w:t>-</w:t>
      </w:r>
      <w:r w:rsidR="004777BD" w:rsidRPr="00DC5AE8">
        <w:rPr>
          <w:sz w:val="28"/>
          <w:szCs w:val="28"/>
          <w:lang w:val="ru-RU"/>
        </w:rPr>
        <w:t>характеризовать предназначение первой помощи пострадавшим; классиф</w:t>
      </w:r>
      <w:r w:rsidR="004777BD" w:rsidRPr="00DC5AE8">
        <w:rPr>
          <w:sz w:val="28"/>
          <w:szCs w:val="28"/>
          <w:lang w:val="ru-RU"/>
        </w:rPr>
        <w:t>и</w:t>
      </w:r>
      <w:r w:rsidR="004777BD" w:rsidRPr="00DC5AE8">
        <w:rPr>
          <w:sz w:val="28"/>
          <w:szCs w:val="28"/>
          <w:lang w:val="ru-RU"/>
        </w:rPr>
        <w:t>цировать средства, используемые при оказании первой помощи; соблюдать последов</w:t>
      </w:r>
      <w:r w:rsidR="004777BD" w:rsidRPr="00DC5AE8">
        <w:rPr>
          <w:sz w:val="28"/>
          <w:szCs w:val="28"/>
          <w:lang w:val="ru-RU"/>
        </w:rPr>
        <w:t>а</w:t>
      </w:r>
      <w:r w:rsidR="004777BD" w:rsidRPr="00DC5AE8">
        <w:rPr>
          <w:sz w:val="28"/>
          <w:szCs w:val="28"/>
          <w:lang w:val="ru-RU"/>
        </w:rPr>
        <w:t>тельность действий при</w:t>
      </w:r>
      <w:r w:rsidR="00C07280">
        <w:rPr>
          <w:sz w:val="28"/>
          <w:szCs w:val="28"/>
          <w:lang w:val="ru-RU"/>
        </w:rPr>
        <w:t xml:space="preserve"> </w:t>
      </w:r>
      <w:r w:rsidR="004777BD" w:rsidRPr="00DC5AE8">
        <w:rPr>
          <w:sz w:val="28"/>
          <w:szCs w:val="28"/>
          <w:lang w:val="ru-RU"/>
        </w:rPr>
        <w:t>оказании</w:t>
      </w:r>
      <w:r w:rsidR="00C07280">
        <w:rPr>
          <w:sz w:val="28"/>
          <w:szCs w:val="28"/>
          <w:lang w:val="ru-RU"/>
        </w:rPr>
        <w:t xml:space="preserve"> </w:t>
      </w:r>
      <w:r w:rsidR="004777BD" w:rsidRPr="00DC5AE8">
        <w:rPr>
          <w:sz w:val="28"/>
          <w:szCs w:val="28"/>
          <w:lang w:val="ru-RU"/>
        </w:rPr>
        <w:t>первой</w:t>
      </w:r>
      <w:r w:rsidR="00C07280">
        <w:rPr>
          <w:sz w:val="28"/>
          <w:szCs w:val="28"/>
          <w:lang w:val="ru-RU"/>
        </w:rPr>
        <w:t xml:space="preserve"> </w:t>
      </w:r>
      <w:r w:rsidR="004777BD" w:rsidRPr="00DC5AE8">
        <w:rPr>
          <w:sz w:val="28"/>
          <w:szCs w:val="28"/>
          <w:lang w:val="ru-RU"/>
        </w:rPr>
        <w:t>помощи</w:t>
      </w:r>
      <w:r w:rsidR="00C07280">
        <w:rPr>
          <w:sz w:val="28"/>
          <w:szCs w:val="28"/>
          <w:lang w:val="ru-RU"/>
        </w:rPr>
        <w:t xml:space="preserve"> </w:t>
      </w:r>
      <w:r w:rsidR="004777BD" w:rsidRPr="00DC5AE8">
        <w:rPr>
          <w:sz w:val="28"/>
          <w:szCs w:val="28"/>
          <w:lang w:val="ru-RU"/>
        </w:rPr>
        <w:t>при</w:t>
      </w:r>
      <w:r w:rsidR="00C07280">
        <w:rPr>
          <w:sz w:val="28"/>
          <w:szCs w:val="28"/>
          <w:lang w:val="ru-RU"/>
        </w:rPr>
        <w:t xml:space="preserve"> </w:t>
      </w:r>
      <w:r w:rsidR="004777BD" w:rsidRPr="00DC5AE8">
        <w:rPr>
          <w:sz w:val="28"/>
          <w:szCs w:val="28"/>
          <w:lang w:val="ru-RU"/>
        </w:rPr>
        <w:t>различных</w:t>
      </w:r>
      <w:r w:rsidR="00C07280">
        <w:rPr>
          <w:sz w:val="28"/>
          <w:szCs w:val="28"/>
          <w:lang w:val="ru-RU"/>
        </w:rPr>
        <w:t xml:space="preserve"> </w:t>
      </w:r>
      <w:r w:rsidR="004777BD" w:rsidRPr="00DC5AE8">
        <w:rPr>
          <w:sz w:val="28"/>
          <w:szCs w:val="28"/>
          <w:lang w:val="ru-RU"/>
        </w:rPr>
        <w:t>повреждениях,</w:t>
      </w:r>
      <w:r w:rsidR="00C07280">
        <w:rPr>
          <w:sz w:val="28"/>
          <w:szCs w:val="28"/>
          <w:lang w:val="ru-RU"/>
        </w:rPr>
        <w:t xml:space="preserve"> </w:t>
      </w:r>
      <w:r w:rsidR="004777BD" w:rsidRPr="00DC5AE8">
        <w:rPr>
          <w:sz w:val="28"/>
          <w:szCs w:val="28"/>
          <w:lang w:val="ru-RU"/>
        </w:rPr>
        <w:t>тра</w:t>
      </w:r>
      <w:r w:rsidR="004777BD" w:rsidRPr="00DC5AE8">
        <w:rPr>
          <w:sz w:val="28"/>
          <w:szCs w:val="28"/>
          <w:lang w:val="ru-RU"/>
        </w:rPr>
        <w:t>в</w:t>
      </w:r>
      <w:r w:rsidR="004777BD" w:rsidRPr="00DC5AE8">
        <w:rPr>
          <w:sz w:val="28"/>
          <w:szCs w:val="28"/>
          <w:lang w:val="ru-RU"/>
        </w:rPr>
        <w:t>мах,</w:t>
      </w:r>
      <w:r w:rsidR="00C07280">
        <w:rPr>
          <w:sz w:val="28"/>
          <w:szCs w:val="28"/>
          <w:lang w:val="ru-RU"/>
        </w:rPr>
        <w:t xml:space="preserve"> </w:t>
      </w:r>
      <w:r w:rsidR="004777BD" w:rsidRPr="00DC5AE8">
        <w:rPr>
          <w:sz w:val="28"/>
          <w:szCs w:val="28"/>
          <w:lang w:val="ru-RU"/>
        </w:rPr>
        <w:t>наиболее</w:t>
      </w:r>
      <w:r w:rsidR="00C07280">
        <w:rPr>
          <w:sz w:val="28"/>
          <w:szCs w:val="28"/>
          <w:lang w:val="ru-RU"/>
        </w:rPr>
        <w:t xml:space="preserve"> </w:t>
      </w:r>
      <w:r w:rsidR="004777BD" w:rsidRPr="00DC5AE8">
        <w:rPr>
          <w:sz w:val="28"/>
          <w:szCs w:val="28"/>
          <w:lang w:val="ru-RU"/>
        </w:rPr>
        <w:t>часто</w:t>
      </w:r>
      <w:r w:rsidR="003E6EAF">
        <w:rPr>
          <w:sz w:val="28"/>
          <w:szCs w:val="28"/>
          <w:lang w:val="ru-RU"/>
        </w:rPr>
        <w:t xml:space="preserve"> </w:t>
      </w:r>
      <w:r w:rsidR="004777BD" w:rsidRPr="00DC5AE8">
        <w:rPr>
          <w:sz w:val="28"/>
          <w:szCs w:val="28"/>
          <w:lang w:val="ru-RU"/>
        </w:rPr>
        <w:t>случающихся в быту; определять последовательность оказания первой помощи и различать её средства в конкретных ситуациях;</w:t>
      </w:r>
    </w:p>
    <w:p w:rsidR="008567EB" w:rsidRPr="00DC5AE8" w:rsidRDefault="0019614F"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анализировать причины массовых поражений в условиях чрезвычайных с</w:t>
      </w:r>
      <w:r w:rsidR="004777BD" w:rsidRPr="00DC5AE8">
        <w:rPr>
          <w:sz w:val="28"/>
          <w:szCs w:val="28"/>
          <w:lang w:val="ru-RU"/>
        </w:rPr>
        <w:t>и</w:t>
      </w:r>
      <w:r w:rsidR="004777BD" w:rsidRPr="00DC5AE8">
        <w:rPr>
          <w:sz w:val="28"/>
          <w:szCs w:val="28"/>
          <w:lang w:val="ru-RU"/>
        </w:rPr>
        <w:t>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8567EB" w:rsidRPr="00DC5AE8" w:rsidRDefault="004777BD" w:rsidP="008D48C5">
      <w:pPr>
        <w:ind w:firstLine="1004"/>
        <w:jc w:val="both"/>
        <w:rPr>
          <w:sz w:val="28"/>
          <w:szCs w:val="28"/>
          <w:lang w:val="ru-RU"/>
        </w:rPr>
      </w:pPr>
      <w:r w:rsidRPr="00DC5AE8">
        <w:rPr>
          <w:sz w:val="28"/>
          <w:szCs w:val="28"/>
          <w:lang w:val="ru-RU"/>
        </w:rPr>
        <w:lastRenderedPageBreak/>
        <w:t>Выпускник получит возможность научиться:</w:t>
      </w:r>
    </w:p>
    <w:p w:rsidR="008567EB" w:rsidRPr="00DC5AE8" w:rsidRDefault="0019614F"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готовить и проводить занятия по обучению правилам оказания само- и вза</w:t>
      </w:r>
      <w:r w:rsidR="004777BD" w:rsidRPr="00DC5AE8">
        <w:rPr>
          <w:sz w:val="28"/>
          <w:szCs w:val="28"/>
          <w:lang w:val="ru-RU"/>
        </w:rPr>
        <w:t>и</w:t>
      </w:r>
      <w:r w:rsidR="004777BD" w:rsidRPr="00DC5AE8">
        <w:rPr>
          <w:sz w:val="28"/>
          <w:szCs w:val="28"/>
          <w:lang w:val="ru-RU"/>
        </w:rPr>
        <w:t>мопомощи при наиболее часто встречающихся в быту повреждениях и травмах.</w:t>
      </w:r>
    </w:p>
    <w:p w:rsidR="008567EB" w:rsidRPr="003E6EAF" w:rsidRDefault="004777BD" w:rsidP="008D48C5">
      <w:pPr>
        <w:pStyle w:val="20"/>
        <w:numPr>
          <w:ilvl w:val="3"/>
          <w:numId w:val="55"/>
        </w:numPr>
        <w:tabs>
          <w:tab w:val="left" w:pos="1516"/>
          <w:tab w:val="left" w:pos="1517"/>
        </w:tabs>
        <w:ind w:left="0" w:firstLine="1004"/>
        <w:jc w:val="both"/>
        <w:rPr>
          <w:sz w:val="28"/>
          <w:szCs w:val="28"/>
          <w:lang w:val="ru-RU"/>
        </w:rPr>
      </w:pPr>
      <w:r w:rsidRPr="00DC5AE8">
        <w:rPr>
          <w:sz w:val="28"/>
          <w:szCs w:val="28"/>
          <w:lang w:val="ru-RU"/>
        </w:rPr>
        <w:t>Башкирский язык как государственный язык Республики Ба</w:t>
      </w:r>
      <w:r w:rsidRPr="00DC5AE8">
        <w:rPr>
          <w:sz w:val="28"/>
          <w:szCs w:val="28"/>
          <w:lang w:val="ru-RU"/>
        </w:rPr>
        <w:t>ш</w:t>
      </w:r>
      <w:r w:rsidRPr="00DC5AE8">
        <w:rPr>
          <w:sz w:val="28"/>
          <w:szCs w:val="28"/>
          <w:lang w:val="ru-RU"/>
        </w:rPr>
        <w:t>корто</w:t>
      </w:r>
      <w:r w:rsidR="002C376F" w:rsidRPr="00DC5AE8">
        <w:rPr>
          <w:sz w:val="28"/>
          <w:szCs w:val="28"/>
          <w:lang w:val="ru-RU"/>
        </w:rPr>
        <w:t>стан</w:t>
      </w:r>
    </w:p>
    <w:p w:rsidR="008567EB" w:rsidRPr="00DC5AE8" w:rsidRDefault="004777BD" w:rsidP="008D48C5">
      <w:pPr>
        <w:pStyle w:val="a3"/>
        <w:ind w:left="0" w:firstLine="1004"/>
        <w:rPr>
          <w:sz w:val="28"/>
          <w:szCs w:val="28"/>
          <w:lang w:val="ru-RU"/>
        </w:rPr>
      </w:pPr>
      <w:r w:rsidRPr="003E6EAF">
        <w:rPr>
          <w:sz w:val="28"/>
          <w:szCs w:val="28"/>
          <w:lang w:val="ru-RU"/>
        </w:rPr>
        <w:t>Башкирский язык как государственный язык Республики Б</w:t>
      </w:r>
      <w:r w:rsidR="002C376F" w:rsidRPr="003E6EAF">
        <w:rPr>
          <w:sz w:val="28"/>
          <w:szCs w:val="28"/>
          <w:lang w:val="ru-RU"/>
        </w:rPr>
        <w:t>ашкортостан</w:t>
      </w:r>
      <w:r w:rsidR="00C07280" w:rsidRPr="003E6EAF">
        <w:rPr>
          <w:sz w:val="28"/>
          <w:szCs w:val="28"/>
          <w:lang w:val="ru-RU"/>
        </w:rPr>
        <w:t xml:space="preserve"> </w:t>
      </w:r>
      <w:r w:rsidRPr="003E6EAF">
        <w:rPr>
          <w:sz w:val="28"/>
          <w:szCs w:val="28"/>
          <w:lang w:val="ru-RU"/>
        </w:rPr>
        <w:t>(далее сокращенно – башкирский язык)</w:t>
      </w:r>
      <w:r w:rsidRPr="00DC5AE8">
        <w:rPr>
          <w:sz w:val="28"/>
          <w:szCs w:val="28"/>
          <w:lang w:val="ru-RU"/>
        </w:rPr>
        <w:t xml:space="preserve"> изучается в соответствии со следующими нормати</w:t>
      </w:r>
      <w:r w:rsidRPr="00DC5AE8">
        <w:rPr>
          <w:sz w:val="28"/>
          <w:szCs w:val="28"/>
          <w:lang w:val="ru-RU"/>
        </w:rPr>
        <w:t>в</w:t>
      </w:r>
      <w:r w:rsidRPr="00DC5AE8">
        <w:rPr>
          <w:sz w:val="28"/>
          <w:szCs w:val="28"/>
          <w:lang w:val="ru-RU"/>
        </w:rPr>
        <w:t>но-правовыми документами:</w:t>
      </w:r>
    </w:p>
    <w:p w:rsidR="008567EB" w:rsidRPr="00DC5AE8" w:rsidRDefault="00502B26" w:rsidP="008D48C5">
      <w:pPr>
        <w:tabs>
          <w:tab w:val="left" w:pos="977"/>
        </w:tabs>
        <w:ind w:firstLine="1004"/>
        <w:jc w:val="both"/>
        <w:rPr>
          <w:sz w:val="28"/>
          <w:szCs w:val="28"/>
          <w:lang w:val="ru-RU"/>
        </w:rPr>
      </w:pPr>
      <w:r w:rsidRPr="00DC5AE8">
        <w:rPr>
          <w:sz w:val="28"/>
          <w:szCs w:val="28"/>
          <w:lang w:val="ru-RU"/>
        </w:rPr>
        <w:t>а)</w:t>
      </w:r>
      <w:r w:rsidR="003E6EAF">
        <w:rPr>
          <w:sz w:val="28"/>
          <w:szCs w:val="28"/>
          <w:lang w:val="ru-RU"/>
        </w:rPr>
        <w:t xml:space="preserve"> </w:t>
      </w:r>
      <w:r w:rsidR="004777BD" w:rsidRPr="00DC5AE8">
        <w:rPr>
          <w:sz w:val="28"/>
          <w:szCs w:val="28"/>
          <w:lang w:val="ru-RU"/>
        </w:rPr>
        <w:t>статьей 14. (п.1,4) Федерального Закона Российской Федерации от 29 д</w:t>
      </w:r>
      <w:r w:rsidR="004777BD" w:rsidRPr="00DC5AE8">
        <w:rPr>
          <w:sz w:val="28"/>
          <w:szCs w:val="28"/>
          <w:lang w:val="ru-RU"/>
        </w:rPr>
        <w:t>е</w:t>
      </w:r>
      <w:r w:rsidR="004777BD" w:rsidRPr="00DC5AE8">
        <w:rPr>
          <w:sz w:val="28"/>
          <w:szCs w:val="28"/>
          <w:lang w:val="ru-RU"/>
        </w:rPr>
        <w:t>кабря 2012 г.</w:t>
      </w:r>
      <w:r w:rsidR="003E6EAF">
        <w:rPr>
          <w:sz w:val="28"/>
          <w:szCs w:val="28"/>
          <w:lang w:val="ru-RU"/>
        </w:rPr>
        <w:t xml:space="preserve"> </w:t>
      </w:r>
      <w:r w:rsidR="004777BD" w:rsidRPr="00DC5AE8">
        <w:rPr>
          <w:sz w:val="28"/>
          <w:szCs w:val="28"/>
          <w:lang w:val="ru-RU"/>
        </w:rPr>
        <w:t>№373-ФЗ «Об образовании в Российской Федерации»;</w:t>
      </w:r>
    </w:p>
    <w:p w:rsidR="008567EB" w:rsidRPr="00DC5AE8" w:rsidRDefault="00502B26" w:rsidP="008D48C5">
      <w:pPr>
        <w:tabs>
          <w:tab w:val="left" w:pos="970"/>
        </w:tabs>
        <w:ind w:firstLine="1004"/>
        <w:jc w:val="both"/>
        <w:rPr>
          <w:sz w:val="28"/>
          <w:szCs w:val="28"/>
          <w:lang w:val="ru-RU"/>
        </w:rPr>
      </w:pPr>
      <w:r w:rsidRPr="00DC5AE8">
        <w:rPr>
          <w:sz w:val="28"/>
          <w:szCs w:val="28"/>
          <w:lang w:val="ru-RU"/>
        </w:rPr>
        <w:t>б)</w:t>
      </w:r>
      <w:r w:rsidR="003E6EAF">
        <w:rPr>
          <w:sz w:val="28"/>
          <w:szCs w:val="28"/>
          <w:lang w:val="ru-RU"/>
        </w:rPr>
        <w:t xml:space="preserve"> </w:t>
      </w:r>
      <w:r w:rsidR="004777BD" w:rsidRPr="00DC5AE8">
        <w:rPr>
          <w:sz w:val="28"/>
          <w:szCs w:val="28"/>
          <w:lang w:val="ru-RU"/>
        </w:rPr>
        <w:t>статьей 9 (п.1,2,3,), статьей 10 (п.1) Закона Российской Федерации от 25 о</w:t>
      </w:r>
      <w:r w:rsidR="004777BD" w:rsidRPr="00DC5AE8">
        <w:rPr>
          <w:sz w:val="28"/>
          <w:szCs w:val="28"/>
          <w:lang w:val="ru-RU"/>
        </w:rPr>
        <w:t>к</w:t>
      </w:r>
      <w:r w:rsidR="004777BD" w:rsidRPr="00DC5AE8">
        <w:rPr>
          <w:sz w:val="28"/>
          <w:szCs w:val="28"/>
          <w:lang w:val="ru-RU"/>
        </w:rPr>
        <w:t>тября 1991 года №1807-1 «О языках народов Российской Федерации»;</w:t>
      </w:r>
    </w:p>
    <w:p w:rsidR="008567EB" w:rsidRPr="00DC5AE8" w:rsidRDefault="00502B26" w:rsidP="008D48C5">
      <w:pPr>
        <w:tabs>
          <w:tab w:val="left" w:pos="1001"/>
        </w:tabs>
        <w:ind w:firstLine="1004"/>
        <w:jc w:val="both"/>
        <w:rPr>
          <w:sz w:val="28"/>
          <w:szCs w:val="28"/>
          <w:lang w:val="ru-RU"/>
        </w:rPr>
      </w:pPr>
      <w:r w:rsidRPr="00DC5AE8">
        <w:rPr>
          <w:sz w:val="28"/>
          <w:szCs w:val="28"/>
          <w:lang w:val="ru-RU"/>
        </w:rPr>
        <w:t>в)</w:t>
      </w:r>
      <w:r w:rsidR="003E6EAF">
        <w:rPr>
          <w:sz w:val="28"/>
          <w:szCs w:val="28"/>
          <w:lang w:val="ru-RU"/>
        </w:rPr>
        <w:t xml:space="preserve"> </w:t>
      </w:r>
      <w:r w:rsidR="004777BD" w:rsidRPr="00DC5AE8">
        <w:rPr>
          <w:sz w:val="28"/>
          <w:szCs w:val="28"/>
          <w:lang w:val="ru-RU"/>
        </w:rPr>
        <w:t>статьей 6 (п.3) Закона Республики Башкортостан от 1 июля 2013 года №696-з "Об образовании в Республике Башкортостан";</w:t>
      </w:r>
    </w:p>
    <w:p w:rsidR="008567EB" w:rsidRPr="00DC5AE8" w:rsidRDefault="00502B26" w:rsidP="008D48C5">
      <w:pPr>
        <w:tabs>
          <w:tab w:val="left" w:pos="1022"/>
        </w:tabs>
        <w:ind w:firstLine="1004"/>
        <w:jc w:val="both"/>
        <w:rPr>
          <w:sz w:val="28"/>
          <w:szCs w:val="28"/>
          <w:lang w:val="ru-RU"/>
        </w:rPr>
      </w:pPr>
      <w:r w:rsidRPr="00DC5AE8">
        <w:rPr>
          <w:sz w:val="28"/>
          <w:szCs w:val="28"/>
          <w:lang w:val="ru-RU"/>
        </w:rPr>
        <w:t>г)</w:t>
      </w:r>
      <w:r w:rsidR="003E6EAF">
        <w:rPr>
          <w:sz w:val="28"/>
          <w:szCs w:val="28"/>
          <w:lang w:val="ru-RU"/>
        </w:rPr>
        <w:t xml:space="preserve"> </w:t>
      </w:r>
      <w:r w:rsidR="004777BD" w:rsidRPr="00DC5AE8">
        <w:rPr>
          <w:sz w:val="28"/>
          <w:szCs w:val="28"/>
          <w:lang w:val="ru-RU"/>
        </w:rPr>
        <w:t>статьей 8 (п.1,2,3,4), статьей 9 (п.1) Закона Республики Башкортостан «О языках народов Республики Башкортостан»;</w:t>
      </w:r>
    </w:p>
    <w:p w:rsidR="008567EB" w:rsidRPr="00DC5AE8" w:rsidRDefault="00502B26" w:rsidP="008D48C5">
      <w:pPr>
        <w:tabs>
          <w:tab w:val="left" w:pos="994"/>
        </w:tabs>
        <w:ind w:firstLine="1004"/>
        <w:jc w:val="both"/>
        <w:rPr>
          <w:sz w:val="28"/>
          <w:szCs w:val="28"/>
          <w:lang w:val="ru-RU"/>
        </w:rPr>
      </w:pPr>
      <w:r w:rsidRPr="00DC5AE8">
        <w:rPr>
          <w:sz w:val="28"/>
          <w:szCs w:val="28"/>
          <w:lang w:val="ru-RU"/>
        </w:rPr>
        <w:t>д)</w:t>
      </w:r>
      <w:r w:rsidR="003E6EAF">
        <w:rPr>
          <w:sz w:val="28"/>
          <w:szCs w:val="28"/>
          <w:lang w:val="ru-RU"/>
        </w:rPr>
        <w:t xml:space="preserve"> </w:t>
      </w:r>
      <w:r w:rsidR="004777BD" w:rsidRPr="00DC5AE8">
        <w:rPr>
          <w:sz w:val="28"/>
          <w:szCs w:val="28"/>
          <w:lang w:val="ru-RU"/>
        </w:rPr>
        <w:t>пункту 18.3.1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№1897 от 17 декабря 2010 года (с изменениями на 31.12.2016 г.).</w:t>
      </w:r>
    </w:p>
    <w:p w:rsidR="008567EB" w:rsidRPr="00DC5AE8" w:rsidRDefault="004777BD" w:rsidP="008D48C5">
      <w:pPr>
        <w:pStyle w:val="a3"/>
        <w:ind w:left="0" w:firstLine="1004"/>
        <w:rPr>
          <w:sz w:val="28"/>
          <w:szCs w:val="28"/>
          <w:lang w:val="ru-RU"/>
        </w:rPr>
      </w:pPr>
      <w:r w:rsidRPr="00DC5AE8">
        <w:rPr>
          <w:sz w:val="28"/>
          <w:szCs w:val="28"/>
          <w:lang w:val="ru-RU"/>
        </w:rPr>
        <w:t>Башкирский язык как государственный язык Республики Башко</w:t>
      </w:r>
      <w:r w:rsidR="00A44E3A" w:rsidRPr="00DC5AE8">
        <w:rPr>
          <w:sz w:val="28"/>
          <w:szCs w:val="28"/>
          <w:lang w:val="ru-RU"/>
        </w:rPr>
        <w:t>ртостан</w:t>
      </w:r>
      <w:r w:rsidR="00C07280">
        <w:rPr>
          <w:sz w:val="28"/>
          <w:szCs w:val="28"/>
          <w:lang w:val="ru-RU"/>
        </w:rPr>
        <w:t xml:space="preserve"> </w:t>
      </w:r>
      <w:r w:rsidRPr="00DC5AE8">
        <w:rPr>
          <w:sz w:val="28"/>
          <w:szCs w:val="28"/>
          <w:lang w:val="ru-RU"/>
        </w:rPr>
        <w:t>из</w:t>
      </w:r>
      <w:r w:rsidRPr="00DC5AE8">
        <w:rPr>
          <w:sz w:val="28"/>
          <w:szCs w:val="28"/>
          <w:lang w:val="ru-RU"/>
        </w:rPr>
        <w:t>у</w:t>
      </w:r>
      <w:r w:rsidRPr="00DC5AE8">
        <w:rPr>
          <w:sz w:val="28"/>
          <w:szCs w:val="28"/>
          <w:lang w:val="ru-RU"/>
        </w:rPr>
        <w:t>чается в учебном плане в части, формируемой участниками образовательных отнош</w:t>
      </w:r>
      <w:r w:rsidRPr="00DC5AE8">
        <w:rPr>
          <w:sz w:val="28"/>
          <w:szCs w:val="28"/>
          <w:lang w:val="ru-RU"/>
        </w:rPr>
        <w:t>е</w:t>
      </w:r>
      <w:r w:rsidRPr="00DC5AE8">
        <w:rPr>
          <w:sz w:val="28"/>
          <w:szCs w:val="28"/>
          <w:lang w:val="ru-RU"/>
        </w:rPr>
        <w:t>ний, по согласованию с коллегиальными органами образовательной организации.</w:t>
      </w:r>
    </w:p>
    <w:p w:rsidR="008567EB" w:rsidRPr="00DC5AE8" w:rsidRDefault="004777BD" w:rsidP="008D48C5">
      <w:pPr>
        <w:pStyle w:val="20"/>
        <w:ind w:left="0" w:firstLine="1004"/>
        <w:jc w:val="both"/>
        <w:rPr>
          <w:sz w:val="28"/>
          <w:szCs w:val="28"/>
          <w:lang w:val="ru-RU"/>
        </w:rPr>
      </w:pPr>
      <w:r w:rsidRPr="00DC5AE8">
        <w:rPr>
          <w:sz w:val="28"/>
          <w:szCs w:val="28"/>
          <w:lang w:val="ru-RU"/>
        </w:rPr>
        <w:t>Общая характеристика учебного предмета</w:t>
      </w:r>
    </w:p>
    <w:p w:rsidR="008567EB" w:rsidRPr="00DC5AE8" w:rsidRDefault="004777BD" w:rsidP="008D48C5">
      <w:pPr>
        <w:pStyle w:val="a3"/>
        <w:ind w:left="0" w:firstLine="1004"/>
        <w:rPr>
          <w:sz w:val="28"/>
          <w:szCs w:val="28"/>
          <w:lang w:val="ru-RU"/>
        </w:rPr>
      </w:pPr>
      <w:r w:rsidRPr="00DC5AE8">
        <w:rPr>
          <w:sz w:val="28"/>
          <w:szCs w:val="28"/>
          <w:lang w:val="ru-RU"/>
        </w:rPr>
        <w:t>Язык – по своей специфике и социальной значимости – явление уникальное: он является средством общения и формой передачи информации, средством хранения и усвоения знаний, частью духовной культуры башкирского народа, средством пр</w:t>
      </w:r>
      <w:r w:rsidRPr="00DC5AE8">
        <w:rPr>
          <w:sz w:val="28"/>
          <w:szCs w:val="28"/>
          <w:lang w:val="ru-RU"/>
        </w:rPr>
        <w:t>и</w:t>
      </w:r>
      <w:r w:rsidRPr="00DC5AE8">
        <w:rPr>
          <w:sz w:val="28"/>
          <w:szCs w:val="28"/>
          <w:lang w:val="ru-RU"/>
        </w:rPr>
        <w:t>общения к богатствам башкирской культуры и литературы.</w:t>
      </w:r>
    </w:p>
    <w:p w:rsidR="008567EB" w:rsidRPr="00DC5AE8" w:rsidRDefault="004777BD" w:rsidP="008D48C5">
      <w:pPr>
        <w:pStyle w:val="a3"/>
        <w:ind w:left="0" w:firstLine="1004"/>
        <w:rPr>
          <w:sz w:val="28"/>
          <w:szCs w:val="28"/>
          <w:lang w:val="ru-RU"/>
        </w:rPr>
      </w:pPr>
      <w:r w:rsidRPr="00DC5AE8">
        <w:rPr>
          <w:sz w:val="28"/>
          <w:szCs w:val="28"/>
          <w:lang w:val="ru-RU"/>
        </w:rPr>
        <w:t>Башкирский язык является государственным языком Республики Башкорт</w:t>
      </w:r>
      <w:r w:rsidRPr="00DC5AE8">
        <w:rPr>
          <w:sz w:val="28"/>
          <w:szCs w:val="28"/>
          <w:lang w:val="ru-RU"/>
        </w:rPr>
        <w:t>о</w:t>
      </w:r>
      <w:r w:rsidRPr="00DC5AE8">
        <w:rPr>
          <w:sz w:val="28"/>
          <w:szCs w:val="28"/>
          <w:lang w:val="ru-RU"/>
        </w:rPr>
        <w:t xml:space="preserve">стан, родным языком башкирского народа, средством межнационального общения. То, что знает гражданин Республики Башкортостан о башкирском языке, как умеет им пользоваться, в какой степени проявляет интерес к истории и развитию башкирского языка, его функционированию в современном мире </w:t>
      </w:r>
      <w:r w:rsidR="00A83F15">
        <w:rPr>
          <w:sz w:val="28"/>
          <w:szCs w:val="28"/>
          <w:lang w:val="ru-RU"/>
        </w:rPr>
        <w:t>-</w:t>
      </w:r>
      <w:r w:rsidRPr="00DC5AE8">
        <w:rPr>
          <w:sz w:val="28"/>
          <w:szCs w:val="28"/>
          <w:lang w:val="ru-RU"/>
        </w:rPr>
        <w:t xml:space="preserve"> во многом определяет его инте</w:t>
      </w:r>
      <w:r w:rsidRPr="00DC5AE8">
        <w:rPr>
          <w:sz w:val="28"/>
          <w:szCs w:val="28"/>
          <w:lang w:val="ru-RU"/>
        </w:rPr>
        <w:t>л</w:t>
      </w:r>
      <w:r w:rsidRPr="00DC5AE8">
        <w:rPr>
          <w:sz w:val="28"/>
          <w:szCs w:val="28"/>
          <w:lang w:val="ru-RU"/>
        </w:rPr>
        <w:t>лектуальный уровень и социальный статус как члена общества.</w:t>
      </w:r>
    </w:p>
    <w:p w:rsidR="008567EB" w:rsidRPr="00DC5AE8" w:rsidRDefault="004777BD" w:rsidP="008D48C5">
      <w:pPr>
        <w:pStyle w:val="a3"/>
        <w:ind w:left="0" w:firstLine="1004"/>
        <w:rPr>
          <w:sz w:val="28"/>
          <w:szCs w:val="28"/>
          <w:lang w:val="ru-RU"/>
        </w:rPr>
      </w:pPr>
      <w:r w:rsidRPr="00DC5AE8">
        <w:rPr>
          <w:sz w:val="28"/>
          <w:szCs w:val="28"/>
          <w:lang w:val="ru-RU"/>
        </w:rPr>
        <w:t>Башкирский</w:t>
      </w:r>
      <w:r w:rsidR="00C07280">
        <w:rPr>
          <w:sz w:val="28"/>
          <w:szCs w:val="28"/>
          <w:lang w:val="ru-RU"/>
        </w:rPr>
        <w:t xml:space="preserve"> </w:t>
      </w:r>
      <w:r w:rsidRPr="00DC5AE8">
        <w:rPr>
          <w:sz w:val="28"/>
          <w:szCs w:val="28"/>
          <w:lang w:val="ru-RU"/>
        </w:rPr>
        <w:t>язык как учебный предмет характеризуется:</w:t>
      </w:r>
    </w:p>
    <w:p w:rsidR="008567EB" w:rsidRPr="00DC5AE8" w:rsidRDefault="00816DA0"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межпредметностью (содержанием речи на башкирском языке могут быть сведения из разных областей знаний, например литературы, искусства, истории, ге</w:t>
      </w:r>
      <w:r w:rsidR="004777BD" w:rsidRPr="00DC5AE8">
        <w:rPr>
          <w:sz w:val="28"/>
          <w:szCs w:val="28"/>
          <w:lang w:val="ru-RU"/>
        </w:rPr>
        <w:t>о</w:t>
      </w:r>
      <w:r w:rsidR="004777BD" w:rsidRPr="00DC5AE8">
        <w:rPr>
          <w:sz w:val="28"/>
          <w:szCs w:val="28"/>
          <w:lang w:val="ru-RU"/>
        </w:rPr>
        <w:t>графии, математики и др.);</w:t>
      </w:r>
    </w:p>
    <w:p w:rsidR="008567EB" w:rsidRPr="00DC5AE8" w:rsidRDefault="00816DA0"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многоуровневостью (с одной стороны, необходимо овладение различными языковыми средствами, соотносящимися с аспектами языка: лексическим, граммат</w:t>
      </w:r>
      <w:r w:rsidR="004777BD" w:rsidRPr="00DC5AE8">
        <w:rPr>
          <w:sz w:val="28"/>
          <w:szCs w:val="28"/>
          <w:lang w:val="ru-RU"/>
        </w:rPr>
        <w:t>и</w:t>
      </w:r>
      <w:r w:rsidR="004777BD" w:rsidRPr="00DC5AE8">
        <w:rPr>
          <w:sz w:val="28"/>
          <w:szCs w:val="28"/>
          <w:lang w:val="ru-RU"/>
        </w:rPr>
        <w:t xml:space="preserve">ческим, фонетическим, с другой </w:t>
      </w:r>
      <w:r w:rsidR="003E6EAF">
        <w:rPr>
          <w:sz w:val="28"/>
          <w:szCs w:val="28"/>
          <w:lang w:val="ru-RU"/>
        </w:rPr>
        <w:t>-</w:t>
      </w:r>
      <w:r w:rsidR="004777BD" w:rsidRPr="00DC5AE8">
        <w:rPr>
          <w:sz w:val="28"/>
          <w:szCs w:val="28"/>
          <w:lang w:val="ru-RU"/>
        </w:rPr>
        <w:t xml:space="preserve"> умениями в четырех видах речевой деятельности);</w:t>
      </w:r>
    </w:p>
    <w:p w:rsidR="008567EB" w:rsidRPr="00DC5AE8" w:rsidRDefault="00816DA0" w:rsidP="008D48C5">
      <w:pPr>
        <w:tabs>
          <w:tab w:val="left" w:pos="808"/>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многофункциональностью.</w:t>
      </w:r>
    </w:p>
    <w:p w:rsidR="008567EB" w:rsidRPr="00DC5AE8" w:rsidRDefault="004777BD" w:rsidP="008D48C5">
      <w:pPr>
        <w:pStyle w:val="a3"/>
        <w:ind w:left="0" w:firstLine="1004"/>
        <w:rPr>
          <w:sz w:val="28"/>
          <w:szCs w:val="28"/>
          <w:lang w:val="ru-RU"/>
        </w:rPr>
      </w:pPr>
      <w:r w:rsidRPr="00DC5AE8">
        <w:rPr>
          <w:sz w:val="28"/>
          <w:szCs w:val="28"/>
          <w:lang w:val="ru-RU"/>
        </w:rPr>
        <w:t xml:space="preserve">Являясь существенным элементом культуры народа </w:t>
      </w:r>
      <w:r w:rsidR="003E6EAF">
        <w:rPr>
          <w:sz w:val="28"/>
          <w:szCs w:val="28"/>
          <w:lang w:val="ru-RU"/>
        </w:rPr>
        <w:t>-</w:t>
      </w:r>
      <w:r w:rsidRPr="00DC5AE8">
        <w:rPr>
          <w:sz w:val="28"/>
          <w:szCs w:val="28"/>
          <w:lang w:val="ru-RU"/>
        </w:rPr>
        <w:t xml:space="preserve"> носителя данного языка и средством передачи ее другим, башкирский язык способствует формированию у школьников целостной картины мира. Владение языком повышает уровень гуман</w:t>
      </w:r>
      <w:r w:rsidRPr="00DC5AE8">
        <w:rPr>
          <w:sz w:val="28"/>
          <w:szCs w:val="28"/>
          <w:lang w:val="ru-RU"/>
        </w:rPr>
        <w:t>и</w:t>
      </w:r>
      <w:r w:rsidRPr="00DC5AE8">
        <w:rPr>
          <w:sz w:val="28"/>
          <w:szCs w:val="28"/>
          <w:lang w:val="ru-RU"/>
        </w:rPr>
        <w:t>тарного образования школьников, способствует формированию личности и ее соц</w:t>
      </w:r>
      <w:r w:rsidRPr="00DC5AE8">
        <w:rPr>
          <w:sz w:val="28"/>
          <w:szCs w:val="28"/>
          <w:lang w:val="ru-RU"/>
        </w:rPr>
        <w:t>и</w:t>
      </w:r>
      <w:r w:rsidRPr="00DC5AE8">
        <w:rPr>
          <w:sz w:val="28"/>
          <w:szCs w:val="28"/>
          <w:lang w:val="ru-RU"/>
        </w:rPr>
        <w:t>альной адаптации к условиям постоянно меняющегося поликультурного, полиязычн</w:t>
      </w:r>
      <w:r w:rsidRPr="00DC5AE8">
        <w:rPr>
          <w:sz w:val="28"/>
          <w:szCs w:val="28"/>
          <w:lang w:val="ru-RU"/>
        </w:rPr>
        <w:t>о</w:t>
      </w:r>
      <w:r w:rsidRPr="00DC5AE8">
        <w:rPr>
          <w:sz w:val="28"/>
          <w:szCs w:val="28"/>
          <w:lang w:val="ru-RU"/>
        </w:rPr>
        <w:lastRenderedPageBreak/>
        <w:t>го мира.</w:t>
      </w:r>
    </w:p>
    <w:p w:rsidR="008567EB" w:rsidRPr="00DC5AE8" w:rsidRDefault="004777BD" w:rsidP="008D48C5">
      <w:pPr>
        <w:pStyle w:val="a3"/>
        <w:ind w:left="0" w:firstLine="1004"/>
        <w:rPr>
          <w:sz w:val="28"/>
          <w:szCs w:val="28"/>
          <w:lang w:val="ru-RU"/>
        </w:rPr>
      </w:pPr>
      <w:r w:rsidRPr="00DC5AE8">
        <w:rPr>
          <w:sz w:val="28"/>
          <w:szCs w:val="28"/>
          <w:lang w:val="ru-RU"/>
        </w:rPr>
        <w:t>В системе школьного образования учебный предмет «Башкирский язык как государственный язык Республики Башко</w:t>
      </w:r>
      <w:r w:rsidR="00A44E3A" w:rsidRPr="00DC5AE8">
        <w:rPr>
          <w:sz w:val="28"/>
          <w:szCs w:val="28"/>
          <w:lang w:val="ru-RU"/>
        </w:rPr>
        <w:t>ртостан</w:t>
      </w:r>
      <w:r w:rsidRPr="00DC5AE8">
        <w:rPr>
          <w:sz w:val="28"/>
          <w:szCs w:val="28"/>
          <w:lang w:val="ru-RU"/>
        </w:rPr>
        <w:t>» занимает особое место: является не только объектом изучения, но и средством обучения. Как средство познания действ</w:t>
      </w:r>
      <w:r w:rsidRPr="00DC5AE8">
        <w:rPr>
          <w:sz w:val="28"/>
          <w:szCs w:val="28"/>
          <w:lang w:val="ru-RU"/>
        </w:rPr>
        <w:t>и</w:t>
      </w:r>
      <w:r w:rsidRPr="00DC5AE8">
        <w:rPr>
          <w:sz w:val="28"/>
          <w:szCs w:val="28"/>
          <w:lang w:val="ru-RU"/>
        </w:rPr>
        <w:t>тельности башкирский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w:t>
      </w:r>
      <w:r w:rsidRPr="00DC5AE8">
        <w:rPr>
          <w:sz w:val="28"/>
          <w:szCs w:val="28"/>
          <w:lang w:val="ru-RU"/>
        </w:rPr>
        <w:t>о</w:t>
      </w:r>
      <w:r w:rsidRPr="00DC5AE8">
        <w:rPr>
          <w:sz w:val="28"/>
          <w:szCs w:val="28"/>
          <w:lang w:val="ru-RU"/>
        </w:rPr>
        <w:t>реализации личности. Будучи формой хранения и усвоения различных знаний, ба</w:t>
      </w:r>
      <w:r w:rsidRPr="00DC5AE8">
        <w:rPr>
          <w:sz w:val="28"/>
          <w:szCs w:val="28"/>
          <w:lang w:val="ru-RU"/>
        </w:rPr>
        <w:t>ш</w:t>
      </w:r>
      <w:r w:rsidRPr="00DC5AE8">
        <w:rPr>
          <w:sz w:val="28"/>
          <w:szCs w:val="28"/>
          <w:lang w:val="ru-RU"/>
        </w:rPr>
        <w:t>кирский язык неразрывно связан со всеми школьными предметами и влияет на качес</w:t>
      </w:r>
      <w:r w:rsidRPr="00DC5AE8">
        <w:rPr>
          <w:sz w:val="28"/>
          <w:szCs w:val="28"/>
          <w:lang w:val="ru-RU"/>
        </w:rPr>
        <w:t>т</w:t>
      </w:r>
      <w:r w:rsidRPr="00DC5AE8">
        <w:rPr>
          <w:sz w:val="28"/>
          <w:szCs w:val="28"/>
          <w:lang w:val="ru-RU"/>
        </w:rPr>
        <w:t>во усвоения всех других школьных предметов, а в перспективе способствует овлад</w:t>
      </w:r>
      <w:r w:rsidRPr="00DC5AE8">
        <w:rPr>
          <w:sz w:val="28"/>
          <w:szCs w:val="28"/>
          <w:lang w:val="ru-RU"/>
        </w:rPr>
        <w:t>е</w:t>
      </w:r>
      <w:r w:rsidRPr="00DC5AE8">
        <w:rPr>
          <w:sz w:val="28"/>
          <w:szCs w:val="28"/>
          <w:lang w:val="ru-RU"/>
        </w:rPr>
        <w:t>нию будущей профессией.</w:t>
      </w:r>
    </w:p>
    <w:p w:rsidR="008567EB" w:rsidRPr="00DC5AE8" w:rsidRDefault="004777BD" w:rsidP="008D48C5">
      <w:pPr>
        <w:pStyle w:val="a3"/>
        <w:ind w:left="0" w:firstLine="1004"/>
        <w:rPr>
          <w:sz w:val="28"/>
          <w:szCs w:val="28"/>
          <w:lang w:val="ru-RU"/>
        </w:rPr>
      </w:pPr>
      <w:r w:rsidRPr="00DC5AE8">
        <w:rPr>
          <w:sz w:val="28"/>
          <w:szCs w:val="28"/>
          <w:lang w:val="ru-RU"/>
        </w:rPr>
        <w:t>Содержание обучения башкирскому языку отобрано и структурировано на о</w:t>
      </w:r>
      <w:r w:rsidRPr="00DC5AE8">
        <w:rPr>
          <w:sz w:val="28"/>
          <w:szCs w:val="28"/>
          <w:lang w:val="ru-RU"/>
        </w:rPr>
        <w:t>с</w:t>
      </w:r>
      <w:r w:rsidRPr="00DC5AE8">
        <w:rPr>
          <w:sz w:val="28"/>
          <w:szCs w:val="28"/>
          <w:lang w:val="ru-RU"/>
        </w:rPr>
        <w:t>нове компетентностного подхода. В соответствии с этим в среднем и старшем звене формируются и развиваются коммуникативная, языковая, лингвистическая (языкове</w:t>
      </w:r>
      <w:r w:rsidRPr="00DC5AE8">
        <w:rPr>
          <w:sz w:val="28"/>
          <w:szCs w:val="28"/>
          <w:lang w:val="ru-RU"/>
        </w:rPr>
        <w:t>д</w:t>
      </w:r>
      <w:r w:rsidRPr="00DC5AE8">
        <w:rPr>
          <w:sz w:val="28"/>
          <w:szCs w:val="28"/>
          <w:lang w:val="ru-RU"/>
        </w:rPr>
        <w:t>ческая) и культуроведческая компетенции.</w:t>
      </w:r>
    </w:p>
    <w:p w:rsidR="008567EB" w:rsidRPr="00DC5AE8" w:rsidRDefault="004777BD" w:rsidP="008D48C5">
      <w:pPr>
        <w:pStyle w:val="a3"/>
        <w:ind w:left="0" w:firstLine="1004"/>
        <w:rPr>
          <w:sz w:val="28"/>
          <w:szCs w:val="28"/>
          <w:lang w:val="ru-RU"/>
        </w:rPr>
      </w:pPr>
      <w:r w:rsidRPr="00DC5AE8">
        <w:rPr>
          <w:sz w:val="28"/>
          <w:szCs w:val="28"/>
          <w:lang w:val="ru-RU"/>
        </w:rPr>
        <w:t>Коммуникативная компетенция – овладение всеми видами речевой деятельн</w:t>
      </w:r>
      <w:r w:rsidRPr="00DC5AE8">
        <w:rPr>
          <w:sz w:val="28"/>
          <w:szCs w:val="28"/>
          <w:lang w:val="ru-RU"/>
        </w:rPr>
        <w:t>о</w:t>
      </w:r>
      <w:r w:rsidRPr="00DC5AE8">
        <w:rPr>
          <w:sz w:val="28"/>
          <w:szCs w:val="28"/>
          <w:lang w:val="ru-RU"/>
        </w:rPr>
        <w:t>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w:t>
      </w:r>
    </w:p>
    <w:p w:rsidR="008567EB" w:rsidRPr="00DC5AE8" w:rsidRDefault="004777BD" w:rsidP="008D48C5">
      <w:pPr>
        <w:pStyle w:val="a3"/>
        <w:ind w:left="0" w:firstLine="1004"/>
        <w:rPr>
          <w:sz w:val="28"/>
          <w:szCs w:val="28"/>
          <w:lang w:val="ru-RU"/>
        </w:rPr>
      </w:pPr>
      <w:r w:rsidRPr="00DC5AE8">
        <w:rPr>
          <w:sz w:val="28"/>
          <w:szCs w:val="28"/>
          <w:lang w:val="ru-RU"/>
        </w:rPr>
        <w:t>Языковая и лингвистическая (языковедческая) компетенции – освоение нео</w:t>
      </w:r>
      <w:r w:rsidRPr="00DC5AE8">
        <w:rPr>
          <w:sz w:val="28"/>
          <w:szCs w:val="28"/>
          <w:lang w:val="ru-RU"/>
        </w:rPr>
        <w:t>б</w:t>
      </w:r>
      <w:r w:rsidRPr="00DC5AE8">
        <w:rPr>
          <w:sz w:val="28"/>
          <w:szCs w:val="28"/>
          <w:lang w:val="ru-RU"/>
        </w:rPr>
        <w:t>ходимых знаний о языке как знаковой системе и общественном явлении, его устройс</w:t>
      </w:r>
      <w:r w:rsidRPr="00DC5AE8">
        <w:rPr>
          <w:sz w:val="28"/>
          <w:szCs w:val="28"/>
          <w:lang w:val="ru-RU"/>
        </w:rPr>
        <w:t>т</w:t>
      </w:r>
      <w:r w:rsidRPr="00DC5AE8">
        <w:rPr>
          <w:sz w:val="28"/>
          <w:szCs w:val="28"/>
          <w:lang w:val="ru-RU"/>
        </w:rPr>
        <w:t>ве, развитии и функционировании; овладение основными нормами башкирского лит</w:t>
      </w:r>
      <w:r w:rsidRPr="00DC5AE8">
        <w:rPr>
          <w:sz w:val="28"/>
          <w:szCs w:val="28"/>
          <w:lang w:val="ru-RU"/>
        </w:rPr>
        <w:t>е</w:t>
      </w:r>
      <w:r w:rsidRPr="00DC5AE8">
        <w:rPr>
          <w:sz w:val="28"/>
          <w:szCs w:val="28"/>
          <w:lang w:val="ru-RU"/>
        </w:rPr>
        <w:t>ратурного языка; обогащение словарного запаса и грамматического строя речи об</w:t>
      </w:r>
      <w:r w:rsidRPr="00DC5AE8">
        <w:rPr>
          <w:sz w:val="28"/>
          <w:szCs w:val="28"/>
          <w:lang w:val="ru-RU"/>
        </w:rPr>
        <w:t>у</w:t>
      </w:r>
      <w:r w:rsidRPr="00DC5AE8">
        <w:rPr>
          <w:sz w:val="28"/>
          <w:szCs w:val="28"/>
          <w:lang w:val="ru-RU"/>
        </w:rPr>
        <w:t>чающихся; формирование способности к анализу и оценке языковых явлений и фа</w:t>
      </w:r>
      <w:r w:rsidRPr="00DC5AE8">
        <w:rPr>
          <w:sz w:val="28"/>
          <w:szCs w:val="28"/>
          <w:lang w:val="ru-RU"/>
        </w:rPr>
        <w:t>к</w:t>
      </w:r>
      <w:r w:rsidRPr="00DC5AE8">
        <w:rPr>
          <w:sz w:val="28"/>
          <w:szCs w:val="28"/>
          <w:lang w:val="ru-RU"/>
        </w:rPr>
        <w:t>тов, необходимых знаний о лингвистике как науке и ученых; умение пользоваться ра</w:t>
      </w:r>
      <w:r w:rsidRPr="00DC5AE8">
        <w:rPr>
          <w:sz w:val="28"/>
          <w:szCs w:val="28"/>
          <w:lang w:val="ru-RU"/>
        </w:rPr>
        <w:t>з</w:t>
      </w:r>
      <w:r w:rsidRPr="00DC5AE8">
        <w:rPr>
          <w:sz w:val="28"/>
          <w:szCs w:val="28"/>
          <w:lang w:val="ru-RU"/>
        </w:rPr>
        <w:t>личными лингвистическими словарями.</w:t>
      </w:r>
    </w:p>
    <w:p w:rsidR="008567EB" w:rsidRPr="00DC5AE8" w:rsidRDefault="004777BD" w:rsidP="008D48C5">
      <w:pPr>
        <w:pStyle w:val="a3"/>
        <w:ind w:left="0" w:firstLine="1004"/>
        <w:rPr>
          <w:sz w:val="28"/>
          <w:szCs w:val="28"/>
          <w:lang w:val="ru-RU"/>
        </w:rPr>
      </w:pPr>
      <w:r w:rsidRPr="00DC5AE8">
        <w:rPr>
          <w:sz w:val="28"/>
          <w:szCs w:val="28"/>
          <w:lang w:val="ru-RU"/>
        </w:rPr>
        <w:t>Культуроведческая компетенция – осознание языка как формы выражения н</w:t>
      </w:r>
      <w:r w:rsidRPr="00DC5AE8">
        <w:rPr>
          <w:sz w:val="28"/>
          <w:szCs w:val="28"/>
          <w:lang w:val="ru-RU"/>
        </w:rPr>
        <w:t>а</w:t>
      </w:r>
      <w:r w:rsidRPr="00DC5AE8">
        <w:rPr>
          <w:sz w:val="28"/>
          <w:szCs w:val="28"/>
          <w:lang w:val="ru-RU"/>
        </w:rPr>
        <w:t>циональной культуры, взаимосвязи языка и истории народа, национально-культурной специфики башкирского языка, владение нормами башкирского речевого этикета, культурой межнационального общения.</w:t>
      </w:r>
    </w:p>
    <w:p w:rsidR="008567EB" w:rsidRPr="00DC5AE8" w:rsidRDefault="004777BD" w:rsidP="008D48C5">
      <w:pPr>
        <w:pStyle w:val="a3"/>
        <w:ind w:left="0" w:firstLine="1004"/>
        <w:rPr>
          <w:sz w:val="28"/>
          <w:szCs w:val="28"/>
          <w:lang w:val="ru-RU"/>
        </w:rPr>
      </w:pPr>
      <w:r w:rsidRPr="00DC5AE8">
        <w:rPr>
          <w:sz w:val="28"/>
          <w:szCs w:val="28"/>
          <w:lang w:val="ru-RU"/>
        </w:rPr>
        <w:t>Курс башкирского языка направлен на совершенствование речевой деятельн</w:t>
      </w:r>
      <w:r w:rsidRPr="00DC5AE8">
        <w:rPr>
          <w:sz w:val="28"/>
          <w:szCs w:val="28"/>
          <w:lang w:val="ru-RU"/>
        </w:rPr>
        <w:t>о</w:t>
      </w:r>
      <w:r w:rsidRPr="00DC5AE8">
        <w:rPr>
          <w:sz w:val="28"/>
          <w:szCs w:val="28"/>
          <w:lang w:val="ru-RU"/>
        </w:rPr>
        <w:t>сти обучающихся на основе овладения знаниями об устройстве башкирского языка и особенностях его употребления в разных условиях общения, на базе усвоения осно</w:t>
      </w:r>
      <w:r w:rsidRPr="00DC5AE8">
        <w:rPr>
          <w:sz w:val="28"/>
          <w:szCs w:val="28"/>
          <w:lang w:val="ru-RU"/>
        </w:rPr>
        <w:t>в</w:t>
      </w:r>
      <w:r w:rsidRPr="00DC5AE8">
        <w:rPr>
          <w:sz w:val="28"/>
          <w:szCs w:val="28"/>
          <w:lang w:val="ru-RU"/>
        </w:rPr>
        <w:t>ных норм башкирского литературного языка, речевого этикета. Учитывая то, что сег</w:t>
      </w:r>
      <w:r w:rsidRPr="00DC5AE8">
        <w:rPr>
          <w:sz w:val="28"/>
          <w:szCs w:val="28"/>
          <w:lang w:val="ru-RU"/>
        </w:rPr>
        <w:t>о</w:t>
      </w:r>
      <w:r w:rsidRPr="00DC5AE8">
        <w:rPr>
          <w:sz w:val="28"/>
          <w:szCs w:val="28"/>
          <w:lang w:val="ru-RU"/>
        </w:rPr>
        <w:t>дня обучение башкирскому языку происходит в сложных условиях, когда снижается общая культура населения, расшатываются нормы литературного языка, в программе усилен аспект культуры речи. Содержание обучения ориентировано на развитие ли</w:t>
      </w:r>
      <w:r w:rsidRPr="00DC5AE8">
        <w:rPr>
          <w:sz w:val="28"/>
          <w:szCs w:val="28"/>
          <w:lang w:val="ru-RU"/>
        </w:rPr>
        <w:t>ч</w:t>
      </w:r>
      <w:r w:rsidRPr="00DC5AE8">
        <w:rPr>
          <w:sz w:val="28"/>
          <w:szCs w:val="28"/>
          <w:lang w:val="ru-RU"/>
        </w:rPr>
        <w:t>ности ученика, воспитание культурного человека, владеющего нормами литературн</w:t>
      </w:r>
      <w:r w:rsidRPr="00DC5AE8">
        <w:rPr>
          <w:sz w:val="28"/>
          <w:szCs w:val="28"/>
          <w:lang w:val="ru-RU"/>
        </w:rPr>
        <w:t>о</w:t>
      </w:r>
      <w:r w:rsidRPr="00DC5AE8">
        <w:rPr>
          <w:sz w:val="28"/>
          <w:szCs w:val="28"/>
          <w:lang w:val="ru-RU"/>
        </w:rPr>
        <w:t>го языка, способного свободно выражать свои мысли и чувства в устной и письменной форме, соблюдать этические нормы общения. Рабочая программа предусматривает формирование таких жизненно важных умений, как различные виды чтения, инфо</w:t>
      </w:r>
      <w:r w:rsidRPr="00DC5AE8">
        <w:rPr>
          <w:sz w:val="28"/>
          <w:szCs w:val="28"/>
          <w:lang w:val="ru-RU"/>
        </w:rPr>
        <w:t>р</w:t>
      </w:r>
      <w:r w:rsidRPr="00DC5AE8">
        <w:rPr>
          <w:sz w:val="28"/>
          <w:szCs w:val="28"/>
          <w:lang w:val="ru-RU"/>
        </w:rPr>
        <w:t>мационная переработка текстов, поиск информации в различных источниках, а также способность передавать ее в соответствии с условиями общения.</w:t>
      </w:r>
    </w:p>
    <w:p w:rsidR="008567EB" w:rsidRPr="00DC5AE8" w:rsidRDefault="004777BD" w:rsidP="008D48C5">
      <w:pPr>
        <w:pStyle w:val="a3"/>
        <w:ind w:left="0" w:firstLine="1004"/>
        <w:rPr>
          <w:sz w:val="28"/>
          <w:szCs w:val="28"/>
          <w:lang w:val="ru-RU"/>
        </w:rPr>
      </w:pPr>
      <w:r w:rsidRPr="00DC5AE8">
        <w:rPr>
          <w:sz w:val="28"/>
          <w:szCs w:val="28"/>
          <w:lang w:val="ru-RU"/>
        </w:rPr>
        <w:t>Курс башкирского языка направлен на достижение следующей цели:</w:t>
      </w:r>
    </w:p>
    <w:p w:rsidR="003E6EAF" w:rsidRDefault="004777BD" w:rsidP="008D48C5">
      <w:pPr>
        <w:pStyle w:val="a5"/>
        <w:numPr>
          <w:ilvl w:val="0"/>
          <w:numId w:val="53"/>
        </w:numPr>
        <w:tabs>
          <w:tab w:val="left" w:pos="360"/>
        </w:tabs>
        <w:ind w:left="0" w:firstLine="1004"/>
        <w:rPr>
          <w:sz w:val="28"/>
          <w:szCs w:val="28"/>
          <w:lang w:val="ru-RU"/>
        </w:rPr>
      </w:pPr>
      <w:r w:rsidRPr="00DC5AE8">
        <w:rPr>
          <w:sz w:val="28"/>
          <w:szCs w:val="28"/>
          <w:lang w:val="ru-RU"/>
        </w:rPr>
        <w:t>освоение знаний о башкирском языке, его устройстве и функциониров</w:t>
      </w:r>
      <w:r w:rsidRPr="00DC5AE8">
        <w:rPr>
          <w:sz w:val="28"/>
          <w:szCs w:val="28"/>
          <w:lang w:val="ru-RU"/>
        </w:rPr>
        <w:t>а</w:t>
      </w:r>
      <w:r w:rsidRPr="00DC5AE8">
        <w:rPr>
          <w:sz w:val="28"/>
          <w:szCs w:val="28"/>
          <w:lang w:val="ru-RU"/>
        </w:rPr>
        <w:t>нии в различных сферах и ситуациях общения; о стилистических ресурсах башкирск</w:t>
      </w:r>
      <w:r w:rsidRPr="00DC5AE8">
        <w:rPr>
          <w:sz w:val="28"/>
          <w:szCs w:val="28"/>
          <w:lang w:val="ru-RU"/>
        </w:rPr>
        <w:t>о</w:t>
      </w:r>
      <w:r w:rsidRPr="00DC5AE8">
        <w:rPr>
          <w:sz w:val="28"/>
          <w:szCs w:val="28"/>
          <w:lang w:val="ru-RU"/>
        </w:rPr>
        <w:t xml:space="preserve">го языка; </w:t>
      </w:r>
    </w:p>
    <w:p w:rsidR="003E6EAF" w:rsidRDefault="004777BD" w:rsidP="008D48C5">
      <w:pPr>
        <w:pStyle w:val="a5"/>
        <w:numPr>
          <w:ilvl w:val="0"/>
          <w:numId w:val="53"/>
        </w:numPr>
        <w:tabs>
          <w:tab w:val="left" w:pos="360"/>
        </w:tabs>
        <w:ind w:left="0" w:firstLine="1004"/>
        <w:rPr>
          <w:sz w:val="28"/>
          <w:szCs w:val="28"/>
          <w:lang w:val="ru-RU"/>
        </w:rPr>
      </w:pPr>
      <w:r w:rsidRPr="00DC5AE8">
        <w:rPr>
          <w:sz w:val="28"/>
          <w:szCs w:val="28"/>
          <w:lang w:val="ru-RU"/>
        </w:rPr>
        <w:lastRenderedPageBreak/>
        <w:t xml:space="preserve">об основных нормах башкирского литературного языка; </w:t>
      </w:r>
    </w:p>
    <w:p w:rsidR="008567EB" w:rsidRPr="00DC5AE8" w:rsidRDefault="004777BD" w:rsidP="008D48C5">
      <w:pPr>
        <w:pStyle w:val="a5"/>
        <w:numPr>
          <w:ilvl w:val="0"/>
          <w:numId w:val="53"/>
        </w:numPr>
        <w:tabs>
          <w:tab w:val="left" w:pos="360"/>
        </w:tabs>
        <w:ind w:left="0" w:firstLine="1004"/>
        <w:rPr>
          <w:sz w:val="28"/>
          <w:szCs w:val="28"/>
          <w:lang w:val="ru-RU"/>
        </w:rPr>
      </w:pPr>
      <w:r w:rsidRPr="00DC5AE8">
        <w:rPr>
          <w:sz w:val="28"/>
          <w:szCs w:val="28"/>
          <w:lang w:val="ru-RU"/>
        </w:rPr>
        <w:t>о башкирском речевом этикете.</w:t>
      </w:r>
    </w:p>
    <w:p w:rsidR="008567EB" w:rsidRPr="00DC5AE8" w:rsidRDefault="004777BD" w:rsidP="008D48C5">
      <w:pPr>
        <w:pStyle w:val="a3"/>
        <w:ind w:left="0" w:firstLine="1004"/>
        <w:rPr>
          <w:sz w:val="28"/>
          <w:szCs w:val="28"/>
          <w:lang w:val="ru-RU"/>
        </w:rPr>
      </w:pPr>
      <w:r w:rsidRPr="00DC5AE8">
        <w:rPr>
          <w:sz w:val="28"/>
          <w:szCs w:val="28"/>
          <w:lang w:val="ru-RU"/>
        </w:rPr>
        <w:t>Выдвигаются следующие задачи, обеспечивающие реализацию личностно- ориентированного, когнитивно-коммуникативного, деятельностного подходов к об</w:t>
      </w:r>
      <w:r w:rsidRPr="00DC5AE8">
        <w:rPr>
          <w:sz w:val="28"/>
          <w:szCs w:val="28"/>
          <w:lang w:val="ru-RU"/>
        </w:rPr>
        <w:t>у</w:t>
      </w:r>
      <w:r w:rsidRPr="00DC5AE8">
        <w:rPr>
          <w:sz w:val="28"/>
          <w:szCs w:val="28"/>
          <w:lang w:val="ru-RU"/>
        </w:rPr>
        <w:t>чению башкирскому языку:</w:t>
      </w:r>
    </w:p>
    <w:p w:rsidR="008567EB" w:rsidRPr="00DC5AE8" w:rsidRDefault="004777BD" w:rsidP="008D48C5">
      <w:pPr>
        <w:pStyle w:val="a5"/>
        <w:numPr>
          <w:ilvl w:val="0"/>
          <w:numId w:val="53"/>
        </w:numPr>
        <w:tabs>
          <w:tab w:val="left" w:pos="247"/>
        </w:tabs>
        <w:ind w:left="0" w:firstLine="1004"/>
        <w:rPr>
          <w:sz w:val="28"/>
          <w:szCs w:val="28"/>
          <w:lang w:val="ru-RU"/>
        </w:rPr>
      </w:pPr>
      <w:r w:rsidRPr="00DC5AE8">
        <w:rPr>
          <w:sz w:val="28"/>
          <w:szCs w:val="28"/>
          <w:lang w:val="ru-RU"/>
        </w:rPr>
        <w:t>воспитание гражданственности и патриотизма, сознательного отношения к языку как явлению культуры, основному средству общения и получения знаний в ра</w:t>
      </w:r>
      <w:r w:rsidRPr="00DC5AE8">
        <w:rPr>
          <w:sz w:val="28"/>
          <w:szCs w:val="28"/>
          <w:lang w:val="ru-RU"/>
        </w:rPr>
        <w:t>з</w:t>
      </w:r>
      <w:r w:rsidRPr="00DC5AE8">
        <w:rPr>
          <w:sz w:val="28"/>
          <w:szCs w:val="28"/>
          <w:lang w:val="ru-RU"/>
        </w:rPr>
        <w:t>ных сферах человеческой деятельности;</w:t>
      </w:r>
    </w:p>
    <w:p w:rsidR="008567EB" w:rsidRPr="00DC5AE8" w:rsidRDefault="004777BD" w:rsidP="008D48C5">
      <w:pPr>
        <w:pStyle w:val="a5"/>
        <w:numPr>
          <w:ilvl w:val="0"/>
          <w:numId w:val="53"/>
        </w:numPr>
        <w:tabs>
          <w:tab w:val="left" w:pos="240"/>
        </w:tabs>
        <w:ind w:left="0" w:firstLine="1004"/>
        <w:rPr>
          <w:sz w:val="28"/>
          <w:szCs w:val="28"/>
          <w:lang w:val="ru-RU"/>
        </w:rPr>
      </w:pPr>
      <w:r w:rsidRPr="00DC5AE8">
        <w:rPr>
          <w:sz w:val="28"/>
          <w:szCs w:val="28"/>
          <w:lang w:val="ru-RU"/>
        </w:rPr>
        <w:t>воспитание интереса и любви к башкирскому языку;</w:t>
      </w:r>
    </w:p>
    <w:p w:rsidR="008567EB" w:rsidRPr="00DC5AE8" w:rsidRDefault="004777BD" w:rsidP="008D48C5">
      <w:pPr>
        <w:pStyle w:val="a5"/>
        <w:numPr>
          <w:ilvl w:val="0"/>
          <w:numId w:val="53"/>
        </w:numPr>
        <w:tabs>
          <w:tab w:val="left" w:pos="293"/>
        </w:tabs>
        <w:ind w:left="0" w:firstLine="1004"/>
        <w:rPr>
          <w:sz w:val="28"/>
          <w:szCs w:val="28"/>
          <w:lang w:val="ru-RU"/>
        </w:rPr>
      </w:pPr>
      <w:r w:rsidRPr="00DC5AE8">
        <w:rPr>
          <w:sz w:val="28"/>
          <w:szCs w:val="28"/>
          <w:lang w:val="ru-RU"/>
        </w:rPr>
        <w:t>совершенствование речемыслительной деятельности, коммуникативных умений и навыков, обеспечивающих свободное владение башкирским литературным языком в разных сферах и ситуациях его использования;</w:t>
      </w:r>
    </w:p>
    <w:p w:rsidR="008567EB" w:rsidRPr="00DC5AE8" w:rsidRDefault="004777BD" w:rsidP="008D48C5">
      <w:pPr>
        <w:pStyle w:val="a5"/>
        <w:numPr>
          <w:ilvl w:val="0"/>
          <w:numId w:val="53"/>
        </w:numPr>
        <w:tabs>
          <w:tab w:val="left" w:pos="240"/>
        </w:tabs>
        <w:ind w:left="0" w:firstLine="1004"/>
        <w:rPr>
          <w:sz w:val="28"/>
          <w:szCs w:val="28"/>
          <w:lang w:val="ru-RU"/>
        </w:rPr>
      </w:pPr>
      <w:r w:rsidRPr="00DC5AE8">
        <w:rPr>
          <w:sz w:val="28"/>
          <w:szCs w:val="28"/>
          <w:lang w:val="ru-RU"/>
        </w:rPr>
        <w:t>обогащение словарного запаса и грамматического строя речи обучающи</w:t>
      </w:r>
      <w:r w:rsidRPr="00DC5AE8">
        <w:rPr>
          <w:sz w:val="28"/>
          <w:szCs w:val="28"/>
          <w:lang w:val="ru-RU"/>
        </w:rPr>
        <w:t>х</w:t>
      </w:r>
      <w:r w:rsidRPr="00DC5AE8">
        <w:rPr>
          <w:sz w:val="28"/>
          <w:szCs w:val="28"/>
          <w:lang w:val="ru-RU"/>
        </w:rPr>
        <w:t>ся;</w:t>
      </w:r>
    </w:p>
    <w:p w:rsidR="008567EB" w:rsidRPr="00DC5AE8" w:rsidRDefault="004777BD" w:rsidP="008D48C5">
      <w:pPr>
        <w:pStyle w:val="a5"/>
        <w:numPr>
          <w:ilvl w:val="0"/>
          <w:numId w:val="53"/>
        </w:numPr>
        <w:tabs>
          <w:tab w:val="left" w:pos="403"/>
        </w:tabs>
        <w:ind w:left="0" w:firstLine="1004"/>
        <w:rPr>
          <w:sz w:val="28"/>
          <w:szCs w:val="28"/>
          <w:lang w:val="ru-RU"/>
        </w:rPr>
      </w:pPr>
      <w:r w:rsidRPr="00DC5AE8">
        <w:rPr>
          <w:sz w:val="28"/>
          <w:szCs w:val="28"/>
          <w:lang w:val="ru-RU"/>
        </w:rPr>
        <w:t>развитие готовности и способности к речевому взаимодействию и взаим</w:t>
      </w:r>
      <w:r w:rsidRPr="00DC5AE8">
        <w:rPr>
          <w:sz w:val="28"/>
          <w:szCs w:val="28"/>
          <w:lang w:val="ru-RU"/>
        </w:rPr>
        <w:t>о</w:t>
      </w:r>
      <w:r w:rsidRPr="00DC5AE8">
        <w:rPr>
          <w:sz w:val="28"/>
          <w:szCs w:val="28"/>
          <w:lang w:val="ru-RU"/>
        </w:rPr>
        <w:t>пониманию, потребности к речевому самосовершенствованию;</w:t>
      </w:r>
    </w:p>
    <w:p w:rsidR="008567EB" w:rsidRPr="00DC5AE8" w:rsidRDefault="004777BD" w:rsidP="008D48C5">
      <w:pPr>
        <w:pStyle w:val="a5"/>
        <w:numPr>
          <w:ilvl w:val="0"/>
          <w:numId w:val="53"/>
        </w:numPr>
        <w:tabs>
          <w:tab w:val="left" w:pos="363"/>
        </w:tabs>
        <w:ind w:left="0" w:firstLine="1004"/>
        <w:rPr>
          <w:sz w:val="28"/>
          <w:szCs w:val="28"/>
          <w:lang w:val="ru-RU"/>
        </w:rPr>
      </w:pPr>
      <w:r w:rsidRPr="00DC5AE8">
        <w:rPr>
          <w:sz w:val="28"/>
          <w:szCs w:val="28"/>
          <w:lang w:val="ru-RU"/>
        </w:rPr>
        <w:t>формирование умений опознавать, анализировать, классифицировать яз</w:t>
      </w:r>
      <w:r w:rsidRPr="00DC5AE8">
        <w:rPr>
          <w:sz w:val="28"/>
          <w:szCs w:val="28"/>
          <w:lang w:val="ru-RU"/>
        </w:rPr>
        <w:t>ы</w:t>
      </w:r>
      <w:r w:rsidRPr="00DC5AE8">
        <w:rPr>
          <w:sz w:val="28"/>
          <w:szCs w:val="28"/>
          <w:lang w:val="ru-RU"/>
        </w:rPr>
        <w:t>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8567EB" w:rsidRPr="00DC5AE8" w:rsidRDefault="004777BD" w:rsidP="008D48C5">
      <w:pPr>
        <w:pStyle w:val="a3"/>
        <w:ind w:left="0" w:firstLine="1004"/>
        <w:rPr>
          <w:sz w:val="28"/>
          <w:szCs w:val="28"/>
          <w:lang w:val="ru-RU"/>
        </w:rPr>
      </w:pPr>
      <w:r w:rsidRPr="00DC5AE8">
        <w:rPr>
          <w:sz w:val="28"/>
          <w:szCs w:val="28"/>
          <w:lang w:val="ru-RU"/>
        </w:rPr>
        <w:t>Одна из основных задач – организация работы по овладению обучающимися прочными и осознанными знаниями. Программа предусматривает поурочное усвоение материала, для чего значительное место отводится повторению.</w:t>
      </w:r>
    </w:p>
    <w:p w:rsidR="008567EB" w:rsidRPr="00DC5AE8" w:rsidRDefault="004777BD" w:rsidP="008D48C5">
      <w:pPr>
        <w:pStyle w:val="a3"/>
        <w:ind w:left="0" w:firstLine="1004"/>
        <w:rPr>
          <w:sz w:val="28"/>
          <w:szCs w:val="28"/>
          <w:lang w:val="ru-RU"/>
        </w:rPr>
      </w:pPr>
      <w:r w:rsidRPr="00DC5AE8">
        <w:rPr>
          <w:sz w:val="28"/>
          <w:szCs w:val="28"/>
          <w:lang w:val="ru-RU"/>
        </w:rPr>
        <w:t>Усвоение теоретических сведений осуществляется в практической деятельн</w:t>
      </w:r>
      <w:r w:rsidRPr="00DC5AE8">
        <w:rPr>
          <w:sz w:val="28"/>
          <w:szCs w:val="28"/>
          <w:lang w:val="ru-RU"/>
        </w:rPr>
        <w:t>о</w:t>
      </w:r>
      <w:r w:rsidRPr="00DC5AE8">
        <w:rPr>
          <w:sz w:val="28"/>
          <w:szCs w:val="28"/>
          <w:lang w:val="ru-RU"/>
        </w:rPr>
        <w:t>сти учащихся при анализе, сопоставлении и группировке фактов языка, при провед</w:t>
      </w:r>
      <w:r w:rsidRPr="00DC5AE8">
        <w:rPr>
          <w:sz w:val="28"/>
          <w:szCs w:val="28"/>
          <w:lang w:val="ru-RU"/>
        </w:rPr>
        <w:t>е</w:t>
      </w:r>
      <w:r w:rsidRPr="00DC5AE8">
        <w:rPr>
          <w:sz w:val="28"/>
          <w:szCs w:val="28"/>
          <w:lang w:val="ru-RU"/>
        </w:rPr>
        <w:t>нии различных видов разбора. Учебный предмет «Башкирский язык как государстве</w:t>
      </w:r>
      <w:r w:rsidRPr="00DC5AE8">
        <w:rPr>
          <w:sz w:val="28"/>
          <w:szCs w:val="28"/>
          <w:lang w:val="ru-RU"/>
        </w:rPr>
        <w:t>н</w:t>
      </w:r>
      <w:r w:rsidRPr="00DC5AE8">
        <w:rPr>
          <w:sz w:val="28"/>
          <w:szCs w:val="28"/>
          <w:lang w:val="ru-RU"/>
        </w:rPr>
        <w:t>ный язык Республики Башкортостан» в современной школе имеет познавательно-практическую направленность.</w:t>
      </w:r>
    </w:p>
    <w:p w:rsidR="008567EB" w:rsidRPr="00DC5AE8" w:rsidRDefault="004777BD" w:rsidP="008D48C5">
      <w:pPr>
        <w:pStyle w:val="a3"/>
        <w:ind w:left="0" w:firstLine="1004"/>
        <w:rPr>
          <w:sz w:val="28"/>
          <w:szCs w:val="28"/>
          <w:lang w:val="ru-RU"/>
        </w:rPr>
      </w:pPr>
      <w:r w:rsidRPr="00DC5AE8">
        <w:rPr>
          <w:sz w:val="28"/>
          <w:szCs w:val="28"/>
          <w:lang w:val="ru-RU"/>
        </w:rPr>
        <w:t>Ценностные ориентиры содержания учебного предмета</w:t>
      </w:r>
    </w:p>
    <w:p w:rsidR="008567EB" w:rsidRPr="00DC5AE8" w:rsidRDefault="004777BD" w:rsidP="008D48C5">
      <w:pPr>
        <w:pStyle w:val="a3"/>
        <w:ind w:left="0" w:firstLine="1004"/>
        <w:rPr>
          <w:sz w:val="28"/>
          <w:szCs w:val="28"/>
          <w:lang w:val="ru-RU"/>
        </w:rPr>
      </w:pPr>
      <w:r w:rsidRPr="00DC5AE8">
        <w:rPr>
          <w:sz w:val="28"/>
          <w:szCs w:val="28"/>
          <w:lang w:val="ru-RU"/>
        </w:rPr>
        <w:t>При изучении башкирского языка стимулируется общее речевое развитие школьников: развивается их коммуникативная культура, формируются ценностные ориентиры, закладываются основы нравственного поведения в процессе общения, чт</w:t>
      </w:r>
      <w:r w:rsidRPr="00DC5AE8">
        <w:rPr>
          <w:sz w:val="28"/>
          <w:szCs w:val="28"/>
          <w:lang w:val="ru-RU"/>
        </w:rPr>
        <w:t>е</w:t>
      </w:r>
      <w:r w:rsidRPr="00DC5AE8">
        <w:rPr>
          <w:sz w:val="28"/>
          <w:szCs w:val="28"/>
          <w:lang w:val="ru-RU"/>
        </w:rPr>
        <w:t>ния, обсуждения текстов соответствующего содержания, знакомства с образцами фольклора, вырабатывается толерантность к представителям других наций.</w:t>
      </w:r>
    </w:p>
    <w:p w:rsidR="008567EB" w:rsidRPr="00DC5AE8" w:rsidRDefault="004777BD" w:rsidP="008D48C5">
      <w:pPr>
        <w:pStyle w:val="a3"/>
        <w:ind w:left="0" w:firstLine="1004"/>
        <w:rPr>
          <w:sz w:val="28"/>
          <w:szCs w:val="28"/>
          <w:lang w:val="ru-RU"/>
        </w:rPr>
      </w:pPr>
      <w:r w:rsidRPr="00DC5AE8">
        <w:rPr>
          <w:sz w:val="28"/>
          <w:szCs w:val="28"/>
          <w:lang w:val="ru-RU"/>
        </w:rPr>
        <w:t>Планируемые предметные результаты освоения предмета «Башкирский язык как государственный язык Республики Башко</w:t>
      </w:r>
      <w:r w:rsidR="003E6EAF">
        <w:rPr>
          <w:sz w:val="28"/>
          <w:szCs w:val="28"/>
          <w:lang w:val="ru-RU"/>
        </w:rPr>
        <w:t>ртостан</w:t>
      </w:r>
      <w:r w:rsidRPr="00DC5AE8">
        <w:rPr>
          <w:sz w:val="28"/>
          <w:szCs w:val="28"/>
          <w:lang w:val="ru-RU"/>
        </w:rPr>
        <w:t>»</w:t>
      </w:r>
    </w:p>
    <w:p w:rsidR="008567EB" w:rsidRPr="00DC5AE8" w:rsidRDefault="004777BD" w:rsidP="008D48C5">
      <w:pPr>
        <w:pStyle w:val="a3"/>
        <w:ind w:left="0" w:firstLine="1004"/>
        <w:rPr>
          <w:sz w:val="28"/>
          <w:szCs w:val="28"/>
          <w:lang w:val="ru-RU"/>
        </w:rPr>
      </w:pPr>
      <w:r w:rsidRPr="00DC5AE8">
        <w:rPr>
          <w:sz w:val="28"/>
          <w:szCs w:val="28"/>
          <w:lang w:val="ru-RU"/>
        </w:rPr>
        <w:t>Личностные результаты школьников среднего звена, формируемые при из</w:t>
      </w:r>
      <w:r w:rsidRPr="00DC5AE8">
        <w:rPr>
          <w:sz w:val="28"/>
          <w:szCs w:val="28"/>
          <w:lang w:val="ru-RU"/>
        </w:rPr>
        <w:t>у</w:t>
      </w:r>
      <w:r w:rsidRPr="00DC5AE8">
        <w:rPr>
          <w:sz w:val="28"/>
          <w:szCs w:val="28"/>
          <w:lang w:val="ru-RU"/>
        </w:rPr>
        <w:t>чении башкирского языка:</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формирование мотивации изучения родных языков и стремление к самос</w:t>
      </w:r>
      <w:r w:rsidR="004777BD" w:rsidRPr="00DC5AE8">
        <w:rPr>
          <w:sz w:val="28"/>
          <w:szCs w:val="28"/>
          <w:lang w:val="ru-RU"/>
        </w:rPr>
        <w:t>о</w:t>
      </w:r>
      <w:r w:rsidR="004777BD" w:rsidRPr="00DC5AE8">
        <w:rPr>
          <w:sz w:val="28"/>
          <w:szCs w:val="28"/>
          <w:lang w:val="ru-RU"/>
        </w:rPr>
        <w:t>вершенствованию в образовательной области «Башкирский язык»;</w:t>
      </w:r>
    </w:p>
    <w:p w:rsidR="008567EB" w:rsidRPr="00DC5AE8" w:rsidRDefault="00AE75CB" w:rsidP="008D48C5">
      <w:pPr>
        <w:tabs>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осознание возможностей самореализации средствами башкирского языка;</w:t>
      </w:r>
    </w:p>
    <w:p w:rsidR="008567EB" w:rsidRPr="00DC5AE8" w:rsidRDefault="00AE75CB" w:rsidP="008D48C5">
      <w:pPr>
        <w:tabs>
          <w:tab w:val="left" w:pos="809"/>
        </w:tabs>
        <w:ind w:firstLine="1004"/>
        <w:jc w:val="both"/>
        <w:rPr>
          <w:sz w:val="28"/>
          <w:szCs w:val="28"/>
          <w:lang w:val="ru-RU"/>
        </w:rPr>
      </w:pPr>
      <w:r w:rsidRPr="00DC5AE8">
        <w:rPr>
          <w:sz w:val="28"/>
          <w:szCs w:val="28"/>
          <w:lang w:val="ru-RU"/>
        </w:rPr>
        <w:t>-</w:t>
      </w:r>
      <w:r w:rsidR="004777BD" w:rsidRPr="00DC5AE8">
        <w:rPr>
          <w:sz w:val="28"/>
          <w:szCs w:val="28"/>
          <w:lang w:val="ru-RU"/>
        </w:rPr>
        <w:t>стремление к совершенствованию собственной речевой культуры в целом;</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формирование коммуникативной компетенции в межкультурной и межэтн</w:t>
      </w:r>
      <w:r w:rsidR="004777BD" w:rsidRPr="00DC5AE8">
        <w:rPr>
          <w:sz w:val="28"/>
          <w:szCs w:val="28"/>
          <w:lang w:val="ru-RU"/>
        </w:rPr>
        <w:t>и</w:t>
      </w:r>
      <w:r w:rsidR="004777BD" w:rsidRPr="00DC5AE8">
        <w:rPr>
          <w:sz w:val="28"/>
          <w:szCs w:val="28"/>
          <w:lang w:val="ru-RU"/>
        </w:rPr>
        <w:t>ческой коммуникации;</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развитие таких качеств, как воля, целеустремленность, креативность, иници</w:t>
      </w:r>
      <w:r w:rsidR="004777BD" w:rsidRPr="00DC5AE8">
        <w:rPr>
          <w:sz w:val="28"/>
          <w:szCs w:val="28"/>
          <w:lang w:val="ru-RU"/>
        </w:rPr>
        <w:t>а</w:t>
      </w:r>
      <w:r w:rsidR="004777BD" w:rsidRPr="00DC5AE8">
        <w:rPr>
          <w:sz w:val="28"/>
          <w:szCs w:val="28"/>
          <w:lang w:val="ru-RU"/>
        </w:rPr>
        <w:t>тивность, трудолюбие, дисциплинированность;</w:t>
      </w:r>
    </w:p>
    <w:p w:rsidR="008567EB" w:rsidRPr="00DC5AE8" w:rsidRDefault="00AE75CB" w:rsidP="008D48C5">
      <w:pPr>
        <w:tabs>
          <w:tab w:val="left" w:pos="809"/>
        </w:tabs>
        <w:ind w:firstLine="1004"/>
        <w:jc w:val="both"/>
        <w:rPr>
          <w:sz w:val="28"/>
          <w:szCs w:val="28"/>
          <w:lang w:val="ru-RU"/>
        </w:rPr>
      </w:pPr>
      <w:r w:rsidRPr="00DC5AE8">
        <w:rPr>
          <w:sz w:val="28"/>
          <w:szCs w:val="28"/>
          <w:lang w:val="ru-RU"/>
        </w:rPr>
        <w:t>-</w:t>
      </w:r>
      <w:r w:rsidR="004777BD" w:rsidRPr="00DC5AE8">
        <w:rPr>
          <w:sz w:val="28"/>
          <w:szCs w:val="28"/>
          <w:lang w:val="ru-RU"/>
        </w:rPr>
        <w:t>формирование общекультурной и этнической идентичности личности.</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lastRenderedPageBreak/>
        <w:t>-</w:t>
      </w:r>
      <w:r w:rsidR="004777BD" w:rsidRPr="00DC5AE8">
        <w:rPr>
          <w:sz w:val="28"/>
          <w:szCs w:val="28"/>
          <w:lang w:val="ru-RU"/>
        </w:rPr>
        <w:t>стремление к лучшему осознанию культуры своего народа и готовность с</w:t>
      </w:r>
      <w:r w:rsidR="004777BD" w:rsidRPr="00DC5AE8">
        <w:rPr>
          <w:sz w:val="28"/>
          <w:szCs w:val="28"/>
          <w:lang w:val="ru-RU"/>
        </w:rPr>
        <w:t>о</w:t>
      </w:r>
      <w:r w:rsidR="004777BD" w:rsidRPr="00DC5AE8">
        <w:rPr>
          <w:sz w:val="28"/>
          <w:szCs w:val="28"/>
          <w:lang w:val="ru-RU"/>
        </w:rPr>
        <w:t>действовать ознакомлению с ней представителей других стран, толерантное отнош</w:t>
      </w:r>
      <w:r w:rsidR="004777BD" w:rsidRPr="00DC5AE8">
        <w:rPr>
          <w:sz w:val="28"/>
          <w:szCs w:val="28"/>
          <w:lang w:val="ru-RU"/>
        </w:rPr>
        <w:t>е</w:t>
      </w:r>
      <w:r w:rsidR="004777BD" w:rsidRPr="00DC5AE8">
        <w:rPr>
          <w:sz w:val="28"/>
          <w:szCs w:val="28"/>
          <w:lang w:val="ru-RU"/>
        </w:rPr>
        <w:t>ние к проявлениям иной культуры; осознание себя гражданином своей страны и мира;</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готовность отстаивать национальные и общечеловеческие (гуманистические, демократические) ценности, свою гражданскую позицию.</w:t>
      </w:r>
    </w:p>
    <w:p w:rsidR="008567EB" w:rsidRPr="00DC5AE8" w:rsidRDefault="004777BD" w:rsidP="008D48C5">
      <w:pPr>
        <w:pStyle w:val="a3"/>
        <w:ind w:left="0" w:firstLine="1004"/>
        <w:rPr>
          <w:sz w:val="28"/>
          <w:szCs w:val="28"/>
          <w:lang w:val="ru-RU"/>
        </w:rPr>
      </w:pPr>
      <w:r w:rsidRPr="00DC5AE8">
        <w:rPr>
          <w:sz w:val="28"/>
          <w:szCs w:val="28"/>
          <w:lang w:val="ru-RU"/>
        </w:rPr>
        <w:t>Метапредметные результаты изучения башкирского государственного языка в среднем звене:</w:t>
      </w:r>
    </w:p>
    <w:p w:rsidR="008567EB" w:rsidRPr="00DC5AE8" w:rsidRDefault="00AE75CB" w:rsidP="008D48C5">
      <w:pPr>
        <w:tabs>
          <w:tab w:val="left" w:pos="809"/>
        </w:tabs>
        <w:ind w:firstLine="1004"/>
        <w:jc w:val="both"/>
        <w:rPr>
          <w:sz w:val="28"/>
          <w:szCs w:val="28"/>
          <w:lang w:val="ru-RU"/>
        </w:rPr>
      </w:pPr>
      <w:r w:rsidRPr="00DC5AE8">
        <w:rPr>
          <w:sz w:val="28"/>
          <w:szCs w:val="28"/>
          <w:lang w:val="ru-RU"/>
        </w:rPr>
        <w:t>-</w:t>
      </w:r>
      <w:r w:rsidR="004777BD" w:rsidRPr="00DC5AE8">
        <w:rPr>
          <w:sz w:val="28"/>
          <w:szCs w:val="28"/>
          <w:lang w:val="ru-RU"/>
        </w:rPr>
        <w:t>развитие умения планировать свое речевое и неречевое поведение;</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развитие коммуникативной компетенции, включая умение взаимодейств</w:t>
      </w:r>
      <w:r w:rsidR="004777BD" w:rsidRPr="00DC5AE8">
        <w:rPr>
          <w:sz w:val="28"/>
          <w:szCs w:val="28"/>
          <w:lang w:val="ru-RU"/>
        </w:rPr>
        <w:t>о</w:t>
      </w:r>
      <w:r w:rsidR="004777BD" w:rsidRPr="00DC5AE8">
        <w:rPr>
          <w:sz w:val="28"/>
          <w:szCs w:val="28"/>
          <w:lang w:val="ru-RU"/>
        </w:rPr>
        <w:t>вать с окружающими, выполняя разные социальные роли;</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развитие исследовательских учебных действий, включая навыки работы с информацией: поиск и выделение нужной информации, обобщение и фиксация и</w:t>
      </w:r>
      <w:r w:rsidR="004777BD" w:rsidRPr="00DC5AE8">
        <w:rPr>
          <w:sz w:val="28"/>
          <w:szCs w:val="28"/>
          <w:lang w:val="ru-RU"/>
        </w:rPr>
        <w:t>н</w:t>
      </w:r>
      <w:r w:rsidR="004777BD" w:rsidRPr="00DC5AE8">
        <w:rPr>
          <w:sz w:val="28"/>
          <w:szCs w:val="28"/>
          <w:lang w:val="ru-RU"/>
        </w:rPr>
        <w:t>формации:</w:t>
      </w:r>
    </w:p>
    <w:p w:rsidR="008567EB" w:rsidRPr="00DC5AE8" w:rsidRDefault="00AE75CB" w:rsidP="008D48C5">
      <w:pPr>
        <w:pStyle w:val="a5"/>
        <w:tabs>
          <w:tab w:val="left" w:pos="868"/>
          <w:tab w:val="left" w:pos="869"/>
        </w:tabs>
        <w:ind w:left="0" w:firstLine="1004"/>
        <w:rPr>
          <w:sz w:val="28"/>
          <w:szCs w:val="28"/>
          <w:lang w:val="ru-RU"/>
        </w:rPr>
      </w:pPr>
      <w:r w:rsidRPr="00DC5AE8">
        <w:rPr>
          <w:sz w:val="28"/>
          <w:szCs w:val="28"/>
          <w:lang w:val="ru-RU"/>
        </w:rPr>
        <w:t>-</w:t>
      </w:r>
      <w:r w:rsidR="004777BD" w:rsidRPr="00DC5AE8">
        <w:rPr>
          <w:sz w:val="28"/>
          <w:szCs w:val="28"/>
          <w:lang w:val="ru-RU"/>
        </w:rPr>
        <w:t>развитие смыслового чтения, включая умение определять тему, прогнозир</w:t>
      </w:r>
      <w:r w:rsidR="004777BD" w:rsidRPr="00DC5AE8">
        <w:rPr>
          <w:sz w:val="28"/>
          <w:szCs w:val="28"/>
          <w:lang w:val="ru-RU"/>
        </w:rPr>
        <w:t>о</w:t>
      </w:r>
      <w:r w:rsidR="004777BD" w:rsidRPr="00DC5AE8">
        <w:rPr>
          <w:sz w:val="28"/>
          <w:szCs w:val="28"/>
          <w:lang w:val="ru-RU"/>
        </w:rPr>
        <w:t>вать содержание текста по заголовку/ второстепенные, устанавливать по ключевым словам, выделять основную мысль, главные факты опуская логическую последов</w:t>
      </w:r>
      <w:r w:rsidR="004777BD" w:rsidRPr="00DC5AE8">
        <w:rPr>
          <w:sz w:val="28"/>
          <w:szCs w:val="28"/>
          <w:lang w:val="ru-RU"/>
        </w:rPr>
        <w:t>а</w:t>
      </w:r>
      <w:r w:rsidR="004777BD" w:rsidRPr="00DC5AE8">
        <w:rPr>
          <w:sz w:val="28"/>
          <w:szCs w:val="28"/>
          <w:lang w:val="ru-RU"/>
        </w:rPr>
        <w:t>тельность основных фактов;</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осуществление регулятивных действий самонаблюдения, самоконтроля, с</w:t>
      </w:r>
      <w:r w:rsidR="004777BD" w:rsidRPr="00DC5AE8">
        <w:rPr>
          <w:sz w:val="28"/>
          <w:szCs w:val="28"/>
          <w:lang w:val="ru-RU"/>
        </w:rPr>
        <w:t>а</w:t>
      </w:r>
      <w:r w:rsidR="004777BD" w:rsidRPr="00DC5AE8">
        <w:rPr>
          <w:sz w:val="28"/>
          <w:szCs w:val="28"/>
          <w:lang w:val="ru-RU"/>
        </w:rPr>
        <w:t>мооценки в процессе коммуникативной деятельности на башкирском языке.</w:t>
      </w:r>
    </w:p>
    <w:p w:rsidR="008567EB" w:rsidRPr="00DC5AE8" w:rsidRDefault="004777BD" w:rsidP="008D48C5">
      <w:pPr>
        <w:pStyle w:val="a3"/>
        <w:ind w:left="0" w:firstLine="1004"/>
        <w:rPr>
          <w:sz w:val="28"/>
          <w:szCs w:val="28"/>
          <w:lang w:val="ru-RU"/>
        </w:rPr>
      </w:pPr>
      <w:r w:rsidRPr="00DC5AE8">
        <w:rPr>
          <w:sz w:val="28"/>
          <w:szCs w:val="28"/>
          <w:lang w:val="ru-RU"/>
        </w:rPr>
        <w:t>Предметные результаты освоения выпускниками основной школы программы по башкирскому языку:</w:t>
      </w:r>
    </w:p>
    <w:p w:rsidR="008567EB" w:rsidRPr="00DC5AE8" w:rsidRDefault="004777BD" w:rsidP="008D48C5">
      <w:pPr>
        <w:pStyle w:val="a3"/>
        <w:ind w:left="0" w:firstLine="1004"/>
        <w:rPr>
          <w:sz w:val="28"/>
          <w:szCs w:val="28"/>
          <w:lang w:val="ru-RU"/>
        </w:rPr>
      </w:pPr>
      <w:r w:rsidRPr="00DC5AE8">
        <w:rPr>
          <w:sz w:val="28"/>
          <w:szCs w:val="28"/>
          <w:lang w:val="ru-RU"/>
        </w:rPr>
        <w:t>1) в коммуникативной сфере: (т.е. владении башкирским языком как средс</w:t>
      </w:r>
      <w:r w:rsidRPr="00DC5AE8">
        <w:rPr>
          <w:sz w:val="28"/>
          <w:szCs w:val="28"/>
          <w:lang w:val="ru-RU"/>
        </w:rPr>
        <w:t>т</w:t>
      </w:r>
      <w:r w:rsidRPr="00DC5AE8">
        <w:rPr>
          <w:sz w:val="28"/>
          <w:szCs w:val="28"/>
          <w:lang w:val="ru-RU"/>
        </w:rPr>
        <w:t>вом общения) Речевая компетенция в следующих видах речевой деятельности:</w:t>
      </w:r>
    </w:p>
    <w:p w:rsidR="008567EB" w:rsidRPr="00DC5AE8" w:rsidRDefault="004777BD" w:rsidP="008D48C5">
      <w:pPr>
        <w:pStyle w:val="a5"/>
        <w:numPr>
          <w:ilvl w:val="0"/>
          <w:numId w:val="53"/>
        </w:numPr>
        <w:tabs>
          <w:tab w:val="left" w:pos="300"/>
        </w:tabs>
        <w:ind w:left="0" w:firstLine="1004"/>
        <w:rPr>
          <w:sz w:val="28"/>
          <w:szCs w:val="28"/>
        </w:rPr>
      </w:pPr>
      <w:r w:rsidRPr="00DC5AE8">
        <w:rPr>
          <w:sz w:val="28"/>
          <w:szCs w:val="28"/>
        </w:rPr>
        <w:t>говорении:</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начинать, вести поддерживать и заканчивать различные виды диалогов в стандартных ситуациях общения, соблюдая нормы речевого этикета, при необходим</w:t>
      </w:r>
      <w:r w:rsidR="004777BD" w:rsidRPr="00DC5AE8">
        <w:rPr>
          <w:sz w:val="28"/>
          <w:szCs w:val="28"/>
          <w:lang w:val="ru-RU"/>
        </w:rPr>
        <w:t>о</w:t>
      </w:r>
      <w:r w:rsidR="004777BD" w:rsidRPr="00DC5AE8">
        <w:rPr>
          <w:sz w:val="28"/>
          <w:szCs w:val="28"/>
          <w:lang w:val="ru-RU"/>
        </w:rPr>
        <w:t>сти переспрашивая, уточняя;</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расспрашивать собеседника и отвечать на его вопросы, высказывая свое мн</w:t>
      </w:r>
      <w:r w:rsidR="004777BD" w:rsidRPr="00DC5AE8">
        <w:rPr>
          <w:sz w:val="28"/>
          <w:szCs w:val="28"/>
          <w:lang w:val="ru-RU"/>
        </w:rPr>
        <w:t>е</w:t>
      </w:r>
      <w:r w:rsidR="004777BD" w:rsidRPr="00DC5AE8">
        <w:rPr>
          <w:sz w:val="28"/>
          <w:szCs w:val="28"/>
          <w:lang w:val="ru-RU"/>
        </w:rPr>
        <w:t>ние,</w:t>
      </w:r>
      <w:r w:rsidR="00C07280">
        <w:rPr>
          <w:sz w:val="28"/>
          <w:szCs w:val="28"/>
          <w:lang w:val="ru-RU"/>
        </w:rPr>
        <w:t xml:space="preserve"> </w:t>
      </w:r>
      <w:r w:rsidR="004777BD" w:rsidRPr="00DC5AE8">
        <w:rPr>
          <w:sz w:val="28"/>
          <w:szCs w:val="28"/>
          <w:lang w:val="ru-RU"/>
        </w:rPr>
        <w:t>просьбу, отвечать на предложение собеседника согласием/отказом в пределах изученной тематики и усвоенного лексико-грамматического материала;</w:t>
      </w:r>
    </w:p>
    <w:p w:rsidR="008567EB" w:rsidRPr="00DC5AE8" w:rsidRDefault="00AE75CB" w:rsidP="008D48C5">
      <w:pPr>
        <w:tabs>
          <w:tab w:val="left" w:pos="809"/>
        </w:tabs>
        <w:ind w:firstLine="1004"/>
        <w:jc w:val="both"/>
        <w:rPr>
          <w:sz w:val="28"/>
          <w:szCs w:val="28"/>
          <w:lang w:val="ru-RU"/>
        </w:rPr>
      </w:pPr>
      <w:r w:rsidRPr="00DC5AE8">
        <w:rPr>
          <w:sz w:val="28"/>
          <w:szCs w:val="28"/>
          <w:lang w:val="ru-RU"/>
        </w:rPr>
        <w:t>-</w:t>
      </w:r>
      <w:r w:rsidR="004777BD" w:rsidRPr="00DC5AE8">
        <w:rPr>
          <w:sz w:val="28"/>
          <w:szCs w:val="28"/>
          <w:lang w:val="ru-RU"/>
        </w:rPr>
        <w:t>рассказывать о себе, своей семье, друзьях, своих интересах и планах на б</w:t>
      </w:r>
      <w:r w:rsidR="004777BD" w:rsidRPr="00DC5AE8">
        <w:rPr>
          <w:sz w:val="28"/>
          <w:szCs w:val="28"/>
          <w:lang w:val="ru-RU"/>
        </w:rPr>
        <w:t>у</w:t>
      </w:r>
      <w:r w:rsidR="004777BD" w:rsidRPr="00DC5AE8">
        <w:rPr>
          <w:sz w:val="28"/>
          <w:szCs w:val="28"/>
          <w:lang w:val="ru-RU"/>
        </w:rPr>
        <w:t>дущее;</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сообщать краткие сведения о своем городе/селе, о своей стране и странах изучаемого языка;</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5F55B8">
        <w:rPr>
          <w:sz w:val="28"/>
          <w:szCs w:val="28"/>
          <w:lang w:val="ru-RU"/>
        </w:rPr>
        <w:t>описывать события/</w:t>
      </w:r>
      <w:r w:rsidR="004777BD" w:rsidRPr="00DC5AE8">
        <w:rPr>
          <w:sz w:val="28"/>
          <w:szCs w:val="28"/>
          <w:lang w:val="ru-RU"/>
        </w:rPr>
        <w:t>явления, передавать основное содержание, основную мысль прочитанного или услышанного, выражать свое отношение к прочитанн</w:t>
      </w:r>
      <w:r w:rsidR="004777BD" w:rsidRPr="00DC5AE8">
        <w:rPr>
          <w:sz w:val="28"/>
          <w:szCs w:val="28"/>
          <w:lang w:val="ru-RU"/>
        </w:rPr>
        <w:t>о</w:t>
      </w:r>
      <w:r w:rsidR="004777BD" w:rsidRPr="00DC5AE8">
        <w:rPr>
          <w:sz w:val="28"/>
          <w:szCs w:val="28"/>
          <w:lang w:val="ru-RU"/>
        </w:rPr>
        <w:t>му/услышанному, давать краткую характеристику персонажей;</w:t>
      </w:r>
    </w:p>
    <w:p w:rsidR="008567EB" w:rsidRPr="00DC5AE8" w:rsidRDefault="004777BD" w:rsidP="008D48C5">
      <w:pPr>
        <w:pStyle w:val="a3"/>
        <w:ind w:left="0" w:firstLine="1004"/>
        <w:rPr>
          <w:sz w:val="28"/>
          <w:szCs w:val="28"/>
          <w:lang w:val="ru-RU"/>
        </w:rPr>
      </w:pPr>
      <w:r w:rsidRPr="00DC5AE8">
        <w:rPr>
          <w:sz w:val="28"/>
          <w:szCs w:val="28"/>
          <w:lang w:val="ru-RU"/>
        </w:rPr>
        <w:t>- аудировании:</w:t>
      </w:r>
    </w:p>
    <w:p w:rsidR="008567EB" w:rsidRPr="00DC5AE8" w:rsidRDefault="00AE75CB" w:rsidP="008D48C5">
      <w:pPr>
        <w:tabs>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воспринимать на слух и полностью понимать речь учителя, одноклассников;</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воспринимать на слух и понимать основное содержание несложных ауте</w:t>
      </w:r>
      <w:r w:rsidR="004777BD" w:rsidRPr="00DC5AE8">
        <w:rPr>
          <w:sz w:val="28"/>
          <w:szCs w:val="28"/>
          <w:lang w:val="ru-RU"/>
        </w:rPr>
        <w:t>н</w:t>
      </w:r>
      <w:r w:rsidR="004777BD" w:rsidRPr="00DC5AE8">
        <w:rPr>
          <w:sz w:val="28"/>
          <w:szCs w:val="28"/>
          <w:lang w:val="ru-RU"/>
        </w:rPr>
        <w:t>тичных аудио- и видеотекстов, относящихся к разным коммуникативным типам речи (сообщение/ рассказ/интервью);</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w:t>
      </w:r>
      <w:r w:rsidR="004777BD" w:rsidRPr="00DC5AE8">
        <w:rPr>
          <w:sz w:val="28"/>
          <w:szCs w:val="28"/>
          <w:lang w:val="ru-RU"/>
        </w:rPr>
        <w:t>ы</w:t>
      </w:r>
      <w:r w:rsidR="004777BD" w:rsidRPr="00DC5AE8">
        <w:rPr>
          <w:sz w:val="28"/>
          <w:szCs w:val="28"/>
          <w:lang w:val="ru-RU"/>
        </w:rPr>
        <w:t>деляя значительную информацию;</w:t>
      </w:r>
    </w:p>
    <w:p w:rsidR="008567EB" w:rsidRPr="00DC5AE8" w:rsidRDefault="004777BD" w:rsidP="008D48C5">
      <w:pPr>
        <w:pStyle w:val="a3"/>
        <w:tabs>
          <w:tab w:val="left" w:pos="287"/>
        </w:tabs>
        <w:ind w:left="0" w:firstLine="1004"/>
        <w:rPr>
          <w:sz w:val="28"/>
          <w:szCs w:val="28"/>
          <w:lang w:val="ru-RU"/>
        </w:rPr>
      </w:pPr>
      <w:r w:rsidRPr="00DC5AE8">
        <w:rPr>
          <w:sz w:val="28"/>
          <w:szCs w:val="28"/>
          <w:lang w:val="ru-RU"/>
        </w:rPr>
        <w:t>-</w:t>
      </w:r>
      <w:r w:rsidRPr="00DC5AE8">
        <w:rPr>
          <w:sz w:val="28"/>
          <w:szCs w:val="28"/>
          <w:lang w:val="ru-RU"/>
        </w:rPr>
        <w:tab/>
        <w:t>чтении:</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читать аутентичные тексты разных жанров и стилей преимущественно с п</w:t>
      </w:r>
      <w:r w:rsidR="004777BD" w:rsidRPr="00DC5AE8">
        <w:rPr>
          <w:sz w:val="28"/>
          <w:szCs w:val="28"/>
          <w:lang w:val="ru-RU"/>
        </w:rPr>
        <w:t>о</w:t>
      </w:r>
      <w:r w:rsidR="004777BD" w:rsidRPr="00DC5AE8">
        <w:rPr>
          <w:sz w:val="28"/>
          <w:szCs w:val="28"/>
          <w:lang w:val="ru-RU"/>
        </w:rPr>
        <w:lastRenderedPageBreak/>
        <w:t>ниманием основного содержания;</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8567EB" w:rsidRPr="00DC5AE8" w:rsidRDefault="00AE75CB" w:rsidP="008D48C5">
      <w:pPr>
        <w:pStyle w:val="a5"/>
        <w:ind w:left="0" w:firstLine="1004"/>
        <w:rPr>
          <w:sz w:val="28"/>
          <w:szCs w:val="28"/>
          <w:lang w:val="ru-RU"/>
        </w:rPr>
      </w:pPr>
      <w:r w:rsidRPr="00DC5AE8">
        <w:rPr>
          <w:sz w:val="28"/>
          <w:szCs w:val="28"/>
          <w:lang w:val="ru-RU"/>
        </w:rPr>
        <w:t>-</w:t>
      </w:r>
      <w:r w:rsidR="004777BD" w:rsidRPr="00DC5AE8">
        <w:rPr>
          <w:sz w:val="28"/>
          <w:szCs w:val="28"/>
          <w:lang w:val="ru-RU"/>
        </w:rPr>
        <w:t>читать аутентичные тексты с выборочным пониманием знач</w:t>
      </w:r>
      <w:r w:rsidR="004777BD" w:rsidRPr="00DC5AE8">
        <w:rPr>
          <w:sz w:val="28"/>
          <w:szCs w:val="28"/>
          <w:lang w:val="ru-RU"/>
        </w:rPr>
        <w:t>и</w:t>
      </w:r>
      <w:r w:rsidR="004777BD" w:rsidRPr="00DC5AE8">
        <w:rPr>
          <w:sz w:val="28"/>
          <w:szCs w:val="28"/>
          <w:lang w:val="ru-RU"/>
        </w:rPr>
        <w:t>мой/нужной/интересующей информации;</w:t>
      </w:r>
    </w:p>
    <w:p w:rsidR="008567EB" w:rsidRPr="00DC5AE8" w:rsidRDefault="004777BD" w:rsidP="008D48C5">
      <w:pPr>
        <w:pStyle w:val="a3"/>
        <w:tabs>
          <w:tab w:val="left" w:pos="779"/>
        </w:tabs>
        <w:ind w:left="0" w:firstLine="1004"/>
        <w:rPr>
          <w:sz w:val="28"/>
          <w:szCs w:val="28"/>
          <w:lang w:val="ru-RU"/>
        </w:rPr>
      </w:pPr>
      <w:r w:rsidRPr="00DC5AE8">
        <w:rPr>
          <w:sz w:val="28"/>
          <w:szCs w:val="28"/>
          <w:lang w:val="ru-RU"/>
        </w:rPr>
        <w:t>-</w:t>
      </w:r>
      <w:r w:rsidRPr="00DC5AE8">
        <w:rPr>
          <w:sz w:val="28"/>
          <w:szCs w:val="28"/>
          <w:lang w:val="ru-RU"/>
        </w:rPr>
        <w:tab/>
        <w:t>письменной речи:</w:t>
      </w:r>
    </w:p>
    <w:p w:rsidR="008567EB" w:rsidRPr="00DC5AE8" w:rsidRDefault="00AE75CB" w:rsidP="008D48C5">
      <w:pPr>
        <w:tabs>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заполнять анкеты и формуляры;</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писать поздравления, личные письма с опорой на образец с употреблением формул речевого этикета, принятых в стране/ странах изучаемого языка;</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составлять план, тезисы устного или письменного сообщения, кратко изл</w:t>
      </w:r>
      <w:r w:rsidR="004777BD" w:rsidRPr="00DC5AE8">
        <w:rPr>
          <w:sz w:val="28"/>
          <w:szCs w:val="28"/>
          <w:lang w:val="ru-RU"/>
        </w:rPr>
        <w:t>а</w:t>
      </w:r>
      <w:r w:rsidR="004777BD" w:rsidRPr="00DC5AE8">
        <w:rPr>
          <w:sz w:val="28"/>
          <w:szCs w:val="28"/>
          <w:lang w:val="ru-RU"/>
        </w:rPr>
        <w:t>гать результаты проектной деятельности.</w:t>
      </w:r>
    </w:p>
    <w:p w:rsidR="008567EB" w:rsidRPr="00DC5AE8" w:rsidRDefault="004777BD" w:rsidP="008D48C5">
      <w:pPr>
        <w:pStyle w:val="a3"/>
        <w:ind w:left="0" w:firstLine="1004"/>
        <w:rPr>
          <w:sz w:val="28"/>
          <w:szCs w:val="28"/>
          <w:lang w:val="ru-RU"/>
        </w:rPr>
      </w:pPr>
      <w:r w:rsidRPr="00DC5AE8">
        <w:rPr>
          <w:sz w:val="28"/>
          <w:szCs w:val="28"/>
          <w:lang w:val="ru-RU"/>
        </w:rPr>
        <w:t>Языковая компетенция (владение языковыми средствами):</w:t>
      </w:r>
    </w:p>
    <w:p w:rsidR="008567EB" w:rsidRPr="00DC5AE8" w:rsidRDefault="00AE75CB" w:rsidP="008D48C5">
      <w:pPr>
        <w:tabs>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применение правил написания слов, изученных в основной школе;</w:t>
      </w:r>
    </w:p>
    <w:p w:rsidR="00AE75C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адекватное произношение и различение на слух звуков башкирского языка;</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соблюдение правильного ударения в словах и фразах;</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соблюдение ритмико-интонационных особенностей предложений различных коммуникативных типов (утвердительное, вопросительное, отрицательное, повел</w:t>
      </w:r>
      <w:r w:rsidR="004777BD" w:rsidRPr="00DC5AE8">
        <w:rPr>
          <w:sz w:val="28"/>
          <w:szCs w:val="28"/>
          <w:lang w:val="ru-RU"/>
        </w:rPr>
        <w:t>и</w:t>
      </w:r>
      <w:r w:rsidR="004777BD" w:rsidRPr="00DC5AE8">
        <w:rPr>
          <w:sz w:val="28"/>
          <w:szCs w:val="28"/>
          <w:lang w:val="ru-RU"/>
        </w:rPr>
        <w:t>тельное); правильное членение предложений на смысловые группы;</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распознавание и употребление в речи основных значений изученных лекс</w:t>
      </w:r>
      <w:r w:rsidR="004777BD" w:rsidRPr="00DC5AE8">
        <w:rPr>
          <w:sz w:val="28"/>
          <w:szCs w:val="28"/>
          <w:lang w:val="ru-RU"/>
        </w:rPr>
        <w:t>и</w:t>
      </w:r>
      <w:r w:rsidR="004777BD" w:rsidRPr="00DC5AE8">
        <w:rPr>
          <w:sz w:val="28"/>
          <w:szCs w:val="28"/>
          <w:lang w:val="ru-RU"/>
        </w:rPr>
        <w:t>ческих единиц (слов, словосочетаний, реплик-клише речевого этикета);</w:t>
      </w:r>
    </w:p>
    <w:p w:rsidR="008567EB" w:rsidRPr="00DC5AE8" w:rsidRDefault="00AE75CB" w:rsidP="008D48C5">
      <w:pPr>
        <w:tabs>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знание основных способов словообразования (аффиксации, словосложения, конверсии);</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понимание и использование явлений многозначности слов башкирского яз</w:t>
      </w:r>
      <w:r w:rsidR="004777BD" w:rsidRPr="00DC5AE8">
        <w:rPr>
          <w:sz w:val="28"/>
          <w:szCs w:val="28"/>
          <w:lang w:val="ru-RU"/>
        </w:rPr>
        <w:t>ы</w:t>
      </w:r>
      <w:r w:rsidR="004777BD" w:rsidRPr="00DC5AE8">
        <w:rPr>
          <w:sz w:val="28"/>
          <w:szCs w:val="28"/>
          <w:lang w:val="ru-RU"/>
        </w:rPr>
        <w:t>ка, синонимами, антонимами и лексической сочетаемости;</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распознавание и употребление в речи основных морфологических форм и синтаксических конструкции башкирского языка; знание признаков изученных гра</w:t>
      </w:r>
      <w:r w:rsidR="004777BD" w:rsidRPr="00DC5AE8">
        <w:rPr>
          <w:sz w:val="28"/>
          <w:szCs w:val="28"/>
          <w:lang w:val="ru-RU"/>
        </w:rPr>
        <w:t>м</w:t>
      </w:r>
      <w:r w:rsidR="004777BD" w:rsidRPr="00DC5AE8">
        <w:rPr>
          <w:sz w:val="28"/>
          <w:szCs w:val="28"/>
          <w:lang w:val="ru-RU"/>
        </w:rPr>
        <w:t>матических явлений (видовременных форм глаголов, модальных глаголов и их экв</w:t>
      </w:r>
      <w:r w:rsidR="004777BD" w:rsidRPr="00DC5AE8">
        <w:rPr>
          <w:sz w:val="28"/>
          <w:szCs w:val="28"/>
          <w:lang w:val="ru-RU"/>
        </w:rPr>
        <w:t>и</w:t>
      </w:r>
      <w:r w:rsidR="004777BD" w:rsidRPr="00DC5AE8">
        <w:rPr>
          <w:sz w:val="28"/>
          <w:szCs w:val="28"/>
          <w:lang w:val="ru-RU"/>
        </w:rPr>
        <w:t>валентов, артиклей, существительных, степеней сравнения прилагательных и наречий, местоимений, числительных, предлогов);</w:t>
      </w:r>
    </w:p>
    <w:p w:rsidR="008567EB" w:rsidRPr="00DC5AE8" w:rsidRDefault="00AE75CB" w:rsidP="008D48C5">
      <w:pPr>
        <w:tabs>
          <w:tab w:val="left" w:pos="808"/>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знание основных различий систем башкирского и татарского / родного яз</w:t>
      </w:r>
      <w:r w:rsidR="004777BD" w:rsidRPr="00DC5AE8">
        <w:rPr>
          <w:sz w:val="28"/>
          <w:szCs w:val="28"/>
          <w:lang w:val="ru-RU"/>
        </w:rPr>
        <w:t>ы</w:t>
      </w:r>
      <w:r w:rsidR="004777BD" w:rsidRPr="00DC5AE8">
        <w:rPr>
          <w:sz w:val="28"/>
          <w:szCs w:val="28"/>
          <w:lang w:val="ru-RU"/>
        </w:rPr>
        <w:t>ков.</w:t>
      </w:r>
      <w:r w:rsidR="00C07280">
        <w:rPr>
          <w:sz w:val="28"/>
          <w:szCs w:val="28"/>
          <w:lang w:val="ru-RU"/>
        </w:rPr>
        <w:t xml:space="preserve"> </w:t>
      </w:r>
      <w:r w:rsidR="004777BD" w:rsidRPr="00DC5AE8">
        <w:rPr>
          <w:sz w:val="28"/>
          <w:szCs w:val="28"/>
          <w:lang w:val="ru-RU"/>
        </w:rPr>
        <w:t>Социокультурная компетенция</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знание национально- культурных особенностей речевого и неречевого пов</w:t>
      </w:r>
      <w:r w:rsidR="004777BD" w:rsidRPr="00DC5AE8">
        <w:rPr>
          <w:sz w:val="28"/>
          <w:szCs w:val="28"/>
          <w:lang w:val="ru-RU"/>
        </w:rPr>
        <w:t>е</w:t>
      </w:r>
      <w:r w:rsidR="004777BD" w:rsidRPr="00DC5AE8">
        <w:rPr>
          <w:sz w:val="28"/>
          <w:szCs w:val="28"/>
          <w:lang w:val="ru-RU"/>
        </w:rPr>
        <w:t>дения в своей стране и странах изучаемого языка; применение этих знаний в разли</w:t>
      </w:r>
      <w:r w:rsidR="004777BD" w:rsidRPr="00DC5AE8">
        <w:rPr>
          <w:sz w:val="28"/>
          <w:szCs w:val="28"/>
          <w:lang w:val="ru-RU"/>
        </w:rPr>
        <w:t>ч</w:t>
      </w:r>
      <w:r w:rsidR="004777BD" w:rsidRPr="00DC5AE8">
        <w:rPr>
          <w:sz w:val="28"/>
          <w:szCs w:val="28"/>
          <w:lang w:val="ru-RU"/>
        </w:rPr>
        <w:t>ных ситуациях формального и неформального межличностного и межкультурного общения;</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распознавание и употребление в устной и письменной речи основных норм речевого этикета (реплик-клише, наиболее распространенной оценочной лексики);</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знание употребительной фоновой лексики, некоторых распространенных о</w:t>
      </w:r>
      <w:r w:rsidR="004777BD" w:rsidRPr="00DC5AE8">
        <w:rPr>
          <w:sz w:val="28"/>
          <w:szCs w:val="28"/>
          <w:lang w:val="ru-RU"/>
        </w:rPr>
        <w:t>б</w:t>
      </w:r>
      <w:r w:rsidR="004777BD" w:rsidRPr="00DC5AE8">
        <w:rPr>
          <w:sz w:val="28"/>
          <w:szCs w:val="28"/>
          <w:lang w:val="ru-RU"/>
        </w:rPr>
        <w:t>разцов фольклора (скороговорки, поговорки, пословицы);</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знакомство с образцами художественной, публицистической и научно-популярной литературы;</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представление об особенностях образа жизни, быта, культуры башкирского языка (всемирно известных достопримечательностях, выдающихся людях и их вкладе в мировую культуру);</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 xml:space="preserve">понимание роли владения родными языками в современном мире; владеть </w:t>
      </w:r>
      <w:r w:rsidR="004777BD" w:rsidRPr="00DC5AE8">
        <w:rPr>
          <w:sz w:val="28"/>
          <w:szCs w:val="28"/>
          <w:lang w:val="ru-RU"/>
        </w:rPr>
        <w:lastRenderedPageBreak/>
        <w:t>техникой письма;</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распознавание и употребление в речи изученных лексических единиц и грамматических явлений.</w:t>
      </w:r>
    </w:p>
    <w:p w:rsidR="008567EB" w:rsidRPr="00DC5AE8" w:rsidRDefault="004777BD" w:rsidP="008D48C5">
      <w:pPr>
        <w:pStyle w:val="a3"/>
        <w:ind w:left="0" w:firstLine="1004"/>
        <w:rPr>
          <w:sz w:val="28"/>
          <w:szCs w:val="28"/>
          <w:lang w:val="ru-RU"/>
        </w:rPr>
      </w:pPr>
      <w:r w:rsidRPr="00DC5AE8">
        <w:rPr>
          <w:sz w:val="28"/>
          <w:szCs w:val="28"/>
          <w:lang w:val="ru-RU"/>
        </w:rPr>
        <w:t>Компенсаторная компетенция –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w:t>
      </w:r>
      <w:r w:rsidRPr="00DC5AE8">
        <w:rPr>
          <w:sz w:val="28"/>
          <w:szCs w:val="28"/>
          <w:lang w:val="ru-RU"/>
        </w:rPr>
        <w:t>е</w:t>
      </w:r>
      <w:r w:rsidRPr="00DC5AE8">
        <w:rPr>
          <w:sz w:val="28"/>
          <w:szCs w:val="28"/>
          <w:lang w:val="ru-RU"/>
        </w:rPr>
        <w:t>спроса, словарных замен, жестов, мимики.</w:t>
      </w:r>
    </w:p>
    <w:p w:rsidR="008567EB" w:rsidRPr="00DC5AE8" w:rsidRDefault="004777BD" w:rsidP="008D48C5">
      <w:pPr>
        <w:pStyle w:val="a3"/>
        <w:ind w:left="0" w:firstLine="1004"/>
        <w:rPr>
          <w:sz w:val="28"/>
          <w:szCs w:val="28"/>
          <w:lang w:val="ru-RU"/>
        </w:rPr>
      </w:pPr>
      <w:r w:rsidRPr="00DC5AE8">
        <w:rPr>
          <w:sz w:val="28"/>
          <w:szCs w:val="28"/>
          <w:lang w:val="ru-RU"/>
        </w:rPr>
        <w:t>В познавательной сфере:</w:t>
      </w:r>
    </w:p>
    <w:p w:rsidR="008567EB" w:rsidRPr="00DC5AE8" w:rsidRDefault="00AE75CB" w:rsidP="008D48C5">
      <w:pPr>
        <w:pStyle w:val="a5"/>
        <w:tabs>
          <w:tab w:val="left" w:pos="286"/>
        </w:tabs>
        <w:ind w:left="0" w:firstLine="1004"/>
        <w:rPr>
          <w:sz w:val="28"/>
          <w:szCs w:val="28"/>
          <w:lang w:val="ru-RU"/>
        </w:rPr>
      </w:pPr>
      <w:r w:rsidRPr="00DC5AE8">
        <w:rPr>
          <w:sz w:val="28"/>
          <w:szCs w:val="28"/>
          <w:lang w:val="ru-RU"/>
        </w:rPr>
        <w:t>-</w:t>
      </w:r>
      <w:r w:rsidR="004777BD" w:rsidRPr="00DC5AE8">
        <w:rPr>
          <w:sz w:val="28"/>
          <w:szCs w:val="28"/>
          <w:lang w:val="ru-RU"/>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8567EB" w:rsidRPr="00DC5AE8" w:rsidRDefault="00AE75CB" w:rsidP="008D48C5">
      <w:pPr>
        <w:pStyle w:val="a5"/>
        <w:tabs>
          <w:tab w:val="left" w:pos="264"/>
        </w:tabs>
        <w:ind w:left="0" w:firstLine="1004"/>
        <w:rPr>
          <w:sz w:val="28"/>
          <w:szCs w:val="28"/>
          <w:lang w:val="ru-RU"/>
        </w:rPr>
      </w:pPr>
      <w:r w:rsidRPr="00DC5AE8">
        <w:rPr>
          <w:sz w:val="28"/>
          <w:szCs w:val="28"/>
          <w:lang w:val="ru-RU"/>
        </w:rPr>
        <w:t>-</w:t>
      </w:r>
      <w:r w:rsidR="004777BD" w:rsidRPr="00DC5AE8">
        <w:rPr>
          <w:sz w:val="28"/>
          <w:szCs w:val="28"/>
          <w:lang w:val="ru-RU"/>
        </w:rPr>
        <w:t>владение приемами работы с текстом: умение пользоваться определенной стратегией чтения/ аудирования в зависимости от коммуникативной задачи (ч</w:t>
      </w:r>
      <w:r w:rsidR="004777BD" w:rsidRPr="00DC5AE8">
        <w:rPr>
          <w:sz w:val="28"/>
          <w:szCs w:val="28"/>
          <w:lang w:val="ru-RU"/>
        </w:rPr>
        <w:t>и</w:t>
      </w:r>
      <w:r w:rsidR="004777BD" w:rsidRPr="00DC5AE8">
        <w:rPr>
          <w:sz w:val="28"/>
          <w:szCs w:val="28"/>
          <w:lang w:val="ru-RU"/>
        </w:rPr>
        <w:t>тать/слушать текст с разной глубиной понимания);</w:t>
      </w:r>
    </w:p>
    <w:p w:rsidR="008567EB" w:rsidRPr="00DC5AE8" w:rsidRDefault="00AE75CB" w:rsidP="008D48C5">
      <w:pPr>
        <w:pStyle w:val="a5"/>
        <w:tabs>
          <w:tab w:val="left" w:pos="341"/>
        </w:tabs>
        <w:ind w:left="0" w:firstLine="1004"/>
        <w:rPr>
          <w:sz w:val="28"/>
          <w:szCs w:val="28"/>
          <w:lang w:val="ru-RU"/>
        </w:rPr>
      </w:pPr>
      <w:r w:rsidRPr="00DC5AE8">
        <w:rPr>
          <w:sz w:val="28"/>
          <w:szCs w:val="28"/>
          <w:lang w:val="ru-RU"/>
        </w:rPr>
        <w:t>-</w:t>
      </w:r>
      <w:r w:rsidR="004777BD" w:rsidRPr="00DC5AE8">
        <w:rPr>
          <w:sz w:val="28"/>
          <w:szCs w:val="28"/>
          <w:lang w:val="ru-RU"/>
        </w:rPr>
        <w:t>умение действовать по образцу/ аналогии при выполнении упражнений и с</w:t>
      </w:r>
      <w:r w:rsidR="004777BD" w:rsidRPr="00DC5AE8">
        <w:rPr>
          <w:sz w:val="28"/>
          <w:szCs w:val="28"/>
          <w:lang w:val="ru-RU"/>
        </w:rPr>
        <w:t>о</w:t>
      </w:r>
      <w:r w:rsidR="004777BD" w:rsidRPr="00DC5AE8">
        <w:rPr>
          <w:sz w:val="28"/>
          <w:szCs w:val="28"/>
          <w:lang w:val="ru-RU"/>
        </w:rPr>
        <w:t>ставлении собственных высказываний в пределах тематики основной школы;</w:t>
      </w:r>
    </w:p>
    <w:p w:rsidR="008567EB" w:rsidRPr="00DC5AE8" w:rsidRDefault="00AE75CB" w:rsidP="008D48C5">
      <w:pPr>
        <w:tabs>
          <w:tab w:val="left" w:pos="245"/>
        </w:tabs>
        <w:ind w:firstLine="1004"/>
        <w:jc w:val="both"/>
        <w:rPr>
          <w:sz w:val="28"/>
          <w:szCs w:val="28"/>
          <w:lang w:val="ru-RU"/>
        </w:rPr>
      </w:pPr>
      <w:r w:rsidRPr="00DC5AE8">
        <w:rPr>
          <w:sz w:val="28"/>
          <w:szCs w:val="28"/>
          <w:lang w:val="ru-RU"/>
        </w:rPr>
        <w:t>-</w:t>
      </w:r>
      <w:r w:rsidR="004777BD" w:rsidRPr="00DC5AE8">
        <w:rPr>
          <w:sz w:val="28"/>
          <w:szCs w:val="28"/>
          <w:lang w:val="ru-RU"/>
        </w:rPr>
        <w:t>готовность и умение осуществлять индивидуальную и совместную проек</w:t>
      </w:r>
      <w:r w:rsidR="004777BD" w:rsidRPr="00DC5AE8">
        <w:rPr>
          <w:sz w:val="28"/>
          <w:szCs w:val="28"/>
          <w:lang w:val="ru-RU"/>
        </w:rPr>
        <w:t>т</w:t>
      </w:r>
      <w:r w:rsidR="004777BD" w:rsidRPr="00DC5AE8">
        <w:rPr>
          <w:sz w:val="28"/>
          <w:szCs w:val="28"/>
          <w:lang w:val="ru-RU"/>
        </w:rPr>
        <w:t>ную работу;</w:t>
      </w:r>
    </w:p>
    <w:p w:rsidR="008567EB" w:rsidRPr="00DC5AE8" w:rsidRDefault="00AE75CB" w:rsidP="008D48C5">
      <w:pPr>
        <w:pStyle w:val="a5"/>
        <w:tabs>
          <w:tab w:val="left" w:pos="322"/>
        </w:tabs>
        <w:ind w:left="0" w:firstLine="1004"/>
        <w:rPr>
          <w:sz w:val="28"/>
          <w:szCs w:val="28"/>
          <w:lang w:val="ru-RU"/>
        </w:rPr>
      </w:pPr>
      <w:r w:rsidRPr="00DC5AE8">
        <w:rPr>
          <w:sz w:val="28"/>
          <w:szCs w:val="28"/>
          <w:lang w:val="ru-RU"/>
        </w:rPr>
        <w:t>-</w:t>
      </w:r>
      <w:r w:rsidR="004777BD" w:rsidRPr="00DC5AE8">
        <w:rPr>
          <w:sz w:val="28"/>
          <w:szCs w:val="28"/>
          <w:lang w:val="ru-RU"/>
        </w:rPr>
        <w:t>умение пользоваться справочным материалом (грамматическим и лингвос</w:t>
      </w:r>
      <w:r w:rsidR="004777BD" w:rsidRPr="00DC5AE8">
        <w:rPr>
          <w:sz w:val="28"/>
          <w:szCs w:val="28"/>
          <w:lang w:val="ru-RU"/>
        </w:rPr>
        <w:t>т</w:t>
      </w:r>
      <w:r w:rsidR="004777BD" w:rsidRPr="00DC5AE8">
        <w:rPr>
          <w:sz w:val="28"/>
          <w:szCs w:val="28"/>
          <w:lang w:val="ru-RU"/>
        </w:rPr>
        <w:t>рановедческим справочниками, двуязычным и толковым словарями, мультимедийн</w:t>
      </w:r>
      <w:r w:rsidR="004777BD" w:rsidRPr="00DC5AE8">
        <w:rPr>
          <w:sz w:val="28"/>
          <w:szCs w:val="28"/>
          <w:lang w:val="ru-RU"/>
        </w:rPr>
        <w:t>ы</w:t>
      </w:r>
      <w:r w:rsidR="004777BD" w:rsidRPr="00DC5AE8">
        <w:rPr>
          <w:sz w:val="28"/>
          <w:szCs w:val="28"/>
          <w:lang w:val="ru-RU"/>
        </w:rPr>
        <w:t>ми средствами);</w:t>
      </w:r>
    </w:p>
    <w:p w:rsidR="008567EB" w:rsidRPr="00DC5AE8" w:rsidRDefault="00AE75CB" w:rsidP="008D48C5">
      <w:pPr>
        <w:tabs>
          <w:tab w:val="left" w:pos="245"/>
        </w:tabs>
        <w:ind w:firstLine="1004"/>
        <w:jc w:val="both"/>
        <w:rPr>
          <w:sz w:val="28"/>
          <w:szCs w:val="28"/>
          <w:lang w:val="ru-RU"/>
        </w:rPr>
      </w:pPr>
      <w:r w:rsidRPr="00DC5AE8">
        <w:rPr>
          <w:sz w:val="28"/>
          <w:szCs w:val="28"/>
          <w:lang w:val="ru-RU"/>
        </w:rPr>
        <w:t>-</w:t>
      </w:r>
      <w:r w:rsidR="004777BD" w:rsidRPr="00DC5AE8">
        <w:rPr>
          <w:sz w:val="28"/>
          <w:szCs w:val="28"/>
          <w:lang w:val="ru-RU"/>
        </w:rPr>
        <w:t>владение способами и приемами дальнейшего самостоятельного изучения родных языков; В ценностно-ориентационной сфере:</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представление о языке как средстве выражения чувств, эмоции, основе кул</w:t>
      </w:r>
      <w:r w:rsidR="004777BD" w:rsidRPr="00DC5AE8">
        <w:rPr>
          <w:sz w:val="28"/>
          <w:szCs w:val="28"/>
          <w:lang w:val="ru-RU"/>
        </w:rPr>
        <w:t>ь</w:t>
      </w:r>
      <w:r w:rsidR="004777BD" w:rsidRPr="00DC5AE8">
        <w:rPr>
          <w:sz w:val="28"/>
          <w:szCs w:val="28"/>
          <w:lang w:val="ru-RU"/>
        </w:rPr>
        <w:t>туры мышления;</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достижение взаимопонимания в процессе устного и письменного общения с носителями родного языка, установления межличностных и межкультурных контактов в доступных пределах;</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представление о целостном полиязычном, поликультурном мире, осознание места и роли родного и иностранного языков в этом мире как средства общения, п</w:t>
      </w:r>
      <w:r w:rsidR="004777BD" w:rsidRPr="00DC5AE8">
        <w:rPr>
          <w:sz w:val="28"/>
          <w:szCs w:val="28"/>
          <w:lang w:val="ru-RU"/>
        </w:rPr>
        <w:t>о</w:t>
      </w:r>
      <w:r w:rsidR="004777BD" w:rsidRPr="00DC5AE8">
        <w:rPr>
          <w:sz w:val="28"/>
          <w:szCs w:val="28"/>
          <w:lang w:val="ru-RU"/>
        </w:rPr>
        <w:t>знания, самореализации и социальной адаптации.</w:t>
      </w:r>
    </w:p>
    <w:p w:rsidR="008567EB" w:rsidRPr="00DC5AE8" w:rsidRDefault="004777BD" w:rsidP="008D48C5">
      <w:pPr>
        <w:pStyle w:val="a3"/>
        <w:ind w:left="0" w:firstLine="1004"/>
        <w:rPr>
          <w:sz w:val="28"/>
          <w:szCs w:val="28"/>
          <w:lang w:val="ru-RU"/>
        </w:rPr>
      </w:pPr>
      <w:r w:rsidRPr="00DC5AE8">
        <w:rPr>
          <w:sz w:val="28"/>
          <w:szCs w:val="28"/>
          <w:lang w:val="ru-RU"/>
        </w:rPr>
        <w:t>В эстетической сфере:</w:t>
      </w:r>
    </w:p>
    <w:p w:rsidR="008567EB" w:rsidRPr="00DC5AE8" w:rsidRDefault="00AE75CB" w:rsidP="008D48C5">
      <w:pPr>
        <w:tabs>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владение элементарными средствами выражения чувств и эмоции на родном языке,</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стремление к знакомству с образцами художественного творчества на родном языке и средствами родного языка;</w:t>
      </w:r>
    </w:p>
    <w:p w:rsidR="008567EB" w:rsidRPr="00DC5AE8" w:rsidRDefault="00AE75CB" w:rsidP="008D48C5">
      <w:pPr>
        <w:pStyle w:val="a5"/>
        <w:tabs>
          <w:tab w:val="left" w:pos="809"/>
        </w:tabs>
        <w:ind w:left="0" w:firstLine="1004"/>
        <w:rPr>
          <w:sz w:val="28"/>
          <w:szCs w:val="28"/>
          <w:lang w:val="ru-RU"/>
        </w:rPr>
      </w:pPr>
      <w:r w:rsidRPr="00DC5AE8">
        <w:rPr>
          <w:sz w:val="28"/>
          <w:szCs w:val="28"/>
          <w:lang w:val="ru-RU"/>
        </w:rPr>
        <w:t>-</w:t>
      </w:r>
      <w:r w:rsidR="004777BD" w:rsidRPr="00DC5AE8">
        <w:rPr>
          <w:sz w:val="28"/>
          <w:szCs w:val="28"/>
          <w:lang w:val="ru-RU"/>
        </w:rPr>
        <w:t>развитие чувства прекрасного в процессе обсуждения современных тенде</w:t>
      </w:r>
      <w:r w:rsidR="004777BD" w:rsidRPr="00DC5AE8">
        <w:rPr>
          <w:sz w:val="28"/>
          <w:szCs w:val="28"/>
          <w:lang w:val="ru-RU"/>
        </w:rPr>
        <w:t>н</w:t>
      </w:r>
      <w:r w:rsidR="004777BD" w:rsidRPr="00DC5AE8">
        <w:rPr>
          <w:sz w:val="28"/>
          <w:szCs w:val="28"/>
          <w:lang w:val="ru-RU"/>
        </w:rPr>
        <w:t>ции в живописи, музыке, литературе.</w:t>
      </w:r>
    </w:p>
    <w:p w:rsidR="008567EB" w:rsidRPr="00DC5AE8" w:rsidRDefault="004777BD" w:rsidP="008D48C5">
      <w:pPr>
        <w:pStyle w:val="a3"/>
        <w:ind w:left="0" w:firstLine="1004"/>
        <w:rPr>
          <w:sz w:val="28"/>
          <w:szCs w:val="28"/>
          <w:lang w:val="ru-RU"/>
        </w:rPr>
      </w:pPr>
      <w:r w:rsidRPr="00DC5AE8">
        <w:rPr>
          <w:sz w:val="28"/>
          <w:szCs w:val="28"/>
          <w:lang w:val="ru-RU"/>
        </w:rPr>
        <w:t>В трудовой сфере:</w:t>
      </w:r>
    </w:p>
    <w:p w:rsidR="008567EB" w:rsidRPr="00DC5AE8" w:rsidRDefault="00AE75CB" w:rsidP="008D48C5">
      <w:pPr>
        <w:tabs>
          <w:tab w:val="left" w:pos="809"/>
        </w:tabs>
        <w:ind w:firstLine="1004"/>
        <w:jc w:val="both"/>
        <w:rPr>
          <w:sz w:val="28"/>
          <w:szCs w:val="28"/>
          <w:lang w:val="ru-RU"/>
        </w:rPr>
      </w:pPr>
      <w:r w:rsidRPr="00DC5AE8">
        <w:rPr>
          <w:sz w:val="28"/>
          <w:szCs w:val="28"/>
          <w:lang w:val="ru-RU"/>
        </w:rPr>
        <w:t>-</w:t>
      </w:r>
      <w:r w:rsidR="004777BD" w:rsidRPr="00DC5AE8">
        <w:rPr>
          <w:sz w:val="28"/>
          <w:szCs w:val="28"/>
          <w:lang w:val="ru-RU"/>
        </w:rPr>
        <w:t>умение рационально планировать свой учебный труд,</w:t>
      </w:r>
    </w:p>
    <w:p w:rsidR="006B15F2" w:rsidRPr="00DC5AE8" w:rsidRDefault="00AE75CB" w:rsidP="008D48C5">
      <w:pPr>
        <w:tabs>
          <w:tab w:val="left" w:pos="808"/>
          <w:tab w:val="left" w:pos="809"/>
        </w:tabs>
        <w:ind w:firstLine="1004"/>
        <w:jc w:val="both"/>
        <w:rPr>
          <w:sz w:val="28"/>
          <w:szCs w:val="28"/>
          <w:lang w:val="ru-RU"/>
        </w:rPr>
      </w:pPr>
      <w:r w:rsidRPr="00DC5AE8">
        <w:rPr>
          <w:sz w:val="28"/>
          <w:szCs w:val="28"/>
          <w:lang w:val="ru-RU"/>
        </w:rPr>
        <w:t>-</w:t>
      </w:r>
      <w:r w:rsidR="004777BD" w:rsidRPr="00DC5AE8">
        <w:rPr>
          <w:sz w:val="28"/>
          <w:szCs w:val="28"/>
          <w:lang w:val="ru-RU"/>
        </w:rPr>
        <w:t>умение работать в соответствии с намеченным пла</w:t>
      </w:r>
      <w:r w:rsidR="006B15F2" w:rsidRPr="00DC5AE8">
        <w:rPr>
          <w:sz w:val="28"/>
          <w:szCs w:val="28"/>
          <w:lang w:val="ru-RU"/>
        </w:rPr>
        <w:t>ном.</w:t>
      </w:r>
    </w:p>
    <w:p w:rsidR="008567EB" w:rsidRPr="00DC5AE8" w:rsidRDefault="00775887" w:rsidP="008D48C5">
      <w:pPr>
        <w:tabs>
          <w:tab w:val="left" w:pos="808"/>
          <w:tab w:val="left" w:pos="809"/>
        </w:tabs>
        <w:ind w:firstLine="1004"/>
        <w:jc w:val="both"/>
        <w:rPr>
          <w:sz w:val="28"/>
          <w:szCs w:val="28"/>
          <w:lang w:val="ru-RU"/>
        </w:rPr>
      </w:pPr>
      <w:r w:rsidRPr="00DC5AE8">
        <w:rPr>
          <w:sz w:val="28"/>
          <w:szCs w:val="28"/>
          <w:lang w:val="ru-RU"/>
        </w:rPr>
        <w:t xml:space="preserve">В </w:t>
      </w:r>
      <w:r w:rsidR="004777BD" w:rsidRPr="00DC5AE8">
        <w:rPr>
          <w:sz w:val="28"/>
          <w:szCs w:val="28"/>
          <w:lang w:val="ru-RU"/>
        </w:rPr>
        <w:t>физической сфере:</w:t>
      </w:r>
    </w:p>
    <w:p w:rsidR="008567EB" w:rsidRPr="00DC5AE8" w:rsidRDefault="00AE75CB" w:rsidP="008D48C5">
      <w:pPr>
        <w:tabs>
          <w:tab w:val="left" w:pos="809"/>
        </w:tabs>
        <w:ind w:firstLine="1004"/>
        <w:jc w:val="both"/>
        <w:rPr>
          <w:sz w:val="28"/>
          <w:szCs w:val="28"/>
          <w:lang w:val="ru-RU"/>
        </w:rPr>
      </w:pPr>
      <w:r w:rsidRPr="00DC5AE8">
        <w:rPr>
          <w:sz w:val="28"/>
          <w:szCs w:val="28"/>
          <w:lang w:val="ru-RU"/>
        </w:rPr>
        <w:t>-</w:t>
      </w:r>
      <w:r w:rsidR="004777BD" w:rsidRPr="00DC5AE8">
        <w:rPr>
          <w:sz w:val="28"/>
          <w:szCs w:val="28"/>
          <w:lang w:val="ru-RU"/>
        </w:rPr>
        <w:t>стремление вести здоровый образ жизни, (режим труда и отдыха, питание, спорт,</w:t>
      </w:r>
      <w:r w:rsidR="00C07280">
        <w:rPr>
          <w:sz w:val="28"/>
          <w:szCs w:val="28"/>
          <w:lang w:val="ru-RU"/>
        </w:rPr>
        <w:t xml:space="preserve"> </w:t>
      </w:r>
      <w:r w:rsidR="004777BD" w:rsidRPr="00DC5AE8">
        <w:rPr>
          <w:sz w:val="28"/>
          <w:szCs w:val="28"/>
          <w:lang w:val="ru-RU"/>
        </w:rPr>
        <w:t>фитнес).</w:t>
      </w:r>
    </w:p>
    <w:p w:rsidR="008567EB" w:rsidRPr="00DC5AE8" w:rsidRDefault="004777BD" w:rsidP="008D48C5">
      <w:pPr>
        <w:pStyle w:val="a3"/>
        <w:ind w:left="0" w:firstLine="1004"/>
        <w:rPr>
          <w:sz w:val="28"/>
          <w:szCs w:val="28"/>
          <w:lang w:val="ru-RU"/>
        </w:rPr>
      </w:pPr>
      <w:r w:rsidRPr="00DC5AE8">
        <w:rPr>
          <w:sz w:val="28"/>
          <w:szCs w:val="28"/>
          <w:lang w:val="ru-RU"/>
        </w:rPr>
        <w:t>Ученик научится характеризовать природные особенности нашей республики, называть растительный и животный мир, крупнейшие реки, горы, водохранилища, п</w:t>
      </w:r>
      <w:r w:rsidRPr="00DC5AE8">
        <w:rPr>
          <w:sz w:val="28"/>
          <w:szCs w:val="28"/>
          <w:lang w:val="ru-RU"/>
        </w:rPr>
        <w:t>а</w:t>
      </w:r>
      <w:r w:rsidRPr="00DC5AE8">
        <w:rPr>
          <w:sz w:val="28"/>
          <w:szCs w:val="28"/>
          <w:lang w:val="ru-RU"/>
        </w:rPr>
        <w:t>мятники природы Башкортостана; рассказывать о знаменитых людях нашей республ</w:t>
      </w:r>
      <w:r w:rsidRPr="00DC5AE8">
        <w:rPr>
          <w:sz w:val="28"/>
          <w:szCs w:val="28"/>
          <w:lang w:val="ru-RU"/>
        </w:rPr>
        <w:t>и</w:t>
      </w:r>
      <w:r w:rsidRPr="00DC5AE8">
        <w:rPr>
          <w:sz w:val="28"/>
          <w:szCs w:val="28"/>
          <w:lang w:val="ru-RU"/>
        </w:rPr>
        <w:t>ки, обычаях и национальных праздниках; описывать основные виды хозяйства на те</w:t>
      </w:r>
      <w:r w:rsidRPr="00DC5AE8">
        <w:rPr>
          <w:sz w:val="28"/>
          <w:szCs w:val="28"/>
          <w:lang w:val="ru-RU"/>
        </w:rPr>
        <w:t>р</w:t>
      </w:r>
      <w:r w:rsidRPr="00DC5AE8">
        <w:rPr>
          <w:sz w:val="28"/>
          <w:szCs w:val="28"/>
          <w:lang w:val="ru-RU"/>
        </w:rPr>
        <w:lastRenderedPageBreak/>
        <w:t>ритории нашей республики.</w:t>
      </w:r>
    </w:p>
    <w:p w:rsidR="008567EB" w:rsidRPr="00DC5AE8" w:rsidRDefault="004777BD" w:rsidP="008D48C5">
      <w:pPr>
        <w:pStyle w:val="a3"/>
        <w:ind w:left="0" w:firstLine="1004"/>
        <w:rPr>
          <w:sz w:val="28"/>
          <w:szCs w:val="28"/>
          <w:lang w:val="ru-RU"/>
        </w:rPr>
      </w:pPr>
      <w:r w:rsidRPr="00DC5AE8">
        <w:rPr>
          <w:sz w:val="28"/>
          <w:szCs w:val="28"/>
          <w:lang w:val="ru-RU"/>
        </w:rPr>
        <w:t>Ученик получит возможность научиться: составлять презентации, рефераты по истории и культуре родного края, описывать особенности природы родного края, пользоваться региональными интернет-ресурсами краеведческой направленности.</w:t>
      </w:r>
    </w:p>
    <w:p w:rsidR="008567EB" w:rsidRPr="00DC5AE8" w:rsidRDefault="004777BD" w:rsidP="008D48C5">
      <w:pPr>
        <w:pStyle w:val="a3"/>
        <w:ind w:left="0" w:firstLine="1004"/>
        <w:rPr>
          <w:sz w:val="28"/>
          <w:szCs w:val="28"/>
          <w:lang w:val="ru-RU"/>
        </w:rPr>
      </w:pPr>
      <w:r w:rsidRPr="00DC5AE8">
        <w:rPr>
          <w:sz w:val="28"/>
          <w:szCs w:val="28"/>
          <w:lang w:val="ru-RU"/>
        </w:rPr>
        <w:t>Особенность содержания программы заключается в совместной подаче мат</w:t>
      </w:r>
      <w:r w:rsidRPr="00DC5AE8">
        <w:rPr>
          <w:sz w:val="28"/>
          <w:szCs w:val="28"/>
          <w:lang w:val="ru-RU"/>
        </w:rPr>
        <w:t>е</w:t>
      </w:r>
      <w:r w:rsidRPr="00DC5AE8">
        <w:rPr>
          <w:sz w:val="28"/>
          <w:szCs w:val="28"/>
          <w:lang w:val="ru-RU"/>
        </w:rPr>
        <w:t>риала по краеведению и музееведению. Проведение занятий при таком подходе позв</w:t>
      </w:r>
      <w:r w:rsidRPr="00DC5AE8">
        <w:rPr>
          <w:sz w:val="28"/>
          <w:szCs w:val="28"/>
          <w:lang w:val="ru-RU"/>
        </w:rPr>
        <w:t>о</w:t>
      </w:r>
      <w:r w:rsidRPr="00DC5AE8">
        <w:rPr>
          <w:sz w:val="28"/>
          <w:szCs w:val="28"/>
          <w:lang w:val="ru-RU"/>
        </w:rPr>
        <w:t>ляет дать воспитанникам дополнительные знания, необходимые для:</w:t>
      </w:r>
    </w:p>
    <w:p w:rsidR="008567EB" w:rsidRPr="00DC5AE8" w:rsidRDefault="00775887" w:rsidP="008D48C5">
      <w:pPr>
        <w:pStyle w:val="a3"/>
        <w:ind w:left="0" w:firstLine="1004"/>
        <w:rPr>
          <w:sz w:val="28"/>
          <w:szCs w:val="28"/>
          <w:lang w:val="ru-RU"/>
        </w:rPr>
      </w:pPr>
      <w:r w:rsidRPr="00DC5AE8">
        <w:rPr>
          <w:sz w:val="28"/>
          <w:szCs w:val="28"/>
          <w:lang w:val="ru-RU"/>
        </w:rPr>
        <w:t>-</w:t>
      </w:r>
      <w:r w:rsidR="004777BD" w:rsidRPr="00DC5AE8">
        <w:rPr>
          <w:sz w:val="28"/>
          <w:szCs w:val="28"/>
          <w:lang w:val="ru-RU"/>
        </w:rPr>
        <w:t>изучения регионального компонента;</w:t>
      </w:r>
    </w:p>
    <w:p w:rsidR="008567EB" w:rsidRPr="00DC5AE8" w:rsidRDefault="00775887" w:rsidP="008D48C5">
      <w:pPr>
        <w:pStyle w:val="a3"/>
        <w:ind w:left="0" w:firstLine="1004"/>
        <w:rPr>
          <w:sz w:val="28"/>
          <w:szCs w:val="28"/>
          <w:lang w:val="ru-RU"/>
        </w:rPr>
      </w:pPr>
      <w:r w:rsidRPr="00DC5AE8">
        <w:rPr>
          <w:sz w:val="28"/>
          <w:szCs w:val="28"/>
          <w:lang w:val="ru-RU"/>
        </w:rPr>
        <w:t>-</w:t>
      </w:r>
      <w:r w:rsidR="004777BD" w:rsidRPr="00DC5AE8">
        <w:rPr>
          <w:sz w:val="28"/>
          <w:szCs w:val="28"/>
          <w:lang w:val="ru-RU"/>
        </w:rPr>
        <w:t>осуществления развития поисково-познавательной деятельности.</w:t>
      </w:r>
    </w:p>
    <w:p w:rsidR="008567EB" w:rsidRPr="00DC5AE8" w:rsidRDefault="004777BD" w:rsidP="008D48C5">
      <w:pPr>
        <w:pStyle w:val="3"/>
        <w:ind w:left="0" w:firstLine="1004"/>
        <w:jc w:val="both"/>
        <w:rPr>
          <w:i w:val="0"/>
          <w:sz w:val="28"/>
          <w:szCs w:val="28"/>
          <w:lang w:val="ru-RU"/>
        </w:rPr>
      </w:pPr>
      <w:r w:rsidRPr="00DC5AE8">
        <w:rPr>
          <w:i w:val="0"/>
          <w:sz w:val="28"/>
          <w:szCs w:val="28"/>
          <w:lang w:val="ru-RU"/>
        </w:rPr>
        <w:t>Выпускник научится характеризовать:</w:t>
      </w:r>
    </w:p>
    <w:p w:rsidR="008567EB" w:rsidRPr="00DC5AE8" w:rsidRDefault="00775887" w:rsidP="008D48C5">
      <w:pPr>
        <w:tabs>
          <w:tab w:val="left" w:pos="808"/>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положение РБ и своего населенного пункта на карте;</w:t>
      </w:r>
    </w:p>
    <w:p w:rsidR="008567EB" w:rsidRPr="00DC5AE8" w:rsidRDefault="00775887" w:rsidP="008D48C5">
      <w:pPr>
        <w:tabs>
          <w:tab w:val="left" w:pos="808"/>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основные формы поверхности края;</w:t>
      </w:r>
    </w:p>
    <w:p w:rsidR="008567EB" w:rsidRPr="00DC5AE8" w:rsidRDefault="00775887" w:rsidP="008D48C5">
      <w:pPr>
        <w:tabs>
          <w:tab w:val="left" w:pos="808"/>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главные месторождения полезных ископаемых;</w:t>
      </w:r>
    </w:p>
    <w:p w:rsidR="008567EB" w:rsidRPr="00DC5AE8" w:rsidRDefault="00775887" w:rsidP="008D48C5">
      <w:pPr>
        <w:tabs>
          <w:tab w:val="left" w:pos="808"/>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особенности сезонных изменений природы края;</w:t>
      </w:r>
    </w:p>
    <w:p w:rsidR="008567EB" w:rsidRPr="00DC5AE8" w:rsidRDefault="00775887" w:rsidP="008D48C5">
      <w:pPr>
        <w:tabs>
          <w:tab w:val="left" w:pos="808"/>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крупнейшие водоемы края;</w:t>
      </w:r>
    </w:p>
    <w:p w:rsidR="008567EB" w:rsidRPr="00DC5AE8" w:rsidRDefault="00775887" w:rsidP="008D48C5">
      <w:pPr>
        <w:tabs>
          <w:tab w:val="left" w:pos="808"/>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почвы Башкортостана;</w:t>
      </w:r>
    </w:p>
    <w:p w:rsidR="008567EB" w:rsidRPr="00DC5AE8" w:rsidRDefault="00775887" w:rsidP="008D48C5">
      <w:pPr>
        <w:tabs>
          <w:tab w:val="left" w:pos="808"/>
          <w:tab w:val="left" w:pos="809"/>
        </w:tabs>
        <w:ind w:firstLine="1004"/>
        <w:jc w:val="both"/>
        <w:rPr>
          <w:sz w:val="28"/>
          <w:szCs w:val="28"/>
          <w:lang w:val="ru-RU"/>
        </w:rPr>
      </w:pPr>
      <w:r w:rsidRPr="00DC5AE8">
        <w:rPr>
          <w:sz w:val="28"/>
          <w:szCs w:val="28"/>
          <w:lang w:val="ru-RU"/>
        </w:rPr>
        <w:t>-</w:t>
      </w:r>
      <w:r w:rsidR="004777BD" w:rsidRPr="00DC5AE8">
        <w:rPr>
          <w:sz w:val="28"/>
          <w:szCs w:val="28"/>
          <w:lang w:val="ru-RU"/>
        </w:rPr>
        <w:t>растительный и животный мир РБ;</w:t>
      </w:r>
    </w:p>
    <w:p w:rsidR="008567EB" w:rsidRPr="00DC5AE8" w:rsidRDefault="00775887" w:rsidP="008D48C5">
      <w:pPr>
        <w:tabs>
          <w:tab w:val="left" w:pos="808"/>
          <w:tab w:val="left" w:pos="809"/>
        </w:tabs>
        <w:ind w:firstLine="1004"/>
        <w:jc w:val="both"/>
        <w:rPr>
          <w:sz w:val="28"/>
          <w:szCs w:val="28"/>
          <w:lang w:val="ru-RU"/>
        </w:rPr>
      </w:pPr>
      <w:r w:rsidRPr="00DC5AE8">
        <w:rPr>
          <w:sz w:val="28"/>
          <w:szCs w:val="28"/>
          <w:lang w:val="ru-RU"/>
        </w:rPr>
        <w:t>-</w:t>
      </w:r>
      <w:r w:rsidR="004777BD" w:rsidRPr="00DC5AE8">
        <w:rPr>
          <w:sz w:val="28"/>
          <w:szCs w:val="28"/>
          <w:lang w:val="ru-RU"/>
        </w:rPr>
        <w:t>традиционные занятия башкир, связанные с природой;</w:t>
      </w:r>
    </w:p>
    <w:p w:rsidR="008567EB" w:rsidRPr="00DC5AE8" w:rsidRDefault="00775887" w:rsidP="008D48C5">
      <w:pPr>
        <w:tabs>
          <w:tab w:val="left" w:pos="808"/>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историю и культуру родного края;</w:t>
      </w:r>
    </w:p>
    <w:p w:rsidR="008567EB" w:rsidRPr="00DC5AE8" w:rsidRDefault="00775887" w:rsidP="008D48C5">
      <w:pPr>
        <w:tabs>
          <w:tab w:val="left" w:pos="808"/>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знаменитые люди Башкортостана;</w:t>
      </w:r>
    </w:p>
    <w:p w:rsidR="008567EB" w:rsidRPr="00DC5AE8" w:rsidRDefault="00775887" w:rsidP="008D48C5">
      <w:pPr>
        <w:tabs>
          <w:tab w:val="left" w:pos="808"/>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правила поведения в окружающей природе;</w:t>
      </w:r>
    </w:p>
    <w:p w:rsidR="008567EB" w:rsidRPr="00DC5AE8" w:rsidRDefault="004777BD" w:rsidP="008D48C5">
      <w:pPr>
        <w:pStyle w:val="3"/>
        <w:ind w:left="0" w:firstLine="1004"/>
        <w:jc w:val="both"/>
        <w:rPr>
          <w:i w:val="0"/>
          <w:sz w:val="28"/>
          <w:szCs w:val="28"/>
          <w:lang w:val="ru-RU"/>
        </w:rPr>
      </w:pPr>
      <w:r w:rsidRPr="00DC5AE8">
        <w:rPr>
          <w:i w:val="0"/>
          <w:sz w:val="28"/>
          <w:szCs w:val="28"/>
          <w:lang w:val="ru-RU"/>
        </w:rPr>
        <w:t>Выпускник научится:</w:t>
      </w:r>
    </w:p>
    <w:p w:rsidR="008567EB" w:rsidRPr="00DC5AE8" w:rsidRDefault="00775887" w:rsidP="008D48C5">
      <w:pPr>
        <w:tabs>
          <w:tab w:val="left" w:pos="808"/>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определять</w:t>
      </w:r>
      <w:r w:rsidR="00C07280">
        <w:rPr>
          <w:sz w:val="28"/>
          <w:szCs w:val="28"/>
          <w:lang w:val="ru-RU"/>
        </w:rPr>
        <w:t xml:space="preserve"> </w:t>
      </w:r>
      <w:r w:rsidR="004777BD" w:rsidRPr="00DC5AE8">
        <w:rPr>
          <w:sz w:val="28"/>
          <w:szCs w:val="28"/>
          <w:lang w:val="ru-RU"/>
        </w:rPr>
        <w:t>по</w:t>
      </w:r>
      <w:r w:rsidR="00C07280">
        <w:rPr>
          <w:sz w:val="28"/>
          <w:szCs w:val="28"/>
          <w:lang w:val="ru-RU"/>
        </w:rPr>
        <w:t xml:space="preserve"> </w:t>
      </w:r>
      <w:r w:rsidR="004777BD" w:rsidRPr="00DC5AE8">
        <w:rPr>
          <w:sz w:val="28"/>
          <w:szCs w:val="28"/>
          <w:lang w:val="ru-RU"/>
        </w:rPr>
        <w:t>карте</w:t>
      </w:r>
      <w:r w:rsidR="00C07280">
        <w:rPr>
          <w:sz w:val="28"/>
          <w:szCs w:val="28"/>
          <w:lang w:val="ru-RU"/>
        </w:rPr>
        <w:t xml:space="preserve"> </w:t>
      </w:r>
      <w:r w:rsidR="004777BD" w:rsidRPr="00DC5AE8">
        <w:rPr>
          <w:sz w:val="28"/>
          <w:szCs w:val="28"/>
          <w:lang w:val="ru-RU"/>
        </w:rPr>
        <w:t>географическое</w:t>
      </w:r>
      <w:r w:rsidR="00C07280">
        <w:rPr>
          <w:sz w:val="28"/>
          <w:szCs w:val="28"/>
          <w:lang w:val="ru-RU"/>
        </w:rPr>
        <w:t xml:space="preserve"> </w:t>
      </w:r>
      <w:r w:rsidR="004777BD" w:rsidRPr="00DC5AE8">
        <w:rPr>
          <w:sz w:val="28"/>
          <w:szCs w:val="28"/>
          <w:lang w:val="ru-RU"/>
        </w:rPr>
        <w:t>положение</w:t>
      </w:r>
      <w:r w:rsidR="00C07280">
        <w:rPr>
          <w:sz w:val="28"/>
          <w:szCs w:val="28"/>
          <w:lang w:val="ru-RU"/>
        </w:rPr>
        <w:t xml:space="preserve"> </w:t>
      </w:r>
      <w:r w:rsidR="004777BD" w:rsidRPr="00DC5AE8">
        <w:rPr>
          <w:sz w:val="28"/>
          <w:szCs w:val="28"/>
          <w:lang w:val="ru-RU"/>
        </w:rPr>
        <w:t>республики</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своей</w:t>
      </w:r>
      <w:r w:rsidR="00C07280">
        <w:rPr>
          <w:sz w:val="28"/>
          <w:szCs w:val="28"/>
          <w:lang w:val="ru-RU"/>
        </w:rPr>
        <w:t xml:space="preserve"> </w:t>
      </w:r>
      <w:r w:rsidR="004777BD" w:rsidRPr="00DC5AE8">
        <w:rPr>
          <w:sz w:val="28"/>
          <w:szCs w:val="28"/>
          <w:lang w:val="ru-RU"/>
        </w:rPr>
        <w:t>местн</w:t>
      </w:r>
      <w:r w:rsidR="004777BD" w:rsidRPr="00DC5AE8">
        <w:rPr>
          <w:sz w:val="28"/>
          <w:szCs w:val="28"/>
          <w:lang w:val="ru-RU"/>
        </w:rPr>
        <w:t>о</w:t>
      </w:r>
      <w:r w:rsidR="004777BD" w:rsidRPr="00DC5AE8">
        <w:rPr>
          <w:sz w:val="28"/>
          <w:szCs w:val="28"/>
          <w:lang w:val="ru-RU"/>
        </w:rPr>
        <w:t>сти,</w:t>
      </w:r>
    </w:p>
    <w:p w:rsidR="008567EB" w:rsidRPr="00DC5AE8" w:rsidRDefault="00775887" w:rsidP="008D48C5">
      <w:pPr>
        <w:pStyle w:val="a3"/>
        <w:ind w:left="0" w:firstLine="1004"/>
        <w:rPr>
          <w:sz w:val="28"/>
          <w:szCs w:val="28"/>
          <w:lang w:val="ru-RU"/>
        </w:rPr>
      </w:pPr>
      <w:r w:rsidRPr="00DC5AE8">
        <w:rPr>
          <w:sz w:val="28"/>
          <w:szCs w:val="28"/>
          <w:lang w:val="ru-RU"/>
        </w:rPr>
        <w:t>-</w:t>
      </w:r>
      <w:r w:rsidR="004777BD" w:rsidRPr="00DC5AE8">
        <w:rPr>
          <w:sz w:val="28"/>
          <w:szCs w:val="28"/>
          <w:lang w:val="ru-RU"/>
        </w:rPr>
        <w:t>крупнейшие месторождения полезных ископаемых, реки, озера и т.д.;</w:t>
      </w:r>
    </w:p>
    <w:p w:rsidR="008567EB" w:rsidRPr="00DC5AE8" w:rsidRDefault="00775887" w:rsidP="008D48C5">
      <w:pPr>
        <w:tabs>
          <w:tab w:val="left" w:pos="808"/>
          <w:tab w:val="left" w:pos="809"/>
        </w:tabs>
        <w:ind w:firstLine="1004"/>
        <w:jc w:val="both"/>
        <w:rPr>
          <w:sz w:val="28"/>
          <w:szCs w:val="28"/>
          <w:lang w:val="ru-RU"/>
        </w:rPr>
      </w:pPr>
      <w:r w:rsidRPr="00DC5AE8">
        <w:rPr>
          <w:sz w:val="28"/>
          <w:szCs w:val="28"/>
          <w:lang w:val="ru-RU"/>
        </w:rPr>
        <w:t>-</w:t>
      </w:r>
      <w:r w:rsidR="004777BD" w:rsidRPr="00DC5AE8">
        <w:rPr>
          <w:sz w:val="28"/>
          <w:szCs w:val="28"/>
          <w:lang w:val="ru-RU"/>
        </w:rPr>
        <w:t>распознавать наиболее распространенные в республике растения и живо</w:t>
      </w:r>
      <w:r w:rsidR="004777BD" w:rsidRPr="00DC5AE8">
        <w:rPr>
          <w:sz w:val="28"/>
          <w:szCs w:val="28"/>
          <w:lang w:val="ru-RU"/>
        </w:rPr>
        <w:t>т</w:t>
      </w:r>
      <w:r w:rsidR="004777BD" w:rsidRPr="00DC5AE8">
        <w:rPr>
          <w:sz w:val="28"/>
          <w:szCs w:val="28"/>
          <w:lang w:val="ru-RU"/>
        </w:rPr>
        <w:t>ных;</w:t>
      </w:r>
    </w:p>
    <w:p w:rsidR="008567EB" w:rsidRPr="00DC5AE8" w:rsidRDefault="00775887" w:rsidP="008D48C5">
      <w:pPr>
        <w:tabs>
          <w:tab w:val="left" w:pos="808"/>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выполнять правила поведения в природе;</w:t>
      </w:r>
    </w:p>
    <w:p w:rsidR="008567EB" w:rsidRPr="00DC5AE8" w:rsidRDefault="00775887" w:rsidP="008D48C5">
      <w:pPr>
        <w:tabs>
          <w:tab w:val="left" w:pos="808"/>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выполнять правила поведения и ТБ при посещении музеев разного профиля;</w:t>
      </w:r>
    </w:p>
    <w:p w:rsidR="008567EB" w:rsidRPr="00DC5AE8" w:rsidRDefault="00775887" w:rsidP="008D48C5">
      <w:pPr>
        <w:tabs>
          <w:tab w:val="left" w:pos="808"/>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выступать перед аудиторией в роли экскурсовода (старшее звено);</w:t>
      </w:r>
    </w:p>
    <w:p w:rsidR="008567EB" w:rsidRPr="00DC5AE8" w:rsidRDefault="00775887" w:rsidP="008D48C5">
      <w:pPr>
        <w:tabs>
          <w:tab w:val="left" w:pos="808"/>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оформлять учетную документацию (старшее звено);</w:t>
      </w:r>
    </w:p>
    <w:p w:rsidR="008567EB" w:rsidRPr="00DC5AE8" w:rsidRDefault="00775887" w:rsidP="008D48C5">
      <w:pPr>
        <w:tabs>
          <w:tab w:val="left" w:pos="808"/>
          <w:tab w:val="left" w:pos="809"/>
        </w:tabs>
        <w:ind w:firstLine="1004"/>
        <w:jc w:val="both"/>
        <w:rPr>
          <w:sz w:val="28"/>
          <w:szCs w:val="28"/>
          <w:lang w:val="ru-RU"/>
        </w:rPr>
      </w:pPr>
      <w:r w:rsidRPr="00DC5AE8">
        <w:rPr>
          <w:sz w:val="28"/>
          <w:szCs w:val="28"/>
          <w:lang w:val="ru-RU"/>
        </w:rPr>
        <w:t>-</w:t>
      </w:r>
      <w:r w:rsidR="004777BD" w:rsidRPr="00DC5AE8">
        <w:rPr>
          <w:sz w:val="28"/>
          <w:szCs w:val="28"/>
          <w:lang w:val="ru-RU"/>
        </w:rPr>
        <w:t>принимать участие в поисковой деятельности.</w:t>
      </w:r>
    </w:p>
    <w:p w:rsidR="008567EB" w:rsidRPr="00DC5AE8" w:rsidRDefault="004777BD" w:rsidP="008D48C5">
      <w:pPr>
        <w:pStyle w:val="3"/>
        <w:ind w:left="0" w:firstLine="1004"/>
        <w:jc w:val="both"/>
        <w:rPr>
          <w:i w:val="0"/>
          <w:sz w:val="28"/>
          <w:szCs w:val="28"/>
          <w:lang w:val="ru-RU"/>
        </w:rPr>
      </w:pPr>
      <w:r w:rsidRPr="00DC5AE8">
        <w:rPr>
          <w:i w:val="0"/>
          <w:sz w:val="28"/>
          <w:szCs w:val="28"/>
          <w:lang w:val="ru-RU"/>
        </w:rPr>
        <w:t>Данный предмет способствует:</w:t>
      </w:r>
    </w:p>
    <w:p w:rsidR="008567EB" w:rsidRPr="00DC5AE8" w:rsidRDefault="00775887" w:rsidP="008D48C5">
      <w:pPr>
        <w:tabs>
          <w:tab w:val="left" w:pos="1517"/>
        </w:tabs>
        <w:ind w:firstLine="1004"/>
        <w:jc w:val="both"/>
        <w:rPr>
          <w:sz w:val="28"/>
          <w:szCs w:val="28"/>
          <w:lang w:val="ru-RU"/>
        </w:rPr>
      </w:pPr>
      <w:r w:rsidRPr="00DC5AE8">
        <w:rPr>
          <w:sz w:val="28"/>
          <w:szCs w:val="28"/>
          <w:lang w:val="ru-RU"/>
        </w:rPr>
        <w:t>-</w:t>
      </w:r>
      <w:r w:rsidR="004777BD" w:rsidRPr="00DC5AE8">
        <w:rPr>
          <w:sz w:val="28"/>
          <w:szCs w:val="28"/>
          <w:lang w:val="ru-RU"/>
        </w:rPr>
        <w:t>развитию</w:t>
      </w:r>
      <w:r w:rsidR="00C07280">
        <w:rPr>
          <w:sz w:val="28"/>
          <w:szCs w:val="28"/>
          <w:lang w:val="ru-RU"/>
        </w:rPr>
        <w:t xml:space="preserve"> </w:t>
      </w:r>
      <w:r w:rsidR="004777BD" w:rsidRPr="00DC5AE8">
        <w:rPr>
          <w:sz w:val="28"/>
          <w:szCs w:val="28"/>
          <w:lang w:val="ru-RU"/>
        </w:rPr>
        <w:t>познавательных</w:t>
      </w:r>
      <w:r w:rsidR="00C07280">
        <w:rPr>
          <w:sz w:val="28"/>
          <w:szCs w:val="28"/>
          <w:lang w:val="ru-RU"/>
        </w:rPr>
        <w:t xml:space="preserve"> </w:t>
      </w:r>
      <w:r w:rsidR="004777BD" w:rsidRPr="00DC5AE8">
        <w:rPr>
          <w:sz w:val="28"/>
          <w:szCs w:val="28"/>
          <w:lang w:val="ru-RU"/>
        </w:rPr>
        <w:t>процессов,</w:t>
      </w:r>
      <w:r w:rsidR="00C07280">
        <w:rPr>
          <w:sz w:val="28"/>
          <w:szCs w:val="28"/>
          <w:lang w:val="ru-RU"/>
        </w:rPr>
        <w:t xml:space="preserve"> </w:t>
      </w:r>
      <w:r w:rsidR="004777BD" w:rsidRPr="00DC5AE8">
        <w:rPr>
          <w:sz w:val="28"/>
          <w:szCs w:val="28"/>
          <w:lang w:val="ru-RU"/>
        </w:rPr>
        <w:t>коммуникативных</w:t>
      </w:r>
      <w:r w:rsidR="00C07280">
        <w:rPr>
          <w:sz w:val="28"/>
          <w:szCs w:val="28"/>
          <w:lang w:val="ru-RU"/>
        </w:rPr>
        <w:t xml:space="preserve"> </w:t>
      </w:r>
      <w:r w:rsidR="004777BD" w:rsidRPr="00DC5AE8">
        <w:rPr>
          <w:sz w:val="28"/>
          <w:szCs w:val="28"/>
          <w:lang w:val="ru-RU"/>
        </w:rPr>
        <w:t>умений,</w:t>
      </w:r>
      <w:r w:rsidR="00C07280">
        <w:rPr>
          <w:sz w:val="28"/>
          <w:szCs w:val="28"/>
          <w:lang w:val="ru-RU"/>
        </w:rPr>
        <w:t xml:space="preserve"> </w:t>
      </w:r>
      <w:r w:rsidR="004777BD" w:rsidRPr="00DC5AE8">
        <w:rPr>
          <w:sz w:val="28"/>
          <w:szCs w:val="28"/>
          <w:lang w:val="ru-RU"/>
        </w:rPr>
        <w:t>творческой</w:t>
      </w:r>
      <w:r w:rsidRPr="00DC5AE8">
        <w:rPr>
          <w:sz w:val="28"/>
          <w:szCs w:val="28"/>
          <w:lang w:val="ru-RU"/>
        </w:rPr>
        <w:t xml:space="preserve"> </w:t>
      </w:r>
      <w:r w:rsidR="004777BD" w:rsidRPr="00DC5AE8">
        <w:rPr>
          <w:sz w:val="28"/>
          <w:szCs w:val="28"/>
          <w:lang w:val="ru-RU"/>
        </w:rPr>
        <w:t>активности обучающихся;</w:t>
      </w:r>
    </w:p>
    <w:p w:rsidR="008567EB" w:rsidRPr="00DC5AE8" w:rsidRDefault="00775887" w:rsidP="008D48C5">
      <w:pPr>
        <w:tabs>
          <w:tab w:val="left" w:pos="1517"/>
          <w:tab w:val="left" w:pos="2724"/>
          <w:tab w:val="left" w:pos="3691"/>
          <w:tab w:val="left" w:pos="5007"/>
          <w:tab w:val="left" w:pos="5470"/>
          <w:tab w:val="left" w:pos="6396"/>
          <w:tab w:val="left" w:pos="7520"/>
          <w:tab w:val="left" w:pos="8996"/>
        </w:tabs>
        <w:ind w:firstLine="1004"/>
        <w:jc w:val="both"/>
        <w:rPr>
          <w:sz w:val="28"/>
          <w:szCs w:val="28"/>
          <w:lang w:val="ru-RU"/>
        </w:rPr>
      </w:pPr>
      <w:r w:rsidRPr="00DC5AE8">
        <w:rPr>
          <w:sz w:val="28"/>
          <w:szCs w:val="28"/>
          <w:lang w:val="ru-RU"/>
        </w:rPr>
        <w:t>-развитию</w:t>
      </w:r>
      <w:r w:rsidR="005F55B8">
        <w:rPr>
          <w:sz w:val="28"/>
          <w:szCs w:val="28"/>
          <w:lang w:val="ru-RU"/>
        </w:rPr>
        <w:t xml:space="preserve"> </w:t>
      </w:r>
      <w:r w:rsidRPr="00DC5AE8">
        <w:rPr>
          <w:sz w:val="28"/>
          <w:szCs w:val="28"/>
          <w:lang w:val="ru-RU"/>
        </w:rPr>
        <w:t>умения</w:t>
      </w:r>
      <w:r w:rsidR="005F55B8">
        <w:rPr>
          <w:sz w:val="28"/>
          <w:szCs w:val="28"/>
          <w:lang w:val="ru-RU"/>
        </w:rPr>
        <w:t xml:space="preserve"> </w:t>
      </w:r>
      <w:r w:rsidRPr="00DC5AE8">
        <w:rPr>
          <w:sz w:val="28"/>
          <w:szCs w:val="28"/>
          <w:lang w:val="ru-RU"/>
        </w:rPr>
        <w:t>применять на уроках</w:t>
      </w:r>
      <w:r w:rsidRPr="00DC5AE8">
        <w:rPr>
          <w:sz w:val="28"/>
          <w:szCs w:val="28"/>
          <w:lang w:val="ru-RU"/>
        </w:rPr>
        <w:tab/>
        <w:t xml:space="preserve">истории, литературы, </w:t>
      </w:r>
      <w:r w:rsidR="004777BD" w:rsidRPr="00DC5AE8">
        <w:rPr>
          <w:sz w:val="28"/>
          <w:szCs w:val="28"/>
          <w:lang w:val="ru-RU"/>
        </w:rPr>
        <w:t>географии</w:t>
      </w:r>
      <w:r w:rsidRPr="00DC5AE8">
        <w:rPr>
          <w:sz w:val="28"/>
          <w:szCs w:val="28"/>
          <w:lang w:val="ru-RU"/>
        </w:rPr>
        <w:t xml:space="preserve"> </w:t>
      </w:r>
      <w:r w:rsidR="004777BD" w:rsidRPr="00DC5AE8">
        <w:rPr>
          <w:sz w:val="28"/>
          <w:szCs w:val="28"/>
          <w:lang w:val="ru-RU"/>
        </w:rPr>
        <w:t>приобретенные дополнительные знания по истории и культуре родного края</w:t>
      </w:r>
      <w:r w:rsidRPr="00DC5AE8">
        <w:rPr>
          <w:sz w:val="28"/>
          <w:szCs w:val="28"/>
          <w:lang w:val="ru-RU"/>
        </w:rPr>
        <w:t>;</w:t>
      </w:r>
    </w:p>
    <w:p w:rsidR="008567EB" w:rsidRPr="00DC5AE8" w:rsidRDefault="00775887" w:rsidP="008D48C5">
      <w:pPr>
        <w:tabs>
          <w:tab w:val="left" w:pos="1517"/>
        </w:tabs>
        <w:ind w:firstLine="1004"/>
        <w:jc w:val="both"/>
        <w:rPr>
          <w:sz w:val="28"/>
          <w:szCs w:val="28"/>
          <w:lang w:val="ru-RU"/>
        </w:rPr>
      </w:pPr>
      <w:r w:rsidRPr="00DC5AE8">
        <w:rPr>
          <w:sz w:val="28"/>
          <w:szCs w:val="28"/>
          <w:lang w:val="ru-RU"/>
        </w:rPr>
        <w:t>-</w:t>
      </w:r>
      <w:r w:rsidR="004777BD" w:rsidRPr="00DC5AE8">
        <w:rPr>
          <w:sz w:val="28"/>
          <w:szCs w:val="28"/>
          <w:lang w:val="ru-RU"/>
        </w:rPr>
        <w:t>воспитанию</w:t>
      </w:r>
      <w:r w:rsidR="00C07280">
        <w:rPr>
          <w:sz w:val="28"/>
          <w:szCs w:val="28"/>
          <w:lang w:val="ru-RU"/>
        </w:rPr>
        <w:t xml:space="preserve"> </w:t>
      </w:r>
      <w:r w:rsidR="004777BD" w:rsidRPr="00DC5AE8">
        <w:rPr>
          <w:sz w:val="28"/>
          <w:szCs w:val="28"/>
          <w:lang w:val="ru-RU"/>
        </w:rPr>
        <w:t>у детей</w:t>
      </w:r>
      <w:r w:rsidR="00C07280">
        <w:rPr>
          <w:sz w:val="28"/>
          <w:szCs w:val="28"/>
          <w:lang w:val="ru-RU"/>
        </w:rPr>
        <w:t xml:space="preserve"> </w:t>
      </w:r>
      <w:r w:rsidR="004777BD" w:rsidRPr="00DC5AE8">
        <w:rPr>
          <w:sz w:val="28"/>
          <w:szCs w:val="28"/>
          <w:lang w:val="ru-RU"/>
        </w:rPr>
        <w:t>чувства любви</w:t>
      </w:r>
      <w:r w:rsidR="00C07280">
        <w:rPr>
          <w:sz w:val="28"/>
          <w:szCs w:val="28"/>
          <w:lang w:val="ru-RU"/>
        </w:rPr>
        <w:t xml:space="preserve"> </w:t>
      </w:r>
      <w:r w:rsidR="004777BD" w:rsidRPr="00DC5AE8">
        <w:rPr>
          <w:sz w:val="28"/>
          <w:szCs w:val="28"/>
          <w:lang w:val="ru-RU"/>
        </w:rPr>
        <w:t>к</w:t>
      </w:r>
      <w:r w:rsidR="00C07280">
        <w:rPr>
          <w:sz w:val="28"/>
          <w:szCs w:val="28"/>
          <w:lang w:val="ru-RU"/>
        </w:rPr>
        <w:t xml:space="preserve"> </w:t>
      </w:r>
      <w:r w:rsidR="004777BD" w:rsidRPr="00DC5AE8">
        <w:rPr>
          <w:sz w:val="28"/>
          <w:szCs w:val="28"/>
          <w:lang w:val="ru-RU"/>
        </w:rPr>
        <w:t>родному краю; через</w:t>
      </w:r>
      <w:r w:rsidR="00C07280">
        <w:rPr>
          <w:sz w:val="28"/>
          <w:szCs w:val="28"/>
          <w:lang w:val="ru-RU"/>
        </w:rPr>
        <w:t xml:space="preserve"> </w:t>
      </w:r>
      <w:r w:rsidR="004777BD" w:rsidRPr="00DC5AE8">
        <w:rPr>
          <w:sz w:val="28"/>
          <w:szCs w:val="28"/>
          <w:lang w:val="ru-RU"/>
        </w:rPr>
        <w:t>знания по истории и</w:t>
      </w:r>
      <w:r w:rsidR="005F55B8">
        <w:rPr>
          <w:sz w:val="28"/>
          <w:szCs w:val="28"/>
          <w:lang w:val="ru-RU"/>
        </w:rPr>
        <w:t xml:space="preserve"> </w:t>
      </w:r>
      <w:r w:rsidRPr="00DC5AE8">
        <w:rPr>
          <w:sz w:val="28"/>
          <w:szCs w:val="28"/>
          <w:lang w:val="ru-RU"/>
        </w:rPr>
        <w:t>культуре</w:t>
      </w:r>
      <w:r w:rsidR="00C07280">
        <w:rPr>
          <w:sz w:val="28"/>
          <w:szCs w:val="28"/>
          <w:lang w:val="ru-RU"/>
        </w:rPr>
        <w:t xml:space="preserve"> </w:t>
      </w:r>
      <w:r w:rsidRPr="00DC5AE8">
        <w:rPr>
          <w:sz w:val="28"/>
          <w:szCs w:val="28"/>
          <w:lang w:val="ru-RU"/>
        </w:rPr>
        <w:t>родного края</w:t>
      </w:r>
      <w:r w:rsidR="005F55B8">
        <w:rPr>
          <w:sz w:val="28"/>
          <w:szCs w:val="28"/>
          <w:lang w:val="ru-RU"/>
        </w:rPr>
        <w:t xml:space="preserve"> </w:t>
      </w:r>
      <w:r w:rsidRPr="00DC5AE8">
        <w:rPr>
          <w:sz w:val="28"/>
          <w:szCs w:val="28"/>
          <w:lang w:val="ru-RU"/>
        </w:rPr>
        <w:t xml:space="preserve">происходит формирование личности </w:t>
      </w:r>
      <w:r w:rsidR="005F55B8">
        <w:rPr>
          <w:sz w:val="28"/>
          <w:szCs w:val="28"/>
          <w:lang w:val="ru-RU"/>
        </w:rPr>
        <w:t>патриота</w:t>
      </w:r>
      <w:r w:rsidR="005F55B8">
        <w:rPr>
          <w:sz w:val="28"/>
          <w:szCs w:val="28"/>
          <w:lang w:val="ru-RU"/>
        </w:rPr>
        <w:tab/>
        <w:t xml:space="preserve">и </w:t>
      </w:r>
      <w:r w:rsidR="004777BD" w:rsidRPr="00DC5AE8">
        <w:rPr>
          <w:sz w:val="28"/>
          <w:szCs w:val="28"/>
          <w:lang w:val="ru-RU"/>
        </w:rPr>
        <w:t>гражданина своей страны.</w:t>
      </w:r>
    </w:p>
    <w:p w:rsidR="008567EB" w:rsidRPr="00DC5AE8" w:rsidRDefault="004777BD" w:rsidP="008D48C5">
      <w:pPr>
        <w:pStyle w:val="20"/>
        <w:numPr>
          <w:ilvl w:val="3"/>
          <w:numId w:val="55"/>
        </w:numPr>
        <w:shd w:val="clear" w:color="auto" w:fill="FFFFFF" w:themeFill="background1"/>
        <w:tabs>
          <w:tab w:val="left" w:pos="1516"/>
          <w:tab w:val="left" w:pos="1517"/>
        </w:tabs>
        <w:ind w:left="0" w:firstLine="567"/>
        <w:jc w:val="both"/>
        <w:rPr>
          <w:sz w:val="28"/>
          <w:szCs w:val="28"/>
        </w:rPr>
      </w:pPr>
      <w:r w:rsidRPr="00DC5AE8">
        <w:rPr>
          <w:sz w:val="28"/>
          <w:szCs w:val="28"/>
        </w:rPr>
        <w:t>Предпрофильная подготовка</w:t>
      </w:r>
    </w:p>
    <w:p w:rsidR="00396000" w:rsidRPr="00DC5AE8" w:rsidRDefault="004777BD" w:rsidP="008D48C5">
      <w:pPr>
        <w:pStyle w:val="a3"/>
        <w:shd w:val="clear" w:color="auto" w:fill="FFFFFF" w:themeFill="background1"/>
        <w:ind w:left="0" w:firstLine="567"/>
        <w:rPr>
          <w:sz w:val="28"/>
          <w:szCs w:val="28"/>
          <w:lang w:val="ru-RU"/>
        </w:rPr>
      </w:pPr>
      <w:r w:rsidRPr="00DC5AE8">
        <w:rPr>
          <w:sz w:val="28"/>
          <w:szCs w:val="28"/>
          <w:lang w:val="ru-RU"/>
        </w:rPr>
        <w:t>В рамках часов предпрофильной подготовки обуча</w:t>
      </w:r>
      <w:r w:rsidR="00C10BBD" w:rsidRPr="00DC5AE8">
        <w:rPr>
          <w:sz w:val="28"/>
          <w:szCs w:val="28"/>
          <w:lang w:val="ru-RU"/>
        </w:rPr>
        <w:t>ющиеся расширяют круг зн</w:t>
      </w:r>
      <w:r w:rsidR="00C10BBD" w:rsidRPr="00DC5AE8">
        <w:rPr>
          <w:sz w:val="28"/>
          <w:szCs w:val="28"/>
          <w:lang w:val="ru-RU"/>
        </w:rPr>
        <w:t>а</w:t>
      </w:r>
      <w:r w:rsidR="00C10BBD" w:rsidRPr="00DC5AE8">
        <w:rPr>
          <w:sz w:val="28"/>
          <w:szCs w:val="28"/>
          <w:lang w:val="ru-RU"/>
        </w:rPr>
        <w:t>ни</w:t>
      </w:r>
      <w:r w:rsidR="00F12E03" w:rsidRPr="00DC5AE8">
        <w:rPr>
          <w:sz w:val="28"/>
          <w:szCs w:val="28"/>
          <w:lang w:val="ru-RU"/>
        </w:rPr>
        <w:t>й</w:t>
      </w:r>
      <w:r w:rsidR="00C10BBD" w:rsidRPr="00DC5AE8">
        <w:rPr>
          <w:sz w:val="28"/>
          <w:szCs w:val="28"/>
          <w:lang w:val="ru-RU"/>
        </w:rPr>
        <w:t xml:space="preserve"> п</w:t>
      </w:r>
      <w:r w:rsidR="00F12E03" w:rsidRPr="00DC5AE8">
        <w:rPr>
          <w:sz w:val="28"/>
          <w:szCs w:val="28"/>
          <w:lang w:val="ru-RU"/>
        </w:rPr>
        <w:t xml:space="preserve">о </w:t>
      </w:r>
      <w:r w:rsidRPr="00DC5AE8">
        <w:rPr>
          <w:sz w:val="28"/>
          <w:szCs w:val="28"/>
          <w:lang w:val="ru-RU"/>
        </w:rPr>
        <w:t>предметам, что способствует профессиональному самоопределению обуча</w:t>
      </w:r>
      <w:r w:rsidRPr="00DC5AE8">
        <w:rPr>
          <w:sz w:val="28"/>
          <w:szCs w:val="28"/>
          <w:lang w:val="ru-RU"/>
        </w:rPr>
        <w:t>ю</w:t>
      </w:r>
      <w:r w:rsidRPr="00DC5AE8">
        <w:rPr>
          <w:sz w:val="28"/>
          <w:szCs w:val="28"/>
          <w:lang w:val="ru-RU"/>
        </w:rPr>
        <w:t>щихся,</w:t>
      </w:r>
      <w:r w:rsidR="00C07280">
        <w:rPr>
          <w:sz w:val="28"/>
          <w:szCs w:val="28"/>
          <w:lang w:val="ru-RU"/>
        </w:rPr>
        <w:t xml:space="preserve"> </w:t>
      </w:r>
      <w:r w:rsidRPr="00DC5AE8">
        <w:rPr>
          <w:sz w:val="28"/>
          <w:szCs w:val="28"/>
          <w:lang w:val="ru-RU"/>
        </w:rPr>
        <w:t>сознательному</w:t>
      </w:r>
      <w:r w:rsidR="00C07280">
        <w:rPr>
          <w:sz w:val="28"/>
          <w:szCs w:val="28"/>
          <w:lang w:val="ru-RU"/>
        </w:rPr>
        <w:t xml:space="preserve"> </w:t>
      </w:r>
      <w:r w:rsidRPr="00DC5AE8">
        <w:rPr>
          <w:sz w:val="28"/>
          <w:szCs w:val="28"/>
          <w:lang w:val="ru-RU"/>
        </w:rPr>
        <w:t>выбору</w:t>
      </w:r>
      <w:r w:rsidR="00C07280">
        <w:rPr>
          <w:sz w:val="28"/>
          <w:szCs w:val="28"/>
          <w:lang w:val="ru-RU"/>
        </w:rPr>
        <w:t xml:space="preserve"> </w:t>
      </w:r>
      <w:r w:rsidRPr="00DC5AE8">
        <w:rPr>
          <w:sz w:val="28"/>
          <w:szCs w:val="28"/>
          <w:lang w:val="ru-RU"/>
        </w:rPr>
        <w:t>профиля</w:t>
      </w:r>
      <w:r w:rsidR="00C07280">
        <w:rPr>
          <w:sz w:val="28"/>
          <w:szCs w:val="28"/>
          <w:lang w:val="ru-RU"/>
        </w:rPr>
        <w:t xml:space="preserve"> </w:t>
      </w:r>
      <w:r w:rsidRPr="00DC5AE8">
        <w:rPr>
          <w:sz w:val="28"/>
          <w:szCs w:val="28"/>
          <w:lang w:val="ru-RU"/>
        </w:rPr>
        <w:t>дальнейшего</w:t>
      </w:r>
      <w:r w:rsidR="00C07280">
        <w:rPr>
          <w:sz w:val="28"/>
          <w:szCs w:val="28"/>
          <w:lang w:val="ru-RU"/>
        </w:rPr>
        <w:t xml:space="preserve"> </w:t>
      </w:r>
      <w:r w:rsidRPr="00DC5AE8">
        <w:rPr>
          <w:sz w:val="28"/>
          <w:szCs w:val="28"/>
          <w:lang w:val="ru-RU"/>
        </w:rPr>
        <w:t>обучения</w:t>
      </w:r>
      <w:r w:rsidR="00C07280">
        <w:rPr>
          <w:sz w:val="28"/>
          <w:szCs w:val="28"/>
          <w:lang w:val="ru-RU"/>
        </w:rPr>
        <w:t xml:space="preserve"> </w:t>
      </w:r>
      <w:r w:rsidRPr="00DC5AE8">
        <w:rPr>
          <w:sz w:val="28"/>
          <w:szCs w:val="28"/>
          <w:lang w:val="ru-RU"/>
        </w:rPr>
        <w:t>на</w:t>
      </w:r>
      <w:r w:rsidR="00C07280">
        <w:rPr>
          <w:sz w:val="28"/>
          <w:szCs w:val="28"/>
          <w:lang w:val="ru-RU"/>
        </w:rPr>
        <w:t xml:space="preserve"> </w:t>
      </w:r>
      <w:r w:rsidRPr="00DC5AE8">
        <w:rPr>
          <w:sz w:val="28"/>
          <w:szCs w:val="28"/>
          <w:lang w:val="ru-RU"/>
        </w:rPr>
        <w:t>уровне</w:t>
      </w:r>
      <w:r w:rsidR="00C07280">
        <w:rPr>
          <w:sz w:val="28"/>
          <w:szCs w:val="28"/>
          <w:lang w:val="ru-RU"/>
        </w:rPr>
        <w:t xml:space="preserve"> </w:t>
      </w:r>
      <w:r w:rsidRPr="00DC5AE8">
        <w:rPr>
          <w:sz w:val="28"/>
          <w:szCs w:val="28"/>
          <w:lang w:val="ru-RU"/>
        </w:rPr>
        <w:t>среднего</w:t>
      </w:r>
      <w:r w:rsidR="0072124A" w:rsidRPr="00DC5AE8">
        <w:rPr>
          <w:sz w:val="28"/>
          <w:szCs w:val="28"/>
          <w:lang w:val="ru-RU"/>
        </w:rPr>
        <w:t xml:space="preserve"> о</w:t>
      </w:r>
      <w:r w:rsidR="0072124A" w:rsidRPr="00DC5AE8">
        <w:rPr>
          <w:sz w:val="28"/>
          <w:szCs w:val="28"/>
          <w:lang w:val="ru-RU"/>
        </w:rPr>
        <w:t>б</w:t>
      </w:r>
      <w:r w:rsidR="0072124A" w:rsidRPr="00DC5AE8">
        <w:rPr>
          <w:sz w:val="28"/>
          <w:szCs w:val="28"/>
          <w:lang w:val="ru-RU"/>
        </w:rPr>
        <w:t>щего</w:t>
      </w:r>
      <w:r w:rsidRPr="00DC5AE8">
        <w:rPr>
          <w:sz w:val="28"/>
          <w:szCs w:val="28"/>
          <w:lang w:val="ru-RU"/>
        </w:rPr>
        <w:t>обра</w:t>
      </w:r>
      <w:r w:rsidR="0072124A" w:rsidRPr="00DC5AE8">
        <w:rPr>
          <w:sz w:val="28"/>
          <w:szCs w:val="28"/>
          <w:lang w:val="ru-RU"/>
        </w:rPr>
        <w:t>зования.</w:t>
      </w:r>
      <w:r w:rsidR="00F12E03" w:rsidRPr="00DC5AE8">
        <w:rPr>
          <w:sz w:val="28"/>
          <w:szCs w:val="28"/>
          <w:lang w:val="ru-RU"/>
        </w:rPr>
        <w:t xml:space="preserve"> Расширение изучения отдельных предметов реализуется по выбору родителей </w:t>
      </w:r>
      <w:r w:rsidRPr="00DC5AE8">
        <w:rPr>
          <w:sz w:val="28"/>
          <w:szCs w:val="28"/>
          <w:lang w:val="ru-RU"/>
        </w:rPr>
        <w:t>(закон</w:t>
      </w:r>
      <w:r w:rsidR="00F12E03" w:rsidRPr="00DC5AE8">
        <w:rPr>
          <w:sz w:val="28"/>
          <w:szCs w:val="28"/>
          <w:lang w:val="ru-RU"/>
        </w:rPr>
        <w:t xml:space="preserve">ных </w:t>
      </w:r>
      <w:r w:rsidRPr="00DC5AE8">
        <w:rPr>
          <w:sz w:val="28"/>
          <w:szCs w:val="28"/>
          <w:lang w:val="ru-RU"/>
        </w:rPr>
        <w:t>представителей) обучающихся.</w:t>
      </w:r>
    </w:p>
    <w:p w:rsidR="008D48C5" w:rsidRDefault="008D48C5">
      <w:pPr>
        <w:rPr>
          <w:sz w:val="28"/>
          <w:szCs w:val="28"/>
          <w:lang w:val="ru-RU"/>
        </w:rPr>
      </w:pPr>
      <w:r>
        <w:rPr>
          <w:sz w:val="28"/>
          <w:szCs w:val="28"/>
          <w:lang w:val="ru-RU"/>
        </w:rPr>
        <w:br w:type="page"/>
      </w:r>
    </w:p>
    <w:p w:rsidR="00B77267" w:rsidRPr="00B77267" w:rsidRDefault="00B77267" w:rsidP="00B77267">
      <w:pPr>
        <w:spacing w:line="237" w:lineRule="auto"/>
        <w:ind w:left="260" w:firstLine="708"/>
        <w:jc w:val="both"/>
        <w:rPr>
          <w:sz w:val="20"/>
          <w:szCs w:val="20"/>
          <w:lang w:val="ru-RU"/>
        </w:rPr>
      </w:pPr>
      <w:r w:rsidRPr="00B77267">
        <w:rPr>
          <w:b/>
          <w:bCs/>
          <w:sz w:val="28"/>
          <w:szCs w:val="28"/>
          <w:lang w:val="ru-RU"/>
        </w:rPr>
        <w:lastRenderedPageBreak/>
        <w:t>1.3. Система оценки достижения планируемых результатов освоения о</w:t>
      </w:r>
      <w:r w:rsidRPr="00B77267">
        <w:rPr>
          <w:b/>
          <w:bCs/>
          <w:sz w:val="28"/>
          <w:szCs w:val="28"/>
          <w:lang w:val="ru-RU"/>
        </w:rPr>
        <w:t>с</w:t>
      </w:r>
      <w:r w:rsidRPr="00B77267">
        <w:rPr>
          <w:b/>
          <w:bCs/>
          <w:sz w:val="28"/>
          <w:szCs w:val="28"/>
          <w:lang w:val="ru-RU"/>
        </w:rPr>
        <w:t>новной образовательной программы основного общего образования</w:t>
      </w:r>
    </w:p>
    <w:p w:rsidR="00B77267" w:rsidRPr="00B77267" w:rsidRDefault="00B77267" w:rsidP="00B77267">
      <w:pPr>
        <w:rPr>
          <w:sz w:val="20"/>
          <w:szCs w:val="20"/>
          <w:lang w:val="ru-RU"/>
        </w:rPr>
      </w:pPr>
      <w:r w:rsidRPr="00B77267">
        <w:rPr>
          <w:b/>
          <w:bCs/>
          <w:sz w:val="28"/>
          <w:szCs w:val="28"/>
          <w:lang w:val="ru-RU"/>
        </w:rPr>
        <w:t>1.3.1. Общие положения</w:t>
      </w:r>
    </w:p>
    <w:p w:rsidR="00B77267" w:rsidRPr="00B77267" w:rsidRDefault="00B77267" w:rsidP="00B77267">
      <w:pPr>
        <w:spacing w:line="11" w:lineRule="exact"/>
        <w:rPr>
          <w:sz w:val="20"/>
          <w:szCs w:val="20"/>
          <w:lang w:val="ru-RU"/>
        </w:rPr>
      </w:pPr>
    </w:p>
    <w:p w:rsidR="00B77267" w:rsidRPr="00B77267" w:rsidRDefault="00B77267" w:rsidP="008D48C5">
      <w:pPr>
        <w:ind w:firstLine="720"/>
        <w:jc w:val="both"/>
        <w:rPr>
          <w:sz w:val="20"/>
          <w:szCs w:val="20"/>
          <w:lang w:val="ru-RU"/>
        </w:rPr>
      </w:pPr>
      <w:r w:rsidRPr="00B77267">
        <w:rPr>
          <w:sz w:val="28"/>
          <w:szCs w:val="28"/>
          <w:lang w:val="ru-RU"/>
        </w:rPr>
        <w:t>Система оценки достижения планируемых результатов освоения основной обр</w:t>
      </w:r>
      <w:r w:rsidRPr="00B77267">
        <w:rPr>
          <w:sz w:val="28"/>
          <w:szCs w:val="28"/>
          <w:lang w:val="ru-RU"/>
        </w:rPr>
        <w:t>а</w:t>
      </w:r>
      <w:r w:rsidRPr="00B77267">
        <w:rPr>
          <w:sz w:val="28"/>
          <w:szCs w:val="28"/>
          <w:lang w:val="ru-RU"/>
        </w:rPr>
        <w:t>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w:t>
      </w:r>
      <w:r w:rsidRPr="00B77267">
        <w:rPr>
          <w:sz w:val="28"/>
          <w:szCs w:val="28"/>
          <w:lang w:val="ru-RU"/>
        </w:rPr>
        <w:t>ь</w:t>
      </w:r>
      <w:r w:rsidRPr="00B77267">
        <w:rPr>
          <w:sz w:val="28"/>
          <w:szCs w:val="28"/>
          <w:lang w:val="ru-RU"/>
        </w:rPr>
        <w:t>татам освоения основной образовательной программы основного общего образования, направленный на обеспечение качества образования</w:t>
      </w:r>
      <w:r w:rsidRPr="00B77267">
        <w:rPr>
          <w:i/>
          <w:iCs/>
          <w:sz w:val="28"/>
          <w:szCs w:val="28"/>
          <w:lang w:val="ru-RU"/>
        </w:rPr>
        <w:t>,</w:t>
      </w:r>
      <w:r w:rsidRPr="00B77267">
        <w:rPr>
          <w:sz w:val="28"/>
          <w:szCs w:val="28"/>
          <w:lang w:val="ru-RU"/>
        </w:rPr>
        <w:t xml:space="preserve"> что предполагает вовлечѐнность в оценочную деятельность как педагогов, так и обучающихся.</w:t>
      </w:r>
    </w:p>
    <w:p w:rsidR="00B77267" w:rsidRPr="00B77267" w:rsidRDefault="00B77267" w:rsidP="008D48C5">
      <w:pPr>
        <w:ind w:firstLine="720"/>
        <w:rPr>
          <w:sz w:val="20"/>
          <w:szCs w:val="20"/>
          <w:lang w:val="ru-RU"/>
        </w:rPr>
      </w:pPr>
    </w:p>
    <w:p w:rsidR="00B77267" w:rsidRPr="00B77267" w:rsidRDefault="00B77267" w:rsidP="008D48C5">
      <w:pPr>
        <w:ind w:firstLine="720"/>
        <w:jc w:val="both"/>
        <w:rPr>
          <w:sz w:val="20"/>
          <w:szCs w:val="20"/>
          <w:lang w:val="ru-RU"/>
        </w:rPr>
      </w:pPr>
      <w:r w:rsidRPr="00B77267">
        <w:rPr>
          <w:sz w:val="28"/>
          <w:szCs w:val="28"/>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w:t>
      </w:r>
      <w:r w:rsidRPr="00B77267">
        <w:rPr>
          <w:b/>
          <w:bCs/>
          <w:sz w:val="28"/>
          <w:szCs w:val="28"/>
          <w:lang w:val="ru-RU"/>
        </w:rPr>
        <w:t>функциями</w:t>
      </w:r>
      <w:r w:rsidRPr="00B77267">
        <w:rPr>
          <w:sz w:val="28"/>
          <w:szCs w:val="28"/>
          <w:lang w:val="ru-RU"/>
        </w:rPr>
        <w:t xml:space="preserve"> являются </w:t>
      </w:r>
      <w:r w:rsidRPr="00B77267">
        <w:rPr>
          <w:b/>
          <w:bCs/>
          <w:i/>
          <w:iCs/>
          <w:sz w:val="28"/>
          <w:szCs w:val="28"/>
          <w:lang w:val="ru-RU"/>
        </w:rPr>
        <w:t xml:space="preserve">ориентация образовательного деятельности </w:t>
      </w:r>
      <w:r w:rsidRPr="00B77267">
        <w:rPr>
          <w:sz w:val="28"/>
          <w:szCs w:val="28"/>
          <w:lang w:val="ru-RU"/>
        </w:rPr>
        <w:t>на достижение планируемых</w:t>
      </w:r>
      <w:r w:rsidRPr="00B77267">
        <w:rPr>
          <w:b/>
          <w:bCs/>
          <w:i/>
          <w:iCs/>
          <w:sz w:val="28"/>
          <w:szCs w:val="28"/>
          <w:lang w:val="ru-RU"/>
        </w:rPr>
        <w:t xml:space="preserve"> </w:t>
      </w:r>
      <w:r w:rsidRPr="00B77267">
        <w:rPr>
          <w:sz w:val="28"/>
          <w:szCs w:val="28"/>
          <w:lang w:val="ru-RU"/>
        </w:rPr>
        <w:t xml:space="preserve">результатов освоения основной образовательной программы основного общего образования и обеспечение эффективной </w:t>
      </w:r>
      <w:r w:rsidRPr="00B77267">
        <w:rPr>
          <w:b/>
          <w:bCs/>
          <w:i/>
          <w:iCs/>
          <w:sz w:val="28"/>
          <w:szCs w:val="28"/>
          <w:lang w:val="ru-RU"/>
        </w:rPr>
        <w:t>обратной связи</w:t>
      </w:r>
      <w:r w:rsidRPr="00B77267">
        <w:rPr>
          <w:sz w:val="28"/>
          <w:szCs w:val="28"/>
          <w:lang w:val="ru-RU"/>
        </w:rPr>
        <w:t>, позв</w:t>
      </w:r>
      <w:r w:rsidRPr="00B77267">
        <w:rPr>
          <w:sz w:val="28"/>
          <w:szCs w:val="28"/>
          <w:lang w:val="ru-RU"/>
        </w:rPr>
        <w:t>о</w:t>
      </w:r>
      <w:r w:rsidRPr="00B77267">
        <w:rPr>
          <w:sz w:val="28"/>
          <w:szCs w:val="28"/>
          <w:lang w:val="ru-RU"/>
        </w:rPr>
        <w:t xml:space="preserve">ляющей осуществлять </w:t>
      </w:r>
      <w:r w:rsidRPr="00B77267">
        <w:rPr>
          <w:b/>
          <w:bCs/>
          <w:i/>
          <w:iCs/>
          <w:sz w:val="28"/>
          <w:szCs w:val="28"/>
          <w:lang w:val="ru-RU"/>
        </w:rPr>
        <w:t>управление образовательной деятельностью.</w:t>
      </w:r>
    </w:p>
    <w:p w:rsidR="00B77267" w:rsidRPr="00B77267" w:rsidRDefault="00B77267" w:rsidP="008D48C5">
      <w:pPr>
        <w:ind w:firstLine="720"/>
        <w:rPr>
          <w:sz w:val="20"/>
          <w:szCs w:val="20"/>
          <w:lang w:val="ru-RU"/>
        </w:rPr>
      </w:pPr>
    </w:p>
    <w:p w:rsidR="00B77267" w:rsidRPr="00B77267" w:rsidRDefault="00B77267" w:rsidP="008D48C5">
      <w:pPr>
        <w:ind w:firstLine="720"/>
        <w:jc w:val="both"/>
        <w:rPr>
          <w:sz w:val="20"/>
          <w:szCs w:val="20"/>
          <w:lang w:val="ru-RU"/>
        </w:rPr>
      </w:pPr>
      <w:r w:rsidRPr="00B77267">
        <w:rPr>
          <w:sz w:val="28"/>
          <w:szCs w:val="28"/>
          <w:lang w:val="ru-RU"/>
        </w:rPr>
        <w:t>Основными направлениями и целями оценочной деятельности в соответствии с требованиями Стандарта являются оценка образовательных достижений учащихся (с целью итоговой оценки) и оценка результатов деятельности образовательного учре</w:t>
      </w:r>
      <w:r w:rsidRPr="00B77267">
        <w:rPr>
          <w:sz w:val="28"/>
          <w:szCs w:val="28"/>
          <w:lang w:val="ru-RU"/>
        </w:rPr>
        <w:t>ж</w:t>
      </w:r>
      <w:r w:rsidRPr="00B77267">
        <w:rPr>
          <w:sz w:val="28"/>
          <w:szCs w:val="28"/>
          <w:lang w:val="ru-RU"/>
        </w:rPr>
        <w:t>дения и педагогических кадров (соответственно с целями аккредитации и аттестации).</w:t>
      </w:r>
    </w:p>
    <w:p w:rsidR="00B77267" w:rsidRPr="00B77267" w:rsidRDefault="00B77267" w:rsidP="008D48C5">
      <w:pPr>
        <w:ind w:firstLine="720"/>
        <w:rPr>
          <w:sz w:val="20"/>
          <w:szCs w:val="20"/>
          <w:lang w:val="ru-RU"/>
        </w:rPr>
      </w:pPr>
    </w:p>
    <w:p w:rsidR="00B77267" w:rsidRPr="00B77267" w:rsidRDefault="00636E9A" w:rsidP="008D48C5">
      <w:pPr>
        <w:widowControl/>
        <w:tabs>
          <w:tab w:val="left" w:pos="1294"/>
        </w:tabs>
        <w:autoSpaceDE/>
        <w:autoSpaceDN/>
        <w:ind w:firstLine="720"/>
        <w:jc w:val="both"/>
        <w:rPr>
          <w:sz w:val="28"/>
          <w:szCs w:val="28"/>
          <w:lang w:val="ru-RU"/>
        </w:rPr>
      </w:pPr>
      <w:r>
        <w:rPr>
          <w:sz w:val="28"/>
          <w:szCs w:val="28"/>
          <w:lang w:val="ru-RU"/>
        </w:rPr>
        <w:t xml:space="preserve">В </w:t>
      </w:r>
      <w:r w:rsidR="00B77267" w:rsidRPr="00B77267">
        <w:rPr>
          <w:sz w:val="28"/>
          <w:szCs w:val="28"/>
          <w:lang w:val="ru-RU"/>
        </w:rPr>
        <w:t xml:space="preserve">соответствии с ФГОС ООО основным </w:t>
      </w:r>
      <w:r w:rsidR="00B77267" w:rsidRPr="00B77267">
        <w:rPr>
          <w:b/>
          <w:bCs/>
          <w:sz w:val="28"/>
          <w:szCs w:val="28"/>
          <w:lang w:val="ru-RU"/>
        </w:rPr>
        <w:t>объектом</w:t>
      </w:r>
      <w:r w:rsidR="00B77267" w:rsidRPr="00B77267">
        <w:rPr>
          <w:sz w:val="28"/>
          <w:szCs w:val="28"/>
          <w:lang w:val="ru-RU"/>
        </w:rPr>
        <w:t xml:space="preserve"> системы оценки результатов образования, еѐ содержательной и критериальной базой выступают </w:t>
      </w:r>
      <w:r w:rsidR="00B77267" w:rsidRPr="00B77267">
        <w:rPr>
          <w:b/>
          <w:bCs/>
          <w:sz w:val="28"/>
          <w:szCs w:val="28"/>
          <w:lang w:val="ru-RU"/>
        </w:rPr>
        <w:t>требования Стандарта,</w:t>
      </w:r>
      <w:r w:rsidR="00B77267" w:rsidRPr="00B77267">
        <w:rPr>
          <w:sz w:val="28"/>
          <w:szCs w:val="28"/>
          <w:lang w:val="ru-RU"/>
        </w:rPr>
        <w:t xml:space="preserve"> которые конкретизируются в</w:t>
      </w:r>
      <w:r>
        <w:rPr>
          <w:sz w:val="28"/>
          <w:szCs w:val="28"/>
          <w:lang w:val="ru-RU"/>
        </w:rPr>
        <w:t xml:space="preserve"> </w:t>
      </w:r>
      <w:r w:rsidR="00B77267" w:rsidRPr="00B77267">
        <w:rPr>
          <w:b/>
          <w:bCs/>
          <w:sz w:val="28"/>
          <w:szCs w:val="28"/>
          <w:lang w:val="ru-RU"/>
        </w:rPr>
        <w:t xml:space="preserve">планируемых результатах </w:t>
      </w:r>
      <w:r w:rsidR="00B77267" w:rsidRPr="00B77267">
        <w:rPr>
          <w:sz w:val="28"/>
          <w:szCs w:val="28"/>
          <w:lang w:val="ru-RU"/>
        </w:rPr>
        <w:t>освоения об</w:t>
      </w:r>
      <w:r w:rsidR="00B77267" w:rsidRPr="00B77267">
        <w:rPr>
          <w:sz w:val="28"/>
          <w:szCs w:val="28"/>
          <w:lang w:val="ru-RU"/>
        </w:rPr>
        <w:t>у</w:t>
      </w:r>
      <w:r w:rsidR="00B77267" w:rsidRPr="00B77267">
        <w:rPr>
          <w:sz w:val="28"/>
          <w:szCs w:val="28"/>
          <w:lang w:val="ru-RU"/>
        </w:rPr>
        <w:t>чающимися основной</w:t>
      </w:r>
      <w:r w:rsidR="00B77267" w:rsidRPr="00B77267">
        <w:rPr>
          <w:b/>
          <w:bCs/>
          <w:sz w:val="28"/>
          <w:szCs w:val="28"/>
          <w:lang w:val="ru-RU"/>
        </w:rPr>
        <w:t xml:space="preserve"> </w:t>
      </w:r>
      <w:r w:rsidR="00B77267" w:rsidRPr="00B77267">
        <w:rPr>
          <w:sz w:val="28"/>
          <w:szCs w:val="28"/>
          <w:lang w:val="ru-RU"/>
        </w:rPr>
        <w:t>образовательной программы основного общего образования.</w:t>
      </w:r>
    </w:p>
    <w:p w:rsidR="00B77267" w:rsidRPr="00B77267" w:rsidRDefault="00B77267" w:rsidP="008D48C5">
      <w:pPr>
        <w:ind w:firstLine="720"/>
        <w:rPr>
          <w:sz w:val="28"/>
          <w:szCs w:val="28"/>
          <w:lang w:val="ru-RU"/>
        </w:rPr>
      </w:pPr>
    </w:p>
    <w:p w:rsidR="00B77267" w:rsidRPr="00B77267" w:rsidRDefault="00B77267" w:rsidP="008D48C5">
      <w:pPr>
        <w:ind w:firstLine="720"/>
        <w:jc w:val="both"/>
        <w:rPr>
          <w:sz w:val="28"/>
          <w:szCs w:val="28"/>
          <w:lang w:val="ru-RU"/>
        </w:rPr>
      </w:pPr>
      <w:r w:rsidRPr="00B77267">
        <w:rPr>
          <w:sz w:val="28"/>
          <w:szCs w:val="28"/>
          <w:lang w:val="ru-RU"/>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w:t>
      </w:r>
      <w:r w:rsidRPr="00B77267">
        <w:rPr>
          <w:sz w:val="28"/>
          <w:szCs w:val="28"/>
          <w:lang w:val="ru-RU"/>
        </w:rPr>
        <w:t>о</w:t>
      </w:r>
      <w:r w:rsidRPr="00B77267">
        <w:rPr>
          <w:sz w:val="28"/>
          <w:szCs w:val="28"/>
          <w:lang w:val="ru-RU"/>
        </w:rPr>
        <w:t>вой аттестации учащихся.</w:t>
      </w:r>
    </w:p>
    <w:p w:rsidR="00B77267" w:rsidRPr="00B77267" w:rsidRDefault="00B77267" w:rsidP="008D48C5">
      <w:pPr>
        <w:ind w:firstLine="720"/>
        <w:rPr>
          <w:sz w:val="28"/>
          <w:szCs w:val="28"/>
          <w:lang w:val="ru-RU"/>
        </w:rPr>
      </w:pPr>
    </w:p>
    <w:p w:rsidR="00B77267" w:rsidRPr="00682093" w:rsidRDefault="00636E9A" w:rsidP="008D48C5">
      <w:pPr>
        <w:widowControl/>
        <w:tabs>
          <w:tab w:val="left" w:pos="1455"/>
        </w:tabs>
        <w:autoSpaceDE/>
        <w:autoSpaceDN/>
        <w:ind w:firstLine="720"/>
        <w:jc w:val="both"/>
        <w:rPr>
          <w:sz w:val="28"/>
          <w:szCs w:val="28"/>
          <w:lang w:val="ru-RU"/>
        </w:rPr>
      </w:pPr>
      <w:r>
        <w:rPr>
          <w:sz w:val="28"/>
          <w:szCs w:val="28"/>
          <w:lang w:val="ru-RU"/>
        </w:rPr>
        <w:t xml:space="preserve">         В </w:t>
      </w:r>
      <w:r w:rsidR="00B77267" w:rsidRPr="00B77267">
        <w:rPr>
          <w:sz w:val="28"/>
          <w:szCs w:val="28"/>
          <w:lang w:val="ru-RU"/>
        </w:rPr>
        <w:t xml:space="preserve">соответствии с требованиями Стандарта предоставление и использование </w:t>
      </w:r>
      <w:r w:rsidR="00B77267" w:rsidRPr="00B77267">
        <w:rPr>
          <w:b/>
          <w:bCs/>
          <w:i/>
          <w:iCs/>
          <w:sz w:val="28"/>
          <w:szCs w:val="28"/>
          <w:lang w:val="ru-RU"/>
        </w:rPr>
        <w:t>персонифицированной информации</w:t>
      </w:r>
      <w:r w:rsidR="00B77267" w:rsidRPr="00B77267">
        <w:rPr>
          <w:sz w:val="28"/>
          <w:szCs w:val="28"/>
          <w:lang w:val="ru-RU"/>
        </w:rPr>
        <w:t xml:space="preserve"> возможно только в рамках процедур итоговой оценки учащихся. </w:t>
      </w:r>
      <w:r w:rsidR="00B77267" w:rsidRPr="00682093">
        <w:rPr>
          <w:sz w:val="28"/>
          <w:szCs w:val="28"/>
          <w:lang w:val="ru-RU"/>
        </w:rPr>
        <w:t>Во всех иных процедурах</w:t>
      </w:r>
      <w:r w:rsidR="00682093">
        <w:rPr>
          <w:sz w:val="28"/>
          <w:szCs w:val="28"/>
          <w:lang w:val="ru-RU"/>
        </w:rPr>
        <w:t xml:space="preserve"> </w:t>
      </w:r>
      <w:r w:rsidR="00B77267" w:rsidRPr="00682093">
        <w:rPr>
          <w:sz w:val="28"/>
          <w:szCs w:val="28"/>
          <w:lang w:val="ru-RU"/>
        </w:rPr>
        <w:t>допустимо предоставление и использов</w:t>
      </w:r>
      <w:r w:rsidR="00B77267" w:rsidRPr="00682093">
        <w:rPr>
          <w:sz w:val="28"/>
          <w:szCs w:val="28"/>
          <w:lang w:val="ru-RU"/>
        </w:rPr>
        <w:t>а</w:t>
      </w:r>
      <w:r w:rsidR="00B77267" w:rsidRPr="00682093">
        <w:rPr>
          <w:sz w:val="28"/>
          <w:szCs w:val="28"/>
          <w:lang w:val="ru-RU"/>
        </w:rPr>
        <w:t xml:space="preserve">ние исключительно </w:t>
      </w:r>
      <w:r w:rsidR="00B77267" w:rsidRPr="00682093">
        <w:rPr>
          <w:b/>
          <w:bCs/>
          <w:i/>
          <w:iCs/>
          <w:sz w:val="28"/>
          <w:szCs w:val="28"/>
          <w:lang w:val="ru-RU"/>
        </w:rPr>
        <w:t xml:space="preserve">неперсонифицированной (анонимной) информации </w:t>
      </w:r>
      <w:r w:rsidR="00B77267" w:rsidRPr="00682093">
        <w:rPr>
          <w:sz w:val="28"/>
          <w:szCs w:val="28"/>
          <w:lang w:val="ru-RU"/>
        </w:rPr>
        <w:t>о достига</w:t>
      </w:r>
      <w:r w:rsidR="00B77267" w:rsidRPr="00682093">
        <w:rPr>
          <w:sz w:val="28"/>
          <w:szCs w:val="28"/>
          <w:lang w:val="ru-RU"/>
        </w:rPr>
        <w:t>е</w:t>
      </w:r>
      <w:r w:rsidR="00B77267" w:rsidRPr="00682093">
        <w:rPr>
          <w:sz w:val="28"/>
          <w:szCs w:val="28"/>
          <w:lang w:val="ru-RU"/>
        </w:rPr>
        <w:t>мых</w:t>
      </w:r>
      <w:r w:rsidR="00B77267" w:rsidRPr="00682093">
        <w:rPr>
          <w:b/>
          <w:bCs/>
          <w:i/>
          <w:iCs/>
          <w:sz w:val="28"/>
          <w:szCs w:val="28"/>
          <w:lang w:val="ru-RU"/>
        </w:rPr>
        <w:t xml:space="preserve"> </w:t>
      </w:r>
      <w:r w:rsidR="00B77267" w:rsidRPr="00682093">
        <w:rPr>
          <w:sz w:val="28"/>
          <w:szCs w:val="28"/>
          <w:lang w:val="ru-RU"/>
        </w:rPr>
        <w:t>учащимися образовательных результатах.</w:t>
      </w:r>
    </w:p>
    <w:p w:rsidR="00B77267" w:rsidRPr="00B77267" w:rsidRDefault="00B77267" w:rsidP="008D48C5">
      <w:pPr>
        <w:ind w:firstLine="720"/>
        <w:rPr>
          <w:sz w:val="28"/>
          <w:szCs w:val="28"/>
          <w:lang w:val="ru-RU"/>
        </w:rPr>
      </w:pPr>
    </w:p>
    <w:p w:rsidR="00B77267" w:rsidRPr="00B77267" w:rsidRDefault="00B77267" w:rsidP="008D48C5">
      <w:pPr>
        <w:ind w:firstLine="720"/>
        <w:jc w:val="both"/>
        <w:rPr>
          <w:sz w:val="28"/>
          <w:szCs w:val="28"/>
          <w:lang w:val="ru-RU"/>
        </w:rPr>
      </w:pPr>
      <w:r w:rsidRPr="00B77267">
        <w:rPr>
          <w:sz w:val="28"/>
          <w:szCs w:val="28"/>
          <w:lang w:val="ru-RU"/>
        </w:rPr>
        <w:t xml:space="preserve">Интерпретация результатов оценки ведѐтся на основе </w:t>
      </w:r>
      <w:r w:rsidRPr="00B77267">
        <w:rPr>
          <w:b/>
          <w:bCs/>
          <w:i/>
          <w:iCs/>
          <w:sz w:val="28"/>
          <w:szCs w:val="28"/>
          <w:lang w:val="ru-RU"/>
        </w:rPr>
        <w:t>контекстной</w:t>
      </w:r>
      <w:r w:rsidRPr="00B77267">
        <w:rPr>
          <w:sz w:val="28"/>
          <w:szCs w:val="28"/>
          <w:lang w:val="ru-RU"/>
        </w:rPr>
        <w:t xml:space="preserve"> </w:t>
      </w:r>
      <w:r w:rsidRPr="00B77267">
        <w:rPr>
          <w:b/>
          <w:bCs/>
          <w:i/>
          <w:iCs/>
          <w:sz w:val="28"/>
          <w:szCs w:val="28"/>
          <w:lang w:val="ru-RU"/>
        </w:rPr>
        <w:t>информ</w:t>
      </w:r>
      <w:r w:rsidRPr="00B77267">
        <w:rPr>
          <w:b/>
          <w:bCs/>
          <w:i/>
          <w:iCs/>
          <w:sz w:val="28"/>
          <w:szCs w:val="28"/>
          <w:lang w:val="ru-RU"/>
        </w:rPr>
        <w:t>а</w:t>
      </w:r>
      <w:r w:rsidRPr="00B77267">
        <w:rPr>
          <w:b/>
          <w:bCs/>
          <w:i/>
          <w:iCs/>
          <w:sz w:val="28"/>
          <w:szCs w:val="28"/>
          <w:lang w:val="ru-RU"/>
        </w:rPr>
        <w:t xml:space="preserve">ции </w:t>
      </w:r>
      <w:r w:rsidRPr="00B77267">
        <w:rPr>
          <w:sz w:val="28"/>
          <w:szCs w:val="28"/>
          <w:lang w:val="ru-RU"/>
        </w:rPr>
        <w:t>об условиях и особенностях деятельности субъектов</w:t>
      </w:r>
      <w:r w:rsidRPr="00B77267">
        <w:rPr>
          <w:b/>
          <w:bCs/>
          <w:i/>
          <w:iCs/>
          <w:sz w:val="28"/>
          <w:szCs w:val="28"/>
          <w:lang w:val="ru-RU"/>
        </w:rPr>
        <w:t xml:space="preserve"> </w:t>
      </w:r>
      <w:r w:rsidRPr="00B77267">
        <w:rPr>
          <w:sz w:val="28"/>
          <w:szCs w:val="28"/>
          <w:lang w:val="ru-RU"/>
        </w:rPr>
        <w:t>образовательного процесса. В частности, итоговая оценка учащихся определяется с учѐтом их стартового уровня и динамики образовательных достижений.</w:t>
      </w:r>
    </w:p>
    <w:p w:rsidR="00B77267" w:rsidRPr="00B77267" w:rsidRDefault="00B77267" w:rsidP="008D48C5">
      <w:pPr>
        <w:ind w:firstLine="720"/>
        <w:rPr>
          <w:sz w:val="28"/>
          <w:szCs w:val="28"/>
          <w:lang w:val="ru-RU"/>
        </w:rPr>
      </w:pPr>
    </w:p>
    <w:p w:rsidR="00B77267" w:rsidRPr="00B77267" w:rsidRDefault="00B77267" w:rsidP="008D48C5">
      <w:pPr>
        <w:ind w:firstLine="720"/>
        <w:jc w:val="both"/>
        <w:rPr>
          <w:sz w:val="28"/>
          <w:szCs w:val="28"/>
          <w:lang w:val="ru-RU"/>
        </w:rPr>
      </w:pPr>
      <w:r w:rsidRPr="00B77267">
        <w:rPr>
          <w:sz w:val="28"/>
          <w:szCs w:val="28"/>
          <w:lang w:val="ru-RU"/>
        </w:rPr>
        <w:t>Система оценки достижения планируемых результатов освоения основной обр</w:t>
      </w:r>
      <w:r w:rsidRPr="00B77267">
        <w:rPr>
          <w:sz w:val="28"/>
          <w:szCs w:val="28"/>
          <w:lang w:val="ru-RU"/>
        </w:rPr>
        <w:t>а</w:t>
      </w:r>
      <w:r w:rsidRPr="00B77267">
        <w:rPr>
          <w:sz w:val="28"/>
          <w:szCs w:val="28"/>
          <w:lang w:val="ru-RU"/>
        </w:rPr>
        <w:t xml:space="preserve">зовательной программы основного общего образования предполагает </w:t>
      </w:r>
      <w:r w:rsidRPr="00B77267">
        <w:rPr>
          <w:b/>
          <w:bCs/>
          <w:i/>
          <w:iCs/>
          <w:sz w:val="28"/>
          <w:szCs w:val="28"/>
          <w:lang w:val="ru-RU"/>
        </w:rPr>
        <w:t>комплексный подход к оценке результатов</w:t>
      </w:r>
      <w:r w:rsidRPr="00B77267">
        <w:rPr>
          <w:sz w:val="28"/>
          <w:szCs w:val="28"/>
          <w:lang w:val="ru-RU"/>
        </w:rPr>
        <w:t xml:space="preserve"> образования,</w:t>
      </w:r>
      <w:r w:rsidR="00636E9A">
        <w:rPr>
          <w:sz w:val="28"/>
          <w:szCs w:val="28"/>
          <w:lang w:val="ru-RU"/>
        </w:rPr>
        <w:t xml:space="preserve"> </w:t>
      </w:r>
      <w:r w:rsidRPr="00B77267">
        <w:rPr>
          <w:sz w:val="28"/>
          <w:szCs w:val="28"/>
          <w:lang w:val="ru-RU"/>
        </w:rPr>
        <w:t xml:space="preserve">позволяющий вести оценку достижения учащимися всех трѐх групп результатов образования: </w:t>
      </w:r>
      <w:r w:rsidRPr="00B77267">
        <w:rPr>
          <w:b/>
          <w:bCs/>
          <w:i/>
          <w:iCs/>
          <w:sz w:val="28"/>
          <w:szCs w:val="28"/>
          <w:lang w:val="ru-RU"/>
        </w:rPr>
        <w:t>личностных,</w:t>
      </w:r>
      <w:r w:rsidRPr="00B77267">
        <w:rPr>
          <w:sz w:val="28"/>
          <w:szCs w:val="28"/>
          <w:lang w:val="ru-RU"/>
        </w:rPr>
        <w:t xml:space="preserve"> </w:t>
      </w:r>
      <w:r w:rsidRPr="00B77267">
        <w:rPr>
          <w:b/>
          <w:bCs/>
          <w:i/>
          <w:iCs/>
          <w:sz w:val="28"/>
          <w:szCs w:val="28"/>
          <w:lang w:val="ru-RU"/>
        </w:rPr>
        <w:t>метапредметных</w:t>
      </w:r>
      <w:r w:rsidRPr="00B77267">
        <w:rPr>
          <w:sz w:val="28"/>
          <w:szCs w:val="28"/>
          <w:lang w:val="ru-RU"/>
        </w:rPr>
        <w:t xml:space="preserve"> и </w:t>
      </w:r>
      <w:r w:rsidRPr="00B77267">
        <w:rPr>
          <w:b/>
          <w:bCs/>
          <w:i/>
          <w:iCs/>
          <w:sz w:val="28"/>
          <w:szCs w:val="28"/>
          <w:lang w:val="ru-RU"/>
        </w:rPr>
        <w:t>предметных</w:t>
      </w:r>
      <w:r w:rsidRPr="00B77267">
        <w:rPr>
          <w:sz w:val="28"/>
          <w:szCs w:val="28"/>
          <w:lang w:val="ru-RU"/>
        </w:rPr>
        <w:t>.</w:t>
      </w:r>
    </w:p>
    <w:p w:rsidR="00B77267" w:rsidRPr="00B77267" w:rsidRDefault="00B77267" w:rsidP="008D48C5">
      <w:pPr>
        <w:ind w:firstLine="720"/>
        <w:jc w:val="both"/>
        <w:rPr>
          <w:sz w:val="20"/>
          <w:szCs w:val="20"/>
          <w:lang w:val="ru-RU"/>
        </w:rPr>
      </w:pPr>
      <w:r w:rsidRPr="00B77267">
        <w:rPr>
          <w:sz w:val="28"/>
          <w:szCs w:val="28"/>
          <w:lang w:val="ru-RU"/>
        </w:rPr>
        <w:t xml:space="preserve">Система оценки предусматривает </w:t>
      </w:r>
      <w:r w:rsidRPr="00B77267">
        <w:rPr>
          <w:b/>
          <w:bCs/>
          <w:i/>
          <w:iCs/>
          <w:sz w:val="28"/>
          <w:szCs w:val="28"/>
          <w:lang w:val="ru-RU"/>
        </w:rPr>
        <w:t>уровневый подход</w:t>
      </w:r>
      <w:r w:rsidRPr="00B77267">
        <w:rPr>
          <w:sz w:val="28"/>
          <w:szCs w:val="28"/>
          <w:lang w:val="ru-RU"/>
        </w:rPr>
        <w:t xml:space="preserve"> к содержанию оценки и и</w:t>
      </w:r>
      <w:r w:rsidRPr="00B77267">
        <w:rPr>
          <w:sz w:val="28"/>
          <w:szCs w:val="28"/>
          <w:lang w:val="ru-RU"/>
        </w:rPr>
        <w:t>н</w:t>
      </w:r>
      <w:r w:rsidRPr="00B77267">
        <w:rPr>
          <w:sz w:val="28"/>
          <w:szCs w:val="28"/>
          <w:lang w:val="ru-RU"/>
        </w:rPr>
        <w:lastRenderedPageBreak/>
        <w:t>струментарию для оценки достижения планируемых результатов, а также к предста</w:t>
      </w:r>
      <w:r w:rsidRPr="00B77267">
        <w:rPr>
          <w:sz w:val="28"/>
          <w:szCs w:val="28"/>
          <w:lang w:val="ru-RU"/>
        </w:rPr>
        <w:t>в</w:t>
      </w:r>
      <w:r w:rsidRPr="00B77267">
        <w:rPr>
          <w:sz w:val="28"/>
          <w:szCs w:val="28"/>
          <w:lang w:val="ru-RU"/>
        </w:rPr>
        <w:t>лению и интерпретации результатов измерений.</w:t>
      </w:r>
    </w:p>
    <w:p w:rsidR="00B77267" w:rsidRPr="00B77267" w:rsidRDefault="00B77267" w:rsidP="008D48C5">
      <w:pPr>
        <w:ind w:firstLine="720"/>
        <w:jc w:val="both"/>
        <w:rPr>
          <w:sz w:val="28"/>
          <w:szCs w:val="28"/>
          <w:lang w:val="ru-RU"/>
        </w:rPr>
      </w:pPr>
      <w:r w:rsidRPr="00B77267">
        <w:rPr>
          <w:sz w:val="28"/>
          <w:szCs w:val="28"/>
          <w:lang w:val="ru-RU"/>
        </w:rPr>
        <w:t>Одним из проявлений уровневого подхода является оценка индивидуальных о</w:t>
      </w:r>
      <w:r w:rsidRPr="00B77267">
        <w:rPr>
          <w:sz w:val="28"/>
          <w:szCs w:val="28"/>
          <w:lang w:val="ru-RU"/>
        </w:rPr>
        <w:t>б</w:t>
      </w:r>
      <w:r w:rsidRPr="00B77267">
        <w:rPr>
          <w:sz w:val="28"/>
          <w:szCs w:val="28"/>
          <w:lang w:val="ru-RU"/>
        </w:rPr>
        <w:t>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w:t>
      </w:r>
      <w:r w:rsidR="00636E9A">
        <w:rPr>
          <w:sz w:val="28"/>
          <w:szCs w:val="28"/>
          <w:lang w:val="ru-RU"/>
        </w:rPr>
        <w:t xml:space="preserve"> </w:t>
      </w:r>
      <w:r w:rsidRPr="00B77267">
        <w:rPr>
          <w:sz w:val="28"/>
          <w:szCs w:val="28"/>
          <w:lang w:val="ru-RU"/>
        </w:rPr>
        <w:t>его превышение, что позволяет выстраивать индивидуальные траектории движения с учѐтом зоны ближайшего развития, форм</w:t>
      </w:r>
      <w:r w:rsidRPr="00B77267">
        <w:rPr>
          <w:sz w:val="28"/>
          <w:szCs w:val="28"/>
          <w:lang w:val="ru-RU"/>
        </w:rPr>
        <w:t>и</w:t>
      </w:r>
      <w:r w:rsidRPr="00B77267">
        <w:rPr>
          <w:sz w:val="28"/>
          <w:szCs w:val="28"/>
          <w:lang w:val="ru-RU"/>
        </w:rPr>
        <w:t>ровать положительную учебную и социальную мотивацию.</w:t>
      </w:r>
    </w:p>
    <w:p w:rsidR="00B77267" w:rsidRPr="00B77267" w:rsidRDefault="000247E7" w:rsidP="008D48C5">
      <w:pPr>
        <w:widowControl/>
        <w:tabs>
          <w:tab w:val="left" w:pos="1338"/>
        </w:tabs>
        <w:autoSpaceDE/>
        <w:autoSpaceDN/>
        <w:ind w:firstLine="720"/>
        <w:jc w:val="both"/>
        <w:rPr>
          <w:sz w:val="28"/>
          <w:szCs w:val="28"/>
          <w:lang w:val="ru-RU"/>
        </w:rPr>
      </w:pPr>
      <w:r>
        <w:rPr>
          <w:b/>
          <w:bCs/>
          <w:sz w:val="28"/>
          <w:szCs w:val="28"/>
          <w:lang w:val="ru-RU"/>
        </w:rPr>
        <w:tab/>
        <w:t xml:space="preserve">К </w:t>
      </w:r>
      <w:r w:rsidR="00B77267" w:rsidRPr="00B77267">
        <w:rPr>
          <w:b/>
          <w:bCs/>
          <w:sz w:val="28"/>
          <w:szCs w:val="28"/>
          <w:lang w:val="ru-RU"/>
        </w:rPr>
        <w:t>компетенции организации осуществляющей образовательную де</w:t>
      </w:r>
      <w:r w:rsidR="00B77267" w:rsidRPr="00B77267">
        <w:rPr>
          <w:b/>
          <w:bCs/>
          <w:sz w:val="28"/>
          <w:szCs w:val="28"/>
          <w:lang w:val="ru-RU"/>
        </w:rPr>
        <w:t>я</w:t>
      </w:r>
      <w:r w:rsidR="00B77267" w:rsidRPr="00B77267">
        <w:rPr>
          <w:b/>
          <w:bCs/>
          <w:sz w:val="28"/>
          <w:szCs w:val="28"/>
          <w:lang w:val="ru-RU"/>
        </w:rPr>
        <w:t>тельность по реализации основной образовательной программы основного общ</w:t>
      </w:r>
      <w:r w:rsidR="00B77267" w:rsidRPr="00B77267">
        <w:rPr>
          <w:b/>
          <w:bCs/>
          <w:sz w:val="28"/>
          <w:szCs w:val="28"/>
          <w:lang w:val="ru-RU"/>
        </w:rPr>
        <w:t>е</w:t>
      </w:r>
      <w:r w:rsidR="00B77267" w:rsidRPr="00B77267">
        <w:rPr>
          <w:b/>
          <w:bCs/>
          <w:sz w:val="28"/>
          <w:szCs w:val="28"/>
          <w:lang w:val="ru-RU"/>
        </w:rPr>
        <w:t xml:space="preserve">го образования </w:t>
      </w:r>
      <w:r w:rsidR="00B77267" w:rsidRPr="00B77267">
        <w:rPr>
          <w:sz w:val="28"/>
          <w:szCs w:val="28"/>
          <w:lang w:val="ru-RU"/>
        </w:rPr>
        <w:t>относится:</w:t>
      </w:r>
    </w:p>
    <w:p w:rsidR="00B77267" w:rsidRPr="00B77267" w:rsidRDefault="00B77267" w:rsidP="008D48C5">
      <w:pPr>
        <w:ind w:firstLine="720"/>
        <w:jc w:val="both"/>
        <w:rPr>
          <w:sz w:val="28"/>
          <w:szCs w:val="28"/>
          <w:lang w:val="ru-RU"/>
        </w:rPr>
      </w:pPr>
      <w:r w:rsidRPr="00B77267">
        <w:rPr>
          <w:sz w:val="28"/>
          <w:szCs w:val="28"/>
          <w:lang w:val="ru-RU"/>
        </w:rPr>
        <w:t>1) описание организации и содержания: а) промежуточной аттестации учащихся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w:t>
      </w:r>
      <w:r w:rsidRPr="00B77267">
        <w:rPr>
          <w:sz w:val="28"/>
          <w:szCs w:val="28"/>
          <w:lang w:val="ru-RU"/>
        </w:rPr>
        <w:t>о</w:t>
      </w:r>
      <w:r w:rsidRPr="00B77267">
        <w:rPr>
          <w:sz w:val="28"/>
          <w:szCs w:val="28"/>
          <w:lang w:val="ru-RU"/>
        </w:rPr>
        <w:t>ектной деятельности учащихся;</w:t>
      </w:r>
    </w:p>
    <w:p w:rsidR="00B77267" w:rsidRPr="00B77267" w:rsidRDefault="00B77267" w:rsidP="008D48C5">
      <w:pPr>
        <w:ind w:firstLine="720"/>
        <w:jc w:val="both"/>
        <w:rPr>
          <w:sz w:val="28"/>
          <w:szCs w:val="28"/>
          <w:lang w:val="ru-RU"/>
        </w:rPr>
      </w:pPr>
      <w:r w:rsidRPr="00B77267">
        <w:rPr>
          <w:sz w:val="28"/>
          <w:szCs w:val="28"/>
          <w:lang w:val="ru-RU"/>
        </w:rPr>
        <w:t>2) адаптация инструментария для итоговой оценки достижения планируемых р</w:t>
      </w:r>
      <w:r w:rsidRPr="00B77267">
        <w:rPr>
          <w:sz w:val="28"/>
          <w:szCs w:val="28"/>
          <w:lang w:val="ru-RU"/>
        </w:rPr>
        <w:t>е</w:t>
      </w:r>
      <w:r w:rsidRPr="00B77267">
        <w:rPr>
          <w:sz w:val="28"/>
          <w:szCs w:val="28"/>
          <w:lang w:val="ru-RU"/>
        </w:rPr>
        <w:t>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B77267" w:rsidRPr="00B77267" w:rsidRDefault="00B77267" w:rsidP="008D48C5">
      <w:pPr>
        <w:ind w:firstLine="720"/>
        <w:jc w:val="both"/>
        <w:rPr>
          <w:sz w:val="28"/>
          <w:szCs w:val="28"/>
          <w:lang w:val="ru-RU"/>
        </w:rPr>
      </w:pPr>
      <w:r w:rsidRPr="00B77267">
        <w:rPr>
          <w:sz w:val="28"/>
          <w:szCs w:val="28"/>
          <w:lang w:val="ru-RU"/>
        </w:rPr>
        <w:t>3) адаптация (при необходимости — разработка) инструментария для итоговой оценки достижения планируемых результатов по предметам и/или</w:t>
      </w:r>
    </w:p>
    <w:p w:rsidR="00B77267" w:rsidRPr="00B77267" w:rsidRDefault="00B77267" w:rsidP="008D48C5">
      <w:pPr>
        <w:ind w:firstLine="720"/>
        <w:rPr>
          <w:sz w:val="28"/>
          <w:szCs w:val="28"/>
          <w:lang w:val="ru-RU"/>
        </w:rPr>
      </w:pPr>
      <w:r w:rsidRPr="00B77267">
        <w:rPr>
          <w:sz w:val="28"/>
          <w:szCs w:val="28"/>
          <w:lang w:val="ru-RU"/>
        </w:rPr>
        <w:t>междисциплинарным программам, вводимым образовательным учреждением;</w:t>
      </w:r>
    </w:p>
    <w:p w:rsidR="00B77267" w:rsidRPr="00B77267" w:rsidRDefault="00B77267" w:rsidP="008D48C5">
      <w:pPr>
        <w:ind w:firstLine="720"/>
        <w:rPr>
          <w:sz w:val="28"/>
          <w:szCs w:val="28"/>
          <w:lang w:val="ru-RU"/>
        </w:rPr>
      </w:pPr>
      <w:r w:rsidRPr="00B77267">
        <w:rPr>
          <w:sz w:val="28"/>
          <w:szCs w:val="28"/>
          <w:lang w:val="ru-RU"/>
        </w:rPr>
        <w:t>4) адаптация или разработка модели и инструментария для организации старт</w:t>
      </w:r>
      <w:r w:rsidRPr="00B77267">
        <w:rPr>
          <w:sz w:val="28"/>
          <w:szCs w:val="28"/>
          <w:lang w:val="ru-RU"/>
        </w:rPr>
        <w:t>о</w:t>
      </w:r>
      <w:r w:rsidRPr="00B77267">
        <w:rPr>
          <w:sz w:val="28"/>
          <w:szCs w:val="28"/>
          <w:lang w:val="ru-RU"/>
        </w:rPr>
        <w:t>вой диагностики;</w:t>
      </w:r>
    </w:p>
    <w:p w:rsidR="00B77267" w:rsidRPr="00B77267" w:rsidRDefault="00B77267" w:rsidP="008D48C5">
      <w:pPr>
        <w:ind w:firstLine="720"/>
        <w:jc w:val="both"/>
        <w:rPr>
          <w:sz w:val="28"/>
          <w:szCs w:val="28"/>
          <w:lang w:val="ru-RU"/>
        </w:rPr>
      </w:pPr>
      <w:r w:rsidRPr="00B77267">
        <w:rPr>
          <w:sz w:val="28"/>
          <w:szCs w:val="28"/>
          <w:lang w:val="ru-RU"/>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w:t>
      </w:r>
      <w:r w:rsidRPr="00B77267">
        <w:rPr>
          <w:sz w:val="28"/>
          <w:szCs w:val="28"/>
          <w:lang w:val="ru-RU"/>
        </w:rPr>
        <w:t>т</w:t>
      </w:r>
      <w:r w:rsidRPr="00B77267">
        <w:rPr>
          <w:sz w:val="28"/>
          <w:szCs w:val="28"/>
          <w:lang w:val="ru-RU"/>
        </w:rPr>
        <w:t>ришкольного контроля.</w:t>
      </w:r>
    </w:p>
    <w:p w:rsidR="00B77267" w:rsidRPr="00B77267" w:rsidRDefault="00B77267" w:rsidP="008D48C5">
      <w:pPr>
        <w:ind w:firstLine="720"/>
        <w:jc w:val="both"/>
        <w:rPr>
          <w:sz w:val="28"/>
          <w:szCs w:val="28"/>
          <w:lang w:val="ru-RU"/>
        </w:rPr>
      </w:pPr>
      <w:r w:rsidRPr="00B77267">
        <w:rPr>
          <w:sz w:val="28"/>
          <w:szCs w:val="28"/>
          <w:lang w:val="ru-RU"/>
        </w:rPr>
        <w:t>Описание организации и содержания промежуточной аттестации, итоговой оценки и оценки проектной деятельности (п. 1) приводится в соответствующем разд</w:t>
      </w:r>
      <w:r w:rsidRPr="00B77267">
        <w:rPr>
          <w:sz w:val="28"/>
          <w:szCs w:val="28"/>
          <w:lang w:val="ru-RU"/>
        </w:rPr>
        <w:t>е</w:t>
      </w:r>
      <w:r w:rsidRPr="00B77267">
        <w:rPr>
          <w:sz w:val="28"/>
          <w:szCs w:val="28"/>
          <w:lang w:val="ru-RU"/>
        </w:rPr>
        <w:t>ле в образовательной программе образовательного учреждения. Используемый обр</w:t>
      </w:r>
      <w:r w:rsidRPr="00B77267">
        <w:rPr>
          <w:sz w:val="28"/>
          <w:szCs w:val="28"/>
          <w:lang w:val="ru-RU"/>
        </w:rPr>
        <w:t>а</w:t>
      </w:r>
      <w:r w:rsidRPr="00B77267">
        <w:rPr>
          <w:sz w:val="28"/>
          <w:szCs w:val="28"/>
          <w:lang w:val="ru-RU"/>
        </w:rPr>
        <w:t>зовательным учреждением инструментарий для стартовой диагностики и итоговой оценки (пп. 2—5) приводится в Приложении к образовательной программе образов</w:t>
      </w:r>
      <w:r w:rsidRPr="00B77267">
        <w:rPr>
          <w:sz w:val="28"/>
          <w:szCs w:val="28"/>
          <w:lang w:val="ru-RU"/>
        </w:rPr>
        <w:t>а</w:t>
      </w:r>
      <w:r w:rsidRPr="00B77267">
        <w:rPr>
          <w:sz w:val="28"/>
          <w:szCs w:val="28"/>
          <w:lang w:val="ru-RU"/>
        </w:rPr>
        <w:t>тельного учреждения.</w:t>
      </w:r>
    </w:p>
    <w:p w:rsidR="00B77267" w:rsidRPr="00B77267" w:rsidRDefault="00B77267" w:rsidP="00B77267">
      <w:pPr>
        <w:spacing w:line="8" w:lineRule="exact"/>
        <w:rPr>
          <w:sz w:val="28"/>
          <w:szCs w:val="28"/>
          <w:lang w:val="ru-RU"/>
        </w:rPr>
      </w:pPr>
    </w:p>
    <w:p w:rsidR="00B77267" w:rsidRPr="00B77267" w:rsidRDefault="00B77267" w:rsidP="008D48C5">
      <w:pPr>
        <w:ind w:firstLine="720"/>
        <w:jc w:val="center"/>
        <w:rPr>
          <w:sz w:val="28"/>
          <w:szCs w:val="28"/>
          <w:lang w:val="ru-RU"/>
        </w:rPr>
      </w:pPr>
      <w:r w:rsidRPr="00B77267">
        <w:rPr>
          <w:b/>
          <w:bCs/>
          <w:sz w:val="28"/>
          <w:szCs w:val="28"/>
          <w:lang w:val="ru-RU"/>
        </w:rPr>
        <w:t>1.3.2. Особенности оценки личностных результатов</w:t>
      </w:r>
    </w:p>
    <w:p w:rsidR="00B77267" w:rsidRPr="00B77267" w:rsidRDefault="00B77267" w:rsidP="008D48C5">
      <w:pPr>
        <w:ind w:firstLine="720"/>
        <w:rPr>
          <w:sz w:val="28"/>
          <w:szCs w:val="28"/>
          <w:lang w:val="ru-RU"/>
        </w:rPr>
      </w:pPr>
    </w:p>
    <w:p w:rsidR="00B77267" w:rsidRPr="00B77267" w:rsidRDefault="00B77267" w:rsidP="008D48C5">
      <w:pPr>
        <w:ind w:firstLine="720"/>
        <w:jc w:val="both"/>
        <w:rPr>
          <w:sz w:val="28"/>
          <w:szCs w:val="28"/>
          <w:lang w:val="ru-RU"/>
        </w:rPr>
      </w:pPr>
      <w:r w:rsidRPr="00B77267">
        <w:rPr>
          <w:b/>
          <w:bCs/>
          <w:sz w:val="28"/>
          <w:szCs w:val="28"/>
          <w:lang w:val="ru-RU"/>
        </w:rPr>
        <w:t xml:space="preserve">Оценка личностных результатов </w:t>
      </w:r>
      <w:r w:rsidRPr="00B77267">
        <w:rPr>
          <w:sz w:val="28"/>
          <w:szCs w:val="28"/>
          <w:lang w:val="ru-RU"/>
        </w:rPr>
        <w:t>представляет собой оценку</w:t>
      </w:r>
      <w:r w:rsidRPr="00B77267">
        <w:rPr>
          <w:b/>
          <w:bCs/>
          <w:sz w:val="28"/>
          <w:szCs w:val="28"/>
          <w:lang w:val="ru-RU"/>
        </w:rPr>
        <w:t xml:space="preserve"> </w:t>
      </w:r>
      <w:r w:rsidRPr="00B77267">
        <w:rPr>
          <w:sz w:val="28"/>
          <w:szCs w:val="28"/>
          <w:lang w:val="ru-RU"/>
        </w:rPr>
        <w:t>достижения уч</w:t>
      </w:r>
      <w:r w:rsidRPr="00B77267">
        <w:rPr>
          <w:sz w:val="28"/>
          <w:szCs w:val="28"/>
          <w:lang w:val="ru-RU"/>
        </w:rPr>
        <w:t>а</w:t>
      </w:r>
      <w:r w:rsidRPr="00B77267">
        <w:rPr>
          <w:sz w:val="28"/>
          <w:szCs w:val="28"/>
          <w:lang w:val="ru-RU"/>
        </w:rPr>
        <w:t>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B77267" w:rsidRPr="00B77267" w:rsidRDefault="00B77267" w:rsidP="008D48C5">
      <w:pPr>
        <w:ind w:firstLine="720"/>
        <w:jc w:val="both"/>
        <w:rPr>
          <w:sz w:val="20"/>
          <w:szCs w:val="20"/>
          <w:lang w:val="ru-RU"/>
        </w:rPr>
      </w:pPr>
      <w:r w:rsidRPr="00B77267">
        <w:rPr>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ре</w:t>
      </w:r>
      <w:r w:rsidRPr="00B77267">
        <w:rPr>
          <w:sz w:val="28"/>
          <w:szCs w:val="28"/>
          <w:lang w:val="ru-RU"/>
        </w:rPr>
        <w:t>а</w:t>
      </w:r>
      <w:r w:rsidRPr="00B77267">
        <w:rPr>
          <w:sz w:val="28"/>
          <w:szCs w:val="28"/>
          <w:lang w:val="ru-RU"/>
        </w:rPr>
        <w:t>лизуемую семьѐй и школой.</w:t>
      </w:r>
    </w:p>
    <w:p w:rsidR="00B77267" w:rsidRPr="00B77267" w:rsidRDefault="00B77267" w:rsidP="008D48C5">
      <w:pPr>
        <w:ind w:firstLine="720"/>
        <w:rPr>
          <w:sz w:val="20"/>
          <w:szCs w:val="20"/>
          <w:lang w:val="ru-RU"/>
        </w:rPr>
      </w:pPr>
    </w:p>
    <w:p w:rsidR="00B77267" w:rsidRPr="00B77267" w:rsidRDefault="00B77267" w:rsidP="008D48C5">
      <w:pPr>
        <w:ind w:firstLine="720"/>
        <w:jc w:val="both"/>
        <w:rPr>
          <w:sz w:val="20"/>
          <w:szCs w:val="20"/>
          <w:lang w:val="ru-RU"/>
        </w:rPr>
      </w:pPr>
      <w:r w:rsidRPr="00B77267">
        <w:rPr>
          <w:sz w:val="28"/>
          <w:szCs w:val="28"/>
          <w:lang w:val="ru-RU"/>
        </w:rPr>
        <w:t xml:space="preserve">Основным </w:t>
      </w:r>
      <w:r w:rsidRPr="00B77267">
        <w:rPr>
          <w:b/>
          <w:bCs/>
          <w:sz w:val="28"/>
          <w:szCs w:val="28"/>
          <w:lang w:val="ru-RU"/>
        </w:rPr>
        <w:t>объектом</w:t>
      </w:r>
      <w:r w:rsidRPr="00B77267">
        <w:rPr>
          <w:sz w:val="28"/>
          <w:szCs w:val="28"/>
          <w:lang w:val="ru-RU"/>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B77267" w:rsidRPr="00B77267" w:rsidRDefault="00B77267" w:rsidP="008D48C5">
      <w:pPr>
        <w:ind w:firstLine="720"/>
        <w:rPr>
          <w:sz w:val="20"/>
          <w:szCs w:val="20"/>
          <w:lang w:val="ru-RU"/>
        </w:rPr>
      </w:pPr>
    </w:p>
    <w:p w:rsidR="00B77267" w:rsidRPr="00B77267" w:rsidRDefault="00B77267" w:rsidP="008D48C5">
      <w:pPr>
        <w:widowControl/>
        <w:numPr>
          <w:ilvl w:val="0"/>
          <w:numId w:val="131"/>
        </w:numPr>
        <w:tabs>
          <w:tab w:val="left" w:pos="1280"/>
        </w:tabs>
        <w:autoSpaceDE/>
        <w:autoSpaceDN/>
        <w:ind w:firstLine="720"/>
        <w:rPr>
          <w:sz w:val="28"/>
          <w:szCs w:val="28"/>
          <w:lang w:val="ru-RU"/>
        </w:rPr>
      </w:pPr>
      <w:r w:rsidRPr="00B77267">
        <w:rPr>
          <w:sz w:val="28"/>
          <w:szCs w:val="28"/>
          <w:lang w:val="ru-RU"/>
        </w:rPr>
        <w:lastRenderedPageBreak/>
        <w:t xml:space="preserve">сформированность </w:t>
      </w:r>
      <w:r w:rsidRPr="00B77267">
        <w:rPr>
          <w:i/>
          <w:iCs/>
          <w:sz w:val="28"/>
          <w:szCs w:val="28"/>
          <w:lang w:val="ru-RU"/>
        </w:rPr>
        <w:t>основ гражданской идентичности</w:t>
      </w:r>
      <w:r w:rsidRPr="00B77267">
        <w:rPr>
          <w:sz w:val="28"/>
          <w:szCs w:val="28"/>
          <w:lang w:val="ru-RU"/>
        </w:rPr>
        <w:t xml:space="preserve"> личности;</w:t>
      </w:r>
    </w:p>
    <w:p w:rsidR="00B77267" w:rsidRPr="00B77267" w:rsidRDefault="00B77267" w:rsidP="008D48C5">
      <w:pPr>
        <w:ind w:firstLine="720"/>
        <w:rPr>
          <w:sz w:val="28"/>
          <w:szCs w:val="28"/>
          <w:lang w:val="ru-RU"/>
        </w:rPr>
      </w:pPr>
    </w:p>
    <w:p w:rsidR="00B77267" w:rsidRPr="00B77267" w:rsidRDefault="00B77267" w:rsidP="008D48C5">
      <w:pPr>
        <w:widowControl/>
        <w:numPr>
          <w:ilvl w:val="0"/>
          <w:numId w:val="131"/>
        </w:numPr>
        <w:tabs>
          <w:tab w:val="left" w:pos="1273"/>
        </w:tabs>
        <w:autoSpaceDE/>
        <w:autoSpaceDN/>
        <w:ind w:firstLine="720"/>
        <w:jc w:val="both"/>
        <w:rPr>
          <w:sz w:val="28"/>
          <w:szCs w:val="28"/>
          <w:lang w:val="ru-RU"/>
        </w:rPr>
      </w:pPr>
      <w:r w:rsidRPr="00B77267">
        <w:rPr>
          <w:sz w:val="28"/>
          <w:szCs w:val="28"/>
          <w:lang w:val="ru-RU"/>
        </w:rPr>
        <w:t xml:space="preserve">готовность к переходу к </w:t>
      </w:r>
      <w:r w:rsidRPr="00B77267">
        <w:rPr>
          <w:i/>
          <w:iCs/>
          <w:sz w:val="28"/>
          <w:szCs w:val="28"/>
          <w:lang w:val="ru-RU"/>
        </w:rPr>
        <w:t>самообразованию на основе учебно-познавательной мотивации</w:t>
      </w:r>
      <w:r w:rsidRPr="00B77267">
        <w:rPr>
          <w:sz w:val="28"/>
          <w:szCs w:val="28"/>
          <w:lang w:val="ru-RU"/>
        </w:rPr>
        <w:t>,</w:t>
      </w:r>
      <w:r w:rsidRPr="00B77267">
        <w:rPr>
          <w:i/>
          <w:iCs/>
          <w:sz w:val="28"/>
          <w:szCs w:val="28"/>
          <w:lang w:val="ru-RU"/>
        </w:rPr>
        <w:t xml:space="preserve"> </w:t>
      </w:r>
      <w:r w:rsidRPr="00B77267">
        <w:rPr>
          <w:sz w:val="28"/>
          <w:szCs w:val="28"/>
          <w:lang w:val="ru-RU"/>
        </w:rPr>
        <w:t>в том числе готовность к</w:t>
      </w:r>
      <w:r w:rsidRPr="00B77267">
        <w:rPr>
          <w:i/>
          <w:iCs/>
          <w:sz w:val="28"/>
          <w:szCs w:val="28"/>
          <w:lang w:val="ru-RU"/>
        </w:rPr>
        <w:t xml:space="preserve"> выбору направления профильного образования</w:t>
      </w:r>
      <w:r w:rsidRPr="00B77267">
        <w:rPr>
          <w:sz w:val="28"/>
          <w:szCs w:val="28"/>
          <w:lang w:val="ru-RU"/>
        </w:rPr>
        <w:t>;</w:t>
      </w:r>
    </w:p>
    <w:p w:rsidR="00B77267" w:rsidRPr="00B77267" w:rsidRDefault="00B77267" w:rsidP="008D48C5">
      <w:pPr>
        <w:ind w:firstLine="720"/>
        <w:rPr>
          <w:sz w:val="28"/>
          <w:szCs w:val="28"/>
          <w:lang w:val="ru-RU"/>
        </w:rPr>
      </w:pPr>
    </w:p>
    <w:p w:rsidR="00B77267" w:rsidRPr="00B77267" w:rsidRDefault="00B77267" w:rsidP="008D48C5">
      <w:pPr>
        <w:widowControl/>
        <w:numPr>
          <w:ilvl w:val="0"/>
          <w:numId w:val="131"/>
        </w:numPr>
        <w:tabs>
          <w:tab w:val="left" w:pos="1273"/>
        </w:tabs>
        <w:autoSpaceDE/>
        <w:autoSpaceDN/>
        <w:ind w:firstLine="720"/>
        <w:jc w:val="both"/>
        <w:rPr>
          <w:sz w:val="28"/>
          <w:szCs w:val="28"/>
          <w:lang w:val="ru-RU"/>
        </w:rPr>
      </w:pPr>
      <w:r w:rsidRPr="00B77267">
        <w:rPr>
          <w:sz w:val="28"/>
          <w:szCs w:val="28"/>
          <w:lang w:val="ru-RU"/>
        </w:rPr>
        <w:t xml:space="preserve">сформированность </w:t>
      </w:r>
      <w:r w:rsidRPr="00B77267">
        <w:rPr>
          <w:i/>
          <w:iCs/>
          <w:sz w:val="28"/>
          <w:szCs w:val="28"/>
          <w:lang w:val="ru-RU"/>
        </w:rPr>
        <w:t>социальных компетенций</w:t>
      </w:r>
      <w:r w:rsidRPr="00B77267">
        <w:rPr>
          <w:sz w:val="28"/>
          <w:szCs w:val="28"/>
          <w:lang w:val="ru-RU"/>
        </w:rPr>
        <w:t>, включая ценностно-смысловые установки и моральные нормы, опыт социальных и межличностных отн</w:t>
      </w:r>
      <w:r w:rsidRPr="00B77267">
        <w:rPr>
          <w:sz w:val="28"/>
          <w:szCs w:val="28"/>
          <w:lang w:val="ru-RU"/>
        </w:rPr>
        <w:t>о</w:t>
      </w:r>
      <w:r w:rsidRPr="00B77267">
        <w:rPr>
          <w:sz w:val="28"/>
          <w:szCs w:val="28"/>
          <w:lang w:val="ru-RU"/>
        </w:rPr>
        <w:t>шений, правосознание.</w:t>
      </w:r>
    </w:p>
    <w:p w:rsidR="00B77267" w:rsidRPr="00B77267" w:rsidRDefault="00B77267" w:rsidP="008D48C5">
      <w:pPr>
        <w:ind w:firstLine="720"/>
        <w:rPr>
          <w:sz w:val="28"/>
          <w:szCs w:val="28"/>
          <w:lang w:val="ru-RU"/>
        </w:rPr>
      </w:pPr>
    </w:p>
    <w:p w:rsidR="00B77267" w:rsidRPr="00B77267" w:rsidRDefault="00B77267" w:rsidP="008D48C5">
      <w:pPr>
        <w:ind w:firstLine="720"/>
        <w:jc w:val="both"/>
        <w:rPr>
          <w:sz w:val="28"/>
          <w:szCs w:val="28"/>
          <w:lang w:val="ru-RU"/>
        </w:rPr>
      </w:pPr>
      <w:r w:rsidRPr="00B77267">
        <w:rPr>
          <w:sz w:val="28"/>
          <w:szCs w:val="28"/>
          <w:lang w:val="ru-RU"/>
        </w:rPr>
        <w:t xml:space="preserve">В соответствии с требованиями Стандарта </w:t>
      </w:r>
      <w:r w:rsidRPr="00B77267">
        <w:rPr>
          <w:b/>
          <w:bCs/>
          <w:sz w:val="28"/>
          <w:szCs w:val="28"/>
          <w:lang w:val="ru-RU"/>
        </w:rPr>
        <w:t>достижение личностных</w:t>
      </w:r>
      <w:r w:rsidRPr="00B77267">
        <w:rPr>
          <w:sz w:val="28"/>
          <w:szCs w:val="28"/>
          <w:lang w:val="ru-RU"/>
        </w:rPr>
        <w:t xml:space="preserve"> </w:t>
      </w:r>
      <w:r w:rsidRPr="00B77267">
        <w:rPr>
          <w:b/>
          <w:bCs/>
          <w:sz w:val="28"/>
          <w:szCs w:val="28"/>
          <w:lang w:val="ru-RU"/>
        </w:rPr>
        <w:t>результ</w:t>
      </w:r>
      <w:r w:rsidRPr="00B77267">
        <w:rPr>
          <w:b/>
          <w:bCs/>
          <w:sz w:val="28"/>
          <w:szCs w:val="28"/>
          <w:lang w:val="ru-RU"/>
        </w:rPr>
        <w:t>а</w:t>
      </w:r>
      <w:r w:rsidRPr="00B77267">
        <w:rPr>
          <w:b/>
          <w:bCs/>
          <w:sz w:val="28"/>
          <w:szCs w:val="28"/>
          <w:lang w:val="ru-RU"/>
        </w:rPr>
        <w:t>тов не выносится на итоговую оценку обучающихся</w:t>
      </w:r>
      <w:r w:rsidRPr="00B77267">
        <w:rPr>
          <w:sz w:val="28"/>
          <w:szCs w:val="28"/>
          <w:lang w:val="ru-RU"/>
        </w:rPr>
        <w:t>,</w:t>
      </w:r>
      <w:r w:rsidRPr="00B77267">
        <w:rPr>
          <w:b/>
          <w:bCs/>
          <w:sz w:val="28"/>
          <w:szCs w:val="28"/>
          <w:lang w:val="ru-RU"/>
        </w:rPr>
        <w:t xml:space="preserve"> </w:t>
      </w:r>
      <w:r w:rsidRPr="00B77267">
        <w:rPr>
          <w:sz w:val="28"/>
          <w:szCs w:val="28"/>
          <w:lang w:val="ru-RU"/>
        </w:rPr>
        <w:t>а является</w:t>
      </w:r>
    </w:p>
    <w:p w:rsidR="00B77267" w:rsidRPr="00B77267" w:rsidRDefault="00B77267" w:rsidP="008D48C5">
      <w:pPr>
        <w:ind w:firstLine="720"/>
        <w:rPr>
          <w:sz w:val="28"/>
          <w:szCs w:val="28"/>
          <w:lang w:val="ru-RU"/>
        </w:rPr>
      </w:pPr>
    </w:p>
    <w:p w:rsidR="00B77267" w:rsidRPr="00B77267" w:rsidRDefault="00B77267" w:rsidP="008D48C5">
      <w:pPr>
        <w:ind w:firstLine="720"/>
        <w:jc w:val="both"/>
        <w:rPr>
          <w:sz w:val="28"/>
          <w:szCs w:val="28"/>
          <w:lang w:val="ru-RU"/>
        </w:rPr>
      </w:pPr>
      <w:r w:rsidRPr="00B77267">
        <w:rPr>
          <w:sz w:val="28"/>
          <w:szCs w:val="28"/>
          <w:lang w:val="ru-RU"/>
        </w:rPr>
        <w:t>предметом оценки эффективност образовательной организации осуществля</w:t>
      </w:r>
      <w:r w:rsidRPr="00B77267">
        <w:rPr>
          <w:sz w:val="28"/>
          <w:szCs w:val="28"/>
          <w:lang w:val="ru-RU"/>
        </w:rPr>
        <w:t>ю</w:t>
      </w:r>
      <w:r w:rsidRPr="00B77267">
        <w:rPr>
          <w:sz w:val="28"/>
          <w:szCs w:val="28"/>
          <w:lang w:val="ru-RU"/>
        </w:rPr>
        <w:t>щей образовательную деятельность и образовательных систем разного уровня. Поэт</w:t>
      </w:r>
      <w:r w:rsidRPr="00B77267">
        <w:rPr>
          <w:sz w:val="28"/>
          <w:szCs w:val="28"/>
          <w:lang w:val="ru-RU"/>
        </w:rPr>
        <w:t>о</w:t>
      </w:r>
      <w:r w:rsidRPr="00B77267">
        <w:rPr>
          <w:sz w:val="28"/>
          <w:szCs w:val="28"/>
          <w:lang w:val="ru-RU"/>
        </w:rPr>
        <w:t>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w:t>
      </w:r>
      <w:r w:rsidRPr="00B77267">
        <w:rPr>
          <w:sz w:val="28"/>
          <w:szCs w:val="28"/>
          <w:lang w:val="ru-RU"/>
        </w:rPr>
        <w:t>а</w:t>
      </w:r>
      <w:r w:rsidRPr="00B77267">
        <w:rPr>
          <w:sz w:val="28"/>
          <w:szCs w:val="28"/>
          <w:lang w:val="ru-RU"/>
        </w:rPr>
        <w:t>лизованно разработанного инструментария. К их проведению должны быть привлеч</w:t>
      </w:r>
      <w:r w:rsidRPr="00B77267">
        <w:rPr>
          <w:sz w:val="28"/>
          <w:szCs w:val="28"/>
          <w:lang w:val="ru-RU"/>
        </w:rPr>
        <w:t>е</w:t>
      </w:r>
      <w:r w:rsidRPr="00B77267">
        <w:rPr>
          <w:sz w:val="28"/>
          <w:szCs w:val="28"/>
          <w:lang w:val="ru-RU"/>
        </w:rPr>
        <w:t>ны специалисты, не работающие в данном образовательной организации. Осущест</w:t>
      </w:r>
      <w:r w:rsidRPr="00B77267">
        <w:rPr>
          <w:sz w:val="28"/>
          <w:szCs w:val="28"/>
          <w:lang w:val="ru-RU"/>
        </w:rPr>
        <w:t>в</w:t>
      </w:r>
      <w:r w:rsidRPr="00B77267">
        <w:rPr>
          <w:sz w:val="28"/>
          <w:szCs w:val="28"/>
          <w:lang w:val="ru-RU"/>
        </w:rPr>
        <w:t>ляющей</w:t>
      </w:r>
    </w:p>
    <w:p w:rsidR="00B77267" w:rsidRPr="00B77267" w:rsidRDefault="00B77267" w:rsidP="008D48C5">
      <w:pPr>
        <w:ind w:firstLine="720"/>
        <w:rPr>
          <w:sz w:val="28"/>
          <w:szCs w:val="28"/>
          <w:lang w:val="ru-RU"/>
        </w:rPr>
      </w:pPr>
    </w:p>
    <w:p w:rsidR="00B77267" w:rsidRPr="00B77267" w:rsidRDefault="00B77267" w:rsidP="008D48C5">
      <w:pPr>
        <w:ind w:firstLine="720"/>
        <w:jc w:val="both"/>
        <w:rPr>
          <w:sz w:val="28"/>
          <w:szCs w:val="28"/>
          <w:lang w:val="ru-RU"/>
        </w:rPr>
      </w:pPr>
      <w:r w:rsidRPr="00B77267">
        <w:rPr>
          <w:sz w:val="28"/>
          <w:szCs w:val="28"/>
          <w:lang w:val="ru-RU"/>
        </w:rPr>
        <w:t>образовательную деятельность и обладающие необходимой компетентностью в сфере психологической диагностики развития личности в детском и подростковом возрасте.</w:t>
      </w:r>
    </w:p>
    <w:p w:rsidR="00B77267" w:rsidRPr="00B77267" w:rsidRDefault="00B77267" w:rsidP="008D48C5">
      <w:pPr>
        <w:ind w:firstLine="720"/>
        <w:rPr>
          <w:sz w:val="28"/>
          <w:szCs w:val="28"/>
          <w:lang w:val="ru-RU"/>
        </w:rPr>
      </w:pPr>
      <w:r w:rsidRPr="00B77267">
        <w:rPr>
          <w:sz w:val="28"/>
          <w:szCs w:val="28"/>
          <w:lang w:val="ru-RU"/>
        </w:rPr>
        <w:t>Результаты мониторинговых исследований являются основанием для принятия различных управленческих решений.</w:t>
      </w:r>
    </w:p>
    <w:p w:rsidR="00B77267" w:rsidRPr="00B77267" w:rsidRDefault="00B77267" w:rsidP="008D48C5">
      <w:pPr>
        <w:ind w:firstLine="720"/>
        <w:rPr>
          <w:sz w:val="28"/>
          <w:szCs w:val="28"/>
          <w:lang w:val="ru-RU"/>
        </w:rPr>
      </w:pPr>
      <w:r w:rsidRPr="00B77267">
        <w:rPr>
          <w:sz w:val="28"/>
          <w:szCs w:val="28"/>
          <w:lang w:val="ru-RU"/>
        </w:rPr>
        <w:t xml:space="preserve">В  текущей  образовательной  деятельности   </w:t>
      </w:r>
      <w:r w:rsidRPr="00B77267">
        <w:rPr>
          <w:b/>
          <w:bCs/>
          <w:i/>
          <w:iCs/>
          <w:sz w:val="28"/>
          <w:szCs w:val="28"/>
          <w:lang w:val="ru-RU"/>
        </w:rPr>
        <w:t>возможна ограниченная</w:t>
      </w:r>
    </w:p>
    <w:p w:rsidR="00B77267" w:rsidRPr="00B77267" w:rsidRDefault="00B77267" w:rsidP="008D48C5">
      <w:pPr>
        <w:ind w:firstLine="720"/>
        <w:rPr>
          <w:sz w:val="28"/>
          <w:szCs w:val="28"/>
          <w:lang w:val="ru-RU"/>
        </w:rPr>
      </w:pPr>
      <w:r w:rsidRPr="00B77267">
        <w:rPr>
          <w:b/>
          <w:bCs/>
          <w:i/>
          <w:iCs/>
          <w:sz w:val="28"/>
          <w:szCs w:val="28"/>
          <w:lang w:val="ru-RU"/>
        </w:rPr>
        <w:t xml:space="preserve">оценка </w:t>
      </w:r>
      <w:r w:rsidRPr="00B77267">
        <w:rPr>
          <w:sz w:val="28"/>
          <w:szCs w:val="28"/>
          <w:lang w:val="ru-RU"/>
        </w:rPr>
        <w:t>сформированности отдельных личностных результатов,</w:t>
      </w:r>
      <w:r w:rsidRPr="00B77267">
        <w:rPr>
          <w:b/>
          <w:bCs/>
          <w:i/>
          <w:iCs/>
          <w:sz w:val="28"/>
          <w:szCs w:val="28"/>
          <w:lang w:val="ru-RU"/>
        </w:rPr>
        <w:t xml:space="preserve"> </w:t>
      </w:r>
      <w:r w:rsidRPr="00B77267">
        <w:rPr>
          <w:sz w:val="28"/>
          <w:szCs w:val="28"/>
          <w:lang w:val="ru-RU"/>
        </w:rPr>
        <w:t>проявляющихся в:</w:t>
      </w:r>
    </w:p>
    <w:p w:rsidR="00B77267" w:rsidRPr="00B77267" w:rsidRDefault="00B77267" w:rsidP="008D48C5">
      <w:pPr>
        <w:widowControl/>
        <w:numPr>
          <w:ilvl w:val="0"/>
          <w:numId w:val="132"/>
        </w:numPr>
        <w:tabs>
          <w:tab w:val="left" w:pos="1273"/>
        </w:tabs>
        <w:autoSpaceDE/>
        <w:autoSpaceDN/>
        <w:ind w:firstLine="720"/>
        <w:jc w:val="both"/>
        <w:rPr>
          <w:sz w:val="28"/>
          <w:szCs w:val="28"/>
          <w:lang w:val="ru-RU"/>
        </w:rPr>
      </w:pPr>
      <w:r w:rsidRPr="00B77267">
        <w:rPr>
          <w:sz w:val="28"/>
          <w:szCs w:val="28"/>
          <w:lang w:val="ru-RU"/>
        </w:rPr>
        <w:t xml:space="preserve">соблюдении </w:t>
      </w:r>
      <w:r w:rsidRPr="00B77267">
        <w:rPr>
          <w:i/>
          <w:iCs/>
          <w:sz w:val="28"/>
          <w:szCs w:val="28"/>
          <w:lang w:val="ru-RU"/>
        </w:rPr>
        <w:t>норм и правил поведения</w:t>
      </w:r>
      <w:r w:rsidRPr="00B77267">
        <w:rPr>
          <w:sz w:val="28"/>
          <w:szCs w:val="28"/>
          <w:lang w:val="ru-RU"/>
        </w:rPr>
        <w:t>, принятых в образовательной орган</w:t>
      </w:r>
      <w:r w:rsidRPr="00B77267">
        <w:rPr>
          <w:sz w:val="28"/>
          <w:szCs w:val="28"/>
          <w:lang w:val="ru-RU"/>
        </w:rPr>
        <w:t>и</w:t>
      </w:r>
      <w:r w:rsidRPr="00B77267">
        <w:rPr>
          <w:sz w:val="28"/>
          <w:szCs w:val="28"/>
          <w:lang w:val="ru-RU"/>
        </w:rPr>
        <w:t xml:space="preserve">зации осуществляющей образовательную деятельность2) участии в </w:t>
      </w:r>
      <w:r w:rsidRPr="00B77267">
        <w:rPr>
          <w:i/>
          <w:iCs/>
          <w:sz w:val="28"/>
          <w:szCs w:val="28"/>
          <w:lang w:val="ru-RU"/>
        </w:rPr>
        <w:t xml:space="preserve">общественной жизни </w:t>
      </w:r>
      <w:r w:rsidRPr="00B77267">
        <w:rPr>
          <w:sz w:val="28"/>
          <w:szCs w:val="28"/>
          <w:lang w:val="ru-RU"/>
        </w:rPr>
        <w:t>образовательной организации и ближайшего</w:t>
      </w:r>
      <w:r w:rsidRPr="00B77267">
        <w:rPr>
          <w:i/>
          <w:iCs/>
          <w:sz w:val="28"/>
          <w:szCs w:val="28"/>
          <w:lang w:val="ru-RU"/>
        </w:rPr>
        <w:t xml:space="preserve"> </w:t>
      </w:r>
      <w:r w:rsidRPr="00B77267">
        <w:rPr>
          <w:sz w:val="28"/>
          <w:szCs w:val="28"/>
          <w:lang w:val="ru-RU"/>
        </w:rPr>
        <w:t>социального окружения, общес</w:t>
      </w:r>
      <w:r w:rsidRPr="00B77267">
        <w:rPr>
          <w:sz w:val="28"/>
          <w:szCs w:val="28"/>
          <w:lang w:val="ru-RU"/>
        </w:rPr>
        <w:t>т</w:t>
      </w:r>
      <w:r w:rsidRPr="00B77267">
        <w:rPr>
          <w:sz w:val="28"/>
          <w:szCs w:val="28"/>
          <w:lang w:val="ru-RU"/>
        </w:rPr>
        <w:t>венно-полезной деятельности;</w:t>
      </w:r>
    </w:p>
    <w:p w:rsidR="00B77267" w:rsidRPr="00B77267" w:rsidRDefault="00B77267" w:rsidP="008D48C5">
      <w:pPr>
        <w:widowControl/>
        <w:numPr>
          <w:ilvl w:val="0"/>
          <w:numId w:val="133"/>
        </w:numPr>
        <w:tabs>
          <w:tab w:val="left" w:pos="1280"/>
        </w:tabs>
        <w:autoSpaceDE/>
        <w:autoSpaceDN/>
        <w:ind w:firstLine="720"/>
        <w:rPr>
          <w:i/>
          <w:iCs/>
          <w:sz w:val="28"/>
          <w:szCs w:val="28"/>
          <w:lang w:val="ru-RU"/>
        </w:rPr>
      </w:pPr>
      <w:r w:rsidRPr="00B77267">
        <w:rPr>
          <w:i/>
          <w:iCs/>
          <w:sz w:val="28"/>
          <w:szCs w:val="28"/>
          <w:lang w:val="ru-RU"/>
        </w:rPr>
        <w:t xml:space="preserve">прилежании и ответственности </w:t>
      </w:r>
      <w:r w:rsidRPr="00B77267">
        <w:rPr>
          <w:sz w:val="28"/>
          <w:szCs w:val="28"/>
          <w:lang w:val="ru-RU"/>
        </w:rPr>
        <w:t>за результаты обучения;</w:t>
      </w:r>
    </w:p>
    <w:p w:rsidR="00B77267" w:rsidRPr="00B77267" w:rsidRDefault="00B77267" w:rsidP="008D48C5">
      <w:pPr>
        <w:widowControl/>
        <w:numPr>
          <w:ilvl w:val="0"/>
          <w:numId w:val="133"/>
        </w:numPr>
        <w:tabs>
          <w:tab w:val="left" w:pos="1273"/>
        </w:tabs>
        <w:autoSpaceDE/>
        <w:autoSpaceDN/>
        <w:ind w:firstLine="720"/>
        <w:jc w:val="both"/>
        <w:rPr>
          <w:sz w:val="28"/>
          <w:szCs w:val="28"/>
          <w:lang w:val="ru-RU"/>
        </w:rPr>
      </w:pPr>
      <w:r w:rsidRPr="00B77267">
        <w:rPr>
          <w:sz w:val="28"/>
          <w:szCs w:val="28"/>
          <w:lang w:val="ru-RU"/>
        </w:rPr>
        <w:t xml:space="preserve">готовности и способности делать </w:t>
      </w:r>
      <w:r w:rsidRPr="00B77267">
        <w:rPr>
          <w:i/>
          <w:iCs/>
          <w:sz w:val="28"/>
          <w:szCs w:val="28"/>
          <w:lang w:val="ru-RU"/>
        </w:rPr>
        <w:t>осознанный выбор</w:t>
      </w:r>
      <w:r w:rsidRPr="00B77267">
        <w:rPr>
          <w:sz w:val="28"/>
          <w:szCs w:val="28"/>
          <w:lang w:val="ru-RU"/>
        </w:rPr>
        <w:t xml:space="preserve"> своей образовательной траектории, в том числе выбор направления профильного образования, проектиров</w:t>
      </w:r>
      <w:r w:rsidRPr="00B77267">
        <w:rPr>
          <w:sz w:val="28"/>
          <w:szCs w:val="28"/>
          <w:lang w:val="ru-RU"/>
        </w:rPr>
        <w:t>а</w:t>
      </w:r>
      <w:r w:rsidRPr="00B77267">
        <w:rPr>
          <w:sz w:val="28"/>
          <w:szCs w:val="28"/>
          <w:lang w:val="ru-RU"/>
        </w:rPr>
        <w:t>ние индивидуального учебного плана при получении общего образования;</w:t>
      </w:r>
    </w:p>
    <w:p w:rsidR="00B77267" w:rsidRPr="00B77267" w:rsidRDefault="00B77267" w:rsidP="008D48C5">
      <w:pPr>
        <w:widowControl/>
        <w:numPr>
          <w:ilvl w:val="0"/>
          <w:numId w:val="133"/>
        </w:numPr>
        <w:tabs>
          <w:tab w:val="left" w:pos="1273"/>
        </w:tabs>
        <w:autoSpaceDE/>
        <w:autoSpaceDN/>
        <w:ind w:firstLine="720"/>
        <w:rPr>
          <w:sz w:val="28"/>
          <w:szCs w:val="28"/>
          <w:lang w:val="ru-RU"/>
        </w:rPr>
      </w:pPr>
      <w:r w:rsidRPr="00B77267">
        <w:rPr>
          <w:i/>
          <w:iCs/>
          <w:sz w:val="28"/>
          <w:szCs w:val="28"/>
          <w:lang w:val="ru-RU"/>
        </w:rPr>
        <w:t xml:space="preserve">ценностно-смысловых установках </w:t>
      </w:r>
      <w:r w:rsidRPr="00B77267">
        <w:rPr>
          <w:sz w:val="28"/>
          <w:szCs w:val="28"/>
          <w:lang w:val="ru-RU"/>
        </w:rPr>
        <w:t>учащихся,</w:t>
      </w:r>
      <w:r w:rsidRPr="00B77267">
        <w:rPr>
          <w:i/>
          <w:iCs/>
          <w:sz w:val="28"/>
          <w:szCs w:val="28"/>
          <w:lang w:val="ru-RU"/>
        </w:rPr>
        <w:t xml:space="preserve"> </w:t>
      </w:r>
      <w:r w:rsidRPr="00B77267">
        <w:rPr>
          <w:sz w:val="28"/>
          <w:szCs w:val="28"/>
          <w:lang w:val="ru-RU"/>
        </w:rPr>
        <w:t>формируемых</w:t>
      </w:r>
      <w:r w:rsidRPr="00B77267">
        <w:rPr>
          <w:i/>
          <w:iCs/>
          <w:sz w:val="28"/>
          <w:szCs w:val="28"/>
          <w:lang w:val="ru-RU"/>
        </w:rPr>
        <w:t xml:space="preserve"> </w:t>
      </w:r>
      <w:r w:rsidRPr="00B77267">
        <w:rPr>
          <w:sz w:val="28"/>
          <w:szCs w:val="28"/>
          <w:lang w:val="ru-RU"/>
        </w:rPr>
        <w:t>средствами различных предметов в рамках системы общего образования.</w:t>
      </w:r>
    </w:p>
    <w:p w:rsidR="00B77267" w:rsidRPr="00B77267" w:rsidRDefault="00B77267" w:rsidP="008D48C5">
      <w:pPr>
        <w:ind w:firstLine="720"/>
        <w:jc w:val="both"/>
        <w:rPr>
          <w:sz w:val="28"/>
          <w:szCs w:val="28"/>
          <w:lang w:val="ru-RU"/>
        </w:rPr>
      </w:pPr>
      <w:r w:rsidRPr="00B77267">
        <w:rPr>
          <w:sz w:val="28"/>
          <w:szCs w:val="28"/>
          <w:lang w:val="ru-RU"/>
        </w:rPr>
        <w:t>Данные о достижении этих результатов могут являться составляющими системы внутреннего мониторинга образовательных достижений учащихся, однако любое их использование (в том числе в целях аккредитации</w:t>
      </w:r>
    </w:p>
    <w:p w:rsidR="00B77267" w:rsidRDefault="00B77267" w:rsidP="008D48C5">
      <w:pPr>
        <w:ind w:left="260" w:firstLine="720"/>
        <w:jc w:val="both"/>
        <w:rPr>
          <w:sz w:val="28"/>
          <w:szCs w:val="28"/>
          <w:lang w:val="ru-RU"/>
        </w:rPr>
      </w:pPr>
      <w:r w:rsidRPr="00B77267">
        <w:rPr>
          <w:sz w:val="28"/>
          <w:szCs w:val="28"/>
          <w:lang w:val="ru-RU"/>
        </w:rPr>
        <w:t>образовательного учреждения) возможно только в соответствии с Федерал</w:t>
      </w:r>
      <w:r w:rsidRPr="00B77267">
        <w:rPr>
          <w:sz w:val="28"/>
          <w:szCs w:val="28"/>
          <w:lang w:val="ru-RU"/>
        </w:rPr>
        <w:t>ь</w:t>
      </w:r>
      <w:r w:rsidRPr="00B77267">
        <w:rPr>
          <w:sz w:val="28"/>
          <w:szCs w:val="28"/>
          <w:lang w:val="ru-RU"/>
        </w:rPr>
        <w:t>ным законом от 17.07.2006 №152-ФЗ «О персональных данных». В текущем уче</w:t>
      </w:r>
      <w:r w:rsidRPr="00B77267">
        <w:rPr>
          <w:sz w:val="28"/>
          <w:szCs w:val="28"/>
          <w:lang w:val="ru-RU"/>
        </w:rPr>
        <w:t>б</w:t>
      </w:r>
      <w:r w:rsidRPr="00B77267">
        <w:rPr>
          <w:sz w:val="28"/>
          <w:szCs w:val="28"/>
          <w:lang w:val="ru-RU"/>
        </w:rPr>
        <w:t xml:space="preserve">ном процессе в соответствии с требованиями Стандарта оценка этих достижений должна проводиться </w:t>
      </w:r>
      <w:r w:rsidRPr="00B77267">
        <w:rPr>
          <w:b/>
          <w:bCs/>
          <w:sz w:val="28"/>
          <w:szCs w:val="28"/>
          <w:lang w:val="ru-RU"/>
        </w:rPr>
        <w:t>в форме,</w:t>
      </w:r>
      <w:r w:rsidRPr="00B77267">
        <w:rPr>
          <w:sz w:val="28"/>
          <w:szCs w:val="28"/>
          <w:lang w:val="ru-RU"/>
        </w:rPr>
        <w:t xml:space="preserve"> </w:t>
      </w:r>
      <w:r w:rsidRPr="00B77267">
        <w:rPr>
          <w:b/>
          <w:bCs/>
          <w:sz w:val="28"/>
          <w:szCs w:val="28"/>
          <w:lang w:val="ru-RU"/>
        </w:rPr>
        <w:t>не представляющей угрозы</w:t>
      </w:r>
      <w:r w:rsidRPr="00B77267">
        <w:rPr>
          <w:sz w:val="28"/>
          <w:szCs w:val="28"/>
          <w:lang w:val="ru-RU"/>
        </w:rPr>
        <w:t xml:space="preserve"> </w:t>
      </w:r>
      <w:r w:rsidRPr="00B77267">
        <w:rPr>
          <w:b/>
          <w:bCs/>
          <w:sz w:val="28"/>
          <w:szCs w:val="28"/>
          <w:lang w:val="ru-RU"/>
        </w:rPr>
        <w:t>личности, психолог</w:t>
      </w:r>
      <w:r w:rsidRPr="00B77267">
        <w:rPr>
          <w:b/>
          <w:bCs/>
          <w:sz w:val="28"/>
          <w:szCs w:val="28"/>
          <w:lang w:val="ru-RU"/>
        </w:rPr>
        <w:t>и</w:t>
      </w:r>
      <w:r w:rsidRPr="00B77267">
        <w:rPr>
          <w:b/>
          <w:bCs/>
          <w:sz w:val="28"/>
          <w:szCs w:val="28"/>
          <w:lang w:val="ru-RU"/>
        </w:rPr>
        <w:t xml:space="preserve">ческой безопасности и эмоциональному статусу учащегося </w:t>
      </w:r>
      <w:r w:rsidRPr="00B77267">
        <w:rPr>
          <w:sz w:val="28"/>
          <w:szCs w:val="28"/>
          <w:lang w:val="ru-RU"/>
        </w:rPr>
        <w:t>и может использ</w:t>
      </w:r>
      <w:r w:rsidRPr="00B77267">
        <w:rPr>
          <w:sz w:val="28"/>
          <w:szCs w:val="28"/>
          <w:lang w:val="ru-RU"/>
        </w:rPr>
        <w:t>о</w:t>
      </w:r>
      <w:r w:rsidRPr="00B77267">
        <w:rPr>
          <w:sz w:val="28"/>
          <w:szCs w:val="28"/>
          <w:lang w:val="ru-RU"/>
        </w:rPr>
        <w:t>ваться</w:t>
      </w:r>
      <w:r w:rsidRPr="00B77267">
        <w:rPr>
          <w:b/>
          <w:bCs/>
          <w:sz w:val="28"/>
          <w:szCs w:val="28"/>
          <w:lang w:val="ru-RU"/>
        </w:rPr>
        <w:t xml:space="preserve"> исключительно в целях оптимизации личностного развития </w:t>
      </w:r>
      <w:r w:rsidRPr="00B77267">
        <w:rPr>
          <w:sz w:val="28"/>
          <w:szCs w:val="28"/>
          <w:lang w:val="ru-RU"/>
        </w:rPr>
        <w:t>учащихся.</w:t>
      </w:r>
    </w:p>
    <w:p w:rsidR="008D48C5" w:rsidRPr="00B77267" w:rsidRDefault="008D48C5" w:rsidP="008D48C5">
      <w:pPr>
        <w:ind w:left="260" w:firstLine="720"/>
        <w:jc w:val="both"/>
        <w:rPr>
          <w:sz w:val="20"/>
          <w:szCs w:val="20"/>
          <w:lang w:val="ru-RU"/>
        </w:rPr>
      </w:pPr>
    </w:p>
    <w:p w:rsidR="00B77267" w:rsidRPr="00B77267" w:rsidRDefault="00B77267" w:rsidP="008D48C5">
      <w:pPr>
        <w:ind w:firstLine="720"/>
        <w:jc w:val="center"/>
        <w:rPr>
          <w:sz w:val="20"/>
          <w:szCs w:val="20"/>
          <w:lang w:val="ru-RU"/>
        </w:rPr>
      </w:pPr>
      <w:r w:rsidRPr="00B77267">
        <w:rPr>
          <w:b/>
          <w:bCs/>
          <w:sz w:val="28"/>
          <w:szCs w:val="28"/>
          <w:lang w:val="ru-RU"/>
        </w:rPr>
        <w:t>1.3.3. Особенности оценки метапредметных результатов</w:t>
      </w:r>
    </w:p>
    <w:p w:rsidR="00B77267" w:rsidRPr="00B77267" w:rsidRDefault="00B77267" w:rsidP="008D48C5">
      <w:pPr>
        <w:ind w:firstLine="720"/>
        <w:jc w:val="both"/>
        <w:rPr>
          <w:sz w:val="20"/>
          <w:szCs w:val="20"/>
          <w:lang w:val="ru-RU"/>
        </w:rPr>
      </w:pPr>
      <w:r w:rsidRPr="00B77267">
        <w:rPr>
          <w:sz w:val="28"/>
          <w:szCs w:val="28"/>
          <w:lang w:val="ru-RU"/>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w:t>
      </w:r>
      <w:r w:rsidRPr="00B77267">
        <w:rPr>
          <w:sz w:val="28"/>
          <w:szCs w:val="28"/>
          <w:lang w:val="ru-RU"/>
        </w:rPr>
        <w:t>в</w:t>
      </w:r>
      <w:r w:rsidRPr="00B77267">
        <w:rPr>
          <w:sz w:val="28"/>
          <w:szCs w:val="28"/>
          <w:lang w:val="ru-RU"/>
        </w:rPr>
        <w:t>ленных в разделах «Регулятивные универсальные учебные действия», «Коммуник</w:t>
      </w:r>
      <w:r w:rsidRPr="00B77267">
        <w:rPr>
          <w:sz w:val="28"/>
          <w:szCs w:val="28"/>
          <w:lang w:val="ru-RU"/>
        </w:rPr>
        <w:t>а</w:t>
      </w:r>
      <w:r w:rsidRPr="00B77267">
        <w:rPr>
          <w:sz w:val="28"/>
          <w:szCs w:val="28"/>
          <w:lang w:val="ru-RU"/>
        </w:rPr>
        <w:t>тивные универсальные учебные действия»,</w:t>
      </w:r>
    </w:p>
    <w:p w:rsidR="00B77267" w:rsidRPr="00B77267" w:rsidRDefault="00B77267" w:rsidP="008D48C5">
      <w:pPr>
        <w:ind w:firstLine="720"/>
        <w:jc w:val="both"/>
        <w:rPr>
          <w:sz w:val="20"/>
          <w:szCs w:val="20"/>
          <w:lang w:val="ru-RU"/>
        </w:rPr>
      </w:pPr>
      <w:r w:rsidRPr="00B77267">
        <w:rPr>
          <w:sz w:val="28"/>
          <w:szCs w:val="28"/>
          <w:lang w:val="ru-RU"/>
        </w:rPr>
        <w:t>«Познавательные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B77267" w:rsidRPr="00B77267" w:rsidRDefault="00B77267" w:rsidP="008D48C5">
      <w:pPr>
        <w:ind w:firstLine="720"/>
        <w:jc w:val="both"/>
        <w:rPr>
          <w:sz w:val="20"/>
          <w:szCs w:val="20"/>
          <w:lang w:val="ru-RU"/>
        </w:rPr>
      </w:pPr>
      <w:r w:rsidRPr="00B77267">
        <w:rPr>
          <w:sz w:val="28"/>
          <w:szCs w:val="28"/>
          <w:lang w:val="ru-RU"/>
        </w:rPr>
        <w:t>Формирование метапредметных результатов обеспечивается за счѐт основных компонентов образовательного процесса — учебных предметов.</w:t>
      </w:r>
    </w:p>
    <w:p w:rsidR="00B77267" w:rsidRPr="00B77267" w:rsidRDefault="00B77267" w:rsidP="008D48C5">
      <w:pPr>
        <w:ind w:firstLine="720"/>
        <w:rPr>
          <w:sz w:val="20"/>
          <w:szCs w:val="20"/>
          <w:lang w:val="ru-RU"/>
        </w:rPr>
      </w:pPr>
      <w:r w:rsidRPr="00B77267">
        <w:rPr>
          <w:sz w:val="28"/>
          <w:szCs w:val="28"/>
          <w:lang w:val="ru-RU"/>
        </w:rPr>
        <w:t xml:space="preserve">Основным </w:t>
      </w:r>
      <w:r w:rsidRPr="00B77267">
        <w:rPr>
          <w:b/>
          <w:bCs/>
          <w:sz w:val="28"/>
          <w:szCs w:val="28"/>
          <w:lang w:val="ru-RU"/>
        </w:rPr>
        <w:t>объектом</w:t>
      </w:r>
      <w:r w:rsidRPr="00B77267">
        <w:rPr>
          <w:sz w:val="28"/>
          <w:szCs w:val="28"/>
          <w:lang w:val="ru-RU"/>
        </w:rPr>
        <w:t xml:space="preserve"> оценки метапредметных результатов является:</w:t>
      </w:r>
    </w:p>
    <w:p w:rsidR="00B77267" w:rsidRPr="00B77267" w:rsidRDefault="00B77267" w:rsidP="008D48C5">
      <w:pPr>
        <w:widowControl/>
        <w:numPr>
          <w:ilvl w:val="0"/>
          <w:numId w:val="134"/>
        </w:numPr>
        <w:tabs>
          <w:tab w:val="left" w:pos="1136"/>
        </w:tabs>
        <w:autoSpaceDE/>
        <w:autoSpaceDN/>
        <w:ind w:firstLine="720"/>
        <w:rPr>
          <w:sz w:val="28"/>
          <w:szCs w:val="28"/>
          <w:lang w:val="ru-RU"/>
        </w:rPr>
      </w:pPr>
      <w:r w:rsidRPr="00B77267">
        <w:rPr>
          <w:sz w:val="28"/>
          <w:szCs w:val="28"/>
          <w:lang w:val="ru-RU"/>
        </w:rPr>
        <w:t>способность и готовность к освоению систематических знаний, их самосто</w:t>
      </w:r>
      <w:r w:rsidRPr="00B77267">
        <w:rPr>
          <w:sz w:val="28"/>
          <w:szCs w:val="28"/>
          <w:lang w:val="ru-RU"/>
        </w:rPr>
        <w:t>я</w:t>
      </w:r>
      <w:r w:rsidRPr="00B77267">
        <w:rPr>
          <w:sz w:val="28"/>
          <w:szCs w:val="28"/>
          <w:lang w:val="ru-RU"/>
        </w:rPr>
        <w:t>тельному пополнению, переносу и интеграции;</w:t>
      </w:r>
    </w:p>
    <w:p w:rsidR="00B77267" w:rsidRPr="00B77267" w:rsidRDefault="00B77267" w:rsidP="008D48C5">
      <w:pPr>
        <w:widowControl/>
        <w:numPr>
          <w:ilvl w:val="0"/>
          <w:numId w:val="134"/>
        </w:numPr>
        <w:tabs>
          <w:tab w:val="left" w:pos="1140"/>
        </w:tabs>
        <w:autoSpaceDE/>
        <w:autoSpaceDN/>
        <w:ind w:firstLine="720"/>
        <w:rPr>
          <w:sz w:val="28"/>
          <w:szCs w:val="28"/>
          <w:lang w:val="ru-RU"/>
        </w:rPr>
      </w:pPr>
      <w:r w:rsidRPr="00B77267">
        <w:rPr>
          <w:sz w:val="28"/>
          <w:szCs w:val="28"/>
          <w:lang w:val="ru-RU"/>
        </w:rPr>
        <w:t>способность к сотрудничеству и коммуникации;</w:t>
      </w:r>
    </w:p>
    <w:p w:rsidR="00B77267" w:rsidRPr="00B77267" w:rsidRDefault="00B77267" w:rsidP="008D48C5">
      <w:pPr>
        <w:widowControl/>
        <w:numPr>
          <w:ilvl w:val="0"/>
          <w:numId w:val="134"/>
        </w:numPr>
        <w:tabs>
          <w:tab w:val="left" w:pos="1136"/>
        </w:tabs>
        <w:autoSpaceDE/>
        <w:autoSpaceDN/>
        <w:ind w:firstLine="720"/>
        <w:rPr>
          <w:sz w:val="28"/>
          <w:szCs w:val="28"/>
          <w:lang w:val="ru-RU"/>
        </w:rPr>
      </w:pPr>
      <w:r w:rsidRPr="00B77267">
        <w:rPr>
          <w:sz w:val="28"/>
          <w:szCs w:val="28"/>
          <w:lang w:val="ru-RU"/>
        </w:rPr>
        <w:t>способность к решению личностно и социально значимых проблем и вопл</w:t>
      </w:r>
      <w:r w:rsidRPr="00B77267">
        <w:rPr>
          <w:sz w:val="28"/>
          <w:szCs w:val="28"/>
          <w:lang w:val="ru-RU"/>
        </w:rPr>
        <w:t>о</w:t>
      </w:r>
      <w:r w:rsidRPr="00B77267">
        <w:rPr>
          <w:sz w:val="28"/>
          <w:szCs w:val="28"/>
          <w:lang w:val="ru-RU"/>
        </w:rPr>
        <w:t>щению найденных решений в практику;</w:t>
      </w:r>
    </w:p>
    <w:p w:rsidR="00B77267" w:rsidRPr="00B77267" w:rsidRDefault="00B77267" w:rsidP="008D48C5">
      <w:pPr>
        <w:widowControl/>
        <w:numPr>
          <w:ilvl w:val="0"/>
          <w:numId w:val="134"/>
        </w:numPr>
        <w:tabs>
          <w:tab w:val="left" w:pos="1136"/>
        </w:tabs>
        <w:autoSpaceDE/>
        <w:autoSpaceDN/>
        <w:ind w:firstLine="720"/>
        <w:rPr>
          <w:sz w:val="28"/>
          <w:szCs w:val="28"/>
          <w:lang w:val="ru-RU"/>
        </w:rPr>
      </w:pPr>
      <w:r w:rsidRPr="00B77267">
        <w:rPr>
          <w:sz w:val="28"/>
          <w:szCs w:val="28"/>
          <w:lang w:val="ru-RU"/>
        </w:rPr>
        <w:t>способность и готовность к использованию ИКТ в целях обучения и разв</w:t>
      </w:r>
      <w:r w:rsidRPr="00B77267">
        <w:rPr>
          <w:sz w:val="28"/>
          <w:szCs w:val="28"/>
          <w:lang w:val="ru-RU"/>
        </w:rPr>
        <w:t>и</w:t>
      </w:r>
      <w:r w:rsidRPr="00B77267">
        <w:rPr>
          <w:sz w:val="28"/>
          <w:szCs w:val="28"/>
          <w:lang w:val="ru-RU"/>
        </w:rPr>
        <w:t>тия;</w:t>
      </w:r>
    </w:p>
    <w:p w:rsidR="00B77267" w:rsidRPr="00B77267" w:rsidRDefault="00B77267" w:rsidP="008D48C5">
      <w:pPr>
        <w:widowControl/>
        <w:numPr>
          <w:ilvl w:val="0"/>
          <w:numId w:val="134"/>
        </w:numPr>
        <w:tabs>
          <w:tab w:val="left" w:pos="1140"/>
        </w:tabs>
        <w:autoSpaceDE/>
        <w:autoSpaceDN/>
        <w:ind w:firstLine="720"/>
        <w:rPr>
          <w:sz w:val="28"/>
          <w:szCs w:val="28"/>
          <w:lang w:val="ru-RU"/>
        </w:rPr>
      </w:pPr>
      <w:r w:rsidRPr="00B77267">
        <w:rPr>
          <w:sz w:val="28"/>
          <w:szCs w:val="28"/>
          <w:lang w:val="ru-RU"/>
        </w:rPr>
        <w:t>способность к самоорганизации, саморегуляции и рефлексии.</w:t>
      </w:r>
    </w:p>
    <w:p w:rsidR="00B77267" w:rsidRPr="00B77267" w:rsidRDefault="00B77267" w:rsidP="008D48C5">
      <w:pPr>
        <w:ind w:firstLine="720"/>
        <w:jc w:val="both"/>
        <w:rPr>
          <w:sz w:val="20"/>
          <w:szCs w:val="20"/>
          <w:lang w:val="ru-RU"/>
        </w:rPr>
      </w:pPr>
      <w:r w:rsidRPr="00B77267">
        <w:rPr>
          <w:sz w:val="28"/>
          <w:szCs w:val="28"/>
          <w:lang w:val="ru-RU"/>
        </w:rPr>
        <w:t>Оценка достижения метапредметных результатов может проводиться в ходе ра</w:t>
      </w:r>
      <w:r w:rsidRPr="00B77267">
        <w:rPr>
          <w:sz w:val="28"/>
          <w:szCs w:val="28"/>
          <w:lang w:val="ru-RU"/>
        </w:rPr>
        <w:t>з</w:t>
      </w:r>
      <w:r w:rsidRPr="00B77267">
        <w:rPr>
          <w:sz w:val="28"/>
          <w:szCs w:val="28"/>
          <w:lang w:val="ru-RU"/>
        </w:rPr>
        <w:t>личных процедур. Основной процедурой итоговой оценки достижения метапредме</w:t>
      </w:r>
      <w:r w:rsidRPr="00B77267">
        <w:rPr>
          <w:sz w:val="28"/>
          <w:szCs w:val="28"/>
          <w:lang w:val="ru-RU"/>
        </w:rPr>
        <w:t>т</w:t>
      </w:r>
      <w:r w:rsidRPr="00B77267">
        <w:rPr>
          <w:sz w:val="28"/>
          <w:szCs w:val="28"/>
          <w:lang w:val="ru-RU"/>
        </w:rPr>
        <w:t xml:space="preserve">ных результатов является </w:t>
      </w:r>
      <w:r w:rsidRPr="00B77267">
        <w:rPr>
          <w:i/>
          <w:iCs/>
          <w:sz w:val="28"/>
          <w:szCs w:val="28"/>
          <w:lang w:val="ru-RU"/>
        </w:rPr>
        <w:t>защита итогового</w:t>
      </w:r>
      <w:r w:rsidRPr="00B77267">
        <w:rPr>
          <w:sz w:val="28"/>
          <w:szCs w:val="28"/>
          <w:lang w:val="ru-RU"/>
        </w:rPr>
        <w:t xml:space="preserve"> </w:t>
      </w:r>
      <w:r w:rsidRPr="00B77267">
        <w:rPr>
          <w:i/>
          <w:iCs/>
          <w:sz w:val="28"/>
          <w:szCs w:val="28"/>
          <w:lang w:val="ru-RU"/>
        </w:rPr>
        <w:t>индивидуального проекта</w:t>
      </w:r>
      <w:r w:rsidRPr="00B77267">
        <w:rPr>
          <w:sz w:val="28"/>
          <w:szCs w:val="28"/>
          <w:lang w:val="ru-RU"/>
        </w:rPr>
        <w:t>.</w:t>
      </w:r>
    </w:p>
    <w:p w:rsidR="00B77267" w:rsidRPr="00B77267" w:rsidRDefault="00B77267" w:rsidP="008D48C5">
      <w:pPr>
        <w:ind w:firstLine="720"/>
        <w:jc w:val="both"/>
        <w:rPr>
          <w:sz w:val="20"/>
          <w:szCs w:val="20"/>
          <w:lang w:val="ru-RU"/>
        </w:rPr>
      </w:pPr>
      <w:r w:rsidRPr="00B77267">
        <w:rPr>
          <w:sz w:val="28"/>
          <w:szCs w:val="28"/>
          <w:lang w:val="ru-RU"/>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B77267" w:rsidRPr="00B77267" w:rsidRDefault="00B77267" w:rsidP="008D48C5">
      <w:pPr>
        <w:widowControl/>
        <w:numPr>
          <w:ilvl w:val="0"/>
          <w:numId w:val="135"/>
        </w:numPr>
        <w:tabs>
          <w:tab w:val="left" w:pos="1301"/>
        </w:tabs>
        <w:autoSpaceDE/>
        <w:autoSpaceDN/>
        <w:ind w:firstLine="720"/>
        <w:jc w:val="both"/>
        <w:rPr>
          <w:sz w:val="28"/>
          <w:szCs w:val="28"/>
          <w:lang w:val="ru-RU"/>
        </w:rPr>
      </w:pPr>
      <w:r w:rsidRPr="00B77267">
        <w:rPr>
          <w:sz w:val="28"/>
          <w:szCs w:val="28"/>
          <w:lang w:val="ru-RU"/>
        </w:rPr>
        <w:t>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w:t>
      </w:r>
      <w:r w:rsidRPr="00B77267">
        <w:rPr>
          <w:sz w:val="28"/>
          <w:szCs w:val="28"/>
          <w:lang w:val="ru-RU"/>
        </w:rPr>
        <w:t>о</w:t>
      </w:r>
      <w:r w:rsidRPr="00B77267">
        <w:rPr>
          <w:sz w:val="28"/>
          <w:szCs w:val="28"/>
          <w:lang w:val="ru-RU"/>
        </w:rPr>
        <w:t>ты, например уровень сформированности навыков сотрудничества или самоорганиз</w:t>
      </w:r>
      <w:r w:rsidRPr="00B77267">
        <w:rPr>
          <w:sz w:val="28"/>
          <w:szCs w:val="28"/>
          <w:lang w:val="ru-RU"/>
        </w:rPr>
        <w:t>а</w:t>
      </w:r>
      <w:r w:rsidRPr="00B77267">
        <w:rPr>
          <w:sz w:val="28"/>
          <w:szCs w:val="28"/>
          <w:lang w:val="ru-RU"/>
        </w:rPr>
        <w:t>ции.</w:t>
      </w:r>
    </w:p>
    <w:p w:rsidR="00B77267" w:rsidRPr="00B77267" w:rsidRDefault="00B77267" w:rsidP="008D48C5">
      <w:pPr>
        <w:ind w:firstLine="720"/>
        <w:jc w:val="both"/>
        <w:rPr>
          <w:sz w:val="28"/>
          <w:szCs w:val="28"/>
          <w:lang w:val="ru-RU"/>
        </w:rPr>
      </w:pPr>
      <w:r w:rsidRPr="00B77267">
        <w:rPr>
          <w:sz w:val="28"/>
          <w:szCs w:val="28"/>
          <w:lang w:val="ru-RU"/>
        </w:rPr>
        <w:t>Оценка достижения метапредметных результатов ведѐтся также в рамках сист</w:t>
      </w:r>
      <w:r w:rsidRPr="00B77267">
        <w:rPr>
          <w:sz w:val="28"/>
          <w:szCs w:val="28"/>
          <w:lang w:val="ru-RU"/>
        </w:rPr>
        <w:t>е</w:t>
      </w:r>
      <w:r w:rsidRPr="00B77267">
        <w:rPr>
          <w:sz w:val="28"/>
          <w:szCs w:val="28"/>
          <w:lang w:val="ru-RU"/>
        </w:rPr>
        <w:t xml:space="preserve">мы промежуточной аттестации. </w:t>
      </w:r>
      <w:r w:rsidRPr="00B77267">
        <w:rPr>
          <w:b/>
          <w:bCs/>
          <w:i/>
          <w:iCs/>
          <w:sz w:val="28"/>
          <w:szCs w:val="28"/>
          <w:lang w:val="ru-RU"/>
        </w:rPr>
        <w:t>Для оценки динамики</w:t>
      </w:r>
      <w:r w:rsidRPr="00B77267">
        <w:rPr>
          <w:sz w:val="28"/>
          <w:szCs w:val="28"/>
          <w:lang w:val="ru-RU"/>
        </w:rPr>
        <w:t xml:space="preserve"> </w:t>
      </w:r>
      <w:r w:rsidRPr="00B77267">
        <w:rPr>
          <w:b/>
          <w:bCs/>
          <w:i/>
          <w:iCs/>
          <w:sz w:val="28"/>
          <w:szCs w:val="28"/>
          <w:lang w:val="ru-RU"/>
        </w:rPr>
        <w:t xml:space="preserve">формирования и уровня сформированности метапредметных результатов </w:t>
      </w:r>
      <w:r w:rsidRPr="00B77267">
        <w:rPr>
          <w:sz w:val="28"/>
          <w:szCs w:val="28"/>
          <w:lang w:val="ru-RU"/>
        </w:rPr>
        <w:t>в системе внутришкольного м</w:t>
      </w:r>
      <w:r w:rsidRPr="00B77267">
        <w:rPr>
          <w:sz w:val="28"/>
          <w:szCs w:val="28"/>
          <w:lang w:val="ru-RU"/>
        </w:rPr>
        <w:t>о</w:t>
      </w:r>
      <w:r w:rsidRPr="00B77267">
        <w:rPr>
          <w:sz w:val="28"/>
          <w:szCs w:val="28"/>
          <w:lang w:val="ru-RU"/>
        </w:rPr>
        <w:t>ниторинга образовательных</w:t>
      </w:r>
    </w:p>
    <w:p w:rsidR="00B77267" w:rsidRPr="00B77267" w:rsidRDefault="00B77267" w:rsidP="008D48C5">
      <w:pPr>
        <w:ind w:firstLine="720"/>
        <w:rPr>
          <w:sz w:val="20"/>
          <w:szCs w:val="20"/>
          <w:lang w:val="ru-RU"/>
        </w:rPr>
      </w:pPr>
      <w:r w:rsidRPr="00B77267">
        <w:rPr>
          <w:sz w:val="28"/>
          <w:szCs w:val="28"/>
          <w:lang w:val="ru-RU"/>
        </w:rPr>
        <w:t>достижений все вышеперечисленные данные (способность к сотрудничеству</w:t>
      </w:r>
    </w:p>
    <w:p w:rsidR="00B77267" w:rsidRPr="00B77267" w:rsidRDefault="00B77267" w:rsidP="008D48C5">
      <w:pPr>
        <w:widowControl/>
        <w:numPr>
          <w:ilvl w:val="0"/>
          <w:numId w:val="136"/>
        </w:numPr>
        <w:tabs>
          <w:tab w:val="left" w:pos="665"/>
        </w:tabs>
        <w:autoSpaceDE/>
        <w:autoSpaceDN/>
        <w:ind w:firstLine="720"/>
        <w:jc w:val="both"/>
        <w:rPr>
          <w:sz w:val="28"/>
          <w:szCs w:val="28"/>
          <w:lang w:val="ru-RU"/>
        </w:rPr>
      </w:pPr>
      <w:r w:rsidRPr="00B77267">
        <w:rPr>
          <w:sz w:val="28"/>
          <w:szCs w:val="28"/>
          <w:lang w:val="ru-RU"/>
        </w:rPr>
        <w:t>коммуникации, решению проблем и др.) наиболее целесообразно фикс</w:t>
      </w:r>
      <w:r w:rsidRPr="00B77267">
        <w:rPr>
          <w:sz w:val="28"/>
          <w:szCs w:val="28"/>
          <w:lang w:val="ru-RU"/>
        </w:rPr>
        <w:t>и</w:t>
      </w:r>
      <w:r w:rsidRPr="00B77267">
        <w:rPr>
          <w:sz w:val="28"/>
          <w:szCs w:val="28"/>
          <w:lang w:val="ru-RU"/>
        </w:rPr>
        <w:t>ровать и анализировать в соответствии с разработанными образовательным учрежд</w:t>
      </w:r>
      <w:r w:rsidRPr="00B77267">
        <w:rPr>
          <w:sz w:val="28"/>
          <w:szCs w:val="28"/>
          <w:lang w:val="ru-RU"/>
        </w:rPr>
        <w:t>е</w:t>
      </w:r>
      <w:r w:rsidRPr="00B77267">
        <w:rPr>
          <w:sz w:val="28"/>
          <w:szCs w:val="28"/>
          <w:lang w:val="ru-RU"/>
        </w:rPr>
        <w:t>нием:</w:t>
      </w:r>
    </w:p>
    <w:p w:rsidR="00B77267" w:rsidRPr="00B77267" w:rsidRDefault="00B77267" w:rsidP="008D48C5">
      <w:pPr>
        <w:ind w:firstLine="720"/>
        <w:rPr>
          <w:sz w:val="28"/>
          <w:szCs w:val="28"/>
          <w:lang w:val="ru-RU"/>
        </w:rPr>
      </w:pPr>
      <w:r w:rsidRPr="00B77267">
        <w:rPr>
          <w:sz w:val="28"/>
          <w:szCs w:val="28"/>
          <w:lang w:val="ru-RU"/>
        </w:rPr>
        <w:t>а) программой формирования планируемых результатов освоения междисци</w:t>
      </w:r>
      <w:r w:rsidRPr="00B77267">
        <w:rPr>
          <w:sz w:val="28"/>
          <w:szCs w:val="28"/>
          <w:lang w:val="ru-RU"/>
        </w:rPr>
        <w:t>п</w:t>
      </w:r>
      <w:r w:rsidRPr="00B77267">
        <w:rPr>
          <w:sz w:val="28"/>
          <w:szCs w:val="28"/>
          <w:lang w:val="ru-RU"/>
        </w:rPr>
        <w:t>линарных программ;</w:t>
      </w:r>
    </w:p>
    <w:p w:rsidR="00B77267" w:rsidRPr="00B77267" w:rsidRDefault="00B77267" w:rsidP="008D48C5">
      <w:pPr>
        <w:ind w:firstLine="720"/>
        <w:jc w:val="both"/>
        <w:rPr>
          <w:sz w:val="28"/>
          <w:szCs w:val="28"/>
          <w:lang w:val="ru-RU"/>
        </w:rPr>
      </w:pPr>
      <w:r w:rsidRPr="00B77267">
        <w:rPr>
          <w:sz w:val="28"/>
          <w:szCs w:val="28"/>
          <w:lang w:val="ru-RU"/>
        </w:rPr>
        <w:t>б) системой промежуточной аттестации (внутришкольным мониторингом обр</w:t>
      </w:r>
      <w:r w:rsidRPr="00B77267">
        <w:rPr>
          <w:sz w:val="28"/>
          <w:szCs w:val="28"/>
          <w:lang w:val="ru-RU"/>
        </w:rPr>
        <w:t>а</w:t>
      </w:r>
      <w:r w:rsidRPr="00B77267">
        <w:rPr>
          <w:sz w:val="28"/>
          <w:szCs w:val="28"/>
          <w:lang w:val="ru-RU"/>
        </w:rPr>
        <w:t>зовательных достижений) учащихся в рамках урочной и внеурочной деятельности;</w:t>
      </w:r>
    </w:p>
    <w:p w:rsidR="00B77267" w:rsidRPr="00B77267" w:rsidRDefault="00B77267" w:rsidP="008D48C5">
      <w:pPr>
        <w:ind w:firstLine="720"/>
        <w:rPr>
          <w:sz w:val="28"/>
          <w:szCs w:val="28"/>
          <w:lang w:val="ru-RU"/>
        </w:rPr>
      </w:pPr>
      <w:r w:rsidRPr="00B77267">
        <w:rPr>
          <w:sz w:val="28"/>
          <w:szCs w:val="28"/>
          <w:lang w:val="ru-RU"/>
        </w:rPr>
        <w:t>в) системой итоговой оценки по предметам, не выносимым на государственную итоговую аттестацию учащихся;</w:t>
      </w:r>
    </w:p>
    <w:p w:rsidR="00B77267" w:rsidRPr="00B77267" w:rsidRDefault="00B77267" w:rsidP="008D48C5">
      <w:pPr>
        <w:ind w:firstLine="720"/>
        <w:jc w:val="both"/>
        <w:rPr>
          <w:sz w:val="28"/>
          <w:szCs w:val="28"/>
          <w:lang w:val="ru-RU"/>
        </w:rPr>
      </w:pPr>
      <w:r w:rsidRPr="00B77267">
        <w:rPr>
          <w:sz w:val="28"/>
          <w:szCs w:val="28"/>
          <w:lang w:val="ru-RU"/>
        </w:rPr>
        <w:t xml:space="preserve">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w:t>
      </w:r>
      <w:r w:rsidRPr="00B77267">
        <w:rPr>
          <w:sz w:val="28"/>
          <w:szCs w:val="28"/>
          <w:lang w:val="ru-RU"/>
        </w:rPr>
        <w:lastRenderedPageBreak/>
        <w:t>мониторинга образовательных достижений), итоговой аттестации по предметам, не выносимым на государственную итоговую аттестацию.</w:t>
      </w:r>
    </w:p>
    <w:p w:rsidR="00B77267" w:rsidRPr="00B77267" w:rsidRDefault="00B77267" w:rsidP="008D48C5">
      <w:pPr>
        <w:ind w:firstLine="720"/>
        <w:rPr>
          <w:sz w:val="28"/>
          <w:szCs w:val="28"/>
          <w:lang w:val="ru-RU"/>
        </w:rPr>
      </w:pPr>
      <w:r w:rsidRPr="00B77267">
        <w:rPr>
          <w:sz w:val="28"/>
          <w:szCs w:val="28"/>
          <w:lang w:val="ru-RU"/>
        </w:rPr>
        <w:t>При этом обязательными составляющими системы внутришкольного монит</w:t>
      </w:r>
      <w:r w:rsidRPr="00B77267">
        <w:rPr>
          <w:sz w:val="28"/>
          <w:szCs w:val="28"/>
          <w:lang w:val="ru-RU"/>
        </w:rPr>
        <w:t>о</w:t>
      </w:r>
      <w:r w:rsidRPr="00B77267">
        <w:rPr>
          <w:sz w:val="28"/>
          <w:szCs w:val="28"/>
          <w:lang w:val="ru-RU"/>
        </w:rPr>
        <w:t>ринга образовательных достижений являются материалы:</w:t>
      </w:r>
    </w:p>
    <w:p w:rsidR="00B77267" w:rsidRDefault="00B77267" w:rsidP="008D48C5">
      <w:pPr>
        <w:widowControl/>
        <w:numPr>
          <w:ilvl w:val="1"/>
          <w:numId w:val="136"/>
        </w:numPr>
        <w:tabs>
          <w:tab w:val="left" w:pos="1140"/>
        </w:tabs>
        <w:autoSpaceDE/>
        <w:autoSpaceDN/>
        <w:ind w:firstLine="720"/>
        <w:rPr>
          <w:sz w:val="28"/>
          <w:szCs w:val="28"/>
        </w:rPr>
      </w:pPr>
      <w:r>
        <w:rPr>
          <w:i/>
          <w:iCs/>
          <w:sz w:val="28"/>
          <w:szCs w:val="28"/>
        </w:rPr>
        <w:t>стартовой диагностики</w:t>
      </w:r>
      <w:r>
        <w:rPr>
          <w:sz w:val="28"/>
          <w:szCs w:val="28"/>
        </w:rPr>
        <w:t>;</w:t>
      </w:r>
    </w:p>
    <w:p w:rsidR="00B77267" w:rsidRPr="00B77267" w:rsidRDefault="00B77267" w:rsidP="008D48C5">
      <w:pPr>
        <w:widowControl/>
        <w:numPr>
          <w:ilvl w:val="1"/>
          <w:numId w:val="136"/>
        </w:numPr>
        <w:tabs>
          <w:tab w:val="left" w:pos="1140"/>
        </w:tabs>
        <w:autoSpaceDE/>
        <w:autoSpaceDN/>
        <w:ind w:firstLine="720"/>
        <w:rPr>
          <w:sz w:val="28"/>
          <w:szCs w:val="28"/>
          <w:lang w:val="ru-RU"/>
        </w:rPr>
      </w:pPr>
      <w:r w:rsidRPr="00B77267">
        <w:rPr>
          <w:sz w:val="28"/>
          <w:szCs w:val="28"/>
          <w:lang w:val="ru-RU"/>
        </w:rPr>
        <w:t xml:space="preserve">текущего выполнения </w:t>
      </w:r>
      <w:r w:rsidRPr="00B77267">
        <w:rPr>
          <w:i/>
          <w:iCs/>
          <w:sz w:val="28"/>
          <w:szCs w:val="28"/>
          <w:lang w:val="ru-RU"/>
        </w:rPr>
        <w:t>учебных исследований и учебных проектов</w:t>
      </w:r>
      <w:r w:rsidRPr="00B77267">
        <w:rPr>
          <w:sz w:val="28"/>
          <w:szCs w:val="28"/>
          <w:lang w:val="ru-RU"/>
        </w:rPr>
        <w:t>;</w:t>
      </w:r>
    </w:p>
    <w:p w:rsidR="00B77267" w:rsidRPr="00B77267" w:rsidRDefault="00B77267" w:rsidP="008D48C5">
      <w:pPr>
        <w:widowControl/>
        <w:numPr>
          <w:ilvl w:val="1"/>
          <w:numId w:val="136"/>
        </w:numPr>
        <w:tabs>
          <w:tab w:val="left" w:pos="1136"/>
        </w:tabs>
        <w:autoSpaceDE/>
        <w:autoSpaceDN/>
        <w:ind w:firstLine="720"/>
        <w:jc w:val="both"/>
        <w:rPr>
          <w:sz w:val="28"/>
          <w:szCs w:val="28"/>
          <w:lang w:val="ru-RU"/>
        </w:rPr>
      </w:pPr>
      <w:r w:rsidRPr="00B77267">
        <w:rPr>
          <w:i/>
          <w:iCs/>
          <w:sz w:val="28"/>
          <w:szCs w:val="28"/>
          <w:lang w:val="ru-RU"/>
        </w:rPr>
        <w:t>промежуточных и итоговых комплексных работ на межпредметной основе</w:t>
      </w:r>
      <w:r w:rsidRPr="00B77267">
        <w:rPr>
          <w:sz w:val="28"/>
          <w:szCs w:val="28"/>
          <w:lang w:val="ru-RU"/>
        </w:rPr>
        <w:t>,</w:t>
      </w:r>
      <w:r w:rsidRPr="00B77267">
        <w:rPr>
          <w:i/>
          <w:iCs/>
          <w:sz w:val="28"/>
          <w:szCs w:val="28"/>
          <w:lang w:val="ru-RU"/>
        </w:rPr>
        <w:t xml:space="preserve"> </w:t>
      </w:r>
      <w:r w:rsidRPr="00B77267">
        <w:rPr>
          <w:sz w:val="28"/>
          <w:szCs w:val="28"/>
          <w:lang w:val="ru-RU"/>
        </w:rPr>
        <w:t>направленных на оценку сформированности познавательных,</w:t>
      </w:r>
      <w:r w:rsidRPr="00B77267">
        <w:rPr>
          <w:i/>
          <w:iCs/>
          <w:sz w:val="28"/>
          <w:szCs w:val="28"/>
          <w:lang w:val="ru-RU"/>
        </w:rPr>
        <w:t xml:space="preserve"> </w:t>
      </w:r>
      <w:r w:rsidRPr="00B77267">
        <w:rPr>
          <w:sz w:val="28"/>
          <w:szCs w:val="28"/>
          <w:lang w:val="ru-RU"/>
        </w:rPr>
        <w:t>регулятивных и комм</w:t>
      </w:r>
      <w:r w:rsidRPr="00B77267">
        <w:rPr>
          <w:sz w:val="28"/>
          <w:szCs w:val="28"/>
          <w:lang w:val="ru-RU"/>
        </w:rPr>
        <w:t>у</w:t>
      </w:r>
      <w:r w:rsidRPr="00B77267">
        <w:rPr>
          <w:sz w:val="28"/>
          <w:szCs w:val="28"/>
          <w:lang w:val="ru-RU"/>
        </w:rPr>
        <w:t>никативных действий при решении учебно-познавательных и учебно-практических задач, основанных на работе с текстом;</w:t>
      </w:r>
    </w:p>
    <w:p w:rsidR="00B77267" w:rsidRPr="00B77267" w:rsidRDefault="00B77267" w:rsidP="008D48C5">
      <w:pPr>
        <w:widowControl/>
        <w:numPr>
          <w:ilvl w:val="1"/>
          <w:numId w:val="136"/>
        </w:numPr>
        <w:tabs>
          <w:tab w:val="left" w:pos="1136"/>
        </w:tabs>
        <w:autoSpaceDE/>
        <w:autoSpaceDN/>
        <w:ind w:firstLine="720"/>
        <w:jc w:val="both"/>
        <w:rPr>
          <w:sz w:val="28"/>
          <w:szCs w:val="28"/>
          <w:lang w:val="ru-RU"/>
        </w:rPr>
      </w:pPr>
      <w:r w:rsidRPr="00B77267">
        <w:rPr>
          <w:sz w:val="28"/>
          <w:szCs w:val="28"/>
          <w:lang w:val="ru-RU"/>
        </w:rPr>
        <w:t xml:space="preserve">текущего выполнения выборочных </w:t>
      </w:r>
      <w:r w:rsidRPr="00B77267">
        <w:rPr>
          <w:i/>
          <w:iCs/>
          <w:sz w:val="28"/>
          <w:szCs w:val="28"/>
          <w:lang w:val="ru-RU"/>
        </w:rPr>
        <w:t xml:space="preserve">учебно-практических и учебно-познавательных заданий </w:t>
      </w:r>
      <w:r w:rsidRPr="00B77267">
        <w:rPr>
          <w:sz w:val="28"/>
          <w:szCs w:val="28"/>
          <w:lang w:val="ru-RU"/>
        </w:rPr>
        <w:t>на оценку способности и готовности учащихся к</w:t>
      </w:r>
      <w:r w:rsidRPr="00B77267">
        <w:rPr>
          <w:i/>
          <w:iCs/>
          <w:sz w:val="28"/>
          <w:szCs w:val="28"/>
          <w:lang w:val="ru-RU"/>
        </w:rPr>
        <w:t xml:space="preserve"> </w:t>
      </w:r>
      <w:r w:rsidRPr="00B77267">
        <w:rPr>
          <w:sz w:val="28"/>
          <w:szCs w:val="28"/>
          <w:lang w:val="ru-RU"/>
        </w:rPr>
        <w:t>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B77267" w:rsidRDefault="00B77267" w:rsidP="008D48C5">
      <w:pPr>
        <w:widowControl/>
        <w:numPr>
          <w:ilvl w:val="1"/>
          <w:numId w:val="136"/>
        </w:numPr>
        <w:tabs>
          <w:tab w:val="left" w:pos="1140"/>
        </w:tabs>
        <w:autoSpaceDE/>
        <w:autoSpaceDN/>
        <w:ind w:firstLine="720"/>
        <w:rPr>
          <w:sz w:val="28"/>
          <w:szCs w:val="28"/>
        </w:rPr>
      </w:pPr>
      <w:r>
        <w:rPr>
          <w:i/>
          <w:iCs/>
          <w:sz w:val="28"/>
          <w:szCs w:val="28"/>
        </w:rPr>
        <w:t>защиты итогового индивидуального проекта</w:t>
      </w:r>
      <w:r>
        <w:rPr>
          <w:sz w:val="28"/>
          <w:szCs w:val="28"/>
        </w:rPr>
        <w:t>.</w:t>
      </w:r>
    </w:p>
    <w:p w:rsidR="00B77267" w:rsidRDefault="00B77267" w:rsidP="008D48C5">
      <w:pPr>
        <w:ind w:firstLine="720"/>
        <w:rPr>
          <w:sz w:val="20"/>
          <w:szCs w:val="20"/>
        </w:rPr>
      </w:pPr>
      <w:r>
        <w:rPr>
          <w:b/>
          <w:bCs/>
          <w:sz w:val="28"/>
          <w:szCs w:val="28"/>
        </w:rPr>
        <w:t>Особенности оценки индивидуального проекта</w:t>
      </w:r>
    </w:p>
    <w:p w:rsidR="00B77267" w:rsidRPr="00B77267" w:rsidRDefault="00B77267" w:rsidP="008D48C5">
      <w:pPr>
        <w:ind w:firstLine="720"/>
        <w:rPr>
          <w:sz w:val="20"/>
          <w:szCs w:val="20"/>
          <w:lang w:val="ru-RU"/>
        </w:rPr>
      </w:pPr>
      <w:r w:rsidRPr="00B77267">
        <w:rPr>
          <w:sz w:val="28"/>
          <w:szCs w:val="28"/>
          <w:lang w:val="ru-RU"/>
        </w:rPr>
        <w:t>Индивидуальный итоговой проект представляет собой учебный проект, выпо</w:t>
      </w:r>
      <w:r w:rsidRPr="00B77267">
        <w:rPr>
          <w:sz w:val="28"/>
          <w:szCs w:val="28"/>
          <w:lang w:val="ru-RU"/>
        </w:rPr>
        <w:t>л</w:t>
      </w:r>
      <w:r w:rsidRPr="00B77267">
        <w:rPr>
          <w:sz w:val="28"/>
          <w:szCs w:val="28"/>
          <w:lang w:val="ru-RU"/>
        </w:rPr>
        <w:t>няемый учащимся в рамках одного или нескольких учебных предметов</w:t>
      </w:r>
    </w:p>
    <w:p w:rsidR="00B77267" w:rsidRPr="00B77267" w:rsidRDefault="00B77267" w:rsidP="008D48C5">
      <w:pPr>
        <w:widowControl/>
        <w:numPr>
          <w:ilvl w:val="0"/>
          <w:numId w:val="137"/>
        </w:numPr>
        <w:tabs>
          <w:tab w:val="left" w:pos="488"/>
        </w:tabs>
        <w:autoSpaceDE/>
        <w:autoSpaceDN/>
        <w:ind w:firstLine="720"/>
        <w:jc w:val="both"/>
        <w:rPr>
          <w:sz w:val="28"/>
          <w:szCs w:val="28"/>
          <w:lang w:val="ru-RU"/>
        </w:rPr>
      </w:pPr>
      <w:r w:rsidRPr="00B77267">
        <w:rPr>
          <w:sz w:val="28"/>
          <w:szCs w:val="28"/>
          <w:lang w:val="ru-RU"/>
        </w:rPr>
        <w:t>целью продемонстрировать свои достижения в самостоятельном освоении содержания и методов избранных областей знаний и/или видов деятельности и сп</w:t>
      </w:r>
      <w:r w:rsidRPr="00B77267">
        <w:rPr>
          <w:sz w:val="28"/>
          <w:szCs w:val="28"/>
          <w:lang w:val="ru-RU"/>
        </w:rPr>
        <w:t>о</w:t>
      </w:r>
      <w:r w:rsidRPr="00B77267">
        <w:rPr>
          <w:sz w:val="28"/>
          <w:szCs w:val="28"/>
          <w:lang w:val="ru-RU"/>
        </w:rPr>
        <w:t>собность проектировать и осуществлять целесообразную и результативную деятел</w:t>
      </w:r>
      <w:r w:rsidRPr="00B77267">
        <w:rPr>
          <w:sz w:val="28"/>
          <w:szCs w:val="28"/>
          <w:lang w:val="ru-RU"/>
        </w:rPr>
        <w:t>ь</w:t>
      </w:r>
      <w:r w:rsidRPr="00B77267">
        <w:rPr>
          <w:sz w:val="28"/>
          <w:szCs w:val="28"/>
          <w:lang w:val="ru-RU"/>
        </w:rPr>
        <w:t>ность (учебно-познавательную, конструкторскую, социальную, художественно-творческую, иную).</w:t>
      </w:r>
    </w:p>
    <w:p w:rsidR="00B77267" w:rsidRPr="00B77267" w:rsidRDefault="00B77267" w:rsidP="008D48C5">
      <w:pPr>
        <w:widowControl/>
        <w:numPr>
          <w:ilvl w:val="0"/>
          <w:numId w:val="138"/>
        </w:numPr>
        <w:tabs>
          <w:tab w:val="left" w:pos="1236"/>
        </w:tabs>
        <w:autoSpaceDE/>
        <w:autoSpaceDN/>
        <w:ind w:firstLine="720"/>
        <w:jc w:val="both"/>
        <w:rPr>
          <w:sz w:val="28"/>
          <w:szCs w:val="28"/>
          <w:lang w:val="ru-RU"/>
        </w:rPr>
      </w:pPr>
      <w:r w:rsidRPr="00B77267">
        <w:rPr>
          <w:sz w:val="28"/>
          <w:szCs w:val="28"/>
          <w:lang w:val="ru-RU"/>
        </w:rPr>
        <w:t xml:space="preserve">соответствии с целями подготовки проекта </w:t>
      </w:r>
      <w:r w:rsidRPr="00B77267">
        <w:rPr>
          <w:b/>
          <w:bCs/>
          <w:sz w:val="28"/>
          <w:szCs w:val="28"/>
          <w:lang w:val="ru-RU"/>
        </w:rPr>
        <w:t>для каждого учащегося</w:t>
      </w:r>
      <w:r w:rsidRPr="00B77267">
        <w:rPr>
          <w:sz w:val="28"/>
          <w:szCs w:val="28"/>
          <w:lang w:val="ru-RU"/>
        </w:rPr>
        <w:t xml:space="preserve"> </w:t>
      </w:r>
      <w:r w:rsidRPr="00B77267">
        <w:rPr>
          <w:b/>
          <w:bCs/>
          <w:sz w:val="28"/>
          <w:szCs w:val="28"/>
          <w:lang w:val="ru-RU"/>
        </w:rPr>
        <w:t>разр</w:t>
      </w:r>
      <w:r w:rsidRPr="00B77267">
        <w:rPr>
          <w:b/>
          <w:bCs/>
          <w:sz w:val="28"/>
          <w:szCs w:val="28"/>
          <w:lang w:val="ru-RU"/>
        </w:rPr>
        <w:t>а</w:t>
      </w:r>
      <w:r w:rsidRPr="00B77267">
        <w:rPr>
          <w:b/>
          <w:bCs/>
          <w:sz w:val="28"/>
          <w:szCs w:val="28"/>
          <w:lang w:val="ru-RU"/>
        </w:rPr>
        <w:t>батываются план, программа подготовки проекта</w:t>
      </w:r>
      <w:r w:rsidRPr="00B77267">
        <w:rPr>
          <w:sz w:val="28"/>
          <w:szCs w:val="28"/>
          <w:lang w:val="ru-RU"/>
        </w:rPr>
        <w:t>,</w:t>
      </w:r>
      <w:r w:rsidRPr="00B77267">
        <w:rPr>
          <w:b/>
          <w:bCs/>
          <w:sz w:val="28"/>
          <w:szCs w:val="28"/>
          <w:lang w:val="ru-RU"/>
        </w:rPr>
        <w:t xml:space="preserve"> </w:t>
      </w:r>
      <w:r w:rsidRPr="00B77267">
        <w:rPr>
          <w:sz w:val="28"/>
          <w:szCs w:val="28"/>
          <w:lang w:val="ru-RU"/>
        </w:rPr>
        <w:t>которые,</w:t>
      </w:r>
      <w:r w:rsidRPr="00B77267">
        <w:rPr>
          <w:b/>
          <w:bCs/>
          <w:sz w:val="28"/>
          <w:szCs w:val="28"/>
          <w:lang w:val="ru-RU"/>
        </w:rPr>
        <w:t xml:space="preserve"> </w:t>
      </w:r>
      <w:r w:rsidRPr="00B77267">
        <w:rPr>
          <w:sz w:val="28"/>
          <w:szCs w:val="28"/>
          <w:lang w:val="ru-RU"/>
        </w:rPr>
        <w:t>как</w:t>
      </w:r>
      <w:r w:rsidRPr="00B77267">
        <w:rPr>
          <w:b/>
          <w:bCs/>
          <w:sz w:val="28"/>
          <w:szCs w:val="28"/>
          <w:lang w:val="ru-RU"/>
        </w:rPr>
        <w:t xml:space="preserve"> </w:t>
      </w:r>
      <w:r w:rsidRPr="00B77267">
        <w:rPr>
          <w:sz w:val="28"/>
          <w:szCs w:val="28"/>
          <w:lang w:val="ru-RU"/>
        </w:rPr>
        <w:t>минимум, должны включать требования по следующим рубрикам:</w:t>
      </w:r>
    </w:p>
    <w:p w:rsidR="00B77267" w:rsidRPr="00B77267" w:rsidRDefault="00B77267" w:rsidP="008D48C5">
      <w:pPr>
        <w:ind w:firstLine="720"/>
        <w:rPr>
          <w:sz w:val="28"/>
          <w:szCs w:val="28"/>
          <w:lang w:val="ru-RU"/>
        </w:rPr>
      </w:pPr>
      <w:r w:rsidRPr="00B77267">
        <w:rPr>
          <w:sz w:val="28"/>
          <w:szCs w:val="28"/>
          <w:lang w:val="ru-RU"/>
        </w:rPr>
        <w:t>• организация проектной деятельности;</w:t>
      </w:r>
    </w:p>
    <w:p w:rsidR="00B77267" w:rsidRPr="00B77267" w:rsidRDefault="00B77267" w:rsidP="008D48C5">
      <w:pPr>
        <w:ind w:firstLine="720"/>
        <w:rPr>
          <w:sz w:val="28"/>
          <w:szCs w:val="28"/>
          <w:lang w:val="ru-RU"/>
        </w:rPr>
      </w:pPr>
      <w:r w:rsidRPr="00B77267">
        <w:rPr>
          <w:sz w:val="28"/>
          <w:szCs w:val="28"/>
          <w:lang w:val="ru-RU"/>
        </w:rPr>
        <w:t>• содержание и направленность проекта;</w:t>
      </w:r>
    </w:p>
    <w:p w:rsidR="00B77267" w:rsidRPr="00B77267" w:rsidRDefault="00B77267" w:rsidP="008D48C5">
      <w:pPr>
        <w:ind w:firstLine="720"/>
        <w:rPr>
          <w:sz w:val="28"/>
          <w:szCs w:val="28"/>
          <w:lang w:val="ru-RU"/>
        </w:rPr>
      </w:pPr>
      <w:r w:rsidRPr="00B77267">
        <w:rPr>
          <w:sz w:val="28"/>
          <w:szCs w:val="28"/>
          <w:lang w:val="ru-RU"/>
        </w:rPr>
        <w:t>• защита проекта;</w:t>
      </w:r>
    </w:p>
    <w:p w:rsidR="00B77267" w:rsidRPr="00B77267" w:rsidRDefault="00B77267" w:rsidP="008D48C5">
      <w:pPr>
        <w:ind w:firstLine="720"/>
        <w:rPr>
          <w:sz w:val="28"/>
          <w:szCs w:val="28"/>
          <w:lang w:val="ru-RU"/>
        </w:rPr>
      </w:pPr>
      <w:r w:rsidRPr="00B77267">
        <w:rPr>
          <w:sz w:val="28"/>
          <w:szCs w:val="28"/>
          <w:lang w:val="ru-RU"/>
        </w:rPr>
        <w:t>• критерии оценки проектной деятельности.</w:t>
      </w:r>
    </w:p>
    <w:p w:rsidR="00B77267" w:rsidRPr="00B77267" w:rsidRDefault="00B77267" w:rsidP="008D48C5">
      <w:pPr>
        <w:ind w:firstLine="720"/>
        <w:jc w:val="both"/>
        <w:rPr>
          <w:sz w:val="28"/>
          <w:szCs w:val="28"/>
          <w:lang w:val="ru-RU"/>
        </w:rPr>
      </w:pPr>
      <w:r w:rsidRPr="00B77267">
        <w:rPr>
          <w:b/>
          <w:bCs/>
          <w:sz w:val="28"/>
          <w:szCs w:val="28"/>
          <w:lang w:val="ru-RU"/>
        </w:rPr>
        <w:t xml:space="preserve">Требования к организации проектной деятельности </w:t>
      </w:r>
      <w:r w:rsidRPr="00B77267">
        <w:rPr>
          <w:sz w:val="28"/>
          <w:szCs w:val="28"/>
          <w:lang w:val="ru-RU"/>
        </w:rPr>
        <w:t>должны</w:t>
      </w:r>
      <w:r w:rsidRPr="00B77267">
        <w:rPr>
          <w:b/>
          <w:bCs/>
          <w:sz w:val="28"/>
          <w:szCs w:val="28"/>
          <w:lang w:val="ru-RU"/>
        </w:rPr>
        <w:t xml:space="preserve"> </w:t>
      </w:r>
      <w:r w:rsidRPr="00B77267">
        <w:rPr>
          <w:sz w:val="28"/>
          <w:szCs w:val="28"/>
          <w:lang w:val="ru-RU"/>
        </w:rPr>
        <w:t>включать пол</w:t>
      </w:r>
      <w:r w:rsidRPr="00B77267">
        <w:rPr>
          <w:sz w:val="28"/>
          <w:szCs w:val="28"/>
          <w:lang w:val="ru-RU"/>
        </w:rPr>
        <w:t>о</w:t>
      </w:r>
      <w:r w:rsidRPr="00B77267">
        <w:rPr>
          <w:sz w:val="28"/>
          <w:szCs w:val="28"/>
          <w:lang w:val="ru-RU"/>
        </w:rPr>
        <w:t>жения о том, что учащиеся сами выбирают как тему проекта, так и руководителя пр</w:t>
      </w:r>
      <w:r w:rsidRPr="00B77267">
        <w:rPr>
          <w:sz w:val="28"/>
          <w:szCs w:val="28"/>
          <w:lang w:val="ru-RU"/>
        </w:rPr>
        <w:t>о</w:t>
      </w:r>
      <w:r w:rsidRPr="00B77267">
        <w:rPr>
          <w:sz w:val="28"/>
          <w:szCs w:val="28"/>
          <w:lang w:val="ru-RU"/>
        </w:rPr>
        <w:t>екта; тема проекта должна быть утверждена (уровень утверждения определяет образ</w:t>
      </w:r>
      <w:r w:rsidRPr="00B77267">
        <w:rPr>
          <w:sz w:val="28"/>
          <w:szCs w:val="28"/>
          <w:lang w:val="ru-RU"/>
        </w:rPr>
        <w:t>о</w:t>
      </w:r>
      <w:r w:rsidRPr="00B77267">
        <w:rPr>
          <w:sz w:val="28"/>
          <w:szCs w:val="28"/>
          <w:lang w:val="ru-RU"/>
        </w:rPr>
        <w:t>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B77267" w:rsidRPr="00B77267" w:rsidRDefault="00B77267" w:rsidP="008D48C5">
      <w:pPr>
        <w:widowControl/>
        <w:numPr>
          <w:ilvl w:val="0"/>
          <w:numId w:val="138"/>
        </w:numPr>
        <w:tabs>
          <w:tab w:val="left" w:pos="1258"/>
        </w:tabs>
        <w:autoSpaceDE/>
        <w:autoSpaceDN/>
        <w:ind w:firstLine="720"/>
        <w:jc w:val="both"/>
        <w:rPr>
          <w:sz w:val="28"/>
          <w:szCs w:val="28"/>
          <w:lang w:val="ru-RU"/>
        </w:rPr>
      </w:pPr>
      <w:r w:rsidRPr="00B77267">
        <w:rPr>
          <w:sz w:val="28"/>
          <w:szCs w:val="28"/>
          <w:lang w:val="ru-RU"/>
        </w:rPr>
        <w:t xml:space="preserve">разделе о </w:t>
      </w:r>
      <w:r w:rsidRPr="00B77267">
        <w:rPr>
          <w:b/>
          <w:bCs/>
          <w:sz w:val="28"/>
          <w:szCs w:val="28"/>
          <w:lang w:val="ru-RU"/>
        </w:rPr>
        <w:t>требованиях к содержанию и направленности проекта</w:t>
      </w:r>
      <w:r w:rsidRPr="00B77267">
        <w:rPr>
          <w:sz w:val="28"/>
          <w:szCs w:val="28"/>
          <w:lang w:val="ru-RU"/>
        </w:rPr>
        <w:t xml:space="preserve"> обяз</w:t>
      </w:r>
      <w:r w:rsidRPr="00B77267">
        <w:rPr>
          <w:sz w:val="28"/>
          <w:szCs w:val="28"/>
          <w:lang w:val="ru-RU"/>
        </w:rPr>
        <w:t>а</w:t>
      </w:r>
      <w:r w:rsidRPr="00B77267">
        <w:rPr>
          <w:sz w:val="28"/>
          <w:szCs w:val="28"/>
          <w:lang w:val="ru-RU"/>
        </w:rPr>
        <w:t xml:space="preserve">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B77267">
        <w:rPr>
          <w:i/>
          <w:iCs/>
          <w:sz w:val="28"/>
          <w:szCs w:val="28"/>
          <w:lang w:val="ru-RU"/>
        </w:rPr>
        <w:t>т</w:t>
      </w:r>
      <w:r w:rsidRPr="00B77267">
        <w:rPr>
          <w:i/>
          <w:iCs/>
          <w:sz w:val="28"/>
          <w:szCs w:val="28"/>
          <w:lang w:val="ru-RU"/>
        </w:rPr>
        <w:t>и</w:t>
      </w:r>
      <w:r w:rsidRPr="00B77267">
        <w:rPr>
          <w:i/>
          <w:iCs/>
          <w:sz w:val="28"/>
          <w:szCs w:val="28"/>
          <w:lang w:val="ru-RU"/>
        </w:rPr>
        <w:t>пы работ и формы их представления</w:t>
      </w:r>
      <w:r w:rsidRPr="00B77267">
        <w:rPr>
          <w:sz w:val="28"/>
          <w:szCs w:val="28"/>
          <w:lang w:val="ru-RU"/>
        </w:rPr>
        <w:t xml:space="preserve"> и б) </w:t>
      </w:r>
      <w:r w:rsidRPr="00B77267">
        <w:rPr>
          <w:i/>
          <w:iCs/>
          <w:sz w:val="28"/>
          <w:szCs w:val="28"/>
          <w:lang w:val="ru-RU"/>
        </w:rPr>
        <w:t>состав</w:t>
      </w:r>
      <w:r w:rsidRPr="00B77267">
        <w:rPr>
          <w:sz w:val="28"/>
          <w:szCs w:val="28"/>
          <w:lang w:val="ru-RU"/>
        </w:rPr>
        <w:t xml:space="preserve"> </w:t>
      </w:r>
      <w:r w:rsidRPr="00B77267">
        <w:rPr>
          <w:i/>
          <w:iCs/>
          <w:sz w:val="28"/>
          <w:szCs w:val="28"/>
          <w:lang w:val="ru-RU"/>
        </w:rPr>
        <w:t>материалов</w:t>
      </w:r>
      <w:r w:rsidRPr="00B77267">
        <w:rPr>
          <w:sz w:val="28"/>
          <w:szCs w:val="28"/>
          <w:lang w:val="ru-RU"/>
        </w:rPr>
        <w:t>,</w:t>
      </w:r>
      <w:r w:rsidRPr="00B77267">
        <w:rPr>
          <w:i/>
          <w:iCs/>
          <w:sz w:val="28"/>
          <w:szCs w:val="28"/>
          <w:lang w:val="ru-RU"/>
        </w:rPr>
        <w:t xml:space="preserve"> </w:t>
      </w:r>
      <w:r w:rsidRPr="00B77267">
        <w:rPr>
          <w:sz w:val="28"/>
          <w:szCs w:val="28"/>
          <w:lang w:val="ru-RU"/>
        </w:rPr>
        <w:t>которые должны быть подготовлены по завершении проекта для</w:t>
      </w:r>
      <w:r w:rsidRPr="00B77267">
        <w:rPr>
          <w:i/>
          <w:iCs/>
          <w:sz w:val="28"/>
          <w:szCs w:val="28"/>
          <w:lang w:val="ru-RU"/>
        </w:rPr>
        <w:t xml:space="preserve"> </w:t>
      </w:r>
      <w:r w:rsidRPr="00B77267">
        <w:rPr>
          <w:sz w:val="28"/>
          <w:szCs w:val="28"/>
          <w:lang w:val="ru-RU"/>
        </w:rPr>
        <w:t>его защиты.</w:t>
      </w:r>
    </w:p>
    <w:p w:rsidR="00B77267" w:rsidRPr="00B77267" w:rsidRDefault="00B77267" w:rsidP="008D48C5">
      <w:pPr>
        <w:ind w:firstLine="720"/>
        <w:rPr>
          <w:sz w:val="28"/>
          <w:szCs w:val="28"/>
          <w:lang w:val="ru-RU"/>
        </w:rPr>
      </w:pPr>
    </w:p>
    <w:p w:rsidR="00B77267" w:rsidRPr="00B77267" w:rsidRDefault="00B77267" w:rsidP="008D48C5">
      <w:pPr>
        <w:ind w:firstLine="720"/>
        <w:rPr>
          <w:sz w:val="28"/>
          <w:szCs w:val="28"/>
          <w:lang w:val="ru-RU"/>
        </w:rPr>
      </w:pPr>
      <w:r w:rsidRPr="00B77267">
        <w:rPr>
          <w:sz w:val="28"/>
          <w:szCs w:val="28"/>
          <w:lang w:val="ru-RU"/>
        </w:rPr>
        <w:t xml:space="preserve">Так, например, </w:t>
      </w:r>
      <w:r w:rsidRPr="00B77267">
        <w:rPr>
          <w:i/>
          <w:iCs/>
          <w:sz w:val="28"/>
          <w:szCs w:val="28"/>
          <w:lang w:val="ru-RU"/>
        </w:rPr>
        <w:t>результатом</w:t>
      </w:r>
      <w:r w:rsidRPr="00B77267">
        <w:rPr>
          <w:sz w:val="28"/>
          <w:szCs w:val="28"/>
          <w:lang w:val="ru-RU"/>
        </w:rPr>
        <w:t xml:space="preserve"> </w:t>
      </w:r>
      <w:r w:rsidRPr="00B77267">
        <w:rPr>
          <w:i/>
          <w:iCs/>
          <w:sz w:val="28"/>
          <w:szCs w:val="28"/>
          <w:lang w:val="ru-RU"/>
        </w:rPr>
        <w:t>(продуктом)</w:t>
      </w:r>
      <w:r w:rsidRPr="00B77267">
        <w:rPr>
          <w:sz w:val="28"/>
          <w:szCs w:val="28"/>
          <w:lang w:val="ru-RU"/>
        </w:rPr>
        <w:t xml:space="preserve"> </w:t>
      </w:r>
      <w:r w:rsidRPr="00B77267">
        <w:rPr>
          <w:i/>
          <w:iCs/>
          <w:sz w:val="28"/>
          <w:szCs w:val="28"/>
          <w:lang w:val="ru-RU"/>
        </w:rPr>
        <w:t>проектной деятельности</w:t>
      </w:r>
      <w:r w:rsidRPr="00B77267">
        <w:rPr>
          <w:sz w:val="28"/>
          <w:szCs w:val="28"/>
          <w:lang w:val="ru-RU"/>
        </w:rPr>
        <w:t xml:space="preserve"> может быть любая из следующих работ:</w:t>
      </w:r>
    </w:p>
    <w:p w:rsidR="00B77267" w:rsidRPr="00B77267" w:rsidRDefault="00B77267" w:rsidP="008D48C5">
      <w:pPr>
        <w:ind w:firstLine="720"/>
        <w:jc w:val="both"/>
        <w:rPr>
          <w:sz w:val="28"/>
          <w:szCs w:val="28"/>
          <w:lang w:val="ru-RU"/>
        </w:rPr>
      </w:pPr>
      <w:r w:rsidRPr="00B77267">
        <w:rPr>
          <w:sz w:val="28"/>
          <w:szCs w:val="28"/>
          <w:lang w:val="ru-RU"/>
        </w:rPr>
        <w:lastRenderedPageBreak/>
        <w:t xml:space="preserve">а) </w:t>
      </w:r>
      <w:r w:rsidRPr="00B77267">
        <w:rPr>
          <w:i/>
          <w:iCs/>
          <w:sz w:val="28"/>
          <w:szCs w:val="28"/>
          <w:lang w:val="ru-RU"/>
        </w:rPr>
        <w:t>письменная работа</w:t>
      </w:r>
      <w:r w:rsidRPr="00B77267">
        <w:rPr>
          <w:sz w:val="28"/>
          <w:szCs w:val="28"/>
          <w:lang w:val="ru-RU"/>
        </w:rPr>
        <w:t xml:space="preserve"> (эссе, реферат, аналитические материалы, обзорные мат</w:t>
      </w:r>
      <w:r w:rsidRPr="00B77267">
        <w:rPr>
          <w:sz w:val="28"/>
          <w:szCs w:val="28"/>
          <w:lang w:val="ru-RU"/>
        </w:rPr>
        <w:t>е</w:t>
      </w:r>
      <w:r w:rsidRPr="00B77267">
        <w:rPr>
          <w:sz w:val="28"/>
          <w:szCs w:val="28"/>
          <w:lang w:val="ru-RU"/>
        </w:rPr>
        <w:t>риалы, отчѐты о проведѐнных исследованиях, стендовый доклад и др.);</w:t>
      </w:r>
    </w:p>
    <w:p w:rsidR="00B77267" w:rsidRPr="00B77267" w:rsidRDefault="00B77267" w:rsidP="008D48C5">
      <w:pPr>
        <w:ind w:firstLine="720"/>
        <w:rPr>
          <w:sz w:val="28"/>
          <w:szCs w:val="28"/>
          <w:lang w:val="ru-RU"/>
        </w:rPr>
      </w:pPr>
      <w:r w:rsidRPr="00B77267">
        <w:rPr>
          <w:sz w:val="28"/>
          <w:szCs w:val="28"/>
          <w:lang w:val="ru-RU"/>
        </w:rPr>
        <w:t xml:space="preserve">б) </w:t>
      </w:r>
      <w:r w:rsidRPr="00B77267">
        <w:rPr>
          <w:i/>
          <w:iCs/>
          <w:sz w:val="28"/>
          <w:szCs w:val="28"/>
          <w:lang w:val="ru-RU"/>
        </w:rPr>
        <w:t>художественная   творческая   работа</w:t>
      </w:r>
      <w:r w:rsidRPr="00B77267">
        <w:rPr>
          <w:sz w:val="28"/>
          <w:szCs w:val="28"/>
          <w:lang w:val="ru-RU"/>
        </w:rPr>
        <w:t xml:space="preserve">   (в   области   литературы,</w:t>
      </w:r>
    </w:p>
    <w:p w:rsidR="00B77267" w:rsidRPr="00B77267" w:rsidRDefault="00B77267" w:rsidP="008D48C5">
      <w:pPr>
        <w:ind w:firstLine="720"/>
        <w:jc w:val="both"/>
        <w:rPr>
          <w:sz w:val="28"/>
          <w:szCs w:val="28"/>
          <w:lang w:val="ru-RU"/>
        </w:rPr>
      </w:pPr>
      <w:r w:rsidRPr="00B77267">
        <w:rPr>
          <w:sz w:val="28"/>
          <w:szCs w:val="28"/>
          <w:lang w:val="ru-RU"/>
        </w:rPr>
        <w:t>музыки, изобразительного искусства, экранных искусств), представленная в в</w:t>
      </w:r>
      <w:r w:rsidRPr="00B77267">
        <w:rPr>
          <w:sz w:val="28"/>
          <w:szCs w:val="28"/>
          <w:lang w:val="ru-RU"/>
        </w:rPr>
        <w:t>и</w:t>
      </w:r>
      <w:r w:rsidRPr="00B77267">
        <w:rPr>
          <w:sz w:val="28"/>
          <w:szCs w:val="28"/>
          <w:lang w:val="ru-RU"/>
        </w:rPr>
        <w:t>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B77267" w:rsidRPr="00B77267" w:rsidRDefault="00B77267" w:rsidP="008D48C5">
      <w:pPr>
        <w:ind w:firstLine="720"/>
        <w:rPr>
          <w:sz w:val="28"/>
          <w:szCs w:val="28"/>
          <w:lang w:val="ru-RU"/>
        </w:rPr>
      </w:pPr>
      <w:r w:rsidRPr="00B77267">
        <w:rPr>
          <w:sz w:val="28"/>
          <w:szCs w:val="28"/>
          <w:lang w:val="ru-RU"/>
        </w:rPr>
        <w:t xml:space="preserve">в) </w:t>
      </w:r>
      <w:r w:rsidRPr="00B77267">
        <w:rPr>
          <w:i/>
          <w:iCs/>
          <w:sz w:val="28"/>
          <w:szCs w:val="28"/>
          <w:lang w:val="ru-RU"/>
        </w:rPr>
        <w:t>материальный объект,</w:t>
      </w:r>
      <w:r w:rsidRPr="00B77267">
        <w:rPr>
          <w:sz w:val="28"/>
          <w:szCs w:val="28"/>
          <w:lang w:val="ru-RU"/>
        </w:rPr>
        <w:t xml:space="preserve"> </w:t>
      </w:r>
      <w:r w:rsidRPr="00B77267">
        <w:rPr>
          <w:i/>
          <w:iCs/>
          <w:sz w:val="28"/>
          <w:szCs w:val="28"/>
          <w:lang w:val="ru-RU"/>
        </w:rPr>
        <w:t>макет</w:t>
      </w:r>
      <w:r w:rsidRPr="00B77267">
        <w:rPr>
          <w:sz w:val="28"/>
          <w:szCs w:val="28"/>
          <w:lang w:val="ru-RU"/>
        </w:rPr>
        <w:t>, иное конструкторское изделие;</w:t>
      </w:r>
    </w:p>
    <w:p w:rsidR="00B77267" w:rsidRPr="00B77267" w:rsidRDefault="00B77267" w:rsidP="008D48C5">
      <w:pPr>
        <w:ind w:firstLine="720"/>
        <w:rPr>
          <w:sz w:val="28"/>
          <w:szCs w:val="28"/>
          <w:lang w:val="ru-RU"/>
        </w:rPr>
      </w:pPr>
      <w:r w:rsidRPr="00B77267">
        <w:rPr>
          <w:sz w:val="28"/>
          <w:szCs w:val="28"/>
          <w:lang w:val="ru-RU"/>
        </w:rPr>
        <w:t xml:space="preserve">г) </w:t>
      </w:r>
      <w:r w:rsidRPr="00B77267">
        <w:rPr>
          <w:i/>
          <w:iCs/>
          <w:sz w:val="28"/>
          <w:szCs w:val="28"/>
          <w:lang w:val="ru-RU"/>
        </w:rPr>
        <w:t>отчѐтные материалы по социальному проекту</w:t>
      </w:r>
      <w:r w:rsidRPr="00B77267">
        <w:rPr>
          <w:sz w:val="28"/>
          <w:szCs w:val="28"/>
          <w:lang w:val="ru-RU"/>
        </w:rPr>
        <w:t>, которые могут включать как тексты, так и мультимедийные продукты.</w:t>
      </w:r>
    </w:p>
    <w:p w:rsidR="00B77267" w:rsidRPr="00B77267" w:rsidRDefault="00B77267" w:rsidP="008D48C5">
      <w:pPr>
        <w:widowControl/>
        <w:numPr>
          <w:ilvl w:val="0"/>
          <w:numId w:val="138"/>
        </w:numPr>
        <w:tabs>
          <w:tab w:val="left" w:pos="1383"/>
        </w:tabs>
        <w:autoSpaceDE/>
        <w:autoSpaceDN/>
        <w:ind w:firstLine="720"/>
        <w:rPr>
          <w:sz w:val="28"/>
          <w:szCs w:val="28"/>
          <w:lang w:val="ru-RU"/>
        </w:rPr>
      </w:pPr>
      <w:r w:rsidRPr="00B77267">
        <w:rPr>
          <w:i/>
          <w:iCs/>
          <w:sz w:val="28"/>
          <w:szCs w:val="28"/>
          <w:lang w:val="ru-RU"/>
        </w:rPr>
        <w:t>состав материалов</w:t>
      </w:r>
      <w:r w:rsidRPr="00B77267">
        <w:rPr>
          <w:sz w:val="28"/>
          <w:szCs w:val="28"/>
          <w:lang w:val="ru-RU"/>
        </w:rPr>
        <w:t>,</w:t>
      </w:r>
      <w:r w:rsidRPr="00B77267">
        <w:rPr>
          <w:i/>
          <w:iCs/>
          <w:sz w:val="28"/>
          <w:szCs w:val="28"/>
          <w:lang w:val="ru-RU"/>
        </w:rPr>
        <w:t xml:space="preserve"> </w:t>
      </w:r>
      <w:r w:rsidRPr="00B77267">
        <w:rPr>
          <w:sz w:val="28"/>
          <w:szCs w:val="28"/>
          <w:lang w:val="ru-RU"/>
        </w:rPr>
        <w:t>которые должны быть подготовлены по</w:t>
      </w:r>
      <w:r w:rsidRPr="00B77267">
        <w:rPr>
          <w:i/>
          <w:iCs/>
          <w:sz w:val="28"/>
          <w:szCs w:val="28"/>
          <w:lang w:val="ru-RU"/>
        </w:rPr>
        <w:t xml:space="preserve"> </w:t>
      </w:r>
      <w:r w:rsidRPr="00B77267">
        <w:rPr>
          <w:sz w:val="28"/>
          <w:szCs w:val="28"/>
          <w:lang w:val="ru-RU"/>
        </w:rPr>
        <w:t>завершению проекта для его защиты, в обязательном порядке включаются:</w:t>
      </w:r>
    </w:p>
    <w:p w:rsidR="00B77267" w:rsidRPr="00B77267" w:rsidRDefault="00B77267" w:rsidP="008D48C5">
      <w:pPr>
        <w:ind w:firstLine="720"/>
        <w:rPr>
          <w:sz w:val="28"/>
          <w:szCs w:val="28"/>
          <w:lang w:val="ru-RU"/>
        </w:rPr>
      </w:pPr>
      <w:r w:rsidRPr="00B77267">
        <w:rPr>
          <w:sz w:val="28"/>
          <w:szCs w:val="28"/>
          <w:lang w:val="ru-RU"/>
        </w:rPr>
        <w:t xml:space="preserve">1) выносимый   на   защиту   </w:t>
      </w:r>
      <w:r w:rsidRPr="00B77267">
        <w:rPr>
          <w:i/>
          <w:iCs/>
          <w:sz w:val="28"/>
          <w:szCs w:val="28"/>
          <w:lang w:val="ru-RU"/>
        </w:rPr>
        <w:t>продукт   проектной   деятельности</w:t>
      </w:r>
      <w:r w:rsidRPr="00B77267">
        <w:rPr>
          <w:sz w:val="28"/>
          <w:szCs w:val="28"/>
          <w:lang w:val="ru-RU"/>
        </w:rPr>
        <w:t>,</w:t>
      </w:r>
    </w:p>
    <w:p w:rsidR="00B77267" w:rsidRPr="00B77267" w:rsidRDefault="00B77267" w:rsidP="008D48C5">
      <w:pPr>
        <w:ind w:firstLine="720"/>
        <w:rPr>
          <w:sz w:val="28"/>
          <w:szCs w:val="28"/>
          <w:lang w:val="ru-RU"/>
        </w:rPr>
      </w:pPr>
      <w:r w:rsidRPr="00B77267">
        <w:rPr>
          <w:sz w:val="28"/>
          <w:szCs w:val="28"/>
          <w:lang w:val="ru-RU"/>
        </w:rPr>
        <w:t>представленный в одной из описанных выше форм;</w:t>
      </w:r>
    </w:p>
    <w:p w:rsidR="00B77267" w:rsidRPr="00B77267" w:rsidRDefault="00B77267" w:rsidP="008D48C5">
      <w:pPr>
        <w:ind w:firstLine="720"/>
        <w:jc w:val="both"/>
        <w:rPr>
          <w:sz w:val="28"/>
          <w:szCs w:val="28"/>
          <w:lang w:val="ru-RU"/>
        </w:rPr>
      </w:pPr>
      <w:r w:rsidRPr="00B77267">
        <w:rPr>
          <w:sz w:val="28"/>
          <w:szCs w:val="28"/>
          <w:lang w:val="ru-RU"/>
        </w:rPr>
        <w:t xml:space="preserve">2) подготовленная учащимся </w:t>
      </w:r>
      <w:r w:rsidRPr="00B77267">
        <w:rPr>
          <w:i/>
          <w:iCs/>
          <w:sz w:val="28"/>
          <w:szCs w:val="28"/>
          <w:lang w:val="ru-RU"/>
        </w:rPr>
        <w:t>краткая пояснительная записка к</w:t>
      </w:r>
      <w:r w:rsidRPr="00B77267">
        <w:rPr>
          <w:sz w:val="28"/>
          <w:szCs w:val="28"/>
          <w:lang w:val="ru-RU"/>
        </w:rPr>
        <w:t xml:space="preserve"> </w:t>
      </w:r>
      <w:r w:rsidRPr="00B77267">
        <w:rPr>
          <w:i/>
          <w:iCs/>
          <w:sz w:val="28"/>
          <w:szCs w:val="28"/>
          <w:lang w:val="ru-RU"/>
        </w:rPr>
        <w:t xml:space="preserve">проекту </w:t>
      </w:r>
      <w:r w:rsidRPr="00B77267">
        <w:rPr>
          <w:sz w:val="28"/>
          <w:szCs w:val="28"/>
          <w:lang w:val="ru-RU"/>
        </w:rPr>
        <w:t>(объѐмом не более одной машинописной страницы)</w:t>
      </w:r>
      <w:r w:rsidRPr="00B77267">
        <w:rPr>
          <w:i/>
          <w:iCs/>
          <w:sz w:val="28"/>
          <w:szCs w:val="28"/>
          <w:lang w:val="ru-RU"/>
        </w:rPr>
        <w:t xml:space="preserve"> </w:t>
      </w:r>
      <w:r w:rsidRPr="00B77267">
        <w:rPr>
          <w:sz w:val="28"/>
          <w:szCs w:val="28"/>
          <w:lang w:val="ru-RU"/>
        </w:rPr>
        <w:t>с указанием</w:t>
      </w:r>
      <w:r w:rsidRPr="00B77267">
        <w:rPr>
          <w:i/>
          <w:iCs/>
          <w:sz w:val="28"/>
          <w:szCs w:val="28"/>
          <w:lang w:val="ru-RU"/>
        </w:rPr>
        <w:t xml:space="preserve"> </w:t>
      </w:r>
      <w:r w:rsidRPr="00B77267">
        <w:rPr>
          <w:sz w:val="28"/>
          <w:szCs w:val="28"/>
          <w:u w:val="single"/>
          <w:lang w:val="ru-RU"/>
        </w:rPr>
        <w:t>для</w:t>
      </w:r>
      <w:r w:rsidRPr="00B77267">
        <w:rPr>
          <w:i/>
          <w:iCs/>
          <w:sz w:val="28"/>
          <w:szCs w:val="28"/>
          <w:lang w:val="ru-RU"/>
        </w:rPr>
        <w:t xml:space="preserve"> </w:t>
      </w:r>
      <w:r w:rsidRPr="00B77267">
        <w:rPr>
          <w:sz w:val="28"/>
          <w:szCs w:val="28"/>
          <w:u w:val="single"/>
          <w:lang w:val="ru-RU"/>
        </w:rPr>
        <w:t>всех проектов</w:t>
      </w:r>
      <w:r w:rsidRPr="00B77267">
        <w:rPr>
          <w:sz w:val="28"/>
          <w:szCs w:val="28"/>
          <w:lang w:val="ru-RU"/>
        </w:rPr>
        <w:t>: а) исходного замысла, цели и назначения проекта; б) краткого описания хода выполн</w:t>
      </w:r>
      <w:r w:rsidRPr="00B77267">
        <w:rPr>
          <w:sz w:val="28"/>
          <w:szCs w:val="28"/>
          <w:lang w:val="ru-RU"/>
        </w:rPr>
        <w:t>е</w:t>
      </w:r>
      <w:r w:rsidRPr="00B77267">
        <w:rPr>
          <w:sz w:val="28"/>
          <w:szCs w:val="28"/>
          <w:lang w:val="ru-RU"/>
        </w:rPr>
        <w:t>ния проекта и полученных результатов; в) списка</w:t>
      </w:r>
    </w:p>
    <w:p w:rsidR="00B77267" w:rsidRPr="00B77267" w:rsidRDefault="00B77267" w:rsidP="008D48C5">
      <w:pPr>
        <w:ind w:firstLine="720"/>
        <w:jc w:val="both"/>
        <w:rPr>
          <w:sz w:val="28"/>
          <w:szCs w:val="28"/>
          <w:lang w:val="ru-RU"/>
        </w:rPr>
      </w:pPr>
      <w:r w:rsidRPr="00B77267">
        <w:rPr>
          <w:sz w:val="28"/>
          <w:szCs w:val="28"/>
          <w:lang w:val="ru-RU"/>
        </w:rPr>
        <w:t>использованных источников. Для конструкторских проектов в пояснительную записку, кроме того, включается описание особенностей</w:t>
      </w:r>
    </w:p>
    <w:p w:rsidR="00B77267" w:rsidRPr="00B77267" w:rsidRDefault="00517522" w:rsidP="008D48C5">
      <w:pPr>
        <w:ind w:firstLine="720"/>
        <w:rPr>
          <w:sz w:val="20"/>
          <w:szCs w:val="20"/>
          <w:lang w:val="ru-RU"/>
        </w:rPr>
      </w:pPr>
      <w:r w:rsidRPr="00517522">
        <w:rPr>
          <w:noProof/>
          <w:sz w:val="20"/>
          <w:szCs w:val="20"/>
        </w:rPr>
        <w:pict>
          <v:line id="Shape 1" o:spid="_x0000_s1190" style="position:absolute;left:0;text-align:left;z-index:-236528;visibility:visible" from="273.65pt,-17.05pt" to="452.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" o:allowincell="f" filled="t" strokeweight=".72pt">
            <v:stroke joinstyle="miter"/>
            <o:lock v:ext="edit" shapetype="f"/>
          </v:line>
        </w:pict>
      </w:r>
      <w:r w:rsidR="00B77267" w:rsidRPr="00B77267">
        <w:rPr>
          <w:sz w:val="28"/>
          <w:szCs w:val="28"/>
          <w:lang w:val="ru-RU"/>
        </w:rPr>
        <w:t xml:space="preserve">конструкторских решений, для </w:t>
      </w:r>
      <w:r w:rsidR="00B77267" w:rsidRPr="00B77267">
        <w:rPr>
          <w:sz w:val="28"/>
          <w:szCs w:val="28"/>
          <w:u w:val="single"/>
          <w:lang w:val="ru-RU"/>
        </w:rPr>
        <w:t>социальных проектов</w:t>
      </w:r>
      <w:r w:rsidR="00B77267" w:rsidRPr="00B77267">
        <w:rPr>
          <w:sz w:val="28"/>
          <w:szCs w:val="28"/>
          <w:lang w:val="ru-RU"/>
        </w:rPr>
        <w:t xml:space="preserve"> — описание эффе</w:t>
      </w:r>
      <w:r w:rsidR="00B77267" w:rsidRPr="00B77267">
        <w:rPr>
          <w:sz w:val="28"/>
          <w:szCs w:val="28"/>
          <w:lang w:val="ru-RU"/>
        </w:rPr>
        <w:t>к</w:t>
      </w:r>
      <w:r w:rsidR="00B77267" w:rsidRPr="00B77267">
        <w:rPr>
          <w:sz w:val="28"/>
          <w:szCs w:val="28"/>
          <w:lang w:val="ru-RU"/>
        </w:rPr>
        <w:t>тов/эффекта от реализации проекта;</w:t>
      </w:r>
    </w:p>
    <w:p w:rsidR="00B77267" w:rsidRPr="00B77267" w:rsidRDefault="00B77267" w:rsidP="008D48C5">
      <w:pPr>
        <w:widowControl/>
        <w:numPr>
          <w:ilvl w:val="0"/>
          <w:numId w:val="139"/>
        </w:numPr>
        <w:tabs>
          <w:tab w:val="left" w:pos="1280"/>
        </w:tabs>
        <w:autoSpaceDE/>
        <w:autoSpaceDN/>
        <w:ind w:firstLine="720"/>
        <w:rPr>
          <w:sz w:val="28"/>
          <w:szCs w:val="28"/>
          <w:lang w:val="ru-RU"/>
        </w:rPr>
      </w:pPr>
      <w:r w:rsidRPr="00B77267">
        <w:rPr>
          <w:i/>
          <w:iCs/>
          <w:sz w:val="28"/>
          <w:szCs w:val="28"/>
          <w:lang w:val="ru-RU"/>
        </w:rPr>
        <w:t xml:space="preserve">краткий отзыв руководителя, </w:t>
      </w:r>
      <w:r w:rsidRPr="00B77267">
        <w:rPr>
          <w:sz w:val="28"/>
          <w:szCs w:val="28"/>
          <w:lang w:val="ru-RU"/>
        </w:rPr>
        <w:t>содержащий краткую характеристику</w:t>
      </w:r>
    </w:p>
    <w:p w:rsidR="00B77267" w:rsidRPr="00B77267" w:rsidRDefault="00B77267" w:rsidP="008D48C5">
      <w:pPr>
        <w:ind w:firstLine="720"/>
        <w:jc w:val="both"/>
        <w:rPr>
          <w:sz w:val="20"/>
          <w:szCs w:val="20"/>
          <w:lang w:val="ru-RU"/>
        </w:rPr>
      </w:pPr>
      <w:r w:rsidRPr="00B77267">
        <w:rPr>
          <w:sz w:val="28"/>
          <w:szCs w:val="28"/>
          <w:lang w:val="ru-RU"/>
        </w:rPr>
        <w:t>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w:t>
      </w:r>
      <w:r w:rsidRPr="00B77267">
        <w:rPr>
          <w:sz w:val="28"/>
          <w:szCs w:val="28"/>
          <w:lang w:val="ru-RU"/>
        </w:rPr>
        <w:t>т</w:t>
      </w:r>
      <w:r w:rsidRPr="00B77267">
        <w:rPr>
          <w:sz w:val="28"/>
          <w:szCs w:val="28"/>
          <w:lang w:val="ru-RU"/>
        </w:rPr>
        <w:t>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w:t>
      </w:r>
      <w:r w:rsidRPr="00B77267">
        <w:rPr>
          <w:sz w:val="28"/>
          <w:szCs w:val="28"/>
          <w:lang w:val="ru-RU"/>
        </w:rPr>
        <w:t>а</w:t>
      </w:r>
      <w:r w:rsidRPr="00B77267">
        <w:rPr>
          <w:sz w:val="28"/>
          <w:szCs w:val="28"/>
          <w:lang w:val="ru-RU"/>
        </w:rPr>
        <w:t>тов.</w:t>
      </w:r>
    </w:p>
    <w:p w:rsidR="00B77267" w:rsidRPr="00B77267" w:rsidRDefault="00B77267" w:rsidP="008D48C5">
      <w:pPr>
        <w:ind w:firstLine="720"/>
        <w:jc w:val="both"/>
        <w:rPr>
          <w:sz w:val="20"/>
          <w:szCs w:val="20"/>
          <w:lang w:val="ru-RU"/>
        </w:rPr>
      </w:pPr>
      <w:r w:rsidRPr="00B77267">
        <w:rPr>
          <w:sz w:val="28"/>
          <w:szCs w:val="28"/>
          <w:lang w:val="ru-RU"/>
        </w:rPr>
        <w:t xml:space="preserve">Общим требованием ко всем работам является необходимость соблюдения норм и правил цитирования, ссылок на различные источники. </w:t>
      </w:r>
      <w:r w:rsidRPr="00B77267">
        <w:rPr>
          <w:b/>
          <w:bCs/>
          <w:sz w:val="28"/>
          <w:szCs w:val="28"/>
          <w:lang w:val="ru-RU"/>
        </w:rPr>
        <w:t>В</w:t>
      </w:r>
    </w:p>
    <w:p w:rsidR="00B77267" w:rsidRPr="00B77267" w:rsidRDefault="00B77267" w:rsidP="008D48C5">
      <w:pPr>
        <w:ind w:firstLine="720"/>
        <w:jc w:val="both"/>
        <w:rPr>
          <w:sz w:val="20"/>
          <w:szCs w:val="20"/>
          <w:lang w:val="ru-RU"/>
        </w:rPr>
      </w:pPr>
      <w:r w:rsidRPr="00B77267">
        <w:rPr>
          <w:b/>
          <w:bCs/>
          <w:sz w:val="28"/>
          <w:szCs w:val="28"/>
          <w:lang w:val="ru-RU"/>
        </w:rPr>
        <w:t>случае заимствования текста работы (плагиата) без указания ссылок на и</w:t>
      </w:r>
      <w:r w:rsidRPr="00B77267">
        <w:rPr>
          <w:b/>
          <w:bCs/>
          <w:sz w:val="28"/>
          <w:szCs w:val="28"/>
          <w:lang w:val="ru-RU"/>
        </w:rPr>
        <w:t>с</w:t>
      </w:r>
      <w:r w:rsidRPr="00B77267">
        <w:rPr>
          <w:b/>
          <w:bCs/>
          <w:sz w:val="28"/>
          <w:szCs w:val="28"/>
          <w:lang w:val="ru-RU"/>
        </w:rPr>
        <w:t>точник проект к защите не допускается.</w:t>
      </w:r>
    </w:p>
    <w:p w:rsidR="00B77267" w:rsidRPr="008D48C5" w:rsidRDefault="00B77267" w:rsidP="008D48C5">
      <w:pPr>
        <w:ind w:firstLine="720"/>
        <w:jc w:val="both"/>
        <w:rPr>
          <w:sz w:val="20"/>
          <w:szCs w:val="20"/>
          <w:lang w:val="ru-RU"/>
        </w:rPr>
      </w:pPr>
      <w:r w:rsidRPr="00B77267">
        <w:rPr>
          <w:b/>
          <w:bCs/>
          <w:sz w:val="28"/>
          <w:szCs w:val="28"/>
          <w:lang w:val="ru-RU"/>
        </w:rPr>
        <w:t xml:space="preserve">Критерии оценки проектной работы </w:t>
      </w:r>
      <w:r w:rsidRPr="00B77267">
        <w:rPr>
          <w:sz w:val="28"/>
          <w:szCs w:val="28"/>
          <w:lang w:val="ru-RU"/>
        </w:rPr>
        <w:t>разрабатываются с учѐтом</w:t>
      </w:r>
      <w:r w:rsidRPr="00B77267">
        <w:rPr>
          <w:b/>
          <w:bCs/>
          <w:sz w:val="28"/>
          <w:szCs w:val="28"/>
          <w:lang w:val="ru-RU"/>
        </w:rPr>
        <w:t xml:space="preserve"> </w:t>
      </w:r>
      <w:r w:rsidRPr="00B77267">
        <w:rPr>
          <w:sz w:val="28"/>
          <w:szCs w:val="28"/>
          <w:lang w:val="ru-RU"/>
        </w:rPr>
        <w:t xml:space="preserve">целей и задач проектной деятельности на данном этапе образования. </w:t>
      </w:r>
      <w:r w:rsidRPr="008D48C5">
        <w:rPr>
          <w:sz w:val="28"/>
          <w:szCs w:val="28"/>
          <w:lang w:val="ru-RU"/>
        </w:rPr>
        <w:t>Индивидуальный проект цел</w:t>
      </w:r>
      <w:r w:rsidRPr="008D48C5">
        <w:rPr>
          <w:sz w:val="28"/>
          <w:szCs w:val="28"/>
          <w:lang w:val="ru-RU"/>
        </w:rPr>
        <w:t>е</w:t>
      </w:r>
      <w:r w:rsidRPr="008D48C5">
        <w:rPr>
          <w:sz w:val="28"/>
          <w:szCs w:val="28"/>
          <w:lang w:val="ru-RU"/>
        </w:rPr>
        <w:t>сообразно оценивать по следующим критериям:</w:t>
      </w:r>
    </w:p>
    <w:p w:rsidR="00B77267" w:rsidRPr="00B77267" w:rsidRDefault="00B77267" w:rsidP="008D48C5">
      <w:pPr>
        <w:widowControl/>
        <w:numPr>
          <w:ilvl w:val="1"/>
          <w:numId w:val="140"/>
        </w:numPr>
        <w:tabs>
          <w:tab w:val="left" w:pos="1249"/>
        </w:tabs>
        <w:autoSpaceDE/>
        <w:autoSpaceDN/>
        <w:ind w:firstLine="720"/>
        <w:jc w:val="both"/>
        <w:rPr>
          <w:sz w:val="28"/>
          <w:szCs w:val="28"/>
          <w:lang w:val="ru-RU"/>
        </w:rPr>
      </w:pPr>
      <w:r w:rsidRPr="00B77267">
        <w:rPr>
          <w:b/>
          <w:bCs/>
          <w:sz w:val="28"/>
          <w:szCs w:val="28"/>
          <w:lang w:val="ru-RU"/>
        </w:rPr>
        <w:t>Способность к самостоятельному приобретению знаний и решению проблем</w:t>
      </w:r>
      <w:r w:rsidRPr="00B77267">
        <w:rPr>
          <w:sz w:val="28"/>
          <w:szCs w:val="28"/>
          <w:lang w:val="ru-RU"/>
        </w:rPr>
        <w:t>,</w:t>
      </w:r>
      <w:r w:rsidRPr="00B77267">
        <w:rPr>
          <w:b/>
          <w:bCs/>
          <w:sz w:val="28"/>
          <w:szCs w:val="28"/>
          <w:lang w:val="ru-RU"/>
        </w:rPr>
        <w:t xml:space="preserve"> </w:t>
      </w:r>
      <w:r w:rsidRPr="00B77267">
        <w:rPr>
          <w:sz w:val="28"/>
          <w:szCs w:val="28"/>
          <w:lang w:val="ru-RU"/>
        </w:rPr>
        <w:t>проявляющаяся в умении поставить проблему и выбрать</w:t>
      </w:r>
      <w:r w:rsidRPr="00B77267">
        <w:rPr>
          <w:b/>
          <w:bCs/>
          <w:sz w:val="28"/>
          <w:szCs w:val="28"/>
          <w:lang w:val="ru-RU"/>
        </w:rPr>
        <w:t xml:space="preserve"> </w:t>
      </w:r>
      <w:r w:rsidRPr="00B77267">
        <w:rPr>
          <w:sz w:val="28"/>
          <w:szCs w:val="28"/>
          <w:lang w:val="ru-RU"/>
        </w:rPr>
        <w:t>адекватные спос</w:t>
      </w:r>
      <w:r w:rsidRPr="00B77267">
        <w:rPr>
          <w:sz w:val="28"/>
          <w:szCs w:val="28"/>
          <w:lang w:val="ru-RU"/>
        </w:rPr>
        <w:t>о</w:t>
      </w:r>
      <w:r w:rsidRPr="00B77267">
        <w:rPr>
          <w:sz w:val="28"/>
          <w:szCs w:val="28"/>
          <w:lang w:val="ru-RU"/>
        </w:rPr>
        <w:t>бы еѐ решения, включая поиск и обработку информации, формулировку выводов и/или обоснование и реализацию/апробацию принятого решения, обоснование и со</w:t>
      </w:r>
      <w:r w:rsidRPr="00B77267">
        <w:rPr>
          <w:sz w:val="28"/>
          <w:szCs w:val="28"/>
          <w:lang w:val="ru-RU"/>
        </w:rPr>
        <w:t>з</w:t>
      </w:r>
      <w:r w:rsidRPr="00B77267">
        <w:rPr>
          <w:sz w:val="28"/>
          <w:szCs w:val="28"/>
          <w:lang w:val="ru-RU"/>
        </w:rPr>
        <w:t>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w:t>
      </w:r>
      <w:r w:rsidRPr="00B77267">
        <w:rPr>
          <w:sz w:val="28"/>
          <w:szCs w:val="28"/>
          <w:lang w:val="ru-RU"/>
        </w:rPr>
        <w:t>й</w:t>
      </w:r>
      <w:r w:rsidRPr="00B77267">
        <w:rPr>
          <w:sz w:val="28"/>
          <w:szCs w:val="28"/>
          <w:lang w:val="ru-RU"/>
        </w:rPr>
        <w:t>ствий.</w:t>
      </w:r>
    </w:p>
    <w:p w:rsidR="00B77267" w:rsidRPr="00B77267" w:rsidRDefault="00B77267" w:rsidP="008D48C5">
      <w:pPr>
        <w:widowControl/>
        <w:numPr>
          <w:ilvl w:val="1"/>
          <w:numId w:val="140"/>
        </w:numPr>
        <w:tabs>
          <w:tab w:val="left" w:pos="1260"/>
        </w:tabs>
        <w:autoSpaceDE/>
        <w:autoSpaceDN/>
        <w:ind w:firstLine="720"/>
        <w:rPr>
          <w:sz w:val="28"/>
          <w:szCs w:val="28"/>
          <w:lang w:val="ru-RU"/>
        </w:rPr>
      </w:pPr>
      <w:r w:rsidRPr="00B77267">
        <w:rPr>
          <w:b/>
          <w:bCs/>
          <w:sz w:val="28"/>
          <w:szCs w:val="28"/>
          <w:lang w:val="ru-RU"/>
        </w:rPr>
        <w:t>Сформированность  предметных  знаний  и  способов  действий</w:t>
      </w:r>
      <w:r w:rsidRPr="00B77267">
        <w:rPr>
          <w:sz w:val="28"/>
          <w:szCs w:val="28"/>
          <w:lang w:val="ru-RU"/>
        </w:rPr>
        <w:t>,</w:t>
      </w:r>
    </w:p>
    <w:p w:rsidR="00B77267" w:rsidRPr="00B77267" w:rsidRDefault="00B77267" w:rsidP="008D48C5">
      <w:pPr>
        <w:ind w:firstLine="720"/>
        <w:jc w:val="both"/>
        <w:rPr>
          <w:sz w:val="28"/>
          <w:szCs w:val="28"/>
          <w:lang w:val="ru-RU"/>
        </w:rPr>
      </w:pPr>
      <w:r w:rsidRPr="00B77267">
        <w:rPr>
          <w:sz w:val="28"/>
          <w:szCs w:val="28"/>
          <w:lang w:val="ru-RU"/>
        </w:rPr>
        <w:t>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B77267" w:rsidRPr="00B77267" w:rsidRDefault="00B77267" w:rsidP="008D48C5">
      <w:pPr>
        <w:widowControl/>
        <w:numPr>
          <w:ilvl w:val="1"/>
          <w:numId w:val="140"/>
        </w:numPr>
        <w:tabs>
          <w:tab w:val="left" w:pos="1249"/>
        </w:tabs>
        <w:autoSpaceDE/>
        <w:autoSpaceDN/>
        <w:ind w:firstLine="720"/>
        <w:jc w:val="both"/>
        <w:rPr>
          <w:sz w:val="28"/>
          <w:szCs w:val="28"/>
          <w:lang w:val="ru-RU"/>
        </w:rPr>
      </w:pPr>
      <w:r w:rsidRPr="00B77267">
        <w:rPr>
          <w:b/>
          <w:bCs/>
          <w:sz w:val="28"/>
          <w:szCs w:val="28"/>
          <w:lang w:val="ru-RU"/>
        </w:rPr>
        <w:lastRenderedPageBreak/>
        <w:t>Сформированность регулятивных действий</w:t>
      </w:r>
      <w:r w:rsidRPr="00B77267">
        <w:rPr>
          <w:sz w:val="28"/>
          <w:szCs w:val="28"/>
          <w:lang w:val="ru-RU"/>
        </w:rPr>
        <w:t>,</w:t>
      </w:r>
      <w:r w:rsidRPr="00B77267">
        <w:rPr>
          <w:b/>
          <w:bCs/>
          <w:sz w:val="28"/>
          <w:szCs w:val="28"/>
          <w:lang w:val="ru-RU"/>
        </w:rPr>
        <w:t xml:space="preserve"> </w:t>
      </w:r>
      <w:r w:rsidRPr="00B77267">
        <w:rPr>
          <w:sz w:val="28"/>
          <w:szCs w:val="28"/>
          <w:lang w:val="ru-RU"/>
        </w:rPr>
        <w:t>проявляющаяся в</w:t>
      </w:r>
      <w:r w:rsidRPr="00B77267">
        <w:rPr>
          <w:b/>
          <w:bCs/>
          <w:sz w:val="28"/>
          <w:szCs w:val="28"/>
          <w:lang w:val="ru-RU"/>
        </w:rPr>
        <w:t xml:space="preserve"> </w:t>
      </w:r>
      <w:r w:rsidRPr="00B77267">
        <w:rPr>
          <w:sz w:val="28"/>
          <w:szCs w:val="28"/>
          <w:lang w:val="ru-RU"/>
        </w:rPr>
        <w:t>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77267" w:rsidRDefault="00B77267" w:rsidP="008D48C5">
      <w:pPr>
        <w:widowControl/>
        <w:numPr>
          <w:ilvl w:val="1"/>
          <w:numId w:val="140"/>
        </w:numPr>
        <w:tabs>
          <w:tab w:val="left" w:pos="1260"/>
        </w:tabs>
        <w:autoSpaceDE/>
        <w:autoSpaceDN/>
        <w:ind w:firstLine="720"/>
        <w:rPr>
          <w:sz w:val="28"/>
          <w:szCs w:val="28"/>
        </w:rPr>
      </w:pPr>
      <w:r>
        <w:rPr>
          <w:b/>
          <w:bCs/>
          <w:sz w:val="28"/>
          <w:szCs w:val="28"/>
        </w:rPr>
        <w:t>Сформированность коммуникативных действий</w:t>
      </w:r>
      <w:r>
        <w:rPr>
          <w:sz w:val="28"/>
          <w:szCs w:val="28"/>
        </w:rPr>
        <w:t>,</w:t>
      </w:r>
      <w:r>
        <w:rPr>
          <w:b/>
          <w:bCs/>
          <w:sz w:val="28"/>
          <w:szCs w:val="28"/>
        </w:rPr>
        <w:t xml:space="preserve"> </w:t>
      </w:r>
      <w:r>
        <w:rPr>
          <w:sz w:val="28"/>
          <w:szCs w:val="28"/>
        </w:rPr>
        <w:t>проявляющаяся</w:t>
      </w:r>
    </w:p>
    <w:p w:rsidR="00B77267" w:rsidRPr="00B77267" w:rsidRDefault="00B77267" w:rsidP="008D48C5">
      <w:pPr>
        <w:widowControl/>
        <w:numPr>
          <w:ilvl w:val="0"/>
          <w:numId w:val="140"/>
        </w:numPr>
        <w:tabs>
          <w:tab w:val="left" w:pos="512"/>
        </w:tabs>
        <w:autoSpaceDE/>
        <w:autoSpaceDN/>
        <w:ind w:firstLine="720"/>
        <w:rPr>
          <w:sz w:val="28"/>
          <w:szCs w:val="28"/>
          <w:lang w:val="ru-RU"/>
        </w:rPr>
      </w:pPr>
      <w:r w:rsidRPr="00B77267">
        <w:rPr>
          <w:sz w:val="28"/>
          <w:szCs w:val="28"/>
          <w:lang w:val="ru-RU"/>
        </w:rPr>
        <w:t>умении ясно изложить и оформить выполненную работу, представить еѐ результаты, аргументированно ответить на вопросы.</w:t>
      </w:r>
    </w:p>
    <w:p w:rsidR="00B77267" w:rsidRPr="00B77267" w:rsidRDefault="00B77267" w:rsidP="008D48C5">
      <w:pPr>
        <w:ind w:firstLine="720"/>
        <w:rPr>
          <w:sz w:val="28"/>
          <w:szCs w:val="28"/>
          <w:lang w:val="ru-RU"/>
        </w:rPr>
      </w:pPr>
      <w:r w:rsidRPr="00B77267">
        <w:rPr>
          <w:sz w:val="28"/>
          <w:szCs w:val="28"/>
          <w:lang w:val="ru-RU"/>
        </w:rPr>
        <w:t>Результаты выполненного проекта могут быть описаны на основе интегрального (уровневого) подхода или на основе аналитического подхода.</w:t>
      </w:r>
    </w:p>
    <w:p w:rsidR="00B77267" w:rsidRPr="00B77267" w:rsidRDefault="00B77267" w:rsidP="008D48C5">
      <w:pPr>
        <w:ind w:firstLine="720"/>
        <w:jc w:val="both"/>
        <w:rPr>
          <w:sz w:val="28"/>
          <w:szCs w:val="28"/>
          <w:lang w:val="ru-RU"/>
        </w:rPr>
      </w:pPr>
      <w:r w:rsidRPr="00B77267">
        <w:rPr>
          <w:sz w:val="28"/>
          <w:szCs w:val="28"/>
          <w:lang w:val="ru-RU"/>
        </w:rPr>
        <w:t xml:space="preserve">При </w:t>
      </w:r>
      <w:r w:rsidRPr="00B77267">
        <w:rPr>
          <w:b/>
          <w:bCs/>
          <w:i/>
          <w:iCs/>
          <w:sz w:val="28"/>
          <w:szCs w:val="28"/>
          <w:lang w:val="ru-RU"/>
        </w:rPr>
        <w:t>интегральном описании</w:t>
      </w:r>
      <w:r w:rsidRPr="00B77267">
        <w:rPr>
          <w:sz w:val="28"/>
          <w:szCs w:val="28"/>
          <w:lang w:val="ru-RU"/>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w:t>
      </w:r>
      <w:r w:rsidRPr="00B77267">
        <w:rPr>
          <w:sz w:val="28"/>
          <w:szCs w:val="28"/>
          <w:lang w:val="ru-RU"/>
        </w:rPr>
        <w:t>ы</w:t>
      </w:r>
      <w:r w:rsidRPr="00B77267">
        <w:rPr>
          <w:sz w:val="28"/>
          <w:szCs w:val="28"/>
          <w:lang w:val="ru-RU"/>
        </w:rPr>
        <w:t>ва, презентации) по каждому из четырѐх названных выше критериев.</w:t>
      </w:r>
    </w:p>
    <w:p w:rsidR="00B77267" w:rsidRPr="00B77267" w:rsidRDefault="00B77267" w:rsidP="008D48C5">
      <w:pPr>
        <w:ind w:firstLine="720"/>
        <w:jc w:val="both"/>
        <w:rPr>
          <w:sz w:val="20"/>
          <w:szCs w:val="20"/>
          <w:lang w:val="ru-RU"/>
        </w:rPr>
      </w:pPr>
      <w:r w:rsidRPr="00B77267">
        <w:rPr>
          <w:sz w:val="28"/>
          <w:szCs w:val="28"/>
          <w:lang w:val="ru-RU"/>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B77267">
        <w:rPr>
          <w:i/>
          <w:iCs/>
          <w:sz w:val="28"/>
          <w:szCs w:val="28"/>
          <w:lang w:val="ru-RU"/>
        </w:rPr>
        <w:t xml:space="preserve">базовый </w:t>
      </w:r>
      <w:r w:rsidRPr="00B77267">
        <w:rPr>
          <w:sz w:val="28"/>
          <w:szCs w:val="28"/>
          <w:lang w:val="ru-RU"/>
        </w:rPr>
        <w:t>и</w:t>
      </w:r>
      <w:r w:rsidRPr="00B77267">
        <w:rPr>
          <w:i/>
          <w:iCs/>
          <w:sz w:val="28"/>
          <w:szCs w:val="28"/>
          <w:lang w:val="ru-RU"/>
        </w:rPr>
        <w:t xml:space="preserve"> повыше</w:t>
      </w:r>
      <w:r w:rsidRPr="00B77267">
        <w:rPr>
          <w:i/>
          <w:iCs/>
          <w:sz w:val="28"/>
          <w:szCs w:val="28"/>
          <w:lang w:val="ru-RU"/>
        </w:rPr>
        <w:t>н</w:t>
      </w:r>
      <w:r w:rsidRPr="00B77267">
        <w:rPr>
          <w:i/>
          <w:iCs/>
          <w:sz w:val="28"/>
          <w:szCs w:val="28"/>
          <w:lang w:val="ru-RU"/>
        </w:rPr>
        <w:t>ный</w:t>
      </w:r>
      <w:r w:rsidRPr="00B77267">
        <w:rPr>
          <w:sz w:val="28"/>
          <w:szCs w:val="28"/>
          <w:lang w:val="ru-RU"/>
        </w:rPr>
        <w:t>.</w:t>
      </w:r>
      <w:r w:rsidRPr="00B77267">
        <w:rPr>
          <w:i/>
          <w:iCs/>
          <w:sz w:val="28"/>
          <w:szCs w:val="28"/>
          <w:lang w:val="ru-RU"/>
        </w:rPr>
        <w:t xml:space="preserve"> </w:t>
      </w:r>
      <w:r w:rsidRPr="00B77267">
        <w:rPr>
          <w:sz w:val="28"/>
          <w:szCs w:val="28"/>
          <w:lang w:val="ru-RU"/>
        </w:rPr>
        <w:t>Главное отличие выделенных уровней состоит в</w:t>
      </w:r>
      <w:r w:rsidRPr="00B77267">
        <w:rPr>
          <w:i/>
          <w:iCs/>
          <w:sz w:val="28"/>
          <w:szCs w:val="28"/>
          <w:lang w:val="ru-RU"/>
        </w:rPr>
        <w:t xml:space="preserve"> </w:t>
      </w:r>
      <w:r w:rsidRPr="00B77267">
        <w:rPr>
          <w:sz w:val="28"/>
          <w:szCs w:val="28"/>
          <w:u w:val="single"/>
          <w:lang w:val="ru-RU"/>
        </w:rPr>
        <w:t>степени самостоятельности</w:t>
      </w:r>
      <w:r w:rsidRPr="00B77267">
        <w:rPr>
          <w:sz w:val="28"/>
          <w:szCs w:val="28"/>
          <w:lang w:val="ru-RU"/>
        </w:rPr>
        <w:t xml:space="preserve"> уч</w:t>
      </w:r>
      <w:r w:rsidRPr="00B77267">
        <w:rPr>
          <w:sz w:val="28"/>
          <w:szCs w:val="28"/>
          <w:lang w:val="ru-RU"/>
        </w:rPr>
        <w:t>а</w:t>
      </w:r>
      <w:r w:rsidRPr="00B77267">
        <w:rPr>
          <w:sz w:val="28"/>
          <w:szCs w:val="28"/>
          <w:lang w:val="ru-RU"/>
        </w:rPr>
        <w:t>щегося в ходе выполнения проекта, поэтому выявление и фиксация в ходе защиты т</w:t>
      </w:r>
      <w:r w:rsidRPr="00B77267">
        <w:rPr>
          <w:sz w:val="28"/>
          <w:szCs w:val="28"/>
          <w:lang w:val="ru-RU"/>
        </w:rPr>
        <w:t>о</w:t>
      </w:r>
      <w:r w:rsidRPr="00B77267">
        <w:rPr>
          <w:sz w:val="28"/>
          <w:szCs w:val="28"/>
          <w:lang w:val="ru-RU"/>
        </w:rPr>
        <w:t>го, что учащийся способен выполнять самостоятельно, а что — только с помощью р</w:t>
      </w:r>
      <w:r w:rsidRPr="00B77267">
        <w:rPr>
          <w:sz w:val="28"/>
          <w:szCs w:val="28"/>
          <w:lang w:val="ru-RU"/>
        </w:rPr>
        <w:t>у</w:t>
      </w:r>
      <w:r w:rsidRPr="00B77267">
        <w:rPr>
          <w:sz w:val="28"/>
          <w:szCs w:val="28"/>
          <w:lang w:val="ru-RU"/>
        </w:rPr>
        <w:t>ководителя проекта, являются основной задачей оценочной деятельности.</w:t>
      </w:r>
    </w:p>
    <w:p w:rsidR="00B77267" w:rsidRPr="00B77267" w:rsidRDefault="00B77267" w:rsidP="008D48C5">
      <w:pPr>
        <w:ind w:firstLine="720"/>
        <w:jc w:val="both"/>
        <w:rPr>
          <w:sz w:val="20"/>
          <w:szCs w:val="20"/>
          <w:lang w:val="ru-RU"/>
        </w:rPr>
      </w:pPr>
      <w:r w:rsidRPr="00B77267">
        <w:rPr>
          <w:sz w:val="28"/>
          <w:szCs w:val="28"/>
          <w:lang w:val="ru-RU"/>
        </w:rPr>
        <w:t>Ниже приводится примерное содержательное описание каждого из вышеназва</w:t>
      </w:r>
      <w:r w:rsidRPr="00B77267">
        <w:rPr>
          <w:sz w:val="28"/>
          <w:szCs w:val="28"/>
          <w:lang w:val="ru-RU"/>
        </w:rPr>
        <w:t>н</w:t>
      </w:r>
      <w:r w:rsidRPr="00B77267">
        <w:rPr>
          <w:sz w:val="28"/>
          <w:szCs w:val="28"/>
          <w:lang w:val="ru-RU"/>
        </w:rPr>
        <w:t>ных критериев</w:t>
      </w:r>
    </w:p>
    <w:p w:rsidR="00B77267" w:rsidRDefault="00B77267" w:rsidP="00B77267">
      <w:pPr>
        <w:ind w:left="980"/>
        <w:rPr>
          <w:sz w:val="20"/>
          <w:szCs w:val="20"/>
        </w:rPr>
      </w:pPr>
      <w:r>
        <w:rPr>
          <w:b/>
          <w:bCs/>
          <w:sz w:val="28"/>
          <w:szCs w:val="28"/>
        </w:rPr>
        <w:t>Примерное содержательное описание каждого критерия</w:t>
      </w:r>
    </w:p>
    <w:tbl>
      <w:tblPr>
        <w:tblW w:w="9660" w:type="dxa"/>
        <w:tblInd w:w="270" w:type="dxa"/>
        <w:tblLayout w:type="fixed"/>
        <w:tblCellMar>
          <w:left w:w="0" w:type="dxa"/>
          <w:right w:w="0" w:type="dxa"/>
        </w:tblCellMar>
        <w:tblLook w:val="04A0"/>
      </w:tblPr>
      <w:tblGrid>
        <w:gridCol w:w="2000"/>
        <w:gridCol w:w="280"/>
        <w:gridCol w:w="800"/>
        <w:gridCol w:w="500"/>
        <w:gridCol w:w="260"/>
        <w:gridCol w:w="300"/>
        <w:gridCol w:w="220"/>
        <w:gridCol w:w="300"/>
        <w:gridCol w:w="460"/>
        <w:gridCol w:w="300"/>
        <w:gridCol w:w="160"/>
        <w:gridCol w:w="400"/>
        <w:gridCol w:w="1200"/>
        <w:gridCol w:w="240"/>
        <w:gridCol w:w="340"/>
        <w:gridCol w:w="360"/>
        <w:gridCol w:w="240"/>
        <w:gridCol w:w="300"/>
        <w:gridCol w:w="120"/>
        <w:gridCol w:w="80"/>
        <w:gridCol w:w="800"/>
      </w:tblGrid>
      <w:tr w:rsidR="00B77267" w:rsidRPr="008D48C5" w:rsidTr="0074686D">
        <w:trPr>
          <w:trHeight w:val="311"/>
        </w:trPr>
        <w:tc>
          <w:tcPr>
            <w:tcW w:w="2280" w:type="dxa"/>
            <w:gridSpan w:val="2"/>
            <w:tcBorders>
              <w:top w:val="single" w:sz="8" w:space="0" w:color="auto"/>
              <w:left w:val="single" w:sz="8" w:space="0" w:color="auto"/>
              <w:right w:val="single" w:sz="8" w:space="0" w:color="auto"/>
            </w:tcBorders>
            <w:vAlign w:val="bottom"/>
          </w:tcPr>
          <w:p w:rsidR="00B77267" w:rsidRPr="008D48C5" w:rsidRDefault="00B77267" w:rsidP="0074686D">
            <w:pPr>
              <w:spacing w:line="310" w:lineRule="exact"/>
              <w:ind w:left="820"/>
              <w:rPr>
                <w:sz w:val="24"/>
                <w:szCs w:val="24"/>
              </w:rPr>
            </w:pPr>
            <w:r w:rsidRPr="008D48C5">
              <w:rPr>
                <w:b/>
                <w:bCs/>
                <w:sz w:val="24"/>
                <w:szCs w:val="24"/>
              </w:rPr>
              <w:t>Критерий</w:t>
            </w:r>
          </w:p>
        </w:tc>
        <w:tc>
          <w:tcPr>
            <w:tcW w:w="1860" w:type="dxa"/>
            <w:gridSpan w:val="4"/>
            <w:tcBorders>
              <w:top w:val="single" w:sz="8" w:space="0" w:color="auto"/>
            </w:tcBorders>
            <w:vAlign w:val="bottom"/>
          </w:tcPr>
          <w:p w:rsidR="00B77267" w:rsidRPr="008D48C5" w:rsidRDefault="00B77267" w:rsidP="0074686D">
            <w:pPr>
              <w:spacing w:line="310" w:lineRule="exact"/>
              <w:ind w:left="800"/>
              <w:rPr>
                <w:sz w:val="24"/>
                <w:szCs w:val="24"/>
              </w:rPr>
            </w:pPr>
            <w:r w:rsidRPr="008D48C5">
              <w:rPr>
                <w:b/>
                <w:bCs/>
                <w:sz w:val="24"/>
                <w:szCs w:val="24"/>
              </w:rPr>
              <w:t>Уровни</w:t>
            </w:r>
          </w:p>
        </w:tc>
        <w:tc>
          <w:tcPr>
            <w:tcW w:w="3980" w:type="dxa"/>
            <w:gridSpan w:val="10"/>
            <w:tcBorders>
              <w:top w:val="single" w:sz="8" w:space="0" w:color="auto"/>
            </w:tcBorders>
            <w:vAlign w:val="bottom"/>
          </w:tcPr>
          <w:p w:rsidR="00B77267" w:rsidRPr="008D48C5" w:rsidRDefault="00B77267" w:rsidP="0074686D">
            <w:pPr>
              <w:spacing w:line="310" w:lineRule="exact"/>
              <w:ind w:left="120"/>
              <w:rPr>
                <w:sz w:val="24"/>
                <w:szCs w:val="24"/>
              </w:rPr>
            </w:pPr>
            <w:r w:rsidRPr="008D48C5">
              <w:rPr>
                <w:b/>
                <w:bCs/>
                <w:sz w:val="24"/>
                <w:szCs w:val="24"/>
              </w:rPr>
              <w:t>сформированности  навыков</w:t>
            </w:r>
          </w:p>
        </w:tc>
        <w:tc>
          <w:tcPr>
            <w:tcW w:w="1540" w:type="dxa"/>
            <w:gridSpan w:val="5"/>
            <w:tcBorders>
              <w:top w:val="single" w:sz="8" w:space="0" w:color="auto"/>
              <w:right w:val="single" w:sz="8" w:space="0" w:color="auto"/>
            </w:tcBorders>
            <w:vAlign w:val="bottom"/>
          </w:tcPr>
          <w:p w:rsidR="00B77267" w:rsidRPr="008D48C5" w:rsidRDefault="00B77267" w:rsidP="0074686D">
            <w:pPr>
              <w:spacing w:line="310" w:lineRule="exact"/>
              <w:jc w:val="right"/>
              <w:rPr>
                <w:sz w:val="24"/>
                <w:szCs w:val="24"/>
              </w:rPr>
            </w:pPr>
            <w:r w:rsidRPr="008D48C5">
              <w:rPr>
                <w:b/>
                <w:bCs/>
                <w:sz w:val="24"/>
                <w:szCs w:val="24"/>
              </w:rPr>
              <w:t>проектной</w:t>
            </w:r>
          </w:p>
        </w:tc>
      </w:tr>
      <w:tr w:rsidR="00B77267" w:rsidRPr="008D48C5" w:rsidTr="0074686D">
        <w:trPr>
          <w:trHeight w:val="326"/>
        </w:trPr>
        <w:tc>
          <w:tcPr>
            <w:tcW w:w="2000" w:type="dxa"/>
            <w:tcBorders>
              <w:left w:val="single" w:sz="8" w:space="0" w:color="auto"/>
            </w:tcBorders>
            <w:vAlign w:val="bottom"/>
          </w:tcPr>
          <w:p w:rsidR="00B77267" w:rsidRPr="008D48C5" w:rsidRDefault="00B77267" w:rsidP="0074686D">
            <w:pPr>
              <w:rPr>
                <w:sz w:val="24"/>
                <w:szCs w:val="24"/>
              </w:rPr>
            </w:pPr>
          </w:p>
        </w:tc>
        <w:tc>
          <w:tcPr>
            <w:tcW w:w="280" w:type="dxa"/>
            <w:tcBorders>
              <w:right w:val="single" w:sz="8" w:space="0" w:color="auto"/>
            </w:tcBorders>
            <w:vAlign w:val="bottom"/>
          </w:tcPr>
          <w:p w:rsidR="00B77267" w:rsidRPr="008D48C5" w:rsidRDefault="00B77267" w:rsidP="0074686D">
            <w:pPr>
              <w:rPr>
                <w:sz w:val="24"/>
                <w:szCs w:val="24"/>
              </w:rPr>
            </w:pPr>
          </w:p>
        </w:tc>
        <w:tc>
          <w:tcPr>
            <w:tcW w:w="1860" w:type="dxa"/>
            <w:gridSpan w:val="4"/>
            <w:tcBorders>
              <w:bottom w:val="single" w:sz="8" w:space="0" w:color="auto"/>
            </w:tcBorders>
            <w:vAlign w:val="bottom"/>
          </w:tcPr>
          <w:p w:rsidR="00B77267" w:rsidRPr="008D48C5" w:rsidRDefault="00B77267" w:rsidP="0074686D">
            <w:pPr>
              <w:ind w:left="100"/>
              <w:rPr>
                <w:sz w:val="24"/>
                <w:szCs w:val="24"/>
              </w:rPr>
            </w:pPr>
            <w:r w:rsidRPr="008D48C5">
              <w:rPr>
                <w:b/>
                <w:bCs/>
                <w:sz w:val="24"/>
                <w:szCs w:val="24"/>
              </w:rPr>
              <w:t>деятельности</w:t>
            </w:r>
          </w:p>
        </w:tc>
        <w:tc>
          <w:tcPr>
            <w:tcW w:w="520" w:type="dxa"/>
            <w:gridSpan w:val="2"/>
            <w:tcBorders>
              <w:bottom w:val="single" w:sz="8" w:space="0" w:color="auto"/>
            </w:tcBorders>
            <w:vAlign w:val="bottom"/>
          </w:tcPr>
          <w:p w:rsidR="00B77267" w:rsidRPr="008D48C5" w:rsidRDefault="00B77267" w:rsidP="0074686D">
            <w:pPr>
              <w:rPr>
                <w:sz w:val="24"/>
                <w:szCs w:val="24"/>
              </w:rPr>
            </w:pPr>
          </w:p>
        </w:tc>
        <w:tc>
          <w:tcPr>
            <w:tcW w:w="460" w:type="dxa"/>
            <w:tcBorders>
              <w:bottom w:val="single" w:sz="8" w:space="0" w:color="auto"/>
            </w:tcBorders>
            <w:vAlign w:val="bottom"/>
          </w:tcPr>
          <w:p w:rsidR="00B77267" w:rsidRPr="008D48C5" w:rsidRDefault="00B77267" w:rsidP="0074686D">
            <w:pPr>
              <w:rPr>
                <w:sz w:val="24"/>
                <w:szCs w:val="24"/>
              </w:rPr>
            </w:pPr>
          </w:p>
        </w:tc>
        <w:tc>
          <w:tcPr>
            <w:tcW w:w="300" w:type="dxa"/>
            <w:tcBorders>
              <w:bottom w:val="single" w:sz="8" w:space="0" w:color="auto"/>
            </w:tcBorders>
            <w:vAlign w:val="bottom"/>
          </w:tcPr>
          <w:p w:rsidR="00B77267" w:rsidRPr="008D48C5" w:rsidRDefault="00B77267" w:rsidP="0074686D">
            <w:pPr>
              <w:rPr>
                <w:sz w:val="24"/>
                <w:szCs w:val="24"/>
              </w:rPr>
            </w:pPr>
          </w:p>
        </w:tc>
        <w:tc>
          <w:tcPr>
            <w:tcW w:w="560" w:type="dxa"/>
            <w:gridSpan w:val="2"/>
            <w:tcBorders>
              <w:bottom w:val="single" w:sz="8" w:space="0" w:color="auto"/>
            </w:tcBorders>
            <w:vAlign w:val="bottom"/>
          </w:tcPr>
          <w:p w:rsidR="00B77267" w:rsidRPr="008D48C5" w:rsidRDefault="00B77267" w:rsidP="0074686D">
            <w:pPr>
              <w:rPr>
                <w:sz w:val="24"/>
                <w:szCs w:val="24"/>
              </w:rPr>
            </w:pPr>
          </w:p>
        </w:tc>
        <w:tc>
          <w:tcPr>
            <w:tcW w:w="1440" w:type="dxa"/>
            <w:gridSpan w:val="2"/>
            <w:tcBorders>
              <w:bottom w:val="single" w:sz="8" w:space="0" w:color="auto"/>
            </w:tcBorders>
            <w:vAlign w:val="bottom"/>
          </w:tcPr>
          <w:p w:rsidR="00B77267" w:rsidRPr="008D48C5" w:rsidRDefault="00B77267" w:rsidP="0074686D">
            <w:pPr>
              <w:rPr>
                <w:sz w:val="24"/>
                <w:szCs w:val="24"/>
              </w:rPr>
            </w:pPr>
          </w:p>
        </w:tc>
        <w:tc>
          <w:tcPr>
            <w:tcW w:w="340" w:type="dxa"/>
            <w:tcBorders>
              <w:bottom w:val="single" w:sz="8" w:space="0" w:color="auto"/>
            </w:tcBorders>
            <w:vAlign w:val="bottom"/>
          </w:tcPr>
          <w:p w:rsidR="00B77267" w:rsidRPr="008D48C5" w:rsidRDefault="00B77267" w:rsidP="0074686D">
            <w:pPr>
              <w:rPr>
                <w:sz w:val="24"/>
                <w:szCs w:val="24"/>
              </w:rPr>
            </w:pPr>
          </w:p>
        </w:tc>
        <w:tc>
          <w:tcPr>
            <w:tcW w:w="360" w:type="dxa"/>
            <w:tcBorders>
              <w:bottom w:val="single" w:sz="8" w:space="0" w:color="auto"/>
            </w:tcBorders>
            <w:vAlign w:val="bottom"/>
          </w:tcPr>
          <w:p w:rsidR="00B77267" w:rsidRPr="008D48C5" w:rsidRDefault="00B77267" w:rsidP="0074686D">
            <w:pPr>
              <w:rPr>
                <w:sz w:val="24"/>
                <w:szCs w:val="24"/>
              </w:rPr>
            </w:pPr>
          </w:p>
        </w:tc>
        <w:tc>
          <w:tcPr>
            <w:tcW w:w="540" w:type="dxa"/>
            <w:gridSpan w:val="2"/>
            <w:tcBorders>
              <w:bottom w:val="single" w:sz="8" w:space="0" w:color="auto"/>
            </w:tcBorders>
            <w:vAlign w:val="bottom"/>
          </w:tcPr>
          <w:p w:rsidR="00B77267" w:rsidRPr="008D48C5" w:rsidRDefault="00B77267" w:rsidP="0074686D">
            <w:pPr>
              <w:rPr>
                <w:sz w:val="24"/>
                <w:szCs w:val="24"/>
              </w:rPr>
            </w:pPr>
          </w:p>
        </w:tc>
        <w:tc>
          <w:tcPr>
            <w:tcW w:w="120" w:type="dxa"/>
            <w:tcBorders>
              <w:bottom w:val="single" w:sz="8" w:space="0" w:color="auto"/>
            </w:tcBorders>
            <w:vAlign w:val="bottom"/>
          </w:tcPr>
          <w:p w:rsidR="00B77267" w:rsidRPr="008D48C5" w:rsidRDefault="00B77267" w:rsidP="0074686D">
            <w:pPr>
              <w:rPr>
                <w:sz w:val="24"/>
                <w:szCs w:val="24"/>
              </w:rPr>
            </w:pPr>
          </w:p>
        </w:tc>
        <w:tc>
          <w:tcPr>
            <w:tcW w:w="880" w:type="dxa"/>
            <w:gridSpan w:val="2"/>
            <w:tcBorders>
              <w:bottom w:val="single" w:sz="8" w:space="0" w:color="auto"/>
              <w:right w:val="single" w:sz="8" w:space="0" w:color="auto"/>
            </w:tcBorders>
            <w:vAlign w:val="bottom"/>
          </w:tcPr>
          <w:p w:rsidR="00B77267" w:rsidRPr="008D48C5" w:rsidRDefault="00B77267" w:rsidP="0074686D">
            <w:pPr>
              <w:rPr>
                <w:sz w:val="24"/>
                <w:szCs w:val="24"/>
              </w:rPr>
            </w:pPr>
          </w:p>
        </w:tc>
      </w:tr>
      <w:tr w:rsidR="00B77267" w:rsidRPr="008D48C5" w:rsidTr="0074686D">
        <w:trPr>
          <w:trHeight w:val="311"/>
        </w:trPr>
        <w:tc>
          <w:tcPr>
            <w:tcW w:w="2000" w:type="dxa"/>
            <w:tcBorders>
              <w:left w:val="single" w:sz="8" w:space="0" w:color="auto"/>
              <w:bottom w:val="single" w:sz="8" w:space="0" w:color="auto"/>
            </w:tcBorders>
            <w:vAlign w:val="bottom"/>
          </w:tcPr>
          <w:p w:rsidR="00B77267" w:rsidRPr="008D48C5" w:rsidRDefault="00B77267" w:rsidP="0074686D">
            <w:pPr>
              <w:rPr>
                <w:sz w:val="24"/>
                <w:szCs w:val="24"/>
              </w:rPr>
            </w:pPr>
          </w:p>
        </w:tc>
        <w:tc>
          <w:tcPr>
            <w:tcW w:w="280" w:type="dxa"/>
            <w:tcBorders>
              <w:bottom w:val="single" w:sz="8" w:space="0" w:color="auto"/>
              <w:right w:val="single" w:sz="8" w:space="0" w:color="auto"/>
            </w:tcBorders>
            <w:vAlign w:val="bottom"/>
          </w:tcPr>
          <w:p w:rsidR="00B77267" w:rsidRPr="008D48C5" w:rsidRDefault="00B77267" w:rsidP="0074686D">
            <w:pPr>
              <w:rPr>
                <w:sz w:val="24"/>
                <w:szCs w:val="24"/>
              </w:rPr>
            </w:pPr>
          </w:p>
        </w:tc>
        <w:tc>
          <w:tcPr>
            <w:tcW w:w="2380" w:type="dxa"/>
            <w:gridSpan w:val="6"/>
            <w:tcBorders>
              <w:bottom w:val="single" w:sz="8" w:space="0" w:color="auto"/>
            </w:tcBorders>
            <w:vAlign w:val="bottom"/>
          </w:tcPr>
          <w:p w:rsidR="00B77267" w:rsidRPr="008D48C5" w:rsidRDefault="00B77267" w:rsidP="0074686D">
            <w:pPr>
              <w:spacing w:line="310" w:lineRule="exact"/>
              <w:ind w:left="800"/>
              <w:rPr>
                <w:sz w:val="24"/>
                <w:szCs w:val="24"/>
              </w:rPr>
            </w:pPr>
            <w:r w:rsidRPr="008D48C5">
              <w:rPr>
                <w:b/>
                <w:bCs/>
                <w:sz w:val="24"/>
                <w:szCs w:val="24"/>
              </w:rPr>
              <w:t>Базовый</w:t>
            </w:r>
          </w:p>
        </w:tc>
        <w:tc>
          <w:tcPr>
            <w:tcW w:w="460" w:type="dxa"/>
            <w:tcBorders>
              <w:bottom w:val="single" w:sz="8" w:space="0" w:color="auto"/>
            </w:tcBorders>
            <w:vAlign w:val="bottom"/>
          </w:tcPr>
          <w:p w:rsidR="00B77267" w:rsidRPr="008D48C5" w:rsidRDefault="00B77267" w:rsidP="0074686D">
            <w:pPr>
              <w:rPr>
                <w:sz w:val="24"/>
                <w:szCs w:val="24"/>
              </w:rPr>
            </w:pPr>
          </w:p>
        </w:tc>
        <w:tc>
          <w:tcPr>
            <w:tcW w:w="300" w:type="dxa"/>
            <w:tcBorders>
              <w:bottom w:val="single" w:sz="8" w:space="0" w:color="auto"/>
            </w:tcBorders>
            <w:vAlign w:val="bottom"/>
          </w:tcPr>
          <w:p w:rsidR="00B77267" w:rsidRPr="008D48C5" w:rsidRDefault="00B77267" w:rsidP="0074686D">
            <w:pPr>
              <w:rPr>
                <w:sz w:val="24"/>
                <w:szCs w:val="24"/>
              </w:rPr>
            </w:pPr>
          </w:p>
        </w:tc>
        <w:tc>
          <w:tcPr>
            <w:tcW w:w="560" w:type="dxa"/>
            <w:gridSpan w:val="2"/>
            <w:tcBorders>
              <w:bottom w:val="single" w:sz="8" w:space="0" w:color="auto"/>
              <w:right w:val="single" w:sz="8" w:space="0" w:color="auto"/>
            </w:tcBorders>
            <w:vAlign w:val="bottom"/>
          </w:tcPr>
          <w:p w:rsidR="00B77267" w:rsidRPr="008D48C5" w:rsidRDefault="00B77267" w:rsidP="0074686D">
            <w:pPr>
              <w:rPr>
                <w:sz w:val="24"/>
                <w:szCs w:val="24"/>
              </w:rPr>
            </w:pPr>
          </w:p>
        </w:tc>
        <w:tc>
          <w:tcPr>
            <w:tcW w:w="2680" w:type="dxa"/>
            <w:gridSpan w:val="6"/>
            <w:tcBorders>
              <w:bottom w:val="single" w:sz="8" w:space="0" w:color="auto"/>
            </w:tcBorders>
            <w:vAlign w:val="bottom"/>
          </w:tcPr>
          <w:p w:rsidR="00B77267" w:rsidRPr="008D48C5" w:rsidRDefault="00B77267" w:rsidP="0074686D">
            <w:pPr>
              <w:spacing w:line="310" w:lineRule="exact"/>
              <w:ind w:left="800"/>
              <w:rPr>
                <w:sz w:val="24"/>
                <w:szCs w:val="24"/>
              </w:rPr>
            </w:pPr>
            <w:r w:rsidRPr="008D48C5">
              <w:rPr>
                <w:b/>
                <w:bCs/>
                <w:sz w:val="24"/>
                <w:szCs w:val="24"/>
              </w:rPr>
              <w:t>Повышенный</w:t>
            </w:r>
          </w:p>
        </w:tc>
        <w:tc>
          <w:tcPr>
            <w:tcW w:w="120" w:type="dxa"/>
            <w:tcBorders>
              <w:bottom w:val="single" w:sz="8" w:space="0" w:color="auto"/>
            </w:tcBorders>
            <w:vAlign w:val="bottom"/>
          </w:tcPr>
          <w:p w:rsidR="00B77267" w:rsidRPr="008D48C5" w:rsidRDefault="00B77267" w:rsidP="0074686D">
            <w:pPr>
              <w:rPr>
                <w:sz w:val="24"/>
                <w:szCs w:val="24"/>
              </w:rPr>
            </w:pPr>
          </w:p>
        </w:tc>
        <w:tc>
          <w:tcPr>
            <w:tcW w:w="880" w:type="dxa"/>
            <w:gridSpan w:val="2"/>
            <w:tcBorders>
              <w:bottom w:val="single" w:sz="8" w:space="0" w:color="auto"/>
              <w:right w:val="single" w:sz="8" w:space="0" w:color="auto"/>
            </w:tcBorders>
            <w:vAlign w:val="bottom"/>
          </w:tcPr>
          <w:p w:rsidR="00B77267" w:rsidRPr="008D48C5" w:rsidRDefault="00B77267" w:rsidP="0074686D">
            <w:pPr>
              <w:rPr>
                <w:sz w:val="24"/>
                <w:szCs w:val="24"/>
              </w:rPr>
            </w:pPr>
          </w:p>
        </w:tc>
      </w:tr>
      <w:tr w:rsidR="00B77267" w:rsidRPr="008D48C5" w:rsidTr="0074686D">
        <w:trPr>
          <w:trHeight w:val="310"/>
        </w:trPr>
        <w:tc>
          <w:tcPr>
            <w:tcW w:w="2000" w:type="dxa"/>
            <w:tcBorders>
              <w:left w:val="single" w:sz="8" w:space="0" w:color="auto"/>
            </w:tcBorders>
            <w:vAlign w:val="bottom"/>
          </w:tcPr>
          <w:p w:rsidR="00B77267" w:rsidRPr="008D48C5" w:rsidRDefault="00B77267" w:rsidP="0074686D">
            <w:pPr>
              <w:spacing w:line="310" w:lineRule="exact"/>
              <w:ind w:left="820"/>
              <w:rPr>
                <w:sz w:val="24"/>
                <w:szCs w:val="24"/>
              </w:rPr>
            </w:pPr>
            <w:r w:rsidRPr="008D48C5">
              <w:rPr>
                <w:b/>
                <w:bCs/>
                <w:w w:val="99"/>
                <w:sz w:val="24"/>
                <w:szCs w:val="24"/>
              </w:rPr>
              <w:t>Самосто-</w:t>
            </w:r>
          </w:p>
        </w:tc>
        <w:tc>
          <w:tcPr>
            <w:tcW w:w="280" w:type="dxa"/>
            <w:tcBorders>
              <w:right w:val="single" w:sz="8" w:space="0" w:color="auto"/>
            </w:tcBorders>
            <w:vAlign w:val="bottom"/>
          </w:tcPr>
          <w:p w:rsidR="00B77267" w:rsidRPr="008D48C5" w:rsidRDefault="00B77267" w:rsidP="0074686D">
            <w:pPr>
              <w:rPr>
                <w:sz w:val="24"/>
                <w:szCs w:val="24"/>
              </w:rPr>
            </w:pPr>
          </w:p>
        </w:tc>
        <w:tc>
          <w:tcPr>
            <w:tcW w:w="1860" w:type="dxa"/>
            <w:gridSpan w:val="4"/>
            <w:vAlign w:val="bottom"/>
          </w:tcPr>
          <w:p w:rsidR="00B77267" w:rsidRPr="008D48C5" w:rsidRDefault="00B77267" w:rsidP="0074686D">
            <w:pPr>
              <w:spacing w:line="308" w:lineRule="exact"/>
              <w:ind w:left="800"/>
              <w:rPr>
                <w:sz w:val="24"/>
                <w:szCs w:val="24"/>
              </w:rPr>
            </w:pPr>
            <w:r w:rsidRPr="008D48C5">
              <w:rPr>
                <w:sz w:val="24"/>
                <w:szCs w:val="24"/>
              </w:rPr>
              <w:t>Работа</w:t>
            </w:r>
          </w:p>
        </w:tc>
        <w:tc>
          <w:tcPr>
            <w:tcW w:w="520" w:type="dxa"/>
            <w:gridSpan w:val="2"/>
            <w:vAlign w:val="bottom"/>
          </w:tcPr>
          <w:p w:rsidR="00B77267" w:rsidRPr="008D48C5" w:rsidRDefault="00B77267" w:rsidP="0074686D">
            <w:pPr>
              <w:spacing w:line="308" w:lineRule="exact"/>
              <w:jc w:val="right"/>
              <w:rPr>
                <w:sz w:val="24"/>
                <w:szCs w:val="24"/>
              </w:rPr>
            </w:pPr>
            <w:r w:rsidRPr="008D48C5">
              <w:rPr>
                <w:sz w:val="24"/>
                <w:szCs w:val="24"/>
              </w:rPr>
              <w:t>в</w:t>
            </w:r>
          </w:p>
        </w:tc>
        <w:tc>
          <w:tcPr>
            <w:tcW w:w="460" w:type="dxa"/>
            <w:vAlign w:val="bottom"/>
          </w:tcPr>
          <w:p w:rsidR="00B77267" w:rsidRPr="008D48C5" w:rsidRDefault="00B77267" w:rsidP="0074686D">
            <w:pPr>
              <w:rPr>
                <w:sz w:val="24"/>
                <w:szCs w:val="24"/>
              </w:rPr>
            </w:pPr>
          </w:p>
        </w:tc>
        <w:tc>
          <w:tcPr>
            <w:tcW w:w="860" w:type="dxa"/>
            <w:gridSpan w:val="3"/>
            <w:tcBorders>
              <w:right w:val="single" w:sz="8" w:space="0" w:color="auto"/>
            </w:tcBorders>
            <w:vAlign w:val="bottom"/>
          </w:tcPr>
          <w:p w:rsidR="00B77267" w:rsidRPr="008D48C5" w:rsidRDefault="00B77267" w:rsidP="0074686D">
            <w:pPr>
              <w:spacing w:line="308" w:lineRule="exact"/>
              <w:jc w:val="right"/>
              <w:rPr>
                <w:sz w:val="24"/>
                <w:szCs w:val="24"/>
              </w:rPr>
            </w:pPr>
            <w:r w:rsidRPr="008D48C5">
              <w:rPr>
                <w:w w:val="95"/>
                <w:sz w:val="24"/>
                <w:szCs w:val="24"/>
              </w:rPr>
              <w:t>целом</w:t>
            </w:r>
          </w:p>
        </w:tc>
        <w:tc>
          <w:tcPr>
            <w:tcW w:w="1780" w:type="dxa"/>
            <w:gridSpan w:val="3"/>
            <w:vAlign w:val="bottom"/>
          </w:tcPr>
          <w:p w:rsidR="00B77267" w:rsidRPr="008D48C5" w:rsidRDefault="00B77267" w:rsidP="0074686D">
            <w:pPr>
              <w:spacing w:line="308" w:lineRule="exact"/>
              <w:ind w:left="800"/>
              <w:rPr>
                <w:sz w:val="24"/>
                <w:szCs w:val="24"/>
              </w:rPr>
            </w:pPr>
            <w:r w:rsidRPr="008D48C5">
              <w:rPr>
                <w:sz w:val="24"/>
                <w:szCs w:val="24"/>
              </w:rPr>
              <w:t>Работа</w:t>
            </w:r>
          </w:p>
        </w:tc>
        <w:tc>
          <w:tcPr>
            <w:tcW w:w="360" w:type="dxa"/>
            <w:vAlign w:val="bottom"/>
          </w:tcPr>
          <w:p w:rsidR="00B77267" w:rsidRPr="008D48C5" w:rsidRDefault="00B77267" w:rsidP="0074686D">
            <w:pPr>
              <w:rPr>
                <w:sz w:val="24"/>
                <w:szCs w:val="24"/>
              </w:rPr>
            </w:pPr>
          </w:p>
        </w:tc>
        <w:tc>
          <w:tcPr>
            <w:tcW w:w="540" w:type="dxa"/>
            <w:gridSpan w:val="2"/>
            <w:vAlign w:val="bottom"/>
          </w:tcPr>
          <w:p w:rsidR="00B77267" w:rsidRPr="008D48C5" w:rsidRDefault="00B77267" w:rsidP="0074686D">
            <w:pPr>
              <w:spacing w:line="308" w:lineRule="exact"/>
              <w:ind w:right="260"/>
              <w:jc w:val="center"/>
              <w:rPr>
                <w:sz w:val="24"/>
                <w:szCs w:val="24"/>
              </w:rPr>
            </w:pPr>
            <w:r w:rsidRPr="008D48C5">
              <w:rPr>
                <w:sz w:val="24"/>
                <w:szCs w:val="24"/>
              </w:rPr>
              <w:t>в</w:t>
            </w:r>
          </w:p>
        </w:tc>
        <w:tc>
          <w:tcPr>
            <w:tcW w:w="120" w:type="dxa"/>
            <w:vAlign w:val="bottom"/>
          </w:tcPr>
          <w:p w:rsidR="00B77267" w:rsidRPr="008D48C5" w:rsidRDefault="00B77267" w:rsidP="0074686D">
            <w:pPr>
              <w:rPr>
                <w:sz w:val="24"/>
                <w:szCs w:val="24"/>
              </w:rPr>
            </w:pPr>
          </w:p>
        </w:tc>
        <w:tc>
          <w:tcPr>
            <w:tcW w:w="880" w:type="dxa"/>
            <w:gridSpan w:val="2"/>
            <w:tcBorders>
              <w:right w:val="single" w:sz="8" w:space="0" w:color="auto"/>
            </w:tcBorders>
            <w:vAlign w:val="bottom"/>
          </w:tcPr>
          <w:p w:rsidR="00B77267" w:rsidRPr="008D48C5" w:rsidRDefault="00B77267" w:rsidP="0074686D">
            <w:pPr>
              <w:spacing w:line="308" w:lineRule="exact"/>
              <w:jc w:val="right"/>
              <w:rPr>
                <w:sz w:val="24"/>
                <w:szCs w:val="24"/>
              </w:rPr>
            </w:pPr>
            <w:r w:rsidRPr="008D48C5">
              <w:rPr>
                <w:sz w:val="24"/>
                <w:szCs w:val="24"/>
              </w:rPr>
              <w:t>целом</w:t>
            </w:r>
          </w:p>
        </w:tc>
      </w:tr>
      <w:tr w:rsidR="00B77267" w:rsidRPr="008D48C5" w:rsidTr="0074686D">
        <w:trPr>
          <w:trHeight w:val="322"/>
        </w:trPr>
        <w:tc>
          <w:tcPr>
            <w:tcW w:w="2000" w:type="dxa"/>
            <w:tcBorders>
              <w:left w:val="single" w:sz="8" w:space="0" w:color="auto"/>
            </w:tcBorders>
            <w:vAlign w:val="bottom"/>
          </w:tcPr>
          <w:p w:rsidR="00B77267" w:rsidRPr="008D48C5" w:rsidRDefault="00B77267" w:rsidP="0074686D">
            <w:pPr>
              <w:ind w:left="120"/>
              <w:rPr>
                <w:sz w:val="24"/>
                <w:szCs w:val="24"/>
              </w:rPr>
            </w:pPr>
            <w:r w:rsidRPr="008D48C5">
              <w:rPr>
                <w:b/>
                <w:bCs/>
                <w:sz w:val="24"/>
                <w:szCs w:val="24"/>
              </w:rPr>
              <w:t>ятельное</w:t>
            </w:r>
          </w:p>
        </w:tc>
        <w:tc>
          <w:tcPr>
            <w:tcW w:w="280" w:type="dxa"/>
            <w:tcBorders>
              <w:right w:val="single" w:sz="8" w:space="0" w:color="auto"/>
            </w:tcBorders>
            <w:vAlign w:val="bottom"/>
          </w:tcPr>
          <w:p w:rsidR="00B77267" w:rsidRPr="008D48C5" w:rsidRDefault="00B77267" w:rsidP="0074686D">
            <w:pPr>
              <w:rPr>
                <w:sz w:val="24"/>
                <w:szCs w:val="24"/>
              </w:rPr>
            </w:pPr>
          </w:p>
        </w:tc>
        <w:tc>
          <w:tcPr>
            <w:tcW w:w="2380" w:type="dxa"/>
            <w:gridSpan w:val="6"/>
            <w:vAlign w:val="bottom"/>
          </w:tcPr>
          <w:p w:rsidR="00B77267" w:rsidRPr="008D48C5" w:rsidRDefault="00B77267" w:rsidP="0074686D">
            <w:pPr>
              <w:spacing w:line="317" w:lineRule="exact"/>
              <w:ind w:left="100"/>
              <w:rPr>
                <w:sz w:val="24"/>
                <w:szCs w:val="24"/>
              </w:rPr>
            </w:pPr>
            <w:r w:rsidRPr="008D48C5">
              <w:rPr>
                <w:sz w:val="24"/>
                <w:szCs w:val="24"/>
              </w:rPr>
              <w:t>свидетельствует</w:t>
            </w:r>
          </w:p>
        </w:tc>
        <w:tc>
          <w:tcPr>
            <w:tcW w:w="460" w:type="dxa"/>
            <w:vAlign w:val="bottom"/>
          </w:tcPr>
          <w:p w:rsidR="00B77267" w:rsidRPr="008D48C5" w:rsidRDefault="00B77267" w:rsidP="0074686D">
            <w:pPr>
              <w:rPr>
                <w:sz w:val="24"/>
                <w:szCs w:val="24"/>
              </w:rPr>
            </w:pPr>
          </w:p>
        </w:tc>
        <w:tc>
          <w:tcPr>
            <w:tcW w:w="300" w:type="dxa"/>
            <w:vAlign w:val="bottom"/>
          </w:tcPr>
          <w:p w:rsidR="00B77267" w:rsidRPr="008D48C5" w:rsidRDefault="00B77267" w:rsidP="0074686D">
            <w:pPr>
              <w:rPr>
                <w:sz w:val="24"/>
                <w:szCs w:val="24"/>
              </w:rPr>
            </w:pPr>
          </w:p>
        </w:tc>
        <w:tc>
          <w:tcPr>
            <w:tcW w:w="560" w:type="dxa"/>
            <w:gridSpan w:val="2"/>
            <w:tcBorders>
              <w:right w:val="single" w:sz="8" w:space="0" w:color="auto"/>
            </w:tcBorders>
            <w:vAlign w:val="bottom"/>
          </w:tcPr>
          <w:p w:rsidR="00B77267" w:rsidRPr="008D48C5" w:rsidRDefault="00B77267" w:rsidP="0074686D">
            <w:pPr>
              <w:spacing w:line="317" w:lineRule="exact"/>
              <w:jc w:val="right"/>
              <w:rPr>
                <w:sz w:val="24"/>
                <w:szCs w:val="24"/>
              </w:rPr>
            </w:pPr>
            <w:r w:rsidRPr="008D48C5">
              <w:rPr>
                <w:sz w:val="24"/>
                <w:szCs w:val="24"/>
              </w:rPr>
              <w:t>о</w:t>
            </w:r>
          </w:p>
        </w:tc>
        <w:tc>
          <w:tcPr>
            <w:tcW w:w="2140" w:type="dxa"/>
            <w:gridSpan w:val="4"/>
            <w:vAlign w:val="bottom"/>
          </w:tcPr>
          <w:p w:rsidR="00B77267" w:rsidRPr="008D48C5" w:rsidRDefault="00B77267" w:rsidP="0074686D">
            <w:pPr>
              <w:spacing w:line="317" w:lineRule="exact"/>
              <w:ind w:left="80"/>
              <w:rPr>
                <w:sz w:val="24"/>
                <w:szCs w:val="24"/>
              </w:rPr>
            </w:pPr>
            <w:r w:rsidRPr="008D48C5">
              <w:rPr>
                <w:sz w:val="24"/>
                <w:szCs w:val="24"/>
              </w:rPr>
              <w:t>свидетельствует</w:t>
            </w:r>
          </w:p>
        </w:tc>
        <w:tc>
          <w:tcPr>
            <w:tcW w:w="540" w:type="dxa"/>
            <w:gridSpan w:val="2"/>
            <w:vAlign w:val="bottom"/>
          </w:tcPr>
          <w:p w:rsidR="00B77267" w:rsidRPr="008D48C5" w:rsidRDefault="00B77267" w:rsidP="0074686D">
            <w:pPr>
              <w:rPr>
                <w:sz w:val="24"/>
                <w:szCs w:val="24"/>
              </w:rPr>
            </w:pPr>
          </w:p>
        </w:tc>
        <w:tc>
          <w:tcPr>
            <w:tcW w:w="120" w:type="dxa"/>
            <w:vAlign w:val="bottom"/>
          </w:tcPr>
          <w:p w:rsidR="00B77267" w:rsidRPr="008D48C5" w:rsidRDefault="00B77267" w:rsidP="0074686D">
            <w:pPr>
              <w:rPr>
                <w:sz w:val="24"/>
                <w:szCs w:val="24"/>
              </w:rPr>
            </w:pPr>
          </w:p>
        </w:tc>
        <w:tc>
          <w:tcPr>
            <w:tcW w:w="880" w:type="dxa"/>
            <w:gridSpan w:val="2"/>
            <w:tcBorders>
              <w:right w:val="single" w:sz="8" w:space="0" w:color="auto"/>
            </w:tcBorders>
            <w:vAlign w:val="bottom"/>
          </w:tcPr>
          <w:p w:rsidR="00B77267" w:rsidRPr="008D48C5" w:rsidRDefault="00B77267" w:rsidP="0074686D">
            <w:pPr>
              <w:spacing w:line="317" w:lineRule="exact"/>
              <w:jc w:val="right"/>
              <w:rPr>
                <w:sz w:val="24"/>
                <w:szCs w:val="24"/>
              </w:rPr>
            </w:pPr>
            <w:r w:rsidRPr="008D48C5">
              <w:rPr>
                <w:sz w:val="24"/>
                <w:szCs w:val="24"/>
              </w:rPr>
              <w:t>о</w:t>
            </w:r>
          </w:p>
        </w:tc>
      </w:tr>
      <w:tr w:rsidR="00B77267" w:rsidRPr="008D48C5" w:rsidTr="0074686D">
        <w:trPr>
          <w:trHeight w:val="322"/>
        </w:trPr>
        <w:tc>
          <w:tcPr>
            <w:tcW w:w="2000" w:type="dxa"/>
            <w:tcBorders>
              <w:left w:val="single" w:sz="8" w:space="0" w:color="auto"/>
            </w:tcBorders>
            <w:vAlign w:val="bottom"/>
          </w:tcPr>
          <w:p w:rsidR="00B77267" w:rsidRPr="008D48C5" w:rsidRDefault="00B77267" w:rsidP="0074686D">
            <w:pPr>
              <w:ind w:left="120"/>
              <w:rPr>
                <w:sz w:val="24"/>
                <w:szCs w:val="24"/>
              </w:rPr>
            </w:pPr>
            <w:r w:rsidRPr="008D48C5">
              <w:rPr>
                <w:b/>
                <w:bCs/>
                <w:sz w:val="24"/>
                <w:szCs w:val="24"/>
              </w:rPr>
              <w:t>приобретение</w:t>
            </w:r>
          </w:p>
        </w:tc>
        <w:tc>
          <w:tcPr>
            <w:tcW w:w="280" w:type="dxa"/>
            <w:tcBorders>
              <w:right w:val="single" w:sz="8" w:space="0" w:color="auto"/>
            </w:tcBorders>
            <w:vAlign w:val="bottom"/>
          </w:tcPr>
          <w:p w:rsidR="00B77267" w:rsidRPr="008D48C5" w:rsidRDefault="00B77267" w:rsidP="0074686D">
            <w:pPr>
              <w:rPr>
                <w:sz w:val="24"/>
                <w:szCs w:val="24"/>
              </w:rPr>
            </w:pPr>
          </w:p>
        </w:tc>
        <w:tc>
          <w:tcPr>
            <w:tcW w:w="3700" w:type="dxa"/>
            <w:gridSpan w:val="10"/>
            <w:tcBorders>
              <w:right w:val="single" w:sz="8" w:space="0" w:color="auto"/>
            </w:tcBorders>
            <w:vAlign w:val="bottom"/>
          </w:tcPr>
          <w:p w:rsidR="00B77267" w:rsidRPr="008D48C5" w:rsidRDefault="00B77267" w:rsidP="0074686D">
            <w:pPr>
              <w:spacing w:line="317" w:lineRule="exact"/>
              <w:ind w:left="100"/>
              <w:rPr>
                <w:sz w:val="24"/>
                <w:szCs w:val="24"/>
              </w:rPr>
            </w:pPr>
            <w:r w:rsidRPr="008D48C5">
              <w:rPr>
                <w:sz w:val="24"/>
                <w:szCs w:val="24"/>
              </w:rPr>
              <w:t>способности самостоятельно</w:t>
            </w:r>
          </w:p>
        </w:tc>
        <w:tc>
          <w:tcPr>
            <w:tcW w:w="3680" w:type="dxa"/>
            <w:gridSpan w:val="9"/>
            <w:tcBorders>
              <w:right w:val="single" w:sz="8" w:space="0" w:color="auto"/>
            </w:tcBorders>
            <w:vAlign w:val="bottom"/>
          </w:tcPr>
          <w:p w:rsidR="00B77267" w:rsidRPr="008D48C5" w:rsidRDefault="00B77267" w:rsidP="0074686D">
            <w:pPr>
              <w:spacing w:line="317" w:lineRule="exact"/>
              <w:ind w:left="80"/>
              <w:rPr>
                <w:sz w:val="24"/>
                <w:szCs w:val="24"/>
              </w:rPr>
            </w:pPr>
            <w:r w:rsidRPr="008D48C5">
              <w:rPr>
                <w:sz w:val="24"/>
                <w:szCs w:val="24"/>
              </w:rPr>
              <w:t>способности самостоятельно</w:t>
            </w:r>
          </w:p>
        </w:tc>
      </w:tr>
      <w:tr w:rsidR="00B77267" w:rsidRPr="008D48C5" w:rsidTr="0074686D">
        <w:trPr>
          <w:trHeight w:val="324"/>
        </w:trPr>
        <w:tc>
          <w:tcPr>
            <w:tcW w:w="2000" w:type="dxa"/>
            <w:tcBorders>
              <w:left w:val="single" w:sz="8" w:space="0" w:color="auto"/>
            </w:tcBorders>
            <w:vAlign w:val="bottom"/>
          </w:tcPr>
          <w:p w:rsidR="00B77267" w:rsidRPr="008D48C5" w:rsidRDefault="00B77267" w:rsidP="0074686D">
            <w:pPr>
              <w:ind w:left="120"/>
              <w:rPr>
                <w:sz w:val="24"/>
                <w:szCs w:val="24"/>
              </w:rPr>
            </w:pPr>
            <w:r w:rsidRPr="008D48C5">
              <w:rPr>
                <w:b/>
                <w:bCs/>
                <w:sz w:val="24"/>
                <w:szCs w:val="24"/>
              </w:rPr>
              <w:t>знаний</w:t>
            </w:r>
          </w:p>
        </w:tc>
        <w:tc>
          <w:tcPr>
            <w:tcW w:w="280" w:type="dxa"/>
            <w:tcBorders>
              <w:right w:val="single" w:sz="8" w:space="0" w:color="auto"/>
            </w:tcBorders>
            <w:vAlign w:val="bottom"/>
          </w:tcPr>
          <w:p w:rsidR="00B77267" w:rsidRPr="008D48C5" w:rsidRDefault="00B77267" w:rsidP="0074686D">
            <w:pPr>
              <w:rPr>
                <w:sz w:val="24"/>
                <w:szCs w:val="24"/>
              </w:rPr>
            </w:pPr>
            <w:r w:rsidRPr="008D48C5">
              <w:rPr>
                <w:b/>
                <w:bCs/>
                <w:sz w:val="24"/>
                <w:szCs w:val="24"/>
              </w:rPr>
              <w:t>и</w:t>
            </w:r>
          </w:p>
        </w:tc>
        <w:tc>
          <w:tcPr>
            <w:tcW w:w="1860" w:type="dxa"/>
            <w:gridSpan w:val="4"/>
            <w:vAlign w:val="bottom"/>
          </w:tcPr>
          <w:p w:rsidR="00B77267" w:rsidRPr="008D48C5" w:rsidRDefault="00B77267" w:rsidP="0074686D">
            <w:pPr>
              <w:spacing w:line="318" w:lineRule="exact"/>
              <w:ind w:left="100"/>
              <w:rPr>
                <w:sz w:val="24"/>
                <w:szCs w:val="24"/>
              </w:rPr>
            </w:pPr>
            <w:r w:rsidRPr="008D48C5">
              <w:rPr>
                <w:w w:val="99"/>
                <w:sz w:val="24"/>
                <w:szCs w:val="24"/>
              </w:rPr>
              <w:t>сопорой</w:t>
            </w:r>
          </w:p>
        </w:tc>
        <w:tc>
          <w:tcPr>
            <w:tcW w:w="520" w:type="dxa"/>
            <w:gridSpan w:val="2"/>
            <w:vAlign w:val="bottom"/>
          </w:tcPr>
          <w:p w:rsidR="00B77267" w:rsidRPr="008D48C5" w:rsidRDefault="00B77267" w:rsidP="0074686D">
            <w:pPr>
              <w:spacing w:line="318" w:lineRule="exact"/>
              <w:ind w:right="41"/>
              <w:jc w:val="right"/>
              <w:rPr>
                <w:sz w:val="24"/>
                <w:szCs w:val="24"/>
              </w:rPr>
            </w:pPr>
            <w:r w:rsidRPr="008D48C5">
              <w:rPr>
                <w:sz w:val="24"/>
                <w:szCs w:val="24"/>
              </w:rPr>
              <w:t>на</w:t>
            </w:r>
          </w:p>
        </w:tc>
        <w:tc>
          <w:tcPr>
            <w:tcW w:w="1320" w:type="dxa"/>
            <w:gridSpan w:val="4"/>
            <w:tcBorders>
              <w:right w:val="single" w:sz="8" w:space="0" w:color="auto"/>
            </w:tcBorders>
            <w:vAlign w:val="bottom"/>
          </w:tcPr>
          <w:p w:rsidR="00B77267" w:rsidRPr="008D48C5" w:rsidRDefault="00B77267" w:rsidP="0074686D">
            <w:pPr>
              <w:spacing w:line="318" w:lineRule="exact"/>
              <w:jc w:val="right"/>
              <w:rPr>
                <w:sz w:val="24"/>
                <w:szCs w:val="24"/>
              </w:rPr>
            </w:pPr>
            <w:r w:rsidRPr="008D48C5">
              <w:rPr>
                <w:sz w:val="24"/>
                <w:szCs w:val="24"/>
              </w:rPr>
              <w:t>помощь</w:t>
            </w:r>
          </w:p>
        </w:tc>
        <w:tc>
          <w:tcPr>
            <w:tcW w:w="1440" w:type="dxa"/>
            <w:gridSpan w:val="2"/>
            <w:vAlign w:val="bottom"/>
          </w:tcPr>
          <w:p w:rsidR="00B77267" w:rsidRPr="008D48C5" w:rsidRDefault="00B77267" w:rsidP="0074686D">
            <w:pPr>
              <w:spacing w:line="318" w:lineRule="exact"/>
              <w:ind w:left="80"/>
              <w:rPr>
                <w:sz w:val="24"/>
                <w:szCs w:val="24"/>
              </w:rPr>
            </w:pPr>
            <w:r w:rsidRPr="008D48C5">
              <w:rPr>
                <w:sz w:val="24"/>
                <w:szCs w:val="24"/>
              </w:rPr>
              <w:t>ставить</w:t>
            </w:r>
          </w:p>
        </w:tc>
        <w:tc>
          <w:tcPr>
            <w:tcW w:w="1360" w:type="dxa"/>
            <w:gridSpan w:val="5"/>
            <w:vAlign w:val="bottom"/>
          </w:tcPr>
          <w:p w:rsidR="00B77267" w:rsidRPr="008D48C5" w:rsidRDefault="00B77267" w:rsidP="0074686D">
            <w:pPr>
              <w:spacing w:line="318" w:lineRule="exact"/>
              <w:ind w:left="20"/>
              <w:jc w:val="center"/>
              <w:rPr>
                <w:sz w:val="24"/>
                <w:szCs w:val="24"/>
              </w:rPr>
            </w:pPr>
            <w:r w:rsidRPr="008D48C5">
              <w:rPr>
                <w:sz w:val="24"/>
                <w:szCs w:val="24"/>
              </w:rPr>
              <w:t>проблему</w:t>
            </w:r>
          </w:p>
        </w:tc>
        <w:tc>
          <w:tcPr>
            <w:tcW w:w="880" w:type="dxa"/>
            <w:gridSpan w:val="2"/>
            <w:tcBorders>
              <w:right w:val="single" w:sz="8" w:space="0" w:color="auto"/>
            </w:tcBorders>
            <w:vAlign w:val="bottom"/>
          </w:tcPr>
          <w:p w:rsidR="00B77267" w:rsidRPr="008D48C5" w:rsidRDefault="00B77267" w:rsidP="0074686D">
            <w:pPr>
              <w:spacing w:line="318" w:lineRule="exact"/>
              <w:jc w:val="right"/>
              <w:rPr>
                <w:sz w:val="24"/>
                <w:szCs w:val="24"/>
              </w:rPr>
            </w:pPr>
            <w:r w:rsidRPr="008D48C5">
              <w:rPr>
                <w:sz w:val="24"/>
                <w:szCs w:val="24"/>
              </w:rPr>
              <w:t>и</w:t>
            </w:r>
          </w:p>
        </w:tc>
      </w:tr>
      <w:tr w:rsidR="00B77267" w:rsidRPr="008D48C5" w:rsidTr="0074686D">
        <w:trPr>
          <w:trHeight w:val="322"/>
        </w:trPr>
        <w:tc>
          <w:tcPr>
            <w:tcW w:w="2000" w:type="dxa"/>
            <w:tcBorders>
              <w:left w:val="single" w:sz="8" w:space="0" w:color="auto"/>
            </w:tcBorders>
            <w:vAlign w:val="bottom"/>
          </w:tcPr>
          <w:p w:rsidR="00B77267" w:rsidRPr="008D48C5" w:rsidRDefault="00B77267" w:rsidP="0074686D">
            <w:pPr>
              <w:ind w:left="120"/>
              <w:rPr>
                <w:sz w:val="24"/>
                <w:szCs w:val="24"/>
              </w:rPr>
            </w:pPr>
            <w:r w:rsidRPr="008D48C5">
              <w:rPr>
                <w:b/>
                <w:bCs/>
                <w:sz w:val="24"/>
                <w:szCs w:val="24"/>
              </w:rPr>
              <w:t>решение</w:t>
            </w:r>
          </w:p>
        </w:tc>
        <w:tc>
          <w:tcPr>
            <w:tcW w:w="280" w:type="dxa"/>
            <w:tcBorders>
              <w:right w:val="single" w:sz="8" w:space="0" w:color="auto"/>
            </w:tcBorders>
            <w:vAlign w:val="bottom"/>
          </w:tcPr>
          <w:p w:rsidR="00B77267" w:rsidRPr="008D48C5" w:rsidRDefault="00B77267" w:rsidP="0074686D">
            <w:pPr>
              <w:rPr>
                <w:sz w:val="24"/>
                <w:szCs w:val="24"/>
              </w:rPr>
            </w:pPr>
          </w:p>
        </w:tc>
        <w:tc>
          <w:tcPr>
            <w:tcW w:w="1860" w:type="dxa"/>
            <w:gridSpan w:val="4"/>
            <w:vAlign w:val="bottom"/>
          </w:tcPr>
          <w:p w:rsidR="00B77267" w:rsidRPr="008D48C5" w:rsidRDefault="00B77267" w:rsidP="0074686D">
            <w:pPr>
              <w:spacing w:line="317" w:lineRule="exact"/>
              <w:ind w:left="100"/>
              <w:rPr>
                <w:sz w:val="24"/>
                <w:szCs w:val="24"/>
              </w:rPr>
            </w:pPr>
            <w:r w:rsidRPr="008D48C5">
              <w:rPr>
                <w:sz w:val="24"/>
                <w:szCs w:val="24"/>
              </w:rPr>
              <w:t>руководителя</w:t>
            </w:r>
          </w:p>
        </w:tc>
        <w:tc>
          <w:tcPr>
            <w:tcW w:w="520" w:type="dxa"/>
            <w:gridSpan w:val="2"/>
            <w:vAlign w:val="bottom"/>
          </w:tcPr>
          <w:p w:rsidR="00B77267" w:rsidRPr="008D48C5" w:rsidRDefault="00B77267" w:rsidP="0074686D">
            <w:pPr>
              <w:rPr>
                <w:sz w:val="24"/>
                <w:szCs w:val="24"/>
              </w:rPr>
            </w:pPr>
          </w:p>
        </w:tc>
        <w:tc>
          <w:tcPr>
            <w:tcW w:w="1320" w:type="dxa"/>
            <w:gridSpan w:val="4"/>
            <w:tcBorders>
              <w:right w:val="single" w:sz="8" w:space="0" w:color="auto"/>
            </w:tcBorders>
            <w:vAlign w:val="bottom"/>
          </w:tcPr>
          <w:p w:rsidR="00B77267" w:rsidRPr="008D48C5" w:rsidRDefault="00B77267" w:rsidP="0074686D">
            <w:pPr>
              <w:spacing w:line="317" w:lineRule="exact"/>
              <w:jc w:val="right"/>
              <w:rPr>
                <w:sz w:val="24"/>
                <w:szCs w:val="24"/>
              </w:rPr>
            </w:pPr>
            <w:r w:rsidRPr="008D48C5">
              <w:rPr>
                <w:sz w:val="24"/>
                <w:szCs w:val="24"/>
              </w:rPr>
              <w:t>ставить</w:t>
            </w:r>
          </w:p>
        </w:tc>
        <w:tc>
          <w:tcPr>
            <w:tcW w:w="3680" w:type="dxa"/>
            <w:gridSpan w:val="9"/>
            <w:tcBorders>
              <w:right w:val="single" w:sz="8" w:space="0" w:color="auto"/>
            </w:tcBorders>
            <w:vAlign w:val="bottom"/>
          </w:tcPr>
          <w:p w:rsidR="00B77267" w:rsidRPr="008D48C5" w:rsidRDefault="00B77267" w:rsidP="0074686D">
            <w:pPr>
              <w:spacing w:line="317" w:lineRule="exact"/>
              <w:ind w:left="80"/>
              <w:rPr>
                <w:sz w:val="24"/>
                <w:szCs w:val="24"/>
              </w:rPr>
            </w:pPr>
            <w:r w:rsidRPr="008D48C5">
              <w:rPr>
                <w:sz w:val="24"/>
                <w:szCs w:val="24"/>
              </w:rPr>
              <w:t>находить  пути  еѐ  решения;</w:t>
            </w:r>
          </w:p>
        </w:tc>
      </w:tr>
      <w:tr w:rsidR="00B77267" w:rsidRPr="008D48C5" w:rsidTr="0074686D">
        <w:trPr>
          <w:trHeight w:val="322"/>
        </w:trPr>
        <w:tc>
          <w:tcPr>
            <w:tcW w:w="2000" w:type="dxa"/>
            <w:tcBorders>
              <w:left w:val="single" w:sz="8" w:space="0" w:color="auto"/>
            </w:tcBorders>
            <w:vAlign w:val="bottom"/>
          </w:tcPr>
          <w:p w:rsidR="00B77267" w:rsidRPr="008D48C5" w:rsidRDefault="00B77267" w:rsidP="0074686D">
            <w:pPr>
              <w:ind w:left="120"/>
              <w:rPr>
                <w:sz w:val="24"/>
                <w:szCs w:val="24"/>
              </w:rPr>
            </w:pPr>
            <w:r w:rsidRPr="008D48C5">
              <w:rPr>
                <w:b/>
                <w:bCs/>
                <w:sz w:val="24"/>
                <w:szCs w:val="24"/>
              </w:rPr>
              <w:t>проблем</w:t>
            </w:r>
          </w:p>
        </w:tc>
        <w:tc>
          <w:tcPr>
            <w:tcW w:w="280" w:type="dxa"/>
            <w:tcBorders>
              <w:right w:val="single" w:sz="8" w:space="0" w:color="auto"/>
            </w:tcBorders>
            <w:vAlign w:val="bottom"/>
          </w:tcPr>
          <w:p w:rsidR="00B77267" w:rsidRPr="008D48C5" w:rsidRDefault="00B77267" w:rsidP="0074686D">
            <w:pPr>
              <w:rPr>
                <w:sz w:val="24"/>
                <w:szCs w:val="24"/>
              </w:rPr>
            </w:pPr>
          </w:p>
        </w:tc>
        <w:tc>
          <w:tcPr>
            <w:tcW w:w="1300" w:type="dxa"/>
            <w:gridSpan w:val="2"/>
            <w:vAlign w:val="bottom"/>
          </w:tcPr>
          <w:p w:rsidR="00B77267" w:rsidRPr="008D48C5" w:rsidRDefault="00B77267" w:rsidP="0074686D">
            <w:pPr>
              <w:spacing w:line="317" w:lineRule="exact"/>
              <w:ind w:left="100"/>
              <w:rPr>
                <w:sz w:val="24"/>
                <w:szCs w:val="24"/>
              </w:rPr>
            </w:pPr>
            <w:r w:rsidRPr="008D48C5">
              <w:rPr>
                <w:sz w:val="24"/>
                <w:szCs w:val="24"/>
              </w:rPr>
              <w:t>проблему</w:t>
            </w:r>
          </w:p>
        </w:tc>
        <w:tc>
          <w:tcPr>
            <w:tcW w:w="1540" w:type="dxa"/>
            <w:gridSpan w:val="5"/>
            <w:vAlign w:val="bottom"/>
          </w:tcPr>
          <w:p w:rsidR="00B77267" w:rsidRPr="008D48C5" w:rsidRDefault="00B77267" w:rsidP="0074686D">
            <w:pPr>
              <w:spacing w:line="317" w:lineRule="exact"/>
              <w:ind w:left="120"/>
              <w:rPr>
                <w:sz w:val="24"/>
                <w:szCs w:val="24"/>
              </w:rPr>
            </w:pPr>
            <w:r w:rsidRPr="008D48C5">
              <w:rPr>
                <w:sz w:val="24"/>
                <w:szCs w:val="24"/>
              </w:rPr>
              <w:t>и  находить</w:t>
            </w:r>
          </w:p>
        </w:tc>
        <w:tc>
          <w:tcPr>
            <w:tcW w:w="860" w:type="dxa"/>
            <w:gridSpan w:val="3"/>
            <w:tcBorders>
              <w:right w:val="single" w:sz="8" w:space="0" w:color="auto"/>
            </w:tcBorders>
            <w:vAlign w:val="bottom"/>
          </w:tcPr>
          <w:p w:rsidR="00B77267" w:rsidRPr="008D48C5" w:rsidRDefault="00B77267" w:rsidP="0074686D">
            <w:pPr>
              <w:spacing w:line="317" w:lineRule="exact"/>
              <w:jc w:val="right"/>
              <w:rPr>
                <w:sz w:val="24"/>
                <w:szCs w:val="24"/>
              </w:rPr>
            </w:pPr>
            <w:r w:rsidRPr="008D48C5">
              <w:rPr>
                <w:sz w:val="24"/>
                <w:szCs w:val="24"/>
              </w:rPr>
              <w:t>пути</w:t>
            </w:r>
          </w:p>
        </w:tc>
        <w:tc>
          <w:tcPr>
            <w:tcW w:w="2680" w:type="dxa"/>
            <w:gridSpan w:val="6"/>
            <w:vAlign w:val="bottom"/>
          </w:tcPr>
          <w:p w:rsidR="00B77267" w:rsidRPr="008D48C5" w:rsidRDefault="00B77267" w:rsidP="0074686D">
            <w:pPr>
              <w:spacing w:line="317" w:lineRule="exact"/>
              <w:ind w:left="80"/>
              <w:rPr>
                <w:sz w:val="24"/>
                <w:szCs w:val="24"/>
              </w:rPr>
            </w:pPr>
            <w:r w:rsidRPr="008D48C5">
              <w:rPr>
                <w:sz w:val="24"/>
                <w:szCs w:val="24"/>
              </w:rPr>
              <w:t>продемонстрировано</w:t>
            </w:r>
          </w:p>
        </w:tc>
        <w:tc>
          <w:tcPr>
            <w:tcW w:w="120" w:type="dxa"/>
            <w:vAlign w:val="bottom"/>
          </w:tcPr>
          <w:p w:rsidR="00B77267" w:rsidRPr="008D48C5" w:rsidRDefault="00B77267" w:rsidP="0074686D">
            <w:pPr>
              <w:rPr>
                <w:sz w:val="24"/>
                <w:szCs w:val="24"/>
              </w:rPr>
            </w:pPr>
          </w:p>
        </w:tc>
        <w:tc>
          <w:tcPr>
            <w:tcW w:w="880" w:type="dxa"/>
            <w:gridSpan w:val="2"/>
            <w:tcBorders>
              <w:right w:val="single" w:sz="8" w:space="0" w:color="auto"/>
            </w:tcBorders>
            <w:vAlign w:val="bottom"/>
          </w:tcPr>
          <w:p w:rsidR="00B77267" w:rsidRPr="008D48C5" w:rsidRDefault="00B77267" w:rsidP="0074686D">
            <w:pPr>
              <w:rPr>
                <w:sz w:val="24"/>
                <w:szCs w:val="24"/>
              </w:rPr>
            </w:pPr>
          </w:p>
        </w:tc>
      </w:tr>
      <w:tr w:rsidR="00B77267" w:rsidRPr="008D48C5" w:rsidTr="0074686D">
        <w:trPr>
          <w:trHeight w:val="317"/>
        </w:trPr>
        <w:tc>
          <w:tcPr>
            <w:tcW w:w="2000" w:type="dxa"/>
            <w:tcBorders>
              <w:left w:val="single" w:sz="8" w:space="0" w:color="auto"/>
            </w:tcBorders>
            <w:vAlign w:val="bottom"/>
          </w:tcPr>
          <w:p w:rsidR="00B77267" w:rsidRPr="008D48C5" w:rsidRDefault="00B77267" w:rsidP="0074686D">
            <w:pPr>
              <w:rPr>
                <w:sz w:val="24"/>
                <w:szCs w:val="24"/>
              </w:rPr>
            </w:pPr>
          </w:p>
        </w:tc>
        <w:tc>
          <w:tcPr>
            <w:tcW w:w="280" w:type="dxa"/>
            <w:tcBorders>
              <w:right w:val="single" w:sz="8" w:space="0" w:color="auto"/>
            </w:tcBorders>
            <w:vAlign w:val="bottom"/>
          </w:tcPr>
          <w:p w:rsidR="00B77267" w:rsidRPr="008D48C5" w:rsidRDefault="00B77267" w:rsidP="0074686D">
            <w:pPr>
              <w:rPr>
                <w:sz w:val="24"/>
                <w:szCs w:val="24"/>
              </w:rPr>
            </w:pPr>
          </w:p>
        </w:tc>
        <w:tc>
          <w:tcPr>
            <w:tcW w:w="1300" w:type="dxa"/>
            <w:gridSpan w:val="2"/>
            <w:vAlign w:val="bottom"/>
          </w:tcPr>
          <w:p w:rsidR="00B77267" w:rsidRPr="008D48C5" w:rsidRDefault="00B77267" w:rsidP="0074686D">
            <w:pPr>
              <w:spacing w:line="317" w:lineRule="exact"/>
              <w:ind w:left="100"/>
              <w:rPr>
                <w:sz w:val="24"/>
                <w:szCs w:val="24"/>
              </w:rPr>
            </w:pPr>
            <w:r w:rsidRPr="008D48C5">
              <w:rPr>
                <w:sz w:val="24"/>
                <w:szCs w:val="24"/>
              </w:rPr>
              <w:t>еѐ</w:t>
            </w:r>
          </w:p>
        </w:tc>
        <w:tc>
          <w:tcPr>
            <w:tcW w:w="560" w:type="dxa"/>
            <w:gridSpan w:val="2"/>
            <w:vAlign w:val="bottom"/>
          </w:tcPr>
          <w:p w:rsidR="00B77267" w:rsidRPr="008D48C5" w:rsidRDefault="00B77267" w:rsidP="0074686D">
            <w:pPr>
              <w:rPr>
                <w:sz w:val="24"/>
                <w:szCs w:val="24"/>
              </w:rPr>
            </w:pPr>
          </w:p>
        </w:tc>
        <w:tc>
          <w:tcPr>
            <w:tcW w:w="520" w:type="dxa"/>
            <w:gridSpan w:val="2"/>
            <w:vAlign w:val="bottom"/>
          </w:tcPr>
          <w:p w:rsidR="00B77267" w:rsidRPr="008D48C5" w:rsidRDefault="00B77267" w:rsidP="0074686D">
            <w:pPr>
              <w:rPr>
                <w:sz w:val="24"/>
                <w:szCs w:val="24"/>
              </w:rPr>
            </w:pPr>
          </w:p>
        </w:tc>
        <w:tc>
          <w:tcPr>
            <w:tcW w:w="1320" w:type="dxa"/>
            <w:gridSpan w:val="4"/>
            <w:tcBorders>
              <w:right w:val="single" w:sz="8" w:space="0" w:color="auto"/>
            </w:tcBorders>
            <w:vAlign w:val="bottom"/>
          </w:tcPr>
          <w:p w:rsidR="00B77267" w:rsidRPr="008D48C5" w:rsidRDefault="00B77267" w:rsidP="0074686D">
            <w:pPr>
              <w:spacing w:line="317" w:lineRule="exact"/>
              <w:jc w:val="right"/>
              <w:rPr>
                <w:sz w:val="24"/>
                <w:szCs w:val="24"/>
              </w:rPr>
            </w:pPr>
            <w:r w:rsidRPr="008D48C5">
              <w:rPr>
                <w:sz w:val="24"/>
                <w:szCs w:val="24"/>
              </w:rPr>
              <w:t>решения;</w:t>
            </w:r>
          </w:p>
        </w:tc>
        <w:tc>
          <w:tcPr>
            <w:tcW w:w="1440" w:type="dxa"/>
            <w:gridSpan w:val="2"/>
            <w:vAlign w:val="bottom"/>
          </w:tcPr>
          <w:p w:rsidR="00B77267" w:rsidRPr="008D48C5" w:rsidRDefault="00B77267" w:rsidP="0074686D">
            <w:pPr>
              <w:spacing w:line="317" w:lineRule="exact"/>
              <w:ind w:left="80"/>
              <w:rPr>
                <w:sz w:val="24"/>
                <w:szCs w:val="24"/>
              </w:rPr>
            </w:pPr>
            <w:r w:rsidRPr="008D48C5">
              <w:rPr>
                <w:sz w:val="24"/>
                <w:szCs w:val="24"/>
              </w:rPr>
              <w:t>свободное</w:t>
            </w:r>
          </w:p>
        </w:tc>
        <w:tc>
          <w:tcPr>
            <w:tcW w:w="340" w:type="dxa"/>
            <w:vAlign w:val="bottom"/>
          </w:tcPr>
          <w:p w:rsidR="00B77267" w:rsidRPr="008D48C5" w:rsidRDefault="00B77267" w:rsidP="0074686D">
            <w:pPr>
              <w:rPr>
                <w:sz w:val="24"/>
                <w:szCs w:val="24"/>
              </w:rPr>
            </w:pPr>
          </w:p>
        </w:tc>
        <w:tc>
          <w:tcPr>
            <w:tcW w:w="360" w:type="dxa"/>
            <w:vAlign w:val="bottom"/>
          </w:tcPr>
          <w:p w:rsidR="00B77267" w:rsidRPr="008D48C5" w:rsidRDefault="00B77267" w:rsidP="0074686D">
            <w:pPr>
              <w:rPr>
                <w:sz w:val="24"/>
                <w:szCs w:val="24"/>
              </w:rPr>
            </w:pPr>
          </w:p>
        </w:tc>
        <w:tc>
          <w:tcPr>
            <w:tcW w:w="1540" w:type="dxa"/>
            <w:gridSpan w:val="5"/>
            <w:tcBorders>
              <w:right w:val="single" w:sz="8" w:space="0" w:color="auto"/>
            </w:tcBorders>
            <w:vAlign w:val="bottom"/>
          </w:tcPr>
          <w:p w:rsidR="00B77267" w:rsidRPr="008D48C5" w:rsidRDefault="00B77267" w:rsidP="0074686D">
            <w:pPr>
              <w:spacing w:line="317" w:lineRule="exact"/>
              <w:jc w:val="right"/>
              <w:rPr>
                <w:sz w:val="24"/>
                <w:szCs w:val="24"/>
              </w:rPr>
            </w:pPr>
            <w:r w:rsidRPr="008D48C5">
              <w:rPr>
                <w:sz w:val="24"/>
                <w:szCs w:val="24"/>
              </w:rPr>
              <w:t>владение</w:t>
            </w:r>
          </w:p>
        </w:tc>
      </w:tr>
      <w:tr w:rsidR="00B77267" w:rsidRPr="008D48C5" w:rsidTr="0074686D">
        <w:trPr>
          <w:trHeight w:val="322"/>
        </w:trPr>
        <w:tc>
          <w:tcPr>
            <w:tcW w:w="2000" w:type="dxa"/>
            <w:tcBorders>
              <w:left w:val="single" w:sz="8" w:space="0" w:color="auto"/>
            </w:tcBorders>
            <w:vAlign w:val="bottom"/>
          </w:tcPr>
          <w:p w:rsidR="00B77267" w:rsidRPr="008D48C5" w:rsidRDefault="00B77267" w:rsidP="0074686D">
            <w:pPr>
              <w:rPr>
                <w:sz w:val="24"/>
                <w:szCs w:val="24"/>
              </w:rPr>
            </w:pPr>
          </w:p>
        </w:tc>
        <w:tc>
          <w:tcPr>
            <w:tcW w:w="280" w:type="dxa"/>
            <w:tcBorders>
              <w:right w:val="single" w:sz="8" w:space="0" w:color="auto"/>
            </w:tcBorders>
            <w:vAlign w:val="bottom"/>
          </w:tcPr>
          <w:p w:rsidR="00B77267" w:rsidRPr="008D48C5" w:rsidRDefault="00B77267" w:rsidP="0074686D">
            <w:pPr>
              <w:rPr>
                <w:sz w:val="24"/>
                <w:szCs w:val="24"/>
              </w:rPr>
            </w:pPr>
          </w:p>
        </w:tc>
        <w:tc>
          <w:tcPr>
            <w:tcW w:w="2840" w:type="dxa"/>
            <w:gridSpan w:val="7"/>
            <w:vAlign w:val="bottom"/>
          </w:tcPr>
          <w:p w:rsidR="00B77267" w:rsidRPr="008D48C5" w:rsidRDefault="00B77267" w:rsidP="0074686D">
            <w:pPr>
              <w:ind w:left="100"/>
              <w:rPr>
                <w:sz w:val="24"/>
                <w:szCs w:val="24"/>
              </w:rPr>
            </w:pPr>
            <w:r w:rsidRPr="008D48C5">
              <w:rPr>
                <w:sz w:val="24"/>
                <w:szCs w:val="24"/>
              </w:rPr>
              <w:t>продемонстрирована</w:t>
            </w:r>
          </w:p>
        </w:tc>
        <w:tc>
          <w:tcPr>
            <w:tcW w:w="300" w:type="dxa"/>
            <w:vAlign w:val="bottom"/>
          </w:tcPr>
          <w:p w:rsidR="00B77267" w:rsidRPr="008D48C5" w:rsidRDefault="00B77267" w:rsidP="0074686D">
            <w:pPr>
              <w:rPr>
                <w:sz w:val="24"/>
                <w:szCs w:val="24"/>
              </w:rPr>
            </w:pPr>
          </w:p>
        </w:tc>
        <w:tc>
          <w:tcPr>
            <w:tcW w:w="560" w:type="dxa"/>
            <w:gridSpan w:val="2"/>
            <w:tcBorders>
              <w:right w:val="single" w:sz="8" w:space="0" w:color="auto"/>
            </w:tcBorders>
            <w:vAlign w:val="bottom"/>
          </w:tcPr>
          <w:p w:rsidR="00B77267" w:rsidRPr="008D48C5" w:rsidRDefault="00B77267" w:rsidP="0074686D">
            <w:pPr>
              <w:rPr>
                <w:sz w:val="24"/>
                <w:szCs w:val="24"/>
              </w:rPr>
            </w:pPr>
          </w:p>
        </w:tc>
        <w:tc>
          <w:tcPr>
            <w:tcW w:w="1780" w:type="dxa"/>
            <w:gridSpan w:val="3"/>
            <w:vAlign w:val="bottom"/>
          </w:tcPr>
          <w:p w:rsidR="00B77267" w:rsidRPr="008D48C5" w:rsidRDefault="00B77267" w:rsidP="0074686D">
            <w:pPr>
              <w:ind w:left="80"/>
              <w:rPr>
                <w:sz w:val="24"/>
                <w:szCs w:val="24"/>
              </w:rPr>
            </w:pPr>
            <w:r w:rsidRPr="008D48C5">
              <w:rPr>
                <w:sz w:val="24"/>
                <w:szCs w:val="24"/>
              </w:rPr>
              <w:t>логическими</w:t>
            </w:r>
          </w:p>
        </w:tc>
        <w:tc>
          <w:tcPr>
            <w:tcW w:w="1900" w:type="dxa"/>
            <w:gridSpan w:val="6"/>
            <w:tcBorders>
              <w:right w:val="single" w:sz="8" w:space="0" w:color="auto"/>
            </w:tcBorders>
            <w:vAlign w:val="bottom"/>
          </w:tcPr>
          <w:p w:rsidR="00B77267" w:rsidRPr="008D48C5" w:rsidRDefault="00B77267" w:rsidP="0074686D">
            <w:pPr>
              <w:jc w:val="right"/>
              <w:rPr>
                <w:sz w:val="24"/>
                <w:szCs w:val="24"/>
              </w:rPr>
            </w:pPr>
            <w:r w:rsidRPr="008D48C5">
              <w:rPr>
                <w:sz w:val="24"/>
                <w:szCs w:val="24"/>
              </w:rPr>
              <w:t>операциями,</w:t>
            </w:r>
          </w:p>
        </w:tc>
      </w:tr>
      <w:tr w:rsidR="00B77267" w:rsidRPr="008D48C5" w:rsidTr="0074686D">
        <w:trPr>
          <w:trHeight w:val="322"/>
        </w:trPr>
        <w:tc>
          <w:tcPr>
            <w:tcW w:w="2000" w:type="dxa"/>
            <w:tcBorders>
              <w:left w:val="single" w:sz="8" w:space="0" w:color="auto"/>
            </w:tcBorders>
            <w:vAlign w:val="bottom"/>
          </w:tcPr>
          <w:p w:rsidR="00B77267" w:rsidRPr="008D48C5" w:rsidRDefault="00B77267" w:rsidP="0074686D">
            <w:pPr>
              <w:rPr>
                <w:sz w:val="24"/>
                <w:szCs w:val="24"/>
              </w:rPr>
            </w:pPr>
          </w:p>
        </w:tc>
        <w:tc>
          <w:tcPr>
            <w:tcW w:w="280" w:type="dxa"/>
            <w:tcBorders>
              <w:right w:val="single" w:sz="8" w:space="0" w:color="auto"/>
            </w:tcBorders>
            <w:vAlign w:val="bottom"/>
          </w:tcPr>
          <w:p w:rsidR="00B77267" w:rsidRPr="008D48C5" w:rsidRDefault="00B77267" w:rsidP="0074686D">
            <w:pPr>
              <w:rPr>
                <w:sz w:val="24"/>
                <w:szCs w:val="24"/>
              </w:rPr>
            </w:pPr>
          </w:p>
        </w:tc>
        <w:tc>
          <w:tcPr>
            <w:tcW w:w="1860" w:type="dxa"/>
            <w:gridSpan w:val="4"/>
            <w:vAlign w:val="bottom"/>
          </w:tcPr>
          <w:p w:rsidR="00B77267" w:rsidRPr="008D48C5" w:rsidRDefault="00B77267" w:rsidP="0074686D">
            <w:pPr>
              <w:ind w:left="100"/>
              <w:rPr>
                <w:sz w:val="24"/>
                <w:szCs w:val="24"/>
              </w:rPr>
            </w:pPr>
            <w:r w:rsidRPr="008D48C5">
              <w:rPr>
                <w:sz w:val="24"/>
                <w:szCs w:val="24"/>
              </w:rPr>
              <w:t>способность</w:t>
            </w:r>
          </w:p>
        </w:tc>
        <w:tc>
          <w:tcPr>
            <w:tcW w:w="1840" w:type="dxa"/>
            <w:gridSpan w:val="6"/>
            <w:tcBorders>
              <w:right w:val="single" w:sz="8" w:space="0" w:color="auto"/>
            </w:tcBorders>
            <w:vAlign w:val="bottom"/>
          </w:tcPr>
          <w:p w:rsidR="00B77267" w:rsidRPr="008D48C5" w:rsidRDefault="00B77267" w:rsidP="0074686D">
            <w:pPr>
              <w:jc w:val="right"/>
              <w:rPr>
                <w:sz w:val="24"/>
                <w:szCs w:val="24"/>
              </w:rPr>
            </w:pPr>
            <w:r w:rsidRPr="008D48C5">
              <w:rPr>
                <w:sz w:val="24"/>
                <w:szCs w:val="24"/>
              </w:rPr>
              <w:t>приобретать</w:t>
            </w:r>
          </w:p>
        </w:tc>
        <w:tc>
          <w:tcPr>
            <w:tcW w:w="1440" w:type="dxa"/>
            <w:gridSpan w:val="2"/>
            <w:vAlign w:val="bottom"/>
          </w:tcPr>
          <w:p w:rsidR="00B77267" w:rsidRPr="008D48C5" w:rsidRDefault="00B77267" w:rsidP="0074686D">
            <w:pPr>
              <w:ind w:left="80"/>
              <w:rPr>
                <w:sz w:val="24"/>
                <w:szCs w:val="24"/>
              </w:rPr>
            </w:pPr>
            <w:r w:rsidRPr="008D48C5">
              <w:rPr>
                <w:sz w:val="24"/>
                <w:szCs w:val="24"/>
              </w:rPr>
              <w:t>навыками</w:t>
            </w:r>
          </w:p>
        </w:tc>
        <w:tc>
          <w:tcPr>
            <w:tcW w:w="340" w:type="dxa"/>
            <w:vAlign w:val="bottom"/>
          </w:tcPr>
          <w:p w:rsidR="00B77267" w:rsidRPr="008D48C5" w:rsidRDefault="00B77267" w:rsidP="0074686D">
            <w:pPr>
              <w:rPr>
                <w:sz w:val="24"/>
                <w:szCs w:val="24"/>
              </w:rPr>
            </w:pPr>
          </w:p>
        </w:tc>
        <w:tc>
          <w:tcPr>
            <w:tcW w:w="1900" w:type="dxa"/>
            <w:gridSpan w:val="6"/>
            <w:tcBorders>
              <w:right w:val="single" w:sz="8" w:space="0" w:color="auto"/>
            </w:tcBorders>
            <w:vAlign w:val="bottom"/>
          </w:tcPr>
          <w:p w:rsidR="00B77267" w:rsidRPr="008D48C5" w:rsidRDefault="00B77267" w:rsidP="0074686D">
            <w:pPr>
              <w:jc w:val="right"/>
              <w:rPr>
                <w:sz w:val="24"/>
                <w:szCs w:val="24"/>
              </w:rPr>
            </w:pPr>
            <w:r w:rsidRPr="008D48C5">
              <w:rPr>
                <w:sz w:val="24"/>
                <w:szCs w:val="24"/>
              </w:rPr>
              <w:t>критического</w:t>
            </w:r>
          </w:p>
        </w:tc>
      </w:tr>
      <w:tr w:rsidR="00B77267" w:rsidRPr="008D48C5" w:rsidTr="0074686D">
        <w:trPr>
          <w:trHeight w:val="324"/>
        </w:trPr>
        <w:tc>
          <w:tcPr>
            <w:tcW w:w="2000" w:type="dxa"/>
            <w:tcBorders>
              <w:left w:val="single" w:sz="8" w:space="0" w:color="auto"/>
            </w:tcBorders>
            <w:vAlign w:val="bottom"/>
          </w:tcPr>
          <w:p w:rsidR="00B77267" w:rsidRPr="008D48C5" w:rsidRDefault="00B77267" w:rsidP="0074686D">
            <w:pPr>
              <w:rPr>
                <w:sz w:val="24"/>
                <w:szCs w:val="24"/>
              </w:rPr>
            </w:pPr>
          </w:p>
        </w:tc>
        <w:tc>
          <w:tcPr>
            <w:tcW w:w="280" w:type="dxa"/>
            <w:tcBorders>
              <w:right w:val="single" w:sz="8" w:space="0" w:color="auto"/>
            </w:tcBorders>
            <w:vAlign w:val="bottom"/>
          </w:tcPr>
          <w:p w:rsidR="00B77267" w:rsidRPr="008D48C5" w:rsidRDefault="00B77267" w:rsidP="0074686D">
            <w:pPr>
              <w:rPr>
                <w:sz w:val="24"/>
                <w:szCs w:val="24"/>
              </w:rPr>
            </w:pPr>
          </w:p>
        </w:tc>
        <w:tc>
          <w:tcPr>
            <w:tcW w:w="1300" w:type="dxa"/>
            <w:gridSpan w:val="2"/>
            <w:vAlign w:val="bottom"/>
          </w:tcPr>
          <w:p w:rsidR="00B77267" w:rsidRPr="008D48C5" w:rsidRDefault="00B77267" w:rsidP="0074686D">
            <w:pPr>
              <w:ind w:left="100"/>
              <w:rPr>
                <w:sz w:val="24"/>
                <w:szCs w:val="24"/>
              </w:rPr>
            </w:pPr>
            <w:r w:rsidRPr="008D48C5">
              <w:rPr>
                <w:sz w:val="24"/>
                <w:szCs w:val="24"/>
              </w:rPr>
              <w:t>новые</w:t>
            </w:r>
          </w:p>
        </w:tc>
        <w:tc>
          <w:tcPr>
            <w:tcW w:w="1080" w:type="dxa"/>
            <w:gridSpan w:val="4"/>
            <w:vAlign w:val="bottom"/>
          </w:tcPr>
          <w:p w:rsidR="00B77267" w:rsidRPr="008D48C5" w:rsidRDefault="00B77267" w:rsidP="0074686D">
            <w:pPr>
              <w:ind w:left="160"/>
              <w:rPr>
                <w:sz w:val="24"/>
                <w:szCs w:val="24"/>
              </w:rPr>
            </w:pPr>
            <w:r w:rsidRPr="008D48C5">
              <w:rPr>
                <w:sz w:val="24"/>
                <w:szCs w:val="24"/>
              </w:rPr>
              <w:t>знания</w:t>
            </w:r>
          </w:p>
        </w:tc>
        <w:tc>
          <w:tcPr>
            <w:tcW w:w="460" w:type="dxa"/>
            <w:vAlign w:val="bottom"/>
          </w:tcPr>
          <w:p w:rsidR="00B77267" w:rsidRPr="008D48C5" w:rsidRDefault="00B77267" w:rsidP="0074686D">
            <w:pPr>
              <w:rPr>
                <w:sz w:val="24"/>
                <w:szCs w:val="24"/>
              </w:rPr>
            </w:pPr>
          </w:p>
        </w:tc>
        <w:tc>
          <w:tcPr>
            <w:tcW w:w="860" w:type="dxa"/>
            <w:gridSpan w:val="3"/>
            <w:tcBorders>
              <w:right w:val="single" w:sz="8" w:space="0" w:color="auto"/>
            </w:tcBorders>
            <w:vAlign w:val="bottom"/>
          </w:tcPr>
          <w:p w:rsidR="00B77267" w:rsidRPr="008D48C5" w:rsidRDefault="00B77267" w:rsidP="0074686D">
            <w:pPr>
              <w:jc w:val="right"/>
              <w:rPr>
                <w:sz w:val="24"/>
                <w:szCs w:val="24"/>
              </w:rPr>
            </w:pPr>
            <w:r w:rsidRPr="008D48C5">
              <w:rPr>
                <w:sz w:val="24"/>
                <w:szCs w:val="24"/>
              </w:rPr>
              <w:t>и/или</w:t>
            </w:r>
          </w:p>
        </w:tc>
        <w:tc>
          <w:tcPr>
            <w:tcW w:w="1440" w:type="dxa"/>
            <w:gridSpan w:val="2"/>
            <w:vAlign w:val="bottom"/>
          </w:tcPr>
          <w:p w:rsidR="00B77267" w:rsidRPr="008D48C5" w:rsidRDefault="00B77267" w:rsidP="0074686D">
            <w:pPr>
              <w:ind w:left="80"/>
              <w:rPr>
                <w:sz w:val="24"/>
                <w:szCs w:val="24"/>
              </w:rPr>
            </w:pPr>
            <w:r w:rsidRPr="008D48C5">
              <w:rPr>
                <w:w w:val="99"/>
                <w:sz w:val="24"/>
                <w:szCs w:val="24"/>
              </w:rPr>
              <w:t>мышления,</w:t>
            </w:r>
          </w:p>
        </w:tc>
        <w:tc>
          <w:tcPr>
            <w:tcW w:w="340" w:type="dxa"/>
            <w:vAlign w:val="bottom"/>
          </w:tcPr>
          <w:p w:rsidR="00B77267" w:rsidRPr="008D48C5" w:rsidRDefault="00B77267" w:rsidP="0074686D">
            <w:pPr>
              <w:rPr>
                <w:sz w:val="24"/>
                <w:szCs w:val="24"/>
              </w:rPr>
            </w:pPr>
          </w:p>
        </w:tc>
        <w:tc>
          <w:tcPr>
            <w:tcW w:w="360" w:type="dxa"/>
            <w:vAlign w:val="bottom"/>
          </w:tcPr>
          <w:p w:rsidR="00B77267" w:rsidRPr="008D48C5" w:rsidRDefault="00B77267" w:rsidP="0074686D">
            <w:pPr>
              <w:rPr>
                <w:sz w:val="24"/>
                <w:szCs w:val="24"/>
              </w:rPr>
            </w:pPr>
          </w:p>
        </w:tc>
        <w:tc>
          <w:tcPr>
            <w:tcW w:w="540" w:type="dxa"/>
            <w:gridSpan w:val="2"/>
            <w:vAlign w:val="bottom"/>
          </w:tcPr>
          <w:p w:rsidR="00B77267" w:rsidRPr="008D48C5" w:rsidRDefault="00B77267" w:rsidP="0074686D">
            <w:pPr>
              <w:rPr>
                <w:sz w:val="24"/>
                <w:szCs w:val="24"/>
              </w:rPr>
            </w:pPr>
          </w:p>
        </w:tc>
        <w:tc>
          <w:tcPr>
            <w:tcW w:w="1000" w:type="dxa"/>
            <w:gridSpan w:val="3"/>
            <w:tcBorders>
              <w:right w:val="single" w:sz="8" w:space="0" w:color="auto"/>
            </w:tcBorders>
            <w:vAlign w:val="bottom"/>
          </w:tcPr>
          <w:p w:rsidR="00B77267" w:rsidRPr="008D48C5" w:rsidRDefault="00B77267" w:rsidP="0074686D">
            <w:pPr>
              <w:jc w:val="right"/>
              <w:rPr>
                <w:sz w:val="24"/>
                <w:szCs w:val="24"/>
              </w:rPr>
            </w:pPr>
            <w:r w:rsidRPr="008D48C5">
              <w:rPr>
                <w:w w:val="99"/>
                <w:sz w:val="24"/>
                <w:szCs w:val="24"/>
              </w:rPr>
              <w:t>умение</w:t>
            </w:r>
          </w:p>
        </w:tc>
      </w:tr>
      <w:tr w:rsidR="00B77267" w:rsidRPr="008D48C5" w:rsidTr="0074686D">
        <w:trPr>
          <w:trHeight w:val="322"/>
        </w:trPr>
        <w:tc>
          <w:tcPr>
            <w:tcW w:w="2000" w:type="dxa"/>
            <w:tcBorders>
              <w:left w:val="single" w:sz="8" w:space="0" w:color="auto"/>
            </w:tcBorders>
            <w:vAlign w:val="bottom"/>
          </w:tcPr>
          <w:p w:rsidR="00B77267" w:rsidRPr="008D48C5" w:rsidRDefault="00B77267" w:rsidP="0074686D">
            <w:pPr>
              <w:rPr>
                <w:sz w:val="24"/>
                <w:szCs w:val="24"/>
              </w:rPr>
            </w:pPr>
          </w:p>
        </w:tc>
        <w:tc>
          <w:tcPr>
            <w:tcW w:w="280" w:type="dxa"/>
            <w:tcBorders>
              <w:right w:val="single" w:sz="8" w:space="0" w:color="auto"/>
            </w:tcBorders>
            <w:vAlign w:val="bottom"/>
          </w:tcPr>
          <w:p w:rsidR="00B77267" w:rsidRPr="008D48C5" w:rsidRDefault="00B77267" w:rsidP="0074686D">
            <w:pPr>
              <w:rPr>
                <w:sz w:val="24"/>
                <w:szCs w:val="24"/>
              </w:rPr>
            </w:pPr>
          </w:p>
        </w:tc>
        <w:tc>
          <w:tcPr>
            <w:tcW w:w="1300" w:type="dxa"/>
            <w:gridSpan w:val="2"/>
            <w:vAlign w:val="bottom"/>
          </w:tcPr>
          <w:p w:rsidR="00B77267" w:rsidRPr="008D48C5" w:rsidRDefault="00B77267" w:rsidP="0074686D">
            <w:pPr>
              <w:ind w:left="100"/>
              <w:rPr>
                <w:sz w:val="24"/>
                <w:szCs w:val="24"/>
              </w:rPr>
            </w:pPr>
            <w:r w:rsidRPr="008D48C5">
              <w:rPr>
                <w:sz w:val="24"/>
                <w:szCs w:val="24"/>
              </w:rPr>
              <w:t>осваивать</w:t>
            </w:r>
          </w:p>
        </w:tc>
        <w:tc>
          <w:tcPr>
            <w:tcW w:w="1080" w:type="dxa"/>
            <w:gridSpan w:val="4"/>
            <w:vAlign w:val="bottom"/>
          </w:tcPr>
          <w:p w:rsidR="00B77267" w:rsidRPr="008D48C5" w:rsidRDefault="00B77267" w:rsidP="0074686D">
            <w:pPr>
              <w:jc w:val="right"/>
              <w:rPr>
                <w:sz w:val="24"/>
                <w:szCs w:val="24"/>
              </w:rPr>
            </w:pPr>
            <w:r w:rsidRPr="008D48C5">
              <w:rPr>
                <w:sz w:val="24"/>
                <w:szCs w:val="24"/>
              </w:rPr>
              <w:t>новые</w:t>
            </w:r>
          </w:p>
        </w:tc>
        <w:tc>
          <w:tcPr>
            <w:tcW w:w="1320" w:type="dxa"/>
            <w:gridSpan w:val="4"/>
            <w:tcBorders>
              <w:right w:val="single" w:sz="8" w:space="0" w:color="auto"/>
            </w:tcBorders>
            <w:vAlign w:val="bottom"/>
          </w:tcPr>
          <w:p w:rsidR="00B77267" w:rsidRPr="008D48C5" w:rsidRDefault="00B77267" w:rsidP="0074686D">
            <w:pPr>
              <w:jc w:val="right"/>
              <w:rPr>
                <w:sz w:val="24"/>
                <w:szCs w:val="24"/>
              </w:rPr>
            </w:pPr>
            <w:r w:rsidRPr="008D48C5">
              <w:rPr>
                <w:sz w:val="24"/>
                <w:szCs w:val="24"/>
              </w:rPr>
              <w:t>способы</w:t>
            </w:r>
          </w:p>
        </w:tc>
        <w:tc>
          <w:tcPr>
            <w:tcW w:w="2140" w:type="dxa"/>
            <w:gridSpan w:val="4"/>
            <w:vAlign w:val="bottom"/>
          </w:tcPr>
          <w:p w:rsidR="00B77267" w:rsidRPr="008D48C5" w:rsidRDefault="00B77267" w:rsidP="0074686D">
            <w:pPr>
              <w:ind w:left="80"/>
              <w:rPr>
                <w:sz w:val="24"/>
                <w:szCs w:val="24"/>
              </w:rPr>
            </w:pPr>
            <w:r w:rsidRPr="008D48C5">
              <w:rPr>
                <w:sz w:val="24"/>
                <w:szCs w:val="24"/>
              </w:rPr>
              <w:t>самостоятельно</w:t>
            </w:r>
          </w:p>
        </w:tc>
        <w:tc>
          <w:tcPr>
            <w:tcW w:w="1540" w:type="dxa"/>
            <w:gridSpan w:val="5"/>
            <w:tcBorders>
              <w:right w:val="single" w:sz="8" w:space="0" w:color="auto"/>
            </w:tcBorders>
            <w:vAlign w:val="bottom"/>
          </w:tcPr>
          <w:p w:rsidR="00B77267" w:rsidRPr="008D48C5" w:rsidRDefault="00B77267" w:rsidP="0074686D">
            <w:pPr>
              <w:jc w:val="right"/>
              <w:rPr>
                <w:sz w:val="24"/>
                <w:szCs w:val="24"/>
              </w:rPr>
            </w:pPr>
            <w:r w:rsidRPr="008D48C5">
              <w:rPr>
                <w:sz w:val="24"/>
                <w:szCs w:val="24"/>
              </w:rPr>
              <w:t>мыслить;</w:t>
            </w:r>
          </w:p>
        </w:tc>
      </w:tr>
      <w:tr w:rsidR="00B77267" w:rsidRPr="008D48C5" w:rsidTr="0074686D">
        <w:trPr>
          <w:trHeight w:val="322"/>
        </w:trPr>
        <w:tc>
          <w:tcPr>
            <w:tcW w:w="2000" w:type="dxa"/>
            <w:tcBorders>
              <w:left w:val="single" w:sz="8" w:space="0" w:color="auto"/>
            </w:tcBorders>
            <w:vAlign w:val="bottom"/>
          </w:tcPr>
          <w:p w:rsidR="00B77267" w:rsidRPr="008D48C5" w:rsidRDefault="00B77267" w:rsidP="0074686D">
            <w:pPr>
              <w:rPr>
                <w:sz w:val="24"/>
                <w:szCs w:val="24"/>
              </w:rPr>
            </w:pPr>
          </w:p>
        </w:tc>
        <w:tc>
          <w:tcPr>
            <w:tcW w:w="280" w:type="dxa"/>
            <w:tcBorders>
              <w:right w:val="single" w:sz="8" w:space="0" w:color="auto"/>
            </w:tcBorders>
            <w:vAlign w:val="bottom"/>
          </w:tcPr>
          <w:p w:rsidR="00B77267" w:rsidRPr="008D48C5" w:rsidRDefault="00B77267" w:rsidP="0074686D">
            <w:pPr>
              <w:rPr>
                <w:sz w:val="24"/>
                <w:szCs w:val="24"/>
              </w:rPr>
            </w:pPr>
          </w:p>
        </w:tc>
        <w:tc>
          <w:tcPr>
            <w:tcW w:w="1300" w:type="dxa"/>
            <w:gridSpan w:val="2"/>
            <w:vAlign w:val="bottom"/>
          </w:tcPr>
          <w:p w:rsidR="00B77267" w:rsidRPr="008D48C5" w:rsidRDefault="00B77267" w:rsidP="0074686D">
            <w:pPr>
              <w:ind w:left="100"/>
              <w:rPr>
                <w:sz w:val="24"/>
                <w:szCs w:val="24"/>
              </w:rPr>
            </w:pPr>
            <w:r w:rsidRPr="008D48C5">
              <w:rPr>
                <w:sz w:val="24"/>
                <w:szCs w:val="24"/>
              </w:rPr>
              <w:t>действий,</w:t>
            </w:r>
          </w:p>
        </w:tc>
        <w:tc>
          <w:tcPr>
            <w:tcW w:w="1540" w:type="dxa"/>
            <w:gridSpan w:val="5"/>
            <w:vAlign w:val="bottom"/>
          </w:tcPr>
          <w:p w:rsidR="00B77267" w:rsidRPr="008D48C5" w:rsidRDefault="00B77267" w:rsidP="0074686D">
            <w:pPr>
              <w:ind w:left="200"/>
              <w:rPr>
                <w:sz w:val="24"/>
                <w:szCs w:val="24"/>
              </w:rPr>
            </w:pPr>
            <w:r w:rsidRPr="008D48C5">
              <w:rPr>
                <w:sz w:val="24"/>
                <w:szCs w:val="24"/>
              </w:rPr>
              <w:t>достигать</w:t>
            </w:r>
          </w:p>
        </w:tc>
        <w:tc>
          <w:tcPr>
            <w:tcW w:w="860" w:type="dxa"/>
            <w:gridSpan w:val="3"/>
            <w:tcBorders>
              <w:right w:val="single" w:sz="8" w:space="0" w:color="auto"/>
            </w:tcBorders>
            <w:vAlign w:val="bottom"/>
          </w:tcPr>
          <w:p w:rsidR="00B77267" w:rsidRPr="008D48C5" w:rsidRDefault="00B77267" w:rsidP="0074686D">
            <w:pPr>
              <w:jc w:val="right"/>
              <w:rPr>
                <w:sz w:val="24"/>
                <w:szCs w:val="24"/>
              </w:rPr>
            </w:pPr>
            <w:r w:rsidRPr="008D48C5">
              <w:rPr>
                <w:sz w:val="24"/>
                <w:szCs w:val="24"/>
              </w:rPr>
              <w:t>более</w:t>
            </w:r>
          </w:p>
        </w:tc>
        <w:tc>
          <w:tcPr>
            <w:tcW w:w="2680" w:type="dxa"/>
            <w:gridSpan w:val="6"/>
            <w:vAlign w:val="bottom"/>
          </w:tcPr>
          <w:p w:rsidR="00B77267" w:rsidRPr="008D48C5" w:rsidRDefault="00B77267" w:rsidP="0074686D">
            <w:pPr>
              <w:ind w:left="80"/>
              <w:rPr>
                <w:sz w:val="24"/>
                <w:szCs w:val="24"/>
              </w:rPr>
            </w:pPr>
            <w:r w:rsidRPr="008D48C5">
              <w:rPr>
                <w:sz w:val="24"/>
                <w:szCs w:val="24"/>
              </w:rPr>
              <w:t>продемонстрирована</w:t>
            </w:r>
          </w:p>
        </w:tc>
        <w:tc>
          <w:tcPr>
            <w:tcW w:w="120" w:type="dxa"/>
            <w:vAlign w:val="bottom"/>
          </w:tcPr>
          <w:p w:rsidR="00B77267" w:rsidRPr="008D48C5" w:rsidRDefault="00B77267" w:rsidP="0074686D">
            <w:pPr>
              <w:rPr>
                <w:sz w:val="24"/>
                <w:szCs w:val="24"/>
              </w:rPr>
            </w:pPr>
          </w:p>
        </w:tc>
        <w:tc>
          <w:tcPr>
            <w:tcW w:w="880" w:type="dxa"/>
            <w:gridSpan w:val="2"/>
            <w:tcBorders>
              <w:right w:val="single" w:sz="8" w:space="0" w:color="auto"/>
            </w:tcBorders>
            <w:vAlign w:val="bottom"/>
          </w:tcPr>
          <w:p w:rsidR="00B77267" w:rsidRPr="008D48C5" w:rsidRDefault="00B77267" w:rsidP="0074686D">
            <w:pPr>
              <w:rPr>
                <w:sz w:val="24"/>
                <w:szCs w:val="24"/>
              </w:rPr>
            </w:pPr>
          </w:p>
        </w:tc>
      </w:tr>
      <w:tr w:rsidR="00B77267" w:rsidRPr="008D48C5" w:rsidTr="0074686D">
        <w:trPr>
          <w:trHeight w:val="322"/>
        </w:trPr>
        <w:tc>
          <w:tcPr>
            <w:tcW w:w="2000" w:type="dxa"/>
            <w:tcBorders>
              <w:left w:val="single" w:sz="8" w:space="0" w:color="auto"/>
            </w:tcBorders>
            <w:vAlign w:val="bottom"/>
          </w:tcPr>
          <w:p w:rsidR="00B77267" w:rsidRPr="008D48C5" w:rsidRDefault="00B77267" w:rsidP="0074686D">
            <w:pPr>
              <w:rPr>
                <w:sz w:val="24"/>
                <w:szCs w:val="24"/>
              </w:rPr>
            </w:pPr>
          </w:p>
        </w:tc>
        <w:tc>
          <w:tcPr>
            <w:tcW w:w="280" w:type="dxa"/>
            <w:tcBorders>
              <w:right w:val="single" w:sz="8" w:space="0" w:color="auto"/>
            </w:tcBorders>
            <w:vAlign w:val="bottom"/>
          </w:tcPr>
          <w:p w:rsidR="00B77267" w:rsidRPr="008D48C5" w:rsidRDefault="00B77267" w:rsidP="0074686D">
            <w:pPr>
              <w:rPr>
                <w:sz w:val="24"/>
                <w:szCs w:val="24"/>
              </w:rPr>
            </w:pPr>
          </w:p>
        </w:tc>
        <w:tc>
          <w:tcPr>
            <w:tcW w:w="1300" w:type="dxa"/>
            <w:gridSpan w:val="2"/>
            <w:vAlign w:val="bottom"/>
          </w:tcPr>
          <w:p w:rsidR="00B77267" w:rsidRPr="008D48C5" w:rsidRDefault="00B77267" w:rsidP="0074686D">
            <w:pPr>
              <w:ind w:left="100"/>
              <w:rPr>
                <w:sz w:val="24"/>
                <w:szCs w:val="24"/>
              </w:rPr>
            </w:pPr>
            <w:r w:rsidRPr="008D48C5">
              <w:rPr>
                <w:w w:val="97"/>
                <w:sz w:val="24"/>
                <w:szCs w:val="24"/>
              </w:rPr>
              <w:t>глубокого</w:t>
            </w:r>
          </w:p>
        </w:tc>
        <w:tc>
          <w:tcPr>
            <w:tcW w:w="560" w:type="dxa"/>
            <w:gridSpan w:val="2"/>
            <w:vAlign w:val="bottom"/>
          </w:tcPr>
          <w:p w:rsidR="00B77267" w:rsidRPr="008D48C5" w:rsidRDefault="00B77267" w:rsidP="0074686D">
            <w:pPr>
              <w:rPr>
                <w:sz w:val="24"/>
                <w:szCs w:val="24"/>
              </w:rPr>
            </w:pPr>
          </w:p>
        </w:tc>
        <w:tc>
          <w:tcPr>
            <w:tcW w:w="1840" w:type="dxa"/>
            <w:gridSpan w:val="6"/>
            <w:tcBorders>
              <w:right w:val="single" w:sz="8" w:space="0" w:color="auto"/>
            </w:tcBorders>
            <w:vAlign w:val="bottom"/>
          </w:tcPr>
          <w:p w:rsidR="00B77267" w:rsidRPr="008D48C5" w:rsidRDefault="00B77267" w:rsidP="0074686D">
            <w:pPr>
              <w:jc w:val="right"/>
              <w:rPr>
                <w:sz w:val="24"/>
                <w:szCs w:val="24"/>
              </w:rPr>
            </w:pPr>
            <w:r w:rsidRPr="008D48C5">
              <w:rPr>
                <w:sz w:val="24"/>
                <w:szCs w:val="24"/>
              </w:rPr>
              <w:t>понимания</w:t>
            </w:r>
          </w:p>
        </w:tc>
        <w:tc>
          <w:tcPr>
            <w:tcW w:w="3680" w:type="dxa"/>
            <w:gridSpan w:val="9"/>
            <w:tcBorders>
              <w:right w:val="single" w:sz="8" w:space="0" w:color="auto"/>
            </w:tcBorders>
            <w:vAlign w:val="bottom"/>
          </w:tcPr>
          <w:p w:rsidR="00B77267" w:rsidRPr="008D48C5" w:rsidRDefault="00B77267" w:rsidP="0074686D">
            <w:pPr>
              <w:ind w:left="80"/>
              <w:rPr>
                <w:sz w:val="24"/>
                <w:szCs w:val="24"/>
              </w:rPr>
            </w:pPr>
            <w:r w:rsidRPr="008D48C5">
              <w:rPr>
                <w:sz w:val="24"/>
                <w:szCs w:val="24"/>
              </w:rPr>
              <w:t>способность на этой основе</w:t>
            </w:r>
          </w:p>
        </w:tc>
      </w:tr>
      <w:tr w:rsidR="00B77267" w:rsidRPr="008D48C5" w:rsidTr="0074686D">
        <w:trPr>
          <w:trHeight w:val="322"/>
        </w:trPr>
        <w:tc>
          <w:tcPr>
            <w:tcW w:w="2000" w:type="dxa"/>
            <w:tcBorders>
              <w:left w:val="single" w:sz="8" w:space="0" w:color="auto"/>
            </w:tcBorders>
            <w:vAlign w:val="bottom"/>
          </w:tcPr>
          <w:p w:rsidR="00B77267" w:rsidRPr="008D48C5" w:rsidRDefault="00B77267" w:rsidP="0074686D">
            <w:pPr>
              <w:rPr>
                <w:sz w:val="24"/>
                <w:szCs w:val="24"/>
              </w:rPr>
            </w:pPr>
          </w:p>
        </w:tc>
        <w:tc>
          <w:tcPr>
            <w:tcW w:w="280" w:type="dxa"/>
            <w:tcBorders>
              <w:right w:val="single" w:sz="8" w:space="0" w:color="auto"/>
            </w:tcBorders>
            <w:vAlign w:val="bottom"/>
          </w:tcPr>
          <w:p w:rsidR="00B77267" w:rsidRPr="008D48C5" w:rsidRDefault="00B77267" w:rsidP="0074686D">
            <w:pPr>
              <w:rPr>
                <w:sz w:val="24"/>
                <w:szCs w:val="24"/>
              </w:rPr>
            </w:pPr>
          </w:p>
        </w:tc>
        <w:tc>
          <w:tcPr>
            <w:tcW w:w="1860" w:type="dxa"/>
            <w:gridSpan w:val="4"/>
            <w:vAlign w:val="bottom"/>
          </w:tcPr>
          <w:p w:rsidR="00B77267" w:rsidRPr="008D48C5" w:rsidRDefault="00B77267" w:rsidP="0074686D">
            <w:pPr>
              <w:ind w:left="100"/>
              <w:rPr>
                <w:sz w:val="24"/>
                <w:szCs w:val="24"/>
              </w:rPr>
            </w:pPr>
            <w:r w:rsidRPr="008D48C5">
              <w:rPr>
                <w:sz w:val="24"/>
                <w:szCs w:val="24"/>
              </w:rPr>
              <w:t>изученного</w:t>
            </w:r>
          </w:p>
        </w:tc>
        <w:tc>
          <w:tcPr>
            <w:tcW w:w="520" w:type="dxa"/>
            <w:gridSpan w:val="2"/>
            <w:vAlign w:val="bottom"/>
          </w:tcPr>
          <w:p w:rsidR="00B77267" w:rsidRPr="008D48C5" w:rsidRDefault="00B77267" w:rsidP="0074686D">
            <w:pPr>
              <w:rPr>
                <w:sz w:val="24"/>
                <w:szCs w:val="24"/>
              </w:rPr>
            </w:pPr>
          </w:p>
        </w:tc>
        <w:tc>
          <w:tcPr>
            <w:tcW w:w="460" w:type="dxa"/>
            <w:vAlign w:val="bottom"/>
          </w:tcPr>
          <w:p w:rsidR="00B77267" w:rsidRPr="008D48C5" w:rsidRDefault="00B77267" w:rsidP="0074686D">
            <w:pPr>
              <w:rPr>
                <w:sz w:val="24"/>
                <w:szCs w:val="24"/>
              </w:rPr>
            </w:pPr>
          </w:p>
        </w:tc>
        <w:tc>
          <w:tcPr>
            <w:tcW w:w="300" w:type="dxa"/>
            <w:vAlign w:val="bottom"/>
          </w:tcPr>
          <w:p w:rsidR="00B77267" w:rsidRPr="008D48C5" w:rsidRDefault="00B77267" w:rsidP="0074686D">
            <w:pPr>
              <w:rPr>
                <w:sz w:val="24"/>
                <w:szCs w:val="24"/>
              </w:rPr>
            </w:pPr>
          </w:p>
        </w:tc>
        <w:tc>
          <w:tcPr>
            <w:tcW w:w="560" w:type="dxa"/>
            <w:gridSpan w:val="2"/>
            <w:tcBorders>
              <w:right w:val="single" w:sz="8" w:space="0" w:color="auto"/>
            </w:tcBorders>
            <w:vAlign w:val="bottom"/>
          </w:tcPr>
          <w:p w:rsidR="00B77267" w:rsidRPr="008D48C5" w:rsidRDefault="00B77267" w:rsidP="0074686D">
            <w:pPr>
              <w:rPr>
                <w:sz w:val="24"/>
                <w:szCs w:val="24"/>
              </w:rPr>
            </w:pPr>
          </w:p>
        </w:tc>
        <w:tc>
          <w:tcPr>
            <w:tcW w:w="1780" w:type="dxa"/>
            <w:gridSpan w:val="3"/>
            <w:vAlign w:val="bottom"/>
          </w:tcPr>
          <w:p w:rsidR="00B77267" w:rsidRPr="008D48C5" w:rsidRDefault="00B77267" w:rsidP="0074686D">
            <w:pPr>
              <w:ind w:left="80"/>
              <w:rPr>
                <w:sz w:val="24"/>
                <w:szCs w:val="24"/>
              </w:rPr>
            </w:pPr>
            <w:r w:rsidRPr="008D48C5">
              <w:rPr>
                <w:sz w:val="24"/>
                <w:szCs w:val="24"/>
              </w:rPr>
              <w:t>приобретать</w:t>
            </w:r>
          </w:p>
        </w:tc>
        <w:tc>
          <w:tcPr>
            <w:tcW w:w="900" w:type="dxa"/>
            <w:gridSpan w:val="3"/>
            <w:vAlign w:val="bottom"/>
          </w:tcPr>
          <w:p w:rsidR="00B77267" w:rsidRPr="008D48C5" w:rsidRDefault="00B77267" w:rsidP="0074686D">
            <w:pPr>
              <w:rPr>
                <w:sz w:val="24"/>
                <w:szCs w:val="24"/>
              </w:rPr>
            </w:pPr>
            <w:r w:rsidRPr="008D48C5">
              <w:rPr>
                <w:sz w:val="24"/>
                <w:szCs w:val="24"/>
              </w:rPr>
              <w:t>новые</w:t>
            </w:r>
          </w:p>
        </w:tc>
        <w:tc>
          <w:tcPr>
            <w:tcW w:w="1000" w:type="dxa"/>
            <w:gridSpan w:val="3"/>
            <w:tcBorders>
              <w:right w:val="single" w:sz="8" w:space="0" w:color="auto"/>
            </w:tcBorders>
            <w:vAlign w:val="bottom"/>
          </w:tcPr>
          <w:p w:rsidR="00B77267" w:rsidRPr="008D48C5" w:rsidRDefault="00B77267" w:rsidP="0074686D">
            <w:pPr>
              <w:jc w:val="right"/>
              <w:rPr>
                <w:sz w:val="24"/>
                <w:szCs w:val="24"/>
              </w:rPr>
            </w:pPr>
            <w:r w:rsidRPr="008D48C5">
              <w:rPr>
                <w:sz w:val="24"/>
                <w:szCs w:val="24"/>
              </w:rPr>
              <w:t>знания</w:t>
            </w:r>
          </w:p>
        </w:tc>
      </w:tr>
      <w:tr w:rsidR="00B77267" w:rsidRPr="008D48C5" w:rsidTr="0074686D">
        <w:trPr>
          <w:trHeight w:val="322"/>
        </w:trPr>
        <w:tc>
          <w:tcPr>
            <w:tcW w:w="2000" w:type="dxa"/>
            <w:tcBorders>
              <w:left w:val="single" w:sz="8" w:space="0" w:color="auto"/>
            </w:tcBorders>
            <w:vAlign w:val="bottom"/>
          </w:tcPr>
          <w:p w:rsidR="00B77267" w:rsidRPr="008D48C5" w:rsidRDefault="00B77267" w:rsidP="0074686D">
            <w:pPr>
              <w:rPr>
                <w:sz w:val="24"/>
                <w:szCs w:val="24"/>
              </w:rPr>
            </w:pPr>
          </w:p>
        </w:tc>
        <w:tc>
          <w:tcPr>
            <w:tcW w:w="280" w:type="dxa"/>
            <w:tcBorders>
              <w:right w:val="single" w:sz="8" w:space="0" w:color="auto"/>
            </w:tcBorders>
            <w:vAlign w:val="bottom"/>
          </w:tcPr>
          <w:p w:rsidR="00B77267" w:rsidRPr="008D48C5" w:rsidRDefault="00B77267" w:rsidP="0074686D">
            <w:pPr>
              <w:rPr>
                <w:sz w:val="24"/>
                <w:szCs w:val="24"/>
              </w:rPr>
            </w:pPr>
          </w:p>
        </w:tc>
        <w:tc>
          <w:tcPr>
            <w:tcW w:w="1300" w:type="dxa"/>
            <w:gridSpan w:val="2"/>
            <w:vAlign w:val="bottom"/>
          </w:tcPr>
          <w:p w:rsidR="00B77267" w:rsidRPr="008D48C5" w:rsidRDefault="00B77267" w:rsidP="0074686D">
            <w:pPr>
              <w:rPr>
                <w:sz w:val="24"/>
                <w:szCs w:val="24"/>
              </w:rPr>
            </w:pPr>
          </w:p>
        </w:tc>
        <w:tc>
          <w:tcPr>
            <w:tcW w:w="560" w:type="dxa"/>
            <w:gridSpan w:val="2"/>
            <w:vAlign w:val="bottom"/>
          </w:tcPr>
          <w:p w:rsidR="00B77267" w:rsidRPr="008D48C5" w:rsidRDefault="00B77267" w:rsidP="0074686D">
            <w:pPr>
              <w:rPr>
                <w:sz w:val="24"/>
                <w:szCs w:val="24"/>
              </w:rPr>
            </w:pPr>
          </w:p>
        </w:tc>
        <w:tc>
          <w:tcPr>
            <w:tcW w:w="520" w:type="dxa"/>
            <w:gridSpan w:val="2"/>
            <w:vAlign w:val="bottom"/>
          </w:tcPr>
          <w:p w:rsidR="00B77267" w:rsidRPr="008D48C5" w:rsidRDefault="00B77267" w:rsidP="0074686D">
            <w:pPr>
              <w:rPr>
                <w:sz w:val="24"/>
                <w:szCs w:val="24"/>
              </w:rPr>
            </w:pPr>
          </w:p>
        </w:tc>
        <w:tc>
          <w:tcPr>
            <w:tcW w:w="460" w:type="dxa"/>
            <w:vAlign w:val="bottom"/>
          </w:tcPr>
          <w:p w:rsidR="00B77267" w:rsidRPr="008D48C5" w:rsidRDefault="00B77267" w:rsidP="0074686D">
            <w:pPr>
              <w:rPr>
                <w:sz w:val="24"/>
                <w:szCs w:val="24"/>
              </w:rPr>
            </w:pPr>
          </w:p>
        </w:tc>
        <w:tc>
          <w:tcPr>
            <w:tcW w:w="300" w:type="dxa"/>
            <w:vAlign w:val="bottom"/>
          </w:tcPr>
          <w:p w:rsidR="00B77267" w:rsidRPr="008D48C5" w:rsidRDefault="00B77267" w:rsidP="0074686D">
            <w:pPr>
              <w:rPr>
                <w:sz w:val="24"/>
                <w:szCs w:val="24"/>
              </w:rPr>
            </w:pPr>
          </w:p>
        </w:tc>
        <w:tc>
          <w:tcPr>
            <w:tcW w:w="560" w:type="dxa"/>
            <w:gridSpan w:val="2"/>
            <w:tcBorders>
              <w:right w:val="single" w:sz="8" w:space="0" w:color="auto"/>
            </w:tcBorders>
            <w:vAlign w:val="bottom"/>
          </w:tcPr>
          <w:p w:rsidR="00B77267" w:rsidRPr="008D48C5" w:rsidRDefault="00B77267" w:rsidP="0074686D">
            <w:pPr>
              <w:rPr>
                <w:sz w:val="24"/>
                <w:szCs w:val="24"/>
              </w:rPr>
            </w:pPr>
          </w:p>
        </w:tc>
        <w:tc>
          <w:tcPr>
            <w:tcW w:w="3680" w:type="dxa"/>
            <w:gridSpan w:val="9"/>
            <w:tcBorders>
              <w:right w:val="single" w:sz="8" w:space="0" w:color="auto"/>
            </w:tcBorders>
            <w:vAlign w:val="bottom"/>
          </w:tcPr>
          <w:p w:rsidR="00B77267" w:rsidRPr="008D48C5" w:rsidRDefault="00B77267" w:rsidP="0074686D">
            <w:pPr>
              <w:ind w:left="80"/>
              <w:rPr>
                <w:sz w:val="24"/>
                <w:szCs w:val="24"/>
              </w:rPr>
            </w:pPr>
            <w:r w:rsidRPr="008D48C5">
              <w:rPr>
                <w:sz w:val="24"/>
                <w:szCs w:val="24"/>
              </w:rPr>
              <w:t>и/илиосваиватьновые</w:t>
            </w:r>
          </w:p>
        </w:tc>
      </w:tr>
      <w:tr w:rsidR="00B77267" w:rsidRPr="008D48C5" w:rsidTr="0074686D">
        <w:trPr>
          <w:trHeight w:val="324"/>
        </w:trPr>
        <w:tc>
          <w:tcPr>
            <w:tcW w:w="2000" w:type="dxa"/>
            <w:tcBorders>
              <w:left w:val="single" w:sz="8" w:space="0" w:color="auto"/>
            </w:tcBorders>
            <w:vAlign w:val="bottom"/>
          </w:tcPr>
          <w:p w:rsidR="00B77267" w:rsidRPr="008D48C5" w:rsidRDefault="00B77267" w:rsidP="0074686D">
            <w:pPr>
              <w:rPr>
                <w:sz w:val="24"/>
                <w:szCs w:val="24"/>
              </w:rPr>
            </w:pPr>
          </w:p>
        </w:tc>
        <w:tc>
          <w:tcPr>
            <w:tcW w:w="280" w:type="dxa"/>
            <w:tcBorders>
              <w:right w:val="single" w:sz="8" w:space="0" w:color="auto"/>
            </w:tcBorders>
            <w:vAlign w:val="bottom"/>
          </w:tcPr>
          <w:p w:rsidR="00B77267" w:rsidRPr="008D48C5" w:rsidRDefault="00B77267" w:rsidP="0074686D">
            <w:pPr>
              <w:rPr>
                <w:sz w:val="24"/>
                <w:szCs w:val="24"/>
              </w:rPr>
            </w:pPr>
          </w:p>
        </w:tc>
        <w:tc>
          <w:tcPr>
            <w:tcW w:w="1300" w:type="dxa"/>
            <w:gridSpan w:val="2"/>
            <w:vAlign w:val="bottom"/>
          </w:tcPr>
          <w:p w:rsidR="00B77267" w:rsidRPr="008D48C5" w:rsidRDefault="00B77267" w:rsidP="0074686D">
            <w:pPr>
              <w:rPr>
                <w:sz w:val="24"/>
                <w:szCs w:val="24"/>
              </w:rPr>
            </w:pPr>
          </w:p>
        </w:tc>
        <w:tc>
          <w:tcPr>
            <w:tcW w:w="560" w:type="dxa"/>
            <w:gridSpan w:val="2"/>
            <w:vAlign w:val="bottom"/>
          </w:tcPr>
          <w:p w:rsidR="00B77267" w:rsidRPr="008D48C5" w:rsidRDefault="00B77267" w:rsidP="0074686D">
            <w:pPr>
              <w:rPr>
                <w:sz w:val="24"/>
                <w:szCs w:val="24"/>
              </w:rPr>
            </w:pPr>
          </w:p>
        </w:tc>
        <w:tc>
          <w:tcPr>
            <w:tcW w:w="520" w:type="dxa"/>
            <w:gridSpan w:val="2"/>
            <w:vAlign w:val="bottom"/>
          </w:tcPr>
          <w:p w:rsidR="00B77267" w:rsidRPr="008D48C5" w:rsidRDefault="00B77267" w:rsidP="0074686D">
            <w:pPr>
              <w:rPr>
                <w:sz w:val="24"/>
                <w:szCs w:val="24"/>
              </w:rPr>
            </w:pPr>
          </w:p>
        </w:tc>
        <w:tc>
          <w:tcPr>
            <w:tcW w:w="460" w:type="dxa"/>
            <w:vAlign w:val="bottom"/>
          </w:tcPr>
          <w:p w:rsidR="00B77267" w:rsidRPr="008D48C5" w:rsidRDefault="00B77267" w:rsidP="0074686D">
            <w:pPr>
              <w:rPr>
                <w:sz w:val="24"/>
                <w:szCs w:val="24"/>
              </w:rPr>
            </w:pPr>
          </w:p>
        </w:tc>
        <w:tc>
          <w:tcPr>
            <w:tcW w:w="300" w:type="dxa"/>
            <w:vAlign w:val="bottom"/>
          </w:tcPr>
          <w:p w:rsidR="00B77267" w:rsidRPr="008D48C5" w:rsidRDefault="00B77267" w:rsidP="0074686D">
            <w:pPr>
              <w:rPr>
                <w:sz w:val="24"/>
                <w:szCs w:val="24"/>
              </w:rPr>
            </w:pPr>
          </w:p>
        </w:tc>
        <w:tc>
          <w:tcPr>
            <w:tcW w:w="560" w:type="dxa"/>
            <w:gridSpan w:val="2"/>
            <w:tcBorders>
              <w:right w:val="single" w:sz="8" w:space="0" w:color="auto"/>
            </w:tcBorders>
            <w:vAlign w:val="bottom"/>
          </w:tcPr>
          <w:p w:rsidR="00B77267" w:rsidRPr="008D48C5" w:rsidRDefault="00B77267" w:rsidP="0074686D">
            <w:pPr>
              <w:rPr>
                <w:sz w:val="24"/>
                <w:szCs w:val="24"/>
              </w:rPr>
            </w:pPr>
          </w:p>
        </w:tc>
        <w:tc>
          <w:tcPr>
            <w:tcW w:w="1440" w:type="dxa"/>
            <w:gridSpan w:val="2"/>
            <w:vAlign w:val="bottom"/>
          </w:tcPr>
          <w:p w:rsidR="00B77267" w:rsidRPr="008D48C5" w:rsidRDefault="00B77267" w:rsidP="0074686D">
            <w:pPr>
              <w:ind w:left="80"/>
              <w:rPr>
                <w:sz w:val="24"/>
                <w:szCs w:val="24"/>
              </w:rPr>
            </w:pPr>
            <w:r w:rsidRPr="008D48C5">
              <w:rPr>
                <w:sz w:val="24"/>
                <w:szCs w:val="24"/>
              </w:rPr>
              <w:t>способы</w:t>
            </w:r>
          </w:p>
        </w:tc>
        <w:tc>
          <w:tcPr>
            <w:tcW w:w="340" w:type="dxa"/>
            <w:vAlign w:val="bottom"/>
          </w:tcPr>
          <w:p w:rsidR="00B77267" w:rsidRPr="008D48C5" w:rsidRDefault="00B77267" w:rsidP="0074686D">
            <w:pPr>
              <w:rPr>
                <w:sz w:val="24"/>
                <w:szCs w:val="24"/>
              </w:rPr>
            </w:pPr>
          </w:p>
        </w:tc>
        <w:tc>
          <w:tcPr>
            <w:tcW w:w="360" w:type="dxa"/>
            <w:vAlign w:val="bottom"/>
          </w:tcPr>
          <w:p w:rsidR="00B77267" w:rsidRPr="008D48C5" w:rsidRDefault="00B77267" w:rsidP="0074686D">
            <w:pPr>
              <w:rPr>
                <w:sz w:val="24"/>
                <w:szCs w:val="24"/>
              </w:rPr>
            </w:pPr>
          </w:p>
        </w:tc>
        <w:tc>
          <w:tcPr>
            <w:tcW w:w="1540" w:type="dxa"/>
            <w:gridSpan w:val="5"/>
            <w:tcBorders>
              <w:right w:val="single" w:sz="8" w:space="0" w:color="auto"/>
            </w:tcBorders>
            <w:vAlign w:val="bottom"/>
          </w:tcPr>
          <w:p w:rsidR="00B77267" w:rsidRPr="008D48C5" w:rsidRDefault="00B77267" w:rsidP="0074686D">
            <w:pPr>
              <w:jc w:val="right"/>
              <w:rPr>
                <w:sz w:val="24"/>
                <w:szCs w:val="24"/>
              </w:rPr>
            </w:pPr>
            <w:r w:rsidRPr="008D48C5">
              <w:rPr>
                <w:sz w:val="24"/>
                <w:szCs w:val="24"/>
              </w:rPr>
              <w:t>действий,</w:t>
            </w:r>
          </w:p>
        </w:tc>
      </w:tr>
      <w:tr w:rsidR="00B77267" w:rsidRPr="008D48C5" w:rsidTr="0074686D">
        <w:trPr>
          <w:trHeight w:val="322"/>
        </w:trPr>
        <w:tc>
          <w:tcPr>
            <w:tcW w:w="2000" w:type="dxa"/>
            <w:tcBorders>
              <w:left w:val="single" w:sz="8" w:space="0" w:color="auto"/>
            </w:tcBorders>
            <w:vAlign w:val="bottom"/>
          </w:tcPr>
          <w:p w:rsidR="00B77267" w:rsidRPr="008D48C5" w:rsidRDefault="00B77267" w:rsidP="0074686D">
            <w:pPr>
              <w:rPr>
                <w:sz w:val="24"/>
                <w:szCs w:val="24"/>
              </w:rPr>
            </w:pPr>
          </w:p>
        </w:tc>
        <w:tc>
          <w:tcPr>
            <w:tcW w:w="280" w:type="dxa"/>
            <w:tcBorders>
              <w:right w:val="single" w:sz="8" w:space="0" w:color="auto"/>
            </w:tcBorders>
            <w:vAlign w:val="bottom"/>
          </w:tcPr>
          <w:p w:rsidR="00B77267" w:rsidRPr="008D48C5" w:rsidRDefault="00B77267" w:rsidP="0074686D">
            <w:pPr>
              <w:rPr>
                <w:sz w:val="24"/>
                <w:szCs w:val="24"/>
              </w:rPr>
            </w:pPr>
          </w:p>
        </w:tc>
        <w:tc>
          <w:tcPr>
            <w:tcW w:w="1300" w:type="dxa"/>
            <w:gridSpan w:val="2"/>
            <w:vAlign w:val="bottom"/>
          </w:tcPr>
          <w:p w:rsidR="00B77267" w:rsidRPr="008D48C5" w:rsidRDefault="00B77267" w:rsidP="0074686D">
            <w:pPr>
              <w:rPr>
                <w:sz w:val="24"/>
                <w:szCs w:val="24"/>
              </w:rPr>
            </w:pPr>
          </w:p>
        </w:tc>
        <w:tc>
          <w:tcPr>
            <w:tcW w:w="560" w:type="dxa"/>
            <w:gridSpan w:val="2"/>
            <w:vAlign w:val="bottom"/>
          </w:tcPr>
          <w:p w:rsidR="00B77267" w:rsidRPr="008D48C5" w:rsidRDefault="00B77267" w:rsidP="0074686D">
            <w:pPr>
              <w:rPr>
                <w:sz w:val="24"/>
                <w:szCs w:val="24"/>
              </w:rPr>
            </w:pPr>
          </w:p>
        </w:tc>
        <w:tc>
          <w:tcPr>
            <w:tcW w:w="520" w:type="dxa"/>
            <w:gridSpan w:val="2"/>
            <w:vAlign w:val="bottom"/>
          </w:tcPr>
          <w:p w:rsidR="00B77267" w:rsidRPr="008D48C5" w:rsidRDefault="00B77267" w:rsidP="0074686D">
            <w:pPr>
              <w:rPr>
                <w:sz w:val="24"/>
                <w:szCs w:val="24"/>
              </w:rPr>
            </w:pPr>
          </w:p>
        </w:tc>
        <w:tc>
          <w:tcPr>
            <w:tcW w:w="460" w:type="dxa"/>
            <w:vAlign w:val="bottom"/>
          </w:tcPr>
          <w:p w:rsidR="00B77267" w:rsidRPr="008D48C5" w:rsidRDefault="00B77267" w:rsidP="0074686D">
            <w:pPr>
              <w:rPr>
                <w:sz w:val="24"/>
                <w:szCs w:val="24"/>
              </w:rPr>
            </w:pPr>
          </w:p>
        </w:tc>
        <w:tc>
          <w:tcPr>
            <w:tcW w:w="300" w:type="dxa"/>
            <w:vAlign w:val="bottom"/>
          </w:tcPr>
          <w:p w:rsidR="00B77267" w:rsidRPr="008D48C5" w:rsidRDefault="00B77267" w:rsidP="0074686D">
            <w:pPr>
              <w:rPr>
                <w:sz w:val="24"/>
                <w:szCs w:val="24"/>
              </w:rPr>
            </w:pPr>
          </w:p>
        </w:tc>
        <w:tc>
          <w:tcPr>
            <w:tcW w:w="560" w:type="dxa"/>
            <w:gridSpan w:val="2"/>
            <w:tcBorders>
              <w:right w:val="single" w:sz="8" w:space="0" w:color="auto"/>
            </w:tcBorders>
            <w:vAlign w:val="bottom"/>
          </w:tcPr>
          <w:p w:rsidR="00B77267" w:rsidRPr="008D48C5" w:rsidRDefault="00B77267" w:rsidP="0074686D">
            <w:pPr>
              <w:rPr>
                <w:sz w:val="24"/>
                <w:szCs w:val="24"/>
              </w:rPr>
            </w:pPr>
          </w:p>
        </w:tc>
        <w:tc>
          <w:tcPr>
            <w:tcW w:w="1440" w:type="dxa"/>
            <w:gridSpan w:val="2"/>
            <w:vAlign w:val="bottom"/>
          </w:tcPr>
          <w:p w:rsidR="00B77267" w:rsidRPr="008D48C5" w:rsidRDefault="00B77267" w:rsidP="0074686D">
            <w:pPr>
              <w:ind w:left="80"/>
              <w:rPr>
                <w:sz w:val="24"/>
                <w:szCs w:val="24"/>
              </w:rPr>
            </w:pPr>
            <w:r w:rsidRPr="008D48C5">
              <w:rPr>
                <w:sz w:val="24"/>
                <w:szCs w:val="24"/>
              </w:rPr>
              <w:t>достигать</w:t>
            </w:r>
          </w:p>
        </w:tc>
        <w:tc>
          <w:tcPr>
            <w:tcW w:w="700" w:type="dxa"/>
            <w:gridSpan w:val="2"/>
            <w:vAlign w:val="bottom"/>
          </w:tcPr>
          <w:p w:rsidR="00B77267" w:rsidRPr="008D48C5" w:rsidRDefault="00B77267" w:rsidP="0074686D">
            <w:pPr>
              <w:ind w:left="20"/>
              <w:rPr>
                <w:sz w:val="24"/>
                <w:szCs w:val="24"/>
              </w:rPr>
            </w:pPr>
            <w:r w:rsidRPr="008D48C5">
              <w:rPr>
                <w:w w:val="98"/>
                <w:sz w:val="24"/>
                <w:szCs w:val="24"/>
              </w:rPr>
              <w:t>более</w:t>
            </w:r>
          </w:p>
        </w:tc>
        <w:tc>
          <w:tcPr>
            <w:tcW w:w="1540" w:type="dxa"/>
            <w:gridSpan w:val="5"/>
            <w:tcBorders>
              <w:right w:val="single" w:sz="8" w:space="0" w:color="auto"/>
            </w:tcBorders>
            <w:vAlign w:val="bottom"/>
          </w:tcPr>
          <w:p w:rsidR="00B77267" w:rsidRPr="008D48C5" w:rsidRDefault="00B77267" w:rsidP="0074686D">
            <w:pPr>
              <w:jc w:val="right"/>
              <w:rPr>
                <w:sz w:val="24"/>
                <w:szCs w:val="24"/>
              </w:rPr>
            </w:pPr>
            <w:r w:rsidRPr="008D48C5">
              <w:rPr>
                <w:sz w:val="24"/>
                <w:szCs w:val="24"/>
              </w:rPr>
              <w:t>глубокого</w:t>
            </w:r>
          </w:p>
        </w:tc>
      </w:tr>
      <w:tr w:rsidR="00B77267" w:rsidRPr="008D48C5" w:rsidTr="0074686D">
        <w:trPr>
          <w:trHeight w:val="325"/>
        </w:trPr>
        <w:tc>
          <w:tcPr>
            <w:tcW w:w="2000" w:type="dxa"/>
            <w:tcBorders>
              <w:left w:val="single" w:sz="8" w:space="0" w:color="auto"/>
              <w:bottom w:val="single" w:sz="8" w:space="0" w:color="auto"/>
            </w:tcBorders>
            <w:vAlign w:val="bottom"/>
          </w:tcPr>
          <w:p w:rsidR="00B77267" w:rsidRPr="008D48C5" w:rsidRDefault="00B77267" w:rsidP="0074686D">
            <w:pPr>
              <w:rPr>
                <w:sz w:val="24"/>
                <w:szCs w:val="24"/>
              </w:rPr>
            </w:pPr>
          </w:p>
        </w:tc>
        <w:tc>
          <w:tcPr>
            <w:tcW w:w="280" w:type="dxa"/>
            <w:tcBorders>
              <w:bottom w:val="single" w:sz="8" w:space="0" w:color="auto"/>
              <w:right w:val="single" w:sz="8" w:space="0" w:color="auto"/>
            </w:tcBorders>
            <w:vAlign w:val="bottom"/>
          </w:tcPr>
          <w:p w:rsidR="00B77267" w:rsidRPr="008D48C5" w:rsidRDefault="00B77267" w:rsidP="0074686D">
            <w:pPr>
              <w:rPr>
                <w:sz w:val="24"/>
                <w:szCs w:val="24"/>
              </w:rPr>
            </w:pPr>
          </w:p>
        </w:tc>
        <w:tc>
          <w:tcPr>
            <w:tcW w:w="1300" w:type="dxa"/>
            <w:gridSpan w:val="2"/>
            <w:tcBorders>
              <w:bottom w:val="single" w:sz="8" w:space="0" w:color="auto"/>
            </w:tcBorders>
            <w:vAlign w:val="bottom"/>
          </w:tcPr>
          <w:p w:rsidR="00B77267" w:rsidRPr="008D48C5" w:rsidRDefault="00B77267" w:rsidP="0074686D">
            <w:pPr>
              <w:rPr>
                <w:sz w:val="24"/>
                <w:szCs w:val="24"/>
              </w:rPr>
            </w:pPr>
          </w:p>
        </w:tc>
        <w:tc>
          <w:tcPr>
            <w:tcW w:w="560" w:type="dxa"/>
            <w:gridSpan w:val="2"/>
            <w:tcBorders>
              <w:bottom w:val="single" w:sz="8" w:space="0" w:color="auto"/>
            </w:tcBorders>
            <w:vAlign w:val="bottom"/>
          </w:tcPr>
          <w:p w:rsidR="00B77267" w:rsidRPr="008D48C5" w:rsidRDefault="00B77267" w:rsidP="0074686D">
            <w:pPr>
              <w:rPr>
                <w:sz w:val="24"/>
                <w:szCs w:val="24"/>
              </w:rPr>
            </w:pPr>
          </w:p>
        </w:tc>
        <w:tc>
          <w:tcPr>
            <w:tcW w:w="520" w:type="dxa"/>
            <w:gridSpan w:val="2"/>
            <w:tcBorders>
              <w:bottom w:val="single" w:sz="8" w:space="0" w:color="auto"/>
            </w:tcBorders>
            <w:vAlign w:val="bottom"/>
          </w:tcPr>
          <w:p w:rsidR="00B77267" w:rsidRPr="008D48C5" w:rsidRDefault="00B77267" w:rsidP="0074686D">
            <w:pPr>
              <w:rPr>
                <w:sz w:val="24"/>
                <w:szCs w:val="24"/>
              </w:rPr>
            </w:pPr>
          </w:p>
        </w:tc>
        <w:tc>
          <w:tcPr>
            <w:tcW w:w="460" w:type="dxa"/>
            <w:tcBorders>
              <w:bottom w:val="single" w:sz="8" w:space="0" w:color="auto"/>
            </w:tcBorders>
            <w:vAlign w:val="bottom"/>
          </w:tcPr>
          <w:p w:rsidR="00B77267" w:rsidRPr="008D48C5" w:rsidRDefault="00B77267" w:rsidP="0074686D">
            <w:pPr>
              <w:rPr>
                <w:sz w:val="24"/>
                <w:szCs w:val="24"/>
              </w:rPr>
            </w:pPr>
          </w:p>
        </w:tc>
        <w:tc>
          <w:tcPr>
            <w:tcW w:w="300" w:type="dxa"/>
            <w:tcBorders>
              <w:bottom w:val="single" w:sz="8" w:space="0" w:color="auto"/>
            </w:tcBorders>
            <w:vAlign w:val="bottom"/>
          </w:tcPr>
          <w:p w:rsidR="00B77267" w:rsidRPr="008D48C5" w:rsidRDefault="00B77267" w:rsidP="0074686D">
            <w:pPr>
              <w:rPr>
                <w:sz w:val="24"/>
                <w:szCs w:val="24"/>
              </w:rPr>
            </w:pPr>
          </w:p>
        </w:tc>
        <w:tc>
          <w:tcPr>
            <w:tcW w:w="560" w:type="dxa"/>
            <w:gridSpan w:val="2"/>
            <w:tcBorders>
              <w:bottom w:val="single" w:sz="8" w:space="0" w:color="auto"/>
              <w:right w:val="single" w:sz="8" w:space="0" w:color="auto"/>
            </w:tcBorders>
            <w:vAlign w:val="bottom"/>
          </w:tcPr>
          <w:p w:rsidR="00B77267" w:rsidRPr="008D48C5" w:rsidRDefault="00B77267" w:rsidP="0074686D">
            <w:pPr>
              <w:rPr>
                <w:sz w:val="24"/>
                <w:szCs w:val="24"/>
              </w:rPr>
            </w:pPr>
          </w:p>
        </w:tc>
        <w:tc>
          <w:tcPr>
            <w:tcW w:w="2680" w:type="dxa"/>
            <w:gridSpan w:val="6"/>
            <w:tcBorders>
              <w:bottom w:val="single" w:sz="8" w:space="0" w:color="auto"/>
            </w:tcBorders>
            <w:vAlign w:val="bottom"/>
          </w:tcPr>
          <w:p w:rsidR="00B77267" w:rsidRPr="008D48C5" w:rsidRDefault="00B77267" w:rsidP="0074686D">
            <w:pPr>
              <w:ind w:left="80"/>
              <w:rPr>
                <w:sz w:val="24"/>
                <w:szCs w:val="24"/>
              </w:rPr>
            </w:pPr>
            <w:r w:rsidRPr="008D48C5">
              <w:rPr>
                <w:w w:val="99"/>
                <w:sz w:val="24"/>
                <w:szCs w:val="24"/>
              </w:rPr>
              <w:t>понимания проблемы</w:t>
            </w:r>
          </w:p>
        </w:tc>
        <w:tc>
          <w:tcPr>
            <w:tcW w:w="120" w:type="dxa"/>
            <w:tcBorders>
              <w:bottom w:val="single" w:sz="8" w:space="0" w:color="auto"/>
            </w:tcBorders>
            <w:vAlign w:val="bottom"/>
          </w:tcPr>
          <w:p w:rsidR="00B77267" w:rsidRPr="008D48C5" w:rsidRDefault="00B77267" w:rsidP="0074686D">
            <w:pPr>
              <w:rPr>
                <w:sz w:val="24"/>
                <w:szCs w:val="24"/>
              </w:rPr>
            </w:pPr>
          </w:p>
        </w:tc>
        <w:tc>
          <w:tcPr>
            <w:tcW w:w="880" w:type="dxa"/>
            <w:gridSpan w:val="2"/>
            <w:tcBorders>
              <w:bottom w:val="single" w:sz="8" w:space="0" w:color="auto"/>
              <w:right w:val="single" w:sz="8" w:space="0" w:color="auto"/>
            </w:tcBorders>
            <w:vAlign w:val="bottom"/>
          </w:tcPr>
          <w:p w:rsidR="00B77267" w:rsidRPr="008D48C5" w:rsidRDefault="00B77267" w:rsidP="0074686D">
            <w:pPr>
              <w:rPr>
                <w:sz w:val="24"/>
                <w:szCs w:val="24"/>
              </w:rPr>
            </w:pPr>
          </w:p>
        </w:tc>
      </w:tr>
      <w:tr w:rsidR="00B77267" w:rsidRPr="008D48C5" w:rsidTr="0074686D">
        <w:trPr>
          <w:trHeight w:val="312"/>
        </w:trPr>
        <w:tc>
          <w:tcPr>
            <w:tcW w:w="2000" w:type="dxa"/>
            <w:tcBorders>
              <w:left w:val="single" w:sz="8" w:space="0" w:color="auto"/>
            </w:tcBorders>
            <w:vAlign w:val="bottom"/>
          </w:tcPr>
          <w:p w:rsidR="00B77267" w:rsidRPr="008D48C5" w:rsidRDefault="00B77267" w:rsidP="0074686D">
            <w:pPr>
              <w:spacing w:line="312" w:lineRule="exact"/>
              <w:ind w:left="820"/>
              <w:rPr>
                <w:sz w:val="24"/>
                <w:szCs w:val="24"/>
              </w:rPr>
            </w:pPr>
            <w:r w:rsidRPr="008D48C5">
              <w:rPr>
                <w:b/>
                <w:bCs/>
                <w:sz w:val="24"/>
                <w:szCs w:val="24"/>
              </w:rPr>
              <w:t>Знание</w:t>
            </w:r>
          </w:p>
        </w:tc>
        <w:tc>
          <w:tcPr>
            <w:tcW w:w="280" w:type="dxa"/>
            <w:tcBorders>
              <w:right w:val="single" w:sz="8" w:space="0" w:color="auto"/>
            </w:tcBorders>
            <w:vAlign w:val="bottom"/>
          </w:tcPr>
          <w:p w:rsidR="00B77267" w:rsidRPr="008D48C5" w:rsidRDefault="00B77267" w:rsidP="0074686D">
            <w:pPr>
              <w:rPr>
                <w:sz w:val="24"/>
                <w:szCs w:val="24"/>
              </w:rPr>
            </w:pPr>
          </w:p>
        </w:tc>
        <w:tc>
          <w:tcPr>
            <w:tcW w:w="3700" w:type="dxa"/>
            <w:gridSpan w:val="10"/>
            <w:tcBorders>
              <w:right w:val="single" w:sz="8" w:space="0" w:color="auto"/>
            </w:tcBorders>
            <w:vAlign w:val="bottom"/>
          </w:tcPr>
          <w:p w:rsidR="00B77267" w:rsidRPr="008D48C5" w:rsidRDefault="00B77267" w:rsidP="0074686D">
            <w:pPr>
              <w:spacing w:line="308" w:lineRule="exact"/>
              <w:ind w:left="800"/>
              <w:rPr>
                <w:sz w:val="24"/>
                <w:szCs w:val="24"/>
              </w:rPr>
            </w:pPr>
            <w:r w:rsidRPr="008D48C5">
              <w:rPr>
                <w:sz w:val="24"/>
                <w:szCs w:val="24"/>
              </w:rPr>
              <w:t>Продемонстрировано</w:t>
            </w:r>
          </w:p>
        </w:tc>
        <w:tc>
          <w:tcPr>
            <w:tcW w:w="3680" w:type="dxa"/>
            <w:gridSpan w:val="9"/>
            <w:tcBorders>
              <w:right w:val="single" w:sz="8" w:space="0" w:color="auto"/>
            </w:tcBorders>
            <w:vAlign w:val="bottom"/>
          </w:tcPr>
          <w:p w:rsidR="00B77267" w:rsidRPr="008D48C5" w:rsidRDefault="00B77267" w:rsidP="0074686D">
            <w:pPr>
              <w:spacing w:line="308" w:lineRule="exact"/>
              <w:ind w:left="800"/>
              <w:rPr>
                <w:sz w:val="24"/>
                <w:szCs w:val="24"/>
              </w:rPr>
            </w:pPr>
            <w:r w:rsidRPr="008D48C5">
              <w:rPr>
                <w:sz w:val="24"/>
                <w:szCs w:val="24"/>
              </w:rPr>
              <w:t>Продемонстрировано</w:t>
            </w:r>
          </w:p>
        </w:tc>
      </w:tr>
      <w:tr w:rsidR="00B77267" w:rsidRPr="008D48C5" w:rsidTr="0074686D">
        <w:trPr>
          <w:trHeight w:val="322"/>
        </w:trPr>
        <w:tc>
          <w:tcPr>
            <w:tcW w:w="2000" w:type="dxa"/>
            <w:tcBorders>
              <w:left w:val="single" w:sz="8" w:space="0" w:color="auto"/>
            </w:tcBorders>
            <w:vAlign w:val="bottom"/>
          </w:tcPr>
          <w:p w:rsidR="00B77267" w:rsidRPr="008D48C5" w:rsidRDefault="00B77267" w:rsidP="0074686D">
            <w:pPr>
              <w:ind w:left="120"/>
              <w:rPr>
                <w:sz w:val="24"/>
                <w:szCs w:val="24"/>
              </w:rPr>
            </w:pPr>
            <w:r w:rsidRPr="008D48C5">
              <w:rPr>
                <w:b/>
                <w:bCs/>
                <w:sz w:val="24"/>
                <w:szCs w:val="24"/>
              </w:rPr>
              <w:t>предмета</w:t>
            </w:r>
          </w:p>
        </w:tc>
        <w:tc>
          <w:tcPr>
            <w:tcW w:w="280" w:type="dxa"/>
            <w:tcBorders>
              <w:right w:val="single" w:sz="8" w:space="0" w:color="auto"/>
            </w:tcBorders>
            <w:vAlign w:val="bottom"/>
          </w:tcPr>
          <w:p w:rsidR="00B77267" w:rsidRPr="008D48C5" w:rsidRDefault="00B77267" w:rsidP="0074686D">
            <w:pPr>
              <w:rPr>
                <w:sz w:val="24"/>
                <w:szCs w:val="24"/>
              </w:rPr>
            </w:pPr>
          </w:p>
        </w:tc>
        <w:tc>
          <w:tcPr>
            <w:tcW w:w="1860" w:type="dxa"/>
            <w:gridSpan w:val="4"/>
            <w:vAlign w:val="bottom"/>
          </w:tcPr>
          <w:p w:rsidR="00B77267" w:rsidRPr="008D48C5" w:rsidRDefault="00B77267" w:rsidP="0074686D">
            <w:pPr>
              <w:spacing w:line="317" w:lineRule="exact"/>
              <w:ind w:left="100"/>
              <w:rPr>
                <w:sz w:val="24"/>
                <w:szCs w:val="24"/>
              </w:rPr>
            </w:pPr>
            <w:r w:rsidRPr="008D48C5">
              <w:rPr>
                <w:sz w:val="24"/>
                <w:szCs w:val="24"/>
              </w:rPr>
              <w:t>понимание</w:t>
            </w:r>
          </w:p>
        </w:tc>
        <w:tc>
          <w:tcPr>
            <w:tcW w:w="1840" w:type="dxa"/>
            <w:gridSpan w:val="6"/>
            <w:tcBorders>
              <w:right w:val="single" w:sz="8" w:space="0" w:color="auto"/>
            </w:tcBorders>
            <w:vAlign w:val="bottom"/>
          </w:tcPr>
          <w:p w:rsidR="00B77267" w:rsidRPr="008D48C5" w:rsidRDefault="00B77267" w:rsidP="0074686D">
            <w:pPr>
              <w:spacing w:line="317" w:lineRule="exact"/>
              <w:jc w:val="right"/>
              <w:rPr>
                <w:sz w:val="24"/>
                <w:szCs w:val="24"/>
              </w:rPr>
            </w:pPr>
            <w:r w:rsidRPr="008D48C5">
              <w:rPr>
                <w:sz w:val="24"/>
                <w:szCs w:val="24"/>
              </w:rPr>
              <w:t>содержания</w:t>
            </w:r>
          </w:p>
        </w:tc>
        <w:tc>
          <w:tcPr>
            <w:tcW w:w="1440" w:type="dxa"/>
            <w:gridSpan w:val="2"/>
            <w:vAlign w:val="bottom"/>
          </w:tcPr>
          <w:p w:rsidR="00B77267" w:rsidRPr="008D48C5" w:rsidRDefault="00B77267" w:rsidP="0074686D">
            <w:pPr>
              <w:spacing w:line="317" w:lineRule="exact"/>
              <w:ind w:left="80"/>
              <w:rPr>
                <w:sz w:val="24"/>
                <w:szCs w:val="24"/>
              </w:rPr>
            </w:pPr>
            <w:r w:rsidRPr="008D48C5">
              <w:rPr>
                <w:sz w:val="24"/>
                <w:szCs w:val="24"/>
              </w:rPr>
              <w:t>свободное</w:t>
            </w:r>
          </w:p>
        </w:tc>
        <w:tc>
          <w:tcPr>
            <w:tcW w:w="340" w:type="dxa"/>
            <w:vAlign w:val="bottom"/>
          </w:tcPr>
          <w:p w:rsidR="00B77267" w:rsidRPr="008D48C5" w:rsidRDefault="00B77267" w:rsidP="0074686D">
            <w:pPr>
              <w:rPr>
                <w:sz w:val="24"/>
                <w:szCs w:val="24"/>
              </w:rPr>
            </w:pPr>
          </w:p>
        </w:tc>
        <w:tc>
          <w:tcPr>
            <w:tcW w:w="360" w:type="dxa"/>
            <w:vAlign w:val="bottom"/>
          </w:tcPr>
          <w:p w:rsidR="00B77267" w:rsidRPr="008D48C5" w:rsidRDefault="00B77267" w:rsidP="0074686D">
            <w:pPr>
              <w:rPr>
                <w:sz w:val="24"/>
                <w:szCs w:val="24"/>
              </w:rPr>
            </w:pPr>
          </w:p>
        </w:tc>
        <w:tc>
          <w:tcPr>
            <w:tcW w:w="1540" w:type="dxa"/>
            <w:gridSpan w:val="5"/>
            <w:tcBorders>
              <w:right w:val="single" w:sz="8" w:space="0" w:color="auto"/>
            </w:tcBorders>
            <w:vAlign w:val="bottom"/>
          </w:tcPr>
          <w:p w:rsidR="00B77267" w:rsidRPr="008D48C5" w:rsidRDefault="00B77267" w:rsidP="0074686D">
            <w:pPr>
              <w:spacing w:line="317" w:lineRule="exact"/>
              <w:jc w:val="right"/>
              <w:rPr>
                <w:sz w:val="24"/>
                <w:szCs w:val="24"/>
              </w:rPr>
            </w:pPr>
            <w:r w:rsidRPr="008D48C5">
              <w:rPr>
                <w:sz w:val="24"/>
                <w:szCs w:val="24"/>
              </w:rPr>
              <w:t>владение</w:t>
            </w:r>
          </w:p>
        </w:tc>
      </w:tr>
      <w:tr w:rsidR="00B77267" w:rsidRPr="008D48C5" w:rsidTr="0074686D">
        <w:trPr>
          <w:trHeight w:val="317"/>
        </w:trPr>
        <w:tc>
          <w:tcPr>
            <w:tcW w:w="2000" w:type="dxa"/>
            <w:tcBorders>
              <w:left w:val="single" w:sz="8" w:space="0" w:color="auto"/>
            </w:tcBorders>
            <w:vAlign w:val="bottom"/>
          </w:tcPr>
          <w:p w:rsidR="00B77267" w:rsidRPr="008D48C5" w:rsidRDefault="00B77267" w:rsidP="0074686D">
            <w:pPr>
              <w:rPr>
                <w:sz w:val="24"/>
                <w:szCs w:val="24"/>
              </w:rPr>
            </w:pPr>
          </w:p>
        </w:tc>
        <w:tc>
          <w:tcPr>
            <w:tcW w:w="280" w:type="dxa"/>
            <w:tcBorders>
              <w:right w:val="single" w:sz="8" w:space="0" w:color="auto"/>
            </w:tcBorders>
            <w:vAlign w:val="bottom"/>
          </w:tcPr>
          <w:p w:rsidR="00B77267" w:rsidRPr="008D48C5" w:rsidRDefault="00B77267" w:rsidP="0074686D">
            <w:pPr>
              <w:rPr>
                <w:sz w:val="24"/>
                <w:szCs w:val="24"/>
              </w:rPr>
            </w:pPr>
          </w:p>
        </w:tc>
        <w:tc>
          <w:tcPr>
            <w:tcW w:w="1860" w:type="dxa"/>
            <w:gridSpan w:val="4"/>
            <w:vAlign w:val="bottom"/>
          </w:tcPr>
          <w:p w:rsidR="00B77267" w:rsidRPr="008D48C5" w:rsidRDefault="00B77267" w:rsidP="0074686D">
            <w:pPr>
              <w:spacing w:line="317" w:lineRule="exact"/>
              <w:ind w:left="100"/>
              <w:rPr>
                <w:sz w:val="24"/>
                <w:szCs w:val="24"/>
              </w:rPr>
            </w:pPr>
            <w:r w:rsidRPr="008D48C5">
              <w:rPr>
                <w:sz w:val="24"/>
                <w:szCs w:val="24"/>
              </w:rPr>
              <w:t>выполненной</w:t>
            </w:r>
          </w:p>
        </w:tc>
        <w:tc>
          <w:tcPr>
            <w:tcW w:w="1280" w:type="dxa"/>
            <w:gridSpan w:val="4"/>
            <w:vAlign w:val="bottom"/>
          </w:tcPr>
          <w:p w:rsidR="00B77267" w:rsidRPr="008D48C5" w:rsidRDefault="00B77267" w:rsidP="0074686D">
            <w:pPr>
              <w:spacing w:line="317" w:lineRule="exact"/>
              <w:jc w:val="right"/>
              <w:rPr>
                <w:sz w:val="24"/>
                <w:szCs w:val="24"/>
              </w:rPr>
            </w:pPr>
            <w:r w:rsidRPr="008D48C5">
              <w:rPr>
                <w:sz w:val="24"/>
                <w:szCs w:val="24"/>
              </w:rPr>
              <w:t>работы.</w:t>
            </w:r>
          </w:p>
        </w:tc>
        <w:tc>
          <w:tcPr>
            <w:tcW w:w="560" w:type="dxa"/>
            <w:gridSpan w:val="2"/>
            <w:tcBorders>
              <w:right w:val="single" w:sz="8" w:space="0" w:color="auto"/>
            </w:tcBorders>
            <w:vAlign w:val="bottom"/>
          </w:tcPr>
          <w:p w:rsidR="00B77267" w:rsidRPr="008D48C5" w:rsidRDefault="00B77267" w:rsidP="0074686D">
            <w:pPr>
              <w:spacing w:line="317" w:lineRule="exact"/>
              <w:jc w:val="right"/>
              <w:rPr>
                <w:sz w:val="24"/>
                <w:szCs w:val="24"/>
              </w:rPr>
            </w:pPr>
            <w:r w:rsidRPr="008D48C5">
              <w:rPr>
                <w:sz w:val="24"/>
                <w:szCs w:val="24"/>
              </w:rPr>
              <w:t>В</w:t>
            </w:r>
          </w:p>
        </w:tc>
        <w:tc>
          <w:tcPr>
            <w:tcW w:w="1440" w:type="dxa"/>
            <w:gridSpan w:val="2"/>
            <w:vAlign w:val="bottom"/>
          </w:tcPr>
          <w:p w:rsidR="00B77267" w:rsidRPr="008D48C5" w:rsidRDefault="00B77267" w:rsidP="0074686D">
            <w:pPr>
              <w:spacing w:line="317" w:lineRule="exact"/>
              <w:ind w:left="80"/>
              <w:rPr>
                <w:sz w:val="24"/>
                <w:szCs w:val="24"/>
              </w:rPr>
            </w:pPr>
            <w:r w:rsidRPr="008D48C5">
              <w:rPr>
                <w:sz w:val="24"/>
                <w:szCs w:val="24"/>
              </w:rPr>
              <w:t>предметом</w:t>
            </w:r>
          </w:p>
        </w:tc>
        <w:tc>
          <w:tcPr>
            <w:tcW w:w="340" w:type="dxa"/>
            <w:vAlign w:val="bottom"/>
          </w:tcPr>
          <w:p w:rsidR="00B77267" w:rsidRPr="008D48C5" w:rsidRDefault="00B77267" w:rsidP="0074686D">
            <w:pPr>
              <w:rPr>
                <w:sz w:val="24"/>
                <w:szCs w:val="24"/>
              </w:rPr>
            </w:pPr>
          </w:p>
        </w:tc>
        <w:tc>
          <w:tcPr>
            <w:tcW w:w="360" w:type="dxa"/>
            <w:vAlign w:val="bottom"/>
          </w:tcPr>
          <w:p w:rsidR="00B77267" w:rsidRPr="008D48C5" w:rsidRDefault="00B77267" w:rsidP="0074686D">
            <w:pPr>
              <w:rPr>
                <w:sz w:val="24"/>
                <w:szCs w:val="24"/>
              </w:rPr>
            </w:pPr>
          </w:p>
        </w:tc>
        <w:tc>
          <w:tcPr>
            <w:tcW w:w="1540" w:type="dxa"/>
            <w:gridSpan w:val="5"/>
            <w:tcBorders>
              <w:right w:val="single" w:sz="8" w:space="0" w:color="auto"/>
            </w:tcBorders>
            <w:vAlign w:val="bottom"/>
          </w:tcPr>
          <w:p w:rsidR="00B77267" w:rsidRPr="008D48C5" w:rsidRDefault="00B77267" w:rsidP="0074686D">
            <w:pPr>
              <w:spacing w:line="317" w:lineRule="exact"/>
              <w:jc w:val="right"/>
              <w:rPr>
                <w:sz w:val="24"/>
                <w:szCs w:val="24"/>
              </w:rPr>
            </w:pPr>
            <w:r w:rsidRPr="008D48C5">
              <w:rPr>
                <w:sz w:val="24"/>
                <w:szCs w:val="24"/>
              </w:rPr>
              <w:t>проектной</w:t>
            </w:r>
          </w:p>
        </w:tc>
      </w:tr>
      <w:tr w:rsidR="00B77267" w:rsidRPr="008D48C5" w:rsidTr="0074686D">
        <w:trPr>
          <w:trHeight w:val="324"/>
        </w:trPr>
        <w:tc>
          <w:tcPr>
            <w:tcW w:w="2000" w:type="dxa"/>
            <w:tcBorders>
              <w:left w:val="single" w:sz="8" w:space="0" w:color="auto"/>
            </w:tcBorders>
            <w:vAlign w:val="bottom"/>
          </w:tcPr>
          <w:p w:rsidR="00B77267" w:rsidRPr="008D48C5" w:rsidRDefault="00B77267" w:rsidP="0074686D">
            <w:pPr>
              <w:rPr>
                <w:sz w:val="24"/>
                <w:szCs w:val="24"/>
              </w:rPr>
            </w:pPr>
          </w:p>
        </w:tc>
        <w:tc>
          <w:tcPr>
            <w:tcW w:w="280" w:type="dxa"/>
            <w:tcBorders>
              <w:right w:val="single" w:sz="8" w:space="0" w:color="auto"/>
            </w:tcBorders>
            <w:vAlign w:val="bottom"/>
          </w:tcPr>
          <w:p w:rsidR="00B77267" w:rsidRPr="008D48C5" w:rsidRDefault="00B77267" w:rsidP="0074686D">
            <w:pPr>
              <w:rPr>
                <w:sz w:val="24"/>
                <w:szCs w:val="24"/>
              </w:rPr>
            </w:pPr>
          </w:p>
        </w:tc>
        <w:tc>
          <w:tcPr>
            <w:tcW w:w="3700" w:type="dxa"/>
            <w:gridSpan w:val="10"/>
            <w:tcBorders>
              <w:right w:val="single" w:sz="8" w:space="0" w:color="auto"/>
            </w:tcBorders>
            <w:vAlign w:val="bottom"/>
          </w:tcPr>
          <w:p w:rsidR="00B77267" w:rsidRPr="008D48C5" w:rsidRDefault="00B77267" w:rsidP="0074686D">
            <w:pPr>
              <w:ind w:left="100"/>
              <w:rPr>
                <w:sz w:val="24"/>
                <w:szCs w:val="24"/>
                <w:lang w:val="ru-RU"/>
              </w:rPr>
            </w:pPr>
            <w:r w:rsidRPr="008D48C5">
              <w:rPr>
                <w:sz w:val="24"/>
                <w:szCs w:val="24"/>
                <w:lang w:val="ru-RU"/>
              </w:rPr>
              <w:t>работе   и   в   ответах   на</w:t>
            </w:r>
          </w:p>
        </w:tc>
        <w:tc>
          <w:tcPr>
            <w:tcW w:w="1780" w:type="dxa"/>
            <w:gridSpan w:val="3"/>
            <w:vAlign w:val="bottom"/>
          </w:tcPr>
          <w:p w:rsidR="00B77267" w:rsidRPr="008D48C5" w:rsidRDefault="00B77267" w:rsidP="0074686D">
            <w:pPr>
              <w:ind w:left="80"/>
              <w:rPr>
                <w:sz w:val="24"/>
                <w:szCs w:val="24"/>
              </w:rPr>
            </w:pPr>
            <w:r w:rsidRPr="008D48C5">
              <w:rPr>
                <w:sz w:val="24"/>
                <w:szCs w:val="24"/>
              </w:rPr>
              <w:t>деятельности.</w:t>
            </w:r>
          </w:p>
        </w:tc>
        <w:tc>
          <w:tcPr>
            <w:tcW w:w="360" w:type="dxa"/>
            <w:vAlign w:val="bottom"/>
          </w:tcPr>
          <w:p w:rsidR="00B77267" w:rsidRPr="008D48C5" w:rsidRDefault="00B77267" w:rsidP="0074686D">
            <w:pPr>
              <w:rPr>
                <w:sz w:val="24"/>
                <w:szCs w:val="24"/>
              </w:rPr>
            </w:pPr>
          </w:p>
        </w:tc>
        <w:tc>
          <w:tcPr>
            <w:tcW w:w="1540" w:type="dxa"/>
            <w:gridSpan w:val="5"/>
            <w:tcBorders>
              <w:right w:val="single" w:sz="8" w:space="0" w:color="auto"/>
            </w:tcBorders>
            <w:vAlign w:val="bottom"/>
          </w:tcPr>
          <w:p w:rsidR="00B77267" w:rsidRPr="008D48C5" w:rsidRDefault="00B77267" w:rsidP="0074686D">
            <w:pPr>
              <w:jc w:val="right"/>
              <w:rPr>
                <w:sz w:val="24"/>
                <w:szCs w:val="24"/>
              </w:rPr>
            </w:pPr>
            <w:r w:rsidRPr="008D48C5">
              <w:rPr>
                <w:sz w:val="24"/>
                <w:szCs w:val="24"/>
              </w:rPr>
              <w:t>Ошибки</w:t>
            </w:r>
          </w:p>
        </w:tc>
      </w:tr>
      <w:tr w:rsidR="00B77267" w:rsidRPr="008D48C5" w:rsidTr="0074686D">
        <w:trPr>
          <w:trHeight w:val="322"/>
        </w:trPr>
        <w:tc>
          <w:tcPr>
            <w:tcW w:w="2000" w:type="dxa"/>
            <w:tcBorders>
              <w:left w:val="single" w:sz="8" w:space="0" w:color="auto"/>
            </w:tcBorders>
            <w:vAlign w:val="bottom"/>
          </w:tcPr>
          <w:p w:rsidR="00B77267" w:rsidRPr="008D48C5" w:rsidRDefault="00B77267" w:rsidP="0074686D">
            <w:pPr>
              <w:rPr>
                <w:sz w:val="24"/>
                <w:szCs w:val="24"/>
              </w:rPr>
            </w:pPr>
          </w:p>
        </w:tc>
        <w:tc>
          <w:tcPr>
            <w:tcW w:w="280" w:type="dxa"/>
            <w:tcBorders>
              <w:right w:val="single" w:sz="8" w:space="0" w:color="auto"/>
            </w:tcBorders>
            <w:vAlign w:val="bottom"/>
          </w:tcPr>
          <w:p w:rsidR="00B77267" w:rsidRPr="008D48C5" w:rsidRDefault="00B77267" w:rsidP="0074686D">
            <w:pPr>
              <w:rPr>
                <w:sz w:val="24"/>
                <w:szCs w:val="24"/>
              </w:rPr>
            </w:pPr>
          </w:p>
        </w:tc>
        <w:tc>
          <w:tcPr>
            <w:tcW w:w="1300" w:type="dxa"/>
            <w:gridSpan w:val="2"/>
            <w:vAlign w:val="bottom"/>
          </w:tcPr>
          <w:p w:rsidR="00B77267" w:rsidRPr="008D48C5" w:rsidRDefault="00B77267" w:rsidP="0074686D">
            <w:pPr>
              <w:ind w:left="100"/>
              <w:rPr>
                <w:sz w:val="24"/>
                <w:szCs w:val="24"/>
              </w:rPr>
            </w:pPr>
            <w:r w:rsidRPr="008D48C5">
              <w:rPr>
                <w:sz w:val="24"/>
                <w:szCs w:val="24"/>
              </w:rPr>
              <w:t>вопросы</w:t>
            </w:r>
          </w:p>
        </w:tc>
        <w:tc>
          <w:tcPr>
            <w:tcW w:w="560" w:type="dxa"/>
            <w:gridSpan w:val="2"/>
            <w:vAlign w:val="bottom"/>
          </w:tcPr>
          <w:p w:rsidR="00B77267" w:rsidRPr="008D48C5" w:rsidRDefault="00B77267" w:rsidP="0074686D">
            <w:pPr>
              <w:ind w:left="140"/>
              <w:rPr>
                <w:sz w:val="24"/>
                <w:szCs w:val="24"/>
              </w:rPr>
            </w:pPr>
            <w:r w:rsidRPr="008D48C5">
              <w:rPr>
                <w:sz w:val="24"/>
                <w:szCs w:val="24"/>
              </w:rPr>
              <w:t>по</w:t>
            </w:r>
          </w:p>
        </w:tc>
        <w:tc>
          <w:tcPr>
            <w:tcW w:w="1840" w:type="dxa"/>
            <w:gridSpan w:val="6"/>
            <w:tcBorders>
              <w:right w:val="single" w:sz="8" w:space="0" w:color="auto"/>
            </w:tcBorders>
            <w:vAlign w:val="bottom"/>
          </w:tcPr>
          <w:p w:rsidR="00B77267" w:rsidRPr="008D48C5" w:rsidRDefault="00B77267" w:rsidP="0074686D">
            <w:pPr>
              <w:jc w:val="right"/>
              <w:rPr>
                <w:sz w:val="24"/>
                <w:szCs w:val="24"/>
              </w:rPr>
            </w:pPr>
            <w:r w:rsidRPr="008D48C5">
              <w:rPr>
                <w:sz w:val="24"/>
                <w:szCs w:val="24"/>
              </w:rPr>
              <w:t>содержанию</w:t>
            </w:r>
          </w:p>
        </w:tc>
        <w:tc>
          <w:tcPr>
            <w:tcW w:w="1780" w:type="dxa"/>
            <w:gridSpan w:val="3"/>
            <w:vAlign w:val="bottom"/>
          </w:tcPr>
          <w:p w:rsidR="00B77267" w:rsidRPr="008D48C5" w:rsidRDefault="00B77267" w:rsidP="0074686D">
            <w:pPr>
              <w:ind w:left="80"/>
              <w:rPr>
                <w:sz w:val="24"/>
                <w:szCs w:val="24"/>
              </w:rPr>
            </w:pPr>
            <w:r w:rsidRPr="008D48C5">
              <w:rPr>
                <w:sz w:val="24"/>
                <w:szCs w:val="24"/>
              </w:rPr>
              <w:t>отсутствуют</w:t>
            </w:r>
          </w:p>
        </w:tc>
        <w:tc>
          <w:tcPr>
            <w:tcW w:w="360" w:type="dxa"/>
            <w:vAlign w:val="bottom"/>
          </w:tcPr>
          <w:p w:rsidR="00B77267" w:rsidRPr="008D48C5" w:rsidRDefault="00B77267" w:rsidP="0074686D">
            <w:pPr>
              <w:rPr>
                <w:sz w:val="24"/>
                <w:szCs w:val="24"/>
              </w:rPr>
            </w:pPr>
          </w:p>
        </w:tc>
        <w:tc>
          <w:tcPr>
            <w:tcW w:w="540" w:type="dxa"/>
            <w:gridSpan w:val="2"/>
            <w:vAlign w:val="bottom"/>
          </w:tcPr>
          <w:p w:rsidR="00B77267" w:rsidRPr="008D48C5" w:rsidRDefault="00B77267" w:rsidP="0074686D">
            <w:pPr>
              <w:rPr>
                <w:sz w:val="24"/>
                <w:szCs w:val="24"/>
              </w:rPr>
            </w:pPr>
          </w:p>
        </w:tc>
        <w:tc>
          <w:tcPr>
            <w:tcW w:w="120" w:type="dxa"/>
            <w:vAlign w:val="bottom"/>
          </w:tcPr>
          <w:p w:rsidR="00B77267" w:rsidRPr="008D48C5" w:rsidRDefault="00B77267" w:rsidP="0074686D">
            <w:pPr>
              <w:rPr>
                <w:sz w:val="24"/>
                <w:szCs w:val="24"/>
              </w:rPr>
            </w:pPr>
          </w:p>
        </w:tc>
        <w:tc>
          <w:tcPr>
            <w:tcW w:w="880" w:type="dxa"/>
            <w:gridSpan w:val="2"/>
            <w:tcBorders>
              <w:right w:val="single" w:sz="8" w:space="0" w:color="auto"/>
            </w:tcBorders>
            <w:vAlign w:val="bottom"/>
          </w:tcPr>
          <w:p w:rsidR="00B77267" w:rsidRPr="008D48C5" w:rsidRDefault="00B77267" w:rsidP="0074686D">
            <w:pPr>
              <w:rPr>
                <w:sz w:val="24"/>
                <w:szCs w:val="24"/>
              </w:rPr>
            </w:pPr>
          </w:p>
        </w:tc>
      </w:tr>
      <w:tr w:rsidR="00B77267" w:rsidRPr="008D48C5" w:rsidTr="0074686D">
        <w:trPr>
          <w:trHeight w:val="322"/>
        </w:trPr>
        <w:tc>
          <w:tcPr>
            <w:tcW w:w="2000" w:type="dxa"/>
            <w:tcBorders>
              <w:left w:val="single" w:sz="8" w:space="0" w:color="auto"/>
            </w:tcBorders>
            <w:vAlign w:val="bottom"/>
          </w:tcPr>
          <w:p w:rsidR="00B77267" w:rsidRPr="008D48C5" w:rsidRDefault="00B77267" w:rsidP="0074686D">
            <w:pPr>
              <w:rPr>
                <w:sz w:val="24"/>
                <w:szCs w:val="24"/>
              </w:rPr>
            </w:pPr>
          </w:p>
        </w:tc>
        <w:tc>
          <w:tcPr>
            <w:tcW w:w="280" w:type="dxa"/>
            <w:tcBorders>
              <w:right w:val="single" w:sz="8" w:space="0" w:color="auto"/>
            </w:tcBorders>
            <w:vAlign w:val="bottom"/>
          </w:tcPr>
          <w:p w:rsidR="00B77267" w:rsidRPr="008D48C5" w:rsidRDefault="00B77267" w:rsidP="0074686D">
            <w:pPr>
              <w:rPr>
                <w:sz w:val="24"/>
                <w:szCs w:val="24"/>
              </w:rPr>
            </w:pPr>
          </w:p>
        </w:tc>
        <w:tc>
          <w:tcPr>
            <w:tcW w:w="3700" w:type="dxa"/>
            <w:gridSpan w:val="10"/>
            <w:tcBorders>
              <w:right w:val="single" w:sz="8" w:space="0" w:color="auto"/>
            </w:tcBorders>
            <w:vAlign w:val="bottom"/>
          </w:tcPr>
          <w:p w:rsidR="00B77267" w:rsidRPr="008D48C5" w:rsidRDefault="00B77267" w:rsidP="0074686D">
            <w:pPr>
              <w:ind w:left="100"/>
              <w:rPr>
                <w:sz w:val="24"/>
                <w:szCs w:val="24"/>
              </w:rPr>
            </w:pPr>
            <w:r w:rsidRPr="008D48C5">
              <w:rPr>
                <w:sz w:val="24"/>
                <w:szCs w:val="24"/>
              </w:rPr>
              <w:t>работы отсутствуют грубые</w:t>
            </w:r>
          </w:p>
        </w:tc>
        <w:tc>
          <w:tcPr>
            <w:tcW w:w="1440" w:type="dxa"/>
            <w:gridSpan w:val="2"/>
            <w:vAlign w:val="bottom"/>
          </w:tcPr>
          <w:p w:rsidR="00B77267" w:rsidRPr="008D48C5" w:rsidRDefault="00B77267" w:rsidP="0074686D">
            <w:pPr>
              <w:rPr>
                <w:sz w:val="24"/>
                <w:szCs w:val="24"/>
              </w:rPr>
            </w:pPr>
          </w:p>
        </w:tc>
        <w:tc>
          <w:tcPr>
            <w:tcW w:w="340" w:type="dxa"/>
            <w:vAlign w:val="bottom"/>
          </w:tcPr>
          <w:p w:rsidR="00B77267" w:rsidRPr="008D48C5" w:rsidRDefault="00B77267" w:rsidP="0074686D">
            <w:pPr>
              <w:rPr>
                <w:sz w:val="24"/>
                <w:szCs w:val="24"/>
              </w:rPr>
            </w:pPr>
          </w:p>
        </w:tc>
        <w:tc>
          <w:tcPr>
            <w:tcW w:w="360" w:type="dxa"/>
            <w:vAlign w:val="bottom"/>
          </w:tcPr>
          <w:p w:rsidR="00B77267" w:rsidRPr="008D48C5" w:rsidRDefault="00B77267" w:rsidP="0074686D">
            <w:pPr>
              <w:rPr>
                <w:sz w:val="24"/>
                <w:szCs w:val="24"/>
              </w:rPr>
            </w:pPr>
          </w:p>
        </w:tc>
        <w:tc>
          <w:tcPr>
            <w:tcW w:w="540" w:type="dxa"/>
            <w:gridSpan w:val="2"/>
            <w:vAlign w:val="bottom"/>
          </w:tcPr>
          <w:p w:rsidR="00B77267" w:rsidRPr="008D48C5" w:rsidRDefault="00B77267" w:rsidP="0074686D">
            <w:pPr>
              <w:rPr>
                <w:sz w:val="24"/>
                <w:szCs w:val="24"/>
              </w:rPr>
            </w:pPr>
          </w:p>
        </w:tc>
        <w:tc>
          <w:tcPr>
            <w:tcW w:w="120" w:type="dxa"/>
            <w:vAlign w:val="bottom"/>
          </w:tcPr>
          <w:p w:rsidR="00B77267" w:rsidRPr="008D48C5" w:rsidRDefault="00B77267" w:rsidP="0074686D">
            <w:pPr>
              <w:rPr>
                <w:sz w:val="24"/>
                <w:szCs w:val="24"/>
              </w:rPr>
            </w:pPr>
          </w:p>
        </w:tc>
        <w:tc>
          <w:tcPr>
            <w:tcW w:w="880" w:type="dxa"/>
            <w:gridSpan w:val="2"/>
            <w:tcBorders>
              <w:right w:val="single" w:sz="8" w:space="0" w:color="auto"/>
            </w:tcBorders>
            <w:vAlign w:val="bottom"/>
          </w:tcPr>
          <w:p w:rsidR="00B77267" w:rsidRPr="008D48C5" w:rsidRDefault="00B77267" w:rsidP="0074686D">
            <w:pPr>
              <w:rPr>
                <w:sz w:val="24"/>
                <w:szCs w:val="24"/>
              </w:rPr>
            </w:pPr>
          </w:p>
        </w:tc>
      </w:tr>
      <w:tr w:rsidR="00B77267" w:rsidRPr="008D48C5" w:rsidTr="0074686D">
        <w:trPr>
          <w:trHeight w:val="325"/>
        </w:trPr>
        <w:tc>
          <w:tcPr>
            <w:tcW w:w="2000" w:type="dxa"/>
            <w:tcBorders>
              <w:left w:val="single" w:sz="8" w:space="0" w:color="auto"/>
              <w:bottom w:val="single" w:sz="8" w:space="0" w:color="auto"/>
            </w:tcBorders>
            <w:vAlign w:val="bottom"/>
          </w:tcPr>
          <w:p w:rsidR="00B77267" w:rsidRPr="008D48C5" w:rsidRDefault="00B77267" w:rsidP="0074686D">
            <w:pPr>
              <w:rPr>
                <w:sz w:val="24"/>
                <w:szCs w:val="24"/>
              </w:rPr>
            </w:pPr>
          </w:p>
        </w:tc>
        <w:tc>
          <w:tcPr>
            <w:tcW w:w="280" w:type="dxa"/>
            <w:tcBorders>
              <w:bottom w:val="single" w:sz="8" w:space="0" w:color="auto"/>
              <w:right w:val="single" w:sz="8" w:space="0" w:color="auto"/>
            </w:tcBorders>
            <w:vAlign w:val="bottom"/>
          </w:tcPr>
          <w:p w:rsidR="00B77267" w:rsidRPr="008D48C5" w:rsidRDefault="00B77267" w:rsidP="0074686D">
            <w:pPr>
              <w:rPr>
                <w:sz w:val="24"/>
                <w:szCs w:val="24"/>
              </w:rPr>
            </w:pPr>
          </w:p>
        </w:tc>
        <w:tc>
          <w:tcPr>
            <w:tcW w:w="1300" w:type="dxa"/>
            <w:gridSpan w:val="2"/>
            <w:tcBorders>
              <w:bottom w:val="single" w:sz="8" w:space="0" w:color="auto"/>
            </w:tcBorders>
            <w:vAlign w:val="bottom"/>
          </w:tcPr>
          <w:p w:rsidR="00B77267" w:rsidRPr="008D48C5" w:rsidRDefault="00B77267" w:rsidP="0074686D">
            <w:pPr>
              <w:ind w:left="100"/>
              <w:rPr>
                <w:sz w:val="24"/>
                <w:szCs w:val="24"/>
              </w:rPr>
            </w:pPr>
            <w:r w:rsidRPr="008D48C5">
              <w:rPr>
                <w:sz w:val="24"/>
                <w:szCs w:val="24"/>
              </w:rPr>
              <w:t>ошибки</w:t>
            </w:r>
          </w:p>
        </w:tc>
        <w:tc>
          <w:tcPr>
            <w:tcW w:w="560" w:type="dxa"/>
            <w:gridSpan w:val="2"/>
            <w:tcBorders>
              <w:bottom w:val="single" w:sz="8" w:space="0" w:color="auto"/>
            </w:tcBorders>
            <w:vAlign w:val="bottom"/>
          </w:tcPr>
          <w:p w:rsidR="00B77267" w:rsidRPr="008D48C5" w:rsidRDefault="00B77267" w:rsidP="0074686D">
            <w:pPr>
              <w:rPr>
                <w:sz w:val="24"/>
                <w:szCs w:val="24"/>
              </w:rPr>
            </w:pPr>
          </w:p>
        </w:tc>
        <w:tc>
          <w:tcPr>
            <w:tcW w:w="520" w:type="dxa"/>
            <w:gridSpan w:val="2"/>
            <w:tcBorders>
              <w:bottom w:val="single" w:sz="8" w:space="0" w:color="auto"/>
            </w:tcBorders>
            <w:vAlign w:val="bottom"/>
          </w:tcPr>
          <w:p w:rsidR="00B77267" w:rsidRPr="008D48C5" w:rsidRDefault="00B77267" w:rsidP="0074686D">
            <w:pPr>
              <w:rPr>
                <w:sz w:val="24"/>
                <w:szCs w:val="24"/>
              </w:rPr>
            </w:pPr>
          </w:p>
        </w:tc>
        <w:tc>
          <w:tcPr>
            <w:tcW w:w="460" w:type="dxa"/>
            <w:tcBorders>
              <w:bottom w:val="single" w:sz="8" w:space="0" w:color="auto"/>
            </w:tcBorders>
            <w:vAlign w:val="bottom"/>
          </w:tcPr>
          <w:p w:rsidR="00B77267" w:rsidRPr="008D48C5" w:rsidRDefault="00B77267" w:rsidP="0074686D">
            <w:pPr>
              <w:rPr>
                <w:sz w:val="24"/>
                <w:szCs w:val="24"/>
              </w:rPr>
            </w:pPr>
          </w:p>
        </w:tc>
        <w:tc>
          <w:tcPr>
            <w:tcW w:w="300" w:type="dxa"/>
            <w:tcBorders>
              <w:bottom w:val="single" w:sz="8" w:space="0" w:color="auto"/>
            </w:tcBorders>
            <w:vAlign w:val="bottom"/>
          </w:tcPr>
          <w:p w:rsidR="00B77267" w:rsidRPr="008D48C5" w:rsidRDefault="00B77267" w:rsidP="0074686D">
            <w:pPr>
              <w:rPr>
                <w:sz w:val="24"/>
                <w:szCs w:val="24"/>
              </w:rPr>
            </w:pPr>
          </w:p>
        </w:tc>
        <w:tc>
          <w:tcPr>
            <w:tcW w:w="560" w:type="dxa"/>
            <w:gridSpan w:val="2"/>
            <w:tcBorders>
              <w:bottom w:val="single" w:sz="8" w:space="0" w:color="auto"/>
              <w:right w:val="single" w:sz="8" w:space="0" w:color="auto"/>
            </w:tcBorders>
            <w:vAlign w:val="bottom"/>
          </w:tcPr>
          <w:p w:rsidR="00B77267" w:rsidRPr="008D48C5" w:rsidRDefault="00B77267" w:rsidP="0074686D">
            <w:pPr>
              <w:rPr>
                <w:sz w:val="24"/>
                <w:szCs w:val="24"/>
              </w:rPr>
            </w:pPr>
          </w:p>
        </w:tc>
        <w:tc>
          <w:tcPr>
            <w:tcW w:w="1440" w:type="dxa"/>
            <w:gridSpan w:val="2"/>
            <w:tcBorders>
              <w:bottom w:val="single" w:sz="8" w:space="0" w:color="auto"/>
            </w:tcBorders>
            <w:vAlign w:val="bottom"/>
          </w:tcPr>
          <w:p w:rsidR="00B77267" w:rsidRPr="008D48C5" w:rsidRDefault="00B77267" w:rsidP="0074686D">
            <w:pPr>
              <w:rPr>
                <w:sz w:val="24"/>
                <w:szCs w:val="24"/>
              </w:rPr>
            </w:pPr>
          </w:p>
        </w:tc>
        <w:tc>
          <w:tcPr>
            <w:tcW w:w="340" w:type="dxa"/>
            <w:tcBorders>
              <w:bottom w:val="single" w:sz="8" w:space="0" w:color="auto"/>
            </w:tcBorders>
            <w:vAlign w:val="bottom"/>
          </w:tcPr>
          <w:p w:rsidR="00B77267" w:rsidRPr="008D48C5" w:rsidRDefault="00B77267" w:rsidP="0074686D">
            <w:pPr>
              <w:rPr>
                <w:sz w:val="24"/>
                <w:szCs w:val="24"/>
              </w:rPr>
            </w:pPr>
          </w:p>
        </w:tc>
        <w:tc>
          <w:tcPr>
            <w:tcW w:w="360" w:type="dxa"/>
            <w:tcBorders>
              <w:bottom w:val="single" w:sz="8" w:space="0" w:color="auto"/>
            </w:tcBorders>
            <w:vAlign w:val="bottom"/>
          </w:tcPr>
          <w:p w:rsidR="00B77267" w:rsidRPr="008D48C5" w:rsidRDefault="00B77267" w:rsidP="0074686D">
            <w:pPr>
              <w:rPr>
                <w:sz w:val="24"/>
                <w:szCs w:val="24"/>
              </w:rPr>
            </w:pPr>
          </w:p>
        </w:tc>
        <w:tc>
          <w:tcPr>
            <w:tcW w:w="540" w:type="dxa"/>
            <w:gridSpan w:val="2"/>
            <w:tcBorders>
              <w:bottom w:val="single" w:sz="8" w:space="0" w:color="auto"/>
            </w:tcBorders>
            <w:vAlign w:val="bottom"/>
          </w:tcPr>
          <w:p w:rsidR="00B77267" w:rsidRPr="008D48C5" w:rsidRDefault="00B77267" w:rsidP="0074686D">
            <w:pPr>
              <w:rPr>
                <w:sz w:val="24"/>
                <w:szCs w:val="24"/>
              </w:rPr>
            </w:pPr>
          </w:p>
        </w:tc>
        <w:tc>
          <w:tcPr>
            <w:tcW w:w="120" w:type="dxa"/>
            <w:tcBorders>
              <w:bottom w:val="single" w:sz="8" w:space="0" w:color="auto"/>
            </w:tcBorders>
            <w:vAlign w:val="bottom"/>
          </w:tcPr>
          <w:p w:rsidR="00B77267" w:rsidRPr="008D48C5" w:rsidRDefault="00B77267" w:rsidP="0074686D">
            <w:pPr>
              <w:rPr>
                <w:sz w:val="24"/>
                <w:szCs w:val="24"/>
              </w:rPr>
            </w:pPr>
          </w:p>
        </w:tc>
        <w:tc>
          <w:tcPr>
            <w:tcW w:w="880" w:type="dxa"/>
            <w:gridSpan w:val="2"/>
            <w:tcBorders>
              <w:bottom w:val="single" w:sz="8" w:space="0" w:color="auto"/>
              <w:right w:val="single" w:sz="8" w:space="0" w:color="auto"/>
            </w:tcBorders>
            <w:vAlign w:val="bottom"/>
          </w:tcPr>
          <w:p w:rsidR="00B77267" w:rsidRPr="008D48C5" w:rsidRDefault="00B77267" w:rsidP="0074686D">
            <w:pPr>
              <w:rPr>
                <w:sz w:val="24"/>
                <w:szCs w:val="24"/>
              </w:rPr>
            </w:pPr>
          </w:p>
        </w:tc>
      </w:tr>
      <w:tr w:rsidR="00B77267" w:rsidRPr="008D48C5" w:rsidTr="0074686D">
        <w:trPr>
          <w:trHeight w:val="312"/>
        </w:trPr>
        <w:tc>
          <w:tcPr>
            <w:tcW w:w="2280" w:type="dxa"/>
            <w:gridSpan w:val="2"/>
            <w:tcBorders>
              <w:left w:val="single" w:sz="8" w:space="0" w:color="auto"/>
              <w:right w:val="single" w:sz="8" w:space="0" w:color="auto"/>
            </w:tcBorders>
            <w:vAlign w:val="bottom"/>
          </w:tcPr>
          <w:p w:rsidR="00B77267" w:rsidRPr="008D48C5" w:rsidRDefault="00B77267" w:rsidP="0074686D">
            <w:pPr>
              <w:spacing w:line="312" w:lineRule="exact"/>
              <w:ind w:left="820"/>
              <w:rPr>
                <w:sz w:val="24"/>
                <w:szCs w:val="24"/>
              </w:rPr>
            </w:pPr>
            <w:r w:rsidRPr="008D48C5">
              <w:rPr>
                <w:b/>
                <w:bCs/>
                <w:sz w:val="24"/>
                <w:szCs w:val="24"/>
              </w:rPr>
              <w:t>Регулятив</w:t>
            </w:r>
          </w:p>
        </w:tc>
        <w:tc>
          <w:tcPr>
            <w:tcW w:w="3700" w:type="dxa"/>
            <w:gridSpan w:val="10"/>
            <w:tcBorders>
              <w:right w:val="single" w:sz="8" w:space="0" w:color="auto"/>
            </w:tcBorders>
            <w:vAlign w:val="bottom"/>
          </w:tcPr>
          <w:p w:rsidR="00B77267" w:rsidRPr="008D48C5" w:rsidRDefault="00B77267" w:rsidP="0074686D">
            <w:pPr>
              <w:spacing w:line="308" w:lineRule="exact"/>
              <w:ind w:left="800"/>
              <w:rPr>
                <w:sz w:val="24"/>
                <w:szCs w:val="24"/>
              </w:rPr>
            </w:pPr>
            <w:r w:rsidRPr="008D48C5">
              <w:rPr>
                <w:sz w:val="24"/>
                <w:szCs w:val="24"/>
              </w:rPr>
              <w:t>Продемонстрированы</w:t>
            </w:r>
          </w:p>
        </w:tc>
        <w:tc>
          <w:tcPr>
            <w:tcW w:w="1780" w:type="dxa"/>
            <w:gridSpan w:val="3"/>
            <w:vAlign w:val="bottom"/>
          </w:tcPr>
          <w:p w:rsidR="00B77267" w:rsidRPr="008D48C5" w:rsidRDefault="00B77267" w:rsidP="0074686D">
            <w:pPr>
              <w:spacing w:line="308" w:lineRule="exact"/>
              <w:ind w:left="800"/>
              <w:rPr>
                <w:sz w:val="24"/>
                <w:szCs w:val="24"/>
              </w:rPr>
            </w:pPr>
            <w:r w:rsidRPr="008D48C5">
              <w:rPr>
                <w:sz w:val="24"/>
                <w:szCs w:val="24"/>
              </w:rPr>
              <w:t>Работа</w:t>
            </w:r>
          </w:p>
        </w:tc>
        <w:tc>
          <w:tcPr>
            <w:tcW w:w="360" w:type="dxa"/>
            <w:vAlign w:val="bottom"/>
          </w:tcPr>
          <w:p w:rsidR="00B77267" w:rsidRPr="008D48C5" w:rsidRDefault="00B77267" w:rsidP="0074686D">
            <w:pPr>
              <w:rPr>
                <w:sz w:val="24"/>
                <w:szCs w:val="24"/>
              </w:rPr>
            </w:pPr>
          </w:p>
        </w:tc>
        <w:tc>
          <w:tcPr>
            <w:tcW w:w="1540" w:type="dxa"/>
            <w:gridSpan w:val="5"/>
            <w:tcBorders>
              <w:right w:val="single" w:sz="8" w:space="0" w:color="auto"/>
            </w:tcBorders>
            <w:vAlign w:val="bottom"/>
          </w:tcPr>
          <w:p w:rsidR="00B77267" w:rsidRPr="008D48C5" w:rsidRDefault="00B77267" w:rsidP="0074686D">
            <w:pPr>
              <w:spacing w:line="308" w:lineRule="exact"/>
              <w:jc w:val="right"/>
              <w:rPr>
                <w:sz w:val="24"/>
                <w:szCs w:val="24"/>
              </w:rPr>
            </w:pPr>
            <w:r w:rsidRPr="008D48C5">
              <w:rPr>
                <w:sz w:val="24"/>
                <w:szCs w:val="24"/>
              </w:rPr>
              <w:t>тщательно</w:t>
            </w:r>
          </w:p>
        </w:tc>
      </w:tr>
      <w:tr w:rsidR="00B77267" w:rsidRPr="008D48C5" w:rsidTr="0074686D">
        <w:trPr>
          <w:trHeight w:val="324"/>
        </w:trPr>
        <w:tc>
          <w:tcPr>
            <w:tcW w:w="2000" w:type="dxa"/>
            <w:tcBorders>
              <w:left w:val="single" w:sz="8" w:space="0" w:color="auto"/>
            </w:tcBorders>
            <w:vAlign w:val="bottom"/>
          </w:tcPr>
          <w:p w:rsidR="00B77267" w:rsidRPr="008D48C5" w:rsidRDefault="00B77267" w:rsidP="0074686D">
            <w:pPr>
              <w:ind w:left="120"/>
              <w:rPr>
                <w:sz w:val="24"/>
                <w:szCs w:val="24"/>
              </w:rPr>
            </w:pPr>
            <w:r w:rsidRPr="008D48C5">
              <w:rPr>
                <w:b/>
                <w:bCs/>
                <w:sz w:val="24"/>
                <w:szCs w:val="24"/>
              </w:rPr>
              <w:t>ные действия</w:t>
            </w:r>
          </w:p>
        </w:tc>
        <w:tc>
          <w:tcPr>
            <w:tcW w:w="280" w:type="dxa"/>
            <w:tcBorders>
              <w:right w:val="single" w:sz="8" w:space="0" w:color="auto"/>
            </w:tcBorders>
            <w:vAlign w:val="bottom"/>
          </w:tcPr>
          <w:p w:rsidR="00B77267" w:rsidRPr="008D48C5" w:rsidRDefault="00B77267" w:rsidP="0074686D">
            <w:pPr>
              <w:rPr>
                <w:sz w:val="24"/>
                <w:szCs w:val="24"/>
              </w:rPr>
            </w:pPr>
          </w:p>
        </w:tc>
        <w:tc>
          <w:tcPr>
            <w:tcW w:w="3700" w:type="dxa"/>
            <w:gridSpan w:val="10"/>
            <w:tcBorders>
              <w:right w:val="single" w:sz="8" w:space="0" w:color="auto"/>
            </w:tcBorders>
            <w:vAlign w:val="bottom"/>
          </w:tcPr>
          <w:p w:rsidR="00B77267" w:rsidRPr="008D48C5" w:rsidRDefault="00B77267" w:rsidP="0074686D">
            <w:pPr>
              <w:spacing w:line="318" w:lineRule="exact"/>
              <w:ind w:left="100"/>
              <w:rPr>
                <w:sz w:val="24"/>
                <w:szCs w:val="24"/>
              </w:rPr>
            </w:pPr>
            <w:r w:rsidRPr="008D48C5">
              <w:rPr>
                <w:sz w:val="24"/>
                <w:szCs w:val="24"/>
              </w:rPr>
              <w:t>навыки определения темы и</w:t>
            </w:r>
          </w:p>
        </w:tc>
        <w:tc>
          <w:tcPr>
            <w:tcW w:w="1780" w:type="dxa"/>
            <w:gridSpan w:val="3"/>
            <w:vAlign w:val="bottom"/>
          </w:tcPr>
          <w:p w:rsidR="00B77267" w:rsidRPr="008D48C5" w:rsidRDefault="00B77267" w:rsidP="0074686D">
            <w:pPr>
              <w:spacing w:line="318" w:lineRule="exact"/>
              <w:ind w:left="80"/>
              <w:rPr>
                <w:sz w:val="24"/>
                <w:szCs w:val="24"/>
              </w:rPr>
            </w:pPr>
            <w:r w:rsidRPr="008D48C5">
              <w:rPr>
                <w:sz w:val="24"/>
                <w:szCs w:val="24"/>
              </w:rPr>
              <w:t>спланирована</w:t>
            </w:r>
          </w:p>
        </w:tc>
        <w:tc>
          <w:tcPr>
            <w:tcW w:w="360" w:type="dxa"/>
            <w:vAlign w:val="bottom"/>
          </w:tcPr>
          <w:p w:rsidR="00B77267" w:rsidRPr="008D48C5" w:rsidRDefault="00B77267" w:rsidP="0074686D">
            <w:pPr>
              <w:rPr>
                <w:sz w:val="24"/>
                <w:szCs w:val="24"/>
              </w:rPr>
            </w:pPr>
          </w:p>
        </w:tc>
        <w:tc>
          <w:tcPr>
            <w:tcW w:w="540" w:type="dxa"/>
            <w:gridSpan w:val="2"/>
            <w:vAlign w:val="bottom"/>
          </w:tcPr>
          <w:p w:rsidR="00B77267" w:rsidRPr="008D48C5" w:rsidRDefault="00B77267" w:rsidP="0074686D">
            <w:pPr>
              <w:rPr>
                <w:sz w:val="24"/>
                <w:szCs w:val="24"/>
              </w:rPr>
            </w:pPr>
          </w:p>
        </w:tc>
        <w:tc>
          <w:tcPr>
            <w:tcW w:w="120" w:type="dxa"/>
            <w:vAlign w:val="bottom"/>
          </w:tcPr>
          <w:p w:rsidR="00B77267" w:rsidRPr="008D48C5" w:rsidRDefault="00B77267" w:rsidP="0074686D">
            <w:pPr>
              <w:rPr>
                <w:sz w:val="24"/>
                <w:szCs w:val="24"/>
              </w:rPr>
            </w:pPr>
          </w:p>
        </w:tc>
        <w:tc>
          <w:tcPr>
            <w:tcW w:w="880" w:type="dxa"/>
            <w:gridSpan w:val="2"/>
            <w:tcBorders>
              <w:right w:val="single" w:sz="8" w:space="0" w:color="auto"/>
            </w:tcBorders>
            <w:vAlign w:val="bottom"/>
          </w:tcPr>
          <w:p w:rsidR="00B77267" w:rsidRPr="008D48C5" w:rsidRDefault="00B77267" w:rsidP="0074686D">
            <w:pPr>
              <w:spacing w:line="318" w:lineRule="exact"/>
              <w:jc w:val="right"/>
              <w:rPr>
                <w:sz w:val="24"/>
                <w:szCs w:val="24"/>
              </w:rPr>
            </w:pPr>
            <w:r w:rsidRPr="008D48C5">
              <w:rPr>
                <w:sz w:val="24"/>
                <w:szCs w:val="24"/>
              </w:rPr>
              <w:t>и</w:t>
            </w:r>
          </w:p>
        </w:tc>
      </w:tr>
      <w:tr w:rsidR="00B77267" w:rsidRPr="008D48C5" w:rsidTr="0074686D">
        <w:trPr>
          <w:trHeight w:val="317"/>
        </w:trPr>
        <w:tc>
          <w:tcPr>
            <w:tcW w:w="2000" w:type="dxa"/>
            <w:tcBorders>
              <w:left w:val="single" w:sz="8" w:space="0" w:color="auto"/>
            </w:tcBorders>
            <w:vAlign w:val="bottom"/>
          </w:tcPr>
          <w:p w:rsidR="00B77267" w:rsidRPr="008D48C5" w:rsidRDefault="00B77267" w:rsidP="0074686D">
            <w:pPr>
              <w:rPr>
                <w:sz w:val="24"/>
                <w:szCs w:val="24"/>
              </w:rPr>
            </w:pPr>
          </w:p>
        </w:tc>
        <w:tc>
          <w:tcPr>
            <w:tcW w:w="280" w:type="dxa"/>
            <w:tcBorders>
              <w:right w:val="single" w:sz="8" w:space="0" w:color="auto"/>
            </w:tcBorders>
            <w:vAlign w:val="bottom"/>
          </w:tcPr>
          <w:p w:rsidR="00B77267" w:rsidRPr="008D48C5" w:rsidRDefault="00B77267" w:rsidP="0074686D">
            <w:pPr>
              <w:rPr>
                <w:sz w:val="24"/>
                <w:szCs w:val="24"/>
              </w:rPr>
            </w:pPr>
          </w:p>
        </w:tc>
        <w:tc>
          <w:tcPr>
            <w:tcW w:w="2840" w:type="dxa"/>
            <w:gridSpan w:val="7"/>
            <w:vAlign w:val="bottom"/>
          </w:tcPr>
          <w:p w:rsidR="00B77267" w:rsidRPr="008D48C5" w:rsidRDefault="00B77267" w:rsidP="0074686D">
            <w:pPr>
              <w:spacing w:line="317" w:lineRule="exact"/>
              <w:ind w:left="100"/>
              <w:rPr>
                <w:sz w:val="24"/>
                <w:szCs w:val="24"/>
              </w:rPr>
            </w:pPr>
            <w:r w:rsidRPr="008D48C5">
              <w:rPr>
                <w:sz w:val="24"/>
                <w:szCs w:val="24"/>
              </w:rPr>
              <w:t>планирования работы.</w:t>
            </w:r>
          </w:p>
        </w:tc>
        <w:tc>
          <w:tcPr>
            <w:tcW w:w="300" w:type="dxa"/>
            <w:vAlign w:val="bottom"/>
          </w:tcPr>
          <w:p w:rsidR="00B77267" w:rsidRPr="008D48C5" w:rsidRDefault="00B77267" w:rsidP="0074686D">
            <w:pPr>
              <w:rPr>
                <w:sz w:val="24"/>
                <w:szCs w:val="24"/>
              </w:rPr>
            </w:pPr>
          </w:p>
        </w:tc>
        <w:tc>
          <w:tcPr>
            <w:tcW w:w="560" w:type="dxa"/>
            <w:gridSpan w:val="2"/>
            <w:tcBorders>
              <w:right w:val="single" w:sz="8" w:space="0" w:color="auto"/>
            </w:tcBorders>
            <w:vAlign w:val="bottom"/>
          </w:tcPr>
          <w:p w:rsidR="00B77267" w:rsidRPr="008D48C5" w:rsidRDefault="00B77267" w:rsidP="0074686D">
            <w:pPr>
              <w:rPr>
                <w:sz w:val="24"/>
                <w:szCs w:val="24"/>
              </w:rPr>
            </w:pPr>
          </w:p>
        </w:tc>
        <w:tc>
          <w:tcPr>
            <w:tcW w:w="2140" w:type="dxa"/>
            <w:gridSpan w:val="4"/>
            <w:vAlign w:val="bottom"/>
          </w:tcPr>
          <w:p w:rsidR="00B77267" w:rsidRPr="008D48C5" w:rsidRDefault="00B77267" w:rsidP="0074686D">
            <w:pPr>
              <w:spacing w:line="317" w:lineRule="exact"/>
              <w:ind w:left="80"/>
              <w:rPr>
                <w:sz w:val="24"/>
                <w:szCs w:val="24"/>
              </w:rPr>
            </w:pPr>
            <w:r w:rsidRPr="008D48C5">
              <w:rPr>
                <w:sz w:val="24"/>
                <w:szCs w:val="24"/>
              </w:rPr>
              <w:t>последовательно</w:t>
            </w:r>
          </w:p>
        </w:tc>
        <w:tc>
          <w:tcPr>
            <w:tcW w:w="540" w:type="dxa"/>
            <w:gridSpan w:val="2"/>
            <w:vAlign w:val="bottom"/>
          </w:tcPr>
          <w:p w:rsidR="00B77267" w:rsidRPr="008D48C5" w:rsidRDefault="00B77267" w:rsidP="0074686D">
            <w:pPr>
              <w:rPr>
                <w:sz w:val="24"/>
                <w:szCs w:val="24"/>
              </w:rPr>
            </w:pPr>
          </w:p>
        </w:tc>
        <w:tc>
          <w:tcPr>
            <w:tcW w:w="120" w:type="dxa"/>
            <w:vAlign w:val="bottom"/>
          </w:tcPr>
          <w:p w:rsidR="00B77267" w:rsidRPr="008D48C5" w:rsidRDefault="00B77267" w:rsidP="0074686D">
            <w:pPr>
              <w:rPr>
                <w:sz w:val="24"/>
                <w:szCs w:val="24"/>
              </w:rPr>
            </w:pPr>
          </w:p>
        </w:tc>
        <w:tc>
          <w:tcPr>
            <w:tcW w:w="880" w:type="dxa"/>
            <w:gridSpan w:val="2"/>
            <w:tcBorders>
              <w:right w:val="single" w:sz="8" w:space="0" w:color="auto"/>
            </w:tcBorders>
            <w:vAlign w:val="bottom"/>
          </w:tcPr>
          <w:p w:rsidR="00B77267" w:rsidRPr="008D48C5" w:rsidRDefault="00B77267" w:rsidP="0074686D">
            <w:pPr>
              <w:rPr>
                <w:sz w:val="24"/>
                <w:szCs w:val="24"/>
              </w:rPr>
            </w:pPr>
          </w:p>
        </w:tc>
      </w:tr>
      <w:tr w:rsidR="00B77267" w:rsidRPr="008D48C5" w:rsidTr="0074686D">
        <w:trPr>
          <w:trHeight w:val="322"/>
        </w:trPr>
        <w:tc>
          <w:tcPr>
            <w:tcW w:w="2000" w:type="dxa"/>
            <w:tcBorders>
              <w:left w:val="single" w:sz="8" w:space="0" w:color="auto"/>
            </w:tcBorders>
            <w:vAlign w:val="bottom"/>
          </w:tcPr>
          <w:p w:rsidR="00B77267" w:rsidRPr="008D48C5" w:rsidRDefault="00B77267" w:rsidP="0074686D">
            <w:pPr>
              <w:rPr>
                <w:sz w:val="24"/>
                <w:szCs w:val="24"/>
              </w:rPr>
            </w:pPr>
          </w:p>
        </w:tc>
        <w:tc>
          <w:tcPr>
            <w:tcW w:w="280" w:type="dxa"/>
            <w:tcBorders>
              <w:right w:val="single" w:sz="8" w:space="0" w:color="auto"/>
            </w:tcBorders>
            <w:vAlign w:val="bottom"/>
          </w:tcPr>
          <w:p w:rsidR="00B77267" w:rsidRPr="008D48C5" w:rsidRDefault="00B77267" w:rsidP="0074686D">
            <w:pPr>
              <w:rPr>
                <w:sz w:val="24"/>
                <w:szCs w:val="24"/>
              </w:rPr>
            </w:pPr>
          </w:p>
        </w:tc>
        <w:tc>
          <w:tcPr>
            <w:tcW w:w="1860" w:type="dxa"/>
            <w:gridSpan w:val="4"/>
            <w:vAlign w:val="bottom"/>
          </w:tcPr>
          <w:p w:rsidR="00B77267" w:rsidRPr="008D48C5" w:rsidRDefault="00B77267" w:rsidP="0074686D">
            <w:pPr>
              <w:ind w:left="800"/>
              <w:rPr>
                <w:sz w:val="24"/>
                <w:szCs w:val="24"/>
              </w:rPr>
            </w:pPr>
            <w:r w:rsidRPr="008D48C5">
              <w:rPr>
                <w:sz w:val="24"/>
                <w:szCs w:val="24"/>
              </w:rPr>
              <w:t>Работа</w:t>
            </w:r>
          </w:p>
        </w:tc>
        <w:tc>
          <w:tcPr>
            <w:tcW w:w="1280" w:type="dxa"/>
            <w:gridSpan w:val="4"/>
            <w:vAlign w:val="bottom"/>
          </w:tcPr>
          <w:p w:rsidR="00B77267" w:rsidRPr="008D48C5" w:rsidRDefault="00B77267" w:rsidP="0074686D">
            <w:pPr>
              <w:jc w:val="right"/>
              <w:rPr>
                <w:sz w:val="24"/>
                <w:szCs w:val="24"/>
              </w:rPr>
            </w:pPr>
            <w:r w:rsidRPr="008D48C5">
              <w:rPr>
                <w:sz w:val="24"/>
                <w:szCs w:val="24"/>
              </w:rPr>
              <w:t>доведена</w:t>
            </w:r>
          </w:p>
        </w:tc>
        <w:tc>
          <w:tcPr>
            <w:tcW w:w="560" w:type="dxa"/>
            <w:gridSpan w:val="2"/>
            <w:tcBorders>
              <w:right w:val="single" w:sz="8" w:space="0" w:color="auto"/>
            </w:tcBorders>
            <w:vAlign w:val="bottom"/>
          </w:tcPr>
          <w:p w:rsidR="00B77267" w:rsidRPr="008D48C5" w:rsidRDefault="00B77267" w:rsidP="0074686D">
            <w:pPr>
              <w:jc w:val="right"/>
              <w:rPr>
                <w:sz w:val="24"/>
                <w:szCs w:val="24"/>
              </w:rPr>
            </w:pPr>
            <w:r w:rsidRPr="008D48C5">
              <w:rPr>
                <w:sz w:val="24"/>
                <w:szCs w:val="24"/>
              </w:rPr>
              <w:t>до</w:t>
            </w:r>
          </w:p>
        </w:tc>
        <w:tc>
          <w:tcPr>
            <w:tcW w:w="1780" w:type="dxa"/>
            <w:gridSpan w:val="3"/>
            <w:vAlign w:val="bottom"/>
          </w:tcPr>
          <w:p w:rsidR="00B77267" w:rsidRPr="008D48C5" w:rsidRDefault="00B77267" w:rsidP="0074686D">
            <w:pPr>
              <w:ind w:left="80"/>
              <w:rPr>
                <w:sz w:val="24"/>
                <w:szCs w:val="24"/>
              </w:rPr>
            </w:pPr>
            <w:r w:rsidRPr="008D48C5">
              <w:rPr>
                <w:sz w:val="24"/>
                <w:szCs w:val="24"/>
              </w:rPr>
              <w:t>реализована,</w:t>
            </w:r>
          </w:p>
        </w:tc>
        <w:tc>
          <w:tcPr>
            <w:tcW w:w="1900" w:type="dxa"/>
            <w:gridSpan w:val="6"/>
            <w:tcBorders>
              <w:right w:val="single" w:sz="8" w:space="0" w:color="auto"/>
            </w:tcBorders>
            <w:vAlign w:val="bottom"/>
          </w:tcPr>
          <w:p w:rsidR="00B77267" w:rsidRPr="008D48C5" w:rsidRDefault="00B77267" w:rsidP="0074686D">
            <w:pPr>
              <w:jc w:val="right"/>
              <w:rPr>
                <w:sz w:val="24"/>
                <w:szCs w:val="24"/>
              </w:rPr>
            </w:pPr>
            <w:r w:rsidRPr="008D48C5">
              <w:rPr>
                <w:sz w:val="24"/>
                <w:szCs w:val="24"/>
              </w:rPr>
              <w:t>своевременно</w:t>
            </w:r>
          </w:p>
        </w:tc>
      </w:tr>
      <w:tr w:rsidR="00B77267" w:rsidRPr="008D48C5" w:rsidTr="0074686D">
        <w:trPr>
          <w:trHeight w:val="325"/>
        </w:trPr>
        <w:tc>
          <w:tcPr>
            <w:tcW w:w="2000" w:type="dxa"/>
            <w:tcBorders>
              <w:left w:val="single" w:sz="8" w:space="0" w:color="auto"/>
              <w:bottom w:val="single" w:sz="8" w:space="0" w:color="auto"/>
            </w:tcBorders>
            <w:vAlign w:val="bottom"/>
          </w:tcPr>
          <w:p w:rsidR="00B77267" w:rsidRPr="008D48C5" w:rsidRDefault="00B77267" w:rsidP="0074686D">
            <w:pPr>
              <w:rPr>
                <w:sz w:val="24"/>
                <w:szCs w:val="24"/>
              </w:rPr>
            </w:pPr>
          </w:p>
        </w:tc>
        <w:tc>
          <w:tcPr>
            <w:tcW w:w="280" w:type="dxa"/>
            <w:tcBorders>
              <w:bottom w:val="single" w:sz="8" w:space="0" w:color="auto"/>
              <w:right w:val="single" w:sz="8" w:space="0" w:color="auto"/>
            </w:tcBorders>
            <w:vAlign w:val="bottom"/>
          </w:tcPr>
          <w:p w:rsidR="00B77267" w:rsidRPr="008D48C5" w:rsidRDefault="00B77267" w:rsidP="0074686D">
            <w:pPr>
              <w:rPr>
                <w:sz w:val="24"/>
                <w:szCs w:val="24"/>
              </w:rPr>
            </w:pPr>
          </w:p>
        </w:tc>
        <w:tc>
          <w:tcPr>
            <w:tcW w:w="1300" w:type="dxa"/>
            <w:gridSpan w:val="2"/>
            <w:tcBorders>
              <w:bottom w:val="single" w:sz="8" w:space="0" w:color="auto"/>
            </w:tcBorders>
            <w:vAlign w:val="bottom"/>
          </w:tcPr>
          <w:p w:rsidR="00B77267" w:rsidRPr="008D48C5" w:rsidRDefault="00B77267" w:rsidP="0074686D">
            <w:pPr>
              <w:ind w:left="100"/>
              <w:rPr>
                <w:sz w:val="24"/>
                <w:szCs w:val="24"/>
              </w:rPr>
            </w:pPr>
            <w:r w:rsidRPr="008D48C5">
              <w:rPr>
                <w:sz w:val="24"/>
                <w:szCs w:val="24"/>
              </w:rPr>
              <w:t>конца</w:t>
            </w:r>
          </w:p>
        </w:tc>
        <w:tc>
          <w:tcPr>
            <w:tcW w:w="560" w:type="dxa"/>
            <w:gridSpan w:val="2"/>
            <w:tcBorders>
              <w:bottom w:val="single" w:sz="8" w:space="0" w:color="auto"/>
            </w:tcBorders>
            <w:vAlign w:val="bottom"/>
          </w:tcPr>
          <w:p w:rsidR="00B77267" w:rsidRPr="008D48C5" w:rsidRDefault="00B77267" w:rsidP="0074686D">
            <w:pPr>
              <w:rPr>
                <w:sz w:val="24"/>
                <w:szCs w:val="24"/>
              </w:rPr>
            </w:pPr>
            <w:r w:rsidRPr="008D48C5">
              <w:rPr>
                <w:sz w:val="24"/>
                <w:szCs w:val="24"/>
              </w:rPr>
              <w:t>и</w:t>
            </w:r>
          </w:p>
        </w:tc>
        <w:tc>
          <w:tcPr>
            <w:tcW w:w="1840" w:type="dxa"/>
            <w:gridSpan w:val="6"/>
            <w:tcBorders>
              <w:bottom w:val="single" w:sz="8" w:space="0" w:color="auto"/>
              <w:right w:val="single" w:sz="8" w:space="0" w:color="auto"/>
            </w:tcBorders>
            <w:vAlign w:val="bottom"/>
          </w:tcPr>
          <w:p w:rsidR="00B77267" w:rsidRPr="008D48C5" w:rsidRDefault="00B77267" w:rsidP="0074686D">
            <w:pPr>
              <w:jc w:val="right"/>
              <w:rPr>
                <w:sz w:val="24"/>
                <w:szCs w:val="24"/>
              </w:rPr>
            </w:pPr>
            <w:r w:rsidRPr="008D48C5">
              <w:rPr>
                <w:sz w:val="24"/>
                <w:szCs w:val="24"/>
              </w:rPr>
              <w:t>представлена</w:t>
            </w:r>
          </w:p>
        </w:tc>
        <w:tc>
          <w:tcPr>
            <w:tcW w:w="3680" w:type="dxa"/>
            <w:gridSpan w:val="9"/>
            <w:tcBorders>
              <w:bottom w:val="single" w:sz="8" w:space="0" w:color="auto"/>
              <w:right w:val="single" w:sz="8" w:space="0" w:color="auto"/>
            </w:tcBorders>
            <w:vAlign w:val="bottom"/>
          </w:tcPr>
          <w:p w:rsidR="00B77267" w:rsidRPr="008D48C5" w:rsidRDefault="00B77267" w:rsidP="0074686D">
            <w:pPr>
              <w:ind w:left="80"/>
              <w:rPr>
                <w:sz w:val="24"/>
                <w:szCs w:val="24"/>
              </w:rPr>
            </w:pPr>
            <w:r w:rsidRPr="008D48C5">
              <w:rPr>
                <w:sz w:val="24"/>
                <w:szCs w:val="24"/>
              </w:rPr>
              <w:t>пройдены  все  необходимые</w:t>
            </w:r>
          </w:p>
        </w:tc>
      </w:tr>
      <w:tr w:rsidR="00B77267" w:rsidRPr="008D48C5" w:rsidTr="0074686D">
        <w:trPr>
          <w:trHeight w:val="326"/>
        </w:trPr>
        <w:tc>
          <w:tcPr>
            <w:tcW w:w="2280" w:type="dxa"/>
            <w:gridSpan w:val="2"/>
            <w:tcBorders>
              <w:top w:val="single" w:sz="8" w:space="0" w:color="auto"/>
              <w:left w:val="single" w:sz="8" w:space="0" w:color="auto"/>
              <w:right w:val="single" w:sz="8" w:space="0" w:color="auto"/>
            </w:tcBorders>
            <w:vAlign w:val="bottom"/>
          </w:tcPr>
          <w:p w:rsidR="00B77267" w:rsidRPr="008D48C5" w:rsidRDefault="00B77267" w:rsidP="0074686D">
            <w:pPr>
              <w:rPr>
                <w:sz w:val="24"/>
                <w:szCs w:val="24"/>
              </w:rPr>
            </w:pPr>
          </w:p>
        </w:tc>
        <w:tc>
          <w:tcPr>
            <w:tcW w:w="1560" w:type="dxa"/>
            <w:gridSpan w:val="3"/>
            <w:tcBorders>
              <w:top w:val="single" w:sz="8" w:space="0" w:color="auto"/>
            </w:tcBorders>
            <w:vAlign w:val="bottom"/>
          </w:tcPr>
          <w:p w:rsidR="00B77267" w:rsidRPr="008D48C5" w:rsidRDefault="00B77267" w:rsidP="0074686D">
            <w:pPr>
              <w:ind w:left="100"/>
              <w:rPr>
                <w:sz w:val="24"/>
                <w:szCs w:val="24"/>
              </w:rPr>
            </w:pPr>
            <w:r w:rsidRPr="008D48C5">
              <w:rPr>
                <w:sz w:val="24"/>
                <w:szCs w:val="24"/>
              </w:rPr>
              <w:t>комиссии;</w:t>
            </w:r>
          </w:p>
        </w:tc>
        <w:tc>
          <w:tcPr>
            <w:tcW w:w="520" w:type="dxa"/>
            <w:gridSpan w:val="2"/>
            <w:tcBorders>
              <w:top w:val="single" w:sz="8" w:space="0" w:color="auto"/>
            </w:tcBorders>
            <w:vAlign w:val="bottom"/>
          </w:tcPr>
          <w:p w:rsidR="00B77267" w:rsidRPr="008D48C5" w:rsidRDefault="00B77267" w:rsidP="0074686D">
            <w:pPr>
              <w:rPr>
                <w:sz w:val="24"/>
                <w:szCs w:val="24"/>
              </w:rPr>
            </w:pPr>
          </w:p>
        </w:tc>
        <w:tc>
          <w:tcPr>
            <w:tcW w:w="1220" w:type="dxa"/>
            <w:gridSpan w:val="4"/>
            <w:tcBorders>
              <w:top w:val="single" w:sz="8" w:space="0" w:color="auto"/>
            </w:tcBorders>
            <w:vAlign w:val="bottom"/>
          </w:tcPr>
          <w:p w:rsidR="00B77267" w:rsidRPr="008D48C5" w:rsidRDefault="00B77267" w:rsidP="0074686D">
            <w:pPr>
              <w:rPr>
                <w:sz w:val="24"/>
                <w:szCs w:val="24"/>
              </w:rPr>
            </w:pPr>
          </w:p>
        </w:tc>
        <w:tc>
          <w:tcPr>
            <w:tcW w:w="400" w:type="dxa"/>
            <w:tcBorders>
              <w:top w:val="single" w:sz="8" w:space="0" w:color="auto"/>
              <w:right w:val="single" w:sz="8" w:space="0" w:color="auto"/>
            </w:tcBorders>
            <w:vAlign w:val="bottom"/>
          </w:tcPr>
          <w:p w:rsidR="00B77267" w:rsidRPr="008D48C5" w:rsidRDefault="00B77267" w:rsidP="0074686D">
            <w:pPr>
              <w:rPr>
                <w:sz w:val="24"/>
                <w:szCs w:val="24"/>
              </w:rPr>
            </w:pPr>
          </w:p>
        </w:tc>
        <w:tc>
          <w:tcPr>
            <w:tcW w:w="1200" w:type="dxa"/>
            <w:tcBorders>
              <w:top w:val="single" w:sz="8" w:space="0" w:color="auto"/>
            </w:tcBorders>
            <w:vAlign w:val="bottom"/>
          </w:tcPr>
          <w:p w:rsidR="00B77267" w:rsidRPr="008D48C5" w:rsidRDefault="00B77267" w:rsidP="0074686D">
            <w:pPr>
              <w:ind w:left="80"/>
              <w:rPr>
                <w:sz w:val="24"/>
                <w:szCs w:val="24"/>
              </w:rPr>
            </w:pPr>
            <w:r w:rsidRPr="008D48C5">
              <w:rPr>
                <w:sz w:val="24"/>
                <w:szCs w:val="24"/>
              </w:rPr>
              <w:t>этапы</w:t>
            </w:r>
          </w:p>
        </w:tc>
        <w:tc>
          <w:tcPr>
            <w:tcW w:w="1680" w:type="dxa"/>
            <w:gridSpan w:val="7"/>
            <w:tcBorders>
              <w:top w:val="single" w:sz="8" w:space="0" w:color="auto"/>
            </w:tcBorders>
            <w:vAlign w:val="bottom"/>
          </w:tcPr>
          <w:p w:rsidR="00B77267" w:rsidRPr="008D48C5" w:rsidRDefault="00B77267" w:rsidP="0074686D">
            <w:pPr>
              <w:ind w:left="180"/>
              <w:rPr>
                <w:sz w:val="24"/>
                <w:szCs w:val="24"/>
              </w:rPr>
            </w:pPr>
            <w:r w:rsidRPr="008D48C5">
              <w:rPr>
                <w:sz w:val="24"/>
                <w:szCs w:val="24"/>
              </w:rPr>
              <w:t>обсуждения</w:t>
            </w:r>
          </w:p>
        </w:tc>
        <w:tc>
          <w:tcPr>
            <w:tcW w:w="800" w:type="dxa"/>
            <w:tcBorders>
              <w:top w:val="single" w:sz="8" w:space="0" w:color="auto"/>
              <w:right w:val="single" w:sz="8" w:space="0" w:color="auto"/>
            </w:tcBorders>
            <w:vAlign w:val="bottom"/>
          </w:tcPr>
          <w:p w:rsidR="00B77267" w:rsidRPr="008D48C5" w:rsidRDefault="00B77267" w:rsidP="0074686D">
            <w:pPr>
              <w:jc w:val="right"/>
              <w:rPr>
                <w:sz w:val="24"/>
                <w:szCs w:val="24"/>
              </w:rPr>
            </w:pPr>
            <w:r w:rsidRPr="008D48C5">
              <w:rPr>
                <w:sz w:val="24"/>
                <w:szCs w:val="24"/>
              </w:rPr>
              <w:t>и</w:t>
            </w:r>
          </w:p>
        </w:tc>
      </w:tr>
      <w:tr w:rsidR="00B77267" w:rsidRPr="008D48C5" w:rsidTr="0074686D">
        <w:trPr>
          <w:trHeight w:val="325"/>
        </w:trPr>
        <w:tc>
          <w:tcPr>
            <w:tcW w:w="2280" w:type="dxa"/>
            <w:gridSpan w:val="2"/>
            <w:tcBorders>
              <w:left w:val="single" w:sz="8" w:space="0" w:color="auto"/>
              <w:bottom w:val="single" w:sz="8" w:space="0" w:color="auto"/>
              <w:right w:val="single" w:sz="8" w:space="0" w:color="auto"/>
            </w:tcBorders>
            <w:vAlign w:val="bottom"/>
          </w:tcPr>
          <w:p w:rsidR="00B77267" w:rsidRPr="008D48C5" w:rsidRDefault="00B77267" w:rsidP="0074686D">
            <w:pPr>
              <w:rPr>
                <w:sz w:val="24"/>
                <w:szCs w:val="24"/>
              </w:rPr>
            </w:pPr>
          </w:p>
        </w:tc>
        <w:tc>
          <w:tcPr>
            <w:tcW w:w="800" w:type="dxa"/>
            <w:tcBorders>
              <w:bottom w:val="single" w:sz="8" w:space="0" w:color="auto"/>
            </w:tcBorders>
            <w:vAlign w:val="bottom"/>
          </w:tcPr>
          <w:p w:rsidR="00B77267" w:rsidRPr="008D48C5" w:rsidRDefault="00B77267" w:rsidP="0074686D">
            <w:pPr>
              <w:rPr>
                <w:sz w:val="24"/>
                <w:szCs w:val="24"/>
              </w:rPr>
            </w:pPr>
          </w:p>
        </w:tc>
        <w:tc>
          <w:tcPr>
            <w:tcW w:w="760" w:type="dxa"/>
            <w:gridSpan w:val="2"/>
            <w:tcBorders>
              <w:bottom w:val="single" w:sz="8" w:space="0" w:color="auto"/>
            </w:tcBorders>
            <w:vAlign w:val="bottom"/>
          </w:tcPr>
          <w:p w:rsidR="00B77267" w:rsidRPr="008D48C5" w:rsidRDefault="00B77267" w:rsidP="0074686D">
            <w:pPr>
              <w:rPr>
                <w:sz w:val="24"/>
                <w:szCs w:val="24"/>
              </w:rPr>
            </w:pPr>
          </w:p>
        </w:tc>
        <w:tc>
          <w:tcPr>
            <w:tcW w:w="520" w:type="dxa"/>
            <w:gridSpan w:val="2"/>
            <w:tcBorders>
              <w:bottom w:val="single" w:sz="8" w:space="0" w:color="auto"/>
            </w:tcBorders>
            <w:vAlign w:val="bottom"/>
          </w:tcPr>
          <w:p w:rsidR="00B77267" w:rsidRPr="008D48C5" w:rsidRDefault="00B77267" w:rsidP="0074686D">
            <w:pPr>
              <w:rPr>
                <w:sz w:val="24"/>
                <w:szCs w:val="24"/>
              </w:rPr>
            </w:pPr>
          </w:p>
        </w:tc>
        <w:tc>
          <w:tcPr>
            <w:tcW w:w="1220" w:type="dxa"/>
            <w:gridSpan w:val="4"/>
            <w:tcBorders>
              <w:bottom w:val="single" w:sz="8" w:space="0" w:color="auto"/>
            </w:tcBorders>
            <w:vAlign w:val="bottom"/>
          </w:tcPr>
          <w:p w:rsidR="00B77267" w:rsidRPr="008D48C5" w:rsidRDefault="00B77267" w:rsidP="0074686D">
            <w:pPr>
              <w:rPr>
                <w:sz w:val="24"/>
                <w:szCs w:val="24"/>
              </w:rPr>
            </w:pPr>
          </w:p>
        </w:tc>
        <w:tc>
          <w:tcPr>
            <w:tcW w:w="400" w:type="dxa"/>
            <w:tcBorders>
              <w:bottom w:val="single" w:sz="8" w:space="0" w:color="auto"/>
              <w:right w:val="single" w:sz="8" w:space="0" w:color="auto"/>
            </w:tcBorders>
            <w:vAlign w:val="bottom"/>
          </w:tcPr>
          <w:p w:rsidR="00B77267" w:rsidRPr="008D48C5" w:rsidRDefault="00B77267" w:rsidP="0074686D">
            <w:pPr>
              <w:rPr>
                <w:sz w:val="24"/>
                <w:szCs w:val="24"/>
              </w:rPr>
            </w:pPr>
          </w:p>
        </w:tc>
        <w:tc>
          <w:tcPr>
            <w:tcW w:w="2380" w:type="dxa"/>
            <w:gridSpan w:val="5"/>
            <w:tcBorders>
              <w:bottom w:val="single" w:sz="8" w:space="0" w:color="auto"/>
            </w:tcBorders>
            <w:vAlign w:val="bottom"/>
          </w:tcPr>
          <w:p w:rsidR="00B77267" w:rsidRPr="008D48C5" w:rsidRDefault="00B77267" w:rsidP="0074686D">
            <w:pPr>
              <w:ind w:left="80"/>
              <w:rPr>
                <w:sz w:val="24"/>
                <w:szCs w:val="24"/>
              </w:rPr>
            </w:pPr>
            <w:r w:rsidRPr="008D48C5">
              <w:rPr>
                <w:sz w:val="24"/>
                <w:szCs w:val="24"/>
              </w:rPr>
              <w:t>представления.</w:t>
            </w:r>
          </w:p>
        </w:tc>
        <w:tc>
          <w:tcPr>
            <w:tcW w:w="500" w:type="dxa"/>
            <w:gridSpan w:val="3"/>
            <w:tcBorders>
              <w:bottom w:val="single" w:sz="8" w:space="0" w:color="auto"/>
            </w:tcBorders>
            <w:vAlign w:val="bottom"/>
          </w:tcPr>
          <w:p w:rsidR="00B77267" w:rsidRPr="008D48C5" w:rsidRDefault="00B77267" w:rsidP="0074686D">
            <w:pPr>
              <w:rPr>
                <w:sz w:val="24"/>
                <w:szCs w:val="24"/>
              </w:rPr>
            </w:pPr>
          </w:p>
        </w:tc>
        <w:tc>
          <w:tcPr>
            <w:tcW w:w="800" w:type="dxa"/>
            <w:tcBorders>
              <w:bottom w:val="single" w:sz="8" w:space="0" w:color="auto"/>
              <w:right w:val="single" w:sz="8" w:space="0" w:color="auto"/>
            </w:tcBorders>
            <w:vAlign w:val="bottom"/>
          </w:tcPr>
          <w:p w:rsidR="00B77267" w:rsidRPr="008D48C5" w:rsidRDefault="00B77267" w:rsidP="0074686D">
            <w:pPr>
              <w:rPr>
                <w:sz w:val="24"/>
                <w:szCs w:val="24"/>
              </w:rPr>
            </w:pPr>
          </w:p>
        </w:tc>
      </w:tr>
      <w:tr w:rsidR="00B77267" w:rsidRPr="008D48C5" w:rsidTr="0074686D">
        <w:trPr>
          <w:trHeight w:val="308"/>
        </w:trPr>
        <w:tc>
          <w:tcPr>
            <w:tcW w:w="2280" w:type="dxa"/>
            <w:gridSpan w:val="2"/>
            <w:tcBorders>
              <w:left w:val="single" w:sz="8" w:space="0" w:color="auto"/>
              <w:right w:val="single" w:sz="8" w:space="0" w:color="auto"/>
            </w:tcBorders>
            <w:vAlign w:val="bottom"/>
          </w:tcPr>
          <w:p w:rsidR="00B77267" w:rsidRPr="008D48C5" w:rsidRDefault="00B77267" w:rsidP="0074686D">
            <w:pPr>
              <w:rPr>
                <w:sz w:val="24"/>
                <w:szCs w:val="24"/>
              </w:rPr>
            </w:pPr>
          </w:p>
        </w:tc>
        <w:tc>
          <w:tcPr>
            <w:tcW w:w="800" w:type="dxa"/>
            <w:vAlign w:val="bottom"/>
          </w:tcPr>
          <w:p w:rsidR="00B77267" w:rsidRPr="008D48C5" w:rsidRDefault="00B77267" w:rsidP="0074686D">
            <w:pPr>
              <w:rPr>
                <w:sz w:val="24"/>
                <w:szCs w:val="24"/>
              </w:rPr>
            </w:pPr>
          </w:p>
        </w:tc>
        <w:tc>
          <w:tcPr>
            <w:tcW w:w="1280" w:type="dxa"/>
            <w:gridSpan w:val="4"/>
            <w:vAlign w:val="bottom"/>
          </w:tcPr>
          <w:p w:rsidR="00B77267" w:rsidRPr="008D48C5" w:rsidRDefault="00B77267" w:rsidP="0074686D">
            <w:pPr>
              <w:spacing w:line="308" w:lineRule="exact"/>
              <w:rPr>
                <w:sz w:val="24"/>
                <w:szCs w:val="24"/>
              </w:rPr>
            </w:pPr>
            <w:r w:rsidRPr="008D48C5">
              <w:rPr>
                <w:w w:val="99"/>
                <w:sz w:val="24"/>
                <w:szCs w:val="24"/>
              </w:rPr>
              <w:t>некоторые</w:t>
            </w:r>
          </w:p>
        </w:tc>
        <w:tc>
          <w:tcPr>
            <w:tcW w:w="1620" w:type="dxa"/>
            <w:gridSpan w:val="5"/>
            <w:tcBorders>
              <w:right w:val="single" w:sz="8" w:space="0" w:color="auto"/>
            </w:tcBorders>
            <w:vAlign w:val="bottom"/>
          </w:tcPr>
          <w:p w:rsidR="00B77267" w:rsidRPr="008D48C5" w:rsidRDefault="00B77267" w:rsidP="0074686D">
            <w:pPr>
              <w:spacing w:line="308" w:lineRule="exact"/>
              <w:jc w:val="right"/>
              <w:rPr>
                <w:sz w:val="24"/>
                <w:szCs w:val="24"/>
              </w:rPr>
            </w:pPr>
            <w:r w:rsidRPr="008D48C5">
              <w:rPr>
                <w:sz w:val="24"/>
                <w:szCs w:val="24"/>
              </w:rPr>
              <w:t>этапы</w:t>
            </w:r>
          </w:p>
        </w:tc>
        <w:tc>
          <w:tcPr>
            <w:tcW w:w="3680" w:type="dxa"/>
            <w:gridSpan w:val="9"/>
            <w:tcBorders>
              <w:right w:val="single" w:sz="8" w:space="0" w:color="auto"/>
            </w:tcBorders>
            <w:vAlign w:val="bottom"/>
          </w:tcPr>
          <w:p w:rsidR="00B77267" w:rsidRPr="008D48C5" w:rsidRDefault="00B77267" w:rsidP="0074686D">
            <w:pPr>
              <w:spacing w:line="308" w:lineRule="exact"/>
              <w:jc w:val="right"/>
              <w:rPr>
                <w:sz w:val="24"/>
                <w:szCs w:val="24"/>
              </w:rPr>
            </w:pPr>
            <w:r w:rsidRPr="008D48C5">
              <w:rPr>
                <w:sz w:val="24"/>
                <w:szCs w:val="24"/>
              </w:rPr>
              <w:t>Контроль и коррекция</w:t>
            </w:r>
          </w:p>
        </w:tc>
      </w:tr>
      <w:tr w:rsidR="00B77267" w:rsidRPr="008D48C5" w:rsidTr="0074686D">
        <w:trPr>
          <w:trHeight w:val="322"/>
        </w:trPr>
        <w:tc>
          <w:tcPr>
            <w:tcW w:w="2280" w:type="dxa"/>
            <w:gridSpan w:val="2"/>
            <w:tcBorders>
              <w:left w:val="single" w:sz="8" w:space="0" w:color="auto"/>
              <w:right w:val="single" w:sz="8" w:space="0" w:color="auto"/>
            </w:tcBorders>
            <w:vAlign w:val="bottom"/>
          </w:tcPr>
          <w:p w:rsidR="00B77267" w:rsidRPr="008D48C5" w:rsidRDefault="00B77267" w:rsidP="0074686D">
            <w:pPr>
              <w:rPr>
                <w:sz w:val="24"/>
                <w:szCs w:val="24"/>
              </w:rPr>
            </w:pPr>
          </w:p>
        </w:tc>
        <w:tc>
          <w:tcPr>
            <w:tcW w:w="3700" w:type="dxa"/>
            <w:gridSpan w:val="10"/>
            <w:tcBorders>
              <w:right w:val="single" w:sz="8" w:space="0" w:color="auto"/>
            </w:tcBorders>
            <w:vAlign w:val="bottom"/>
          </w:tcPr>
          <w:p w:rsidR="00B77267" w:rsidRPr="008D48C5" w:rsidRDefault="00B77267" w:rsidP="0074686D">
            <w:pPr>
              <w:ind w:left="100"/>
              <w:rPr>
                <w:sz w:val="24"/>
                <w:szCs w:val="24"/>
              </w:rPr>
            </w:pPr>
            <w:r w:rsidRPr="008D48C5">
              <w:rPr>
                <w:sz w:val="24"/>
                <w:szCs w:val="24"/>
              </w:rPr>
              <w:t>выполнялись под контролем</w:t>
            </w:r>
          </w:p>
        </w:tc>
        <w:tc>
          <w:tcPr>
            <w:tcW w:w="2380" w:type="dxa"/>
            <w:gridSpan w:val="5"/>
            <w:vAlign w:val="bottom"/>
          </w:tcPr>
          <w:p w:rsidR="00B77267" w:rsidRPr="008D48C5" w:rsidRDefault="00B77267" w:rsidP="0074686D">
            <w:pPr>
              <w:ind w:left="80"/>
              <w:rPr>
                <w:sz w:val="24"/>
                <w:szCs w:val="24"/>
              </w:rPr>
            </w:pPr>
            <w:r w:rsidRPr="008D48C5">
              <w:rPr>
                <w:sz w:val="24"/>
                <w:szCs w:val="24"/>
              </w:rPr>
              <w:t>осуществлялись</w:t>
            </w:r>
          </w:p>
        </w:tc>
        <w:tc>
          <w:tcPr>
            <w:tcW w:w="500" w:type="dxa"/>
            <w:gridSpan w:val="3"/>
            <w:vAlign w:val="bottom"/>
          </w:tcPr>
          <w:p w:rsidR="00B77267" w:rsidRPr="008D48C5" w:rsidRDefault="00B77267" w:rsidP="0074686D">
            <w:pPr>
              <w:rPr>
                <w:sz w:val="24"/>
                <w:szCs w:val="24"/>
              </w:rPr>
            </w:pPr>
          </w:p>
        </w:tc>
        <w:tc>
          <w:tcPr>
            <w:tcW w:w="800" w:type="dxa"/>
            <w:tcBorders>
              <w:right w:val="single" w:sz="8" w:space="0" w:color="auto"/>
            </w:tcBorders>
            <w:vAlign w:val="bottom"/>
          </w:tcPr>
          <w:p w:rsidR="00B77267" w:rsidRPr="008D48C5" w:rsidRDefault="00B77267" w:rsidP="0074686D">
            <w:pPr>
              <w:rPr>
                <w:sz w:val="24"/>
                <w:szCs w:val="24"/>
              </w:rPr>
            </w:pPr>
          </w:p>
        </w:tc>
      </w:tr>
      <w:tr w:rsidR="00B77267" w:rsidRPr="008D48C5" w:rsidTr="0074686D">
        <w:trPr>
          <w:trHeight w:val="322"/>
        </w:trPr>
        <w:tc>
          <w:tcPr>
            <w:tcW w:w="2280" w:type="dxa"/>
            <w:gridSpan w:val="2"/>
            <w:tcBorders>
              <w:left w:val="single" w:sz="8" w:space="0" w:color="auto"/>
              <w:right w:val="single" w:sz="8" w:space="0" w:color="auto"/>
            </w:tcBorders>
            <w:vAlign w:val="bottom"/>
          </w:tcPr>
          <w:p w:rsidR="00B77267" w:rsidRPr="008D48C5" w:rsidRDefault="00B77267" w:rsidP="0074686D">
            <w:pPr>
              <w:rPr>
                <w:sz w:val="24"/>
                <w:szCs w:val="24"/>
              </w:rPr>
            </w:pPr>
          </w:p>
        </w:tc>
        <w:tc>
          <w:tcPr>
            <w:tcW w:w="800" w:type="dxa"/>
            <w:vAlign w:val="bottom"/>
          </w:tcPr>
          <w:p w:rsidR="00B77267" w:rsidRPr="008D48C5" w:rsidRDefault="00B77267" w:rsidP="0074686D">
            <w:pPr>
              <w:ind w:left="100"/>
              <w:rPr>
                <w:sz w:val="24"/>
                <w:szCs w:val="24"/>
              </w:rPr>
            </w:pPr>
            <w:r w:rsidRPr="008D48C5">
              <w:rPr>
                <w:sz w:val="24"/>
                <w:szCs w:val="24"/>
              </w:rPr>
              <w:t>и</w:t>
            </w:r>
          </w:p>
        </w:tc>
        <w:tc>
          <w:tcPr>
            <w:tcW w:w="760" w:type="dxa"/>
            <w:gridSpan w:val="2"/>
            <w:vAlign w:val="bottom"/>
          </w:tcPr>
          <w:p w:rsidR="00B77267" w:rsidRPr="008D48C5" w:rsidRDefault="00B77267" w:rsidP="0074686D">
            <w:pPr>
              <w:ind w:left="240"/>
              <w:rPr>
                <w:sz w:val="24"/>
                <w:szCs w:val="24"/>
              </w:rPr>
            </w:pPr>
            <w:r w:rsidRPr="008D48C5">
              <w:rPr>
                <w:sz w:val="24"/>
                <w:szCs w:val="24"/>
              </w:rPr>
              <w:t>при</w:t>
            </w:r>
          </w:p>
        </w:tc>
        <w:tc>
          <w:tcPr>
            <w:tcW w:w="520" w:type="dxa"/>
            <w:gridSpan w:val="2"/>
            <w:vAlign w:val="bottom"/>
          </w:tcPr>
          <w:p w:rsidR="00B77267" w:rsidRPr="008D48C5" w:rsidRDefault="00B77267" w:rsidP="0074686D">
            <w:pPr>
              <w:rPr>
                <w:sz w:val="24"/>
                <w:szCs w:val="24"/>
              </w:rPr>
            </w:pPr>
          </w:p>
        </w:tc>
        <w:tc>
          <w:tcPr>
            <w:tcW w:w="1620" w:type="dxa"/>
            <w:gridSpan w:val="5"/>
            <w:tcBorders>
              <w:right w:val="single" w:sz="8" w:space="0" w:color="auto"/>
            </w:tcBorders>
            <w:vAlign w:val="bottom"/>
          </w:tcPr>
          <w:p w:rsidR="00B77267" w:rsidRPr="008D48C5" w:rsidRDefault="00B77267" w:rsidP="0074686D">
            <w:pPr>
              <w:jc w:val="right"/>
              <w:rPr>
                <w:sz w:val="24"/>
                <w:szCs w:val="24"/>
              </w:rPr>
            </w:pPr>
            <w:r w:rsidRPr="008D48C5">
              <w:rPr>
                <w:sz w:val="24"/>
                <w:szCs w:val="24"/>
              </w:rPr>
              <w:t>поддержке</w:t>
            </w:r>
          </w:p>
        </w:tc>
        <w:tc>
          <w:tcPr>
            <w:tcW w:w="2380" w:type="dxa"/>
            <w:gridSpan w:val="5"/>
            <w:vAlign w:val="bottom"/>
          </w:tcPr>
          <w:p w:rsidR="00B77267" w:rsidRPr="008D48C5" w:rsidRDefault="00B77267" w:rsidP="0074686D">
            <w:pPr>
              <w:ind w:left="80"/>
              <w:rPr>
                <w:sz w:val="24"/>
                <w:szCs w:val="24"/>
              </w:rPr>
            </w:pPr>
            <w:r w:rsidRPr="008D48C5">
              <w:rPr>
                <w:sz w:val="24"/>
                <w:szCs w:val="24"/>
              </w:rPr>
              <w:t>самостоятельно</w:t>
            </w:r>
          </w:p>
        </w:tc>
        <w:tc>
          <w:tcPr>
            <w:tcW w:w="500" w:type="dxa"/>
            <w:gridSpan w:val="3"/>
            <w:vAlign w:val="bottom"/>
          </w:tcPr>
          <w:p w:rsidR="00B77267" w:rsidRPr="008D48C5" w:rsidRDefault="00B77267" w:rsidP="0074686D">
            <w:pPr>
              <w:rPr>
                <w:sz w:val="24"/>
                <w:szCs w:val="24"/>
              </w:rPr>
            </w:pPr>
          </w:p>
        </w:tc>
        <w:tc>
          <w:tcPr>
            <w:tcW w:w="800" w:type="dxa"/>
            <w:tcBorders>
              <w:right w:val="single" w:sz="8" w:space="0" w:color="auto"/>
            </w:tcBorders>
            <w:vAlign w:val="bottom"/>
          </w:tcPr>
          <w:p w:rsidR="00B77267" w:rsidRPr="008D48C5" w:rsidRDefault="00B77267" w:rsidP="0074686D">
            <w:pPr>
              <w:rPr>
                <w:sz w:val="24"/>
                <w:szCs w:val="24"/>
              </w:rPr>
            </w:pPr>
          </w:p>
        </w:tc>
      </w:tr>
      <w:tr w:rsidR="00B77267" w:rsidRPr="008D48C5" w:rsidTr="0074686D">
        <w:trPr>
          <w:trHeight w:val="324"/>
        </w:trPr>
        <w:tc>
          <w:tcPr>
            <w:tcW w:w="2280" w:type="dxa"/>
            <w:gridSpan w:val="2"/>
            <w:tcBorders>
              <w:left w:val="single" w:sz="8" w:space="0" w:color="auto"/>
              <w:right w:val="single" w:sz="8" w:space="0" w:color="auto"/>
            </w:tcBorders>
            <w:vAlign w:val="bottom"/>
          </w:tcPr>
          <w:p w:rsidR="00B77267" w:rsidRPr="008D48C5" w:rsidRDefault="00B77267" w:rsidP="0074686D">
            <w:pPr>
              <w:rPr>
                <w:sz w:val="24"/>
                <w:szCs w:val="24"/>
              </w:rPr>
            </w:pPr>
          </w:p>
        </w:tc>
        <w:tc>
          <w:tcPr>
            <w:tcW w:w="2080" w:type="dxa"/>
            <w:gridSpan w:val="5"/>
            <w:vAlign w:val="bottom"/>
          </w:tcPr>
          <w:p w:rsidR="00B77267" w:rsidRPr="008D48C5" w:rsidRDefault="00B77267" w:rsidP="0074686D">
            <w:pPr>
              <w:ind w:left="100"/>
              <w:rPr>
                <w:sz w:val="24"/>
                <w:szCs w:val="24"/>
              </w:rPr>
            </w:pPr>
            <w:r w:rsidRPr="008D48C5">
              <w:rPr>
                <w:sz w:val="24"/>
                <w:szCs w:val="24"/>
              </w:rPr>
              <w:t>руководителя.</w:t>
            </w:r>
          </w:p>
        </w:tc>
        <w:tc>
          <w:tcPr>
            <w:tcW w:w="1620" w:type="dxa"/>
            <w:gridSpan w:val="5"/>
            <w:tcBorders>
              <w:right w:val="single" w:sz="8" w:space="0" w:color="auto"/>
            </w:tcBorders>
            <w:vAlign w:val="bottom"/>
          </w:tcPr>
          <w:p w:rsidR="00B77267" w:rsidRPr="008D48C5" w:rsidRDefault="00B77267" w:rsidP="0074686D">
            <w:pPr>
              <w:jc w:val="right"/>
              <w:rPr>
                <w:sz w:val="24"/>
                <w:szCs w:val="24"/>
              </w:rPr>
            </w:pPr>
            <w:r w:rsidRPr="008D48C5">
              <w:rPr>
                <w:sz w:val="24"/>
                <w:szCs w:val="24"/>
              </w:rPr>
              <w:t>При   этом</w:t>
            </w:r>
          </w:p>
        </w:tc>
        <w:tc>
          <w:tcPr>
            <w:tcW w:w="1200" w:type="dxa"/>
            <w:vAlign w:val="bottom"/>
          </w:tcPr>
          <w:p w:rsidR="00B77267" w:rsidRPr="008D48C5" w:rsidRDefault="00B77267" w:rsidP="0074686D">
            <w:pPr>
              <w:rPr>
                <w:sz w:val="24"/>
                <w:szCs w:val="24"/>
              </w:rPr>
            </w:pPr>
          </w:p>
        </w:tc>
        <w:tc>
          <w:tcPr>
            <w:tcW w:w="1180" w:type="dxa"/>
            <w:gridSpan w:val="4"/>
            <w:vAlign w:val="bottom"/>
          </w:tcPr>
          <w:p w:rsidR="00B77267" w:rsidRPr="008D48C5" w:rsidRDefault="00B77267" w:rsidP="0074686D">
            <w:pPr>
              <w:rPr>
                <w:sz w:val="24"/>
                <w:szCs w:val="24"/>
              </w:rPr>
            </w:pPr>
          </w:p>
        </w:tc>
        <w:tc>
          <w:tcPr>
            <w:tcW w:w="500" w:type="dxa"/>
            <w:gridSpan w:val="3"/>
            <w:vAlign w:val="bottom"/>
          </w:tcPr>
          <w:p w:rsidR="00B77267" w:rsidRPr="008D48C5" w:rsidRDefault="00B77267" w:rsidP="0074686D">
            <w:pPr>
              <w:rPr>
                <w:sz w:val="24"/>
                <w:szCs w:val="24"/>
              </w:rPr>
            </w:pPr>
          </w:p>
        </w:tc>
        <w:tc>
          <w:tcPr>
            <w:tcW w:w="800" w:type="dxa"/>
            <w:tcBorders>
              <w:right w:val="single" w:sz="8" w:space="0" w:color="auto"/>
            </w:tcBorders>
            <w:vAlign w:val="bottom"/>
          </w:tcPr>
          <w:p w:rsidR="00B77267" w:rsidRPr="008D48C5" w:rsidRDefault="00B77267" w:rsidP="0074686D">
            <w:pPr>
              <w:rPr>
                <w:sz w:val="24"/>
                <w:szCs w:val="24"/>
              </w:rPr>
            </w:pPr>
          </w:p>
        </w:tc>
      </w:tr>
      <w:tr w:rsidR="00B77267" w:rsidRPr="008D48C5" w:rsidTr="0074686D">
        <w:trPr>
          <w:trHeight w:val="322"/>
        </w:trPr>
        <w:tc>
          <w:tcPr>
            <w:tcW w:w="2280" w:type="dxa"/>
            <w:gridSpan w:val="2"/>
            <w:tcBorders>
              <w:left w:val="single" w:sz="8" w:space="0" w:color="auto"/>
              <w:right w:val="single" w:sz="8" w:space="0" w:color="auto"/>
            </w:tcBorders>
            <w:vAlign w:val="bottom"/>
          </w:tcPr>
          <w:p w:rsidR="00B77267" w:rsidRPr="008D48C5" w:rsidRDefault="00B77267" w:rsidP="0074686D">
            <w:pPr>
              <w:rPr>
                <w:sz w:val="24"/>
                <w:szCs w:val="24"/>
              </w:rPr>
            </w:pPr>
          </w:p>
        </w:tc>
        <w:tc>
          <w:tcPr>
            <w:tcW w:w="2080" w:type="dxa"/>
            <w:gridSpan w:val="5"/>
            <w:vAlign w:val="bottom"/>
          </w:tcPr>
          <w:p w:rsidR="00B77267" w:rsidRPr="008D48C5" w:rsidRDefault="00B77267" w:rsidP="0074686D">
            <w:pPr>
              <w:ind w:left="100"/>
              <w:rPr>
                <w:sz w:val="24"/>
                <w:szCs w:val="24"/>
              </w:rPr>
            </w:pPr>
            <w:r w:rsidRPr="008D48C5">
              <w:rPr>
                <w:sz w:val="24"/>
                <w:szCs w:val="24"/>
              </w:rPr>
              <w:t>проявляются</w:t>
            </w:r>
          </w:p>
        </w:tc>
        <w:tc>
          <w:tcPr>
            <w:tcW w:w="1620" w:type="dxa"/>
            <w:gridSpan w:val="5"/>
            <w:tcBorders>
              <w:right w:val="single" w:sz="8" w:space="0" w:color="auto"/>
            </w:tcBorders>
            <w:vAlign w:val="bottom"/>
          </w:tcPr>
          <w:p w:rsidR="00B77267" w:rsidRPr="008D48C5" w:rsidRDefault="00B77267" w:rsidP="0074686D">
            <w:pPr>
              <w:jc w:val="right"/>
              <w:rPr>
                <w:sz w:val="24"/>
                <w:szCs w:val="24"/>
              </w:rPr>
            </w:pPr>
            <w:r w:rsidRPr="008D48C5">
              <w:rPr>
                <w:sz w:val="24"/>
                <w:szCs w:val="24"/>
              </w:rPr>
              <w:t>отдельные</w:t>
            </w:r>
          </w:p>
        </w:tc>
        <w:tc>
          <w:tcPr>
            <w:tcW w:w="1200" w:type="dxa"/>
            <w:vAlign w:val="bottom"/>
          </w:tcPr>
          <w:p w:rsidR="00B77267" w:rsidRPr="008D48C5" w:rsidRDefault="00B77267" w:rsidP="0074686D">
            <w:pPr>
              <w:rPr>
                <w:sz w:val="24"/>
                <w:szCs w:val="24"/>
              </w:rPr>
            </w:pPr>
          </w:p>
        </w:tc>
        <w:tc>
          <w:tcPr>
            <w:tcW w:w="1180" w:type="dxa"/>
            <w:gridSpan w:val="4"/>
            <w:vAlign w:val="bottom"/>
          </w:tcPr>
          <w:p w:rsidR="00B77267" w:rsidRPr="008D48C5" w:rsidRDefault="00B77267" w:rsidP="0074686D">
            <w:pPr>
              <w:rPr>
                <w:sz w:val="24"/>
                <w:szCs w:val="24"/>
              </w:rPr>
            </w:pPr>
          </w:p>
        </w:tc>
        <w:tc>
          <w:tcPr>
            <w:tcW w:w="500" w:type="dxa"/>
            <w:gridSpan w:val="3"/>
            <w:vAlign w:val="bottom"/>
          </w:tcPr>
          <w:p w:rsidR="00B77267" w:rsidRPr="008D48C5" w:rsidRDefault="00B77267" w:rsidP="0074686D">
            <w:pPr>
              <w:rPr>
                <w:sz w:val="24"/>
                <w:szCs w:val="24"/>
              </w:rPr>
            </w:pPr>
          </w:p>
        </w:tc>
        <w:tc>
          <w:tcPr>
            <w:tcW w:w="800" w:type="dxa"/>
            <w:tcBorders>
              <w:right w:val="single" w:sz="8" w:space="0" w:color="auto"/>
            </w:tcBorders>
            <w:vAlign w:val="bottom"/>
          </w:tcPr>
          <w:p w:rsidR="00B77267" w:rsidRPr="008D48C5" w:rsidRDefault="00B77267" w:rsidP="0074686D">
            <w:pPr>
              <w:rPr>
                <w:sz w:val="24"/>
                <w:szCs w:val="24"/>
              </w:rPr>
            </w:pPr>
          </w:p>
        </w:tc>
      </w:tr>
      <w:tr w:rsidR="00B77267" w:rsidRPr="008D48C5" w:rsidTr="0074686D">
        <w:trPr>
          <w:trHeight w:val="322"/>
        </w:trPr>
        <w:tc>
          <w:tcPr>
            <w:tcW w:w="2280" w:type="dxa"/>
            <w:gridSpan w:val="2"/>
            <w:tcBorders>
              <w:left w:val="single" w:sz="8" w:space="0" w:color="auto"/>
              <w:right w:val="single" w:sz="8" w:space="0" w:color="auto"/>
            </w:tcBorders>
            <w:vAlign w:val="bottom"/>
          </w:tcPr>
          <w:p w:rsidR="00B77267" w:rsidRPr="008D48C5" w:rsidRDefault="00B77267" w:rsidP="0074686D">
            <w:pPr>
              <w:rPr>
                <w:sz w:val="24"/>
                <w:szCs w:val="24"/>
              </w:rPr>
            </w:pPr>
          </w:p>
        </w:tc>
        <w:tc>
          <w:tcPr>
            <w:tcW w:w="1560" w:type="dxa"/>
            <w:gridSpan w:val="3"/>
            <w:vAlign w:val="bottom"/>
          </w:tcPr>
          <w:p w:rsidR="00B77267" w:rsidRPr="008D48C5" w:rsidRDefault="00B77267" w:rsidP="0074686D">
            <w:pPr>
              <w:ind w:left="100"/>
              <w:rPr>
                <w:sz w:val="24"/>
                <w:szCs w:val="24"/>
              </w:rPr>
            </w:pPr>
            <w:r w:rsidRPr="008D48C5">
              <w:rPr>
                <w:sz w:val="24"/>
                <w:szCs w:val="24"/>
              </w:rPr>
              <w:t>элементы</w:t>
            </w:r>
          </w:p>
        </w:tc>
        <w:tc>
          <w:tcPr>
            <w:tcW w:w="1740" w:type="dxa"/>
            <w:gridSpan w:val="6"/>
            <w:vAlign w:val="bottom"/>
          </w:tcPr>
          <w:p w:rsidR="00B77267" w:rsidRPr="008D48C5" w:rsidRDefault="00B77267" w:rsidP="0074686D">
            <w:pPr>
              <w:ind w:left="60"/>
              <w:rPr>
                <w:sz w:val="24"/>
                <w:szCs w:val="24"/>
              </w:rPr>
            </w:pPr>
            <w:r w:rsidRPr="008D48C5">
              <w:rPr>
                <w:sz w:val="24"/>
                <w:szCs w:val="24"/>
              </w:rPr>
              <w:t>самооценки</w:t>
            </w:r>
          </w:p>
        </w:tc>
        <w:tc>
          <w:tcPr>
            <w:tcW w:w="400" w:type="dxa"/>
            <w:tcBorders>
              <w:right w:val="single" w:sz="8" w:space="0" w:color="auto"/>
            </w:tcBorders>
            <w:vAlign w:val="bottom"/>
          </w:tcPr>
          <w:p w:rsidR="00B77267" w:rsidRPr="008D48C5" w:rsidRDefault="00B77267" w:rsidP="0074686D">
            <w:pPr>
              <w:jc w:val="right"/>
              <w:rPr>
                <w:sz w:val="24"/>
                <w:szCs w:val="24"/>
              </w:rPr>
            </w:pPr>
            <w:r w:rsidRPr="008D48C5">
              <w:rPr>
                <w:sz w:val="24"/>
                <w:szCs w:val="24"/>
              </w:rPr>
              <w:t>и</w:t>
            </w:r>
          </w:p>
        </w:tc>
        <w:tc>
          <w:tcPr>
            <w:tcW w:w="1200" w:type="dxa"/>
            <w:vAlign w:val="bottom"/>
          </w:tcPr>
          <w:p w:rsidR="00B77267" w:rsidRPr="008D48C5" w:rsidRDefault="00B77267" w:rsidP="0074686D">
            <w:pPr>
              <w:rPr>
                <w:sz w:val="24"/>
                <w:szCs w:val="24"/>
              </w:rPr>
            </w:pPr>
          </w:p>
        </w:tc>
        <w:tc>
          <w:tcPr>
            <w:tcW w:w="1180" w:type="dxa"/>
            <w:gridSpan w:val="4"/>
            <w:vAlign w:val="bottom"/>
          </w:tcPr>
          <w:p w:rsidR="00B77267" w:rsidRPr="008D48C5" w:rsidRDefault="00B77267" w:rsidP="0074686D">
            <w:pPr>
              <w:rPr>
                <w:sz w:val="24"/>
                <w:szCs w:val="24"/>
              </w:rPr>
            </w:pPr>
          </w:p>
        </w:tc>
        <w:tc>
          <w:tcPr>
            <w:tcW w:w="500" w:type="dxa"/>
            <w:gridSpan w:val="3"/>
            <w:vAlign w:val="bottom"/>
          </w:tcPr>
          <w:p w:rsidR="00B77267" w:rsidRPr="008D48C5" w:rsidRDefault="00B77267" w:rsidP="0074686D">
            <w:pPr>
              <w:rPr>
                <w:sz w:val="24"/>
                <w:szCs w:val="24"/>
              </w:rPr>
            </w:pPr>
          </w:p>
        </w:tc>
        <w:tc>
          <w:tcPr>
            <w:tcW w:w="800" w:type="dxa"/>
            <w:tcBorders>
              <w:right w:val="single" w:sz="8" w:space="0" w:color="auto"/>
            </w:tcBorders>
            <w:vAlign w:val="bottom"/>
          </w:tcPr>
          <w:p w:rsidR="00B77267" w:rsidRPr="008D48C5" w:rsidRDefault="00B77267" w:rsidP="0074686D">
            <w:pPr>
              <w:rPr>
                <w:sz w:val="24"/>
                <w:szCs w:val="24"/>
              </w:rPr>
            </w:pPr>
          </w:p>
        </w:tc>
      </w:tr>
      <w:tr w:rsidR="00B77267" w:rsidRPr="008D48C5" w:rsidTr="0074686D">
        <w:trPr>
          <w:trHeight w:val="322"/>
        </w:trPr>
        <w:tc>
          <w:tcPr>
            <w:tcW w:w="2280" w:type="dxa"/>
            <w:gridSpan w:val="2"/>
            <w:tcBorders>
              <w:left w:val="single" w:sz="8" w:space="0" w:color="auto"/>
              <w:right w:val="single" w:sz="8" w:space="0" w:color="auto"/>
            </w:tcBorders>
            <w:vAlign w:val="bottom"/>
          </w:tcPr>
          <w:p w:rsidR="00B77267" w:rsidRPr="008D48C5" w:rsidRDefault="00B77267" w:rsidP="0074686D">
            <w:pPr>
              <w:rPr>
                <w:sz w:val="24"/>
                <w:szCs w:val="24"/>
              </w:rPr>
            </w:pPr>
          </w:p>
        </w:tc>
        <w:tc>
          <w:tcPr>
            <w:tcW w:w="2080" w:type="dxa"/>
            <w:gridSpan w:val="5"/>
            <w:vAlign w:val="bottom"/>
          </w:tcPr>
          <w:p w:rsidR="00B77267" w:rsidRPr="008D48C5" w:rsidRDefault="00B77267" w:rsidP="0074686D">
            <w:pPr>
              <w:ind w:left="100"/>
              <w:rPr>
                <w:sz w:val="24"/>
                <w:szCs w:val="24"/>
              </w:rPr>
            </w:pPr>
            <w:r w:rsidRPr="008D48C5">
              <w:rPr>
                <w:sz w:val="24"/>
                <w:szCs w:val="24"/>
              </w:rPr>
              <w:t>самоконтроля</w:t>
            </w:r>
          </w:p>
        </w:tc>
        <w:tc>
          <w:tcPr>
            <w:tcW w:w="1220" w:type="dxa"/>
            <w:gridSpan w:val="4"/>
            <w:vAlign w:val="bottom"/>
          </w:tcPr>
          <w:p w:rsidR="00B77267" w:rsidRPr="008D48C5" w:rsidRDefault="00B77267" w:rsidP="0074686D">
            <w:pPr>
              <w:rPr>
                <w:sz w:val="24"/>
                <w:szCs w:val="24"/>
              </w:rPr>
            </w:pPr>
          </w:p>
        </w:tc>
        <w:tc>
          <w:tcPr>
            <w:tcW w:w="400" w:type="dxa"/>
            <w:tcBorders>
              <w:right w:val="single" w:sz="8" w:space="0" w:color="auto"/>
            </w:tcBorders>
            <w:vAlign w:val="bottom"/>
          </w:tcPr>
          <w:p w:rsidR="00B77267" w:rsidRPr="008D48C5" w:rsidRDefault="00B77267" w:rsidP="0074686D">
            <w:pPr>
              <w:rPr>
                <w:sz w:val="24"/>
                <w:szCs w:val="24"/>
              </w:rPr>
            </w:pPr>
          </w:p>
        </w:tc>
        <w:tc>
          <w:tcPr>
            <w:tcW w:w="1200" w:type="dxa"/>
            <w:vAlign w:val="bottom"/>
          </w:tcPr>
          <w:p w:rsidR="00B77267" w:rsidRPr="008D48C5" w:rsidRDefault="00B77267" w:rsidP="0074686D">
            <w:pPr>
              <w:rPr>
                <w:sz w:val="24"/>
                <w:szCs w:val="24"/>
              </w:rPr>
            </w:pPr>
          </w:p>
        </w:tc>
        <w:tc>
          <w:tcPr>
            <w:tcW w:w="1180" w:type="dxa"/>
            <w:gridSpan w:val="4"/>
            <w:vAlign w:val="bottom"/>
          </w:tcPr>
          <w:p w:rsidR="00B77267" w:rsidRPr="008D48C5" w:rsidRDefault="00B77267" w:rsidP="0074686D">
            <w:pPr>
              <w:rPr>
                <w:sz w:val="24"/>
                <w:szCs w:val="24"/>
              </w:rPr>
            </w:pPr>
          </w:p>
        </w:tc>
        <w:tc>
          <w:tcPr>
            <w:tcW w:w="500" w:type="dxa"/>
            <w:gridSpan w:val="3"/>
            <w:vAlign w:val="bottom"/>
          </w:tcPr>
          <w:p w:rsidR="00B77267" w:rsidRPr="008D48C5" w:rsidRDefault="00B77267" w:rsidP="0074686D">
            <w:pPr>
              <w:rPr>
                <w:sz w:val="24"/>
                <w:szCs w:val="24"/>
              </w:rPr>
            </w:pPr>
          </w:p>
        </w:tc>
        <w:tc>
          <w:tcPr>
            <w:tcW w:w="800" w:type="dxa"/>
            <w:tcBorders>
              <w:right w:val="single" w:sz="8" w:space="0" w:color="auto"/>
            </w:tcBorders>
            <w:vAlign w:val="bottom"/>
          </w:tcPr>
          <w:p w:rsidR="00B77267" w:rsidRPr="008D48C5" w:rsidRDefault="00B77267" w:rsidP="0074686D">
            <w:pPr>
              <w:rPr>
                <w:sz w:val="24"/>
                <w:szCs w:val="24"/>
              </w:rPr>
            </w:pPr>
          </w:p>
        </w:tc>
      </w:tr>
      <w:tr w:rsidR="00B77267" w:rsidRPr="008D48C5" w:rsidTr="0074686D">
        <w:trPr>
          <w:trHeight w:val="325"/>
        </w:trPr>
        <w:tc>
          <w:tcPr>
            <w:tcW w:w="2280" w:type="dxa"/>
            <w:gridSpan w:val="2"/>
            <w:tcBorders>
              <w:left w:val="single" w:sz="8" w:space="0" w:color="auto"/>
              <w:bottom w:val="single" w:sz="8" w:space="0" w:color="auto"/>
              <w:right w:val="single" w:sz="8" w:space="0" w:color="auto"/>
            </w:tcBorders>
            <w:vAlign w:val="bottom"/>
          </w:tcPr>
          <w:p w:rsidR="00B77267" w:rsidRPr="008D48C5" w:rsidRDefault="00B77267" w:rsidP="0074686D">
            <w:pPr>
              <w:rPr>
                <w:sz w:val="24"/>
                <w:szCs w:val="24"/>
              </w:rPr>
            </w:pPr>
          </w:p>
        </w:tc>
        <w:tc>
          <w:tcPr>
            <w:tcW w:w="2080" w:type="dxa"/>
            <w:gridSpan w:val="5"/>
            <w:tcBorders>
              <w:bottom w:val="single" w:sz="8" w:space="0" w:color="auto"/>
            </w:tcBorders>
            <w:vAlign w:val="bottom"/>
          </w:tcPr>
          <w:p w:rsidR="00B77267" w:rsidRPr="008D48C5" w:rsidRDefault="00B77267" w:rsidP="0074686D">
            <w:pPr>
              <w:ind w:left="100"/>
              <w:rPr>
                <w:sz w:val="24"/>
                <w:szCs w:val="24"/>
              </w:rPr>
            </w:pPr>
            <w:r w:rsidRPr="008D48C5">
              <w:rPr>
                <w:sz w:val="24"/>
                <w:szCs w:val="24"/>
              </w:rPr>
              <w:t>обучающегося</w:t>
            </w:r>
          </w:p>
        </w:tc>
        <w:tc>
          <w:tcPr>
            <w:tcW w:w="1220" w:type="dxa"/>
            <w:gridSpan w:val="4"/>
            <w:tcBorders>
              <w:bottom w:val="single" w:sz="8" w:space="0" w:color="auto"/>
            </w:tcBorders>
            <w:vAlign w:val="bottom"/>
          </w:tcPr>
          <w:p w:rsidR="00B77267" w:rsidRPr="008D48C5" w:rsidRDefault="00B77267" w:rsidP="0074686D">
            <w:pPr>
              <w:rPr>
                <w:sz w:val="24"/>
                <w:szCs w:val="24"/>
              </w:rPr>
            </w:pPr>
          </w:p>
        </w:tc>
        <w:tc>
          <w:tcPr>
            <w:tcW w:w="400" w:type="dxa"/>
            <w:tcBorders>
              <w:bottom w:val="single" w:sz="8" w:space="0" w:color="auto"/>
              <w:right w:val="single" w:sz="8" w:space="0" w:color="auto"/>
            </w:tcBorders>
            <w:vAlign w:val="bottom"/>
          </w:tcPr>
          <w:p w:rsidR="00B77267" w:rsidRPr="008D48C5" w:rsidRDefault="00B77267" w:rsidP="0074686D">
            <w:pPr>
              <w:rPr>
                <w:sz w:val="24"/>
                <w:szCs w:val="24"/>
              </w:rPr>
            </w:pPr>
          </w:p>
        </w:tc>
        <w:tc>
          <w:tcPr>
            <w:tcW w:w="1200" w:type="dxa"/>
            <w:tcBorders>
              <w:bottom w:val="single" w:sz="8" w:space="0" w:color="auto"/>
            </w:tcBorders>
            <w:vAlign w:val="bottom"/>
          </w:tcPr>
          <w:p w:rsidR="00B77267" w:rsidRPr="008D48C5" w:rsidRDefault="00B77267" w:rsidP="0074686D">
            <w:pPr>
              <w:rPr>
                <w:sz w:val="24"/>
                <w:szCs w:val="24"/>
              </w:rPr>
            </w:pPr>
          </w:p>
        </w:tc>
        <w:tc>
          <w:tcPr>
            <w:tcW w:w="1180" w:type="dxa"/>
            <w:gridSpan w:val="4"/>
            <w:tcBorders>
              <w:bottom w:val="single" w:sz="8" w:space="0" w:color="auto"/>
            </w:tcBorders>
            <w:vAlign w:val="bottom"/>
          </w:tcPr>
          <w:p w:rsidR="00B77267" w:rsidRPr="008D48C5" w:rsidRDefault="00B77267" w:rsidP="0074686D">
            <w:pPr>
              <w:rPr>
                <w:sz w:val="24"/>
                <w:szCs w:val="24"/>
              </w:rPr>
            </w:pPr>
          </w:p>
        </w:tc>
        <w:tc>
          <w:tcPr>
            <w:tcW w:w="500" w:type="dxa"/>
            <w:gridSpan w:val="3"/>
            <w:tcBorders>
              <w:bottom w:val="single" w:sz="8" w:space="0" w:color="auto"/>
            </w:tcBorders>
            <w:vAlign w:val="bottom"/>
          </w:tcPr>
          <w:p w:rsidR="00B77267" w:rsidRPr="008D48C5" w:rsidRDefault="00B77267" w:rsidP="0074686D">
            <w:pPr>
              <w:rPr>
                <w:sz w:val="24"/>
                <w:szCs w:val="24"/>
              </w:rPr>
            </w:pPr>
          </w:p>
        </w:tc>
        <w:tc>
          <w:tcPr>
            <w:tcW w:w="800" w:type="dxa"/>
            <w:tcBorders>
              <w:bottom w:val="single" w:sz="8" w:space="0" w:color="auto"/>
              <w:right w:val="single" w:sz="8" w:space="0" w:color="auto"/>
            </w:tcBorders>
            <w:vAlign w:val="bottom"/>
          </w:tcPr>
          <w:p w:rsidR="00B77267" w:rsidRPr="008D48C5" w:rsidRDefault="00B77267" w:rsidP="0074686D">
            <w:pPr>
              <w:rPr>
                <w:sz w:val="24"/>
                <w:szCs w:val="24"/>
              </w:rPr>
            </w:pPr>
          </w:p>
        </w:tc>
      </w:tr>
      <w:tr w:rsidR="00B77267" w:rsidRPr="008D48C5" w:rsidTr="0074686D">
        <w:trPr>
          <w:trHeight w:val="315"/>
        </w:trPr>
        <w:tc>
          <w:tcPr>
            <w:tcW w:w="2280" w:type="dxa"/>
            <w:gridSpan w:val="2"/>
            <w:tcBorders>
              <w:left w:val="single" w:sz="8" w:space="0" w:color="auto"/>
              <w:right w:val="single" w:sz="8" w:space="0" w:color="auto"/>
            </w:tcBorders>
            <w:vAlign w:val="bottom"/>
          </w:tcPr>
          <w:p w:rsidR="00B77267" w:rsidRPr="008D48C5" w:rsidRDefault="00B77267" w:rsidP="0074686D">
            <w:pPr>
              <w:spacing w:line="314" w:lineRule="exact"/>
              <w:ind w:left="820"/>
              <w:rPr>
                <w:sz w:val="24"/>
                <w:szCs w:val="24"/>
              </w:rPr>
            </w:pPr>
            <w:r w:rsidRPr="008D48C5">
              <w:rPr>
                <w:b/>
                <w:bCs/>
                <w:sz w:val="24"/>
                <w:szCs w:val="24"/>
              </w:rPr>
              <w:t>Коммуни</w:t>
            </w:r>
          </w:p>
        </w:tc>
        <w:tc>
          <w:tcPr>
            <w:tcW w:w="800" w:type="dxa"/>
            <w:vAlign w:val="bottom"/>
          </w:tcPr>
          <w:p w:rsidR="00B77267" w:rsidRPr="008D48C5" w:rsidRDefault="00B77267" w:rsidP="0074686D">
            <w:pPr>
              <w:rPr>
                <w:sz w:val="24"/>
                <w:szCs w:val="24"/>
              </w:rPr>
            </w:pPr>
          </w:p>
        </w:tc>
        <w:tc>
          <w:tcPr>
            <w:tcW w:w="2900" w:type="dxa"/>
            <w:gridSpan w:val="9"/>
            <w:tcBorders>
              <w:right w:val="single" w:sz="8" w:space="0" w:color="auto"/>
            </w:tcBorders>
            <w:vAlign w:val="bottom"/>
          </w:tcPr>
          <w:p w:rsidR="00B77267" w:rsidRPr="008D48C5" w:rsidRDefault="00B77267" w:rsidP="0074686D">
            <w:pPr>
              <w:spacing w:line="310" w:lineRule="exact"/>
              <w:rPr>
                <w:sz w:val="24"/>
                <w:szCs w:val="24"/>
              </w:rPr>
            </w:pPr>
            <w:r w:rsidRPr="008D48C5">
              <w:rPr>
                <w:sz w:val="24"/>
                <w:szCs w:val="24"/>
              </w:rPr>
              <w:t>Продемонстрированы</w:t>
            </w:r>
          </w:p>
        </w:tc>
        <w:tc>
          <w:tcPr>
            <w:tcW w:w="3680" w:type="dxa"/>
            <w:gridSpan w:val="9"/>
            <w:tcBorders>
              <w:right w:val="single" w:sz="8" w:space="0" w:color="auto"/>
            </w:tcBorders>
            <w:vAlign w:val="bottom"/>
          </w:tcPr>
          <w:p w:rsidR="00B77267" w:rsidRPr="008D48C5" w:rsidRDefault="00B77267" w:rsidP="0074686D">
            <w:pPr>
              <w:spacing w:line="310" w:lineRule="exact"/>
              <w:jc w:val="right"/>
              <w:rPr>
                <w:sz w:val="24"/>
                <w:szCs w:val="24"/>
              </w:rPr>
            </w:pPr>
            <w:r w:rsidRPr="008D48C5">
              <w:rPr>
                <w:sz w:val="24"/>
                <w:szCs w:val="24"/>
              </w:rPr>
              <w:t>Тема ясно определена</w:t>
            </w:r>
          </w:p>
        </w:tc>
      </w:tr>
      <w:tr w:rsidR="00B77267" w:rsidRPr="008D48C5" w:rsidTr="0074686D">
        <w:trPr>
          <w:trHeight w:val="322"/>
        </w:trPr>
        <w:tc>
          <w:tcPr>
            <w:tcW w:w="2280" w:type="dxa"/>
            <w:gridSpan w:val="2"/>
            <w:tcBorders>
              <w:left w:val="single" w:sz="8" w:space="0" w:color="auto"/>
              <w:right w:val="single" w:sz="8" w:space="0" w:color="auto"/>
            </w:tcBorders>
            <w:vAlign w:val="bottom"/>
          </w:tcPr>
          <w:p w:rsidR="00B77267" w:rsidRPr="008D48C5" w:rsidRDefault="00B77267" w:rsidP="0074686D">
            <w:pPr>
              <w:ind w:left="120"/>
              <w:rPr>
                <w:sz w:val="24"/>
                <w:szCs w:val="24"/>
              </w:rPr>
            </w:pPr>
            <w:r w:rsidRPr="008D48C5">
              <w:rPr>
                <w:b/>
                <w:bCs/>
                <w:sz w:val="24"/>
                <w:szCs w:val="24"/>
              </w:rPr>
              <w:t>кация</w:t>
            </w:r>
          </w:p>
        </w:tc>
        <w:tc>
          <w:tcPr>
            <w:tcW w:w="1560" w:type="dxa"/>
            <w:gridSpan w:val="3"/>
            <w:vAlign w:val="bottom"/>
          </w:tcPr>
          <w:p w:rsidR="00B77267" w:rsidRPr="008D48C5" w:rsidRDefault="00B77267" w:rsidP="0074686D">
            <w:pPr>
              <w:spacing w:line="317" w:lineRule="exact"/>
              <w:ind w:left="100"/>
              <w:rPr>
                <w:sz w:val="24"/>
                <w:szCs w:val="24"/>
              </w:rPr>
            </w:pPr>
            <w:r w:rsidRPr="008D48C5">
              <w:rPr>
                <w:sz w:val="24"/>
                <w:szCs w:val="24"/>
              </w:rPr>
              <w:t>навыки</w:t>
            </w:r>
          </w:p>
        </w:tc>
        <w:tc>
          <w:tcPr>
            <w:tcW w:w="520" w:type="dxa"/>
            <w:gridSpan w:val="2"/>
            <w:vAlign w:val="bottom"/>
          </w:tcPr>
          <w:p w:rsidR="00B77267" w:rsidRPr="008D48C5" w:rsidRDefault="00B77267" w:rsidP="0074686D">
            <w:pPr>
              <w:rPr>
                <w:sz w:val="24"/>
                <w:szCs w:val="24"/>
              </w:rPr>
            </w:pPr>
          </w:p>
        </w:tc>
        <w:tc>
          <w:tcPr>
            <w:tcW w:w="1620" w:type="dxa"/>
            <w:gridSpan w:val="5"/>
            <w:tcBorders>
              <w:right w:val="single" w:sz="8" w:space="0" w:color="auto"/>
            </w:tcBorders>
            <w:vAlign w:val="bottom"/>
          </w:tcPr>
          <w:p w:rsidR="00B77267" w:rsidRPr="008D48C5" w:rsidRDefault="00B77267" w:rsidP="0074686D">
            <w:pPr>
              <w:spacing w:line="317" w:lineRule="exact"/>
              <w:jc w:val="right"/>
              <w:rPr>
                <w:sz w:val="24"/>
                <w:szCs w:val="24"/>
              </w:rPr>
            </w:pPr>
            <w:r w:rsidRPr="008D48C5">
              <w:rPr>
                <w:w w:val="99"/>
                <w:sz w:val="24"/>
                <w:szCs w:val="24"/>
              </w:rPr>
              <w:t>оформления</w:t>
            </w:r>
          </w:p>
        </w:tc>
        <w:tc>
          <w:tcPr>
            <w:tcW w:w="1200" w:type="dxa"/>
            <w:vAlign w:val="bottom"/>
          </w:tcPr>
          <w:p w:rsidR="00B77267" w:rsidRPr="008D48C5" w:rsidRDefault="00B77267" w:rsidP="0074686D">
            <w:pPr>
              <w:spacing w:line="317" w:lineRule="exact"/>
              <w:ind w:left="80"/>
              <w:rPr>
                <w:sz w:val="24"/>
                <w:szCs w:val="24"/>
              </w:rPr>
            </w:pPr>
            <w:r w:rsidRPr="008D48C5">
              <w:rPr>
                <w:sz w:val="24"/>
                <w:szCs w:val="24"/>
              </w:rPr>
              <w:t>и</w:t>
            </w:r>
          </w:p>
        </w:tc>
        <w:tc>
          <w:tcPr>
            <w:tcW w:w="1180" w:type="dxa"/>
            <w:gridSpan w:val="4"/>
            <w:vAlign w:val="bottom"/>
          </w:tcPr>
          <w:p w:rsidR="00B77267" w:rsidRPr="008D48C5" w:rsidRDefault="00B77267" w:rsidP="0074686D">
            <w:pPr>
              <w:rPr>
                <w:sz w:val="24"/>
                <w:szCs w:val="24"/>
              </w:rPr>
            </w:pPr>
          </w:p>
        </w:tc>
        <w:tc>
          <w:tcPr>
            <w:tcW w:w="1300" w:type="dxa"/>
            <w:gridSpan w:val="4"/>
            <w:tcBorders>
              <w:right w:val="single" w:sz="8" w:space="0" w:color="auto"/>
            </w:tcBorders>
            <w:vAlign w:val="bottom"/>
          </w:tcPr>
          <w:p w:rsidR="00B77267" w:rsidRPr="008D48C5" w:rsidRDefault="00B77267" w:rsidP="0074686D">
            <w:pPr>
              <w:spacing w:line="317" w:lineRule="exact"/>
              <w:jc w:val="right"/>
              <w:rPr>
                <w:sz w:val="24"/>
                <w:szCs w:val="24"/>
              </w:rPr>
            </w:pPr>
            <w:r w:rsidRPr="008D48C5">
              <w:rPr>
                <w:w w:val="99"/>
                <w:sz w:val="24"/>
                <w:szCs w:val="24"/>
              </w:rPr>
              <w:t>пояснена.</w:t>
            </w:r>
          </w:p>
        </w:tc>
      </w:tr>
      <w:tr w:rsidR="00B77267" w:rsidRPr="008D48C5" w:rsidTr="0074686D">
        <w:trPr>
          <w:trHeight w:val="317"/>
        </w:trPr>
        <w:tc>
          <w:tcPr>
            <w:tcW w:w="2280" w:type="dxa"/>
            <w:gridSpan w:val="2"/>
            <w:tcBorders>
              <w:left w:val="single" w:sz="8" w:space="0" w:color="auto"/>
              <w:right w:val="single" w:sz="8" w:space="0" w:color="auto"/>
            </w:tcBorders>
            <w:vAlign w:val="bottom"/>
          </w:tcPr>
          <w:p w:rsidR="00B77267" w:rsidRPr="008D48C5" w:rsidRDefault="00B77267" w:rsidP="0074686D">
            <w:pPr>
              <w:rPr>
                <w:sz w:val="24"/>
                <w:szCs w:val="24"/>
              </w:rPr>
            </w:pPr>
          </w:p>
        </w:tc>
        <w:tc>
          <w:tcPr>
            <w:tcW w:w="1560" w:type="dxa"/>
            <w:gridSpan w:val="3"/>
            <w:vAlign w:val="bottom"/>
          </w:tcPr>
          <w:p w:rsidR="00B77267" w:rsidRPr="008D48C5" w:rsidRDefault="00B77267" w:rsidP="0074686D">
            <w:pPr>
              <w:spacing w:line="317" w:lineRule="exact"/>
              <w:ind w:left="100"/>
              <w:rPr>
                <w:sz w:val="24"/>
                <w:szCs w:val="24"/>
              </w:rPr>
            </w:pPr>
            <w:r w:rsidRPr="008D48C5">
              <w:rPr>
                <w:sz w:val="24"/>
                <w:szCs w:val="24"/>
              </w:rPr>
              <w:t>проектной</w:t>
            </w:r>
          </w:p>
        </w:tc>
        <w:tc>
          <w:tcPr>
            <w:tcW w:w="1740" w:type="dxa"/>
            <w:gridSpan w:val="6"/>
            <w:vAlign w:val="bottom"/>
          </w:tcPr>
          <w:p w:rsidR="00B77267" w:rsidRPr="008D48C5" w:rsidRDefault="00B77267" w:rsidP="0074686D">
            <w:pPr>
              <w:spacing w:line="317" w:lineRule="exact"/>
              <w:ind w:left="400"/>
              <w:rPr>
                <w:sz w:val="24"/>
                <w:szCs w:val="24"/>
              </w:rPr>
            </w:pPr>
            <w:r w:rsidRPr="008D48C5">
              <w:rPr>
                <w:sz w:val="24"/>
                <w:szCs w:val="24"/>
              </w:rPr>
              <w:t>работы</w:t>
            </w:r>
          </w:p>
        </w:tc>
        <w:tc>
          <w:tcPr>
            <w:tcW w:w="400" w:type="dxa"/>
            <w:tcBorders>
              <w:right w:val="single" w:sz="8" w:space="0" w:color="auto"/>
            </w:tcBorders>
            <w:vAlign w:val="bottom"/>
          </w:tcPr>
          <w:p w:rsidR="00B77267" w:rsidRPr="008D48C5" w:rsidRDefault="00B77267" w:rsidP="0074686D">
            <w:pPr>
              <w:spacing w:line="317" w:lineRule="exact"/>
              <w:jc w:val="right"/>
              <w:rPr>
                <w:sz w:val="24"/>
                <w:szCs w:val="24"/>
              </w:rPr>
            </w:pPr>
            <w:r w:rsidRPr="008D48C5">
              <w:rPr>
                <w:sz w:val="24"/>
                <w:szCs w:val="24"/>
              </w:rPr>
              <w:t>и</w:t>
            </w:r>
          </w:p>
        </w:tc>
        <w:tc>
          <w:tcPr>
            <w:tcW w:w="2380" w:type="dxa"/>
            <w:gridSpan w:val="5"/>
            <w:vAlign w:val="bottom"/>
          </w:tcPr>
          <w:p w:rsidR="00B77267" w:rsidRPr="008D48C5" w:rsidRDefault="00B77267" w:rsidP="0074686D">
            <w:pPr>
              <w:spacing w:line="317" w:lineRule="exact"/>
              <w:ind w:left="80"/>
              <w:rPr>
                <w:sz w:val="24"/>
                <w:szCs w:val="24"/>
              </w:rPr>
            </w:pPr>
            <w:r w:rsidRPr="008D48C5">
              <w:rPr>
                <w:sz w:val="24"/>
                <w:szCs w:val="24"/>
              </w:rPr>
              <w:t>Текст/сообщение</w:t>
            </w:r>
          </w:p>
        </w:tc>
        <w:tc>
          <w:tcPr>
            <w:tcW w:w="1300" w:type="dxa"/>
            <w:gridSpan w:val="4"/>
            <w:tcBorders>
              <w:right w:val="single" w:sz="8" w:space="0" w:color="auto"/>
            </w:tcBorders>
            <w:vAlign w:val="bottom"/>
          </w:tcPr>
          <w:p w:rsidR="00B77267" w:rsidRPr="008D48C5" w:rsidRDefault="00B77267" w:rsidP="0074686D">
            <w:pPr>
              <w:spacing w:line="317" w:lineRule="exact"/>
              <w:jc w:val="right"/>
              <w:rPr>
                <w:sz w:val="24"/>
                <w:szCs w:val="24"/>
              </w:rPr>
            </w:pPr>
            <w:r w:rsidRPr="008D48C5">
              <w:rPr>
                <w:sz w:val="24"/>
                <w:szCs w:val="24"/>
              </w:rPr>
              <w:t>хорошо</w:t>
            </w:r>
          </w:p>
        </w:tc>
      </w:tr>
      <w:tr w:rsidR="00B77267" w:rsidRPr="008D48C5" w:rsidTr="0074686D">
        <w:trPr>
          <w:trHeight w:val="322"/>
        </w:trPr>
        <w:tc>
          <w:tcPr>
            <w:tcW w:w="2280" w:type="dxa"/>
            <w:gridSpan w:val="2"/>
            <w:tcBorders>
              <w:left w:val="single" w:sz="8" w:space="0" w:color="auto"/>
              <w:right w:val="single" w:sz="8" w:space="0" w:color="auto"/>
            </w:tcBorders>
            <w:vAlign w:val="bottom"/>
          </w:tcPr>
          <w:p w:rsidR="00B77267" w:rsidRPr="008D48C5" w:rsidRDefault="00B77267" w:rsidP="0074686D">
            <w:pPr>
              <w:rPr>
                <w:sz w:val="24"/>
                <w:szCs w:val="24"/>
              </w:rPr>
            </w:pPr>
          </w:p>
        </w:tc>
        <w:tc>
          <w:tcPr>
            <w:tcW w:w="2080" w:type="dxa"/>
            <w:gridSpan w:val="5"/>
            <w:vAlign w:val="bottom"/>
          </w:tcPr>
          <w:p w:rsidR="00B77267" w:rsidRPr="008D48C5" w:rsidRDefault="00B77267" w:rsidP="0074686D">
            <w:pPr>
              <w:ind w:left="100"/>
              <w:rPr>
                <w:sz w:val="24"/>
                <w:szCs w:val="24"/>
              </w:rPr>
            </w:pPr>
            <w:r w:rsidRPr="008D48C5">
              <w:rPr>
                <w:sz w:val="24"/>
                <w:szCs w:val="24"/>
              </w:rPr>
              <w:t>пояснительной</w:t>
            </w:r>
          </w:p>
        </w:tc>
        <w:tc>
          <w:tcPr>
            <w:tcW w:w="1220" w:type="dxa"/>
            <w:gridSpan w:val="4"/>
            <w:vAlign w:val="bottom"/>
          </w:tcPr>
          <w:p w:rsidR="00B77267" w:rsidRPr="008D48C5" w:rsidRDefault="00B77267" w:rsidP="0074686D">
            <w:pPr>
              <w:ind w:left="80"/>
              <w:rPr>
                <w:sz w:val="24"/>
                <w:szCs w:val="24"/>
              </w:rPr>
            </w:pPr>
            <w:r w:rsidRPr="008D48C5">
              <w:rPr>
                <w:sz w:val="24"/>
                <w:szCs w:val="24"/>
              </w:rPr>
              <w:t>записки,</w:t>
            </w:r>
          </w:p>
        </w:tc>
        <w:tc>
          <w:tcPr>
            <w:tcW w:w="400" w:type="dxa"/>
            <w:tcBorders>
              <w:right w:val="single" w:sz="8" w:space="0" w:color="auto"/>
            </w:tcBorders>
            <w:vAlign w:val="bottom"/>
          </w:tcPr>
          <w:p w:rsidR="00B77267" w:rsidRPr="008D48C5" w:rsidRDefault="00B77267" w:rsidP="0074686D">
            <w:pPr>
              <w:jc w:val="right"/>
              <w:rPr>
                <w:sz w:val="24"/>
                <w:szCs w:val="24"/>
              </w:rPr>
            </w:pPr>
            <w:r w:rsidRPr="008D48C5">
              <w:rPr>
                <w:sz w:val="24"/>
                <w:szCs w:val="24"/>
              </w:rPr>
              <w:t>а</w:t>
            </w:r>
          </w:p>
        </w:tc>
        <w:tc>
          <w:tcPr>
            <w:tcW w:w="2380" w:type="dxa"/>
            <w:gridSpan w:val="5"/>
            <w:vAlign w:val="bottom"/>
          </w:tcPr>
          <w:p w:rsidR="00B77267" w:rsidRPr="008D48C5" w:rsidRDefault="00B77267" w:rsidP="0074686D">
            <w:pPr>
              <w:ind w:left="80"/>
              <w:rPr>
                <w:sz w:val="24"/>
                <w:szCs w:val="24"/>
              </w:rPr>
            </w:pPr>
            <w:r w:rsidRPr="008D48C5">
              <w:rPr>
                <w:sz w:val="24"/>
                <w:szCs w:val="24"/>
              </w:rPr>
              <w:t>структурированы.</w:t>
            </w:r>
          </w:p>
        </w:tc>
        <w:tc>
          <w:tcPr>
            <w:tcW w:w="500" w:type="dxa"/>
            <w:gridSpan w:val="3"/>
            <w:vAlign w:val="bottom"/>
          </w:tcPr>
          <w:p w:rsidR="00B77267" w:rsidRPr="008D48C5" w:rsidRDefault="00B77267" w:rsidP="0074686D">
            <w:pPr>
              <w:rPr>
                <w:sz w:val="24"/>
                <w:szCs w:val="24"/>
              </w:rPr>
            </w:pPr>
          </w:p>
        </w:tc>
        <w:tc>
          <w:tcPr>
            <w:tcW w:w="800" w:type="dxa"/>
            <w:tcBorders>
              <w:right w:val="single" w:sz="8" w:space="0" w:color="auto"/>
            </w:tcBorders>
            <w:vAlign w:val="bottom"/>
          </w:tcPr>
          <w:p w:rsidR="00B77267" w:rsidRPr="008D48C5" w:rsidRDefault="00B77267" w:rsidP="0074686D">
            <w:pPr>
              <w:jc w:val="right"/>
              <w:rPr>
                <w:sz w:val="24"/>
                <w:szCs w:val="24"/>
              </w:rPr>
            </w:pPr>
            <w:r w:rsidRPr="008D48C5">
              <w:rPr>
                <w:sz w:val="24"/>
                <w:szCs w:val="24"/>
              </w:rPr>
              <w:t>Все</w:t>
            </w:r>
          </w:p>
        </w:tc>
      </w:tr>
      <w:tr w:rsidR="00B77267" w:rsidRPr="008D48C5" w:rsidTr="0074686D">
        <w:trPr>
          <w:trHeight w:val="322"/>
        </w:trPr>
        <w:tc>
          <w:tcPr>
            <w:tcW w:w="2280" w:type="dxa"/>
            <w:gridSpan w:val="2"/>
            <w:tcBorders>
              <w:left w:val="single" w:sz="8" w:space="0" w:color="auto"/>
              <w:right w:val="single" w:sz="8" w:space="0" w:color="auto"/>
            </w:tcBorders>
            <w:vAlign w:val="bottom"/>
          </w:tcPr>
          <w:p w:rsidR="00B77267" w:rsidRPr="008D48C5" w:rsidRDefault="00B77267" w:rsidP="0074686D">
            <w:pPr>
              <w:rPr>
                <w:sz w:val="24"/>
                <w:szCs w:val="24"/>
              </w:rPr>
            </w:pPr>
          </w:p>
        </w:tc>
        <w:tc>
          <w:tcPr>
            <w:tcW w:w="800" w:type="dxa"/>
            <w:vAlign w:val="bottom"/>
          </w:tcPr>
          <w:p w:rsidR="00B77267" w:rsidRPr="008D48C5" w:rsidRDefault="00B77267" w:rsidP="0074686D">
            <w:pPr>
              <w:ind w:left="100"/>
              <w:rPr>
                <w:sz w:val="24"/>
                <w:szCs w:val="24"/>
              </w:rPr>
            </w:pPr>
            <w:r w:rsidRPr="008D48C5">
              <w:rPr>
                <w:w w:val="97"/>
                <w:sz w:val="24"/>
                <w:szCs w:val="24"/>
              </w:rPr>
              <w:t>также</w:t>
            </w:r>
          </w:p>
        </w:tc>
        <w:tc>
          <w:tcPr>
            <w:tcW w:w="2900" w:type="dxa"/>
            <w:gridSpan w:val="9"/>
            <w:tcBorders>
              <w:right w:val="single" w:sz="8" w:space="0" w:color="auto"/>
            </w:tcBorders>
            <w:vAlign w:val="bottom"/>
          </w:tcPr>
          <w:p w:rsidR="00B77267" w:rsidRPr="008D48C5" w:rsidRDefault="00B77267" w:rsidP="0074686D">
            <w:pPr>
              <w:jc w:val="right"/>
              <w:rPr>
                <w:sz w:val="24"/>
                <w:szCs w:val="24"/>
              </w:rPr>
            </w:pPr>
            <w:r w:rsidRPr="008D48C5">
              <w:rPr>
                <w:sz w:val="24"/>
                <w:szCs w:val="24"/>
              </w:rPr>
              <w:t>подготовки  простой</w:t>
            </w:r>
          </w:p>
        </w:tc>
        <w:tc>
          <w:tcPr>
            <w:tcW w:w="1200" w:type="dxa"/>
            <w:vAlign w:val="bottom"/>
          </w:tcPr>
          <w:p w:rsidR="00B77267" w:rsidRPr="008D48C5" w:rsidRDefault="00B77267" w:rsidP="0074686D">
            <w:pPr>
              <w:ind w:left="80"/>
              <w:rPr>
                <w:sz w:val="24"/>
                <w:szCs w:val="24"/>
              </w:rPr>
            </w:pPr>
            <w:r w:rsidRPr="008D48C5">
              <w:rPr>
                <w:sz w:val="24"/>
                <w:szCs w:val="24"/>
              </w:rPr>
              <w:t>мысли</w:t>
            </w:r>
          </w:p>
        </w:tc>
        <w:tc>
          <w:tcPr>
            <w:tcW w:w="1680" w:type="dxa"/>
            <w:gridSpan w:val="7"/>
            <w:vAlign w:val="bottom"/>
          </w:tcPr>
          <w:p w:rsidR="00B77267" w:rsidRPr="008D48C5" w:rsidRDefault="00B77267" w:rsidP="0074686D">
            <w:pPr>
              <w:ind w:left="80"/>
              <w:rPr>
                <w:sz w:val="24"/>
                <w:szCs w:val="24"/>
              </w:rPr>
            </w:pPr>
            <w:r w:rsidRPr="008D48C5">
              <w:rPr>
                <w:sz w:val="24"/>
                <w:szCs w:val="24"/>
              </w:rPr>
              <w:t>выражены</w:t>
            </w:r>
          </w:p>
        </w:tc>
        <w:tc>
          <w:tcPr>
            <w:tcW w:w="800" w:type="dxa"/>
            <w:tcBorders>
              <w:right w:val="single" w:sz="8" w:space="0" w:color="auto"/>
            </w:tcBorders>
            <w:vAlign w:val="bottom"/>
          </w:tcPr>
          <w:p w:rsidR="00B77267" w:rsidRPr="008D48C5" w:rsidRDefault="00B77267" w:rsidP="0074686D">
            <w:pPr>
              <w:jc w:val="right"/>
              <w:rPr>
                <w:sz w:val="24"/>
                <w:szCs w:val="24"/>
              </w:rPr>
            </w:pPr>
            <w:r w:rsidRPr="008D48C5">
              <w:rPr>
                <w:sz w:val="24"/>
                <w:szCs w:val="24"/>
              </w:rPr>
              <w:t>ясно,</w:t>
            </w:r>
          </w:p>
        </w:tc>
      </w:tr>
      <w:tr w:rsidR="00B77267" w:rsidRPr="008D48C5" w:rsidTr="0074686D">
        <w:trPr>
          <w:trHeight w:val="322"/>
        </w:trPr>
        <w:tc>
          <w:tcPr>
            <w:tcW w:w="2280" w:type="dxa"/>
            <w:gridSpan w:val="2"/>
            <w:tcBorders>
              <w:left w:val="single" w:sz="8" w:space="0" w:color="auto"/>
              <w:right w:val="single" w:sz="8" w:space="0" w:color="auto"/>
            </w:tcBorders>
            <w:vAlign w:val="bottom"/>
          </w:tcPr>
          <w:p w:rsidR="00B77267" w:rsidRPr="008D48C5" w:rsidRDefault="00B77267" w:rsidP="0074686D">
            <w:pPr>
              <w:rPr>
                <w:sz w:val="24"/>
                <w:szCs w:val="24"/>
              </w:rPr>
            </w:pPr>
          </w:p>
        </w:tc>
        <w:tc>
          <w:tcPr>
            <w:tcW w:w="2080" w:type="dxa"/>
            <w:gridSpan w:val="5"/>
            <w:vAlign w:val="bottom"/>
          </w:tcPr>
          <w:p w:rsidR="00B77267" w:rsidRPr="008D48C5" w:rsidRDefault="00B77267" w:rsidP="0074686D">
            <w:pPr>
              <w:ind w:left="100"/>
              <w:rPr>
                <w:sz w:val="24"/>
                <w:szCs w:val="24"/>
              </w:rPr>
            </w:pPr>
            <w:r w:rsidRPr="008D48C5">
              <w:rPr>
                <w:sz w:val="24"/>
                <w:szCs w:val="24"/>
              </w:rPr>
              <w:t>презентации.</w:t>
            </w:r>
          </w:p>
        </w:tc>
        <w:tc>
          <w:tcPr>
            <w:tcW w:w="1620" w:type="dxa"/>
            <w:gridSpan w:val="5"/>
            <w:tcBorders>
              <w:right w:val="single" w:sz="8" w:space="0" w:color="auto"/>
            </w:tcBorders>
            <w:vAlign w:val="bottom"/>
          </w:tcPr>
          <w:p w:rsidR="00B77267" w:rsidRPr="008D48C5" w:rsidRDefault="00B77267" w:rsidP="0074686D">
            <w:pPr>
              <w:jc w:val="right"/>
              <w:rPr>
                <w:sz w:val="24"/>
                <w:szCs w:val="24"/>
              </w:rPr>
            </w:pPr>
            <w:r w:rsidRPr="008D48C5">
              <w:rPr>
                <w:sz w:val="24"/>
                <w:szCs w:val="24"/>
              </w:rPr>
              <w:t>Автор</w:t>
            </w:r>
          </w:p>
        </w:tc>
        <w:tc>
          <w:tcPr>
            <w:tcW w:w="1200" w:type="dxa"/>
            <w:vAlign w:val="bottom"/>
          </w:tcPr>
          <w:p w:rsidR="00B77267" w:rsidRPr="008D48C5" w:rsidRDefault="00B77267" w:rsidP="0074686D">
            <w:pPr>
              <w:ind w:left="80"/>
              <w:rPr>
                <w:sz w:val="24"/>
                <w:szCs w:val="24"/>
              </w:rPr>
            </w:pPr>
            <w:r w:rsidRPr="008D48C5">
              <w:rPr>
                <w:sz w:val="24"/>
                <w:szCs w:val="24"/>
              </w:rPr>
              <w:t>логично,</w:t>
            </w:r>
          </w:p>
        </w:tc>
        <w:tc>
          <w:tcPr>
            <w:tcW w:w="2480" w:type="dxa"/>
            <w:gridSpan w:val="8"/>
            <w:tcBorders>
              <w:right w:val="single" w:sz="8" w:space="0" w:color="auto"/>
            </w:tcBorders>
            <w:vAlign w:val="bottom"/>
          </w:tcPr>
          <w:p w:rsidR="00B77267" w:rsidRPr="008D48C5" w:rsidRDefault="00B77267" w:rsidP="0074686D">
            <w:pPr>
              <w:jc w:val="right"/>
              <w:rPr>
                <w:sz w:val="24"/>
                <w:szCs w:val="24"/>
              </w:rPr>
            </w:pPr>
            <w:r w:rsidRPr="008D48C5">
              <w:rPr>
                <w:sz w:val="24"/>
                <w:szCs w:val="24"/>
              </w:rPr>
              <w:t>последовательно,</w:t>
            </w:r>
          </w:p>
        </w:tc>
      </w:tr>
      <w:tr w:rsidR="00B77267" w:rsidRPr="008D48C5" w:rsidTr="0074686D">
        <w:trPr>
          <w:trHeight w:val="322"/>
        </w:trPr>
        <w:tc>
          <w:tcPr>
            <w:tcW w:w="2280" w:type="dxa"/>
            <w:gridSpan w:val="2"/>
            <w:tcBorders>
              <w:left w:val="single" w:sz="8" w:space="0" w:color="auto"/>
              <w:right w:val="single" w:sz="8" w:space="0" w:color="auto"/>
            </w:tcBorders>
            <w:vAlign w:val="bottom"/>
          </w:tcPr>
          <w:p w:rsidR="00B77267" w:rsidRPr="008D48C5" w:rsidRDefault="00B77267" w:rsidP="0074686D">
            <w:pPr>
              <w:rPr>
                <w:sz w:val="24"/>
                <w:szCs w:val="24"/>
              </w:rPr>
            </w:pPr>
          </w:p>
        </w:tc>
        <w:tc>
          <w:tcPr>
            <w:tcW w:w="3300" w:type="dxa"/>
            <w:gridSpan w:val="9"/>
            <w:vAlign w:val="bottom"/>
          </w:tcPr>
          <w:p w:rsidR="00B77267" w:rsidRPr="008D48C5" w:rsidRDefault="00B77267" w:rsidP="0074686D">
            <w:pPr>
              <w:ind w:left="100"/>
              <w:rPr>
                <w:sz w:val="24"/>
                <w:szCs w:val="24"/>
              </w:rPr>
            </w:pPr>
            <w:r w:rsidRPr="008D48C5">
              <w:rPr>
                <w:sz w:val="24"/>
                <w:szCs w:val="24"/>
              </w:rPr>
              <w:t>отвечает на вопросы</w:t>
            </w:r>
          </w:p>
        </w:tc>
        <w:tc>
          <w:tcPr>
            <w:tcW w:w="400" w:type="dxa"/>
            <w:tcBorders>
              <w:right w:val="single" w:sz="8" w:space="0" w:color="auto"/>
            </w:tcBorders>
            <w:vAlign w:val="bottom"/>
          </w:tcPr>
          <w:p w:rsidR="00B77267" w:rsidRPr="008D48C5" w:rsidRDefault="00B77267" w:rsidP="0074686D">
            <w:pPr>
              <w:rPr>
                <w:sz w:val="24"/>
                <w:szCs w:val="24"/>
              </w:rPr>
            </w:pPr>
          </w:p>
        </w:tc>
        <w:tc>
          <w:tcPr>
            <w:tcW w:w="2380" w:type="dxa"/>
            <w:gridSpan w:val="5"/>
            <w:vAlign w:val="bottom"/>
          </w:tcPr>
          <w:p w:rsidR="00B77267" w:rsidRPr="008D48C5" w:rsidRDefault="00B77267" w:rsidP="0074686D">
            <w:pPr>
              <w:ind w:left="80"/>
              <w:rPr>
                <w:sz w:val="24"/>
                <w:szCs w:val="24"/>
              </w:rPr>
            </w:pPr>
            <w:r w:rsidRPr="008D48C5">
              <w:rPr>
                <w:w w:val="99"/>
                <w:sz w:val="24"/>
                <w:szCs w:val="24"/>
              </w:rPr>
              <w:t>аргументированно.</w:t>
            </w:r>
          </w:p>
        </w:tc>
        <w:tc>
          <w:tcPr>
            <w:tcW w:w="500" w:type="dxa"/>
            <w:gridSpan w:val="3"/>
            <w:vAlign w:val="bottom"/>
          </w:tcPr>
          <w:p w:rsidR="00B77267" w:rsidRPr="008D48C5" w:rsidRDefault="00B77267" w:rsidP="0074686D">
            <w:pPr>
              <w:rPr>
                <w:sz w:val="24"/>
                <w:szCs w:val="24"/>
              </w:rPr>
            </w:pPr>
          </w:p>
        </w:tc>
        <w:tc>
          <w:tcPr>
            <w:tcW w:w="800" w:type="dxa"/>
            <w:tcBorders>
              <w:right w:val="single" w:sz="8" w:space="0" w:color="auto"/>
            </w:tcBorders>
            <w:vAlign w:val="bottom"/>
          </w:tcPr>
          <w:p w:rsidR="00B77267" w:rsidRPr="008D48C5" w:rsidRDefault="00B77267" w:rsidP="0074686D">
            <w:pPr>
              <w:rPr>
                <w:sz w:val="24"/>
                <w:szCs w:val="24"/>
              </w:rPr>
            </w:pPr>
          </w:p>
        </w:tc>
      </w:tr>
      <w:tr w:rsidR="00B77267" w:rsidRPr="008D48C5" w:rsidTr="0074686D">
        <w:trPr>
          <w:trHeight w:val="324"/>
        </w:trPr>
        <w:tc>
          <w:tcPr>
            <w:tcW w:w="2280" w:type="dxa"/>
            <w:gridSpan w:val="2"/>
            <w:tcBorders>
              <w:left w:val="single" w:sz="8" w:space="0" w:color="auto"/>
              <w:right w:val="single" w:sz="8" w:space="0" w:color="auto"/>
            </w:tcBorders>
            <w:vAlign w:val="bottom"/>
          </w:tcPr>
          <w:p w:rsidR="00B77267" w:rsidRPr="008D48C5" w:rsidRDefault="00B77267" w:rsidP="0074686D">
            <w:pPr>
              <w:rPr>
                <w:sz w:val="24"/>
                <w:szCs w:val="24"/>
              </w:rPr>
            </w:pPr>
          </w:p>
        </w:tc>
        <w:tc>
          <w:tcPr>
            <w:tcW w:w="800" w:type="dxa"/>
            <w:vAlign w:val="bottom"/>
          </w:tcPr>
          <w:p w:rsidR="00B77267" w:rsidRPr="008D48C5" w:rsidRDefault="00B77267" w:rsidP="0074686D">
            <w:pPr>
              <w:rPr>
                <w:sz w:val="24"/>
                <w:szCs w:val="24"/>
              </w:rPr>
            </w:pPr>
          </w:p>
        </w:tc>
        <w:tc>
          <w:tcPr>
            <w:tcW w:w="760" w:type="dxa"/>
            <w:gridSpan w:val="2"/>
            <w:vAlign w:val="bottom"/>
          </w:tcPr>
          <w:p w:rsidR="00B77267" w:rsidRPr="008D48C5" w:rsidRDefault="00B77267" w:rsidP="0074686D">
            <w:pPr>
              <w:rPr>
                <w:sz w:val="24"/>
                <w:szCs w:val="24"/>
              </w:rPr>
            </w:pPr>
          </w:p>
        </w:tc>
        <w:tc>
          <w:tcPr>
            <w:tcW w:w="520" w:type="dxa"/>
            <w:gridSpan w:val="2"/>
            <w:vAlign w:val="bottom"/>
          </w:tcPr>
          <w:p w:rsidR="00B77267" w:rsidRPr="008D48C5" w:rsidRDefault="00B77267" w:rsidP="0074686D">
            <w:pPr>
              <w:rPr>
                <w:sz w:val="24"/>
                <w:szCs w:val="24"/>
              </w:rPr>
            </w:pPr>
          </w:p>
        </w:tc>
        <w:tc>
          <w:tcPr>
            <w:tcW w:w="1220" w:type="dxa"/>
            <w:gridSpan w:val="4"/>
            <w:vAlign w:val="bottom"/>
          </w:tcPr>
          <w:p w:rsidR="00B77267" w:rsidRPr="008D48C5" w:rsidRDefault="00B77267" w:rsidP="0074686D">
            <w:pPr>
              <w:rPr>
                <w:sz w:val="24"/>
                <w:szCs w:val="24"/>
              </w:rPr>
            </w:pPr>
          </w:p>
        </w:tc>
        <w:tc>
          <w:tcPr>
            <w:tcW w:w="400" w:type="dxa"/>
            <w:tcBorders>
              <w:right w:val="single" w:sz="8" w:space="0" w:color="auto"/>
            </w:tcBorders>
            <w:vAlign w:val="bottom"/>
          </w:tcPr>
          <w:p w:rsidR="00B77267" w:rsidRPr="008D48C5" w:rsidRDefault="00B77267" w:rsidP="0074686D">
            <w:pPr>
              <w:rPr>
                <w:sz w:val="24"/>
                <w:szCs w:val="24"/>
              </w:rPr>
            </w:pPr>
          </w:p>
        </w:tc>
        <w:tc>
          <w:tcPr>
            <w:tcW w:w="3680" w:type="dxa"/>
            <w:gridSpan w:val="9"/>
            <w:tcBorders>
              <w:right w:val="single" w:sz="8" w:space="0" w:color="auto"/>
            </w:tcBorders>
            <w:vAlign w:val="bottom"/>
          </w:tcPr>
          <w:p w:rsidR="00B77267" w:rsidRPr="008D48C5" w:rsidRDefault="00B77267" w:rsidP="0074686D">
            <w:pPr>
              <w:ind w:left="80"/>
              <w:rPr>
                <w:sz w:val="24"/>
                <w:szCs w:val="24"/>
              </w:rPr>
            </w:pPr>
            <w:r w:rsidRPr="008D48C5">
              <w:rPr>
                <w:sz w:val="24"/>
                <w:szCs w:val="24"/>
              </w:rPr>
              <w:t>Работа/сообщение  вызывает</w:t>
            </w:r>
          </w:p>
        </w:tc>
      </w:tr>
      <w:tr w:rsidR="00B77267" w:rsidRPr="008D48C5" w:rsidTr="0074686D">
        <w:trPr>
          <w:trHeight w:val="322"/>
        </w:trPr>
        <w:tc>
          <w:tcPr>
            <w:tcW w:w="2280" w:type="dxa"/>
            <w:gridSpan w:val="2"/>
            <w:tcBorders>
              <w:left w:val="single" w:sz="8" w:space="0" w:color="auto"/>
              <w:right w:val="single" w:sz="8" w:space="0" w:color="auto"/>
            </w:tcBorders>
            <w:vAlign w:val="bottom"/>
          </w:tcPr>
          <w:p w:rsidR="00B77267" w:rsidRPr="008D48C5" w:rsidRDefault="00B77267" w:rsidP="0074686D">
            <w:pPr>
              <w:rPr>
                <w:sz w:val="24"/>
                <w:szCs w:val="24"/>
              </w:rPr>
            </w:pPr>
          </w:p>
        </w:tc>
        <w:tc>
          <w:tcPr>
            <w:tcW w:w="800" w:type="dxa"/>
            <w:vAlign w:val="bottom"/>
          </w:tcPr>
          <w:p w:rsidR="00B77267" w:rsidRPr="008D48C5" w:rsidRDefault="00B77267" w:rsidP="0074686D">
            <w:pPr>
              <w:rPr>
                <w:sz w:val="24"/>
                <w:szCs w:val="24"/>
              </w:rPr>
            </w:pPr>
          </w:p>
        </w:tc>
        <w:tc>
          <w:tcPr>
            <w:tcW w:w="760" w:type="dxa"/>
            <w:gridSpan w:val="2"/>
            <w:vAlign w:val="bottom"/>
          </w:tcPr>
          <w:p w:rsidR="00B77267" w:rsidRPr="008D48C5" w:rsidRDefault="00B77267" w:rsidP="0074686D">
            <w:pPr>
              <w:rPr>
                <w:sz w:val="24"/>
                <w:szCs w:val="24"/>
              </w:rPr>
            </w:pPr>
          </w:p>
        </w:tc>
        <w:tc>
          <w:tcPr>
            <w:tcW w:w="520" w:type="dxa"/>
            <w:gridSpan w:val="2"/>
            <w:vAlign w:val="bottom"/>
          </w:tcPr>
          <w:p w:rsidR="00B77267" w:rsidRPr="008D48C5" w:rsidRDefault="00B77267" w:rsidP="0074686D">
            <w:pPr>
              <w:rPr>
                <w:sz w:val="24"/>
                <w:szCs w:val="24"/>
              </w:rPr>
            </w:pPr>
          </w:p>
        </w:tc>
        <w:tc>
          <w:tcPr>
            <w:tcW w:w="1220" w:type="dxa"/>
            <w:gridSpan w:val="4"/>
            <w:vAlign w:val="bottom"/>
          </w:tcPr>
          <w:p w:rsidR="00B77267" w:rsidRPr="008D48C5" w:rsidRDefault="00B77267" w:rsidP="0074686D">
            <w:pPr>
              <w:rPr>
                <w:sz w:val="24"/>
                <w:szCs w:val="24"/>
              </w:rPr>
            </w:pPr>
          </w:p>
        </w:tc>
        <w:tc>
          <w:tcPr>
            <w:tcW w:w="400" w:type="dxa"/>
            <w:tcBorders>
              <w:right w:val="single" w:sz="8" w:space="0" w:color="auto"/>
            </w:tcBorders>
            <w:vAlign w:val="bottom"/>
          </w:tcPr>
          <w:p w:rsidR="00B77267" w:rsidRPr="008D48C5" w:rsidRDefault="00B77267" w:rsidP="0074686D">
            <w:pPr>
              <w:rPr>
                <w:sz w:val="24"/>
                <w:szCs w:val="24"/>
              </w:rPr>
            </w:pPr>
          </w:p>
        </w:tc>
        <w:tc>
          <w:tcPr>
            <w:tcW w:w="1200" w:type="dxa"/>
            <w:vAlign w:val="bottom"/>
          </w:tcPr>
          <w:p w:rsidR="00B77267" w:rsidRPr="008D48C5" w:rsidRDefault="00B77267" w:rsidP="0074686D">
            <w:pPr>
              <w:ind w:left="80"/>
              <w:rPr>
                <w:sz w:val="24"/>
                <w:szCs w:val="24"/>
              </w:rPr>
            </w:pPr>
            <w:r w:rsidRPr="008D48C5">
              <w:rPr>
                <w:sz w:val="24"/>
                <w:szCs w:val="24"/>
              </w:rPr>
              <w:t>интерес.</w:t>
            </w:r>
          </w:p>
        </w:tc>
        <w:tc>
          <w:tcPr>
            <w:tcW w:w="1180" w:type="dxa"/>
            <w:gridSpan w:val="4"/>
            <w:vAlign w:val="bottom"/>
          </w:tcPr>
          <w:p w:rsidR="00B77267" w:rsidRPr="008D48C5" w:rsidRDefault="00B77267" w:rsidP="0074686D">
            <w:pPr>
              <w:ind w:left="200"/>
              <w:rPr>
                <w:sz w:val="24"/>
                <w:szCs w:val="24"/>
              </w:rPr>
            </w:pPr>
            <w:r w:rsidRPr="008D48C5">
              <w:rPr>
                <w:sz w:val="24"/>
                <w:szCs w:val="24"/>
              </w:rPr>
              <w:t>Автор</w:t>
            </w:r>
          </w:p>
        </w:tc>
        <w:tc>
          <w:tcPr>
            <w:tcW w:w="1300" w:type="dxa"/>
            <w:gridSpan w:val="4"/>
            <w:tcBorders>
              <w:right w:val="single" w:sz="8" w:space="0" w:color="auto"/>
            </w:tcBorders>
            <w:vAlign w:val="bottom"/>
          </w:tcPr>
          <w:p w:rsidR="00B77267" w:rsidRPr="008D48C5" w:rsidRDefault="00B77267" w:rsidP="0074686D">
            <w:pPr>
              <w:jc w:val="right"/>
              <w:rPr>
                <w:sz w:val="24"/>
                <w:szCs w:val="24"/>
              </w:rPr>
            </w:pPr>
            <w:r w:rsidRPr="008D48C5">
              <w:rPr>
                <w:sz w:val="24"/>
                <w:szCs w:val="24"/>
              </w:rPr>
              <w:t>свободно</w:t>
            </w:r>
          </w:p>
        </w:tc>
      </w:tr>
      <w:tr w:rsidR="00B77267" w:rsidRPr="008D48C5" w:rsidTr="0074686D">
        <w:trPr>
          <w:trHeight w:val="325"/>
        </w:trPr>
        <w:tc>
          <w:tcPr>
            <w:tcW w:w="2280" w:type="dxa"/>
            <w:gridSpan w:val="2"/>
            <w:tcBorders>
              <w:left w:val="single" w:sz="8" w:space="0" w:color="auto"/>
              <w:bottom w:val="single" w:sz="8" w:space="0" w:color="auto"/>
              <w:right w:val="single" w:sz="8" w:space="0" w:color="auto"/>
            </w:tcBorders>
            <w:vAlign w:val="bottom"/>
          </w:tcPr>
          <w:p w:rsidR="00B77267" w:rsidRPr="008D48C5" w:rsidRDefault="00B77267" w:rsidP="0074686D">
            <w:pPr>
              <w:rPr>
                <w:sz w:val="24"/>
                <w:szCs w:val="24"/>
              </w:rPr>
            </w:pPr>
          </w:p>
        </w:tc>
        <w:tc>
          <w:tcPr>
            <w:tcW w:w="800" w:type="dxa"/>
            <w:tcBorders>
              <w:bottom w:val="single" w:sz="8" w:space="0" w:color="auto"/>
            </w:tcBorders>
            <w:vAlign w:val="bottom"/>
          </w:tcPr>
          <w:p w:rsidR="00B77267" w:rsidRPr="008D48C5" w:rsidRDefault="00B77267" w:rsidP="0074686D">
            <w:pPr>
              <w:rPr>
                <w:sz w:val="24"/>
                <w:szCs w:val="24"/>
              </w:rPr>
            </w:pPr>
          </w:p>
        </w:tc>
        <w:tc>
          <w:tcPr>
            <w:tcW w:w="760" w:type="dxa"/>
            <w:gridSpan w:val="2"/>
            <w:tcBorders>
              <w:bottom w:val="single" w:sz="8" w:space="0" w:color="auto"/>
            </w:tcBorders>
            <w:vAlign w:val="bottom"/>
          </w:tcPr>
          <w:p w:rsidR="00B77267" w:rsidRPr="008D48C5" w:rsidRDefault="00B77267" w:rsidP="0074686D">
            <w:pPr>
              <w:rPr>
                <w:sz w:val="24"/>
                <w:szCs w:val="24"/>
              </w:rPr>
            </w:pPr>
          </w:p>
        </w:tc>
        <w:tc>
          <w:tcPr>
            <w:tcW w:w="520" w:type="dxa"/>
            <w:gridSpan w:val="2"/>
            <w:tcBorders>
              <w:bottom w:val="single" w:sz="8" w:space="0" w:color="auto"/>
            </w:tcBorders>
            <w:vAlign w:val="bottom"/>
          </w:tcPr>
          <w:p w:rsidR="00B77267" w:rsidRPr="008D48C5" w:rsidRDefault="00B77267" w:rsidP="0074686D">
            <w:pPr>
              <w:rPr>
                <w:sz w:val="24"/>
                <w:szCs w:val="24"/>
              </w:rPr>
            </w:pPr>
          </w:p>
        </w:tc>
        <w:tc>
          <w:tcPr>
            <w:tcW w:w="1220" w:type="dxa"/>
            <w:gridSpan w:val="4"/>
            <w:tcBorders>
              <w:bottom w:val="single" w:sz="8" w:space="0" w:color="auto"/>
            </w:tcBorders>
            <w:vAlign w:val="bottom"/>
          </w:tcPr>
          <w:p w:rsidR="00B77267" w:rsidRPr="008D48C5" w:rsidRDefault="00B77267" w:rsidP="0074686D">
            <w:pPr>
              <w:rPr>
                <w:sz w:val="24"/>
                <w:szCs w:val="24"/>
              </w:rPr>
            </w:pPr>
          </w:p>
        </w:tc>
        <w:tc>
          <w:tcPr>
            <w:tcW w:w="400" w:type="dxa"/>
            <w:tcBorders>
              <w:bottom w:val="single" w:sz="8" w:space="0" w:color="auto"/>
              <w:right w:val="single" w:sz="8" w:space="0" w:color="auto"/>
            </w:tcBorders>
            <w:vAlign w:val="bottom"/>
          </w:tcPr>
          <w:p w:rsidR="00B77267" w:rsidRPr="008D48C5" w:rsidRDefault="00B77267" w:rsidP="0074686D">
            <w:pPr>
              <w:rPr>
                <w:sz w:val="24"/>
                <w:szCs w:val="24"/>
              </w:rPr>
            </w:pPr>
          </w:p>
        </w:tc>
        <w:tc>
          <w:tcPr>
            <w:tcW w:w="2880" w:type="dxa"/>
            <w:gridSpan w:val="8"/>
            <w:tcBorders>
              <w:bottom w:val="single" w:sz="8" w:space="0" w:color="auto"/>
            </w:tcBorders>
            <w:vAlign w:val="bottom"/>
          </w:tcPr>
          <w:p w:rsidR="00B77267" w:rsidRPr="008D48C5" w:rsidRDefault="00B77267" w:rsidP="0074686D">
            <w:pPr>
              <w:ind w:left="80"/>
              <w:rPr>
                <w:sz w:val="24"/>
                <w:szCs w:val="24"/>
              </w:rPr>
            </w:pPr>
            <w:r w:rsidRPr="008D48C5">
              <w:rPr>
                <w:sz w:val="24"/>
                <w:szCs w:val="24"/>
              </w:rPr>
              <w:t>отвечает на вопросы</w:t>
            </w:r>
          </w:p>
        </w:tc>
        <w:tc>
          <w:tcPr>
            <w:tcW w:w="800" w:type="dxa"/>
            <w:tcBorders>
              <w:bottom w:val="single" w:sz="8" w:space="0" w:color="auto"/>
              <w:right w:val="single" w:sz="8" w:space="0" w:color="auto"/>
            </w:tcBorders>
            <w:vAlign w:val="bottom"/>
          </w:tcPr>
          <w:p w:rsidR="00B77267" w:rsidRPr="008D48C5" w:rsidRDefault="00B77267" w:rsidP="0074686D">
            <w:pPr>
              <w:rPr>
                <w:sz w:val="24"/>
                <w:szCs w:val="24"/>
              </w:rPr>
            </w:pPr>
          </w:p>
        </w:tc>
      </w:tr>
    </w:tbl>
    <w:p w:rsidR="008D48C5" w:rsidRDefault="00B77267" w:rsidP="00B77267">
      <w:pPr>
        <w:spacing w:line="239" w:lineRule="auto"/>
        <w:ind w:firstLine="708"/>
        <w:jc w:val="both"/>
        <w:rPr>
          <w:sz w:val="28"/>
          <w:szCs w:val="28"/>
          <w:lang w:val="ru-RU"/>
        </w:rPr>
      </w:pPr>
      <w:r w:rsidRPr="00B77267">
        <w:rPr>
          <w:sz w:val="28"/>
          <w:szCs w:val="28"/>
          <w:lang w:val="ru-RU"/>
        </w:rPr>
        <w:t xml:space="preserve">Решение о том, что проект выполнен на повышенном уровне, принимается при условии, что: </w:t>
      </w:r>
    </w:p>
    <w:p w:rsidR="008D48C5" w:rsidRDefault="00B77267" w:rsidP="00B77267">
      <w:pPr>
        <w:spacing w:line="239" w:lineRule="auto"/>
        <w:ind w:firstLine="708"/>
        <w:jc w:val="both"/>
        <w:rPr>
          <w:sz w:val="28"/>
          <w:szCs w:val="28"/>
          <w:lang w:val="ru-RU"/>
        </w:rPr>
      </w:pPr>
      <w:r w:rsidRPr="00B77267">
        <w:rPr>
          <w:sz w:val="28"/>
          <w:szCs w:val="28"/>
          <w:lang w:val="ru-RU"/>
        </w:rPr>
        <w:t>1) такая оценка выставлена по каждому из трѐх предъявляемых критериев, х</w:t>
      </w:r>
      <w:r w:rsidRPr="00B77267">
        <w:rPr>
          <w:sz w:val="28"/>
          <w:szCs w:val="28"/>
          <w:lang w:val="ru-RU"/>
        </w:rPr>
        <w:t>а</w:t>
      </w:r>
      <w:r w:rsidRPr="00B77267">
        <w:rPr>
          <w:sz w:val="28"/>
          <w:szCs w:val="28"/>
          <w:lang w:val="ru-RU"/>
        </w:rPr>
        <w:t>рактеризующих сформированность метапредметных умений (способности к самосто</w:t>
      </w:r>
      <w:r w:rsidRPr="00B77267">
        <w:rPr>
          <w:sz w:val="28"/>
          <w:szCs w:val="28"/>
          <w:lang w:val="ru-RU"/>
        </w:rPr>
        <w:t>я</w:t>
      </w:r>
      <w:r w:rsidRPr="00B77267">
        <w:rPr>
          <w:sz w:val="28"/>
          <w:szCs w:val="28"/>
          <w:lang w:val="ru-RU"/>
        </w:rPr>
        <w:t>тельному приобретению знаний и решению проблем, сформированности регуляти</w:t>
      </w:r>
      <w:r w:rsidRPr="00B77267">
        <w:rPr>
          <w:sz w:val="28"/>
          <w:szCs w:val="28"/>
          <w:lang w:val="ru-RU"/>
        </w:rPr>
        <w:t>в</w:t>
      </w:r>
      <w:r w:rsidRPr="00B77267">
        <w:rPr>
          <w:sz w:val="28"/>
          <w:szCs w:val="28"/>
          <w:lang w:val="ru-RU"/>
        </w:rPr>
        <w:t>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w:t>
      </w:r>
      <w:r w:rsidRPr="00B77267">
        <w:rPr>
          <w:sz w:val="28"/>
          <w:szCs w:val="28"/>
          <w:lang w:val="ru-RU"/>
        </w:rPr>
        <w:t>в</w:t>
      </w:r>
      <w:r w:rsidRPr="00B77267">
        <w:rPr>
          <w:sz w:val="28"/>
          <w:szCs w:val="28"/>
          <w:lang w:val="ru-RU"/>
        </w:rPr>
        <w:t xml:space="preserve">не; </w:t>
      </w:r>
    </w:p>
    <w:p w:rsidR="00B77267" w:rsidRPr="00B77267" w:rsidRDefault="00B77267" w:rsidP="00B77267">
      <w:pPr>
        <w:spacing w:line="239" w:lineRule="auto"/>
        <w:ind w:firstLine="708"/>
        <w:jc w:val="both"/>
        <w:rPr>
          <w:sz w:val="20"/>
          <w:szCs w:val="20"/>
          <w:lang w:val="ru-RU"/>
        </w:rPr>
      </w:pPr>
      <w:r w:rsidRPr="00B77267">
        <w:rPr>
          <w:sz w:val="28"/>
          <w:szCs w:val="28"/>
          <w:lang w:val="ru-RU"/>
        </w:rPr>
        <w:t>2) ни один из обязательных элементов проекта (продукт, пояснительная записка, отзыв руководителя или презентация) не даѐт оснований для иного решения.</w:t>
      </w:r>
    </w:p>
    <w:p w:rsidR="00B77267" w:rsidRPr="00B77267" w:rsidRDefault="00B77267" w:rsidP="00B77267">
      <w:pPr>
        <w:spacing w:line="15" w:lineRule="exact"/>
        <w:rPr>
          <w:sz w:val="20"/>
          <w:szCs w:val="20"/>
          <w:lang w:val="ru-RU"/>
        </w:rPr>
      </w:pPr>
    </w:p>
    <w:p w:rsidR="008D48C5" w:rsidRDefault="00B77267" w:rsidP="00B77267">
      <w:pPr>
        <w:spacing w:line="238" w:lineRule="auto"/>
        <w:ind w:firstLine="708"/>
        <w:jc w:val="both"/>
        <w:rPr>
          <w:sz w:val="28"/>
          <w:szCs w:val="28"/>
          <w:lang w:val="ru-RU"/>
        </w:rPr>
      </w:pPr>
      <w:r w:rsidRPr="00B77267">
        <w:rPr>
          <w:sz w:val="28"/>
          <w:szCs w:val="28"/>
          <w:lang w:val="ru-RU"/>
        </w:rPr>
        <w:t>Решение о том, что проект выполнен на базовом уровне, принимается при усл</w:t>
      </w:r>
      <w:r w:rsidRPr="00B77267">
        <w:rPr>
          <w:sz w:val="28"/>
          <w:szCs w:val="28"/>
          <w:lang w:val="ru-RU"/>
        </w:rPr>
        <w:t>о</w:t>
      </w:r>
      <w:r w:rsidRPr="00B77267">
        <w:rPr>
          <w:sz w:val="28"/>
          <w:szCs w:val="28"/>
          <w:lang w:val="ru-RU"/>
        </w:rPr>
        <w:t>вии, что:</w:t>
      </w:r>
    </w:p>
    <w:p w:rsidR="008D48C5" w:rsidRDefault="00B77267" w:rsidP="00B77267">
      <w:pPr>
        <w:spacing w:line="238" w:lineRule="auto"/>
        <w:ind w:firstLine="708"/>
        <w:jc w:val="both"/>
        <w:rPr>
          <w:sz w:val="28"/>
          <w:szCs w:val="28"/>
          <w:lang w:val="ru-RU"/>
        </w:rPr>
      </w:pPr>
      <w:r w:rsidRPr="00B77267">
        <w:rPr>
          <w:sz w:val="28"/>
          <w:szCs w:val="28"/>
          <w:lang w:val="ru-RU"/>
        </w:rPr>
        <w:t xml:space="preserve">1) такая оценка выставлена по каждому из предъявляемых критериев; </w:t>
      </w:r>
    </w:p>
    <w:p w:rsidR="008D48C5" w:rsidRDefault="00B77267" w:rsidP="00B77267">
      <w:pPr>
        <w:spacing w:line="238" w:lineRule="auto"/>
        <w:ind w:firstLine="708"/>
        <w:jc w:val="both"/>
        <w:rPr>
          <w:sz w:val="28"/>
          <w:szCs w:val="28"/>
          <w:lang w:val="ru-RU"/>
        </w:rPr>
      </w:pPr>
      <w:r w:rsidRPr="00B77267">
        <w:rPr>
          <w:sz w:val="28"/>
          <w:szCs w:val="28"/>
          <w:lang w:val="ru-RU"/>
        </w:rPr>
        <w:t xml:space="preserve">2) продемонстрированы </w:t>
      </w:r>
      <w:r w:rsidRPr="00B77267">
        <w:rPr>
          <w:sz w:val="28"/>
          <w:szCs w:val="28"/>
          <w:u w:val="single"/>
          <w:lang w:val="ru-RU"/>
        </w:rPr>
        <w:t>все</w:t>
      </w:r>
      <w:r w:rsidRPr="00B77267">
        <w:rPr>
          <w:sz w:val="28"/>
          <w:szCs w:val="28"/>
          <w:lang w:val="ru-RU"/>
        </w:rPr>
        <w:t xml:space="preserve"> обязательные элементы проекта: завершѐнный пр</w:t>
      </w:r>
      <w:r w:rsidRPr="00B77267">
        <w:rPr>
          <w:sz w:val="28"/>
          <w:szCs w:val="28"/>
          <w:lang w:val="ru-RU"/>
        </w:rPr>
        <w:t>о</w:t>
      </w:r>
      <w:r w:rsidRPr="00B77267">
        <w:rPr>
          <w:sz w:val="28"/>
          <w:szCs w:val="28"/>
          <w:lang w:val="ru-RU"/>
        </w:rPr>
        <w:t>дукт, отвечающий исходному замыслу, список использованных источников, полож</w:t>
      </w:r>
      <w:r w:rsidRPr="00B77267">
        <w:rPr>
          <w:sz w:val="28"/>
          <w:szCs w:val="28"/>
          <w:lang w:val="ru-RU"/>
        </w:rPr>
        <w:t>и</w:t>
      </w:r>
      <w:r w:rsidRPr="00B77267">
        <w:rPr>
          <w:sz w:val="28"/>
          <w:szCs w:val="28"/>
          <w:lang w:val="ru-RU"/>
        </w:rPr>
        <w:t xml:space="preserve">тельный отзыв руководителя, презентация проекта; </w:t>
      </w:r>
    </w:p>
    <w:p w:rsidR="00B77267" w:rsidRPr="00B77267" w:rsidRDefault="00B77267" w:rsidP="00B77267">
      <w:pPr>
        <w:spacing w:line="238" w:lineRule="auto"/>
        <w:ind w:firstLine="708"/>
        <w:jc w:val="both"/>
        <w:rPr>
          <w:sz w:val="20"/>
          <w:szCs w:val="20"/>
          <w:lang w:val="ru-RU"/>
        </w:rPr>
      </w:pPr>
      <w:r w:rsidRPr="00B77267">
        <w:rPr>
          <w:sz w:val="28"/>
          <w:szCs w:val="28"/>
          <w:lang w:val="ru-RU"/>
        </w:rPr>
        <w:t>3) даны ответы на вопросы.</w:t>
      </w:r>
    </w:p>
    <w:p w:rsidR="00B77267" w:rsidRPr="00B77267" w:rsidRDefault="00B77267" w:rsidP="00B77267">
      <w:pPr>
        <w:spacing w:line="17" w:lineRule="exact"/>
        <w:rPr>
          <w:sz w:val="20"/>
          <w:szCs w:val="20"/>
          <w:lang w:val="ru-RU"/>
        </w:rPr>
      </w:pPr>
    </w:p>
    <w:p w:rsidR="00B77267" w:rsidRPr="00B77267" w:rsidRDefault="00B77267" w:rsidP="00B77267">
      <w:pPr>
        <w:spacing w:line="238" w:lineRule="auto"/>
        <w:ind w:firstLine="708"/>
        <w:jc w:val="both"/>
        <w:rPr>
          <w:sz w:val="20"/>
          <w:szCs w:val="20"/>
          <w:lang w:val="ru-RU"/>
        </w:rPr>
      </w:pPr>
      <w:r w:rsidRPr="00B77267">
        <w:rPr>
          <w:sz w:val="28"/>
          <w:szCs w:val="28"/>
          <w:lang w:val="ru-RU"/>
        </w:rPr>
        <w:t>Таким образом, качество выполненного проекта и предлагаемый подход к оп</w:t>
      </w:r>
      <w:r w:rsidRPr="00B77267">
        <w:rPr>
          <w:sz w:val="28"/>
          <w:szCs w:val="28"/>
          <w:lang w:val="ru-RU"/>
        </w:rPr>
        <w:t>и</w:t>
      </w:r>
      <w:r w:rsidRPr="00B77267">
        <w:rPr>
          <w:sz w:val="28"/>
          <w:szCs w:val="28"/>
          <w:lang w:val="ru-RU"/>
        </w:rPr>
        <w:lastRenderedPageBreak/>
        <w:t>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B77267" w:rsidRPr="00B77267" w:rsidRDefault="00B77267" w:rsidP="00B77267">
      <w:pPr>
        <w:spacing w:line="237" w:lineRule="auto"/>
        <w:ind w:firstLine="708"/>
        <w:jc w:val="both"/>
        <w:rPr>
          <w:sz w:val="20"/>
          <w:szCs w:val="20"/>
          <w:lang w:val="ru-RU"/>
        </w:rPr>
      </w:pPr>
      <w:r w:rsidRPr="00B77267">
        <w:rPr>
          <w:sz w:val="28"/>
          <w:szCs w:val="28"/>
          <w:lang w:val="ru-RU"/>
        </w:rPr>
        <w:t>Результаты выполнения индивидуального проекта могут рассматриваться как дополнительное основание при зачислении выпускника на избранное им направление профильного образования.</w:t>
      </w:r>
    </w:p>
    <w:p w:rsidR="00B77267" w:rsidRPr="00B77267" w:rsidRDefault="00B77267" w:rsidP="00B77267">
      <w:pPr>
        <w:spacing w:line="14" w:lineRule="exact"/>
        <w:rPr>
          <w:sz w:val="20"/>
          <w:szCs w:val="20"/>
          <w:lang w:val="ru-RU"/>
        </w:rPr>
      </w:pPr>
    </w:p>
    <w:p w:rsidR="00B77267" w:rsidRDefault="00B77267" w:rsidP="00B77267">
      <w:pPr>
        <w:spacing w:line="238" w:lineRule="auto"/>
        <w:ind w:firstLine="708"/>
        <w:jc w:val="both"/>
        <w:rPr>
          <w:sz w:val="20"/>
          <w:szCs w:val="20"/>
        </w:rPr>
      </w:pPr>
      <w:r w:rsidRPr="00B77267">
        <w:rPr>
          <w:sz w:val="28"/>
          <w:szCs w:val="28"/>
          <w:lang w:val="ru-RU"/>
        </w:rPr>
        <w:t xml:space="preserve">При необходимости осуществления отбора при поступлении в профильные классы может использоваться </w:t>
      </w:r>
      <w:r w:rsidRPr="00B77267">
        <w:rPr>
          <w:b/>
          <w:bCs/>
          <w:i/>
          <w:iCs/>
          <w:sz w:val="28"/>
          <w:szCs w:val="28"/>
          <w:lang w:val="ru-RU"/>
        </w:rPr>
        <w:t>аналитический подход</w:t>
      </w:r>
      <w:r w:rsidRPr="00B77267">
        <w:rPr>
          <w:sz w:val="28"/>
          <w:szCs w:val="28"/>
          <w:lang w:val="ru-RU"/>
        </w:rPr>
        <w:t xml:space="preserve"> к описанию результатов, с</w:t>
      </w:r>
      <w:r w:rsidRPr="00B77267">
        <w:rPr>
          <w:sz w:val="28"/>
          <w:szCs w:val="28"/>
          <w:lang w:val="ru-RU"/>
        </w:rPr>
        <w:t>о</w:t>
      </w:r>
      <w:r w:rsidRPr="00B77267">
        <w:rPr>
          <w:sz w:val="28"/>
          <w:szCs w:val="28"/>
          <w:lang w:val="ru-RU"/>
        </w:rPr>
        <w:t>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w:t>
      </w:r>
      <w:r w:rsidRPr="00B77267">
        <w:rPr>
          <w:sz w:val="28"/>
          <w:szCs w:val="28"/>
          <w:lang w:val="ru-RU"/>
        </w:rPr>
        <w:t>с</w:t>
      </w:r>
      <w:r w:rsidRPr="00B77267">
        <w:rPr>
          <w:sz w:val="28"/>
          <w:szCs w:val="28"/>
          <w:lang w:val="ru-RU"/>
        </w:rPr>
        <w:t xml:space="preserve">тижение базового уровня (отметка «удовлетворительно») соответствует получению 4 первичных баллов (по одному баллу за каждый из четырѐх критериев), а достижение повышенных уровней соответствует получению </w:t>
      </w:r>
      <w:r>
        <w:rPr>
          <w:sz w:val="28"/>
          <w:szCs w:val="28"/>
        </w:rPr>
        <w:t>7-</w:t>
      </w:r>
    </w:p>
    <w:p w:rsidR="00B77267" w:rsidRDefault="00B77267" w:rsidP="00B77267">
      <w:pPr>
        <w:spacing w:line="29" w:lineRule="exact"/>
        <w:rPr>
          <w:sz w:val="20"/>
          <w:szCs w:val="20"/>
        </w:rPr>
      </w:pPr>
    </w:p>
    <w:p w:rsidR="00B77267" w:rsidRPr="00B77267" w:rsidRDefault="00B77267" w:rsidP="0000138B">
      <w:pPr>
        <w:widowControl/>
        <w:numPr>
          <w:ilvl w:val="0"/>
          <w:numId w:val="141"/>
        </w:numPr>
        <w:tabs>
          <w:tab w:val="left" w:pos="591"/>
        </w:tabs>
        <w:autoSpaceDE/>
        <w:autoSpaceDN/>
        <w:spacing w:line="234" w:lineRule="auto"/>
        <w:ind w:firstLine="2"/>
        <w:rPr>
          <w:sz w:val="28"/>
          <w:szCs w:val="28"/>
          <w:lang w:val="ru-RU"/>
        </w:rPr>
      </w:pPr>
      <w:r w:rsidRPr="00B77267">
        <w:rPr>
          <w:sz w:val="28"/>
          <w:szCs w:val="28"/>
          <w:lang w:val="ru-RU"/>
        </w:rPr>
        <w:t>первичных баллов (отметка «хорошо») или 10-12 первичных баллов (отметка «отлично»).</w:t>
      </w:r>
    </w:p>
    <w:p w:rsidR="00B77267" w:rsidRPr="00B77267" w:rsidRDefault="00B77267" w:rsidP="00B77267">
      <w:pPr>
        <w:spacing w:line="15" w:lineRule="exact"/>
        <w:rPr>
          <w:sz w:val="28"/>
          <w:szCs w:val="28"/>
          <w:lang w:val="ru-RU"/>
        </w:rPr>
      </w:pPr>
    </w:p>
    <w:p w:rsidR="00B77267" w:rsidRPr="00B77267" w:rsidRDefault="00B77267" w:rsidP="00B77267">
      <w:pPr>
        <w:spacing w:line="238" w:lineRule="auto"/>
        <w:ind w:firstLine="708"/>
        <w:jc w:val="both"/>
        <w:rPr>
          <w:sz w:val="28"/>
          <w:szCs w:val="28"/>
          <w:lang w:val="ru-RU"/>
        </w:rPr>
      </w:pPr>
      <w:r w:rsidRPr="00B77267">
        <w:rPr>
          <w:sz w:val="28"/>
          <w:szCs w:val="28"/>
          <w:lang w:val="ru-RU"/>
        </w:rPr>
        <w:t>Аналогичный подход, сопровождающийся более детальным описанием критер</w:t>
      </w:r>
      <w:r w:rsidRPr="00B77267">
        <w:rPr>
          <w:sz w:val="28"/>
          <w:szCs w:val="28"/>
          <w:lang w:val="ru-RU"/>
        </w:rPr>
        <w:t>и</w:t>
      </w:r>
      <w:r w:rsidRPr="00B77267">
        <w:rPr>
          <w:sz w:val="28"/>
          <w:szCs w:val="28"/>
          <w:lang w:val="ru-RU"/>
        </w:rPr>
        <w:t>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w:t>
      </w:r>
      <w:r w:rsidRPr="00B77267">
        <w:rPr>
          <w:sz w:val="28"/>
          <w:szCs w:val="28"/>
          <w:lang w:val="ru-RU"/>
        </w:rPr>
        <w:t>с</w:t>
      </w:r>
      <w:r w:rsidRPr="00B77267">
        <w:rPr>
          <w:sz w:val="28"/>
          <w:szCs w:val="28"/>
          <w:lang w:val="ru-RU"/>
        </w:rPr>
        <w:t>пользоваться в текущем учебном процессе при обучении навыкам осуществления пр</w:t>
      </w:r>
      <w:r w:rsidRPr="00B77267">
        <w:rPr>
          <w:sz w:val="28"/>
          <w:szCs w:val="28"/>
          <w:lang w:val="ru-RU"/>
        </w:rPr>
        <w:t>о</w:t>
      </w:r>
      <w:r w:rsidRPr="00B77267">
        <w:rPr>
          <w:sz w:val="28"/>
          <w:szCs w:val="28"/>
          <w:lang w:val="ru-RU"/>
        </w:rPr>
        <w:t>ектной деятельности. При использовании детализированных или специальных крит</w:t>
      </w:r>
      <w:r w:rsidRPr="00B77267">
        <w:rPr>
          <w:sz w:val="28"/>
          <w:szCs w:val="28"/>
          <w:lang w:val="ru-RU"/>
        </w:rPr>
        <w:t>е</w:t>
      </w:r>
      <w:r w:rsidRPr="00B77267">
        <w:rPr>
          <w:sz w:val="28"/>
          <w:szCs w:val="28"/>
          <w:lang w:val="ru-RU"/>
        </w:rPr>
        <w:t>риев по каждому из выделенных критериев разрабатываются отдельные шкалы и пр</w:t>
      </w:r>
      <w:r w:rsidRPr="00B77267">
        <w:rPr>
          <w:sz w:val="28"/>
          <w:szCs w:val="28"/>
          <w:lang w:val="ru-RU"/>
        </w:rPr>
        <w:t>и</w:t>
      </w:r>
      <w:r w:rsidRPr="00B77267">
        <w:rPr>
          <w:sz w:val="28"/>
          <w:szCs w:val="28"/>
          <w:lang w:val="ru-RU"/>
        </w:rPr>
        <w:t>водится их критериальное описание.</w:t>
      </w:r>
    </w:p>
    <w:p w:rsidR="00B77267" w:rsidRPr="00B77267" w:rsidRDefault="00B77267" w:rsidP="00B77267">
      <w:pPr>
        <w:rPr>
          <w:sz w:val="20"/>
          <w:szCs w:val="20"/>
          <w:lang w:val="ru-RU"/>
        </w:rPr>
      </w:pPr>
      <w:r w:rsidRPr="00B77267">
        <w:rPr>
          <w:b/>
          <w:bCs/>
          <w:sz w:val="28"/>
          <w:szCs w:val="28"/>
          <w:lang w:val="ru-RU"/>
        </w:rPr>
        <w:t>1.3.4. Особенности оценки предметных результатов</w:t>
      </w:r>
    </w:p>
    <w:p w:rsidR="00B77267" w:rsidRPr="00B77267" w:rsidRDefault="00B77267" w:rsidP="00B77267">
      <w:pPr>
        <w:spacing w:line="11" w:lineRule="exact"/>
        <w:rPr>
          <w:sz w:val="20"/>
          <w:szCs w:val="20"/>
          <w:lang w:val="ru-RU"/>
        </w:rPr>
      </w:pPr>
    </w:p>
    <w:p w:rsidR="00B77267" w:rsidRPr="00B77267" w:rsidRDefault="00B77267" w:rsidP="00B77267">
      <w:pPr>
        <w:spacing w:line="236" w:lineRule="auto"/>
        <w:ind w:firstLine="708"/>
        <w:jc w:val="both"/>
        <w:rPr>
          <w:sz w:val="20"/>
          <w:szCs w:val="20"/>
          <w:lang w:val="ru-RU"/>
        </w:rPr>
      </w:pPr>
      <w:r w:rsidRPr="00B77267">
        <w:rPr>
          <w:sz w:val="28"/>
          <w:szCs w:val="28"/>
          <w:lang w:val="ru-RU"/>
        </w:rPr>
        <w:t>Оценка предметных результатов представляет собой оценку достижения об</w:t>
      </w:r>
      <w:r w:rsidRPr="00B77267">
        <w:rPr>
          <w:sz w:val="28"/>
          <w:szCs w:val="28"/>
          <w:lang w:val="ru-RU"/>
        </w:rPr>
        <w:t>у</w:t>
      </w:r>
      <w:r w:rsidRPr="00B77267">
        <w:rPr>
          <w:sz w:val="28"/>
          <w:szCs w:val="28"/>
          <w:lang w:val="ru-RU"/>
        </w:rPr>
        <w:t>чающимся планируемых результатов по отдельным предметам.</w:t>
      </w:r>
    </w:p>
    <w:p w:rsidR="00B77267" w:rsidRPr="00B77267" w:rsidRDefault="00B77267" w:rsidP="00B77267">
      <w:pPr>
        <w:spacing w:line="15" w:lineRule="exact"/>
        <w:rPr>
          <w:sz w:val="20"/>
          <w:szCs w:val="20"/>
          <w:lang w:val="ru-RU"/>
        </w:rPr>
      </w:pPr>
    </w:p>
    <w:p w:rsidR="00B77267" w:rsidRPr="00B77267" w:rsidRDefault="00B77267" w:rsidP="00B77267">
      <w:pPr>
        <w:spacing w:line="234" w:lineRule="auto"/>
        <w:ind w:firstLine="708"/>
        <w:jc w:val="both"/>
        <w:rPr>
          <w:sz w:val="20"/>
          <w:szCs w:val="20"/>
          <w:lang w:val="ru-RU"/>
        </w:rPr>
      </w:pPr>
      <w:r w:rsidRPr="00B77267">
        <w:rPr>
          <w:sz w:val="28"/>
          <w:szCs w:val="28"/>
          <w:lang w:val="ru-RU"/>
        </w:rPr>
        <w:t>Формирование этих результатов обеспечивается за счѐт основных компонентов образовательных отношений — учебных предметов.</w:t>
      </w:r>
    </w:p>
    <w:p w:rsidR="00B77267" w:rsidRPr="00B77267" w:rsidRDefault="00B77267" w:rsidP="00B77267">
      <w:pPr>
        <w:spacing w:line="15" w:lineRule="exact"/>
        <w:rPr>
          <w:sz w:val="20"/>
          <w:szCs w:val="20"/>
          <w:lang w:val="ru-RU"/>
        </w:rPr>
      </w:pPr>
    </w:p>
    <w:p w:rsidR="00B77267" w:rsidRPr="00B77267" w:rsidRDefault="00B77267" w:rsidP="00B77267">
      <w:pPr>
        <w:spacing w:line="238" w:lineRule="auto"/>
        <w:ind w:firstLine="708"/>
        <w:jc w:val="both"/>
        <w:rPr>
          <w:sz w:val="20"/>
          <w:szCs w:val="20"/>
          <w:lang w:val="ru-RU"/>
        </w:rPr>
      </w:pPr>
      <w:r w:rsidRPr="00B77267">
        <w:rPr>
          <w:sz w:val="28"/>
          <w:szCs w:val="28"/>
          <w:lang w:val="ru-RU"/>
        </w:rPr>
        <w:t xml:space="preserve">Основным </w:t>
      </w:r>
      <w:r w:rsidRPr="00B77267">
        <w:rPr>
          <w:b/>
          <w:bCs/>
          <w:sz w:val="28"/>
          <w:szCs w:val="28"/>
          <w:lang w:val="ru-RU"/>
        </w:rPr>
        <w:t>объектом</w:t>
      </w:r>
      <w:r w:rsidRPr="00B77267">
        <w:rPr>
          <w:sz w:val="28"/>
          <w:szCs w:val="28"/>
          <w:lang w:val="ru-RU"/>
        </w:rPr>
        <w:t xml:space="preserve"> оценки предметных результатов в соответствии с требов</w:t>
      </w:r>
      <w:r w:rsidRPr="00B77267">
        <w:rPr>
          <w:sz w:val="28"/>
          <w:szCs w:val="28"/>
          <w:lang w:val="ru-RU"/>
        </w:rPr>
        <w:t>а</w:t>
      </w:r>
      <w:r w:rsidRPr="00B77267">
        <w:rPr>
          <w:sz w:val="28"/>
          <w:szCs w:val="28"/>
          <w:lang w:val="ru-RU"/>
        </w:rPr>
        <w:t>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w:t>
      </w:r>
      <w:r w:rsidRPr="00B77267">
        <w:rPr>
          <w:sz w:val="28"/>
          <w:szCs w:val="28"/>
          <w:lang w:val="ru-RU"/>
        </w:rPr>
        <w:t>а</w:t>
      </w:r>
      <w:r w:rsidRPr="00B77267">
        <w:rPr>
          <w:sz w:val="28"/>
          <w:szCs w:val="28"/>
          <w:lang w:val="ru-RU"/>
        </w:rPr>
        <w:t>предметных (познавательных, регулятивных, коммуникативных) действий.</w:t>
      </w:r>
    </w:p>
    <w:p w:rsidR="00B77267" w:rsidRPr="00B77267" w:rsidRDefault="00B77267" w:rsidP="00B77267">
      <w:pPr>
        <w:spacing w:line="17" w:lineRule="exact"/>
        <w:rPr>
          <w:sz w:val="20"/>
          <w:szCs w:val="20"/>
          <w:lang w:val="ru-RU"/>
        </w:rPr>
      </w:pPr>
    </w:p>
    <w:p w:rsidR="00B77267" w:rsidRPr="00B77267" w:rsidRDefault="00B77267" w:rsidP="00B77267">
      <w:pPr>
        <w:spacing w:line="238" w:lineRule="auto"/>
        <w:ind w:firstLine="708"/>
        <w:jc w:val="both"/>
        <w:rPr>
          <w:sz w:val="20"/>
          <w:szCs w:val="20"/>
          <w:lang w:val="ru-RU"/>
        </w:rPr>
      </w:pPr>
      <w:r w:rsidRPr="00B77267">
        <w:rPr>
          <w:sz w:val="28"/>
          <w:szCs w:val="28"/>
          <w:lang w:val="ru-RU"/>
        </w:rPr>
        <w:t xml:space="preserve">Система оценки предметных результатов освоения учебных программ с учѐтом уровневого подхода, принятого в Стандарте, предполагает </w:t>
      </w:r>
      <w:r w:rsidRPr="00B77267">
        <w:rPr>
          <w:b/>
          <w:bCs/>
          <w:sz w:val="28"/>
          <w:szCs w:val="28"/>
          <w:lang w:val="ru-RU"/>
        </w:rPr>
        <w:t>выделение базового уро</w:t>
      </w:r>
      <w:r w:rsidRPr="00B77267">
        <w:rPr>
          <w:b/>
          <w:bCs/>
          <w:sz w:val="28"/>
          <w:szCs w:val="28"/>
          <w:lang w:val="ru-RU"/>
        </w:rPr>
        <w:t>в</w:t>
      </w:r>
      <w:r w:rsidRPr="00B77267">
        <w:rPr>
          <w:b/>
          <w:bCs/>
          <w:sz w:val="28"/>
          <w:szCs w:val="28"/>
          <w:lang w:val="ru-RU"/>
        </w:rPr>
        <w:t xml:space="preserve">ня достижений как точки отсчѐта </w:t>
      </w:r>
      <w:r w:rsidRPr="00B77267">
        <w:rPr>
          <w:sz w:val="28"/>
          <w:szCs w:val="28"/>
          <w:lang w:val="ru-RU"/>
        </w:rPr>
        <w:t>при</w:t>
      </w:r>
      <w:r w:rsidRPr="00B77267">
        <w:rPr>
          <w:b/>
          <w:bCs/>
          <w:sz w:val="28"/>
          <w:szCs w:val="28"/>
          <w:lang w:val="ru-RU"/>
        </w:rPr>
        <w:t xml:space="preserve"> </w:t>
      </w:r>
      <w:r w:rsidRPr="00B77267">
        <w:rPr>
          <w:sz w:val="28"/>
          <w:szCs w:val="28"/>
          <w:lang w:val="ru-RU"/>
        </w:rPr>
        <w:t>построении всей системы оценки и организ</w:t>
      </w:r>
      <w:r w:rsidRPr="00B77267">
        <w:rPr>
          <w:sz w:val="28"/>
          <w:szCs w:val="28"/>
          <w:lang w:val="ru-RU"/>
        </w:rPr>
        <w:t>а</w:t>
      </w:r>
      <w:r w:rsidRPr="00B77267">
        <w:rPr>
          <w:sz w:val="28"/>
          <w:szCs w:val="28"/>
          <w:lang w:val="ru-RU"/>
        </w:rPr>
        <w:t>ции индивидуальной работы с учащимися.</w:t>
      </w:r>
    </w:p>
    <w:p w:rsidR="00B77267" w:rsidRPr="00B77267" w:rsidRDefault="00B77267" w:rsidP="00B77267">
      <w:pPr>
        <w:spacing w:line="237" w:lineRule="auto"/>
        <w:ind w:firstLine="708"/>
        <w:jc w:val="both"/>
        <w:rPr>
          <w:sz w:val="20"/>
          <w:szCs w:val="20"/>
          <w:lang w:val="ru-RU"/>
        </w:rPr>
      </w:pPr>
      <w:r w:rsidRPr="00B77267">
        <w:rPr>
          <w:sz w:val="28"/>
          <w:szCs w:val="28"/>
          <w:lang w:val="ru-RU"/>
        </w:rPr>
        <w:t>Реальные достижения учащихся могут соответствовать базовому уровню, а м</w:t>
      </w:r>
      <w:r w:rsidRPr="00B77267">
        <w:rPr>
          <w:sz w:val="28"/>
          <w:szCs w:val="28"/>
          <w:lang w:val="ru-RU"/>
        </w:rPr>
        <w:t>о</w:t>
      </w:r>
      <w:r w:rsidRPr="00B77267">
        <w:rPr>
          <w:sz w:val="28"/>
          <w:szCs w:val="28"/>
          <w:lang w:val="ru-RU"/>
        </w:rPr>
        <w:t>гут отличаться от него как в сторону превышения, так и в сторону недостижения.</w:t>
      </w:r>
    </w:p>
    <w:p w:rsidR="00B77267" w:rsidRPr="00B77267" w:rsidRDefault="00B77267" w:rsidP="00B77267">
      <w:pPr>
        <w:spacing w:line="14" w:lineRule="exact"/>
        <w:rPr>
          <w:sz w:val="20"/>
          <w:szCs w:val="20"/>
          <w:lang w:val="ru-RU"/>
        </w:rPr>
      </w:pPr>
    </w:p>
    <w:p w:rsidR="00B77267" w:rsidRPr="00B77267" w:rsidRDefault="00B77267" w:rsidP="00B77267">
      <w:pPr>
        <w:spacing w:line="234" w:lineRule="auto"/>
        <w:ind w:firstLine="708"/>
        <w:jc w:val="both"/>
        <w:rPr>
          <w:sz w:val="20"/>
          <w:szCs w:val="20"/>
          <w:lang w:val="ru-RU"/>
        </w:rPr>
      </w:pPr>
      <w:r w:rsidRPr="00B77267">
        <w:rPr>
          <w:sz w:val="28"/>
          <w:szCs w:val="28"/>
          <w:lang w:val="ru-RU"/>
        </w:rPr>
        <w:t>Практика показывает, что для описания достижений учащихся целесообразно установить следующие пять уровней.</w:t>
      </w:r>
    </w:p>
    <w:p w:rsidR="00B77267" w:rsidRPr="00B77267" w:rsidRDefault="00B77267" w:rsidP="00B77267">
      <w:pPr>
        <w:spacing w:line="15" w:lineRule="exact"/>
        <w:rPr>
          <w:sz w:val="20"/>
          <w:szCs w:val="20"/>
          <w:lang w:val="ru-RU"/>
        </w:rPr>
      </w:pPr>
    </w:p>
    <w:p w:rsidR="00B77267" w:rsidRPr="00B77267" w:rsidRDefault="00B77267" w:rsidP="00B77267">
      <w:pPr>
        <w:spacing w:line="238" w:lineRule="auto"/>
        <w:ind w:firstLine="708"/>
        <w:jc w:val="both"/>
        <w:rPr>
          <w:sz w:val="20"/>
          <w:szCs w:val="20"/>
          <w:lang w:val="ru-RU"/>
        </w:rPr>
      </w:pPr>
      <w:r w:rsidRPr="00B77267">
        <w:rPr>
          <w:b/>
          <w:bCs/>
          <w:sz w:val="28"/>
          <w:szCs w:val="28"/>
          <w:lang w:val="ru-RU"/>
        </w:rPr>
        <w:t xml:space="preserve">Базовый уровень достижений </w:t>
      </w:r>
      <w:r w:rsidRPr="00B77267">
        <w:rPr>
          <w:sz w:val="28"/>
          <w:szCs w:val="28"/>
          <w:lang w:val="ru-RU"/>
        </w:rPr>
        <w:t>—</w:t>
      </w:r>
      <w:r w:rsidRPr="00B77267">
        <w:rPr>
          <w:b/>
          <w:bCs/>
          <w:sz w:val="28"/>
          <w:szCs w:val="28"/>
          <w:lang w:val="ru-RU"/>
        </w:rPr>
        <w:t xml:space="preserve"> </w:t>
      </w:r>
      <w:r w:rsidRPr="00B77267">
        <w:rPr>
          <w:sz w:val="28"/>
          <w:szCs w:val="28"/>
          <w:lang w:val="ru-RU"/>
        </w:rPr>
        <w:t>уровень,</w:t>
      </w:r>
      <w:r w:rsidRPr="00B77267">
        <w:rPr>
          <w:b/>
          <w:bCs/>
          <w:sz w:val="28"/>
          <w:szCs w:val="28"/>
          <w:lang w:val="ru-RU"/>
        </w:rPr>
        <w:t xml:space="preserve"> </w:t>
      </w:r>
      <w:r w:rsidRPr="00B77267">
        <w:rPr>
          <w:sz w:val="28"/>
          <w:szCs w:val="28"/>
          <w:lang w:val="ru-RU"/>
        </w:rPr>
        <w:t>который демонстрирует</w:t>
      </w:r>
      <w:r w:rsidRPr="00B77267">
        <w:rPr>
          <w:b/>
          <w:bCs/>
          <w:sz w:val="28"/>
          <w:szCs w:val="28"/>
          <w:lang w:val="ru-RU"/>
        </w:rPr>
        <w:t xml:space="preserve"> </w:t>
      </w:r>
      <w:r w:rsidRPr="00B77267">
        <w:rPr>
          <w:sz w:val="28"/>
          <w:szCs w:val="28"/>
          <w:lang w:val="ru-RU"/>
        </w:rPr>
        <w:t xml:space="preserve">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w:t>
      </w:r>
      <w:r w:rsidRPr="00B77267">
        <w:rPr>
          <w:sz w:val="28"/>
          <w:szCs w:val="28"/>
          <w:lang w:val="ru-RU"/>
        </w:rPr>
        <w:lastRenderedPageBreak/>
        <w:t>на следующей уровне образования, но не по профильному направлению. Достижению базового уровня соответствует отметка «удовлетворительно» (или отметка «3»).</w:t>
      </w:r>
    </w:p>
    <w:p w:rsidR="00B77267" w:rsidRPr="00B77267" w:rsidRDefault="00B77267" w:rsidP="00B77267">
      <w:pPr>
        <w:spacing w:line="16" w:lineRule="exact"/>
        <w:rPr>
          <w:sz w:val="20"/>
          <w:szCs w:val="20"/>
          <w:lang w:val="ru-RU"/>
        </w:rPr>
      </w:pPr>
    </w:p>
    <w:p w:rsidR="00B77267" w:rsidRDefault="00B77267" w:rsidP="00B77267">
      <w:pPr>
        <w:spacing w:line="237" w:lineRule="auto"/>
        <w:ind w:firstLine="708"/>
        <w:jc w:val="both"/>
        <w:rPr>
          <w:sz w:val="20"/>
          <w:szCs w:val="20"/>
        </w:rPr>
      </w:pPr>
      <w:r w:rsidRPr="00B77267">
        <w:rPr>
          <w:sz w:val="28"/>
          <w:szCs w:val="28"/>
          <w:lang w:val="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w:t>
      </w:r>
      <w:r w:rsidRPr="00B77267">
        <w:rPr>
          <w:sz w:val="28"/>
          <w:szCs w:val="28"/>
          <w:lang w:val="ru-RU"/>
        </w:rPr>
        <w:t>к</w:t>
      </w:r>
      <w:r w:rsidRPr="00B77267">
        <w:rPr>
          <w:sz w:val="28"/>
          <w:szCs w:val="28"/>
          <w:lang w:val="ru-RU"/>
        </w:rPr>
        <w:t xml:space="preserve">же о кругозоре, широте (или избирательности) интересов. </w:t>
      </w:r>
      <w:r>
        <w:rPr>
          <w:sz w:val="28"/>
          <w:szCs w:val="28"/>
        </w:rPr>
        <w:t xml:space="preserve">Целесообразно выделить следующие два уровня, </w:t>
      </w:r>
      <w:r>
        <w:rPr>
          <w:b/>
          <w:bCs/>
          <w:sz w:val="28"/>
          <w:szCs w:val="28"/>
        </w:rPr>
        <w:t>превышающие базовый</w:t>
      </w:r>
      <w:r>
        <w:rPr>
          <w:sz w:val="28"/>
          <w:szCs w:val="28"/>
        </w:rPr>
        <w:t>:</w:t>
      </w:r>
    </w:p>
    <w:p w:rsidR="00B77267" w:rsidRDefault="00B77267" w:rsidP="00B77267">
      <w:pPr>
        <w:spacing w:line="18" w:lineRule="exact"/>
        <w:rPr>
          <w:sz w:val="20"/>
          <w:szCs w:val="20"/>
        </w:rPr>
      </w:pPr>
    </w:p>
    <w:p w:rsidR="00B77267" w:rsidRPr="00B77267" w:rsidRDefault="00B77267" w:rsidP="0000138B">
      <w:pPr>
        <w:widowControl/>
        <w:numPr>
          <w:ilvl w:val="0"/>
          <w:numId w:val="142"/>
        </w:numPr>
        <w:tabs>
          <w:tab w:val="left" w:pos="1136"/>
        </w:tabs>
        <w:autoSpaceDE/>
        <w:autoSpaceDN/>
        <w:spacing w:line="234" w:lineRule="auto"/>
        <w:ind w:firstLine="710"/>
        <w:rPr>
          <w:sz w:val="28"/>
          <w:szCs w:val="28"/>
          <w:lang w:val="ru-RU"/>
        </w:rPr>
      </w:pPr>
      <w:r w:rsidRPr="00B77267">
        <w:rPr>
          <w:b/>
          <w:bCs/>
          <w:sz w:val="28"/>
          <w:szCs w:val="28"/>
          <w:lang w:val="ru-RU"/>
        </w:rPr>
        <w:t xml:space="preserve">повышенный уровень </w:t>
      </w:r>
      <w:r w:rsidRPr="00B77267">
        <w:rPr>
          <w:sz w:val="28"/>
          <w:szCs w:val="28"/>
          <w:lang w:val="ru-RU"/>
        </w:rPr>
        <w:t>достижения планируемых результатов,</w:t>
      </w:r>
      <w:r w:rsidRPr="00B77267">
        <w:rPr>
          <w:b/>
          <w:bCs/>
          <w:sz w:val="28"/>
          <w:szCs w:val="28"/>
          <w:lang w:val="ru-RU"/>
        </w:rPr>
        <w:t xml:space="preserve"> </w:t>
      </w:r>
      <w:r w:rsidRPr="00B77267">
        <w:rPr>
          <w:sz w:val="28"/>
          <w:szCs w:val="28"/>
          <w:lang w:val="ru-RU"/>
        </w:rPr>
        <w:t>оценка</w:t>
      </w:r>
      <w:r w:rsidRPr="00B77267">
        <w:rPr>
          <w:b/>
          <w:bCs/>
          <w:sz w:val="28"/>
          <w:szCs w:val="28"/>
          <w:lang w:val="ru-RU"/>
        </w:rPr>
        <w:t xml:space="preserve"> </w:t>
      </w:r>
      <w:r w:rsidRPr="00B77267">
        <w:rPr>
          <w:sz w:val="28"/>
          <w:szCs w:val="28"/>
          <w:lang w:val="ru-RU"/>
        </w:rPr>
        <w:t>«х</w:t>
      </w:r>
      <w:r w:rsidRPr="00B77267">
        <w:rPr>
          <w:sz w:val="28"/>
          <w:szCs w:val="28"/>
          <w:lang w:val="ru-RU"/>
        </w:rPr>
        <w:t>о</w:t>
      </w:r>
      <w:r w:rsidRPr="00B77267">
        <w:rPr>
          <w:sz w:val="28"/>
          <w:szCs w:val="28"/>
          <w:lang w:val="ru-RU"/>
        </w:rPr>
        <w:t>рошо» (отметка «4»);</w:t>
      </w:r>
    </w:p>
    <w:p w:rsidR="00B77267" w:rsidRPr="00B77267" w:rsidRDefault="00B77267" w:rsidP="00B77267">
      <w:pPr>
        <w:spacing w:line="15" w:lineRule="exact"/>
        <w:rPr>
          <w:sz w:val="28"/>
          <w:szCs w:val="28"/>
          <w:lang w:val="ru-RU"/>
        </w:rPr>
      </w:pPr>
    </w:p>
    <w:p w:rsidR="00B77267" w:rsidRPr="00B77267" w:rsidRDefault="00B77267" w:rsidP="0000138B">
      <w:pPr>
        <w:widowControl/>
        <w:numPr>
          <w:ilvl w:val="0"/>
          <w:numId w:val="142"/>
        </w:numPr>
        <w:tabs>
          <w:tab w:val="left" w:pos="1136"/>
        </w:tabs>
        <w:autoSpaceDE/>
        <w:autoSpaceDN/>
        <w:spacing w:line="234" w:lineRule="auto"/>
        <w:ind w:firstLine="710"/>
        <w:rPr>
          <w:sz w:val="28"/>
          <w:szCs w:val="28"/>
          <w:lang w:val="ru-RU"/>
        </w:rPr>
      </w:pPr>
      <w:r w:rsidRPr="00B77267">
        <w:rPr>
          <w:b/>
          <w:bCs/>
          <w:sz w:val="28"/>
          <w:szCs w:val="28"/>
          <w:lang w:val="ru-RU"/>
        </w:rPr>
        <w:t xml:space="preserve">высокий уровень </w:t>
      </w:r>
      <w:r w:rsidRPr="00B77267">
        <w:rPr>
          <w:sz w:val="28"/>
          <w:szCs w:val="28"/>
          <w:lang w:val="ru-RU"/>
        </w:rPr>
        <w:t>достижения планируемых результатов,</w:t>
      </w:r>
      <w:r w:rsidRPr="00B77267">
        <w:rPr>
          <w:b/>
          <w:bCs/>
          <w:sz w:val="28"/>
          <w:szCs w:val="28"/>
          <w:lang w:val="ru-RU"/>
        </w:rPr>
        <w:t xml:space="preserve"> </w:t>
      </w:r>
      <w:r w:rsidRPr="00B77267">
        <w:rPr>
          <w:sz w:val="28"/>
          <w:szCs w:val="28"/>
          <w:lang w:val="ru-RU"/>
        </w:rPr>
        <w:t>оценка</w:t>
      </w:r>
      <w:r w:rsidRPr="00B77267">
        <w:rPr>
          <w:b/>
          <w:bCs/>
          <w:sz w:val="28"/>
          <w:szCs w:val="28"/>
          <w:lang w:val="ru-RU"/>
        </w:rPr>
        <w:t xml:space="preserve"> </w:t>
      </w:r>
      <w:r w:rsidRPr="00B77267">
        <w:rPr>
          <w:sz w:val="28"/>
          <w:szCs w:val="28"/>
          <w:lang w:val="ru-RU"/>
        </w:rPr>
        <w:t>«отлично» (отметка «5»).</w:t>
      </w:r>
    </w:p>
    <w:p w:rsidR="00B77267" w:rsidRPr="00B77267" w:rsidRDefault="00B77267" w:rsidP="00B77267">
      <w:pPr>
        <w:spacing w:line="15" w:lineRule="exact"/>
        <w:rPr>
          <w:sz w:val="28"/>
          <w:szCs w:val="28"/>
          <w:lang w:val="ru-RU"/>
        </w:rPr>
      </w:pPr>
    </w:p>
    <w:p w:rsidR="00B77267" w:rsidRPr="00B77267" w:rsidRDefault="00B77267" w:rsidP="00B77267">
      <w:pPr>
        <w:spacing w:line="237" w:lineRule="auto"/>
        <w:ind w:firstLine="708"/>
        <w:jc w:val="both"/>
        <w:rPr>
          <w:sz w:val="28"/>
          <w:szCs w:val="28"/>
          <w:lang w:val="ru-RU"/>
        </w:rPr>
      </w:pPr>
      <w:r w:rsidRPr="00B77267">
        <w:rPr>
          <w:sz w:val="28"/>
          <w:szCs w:val="28"/>
          <w:lang w:val="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w:t>
      </w:r>
      <w:r w:rsidRPr="00B77267">
        <w:rPr>
          <w:sz w:val="28"/>
          <w:szCs w:val="28"/>
          <w:lang w:val="ru-RU"/>
        </w:rPr>
        <w:t>н</w:t>
      </w:r>
      <w:r w:rsidRPr="00B77267">
        <w:rPr>
          <w:sz w:val="28"/>
          <w:szCs w:val="28"/>
          <w:lang w:val="ru-RU"/>
        </w:rPr>
        <w:t>ностью интересов к данной предметной области.</w:t>
      </w:r>
    </w:p>
    <w:p w:rsidR="00B77267" w:rsidRPr="00B77267" w:rsidRDefault="00B77267" w:rsidP="00B77267">
      <w:pPr>
        <w:spacing w:line="13" w:lineRule="exact"/>
        <w:rPr>
          <w:sz w:val="28"/>
          <w:szCs w:val="28"/>
          <w:lang w:val="ru-RU"/>
        </w:rPr>
      </w:pPr>
    </w:p>
    <w:p w:rsidR="00B77267" w:rsidRPr="00B77267" w:rsidRDefault="00B77267" w:rsidP="00B77267">
      <w:pPr>
        <w:spacing w:line="238" w:lineRule="auto"/>
        <w:ind w:firstLine="708"/>
        <w:jc w:val="both"/>
        <w:rPr>
          <w:sz w:val="28"/>
          <w:szCs w:val="28"/>
          <w:lang w:val="ru-RU"/>
        </w:rPr>
      </w:pPr>
      <w:r w:rsidRPr="00B77267">
        <w:rPr>
          <w:sz w:val="28"/>
          <w:szCs w:val="28"/>
          <w:lang w:val="ru-RU"/>
        </w:rPr>
        <w:t>Индивидуальные траектории обучения учащихся, демонстрирующих повыше</w:t>
      </w:r>
      <w:r w:rsidRPr="00B77267">
        <w:rPr>
          <w:sz w:val="28"/>
          <w:szCs w:val="28"/>
          <w:lang w:val="ru-RU"/>
        </w:rPr>
        <w:t>н</w:t>
      </w:r>
      <w:r w:rsidRPr="00B77267">
        <w:rPr>
          <w:sz w:val="28"/>
          <w:szCs w:val="28"/>
          <w:lang w:val="ru-RU"/>
        </w:rPr>
        <w:t>ный и высокий уровни достижений, целесообразно формировать с учѐтом интересов этих учащихся и их планов на будущее. При наличии устойчивых интересов к учебн</w:t>
      </w:r>
      <w:r w:rsidRPr="00B77267">
        <w:rPr>
          <w:sz w:val="28"/>
          <w:szCs w:val="28"/>
          <w:lang w:val="ru-RU"/>
        </w:rPr>
        <w:t>о</w:t>
      </w:r>
      <w:r w:rsidRPr="00B77267">
        <w:rPr>
          <w:sz w:val="28"/>
          <w:szCs w:val="28"/>
          <w:lang w:val="ru-RU"/>
        </w:rPr>
        <w:t>му предмету и основательной подготовки по нему такие учащиеся могут быть вовл</w:t>
      </w:r>
      <w:r w:rsidRPr="00B77267">
        <w:rPr>
          <w:sz w:val="28"/>
          <w:szCs w:val="28"/>
          <w:lang w:val="ru-RU"/>
        </w:rPr>
        <w:t>е</w:t>
      </w:r>
      <w:r w:rsidRPr="00B77267">
        <w:rPr>
          <w:sz w:val="28"/>
          <w:szCs w:val="28"/>
          <w:lang w:val="ru-RU"/>
        </w:rPr>
        <w:t>чены в проектную деятельность по предмету и сориентированы на продолжение об</w:t>
      </w:r>
      <w:r w:rsidRPr="00B77267">
        <w:rPr>
          <w:sz w:val="28"/>
          <w:szCs w:val="28"/>
          <w:lang w:val="ru-RU"/>
        </w:rPr>
        <w:t>у</w:t>
      </w:r>
      <w:r w:rsidRPr="00B77267">
        <w:rPr>
          <w:sz w:val="28"/>
          <w:szCs w:val="28"/>
          <w:lang w:val="ru-RU"/>
        </w:rPr>
        <w:t>чения в старших классах по данному профилю.</w:t>
      </w:r>
    </w:p>
    <w:p w:rsidR="00B77267" w:rsidRPr="00B77267" w:rsidRDefault="00B77267" w:rsidP="00B77267">
      <w:pPr>
        <w:spacing w:line="18" w:lineRule="exact"/>
        <w:rPr>
          <w:sz w:val="28"/>
          <w:szCs w:val="28"/>
          <w:lang w:val="ru-RU"/>
        </w:rPr>
      </w:pPr>
    </w:p>
    <w:p w:rsidR="00B77267" w:rsidRPr="00B77267" w:rsidRDefault="00B77267" w:rsidP="00B77267">
      <w:pPr>
        <w:spacing w:line="234" w:lineRule="auto"/>
        <w:ind w:firstLine="708"/>
        <w:rPr>
          <w:sz w:val="28"/>
          <w:szCs w:val="28"/>
          <w:lang w:val="ru-RU"/>
        </w:rPr>
      </w:pPr>
      <w:r w:rsidRPr="00B77267">
        <w:rPr>
          <w:sz w:val="28"/>
          <w:szCs w:val="28"/>
          <w:lang w:val="ru-RU"/>
        </w:rPr>
        <w:t xml:space="preserve">Для описания подготовки учащихся, уровень достижений которых </w:t>
      </w:r>
      <w:r w:rsidRPr="00B77267">
        <w:rPr>
          <w:b/>
          <w:bCs/>
          <w:sz w:val="28"/>
          <w:szCs w:val="28"/>
          <w:lang w:val="ru-RU"/>
        </w:rPr>
        <w:t>ниже базов</w:t>
      </w:r>
      <w:r w:rsidRPr="00B77267">
        <w:rPr>
          <w:b/>
          <w:bCs/>
          <w:sz w:val="28"/>
          <w:szCs w:val="28"/>
          <w:lang w:val="ru-RU"/>
        </w:rPr>
        <w:t>о</w:t>
      </w:r>
      <w:r w:rsidRPr="00B77267">
        <w:rPr>
          <w:b/>
          <w:bCs/>
          <w:sz w:val="28"/>
          <w:szCs w:val="28"/>
          <w:lang w:val="ru-RU"/>
        </w:rPr>
        <w:t>го</w:t>
      </w:r>
      <w:r w:rsidRPr="00B77267">
        <w:rPr>
          <w:sz w:val="28"/>
          <w:szCs w:val="28"/>
          <w:lang w:val="ru-RU"/>
        </w:rPr>
        <w:t>,</w:t>
      </w:r>
      <w:r w:rsidRPr="00B77267">
        <w:rPr>
          <w:b/>
          <w:bCs/>
          <w:sz w:val="28"/>
          <w:szCs w:val="28"/>
          <w:lang w:val="ru-RU"/>
        </w:rPr>
        <w:t xml:space="preserve"> </w:t>
      </w:r>
      <w:r w:rsidRPr="00B77267">
        <w:rPr>
          <w:sz w:val="28"/>
          <w:szCs w:val="28"/>
          <w:lang w:val="ru-RU"/>
        </w:rPr>
        <w:t>целесообразно выделить также два уровня:</w:t>
      </w:r>
    </w:p>
    <w:p w:rsidR="00B77267" w:rsidRPr="00B77267" w:rsidRDefault="00B77267" w:rsidP="00B77267">
      <w:pPr>
        <w:spacing w:line="15" w:lineRule="exact"/>
        <w:rPr>
          <w:sz w:val="28"/>
          <w:szCs w:val="28"/>
          <w:lang w:val="ru-RU"/>
        </w:rPr>
      </w:pPr>
    </w:p>
    <w:p w:rsidR="00B77267" w:rsidRPr="00B77267" w:rsidRDefault="00B77267" w:rsidP="0000138B">
      <w:pPr>
        <w:widowControl/>
        <w:numPr>
          <w:ilvl w:val="0"/>
          <w:numId w:val="142"/>
        </w:numPr>
        <w:tabs>
          <w:tab w:val="left" w:pos="1136"/>
        </w:tabs>
        <w:autoSpaceDE/>
        <w:autoSpaceDN/>
        <w:spacing w:line="234" w:lineRule="auto"/>
        <w:ind w:firstLine="710"/>
        <w:rPr>
          <w:sz w:val="28"/>
          <w:szCs w:val="28"/>
          <w:lang w:val="ru-RU"/>
        </w:rPr>
      </w:pPr>
      <w:r w:rsidRPr="00B77267">
        <w:rPr>
          <w:b/>
          <w:bCs/>
          <w:sz w:val="28"/>
          <w:szCs w:val="28"/>
          <w:lang w:val="ru-RU"/>
        </w:rPr>
        <w:t xml:space="preserve">пониженный уровень </w:t>
      </w:r>
      <w:r w:rsidRPr="00B77267">
        <w:rPr>
          <w:sz w:val="28"/>
          <w:szCs w:val="28"/>
          <w:lang w:val="ru-RU"/>
        </w:rPr>
        <w:t>достижений,</w:t>
      </w:r>
      <w:r w:rsidRPr="00B77267">
        <w:rPr>
          <w:b/>
          <w:bCs/>
          <w:sz w:val="28"/>
          <w:szCs w:val="28"/>
          <w:lang w:val="ru-RU"/>
        </w:rPr>
        <w:t xml:space="preserve"> </w:t>
      </w:r>
      <w:r w:rsidRPr="00B77267">
        <w:rPr>
          <w:sz w:val="28"/>
          <w:szCs w:val="28"/>
          <w:lang w:val="ru-RU"/>
        </w:rPr>
        <w:t>оценка</w:t>
      </w:r>
      <w:r w:rsidRPr="00B77267">
        <w:rPr>
          <w:b/>
          <w:bCs/>
          <w:sz w:val="28"/>
          <w:szCs w:val="28"/>
          <w:lang w:val="ru-RU"/>
        </w:rPr>
        <w:t xml:space="preserve"> </w:t>
      </w:r>
      <w:r w:rsidRPr="00B77267">
        <w:rPr>
          <w:sz w:val="28"/>
          <w:szCs w:val="28"/>
          <w:lang w:val="ru-RU"/>
        </w:rPr>
        <w:t>«неудовлетворительно»</w:t>
      </w:r>
      <w:r w:rsidRPr="00B77267">
        <w:rPr>
          <w:b/>
          <w:bCs/>
          <w:sz w:val="28"/>
          <w:szCs w:val="28"/>
          <w:lang w:val="ru-RU"/>
        </w:rPr>
        <w:t xml:space="preserve"> </w:t>
      </w:r>
      <w:r w:rsidRPr="00B77267">
        <w:rPr>
          <w:sz w:val="28"/>
          <w:szCs w:val="28"/>
          <w:lang w:val="ru-RU"/>
        </w:rPr>
        <w:t>(отметка «2»);</w:t>
      </w:r>
    </w:p>
    <w:p w:rsidR="00B77267" w:rsidRPr="00B77267" w:rsidRDefault="00B77267" w:rsidP="00B77267">
      <w:pPr>
        <w:spacing w:line="17" w:lineRule="exact"/>
        <w:rPr>
          <w:sz w:val="28"/>
          <w:szCs w:val="28"/>
          <w:lang w:val="ru-RU"/>
        </w:rPr>
      </w:pPr>
    </w:p>
    <w:p w:rsidR="00B77267" w:rsidRPr="00B77267" w:rsidRDefault="00B77267" w:rsidP="0000138B">
      <w:pPr>
        <w:widowControl/>
        <w:numPr>
          <w:ilvl w:val="0"/>
          <w:numId w:val="142"/>
        </w:numPr>
        <w:tabs>
          <w:tab w:val="left" w:pos="1148"/>
        </w:tabs>
        <w:autoSpaceDE/>
        <w:autoSpaceDN/>
        <w:spacing w:line="235" w:lineRule="auto"/>
        <w:ind w:hanging="10"/>
        <w:rPr>
          <w:sz w:val="28"/>
          <w:szCs w:val="28"/>
          <w:lang w:val="ru-RU"/>
        </w:rPr>
      </w:pPr>
      <w:r w:rsidRPr="00B77267">
        <w:rPr>
          <w:b/>
          <w:bCs/>
          <w:sz w:val="28"/>
          <w:szCs w:val="28"/>
          <w:lang w:val="ru-RU"/>
        </w:rPr>
        <w:t xml:space="preserve">низкий уровень </w:t>
      </w:r>
      <w:r w:rsidRPr="00B77267">
        <w:rPr>
          <w:sz w:val="28"/>
          <w:szCs w:val="28"/>
          <w:lang w:val="ru-RU"/>
        </w:rPr>
        <w:t>достижений,</w:t>
      </w:r>
      <w:r w:rsidRPr="00B77267">
        <w:rPr>
          <w:b/>
          <w:bCs/>
          <w:sz w:val="28"/>
          <w:szCs w:val="28"/>
          <w:lang w:val="ru-RU"/>
        </w:rPr>
        <w:t xml:space="preserve"> </w:t>
      </w:r>
      <w:r w:rsidRPr="00B77267">
        <w:rPr>
          <w:sz w:val="28"/>
          <w:szCs w:val="28"/>
          <w:lang w:val="ru-RU"/>
        </w:rPr>
        <w:t>оценка</w:t>
      </w:r>
      <w:r w:rsidRPr="00B77267">
        <w:rPr>
          <w:b/>
          <w:bCs/>
          <w:sz w:val="28"/>
          <w:szCs w:val="28"/>
          <w:lang w:val="ru-RU"/>
        </w:rPr>
        <w:t xml:space="preserve"> </w:t>
      </w:r>
      <w:r w:rsidRPr="00B77267">
        <w:rPr>
          <w:sz w:val="28"/>
          <w:szCs w:val="28"/>
          <w:lang w:val="ru-RU"/>
        </w:rPr>
        <w:t>«плохо» (отметка</w:t>
      </w:r>
      <w:r w:rsidRPr="00B77267">
        <w:rPr>
          <w:b/>
          <w:bCs/>
          <w:sz w:val="28"/>
          <w:szCs w:val="28"/>
          <w:lang w:val="ru-RU"/>
        </w:rPr>
        <w:t xml:space="preserve"> </w:t>
      </w:r>
      <w:r w:rsidRPr="00B77267">
        <w:rPr>
          <w:sz w:val="28"/>
          <w:szCs w:val="28"/>
          <w:lang w:val="ru-RU"/>
        </w:rPr>
        <w:t>«1»).</w:t>
      </w:r>
      <w:r w:rsidRPr="00B77267">
        <w:rPr>
          <w:b/>
          <w:bCs/>
          <w:sz w:val="28"/>
          <w:szCs w:val="28"/>
          <w:lang w:val="ru-RU"/>
        </w:rPr>
        <w:t xml:space="preserve"> </w:t>
      </w:r>
      <w:r w:rsidRPr="00B77267">
        <w:rPr>
          <w:sz w:val="28"/>
          <w:szCs w:val="28"/>
          <w:lang w:val="ru-RU"/>
        </w:rPr>
        <w:t>Недостижение базового уровня (пониженный и низкий уровни</w:t>
      </w:r>
    </w:p>
    <w:p w:rsidR="00B77267" w:rsidRPr="00B77267" w:rsidRDefault="00B77267" w:rsidP="00B77267">
      <w:pPr>
        <w:spacing w:line="13" w:lineRule="exact"/>
        <w:rPr>
          <w:sz w:val="20"/>
          <w:szCs w:val="20"/>
          <w:lang w:val="ru-RU"/>
        </w:rPr>
      </w:pPr>
    </w:p>
    <w:p w:rsidR="00B77267" w:rsidRPr="00B77267" w:rsidRDefault="00B77267" w:rsidP="00B77267">
      <w:pPr>
        <w:spacing w:line="234" w:lineRule="auto"/>
        <w:jc w:val="both"/>
        <w:rPr>
          <w:sz w:val="20"/>
          <w:szCs w:val="20"/>
          <w:lang w:val="ru-RU"/>
        </w:rPr>
      </w:pPr>
      <w:r w:rsidRPr="00B77267">
        <w:rPr>
          <w:sz w:val="28"/>
          <w:szCs w:val="28"/>
          <w:lang w:val="ru-RU"/>
        </w:rPr>
        <w:t>достижений) фиксируется в зависимости от объѐма и уровня освоенного и неосвое</w:t>
      </w:r>
      <w:r w:rsidRPr="00B77267">
        <w:rPr>
          <w:sz w:val="28"/>
          <w:szCs w:val="28"/>
          <w:lang w:val="ru-RU"/>
        </w:rPr>
        <w:t>н</w:t>
      </w:r>
      <w:r w:rsidRPr="00B77267">
        <w:rPr>
          <w:sz w:val="28"/>
          <w:szCs w:val="28"/>
          <w:lang w:val="ru-RU"/>
        </w:rPr>
        <w:t>ного содержания предмета.</w:t>
      </w:r>
    </w:p>
    <w:p w:rsidR="00B77267" w:rsidRPr="00B77267" w:rsidRDefault="00B77267" w:rsidP="00B77267">
      <w:pPr>
        <w:spacing w:line="15" w:lineRule="exact"/>
        <w:rPr>
          <w:sz w:val="20"/>
          <w:szCs w:val="20"/>
          <w:lang w:val="ru-RU"/>
        </w:rPr>
      </w:pPr>
    </w:p>
    <w:p w:rsidR="00B77267" w:rsidRPr="00B77267" w:rsidRDefault="00B77267" w:rsidP="00B77267">
      <w:pPr>
        <w:spacing w:line="238" w:lineRule="auto"/>
        <w:ind w:firstLine="708"/>
        <w:jc w:val="both"/>
        <w:rPr>
          <w:sz w:val="20"/>
          <w:szCs w:val="20"/>
          <w:lang w:val="ru-RU"/>
        </w:rPr>
      </w:pPr>
      <w:r w:rsidRPr="00B77267">
        <w:rPr>
          <w:sz w:val="28"/>
          <w:szCs w:val="28"/>
          <w:lang w:val="ru-RU"/>
        </w:rPr>
        <w:t xml:space="preserve">Как правило, </w:t>
      </w:r>
      <w:r w:rsidRPr="00B77267">
        <w:rPr>
          <w:b/>
          <w:bCs/>
          <w:sz w:val="28"/>
          <w:szCs w:val="28"/>
          <w:lang w:val="ru-RU"/>
        </w:rPr>
        <w:t>пониженный уровень</w:t>
      </w:r>
      <w:r w:rsidRPr="00B77267">
        <w:rPr>
          <w:sz w:val="28"/>
          <w:szCs w:val="28"/>
          <w:lang w:val="ru-RU"/>
        </w:rPr>
        <w:t xml:space="preserve"> достижений свидетельствует об отсутствии систематической базовой подготовки, о том, что учащимся не освоено даже и полов</w:t>
      </w:r>
      <w:r w:rsidRPr="00B77267">
        <w:rPr>
          <w:sz w:val="28"/>
          <w:szCs w:val="28"/>
          <w:lang w:val="ru-RU"/>
        </w:rPr>
        <w:t>и</w:t>
      </w:r>
      <w:r w:rsidRPr="00B77267">
        <w:rPr>
          <w:sz w:val="28"/>
          <w:szCs w:val="28"/>
          <w:lang w:val="ru-RU"/>
        </w:rPr>
        <w:t>ны планируемых результатов, которые осваивает большинство учащихся,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(в среднем в ходе обучения составляющая около 10%) требует сп</w:t>
      </w:r>
      <w:r w:rsidRPr="00B77267">
        <w:rPr>
          <w:sz w:val="28"/>
          <w:szCs w:val="28"/>
          <w:lang w:val="ru-RU"/>
        </w:rPr>
        <w:t>е</w:t>
      </w:r>
      <w:r w:rsidRPr="00B77267">
        <w:rPr>
          <w:sz w:val="28"/>
          <w:szCs w:val="28"/>
          <w:lang w:val="ru-RU"/>
        </w:rPr>
        <w:t>циальной</w:t>
      </w:r>
    </w:p>
    <w:p w:rsidR="00B77267" w:rsidRPr="00B77267" w:rsidRDefault="00B77267" w:rsidP="00B77267">
      <w:pPr>
        <w:spacing w:line="235" w:lineRule="auto"/>
        <w:jc w:val="both"/>
        <w:rPr>
          <w:sz w:val="20"/>
          <w:szCs w:val="20"/>
          <w:lang w:val="ru-RU"/>
        </w:rPr>
      </w:pPr>
      <w:r w:rsidRPr="00B77267">
        <w:rPr>
          <w:sz w:val="28"/>
          <w:szCs w:val="28"/>
          <w:lang w:val="ru-RU"/>
        </w:rPr>
        <w:t>диагностики затруднений в обучении, пробелов в системе знаний и оказании целен</w:t>
      </w:r>
      <w:r w:rsidRPr="00B77267">
        <w:rPr>
          <w:sz w:val="28"/>
          <w:szCs w:val="28"/>
          <w:lang w:val="ru-RU"/>
        </w:rPr>
        <w:t>а</w:t>
      </w:r>
      <w:r w:rsidRPr="00B77267">
        <w:rPr>
          <w:sz w:val="28"/>
          <w:szCs w:val="28"/>
          <w:lang w:val="ru-RU"/>
        </w:rPr>
        <w:t>правленной помощи в достижении базового уровня.</w:t>
      </w:r>
    </w:p>
    <w:p w:rsidR="00B77267" w:rsidRPr="00B77267" w:rsidRDefault="00B77267" w:rsidP="00B77267">
      <w:pPr>
        <w:spacing w:line="15" w:lineRule="exact"/>
        <w:rPr>
          <w:sz w:val="20"/>
          <w:szCs w:val="20"/>
          <w:lang w:val="ru-RU"/>
        </w:rPr>
      </w:pPr>
    </w:p>
    <w:p w:rsidR="00B77267" w:rsidRPr="00B77267" w:rsidRDefault="00B77267" w:rsidP="00B77267">
      <w:pPr>
        <w:spacing w:line="238" w:lineRule="auto"/>
        <w:ind w:firstLine="708"/>
        <w:jc w:val="both"/>
        <w:rPr>
          <w:sz w:val="20"/>
          <w:szCs w:val="20"/>
          <w:lang w:val="ru-RU"/>
        </w:rPr>
      </w:pPr>
      <w:r w:rsidRPr="00B77267">
        <w:rPr>
          <w:b/>
          <w:bCs/>
          <w:sz w:val="28"/>
          <w:szCs w:val="28"/>
          <w:lang w:val="ru-RU"/>
        </w:rPr>
        <w:t xml:space="preserve">Низкий уровень </w:t>
      </w:r>
      <w:r w:rsidRPr="00B77267">
        <w:rPr>
          <w:sz w:val="28"/>
          <w:szCs w:val="28"/>
          <w:lang w:val="ru-RU"/>
        </w:rPr>
        <w:t>освоения планируемых результатов свидетельствует о</w:t>
      </w:r>
      <w:r w:rsidRPr="00B77267">
        <w:rPr>
          <w:b/>
          <w:bCs/>
          <w:sz w:val="28"/>
          <w:szCs w:val="28"/>
          <w:lang w:val="ru-RU"/>
        </w:rPr>
        <w:t xml:space="preserve"> </w:t>
      </w:r>
      <w:r w:rsidRPr="00B77267">
        <w:rPr>
          <w:sz w:val="28"/>
          <w:szCs w:val="28"/>
          <w:lang w:val="ru-RU"/>
        </w:rPr>
        <w:t>наличии только отдельных фрагментарных знаний по предмету, дальнейшее обучение практ</w:t>
      </w:r>
      <w:r w:rsidRPr="00B77267">
        <w:rPr>
          <w:sz w:val="28"/>
          <w:szCs w:val="28"/>
          <w:lang w:val="ru-RU"/>
        </w:rPr>
        <w:t>и</w:t>
      </w:r>
      <w:r w:rsidRPr="00B77267">
        <w:rPr>
          <w:sz w:val="28"/>
          <w:szCs w:val="28"/>
          <w:lang w:val="ru-RU"/>
        </w:rPr>
        <w:t xml:space="preserve">чески невозможно. Учащимся, которые демонстрируют низкий уровень достижений, требуется специальная помощь не только по учебному предмету, но и по </w:t>
      </w:r>
      <w:r w:rsidRPr="00B77267">
        <w:rPr>
          <w:sz w:val="28"/>
          <w:szCs w:val="28"/>
          <w:u w:val="single"/>
          <w:lang w:val="ru-RU"/>
        </w:rPr>
        <w:t>формиров</w:t>
      </w:r>
      <w:r w:rsidRPr="00B77267">
        <w:rPr>
          <w:sz w:val="28"/>
          <w:szCs w:val="28"/>
          <w:u w:val="single"/>
          <w:lang w:val="ru-RU"/>
        </w:rPr>
        <w:t>а</w:t>
      </w:r>
      <w:r w:rsidRPr="00B77267">
        <w:rPr>
          <w:sz w:val="28"/>
          <w:szCs w:val="28"/>
          <w:u w:val="single"/>
          <w:lang w:val="ru-RU"/>
        </w:rPr>
        <w:t>нию мотивации к обучению</w:t>
      </w:r>
      <w:r w:rsidRPr="00B77267">
        <w:rPr>
          <w:sz w:val="28"/>
          <w:szCs w:val="28"/>
          <w:lang w:val="ru-RU"/>
        </w:rPr>
        <w:t>, развитию интереса к изучаемой предметной области, п</w:t>
      </w:r>
      <w:r w:rsidRPr="00B77267">
        <w:rPr>
          <w:sz w:val="28"/>
          <w:szCs w:val="28"/>
          <w:lang w:val="ru-RU"/>
        </w:rPr>
        <w:t>о</w:t>
      </w:r>
      <w:r w:rsidRPr="00B77267">
        <w:rPr>
          <w:sz w:val="28"/>
          <w:szCs w:val="28"/>
          <w:lang w:val="ru-RU"/>
        </w:rPr>
        <w:t>ниманию значимости предмета для жизни и др. Только наличие положительной мот</w:t>
      </w:r>
      <w:r w:rsidRPr="00B77267">
        <w:rPr>
          <w:sz w:val="28"/>
          <w:szCs w:val="28"/>
          <w:lang w:val="ru-RU"/>
        </w:rPr>
        <w:t>и</w:t>
      </w:r>
      <w:r w:rsidRPr="00B77267">
        <w:rPr>
          <w:sz w:val="28"/>
          <w:szCs w:val="28"/>
          <w:lang w:val="ru-RU"/>
        </w:rPr>
        <w:t>вации может стать основой ликвидации пробелов в обучении для данной группы уч</w:t>
      </w:r>
      <w:r w:rsidRPr="00B77267">
        <w:rPr>
          <w:sz w:val="28"/>
          <w:szCs w:val="28"/>
          <w:lang w:val="ru-RU"/>
        </w:rPr>
        <w:t>а</w:t>
      </w:r>
      <w:r w:rsidRPr="00B77267">
        <w:rPr>
          <w:sz w:val="28"/>
          <w:szCs w:val="28"/>
          <w:lang w:val="ru-RU"/>
        </w:rPr>
        <w:t>щихся.</w:t>
      </w:r>
    </w:p>
    <w:p w:rsidR="00B77267" w:rsidRPr="00B77267" w:rsidRDefault="00B77267" w:rsidP="00B77267">
      <w:pPr>
        <w:spacing w:line="23" w:lineRule="exact"/>
        <w:rPr>
          <w:sz w:val="20"/>
          <w:szCs w:val="20"/>
          <w:lang w:val="ru-RU"/>
        </w:rPr>
      </w:pPr>
    </w:p>
    <w:p w:rsidR="00B77267" w:rsidRPr="00B77267" w:rsidRDefault="00B77267" w:rsidP="00B77267">
      <w:pPr>
        <w:spacing w:line="235" w:lineRule="auto"/>
        <w:ind w:firstLine="708"/>
        <w:jc w:val="both"/>
        <w:rPr>
          <w:sz w:val="20"/>
          <w:szCs w:val="20"/>
          <w:lang w:val="ru-RU"/>
        </w:rPr>
      </w:pPr>
      <w:r w:rsidRPr="00B77267">
        <w:rPr>
          <w:sz w:val="28"/>
          <w:szCs w:val="28"/>
          <w:lang w:val="ru-RU"/>
        </w:rPr>
        <w:t>Описанный выше подход целесообразно применять в ходе различных процедур оценивания: текущего, промежуточного и итогового.</w:t>
      </w:r>
    </w:p>
    <w:p w:rsidR="00B77267" w:rsidRPr="00B77267" w:rsidRDefault="00B77267" w:rsidP="00B77267">
      <w:pPr>
        <w:spacing w:line="16" w:lineRule="exact"/>
        <w:rPr>
          <w:sz w:val="20"/>
          <w:szCs w:val="20"/>
          <w:lang w:val="ru-RU"/>
        </w:rPr>
      </w:pPr>
    </w:p>
    <w:p w:rsidR="00B77267" w:rsidRPr="00B77267" w:rsidRDefault="00B77267" w:rsidP="00B77267">
      <w:pPr>
        <w:spacing w:line="238" w:lineRule="auto"/>
        <w:ind w:firstLine="708"/>
        <w:jc w:val="both"/>
        <w:rPr>
          <w:sz w:val="20"/>
          <w:szCs w:val="20"/>
          <w:lang w:val="ru-RU"/>
        </w:rPr>
      </w:pPr>
      <w:r w:rsidRPr="00B77267">
        <w:rPr>
          <w:sz w:val="28"/>
          <w:szCs w:val="28"/>
          <w:lang w:val="ru-RU"/>
        </w:rPr>
        <w:lastRenderedPageBreak/>
        <w:t>Для формирования норм оценки в соответствии с выделенными уровнями нео</w:t>
      </w:r>
      <w:r w:rsidRPr="00B77267">
        <w:rPr>
          <w:sz w:val="28"/>
          <w:szCs w:val="28"/>
          <w:lang w:val="ru-RU"/>
        </w:rPr>
        <w:t>б</w:t>
      </w:r>
      <w:r w:rsidRPr="00B77267">
        <w:rPr>
          <w:sz w:val="28"/>
          <w:szCs w:val="28"/>
          <w:lang w:val="ru-RU"/>
        </w:rPr>
        <w:t>ходимо описать достижения учащегося базового уровня (в терминах знаний и умений, которые он должен продемонстрировать), за которые учащийся обоснованно получает оценку «удовлетворительно». После этого определяются и содержательно описываю</w:t>
      </w:r>
      <w:r w:rsidRPr="00B77267">
        <w:rPr>
          <w:sz w:val="28"/>
          <w:szCs w:val="28"/>
          <w:lang w:val="ru-RU"/>
        </w:rPr>
        <w:t>т</w:t>
      </w:r>
      <w:r w:rsidRPr="00B77267">
        <w:rPr>
          <w:sz w:val="28"/>
          <w:szCs w:val="28"/>
          <w:lang w:val="ru-RU"/>
        </w:rPr>
        <w:t>ся более высокие или низкие уровни достижений. Важно акцентировать внимание не на ошибках, которые сделал учащийся, а на учебных достижениях, которые обеспеч</w:t>
      </w:r>
      <w:r w:rsidRPr="00B77267">
        <w:rPr>
          <w:sz w:val="28"/>
          <w:szCs w:val="28"/>
          <w:lang w:val="ru-RU"/>
        </w:rPr>
        <w:t>и</w:t>
      </w:r>
      <w:r w:rsidRPr="00B77267">
        <w:rPr>
          <w:sz w:val="28"/>
          <w:szCs w:val="28"/>
          <w:lang w:val="ru-RU"/>
        </w:rPr>
        <w:t>вают продвижение вперѐд в освоении содержания образования.</w:t>
      </w:r>
    </w:p>
    <w:p w:rsidR="00B77267" w:rsidRPr="00B77267" w:rsidRDefault="00B77267" w:rsidP="00B77267">
      <w:pPr>
        <w:spacing w:line="21" w:lineRule="exact"/>
        <w:rPr>
          <w:sz w:val="20"/>
          <w:szCs w:val="20"/>
          <w:lang w:val="ru-RU"/>
        </w:rPr>
      </w:pPr>
    </w:p>
    <w:p w:rsidR="00B77267" w:rsidRPr="00B77267" w:rsidRDefault="00B77267" w:rsidP="00B77267">
      <w:pPr>
        <w:spacing w:line="237" w:lineRule="auto"/>
        <w:ind w:firstLine="708"/>
        <w:jc w:val="both"/>
        <w:rPr>
          <w:sz w:val="20"/>
          <w:szCs w:val="20"/>
          <w:lang w:val="ru-RU"/>
        </w:rPr>
      </w:pPr>
      <w:r w:rsidRPr="00B77267">
        <w:rPr>
          <w:b/>
          <w:bCs/>
          <w:i/>
          <w:iCs/>
          <w:sz w:val="28"/>
          <w:szCs w:val="28"/>
          <w:lang w:val="ru-RU"/>
        </w:rPr>
        <w:t xml:space="preserve">Для оценки динамики формирования предметных результатов </w:t>
      </w:r>
      <w:r w:rsidRPr="00B77267">
        <w:rPr>
          <w:sz w:val="28"/>
          <w:szCs w:val="28"/>
          <w:lang w:val="ru-RU"/>
        </w:rPr>
        <w:t>в</w:t>
      </w:r>
      <w:r w:rsidRPr="00B77267">
        <w:rPr>
          <w:b/>
          <w:bCs/>
          <w:i/>
          <w:iCs/>
          <w:sz w:val="28"/>
          <w:szCs w:val="28"/>
          <w:lang w:val="ru-RU"/>
        </w:rPr>
        <w:t xml:space="preserve"> </w:t>
      </w:r>
      <w:r w:rsidRPr="00B77267">
        <w:rPr>
          <w:sz w:val="28"/>
          <w:szCs w:val="28"/>
          <w:lang w:val="ru-RU"/>
        </w:rPr>
        <w:t>системе внутришкольного мониторинга образовательных достижений целесообразно фиксир</w:t>
      </w:r>
      <w:r w:rsidRPr="00B77267">
        <w:rPr>
          <w:sz w:val="28"/>
          <w:szCs w:val="28"/>
          <w:lang w:val="ru-RU"/>
        </w:rPr>
        <w:t>о</w:t>
      </w:r>
      <w:r w:rsidRPr="00B77267">
        <w:rPr>
          <w:sz w:val="28"/>
          <w:szCs w:val="28"/>
          <w:lang w:val="ru-RU"/>
        </w:rPr>
        <w:t>вать и анализировать данные о сформированности умений и навыков, способству</w:t>
      </w:r>
      <w:r w:rsidRPr="00B77267">
        <w:rPr>
          <w:sz w:val="28"/>
          <w:szCs w:val="28"/>
          <w:lang w:val="ru-RU"/>
        </w:rPr>
        <w:t>ю</w:t>
      </w:r>
      <w:r w:rsidRPr="00B77267">
        <w:rPr>
          <w:sz w:val="28"/>
          <w:szCs w:val="28"/>
          <w:lang w:val="ru-RU"/>
        </w:rPr>
        <w:t xml:space="preserve">щих </w:t>
      </w:r>
      <w:r w:rsidRPr="00B77267">
        <w:rPr>
          <w:b/>
          <w:bCs/>
          <w:sz w:val="28"/>
          <w:szCs w:val="28"/>
          <w:lang w:val="ru-RU"/>
        </w:rPr>
        <w:t>освоению систематических знаний</w:t>
      </w:r>
      <w:r w:rsidRPr="00B77267">
        <w:rPr>
          <w:sz w:val="28"/>
          <w:szCs w:val="28"/>
          <w:lang w:val="ru-RU"/>
        </w:rPr>
        <w:t>, в том числе:</w:t>
      </w:r>
    </w:p>
    <w:p w:rsidR="00B77267" w:rsidRPr="00B77267" w:rsidRDefault="00B77267" w:rsidP="00B77267">
      <w:pPr>
        <w:spacing w:line="21" w:lineRule="exact"/>
        <w:rPr>
          <w:sz w:val="20"/>
          <w:szCs w:val="20"/>
          <w:lang w:val="ru-RU"/>
        </w:rPr>
      </w:pPr>
    </w:p>
    <w:p w:rsidR="00B77267" w:rsidRPr="00B77267" w:rsidRDefault="00B77267" w:rsidP="0000138B">
      <w:pPr>
        <w:widowControl/>
        <w:numPr>
          <w:ilvl w:val="1"/>
          <w:numId w:val="143"/>
        </w:numPr>
        <w:tabs>
          <w:tab w:val="left" w:pos="1136"/>
        </w:tabs>
        <w:autoSpaceDE/>
        <w:autoSpaceDN/>
        <w:spacing w:line="236" w:lineRule="auto"/>
        <w:ind w:firstLine="710"/>
        <w:jc w:val="both"/>
        <w:rPr>
          <w:sz w:val="28"/>
          <w:szCs w:val="28"/>
          <w:lang w:val="ru-RU"/>
        </w:rPr>
      </w:pPr>
      <w:r w:rsidRPr="00B77267">
        <w:rPr>
          <w:sz w:val="28"/>
          <w:szCs w:val="28"/>
          <w:lang w:val="ru-RU"/>
        </w:rPr>
        <w:t>первичному ознакомлению, отработке и осознанию теоретических моделей и понятий (общенаучных и базовых для данной области знания), стандартных алгори</w:t>
      </w:r>
      <w:r w:rsidRPr="00B77267">
        <w:rPr>
          <w:sz w:val="28"/>
          <w:szCs w:val="28"/>
          <w:lang w:val="ru-RU"/>
        </w:rPr>
        <w:t>т</w:t>
      </w:r>
      <w:r w:rsidRPr="00B77267">
        <w:rPr>
          <w:sz w:val="28"/>
          <w:szCs w:val="28"/>
          <w:lang w:val="ru-RU"/>
        </w:rPr>
        <w:t>мов и процедур;</w:t>
      </w:r>
    </w:p>
    <w:p w:rsidR="00B77267" w:rsidRPr="00B77267" w:rsidRDefault="00B77267" w:rsidP="00B77267">
      <w:pPr>
        <w:spacing w:line="14" w:lineRule="exact"/>
        <w:rPr>
          <w:sz w:val="28"/>
          <w:szCs w:val="28"/>
          <w:lang w:val="ru-RU"/>
        </w:rPr>
      </w:pPr>
    </w:p>
    <w:p w:rsidR="00B77267" w:rsidRPr="00B77267" w:rsidRDefault="00B77267" w:rsidP="0000138B">
      <w:pPr>
        <w:widowControl/>
        <w:numPr>
          <w:ilvl w:val="1"/>
          <w:numId w:val="143"/>
        </w:numPr>
        <w:tabs>
          <w:tab w:val="left" w:pos="1136"/>
        </w:tabs>
        <w:autoSpaceDE/>
        <w:autoSpaceDN/>
        <w:spacing w:line="237" w:lineRule="auto"/>
        <w:ind w:firstLine="710"/>
        <w:jc w:val="both"/>
        <w:rPr>
          <w:sz w:val="28"/>
          <w:szCs w:val="28"/>
          <w:lang w:val="ru-RU"/>
        </w:rPr>
      </w:pPr>
      <w:r w:rsidRPr="00B77267">
        <w:rPr>
          <w:sz w:val="28"/>
          <w:szCs w:val="28"/>
          <w:lang w:val="ru-RU"/>
        </w:rPr>
        <w:t>выявлению и осознанию сущности и особенностей изучаемых объектов, процессов и явлений действительности (природных, социальных, культурных, техн</w:t>
      </w:r>
      <w:r w:rsidRPr="00B77267">
        <w:rPr>
          <w:sz w:val="28"/>
          <w:szCs w:val="28"/>
          <w:lang w:val="ru-RU"/>
        </w:rPr>
        <w:t>и</w:t>
      </w:r>
      <w:r w:rsidRPr="00B77267">
        <w:rPr>
          <w:sz w:val="28"/>
          <w:szCs w:val="28"/>
          <w:lang w:val="ru-RU"/>
        </w:rPr>
        <w:t>ческих и др.) в соответствии с содержанием конкретного учебного предмета, созданию и использованию моделей изучаемых объектов</w:t>
      </w:r>
    </w:p>
    <w:p w:rsidR="00B77267" w:rsidRPr="00B77267" w:rsidRDefault="00B77267" w:rsidP="00B77267">
      <w:pPr>
        <w:spacing w:line="3" w:lineRule="exact"/>
        <w:rPr>
          <w:sz w:val="28"/>
          <w:szCs w:val="28"/>
          <w:lang w:val="ru-RU"/>
        </w:rPr>
      </w:pPr>
    </w:p>
    <w:p w:rsidR="00B77267" w:rsidRDefault="00B77267" w:rsidP="0000138B">
      <w:pPr>
        <w:widowControl/>
        <w:numPr>
          <w:ilvl w:val="0"/>
          <w:numId w:val="143"/>
        </w:numPr>
        <w:tabs>
          <w:tab w:val="left" w:pos="480"/>
        </w:tabs>
        <w:autoSpaceDE/>
        <w:autoSpaceDN/>
        <w:ind w:hanging="218"/>
        <w:rPr>
          <w:sz w:val="28"/>
          <w:szCs w:val="28"/>
        </w:rPr>
      </w:pPr>
      <w:r>
        <w:rPr>
          <w:sz w:val="28"/>
          <w:szCs w:val="28"/>
        </w:rPr>
        <w:t>процессов, схем;</w:t>
      </w:r>
    </w:p>
    <w:p w:rsidR="00B77267" w:rsidRDefault="00B77267" w:rsidP="00B77267">
      <w:pPr>
        <w:spacing w:line="13" w:lineRule="exact"/>
        <w:rPr>
          <w:sz w:val="28"/>
          <w:szCs w:val="28"/>
        </w:rPr>
      </w:pPr>
    </w:p>
    <w:p w:rsidR="00B77267" w:rsidRPr="00B77267" w:rsidRDefault="00B77267" w:rsidP="0000138B">
      <w:pPr>
        <w:widowControl/>
        <w:numPr>
          <w:ilvl w:val="1"/>
          <w:numId w:val="143"/>
        </w:numPr>
        <w:tabs>
          <w:tab w:val="left" w:pos="1136"/>
        </w:tabs>
        <w:autoSpaceDE/>
        <w:autoSpaceDN/>
        <w:spacing w:line="234" w:lineRule="auto"/>
        <w:ind w:firstLine="710"/>
        <w:rPr>
          <w:sz w:val="28"/>
          <w:szCs w:val="28"/>
          <w:lang w:val="ru-RU"/>
        </w:rPr>
      </w:pPr>
      <w:r w:rsidRPr="00B77267">
        <w:rPr>
          <w:sz w:val="28"/>
          <w:szCs w:val="28"/>
          <w:lang w:val="ru-RU"/>
        </w:rPr>
        <w:t>выявлению и анализу существенных и устойчивых связей и отношений ме</w:t>
      </w:r>
      <w:r w:rsidRPr="00B77267">
        <w:rPr>
          <w:sz w:val="28"/>
          <w:szCs w:val="28"/>
          <w:lang w:val="ru-RU"/>
        </w:rPr>
        <w:t>ж</w:t>
      </w:r>
      <w:r w:rsidRPr="00B77267">
        <w:rPr>
          <w:sz w:val="28"/>
          <w:szCs w:val="28"/>
          <w:lang w:val="ru-RU"/>
        </w:rPr>
        <w:t>ду объектами и процессами.</w:t>
      </w:r>
    </w:p>
    <w:p w:rsidR="00B77267" w:rsidRPr="00B77267" w:rsidRDefault="00B77267" w:rsidP="00B77267">
      <w:pPr>
        <w:spacing w:line="15" w:lineRule="exact"/>
        <w:rPr>
          <w:sz w:val="28"/>
          <w:szCs w:val="28"/>
          <w:lang w:val="ru-RU"/>
        </w:rPr>
      </w:pPr>
    </w:p>
    <w:p w:rsidR="00B77267" w:rsidRPr="00B77267" w:rsidRDefault="00B77267" w:rsidP="00B77267">
      <w:pPr>
        <w:spacing w:line="234" w:lineRule="auto"/>
        <w:ind w:firstLine="708"/>
        <w:rPr>
          <w:sz w:val="28"/>
          <w:szCs w:val="28"/>
          <w:lang w:val="ru-RU"/>
        </w:rPr>
      </w:pPr>
      <w:r w:rsidRPr="00B77267">
        <w:rPr>
          <w:sz w:val="28"/>
          <w:szCs w:val="28"/>
          <w:lang w:val="ru-RU"/>
        </w:rPr>
        <w:t>При этом обязательными составляющими системы накопленной оценки являю</w:t>
      </w:r>
      <w:r w:rsidRPr="00B77267">
        <w:rPr>
          <w:sz w:val="28"/>
          <w:szCs w:val="28"/>
          <w:lang w:val="ru-RU"/>
        </w:rPr>
        <w:t>т</w:t>
      </w:r>
      <w:r w:rsidRPr="00B77267">
        <w:rPr>
          <w:sz w:val="28"/>
          <w:szCs w:val="28"/>
          <w:lang w:val="ru-RU"/>
        </w:rPr>
        <w:t>ся материалы:</w:t>
      </w:r>
    </w:p>
    <w:p w:rsidR="00B77267" w:rsidRPr="00B77267" w:rsidRDefault="00B77267" w:rsidP="00B77267">
      <w:pPr>
        <w:spacing w:line="2" w:lineRule="exact"/>
        <w:rPr>
          <w:sz w:val="28"/>
          <w:szCs w:val="28"/>
          <w:lang w:val="ru-RU"/>
        </w:rPr>
      </w:pPr>
    </w:p>
    <w:p w:rsidR="00B77267" w:rsidRDefault="00B77267" w:rsidP="0000138B">
      <w:pPr>
        <w:widowControl/>
        <w:numPr>
          <w:ilvl w:val="1"/>
          <w:numId w:val="143"/>
        </w:numPr>
        <w:tabs>
          <w:tab w:val="left" w:pos="1140"/>
        </w:tabs>
        <w:autoSpaceDE/>
        <w:autoSpaceDN/>
        <w:ind w:hanging="170"/>
        <w:rPr>
          <w:sz w:val="28"/>
          <w:szCs w:val="28"/>
        </w:rPr>
      </w:pPr>
      <w:r>
        <w:rPr>
          <w:sz w:val="28"/>
          <w:szCs w:val="28"/>
        </w:rPr>
        <w:t>стартовой диагностики;</w:t>
      </w:r>
    </w:p>
    <w:p w:rsidR="00B77267" w:rsidRDefault="00B77267" w:rsidP="00B77267">
      <w:pPr>
        <w:spacing w:line="15" w:lineRule="exact"/>
        <w:rPr>
          <w:sz w:val="28"/>
          <w:szCs w:val="28"/>
        </w:rPr>
      </w:pPr>
    </w:p>
    <w:p w:rsidR="00B77267" w:rsidRPr="00B77267" w:rsidRDefault="00B77267" w:rsidP="0000138B">
      <w:pPr>
        <w:widowControl/>
        <w:numPr>
          <w:ilvl w:val="1"/>
          <w:numId w:val="143"/>
        </w:numPr>
        <w:tabs>
          <w:tab w:val="left" w:pos="1136"/>
        </w:tabs>
        <w:autoSpaceDE/>
        <w:autoSpaceDN/>
        <w:spacing w:line="234" w:lineRule="auto"/>
        <w:ind w:firstLine="710"/>
        <w:rPr>
          <w:sz w:val="28"/>
          <w:szCs w:val="28"/>
          <w:lang w:val="ru-RU"/>
        </w:rPr>
      </w:pPr>
      <w:r w:rsidRPr="00B77267">
        <w:rPr>
          <w:sz w:val="28"/>
          <w:szCs w:val="28"/>
          <w:lang w:val="ru-RU"/>
        </w:rPr>
        <w:t>тематических и итоговых проверочных работ по всем учебным предметам;</w:t>
      </w:r>
    </w:p>
    <w:p w:rsidR="00B77267" w:rsidRPr="00B77267" w:rsidRDefault="00B77267" w:rsidP="00B77267">
      <w:pPr>
        <w:spacing w:line="2" w:lineRule="exact"/>
        <w:rPr>
          <w:sz w:val="28"/>
          <w:szCs w:val="28"/>
          <w:lang w:val="ru-RU"/>
        </w:rPr>
      </w:pPr>
    </w:p>
    <w:p w:rsidR="00B77267" w:rsidRPr="00B77267" w:rsidRDefault="00B77267" w:rsidP="0000138B">
      <w:pPr>
        <w:widowControl/>
        <w:numPr>
          <w:ilvl w:val="1"/>
          <w:numId w:val="143"/>
        </w:numPr>
        <w:tabs>
          <w:tab w:val="left" w:pos="1360"/>
        </w:tabs>
        <w:autoSpaceDE/>
        <w:autoSpaceDN/>
        <w:ind w:hanging="390"/>
        <w:rPr>
          <w:sz w:val="28"/>
          <w:szCs w:val="28"/>
          <w:lang w:val="ru-RU"/>
        </w:rPr>
      </w:pPr>
      <w:r w:rsidRPr="00B77267">
        <w:rPr>
          <w:sz w:val="28"/>
          <w:szCs w:val="28"/>
          <w:lang w:val="ru-RU"/>
        </w:rPr>
        <w:t>творческих  работ,  включая  учебные  исследования  и  учебные</w:t>
      </w:r>
    </w:p>
    <w:p w:rsidR="00B77267" w:rsidRPr="00B77267" w:rsidRDefault="00B77267" w:rsidP="00B77267">
      <w:pPr>
        <w:rPr>
          <w:sz w:val="28"/>
          <w:szCs w:val="28"/>
          <w:lang w:val="ru-RU"/>
        </w:rPr>
      </w:pPr>
      <w:r w:rsidRPr="00B77267">
        <w:rPr>
          <w:sz w:val="28"/>
          <w:szCs w:val="28"/>
          <w:lang w:val="ru-RU"/>
        </w:rPr>
        <w:t>проекты.</w:t>
      </w:r>
    </w:p>
    <w:p w:rsidR="00B77267" w:rsidRPr="00B77267" w:rsidRDefault="00B77267" w:rsidP="00B77267">
      <w:pPr>
        <w:spacing w:line="238" w:lineRule="auto"/>
        <w:ind w:left="260" w:firstLine="708"/>
        <w:jc w:val="both"/>
        <w:rPr>
          <w:sz w:val="20"/>
          <w:szCs w:val="20"/>
          <w:lang w:val="ru-RU"/>
        </w:rPr>
      </w:pPr>
      <w:r w:rsidRPr="00B77267">
        <w:rPr>
          <w:sz w:val="28"/>
          <w:szCs w:val="28"/>
          <w:lang w:val="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w:t>
      </w:r>
      <w:r w:rsidRPr="00B77267">
        <w:rPr>
          <w:sz w:val="28"/>
          <w:szCs w:val="28"/>
          <w:lang w:val="ru-RU"/>
        </w:rPr>
        <w:t>с</w:t>
      </w:r>
      <w:r w:rsidRPr="00B77267">
        <w:rPr>
          <w:sz w:val="28"/>
          <w:szCs w:val="28"/>
          <w:lang w:val="ru-RU"/>
        </w:rPr>
        <w:t>тижения/освоения учебного материала задаѐтся как выполнение не менее 50% зад</w:t>
      </w:r>
      <w:r w:rsidRPr="00B77267">
        <w:rPr>
          <w:sz w:val="28"/>
          <w:szCs w:val="28"/>
          <w:lang w:val="ru-RU"/>
        </w:rPr>
        <w:t>а</w:t>
      </w:r>
      <w:r w:rsidRPr="00B77267">
        <w:rPr>
          <w:sz w:val="28"/>
          <w:szCs w:val="28"/>
          <w:lang w:val="ru-RU"/>
        </w:rPr>
        <w:t>ний базового уровня или получение 50% от максимального балла за выполнение з</w:t>
      </w:r>
      <w:r w:rsidRPr="00B77267">
        <w:rPr>
          <w:sz w:val="28"/>
          <w:szCs w:val="28"/>
          <w:lang w:val="ru-RU"/>
        </w:rPr>
        <w:t>а</w:t>
      </w:r>
      <w:r w:rsidRPr="00B77267">
        <w:rPr>
          <w:sz w:val="28"/>
          <w:szCs w:val="28"/>
          <w:lang w:val="ru-RU"/>
        </w:rPr>
        <w:t>даний базового уровня.</w:t>
      </w:r>
    </w:p>
    <w:p w:rsidR="00B77267" w:rsidRPr="00B77267" w:rsidRDefault="00B77267" w:rsidP="00B77267">
      <w:pPr>
        <w:spacing w:line="236" w:lineRule="auto"/>
        <w:ind w:firstLine="708"/>
        <w:jc w:val="both"/>
        <w:rPr>
          <w:sz w:val="20"/>
          <w:szCs w:val="20"/>
          <w:lang w:val="ru-RU"/>
        </w:rPr>
      </w:pPr>
      <w:r w:rsidRPr="00B77267">
        <w:rPr>
          <w:b/>
          <w:bCs/>
          <w:sz w:val="28"/>
          <w:szCs w:val="28"/>
          <w:lang w:val="ru-RU"/>
        </w:rPr>
        <w:t>1.3.5. Система внутришкольного мониторинга образовательных достиж</w:t>
      </w:r>
      <w:r w:rsidRPr="00B77267">
        <w:rPr>
          <w:b/>
          <w:bCs/>
          <w:sz w:val="28"/>
          <w:szCs w:val="28"/>
          <w:lang w:val="ru-RU"/>
        </w:rPr>
        <w:t>е</w:t>
      </w:r>
      <w:r w:rsidRPr="00B77267">
        <w:rPr>
          <w:b/>
          <w:bCs/>
          <w:sz w:val="28"/>
          <w:szCs w:val="28"/>
          <w:lang w:val="ru-RU"/>
        </w:rPr>
        <w:t>ний и портфолио достижений как инструменты динамики образовательных до</w:t>
      </w:r>
      <w:r w:rsidRPr="00B77267">
        <w:rPr>
          <w:b/>
          <w:bCs/>
          <w:sz w:val="28"/>
          <w:szCs w:val="28"/>
          <w:lang w:val="ru-RU"/>
        </w:rPr>
        <w:t>с</w:t>
      </w:r>
      <w:r w:rsidRPr="00B77267">
        <w:rPr>
          <w:b/>
          <w:bCs/>
          <w:sz w:val="28"/>
          <w:szCs w:val="28"/>
          <w:lang w:val="ru-RU"/>
        </w:rPr>
        <w:t>тижений</w:t>
      </w:r>
    </w:p>
    <w:p w:rsidR="00B77267" w:rsidRPr="00B77267" w:rsidRDefault="003C4B4B" w:rsidP="003C4B4B">
      <w:pPr>
        <w:tabs>
          <w:tab w:val="left" w:pos="2560"/>
          <w:tab w:val="left" w:pos="3980"/>
          <w:tab w:val="left" w:pos="6280"/>
          <w:tab w:val="left" w:pos="7980"/>
          <w:tab w:val="left" w:pos="8500"/>
          <w:tab w:val="left" w:pos="9340"/>
        </w:tabs>
        <w:rPr>
          <w:sz w:val="20"/>
          <w:szCs w:val="20"/>
          <w:lang w:val="ru-RU"/>
        </w:rPr>
      </w:pPr>
      <w:r>
        <w:rPr>
          <w:sz w:val="28"/>
          <w:szCs w:val="28"/>
          <w:lang w:val="ru-RU"/>
        </w:rPr>
        <w:t xml:space="preserve">Показатель динамики образовательных </w:t>
      </w:r>
      <w:r w:rsidR="00B77267" w:rsidRPr="00B77267">
        <w:rPr>
          <w:sz w:val="28"/>
          <w:szCs w:val="28"/>
          <w:lang w:val="ru-RU"/>
        </w:rPr>
        <w:t>достижений</w:t>
      </w:r>
      <w:r w:rsidR="00B77267" w:rsidRPr="00B77267">
        <w:rPr>
          <w:sz w:val="20"/>
          <w:szCs w:val="20"/>
          <w:lang w:val="ru-RU"/>
        </w:rPr>
        <w:tab/>
      </w:r>
      <w:r>
        <w:rPr>
          <w:sz w:val="28"/>
          <w:szCs w:val="28"/>
          <w:lang w:val="ru-RU"/>
        </w:rPr>
        <w:t xml:space="preserve"> </w:t>
      </w:r>
      <w:r w:rsidR="00B77267" w:rsidRPr="00B77267">
        <w:rPr>
          <w:sz w:val="28"/>
          <w:szCs w:val="28"/>
          <w:lang w:val="ru-RU"/>
        </w:rPr>
        <w:t>один</w:t>
      </w:r>
      <w:r>
        <w:rPr>
          <w:sz w:val="20"/>
          <w:szCs w:val="20"/>
          <w:lang w:val="ru-RU"/>
        </w:rPr>
        <w:t xml:space="preserve">  </w:t>
      </w:r>
      <w:r w:rsidR="00B77267" w:rsidRPr="00B77267">
        <w:rPr>
          <w:sz w:val="27"/>
          <w:szCs w:val="27"/>
          <w:lang w:val="ru-RU"/>
        </w:rPr>
        <w:t>из</w:t>
      </w:r>
      <w:r>
        <w:rPr>
          <w:sz w:val="27"/>
          <w:szCs w:val="27"/>
          <w:lang w:val="ru-RU"/>
        </w:rPr>
        <w:t xml:space="preserve"> </w:t>
      </w:r>
      <w:r w:rsidR="00B77267" w:rsidRPr="00B77267">
        <w:rPr>
          <w:sz w:val="28"/>
          <w:szCs w:val="28"/>
          <w:lang w:val="ru-RU"/>
        </w:rPr>
        <w:t>основных показателей в оценке образовательных достижений. Положительная динамика образовательных до</w:t>
      </w:r>
      <w:r w:rsidR="00B77267" w:rsidRPr="00B77267">
        <w:rPr>
          <w:sz w:val="28"/>
          <w:szCs w:val="28"/>
          <w:lang w:val="ru-RU"/>
        </w:rPr>
        <w:t>с</w:t>
      </w:r>
      <w:r w:rsidR="00B77267" w:rsidRPr="00B77267">
        <w:rPr>
          <w:sz w:val="28"/>
          <w:szCs w:val="28"/>
          <w:lang w:val="ru-RU"/>
        </w:rPr>
        <w:t>тижений — важнейшее основание для принятия решения об эффективности образов</w:t>
      </w:r>
      <w:r w:rsidR="00B77267" w:rsidRPr="00B77267">
        <w:rPr>
          <w:sz w:val="28"/>
          <w:szCs w:val="28"/>
          <w:lang w:val="ru-RU"/>
        </w:rPr>
        <w:t>а</w:t>
      </w:r>
      <w:r w:rsidR="00B77267" w:rsidRPr="00B77267">
        <w:rPr>
          <w:sz w:val="28"/>
          <w:szCs w:val="28"/>
          <w:lang w:val="ru-RU"/>
        </w:rPr>
        <w:t>тельных</w:t>
      </w:r>
      <w:r>
        <w:rPr>
          <w:sz w:val="28"/>
          <w:szCs w:val="28"/>
          <w:lang w:val="ru-RU"/>
        </w:rPr>
        <w:t xml:space="preserve"> </w:t>
      </w:r>
      <w:r w:rsidR="00B77267" w:rsidRPr="00B77267">
        <w:rPr>
          <w:sz w:val="28"/>
          <w:szCs w:val="28"/>
          <w:lang w:val="ru-RU"/>
        </w:rPr>
        <w:t>отношений, работы учителя или организации.осуществляющей образовател</w:t>
      </w:r>
      <w:r w:rsidR="00B77267" w:rsidRPr="00B77267">
        <w:rPr>
          <w:sz w:val="28"/>
          <w:szCs w:val="28"/>
          <w:lang w:val="ru-RU"/>
        </w:rPr>
        <w:t>ь</w:t>
      </w:r>
      <w:r w:rsidR="00B77267" w:rsidRPr="00B77267">
        <w:rPr>
          <w:sz w:val="28"/>
          <w:szCs w:val="28"/>
          <w:lang w:val="ru-RU"/>
        </w:rPr>
        <w:t>ную деятельность.</w:t>
      </w:r>
    </w:p>
    <w:p w:rsidR="00B77267" w:rsidRPr="00B77267" w:rsidRDefault="00B77267" w:rsidP="00B77267">
      <w:pPr>
        <w:spacing w:line="15" w:lineRule="exact"/>
        <w:rPr>
          <w:sz w:val="20"/>
          <w:szCs w:val="20"/>
          <w:lang w:val="ru-RU"/>
        </w:rPr>
      </w:pPr>
    </w:p>
    <w:p w:rsidR="00B77267" w:rsidRPr="00B77267" w:rsidRDefault="00B77267" w:rsidP="00B77267">
      <w:pPr>
        <w:spacing w:line="238" w:lineRule="auto"/>
        <w:ind w:firstLine="708"/>
        <w:jc w:val="both"/>
        <w:rPr>
          <w:sz w:val="20"/>
          <w:szCs w:val="20"/>
          <w:lang w:val="ru-RU"/>
        </w:rPr>
      </w:pPr>
      <w:r w:rsidRPr="00B77267">
        <w:rPr>
          <w:sz w:val="28"/>
          <w:szCs w:val="28"/>
          <w:lang w:val="ru-RU"/>
        </w:rPr>
        <w:t>Система внутришкольного мониторинга образовательных достижений (личнос</w:t>
      </w:r>
      <w:r w:rsidRPr="00B77267">
        <w:rPr>
          <w:sz w:val="28"/>
          <w:szCs w:val="28"/>
          <w:lang w:val="ru-RU"/>
        </w:rPr>
        <w:t>т</w:t>
      </w:r>
      <w:r w:rsidRPr="00B77267">
        <w:rPr>
          <w:sz w:val="28"/>
          <w:szCs w:val="28"/>
          <w:lang w:val="ru-RU"/>
        </w:rPr>
        <w:t>ных, метапредметных и предметных), основными составляющими которой являются материалы стартовой диагностики и материалы, фиксирующие текущие и промеж</w:t>
      </w:r>
      <w:r w:rsidRPr="00B77267">
        <w:rPr>
          <w:sz w:val="28"/>
          <w:szCs w:val="28"/>
          <w:lang w:val="ru-RU"/>
        </w:rPr>
        <w:t>у</w:t>
      </w:r>
      <w:r w:rsidRPr="00B77267">
        <w:rPr>
          <w:sz w:val="28"/>
          <w:szCs w:val="28"/>
          <w:lang w:val="ru-RU"/>
        </w:rPr>
        <w:t>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w:t>
      </w:r>
      <w:r w:rsidRPr="00B77267">
        <w:rPr>
          <w:sz w:val="28"/>
          <w:szCs w:val="28"/>
          <w:lang w:val="ru-RU"/>
        </w:rPr>
        <w:t>и</w:t>
      </w:r>
      <w:r w:rsidRPr="00B77267">
        <w:rPr>
          <w:sz w:val="28"/>
          <w:szCs w:val="28"/>
          <w:lang w:val="ru-RU"/>
        </w:rPr>
        <w:t>ку овладения метапредметными действиями и предметным содержанием.</w:t>
      </w:r>
    </w:p>
    <w:p w:rsidR="00B77267" w:rsidRPr="00B77267" w:rsidRDefault="00B77267" w:rsidP="00B77267">
      <w:pPr>
        <w:spacing w:line="19" w:lineRule="exact"/>
        <w:rPr>
          <w:sz w:val="20"/>
          <w:szCs w:val="20"/>
          <w:lang w:val="ru-RU"/>
        </w:rPr>
      </w:pPr>
    </w:p>
    <w:p w:rsidR="00B77267" w:rsidRPr="00B77267" w:rsidRDefault="00B77267" w:rsidP="00B77267">
      <w:pPr>
        <w:spacing w:line="236" w:lineRule="auto"/>
        <w:ind w:firstLine="708"/>
        <w:jc w:val="both"/>
        <w:rPr>
          <w:sz w:val="20"/>
          <w:szCs w:val="20"/>
          <w:lang w:val="ru-RU"/>
        </w:rPr>
      </w:pPr>
      <w:r w:rsidRPr="00B77267">
        <w:rPr>
          <w:sz w:val="28"/>
          <w:szCs w:val="28"/>
          <w:lang w:val="ru-RU"/>
        </w:rPr>
        <w:lastRenderedPageBreak/>
        <w:t>Внутришкольный мониторинг образовательных достижений ведѐтся каждым учителем-предметником в классных журналах,на электронных носителях.</w:t>
      </w:r>
    </w:p>
    <w:p w:rsidR="00B77267" w:rsidRPr="00B77267" w:rsidRDefault="00B77267" w:rsidP="00B77267">
      <w:pPr>
        <w:spacing w:line="17" w:lineRule="exact"/>
        <w:rPr>
          <w:sz w:val="20"/>
          <w:szCs w:val="20"/>
          <w:lang w:val="ru-RU"/>
        </w:rPr>
      </w:pPr>
    </w:p>
    <w:p w:rsidR="00B77267" w:rsidRPr="00682093" w:rsidRDefault="00B77267" w:rsidP="00B77267">
      <w:pPr>
        <w:spacing w:line="236" w:lineRule="auto"/>
        <w:ind w:firstLine="708"/>
        <w:jc w:val="both"/>
        <w:rPr>
          <w:sz w:val="20"/>
          <w:szCs w:val="20"/>
          <w:lang w:val="ru-RU"/>
        </w:rPr>
      </w:pPr>
      <w:r w:rsidRPr="00B77267">
        <w:rPr>
          <w:sz w:val="28"/>
          <w:szCs w:val="28"/>
          <w:lang w:val="ru-RU"/>
        </w:rPr>
        <w:t xml:space="preserve">Отдельные элементы из системы внутришкольного мониторинга могут быть включены в портфолио достижений ученика. </w:t>
      </w:r>
      <w:r w:rsidRPr="00682093">
        <w:rPr>
          <w:sz w:val="28"/>
          <w:szCs w:val="28"/>
          <w:lang w:val="ru-RU"/>
        </w:rPr>
        <w:t>Основными целями такого включения могут служить:</w:t>
      </w:r>
    </w:p>
    <w:p w:rsidR="00B77267" w:rsidRPr="00682093" w:rsidRDefault="00B77267" w:rsidP="00B77267">
      <w:pPr>
        <w:spacing w:line="15" w:lineRule="exact"/>
        <w:rPr>
          <w:sz w:val="20"/>
          <w:szCs w:val="20"/>
          <w:lang w:val="ru-RU"/>
        </w:rPr>
      </w:pPr>
    </w:p>
    <w:p w:rsidR="00B77267" w:rsidRPr="00B77267" w:rsidRDefault="00B77267" w:rsidP="00B77267">
      <w:pPr>
        <w:spacing w:line="238" w:lineRule="auto"/>
        <w:ind w:firstLine="708"/>
        <w:jc w:val="both"/>
        <w:rPr>
          <w:sz w:val="20"/>
          <w:szCs w:val="20"/>
          <w:lang w:val="ru-RU"/>
        </w:rPr>
      </w:pPr>
      <w:r w:rsidRPr="00B77267">
        <w:rPr>
          <w:sz w:val="28"/>
          <w:szCs w:val="28"/>
          <w:lang w:val="ru-RU"/>
        </w:rPr>
        <w:t>• педагогические показания, связанные с необходимостью стимулировать и/или поддерживать учебную мотивацию обучающихся, поощрять их активность и сам</w:t>
      </w:r>
      <w:r w:rsidRPr="00B77267">
        <w:rPr>
          <w:sz w:val="28"/>
          <w:szCs w:val="28"/>
          <w:lang w:val="ru-RU"/>
        </w:rPr>
        <w:t>о</w:t>
      </w:r>
      <w:r w:rsidRPr="00B77267">
        <w:rPr>
          <w:sz w:val="28"/>
          <w:szCs w:val="28"/>
          <w:lang w:val="ru-RU"/>
        </w:rPr>
        <w:t>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w:t>
      </w:r>
      <w:r w:rsidRPr="00B77267">
        <w:rPr>
          <w:sz w:val="28"/>
          <w:szCs w:val="28"/>
          <w:lang w:val="ru-RU"/>
        </w:rPr>
        <w:t>о</w:t>
      </w:r>
      <w:r w:rsidRPr="00B77267">
        <w:rPr>
          <w:sz w:val="28"/>
          <w:szCs w:val="28"/>
          <w:lang w:val="ru-RU"/>
        </w:rPr>
        <w:t>вать становлению избирательности познавательных интересов, повышать статус уч</w:t>
      </w:r>
      <w:r w:rsidRPr="00B77267">
        <w:rPr>
          <w:sz w:val="28"/>
          <w:szCs w:val="28"/>
          <w:lang w:val="ru-RU"/>
        </w:rPr>
        <w:t>е</w:t>
      </w:r>
      <w:r w:rsidRPr="00B77267">
        <w:rPr>
          <w:sz w:val="28"/>
          <w:szCs w:val="28"/>
          <w:lang w:val="ru-RU"/>
        </w:rPr>
        <w:t>ника (например, в детском коллективе, в семье);</w:t>
      </w:r>
    </w:p>
    <w:p w:rsidR="00B77267" w:rsidRPr="00B77267" w:rsidRDefault="00517522" w:rsidP="00B77267">
      <w:pPr>
        <w:spacing w:line="20" w:lineRule="exact"/>
        <w:rPr>
          <w:sz w:val="20"/>
          <w:szCs w:val="20"/>
          <w:lang w:val="ru-RU"/>
        </w:rPr>
      </w:pPr>
      <w:r w:rsidRPr="00517522">
        <w:rPr>
          <w:noProof/>
          <w:sz w:val="20"/>
          <w:szCs w:val="20"/>
        </w:rPr>
        <w:pict>
          <v:line id="Shape 2" o:spid="_x0000_s1191" style="position:absolute;z-index:-235504;visibility:visible" from="56.85pt,-97.4pt" to="235.15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" o:allowincell="f" filled="t" strokeweight=".72pt">
            <v:stroke joinstyle="miter"/>
            <o:lock v:ext="edit" shapetype="f"/>
          </v:line>
        </w:pict>
      </w:r>
    </w:p>
    <w:p w:rsidR="00B77267" w:rsidRPr="00B77267" w:rsidRDefault="00B77267" w:rsidP="0000138B">
      <w:pPr>
        <w:widowControl/>
        <w:numPr>
          <w:ilvl w:val="0"/>
          <w:numId w:val="144"/>
        </w:numPr>
        <w:tabs>
          <w:tab w:val="left" w:pos="1136"/>
        </w:tabs>
        <w:autoSpaceDE/>
        <w:autoSpaceDN/>
        <w:spacing w:line="234" w:lineRule="auto"/>
        <w:ind w:firstLine="710"/>
        <w:rPr>
          <w:sz w:val="28"/>
          <w:szCs w:val="28"/>
          <w:lang w:val="ru-RU"/>
        </w:rPr>
      </w:pPr>
      <w:r w:rsidRPr="00B77267">
        <w:rPr>
          <w:sz w:val="28"/>
          <w:szCs w:val="28"/>
          <w:lang w:val="ru-RU"/>
        </w:rPr>
        <w:t xml:space="preserve">соображения, связанные с </w:t>
      </w:r>
      <w:r w:rsidRPr="00B77267">
        <w:rPr>
          <w:sz w:val="28"/>
          <w:szCs w:val="28"/>
          <w:u w:val="single"/>
          <w:lang w:val="ru-RU"/>
        </w:rPr>
        <w:t>возможным использованием</w:t>
      </w:r>
      <w:r w:rsidRPr="00B77267">
        <w:rPr>
          <w:sz w:val="28"/>
          <w:szCs w:val="28"/>
          <w:lang w:val="ru-RU"/>
        </w:rPr>
        <w:t xml:space="preserve"> учащимися портф</w:t>
      </w:r>
      <w:r w:rsidRPr="00B77267">
        <w:rPr>
          <w:sz w:val="28"/>
          <w:szCs w:val="28"/>
          <w:lang w:val="ru-RU"/>
        </w:rPr>
        <w:t>о</w:t>
      </w:r>
      <w:r w:rsidRPr="00B77267">
        <w:rPr>
          <w:sz w:val="28"/>
          <w:szCs w:val="28"/>
          <w:lang w:val="ru-RU"/>
        </w:rPr>
        <w:t>лио достижений при выборе направления профильного образования.</w:t>
      </w:r>
    </w:p>
    <w:p w:rsidR="00B77267" w:rsidRPr="00B77267" w:rsidRDefault="00B77267" w:rsidP="00B77267">
      <w:pPr>
        <w:spacing w:line="15" w:lineRule="exact"/>
        <w:rPr>
          <w:sz w:val="28"/>
          <w:szCs w:val="28"/>
          <w:lang w:val="ru-RU"/>
        </w:rPr>
      </w:pPr>
    </w:p>
    <w:p w:rsidR="00B77267" w:rsidRPr="00B77267" w:rsidRDefault="00B77267" w:rsidP="00B77267">
      <w:pPr>
        <w:spacing w:line="238" w:lineRule="auto"/>
        <w:ind w:firstLine="708"/>
        <w:jc w:val="both"/>
        <w:rPr>
          <w:sz w:val="28"/>
          <w:szCs w:val="28"/>
          <w:lang w:val="ru-RU"/>
        </w:rPr>
      </w:pPr>
      <w:r w:rsidRPr="00B77267">
        <w:rPr>
          <w:sz w:val="28"/>
          <w:szCs w:val="28"/>
          <w:lang w:val="ru-RU"/>
        </w:rPr>
        <w:t>Портфолио достижений допускает такое использование, поскольку, как показ</w:t>
      </w:r>
      <w:r w:rsidRPr="00B77267">
        <w:rPr>
          <w:sz w:val="28"/>
          <w:szCs w:val="28"/>
          <w:lang w:val="ru-RU"/>
        </w:rPr>
        <w:t>ы</w:t>
      </w:r>
      <w:r w:rsidRPr="00B77267">
        <w:rPr>
          <w:sz w:val="28"/>
          <w:szCs w:val="28"/>
          <w:lang w:val="ru-RU"/>
        </w:rPr>
        <w:t>вает опыт, он может быть отнесѐн к разряду аутентичных индивидуальных оценок, ориентированных на демонстрацию динамики образовательных достижений в шир</w:t>
      </w:r>
      <w:r w:rsidRPr="00B77267">
        <w:rPr>
          <w:sz w:val="28"/>
          <w:szCs w:val="28"/>
          <w:lang w:val="ru-RU"/>
        </w:rPr>
        <w:t>о</w:t>
      </w:r>
      <w:r w:rsidRPr="00B77267">
        <w:rPr>
          <w:sz w:val="28"/>
          <w:szCs w:val="28"/>
          <w:lang w:val="ru-RU"/>
        </w:rPr>
        <w:t>ком образовательном контексте (в том числе в сфере освоения таких средств самоо</w:t>
      </w:r>
      <w:r w:rsidRPr="00B77267">
        <w:rPr>
          <w:sz w:val="28"/>
          <w:szCs w:val="28"/>
          <w:lang w:val="ru-RU"/>
        </w:rPr>
        <w:t>р</w:t>
      </w:r>
      <w:r w:rsidRPr="00B77267">
        <w:rPr>
          <w:sz w:val="28"/>
          <w:szCs w:val="28"/>
          <w:lang w:val="ru-RU"/>
        </w:rPr>
        <w:t>ганизации собственной учебной деятельности, как самоконтроль, самооценка, рефле</w:t>
      </w:r>
      <w:r w:rsidRPr="00B77267">
        <w:rPr>
          <w:sz w:val="28"/>
          <w:szCs w:val="28"/>
          <w:lang w:val="ru-RU"/>
        </w:rPr>
        <w:t>к</w:t>
      </w:r>
      <w:r w:rsidRPr="00B77267">
        <w:rPr>
          <w:sz w:val="28"/>
          <w:szCs w:val="28"/>
          <w:lang w:val="ru-RU"/>
        </w:rPr>
        <w:t>сия и т. д.).</w:t>
      </w:r>
    </w:p>
    <w:p w:rsidR="00B77267" w:rsidRPr="00B77267" w:rsidRDefault="00B77267" w:rsidP="00B77267">
      <w:pPr>
        <w:spacing w:line="237" w:lineRule="auto"/>
        <w:ind w:firstLine="708"/>
        <w:jc w:val="both"/>
        <w:rPr>
          <w:sz w:val="20"/>
          <w:szCs w:val="20"/>
          <w:lang w:val="ru-RU"/>
        </w:rPr>
      </w:pPr>
      <w:r w:rsidRPr="00B77267">
        <w:rPr>
          <w:sz w:val="28"/>
          <w:szCs w:val="28"/>
          <w:lang w:val="ru-RU"/>
        </w:rPr>
        <w:t>Портфолио достижений представляет собой специально организованную по</w:t>
      </w:r>
      <w:r w:rsidRPr="00B77267">
        <w:rPr>
          <w:sz w:val="28"/>
          <w:szCs w:val="28"/>
          <w:lang w:val="ru-RU"/>
        </w:rPr>
        <w:t>д</w:t>
      </w:r>
      <w:r w:rsidRPr="00B77267">
        <w:rPr>
          <w:sz w:val="28"/>
          <w:szCs w:val="28"/>
          <w:lang w:val="ru-RU"/>
        </w:rPr>
        <w:t>борку работ, которые демонстрируют усилия, прогресс и достижения обучающегося в интересующих его областях.</w:t>
      </w:r>
    </w:p>
    <w:p w:rsidR="00B77267" w:rsidRPr="00B77267" w:rsidRDefault="00B77267" w:rsidP="00B77267">
      <w:pPr>
        <w:spacing w:line="14" w:lineRule="exact"/>
        <w:rPr>
          <w:sz w:val="20"/>
          <w:szCs w:val="20"/>
          <w:lang w:val="ru-RU"/>
        </w:rPr>
      </w:pPr>
    </w:p>
    <w:p w:rsidR="00B77267" w:rsidRPr="00B77267" w:rsidRDefault="00B77267" w:rsidP="0000138B">
      <w:pPr>
        <w:widowControl/>
        <w:numPr>
          <w:ilvl w:val="1"/>
          <w:numId w:val="145"/>
        </w:numPr>
        <w:tabs>
          <w:tab w:val="left" w:pos="1397"/>
        </w:tabs>
        <w:autoSpaceDE/>
        <w:autoSpaceDN/>
        <w:spacing w:line="238" w:lineRule="auto"/>
        <w:ind w:firstLine="710"/>
        <w:jc w:val="both"/>
        <w:rPr>
          <w:sz w:val="28"/>
          <w:szCs w:val="28"/>
          <w:lang w:val="ru-RU"/>
        </w:rPr>
      </w:pPr>
      <w:r w:rsidRPr="00B77267">
        <w:rPr>
          <w:sz w:val="28"/>
          <w:szCs w:val="28"/>
          <w:lang w:val="ru-RU"/>
        </w:rPr>
        <w:t>состав портфолио достижений могут включаться результаты, достигнутые обучающимся не только в ходе учебной деятельности, но и в иных формах активн</w:t>
      </w:r>
      <w:r w:rsidRPr="00B77267">
        <w:rPr>
          <w:sz w:val="28"/>
          <w:szCs w:val="28"/>
          <w:lang w:val="ru-RU"/>
        </w:rPr>
        <w:t>о</w:t>
      </w:r>
      <w:r w:rsidRPr="00B77267">
        <w:rPr>
          <w:sz w:val="28"/>
          <w:szCs w:val="28"/>
          <w:lang w:val="ru-RU"/>
        </w:rPr>
        <w:t>сти: творческой, социальной, коммуникативной, физкультурно-оздоровительной, тр</w:t>
      </w:r>
      <w:r w:rsidRPr="00B77267">
        <w:rPr>
          <w:sz w:val="28"/>
          <w:szCs w:val="28"/>
          <w:lang w:val="ru-RU"/>
        </w:rPr>
        <w:t>у</w:t>
      </w:r>
      <w:r w:rsidRPr="00B77267">
        <w:rPr>
          <w:sz w:val="28"/>
          <w:szCs w:val="28"/>
          <w:lang w:val="ru-RU"/>
        </w:rPr>
        <w:t>довой деятельности, протекающей как в рамках повседневной школьной практики, так и за еѐ пределами, в том числе результаты участия в олимпиадах, конкурсах, смотрах, выставках, концертах, спортивных мероприятиях, различные творческие работы, п</w:t>
      </w:r>
      <w:r w:rsidRPr="00B77267">
        <w:rPr>
          <w:sz w:val="28"/>
          <w:szCs w:val="28"/>
          <w:lang w:val="ru-RU"/>
        </w:rPr>
        <w:t>о</w:t>
      </w:r>
      <w:r w:rsidRPr="00B77267">
        <w:rPr>
          <w:sz w:val="28"/>
          <w:szCs w:val="28"/>
          <w:lang w:val="ru-RU"/>
        </w:rPr>
        <w:t>делки и др.</w:t>
      </w:r>
    </w:p>
    <w:p w:rsidR="00B77267" w:rsidRPr="00B77267" w:rsidRDefault="00B77267" w:rsidP="00B77267">
      <w:pPr>
        <w:spacing w:line="18" w:lineRule="exact"/>
        <w:rPr>
          <w:sz w:val="28"/>
          <w:szCs w:val="28"/>
          <w:lang w:val="ru-RU"/>
        </w:rPr>
      </w:pPr>
    </w:p>
    <w:p w:rsidR="00B77267" w:rsidRPr="00B77267" w:rsidRDefault="00B77267" w:rsidP="00B77267">
      <w:pPr>
        <w:spacing w:line="237" w:lineRule="auto"/>
        <w:ind w:firstLine="708"/>
        <w:jc w:val="both"/>
        <w:rPr>
          <w:sz w:val="28"/>
          <w:szCs w:val="28"/>
          <w:lang w:val="ru-RU"/>
        </w:rPr>
      </w:pPr>
      <w:r w:rsidRPr="00B77267">
        <w:rPr>
          <w:sz w:val="28"/>
          <w:szCs w:val="28"/>
          <w:lang w:val="ru-RU"/>
        </w:rPr>
        <w:t>Учитывая основные педагогические задачи основного общего образования и о</w:t>
      </w:r>
      <w:r w:rsidRPr="00B77267">
        <w:rPr>
          <w:sz w:val="28"/>
          <w:szCs w:val="28"/>
          <w:lang w:val="ru-RU"/>
        </w:rPr>
        <w:t>с</w:t>
      </w:r>
      <w:r w:rsidRPr="00B77267">
        <w:rPr>
          <w:sz w:val="28"/>
          <w:szCs w:val="28"/>
          <w:lang w:val="ru-RU"/>
        </w:rPr>
        <w:t>новную область использования портфолио достижений подростков, в его состав цел</w:t>
      </w:r>
      <w:r w:rsidRPr="00B77267">
        <w:rPr>
          <w:sz w:val="28"/>
          <w:szCs w:val="28"/>
          <w:lang w:val="ru-RU"/>
        </w:rPr>
        <w:t>е</w:t>
      </w:r>
      <w:r w:rsidRPr="00B77267">
        <w:rPr>
          <w:sz w:val="28"/>
          <w:szCs w:val="28"/>
          <w:lang w:val="ru-RU"/>
        </w:rPr>
        <w:t>сообразно включать работы, демонстрирующие динамику:</w:t>
      </w:r>
    </w:p>
    <w:p w:rsidR="00B77267" w:rsidRPr="00B77267" w:rsidRDefault="00B77267" w:rsidP="00B77267">
      <w:pPr>
        <w:spacing w:line="17" w:lineRule="exact"/>
        <w:rPr>
          <w:sz w:val="28"/>
          <w:szCs w:val="28"/>
          <w:lang w:val="ru-RU"/>
        </w:rPr>
      </w:pPr>
    </w:p>
    <w:p w:rsidR="00B77267" w:rsidRPr="00B77267" w:rsidRDefault="00B77267" w:rsidP="00B77267">
      <w:pPr>
        <w:spacing w:line="234" w:lineRule="auto"/>
        <w:ind w:firstLine="708"/>
        <w:rPr>
          <w:sz w:val="28"/>
          <w:szCs w:val="28"/>
          <w:lang w:val="ru-RU"/>
        </w:rPr>
      </w:pPr>
      <w:r w:rsidRPr="00B77267">
        <w:rPr>
          <w:sz w:val="28"/>
          <w:szCs w:val="28"/>
          <w:lang w:val="ru-RU"/>
        </w:rPr>
        <w:t>• становления устойчивых познавательных интересов учащихся, в том числе с</w:t>
      </w:r>
      <w:r w:rsidRPr="00B77267">
        <w:rPr>
          <w:sz w:val="28"/>
          <w:szCs w:val="28"/>
          <w:lang w:val="ru-RU"/>
        </w:rPr>
        <w:t>о</w:t>
      </w:r>
      <w:r w:rsidRPr="00B77267">
        <w:rPr>
          <w:sz w:val="28"/>
          <w:szCs w:val="28"/>
          <w:lang w:val="ru-RU"/>
        </w:rPr>
        <w:t>провождающего успехами в различных учебных предметах;</w:t>
      </w:r>
    </w:p>
    <w:p w:rsidR="00B77267" w:rsidRPr="00B77267" w:rsidRDefault="00B77267" w:rsidP="00B77267">
      <w:pPr>
        <w:spacing w:line="15" w:lineRule="exact"/>
        <w:rPr>
          <w:sz w:val="28"/>
          <w:szCs w:val="28"/>
          <w:lang w:val="ru-RU"/>
        </w:rPr>
      </w:pPr>
    </w:p>
    <w:p w:rsidR="00B77267" w:rsidRPr="00B77267" w:rsidRDefault="00B77267" w:rsidP="00B77267">
      <w:pPr>
        <w:spacing w:line="236" w:lineRule="auto"/>
        <w:ind w:firstLine="708"/>
        <w:jc w:val="both"/>
        <w:rPr>
          <w:sz w:val="28"/>
          <w:szCs w:val="28"/>
          <w:lang w:val="ru-RU"/>
        </w:rPr>
      </w:pPr>
      <w:r w:rsidRPr="00B77267">
        <w:rPr>
          <w:sz w:val="28"/>
          <w:szCs w:val="28"/>
          <w:lang w:val="ru-RU"/>
        </w:rPr>
        <w:t>• формирования способности к целеполаганию, самостоятельной постановке н</w:t>
      </w:r>
      <w:r w:rsidRPr="00B77267">
        <w:rPr>
          <w:sz w:val="28"/>
          <w:szCs w:val="28"/>
          <w:lang w:val="ru-RU"/>
        </w:rPr>
        <w:t>о</w:t>
      </w:r>
      <w:r w:rsidRPr="00B77267">
        <w:rPr>
          <w:sz w:val="28"/>
          <w:szCs w:val="28"/>
          <w:lang w:val="ru-RU"/>
        </w:rPr>
        <w:t>вых учебных задач и проектированию собственной учебной деятельности.</w:t>
      </w:r>
    </w:p>
    <w:p w:rsidR="00B77267" w:rsidRPr="00B77267" w:rsidRDefault="00B77267" w:rsidP="00B77267">
      <w:pPr>
        <w:spacing w:line="19" w:lineRule="exact"/>
        <w:rPr>
          <w:sz w:val="28"/>
          <w:szCs w:val="28"/>
          <w:lang w:val="ru-RU"/>
        </w:rPr>
      </w:pPr>
    </w:p>
    <w:p w:rsidR="00B77267" w:rsidRPr="00B77267" w:rsidRDefault="00B77267" w:rsidP="00B77267">
      <w:pPr>
        <w:spacing w:line="235" w:lineRule="auto"/>
        <w:ind w:firstLine="708"/>
        <w:rPr>
          <w:sz w:val="28"/>
          <w:szCs w:val="28"/>
          <w:lang w:val="ru-RU"/>
        </w:rPr>
      </w:pPr>
      <w:r w:rsidRPr="00B77267">
        <w:rPr>
          <w:b/>
          <w:bCs/>
          <w:sz w:val="28"/>
          <w:szCs w:val="28"/>
          <w:lang w:val="ru-RU"/>
        </w:rPr>
        <w:t>1.3.6. Итоговая оценка выпускника и еѐ использование при переходе от о</w:t>
      </w:r>
      <w:r w:rsidRPr="00B77267">
        <w:rPr>
          <w:b/>
          <w:bCs/>
          <w:sz w:val="28"/>
          <w:szCs w:val="28"/>
          <w:lang w:val="ru-RU"/>
        </w:rPr>
        <w:t>с</w:t>
      </w:r>
      <w:r w:rsidRPr="00B77267">
        <w:rPr>
          <w:b/>
          <w:bCs/>
          <w:sz w:val="28"/>
          <w:szCs w:val="28"/>
          <w:lang w:val="ru-RU"/>
        </w:rPr>
        <w:t>новного к среднему общему образованию</w:t>
      </w:r>
    </w:p>
    <w:p w:rsidR="00B77267" w:rsidRPr="00B77267" w:rsidRDefault="00B77267" w:rsidP="00B77267">
      <w:pPr>
        <w:spacing w:line="10" w:lineRule="exact"/>
        <w:rPr>
          <w:sz w:val="28"/>
          <w:szCs w:val="28"/>
          <w:lang w:val="ru-RU"/>
        </w:rPr>
      </w:pPr>
    </w:p>
    <w:p w:rsidR="00B77267" w:rsidRPr="00B77267" w:rsidRDefault="00B77267" w:rsidP="00B77267">
      <w:pPr>
        <w:spacing w:line="234" w:lineRule="auto"/>
        <w:ind w:firstLine="708"/>
        <w:jc w:val="both"/>
        <w:rPr>
          <w:sz w:val="28"/>
          <w:szCs w:val="28"/>
          <w:lang w:val="ru-RU"/>
        </w:rPr>
      </w:pPr>
      <w:r w:rsidRPr="00B77267">
        <w:rPr>
          <w:sz w:val="28"/>
          <w:szCs w:val="28"/>
          <w:lang w:val="ru-RU"/>
        </w:rPr>
        <w:t xml:space="preserve">На итоговую оценку на уровне основного общего образования выносятся </w:t>
      </w:r>
      <w:r w:rsidRPr="00B77267">
        <w:rPr>
          <w:i/>
          <w:iCs/>
          <w:sz w:val="28"/>
          <w:szCs w:val="28"/>
          <w:lang w:val="ru-RU"/>
        </w:rPr>
        <w:t>только предметные и метапредметные результаты</w:t>
      </w:r>
      <w:r w:rsidRPr="00B77267">
        <w:rPr>
          <w:sz w:val="28"/>
          <w:szCs w:val="28"/>
          <w:lang w:val="ru-RU"/>
        </w:rPr>
        <w:t>, описанные</w:t>
      </w:r>
    </w:p>
    <w:p w:rsidR="00B77267" w:rsidRPr="00B77267" w:rsidRDefault="00B77267" w:rsidP="00B77267">
      <w:pPr>
        <w:spacing w:line="15" w:lineRule="exact"/>
        <w:rPr>
          <w:sz w:val="28"/>
          <w:szCs w:val="28"/>
          <w:lang w:val="ru-RU"/>
        </w:rPr>
      </w:pPr>
    </w:p>
    <w:p w:rsidR="00B77267" w:rsidRPr="00B77267" w:rsidRDefault="00B77267" w:rsidP="0000138B">
      <w:pPr>
        <w:widowControl/>
        <w:numPr>
          <w:ilvl w:val="0"/>
          <w:numId w:val="145"/>
        </w:numPr>
        <w:tabs>
          <w:tab w:val="left" w:pos="612"/>
        </w:tabs>
        <w:autoSpaceDE/>
        <w:autoSpaceDN/>
        <w:spacing w:line="234" w:lineRule="auto"/>
        <w:ind w:firstLine="2"/>
        <w:rPr>
          <w:sz w:val="28"/>
          <w:szCs w:val="28"/>
          <w:lang w:val="ru-RU"/>
        </w:rPr>
      </w:pPr>
      <w:r w:rsidRPr="00B77267">
        <w:rPr>
          <w:sz w:val="28"/>
          <w:szCs w:val="28"/>
          <w:lang w:val="ru-RU"/>
        </w:rPr>
        <w:t>разделе «Выпускник научится» планируемых результатов основного общего о</w:t>
      </w:r>
      <w:r w:rsidRPr="00B77267">
        <w:rPr>
          <w:sz w:val="28"/>
          <w:szCs w:val="28"/>
          <w:lang w:val="ru-RU"/>
        </w:rPr>
        <w:t>б</w:t>
      </w:r>
      <w:r w:rsidRPr="00B77267">
        <w:rPr>
          <w:sz w:val="28"/>
          <w:szCs w:val="28"/>
          <w:lang w:val="ru-RU"/>
        </w:rPr>
        <w:t>разования.</w:t>
      </w:r>
    </w:p>
    <w:p w:rsidR="00B77267" w:rsidRPr="00B77267" w:rsidRDefault="00B77267" w:rsidP="00B77267">
      <w:pPr>
        <w:spacing w:line="2" w:lineRule="exact"/>
        <w:rPr>
          <w:sz w:val="28"/>
          <w:szCs w:val="28"/>
          <w:lang w:val="ru-RU"/>
        </w:rPr>
      </w:pPr>
    </w:p>
    <w:p w:rsidR="00B77267" w:rsidRPr="00B77267" w:rsidRDefault="00B77267" w:rsidP="00B77267">
      <w:pPr>
        <w:rPr>
          <w:sz w:val="28"/>
          <w:szCs w:val="28"/>
          <w:lang w:val="ru-RU"/>
        </w:rPr>
      </w:pPr>
      <w:r w:rsidRPr="00B77267">
        <w:rPr>
          <w:sz w:val="28"/>
          <w:szCs w:val="28"/>
          <w:lang w:val="ru-RU"/>
        </w:rPr>
        <w:t>Итоговая оценка выпускника формируется на основе:</w:t>
      </w:r>
    </w:p>
    <w:p w:rsidR="00B77267" w:rsidRPr="00B77267" w:rsidRDefault="00B77267" w:rsidP="00B77267">
      <w:pPr>
        <w:spacing w:line="15" w:lineRule="exact"/>
        <w:rPr>
          <w:sz w:val="28"/>
          <w:szCs w:val="28"/>
          <w:lang w:val="ru-RU"/>
        </w:rPr>
      </w:pPr>
    </w:p>
    <w:p w:rsidR="00B77267" w:rsidRPr="00B77267" w:rsidRDefault="00B77267" w:rsidP="00B77267">
      <w:pPr>
        <w:spacing w:line="236" w:lineRule="auto"/>
        <w:ind w:firstLine="708"/>
        <w:jc w:val="both"/>
        <w:rPr>
          <w:sz w:val="28"/>
          <w:szCs w:val="28"/>
          <w:lang w:val="ru-RU"/>
        </w:rPr>
      </w:pPr>
      <w:r w:rsidRPr="00B77267">
        <w:rPr>
          <w:sz w:val="28"/>
          <w:szCs w:val="28"/>
          <w:lang w:val="ru-RU"/>
        </w:rPr>
        <w:t>• результатов внутришкольного мониторинга образовательных достижений по всем предметам, в том числе за промежуточные и итоговые комплексные работы на межпредметной основе;</w:t>
      </w:r>
    </w:p>
    <w:p w:rsidR="00B77267" w:rsidRPr="00B77267" w:rsidRDefault="00B77267" w:rsidP="00B77267">
      <w:pPr>
        <w:spacing w:line="1" w:lineRule="exact"/>
        <w:rPr>
          <w:sz w:val="28"/>
          <w:szCs w:val="28"/>
          <w:lang w:val="ru-RU"/>
        </w:rPr>
      </w:pPr>
    </w:p>
    <w:p w:rsidR="00B77267" w:rsidRPr="00B77267" w:rsidRDefault="00B77267" w:rsidP="00B77267">
      <w:pPr>
        <w:rPr>
          <w:sz w:val="28"/>
          <w:szCs w:val="28"/>
          <w:lang w:val="ru-RU"/>
        </w:rPr>
      </w:pPr>
      <w:r w:rsidRPr="00B77267">
        <w:rPr>
          <w:sz w:val="28"/>
          <w:szCs w:val="28"/>
          <w:lang w:val="ru-RU"/>
        </w:rPr>
        <w:t>• оценок за выполнение итоговых работ по всем учебным предметам;</w:t>
      </w:r>
    </w:p>
    <w:p w:rsidR="00B77267" w:rsidRPr="00B77267" w:rsidRDefault="00B77267" w:rsidP="00B77267">
      <w:pPr>
        <w:spacing w:line="12" w:lineRule="exact"/>
        <w:rPr>
          <w:sz w:val="28"/>
          <w:szCs w:val="28"/>
          <w:lang w:val="ru-RU"/>
        </w:rPr>
      </w:pPr>
    </w:p>
    <w:p w:rsidR="00B77267" w:rsidRPr="00B77267" w:rsidRDefault="00B77267" w:rsidP="00B77267">
      <w:pPr>
        <w:spacing w:line="234" w:lineRule="auto"/>
        <w:ind w:firstLine="708"/>
        <w:rPr>
          <w:sz w:val="28"/>
          <w:szCs w:val="28"/>
          <w:lang w:val="ru-RU"/>
        </w:rPr>
      </w:pPr>
      <w:r w:rsidRPr="00B77267">
        <w:rPr>
          <w:sz w:val="28"/>
          <w:szCs w:val="28"/>
          <w:lang w:val="ru-RU"/>
        </w:rPr>
        <w:lastRenderedPageBreak/>
        <w:t>• оценок за работы, выносимые на государственную итоговую аттестацию (далее — ГИА).</w:t>
      </w:r>
    </w:p>
    <w:p w:rsidR="00B77267" w:rsidRPr="00B77267" w:rsidRDefault="00B77267" w:rsidP="00B77267">
      <w:pPr>
        <w:spacing w:line="15" w:lineRule="exact"/>
        <w:rPr>
          <w:sz w:val="28"/>
          <w:szCs w:val="28"/>
          <w:lang w:val="ru-RU"/>
        </w:rPr>
      </w:pPr>
    </w:p>
    <w:p w:rsidR="00B77267" w:rsidRPr="00B77267" w:rsidRDefault="00B77267" w:rsidP="00B77267">
      <w:pPr>
        <w:spacing w:line="238" w:lineRule="auto"/>
        <w:ind w:firstLine="708"/>
        <w:jc w:val="both"/>
        <w:rPr>
          <w:sz w:val="28"/>
          <w:szCs w:val="28"/>
          <w:lang w:val="ru-RU"/>
        </w:rPr>
      </w:pPr>
      <w:r w:rsidRPr="00B77267">
        <w:rPr>
          <w:sz w:val="28"/>
          <w:szCs w:val="28"/>
          <w:lang w:val="ru-RU"/>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w:t>
      </w:r>
      <w:r w:rsidRPr="00B77267">
        <w:rPr>
          <w:sz w:val="28"/>
          <w:szCs w:val="28"/>
          <w:lang w:val="ru-RU"/>
        </w:rPr>
        <w:t>с</w:t>
      </w:r>
      <w:r w:rsidRPr="00B77267">
        <w:rPr>
          <w:sz w:val="28"/>
          <w:szCs w:val="28"/>
          <w:lang w:val="ru-RU"/>
        </w:rPr>
        <w:t>тижений учащихся за период обучения. А оценки за итоговые работы, работы, вын</w:t>
      </w:r>
      <w:r w:rsidRPr="00B77267">
        <w:rPr>
          <w:sz w:val="28"/>
          <w:szCs w:val="28"/>
          <w:lang w:val="ru-RU"/>
        </w:rPr>
        <w:t>о</w:t>
      </w:r>
      <w:r w:rsidRPr="00B77267">
        <w:rPr>
          <w:sz w:val="28"/>
          <w:szCs w:val="28"/>
          <w:lang w:val="ru-RU"/>
        </w:rPr>
        <w:t>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w:t>
      </w:r>
      <w:r w:rsidRPr="00B77267">
        <w:rPr>
          <w:sz w:val="28"/>
          <w:szCs w:val="28"/>
          <w:lang w:val="ru-RU"/>
        </w:rPr>
        <w:t>т</w:t>
      </w:r>
      <w:r w:rsidRPr="00B77267">
        <w:rPr>
          <w:sz w:val="28"/>
          <w:szCs w:val="28"/>
          <w:lang w:val="ru-RU"/>
        </w:rPr>
        <w:t>виями.</w:t>
      </w:r>
    </w:p>
    <w:p w:rsidR="00B77267" w:rsidRPr="00B77267" w:rsidRDefault="00B77267" w:rsidP="00B77267">
      <w:pPr>
        <w:spacing w:line="16" w:lineRule="exact"/>
        <w:rPr>
          <w:sz w:val="28"/>
          <w:szCs w:val="28"/>
          <w:lang w:val="ru-RU"/>
        </w:rPr>
      </w:pPr>
    </w:p>
    <w:p w:rsidR="00B77267" w:rsidRPr="00B77267" w:rsidRDefault="00B77267" w:rsidP="00B77267">
      <w:pPr>
        <w:spacing w:line="238" w:lineRule="auto"/>
        <w:ind w:firstLine="708"/>
        <w:jc w:val="both"/>
        <w:rPr>
          <w:sz w:val="28"/>
          <w:szCs w:val="28"/>
          <w:lang w:val="ru-RU"/>
        </w:rPr>
      </w:pPr>
      <w:r w:rsidRPr="00B77267">
        <w:rPr>
          <w:sz w:val="28"/>
          <w:szCs w:val="28"/>
          <w:lang w:val="ru-RU"/>
        </w:rPr>
        <w:t>На основании этих оценок делаются выводы о достижении планируемых резул</w:t>
      </w:r>
      <w:r w:rsidRPr="00B77267">
        <w:rPr>
          <w:sz w:val="28"/>
          <w:szCs w:val="28"/>
          <w:lang w:val="ru-RU"/>
        </w:rPr>
        <w:t>ь</w:t>
      </w:r>
      <w:r w:rsidRPr="00B77267">
        <w:rPr>
          <w:sz w:val="28"/>
          <w:szCs w:val="28"/>
          <w:lang w:val="ru-RU"/>
        </w:rPr>
        <w:t>татов (на базовом или повышенном уровне) по каждому учебному предмету, а также об овладении учащимся основными познавательными, регулятивными и коммуник</w:t>
      </w:r>
      <w:r w:rsidRPr="00B77267">
        <w:rPr>
          <w:sz w:val="28"/>
          <w:szCs w:val="28"/>
          <w:lang w:val="ru-RU"/>
        </w:rPr>
        <w:t>а</w:t>
      </w:r>
      <w:r w:rsidRPr="00B77267">
        <w:rPr>
          <w:sz w:val="28"/>
          <w:szCs w:val="28"/>
          <w:lang w:val="ru-RU"/>
        </w:rPr>
        <w:t>тивными действиями и приобретении способности к проектированию и осуществл</w:t>
      </w:r>
      <w:r w:rsidRPr="00B77267">
        <w:rPr>
          <w:sz w:val="28"/>
          <w:szCs w:val="28"/>
          <w:lang w:val="ru-RU"/>
        </w:rPr>
        <w:t>е</w:t>
      </w:r>
      <w:r w:rsidRPr="00B77267">
        <w:rPr>
          <w:sz w:val="28"/>
          <w:szCs w:val="28"/>
          <w:lang w:val="ru-RU"/>
        </w:rPr>
        <w:t>нию целесообразной и результативной деятельности.</w:t>
      </w:r>
    </w:p>
    <w:p w:rsidR="00B77267" w:rsidRPr="00B77267" w:rsidRDefault="00B77267" w:rsidP="00B77267">
      <w:pPr>
        <w:spacing w:line="239" w:lineRule="auto"/>
        <w:ind w:left="260" w:firstLine="708"/>
        <w:jc w:val="both"/>
        <w:rPr>
          <w:sz w:val="20"/>
          <w:szCs w:val="20"/>
          <w:lang w:val="ru-RU"/>
        </w:rPr>
      </w:pPr>
      <w:r w:rsidRPr="00B77267">
        <w:rPr>
          <w:sz w:val="28"/>
          <w:szCs w:val="28"/>
          <w:lang w:val="ru-RU"/>
        </w:rPr>
        <w:t>Педагогический совет организации осуществляющей образовательную де</w:t>
      </w:r>
      <w:r w:rsidRPr="00B77267">
        <w:rPr>
          <w:sz w:val="28"/>
          <w:szCs w:val="28"/>
          <w:lang w:val="ru-RU"/>
        </w:rPr>
        <w:t>я</w:t>
      </w:r>
      <w:r w:rsidRPr="00B77267">
        <w:rPr>
          <w:sz w:val="28"/>
          <w:szCs w:val="28"/>
          <w:lang w:val="ru-RU"/>
        </w:rPr>
        <w:t xml:space="preserve">тельность по реализации основных образовательных программ основного общего образования на основе выводов, сделанных классными руководителями и учителями отдельных предметов по каждому выпускнику, рассматривает вопрос об </w:t>
      </w:r>
      <w:r w:rsidRPr="00B77267">
        <w:rPr>
          <w:b/>
          <w:bCs/>
          <w:sz w:val="28"/>
          <w:szCs w:val="28"/>
          <w:lang w:val="ru-RU"/>
        </w:rPr>
        <w:t>успешном освоении данным обучающимся</w:t>
      </w:r>
      <w:r w:rsidRPr="00B77267">
        <w:rPr>
          <w:sz w:val="28"/>
          <w:szCs w:val="28"/>
          <w:lang w:val="ru-RU"/>
        </w:rPr>
        <w:t xml:space="preserve"> </w:t>
      </w:r>
      <w:r w:rsidRPr="00B77267">
        <w:rPr>
          <w:b/>
          <w:bCs/>
          <w:sz w:val="28"/>
          <w:szCs w:val="28"/>
          <w:lang w:val="ru-RU"/>
        </w:rPr>
        <w:t>основной образовательной программы осно</w:t>
      </w:r>
      <w:r w:rsidRPr="00B77267">
        <w:rPr>
          <w:b/>
          <w:bCs/>
          <w:sz w:val="28"/>
          <w:szCs w:val="28"/>
          <w:lang w:val="ru-RU"/>
        </w:rPr>
        <w:t>в</w:t>
      </w:r>
      <w:r w:rsidRPr="00B77267">
        <w:rPr>
          <w:b/>
          <w:bCs/>
          <w:sz w:val="28"/>
          <w:szCs w:val="28"/>
          <w:lang w:val="ru-RU"/>
        </w:rPr>
        <w:t>ного общего образования и выдачи документа государственного образца об уровне образования — аттестата об основном общем образовании.</w:t>
      </w:r>
    </w:p>
    <w:p w:rsidR="00B77267" w:rsidRDefault="00B77267" w:rsidP="00A24E98">
      <w:pPr>
        <w:pStyle w:val="20"/>
        <w:tabs>
          <w:tab w:val="left" w:pos="684"/>
          <w:tab w:val="left" w:pos="685"/>
          <w:tab w:val="left" w:pos="1873"/>
          <w:tab w:val="left" w:pos="2912"/>
          <w:tab w:val="left" w:pos="4463"/>
          <w:tab w:val="left" w:pos="6226"/>
          <w:tab w:val="left" w:pos="7809"/>
          <w:tab w:val="left" w:pos="9059"/>
        </w:tabs>
        <w:spacing w:before="1" w:line="276" w:lineRule="auto"/>
        <w:ind w:left="0" w:firstLine="566"/>
        <w:jc w:val="both"/>
        <w:rPr>
          <w:sz w:val="28"/>
          <w:szCs w:val="28"/>
          <w:lang w:val="ru-RU"/>
        </w:rPr>
      </w:pPr>
    </w:p>
    <w:p w:rsidR="003C4B4B" w:rsidRDefault="003C4B4B" w:rsidP="003C4B4B">
      <w:pPr>
        <w:pStyle w:val="20"/>
        <w:tabs>
          <w:tab w:val="left" w:pos="684"/>
          <w:tab w:val="left" w:pos="685"/>
          <w:tab w:val="left" w:pos="1873"/>
          <w:tab w:val="left" w:pos="2912"/>
          <w:tab w:val="left" w:pos="4463"/>
          <w:tab w:val="left" w:pos="6226"/>
          <w:tab w:val="left" w:pos="7809"/>
          <w:tab w:val="left" w:pos="9059"/>
        </w:tabs>
        <w:spacing w:before="1" w:line="276" w:lineRule="auto"/>
        <w:ind w:left="0" w:firstLine="566"/>
        <w:jc w:val="center"/>
        <w:rPr>
          <w:sz w:val="28"/>
          <w:szCs w:val="28"/>
          <w:lang w:val="ru-RU"/>
        </w:rPr>
      </w:pPr>
      <w:r>
        <w:rPr>
          <w:sz w:val="28"/>
          <w:szCs w:val="28"/>
          <w:lang w:val="ru-RU"/>
        </w:rPr>
        <w:t>1.3.7 Организация и содержание аттестации обучающихся в рамках внеуро</w:t>
      </w:r>
      <w:r>
        <w:rPr>
          <w:sz w:val="28"/>
          <w:szCs w:val="28"/>
          <w:lang w:val="ru-RU"/>
        </w:rPr>
        <w:t>ч</w:t>
      </w:r>
      <w:r>
        <w:rPr>
          <w:sz w:val="28"/>
          <w:szCs w:val="28"/>
          <w:lang w:val="ru-RU"/>
        </w:rPr>
        <w:t>ной деятельности</w:t>
      </w:r>
    </w:p>
    <w:p w:rsidR="003C4B4B" w:rsidRDefault="003C4B4B" w:rsidP="003C4B4B">
      <w:pPr>
        <w:pStyle w:val="Default"/>
        <w:ind w:firstLine="566"/>
        <w:rPr>
          <w:sz w:val="28"/>
          <w:szCs w:val="28"/>
        </w:rPr>
      </w:pPr>
      <w:r>
        <w:rPr>
          <w:sz w:val="28"/>
          <w:szCs w:val="28"/>
        </w:rPr>
        <w:t>В связи с введением ФГОС внеурочная деятельность учащихся в школе является неотъемлемой частью образовательного процесса. Ее специфика связана с тем, что т</w:t>
      </w:r>
      <w:r>
        <w:rPr>
          <w:sz w:val="28"/>
          <w:szCs w:val="28"/>
        </w:rPr>
        <w:t>а</w:t>
      </w:r>
      <w:r>
        <w:rPr>
          <w:sz w:val="28"/>
          <w:szCs w:val="28"/>
        </w:rPr>
        <w:t>кая деятельность осуществляется в свободное от учебного процесса время и чаще вс</w:t>
      </w:r>
      <w:r>
        <w:rPr>
          <w:sz w:val="28"/>
          <w:szCs w:val="28"/>
        </w:rPr>
        <w:t>е</w:t>
      </w:r>
      <w:r>
        <w:rPr>
          <w:sz w:val="28"/>
          <w:szCs w:val="28"/>
        </w:rPr>
        <w:t>го зависит от собственного выбора школьника. Учет внеурочных достижений учащ</w:t>
      </w:r>
      <w:r>
        <w:rPr>
          <w:sz w:val="28"/>
          <w:szCs w:val="28"/>
        </w:rPr>
        <w:t>е</w:t>
      </w:r>
      <w:r>
        <w:rPr>
          <w:sz w:val="28"/>
          <w:szCs w:val="28"/>
        </w:rPr>
        <w:t>гося – это чрезвычайно актуальное направление развития образования на современном этапе, для организации работы по  целостной системе оценки и учета личностных до</w:t>
      </w:r>
      <w:r>
        <w:rPr>
          <w:sz w:val="28"/>
          <w:szCs w:val="28"/>
        </w:rPr>
        <w:t>с</w:t>
      </w:r>
      <w:r>
        <w:rPr>
          <w:sz w:val="28"/>
          <w:szCs w:val="28"/>
        </w:rPr>
        <w:t xml:space="preserve">тижений учащихся. </w:t>
      </w:r>
    </w:p>
    <w:p w:rsidR="003C4B4B" w:rsidRDefault="003C4B4B" w:rsidP="003C4B4B">
      <w:pPr>
        <w:pStyle w:val="Default"/>
        <w:rPr>
          <w:sz w:val="28"/>
          <w:szCs w:val="28"/>
        </w:rPr>
      </w:pPr>
      <w:r>
        <w:rPr>
          <w:sz w:val="28"/>
          <w:szCs w:val="28"/>
        </w:rPr>
        <w:t xml:space="preserve">Цель  - всестороннее оценивание достижений учащегося во внеурочной деятельности, мотивация учащегося для дальнейшего продолжения занятий внеурочной, а также проектной и исследовательской деятельностью. </w:t>
      </w:r>
    </w:p>
    <w:p w:rsidR="003C4B4B" w:rsidRDefault="003C4B4B" w:rsidP="003C4B4B">
      <w:pPr>
        <w:pStyle w:val="Default"/>
        <w:rPr>
          <w:sz w:val="28"/>
          <w:szCs w:val="28"/>
        </w:rPr>
      </w:pPr>
      <w:r>
        <w:rPr>
          <w:sz w:val="28"/>
          <w:szCs w:val="28"/>
        </w:rPr>
        <w:t xml:space="preserve">В основе  внеучебных достижений заложены три предмета диагностики: </w:t>
      </w:r>
    </w:p>
    <w:p w:rsidR="003C4B4B" w:rsidRDefault="003C4B4B" w:rsidP="003C4B4B">
      <w:pPr>
        <w:pStyle w:val="Default"/>
        <w:rPr>
          <w:sz w:val="28"/>
          <w:szCs w:val="28"/>
        </w:rPr>
      </w:pPr>
      <w:r>
        <w:rPr>
          <w:b/>
          <w:bCs/>
          <w:i/>
          <w:iCs/>
          <w:sz w:val="28"/>
          <w:szCs w:val="28"/>
        </w:rPr>
        <w:t xml:space="preserve">- личность самого воспитанника; </w:t>
      </w:r>
    </w:p>
    <w:p w:rsidR="003C4B4B" w:rsidRDefault="003C4B4B" w:rsidP="003C4B4B">
      <w:pPr>
        <w:pStyle w:val="Default"/>
        <w:rPr>
          <w:sz w:val="28"/>
          <w:szCs w:val="28"/>
        </w:rPr>
      </w:pPr>
      <w:r>
        <w:rPr>
          <w:b/>
          <w:bCs/>
          <w:i/>
          <w:iCs/>
          <w:sz w:val="28"/>
          <w:szCs w:val="28"/>
        </w:rPr>
        <w:t xml:space="preserve">- детский коллектив как одно из важнейших условий развития личности ученика; </w:t>
      </w:r>
    </w:p>
    <w:p w:rsidR="003C4B4B" w:rsidRDefault="003C4B4B" w:rsidP="003C4B4B">
      <w:pPr>
        <w:pStyle w:val="Default"/>
        <w:rPr>
          <w:sz w:val="28"/>
          <w:szCs w:val="28"/>
        </w:rPr>
      </w:pPr>
      <w:r>
        <w:rPr>
          <w:b/>
          <w:bCs/>
          <w:i/>
          <w:iCs/>
          <w:sz w:val="28"/>
          <w:szCs w:val="28"/>
        </w:rPr>
        <w:t xml:space="preserve">- профессиональная позиция педагога </w:t>
      </w:r>
    </w:p>
    <w:p w:rsidR="003C4B4B" w:rsidRDefault="003C4B4B" w:rsidP="003C4B4B">
      <w:pPr>
        <w:pStyle w:val="Default"/>
        <w:rPr>
          <w:sz w:val="28"/>
          <w:szCs w:val="28"/>
        </w:rPr>
      </w:pPr>
      <w:r>
        <w:rPr>
          <w:sz w:val="28"/>
          <w:szCs w:val="28"/>
        </w:rPr>
        <w:t xml:space="preserve"> Учѐт достижений обучающихся во внеурочной деятельности обеспечивается на ре</w:t>
      </w:r>
      <w:r>
        <w:rPr>
          <w:sz w:val="28"/>
          <w:szCs w:val="28"/>
        </w:rPr>
        <w:t>а</w:t>
      </w:r>
      <w:r>
        <w:rPr>
          <w:sz w:val="28"/>
          <w:szCs w:val="28"/>
        </w:rPr>
        <w:t xml:space="preserve">лизации механизма отслеживания посещаемости обучающимися занятий внеурочной деятельности. </w:t>
      </w:r>
    </w:p>
    <w:p w:rsidR="003C4B4B" w:rsidRPr="003C4B4B" w:rsidRDefault="003C4B4B" w:rsidP="003C4B4B">
      <w:pPr>
        <w:rPr>
          <w:sz w:val="28"/>
          <w:szCs w:val="28"/>
          <w:lang w:val="ru-RU"/>
        </w:rPr>
      </w:pPr>
      <w:r w:rsidRPr="003C4B4B">
        <w:rPr>
          <w:sz w:val="28"/>
          <w:szCs w:val="28"/>
          <w:lang w:val="ru-RU"/>
        </w:rPr>
        <w:t>Одним из  инструментов учѐта занятости школьников во внеурочной деятельности я</w:t>
      </w:r>
      <w:r w:rsidRPr="003C4B4B">
        <w:rPr>
          <w:sz w:val="28"/>
          <w:szCs w:val="28"/>
          <w:lang w:val="ru-RU"/>
        </w:rPr>
        <w:t>в</w:t>
      </w:r>
      <w:r w:rsidRPr="003C4B4B">
        <w:rPr>
          <w:sz w:val="28"/>
          <w:szCs w:val="28"/>
          <w:lang w:val="ru-RU"/>
        </w:rPr>
        <w:t>ляется карта вовлечѐнности обучающегося на начало и на конец учебного года.</w:t>
      </w:r>
    </w:p>
    <w:p w:rsidR="003C4B4B" w:rsidRPr="003C4B4B" w:rsidRDefault="003C4B4B" w:rsidP="003C4B4B">
      <w:pPr>
        <w:rPr>
          <w:lang w:val="ru-RU"/>
        </w:rPr>
      </w:pPr>
      <w:r w:rsidRPr="003C4B4B">
        <w:rPr>
          <w:sz w:val="28"/>
          <w:szCs w:val="28"/>
          <w:lang w:val="ru-RU"/>
        </w:rPr>
        <w:t>Карта вовлеченности обучающихсчя ___ класса во внеурочную деятельность</w:t>
      </w:r>
    </w:p>
    <w:tbl>
      <w:tblPr>
        <w:tblStyle w:val="a7"/>
        <w:tblW w:w="0" w:type="auto"/>
        <w:tblInd w:w="712" w:type="dxa"/>
        <w:tblLook w:val="04A0"/>
      </w:tblPr>
      <w:tblGrid>
        <w:gridCol w:w="1043"/>
        <w:gridCol w:w="1587"/>
        <w:gridCol w:w="1079"/>
        <w:gridCol w:w="1080"/>
        <w:gridCol w:w="1166"/>
        <w:gridCol w:w="1100"/>
        <w:gridCol w:w="1127"/>
        <w:gridCol w:w="1389"/>
      </w:tblGrid>
      <w:tr w:rsidR="003C4B4B" w:rsidTr="003C4B4B">
        <w:tc>
          <w:tcPr>
            <w:tcW w:w="1043" w:type="dxa"/>
          </w:tcPr>
          <w:p w:rsidR="003C4B4B" w:rsidRDefault="003C4B4B" w:rsidP="003C4B4B">
            <w:r>
              <w:t>дата</w:t>
            </w:r>
          </w:p>
        </w:tc>
        <w:tc>
          <w:tcPr>
            <w:tcW w:w="1587" w:type="dxa"/>
            <w:vMerge w:val="restart"/>
          </w:tcPr>
          <w:p w:rsidR="003C4B4B" w:rsidRDefault="003C4B4B" w:rsidP="003C4B4B">
            <w:r>
              <w:t>ФИО</w:t>
            </w:r>
          </w:p>
          <w:p w:rsidR="003C4B4B" w:rsidRDefault="003C4B4B" w:rsidP="003C4B4B">
            <w:r>
              <w:t>обучающегося</w:t>
            </w:r>
          </w:p>
        </w:tc>
        <w:tc>
          <w:tcPr>
            <w:tcW w:w="5552" w:type="dxa"/>
            <w:gridSpan w:val="5"/>
          </w:tcPr>
          <w:p w:rsidR="003C4B4B" w:rsidRDefault="003C4B4B" w:rsidP="003C4B4B">
            <w:r>
              <w:t>Направление внеурочной деятельности</w:t>
            </w:r>
          </w:p>
        </w:tc>
        <w:tc>
          <w:tcPr>
            <w:tcW w:w="1389" w:type="dxa"/>
            <w:vMerge w:val="restart"/>
          </w:tcPr>
          <w:p w:rsidR="003C4B4B" w:rsidRDefault="003C4B4B" w:rsidP="003C4B4B">
            <w:r>
              <w:t>Учреждения доп образования</w:t>
            </w:r>
          </w:p>
        </w:tc>
      </w:tr>
      <w:tr w:rsidR="003C4B4B" w:rsidTr="003C4B4B">
        <w:tc>
          <w:tcPr>
            <w:tcW w:w="1043" w:type="dxa"/>
          </w:tcPr>
          <w:p w:rsidR="003C4B4B" w:rsidRDefault="003C4B4B" w:rsidP="003C4B4B">
            <w:r>
              <w:t>Уч год</w:t>
            </w:r>
          </w:p>
        </w:tc>
        <w:tc>
          <w:tcPr>
            <w:tcW w:w="1587" w:type="dxa"/>
            <w:vMerge/>
          </w:tcPr>
          <w:p w:rsidR="003C4B4B" w:rsidRDefault="003C4B4B" w:rsidP="003C4B4B"/>
        </w:tc>
        <w:tc>
          <w:tcPr>
            <w:tcW w:w="1079" w:type="dxa"/>
          </w:tcPr>
          <w:p w:rsidR="003C4B4B" w:rsidRDefault="003C4B4B" w:rsidP="003C4B4B">
            <w:r>
              <w:t>Спорт-оздор</w:t>
            </w:r>
          </w:p>
        </w:tc>
        <w:tc>
          <w:tcPr>
            <w:tcW w:w="1080" w:type="dxa"/>
          </w:tcPr>
          <w:p w:rsidR="003C4B4B" w:rsidRDefault="003C4B4B" w:rsidP="003C4B4B">
            <w:r>
              <w:t>Духов-нравст</w:t>
            </w:r>
          </w:p>
        </w:tc>
        <w:tc>
          <w:tcPr>
            <w:tcW w:w="1166" w:type="dxa"/>
          </w:tcPr>
          <w:p w:rsidR="003C4B4B" w:rsidRDefault="003C4B4B" w:rsidP="003C4B4B">
            <w:r>
              <w:t>Обще-интеллект</w:t>
            </w:r>
          </w:p>
        </w:tc>
        <w:tc>
          <w:tcPr>
            <w:tcW w:w="1100" w:type="dxa"/>
          </w:tcPr>
          <w:p w:rsidR="003C4B4B" w:rsidRDefault="003C4B4B" w:rsidP="003C4B4B">
            <w:r>
              <w:t>Обще-культур</w:t>
            </w:r>
          </w:p>
        </w:tc>
        <w:tc>
          <w:tcPr>
            <w:tcW w:w="1127" w:type="dxa"/>
          </w:tcPr>
          <w:p w:rsidR="003C4B4B" w:rsidRDefault="003C4B4B" w:rsidP="003C4B4B">
            <w:r>
              <w:t>социальн</w:t>
            </w:r>
          </w:p>
        </w:tc>
        <w:tc>
          <w:tcPr>
            <w:tcW w:w="1389" w:type="dxa"/>
            <w:vMerge/>
          </w:tcPr>
          <w:p w:rsidR="003C4B4B" w:rsidRDefault="003C4B4B" w:rsidP="003C4B4B"/>
        </w:tc>
      </w:tr>
      <w:tr w:rsidR="003C4B4B" w:rsidTr="003C4B4B">
        <w:tc>
          <w:tcPr>
            <w:tcW w:w="1043" w:type="dxa"/>
          </w:tcPr>
          <w:p w:rsidR="003C4B4B" w:rsidRDefault="003C4B4B" w:rsidP="003C4B4B">
            <w:r>
              <w:t>сент</w:t>
            </w:r>
          </w:p>
        </w:tc>
        <w:tc>
          <w:tcPr>
            <w:tcW w:w="1587" w:type="dxa"/>
          </w:tcPr>
          <w:p w:rsidR="003C4B4B" w:rsidRDefault="003C4B4B" w:rsidP="003C4B4B"/>
        </w:tc>
        <w:tc>
          <w:tcPr>
            <w:tcW w:w="1079" w:type="dxa"/>
          </w:tcPr>
          <w:p w:rsidR="003C4B4B" w:rsidRDefault="003C4B4B" w:rsidP="003C4B4B"/>
        </w:tc>
        <w:tc>
          <w:tcPr>
            <w:tcW w:w="1080" w:type="dxa"/>
          </w:tcPr>
          <w:p w:rsidR="003C4B4B" w:rsidRDefault="003C4B4B" w:rsidP="003C4B4B"/>
        </w:tc>
        <w:tc>
          <w:tcPr>
            <w:tcW w:w="1166" w:type="dxa"/>
          </w:tcPr>
          <w:p w:rsidR="003C4B4B" w:rsidRDefault="003C4B4B" w:rsidP="003C4B4B"/>
        </w:tc>
        <w:tc>
          <w:tcPr>
            <w:tcW w:w="1100" w:type="dxa"/>
          </w:tcPr>
          <w:p w:rsidR="003C4B4B" w:rsidRDefault="003C4B4B" w:rsidP="003C4B4B"/>
        </w:tc>
        <w:tc>
          <w:tcPr>
            <w:tcW w:w="1127" w:type="dxa"/>
          </w:tcPr>
          <w:p w:rsidR="003C4B4B" w:rsidRDefault="003C4B4B" w:rsidP="003C4B4B"/>
        </w:tc>
        <w:tc>
          <w:tcPr>
            <w:tcW w:w="1389" w:type="dxa"/>
          </w:tcPr>
          <w:p w:rsidR="003C4B4B" w:rsidRDefault="003C4B4B" w:rsidP="003C4B4B"/>
        </w:tc>
      </w:tr>
      <w:tr w:rsidR="003C4B4B" w:rsidTr="003C4B4B">
        <w:tc>
          <w:tcPr>
            <w:tcW w:w="1043" w:type="dxa"/>
          </w:tcPr>
          <w:p w:rsidR="003C4B4B" w:rsidRDefault="003C4B4B" w:rsidP="003C4B4B"/>
        </w:tc>
        <w:tc>
          <w:tcPr>
            <w:tcW w:w="1587" w:type="dxa"/>
          </w:tcPr>
          <w:p w:rsidR="003C4B4B" w:rsidRDefault="003C4B4B" w:rsidP="003C4B4B"/>
        </w:tc>
        <w:tc>
          <w:tcPr>
            <w:tcW w:w="1079" w:type="dxa"/>
          </w:tcPr>
          <w:p w:rsidR="003C4B4B" w:rsidRDefault="003C4B4B" w:rsidP="003C4B4B"/>
        </w:tc>
        <w:tc>
          <w:tcPr>
            <w:tcW w:w="1080" w:type="dxa"/>
          </w:tcPr>
          <w:p w:rsidR="003C4B4B" w:rsidRDefault="003C4B4B" w:rsidP="003C4B4B"/>
        </w:tc>
        <w:tc>
          <w:tcPr>
            <w:tcW w:w="1166" w:type="dxa"/>
          </w:tcPr>
          <w:p w:rsidR="003C4B4B" w:rsidRDefault="003C4B4B" w:rsidP="003C4B4B"/>
        </w:tc>
        <w:tc>
          <w:tcPr>
            <w:tcW w:w="1100" w:type="dxa"/>
          </w:tcPr>
          <w:p w:rsidR="003C4B4B" w:rsidRDefault="003C4B4B" w:rsidP="003C4B4B"/>
        </w:tc>
        <w:tc>
          <w:tcPr>
            <w:tcW w:w="1127" w:type="dxa"/>
          </w:tcPr>
          <w:p w:rsidR="003C4B4B" w:rsidRDefault="003C4B4B" w:rsidP="003C4B4B"/>
        </w:tc>
        <w:tc>
          <w:tcPr>
            <w:tcW w:w="1389" w:type="dxa"/>
          </w:tcPr>
          <w:p w:rsidR="003C4B4B" w:rsidRDefault="003C4B4B" w:rsidP="003C4B4B"/>
        </w:tc>
      </w:tr>
      <w:tr w:rsidR="003C4B4B" w:rsidTr="003C4B4B">
        <w:tc>
          <w:tcPr>
            <w:tcW w:w="1043" w:type="dxa"/>
          </w:tcPr>
          <w:p w:rsidR="003C4B4B" w:rsidRDefault="003C4B4B" w:rsidP="003C4B4B">
            <w:r>
              <w:t>май</w:t>
            </w:r>
          </w:p>
        </w:tc>
        <w:tc>
          <w:tcPr>
            <w:tcW w:w="1587" w:type="dxa"/>
          </w:tcPr>
          <w:p w:rsidR="003C4B4B" w:rsidRDefault="003C4B4B" w:rsidP="003C4B4B"/>
        </w:tc>
        <w:tc>
          <w:tcPr>
            <w:tcW w:w="1079" w:type="dxa"/>
          </w:tcPr>
          <w:p w:rsidR="003C4B4B" w:rsidRDefault="003C4B4B" w:rsidP="003C4B4B"/>
        </w:tc>
        <w:tc>
          <w:tcPr>
            <w:tcW w:w="1080" w:type="dxa"/>
          </w:tcPr>
          <w:p w:rsidR="003C4B4B" w:rsidRDefault="003C4B4B" w:rsidP="003C4B4B"/>
        </w:tc>
        <w:tc>
          <w:tcPr>
            <w:tcW w:w="1166" w:type="dxa"/>
          </w:tcPr>
          <w:p w:rsidR="003C4B4B" w:rsidRDefault="003C4B4B" w:rsidP="003C4B4B"/>
        </w:tc>
        <w:tc>
          <w:tcPr>
            <w:tcW w:w="1100" w:type="dxa"/>
          </w:tcPr>
          <w:p w:rsidR="003C4B4B" w:rsidRDefault="003C4B4B" w:rsidP="003C4B4B"/>
        </w:tc>
        <w:tc>
          <w:tcPr>
            <w:tcW w:w="1127" w:type="dxa"/>
          </w:tcPr>
          <w:p w:rsidR="003C4B4B" w:rsidRDefault="003C4B4B" w:rsidP="003C4B4B"/>
        </w:tc>
        <w:tc>
          <w:tcPr>
            <w:tcW w:w="1389" w:type="dxa"/>
          </w:tcPr>
          <w:p w:rsidR="003C4B4B" w:rsidRDefault="003C4B4B" w:rsidP="003C4B4B"/>
        </w:tc>
      </w:tr>
    </w:tbl>
    <w:p w:rsidR="003C4B4B" w:rsidRDefault="003C4B4B" w:rsidP="008D48C5">
      <w:pPr>
        <w:pStyle w:val="Default"/>
        <w:rPr>
          <w:sz w:val="28"/>
          <w:szCs w:val="28"/>
        </w:rPr>
      </w:pPr>
      <w:r>
        <w:rPr>
          <w:sz w:val="28"/>
          <w:szCs w:val="28"/>
        </w:rPr>
        <w:t>В конце учебного года проводится анализ данной карты, который позволяет систем</w:t>
      </w:r>
      <w:r>
        <w:rPr>
          <w:sz w:val="28"/>
          <w:szCs w:val="28"/>
        </w:rPr>
        <w:t>а</w:t>
      </w:r>
      <w:r>
        <w:rPr>
          <w:sz w:val="28"/>
          <w:szCs w:val="28"/>
        </w:rPr>
        <w:t xml:space="preserve">тизировать сведения о занятости детей, о наиболее популярных курсах внеурочной деятельности, об активности школьников. </w:t>
      </w:r>
    </w:p>
    <w:p w:rsidR="003C4B4B" w:rsidRDefault="003C4B4B" w:rsidP="008D48C5">
      <w:pPr>
        <w:pStyle w:val="Default"/>
        <w:rPr>
          <w:sz w:val="28"/>
          <w:szCs w:val="28"/>
        </w:rPr>
      </w:pPr>
      <w:r>
        <w:rPr>
          <w:sz w:val="28"/>
          <w:szCs w:val="28"/>
        </w:rPr>
        <w:t>Вовлечѐнность обучающихся во внеурочную деятельность также отслеживается в журналах занятий. Эти журналы ведѐт педагог в течение учебного года. Представ</w:t>
      </w:r>
      <w:r>
        <w:rPr>
          <w:sz w:val="28"/>
          <w:szCs w:val="28"/>
        </w:rPr>
        <w:t>и</w:t>
      </w:r>
      <w:r>
        <w:rPr>
          <w:sz w:val="28"/>
          <w:szCs w:val="28"/>
        </w:rPr>
        <w:t xml:space="preserve">тель администрации школы  осуществляет проверку этих журналов 1 раз в четверть. </w:t>
      </w:r>
    </w:p>
    <w:p w:rsidR="003C4B4B" w:rsidRDefault="003C4B4B" w:rsidP="008D48C5">
      <w:pPr>
        <w:pStyle w:val="Default"/>
        <w:rPr>
          <w:sz w:val="28"/>
          <w:szCs w:val="28"/>
        </w:rPr>
      </w:pPr>
      <w:r>
        <w:rPr>
          <w:sz w:val="28"/>
          <w:szCs w:val="28"/>
        </w:rPr>
        <w:t xml:space="preserve">Карта вовлечѐнности обучающихся во внеурочную деятельность и журнал занятий внеурочной деятельности хранятся в методическом кабинете в течение 5 лет. </w:t>
      </w:r>
    </w:p>
    <w:p w:rsidR="003C4B4B" w:rsidRDefault="003C4B4B" w:rsidP="008D48C5">
      <w:pPr>
        <w:pStyle w:val="Default"/>
        <w:rPr>
          <w:sz w:val="28"/>
          <w:szCs w:val="28"/>
        </w:rPr>
      </w:pPr>
      <w:r>
        <w:rPr>
          <w:sz w:val="28"/>
          <w:szCs w:val="28"/>
        </w:rPr>
        <w:t xml:space="preserve">Личность школьника - главный показатель эффективности процесса воспитания. </w:t>
      </w:r>
    </w:p>
    <w:p w:rsidR="003C4B4B" w:rsidRDefault="003C4B4B" w:rsidP="008D48C5">
      <w:pPr>
        <w:pStyle w:val="Default"/>
        <w:rPr>
          <w:sz w:val="28"/>
          <w:szCs w:val="28"/>
        </w:rPr>
      </w:pPr>
      <w:r>
        <w:rPr>
          <w:sz w:val="28"/>
          <w:szCs w:val="28"/>
        </w:rPr>
        <w:t>Критерием качества является динамика личностного роста обучающихся, а его показ</w:t>
      </w:r>
      <w:r>
        <w:rPr>
          <w:sz w:val="28"/>
          <w:szCs w:val="28"/>
        </w:rPr>
        <w:t>а</w:t>
      </w:r>
      <w:r>
        <w:rPr>
          <w:sz w:val="28"/>
          <w:szCs w:val="28"/>
        </w:rPr>
        <w:t xml:space="preserve">телями: </w:t>
      </w:r>
    </w:p>
    <w:p w:rsidR="003C4B4B" w:rsidRDefault="003C4B4B" w:rsidP="008D48C5">
      <w:pPr>
        <w:pStyle w:val="Default"/>
        <w:rPr>
          <w:sz w:val="28"/>
          <w:szCs w:val="28"/>
        </w:rPr>
      </w:pPr>
      <w:r>
        <w:rPr>
          <w:sz w:val="28"/>
          <w:szCs w:val="28"/>
        </w:rPr>
        <w:t xml:space="preserve">-приобретение школьниками социально-значимых знаний. </w:t>
      </w:r>
    </w:p>
    <w:p w:rsidR="003C4B4B" w:rsidRDefault="003C4B4B" w:rsidP="008D48C5">
      <w:pPr>
        <w:pStyle w:val="Default"/>
        <w:rPr>
          <w:sz w:val="28"/>
          <w:szCs w:val="28"/>
        </w:rPr>
      </w:pPr>
      <w:r>
        <w:rPr>
          <w:sz w:val="28"/>
          <w:szCs w:val="28"/>
        </w:rPr>
        <w:t xml:space="preserve">-развитие социально-значимых отношений. </w:t>
      </w:r>
    </w:p>
    <w:p w:rsidR="003C4B4B" w:rsidRDefault="003C4B4B" w:rsidP="008D48C5">
      <w:pPr>
        <w:pStyle w:val="Default"/>
        <w:rPr>
          <w:sz w:val="28"/>
          <w:szCs w:val="28"/>
        </w:rPr>
      </w:pPr>
      <w:r>
        <w:rPr>
          <w:sz w:val="28"/>
          <w:szCs w:val="28"/>
        </w:rPr>
        <w:t xml:space="preserve">-накопление школьниками опыта социально-значимого действия. </w:t>
      </w:r>
    </w:p>
    <w:p w:rsidR="003C4B4B" w:rsidRDefault="003C4B4B" w:rsidP="008D48C5">
      <w:pPr>
        <w:pStyle w:val="Default"/>
        <w:rPr>
          <w:sz w:val="28"/>
          <w:szCs w:val="28"/>
        </w:rPr>
      </w:pPr>
      <w:r>
        <w:rPr>
          <w:sz w:val="28"/>
          <w:szCs w:val="28"/>
        </w:rPr>
        <w:t>Каждый педагог в своей рабочей программе по курсу определяет метапредметные и личностные результаты, которые будут достигнуты учащимися (эти результаты зав</w:t>
      </w:r>
      <w:r>
        <w:rPr>
          <w:sz w:val="28"/>
          <w:szCs w:val="28"/>
        </w:rPr>
        <w:t>и</w:t>
      </w:r>
      <w:r>
        <w:rPr>
          <w:sz w:val="28"/>
          <w:szCs w:val="28"/>
        </w:rPr>
        <w:t>сят от направления внеурочной деятельности), а также способы промежуточной оце</w:t>
      </w:r>
      <w:r>
        <w:rPr>
          <w:sz w:val="28"/>
          <w:szCs w:val="28"/>
        </w:rPr>
        <w:t>н</w:t>
      </w:r>
      <w:r>
        <w:rPr>
          <w:sz w:val="28"/>
          <w:szCs w:val="28"/>
        </w:rPr>
        <w:t>ки достижения учащимися планируемых результатов и формы представления резул</w:t>
      </w:r>
      <w:r>
        <w:rPr>
          <w:sz w:val="28"/>
          <w:szCs w:val="28"/>
        </w:rPr>
        <w:t>ь</w:t>
      </w:r>
      <w:r>
        <w:rPr>
          <w:sz w:val="28"/>
          <w:szCs w:val="28"/>
        </w:rPr>
        <w:t>татов (выставки, спектакли, концерты, соревнования, турниры, конференции, портф</w:t>
      </w:r>
      <w:r>
        <w:rPr>
          <w:sz w:val="28"/>
          <w:szCs w:val="28"/>
        </w:rPr>
        <w:t>о</w:t>
      </w:r>
      <w:r>
        <w:rPr>
          <w:sz w:val="28"/>
          <w:szCs w:val="28"/>
        </w:rPr>
        <w:t xml:space="preserve">лио и др). </w:t>
      </w:r>
    </w:p>
    <w:p w:rsidR="003C4B4B" w:rsidRDefault="003C4B4B" w:rsidP="003C4B4B">
      <w:pPr>
        <w:rPr>
          <w:b/>
          <w:bCs/>
          <w:sz w:val="28"/>
          <w:szCs w:val="28"/>
        </w:rPr>
      </w:pPr>
      <w:r w:rsidRPr="005B76C8">
        <w:rPr>
          <w:b/>
          <w:bCs/>
          <w:sz w:val="28"/>
          <w:szCs w:val="28"/>
        </w:rPr>
        <w:t>Промежуточная аттестация внеурочной деятельности</w:t>
      </w:r>
    </w:p>
    <w:tbl>
      <w:tblPr>
        <w:tblStyle w:val="a7"/>
        <w:tblW w:w="0" w:type="auto"/>
        <w:tblInd w:w="712" w:type="dxa"/>
        <w:tblLook w:val="04A0"/>
      </w:tblPr>
      <w:tblGrid>
        <w:gridCol w:w="3190"/>
        <w:gridCol w:w="3190"/>
        <w:gridCol w:w="3191"/>
      </w:tblGrid>
      <w:tr w:rsidR="003C4B4B" w:rsidTr="003C4B4B">
        <w:tc>
          <w:tcPr>
            <w:tcW w:w="3190" w:type="dxa"/>
          </w:tcPr>
          <w:p w:rsidR="003C4B4B" w:rsidRDefault="003C4B4B" w:rsidP="003C4B4B">
            <w:r>
              <w:t>Направление деятельности</w:t>
            </w:r>
          </w:p>
        </w:tc>
        <w:tc>
          <w:tcPr>
            <w:tcW w:w="3190" w:type="dxa"/>
          </w:tcPr>
          <w:p w:rsidR="003C4B4B" w:rsidRPr="003C4B4B" w:rsidRDefault="003C4B4B" w:rsidP="003C4B4B">
            <w:pPr>
              <w:rPr>
                <w:lang w:val="ru-RU"/>
              </w:rPr>
            </w:pPr>
            <w:r w:rsidRPr="003C4B4B">
              <w:rPr>
                <w:lang w:val="ru-RU"/>
              </w:rPr>
              <w:t>Форма аттестации (выставки, спектакли, соревнования…)</w:t>
            </w:r>
          </w:p>
        </w:tc>
        <w:tc>
          <w:tcPr>
            <w:tcW w:w="3191" w:type="dxa"/>
          </w:tcPr>
          <w:p w:rsidR="003C4B4B" w:rsidRDefault="003C4B4B" w:rsidP="003C4B4B">
            <w:r>
              <w:t>сроки</w:t>
            </w:r>
          </w:p>
        </w:tc>
      </w:tr>
      <w:tr w:rsidR="003C4B4B" w:rsidTr="003C4B4B">
        <w:tc>
          <w:tcPr>
            <w:tcW w:w="3190" w:type="dxa"/>
          </w:tcPr>
          <w:p w:rsidR="003C4B4B" w:rsidRDefault="003C4B4B" w:rsidP="003C4B4B">
            <w:r>
              <w:t>Спортивно-оздоровительное</w:t>
            </w:r>
          </w:p>
        </w:tc>
        <w:tc>
          <w:tcPr>
            <w:tcW w:w="3190" w:type="dxa"/>
          </w:tcPr>
          <w:p w:rsidR="003C4B4B" w:rsidRDefault="003C4B4B" w:rsidP="003C4B4B"/>
        </w:tc>
        <w:tc>
          <w:tcPr>
            <w:tcW w:w="3191" w:type="dxa"/>
          </w:tcPr>
          <w:p w:rsidR="003C4B4B" w:rsidRDefault="003C4B4B" w:rsidP="003C4B4B"/>
        </w:tc>
      </w:tr>
      <w:tr w:rsidR="003C4B4B" w:rsidTr="003C4B4B">
        <w:tc>
          <w:tcPr>
            <w:tcW w:w="3190" w:type="dxa"/>
          </w:tcPr>
          <w:p w:rsidR="003C4B4B" w:rsidRDefault="003C4B4B" w:rsidP="003C4B4B">
            <w:r>
              <w:t>Духовно-нравственное</w:t>
            </w:r>
          </w:p>
        </w:tc>
        <w:tc>
          <w:tcPr>
            <w:tcW w:w="3190" w:type="dxa"/>
          </w:tcPr>
          <w:p w:rsidR="003C4B4B" w:rsidRDefault="003C4B4B" w:rsidP="003C4B4B"/>
        </w:tc>
        <w:tc>
          <w:tcPr>
            <w:tcW w:w="3191" w:type="dxa"/>
          </w:tcPr>
          <w:p w:rsidR="003C4B4B" w:rsidRDefault="003C4B4B" w:rsidP="003C4B4B"/>
        </w:tc>
      </w:tr>
      <w:tr w:rsidR="003C4B4B" w:rsidTr="003C4B4B">
        <w:tc>
          <w:tcPr>
            <w:tcW w:w="3190" w:type="dxa"/>
          </w:tcPr>
          <w:p w:rsidR="003C4B4B" w:rsidRDefault="003C4B4B" w:rsidP="003C4B4B">
            <w:r>
              <w:t>общекультурное</w:t>
            </w:r>
          </w:p>
        </w:tc>
        <w:tc>
          <w:tcPr>
            <w:tcW w:w="3190" w:type="dxa"/>
          </w:tcPr>
          <w:p w:rsidR="003C4B4B" w:rsidRDefault="003C4B4B" w:rsidP="003C4B4B"/>
        </w:tc>
        <w:tc>
          <w:tcPr>
            <w:tcW w:w="3191" w:type="dxa"/>
          </w:tcPr>
          <w:p w:rsidR="003C4B4B" w:rsidRDefault="003C4B4B" w:rsidP="003C4B4B"/>
        </w:tc>
      </w:tr>
      <w:tr w:rsidR="003C4B4B" w:rsidTr="003C4B4B">
        <w:tc>
          <w:tcPr>
            <w:tcW w:w="3190" w:type="dxa"/>
          </w:tcPr>
          <w:p w:rsidR="003C4B4B" w:rsidRDefault="003C4B4B" w:rsidP="003C4B4B">
            <w:r>
              <w:t>общеинтеллектуальное</w:t>
            </w:r>
          </w:p>
        </w:tc>
        <w:tc>
          <w:tcPr>
            <w:tcW w:w="3190" w:type="dxa"/>
          </w:tcPr>
          <w:p w:rsidR="003C4B4B" w:rsidRDefault="003C4B4B" w:rsidP="003C4B4B"/>
        </w:tc>
        <w:tc>
          <w:tcPr>
            <w:tcW w:w="3191" w:type="dxa"/>
          </w:tcPr>
          <w:p w:rsidR="003C4B4B" w:rsidRDefault="003C4B4B" w:rsidP="003C4B4B"/>
        </w:tc>
      </w:tr>
      <w:tr w:rsidR="003C4B4B" w:rsidTr="003C4B4B">
        <w:tc>
          <w:tcPr>
            <w:tcW w:w="3190" w:type="dxa"/>
          </w:tcPr>
          <w:p w:rsidR="003C4B4B" w:rsidRDefault="003C4B4B" w:rsidP="003C4B4B">
            <w:r>
              <w:t>социальное</w:t>
            </w:r>
          </w:p>
        </w:tc>
        <w:tc>
          <w:tcPr>
            <w:tcW w:w="3190" w:type="dxa"/>
          </w:tcPr>
          <w:p w:rsidR="003C4B4B" w:rsidRDefault="003C4B4B" w:rsidP="003C4B4B"/>
        </w:tc>
        <w:tc>
          <w:tcPr>
            <w:tcW w:w="3191" w:type="dxa"/>
          </w:tcPr>
          <w:p w:rsidR="003C4B4B" w:rsidRDefault="003C4B4B" w:rsidP="003C4B4B"/>
        </w:tc>
      </w:tr>
    </w:tbl>
    <w:p w:rsidR="003C4B4B" w:rsidRPr="003C4B4B" w:rsidRDefault="003C4B4B" w:rsidP="003C4B4B">
      <w:pPr>
        <w:rPr>
          <w:sz w:val="28"/>
          <w:szCs w:val="28"/>
          <w:lang w:val="ru-RU"/>
        </w:rPr>
      </w:pPr>
      <w:r w:rsidRPr="003C4B4B">
        <w:rPr>
          <w:sz w:val="28"/>
          <w:szCs w:val="28"/>
          <w:lang w:val="ru-RU"/>
        </w:rPr>
        <w:t>В течение года педагог заполняет уровневую таблицу мониторинга результатов.</w:t>
      </w:r>
    </w:p>
    <w:tbl>
      <w:tblPr>
        <w:tblStyle w:val="a7"/>
        <w:tblW w:w="0" w:type="auto"/>
        <w:tblInd w:w="1094" w:type="dxa"/>
        <w:tblLook w:val="04A0"/>
      </w:tblPr>
      <w:tblGrid>
        <w:gridCol w:w="534"/>
        <w:gridCol w:w="1592"/>
        <w:gridCol w:w="1064"/>
        <w:gridCol w:w="1064"/>
        <w:gridCol w:w="1064"/>
        <w:gridCol w:w="1064"/>
        <w:gridCol w:w="1064"/>
        <w:gridCol w:w="1358"/>
      </w:tblGrid>
      <w:tr w:rsidR="003C4B4B" w:rsidTr="003C4B4B">
        <w:tc>
          <w:tcPr>
            <w:tcW w:w="534" w:type="dxa"/>
            <w:vMerge w:val="restart"/>
          </w:tcPr>
          <w:p w:rsidR="003C4B4B" w:rsidRDefault="003C4B4B" w:rsidP="003C4B4B">
            <w:r>
              <w:t>№</w:t>
            </w:r>
          </w:p>
        </w:tc>
        <w:tc>
          <w:tcPr>
            <w:tcW w:w="1592" w:type="dxa"/>
            <w:vMerge w:val="restart"/>
          </w:tcPr>
          <w:p w:rsidR="003C4B4B" w:rsidRDefault="003C4B4B" w:rsidP="003C4B4B">
            <w:r>
              <w:t>ФИ ученика</w:t>
            </w:r>
          </w:p>
        </w:tc>
        <w:tc>
          <w:tcPr>
            <w:tcW w:w="5320" w:type="dxa"/>
            <w:gridSpan w:val="5"/>
          </w:tcPr>
          <w:p w:rsidR="003C4B4B" w:rsidRDefault="003C4B4B" w:rsidP="003C4B4B">
            <w:r>
              <w:t>Правильное выполнение</w:t>
            </w:r>
          </w:p>
        </w:tc>
        <w:tc>
          <w:tcPr>
            <w:tcW w:w="1358" w:type="dxa"/>
            <w:vMerge w:val="restart"/>
          </w:tcPr>
          <w:p w:rsidR="003C4B4B" w:rsidRDefault="003C4B4B" w:rsidP="003C4B4B">
            <w:r>
              <w:t>Уровень выполнения заданий</w:t>
            </w:r>
          </w:p>
        </w:tc>
      </w:tr>
      <w:tr w:rsidR="003C4B4B" w:rsidTr="003C4B4B">
        <w:tc>
          <w:tcPr>
            <w:tcW w:w="534" w:type="dxa"/>
            <w:vMerge/>
          </w:tcPr>
          <w:p w:rsidR="003C4B4B" w:rsidRDefault="003C4B4B" w:rsidP="003C4B4B"/>
        </w:tc>
        <w:tc>
          <w:tcPr>
            <w:tcW w:w="1592" w:type="dxa"/>
            <w:vMerge/>
          </w:tcPr>
          <w:p w:rsidR="003C4B4B" w:rsidRDefault="003C4B4B" w:rsidP="003C4B4B"/>
        </w:tc>
        <w:tc>
          <w:tcPr>
            <w:tcW w:w="1064" w:type="dxa"/>
          </w:tcPr>
          <w:p w:rsidR="003C4B4B" w:rsidRDefault="003C4B4B" w:rsidP="003C4B4B">
            <w:r>
              <w:t>1</w:t>
            </w:r>
          </w:p>
        </w:tc>
        <w:tc>
          <w:tcPr>
            <w:tcW w:w="1064" w:type="dxa"/>
          </w:tcPr>
          <w:p w:rsidR="003C4B4B" w:rsidRDefault="003C4B4B" w:rsidP="003C4B4B">
            <w:r>
              <w:t>2</w:t>
            </w:r>
          </w:p>
        </w:tc>
        <w:tc>
          <w:tcPr>
            <w:tcW w:w="1064" w:type="dxa"/>
          </w:tcPr>
          <w:p w:rsidR="003C4B4B" w:rsidRDefault="003C4B4B" w:rsidP="003C4B4B">
            <w:r>
              <w:t>3</w:t>
            </w:r>
          </w:p>
        </w:tc>
        <w:tc>
          <w:tcPr>
            <w:tcW w:w="1064" w:type="dxa"/>
          </w:tcPr>
          <w:p w:rsidR="003C4B4B" w:rsidRDefault="003C4B4B" w:rsidP="003C4B4B">
            <w:r>
              <w:t>4</w:t>
            </w:r>
          </w:p>
        </w:tc>
        <w:tc>
          <w:tcPr>
            <w:tcW w:w="1064" w:type="dxa"/>
          </w:tcPr>
          <w:p w:rsidR="003C4B4B" w:rsidRDefault="003C4B4B" w:rsidP="003C4B4B">
            <w:r>
              <w:t>5</w:t>
            </w:r>
          </w:p>
        </w:tc>
        <w:tc>
          <w:tcPr>
            <w:tcW w:w="1358" w:type="dxa"/>
            <w:vMerge/>
          </w:tcPr>
          <w:p w:rsidR="003C4B4B" w:rsidRDefault="003C4B4B" w:rsidP="003C4B4B"/>
        </w:tc>
      </w:tr>
      <w:tr w:rsidR="003C4B4B" w:rsidTr="003C4B4B">
        <w:tc>
          <w:tcPr>
            <w:tcW w:w="534" w:type="dxa"/>
          </w:tcPr>
          <w:p w:rsidR="003C4B4B" w:rsidRDefault="003C4B4B" w:rsidP="003C4B4B">
            <w:r>
              <w:t>1</w:t>
            </w:r>
          </w:p>
        </w:tc>
        <w:tc>
          <w:tcPr>
            <w:tcW w:w="1592" w:type="dxa"/>
          </w:tcPr>
          <w:p w:rsidR="003C4B4B" w:rsidRDefault="003C4B4B" w:rsidP="003C4B4B"/>
        </w:tc>
        <w:tc>
          <w:tcPr>
            <w:tcW w:w="1064" w:type="dxa"/>
          </w:tcPr>
          <w:p w:rsidR="003C4B4B" w:rsidRDefault="003C4B4B" w:rsidP="003C4B4B"/>
        </w:tc>
        <w:tc>
          <w:tcPr>
            <w:tcW w:w="1064" w:type="dxa"/>
          </w:tcPr>
          <w:p w:rsidR="003C4B4B" w:rsidRDefault="003C4B4B" w:rsidP="003C4B4B"/>
        </w:tc>
        <w:tc>
          <w:tcPr>
            <w:tcW w:w="1064" w:type="dxa"/>
          </w:tcPr>
          <w:p w:rsidR="003C4B4B" w:rsidRDefault="003C4B4B" w:rsidP="003C4B4B"/>
        </w:tc>
        <w:tc>
          <w:tcPr>
            <w:tcW w:w="1064" w:type="dxa"/>
          </w:tcPr>
          <w:p w:rsidR="003C4B4B" w:rsidRDefault="003C4B4B" w:rsidP="003C4B4B"/>
        </w:tc>
        <w:tc>
          <w:tcPr>
            <w:tcW w:w="1064" w:type="dxa"/>
          </w:tcPr>
          <w:p w:rsidR="003C4B4B" w:rsidRDefault="003C4B4B" w:rsidP="003C4B4B"/>
        </w:tc>
        <w:tc>
          <w:tcPr>
            <w:tcW w:w="1358" w:type="dxa"/>
          </w:tcPr>
          <w:p w:rsidR="003C4B4B" w:rsidRDefault="003C4B4B" w:rsidP="003C4B4B"/>
        </w:tc>
      </w:tr>
      <w:tr w:rsidR="003C4B4B" w:rsidTr="003C4B4B">
        <w:tc>
          <w:tcPr>
            <w:tcW w:w="534" w:type="dxa"/>
          </w:tcPr>
          <w:p w:rsidR="003C4B4B" w:rsidRDefault="003C4B4B" w:rsidP="003C4B4B">
            <w:r>
              <w:t>2</w:t>
            </w:r>
          </w:p>
        </w:tc>
        <w:tc>
          <w:tcPr>
            <w:tcW w:w="1592" w:type="dxa"/>
          </w:tcPr>
          <w:p w:rsidR="003C4B4B" w:rsidRDefault="003C4B4B" w:rsidP="003C4B4B"/>
        </w:tc>
        <w:tc>
          <w:tcPr>
            <w:tcW w:w="1064" w:type="dxa"/>
          </w:tcPr>
          <w:p w:rsidR="003C4B4B" w:rsidRDefault="003C4B4B" w:rsidP="003C4B4B"/>
        </w:tc>
        <w:tc>
          <w:tcPr>
            <w:tcW w:w="1064" w:type="dxa"/>
          </w:tcPr>
          <w:p w:rsidR="003C4B4B" w:rsidRDefault="003C4B4B" w:rsidP="003C4B4B"/>
        </w:tc>
        <w:tc>
          <w:tcPr>
            <w:tcW w:w="1064" w:type="dxa"/>
          </w:tcPr>
          <w:p w:rsidR="003C4B4B" w:rsidRDefault="003C4B4B" w:rsidP="003C4B4B"/>
        </w:tc>
        <w:tc>
          <w:tcPr>
            <w:tcW w:w="1064" w:type="dxa"/>
          </w:tcPr>
          <w:p w:rsidR="003C4B4B" w:rsidRDefault="003C4B4B" w:rsidP="003C4B4B"/>
        </w:tc>
        <w:tc>
          <w:tcPr>
            <w:tcW w:w="1064" w:type="dxa"/>
          </w:tcPr>
          <w:p w:rsidR="003C4B4B" w:rsidRDefault="003C4B4B" w:rsidP="003C4B4B"/>
        </w:tc>
        <w:tc>
          <w:tcPr>
            <w:tcW w:w="1358" w:type="dxa"/>
          </w:tcPr>
          <w:p w:rsidR="003C4B4B" w:rsidRDefault="003C4B4B" w:rsidP="003C4B4B"/>
        </w:tc>
      </w:tr>
      <w:tr w:rsidR="003C4B4B" w:rsidTr="003C4B4B">
        <w:tc>
          <w:tcPr>
            <w:tcW w:w="534" w:type="dxa"/>
          </w:tcPr>
          <w:p w:rsidR="003C4B4B" w:rsidRDefault="003C4B4B" w:rsidP="003C4B4B"/>
        </w:tc>
        <w:tc>
          <w:tcPr>
            <w:tcW w:w="1592" w:type="dxa"/>
          </w:tcPr>
          <w:p w:rsidR="003C4B4B" w:rsidRDefault="003C4B4B" w:rsidP="003C4B4B"/>
        </w:tc>
        <w:tc>
          <w:tcPr>
            <w:tcW w:w="1064" w:type="dxa"/>
          </w:tcPr>
          <w:p w:rsidR="003C4B4B" w:rsidRDefault="003C4B4B" w:rsidP="003C4B4B"/>
        </w:tc>
        <w:tc>
          <w:tcPr>
            <w:tcW w:w="1064" w:type="dxa"/>
          </w:tcPr>
          <w:p w:rsidR="003C4B4B" w:rsidRDefault="003C4B4B" w:rsidP="003C4B4B"/>
        </w:tc>
        <w:tc>
          <w:tcPr>
            <w:tcW w:w="1064" w:type="dxa"/>
          </w:tcPr>
          <w:p w:rsidR="003C4B4B" w:rsidRDefault="003C4B4B" w:rsidP="003C4B4B"/>
        </w:tc>
        <w:tc>
          <w:tcPr>
            <w:tcW w:w="1064" w:type="dxa"/>
          </w:tcPr>
          <w:p w:rsidR="003C4B4B" w:rsidRDefault="003C4B4B" w:rsidP="003C4B4B"/>
        </w:tc>
        <w:tc>
          <w:tcPr>
            <w:tcW w:w="1064" w:type="dxa"/>
          </w:tcPr>
          <w:p w:rsidR="003C4B4B" w:rsidRDefault="003C4B4B" w:rsidP="003C4B4B"/>
        </w:tc>
        <w:tc>
          <w:tcPr>
            <w:tcW w:w="1358" w:type="dxa"/>
          </w:tcPr>
          <w:p w:rsidR="003C4B4B" w:rsidRDefault="003C4B4B" w:rsidP="003C4B4B"/>
        </w:tc>
      </w:tr>
      <w:tr w:rsidR="003C4B4B" w:rsidRPr="006F6A29" w:rsidTr="003C4B4B">
        <w:tc>
          <w:tcPr>
            <w:tcW w:w="2126" w:type="dxa"/>
            <w:gridSpan w:val="2"/>
          </w:tcPr>
          <w:p w:rsidR="003C4B4B" w:rsidRPr="003C4B4B" w:rsidRDefault="003C4B4B" w:rsidP="003C4B4B">
            <w:pPr>
              <w:rPr>
                <w:lang w:val="ru-RU"/>
              </w:rPr>
            </w:pPr>
            <w:r w:rsidRPr="003C4B4B">
              <w:rPr>
                <w:lang w:val="ru-RU"/>
              </w:rPr>
              <w:t>Кол-во справи</w:t>
            </w:r>
            <w:r w:rsidRPr="003C4B4B">
              <w:rPr>
                <w:lang w:val="ru-RU"/>
              </w:rPr>
              <w:t>в</w:t>
            </w:r>
            <w:r w:rsidRPr="003C4B4B">
              <w:rPr>
                <w:lang w:val="ru-RU"/>
              </w:rPr>
              <w:t>шихся с заданием %</w:t>
            </w:r>
          </w:p>
        </w:tc>
        <w:tc>
          <w:tcPr>
            <w:tcW w:w="1064" w:type="dxa"/>
          </w:tcPr>
          <w:p w:rsidR="003C4B4B" w:rsidRPr="003C4B4B" w:rsidRDefault="003C4B4B" w:rsidP="003C4B4B">
            <w:pPr>
              <w:rPr>
                <w:lang w:val="ru-RU"/>
              </w:rPr>
            </w:pPr>
          </w:p>
        </w:tc>
        <w:tc>
          <w:tcPr>
            <w:tcW w:w="1064" w:type="dxa"/>
          </w:tcPr>
          <w:p w:rsidR="003C4B4B" w:rsidRPr="003C4B4B" w:rsidRDefault="003C4B4B" w:rsidP="003C4B4B">
            <w:pPr>
              <w:rPr>
                <w:lang w:val="ru-RU"/>
              </w:rPr>
            </w:pPr>
          </w:p>
        </w:tc>
        <w:tc>
          <w:tcPr>
            <w:tcW w:w="1064" w:type="dxa"/>
          </w:tcPr>
          <w:p w:rsidR="003C4B4B" w:rsidRPr="003C4B4B" w:rsidRDefault="003C4B4B" w:rsidP="003C4B4B">
            <w:pPr>
              <w:rPr>
                <w:lang w:val="ru-RU"/>
              </w:rPr>
            </w:pPr>
          </w:p>
        </w:tc>
        <w:tc>
          <w:tcPr>
            <w:tcW w:w="1064" w:type="dxa"/>
          </w:tcPr>
          <w:p w:rsidR="003C4B4B" w:rsidRPr="003C4B4B" w:rsidRDefault="003C4B4B" w:rsidP="003C4B4B">
            <w:pPr>
              <w:rPr>
                <w:lang w:val="ru-RU"/>
              </w:rPr>
            </w:pPr>
          </w:p>
        </w:tc>
        <w:tc>
          <w:tcPr>
            <w:tcW w:w="1064" w:type="dxa"/>
          </w:tcPr>
          <w:p w:rsidR="003C4B4B" w:rsidRPr="003C4B4B" w:rsidRDefault="003C4B4B" w:rsidP="003C4B4B">
            <w:pPr>
              <w:rPr>
                <w:lang w:val="ru-RU"/>
              </w:rPr>
            </w:pPr>
          </w:p>
        </w:tc>
        <w:tc>
          <w:tcPr>
            <w:tcW w:w="1358" w:type="dxa"/>
          </w:tcPr>
          <w:p w:rsidR="003C4B4B" w:rsidRPr="003C4B4B" w:rsidRDefault="003C4B4B" w:rsidP="003C4B4B">
            <w:pPr>
              <w:rPr>
                <w:lang w:val="ru-RU"/>
              </w:rPr>
            </w:pPr>
          </w:p>
        </w:tc>
      </w:tr>
      <w:tr w:rsidR="003C4B4B" w:rsidRPr="006F6A29" w:rsidTr="003C4B4B">
        <w:tc>
          <w:tcPr>
            <w:tcW w:w="2126" w:type="dxa"/>
            <w:gridSpan w:val="2"/>
          </w:tcPr>
          <w:p w:rsidR="003C4B4B" w:rsidRPr="003C4B4B" w:rsidRDefault="003C4B4B" w:rsidP="003C4B4B">
            <w:pPr>
              <w:rPr>
                <w:lang w:val="ru-RU"/>
              </w:rPr>
            </w:pPr>
            <w:r w:rsidRPr="003C4B4B">
              <w:rPr>
                <w:lang w:val="ru-RU"/>
              </w:rPr>
              <w:t>Кол-во(%), не зн</w:t>
            </w:r>
            <w:r w:rsidRPr="003C4B4B">
              <w:rPr>
                <w:lang w:val="ru-RU"/>
              </w:rPr>
              <w:t>а</w:t>
            </w:r>
            <w:r w:rsidRPr="003C4B4B">
              <w:rPr>
                <w:lang w:val="ru-RU"/>
              </w:rPr>
              <w:t>ют как выполняется задание, не прит</w:t>
            </w:r>
            <w:r w:rsidRPr="003C4B4B">
              <w:rPr>
                <w:lang w:val="ru-RU"/>
              </w:rPr>
              <w:t>у</w:t>
            </w:r>
            <w:r w:rsidRPr="003C4B4B">
              <w:rPr>
                <w:lang w:val="ru-RU"/>
              </w:rPr>
              <w:t>пали к выполнению</w:t>
            </w:r>
          </w:p>
        </w:tc>
        <w:tc>
          <w:tcPr>
            <w:tcW w:w="1064" w:type="dxa"/>
          </w:tcPr>
          <w:p w:rsidR="003C4B4B" w:rsidRPr="003C4B4B" w:rsidRDefault="003C4B4B" w:rsidP="003C4B4B">
            <w:pPr>
              <w:rPr>
                <w:lang w:val="ru-RU"/>
              </w:rPr>
            </w:pPr>
          </w:p>
        </w:tc>
        <w:tc>
          <w:tcPr>
            <w:tcW w:w="1064" w:type="dxa"/>
          </w:tcPr>
          <w:p w:rsidR="003C4B4B" w:rsidRPr="003C4B4B" w:rsidRDefault="003C4B4B" w:rsidP="003C4B4B">
            <w:pPr>
              <w:rPr>
                <w:lang w:val="ru-RU"/>
              </w:rPr>
            </w:pPr>
          </w:p>
        </w:tc>
        <w:tc>
          <w:tcPr>
            <w:tcW w:w="1064" w:type="dxa"/>
          </w:tcPr>
          <w:p w:rsidR="003C4B4B" w:rsidRPr="003C4B4B" w:rsidRDefault="003C4B4B" w:rsidP="003C4B4B">
            <w:pPr>
              <w:rPr>
                <w:lang w:val="ru-RU"/>
              </w:rPr>
            </w:pPr>
          </w:p>
        </w:tc>
        <w:tc>
          <w:tcPr>
            <w:tcW w:w="1064" w:type="dxa"/>
          </w:tcPr>
          <w:p w:rsidR="003C4B4B" w:rsidRPr="003C4B4B" w:rsidRDefault="003C4B4B" w:rsidP="003C4B4B">
            <w:pPr>
              <w:rPr>
                <w:lang w:val="ru-RU"/>
              </w:rPr>
            </w:pPr>
          </w:p>
        </w:tc>
        <w:tc>
          <w:tcPr>
            <w:tcW w:w="1064" w:type="dxa"/>
          </w:tcPr>
          <w:p w:rsidR="003C4B4B" w:rsidRPr="003C4B4B" w:rsidRDefault="003C4B4B" w:rsidP="003C4B4B">
            <w:pPr>
              <w:rPr>
                <w:lang w:val="ru-RU"/>
              </w:rPr>
            </w:pPr>
          </w:p>
        </w:tc>
        <w:tc>
          <w:tcPr>
            <w:tcW w:w="1358" w:type="dxa"/>
          </w:tcPr>
          <w:p w:rsidR="003C4B4B" w:rsidRPr="003C4B4B" w:rsidRDefault="003C4B4B" w:rsidP="003C4B4B">
            <w:pPr>
              <w:rPr>
                <w:lang w:val="ru-RU"/>
              </w:rPr>
            </w:pPr>
          </w:p>
        </w:tc>
      </w:tr>
    </w:tbl>
    <w:tbl>
      <w:tblPr>
        <w:tblStyle w:val="a7"/>
        <w:tblpPr w:leftFromText="180" w:rightFromText="180" w:vertAnchor="text" w:horzAnchor="margin" w:tblpXSpec="center" w:tblpY="1231"/>
        <w:tblW w:w="0" w:type="auto"/>
        <w:tblLook w:val="04A0"/>
      </w:tblPr>
      <w:tblGrid>
        <w:gridCol w:w="5326"/>
        <w:gridCol w:w="556"/>
        <w:gridCol w:w="456"/>
        <w:gridCol w:w="456"/>
        <w:gridCol w:w="456"/>
        <w:gridCol w:w="336"/>
        <w:gridCol w:w="556"/>
        <w:gridCol w:w="421"/>
        <w:gridCol w:w="556"/>
        <w:gridCol w:w="522"/>
      </w:tblGrid>
      <w:tr w:rsidR="003C4B4B" w:rsidRPr="00450A7E" w:rsidTr="003C4B4B">
        <w:tc>
          <w:tcPr>
            <w:tcW w:w="5326" w:type="dxa"/>
          </w:tcPr>
          <w:p w:rsidR="003C4B4B" w:rsidRPr="00450A7E" w:rsidRDefault="003C4B4B" w:rsidP="003C4B4B">
            <w:pPr>
              <w:jc w:val="center"/>
              <w:rPr>
                <w:sz w:val="24"/>
                <w:szCs w:val="24"/>
              </w:rPr>
            </w:pPr>
            <w:r w:rsidRPr="00450A7E">
              <w:rPr>
                <w:sz w:val="24"/>
                <w:szCs w:val="24"/>
              </w:rPr>
              <w:t>Вид деятельности</w:t>
            </w:r>
          </w:p>
        </w:tc>
        <w:tc>
          <w:tcPr>
            <w:tcW w:w="4315" w:type="dxa"/>
            <w:gridSpan w:val="9"/>
          </w:tcPr>
          <w:p w:rsidR="003C4B4B" w:rsidRPr="00450A7E" w:rsidRDefault="003C4B4B" w:rsidP="003C4B4B">
            <w:pPr>
              <w:jc w:val="center"/>
              <w:rPr>
                <w:sz w:val="24"/>
                <w:szCs w:val="24"/>
              </w:rPr>
            </w:pPr>
            <w:r w:rsidRPr="00450A7E">
              <w:rPr>
                <w:sz w:val="24"/>
                <w:szCs w:val="24"/>
              </w:rPr>
              <w:t>Время учебы (месяц)</w:t>
            </w:r>
          </w:p>
        </w:tc>
      </w:tr>
      <w:tr w:rsidR="003C4B4B" w:rsidRPr="00450A7E" w:rsidTr="003C4B4B">
        <w:tc>
          <w:tcPr>
            <w:tcW w:w="5326" w:type="dxa"/>
          </w:tcPr>
          <w:p w:rsidR="003C4B4B" w:rsidRPr="00450A7E" w:rsidRDefault="003C4B4B" w:rsidP="003C4B4B">
            <w:pPr>
              <w:pStyle w:val="Default"/>
            </w:pPr>
            <w:r w:rsidRPr="00450A7E">
              <w:t xml:space="preserve">Регулярно посещает занятия. </w:t>
            </w:r>
          </w:p>
          <w:p w:rsidR="003C4B4B" w:rsidRPr="00450A7E" w:rsidRDefault="003C4B4B" w:rsidP="003C4B4B">
            <w:pPr>
              <w:rPr>
                <w:sz w:val="24"/>
                <w:szCs w:val="24"/>
              </w:rPr>
            </w:pPr>
          </w:p>
        </w:tc>
        <w:tc>
          <w:tcPr>
            <w:tcW w:w="556" w:type="dxa"/>
          </w:tcPr>
          <w:p w:rsidR="003C4B4B" w:rsidRPr="00450A7E" w:rsidRDefault="003C4B4B" w:rsidP="003C4B4B">
            <w:pPr>
              <w:jc w:val="center"/>
              <w:rPr>
                <w:sz w:val="24"/>
                <w:szCs w:val="24"/>
              </w:rPr>
            </w:pPr>
            <w:r w:rsidRPr="00450A7E">
              <w:rPr>
                <w:sz w:val="24"/>
                <w:szCs w:val="24"/>
              </w:rPr>
              <w:t>9</w:t>
            </w:r>
          </w:p>
        </w:tc>
        <w:tc>
          <w:tcPr>
            <w:tcW w:w="456" w:type="dxa"/>
          </w:tcPr>
          <w:p w:rsidR="003C4B4B" w:rsidRPr="00450A7E" w:rsidRDefault="003C4B4B" w:rsidP="003C4B4B">
            <w:pPr>
              <w:jc w:val="center"/>
              <w:rPr>
                <w:sz w:val="24"/>
                <w:szCs w:val="24"/>
              </w:rPr>
            </w:pPr>
            <w:r w:rsidRPr="00450A7E">
              <w:rPr>
                <w:sz w:val="24"/>
                <w:szCs w:val="24"/>
              </w:rPr>
              <w:t>10</w:t>
            </w:r>
          </w:p>
        </w:tc>
        <w:tc>
          <w:tcPr>
            <w:tcW w:w="456" w:type="dxa"/>
          </w:tcPr>
          <w:p w:rsidR="003C4B4B" w:rsidRPr="00450A7E" w:rsidRDefault="003C4B4B" w:rsidP="003C4B4B">
            <w:pPr>
              <w:jc w:val="center"/>
              <w:rPr>
                <w:sz w:val="24"/>
                <w:szCs w:val="24"/>
              </w:rPr>
            </w:pPr>
            <w:r w:rsidRPr="00450A7E">
              <w:rPr>
                <w:sz w:val="24"/>
                <w:szCs w:val="24"/>
              </w:rPr>
              <w:t>11</w:t>
            </w:r>
          </w:p>
        </w:tc>
        <w:tc>
          <w:tcPr>
            <w:tcW w:w="456" w:type="dxa"/>
          </w:tcPr>
          <w:p w:rsidR="003C4B4B" w:rsidRPr="00450A7E" w:rsidRDefault="003C4B4B" w:rsidP="003C4B4B">
            <w:pPr>
              <w:jc w:val="center"/>
              <w:rPr>
                <w:sz w:val="24"/>
                <w:szCs w:val="24"/>
              </w:rPr>
            </w:pPr>
            <w:r w:rsidRPr="00450A7E">
              <w:rPr>
                <w:sz w:val="24"/>
                <w:szCs w:val="24"/>
              </w:rPr>
              <w:t>12</w:t>
            </w:r>
          </w:p>
        </w:tc>
        <w:tc>
          <w:tcPr>
            <w:tcW w:w="336" w:type="dxa"/>
          </w:tcPr>
          <w:p w:rsidR="003C4B4B" w:rsidRPr="00450A7E" w:rsidRDefault="003C4B4B" w:rsidP="003C4B4B">
            <w:pPr>
              <w:jc w:val="center"/>
              <w:rPr>
                <w:sz w:val="24"/>
                <w:szCs w:val="24"/>
              </w:rPr>
            </w:pPr>
            <w:r w:rsidRPr="00450A7E">
              <w:rPr>
                <w:sz w:val="24"/>
                <w:szCs w:val="24"/>
              </w:rPr>
              <w:t>1</w:t>
            </w:r>
          </w:p>
        </w:tc>
        <w:tc>
          <w:tcPr>
            <w:tcW w:w="556" w:type="dxa"/>
          </w:tcPr>
          <w:p w:rsidR="003C4B4B" w:rsidRPr="00450A7E" w:rsidRDefault="003C4B4B" w:rsidP="003C4B4B">
            <w:pPr>
              <w:jc w:val="center"/>
              <w:rPr>
                <w:sz w:val="24"/>
                <w:szCs w:val="24"/>
              </w:rPr>
            </w:pPr>
            <w:r w:rsidRPr="00450A7E">
              <w:rPr>
                <w:sz w:val="24"/>
                <w:szCs w:val="24"/>
              </w:rPr>
              <w:t>2</w:t>
            </w:r>
          </w:p>
        </w:tc>
        <w:tc>
          <w:tcPr>
            <w:tcW w:w="421" w:type="dxa"/>
          </w:tcPr>
          <w:p w:rsidR="003C4B4B" w:rsidRPr="00450A7E" w:rsidRDefault="003C4B4B" w:rsidP="003C4B4B">
            <w:pPr>
              <w:jc w:val="center"/>
              <w:rPr>
                <w:sz w:val="24"/>
                <w:szCs w:val="24"/>
              </w:rPr>
            </w:pPr>
            <w:r w:rsidRPr="00450A7E">
              <w:rPr>
                <w:sz w:val="24"/>
                <w:szCs w:val="24"/>
              </w:rPr>
              <w:t>3</w:t>
            </w:r>
          </w:p>
        </w:tc>
        <w:tc>
          <w:tcPr>
            <w:tcW w:w="556" w:type="dxa"/>
          </w:tcPr>
          <w:p w:rsidR="003C4B4B" w:rsidRPr="00450A7E" w:rsidRDefault="003C4B4B" w:rsidP="003C4B4B">
            <w:pPr>
              <w:jc w:val="center"/>
              <w:rPr>
                <w:sz w:val="24"/>
                <w:szCs w:val="24"/>
              </w:rPr>
            </w:pPr>
            <w:r w:rsidRPr="00450A7E">
              <w:rPr>
                <w:sz w:val="24"/>
                <w:szCs w:val="24"/>
              </w:rPr>
              <w:t>4</w:t>
            </w:r>
          </w:p>
        </w:tc>
        <w:tc>
          <w:tcPr>
            <w:tcW w:w="522" w:type="dxa"/>
          </w:tcPr>
          <w:p w:rsidR="003C4B4B" w:rsidRPr="00450A7E" w:rsidRDefault="003C4B4B" w:rsidP="003C4B4B">
            <w:pPr>
              <w:jc w:val="center"/>
              <w:rPr>
                <w:sz w:val="24"/>
                <w:szCs w:val="24"/>
              </w:rPr>
            </w:pPr>
            <w:r w:rsidRPr="00450A7E">
              <w:rPr>
                <w:sz w:val="24"/>
                <w:szCs w:val="24"/>
              </w:rPr>
              <w:t>5</w:t>
            </w:r>
          </w:p>
        </w:tc>
      </w:tr>
      <w:tr w:rsidR="003C4B4B" w:rsidRPr="006F6A29" w:rsidTr="003C4B4B">
        <w:tc>
          <w:tcPr>
            <w:tcW w:w="5326" w:type="dxa"/>
          </w:tcPr>
          <w:p w:rsidR="003C4B4B" w:rsidRPr="00450A7E" w:rsidRDefault="003C4B4B" w:rsidP="003C4B4B">
            <w:pPr>
              <w:pStyle w:val="Default"/>
            </w:pPr>
            <w:r w:rsidRPr="00450A7E">
              <w:t xml:space="preserve">Старательно и терпеливо выполняет указания </w:t>
            </w:r>
            <w:r w:rsidRPr="00450A7E">
              <w:lastRenderedPageBreak/>
              <w:t xml:space="preserve">учителя </w:t>
            </w:r>
          </w:p>
          <w:p w:rsidR="003C4B4B" w:rsidRPr="003C4B4B" w:rsidRDefault="003C4B4B" w:rsidP="003C4B4B">
            <w:pPr>
              <w:rPr>
                <w:sz w:val="24"/>
                <w:szCs w:val="24"/>
                <w:lang w:val="ru-RU"/>
              </w:rPr>
            </w:pPr>
          </w:p>
        </w:tc>
        <w:tc>
          <w:tcPr>
            <w:tcW w:w="556" w:type="dxa"/>
          </w:tcPr>
          <w:p w:rsidR="003C4B4B" w:rsidRPr="003C4B4B" w:rsidRDefault="003C4B4B" w:rsidP="003C4B4B">
            <w:pPr>
              <w:jc w:val="center"/>
              <w:rPr>
                <w:sz w:val="24"/>
                <w:szCs w:val="24"/>
                <w:lang w:val="ru-RU"/>
              </w:rPr>
            </w:pPr>
          </w:p>
        </w:tc>
        <w:tc>
          <w:tcPr>
            <w:tcW w:w="456" w:type="dxa"/>
          </w:tcPr>
          <w:p w:rsidR="003C4B4B" w:rsidRPr="003C4B4B" w:rsidRDefault="003C4B4B" w:rsidP="003C4B4B">
            <w:pPr>
              <w:jc w:val="center"/>
              <w:rPr>
                <w:sz w:val="24"/>
                <w:szCs w:val="24"/>
                <w:lang w:val="ru-RU"/>
              </w:rPr>
            </w:pPr>
          </w:p>
        </w:tc>
        <w:tc>
          <w:tcPr>
            <w:tcW w:w="456" w:type="dxa"/>
          </w:tcPr>
          <w:p w:rsidR="003C4B4B" w:rsidRPr="003C4B4B" w:rsidRDefault="003C4B4B" w:rsidP="003C4B4B">
            <w:pPr>
              <w:jc w:val="center"/>
              <w:rPr>
                <w:sz w:val="24"/>
                <w:szCs w:val="24"/>
                <w:lang w:val="ru-RU"/>
              </w:rPr>
            </w:pPr>
          </w:p>
        </w:tc>
        <w:tc>
          <w:tcPr>
            <w:tcW w:w="456" w:type="dxa"/>
          </w:tcPr>
          <w:p w:rsidR="003C4B4B" w:rsidRPr="003C4B4B" w:rsidRDefault="003C4B4B" w:rsidP="003C4B4B">
            <w:pPr>
              <w:jc w:val="center"/>
              <w:rPr>
                <w:sz w:val="24"/>
                <w:szCs w:val="24"/>
                <w:lang w:val="ru-RU"/>
              </w:rPr>
            </w:pPr>
          </w:p>
        </w:tc>
        <w:tc>
          <w:tcPr>
            <w:tcW w:w="336" w:type="dxa"/>
          </w:tcPr>
          <w:p w:rsidR="003C4B4B" w:rsidRPr="003C4B4B" w:rsidRDefault="003C4B4B" w:rsidP="003C4B4B">
            <w:pPr>
              <w:jc w:val="center"/>
              <w:rPr>
                <w:sz w:val="24"/>
                <w:szCs w:val="24"/>
                <w:lang w:val="ru-RU"/>
              </w:rPr>
            </w:pPr>
          </w:p>
        </w:tc>
        <w:tc>
          <w:tcPr>
            <w:tcW w:w="556" w:type="dxa"/>
          </w:tcPr>
          <w:p w:rsidR="003C4B4B" w:rsidRPr="003C4B4B" w:rsidRDefault="003C4B4B" w:rsidP="003C4B4B">
            <w:pPr>
              <w:jc w:val="center"/>
              <w:rPr>
                <w:sz w:val="24"/>
                <w:szCs w:val="24"/>
                <w:lang w:val="ru-RU"/>
              </w:rPr>
            </w:pPr>
          </w:p>
        </w:tc>
        <w:tc>
          <w:tcPr>
            <w:tcW w:w="421" w:type="dxa"/>
          </w:tcPr>
          <w:p w:rsidR="003C4B4B" w:rsidRPr="003C4B4B" w:rsidRDefault="003C4B4B" w:rsidP="003C4B4B">
            <w:pPr>
              <w:jc w:val="center"/>
              <w:rPr>
                <w:sz w:val="24"/>
                <w:szCs w:val="24"/>
                <w:lang w:val="ru-RU"/>
              </w:rPr>
            </w:pPr>
          </w:p>
        </w:tc>
        <w:tc>
          <w:tcPr>
            <w:tcW w:w="556" w:type="dxa"/>
          </w:tcPr>
          <w:p w:rsidR="003C4B4B" w:rsidRPr="003C4B4B" w:rsidRDefault="003C4B4B" w:rsidP="003C4B4B">
            <w:pPr>
              <w:jc w:val="center"/>
              <w:rPr>
                <w:sz w:val="24"/>
                <w:szCs w:val="24"/>
                <w:lang w:val="ru-RU"/>
              </w:rPr>
            </w:pPr>
          </w:p>
        </w:tc>
        <w:tc>
          <w:tcPr>
            <w:tcW w:w="522" w:type="dxa"/>
          </w:tcPr>
          <w:p w:rsidR="003C4B4B" w:rsidRPr="003C4B4B" w:rsidRDefault="003C4B4B" w:rsidP="003C4B4B">
            <w:pPr>
              <w:jc w:val="center"/>
              <w:rPr>
                <w:sz w:val="24"/>
                <w:szCs w:val="24"/>
                <w:lang w:val="ru-RU"/>
              </w:rPr>
            </w:pPr>
          </w:p>
        </w:tc>
      </w:tr>
      <w:tr w:rsidR="003C4B4B" w:rsidRPr="006F6A29" w:rsidTr="003C4B4B">
        <w:tc>
          <w:tcPr>
            <w:tcW w:w="5326" w:type="dxa"/>
          </w:tcPr>
          <w:p w:rsidR="003C4B4B" w:rsidRPr="00450A7E" w:rsidRDefault="003C4B4B" w:rsidP="003C4B4B">
            <w:pPr>
              <w:pStyle w:val="Default"/>
            </w:pPr>
            <w:r w:rsidRPr="00450A7E">
              <w:lastRenderedPageBreak/>
              <w:t>Адекватно относится к критике со стороны пед</w:t>
            </w:r>
            <w:r w:rsidRPr="00450A7E">
              <w:t>а</w:t>
            </w:r>
            <w:r w:rsidRPr="00450A7E">
              <w:t xml:space="preserve">гога </w:t>
            </w:r>
          </w:p>
          <w:p w:rsidR="003C4B4B" w:rsidRPr="003C4B4B" w:rsidRDefault="003C4B4B" w:rsidP="003C4B4B">
            <w:pPr>
              <w:rPr>
                <w:sz w:val="24"/>
                <w:szCs w:val="24"/>
                <w:lang w:val="ru-RU"/>
              </w:rPr>
            </w:pPr>
          </w:p>
        </w:tc>
        <w:tc>
          <w:tcPr>
            <w:tcW w:w="556" w:type="dxa"/>
          </w:tcPr>
          <w:p w:rsidR="003C4B4B" w:rsidRPr="003C4B4B" w:rsidRDefault="003C4B4B" w:rsidP="003C4B4B">
            <w:pPr>
              <w:jc w:val="center"/>
              <w:rPr>
                <w:sz w:val="24"/>
                <w:szCs w:val="24"/>
                <w:lang w:val="ru-RU"/>
              </w:rPr>
            </w:pPr>
          </w:p>
        </w:tc>
        <w:tc>
          <w:tcPr>
            <w:tcW w:w="456" w:type="dxa"/>
          </w:tcPr>
          <w:p w:rsidR="003C4B4B" w:rsidRPr="003C4B4B" w:rsidRDefault="003C4B4B" w:rsidP="003C4B4B">
            <w:pPr>
              <w:jc w:val="center"/>
              <w:rPr>
                <w:sz w:val="24"/>
                <w:szCs w:val="24"/>
                <w:lang w:val="ru-RU"/>
              </w:rPr>
            </w:pPr>
          </w:p>
        </w:tc>
        <w:tc>
          <w:tcPr>
            <w:tcW w:w="456" w:type="dxa"/>
          </w:tcPr>
          <w:p w:rsidR="003C4B4B" w:rsidRPr="003C4B4B" w:rsidRDefault="003C4B4B" w:rsidP="003C4B4B">
            <w:pPr>
              <w:jc w:val="center"/>
              <w:rPr>
                <w:sz w:val="24"/>
                <w:szCs w:val="24"/>
                <w:lang w:val="ru-RU"/>
              </w:rPr>
            </w:pPr>
          </w:p>
        </w:tc>
        <w:tc>
          <w:tcPr>
            <w:tcW w:w="456" w:type="dxa"/>
          </w:tcPr>
          <w:p w:rsidR="003C4B4B" w:rsidRPr="003C4B4B" w:rsidRDefault="003C4B4B" w:rsidP="003C4B4B">
            <w:pPr>
              <w:jc w:val="center"/>
              <w:rPr>
                <w:sz w:val="24"/>
                <w:szCs w:val="24"/>
                <w:lang w:val="ru-RU"/>
              </w:rPr>
            </w:pPr>
          </w:p>
        </w:tc>
        <w:tc>
          <w:tcPr>
            <w:tcW w:w="336" w:type="dxa"/>
          </w:tcPr>
          <w:p w:rsidR="003C4B4B" w:rsidRPr="003C4B4B" w:rsidRDefault="003C4B4B" w:rsidP="003C4B4B">
            <w:pPr>
              <w:jc w:val="center"/>
              <w:rPr>
                <w:sz w:val="24"/>
                <w:szCs w:val="24"/>
                <w:lang w:val="ru-RU"/>
              </w:rPr>
            </w:pPr>
          </w:p>
        </w:tc>
        <w:tc>
          <w:tcPr>
            <w:tcW w:w="556" w:type="dxa"/>
          </w:tcPr>
          <w:p w:rsidR="003C4B4B" w:rsidRPr="003C4B4B" w:rsidRDefault="003C4B4B" w:rsidP="003C4B4B">
            <w:pPr>
              <w:jc w:val="center"/>
              <w:rPr>
                <w:sz w:val="24"/>
                <w:szCs w:val="24"/>
                <w:lang w:val="ru-RU"/>
              </w:rPr>
            </w:pPr>
          </w:p>
        </w:tc>
        <w:tc>
          <w:tcPr>
            <w:tcW w:w="421" w:type="dxa"/>
          </w:tcPr>
          <w:p w:rsidR="003C4B4B" w:rsidRPr="003C4B4B" w:rsidRDefault="003C4B4B" w:rsidP="003C4B4B">
            <w:pPr>
              <w:jc w:val="center"/>
              <w:rPr>
                <w:sz w:val="24"/>
                <w:szCs w:val="24"/>
                <w:lang w:val="ru-RU"/>
              </w:rPr>
            </w:pPr>
          </w:p>
        </w:tc>
        <w:tc>
          <w:tcPr>
            <w:tcW w:w="556" w:type="dxa"/>
          </w:tcPr>
          <w:p w:rsidR="003C4B4B" w:rsidRPr="003C4B4B" w:rsidRDefault="003C4B4B" w:rsidP="003C4B4B">
            <w:pPr>
              <w:jc w:val="center"/>
              <w:rPr>
                <w:sz w:val="24"/>
                <w:szCs w:val="24"/>
                <w:lang w:val="ru-RU"/>
              </w:rPr>
            </w:pPr>
          </w:p>
        </w:tc>
        <w:tc>
          <w:tcPr>
            <w:tcW w:w="522" w:type="dxa"/>
          </w:tcPr>
          <w:p w:rsidR="003C4B4B" w:rsidRPr="003C4B4B" w:rsidRDefault="003C4B4B" w:rsidP="003C4B4B">
            <w:pPr>
              <w:jc w:val="center"/>
              <w:rPr>
                <w:sz w:val="24"/>
                <w:szCs w:val="24"/>
                <w:lang w:val="ru-RU"/>
              </w:rPr>
            </w:pPr>
          </w:p>
        </w:tc>
      </w:tr>
      <w:tr w:rsidR="003C4B4B" w:rsidRPr="006F6A29" w:rsidTr="003C4B4B">
        <w:tc>
          <w:tcPr>
            <w:tcW w:w="5326" w:type="dxa"/>
          </w:tcPr>
          <w:p w:rsidR="003C4B4B" w:rsidRPr="00450A7E" w:rsidRDefault="003C4B4B" w:rsidP="003C4B4B">
            <w:pPr>
              <w:pStyle w:val="Default"/>
            </w:pPr>
            <w:r w:rsidRPr="00450A7E">
              <w:t>Высказывает своѐ мнение о деятельности тов</w:t>
            </w:r>
            <w:r w:rsidRPr="00450A7E">
              <w:t>а</w:t>
            </w:r>
            <w:r w:rsidRPr="00450A7E">
              <w:t xml:space="preserve">рищей, критически сравнивает свою работу с другими </w:t>
            </w:r>
          </w:p>
          <w:p w:rsidR="003C4B4B" w:rsidRPr="003C4B4B" w:rsidRDefault="003C4B4B" w:rsidP="003C4B4B">
            <w:pPr>
              <w:rPr>
                <w:sz w:val="24"/>
                <w:szCs w:val="24"/>
                <w:lang w:val="ru-RU"/>
              </w:rPr>
            </w:pPr>
          </w:p>
        </w:tc>
        <w:tc>
          <w:tcPr>
            <w:tcW w:w="556" w:type="dxa"/>
          </w:tcPr>
          <w:p w:rsidR="003C4B4B" w:rsidRPr="003C4B4B" w:rsidRDefault="003C4B4B" w:rsidP="003C4B4B">
            <w:pPr>
              <w:jc w:val="center"/>
              <w:rPr>
                <w:sz w:val="24"/>
                <w:szCs w:val="24"/>
                <w:lang w:val="ru-RU"/>
              </w:rPr>
            </w:pPr>
          </w:p>
        </w:tc>
        <w:tc>
          <w:tcPr>
            <w:tcW w:w="456" w:type="dxa"/>
          </w:tcPr>
          <w:p w:rsidR="003C4B4B" w:rsidRPr="003C4B4B" w:rsidRDefault="003C4B4B" w:rsidP="003C4B4B">
            <w:pPr>
              <w:jc w:val="center"/>
              <w:rPr>
                <w:sz w:val="24"/>
                <w:szCs w:val="24"/>
                <w:lang w:val="ru-RU"/>
              </w:rPr>
            </w:pPr>
          </w:p>
        </w:tc>
        <w:tc>
          <w:tcPr>
            <w:tcW w:w="456" w:type="dxa"/>
          </w:tcPr>
          <w:p w:rsidR="003C4B4B" w:rsidRPr="003C4B4B" w:rsidRDefault="003C4B4B" w:rsidP="003C4B4B">
            <w:pPr>
              <w:jc w:val="center"/>
              <w:rPr>
                <w:sz w:val="24"/>
                <w:szCs w:val="24"/>
                <w:lang w:val="ru-RU"/>
              </w:rPr>
            </w:pPr>
          </w:p>
        </w:tc>
        <w:tc>
          <w:tcPr>
            <w:tcW w:w="456" w:type="dxa"/>
          </w:tcPr>
          <w:p w:rsidR="003C4B4B" w:rsidRPr="003C4B4B" w:rsidRDefault="003C4B4B" w:rsidP="003C4B4B">
            <w:pPr>
              <w:jc w:val="center"/>
              <w:rPr>
                <w:sz w:val="24"/>
                <w:szCs w:val="24"/>
                <w:lang w:val="ru-RU"/>
              </w:rPr>
            </w:pPr>
          </w:p>
        </w:tc>
        <w:tc>
          <w:tcPr>
            <w:tcW w:w="336" w:type="dxa"/>
          </w:tcPr>
          <w:p w:rsidR="003C4B4B" w:rsidRPr="003C4B4B" w:rsidRDefault="003C4B4B" w:rsidP="003C4B4B">
            <w:pPr>
              <w:jc w:val="center"/>
              <w:rPr>
                <w:sz w:val="24"/>
                <w:szCs w:val="24"/>
                <w:lang w:val="ru-RU"/>
              </w:rPr>
            </w:pPr>
          </w:p>
        </w:tc>
        <w:tc>
          <w:tcPr>
            <w:tcW w:w="556" w:type="dxa"/>
          </w:tcPr>
          <w:p w:rsidR="003C4B4B" w:rsidRPr="003C4B4B" w:rsidRDefault="003C4B4B" w:rsidP="003C4B4B">
            <w:pPr>
              <w:jc w:val="center"/>
              <w:rPr>
                <w:sz w:val="24"/>
                <w:szCs w:val="24"/>
                <w:lang w:val="ru-RU"/>
              </w:rPr>
            </w:pPr>
          </w:p>
        </w:tc>
        <w:tc>
          <w:tcPr>
            <w:tcW w:w="421" w:type="dxa"/>
          </w:tcPr>
          <w:p w:rsidR="003C4B4B" w:rsidRPr="003C4B4B" w:rsidRDefault="003C4B4B" w:rsidP="003C4B4B">
            <w:pPr>
              <w:jc w:val="center"/>
              <w:rPr>
                <w:sz w:val="24"/>
                <w:szCs w:val="24"/>
                <w:lang w:val="ru-RU"/>
              </w:rPr>
            </w:pPr>
          </w:p>
        </w:tc>
        <w:tc>
          <w:tcPr>
            <w:tcW w:w="556" w:type="dxa"/>
          </w:tcPr>
          <w:p w:rsidR="003C4B4B" w:rsidRPr="003C4B4B" w:rsidRDefault="003C4B4B" w:rsidP="003C4B4B">
            <w:pPr>
              <w:jc w:val="center"/>
              <w:rPr>
                <w:sz w:val="24"/>
                <w:szCs w:val="24"/>
                <w:lang w:val="ru-RU"/>
              </w:rPr>
            </w:pPr>
          </w:p>
        </w:tc>
        <w:tc>
          <w:tcPr>
            <w:tcW w:w="522" w:type="dxa"/>
          </w:tcPr>
          <w:p w:rsidR="003C4B4B" w:rsidRPr="003C4B4B" w:rsidRDefault="003C4B4B" w:rsidP="003C4B4B">
            <w:pPr>
              <w:jc w:val="center"/>
              <w:rPr>
                <w:sz w:val="24"/>
                <w:szCs w:val="24"/>
                <w:lang w:val="ru-RU"/>
              </w:rPr>
            </w:pPr>
          </w:p>
        </w:tc>
      </w:tr>
      <w:tr w:rsidR="003C4B4B" w:rsidRPr="006F6A29" w:rsidTr="003C4B4B">
        <w:tc>
          <w:tcPr>
            <w:tcW w:w="5326" w:type="dxa"/>
          </w:tcPr>
          <w:p w:rsidR="003C4B4B" w:rsidRPr="00450A7E" w:rsidRDefault="003C4B4B" w:rsidP="003C4B4B">
            <w:pPr>
              <w:pStyle w:val="Default"/>
            </w:pPr>
            <w:r w:rsidRPr="00450A7E">
              <w:t>Каждый педагог прописывает результаты, кот</w:t>
            </w:r>
            <w:r w:rsidRPr="00450A7E">
              <w:t>о</w:t>
            </w:r>
            <w:r w:rsidRPr="00450A7E">
              <w:t xml:space="preserve">рые должен показать обучающийся в данном курсе </w:t>
            </w:r>
          </w:p>
          <w:p w:rsidR="003C4B4B" w:rsidRPr="003C4B4B" w:rsidRDefault="003C4B4B" w:rsidP="003C4B4B">
            <w:pPr>
              <w:rPr>
                <w:sz w:val="24"/>
                <w:szCs w:val="24"/>
                <w:lang w:val="ru-RU"/>
              </w:rPr>
            </w:pPr>
          </w:p>
        </w:tc>
        <w:tc>
          <w:tcPr>
            <w:tcW w:w="556" w:type="dxa"/>
          </w:tcPr>
          <w:p w:rsidR="003C4B4B" w:rsidRPr="003C4B4B" w:rsidRDefault="003C4B4B" w:rsidP="003C4B4B">
            <w:pPr>
              <w:jc w:val="center"/>
              <w:rPr>
                <w:sz w:val="24"/>
                <w:szCs w:val="24"/>
                <w:lang w:val="ru-RU"/>
              </w:rPr>
            </w:pPr>
          </w:p>
        </w:tc>
        <w:tc>
          <w:tcPr>
            <w:tcW w:w="456" w:type="dxa"/>
          </w:tcPr>
          <w:p w:rsidR="003C4B4B" w:rsidRPr="003C4B4B" w:rsidRDefault="003C4B4B" w:rsidP="003C4B4B">
            <w:pPr>
              <w:jc w:val="center"/>
              <w:rPr>
                <w:sz w:val="24"/>
                <w:szCs w:val="24"/>
                <w:lang w:val="ru-RU"/>
              </w:rPr>
            </w:pPr>
          </w:p>
        </w:tc>
        <w:tc>
          <w:tcPr>
            <w:tcW w:w="456" w:type="dxa"/>
          </w:tcPr>
          <w:p w:rsidR="003C4B4B" w:rsidRPr="003C4B4B" w:rsidRDefault="003C4B4B" w:rsidP="003C4B4B">
            <w:pPr>
              <w:jc w:val="center"/>
              <w:rPr>
                <w:sz w:val="24"/>
                <w:szCs w:val="24"/>
                <w:lang w:val="ru-RU"/>
              </w:rPr>
            </w:pPr>
          </w:p>
        </w:tc>
        <w:tc>
          <w:tcPr>
            <w:tcW w:w="456" w:type="dxa"/>
          </w:tcPr>
          <w:p w:rsidR="003C4B4B" w:rsidRPr="003C4B4B" w:rsidRDefault="003C4B4B" w:rsidP="003C4B4B">
            <w:pPr>
              <w:jc w:val="center"/>
              <w:rPr>
                <w:sz w:val="24"/>
                <w:szCs w:val="24"/>
                <w:lang w:val="ru-RU"/>
              </w:rPr>
            </w:pPr>
          </w:p>
        </w:tc>
        <w:tc>
          <w:tcPr>
            <w:tcW w:w="336" w:type="dxa"/>
          </w:tcPr>
          <w:p w:rsidR="003C4B4B" w:rsidRPr="003C4B4B" w:rsidRDefault="003C4B4B" w:rsidP="003C4B4B">
            <w:pPr>
              <w:jc w:val="center"/>
              <w:rPr>
                <w:sz w:val="24"/>
                <w:szCs w:val="24"/>
                <w:lang w:val="ru-RU"/>
              </w:rPr>
            </w:pPr>
          </w:p>
        </w:tc>
        <w:tc>
          <w:tcPr>
            <w:tcW w:w="556" w:type="dxa"/>
          </w:tcPr>
          <w:p w:rsidR="003C4B4B" w:rsidRPr="003C4B4B" w:rsidRDefault="003C4B4B" w:rsidP="003C4B4B">
            <w:pPr>
              <w:jc w:val="center"/>
              <w:rPr>
                <w:sz w:val="24"/>
                <w:szCs w:val="24"/>
                <w:lang w:val="ru-RU"/>
              </w:rPr>
            </w:pPr>
          </w:p>
        </w:tc>
        <w:tc>
          <w:tcPr>
            <w:tcW w:w="421" w:type="dxa"/>
          </w:tcPr>
          <w:p w:rsidR="003C4B4B" w:rsidRPr="003C4B4B" w:rsidRDefault="003C4B4B" w:rsidP="003C4B4B">
            <w:pPr>
              <w:jc w:val="center"/>
              <w:rPr>
                <w:sz w:val="24"/>
                <w:szCs w:val="24"/>
                <w:lang w:val="ru-RU"/>
              </w:rPr>
            </w:pPr>
          </w:p>
        </w:tc>
        <w:tc>
          <w:tcPr>
            <w:tcW w:w="556" w:type="dxa"/>
          </w:tcPr>
          <w:p w:rsidR="003C4B4B" w:rsidRPr="003C4B4B" w:rsidRDefault="003C4B4B" w:rsidP="003C4B4B">
            <w:pPr>
              <w:jc w:val="center"/>
              <w:rPr>
                <w:sz w:val="24"/>
                <w:szCs w:val="24"/>
                <w:lang w:val="ru-RU"/>
              </w:rPr>
            </w:pPr>
          </w:p>
        </w:tc>
        <w:tc>
          <w:tcPr>
            <w:tcW w:w="522" w:type="dxa"/>
          </w:tcPr>
          <w:p w:rsidR="003C4B4B" w:rsidRPr="003C4B4B" w:rsidRDefault="003C4B4B" w:rsidP="003C4B4B">
            <w:pPr>
              <w:jc w:val="center"/>
              <w:rPr>
                <w:sz w:val="24"/>
                <w:szCs w:val="24"/>
                <w:lang w:val="ru-RU"/>
              </w:rPr>
            </w:pPr>
          </w:p>
        </w:tc>
      </w:tr>
    </w:tbl>
    <w:p w:rsidR="003C4B4B" w:rsidRDefault="003C4B4B" w:rsidP="003C4B4B">
      <w:pPr>
        <w:pStyle w:val="Default"/>
        <w:rPr>
          <w:sz w:val="28"/>
          <w:szCs w:val="28"/>
        </w:rPr>
      </w:pPr>
      <w:r>
        <w:rPr>
          <w:sz w:val="28"/>
          <w:szCs w:val="28"/>
        </w:rPr>
        <w:t>Нижняя строка показывает, какой процент учеников справился с каждым заданием, сколько учеников (в %) не умеют выполнять задания по предложенным темам. С т</w:t>
      </w:r>
      <w:r>
        <w:rPr>
          <w:sz w:val="28"/>
          <w:szCs w:val="28"/>
        </w:rPr>
        <w:t>а</w:t>
      </w:r>
      <w:r>
        <w:rPr>
          <w:sz w:val="28"/>
          <w:szCs w:val="28"/>
        </w:rPr>
        <w:t>кими учениками следует провести занятия в индивидуальном порядке. В правой к</w:t>
      </w:r>
      <w:r>
        <w:rPr>
          <w:sz w:val="28"/>
          <w:szCs w:val="28"/>
        </w:rPr>
        <w:t>о</w:t>
      </w:r>
      <w:r>
        <w:rPr>
          <w:sz w:val="28"/>
          <w:szCs w:val="28"/>
        </w:rPr>
        <w:t xml:space="preserve">лонке определяется рейтинг ученика по итогам выполнения заданий. Анализ данной таблицы позволит учителю скорректировать свою работу. </w:t>
      </w:r>
    </w:p>
    <w:p w:rsidR="003C4B4B" w:rsidRPr="003C4B4B" w:rsidRDefault="003C4B4B" w:rsidP="003C4B4B">
      <w:pPr>
        <w:rPr>
          <w:sz w:val="28"/>
          <w:szCs w:val="28"/>
          <w:lang w:val="ru-RU"/>
        </w:rPr>
      </w:pPr>
      <w:r w:rsidRPr="003C4B4B">
        <w:rPr>
          <w:sz w:val="28"/>
          <w:szCs w:val="28"/>
          <w:lang w:val="ru-RU"/>
        </w:rPr>
        <w:t>В течение года ежемесячно педагог, ведущий курс по внеурочной деятельности, з</w:t>
      </w:r>
      <w:r w:rsidRPr="003C4B4B">
        <w:rPr>
          <w:sz w:val="28"/>
          <w:szCs w:val="28"/>
          <w:lang w:val="ru-RU"/>
        </w:rPr>
        <w:t>а</w:t>
      </w:r>
      <w:r w:rsidRPr="003C4B4B">
        <w:rPr>
          <w:sz w:val="28"/>
          <w:szCs w:val="28"/>
          <w:lang w:val="ru-RU"/>
        </w:rPr>
        <w:t>полняет лист индивидуальных достижений ученика</w:t>
      </w:r>
    </w:p>
    <w:p w:rsidR="003C4B4B" w:rsidRDefault="003C4B4B" w:rsidP="003C4B4B">
      <w:pPr>
        <w:pStyle w:val="Default"/>
        <w:jc w:val="center"/>
        <w:rPr>
          <w:sz w:val="28"/>
          <w:szCs w:val="28"/>
        </w:rPr>
      </w:pPr>
      <w:r>
        <w:rPr>
          <w:b/>
          <w:bCs/>
          <w:sz w:val="28"/>
          <w:szCs w:val="28"/>
        </w:rPr>
        <w:t>ЛИСТ</w:t>
      </w:r>
    </w:p>
    <w:p w:rsidR="003C4B4B" w:rsidRDefault="003C4B4B" w:rsidP="003C4B4B">
      <w:pPr>
        <w:pStyle w:val="Default"/>
        <w:jc w:val="center"/>
        <w:rPr>
          <w:sz w:val="28"/>
          <w:szCs w:val="28"/>
        </w:rPr>
      </w:pPr>
      <w:r>
        <w:rPr>
          <w:b/>
          <w:bCs/>
          <w:sz w:val="28"/>
          <w:szCs w:val="28"/>
        </w:rPr>
        <w:t>индивидуальных достижений ученика ______ класса</w:t>
      </w:r>
    </w:p>
    <w:p w:rsidR="003C4B4B" w:rsidRPr="003C4B4B" w:rsidRDefault="003C4B4B" w:rsidP="003C4B4B">
      <w:pPr>
        <w:jc w:val="center"/>
        <w:rPr>
          <w:b/>
          <w:bCs/>
          <w:sz w:val="28"/>
          <w:szCs w:val="28"/>
          <w:lang w:val="ru-RU"/>
        </w:rPr>
      </w:pPr>
      <w:r w:rsidRPr="003C4B4B">
        <w:rPr>
          <w:b/>
          <w:bCs/>
          <w:sz w:val="28"/>
          <w:szCs w:val="28"/>
          <w:lang w:val="ru-RU"/>
        </w:rPr>
        <w:t>по курсу внеурочной деятельности «_________________________________»</w:t>
      </w:r>
    </w:p>
    <w:p w:rsidR="003C4B4B" w:rsidRDefault="003C4B4B" w:rsidP="003C4B4B">
      <w:pPr>
        <w:pStyle w:val="Default"/>
        <w:rPr>
          <w:sz w:val="28"/>
          <w:szCs w:val="28"/>
        </w:rPr>
      </w:pPr>
      <w:r>
        <w:rPr>
          <w:sz w:val="28"/>
          <w:szCs w:val="28"/>
        </w:rPr>
        <w:t xml:space="preserve">Анализ этих листов позволяет педагогу определить уровень сформированности УУД. </w:t>
      </w:r>
    </w:p>
    <w:p w:rsidR="003C4B4B" w:rsidRDefault="003C4B4B" w:rsidP="003C4B4B">
      <w:pPr>
        <w:pStyle w:val="Default"/>
        <w:rPr>
          <w:sz w:val="28"/>
          <w:szCs w:val="28"/>
        </w:rPr>
      </w:pPr>
      <w:r>
        <w:rPr>
          <w:sz w:val="28"/>
          <w:szCs w:val="28"/>
        </w:rPr>
        <w:t>Детям со средним уровнем педагог должен помочь к концу года достичь более выс</w:t>
      </w:r>
      <w:r>
        <w:rPr>
          <w:sz w:val="28"/>
          <w:szCs w:val="28"/>
        </w:rPr>
        <w:t>о</w:t>
      </w:r>
      <w:r>
        <w:rPr>
          <w:sz w:val="28"/>
          <w:szCs w:val="28"/>
        </w:rPr>
        <w:t xml:space="preserve">ких результатов. Обучающихся с низким уровнем формирования УУД педагог должен постоянно активизировать, поддерживать их интерес в этом виде деятельности. </w:t>
      </w:r>
    </w:p>
    <w:p w:rsidR="003C4B4B" w:rsidRDefault="003C4B4B" w:rsidP="003C4B4B">
      <w:pPr>
        <w:pStyle w:val="Default"/>
        <w:rPr>
          <w:sz w:val="28"/>
          <w:szCs w:val="28"/>
        </w:rPr>
      </w:pPr>
      <w:r>
        <w:rPr>
          <w:sz w:val="28"/>
          <w:szCs w:val="28"/>
        </w:rPr>
        <w:t>Следующая карта развития метапредметных результатов заполняется педагогом в конце учебного года и позволяет определить уровень формирования метапредметных результатов</w:t>
      </w:r>
    </w:p>
    <w:p w:rsidR="003C4B4B" w:rsidRDefault="003C4B4B" w:rsidP="003C4B4B">
      <w:pPr>
        <w:pStyle w:val="Default"/>
        <w:rPr>
          <w:sz w:val="28"/>
          <w:szCs w:val="28"/>
        </w:rPr>
      </w:pPr>
      <w:r>
        <w:rPr>
          <w:sz w:val="28"/>
          <w:szCs w:val="28"/>
        </w:rPr>
        <w:t xml:space="preserve">  </w:t>
      </w:r>
    </w:p>
    <w:p w:rsidR="003C4B4B" w:rsidRDefault="003C4B4B" w:rsidP="003C4B4B">
      <w:pPr>
        <w:pStyle w:val="Default"/>
        <w:jc w:val="center"/>
        <w:rPr>
          <w:sz w:val="28"/>
          <w:szCs w:val="28"/>
        </w:rPr>
      </w:pPr>
      <w:r>
        <w:rPr>
          <w:b/>
          <w:bCs/>
          <w:sz w:val="28"/>
          <w:szCs w:val="28"/>
        </w:rPr>
        <w:t>Карта развития метапредметных результатов</w:t>
      </w:r>
    </w:p>
    <w:p w:rsidR="003C4B4B" w:rsidRDefault="003C4B4B" w:rsidP="003C4B4B">
      <w:pPr>
        <w:pStyle w:val="Default"/>
        <w:jc w:val="center"/>
        <w:rPr>
          <w:sz w:val="28"/>
          <w:szCs w:val="28"/>
        </w:rPr>
      </w:pPr>
      <w:r>
        <w:rPr>
          <w:b/>
          <w:bCs/>
          <w:sz w:val="28"/>
          <w:szCs w:val="28"/>
        </w:rPr>
        <w:t>курса внеурочной деятельности «__________________________________»</w:t>
      </w:r>
    </w:p>
    <w:p w:rsidR="003C4B4B" w:rsidRPr="003C4B4B" w:rsidRDefault="003C4B4B" w:rsidP="003C4B4B">
      <w:pPr>
        <w:jc w:val="center"/>
        <w:rPr>
          <w:b/>
          <w:bCs/>
          <w:sz w:val="28"/>
          <w:szCs w:val="28"/>
          <w:lang w:val="ru-RU"/>
        </w:rPr>
      </w:pPr>
      <w:r w:rsidRPr="003C4B4B">
        <w:rPr>
          <w:b/>
          <w:bCs/>
          <w:sz w:val="28"/>
          <w:szCs w:val="28"/>
          <w:lang w:val="ru-RU"/>
        </w:rPr>
        <w:t>ученика ____ класса Ф.И._______________________________________________</w:t>
      </w:r>
    </w:p>
    <w:tbl>
      <w:tblPr>
        <w:tblStyle w:val="a7"/>
        <w:tblW w:w="0" w:type="auto"/>
        <w:tblInd w:w="712" w:type="dxa"/>
        <w:tblLook w:val="04A0"/>
      </w:tblPr>
      <w:tblGrid>
        <w:gridCol w:w="7763"/>
        <w:gridCol w:w="850"/>
        <w:gridCol w:w="958"/>
      </w:tblGrid>
      <w:tr w:rsidR="003C4B4B" w:rsidRPr="00450A7E" w:rsidTr="003C4B4B">
        <w:tc>
          <w:tcPr>
            <w:tcW w:w="7763" w:type="dxa"/>
          </w:tcPr>
          <w:p w:rsidR="003C4B4B" w:rsidRPr="00450A7E" w:rsidRDefault="003C4B4B" w:rsidP="003C4B4B">
            <w:pPr>
              <w:jc w:val="center"/>
              <w:rPr>
                <w:sz w:val="24"/>
                <w:szCs w:val="24"/>
              </w:rPr>
            </w:pPr>
            <w:r w:rsidRPr="00450A7E">
              <w:rPr>
                <w:sz w:val="24"/>
                <w:szCs w:val="24"/>
              </w:rPr>
              <w:t>Метапредметные результаты</w:t>
            </w:r>
          </w:p>
        </w:tc>
        <w:tc>
          <w:tcPr>
            <w:tcW w:w="850" w:type="dxa"/>
          </w:tcPr>
          <w:p w:rsidR="003C4B4B" w:rsidRPr="00450A7E" w:rsidRDefault="003C4B4B" w:rsidP="003C4B4B">
            <w:pPr>
              <w:jc w:val="center"/>
              <w:rPr>
                <w:sz w:val="24"/>
                <w:szCs w:val="24"/>
              </w:rPr>
            </w:pPr>
            <w:r w:rsidRPr="00450A7E">
              <w:rPr>
                <w:sz w:val="24"/>
                <w:szCs w:val="24"/>
              </w:rPr>
              <w:t>да</w:t>
            </w:r>
          </w:p>
        </w:tc>
        <w:tc>
          <w:tcPr>
            <w:tcW w:w="958" w:type="dxa"/>
          </w:tcPr>
          <w:p w:rsidR="003C4B4B" w:rsidRPr="00450A7E" w:rsidRDefault="003C4B4B" w:rsidP="003C4B4B">
            <w:pPr>
              <w:jc w:val="center"/>
              <w:rPr>
                <w:sz w:val="24"/>
                <w:szCs w:val="24"/>
              </w:rPr>
            </w:pPr>
            <w:r w:rsidRPr="00450A7E">
              <w:rPr>
                <w:sz w:val="24"/>
                <w:szCs w:val="24"/>
              </w:rPr>
              <w:t>нет</w:t>
            </w:r>
          </w:p>
        </w:tc>
      </w:tr>
      <w:tr w:rsidR="003C4B4B" w:rsidRPr="00450A7E" w:rsidTr="003C4B4B">
        <w:tc>
          <w:tcPr>
            <w:tcW w:w="7763" w:type="dxa"/>
          </w:tcPr>
          <w:p w:rsidR="003C4B4B" w:rsidRPr="003C4B4B" w:rsidRDefault="003C4B4B" w:rsidP="003C4B4B">
            <w:pPr>
              <w:pStyle w:val="Default"/>
            </w:pPr>
            <w:r w:rsidRPr="00450A7E">
              <w:t xml:space="preserve">Высокая мотивация к …….. </w:t>
            </w:r>
          </w:p>
        </w:tc>
        <w:tc>
          <w:tcPr>
            <w:tcW w:w="850" w:type="dxa"/>
          </w:tcPr>
          <w:p w:rsidR="003C4B4B" w:rsidRPr="00450A7E" w:rsidRDefault="003C4B4B" w:rsidP="003C4B4B">
            <w:pPr>
              <w:jc w:val="center"/>
              <w:rPr>
                <w:sz w:val="24"/>
                <w:szCs w:val="24"/>
              </w:rPr>
            </w:pPr>
          </w:p>
        </w:tc>
        <w:tc>
          <w:tcPr>
            <w:tcW w:w="958" w:type="dxa"/>
          </w:tcPr>
          <w:p w:rsidR="003C4B4B" w:rsidRPr="00450A7E" w:rsidRDefault="003C4B4B" w:rsidP="003C4B4B">
            <w:pPr>
              <w:jc w:val="center"/>
              <w:rPr>
                <w:sz w:val="24"/>
                <w:szCs w:val="24"/>
              </w:rPr>
            </w:pPr>
          </w:p>
        </w:tc>
      </w:tr>
      <w:tr w:rsidR="003C4B4B" w:rsidRPr="006F6A29" w:rsidTr="003C4B4B">
        <w:tc>
          <w:tcPr>
            <w:tcW w:w="7763" w:type="dxa"/>
          </w:tcPr>
          <w:tbl>
            <w:tblPr>
              <w:tblW w:w="0" w:type="auto"/>
              <w:tblBorders>
                <w:top w:val="nil"/>
                <w:left w:val="nil"/>
                <w:bottom w:val="nil"/>
                <w:right w:val="nil"/>
              </w:tblBorders>
              <w:tblLook w:val="0000"/>
            </w:tblPr>
            <w:tblGrid>
              <w:gridCol w:w="4929"/>
            </w:tblGrid>
            <w:tr w:rsidR="003C4B4B" w:rsidRPr="006F6A29" w:rsidTr="003C4B4B">
              <w:trPr>
                <w:trHeight w:val="127"/>
              </w:trPr>
              <w:tc>
                <w:tcPr>
                  <w:tcW w:w="0" w:type="auto"/>
                </w:tcPr>
                <w:p w:rsidR="003C4B4B" w:rsidRPr="00450A7E" w:rsidRDefault="003C4B4B" w:rsidP="003C4B4B">
                  <w:pPr>
                    <w:pStyle w:val="Default"/>
                  </w:pPr>
                  <w:r w:rsidRPr="00450A7E">
                    <w:t xml:space="preserve">Проявляет настойчивость в достижении цели. </w:t>
                  </w:r>
                </w:p>
              </w:tc>
            </w:tr>
          </w:tbl>
          <w:p w:rsidR="003C4B4B" w:rsidRPr="003C4B4B" w:rsidRDefault="003C4B4B" w:rsidP="003C4B4B">
            <w:pPr>
              <w:rPr>
                <w:sz w:val="24"/>
                <w:szCs w:val="24"/>
                <w:lang w:val="ru-RU"/>
              </w:rPr>
            </w:pPr>
          </w:p>
        </w:tc>
        <w:tc>
          <w:tcPr>
            <w:tcW w:w="850" w:type="dxa"/>
          </w:tcPr>
          <w:p w:rsidR="003C4B4B" w:rsidRPr="003C4B4B" w:rsidRDefault="003C4B4B" w:rsidP="003C4B4B">
            <w:pPr>
              <w:jc w:val="center"/>
              <w:rPr>
                <w:sz w:val="24"/>
                <w:szCs w:val="24"/>
                <w:lang w:val="ru-RU"/>
              </w:rPr>
            </w:pPr>
          </w:p>
        </w:tc>
        <w:tc>
          <w:tcPr>
            <w:tcW w:w="958" w:type="dxa"/>
          </w:tcPr>
          <w:p w:rsidR="003C4B4B" w:rsidRPr="003C4B4B" w:rsidRDefault="003C4B4B" w:rsidP="003C4B4B">
            <w:pPr>
              <w:jc w:val="center"/>
              <w:rPr>
                <w:sz w:val="24"/>
                <w:szCs w:val="24"/>
                <w:lang w:val="ru-RU"/>
              </w:rPr>
            </w:pPr>
          </w:p>
        </w:tc>
      </w:tr>
      <w:tr w:rsidR="003C4B4B" w:rsidRPr="00450A7E" w:rsidTr="003C4B4B">
        <w:tc>
          <w:tcPr>
            <w:tcW w:w="7763" w:type="dxa"/>
          </w:tcPr>
          <w:p w:rsidR="003C4B4B" w:rsidRPr="00450A7E" w:rsidRDefault="003C4B4B" w:rsidP="003C4B4B">
            <w:pPr>
              <w:rPr>
                <w:sz w:val="24"/>
                <w:szCs w:val="24"/>
              </w:rPr>
            </w:pPr>
            <w:r w:rsidRPr="00450A7E">
              <w:rPr>
                <w:sz w:val="24"/>
                <w:szCs w:val="24"/>
              </w:rPr>
              <w:t>Применяет методы наблюдения</w:t>
            </w:r>
          </w:p>
        </w:tc>
        <w:tc>
          <w:tcPr>
            <w:tcW w:w="850" w:type="dxa"/>
          </w:tcPr>
          <w:p w:rsidR="003C4B4B" w:rsidRPr="00450A7E" w:rsidRDefault="003C4B4B" w:rsidP="003C4B4B">
            <w:pPr>
              <w:jc w:val="center"/>
              <w:rPr>
                <w:sz w:val="24"/>
                <w:szCs w:val="24"/>
              </w:rPr>
            </w:pPr>
          </w:p>
        </w:tc>
        <w:tc>
          <w:tcPr>
            <w:tcW w:w="958" w:type="dxa"/>
          </w:tcPr>
          <w:p w:rsidR="003C4B4B" w:rsidRPr="00450A7E" w:rsidRDefault="003C4B4B" w:rsidP="003C4B4B">
            <w:pPr>
              <w:jc w:val="center"/>
              <w:rPr>
                <w:sz w:val="24"/>
                <w:szCs w:val="24"/>
              </w:rPr>
            </w:pPr>
          </w:p>
        </w:tc>
      </w:tr>
      <w:tr w:rsidR="003C4B4B" w:rsidRPr="00450A7E" w:rsidTr="003C4B4B">
        <w:tc>
          <w:tcPr>
            <w:tcW w:w="7763" w:type="dxa"/>
          </w:tcPr>
          <w:p w:rsidR="003C4B4B" w:rsidRPr="003C4B4B" w:rsidRDefault="003C4B4B" w:rsidP="003C4B4B">
            <w:pPr>
              <w:pStyle w:val="Default"/>
            </w:pPr>
            <w:r w:rsidRPr="00450A7E">
              <w:t xml:space="preserve">Оценивает …. </w:t>
            </w:r>
          </w:p>
        </w:tc>
        <w:tc>
          <w:tcPr>
            <w:tcW w:w="850" w:type="dxa"/>
          </w:tcPr>
          <w:p w:rsidR="003C4B4B" w:rsidRPr="00450A7E" w:rsidRDefault="003C4B4B" w:rsidP="003C4B4B">
            <w:pPr>
              <w:jc w:val="center"/>
              <w:rPr>
                <w:sz w:val="24"/>
                <w:szCs w:val="24"/>
              </w:rPr>
            </w:pPr>
          </w:p>
        </w:tc>
        <w:tc>
          <w:tcPr>
            <w:tcW w:w="958" w:type="dxa"/>
          </w:tcPr>
          <w:p w:rsidR="003C4B4B" w:rsidRPr="00450A7E" w:rsidRDefault="003C4B4B" w:rsidP="003C4B4B">
            <w:pPr>
              <w:jc w:val="center"/>
              <w:rPr>
                <w:sz w:val="24"/>
                <w:szCs w:val="24"/>
              </w:rPr>
            </w:pPr>
          </w:p>
        </w:tc>
      </w:tr>
      <w:tr w:rsidR="003C4B4B" w:rsidRPr="006F6A29" w:rsidTr="003C4B4B">
        <w:tc>
          <w:tcPr>
            <w:tcW w:w="7763" w:type="dxa"/>
          </w:tcPr>
          <w:p w:rsidR="003C4B4B" w:rsidRPr="003C4B4B" w:rsidRDefault="003C4B4B" w:rsidP="003C4B4B">
            <w:pPr>
              <w:pStyle w:val="Default"/>
            </w:pPr>
            <w:r w:rsidRPr="00450A7E">
              <w:t xml:space="preserve">Обсуждает проблемные вопросы с учителем. </w:t>
            </w:r>
          </w:p>
        </w:tc>
        <w:tc>
          <w:tcPr>
            <w:tcW w:w="850" w:type="dxa"/>
          </w:tcPr>
          <w:p w:rsidR="003C4B4B" w:rsidRPr="003C4B4B" w:rsidRDefault="003C4B4B" w:rsidP="003C4B4B">
            <w:pPr>
              <w:jc w:val="center"/>
              <w:rPr>
                <w:sz w:val="24"/>
                <w:szCs w:val="24"/>
                <w:lang w:val="ru-RU"/>
              </w:rPr>
            </w:pPr>
          </w:p>
        </w:tc>
        <w:tc>
          <w:tcPr>
            <w:tcW w:w="958" w:type="dxa"/>
          </w:tcPr>
          <w:p w:rsidR="003C4B4B" w:rsidRPr="003C4B4B" w:rsidRDefault="003C4B4B" w:rsidP="003C4B4B">
            <w:pPr>
              <w:jc w:val="center"/>
              <w:rPr>
                <w:sz w:val="24"/>
                <w:szCs w:val="24"/>
                <w:lang w:val="ru-RU"/>
              </w:rPr>
            </w:pPr>
          </w:p>
        </w:tc>
      </w:tr>
      <w:tr w:rsidR="003C4B4B" w:rsidRPr="006F6A29" w:rsidTr="003C4B4B">
        <w:tc>
          <w:tcPr>
            <w:tcW w:w="7763" w:type="dxa"/>
          </w:tcPr>
          <w:p w:rsidR="003C4B4B" w:rsidRPr="003C4B4B" w:rsidRDefault="003C4B4B" w:rsidP="003C4B4B">
            <w:pPr>
              <w:pStyle w:val="Default"/>
            </w:pPr>
            <w:r w:rsidRPr="00450A7E">
              <w:t>Строит работу на принципах уважения и доброжелательности, взаим</w:t>
            </w:r>
            <w:r w:rsidRPr="00450A7E">
              <w:t>о</w:t>
            </w:r>
            <w:r w:rsidRPr="00450A7E">
              <w:t xml:space="preserve">помощи </w:t>
            </w:r>
          </w:p>
        </w:tc>
        <w:tc>
          <w:tcPr>
            <w:tcW w:w="850" w:type="dxa"/>
          </w:tcPr>
          <w:p w:rsidR="003C4B4B" w:rsidRPr="003C4B4B" w:rsidRDefault="003C4B4B" w:rsidP="003C4B4B">
            <w:pPr>
              <w:jc w:val="center"/>
              <w:rPr>
                <w:sz w:val="24"/>
                <w:szCs w:val="24"/>
                <w:lang w:val="ru-RU"/>
              </w:rPr>
            </w:pPr>
          </w:p>
        </w:tc>
        <w:tc>
          <w:tcPr>
            <w:tcW w:w="958" w:type="dxa"/>
          </w:tcPr>
          <w:p w:rsidR="003C4B4B" w:rsidRPr="003C4B4B" w:rsidRDefault="003C4B4B" w:rsidP="003C4B4B">
            <w:pPr>
              <w:jc w:val="center"/>
              <w:rPr>
                <w:sz w:val="24"/>
                <w:szCs w:val="24"/>
                <w:lang w:val="ru-RU"/>
              </w:rPr>
            </w:pPr>
          </w:p>
        </w:tc>
      </w:tr>
      <w:tr w:rsidR="003C4B4B" w:rsidRPr="006F6A29" w:rsidTr="003C4B4B">
        <w:tc>
          <w:tcPr>
            <w:tcW w:w="7763" w:type="dxa"/>
          </w:tcPr>
          <w:p w:rsidR="003C4B4B" w:rsidRPr="003C4B4B" w:rsidRDefault="003C4B4B" w:rsidP="003C4B4B">
            <w:pPr>
              <w:pStyle w:val="Default"/>
            </w:pPr>
            <w:r w:rsidRPr="00450A7E">
              <w:t>Сравнивает результаты своей деятельности с результатами других уч</w:t>
            </w:r>
            <w:r w:rsidRPr="00450A7E">
              <w:t>а</w:t>
            </w:r>
            <w:r w:rsidRPr="00450A7E">
              <w:t xml:space="preserve">щихся. </w:t>
            </w:r>
          </w:p>
        </w:tc>
        <w:tc>
          <w:tcPr>
            <w:tcW w:w="850" w:type="dxa"/>
          </w:tcPr>
          <w:p w:rsidR="003C4B4B" w:rsidRPr="003C4B4B" w:rsidRDefault="003C4B4B" w:rsidP="003C4B4B">
            <w:pPr>
              <w:jc w:val="center"/>
              <w:rPr>
                <w:sz w:val="24"/>
                <w:szCs w:val="24"/>
                <w:lang w:val="ru-RU"/>
              </w:rPr>
            </w:pPr>
          </w:p>
        </w:tc>
        <w:tc>
          <w:tcPr>
            <w:tcW w:w="958" w:type="dxa"/>
          </w:tcPr>
          <w:p w:rsidR="003C4B4B" w:rsidRPr="003C4B4B" w:rsidRDefault="003C4B4B" w:rsidP="003C4B4B">
            <w:pPr>
              <w:jc w:val="center"/>
              <w:rPr>
                <w:sz w:val="24"/>
                <w:szCs w:val="24"/>
                <w:lang w:val="ru-RU"/>
              </w:rPr>
            </w:pPr>
          </w:p>
        </w:tc>
      </w:tr>
      <w:tr w:rsidR="003C4B4B" w:rsidRPr="006F6A29" w:rsidTr="003C4B4B">
        <w:tc>
          <w:tcPr>
            <w:tcW w:w="7763" w:type="dxa"/>
          </w:tcPr>
          <w:p w:rsidR="003C4B4B" w:rsidRPr="00450A7E" w:rsidRDefault="003C4B4B" w:rsidP="003C4B4B">
            <w:pPr>
              <w:pStyle w:val="Default"/>
            </w:pPr>
            <w:r w:rsidRPr="00450A7E">
              <w:t>Определяет успешность выполнения своего задания в диалоге с учит</w:t>
            </w:r>
            <w:r w:rsidRPr="00450A7E">
              <w:t>е</w:t>
            </w:r>
            <w:r w:rsidRPr="00450A7E">
              <w:t xml:space="preserve">лем. </w:t>
            </w:r>
          </w:p>
        </w:tc>
        <w:tc>
          <w:tcPr>
            <w:tcW w:w="850" w:type="dxa"/>
          </w:tcPr>
          <w:p w:rsidR="003C4B4B" w:rsidRPr="003C4B4B" w:rsidRDefault="003C4B4B" w:rsidP="003C4B4B">
            <w:pPr>
              <w:jc w:val="center"/>
              <w:rPr>
                <w:sz w:val="24"/>
                <w:szCs w:val="24"/>
                <w:lang w:val="ru-RU"/>
              </w:rPr>
            </w:pPr>
          </w:p>
        </w:tc>
        <w:tc>
          <w:tcPr>
            <w:tcW w:w="958" w:type="dxa"/>
          </w:tcPr>
          <w:p w:rsidR="003C4B4B" w:rsidRPr="003C4B4B" w:rsidRDefault="003C4B4B" w:rsidP="003C4B4B">
            <w:pPr>
              <w:jc w:val="center"/>
              <w:rPr>
                <w:sz w:val="24"/>
                <w:szCs w:val="24"/>
                <w:lang w:val="ru-RU"/>
              </w:rPr>
            </w:pPr>
          </w:p>
        </w:tc>
      </w:tr>
      <w:tr w:rsidR="003C4B4B" w:rsidRPr="006F6A29" w:rsidTr="003C4B4B">
        <w:tc>
          <w:tcPr>
            <w:tcW w:w="7763" w:type="dxa"/>
          </w:tcPr>
          <w:p w:rsidR="003C4B4B" w:rsidRPr="00450A7E" w:rsidRDefault="003C4B4B" w:rsidP="003C4B4B">
            <w:pPr>
              <w:pStyle w:val="Default"/>
            </w:pPr>
            <w:r w:rsidRPr="00450A7E">
              <w:t xml:space="preserve">Понимает причины успеха/неуспеха своей деятельности; </w:t>
            </w:r>
          </w:p>
        </w:tc>
        <w:tc>
          <w:tcPr>
            <w:tcW w:w="850" w:type="dxa"/>
          </w:tcPr>
          <w:p w:rsidR="003C4B4B" w:rsidRPr="003C4B4B" w:rsidRDefault="003C4B4B" w:rsidP="003C4B4B">
            <w:pPr>
              <w:jc w:val="center"/>
              <w:rPr>
                <w:sz w:val="24"/>
                <w:szCs w:val="24"/>
                <w:lang w:val="ru-RU"/>
              </w:rPr>
            </w:pPr>
          </w:p>
        </w:tc>
        <w:tc>
          <w:tcPr>
            <w:tcW w:w="958" w:type="dxa"/>
          </w:tcPr>
          <w:p w:rsidR="003C4B4B" w:rsidRPr="003C4B4B" w:rsidRDefault="003C4B4B" w:rsidP="003C4B4B">
            <w:pPr>
              <w:jc w:val="center"/>
              <w:rPr>
                <w:sz w:val="24"/>
                <w:szCs w:val="24"/>
                <w:lang w:val="ru-RU"/>
              </w:rPr>
            </w:pPr>
          </w:p>
        </w:tc>
      </w:tr>
      <w:tr w:rsidR="003C4B4B" w:rsidRPr="006F6A29" w:rsidTr="003C4B4B">
        <w:tc>
          <w:tcPr>
            <w:tcW w:w="7763" w:type="dxa"/>
          </w:tcPr>
          <w:p w:rsidR="003C4B4B" w:rsidRPr="00450A7E" w:rsidRDefault="003C4B4B" w:rsidP="003C4B4B">
            <w:pPr>
              <w:pStyle w:val="Default"/>
            </w:pPr>
            <w:r w:rsidRPr="00450A7E">
              <w:t>Обладает волевой саморегуляцией в ходе приобретения опыта колле</w:t>
            </w:r>
            <w:r w:rsidRPr="00450A7E">
              <w:t>к</w:t>
            </w:r>
            <w:r w:rsidRPr="00450A7E">
              <w:t xml:space="preserve">тивного публичного выступления и при подготовке к нему </w:t>
            </w:r>
          </w:p>
        </w:tc>
        <w:tc>
          <w:tcPr>
            <w:tcW w:w="850" w:type="dxa"/>
          </w:tcPr>
          <w:p w:rsidR="003C4B4B" w:rsidRPr="003C4B4B" w:rsidRDefault="003C4B4B" w:rsidP="003C4B4B">
            <w:pPr>
              <w:jc w:val="center"/>
              <w:rPr>
                <w:sz w:val="24"/>
                <w:szCs w:val="24"/>
                <w:lang w:val="ru-RU"/>
              </w:rPr>
            </w:pPr>
          </w:p>
        </w:tc>
        <w:tc>
          <w:tcPr>
            <w:tcW w:w="958" w:type="dxa"/>
          </w:tcPr>
          <w:p w:rsidR="003C4B4B" w:rsidRPr="003C4B4B" w:rsidRDefault="003C4B4B" w:rsidP="003C4B4B">
            <w:pPr>
              <w:jc w:val="center"/>
              <w:rPr>
                <w:sz w:val="24"/>
                <w:szCs w:val="24"/>
                <w:lang w:val="ru-RU"/>
              </w:rPr>
            </w:pPr>
          </w:p>
        </w:tc>
      </w:tr>
      <w:tr w:rsidR="003C4B4B" w:rsidRPr="006F6A29" w:rsidTr="003C4B4B">
        <w:tc>
          <w:tcPr>
            <w:tcW w:w="7763" w:type="dxa"/>
          </w:tcPr>
          <w:p w:rsidR="003C4B4B" w:rsidRPr="00450A7E" w:rsidRDefault="003C4B4B" w:rsidP="003C4B4B">
            <w:pPr>
              <w:pStyle w:val="Default"/>
            </w:pPr>
            <w:r w:rsidRPr="00450A7E">
              <w:t>Объясняет свои чувства и ощущения от созерцаемых произведений и</w:t>
            </w:r>
            <w:r w:rsidRPr="00450A7E">
              <w:t>с</w:t>
            </w:r>
            <w:r w:rsidRPr="00450A7E">
              <w:lastRenderedPageBreak/>
              <w:t xml:space="preserve">кусства </w:t>
            </w:r>
          </w:p>
        </w:tc>
        <w:tc>
          <w:tcPr>
            <w:tcW w:w="850" w:type="dxa"/>
          </w:tcPr>
          <w:p w:rsidR="003C4B4B" w:rsidRPr="003C4B4B" w:rsidRDefault="003C4B4B" w:rsidP="003C4B4B">
            <w:pPr>
              <w:jc w:val="center"/>
              <w:rPr>
                <w:sz w:val="24"/>
                <w:szCs w:val="24"/>
                <w:lang w:val="ru-RU"/>
              </w:rPr>
            </w:pPr>
          </w:p>
        </w:tc>
        <w:tc>
          <w:tcPr>
            <w:tcW w:w="958" w:type="dxa"/>
          </w:tcPr>
          <w:p w:rsidR="003C4B4B" w:rsidRPr="003C4B4B" w:rsidRDefault="003C4B4B" w:rsidP="003C4B4B">
            <w:pPr>
              <w:jc w:val="center"/>
              <w:rPr>
                <w:sz w:val="24"/>
                <w:szCs w:val="24"/>
                <w:lang w:val="ru-RU"/>
              </w:rPr>
            </w:pPr>
          </w:p>
        </w:tc>
      </w:tr>
      <w:tr w:rsidR="003C4B4B" w:rsidRPr="006F6A29" w:rsidTr="003C4B4B">
        <w:tc>
          <w:tcPr>
            <w:tcW w:w="7763" w:type="dxa"/>
          </w:tcPr>
          <w:p w:rsidR="003C4B4B" w:rsidRPr="00450A7E" w:rsidRDefault="003C4B4B" w:rsidP="003C4B4B">
            <w:pPr>
              <w:pStyle w:val="Default"/>
            </w:pPr>
            <w:r w:rsidRPr="00450A7E">
              <w:lastRenderedPageBreak/>
              <w:t xml:space="preserve">Вступает в беседу и обсуждение на занятии и в жизни </w:t>
            </w:r>
          </w:p>
        </w:tc>
        <w:tc>
          <w:tcPr>
            <w:tcW w:w="850" w:type="dxa"/>
          </w:tcPr>
          <w:p w:rsidR="003C4B4B" w:rsidRPr="003C4B4B" w:rsidRDefault="003C4B4B" w:rsidP="003C4B4B">
            <w:pPr>
              <w:jc w:val="center"/>
              <w:rPr>
                <w:sz w:val="24"/>
                <w:szCs w:val="24"/>
                <w:lang w:val="ru-RU"/>
              </w:rPr>
            </w:pPr>
          </w:p>
        </w:tc>
        <w:tc>
          <w:tcPr>
            <w:tcW w:w="958" w:type="dxa"/>
          </w:tcPr>
          <w:p w:rsidR="003C4B4B" w:rsidRPr="003C4B4B" w:rsidRDefault="003C4B4B" w:rsidP="003C4B4B">
            <w:pPr>
              <w:jc w:val="center"/>
              <w:rPr>
                <w:sz w:val="24"/>
                <w:szCs w:val="24"/>
                <w:lang w:val="ru-RU"/>
              </w:rPr>
            </w:pPr>
          </w:p>
        </w:tc>
      </w:tr>
    </w:tbl>
    <w:p w:rsidR="003C4B4B" w:rsidRDefault="003C4B4B" w:rsidP="003C4B4B">
      <w:pPr>
        <w:pStyle w:val="Default"/>
        <w:ind w:firstLine="720"/>
        <w:rPr>
          <w:sz w:val="28"/>
          <w:szCs w:val="28"/>
        </w:rPr>
      </w:pPr>
      <w:r>
        <w:rPr>
          <w:sz w:val="28"/>
          <w:szCs w:val="28"/>
        </w:rPr>
        <w:t xml:space="preserve">Если обучающийся набирает 10-12 положительных ответов. У него высокий уровень формирования метапредметных результатов. </w:t>
      </w:r>
    </w:p>
    <w:p w:rsidR="003C4B4B" w:rsidRDefault="003C4B4B" w:rsidP="003C4B4B">
      <w:pPr>
        <w:pStyle w:val="Default"/>
        <w:rPr>
          <w:sz w:val="28"/>
          <w:szCs w:val="28"/>
        </w:rPr>
      </w:pPr>
      <w:r>
        <w:rPr>
          <w:sz w:val="28"/>
          <w:szCs w:val="28"/>
        </w:rPr>
        <w:t xml:space="preserve">7-8 положительных ответов – средний уровень формирования. Учителю необходимо больше обращать внимания на работу с этим обучающимся. </w:t>
      </w:r>
    </w:p>
    <w:p w:rsidR="003C4B4B" w:rsidRDefault="003C4B4B" w:rsidP="003C4B4B">
      <w:pPr>
        <w:pStyle w:val="Default"/>
        <w:rPr>
          <w:sz w:val="28"/>
          <w:szCs w:val="28"/>
        </w:rPr>
      </w:pPr>
      <w:r>
        <w:rPr>
          <w:sz w:val="28"/>
          <w:szCs w:val="28"/>
        </w:rPr>
        <w:t>5-6 положительных ответов – низкий уровень формирования. Учитель должен постр</w:t>
      </w:r>
      <w:r>
        <w:rPr>
          <w:sz w:val="28"/>
          <w:szCs w:val="28"/>
        </w:rPr>
        <w:t>о</w:t>
      </w:r>
      <w:r>
        <w:rPr>
          <w:sz w:val="28"/>
          <w:szCs w:val="28"/>
        </w:rPr>
        <w:t>ить работу с данным учеником так, чтобы в следующем году повысить уровень фо</w:t>
      </w:r>
      <w:r>
        <w:rPr>
          <w:sz w:val="28"/>
          <w:szCs w:val="28"/>
        </w:rPr>
        <w:t>р</w:t>
      </w:r>
      <w:r>
        <w:rPr>
          <w:sz w:val="28"/>
          <w:szCs w:val="28"/>
        </w:rPr>
        <w:t xml:space="preserve">мирования метапредметных результатов. </w:t>
      </w:r>
    </w:p>
    <w:p w:rsidR="003C4B4B" w:rsidRPr="003C4B4B" w:rsidRDefault="003C4B4B" w:rsidP="003C4B4B">
      <w:pPr>
        <w:rPr>
          <w:sz w:val="28"/>
          <w:szCs w:val="28"/>
          <w:lang w:val="ru-RU"/>
        </w:rPr>
      </w:pPr>
      <w:r w:rsidRPr="003C4B4B">
        <w:rPr>
          <w:sz w:val="28"/>
          <w:szCs w:val="28"/>
          <w:lang w:val="ru-RU"/>
        </w:rPr>
        <w:t>Мониторинг сформированности универсальных учебных действий проводится в нач</w:t>
      </w:r>
      <w:r w:rsidRPr="003C4B4B">
        <w:rPr>
          <w:sz w:val="28"/>
          <w:szCs w:val="28"/>
          <w:lang w:val="ru-RU"/>
        </w:rPr>
        <w:t>а</w:t>
      </w:r>
      <w:r w:rsidRPr="003C4B4B">
        <w:rPr>
          <w:sz w:val="28"/>
          <w:szCs w:val="28"/>
          <w:lang w:val="ru-RU"/>
        </w:rPr>
        <w:t>ле и в конце каждого учебного года. Стартовая диагностика в начале учебного года позволяет сформулировать систему учебных задач на развитие способностей к ре</w:t>
      </w:r>
      <w:r w:rsidRPr="003C4B4B">
        <w:rPr>
          <w:sz w:val="28"/>
          <w:szCs w:val="28"/>
          <w:lang w:val="ru-RU"/>
        </w:rPr>
        <w:t>ф</w:t>
      </w:r>
      <w:r w:rsidRPr="003C4B4B">
        <w:rPr>
          <w:sz w:val="28"/>
          <w:szCs w:val="28"/>
          <w:lang w:val="ru-RU"/>
        </w:rPr>
        <w:t xml:space="preserve">лексии, сотрудничеству и </w:t>
      </w:r>
      <w:r w:rsidRPr="003C4B4B">
        <w:rPr>
          <w:bCs/>
          <w:sz w:val="28"/>
          <w:szCs w:val="28"/>
          <w:lang w:val="ru-RU"/>
        </w:rPr>
        <w:t>учебной самостоятельности школьников</w:t>
      </w:r>
      <w:r w:rsidRPr="003C4B4B">
        <w:rPr>
          <w:b/>
          <w:bCs/>
          <w:sz w:val="28"/>
          <w:szCs w:val="28"/>
          <w:lang w:val="ru-RU"/>
        </w:rPr>
        <w:t xml:space="preserve">. </w:t>
      </w:r>
      <w:r w:rsidRPr="003C4B4B">
        <w:rPr>
          <w:sz w:val="28"/>
          <w:szCs w:val="28"/>
          <w:lang w:val="ru-RU"/>
        </w:rPr>
        <w:t>В конце учебного года проводится мониторинг для учащихся по картам самооценки</w:t>
      </w:r>
    </w:p>
    <w:p w:rsidR="003C4B4B" w:rsidRDefault="003C4B4B" w:rsidP="003C4B4B">
      <w:pPr>
        <w:rPr>
          <w:b/>
          <w:bCs/>
          <w:sz w:val="28"/>
          <w:szCs w:val="28"/>
        </w:rPr>
      </w:pPr>
      <w:r w:rsidRPr="00FC2A5E">
        <w:rPr>
          <w:b/>
          <w:bCs/>
          <w:sz w:val="28"/>
          <w:szCs w:val="28"/>
        </w:rPr>
        <w:t>Уровневая карта развития самооценки</w:t>
      </w:r>
    </w:p>
    <w:tbl>
      <w:tblPr>
        <w:tblStyle w:val="a7"/>
        <w:tblW w:w="0" w:type="auto"/>
        <w:tblInd w:w="712" w:type="dxa"/>
        <w:tblLook w:val="04A0"/>
      </w:tblPr>
      <w:tblGrid>
        <w:gridCol w:w="3190"/>
        <w:gridCol w:w="3190"/>
        <w:gridCol w:w="3191"/>
      </w:tblGrid>
      <w:tr w:rsidR="003C4B4B" w:rsidRPr="00450A7E" w:rsidTr="003C4B4B">
        <w:tc>
          <w:tcPr>
            <w:tcW w:w="3190" w:type="dxa"/>
          </w:tcPr>
          <w:p w:rsidR="003C4B4B" w:rsidRPr="00450A7E" w:rsidRDefault="003C4B4B" w:rsidP="003C4B4B">
            <w:pPr>
              <w:pStyle w:val="Default"/>
            </w:pPr>
            <w:r w:rsidRPr="00450A7E">
              <w:t xml:space="preserve">Поведенческий индикатор </w:t>
            </w:r>
          </w:p>
          <w:p w:rsidR="003C4B4B" w:rsidRPr="00450A7E" w:rsidRDefault="003C4B4B" w:rsidP="003C4B4B">
            <w:pPr>
              <w:rPr>
                <w:sz w:val="24"/>
                <w:szCs w:val="24"/>
              </w:rPr>
            </w:pPr>
          </w:p>
        </w:tc>
        <w:tc>
          <w:tcPr>
            <w:tcW w:w="3190" w:type="dxa"/>
          </w:tcPr>
          <w:p w:rsidR="003C4B4B" w:rsidRPr="00450A7E" w:rsidRDefault="003C4B4B" w:rsidP="003C4B4B">
            <w:pPr>
              <w:pStyle w:val="Default"/>
            </w:pPr>
            <w:r w:rsidRPr="00450A7E">
              <w:t xml:space="preserve">Показатель </w:t>
            </w:r>
          </w:p>
          <w:p w:rsidR="003C4B4B" w:rsidRPr="00450A7E" w:rsidRDefault="003C4B4B" w:rsidP="003C4B4B">
            <w:pPr>
              <w:rPr>
                <w:sz w:val="24"/>
                <w:szCs w:val="24"/>
              </w:rPr>
            </w:pPr>
          </w:p>
        </w:tc>
        <w:tc>
          <w:tcPr>
            <w:tcW w:w="3191" w:type="dxa"/>
          </w:tcPr>
          <w:p w:rsidR="003C4B4B" w:rsidRPr="00450A7E" w:rsidRDefault="003C4B4B" w:rsidP="003C4B4B">
            <w:pPr>
              <w:rPr>
                <w:sz w:val="24"/>
                <w:szCs w:val="24"/>
              </w:rPr>
            </w:pPr>
            <w:r w:rsidRPr="00450A7E">
              <w:rPr>
                <w:sz w:val="24"/>
                <w:szCs w:val="24"/>
              </w:rPr>
              <w:t>Уровень</w:t>
            </w:r>
          </w:p>
        </w:tc>
      </w:tr>
      <w:tr w:rsidR="003C4B4B" w:rsidRPr="00450A7E" w:rsidTr="003C4B4B">
        <w:tc>
          <w:tcPr>
            <w:tcW w:w="3190" w:type="dxa"/>
          </w:tcPr>
          <w:p w:rsidR="003C4B4B" w:rsidRPr="00450A7E" w:rsidRDefault="003C4B4B" w:rsidP="003C4B4B">
            <w:pPr>
              <w:pStyle w:val="Default"/>
            </w:pPr>
            <w:r w:rsidRPr="00450A7E">
              <w:t>Всецело полагается на о</w:t>
            </w:r>
            <w:r w:rsidRPr="00450A7E">
              <w:t>т</w:t>
            </w:r>
            <w:r w:rsidRPr="00450A7E">
              <w:t>метку учителя, восприним</w:t>
            </w:r>
            <w:r w:rsidRPr="00450A7E">
              <w:t>а</w:t>
            </w:r>
            <w:r w:rsidRPr="00450A7E">
              <w:t>ет ее некритически (даже в случае явного занижения), не воспринимает аргумент</w:t>
            </w:r>
            <w:r w:rsidRPr="00450A7E">
              <w:t>а</w:t>
            </w:r>
            <w:r w:rsidRPr="00450A7E">
              <w:t>цию оценки; не может оц</w:t>
            </w:r>
            <w:r w:rsidRPr="00450A7E">
              <w:t>е</w:t>
            </w:r>
            <w:r w:rsidRPr="00450A7E">
              <w:t>нить свои силы относител</w:t>
            </w:r>
            <w:r w:rsidRPr="00450A7E">
              <w:t>ь</w:t>
            </w:r>
            <w:r w:rsidRPr="00450A7E">
              <w:t xml:space="preserve">но решения поставленной задачи. </w:t>
            </w:r>
          </w:p>
          <w:p w:rsidR="003C4B4B" w:rsidRPr="003C4B4B" w:rsidRDefault="003C4B4B" w:rsidP="003C4B4B">
            <w:pPr>
              <w:rPr>
                <w:sz w:val="24"/>
                <w:szCs w:val="24"/>
                <w:lang w:val="ru-RU"/>
              </w:rPr>
            </w:pPr>
          </w:p>
        </w:tc>
        <w:tc>
          <w:tcPr>
            <w:tcW w:w="3190" w:type="dxa"/>
          </w:tcPr>
          <w:p w:rsidR="003C4B4B" w:rsidRPr="00450A7E" w:rsidRDefault="003C4B4B" w:rsidP="003C4B4B">
            <w:pPr>
              <w:pStyle w:val="Default"/>
            </w:pPr>
            <w:r w:rsidRPr="00450A7E">
              <w:t>Ученик не умеет, не пытае</w:t>
            </w:r>
            <w:r w:rsidRPr="00450A7E">
              <w:t>т</w:t>
            </w:r>
            <w:r w:rsidRPr="00450A7E">
              <w:t>ся и не испытывает потре</w:t>
            </w:r>
            <w:r w:rsidRPr="00450A7E">
              <w:t>б</w:t>
            </w:r>
            <w:r w:rsidRPr="00450A7E">
              <w:t>ности в оценке своих дейс</w:t>
            </w:r>
            <w:r w:rsidRPr="00450A7E">
              <w:t>т</w:t>
            </w:r>
            <w:r w:rsidRPr="00450A7E">
              <w:t xml:space="preserve">вий – ни самостоятельной, ни по просьбе учителя </w:t>
            </w:r>
          </w:p>
          <w:p w:rsidR="003C4B4B" w:rsidRPr="003C4B4B" w:rsidRDefault="003C4B4B" w:rsidP="003C4B4B">
            <w:pPr>
              <w:rPr>
                <w:sz w:val="24"/>
                <w:szCs w:val="24"/>
                <w:lang w:val="ru-RU"/>
              </w:rPr>
            </w:pPr>
          </w:p>
        </w:tc>
        <w:tc>
          <w:tcPr>
            <w:tcW w:w="3191" w:type="dxa"/>
          </w:tcPr>
          <w:p w:rsidR="003C4B4B" w:rsidRPr="00450A7E" w:rsidRDefault="003C4B4B" w:rsidP="003C4B4B">
            <w:pPr>
              <w:pStyle w:val="Default"/>
            </w:pPr>
            <w:r w:rsidRPr="00450A7E">
              <w:t xml:space="preserve">Отсутствие оценки </w:t>
            </w:r>
          </w:p>
          <w:p w:rsidR="003C4B4B" w:rsidRPr="00450A7E" w:rsidRDefault="003C4B4B" w:rsidP="003C4B4B">
            <w:pPr>
              <w:rPr>
                <w:sz w:val="24"/>
                <w:szCs w:val="24"/>
              </w:rPr>
            </w:pPr>
          </w:p>
        </w:tc>
      </w:tr>
      <w:tr w:rsidR="003C4B4B" w:rsidRPr="00450A7E" w:rsidTr="003C4B4B">
        <w:tc>
          <w:tcPr>
            <w:tcW w:w="3190" w:type="dxa"/>
          </w:tcPr>
          <w:p w:rsidR="003C4B4B" w:rsidRPr="00450A7E" w:rsidRDefault="003C4B4B" w:rsidP="003C4B4B">
            <w:pPr>
              <w:pStyle w:val="Default"/>
            </w:pPr>
            <w:r w:rsidRPr="00450A7E">
              <w:t>Критически относится к о</w:t>
            </w:r>
            <w:r w:rsidRPr="00450A7E">
              <w:t>т</w:t>
            </w:r>
            <w:r w:rsidRPr="00450A7E">
              <w:t>меткам учителя; не может оценить своих возможн</w:t>
            </w:r>
            <w:r w:rsidRPr="00450A7E">
              <w:t>о</w:t>
            </w:r>
            <w:r w:rsidRPr="00450A7E">
              <w:t>стей перед решением новой задачи и не пытается этого делать; может оценить де</w:t>
            </w:r>
            <w:r w:rsidRPr="00450A7E">
              <w:t>й</w:t>
            </w:r>
            <w:r w:rsidRPr="00450A7E">
              <w:t xml:space="preserve">ствия других учеников. </w:t>
            </w:r>
          </w:p>
          <w:p w:rsidR="003C4B4B" w:rsidRPr="003C4B4B" w:rsidRDefault="003C4B4B" w:rsidP="003C4B4B">
            <w:pPr>
              <w:rPr>
                <w:sz w:val="24"/>
                <w:szCs w:val="24"/>
                <w:lang w:val="ru-RU"/>
              </w:rPr>
            </w:pPr>
          </w:p>
        </w:tc>
        <w:tc>
          <w:tcPr>
            <w:tcW w:w="3190" w:type="dxa"/>
          </w:tcPr>
          <w:p w:rsidR="003C4B4B" w:rsidRPr="00450A7E" w:rsidRDefault="003C4B4B" w:rsidP="003C4B4B">
            <w:pPr>
              <w:pStyle w:val="Default"/>
            </w:pPr>
            <w:r w:rsidRPr="00450A7E">
              <w:t>Умеет самостоятельно оц</w:t>
            </w:r>
            <w:r w:rsidRPr="00450A7E">
              <w:t>е</w:t>
            </w:r>
            <w:r w:rsidRPr="00450A7E">
              <w:t>нить свои действия и соде</w:t>
            </w:r>
            <w:r w:rsidRPr="00450A7E">
              <w:t>р</w:t>
            </w:r>
            <w:r w:rsidRPr="00450A7E">
              <w:t>жательно обосновать пр</w:t>
            </w:r>
            <w:r w:rsidRPr="00450A7E">
              <w:t>а</w:t>
            </w:r>
            <w:r w:rsidRPr="00450A7E">
              <w:t xml:space="preserve">вильность или ошибочность результата, соотнося его со схемой действия. </w:t>
            </w:r>
          </w:p>
          <w:p w:rsidR="003C4B4B" w:rsidRPr="003C4B4B" w:rsidRDefault="003C4B4B" w:rsidP="003C4B4B">
            <w:pPr>
              <w:rPr>
                <w:sz w:val="24"/>
                <w:szCs w:val="24"/>
                <w:lang w:val="ru-RU"/>
              </w:rPr>
            </w:pPr>
          </w:p>
        </w:tc>
        <w:tc>
          <w:tcPr>
            <w:tcW w:w="3191" w:type="dxa"/>
          </w:tcPr>
          <w:p w:rsidR="003C4B4B" w:rsidRPr="00450A7E" w:rsidRDefault="003C4B4B" w:rsidP="003C4B4B">
            <w:pPr>
              <w:pStyle w:val="Default"/>
            </w:pPr>
            <w:r w:rsidRPr="00450A7E">
              <w:t xml:space="preserve">Адекватная ретроспективная оценка </w:t>
            </w:r>
          </w:p>
          <w:p w:rsidR="003C4B4B" w:rsidRPr="00450A7E" w:rsidRDefault="003C4B4B" w:rsidP="003C4B4B">
            <w:pPr>
              <w:rPr>
                <w:sz w:val="24"/>
                <w:szCs w:val="24"/>
              </w:rPr>
            </w:pPr>
          </w:p>
        </w:tc>
      </w:tr>
      <w:tr w:rsidR="003C4B4B" w:rsidRPr="00450A7E" w:rsidTr="003C4B4B">
        <w:tc>
          <w:tcPr>
            <w:tcW w:w="3190" w:type="dxa"/>
          </w:tcPr>
          <w:p w:rsidR="003C4B4B" w:rsidRPr="00450A7E" w:rsidRDefault="003C4B4B" w:rsidP="003C4B4B">
            <w:pPr>
              <w:pStyle w:val="Default"/>
            </w:pPr>
            <w:r w:rsidRPr="00450A7E">
              <w:t>Свободно и аргументиров</w:t>
            </w:r>
            <w:r w:rsidRPr="00450A7E">
              <w:t>а</w:t>
            </w:r>
            <w:r w:rsidRPr="00450A7E">
              <w:t>но оценивает уже решенные им задачи, пытается оцен</w:t>
            </w:r>
            <w:r w:rsidRPr="00450A7E">
              <w:t>и</w:t>
            </w:r>
            <w:r w:rsidRPr="00450A7E">
              <w:t>вать свои возможности в решении новых задач, часто допускает ошибки, учитыв</w:t>
            </w:r>
            <w:r w:rsidRPr="00450A7E">
              <w:t>а</w:t>
            </w:r>
            <w:r w:rsidRPr="00450A7E">
              <w:t>ет лишь внешние признаки задачи, а не ее структуру, не может этого сделать до р</w:t>
            </w:r>
            <w:r w:rsidRPr="00450A7E">
              <w:t>е</w:t>
            </w:r>
            <w:r w:rsidRPr="00450A7E">
              <w:t xml:space="preserve">шения задачи </w:t>
            </w:r>
          </w:p>
          <w:p w:rsidR="003C4B4B" w:rsidRPr="003C4B4B" w:rsidRDefault="003C4B4B" w:rsidP="003C4B4B">
            <w:pPr>
              <w:rPr>
                <w:sz w:val="24"/>
                <w:szCs w:val="24"/>
                <w:lang w:val="ru-RU"/>
              </w:rPr>
            </w:pPr>
          </w:p>
        </w:tc>
        <w:tc>
          <w:tcPr>
            <w:tcW w:w="3190" w:type="dxa"/>
          </w:tcPr>
          <w:p w:rsidR="003C4B4B" w:rsidRPr="00450A7E" w:rsidRDefault="003C4B4B" w:rsidP="003C4B4B">
            <w:pPr>
              <w:pStyle w:val="Default"/>
            </w:pPr>
            <w:r w:rsidRPr="00450A7E">
              <w:t>Приступая к решению новой задачи, пытается оценить свои возможности относ</w:t>
            </w:r>
            <w:r w:rsidRPr="00450A7E">
              <w:t>и</w:t>
            </w:r>
            <w:r w:rsidRPr="00450A7E">
              <w:t xml:space="preserve">тельно ее решения, однако при этом учитывает лишь факт того, знает ли он ее или нет, а не возможность изменения известных ему способов действия </w:t>
            </w:r>
          </w:p>
          <w:p w:rsidR="003C4B4B" w:rsidRPr="003C4B4B" w:rsidRDefault="003C4B4B" w:rsidP="003C4B4B">
            <w:pPr>
              <w:rPr>
                <w:sz w:val="24"/>
                <w:szCs w:val="24"/>
                <w:lang w:val="ru-RU"/>
              </w:rPr>
            </w:pPr>
          </w:p>
        </w:tc>
        <w:tc>
          <w:tcPr>
            <w:tcW w:w="3191" w:type="dxa"/>
          </w:tcPr>
          <w:p w:rsidR="003C4B4B" w:rsidRPr="00450A7E" w:rsidRDefault="003C4B4B" w:rsidP="003C4B4B">
            <w:pPr>
              <w:pStyle w:val="Default"/>
            </w:pPr>
            <w:r w:rsidRPr="00450A7E">
              <w:t>Неадекватная прогностич</w:t>
            </w:r>
            <w:r w:rsidRPr="00450A7E">
              <w:t>е</w:t>
            </w:r>
            <w:r w:rsidRPr="00450A7E">
              <w:t xml:space="preserve">ская оценка </w:t>
            </w:r>
          </w:p>
          <w:p w:rsidR="003C4B4B" w:rsidRPr="00450A7E" w:rsidRDefault="003C4B4B" w:rsidP="003C4B4B">
            <w:pPr>
              <w:rPr>
                <w:sz w:val="24"/>
                <w:szCs w:val="24"/>
              </w:rPr>
            </w:pPr>
          </w:p>
        </w:tc>
      </w:tr>
    </w:tbl>
    <w:p w:rsidR="003C4B4B" w:rsidRDefault="003C4B4B" w:rsidP="003C4B4B">
      <w:pPr>
        <w:pStyle w:val="Default"/>
        <w:rPr>
          <w:sz w:val="28"/>
          <w:szCs w:val="28"/>
        </w:rPr>
      </w:pPr>
      <w:r>
        <w:rPr>
          <w:sz w:val="28"/>
          <w:szCs w:val="28"/>
        </w:rPr>
        <w:t>И лист индивидуальных достижений ученика, и карта развития метапредметных р</w:t>
      </w:r>
      <w:r>
        <w:rPr>
          <w:sz w:val="28"/>
          <w:szCs w:val="28"/>
        </w:rPr>
        <w:t>е</w:t>
      </w:r>
      <w:r>
        <w:rPr>
          <w:sz w:val="28"/>
          <w:szCs w:val="28"/>
        </w:rPr>
        <w:t xml:space="preserve">зультатов хранятся в течение 5 лет. </w:t>
      </w:r>
    </w:p>
    <w:p w:rsidR="003C4B4B" w:rsidRDefault="003C4B4B" w:rsidP="003C4B4B">
      <w:pPr>
        <w:pStyle w:val="Default"/>
        <w:rPr>
          <w:sz w:val="28"/>
          <w:szCs w:val="28"/>
        </w:rPr>
      </w:pPr>
      <w:r>
        <w:rPr>
          <w:sz w:val="28"/>
          <w:szCs w:val="28"/>
        </w:rPr>
        <w:t>На современном этапе, в условиях необходимости предпрофильной подготовки, вст</w:t>
      </w:r>
      <w:r>
        <w:rPr>
          <w:sz w:val="28"/>
          <w:szCs w:val="28"/>
        </w:rPr>
        <w:t>а</w:t>
      </w:r>
      <w:r>
        <w:rPr>
          <w:sz w:val="28"/>
          <w:szCs w:val="28"/>
        </w:rPr>
        <w:t xml:space="preserve">ла необходимость накопления информации о достижениях каждого обучающегося, для чего должна быть создана система портфолио. </w:t>
      </w:r>
    </w:p>
    <w:p w:rsidR="003C4B4B" w:rsidRDefault="003C4B4B" w:rsidP="003C4B4B">
      <w:pPr>
        <w:pStyle w:val="Default"/>
        <w:rPr>
          <w:sz w:val="28"/>
          <w:szCs w:val="28"/>
        </w:rPr>
      </w:pPr>
      <w:r>
        <w:rPr>
          <w:b/>
          <w:bCs/>
          <w:sz w:val="28"/>
          <w:szCs w:val="28"/>
        </w:rPr>
        <w:lastRenderedPageBreak/>
        <w:t xml:space="preserve">Портфолио </w:t>
      </w:r>
      <w:r>
        <w:rPr>
          <w:sz w:val="28"/>
          <w:szCs w:val="28"/>
        </w:rPr>
        <w:t>- это способ фиксирования, накопления и оценки индивидуальных дост</w:t>
      </w:r>
      <w:r>
        <w:rPr>
          <w:sz w:val="28"/>
          <w:szCs w:val="28"/>
        </w:rPr>
        <w:t>и</w:t>
      </w:r>
      <w:r>
        <w:rPr>
          <w:sz w:val="28"/>
          <w:szCs w:val="28"/>
        </w:rPr>
        <w:t xml:space="preserve">жений школьника в определенный период его обучения. </w:t>
      </w:r>
    </w:p>
    <w:p w:rsidR="003C4B4B" w:rsidRDefault="003C4B4B" w:rsidP="003C4B4B">
      <w:pPr>
        <w:pStyle w:val="Default"/>
        <w:rPr>
          <w:sz w:val="28"/>
          <w:szCs w:val="28"/>
        </w:rPr>
      </w:pPr>
      <w:r>
        <w:rPr>
          <w:sz w:val="28"/>
          <w:szCs w:val="28"/>
        </w:rPr>
        <w:t>Этот способ позволяет учитывать результаты, достигнутые учеником в разнообразных видах деятельности - учебной, творческой, социальной, коммуникативной и др. и я</w:t>
      </w:r>
      <w:r>
        <w:rPr>
          <w:sz w:val="28"/>
          <w:szCs w:val="28"/>
        </w:rPr>
        <w:t>в</w:t>
      </w:r>
      <w:r>
        <w:rPr>
          <w:sz w:val="28"/>
          <w:szCs w:val="28"/>
        </w:rPr>
        <w:t xml:space="preserve">ляется важным элементом практико-ориентированного подхода к образованию. </w:t>
      </w:r>
    </w:p>
    <w:p w:rsidR="003C4B4B" w:rsidRDefault="003C4B4B" w:rsidP="003C4B4B">
      <w:pPr>
        <w:pStyle w:val="Default"/>
        <w:rPr>
          <w:sz w:val="28"/>
          <w:szCs w:val="28"/>
        </w:rPr>
      </w:pPr>
      <w:r>
        <w:rPr>
          <w:sz w:val="28"/>
          <w:szCs w:val="28"/>
        </w:rPr>
        <w:t>Важная цель портфолио - представить отчет по процессу образования подростка, ув</w:t>
      </w:r>
      <w:r>
        <w:rPr>
          <w:sz w:val="28"/>
          <w:szCs w:val="28"/>
        </w:rPr>
        <w:t>и</w:t>
      </w:r>
      <w:r>
        <w:rPr>
          <w:sz w:val="28"/>
          <w:szCs w:val="28"/>
        </w:rPr>
        <w:t>деть «картину» значимых образовательных результатов в целом, обеспечить отслеж</w:t>
      </w:r>
      <w:r>
        <w:rPr>
          <w:sz w:val="28"/>
          <w:szCs w:val="28"/>
        </w:rPr>
        <w:t>и</w:t>
      </w:r>
      <w:r>
        <w:rPr>
          <w:sz w:val="28"/>
          <w:szCs w:val="28"/>
        </w:rPr>
        <w:t>вание индивидуального прогресса обучающегося в широком образовательном конте</w:t>
      </w:r>
      <w:r>
        <w:rPr>
          <w:sz w:val="28"/>
          <w:szCs w:val="28"/>
        </w:rPr>
        <w:t>к</w:t>
      </w:r>
      <w:r>
        <w:rPr>
          <w:sz w:val="28"/>
          <w:szCs w:val="28"/>
        </w:rPr>
        <w:t>сте, продемонстрировать его способности практически применять приобретенные зн</w:t>
      </w:r>
      <w:r>
        <w:rPr>
          <w:sz w:val="28"/>
          <w:szCs w:val="28"/>
        </w:rPr>
        <w:t>а</w:t>
      </w:r>
      <w:r>
        <w:rPr>
          <w:sz w:val="28"/>
          <w:szCs w:val="28"/>
        </w:rPr>
        <w:t xml:space="preserve">ния и умения. </w:t>
      </w:r>
    </w:p>
    <w:p w:rsidR="003C4B4B" w:rsidRPr="003C4B4B" w:rsidRDefault="003C4B4B" w:rsidP="003C4B4B">
      <w:pPr>
        <w:rPr>
          <w:sz w:val="28"/>
          <w:szCs w:val="28"/>
          <w:lang w:val="ru-RU"/>
        </w:rPr>
      </w:pPr>
      <w:r w:rsidRPr="003C4B4B">
        <w:rPr>
          <w:sz w:val="28"/>
          <w:szCs w:val="28"/>
          <w:lang w:val="ru-RU"/>
        </w:rPr>
        <w:t>Для формирования портфолио были разработаны формы сбора информации о дост</w:t>
      </w:r>
      <w:r w:rsidRPr="003C4B4B">
        <w:rPr>
          <w:sz w:val="28"/>
          <w:szCs w:val="28"/>
          <w:lang w:val="ru-RU"/>
        </w:rPr>
        <w:t>и</w:t>
      </w:r>
      <w:r w:rsidRPr="003C4B4B">
        <w:rPr>
          <w:sz w:val="28"/>
          <w:szCs w:val="28"/>
          <w:lang w:val="ru-RU"/>
        </w:rPr>
        <w:t>жениях обучающихся.</w:t>
      </w:r>
    </w:p>
    <w:p w:rsidR="003C4B4B" w:rsidRDefault="003C4B4B" w:rsidP="003C4B4B">
      <w:pPr>
        <w:pStyle w:val="Default"/>
        <w:jc w:val="center"/>
        <w:rPr>
          <w:sz w:val="28"/>
          <w:szCs w:val="28"/>
        </w:rPr>
      </w:pPr>
      <w:r>
        <w:rPr>
          <w:b/>
          <w:bCs/>
          <w:i/>
          <w:iCs/>
          <w:sz w:val="28"/>
          <w:szCs w:val="28"/>
        </w:rPr>
        <w:t>Анкета для обучающегося</w:t>
      </w:r>
    </w:p>
    <w:p w:rsidR="003C4B4B" w:rsidRDefault="003C4B4B" w:rsidP="003C4B4B">
      <w:pPr>
        <w:pStyle w:val="Default"/>
        <w:jc w:val="center"/>
        <w:rPr>
          <w:sz w:val="28"/>
          <w:szCs w:val="28"/>
        </w:rPr>
      </w:pPr>
      <w:r>
        <w:rPr>
          <w:b/>
          <w:bCs/>
          <w:i/>
          <w:iCs/>
          <w:sz w:val="28"/>
          <w:szCs w:val="28"/>
        </w:rPr>
        <w:t>Фамилия____________________</w:t>
      </w:r>
    </w:p>
    <w:p w:rsidR="003C4B4B" w:rsidRDefault="003C4B4B" w:rsidP="003C4B4B">
      <w:pPr>
        <w:pStyle w:val="Default"/>
        <w:jc w:val="center"/>
        <w:rPr>
          <w:sz w:val="28"/>
          <w:szCs w:val="28"/>
        </w:rPr>
      </w:pPr>
      <w:r>
        <w:rPr>
          <w:b/>
          <w:bCs/>
          <w:i/>
          <w:iCs/>
          <w:sz w:val="28"/>
          <w:szCs w:val="28"/>
        </w:rPr>
        <w:t>класс _______________________</w:t>
      </w:r>
    </w:p>
    <w:p w:rsidR="003C4B4B" w:rsidRDefault="003C4B4B" w:rsidP="003C4B4B">
      <w:pPr>
        <w:pStyle w:val="Default"/>
        <w:jc w:val="center"/>
        <w:rPr>
          <w:sz w:val="28"/>
          <w:szCs w:val="28"/>
        </w:rPr>
      </w:pPr>
      <w:r>
        <w:rPr>
          <w:b/>
          <w:bCs/>
          <w:i/>
          <w:iCs/>
          <w:sz w:val="28"/>
          <w:szCs w:val="28"/>
        </w:rPr>
        <w:t>четверть____________________</w:t>
      </w:r>
    </w:p>
    <w:p w:rsidR="003C4B4B" w:rsidRPr="001A2975" w:rsidRDefault="003C4B4B" w:rsidP="003C4B4B">
      <w:pPr>
        <w:rPr>
          <w:b/>
          <w:bCs/>
          <w:sz w:val="28"/>
          <w:szCs w:val="28"/>
        </w:rPr>
      </w:pPr>
      <w:r w:rsidRPr="001A2975">
        <w:rPr>
          <w:b/>
          <w:bCs/>
          <w:sz w:val="28"/>
          <w:szCs w:val="28"/>
        </w:rPr>
        <w:t xml:space="preserve">Личные </w:t>
      </w:r>
      <w:r>
        <w:rPr>
          <w:b/>
          <w:bCs/>
          <w:sz w:val="28"/>
          <w:szCs w:val="28"/>
        </w:rPr>
        <w:t>достижения</w:t>
      </w:r>
    </w:p>
    <w:tbl>
      <w:tblPr>
        <w:tblStyle w:val="a7"/>
        <w:tblW w:w="0" w:type="auto"/>
        <w:tblInd w:w="712" w:type="dxa"/>
        <w:tblLook w:val="04A0"/>
      </w:tblPr>
      <w:tblGrid>
        <w:gridCol w:w="2392"/>
        <w:gridCol w:w="2393"/>
        <w:gridCol w:w="2393"/>
        <w:gridCol w:w="2393"/>
      </w:tblGrid>
      <w:tr w:rsidR="003C4B4B" w:rsidRPr="00450A7E" w:rsidTr="003C4B4B">
        <w:tc>
          <w:tcPr>
            <w:tcW w:w="2392" w:type="dxa"/>
          </w:tcPr>
          <w:p w:rsidR="003C4B4B" w:rsidRPr="00450A7E" w:rsidRDefault="003C4B4B" w:rsidP="003C4B4B">
            <w:pPr>
              <w:rPr>
                <w:b/>
                <w:bCs/>
                <w:sz w:val="24"/>
                <w:szCs w:val="24"/>
              </w:rPr>
            </w:pPr>
            <w:r w:rsidRPr="00450A7E">
              <w:rPr>
                <w:b/>
                <w:bCs/>
                <w:sz w:val="24"/>
                <w:szCs w:val="24"/>
              </w:rPr>
              <w:t>Область достижения</w:t>
            </w:r>
          </w:p>
        </w:tc>
        <w:tc>
          <w:tcPr>
            <w:tcW w:w="2393" w:type="dxa"/>
          </w:tcPr>
          <w:p w:rsidR="003C4B4B" w:rsidRPr="00450A7E" w:rsidRDefault="003C4B4B" w:rsidP="003C4B4B">
            <w:pPr>
              <w:pStyle w:val="Default"/>
            </w:pPr>
            <w:r w:rsidRPr="00450A7E">
              <w:t>Предмет, название вида спорта, назв</w:t>
            </w:r>
            <w:r w:rsidRPr="00450A7E">
              <w:t>а</w:t>
            </w:r>
            <w:r w:rsidRPr="00450A7E">
              <w:t>ние научной работы, сфера социально-культурных дост</w:t>
            </w:r>
            <w:r w:rsidRPr="00450A7E">
              <w:t>и</w:t>
            </w:r>
            <w:r w:rsidRPr="00450A7E">
              <w:t xml:space="preserve">жений </w:t>
            </w:r>
          </w:p>
          <w:p w:rsidR="003C4B4B" w:rsidRPr="003C4B4B" w:rsidRDefault="003C4B4B" w:rsidP="003C4B4B">
            <w:pPr>
              <w:rPr>
                <w:b/>
                <w:bCs/>
                <w:sz w:val="24"/>
                <w:szCs w:val="24"/>
                <w:lang w:val="ru-RU"/>
              </w:rPr>
            </w:pPr>
          </w:p>
        </w:tc>
        <w:tc>
          <w:tcPr>
            <w:tcW w:w="2393" w:type="dxa"/>
          </w:tcPr>
          <w:p w:rsidR="003C4B4B" w:rsidRPr="00450A7E" w:rsidRDefault="003C4B4B" w:rsidP="003C4B4B">
            <w:pPr>
              <w:pStyle w:val="Default"/>
            </w:pPr>
            <w:r w:rsidRPr="00450A7E">
              <w:t xml:space="preserve">Достижение (место, кем выдан диплом или грамота) </w:t>
            </w:r>
          </w:p>
          <w:p w:rsidR="003C4B4B" w:rsidRPr="003C4B4B" w:rsidRDefault="003C4B4B" w:rsidP="003C4B4B">
            <w:pPr>
              <w:rPr>
                <w:b/>
                <w:bCs/>
                <w:sz w:val="24"/>
                <w:szCs w:val="24"/>
                <w:lang w:val="ru-RU"/>
              </w:rPr>
            </w:pPr>
          </w:p>
        </w:tc>
        <w:tc>
          <w:tcPr>
            <w:tcW w:w="2393" w:type="dxa"/>
          </w:tcPr>
          <w:p w:rsidR="003C4B4B" w:rsidRPr="00450A7E" w:rsidRDefault="003C4B4B" w:rsidP="003C4B4B">
            <w:pPr>
              <w:pStyle w:val="Default"/>
            </w:pPr>
            <w:r w:rsidRPr="00450A7E">
              <w:t xml:space="preserve">Дата </w:t>
            </w:r>
          </w:p>
          <w:p w:rsidR="003C4B4B" w:rsidRPr="00450A7E" w:rsidRDefault="003C4B4B" w:rsidP="003C4B4B">
            <w:pPr>
              <w:rPr>
                <w:b/>
                <w:bCs/>
                <w:sz w:val="24"/>
                <w:szCs w:val="24"/>
              </w:rPr>
            </w:pPr>
          </w:p>
        </w:tc>
      </w:tr>
      <w:tr w:rsidR="003C4B4B" w:rsidRPr="00450A7E" w:rsidTr="003C4B4B">
        <w:tc>
          <w:tcPr>
            <w:tcW w:w="2392" w:type="dxa"/>
          </w:tcPr>
          <w:p w:rsidR="003C4B4B" w:rsidRPr="00450A7E" w:rsidRDefault="003C4B4B" w:rsidP="003C4B4B">
            <w:pPr>
              <w:rPr>
                <w:bCs/>
                <w:sz w:val="24"/>
                <w:szCs w:val="24"/>
              </w:rPr>
            </w:pPr>
            <w:r w:rsidRPr="00450A7E">
              <w:rPr>
                <w:bCs/>
                <w:sz w:val="24"/>
                <w:szCs w:val="24"/>
              </w:rPr>
              <w:t>олимпиады</w:t>
            </w:r>
          </w:p>
        </w:tc>
        <w:tc>
          <w:tcPr>
            <w:tcW w:w="2393" w:type="dxa"/>
          </w:tcPr>
          <w:p w:rsidR="003C4B4B" w:rsidRPr="00450A7E" w:rsidRDefault="003C4B4B" w:rsidP="003C4B4B">
            <w:pPr>
              <w:rPr>
                <w:b/>
                <w:bCs/>
                <w:sz w:val="24"/>
                <w:szCs w:val="24"/>
              </w:rPr>
            </w:pPr>
          </w:p>
        </w:tc>
        <w:tc>
          <w:tcPr>
            <w:tcW w:w="2393" w:type="dxa"/>
          </w:tcPr>
          <w:p w:rsidR="003C4B4B" w:rsidRPr="00450A7E" w:rsidRDefault="003C4B4B" w:rsidP="003C4B4B">
            <w:pPr>
              <w:rPr>
                <w:b/>
                <w:bCs/>
                <w:sz w:val="24"/>
                <w:szCs w:val="24"/>
              </w:rPr>
            </w:pPr>
          </w:p>
        </w:tc>
        <w:tc>
          <w:tcPr>
            <w:tcW w:w="2393" w:type="dxa"/>
          </w:tcPr>
          <w:p w:rsidR="003C4B4B" w:rsidRPr="00450A7E" w:rsidRDefault="003C4B4B" w:rsidP="003C4B4B">
            <w:pPr>
              <w:rPr>
                <w:b/>
                <w:bCs/>
                <w:sz w:val="24"/>
                <w:szCs w:val="24"/>
              </w:rPr>
            </w:pPr>
          </w:p>
        </w:tc>
      </w:tr>
      <w:tr w:rsidR="003C4B4B" w:rsidRPr="00450A7E" w:rsidTr="003C4B4B">
        <w:tc>
          <w:tcPr>
            <w:tcW w:w="2392" w:type="dxa"/>
          </w:tcPr>
          <w:p w:rsidR="003C4B4B" w:rsidRPr="00450A7E" w:rsidRDefault="003C4B4B" w:rsidP="003C4B4B">
            <w:pPr>
              <w:rPr>
                <w:bCs/>
                <w:sz w:val="24"/>
                <w:szCs w:val="24"/>
              </w:rPr>
            </w:pPr>
            <w:r w:rsidRPr="00450A7E">
              <w:rPr>
                <w:bCs/>
                <w:sz w:val="24"/>
                <w:szCs w:val="24"/>
              </w:rPr>
              <w:t>спорт</w:t>
            </w:r>
          </w:p>
        </w:tc>
        <w:tc>
          <w:tcPr>
            <w:tcW w:w="2393" w:type="dxa"/>
          </w:tcPr>
          <w:p w:rsidR="003C4B4B" w:rsidRPr="00450A7E" w:rsidRDefault="003C4B4B" w:rsidP="003C4B4B">
            <w:pPr>
              <w:rPr>
                <w:b/>
                <w:bCs/>
                <w:sz w:val="24"/>
                <w:szCs w:val="24"/>
              </w:rPr>
            </w:pPr>
          </w:p>
        </w:tc>
        <w:tc>
          <w:tcPr>
            <w:tcW w:w="2393" w:type="dxa"/>
          </w:tcPr>
          <w:p w:rsidR="003C4B4B" w:rsidRPr="00450A7E" w:rsidRDefault="003C4B4B" w:rsidP="003C4B4B">
            <w:pPr>
              <w:rPr>
                <w:b/>
                <w:bCs/>
                <w:sz w:val="24"/>
                <w:szCs w:val="24"/>
              </w:rPr>
            </w:pPr>
          </w:p>
        </w:tc>
        <w:tc>
          <w:tcPr>
            <w:tcW w:w="2393" w:type="dxa"/>
          </w:tcPr>
          <w:p w:rsidR="003C4B4B" w:rsidRPr="00450A7E" w:rsidRDefault="003C4B4B" w:rsidP="003C4B4B">
            <w:pPr>
              <w:rPr>
                <w:b/>
                <w:bCs/>
                <w:sz w:val="24"/>
                <w:szCs w:val="24"/>
              </w:rPr>
            </w:pPr>
          </w:p>
        </w:tc>
      </w:tr>
      <w:tr w:rsidR="003C4B4B" w:rsidRPr="00450A7E" w:rsidTr="003C4B4B">
        <w:tc>
          <w:tcPr>
            <w:tcW w:w="2392" w:type="dxa"/>
          </w:tcPr>
          <w:p w:rsidR="003C4B4B" w:rsidRPr="00450A7E" w:rsidRDefault="003C4B4B" w:rsidP="003C4B4B">
            <w:pPr>
              <w:rPr>
                <w:bCs/>
                <w:sz w:val="24"/>
                <w:szCs w:val="24"/>
              </w:rPr>
            </w:pPr>
            <w:r w:rsidRPr="00450A7E">
              <w:rPr>
                <w:bCs/>
                <w:sz w:val="24"/>
                <w:szCs w:val="24"/>
              </w:rPr>
              <w:t>Научная работа</w:t>
            </w:r>
          </w:p>
        </w:tc>
        <w:tc>
          <w:tcPr>
            <w:tcW w:w="2393" w:type="dxa"/>
          </w:tcPr>
          <w:p w:rsidR="003C4B4B" w:rsidRPr="00450A7E" w:rsidRDefault="003C4B4B" w:rsidP="003C4B4B">
            <w:pPr>
              <w:rPr>
                <w:b/>
                <w:bCs/>
                <w:sz w:val="24"/>
                <w:szCs w:val="24"/>
              </w:rPr>
            </w:pPr>
          </w:p>
        </w:tc>
        <w:tc>
          <w:tcPr>
            <w:tcW w:w="2393" w:type="dxa"/>
          </w:tcPr>
          <w:p w:rsidR="003C4B4B" w:rsidRPr="00450A7E" w:rsidRDefault="003C4B4B" w:rsidP="003C4B4B">
            <w:pPr>
              <w:rPr>
                <w:b/>
                <w:bCs/>
                <w:sz w:val="24"/>
                <w:szCs w:val="24"/>
              </w:rPr>
            </w:pPr>
          </w:p>
        </w:tc>
        <w:tc>
          <w:tcPr>
            <w:tcW w:w="2393" w:type="dxa"/>
          </w:tcPr>
          <w:p w:rsidR="003C4B4B" w:rsidRPr="00450A7E" w:rsidRDefault="003C4B4B" w:rsidP="003C4B4B">
            <w:pPr>
              <w:rPr>
                <w:b/>
                <w:bCs/>
                <w:sz w:val="24"/>
                <w:szCs w:val="24"/>
              </w:rPr>
            </w:pPr>
          </w:p>
        </w:tc>
      </w:tr>
      <w:tr w:rsidR="003C4B4B" w:rsidRPr="00450A7E" w:rsidTr="003C4B4B">
        <w:tc>
          <w:tcPr>
            <w:tcW w:w="2392" w:type="dxa"/>
          </w:tcPr>
          <w:p w:rsidR="003C4B4B" w:rsidRPr="00450A7E" w:rsidRDefault="003C4B4B" w:rsidP="003C4B4B">
            <w:pPr>
              <w:rPr>
                <w:bCs/>
                <w:sz w:val="24"/>
                <w:szCs w:val="24"/>
              </w:rPr>
            </w:pPr>
            <w:r w:rsidRPr="00450A7E">
              <w:rPr>
                <w:bCs/>
                <w:sz w:val="24"/>
                <w:szCs w:val="24"/>
              </w:rPr>
              <w:t>Социально-культурная область</w:t>
            </w:r>
          </w:p>
        </w:tc>
        <w:tc>
          <w:tcPr>
            <w:tcW w:w="2393" w:type="dxa"/>
          </w:tcPr>
          <w:p w:rsidR="003C4B4B" w:rsidRPr="00450A7E" w:rsidRDefault="003C4B4B" w:rsidP="003C4B4B">
            <w:pPr>
              <w:rPr>
                <w:b/>
                <w:bCs/>
                <w:sz w:val="24"/>
                <w:szCs w:val="24"/>
              </w:rPr>
            </w:pPr>
          </w:p>
        </w:tc>
        <w:tc>
          <w:tcPr>
            <w:tcW w:w="2393" w:type="dxa"/>
          </w:tcPr>
          <w:p w:rsidR="003C4B4B" w:rsidRPr="00450A7E" w:rsidRDefault="003C4B4B" w:rsidP="003C4B4B">
            <w:pPr>
              <w:rPr>
                <w:b/>
                <w:bCs/>
                <w:sz w:val="24"/>
                <w:szCs w:val="24"/>
              </w:rPr>
            </w:pPr>
          </w:p>
        </w:tc>
        <w:tc>
          <w:tcPr>
            <w:tcW w:w="2393" w:type="dxa"/>
          </w:tcPr>
          <w:p w:rsidR="003C4B4B" w:rsidRPr="00450A7E" w:rsidRDefault="003C4B4B" w:rsidP="003C4B4B">
            <w:pPr>
              <w:rPr>
                <w:b/>
                <w:bCs/>
                <w:sz w:val="24"/>
                <w:szCs w:val="24"/>
              </w:rPr>
            </w:pPr>
          </w:p>
        </w:tc>
      </w:tr>
    </w:tbl>
    <w:p w:rsidR="003C4B4B" w:rsidRPr="003C4B4B" w:rsidRDefault="003C4B4B" w:rsidP="003C4B4B">
      <w:pPr>
        <w:rPr>
          <w:sz w:val="28"/>
          <w:szCs w:val="28"/>
          <w:lang w:val="ru-RU"/>
        </w:rPr>
      </w:pPr>
      <w:r w:rsidRPr="003C4B4B">
        <w:rPr>
          <w:sz w:val="28"/>
          <w:szCs w:val="28"/>
          <w:lang w:val="ru-RU"/>
        </w:rPr>
        <w:t>Анкету заполняет ученик один раз в четверть, в заполнении участвуют классный рук</w:t>
      </w:r>
      <w:r w:rsidRPr="003C4B4B">
        <w:rPr>
          <w:sz w:val="28"/>
          <w:szCs w:val="28"/>
          <w:lang w:val="ru-RU"/>
        </w:rPr>
        <w:t>о</w:t>
      </w:r>
      <w:r w:rsidRPr="003C4B4B">
        <w:rPr>
          <w:sz w:val="28"/>
          <w:szCs w:val="28"/>
          <w:lang w:val="ru-RU"/>
        </w:rPr>
        <w:t>водитель, родители обучающегося. Затем классные руководители обрабатывают анк</w:t>
      </w:r>
      <w:r w:rsidRPr="003C4B4B">
        <w:rPr>
          <w:sz w:val="28"/>
          <w:szCs w:val="28"/>
          <w:lang w:val="ru-RU"/>
        </w:rPr>
        <w:t>е</w:t>
      </w:r>
      <w:r w:rsidRPr="003C4B4B">
        <w:rPr>
          <w:sz w:val="28"/>
          <w:szCs w:val="28"/>
          <w:lang w:val="ru-RU"/>
        </w:rPr>
        <w:t>ты обучающихся и один раз в четверть заполняют сводную таблицу достижений св</w:t>
      </w:r>
      <w:r w:rsidRPr="003C4B4B">
        <w:rPr>
          <w:sz w:val="28"/>
          <w:szCs w:val="28"/>
          <w:lang w:val="ru-RU"/>
        </w:rPr>
        <w:t>о</w:t>
      </w:r>
      <w:r w:rsidRPr="003C4B4B">
        <w:rPr>
          <w:sz w:val="28"/>
          <w:szCs w:val="28"/>
          <w:lang w:val="ru-RU"/>
        </w:rPr>
        <w:t>его класса, эта ведомость сдается зам.директору по ВР</w:t>
      </w:r>
    </w:p>
    <w:p w:rsidR="003C4B4B" w:rsidRDefault="003C4B4B" w:rsidP="003C4B4B">
      <w:pPr>
        <w:pStyle w:val="Default"/>
        <w:jc w:val="center"/>
        <w:rPr>
          <w:sz w:val="28"/>
          <w:szCs w:val="28"/>
        </w:rPr>
      </w:pPr>
      <w:r w:rsidRPr="00097155">
        <w:rPr>
          <w:sz w:val="28"/>
          <w:szCs w:val="28"/>
        </w:rPr>
        <w:t>.</w:t>
      </w:r>
      <w:r w:rsidRPr="00097155">
        <w:rPr>
          <w:b/>
          <w:bCs/>
          <w:sz w:val="28"/>
          <w:szCs w:val="28"/>
        </w:rPr>
        <w:t xml:space="preserve"> </w:t>
      </w:r>
      <w:r>
        <w:rPr>
          <w:b/>
          <w:bCs/>
          <w:sz w:val="28"/>
          <w:szCs w:val="28"/>
        </w:rPr>
        <w:t>Достижения обучающихся ______ класса</w:t>
      </w:r>
    </w:p>
    <w:p w:rsidR="003C4B4B" w:rsidRDefault="003C4B4B" w:rsidP="003C4B4B">
      <w:pPr>
        <w:jc w:val="center"/>
        <w:rPr>
          <w:b/>
          <w:bCs/>
          <w:sz w:val="28"/>
          <w:szCs w:val="28"/>
        </w:rPr>
      </w:pPr>
      <w:r w:rsidRPr="00097155">
        <w:rPr>
          <w:b/>
          <w:bCs/>
          <w:sz w:val="28"/>
          <w:szCs w:val="28"/>
        </w:rPr>
        <w:t>за ____четверть</w:t>
      </w:r>
    </w:p>
    <w:tbl>
      <w:tblPr>
        <w:tblStyle w:val="a7"/>
        <w:tblW w:w="0" w:type="auto"/>
        <w:tblInd w:w="712" w:type="dxa"/>
        <w:tblLook w:val="04A0"/>
      </w:tblPr>
      <w:tblGrid>
        <w:gridCol w:w="1914"/>
        <w:gridCol w:w="1914"/>
        <w:gridCol w:w="1914"/>
        <w:gridCol w:w="1914"/>
        <w:gridCol w:w="1915"/>
      </w:tblGrid>
      <w:tr w:rsidR="003C4B4B" w:rsidTr="003C4B4B">
        <w:tc>
          <w:tcPr>
            <w:tcW w:w="1914" w:type="dxa"/>
          </w:tcPr>
          <w:p w:rsidR="003C4B4B" w:rsidRDefault="003C4B4B" w:rsidP="003C4B4B">
            <w:pPr>
              <w:jc w:val="center"/>
            </w:pPr>
            <w:r>
              <w:t>ФИ обучающегося</w:t>
            </w:r>
          </w:p>
        </w:tc>
        <w:tc>
          <w:tcPr>
            <w:tcW w:w="1914" w:type="dxa"/>
          </w:tcPr>
          <w:p w:rsidR="003C4B4B" w:rsidRDefault="003C4B4B" w:rsidP="003C4B4B">
            <w:pPr>
              <w:jc w:val="center"/>
            </w:pPr>
            <w:r>
              <w:t>Предметные олимпиады</w:t>
            </w:r>
          </w:p>
        </w:tc>
        <w:tc>
          <w:tcPr>
            <w:tcW w:w="1914" w:type="dxa"/>
          </w:tcPr>
          <w:p w:rsidR="003C4B4B" w:rsidRDefault="003C4B4B" w:rsidP="003C4B4B">
            <w:pPr>
              <w:jc w:val="center"/>
            </w:pPr>
            <w:r>
              <w:t>Научные достижения</w:t>
            </w:r>
          </w:p>
        </w:tc>
        <w:tc>
          <w:tcPr>
            <w:tcW w:w="1914" w:type="dxa"/>
          </w:tcPr>
          <w:p w:rsidR="003C4B4B" w:rsidRDefault="003C4B4B" w:rsidP="003C4B4B">
            <w:pPr>
              <w:jc w:val="center"/>
            </w:pPr>
            <w:r>
              <w:t>спорт</w:t>
            </w:r>
          </w:p>
        </w:tc>
        <w:tc>
          <w:tcPr>
            <w:tcW w:w="1915" w:type="dxa"/>
          </w:tcPr>
          <w:p w:rsidR="003C4B4B" w:rsidRDefault="003C4B4B" w:rsidP="003C4B4B">
            <w:pPr>
              <w:jc w:val="center"/>
            </w:pPr>
            <w:r>
              <w:t>Социально-культурная сфера</w:t>
            </w:r>
          </w:p>
        </w:tc>
      </w:tr>
      <w:tr w:rsidR="003C4B4B" w:rsidTr="003C4B4B">
        <w:tc>
          <w:tcPr>
            <w:tcW w:w="1914" w:type="dxa"/>
          </w:tcPr>
          <w:p w:rsidR="003C4B4B" w:rsidRDefault="003C4B4B" w:rsidP="003C4B4B">
            <w:pPr>
              <w:jc w:val="center"/>
            </w:pPr>
          </w:p>
        </w:tc>
        <w:tc>
          <w:tcPr>
            <w:tcW w:w="1914" w:type="dxa"/>
          </w:tcPr>
          <w:p w:rsidR="003C4B4B" w:rsidRDefault="003C4B4B" w:rsidP="003C4B4B">
            <w:pPr>
              <w:jc w:val="center"/>
            </w:pPr>
          </w:p>
        </w:tc>
        <w:tc>
          <w:tcPr>
            <w:tcW w:w="1914" w:type="dxa"/>
          </w:tcPr>
          <w:p w:rsidR="003C4B4B" w:rsidRDefault="003C4B4B" w:rsidP="003C4B4B">
            <w:pPr>
              <w:jc w:val="center"/>
            </w:pPr>
          </w:p>
        </w:tc>
        <w:tc>
          <w:tcPr>
            <w:tcW w:w="1914" w:type="dxa"/>
          </w:tcPr>
          <w:p w:rsidR="003C4B4B" w:rsidRDefault="003C4B4B" w:rsidP="003C4B4B">
            <w:pPr>
              <w:jc w:val="center"/>
            </w:pPr>
          </w:p>
        </w:tc>
        <w:tc>
          <w:tcPr>
            <w:tcW w:w="1915" w:type="dxa"/>
          </w:tcPr>
          <w:p w:rsidR="003C4B4B" w:rsidRDefault="003C4B4B" w:rsidP="003C4B4B">
            <w:pPr>
              <w:jc w:val="center"/>
            </w:pPr>
          </w:p>
        </w:tc>
      </w:tr>
      <w:tr w:rsidR="003C4B4B" w:rsidTr="003C4B4B">
        <w:tc>
          <w:tcPr>
            <w:tcW w:w="1914" w:type="dxa"/>
          </w:tcPr>
          <w:p w:rsidR="003C4B4B" w:rsidRDefault="003C4B4B" w:rsidP="003C4B4B">
            <w:pPr>
              <w:jc w:val="center"/>
            </w:pPr>
          </w:p>
        </w:tc>
        <w:tc>
          <w:tcPr>
            <w:tcW w:w="1914" w:type="dxa"/>
          </w:tcPr>
          <w:p w:rsidR="003C4B4B" w:rsidRDefault="003C4B4B" w:rsidP="003C4B4B">
            <w:pPr>
              <w:jc w:val="center"/>
            </w:pPr>
          </w:p>
        </w:tc>
        <w:tc>
          <w:tcPr>
            <w:tcW w:w="1914" w:type="dxa"/>
          </w:tcPr>
          <w:p w:rsidR="003C4B4B" w:rsidRDefault="003C4B4B" w:rsidP="003C4B4B">
            <w:pPr>
              <w:jc w:val="center"/>
            </w:pPr>
          </w:p>
        </w:tc>
        <w:tc>
          <w:tcPr>
            <w:tcW w:w="1914" w:type="dxa"/>
          </w:tcPr>
          <w:p w:rsidR="003C4B4B" w:rsidRDefault="003C4B4B" w:rsidP="003C4B4B">
            <w:pPr>
              <w:jc w:val="center"/>
            </w:pPr>
          </w:p>
        </w:tc>
        <w:tc>
          <w:tcPr>
            <w:tcW w:w="1915" w:type="dxa"/>
          </w:tcPr>
          <w:p w:rsidR="003C4B4B" w:rsidRDefault="003C4B4B" w:rsidP="003C4B4B">
            <w:pPr>
              <w:jc w:val="center"/>
            </w:pPr>
          </w:p>
        </w:tc>
      </w:tr>
    </w:tbl>
    <w:p w:rsidR="003C4B4B" w:rsidRPr="003C4B4B" w:rsidRDefault="003C4B4B" w:rsidP="003C4B4B">
      <w:pPr>
        <w:rPr>
          <w:sz w:val="28"/>
          <w:szCs w:val="28"/>
          <w:lang w:val="ru-RU"/>
        </w:rPr>
      </w:pPr>
      <w:r w:rsidRPr="003C4B4B">
        <w:rPr>
          <w:sz w:val="28"/>
          <w:szCs w:val="28"/>
          <w:lang w:val="ru-RU"/>
        </w:rPr>
        <w:t>В механизм отслеживания результатов внеурочной деятельности должна входить и самооценка обучающихся.</w:t>
      </w:r>
    </w:p>
    <w:p w:rsidR="003C4B4B" w:rsidRPr="003C4B4B" w:rsidRDefault="003C4B4B" w:rsidP="003C4B4B">
      <w:pPr>
        <w:rPr>
          <w:b/>
          <w:bCs/>
          <w:sz w:val="28"/>
          <w:szCs w:val="28"/>
          <w:lang w:val="ru-RU"/>
        </w:rPr>
      </w:pPr>
      <w:r w:rsidRPr="003C4B4B">
        <w:rPr>
          <w:b/>
          <w:bCs/>
          <w:sz w:val="28"/>
          <w:szCs w:val="28"/>
          <w:lang w:val="ru-RU"/>
        </w:rPr>
        <w:t>Общая рефлексивная карта курса внеурочной деятельности.</w:t>
      </w:r>
    </w:p>
    <w:tbl>
      <w:tblPr>
        <w:tblStyle w:val="a7"/>
        <w:tblW w:w="0" w:type="auto"/>
        <w:tblInd w:w="712" w:type="dxa"/>
        <w:tblLook w:val="04A0"/>
      </w:tblPr>
      <w:tblGrid>
        <w:gridCol w:w="7621"/>
        <w:gridCol w:w="1950"/>
      </w:tblGrid>
      <w:tr w:rsidR="003C4B4B" w:rsidRPr="006F6A29" w:rsidTr="003C4B4B">
        <w:tc>
          <w:tcPr>
            <w:tcW w:w="7621" w:type="dxa"/>
          </w:tcPr>
          <w:p w:rsidR="003C4B4B" w:rsidRPr="00450A7E" w:rsidRDefault="003C4B4B" w:rsidP="003C4B4B">
            <w:pPr>
              <w:pStyle w:val="Default"/>
            </w:pPr>
            <w:r w:rsidRPr="00450A7E">
              <w:t>1.Какой курс внеурочной деятельности я посещаю с большим удовол</w:t>
            </w:r>
            <w:r w:rsidRPr="00450A7E">
              <w:t>ь</w:t>
            </w:r>
            <w:r w:rsidRPr="00450A7E">
              <w:t xml:space="preserve">ствием? </w:t>
            </w:r>
          </w:p>
        </w:tc>
        <w:tc>
          <w:tcPr>
            <w:tcW w:w="1950" w:type="dxa"/>
          </w:tcPr>
          <w:p w:rsidR="003C4B4B" w:rsidRPr="003C4B4B" w:rsidRDefault="003C4B4B" w:rsidP="003C4B4B">
            <w:pPr>
              <w:rPr>
                <w:sz w:val="24"/>
                <w:szCs w:val="24"/>
                <w:lang w:val="ru-RU"/>
              </w:rPr>
            </w:pPr>
          </w:p>
        </w:tc>
      </w:tr>
      <w:tr w:rsidR="003C4B4B" w:rsidRPr="006F6A29" w:rsidTr="003C4B4B">
        <w:tc>
          <w:tcPr>
            <w:tcW w:w="7621" w:type="dxa"/>
          </w:tcPr>
          <w:p w:rsidR="003C4B4B" w:rsidRPr="00450A7E" w:rsidRDefault="003C4B4B" w:rsidP="003C4B4B">
            <w:pPr>
              <w:pStyle w:val="Default"/>
            </w:pPr>
            <w:r w:rsidRPr="00450A7E">
              <w:t xml:space="preserve">2.Какой курс считаю самым важным? </w:t>
            </w:r>
          </w:p>
        </w:tc>
        <w:tc>
          <w:tcPr>
            <w:tcW w:w="1950" w:type="dxa"/>
          </w:tcPr>
          <w:p w:rsidR="003C4B4B" w:rsidRPr="003C4B4B" w:rsidRDefault="003C4B4B" w:rsidP="003C4B4B">
            <w:pPr>
              <w:rPr>
                <w:sz w:val="24"/>
                <w:szCs w:val="24"/>
                <w:lang w:val="ru-RU"/>
              </w:rPr>
            </w:pPr>
          </w:p>
        </w:tc>
      </w:tr>
      <w:tr w:rsidR="003C4B4B" w:rsidRPr="006F6A29" w:rsidTr="003C4B4B">
        <w:tc>
          <w:tcPr>
            <w:tcW w:w="7621" w:type="dxa"/>
          </w:tcPr>
          <w:p w:rsidR="003C4B4B" w:rsidRPr="00450A7E" w:rsidRDefault="003C4B4B" w:rsidP="003C4B4B">
            <w:pPr>
              <w:pStyle w:val="Default"/>
            </w:pPr>
            <w:r w:rsidRPr="00450A7E">
              <w:t xml:space="preserve">3.Какой курс считаю не нужным? </w:t>
            </w:r>
          </w:p>
        </w:tc>
        <w:tc>
          <w:tcPr>
            <w:tcW w:w="1950" w:type="dxa"/>
          </w:tcPr>
          <w:p w:rsidR="003C4B4B" w:rsidRPr="003C4B4B" w:rsidRDefault="003C4B4B" w:rsidP="003C4B4B">
            <w:pPr>
              <w:rPr>
                <w:sz w:val="24"/>
                <w:szCs w:val="24"/>
                <w:lang w:val="ru-RU"/>
              </w:rPr>
            </w:pPr>
          </w:p>
        </w:tc>
      </w:tr>
      <w:tr w:rsidR="003C4B4B" w:rsidRPr="00450A7E" w:rsidTr="003C4B4B">
        <w:tc>
          <w:tcPr>
            <w:tcW w:w="7621" w:type="dxa"/>
          </w:tcPr>
          <w:p w:rsidR="003C4B4B" w:rsidRPr="00450A7E" w:rsidRDefault="003C4B4B" w:rsidP="003C4B4B">
            <w:pPr>
              <w:pStyle w:val="Default"/>
            </w:pPr>
            <w:r w:rsidRPr="00450A7E">
              <w:t xml:space="preserve">4. Сколько курсов посещаю? </w:t>
            </w:r>
          </w:p>
        </w:tc>
        <w:tc>
          <w:tcPr>
            <w:tcW w:w="1950" w:type="dxa"/>
          </w:tcPr>
          <w:p w:rsidR="003C4B4B" w:rsidRPr="00450A7E" w:rsidRDefault="003C4B4B" w:rsidP="003C4B4B">
            <w:pPr>
              <w:rPr>
                <w:sz w:val="24"/>
                <w:szCs w:val="24"/>
              </w:rPr>
            </w:pPr>
          </w:p>
        </w:tc>
      </w:tr>
      <w:tr w:rsidR="003C4B4B" w:rsidRPr="00450A7E" w:rsidTr="003C4B4B">
        <w:tc>
          <w:tcPr>
            <w:tcW w:w="7621" w:type="dxa"/>
          </w:tcPr>
          <w:p w:rsidR="003C4B4B" w:rsidRPr="00450A7E" w:rsidRDefault="003C4B4B" w:rsidP="003C4B4B">
            <w:pPr>
              <w:pStyle w:val="Default"/>
            </w:pPr>
            <w:r w:rsidRPr="00450A7E">
              <w:t xml:space="preserve">5. Помогают ли родители? </w:t>
            </w:r>
          </w:p>
        </w:tc>
        <w:tc>
          <w:tcPr>
            <w:tcW w:w="1950" w:type="dxa"/>
          </w:tcPr>
          <w:p w:rsidR="003C4B4B" w:rsidRPr="00450A7E" w:rsidRDefault="003C4B4B" w:rsidP="003C4B4B">
            <w:pPr>
              <w:rPr>
                <w:sz w:val="24"/>
                <w:szCs w:val="24"/>
              </w:rPr>
            </w:pPr>
          </w:p>
        </w:tc>
      </w:tr>
      <w:tr w:rsidR="003C4B4B" w:rsidRPr="006F6A29" w:rsidTr="003C4B4B">
        <w:tc>
          <w:tcPr>
            <w:tcW w:w="7621" w:type="dxa"/>
          </w:tcPr>
          <w:p w:rsidR="003C4B4B" w:rsidRPr="00450A7E" w:rsidRDefault="003C4B4B" w:rsidP="003C4B4B">
            <w:pPr>
              <w:pStyle w:val="Default"/>
            </w:pPr>
            <w:r w:rsidRPr="00450A7E">
              <w:t xml:space="preserve">6. Где буду использовать полученные знания? </w:t>
            </w:r>
          </w:p>
        </w:tc>
        <w:tc>
          <w:tcPr>
            <w:tcW w:w="1950" w:type="dxa"/>
          </w:tcPr>
          <w:p w:rsidR="003C4B4B" w:rsidRPr="003C4B4B" w:rsidRDefault="003C4B4B" w:rsidP="003C4B4B">
            <w:pPr>
              <w:rPr>
                <w:sz w:val="24"/>
                <w:szCs w:val="24"/>
                <w:lang w:val="ru-RU"/>
              </w:rPr>
            </w:pPr>
          </w:p>
        </w:tc>
      </w:tr>
      <w:tr w:rsidR="003C4B4B" w:rsidRPr="006F6A29" w:rsidTr="003C4B4B">
        <w:tc>
          <w:tcPr>
            <w:tcW w:w="7621" w:type="dxa"/>
          </w:tcPr>
          <w:p w:rsidR="003C4B4B" w:rsidRPr="00450A7E" w:rsidRDefault="003C4B4B" w:rsidP="003C4B4B">
            <w:pPr>
              <w:pStyle w:val="Default"/>
            </w:pPr>
            <w:r w:rsidRPr="00450A7E">
              <w:t xml:space="preserve">7.Помогают ли курсы в повседневной учѐбе? </w:t>
            </w:r>
          </w:p>
        </w:tc>
        <w:tc>
          <w:tcPr>
            <w:tcW w:w="1950" w:type="dxa"/>
          </w:tcPr>
          <w:p w:rsidR="003C4B4B" w:rsidRPr="003C4B4B" w:rsidRDefault="003C4B4B" w:rsidP="003C4B4B">
            <w:pPr>
              <w:rPr>
                <w:sz w:val="24"/>
                <w:szCs w:val="24"/>
                <w:lang w:val="ru-RU"/>
              </w:rPr>
            </w:pPr>
          </w:p>
        </w:tc>
      </w:tr>
      <w:tr w:rsidR="003C4B4B" w:rsidRPr="006F6A29" w:rsidTr="003C4B4B">
        <w:tc>
          <w:tcPr>
            <w:tcW w:w="7621" w:type="dxa"/>
          </w:tcPr>
          <w:p w:rsidR="003C4B4B" w:rsidRPr="00450A7E" w:rsidRDefault="003C4B4B" w:rsidP="003C4B4B">
            <w:pPr>
              <w:pStyle w:val="Default"/>
            </w:pPr>
            <w:r w:rsidRPr="00450A7E">
              <w:lastRenderedPageBreak/>
              <w:t xml:space="preserve">Какой новый курс хотел бы посещать? </w:t>
            </w:r>
          </w:p>
        </w:tc>
        <w:tc>
          <w:tcPr>
            <w:tcW w:w="1950" w:type="dxa"/>
          </w:tcPr>
          <w:p w:rsidR="003C4B4B" w:rsidRPr="003C4B4B" w:rsidRDefault="003C4B4B" w:rsidP="003C4B4B">
            <w:pPr>
              <w:rPr>
                <w:sz w:val="24"/>
                <w:szCs w:val="24"/>
                <w:lang w:val="ru-RU"/>
              </w:rPr>
            </w:pPr>
          </w:p>
        </w:tc>
      </w:tr>
    </w:tbl>
    <w:p w:rsidR="003C4B4B" w:rsidRPr="003C4B4B" w:rsidRDefault="003C4B4B" w:rsidP="003C4B4B">
      <w:pPr>
        <w:rPr>
          <w:sz w:val="28"/>
          <w:szCs w:val="28"/>
          <w:lang w:val="ru-RU"/>
        </w:rPr>
      </w:pPr>
      <w:r w:rsidRPr="003C4B4B">
        <w:rPr>
          <w:sz w:val="28"/>
          <w:szCs w:val="28"/>
          <w:lang w:val="ru-RU"/>
        </w:rPr>
        <w:t>Данная рефлексивная карта заполняется учеником в декабре и мае и хранится у клас</w:t>
      </w:r>
      <w:r w:rsidRPr="003C4B4B">
        <w:rPr>
          <w:sz w:val="28"/>
          <w:szCs w:val="28"/>
          <w:lang w:val="ru-RU"/>
        </w:rPr>
        <w:t>с</w:t>
      </w:r>
      <w:r w:rsidRPr="003C4B4B">
        <w:rPr>
          <w:sz w:val="28"/>
          <w:szCs w:val="28"/>
          <w:lang w:val="ru-RU"/>
        </w:rPr>
        <w:t xml:space="preserve">ного руководителя. </w:t>
      </w:r>
    </w:p>
    <w:p w:rsidR="003C4B4B" w:rsidRPr="003C4B4B" w:rsidRDefault="003C4B4B" w:rsidP="003C4B4B">
      <w:pPr>
        <w:jc w:val="center"/>
        <w:rPr>
          <w:sz w:val="28"/>
          <w:szCs w:val="28"/>
          <w:lang w:val="ru-RU"/>
        </w:rPr>
      </w:pPr>
      <w:r w:rsidRPr="003C4B4B">
        <w:rPr>
          <w:sz w:val="28"/>
          <w:szCs w:val="28"/>
          <w:lang w:val="ru-RU"/>
        </w:rPr>
        <w:t>Рефлексивная карта ученика___класса</w:t>
      </w:r>
    </w:p>
    <w:p w:rsidR="003C4B4B" w:rsidRPr="003C4B4B" w:rsidRDefault="003C4B4B" w:rsidP="003C4B4B">
      <w:pPr>
        <w:jc w:val="center"/>
        <w:rPr>
          <w:sz w:val="28"/>
          <w:szCs w:val="28"/>
          <w:lang w:val="ru-RU"/>
        </w:rPr>
      </w:pPr>
      <w:r w:rsidRPr="003C4B4B">
        <w:rPr>
          <w:sz w:val="28"/>
          <w:szCs w:val="28"/>
          <w:lang w:val="ru-RU"/>
        </w:rPr>
        <w:t>ФИ_________</w:t>
      </w:r>
    </w:p>
    <w:p w:rsidR="003C4B4B" w:rsidRDefault="003C4B4B" w:rsidP="003C4B4B">
      <w:pPr>
        <w:jc w:val="center"/>
        <w:rPr>
          <w:sz w:val="28"/>
          <w:szCs w:val="28"/>
        </w:rPr>
      </w:pPr>
      <w:r w:rsidRPr="003A790F">
        <w:rPr>
          <w:sz w:val="28"/>
          <w:szCs w:val="28"/>
        </w:rPr>
        <w:t>Курса внеурочной деятельности  «____________»</w:t>
      </w:r>
    </w:p>
    <w:tbl>
      <w:tblPr>
        <w:tblStyle w:val="a7"/>
        <w:tblW w:w="0" w:type="auto"/>
        <w:tblInd w:w="712" w:type="dxa"/>
        <w:tblLook w:val="04A0"/>
      </w:tblPr>
      <w:tblGrid>
        <w:gridCol w:w="7338"/>
        <w:gridCol w:w="2233"/>
      </w:tblGrid>
      <w:tr w:rsidR="003C4B4B" w:rsidRPr="006F6A29" w:rsidTr="003C4B4B">
        <w:tc>
          <w:tcPr>
            <w:tcW w:w="7338" w:type="dxa"/>
          </w:tcPr>
          <w:p w:rsidR="003C4B4B" w:rsidRPr="003C4B4B" w:rsidRDefault="003C4B4B" w:rsidP="003C4B4B">
            <w:pPr>
              <w:rPr>
                <w:sz w:val="24"/>
                <w:szCs w:val="24"/>
                <w:lang w:val="ru-RU"/>
              </w:rPr>
            </w:pPr>
            <w:r w:rsidRPr="003C4B4B">
              <w:rPr>
                <w:sz w:val="24"/>
                <w:szCs w:val="24"/>
                <w:lang w:val="ru-RU"/>
              </w:rPr>
              <w:t>Чему я научился на занятиях?</w:t>
            </w:r>
          </w:p>
        </w:tc>
        <w:tc>
          <w:tcPr>
            <w:tcW w:w="2233" w:type="dxa"/>
          </w:tcPr>
          <w:p w:rsidR="003C4B4B" w:rsidRPr="003C4B4B" w:rsidRDefault="003C4B4B" w:rsidP="003C4B4B">
            <w:pPr>
              <w:rPr>
                <w:sz w:val="24"/>
                <w:szCs w:val="24"/>
                <w:lang w:val="ru-RU"/>
              </w:rPr>
            </w:pPr>
          </w:p>
        </w:tc>
      </w:tr>
      <w:tr w:rsidR="003C4B4B" w:rsidRPr="006F6A29" w:rsidTr="003C4B4B">
        <w:tc>
          <w:tcPr>
            <w:tcW w:w="7338" w:type="dxa"/>
          </w:tcPr>
          <w:p w:rsidR="003C4B4B" w:rsidRPr="003C4B4B" w:rsidRDefault="003C4B4B" w:rsidP="003C4B4B">
            <w:pPr>
              <w:rPr>
                <w:sz w:val="24"/>
                <w:szCs w:val="24"/>
                <w:lang w:val="ru-RU"/>
              </w:rPr>
            </w:pPr>
            <w:r w:rsidRPr="003C4B4B">
              <w:rPr>
                <w:sz w:val="24"/>
                <w:szCs w:val="24"/>
                <w:lang w:val="ru-RU"/>
              </w:rPr>
              <w:t>Буду ли продолжать занятия в следующем году?</w:t>
            </w:r>
          </w:p>
        </w:tc>
        <w:tc>
          <w:tcPr>
            <w:tcW w:w="2233" w:type="dxa"/>
          </w:tcPr>
          <w:p w:rsidR="003C4B4B" w:rsidRPr="003C4B4B" w:rsidRDefault="003C4B4B" w:rsidP="003C4B4B">
            <w:pPr>
              <w:rPr>
                <w:sz w:val="24"/>
                <w:szCs w:val="24"/>
                <w:lang w:val="ru-RU"/>
              </w:rPr>
            </w:pPr>
          </w:p>
        </w:tc>
      </w:tr>
      <w:tr w:rsidR="003C4B4B" w:rsidRPr="006F6A29" w:rsidTr="003C4B4B">
        <w:tc>
          <w:tcPr>
            <w:tcW w:w="7338" w:type="dxa"/>
          </w:tcPr>
          <w:p w:rsidR="003C4B4B" w:rsidRPr="003C4B4B" w:rsidRDefault="003C4B4B" w:rsidP="003C4B4B">
            <w:pPr>
              <w:rPr>
                <w:sz w:val="24"/>
                <w:szCs w:val="24"/>
                <w:lang w:val="ru-RU"/>
              </w:rPr>
            </w:pPr>
            <w:r w:rsidRPr="003C4B4B">
              <w:rPr>
                <w:sz w:val="24"/>
                <w:szCs w:val="24"/>
                <w:lang w:val="ru-RU"/>
              </w:rPr>
              <w:t>Над чем ещѐ надо поработать?</w:t>
            </w:r>
          </w:p>
        </w:tc>
        <w:tc>
          <w:tcPr>
            <w:tcW w:w="2233" w:type="dxa"/>
          </w:tcPr>
          <w:p w:rsidR="003C4B4B" w:rsidRPr="003C4B4B" w:rsidRDefault="003C4B4B" w:rsidP="003C4B4B">
            <w:pPr>
              <w:rPr>
                <w:sz w:val="24"/>
                <w:szCs w:val="24"/>
                <w:lang w:val="ru-RU"/>
              </w:rPr>
            </w:pPr>
          </w:p>
        </w:tc>
      </w:tr>
      <w:tr w:rsidR="003C4B4B" w:rsidRPr="003C4B4B" w:rsidTr="003C4B4B">
        <w:tc>
          <w:tcPr>
            <w:tcW w:w="7338" w:type="dxa"/>
          </w:tcPr>
          <w:p w:rsidR="003C4B4B" w:rsidRPr="003C4B4B" w:rsidRDefault="003C4B4B" w:rsidP="003C4B4B">
            <w:pPr>
              <w:rPr>
                <w:sz w:val="24"/>
                <w:szCs w:val="24"/>
              </w:rPr>
            </w:pPr>
            <w:r w:rsidRPr="003C4B4B">
              <w:rPr>
                <w:sz w:val="24"/>
                <w:szCs w:val="24"/>
              </w:rPr>
              <w:t>Где пригодятся знания?</w:t>
            </w:r>
          </w:p>
        </w:tc>
        <w:tc>
          <w:tcPr>
            <w:tcW w:w="2233" w:type="dxa"/>
          </w:tcPr>
          <w:p w:rsidR="003C4B4B" w:rsidRPr="003C4B4B" w:rsidRDefault="003C4B4B" w:rsidP="003C4B4B">
            <w:pPr>
              <w:rPr>
                <w:sz w:val="24"/>
                <w:szCs w:val="24"/>
              </w:rPr>
            </w:pPr>
          </w:p>
        </w:tc>
      </w:tr>
      <w:tr w:rsidR="003C4B4B" w:rsidRPr="006F6A29" w:rsidTr="003C4B4B">
        <w:tc>
          <w:tcPr>
            <w:tcW w:w="7338" w:type="dxa"/>
          </w:tcPr>
          <w:p w:rsidR="003C4B4B" w:rsidRPr="003C4B4B" w:rsidRDefault="003C4B4B" w:rsidP="003C4B4B">
            <w:pPr>
              <w:rPr>
                <w:sz w:val="24"/>
                <w:szCs w:val="24"/>
                <w:lang w:val="ru-RU"/>
              </w:rPr>
            </w:pPr>
            <w:r w:rsidRPr="003C4B4B">
              <w:rPr>
                <w:sz w:val="24"/>
                <w:szCs w:val="24"/>
                <w:lang w:val="ru-RU"/>
              </w:rPr>
              <w:t>В полную ли силу занимался?</w:t>
            </w:r>
          </w:p>
        </w:tc>
        <w:tc>
          <w:tcPr>
            <w:tcW w:w="2233" w:type="dxa"/>
          </w:tcPr>
          <w:p w:rsidR="003C4B4B" w:rsidRPr="003C4B4B" w:rsidRDefault="003C4B4B" w:rsidP="003C4B4B">
            <w:pPr>
              <w:rPr>
                <w:sz w:val="24"/>
                <w:szCs w:val="24"/>
                <w:lang w:val="ru-RU"/>
              </w:rPr>
            </w:pPr>
          </w:p>
        </w:tc>
      </w:tr>
      <w:tr w:rsidR="003C4B4B" w:rsidRPr="006F6A29" w:rsidTr="003C4B4B">
        <w:tc>
          <w:tcPr>
            <w:tcW w:w="7338" w:type="dxa"/>
          </w:tcPr>
          <w:p w:rsidR="003C4B4B" w:rsidRPr="003C4B4B" w:rsidRDefault="003C4B4B" w:rsidP="003C4B4B">
            <w:pPr>
              <w:rPr>
                <w:sz w:val="24"/>
                <w:szCs w:val="24"/>
                <w:lang w:val="ru-RU"/>
              </w:rPr>
            </w:pPr>
            <w:r w:rsidRPr="003C4B4B">
              <w:rPr>
                <w:sz w:val="24"/>
                <w:szCs w:val="24"/>
                <w:lang w:val="ru-RU"/>
              </w:rPr>
              <w:t>За что можешь себя похвалить?</w:t>
            </w:r>
          </w:p>
        </w:tc>
        <w:tc>
          <w:tcPr>
            <w:tcW w:w="2233" w:type="dxa"/>
          </w:tcPr>
          <w:p w:rsidR="003C4B4B" w:rsidRPr="003C4B4B" w:rsidRDefault="003C4B4B" w:rsidP="003C4B4B">
            <w:pPr>
              <w:rPr>
                <w:sz w:val="24"/>
                <w:szCs w:val="24"/>
                <w:lang w:val="ru-RU"/>
              </w:rPr>
            </w:pPr>
          </w:p>
        </w:tc>
      </w:tr>
    </w:tbl>
    <w:p w:rsidR="003C4B4B" w:rsidRPr="003C4B4B" w:rsidRDefault="003C4B4B" w:rsidP="003C4B4B">
      <w:pPr>
        <w:rPr>
          <w:sz w:val="28"/>
          <w:szCs w:val="28"/>
          <w:lang w:val="ru-RU"/>
        </w:rPr>
      </w:pPr>
    </w:p>
    <w:p w:rsidR="003C4B4B" w:rsidRPr="003C4B4B" w:rsidRDefault="003C4B4B" w:rsidP="003C4B4B">
      <w:pPr>
        <w:rPr>
          <w:b/>
          <w:sz w:val="28"/>
          <w:szCs w:val="28"/>
          <w:lang w:val="ru-RU"/>
        </w:rPr>
      </w:pPr>
      <w:r w:rsidRPr="003C4B4B">
        <w:rPr>
          <w:sz w:val="28"/>
          <w:szCs w:val="28"/>
          <w:lang w:val="ru-RU"/>
        </w:rPr>
        <w:t xml:space="preserve"> </w:t>
      </w:r>
      <w:r w:rsidRPr="003C4B4B">
        <w:rPr>
          <w:b/>
          <w:sz w:val="28"/>
          <w:szCs w:val="28"/>
          <w:lang w:val="ru-RU"/>
        </w:rPr>
        <w:t>Анкета вовлеченности обучающихся в исследовательскую и проектную деятел</w:t>
      </w:r>
      <w:r w:rsidRPr="003C4B4B">
        <w:rPr>
          <w:b/>
          <w:sz w:val="28"/>
          <w:szCs w:val="28"/>
          <w:lang w:val="ru-RU"/>
        </w:rPr>
        <w:t>ь</w:t>
      </w:r>
      <w:r w:rsidRPr="003C4B4B">
        <w:rPr>
          <w:b/>
          <w:sz w:val="28"/>
          <w:szCs w:val="28"/>
          <w:lang w:val="ru-RU"/>
        </w:rPr>
        <w:t>ность</w:t>
      </w:r>
    </w:p>
    <w:tbl>
      <w:tblPr>
        <w:tblStyle w:val="a7"/>
        <w:tblW w:w="0" w:type="auto"/>
        <w:tblInd w:w="712" w:type="dxa"/>
        <w:tblLook w:val="04A0"/>
      </w:tblPr>
      <w:tblGrid>
        <w:gridCol w:w="7338"/>
        <w:gridCol w:w="2233"/>
      </w:tblGrid>
      <w:tr w:rsidR="003C4B4B" w:rsidRPr="006F6A29" w:rsidTr="003C4B4B">
        <w:tc>
          <w:tcPr>
            <w:tcW w:w="7338" w:type="dxa"/>
          </w:tcPr>
          <w:p w:rsidR="003C4B4B" w:rsidRPr="00450A7E" w:rsidRDefault="003C4B4B" w:rsidP="003C4B4B">
            <w:pPr>
              <w:pStyle w:val="Default"/>
            </w:pPr>
            <w:r w:rsidRPr="00450A7E">
              <w:t xml:space="preserve">Участвовал ли в проектной и исследовательской работе в прошлом году? </w:t>
            </w:r>
          </w:p>
        </w:tc>
        <w:tc>
          <w:tcPr>
            <w:tcW w:w="2233" w:type="dxa"/>
          </w:tcPr>
          <w:p w:rsidR="003C4B4B" w:rsidRPr="003C4B4B" w:rsidRDefault="003C4B4B" w:rsidP="003C4B4B">
            <w:pPr>
              <w:rPr>
                <w:b/>
                <w:sz w:val="24"/>
                <w:szCs w:val="24"/>
                <w:lang w:val="ru-RU"/>
              </w:rPr>
            </w:pPr>
          </w:p>
        </w:tc>
      </w:tr>
      <w:tr w:rsidR="003C4B4B" w:rsidRPr="00450A7E" w:rsidTr="003C4B4B">
        <w:tc>
          <w:tcPr>
            <w:tcW w:w="7338" w:type="dxa"/>
          </w:tcPr>
          <w:p w:rsidR="003C4B4B" w:rsidRPr="00450A7E" w:rsidRDefault="003C4B4B" w:rsidP="003C4B4B">
            <w:pPr>
              <w:pStyle w:val="Default"/>
            </w:pPr>
            <w:r w:rsidRPr="00450A7E">
              <w:t xml:space="preserve">Кто помогал в работе? </w:t>
            </w:r>
          </w:p>
        </w:tc>
        <w:tc>
          <w:tcPr>
            <w:tcW w:w="2233" w:type="dxa"/>
          </w:tcPr>
          <w:p w:rsidR="003C4B4B" w:rsidRPr="00450A7E" w:rsidRDefault="003C4B4B" w:rsidP="003C4B4B">
            <w:pPr>
              <w:rPr>
                <w:b/>
                <w:sz w:val="24"/>
                <w:szCs w:val="24"/>
              </w:rPr>
            </w:pPr>
          </w:p>
        </w:tc>
      </w:tr>
      <w:tr w:rsidR="003C4B4B" w:rsidRPr="006F6A29" w:rsidTr="003C4B4B">
        <w:tc>
          <w:tcPr>
            <w:tcW w:w="7338" w:type="dxa"/>
          </w:tcPr>
          <w:p w:rsidR="003C4B4B" w:rsidRPr="00450A7E" w:rsidRDefault="003C4B4B" w:rsidP="003C4B4B">
            <w:pPr>
              <w:pStyle w:val="Default"/>
            </w:pPr>
            <w:r w:rsidRPr="00450A7E">
              <w:t xml:space="preserve">Желаешь ли участвовать в новом учебном году? </w:t>
            </w:r>
          </w:p>
        </w:tc>
        <w:tc>
          <w:tcPr>
            <w:tcW w:w="2233" w:type="dxa"/>
          </w:tcPr>
          <w:p w:rsidR="003C4B4B" w:rsidRPr="003C4B4B" w:rsidRDefault="003C4B4B" w:rsidP="003C4B4B">
            <w:pPr>
              <w:rPr>
                <w:b/>
                <w:sz w:val="24"/>
                <w:szCs w:val="24"/>
                <w:lang w:val="ru-RU"/>
              </w:rPr>
            </w:pPr>
          </w:p>
        </w:tc>
      </w:tr>
      <w:tr w:rsidR="003C4B4B" w:rsidRPr="006F6A29" w:rsidTr="003C4B4B">
        <w:tc>
          <w:tcPr>
            <w:tcW w:w="7338" w:type="dxa"/>
          </w:tcPr>
          <w:p w:rsidR="003C4B4B" w:rsidRPr="00450A7E" w:rsidRDefault="003C4B4B" w:rsidP="003C4B4B">
            <w:pPr>
              <w:pStyle w:val="Default"/>
            </w:pPr>
            <w:r w:rsidRPr="00450A7E">
              <w:t xml:space="preserve">Участвовал ли в школьной научной конференции? </w:t>
            </w:r>
          </w:p>
        </w:tc>
        <w:tc>
          <w:tcPr>
            <w:tcW w:w="2233" w:type="dxa"/>
          </w:tcPr>
          <w:p w:rsidR="003C4B4B" w:rsidRPr="003C4B4B" w:rsidRDefault="003C4B4B" w:rsidP="003C4B4B">
            <w:pPr>
              <w:rPr>
                <w:b/>
                <w:sz w:val="24"/>
                <w:szCs w:val="24"/>
                <w:lang w:val="ru-RU"/>
              </w:rPr>
            </w:pPr>
          </w:p>
        </w:tc>
      </w:tr>
      <w:tr w:rsidR="003C4B4B" w:rsidRPr="006F6A29" w:rsidTr="003C4B4B">
        <w:tc>
          <w:tcPr>
            <w:tcW w:w="7338" w:type="dxa"/>
          </w:tcPr>
          <w:p w:rsidR="003C4B4B" w:rsidRPr="00450A7E" w:rsidRDefault="003C4B4B" w:rsidP="003C4B4B">
            <w:pPr>
              <w:pStyle w:val="Default"/>
            </w:pPr>
            <w:r w:rsidRPr="00450A7E">
              <w:t xml:space="preserve">Презентовал ли работу на других конференциях, вне школы? </w:t>
            </w:r>
          </w:p>
        </w:tc>
        <w:tc>
          <w:tcPr>
            <w:tcW w:w="2233" w:type="dxa"/>
          </w:tcPr>
          <w:p w:rsidR="003C4B4B" w:rsidRPr="003C4B4B" w:rsidRDefault="003C4B4B" w:rsidP="003C4B4B">
            <w:pPr>
              <w:rPr>
                <w:b/>
                <w:sz w:val="24"/>
                <w:szCs w:val="24"/>
                <w:lang w:val="ru-RU"/>
              </w:rPr>
            </w:pPr>
          </w:p>
        </w:tc>
      </w:tr>
    </w:tbl>
    <w:p w:rsidR="003C4B4B" w:rsidRPr="003C4B4B" w:rsidRDefault="003C4B4B" w:rsidP="003C4B4B">
      <w:pPr>
        <w:rPr>
          <w:sz w:val="28"/>
          <w:szCs w:val="28"/>
          <w:lang w:val="ru-RU"/>
        </w:rPr>
      </w:pPr>
      <w:r w:rsidRPr="003C4B4B">
        <w:rPr>
          <w:bCs/>
          <w:iCs/>
          <w:sz w:val="28"/>
          <w:szCs w:val="28"/>
          <w:lang w:val="ru-RU"/>
        </w:rPr>
        <w:t>Эта анкета заполняется учеником в конце года и вкладывается в портфолио.</w:t>
      </w:r>
    </w:p>
    <w:p w:rsidR="003C4B4B" w:rsidRPr="00D05A36" w:rsidRDefault="003C4B4B" w:rsidP="003C4B4B">
      <w:pPr>
        <w:pStyle w:val="Default"/>
        <w:rPr>
          <w:sz w:val="28"/>
          <w:szCs w:val="28"/>
        </w:rPr>
      </w:pPr>
      <w:r w:rsidRPr="00D05A36">
        <w:rPr>
          <w:b/>
          <w:bCs/>
          <w:sz w:val="28"/>
          <w:szCs w:val="28"/>
        </w:rPr>
        <w:t xml:space="preserve">Лист рефлексии </w:t>
      </w:r>
    </w:p>
    <w:p w:rsidR="003C4B4B" w:rsidRDefault="003C4B4B" w:rsidP="003C4B4B">
      <w:pPr>
        <w:rPr>
          <w:b/>
          <w:bCs/>
          <w:sz w:val="28"/>
          <w:szCs w:val="28"/>
        </w:rPr>
      </w:pPr>
      <w:r w:rsidRPr="00D05A36">
        <w:rPr>
          <w:b/>
          <w:bCs/>
          <w:sz w:val="28"/>
          <w:szCs w:val="28"/>
        </w:rPr>
        <w:t>ФИ обучающегося__________________________________</w:t>
      </w:r>
    </w:p>
    <w:tbl>
      <w:tblPr>
        <w:tblStyle w:val="a7"/>
        <w:tblW w:w="0" w:type="auto"/>
        <w:tblLook w:val="04A0"/>
      </w:tblPr>
      <w:tblGrid>
        <w:gridCol w:w="4077"/>
        <w:gridCol w:w="2977"/>
        <w:gridCol w:w="2517"/>
      </w:tblGrid>
      <w:tr w:rsidR="003C4B4B" w:rsidRPr="00450A7E" w:rsidTr="003C4B4B">
        <w:tc>
          <w:tcPr>
            <w:tcW w:w="4077" w:type="dxa"/>
          </w:tcPr>
          <w:p w:rsidR="003C4B4B" w:rsidRPr="00450A7E" w:rsidRDefault="003C4B4B" w:rsidP="003C4B4B">
            <w:pPr>
              <w:rPr>
                <w:sz w:val="24"/>
                <w:szCs w:val="24"/>
              </w:rPr>
            </w:pPr>
          </w:p>
        </w:tc>
        <w:tc>
          <w:tcPr>
            <w:tcW w:w="2977" w:type="dxa"/>
          </w:tcPr>
          <w:p w:rsidR="003C4B4B" w:rsidRPr="00450A7E" w:rsidRDefault="003C4B4B" w:rsidP="003C4B4B">
            <w:pPr>
              <w:rPr>
                <w:sz w:val="24"/>
                <w:szCs w:val="24"/>
              </w:rPr>
            </w:pPr>
            <w:r w:rsidRPr="00450A7E">
              <w:rPr>
                <w:sz w:val="24"/>
                <w:szCs w:val="24"/>
              </w:rPr>
              <w:t>Моя оценка (0-10баллов)</w:t>
            </w:r>
          </w:p>
        </w:tc>
        <w:tc>
          <w:tcPr>
            <w:tcW w:w="2517" w:type="dxa"/>
          </w:tcPr>
          <w:p w:rsidR="003C4B4B" w:rsidRPr="00450A7E" w:rsidRDefault="003C4B4B" w:rsidP="003C4B4B">
            <w:pPr>
              <w:rPr>
                <w:sz w:val="24"/>
                <w:szCs w:val="24"/>
              </w:rPr>
            </w:pPr>
            <w:r w:rsidRPr="00450A7E">
              <w:rPr>
                <w:sz w:val="24"/>
                <w:szCs w:val="24"/>
              </w:rPr>
              <w:t>Оценка учителя (0-10 баллов)</w:t>
            </w:r>
          </w:p>
        </w:tc>
      </w:tr>
      <w:tr w:rsidR="003C4B4B" w:rsidRPr="00450A7E" w:rsidTr="003C4B4B">
        <w:tc>
          <w:tcPr>
            <w:tcW w:w="4077" w:type="dxa"/>
          </w:tcPr>
          <w:p w:rsidR="003C4B4B" w:rsidRPr="00450A7E" w:rsidRDefault="003C4B4B" w:rsidP="003C4B4B">
            <w:pPr>
              <w:rPr>
                <w:sz w:val="24"/>
                <w:szCs w:val="24"/>
              </w:rPr>
            </w:pPr>
            <w:r w:rsidRPr="00450A7E">
              <w:rPr>
                <w:sz w:val="24"/>
                <w:szCs w:val="24"/>
              </w:rPr>
              <w:t>Тема работы</w:t>
            </w:r>
          </w:p>
        </w:tc>
        <w:tc>
          <w:tcPr>
            <w:tcW w:w="2977" w:type="dxa"/>
          </w:tcPr>
          <w:p w:rsidR="003C4B4B" w:rsidRPr="00450A7E" w:rsidRDefault="003C4B4B" w:rsidP="003C4B4B">
            <w:pPr>
              <w:rPr>
                <w:sz w:val="24"/>
                <w:szCs w:val="24"/>
              </w:rPr>
            </w:pPr>
          </w:p>
        </w:tc>
        <w:tc>
          <w:tcPr>
            <w:tcW w:w="2517" w:type="dxa"/>
          </w:tcPr>
          <w:p w:rsidR="003C4B4B" w:rsidRPr="00450A7E" w:rsidRDefault="003C4B4B" w:rsidP="003C4B4B">
            <w:pPr>
              <w:rPr>
                <w:sz w:val="24"/>
                <w:szCs w:val="24"/>
              </w:rPr>
            </w:pPr>
          </w:p>
        </w:tc>
      </w:tr>
      <w:tr w:rsidR="003C4B4B" w:rsidRPr="00450A7E" w:rsidTr="003C4B4B">
        <w:tc>
          <w:tcPr>
            <w:tcW w:w="4077" w:type="dxa"/>
          </w:tcPr>
          <w:p w:rsidR="003C4B4B" w:rsidRPr="00450A7E" w:rsidRDefault="003C4B4B" w:rsidP="003C4B4B">
            <w:pPr>
              <w:rPr>
                <w:sz w:val="24"/>
                <w:szCs w:val="24"/>
              </w:rPr>
            </w:pPr>
            <w:r w:rsidRPr="00450A7E">
              <w:rPr>
                <w:sz w:val="24"/>
                <w:szCs w:val="24"/>
              </w:rPr>
              <w:t>Мне было инттересно</w:t>
            </w:r>
          </w:p>
        </w:tc>
        <w:tc>
          <w:tcPr>
            <w:tcW w:w="2977" w:type="dxa"/>
          </w:tcPr>
          <w:p w:rsidR="003C4B4B" w:rsidRPr="00450A7E" w:rsidRDefault="003C4B4B" w:rsidP="003C4B4B">
            <w:pPr>
              <w:rPr>
                <w:sz w:val="24"/>
                <w:szCs w:val="24"/>
              </w:rPr>
            </w:pPr>
          </w:p>
        </w:tc>
        <w:tc>
          <w:tcPr>
            <w:tcW w:w="2517" w:type="dxa"/>
          </w:tcPr>
          <w:p w:rsidR="003C4B4B" w:rsidRPr="00450A7E" w:rsidRDefault="003C4B4B" w:rsidP="003C4B4B">
            <w:pPr>
              <w:rPr>
                <w:sz w:val="24"/>
                <w:szCs w:val="24"/>
              </w:rPr>
            </w:pPr>
          </w:p>
        </w:tc>
      </w:tr>
      <w:tr w:rsidR="003C4B4B" w:rsidRPr="006F6A29" w:rsidTr="003C4B4B">
        <w:tc>
          <w:tcPr>
            <w:tcW w:w="4077" w:type="dxa"/>
          </w:tcPr>
          <w:p w:rsidR="003C4B4B" w:rsidRPr="003C4B4B" w:rsidRDefault="003C4B4B" w:rsidP="003C4B4B">
            <w:pPr>
              <w:rPr>
                <w:sz w:val="24"/>
                <w:szCs w:val="24"/>
                <w:lang w:val="ru-RU"/>
              </w:rPr>
            </w:pPr>
            <w:r w:rsidRPr="003C4B4B">
              <w:rPr>
                <w:sz w:val="24"/>
                <w:szCs w:val="24"/>
                <w:lang w:val="ru-RU"/>
              </w:rPr>
              <w:t>Я умею:</w:t>
            </w:r>
          </w:p>
          <w:p w:rsidR="003C4B4B" w:rsidRPr="00450A7E" w:rsidRDefault="003C4B4B" w:rsidP="003C4B4B">
            <w:pPr>
              <w:pStyle w:val="Default"/>
              <w:rPr>
                <w:rFonts w:cstheme="minorBidi"/>
              </w:rPr>
            </w:pPr>
            <w:r w:rsidRPr="00450A7E">
              <w:rPr>
                <w:rFonts w:cstheme="minorBidi"/>
              </w:rPr>
              <w:t xml:space="preserve">-Искать информацию </w:t>
            </w:r>
          </w:p>
          <w:p w:rsidR="003C4B4B" w:rsidRPr="00450A7E" w:rsidRDefault="003C4B4B" w:rsidP="003C4B4B">
            <w:pPr>
              <w:pStyle w:val="Default"/>
              <w:rPr>
                <w:rFonts w:cstheme="minorBidi"/>
              </w:rPr>
            </w:pPr>
            <w:r w:rsidRPr="00450A7E">
              <w:rPr>
                <w:rFonts w:cstheme="minorBidi"/>
              </w:rPr>
              <w:t xml:space="preserve">- Выбирать из текста главное </w:t>
            </w:r>
          </w:p>
          <w:p w:rsidR="003C4B4B" w:rsidRPr="00450A7E" w:rsidRDefault="003C4B4B" w:rsidP="003C4B4B">
            <w:pPr>
              <w:pStyle w:val="Default"/>
              <w:rPr>
                <w:rFonts w:cstheme="minorBidi"/>
              </w:rPr>
            </w:pPr>
            <w:r w:rsidRPr="00450A7E">
              <w:rPr>
                <w:rFonts w:cstheme="minorBidi"/>
              </w:rPr>
              <w:t xml:space="preserve">-Составлять текст </w:t>
            </w:r>
          </w:p>
          <w:p w:rsidR="003C4B4B" w:rsidRPr="00450A7E" w:rsidRDefault="003C4B4B" w:rsidP="003C4B4B">
            <w:pPr>
              <w:pStyle w:val="Default"/>
              <w:rPr>
                <w:rFonts w:cstheme="minorBidi"/>
              </w:rPr>
            </w:pPr>
            <w:r w:rsidRPr="00450A7E">
              <w:rPr>
                <w:rFonts w:cstheme="minorBidi"/>
              </w:rPr>
              <w:t xml:space="preserve">-Работать по готовому плану </w:t>
            </w:r>
          </w:p>
          <w:p w:rsidR="003C4B4B" w:rsidRPr="00450A7E" w:rsidRDefault="003C4B4B" w:rsidP="003C4B4B">
            <w:pPr>
              <w:pStyle w:val="Default"/>
              <w:rPr>
                <w:rFonts w:cstheme="minorBidi"/>
              </w:rPr>
            </w:pPr>
            <w:r w:rsidRPr="00450A7E">
              <w:rPr>
                <w:rFonts w:cstheme="minorBidi"/>
              </w:rPr>
              <w:t xml:space="preserve">-Планировать свою работу </w:t>
            </w:r>
          </w:p>
          <w:p w:rsidR="003C4B4B" w:rsidRPr="00450A7E" w:rsidRDefault="003C4B4B" w:rsidP="003C4B4B">
            <w:pPr>
              <w:pStyle w:val="Default"/>
              <w:rPr>
                <w:rFonts w:cstheme="minorBidi"/>
              </w:rPr>
            </w:pPr>
            <w:r w:rsidRPr="00450A7E">
              <w:rPr>
                <w:rFonts w:cstheme="minorBidi"/>
              </w:rPr>
              <w:t xml:space="preserve">-Делать презентации </w:t>
            </w:r>
          </w:p>
          <w:p w:rsidR="003C4B4B" w:rsidRPr="00450A7E" w:rsidRDefault="003C4B4B" w:rsidP="003C4B4B">
            <w:pPr>
              <w:pStyle w:val="Default"/>
              <w:rPr>
                <w:rFonts w:cstheme="minorBidi"/>
              </w:rPr>
            </w:pPr>
            <w:r w:rsidRPr="00450A7E">
              <w:rPr>
                <w:rFonts w:cstheme="minorBidi"/>
              </w:rPr>
              <w:t xml:space="preserve">-Работать с Интернетом </w:t>
            </w:r>
          </w:p>
          <w:p w:rsidR="003C4B4B" w:rsidRPr="00450A7E" w:rsidRDefault="003C4B4B" w:rsidP="003C4B4B">
            <w:pPr>
              <w:pStyle w:val="Default"/>
              <w:rPr>
                <w:rFonts w:cstheme="minorBidi"/>
              </w:rPr>
            </w:pPr>
            <w:r w:rsidRPr="00450A7E">
              <w:rPr>
                <w:rFonts w:cstheme="minorBidi"/>
              </w:rPr>
              <w:t xml:space="preserve">-Проводить опрос </w:t>
            </w:r>
          </w:p>
          <w:p w:rsidR="003C4B4B" w:rsidRPr="00450A7E" w:rsidRDefault="003C4B4B" w:rsidP="003C4B4B">
            <w:pPr>
              <w:pStyle w:val="Default"/>
              <w:rPr>
                <w:rFonts w:cstheme="minorBidi"/>
              </w:rPr>
            </w:pPr>
            <w:r w:rsidRPr="00450A7E">
              <w:rPr>
                <w:rFonts w:cstheme="minorBidi"/>
              </w:rPr>
              <w:t xml:space="preserve">-Составлять анкету </w:t>
            </w:r>
          </w:p>
          <w:p w:rsidR="003C4B4B" w:rsidRPr="00450A7E" w:rsidRDefault="003C4B4B" w:rsidP="003C4B4B">
            <w:pPr>
              <w:pStyle w:val="Default"/>
              <w:rPr>
                <w:rFonts w:cstheme="minorBidi"/>
              </w:rPr>
            </w:pPr>
            <w:r w:rsidRPr="00450A7E">
              <w:rPr>
                <w:rFonts w:cstheme="minorBidi"/>
              </w:rPr>
              <w:t xml:space="preserve">-Анализировать данные - Ставить эксперимент </w:t>
            </w:r>
          </w:p>
        </w:tc>
        <w:tc>
          <w:tcPr>
            <w:tcW w:w="2977" w:type="dxa"/>
          </w:tcPr>
          <w:p w:rsidR="003C4B4B" w:rsidRPr="003C4B4B" w:rsidRDefault="003C4B4B" w:rsidP="003C4B4B">
            <w:pPr>
              <w:rPr>
                <w:sz w:val="24"/>
                <w:szCs w:val="24"/>
                <w:lang w:val="ru-RU"/>
              </w:rPr>
            </w:pPr>
          </w:p>
        </w:tc>
        <w:tc>
          <w:tcPr>
            <w:tcW w:w="2517" w:type="dxa"/>
          </w:tcPr>
          <w:p w:rsidR="003C4B4B" w:rsidRPr="003C4B4B" w:rsidRDefault="003C4B4B" w:rsidP="003C4B4B">
            <w:pPr>
              <w:rPr>
                <w:sz w:val="24"/>
                <w:szCs w:val="24"/>
                <w:lang w:val="ru-RU"/>
              </w:rPr>
            </w:pPr>
          </w:p>
        </w:tc>
      </w:tr>
      <w:tr w:rsidR="003C4B4B" w:rsidRPr="00450A7E" w:rsidTr="003C4B4B">
        <w:tc>
          <w:tcPr>
            <w:tcW w:w="4077" w:type="dxa"/>
          </w:tcPr>
          <w:p w:rsidR="003C4B4B" w:rsidRPr="00450A7E" w:rsidRDefault="003C4B4B" w:rsidP="003C4B4B">
            <w:pPr>
              <w:pStyle w:val="Default"/>
            </w:pPr>
            <w:r w:rsidRPr="00450A7E">
              <w:t xml:space="preserve">Доля моей самостоятельности </w:t>
            </w:r>
          </w:p>
        </w:tc>
        <w:tc>
          <w:tcPr>
            <w:tcW w:w="2977" w:type="dxa"/>
          </w:tcPr>
          <w:p w:rsidR="003C4B4B" w:rsidRPr="00450A7E" w:rsidRDefault="003C4B4B" w:rsidP="003C4B4B">
            <w:pPr>
              <w:rPr>
                <w:sz w:val="24"/>
                <w:szCs w:val="24"/>
              </w:rPr>
            </w:pPr>
          </w:p>
        </w:tc>
        <w:tc>
          <w:tcPr>
            <w:tcW w:w="2517" w:type="dxa"/>
          </w:tcPr>
          <w:p w:rsidR="003C4B4B" w:rsidRPr="00450A7E" w:rsidRDefault="003C4B4B" w:rsidP="003C4B4B">
            <w:pPr>
              <w:rPr>
                <w:sz w:val="24"/>
                <w:szCs w:val="24"/>
              </w:rPr>
            </w:pPr>
          </w:p>
        </w:tc>
      </w:tr>
      <w:tr w:rsidR="003C4B4B" w:rsidRPr="00450A7E" w:rsidTr="003C4B4B">
        <w:tc>
          <w:tcPr>
            <w:tcW w:w="4077" w:type="dxa"/>
          </w:tcPr>
          <w:p w:rsidR="003C4B4B" w:rsidRPr="00450A7E" w:rsidRDefault="003C4B4B" w:rsidP="003C4B4B">
            <w:pPr>
              <w:pStyle w:val="Default"/>
            </w:pPr>
            <w:r w:rsidRPr="00450A7E">
              <w:t xml:space="preserve">Что мне не понравилось </w:t>
            </w:r>
          </w:p>
        </w:tc>
        <w:tc>
          <w:tcPr>
            <w:tcW w:w="2977" w:type="dxa"/>
          </w:tcPr>
          <w:p w:rsidR="003C4B4B" w:rsidRPr="00450A7E" w:rsidRDefault="003C4B4B" w:rsidP="003C4B4B">
            <w:pPr>
              <w:rPr>
                <w:sz w:val="24"/>
                <w:szCs w:val="24"/>
              </w:rPr>
            </w:pPr>
          </w:p>
        </w:tc>
        <w:tc>
          <w:tcPr>
            <w:tcW w:w="2517" w:type="dxa"/>
          </w:tcPr>
          <w:p w:rsidR="003C4B4B" w:rsidRPr="00450A7E" w:rsidRDefault="003C4B4B" w:rsidP="003C4B4B">
            <w:pPr>
              <w:rPr>
                <w:sz w:val="24"/>
                <w:szCs w:val="24"/>
              </w:rPr>
            </w:pPr>
          </w:p>
        </w:tc>
      </w:tr>
    </w:tbl>
    <w:tbl>
      <w:tblPr>
        <w:tblStyle w:val="a7"/>
        <w:tblpPr w:leftFromText="180" w:rightFromText="180" w:vertAnchor="text" w:horzAnchor="margin" w:tblpXSpec="center" w:tblpY="832"/>
        <w:tblW w:w="0" w:type="auto"/>
        <w:tblLook w:val="04A0"/>
      </w:tblPr>
      <w:tblGrid>
        <w:gridCol w:w="5920"/>
        <w:gridCol w:w="1985"/>
        <w:gridCol w:w="1666"/>
      </w:tblGrid>
      <w:tr w:rsidR="003C4B4B" w:rsidRPr="00450A7E" w:rsidTr="003C4B4B">
        <w:tc>
          <w:tcPr>
            <w:tcW w:w="5920" w:type="dxa"/>
          </w:tcPr>
          <w:p w:rsidR="003C4B4B" w:rsidRPr="00450A7E" w:rsidRDefault="003C4B4B" w:rsidP="003C4B4B">
            <w:pPr>
              <w:pStyle w:val="Default"/>
            </w:pPr>
            <w:r w:rsidRPr="00450A7E">
              <w:t xml:space="preserve">Достигнутые результаты </w:t>
            </w:r>
          </w:p>
          <w:p w:rsidR="003C4B4B" w:rsidRPr="00450A7E" w:rsidRDefault="003C4B4B" w:rsidP="003C4B4B">
            <w:pPr>
              <w:rPr>
                <w:sz w:val="24"/>
                <w:szCs w:val="24"/>
              </w:rPr>
            </w:pPr>
          </w:p>
        </w:tc>
        <w:tc>
          <w:tcPr>
            <w:tcW w:w="1985" w:type="dxa"/>
          </w:tcPr>
          <w:p w:rsidR="003C4B4B" w:rsidRPr="00450A7E" w:rsidRDefault="003C4B4B" w:rsidP="003C4B4B">
            <w:pPr>
              <w:pStyle w:val="Default"/>
              <w:jc w:val="center"/>
            </w:pPr>
            <w:r w:rsidRPr="00450A7E">
              <w:t xml:space="preserve">Самооценка </w:t>
            </w:r>
          </w:p>
          <w:p w:rsidR="003C4B4B" w:rsidRPr="00450A7E" w:rsidRDefault="003C4B4B" w:rsidP="003C4B4B">
            <w:pPr>
              <w:jc w:val="center"/>
              <w:rPr>
                <w:sz w:val="24"/>
                <w:szCs w:val="24"/>
              </w:rPr>
            </w:pPr>
            <w:r w:rsidRPr="00450A7E">
              <w:rPr>
                <w:sz w:val="24"/>
                <w:szCs w:val="24"/>
              </w:rPr>
              <w:t xml:space="preserve">0 – 10 баллов </w:t>
            </w:r>
          </w:p>
        </w:tc>
        <w:tc>
          <w:tcPr>
            <w:tcW w:w="1666" w:type="dxa"/>
          </w:tcPr>
          <w:p w:rsidR="003C4B4B" w:rsidRPr="00450A7E" w:rsidRDefault="003C4B4B" w:rsidP="003C4B4B">
            <w:pPr>
              <w:pStyle w:val="Default"/>
            </w:pPr>
            <w:r w:rsidRPr="00450A7E">
              <w:t>Оценка пед</w:t>
            </w:r>
            <w:r w:rsidRPr="00450A7E">
              <w:t>а</w:t>
            </w:r>
            <w:r w:rsidRPr="00450A7E">
              <w:t xml:space="preserve">гога </w:t>
            </w:r>
          </w:p>
          <w:p w:rsidR="003C4B4B" w:rsidRPr="00450A7E" w:rsidRDefault="003C4B4B" w:rsidP="003C4B4B">
            <w:pPr>
              <w:rPr>
                <w:sz w:val="24"/>
                <w:szCs w:val="24"/>
              </w:rPr>
            </w:pPr>
            <w:r w:rsidRPr="00450A7E">
              <w:rPr>
                <w:sz w:val="24"/>
                <w:szCs w:val="24"/>
              </w:rPr>
              <w:t xml:space="preserve">0 – 10 баллов </w:t>
            </w:r>
          </w:p>
        </w:tc>
      </w:tr>
      <w:tr w:rsidR="003C4B4B" w:rsidRPr="00450A7E" w:rsidTr="003C4B4B">
        <w:tc>
          <w:tcPr>
            <w:tcW w:w="5920" w:type="dxa"/>
          </w:tcPr>
          <w:p w:rsidR="003C4B4B" w:rsidRPr="00450A7E" w:rsidRDefault="003C4B4B" w:rsidP="003C4B4B">
            <w:pPr>
              <w:pStyle w:val="Default"/>
            </w:pPr>
            <w:r w:rsidRPr="00450A7E">
              <w:t xml:space="preserve">Метапредметные и личностные результаты </w:t>
            </w:r>
          </w:p>
        </w:tc>
        <w:tc>
          <w:tcPr>
            <w:tcW w:w="1985" w:type="dxa"/>
          </w:tcPr>
          <w:p w:rsidR="003C4B4B" w:rsidRPr="00450A7E" w:rsidRDefault="003C4B4B" w:rsidP="003C4B4B">
            <w:pPr>
              <w:rPr>
                <w:sz w:val="24"/>
                <w:szCs w:val="24"/>
              </w:rPr>
            </w:pPr>
          </w:p>
        </w:tc>
        <w:tc>
          <w:tcPr>
            <w:tcW w:w="1666" w:type="dxa"/>
          </w:tcPr>
          <w:p w:rsidR="003C4B4B" w:rsidRPr="00450A7E" w:rsidRDefault="003C4B4B" w:rsidP="003C4B4B">
            <w:pPr>
              <w:rPr>
                <w:sz w:val="24"/>
                <w:szCs w:val="24"/>
              </w:rPr>
            </w:pPr>
          </w:p>
        </w:tc>
      </w:tr>
      <w:tr w:rsidR="003C4B4B" w:rsidRPr="006F6A29" w:rsidTr="003C4B4B">
        <w:tc>
          <w:tcPr>
            <w:tcW w:w="5920" w:type="dxa"/>
          </w:tcPr>
          <w:p w:rsidR="003C4B4B" w:rsidRPr="00450A7E" w:rsidRDefault="003C4B4B" w:rsidP="003C4B4B">
            <w:pPr>
              <w:pStyle w:val="Default"/>
            </w:pPr>
            <w:r w:rsidRPr="00450A7E">
              <w:t xml:space="preserve">Вношу вклад в охрану природы </w:t>
            </w:r>
          </w:p>
        </w:tc>
        <w:tc>
          <w:tcPr>
            <w:tcW w:w="1985" w:type="dxa"/>
          </w:tcPr>
          <w:p w:rsidR="003C4B4B" w:rsidRPr="003C4B4B" w:rsidRDefault="003C4B4B" w:rsidP="003C4B4B">
            <w:pPr>
              <w:rPr>
                <w:sz w:val="24"/>
                <w:szCs w:val="24"/>
                <w:lang w:val="ru-RU"/>
              </w:rPr>
            </w:pPr>
          </w:p>
        </w:tc>
        <w:tc>
          <w:tcPr>
            <w:tcW w:w="1666" w:type="dxa"/>
          </w:tcPr>
          <w:p w:rsidR="003C4B4B" w:rsidRPr="003C4B4B" w:rsidRDefault="003C4B4B" w:rsidP="003C4B4B">
            <w:pPr>
              <w:rPr>
                <w:sz w:val="24"/>
                <w:szCs w:val="24"/>
                <w:lang w:val="ru-RU"/>
              </w:rPr>
            </w:pPr>
          </w:p>
        </w:tc>
      </w:tr>
      <w:tr w:rsidR="003C4B4B" w:rsidRPr="00450A7E" w:rsidTr="003C4B4B">
        <w:tc>
          <w:tcPr>
            <w:tcW w:w="5920" w:type="dxa"/>
          </w:tcPr>
          <w:p w:rsidR="003C4B4B" w:rsidRPr="00450A7E" w:rsidRDefault="003C4B4B" w:rsidP="003C4B4B">
            <w:pPr>
              <w:pStyle w:val="Default"/>
            </w:pPr>
            <w:r w:rsidRPr="00450A7E">
              <w:t xml:space="preserve">Умею договориться с товарищем </w:t>
            </w:r>
          </w:p>
        </w:tc>
        <w:tc>
          <w:tcPr>
            <w:tcW w:w="1985" w:type="dxa"/>
          </w:tcPr>
          <w:p w:rsidR="003C4B4B" w:rsidRPr="00450A7E" w:rsidRDefault="003C4B4B" w:rsidP="003C4B4B">
            <w:pPr>
              <w:rPr>
                <w:sz w:val="24"/>
                <w:szCs w:val="24"/>
              </w:rPr>
            </w:pPr>
          </w:p>
        </w:tc>
        <w:tc>
          <w:tcPr>
            <w:tcW w:w="1666" w:type="dxa"/>
          </w:tcPr>
          <w:p w:rsidR="003C4B4B" w:rsidRPr="00450A7E" w:rsidRDefault="003C4B4B" w:rsidP="003C4B4B">
            <w:pPr>
              <w:rPr>
                <w:sz w:val="24"/>
                <w:szCs w:val="24"/>
              </w:rPr>
            </w:pPr>
          </w:p>
        </w:tc>
      </w:tr>
      <w:tr w:rsidR="003C4B4B" w:rsidRPr="00450A7E" w:rsidTr="003C4B4B">
        <w:tc>
          <w:tcPr>
            <w:tcW w:w="5920" w:type="dxa"/>
          </w:tcPr>
          <w:p w:rsidR="003C4B4B" w:rsidRPr="00450A7E" w:rsidRDefault="003C4B4B" w:rsidP="003C4B4B">
            <w:pPr>
              <w:pStyle w:val="Default"/>
            </w:pPr>
            <w:r w:rsidRPr="00450A7E">
              <w:t xml:space="preserve">Умею найти нужную информацию </w:t>
            </w:r>
          </w:p>
        </w:tc>
        <w:tc>
          <w:tcPr>
            <w:tcW w:w="1985" w:type="dxa"/>
          </w:tcPr>
          <w:p w:rsidR="003C4B4B" w:rsidRPr="00450A7E" w:rsidRDefault="003C4B4B" w:rsidP="003C4B4B">
            <w:pPr>
              <w:rPr>
                <w:sz w:val="24"/>
                <w:szCs w:val="24"/>
              </w:rPr>
            </w:pPr>
          </w:p>
        </w:tc>
        <w:tc>
          <w:tcPr>
            <w:tcW w:w="1666" w:type="dxa"/>
          </w:tcPr>
          <w:p w:rsidR="003C4B4B" w:rsidRPr="00450A7E" w:rsidRDefault="003C4B4B" w:rsidP="003C4B4B">
            <w:pPr>
              <w:rPr>
                <w:sz w:val="24"/>
                <w:szCs w:val="24"/>
              </w:rPr>
            </w:pPr>
          </w:p>
        </w:tc>
      </w:tr>
      <w:tr w:rsidR="003C4B4B" w:rsidRPr="006F6A29" w:rsidTr="003C4B4B">
        <w:tc>
          <w:tcPr>
            <w:tcW w:w="5920" w:type="dxa"/>
          </w:tcPr>
          <w:p w:rsidR="003C4B4B" w:rsidRPr="00450A7E" w:rsidRDefault="003C4B4B" w:rsidP="003C4B4B">
            <w:pPr>
              <w:pStyle w:val="Default"/>
            </w:pPr>
            <w:r w:rsidRPr="00450A7E">
              <w:lastRenderedPageBreak/>
              <w:t xml:space="preserve">Умею найти себе работу в паре, в группе </w:t>
            </w:r>
          </w:p>
        </w:tc>
        <w:tc>
          <w:tcPr>
            <w:tcW w:w="1985" w:type="dxa"/>
          </w:tcPr>
          <w:p w:rsidR="003C4B4B" w:rsidRPr="003C4B4B" w:rsidRDefault="003C4B4B" w:rsidP="003C4B4B">
            <w:pPr>
              <w:rPr>
                <w:sz w:val="24"/>
                <w:szCs w:val="24"/>
                <w:lang w:val="ru-RU"/>
              </w:rPr>
            </w:pPr>
          </w:p>
        </w:tc>
        <w:tc>
          <w:tcPr>
            <w:tcW w:w="1666" w:type="dxa"/>
          </w:tcPr>
          <w:p w:rsidR="003C4B4B" w:rsidRPr="003C4B4B" w:rsidRDefault="003C4B4B" w:rsidP="003C4B4B">
            <w:pPr>
              <w:rPr>
                <w:sz w:val="24"/>
                <w:szCs w:val="24"/>
                <w:lang w:val="ru-RU"/>
              </w:rPr>
            </w:pPr>
          </w:p>
        </w:tc>
      </w:tr>
      <w:tr w:rsidR="003C4B4B" w:rsidRPr="006F6A29" w:rsidTr="003C4B4B">
        <w:tc>
          <w:tcPr>
            <w:tcW w:w="5920" w:type="dxa"/>
          </w:tcPr>
          <w:p w:rsidR="003C4B4B" w:rsidRPr="00450A7E" w:rsidRDefault="003C4B4B" w:rsidP="003C4B4B">
            <w:pPr>
              <w:pStyle w:val="Default"/>
            </w:pPr>
            <w:r w:rsidRPr="00450A7E">
              <w:t xml:space="preserve">Умею работать по готовому плану </w:t>
            </w:r>
          </w:p>
        </w:tc>
        <w:tc>
          <w:tcPr>
            <w:tcW w:w="1985" w:type="dxa"/>
          </w:tcPr>
          <w:p w:rsidR="003C4B4B" w:rsidRPr="003C4B4B" w:rsidRDefault="003C4B4B" w:rsidP="003C4B4B">
            <w:pPr>
              <w:rPr>
                <w:sz w:val="24"/>
                <w:szCs w:val="24"/>
                <w:lang w:val="ru-RU"/>
              </w:rPr>
            </w:pPr>
          </w:p>
        </w:tc>
        <w:tc>
          <w:tcPr>
            <w:tcW w:w="1666" w:type="dxa"/>
          </w:tcPr>
          <w:p w:rsidR="003C4B4B" w:rsidRPr="003C4B4B" w:rsidRDefault="003C4B4B" w:rsidP="003C4B4B">
            <w:pPr>
              <w:rPr>
                <w:sz w:val="24"/>
                <w:szCs w:val="24"/>
                <w:lang w:val="ru-RU"/>
              </w:rPr>
            </w:pPr>
          </w:p>
        </w:tc>
      </w:tr>
      <w:tr w:rsidR="003C4B4B" w:rsidRPr="00450A7E" w:rsidTr="003C4B4B">
        <w:tc>
          <w:tcPr>
            <w:tcW w:w="5920" w:type="dxa"/>
          </w:tcPr>
          <w:p w:rsidR="003C4B4B" w:rsidRPr="00450A7E" w:rsidRDefault="003C4B4B" w:rsidP="003C4B4B">
            <w:pPr>
              <w:pStyle w:val="Default"/>
            </w:pPr>
            <w:r w:rsidRPr="00450A7E">
              <w:t xml:space="preserve">Умею планировать свою работу </w:t>
            </w:r>
          </w:p>
        </w:tc>
        <w:tc>
          <w:tcPr>
            <w:tcW w:w="1985" w:type="dxa"/>
          </w:tcPr>
          <w:p w:rsidR="003C4B4B" w:rsidRPr="00450A7E" w:rsidRDefault="003C4B4B" w:rsidP="003C4B4B">
            <w:pPr>
              <w:rPr>
                <w:sz w:val="24"/>
                <w:szCs w:val="24"/>
              </w:rPr>
            </w:pPr>
          </w:p>
        </w:tc>
        <w:tc>
          <w:tcPr>
            <w:tcW w:w="1666" w:type="dxa"/>
          </w:tcPr>
          <w:p w:rsidR="003C4B4B" w:rsidRPr="00450A7E" w:rsidRDefault="003C4B4B" w:rsidP="003C4B4B">
            <w:pPr>
              <w:rPr>
                <w:sz w:val="24"/>
                <w:szCs w:val="24"/>
              </w:rPr>
            </w:pPr>
          </w:p>
        </w:tc>
      </w:tr>
    </w:tbl>
    <w:p w:rsidR="003C4B4B" w:rsidRPr="003C4B4B" w:rsidRDefault="003C4B4B" w:rsidP="003C4B4B">
      <w:pPr>
        <w:rPr>
          <w:b/>
          <w:bCs/>
          <w:sz w:val="28"/>
          <w:szCs w:val="28"/>
          <w:lang w:val="ru-RU"/>
        </w:rPr>
      </w:pPr>
      <w:r w:rsidRPr="003C4B4B">
        <w:rPr>
          <w:sz w:val="28"/>
          <w:szCs w:val="28"/>
          <w:lang w:val="ru-RU"/>
        </w:rPr>
        <w:t>Полученные данные обрабатываются педагогом и вносятся в сводную (за весь курс обучения) карту индивидуального развития обучающегося для наблюдения наличия / отсутствии динамики и коррекции дальнейшей работы</w:t>
      </w:r>
    </w:p>
    <w:p w:rsidR="003C4B4B" w:rsidRPr="005E0083" w:rsidRDefault="003C4B4B" w:rsidP="003C4B4B">
      <w:pPr>
        <w:jc w:val="center"/>
        <w:rPr>
          <w:b/>
          <w:bCs/>
          <w:sz w:val="28"/>
          <w:szCs w:val="28"/>
          <w:lang w:val="ru-RU"/>
        </w:rPr>
      </w:pPr>
      <w:r w:rsidRPr="005E0083">
        <w:rPr>
          <w:b/>
          <w:bCs/>
          <w:sz w:val="28"/>
          <w:szCs w:val="28"/>
          <w:lang w:val="ru-RU"/>
        </w:rPr>
        <w:t>Карта рефлексии _____ класс</w:t>
      </w:r>
    </w:p>
    <w:p w:rsidR="003C4B4B" w:rsidRPr="005E0083" w:rsidRDefault="003C4B4B" w:rsidP="003C4B4B">
      <w:pPr>
        <w:rPr>
          <w:b/>
          <w:sz w:val="28"/>
          <w:szCs w:val="28"/>
          <w:lang w:val="ru-RU"/>
        </w:rPr>
      </w:pPr>
      <w:r w:rsidRPr="005E0083">
        <w:rPr>
          <w:b/>
          <w:sz w:val="28"/>
          <w:szCs w:val="28"/>
          <w:lang w:val="ru-RU"/>
        </w:rPr>
        <w:t xml:space="preserve">                </w:t>
      </w:r>
    </w:p>
    <w:p w:rsidR="003C4B4B" w:rsidRPr="005E0083" w:rsidRDefault="003C4B4B" w:rsidP="003C4B4B">
      <w:pPr>
        <w:rPr>
          <w:b/>
          <w:sz w:val="28"/>
          <w:szCs w:val="28"/>
          <w:lang w:val="ru-RU"/>
        </w:rPr>
      </w:pPr>
      <w:r w:rsidRPr="005E0083">
        <w:rPr>
          <w:b/>
          <w:sz w:val="28"/>
          <w:szCs w:val="28"/>
          <w:lang w:val="ru-RU"/>
        </w:rPr>
        <w:t>Критерии оценки выполнения творческой работы</w:t>
      </w:r>
    </w:p>
    <w:tbl>
      <w:tblPr>
        <w:tblStyle w:val="a7"/>
        <w:tblW w:w="0" w:type="auto"/>
        <w:tblLook w:val="04A0"/>
      </w:tblPr>
      <w:tblGrid>
        <w:gridCol w:w="817"/>
        <w:gridCol w:w="1134"/>
        <w:gridCol w:w="2150"/>
        <w:gridCol w:w="1422"/>
        <w:gridCol w:w="1570"/>
        <w:gridCol w:w="1368"/>
        <w:gridCol w:w="1747"/>
      </w:tblGrid>
      <w:tr w:rsidR="003C4B4B" w:rsidTr="003C4B4B">
        <w:tc>
          <w:tcPr>
            <w:tcW w:w="817" w:type="dxa"/>
          </w:tcPr>
          <w:p w:rsidR="003C4B4B" w:rsidRPr="00E8663E" w:rsidRDefault="003C4B4B" w:rsidP="003C4B4B">
            <w:pPr>
              <w:rPr>
                <w:sz w:val="24"/>
                <w:szCs w:val="24"/>
              </w:rPr>
            </w:pPr>
            <w:r w:rsidRPr="00E8663E">
              <w:rPr>
                <w:sz w:val="24"/>
                <w:szCs w:val="24"/>
              </w:rPr>
              <w:t>№</w:t>
            </w:r>
          </w:p>
        </w:tc>
        <w:tc>
          <w:tcPr>
            <w:tcW w:w="1134" w:type="dxa"/>
          </w:tcPr>
          <w:p w:rsidR="003C4B4B" w:rsidRPr="00E8663E" w:rsidRDefault="003C4B4B" w:rsidP="003C4B4B">
            <w:pPr>
              <w:rPr>
                <w:sz w:val="24"/>
                <w:szCs w:val="24"/>
              </w:rPr>
            </w:pPr>
            <w:r w:rsidRPr="00E8663E">
              <w:rPr>
                <w:sz w:val="24"/>
                <w:szCs w:val="24"/>
              </w:rPr>
              <w:t>ФИ</w:t>
            </w:r>
          </w:p>
        </w:tc>
        <w:tc>
          <w:tcPr>
            <w:tcW w:w="2150" w:type="dxa"/>
          </w:tcPr>
          <w:p w:rsidR="003C4B4B" w:rsidRPr="00E8663E" w:rsidRDefault="003C4B4B" w:rsidP="003C4B4B">
            <w:pPr>
              <w:rPr>
                <w:sz w:val="24"/>
                <w:szCs w:val="24"/>
              </w:rPr>
            </w:pPr>
            <w:r w:rsidRPr="00E8663E">
              <w:rPr>
                <w:sz w:val="24"/>
                <w:szCs w:val="24"/>
              </w:rPr>
              <w:t>Название работы</w:t>
            </w:r>
          </w:p>
        </w:tc>
        <w:tc>
          <w:tcPr>
            <w:tcW w:w="1367" w:type="dxa"/>
          </w:tcPr>
          <w:p w:rsidR="003C4B4B" w:rsidRPr="00E8663E" w:rsidRDefault="003C4B4B" w:rsidP="003C4B4B">
            <w:pPr>
              <w:rPr>
                <w:sz w:val="24"/>
                <w:szCs w:val="24"/>
              </w:rPr>
            </w:pPr>
            <w:r w:rsidRPr="00E8663E">
              <w:rPr>
                <w:sz w:val="24"/>
                <w:szCs w:val="24"/>
              </w:rPr>
              <w:t>Техника исполнения</w:t>
            </w:r>
          </w:p>
        </w:tc>
        <w:tc>
          <w:tcPr>
            <w:tcW w:w="1367" w:type="dxa"/>
          </w:tcPr>
          <w:p w:rsidR="003C4B4B" w:rsidRPr="00E8663E" w:rsidRDefault="003C4B4B" w:rsidP="003C4B4B">
            <w:pPr>
              <w:rPr>
                <w:sz w:val="24"/>
                <w:szCs w:val="24"/>
              </w:rPr>
            </w:pPr>
            <w:r w:rsidRPr="00E8663E">
              <w:rPr>
                <w:sz w:val="24"/>
                <w:szCs w:val="24"/>
              </w:rPr>
              <w:t>актуальность</w:t>
            </w:r>
          </w:p>
        </w:tc>
        <w:tc>
          <w:tcPr>
            <w:tcW w:w="1368" w:type="dxa"/>
          </w:tcPr>
          <w:p w:rsidR="003C4B4B" w:rsidRPr="00E8663E" w:rsidRDefault="003C4B4B" w:rsidP="003C4B4B">
            <w:pPr>
              <w:rPr>
                <w:sz w:val="24"/>
                <w:szCs w:val="24"/>
              </w:rPr>
            </w:pPr>
            <w:r w:rsidRPr="00E8663E">
              <w:rPr>
                <w:sz w:val="24"/>
                <w:szCs w:val="24"/>
              </w:rPr>
              <w:t>Самостоя-тельность</w:t>
            </w:r>
          </w:p>
        </w:tc>
        <w:tc>
          <w:tcPr>
            <w:tcW w:w="1368" w:type="dxa"/>
          </w:tcPr>
          <w:p w:rsidR="003C4B4B" w:rsidRPr="00E8663E" w:rsidRDefault="003C4B4B" w:rsidP="003C4B4B">
            <w:pPr>
              <w:rPr>
                <w:sz w:val="24"/>
                <w:szCs w:val="24"/>
              </w:rPr>
            </w:pPr>
            <w:r w:rsidRPr="00E8663E">
              <w:rPr>
                <w:sz w:val="24"/>
                <w:szCs w:val="24"/>
              </w:rPr>
              <w:t>завершенность</w:t>
            </w:r>
          </w:p>
        </w:tc>
      </w:tr>
      <w:tr w:rsidR="003C4B4B" w:rsidTr="003C4B4B">
        <w:tc>
          <w:tcPr>
            <w:tcW w:w="817" w:type="dxa"/>
          </w:tcPr>
          <w:p w:rsidR="003C4B4B" w:rsidRDefault="003C4B4B" w:rsidP="003C4B4B">
            <w:pPr>
              <w:rPr>
                <w:b/>
                <w:sz w:val="28"/>
                <w:szCs w:val="28"/>
              </w:rPr>
            </w:pPr>
          </w:p>
        </w:tc>
        <w:tc>
          <w:tcPr>
            <w:tcW w:w="1134" w:type="dxa"/>
          </w:tcPr>
          <w:p w:rsidR="003C4B4B" w:rsidRDefault="003C4B4B" w:rsidP="003C4B4B">
            <w:pPr>
              <w:rPr>
                <w:b/>
                <w:sz w:val="28"/>
                <w:szCs w:val="28"/>
              </w:rPr>
            </w:pPr>
          </w:p>
        </w:tc>
        <w:tc>
          <w:tcPr>
            <w:tcW w:w="2150" w:type="dxa"/>
          </w:tcPr>
          <w:p w:rsidR="003C4B4B" w:rsidRDefault="003C4B4B" w:rsidP="003C4B4B">
            <w:pPr>
              <w:rPr>
                <w:b/>
                <w:sz w:val="28"/>
                <w:szCs w:val="28"/>
              </w:rPr>
            </w:pPr>
          </w:p>
        </w:tc>
        <w:tc>
          <w:tcPr>
            <w:tcW w:w="1367" w:type="dxa"/>
          </w:tcPr>
          <w:p w:rsidR="003C4B4B" w:rsidRDefault="003C4B4B" w:rsidP="003C4B4B">
            <w:pPr>
              <w:rPr>
                <w:b/>
                <w:sz w:val="28"/>
                <w:szCs w:val="28"/>
              </w:rPr>
            </w:pPr>
          </w:p>
        </w:tc>
        <w:tc>
          <w:tcPr>
            <w:tcW w:w="1367" w:type="dxa"/>
          </w:tcPr>
          <w:p w:rsidR="003C4B4B" w:rsidRDefault="003C4B4B" w:rsidP="003C4B4B">
            <w:pPr>
              <w:rPr>
                <w:b/>
                <w:sz w:val="28"/>
                <w:szCs w:val="28"/>
              </w:rPr>
            </w:pPr>
          </w:p>
        </w:tc>
        <w:tc>
          <w:tcPr>
            <w:tcW w:w="1368" w:type="dxa"/>
          </w:tcPr>
          <w:p w:rsidR="003C4B4B" w:rsidRDefault="003C4B4B" w:rsidP="003C4B4B">
            <w:pPr>
              <w:rPr>
                <w:b/>
                <w:sz w:val="28"/>
                <w:szCs w:val="28"/>
              </w:rPr>
            </w:pPr>
          </w:p>
        </w:tc>
        <w:tc>
          <w:tcPr>
            <w:tcW w:w="1368" w:type="dxa"/>
          </w:tcPr>
          <w:p w:rsidR="003C4B4B" w:rsidRDefault="003C4B4B" w:rsidP="003C4B4B">
            <w:pPr>
              <w:rPr>
                <w:b/>
                <w:sz w:val="28"/>
                <w:szCs w:val="28"/>
              </w:rPr>
            </w:pPr>
          </w:p>
        </w:tc>
      </w:tr>
    </w:tbl>
    <w:p w:rsidR="003C4B4B" w:rsidRDefault="003C4B4B" w:rsidP="003C4B4B">
      <w:pPr>
        <w:pStyle w:val="Default"/>
        <w:rPr>
          <w:sz w:val="28"/>
          <w:szCs w:val="28"/>
        </w:rPr>
      </w:pPr>
    </w:p>
    <w:p w:rsidR="003C4B4B" w:rsidRDefault="003C4B4B" w:rsidP="003C4B4B">
      <w:pPr>
        <w:pStyle w:val="Default"/>
        <w:jc w:val="both"/>
        <w:rPr>
          <w:sz w:val="28"/>
          <w:szCs w:val="28"/>
        </w:rPr>
      </w:pPr>
      <w:r>
        <w:rPr>
          <w:sz w:val="28"/>
          <w:szCs w:val="28"/>
        </w:rPr>
        <w:t xml:space="preserve">работа аккуратна, завершена, выполнена самостоятельно. </w:t>
      </w:r>
    </w:p>
    <w:p w:rsidR="003C4B4B" w:rsidRDefault="003C4B4B" w:rsidP="003C4B4B">
      <w:pPr>
        <w:pStyle w:val="Default"/>
        <w:jc w:val="both"/>
        <w:rPr>
          <w:sz w:val="28"/>
          <w:szCs w:val="28"/>
        </w:rPr>
      </w:pPr>
      <w:r>
        <w:rPr>
          <w:sz w:val="28"/>
          <w:szCs w:val="28"/>
        </w:rPr>
        <w:t xml:space="preserve">- работа аккуратна, завершена, выполнена с помощью педагога. </w:t>
      </w:r>
    </w:p>
    <w:p w:rsidR="003C4B4B" w:rsidRDefault="003C4B4B" w:rsidP="003C4B4B">
      <w:pPr>
        <w:pStyle w:val="Default"/>
        <w:jc w:val="both"/>
        <w:rPr>
          <w:sz w:val="28"/>
          <w:szCs w:val="28"/>
        </w:rPr>
      </w:pPr>
      <w:r>
        <w:rPr>
          <w:sz w:val="28"/>
          <w:szCs w:val="28"/>
        </w:rPr>
        <w:t xml:space="preserve">- работа не аккуратна, завершена, выполнена с помощью педагога. </w:t>
      </w:r>
    </w:p>
    <w:p w:rsidR="003C4B4B" w:rsidRDefault="003C4B4B" w:rsidP="003C4B4B">
      <w:pPr>
        <w:pStyle w:val="Default"/>
        <w:jc w:val="both"/>
        <w:rPr>
          <w:sz w:val="28"/>
          <w:szCs w:val="28"/>
        </w:rPr>
      </w:pPr>
      <w:r>
        <w:rPr>
          <w:sz w:val="28"/>
          <w:szCs w:val="28"/>
        </w:rPr>
        <w:t xml:space="preserve">Детский коллектив как условие развития личности школьника. Социально-педагогическая среда, общая психологическая атмосфера и нравственный уклад школьной жизни в образовательном учреждении: </w:t>
      </w:r>
    </w:p>
    <w:p w:rsidR="003C4B4B" w:rsidRDefault="003C4B4B" w:rsidP="003C4B4B">
      <w:pPr>
        <w:pStyle w:val="Default"/>
        <w:jc w:val="both"/>
        <w:rPr>
          <w:sz w:val="28"/>
          <w:szCs w:val="28"/>
        </w:rPr>
      </w:pPr>
      <w:r>
        <w:rPr>
          <w:rFonts w:ascii="Arial" w:hAnsi="Arial" w:cs="Arial"/>
          <w:sz w:val="28"/>
          <w:szCs w:val="28"/>
        </w:rPr>
        <w:t xml:space="preserve">• </w:t>
      </w:r>
      <w:r>
        <w:rPr>
          <w:sz w:val="28"/>
          <w:szCs w:val="28"/>
        </w:rPr>
        <w:t>Сформированность детского коллектива (благоприятный психологический микр</w:t>
      </w:r>
      <w:r>
        <w:rPr>
          <w:sz w:val="28"/>
          <w:szCs w:val="28"/>
        </w:rPr>
        <w:t>о</w:t>
      </w:r>
      <w:r>
        <w:rPr>
          <w:sz w:val="28"/>
          <w:szCs w:val="28"/>
        </w:rPr>
        <w:t xml:space="preserve">климат, сплочѐнность коллектива, уровень развития коллективных взаимоотношений, развитость самоуправления, наличие традиций). </w:t>
      </w:r>
    </w:p>
    <w:p w:rsidR="003C4B4B" w:rsidRDefault="003C4B4B" w:rsidP="003C4B4B">
      <w:pPr>
        <w:pStyle w:val="Default"/>
        <w:jc w:val="both"/>
        <w:rPr>
          <w:sz w:val="28"/>
          <w:szCs w:val="28"/>
        </w:rPr>
      </w:pPr>
      <w:r>
        <w:rPr>
          <w:rFonts w:ascii="Arial" w:hAnsi="Arial" w:cs="Arial"/>
          <w:sz w:val="28"/>
          <w:szCs w:val="28"/>
        </w:rPr>
        <w:t xml:space="preserve">• </w:t>
      </w:r>
      <w:r>
        <w:rPr>
          <w:sz w:val="28"/>
          <w:szCs w:val="28"/>
        </w:rPr>
        <w:t xml:space="preserve">Сформированность мотивации воспитанников к участию в общественно полезной деятельности коллектива. </w:t>
      </w:r>
    </w:p>
    <w:p w:rsidR="003C4B4B" w:rsidRDefault="003C4B4B" w:rsidP="003C4B4B">
      <w:pPr>
        <w:pStyle w:val="Default"/>
        <w:jc w:val="both"/>
        <w:rPr>
          <w:sz w:val="28"/>
          <w:szCs w:val="28"/>
        </w:rPr>
      </w:pPr>
      <w:r>
        <w:rPr>
          <w:rFonts w:ascii="Arial" w:hAnsi="Arial" w:cs="Arial"/>
          <w:sz w:val="28"/>
          <w:szCs w:val="28"/>
        </w:rPr>
        <w:t xml:space="preserve">• </w:t>
      </w:r>
      <w:r>
        <w:rPr>
          <w:sz w:val="28"/>
          <w:szCs w:val="28"/>
        </w:rPr>
        <w:t xml:space="preserve">Сформированность коммуникативной культуры учащихся. </w:t>
      </w:r>
    </w:p>
    <w:p w:rsidR="003C4B4B" w:rsidRDefault="003C4B4B" w:rsidP="003C4B4B">
      <w:pPr>
        <w:pStyle w:val="Default"/>
        <w:jc w:val="both"/>
        <w:rPr>
          <w:sz w:val="28"/>
          <w:szCs w:val="28"/>
        </w:rPr>
      </w:pPr>
      <w:r>
        <w:rPr>
          <w:b/>
          <w:bCs/>
          <w:sz w:val="28"/>
          <w:szCs w:val="28"/>
        </w:rPr>
        <w:t xml:space="preserve">Оценка достижения планируемых результатов внеурочной деятельности. </w:t>
      </w:r>
    </w:p>
    <w:p w:rsidR="003C4B4B" w:rsidRDefault="003C4B4B" w:rsidP="003C4B4B">
      <w:pPr>
        <w:pStyle w:val="Default"/>
        <w:jc w:val="both"/>
        <w:rPr>
          <w:sz w:val="28"/>
          <w:szCs w:val="28"/>
        </w:rPr>
      </w:pPr>
      <w:r>
        <w:rPr>
          <w:b/>
          <w:bCs/>
          <w:sz w:val="28"/>
          <w:szCs w:val="28"/>
        </w:rPr>
        <w:t>Оценивание результатов внеурочной деятельности осуществляется по следу</w:t>
      </w:r>
      <w:r>
        <w:rPr>
          <w:b/>
          <w:bCs/>
          <w:sz w:val="28"/>
          <w:szCs w:val="28"/>
        </w:rPr>
        <w:t>ю</w:t>
      </w:r>
      <w:r>
        <w:rPr>
          <w:b/>
          <w:bCs/>
          <w:sz w:val="28"/>
          <w:szCs w:val="28"/>
        </w:rPr>
        <w:t xml:space="preserve">щим критериям: </w:t>
      </w:r>
    </w:p>
    <w:p w:rsidR="003C4B4B" w:rsidRDefault="003C4B4B" w:rsidP="003C4B4B">
      <w:pPr>
        <w:pStyle w:val="Default"/>
        <w:jc w:val="both"/>
        <w:rPr>
          <w:sz w:val="28"/>
          <w:szCs w:val="28"/>
        </w:rPr>
      </w:pPr>
      <w:r>
        <w:rPr>
          <w:sz w:val="28"/>
          <w:szCs w:val="28"/>
        </w:rPr>
        <w:t xml:space="preserve">1. повышение интереса к творческой деятельности, </w:t>
      </w:r>
    </w:p>
    <w:p w:rsidR="003C4B4B" w:rsidRDefault="003C4B4B" w:rsidP="003C4B4B">
      <w:pPr>
        <w:pStyle w:val="Default"/>
        <w:jc w:val="both"/>
        <w:rPr>
          <w:sz w:val="28"/>
          <w:szCs w:val="28"/>
        </w:rPr>
      </w:pPr>
      <w:r>
        <w:rPr>
          <w:sz w:val="28"/>
          <w:szCs w:val="28"/>
        </w:rPr>
        <w:t xml:space="preserve">2. повышение мотивация к публичным выступлениям. </w:t>
      </w:r>
    </w:p>
    <w:p w:rsidR="003C4B4B" w:rsidRDefault="003C4B4B" w:rsidP="003C4B4B">
      <w:pPr>
        <w:pStyle w:val="Default"/>
        <w:jc w:val="both"/>
        <w:rPr>
          <w:sz w:val="28"/>
          <w:szCs w:val="28"/>
        </w:rPr>
      </w:pPr>
      <w:r>
        <w:rPr>
          <w:sz w:val="28"/>
          <w:szCs w:val="28"/>
        </w:rPr>
        <w:t xml:space="preserve">3. повышение социальной активности; </w:t>
      </w:r>
    </w:p>
    <w:p w:rsidR="003C4B4B" w:rsidRDefault="003C4B4B" w:rsidP="003C4B4B">
      <w:pPr>
        <w:pStyle w:val="Default"/>
        <w:jc w:val="both"/>
        <w:rPr>
          <w:sz w:val="28"/>
          <w:szCs w:val="28"/>
        </w:rPr>
      </w:pPr>
      <w:r>
        <w:rPr>
          <w:sz w:val="28"/>
          <w:szCs w:val="28"/>
        </w:rPr>
        <w:t xml:space="preserve">4. развитие навыков самостоятельной творческой деятельности; </w:t>
      </w:r>
    </w:p>
    <w:p w:rsidR="003C4B4B" w:rsidRDefault="003C4B4B" w:rsidP="003C4B4B">
      <w:pPr>
        <w:pStyle w:val="Default"/>
        <w:jc w:val="both"/>
        <w:rPr>
          <w:sz w:val="28"/>
          <w:szCs w:val="28"/>
        </w:rPr>
      </w:pPr>
      <w:r>
        <w:rPr>
          <w:sz w:val="28"/>
          <w:szCs w:val="28"/>
        </w:rPr>
        <w:t xml:space="preserve">5. динамика вовлечения учащихся во внеурочную деятельность. </w:t>
      </w:r>
    </w:p>
    <w:p w:rsidR="003C4B4B" w:rsidRDefault="003C4B4B" w:rsidP="003C4B4B">
      <w:pPr>
        <w:pStyle w:val="Default"/>
        <w:jc w:val="both"/>
        <w:rPr>
          <w:sz w:val="28"/>
          <w:szCs w:val="28"/>
        </w:rPr>
      </w:pPr>
    </w:p>
    <w:p w:rsidR="003C4B4B" w:rsidRPr="003C4B4B" w:rsidRDefault="003C4B4B" w:rsidP="003C4B4B">
      <w:pPr>
        <w:jc w:val="both"/>
        <w:rPr>
          <w:sz w:val="28"/>
          <w:szCs w:val="28"/>
          <w:lang w:val="ru-RU"/>
        </w:rPr>
      </w:pPr>
      <w:r w:rsidRPr="003C4B4B">
        <w:rPr>
          <w:sz w:val="28"/>
          <w:szCs w:val="28"/>
          <w:lang w:val="ru-RU"/>
        </w:rPr>
        <w:t>Оценочная деятельность учащихся заключается в определении учеником границ зн</w:t>
      </w:r>
      <w:r w:rsidRPr="003C4B4B">
        <w:rPr>
          <w:sz w:val="28"/>
          <w:szCs w:val="28"/>
          <w:lang w:val="ru-RU"/>
        </w:rPr>
        <w:t>а</w:t>
      </w:r>
      <w:r w:rsidRPr="003C4B4B">
        <w:rPr>
          <w:sz w:val="28"/>
          <w:szCs w:val="28"/>
          <w:lang w:val="ru-RU"/>
        </w:rPr>
        <w:t>ния/незнания своих потенциальных возможностей, а также осознание тех проблем, к</w:t>
      </w:r>
      <w:r w:rsidRPr="003C4B4B">
        <w:rPr>
          <w:sz w:val="28"/>
          <w:szCs w:val="28"/>
          <w:lang w:val="ru-RU"/>
        </w:rPr>
        <w:t>о</w:t>
      </w:r>
      <w:r w:rsidRPr="003C4B4B">
        <w:rPr>
          <w:sz w:val="28"/>
          <w:szCs w:val="28"/>
          <w:lang w:val="ru-RU"/>
        </w:rPr>
        <w:t>торые предстоит решить в ходе осуществления внеурочной деятельности.</w:t>
      </w:r>
    </w:p>
    <w:p w:rsidR="003C4B4B" w:rsidRPr="003C4B4B" w:rsidRDefault="003C4B4B" w:rsidP="003C4B4B">
      <w:pPr>
        <w:jc w:val="both"/>
        <w:rPr>
          <w:b/>
          <w:bCs/>
          <w:sz w:val="28"/>
          <w:szCs w:val="28"/>
          <w:lang w:val="ru-RU"/>
        </w:rPr>
      </w:pPr>
      <w:r w:rsidRPr="003C4B4B">
        <w:rPr>
          <w:b/>
          <w:bCs/>
          <w:sz w:val="28"/>
          <w:szCs w:val="28"/>
          <w:lang w:val="ru-RU"/>
        </w:rPr>
        <w:t>Формы и инструментарий фиксации результатов во внеурочной деятельности</w:t>
      </w:r>
    </w:p>
    <w:tbl>
      <w:tblPr>
        <w:tblStyle w:val="a7"/>
        <w:tblW w:w="0" w:type="auto"/>
        <w:tblLook w:val="04A0"/>
      </w:tblPr>
      <w:tblGrid>
        <w:gridCol w:w="3055"/>
        <w:gridCol w:w="6516"/>
      </w:tblGrid>
      <w:tr w:rsidR="003C4B4B" w:rsidRPr="00450A7E" w:rsidTr="003C4B4B">
        <w:tc>
          <w:tcPr>
            <w:tcW w:w="3055" w:type="dxa"/>
          </w:tcPr>
          <w:p w:rsidR="003C4B4B" w:rsidRPr="00450A7E" w:rsidRDefault="003C4B4B" w:rsidP="003C4B4B">
            <w:pPr>
              <w:pStyle w:val="Default"/>
            </w:pPr>
            <w:r w:rsidRPr="00450A7E">
              <w:t xml:space="preserve">Направления, курсы </w:t>
            </w:r>
          </w:p>
          <w:p w:rsidR="003C4B4B" w:rsidRPr="00450A7E" w:rsidRDefault="003C4B4B" w:rsidP="003C4B4B">
            <w:pPr>
              <w:rPr>
                <w:sz w:val="24"/>
                <w:szCs w:val="24"/>
              </w:rPr>
            </w:pPr>
          </w:p>
        </w:tc>
        <w:tc>
          <w:tcPr>
            <w:tcW w:w="6516" w:type="dxa"/>
          </w:tcPr>
          <w:p w:rsidR="003C4B4B" w:rsidRPr="00450A7E" w:rsidRDefault="003C4B4B" w:rsidP="003C4B4B">
            <w:pPr>
              <w:pStyle w:val="Default"/>
            </w:pPr>
            <w:r w:rsidRPr="00450A7E">
              <w:t xml:space="preserve">Формы и инструментарий оценивания результатов </w:t>
            </w:r>
          </w:p>
          <w:p w:rsidR="003C4B4B" w:rsidRPr="00450A7E" w:rsidRDefault="003C4B4B" w:rsidP="003C4B4B">
            <w:pPr>
              <w:rPr>
                <w:sz w:val="24"/>
                <w:szCs w:val="24"/>
              </w:rPr>
            </w:pPr>
          </w:p>
        </w:tc>
      </w:tr>
      <w:tr w:rsidR="003C4B4B" w:rsidRPr="00450A7E" w:rsidTr="003C4B4B">
        <w:tc>
          <w:tcPr>
            <w:tcW w:w="3055" w:type="dxa"/>
          </w:tcPr>
          <w:p w:rsidR="003C4B4B" w:rsidRPr="00450A7E" w:rsidRDefault="003C4B4B" w:rsidP="003C4B4B">
            <w:pPr>
              <w:pStyle w:val="Default"/>
            </w:pPr>
            <w:r w:rsidRPr="00450A7E">
              <w:t xml:space="preserve">Общеинтеллектуальное </w:t>
            </w:r>
          </w:p>
          <w:p w:rsidR="003C4B4B" w:rsidRPr="00450A7E" w:rsidRDefault="003C4B4B" w:rsidP="003C4B4B">
            <w:pPr>
              <w:rPr>
                <w:sz w:val="24"/>
                <w:szCs w:val="24"/>
              </w:rPr>
            </w:pPr>
          </w:p>
        </w:tc>
        <w:tc>
          <w:tcPr>
            <w:tcW w:w="6516" w:type="dxa"/>
          </w:tcPr>
          <w:tbl>
            <w:tblPr>
              <w:tblW w:w="0" w:type="auto"/>
              <w:tblBorders>
                <w:top w:val="nil"/>
                <w:left w:val="nil"/>
                <w:bottom w:val="nil"/>
                <w:right w:val="nil"/>
              </w:tblBorders>
              <w:tblLook w:val="0000"/>
            </w:tblPr>
            <w:tblGrid>
              <w:gridCol w:w="4874"/>
            </w:tblGrid>
            <w:tr w:rsidR="003C4B4B" w:rsidRPr="00450A7E" w:rsidTr="003C4B4B">
              <w:trPr>
                <w:trHeight w:val="127"/>
              </w:trPr>
              <w:tc>
                <w:tcPr>
                  <w:tcW w:w="0" w:type="auto"/>
                </w:tcPr>
                <w:p w:rsidR="003C4B4B" w:rsidRPr="00450A7E" w:rsidRDefault="003C4B4B" w:rsidP="003C4B4B">
                  <w:pPr>
                    <w:pStyle w:val="Default"/>
                  </w:pPr>
                  <w:r w:rsidRPr="00450A7E">
                    <w:t xml:space="preserve">уровневая таблица мониторинга результатов; </w:t>
                  </w:r>
                </w:p>
              </w:tc>
            </w:tr>
            <w:tr w:rsidR="003C4B4B" w:rsidRPr="00450A7E" w:rsidTr="003C4B4B">
              <w:trPr>
                <w:trHeight w:val="127"/>
              </w:trPr>
              <w:tc>
                <w:tcPr>
                  <w:tcW w:w="0" w:type="auto"/>
                </w:tcPr>
                <w:p w:rsidR="003C4B4B" w:rsidRPr="00450A7E" w:rsidRDefault="003C4B4B" w:rsidP="003C4B4B">
                  <w:pPr>
                    <w:pStyle w:val="Default"/>
                  </w:pPr>
                  <w:r w:rsidRPr="00450A7E">
                    <w:t xml:space="preserve">- карты самооценки; </w:t>
                  </w:r>
                </w:p>
              </w:tc>
            </w:tr>
            <w:tr w:rsidR="003C4B4B" w:rsidRPr="00450A7E" w:rsidTr="003C4B4B">
              <w:trPr>
                <w:trHeight w:val="127"/>
              </w:trPr>
              <w:tc>
                <w:tcPr>
                  <w:tcW w:w="0" w:type="auto"/>
                </w:tcPr>
                <w:p w:rsidR="003C4B4B" w:rsidRPr="00450A7E" w:rsidRDefault="003C4B4B" w:rsidP="003C4B4B">
                  <w:pPr>
                    <w:pStyle w:val="Default"/>
                  </w:pPr>
                  <w:r w:rsidRPr="00450A7E">
                    <w:t xml:space="preserve">- дипломы призѐров олимпиад; </w:t>
                  </w:r>
                </w:p>
              </w:tc>
            </w:tr>
            <w:tr w:rsidR="003C4B4B" w:rsidRPr="00450A7E" w:rsidTr="003C4B4B">
              <w:trPr>
                <w:trHeight w:val="127"/>
              </w:trPr>
              <w:tc>
                <w:tcPr>
                  <w:tcW w:w="0" w:type="auto"/>
                </w:tcPr>
                <w:p w:rsidR="003C4B4B" w:rsidRPr="00450A7E" w:rsidRDefault="003C4B4B" w:rsidP="003C4B4B">
                  <w:pPr>
                    <w:pStyle w:val="Default"/>
                  </w:pPr>
                  <w:r w:rsidRPr="00450A7E">
                    <w:t xml:space="preserve">- уровневая карта развития самооценки </w:t>
                  </w:r>
                </w:p>
              </w:tc>
            </w:tr>
          </w:tbl>
          <w:p w:rsidR="003C4B4B" w:rsidRPr="00450A7E" w:rsidRDefault="003C4B4B" w:rsidP="003C4B4B">
            <w:pPr>
              <w:rPr>
                <w:sz w:val="24"/>
                <w:szCs w:val="24"/>
              </w:rPr>
            </w:pPr>
          </w:p>
        </w:tc>
      </w:tr>
      <w:tr w:rsidR="003C4B4B" w:rsidRPr="00450A7E" w:rsidTr="003C4B4B">
        <w:tc>
          <w:tcPr>
            <w:tcW w:w="3055" w:type="dxa"/>
          </w:tcPr>
          <w:p w:rsidR="003C4B4B" w:rsidRPr="00450A7E" w:rsidRDefault="003C4B4B" w:rsidP="003C4B4B">
            <w:pPr>
              <w:pStyle w:val="Default"/>
            </w:pPr>
            <w:r w:rsidRPr="00450A7E">
              <w:t xml:space="preserve">Проектная деятельность </w:t>
            </w:r>
          </w:p>
          <w:p w:rsidR="003C4B4B" w:rsidRPr="00450A7E" w:rsidRDefault="003C4B4B" w:rsidP="003C4B4B">
            <w:pPr>
              <w:rPr>
                <w:sz w:val="24"/>
                <w:szCs w:val="24"/>
              </w:rPr>
            </w:pPr>
          </w:p>
        </w:tc>
        <w:tc>
          <w:tcPr>
            <w:tcW w:w="6516" w:type="dxa"/>
          </w:tcPr>
          <w:tbl>
            <w:tblPr>
              <w:tblW w:w="0" w:type="auto"/>
              <w:tblBorders>
                <w:top w:val="nil"/>
                <w:left w:val="nil"/>
                <w:bottom w:val="nil"/>
                <w:right w:val="nil"/>
              </w:tblBorders>
              <w:tblLook w:val="0000"/>
            </w:tblPr>
            <w:tblGrid>
              <w:gridCol w:w="5224"/>
            </w:tblGrid>
            <w:tr w:rsidR="003C4B4B" w:rsidRPr="006F6A29" w:rsidTr="003C4B4B">
              <w:trPr>
                <w:trHeight w:val="288"/>
              </w:trPr>
              <w:tc>
                <w:tcPr>
                  <w:tcW w:w="0" w:type="auto"/>
                </w:tcPr>
                <w:p w:rsidR="003C4B4B" w:rsidRPr="00450A7E" w:rsidRDefault="003C4B4B" w:rsidP="003C4B4B">
                  <w:pPr>
                    <w:pStyle w:val="Default"/>
                  </w:pPr>
                  <w:r w:rsidRPr="00450A7E">
                    <w:t xml:space="preserve">анкета вовлечѐнности обучающихся </w:t>
                  </w:r>
                </w:p>
                <w:p w:rsidR="003C4B4B" w:rsidRPr="00450A7E" w:rsidRDefault="003C4B4B" w:rsidP="003C4B4B">
                  <w:pPr>
                    <w:pStyle w:val="Default"/>
                  </w:pPr>
                  <w:r w:rsidRPr="00450A7E">
                    <w:t xml:space="preserve">в исследовательскую и проектную деятельность. </w:t>
                  </w:r>
                </w:p>
              </w:tc>
            </w:tr>
            <w:tr w:rsidR="003C4B4B" w:rsidRPr="00450A7E" w:rsidTr="003C4B4B">
              <w:trPr>
                <w:trHeight w:val="127"/>
              </w:trPr>
              <w:tc>
                <w:tcPr>
                  <w:tcW w:w="0" w:type="auto"/>
                </w:tcPr>
                <w:p w:rsidR="003C4B4B" w:rsidRPr="00450A7E" w:rsidRDefault="003C4B4B" w:rsidP="003C4B4B">
                  <w:pPr>
                    <w:pStyle w:val="Default"/>
                  </w:pPr>
                  <w:r w:rsidRPr="00450A7E">
                    <w:t xml:space="preserve">- научные конференции; </w:t>
                  </w:r>
                </w:p>
              </w:tc>
            </w:tr>
            <w:tr w:rsidR="003C4B4B" w:rsidRPr="00450A7E" w:rsidTr="003C4B4B">
              <w:trPr>
                <w:trHeight w:val="127"/>
              </w:trPr>
              <w:tc>
                <w:tcPr>
                  <w:tcW w:w="0" w:type="auto"/>
                </w:tcPr>
                <w:p w:rsidR="003C4B4B" w:rsidRPr="00450A7E" w:rsidRDefault="003C4B4B" w:rsidP="003C4B4B">
                  <w:pPr>
                    <w:pStyle w:val="Default"/>
                  </w:pPr>
                  <w:r w:rsidRPr="00450A7E">
                    <w:t xml:space="preserve">- листы рефлексии </w:t>
                  </w:r>
                </w:p>
              </w:tc>
            </w:tr>
            <w:tr w:rsidR="003C4B4B" w:rsidRPr="00450A7E" w:rsidTr="003C4B4B">
              <w:trPr>
                <w:trHeight w:val="127"/>
              </w:trPr>
              <w:tc>
                <w:tcPr>
                  <w:tcW w:w="0" w:type="auto"/>
                </w:tcPr>
                <w:p w:rsidR="003C4B4B" w:rsidRPr="00450A7E" w:rsidRDefault="003C4B4B" w:rsidP="003C4B4B">
                  <w:pPr>
                    <w:pStyle w:val="Default"/>
                  </w:pPr>
                  <w:r w:rsidRPr="00450A7E">
                    <w:t xml:space="preserve">- дипломы призѐров конференций </w:t>
                  </w:r>
                </w:p>
              </w:tc>
            </w:tr>
          </w:tbl>
          <w:p w:rsidR="003C4B4B" w:rsidRPr="00450A7E" w:rsidRDefault="003C4B4B" w:rsidP="003C4B4B">
            <w:pPr>
              <w:rPr>
                <w:sz w:val="24"/>
                <w:szCs w:val="24"/>
              </w:rPr>
            </w:pPr>
          </w:p>
        </w:tc>
      </w:tr>
      <w:tr w:rsidR="003C4B4B" w:rsidRPr="00450A7E" w:rsidTr="003C4B4B">
        <w:tc>
          <w:tcPr>
            <w:tcW w:w="3055" w:type="dxa"/>
          </w:tcPr>
          <w:p w:rsidR="003C4B4B" w:rsidRPr="00450A7E" w:rsidRDefault="003C4B4B" w:rsidP="003C4B4B">
            <w:pPr>
              <w:pStyle w:val="Default"/>
            </w:pPr>
            <w:r w:rsidRPr="00450A7E">
              <w:lastRenderedPageBreak/>
              <w:t xml:space="preserve">Социальное </w:t>
            </w:r>
          </w:p>
          <w:p w:rsidR="003C4B4B" w:rsidRPr="00450A7E" w:rsidRDefault="003C4B4B" w:rsidP="003C4B4B">
            <w:pPr>
              <w:rPr>
                <w:sz w:val="24"/>
                <w:szCs w:val="24"/>
              </w:rPr>
            </w:pPr>
          </w:p>
        </w:tc>
        <w:tc>
          <w:tcPr>
            <w:tcW w:w="6516" w:type="dxa"/>
          </w:tcPr>
          <w:tbl>
            <w:tblPr>
              <w:tblW w:w="0" w:type="auto"/>
              <w:tblBorders>
                <w:top w:val="nil"/>
                <w:left w:val="nil"/>
                <w:bottom w:val="nil"/>
                <w:right w:val="nil"/>
              </w:tblBorders>
              <w:tblLook w:val="0000"/>
            </w:tblPr>
            <w:tblGrid>
              <w:gridCol w:w="6300"/>
            </w:tblGrid>
            <w:tr w:rsidR="003C4B4B" w:rsidRPr="006F6A29" w:rsidTr="003C4B4B">
              <w:trPr>
                <w:trHeight w:val="449"/>
              </w:trPr>
              <w:tc>
                <w:tcPr>
                  <w:tcW w:w="0" w:type="auto"/>
                </w:tcPr>
                <w:p w:rsidR="003C4B4B" w:rsidRPr="00450A7E" w:rsidRDefault="003C4B4B" w:rsidP="003C4B4B">
                  <w:pPr>
                    <w:pStyle w:val="Default"/>
                  </w:pPr>
                  <w:r w:rsidRPr="00450A7E">
                    <w:t xml:space="preserve">анкета участия родителей (законных представителей) в проведении занятий курсов внеурочной деятельности (стартовая и итоговая); </w:t>
                  </w:r>
                </w:p>
              </w:tc>
            </w:tr>
            <w:tr w:rsidR="003C4B4B" w:rsidRPr="006F6A29" w:rsidTr="003C4B4B">
              <w:trPr>
                <w:trHeight w:val="289"/>
              </w:trPr>
              <w:tc>
                <w:tcPr>
                  <w:tcW w:w="0" w:type="auto"/>
                </w:tcPr>
                <w:p w:rsidR="003C4B4B" w:rsidRPr="00450A7E" w:rsidRDefault="003C4B4B" w:rsidP="003C4B4B">
                  <w:pPr>
                    <w:pStyle w:val="Default"/>
                  </w:pPr>
                  <w:r w:rsidRPr="00450A7E">
                    <w:t>- общая рефлексивная карта курса внеурочной деятельн</w:t>
                  </w:r>
                  <w:r w:rsidRPr="00450A7E">
                    <w:t>о</w:t>
                  </w:r>
                  <w:r w:rsidRPr="00450A7E">
                    <w:t xml:space="preserve">сти. </w:t>
                  </w:r>
                </w:p>
              </w:tc>
            </w:tr>
            <w:tr w:rsidR="003C4B4B" w:rsidRPr="00450A7E" w:rsidTr="003C4B4B">
              <w:trPr>
                <w:trHeight w:val="127"/>
              </w:trPr>
              <w:tc>
                <w:tcPr>
                  <w:tcW w:w="0" w:type="auto"/>
                </w:tcPr>
                <w:p w:rsidR="003C4B4B" w:rsidRPr="00450A7E" w:rsidRDefault="003C4B4B" w:rsidP="003C4B4B">
                  <w:pPr>
                    <w:pStyle w:val="Default"/>
                  </w:pPr>
                  <w:r w:rsidRPr="00450A7E">
                    <w:t xml:space="preserve">- трудовая деятельность; </w:t>
                  </w:r>
                </w:p>
              </w:tc>
            </w:tr>
            <w:tr w:rsidR="003C4B4B" w:rsidRPr="00450A7E" w:rsidTr="003C4B4B">
              <w:trPr>
                <w:trHeight w:val="127"/>
              </w:trPr>
              <w:tc>
                <w:tcPr>
                  <w:tcW w:w="0" w:type="auto"/>
                </w:tcPr>
                <w:p w:rsidR="003C4B4B" w:rsidRPr="00450A7E" w:rsidRDefault="003C4B4B" w:rsidP="003C4B4B">
                  <w:pPr>
                    <w:pStyle w:val="Default"/>
                  </w:pPr>
                  <w:r w:rsidRPr="00450A7E">
                    <w:t xml:space="preserve">- карта рефлексии </w:t>
                  </w:r>
                </w:p>
              </w:tc>
            </w:tr>
            <w:tr w:rsidR="003C4B4B" w:rsidRPr="00450A7E" w:rsidTr="003C4B4B">
              <w:trPr>
                <w:trHeight w:val="127"/>
              </w:trPr>
              <w:tc>
                <w:tcPr>
                  <w:tcW w:w="0" w:type="auto"/>
                </w:tcPr>
                <w:p w:rsidR="003C4B4B" w:rsidRPr="00450A7E" w:rsidRDefault="003C4B4B" w:rsidP="003C4B4B">
                  <w:pPr>
                    <w:pStyle w:val="Default"/>
                  </w:pPr>
                  <w:r w:rsidRPr="00450A7E">
                    <w:t xml:space="preserve">- мониторинговая карта </w:t>
                  </w:r>
                </w:p>
              </w:tc>
            </w:tr>
          </w:tbl>
          <w:p w:rsidR="003C4B4B" w:rsidRPr="00450A7E" w:rsidRDefault="003C4B4B" w:rsidP="003C4B4B">
            <w:pPr>
              <w:rPr>
                <w:sz w:val="24"/>
                <w:szCs w:val="24"/>
              </w:rPr>
            </w:pPr>
          </w:p>
        </w:tc>
      </w:tr>
      <w:tr w:rsidR="003C4B4B" w:rsidRPr="006F6A29" w:rsidTr="003C4B4B">
        <w:tc>
          <w:tcPr>
            <w:tcW w:w="3055" w:type="dxa"/>
          </w:tcPr>
          <w:p w:rsidR="003C4B4B" w:rsidRPr="00450A7E" w:rsidRDefault="003C4B4B" w:rsidP="003C4B4B">
            <w:pPr>
              <w:pStyle w:val="Default"/>
            </w:pPr>
            <w:r w:rsidRPr="00450A7E">
              <w:t>Спортивно – оздоров</w:t>
            </w:r>
            <w:r w:rsidRPr="00450A7E">
              <w:t>и</w:t>
            </w:r>
            <w:r w:rsidRPr="00450A7E">
              <w:t xml:space="preserve">тельное </w:t>
            </w:r>
          </w:p>
          <w:p w:rsidR="003C4B4B" w:rsidRPr="00450A7E" w:rsidRDefault="003C4B4B" w:rsidP="003C4B4B">
            <w:pPr>
              <w:rPr>
                <w:sz w:val="24"/>
                <w:szCs w:val="24"/>
              </w:rPr>
            </w:pPr>
          </w:p>
        </w:tc>
        <w:tc>
          <w:tcPr>
            <w:tcW w:w="6516" w:type="dxa"/>
          </w:tcPr>
          <w:tbl>
            <w:tblPr>
              <w:tblW w:w="0" w:type="auto"/>
              <w:tblBorders>
                <w:top w:val="nil"/>
                <w:left w:val="nil"/>
                <w:bottom w:val="nil"/>
                <w:right w:val="nil"/>
              </w:tblBorders>
              <w:tblLook w:val="0000"/>
            </w:tblPr>
            <w:tblGrid>
              <w:gridCol w:w="6300"/>
            </w:tblGrid>
            <w:tr w:rsidR="003C4B4B" w:rsidRPr="00450A7E" w:rsidTr="003C4B4B">
              <w:trPr>
                <w:trHeight w:val="127"/>
              </w:trPr>
              <w:tc>
                <w:tcPr>
                  <w:tcW w:w="0" w:type="auto"/>
                </w:tcPr>
                <w:p w:rsidR="003C4B4B" w:rsidRPr="00450A7E" w:rsidRDefault="003C4B4B" w:rsidP="003C4B4B">
                  <w:pPr>
                    <w:pStyle w:val="Default"/>
                  </w:pPr>
                  <w:r w:rsidRPr="00450A7E">
                    <w:t xml:space="preserve">лист индивидуального развития; </w:t>
                  </w:r>
                </w:p>
              </w:tc>
            </w:tr>
            <w:tr w:rsidR="003C4B4B" w:rsidRPr="00450A7E" w:rsidTr="003C4B4B">
              <w:trPr>
                <w:trHeight w:val="127"/>
              </w:trPr>
              <w:tc>
                <w:tcPr>
                  <w:tcW w:w="0" w:type="auto"/>
                </w:tcPr>
                <w:p w:rsidR="003C4B4B" w:rsidRPr="00450A7E" w:rsidRDefault="003C4B4B" w:rsidP="003C4B4B">
                  <w:pPr>
                    <w:pStyle w:val="Default"/>
                  </w:pPr>
                  <w:r w:rsidRPr="00450A7E">
                    <w:t xml:space="preserve">- рефлексивная карта </w:t>
                  </w:r>
                </w:p>
              </w:tc>
            </w:tr>
            <w:tr w:rsidR="003C4B4B" w:rsidRPr="006F6A29" w:rsidTr="003C4B4B">
              <w:trPr>
                <w:trHeight w:val="289"/>
              </w:trPr>
              <w:tc>
                <w:tcPr>
                  <w:tcW w:w="0" w:type="auto"/>
                </w:tcPr>
                <w:p w:rsidR="003C4B4B" w:rsidRPr="00450A7E" w:rsidRDefault="003C4B4B" w:rsidP="003C4B4B">
                  <w:pPr>
                    <w:pStyle w:val="Default"/>
                  </w:pPr>
                  <w:r w:rsidRPr="00450A7E">
                    <w:t>- карта развития метапредметных результатов курса вн</w:t>
                  </w:r>
                  <w:r w:rsidRPr="00450A7E">
                    <w:t>е</w:t>
                  </w:r>
                  <w:r w:rsidRPr="00450A7E">
                    <w:t xml:space="preserve">урочной деятельности </w:t>
                  </w:r>
                </w:p>
              </w:tc>
            </w:tr>
          </w:tbl>
          <w:p w:rsidR="003C4B4B" w:rsidRPr="003C4B4B" w:rsidRDefault="003C4B4B" w:rsidP="003C4B4B">
            <w:pPr>
              <w:rPr>
                <w:sz w:val="24"/>
                <w:szCs w:val="24"/>
                <w:lang w:val="ru-RU"/>
              </w:rPr>
            </w:pPr>
          </w:p>
        </w:tc>
      </w:tr>
    </w:tbl>
    <w:p w:rsidR="003C4B4B" w:rsidRPr="00006217" w:rsidRDefault="003C4B4B" w:rsidP="003C4B4B">
      <w:pPr>
        <w:pStyle w:val="Default"/>
        <w:rPr>
          <w:sz w:val="28"/>
          <w:szCs w:val="28"/>
        </w:rPr>
      </w:pPr>
      <w:r w:rsidRPr="00006217">
        <w:rPr>
          <w:b/>
          <w:bCs/>
          <w:sz w:val="28"/>
          <w:szCs w:val="28"/>
        </w:rPr>
        <w:t>Родите</w:t>
      </w:r>
      <w:r>
        <w:rPr>
          <w:b/>
          <w:bCs/>
          <w:sz w:val="28"/>
          <w:szCs w:val="28"/>
        </w:rPr>
        <w:t>ли как участники образовательного</w:t>
      </w:r>
      <w:r w:rsidRPr="00006217">
        <w:rPr>
          <w:b/>
          <w:bCs/>
          <w:sz w:val="28"/>
          <w:szCs w:val="28"/>
        </w:rPr>
        <w:t xml:space="preserve"> процесса. </w:t>
      </w:r>
    </w:p>
    <w:p w:rsidR="003C4B4B" w:rsidRDefault="003C4B4B" w:rsidP="003C4B4B">
      <w:pPr>
        <w:pStyle w:val="Default"/>
        <w:rPr>
          <w:sz w:val="28"/>
          <w:szCs w:val="28"/>
        </w:rPr>
      </w:pPr>
      <w:r w:rsidRPr="00006217">
        <w:rPr>
          <w:sz w:val="28"/>
          <w:szCs w:val="28"/>
        </w:rPr>
        <w:t>С целью создания открытой образовательной среды активно развивается сотруднич</w:t>
      </w:r>
      <w:r w:rsidRPr="00006217">
        <w:rPr>
          <w:sz w:val="28"/>
          <w:szCs w:val="28"/>
        </w:rPr>
        <w:t>е</w:t>
      </w:r>
      <w:r w:rsidRPr="00006217">
        <w:rPr>
          <w:sz w:val="28"/>
          <w:szCs w:val="28"/>
        </w:rPr>
        <w:t>ство учителей и родителей, осуществляется эффективная связь школы и семьи в во</w:t>
      </w:r>
      <w:r w:rsidRPr="00006217">
        <w:rPr>
          <w:sz w:val="28"/>
          <w:szCs w:val="28"/>
        </w:rPr>
        <w:t>с</w:t>
      </w:r>
      <w:r w:rsidRPr="00006217">
        <w:rPr>
          <w:sz w:val="28"/>
          <w:szCs w:val="28"/>
        </w:rPr>
        <w:t>питании и образовании детей разного возраста. На первом родительском собрании в классе родители заполняют Стартовую анкету, которая может сформировать вовлечѐнность родителей во внеурочную деятельность в эт</w:t>
      </w:r>
      <w:r>
        <w:rPr>
          <w:sz w:val="28"/>
          <w:szCs w:val="28"/>
        </w:rPr>
        <w:t>ом учебном году</w:t>
      </w:r>
      <w:r w:rsidRPr="00006217">
        <w:rPr>
          <w:sz w:val="28"/>
          <w:szCs w:val="28"/>
        </w:rPr>
        <w:t>. А в конце учебного года, проводится рефлексия вовлечѐнности родителей с помощью Итоговой анкеты, в которой родители анализируют своѐ участие во внеурочной деятельности класса и выстраивают перспективу будущег</w:t>
      </w:r>
      <w:r>
        <w:rPr>
          <w:sz w:val="28"/>
          <w:szCs w:val="28"/>
        </w:rPr>
        <w:t xml:space="preserve">о учебного года </w:t>
      </w:r>
      <w:r w:rsidRPr="00006217">
        <w:rPr>
          <w:sz w:val="28"/>
          <w:szCs w:val="28"/>
        </w:rPr>
        <w:t>.</w:t>
      </w:r>
    </w:p>
    <w:p w:rsidR="003C4B4B" w:rsidRDefault="003C4B4B" w:rsidP="003C4B4B">
      <w:pPr>
        <w:pStyle w:val="Default"/>
        <w:jc w:val="center"/>
        <w:rPr>
          <w:sz w:val="28"/>
          <w:szCs w:val="28"/>
        </w:rPr>
      </w:pPr>
      <w:r>
        <w:rPr>
          <w:b/>
          <w:bCs/>
          <w:sz w:val="28"/>
          <w:szCs w:val="28"/>
        </w:rPr>
        <w:t>Анкета</w:t>
      </w:r>
    </w:p>
    <w:p w:rsidR="003C4B4B" w:rsidRDefault="003C4B4B" w:rsidP="003C4B4B">
      <w:pPr>
        <w:pStyle w:val="Default"/>
        <w:jc w:val="center"/>
        <w:rPr>
          <w:sz w:val="28"/>
          <w:szCs w:val="28"/>
        </w:rPr>
      </w:pPr>
      <w:r>
        <w:rPr>
          <w:b/>
          <w:bCs/>
          <w:sz w:val="28"/>
          <w:szCs w:val="28"/>
        </w:rPr>
        <w:t>участия родителей (законных представителей)</w:t>
      </w:r>
    </w:p>
    <w:p w:rsidR="003C4B4B" w:rsidRDefault="003C4B4B" w:rsidP="003C4B4B">
      <w:pPr>
        <w:pStyle w:val="Default"/>
        <w:jc w:val="center"/>
        <w:rPr>
          <w:sz w:val="28"/>
          <w:szCs w:val="28"/>
        </w:rPr>
      </w:pPr>
      <w:r>
        <w:rPr>
          <w:b/>
          <w:bCs/>
          <w:sz w:val="28"/>
          <w:szCs w:val="28"/>
        </w:rPr>
        <w:t>в проведении занятий курсов внеурочной деятельности (стартовая/итоговая)</w:t>
      </w:r>
    </w:p>
    <w:p w:rsidR="003C4B4B" w:rsidRDefault="003C4B4B" w:rsidP="003C4B4B">
      <w:pPr>
        <w:pStyle w:val="Default"/>
        <w:jc w:val="center"/>
        <w:rPr>
          <w:sz w:val="28"/>
          <w:szCs w:val="28"/>
        </w:rPr>
      </w:pPr>
      <w:r>
        <w:rPr>
          <w:sz w:val="28"/>
          <w:szCs w:val="28"/>
        </w:rPr>
        <w:t>ФИО___________________________________________________________</w:t>
      </w:r>
    </w:p>
    <w:p w:rsidR="003C4B4B" w:rsidRDefault="003C4B4B" w:rsidP="003C4B4B">
      <w:pPr>
        <w:pStyle w:val="Default"/>
        <w:jc w:val="center"/>
        <w:rPr>
          <w:sz w:val="28"/>
          <w:szCs w:val="28"/>
        </w:rPr>
      </w:pPr>
    </w:p>
    <w:tbl>
      <w:tblPr>
        <w:tblStyle w:val="a7"/>
        <w:tblW w:w="0" w:type="auto"/>
        <w:tblLook w:val="04A0"/>
      </w:tblPr>
      <w:tblGrid>
        <w:gridCol w:w="4785"/>
        <w:gridCol w:w="4786"/>
      </w:tblGrid>
      <w:tr w:rsidR="003C4B4B" w:rsidRPr="00450A7E" w:rsidTr="003C4B4B">
        <w:tc>
          <w:tcPr>
            <w:tcW w:w="4785" w:type="dxa"/>
          </w:tcPr>
          <w:p w:rsidR="003C4B4B" w:rsidRPr="00450A7E" w:rsidRDefault="003C4B4B" w:rsidP="003C4B4B">
            <w:pPr>
              <w:pStyle w:val="Default"/>
            </w:pPr>
            <w:r w:rsidRPr="00450A7E">
              <w:t>Название  курса внеурочной деятельности</w:t>
            </w:r>
          </w:p>
        </w:tc>
        <w:tc>
          <w:tcPr>
            <w:tcW w:w="4786" w:type="dxa"/>
          </w:tcPr>
          <w:p w:rsidR="003C4B4B" w:rsidRPr="00450A7E" w:rsidRDefault="003C4B4B" w:rsidP="003C4B4B">
            <w:pPr>
              <w:pStyle w:val="Default"/>
            </w:pPr>
            <w:r w:rsidRPr="00450A7E">
              <w:t>В работе какого курса Вы могли бы принять участие? /</w:t>
            </w:r>
          </w:p>
          <w:p w:rsidR="003C4B4B" w:rsidRPr="00450A7E" w:rsidRDefault="003C4B4B" w:rsidP="003C4B4B">
            <w:pPr>
              <w:pStyle w:val="Default"/>
            </w:pPr>
            <w:r w:rsidRPr="00450A7E">
              <w:t xml:space="preserve">Что сделано? Ваша помощь. </w:t>
            </w:r>
          </w:p>
        </w:tc>
      </w:tr>
      <w:tr w:rsidR="003C4B4B" w:rsidRPr="00450A7E" w:rsidTr="003C4B4B">
        <w:tc>
          <w:tcPr>
            <w:tcW w:w="4785" w:type="dxa"/>
          </w:tcPr>
          <w:p w:rsidR="003C4B4B" w:rsidRPr="00450A7E" w:rsidRDefault="003C4B4B" w:rsidP="003C4B4B">
            <w:pPr>
              <w:pStyle w:val="Default"/>
            </w:pPr>
          </w:p>
        </w:tc>
        <w:tc>
          <w:tcPr>
            <w:tcW w:w="4786" w:type="dxa"/>
          </w:tcPr>
          <w:p w:rsidR="003C4B4B" w:rsidRPr="00450A7E" w:rsidRDefault="003C4B4B" w:rsidP="003C4B4B">
            <w:pPr>
              <w:pStyle w:val="Default"/>
            </w:pPr>
          </w:p>
        </w:tc>
      </w:tr>
      <w:tr w:rsidR="003C4B4B" w:rsidRPr="00450A7E" w:rsidTr="003C4B4B">
        <w:tc>
          <w:tcPr>
            <w:tcW w:w="4785" w:type="dxa"/>
          </w:tcPr>
          <w:p w:rsidR="003C4B4B" w:rsidRPr="00450A7E" w:rsidRDefault="003C4B4B" w:rsidP="003C4B4B">
            <w:pPr>
              <w:pStyle w:val="Default"/>
            </w:pPr>
          </w:p>
        </w:tc>
        <w:tc>
          <w:tcPr>
            <w:tcW w:w="4786" w:type="dxa"/>
          </w:tcPr>
          <w:p w:rsidR="003C4B4B" w:rsidRPr="00450A7E" w:rsidRDefault="003C4B4B" w:rsidP="003C4B4B">
            <w:pPr>
              <w:pStyle w:val="Default"/>
            </w:pPr>
          </w:p>
        </w:tc>
      </w:tr>
      <w:tr w:rsidR="003C4B4B" w:rsidRPr="00450A7E" w:rsidTr="003C4B4B">
        <w:tc>
          <w:tcPr>
            <w:tcW w:w="9571" w:type="dxa"/>
            <w:gridSpan w:val="2"/>
          </w:tcPr>
          <w:p w:rsidR="003C4B4B" w:rsidRPr="00450A7E" w:rsidRDefault="003C4B4B" w:rsidP="003C4B4B">
            <w:pPr>
              <w:pStyle w:val="Default"/>
            </w:pPr>
            <w:r w:rsidRPr="00450A7E">
              <w:t>Сформулируйте название курса, который Вы могли бы вести для детей нашего класса. /</w:t>
            </w:r>
          </w:p>
          <w:p w:rsidR="003C4B4B" w:rsidRPr="00450A7E" w:rsidRDefault="003C4B4B" w:rsidP="003C4B4B">
            <w:pPr>
              <w:pStyle w:val="Default"/>
            </w:pPr>
            <w:r w:rsidRPr="00450A7E">
              <w:t>Назовите курс, который Вы вели в этом учебном году. Хотите ли вы продолжить эту р</w:t>
            </w:r>
            <w:r w:rsidRPr="00450A7E">
              <w:t>а</w:t>
            </w:r>
            <w:r w:rsidRPr="00450A7E">
              <w:t xml:space="preserve">боту? Есть у Вас новые предложения? </w:t>
            </w:r>
          </w:p>
        </w:tc>
      </w:tr>
      <w:tr w:rsidR="003C4B4B" w:rsidRPr="00450A7E" w:rsidTr="003C4B4B">
        <w:tc>
          <w:tcPr>
            <w:tcW w:w="4785" w:type="dxa"/>
          </w:tcPr>
          <w:p w:rsidR="003C4B4B" w:rsidRPr="00450A7E" w:rsidRDefault="003C4B4B" w:rsidP="003C4B4B">
            <w:pPr>
              <w:pStyle w:val="Default"/>
            </w:pPr>
          </w:p>
        </w:tc>
        <w:tc>
          <w:tcPr>
            <w:tcW w:w="4786" w:type="dxa"/>
          </w:tcPr>
          <w:p w:rsidR="003C4B4B" w:rsidRPr="00450A7E" w:rsidRDefault="003C4B4B" w:rsidP="003C4B4B">
            <w:pPr>
              <w:pStyle w:val="Default"/>
            </w:pPr>
          </w:p>
        </w:tc>
      </w:tr>
      <w:tr w:rsidR="003C4B4B" w:rsidRPr="00450A7E" w:rsidTr="003C4B4B">
        <w:tc>
          <w:tcPr>
            <w:tcW w:w="4785" w:type="dxa"/>
          </w:tcPr>
          <w:p w:rsidR="003C4B4B" w:rsidRPr="00450A7E" w:rsidRDefault="003C4B4B" w:rsidP="003C4B4B">
            <w:pPr>
              <w:pStyle w:val="Default"/>
            </w:pPr>
          </w:p>
        </w:tc>
        <w:tc>
          <w:tcPr>
            <w:tcW w:w="4786" w:type="dxa"/>
          </w:tcPr>
          <w:p w:rsidR="003C4B4B" w:rsidRPr="00450A7E" w:rsidRDefault="003C4B4B" w:rsidP="003C4B4B">
            <w:pPr>
              <w:pStyle w:val="Default"/>
            </w:pPr>
          </w:p>
        </w:tc>
      </w:tr>
    </w:tbl>
    <w:p w:rsidR="003C4B4B" w:rsidRDefault="003C4B4B" w:rsidP="003C4B4B">
      <w:pPr>
        <w:pStyle w:val="Default"/>
        <w:rPr>
          <w:b/>
          <w:bCs/>
          <w:sz w:val="28"/>
          <w:szCs w:val="28"/>
        </w:rPr>
      </w:pPr>
    </w:p>
    <w:p w:rsidR="003C4B4B" w:rsidRDefault="003C4B4B" w:rsidP="003C4B4B">
      <w:pPr>
        <w:pStyle w:val="Default"/>
        <w:rPr>
          <w:b/>
          <w:bCs/>
          <w:sz w:val="28"/>
          <w:szCs w:val="28"/>
        </w:rPr>
      </w:pPr>
      <w:r>
        <w:rPr>
          <w:b/>
          <w:bCs/>
          <w:sz w:val="28"/>
          <w:szCs w:val="28"/>
        </w:rPr>
        <w:t>Карта оценки занятия внеурочной деятельности</w:t>
      </w:r>
    </w:p>
    <w:tbl>
      <w:tblPr>
        <w:tblStyle w:val="a7"/>
        <w:tblW w:w="0" w:type="auto"/>
        <w:tblLook w:val="04A0"/>
      </w:tblPr>
      <w:tblGrid>
        <w:gridCol w:w="7054"/>
        <w:gridCol w:w="2517"/>
      </w:tblGrid>
      <w:tr w:rsidR="003C4B4B" w:rsidRPr="00920491" w:rsidTr="003C4B4B">
        <w:tc>
          <w:tcPr>
            <w:tcW w:w="7054" w:type="dxa"/>
          </w:tcPr>
          <w:tbl>
            <w:tblPr>
              <w:tblW w:w="0" w:type="auto"/>
              <w:tblBorders>
                <w:top w:val="nil"/>
                <w:left w:val="nil"/>
                <w:bottom w:val="nil"/>
                <w:right w:val="nil"/>
              </w:tblBorders>
              <w:tblLook w:val="0000"/>
            </w:tblPr>
            <w:tblGrid>
              <w:gridCol w:w="2182"/>
              <w:gridCol w:w="222"/>
            </w:tblGrid>
            <w:tr w:rsidR="003C4B4B" w:rsidRPr="00920491" w:rsidTr="003C4B4B">
              <w:trPr>
                <w:trHeight w:val="127"/>
              </w:trPr>
              <w:tc>
                <w:tcPr>
                  <w:tcW w:w="0" w:type="auto"/>
                </w:tcPr>
                <w:p w:rsidR="003C4B4B" w:rsidRPr="00920491" w:rsidRDefault="003C4B4B" w:rsidP="003C4B4B">
                  <w:pPr>
                    <w:pStyle w:val="Default"/>
                  </w:pPr>
                  <w:r w:rsidRPr="00920491">
                    <w:t xml:space="preserve">Показатели оценки </w:t>
                  </w:r>
                </w:p>
              </w:tc>
              <w:tc>
                <w:tcPr>
                  <w:tcW w:w="0" w:type="auto"/>
                </w:tcPr>
                <w:p w:rsidR="003C4B4B" w:rsidRPr="00920491" w:rsidRDefault="003C4B4B" w:rsidP="003C4B4B">
                  <w:pPr>
                    <w:pStyle w:val="Default"/>
                  </w:pPr>
                </w:p>
              </w:tc>
            </w:tr>
          </w:tbl>
          <w:p w:rsidR="003C4B4B" w:rsidRPr="00920491" w:rsidRDefault="003C4B4B" w:rsidP="003C4B4B">
            <w:pPr>
              <w:pStyle w:val="Default"/>
            </w:pPr>
          </w:p>
        </w:tc>
        <w:tc>
          <w:tcPr>
            <w:tcW w:w="2517" w:type="dxa"/>
          </w:tcPr>
          <w:p w:rsidR="003C4B4B" w:rsidRPr="00920491" w:rsidRDefault="003C4B4B" w:rsidP="003C4B4B">
            <w:pPr>
              <w:pStyle w:val="Default"/>
            </w:pPr>
            <w:r w:rsidRPr="00920491">
              <w:t>Оценочная шкала</w:t>
            </w:r>
          </w:p>
        </w:tc>
      </w:tr>
      <w:tr w:rsidR="003C4B4B" w:rsidRPr="006F6A29" w:rsidTr="003C4B4B">
        <w:tc>
          <w:tcPr>
            <w:tcW w:w="9571" w:type="dxa"/>
            <w:gridSpan w:val="2"/>
          </w:tcPr>
          <w:p w:rsidR="003C4B4B" w:rsidRPr="00920491" w:rsidRDefault="003C4B4B" w:rsidP="003C4B4B">
            <w:pPr>
              <w:pStyle w:val="Default"/>
            </w:pPr>
            <w:r w:rsidRPr="00920491">
              <w:t xml:space="preserve">1. МОТИВАЦИОННО-ЦЕННОСТНО-ЦЕЛЕВОЙ АСПЕКТ ЗАНЯТИЯ </w:t>
            </w:r>
          </w:p>
        </w:tc>
      </w:tr>
      <w:tr w:rsidR="003C4B4B" w:rsidRPr="00920491" w:rsidTr="003C4B4B">
        <w:tc>
          <w:tcPr>
            <w:tcW w:w="7054" w:type="dxa"/>
          </w:tcPr>
          <w:tbl>
            <w:tblPr>
              <w:tblW w:w="0" w:type="auto"/>
              <w:tblBorders>
                <w:top w:val="nil"/>
                <w:left w:val="nil"/>
                <w:bottom w:val="nil"/>
                <w:right w:val="nil"/>
              </w:tblBorders>
              <w:tblLook w:val="0000"/>
            </w:tblPr>
            <w:tblGrid>
              <w:gridCol w:w="6616"/>
              <w:gridCol w:w="222"/>
            </w:tblGrid>
            <w:tr w:rsidR="003C4B4B" w:rsidRPr="006F6A29" w:rsidTr="003C4B4B">
              <w:trPr>
                <w:trHeight w:val="127"/>
              </w:trPr>
              <w:tc>
                <w:tcPr>
                  <w:tcW w:w="0" w:type="auto"/>
                </w:tcPr>
                <w:p w:rsidR="003C4B4B" w:rsidRPr="00920491" w:rsidRDefault="003C4B4B" w:rsidP="003C4B4B">
                  <w:pPr>
                    <w:pStyle w:val="Default"/>
                  </w:pPr>
                  <w:r w:rsidRPr="00920491">
                    <w:t xml:space="preserve">1.1. Обеспечение понимания детьми содержания занятия </w:t>
                  </w:r>
                </w:p>
              </w:tc>
              <w:tc>
                <w:tcPr>
                  <w:tcW w:w="0" w:type="auto"/>
                </w:tcPr>
                <w:p w:rsidR="003C4B4B" w:rsidRPr="00920491" w:rsidRDefault="003C4B4B" w:rsidP="003C4B4B">
                  <w:pPr>
                    <w:pStyle w:val="Default"/>
                  </w:pPr>
                </w:p>
              </w:tc>
            </w:tr>
            <w:tr w:rsidR="003C4B4B" w:rsidRPr="006F6A29" w:rsidTr="003C4B4B">
              <w:trPr>
                <w:trHeight w:val="288"/>
              </w:trPr>
              <w:tc>
                <w:tcPr>
                  <w:tcW w:w="0" w:type="auto"/>
                </w:tcPr>
                <w:p w:rsidR="003C4B4B" w:rsidRPr="00920491" w:rsidRDefault="003C4B4B" w:rsidP="003C4B4B">
                  <w:pPr>
                    <w:pStyle w:val="Default"/>
                  </w:pPr>
                  <w:r w:rsidRPr="00920491">
                    <w:t xml:space="preserve">1.2. Обеспечение самоопределения детей в занятии (что будет результатом, что будем делать для его достижения) </w:t>
                  </w:r>
                </w:p>
              </w:tc>
              <w:tc>
                <w:tcPr>
                  <w:tcW w:w="0" w:type="auto"/>
                </w:tcPr>
                <w:p w:rsidR="003C4B4B" w:rsidRPr="00920491" w:rsidRDefault="003C4B4B" w:rsidP="003C4B4B">
                  <w:pPr>
                    <w:pStyle w:val="Default"/>
                  </w:pPr>
                </w:p>
              </w:tc>
            </w:tr>
            <w:tr w:rsidR="003C4B4B" w:rsidRPr="006F6A29" w:rsidTr="003C4B4B">
              <w:trPr>
                <w:trHeight w:val="288"/>
              </w:trPr>
              <w:tc>
                <w:tcPr>
                  <w:tcW w:w="0" w:type="auto"/>
                  <w:gridSpan w:val="2"/>
                </w:tcPr>
                <w:p w:rsidR="003C4B4B" w:rsidRPr="00920491" w:rsidRDefault="003C4B4B" w:rsidP="003C4B4B">
                  <w:pPr>
                    <w:pStyle w:val="Default"/>
                  </w:pPr>
                  <w:r w:rsidRPr="00920491">
                    <w:t>1.3. Создание ситуации, вызывающей у детей желание сотру</w:t>
                  </w:r>
                  <w:r w:rsidRPr="00920491">
                    <w:t>д</w:t>
                  </w:r>
                  <w:r w:rsidRPr="00920491">
                    <w:t xml:space="preserve">ничать, участвовать в коллективном творчестве </w:t>
                  </w:r>
                </w:p>
              </w:tc>
            </w:tr>
          </w:tbl>
          <w:p w:rsidR="003C4B4B" w:rsidRPr="00920491" w:rsidRDefault="003C4B4B" w:rsidP="003C4B4B">
            <w:pPr>
              <w:pStyle w:val="Default"/>
            </w:pPr>
          </w:p>
        </w:tc>
        <w:tc>
          <w:tcPr>
            <w:tcW w:w="2517" w:type="dxa"/>
          </w:tcPr>
          <w:p w:rsidR="003C4B4B" w:rsidRPr="00920491" w:rsidRDefault="003C4B4B" w:rsidP="003C4B4B">
            <w:pPr>
              <w:pStyle w:val="Default"/>
            </w:pPr>
            <w:r w:rsidRPr="00920491">
              <w:t>1 2 3 4 5 6 7 8 9 10</w:t>
            </w:r>
          </w:p>
        </w:tc>
      </w:tr>
      <w:tr w:rsidR="003C4B4B" w:rsidRPr="00920491" w:rsidTr="003C4B4B">
        <w:tc>
          <w:tcPr>
            <w:tcW w:w="9571" w:type="dxa"/>
            <w:gridSpan w:val="2"/>
          </w:tcPr>
          <w:p w:rsidR="003C4B4B" w:rsidRPr="00920491" w:rsidRDefault="003C4B4B" w:rsidP="003C4B4B">
            <w:pPr>
              <w:pStyle w:val="Default"/>
            </w:pPr>
            <w:r w:rsidRPr="00920491">
              <w:t xml:space="preserve">2. СОДЕРЖАТЕЛЬНЫЙ АСПЕКТ ЗАНЯТИЯ </w:t>
            </w:r>
          </w:p>
        </w:tc>
      </w:tr>
      <w:tr w:rsidR="003C4B4B" w:rsidRPr="00920491" w:rsidTr="003C4B4B">
        <w:tc>
          <w:tcPr>
            <w:tcW w:w="7054" w:type="dxa"/>
          </w:tcPr>
          <w:tbl>
            <w:tblPr>
              <w:tblW w:w="0" w:type="auto"/>
              <w:tblBorders>
                <w:top w:val="nil"/>
                <w:left w:val="nil"/>
                <w:bottom w:val="nil"/>
                <w:right w:val="nil"/>
              </w:tblBorders>
              <w:tblLook w:val="0000"/>
            </w:tblPr>
            <w:tblGrid>
              <w:gridCol w:w="6616"/>
              <w:gridCol w:w="222"/>
            </w:tblGrid>
            <w:tr w:rsidR="003C4B4B" w:rsidRPr="006F6A29" w:rsidTr="003C4B4B">
              <w:trPr>
                <w:trHeight w:val="611"/>
              </w:trPr>
              <w:tc>
                <w:tcPr>
                  <w:tcW w:w="0" w:type="auto"/>
                </w:tcPr>
                <w:p w:rsidR="003C4B4B" w:rsidRPr="00920491" w:rsidRDefault="003C4B4B" w:rsidP="003C4B4B">
                  <w:pPr>
                    <w:pStyle w:val="Default"/>
                  </w:pPr>
                  <w:r w:rsidRPr="00920491">
                    <w:t>2.1. Направленность содержания занятия (задания, вопросы педагога и др.) на включение детей в разные виды активн</w:t>
                  </w:r>
                  <w:r w:rsidRPr="00920491">
                    <w:t>о</w:t>
                  </w:r>
                  <w:r w:rsidRPr="00920491">
                    <w:t xml:space="preserve">стей (игровая, исследовательская, коммуникативная и др.) </w:t>
                  </w:r>
                </w:p>
              </w:tc>
              <w:tc>
                <w:tcPr>
                  <w:tcW w:w="0" w:type="auto"/>
                </w:tcPr>
                <w:p w:rsidR="003C4B4B" w:rsidRPr="00920491" w:rsidRDefault="003C4B4B" w:rsidP="003C4B4B">
                  <w:pPr>
                    <w:pStyle w:val="Default"/>
                  </w:pPr>
                </w:p>
              </w:tc>
            </w:tr>
            <w:tr w:rsidR="003C4B4B" w:rsidRPr="006F6A29" w:rsidTr="003C4B4B">
              <w:trPr>
                <w:trHeight w:val="288"/>
              </w:trPr>
              <w:tc>
                <w:tcPr>
                  <w:tcW w:w="0" w:type="auto"/>
                </w:tcPr>
                <w:p w:rsidR="003C4B4B" w:rsidRPr="00920491" w:rsidRDefault="003C4B4B" w:rsidP="003C4B4B">
                  <w:pPr>
                    <w:pStyle w:val="Default"/>
                  </w:pPr>
                  <w:r w:rsidRPr="00920491">
                    <w:t>2.2. Соответствие содержания занятия возрастным и индив</w:t>
                  </w:r>
                  <w:r w:rsidRPr="00920491">
                    <w:t>и</w:t>
                  </w:r>
                  <w:r w:rsidRPr="00920491">
                    <w:t xml:space="preserve">дуальным возможностям младших школьников </w:t>
                  </w:r>
                </w:p>
              </w:tc>
              <w:tc>
                <w:tcPr>
                  <w:tcW w:w="0" w:type="auto"/>
                </w:tcPr>
                <w:p w:rsidR="003C4B4B" w:rsidRPr="00920491" w:rsidRDefault="003C4B4B" w:rsidP="003C4B4B">
                  <w:pPr>
                    <w:pStyle w:val="Default"/>
                  </w:pPr>
                </w:p>
              </w:tc>
            </w:tr>
            <w:tr w:rsidR="003C4B4B" w:rsidRPr="006F6A29" w:rsidTr="003C4B4B">
              <w:trPr>
                <w:trHeight w:val="450"/>
              </w:trPr>
              <w:tc>
                <w:tcPr>
                  <w:tcW w:w="0" w:type="auto"/>
                  <w:gridSpan w:val="2"/>
                </w:tcPr>
                <w:p w:rsidR="003C4B4B" w:rsidRPr="00920491" w:rsidRDefault="003C4B4B" w:rsidP="003C4B4B">
                  <w:pPr>
                    <w:pStyle w:val="Default"/>
                  </w:pPr>
                  <w:r w:rsidRPr="00920491">
                    <w:lastRenderedPageBreak/>
                    <w:t xml:space="preserve">2.3. Направленность содержания занятия на получение какого-либо продукта (интеллектуального, творческого и т.д.) </w:t>
                  </w:r>
                </w:p>
              </w:tc>
            </w:tr>
          </w:tbl>
          <w:p w:rsidR="003C4B4B" w:rsidRPr="00920491" w:rsidRDefault="003C4B4B" w:rsidP="003C4B4B">
            <w:pPr>
              <w:pStyle w:val="Default"/>
            </w:pPr>
          </w:p>
        </w:tc>
        <w:tc>
          <w:tcPr>
            <w:tcW w:w="2517" w:type="dxa"/>
          </w:tcPr>
          <w:tbl>
            <w:tblPr>
              <w:tblW w:w="0" w:type="auto"/>
              <w:tblBorders>
                <w:top w:val="nil"/>
                <w:left w:val="nil"/>
                <w:bottom w:val="nil"/>
                <w:right w:val="nil"/>
              </w:tblBorders>
              <w:tblLook w:val="0000"/>
            </w:tblPr>
            <w:tblGrid>
              <w:gridCol w:w="2076"/>
            </w:tblGrid>
            <w:tr w:rsidR="003C4B4B" w:rsidRPr="00920491" w:rsidTr="003C4B4B">
              <w:trPr>
                <w:trHeight w:val="288"/>
              </w:trPr>
              <w:tc>
                <w:tcPr>
                  <w:tcW w:w="0" w:type="auto"/>
                </w:tcPr>
                <w:p w:rsidR="003C4B4B" w:rsidRPr="00920491" w:rsidRDefault="003C4B4B" w:rsidP="003C4B4B">
                  <w:pPr>
                    <w:pStyle w:val="Default"/>
                  </w:pPr>
                  <w:r w:rsidRPr="00920491">
                    <w:lastRenderedPageBreak/>
                    <w:t xml:space="preserve">1 2 3 4 5 6 7 8 9 10 </w:t>
                  </w:r>
                </w:p>
              </w:tc>
            </w:tr>
          </w:tbl>
          <w:p w:rsidR="003C4B4B" w:rsidRPr="00920491" w:rsidRDefault="003C4B4B" w:rsidP="003C4B4B">
            <w:pPr>
              <w:pStyle w:val="Default"/>
            </w:pPr>
          </w:p>
        </w:tc>
      </w:tr>
      <w:tr w:rsidR="003C4B4B" w:rsidRPr="00920491" w:rsidTr="003C4B4B">
        <w:tc>
          <w:tcPr>
            <w:tcW w:w="9571" w:type="dxa"/>
            <w:gridSpan w:val="2"/>
          </w:tcPr>
          <w:p w:rsidR="003C4B4B" w:rsidRPr="00920491" w:rsidRDefault="003C4B4B" w:rsidP="003C4B4B">
            <w:pPr>
              <w:pStyle w:val="Default"/>
            </w:pPr>
            <w:r w:rsidRPr="00920491">
              <w:lastRenderedPageBreak/>
              <w:t xml:space="preserve">3. ПРОЦЕССУАЛЬНЫЙ АСПЕКТ ЗАНЯТИЯ </w:t>
            </w:r>
          </w:p>
        </w:tc>
      </w:tr>
      <w:tr w:rsidR="003C4B4B" w:rsidRPr="00920491" w:rsidTr="003C4B4B">
        <w:tc>
          <w:tcPr>
            <w:tcW w:w="7054" w:type="dxa"/>
          </w:tcPr>
          <w:tbl>
            <w:tblPr>
              <w:tblW w:w="0" w:type="auto"/>
              <w:tblBorders>
                <w:top w:val="nil"/>
                <w:left w:val="nil"/>
                <w:bottom w:val="nil"/>
                <w:right w:val="nil"/>
              </w:tblBorders>
              <w:tblLook w:val="0000"/>
            </w:tblPr>
            <w:tblGrid>
              <w:gridCol w:w="6616"/>
              <w:gridCol w:w="222"/>
            </w:tblGrid>
            <w:tr w:rsidR="003C4B4B" w:rsidRPr="006F6A29" w:rsidTr="003C4B4B">
              <w:trPr>
                <w:trHeight w:val="450"/>
              </w:trPr>
              <w:tc>
                <w:tcPr>
                  <w:tcW w:w="0" w:type="auto"/>
                </w:tcPr>
                <w:p w:rsidR="003C4B4B" w:rsidRPr="00920491" w:rsidRDefault="003C4B4B" w:rsidP="003C4B4B">
                  <w:pPr>
                    <w:pStyle w:val="Default"/>
                  </w:pPr>
                  <w:r w:rsidRPr="00920491">
                    <w:t>3.1. Форма организации активностей детей отличается от урочной (исследовательский клуб, учебная лаборатория, ко</w:t>
                  </w:r>
                  <w:r w:rsidRPr="00920491">
                    <w:t>н</w:t>
                  </w:r>
                  <w:r w:rsidRPr="00920491">
                    <w:t xml:space="preserve">структорский кружок и т.п.) </w:t>
                  </w:r>
                </w:p>
              </w:tc>
              <w:tc>
                <w:tcPr>
                  <w:tcW w:w="0" w:type="auto"/>
                </w:tcPr>
                <w:p w:rsidR="003C4B4B" w:rsidRPr="00920491" w:rsidRDefault="003C4B4B" w:rsidP="003C4B4B">
                  <w:pPr>
                    <w:pStyle w:val="Default"/>
                  </w:pPr>
                </w:p>
              </w:tc>
            </w:tr>
            <w:tr w:rsidR="003C4B4B" w:rsidRPr="006F6A29" w:rsidTr="003C4B4B">
              <w:trPr>
                <w:trHeight w:val="288"/>
              </w:trPr>
              <w:tc>
                <w:tcPr>
                  <w:tcW w:w="0" w:type="auto"/>
                </w:tcPr>
                <w:p w:rsidR="003C4B4B" w:rsidRPr="00920491" w:rsidRDefault="003C4B4B" w:rsidP="003C4B4B">
                  <w:pPr>
                    <w:pStyle w:val="Default"/>
                  </w:pPr>
                  <w:r w:rsidRPr="00920491">
                    <w:t xml:space="preserve">3.2. Направленность способов работы детей на приобретение социального опыта </w:t>
                  </w:r>
                </w:p>
              </w:tc>
              <w:tc>
                <w:tcPr>
                  <w:tcW w:w="0" w:type="auto"/>
                </w:tcPr>
                <w:p w:rsidR="003C4B4B" w:rsidRPr="00920491" w:rsidRDefault="003C4B4B" w:rsidP="003C4B4B">
                  <w:pPr>
                    <w:pStyle w:val="Default"/>
                  </w:pPr>
                </w:p>
              </w:tc>
            </w:tr>
            <w:tr w:rsidR="003C4B4B" w:rsidRPr="006F6A29" w:rsidTr="003C4B4B">
              <w:trPr>
                <w:trHeight w:val="450"/>
              </w:trPr>
              <w:tc>
                <w:tcPr>
                  <w:tcW w:w="0" w:type="auto"/>
                </w:tcPr>
                <w:p w:rsidR="003C4B4B" w:rsidRPr="00920491" w:rsidRDefault="003C4B4B" w:rsidP="003C4B4B">
                  <w:pPr>
                    <w:pStyle w:val="Default"/>
                  </w:pPr>
                  <w:r w:rsidRPr="00920491">
                    <w:t xml:space="preserve">3.3. Направленность способов работы детей на формирование ценностного отношения к социальной реальности </w:t>
                  </w:r>
                </w:p>
              </w:tc>
              <w:tc>
                <w:tcPr>
                  <w:tcW w:w="0" w:type="auto"/>
                </w:tcPr>
                <w:p w:rsidR="003C4B4B" w:rsidRPr="00920491" w:rsidRDefault="003C4B4B" w:rsidP="003C4B4B">
                  <w:pPr>
                    <w:pStyle w:val="Default"/>
                  </w:pPr>
                </w:p>
              </w:tc>
            </w:tr>
            <w:tr w:rsidR="003C4B4B" w:rsidRPr="006F6A29" w:rsidTr="003C4B4B">
              <w:trPr>
                <w:trHeight w:val="288"/>
              </w:trPr>
              <w:tc>
                <w:tcPr>
                  <w:tcW w:w="0" w:type="auto"/>
                  <w:gridSpan w:val="2"/>
                </w:tcPr>
                <w:p w:rsidR="003C4B4B" w:rsidRPr="00920491" w:rsidRDefault="003C4B4B" w:rsidP="003C4B4B">
                  <w:pPr>
                    <w:pStyle w:val="Default"/>
                  </w:pPr>
                  <w:r w:rsidRPr="00920491">
                    <w:t>3.4. Направленность способов работы детей на получение оп</w:t>
                  </w:r>
                  <w:r w:rsidRPr="00920491">
                    <w:t>ы</w:t>
                  </w:r>
                  <w:r w:rsidRPr="00920491">
                    <w:t xml:space="preserve">та общественного действия </w:t>
                  </w:r>
                </w:p>
              </w:tc>
            </w:tr>
          </w:tbl>
          <w:p w:rsidR="003C4B4B" w:rsidRPr="00920491" w:rsidRDefault="003C4B4B" w:rsidP="003C4B4B">
            <w:pPr>
              <w:pStyle w:val="Default"/>
            </w:pPr>
          </w:p>
        </w:tc>
        <w:tc>
          <w:tcPr>
            <w:tcW w:w="2517" w:type="dxa"/>
          </w:tcPr>
          <w:p w:rsidR="003C4B4B" w:rsidRPr="00920491" w:rsidRDefault="003C4B4B" w:rsidP="003C4B4B">
            <w:pPr>
              <w:pStyle w:val="Default"/>
            </w:pPr>
            <w:r w:rsidRPr="00920491">
              <w:t>1 2 3 4 5 6 7 8 9 10</w:t>
            </w:r>
          </w:p>
        </w:tc>
      </w:tr>
      <w:tr w:rsidR="003C4B4B" w:rsidRPr="00920491" w:rsidTr="003C4B4B">
        <w:tc>
          <w:tcPr>
            <w:tcW w:w="9571" w:type="dxa"/>
            <w:gridSpan w:val="2"/>
          </w:tcPr>
          <w:p w:rsidR="003C4B4B" w:rsidRPr="00920491" w:rsidRDefault="003C4B4B" w:rsidP="003C4B4B">
            <w:pPr>
              <w:pStyle w:val="Default"/>
            </w:pPr>
            <w:r w:rsidRPr="00920491">
              <w:t xml:space="preserve">4. РЕЗУЛЬТАТИВНЫЙ АСПЕКТ ЗАНЯТИЯ </w:t>
            </w:r>
          </w:p>
        </w:tc>
      </w:tr>
      <w:tr w:rsidR="003C4B4B" w:rsidRPr="00920491" w:rsidTr="003C4B4B">
        <w:tc>
          <w:tcPr>
            <w:tcW w:w="7054" w:type="dxa"/>
          </w:tcPr>
          <w:tbl>
            <w:tblPr>
              <w:tblW w:w="0" w:type="auto"/>
              <w:tblBorders>
                <w:top w:val="nil"/>
                <w:left w:val="nil"/>
                <w:bottom w:val="nil"/>
                <w:right w:val="nil"/>
              </w:tblBorders>
              <w:tblLook w:val="0000"/>
            </w:tblPr>
            <w:tblGrid>
              <w:gridCol w:w="6616"/>
              <w:gridCol w:w="222"/>
            </w:tblGrid>
            <w:tr w:rsidR="003C4B4B" w:rsidRPr="006F6A29" w:rsidTr="003C4B4B">
              <w:trPr>
                <w:trHeight w:val="611"/>
              </w:trPr>
              <w:tc>
                <w:tcPr>
                  <w:tcW w:w="0" w:type="auto"/>
                </w:tcPr>
                <w:p w:rsidR="003C4B4B" w:rsidRPr="00450A7E" w:rsidRDefault="003C4B4B" w:rsidP="003C4B4B">
                  <w:pPr>
                    <w:pStyle w:val="Default"/>
                  </w:pPr>
                  <w:r w:rsidRPr="00450A7E">
                    <w:t>4.1. Направленность занятия на развитие личностных УУД (нравственно-этических принципов обучающихся, формир</w:t>
                  </w:r>
                  <w:r w:rsidRPr="00450A7E">
                    <w:t>о</w:t>
                  </w:r>
                  <w:r w:rsidRPr="00450A7E">
                    <w:t>вание гражданской, профессиональной или моральной поз</w:t>
                  </w:r>
                  <w:r w:rsidRPr="00450A7E">
                    <w:t>и</w:t>
                  </w:r>
                  <w:r w:rsidRPr="00450A7E">
                    <w:t xml:space="preserve">ции и т.д.) </w:t>
                  </w:r>
                </w:p>
              </w:tc>
              <w:tc>
                <w:tcPr>
                  <w:tcW w:w="0" w:type="auto"/>
                </w:tcPr>
                <w:p w:rsidR="003C4B4B" w:rsidRPr="00450A7E" w:rsidRDefault="003C4B4B" w:rsidP="003C4B4B">
                  <w:pPr>
                    <w:pStyle w:val="Default"/>
                  </w:pPr>
                </w:p>
              </w:tc>
            </w:tr>
            <w:tr w:rsidR="003C4B4B" w:rsidRPr="006F6A29" w:rsidTr="003C4B4B">
              <w:trPr>
                <w:trHeight w:val="609"/>
              </w:trPr>
              <w:tc>
                <w:tcPr>
                  <w:tcW w:w="0" w:type="auto"/>
                </w:tcPr>
                <w:p w:rsidR="003C4B4B" w:rsidRPr="00450A7E" w:rsidRDefault="003C4B4B" w:rsidP="003C4B4B">
                  <w:pPr>
                    <w:pStyle w:val="Default"/>
                  </w:pPr>
                  <w:r w:rsidRPr="00450A7E">
                    <w:t>4.2. Направленность занятия на развитие регулятивных УУД (действия самоорганизации, саморегуляции эмоциональных и функциональных состояний, целеполагание, контроль де</w:t>
                  </w:r>
                  <w:r w:rsidRPr="00450A7E">
                    <w:t>я</w:t>
                  </w:r>
                  <w:r w:rsidRPr="00450A7E">
                    <w:t xml:space="preserve">тельности обучающихся) </w:t>
                  </w:r>
                </w:p>
              </w:tc>
              <w:tc>
                <w:tcPr>
                  <w:tcW w:w="0" w:type="auto"/>
                </w:tcPr>
                <w:p w:rsidR="003C4B4B" w:rsidRPr="00450A7E" w:rsidRDefault="003C4B4B" w:rsidP="003C4B4B">
                  <w:pPr>
                    <w:pStyle w:val="Default"/>
                  </w:pPr>
                </w:p>
              </w:tc>
            </w:tr>
            <w:tr w:rsidR="003C4B4B" w:rsidRPr="006F6A29" w:rsidTr="003C4B4B">
              <w:trPr>
                <w:trHeight w:val="449"/>
              </w:trPr>
              <w:tc>
                <w:tcPr>
                  <w:tcW w:w="0" w:type="auto"/>
                  <w:gridSpan w:val="2"/>
                </w:tcPr>
                <w:p w:rsidR="003C4B4B" w:rsidRPr="00450A7E" w:rsidRDefault="003C4B4B" w:rsidP="003C4B4B">
                  <w:pPr>
                    <w:pStyle w:val="Default"/>
                  </w:pPr>
                  <w:r w:rsidRPr="00450A7E">
                    <w:t xml:space="preserve">4.3. Направленность занятия на развитие коммуникативных УУД (сотрудничество с учителем и учащимися, понимание и принятие точки зрения друг </w:t>
                  </w:r>
                </w:p>
                <w:tbl>
                  <w:tblPr>
                    <w:tblW w:w="0" w:type="auto"/>
                    <w:tblBorders>
                      <w:top w:val="nil"/>
                      <w:left w:val="nil"/>
                      <w:bottom w:val="nil"/>
                      <w:right w:val="nil"/>
                    </w:tblBorders>
                    <w:tblLook w:val="0000"/>
                  </w:tblPr>
                  <w:tblGrid>
                    <w:gridCol w:w="6622"/>
                  </w:tblGrid>
                  <w:tr w:rsidR="003C4B4B" w:rsidRPr="006F6A29" w:rsidTr="003C4B4B">
                    <w:trPr>
                      <w:trHeight w:val="450"/>
                    </w:trPr>
                    <w:tc>
                      <w:tcPr>
                        <w:tcW w:w="0" w:type="auto"/>
                      </w:tcPr>
                      <w:p w:rsidR="003C4B4B" w:rsidRPr="00450A7E" w:rsidRDefault="003C4B4B" w:rsidP="003C4B4B">
                        <w:pPr>
                          <w:pStyle w:val="Default"/>
                        </w:pPr>
                        <w:r w:rsidRPr="00450A7E">
                          <w:t>друга, готовность к обсуждению различных вопросов, умение доказывать, отстаивать свою точку зрения, правильно зад</w:t>
                        </w:r>
                        <w:r w:rsidRPr="00450A7E">
                          <w:t>а</w:t>
                        </w:r>
                        <w:r w:rsidRPr="00450A7E">
                          <w:t xml:space="preserve">вать вопросы и т.д.) </w:t>
                        </w:r>
                      </w:p>
                    </w:tc>
                  </w:tr>
                  <w:tr w:rsidR="003C4B4B" w:rsidRPr="006F6A29" w:rsidTr="003C4B4B">
                    <w:trPr>
                      <w:trHeight w:val="449"/>
                    </w:trPr>
                    <w:tc>
                      <w:tcPr>
                        <w:tcW w:w="0" w:type="auto"/>
                      </w:tcPr>
                      <w:p w:rsidR="003C4B4B" w:rsidRPr="00450A7E" w:rsidRDefault="003C4B4B" w:rsidP="003C4B4B">
                        <w:pPr>
                          <w:pStyle w:val="Default"/>
                        </w:pPr>
                        <w:r w:rsidRPr="00450A7E">
                          <w:t xml:space="preserve">4.4. Направленность занятия на развитие познавательных УУД (общеучебных, знаково-символических, логических и иных способов деятельности обучающихся) </w:t>
                        </w:r>
                      </w:p>
                    </w:tc>
                  </w:tr>
                </w:tbl>
                <w:p w:rsidR="003C4B4B" w:rsidRPr="00450A7E" w:rsidRDefault="003C4B4B" w:rsidP="003C4B4B">
                  <w:pPr>
                    <w:pStyle w:val="Default"/>
                  </w:pPr>
                </w:p>
              </w:tc>
            </w:tr>
          </w:tbl>
          <w:p w:rsidR="003C4B4B" w:rsidRPr="00450A7E" w:rsidRDefault="003C4B4B" w:rsidP="003C4B4B">
            <w:pPr>
              <w:pStyle w:val="Default"/>
            </w:pPr>
          </w:p>
        </w:tc>
        <w:tc>
          <w:tcPr>
            <w:tcW w:w="2517" w:type="dxa"/>
          </w:tcPr>
          <w:p w:rsidR="003C4B4B" w:rsidRPr="00920491" w:rsidRDefault="003C4B4B" w:rsidP="003C4B4B">
            <w:pPr>
              <w:pStyle w:val="Default"/>
            </w:pPr>
            <w:r w:rsidRPr="00920491">
              <w:t>1 2 3 4 5 6 7 8 9 10</w:t>
            </w:r>
          </w:p>
        </w:tc>
      </w:tr>
      <w:tr w:rsidR="003C4B4B" w:rsidRPr="00920491" w:rsidTr="003C4B4B">
        <w:tc>
          <w:tcPr>
            <w:tcW w:w="9571" w:type="dxa"/>
            <w:gridSpan w:val="2"/>
          </w:tcPr>
          <w:p w:rsidR="003C4B4B" w:rsidRPr="00450A7E" w:rsidRDefault="003C4B4B" w:rsidP="003C4B4B">
            <w:pPr>
              <w:pStyle w:val="Default"/>
            </w:pPr>
            <w:r w:rsidRPr="00450A7E">
              <w:t>5. ОЦЕНОЧНО-РЕФЛЕКСИВНЫЙ АСПЕКТ ЗАНЯТИЯ</w:t>
            </w:r>
          </w:p>
        </w:tc>
      </w:tr>
      <w:tr w:rsidR="003C4B4B" w:rsidRPr="00920491" w:rsidTr="003C4B4B">
        <w:tc>
          <w:tcPr>
            <w:tcW w:w="7054" w:type="dxa"/>
          </w:tcPr>
          <w:tbl>
            <w:tblPr>
              <w:tblW w:w="0" w:type="auto"/>
              <w:tblBorders>
                <w:top w:val="nil"/>
                <w:left w:val="nil"/>
                <w:bottom w:val="nil"/>
                <w:right w:val="nil"/>
              </w:tblBorders>
              <w:tblLook w:val="0000"/>
            </w:tblPr>
            <w:tblGrid>
              <w:gridCol w:w="6616"/>
              <w:gridCol w:w="222"/>
            </w:tblGrid>
            <w:tr w:rsidR="003C4B4B" w:rsidRPr="006F6A29" w:rsidTr="003C4B4B">
              <w:trPr>
                <w:trHeight w:val="127"/>
              </w:trPr>
              <w:tc>
                <w:tcPr>
                  <w:tcW w:w="0" w:type="auto"/>
                </w:tcPr>
                <w:p w:rsidR="003C4B4B" w:rsidRPr="00450A7E" w:rsidRDefault="003C4B4B" w:rsidP="003C4B4B">
                  <w:pPr>
                    <w:pStyle w:val="Default"/>
                  </w:pPr>
                  <w:r w:rsidRPr="00450A7E">
                    <w:t xml:space="preserve">5.1. Соответствие результатов занятия поставленной цели </w:t>
                  </w:r>
                </w:p>
              </w:tc>
              <w:tc>
                <w:tcPr>
                  <w:tcW w:w="0" w:type="auto"/>
                </w:tcPr>
                <w:p w:rsidR="003C4B4B" w:rsidRPr="00450A7E" w:rsidRDefault="003C4B4B" w:rsidP="003C4B4B">
                  <w:pPr>
                    <w:pStyle w:val="Default"/>
                  </w:pPr>
                </w:p>
              </w:tc>
            </w:tr>
            <w:tr w:rsidR="003C4B4B" w:rsidRPr="006F6A29" w:rsidTr="003C4B4B">
              <w:trPr>
                <w:trHeight w:val="288"/>
              </w:trPr>
              <w:tc>
                <w:tcPr>
                  <w:tcW w:w="0" w:type="auto"/>
                </w:tcPr>
                <w:p w:rsidR="003C4B4B" w:rsidRPr="00450A7E" w:rsidRDefault="003C4B4B" w:rsidP="003C4B4B">
                  <w:pPr>
                    <w:pStyle w:val="Default"/>
                  </w:pPr>
                  <w:r w:rsidRPr="00450A7E">
                    <w:t>5.2. Совместный с обучающимися рефлексивный анализ ос</w:t>
                  </w:r>
                  <w:r w:rsidRPr="00450A7E">
                    <w:t>у</w:t>
                  </w:r>
                  <w:r w:rsidRPr="00450A7E">
                    <w:t xml:space="preserve">ществленной деятельности </w:t>
                  </w:r>
                </w:p>
              </w:tc>
              <w:tc>
                <w:tcPr>
                  <w:tcW w:w="0" w:type="auto"/>
                </w:tcPr>
                <w:p w:rsidR="003C4B4B" w:rsidRPr="00450A7E" w:rsidRDefault="003C4B4B" w:rsidP="003C4B4B">
                  <w:pPr>
                    <w:pStyle w:val="Default"/>
                  </w:pPr>
                </w:p>
              </w:tc>
            </w:tr>
            <w:tr w:rsidR="003C4B4B" w:rsidRPr="00450A7E" w:rsidTr="003C4B4B">
              <w:trPr>
                <w:trHeight w:val="127"/>
              </w:trPr>
              <w:tc>
                <w:tcPr>
                  <w:tcW w:w="0" w:type="auto"/>
                  <w:gridSpan w:val="2"/>
                </w:tcPr>
                <w:p w:rsidR="003C4B4B" w:rsidRPr="00450A7E" w:rsidRDefault="003C4B4B" w:rsidP="003C4B4B">
                  <w:pPr>
                    <w:pStyle w:val="Default"/>
                  </w:pPr>
                  <w:r w:rsidRPr="00450A7E">
                    <w:t xml:space="preserve">5.3. Удовлетворѐнность обучающихся занятием </w:t>
                  </w:r>
                </w:p>
              </w:tc>
            </w:tr>
          </w:tbl>
          <w:p w:rsidR="003C4B4B" w:rsidRPr="00450A7E" w:rsidRDefault="003C4B4B" w:rsidP="003C4B4B">
            <w:pPr>
              <w:pStyle w:val="Default"/>
            </w:pPr>
          </w:p>
        </w:tc>
        <w:tc>
          <w:tcPr>
            <w:tcW w:w="2517" w:type="dxa"/>
          </w:tcPr>
          <w:p w:rsidR="003C4B4B" w:rsidRPr="00920491" w:rsidRDefault="003C4B4B" w:rsidP="003C4B4B">
            <w:pPr>
              <w:pStyle w:val="Default"/>
            </w:pPr>
            <w:r>
              <w:rPr>
                <w:sz w:val="28"/>
                <w:szCs w:val="28"/>
              </w:rPr>
              <w:t>1 2 3 4 5 6 7 8 9 10</w:t>
            </w:r>
          </w:p>
        </w:tc>
      </w:tr>
    </w:tbl>
    <w:p w:rsidR="003C4B4B" w:rsidRDefault="003C4B4B" w:rsidP="003C4B4B">
      <w:pPr>
        <w:pStyle w:val="Default"/>
      </w:pPr>
    </w:p>
    <w:p w:rsidR="003C4B4B" w:rsidRDefault="003C4B4B" w:rsidP="003C4B4B">
      <w:pPr>
        <w:pStyle w:val="Default"/>
        <w:jc w:val="both"/>
        <w:rPr>
          <w:sz w:val="28"/>
          <w:szCs w:val="28"/>
        </w:rPr>
      </w:pPr>
      <w:r>
        <w:rPr>
          <w:sz w:val="28"/>
          <w:szCs w:val="28"/>
        </w:rPr>
        <w:t>Предлагаемые в карте показатели не соотносятся напрямую с этапами занятия и могут быть прослежены на протяжении всего занятия. Каждый показатель оценивается от 1 до 10 баллов, общую сумму полученных результатов нужно разделить на 34, получи</w:t>
      </w:r>
      <w:r>
        <w:rPr>
          <w:sz w:val="28"/>
          <w:szCs w:val="28"/>
        </w:rPr>
        <w:t>т</w:t>
      </w:r>
      <w:r>
        <w:rPr>
          <w:sz w:val="28"/>
          <w:szCs w:val="28"/>
        </w:rPr>
        <w:t xml:space="preserve">ся средний балл: </w:t>
      </w:r>
    </w:p>
    <w:p w:rsidR="003C4B4B" w:rsidRDefault="003C4B4B" w:rsidP="003C4B4B">
      <w:pPr>
        <w:pStyle w:val="Default"/>
        <w:jc w:val="both"/>
        <w:rPr>
          <w:sz w:val="28"/>
          <w:szCs w:val="28"/>
        </w:rPr>
      </w:pPr>
      <w:r>
        <w:rPr>
          <w:sz w:val="28"/>
          <w:szCs w:val="28"/>
        </w:rPr>
        <w:t>1 – 3 балла – низкий уровень соответствия требованиям федерального государственн</w:t>
      </w:r>
      <w:r>
        <w:rPr>
          <w:sz w:val="28"/>
          <w:szCs w:val="28"/>
        </w:rPr>
        <w:t>о</w:t>
      </w:r>
      <w:r>
        <w:rPr>
          <w:sz w:val="28"/>
          <w:szCs w:val="28"/>
        </w:rPr>
        <w:t xml:space="preserve">го образовательного стандарта начального общего образования. </w:t>
      </w:r>
    </w:p>
    <w:p w:rsidR="003C4B4B" w:rsidRDefault="003C4B4B" w:rsidP="003C4B4B">
      <w:pPr>
        <w:pStyle w:val="Default"/>
        <w:jc w:val="both"/>
        <w:rPr>
          <w:sz w:val="28"/>
          <w:szCs w:val="28"/>
        </w:rPr>
      </w:pPr>
      <w:r>
        <w:rPr>
          <w:sz w:val="28"/>
          <w:szCs w:val="28"/>
        </w:rPr>
        <w:t xml:space="preserve">4 – 7 баллов – средний (допустимый) уровень соответствия требованиям федерального государственного образовательного стандарта начального общего образования. </w:t>
      </w:r>
    </w:p>
    <w:p w:rsidR="003C4B4B" w:rsidRDefault="003C4B4B" w:rsidP="003C4B4B">
      <w:pPr>
        <w:pStyle w:val="Default"/>
        <w:jc w:val="both"/>
        <w:rPr>
          <w:sz w:val="28"/>
          <w:szCs w:val="28"/>
        </w:rPr>
      </w:pPr>
      <w:r>
        <w:rPr>
          <w:sz w:val="28"/>
          <w:szCs w:val="28"/>
        </w:rPr>
        <w:t>8 – 10 баллов – высокий уровень соответствия требованиям федерального государс</w:t>
      </w:r>
      <w:r>
        <w:rPr>
          <w:sz w:val="28"/>
          <w:szCs w:val="28"/>
        </w:rPr>
        <w:t>т</w:t>
      </w:r>
      <w:r>
        <w:rPr>
          <w:sz w:val="28"/>
          <w:szCs w:val="28"/>
        </w:rPr>
        <w:t xml:space="preserve">венного образовательного стандарта начального общего образования. </w:t>
      </w:r>
    </w:p>
    <w:p w:rsidR="003C4B4B" w:rsidRDefault="003C4B4B" w:rsidP="003C4B4B">
      <w:pPr>
        <w:pStyle w:val="20"/>
        <w:tabs>
          <w:tab w:val="left" w:pos="684"/>
          <w:tab w:val="left" w:pos="685"/>
          <w:tab w:val="left" w:pos="1873"/>
          <w:tab w:val="left" w:pos="2912"/>
          <w:tab w:val="left" w:pos="4463"/>
          <w:tab w:val="left" w:pos="6226"/>
          <w:tab w:val="left" w:pos="7809"/>
          <w:tab w:val="left" w:pos="9059"/>
        </w:tabs>
        <w:spacing w:before="1" w:line="276" w:lineRule="auto"/>
        <w:ind w:left="0" w:firstLine="566"/>
        <w:jc w:val="both"/>
        <w:rPr>
          <w:sz w:val="28"/>
          <w:szCs w:val="28"/>
          <w:lang w:val="ru-RU"/>
        </w:rPr>
      </w:pPr>
    </w:p>
    <w:p w:rsidR="008567EB" w:rsidRPr="008D48C5" w:rsidRDefault="004777BD" w:rsidP="008D48C5">
      <w:pPr>
        <w:pStyle w:val="20"/>
        <w:numPr>
          <w:ilvl w:val="0"/>
          <w:numId w:val="60"/>
        </w:numPr>
        <w:ind w:left="0" w:firstLine="720"/>
        <w:jc w:val="both"/>
        <w:rPr>
          <w:sz w:val="28"/>
          <w:szCs w:val="28"/>
          <w:u w:val="thick"/>
          <w:lang w:val="ru-RU"/>
        </w:rPr>
      </w:pPr>
      <w:r w:rsidRPr="008D48C5">
        <w:rPr>
          <w:sz w:val="28"/>
          <w:szCs w:val="28"/>
          <w:u w:val="thick"/>
          <w:lang w:val="ru-RU"/>
        </w:rPr>
        <w:t>Содержательный раздел.</w:t>
      </w:r>
    </w:p>
    <w:p w:rsidR="00923F2F" w:rsidRPr="008D48C5" w:rsidRDefault="00923F2F" w:rsidP="008D48C5">
      <w:pPr>
        <w:pStyle w:val="20"/>
        <w:ind w:left="0" w:firstLine="720"/>
        <w:jc w:val="both"/>
        <w:rPr>
          <w:sz w:val="28"/>
          <w:szCs w:val="28"/>
          <w:u w:val="thick"/>
          <w:lang w:val="ru-RU"/>
        </w:rPr>
      </w:pPr>
    </w:p>
    <w:p w:rsidR="00AA1322" w:rsidRPr="008D48C5" w:rsidRDefault="00AA1322" w:rsidP="008D48C5">
      <w:pPr>
        <w:pStyle w:val="a5"/>
        <w:numPr>
          <w:ilvl w:val="2"/>
          <w:numId w:val="64"/>
        </w:numPr>
        <w:tabs>
          <w:tab w:val="left" w:pos="2214"/>
        </w:tabs>
        <w:ind w:left="0" w:firstLine="720"/>
        <w:jc w:val="both"/>
        <w:rPr>
          <w:b/>
          <w:sz w:val="28"/>
          <w:szCs w:val="28"/>
          <w:lang w:val="ru-RU"/>
        </w:rPr>
      </w:pPr>
      <w:r w:rsidRPr="008D48C5">
        <w:rPr>
          <w:b/>
          <w:sz w:val="28"/>
          <w:szCs w:val="28"/>
          <w:lang w:val="ru-RU"/>
        </w:rPr>
        <w:t>Программа развития универсальных учебных действий (пр</w:t>
      </w:r>
      <w:r w:rsidRPr="008D48C5">
        <w:rPr>
          <w:b/>
          <w:sz w:val="28"/>
          <w:szCs w:val="28"/>
          <w:lang w:val="ru-RU"/>
        </w:rPr>
        <w:t>о</w:t>
      </w:r>
      <w:r w:rsidRPr="008D48C5">
        <w:rPr>
          <w:b/>
          <w:sz w:val="28"/>
          <w:szCs w:val="28"/>
          <w:lang w:val="ru-RU"/>
        </w:rPr>
        <w:t>грамма формирования общеучебных умений и навыков) при получении</w:t>
      </w:r>
      <w:r w:rsidRPr="008D48C5">
        <w:rPr>
          <w:b/>
          <w:spacing w:val="-21"/>
          <w:sz w:val="28"/>
          <w:szCs w:val="28"/>
          <w:lang w:val="ru-RU"/>
        </w:rPr>
        <w:t xml:space="preserve"> </w:t>
      </w:r>
      <w:r w:rsidRPr="008D48C5">
        <w:rPr>
          <w:b/>
          <w:sz w:val="28"/>
          <w:szCs w:val="28"/>
          <w:lang w:val="ru-RU"/>
        </w:rPr>
        <w:t>основн</w:t>
      </w:r>
      <w:r w:rsidRPr="008D48C5">
        <w:rPr>
          <w:b/>
          <w:sz w:val="28"/>
          <w:szCs w:val="28"/>
          <w:lang w:val="ru-RU"/>
        </w:rPr>
        <w:t>о</w:t>
      </w:r>
      <w:r w:rsidRPr="008D48C5">
        <w:rPr>
          <w:b/>
          <w:sz w:val="28"/>
          <w:szCs w:val="28"/>
          <w:lang w:val="ru-RU"/>
        </w:rPr>
        <w:lastRenderedPageBreak/>
        <w:t>гообщего образования, включающую формирование компетенций обучающихся в области использования информационно-коммуникационных технологий, уче</w:t>
      </w:r>
      <w:r w:rsidRPr="008D48C5">
        <w:rPr>
          <w:b/>
          <w:sz w:val="28"/>
          <w:szCs w:val="28"/>
          <w:lang w:val="ru-RU"/>
        </w:rPr>
        <w:t>б</w:t>
      </w:r>
      <w:r w:rsidRPr="008D48C5">
        <w:rPr>
          <w:b/>
          <w:sz w:val="28"/>
          <w:szCs w:val="28"/>
          <w:lang w:val="ru-RU"/>
        </w:rPr>
        <w:t>но-исследовательской и проектной деятельности.</w:t>
      </w:r>
    </w:p>
    <w:p w:rsidR="00AA1322" w:rsidRPr="008D48C5" w:rsidRDefault="00AA1322" w:rsidP="008D48C5">
      <w:pPr>
        <w:pStyle w:val="a3"/>
        <w:ind w:left="0" w:firstLine="720"/>
        <w:rPr>
          <w:sz w:val="28"/>
          <w:szCs w:val="28"/>
          <w:lang w:val="ru-RU"/>
        </w:rPr>
      </w:pPr>
      <w:r w:rsidRPr="008D48C5">
        <w:rPr>
          <w:b/>
          <w:sz w:val="28"/>
          <w:szCs w:val="28"/>
          <w:lang w:val="ru-RU"/>
        </w:rPr>
        <w:t xml:space="preserve">Цели </w:t>
      </w:r>
      <w:r w:rsidRPr="008D48C5">
        <w:rPr>
          <w:sz w:val="28"/>
          <w:szCs w:val="28"/>
          <w:lang w:val="ru-RU"/>
        </w:rPr>
        <w:t>программы развития универсальных учебных действий (далее - УУД):</w:t>
      </w:r>
    </w:p>
    <w:p w:rsidR="00AA1322" w:rsidRPr="008D48C5" w:rsidRDefault="00AA1322" w:rsidP="008D48C5">
      <w:pPr>
        <w:pStyle w:val="a3"/>
        <w:ind w:left="0" w:firstLine="720"/>
        <w:rPr>
          <w:sz w:val="28"/>
          <w:szCs w:val="28"/>
        </w:rPr>
      </w:pPr>
      <w:r w:rsidRPr="008D48C5">
        <w:rPr>
          <w:sz w:val="28"/>
          <w:szCs w:val="28"/>
        </w:rPr>
        <w:t>-обеспечение умения школьников учиться,</w:t>
      </w:r>
    </w:p>
    <w:p w:rsidR="00AA1322" w:rsidRPr="008D48C5" w:rsidRDefault="00AA1322" w:rsidP="008D48C5">
      <w:pPr>
        <w:pStyle w:val="a5"/>
        <w:numPr>
          <w:ilvl w:val="2"/>
          <w:numId w:val="65"/>
        </w:numPr>
        <w:tabs>
          <w:tab w:val="left" w:pos="817"/>
        </w:tabs>
        <w:ind w:left="0" w:firstLine="720"/>
        <w:rPr>
          <w:sz w:val="28"/>
          <w:szCs w:val="28"/>
          <w:lang w:val="ru-RU"/>
        </w:rPr>
      </w:pPr>
      <w:r w:rsidRPr="008D48C5">
        <w:rPr>
          <w:sz w:val="28"/>
          <w:szCs w:val="28"/>
          <w:lang w:val="ru-RU"/>
        </w:rPr>
        <w:t>дальнейшее развитие способности к самосовершенствованию и саморазвитию,</w:t>
      </w:r>
    </w:p>
    <w:p w:rsidR="00AA1322" w:rsidRPr="008D48C5" w:rsidRDefault="00AA1322" w:rsidP="008D48C5">
      <w:pPr>
        <w:pStyle w:val="a5"/>
        <w:numPr>
          <w:ilvl w:val="2"/>
          <w:numId w:val="65"/>
        </w:numPr>
        <w:tabs>
          <w:tab w:val="left" w:pos="817"/>
        </w:tabs>
        <w:ind w:left="0" w:firstLine="720"/>
        <w:rPr>
          <w:sz w:val="28"/>
          <w:szCs w:val="28"/>
          <w:lang w:val="ru-RU"/>
        </w:rPr>
      </w:pPr>
      <w:r w:rsidRPr="008D48C5">
        <w:rPr>
          <w:sz w:val="28"/>
          <w:szCs w:val="28"/>
          <w:lang w:val="ru-RU"/>
        </w:rPr>
        <w:t>реализация системно-деятельностного подхода, положенного в основу Ста</w:t>
      </w:r>
      <w:r w:rsidRPr="008D48C5">
        <w:rPr>
          <w:sz w:val="28"/>
          <w:szCs w:val="28"/>
          <w:lang w:val="ru-RU"/>
        </w:rPr>
        <w:t>н</w:t>
      </w:r>
      <w:r w:rsidRPr="008D48C5">
        <w:rPr>
          <w:sz w:val="28"/>
          <w:szCs w:val="28"/>
          <w:lang w:val="ru-RU"/>
        </w:rPr>
        <w:t>дарта, и развивающего потенциала общего среднего</w:t>
      </w:r>
      <w:r w:rsidRPr="008D48C5">
        <w:rPr>
          <w:spacing w:val="5"/>
          <w:sz w:val="28"/>
          <w:szCs w:val="28"/>
          <w:lang w:val="ru-RU"/>
        </w:rPr>
        <w:t xml:space="preserve"> </w:t>
      </w:r>
      <w:r w:rsidRPr="008D48C5">
        <w:rPr>
          <w:sz w:val="28"/>
          <w:szCs w:val="28"/>
          <w:lang w:val="ru-RU"/>
        </w:rPr>
        <w:t>образования.</w:t>
      </w:r>
    </w:p>
    <w:p w:rsidR="00AA1322" w:rsidRPr="008D48C5" w:rsidRDefault="00AA1322" w:rsidP="008D48C5">
      <w:pPr>
        <w:ind w:firstLine="720"/>
        <w:jc w:val="both"/>
        <w:rPr>
          <w:sz w:val="28"/>
          <w:szCs w:val="28"/>
          <w:lang w:val="ru-RU"/>
        </w:rPr>
      </w:pPr>
      <w:r w:rsidRPr="008D48C5">
        <w:rPr>
          <w:sz w:val="28"/>
          <w:szCs w:val="28"/>
          <w:lang w:val="ru-RU"/>
        </w:rPr>
        <w:t xml:space="preserve">Программа развития УУД </w:t>
      </w:r>
      <w:r w:rsidRPr="008D48C5">
        <w:rPr>
          <w:b/>
          <w:sz w:val="28"/>
          <w:szCs w:val="28"/>
          <w:lang w:val="ru-RU"/>
        </w:rPr>
        <w:t xml:space="preserve">направлена </w:t>
      </w:r>
      <w:r w:rsidRPr="008D48C5">
        <w:rPr>
          <w:sz w:val="28"/>
          <w:szCs w:val="28"/>
          <w:lang w:val="ru-RU"/>
        </w:rPr>
        <w:t>на:</w:t>
      </w:r>
    </w:p>
    <w:p w:rsidR="00AA1322" w:rsidRPr="008D48C5" w:rsidRDefault="00AA1322" w:rsidP="008D48C5">
      <w:pPr>
        <w:pStyle w:val="a5"/>
        <w:numPr>
          <w:ilvl w:val="2"/>
          <w:numId w:val="65"/>
        </w:numPr>
        <w:tabs>
          <w:tab w:val="left" w:pos="817"/>
        </w:tabs>
        <w:ind w:left="0" w:firstLine="720"/>
        <w:rPr>
          <w:sz w:val="28"/>
          <w:szCs w:val="28"/>
          <w:lang w:val="ru-RU"/>
        </w:rPr>
      </w:pPr>
      <w:r w:rsidRPr="008D48C5">
        <w:rPr>
          <w:sz w:val="28"/>
          <w:szCs w:val="28"/>
          <w:lang w:val="ru-RU"/>
        </w:rPr>
        <w:t>реализацию требований федерального государственного образовательного стандарта основного общего образования к личностным и метапредметным результ</w:t>
      </w:r>
      <w:r w:rsidRPr="008D48C5">
        <w:rPr>
          <w:sz w:val="28"/>
          <w:szCs w:val="28"/>
          <w:lang w:val="ru-RU"/>
        </w:rPr>
        <w:t>а</w:t>
      </w:r>
      <w:r w:rsidRPr="008D48C5">
        <w:rPr>
          <w:sz w:val="28"/>
          <w:szCs w:val="28"/>
          <w:lang w:val="ru-RU"/>
        </w:rPr>
        <w:t>там освоения ООП ООО, системно-деятельностного подхода, развивающего поте</w:t>
      </w:r>
      <w:r w:rsidRPr="008D48C5">
        <w:rPr>
          <w:sz w:val="28"/>
          <w:szCs w:val="28"/>
          <w:lang w:val="ru-RU"/>
        </w:rPr>
        <w:t>н</w:t>
      </w:r>
      <w:r w:rsidRPr="008D48C5">
        <w:rPr>
          <w:sz w:val="28"/>
          <w:szCs w:val="28"/>
          <w:lang w:val="ru-RU"/>
        </w:rPr>
        <w:t>циала основного общего образования;</w:t>
      </w:r>
    </w:p>
    <w:p w:rsidR="00AA1322" w:rsidRPr="008D48C5" w:rsidRDefault="00AA1322" w:rsidP="008D48C5">
      <w:pPr>
        <w:pStyle w:val="a5"/>
        <w:numPr>
          <w:ilvl w:val="2"/>
          <w:numId w:val="65"/>
        </w:numPr>
        <w:tabs>
          <w:tab w:val="left" w:pos="817"/>
        </w:tabs>
        <w:ind w:left="0" w:firstLine="720"/>
        <w:rPr>
          <w:sz w:val="28"/>
          <w:szCs w:val="28"/>
          <w:lang w:val="ru-RU"/>
        </w:rPr>
      </w:pPr>
      <w:r w:rsidRPr="008D48C5">
        <w:rPr>
          <w:sz w:val="28"/>
          <w:szCs w:val="28"/>
          <w:lang w:val="ru-RU"/>
        </w:rPr>
        <w:t>повышение эффективности освоения обучающимися ООП ООО, усвоения зн</w:t>
      </w:r>
      <w:r w:rsidRPr="008D48C5">
        <w:rPr>
          <w:sz w:val="28"/>
          <w:szCs w:val="28"/>
          <w:lang w:val="ru-RU"/>
        </w:rPr>
        <w:t>а</w:t>
      </w:r>
      <w:r w:rsidRPr="008D48C5">
        <w:rPr>
          <w:sz w:val="28"/>
          <w:szCs w:val="28"/>
          <w:lang w:val="ru-RU"/>
        </w:rPr>
        <w:t>ний и учебных действий, расширение возможностей ориентации в различных пре</w:t>
      </w:r>
      <w:r w:rsidRPr="008D48C5">
        <w:rPr>
          <w:sz w:val="28"/>
          <w:szCs w:val="28"/>
          <w:lang w:val="ru-RU"/>
        </w:rPr>
        <w:t>д</w:t>
      </w:r>
      <w:r w:rsidRPr="008D48C5">
        <w:rPr>
          <w:sz w:val="28"/>
          <w:szCs w:val="28"/>
          <w:lang w:val="ru-RU"/>
        </w:rPr>
        <w:t>метных областях, научном и социальном проектировании, профессиональной орие</w:t>
      </w:r>
      <w:r w:rsidRPr="008D48C5">
        <w:rPr>
          <w:sz w:val="28"/>
          <w:szCs w:val="28"/>
          <w:lang w:val="ru-RU"/>
        </w:rPr>
        <w:t>н</w:t>
      </w:r>
      <w:r w:rsidRPr="008D48C5">
        <w:rPr>
          <w:sz w:val="28"/>
          <w:szCs w:val="28"/>
          <w:lang w:val="ru-RU"/>
        </w:rPr>
        <w:t>тации, строении и осуществлении учебной</w:t>
      </w:r>
      <w:r w:rsidRPr="008D48C5">
        <w:rPr>
          <w:spacing w:val="8"/>
          <w:sz w:val="28"/>
          <w:szCs w:val="28"/>
          <w:lang w:val="ru-RU"/>
        </w:rPr>
        <w:t xml:space="preserve"> </w:t>
      </w:r>
      <w:r w:rsidRPr="008D48C5">
        <w:rPr>
          <w:sz w:val="28"/>
          <w:szCs w:val="28"/>
          <w:lang w:val="ru-RU"/>
        </w:rPr>
        <w:t>деятельности;</w:t>
      </w:r>
    </w:p>
    <w:p w:rsidR="00AA1322" w:rsidRPr="008D48C5" w:rsidRDefault="00AA1322" w:rsidP="008D48C5">
      <w:pPr>
        <w:pStyle w:val="a5"/>
        <w:numPr>
          <w:ilvl w:val="2"/>
          <w:numId w:val="65"/>
        </w:numPr>
        <w:tabs>
          <w:tab w:val="left" w:pos="817"/>
        </w:tabs>
        <w:ind w:left="0" w:firstLine="720"/>
        <w:rPr>
          <w:sz w:val="28"/>
          <w:szCs w:val="28"/>
          <w:lang w:val="ru-RU"/>
        </w:rPr>
      </w:pPr>
      <w:r w:rsidRPr="008D48C5">
        <w:rPr>
          <w:sz w:val="28"/>
          <w:szCs w:val="28"/>
          <w:lang w:val="ru-RU"/>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w:t>
      </w:r>
      <w:r w:rsidRPr="008D48C5">
        <w:rPr>
          <w:sz w:val="28"/>
          <w:szCs w:val="28"/>
          <w:lang w:val="ru-RU"/>
        </w:rPr>
        <w:t>у</w:t>
      </w:r>
      <w:r w:rsidRPr="008D48C5">
        <w:rPr>
          <w:sz w:val="28"/>
          <w:szCs w:val="28"/>
          <w:lang w:val="ru-RU"/>
        </w:rPr>
        <w:t>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AA1322" w:rsidRPr="008D48C5" w:rsidRDefault="00AA1322" w:rsidP="008D48C5">
      <w:pPr>
        <w:ind w:firstLine="720"/>
        <w:jc w:val="both"/>
        <w:rPr>
          <w:sz w:val="28"/>
          <w:szCs w:val="28"/>
        </w:rPr>
      </w:pPr>
      <w:r w:rsidRPr="008D48C5">
        <w:rPr>
          <w:sz w:val="28"/>
          <w:szCs w:val="28"/>
        </w:rPr>
        <w:t xml:space="preserve">Программа развития УУД </w:t>
      </w:r>
      <w:r w:rsidRPr="008D48C5">
        <w:rPr>
          <w:b/>
          <w:sz w:val="28"/>
          <w:szCs w:val="28"/>
        </w:rPr>
        <w:t>обеспечивает</w:t>
      </w:r>
      <w:r w:rsidRPr="008D48C5">
        <w:rPr>
          <w:sz w:val="28"/>
          <w:szCs w:val="28"/>
        </w:rPr>
        <w:t>:</w:t>
      </w:r>
    </w:p>
    <w:p w:rsidR="00AA1322" w:rsidRPr="008D48C5" w:rsidRDefault="00AA1322" w:rsidP="008D48C5">
      <w:pPr>
        <w:pStyle w:val="a5"/>
        <w:numPr>
          <w:ilvl w:val="2"/>
          <w:numId w:val="65"/>
        </w:numPr>
        <w:tabs>
          <w:tab w:val="left" w:pos="817"/>
        </w:tabs>
        <w:ind w:left="0" w:firstLine="720"/>
        <w:rPr>
          <w:sz w:val="28"/>
          <w:szCs w:val="28"/>
          <w:lang w:val="ru-RU"/>
        </w:rPr>
      </w:pPr>
      <w:r w:rsidRPr="008D48C5">
        <w:rPr>
          <w:sz w:val="28"/>
          <w:szCs w:val="28"/>
          <w:lang w:val="ru-RU"/>
        </w:rPr>
        <w:t>развитие у обучающихся способности к саморазвитию и</w:t>
      </w:r>
      <w:r w:rsidRPr="008D48C5">
        <w:rPr>
          <w:spacing w:val="-11"/>
          <w:sz w:val="28"/>
          <w:szCs w:val="28"/>
          <w:lang w:val="ru-RU"/>
        </w:rPr>
        <w:t xml:space="preserve"> </w:t>
      </w:r>
      <w:r w:rsidRPr="008D48C5">
        <w:rPr>
          <w:sz w:val="28"/>
          <w:szCs w:val="28"/>
          <w:lang w:val="ru-RU"/>
        </w:rPr>
        <w:t>самосовершенствов</w:t>
      </w:r>
      <w:r w:rsidRPr="008D48C5">
        <w:rPr>
          <w:sz w:val="28"/>
          <w:szCs w:val="28"/>
          <w:lang w:val="ru-RU"/>
        </w:rPr>
        <w:t>а</w:t>
      </w:r>
      <w:r w:rsidRPr="008D48C5">
        <w:rPr>
          <w:sz w:val="28"/>
          <w:szCs w:val="28"/>
          <w:lang w:val="ru-RU"/>
        </w:rPr>
        <w:t>нию;</w:t>
      </w:r>
    </w:p>
    <w:p w:rsidR="00AA1322" w:rsidRPr="008D48C5" w:rsidRDefault="00AA1322" w:rsidP="008D48C5">
      <w:pPr>
        <w:pStyle w:val="a5"/>
        <w:numPr>
          <w:ilvl w:val="2"/>
          <w:numId w:val="65"/>
        </w:numPr>
        <w:tabs>
          <w:tab w:val="left" w:pos="817"/>
        </w:tabs>
        <w:ind w:left="0" w:firstLine="720"/>
        <w:rPr>
          <w:sz w:val="28"/>
          <w:szCs w:val="28"/>
          <w:lang w:val="ru-RU"/>
        </w:rPr>
      </w:pPr>
      <w:r w:rsidRPr="008D48C5">
        <w:rPr>
          <w:sz w:val="28"/>
          <w:szCs w:val="28"/>
          <w:lang w:val="ru-RU"/>
        </w:rPr>
        <w:t>формирование личностных ценностно-смысловых ориентиров и установок, личностных, регулятивных, познавательных, коммуникативных универсальных уче</w:t>
      </w:r>
      <w:r w:rsidRPr="008D48C5">
        <w:rPr>
          <w:sz w:val="28"/>
          <w:szCs w:val="28"/>
          <w:lang w:val="ru-RU"/>
        </w:rPr>
        <w:t>б</w:t>
      </w:r>
      <w:r w:rsidRPr="008D48C5">
        <w:rPr>
          <w:sz w:val="28"/>
          <w:szCs w:val="28"/>
          <w:lang w:val="ru-RU"/>
        </w:rPr>
        <w:t>ных</w:t>
      </w:r>
      <w:r w:rsidRPr="008D48C5">
        <w:rPr>
          <w:spacing w:val="-14"/>
          <w:sz w:val="28"/>
          <w:szCs w:val="28"/>
          <w:lang w:val="ru-RU"/>
        </w:rPr>
        <w:t xml:space="preserve"> </w:t>
      </w:r>
      <w:r w:rsidRPr="008D48C5">
        <w:rPr>
          <w:sz w:val="28"/>
          <w:szCs w:val="28"/>
          <w:lang w:val="ru-RU"/>
        </w:rPr>
        <w:t>действий;</w:t>
      </w:r>
    </w:p>
    <w:p w:rsidR="00AA1322" w:rsidRPr="008D48C5" w:rsidRDefault="00AA1322" w:rsidP="008D48C5">
      <w:pPr>
        <w:pStyle w:val="a5"/>
        <w:numPr>
          <w:ilvl w:val="2"/>
          <w:numId w:val="65"/>
        </w:numPr>
        <w:tabs>
          <w:tab w:val="left" w:pos="817"/>
        </w:tabs>
        <w:ind w:left="0" w:firstLine="720"/>
        <w:rPr>
          <w:sz w:val="28"/>
          <w:szCs w:val="28"/>
          <w:lang w:val="ru-RU"/>
        </w:rPr>
      </w:pPr>
      <w:r w:rsidRPr="008D48C5">
        <w:rPr>
          <w:sz w:val="28"/>
          <w:szCs w:val="28"/>
          <w:lang w:val="ru-RU"/>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w:t>
      </w:r>
      <w:r w:rsidRPr="008D48C5">
        <w:rPr>
          <w:sz w:val="28"/>
          <w:szCs w:val="28"/>
          <w:lang w:val="ru-RU"/>
        </w:rPr>
        <w:t>а</w:t>
      </w:r>
      <w:r w:rsidRPr="008D48C5">
        <w:rPr>
          <w:sz w:val="28"/>
          <w:szCs w:val="28"/>
          <w:lang w:val="ru-RU"/>
        </w:rPr>
        <w:t>тельного развития</w:t>
      </w:r>
      <w:r w:rsidRPr="008D48C5">
        <w:rPr>
          <w:spacing w:val="-3"/>
          <w:sz w:val="28"/>
          <w:szCs w:val="28"/>
          <w:lang w:val="ru-RU"/>
        </w:rPr>
        <w:t xml:space="preserve"> </w:t>
      </w:r>
      <w:r w:rsidRPr="008D48C5">
        <w:rPr>
          <w:sz w:val="28"/>
          <w:szCs w:val="28"/>
          <w:lang w:val="ru-RU"/>
        </w:rPr>
        <w:t>обучающихся;</w:t>
      </w:r>
    </w:p>
    <w:p w:rsidR="00AA1322" w:rsidRPr="008D48C5" w:rsidRDefault="00AA1322" w:rsidP="008D48C5">
      <w:pPr>
        <w:pStyle w:val="a5"/>
        <w:numPr>
          <w:ilvl w:val="2"/>
          <w:numId w:val="65"/>
        </w:numPr>
        <w:tabs>
          <w:tab w:val="left" w:pos="817"/>
        </w:tabs>
        <w:ind w:left="0" w:firstLine="720"/>
        <w:rPr>
          <w:sz w:val="28"/>
          <w:szCs w:val="28"/>
          <w:lang w:val="ru-RU"/>
        </w:rPr>
      </w:pPr>
      <w:r w:rsidRPr="008D48C5">
        <w:rPr>
          <w:sz w:val="28"/>
          <w:szCs w:val="28"/>
          <w:lang w:val="ru-RU"/>
        </w:rPr>
        <w:t>повышение эффективности усвоения обучающимися знаний и учебных дейс</w:t>
      </w:r>
      <w:r w:rsidRPr="008D48C5">
        <w:rPr>
          <w:sz w:val="28"/>
          <w:szCs w:val="28"/>
          <w:lang w:val="ru-RU"/>
        </w:rPr>
        <w:t>т</w:t>
      </w:r>
      <w:r w:rsidRPr="008D48C5">
        <w:rPr>
          <w:sz w:val="28"/>
          <w:szCs w:val="28"/>
          <w:lang w:val="ru-RU"/>
        </w:rPr>
        <w:t>вий, формирования компетенций и компетентностей в предметных областях, учебно- исследовательской и проектной</w:t>
      </w:r>
      <w:r w:rsidRPr="008D48C5">
        <w:rPr>
          <w:spacing w:val="-6"/>
          <w:sz w:val="28"/>
          <w:szCs w:val="28"/>
          <w:lang w:val="ru-RU"/>
        </w:rPr>
        <w:t xml:space="preserve"> </w:t>
      </w:r>
      <w:r w:rsidRPr="008D48C5">
        <w:rPr>
          <w:sz w:val="28"/>
          <w:szCs w:val="28"/>
          <w:lang w:val="ru-RU"/>
        </w:rPr>
        <w:t>деятельности;</w:t>
      </w:r>
    </w:p>
    <w:p w:rsidR="00AA1322" w:rsidRPr="008D48C5" w:rsidRDefault="00AA1322" w:rsidP="008D48C5">
      <w:pPr>
        <w:pStyle w:val="a5"/>
        <w:numPr>
          <w:ilvl w:val="2"/>
          <w:numId w:val="65"/>
        </w:numPr>
        <w:tabs>
          <w:tab w:val="left" w:pos="817"/>
        </w:tabs>
        <w:ind w:left="0" w:firstLine="720"/>
        <w:rPr>
          <w:sz w:val="28"/>
          <w:szCs w:val="28"/>
          <w:lang w:val="ru-RU"/>
        </w:rPr>
      </w:pPr>
      <w:r w:rsidRPr="008D48C5">
        <w:rPr>
          <w:sz w:val="28"/>
          <w:szCs w:val="28"/>
          <w:lang w:val="ru-RU"/>
        </w:rPr>
        <w:t>формирование навыков участия в различных формах организации учебно- и</w:t>
      </w:r>
      <w:r w:rsidRPr="008D48C5">
        <w:rPr>
          <w:sz w:val="28"/>
          <w:szCs w:val="28"/>
          <w:lang w:val="ru-RU"/>
        </w:rPr>
        <w:t>с</w:t>
      </w:r>
      <w:r w:rsidRPr="008D48C5">
        <w:rPr>
          <w:sz w:val="28"/>
          <w:szCs w:val="28"/>
          <w:lang w:val="ru-RU"/>
        </w:rPr>
        <w:t>следовательской и проектной деятельности (творческие конкурсы, олимпиады, нау</w:t>
      </w:r>
      <w:r w:rsidRPr="008D48C5">
        <w:rPr>
          <w:sz w:val="28"/>
          <w:szCs w:val="28"/>
          <w:lang w:val="ru-RU"/>
        </w:rPr>
        <w:t>ч</w:t>
      </w:r>
      <w:r w:rsidRPr="008D48C5">
        <w:rPr>
          <w:sz w:val="28"/>
          <w:szCs w:val="28"/>
          <w:lang w:val="ru-RU"/>
        </w:rPr>
        <w:t>ные общества, научно-практические конференции, олимпиады и т.</w:t>
      </w:r>
      <w:r w:rsidRPr="008D48C5">
        <w:rPr>
          <w:spacing w:val="4"/>
          <w:sz w:val="28"/>
          <w:szCs w:val="28"/>
          <w:lang w:val="ru-RU"/>
        </w:rPr>
        <w:t xml:space="preserve"> </w:t>
      </w:r>
      <w:r w:rsidRPr="008D48C5">
        <w:rPr>
          <w:sz w:val="28"/>
          <w:szCs w:val="28"/>
          <w:lang w:val="ru-RU"/>
        </w:rPr>
        <w:t>д.);</w:t>
      </w:r>
    </w:p>
    <w:p w:rsidR="00AA1322" w:rsidRPr="008D48C5" w:rsidRDefault="00AA1322" w:rsidP="008D48C5">
      <w:pPr>
        <w:pStyle w:val="a5"/>
        <w:numPr>
          <w:ilvl w:val="2"/>
          <w:numId w:val="65"/>
        </w:numPr>
        <w:tabs>
          <w:tab w:val="left" w:pos="812"/>
        </w:tabs>
        <w:ind w:left="0" w:firstLine="720"/>
        <w:rPr>
          <w:sz w:val="28"/>
          <w:szCs w:val="28"/>
          <w:lang w:val="ru-RU"/>
        </w:rPr>
      </w:pPr>
      <w:r w:rsidRPr="008D48C5">
        <w:rPr>
          <w:sz w:val="28"/>
          <w:szCs w:val="28"/>
          <w:lang w:val="ru-RU"/>
        </w:rPr>
        <w:t xml:space="preserve">овладение приёмами учебного сотрудничества и социального взаимодействия </w:t>
      </w:r>
      <w:r w:rsidRPr="008D48C5">
        <w:rPr>
          <w:spacing w:val="-4"/>
          <w:sz w:val="28"/>
          <w:szCs w:val="28"/>
          <w:lang w:val="ru-RU"/>
        </w:rPr>
        <w:t xml:space="preserve">со </w:t>
      </w:r>
      <w:r w:rsidRPr="008D48C5">
        <w:rPr>
          <w:sz w:val="28"/>
          <w:szCs w:val="28"/>
          <w:lang w:val="ru-RU"/>
        </w:rPr>
        <w:t>сверстниками, старшими школьниками и взрослыми в совместной учебно-исследовательской и проектной</w:t>
      </w:r>
      <w:r w:rsidRPr="008D48C5">
        <w:rPr>
          <w:spacing w:val="-3"/>
          <w:sz w:val="28"/>
          <w:szCs w:val="28"/>
          <w:lang w:val="ru-RU"/>
        </w:rPr>
        <w:t xml:space="preserve"> </w:t>
      </w:r>
      <w:r w:rsidRPr="008D48C5">
        <w:rPr>
          <w:sz w:val="28"/>
          <w:szCs w:val="28"/>
          <w:lang w:val="ru-RU"/>
        </w:rPr>
        <w:t>деятельности;</w:t>
      </w:r>
    </w:p>
    <w:p w:rsidR="00923F2F" w:rsidRPr="008D48C5" w:rsidRDefault="00AA1322" w:rsidP="008D48C5">
      <w:pPr>
        <w:pStyle w:val="20"/>
        <w:ind w:left="0" w:firstLine="720"/>
        <w:jc w:val="both"/>
        <w:rPr>
          <w:b w:val="0"/>
          <w:sz w:val="28"/>
          <w:szCs w:val="28"/>
          <w:u w:val="thick"/>
          <w:lang w:val="ru-RU"/>
        </w:rPr>
      </w:pPr>
      <w:r w:rsidRPr="008D48C5">
        <w:rPr>
          <w:b w:val="0"/>
          <w:sz w:val="28"/>
          <w:szCs w:val="28"/>
          <w:lang w:val="ru-RU"/>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w:t>
      </w:r>
      <w:r w:rsidRPr="008D48C5">
        <w:rPr>
          <w:b w:val="0"/>
          <w:sz w:val="28"/>
          <w:szCs w:val="28"/>
          <w:lang w:val="ru-RU"/>
        </w:rPr>
        <w:t>о</w:t>
      </w:r>
      <w:r w:rsidRPr="008D48C5">
        <w:rPr>
          <w:b w:val="0"/>
          <w:sz w:val="28"/>
          <w:szCs w:val="28"/>
          <w:lang w:val="ru-RU"/>
        </w:rPr>
        <w:t>строением и передачей информации, презентацией выполненных работ, основами и</w:t>
      </w:r>
      <w:r w:rsidRPr="008D48C5">
        <w:rPr>
          <w:b w:val="0"/>
          <w:sz w:val="28"/>
          <w:szCs w:val="28"/>
          <w:lang w:val="ru-RU"/>
        </w:rPr>
        <w:t>н</w:t>
      </w:r>
      <w:r w:rsidRPr="008D48C5">
        <w:rPr>
          <w:b w:val="0"/>
          <w:sz w:val="28"/>
          <w:szCs w:val="28"/>
          <w:lang w:val="ru-RU"/>
        </w:rPr>
        <w:t>формационной безопасности, умением безопасного использования средств информ</w:t>
      </w:r>
      <w:r w:rsidRPr="008D48C5">
        <w:rPr>
          <w:b w:val="0"/>
          <w:sz w:val="28"/>
          <w:szCs w:val="28"/>
          <w:lang w:val="ru-RU"/>
        </w:rPr>
        <w:t>а</w:t>
      </w:r>
      <w:r w:rsidRPr="008D48C5">
        <w:rPr>
          <w:b w:val="0"/>
          <w:sz w:val="28"/>
          <w:szCs w:val="28"/>
          <w:lang w:val="ru-RU"/>
        </w:rPr>
        <w:t>ционно- коммуникационных технологий (далее – ИКТ) и сети</w:t>
      </w:r>
      <w:r w:rsidRPr="008D48C5">
        <w:rPr>
          <w:b w:val="0"/>
          <w:spacing w:val="-5"/>
          <w:sz w:val="28"/>
          <w:szCs w:val="28"/>
          <w:lang w:val="ru-RU"/>
        </w:rPr>
        <w:t xml:space="preserve"> </w:t>
      </w:r>
      <w:r w:rsidRPr="008D48C5">
        <w:rPr>
          <w:b w:val="0"/>
          <w:sz w:val="28"/>
          <w:szCs w:val="28"/>
          <w:lang w:val="ru-RU"/>
        </w:rPr>
        <w:t>Интернет</w:t>
      </w:r>
    </w:p>
    <w:p w:rsidR="00923F2F" w:rsidRPr="00AA1322" w:rsidRDefault="00923F2F" w:rsidP="00923F2F">
      <w:pPr>
        <w:pStyle w:val="20"/>
        <w:spacing w:before="1" w:line="276" w:lineRule="auto"/>
        <w:jc w:val="both"/>
        <w:rPr>
          <w:b w:val="0"/>
          <w:sz w:val="28"/>
          <w:szCs w:val="28"/>
          <w:u w:val="thick"/>
          <w:lang w:val="ru-RU"/>
        </w:rPr>
      </w:pPr>
    </w:p>
    <w:p w:rsidR="00AA1322" w:rsidRPr="008D48C5" w:rsidRDefault="00AA1322" w:rsidP="008D48C5">
      <w:pPr>
        <w:pStyle w:val="114"/>
        <w:numPr>
          <w:ilvl w:val="2"/>
          <w:numId w:val="226"/>
        </w:numPr>
        <w:tabs>
          <w:tab w:val="left" w:pos="1576"/>
        </w:tabs>
        <w:ind w:left="0" w:firstLine="1576"/>
        <w:jc w:val="both"/>
        <w:rPr>
          <w:sz w:val="28"/>
          <w:szCs w:val="28"/>
        </w:rPr>
      </w:pPr>
      <w:r w:rsidRPr="008D48C5">
        <w:rPr>
          <w:sz w:val="28"/>
          <w:szCs w:val="28"/>
        </w:rPr>
        <w:lastRenderedPageBreak/>
        <w:t>Понятия, функции, состав и характеристика универсальных учебных действий (личностных, регулятивных, познавательных и коммуник</w:t>
      </w:r>
      <w:r w:rsidRPr="008D48C5">
        <w:rPr>
          <w:sz w:val="28"/>
          <w:szCs w:val="28"/>
        </w:rPr>
        <w:t>а</w:t>
      </w:r>
      <w:r w:rsidRPr="008D48C5">
        <w:rPr>
          <w:sz w:val="28"/>
          <w:szCs w:val="28"/>
        </w:rPr>
        <w:t>тивных) и их связь с содержанием отдельных учебных предметов, внеурочной и внешкольной деятельностью, а также места отдельных компонентов униве</w:t>
      </w:r>
      <w:r w:rsidRPr="008D48C5">
        <w:rPr>
          <w:sz w:val="28"/>
          <w:szCs w:val="28"/>
        </w:rPr>
        <w:t>р</w:t>
      </w:r>
      <w:r w:rsidRPr="008D48C5">
        <w:rPr>
          <w:sz w:val="28"/>
          <w:szCs w:val="28"/>
        </w:rPr>
        <w:t>сальных  учебных действий в структуре образовательной</w:t>
      </w:r>
      <w:r w:rsidRPr="008D48C5">
        <w:rPr>
          <w:spacing w:val="-6"/>
          <w:sz w:val="28"/>
          <w:szCs w:val="28"/>
        </w:rPr>
        <w:t xml:space="preserve"> </w:t>
      </w:r>
      <w:r w:rsidRPr="008D48C5">
        <w:rPr>
          <w:sz w:val="28"/>
          <w:szCs w:val="28"/>
        </w:rPr>
        <w:t>деятельности.</w:t>
      </w:r>
    </w:p>
    <w:p w:rsidR="00AA1322" w:rsidRPr="008D48C5" w:rsidRDefault="00AA1322" w:rsidP="008D48C5">
      <w:pPr>
        <w:pStyle w:val="a3"/>
        <w:tabs>
          <w:tab w:val="left" w:pos="3281"/>
        </w:tabs>
        <w:ind w:left="0" w:firstLine="1576"/>
        <w:rPr>
          <w:b/>
          <w:sz w:val="28"/>
          <w:szCs w:val="28"/>
        </w:rPr>
      </w:pPr>
      <w:r w:rsidRPr="008D48C5">
        <w:rPr>
          <w:b/>
          <w:sz w:val="28"/>
          <w:szCs w:val="28"/>
        </w:rPr>
        <w:t>Блоки УУД:</w:t>
      </w:r>
    </w:p>
    <w:p w:rsidR="00AA1322" w:rsidRPr="008D48C5" w:rsidRDefault="00AA1322" w:rsidP="008D48C5">
      <w:pPr>
        <w:pStyle w:val="a5"/>
        <w:numPr>
          <w:ilvl w:val="2"/>
          <w:numId w:val="65"/>
        </w:numPr>
        <w:tabs>
          <w:tab w:val="left" w:pos="817"/>
        </w:tabs>
        <w:ind w:left="0" w:firstLine="1576"/>
        <w:rPr>
          <w:sz w:val="28"/>
          <w:szCs w:val="28"/>
          <w:lang w:val="ru-RU"/>
        </w:rPr>
      </w:pPr>
      <w:r w:rsidRPr="008D48C5">
        <w:rPr>
          <w:sz w:val="28"/>
          <w:szCs w:val="28"/>
          <w:lang w:val="ru-RU"/>
        </w:rPr>
        <w:t>Личностные (обеспечивают ценностно-смысловую ориентацию об</w:t>
      </w:r>
      <w:r w:rsidRPr="008D48C5">
        <w:rPr>
          <w:sz w:val="28"/>
          <w:szCs w:val="28"/>
          <w:lang w:val="ru-RU"/>
        </w:rPr>
        <w:t>у</w:t>
      </w:r>
      <w:r w:rsidRPr="008D48C5">
        <w:rPr>
          <w:sz w:val="28"/>
          <w:szCs w:val="28"/>
          <w:lang w:val="ru-RU"/>
        </w:rPr>
        <w:t>чающихся (умение соотносить поступки и события с принятыми этическими принц</w:t>
      </w:r>
      <w:r w:rsidRPr="008D48C5">
        <w:rPr>
          <w:sz w:val="28"/>
          <w:szCs w:val="28"/>
          <w:lang w:val="ru-RU"/>
        </w:rPr>
        <w:t>и</w:t>
      </w:r>
      <w:r w:rsidRPr="008D48C5">
        <w:rPr>
          <w:sz w:val="28"/>
          <w:szCs w:val="28"/>
          <w:lang w:val="ru-RU"/>
        </w:rPr>
        <w:t>пами, знание моральных норм и умение выделить нравственный аспект поведения) и ориентацию в социальных ролях и межличностных</w:t>
      </w:r>
      <w:r w:rsidRPr="008D48C5">
        <w:rPr>
          <w:spacing w:val="-5"/>
          <w:sz w:val="28"/>
          <w:szCs w:val="28"/>
          <w:lang w:val="ru-RU"/>
        </w:rPr>
        <w:t xml:space="preserve"> </w:t>
      </w:r>
      <w:r w:rsidRPr="008D48C5">
        <w:rPr>
          <w:sz w:val="28"/>
          <w:szCs w:val="28"/>
          <w:lang w:val="ru-RU"/>
        </w:rPr>
        <w:t>отношениях)</w:t>
      </w:r>
    </w:p>
    <w:p w:rsidR="00AA1322" w:rsidRPr="008D48C5" w:rsidRDefault="00AA1322" w:rsidP="008D48C5">
      <w:pPr>
        <w:pStyle w:val="a5"/>
        <w:numPr>
          <w:ilvl w:val="2"/>
          <w:numId w:val="65"/>
        </w:numPr>
        <w:tabs>
          <w:tab w:val="left" w:pos="817"/>
        </w:tabs>
        <w:ind w:left="0" w:firstLine="1576"/>
        <w:rPr>
          <w:sz w:val="28"/>
          <w:szCs w:val="28"/>
          <w:lang w:val="ru-RU"/>
        </w:rPr>
      </w:pPr>
      <w:r w:rsidRPr="008D48C5">
        <w:rPr>
          <w:sz w:val="28"/>
          <w:szCs w:val="28"/>
          <w:lang w:val="ru-RU"/>
        </w:rPr>
        <w:t>Регулятивные (обеспечивают организацию обучающимися своей учебной</w:t>
      </w:r>
      <w:r w:rsidRPr="008D48C5">
        <w:rPr>
          <w:spacing w:val="-3"/>
          <w:sz w:val="28"/>
          <w:szCs w:val="28"/>
          <w:lang w:val="ru-RU"/>
        </w:rPr>
        <w:t xml:space="preserve"> </w:t>
      </w:r>
      <w:r w:rsidRPr="008D48C5">
        <w:rPr>
          <w:sz w:val="28"/>
          <w:szCs w:val="28"/>
          <w:lang w:val="ru-RU"/>
        </w:rPr>
        <w:t>деятельности)</w:t>
      </w:r>
    </w:p>
    <w:p w:rsidR="00AA1322" w:rsidRPr="008D48C5" w:rsidRDefault="00AA1322" w:rsidP="008D48C5">
      <w:pPr>
        <w:pStyle w:val="a5"/>
        <w:numPr>
          <w:ilvl w:val="2"/>
          <w:numId w:val="65"/>
        </w:numPr>
        <w:tabs>
          <w:tab w:val="left" w:pos="817"/>
        </w:tabs>
        <w:ind w:left="0" w:firstLine="1576"/>
        <w:rPr>
          <w:sz w:val="28"/>
          <w:szCs w:val="28"/>
          <w:lang w:val="ru-RU"/>
        </w:rPr>
      </w:pPr>
      <w:r w:rsidRPr="008D48C5">
        <w:rPr>
          <w:sz w:val="28"/>
          <w:szCs w:val="28"/>
          <w:lang w:val="ru-RU"/>
        </w:rPr>
        <w:t>Познавательные (обеспечивают исследовательскую компетентность, умение работать с информацией)</w:t>
      </w:r>
    </w:p>
    <w:p w:rsidR="00AA1322" w:rsidRPr="008D48C5" w:rsidRDefault="00AA1322" w:rsidP="008D48C5">
      <w:pPr>
        <w:pStyle w:val="a5"/>
        <w:numPr>
          <w:ilvl w:val="2"/>
          <w:numId w:val="65"/>
        </w:numPr>
        <w:tabs>
          <w:tab w:val="left" w:pos="817"/>
        </w:tabs>
        <w:ind w:left="0" w:firstLine="1576"/>
        <w:rPr>
          <w:sz w:val="28"/>
          <w:szCs w:val="28"/>
          <w:lang w:val="ru-RU"/>
        </w:rPr>
      </w:pPr>
      <w:r w:rsidRPr="008D48C5">
        <w:rPr>
          <w:sz w:val="28"/>
          <w:szCs w:val="28"/>
          <w:lang w:val="ru-RU"/>
        </w:rPr>
        <w:t xml:space="preserve">Коммуникативные (обеспечивают социальную компетентность и </w:t>
      </w:r>
      <w:r w:rsidRPr="008D48C5">
        <w:rPr>
          <w:spacing w:val="-3"/>
          <w:sz w:val="28"/>
          <w:szCs w:val="28"/>
          <w:lang w:val="ru-RU"/>
        </w:rPr>
        <w:t xml:space="preserve">учет </w:t>
      </w:r>
      <w:r w:rsidRPr="008D48C5">
        <w:rPr>
          <w:sz w:val="28"/>
          <w:szCs w:val="28"/>
          <w:lang w:val="ru-RU"/>
        </w:rPr>
        <w:t>позиции других людей, умение слушать и вступать в диалог, участвовать в ко</w:t>
      </w:r>
      <w:r w:rsidRPr="008D48C5">
        <w:rPr>
          <w:sz w:val="28"/>
          <w:szCs w:val="28"/>
          <w:lang w:val="ru-RU"/>
        </w:rPr>
        <w:t>л</w:t>
      </w:r>
      <w:r w:rsidRPr="008D48C5">
        <w:rPr>
          <w:sz w:val="28"/>
          <w:szCs w:val="28"/>
          <w:lang w:val="ru-RU"/>
        </w:rPr>
        <w:t>лективном обсуждении проблем, продуктивно взаимодействовать и сотрудничать со сверстниками и</w:t>
      </w:r>
      <w:r w:rsidRPr="008D48C5">
        <w:rPr>
          <w:spacing w:val="-19"/>
          <w:sz w:val="28"/>
          <w:szCs w:val="28"/>
          <w:lang w:val="ru-RU"/>
        </w:rPr>
        <w:t xml:space="preserve"> </w:t>
      </w:r>
      <w:r w:rsidRPr="008D48C5">
        <w:rPr>
          <w:sz w:val="28"/>
          <w:szCs w:val="28"/>
          <w:lang w:val="ru-RU"/>
        </w:rPr>
        <w:t>взрослыми)</w:t>
      </w: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9"/>
        <w:gridCol w:w="485"/>
        <w:gridCol w:w="572"/>
        <w:gridCol w:w="950"/>
        <w:gridCol w:w="798"/>
        <w:gridCol w:w="798"/>
        <w:gridCol w:w="760"/>
        <w:gridCol w:w="3666"/>
        <w:gridCol w:w="6"/>
      </w:tblGrid>
      <w:tr w:rsidR="00AA1322" w:rsidTr="008D48C5">
        <w:trPr>
          <w:trHeight w:val="277"/>
        </w:trPr>
        <w:tc>
          <w:tcPr>
            <w:tcW w:w="1829" w:type="dxa"/>
          </w:tcPr>
          <w:p w:rsidR="00AA1322" w:rsidRDefault="00AA1322" w:rsidP="004D3F77">
            <w:pPr>
              <w:pStyle w:val="TableParagraph"/>
              <w:spacing w:line="258" w:lineRule="exact"/>
              <w:ind w:left="109"/>
              <w:rPr>
                <w:sz w:val="24"/>
              </w:rPr>
            </w:pPr>
            <w:r>
              <w:rPr>
                <w:sz w:val="24"/>
              </w:rPr>
              <w:t>Блок УУД</w:t>
            </w:r>
          </w:p>
        </w:tc>
        <w:tc>
          <w:tcPr>
            <w:tcW w:w="4363" w:type="dxa"/>
            <w:gridSpan w:val="6"/>
          </w:tcPr>
          <w:p w:rsidR="00AA1322" w:rsidRDefault="00AA1322" w:rsidP="004D3F77">
            <w:pPr>
              <w:pStyle w:val="TableParagraph"/>
              <w:spacing w:line="258" w:lineRule="exact"/>
              <w:ind w:left="109"/>
              <w:rPr>
                <w:sz w:val="24"/>
              </w:rPr>
            </w:pPr>
            <w:r>
              <w:rPr>
                <w:sz w:val="24"/>
              </w:rPr>
              <w:t>Составляющие УУД</w:t>
            </w:r>
          </w:p>
        </w:tc>
        <w:tc>
          <w:tcPr>
            <w:tcW w:w="3672" w:type="dxa"/>
            <w:gridSpan w:val="2"/>
          </w:tcPr>
          <w:p w:rsidR="00AA1322" w:rsidRDefault="00AA1322" w:rsidP="004D3F77">
            <w:pPr>
              <w:pStyle w:val="TableParagraph"/>
              <w:spacing w:line="258" w:lineRule="exact"/>
              <w:ind w:left="103"/>
              <w:rPr>
                <w:sz w:val="24"/>
              </w:rPr>
            </w:pPr>
            <w:r>
              <w:rPr>
                <w:sz w:val="24"/>
              </w:rPr>
              <w:t>Формируемые умения</w:t>
            </w:r>
          </w:p>
        </w:tc>
      </w:tr>
      <w:tr w:rsidR="00AA1322" w:rsidRPr="006F6A29" w:rsidTr="008D48C5">
        <w:trPr>
          <w:trHeight w:val="825"/>
        </w:trPr>
        <w:tc>
          <w:tcPr>
            <w:tcW w:w="1829" w:type="dxa"/>
          </w:tcPr>
          <w:p w:rsidR="00AA1322" w:rsidRDefault="00AA1322" w:rsidP="004D3F77">
            <w:pPr>
              <w:pStyle w:val="TableParagraph"/>
              <w:spacing w:line="268" w:lineRule="exact"/>
              <w:rPr>
                <w:sz w:val="24"/>
              </w:rPr>
            </w:pPr>
            <w:r>
              <w:rPr>
                <w:sz w:val="24"/>
              </w:rPr>
              <w:t>Личностные</w:t>
            </w:r>
          </w:p>
        </w:tc>
        <w:tc>
          <w:tcPr>
            <w:tcW w:w="4363" w:type="dxa"/>
            <w:gridSpan w:val="6"/>
          </w:tcPr>
          <w:p w:rsidR="00AA1322" w:rsidRDefault="00AA1322" w:rsidP="004D3F77">
            <w:pPr>
              <w:pStyle w:val="TableParagraph"/>
              <w:spacing w:line="268" w:lineRule="exact"/>
              <w:ind w:left="109"/>
              <w:rPr>
                <w:sz w:val="24"/>
              </w:rPr>
            </w:pPr>
            <w:r>
              <w:rPr>
                <w:sz w:val="24"/>
              </w:rPr>
              <w:t>Самопознание и самоопределение</w:t>
            </w:r>
          </w:p>
        </w:tc>
        <w:tc>
          <w:tcPr>
            <w:tcW w:w="3672" w:type="dxa"/>
            <w:gridSpan w:val="2"/>
          </w:tcPr>
          <w:p w:rsidR="00AA1322" w:rsidRPr="00AA1322" w:rsidRDefault="00AA1322" w:rsidP="004D3F77">
            <w:pPr>
              <w:pStyle w:val="TableParagraph"/>
              <w:spacing w:line="267" w:lineRule="exact"/>
              <w:ind w:left="103"/>
              <w:rPr>
                <w:sz w:val="24"/>
                <w:lang w:val="ru-RU"/>
              </w:rPr>
            </w:pPr>
            <w:r w:rsidRPr="00AA1322">
              <w:rPr>
                <w:sz w:val="24"/>
                <w:lang w:val="ru-RU"/>
              </w:rPr>
              <w:t>построение образа «Я» («Я-</w:t>
            </w:r>
          </w:p>
          <w:p w:rsidR="00AA1322" w:rsidRPr="00AA1322" w:rsidRDefault="00AA1322" w:rsidP="004D3F77">
            <w:pPr>
              <w:pStyle w:val="TableParagraph"/>
              <w:spacing w:line="278" w:lineRule="exact"/>
              <w:ind w:left="103" w:right="468"/>
              <w:rPr>
                <w:sz w:val="24"/>
                <w:lang w:val="ru-RU"/>
              </w:rPr>
            </w:pPr>
            <w:r w:rsidRPr="00AA1322">
              <w:rPr>
                <w:sz w:val="24"/>
                <w:lang w:val="ru-RU"/>
              </w:rPr>
              <w:t>концепции»), включая сам</w:t>
            </w:r>
            <w:r w:rsidRPr="00AA1322">
              <w:rPr>
                <w:sz w:val="24"/>
                <w:lang w:val="ru-RU"/>
              </w:rPr>
              <w:t>о</w:t>
            </w:r>
            <w:r w:rsidRPr="00AA1322">
              <w:rPr>
                <w:sz w:val="24"/>
                <w:lang w:val="ru-RU"/>
              </w:rPr>
              <w:t>отношение и самооценку</w:t>
            </w:r>
          </w:p>
        </w:tc>
      </w:tr>
      <w:tr w:rsidR="00AA1322" w:rsidTr="008D48C5">
        <w:trPr>
          <w:trHeight w:val="277"/>
        </w:trPr>
        <w:tc>
          <w:tcPr>
            <w:tcW w:w="9864" w:type="dxa"/>
            <w:gridSpan w:val="9"/>
          </w:tcPr>
          <w:p w:rsidR="00AA1322" w:rsidRDefault="00AA1322" w:rsidP="004D3F77">
            <w:pPr>
              <w:pStyle w:val="TableParagraph"/>
              <w:spacing w:line="258" w:lineRule="exact"/>
              <w:rPr>
                <w:sz w:val="24"/>
              </w:rPr>
            </w:pPr>
            <w:r>
              <w:rPr>
                <w:sz w:val="24"/>
              </w:rPr>
              <w:t>формирование идентичности личности</w:t>
            </w:r>
          </w:p>
        </w:tc>
      </w:tr>
      <w:tr w:rsidR="00AA1322" w:rsidTr="008D48C5">
        <w:trPr>
          <w:trHeight w:val="551"/>
        </w:trPr>
        <w:tc>
          <w:tcPr>
            <w:tcW w:w="9864" w:type="dxa"/>
            <w:gridSpan w:val="9"/>
          </w:tcPr>
          <w:p w:rsidR="00AA1322" w:rsidRPr="00AA1322" w:rsidRDefault="00AA1322" w:rsidP="004D3F77">
            <w:pPr>
              <w:pStyle w:val="TableParagraph"/>
              <w:spacing w:line="266" w:lineRule="exact"/>
              <w:rPr>
                <w:sz w:val="24"/>
                <w:lang w:val="ru-RU"/>
              </w:rPr>
            </w:pPr>
            <w:r w:rsidRPr="00AA1322">
              <w:rPr>
                <w:sz w:val="24"/>
                <w:lang w:val="ru-RU"/>
              </w:rPr>
              <w:t>личностное, профессиональное, жизненное самоопределение и построение жизненных</w:t>
            </w:r>
          </w:p>
          <w:p w:rsidR="00AA1322" w:rsidRDefault="00AA1322" w:rsidP="004D3F77">
            <w:pPr>
              <w:pStyle w:val="TableParagraph"/>
              <w:spacing w:line="265" w:lineRule="exact"/>
              <w:rPr>
                <w:sz w:val="24"/>
              </w:rPr>
            </w:pPr>
            <w:r>
              <w:rPr>
                <w:sz w:val="24"/>
              </w:rPr>
              <w:t>планов во временной перспективе</w:t>
            </w:r>
          </w:p>
        </w:tc>
      </w:tr>
      <w:tr w:rsidR="00AA1322" w:rsidRPr="006F6A29" w:rsidTr="008D48C5">
        <w:trPr>
          <w:trHeight w:val="830"/>
        </w:trPr>
        <w:tc>
          <w:tcPr>
            <w:tcW w:w="3836" w:type="dxa"/>
            <w:gridSpan w:val="4"/>
          </w:tcPr>
          <w:p w:rsidR="00AA1322" w:rsidRDefault="00AA1322" w:rsidP="004D3F77">
            <w:pPr>
              <w:pStyle w:val="TableParagraph"/>
              <w:spacing w:line="242" w:lineRule="auto"/>
              <w:ind w:right="1421"/>
              <w:rPr>
                <w:sz w:val="24"/>
              </w:rPr>
            </w:pPr>
            <w:r>
              <w:rPr>
                <w:sz w:val="24"/>
              </w:rPr>
              <w:t>Смыслообразование и смыслопорождение</w:t>
            </w:r>
          </w:p>
        </w:tc>
        <w:tc>
          <w:tcPr>
            <w:tcW w:w="6028" w:type="dxa"/>
            <w:gridSpan w:val="5"/>
          </w:tcPr>
          <w:p w:rsidR="00AA1322" w:rsidRPr="00AA1322" w:rsidRDefault="00AA1322" w:rsidP="004D3F77">
            <w:pPr>
              <w:pStyle w:val="TableParagraph"/>
              <w:spacing w:line="268" w:lineRule="exact"/>
              <w:ind w:left="109"/>
              <w:rPr>
                <w:sz w:val="24"/>
                <w:lang w:val="ru-RU"/>
              </w:rPr>
            </w:pPr>
            <w:r w:rsidRPr="00AA1322">
              <w:rPr>
                <w:sz w:val="24"/>
                <w:lang w:val="ru-RU"/>
              </w:rPr>
              <w:t>установление учащимся значения результатов своей</w:t>
            </w:r>
          </w:p>
          <w:p w:rsidR="00AA1322" w:rsidRPr="00AA1322" w:rsidRDefault="00AA1322" w:rsidP="004D3F77">
            <w:pPr>
              <w:pStyle w:val="TableParagraph"/>
              <w:spacing w:before="7" w:line="274" w:lineRule="exact"/>
              <w:ind w:left="109" w:right="243"/>
              <w:rPr>
                <w:sz w:val="24"/>
                <w:lang w:val="ru-RU"/>
              </w:rPr>
            </w:pPr>
            <w:r w:rsidRPr="00AA1322">
              <w:rPr>
                <w:sz w:val="24"/>
                <w:lang w:val="ru-RU"/>
              </w:rPr>
              <w:t>деятельности для удовлетворения своих потребностей, мотивов, жизненных интересов</w:t>
            </w:r>
          </w:p>
        </w:tc>
      </w:tr>
      <w:tr w:rsidR="00AA1322" w:rsidRPr="006F6A29" w:rsidTr="008D48C5">
        <w:trPr>
          <w:trHeight w:val="273"/>
        </w:trPr>
        <w:tc>
          <w:tcPr>
            <w:tcW w:w="9864" w:type="dxa"/>
            <w:gridSpan w:val="9"/>
          </w:tcPr>
          <w:p w:rsidR="00AA1322" w:rsidRPr="00AA1322" w:rsidRDefault="00AA1322" w:rsidP="004D3F77">
            <w:pPr>
              <w:pStyle w:val="TableParagraph"/>
              <w:spacing w:line="253" w:lineRule="exact"/>
              <w:rPr>
                <w:sz w:val="24"/>
                <w:lang w:val="ru-RU"/>
              </w:rPr>
            </w:pPr>
            <w:r w:rsidRPr="00AA1322">
              <w:rPr>
                <w:sz w:val="24"/>
                <w:lang w:val="ru-RU"/>
              </w:rPr>
              <w:t>установление связи между целью учебной деятельности и ее мотивом</w:t>
            </w:r>
          </w:p>
        </w:tc>
      </w:tr>
      <w:tr w:rsidR="00AA1322" w:rsidTr="008D48C5">
        <w:trPr>
          <w:trHeight w:val="551"/>
        </w:trPr>
        <w:tc>
          <w:tcPr>
            <w:tcW w:w="3836" w:type="dxa"/>
            <w:gridSpan w:val="4"/>
          </w:tcPr>
          <w:p w:rsidR="00AA1322" w:rsidRDefault="00AA1322" w:rsidP="004D3F77">
            <w:pPr>
              <w:pStyle w:val="TableParagraph"/>
              <w:spacing w:line="268" w:lineRule="exact"/>
              <w:rPr>
                <w:sz w:val="24"/>
              </w:rPr>
            </w:pPr>
            <w:r>
              <w:rPr>
                <w:sz w:val="24"/>
              </w:rPr>
              <w:t>Нравственно-этическое</w:t>
            </w:r>
          </w:p>
          <w:p w:rsidR="00AA1322" w:rsidRDefault="00AA1322" w:rsidP="004D3F77">
            <w:pPr>
              <w:pStyle w:val="TableParagraph"/>
              <w:spacing w:before="2" w:line="262" w:lineRule="exact"/>
              <w:rPr>
                <w:sz w:val="24"/>
              </w:rPr>
            </w:pPr>
            <w:r>
              <w:rPr>
                <w:sz w:val="24"/>
              </w:rPr>
              <w:t>оценивание</w:t>
            </w:r>
          </w:p>
        </w:tc>
        <w:tc>
          <w:tcPr>
            <w:tcW w:w="6028" w:type="dxa"/>
            <w:gridSpan w:val="5"/>
          </w:tcPr>
          <w:p w:rsidR="00AA1322" w:rsidRPr="00AA1322" w:rsidRDefault="00AA1322" w:rsidP="004D3F77">
            <w:pPr>
              <w:pStyle w:val="TableParagraph"/>
              <w:spacing w:line="268" w:lineRule="exact"/>
              <w:ind w:left="109"/>
              <w:rPr>
                <w:sz w:val="24"/>
                <w:lang w:val="ru-RU"/>
              </w:rPr>
            </w:pPr>
            <w:r w:rsidRPr="00AA1322">
              <w:rPr>
                <w:sz w:val="24"/>
                <w:lang w:val="ru-RU"/>
              </w:rPr>
              <w:t>выделение морально-этического содержания событий и</w:t>
            </w:r>
          </w:p>
          <w:p w:rsidR="00AA1322" w:rsidRDefault="00AA1322" w:rsidP="004D3F77">
            <w:pPr>
              <w:pStyle w:val="TableParagraph"/>
              <w:spacing w:before="2" w:line="262" w:lineRule="exact"/>
              <w:ind w:left="109"/>
              <w:rPr>
                <w:sz w:val="24"/>
              </w:rPr>
            </w:pPr>
            <w:r>
              <w:rPr>
                <w:sz w:val="24"/>
              </w:rPr>
              <w:t>действий</w:t>
            </w:r>
          </w:p>
        </w:tc>
      </w:tr>
      <w:tr w:rsidR="00AA1322" w:rsidRPr="006F6A29" w:rsidTr="008D48C5">
        <w:trPr>
          <w:trHeight w:val="277"/>
        </w:trPr>
        <w:tc>
          <w:tcPr>
            <w:tcW w:w="9864" w:type="dxa"/>
            <w:gridSpan w:val="9"/>
          </w:tcPr>
          <w:p w:rsidR="00AA1322" w:rsidRPr="00AA1322" w:rsidRDefault="00AA1322" w:rsidP="004D3F77">
            <w:pPr>
              <w:pStyle w:val="TableParagraph"/>
              <w:spacing w:line="258" w:lineRule="exact"/>
              <w:rPr>
                <w:sz w:val="24"/>
                <w:lang w:val="ru-RU"/>
              </w:rPr>
            </w:pPr>
            <w:r w:rsidRPr="00AA1322">
              <w:rPr>
                <w:sz w:val="24"/>
                <w:lang w:val="ru-RU"/>
              </w:rPr>
              <w:t>построение системы нравственных ценностей как основания морального выбора</w:t>
            </w:r>
          </w:p>
        </w:tc>
      </w:tr>
      <w:tr w:rsidR="00AA1322" w:rsidRPr="006F6A29" w:rsidTr="008D48C5">
        <w:trPr>
          <w:trHeight w:val="273"/>
        </w:trPr>
        <w:tc>
          <w:tcPr>
            <w:tcW w:w="9864" w:type="dxa"/>
            <w:gridSpan w:val="9"/>
          </w:tcPr>
          <w:p w:rsidR="00AA1322" w:rsidRPr="00AA1322" w:rsidRDefault="00AA1322" w:rsidP="004D3F77">
            <w:pPr>
              <w:pStyle w:val="TableParagraph"/>
              <w:spacing w:line="253" w:lineRule="exact"/>
              <w:rPr>
                <w:sz w:val="24"/>
                <w:lang w:val="ru-RU"/>
              </w:rPr>
            </w:pPr>
            <w:r w:rsidRPr="00AA1322">
              <w:rPr>
                <w:sz w:val="24"/>
                <w:lang w:val="ru-RU"/>
              </w:rPr>
              <w:t>нравственно-этическое оценивание событий и действий с точки зрения моральных норм</w:t>
            </w:r>
          </w:p>
        </w:tc>
      </w:tr>
      <w:tr w:rsidR="00AA1322" w:rsidRPr="006F6A29" w:rsidTr="008D48C5">
        <w:trPr>
          <w:trHeight w:val="340"/>
        </w:trPr>
        <w:tc>
          <w:tcPr>
            <w:tcW w:w="9864" w:type="dxa"/>
            <w:gridSpan w:val="9"/>
          </w:tcPr>
          <w:p w:rsidR="00AA1322" w:rsidRPr="00AA1322" w:rsidRDefault="00AA1322" w:rsidP="004D3F77">
            <w:pPr>
              <w:pStyle w:val="TableParagraph"/>
              <w:spacing w:line="268" w:lineRule="exact"/>
              <w:rPr>
                <w:sz w:val="24"/>
                <w:lang w:val="ru-RU"/>
              </w:rPr>
            </w:pPr>
            <w:r w:rsidRPr="00AA1322">
              <w:rPr>
                <w:sz w:val="24"/>
                <w:lang w:val="ru-RU"/>
              </w:rPr>
              <w:t>ориентировка в моральной дилемме и осуществление личностного морального выбора</w:t>
            </w:r>
          </w:p>
        </w:tc>
      </w:tr>
      <w:tr w:rsidR="00AA1322" w:rsidRPr="006F6A29" w:rsidTr="008D48C5">
        <w:trPr>
          <w:trHeight w:val="1103"/>
        </w:trPr>
        <w:tc>
          <w:tcPr>
            <w:tcW w:w="1829" w:type="dxa"/>
          </w:tcPr>
          <w:p w:rsidR="00AA1322" w:rsidRDefault="00AA1322" w:rsidP="004D3F77">
            <w:pPr>
              <w:pStyle w:val="TableParagraph"/>
              <w:spacing w:line="268" w:lineRule="exact"/>
              <w:rPr>
                <w:sz w:val="24"/>
              </w:rPr>
            </w:pPr>
            <w:r>
              <w:rPr>
                <w:sz w:val="24"/>
              </w:rPr>
              <w:t>Регулятивные</w:t>
            </w:r>
          </w:p>
        </w:tc>
        <w:tc>
          <w:tcPr>
            <w:tcW w:w="4363" w:type="dxa"/>
            <w:gridSpan w:val="6"/>
          </w:tcPr>
          <w:p w:rsidR="00AA1322" w:rsidRDefault="00AA1322" w:rsidP="004D3F77">
            <w:pPr>
              <w:pStyle w:val="TableParagraph"/>
              <w:spacing w:line="268" w:lineRule="exact"/>
              <w:ind w:left="109"/>
              <w:rPr>
                <w:sz w:val="24"/>
              </w:rPr>
            </w:pPr>
            <w:r>
              <w:rPr>
                <w:sz w:val="24"/>
              </w:rPr>
              <w:t>Целеполагание</w:t>
            </w:r>
          </w:p>
        </w:tc>
        <w:tc>
          <w:tcPr>
            <w:tcW w:w="3672" w:type="dxa"/>
            <w:gridSpan w:val="2"/>
          </w:tcPr>
          <w:p w:rsidR="00AA1322" w:rsidRPr="00AA1322" w:rsidRDefault="00AA1322" w:rsidP="004D3F77">
            <w:pPr>
              <w:pStyle w:val="TableParagraph"/>
              <w:spacing w:line="237" w:lineRule="auto"/>
              <w:ind w:left="103"/>
              <w:rPr>
                <w:sz w:val="24"/>
                <w:lang w:val="ru-RU"/>
              </w:rPr>
            </w:pPr>
            <w:r w:rsidRPr="00AA1322">
              <w:rPr>
                <w:sz w:val="24"/>
                <w:lang w:val="ru-RU"/>
              </w:rPr>
              <w:t>постановка учебной задачи на о</w:t>
            </w:r>
            <w:r w:rsidRPr="00AA1322">
              <w:rPr>
                <w:sz w:val="24"/>
                <w:lang w:val="ru-RU"/>
              </w:rPr>
              <w:t>с</w:t>
            </w:r>
            <w:r w:rsidRPr="00AA1322">
              <w:rPr>
                <w:sz w:val="24"/>
                <w:lang w:val="ru-RU"/>
              </w:rPr>
              <w:t>нове соотнесения того, что уже</w:t>
            </w:r>
          </w:p>
          <w:p w:rsidR="00AA1322" w:rsidRPr="00AA1322" w:rsidRDefault="00AA1322" w:rsidP="004D3F77">
            <w:pPr>
              <w:pStyle w:val="TableParagraph"/>
              <w:spacing w:before="2" w:line="274" w:lineRule="exact"/>
              <w:ind w:left="103" w:right="231"/>
              <w:rPr>
                <w:sz w:val="24"/>
                <w:lang w:val="ru-RU"/>
              </w:rPr>
            </w:pPr>
            <w:r w:rsidRPr="00AA1322">
              <w:rPr>
                <w:sz w:val="24"/>
                <w:lang w:val="ru-RU"/>
              </w:rPr>
              <w:t>известно и усвоено учащимся, и того, что еще неизвестно</w:t>
            </w:r>
          </w:p>
        </w:tc>
      </w:tr>
      <w:tr w:rsidR="00AA1322" w:rsidRPr="006F6A29" w:rsidTr="008D48C5">
        <w:trPr>
          <w:trHeight w:val="551"/>
        </w:trPr>
        <w:tc>
          <w:tcPr>
            <w:tcW w:w="3836" w:type="dxa"/>
            <w:gridSpan w:val="4"/>
          </w:tcPr>
          <w:p w:rsidR="00AA1322" w:rsidRDefault="00AA1322" w:rsidP="004D3F77">
            <w:pPr>
              <w:pStyle w:val="TableParagraph"/>
              <w:spacing w:line="268" w:lineRule="exact"/>
              <w:rPr>
                <w:sz w:val="24"/>
              </w:rPr>
            </w:pPr>
            <w:r>
              <w:rPr>
                <w:sz w:val="24"/>
              </w:rPr>
              <w:t>Планирование</w:t>
            </w:r>
          </w:p>
        </w:tc>
        <w:tc>
          <w:tcPr>
            <w:tcW w:w="6028" w:type="dxa"/>
            <w:gridSpan w:val="5"/>
          </w:tcPr>
          <w:p w:rsidR="00AA1322" w:rsidRPr="00AA1322" w:rsidRDefault="00AA1322" w:rsidP="004D3F77">
            <w:pPr>
              <w:pStyle w:val="TableParagraph"/>
              <w:spacing w:line="266" w:lineRule="exact"/>
              <w:ind w:left="109"/>
              <w:rPr>
                <w:sz w:val="24"/>
                <w:lang w:val="ru-RU"/>
              </w:rPr>
            </w:pPr>
            <w:r w:rsidRPr="00AA1322">
              <w:rPr>
                <w:sz w:val="24"/>
                <w:lang w:val="ru-RU"/>
              </w:rPr>
              <w:t>определение последовательности промежуточных целей</w:t>
            </w:r>
          </w:p>
          <w:p w:rsidR="00AA1322" w:rsidRPr="00AA1322" w:rsidRDefault="00AA1322" w:rsidP="004D3F77">
            <w:pPr>
              <w:pStyle w:val="TableParagraph"/>
              <w:spacing w:line="265" w:lineRule="exact"/>
              <w:ind w:left="109"/>
              <w:rPr>
                <w:sz w:val="24"/>
                <w:lang w:val="ru-RU"/>
              </w:rPr>
            </w:pPr>
            <w:r w:rsidRPr="00AA1322">
              <w:rPr>
                <w:sz w:val="24"/>
                <w:lang w:val="ru-RU"/>
              </w:rPr>
              <w:t>с учетом конечного результата</w:t>
            </w:r>
          </w:p>
        </w:tc>
      </w:tr>
      <w:tr w:rsidR="00AA1322" w:rsidRPr="006F6A29" w:rsidTr="008D48C5">
        <w:trPr>
          <w:trHeight w:val="273"/>
        </w:trPr>
        <w:tc>
          <w:tcPr>
            <w:tcW w:w="9864" w:type="dxa"/>
            <w:gridSpan w:val="9"/>
          </w:tcPr>
          <w:p w:rsidR="00AA1322" w:rsidRPr="00AA1322" w:rsidRDefault="00AA1322" w:rsidP="004D3F77">
            <w:pPr>
              <w:pStyle w:val="TableParagraph"/>
              <w:spacing w:line="253" w:lineRule="exact"/>
              <w:rPr>
                <w:sz w:val="24"/>
                <w:lang w:val="ru-RU"/>
              </w:rPr>
            </w:pPr>
            <w:r w:rsidRPr="00AA1322">
              <w:rPr>
                <w:sz w:val="24"/>
                <w:lang w:val="ru-RU"/>
              </w:rPr>
              <w:t>составление плана и последовательности действий</w:t>
            </w:r>
          </w:p>
        </w:tc>
      </w:tr>
      <w:tr w:rsidR="00AA1322" w:rsidTr="008D48C5">
        <w:trPr>
          <w:trHeight w:val="551"/>
        </w:trPr>
        <w:tc>
          <w:tcPr>
            <w:tcW w:w="3836" w:type="dxa"/>
            <w:gridSpan w:val="4"/>
          </w:tcPr>
          <w:p w:rsidR="00AA1322" w:rsidRDefault="00AA1322" w:rsidP="004D3F77">
            <w:pPr>
              <w:pStyle w:val="TableParagraph"/>
              <w:spacing w:line="268" w:lineRule="exact"/>
              <w:rPr>
                <w:sz w:val="24"/>
              </w:rPr>
            </w:pPr>
            <w:r>
              <w:rPr>
                <w:sz w:val="24"/>
              </w:rPr>
              <w:t>Прогнозирование</w:t>
            </w:r>
          </w:p>
        </w:tc>
        <w:tc>
          <w:tcPr>
            <w:tcW w:w="6028" w:type="dxa"/>
            <w:gridSpan w:val="5"/>
          </w:tcPr>
          <w:p w:rsidR="00AA1322" w:rsidRPr="00AA1322" w:rsidRDefault="00AA1322" w:rsidP="004D3F77">
            <w:pPr>
              <w:pStyle w:val="TableParagraph"/>
              <w:spacing w:line="268" w:lineRule="exact"/>
              <w:ind w:left="109"/>
              <w:rPr>
                <w:sz w:val="24"/>
                <w:lang w:val="ru-RU"/>
              </w:rPr>
            </w:pPr>
            <w:r w:rsidRPr="00AA1322">
              <w:rPr>
                <w:sz w:val="24"/>
                <w:lang w:val="ru-RU"/>
              </w:rPr>
              <w:t>предвосхищение результата и уровня усвоения, его</w:t>
            </w:r>
          </w:p>
          <w:p w:rsidR="00AA1322" w:rsidRDefault="00AA1322" w:rsidP="004D3F77">
            <w:pPr>
              <w:pStyle w:val="TableParagraph"/>
              <w:spacing w:before="2" w:line="261" w:lineRule="exact"/>
              <w:ind w:left="109"/>
              <w:rPr>
                <w:sz w:val="24"/>
              </w:rPr>
            </w:pPr>
            <w:r>
              <w:rPr>
                <w:sz w:val="24"/>
              </w:rPr>
              <w:t>временных характеристик</w:t>
            </w:r>
          </w:p>
        </w:tc>
      </w:tr>
      <w:tr w:rsidR="00AA1322" w:rsidRPr="006F6A29" w:rsidTr="008D48C5">
        <w:trPr>
          <w:trHeight w:val="830"/>
        </w:trPr>
        <w:tc>
          <w:tcPr>
            <w:tcW w:w="3836" w:type="dxa"/>
            <w:gridSpan w:val="4"/>
          </w:tcPr>
          <w:p w:rsidR="00AA1322" w:rsidRDefault="00AA1322" w:rsidP="004D3F77">
            <w:pPr>
              <w:pStyle w:val="TableParagraph"/>
              <w:spacing w:line="272" w:lineRule="exact"/>
              <w:rPr>
                <w:sz w:val="24"/>
              </w:rPr>
            </w:pPr>
            <w:r>
              <w:rPr>
                <w:sz w:val="24"/>
              </w:rPr>
              <w:t>Контроль</w:t>
            </w:r>
          </w:p>
        </w:tc>
        <w:tc>
          <w:tcPr>
            <w:tcW w:w="6028" w:type="dxa"/>
            <w:gridSpan w:val="5"/>
          </w:tcPr>
          <w:p w:rsidR="00AA1322" w:rsidRPr="00AA1322" w:rsidRDefault="00AA1322" w:rsidP="004D3F77">
            <w:pPr>
              <w:pStyle w:val="TableParagraph"/>
              <w:spacing w:before="1" w:line="274" w:lineRule="exact"/>
              <w:ind w:left="109" w:right="132"/>
              <w:rPr>
                <w:sz w:val="24"/>
                <w:lang w:val="ru-RU"/>
              </w:rPr>
            </w:pPr>
            <w:r w:rsidRPr="00AA1322">
              <w:rPr>
                <w:sz w:val="24"/>
                <w:lang w:val="ru-RU"/>
              </w:rPr>
              <w:t>сличение способа действия и его результата с заданным эталоном с целью обнаружения отклонений и отличий от эталона</w:t>
            </w:r>
          </w:p>
        </w:tc>
      </w:tr>
      <w:tr w:rsidR="00AA1322" w:rsidRPr="006F6A29" w:rsidTr="008D48C5">
        <w:trPr>
          <w:trHeight w:val="829"/>
        </w:trPr>
        <w:tc>
          <w:tcPr>
            <w:tcW w:w="3836" w:type="dxa"/>
            <w:gridSpan w:val="4"/>
          </w:tcPr>
          <w:p w:rsidR="00AA1322" w:rsidRDefault="00AA1322" w:rsidP="004D3F77">
            <w:pPr>
              <w:pStyle w:val="TableParagraph"/>
              <w:spacing w:line="268" w:lineRule="exact"/>
              <w:rPr>
                <w:sz w:val="24"/>
              </w:rPr>
            </w:pPr>
            <w:r>
              <w:rPr>
                <w:sz w:val="24"/>
              </w:rPr>
              <w:t>Коррекция</w:t>
            </w:r>
          </w:p>
        </w:tc>
        <w:tc>
          <w:tcPr>
            <w:tcW w:w="6028" w:type="dxa"/>
            <w:gridSpan w:val="5"/>
          </w:tcPr>
          <w:p w:rsidR="00AA1322" w:rsidRPr="00AA1322" w:rsidRDefault="00AA1322" w:rsidP="004D3F77">
            <w:pPr>
              <w:pStyle w:val="TableParagraph"/>
              <w:spacing w:line="242" w:lineRule="auto"/>
              <w:ind w:left="109" w:right="194"/>
              <w:rPr>
                <w:sz w:val="24"/>
                <w:lang w:val="ru-RU"/>
              </w:rPr>
            </w:pPr>
            <w:r w:rsidRPr="00AA1322">
              <w:rPr>
                <w:sz w:val="24"/>
                <w:lang w:val="ru-RU"/>
              </w:rPr>
              <w:t>внесение необходимых дополнений и корректив в план и способ действия в случае расхождения</w:t>
            </w:r>
          </w:p>
          <w:p w:rsidR="00AA1322" w:rsidRPr="00AA1322" w:rsidRDefault="00AA1322" w:rsidP="004D3F77">
            <w:pPr>
              <w:pStyle w:val="TableParagraph"/>
              <w:spacing w:line="261" w:lineRule="exact"/>
              <w:ind w:left="109"/>
              <w:rPr>
                <w:sz w:val="24"/>
                <w:lang w:val="ru-RU"/>
              </w:rPr>
            </w:pPr>
            <w:r w:rsidRPr="00AA1322">
              <w:rPr>
                <w:sz w:val="24"/>
                <w:lang w:val="ru-RU"/>
              </w:rPr>
              <w:t>эталона, реального действия и его продукта</w:t>
            </w:r>
          </w:p>
        </w:tc>
      </w:tr>
      <w:tr w:rsidR="00AA1322" w:rsidRPr="006F6A29" w:rsidTr="008D48C5">
        <w:trPr>
          <w:trHeight w:val="551"/>
        </w:trPr>
        <w:tc>
          <w:tcPr>
            <w:tcW w:w="3836" w:type="dxa"/>
            <w:gridSpan w:val="4"/>
          </w:tcPr>
          <w:p w:rsidR="00AA1322" w:rsidRDefault="00AA1322" w:rsidP="004D3F77">
            <w:pPr>
              <w:pStyle w:val="TableParagraph"/>
              <w:spacing w:line="268" w:lineRule="exact"/>
              <w:rPr>
                <w:sz w:val="24"/>
              </w:rPr>
            </w:pPr>
            <w:r>
              <w:rPr>
                <w:sz w:val="24"/>
              </w:rPr>
              <w:t>Оценка</w:t>
            </w:r>
          </w:p>
        </w:tc>
        <w:tc>
          <w:tcPr>
            <w:tcW w:w="6028" w:type="dxa"/>
            <w:gridSpan w:val="5"/>
          </w:tcPr>
          <w:p w:rsidR="00AA1322" w:rsidRPr="00AA1322" w:rsidRDefault="00AA1322" w:rsidP="004D3F77">
            <w:pPr>
              <w:pStyle w:val="TableParagraph"/>
              <w:spacing w:line="266" w:lineRule="exact"/>
              <w:ind w:left="109"/>
              <w:rPr>
                <w:sz w:val="24"/>
                <w:lang w:val="ru-RU"/>
              </w:rPr>
            </w:pPr>
            <w:r w:rsidRPr="00AA1322">
              <w:rPr>
                <w:sz w:val="24"/>
                <w:lang w:val="ru-RU"/>
              </w:rPr>
              <w:t>выделение и осознание учащимся того, что уже усвоено</w:t>
            </w:r>
          </w:p>
          <w:p w:rsidR="00AA1322" w:rsidRPr="00AA1322" w:rsidRDefault="00AA1322" w:rsidP="004D3F77">
            <w:pPr>
              <w:pStyle w:val="TableParagraph"/>
              <w:spacing w:line="265" w:lineRule="exact"/>
              <w:ind w:left="109"/>
              <w:rPr>
                <w:sz w:val="24"/>
                <w:lang w:val="ru-RU"/>
              </w:rPr>
            </w:pPr>
            <w:r w:rsidRPr="00AA1322">
              <w:rPr>
                <w:sz w:val="24"/>
                <w:lang w:val="ru-RU"/>
              </w:rPr>
              <w:t>и что еще подлежит усвоению</w:t>
            </w:r>
          </w:p>
        </w:tc>
      </w:tr>
      <w:tr w:rsidR="00AA1322" w:rsidRPr="006F6A29" w:rsidTr="008D48C5">
        <w:trPr>
          <w:trHeight w:val="277"/>
        </w:trPr>
        <w:tc>
          <w:tcPr>
            <w:tcW w:w="9864" w:type="dxa"/>
            <w:gridSpan w:val="9"/>
          </w:tcPr>
          <w:p w:rsidR="00AA1322" w:rsidRPr="00AA1322" w:rsidRDefault="00AA1322" w:rsidP="004D3F77">
            <w:pPr>
              <w:pStyle w:val="TableParagraph"/>
              <w:spacing w:line="258" w:lineRule="exact"/>
              <w:rPr>
                <w:sz w:val="24"/>
                <w:lang w:val="ru-RU"/>
              </w:rPr>
            </w:pPr>
            <w:r w:rsidRPr="00AA1322">
              <w:rPr>
                <w:sz w:val="24"/>
                <w:lang w:val="ru-RU"/>
              </w:rPr>
              <w:lastRenderedPageBreak/>
              <w:t>осознание качества и уровня усвоения</w:t>
            </w:r>
          </w:p>
        </w:tc>
      </w:tr>
      <w:tr w:rsidR="00AA1322" w:rsidTr="008D48C5">
        <w:trPr>
          <w:trHeight w:val="551"/>
        </w:trPr>
        <w:tc>
          <w:tcPr>
            <w:tcW w:w="4634" w:type="dxa"/>
            <w:gridSpan w:val="5"/>
          </w:tcPr>
          <w:p w:rsidR="00AA1322" w:rsidRDefault="00AA1322" w:rsidP="004D3F77">
            <w:pPr>
              <w:pStyle w:val="TableParagraph"/>
              <w:spacing w:line="262" w:lineRule="exact"/>
              <w:rPr>
                <w:sz w:val="24"/>
              </w:rPr>
            </w:pPr>
            <w:r>
              <w:rPr>
                <w:sz w:val="24"/>
              </w:rPr>
              <w:t>Волевая саморегуляция</w:t>
            </w:r>
          </w:p>
        </w:tc>
        <w:tc>
          <w:tcPr>
            <w:tcW w:w="5230" w:type="dxa"/>
            <w:gridSpan w:val="4"/>
          </w:tcPr>
          <w:p w:rsidR="00AA1322" w:rsidRPr="00AA1322" w:rsidRDefault="00AA1322" w:rsidP="004D3F77">
            <w:pPr>
              <w:pStyle w:val="TableParagraph"/>
              <w:spacing w:line="261" w:lineRule="exact"/>
              <w:ind w:left="108"/>
              <w:rPr>
                <w:sz w:val="24"/>
                <w:lang w:val="ru-RU"/>
              </w:rPr>
            </w:pPr>
            <w:r w:rsidRPr="00AA1322">
              <w:rPr>
                <w:sz w:val="24"/>
                <w:lang w:val="ru-RU"/>
              </w:rPr>
              <w:t>способность к волевому усилию - выбору в</w:t>
            </w:r>
          </w:p>
          <w:p w:rsidR="00AA1322" w:rsidRDefault="00AA1322" w:rsidP="004D3F77">
            <w:pPr>
              <w:pStyle w:val="TableParagraph"/>
              <w:spacing w:line="271" w:lineRule="exact"/>
              <w:ind w:left="108"/>
              <w:rPr>
                <w:sz w:val="24"/>
              </w:rPr>
            </w:pPr>
            <w:r>
              <w:rPr>
                <w:sz w:val="24"/>
              </w:rPr>
              <w:t>ситуации конфликта мотивов</w:t>
            </w:r>
          </w:p>
        </w:tc>
      </w:tr>
      <w:tr w:rsidR="00AA1322" w:rsidTr="008D48C5">
        <w:trPr>
          <w:trHeight w:val="273"/>
        </w:trPr>
        <w:tc>
          <w:tcPr>
            <w:tcW w:w="9864" w:type="dxa"/>
            <w:gridSpan w:val="9"/>
          </w:tcPr>
          <w:p w:rsidR="00AA1322" w:rsidRDefault="00AA1322" w:rsidP="004D3F77">
            <w:pPr>
              <w:pStyle w:val="TableParagraph"/>
              <w:spacing w:line="253" w:lineRule="exact"/>
              <w:rPr>
                <w:sz w:val="24"/>
              </w:rPr>
            </w:pPr>
            <w:r>
              <w:rPr>
                <w:sz w:val="24"/>
              </w:rPr>
              <w:t>способность к преодолению препятствий</w:t>
            </w:r>
          </w:p>
        </w:tc>
      </w:tr>
      <w:tr w:rsidR="00AA1322" w:rsidRPr="006F6A29" w:rsidTr="008D48C5">
        <w:trPr>
          <w:trHeight w:val="277"/>
        </w:trPr>
        <w:tc>
          <w:tcPr>
            <w:tcW w:w="9864" w:type="dxa"/>
            <w:gridSpan w:val="9"/>
          </w:tcPr>
          <w:p w:rsidR="00AA1322" w:rsidRPr="00AA1322" w:rsidRDefault="00AA1322" w:rsidP="004D3F77">
            <w:pPr>
              <w:pStyle w:val="TableParagraph"/>
              <w:spacing w:line="258" w:lineRule="exact"/>
              <w:rPr>
                <w:sz w:val="24"/>
                <w:lang w:val="ru-RU"/>
              </w:rPr>
            </w:pPr>
            <w:r w:rsidRPr="00AA1322">
              <w:rPr>
                <w:sz w:val="24"/>
                <w:lang w:val="ru-RU"/>
              </w:rPr>
              <w:t>способность к мобилизации сил и энергии</w:t>
            </w:r>
          </w:p>
        </w:tc>
      </w:tr>
      <w:tr w:rsidR="00AA1322" w:rsidTr="008D48C5">
        <w:trPr>
          <w:trHeight w:val="277"/>
        </w:trPr>
        <w:tc>
          <w:tcPr>
            <w:tcW w:w="9864" w:type="dxa"/>
            <w:gridSpan w:val="9"/>
          </w:tcPr>
          <w:p w:rsidR="00AA1322" w:rsidRDefault="00AA1322" w:rsidP="004D3F77">
            <w:pPr>
              <w:pStyle w:val="TableParagraph"/>
              <w:spacing w:line="258" w:lineRule="exact"/>
              <w:rPr>
                <w:sz w:val="24"/>
              </w:rPr>
            </w:pPr>
            <w:r>
              <w:rPr>
                <w:sz w:val="24"/>
              </w:rPr>
              <w:t>эмоциональная устойчивость к стрессам</w:t>
            </w:r>
          </w:p>
        </w:tc>
      </w:tr>
      <w:tr w:rsidR="00AA1322" w:rsidRPr="006F6A29" w:rsidTr="008D48C5">
        <w:trPr>
          <w:trHeight w:val="273"/>
        </w:trPr>
        <w:tc>
          <w:tcPr>
            <w:tcW w:w="9864" w:type="dxa"/>
            <w:gridSpan w:val="9"/>
          </w:tcPr>
          <w:p w:rsidR="00AA1322" w:rsidRPr="00AA1322" w:rsidRDefault="00AA1322" w:rsidP="004D3F77">
            <w:pPr>
              <w:pStyle w:val="TableParagraph"/>
              <w:spacing w:line="253" w:lineRule="exact"/>
              <w:rPr>
                <w:sz w:val="24"/>
                <w:lang w:val="ru-RU"/>
              </w:rPr>
            </w:pPr>
            <w:r w:rsidRPr="00AA1322">
              <w:rPr>
                <w:sz w:val="24"/>
                <w:lang w:val="ru-RU"/>
              </w:rPr>
              <w:t>эффективные стратегии выхода из трудных жизненных ситуаций</w:t>
            </w:r>
          </w:p>
        </w:tc>
      </w:tr>
      <w:tr w:rsidR="00AA1322" w:rsidRPr="006F6A29" w:rsidTr="008D48C5">
        <w:trPr>
          <w:trHeight w:val="613"/>
        </w:trPr>
        <w:tc>
          <w:tcPr>
            <w:tcW w:w="2886" w:type="dxa"/>
            <w:gridSpan w:val="3"/>
          </w:tcPr>
          <w:p w:rsidR="00AA1322" w:rsidRDefault="00AA1322" w:rsidP="004D3F77">
            <w:pPr>
              <w:pStyle w:val="TableParagraph"/>
              <w:spacing w:line="262" w:lineRule="exact"/>
              <w:rPr>
                <w:sz w:val="24"/>
              </w:rPr>
            </w:pPr>
            <w:r>
              <w:rPr>
                <w:sz w:val="24"/>
              </w:rPr>
              <w:t>Познавательные</w:t>
            </w:r>
          </w:p>
        </w:tc>
        <w:tc>
          <w:tcPr>
            <w:tcW w:w="3306" w:type="dxa"/>
            <w:gridSpan w:val="4"/>
          </w:tcPr>
          <w:p w:rsidR="00AA1322" w:rsidRDefault="00AA1322" w:rsidP="004D3F77">
            <w:pPr>
              <w:pStyle w:val="TableParagraph"/>
              <w:spacing w:line="242" w:lineRule="auto"/>
              <w:ind w:left="104"/>
              <w:rPr>
                <w:sz w:val="24"/>
              </w:rPr>
            </w:pPr>
            <w:r>
              <w:rPr>
                <w:sz w:val="24"/>
              </w:rPr>
              <w:t>Общеучебные универсальные учебные действия</w:t>
            </w:r>
          </w:p>
        </w:tc>
        <w:tc>
          <w:tcPr>
            <w:tcW w:w="3672" w:type="dxa"/>
            <w:gridSpan w:val="2"/>
          </w:tcPr>
          <w:p w:rsidR="00AA1322" w:rsidRPr="00AA1322" w:rsidRDefault="00AA1322" w:rsidP="004D3F77">
            <w:pPr>
              <w:pStyle w:val="TableParagraph"/>
              <w:spacing w:line="242" w:lineRule="auto"/>
              <w:ind w:left="100" w:right="350"/>
              <w:rPr>
                <w:sz w:val="24"/>
                <w:lang w:val="ru-RU"/>
              </w:rPr>
            </w:pPr>
            <w:r w:rsidRPr="00AA1322">
              <w:rPr>
                <w:sz w:val="24"/>
                <w:lang w:val="ru-RU"/>
              </w:rPr>
              <w:t>самостоятельное выделение и формулирование учебной цели</w:t>
            </w:r>
          </w:p>
        </w:tc>
      </w:tr>
      <w:tr w:rsidR="00AA1322" w:rsidTr="008D48C5">
        <w:trPr>
          <w:trHeight w:val="278"/>
        </w:trPr>
        <w:tc>
          <w:tcPr>
            <w:tcW w:w="9864" w:type="dxa"/>
            <w:gridSpan w:val="9"/>
          </w:tcPr>
          <w:p w:rsidR="00AA1322" w:rsidRDefault="00AA1322" w:rsidP="004D3F77">
            <w:pPr>
              <w:pStyle w:val="TableParagraph"/>
              <w:spacing w:line="258" w:lineRule="exact"/>
              <w:rPr>
                <w:sz w:val="24"/>
              </w:rPr>
            </w:pPr>
            <w:r>
              <w:rPr>
                <w:sz w:val="24"/>
              </w:rPr>
              <w:t>информационный поиск</w:t>
            </w:r>
          </w:p>
        </w:tc>
      </w:tr>
      <w:tr w:rsidR="00AA1322" w:rsidTr="008D48C5">
        <w:trPr>
          <w:trHeight w:val="278"/>
        </w:trPr>
        <w:tc>
          <w:tcPr>
            <w:tcW w:w="9864" w:type="dxa"/>
            <w:gridSpan w:val="9"/>
          </w:tcPr>
          <w:p w:rsidR="00AA1322" w:rsidRDefault="00AA1322" w:rsidP="004D3F77">
            <w:pPr>
              <w:pStyle w:val="TableParagraph"/>
              <w:spacing w:line="258" w:lineRule="exact"/>
              <w:rPr>
                <w:sz w:val="24"/>
              </w:rPr>
            </w:pPr>
            <w:r>
              <w:rPr>
                <w:sz w:val="24"/>
              </w:rPr>
              <w:t>знаково-символические действия</w:t>
            </w:r>
          </w:p>
        </w:tc>
      </w:tr>
      <w:tr w:rsidR="00AA1322" w:rsidTr="008D48C5">
        <w:trPr>
          <w:trHeight w:val="273"/>
        </w:trPr>
        <w:tc>
          <w:tcPr>
            <w:tcW w:w="9864" w:type="dxa"/>
            <w:gridSpan w:val="9"/>
          </w:tcPr>
          <w:p w:rsidR="00AA1322" w:rsidRDefault="00AA1322" w:rsidP="004D3F77">
            <w:pPr>
              <w:pStyle w:val="TableParagraph"/>
              <w:spacing w:line="253" w:lineRule="exact"/>
              <w:rPr>
                <w:sz w:val="24"/>
              </w:rPr>
            </w:pPr>
            <w:r>
              <w:rPr>
                <w:sz w:val="24"/>
              </w:rPr>
              <w:t>структурирование знаний</w:t>
            </w:r>
          </w:p>
        </w:tc>
      </w:tr>
      <w:tr w:rsidR="00AA1322" w:rsidRPr="006F6A29" w:rsidTr="008D48C5">
        <w:trPr>
          <w:trHeight w:val="277"/>
        </w:trPr>
        <w:tc>
          <w:tcPr>
            <w:tcW w:w="9864" w:type="dxa"/>
            <w:gridSpan w:val="9"/>
          </w:tcPr>
          <w:p w:rsidR="00AA1322" w:rsidRPr="00AA1322" w:rsidRDefault="00AA1322" w:rsidP="004D3F77">
            <w:pPr>
              <w:pStyle w:val="TableParagraph"/>
              <w:spacing w:line="258" w:lineRule="exact"/>
              <w:rPr>
                <w:sz w:val="24"/>
                <w:lang w:val="ru-RU"/>
              </w:rPr>
            </w:pPr>
            <w:r w:rsidRPr="00AA1322">
              <w:rPr>
                <w:sz w:val="24"/>
                <w:lang w:val="ru-RU"/>
              </w:rPr>
              <w:t>произвольное и осознанное построение речевого высказывания (устно и письменно)</w:t>
            </w:r>
          </w:p>
        </w:tc>
      </w:tr>
      <w:tr w:rsidR="00AA1322" w:rsidRPr="006F6A29" w:rsidTr="008D48C5">
        <w:trPr>
          <w:trHeight w:val="767"/>
        </w:trPr>
        <w:tc>
          <w:tcPr>
            <w:tcW w:w="9864" w:type="dxa"/>
            <w:gridSpan w:val="9"/>
          </w:tcPr>
          <w:p w:rsidR="00AA1322" w:rsidRPr="00AA1322" w:rsidRDefault="00AA1322" w:rsidP="004D3F77">
            <w:pPr>
              <w:pStyle w:val="TableParagraph"/>
              <w:spacing w:line="237" w:lineRule="auto"/>
              <w:ind w:right="659"/>
              <w:rPr>
                <w:sz w:val="24"/>
                <w:lang w:val="ru-RU"/>
              </w:rPr>
            </w:pPr>
            <w:r w:rsidRPr="00AA1322">
              <w:rPr>
                <w:sz w:val="24"/>
                <w:lang w:val="ru-RU"/>
              </w:rPr>
              <w:t>смысловое чтение текстов различных жанров; извлечение информации в соответствии с целью чтения</w:t>
            </w:r>
          </w:p>
        </w:tc>
      </w:tr>
      <w:tr w:rsidR="00AA1322" w:rsidRPr="006F6A29" w:rsidTr="008D48C5">
        <w:trPr>
          <w:trHeight w:val="494"/>
        </w:trPr>
        <w:tc>
          <w:tcPr>
            <w:tcW w:w="9864" w:type="dxa"/>
            <w:gridSpan w:val="9"/>
          </w:tcPr>
          <w:p w:rsidR="00AA1322" w:rsidRPr="00AA1322" w:rsidRDefault="00AA1322" w:rsidP="004D3F77">
            <w:pPr>
              <w:pStyle w:val="TableParagraph"/>
              <w:spacing w:line="262" w:lineRule="exact"/>
              <w:rPr>
                <w:sz w:val="24"/>
                <w:lang w:val="ru-RU"/>
              </w:rPr>
            </w:pPr>
            <w:r w:rsidRPr="00AA1322">
              <w:rPr>
                <w:sz w:val="24"/>
                <w:lang w:val="ru-RU"/>
              </w:rPr>
              <w:t>рефлексия способов и условий действия, их контроль и оценка, критичность</w:t>
            </w:r>
          </w:p>
        </w:tc>
      </w:tr>
      <w:tr w:rsidR="00AA1322" w:rsidRPr="006F6A29" w:rsidTr="008D48C5">
        <w:trPr>
          <w:trHeight w:val="493"/>
        </w:trPr>
        <w:tc>
          <w:tcPr>
            <w:tcW w:w="9864" w:type="dxa"/>
            <w:gridSpan w:val="9"/>
          </w:tcPr>
          <w:p w:rsidR="00AA1322" w:rsidRPr="00AA1322" w:rsidRDefault="00AA1322" w:rsidP="004D3F77">
            <w:pPr>
              <w:pStyle w:val="TableParagraph"/>
              <w:spacing w:line="267" w:lineRule="exact"/>
              <w:rPr>
                <w:sz w:val="24"/>
                <w:lang w:val="ru-RU"/>
              </w:rPr>
            </w:pPr>
            <w:r w:rsidRPr="00AA1322">
              <w:rPr>
                <w:sz w:val="24"/>
                <w:lang w:val="ru-RU"/>
              </w:rPr>
              <w:t>выбор наиболее эффективных способов решения задач в зависимости от условий</w:t>
            </w:r>
          </w:p>
        </w:tc>
      </w:tr>
      <w:tr w:rsidR="00AA1322" w:rsidRPr="006F6A29" w:rsidTr="008D48C5">
        <w:trPr>
          <w:trHeight w:val="772"/>
        </w:trPr>
        <w:tc>
          <w:tcPr>
            <w:tcW w:w="4634" w:type="dxa"/>
            <w:gridSpan w:val="5"/>
          </w:tcPr>
          <w:p w:rsidR="00AA1322" w:rsidRDefault="00AA1322" w:rsidP="004D3F77">
            <w:pPr>
              <w:pStyle w:val="TableParagraph"/>
              <w:spacing w:line="237" w:lineRule="auto"/>
              <w:ind w:right="758"/>
              <w:rPr>
                <w:sz w:val="24"/>
              </w:rPr>
            </w:pPr>
            <w:r>
              <w:rPr>
                <w:sz w:val="24"/>
              </w:rPr>
              <w:t>Логические универсальные учебные действия</w:t>
            </w:r>
          </w:p>
        </w:tc>
        <w:tc>
          <w:tcPr>
            <w:tcW w:w="5230" w:type="dxa"/>
            <w:gridSpan w:val="4"/>
          </w:tcPr>
          <w:p w:rsidR="00AA1322" w:rsidRPr="00AA1322" w:rsidRDefault="00AA1322" w:rsidP="004D3F77">
            <w:pPr>
              <w:pStyle w:val="TableParagraph"/>
              <w:spacing w:line="237" w:lineRule="auto"/>
              <w:ind w:left="108" w:hanging="1"/>
              <w:rPr>
                <w:sz w:val="24"/>
                <w:lang w:val="ru-RU"/>
              </w:rPr>
            </w:pPr>
            <w:r w:rsidRPr="00AA1322">
              <w:rPr>
                <w:sz w:val="24"/>
                <w:lang w:val="ru-RU"/>
              </w:rPr>
              <w:t>анализ объекта с выделением существенных и несущественных признаков</w:t>
            </w:r>
          </w:p>
        </w:tc>
      </w:tr>
      <w:tr w:rsidR="00AA1322" w:rsidTr="008D48C5">
        <w:trPr>
          <w:trHeight w:val="551"/>
        </w:trPr>
        <w:tc>
          <w:tcPr>
            <w:tcW w:w="9864" w:type="dxa"/>
            <w:gridSpan w:val="9"/>
          </w:tcPr>
          <w:p w:rsidR="00AA1322" w:rsidRPr="00AA1322" w:rsidRDefault="00AA1322" w:rsidP="004D3F77">
            <w:pPr>
              <w:pStyle w:val="TableParagraph"/>
              <w:spacing w:line="262" w:lineRule="exact"/>
              <w:rPr>
                <w:sz w:val="24"/>
                <w:lang w:val="ru-RU"/>
              </w:rPr>
            </w:pPr>
            <w:r w:rsidRPr="00AA1322">
              <w:rPr>
                <w:sz w:val="24"/>
                <w:lang w:val="ru-RU"/>
              </w:rPr>
              <w:t>синтез как составление целого из частей, в том числе с восполнением недостающих</w:t>
            </w:r>
          </w:p>
          <w:p w:rsidR="00AA1322" w:rsidRDefault="00AA1322" w:rsidP="004D3F77">
            <w:pPr>
              <w:pStyle w:val="TableParagraph"/>
              <w:spacing w:before="2" w:line="267" w:lineRule="exact"/>
              <w:rPr>
                <w:sz w:val="24"/>
              </w:rPr>
            </w:pPr>
            <w:r>
              <w:rPr>
                <w:sz w:val="24"/>
              </w:rPr>
              <w:t>компонентов</w:t>
            </w:r>
          </w:p>
        </w:tc>
      </w:tr>
      <w:tr w:rsidR="00AA1322" w:rsidRPr="006F6A29" w:rsidTr="008D48C5">
        <w:trPr>
          <w:trHeight w:val="278"/>
        </w:trPr>
        <w:tc>
          <w:tcPr>
            <w:tcW w:w="9864" w:type="dxa"/>
            <w:gridSpan w:val="9"/>
          </w:tcPr>
          <w:p w:rsidR="00AA1322" w:rsidRPr="00AA1322" w:rsidRDefault="00AA1322" w:rsidP="004D3F77">
            <w:pPr>
              <w:pStyle w:val="TableParagraph"/>
              <w:spacing w:line="258" w:lineRule="exact"/>
              <w:rPr>
                <w:sz w:val="24"/>
                <w:lang w:val="ru-RU"/>
              </w:rPr>
            </w:pPr>
            <w:r w:rsidRPr="00AA1322">
              <w:rPr>
                <w:sz w:val="24"/>
                <w:lang w:val="ru-RU"/>
              </w:rPr>
              <w:t>выбор оснований и критериев для сравнения, классификации, сериации объектов</w:t>
            </w:r>
          </w:p>
        </w:tc>
      </w:tr>
      <w:tr w:rsidR="00AA1322" w:rsidRPr="006F6A29" w:rsidTr="008D48C5">
        <w:trPr>
          <w:trHeight w:val="273"/>
        </w:trPr>
        <w:tc>
          <w:tcPr>
            <w:tcW w:w="9864" w:type="dxa"/>
            <w:gridSpan w:val="9"/>
          </w:tcPr>
          <w:p w:rsidR="00AA1322" w:rsidRPr="00AA1322" w:rsidRDefault="00AA1322" w:rsidP="004D3F77">
            <w:pPr>
              <w:pStyle w:val="TableParagraph"/>
              <w:spacing w:line="253" w:lineRule="exact"/>
              <w:rPr>
                <w:sz w:val="24"/>
                <w:lang w:val="ru-RU"/>
              </w:rPr>
            </w:pPr>
            <w:r w:rsidRPr="00AA1322">
              <w:rPr>
                <w:sz w:val="24"/>
                <w:lang w:val="ru-RU"/>
              </w:rPr>
              <w:t>подведение под понятия, выведение следствий</w:t>
            </w:r>
          </w:p>
        </w:tc>
      </w:tr>
      <w:tr w:rsidR="00AA1322" w:rsidTr="008D48C5">
        <w:trPr>
          <w:trHeight w:val="278"/>
        </w:trPr>
        <w:tc>
          <w:tcPr>
            <w:tcW w:w="9864" w:type="dxa"/>
            <w:gridSpan w:val="9"/>
          </w:tcPr>
          <w:p w:rsidR="00AA1322" w:rsidRDefault="00AA1322" w:rsidP="004D3F77">
            <w:pPr>
              <w:pStyle w:val="TableParagraph"/>
              <w:spacing w:line="258" w:lineRule="exact"/>
              <w:rPr>
                <w:sz w:val="24"/>
              </w:rPr>
            </w:pPr>
            <w:r>
              <w:rPr>
                <w:sz w:val="24"/>
              </w:rPr>
              <w:t>установление причинно-следственных связей</w:t>
            </w:r>
          </w:p>
        </w:tc>
      </w:tr>
      <w:tr w:rsidR="00AA1322" w:rsidTr="008D48C5">
        <w:trPr>
          <w:trHeight w:val="273"/>
        </w:trPr>
        <w:tc>
          <w:tcPr>
            <w:tcW w:w="9864" w:type="dxa"/>
            <w:gridSpan w:val="9"/>
          </w:tcPr>
          <w:p w:rsidR="00AA1322" w:rsidRDefault="00AA1322" w:rsidP="004D3F77">
            <w:pPr>
              <w:pStyle w:val="TableParagraph"/>
              <w:spacing w:line="253" w:lineRule="exact"/>
              <w:rPr>
                <w:sz w:val="24"/>
              </w:rPr>
            </w:pPr>
            <w:r>
              <w:rPr>
                <w:sz w:val="24"/>
              </w:rPr>
              <w:t>построение логической цепи рассуждения</w:t>
            </w:r>
          </w:p>
        </w:tc>
      </w:tr>
      <w:tr w:rsidR="00AA1322" w:rsidTr="008D48C5">
        <w:trPr>
          <w:trHeight w:val="277"/>
        </w:trPr>
        <w:tc>
          <w:tcPr>
            <w:tcW w:w="9864" w:type="dxa"/>
            <w:gridSpan w:val="9"/>
          </w:tcPr>
          <w:p w:rsidR="00AA1322" w:rsidRDefault="00AA1322" w:rsidP="004D3F77">
            <w:pPr>
              <w:pStyle w:val="TableParagraph"/>
              <w:spacing w:line="258" w:lineRule="exact"/>
              <w:rPr>
                <w:sz w:val="24"/>
              </w:rPr>
            </w:pPr>
            <w:r>
              <w:rPr>
                <w:sz w:val="24"/>
              </w:rPr>
              <w:t>выдвижение гипотез, их обоснование</w:t>
            </w:r>
          </w:p>
        </w:tc>
      </w:tr>
      <w:tr w:rsidR="00AA1322" w:rsidTr="008D48C5">
        <w:trPr>
          <w:trHeight w:val="273"/>
        </w:trPr>
        <w:tc>
          <w:tcPr>
            <w:tcW w:w="9864" w:type="dxa"/>
            <w:gridSpan w:val="9"/>
          </w:tcPr>
          <w:p w:rsidR="00AA1322" w:rsidRDefault="00AA1322" w:rsidP="004D3F77">
            <w:pPr>
              <w:pStyle w:val="TableParagraph"/>
              <w:spacing w:line="253" w:lineRule="exact"/>
              <w:rPr>
                <w:sz w:val="24"/>
              </w:rPr>
            </w:pPr>
            <w:r>
              <w:rPr>
                <w:sz w:val="24"/>
              </w:rPr>
              <w:t>доказательство</w:t>
            </w:r>
          </w:p>
        </w:tc>
      </w:tr>
      <w:tr w:rsidR="00AA1322" w:rsidTr="008D48C5">
        <w:trPr>
          <w:trHeight w:val="493"/>
        </w:trPr>
        <w:tc>
          <w:tcPr>
            <w:tcW w:w="4634" w:type="dxa"/>
            <w:gridSpan w:val="5"/>
          </w:tcPr>
          <w:p w:rsidR="00AA1322" w:rsidRDefault="00AA1322" w:rsidP="004D3F77">
            <w:pPr>
              <w:pStyle w:val="TableParagraph"/>
              <w:spacing w:line="267" w:lineRule="exact"/>
              <w:rPr>
                <w:sz w:val="24"/>
              </w:rPr>
            </w:pPr>
            <w:r>
              <w:rPr>
                <w:sz w:val="24"/>
              </w:rPr>
              <w:t>Постановка и решение проблемы</w:t>
            </w:r>
          </w:p>
        </w:tc>
        <w:tc>
          <w:tcPr>
            <w:tcW w:w="5230" w:type="dxa"/>
            <w:gridSpan w:val="4"/>
          </w:tcPr>
          <w:p w:rsidR="00AA1322" w:rsidRDefault="00AA1322" w:rsidP="004D3F77">
            <w:pPr>
              <w:pStyle w:val="TableParagraph"/>
              <w:spacing w:line="267" w:lineRule="exact"/>
              <w:ind w:left="108"/>
              <w:rPr>
                <w:sz w:val="24"/>
              </w:rPr>
            </w:pPr>
            <w:r>
              <w:rPr>
                <w:sz w:val="24"/>
              </w:rPr>
              <w:t>формулирование проблемы</w:t>
            </w:r>
          </w:p>
        </w:tc>
      </w:tr>
      <w:tr w:rsidR="00AA1322" w:rsidRPr="006F6A29" w:rsidTr="008D48C5">
        <w:trPr>
          <w:trHeight w:val="277"/>
        </w:trPr>
        <w:tc>
          <w:tcPr>
            <w:tcW w:w="9864" w:type="dxa"/>
            <w:gridSpan w:val="9"/>
          </w:tcPr>
          <w:p w:rsidR="00AA1322" w:rsidRPr="00AA1322" w:rsidRDefault="00AA1322" w:rsidP="004D3F77">
            <w:pPr>
              <w:pStyle w:val="TableParagraph"/>
              <w:spacing w:line="258" w:lineRule="exact"/>
              <w:rPr>
                <w:sz w:val="24"/>
                <w:lang w:val="ru-RU"/>
              </w:rPr>
            </w:pPr>
            <w:r w:rsidRPr="00AA1322">
              <w:rPr>
                <w:sz w:val="24"/>
                <w:lang w:val="ru-RU"/>
              </w:rPr>
              <w:t>самостоятельное создание способов решения проблем творческого и</w:t>
            </w:r>
          </w:p>
        </w:tc>
      </w:tr>
      <w:tr w:rsidR="00AA1322" w:rsidTr="008D48C5">
        <w:trPr>
          <w:trHeight w:val="277"/>
        </w:trPr>
        <w:tc>
          <w:tcPr>
            <w:tcW w:w="9864" w:type="dxa"/>
            <w:gridSpan w:val="9"/>
          </w:tcPr>
          <w:p w:rsidR="00AA1322" w:rsidRDefault="00AA1322" w:rsidP="004D3F77">
            <w:pPr>
              <w:pStyle w:val="TableParagraph"/>
              <w:spacing w:line="258" w:lineRule="exact"/>
              <w:rPr>
                <w:sz w:val="24"/>
              </w:rPr>
            </w:pPr>
            <w:r>
              <w:rPr>
                <w:sz w:val="24"/>
              </w:rPr>
              <w:t>поискового характера</w:t>
            </w:r>
          </w:p>
        </w:tc>
      </w:tr>
      <w:tr w:rsidR="00AA1322" w:rsidTr="008D48C5">
        <w:trPr>
          <w:trHeight w:val="1377"/>
        </w:trPr>
        <w:tc>
          <w:tcPr>
            <w:tcW w:w="2314" w:type="dxa"/>
            <w:gridSpan w:val="2"/>
          </w:tcPr>
          <w:p w:rsidR="00AA1322" w:rsidRDefault="00AA1322" w:rsidP="004D3F77">
            <w:pPr>
              <w:pStyle w:val="TableParagraph"/>
              <w:spacing w:line="262" w:lineRule="exact"/>
              <w:rPr>
                <w:sz w:val="24"/>
              </w:rPr>
            </w:pPr>
            <w:r>
              <w:rPr>
                <w:sz w:val="24"/>
              </w:rPr>
              <w:t>Коммуникативные</w:t>
            </w:r>
          </w:p>
        </w:tc>
        <w:tc>
          <w:tcPr>
            <w:tcW w:w="3878" w:type="dxa"/>
            <w:gridSpan w:val="5"/>
          </w:tcPr>
          <w:p w:rsidR="00AA1322" w:rsidRPr="00AA1322" w:rsidRDefault="00AA1322" w:rsidP="004D3F77">
            <w:pPr>
              <w:pStyle w:val="TableParagraph"/>
              <w:spacing w:line="261" w:lineRule="exact"/>
              <w:ind w:left="109"/>
              <w:rPr>
                <w:sz w:val="24"/>
                <w:lang w:val="ru-RU"/>
              </w:rPr>
            </w:pPr>
            <w:r w:rsidRPr="00AA1322">
              <w:rPr>
                <w:sz w:val="24"/>
                <w:lang w:val="ru-RU"/>
              </w:rPr>
              <w:t>Коммуникация как взаимодействие</w:t>
            </w:r>
          </w:p>
          <w:p w:rsidR="00AA1322" w:rsidRPr="00AA1322" w:rsidRDefault="00AA1322" w:rsidP="004D3F77">
            <w:pPr>
              <w:pStyle w:val="TableParagraph"/>
              <w:ind w:left="109" w:right="120"/>
              <w:rPr>
                <w:sz w:val="24"/>
                <w:lang w:val="ru-RU"/>
              </w:rPr>
            </w:pPr>
            <w:r w:rsidRPr="00AA1322">
              <w:rPr>
                <w:sz w:val="24"/>
                <w:lang w:val="ru-RU"/>
              </w:rPr>
              <w:t>– действия, направленные на учет позиции собеседника либо партн</w:t>
            </w:r>
            <w:r w:rsidRPr="00AA1322">
              <w:rPr>
                <w:sz w:val="24"/>
                <w:lang w:val="ru-RU"/>
              </w:rPr>
              <w:t>е</w:t>
            </w:r>
            <w:r w:rsidRPr="00AA1322">
              <w:rPr>
                <w:sz w:val="24"/>
                <w:lang w:val="ru-RU"/>
              </w:rPr>
              <w:t>ра по деятельности</w:t>
            </w:r>
          </w:p>
        </w:tc>
        <w:tc>
          <w:tcPr>
            <w:tcW w:w="3672" w:type="dxa"/>
            <w:gridSpan w:val="2"/>
          </w:tcPr>
          <w:p w:rsidR="00AA1322" w:rsidRPr="00AA1322" w:rsidRDefault="00AA1322" w:rsidP="004D3F77">
            <w:pPr>
              <w:pStyle w:val="TableParagraph"/>
              <w:ind w:left="100" w:right="126" w:hanging="1"/>
              <w:rPr>
                <w:sz w:val="24"/>
                <w:lang w:val="ru-RU"/>
              </w:rPr>
            </w:pPr>
            <w:r w:rsidRPr="00AA1322">
              <w:rPr>
                <w:sz w:val="24"/>
                <w:lang w:val="ru-RU"/>
              </w:rPr>
              <w:t>учет возможности существов</w:t>
            </w:r>
            <w:r w:rsidRPr="00AA1322">
              <w:rPr>
                <w:sz w:val="24"/>
                <w:lang w:val="ru-RU"/>
              </w:rPr>
              <w:t>а</w:t>
            </w:r>
            <w:r w:rsidRPr="00AA1322">
              <w:rPr>
                <w:sz w:val="24"/>
                <w:lang w:val="ru-RU"/>
              </w:rPr>
              <w:t>ния у людей различных точек зрения, ориентация на позицию</w:t>
            </w:r>
            <w:r w:rsidRPr="00AA1322">
              <w:rPr>
                <w:spacing w:val="-14"/>
                <w:sz w:val="24"/>
                <w:lang w:val="ru-RU"/>
              </w:rPr>
              <w:t xml:space="preserve"> </w:t>
            </w:r>
            <w:r w:rsidRPr="00AA1322">
              <w:rPr>
                <w:sz w:val="24"/>
                <w:lang w:val="ru-RU"/>
              </w:rPr>
              <w:t>партнера</w:t>
            </w:r>
          </w:p>
          <w:p w:rsidR="00AA1322" w:rsidRDefault="00AA1322" w:rsidP="004D3F77">
            <w:pPr>
              <w:pStyle w:val="TableParagraph"/>
              <w:spacing w:line="267" w:lineRule="exact"/>
              <w:ind w:left="100"/>
              <w:rPr>
                <w:sz w:val="24"/>
              </w:rPr>
            </w:pPr>
            <w:r>
              <w:rPr>
                <w:sz w:val="24"/>
              </w:rPr>
              <w:t>в общении и взаимодействи</w:t>
            </w:r>
          </w:p>
        </w:tc>
      </w:tr>
      <w:tr w:rsidR="00AA1322" w:rsidRPr="006F6A29" w:rsidTr="008D48C5">
        <w:trPr>
          <w:trHeight w:val="278"/>
        </w:trPr>
        <w:tc>
          <w:tcPr>
            <w:tcW w:w="9864" w:type="dxa"/>
            <w:gridSpan w:val="9"/>
          </w:tcPr>
          <w:p w:rsidR="00AA1322" w:rsidRPr="00AA1322" w:rsidRDefault="00AA1322" w:rsidP="004D3F77">
            <w:pPr>
              <w:pStyle w:val="TableParagraph"/>
              <w:spacing w:line="258" w:lineRule="exact"/>
              <w:rPr>
                <w:sz w:val="24"/>
                <w:lang w:val="ru-RU"/>
              </w:rPr>
            </w:pPr>
            <w:r w:rsidRPr="00AA1322">
              <w:rPr>
                <w:sz w:val="24"/>
                <w:lang w:val="ru-RU"/>
              </w:rPr>
              <w:t>учет разных мнения и стремление к координации различных позиций в сотрудничестве</w:t>
            </w:r>
          </w:p>
        </w:tc>
      </w:tr>
      <w:tr w:rsidR="00AA1322" w:rsidRPr="006F6A29" w:rsidTr="008D48C5">
        <w:trPr>
          <w:trHeight w:val="326"/>
        </w:trPr>
        <w:tc>
          <w:tcPr>
            <w:tcW w:w="9864" w:type="dxa"/>
            <w:gridSpan w:val="9"/>
          </w:tcPr>
          <w:p w:rsidR="00AA1322" w:rsidRPr="00AA1322" w:rsidRDefault="00AA1322" w:rsidP="004D3F77">
            <w:pPr>
              <w:pStyle w:val="TableParagraph"/>
              <w:spacing w:line="262" w:lineRule="exact"/>
              <w:rPr>
                <w:sz w:val="24"/>
                <w:lang w:val="ru-RU"/>
              </w:rPr>
            </w:pPr>
            <w:r w:rsidRPr="00AA1322">
              <w:rPr>
                <w:sz w:val="24"/>
                <w:lang w:val="ru-RU"/>
              </w:rPr>
              <w:t>формулирование собственного мнения и позиции</w:t>
            </w:r>
          </w:p>
        </w:tc>
      </w:tr>
      <w:tr w:rsidR="00AA1322" w:rsidTr="008D48C5">
        <w:trPr>
          <w:trHeight w:val="1103"/>
        </w:trPr>
        <w:tc>
          <w:tcPr>
            <w:tcW w:w="5432" w:type="dxa"/>
            <w:gridSpan w:val="6"/>
          </w:tcPr>
          <w:p w:rsidR="00AA1322" w:rsidRPr="00AA1322" w:rsidRDefault="00AA1322" w:rsidP="004D3F77">
            <w:pPr>
              <w:pStyle w:val="TableParagraph"/>
              <w:ind w:right="227"/>
              <w:rPr>
                <w:sz w:val="24"/>
                <w:lang w:val="ru-RU"/>
              </w:rPr>
            </w:pPr>
            <w:r w:rsidRPr="00AA1322">
              <w:rPr>
                <w:sz w:val="24"/>
                <w:lang w:val="ru-RU"/>
              </w:rPr>
              <w:t>Коммуникация как кооперация – согласование усилий по достижению общей цели, организации и осуществлению совместной деятельности</w:t>
            </w:r>
          </w:p>
        </w:tc>
        <w:tc>
          <w:tcPr>
            <w:tcW w:w="4432" w:type="dxa"/>
            <w:gridSpan w:val="3"/>
          </w:tcPr>
          <w:p w:rsidR="00AA1322" w:rsidRPr="00AA1322" w:rsidRDefault="00AA1322" w:rsidP="004D3F77">
            <w:pPr>
              <w:pStyle w:val="TableParagraph"/>
              <w:ind w:left="106" w:right="404"/>
              <w:rPr>
                <w:sz w:val="24"/>
                <w:lang w:val="ru-RU"/>
              </w:rPr>
            </w:pPr>
            <w:r w:rsidRPr="00AA1322">
              <w:rPr>
                <w:sz w:val="24"/>
                <w:lang w:val="ru-RU"/>
              </w:rPr>
              <w:t>умение договариваться и приходить к общему решению в совместной де</w:t>
            </w:r>
            <w:r w:rsidRPr="00AA1322">
              <w:rPr>
                <w:sz w:val="24"/>
                <w:lang w:val="ru-RU"/>
              </w:rPr>
              <w:t>я</w:t>
            </w:r>
            <w:r w:rsidRPr="00AA1322">
              <w:rPr>
                <w:sz w:val="24"/>
                <w:lang w:val="ru-RU"/>
              </w:rPr>
              <w:t>тельности, в том числе в ситуации</w:t>
            </w:r>
          </w:p>
          <w:p w:rsidR="00AA1322" w:rsidRDefault="00AA1322" w:rsidP="004D3F77">
            <w:pPr>
              <w:pStyle w:val="TableParagraph"/>
              <w:spacing w:line="267" w:lineRule="exact"/>
              <w:ind w:left="106"/>
              <w:rPr>
                <w:sz w:val="24"/>
              </w:rPr>
            </w:pPr>
            <w:r>
              <w:rPr>
                <w:sz w:val="24"/>
              </w:rPr>
              <w:t>столкновения интересов</w:t>
            </w:r>
          </w:p>
        </w:tc>
      </w:tr>
      <w:tr w:rsidR="00AA1322" w:rsidRPr="006F6A29" w:rsidTr="008D48C5">
        <w:trPr>
          <w:trHeight w:val="494"/>
        </w:trPr>
        <w:tc>
          <w:tcPr>
            <w:tcW w:w="9864" w:type="dxa"/>
            <w:gridSpan w:val="9"/>
          </w:tcPr>
          <w:p w:rsidR="00AA1322" w:rsidRPr="00AA1322" w:rsidRDefault="00AA1322" w:rsidP="004D3F77">
            <w:pPr>
              <w:pStyle w:val="TableParagraph"/>
              <w:spacing w:line="267" w:lineRule="exact"/>
              <w:rPr>
                <w:sz w:val="24"/>
                <w:lang w:val="ru-RU"/>
              </w:rPr>
            </w:pPr>
            <w:r w:rsidRPr="00AA1322">
              <w:rPr>
                <w:sz w:val="24"/>
                <w:lang w:val="ru-RU"/>
              </w:rPr>
              <w:t>умение строить понятные для партнера высказывания</w:t>
            </w:r>
          </w:p>
        </w:tc>
      </w:tr>
      <w:tr w:rsidR="00AA1322" w:rsidTr="008D48C5">
        <w:trPr>
          <w:trHeight w:val="278"/>
        </w:trPr>
        <w:tc>
          <w:tcPr>
            <w:tcW w:w="9864" w:type="dxa"/>
            <w:gridSpan w:val="9"/>
          </w:tcPr>
          <w:p w:rsidR="00AA1322" w:rsidRDefault="00AA1322" w:rsidP="004D3F77">
            <w:pPr>
              <w:pStyle w:val="TableParagraph"/>
              <w:spacing w:line="258" w:lineRule="exact"/>
              <w:rPr>
                <w:sz w:val="24"/>
              </w:rPr>
            </w:pPr>
            <w:r>
              <w:rPr>
                <w:sz w:val="24"/>
              </w:rPr>
              <w:t>умение контролировать действия партнера</w:t>
            </w:r>
          </w:p>
        </w:tc>
      </w:tr>
      <w:tr w:rsidR="00AA1322" w:rsidTr="008D48C5">
        <w:trPr>
          <w:gridAfter w:val="1"/>
          <w:wAfter w:w="6" w:type="dxa"/>
          <w:trHeight w:val="1103"/>
        </w:trPr>
        <w:tc>
          <w:tcPr>
            <w:tcW w:w="5432" w:type="dxa"/>
            <w:gridSpan w:val="6"/>
          </w:tcPr>
          <w:p w:rsidR="00AA1322" w:rsidRPr="00AA1322" w:rsidRDefault="00AA1322" w:rsidP="004D3F77">
            <w:pPr>
              <w:pStyle w:val="TableParagraph"/>
              <w:ind w:right="551"/>
              <w:rPr>
                <w:sz w:val="24"/>
                <w:lang w:val="ru-RU"/>
              </w:rPr>
            </w:pPr>
            <w:r w:rsidRPr="00AA1322">
              <w:rPr>
                <w:sz w:val="24"/>
                <w:lang w:val="ru-RU"/>
              </w:rPr>
              <w:t>Коммуникация как условие интериоризации – действия, служащие средством передачи и</w:t>
            </w:r>
            <w:r w:rsidRPr="00AA1322">
              <w:rPr>
                <w:sz w:val="24"/>
                <w:lang w:val="ru-RU"/>
              </w:rPr>
              <w:t>н</w:t>
            </w:r>
            <w:r w:rsidRPr="00AA1322">
              <w:rPr>
                <w:sz w:val="24"/>
                <w:lang w:val="ru-RU"/>
              </w:rPr>
              <w:t>формации другим людям и становления</w:t>
            </w:r>
          </w:p>
          <w:p w:rsidR="00AA1322" w:rsidRDefault="00AA1322" w:rsidP="004D3F77">
            <w:pPr>
              <w:pStyle w:val="TableParagraph"/>
              <w:spacing w:line="267" w:lineRule="exact"/>
              <w:rPr>
                <w:sz w:val="24"/>
              </w:rPr>
            </w:pPr>
            <w:r>
              <w:rPr>
                <w:sz w:val="24"/>
              </w:rPr>
              <w:t>рефлексии</w:t>
            </w:r>
          </w:p>
        </w:tc>
        <w:tc>
          <w:tcPr>
            <w:tcW w:w="4426" w:type="dxa"/>
            <w:gridSpan w:val="2"/>
          </w:tcPr>
          <w:p w:rsidR="00AA1322" w:rsidRDefault="00AA1322" w:rsidP="004D3F77">
            <w:pPr>
              <w:pStyle w:val="TableParagraph"/>
              <w:spacing w:line="262" w:lineRule="exact"/>
              <w:ind w:left="109"/>
              <w:rPr>
                <w:sz w:val="24"/>
              </w:rPr>
            </w:pPr>
            <w:r>
              <w:rPr>
                <w:sz w:val="24"/>
              </w:rPr>
              <w:t>умение задавать вопросы</w:t>
            </w:r>
          </w:p>
        </w:tc>
      </w:tr>
      <w:tr w:rsidR="00AA1322" w:rsidRPr="006F6A29" w:rsidTr="008D48C5">
        <w:trPr>
          <w:gridAfter w:val="1"/>
          <w:wAfter w:w="6" w:type="dxa"/>
          <w:trHeight w:val="277"/>
        </w:trPr>
        <w:tc>
          <w:tcPr>
            <w:tcW w:w="9858" w:type="dxa"/>
            <w:gridSpan w:val="8"/>
          </w:tcPr>
          <w:p w:rsidR="00AA1322" w:rsidRPr="00AA1322" w:rsidRDefault="00AA1322" w:rsidP="004D3F77">
            <w:pPr>
              <w:pStyle w:val="TableParagraph"/>
              <w:spacing w:line="258" w:lineRule="exact"/>
              <w:rPr>
                <w:sz w:val="24"/>
                <w:lang w:val="ru-RU"/>
              </w:rPr>
            </w:pPr>
            <w:r w:rsidRPr="00AA1322">
              <w:rPr>
                <w:sz w:val="24"/>
                <w:lang w:val="ru-RU"/>
              </w:rPr>
              <w:t>умение использовать речь для регуляции своего действия</w:t>
            </w:r>
          </w:p>
        </w:tc>
      </w:tr>
      <w:tr w:rsidR="00AA1322" w:rsidRPr="006F6A29" w:rsidTr="008D48C5">
        <w:trPr>
          <w:gridAfter w:val="1"/>
          <w:wAfter w:w="6" w:type="dxa"/>
          <w:trHeight w:val="551"/>
        </w:trPr>
        <w:tc>
          <w:tcPr>
            <w:tcW w:w="9858" w:type="dxa"/>
            <w:gridSpan w:val="8"/>
          </w:tcPr>
          <w:p w:rsidR="00AA1322" w:rsidRPr="00AA1322" w:rsidRDefault="00AA1322" w:rsidP="004D3F77">
            <w:pPr>
              <w:pStyle w:val="TableParagraph"/>
              <w:spacing w:line="261" w:lineRule="exact"/>
              <w:rPr>
                <w:sz w:val="24"/>
                <w:lang w:val="ru-RU"/>
              </w:rPr>
            </w:pPr>
            <w:r w:rsidRPr="00AA1322">
              <w:rPr>
                <w:sz w:val="24"/>
                <w:lang w:val="ru-RU"/>
              </w:rPr>
              <w:lastRenderedPageBreak/>
              <w:t>адекватно использовать речевые средства для решения различных коммуникативных задач,</w:t>
            </w:r>
          </w:p>
          <w:p w:rsidR="00AA1322" w:rsidRPr="00AA1322" w:rsidRDefault="00AA1322" w:rsidP="004D3F77">
            <w:pPr>
              <w:pStyle w:val="TableParagraph"/>
              <w:spacing w:line="271" w:lineRule="exact"/>
              <w:rPr>
                <w:sz w:val="24"/>
                <w:lang w:val="ru-RU"/>
              </w:rPr>
            </w:pPr>
            <w:r w:rsidRPr="00AA1322">
              <w:rPr>
                <w:sz w:val="24"/>
                <w:lang w:val="ru-RU"/>
              </w:rPr>
              <w:t>строить монологическое высказывание, владеть диалогической формой речи</w:t>
            </w:r>
          </w:p>
        </w:tc>
      </w:tr>
    </w:tbl>
    <w:p w:rsidR="00AA1322" w:rsidRPr="00AA1322" w:rsidRDefault="00AA1322" w:rsidP="00AA1322">
      <w:pPr>
        <w:pStyle w:val="a3"/>
        <w:spacing w:before="2"/>
        <w:ind w:left="0"/>
        <w:rPr>
          <w:sz w:val="15"/>
          <w:lang w:val="ru-RU"/>
        </w:rPr>
      </w:pPr>
    </w:p>
    <w:p w:rsidR="00AA1322" w:rsidRPr="008D48C5" w:rsidRDefault="00AA1322" w:rsidP="00AA1322">
      <w:pPr>
        <w:pStyle w:val="a3"/>
        <w:spacing w:before="90"/>
        <w:ind w:left="672" w:right="535"/>
        <w:rPr>
          <w:sz w:val="28"/>
          <w:szCs w:val="28"/>
          <w:lang w:val="ru-RU"/>
        </w:rPr>
      </w:pPr>
      <w:r w:rsidRPr="008D48C5">
        <w:rPr>
          <w:sz w:val="28"/>
          <w:szCs w:val="28"/>
          <w:lang w:val="ru-RU"/>
        </w:rPr>
        <w:t>Развитие системы УУД в составе личностных, регулятивных, познавател</w:t>
      </w:r>
      <w:r w:rsidRPr="008D48C5">
        <w:rPr>
          <w:sz w:val="28"/>
          <w:szCs w:val="28"/>
          <w:lang w:val="ru-RU"/>
        </w:rPr>
        <w:t>ь</w:t>
      </w:r>
      <w:r w:rsidRPr="008D48C5">
        <w:rPr>
          <w:sz w:val="28"/>
          <w:szCs w:val="28"/>
          <w:lang w:val="ru-RU"/>
        </w:rPr>
        <w:t>ных и коммуникативных действий, определяющих развитие психологич</w:t>
      </w:r>
      <w:r w:rsidRPr="008D48C5">
        <w:rPr>
          <w:sz w:val="28"/>
          <w:szCs w:val="28"/>
          <w:lang w:val="ru-RU"/>
        </w:rPr>
        <w:t>е</w:t>
      </w:r>
      <w:r w:rsidRPr="008D48C5">
        <w:rPr>
          <w:sz w:val="28"/>
          <w:szCs w:val="28"/>
          <w:lang w:val="ru-RU"/>
        </w:rPr>
        <w:t>ских способностей личности, будет осуществляться с учётом возрастных особенностей развития личностной и познавательной сфер подростка.</w:t>
      </w:r>
    </w:p>
    <w:p w:rsidR="00AA1322" w:rsidRPr="008D48C5" w:rsidRDefault="00AA1322" w:rsidP="00AA1322">
      <w:pPr>
        <w:pStyle w:val="a3"/>
        <w:ind w:left="672" w:right="475"/>
        <w:rPr>
          <w:sz w:val="28"/>
          <w:szCs w:val="28"/>
          <w:lang w:val="ru-RU"/>
        </w:rPr>
      </w:pPr>
      <w:r w:rsidRPr="008D48C5">
        <w:rPr>
          <w:sz w:val="28"/>
          <w:szCs w:val="28"/>
          <w:lang w:val="ru-RU"/>
        </w:rPr>
        <w:t>В подростковом возрасте ведущей становится деятельность межличностного общения, приоритетное значение в развитии УУД в этот период приобрет</w:t>
      </w:r>
      <w:r w:rsidRPr="008D48C5">
        <w:rPr>
          <w:sz w:val="28"/>
          <w:szCs w:val="28"/>
          <w:lang w:val="ru-RU"/>
        </w:rPr>
        <w:t>а</w:t>
      </w:r>
      <w:r w:rsidRPr="008D48C5">
        <w:rPr>
          <w:sz w:val="28"/>
          <w:szCs w:val="28"/>
          <w:lang w:val="ru-RU"/>
        </w:rPr>
        <w:t>ют коммуникативные учебные действия, поэтому задача основной школы — «учить ученика учиться в общении». Развитие универсальных учебных де</w:t>
      </w:r>
      <w:r w:rsidRPr="008D48C5">
        <w:rPr>
          <w:sz w:val="28"/>
          <w:szCs w:val="28"/>
          <w:lang w:val="ru-RU"/>
        </w:rPr>
        <w:t>й</w:t>
      </w:r>
      <w:r w:rsidRPr="008D48C5">
        <w:rPr>
          <w:sz w:val="28"/>
          <w:szCs w:val="28"/>
          <w:lang w:val="ru-RU"/>
        </w:rPr>
        <w:t>ствий в образовательных отношениях будет осуществляться в контексте у</w:t>
      </w:r>
      <w:r w:rsidRPr="008D48C5">
        <w:rPr>
          <w:sz w:val="28"/>
          <w:szCs w:val="28"/>
          <w:lang w:val="ru-RU"/>
        </w:rPr>
        <w:t>с</w:t>
      </w:r>
      <w:r w:rsidRPr="008D48C5">
        <w:rPr>
          <w:sz w:val="28"/>
          <w:szCs w:val="28"/>
          <w:lang w:val="ru-RU"/>
        </w:rPr>
        <w:t>воения разных предметных дисциплин. Каждый учебный предмет в завис</w:t>
      </w:r>
      <w:r w:rsidRPr="008D48C5">
        <w:rPr>
          <w:sz w:val="28"/>
          <w:szCs w:val="28"/>
          <w:lang w:val="ru-RU"/>
        </w:rPr>
        <w:t>и</w:t>
      </w:r>
      <w:r w:rsidRPr="008D48C5">
        <w:rPr>
          <w:sz w:val="28"/>
          <w:szCs w:val="28"/>
          <w:lang w:val="ru-RU"/>
        </w:rPr>
        <w:t>мости от его содержания и способов организации учебной деятельности учащихся раскрывает определенные возможности для развития универсал</w:t>
      </w:r>
      <w:r w:rsidRPr="008D48C5">
        <w:rPr>
          <w:sz w:val="28"/>
          <w:szCs w:val="28"/>
          <w:lang w:val="ru-RU"/>
        </w:rPr>
        <w:t>ь</w:t>
      </w:r>
      <w:r w:rsidRPr="008D48C5">
        <w:rPr>
          <w:sz w:val="28"/>
          <w:szCs w:val="28"/>
          <w:lang w:val="ru-RU"/>
        </w:rPr>
        <w:t>ных учебных действий.</w:t>
      </w:r>
    </w:p>
    <w:p w:rsidR="00AA1322" w:rsidRPr="008D48C5" w:rsidRDefault="00AA1322" w:rsidP="00AA1322">
      <w:pPr>
        <w:pStyle w:val="a3"/>
        <w:ind w:left="672" w:right="414"/>
        <w:rPr>
          <w:sz w:val="28"/>
          <w:szCs w:val="28"/>
          <w:lang w:val="ru-RU"/>
        </w:rPr>
      </w:pPr>
      <w:r w:rsidRPr="008D48C5">
        <w:rPr>
          <w:sz w:val="28"/>
          <w:szCs w:val="28"/>
          <w:lang w:val="ru-RU"/>
        </w:rPr>
        <w:t>Требования к развитию универсальных учебных действий найдут отражение в планируемых результатах освоения программ учебных предметов в отн</w:t>
      </w:r>
      <w:r w:rsidRPr="008D48C5">
        <w:rPr>
          <w:sz w:val="28"/>
          <w:szCs w:val="28"/>
          <w:lang w:val="ru-RU"/>
        </w:rPr>
        <w:t>о</w:t>
      </w:r>
      <w:r w:rsidRPr="008D48C5">
        <w:rPr>
          <w:sz w:val="28"/>
          <w:szCs w:val="28"/>
          <w:lang w:val="ru-RU"/>
        </w:rPr>
        <w:t>шении ценностно-смыслового, личностного, познавательного и коммуник</w:t>
      </w:r>
      <w:r w:rsidRPr="008D48C5">
        <w:rPr>
          <w:sz w:val="28"/>
          <w:szCs w:val="28"/>
          <w:lang w:val="ru-RU"/>
        </w:rPr>
        <w:t>а</w:t>
      </w:r>
      <w:r w:rsidRPr="008D48C5">
        <w:rPr>
          <w:sz w:val="28"/>
          <w:szCs w:val="28"/>
          <w:lang w:val="ru-RU"/>
        </w:rPr>
        <w:t>тивного развития учащихся.</w:t>
      </w:r>
    </w:p>
    <w:p w:rsidR="00AA1322" w:rsidRPr="008D48C5" w:rsidRDefault="00AA1322" w:rsidP="00AA1322">
      <w:pPr>
        <w:pStyle w:val="a3"/>
        <w:ind w:left="672" w:right="333"/>
        <w:rPr>
          <w:sz w:val="28"/>
          <w:szCs w:val="28"/>
          <w:lang w:val="ru-RU"/>
        </w:rPr>
      </w:pPr>
      <w:r w:rsidRPr="008D48C5">
        <w:rPr>
          <w:sz w:val="28"/>
          <w:szCs w:val="28"/>
          <w:lang w:val="ru-RU"/>
        </w:rPr>
        <w:t>Внесение ИКТ-компетентностей в программу формирования универсальных учебных действий позволит образовательному учреждению и учителю фо</w:t>
      </w:r>
      <w:r w:rsidRPr="008D48C5">
        <w:rPr>
          <w:sz w:val="28"/>
          <w:szCs w:val="28"/>
          <w:lang w:val="ru-RU"/>
        </w:rPr>
        <w:t>р</w:t>
      </w:r>
      <w:r w:rsidRPr="008D48C5">
        <w:rPr>
          <w:sz w:val="28"/>
          <w:szCs w:val="28"/>
          <w:lang w:val="ru-RU"/>
        </w:rPr>
        <w:t>мировать</w:t>
      </w:r>
      <w:r w:rsidRPr="008D48C5">
        <w:rPr>
          <w:spacing w:val="-24"/>
          <w:sz w:val="28"/>
          <w:szCs w:val="28"/>
          <w:lang w:val="ru-RU"/>
        </w:rPr>
        <w:t xml:space="preserve"> </w:t>
      </w:r>
      <w:r w:rsidRPr="008D48C5">
        <w:rPr>
          <w:sz w:val="28"/>
          <w:szCs w:val="28"/>
          <w:lang w:val="ru-RU"/>
        </w:rPr>
        <w:t>соответствующие позиции планируемых результатов, поможет с учётом специфики каждого учебного предмета избежать дублирования при освоении разных умений, осуществлять интеграцию и синхронизацию соде</w:t>
      </w:r>
      <w:r w:rsidRPr="008D48C5">
        <w:rPr>
          <w:sz w:val="28"/>
          <w:szCs w:val="28"/>
          <w:lang w:val="ru-RU"/>
        </w:rPr>
        <w:t>р</w:t>
      </w:r>
      <w:r w:rsidRPr="008D48C5">
        <w:rPr>
          <w:sz w:val="28"/>
          <w:szCs w:val="28"/>
          <w:lang w:val="ru-RU"/>
        </w:rPr>
        <w:t>жания различных учебных курсов. Освоение умений работать с информацией и использовать инструменты ИКТ будет входить также в содержание факул</w:t>
      </w:r>
      <w:r w:rsidRPr="008D48C5">
        <w:rPr>
          <w:sz w:val="28"/>
          <w:szCs w:val="28"/>
          <w:lang w:val="ru-RU"/>
        </w:rPr>
        <w:t>ь</w:t>
      </w:r>
      <w:r w:rsidRPr="008D48C5">
        <w:rPr>
          <w:sz w:val="28"/>
          <w:szCs w:val="28"/>
          <w:lang w:val="ru-RU"/>
        </w:rPr>
        <w:t>тативных курсов, кружков, внеклассной деятельности</w:t>
      </w:r>
      <w:r w:rsidRPr="008D48C5">
        <w:rPr>
          <w:spacing w:val="-3"/>
          <w:sz w:val="28"/>
          <w:szCs w:val="28"/>
          <w:lang w:val="ru-RU"/>
        </w:rPr>
        <w:t xml:space="preserve"> </w:t>
      </w:r>
      <w:r w:rsidRPr="008D48C5">
        <w:rPr>
          <w:sz w:val="28"/>
          <w:szCs w:val="28"/>
          <w:lang w:val="ru-RU"/>
        </w:rPr>
        <w:t>школьников.</w:t>
      </w:r>
    </w:p>
    <w:p w:rsidR="00AA1322" w:rsidRPr="008D48C5" w:rsidRDefault="00AA1322" w:rsidP="00AA1322">
      <w:pPr>
        <w:pStyle w:val="a3"/>
        <w:spacing w:line="242" w:lineRule="auto"/>
        <w:ind w:left="672" w:right="656"/>
        <w:rPr>
          <w:sz w:val="28"/>
          <w:szCs w:val="28"/>
          <w:lang w:val="ru-RU"/>
        </w:rPr>
      </w:pPr>
      <w:r w:rsidRPr="008D48C5">
        <w:rPr>
          <w:sz w:val="28"/>
          <w:szCs w:val="28"/>
          <w:lang w:val="ru-RU"/>
        </w:rPr>
        <w:t>Для каждого учебного предмета выделены приоритеты в развитии тех или иных УУД, что отражено в следующей таблице:</w:t>
      </w:r>
    </w:p>
    <w:p w:rsidR="00AA1322" w:rsidRPr="00AA1322" w:rsidRDefault="00AA1322" w:rsidP="00AA1322">
      <w:pPr>
        <w:pStyle w:val="a3"/>
        <w:spacing w:after="1"/>
        <w:ind w:left="0"/>
        <w:rPr>
          <w:lang w:val="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6"/>
        <w:gridCol w:w="936"/>
        <w:gridCol w:w="912"/>
        <w:gridCol w:w="907"/>
        <w:gridCol w:w="1027"/>
        <w:gridCol w:w="1008"/>
        <w:gridCol w:w="1008"/>
        <w:gridCol w:w="2390"/>
      </w:tblGrid>
      <w:tr w:rsidR="00AA1322" w:rsidTr="004D3F77">
        <w:trPr>
          <w:trHeight w:val="278"/>
        </w:trPr>
        <w:tc>
          <w:tcPr>
            <w:tcW w:w="4421" w:type="dxa"/>
            <w:gridSpan w:val="4"/>
          </w:tcPr>
          <w:p w:rsidR="00AA1322" w:rsidRDefault="00AA1322" w:rsidP="004D3F77">
            <w:pPr>
              <w:pStyle w:val="TableParagraph"/>
              <w:spacing w:line="258" w:lineRule="exact"/>
              <w:ind w:left="109"/>
              <w:rPr>
                <w:sz w:val="24"/>
              </w:rPr>
            </w:pPr>
            <w:r>
              <w:rPr>
                <w:sz w:val="24"/>
              </w:rPr>
              <w:t>Учебный предмет</w:t>
            </w:r>
          </w:p>
        </w:tc>
        <w:tc>
          <w:tcPr>
            <w:tcW w:w="5433" w:type="dxa"/>
            <w:gridSpan w:val="4"/>
          </w:tcPr>
          <w:p w:rsidR="00AA1322" w:rsidRDefault="00AA1322" w:rsidP="004D3F77">
            <w:pPr>
              <w:pStyle w:val="TableParagraph"/>
              <w:spacing w:line="258" w:lineRule="exact"/>
              <w:ind w:left="109"/>
              <w:rPr>
                <w:sz w:val="24"/>
              </w:rPr>
            </w:pPr>
            <w:r>
              <w:rPr>
                <w:sz w:val="24"/>
              </w:rPr>
              <w:t>Развитие</w:t>
            </w:r>
          </w:p>
        </w:tc>
      </w:tr>
      <w:tr w:rsidR="00AA1322" w:rsidTr="004D3F77">
        <w:trPr>
          <w:trHeight w:val="551"/>
        </w:trPr>
        <w:tc>
          <w:tcPr>
            <w:tcW w:w="1666" w:type="dxa"/>
          </w:tcPr>
          <w:p w:rsidR="00AA1322" w:rsidRDefault="00AA1322" w:rsidP="004D3F77">
            <w:pPr>
              <w:pStyle w:val="TableParagraph"/>
              <w:spacing w:line="268" w:lineRule="exact"/>
              <w:rPr>
                <w:sz w:val="24"/>
              </w:rPr>
            </w:pPr>
            <w:r>
              <w:rPr>
                <w:sz w:val="24"/>
              </w:rPr>
              <w:t>Личностных</w:t>
            </w:r>
          </w:p>
          <w:p w:rsidR="00AA1322" w:rsidRDefault="00AA1322" w:rsidP="004D3F77">
            <w:pPr>
              <w:pStyle w:val="TableParagraph"/>
              <w:spacing w:before="2" w:line="262" w:lineRule="exact"/>
              <w:rPr>
                <w:sz w:val="24"/>
              </w:rPr>
            </w:pPr>
            <w:r>
              <w:rPr>
                <w:sz w:val="24"/>
              </w:rPr>
              <w:t>УУД</w:t>
            </w:r>
          </w:p>
        </w:tc>
        <w:tc>
          <w:tcPr>
            <w:tcW w:w="2755" w:type="dxa"/>
            <w:gridSpan w:val="3"/>
          </w:tcPr>
          <w:p w:rsidR="00AA1322" w:rsidRDefault="00AA1322" w:rsidP="004D3F77">
            <w:pPr>
              <w:pStyle w:val="TableParagraph"/>
              <w:spacing w:line="268" w:lineRule="exact"/>
              <w:ind w:left="109"/>
              <w:rPr>
                <w:sz w:val="24"/>
              </w:rPr>
            </w:pPr>
            <w:r>
              <w:rPr>
                <w:sz w:val="24"/>
              </w:rPr>
              <w:t>Регулятивных УУД</w:t>
            </w:r>
          </w:p>
        </w:tc>
        <w:tc>
          <w:tcPr>
            <w:tcW w:w="3043" w:type="dxa"/>
            <w:gridSpan w:val="3"/>
          </w:tcPr>
          <w:p w:rsidR="00AA1322" w:rsidRDefault="00AA1322" w:rsidP="004D3F77">
            <w:pPr>
              <w:pStyle w:val="TableParagraph"/>
              <w:spacing w:line="268" w:lineRule="exact"/>
              <w:ind w:left="109"/>
              <w:rPr>
                <w:sz w:val="24"/>
              </w:rPr>
            </w:pPr>
            <w:r>
              <w:rPr>
                <w:sz w:val="24"/>
              </w:rPr>
              <w:t>Познавательных УУД</w:t>
            </w:r>
          </w:p>
        </w:tc>
        <w:tc>
          <w:tcPr>
            <w:tcW w:w="2390" w:type="dxa"/>
          </w:tcPr>
          <w:p w:rsidR="00AA1322" w:rsidRDefault="00AA1322" w:rsidP="004D3F77">
            <w:pPr>
              <w:pStyle w:val="TableParagraph"/>
              <w:spacing w:line="268" w:lineRule="exact"/>
              <w:rPr>
                <w:sz w:val="24"/>
              </w:rPr>
            </w:pPr>
            <w:r>
              <w:rPr>
                <w:sz w:val="24"/>
              </w:rPr>
              <w:t>Коммуникативных</w:t>
            </w:r>
          </w:p>
          <w:p w:rsidR="00AA1322" w:rsidRDefault="00AA1322" w:rsidP="004D3F77">
            <w:pPr>
              <w:pStyle w:val="TableParagraph"/>
              <w:spacing w:before="2" w:line="262" w:lineRule="exact"/>
              <w:rPr>
                <w:sz w:val="24"/>
              </w:rPr>
            </w:pPr>
            <w:r>
              <w:rPr>
                <w:sz w:val="24"/>
              </w:rPr>
              <w:t>УУД</w:t>
            </w:r>
          </w:p>
        </w:tc>
      </w:tr>
      <w:tr w:rsidR="00AA1322" w:rsidRPr="006F6A29" w:rsidTr="004D3F77">
        <w:trPr>
          <w:trHeight w:val="1934"/>
        </w:trPr>
        <w:tc>
          <w:tcPr>
            <w:tcW w:w="1666" w:type="dxa"/>
          </w:tcPr>
          <w:p w:rsidR="00AA1322" w:rsidRDefault="00AA1322" w:rsidP="004D3F77">
            <w:pPr>
              <w:pStyle w:val="TableParagraph"/>
              <w:spacing w:line="268" w:lineRule="exact"/>
              <w:rPr>
                <w:sz w:val="24"/>
              </w:rPr>
            </w:pPr>
            <w:r>
              <w:rPr>
                <w:sz w:val="24"/>
              </w:rPr>
              <w:t>Литература</w:t>
            </w:r>
          </w:p>
        </w:tc>
        <w:tc>
          <w:tcPr>
            <w:tcW w:w="1848" w:type="dxa"/>
            <w:gridSpan w:val="2"/>
          </w:tcPr>
          <w:p w:rsidR="00AA1322" w:rsidRDefault="00AA1322" w:rsidP="004D3F77">
            <w:pPr>
              <w:pStyle w:val="TableParagraph"/>
              <w:ind w:left="109" w:right="307"/>
              <w:rPr>
                <w:sz w:val="24"/>
              </w:rPr>
            </w:pPr>
            <w:r>
              <w:rPr>
                <w:sz w:val="24"/>
              </w:rPr>
              <w:t>Нравственно- этическое оценивание</w:t>
            </w:r>
          </w:p>
        </w:tc>
        <w:tc>
          <w:tcPr>
            <w:tcW w:w="1934" w:type="dxa"/>
            <w:gridSpan w:val="2"/>
          </w:tcPr>
          <w:p w:rsidR="00AA1322" w:rsidRPr="00AA1322" w:rsidRDefault="00AA1322" w:rsidP="004D3F77">
            <w:pPr>
              <w:pStyle w:val="TableParagraph"/>
              <w:ind w:left="104" w:right="259"/>
              <w:rPr>
                <w:sz w:val="24"/>
                <w:lang w:val="ru-RU"/>
              </w:rPr>
            </w:pPr>
            <w:r w:rsidRPr="00AA1322">
              <w:rPr>
                <w:sz w:val="24"/>
                <w:lang w:val="ru-RU"/>
              </w:rPr>
              <w:t>Целеполагание Планирование Прогнозирова- ние</w:t>
            </w:r>
          </w:p>
          <w:p w:rsidR="00AA1322" w:rsidRPr="00AA1322" w:rsidRDefault="00AA1322" w:rsidP="004D3F77">
            <w:pPr>
              <w:pStyle w:val="TableParagraph"/>
              <w:ind w:left="105"/>
              <w:rPr>
                <w:sz w:val="24"/>
                <w:lang w:val="ru-RU"/>
              </w:rPr>
            </w:pPr>
            <w:r w:rsidRPr="00AA1322">
              <w:rPr>
                <w:sz w:val="24"/>
                <w:lang w:val="ru-RU"/>
              </w:rPr>
              <w:t>Контроль</w:t>
            </w:r>
          </w:p>
          <w:p w:rsidR="00AA1322" w:rsidRPr="00AA1322" w:rsidRDefault="00AA1322" w:rsidP="004D3F77">
            <w:pPr>
              <w:pStyle w:val="TableParagraph"/>
              <w:spacing w:line="274" w:lineRule="exact"/>
              <w:ind w:left="105" w:right="689" w:hanging="1"/>
              <w:rPr>
                <w:sz w:val="24"/>
                <w:lang w:val="ru-RU"/>
              </w:rPr>
            </w:pPr>
            <w:r w:rsidRPr="00AA1322">
              <w:rPr>
                <w:sz w:val="24"/>
                <w:lang w:val="ru-RU"/>
              </w:rPr>
              <w:t>Коррекция Оценка</w:t>
            </w:r>
          </w:p>
        </w:tc>
        <w:tc>
          <w:tcPr>
            <w:tcW w:w="2016" w:type="dxa"/>
            <w:gridSpan w:val="2"/>
          </w:tcPr>
          <w:p w:rsidR="00AA1322" w:rsidRDefault="00AA1322" w:rsidP="004D3F77">
            <w:pPr>
              <w:pStyle w:val="TableParagraph"/>
              <w:ind w:right="129"/>
              <w:rPr>
                <w:sz w:val="24"/>
              </w:rPr>
            </w:pPr>
            <w:r>
              <w:rPr>
                <w:sz w:val="24"/>
              </w:rPr>
              <w:t>Общеучебные универсальные учебные действия</w:t>
            </w:r>
          </w:p>
        </w:tc>
        <w:tc>
          <w:tcPr>
            <w:tcW w:w="2390" w:type="dxa"/>
          </w:tcPr>
          <w:p w:rsidR="00AA1322" w:rsidRPr="00AA1322" w:rsidRDefault="00AA1322" w:rsidP="004D3F77">
            <w:pPr>
              <w:pStyle w:val="TableParagraph"/>
              <w:ind w:right="299"/>
              <w:rPr>
                <w:sz w:val="24"/>
                <w:lang w:val="ru-RU"/>
              </w:rPr>
            </w:pPr>
            <w:r w:rsidRPr="00AA1322">
              <w:rPr>
                <w:sz w:val="24"/>
                <w:lang w:val="ru-RU"/>
              </w:rPr>
              <w:t>Коммуникация как взаимодействие, как кооперация, как условие инт</w:t>
            </w:r>
            <w:r w:rsidRPr="00AA1322">
              <w:rPr>
                <w:sz w:val="24"/>
                <w:lang w:val="ru-RU"/>
              </w:rPr>
              <w:t>е</w:t>
            </w:r>
            <w:r w:rsidRPr="00AA1322">
              <w:rPr>
                <w:sz w:val="24"/>
                <w:lang w:val="ru-RU"/>
              </w:rPr>
              <w:t>риоризации</w:t>
            </w:r>
          </w:p>
        </w:tc>
      </w:tr>
      <w:tr w:rsidR="00AA1322" w:rsidTr="004D3F77">
        <w:trPr>
          <w:trHeight w:val="1377"/>
        </w:trPr>
        <w:tc>
          <w:tcPr>
            <w:tcW w:w="1666" w:type="dxa"/>
          </w:tcPr>
          <w:p w:rsidR="00AA1322" w:rsidRDefault="00AA1322" w:rsidP="004D3F77">
            <w:pPr>
              <w:pStyle w:val="TableParagraph"/>
              <w:spacing w:line="268" w:lineRule="exact"/>
              <w:rPr>
                <w:sz w:val="24"/>
              </w:rPr>
            </w:pPr>
            <w:r>
              <w:rPr>
                <w:sz w:val="24"/>
              </w:rPr>
              <w:t>Русский язык</w:t>
            </w:r>
          </w:p>
        </w:tc>
        <w:tc>
          <w:tcPr>
            <w:tcW w:w="2755" w:type="dxa"/>
            <w:gridSpan w:val="3"/>
          </w:tcPr>
          <w:p w:rsidR="00AA1322" w:rsidRDefault="00AA1322" w:rsidP="004D3F77">
            <w:pPr>
              <w:pStyle w:val="TableParagraph"/>
              <w:spacing w:line="237" w:lineRule="auto"/>
              <w:ind w:left="109" w:right="837" w:hanging="1"/>
              <w:rPr>
                <w:sz w:val="24"/>
              </w:rPr>
            </w:pPr>
            <w:r>
              <w:rPr>
                <w:sz w:val="24"/>
              </w:rPr>
              <w:t>Самопознание и самоопределение</w:t>
            </w:r>
          </w:p>
        </w:tc>
        <w:tc>
          <w:tcPr>
            <w:tcW w:w="3043" w:type="dxa"/>
            <w:gridSpan w:val="3"/>
          </w:tcPr>
          <w:p w:rsidR="00AA1322" w:rsidRDefault="00AA1322" w:rsidP="004D3F77">
            <w:pPr>
              <w:pStyle w:val="TableParagraph"/>
              <w:ind w:left="109"/>
              <w:rPr>
                <w:sz w:val="24"/>
              </w:rPr>
            </w:pPr>
            <w:r>
              <w:rPr>
                <w:sz w:val="24"/>
              </w:rPr>
              <w:t>Общеучебные универсальные учебные действия</w:t>
            </w:r>
          </w:p>
        </w:tc>
        <w:tc>
          <w:tcPr>
            <w:tcW w:w="2390" w:type="dxa"/>
          </w:tcPr>
          <w:p w:rsidR="00AA1322" w:rsidRPr="00AA1322" w:rsidRDefault="00AA1322" w:rsidP="004D3F77">
            <w:pPr>
              <w:pStyle w:val="TableParagraph"/>
              <w:ind w:right="299"/>
              <w:rPr>
                <w:sz w:val="24"/>
                <w:lang w:val="ru-RU"/>
              </w:rPr>
            </w:pPr>
            <w:r w:rsidRPr="00AA1322">
              <w:rPr>
                <w:sz w:val="24"/>
                <w:lang w:val="ru-RU"/>
              </w:rPr>
              <w:t>Коммуникация как взаимодействие, как кооперация, как условие</w:t>
            </w:r>
          </w:p>
          <w:p w:rsidR="00AA1322" w:rsidRDefault="00AA1322" w:rsidP="004D3F77">
            <w:pPr>
              <w:pStyle w:val="TableParagraph"/>
              <w:spacing w:line="262" w:lineRule="exact"/>
              <w:rPr>
                <w:sz w:val="24"/>
              </w:rPr>
            </w:pPr>
            <w:r>
              <w:rPr>
                <w:sz w:val="24"/>
              </w:rPr>
              <w:t>интериоризации</w:t>
            </w:r>
          </w:p>
        </w:tc>
      </w:tr>
      <w:tr w:rsidR="00AA1322" w:rsidTr="004D3F77">
        <w:trPr>
          <w:trHeight w:val="278"/>
        </w:trPr>
        <w:tc>
          <w:tcPr>
            <w:tcW w:w="9854" w:type="dxa"/>
            <w:gridSpan w:val="8"/>
          </w:tcPr>
          <w:p w:rsidR="00AA1322" w:rsidRDefault="00AA1322" w:rsidP="004D3F77">
            <w:pPr>
              <w:pStyle w:val="TableParagraph"/>
              <w:spacing w:line="258" w:lineRule="exact"/>
              <w:rPr>
                <w:sz w:val="24"/>
              </w:rPr>
            </w:pPr>
            <w:r>
              <w:rPr>
                <w:sz w:val="24"/>
              </w:rPr>
              <w:t>Иностранный язык</w:t>
            </w:r>
          </w:p>
        </w:tc>
      </w:tr>
      <w:tr w:rsidR="00AA1322" w:rsidTr="004D3F77">
        <w:trPr>
          <w:trHeight w:val="273"/>
        </w:trPr>
        <w:tc>
          <w:tcPr>
            <w:tcW w:w="9854" w:type="dxa"/>
            <w:gridSpan w:val="8"/>
          </w:tcPr>
          <w:p w:rsidR="00AA1322" w:rsidRDefault="00AA1322" w:rsidP="004D3F77">
            <w:pPr>
              <w:pStyle w:val="TableParagraph"/>
              <w:spacing w:line="253" w:lineRule="exact"/>
              <w:rPr>
                <w:sz w:val="24"/>
              </w:rPr>
            </w:pPr>
            <w:r>
              <w:rPr>
                <w:sz w:val="24"/>
              </w:rPr>
              <w:t>История</w:t>
            </w:r>
          </w:p>
        </w:tc>
      </w:tr>
      <w:tr w:rsidR="00AA1322" w:rsidTr="004D3F77">
        <w:trPr>
          <w:trHeight w:val="277"/>
        </w:trPr>
        <w:tc>
          <w:tcPr>
            <w:tcW w:w="9854" w:type="dxa"/>
            <w:gridSpan w:val="8"/>
          </w:tcPr>
          <w:p w:rsidR="00AA1322" w:rsidRDefault="00AA1322" w:rsidP="004D3F77">
            <w:pPr>
              <w:pStyle w:val="TableParagraph"/>
              <w:spacing w:line="258" w:lineRule="exact"/>
              <w:rPr>
                <w:sz w:val="24"/>
              </w:rPr>
            </w:pPr>
            <w:r>
              <w:rPr>
                <w:sz w:val="24"/>
              </w:rPr>
              <w:t>Обществознание</w:t>
            </w:r>
          </w:p>
        </w:tc>
      </w:tr>
      <w:tr w:rsidR="00AA1322" w:rsidTr="004D3F77">
        <w:trPr>
          <w:trHeight w:val="278"/>
        </w:trPr>
        <w:tc>
          <w:tcPr>
            <w:tcW w:w="9854" w:type="dxa"/>
            <w:gridSpan w:val="8"/>
          </w:tcPr>
          <w:p w:rsidR="00AA1322" w:rsidRDefault="00AA1322" w:rsidP="004D3F77">
            <w:pPr>
              <w:pStyle w:val="TableParagraph"/>
              <w:spacing w:line="258" w:lineRule="exact"/>
              <w:rPr>
                <w:sz w:val="24"/>
              </w:rPr>
            </w:pPr>
            <w:r>
              <w:rPr>
                <w:sz w:val="24"/>
              </w:rPr>
              <w:t>География</w:t>
            </w:r>
          </w:p>
        </w:tc>
      </w:tr>
      <w:tr w:rsidR="00AA1322" w:rsidTr="004D3F77">
        <w:trPr>
          <w:trHeight w:val="556"/>
        </w:trPr>
        <w:tc>
          <w:tcPr>
            <w:tcW w:w="1666" w:type="dxa"/>
          </w:tcPr>
          <w:p w:rsidR="00AA1322" w:rsidRDefault="00AA1322" w:rsidP="004D3F77">
            <w:pPr>
              <w:pStyle w:val="TableParagraph"/>
              <w:spacing w:line="262" w:lineRule="exact"/>
              <w:rPr>
                <w:sz w:val="24"/>
              </w:rPr>
            </w:pPr>
            <w:r>
              <w:rPr>
                <w:sz w:val="24"/>
              </w:rPr>
              <w:lastRenderedPageBreak/>
              <w:t>Математика</w:t>
            </w:r>
          </w:p>
        </w:tc>
        <w:tc>
          <w:tcPr>
            <w:tcW w:w="2755" w:type="dxa"/>
            <w:gridSpan w:val="3"/>
          </w:tcPr>
          <w:p w:rsidR="00AA1322" w:rsidRDefault="00AA1322" w:rsidP="004D3F77">
            <w:pPr>
              <w:pStyle w:val="TableParagraph"/>
              <w:spacing w:line="262" w:lineRule="exact"/>
              <w:ind w:left="109"/>
              <w:rPr>
                <w:sz w:val="24"/>
              </w:rPr>
            </w:pPr>
            <w:r>
              <w:rPr>
                <w:sz w:val="24"/>
              </w:rPr>
              <w:t>Смыслообразование и</w:t>
            </w:r>
          </w:p>
          <w:p w:rsidR="00AA1322" w:rsidRDefault="00AA1322" w:rsidP="004D3F77">
            <w:pPr>
              <w:pStyle w:val="TableParagraph"/>
              <w:spacing w:before="2" w:line="272" w:lineRule="exact"/>
              <w:ind w:left="109"/>
              <w:rPr>
                <w:sz w:val="24"/>
              </w:rPr>
            </w:pPr>
            <w:r>
              <w:rPr>
                <w:sz w:val="24"/>
              </w:rPr>
              <w:t>смыслопорождение</w:t>
            </w:r>
          </w:p>
        </w:tc>
        <w:tc>
          <w:tcPr>
            <w:tcW w:w="3043" w:type="dxa"/>
            <w:gridSpan w:val="3"/>
          </w:tcPr>
          <w:p w:rsidR="00AA1322" w:rsidRDefault="00AA1322" w:rsidP="004D3F77">
            <w:pPr>
              <w:pStyle w:val="TableParagraph"/>
              <w:spacing w:line="262" w:lineRule="exact"/>
              <w:ind w:left="109"/>
              <w:rPr>
                <w:sz w:val="24"/>
              </w:rPr>
            </w:pPr>
            <w:r>
              <w:rPr>
                <w:sz w:val="24"/>
              </w:rPr>
              <w:t>Логические универсальные</w:t>
            </w:r>
          </w:p>
          <w:p w:rsidR="00AA1322" w:rsidRDefault="00AA1322" w:rsidP="004D3F77">
            <w:pPr>
              <w:pStyle w:val="TableParagraph"/>
              <w:spacing w:before="2" w:line="272" w:lineRule="exact"/>
              <w:ind w:left="109"/>
              <w:rPr>
                <w:sz w:val="24"/>
              </w:rPr>
            </w:pPr>
            <w:r>
              <w:rPr>
                <w:sz w:val="24"/>
              </w:rPr>
              <w:t>учебные действия</w:t>
            </w:r>
          </w:p>
        </w:tc>
        <w:tc>
          <w:tcPr>
            <w:tcW w:w="2390" w:type="dxa"/>
          </w:tcPr>
          <w:p w:rsidR="00AA1322" w:rsidRDefault="00AA1322" w:rsidP="004D3F77">
            <w:pPr>
              <w:pStyle w:val="TableParagraph"/>
              <w:spacing w:line="262" w:lineRule="exact"/>
              <w:rPr>
                <w:sz w:val="24"/>
              </w:rPr>
            </w:pPr>
            <w:r>
              <w:rPr>
                <w:sz w:val="24"/>
              </w:rPr>
              <w:t>Коммуникация как</w:t>
            </w:r>
          </w:p>
          <w:p w:rsidR="00AA1322" w:rsidRDefault="00AA1322" w:rsidP="004D3F77">
            <w:pPr>
              <w:pStyle w:val="TableParagraph"/>
              <w:spacing w:before="2" w:line="272" w:lineRule="exact"/>
              <w:rPr>
                <w:sz w:val="24"/>
              </w:rPr>
            </w:pPr>
            <w:r>
              <w:rPr>
                <w:sz w:val="24"/>
              </w:rPr>
              <w:t>кооперация</w:t>
            </w:r>
          </w:p>
        </w:tc>
      </w:tr>
      <w:tr w:rsidR="00AA1322" w:rsidTr="004D3F77">
        <w:trPr>
          <w:trHeight w:val="278"/>
        </w:trPr>
        <w:tc>
          <w:tcPr>
            <w:tcW w:w="9854" w:type="dxa"/>
            <w:gridSpan w:val="8"/>
          </w:tcPr>
          <w:p w:rsidR="00AA1322" w:rsidRDefault="00AA1322" w:rsidP="004D3F77">
            <w:pPr>
              <w:pStyle w:val="TableParagraph"/>
              <w:spacing w:line="258" w:lineRule="exact"/>
              <w:rPr>
                <w:sz w:val="24"/>
              </w:rPr>
            </w:pPr>
            <w:r>
              <w:rPr>
                <w:sz w:val="24"/>
              </w:rPr>
              <w:t>Информатика</w:t>
            </w:r>
          </w:p>
        </w:tc>
      </w:tr>
      <w:tr w:rsidR="00AA1322" w:rsidTr="004D3F77">
        <w:trPr>
          <w:trHeight w:val="277"/>
        </w:trPr>
        <w:tc>
          <w:tcPr>
            <w:tcW w:w="4421" w:type="dxa"/>
            <w:gridSpan w:val="4"/>
          </w:tcPr>
          <w:p w:rsidR="00AA1322" w:rsidRDefault="00AA1322" w:rsidP="004D3F77">
            <w:pPr>
              <w:pStyle w:val="TableParagraph"/>
              <w:spacing w:line="258" w:lineRule="exact"/>
              <w:rPr>
                <w:sz w:val="24"/>
              </w:rPr>
            </w:pPr>
            <w:r>
              <w:rPr>
                <w:sz w:val="24"/>
              </w:rPr>
              <w:t>Физика</w:t>
            </w:r>
          </w:p>
        </w:tc>
        <w:tc>
          <w:tcPr>
            <w:tcW w:w="5433" w:type="dxa"/>
            <w:gridSpan w:val="4"/>
          </w:tcPr>
          <w:p w:rsidR="00AA1322" w:rsidRDefault="00AA1322" w:rsidP="004D3F77">
            <w:pPr>
              <w:pStyle w:val="TableParagraph"/>
              <w:spacing w:line="258" w:lineRule="exact"/>
              <w:ind w:left="109"/>
              <w:rPr>
                <w:sz w:val="24"/>
              </w:rPr>
            </w:pPr>
            <w:r>
              <w:rPr>
                <w:sz w:val="24"/>
              </w:rPr>
              <w:t>Постановка и решение проблемы</w:t>
            </w:r>
          </w:p>
        </w:tc>
      </w:tr>
      <w:tr w:rsidR="00AA1322" w:rsidTr="004D3F77">
        <w:trPr>
          <w:trHeight w:val="273"/>
        </w:trPr>
        <w:tc>
          <w:tcPr>
            <w:tcW w:w="9854" w:type="dxa"/>
            <w:gridSpan w:val="8"/>
          </w:tcPr>
          <w:p w:rsidR="00AA1322" w:rsidRDefault="00AA1322" w:rsidP="004D3F77">
            <w:pPr>
              <w:pStyle w:val="TableParagraph"/>
              <w:spacing w:line="253" w:lineRule="exact"/>
              <w:rPr>
                <w:sz w:val="24"/>
              </w:rPr>
            </w:pPr>
            <w:r>
              <w:rPr>
                <w:sz w:val="24"/>
              </w:rPr>
              <w:t>Биология</w:t>
            </w:r>
          </w:p>
        </w:tc>
      </w:tr>
      <w:tr w:rsidR="00AA1322" w:rsidTr="004D3F77">
        <w:trPr>
          <w:trHeight w:val="277"/>
        </w:trPr>
        <w:tc>
          <w:tcPr>
            <w:tcW w:w="9854" w:type="dxa"/>
            <w:gridSpan w:val="8"/>
          </w:tcPr>
          <w:p w:rsidR="00AA1322" w:rsidRDefault="00AA1322" w:rsidP="004D3F77">
            <w:pPr>
              <w:pStyle w:val="TableParagraph"/>
              <w:spacing w:line="258" w:lineRule="exact"/>
              <w:rPr>
                <w:sz w:val="24"/>
              </w:rPr>
            </w:pPr>
            <w:r>
              <w:rPr>
                <w:sz w:val="24"/>
              </w:rPr>
              <w:t>Химия</w:t>
            </w:r>
          </w:p>
        </w:tc>
      </w:tr>
      <w:tr w:rsidR="00AA1322" w:rsidTr="004D3F77">
        <w:trPr>
          <w:trHeight w:val="273"/>
        </w:trPr>
        <w:tc>
          <w:tcPr>
            <w:tcW w:w="9854" w:type="dxa"/>
            <w:gridSpan w:val="8"/>
          </w:tcPr>
          <w:p w:rsidR="00AA1322" w:rsidRDefault="00AA1322" w:rsidP="004D3F77">
            <w:pPr>
              <w:pStyle w:val="TableParagraph"/>
              <w:spacing w:line="253" w:lineRule="exact"/>
              <w:rPr>
                <w:sz w:val="24"/>
              </w:rPr>
            </w:pPr>
            <w:r>
              <w:rPr>
                <w:sz w:val="24"/>
              </w:rPr>
              <w:t>Технология</w:t>
            </w:r>
          </w:p>
        </w:tc>
      </w:tr>
      <w:tr w:rsidR="00AA1322" w:rsidTr="004D3F77">
        <w:trPr>
          <w:trHeight w:val="556"/>
        </w:trPr>
        <w:tc>
          <w:tcPr>
            <w:tcW w:w="2602" w:type="dxa"/>
            <w:gridSpan w:val="2"/>
          </w:tcPr>
          <w:p w:rsidR="00AA1322" w:rsidRDefault="00AA1322" w:rsidP="004D3F77">
            <w:pPr>
              <w:pStyle w:val="TableParagraph"/>
              <w:spacing w:line="262" w:lineRule="exact"/>
              <w:rPr>
                <w:sz w:val="24"/>
              </w:rPr>
            </w:pPr>
            <w:r>
              <w:rPr>
                <w:sz w:val="24"/>
              </w:rPr>
              <w:t>Изобразитель-</w:t>
            </w:r>
          </w:p>
          <w:p w:rsidR="00AA1322" w:rsidRDefault="00AA1322" w:rsidP="004D3F77">
            <w:pPr>
              <w:pStyle w:val="TableParagraph"/>
              <w:spacing w:before="2" w:line="272" w:lineRule="exact"/>
              <w:rPr>
                <w:sz w:val="24"/>
              </w:rPr>
            </w:pPr>
            <w:r>
              <w:rPr>
                <w:sz w:val="24"/>
              </w:rPr>
              <w:t>ное искусство</w:t>
            </w:r>
          </w:p>
        </w:tc>
        <w:tc>
          <w:tcPr>
            <w:tcW w:w="3854" w:type="dxa"/>
            <w:gridSpan w:val="4"/>
          </w:tcPr>
          <w:p w:rsidR="00AA1322" w:rsidRDefault="00AA1322" w:rsidP="004D3F77">
            <w:pPr>
              <w:pStyle w:val="TableParagraph"/>
              <w:spacing w:line="262" w:lineRule="exact"/>
              <w:ind w:left="109"/>
              <w:rPr>
                <w:sz w:val="24"/>
              </w:rPr>
            </w:pPr>
            <w:r>
              <w:rPr>
                <w:sz w:val="24"/>
              </w:rPr>
              <w:t>Нравственно-этическое</w:t>
            </w:r>
          </w:p>
          <w:p w:rsidR="00AA1322" w:rsidRDefault="00AA1322" w:rsidP="004D3F77">
            <w:pPr>
              <w:pStyle w:val="TableParagraph"/>
              <w:spacing w:before="2" w:line="272" w:lineRule="exact"/>
              <w:ind w:left="109"/>
              <w:rPr>
                <w:sz w:val="24"/>
              </w:rPr>
            </w:pPr>
            <w:r>
              <w:rPr>
                <w:sz w:val="24"/>
              </w:rPr>
              <w:t>оценивание</w:t>
            </w:r>
          </w:p>
        </w:tc>
        <w:tc>
          <w:tcPr>
            <w:tcW w:w="3398" w:type="dxa"/>
            <w:gridSpan w:val="2"/>
          </w:tcPr>
          <w:p w:rsidR="00AA1322" w:rsidRDefault="00AA1322" w:rsidP="004D3F77">
            <w:pPr>
              <w:pStyle w:val="TableParagraph"/>
              <w:spacing w:line="262" w:lineRule="exact"/>
              <w:rPr>
                <w:sz w:val="24"/>
              </w:rPr>
            </w:pPr>
            <w:r>
              <w:rPr>
                <w:sz w:val="24"/>
              </w:rPr>
              <w:t>Общеучебные универсальные</w:t>
            </w:r>
          </w:p>
          <w:p w:rsidR="00AA1322" w:rsidRDefault="00AA1322" w:rsidP="004D3F77">
            <w:pPr>
              <w:pStyle w:val="TableParagraph"/>
              <w:spacing w:before="2" w:line="272" w:lineRule="exact"/>
              <w:rPr>
                <w:sz w:val="24"/>
              </w:rPr>
            </w:pPr>
            <w:r>
              <w:rPr>
                <w:sz w:val="24"/>
              </w:rPr>
              <w:t>учебные действия</w:t>
            </w:r>
          </w:p>
        </w:tc>
      </w:tr>
      <w:tr w:rsidR="00AA1322" w:rsidTr="004D3F77">
        <w:trPr>
          <w:trHeight w:val="277"/>
        </w:trPr>
        <w:tc>
          <w:tcPr>
            <w:tcW w:w="9854" w:type="dxa"/>
            <w:gridSpan w:val="8"/>
          </w:tcPr>
          <w:p w:rsidR="00AA1322" w:rsidRDefault="00AA1322" w:rsidP="004D3F77">
            <w:pPr>
              <w:pStyle w:val="TableParagraph"/>
              <w:spacing w:line="258" w:lineRule="exact"/>
              <w:rPr>
                <w:sz w:val="24"/>
              </w:rPr>
            </w:pPr>
            <w:r>
              <w:rPr>
                <w:sz w:val="24"/>
              </w:rPr>
              <w:t>Музыка</w:t>
            </w:r>
          </w:p>
        </w:tc>
      </w:tr>
      <w:tr w:rsidR="00AA1322" w:rsidTr="004D3F77">
        <w:trPr>
          <w:trHeight w:val="551"/>
        </w:trPr>
        <w:tc>
          <w:tcPr>
            <w:tcW w:w="1666" w:type="dxa"/>
          </w:tcPr>
          <w:p w:rsidR="00AA1322" w:rsidRDefault="00AA1322" w:rsidP="004D3F77">
            <w:pPr>
              <w:pStyle w:val="TableParagraph"/>
              <w:spacing w:line="262" w:lineRule="exact"/>
              <w:rPr>
                <w:sz w:val="24"/>
              </w:rPr>
            </w:pPr>
            <w:r>
              <w:rPr>
                <w:sz w:val="24"/>
              </w:rPr>
              <w:t>Физическая</w:t>
            </w:r>
          </w:p>
          <w:p w:rsidR="00AA1322" w:rsidRDefault="00AA1322" w:rsidP="004D3F77">
            <w:pPr>
              <w:pStyle w:val="TableParagraph"/>
              <w:spacing w:before="2" w:line="267" w:lineRule="exact"/>
              <w:rPr>
                <w:sz w:val="24"/>
              </w:rPr>
            </w:pPr>
            <w:r>
              <w:rPr>
                <w:sz w:val="24"/>
              </w:rPr>
              <w:t>культура</w:t>
            </w:r>
          </w:p>
        </w:tc>
        <w:tc>
          <w:tcPr>
            <w:tcW w:w="2755" w:type="dxa"/>
            <w:gridSpan w:val="3"/>
          </w:tcPr>
          <w:p w:rsidR="00AA1322" w:rsidRDefault="00AA1322" w:rsidP="004D3F77">
            <w:pPr>
              <w:pStyle w:val="TableParagraph"/>
              <w:spacing w:line="262" w:lineRule="exact"/>
              <w:ind w:left="109"/>
              <w:rPr>
                <w:sz w:val="24"/>
              </w:rPr>
            </w:pPr>
            <w:r>
              <w:rPr>
                <w:sz w:val="24"/>
              </w:rPr>
              <w:t>Самопознание и</w:t>
            </w:r>
          </w:p>
          <w:p w:rsidR="00AA1322" w:rsidRDefault="00AA1322" w:rsidP="004D3F77">
            <w:pPr>
              <w:pStyle w:val="TableParagraph"/>
              <w:spacing w:before="2" w:line="267" w:lineRule="exact"/>
              <w:ind w:left="109"/>
              <w:rPr>
                <w:sz w:val="24"/>
              </w:rPr>
            </w:pPr>
            <w:r>
              <w:rPr>
                <w:sz w:val="24"/>
              </w:rPr>
              <w:t>самоопределение</w:t>
            </w:r>
          </w:p>
        </w:tc>
        <w:tc>
          <w:tcPr>
            <w:tcW w:w="3043" w:type="dxa"/>
            <w:gridSpan w:val="3"/>
          </w:tcPr>
          <w:p w:rsidR="00AA1322" w:rsidRDefault="00AA1322" w:rsidP="004D3F77">
            <w:pPr>
              <w:pStyle w:val="TableParagraph"/>
              <w:spacing w:line="262" w:lineRule="exact"/>
              <w:ind w:left="109"/>
              <w:rPr>
                <w:sz w:val="24"/>
              </w:rPr>
            </w:pPr>
            <w:r>
              <w:rPr>
                <w:sz w:val="24"/>
              </w:rPr>
              <w:t>Волевая саморегуляция</w:t>
            </w:r>
          </w:p>
        </w:tc>
        <w:tc>
          <w:tcPr>
            <w:tcW w:w="2390" w:type="dxa"/>
          </w:tcPr>
          <w:p w:rsidR="00AA1322" w:rsidRDefault="00AA1322" w:rsidP="004D3F77">
            <w:pPr>
              <w:pStyle w:val="TableParagraph"/>
              <w:spacing w:line="262" w:lineRule="exact"/>
              <w:rPr>
                <w:sz w:val="24"/>
              </w:rPr>
            </w:pPr>
            <w:r>
              <w:rPr>
                <w:sz w:val="24"/>
              </w:rPr>
              <w:t>Постановка и</w:t>
            </w:r>
          </w:p>
          <w:p w:rsidR="00AA1322" w:rsidRDefault="00AA1322" w:rsidP="004D3F77">
            <w:pPr>
              <w:pStyle w:val="TableParagraph"/>
              <w:spacing w:before="2" w:line="267" w:lineRule="exact"/>
              <w:rPr>
                <w:sz w:val="24"/>
              </w:rPr>
            </w:pPr>
            <w:r>
              <w:rPr>
                <w:sz w:val="24"/>
              </w:rPr>
              <w:t>решение проблемы</w:t>
            </w:r>
          </w:p>
        </w:tc>
      </w:tr>
      <w:tr w:rsidR="00AA1322" w:rsidTr="004D3F77">
        <w:trPr>
          <w:trHeight w:val="1103"/>
        </w:trPr>
        <w:tc>
          <w:tcPr>
            <w:tcW w:w="2602" w:type="dxa"/>
            <w:gridSpan w:val="2"/>
          </w:tcPr>
          <w:p w:rsidR="00AA1322" w:rsidRDefault="00AA1322" w:rsidP="004D3F77">
            <w:pPr>
              <w:pStyle w:val="TableParagraph"/>
              <w:spacing w:line="242" w:lineRule="auto"/>
              <w:ind w:right="225"/>
              <w:rPr>
                <w:sz w:val="24"/>
              </w:rPr>
            </w:pPr>
            <w:r>
              <w:rPr>
                <w:sz w:val="24"/>
              </w:rPr>
              <w:t>Основы безопасности жизнедеятельности</w:t>
            </w:r>
          </w:p>
        </w:tc>
        <w:tc>
          <w:tcPr>
            <w:tcW w:w="3854" w:type="dxa"/>
            <w:gridSpan w:val="4"/>
          </w:tcPr>
          <w:p w:rsidR="00AA1322" w:rsidRDefault="00AA1322" w:rsidP="004D3F77">
            <w:pPr>
              <w:pStyle w:val="TableParagraph"/>
              <w:spacing w:line="242" w:lineRule="auto"/>
              <w:ind w:left="109"/>
              <w:rPr>
                <w:sz w:val="24"/>
              </w:rPr>
            </w:pPr>
            <w:r>
              <w:rPr>
                <w:sz w:val="24"/>
              </w:rPr>
              <w:t>Общеучебные универсальные учебные действия</w:t>
            </w:r>
          </w:p>
        </w:tc>
        <w:tc>
          <w:tcPr>
            <w:tcW w:w="3398" w:type="dxa"/>
            <w:gridSpan w:val="2"/>
          </w:tcPr>
          <w:p w:rsidR="00AA1322" w:rsidRPr="00AA1322" w:rsidRDefault="00AA1322" w:rsidP="004D3F77">
            <w:pPr>
              <w:pStyle w:val="TableParagraph"/>
              <w:ind w:right="1266"/>
              <w:rPr>
                <w:sz w:val="24"/>
                <w:lang w:val="ru-RU"/>
              </w:rPr>
            </w:pPr>
            <w:r w:rsidRPr="00AA1322">
              <w:rPr>
                <w:sz w:val="24"/>
                <w:lang w:val="ru-RU"/>
              </w:rPr>
              <w:t>Коммуникация как взаимодействие, как кооперация,</w:t>
            </w:r>
          </w:p>
          <w:p w:rsidR="00AA1322" w:rsidRDefault="00AA1322" w:rsidP="004D3F77">
            <w:pPr>
              <w:pStyle w:val="TableParagraph"/>
              <w:spacing w:line="267" w:lineRule="exact"/>
              <w:rPr>
                <w:sz w:val="24"/>
              </w:rPr>
            </w:pPr>
            <w:r>
              <w:rPr>
                <w:sz w:val="24"/>
              </w:rPr>
              <w:t>как условие интериоризации</w:t>
            </w:r>
          </w:p>
        </w:tc>
      </w:tr>
    </w:tbl>
    <w:p w:rsidR="00AA1322" w:rsidRPr="008D48C5" w:rsidRDefault="00AA1322" w:rsidP="008D48C5">
      <w:pPr>
        <w:pStyle w:val="a3"/>
        <w:ind w:left="0" w:firstLine="720"/>
        <w:rPr>
          <w:sz w:val="28"/>
          <w:szCs w:val="28"/>
          <w:lang w:val="ru-RU"/>
        </w:rPr>
      </w:pPr>
      <w:r w:rsidRPr="008D48C5">
        <w:rPr>
          <w:sz w:val="28"/>
          <w:szCs w:val="28"/>
          <w:lang w:val="ru-RU"/>
        </w:rPr>
        <w:t>Помимо учебных предметов существует внеурочная деятельность (кружки, классные часы), которая также будет способствовать развитию всех блоков УУД.</w:t>
      </w:r>
    </w:p>
    <w:p w:rsidR="00AA1322" w:rsidRPr="008D48C5" w:rsidRDefault="00AA1322" w:rsidP="008D48C5">
      <w:pPr>
        <w:pStyle w:val="a3"/>
        <w:ind w:left="0" w:firstLine="720"/>
        <w:rPr>
          <w:sz w:val="28"/>
          <w:szCs w:val="28"/>
          <w:lang w:val="ru-RU"/>
        </w:rPr>
      </w:pPr>
      <w:r w:rsidRPr="008D48C5">
        <w:rPr>
          <w:sz w:val="28"/>
          <w:szCs w:val="28"/>
          <w:lang w:val="ru-RU"/>
        </w:rPr>
        <w:t>Результаты развития УУД формулируются для каждого класса и являются ор</w:t>
      </w:r>
      <w:r w:rsidRPr="008D48C5">
        <w:rPr>
          <w:sz w:val="28"/>
          <w:szCs w:val="28"/>
          <w:lang w:val="ru-RU"/>
        </w:rPr>
        <w:t>и</w:t>
      </w:r>
      <w:r w:rsidRPr="008D48C5">
        <w:rPr>
          <w:sz w:val="28"/>
          <w:szCs w:val="28"/>
          <w:lang w:val="ru-RU"/>
        </w:rPr>
        <w:t>ентиром при организации мониторинга их достижения.</w:t>
      </w:r>
    </w:p>
    <w:p w:rsidR="00AA1322" w:rsidRPr="008D48C5" w:rsidRDefault="00AA1322" w:rsidP="008D48C5">
      <w:pPr>
        <w:pStyle w:val="a3"/>
        <w:ind w:left="0" w:firstLine="720"/>
        <w:rPr>
          <w:sz w:val="28"/>
          <w:szCs w:val="28"/>
          <w:lang w:val="ru-RU"/>
        </w:rPr>
      </w:pPr>
      <w:r w:rsidRPr="008D48C5">
        <w:rPr>
          <w:sz w:val="28"/>
          <w:szCs w:val="28"/>
          <w:lang w:val="ru-RU"/>
        </w:rPr>
        <w:t>В основе развития УУД в основной школе лежит системно-деятельностный по</w:t>
      </w:r>
      <w:r w:rsidRPr="008D48C5">
        <w:rPr>
          <w:sz w:val="28"/>
          <w:szCs w:val="28"/>
          <w:lang w:val="ru-RU"/>
        </w:rPr>
        <w:t>д</w:t>
      </w:r>
      <w:r w:rsidRPr="008D48C5">
        <w:rPr>
          <w:sz w:val="28"/>
          <w:szCs w:val="28"/>
          <w:lang w:val="ru-RU"/>
        </w:rPr>
        <w:t>ход. В соответствии с ним именно активность обучающихся – основа достижения ра</w:t>
      </w:r>
      <w:r w:rsidRPr="008D48C5">
        <w:rPr>
          <w:sz w:val="28"/>
          <w:szCs w:val="28"/>
          <w:lang w:val="ru-RU"/>
        </w:rPr>
        <w:t>з</w:t>
      </w:r>
      <w:r w:rsidRPr="008D48C5">
        <w:rPr>
          <w:sz w:val="28"/>
          <w:szCs w:val="28"/>
          <w:lang w:val="ru-RU"/>
        </w:rPr>
        <w:t>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w:t>
      </w:r>
      <w:r w:rsidRPr="008D48C5">
        <w:rPr>
          <w:sz w:val="28"/>
          <w:szCs w:val="28"/>
          <w:lang w:val="ru-RU"/>
        </w:rPr>
        <w:t>е</w:t>
      </w:r>
      <w:r w:rsidRPr="008D48C5">
        <w:rPr>
          <w:sz w:val="28"/>
          <w:szCs w:val="28"/>
          <w:lang w:val="ru-RU"/>
        </w:rPr>
        <w:t>альной жизни. Признание активной роли обучающегося в учении приведёт к измен</w:t>
      </w:r>
      <w:r w:rsidRPr="008D48C5">
        <w:rPr>
          <w:sz w:val="28"/>
          <w:szCs w:val="28"/>
          <w:lang w:val="ru-RU"/>
        </w:rPr>
        <w:t>е</w:t>
      </w:r>
      <w:r w:rsidRPr="008D48C5">
        <w:rPr>
          <w:sz w:val="28"/>
          <w:szCs w:val="28"/>
          <w:lang w:val="ru-RU"/>
        </w:rPr>
        <w:t>нию представлений о содержании взаимодействия обучающегося с учителем и одн</w:t>
      </w:r>
      <w:r w:rsidRPr="008D48C5">
        <w:rPr>
          <w:sz w:val="28"/>
          <w:szCs w:val="28"/>
          <w:lang w:val="ru-RU"/>
        </w:rPr>
        <w:t>о</w:t>
      </w:r>
      <w:r w:rsidRPr="008D48C5">
        <w:rPr>
          <w:sz w:val="28"/>
          <w:szCs w:val="28"/>
          <w:lang w:val="ru-RU"/>
        </w:rPr>
        <w:t>классниками: оно принимает характер сотрудничества. Единоличное руководство уч</w:t>
      </w:r>
      <w:r w:rsidRPr="008D48C5">
        <w:rPr>
          <w:sz w:val="28"/>
          <w:szCs w:val="28"/>
          <w:lang w:val="ru-RU"/>
        </w:rPr>
        <w:t>и</w:t>
      </w:r>
      <w:r w:rsidRPr="008D48C5">
        <w:rPr>
          <w:sz w:val="28"/>
          <w:szCs w:val="28"/>
          <w:lang w:val="ru-RU"/>
        </w:rPr>
        <w:t>теля в этом сотрудничестве будет заменено активным участием обучающихся в выб</w:t>
      </w:r>
      <w:r w:rsidRPr="008D48C5">
        <w:rPr>
          <w:sz w:val="28"/>
          <w:szCs w:val="28"/>
          <w:lang w:val="ru-RU"/>
        </w:rPr>
        <w:t>о</w:t>
      </w:r>
      <w:r w:rsidRPr="008D48C5">
        <w:rPr>
          <w:sz w:val="28"/>
          <w:szCs w:val="28"/>
          <w:lang w:val="ru-RU"/>
        </w:rPr>
        <w:t>ре методов обучения.</w:t>
      </w:r>
    </w:p>
    <w:p w:rsidR="00AA1322" w:rsidRPr="008D48C5" w:rsidRDefault="00AA1322" w:rsidP="008D48C5">
      <w:pPr>
        <w:pStyle w:val="a3"/>
        <w:ind w:left="0" w:firstLine="720"/>
        <w:rPr>
          <w:sz w:val="28"/>
          <w:szCs w:val="28"/>
          <w:lang w:val="ru-RU"/>
        </w:rPr>
      </w:pPr>
      <w:r w:rsidRPr="008D48C5">
        <w:rPr>
          <w:sz w:val="28"/>
          <w:szCs w:val="28"/>
          <w:lang w:val="ru-RU"/>
        </w:rPr>
        <w:t>Среди технологий, методов и приёмов развития УУД в основной школе особое место займут учебные ситуации, которые специализированы для развития определё</w:t>
      </w:r>
      <w:r w:rsidRPr="008D48C5">
        <w:rPr>
          <w:sz w:val="28"/>
          <w:szCs w:val="28"/>
          <w:lang w:val="ru-RU"/>
        </w:rPr>
        <w:t>н</w:t>
      </w:r>
      <w:r w:rsidRPr="008D48C5">
        <w:rPr>
          <w:sz w:val="28"/>
          <w:szCs w:val="28"/>
          <w:lang w:val="ru-RU"/>
        </w:rPr>
        <w:t>ных УУД. Они будут построены на предметном содержании и будут носить надпре</w:t>
      </w:r>
      <w:r w:rsidRPr="008D48C5">
        <w:rPr>
          <w:sz w:val="28"/>
          <w:szCs w:val="28"/>
          <w:lang w:val="ru-RU"/>
        </w:rPr>
        <w:t>д</w:t>
      </w:r>
      <w:r w:rsidRPr="008D48C5">
        <w:rPr>
          <w:sz w:val="28"/>
          <w:szCs w:val="28"/>
          <w:lang w:val="ru-RU"/>
        </w:rPr>
        <w:t>метный характер.</w:t>
      </w:r>
    </w:p>
    <w:p w:rsidR="00AA1322" w:rsidRPr="008D48C5" w:rsidRDefault="00AA1322" w:rsidP="008D48C5">
      <w:pPr>
        <w:pStyle w:val="a3"/>
        <w:ind w:left="0" w:firstLine="720"/>
        <w:rPr>
          <w:sz w:val="28"/>
          <w:szCs w:val="28"/>
          <w:lang w:val="ru-RU"/>
        </w:rPr>
      </w:pPr>
      <w:r w:rsidRPr="008D48C5">
        <w:rPr>
          <w:sz w:val="28"/>
          <w:szCs w:val="28"/>
          <w:lang w:val="ru-RU"/>
        </w:rPr>
        <w:t>Типология учебных ситуаций в основной школе представлена такими ситуаци</w:t>
      </w:r>
      <w:r w:rsidRPr="008D48C5">
        <w:rPr>
          <w:sz w:val="28"/>
          <w:szCs w:val="28"/>
          <w:lang w:val="ru-RU"/>
        </w:rPr>
        <w:t>я</w:t>
      </w:r>
      <w:r w:rsidRPr="008D48C5">
        <w:rPr>
          <w:sz w:val="28"/>
          <w:szCs w:val="28"/>
          <w:lang w:val="ru-RU"/>
        </w:rPr>
        <w:t>ми, как: • ситуация-проблема — прототип реальной проблемы, которая требует опер</w:t>
      </w:r>
      <w:r w:rsidRPr="008D48C5">
        <w:rPr>
          <w:sz w:val="28"/>
          <w:szCs w:val="28"/>
          <w:lang w:val="ru-RU"/>
        </w:rPr>
        <w:t>а</w:t>
      </w:r>
      <w:r w:rsidRPr="008D48C5">
        <w:rPr>
          <w:sz w:val="28"/>
          <w:szCs w:val="28"/>
          <w:lang w:val="ru-RU"/>
        </w:rPr>
        <w:t>тивного решения (с помощью подобной ситуации можно вырабатывать умения по п</w:t>
      </w:r>
      <w:r w:rsidRPr="008D48C5">
        <w:rPr>
          <w:sz w:val="28"/>
          <w:szCs w:val="28"/>
          <w:lang w:val="ru-RU"/>
        </w:rPr>
        <w:t>о</w:t>
      </w:r>
      <w:r w:rsidRPr="008D48C5">
        <w:rPr>
          <w:sz w:val="28"/>
          <w:szCs w:val="28"/>
          <w:lang w:val="ru-RU"/>
        </w:rPr>
        <w:t>иску оптимального решения);</w:t>
      </w:r>
    </w:p>
    <w:p w:rsidR="00AA1322" w:rsidRPr="008D48C5" w:rsidRDefault="00AA1322" w:rsidP="008D48C5">
      <w:pPr>
        <w:pStyle w:val="a5"/>
        <w:numPr>
          <w:ilvl w:val="0"/>
          <w:numId w:val="66"/>
        </w:numPr>
        <w:tabs>
          <w:tab w:val="left" w:pos="817"/>
        </w:tabs>
        <w:ind w:left="0" w:firstLine="720"/>
        <w:rPr>
          <w:sz w:val="28"/>
          <w:szCs w:val="28"/>
          <w:lang w:val="ru-RU"/>
        </w:rPr>
      </w:pPr>
      <w:r w:rsidRPr="008D48C5">
        <w:rPr>
          <w:sz w:val="28"/>
          <w:szCs w:val="28"/>
          <w:lang w:val="ru-RU"/>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w:t>
      </w:r>
      <w:r w:rsidRPr="008D48C5">
        <w:rPr>
          <w:sz w:val="28"/>
          <w:szCs w:val="28"/>
          <w:lang w:val="ru-RU"/>
        </w:rPr>
        <w:t>н</w:t>
      </w:r>
      <w:r w:rsidRPr="008D48C5">
        <w:rPr>
          <w:sz w:val="28"/>
          <w:szCs w:val="28"/>
          <w:lang w:val="ru-RU"/>
        </w:rPr>
        <w:t>ная средствами ИКТ, вырабатывает умение визуализировать информацию для нахо</w:t>
      </w:r>
      <w:r w:rsidRPr="008D48C5">
        <w:rPr>
          <w:sz w:val="28"/>
          <w:szCs w:val="28"/>
          <w:lang w:val="ru-RU"/>
        </w:rPr>
        <w:t>ж</w:t>
      </w:r>
      <w:r w:rsidRPr="008D48C5">
        <w:rPr>
          <w:sz w:val="28"/>
          <w:szCs w:val="28"/>
          <w:lang w:val="ru-RU"/>
        </w:rPr>
        <w:t>дения более простого способа её решения);</w:t>
      </w:r>
    </w:p>
    <w:p w:rsidR="00AA1322" w:rsidRPr="008D48C5" w:rsidRDefault="00AA1322" w:rsidP="008D48C5">
      <w:pPr>
        <w:pStyle w:val="a5"/>
        <w:numPr>
          <w:ilvl w:val="0"/>
          <w:numId w:val="66"/>
        </w:numPr>
        <w:tabs>
          <w:tab w:val="left" w:pos="817"/>
        </w:tabs>
        <w:ind w:left="0" w:firstLine="720"/>
        <w:rPr>
          <w:sz w:val="28"/>
          <w:szCs w:val="28"/>
          <w:lang w:val="ru-RU"/>
        </w:rPr>
      </w:pPr>
      <w:r w:rsidRPr="008D48C5">
        <w:rPr>
          <w:sz w:val="28"/>
          <w:szCs w:val="28"/>
          <w:lang w:val="ru-RU"/>
        </w:rPr>
        <w:t>ситуация-оценка — прототип реальной ситуации с готовым предполагаемым решением, которое следует оценить, и предложить своё адекватное</w:t>
      </w:r>
      <w:r w:rsidRPr="008D48C5">
        <w:rPr>
          <w:spacing w:val="-9"/>
          <w:sz w:val="28"/>
          <w:szCs w:val="28"/>
          <w:lang w:val="ru-RU"/>
        </w:rPr>
        <w:t xml:space="preserve"> </w:t>
      </w:r>
      <w:r w:rsidRPr="008D48C5">
        <w:rPr>
          <w:sz w:val="28"/>
          <w:szCs w:val="28"/>
          <w:lang w:val="ru-RU"/>
        </w:rPr>
        <w:t>решение;</w:t>
      </w:r>
    </w:p>
    <w:p w:rsidR="00AA1322" w:rsidRPr="008D48C5" w:rsidRDefault="00AA1322" w:rsidP="008D48C5">
      <w:pPr>
        <w:pStyle w:val="a5"/>
        <w:numPr>
          <w:ilvl w:val="0"/>
          <w:numId w:val="66"/>
        </w:numPr>
        <w:tabs>
          <w:tab w:val="left" w:pos="817"/>
        </w:tabs>
        <w:ind w:left="0" w:firstLine="720"/>
        <w:rPr>
          <w:sz w:val="28"/>
          <w:szCs w:val="28"/>
          <w:lang w:val="ru-RU"/>
        </w:rPr>
      </w:pPr>
      <w:r w:rsidRPr="008D48C5">
        <w:rPr>
          <w:sz w:val="28"/>
          <w:szCs w:val="28"/>
          <w:lang w:val="ru-RU"/>
        </w:rPr>
        <w:t>ситуация-тренинг — прототип стандартной или другой ситуации (тренинг во</w:t>
      </w:r>
      <w:r w:rsidRPr="008D48C5">
        <w:rPr>
          <w:sz w:val="28"/>
          <w:szCs w:val="28"/>
          <w:lang w:val="ru-RU"/>
        </w:rPr>
        <w:t>з</w:t>
      </w:r>
      <w:r w:rsidRPr="008D48C5">
        <w:rPr>
          <w:sz w:val="28"/>
          <w:szCs w:val="28"/>
          <w:lang w:val="ru-RU"/>
        </w:rPr>
        <w:t>можно проводить как по описанию ситуации, так и по её</w:t>
      </w:r>
      <w:r w:rsidRPr="008D48C5">
        <w:rPr>
          <w:spacing w:val="1"/>
          <w:sz w:val="28"/>
          <w:szCs w:val="28"/>
          <w:lang w:val="ru-RU"/>
        </w:rPr>
        <w:t xml:space="preserve"> </w:t>
      </w:r>
      <w:r w:rsidRPr="008D48C5">
        <w:rPr>
          <w:sz w:val="28"/>
          <w:szCs w:val="28"/>
          <w:lang w:val="ru-RU"/>
        </w:rPr>
        <w:t>решению).</w:t>
      </w:r>
    </w:p>
    <w:p w:rsidR="00923F2F" w:rsidRPr="008D48C5" w:rsidRDefault="00923F2F" w:rsidP="008D48C5">
      <w:pPr>
        <w:pStyle w:val="20"/>
        <w:ind w:left="0" w:firstLine="720"/>
        <w:jc w:val="both"/>
        <w:rPr>
          <w:sz w:val="28"/>
          <w:szCs w:val="28"/>
          <w:u w:val="thick"/>
          <w:lang w:val="ru-RU"/>
        </w:rPr>
      </w:pPr>
    </w:p>
    <w:p w:rsidR="00AA1322" w:rsidRDefault="00AA1322" w:rsidP="007C36D4">
      <w:pPr>
        <w:pStyle w:val="114"/>
        <w:numPr>
          <w:ilvl w:val="2"/>
          <w:numId w:val="226"/>
        </w:numPr>
        <w:tabs>
          <w:tab w:val="left" w:pos="2459"/>
        </w:tabs>
        <w:spacing w:before="71"/>
        <w:jc w:val="center"/>
      </w:pPr>
      <w:r>
        <w:t>Типовые задачи применения универсальных учебных</w:t>
      </w:r>
      <w:r>
        <w:rPr>
          <w:spacing w:val="-18"/>
        </w:rPr>
        <w:t xml:space="preserve"> </w:t>
      </w:r>
      <w:r>
        <w:t>действий</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4"/>
        <w:gridCol w:w="82"/>
        <w:gridCol w:w="4695"/>
        <w:gridCol w:w="3202"/>
      </w:tblGrid>
      <w:tr w:rsidR="00AA1322" w:rsidTr="004D3F77">
        <w:trPr>
          <w:trHeight w:val="277"/>
        </w:trPr>
        <w:tc>
          <w:tcPr>
            <w:tcW w:w="2194" w:type="dxa"/>
          </w:tcPr>
          <w:p w:rsidR="00AA1322" w:rsidRDefault="00AA1322" w:rsidP="004D3F77">
            <w:pPr>
              <w:pStyle w:val="TableParagraph"/>
              <w:spacing w:line="258" w:lineRule="exact"/>
              <w:rPr>
                <w:sz w:val="24"/>
              </w:rPr>
            </w:pPr>
            <w:r>
              <w:rPr>
                <w:sz w:val="24"/>
              </w:rPr>
              <w:lastRenderedPageBreak/>
              <w:t>Блок УУД</w:t>
            </w:r>
          </w:p>
        </w:tc>
        <w:tc>
          <w:tcPr>
            <w:tcW w:w="4777" w:type="dxa"/>
            <w:gridSpan w:val="2"/>
          </w:tcPr>
          <w:p w:rsidR="00AA1322" w:rsidRDefault="00AA1322" w:rsidP="004D3F77">
            <w:pPr>
              <w:pStyle w:val="TableParagraph"/>
              <w:spacing w:line="258" w:lineRule="exact"/>
              <w:ind w:left="105"/>
              <w:rPr>
                <w:sz w:val="24"/>
              </w:rPr>
            </w:pPr>
            <w:r>
              <w:rPr>
                <w:sz w:val="24"/>
              </w:rPr>
              <w:t>Составляющие УУД</w:t>
            </w:r>
          </w:p>
        </w:tc>
        <w:tc>
          <w:tcPr>
            <w:tcW w:w="3202" w:type="dxa"/>
          </w:tcPr>
          <w:p w:rsidR="00AA1322" w:rsidRDefault="00AA1322" w:rsidP="004D3F77">
            <w:pPr>
              <w:pStyle w:val="TableParagraph"/>
              <w:spacing w:line="258" w:lineRule="exact"/>
              <w:ind w:left="108"/>
              <w:rPr>
                <w:sz w:val="24"/>
              </w:rPr>
            </w:pPr>
            <w:r>
              <w:rPr>
                <w:sz w:val="24"/>
              </w:rPr>
              <w:t>Типовые задачи</w:t>
            </w:r>
          </w:p>
        </w:tc>
      </w:tr>
      <w:tr w:rsidR="00AA1322" w:rsidTr="004D3F77">
        <w:trPr>
          <w:trHeight w:val="1377"/>
        </w:trPr>
        <w:tc>
          <w:tcPr>
            <w:tcW w:w="2194" w:type="dxa"/>
          </w:tcPr>
          <w:p w:rsidR="00AA1322" w:rsidRDefault="00AA1322" w:rsidP="004D3F77">
            <w:pPr>
              <w:pStyle w:val="TableParagraph"/>
              <w:spacing w:line="268" w:lineRule="exact"/>
              <w:rPr>
                <w:sz w:val="24"/>
              </w:rPr>
            </w:pPr>
            <w:r>
              <w:rPr>
                <w:sz w:val="24"/>
              </w:rPr>
              <w:t>Личностные</w:t>
            </w:r>
          </w:p>
        </w:tc>
        <w:tc>
          <w:tcPr>
            <w:tcW w:w="4777" w:type="dxa"/>
            <w:gridSpan w:val="2"/>
          </w:tcPr>
          <w:p w:rsidR="00AA1322" w:rsidRDefault="00AA1322" w:rsidP="0000138B">
            <w:pPr>
              <w:pStyle w:val="TableParagraph"/>
              <w:numPr>
                <w:ilvl w:val="0"/>
                <w:numId w:val="71"/>
              </w:numPr>
              <w:tabs>
                <w:tab w:val="left" w:pos="249"/>
              </w:tabs>
              <w:spacing w:line="266" w:lineRule="exact"/>
              <w:ind w:hanging="145"/>
              <w:rPr>
                <w:sz w:val="24"/>
              </w:rPr>
            </w:pPr>
            <w:r>
              <w:rPr>
                <w:sz w:val="24"/>
              </w:rPr>
              <w:t>личностное</w:t>
            </w:r>
            <w:r>
              <w:rPr>
                <w:spacing w:val="-8"/>
                <w:sz w:val="24"/>
              </w:rPr>
              <w:t xml:space="preserve"> </w:t>
            </w:r>
            <w:r>
              <w:rPr>
                <w:sz w:val="24"/>
              </w:rPr>
              <w:t>самоопределение</w:t>
            </w:r>
          </w:p>
          <w:p w:rsidR="00AA1322" w:rsidRDefault="00AA1322" w:rsidP="0000138B">
            <w:pPr>
              <w:pStyle w:val="TableParagraph"/>
              <w:numPr>
                <w:ilvl w:val="0"/>
                <w:numId w:val="71"/>
              </w:numPr>
              <w:tabs>
                <w:tab w:val="left" w:pos="249"/>
              </w:tabs>
              <w:spacing w:line="275" w:lineRule="exact"/>
              <w:ind w:hanging="145"/>
              <w:rPr>
                <w:sz w:val="24"/>
              </w:rPr>
            </w:pPr>
            <w:r>
              <w:rPr>
                <w:sz w:val="24"/>
              </w:rPr>
              <w:t>развитие</w:t>
            </w:r>
            <w:r>
              <w:rPr>
                <w:spacing w:val="1"/>
                <w:sz w:val="24"/>
              </w:rPr>
              <w:t xml:space="preserve"> </w:t>
            </w:r>
            <w:r>
              <w:rPr>
                <w:sz w:val="24"/>
              </w:rPr>
              <w:t>Я-концепции</w:t>
            </w:r>
          </w:p>
          <w:p w:rsidR="00AA1322" w:rsidRDefault="00AA1322" w:rsidP="0000138B">
            <w:pPr>
              <w:pStyle w:val="TableParagraph"/>
              <w:numPr>
                <w:ilvl w:val="0"/>
                <w:numId w:val="71"/>
              </w:numPr>
              <w:tabs>
                <w:tab w:val="left" w:pos="249"/>
              </w:tabs>
              <w:spacing w:before="2" w:line="275" w:lineRule="exact"/>
              <w:ind w:hanging="145"/>
              <w:rPr>
                <w:sz w:val="24"/>
              </w:rPr>
            </w:pPr>
            <w:r>
              <w:rPr>
                <w:sz w:val="24"/>
              </w:rPr>
              <w:t>смыслообразование</w:t>
            </w:r>
          </w:p>
          <w:p w:rsidR="00AA1322" w:rsidRDefault="00AA1322" w:rsidP="0000138B">
            <w:pPr>
              <w:pStyle w:val="TableParagraph"/>
              <w:numPr>
                <w:ilvl w:val="0"/>
                <w:numId w:val="71"/>
              </w:numPr>
              <w:tabs>
                <w:tab w:val="left" w:pos="249"/>
              </w:tabs>
              <w:spacing w:line="275" w:lineRule="exact"/>
              <w:ind w:hanging="145"/>
              <w:rPr>
                <w:sz w:val="24"/>
              </w:rPr>
            </w:pPr>
            <w:r>
              <w:rPr>
                <w:sz w:val="24"/>
              </w:rPr>
              <w:t>мотивация</w:t>
            </w:r>
          </w:p>
          <w:p w:rsidR="00AA1322" w:rsidRDefault="00AA1322" w:rsidP="0000138B">
            <w:pPr>
              <w:pStyle w:val="TableParagraph"/>
              <w:numPr>
                <w:ilvl w:val="0"/>
                <w:numId w:val="71"/>
              </w:numPr>
              <w:tabs>
                <w:tab w:val="left" w:pos="249"/>
              </w:tabs>
              <w:spacing w:before="3" w:line="262" w:lineRule="exact"/>
              <w:ind w:hanging="145"/>
              <w:rPr>
                <w:sz w:val="24"/>
              </w:rPr>
            </w:pPr>
            <w:r>
              <w:rPr>
                <w:sz w:val="24"/>
              </w:rPr>
              <w:t>нравственно-этическое</w:t>
            </w:r>
            <w:r>
              <w:rPr>
                <w:spacing w:val="-8"/>
                <w:sz w:val="24"/>
              </w:rPr>
              <w:t xml:space="preserve"> </w:t>
            </w:r>
            <w:r>
              <w:rPr>
                <w:sz w:val="24"/>
              </w:rPr>
              <w:t>оценивание</w:t>
            </w:r>
          </w:p>
        </w:tc>
        <w:tc>
          <w:tcPr>
            <w:tcW w:w="3202" w:type="dxa"/>
          </w:tcPr>
          <w:p w:rsidR="00AA1322" w:rsidRDefault="00AA1322" w:rsidP="004D3F77">
            <w:pPr>
              <w:pStyle w:val="TableParagraph"/>
              <w:spacing w:line="268" w:lineRule="exact"/>
              <w:ind w:left="108"/>
              <w:rPr>
                <w:sz w:val="24"/>
              </w:rPr>
            </w:pPr>
            <w:r>
              <w:rPr>
                <w:sz w:val="24"/>
              </w:rPr>
              <w:t>участие в проектах</w:t>
            </w:r>
          </w:p>
        </w:tc>
      </w:tr>
      <w:tr w:rsidR="00AA1322" w:rsidTr="004D3F77">
        <w:trPr>
          <w:trHeight w:val="277"/>
        </w:trPr>
        <w:tc>
          <w:tcPr>
            <w:tcW w:w="10173" w:type="dxa"/>
            <w:gridSpan w:val="4"/>
          </w:tcPr>
          <w:p w:rsidR="00AA1322" w:rsidRDefault="00AA1322" w:rsidP="004D3F77">
            <w:pPr>
              <w:pStyle w:val="TableParagraph"/>
              <w:spacing w:line="258" w:lineRule="exact"/>
              <w:rPr>
                <w:sz w:val="24"/>
              </w:rPr>
            </w:pPr>
            <w:r>
              <w:rPr>
                <w:sz w:val="24"/>
              </w:rPr>
              <w:t>творческие задания</w:t>
            </w:r>
          </w:p>
        </w:tc>
      </w:tr>
      <w:tr w:rsidR="00AA1322" w:rsidTr="004D3F77">
        <w:trPr>
          <w:trHeight w:val="277"/>
        </w:trPr>
        <w:tc>
          <w:tcPr>
            <w:tcW w:w="10173" w:type="dxa"/>
            <w:gridSpan w:val="4"/>
          </w:tcPr>
          <w:p w:rsidR="00AA1322" w:rsidRDefault="00AA1322" w:rsidP="004D3F77">
            <w:pPr>
              <w:pStyle w:val="TableParagraph"/>
              <w:spacing w:line="258" w:lineRule="exact"/>
              <w:rPr>
                <w:sz w:val="24"/>
              </w:rPr>
            </w:pPr>
            <w:r>
              <w:rPr>
                <w:sz w:val="24"/>
              </w:rPr>
              <w:t>самооценка события, происшествия</w:t>
            </w:r>
          </w:p>
        </w:tc>
      </w:tr>
      <w:tr w:rsidR="00AA1322" w:rsidTr="004D3F77">
        <w:trPr>
          <w:trHeight w:val="273"/>
        </w:trPr>
        <w:tc>
          <w:tcPr>
            <w:tcW w:w="10173" w:type="dxa"/>
            <w:gridSpan w:val="4"/>
          </w:tcPr>
          <w:p w:rsidR="00AA1322" w:rsidRDefault="00AA1322" w:rsidP="004D3F77">
            <w:pPr>
              <w:pStyle w:val="TableParagraph"/>
              <w:spacing w:line="253" w:lineRule="exact"/>
              <w:rPr>
                <w:sz w:val="24"/>
              </w:rPr>
            </w:pPr>
            <w:r>
              <w:rPr>
                <w:sz w:val="24"/>
              </w:rPr>
              <w:t>самоанализ</w:t>
            </w:r>
          </w:p>
        </w:tc>
      </w:tr>
      <w:tr w:rsidR="00AA1322" w:rsidRPr="006F6A29" w:rsidTr="004D3F77">
        <w:trPr>
          <w:trHeight w:val="278"/>
        </w:trPr>
        <w:tc>
          <w:tcPr>
            <w:tcW w:w="10173" w:type="dxa"/>
            <w:gridSpan w:val="4"/>
          </w:tcPr>
          <w:p w:rsidR="00AA1322" w:rsidRPr="00AA1322" w:rsidRDefault="00AA1322" w:rsidP="004D3F77">
            <w:pPr>
              <w:pStyle w:val="TableParagraph"/>
              <w:spacing w:line="258" w:lineRule="exact"/>
              <w:rPr>
                <w:sz w:val="24"/>
                <w:lang w:val="ru-RU"/>
              </w:rPr>
            </w:pPr>
            <w:r w:rsidRPr="00AA1322">
              <w:rPr>
                <w:sz w:val="24"/>
                <w:lang w:val="ru-RU"/>
              </w:rPr>
              <w:t>ролевые игры в рамках тренинга</w:t>
            </w:r>
          </w:p>
        </w:tc>
      </w:tr>
      <w:tr w:rsidR="00AA1322" w:rsidTr="004D3F77">
        <w:trPr>
          <w:trHeight w:val="273"/>
        </w:trPr>
        <w:tc>
          <w:tcPr>
            <w:tcW w:w="10173" w:type="dxa"/>
            <w:gridSpan w:val="4"/>
          </w:tcPr>
          <w:p w:rsidR="00AA1322" w:rsidRDefault="00AA1322" w:rsidP="004D3F77">
            <w:pPr>
              <w:pStyle w:val="TableParagraph"/>
              <w:spacing w:line="253" w:lineRule="exact"/>
              <w:rPr>
                <w:sz w:val="24"/>
              </w:rPr>
            </w:pPr>
            <w:r>
              <w:rPr>
                <w:sz w:val="24"/>
              </w:rPr>
              <w:t>дневники достижений</w:t>
            </w:r>
          </w:p>
        </w:tc>
      </w:tr>
      <w:tr w:rsidR="00AA1322" w:rsidTr="004D3F77">
        <w:trPr>
          <w:trHeight w:val="277"/>
        </w:trPr>
        <w:tc>
          <w:tcPr>
            <w:tcW w:w="10173" w:type="dxa"/>
            <w:gridSpan w:val="4"/>
          </w:tcPr>
          <w:p w:rsidR="00AA1322" w:rsidRDefault="00AA1322" w:rsidP="004D3F77">
            <w:pPr>
              <w:pStyle w:val="TableParagraph"/>
              <w:spacing w:line="258" w:lineRule="exact"/>
              <w:rPr>
                <w:sz w:val="24"/>
              </w:rPr>
            </w:pPr>
            <w:r>
              <w:rPr>
                <w:sz w:val="24"/>
              </w:rPr>
              <w:t>подведение итогов урока</w:t>
            </w:r>
          </w:p>
        </w:tc>
      </w:tr>
      <w:tr w:rsidR="00AA1322" w:rsidTr="004D3F77">
        <w:trPr>
          <w:trHeight w:val="273"/>
        </w:trPr>
        <w:tc>
          <w:tcPr>
            <w:tcW w:w="10173" w:type="dxa"/>
            <w:gridSpan w:val="4"/>
          </w:tcPr>
          <w:p w:rsidR="00AA1322" w:rsidRDefault="00AA1322" w:rsidP="004D3F77">
            <w:pPr>
              <w:pStyle w:val="TableParagraph"/>
              <w:spacing w:line="253" w:lineRule="exact"/>
              <w:rPr>
                <w:sz w:val="24"/>
              </w:rPr>
            </w:pPr>
            <w:r>
              <w:rPr>
                <w:sz w:val="24"/>
              </w:rPr>
              <w:t>выразительное чтение</w:t>
            </w:r>
          </w:p>
        </w:tc>
      </w:tr>
      <w:tr w:rsidR="00AA1322" w:rsidRPr="006F6A29" w:rsidTr="004D3F77">
        <w:trPr>
          <w:trHeight w:val="277"/>
        </w:trPr>
        <w:tc>
          <w:tcPr>
            <w:tcW w:w="10173" w:type="dxa"/>
            <w:gridSpan w:val="4"/>
          </w:tcPr>
          <w:p w:rsidR="00AA1322" w:rsidRPr="00AA1322" w:rsidRDefault="00AA1322" w:rsidP="004D3F77">
            <w:pPr>
              <w:pStyle w:val="TableParagraph"/>
              <w:spacing w:line="258" w:lineRule="exact"/>
              <w:rPr>
                <w:sz w:val="24"/>
                <w:lang w:val="ru-RU"/>
              </w:rPr>
            </w:pPr>
            <w:r w:rsidRPr="00AA1322">
              <w:rPr>
                <w:sz w:val="24"/>
                <w:lang w:val="ru-RU"/>
              </w:rPr>
              <w:t>мысленное воспроизведение и анализ картины, ситуации, книги, фильма</w:t>
            </w:r>
          </w:p>
        </w:tc>
      </w:tr>
      <w:tr w:rsidR="00AA1322" w:rsidRPr="006F6A29" w:rsidTr="004D3F77">
        <w:trPr>
          <w:trHeight w:val="278"/>
        </w:trPr>
        <w:tc>
          <w:tcPr>
            <w:tcW w:w="10173" w:type="dxa"/>
            <w:gridSpan w:val="4"/>
          </w:tcPr>
          <w:p w:rsidR="00AA1322" w:rsidRPr="00AA1322" w:rsidRDefault="00AA1322" w:rsidP="004D3F77">
            <w:pPr>
              <w:pStyle w:val="TableParagraph"/>
              <w:spacing w:line="258" w:lineRule="exact"/>
              <w:rPr>
                <w:sz w:val="24"/>
                <w:lang w:val="ru-RU"/>
              </w:rPr>
            </w:pPr>
            <w:r w:rsidRPr="00AA1322">
              <w:rPr>
                <w:sz w:val="24"/>
                <w:lang w:val="ru-RU"/>
              </w:rPr>
              <w:t>зрительное, моторное, вербальное восприятие живописи, музыки, литературы</w:t>
            </w:r>
          </w:p>
        </w:tc>
      </w:tr>
      <w:tr w:rsidR="00AA1322" w:rsidTr="004D3F77">
        <w:trPr>
          <w:trHeight w:val="3033"/>
        </w:trPr>
        <w:tc>
          <w:tcPr>
            <w:tcW w:w="2194" w:type="dxa"/>
          </w:tcPr>
          <w:p w:rsidR="00AA1322" w:rsidRDefault="00AA1322" w:rsidP="004D3F77">
            <w:pPr>
              <w:pStyle w:val="TableParagraph"/>
              <w:spacing w:line="268" w:lineRule="exact"/>
              <w:rPr>
                <w:sz w:val="24"/>
              </w:rPr>
            </w:pPr>
            <w:r>
              <w:rPr>
                <w:sz w:val="24"/>
              </w:rPr>
              <w:t>Коммуникативные</w:t>
            </w:r>
          </w:p>
        </w:tc>
        <w:tc>
          <w:tcPr>
            <w:tcW w:w="4777" w:type="dxa"/>
            <w:gridSpan w:val="2"/>
          </w:tcPr>
          <w:p w:rsidR="00AA1322" w:rsidRPr="00AA1322" w:rsidRDefault="00AA1322" w:rsidP="0000138B">
            <w:pPr>
              <w:pStyle w:val="TableParagraph"/>
              <w:numPr>
                <w:ilvl w:val="0"/>
                <w:numId w:val="70"/>
              </w:numPr>
              <w:tabs>
                <w:tab w:val="left" w:pos="250"/>
              </w:tabs>
              <w:spacing w:line="237" w:lineRule="auto"/>
              <w:ind w:right="198" w:firstLine="0"/>
              <w:rPr>
                <w:sz w:val="24"/>
                <w:lang w:val="ru-RU"/>
              </w:rPr>
            </w:pPr>
            <w:r w:rsidRPr="00AA1322">
              <w:rPr>
                <w:sz w:val="24"/>
                <w:lang w:val="ru-RU"/>
              </w:rPr>
              <w:t>планирование и осуществление учебного сотрудничества с учителем и</w:t>
            </w:r>
            <w:r w:rsidRPr="00AA1322">
              <w:rPr>
                <w:spacing w:val="-7"/>
                <w:sz w:val="24"/>
                <w:lang w:val="ru-RU"/>
              </w:rPr>
              <w:t xml:space="preserve"> </w:t>
            </w:r>
            <w:r w:rsidRPr="00AA1322">
              <w:rPr>
                <w:sz w:val="24"/>
                <w:lang w:val="ru-RU"/>
              </w:rPr>
              <w:t>сверстниками</w:t>
            </w:r>
          </w:p>
          <w:p w:rsidR="00AA1322" w:rsidRPr="00AA1322" w:rsidRDefault="00AA1322" w:rsidP="0000138B">
            <w:pPr>
              <w:pStyle w:val="TableParagraph"/>
              <w:numPr>
                <w:ilvl w:val="0"/>
                <w:numId w:val="70"/>
              </w:numPr>
              <w:tabs>
                <w:tab w:val="left" w:pos="250"/>
              </w:tabs>
              <w:ind w:right="771" w:firstLine="0"/>
              <w:rPr>
                <w:sz w:val="24"/>
                <w:lang w:val="ru-RU"/>
              </w:rPr>
            </w:pPr>
            <w:r w:rsidRPr="00AA1322">
              <w:rPr>
                <w:sz w:val="24"/>
                <w:lang w:val="ru-RU"/>
              </w:rPr>
              <w:t>постановка вопросов -инициативное сотрудничество в поиске и сборе и</w:t>
            </w:r>
            <w:r w:rsidRPr="00AA1322">
              <w:rPr>
                <w:sz w:val="24"/>
                <w:lang w:val="ru-RU"/>
              </w:rPr>
              <w:t>н</w:t>
            </w:r>
            <w:r w:rsidRPr="00AA1322">
              <w:rPr>
                <w:sz w:val="24"/>
                <w:lang w:val="ru-RU"/>
              </w:rPr>
              <w:t>формации</w:t>
            </w:r>
          </w:p>
          <w:p w:rsidR="00AA1322" w:rsidRDefault="00AA1322" w:rsidP="0000138B">
            <w:pPr>
              <w:pStyle w:val="TableParagraph"/>
              <w:numPr>
                <w:ilvl w:val="0"/>
                <w:numId w:val="70"/>
              </w:numPr>
              <w:tabs>
                <w:tab w:val="left" w:pos="250"/>
              </w:tabs>
              <w:spacing w:line="274" w:lineRule="exact"/>
              <w:ind w:left="249" w:hanging="145"/>
              <w:rPr>
                <w:sz w:val="24"/>
              </w:rPr>
            </w:pPr>
            <w:r>
              <w:rPr>
                <w:spacing w:val="-3"/>
                <w:sz w:val="24"/>
              </w:rPr>
              <w:t xml:space="preserve">учет </w:t>
            </w:r>
            <w:r>
              <w:rPr>
                <w:sz w:val="24"/>
              </w:rPr>
              <w:t>позиции</w:t>
            </w:r>
            <w:r>
              <w:rPr>
                <w:spacing w:val="7"/>
                <w:sz w:val="24"/>
              </w:rPr>
              <w:t xml:space="preserve"> </w:t>
            </w:r>
            <w:r>
              <w:rPr>
                <w:sz w:val="24"/>
              </w:rPr>
              <w:t>партнера</w:t>
            </w:r>
          </w:p>
          <w:p w:rsidR="00AA1322" w:rsidRDefault="00AA1322" w:rsidP="0000138B">
            <w:pPr>
              <w:pStyle w:val="TableParagraph"/>
              <w:numPr>
                <w:ilvl w:val="0"/>
                <w:numId w:val="70"/>
              </w:numPr>
              <w:tabs>
                <w:tab w:val="left" w:pos="250"/>
              </w:tabs>
              <w:spacing w:line="275" w:lineRule="exact"/>
              <w:ind w:left="249" w:hanging="145"/>
              <w:rPr>
                <w:sz w:val="24"/>
              </w:rPr>
            </w:pPr>
            <w:r>
              <w:rPr>
                <w:sz w:val="24"/>
              </w:rPr>
              <w:t>разрешение</w:t>
            </w:r>
            <w:r>
              <w:rPr>
                <w:spacing w:val="3"/>
                <w:sz w:val="24"/>
              </w:rPr>
              <w:t xml:space="preserve"> </w:t>
            </w:r>
            <w:r>
              <w:rPr>
                <w:sz w:val="24"/>
              </w:rPr>
              <w:t>конфликтов</w:t>
            </w:r>
          </w:p>
          <w:p w:rsidR="00AA1322" w:rsidRDefault="00AA1322" w:rsidP="0000138B">
            <w:pPr>
              <w:pStyle w:val="TableParagraph"/>
              <w:numPr>
                <w:ilvl w:val="0"/>
                <w:numId w:val="70"/>
              </w:numPr>
              <w:tabs>
                <w:tab w:val="left" w:pos="250"/>
              </w:tabs>
              <w:spacing w:line="275" w:lineRule="exact"/>
              <w:ind w:left="249" w:hanging="145"/>
              <w:rPr>
                <w:sz w:val="24"/>
              </w:rPr>
            </w:pPr>
            <w:r>
              <w:rPr>
                <w:sz w:val="24"/>
              </w:rPr>
              <w:t>управление поведением партнёра</w:t>
            </w:r>
            <w:r>
              <w:rPr>
                <w:spacing w:val="-4"/>
                <w:sz w:val="24"/>
              </w:rPr>
              <w:t xml:space="preserve"> </w:t>
            </w:r>
            <w:r>
              <w:rPr>
                <w:sz w:val="24"/>
              </w:rPr>
              <w:t>—</w:t>
            </w:r>
          </w:p>
          <w:p w:rsidR="00AA1322" w:rsidRDefault="00AA1322" w:rsidP="004D3F77">
            <w:pPr>
              <w:pStyle w:val="TableParagraph"/>
              <w:spacing w:before="2" w:line="275" w:lineRule="exact"/>
              <w:ind w:left="105"/>
              <w:rPr>
                <w:sz w:val="24"/>
              </w:rPr>
            </w:pPr>
            <w:r>
              <w:rPr>
                <w:sz w:val="24"/>
              </w:rPr>
              <w:t>контроль, коррекция, оценка его действий</w:t>
            </w:r>
          </w:p>
          <w:p w:rsidR="00AA1322" w:rsidRPr="00AA1322" w:rsidRDefault="00AA1322" w:rsidP="0000138B">
            <w:pPr>
              <w:pStyle w:val="TableParagraph"/>
              <w:numPr>
                <w:ilvl w:val="0"/>
                <w:numId w:val="70"/>
              </w:numPr>
              <w:tabs>
                <w:tab w:val="left" w:pos="249"/>
              </w:tabs>
              <w:spacing w:line="278" w:lineRule="exact"/>
              <w:ind w:left="104" w:right="1044" w:firstLine="0"/>
              <w:rPr>
                <w:sz w:val="24"/>
                <w:lang w:val="ru-RU"/>
              </w:rPr>
            </w:pPr>
            <w:r w:rsidRPr="00AA1322">
              <w:rPr>
                <w:sz w:val="24"/>
                <w:lang w:val="ru-RU"/>
              </w:rPr>
              <w:t>умение с достаточной полнотой и точностью</w:t>
            </w:r>
          </w:p>
        </w:tc>
        <w:tc>
          <w:tcPr>
            <w:tcW w:w="3202" w:type="dxa"/>
          </w:tcPr>
          <w:p w:rsidR="00AA1322" w:rsidRDefault="00AA1322" w:rsidP="004D3F77">
            <w:pPr>
              <w:pStyle w:val="TableParagraph"/>
              <w:spacing w:line="237" w:lineRule="auto"/>
              <w:ind w:left="108" w:right="960" w:hanging="1"/>
              <w:rPr>
                <w:sz w:val="24"/>
              </w:rPr>
            </w:pPr>
            <w:r>
              <w:rPr>
                <w:sz w:val="24"/>
              </w:rPr>
              <w:t>составление задания партнеру</w:t>
            </w:r>
          </w:p>
        </w:tc>
      </w:tr>
      <w:tr w:rsidR="00AA1322" w:rsidTr="004D3F77">
        <w:trPr>
          <w:trHeight w:val="277"/>
        </w:trPr>
        <w:tc>
          <w:tcPr>
            <w:tcW w:w="10173" w:type="dxa"/>
            <w:gridSpan w:val="4"/>
          </w:tcPr>
          <w:p w:rsidR="00AA1322" w:rsidRDefault="00AA1322" w:rsidP="004D3F77">
            <w:pPr>
              <w:pStyle w:val="TableParagraph"/>
              <w:spacing w:line="258" w:lineRule="exact"/>
              <w:rPr>
                <w:sz w:val="24"/>
              </w:rPr>
            </w:pPr>
            <w:r>
              <w:rPr>
                <w:sz w:val="24"/>
              </w:rPr>
              <w:t>отзыв на работу товарища</w:t>
            </w:r>
          </w:p>
        </w:tc>
      </w:tr>
      <w:tr w:rsidR="00AA1322" w:rsidRPr="006F6A29" w:rsidTr="004D3F77">
        <w:trPr>
          <w:trHeight w:val="273"/>
        </w:trPr>
        <w:tc>
          <w:tcPr>
            <w:tcW w:w="10173" w:type="dxa"/>
            <w:gridSpan w:val="4"/>
          </w:tcPr>
          <w:p w:rsidR="00AA1322" w:rsidRPr="00AA1322" w:rsidRDefault="00AA1322" w:rsidP="004D3F77">
            <w:pPr>
              <w:pStyle w:val="TableParagraph"/>
              <w:spacing w:line="253" w:lineRule="exact"/>
              <w:rPr>
                <w:sz w:val="24"/>
                <w:lang w:val="ru-RU"/>
              </w:rPr>
            </w:pPr>
            <w:r w:rsidRPr="00AA1322">
              <w:rPr>
                <w:sz w:val="24"/>
                <w:lang w:val="ru-RU"/>
              </w:rPr>
              <w:t>парная работа по выполнению заданий, поиску информации и т.д.</w:t>
            </w:r>
          </w:p>
        </w:tc>
      </w:tr>
      <w:tr w:rsidR="00AA1322" w:rsidRPr="006F6A29" w:rsidTr="004D3F77">
        <w:trPr>
          <w:trHeight w:val="278"/>
        </w:trPr>
        <w:tc>
          <w:tcPr>
            <w:tcW w:w="10173" w:type="dxa"/>
            <w:gridSpan w:val="4"/>
          </w:tcPr>
          <w:p w:rsidR="00AA1322" w:rsidRPr="00AA1322" w:rsidRDefault="00AA1322" w:rsidP="004D3F77">
            <w:pPr>
              <w:pStyle w:val="TableParagraph"/>
              <w:spacing w:line="258" w:lineRule="exact"/>
              <w:rPr>
                <w:sz w:val="24"/>
                <w:lang w:val="ru-RU"/>
              </w:rPr>
            </w:pPr>
            <w:r w:rsidRPr="00AA1322">
              <w:rPr>
                <w:sz w:val="24"/>
                <w:lang w:val="ru-RU"/>
              </w:rPr>
              <w:t>групповая работа по созданию проекта, составлению кроссворда и т.д.</w:t>
            </w:r>
          </w:p>
        </w:tc>
      </w:tr>
      <w:tr w:rsidR="00AA1322" w:rsidRPr="006F6A29" w:rsidTr="004D3F77">
        <w:trPr>
          <w:trHeight w:val="273"/>
        </w:trPr>
        <w:tc>
          <w:tcPr>
            <w:tcW w:w="10173" w:type="dxa"/>
            <w:gridSpan w:val="4"/>
          </w:tcPr>
          <w:p w:rsidR="00AA1322" w:rsidRPr="00AA1322" w:rsidRDefault="00AA1322" w:rsidP="004D3F77">
            <w:pPr>
              <w:pStyle w:val="TableParagraph"/>
              <w:spacing w:line="253" w:lineRule="exact"/>
              <w:rPr>
                <w:sz w:val="24"/>
                <w:lang w:val="ru-RU"/>
              </w:rPr>
            </w:pPr>
            <w:r w:rsidRPr="00AA1322">
              <w:rPr>
                <w:sz w:val="24"/>
                <w:lang w:val="ru-RU"/>
              </w:rPr>
              <w:t>диалоговое слушание (формулировка вопросов для обратной связи)</w:t>
            </w:r>
          </w:p>
        </w:tc>
      </w:tr>
      <w:tr w:rsidR="00AA1322" w:rsidTr="004D3F77">
        <w:trPr>
          <w:trHeight w:val="277"/>
        </w:trPr>
        <w:tc>
          <w:tcPr>
            <w:tcW w:w="10173" w:type="dxa"/>
            <w:gridSpan w:val="4"/>
          </w:tcPr>
          <w:p w:rsidR="00AA1322" w:rsidRDefault="00AA1322" w:rsidP="004D3F77">
            <w:pPr>
              <w:pStyle w:val="TableParagraph"/>
              <w:spacing w:line="258" w:lineRule="exact"/>
              <w:rPr>
                <w:sz w:val="24"/>
              </w:rPr>
            </w:pPr>
            <w:r>
              <w:rPr>
                <w:sz w:val="24"/>
              </w:rPr>
              <w:t>диспуты, дискуссии</w:t>
            </w:r>
          </w:p>
        </w:tc>
      </w:tr>
      <w:tr w:rsidR="00AA1322" w:rsidRPr="006F6A29" w:rsidTr="004D3F77">
        <w:trPr>
          <w:trHeight w:val="330"/>
        </w:trPr>
        <w:tc>
          <w:tcPr>
            <w:tcW w:w="10173" w:type="dxa"/>
            <w:gridSpan w:val="4"/>
          </w:tcPr>
          <w:p w:rsidR="00AA1322" w:rsidRPr="00AA1322" w:rsidRDefault="00AA1322" w:rsidP="004D3F77">
            <w:pPr>
              <w:pStyle w:val="TableParagraph"/>
              <w:spacing w:line="268" w:lineRule="exact"/>
              <w:rPr>
                <w:sz w:val="24"/>
                <w:lang w:val="ru-RU"/>
              </w:rPr>
            </w:pPr>
            <w:r w:rsidRPr="00AA1322">
              <w:rPr>
                <w:sz w:val="24"/>
                <w:lang w:val="ru-RU"/>
              </w:rPr>
              <w:t>задания на развитие диалогической речи (обсуждение, расспрос, убеждение, приглашение и т.д.)</w:t>
            </w:r>
          </w:p>
        </w:tc>
      </w:tr>
      <w:tr w:rsidR="00AA1322" w:rsidRPr="006F6A29" w:rsidTr="004D3F77">
        <w:trPr>
          <w:trHeight w:val="421"/>
        </w:trPr>
        <w:tc>
          <w:tcPr>
            <w:tcW w:w="10173" w:type="dxa"/>
            <w:gridSpan w:val="4"/>
          </w:tcPr>
          <w:p w:rsidR="00AA1322" w:rsidRPr="00AA1322" w:rsidRDefault="00AA1322" w:rsidP="004D3F77">
            <w:pPr>
              <w:pStyle w:val="TableParagraph"/>
              <w:spacing w:line="268" w:lineRule="exact"/>
              <w:rPr>
                <w:sz w:val="24"/>
                <w:lang w:val="ru-RU"/>
              </w:rPr>
            </w:pPr>
            <w:r w:rsidRPr="00AA1322">
              <w:rPr>
                <w:sz w:val="24"/>
                <w:lang w:val="ru-RU"/>
              </w:rPr>
              <w:t>задания на развитие монологической речи (составление рассказа, описание, объяснение и т.д.)</w:t>
            </w:r>
          </w:p>
        </w:tc>
      </w:tr>
      <w:tr w:rsidR="00AA1322" w:rsidTr="004D3F77">
        <w:trPr>
          <w:trHeight w:val="278"/>
        </w:trPr>
        <w:tc>
          <w:tcPr>
            <w:tcW w:w="10173" w:type="dxa"/>
            <w:gridSpan w:val="4"/>
          </w:tcPr>
          <w:p w:rsidR="00AA1322" w:rsidRDefault="00AA1322" w:rsidP="004D3F77">
            <w:pPr>
              <w:pStyle w:val="TableParagraph"/>
              <w:spacing w:line="258" w:lineRule="exact"/>
              <w:rPr>
                <w:sz w:val="24"/>
              </w:rPr>
            </w:pPr>
            <w:r>
              <w:rPr>
                <w:sz w:val="24"/>
              </w:rPr>
              <w:t>ролевые игры в рамках</w:t>
            </w:r>
          </w:p>
        </w:tc>
      </w:tr>
      <w:tr w:rsidR="00AA1322" w:rsidTr="004D3F77">
        <w:trPr>
          <w:trHeight w:val="949"/>
        </w:trPr>
        <w:tc>
          <w:tcPr>
            <w:tcW w:w="6971" w:type="dxa"/>
            <w:gridSpan w:val="3"/>
          </w:tcPr>
          <w:p w:rsidR="00AA1322" w:rsidRPr="00AA1322" w:rsidRDefault="00AA1322" w:rsidP="004D3F77">
            <w:pPr>
              <w:pStyle w:val="TableParagraph"/>
              <w:spacing w:line="237" w:lineRule="auto"/>
              <w:ind w:right="484"/>
              <w:rPr>
                <w:sz w:val="24"/>
                <w:lang w:val="ru-RU"/>
              </w:rPr>
            </w:pPr>
            <w:r w:rsidRPr="00AA1322">
              <w:rPr>
                <w:sz w:val="24"/>
                <w:lang w:val="ru-RU"/>
              </w:rPr>
              <w:t>выражать свои мысли в соответствии с задачами и условиями коммуникации</w:t>
            </w:r>
          </w:p>
          <w:p w:rsidR="00AA1322" w:rsidRPr="00AA1322" w:rsidRDefault="00AA1322" w:rsidP="004D3F77">
            <w:pPr>
              <w:pStyle w:val="TableParagraph"/>
              <w:rPr>
                <w:sz w:val="24"/>
                <w:lang w:val="ru-RU"/>
              </w:rPr>
            </w:pPr>
            <w:r w:rsidRPr="00AA1322">
              <w:rPr>
                <w:w w:val="105"/>
                <w:sz w:val="24"/>
                <w:lang w:val="ru-RU"/>
              </w:rPr>
              <w:t>□</w:t>
            </w:r>
            <w:r w:rsidRPr="00AA1322">
              <w:rPr>
                <w:spacing w:val="-39"/>
                <w:w w:val="105"/>
                <w:sz w:val="24"/>
                <w:lang w:val="ru-RU"/>
              </w:rPr>
              <w:t xml:space="preserve"> </w:t>
            </w:r>
            <w:r w:rsidRPr="00AA1322">
              <w:rPr>
                <w:w w:val="105"/>
                <w:sz w:val="24"/>
                <w:lang w:val="ru-RU"/>
              </w:rPr>
              <w:t>передача</w:t>
            </w:r>
            <w:r w:rsidRPr="00AA1322">
              <w:rPr>
                <w:spacing w:val="-38"/>
                <w:w w:val="105"/>
                <w:sz w:val="24"/>
                <w:lang w:val="ru-RU"/>
              </w:rPr>
              <w:t xml:space="preserve"> </w:t>
            </w:r>
            <w:r w:rsidRPr="00AA1322">
              <w:rPr>
                <w:w w:val="105"/>
                <w:sz w:val="24"/>
                <w:lang w:val="ru-RU"/>
              </w:rPr>
              <w:t>информации</w:t>
            </w:r>
            <w:r w:rsidRPr="00AA1322">
              <w:rPr>
                <w:spacing w:val="-40"/>
                <w:w w:val="105"/>
                <w:sz w:val="24"/>
                <w:lang w:val="ru-RU"/>
              </w:rPr>
              <w:t xml:space="preserve"> </w:t>
            </w:r>
            <w:r w:rsidRPr="00AA1322">
              <w:rPr>
                <w:w w:val="105"/>
                <w:sz w:val="24"/>
                <w:lang w:val="ru-RU"/>
              </w:rPr>
              <w:t>и</w:t>
            </w:r>
            <w:r w:rsidRPr="00AA1322">
              <w:rPr>
                <w:spacing w:val="-38"/>
                <w:w w:val="105"/>
                <w:sz w:val="24"/>
                <w:lang w:val="ru-RU"/>
              </w:rPr>
              <w:t xml:space="preserve"> </w:t>
            </w:r>
            <w:r w:rsidRPr="00AA1322">
              <w:rPr>
                <w:w w:val="105"/>
                <w:sz w:val="24"/>
                <w:lang w:val="ru-RU"/>
              </w:rPr>
              <w:t>отображение</w:t>
            </w:r>
            <w:r w:rsidRPr="00AA1322">
              <w:rPr>
                <w:spacing w:val="-39"/>
                <w:w w:val="105"/>
                <w:sz w:val="24"/>
                <w:lang w:val="ru-RU"/>
              </w:rPr>
              <w:t xml:space="preserve"> </w:t>
            </w:r>
            <w:r w:rsidRPr="00AA1322">
              <w:rPr>
                <w:w w:val="105"/>
                <w:sz w:val="24"/>
                <w:lang w:val="ru-RU"/>
              </w:rPr>
              <w:t>предметного</w:t>
            </w:r>
            <w:r w:rsidRPr="00AA1322">
              <w:rPr>
                <w:spacing w:val="-38"/>
                <w:w w:val="105"/>
                <w:sz w:val="24"/>
                <w:lang w:val="ru-RU"/>
              </w:rPr>
              <w:t xml:space="preserve"> </w:t>
            </w:r>
            <w:r w:rsidRPr="00AA1322">
              <w:rPr>
                <w:w w:val="105"/>
                <w:sz w:val="24"/>
                <w:lang w:val="ru-RU"/>
              </w:rPr>
              <w:t>содержания</w:t>
            </w:r>
          </w:p>
        </w:tc>
        <w:tc>
          <w:tcPr>
            <w:tcW w:w="3202" w:type="dxa"/>
          </w:tcPr>
          <w:p w:rsidR="00AA1322" w:rsidRDefault="00AA1322" w:rsidP="004D3F77">
            <w:pPr>
              <w:pStyle w:val="TableParagraph"/>
              <w:spacing w:line="268" w:lineRule="exact"/>
              <w:ind w:left="108"/>
              <w:rPr>
                <w:sz w:val="24"/>
              </w:rPr>
            </w:pPr>
            <w:r>
              <w:rPr>
                <w:sz w:val="24"/>
              </w:rPr>
              <w:t>тренинга</w:t>
            </w:r>
          </w:p>
        </w:tc>
      </w:tr>
      <w:tr w:rsidR="00AA1322" w:rsidTr="004D3F77">
        <w:trPr>
          <w:trHeight w:val="273"/>
        </w:trPr>
        <w:tc>
          <w:tcPr>
            <w:tcW w:w="10173" w:type="dxa"/>
            <w:gridSpan w:val="4"/>
          </w:tcPr>
          <w:p w:rsidR="00AA1322" w:rsidRDefault="00AA1322" w:rsidP="004D3F77">
            <w:pPr>
              <w:pStyle w:val="TableParagraph"/>
              <w:spacing w:line="253" w:lineRule="exact"/>
              <w:rPr>
                <w:sz w:val="24"/>
              </w:rPr>
            </w:pPr>
            <w:r>
              <w:rPr>
                <w:sz w:val="24"/>
              </w:rPr>
              <w:t>групповые игры</w:t>
            </w:r>
          </w:p>
        </w:tc>
      </w:tr>
      <w:tr w:rsidR="00AA1322" w:rsidTr="004D3F77">
        <w:trPr>
          <w:trHeight w:val="277"/>
        </w:trPr>
        <w:tc>
          <w:tcPr>
            <w:tcW w:w="10173" w:type="dxa"/>
            <w:gridSpan w:val="4"/>
          </w:tcPr>
          <w:p w:rsidR="00AA1322" w:rsidRDefault="00AA1322" w:rsidP="004D3F77">
            <w:pPr>
              <w:pStyle w:val="TableParagraph"/>
              <w:spacing w:line="258" w:lineRule="exact"/>
              <w:rPr>
                <w:sz w:val="24"/>
              </w:rPr>
            </w:pPr>
            <w:r>
              <w:rPr>
                <w:sz w:val="24"/>
              </w:rPr>
              <w:t>тренинги коммуникативных навыков</w:t>
            </w:r>
          </w:p>
        </w:tc>
      </w:tr>
      <w:tr w:rsidR="00AA1322" w:rsidRPr="006F6A29" w:rsidTr="004D3F77">
        <w:trPr>
          <w:trHeight w:val="2481"/>
        </w:trPr>
        <w:tc>
          <w:tcPr>
            <w:tcW w:w="2276" w:type="dxa"/>
            <w:gridSpan w:val="2"/>
          </w:tcPr>
          <w:p w:rsidR="00AA1322" w:rsidRDefault="00AA1322" w:rsidP="004D3F77">
            <w:pPr>
              <w:pStyle w:val="TableParagraph"/>
              <w:spacing w:line="268" w:lineRule="exact"/>
              <w:rPr>
                <w:sz w:val="24"/>
              </w:rPr>
            </w:pPr>
            <w:r>
              <w:rPr>
                <w:sz w:val="24"/>
              </w:rPr>
              <w:t>Познавательные</w:t>
            </w:r>
          </w:p>
        </w:tc>
        <w:tc>
          <w:tcPr>
            <w:tcW w:w="4695" w:type="dxa"/>
          </w:tcPr>
          <w:p w:rsidR="00AA1322" w:rsidRPr="00AA1322" w:rsidRDefault="00AA1322" w:rsidP="0000138B">
            <w:pPr>
              <w:pStyle w:val="TableParagraph"/>
              <w:numPr>
                <w:ilvl w:val="0"/>
                <w:numId w:val="69"/>
              </w:numPr>
              <w:tabs>
                <w:tab w:val="left" w:pos="249"/>
              </w:tabs>
              <w:spacing w:line="237" w:lineRule="auto"/>
              <w:ind w:right="1319" w:firstLine="0"/>
              <w:rPr>
                <w:sz w:val="24"/>
                <w:lang w:val="ru-RU"/>
              </w:rPr>
            </w:pPr>
            <w:r w:rsidRPr="00AA1322">
              <w:rPr>
                <w:sz w:val="24"/>
                <w:lang w:val="ru-RU"/>
              </w:rPr>
              <w:t>самостоятельное выделение и формулирование учебной</w:t>
            </w:r>
            <w:r w:rsidRPr="00AA1322">
              <w:rPr>
                <w:spacing w:val="2"/>
                <w:sz w:val="24"/>
                <w:lang w:val="ru-RU"/>
              </w:rPr>
              <w:t xml:space="preserve"> </w:t>
            </w:r>
            <w:r w:rsidRPr="00AA1322">
              <w:rPr>
                <w:spacing w:val="-3"/>
                <w:sz w:val="24"/>
                <w:lang w:val="ru-RU"/>
              </w:rPr>
              <w:t>цели;</w:t>
            </w:r>
          </w:p>
          <w:p w:rsidR="00AA1322" w:rsidRDefault="00AA1322" w:rsidP="0000138B">
            <w:pPr>
              <w:pStyle w:val="TableParagraph"/>
              <w:numPr>
                <w:ilvl w:val="0"/>
                <w:numId w:val="69"/>
              </w:numPr>
              <w:tabs>
                <w:tab w:val="left" w:pos="249"/>
              </w:tabs>
              <w:spacing w:line="275" w:lineRule="exact"/>
              <w:ind w:left="248" w:hanging="145"/>
              <w:rPr>
                <w:sz w:val="24"/>
              </w:rPr>
            </w:pPr>
            <w:r>
              <w:rPr>
                <w:sz w:val="24"/>
              </w:rPr>
              <w:t>информационный</w:t>
            </w:r>
            <w:r>
              <w:rPr>
                <w:spacing w:val="1"/>
                <w:sz w:val="24"/>
              </w:rPr>
              <w:t xml:space="preserve"> </w:t>
            </w:r>
            <w:r>
              <w:rPr>
                <w:sz w:val="24"/>
              </w:rPr>
              <w:t>поиск;</w:t>
            </w:r>
          </w:p>
          <w:p w:rsidR="00AA1322" w:rsidRDefault="00AA1322" w:rsidP="0000138B">
            <w:pPr>
              <w:pStyle w:val="TableParagraph"/>
              <w:numPr>
                <w:ilvl w:val="0"/>
                <w:numId w:val="69"/>
              </w:numPr>
              <w:tabs>
                <w:tab w:val="left" w:pos="249"/>
              </w:tabs>
              <w:spacing w:line="275" w:lineRule="exact"/>
              <w:ind w:left="248" w:hanging="145"/>
              <w:rPr>
                <w:sz w:val="24"/>
              </w:rPr>
            </w:pPr>
            <w:r>
              <w:rPr>
                <w:sz w:val="24"/>
              </w:rPr>
              <w:t>знаково-символические</w:t>
            </w:r>
            <w:r>
              <w:rPr>
                <w:spacing w:val="2"/>
                <w:sz w:val="24"/>
              </w:rPr>
              <w:t xml:space="preserve"> </w:t>
            </w:r>
            <w:r>
              <w:rPr>
                <w:sz w:val="24"/>
              </w:rPr>
              <w:t>действия;</w:t>
            </w:r>
          </w:p>
          <w:p w:rsidR="00AA1322" w:rsidRDefault="00AA1322" w:rsidP="0000138B">
            <w:pPr>
              <w:pStyle w:val="TableParagraph"/>
              <w:numPr>
                <w:ilvl w:val="0"/>
                <w:numId w:val="69"/>
              </w:numPr>
              <w:tabs>
                <w:tab w:val="left" w:pos="249"/>
              </w:tabs>
              <w:spacing w:line="275" w:lineRule="exact"/>
              <w:ind w:left="248" w:hanging="145"/>
              <w:rPr>
                <w:sz w:val="24"/>
              </w:rPr>
            </w:pPr>
            <w:r>
              <w:rPr>
                <w:sz w:val="24"/>
              </w:rPr>
              <w:t>структурирование</w:t>
            </w:r>
            <w:r>
              <w:rPr>
                <w:spacing w:val="1"/>
                <w:sz w:val="24"/>
              </w:rPr>
              <w:t xml:space="preserve"> </w:t>
            </w:r>
            <w:r>
              <w:rPr>
                <w:sz w:val="24"/>
              </w:rPr>
              <w:t>знаний;</w:t>
            </w:r>
          </w:p>
          <w:p w:rsidR="00AA1322" w:rsidRPr="00AA1322" w:rsidRDefault="00AA1322" w:rsidP="0000138B">
            <w:pPr>
              <w:pStyle w:val="TableParagraph"/>
              <w:numPr>
                <w:ilvl w:val="0"/>
                <w:numId w:val="69"/>
              </w:numPr>
              <w:tabs>
                <w:tab w:val="left" w:pos="249"/>
              </w:tabs>
              <w:ind w:right="384" w:firstLine="0"/>
              <w:rPr>
                <w:sz w:val="24"/>
                <w:lang w:val="ru-RU"/>
              </w:rPr>
            </w:pPr>
            <w:r w:rsidRPr="00AA1322">
              <w:rPr>
                <w:sz w:val="24"/>
                <w:lang w:val="ru-RU"/>
              </w:rPr>
              <w:t>произвольное и осознанное построение речевого высказывания (устно и пис</w:t>
            </w:r>
            <w:r w:rsidRPr="00AA1322">
              <w:rPr>
                <w:sz w:val="24"/>
                <w:lang w:val="ru-RU"/>
              </w:rPr>
              <w:t>ь</w:t>
            </w:r>
            <w:r w:rsidRPr="00AA1322">
              <w:rPr>
                <w:sz w:val="24"/>
                <w:lang w:val="ru-RU"/>
              </w:rPr>
              <w:t>менно);</w:t>
            </w:r>
          </w:p>
          <w:p w:rsidR="00AA1322" w:rsidRDefault="00AA1322" w:rsidP="0000138B">
            <w:pPr>
              <w:pStyle w:val="TableParagraph"/>
              <w:numPr>
                <w:ilvl w:val="0"/>
                <w:numId w:val="69"/>
              </w:numPr>
              <w:tabs>
                <w:tab w:val="left" w:pos="249"/>
              </w:tabs>
              <w:spacing w:before="1" w:line="262" w:lineRule="exact"/>
              <w:ind w:left="248" w:hanging="145"/>
              <w:rPr>
                <w:sz w:val="24"/>
              </w:rPr>
            </w:pPr>
            <w:r>
              <w:rPr>
                <w:sz w:val="24"/>
              </w:rPr>
              <w:t>смысловое чтение текстов</w:t>
            </w:r>
            <w:r>
              <w:rPr>
                <w:spacing w:val="-8"/>
                <w:sz w:val="24"/>
              </w:rPr>
              <w:t xml:space="preserve"> </w:t>
            </w:r>
            <w:r>
              <w:rPr>
                <w:sz w:val="24"/>
              </w:rPr>
              <w:t>различных</w:t>
            </w:r>
          </w:p>
        </w:tc>
        <w:tc>
          <w:tcPr>
            <w:tcW w:w="3202" w:type="dxa"/>
          </w:tcPr>
          <w:p w:rsidR="00AA1322" w:rsidRPr="00AA1322" w:rsidRDefault="00AA1322" w:rsidP="004D3F77">
            <w:pPr>
              <w:pStyle w:val="TableParagraph"/>
              <w:ind w:left="108" w:right="575" w:hanging="1"/>
              <w:rPr>
                <w:sz w:val="24"/>
                <w:lang w:val="ru-RU"/>
              </w:rPr>
            </w:pPr>
            <w:r w:rsidRPr="00AA1322">
              <w:rPr>
                <w:sz w:val="24"/>
                <w:lang w:val="ru-RU"/>
              </w:rPr>
              <w:t>задачи и проекты на выстраивание стратегии поиска решения задач</w:t>
            </w:r>
          </w:p>
        </w:tc>
      </w:tr>
      <w:tr w:rsidR="00AA1322" w:rsidRPr="006F6A29" w:rsidTr="004D3F77">
        <w:trPr>
          <w:trHeight w:val="1103"/>
        </w:trPr>
        <w:tc>
          <w:tcPr>
            <w:tcW w:w="2275" w:type="dxa"/>
            <w:gridSpan w:val="2"/>
          </w:tcPr>
          <w:p w:rsidR="00AA1322" w:rsidRPr="00AA1322" w:rsidRDefault="00AA1322" w:rsidP="004D3F77">
            <w:pPr>
              <w:pStyle w:val="TableParagraph"/>
              <w:ind w:left="0"/>
              <w:rPr>
                <w:sz w:val="24"/>
                <w:lang w:val="ru-RU"/>
              </w:rPr>
            </w:pPr>
          </w:p>
        </w:tc>
        <w:tc>
          <w:tcPr>
            <w:tcW w:w="4694" w:type="dxa"/>
          </w:tcPr>
          <w:p w:rsidR="00AA1322" w:rsidRPr="00AA1322" w:rsidRDefault="00AA1322" w:rsidP="004D3F77">
            <w:pPr>
              <w:pStyle w:val="TableParagraph"/>
              <w:spacing w:line="242" w:lineRule="auto"/>
              <w:ind w:left="105" w:right="995"/>
              <w:rPr>
                <w:sz w:val="24"/>
                <w:lang w:val="ru-RU"/>
              </w:rPr>
            </w:pPr>
            <w:r w:rsidRPr="00AA1322">
              <w:rPr>
                <w:sz w:val="24"/>
                <w:lang w:val="ru-RU"/>
              </w:rPr>
              <w:t>жанров; извлечение информации в соответствии с целью чтения;</w:t>
            </w:r>
          </w:p>
          <w:p w:rsidR="00AA1322" w:rsidRPr="00AA1322" w:rsidRDefault="00AA1322" w:rsidP="004D3F77">
            <w:pPr>
              <w:pStyle w:val="TableParagraph"/>
              <w:spacing w:line="270" w:lineRule="exact"/>
              <w:ind w:left="105"/>
              <w:rPr>
                <w:sz w:val="24"/>
                <w:lang w:val="ru-RU"/>
              </w:rPr>
            </w:pPr>
            <w:r w:rsidRPr="00AA1322">
              <w:rPr>
                <w:sz w:val="24"/>
                <w:lang w:val="ru-RU"/>
              </w:rPr>
              <w:t>- рефлексия способов и условий действия,</w:t>
            </w:r>
          </w:p>
          <w:p w:rsidR="00AA1322" w:rsidRPr="00AA1322" w:rsidRDefault="00AA1322" w:rsidP="004D3F77">
            <w:pPr>
              <w:pStyle w:val="TableParagraph"/>
              <w:spacing w:line="267" w:lineRule="exact"/>
              <w:ind w:left="105"/>
              <w:rPr>
                <w:sz w:val="24"/>
                <w:lang w:val="ru-RU"/>
              </w:rPr>
            </w:pPr>
            <w:r w:rsidRPr="00AA1322">
              <w:rPr>
                <w:sz w:val="24"/>
                <w:lang w:val="ru-RU"/>
              </w:rPr>
              <w:t>их контроль и оценка; критичность</w:t>
            </w:r>
          </w:p>
        </w:tc>
        <w:tc>
          <w:tcPr>
            <w:tcW w:w="3201" w:type="dxa"/>
          </w:tcPr>
          <w:p w:rsidR="00AA1322" w:rsidRPr="00AA1322" w:rsidRDefault="00AA1322" w:rsidP="004D3F77">
            <w:pPr>
              <w:pStyle w:val="TableParagraph"/>
              <w:ind w:left="0"/>
              <w:rPr>
                <w:sz w:val="24"/>
                <w:lang w:val="ru-RU"/>
              </w:rPr>
            </w:pPr>
          </w:p>
        </w:tc>
      </w:tr>
      <w:tr w:rsidR="00AA1322" w:rsidTr="004D3F77">
        <w:trPr>
          <w:trHeight w:val="551"/>
        </w:trPr>
        <w:tc>
          <w:tcPr>
            <w:tcW w:w="10170" w:type="dxa"/>
            <w:gridSpan w:val="4"/>
          </w:tcPr>
          <w:p w:rsidR="00AA1322" w:rsidRPr="00AA1322" w:rsidRDefault="00AA1322" w:rsidP="004D3F77">
            <w:pPr>
              <w:pStyle w:val="TableParagraph"/>
              <w:spacing w:line="262" w:lineRule="exact"/>
              <w:rPr>
                <w:sz w:val="24"/>
                <w:lang w:val="ru-RU"/>
              </w:rPr>
            </w:pPr>
            <w:r w:rsidRPr="00AA1322">
              <w:rPr>
                <w:sz w:val="24"/>
                <w:lang w:val="ru-RU"/>
              </w:rPr>
              <w:lastRenderedPageBreak/>
              <w:t>задания на нахождение отличий, сравнение, поиск лишнего, упорядочивание, цепочки,</w:t>
            </w:r>
          </w:p>
          <w:p w:rsidR="00AA1322" w:rsidRDefault="00AA1322" w:rsidP="004D3F77">
            <w:pPr>
              <w:pStyle w:val="TableParagraph"/>
              <w:spacing w:before="2" w:line="267" w:lineRule="exact"/>
              <w:rPr>
                <w:sz w:val="24"/>
              </w:rPr>
            </w:pPr>
            <w:r>
              <w:rPr>
                <w:sz w:val="24"/>
              </w:rPr>
              <w:t>оценивание и т.д.</w:t>
            </w:r>
          </w:p>
        </w:tc>
      </w:tr>
      <w:tr w:rsidR="00AA1322" w:rsidRPr="006F6A29" w:rsidTr="004D3F77">
        <w:trPr>
          <w:trHeight w:val="277"/>
        </w:trPr>
        <w:tc>
          <w:tcPr>
            <w:tcW w:w="10170" w:type="dxa"/>
            <w:gridSpan w:val="4"/>
          </w:tcPr>
          <w:p w:rsidR="00AA1322" w:rsidRPr="00AA1322" w:rsidRDefault="00AA1322" w:rsidP="004D3F77">
            <w:pPr>
              <w:pStyle w:val="TableParagraph"/>
              <w:spacing w:line="258" w:lineRule="exact"/>
              <w:rPr>
                <w:sz w:val="24"/>
                <w:lang w:val="ru-RU"/>
              </w:rPr>
            </w:pPr>
            <w:r w:rsidRPr="00AA1322">
              <w:rPr>
                <w:sz w:val="24"/>
                <w:lang w:val="ru-RU"/>
              </w:rPr>
              <w:t>задания на поиск информации из разных источников</w:t>
            </w:r>
          </w:p>
        </w:tc>
      </w:tr>
      <w:tr w:rsidR="00AA1322" w:rsidRPr="006F6A29" w:rsidTr="004D3F77">
        <w:trPr>
          <w:trHeight w:val="277"/>
        </w:trPr>
        <w:tc>
          <w:tcPr>
            <w:tcW w:w="10170" w:type="dxa"/>
            <w:gridSpan w:val="4"/>
          </w:tcPr>
          <w:p w:rsidR="00AA1322" w:rsidRPr="00AA1322" w:rsidRDefault="00AA1322" w:rsidP="004D3F77">
            <w:pPr>
              <w:pStyle w:val="TableParagraph"/>
              <w:spacing w:line="258" w:lineRule="exact"/>
              <w:rPr>
                <w:sz w:val="24"/>
                <w:lang w:val="ru-RU"/>
              </w:rPr>
            </w:pPr>
            <w:r w:rsidRPr="00AA1322">
              <w:rPr>
                <w:sz w:val="24"/>
                <w:lang w:val="ru-RU"/>
              </w:rPr>
              <w:t>задачи и проекты на проведение эмпирического исследования</w:t>
            </w:r>
          </w:p>
        </w:tc>
      </w:tr>
      <w:tr w:rsidR="00AA1322" w:rsidRPr="006F6A29" w:rsidTr="004D3F77">
        <w:trPr>
          <w:trHeight w:val="273"/>
        </w:trPr>
        <w:tc>
          <w:tcPr>
            <w:tcW w:w="10170" w:type="dxa"/>
            <w:gridSpan w:val="4"/>
          </w:tcPr>
          <w:p w:rsidR="00AA1322" w:rsidRPr="00AA1322" w:rsidRDefault="00AA1322" w:rsidP="004D3F77">
            <w:pPr>
              <w:pStyle w:val="TableParagraph"/>
              <w:spacing w:line="253" w:lineRule="exact"/>
              <w:rPr>
                <w:sz w:val="24"/>
                <w:lang w:val="ru-RU"/>
              </w:rPr>
            </w:pPr>
            <w:r w:rsidRPr="00AA1322">
              <w:rPr>
                <w:sz w:val="24"/>
                <w:lang w:val="ru-RU"/>
              </w:rPr>
              <w:t>задачи и проекты на проведение теоретического исследования</w:t>
            </w:r>
          </w:p>
        </w:tc>
      </w:tr>
      <w:tr w:rsidR="00AA1322" w:rsidTr="004D3F77">
        <w:trPr>
          <w:trHeight w:val="277"/>
        </w:trPr>
        <w:tc>
          <w:tcPr>
            <w:tcW w:w="10170" w:type="dxa"/>
            <w:gridSpan w:val="4"/>
          </w:tcPr>
          <w:p w:rsidR="00AA1322" w:rsidRDefault="00AA1322" w:rsidP="004D3F77">
            <w:pPr>
              <w:pStyle w:val="TableParagraph"/>
              <w:spacing w:line="258" w:lineRule="exact"/>
              <w:rPr>
                <w:sz w:val="24"/>
              </w:rPr>
            </w:pPr>
            <w:r>
              <w:rPr>
                <w:sz w:val="24"/>
              </w:rPr>
              <w:t>задачи на смысловое чтение</w:t>
            </w:r>
          </w:p>
        </w:tc>
      </w:tr>
      <w:tr w:rsidR="00AA1322" w:rsidTr="004D3F77">
        <w:trPr>
          <w:trHeight w:val="273"/>
        </w:trPr>
        <w:tc>
          <w:tcPr>
            <w:tcW w:w="10170" w:type="dxa"/>
            <w:gridSpan w:val="4"/>
          </w:tcPr>
          <w:p w:rsidR="00AA1322" w:rsidRDefault="00AA1322" w:rsidP="004D3F77">
            <w:pPr>
              <w:pStyle w:val="TableParagraph"/>
              <w:spacing w:line="253" w:lineRule="exact"/>
              <w:rPr>
                <w:sz w:val="24"/>
              </w:rPr>
            </w:pPr>
            <w:r>
              <w:rPr>
                <w:sz w:val="24"/>
              </w:rPr>
              <w:t>составление схем-опор</w:t>
            </w:r>
          </w:p>
        </w:tc>
      </w:tr>
      <w:tr w:rsidR="00AA1322" w:rsidRPr="006F6A29" w:rsidTr="004D3F77">
        <w:trPr>
          <w:trHeight w:val="277"/>
        </w:trPr>
        <w:tc>
          <w:tcPr>
            <w:tcW w:w="10170" w:type="dxa"/>
            <w:gridSpan w:val="4"/>
          </w:tcPr>
          <w:p w:rsidR="00AA1322" w:rsidRPr="00AA1322" w:rsidRDefault="00AA1322" w:rsidP="004D3F77">
            <w:pPr>
              <w:pStyle w:val="TableParagraph"/>
              <w:spacing w:line="258" w:lineRule="exact"/>
              <w:rPr>
                <w:sz w:val="24"/>
                <w:lang w:val="ru-RU"/>
              </w:rPr>
            </w:pPr>
            <w:r w:rsidRPr="00AA1322">
              <w:rPr>
                <w:sz w:val="24"/>
                <w:lang w:val="ru-RU"/>
              </w:rPr>
              <w:t>работа с планом, тезисами, конспектами</w:t>
            </w:r>
          </w:p>
        </w:tc>
      </w:tr>
      <w:tr w:rsidR="00AA1322" w:rsidRPr="006F6A29" w:rsidTr="004D3F77">
        <w:trPr>
          <w:trHeight w:val="273"/>
        </w:trPr>
        <w:tc>
          <w:tcPr>
            <w:tcW w:w="10170" w:type="dxa"/>
            <w:gridSpan w:val="4"/>
          </w:tcPr>
          <w:p w:rsidR="00AA1322" w:rsidRPr="00AA1322" w:rsidRDefault="00AA1322" w:rsidP="004D3F77">
            <w:pPr>
              <w:pStyle w:val="TableParagraph"/>
              <w:spacing w:line="253" w:lineRule="exact"/>
              <w:rPr>
                <w:sz w:val="24"/>
                <w:lang w:val="ru-RU"/>
              </w:rPr>
            </w:pPr>
            <w:r w:rsidRPr="00AA1322">
              <w:rPr>
                <w:sz w:val="24"/>
                <w:lang w:val="ru-RU"/>
              </w:rPr>
              <w:t>составление и расшифровка схем, диаграмм, таблиц</w:t>
            </w:r>
          </w:p>
        </w:tc>
      </w:tr>
      <w:tr w:rsidR="00AA1322" w:rsidRPr="006F6A29" w:rsidTr="004D3F77">
        <w:trPr>
          <w:trHeight w:val="278"/>
        </w:trPr>
        <w:tc>
          <w:tcPr>
            <w:tcW w:w="10170" w:type="dxa"/>
            <w:gridSpan w:val="4"/>
          </w:tcPr>
          <w:p w:rsidR="00AA1322" w:rsidRPr="00AA1322" w:rsidRDefault="00AA1322" w:rsidP="004D3F77">
            <w:pPr>
              <w:pStyle w:val="TableParagraph"/>
              <w:spacing w:line="258" w:lineRule="exact"/>
              <w:rPr>
                <w:sz w:val="24"/>
                <w:lang w:val="ru-RU"/>
              </w:rPr>
            </w:pPr>
            <w:r w:rsidRPr="00AA1322">
              <w:rPr>
                <w:sz w:val="24"/>
                <w:lang w:val="ru-RU"/>
              </w:rPr>
              <w:t>работа со словарями и справочниками</w:t>
            </w:r>
          </w:p>
        </w:tc>
      </w:tr>
      <w:tr w:rsidR="00AA1322" w:rsidTr="004D3F77">
        <w:trPr>
          <w:trHeight w:val="2486"/>
        </w:trPr>
        <w:tc>
          <w:tcPr>
            <w:tcW w:w="2275" w:type="dxa"/>
            <w:gridSpan w:val="2"/>
          </w:tcPr>
          <w:p w:rsidR="00AA1322" w:rsidRDefault="00AA1322" w:rsidP="004D3F77">
            <w:pPr>
              <w:pStyle w:val="TableParagraph"/>
              <w:spacing w:line="262" w:lineRule="exact"/>
              <w:rPr>
                <w:sz w:val="24"/>
              </w:rPr>
            </w:pPr>
            <w:r>
              <w:rPr>
                <w:sz w:val="24"/>
              </w:rPr>
              <w:t>Регулятивные</w:t>
            </w:r>
          </w:p>
        </w:tc>
        <w:tc>
          <w:tcPr>
            <w:tcW w:w="4694" w:type="dxa"/>
          </w:tcPr>
          <w:p w:rsidR="00AA1322" w:rsidRDefault="00AA1322" w:rsidP="0000138B">
            <w:pPr>
              <w:pStyle w:val="TableParagraph"/>
              <w:numPr>
                <w:ilvl w:val="0"/>
                <w:numId w:val="68"/>
              </w:numPr>
              <w:tabs>
                <w:tab w:val="left" w:pos="250"/>
              </w:tabs>
              <w:spacing w:line="262" w:lineRule="exact"/>
              <w:ind w:hanging="145"/>
              <w:rPr>
                <w:sz w:val="24"/>
              </w:rPr>
            </w:pPr>
            <w:r>
              <w:rPr>
                <w:sz w:val="24"/>
              </w:rPr>
              <w:t>планирование</w:t>
            </w:r>
          </w:p>
          <w:p w:rsidR="00AA1322" w:rsidRDefault="00AA1322" w:rsidP="0000138B">
            <w:pPr>
              <w:pStyle w:val="TableParagraph"/>
              <w:numPr>
                <w:ilvl w:val="0"/>
                <w:numId w:val="68"/>
              </w:numPr>
              <w:tabs>
                <w:tab w:val="left" w:pos="250"/>
              </w:tabs>
              <w:spacing w:before="2" w:line="275" w:lineRule="exact"/>
              <w:ind w:hanging="145"/>
              <w:rPr>
                <w:sz w:val="24"/>
              </w:rPr>
            </w:pPr>
            <w:r>
              <w:rPr>
                <w:sz w:val="24"/>
              </w:rPr>
              <w:t>рефлексия</w:t>
            </w:r>
          </w:p>
          <w:p w:rsidR="00AA1322" w:rsidRDefault="00AA1322" w:rsidP="0000138B">
            <w:pPr>
              <w:pStyle w:val="TableParagraph"/>
              <w:numPr>
                <w:ilvl w:val="0"/>
                <w:numId w:val="68"/>
              </w:numPr>
              <w:tabs>
                <w:tab w:val="left" w:pos="245"/>
              </w:tabs>
              <w:spacing w:line="275" w:lineRule="exact"/>
              <w:ind w:left="244" w:hanging="140"/>
              <w:rPr>
                <w:sz w:val="24"/>
              </w:rPr>
            </w:pPr>
            <w:r>
              <w:rPr>
                <w:sz w:val="24"/>
              </w:rPr>
              <w:t>ориентировка в</w:t>
            </w:r>
            <w:r>
              <w:rPr>
                <w:spacing w:val="-1"/>
                <w:sz w:val="24"/>
              </w:rPr>
              <w:t xml:space="preserve"> </w:t>
            </w:r>
            <w:r>
              <w:rPr>
                <w:sz w:val="24"/>
              </w:rPr>
              <w:t>ситуации</w:t>
            </w:r>
          </w:p>
          <w:p w:rsidR="00AA1322" w:rsidRDefault="00AA1322" w:rsidP="0000138B">
            <w:pPr>
              <w:pStyle w:val="TableParagraph"/>
              <w:numPr>
                <w:ilvl w:val="0"/>
                <w:numId w:val="68"/>
              </w:numPr>
              <w:tabs>
                <w:tab w:val="left" w:pos="250"/>
              </w:tabs>
              <w:spacing w:before="3" w:line="275" w:lineRule="exact"/>
              <w:ind w:hanging="145"/>
              <w:rPr>
                <w:sz w:val="24"/>
              </w:rPr>
            </w:pPr>
            <w:r>
              <w:rPr>
                <w:sz w:val="24"/>
              </w:rPr>
              <w:t>прогнозирование</w:t>
            </w:r>
          </w:p>
          <w:p w:rsidR="00AA1322" w:rsidRDefault="00AA1322" w:rsidP="0000138B">
            <w:pPr>
              <w:pStyle w:val="TableParagraph"/>
              <w:numPr>
                <w:ilvl w:val="0"/>
                <w:numId w:val="68"/>
              </w:numPr>
              <w:tabs>
                <w:tab w:val="left" w:pos="250"/>
              </w:tabs>
              <w:spacing w:line="275" w:lineRule="exact"/>
              <w:ind w:hanging="145"/>
              <w:rPr>
                <w:sz w:val="24"/>
              </w:rPr>
            </w:pPr>
            <w:r>
              <w:rPr>
                <w:sz w:val="24"/>
              </w:rPr>
              <w:t>целеполагание</w:t>
            </w:r>
          </w:p>
          <w:p w:rsidR="00AA1322" w:rsidRDefault="00AA1322" w:rsidP="0000138B">
            <w:pPr>
              <w:pStyle w:val="TableParagraph"/>
              <w:numPr>
                <w:ilvl w:val="0"/>
                <w:numId w:val="68"/>
              </w:numPr>
              <w:tabs>
                <w:tab w:val="left" w:pos="245"/>
              </w:tabs>
              <w:spacing w:before="2" w:line="275" w:lineRule="exact"/>
              <w:ind w:left="244" w:hanging="140"/>
              <w:rPr>
                <w:sz w:val="24"/>
              </w:rPr>
            </w:pPr>
            <w:r>
              <w:rPr>
                <w:sz w:val="24"/>
              </w:rPr>
              <w:t>оценивание</w:t>
            </w:r>
          </w:p>
          <w:p w:rsidR="00AA1322" w:rsidRDefault="00AA1322" w:rsidP="0000138B">
            <w:pPr>
              <w:pStyle w:val="TableParagraph"/>
              <w:numPr>
                <w:ilvl w:val="0"/>
                <w:numId w:val="68"/>
              </w:numPr>
              <w:tabs>
                <w:tab w:val="left" w:pos="250"/>
              </w:tabs>
              <w:spacing w:line="275" w:lineRule="exact"/>
              <w:ind w:hanging="145"/>
              <w:rPr>
                <w:sz w:val="24"/>
              </w:rPr>
            </w:pPr>
            <w:r>
              <w:rPr>
                <w:sz w:val="24"/>
              </w:rPr>
              <w:t>принятие решения</w:t>
            </w:r>
          </w:p>
          <w:p w:rsidR="00AA1322" w:rsidRDefault="00AA1322" w:rsidP="0000138B">
            <w:pPr>
              <w:pStyle w:val="TableParagraph"/>
              <w:numPr>
                <w:ilvl w:val="0"/>
                <w:numId w:val="68"/>
              </w:numPr>
              <w:tabs>
                <w:tab w:val="left" w:pos="250"/>
              </w:tabs>
              <w:spacing w:before="2" w:line="275" w:lineRule="exact"/>
              <w:ind w:hanging="145"/>
              <w:rPr>
                <w:sz w:val="24"/>
              </w:rPr>
            </w:pPr>
            <w:r>
              <w:rPr>
                <w:sz w:val="24"/>
              </w:rPr>
              <w:t>самоконтроль</w:t>
            </w:r>
          </w:p>
          <w:p w:rsidR="00AA1322" w:rsidRDefault="00AA1322" w:rsidP="0000138B">
            <w:pPr>
              <w:pStyle w:val="TableParagraph"/>
              <w:numPr>
                <w:ilvl w:val="0"/>
                <w:numId w:val="68"/>
              </w:numPr>
              <w:tabs>
                <w:tab w:val="left" w:pos="250"/>
              </w:tabs>
              <w:spacing w:line="271" w:lineRule="exact"/>
              <w:ind w:hanging="145"/>
              <w:rPr>
                <w:sz w:val="24"/>
              </w:rPr>
            </w:pPr>
            <w:r>
              <w:rPr>
                <w:sz w:val="24"/>
              </w:rPr>
              <w:t>коррекция</w:t>
            </w:r>
          </w:p>
        </w:tc>
        <w:tc>
          <w:tcPr>
            <w:tcW w:w="3201" w:type="dxa"/>
          </w:tcPr>
          <w:p w:rsidR="00AA1322" w:rsidRDefault="00AA1322" w:rsidP="004D3F77">
            <w:pPr>
              <w:pStyle w:val="TableParagraph"/>
              <w:spacing w:line="262" w:lineRule="exact"/>
              <w:rPr>
                <w:sz w:val="24"/>
              </w:rPr>
            </w:pPr>
            <w:r>
              <w:rPr>
                <w:sz w:val="24"/>
              </w:rPr>
              <w:t>маршрутные листы</w:t>
            </w:r>
          </w:p>
        </w:tc>
      </w:tr>
      <w:tr w:rsidR="00AA1322" w:rsidTr="004D3F77">
        <w:trPr>
          <w:trHeight w:val="273"/>
        </w:trPr>
        <w:tc>
          <w:tcPr>
            <w:tcW w:w="10170" w:type="dxa"/>
            <w:gridSpan w:val="4"/>
          </w:tcPr>
          <w:p w:rsidR="00AA1322" w:rsidRDefault="00AA1322" w:rsidP="004D3F77">
            <w:pPr>
              <w:pStyle w:val="TableParagraph"/>
              <w:spacing w:line="253" w:lineRule="exact"/>
              <w:rPr>
                <w:sz w:val="24"/>
              </w:rPr>
            </w:pPr>
            <w:r>
              <w:rPr>
                <w:sz w:val="24"/>
              </w:rPr>
              <w:t>парная и коллективная деятельность</w:t>
            </w:r>
          </w:p>
        </w:tc>
      </w:tr>
      <w:tr w:rsidR="00AA1322" w:rsidRPr="006F6A29" w:rsidTr="004D3F77">
        <w:trPr>
          <w:trHeight w:val="278"/>
        </w:trPr>
        <w:tc>
          <w:tcPr>
            <w:tcW w:w="10170" w:type="dxa"/>
            <w:gridSpan w:val="4"/>
          </w:tcPr>
          <w:p w:rsidR="00AA1322" w:rsidRPr="00AA1322" w:rsidRDefault="00AA1322" w:rsidP="004D3F77">
            <w:pPr>
              <w:pStyle w:val="TableParagraph"/>
              <w:spacing w:line="258" w:lineRule="exact"/>
              <w:rPr>
                <w:sz w:val="24"/>
                <w:lang w:val="ru-RU"/>
              </w:rPr>
            </w:pPr>
            <w:r w:rsidRPr="00AA1322">
              <w:rPr>
                <w:sz w:val="24"/>
                <w:lang w:val="ru-RU"/>
              </w:rPr>
              <w:t>задания, нацеленные на оценку, прикидку и прогнозирование результата</w:t>
            </w:r>
          </w:p>
        </w:tc>
      </w:tr>
      <w:tr w:rsidR="00AA1322" w:rsidTr="004D3F77">
        <w:trPr>
          <w:trHeight w:val="527"/>
        </w:trPr>
        <w:tc>
          <w:tcPr>
            <w:tcW w:w="10170" w:type="dxa"/>
            <w:gridSpan w:val="4"/>
          </w:tcPr>
          <w:p w:rsidR="00AA1322" w:rsidRDefault="00AA1322" w:rsidP="004D3F77">
            <w:pPr>
              <w:pStyle w:val="TableParagraph"/>
              <w:spacing w:line="262" w:lineRule="exact"/>
              <w:rPr>
                <w:sz w:val="24"/>
              </w:rPr>
            </w:pPr>
            <w:r w:rsidRPr="00AA1322">
              <w:rPr>
                <w:sz w:val="24"/>
                <w:lang w:val="ru-RU"/>
              </w:rPr>
              <w:t xml:space="preserve">задания на самопроверку результата, оценку результата, коррекцию </w:t>
            </w:r>
            <w:r>
              <w:rPr>
                <w:sz w:val="24"/>
              </w:rPr>
              <w:t>(преднамеренные ошибки)</w:t>
            </w:r>
          </w:p>
        </w:tc>
      </w:tr>
      <w:tr w:rsidR="00AA1322" w:rsidRPr="006F6A29" w:rsidTr="004D3F77">
        <w:trPr>
          <w:trHeight w:val="551"/>
        </w:trPr>
        <w:tc>
          <w:tcPr>
            <w:tcW w:w="10170" w:type="dxa"/>
            <w:gridSpan w:val="4"/>
          </w:tcPr>
          <w:p w:rsidR="00AA1322" w:rsidRPr="00AA1322" w:rsidRDefault="00AA1322" w:rsidP="004D3F77">
            <w:pPr>
              <w:pStyle w:val="TableParagraph"/>
              <w:spacing w:line="262" w:lineRule="exact"/>
              <w:rPr>
                <w:sz w:val="24"/>
                <w:lang w:val="ru-RU"/>
              </w:rPr>
            </w:pPr>
            <w:r w:rsidRPr="00AA1322">
              <w:rPr>
                <w:sz w:val="24"/>
                <w:lang w:val="ru-RU"/>
              </w:rPr>
              <w:t>задания, обучающие пошаговому и итоговому контролю за результатами, планированию</w:t>
            </w:r>
          </w:p>
          <w:p w:rsidR="00AA1322" w:rsidRPr="00AA1322" w:rsidRDefault="00AA1322" w:rsidP="004D3F77">
            <w:pPr>
              <w:pStyle w:val="TableParagraph"/>
              <w:spacing w:before="2" w:line="267" w:lineRule="exact"/>
              <w:rPr>
                <w:sz w:val="24"/>
                <w:lang w:val="ru-RU"/>
              </w:rPr>
            </w:pPr>
            <w:r w:rsidRPr="00AA1322">
              <w:rPr>
                <w:sz w:val="24"/>
                <w:lang w:val="ru-RU"/>
              </w:rPr>
              <w:t>решения задачи и прогнозированию результата</w:t>
            </w:r>
          </w:p>
        </w:tc>
      </w:tr>
      <w:tr w:rsidR="00AA1322" w:rsidRPr="006F6A29" w:rsidTr="004D3F77">
        <w:trPr>
          <w:trHeight w:val="277"/>
        </w:trPr>
        <w:tc>
          <w:tcPr>
            <w:tcW w:w="10170" w:type="dxa"/>
            <w:gridSpan w:val="4"/>
          </w:tcPr>
          <w:p w:rsidR="00AA1322" w:rsidRPr="00AA1322" w:rsidRDefault="00AA1322" w:rsidP="004D3F77">
            <w:pPr>
              <w:pStyle w:val="TableParagraph"/>
              <w:spacing w:line="258" w:lineRule="exact"/>
              <w:rPr>
                <w:sz w:val="24"/>
                <w:lang w:val="ru-RU"/>
              </w:rPr>
            </w:pPr>
            <w:r w:rsidRPr="00AA1322">
              <w:rPr>
                <w:sz w:val="24"/>
                <w:lang w:val="ru-RU"/>
              </w:rPr>
              <w:t>задания, содержащие элементы проектной и исследовательской деятельности</w:t>
            </w:r>
          </w:p>
        </w:tc>
      </w:tr>
      <w:tr w:rsidR="00AA1322" w:rsidTr="004D3F77">
        <w:trPr>
          <w:trHeight w:val="273"/>
        </w:trPr>
        <w:tc>
          <w:tcPr>
            <w:tcW w:w="10170" w:type="dxa"/>
            <w:gridSpan w:val="4"/>
          </w:tcPr>
          <w:p w:rsidR="00AA1322" w:rsidRDefault="00AA1322" w:rsidP="004D3F77">
            <w:pPr>
              <w:pStyle w:val="TableParagraph"/>
              <w:spacing w:line="253" w:lineRule="exact"/>
              <w:rPr>
                <w:sz w:val="24"/>
              </w:rPr>
            </w:pPr>
            <w:r>
              <w:rPr>
                <w:sz w:val="24"/>
              </w:rPr>
              <w:t>самоконтроль и самооценка</w:t>
            </w:r>
          </w:p>
        </w:tc>
      </w:tr>
      <w:tr w:rsidR="00AA1322" w:rsidTr="004D3F77">
        <w:trPr>
          <w:trHeight w:val="277"/>
        </w:trPr>
        <w:tc>
          <w:tcPr>
            <w:tcW w:w="10170" w:type="dxa"/>
            <w:gridSpan w:val="4"/>
          </w:tcPr>
          <w:p w:rsidR="00AA1322" w:rsidRDefault="00AA1322" w:rsidP="004D3F77">
            <w:pPr>
              <w:pStyle w:val="TableParagraph"/>
              <w:spacing w:line="258" w:lineRule="exact"/>
              <w:rPr>
                <w:sz w:val="24"/>
              </w:rPr>
            </w:pPr>
            <w:r>
              <w:rPr>
                <w:sz w:val="24"/>
              </w:rPr>
              <w:t>взаимоконтроль и взаимооценка</w:t>
            </w:r>
          </w:p>
        </w:tc>
      </w:tr>
      <w:tr w:rsidR="00AA1322" w:rsidTr="004D3F77">
        <w:trPr>
          <w:trHeight w:val="273"/>
        </w:trPr>
        <w:tc>
          <w:tcPr>
            <w:tcW w:w="10170" w:type="dxa"/>
            <w:gridSpan w:val="4"/>
          </w:tcPr>
          <w:p w:rsidR="00AA1322" w:rsidRDefault="00AA1322" w:rsidP="004D3F77">
            <w:pPr>
              <w:pStyle w:val="TableParagraph"/>
              <w:spacing w:line="253" w:lineRule="exact"/>
              <w:rPr>
                <w:sz w:val="24"/>
              </w:rPr>
            </w:pPr>
            <w:r>
              <w:rPr>
                <w:sz w:val="24"/>
              </w:rPr>
              <w:t>дифференцированные задания</w:t>
            </w:r>
          </w:p>
        </w:tc>
      </w:tr>
      <w:tr w:rsidR="00AA1322" w:rsidRPr="006F6A29" w:rsidTr="004D3F77">
        <w:trPr>
          <w:trHeight w:val="830"/>
        </w:trPr>
        <w:tc>
          <w:tcPr>
            <w:tcW w:w="10170" w:type="dxa"/>
            <w:gridSpan w:val="4"/>
          </w:tcPr>
          <w:p w:rsidR="00AA1322" w:rsidRPr="00AA1322" w:rsidRDefault="00AA1322" w:rsidP="004D3F77">
            <w:pPr>
              <w:pStyle w:val="TableParagraph"/>
              <w:spacing w:line="262" w:lineRule="exact"/>
              <w:rPr>
                <w:sz w:val="24"/>
                <w:lang w:val="ru-RU"/>
              </w:rPr>
            </w:pPr>
            <w:r w:rsidRPr="00AA1322">
              <w:rPr>
                <w:sz w:val="24"/>
                <w:lang w:val="ru-RU"/>
              </w:rPr>
              <w:t>выполнение различных творческих работ, предусматривающих сбор и обработку информации,</w:t>
            </w:r>
          </w:p>
          <w:p w:rsidR="00AA1322" w:rsidRPr="00AA1322" w:rsidRDefault="00AA1322" w:rsidP="004D3F77">
            <w:pPr>
              <w:pStyle w:val="TableParagraph"/>
              <w:spacing w:before="7" w:line="274" w:lineRule="exact"/>
              <w:rPr>
                <w:sz w:val="24"/>
                <w:lang w:val="ru-RU"/>
              </w:rPr>
            </w:pPr>
            <w:r w:rsidRPr="00AA1322">
              <w:rPr>
                <w:sz w:val="24"/>
                <w:lang w:val="ru-RU"/>
              </w:rPr>
              <w:t>подготовку предварительного наброска, черновой и окончательной версий, обсуждение и пр</w:t>
            </w:r>
            <w:r w:rsidRPr="00AA1322">
              <w:rPr>
                <w:sz w:val="24"/>
                <w:lang w:val="ru-RU"/>
              </w:rPr>
              <w:t>е</w:t>
            </w:r>
            <w:r w:rsidRPr="00AA1322">
              <w:rPr>
                <w:sz w:val="24"/>
                <w:lang w:val="ru-RU"/>
              </w:rPr>
              <w:t>зентацию</w:t>
            </w:r>
          </w:p>
        </w:tc>
      </w:tr>
      <w:tr w:rsidR="00AA1322" w:rsidTr="004D3F77">
        <w:trPr>
          <w:trHeight w:val="278"/>
        </w:trPr>
        <w:tc>
          <w:tcPr>
            <w:tcW w:w="10170" w:type="dxa"/>
            <w:gridSpan w:val="4"/>
          </w:tcPr>
          <w:p w:rsidR="00AA1322" w:rsidRDefault="00AA1322" w:rsidP="004D3F77">
            <w:pPr>
              <w:pStyle w:val="TableParagraph"/>
              <w:spacing w:line="258" w:lineRule="exact"/>
              <w:rPr>
                <w:sz w:val="24"/>
              </w:rPr>
            </w:pPr>
            <w:r>
              <w:rPr>
                <w:sz w:val="24"/>
              </w:rPr>
              <w:t>тренинговые и проверочные задания</w:t>
            </w:r>
          </w:p>
        </w:tc>
      </w:tr>
      <w:tr w:rsidR="00AA1322" w:rsidRPr="006F6A29" w:rsidTr="004D3F77">
        <w:trPr>
          <w:trHeight w:val="1103"/>
        </w:trPr>
        <w:tc>
          <w:tcPr>
            <w:tcW w:w="10170" w:type="dxa"/>
            <w:gridSpan w:val="4"/>
          </w:tcPr>
          <w:p w:rsidR="00AA1322" w:rsidRPr="00AA1322" w:rsidRDefault="00AA1322" w:rsidP="004D3F77">
            <w:pPr>
              <w:pStyle w:val="TableParagraph"/>
              <w:ind w:right="204"/>
              <w:rPr>
                <w:sz w:val="24"/>
                <w:lang w:val="ru-RU"/>
              </w:rPr>
            </w:pPr>
            <w:r w:rsidRPr="00AA1322">
              <w:rPr>
                <w:sz w:val="24"/>
                <w:lang w:val="ru-RU"/>
              </w:rPr>
              <w:t>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w:t>
            </w:r>
          </w:p>
          <w:p w:rsidR="00AA1322" w:rsidRPr="00AA1322" w:rsidRDefault="00AA1322" w:rsidP="004D3F77">
            <w:pPr>
              <w:pStyle w:val="TableParagraph"/>
              <w:spacing w:line="270" w:lineRule="exact"/>
              <w:rPr>
                <w:sz w:val="24"/>
                <w:lang w:val="ru-RU"/>
              </w:rPr>
            </w:pPr>
            <w:r w:rsidRPr="00AA1322">
              <w:rPr>
                <w:sz w:val="24"/>
                <w:lang w:val="ru-RU"/>
              </w:rPr>
              <w:t>обязанностей и контроль качества выполнения работы</w:t>
            </w:r>
          </w:p>
        </w:tc>
      </w:tr>
      <w:tr w:rsidR="00AA1322" w:rsidRPr="006F6A29" w:rsidTr="004D3F77">
        <w:trPr>
          <w:trHeight w:val="273"/>
        </w:trPr>
        <w:tc>
          <w:tcPr>
            <w:tcW w:w="10170" w:type="dxa"/>
            <w:gridSpan w:val="4"/>
          </w:tcPr>
          <w:p w:rsidR="00AA1322" w:rsidRPr="00AA1322" w:rsidRDefault="00AA1322" w:rsidP="004D3F77">
            <w:pPr>
              <w:pStyle w:val="TableParagraph"/>
              <w:spacing w:line="253" w:lineRule="exact"/>
              <w:rPr>
                <w:sz w:val="24"/>
                <w:lang w:val="ru-RU"/>
              </w:rPr>
            </w:pPr>
            <w:r w:rsidRPr="00AA1322">
              <w:rPr>
                <w:sz w:val="24"/>
                <w:lang w:val="ru-RU"/>
              </w:rPr>
              <w:t>подготовка материалов для школьного сайта, школьной газеты, выставки</w:t>
            </w:r>
          </w:p>
        </w:tc>
      </w:tr>
      <w:tr w:rsidR="00AA1322" w:rsidTr="004D3F77">
        <w:trPr>
          <w:trHeight w:val="551"/>
        </w:trPr>
        <w:tc>
          <w:tcPr>
            <w:tcW w:w="10170" w:type="dxa"/>
            <w:gridSpan w:val="4"/>
          </w:tcPr>
          <w:p w:rsidR="00AA1322" w:rsidRPr="00AA1322" w:rsidRDefault="00AA1322" w:rsidP="004D3F77">
            <w:pPr>
              <w:pStyle w:val="TableParagraph"/>
              <w:spacing w:line="262" w:lineRule="exact"/>
              <w:rPr>
                <w:sz w:val="24"/>
                <w:lang w:val="ru-RU"/>
              </w:rPr>
            </w:pPr>
            <w:r w:rsidRPr="00AA1322">
              <w:rPr>
                <w:sz w:val="24"/>
                <w:lang w:val="ru-RU"/>
              </w:rPr>
              <w:t>ведение читательских дневников, дневников самонаблюдений, дневников наблюдений за</w:t>
            </w:r>
          </w:p>
          <w:p w:rsidR="00AA1322" w:rsidRDefault="00AA1322" w:rsidP="004D3F77">
            <w:pPr>
              <w:pStyle w:val="TableParagraph"/>
              <w:spacing w:before="2" w:line="267" w:lineRule="exact"/>
              <w:rPr>
                <w:sz w:val="24"/>
              </w:rPr>
            </w:pPr>
            <w:r>
              <w:rPr>
                <w:sz w:val="24"/>
              </w:rPr>
              <w:t>природными явлениями</w:t>
            </w:r>
          </w:p>
        </w:tc>
      </w:tr>
      <w:tr w:rsidR="00AA1322" w:rsidRPr="006F6A29" w:rsidTr="004D3F77">
        <w:trPr>
          <w:trHeight w:val="277"/>
        </w:trPr>
        <w:tc>
          <w:tcPr>
            <w:tcW w:w="10170" w:type="dxa"/>
            <w:gridSpan w:val="4"/>
          </w:tcPr>
          <w:p w:rsidR="00AA1322" w:rsidRPr="00AA1322" w:rsidRDefault="00AA1322" w:rsidP="004D3F77">
            <w:pPr>
              <w:pStyle w:val="TableParagraph"/>
              <w:spacing w:line="258" w:lineRule="exact"/>
              <w:rPr>
                <w:sz w:val="24"/>
                <w:lang w:val="ru-RU"/>
              </w:rPr>
            </w:pPr>
            <w:r w:rsidRPr="00AA1322">
              <w:rPr>
                <w:sz w:val="24"/>
                <w:lang w:val="ru-RU"/>
              </w:rPr>
              <w:t>ведение протоколов выполнения учебного задания</w:t>
            </w:r>
          </w:p>
        </w:tc>
      </w:tr>
    </w:tbl>
    <w:p w:rsidR="00AA1322" w:rsidRPr="00AA1322" w:rsidRDefault="00AA1322" w:rsidP="00AA1322">
      <w:pPr>
        <w:pStyle w:val="a3"/>
        <w:spacing w:before="9"/>
        <w:ind w:left="0"/>
        <w:rPr>
          <w:b/>
          <w:sz w:val="14"/>
          <w:lang w:val="ru-RU"/>
        </w:rPr>
      </w:pPr>
    </w:p>
    <w:p w:rsidR="00AA1322" w:rsidRPr="00EA5CB7" w:rsidRDefault="00AA1322" w:rsidP="00EA5CB7">
      <w:pPr>
        <w:pStyle w:val="a3"/>
        <w:ind w:left="0" w:firstLine="720"/>
        <w:rPr>
          <w:sz w:val="28"/>
          <w:szCs w:val="28"/>
        </w:rPr>
      </w:pPr>
      <w:r w:rsidRPr="00EA5CB7">
        <w:rPr>
          <w:sz w:val="28"/>
          <w:szCs w:val="28"/>
          <w:lang w:val="ru-RU"/>
        </w:rPr>
        <w:t xml:space="preserve">Продуктивные задания нацелены также на метапредметные результаты. </w:t>
      </w:r>
      <w:r w:rsidRPr="00EA5CB7">
        <w:rPr>
          <w:sz w:val="28"/>
          <w:szCs w:val="28"/>
        </w:rPr>
        <w:t>Порядок выполнения продуктивного задания:</w:t>
      </w:r>
    </w:p>
    <w:p w:rsidR="00AA1322" w:rsidRPr="00EA5CB7" w:rsidRDefault="00AA1322" w:rsidP="00EA5CB7">
      <w:pPr>
        <w:pStyle w:val="a5"/>
        <w:numPr>
          <w:ilvl w:val="0"/>
          <w:numId w:val="67"/>
        </w:numPr>
        <w:tabs>
          <w:tab w:val="left" w:pos="918"/>
        </w:tabs>
        <w:ind w:left="0" w:firstLine="720"/>
        <w:rPr>
          <w:sz w:val="28"/>
          <w:szCs w:val="28"/>
          <w:lang w:val="ru-RU"/>
        </w:rPr>
      </w:pPr>
      <w:r w:rsidRPr="00EA5CB7">
        <w:rPr>
          <w:sz w:val="28"/>
          <w:szCs w:val="28"/>
          <w:lang w:val="ru-RU"/>
        </w:rPr>
        <w:t>Осмыслить задание (что надо сделать?)</w:t>
      </w:r>
    </w:p>
    <w:p w:rsidR="00AA1322" w:rsidRPr="00EA5CB7" w:rsidRDefault="00AA1322" w:rsidP="00EA5CB7">
      <w:pPr>
        <w:pStyle w:val="a5"/>
        <w:numPr>
          <w:ilvl w:val="0"/>
          <w:numId w:val="67"/>
        </w:numPr>
        <w:tabs>
          <w:tab w:val="left" w:pos="918"/>
        </w:tabs>
        <w:ind w:left="0" w:firstLine="720"/>
        <w:rPr>
          <w:sz w:val="28"/>
          <w:szCs w:val="28"/>
          <w:lang w:val="ru-RU"/>
        </w:rPr>
      </w:pPr>
      <w:r w:rsidRPr="00EA5CB7">
        <w:rPr>
          <w:sz w:val="28"/>
          <w:szCs w:val="28"/>
          <w:lang w:val="ru-RU"/>
        </w:rPr>
        <w:t>Найти нужную информацию (текст, рисунок, диаграмму и</w:t>
      </w:r>
      <w:r w:rsidRPr="00EA5CB7">
        <w:rPr>
          <w:spacing w:val="-11"/>
          <w:sz w:val="28"/>
          <w:szCs w:val="28"/>
          <w:lang w:val="ru-RU"/>
        </w:rPr>
        <w:t xml:space="preserve"> </w:t>
      </w:r>
      <w:r w:rsidRPr="00EA5CB7">
        <w:rPr>
          <w:sz w:val="28"/>
          <w:szCs w:val="28"/>
          <w:lang w:val="ru-RU"/>
        </w:rPr>
        <w:t>т.д.)</w:t>
      </w:r>
    </w:p>
    <w:p w:rsidR="00AA1322" w:rsidRPr="00EA5CB7" w:rsidRDefault="00AA1322" w:rsidP="00EA5CB7">
      <w:pPr>
        <w:pStyle w:val="a5"/>
        <w:numPr>
          <w:ilvl w:val="0"/>
          <w:numId w:val="67"/>
        </w:numPr>
        <w:tabs>
          <w:tab w:val="left" w:pos="918"/>
        </w:tabs>
        <w:ind w:left="0" w:firstLine="720"/>
        <w:rPr>
          <w:sz w:val="28"/>
          <w:szCs w:val="28"/>
          <w:lang w:val="ru-RU"/>
        </w:rPr>
      </w:pPr>
      <w:r w:rsidRPr="00EA5CB7">
        <w:rPr>
          <w:sz w:val="28"/>
          <w:szCs w:val="28"/>
          <w:lang w:val="ru-RU"/>
        </w:rPr>
        <w:t>Преобразовать информацию в соответствии с заданием (найти причину, выд</w:t>
      </w:r>
      <w:r w:rsidRPr="00EA5CB7">
        <w:rPr>
          <w:sz w:val="28"/>
          <w:szCs w:val="28"/>
          <w:lang w:val="ru-RU"/>
        </w:rPr>
        <w:t>е</w:t>
      </w:r>
      <w:r w:rsidRPr="00EA5CB7">
        <w:rPr>
          <w:sz w:val="28"/>
          <w:szCs w:val="28"/>
          <w:lang w:val="ru-RU"/>
        </w:rPr>
        <w:t>лить главное, дать оценку и</w:t>
      </w:r>
      <w:r w:rsidRPr="00EA5CB7">
        <w:rPr>
          <w:spacing w:val="-1"/>
          <w:sz w:val="28"/>
          <w:szCs w:val="28"/>
          <w:lang w:val="ru-RU"/>
        </w:rPr>
        <w:t xml:space="preserve"> </w:t>
      </w:r>
      <w:r w:rsidRPr="00EA5CB7">
        <w:rPr>
          <w:sz w:val="28"/>
          <w:szCs w:val="28"/>
          <w:lang w:val="ru-RU"/>
        </w:rPr>
        <w:t>т.д.)</w:t>
      </w:r>
    </w:p>
    <w:p w:rsidR="00AA1322" w:rsidRPr="00EA5CB7" w:rsidRDefault="00AA1322" w:rsidP="00EA5CB7">
      <w:pPr>
        <w:pStyle w:val="a5"/>
        <w:numPr>
          <w:ilvl w:val="0"/>
          <w:numId w:val="67"/>
        </w:numPr>
        <w:tabs>
          <w:tab w:val="left" w:pos="918"/>
        </w:tabs>
        <w:ind w:left="0" w:firstLine="720"/>
        <w:rPr>
          <w:sz w:val="28"/>
          <w:szCs w:val="28"/>
          <w:lang w:val="ru-RU"/>
        </w:rPr>
      </w:pPr>
      <w:r w:rsidRPr="00EA5CB7">
        <w:rPr>
          <w:sz w:val="28"/>
          <w:szCs w:val="28"/>
          <w:lang w:val="ru-RU"/>
        </w:rPr>
        <w:t xml:space="preserve">Сформулировать мысленно ответ, используя слова: </w:t>
      </w:r>
      <w:r w:rsidRPr="00EA5CB7">
        <w:rPr>
          <w:spacing w:val="-3"/>
          <w:sz w:val="28"/>
          <w:szCs w:val="28"/>
          <w:lang w:val="ru-RU"/>
        </w:rPr>
        <w:t xml:space="preserve">«я </w:t>
      </w:r>
      <w:r w:rsidRPr="00EA5CB7">
        <w:rPr>
          <w:sz w:val="28"/>
          <w:szCs w:val="28"/>
          <w:lang w:val="ru-RU"/>
        </w:rPr>
        <w:t xml:space="preserve">считаю что…, потому что </w:t>
      </w:r>
      <w:r w:rsidRPr="00EA5CB7">
        <w:rPr>
          <w:spacing w:val="-3"/>
          <w:sz w:val="28"/>
          <w:szCs w:val="28"/>
          <w:lang w:val="ru-RU"/>
        </w:rPr>
        <w:t xml:space="preserve">…, </w:t>
      </w:r>
      <w:r w:rsidRPr="00EA5CB7">
        <w:rPr>
          <w:sz w:val="28"/>
          <w:szCs w:val="28"/>
          <w:lang w:val="ru-RU"/>
        </w:rPr>
        <w:t>во- первых…, во-вторых… и</w:t>
      </w:r>
      <w:r w:rsidRPr="00EA5CB7">
        <w:rPr>
          <w:spacing w:val="7"/>
          <w:sz w:val="28"/>
          <w:szCs w:val="28"/>
          <w:lang w:val="ru-RU"/>
        </w:rPr>
        <w:t xml:space="preserve"> </w:t>
      </w:r>
      <w:r w:rsidRPr="00EA5CB7">
        <w:rPr>
          <w:sz w:val="28"/>
          <w:szCs w:val="28"/>
          <w:lang w:val="ru-RU"/>
        </w:rPr>
        <w:t>т.д.»</w:t>
      </w:r>
    </w:p>
    <w:p w:rsidR="00AA1322" w:rsidRPr="00EA5CB7" w:rsidRDefault="00AA1322" w:rsidP="00EA5CB7">
      <w:pPr>
        <w:pStyle w:val="a5"/>
        <w:numPr>
          <w:ilvl w:val="0"/>
          <w:numId w:val="67"/>
        </w:numPr>
        <w:tabs>
          <w:tab w:val="left" w:pos="918"/>
        </w:tabs>
        <w:ind w:left="0" w:firstLine="720"/>
        <w:rPr>
          <w:sz w:val="28"/>
          <w:szCs w:val="28"/>
          <w:lang w:val="ru-RU"/>
        </w:rPr>
      </w:pPr>
      <w:r w:rsidRPr="00EA5CB7">
        <w:rPr>
          <w:sz w:val="28"/>
          <w:szCs w:val="28"/>
          <w:lang w:val="ru-RU"/>
        </w:rPr>
        <w:t>Дать полный ответ (рассказ), не рассчитывая на наводящие вопросы</w:t>
      </w:r>
      <w:r w:rsidRPr="00EA5CB7">
        <w:rPr>
          <w:spacing w:val="-10"/>
          <w:sz w:val="28"/>
          <w:szCs w:val="28"/>
          <w:lang w:val="ru-RU"/>
        </w:rPr>
        <w:t xml:space="preserve"> </w:t>
      </w:r>
      <w:r w:rsidRPr="00EA5CB7">
        <w:rPr>
          <w:sz w:val="28"/>
          <w:szCs w:val="28"/>
          <w:lang w:val="ru-RU"/>
        </w:rPr>
        <w:t>учителя</w:t>
      </w:r>
    </w:p>
    <w:p w:rsidR="00AA1322" w:rsidRPr="00EA5CB7" w:rsidRDefault="00AA1322" w:rsidP="00EA5CB7">
      <w:pPr>
        <w:pStyle w:val="a3"/>
        <w:ind w:left="0" w:firstLine="720"/>
        <w:rPr>
          <w:sz w:val="28"/>
          <w:szCs w:val="28"/>
          <w:lang w:val="ru-RU"/>
        </w:rPr>
      </w:pPr>
      <w:r w:rsidRPr="00EA5CB7">
        <w:rPr>
          <w:sz w:val="28"/>
          <w:szCs w:val="28"/>
          <w:lang w:val="ru-RU"/>
        </w:rPr>
        <w:t>Способы трансформации традиционных заданий в продуктивные:</w:t>
      </w:r>
    </w:p>
    <w:p w:rsidR="00AA1322" w:rsidRPr="00EA5CB7" w:rsidRDefault="00AA1322" w:rsidP="00EA5CB7">
      <w:pPr>
        <w:pStyle w:val="a5"/>
        <w:numPr>
          <w:ilvl w:val="2"/>
          <w:numId w:val="65"/>
        </w:numPr>
        <w:tabs>
          <w:tab w:val="left" w:pos="817"/>
        </w:tabs>
        <w:ind w:left="0" w:firstLine="720"/>
        <w:rPr>
          <w:sz w:val="28"/>
          <w:szCs w:val="28"/>
          <w:lang w:val="ru-RU"/>
        </w:rPr>
      </w:pPr>
      <w:r w:rsidRPr="00EA5CB7">
        <w:rPr>
          <w:sz w:val="28"/>
          <w:szCs w:val="28"/>
          <w:lang w:val="ru-RU"/>
        </w:rPr>
        <w:lastRenderedPageBreak/>
        <w:t>вместо рассмотрения авторской позиции создателей учебника предложить уч</w:t>
      </w:r>
      <w:r w:rsidRPr="00EA5CB7">
        <w:rPr>
          <w:sz w:val="28"/>
          <w:szCs w:val="28"/>
          <w:lang w:val="ru-RU"/>
        </w:rPr>
        <w:t>е</w:t>
      </w:r>
      <w:r w:rsidRPr="00EA5CB7">
        <w:rPr>
          <w:sz w:val="28"/>
          <w:szCs w:val="28"/>
          <w:lang w:val="ru-RU"/>
        </w:rPr>
        <w:t>нику самому оценить жизненную ситуацию, литературное произведение, историческое событие и</w:t>
      </w:r>
      <w:r w:rsidRPr="00EA5CB7">
        <w:rPr>
          <w:spacing w:val="-6"/>
          <w:sz w:val="28"/>
          <w:szCs w:val="28"/>
          <w:lang w:val="ru-RU"/>
        </w:rPr>
        <w:t xml:space="preserve"> </w:t>
      </w:r>
      <w:r w:rsidRPr="00EA5CB7">
        <w:rPr>
          <w:sz w:val="28"/>
          <w:szCs w:val="28"/>
          <w:lang w:val="ru-RU"/>
        </w:rPr>
        <w:t>т.д.</w:t>
      </w:r>
    </w:p>
    <w:p w:rsidR="00AA1322" w:rsidRPr="00EA5CB7" w:rsidRDefault="00AA1322" w:rsidP="00EA5CB7">
      <w:pPr>
        <w:pStyle w:val="a5"/>
        <w:numPr>
          <w:ilvl w:val="2"/>
          <w:numId w:val="65"/>
        </w:numPr>
        <w:tabs>
          <w:tab w:val="left" w:pos="812"/>
        </w:tabs>
        <w:ind w:left="0" w:firstLine="720"/>
        <w:rPr>
          <w:sz w:val="28"/>
          <w:szCs w:val="28"/>
          <w:lang w:val="ru-RU"/>
        </w:rPr>
      </w:pPr>
      <w:r w:rsidRPr="00EA5CB7">
        <w:rPr>
          <w:sz w:val="28"/>
          <w:szCs w:val="28"/>
          <w:lang w:val="ru-RU"/>
        </w:rPr>
        <w:t>отрабатывать учебные алгоритмы на материале жизненных</w:t>
      </w:r>
      <w:r w:rsidRPr="00EA5CB7">
        <w:rPr>
          <w:spacing w:val="-14"/>
          <w:sz w:val="28"/>
          <w:szCs w:val="28"/>
          <w:lang w:val="ru-RU"/>
        </w:rPr>
        <w:t xml:space="preserve"> </w:t>
      </w:r>
      <w:r w:rsidRPr="00EA5CB7">
        <w:rPr>
          <w:sz w:val="28"/>
          <w:szCs w:val="28"/>
          <w:lang w:val="ru-RU"/>
        </w:rPr>
        <w:t>ситуаций</w:t>
      </w:r>
    </w:p>
    <w:p w:rsidR="00AA1322" w:rsidRPr="00EA5CB7" w:rsidRDefault="00AA1322" w:rsidP="00EA5CB7">
      <w:pPr>
        <w:pStyle w:val="a5"/>
        <w:numPr>
          <w:ilvl w:val="2"/>
          <w:numId w:val="65"/>
        </w:numPr>
        <w:tabs>
          <w:tab w:val="left" w:pos="817"/>
        </w:tabs>
        <w:ind w:left="0" w:firstLine="720"/>
        <w:rPr>
          <w:sz w:val="28"/>
          <w:szCs w:val="28"/>
          <w:lang w:val="ru-RU"/>
        </w:rPr>
      </w:pPr>
      <w:r w:rsidRPr="00EA5CB7">
        <w:rPr>
          <w:sz w:val="28"/>
          <w:szCs w:val="28"/>
          <w:lang w:val="ru-RU"/>
        </w:rPr>
        <w:t>перенести акцент с воспроизведения на анализ</w:t>
      </w:r>
      <w:r w:rsidRPr="00EA5CB7">
        <w:rPr>
          <w:spacing w:val="3"/>
          <w:sz w:val="28"/>
          <w:szCs w:val="28"/>
          <w:lang w:val="ru-RU"/>
        </w:rPr>
        <w:t xml:space="preserve"> </w:t>
      </w:r>
      <w:r w:rsidRPr="00EA5CB7">
        <w:rPr>
          <w:sz w:val="28"/>
          <w:szCs w:val="28"/>
          <w:lang w:val="ru-RU"/>
        </w:rPr>
        <w:t>информации</w:t>
      </w:r>
    </w:p>
    <w:p w:rsidR="00AA1322" w:rsidRPr="00EA5CB7" w:rsidRDefault="00AA1322" w:rsidP="00EA5CB7">
      <w:pPr>
        <w:pStyle w:val="a5"/>
        <w:numPr>
          <w:ilvl w:val="2"/>
          <w:numId w:val="65"/>
        </w:numPr>
        <w:tabs>
          <w:tab w:val="left" w:pos="817"/>
        </w:tabs>
        <w:ind w:left="0" w:firstLine="720"/>
        <w:rPr>
          <w:sz w:val="28"/>
          <w:szCs w:val="28"/>
          <w:lang w:val="ru-RU"/>
        </w:rPr>
      </w:pPr>
      <w:r w:rsidRPr="00EA5CB7">
        <w:rPr>
          <w:sz w:val="28"/>
          <w:szCs w:val="28"/>
          <w:lang w:val="ru-RU"/>
        </w:rPr>
        <w:t>дать задание паре или группе, распределить роли участников и организовать а</w:t>
      </w:r>
      <w:r w:rsidRPr="00EA5CB7">
        <w:rPr>
          <w:sz w:val="28"/>
          <w:szCs w:val="28"/>
          <w:lang w:val="ru-RU"/>
        </w:rPr>
        <w:t>р</w:t>
      </w:r>
      <w:r w:rsidRPr="00EA5CB7">
        <w:rPr>
          <w:sz w:val="28"/>
          <w:szCs w:val="28"/>
          <w:lang w:val="ru-RU"/>
        </w:rPr>
        <w:t>гументированное обсуждение проблемы с разных точек</w:t>
      </w:r>
      <w:r w:rsidRPr="00EA5CB7">
        <w:rPr>
          <w:spacing w:val="-11"/>
          <w:sz w:val="28"/>
          <w:szCs w:val="28"/>
          <w:lang w:val="ru-RU"/>
        </w:rPr>
        <w:t xml:space="preserve"> </w:t>
      </w:r>
      <w:r w:rsidRPr="00EA5CB7">
        <w:rPr>
          <w:sz w:val="28"/>
          <w:szCs w:val="28"/>
          <w:lang w:val="ru-RU"/>
        </w:rPr>
        <w:t>зрения.</w:t>
      </w:r>
    </w:p>
    <w:p w:rsidR="00923F2F" w:rsidRPr="00EA5CB7" w:rsidRDefault="00AA1322" w:rsidP="00EA5CB7">
      <w:pPr>
        <w:pStyle w:val="20"/>
        <w:ind w:left="0" w:firstLine="720"/>
        <w:jc w:val="both"/>
        <w:rPr>
          <w:b w:val="0"/>
          <w:sz w:val="28"/>
          <w:szCs w:val="28"/>
          <w:u w:val="thick"/>
          <w:lang w:val="ru-RU"/>
        </w:rPr>
      </w:pPr>
      <w:r w:rsidRPr="00EA5CB7">
        <w:rPr>
          <w:b w:val="0"/>
          <w:sz w:val="28"/>
          <w:szCs w:val="28"/>
          <w:lang w:val="ru-RU"/>
        </w:rPr>
        <w:t>Достижение цели развития УУД в основной школе обязательно для всех без и</w:t>
      </w:r>
      <w:r w:rsidRPr="00EA5CB7">
        <w:rPr>
          <w:b w:val="0"/>
          <w:sz w:val="28"/>
          <w:szCs w:val="28"/>
          <w:lang w:val="ru-RU"/>
        </w:rPr>
        <w:t>с</w:t>
      </w:r>
      <w:r w:rsidRPr="00EA5CB7">
        <w:rPr>
          <w:b w:val="0"/>
          <w:sz w:val="28"/>
          <w:szCs w:val="28"/>
          <w:lang w:val="ru-RU"/>
        </w:rPr>
        <w:t>ключения учебных курсов, как в урочной, так и во внеурочной деятельности</w:t>
      </w:r>
    </w:p>
    <w:p w:rsidR="00923F2F" w:rsidRDefault="00923F2F" w:rsidP="00923F2F">
      <w:pPr>
        <w:pStyle w:val="20"/>
        <w:spacing w:before="1" w:line="276" w:lineRule="auto"/>
        <w:jc w:val="both"/>
        <w:rPr>
          <w:sz w:val="28"/>
          <w:szCs w:val="28"/>
          <w:u w:val="thick"/>
          <w:lang w:val="ru-RU"/>
        </w:rPr>
      </w:pPr>
    </w:p>
    <w:p w:rsidR="002F6A81" w:rsidRPr="00EA5CB7" w:rsidRDefault="002F6A81" w:rsidP="007C36D4">
      <w:pPr>
        <w:pStyle w:val="114"/>
        <w:numPr>
          <w:ilvl w:val="2"/>
          <w:numId w:val="226"/>
        </w:numPr>
        <w:tabs>
          <w:tab w:val="left" w:pos="2247"/>
        </w:tabs>
        <w:spacing w:line="242" w:lineRule="auto"/>
        <w:ind w:right="980"/>
        <w:jc w:val="right"/>
        <w:rPr>
          <w:sz w:val="28"/>
          <w:szCs w:val="28"/>
        </w:rPr>
      </w:pPr>
      <w:r w:rsidRPr="00EA5CB7">
        <w:rPr>
          <w:sz w:val="28"/>
          <w:szCs w:val="28"/>
        </w:rPr>
        <w:t>Описание особенностей реализации основных направл</w:t>
      </w:r>
      <w:r w:rsidRPr="00EA5CB7">
        <w:rPr>
          <w:sz w:val="28"/>
          <w:szCs w:val="28"/>
        </w:rPr>
        <w:t>е</w:t>
      </w:r>
      <w:r w:rsidRPr="00EA5CB7">
        <w:rPr>
          <w:sz w:val="28"/>
          <w:szCs w:val="28"/>
        </w:rPr>
        <w:t>ний учебно- исследовательской и проектной деятельн</w:t>
      </w:r>
      <w:r w:rsidRPr="00EA5CB7">
        <w:rPr>
          <w:sz w:val="28"/>
          <w:szCs w:val="28"/>
        </w:rPr>
        <w:t>о</w:t>
      </w:r>
      <w:r w:rsidRPr="00EA5CB7">
        <w:rPr>
          <w:sz w:val="28"/>
          <w:szCs w:val="28"/>
        </w:rPr>
        <w:t>сти</w:t>
      </w:r>
      <w:r w:rsidRPr="00EA5CB7">
        <w:rPr>
          <w:spacing w:val="-10"/>
          <w:sz w:val="28"/>
          <w:szCs w:val="28"/>
        </w:rPr>
        <w:t xml:space="preserve"> </w:t>
      </w:r>
      <w:r w:rsidRPr="00EA5CB7">
        <w:rPr>
          <w:sz w:val="28"/>
          <w:szCs w:val="28"/>
        </w:rPr>
        <w:t>обучающихся</w:t>
      </w:r>
    </w:p>
    <w:p w:rsidR="002F6A81" w:rsidRPr="00EA5CB7" w:rsidRDefault="002F6A81" w:rsidP="002F6A81">
      <w:pPr>
        <w:ind w:left="1665" w:right="399" w:hanging="6"/>
        <w:jc w:val="center"/>
        <w:rPr>
          <w:b/>
          <w:sz w:val="28"/>
          <w:szCs w:val="28"/>
          <w:lang w:val="ru-RU"/>
        </w:rPr>
      </w:pPr>
      <w:r w:rsidRPr="00EA5CB7">
        <w:rPr>
          <w:b/>
          <w:sz w:val="28"/>
          <w:szCs w:val="28"/>
          <w:lang w:val="ru-RU"/>
        </w:rPr>
        <w:t>(исследовательское, прикладное, информационное, социальное, игровое, творческое направление проектов), а также форм орг</w:t>
      </w:r>
      <w:r w:rsidRPr="00EA5CB7">
        <w:rPr>
          <w:b/>
          <w:sz w:val="28"/>
          <w:szCs w:val="28"/>
          <w:lang w:val="ru-RU"/>
        </w:rPr>
        <w:t>а</w:t>
      </w:r>
      <w:r w:rsidRPr="00EA5CB7">
        <w:rPr>
          <w:b/>
          <w:sz w:val="28"/>
          <w:szCs w:val="28"/>
          <w:lang w:val="ru-RU"/>
        </w:rPr>
        <w:t>низации учебно- исследовательской и проектной деятельности в рамках урочной и внеурочной деятельности по каждому из н</w:t>
      </w:r>
      <w:r w:rsidRPr="00EA5CB7">
        <w:rPr>
          <w:b/>
          <w:sz w:val="28"/>
          <w:szCs w:val="28"/>
          <w:lang w:val="ru-RU"/>
        </w:rPr>
        <w:t>а</w:t>
      </w:r>
      <w:r w:rsidRPr="00EA5CB7">
        <w:rPr>
          <w:b/>
          <w:sz w:val="28"/>
          <w:szCs w:val="28"/>
          <w:lang w:val="ru-RU"/>
        </w:rPr>
        <w:t>правлений</w:t>
      </w:r>
    </w:p>
    <w:p w:rsidR="002F6A81" w:rsidRPr="00EA5CB7" w:rsidRDefault="002F6A81" w:rsidP="002F6A81">
      <w:pPr>
        <w:pStyle w:val="a3"/>
        <w:spacing w:line="271" w:lineRule="exact"/>
        <w:ind w:left="1382"/>
        <w:rPr>
          <w:sz w:val="28"/>
          <w:szCs w:val="28"/>
          <w:lang w:val="ru-RU"/>
        </w:rPr>
      </w:pPr>
      <w:r w:rsidRPr="00EA5CB7">
        <w:rPr>
          <w:sz w:val="28"/>
          <w:szCs w:val="28"/>
          <w:lang w:val="ru-RU"/>
        </w:rPr>
        <w:t>Учебно-исследовательская работа учащихся организована по двум напра</w:t>
      </w:r>
      <w:r w:rsidRPr="00EA5CB7">
        <w:rPr>
          <w:sz w:val="28"/>
          <w:szCs w:val="28"/>
          <w:lang w:val="ru-RU"/>
        </w:rPr>
        <w:t>в</w:t>
      </w:r>
      <w:r w:rsidRPr="00EA5CB7">
        <w:rPr>
          <w:sz w:val="28"/>
          <w:szCs w:val="28"/>
          <w:lang w:val="ru-RU"/>
        </w:rPr>
        <w:t>лениям:</w:t>
      </w:r>
    </w:p>
    <w:p w:rsidR="002F6A81" w:rsidRPr="00EA5CB7" w:rsidRDefault="002F6A81" w:rsidP="0000138B">
      <w:pPr>
        <w:pStyle w:val="a5"/>
        <w:numPr>
          <w:ilvl w:val="3"/>
          <w:numId w:val="65"/>
        </w:numPr>
        <w:tabs>
          <w:tab w:val="left" w:pos="1666"/>
        </w:tabs>
        <w:spacing w:line="237" w:lineRule="auto"/>
        <w:ind w:right="311" w:firstLine="710"/>
        <w:rPr>
          <w:sz w:val="28"/>
          <w:szCs w:val="28"/>
          <w:lang w:val="ru-RU"/>
        </w:rPr>
      </w:pPr>
      <w:r w:rsidRPr="00EA5CB7">
        <w:rPr>
          <w:sz w:val="28"/>
          <w:szCs w:val="28"/>
          <w:lang w:val="ru-RU"/>
        </w:rPr>
        <w:t>урочная учебно-исследовательская деятельность учащихся: пробле</w:t>
      </w:r>
      <w:r w:rsidRPr="00EA5CB7">
        <w:rPr>
          <w:sz w:val="28"/>
          <w:szCs w:val="28"/>
          <w:lang w:val="ru-RU"/>
        </w:rPr>
        <w:t>м</w:t>
      </w:r>
      <w:r w:rsidRPr="00EA5CB7">
        <w:rPr>
          <w:sz w:val="28"/>
          <w:szCs w:val="28"/>
          <w:lang w:val="ru-RU"/>
        </w:rPr>
        <w:t>ные уроки; семинары; практические и лабораторные</w:t>
      </w:r>
      <w:r w:rsidRPr="00EA5CB7">
        <w:rPr>
          <w:spacing w:val="-4"/>
          <w:sz w:val="28"/>
          <w:szCs w:val="28"/>
          <w:lang w:val="ru-RU"/>
        </w:rPr>
        <w:t xml:space="preserve"> </w:t>
      </w:r>
      <w:r w:rsidRPr="00EA5CB7">
        <w:rPr>
          <w:sz w:val="28"/>
          <w:szCs w:val="28"/>
          <w:lang w:val="ru-RU"/>
        </w:rPr>
        <w:t>занятия;</w:t>
      </w:r>
    </w:p>
    <w:p w:rsidR="002F6A81" w:rsidRPr="00EA5CB7" w:rsidRDefault="002F6A81" w:rsidP="0000138B">
      <w:pPr>
        <w:pStyle w:val="a5"/>
        <w:numPr>
          <w:ilvl w:val="3"/>
          <w:numId w:val="65"/>
        </w:numPr>
        <w:tabs>
          <w:tab w:val="left" w:pos="1666"/>
        </w:tabs>
        <w:spacing w:before="3"/>
        <w:ind w:right="308" w:firstLine="710"/>
        <w:rPr>
          <w:sz w:val="28"/>
          <w:szCs w:val="28"/>
          <w:lang w:val="ru-RU"/>
        </w:rPr>
      </w:pPr>
      <w:r w:rsidRPr="00EA5CB7">
        <w:rPr>
          <w:sz w:val="28"/>
          <w:szCs w:val="28"/>
          <w:lang w:val="ru-RU"/>
        </w:rPr>
        <w:t>внеурочная учебно-исследовательская деятельность учащихся, кот</w:t>
      </w:r>
      <w:r w:rsidRPr="00EA5CB7">
        <w:rPr>
          <w:sz w:val="28"/>
          <w:szCs w:val="28"/>
          <w:lang w:val="ru-RU"/>
        </w:rPr>
        <w:t>о</w:t>
      </w:r>
      <w:r w:rsidRPr="00EA5CB7">
        <w:rPr>
          <w:sz w:val="28"/>
          <w:szCs w:val="28"/>
          <w:lang w:val="ru-RU"/>
        </w:rPr>
        <w:t>рая является логическим продолжением урочной деятельности: научно-исследовательская и реферативная работа, интеллектуальные марафоны, ко</w:t>
      </w:r>
      <w:r w:rsidRPr="00EA5CB7">
        <w:rPr>
          <w:sz w:val="28"/>
          <w:szCs w:val="28"/>
          <w:lang w:val="ru-RU"/>
        </w:rPr>
        <w:t>н</w:t>
      </w:r>
      <w:r w:rsidRPr="00EA5CB7">
        <w:rPr>
          <w:sz w:val="28"/>
          <w:szCs w:val="28"/>
          <w:lang w:val="ru-RU"/>
        </w:rPr>
        <w:t>ференции, дебаты, деловые</w:t>
      </w:r>
      <w:r w:rsidRPr="00EA5CB7">
        <w:rPr>
          <w:spacing w:val="-1"/>
          <w:sz w:val="28"/>
          <w:szCs w:val="28"/>
          <w:lang w:val="ru-RU"/>
        </w:rPr>
        <w:t xml:space="preserve"> </w:t>
      </w:r>
      <w:r w:rsidRPr="00EA5CB7">
        <w:rPr>
          <w:sz w:val="28"/>
          <w:szCs w:val="28"/>
          <w:lang w:val="ru-RU"/>
        </w:rPr>
        <w:t>игры.</w:t>
      </w:r>
    </w:p>
    <w:p w:rsidR="002F6A81" w:rsidRPr="00EA5CB7" w:rsidRDefault="002F6A81" w:rsidP="002F6A81">
      <w:pPr>
        <w:pStyle w:val="a3"/>
        <w:spacing w:line="242" w:lineRule="auto"/>
        <w:ind w:left="672" w:right="318" w:firstLine="710"/>
        <w:rPr>
          <w:sz w:val="28"/>
          <w:szCs w:val="28"/>
          <w:lang w:val="ru-RU"/>
        </w:rPr>
      </w:pPr>
      <w:r w:rsidRPr="00EA5CB7">
        <w:rPr>
          <w:sz w:val="28"/>
          <w:szCs w:val="28"/>
          <w:lang w:val="ru-RU"/>
        </w:rPr>
        <w:t>Учебно-исследовательская и проектная деятельность обучающихся пр</w:t>
      </w:r>
      <w:r w:rsidRPr="00EA5CB7">
        <w:rPr>
          <w:sz w:val="28"/>
          <w:szCs w:val="28"/>
          <w:lang w:val="ru-RU"/>
        </w:rPr>
        <w:t>о</w:t>
      </w:r>
      <w:r w:rsidRPr="00EA5CB7">
        <w:rPr>
          <w:sz w:val="28"/>
          <w:szCs w:val="28"/>
          <w:lang w:val="ru-RU"/>
        </w:rPr>
        <w:t>водится по таким направлениям, как:</w:t>
      </w:r>
    </w:p>
    <w:p w:rsidR="002F6A81" w:rsidRPr="00EA5CB7" w:rsidRDefault="002F6A81" w:rsidP="0000138B">
      <w:pPr>
        <w:pStyle w:val="a5"/>
        <w:numPr>
          <w:ilvl w:val="3"/>
          <w:numId w:val="65"/>
        </w:numPr>
        <w:tabs>
          <w:tab w:val="left" w:pos="1666"/>
        </w:tabs>
        <w:spacing w:line="270" w:lineRule="exact"/>
        <w:ind w:left="1665"/>
        <w:jc w:val="left"/>
        <w:rPr>
          <w:sz w:val="28"/>
          <w:szCs w:val="28"/>
        </w:rPr>
      </w:pPr>
      <w:r w:rsidRPr="00EA5CB7">
        <w:rPr>
          <w:sz w:val="28"/>
          <w:szCs w:val="28"/>
        </w:rPr>
        <w:t>исследовательское;</w:t>
      </w:r>
    </w:p>
    <w:p w:rsidR="002F6A81" w:rsidRPr="00EA5CB7" w:rsidRDefault="002F6A81" w:rsidP="0000138B">
      <w:pPr>
        <w:pStyle w:val="a5"/>
        <w:numPr>
          <w:ilvl w:val="3"/>
          <w:numId w:val="65"/>
        </w:numPr>
        <w:tabs>
          <w:tab w:val="left" w:pos="1666"/>
        </w:tabs>
        <w:spacing w:line="275" w:lineRule="exact"/>
        <w:ind w:left="1665"/>
        <w:jc w:val="left"/>
        <w:rPr>
          <w:sz w:val="28"/>
          <w:szCs w:val="28"/>
        </w:rPr>
      </w:pPr>
      <w:r w:rsidRPr="00EA5CB7">
        <w:rPr>
          <w:sz w:val="28"/>
          <w:szCs w:val="28"/>
        </w:rPr>
        <w:t>прикладное;</w:t>
      </w:r>
    </w:p>
    <w:p w:rsidR="002F6A81" w:rsidRPr="00EA5CB7" w:rsidRDefault="002F6A81" w:rsidP="0000138B">
      <w:pPr>
        <w:pStyle w:val="a5"/>
        <w:numPr>
          <w:ilvl w:val="3"/>
          <w:numId w:val="65"/>
        </w:numPr>
        <w:tabs>
          <w:tab w:val="left" w:pos="1666"/>
        </w:tabs>
        <w:spacing w:line="275" w:lineRule="exact"/>
        <w:ind w:left="1665"/>
        <w:jc w:val="left"/>
        <w:rPr>
          <w:sz w:val="28"/>
          <w:szCs w:val="28"/>
        </w:rPr>
      </w:pPr>
      <w:r w:rsidRPr="00EA5CB7">
        <w:rPr>
          <w:sz w:val="28"/>
          <w:szCs w:val="28"/>
        </w:rPr>
        <w:t>информационное;</w:t>
      </w:r>
    </w:p>
    <w:p w:rsidR="002F6A81" w:rsidRPr="00EA5CB7" w:rsidRDefault="002F6A81" w:rsidP="0000138B">
      <w:pPr>
        <w:pStyle w:val="a5"/>
        <w:numPr>
          <w:ilvl w:val="3"/>
          <w:numId w:val="65"/>
        </w:numPr>
        <w:tabs>
          <w:tab w:val="left" w:pos="1666"/>
        </w:tabs>
        <w:spacing w:before="2" w:line="275" w:lineRule="exact"/>
        <w:ind w:left="1665"/>
        <w:jc w:val="left"/>
        <w:rPr>
          <w:sz w:val="28"/>
          <w:szCs w:val="28"/>
        </w:rPr>
      </w:pPr>
      <w:r w:rsidRPr="00EA5CB7">
        <w:rPr>
          <w:sz w:val="28"/>
          <w:szCs w:val="28"/>
        </w:rPr>
        <w:t>социальное;</w:t>
      </w:r>
    </w:p>
    <w:p w:rsidR="002F6A81" w:rsidRPr="00EA5CB7" w:rsidRDefault="002F6A81" w:rsidP="0000138B">
      <w:pPr>
        <w:pStyle w:val="a5"/>
        <w:numPr>
          <w:ilvl w:val="3"/>
          <w:numId w:val="65"/>
        </w:numPr>
        <w:tabs>
          <w:tab w:val="left" w:pos="1666"/>
        </w:tabs>
        <w:spacing w:line="275" w:lineRule="exact"/>
        <w:ind w:left="1665"/>
        <w:jc w:val="left"/>
        <w:rPr>
          <w:sz w:val="28"/>
          <w:szCs w:val="28"/>
        </w:rPr>
      </w:pPr>
      <w:r w:rsidRPr="00EA5CB7">
        <w:rPr>
          <w:sz w:val="28"/>
          <w:szCs w:val="28"/>
        </w:rPr>
        <w:t>игровое;</w:t>
      </w:r>
    </w:p>
    <w:p w:rsidR="002F6A81" w:rsidRPr="00EA5CB7" w:rsidRDefault="002F6A81" w:rsidP="0000138B">
      <w:pPr>
        <w:pStyle w:val="a5"/>
        <w:numPr>
          <w:ilvl w:val="3"/>
          <w:numId w:val="65"/>
        </w:numPr>
        <w:tabs>
          <w:tab w:val="left" w:pos="1666"/>
        </w:tabs>
        <w:spacing w:before="3" w:line="275" w:lineRule="exact"/>
        <w:ind w:left="1665"/>
        <w:jc w:val="left"/>
        <w:rPr>
          <w:sz w:val="28"/>
          <w:szCs w:val="28"/>
        </w:rPr>
      </w:pPr>
      <w:r w:rsidRPr="00EA5CB7">
        <w:rPr>
          <w:sz w:val="28"/>
          <w:szCs w:val="28"/>
        </w:rPr>
        <w:t>творческое.</w:t>
      </w:r>
    </w:p>
    <w:p w:rsidR="002F6A81" w:rsidRPr="00EA5CB7" w:rsidRDefault="002F6A81" w:rsidP="002F6A81">
      <w:pPr>
        <w:pStyle w:val="a3"/>
        <w:ind w:left="671" w:right="310" w:firstLine="710"/>
        <w:rPr>
          <w:sz w:val="28"/>
          <w:szCs w:val="28"/>
          <w:lang w:val="ru-RU"/>
        </w:rPr>
      </w:pPr>
      <w:r w:rsidRPr="00EA5CB7">
        <w:rPr>
          <w:sz w:val="28"/>
          <w:szCs w:val="28"/>
          <w:lang w:val="ru-RU"/>
        </w:rPr>
        <w:t>В рамках каждого из направлений определены общие принципы, виды и формы реализации учебно-исследовательской и проектной деятельности, к</w:t>
      </w:r>
      <w:r w:rsidRPr="00EA5CB7">
        <w:rPr>
          <w:sz w:val="28"/>
          <w:szCs w:val="28"/>
          <w:lang w:val="ru-RU"/>
        </w:rPr>
        <w:t>о</w:t>
      </w:r>
      <w:r w:rsidRPr="00EA5CB7">
        <w:rPr>
          <w:sz w:val="28"/>
          <w:szCs w:val="28"/>
          <w:lang w:val="ru-RU"/>
        </w:rPr>
        <w:t>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2F6A81" w:rsidRPr="00EA5CB7" w:rsidRDefault="002F6A81" w:rsidP="002F6A81">
      <w:pPr>
        <w:pStyle w:val="a3"/>
        <w:ind w:left="671" w:right="309" w:firstLine="710"/>
        <w:rPr>
          <w:sz w:val="28"/>
          <w:szCs w:val="28"/>
          <w:lang w:val="ru-RU"/>
        </w:rPr>
      </w:pPr>
      <w:r w:rsidRPr="00EA5CB7">
        <w:rPr>
          <w:sz w:val="28"/>
          <w:szCs w:val="28"/>
          <w:lang w:val="ru-RU"/>
        </w:rPr>
        <w:t>В ходе реализации настоящей программы применяются такие виды пр</w:t>
      </w:r>
      <w:r w:rsidRPr="00EA5CB7">
        <w:rPr>
          <w:sz w:val="28"/>
          <w:szCs w:val="28"/>
          <w:lang w:val="ru-RU"/>
        </w:rPr>
        <w:t>о</w:t>
      </w:r>
      <w:r w:rsidRPr="00EA5CB7">
        <w:rPr>
          <w:sz w:val="28"/>
          <w:szCs w:val="28"/>
          <w:lang w:val="ru-RU"/>
        </w:rPr>
        <w:t>ектов (по преобладающему виду деятельности), как: информационный, иссл</w:t>
      </w:r>
      <w:r w:rsidRPr="00EA5CB7">
        <w:rPr>
          <w:sz w:val="28"/>
          <w:szCs w:val="28"/>
          <w:lang w:val="ru-RU"/>
        </w:rPr>
        <w:t>е</w:t>
      </w:r>
      <w:r w:rsidRPr="00EA5CB7">
        <w:rPr>
          <w:sz w:val="28"/>
          <w:szCs w:val="28"/>
          <w:lang w:val="ru-RU"/>
        </w:rPr>
        <w:t>довательский, творческий, социальный, прикладной, игровой,</w:t>
      </w:r>
      <w:r w:rsidRPr="00EA5CB7">
        <w:rPr>
          <w:spacing w:val="2"/>
          <w:sz w:val="28"/>
          <w:szCs w:val="28"/>
          <w:lang w:val="ru-RU"/>
        </w:rPr>
        <w:t xml:space="preserve"> </w:t>
      </w:r>
      <w:r w:rsidRPr="00EA5CB7">
        <w:rPr>
          <w:sz w:val="28"/>
          <w:szCs w:val="28"/>
          <w:lang w:val="ru-RU"/>
        </w:rPr>
        <w:t>инновацио</w:t>
      </w:r>
      <w:r w:rsidRPr="00EA5CB7">
        <w:rPr>
          <w:sz w:val="28"/>
          <w:szCs w:val="28"/>
          <w:lang w:val="ru-RU"/>
        </w:rPr>
        <w:t>н</w:t>
      </w:r>
      <w:r w:rsidRPr="00EA5CB7">
        <w:rPr>
          <w:sz w:val="28"/>
          <w:szCs w:val="28"/>
          <w:lang w:val="ru-RU"/>
        </w:rPr>
        <w:t>ный.</w:t>
      </w:r>
    </w:p>
    <w:p w:rsidR="002F6A81" w:rsidRPr="00EA5CB7" w:rsidRDefault="002F6A81" w:rsidP="002F6A81">
      <w:pPr>
        <w:pStyle w:val="a3"/>
        <w:spacing w:before="1"/>
        <w:ind w:left="671" w:right="308" w:firstLine="710"/>
        <w:rPr>
          <w:sz w:val="28"/>
          <w:szCs w:val="28"/>
          <w:lang w:val="ru-RU"/>
        </w:rPr>
      </w:pPr>
      <w:r w:rsidRPr="00EA5CB7">
        <w:rPr>
          <w:sz w:val="28"/>
          <w:szCs w:val="28"/>
          <w:lang w:val="ru-RU"/>
        </w:rPr>
        <w:t xml:space="preserve">Проекты </w:t>
      </w:r>
      <w:r w:rsidRPr="00EA5CB7">
        <w:rPr>
          <w:spacing w:val="-3"/>
          <w:sz w:val="28"/>
          <w:szCs w:val="28"/>
          <w:lang w:val="ru-RU"/>
        </w:rPr>
        <w:t xml:space="preserve">могут </w:t>
      </w:r>
      <w:r w:rsidRPr="00EA5CB7">
        <w:rPr>
          <w:sz w:val="28"/>
          <w:szCs w:val="28"/>
          <w:lang w:val="ru-RU"/>
        </w:rPr>
        <w:t>быть реализованы как в рамках одного предмета, так и на содержании нескольких. Количество участников в проекте может варьир</w:t>
      </w:r>
      <w:r w:rsidRPr="00EA5CB7">
        <w:rPr>
          <w:sz w:val="28"/>
          <w:szCs w:val="28"/>
          <w:lang w:val="ru-RU"/>
        </w:rPr>
        <w:t>о</w:t>
      </w:r>
      <w:r w:rsidRPr="00EA5CB7">
        <w:rPr>
          <w:sz w:val="28"/>
          <w:szCs w:val="28"/>
          <w:lang w:val="ru-RU"/>
        </w:rPr>
        <w:t>ваться, так, может быть индивидуальный или групповой проект. Проект может быть реализован как в короткие сроки, к примеру, за один урок, так и в теч</w:t>
      </w:r>
      <w:r w:rsidRPr="00EA5CB7">
        <w:rPr>
          <w:sz w:val="28"/>
          <w:szCs w:val="28"/>
          <w:lang w:val="ru-RU"/>
        </w:rPr>
        <w:t>е</w:t>
      </w:r>
      <w:r w:rsidRPr="00EA5CB7">
        <w:rPr>
          <w:sz w:val="28"/>
          <w:szCs w:val="28"/>
          <w:lang w:val="ru-RU"/>
        </w:rPr>
        <w:t xml:space="preserve">ние более длительного промежутка времени. В состав участников проектной </w:t>
      </w:r>
      <w:r w:rsidRPr="00EA5CB7">
        <w:rPr>
          <w:sz w:val="28"/>
          <w:szCs w:val="28"/>
          <w:lang w:val="ru-RU"/>
        </w:rPr>
        <w:lastRenderedPageBreak/>
        <w:t xml:space="preserve">работы </w:t>
      </w:r>
      <w:r w:rsidRPr="00EA5CB7">
        <w:rPr>
          <w:spacing w:val="-3"/>
          <w:sz w:val="28"/>
          <w:szCs w:val="28"/>
          <w:lang w:val="ru-RU"/>
        </w:rPr>
        <w:t xml:space="preserve">могут </w:t>
      </w:r>
      <w:r w:rsidRPr="00EA5CB7">
        <w:rPr>
          <w:sz w:val="28"/>
          <w:szCs w:val="28"/>
          <w:lang w:val="ru-RU"/>
        </w:rPr>
        <w:t>войти не только сами обучающиеся (одного или разных возра</w:t>
      </w:r>
      <w:r w:rsidRPr="00EA5CB7">
        <w:rPr>
          <w:sz w:val="28"/>
          <w:szCs w:val="28"/>
          <w:lang w:val="ru-RU"/>
        </w:rPr>
        <w:t>с</w:t>
      </w:r>
      <w:r w:rsidRPr="00EA5CB7">
        <w:rPr>
          <w:sz w:val="28"/>
          <w:szCs w:val="28"/>
          <w:lang w:val="ru-RU"/>
        </w:rPr>
        <w:t>тов), но и родители, и</w:t>
      </w:r>
      <w:r w:rsidRPr="00EA5CB7">
        <w:rPr>
          <w:spacing w:val="-2"/>
          <w:sz w:val="28"/>
          <w:szCs w:val="28"/>
          <w:lang w:val="ru-RU"/>
        </w:rPr>
        <w:t xml:space="preserve"> </w:t>
      </w:r>
      <w:r w:rsidRPr="00EA5CB7">
        <w:rPr>
          <w:sz w:val="28"/>
          <w:szCs w:val="28"/>
          <w:lang w:val="ru-RU"/>
        </w:rPr>
        <w:t>учителя.</w:t>
      </w:r>
    </w:p>
    <w:p w:rsidR="002F6A81" w:rsidRPr="00EA5CB7" w:rsidRDefault="002F6A81" w:rsidP="002F6A81">
      <w:pPr>
        <w:pStyle w:val="a3"/>
        <w:ind w:left="1381"/>
        <w:rPr>
          <w:sz w:val="28"/>
          <w:szCs w:val="28"/>
          <w:lang w:val="ru-RU"/>
        </w:rPr>
      </w:pPr>
      <w:r w:rsidRPr="00EA5CB7">
        <w:rPr>
          <w:sz w:val="28"/>
          <w:szCs w:val="28"/>
          <w:lang w:val="ru-RU"/>
        </w:rPr>
        <w:t>Особое значение для развития УУД в основной школе имеет индивидуал</w:t>
      </w:r>
      <w:r w:rsidRPr="00EA5CB7">
        <w:rPr>
          <w:sz w:val="28"/>
          <w:szCs w:val="28"/>
          <w:lang w:val="ru-RU"/>
        </w:rPr>
        <w:t>ь</w:t>
      </w:r>
      <w:r w:rsidRPr="00EA5CB7">
        <w:rPr>
          <w:sz w:val="28"/>
          <w:szCs w:val="28"/>
          <w:lang w:val="ru-RU"/>
        </w:rPr>
        <w:t>ный</w:t>
      </w:r>
      <w:r w:rsidRPr="00EA5CB7">
        <w:rPr>
          <w:spacing w:val="57"/>
          <w:sz w:val="28"/>
          <w:szCs w:val="28"/>
          <w:lang w:val="ru-RU"/>
        </w:rPr>
        <w:t xml:space="preserve"> </w:t>
      </w:r>
      <w:r w:rsidRPr="00EA5CB7">
        <w:rPr>
          <w:sz w:val="28"/>
          <w:szCs w:val="28"/>
          <w:lang w:val="ru-RU"/>
        </w:rPr>
        <w:t>проект,</w:t>
      </w:r>
    </w:p>
    <w:p w:rsidR="002F6A81" w:rsidRPr="00EA5CB7" w:rsidRDefault="002F6A81" w:rsidP="002F6A81">
      <w:pPr>
        <w:pStyle w:val="a3"/>
        <w:spacing w:before="66"/>
        <w:ind w:left="672" w:right="311"/>
        <w:rPr>
          <w:sz w:val="28"/>
          <w:szCs w:val="28"/>
          <w:lang w:val="ru-RU"/>
        </w:rPr>
      </w:pPr>
      <w:r w:rsidRPr="00EA5CB7">
        <w:rPr>
          <w:sz w:val="28"/>
          <w:szCs w:val="28"/>
          <w:lang w:val="ru-RU"/>
        </w:rPr>
        <w:t>представляющий собой самостоятельную работу, осуществляемую обуча</w:t>
      </w:r>
      <w:r w:rsidRPr="00EA5CB7">
        <w:rPr>
          <w:sz w:val="28"/>
          <w:szCs w:val="28"/>
          <w:lang w:val="ru-RU"/>
        </w:rPr>
        <w:t>ю</w:t>
      </w:r>
      <w:r w:rsidRPr="00EA5CB7">
        <w:rPr>
          <w:sz w:val="28"/>
          <w:szCs w:val="28"/>
          <w:lang w:val="ru-RU"/>
        </w:rPr>
        <w:t>щимся на протяжении длительного периода, возможно, в течение всего уче</w:t>
      </w:r>
      <w:r w:rsidRPr="00EA5CB7">
        <w:rPr>
          <w:sz w:val="28"/>
          <w:szCs w:val="28"/>
          <w:lang w:val="ru-RU"/>
        </w:rPr>
        <w:t>б</w:t>
      </w:r>
      <w:r w:rsidRPr="00EA5CB7">
        <w:rPr>
          <w:sz w:val="28"/>
          <w:szCs w:val="28"/>
          <w:lang w:val="ru-RU"/>
        </w:rPr>
        <w:t>ного года. В ходе такой работы обучающийся –(автор проекта) самостоятел</w:t>
      </w:r>
      <w:r w:rsidRPr="00EA5CB7">
        <w:rPr>
          <w:sz w:val="28"/>
          <w:szCs w:val="28"/>
          <w:lang w:val="ru-RU"/>
        </w:rPr>
        <w:t>ь</w:t>
      </w:r>
      <w:r w:rsidRPr="00EA5CB7">
        <w:rPr>
          <w:sz w:val="28"/>
          <w:szCs w:val="28"/>
          <w:lang w:val="ru-RU"/>
        </w:rPr>
        <w:t>но или с небольшой помощью педагога получает возможность научиться пл</w:t>
      </w:r>
      <w:r w:rsidRPr="00EA5CB7">
        <w:rPr>
          <w:sz w:val="28"/>
          <w:szCs w:val="28"/>
          <w:lang w:val="ru-RU"/>
        </w:rPr>
        <w:t>а</w:t>
      </w:r>
      <w:r w:rsidRPr="00EA5CB7">
        <w:rPr>
          <w:sz w:val="28"/>
          <w:szCs w:val="28"/>
          <w:lang w:val="ru-RU"/>
        </w:rPr>
        <w:t>нировать и работать по плану – это один из важнейших не только учебных, но и социальных навыков, которым должен овладеть школьник.</w:t>
      </w:r>
    </w:p>
    <w:p w:rsidR="002F6A81" w:rsidRPr="00EA5CB7" w:rsidRDefault="002F6A81" w:rsidP="002F6A81">
      <w:pPr>
        <w:pStyle w:val="a3"/>
        <w:spacing w:before="5" w:line="237" w:lineRule="auto"/>
        <w:ind w:left="672" w:right="311" w:firstLine="710"/>
        <w:rPr>
          <w:sz w:val="28"/>
          <w:szCs w:val="28"/>
          <w:lang w:val="ru-RU"/>
        </w:rPr>
      </w:pPr>
      <w:r w:rsidRPr="00EA5CB7">
        <w:rPr>
          <w:sz w:val="28"/>
          <w:szCs w:val="28"/>
          <w:lang w:val="ru-RU"/>
        </w:rPr>
        <w:t>Формы организации учебно-исследовательской деятельности на уро</w:t>
      </w:r>
      <w:r w:rsidRPr="00EA5CB7">
        <w:rPr>
          <w:sz w:val="28"/>
          <w:szCs w:val="28"/>
          <w:lang w:val="ru-RU"/>
        </w:rPr>
        <w:t>ч</w:t>
      </w:r>
      <w:r w:rsidRPr="00EA5CB7">
        <w:rPr>
          <w:sz w:val="28"/>
          <w:szCs w:val="28"/>
          <w:lang w:val="ru-RU"/>
        </w:rPr>
        <w:t>ных занятиях могут быть следующими:</w:t>
      </w:r>
    </w:p>
    <w:p w:rsidR="002F6A81" w:rsidRPr="00EA5CB7" w:rsidRDefault="002F6A81" w:rsidP="0000138B">
      <w:pPr>
        <w:pStyle w:val="a5"/>
        <w:numPr>
          <w:ilvl w:val="3"/>
          <w:numId w:val="65"/>
        </w:numPr>
        <w:tabs>
          <w:tab w:val="left" w:pos="1667"/>
        </w:tabs>
        <w:spacing w:before="3"/>
        <w:ind w:right="307" w:firstLine="710"/>
        <w:rPr>
          <w:sz w:val="28"/>
          <w:szCs w:val="28"/>
          <w:lang w:val="ru-RU"/>
        </w:rPr>
      </w:pPr>
      <w:r w:rsidRPr="00EA5CB7">
        <w:rPr>
          <w:sz w:val="28"/>
          <w:szCs w:val="28"/>
          <w:lang w:val="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w:t>
      </w:r>
      <w:r w:rsidRPr="00EA5CB7">
        <w:rPr>
          <w:sz w:val="28"/>
          <w:szCs w:val="28"/>
          <w:lang w:val="ru-RU"/>
        </w:rPr>
        <w:t>т</w:t>
      </w:r>
      <w:r w:rsidRPr="00EA5CB7">
        <w:rPr>
          <w:sz w:val="28"/>
          <w:szCs w:val="28"/>
          <w:lang w:val="ru-RU"/>
        </w:rPr>
        <w:t>крытие», урок открытых мыслей;</w:t>
      </w:r>
    </w:p>
    <w:p w:rsidR="002F6A81" w:rsidRPr="00EA5CB7" w:rsidRDefault="002F6A81" w:rsidP="0000138B">
      <w:pPr>
        <w:pStyle w:val="a5"/>
        <w:numPr>
          <w:ilvl w:val="3"/>
          <w:numId w:val="65"/>
        </w:numPr>
        <w:tabs>
          <w:tab w:val="left" w:pos="1666"/>
        </w:tabs>
        <w:ind w:left="671" w:right="312" w:firstLine="710"/>
        <w:rPr>
          <w:sz w:val="28"/>
          <w:szCs w:val="28"/>
          <w:lang w:val="ru-RU"/>
        </w:rPr>
      </w:pPr>
      <w:r w:rsidRPr="00EA5CB7">
        <w:rPr>
          <w:sz w:val="28"/>
          <w:szCs w:val="28"/>
          <w:lang w:val="ru-RU"/>
        </w:rPr>
        <w:t>учебный эксперимент, который позволяет организовать освоение т</w:t>
      </w:r>
      <w:r w:rsidRPr="00EA5CB7">
        <w:rPr>
          <w:sz w:val="28"/>
          <w:szCs w:val="28"/>
          <w:lang w:val="ru-RU"/>
        </w:rPr>
        <w:t>а</w:t>
      </w:r>
      <w:r w:rsidRPr="00EA5CB7">
        <w:rPr>
          <w:sz w:val="28"/>
          <w:szCs w:val="28"/>
          <w:lang w:val="ru-RU"/>
        </w:rPr>
        <w:t>ких элементов исследовательской деятельности, как планирование и провед</w:t>
      </w:r>
      <w:r w:rsidRPr="00EA5CB7">
        <w:rPr>
          <w:sz w:val="28"/>
          <w:szCs w:val="28"/>
          <w:lang w:val="ru-RU"/>
        </w:rPr>
        <w:t>е</w:t>
      </w:r>
      <w:r w:rsidRPr="00EA5CB7">
        <w:rPr>
          <w:sz w:val="28"/>
          <w:szCs w:val="28"/>
          <w:lang w:val="ru-RU"/>
        </w:rPr>
        <w:t>ние эксперимента, обработка и анализ его результатов;</w:t>
      </w:r>
    </w:p>
    <w:p w:rsidR="002F6A81" w:rsidRPr="00EA5CB7" w:rsidRDefault="002F6A81" w:rsidP="0000138B">
      <w:pPr>
        <w:pStyle w:val="a5"/>
        <w:numPr>
          <w:ilvl w:val="3"/>
          <w:numId w:val="65"/>
        </w:numPr>
        <w:tabs>
          <w:tab w:val="left" w:pos="1666"/>
        </w:tabs>
        <w:ind w:left="671" w:right="315" w:firstLine="710"/>
        <w:rPr>
          <w:sz w:val="28"/>
          <w:szCs w:val="28"/>
          <w:lang w:val="ru-RU"/>
        </w:rPr>
      </w:pPr>
      <w:r w:rsidRPr="00EA5CB7">
        <w:rPr>
          <w:sz w:val="28"/>
          <w:szCs w:val="28"/>
          <w:lang w:val="ru-RU"/>
        </w:rPr>
        <w:t>домашнее задание исследовательского характера может сочетать в с</w:t>
      </w:r>
      <w:r w:rsidRPr="00EA5CB7">
        <w:rPr>
          <w:sz w:val="28"/>
          <w:szCs w:val="28"/>
          <w:lang w:val="ru-RU"/>
        </w:rPr>
        <w:t>е</w:t>
      </w:r>
      <w:r w:rsidRPr="00EA5CB7">
        <w:rPr>
          <w:sz w:val="28"/>
          <w:szCs w:val="28"/>
          <w:lang w:val="ru-RU"/>
        </w:rPr>
        <w:t>бе разнообразные виды, причем позволяет провести учебное исследование, достаточно протяженное во</w:t>
      </w:r>
      <w:r w:rsidRPr="00EA5CB7">
        <w:rPr>
          <w:spacing w:val="-4"/>
          <w:sz w:val="28"/>
          <w:szCs w:val="28"/>
          <w:lang w:val="ru-RU"/>
        </w:rPr>
        <w:t xml:space="preserve"> </w:t>
      </w:r>
      <w:r w:rsidRPr="00EA5CB7">
        <w:rPr>
          <w:sz w:val="28"/>
          <w:szCs w:val="28"/>
          <w:lang w:val="ru-RU"/>
        </w:rPr>
        <w:t>времени.</w:t>
      </w:r>
    </w:p>
    <w:p w:rsidR="002F6A81" w:rsidRPr="00EA5CB7" w:rsidRDefault="002F6A81" w:rsidP="002F6A81">
      <w:pPr>
        <w:pStyle w:val="a3"/>
        <w:spacing w:before="2" w:line="237" w:lineRule="auto"/>
        <w:ind w:left="671" w:right="314" w:firstLine="710"/>
        <w:rPr>
          <w:sz w:val="28"/>
          <w:szCs w:val="28"/>
          <w:lang w:val="ru-RU"/>
        </w:rPr>
      </w:pPr>
      <w:r w:rsidRPr="00EA5CB7">
        <w:rPr>
          <w:sz w:val="28"/>
          <w:szCs w:val="28"/>
          <w:lang w:val="ru-RU"/>
        </w:rPr>
        <w:t>Формы организации учебно-исследовательской деятельности на вн</w:t>
      </w:r>
      <w:r w:rsidRPr="00EA5CB7">
        <w:rPr>
          <w:sz w:val="28"/>
          <w:szCs w:val="28"/>
          <w:lang w:val="ru-RU"/>
        </w:rPr>
        <w:t>е</w:t>
      </w:r>
      <w:r w:rsidRPr="00EA5CB7">
        <w:rPr>
          <w:sz w:val="28"/>
          <w:szCs w:val="28"/>
          <w:lang w:val="ru-RU"/>
        </w:rPr>
        <w:t>урочных занятиях могут быть</w:t>
      </w:r>
      <w:r w:rsidRPr="00EA5CB7">
        <w:rPr>
          <w:spacing w:val="7"/>
          <w:sz w:val="28"/>
          <w:szCs w:val="28"/>
          <w:lang w:val="ru-RU"/>
        </w:rPr>
        <w:t xml:space="preserve"> </w:t>
      </w:r>
      <w:r w:rsidRPr="00EA5CB7">
        <w:rPr>
          <w:sz w:val="28"/>
          <w:szCs w:val="28"/>
          <w:lang w:val="ru-RU"/>
        </w:rPr>
        <w:t>следующими:</w:t>
      </w:r>
    </w:p>
    <w:p w:rsidR="002F6A81" w:rsidRPr="00EA5CB7" w:rsidRDefault="002F6A81" w:rsidP="0000138B">
      <w:pPr>
        <w:pStyle w:val="a5"/>
        <w:numPr>
          <w:ilvl w:val="3"/>
          <w:numId w:val="65"/>
        </w:numPr>
        <w:tabs>
          <w:tab w:val="left" w:pos="1666"/>
        </w:tabs>
        <w:spacing w:before="4" w:line="275" w:lineRule="exact"/>
        <w:ind w:left="1665"/>
        <w:rPr>
          <w:sz w:val="28"/>
          <w:szCs w:val="28"/>
        </w:rPr>
      </w:pPr>
      <w:r w:rsidRPr="00EA5CB7">
        <w:rPr>
          <w:sz w:val="28"/>
          <w:szCs w:val="28"/>
        </w:rPr>
        <w:t>исследовательская практика обучающихся;</w:t>
      </w:r>
    </w:p>
    <w:p w:rsidR="002F6A81" w:rsidRPr="00EA5CB7" w:rsidRDefault="002F6A81" w:rsidP="0000138B">
      <w:pPr>
        <w:pStyle w:val="a5"/>
        <w:numPr>
          <w:ilvl w:val="3"/>
          <w:numId w:val="65"/>
        </w:numPr>
        <w:tabs>
          <w:tab w:val="left" w:pos="1666"/>
        </w:tabs>
        <w:ind w:left="671" w:right="308" w:firstLine="710"/>
        <w:rPr>
          <w:sz w:val="28"/>
          <w:szCs w:val="28"/>
          <w:lang w:val="ru-RU"/>
        </w:rPr>
      </w:pPr>
      <w:r w:rsidRPr="00EA5CB7">
        <w:rPr>
          <w:sz w:val="28"/>
          <w:szCs w:val="28"/>
          <w:lang w:val="ru-RU"/>
        </w:rPr>
        <w:t>образовательные экспедиции – походы, поездки, экскурсии с четко обозначенными образовательными целями, программой деятельности, прод</w:t>
      </w:r>
      <w:r w:rsidRPr="00EA5CB7">
        <w:rPr>
          <w:sz w:val="28"/>
          <w:szCs w:val="28"/>
          <w:lang w:val="ru-RU"/>
        </w:rPr>
        <w:t>у</w:t>
      </w:r>
      <w:r w:rsidRPr="00EA5CB7">
        <w:rPr>
          <w:sz w:val="28"/>
          <w:szCs w:val="28"/>
          <w:lang w:val="ru-RU"/>
        </w:rPr>
        <w:t>манными формами контроля. Образовательные экспедиции предусматривают активную образовательную деятельность школьников, в том числе и исслед</w:t>
      </w:r>
      <w:r w:rsidRPr="00EA5CB7">
        <w:rPr>
          <w:sz w:val="28"/>
          <w:szCs w:val="28"/>
          <w:lang w:val="ru-RU"/>
        </w:rPr>
        <w:t>о</w:t>
      </w:r>
      <w:r w:rsidRPr="00EA5CB7">
        <w:rPr>
          <w:sz w:val="28"/>
          <w:szCs w:val="28"/>
          <w:lang w:val="ru-RU"/>
        </w:rPr>
        <w:t>вательского</w:t>
      </w:r>
      <w:r w:rsidRPr="00EA5CB7">
        <w:rPr>
          <w:spacing w:val="-1"/>
          <w:sz w:val="28"/>
          <w:szCs w:val="28"/>
          <w:lang w:val="ru-RU"/>
        </w:rPr>
        <w:t xml:space="preserve"> </w:t>
      </w:r>
      <w:r w:rsidRPr="00EA5CB7">
        <w:rPr>
          <w:sz w:val="28"/>
          <w:szCs w:val="28"/>
          <w:lang w:val="ru-RU"/>
        </w:rPr>
        <w:t>характера;</w:t>
      </w:r>
    </w:p>
    <w:p w:rsidR="002F6A81" w:rsidRPr="00EA5CB7" w:rsidRDefault="002F6A81" w:rsidP="0000138B">
      <w:pPr>
        <w:pStyle w:val="a5"/>
        <w:numPr>
          <w:ilvl w:val="3"/>
          <w:numId w:val="65"/>
        </w:numPr>
        <w:tabs>
          <w:tab w:val="left" w:pos="1666"/>
        </w:tabs>
        <w:ind w:left="671" w:right="308" w:firstLine="710"/>
        <w:rPr>
          <w:sz w:val="28"/>
          <w:szCs w:val="28"/>
          <w:lang w:val="ru-RU"/>
        </w:rPr>
      </w:pPr>
      <w:r w:rsidRPr="00EA5CB7">
        <w:rPr>
          <w:sz w:val="28"/>
          <w:szCs w:val="28"/>
          <w:lang w:val="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2F6A81" w:rsidRPr="00EA5CB7" w:rsidRDefault="002F6A81" w:rsidP="0000138B">
      <w:pPr>
        <w:pStyle w:val="a5"/>
        <w:numPr>
          <w:ilvl w:val="3"/>
          <w:numId w:val="65"/>
        </w:numPr>
        <w:tabs>
          <w:tab w:val="left" w:pos="1665"/>
        </w:tabs>
        <w:spacing w:before="1"/>
        <w:ind w:left="670" w:right="306" w:firstLine="710"/>
        <w:rPr>
          <w:sz w:val="28"/>
          <w:szCs w:val="28"/>
          <w:lang w:val="ru-RU"/>
        </w:rPr>
      </w:pPr>
      <w:r w:rsidRPr="00EA5CB7">
        <w:rPr>
          <w:sz w:val="28"/>
          <w:szCs w:val="28"/>
          <w:lang w:val="ru-RU"/>
        </w:rPr>
        <w:t>ученическое научно-исследовательское общество – форма внеурочной деятельности, которая сочетает работу над учебными исследованиями, ко</w:t>
      </w:r>
      <w:r w:rsidRPr="00EA5CB7">
        <w:rPr>
          <w:sz w:val="28"/>
          <w:szCs w:val="28"/>
          <w:lang w:val="ru-RU"/>
        </w:rPr>
        <w:t>л</w:t>
      </w:r>
      <w:r w:rsidRPr="00EA5CB7">
        <w:rPr>
          <w:sz w:val="28"/>
          <w:szCs w:val="28"/>
          <w:lang w:val="ru-RU"/>
        </w:rPr>
        <w:t>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w:t>
      </w:r>
      <w:r w:rsidRPr="00EA5CB7">
        <w:rPr>
          <w:sz w:val="28"/>
          <w:szCs w:val="28"/>
          <w:lang w:val="ru-RU"/>
        </w:rPr>
        <w:t>б</w:t>
      </w:r>
      <w:r w:rsidRPr="00EA5CB7">
        <w:rPr>
          <w:sz w:val="28"/>
          <w:szCs w:val="28"/>
          <w:lang w:val="ru-RU"/>
        </w:rPr>
        <w:t>разования, экскурсии в учреждения науки и образования, сотрудничество с УНИО других</w:t>
      </w:r>
      <w:r w:rsidRPr="00EA5CB7">
        <w:rPr>
          <w:spacing w:val="11"/>
          <w:sz w:val="28"/>
          <w:szCs w:val="28"/>
          <w:lang w:val="ru-RU"/>
        </w:rPr>
        <w:t xml:space="preserve"> </w:t>
      </w:r>
      <w:r w:rsidRPr="00EA5CB7">
        <w:rPr>
          <w:sz w:val="28"/>
          <w:szCs w:val="28"/>
          <w:lang w:val="ru-RU"/>
        </w:rPr>
        <w:t>школ;</w:t>
      </w:r>
    </w:p>
    <w:p w:rsidR="002F6A81" w:rsidRPr="00EA5CB7" w:rsidRDefault="002F6A81" w:rsidP="0000138B">
      <w:pPr>
        <w:pStyle w:val="a5"/>
        <w:numPr>
          <w:ilvl w:val="3"/>
          <w:numId w:val="65"/>
        </w:numPr>
        <w:tabs>
          <w:tab w:val="left" w:pos="1665"/>
        </w:tabs>
        <w:ind w:left="670" w:right="310" w:firstLine="710"/>
        <w:rPr>
          <w:sz w:val="28"/>
          <w:szCs w:val="28"/>
          <w:lang w:val="ru-RU"/>
        </w:rPr>
      </w:pPr>
      <w:r w:rsidRPr="00EA5CB7">
        <w:rPr>
          <w:sz w:val="28"/>
          <w:szCs w:val="28"/>
          <w:lang w:val="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w:t>
      </w:r>
      <w:r w:rsidRPr="00EA5CB7">
        <w:rPr>
          <w:spacing w:val="-29"/>
          <w:sz w:val="28"/>
          <w:szCs w:val="28"/>
          <w:lang w:val="ru-RU"/>
        </w:rPr>
        <w:t xml:space="preserve"> </w:t>
      </w:r>
      <w:r w:rsidRPr="00EA5CB7">
        <w:rPr>
          <w:sz w:val="28"/>
          <w:szCs w:val="28"/>
          <w:lang w:val="ru-RU"/>
        </w:rPr>
        <w:t>мероприятий.</w:t>
      </w:r>
    </w:p>
    <w:p w:rsidR="002F6A81" w:rsidRPr="00EA5CB7" w:rsidRDefault="002F6A81" w:rsidP="002F6A81">
      <w:pPr>
        <w:pStyle w:val="a3"/>
        <w:spacing w:line="242" w:lineRule="auto"/>
        <w:ind w:left="670" w:right="310" w:firstLine="710"/>
        <w:rPr>
          <w:sz w:val="28"/>
          <w:szCs w:val="28"/>
          <w:lang w:val="ru-RU"/>
        </w:rPr>
      </w:pPr>
      <w:r w:rsidRPr="00EA5CB7">
        <w:rPr>
          <w:sz w:val="28"/>
          <w:szCs w:val="28"/>
          <w:lang w:val="ru-RU"/>
        </w:rPr>
        <w:t>Среди возможных форм представления результатов проектной деятел</w:t>
      </w:r>
      <w:r w:rsidRPr="00EA5CB7">
        <w:rPr>
          <w:sz w:val="28"/>
          <w:szCs w:val="28"/>
          <w:lang w:val="ru-RU"/>
        </w:rPr>
        <w:t>ь</w:t>
      </w:r>
      <w:r w:rsidRPr="00EA5CB7">
        <w:rPr>
          <w:sz w:val="28"/>
          <w:szCs w:val="28"/>
          <w:lang w:val="ru-RU"/>
        </w:rPr>
        <w:t>ности можно выделить следующие:</w:t>
      </w:r>
    </w:p>
    <w:p w:rsidR="002F6A81" w:rsidRPr="00EA5CB7" w:rsidRDefault="002F6A81" w:rsidP="0000138B">
      <w:pPr>
        <w:pStyle w:val="a5"/>
        <w:numPr>
          <w:ilvl w:val="3"/>
          <w:numId w:val="65"/>
        </w:numPr>
        <w:tabs>
          <w:tab w:val="left" w:pos="1665"/>
        </w:tabs>
        <w:spacing w:line="270" w:lineRule="exact"/>
        <w:ind w:left="1664"/>
        <w:jc w:val="left"/>
        <w:rPr>
          <w:sz w:val="28"/>
          <w:szCs w:val="28"/>
          <w:lang w:val="ru-RU"/>
        </w:rPr>
      </w:pPr>
      <w:r w:rsidRPr="00EA5CB7">
        <w:rPr>
          <w:sz w:val="28"/>
          <w:szCs w:val="28"/>
          <w:lang w:val="ru-RU"/>
        </w:rPr>
        <w:t>макеты, модели, рабочие установки, схемы,</w:t>
      </w:r>
      <w:r w:rsidRPr="00EA5CB7">
        <w:rPr>
          <w:spacing w:val="9"/>
          <w:sz w:val="28"/>
          <w:szCs w:val="28"/>
          <w:lang w:val="ru-RU"/>
        </w:rPr>
        <w:t xml:space="preserve"> </w:t>
      </w:r>
      <w:r w:rsidRPr="00EA5CB7">
        <w:rPr>
          <w:sz w:val="28"/>
          <w:szCs w:val="28"/>
          <w:lang w:val="ru-RU"/>
        </w:rPr>
        <w:t>план-карты;</w:t>
      </w:r>
    </w:p>
    <w:p w:rsidR="002F6A81" w:rsidRPr="00EA5CB7" w:rsidRDefault="002F6A81" w:rsidP="0000138B">
      <w:pPr>
        <w:pStyle w:val="a5"/>
        <w:numPr>
          <w:ilvl w:val="3"/>
          <w:numId w:val="65"/>
        </w:numPr>
        <w:tabs>
          <w:tab w:val="left" w:pos="1665"/>
        </w:tabs>
        <w:spacing w:line="275" w:lineRule="exact"/>
        <w:ind w:left="1664" w:hanging="285"/>
        <w:jc w:val="left"/>
        <w:rPr>
          <w:sz w:val="28"/>
          <w:szCs w:val="28"/>
        </w:rPr>
      </w:pPr>
      <w:r w:rsidRPr="00EA5CB7">
        <w:rPr>
          <w:sz w:val="28"/>
          <w:szCs w:val="28"/>
        </w:rPr>
        <w:lastRenderedPageBreak/>
        <w:t>постеры, презентации;</w:t>
      </w:r>
    </w:p>
    <w:p w:rsidR="002F6A81" w:rsidRPr="00EA5CB7" w:rsidRDefault="002F6A81" w:rsidP="0000138B">
      <w:pPr>
        <w:pStyle w:val="a5"/>
        <w:numPr>
          <w:ilvl w:val="3"/>
          <w:numId w:val="65"/>
        </w:numPr>
        <w:tabs>
          <w:tab w:val="left" w:pos="1665"/>
        </w:tabs>
        <w:spacing w:line="275" w:lineRule="exact"/>
        <w:ind w:left="1664" w:hanging="285"/>
        <w:jc w:val="left"/>
        <w:rPr>
          <w:sz w:val="28"/>
          <w:szCs w:val="28"/>
        </w:rPr>
      </w:pPr>
      <w:r w:rsidRPr="00EA5CB7">
        <w:rPr>
          <w:sz w:val="28"/>
          <w:szCs w:val="28"/>
        </w:rPr>
        <w:t>альбомы, буклеты, брошюры,</w:t>
      </w:r>
      <w:r w:rsidRPr="00EA5CB7">
        <w:rPr>
          <w:spacing w:val="11"/>
          <w:sz w:val="28"/>
          <w:szCs w:val="28"/>
        </w:rPr>
        <w:t xml:space="preserve"> </w:t>
      </w:r>
      <w:r w:rsidRPr="00EA5CB7">
        <w:rPr>
          <w:sz w:val="28"/>
          <w:szCs w:val="28"/>
        </w:rPr>
        <w:t>книги;</w:t>
      </w:r>
    </w:p>
    <w:p w:rsidR="002F6A81" w:rsidRPr="00EA5CB7" w:rsidRDefault="002F6A81" w:rsidP="0000138B">
      <w:pPr>
        <w:pStyle w:val="a5"/>
        <w:numPr>
          <w:ilvl w:val="3"/>
          <w:numId w:val="65"/>
        </w:numPr>
        <w:tabs>
          <w:tab w:val="left" w:pos="1665"/>
        </w:tabs>
        <w:spacing w:before="2" w:line="275" w:lineRule="exact"/>
        <w:ind w:left="1664" w:hanging="285"/>
        <w:jc w:val="left"/>
        <w:rPr>
          <w:sz w:val="28"/>
          <w:szCs w:val="28"/>
        </w:rPr>
      </w:pPr>
      <w:r w:rsidRPr="00EA5CB7">
        <w:rPr>
          <w:sz w:val="28"/>
          <w:szCs w:val="28"/>
        </w:rPr>
        <w:t>реконструкции</w:t>
      </w:r>
      <w:r w:rsidRPr="00EA5CB7">
        <w:rPr>
          <w:spacing w:val="1"/>
          <w:sz w:val="28"/>
          <w:szCs w:val="28"/>
        </w:rPr>
        <w:t xml:space="preserve"> </w:t>
      </w:r>
      <w:r w:rsidRPr="00EA5CB7">
        <w:rPr>
          <w:sz w:val="28"/>
          <w:szCs w:val="28"/>
        </w:rPr>
        <w:t>событий;</w:t>
      </w:r>
    </w:p>
    <w:p w:rsidR="002F6A81" w:rsidRPr="00EA5CB7" w:rsidRDefault="002F6A81" w:rsidP="0000138B">
      <w:pPr>
        <w:pStyle w:val="a5"/>
        <w:numPr>
          <w:ilvl w:val="3"/>
          <w:numId w:val="65"/>
        </w:numPr>
        <w:tabs>
          <w:tab w:val="left" w:pos="1664"/>
        </w:tabs>
        <w:spacing w:line="275" w:lineRule="exact"/>
        <w:ind w:left="1663"/>
        <w:jc w:val="left"/>
        <w:rPr>
          <w:sz w:val="28"/>
          <w:szCs w:val="28"/>
        </w:rPr>
      </w:pPr>
      <w:r w:rsidRPr="00EA5CB7">
        <w:rPr>
          <w:sz w:val="28"/>
          <w:szCs w:val="28"/>
        </w:rPr>
        <w:t>эссе, рассказы, стихи,</w:t>
      </w:r>
      <w:r w:rsidRPr="00EA5CB7">
        <w:rPr>
          <w:spacing w:val="11"/>
          <w:sz w:val="28"/>
          <w:szCs w:val="28"/>
        </w:rPr>
        <w:t xml:space="preserve"> </w:t>
      </w:r>
      <w:r w:rsidRPr="00EA5CB7">
        <w:rPr>
          <w:sz w:val="28"/>
          <w:szCs w:val="28"/>
        </w:rPr>
        <w:t>рисунки;</w:t>
      </w:r>
    </w:p>
    <w:p w:rsidR="002F6A81" w:rsidRPr="00EA5CB7" w:rsidRDefault="002F6A81" w:rsidP="0000138B">
      <w:pPr>
        <w:pStyle w:val="a5"/>
        <w:numPr>
          <w:ilvl w:val="3"/>
          <w:numId w:val="65"/>
        </w:numPr>
        <w:tabs>
          <w:tab w:val="left" w:pos="1664"/>
        </w:tabs>
        <w:spacing w:before="3" w:line="275" w:lineRule="exact"/>
        <w:ind w:left="1663"/>
        <w:jc w:val="left"/>
        <w:rPr>
          <w:sz w:val="28"/>
          <w:szCs w:val="28"/>
          <w:lang w:val="ru-RU"/>
        </w:rPr>
      </w:pPr>
      <w:r w:rsidRPr="00EA5CB7">
        <w:rPr>
          <w:sz w:val="28"/>
          <w:szCs w:val="28"/>
          <w:lang w:val="ru-RU"/>
        </w:rPr>
        <w:t>результаты исследовательских экспедиций, обработки архивов и</w:t>
      </w:r>
      <w:r w:rsidRPr="00EA5CB7">
        <w:rPr>
          <w:spacing w:val="-2"/>
          <w:sz w:val="28"/>
          <w:szCs w:val="28"/>
          <w:lang w:val="ru-RU"/>
        </w:rPr>
        <w:t xml:space="preserve"> </w:t>
      </w:r>
      <w:r w:rsidRPr="00EA5CB7">
        <w:rPr>
          <w:sz w:val="28"/>
          <w:szCs w:val="28"/>
          <w:lang w:val="ru-RU"/>
        </w:rPr>
        <w:t>мему</w:t>
      </w:r>
      <w:r w:rsidRPr="00EA5CB7">
        <w:rPr>
          <w:sz w:val="28"/>
          <w:szCs w:val="28"/>
          <w:lang w:val="ru-RU"/>
        </w:rPr>
        <w:t>а</w:t>
      </w:r>
      <w:r w:rsidRPr="00EA5CB7">
        <w:rPr>
          <w:sz w:val="28"/>
          <w:szCs w:val="28"/>
          <w:lang w:val="ru-RU"/>
        </w:rPr>
        <w:t>ров;</w:t>
      </w:r>
    </w:p>
    <w:p w:rsidR="002F6A81" w:rsidRPr="00EA5CB7" w:rsidRDefault="002F6A81" w:rsidP="0000138B">
      <w:pPr>
        <w:pStyle w:val="a5"/>
        <w:numPr>
          <w:ilvl w:val="3"/>
          <w:numId w:val="65"/>
        </w:numPr>
        <w:tabs>
          <w:tab w:val="left" w:pos="1664"/>
        </w:tabs>
        <w:spacing w:line="275" w:lineRule="exact"/>
        <w:ind w:left="1663"/>
        <w:jc w:val="left"/>
        <w:rPr>
          <w:sz w:val="28"/>
          <w:szCs w:val="28"/>
        </w:rPr>
      </w:pPr>
      <w:r w:rsidRPr="00EA5CB7">
        <w:rPr>
          <w:sz w:val="28"/>
          <w:szCs w:val="28"/>
        </w:rPr>
        <w:t>документальные фильмы,</w:t>
      </w:r>
      <w:r w:rsidRPr="00EA5CB7">
        <w:rPr>
          <w:spacing w:val="-2"/>
          <w:sz w:val="28"/>
          <w:szCs w:val="28"/>
        </w:rPr>
        <w:t xml:space="preserve"> </w:t>
      </w:r>
      <w:r w:rsidRPr="00EA5CB7">
        <w:rPr>
          <w:sz w:val="28"/>
          <w:szCs w:val="28"/>
        </w:rPr>
        <w:t>мультфильмы;</w:t>
      </w:r>
    </w:p>
    <w:p w:rsidR="002F6A81" w:rsidRPr="00EA5CB7" w:rsidRDefault="002F6A81" w:rsidP="0000138B">
      <w:pPr>
        <w:pStyle w:val="a5"/>
        <w:numPr>
          <w:ilvl w:val="3"/>
          <w:numId w:val="65"/>
        </w:numPr>
        <w:tabs>
          <w:tab w:val="left" w:pos="1664"/>
        </w:tabs>
        <w:spacing w:before="2" w:line="275" w:lineRule="exact"/>
        <w:ind w:left="1663"/>
        <w:jc w:val="left"/>
        <w:rPr>
          <w:sz w:val="28"/>
          <w:szCs w:val="28"/>
          <w:lang w:val="ru-RU"/>
        </w:rPr>
      </w:pPr>
      <w:r w:rsidRPr="00EA5CB7">
        <w:rPr>
          <w:sz w:val="28"/>
          <w:szCs w:val="28"/>
          <w:lang w:val="ru-RU"/>
        </w:rPr>
        <w:t>выставки, игры, тематические вечера,</w:t>
      </w:r>
      <w:r w:rsidRPr="00EA5CB7">
        <w:rPr>
          <w:spacing w:val="8"/>
          <w:sz w:val="28"/>
          <w:szCs w:val="28"/>
          <w:lang w:val="ru-RU"/>
        </w:rPr>
        <w:t xml:space="preserve"> </w:t>
      </w:r>
      <w:r w:rsidRPr="00EA5CB7">
        <w:rPr>
          <w:sz w:val="28"/>
          <w:szCs w:val="28"/>
          <w:lang w:val="ru-RU"/>
        </w:rPr>
        <w:t>концерты;</w:t>
      </w:r>
    </w:p>
    <w:p w:rsidR="002F6A81" w:rsidRPr="00EA5CB7" w:rsidRDefault="002F6A81" w:rsidP="0000138B">
      <w:pPr>
        <w:pStyle w:val="a5"/>
        <w:numPr>
          <w:ilvl w:val="3"/>
          <w:numId w:val="65"/>
        </w:numPr>
        <w:tabs>
          <w:tab w:val="left" w:pos="1664"/>
        </w:tabs>
        <w:spacing w:line="275" w:lineRule="exact"/>
        <w:ind w:left="1663"/>
        <w:jc w:val="left"/>
        <w:rPr>
          <w:sz w:val="28"/>
          <w:szCs w:val="28"/>
        </w:rPr>
      </w:pPr>
      <w:r w:rsidRPr="00EA5CB7">
        <w:rPr>
          <w:sz w:val="28"/>
          <w:szCs w:val="28"/>
        </w:rPr>
        <w:t>сценарии</w:t>
      </w:r>
      <w:r w:rsidRPr="00EA5CB7">
        <w:rPr>
          <w:spacing w:val="2"/>
          <w:sz w:val="28"/>
          <w:szCs w:val="28"/>
        </w:rPr>
        <w:t xml:space="preserve"> </w:t>
      </w:r>
      <w:r w:rsidRPr="00EA5CB7">
        <w:rPr>
          <w:sz w:val="28"/>
          <w:szCs w:val="28"/>
        </w:rPr>
        <w:t>мероприятий;</w:t>
      </w:r>
    </w:p>
    <w:p w:rsidR="002F6A81" w:rsidRPr="00EA5CB7" w:rsidRDefault="002F6A81" w:rsidP="0000138B">
      <w:pPr>
        <w:pStyle w:val="a5"/>
        <w:numPr>
          <w:ilvl w:val="3"/>
          <w:numId w:val="65"/>
        </w:numPr>
        <w:tabs>
          <w:tab w:val="left" w:pos="1664"/>
        </w:tabs>
        <w:spacing w:before="5" w:line="237" w:lineRule="auto"/>
        <w:ind w:left="669" w:right="315" w:firstLine="710"/>
        <w:jc w:val="left"/>
        <w:rPr>
          <w:sz w:val="28"/>
          <w:szCs w:val="28"/>
          <w:lang w:val="ru-RU"/>
        </w:rPr>
      </w:pPr>
      <w:r w:rsidRPr="00EA5CB7">
        <w:rPr>
          <w:sz w:val="28"/>
          <w:szCs w:val="28"/>
          <w:lang w:val="ru-RU"/>
        </w:rPr>
        <w:t>веб-сайты, программное обеспечение, компакт-диски (или другие цифровые носители) и</w:t>
      </w:r>
      <w:r w:rsidRPr="00EA5CB7">
        <w:rPr>
          <w:spacing w:val="1"/>
          <w:sz w:val="28"/>
          <w:szCs w:val="28"/>
          <w:lang w:val="ru-RU"/>
        </w:rPr>
        <w:t xml:space="preserve"> </w:t>
      </w:r>
      <w:r w:rsidRPr="00EA5CB7">
        <w:rPr>
          <w:sz w:val="28"/>
          <w:szCs w:val="28"/>
          <w:lang w:val="ru-RU"/>
        </w:rPr>
        <w:t>др.</w:t>
      </w:r>
    </w:p>
    <w:p w:rsidR="002F6A81" w:rsidRPr="00EA5CB7" w:rsidRDefault="002F6A81" w:rsidP="002F6A81">
      <w:pPr>
        <w:pStyle w:val="a3"/>
        <w:spacing w:before="5" w:line="237" w:lineRule="auto"/>
        <w:ind w:left="669" w:right="362" w:firstLine="710"/>
        <w:rPr>
          <w:sz w:val="28"/>
          <w:szCs w:val="28"/>
          <w:lang w:val="ru-RU"/>
        </w:rPr>
      </w:pPr>
      <w:r w:rsidRPr="00EA5CB7">
        <w:rPr>
          <w:sz w:val="28"/>
          <w:szCs w:val="28"/>
          <w:lang w:val="ru-RU"/>
        </w:rPr>
        <w:t>Результаты также могут быть представлены в ходе проведения конф</w:t>
      </w:r>
      <w:r w:rsidRPr="00EA5CB7">
        <w:rPr>
          <w:sz w:val="28"/>
          <w:szCs w:val="28"/>
          <w:lang w:val="ru-RU"/>
        </w:rPr>
        <w:t>е</w:t>
      </w:r>
      <w:r w:rsidRPr="00EA5CB7">
        <w:rPr>
          <w:sz w:val="28"/>
          <w:szCs w:val="28"/>
          <w:lang w:val="ru-RU"/>
        </w:rPr>
        <w:t>ренций, семинаров и круглых столов.</w:t>
      </w:r>
    </w:p>
    <w:p w:rsidR="002F6A81" w:rsidRPr="00EA5CB7" w:rsidRDefault="002F6A81" w:rsidP="002F6A81">
      <w:pPr>
        <w:pStyle w:val="a3"/>
        <w:spacing w:before="3"/>
        <w:ind w:left="1380"/>
        <w:rPr>
          <w:sz w:val="28"/>
          <w:szCs w:val="28"/>
          <w:lang w:val="ru-RU"/>
        </w:rPr>
      </w:pPr>
      <w:r w:rsidRPr="00EA5CB7">
        <w:rPr>
          <w:sz w:val="28"/>
          <w:szCs w:val="28"/>
          <w:lang w:val="ru-RU"/>
        </w:rPr>
        <w:t>Итоги учебно-исследовательской деятельности могут быть в том числе представлены</w:t>
      </w:r>
    </w:p>
    <w:p w:rsidR="00923F2F" w:rsidRPr="00EA5CB7" w:rsidRDefault="002F6A81" w:rsidP="002F6A81">
      <w:pPr>
        <w:pStyle w:val="20"/>
        <w:spacing w:before="1" w:line="276" w:lineRule="auto"/>
        <w:jc w:val="both"/>
        <w:rPr>
          <w:b w:val="0"/>
          <w:sz w:val="28"/>
          <w:szCs w:val="28"/>
          <w:u w:val="thick"/>
          <w:lang w:val="ru-RU"/>
        </w:rPr>
      </w:pPr>
      <w:r w:rsidRPr="00EA5CB7">
        <w:rPr>
          <w:b w:val="0"/>
          <w:sz w:val="28"/>
          <w:szCs w:val="28"/>
          <w:lang w:val="ru-RU"/>
        </w:rPr>
        <w:t>в виде статей, обзоров, отчетов и заключений по итогам исследований, провод</w:t>
      </w:r>
      <w:r w:rsidRPr="00EA5CB7">
        <w:rPr>
          <w:b w:val="0"/>
          <w:sz w:val="28"/>
          <w:szCs w:val="28"/>
          <w:lang w:val="ru-RU"/>
        </w:rPr>
        <w:t>и</w:t>
      </w:r>
      <w:r w:rsidRPr="00EA5CB7">
        <w:rPr>
          <w:b w:val="0"/>
          <w:sz w:val="28"/>
          <w:szCs w:val="28"/>
          <w:lang w:val="ru-RU"/>
        </w:rPr>
        <w:t>мых в рамках исследовательских экспедиций, обработки архивов и мемуаров, и</w:t>
      </w:r>
      <w:r w:rsidRPr="00EA5CB7">
        <w:rPr>
          <w:b w:val="0"/>
          <w:sz w:val="28"/>
          <w:szCs w:val="28"/>
          <w:lang w:val="ru-RU"/>
        </w:rPr>
        <w:t>с</w:t>
      </w:r>
      <w:r w:rsidRPr="00EA5CB7">
        <w:rPr>
          <w:b w:val="0"/>
          <w:sz w:val="28"/>
          <w:szCs w:val="28"/>
          <w:lang w:val="ru-RU"/>
        </w:rPr>
        <w:t>следований по различным предметным областям, а также в виде прототипов, м</w:t>
      </w:r>
      <w:r w:rsidRPr="00EA5CB7">
        <w:rPr>
          <w:b w:val="0"/>
          <w:sz w:val="28"/>
          <w:szCs w:val="28"/>
          <w:lang w:val="ru-RU"/>
        </w:rPr>
        <w:t>о</w:t>
      </w:r>
      <w:r w:rsidRPr="00EA5CB7">
        <w:rPr>
          <w:b w:val="0"/>
          <w:sz w:val="28"/>
          <w:szCs w:val="28"/>
          <w:lang w:val="ru-RU"/>
        </w:rPr>
        <w:t>делей, образцов</w:t>
      </w:r>
    </w:p>
    <w:p w:rsidR="00C96030" w:rsidRPr="00EA5CB7" w:rsidRDefault="00C96030" w:rsidP="00EA5CB7">
      <w:pPr>
        <w:pStyle w:val="114"/>
        <w:numPr>
          <w:ilvl w:val="2"/>
          <w:numId w:val="226"/>
        </w:numPr>
        <w:tabs>
          <w:tab w:val="left" w:pos="1816"/>
        </w:tabs>
        <w:spacing w:line="242" w:lineRule="auto"/>
        <w:ind w:right="552"/>
        <w:jc w:val="center"/>
        <w:rPr>
          <w:sz w:val="28"/>
          <w:szCs w:val="28"/>
        </w:rPr>
      </w:pPr>
      <w:r w:rsidRPr="00EA5CB7">
        <w:rPr>
          <w:sz w:val="28"/>
          <w:szCs w:val="28"/>
        </w:rPr>
        <w:t>Описание содержания, видов и форм организации учебной деятельности по формированию и развитию</w:t>
      </w:r>
      <w:r w:rsidRPr="00EA5CB7">
        <w:rPr>
          <w:spacing w:val="-11"/>
          <w:sz w:val="28"/>
          <w:szCs w:val="28"/>
        </w:rPr>
        <w:t xml:space="preserve"> </w:t>
      </w:r>
      <w:r w:rsidRPr="00EA5CB7">
        <w:rPr>
          <w:sz w:val="28"/>
          <w:szCs w:val="28"/>
        </w:rPr>
        <w:t>ИКТ-компетенций</w:t>
      </w:r>
    </w:p>
    <w:p w:rsidR="00C96030" w:rsidRPr="00EA5CB7" w:rsidRDefault="00C96030" w:rsidP="00EA5CB7">
      <w:pPr>
        <w:pStyle w:val="a3"/>
        <w:ind w:left="672" w:right="347"/>
        <w:rPr>
          <w:sz w:val="28"/>
          <w:szCs w:val="28"/>
          <w:lang w:val="ru-RU"/>
        </w:rPr>
      </w:pPr>
      <w:r w:rsidRPr="00EA5CB7">
        <w:rPr>
          <w:sz w:val="28"/>
          <w:szCs w:val="28"/>
          <w:lang w:val="ru-RU"/>
        </w:rPr>
        <w:t>Функционирование в современном обществе отражает многообразие конте</w:t>
      </w:r>
      <w:r w:rsidRPr="00EA5CB7">
        <w:rPr>
          <w:sz w:val="28"/>
          <w:szCs w:val="28"/>
          <w:lang w:val="ru-RU"/>
        </w:rPr>
        <w:t>к</w:t>
      </w:r>
      <w:r w:rsidRPr="00EA5CB7">
        <w:rPr>
          <w:sz w:val="28"/>
          <w:szCs w:val="28"/>
          <w:lang w:val="ru-RU"/>
        </w:rPr>
        <w:t>стов применения школьником ИКТ-грамотности. ИКТ-грамотность предост</w:t>
      </w:r>
      <w:r w:rsidRPr="00EA5CB7">
        <w:rPr>
          <w:sz w:val="28"/>
          <w:szCs w:val="28"/>
          <w:lang w:val="ru-RU"/>
        </w:rPr>
        <w:t>а</w:t>
      </w:r>
      <w:r w:rsidRPr="00EA5CB7">
        <w:rPr>
          <w:sz w:val="28"/>
          <w:szCs w:val="28"/>
          <w:lang w:val="ru-RU"/>
        </w:rPr>
        <w:t>вит в будущем средства для успешной жизни и работы в экономически разв</w:t>
      </w:r>
      <w:r w:rsidRPr="00EA5CB7">
        <w:rPr>
          <w:sz w:val="28"/>
          <w:szCs w:val="28"/>
          <w:lang w:val="ru-RU"/>
        </w:rPr>
        <w:t>и</w:t>
      </w:r>
      <w:r w:rsidRPr="00EA5CB7">
        <w:rPr>
          <w:sz w:val="28"/>
          <w:szCs w:val="28"/>
          <w:lang w:val="ru-RU"/>
        </w:rPr>
        <w:t>том или развивающемся обществе.</w:t>
      </w:r>
    </w:p>
    <w:p w:rsidR="00C96030" w:rsidRPr="00EA5CB7" w:rsidRDefault="00C96030" w:rsidP="00EA5CB7">
      <w:pPr>
        <w:pStyle w:val="a3"/>
        <w:spacing w:line="242" w:lineRule="auto"/>
        <w:ind w:left="672" w:right="1867"/>
        <w:rPr>
          <w:sz w:val="28"/>
          <w:szCs w:val="28"/>
          <w:lang w:val="ru-RU"/>
        </w:rPr>
      </w:pPr>
      <w:r w:rsidRPr="00EA5CB7">
        <w:rPr>
          <w:sz w:val="28"/>
          <w:szCs w:val="28"/>
          <w:lang w:val="ru-RU"/>
        </w:rPr>
        <w:t>Перечень навыков и умений в порядке повышения сложности п</w:t>
      </w:r>
      <w:r w:rsidRPr="00EA5CB7">
        <w:rPr>
          <w:sz w:val="28"/>
          <w:szCs w:val="28"/>
          <w:lang w:val="ru-RU"/>
        </w:rPr>
        <w:t>о</w:t>
      </w:r>
      <w:r w:rsidRPr="00EA5CB7">
        <w:rPr>
          <w:sz w:val="28"/>
          <w:szCs w:val="28"/>
          <w:lang w:val="ru-RU"/>
        </w:rPr>
        <w:t>знавательных (когнитивных) действий, необходимых для их в</w:t>
      </w:r>
      <w:r w:rsidRPr="00EA5CB7">
        <w:rPr>
          <w:sz w:val="28"/>
          <w:szCs w:val="28"/>
          <w:lang w:val="ru-RU"/>
        </w:rPr>
        <w:t>ы</w:t>
      </w:r>
      <w:r w:rsidRPr="00EA5CB7">
        <w:rPr>
          <w:sz w:val="28"/>
          <w:szCs w:val="28"/>
          <w:lang w:val="ru-RU"/>
        </w:rPr>
        <w:t>полнения:</w:t>
      </w:r>
    </w:p>
    <w:p w:rsidR="00C96030" w:rsidRPr="00EA5CB7" w:rsidRDefault="00C96030" w:rsidP="00EA5CB7">
      <w:pPr>
        <w:pStyle w:val="a5"/>
        <w:numPr>
          <w:ilvl w:val="0"/>
          <w:numId w:val="104"/>
        </w:numPr>
        <w:tabs>
          <w:tab w:val="left" w:pos="851"/>
        </w:tabs>
        <w:spacing w:line="242" w:lineRule="auto"/>
        <w:ind w:right="1761" w:firstLine="0"/>
        <w:rPr>
          <w:sz w:val="28"/>
          <w:szCs w:val="28"/>
          <w:lang w:val="ru-RU"/>
        </w:rPr>
      </w:pPr>
      <w:r w:rsidRPr="00EA5CB7">
        <w:rPr>
          <w:sz w:val="28"/>
          <w:szCs w:val="28"/>
          <w:lang w:val="ru-RU"/>
        </w:rPr>
        <w:t>определение информации – способность использовать инстр</w:t>
      </w:r>
      <w:r w:rsidRPr="00EA5CB7">
        <w:rPr>
          <w:sz w:val="28"/>
          <w:szCs w:val="28"/>
          <w:lang w:val="ru-RU"/>
        </w:rPr>
        <w:t>у</w:t>
      </w:r>
      <w:r w:rsidRPr="00EA5CB7">
        <w:rPr>
          <w:sz w:val="28"/>
          <w:szCs w:val="28"/>
          <w:lang w:val="ru-RU"/>
        </w:rPr>
        <w:t>менты ИКТ для идентификации и соответствующего представл</w:t>
      </w:r>
      <w:r w:rsidRPr="00EA5CB7">
        <w:rPr>
          <w:sz w:val="28"/>
          <w:szCs w:val="28"/>
          <w:lang w:val="ru-RU"/>
        </w:rPr>
        <w:t>е</w:t>
      </w:r>
      <w:r w:rsidRPr="00EA5CB7">
        <w:rPr>
          <w:sz w:val="28"/>
          <w:szCs w:val="28"/>
          <w:lang w:val="ru-RU"/>
        </w:rPr>
        <w:t>ния необходимой</w:t>
      </w:r>
      <w:r w:rsidRPr="00EA5CB7">
        <w:rPr>
          <w:spacing w:val="-14"/>
          <w:sz w:val="28"/>
          <w:szCs w:val="28"/>
          <w:lang w:val="ru-RU"/>
        </w:rPr>
        <w:t xml:space="preserve"> </w:t>
      </w:r>
      <w:r w:rsidRPr="00EA5CB7">
        <w:rPr>
          <w:sz w:val="28"/>
          <w:szCs w:val="28"/>
          <w:lang w:val="ru-RU"/>
        </w:rPr>
        <w:t>информации;</w:t>
      </w:r>
    </w:p>
    <w:p w:rsidR="00C96030" w:rsidRPr="00EA5CB7" w:rsidRDefault="00C96030" w:rsidP="00EA5CB7">
      <w:pPr>
        <w:pStyle w:val="a5"/>
        <w:numPr>
          <w:ilvl w:val="0"/>
          <w:numId w:val="104"/>
        </w:numPr>
        <w:tabs>
          <w:tab w:val="left" w:pos="855"/>
        </w:tabs>
        <w:spacing w:line="270" w:lineRule="exact"/>
        <w:ind w:left="854" w:hanging="183"/>
        <w:rPr>
          <w:sz w:val="28"/>
          <w:szCs w:val="28"/>
          <w:lang w:val="ru-RU"/>
        </w:rPr>
      </w:pPr>
      <w:r w:rsidRPr="00EA5CB7">
        <w:rPr>
          <w:sz w:val="28"/>
          <w:szCs w:val="28"/>
          <w:lang w:val="ru-RU"/>
        </w:rPr>
        <w:t>доступ к информации – умение собирать и/или извлекать</w:t>
      </w:r>
      <w:r w:rsidRPr="00EA5CB7">
        <w:rPr>
          <w:spacing w:val="4"/>
          <w:sz w:val="28"/>
          <w:szCs w:val="28"/>
          <w:lang w:val="ru-RU"/>
        </w:rPr>
        <w:t xml:space="preserve"> </w:t>
      </w:r>
      <w:r w:rsidRPr="00EA5CB7">
        <w:rPr>
          <w:sz w:val="28"/>
          <w:szCs w:val="28"/>
          <w:lang w:val="ru-RU"/>
        </w:rPr>
        <w:t>информацию;</w:t>
      </w:r>
    </w:p>
    <w:p w:rsidR="00C96030" w:rsidRPr="00EA5CB7" w:rsidRDefault="00C96030" w:rsidP="00EA5CB7">
      <w:pPr>
        <w:pStyle w:val="a5"/>
        <w:numPr>
          <w:ilvl w:val="0"/>
          <w:numId w:val="104"/>
        </w:numPr>
        <w:tabs>
          <w:tab w:val="left" w:pos="855"/>
        </w:tabs>
        <w:spacing w:line="237" w:lineRule="auto"/>
        <w:ind w:right="864" w:firstLine="0"/>
        <w:rPr>
          <w:sz w:val="28"/>
          <w:szCs w:val="28"/>
          <w:lang w:val="ru-RU"/>
        </w:rPr>
      </w:pPr>
      <w:r w:rsidRPr="00EA5CB7">
        <w:rPr>
          <w:sz w:val="28"/>
          <w:szCs w:val="28"/>
          <w:lang w:val="ru-RU"/>
        </w:rPr>
        <w:t>управление информацией – умение применять существующую схему организации или классификации;</w:t>
      </w:r>
    </w:p>
    <w:p w:rsidR="00C96030" w:rsidRPr="00EA5CB7" w:rsidRDefault="00C96030" w:rsidP="00EA5CB7">
      <w:pPr>
        <w:pStyle w:val="a5"/>
        <w:numPr>
          <w:ilvl w:val="0"/>
          <w:numId w:val="104"/>
        </w:numPr>
        <w:tabs>
          <w:tab w:val="left" w:pos="855"/>
        </w:tabs>
        <w:spacing w:before="3" w:line="237" w:lineRule="auto"/>
        <w:ind w:right="812" w:firstLine="0"/>
        <w:rPr>
          <w:sz w:val="28"/>
          <w:szCs w:val="28"/>
        </w:rPr>
      </w:pPr>
      <w:r w:rsidRPr="00EA5CB7">
        <w:rPr>
          <w:sz w:val="28"/>
          <w:szCs w:val="28"/>
          <w:lang w:val="ru-RU"/>
        </w:rPr>
        <w:t xml:space="preserve">интегрирование информации – умение интерпретировать и представлять информацию. </w:t>
      </w:r>
      <w:r w:rsidRPr="00EA5CB7">
        <w:rPr>
          <w:sz w:val="28"/>
          <w:szCs w:val="28"/>
        </w:rPr>
        <w:t>Сюда входит обобщение, сравнение и противопоставление</w:t>
      </w:r>
      <w:r w:rsidRPr="00EA5CB7">
        <w:rPr>
          <w:spacing w:val="-5"/>
          <w:sz w:val="28"/>
          <w:szCs w:val="28"/>
        </w:rPr>
        <w:t xml:space="preserve"> </w:t>
      </w:r>
      <w:r w:rsidRPr="00EA5CB7">
        <w:rPr>
          <w:sz w:val="28"/>
          <w:szCs w:val="28"/>
        </w:rPr>
        <w:t>данных;</w:t>
      </w:r>
    </w:p>
    <w:p w:rsidR="00C96030" w:rsidRPr="00EA5CB7" w:rsidRDefault="00C96030" w:rsidP="00EA5CB7">
      <w:pPr>
        <w:pStyle w:val="a5"/>
        <w:numPr>
          <w:ilvl w:val="0"/>
          <w:numId w:val="104"/>
        </w:numPr>
        <w:tabs>
          <w:tab w:val="left" w:pos="850"/>
        </w:tabs>
        <w:spacing w:before="5" w:line="237" w:lineRule="auto"/>
        <w:ind w:right="659" w:firstLine="0"/>
        <w:rPr>
          <w:sz w:val="28"/>
          <w:szCs w:val="28"/>
          <w:lang w:val="ru-RU"/>
        </w:rPr>
      </w:pPr>
      <w:r w:rsidRPr="00EA5CB7">
        <w:rPr>
          <w:sz w:val="28"/>
          <w:szCs w:val="28"/>
          <w:lang w:val="ru-RU"/>
        </w:rPr>
        <w:t>оценивание информации – умение выносить суждение о качестве, важн</w:t>
      </w:r>
      <w:r w:rsidRPr="00EA5CB7">
        <w:rPr>
          <w:sz w:val="28"/>
          <w:szCs w:val="28"/>
          <w:lang w:val="ru-RU"/>
        </w:rPr>
        <w:t>о</w:t>
      </w:r>
      <w:r w:rsidRPr="00EA5CB7">
        <w:rPr>
          <w:sz w:val="28"/>
          <w:szCs w:val="28"/>
          <w:lang w:val="ru-RU"/>
        </w:rPr>
        <w:t>сти, полезности или эффективности</w:t>
      </w:r>
      <w:r w:rsidRPr="00EA5CB7">
        <w:rPr>
          <w:spacing w:val="3"/>
          <w:sz w:val="28"/>
          <w:szCs w:val="28"/>
          <w:lang w:val="ru-RU"/>
        </w:rPr>
        <w:t xml:space="preserve"> </w:t>
      </w:r>
      <w:r w:rsidRPr="00EA5CB7">
        <w:rPr>
          <w:sz w:val="28"/>
          <w:szCs w:val="28"/>
          <w:lang w:val="ru-RU"/>
        </w:rPr>
        <w:t>информации;</w:t>
      </w:r>
    </w:p>
    <w:p w:rsidR="00C96030" w:rsidRPr="00EA5CB7" w:rsidRDefault="00C96030" w:rsidP="00EA5CB7">
      <w:pPr>
        <w:pStyle w:val="a5"/>
        <w:numPr>
          <w:ilvl w:val="0"/>
          <w:numId w:val="104"/>
        </w:numPr>
        <w:tabs>
          <w:tab w:val="left" w:pos="855"/>
        </w:tabs>
        <w:spacing w:before="6" w:line="237" w:lineRule="auto"/>
        <w:ind w:right="1355" w:firstLine="0"/>
        <w:rPr>
          <w:sz w:val="28"/>
          <w:szCs w:val="28"/>
          <w:lang w:val="ru-RU"/>
        </w:rPr>
      </w:pPr>
      <w:r w:rsidRPr="00EA5CB7">
        <w:rPr>
          <w:sz w:val="28"/>
          <w:szCs w:val="28"/>
          <w:lang w:val="ru-RU"/>
        </w:rPr>
        <w:t>создание информации – умение генерировать информацию, адапт</w:t>
      </w:r>
      <w:r w:rsidRPr="00EA5CB7">
        <w:rPr>
          <w:sz w:val="28"/>
          <w:szCs w:val="28"/>
          <w:lang w:val="ru-RU"/>
        </w:rPr>
        <w:t>и</w:t>
      </w:r>
      <w:r w:rsidRPr="00EA5CB7">
        <w:rPr>
          <w:sz w:val="28"/>
          <w:szCs w:val="28"/>
          <w:lang w:val="ru-RU"/>
        </w:rPr>
        <w:t>руя, применяя, проектируя, изобретая или разрабатывая ее;</w:t>
      </w:r>
    </w:p>
    <w:p w:rsidR="00C96030" w:rsidRPr="00EA5CB7" w:rsidRDefault="00C96030" w:rsidP="00EA5CB7">
      <w:pPr>
        <w:pStyle w:val="a5"/>
        <w:numPr>
          <w:ilvl w:val="0"/>
          <w:numId w:val="104"/>
        </w:numPr>
        <w:tabs>
          <w:tab w:val="left" w:pos="855"/>
        </w:tabs>
        <w:spacing w:before="3"/>
        <w:ind w:right="676" w:firstLine="0"/>
        <w:rPr>
          <w:sz w:val="28"/>
          <w:szCs w:val="28"/>
          <w:lang w:val="ru-RU"/>
        </w:rPr>
      </w:pPr>
      <w:r w:rsidRPr="00EA5CB7">
        <w:rPr>
          <w:sz w:val="28"/>
          <w:szCs w:val="28"/>
          <w:lang w:val="ru-RU"/>
        </w:rPr>
        <w:t>передача информации – способность должным образом передавать и</w:t>
      </w:r>
      <w:r w:rsidRPr="00EA5CB7">
        <w:rPr>
          <w:sz w:val="28"/>
          <w:szCs w:val="28"/>
          <w:lang w:val="ru-RU"/>
        </w:rPr>
        <w:t>н</w:t>
      </w:r>
      <w:r w:rsidRPr="00EA5CB7">
        <w:rPr>
          <w:sz w:val="28"/>
          <w:szCs w:val="28"/>
          <w:lang w:val="ru-RU"/>
        </w:rPr>
        <w:t>формацию в среде ИКТ. Сюда входит способность направлять электро</w:t>
      </w:r>
      <w:r w:rsidRPr="00EA5CB7">
        <w:rPr>
          <w:sz w:val="28"/>
          <w:szCs w:val="28"/>
          <w:lang w:val="ru-RU"/>
        </w:rPr>
        <w:t>н</w:t>
      </w:r>
      <w:r w:rsidRPr="00EA5CB7">
        <w:rPr>
          <w:sz w:val="28"/>
          <w:szCs w:val="28"/>
          <w:lang w:val="ru-RU"/>
        </w:rPr>
        <w:t>ную информацию определенной аудитории и передавать знания в соотве</w:t>
      </w:r>
      <w:r w:rsidRPr="00EA5CB7">
        <w:rPr>
          <w:sz w:val="28"/>
          <w:szCs w:val="28"/>
          <w:lang w:val="ru-RU"/>
        </w:rPr>
        <w:t>т</w:t>
      </w:r>
      <w:r w:rsidRPr="00EA5CB7">
        <w:rPr>
          <w:sz w:val="28"/>
          <w:szCs w:val="28"/>
          <w:lang w:val="ru-RU"/>
        </w:rPr>
        <w:t>ствующем</w:t>
      </w:r>
      <w:r w:rsidRPr="00EA5CB7">
        <w:rPr>
          <w:spacing w:val="2"/>
          <w:sz w:val="28"/>
          <w:szCs w:val="28"/>
          <w:lang w:val="ru-RU"/>
        </w:rPr>
        <w:t xml:space="preserve"> </w:t>
      </w:r>
      <w:r w:rsidRPr="00EA5CB7">
        <w:rPr>
          <w:sz w:val="28"/>
          <w:szCs w:val="28"/>
          <w:lang w:val="ru-RU"/>
        </w:rPr>
        <w:t>направлении.</w:t>
      </w:r>
    </w:p>
    <w:p w:rsidR="00C96030" w:rsidRPr="00EA5CB7" w:rsidRDefault="00C96030" w:rsidP="00EA5CB7">
      <w:pPr>
        <w:pStyle w:val="a3"/>
        <w:spacing w:after="13" w:line="237" w:lineRule="auto"/>
        <w:ind w:left="672" w:right="1599"/>
        <w:rPr>
          <w:sz w:val="28"/>
          <w:szCs w:val="28"/>
          <w:lang w:val="ru-RU"/>
        </w:rPr>
      </w:pPr>
      <w:r w:rsidRPr="00EA5CB7">
        <w:rPr>
          <w:sz w:val="28"/>
          <w:szCs w:val="28"/>
          <w:lang w:val="ru-RU"/>
        </w:rPr>
        <w:t>Структуру ИКТ-компетентности составляют следующие познав</w:t>
      </w:r>
      <w:r w:rsidRPr="00EA5CB7">
        <w:rPr>
          <w:sz w:val="28"/>
          <w:szCs w:val="28"/>
          <w:lang w:val="ru-RU"/>
        </w:rPr>
        <w:t>а</w:t>
      </w:r>
      <w:r w:rsidRPr="00EA5CB7">
        <w:rPr>
          <w:sz w:val="28"/>
          <w:szCs w:val="28"/>
          <w:lang w:val="ru-RU"/>
        </w:rPr>
        <w:t>тельные навыки (когнитивные действия)</w:t>
      </w: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7051"/>
      </w:tblGrid>
      <w:tr w:rsidR="00C96030" w:rsidTr="004D3F77">
        <w:trPr>
          <w:trHeight w:val="1655"/>
        </w:trPr>
        <w:tc>
          <w:tcPr>
            <w:tcW w:w="2693" w:type="dxa"/>
          </w:tcPr>
          <w:p w:rsidR="00C96030" w:rsidRDefault="00C96030" w:rsidP="004D3F77">
            <w:pPr>
              <w:pStyle w:val="TableParagraph"/>
              <w:spacing w:line="237" w:lineRule="auto"/>
              <w:ind w:left="109" w:right="801"/>
              <w:rPr>
                <w:sz w:val="24"/>
              </w:rPr>
            </w:pPr>
            <w:r>
              <w:rPr>
                <w:sz w:val="24"/>
              </w:rPr>
              <w:lastRenderedPageBreak/>
              <w:t>Определение (идентификация)</w:t>
            </w:r>
          </w:p>
        </w:tc>
        <w:tc>
          <w:tcPr>
            <w:tcW w:w="7051" w:type="dxa"/>
          </w:tcPr>
          <w:p w:rsidR="00C96030" w:rsidRDefault="00C96030" w:rsidP="0000138B">
            <w:pPr>
              <w:pStyle w:val="TableParagraph"/>
              <w:numPr>
                <w:ilvl w:val="0"/>
                <w:numId w:val="103"/>
              </w:numPr>
              <w:tabs>
                <w:tab w:val="left" w:pos="254"/>
              </w:tabs>
              <w:spacing w:line="266" w:lineRule="exact"/>
              <w:ind w:left="253" w:hanging="145"/>
              <w:rPr>
                <w:sz w:val="24"/>
              </w:rPr>
            </w:pPr>
            <w:r>
              <w:rPr>
                <w:sz w:val="24"/>
              </w:rPr>
              <w:t>умение точно интерпретировать</w:t>
            </w:r>
            <w:r>
              <w:rPr>
                <w:spacing w:val="-6"/>
                <w:sz w:val="24"/>
              </w:rPr>
              <w:t xml:space="preserve"> </w:t>
            </w:r>
            <w:r>
              <w:rPr>
                <w:sz w:val="24"/>
              </w:rPr>
              <w:t>вопрос;</w:t>
            </w:r>
          </w:p>
          <w:p w:rsidR="00C96030" w:rsidRDefault="00C96030" w:rsidP="0000138B">
            <w:pPr>
              <w:pStyle w:val="TableParagraph"/>
              <w:numPr>
                <w:ilvl w:val="0"/>
                <w:numId w:val="103"/>
              </w:numPr>
              <w:tabs>
                <w:tab w:val="left" w:pos="254"/>
              </w:tabs>
              <w:spacing w:line="275" w:lineRule="exact"/>
              <w:ind w:left="253" w:hanging="145"/>
              <w:rPr>
                <w:sz w:val="24"/>
              </w:rPr>
            </w:pPr>
            <w:r>
              <w:rPr>
                <w:sz w:val="24"/>
              </w:rPr>
              <w:t>умение детализировать</w:t>
            </w:r>
            <w:r>
              <w:rPr>
                <w:spacing w:val="4"/>
                <w:sz w:val="24"/>
              </w:rPr>
              <w:t xml:space="preserve"> </w:t>
            </w:r>
            <w:r>
              <w:rPr>
                <w:sz w:val="24"/>
              </w:rPr>
              <w:t>вопрос;</w:t>
            </w:r>
          </w:p>
          <w:p w:rsidR="00C96030" w:rsidRPr="00C96030" w:rsidRDefault="00C96030" w:rsidP="0000138B">
            <w:pPr>
              <w:pStyle w:val="TableParagraph"/>
              <w:numPr>
                <w:ilvl w:val="0"/>
                <w:numId w:val="103"/>
              </w:numPr>
              <w:tabs>
                <w:tab w:val="left" w:pos="254"/>
              </w:tabs>
              <w:spacing w:before="4" w:line="237" w:lineRule="auto"/>
              <w:ind w:right="798" w:firstLine="0"/>
              <w:rPr>
                <w:sz w:val="24"/>
                <w:lang w:val="ru-RU"/>
              </w:rPr>
            </w:pPr>
            <w:r w:rsidRPr="00C96030">
              <w:rPr>
                <w:sz w:val="24"/>
                <w:lang w:val="ru-RU"/>
              </w:rPr>
              <w:t>нахождение в тексте информации, заданной в явном или</w:t>
            </w:r>
            <w:r w:rsidRPr="00C96030">
              <w:rPr>
                <w:spacing w:val="-25"/>
                <w:sz w:val="24"/>
                <w:lang w:val="ru-RU"/>
              </w:rPr>
              <w:t xml:space="preserve"> </w:t>
            </w:r>
            <w:r w:rsidRPr="00C96030">
              <w:rPr>
                <w:sz w:val="24"/>
                <w:lang w:val="ru-RU"/>
              </w:rPr>
              <w:t>в неявном</w:t>
            </w:r>
            <w:r w:rsidRPr="00C96030">
              <w:rPr>
                <w:spacing w:val="3"/>
                <w:sz w:val="24"/>
                <w:lang w:val="ru-RU"/>
              </w:rPr>
              <w:t xml:space="preserve"> </w:t>
            </w:r>
            <w:r w:rsidRPr="00C96030">
              <w:rPr>
                <w:sz w:val="24"/>
                <w:lang w:val="ru-RU"/>
              </w:rPr>
              <w:t>виде;</w:t>
            </w:r>
          </w:p>
          <w:p w:rsidR="00C96030" w:rsidRDefault="00C96030" w:rsidP="004D3F77">
            <w:pPr>
              <w:pStyle w:val="TableParagraph"/>
              <w:spacing w:before="4" w:line="275" w:lineRule="exact"/>
              <w:ind w:left="109"/>
              <w:rPr>
                <w:sz w:val="24"/>
              </w:rPr>
            </w:pPr>
            <w:r>
              <w:rPr>
                <w:sz w:val="24"/>
              </w:rPr>
              <w:t>-идентификация терминов, понятий;</w:t>
            </w:r>
          </w:p>
          <w:p w:rsidR="00C96030" w:rsidRDefault="00C96030" w:rsidP="0000138B">
            <w:pPr>
              <w:pStyle w:val="TableParagraph"/>
              <w:numPr>
                <w:ilvl w:val="0"/>
                <w:numId w:val="103"/>
              </w:numPr>
              <w:tabs>
                <w:tab w:val="left" w:pos="249"/>
              </w:tabs>
              <w:spacing w:line="266" w:lineRule="exact"/>
              <w:ind w:left="248" w:hanging="140"/>
              <w:rPr>
                <w:sz w:val="24"/>
              </w:rPr>
            </w:pPr>
            <w:r>
              <w:rPr>
                <w:sz w:val="24"/>
              </w:rPr>
              <w:t>обоснование сделанного</w:t>
            </w:r>
            <w:r>
              <w:rPr>
                <w:spacing w:val="-2"/>
                <w:sz w:val="24"/>
              </w:rPr>
              <w:t xml:space="preserve"> </w:t>
            </w:r>
            <w:r>
              <w:rPr>
                <w:sz w:val="24"/>
              </w:rPr>
              <w:t>запроса;</w:t>
            </w:r>
          </w:p>
        </w:tc>
      </w:tr>
      <w:tr w:rsidR="00C96030" w:rsidTr="004D3F77">
        <w:trPr>
          <w:trHeight w:val="1381"/>
        </w:trPr>
        <w:tc>
          <w:tcPr>
            <w:tcW w:w="2693" w:type="dxa"/>
          </w:tcPr>
          <w:p w:rsidR="00C96030" w:rsidRDefault="00C96030" w:rsidP="004D3F77">
            <w:pPr>
              <w:pStyle w:val="TableParagraph"/>
              <w:spacing w:line="237" w:lineRule="auto"/>
              <w:ind w:right="1793"/>
              <w:rPr>
                <w:sz w:val="24"/>
              </w:rPr>
            </w:pPr>
            <w:r>
              <w:rPr>
                <w:sz w:val="24"/>
              </w:rPr>
              <w:t>Доступ (поиск)</w:t>
            </w:r>
          </w:p>
        </w:tc>
        <w:tc>
          <w:tcPr>
            <w:tcW w:w="7051" w:type="dxa"/>
          </w:tcPr>
          <w:p w:rsidR="00C96030" w:rsidRPr="00C96030" w:rsidRDefault="00C96030" w:rsidP="0000138B">
            <w:pPr>
              <w:pStyle w:val="TableParagraph"/>
              <w:numPr>
                <w:ilvl w:val="0"/>
                <w:numId w:val="102"/>
              </w:numPr>
              <w:tabs>
                <w:tab w:val="left" w:pos="254"/>
              </w:tabs>
              <w:spacing w:line="267" w:lineRule="exact"/>
              <w:ind w:left="253" w:hanging="145"/>
              <w:rPr>
                <w:sz w:val="24"/>
                <w:lang w:val="ru-RU"/>
              </w:rPr>
            </w:pPr>
            <w:r w:rsidRPr="00C96030">
              <w:rPr>
                <w:sz w:val="24"/>
                <w:lang w:val="ru-RU"/>
              </w:rPr>
              <w:t>выбор терминов поиска с учетом уровня</w:t>
            </w:r>
            <w:r w:rsidRPr="00C96030">
              <w:rPr>
                <w:spacing w:val="-4"/>
                <w:sz w:val="24"/>
                <w:lang w:val="ru-RU"/>
              </w:rPr>
              <w:t xml:space="preserve"> </w:t>
            </w:r>
            <w:r w:rsidRPr="00C96030">
              <w:rPr>
                <w:sz w:val="24"/>
                <w:lang w:val="ru-RU"/>
              </w:rPr>
              <w:t>детализации;</w:t>
            </w:r>
          </w:p>
          <w:p w:rsidR="00C96030" w:rsidRPr="00C96030" w:rsidRDefault="00C96030" w:rsidP="0000138B">
            <w:pPr>
              <w:pStyle w:val="TableParagraph"/>
              <w:numPr>
                <w:ilvl w:val="0"/>
                <w:numId w:val="102"/>
              </w:numPr>
              <w:tabs>
                <w:tab w:val="left" w:pos="254"/>
              </w:tabs>
              <w:spacing w:line="242" w:lineRule="auto"/>
              <w:ind w:right="751" w:firstLine="0"/>
              <w:rPr>
                <w:sz w:val="24"/>
                <w:lang w:val="ru-RU"/>
              </w:rPr>
            </w:pPr>
            <w:r w:rsidRPr="00C96030">
              <w:rPr>
                <w:sz w:val="24"/>
                <w:lang w:val="ru-RU"/>
              </w:rPr>
              <w:t>соответствие результата поиска запрашиваемым</w:t>
            </w:r>
            <w:r w:rsidRPr="00C96030">
              <w:rPr>
                <w:spacing w:val="-14"/>
                <w:sz w:val="24"/>
                <w:lang w:val="ru-RU"/>
              </w:rPr>
              <w:t xml:space="preserve"> </w:t>
            </w:r>
            <w:r w:rsidRPr="00C96030">
              <w:rPr>
                <w:sz w:val="24"/>
                <w:lang w:val="ru-RU"/>
              </w:rPr>
              <w:t>терминам (способ</w:t>
            </w:r>
            <w:r w:rsidRPr="00C96030">
              <w:rPr>
                <w:spacing w:val="-5"/>
                <w:sz w:val="24"/>
                <w:lang w:val="ru-RU"/>
              </w:rPr>
              <w:t xml:space="preserve"> </w:t>
            </w:r>
            <w:r w:rsidRPr="00C96030">
              <w:rPr>
                <w:sz w:val="24"/>
                <w:lang w:val="ru-RU"/>
              </w:rPr>
              <w:t>оценки);</w:t>
            </w:r>
          </w:p>
          <w:p w:rsidR="00C96030" w:rsidRDefault="00C96030" w:rsidP="0000138B">
            <w:pPr>
              <w:pStyle w:val="TableParagraph"/>
              <w:numPr>
                <w:ilvl w:val="0"/>
                <w:numId w:val="102"/>
              </w:numPr>
              <w:tabs>
                <w:tab w:val="left" w:pos="254"/>
              </w:tabs>
              <w:spacing w:line="270" w:lineRule="exact"/>
              <w:ind w:left="253" w:hanging="145"/>
              <w:rPr>
                <w:sz w:val="24"/>
              </w:rPr>
            </w:pPr>
            <w:r>
              <w:rPr>
                <w:sz w:val="24"/>
              </w:rPr>
              <w:t>формирование стратегии поиска;</w:t>
            </w:r>
          </w:p>
          <w:p w:rsidR="00C96030" w:rsidRDefault="00C96030" w:rsidP="0000138B">
            <w:pPr>
              <w:pStyle w:val="TableParagraph"/>
              <w:numPr>
                <w:ilvl w:val="0"/>
                <w:numId w:val="102"/>
              </w:numPr>
              <w:tabs>
                <w:tab w:val="left" w:pos="254"/>
              </w:tabs>
              <w:spacing w:before="1" w:line="266" w:lineRule="exact"/>
              <w:ind w:left="253" w:hanging="145"/>
              <w:rPr>
                <w:sz w:val="24"/>
              </w:rPr>
            </w:pPr>
            <w:r>
              <w:rPr>
                <w:sz w:val="24"/>
              </w:rPr>
              <w:t>качество</w:t>
            </w:r>
            <w:r>
              <w:rPr>
                <w:spacing w:val="1"/>
                <w:sz w:val="24"/>
              </w:rPr>
              <w:t xml:space="preserve"> </w:t>
            </w:r>
            <w:r>
              <w:rPr>
                <w:sz w:val="24"/>
              </w:rPr>
              <w:t>синтаксиса.</w:t>
            </w:r>
          </w:p>
        </w:tc>
      </w:tr>
      <w:tr w:rsidR="00C96030" w:rsidRPr="006F6A29" w:rsidTr="004D3F77">
        <w:trPr>
          <w:trHeight w:val="1103"/>
        </w:trPr>
        <w:tc>
          <w:tcPr>
            <w:tcW w:w="2693" w:type="dxa"/>
          </w:tcPr>
          <w:p w:rsidR="00C96030" w:rsidRDefault="00C96030" w:rsidP="004D3F77">
            <w:pPr>
              <w:pStyle w:val="TableParagraph"/>
              <w:spacing w:line="268" w:lineRule="exact"/>
              <w:rPr>
                <w:sz w:val="24"/>
              </w:rPr>
            </w:pPr>
            <w:r>
              <w:rPr>
                <w:sz w:val="24"/>
              </w:rPr>
              <w:t>Управление</w:t>
            </w:r>
          </w:p>
        </w:tc>
        <w:tc>
          <w:tcPr>
            <w:tcW w:w="7051" w:type="dxa"/>
          </w:tcPr>
          <w:p w:rsidR="00C96030" w:rsidRPr="00C96030" w:rsidRDefault="00C96030" w:rsidP="0000138B">
            <w:pPr>
              <w:pStyle w:val="TableParagraph"/>
              <w:numPr>
                <w:ilvl w:val="0"/>
                <w:numId w:val="101"/>
              </w:numPr>
              <w:tabs>
                <w:tab w:val="left" w:pos="254"/>
              </w:tabs>
              <w:spacing w:line="237" w:lineRule="auto"/>
              <w:ind w:left="109" w:right="1191" w:firstLine="0"/>
              <w:rPr>
                <w:sz w:val="24"/>
                <w:lang w:val="ru-RU"/>
              </w:rPr>
            </w:pPr>
            <w:r w:rsidRPr="00C96030">
              <w:rPr>
                <w:sz w:val="24"/>
                <w:lang w:val="ru-RU"/>
              </w:rPr>
              <w:t>создание схемы классификации для</w:t>
            </w:r>
            <w:r w:rsidRPr="00C96030">
              <w:rPr>
                <w:spacing w:val="-20"/>
                <w:sz w:val="24"/>
                <w:lang w:val="ru-RU"/>
              </w:rPr>
              <w:t xml:space="preserve"> </w:t>
            </w:r>
            <w:r w:rsidRPr="00C96030">
              <w:rPr>
                <w:sz w:val="24"/>
                <w:lang w:val="ru-RU"/>
              </w:rPr>
              <w:t>структурирования информации;</w:t>
            </w:r>
          </w:p>
          <w:p w:rsidR="00C96030" w:rsidRPr="00C96030" w:rsidRDefault="00C96030" w:rsidP="0000138B">
            <w:pPr>
              <w:pStyle w:val="TableParagraph"/>
              <w:numPr>
                <w:ilvl w:val="0"/>
                <w:numId w:val="101"/>
              </w:numPr>
              <w:tabs>
                <w:tab w:val="left" w:pos="254"/>
              </w:tabs>
              <w:spacing w:before="2" w:line="274" w:lineRule="exact"/>
              <w:ind w:left="109" w:right="1030" w:firstLine="0"/>
              <w:rPr>
                <w:sz w:val="24"/>
                <w:lang w:val="ru-RU"/>
              </w:rPr>
            </w:pPr>
            <w:r w:rsidRPr="00C96030">
              <w:rPr>
                <w:sz w:val="24"/>
                <w:lang w:val="ru-RU"/>
              </w:rPr>
              <w:t>использование предложенных схем классификации</w:t>
            </w:r>
            <w:r w:rsidRPr="00C96030">
              <w:rPr>
                <w:spacing w:val="-13"/>
                <w:sz w:val="24"/>
                <w:lang w:val="ru-RU"/>
              </w:rPr>
              <w:t xml:space="preserve"> </w:t>
            </w:r>
            <w:r w:rsidRPr="00C96030">
              <w:rPr>
                <w:sz w:val="24"/>
                <w:lang w:val="ru-RU"/>
              </w:rPr>
              <w:t>для; структурирования</w:t>
            </w:r>
            <w:r w:rsidRPr="00C96030">
              <w:rPr>
                <w:spacing w:val="-4"/>
                <w:sz w:val="24"/>
                <w:lang w:val="ru-RU"/>
              </w:rPr>
              <w:t xml:space="preserve"> </w:t>
            </w:r>
            <w:r w:rsidRPr="00C96030">
              <w:rPr>
                <w:sz w:val="24"/>
                <w:lang w:val="ru-RU"/>
              </w:rPr>
              <w:t>информации.</w:t>
            </w:r>
          </w:p>
        </w:tc>
      </w:tr>
      <w:tr w:rsidR="00C96030" w:rsidTr="004D3F77">
        <w:trPr>
          <w:trHeight w:val="1655"/>
        </w:trPr>
        <w:tc>
          <w:tcPr>
            <w:tcW w:w="2693" w:type="dxa"/>
          </w:tcPr>
          <w:p w:rsidR="00C96030" w:rsidRDefault="00C96030" w:rsidP="004D3F77">
            <w:pPr>
              <w:pStyle w:val="TableParagraph"/>
              <w:spacing w:line="268" w:lineRule="exact"/>
              <w:rPr>
                <w:sz w:val="24"/>
              </w:rPr>
            </w:pPr>
            <w:r>
              <w:rPr>
                <w:sz w:val="24"/>
              </w:rPr>
              <w:t>Интеграция</w:t>
            </w:r>
          </w:p>
        </w:tc>
        <w:tc>
          <w:tcPr>
            <w:tcW w:w="7051" w:type="dxa"/>
          </w:tcPr>
          <w:p w:rsidR="00C96030" w:rsidRPr="00C96030" w:rsidRDefault="00C96030" w:rsidP="0000138B">
            <w:pPr>
              <w:pStyle w:val="TableParagraph"/>
              <w:numPr>
                <w:ilvl w:val="0"/>
                <w:numId w:val="100"/>
              </w:numPr>
              <w:tabs>
                <w:tab w:val="left" w:pos="254"/>
              </w:tabs>
              <w:spacing w:line="242" w:lineRule="auto"/>
              <w:ind w:right="328" w:firstLine="0"/>
              <w:rPr>
                <w:sz w:val="24"/>
                <w:lang w:val="ru-RU"/>
              </w:rPr>
            </w:pPr>
            <w:r w:rsidRPr="00C96030">
              <w:rPr>
                <w:sz w:val="24"/>
                <w:lang w:val="ru-RU"/>
              </w:rPr>
              <w:t>умение сравнивать и сопоставлять информацию из</w:t>
            </w:r>
            <w:r w:rsidRPr="00C96030">
              <w:rPr>
                <w:spacing w:val="-17"/>
                <w:sz w:val="24"/>
                <w:lang w:val="ru-RU"/>
              </w:rPr>
              <w:t xml:space="preserve"> </w:t>
            </w:r>
            <w:r w:rsidRPr="00C96030">
              <w:rPr>
                <w:sz w:val="24"/>
                <w:lang w:val="ru-RU"/>
              </w:rPr>
              <w:t>нескольких источников;</w:t>
            </w:r>
          </w:p>
          <w:p w:rsidR="00C96030" w:rsidRPr="00C96030" w:rsidRDefault="00C96030" w:rsidP="0000138B">
            <w:pPr>
              <w:pStyle w:val="TableParagraph"/>
              <w:numPr>
                <w:ilvl w:val="0"/>
                <w:numId w:val="100"/>
              </w:numPr>
              <w:tabs>
                <w:tab w:val="left" w:pos="254"/>
              </w:tabs>
              <w:spacing w:line="242" w:lineRule="auto"/>
              <w:ind w:right="737" w:firstLine="0"/>
              <w:rPr>
                <w:sz w:val="24"/>
                <w:lang w:val="ru-RU"/>
              </w:rPr>
            </w:pPr>
            <w:r w:rsidRPr="00C96030">
              <w:rPr>
                <w:sz w:val="24"/>
                <w:lang w:val="ru-RU"/>
              </w:rPr>
              <w:t>умение исключать несоответствующую и</w:t>
            </w:r>
            <w:r w:rsidRPr="00C96030">
              <w:rPr>
                <w:spacing w:val="-25"/>
                <w:sz w:val="24"/>
                <w:lang w:val="ru-RU"/>
              </w:rPr>
              <w:t xml:space="preserve"> </w:t>
            </w:r>
            <w:r w:rsidRPr="00C96030">
              <w:rPr>
                <w:sz w:val="24"/>
                <w:lang w:val="ru-RU"/>
              </w:rPr>
              <w:t>несущественную информацию;</w:t>
            </w:r>
          </w:p>
          <w:p w:rsidR="00C96030" w:rsidRPr="00C96030" w:rsidRDefault="00C96030" w:rsidP="0000138B">
            <w:pPr>
              <w:pStyle w:val="TableParagraph"/>
              <w:numPr>
                <w:ilvl w:val="0"/>
                <w:numId w:val="100"/>
              </w:numPr>
              <w:tabs>
                <w:tab w:val="left" w:pos="254"/>
              </w:tabs>
              <w:spacing w:line="269" w:lineRule="exact"/>
              <w:ind w:left="253" w:hanging="145"/>
              <w:rPr>
                <w:sz w:val="24"/>
                <w:lang w:val="ru-RU"/>
              </w:rPr>
            </w:pPr>
            <w:r w:rsidRPr="00C96030">
              <w:rPr>
                <w:sz w:val="24"/>
                <w:lang w:val="ru-RU"/>
              </w:rPr>
              <w:t>умение сжато и логически грамотно изложить</w:t>
            </w:r>
            <w:r w:rsidRPr="00C96030">
              <w:rPr>
                <w:spacing w:val="-22"/>
                <w:sz w:val="24"/>
                <w:lang w:val="ru-RU"/>
              </w:rPr>
              <w:t xml:space="preserve"> </w:t>
            </w:r>
            <w:r w:rsidRPr="00C96030">
              <w:rPr>
                <w:sz w:val="24"/>
                <w:lang w:val="ru-RU"/>
              </w:rPr>
              <w:t>обобщенную</w:t>
            </w:r>
          </w:p>
          <w:p w:rsidR="00C96030" w:rsidRDefault="00C96030" w:rsidP="004D3F77">
            <w:pPr>
              <w:pStyle w:val="TableParagraph"/>
              <w:spacing w:line="265" w:lineRule="exact"/>
              <w:ind w:left="109"/>
              <w:rPr>
                <w:sz w:val="24"/>
              </w:rPr>
            </w:pPr>
            <w:r>
              <w:rPr>
                <w:sz w:val="24"/>
              </w:rPr>
              <w:t>информацию.</w:t>
            </w:r>
          </w:p>
        </w:tc>
      </w:tr>
      <w:tr w:rsidR="00C96030" w:rsidTr="004D3F77">
        <w:trPr>
          <w:trHeight w:val="1382"/>
        </w:trPr>
        <w:tc>
          <w:tcPr>
            <w:tcW w:w="2693" w:type="dxa"/>
          </w:tcPr>
          <w:p w:rsidR="00C96030" w:rsidRDefault="00C96030" w:rsidP="004D3F77">
            <w:pPr>
              <w:pStyle w:val="TableParagraph"/>
              <w:spacing w:line="262" w:lineRule="exact"/>
              <w:rPr>
                <w:sz w:val="24"/>
              </w:rPr>
            </w:pPr>
            <w:r>
              <w:rPr>
                <w:sz w:val="24"/>
              </w:rPr>
              <w:t>Оценка</w:t>
            </w:r>
          </w:p>
        </w:tc>
        <w:tc>
          <w:tcPr>
            <w:tcW w:w="7051" w:type="dxa"/>
          </w:tcPr>
          <w:p w:rsidR="00C96030" w:rsidRPr="00C96030" w:rsidRDefault="00C96030" w:rsidP="0000138B">
            <w:pPr>
              <w:pStyle w:val="TableParagraph"/>
              <w:numPr>
                <w:ilvl w:val="0"/>
                <w:numId w:val="99"/>
              </w:numPr>
              <w:tabs>
                <w:tab w:val="left" w:pos="254"/>
              </w:tabs>
              <w:spacing w:line="242" w:lineRule="auto"/>
              <w:ind w:right="332" w:firstLine="0"/>
              <w:rPr>
                <w:sz w:val="24"/>
                <w:lang w:val="ru-RU"/>
              </w:rPr>
            </w:pPr>
            <w:r w:rsidRPr="00C96030">
              <w:rPr>
                <w:sz w:val="24"/>
                <w:lang w:val="ru-RU"/>
              </w:rPr>
              <w:t>выработка критериев для отбора информации в соответствии</w:t>
            </w:r>
            <w:r w:rsidRPr="00C96030">
              <w:rPr>
                <w:spacing w:val="-37"/>
                <w:sz w:val="24"/>
                <w:lang w:val="ru-RU"/>
              </w:rPr>
              <w:t xml:space="preserve"> </w:t>
            </w:r>
            <w:r w:rsidRPr="00C96030">
              <w:rPr>
                <w:sz w:val="24"/>
                <w:lang w:val="ru-RU"/>
              </w:rPr>
              <w:t>с потребностью;</w:t>
            </w:r>
          </w:p>
          <w:p w:rsidR="00C96030" w:rsidRPr="00C96030" w:rsidRDefault="00C96030" w:rsidP="0000138B">
            <w:pPr>
              <w:pStyle w:val="TableParagraph"/>
              <w:numPr>
                <w:ilvl w:val="0"/>
                <w:numId w:val="99"/>
              </w:numPr>
              <w:tabs>
                <w:tab w:val="left" w:pos="254"/>
              </w:tabs>
              <w:spacing w:line="242" w:lineRule="auto"/>
              <w:ind w:right="1019" w:hanging="1"/>
              <w:rPr>
                <w:sz w:val="24"/>
                <w:lang w:val="ru-RU"/>
              </w:rPr>
            </w:pPr>
            <w:r w:rsidRPr="00C96030">
              <w:rPr>
                <w:sz w:val="24"/>
                <w:lang w:val="ru-RU"/>
              </w:rPr>
              <w:t>выбор ресурсов согласно выработанным или</w:t>
            </w:r>
            <w:r w:rsidRPr="00C96030">
              <w:rPr>
                <w:spacing w:val="-33"/>
                <w:sz w:val="24"/>
                <w:lang w:val="ru-RU"/>
              </w:rPr>
              <w:t xml:space="preserve"> </w:t>
            </w:r>
            <w:r w:rsidRPr="00C96030">
              <w:rPr>
                <w:sz w:val="24"/>
                <w:lang w:val="ru-RU"/>
              </w:rPr>
              <w:t>указанным критериям;</w:t>
            </w:r>
          </w:p>
          <w:p w:rsidR="00C96030" w:rsidRDefault="00C96030" w:rsidP="0000138B">
            <w:pPr>
              <w:pStyle w:val="TableParagraph"/>
              <w:numPr>
                <w:ilvl w:val="0"/>
                <w:numId w:val="99"/>
              </w:numPr>
              <w:tabs>
                <w:tab w:val="left" w:pos="255"/>
              </w:tabs>
              <w:spacing w:line="266" w:lineRule="exact"/>
              <w:ind w:left="254" w:hanging="145"/>
              <w:rPr>
                <w:sz w:val="24"/>
              </w:rPr>
            </w:pPr>
            <w:r>
              <w:rPr>
                <w:sz w:val="24"/>
              </w:rPr>
              <w:t>умение остановить</w:t>
            </w:r>
            <w:r>
              <w:rPr>
                <w:spacing w:val="3"/>
                <w:sz w:val="24"/>
              </w:rPr>
              <w:t xml:space="preserve"> </w:t>
            </w:r>
            <w:r>
              <w:rPr>
                <w:sz w:val="24"/>
              </w:rPr>
              <w:t>поиск.</w:t>
            </w:r>
          </w:p>
        </w:tc>
      </w:tr>
      <w:tr w:rsidR="00C96030" w:rsidRPr="006F6A29" w:rsidTr="004D3F77">
        <w:trPr>
          <w:trHeight w:val="2759"/>
        </w:trPr>
        <w:tc>
          <w:tcPr>
            <w:tcW w:w="2693" w:type="dxa"/>
          </w:tcPr>
          <w:p w:rsidR="00C96030" w:rsidRDefault="00C96030" w:rsidP="004D3F77">
            <w:pPr>
              <w:pStyle w:val="TableParagraph"/>
              <w:spacing w:line="262" w:lineRule="exact"/>
              <w:rPr>
                <w:sz w:val="24"/>
              </w:rPr>
            </w:pPr>
            <w:r>
              <w:rPr>
                <w:sz w:val="24"/>
              </w:rPr>
              <w:t>Создание</w:t>
            </w:r>
          </w:p>
        </w:tc>
        <w:tc>
          <w:tcPr>
            <w:tcW w:w="7051" w:type="dxa"/>
          </w:tcPr>
          <w:p w:rsidR="00C96030" w:rsidRPr="00C96030" w:rsidRDefault="00C96030" w:rsidP="0000138B">
            <w:pPr>
              <w:pStyle w:val="TableParagraph"/>
              <w:numPr>
                <w:ilvl w:val="0"/>
                <w:numId w:val="98"/>
              </w:numPr>
              <w:tabs>
                <w:tab w:val="left" w:pos="254"/>
              </w:tabs>
              <w:ind w:right="461" w:firstLine="0"/>
              <w:jc w:val="both"/>
              <w:rPr>
                <w:sz w:val="24"/>
                <w:lang w:val="ru-RU"/>
              </w:rPr>
            </w:pPr>
            <w:r w:rsidRPr="00C96030">
              <w:rPr>
                <w:sz w:val="24"/>
                <w:lang w:val="ru-RU"/>
              </w:rPr>
              <w:t>умение вырабатывать рекомендации по решению</w:t>
            </w:r>
            <w:r w:rsidRPr="00C96030">
              <w:rPr>
                <w:spacing w:val="-27"/>
                <w:sz w:val="24"/>
                <w:lang w:val="ru-RU"/>
              </w:rPr>
              <w:t xml:space="preserve"> </w:t>
            </w:r>
            <w:r w:rsidRPr="00C96030">
              <w:rPr>
                <w:sz w:val="24"/>
                <w:lang w:val="ru-RU"/>
              </w:rPr>
              <w:t>конкретной проблемы на основании полученной информации, в том числе противоречивой;</w:t>
            </w:r>
          </w:p>
          <w:p w:rsidR="00C96030" w:rsidRPr="00C96030" w:rsidRDefault="00C96030" w:rsidP="0000138B">
            <w:pPr>
              <w:pStyle w:val="TableParagraph"/>
              <w:numPr>
                <w:ilvl w:val="0"/>
                <w:numId w:val="98"/>
              </w:numPr>
              <w:tabs>
                <w:tab w:val="left" w:pos="254"/>
              </w:tabs>
              <w:spacing w:line="242" w:lineRule="auto"/>
              <w:ind w:right="241" w:firstLine="0"/>
              <w:rPr>
                <w:sz w:val="24"/>
                <w:lang w:val="ru-RU"/>
              </w:rPr>
            </w:pPr>
            <w:r w:rsidRPr="00C96030">
              <w:rPr>
                <w:sz w:val="24"/>
                <w:lang w:val="ru-RU"/>
              </w:rPr>
              <w:t>умение сделать вывод о нацеленности имеющейся информации на решение конкретной</w:t>
            </w:r>
            <w:r w:rsidRPr="00C96030">
              <w:rPr>
                <w:spacing w:val="3"/>
                <w:sz w:val="24"/>
                <w:lang w:val="ru-RU"/>
              </w:rPr>
              <w:t xml:space="preserve"> </w:t>
            </w:r>
            <w:r w:rsidRPr="00C96030">
              <w:rPr>
                <w:sz w:val="24"/>
                <w:lang w:val="ru-RU"/>
              </w:rPr>
              <w:t>проблемы;</w:t>
            </w:r>
          </w:p>
          <w:p w:rsidR="00C96030" w:rsidRDefault="00C96030" w:rsidP="0000138B">
            <w:pPr>
              <w:pStyle w:val="TableParagraph"/>
              <w:numPr>
                <w:ilvl w:val="0"/>
                <w:numId w:val="98"/>
              </w:numPr>
              <w:tabs>
                <w:tab w:val="left" w:pos="254"/>
              </w:tabs>
              <w:spacing w:line="270" w:lineRule="exact"/>
              <w:ind w:left="253" w:hanging="145"/>
              <w:rPr>
                <w:sz w:val="24"/>
              </w:rPr>
            </w:pPr>
            <w:r>
              <w:rPr>
                <w:sz w:val="24"/>
              </w:rPr>
              <w:t>умение обосновать свои выводы;</w:t>
            </w:r>
          </w:p>
          <w:p w:rsidR="00C96030" w:rsidRPr="00C96030" w:rsidRDefault="00C96030" w:rsidP="0000138B">
            <w:pPr>
              <w:pStyle w:val="TableParagraph"/>
              <w:numPr>
                <w:ilvl w:val="0"/>
                <w:numId w:val="98"/>
              </w:numPr>
              <w:tabs>
                <w:tab w:val="left" w:pos="254"/>
              </w:tabs>
              <w:spacing w:line="237" w:lineRule="auto"/>
              <w:ind w:right="1270" w:firstLine="0"/>
              <w:rPr>
                <w:sz w:val="24"/>
                <w:lang w:val="ru-RU"/>
              </w:rPr>
            </w:pPr>
            <w:r w:rsidRPr="00C96030">
              <w:rPr>
                <w:sz w:val="24"/>
                <w:lang w:val="ru-RU"/>
              </w:rPr>
              <w:t>умение сбалансировано осветить вопрос при наличии противоречивой</w:t>
            </w:r>
            <w:r w:rsidRPr="00C96030">
              <w:rPr>
                <w:spacing w:val="1"/>
                <w:sz w:val="24"/>
                <w:lang w:val="ru-RU"/>
              </w:rPr>
              <w:t xml:space="preserve"> </w:t>
            </w:r>
            <w:r w:rsidRPr="00C96030">
              <w:rPr>
                <w:sz w:val="24"/>
                <w:lang w:val="ru-RU"/>
              </w:rPr>
              <w:t>информации;</w:t>
            </w:r>
          </w:p>
          <w:p w:rsidR="00C96030" w:rsidRPr="00C96030" w:rsidRDefault="00C96030" w:rsidP="0000138B">
            <w:pPr>
              <w:pStyle w:val="TableParagraph"/>
              <w:numPr>
                <w:ilvl w:val="0"/>
                <w:numId w:val="98"/>
              </w:numPr>
              <w:tabs>
                <w:tab w:val="left" w:pos="254"/>
              </w:tabs>
              <w:spacing w:line="274" w:lineRule="exact"/>
              <w:ind w:right="338" w:firstLine="0"/>
              <w:rPr>
                <w:sz w:val="24"/>
                <w:lang w:val="ru-RU"/>
              </w:rPr>
            </w:pPr>
            <w:r w:rsidRPr="00C96030">
              <w:rPr>
                <w:sz w:val="24"/>
                <w:lang w:val="ru-RU"/>
              </w:rPr>
              <w:t>структурирование созданной информации с целью повышения убедительности выводов</w:t>
            </w:r>
          </w:p>
        </w:tc>
      </w:tr>
      <w:tr w:rsidR="00C96030" w:rsidRPr="006F6A29" w:rsidTr="004D3F77">
        <w:trPr>
          <w:trHeight w:val="3311"/>
        </w:trPr>
        <w:tc>
          <w:tcPr>
            <w:tcW w:w="2693" w:type="dxa"/>
          </w:tcPr>
          <w:p w:rsidR="00C96030" w:rsidRDefault="00C96030" w:rsidP="004D3F77">
            <w:pPr>
              <w:pStyle w:val="TableParagraph"/>
              <w:spacing w:line="237" w:lineRule="auto"/>
              <w:ind w:right="1376"/>
              <w:rPr>
                <w:sz w:val="24"/>
              </w:rPr>
            </w:pPr>
            <w:r>
              <w:rPr>
                <w:sz w:val="24"/>
              </w:rPr>
              <w:t>Сообщение (передача)</w:t>
            </w:r>
          </w:p>
        </w:tc>
        <w:tc>
          <w:tcPr>
            <w:tcW w:w="7051" w:type="dxa"/>
          </w:tcPr>
          <w:p w:rsidR="00C96030" w:rsidRPr="00C96030" w:rsidRDefault="00C96030" w:rsidP="0000138B">
            <w:pPr>
              <w:pStyle w:val="TableParagraph"/>
              <w:numPr>
                <w:ilvl w:val="0"/>
                <w:numId w:val="97"/>
              </w:numPr>
              <w:tabs>
                <w:tab w:val="left" w:pos="254"/>
              </w:tabs>
              <w:ind w:right="405" w:firstLine="0"/>
              <w:rPr>
                <w:sz w:val="24"/>
                <w:lang w:val="ru-RU"/>
              </w:rPr>
            </w:pPr>
            <w:r w:rsidRPr="00C96030">
              <w:rPr>
                <w:sz w:val="24"/>
                <w:lang w:val="ru-RU"/>
              </w:rPr>
              <w:t>умение адаптировать информацию для конкретной аудитории (путем выбора соответствующих средств, языка и зрительного ряда);</w:t>
            </w:r>
          </w:p>
          <w:p w:rsidR="00C96030" w:rsidRPr="00C96030" w:rsidRDefault="00C96030" w:rsidP="0000138B">
            <w:pPr>
              <w:pStyle w:val="TableParagraph"/>
              <w:numPr>
                <w:ilvl w:val="0"/>
                <w:numId w:val="97"/>
              </w:numPr>
              <w:tabs>
                <w:tab w:val="left" w:pos="254"/>
              </w:tabs>
              <w:spacing w:line="242" w:lineRule="auto"/>
              <w:ind w:right="1402" w:firstLine="0"/>
              <w:rPr>
                <w:sz w:val="24"/>
                <w:lang w:val="ru-RU"/>
              </w:rPr>
            </w:pPr>
            <w:r w:rsidRPr="00C96030">
              <w:rPr>
                <w:sz w:val="24"/>
                <w:lang w:val="ru-RU"/>
              </w:rPr>
              <w:t>умение грамотно цитировать источники (по делу и</w:t>
            </w:r>
            <w:r w:rsidRPr="00C96030">
              <w:rPr>
                <w:spacing w:val="-16"/>
                <w:sz w:val="24"/>
                <w:lang w:val="ru-RU"/>
              </w:rPr>
              <w:t xml:space="preserve"> </w:t>
            </w:r>
            <w:r w:rsidRPr="00C96030">
              <w:rPr>
                <w:sz w:val="24"/>
                <w:lang w:val="ru-RU"/>
              </w:rPr>
              <w:t>с соблюдением авторских</w:t>
            </w:r>
            <w:r w:rsidRPr="00C96030">
              <w:rPr>
                <w:spacing w:val="-1"/>
                <w:sz w:val="24"/>
                <w:lang w:val="ru-RU"/>
              </w:rPr>
              <w:t xml:space="preserve"> </w:t>
            </w:r>
            <w:r w:rsidRPr="00C96030">
              <w:rPr>
                <w:sz w:val="24"/>
                <w:lang w:val="ru-RU"/>
              </w:rPr>
              <w:t>прав);</w:t>
            </w:r>
          </w:p>
          <w:p w:rsidR="00C96030" w:rsidRPr="00C96030" w:rsidRDefault="00C96030" w:rsidP="0000138B">
            <w:pPr>
              <w:pStyle w:val="TableParagraph"/>
              <w:numPr>
                <w:ilvl w:val="0"/>
                <w:numId w:val="97"/>
              </w:numPr>
              <w:tabs>
                <w:tab w:val="left" w:pos="250"/>
              </w:tabs>
              <w:spacing w:line="242" w:lineRule="auto"/>
              <w:ind w:right="706" w:firstLine="0"/>
              <w:rPr>
                <w:sz w:val="24"/>
                <w:lang w:val="ru-RU"/>
              </w:rPr>
            </w:pPr>
            <w:r w:rsidRPr="00C96030">
              <w:rPr>
                <w:sz w:val="24"/>
                <w:lang w:val="ru-RU"/>
              </w:rPr>
              <w:t>обеспечение в случае необходимости конфиденциальности информации;</w:t>
            </w:r>
          </w:p>
          <w:p w:rsidR="00C96030" w:rsidRPr="00C96030" w:rsidRDefault="00C96030" w:rsidP="0000138B">
            <w:pPr>
              <w:pStyle w:val="TableParagraph"/>
              <w:numPr>
                <w:ilvl w:val="0"/>
                <w:numId w:val="97"/>
              </w:numPr>
              <w:tabs>
                <w:tab w:val="left" w:pos="254"/>
              </w:tabs>
              <w:ind w:right="695" w:firstLine="0"/>
              <w:rPr>
                <w:sz w:val="24"/>
                <w:lang w:val="ru-RU"/>
              </w:rPr>
            </w:pPr>
            <w:r w:rsidRPr="00C96030">
              <w:rPr>
                <w:sz w:val="24"/>
                <w:lang w:val="ru-RU"/>
              </w:rPr>
              <w:t>умение воздерживаться от использования провокационных высказываний по отношению к культуре, расе, этнической принадлежности или</w:t>
            </w:r>
            <w:r w:rsidRPr="00C96030">
              <w:rPr>
                <w:spacing w:val="-3"/>
                <w:sz w:val="24"/>
                <w:lang w:val="ru-RU"/>
              </w:rPr>
              <w:t xml:space="preserve"> </w:t>
            </w:r>
            <w:r w:rsidRPr="00C96030">
              <w:rPr>
                <w:sz w:val="24"/>
                <w:lang w:val="ru-RU"/>
              </w:rPr>
              <w:t>полу;</w:t>
            </w:r>
          </w:p>
          <w:p w:rsidR="00C96030" w:rsidRPr="00C96030" w:rsidRDefault="00C96030" w:rsidP="0000138B">
            <w:pPr>
              <w:pStyle w:val="TableParagraph"/>
              <w:numPr>
                <w:ilvl w:val="0"/>
                <w:numId w:val="97"/>
              </w:numPr>
              <w:tabs>
                <w:tab w:val="left" w:pos="254"/>
              </w:tabs>
              <w:spacing w:line="274" w:lineRule="exact"/>
              <w:ind w:right="121" w:firstLine="0"/>
              <w:rPr>
                <w:sz w:val="24"/>
                <w:lang w:val="ru-RU"/>
              </w:rPr>
            </w:pPr>
            <w:r w:rsidRPr="00C96030">
              <w:rPr>
                <w:sz w:val="24"/>
                <w:lang w:val="ru-RU"/>
              </w:rPr>
              <w:t>знание всех требований (правил общения), относящихся к</w:t>
            </w:r>
            <w:r w:rsidRPr="00C96030">
              <w:rPr>
                <w:spacing w:val="-17"/>
                <w:sz w:val="24"/>
                <w:lang w:val="ru-RU"/>
              </w:rPr>
              <w:t xml:space="preserve"> </w:t>
            </w:r>
            <w:r w:rsidRPr="00C96030">
              <w:rPr>
                <w:sz w:val="24"/>
                <w:lang w:val="ru-RU"/>
              </w:rPr>
              <w:t>стилю конкретного</w:t>
            </w:r>
            <w:r w:rsidRPr="00C96030">
              <w:rPr>
                <w:spacing w:val="-6"/>
                <w:sz w:val="24"/>
                <w:lang w:val="ru-RU"/>
              </w:rPr>
              <w:t xml:space="preserve"> </w:t>
            </w:r>
            <w:r w:rsidRPr="00C96030">
              <w:rPr>
                <w:sz w:val="24"/>
                <w:lang w:val="ru-RU"/>
              </w:rPr>
              <w:t>общения</w:t>
            </w:r>
          </w:p>
        </w:tc>
      </w:tr>
    </w:tbl>
    <w:p w:rsidR="00C96030" w:rsidRPr="00C96030" w:rsidRDefault="00C96030" w:rsidP="00C96030">
      <w:pPr>
        <w:pStyle w:val="a3"/>
        <w:spacing w:before="9"/>
        <w:ind w:left="0"/>
        <w:rPr>
          <w:sz w:val="14"/>
          <w:lang w:val="ru-RU"/>
        </w:rPr>
      </w:pPr>
    </w:p>
    <w:p w:rsidR="00C96030" w:rsidRPr="00EA5CB7" w:rsidRDefault="00C96030" w:rsidP="00C96030">
      <w:pPr>
        <w:pStyle w:val="a3"/>
        <w:spacing w:before="90"/>
        <w:ind w:left="672"/>
        <w:rPr>
          <w:sz w:val="28"/>
          <w:szCs w:val="28"/>
          <w:lang w:val="ru-RU"/>
        </w:rPr>
      </w:pPr>
      <w:r w:rsidRPr="00EA5CB7">
        <w:rPr>
          <w:sz w:val="28"/>
          <w:szCs w:val="28"/>
          <w:lang w:val="ru-RU"/>
        </w:rPr>
        <w:t>Переход от «знаньево-центрического» подхода в обучении (знания ради знаний) к</w:t>
      </w:r>
    </w:p>
    <w:p w:rsidR="00C96030" w:rsidRPr="00EA5CB7" w:rsidRDefault="00C96030" w:rsidP="00C96030">
      <w:pPr>
        <w:pStyle w:val="a3"/>
        <w:spacing w:before="2"/>
        <w:ind w:left="672" w:right="318"/>
        <w:rPr>
          <w:sz w:val="28"/>
          <w:szCs w:val="28"/>
          <w:lang w:val="ru-RU"/>
        </w:rPr>
      </w:pPr>
      <w:r w:rsidRPr="00EA5CB7">
        <w:rPr>
          <w:sz w:val="28"/>
          <w:szCs w:val="28"/>
          <w:lang w:val="ru-RU"/>
        </w:rPr>
        <w:t>«компетентностному» обучению предполагает воспитание выпускника, кот</w:t>
      </w:r>
      <w:r w:rsidRPr="00EA5CB7">
        <w:rPr>
          <w:sz w:val="28"/>
          <w:szCs w:val="28"/>
          <w:lang w:val="ru-RU"/>
        </w:rPr>
        <w:t>о</w:t>
      </w:r>
      <w:r w:rsidRPr="00EA5CB7">
        <w:rPr>
          <w:sz w:val="28"/>
          <w:szCs w:val="28"/>
          <w:lang w:val="ru-RU"/>
        </w:rPr>
        <w:t xml:space="preserve">рый будет приспособлен к постоянно меняющимся условиям жизни. За основу </w:t>
      </w:r>
      <w:r w:rsidRPr="00EA5CB7">
        <w:rPr>
          <w:sz w:val="28"/>
          <w:szCs w:val="28"/>
          <w:lang w:val="ru-RU"/>
        </w:rPr>
        <w:lastRenderedPageBreak/>
        <w:t>понятия компетентности взяты способность, брать на себя ответственность, участвовать в демократических процедурах, общаться и обучаться на прот</w:t>
      </w:r>
      <w:r w:rsidRPr="00EA5CB7">
        <w:rPr>
          <w:sz w:val="28"/>
          <w:szCs w:val="28"/>
          <w:lang w:val="ru-RU"/>
        </w:rPr>
        <w:t>я</w:t>
      </w:r>
      <w:r w:rsidRPr="00EA5CB7">
        <w:rPr>
          <w:sz w:val="28"/>
          <w:szCs w:val="28"/>
          <w:lang w:val="ru-RU"/>
        </w:rPr>
        <w:t>жении всей жизни, проявлять самостоятельность в постановке задач и их р</w:t>
      </w:r>
      <w:r w:rsidRPr="00EA5CB7">
        <w:rPr>
          <w:sz w:val="28"/>
          <w:szCs w:val="28"/>
          <w:lang w:val="ru-RU"/>
        </w:rPr>
        <w:t>е</w:t>
      </w:r>
      <w:r w:rsidRPr="00EA5CB7">
        <w:rPr>
          <w:sz w:val="28"/>
          <w:szCs w:val="28"/>
          <w:lang w:val="ru-RU"/>
        </w:rPr>
        <w:t xml:space="preserve">шении. В рамках данной программы используется следующее определение ИКТ – компетентности: «ИКТ-компетентность – </w:t>
      </w:r>
      <w:r w:rsidRPr="00EA5CB7">
        <w:rPr>
          <w:spacing w:val="-3"/>
          <w:sz w:val="28"/>
          <w:szCs w:val="28"/>
          <w:lang w:val="ru-RU"/>
        </w:rPr>
        <w:t xml:space="preserve">это </w:t>
      </w:r>
      <w:r w:rsidRPr="00EA5CB7">
        <w:rPr>
          <w:sz w:val="28"/>
          <w:szCs w:val="28"/>
          <w:lang w:val="ru-RU"/>
        </w:rPr>
        <w:t>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 и распространения, которая достаточна для того, чтобы успешно жить и трудиться в условиях становящегося информационного</w:t>
      </w:r>
      <w:r w:rsidRPr="00EA5CB7">
        <w:rPr>
          <w:spacing w:val="-10"/>
          <w:sz w:val="28"/>
          <w:szCs w:val="28"/>
          <w:lang w:val="ru-RU"/>
        </w:rPr>
        <w:t xml:space="preserve"> </w:t>
      </w:r>
      <w:r w:rsidRPr="00EA5CB7">
        <w:rPr>
          <w:sz w:val="28"/>
          <w:szCs w:val="28"/>
          <w:lang w:val="ru-RU"/>
        </w:rPr>
        <w:t>общества».</w:t>
      </w:r>
    </w:p>
    <w:p w:rsidR="00C96030" w:rsidRPr="00EA5CB7" w:rsidRDefault="00C96030" w:rsidP="00C96030">
      <w:pPr>
        <w:pStyle w:val="a3"/>
        <w:ind w:left="672" w:right="342"/>
        <w:rPr>
          <w:sz w:val="28"/>
          <w:szCs w:val="28"/>
          <w:lang w:val="ru-RU"/>
        </w:rPr>
      </w:pPr>
      <w:r w:rsidRPr="00EA5CB7">
        <w:rPr>
          <w:sz w:val="28"/>
          <w:szCs w:val="28"/>
          <w:lang w:val="ru-RU"/>
        </w:rPr>
        <w:t>Формирование и развитие ИКТ - компетентности обучающихся включает в себя становление и развитие учебной (общей и предметной) и общепользов</w:t>
      </w:r>
      <w:r w:rsidRPr="00EA5CB7">
        <w:rPr>
          <w:sz w:val="28"/>
          <w:szCs w:val="28"/>
          <w:lang w:val="ru-RU"/>
        </w:rPr>
        <w:t>а</w:t>
      </w:r>
      <w:r w:rsidRPr="00EA5CB7">
        <w:rPr>
          <w:sz w:val="28"/>
          <w:szCs w:val="28"/>
          <w:lang w:val="ru-RU"/>
        </w:rPr>
        <w:t>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7C36D4" w:rsidRDefault="007C36D4" w:rsidP="00C96030">
      <w:pPr>
        <w:pStyle w:val="a3"/>
        <w:ind w:left="672" w:right="342"/>
        <w:rPr>
          <w:lang w:val="ru-RU"/>
        </w:rPr>
      </w:pPr>
    </w:p>
    <w:p w:rsidR="007C36D4" w:rsidRPr="00C96030" w:rsidRDefault="007C36D4" w:rsidP="007C36D4">
      <w:pPr>
        <w:pStyle w:val="a3"/>
        <w:ind w:left="672" w:right="342"/>
        <w:jc w:val="center"/>
        <w:rPr>
          <w:lang w:val="ru-RU"/>
        </w:rPr>
      </w:pPr>
    </w:p>
    <w:p w:rsidR="00C96030" w:rsidRPr="009346B3" w:rsidRDefault="00C96030" w:rsidP="00C96030">
      <w:pPr>
        <w:pStyle w:val="a3"/>
        <w:spacing w:before="5"/>
        <w:ind w:left="0"/>
        <w:rPr>
          <w:sz w:val="28"/>
          <w:szCs w:val="28"/>
          <w:lang w:val="ru-RU"/>
        </w:rPr>
      </w:pPr>
    </w:p>
    <w:p w:rsidR="00C96030" w:rsidRPr="009346B3" w:rsidRDefault="00C96030" w:rsidP="007C36D4">
      <w:pPr>
        <w:pStyle w:val="114"/>
        <w:numPr>
          <w:ilvl w:val="2"/>
          <w:numId w:val="226"/>
        </w:numPr>
        <w:tabs>
          <w:tab w:val="left" w:pos="1690"/>
        </w:tabs>
        <w:spacing w:line="275" w:lineRule="exact"/>
        <w:ind w:left="709" w:firstLine="0"/>
        <w:jc w:val="center"/>
        <w:rPr>
          <w:sz w:val="28"/>
          <w:szCs w:val="28"/>
        </w:rPr>
      </w:pPr>
      <w:r w:rsidRPr="009346B3">
        <w:rPr>
          <w:sz w:val="28"/>
          <w:szCs w:val="28"/>
        </w:rPr>
        <w:t>Перечень и описание основных элементов ИКТ-компетенций и</w:t>
      </w:r>
      <w:r w:rsidRPr="009346B3">
        <w:rPr>
          <w:spacing w:val="-11"/>
          <w:sz w:val="28"/>
          <w:szCs w:val="28"/>
        </w:rPr>
        <w:t xml:space="preserve"> </w:t>
      </w:r>
      <w:r w:rsidRPr="009346B3">
        <w:rPr>
          <w:sz w:val="28"/>
          <w:szCs w:val="28"/>
        </w:rPr>
        <w:t>и</w:t>
      </w:r>
      <w:r w:rsidRPr="009346B3">
        <w:rPr>
          <w:sz w:val="28"/>
          <w:szCs w:val="28"/>
        </w:rPr>
        <w:t>н</w:t>
      </w:r>
      <w:r w:rsidRPr="009346B3">
        <w:rPr>
          <w:sz w:val="28"/>
          <w:szCs w:val="28"/>
        </w:rPr>
        <w:t>струментов</w:t>
      </w:r>
      <w:r w:rsidR="009346B3" w:rsidRPr="009346B3">
        <w:rPr>
          <w:sz w:val="28"/>
          <w:szCs w:val="28"/>
        </w:rPr>
        <w:t xml:space="preserve"> </w:t>
      </w:r>
      <w:r w:rsidRPr="009346B3">
        <w:rPr>
          <w:sz w:val="28"/>
          <w:szCs w:val="28"/>
        </w:rPr>
        <w:t>их использования</w:t>
      </w:r>
    </w:p>
    <w:p w:rsidR="00C96030" w:rsidRPr="009346B3" w:rsidRDefault="00C96030" w:rsidP="00C96030">
      <w:pPr>
        <w:pStyle w:val="a3"/>
        <w:spacing w:before="1" w:line="242" w:lineRule="auto"/>
        <w:ind w:left="672" w:right="748"/>
        <w:rPr>
          <w:sz w:val="28"/>
          <w:szCs w:val="28"/>
          <w:lang w:val="ru-RU"/>
        </w:rPr>
      </w:pPr>
      <w:r w:rsidRPr="009346B3">
        <w:rPr>
          <w:sz w:val="28"/>
          <w:szCs w:val="28"/>
          <w:lang w:val="ru-RU"/>
        </w:rPr>
        <w:t>В ИКТ -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w:t>
      </w:r>
    </w:p>
    <w:p w:rsidR="00C96030" w:rsidRPr="009346B3" w:rsidRDefault="00C96030" w:rsidP="00C96030">
      <w:pPr>
        <w:pStyle w:val="a3"/>
        <w:spacing w:before="66"/>
        <w:ind w:left="672" w:right="440"/>
        <w:rPr>
          <w:sz w:val="28"/>
          <w:szCs w:val="28"/>
          <w:lang w:val="ru-RU"/>
        </w:rPr>
      </w:pPr>
      <w:r w:rsidRPr="009346B3">
        <w:rPr>
          <w:sz w:val="28"/>
          <w:szCs w:val="28"/>
          <w:lang w:val="ru-RU"/>
        </w:rPr>
        <w:t>активности. В то же время освоение ИКТ-компентентности в рамках отдел</w:t>
      </w:r>
      <w:r w:rsidRPr="009346B3">
        <w:rPr>
          <w:sz w:val="28"/>
          <w:szCs w:val="28"/>
          <w:lang w:val="ru-RU"/>
        </w:rPr>
        <w:t>ь</w:t>
      </w:r>
      <w:r w:rsidRPr="009346B3">
        <w:rPr>
          <w:sz w:val="28"/>
          <w:szCs w:val="28"/>
          <w:lang w:val="ru-RU"/>
        </w:rPr>
        <w:t>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умения поиска информации.</w:t>
      </w:r>
    </w:p>
    <w:p w:rsidR="00C96030" w:rsidRPr="009346B3" w:rsidRDefault="00C96030" w:rsidP="00C96030">
      <w:pPr>
        <w:pStyle w:val="a3"/>
        <w:ind w:left="672"/>
        <w:rPr>
          <w:sz w:val="28"/>
          <w:szCs w:val="28"/>
          <w:lang w:val="ru-RU"/>
        </w:rPr>
      </w:pPr>
      <w:r w:rsidRPr="009346B3">
        <w:rPr>
          <w:sz w:val="28"/>
          <w:szCs w:val="28"/>
          <w:lang w:val="ru-RU"/>
        </w:rPr>
        <w:t>Элементами образовательной ИКТ - компетентности являются:</w:t>
      </w: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7051"/>
      </w:tblGrid>
      <w:tr w:rsidR="00C96030" w:rsidTr="004D3F77">
        <w:trPr>
          <w:trHeight w:val="278"/>
        </w:trPr>
        <w:tc>
          <w:tcPr>
            <w:tcW w:w="2803" w:type="dxa"/>
          </w:tcPr>
          <w:p w:rsidR="00C96030" w:rsidRDefault="00C96030" w:rsidP="004D3F77">
            <w:pPr>
              <w:pStyle w:val="TableParagraph"/>
              <w:spacing w:line="258" w:lineRule="exact"/>
              <w:rPr>
                <w:sz w:val="24"/>
              </w:rPr>
            </w:pPr>
            <w:r>
              <w:rPr>
                <w:sz w:val="24"/>
              </w:rPr>
              <w:t>Элементы</w:t>
            </w:r>
          </w:p>
        </w:tc>
        <w:tc>
          <w:tcPr>
            <w:tcW w:w="7051" w:type="dxa"/>
          </w:tcPr>
          <w:p w:rsidR="00C96030" w:rsidRDefault="00C96030" w:rsidP="004D3F77">
            <w:pPr>
              <w:pStyle w:val="TableParagraph"/>
              <w:spacing w:line="258" w:lineRule="exact"/>
              <w:ind w:left="105"/>
              <w:rPr>
                <w:sz w:val="24"/>
              </w:rPr>
            </w:pPr>
            <w:r>
              <w:rPr>
                <w:sz w:val="24"/>
              </w:rPr>
              <w:t>Описание</w:t>
            </w:r>
          </w:p>
        </w:tc>
      </w:tr>
      <w:tr w:rsidR="00C96030" w:rsidRPr="006F6A29" w:rsidTr="004D3F77">
        <w:trPr>
          <w:trHeight w:val="6071"/>
        </w:trPr>
        <w:tc>
          <w:tcPr>
            <w:tcW w:w="2803" w:type="dxa"/>
          </w:tcPr>
          <w:p w:rsidR="00C96030" w:rsidRPr="00C96030" w:rsidRDefault="00C96030" w:rsidP="004D3F77">
            <w:pPr>
              <w:pStyle w:val="TableParagraph"/>
              <w:ind w:right="85"/>
              <w:rPr>
                <w:sz w:val="24"/>
                <w:lang w:val="ru-RU"/>
              </w:rPr>
            </w:pPr>
            <w:r w:rsidRPr="00C96030">
              <w:rPr>
                <w:sz w:val="24"/>
                <w:lang w:val="ru-RU"/>
              </w:rPr>
              <w:lastRenderedPageBreak/>
              <w:t>1. Обращение с устро</w:t>
            </w:r>
            <w:r w:rsidRPr="00C96030">
              <w:rPr>
                <w:sz w:val="24"/>
                <w:lang w:val="ru-RU"/>
              </w:rPr>
              <w:t>й</w:t>
            </w:r>
            <w:r w:rsidRPr="00C96030">
              <w:rPr>
                <w:sz w:val="24"/>
                <w:lang w:val="ru-RU"/>
              </w:rPr>
              <w:t>ствами ИКТ, как с эле</w:t>
            </w:r>
            <w:r w:rsidRPr="00C96030">
              <w:rPr>
                <w:sz w:val="24"/>
                <w:lang w:val="ru-RU"/>
              </w:rPr>
              <w:t>к</w:t>
            </w:r>
            <w:r w:rsidRPr="00C96030">
              <w:rPr>
                <w:sz w:val="24"/>
                <w:lang w:val="ru-RU"/>
              </w:rPr>
              <w:t>троустройствами, пер</w:t>
            </w:r>
            <w:r w:rsidRPr="00C96030">
              <w:rPr>
                <w:sz w:val="24"/>
                <w:lang w:val="ru-RU"/>
              </w:rPr>
              <w:t>е</w:t>
            </w:r>
            <w:r w:rsidRPr="00C96030">
              <w:rPr>
                <w:sz w:val="24"/>
                <w:lang w:val="ru-RU"/>
              </w:rPr>
              <w:t>дающими информацию по проводам (провод</w:t>
            </w:r>
            <w:r w:rsidRPr="00C96030">
              <w:rPr>
                <w:sz w:val="24"/>
                <w:lang w:val="ru-RU"/>
              </w:rPr>
              <w:t>я</w:t>
            </w:r>
            <w:r w:rsidRPr="00C96030">
              <w:rPr>
                <w:sz w:val="24"/>
                <w:lang w:val="ru-RU"/>
              </w:rPr>
              <w:t>щим электромагнитные колебания) и в эфире, и обрабатывающими и</w:t>
            </w:r>
            <w:r w:rsidRPr="00C96030">
              <w:rPr>
                <w:sz w:val="24"/>
                <w:lang w:val="ru-RU"/>
              </w:rPr>
              <w:t>н</w:t>
            </w:r>
            <w:r w:rsidRPr="00C96030">
              <w:rPr>
                <w:sz w:val="24"/>
                <w:lang w:val="ru-RU"/>
              </w:rPr>
              <w:t>формацию, взаимоде</w:t>
            </w:r>
            <w:r w:rsidRPr="00C96030">
              <w:rPr>
                <w:sz w:val="24"/>
                <w:lang w:val="ru-RU"/>
              </w:rPr>
              <w:t>й</w:t>
            </w:r>
            <w:r w:rsidRPr="00C96030">
              <w:rPr>
                <w:sz w:val="24"/>
                <w:lang w:val="ru-RU"/>
              </w:rPr>
              <w:t>ствующими с человеком, обеспечивающими внешнее представление информации и коммун</w:t>
            </w:r>
            <w:r w:rsidRPr="00C96030">
              <w:rPr>
                <w:sz w:val="24"/>
                <w:lang w:val="ru-RU"/>
              </w:rPr>
              <w:t>и</w:t>
            </w:r>
            <w:r w:rsidRPr="00C96030">
              <w:rPr>
                <w:sz w:val="24"/>
                <w:lang w:val="ru-RU"/>
              </w:rPr>
              <w:t>кацию между людьми:</w:t>
            </w:r>
          </w:p>
        </w:tc>
        <w:tc>
          <w:tcPr>
            <w:tcW w:w="7051" w:type="dxa"/>
          </w:tcPr>
          <w:p w:rsidR="00C96030" w:rsidRPr="00C96030" w:rsidRDefault="00C96030" w:rsidP="0000138B">
            <w:pPr>
              <w:pStyle w:val="TableParagraph"/>
              <w:numPr>
                <w:ilvl w:val="0"/>
                <w:numId w:val="96"/>
              </w:numPr>
              <w:tabs>
                <w:tab w:val="left" w:pos="288"/>
              </w:tabs>
              <w:spacing w:line="266" w:lineRule="exact"/>
              <w:ind w:left="287"/>
              <w:rPr>
                <w:sz w:val="24"/>
                <w:lang w:val="ru-RU"/>
              </w:rPr>
            </w:pPr>
            <w:r w:rsidRPr="00C96030">
              <w:rPr>
                <w:sz w:val="24"/>
                <w:lang w:val="ru-RU"/>
              </w:rPr>
              <w:t>понимание основных принципов работы устройств</w:t>
            </w:r>
            <w:r w:rsidRPr="00C96030">
              <w:rPr>
                <w:spacing w:val="-7"/>
                <w:sz w:val="24"/>
                <w:lang w:val="ru-RU"/>
              </w:rPr>
              <w:t xml:space="preserve"> </w:t>
            </w:r>
            <w:r w:rsidRPr="00C96030">
              <w:rPr>
                <w:sz w:val="24"/>
                <w:lang w:val="ru-RU"/>
              </w:rPr>
              <w:t>ИКТ;</w:t>
            </w:r>
          </w:p>
          <w:p w:rsidR="00C96030" w:rsidRPr="00C96030" w:rsidRDefault="00C96030" w:rsidP="0000138B">
            <w:pPr>
              <w:pStyle w:val="TableParagraph"/>
              <w:numPr>
                <w:ilvl w:val="0"/>
                <w:numId w:val="96"/>
              </w:numPr>
              <w:tabs>
                <w:tab w:val="left" w:pos="288"/>
              </w:tabs>
              <w:spacing w:line="242" w:lineRule="auto"/>
              <w:ind w:right="1449" w:firstLine="0"/>
              <w:rPr>
                <w:sz w:val="24"/>
                <w:lang w:val="ru-RU"/>
              </w:rPr>
            </w:pPr>
            <w:r w:rsidRPr="00C96030">
              <w:rPr>
                <w:sz w:val="24"/>
                <w:lang w:val="ru-RU"/>
              </w:rPr>
              <w:t>подключение устройств ИКТ к электрической сети, использование</w:t>
            </w:r>
            <w:r w:rsidRPr="00C96030">
              <w:rPr>
                <w:spacing w:val="-1"/>
                <w:sz w:val="24"/>
                <w:lang w:val="ru-RU"/>
              </w:rPr>
              <w:t xml:space="preserve"> </w:t>
            </w:r>
            <w:r w:rsidRPr="00C96030">
              <w:rPr>
                <w:sz w:val="24"/>
                <w:lang w:val="ru-RU"/>
              </w:rPr>
              <w:t>аккумуляторов;</w:t>
            </w:r>
          </w:p>
          <w:p w:rsidR="00C96030" w:rsidRPr="00C96030" w:rsidRDefault="00C96030" w:rsidP="0000138B">
            <w:pPr>
              <w:pStyle w:val="TableParagraph"/>
              <w:numPr>
                <w:ilvl w:val="0"/>
                <w:numId w:val="96"/>
              </w:numPr>
              <w:tabs>
                <w:tab w:val="left" w:pos="288"/>
              </w:tabs>
              <w:spacing w:line="242" w:lineRule="auto"/>
              <w:ind w:right="130" w:firstLine="0"/>
              <w:rPr>
                <w:sz w:val="24"/>
                <w:lang w:val="ru-RU"/>
              </w:rPr>
            </w:pPr>
            <w:r w:rsidRPr="00C96030">
              <w:rPr>
                <w:sz w:val="24"/>
                <w:lang w:val="ru-RU"/>
              </w:rPr>
              <w:t>включение и выключение устройств ИКТ; вход в</w:t>
            </w:r>
            <w:r w:rsidRPr="00C96030">
              <w:rPr>
                <w:spacing w:val="-16"/>
                <w:sz w:val="24"/>
                <w:lang w:val="ru-RU"/>
              </w:rPr>
              <w:t xml:space="preserve"> </w:t>
            </w:r>
            <w:r w:rsidRPr="00C96030">
              <w:rPr>
                <w:sz w:val="24"/>
                <w:lang w:val="ru-RU"/>
              </w:rPr>
              <w:t>операционную систему;</w:t>
            </w:r>
          </w:p>
          <w:p w:rsidR="00C96030" w:rsidRPr="00C96030" w:rsidRDefault="00C96030" w:rsidP="0000138B">
            <w:pPr>
              <w:pStyle w:val="TableParagraph"/>
              <w:numPr>
                <w:ilvl w:val="0"/>
                <w:numId w:val="96"/>
              </w:numPr>
              <w:tabs>
                <w:tab w:val="left" w:pos="288"/>
              </w:tabs>
              <w:spacing w:line="270" w:lineRule="exact"/>
              <w:ind w:left="287"/>
              <w:rPr>
                <w:sz w:val="24"/>
                <w:lang w:val="ru-RU"/>
              </w:rPr>
            </w:pPr>
            <w:r w:rsidRPr="00C96030">
              <w:rPr>
                <w:sz w:val="24"/>
                <w:lang w:val="ru-RU"/>
              </w:rPr>
              <w:t>базовые действия с экранными</w:t>
            </w:r>
            <w:r w:rsidRPr="00C96030">
              <w:rPr>
                <w:spacing w:val="1"/>
                <w:sz w:val="24"/>
                <w:lang w:val="ru-RU"/>
              </w:rPr>
              <w:t xml:space="preserve"> </w:t>
            </w:r>
            <w:r w:rsidRPr="00C96030">
              <w:rPr>
                <w:sz w:val="24"/>
                <w:lang w:val="ru-RU"/>
              </w:rPr>
              <w:t>объектами;</w:t>
            </w:r>
          </w:p>
          <w:p w:rsidR="00C96030" w:rsidRPr="00C96030" w:rsidRDefault="00C96030" w:rsidP="0000138B">
            <w:pPr>
              <w:pStyle w:val="TableParagraph"/>
              <w:numPr>
                <w:ilvl w:val="0"/>
                <w:numId w:val="96"/>
              </w:numPr>
              <w:tabs>
                <w:tab w:val="left" w:pos="288"/>
              </w:tabs>
              <w:spacing w:line="237" w:lineRule="auto"/>
              <w:ind w:right="671" w:firstLine="0"/>
              <w:rPr>
                <w:sz w:val="24"/>
                <w:lang w:val="ru-RU"/>
              </w:rPr>
            </w:pPr>
            <w:r w:rsidRPr="00C96030">
              <w:rPr>
                <w:sz w:val="24"/>
                <w:lang w:val="ru-RU"/>
              </w:rPr>
              <w:t>соединение устройств ИКТ с использованием проводных и беспроводных</w:t>
            </w:r>
            <w:r w:rsidRPr="00C96030">
              <w:rPr>
                <w:spacing w:val="-7"/>
                <w:sz w:val="24"/>
                <w:lang w:val="ru-RU"/>
              </w:rPr>
              <w:t xml:space="preserve"> </w:t>
            </w:r>
            <w:r w:rsidRPr="00C96030">
              <w:rPr>
                <w:sz w:val="24"/>
                <w:lang w:val="ru-RU"/>
              </w:rPr>
              <w:t>технологий;</w:t>
            </w:r>
          </w:p>
          <w:p w:rsidR="00C96030" w:rsidRPr="00C96030" w:rsidRDefault="00C96030" w:rsidP="0000138B">
            <w:pPr>
              <w:pStyle w:val="TableParagraph"/>
              <w:numPr>
                <w:ilvl w:val="0"/>
                <w:numId w:val="96"/>
              </w:numPr>
              <w:tabs>
                <w:tab w:val="left" w:pos="288"/>
              </w:tabs>
              <w:spacing w:before="3" w:line="237" w:lineRule="auto"/>
              <w:ind w:right="306" w:firstLine="0"/>
              <w:rPr>
                <w:sz w:val="24"/>
                <w:lang w:val="ru-RU"/>
              </w:rPr>
            </w:pPr>
            <w:r w:rsidRPr="00C96030">
              <w:rPr>
                <w:sz w:val="24"/>
                <w:lang w:val="ru-RU"/>
              </w:rPr>
              <w:t xml:space="preserve">информационное подключение к локальной </w:t>
            </w:r>
            <w:r w:rsidRPr="00C96030">
              <w:rPr>
                <w:spacing w:val="-3"/>
                <w:sz w:val="24"/>
                <w:lang w:val="ru-RU"/>
              </w:rPr>
              <w:t xml:space="preserve">сети </w:t>
            </w:r>
            <w:r w:rsidRPr="00C96030">
              <w:rPr>
                <w:sz w:val="24"/>
                <w:lang w:val="ru-RU"/>
              </w:rPr>
              <w:t>и глобальной сети</w:t>
            </w:r>
            <w:r w:rsidRPr="00C96030">
              <w:rPr>
                <w:spacing w:val="1"/>
                <w:sz w:val="24"/>
                <w:lang w:val="ru-RU"/>
              </w:rPr>
              <w:t xml:space="preserve"> </w:t>
            </w:r>
            <w:r w:rsidRPr="00C96030">
              <w:rPr>
                <w:sz w:val="24"/>
                <w:lang w:val="ru-RU"/>
              </w:rPr>
              <w:t>Интернет;</w:t>
            </w:r>
          </w:p>
          <w:p w:rsidR="00C96030" w:rsidRPr="00C96030" w:rsidRDefault="00C96030" w:rsidP="0000138B">
            <w:pPr>
              <w:pStyle w:val="TableParagraph"/>
              <w:numPr>
                <w:ilvl w:val="0"/>
                <w:numId w:val="96"/>
              </w:numPr>
              <w:tabs>
                <w:tab w:val="left" w:pos="288"/>
              </w:tabs>
              <w:spacing w:before="6" w:line="237" w:lineRule="auto"/>
              <w:ind w:right="1194" w:firstLine="0"/>
              <w:rPr>
                <w:sz w:val="24"/>
                <w:lang w:val="ru-RU"/>
              </w:rPr>
            </w:pPr>
            <w:r w:rsidRPr="00C96030">
              <w:rPr>
                <w:sz w:val="24"/>
                <w:lang w:val="ru-RU"/>
              </w:rPr>
              <w:t>размещение информационного объекта (сообщения)</w:t>
            </w:r>
            <w:r w:rsidRPr="00C96030">
              <w:rPr>
                <w:spacing w:val="-13"/>
                <w:sz w:val="24"/>
                <w:lang w:val="ru-RU"/>
              </w:rPr>
              <w:t xml:space="preserve"> </w:t>
            </w:r>
            <w:r w:rsidRPr="00C96030">
              <w:rPr>
                <w:sz w:val="24"/>
                <w:lang w:val="ru-RU"/>
              </w:rPr>
              <w:t>в информационной среде;</w:t>
            </w:r>
          </w:p>
          <w:p w:rsidR="00C96030" w:rsidRPr="00C96030" w:rsidRDefault="00C96030" w:rsidP="0000138B">
            <w:pPr>
              <w:pStyle w:val="TableParagraph"/>
              <w:numPr>
                <w:ilvl w:val="0"/>
                <w:numId w:val="96"/>
              </w:numPr>
              <w:tabs>
                <w:tab w:val="left" w:pos="283"/>
              </w:tabs>
              <w:spacing w:before="3" w:line="275" w:lineRule="exact"/>
              <w:ind w:left="282" w:hanging="178"/>
              <w:rPr>
                <w:sz w:val="24"/>
                <w:lang w:val="ru-RU"/>
              </w:rPr>
            </w:pPr>
            <w:r w:rsidRPr="00C96030">
              <w:rPr>
                <w:sz w:val="24"/>
                <w:lang w:val="ru-RU"/>
              </w:rPr>
              <w:t>обеспечение надежного функционирования устройств</w:t>
            </w:r>
            <w:r w:rsidRPr="00C96030">
              <w:rPr>
                <w:spacing w:val="3"/>
                <w:sz w:val="24"/>
                <w:lang w:val="ru-RU"/>
              </w:rPr>
              <w:t xml:space="preserve"> </w:t>
            </w:r>
            <w:r w:rsidRPr="00C96030">
              <w:rPr>
                <w:sz w:val="24"/>
                <w:lang w:val="ru-RU"/>
              </w:rPr>
              <w:t>ИКТ;</w:t>
            </w:r>
          </w:p>
          <w:p w:rsidR="00C96030" w:rsidRPr="00C96030" w:rsidRDefault="00C96030" w:rsidP="0000138B">
            <w:pPr>
              <w:pStyle w:val="TableParagraph"/>
              <w:numPr>
                <w:ilvl w:val="0"/>
                <w:numId w:val="96"/>
              </w:numPr>
              <w:tabs>
                <w:tab w:val="left" w:pos="288"/>
              </w:tabs>
              <w:spacing w:line="242" w:lineRule="auto"/>
              <w:ind w:right="480" w:firstLine="0"/>
              <w:rPr>
                <w:sz w:val="24"/>
                <w:lang w:val="ru-RU"/>
              </w:rPr>
            </w:pPr>
            <w:r w:rsidRPr="00C96030">
              <w:rPr>
                <w:sz w:val="24"/>
                <w:lang w:val="ru-RU"/>
              </w:rPr>
              <w:t>вывод информации на бумагу и в трехмерную</w:t>
            </w:r>
            <w:r w:rsidRPr="00C96030">
              <w:rPr>
                <w:spacing w:val="-24"/>
                <w:sz w:val="24"/>
                <w:lang w:val="ru-RU"/>
              </w:rPr>
              <w:t xml:space="preserve"> </w:t>
            </w:r>
            <w:r w:rsidRPr="00C96030">
              <w:rPr>
                <w:sz w:val="24"/>
                <w:lang w:val="ru-RU"/>
              </w:rPr>
              <w:t>материальную среду (печать); обращение с расходными</w:t>
            </w:r>
            <w:r w:rsidRPr="00C96030">
              <w:rPr>
                <w:spacing w:val="-15"/>
                <w:sz w:val="24"/>
                <w:lang w:val="ru-RU"/>
              </w:rPr>
              <w:t xml:space="preserve"> </w:t>
            </w:r>
            <w:r w:rsidRPr="00C96030">
              <w:rPr>
                <w:sz w:val="24"/>
                <w:lang w:val="ru-RU"/>
              </w:rPr>
              <w:t>материалами;</w:t>
            </w:r>
          </w:p>
          <w:p w:rsidR="00C96030" w:rsidRPr="00C96030" w:rsidRDefault="00C96030" w:rsidP="0000138B">
            <w:pPr>
              <w:pStyle w:val="TableParagraph"/>
              <w:numPr>
                <w:ilvl w:val="0"/>
                <w:numId w:val="96"/>
              </w:numPr>
              <w:tabs>
                <w:tab w:val="left" w:pos="288"/>
              </w:tabs>
              <w:spacing w:line="242" w:lineRule="auto"/>
              <w:ind w:right="724" w:firstLine="0"/>
              <w:rPr>
                <w:sz w:val="24"/>
                <w:lang w:val="ru-RU"/>
              </w:rPr>
            </w:pPr>
            <w:r w:rsidRPr="00C96030">
              <w:rPr>
                <w:sz w:val="24"/>
                <w:lang w:val="ru-RU"/>
              </w:rPr>
              <w:t>использование основных законов восприятия, обработки</w:t>
            </w:r>
            <w:r w:rsidRPr="00C96030">
              <w:rPr>
                <w:spacing w:val="-28"/>
                <w:sz w:val="24"/>
                <w:lang w:val="ru-RU"/>
              </w:rPr>
              <w:t xml:space="preserve"> </w:t>
            </w:r>
            <w:r w:rsidRPr="00C96030">
              <w:rPr>
                <w:sz w:val="24"/>
                <w:lang w:val="ru-RU"/>
              </w:rPr>
              <w:t>и хранения</w:t>
            </w:r>
            <w:r w:rsidRPr="00C96030">
              <w:rPr>
                <w:spacing w:val="1"/>
                <w:sz w:val="24"/>
                <w:lang w:val="ru-RU"/>
              </w:rPr>
              <w:t xml:space="preserve"> </w:t>
            </w:r>
            <w:r w:rsidRPr="00C96030">
              <w:rPr>
                <w:sz w:val="24"/>
                <w:lang w:val="ru-RU"/>
              </w:rPr>
              <w:t>информации;</w:t>
            </w:r>
          </w:p>
          <w:p w:rsidR="00C96030" w:rsidRPr="00C96030" w:rsidRDefault="00C96030" w:rsidP="0000138B">
            <w:pPr>
              <w:pStyle w:val="TableParagraph"/>
              <w:numPr>
                <w:ilvl w:val="0"/>
                <w:numId w:val="96"/>
              </w:numPr>
              <w:tabs>
                <w:tab w:val="left" w:pos="288"/>
              </w:tabs>
              <w:ind w:right="656" w:firstLine="0"/>
              <w:rPr>
                <w:sz w:val="24"/>
                <w:lang w:val="ru-RU"/>
              </w:rPr>
            </w:pPr>
            <w:r w:rsidRPr="00C96030">
              <w:rPr>
                <w:sz w:val="24"/>
                <w:lang w:val="ru-RU"/>
              </w:rPr>
              <w:t>соблюдение требований техники безопасности, гигиены, эргономики и ресурсосбережения при работе с</w:t>
            </w:r>
            <w:r w:rsidRPr="00C96030">
              <w:rPr>
                <w:spacing w:val="-28"/>
                <w:sz w:val="24"/>
                <w:lang w:val="ru-RU"/>
              </w:rPr>
              <w:t xml:space="preserve"> </w:t>
            </w:r>
            <w:r w:rsidRPr="00C96030">
              <w:rPr>
                <w:sz w:val="24"/>
                <w:lang w:val="ru-RU"/>
              </w:rPr>
              <w:t>устройствами ИКТ, в частности, учитывающие специфику работы</w:t>
            </w:r>
            <w:r w:rsidRPr="00C96030">
              <w:rPr>
                <w:spacing w:val="-6"/>
                <w:sz w:val="24"/>
                <w:lang w:val="ru-RU"/>
              </w:rPr>
              <w:t xml:space="preserve"> </w:t>
            </w:r>
            <w:r w:rsidRPr="00C96030">
              <w:rPr>
                <w:sz w:val="24"/>
                <w:lang w:val="ru-RU"/>
              </w:rPr>
              <w:t>со</w:t>
            </w:r>
          </w:p>
          <w:p w:rsidR="00C96030" w:rsidRPr="00C96030" w:rsidRDefault="00C96030" w:rsidP="004D3F77">
            <w:pPr>
              <w:pStyle w:val="TableParagraph"/>
              <w:spacing w:line="274" w:lineRule="exact"/>
              <w:ind w:left="105" w:right="1450"/>
              <w:rPr>
                <w:sz w:val="24"/>
                <w:lang w:val="ru-RU"/>
              </w:rPr>
            </w:pPr>
            <w:r w:rsidRPr="00C96030">
              <w:rPr>
                <w:sz w:val="24"/>
                <w:lang w:val="ru-RU"/>
              </w:rPr>
              <w:t>светящимся экраном, в том числе – отражающим, и с несветящимся отражающим экраном.</w:t>
            </w:r>
          </w:p>
        </w:tc>
      </w:tr>
      <w:tr w:rsidR="00C96030" w:rsidRPr="006F6A29" w:rsidTr="004D3F77">
        <w:trPr>
          <w:trHeight w:val="1655"/>
        </w:trPr>
        <w:tc>
          <w:tcPr>
            <w:tcW w:w="2803" w:type="dxa"/>
          </w:tcPr>
          <w:p w:rsidR="00C96030" w:rsidRPr="00C96030" w:rsidRDefault="00C96030" w:rsidP="004D3F77">
            <w:pPr>
              <w:pStyle w:val="TableParagraph"/>
              <w:ind w:right="326"/>
              <w:rPr>
                <w:sz w:val="24"/>
                <w:lang w:val="ru-RU"/>
              </w:rPr>
            </w:pPr>
            <w:r w:rsidRPr="00C96030">
              <w:rPr>
                <w:sz w:val="24"/>
                <w:lang w:val="ru-RU"/>
              </w:rPr>
              <w:t>2. Фиксация, запись изображений и звуков, их обработка</w:t>
            </w:r>
          </w:p>
        </w:tc>
        <w:tc>
          <w:tcPr>
            <w:tcW w:w="7051" w:type="dxa"/>
          </w:tcPr>
          <w:p w:rsidR="00C96030" w:rsidRPr="00C96030" w:rsidRDefault="00C96030" w:rsidP="0000138B">
            <w:pPr>
              <w:pStyle w:val="TableParagraph"/>
              <w:numPr>
                <w:ilvl w:val="0"/>
                <w:numId w:val="95"/>
              </w:numPr>
              <w:tabs>
                <w:tab w:val="left" w:pos="288"/>
              </w:tabs>
              <w:spacing w:line="237" w:lineRule="auto"/>
              <w:ind w:right="611" w:firstLine="0"/>
              <w:rPr>
                <w:sz w:val="24"/>
                <w:lang w:val="ru-RU"/>
              </w:rPr>
            </w:pPr>
            <w:r w:rsidRPr="00C96030">
              <w:rPr>
                <w:sz w:val="24"/>
                <w:lang w:val="ru-RU"/>
              </w:rPr>
              <w:t>цифровая фотография, трехмерное сканирование, цифровая звукозапись, цифровая</w:t>
            </w:r>
            <w:r w:rsidRPr="00C96030">
              <w:rPr>
                <w:spacing w:val="-7"/>
                <w:sz w:val="24"/>
                <w:lang w:val="ru-RU"/>
              </w:rPr>
              <w:t xml:space="preserve"> </w:t>
            </w:r>
            <w:r w:rsidRPr="00C96030">
              <w:rPr>
                <w:sz w:val="24"/>
                <w:lang w:val="ru-RU"/>
              </w:rPr>
              <w:t>видеосъемка;</w:t>
            </w:r>
          </w:p>
          <w:p w:rsidR="00C96030" w:rsidRPr="00C96030" w:rsidRDefault="00C96030" w:rsidP="0000138B">
            <w:pPr>
              <w:pStyle w:val="TableParagraph"/>
              <w:numPr>
                <w:ilvl w:val="0"/>
                <w:numId w:val="95"/>
              </w:numPr>
              <w:tabs>
                <w:tab w:val="left" w:pos="288"/>
              </w:tabs>
              <w:spacing w:line="237" w:lineRule="auto"/>
              <w:ind w:right="1521" w:firstLine="0"/>
              <w:rPr>
                <w:sz w:val="24"/>
                <w:lang w:val="ru-RU"/>
              </w:rPr>
            </w:pPr>
            <w:r w:rsidRPr="00C96030">
              <w:rPr>
                <w:sz w:val="24"/>
                <w:lang w:val="ru-RU"/>
              </w:rPr>
              <w:t>создание мультипликации как последовательности фотоизображений;</w:t>
            </w:r>
          </w:p>
          <w:p w:rsidR="00C96030" w:rsidRDefault="00C96030" w:rsidP="0000138B">
            <w:pPr>
              <w:pStyle w:val="TableParagraph"/>
              <w:numPr>
                <w:ilvl w:val="0"/>
                <w:numId w:val="95"/>
              </w:numPr>
              <w:tabs>
                <w:tab w:val="left" w:pos="284"/>
              </w:tabs>
              <w:spacing w:before="2" w:line="275" w:lineRule="exact"/>
              <w:ind w:left="283" w:hanging="179"/>
              <w:rPr>
                <w:sz w:val="24"/>
              </w:rPr>
            </w:pPr>
            <w:r>
              <w:rPr>
                <w:sz w:val="24"/>
              </w:rPr>
              <w:t>обработка фотографий;</w:t>
            </w:r>
          </w:p>
          <w:p w:rsidR="00C96030" w:rsidRPr="00C96030" w:rsidRDefault="00C96030" w:rsidP="0000138B">
            <w:pPr>
              <w:pStyle w:val="TableParagraph"/>
              <w:numPr>
                <w:ilvl w:val="0"/>
                <w:numId w:val="95"/>
              </w:numPr>
              <w:tabs>
                <w:tab w:val="left" w:pos="288"/>
              </w:tabs>
              <w:spacing w:line="265" w:lineRule="exact"/>
              <w:ind w:left="287"/>
              <w:rPr>
                <w:sz w:val="24"/>
                <w:lang w:val="ru-RU"/>
              </w:rPr>
            </w:pPr>
            <w:r w:rsidRPr="00C96030">
              <w:rPr>
                <w:sz w:val="24"/>
                <w:lang w:val="ru-RU"/>
              </w:rPr>
              <w:t>видеомонтаж и озвучивание видео</w:t>
            </w:r>
            <w:r w:rsidRPr="00C96030">
              <w:rPr>
                <w:spacing w:val="3"/>
                <w:sz w:val="24"/>
                <w:lang w:val="ru-RU"/>
              </w:rPr>
              <w:t xml:space="preserve"> </w:t>
            </w:r>
            <w:r w:rsidRPr="00C96030">
              <w:rPr>
                <w:sz w:val="24"/>
                <w:lang w:val="ru-RU"/>
              </w:rPr>
              <w:t>сообщений</w:t>
            </w:r>
          </w:p>
        </w:tc>
      </w:tr>
      <w:tr w:rsidR="00C96030" w:rsidTr="004D3F77">
        <w:trPr>
          <w:trHeight w:val="3863"/>
        </w:trPr>
        <w:tc>
          <w:tcPr>
            <w:tcW w:w="2803" w:type="dxa"/>
          </w:tcPr>
          <w:p w:rsidR="00C96030" w:rsidRDefault="00C96030" w:rsidP="004D3F77">
            <w:pPr>
              <w:pStyle w:val="TableParagraph"/>
              <w:spacing w:line="237" w:lineRule="auto"/>
              <w:ind w:right="366"/>
              <w:rPr>
                <w:sz w:val="24"/>
              </w:rPr>
            </w:pPr>
            <w:r>
              <w:rPr>
                <w:sz w:val="24"/>
              </w:rPr>
              <w:t>Создание письменных текстов</w:t>
            </w:r>
          </w:p>
        </w:tc>
        <w:tc>
          <w:tcPr>
            <w:tcW w:w="7051" w:type="dxa"/>
          </w:tcPr>
          <w:p w:rsidR="00C96030" w:rsidRPr="00C96030" w:rsidRDefault="00C96030" w:rsidP="004D3F77">
            <w:pPr>
              <w:pStyle w:val="TableParagraph"/>
              <w:spacing w:line="267" w:lineRule="exact"/>
              <w:ind w:left="105"/>
              <w:rPr>
                <w:sz w:val="24"/>
                <w:lang w:val="ru-RU"/>
              </w:rPr>
            </w:pPr>
            <w:r w:rsidRPr="00C96030">
              <w:rPr>
                <w:sz w:val="24"/>
                <w:lang w:val="ru-RU"/>
              </w:rPr>
              <w:t>Сканирование текста и распознавание сканированного текста:</w:t>
            </w:r>
          </w:p>
          <w:p w:rsidR="00C96030" w:rsidRPr="00C96030" w:rsidRDefault="00C96030" w:rsidP="0000138B">
            <w:pPr>
              <w:pStyle w:val="TableParagraph"/>
              <w:numPr>
                <w:ilvl w:val="0"/>
                <w:numId w:val="94"/>
              </w:numPr>
              <w:tabs>
                <w:tab w:val="left" w:pos="288"/>
              </w:tabs>
              <w:spacing w:line="242" w:lineRule="auto"/>
              <w:ind w:right="331" w:firstLine="0"/>
              <w:rPr>
                <w:sz w:val="24"/>
                <w:lang w:val="ru-RU"/>
              </w:rPr>
            </w:pPr>
            <w:r w:rsidRPr="00C96030">
              <w:rPr>
                <w:sz w:val="24"/>
                <w:lang w:val="ru-RU"/>
              </w:rPr>
              <w:t>ввод русского и иноязычного текста слепым</w:t>
            </w:r>
            <w:r w:rsidRPr="00C96030">
              <w:rPr>
                <w:spacing w:val="-11"/>
                <w:sz w:val="24"/>
                <w:lang w:val="ru-RU"/>
              </w:rPr>
              <w:t xml:space="preserve"> </w:t>
            </w:r>
            <w:r w:rsidRPr="00C96030">
              <w:rPr>
                <w:sz w:val="24"/>
                <w:lang w:val="ru-RU"/>
              </w:rPr>
              <w:t>десятипальцевым методом;</w:t>
            </w:r>
          </w:p>
          <w:p w:rsidR="00C96030" w:rsidRDefault="00C96030" w:rsidP="0000138B">
            <w:pPr>
              <w:pStyle w:val="TableParagraph"/>
              <w:numPr>
                <w:ilvl w:val="0"/>
                <w:numId w:val="94"/>
              </w:numPr>
              <w:tabs>
                <w:tab w:val="left" w:pos="288"/>
              </w:tabs>
              <w:spacing w:line="270" w:lineRule="exact"/>
              <w:ind w:left="287"/>
              <w:rPr>
                <w:sz w:val="24"/>
              </w:rPr>
            </w:pPr>
            <w:r>
              <w:rPr>
                <w:sz w:val="24"/>
              </w:rPr>
              <w:t>базовое экранное редактирование</w:t>
            </w:r>
            <w:r>
              <w:rPr>
                <w:spacing w:val="-6"/>
                <w:sz w:val="24"/>
              </w:rPr>
              <w:t xml:space="preserve"> </w:t>
            </w:r>
            <w:r>
              <w:rPr>
                <w:sz w:val="24"/>
              </w:rPr>
              <w:t>текста;</w:t>
            </w:r>
          </w:p>
          <w:p w:rsidR="00C96030" w:rsidRPr="00C96030" w:rsidRDefault="00C96030" w:rsidP="0000138B">
            <w:pPr>
              <w:pStyle w:val="TableParagraph"/>
              <w:numPr>
                <w:ilvl w:val="0"/>
                <w:numId w:val="94"/>
              </w:numPr>
              <w:tabs>
                <w:tab w:val="left" w:pos="288"/>
              </w:tabs>
              <w:spacing w:before="1"/>
              <w:ind w:right="336" w:firstLine="0"/>
              <w:rPr>
                <w:sz w:val="24"/>
                <w:lang w:val="ru-RU"/>
              </w:rPr>
            </w:pPr>
            <w:r w:rsidRPr="00C96030">
              <w:rPr>
                <w:sz w:val="24"/>
                <w:lang w:val="ru-RU"/>
              </w:rPr>
              <w:t>структурирование русского и иностранного текста</w:t>
            </w:r>
            <w:r w:rsidRPr="00C96030">
              <w:rPr>
                <w:spacing w:val="-33"/>
                <w:sz w:val="24"/>
                <w:lang w:val="ru-RU"/>
              </w:rPr>
              <w:t xml:space="preserve"> </w:t>
            </w:r>
            <w:r w:rsidRPr="00C96030">
              <w:rPr>
                <w:sz w:val="24"/>
                <w:lang w:val="ru-RU"/>
              </w:rPr>
              <w:t>средствами текстового редактора (номера страниц, колонтитулы, абзацы, ссылки, заголовки, оглавление, шрифтовые</w:t>
            </w:r>
            <w:r w:rsidRPr="00C96030">
              <w:rPr>
                <w:spacing w:val="-2"/>
                <w:sz w:val="24"/>
                <w:lang w:val="ru-RU"/>
              </w:rPr>
              <w:t xml:space="preserve"> </w:t>
            </w:r>
            <w:r w:rsidRPr="00C96030">
              <w:rPr>
                <w:sz w:val="24"/>
                <w:lang w:val="ru-RU"/>
              </w:rPr>
              <w:t>выделения);</w:t>
            </w:r>
          </w:p>
          <w:p w:rsidR="00C96030" w:rsidRPr="00C96030" w:rsidRDefault="00C96030" w:rsidP="0000138B">
            <w:pPr>
              <w:pStyle w:val="TableParagraph"/>
              <w:numPr>
                <w:ilvl w:val="0"/>
                <w:numId w:val="94"/>
              </w:numPr>
              <w:tabs>
                <w:tab w:val="left" w:pos="288"/>
              </w:tabs>
              <w:ind w:right="360" w:firstLine="0"/>
              <w:rPr>
                <w:sz w:val="24"/>
                <w:lang w:val="ru-RU"/>
              </w:rPr>
            </w:pPr>
            <w:r w:rsidRPr="00C96030">
              <w:rPr>
                <w:sz w:val="24"/>
                <w:lang w:val="ru-RU"/>
              </w:rPr>
              <w:t>создание текста на основе расшифровки аудиозаписи, в том числе нескольких участников обсуждения –</w:t>
            </w:r>
            <w:r w:rsidRPr="00C96030">
              <w:rPr>
                <w:spacing w:val="-11"/>
                <w:sz w:val="24"/>
                <w:lang w:val="ru-RU"/>
              </w:rPr>
              <w:t xml:space="preserve"> </w:t>
            </w:r>
            <w:r w:rsidRPr="00C96030">
              <w:rPr>
                <w:sz w:val="24"/>
                <w:lang w:val="ru-RU"/>
              </w:rPr>
              <w:t>транскрибирование (преобразование устной речи в письменную), письменное р</w:t>
            </w:r>
            <w:r w:rsidRPr="00C96030">
              <w:rPr>
                <w:sz w:val="24"/>
                <w:lang w:val="ru-RU"/>
              </w:rPr>
              <w:t>е</w:t>
            </w:r>
            <w:r w:rsidRPr="00C96030">
              <w:rPr>
                <w:sz w:val="24"/>
                <w:lang w:val="ru-RU"/>
              </w:rPr>
              <w:t>зюмирование высказываний в ходе</w:t>
            </w:r>
            <w:r w:rsidRPr="00C96030">
              <w:rPr>
                <w:spacing w:val="-5"/>
                <w:sz w:val="24"/>
                <w:lang w:val="ru-RU"/>
              </w:rPr>
              <w:t xml:space="preserve"> </w:t>
            </w:r>
            <w:r w:rsidRPr="00C96030">
              <w:rPr>
                <w:sz w:val="24"/>
                <w:lang w:val="ru-RU"/>
              </w:rPr>
              <w:t>обсуждения;</w:t>
            </w:r>
          </w:p>
          <w:p w:rsidR="00C96030" w:rsidRPr="00C96030" w:rsidRDefault="00C96030" w:rsidP="0000138B">
            <w:pPr>
              <w:pStyle w:val="TableParagraph"/>
              <w:numPr>
                <w:ilvl w:val="0"/>
                <w:numId w:val="94"/>
              </w:numPr>
              <w:tabs>
                <w:tab w:val="left" w:pos="288"/>
              </w:tabs>
              <w:spacing w:line="242" w:lineRule="auto"/>
              <w:ind w:right="469" w:firstLine="0"/>
              <w:rPr>
                <w:sz w:val="24"/>
                <w:lang w:val="ru-RU"/>
              </w:rPr>
            </w:pPr>
            <w:r w:rsidRPr="00C96030">
              <w:rPr>
                <w:sz w:val="24"/>
                <w:lang w:val="ru-RU"/>
              </w:rPr>
              <w:t>использование средств орфографического и</w:t>
            </w:r>
            <w:r w:rsidRPr="00C96030">
              <w:rPr>
                <w:spacing w:val="-15"/>
                <w:sz w:val="24"/>
                <w:lang w:val="ru-RU"/>
              </w:rPr>
              <w:t xml:space="preserve"> </w:t>
            </w:r>
            <w:r w:rsidRPr="00C96030">
              <w:rPr>
                <w:sz w:val="24"/>
                <w:lang w:val="ru-RU"/>
              </w:rPr>
              <w:t>синтаксического контроля русского текста и текста на иностранном</w:t>
            </w:r>
            <w:r w:rsidRPr="00C96030">
              <w:rPr>
                <w:spacing w:val="-5"/>
                <w:sz w:val="24"/>
                <w:lang w:val="ru-RU"/>
              </w:rPr>
              <w:t xml:space="preserve"> </w:t>
            </w:r>
            <w:r w:rsidRPr="00C96030">
              <w:rPr>
                <w:sz w:val="24"/>
                <w:lang w:val="ru-RU"/>
              </w:rPr>
              <w:t>языке;</w:t>
            </w:r>
          </w:p>
          <w:p w:rsidR="00C96030" w:rsidRDefault="00C96030" w:rsidP="0000138B">
            <w:pPr>
              <w:pStyle w:val="TableParagraph"/>
              <w:numPr>
                <w:ilvl w:val="0"/>
                <w:numId w:val="94"/>
              </w:numPr>
              <w:tabs>
                <w:tab w:val="left" w:pos="288"/>
              </w:tabs>
              <w:spacing w:line="261" w:lineRule="exact"/>
              <w:ind w:left="287"/>
              <w:rPr>
                <w:sz w:val="24"/>
              </w:rPr>
            </w:pPr>
            <w:r>
              <w:rPr>
                <w:sz w:val="24"/>
              </w:rPr>
              <w:t>издательские</w:t>
            </w:r>
            <w:r>
              <w:rPr>
                <w:spacing w:val="1"/>
                <w:sz w:val="24"/>
              </w:rPr>
              <w:t xml:space="preserve"> </w:t>
            </w:r>
            <w:r>
              <w:rPr>
                <w:sz w:val="24"/>
              </w:rPr>
              <w:t>технологии.</w:t>
            </w:r>
          </w:p>
        </w:tc>
      </w:tr>
      <w:tr w:rsidR="00C96030" w:rsidTr="004D3F77">
        <w:trPr>
          <w:trHeight w:val="825"/>
        </w:trPr>
        <w:tc>
          <w:tcPr>
            <w:tcW w:w="2803" w:type="dxa"/>
          </w:tcPr>
          <w:p w:rsidR="00C96030" w:rsidRDefault="00C96030" w:rsidP="004D3F77">
            <w:pPr>
              <w:pStyle w:val="TableParagraph"/>
              <w:spacing w:line="237" w:lineRule="auto"/>
              <w:rPr>
                <w:sz w:val="24"/>
              </w:rPr>
            </w:pPr>
            <w:r>
              <w:rPr>
                <w:sz w:val="24"/>
              </w:rPr>
              <w:t>Создание графических объектов</w:t>
            </w:r>
          </w:p>
        </w:tc>
        <w:tc>
          <w:tcPr>
            <w:tcW w:w="7051" w:type="dxa"/>
          </w:tcPr>
          <w:p w:rsidR="00C96030" w:rsidRDefault="00C96030" w:rsidP="0000138B">
            <w:pPr>
              <w:pStyle w:val="TableParagraph"/>
              <w:numPr>
                <w:ilvl w:val="0"/>
                <w:numId w:val="93"/>
              </w:numPr>
              <w:tabs>
                <w:tab w:val="left" w:pos="288"/>
              </w:tabs>
              <w:spacing w:line="266" w:lineRule="exact"/>
              <w:rPr>
                <w:sz w:val="24"/>
              </w:rPr>
            </w:pPr>
            <w:r>
              <w:rPr>
                <w:sz w:val="24"/>
              </w:rPr>
              <w:t>создание геометрических</w:t>
            </w:r>
            <w:r>
              <w:rPr>
                <w:spacing w:val="-3"/>
                <w:sz w:val="24"/>
              </w:rPr>
              <w:t xml:space="preserve"> </w:t>
            </w:r>
            <w:r>
              <w:rPr>
                <w:sz w:val="24"/>
              </w:rPr>
              <w:t>объектов;</w:t>
            </w:r>
          </w:p>
          <w:p w:rsidR="00C96030" w:rsidRPr="00C96030" w:rsidRDefault="00C96030" w:rsidP="0000138B">
            <w:pPr>
              <w:pStyle w:val="TableParagraph"/>
              <w:numPr>
                <w:ilvl w:val="0"/>
                <w:numId w:val="93"/>
              </w:numPr>
              <w:tabs>
                <w:tab w:val="left" w:pos="288"/>
              </w:tabs>
              <w:spacing w:line="275" w:lineRule="exact"/>
              <w:rPr>
                <w:sz w:val="24"/>
                <w:lang w:val="ru-RU"/>
              </w:rPr>
            </w:pPr>
            <w:r w:rsidRPr="00C96030">
              <w:rPr>
                <w:sz w:val="24"/>
                <w:lang w:val="ru-RU"/>
              </w:rPr>
              <w:t>создание диаграмм различных видов</w:t>
            </w:r>
            <w:r w:rsidRPr="00C96030">
              <w:rPr>
                <w:spacing w:val="-1"/>
                <w:sz w:val="24"/>
                <w:lang w:val="ru-RU"/>
              </w:rPr>
              <w:t xml:space="preserve"> </w:t>
            </w:r>
            <w:r w:rsidRPr="00C96030">
              <w:rPr>
                <w:sz w:val="24"/>
                <w:lang w:val="ru-RU"/>
              </w:rPr>
              <w:t>(алгоритмических,</w:t>
            </w:r>
          </w:p>
          <w:p w:rsidR="00C96030" w:rsidRDefault="00C96030" w:rsidP="004D3F77">
            <w:pPr>
              <w:pStyle w:val="TableParagraph"/>
              <w:spacing w:before="2" w:line="262" w:lineRule="exact"/>
              <w:ind w:left="105"/>
              <w:rPr>
                <w:sz w:val="24"/>
              </w:rPr>
            </w:pPr>
            <w:r>
              <w:rPr>
                <w:sz w:val="24"/>
              </w:rPr>
              <w:t>концептуальных, классификационных, организационных, родства</w:t>
            </w:r>
          </w:p>
        </w:tc>
      </w:tr>
      <w:tr w:rsidR="00C96030" w:rsidRPr="006F6A29" w:rsidTr="004D3F77">
        <w:trPr>
          <w:trHeight w:val="1933"/>
        </w:trPr>
        <w:tc>
          <w:tcPr>
            <w:tcW w:w="2803" w:type="dxa"/>
          </w:tcPr>
          <w:p w:rsidR="00C96030" w:rsidRDefault="00C96030" w:rsidP="004D3F77">
            <w:pPr>
              <w:pStyle w:val="TableParagraph"/>
              <w:ind w:left="0"/>
              <w:rPr>
                <w:sz w:val="24"/>
              </w:rPr>
            </w:pPr>
          </w:p>
        </w:tc>
        <w:tc>
          <w:tcPr>
            <w:tcW w:w="7051" w:type="dxa"/>
          </w:tcPr>
          <w:p w:rsidR="00C96030" w:rsidRPr="00C96030" w:rsidRDefault="00C96030" w:rsidP="004D3F77">
            <w:pPr>
              <w:pStyle w:val="TableParagraph"/>
              <w:spacing w:line="262" w:lineRule="exact"/>
              <w:ind w:left="105"/>
              <w:rPr>
                <w:sz w:val="24"/>
                <w:lang w:val="ru-RU"/>
              </w:rPr>
            </w:pPr>
            <w:r w:rsidRPr="00C96030">
              <w:rPr>
                <w:sz w:val="24"/>
                <w:lang w:val="ru-RU"/>
              </w:rPr>
              <w:t>и др.) в соответствии с задачами;</w:t>
            </w:r>
          </w:p>
          <w:p w:rsidR="00C96030" w:rsidRPr="00C96030" w:rsidRDefault="00C96030" w:rsidP="0000138B">
            <w:pPr>
              <w:pStyle w:val="TableParagraph"/>
              <w:numPr>
                <w:ilvl w:val="0"/>
                <w:numId w:val="92"/>
              </w:numPr>
              <w:tabs>
                <w:tab w:val="left" w:pos="288"/>
              </w:tabs>
              <w:spacing w:before="4" w:line="237" w:lineRule="auto"/>
              <w:ind w:right="107" w:firstLine="0"/>
              <w:rPr>
                <w:sz w:val="24"/>
                <w:lang w:val="ru-RU"/>
              </w:rPr>
            </w:pPr>
            <w:r w:rsidRPr="00C96030">
              <w:rPr>
                <w:sz w:val="24"/>
                <w:lang w:val="ru-RU"/>
              </w:rPr>
              <w:t>создание специализированных карт и диаграмм:</w:t>
            </w:r>
            <w:r w:rsidRPr="00C96030">
              <w:rPr>
                <w:spacing w:val="-16"/>
                <w:sz w:val="24"/>
                <w:lang w:val="ru-RU"/>
              </w:rPr>
              <w:t xml:space="preserve"> </w:t>
            </w:r>
            <w:r w:rsidRPr="00C96030">
              <w:rPr>
                <w:sz w:val="24"/>
                <w:lang w:val="ru-RU"/>
              </w:rPr>
              <w:t>географических (ГИС),</w:t>
            </w:r>
            <w:r w:rsidRPr="00C96030">
              <w:rPr>
                <w:spacing w:val="3"/>
                <w:sz w:val="24"/>
                <w:lang w:val="ru-RU"/>
              </w:rPr>
              <w:t xml:space="preserve"> </w:t>
            </w:r>
            <w:r w:rsidRPr="00C96030">
              <w:rPr>
                <w:sz w:val="24"/>
                <w:lang w:val="ru-RU"/>
              </w:rPr>
              <w:t>хронологических;</w:t>
            </w:r>
          </w:p>
          <w:p w:rsidR="00C96030" w:rsidRPr="00C96030" w:rsidRDefault="00C96030" w:rsidP="0000138B">
            <w:pPr>
              <w:pStyle w:val="TableParagraph"/>
              <w:numPr>
                <w:ilvl w:val="0"/>
                <w:numId w:val="92"/>
              </w:numPr>
              <w:tabs>
                <w:tab w:val="left" w:pos="288"/>
              </w:tabs>
              <w:spacing w:before="6" w:line="237" w:lineRule="auto"/>
              <w:ind w:right="766" w:firstLine="0"/>
              <w:rPr>
                <w:sz w:val="24"/>
                <w:lang w:val="ru-RU"/>
              </w:rPr>
            </w:pPr>
            <w:r w:rsidRPr="00C96030">
              <w:rPr>
                <w:sz w:val="24"/>
                <w:lang w:val="ru-RU"/>
              </w:rPr>
              <w:t>создание графических произведений с проведением</w:t>
            </w:r>
            <w:r w:rsidRPr="00C96030">
              <w:rPr>
                <w:spacing w:val="-19"/>
                <w:sz w:val="24"/>
                <w:lang w:val="ru-RU"/>
              </w:rPr>
              <w:t xml:space="preserve"> </w:t>
            </w:r>
            <w:r w:rsidRPr="00C96030">
              <w:rPr>
                <w:sz w:val="24"/>
                <w:lang w:val="ru-RU"/>
              </w:rPr>
              <w:t>рукой произвольных</w:t>
            </w:r>
            <w:r w:rsidRPr="00C96030">
              <w:rPr>
                <w:spacing w:val="-6"/>
                <w:sz w:val="24"/>
                <w:lang w:val="ru-RU"/>
              </w:rPr>
              <w:t xml:space="preserve"> </w:t>
            </w:r>
            <w:r w:rsidRPr="00C96030">
              <w:rPr>
                <w:sz w:val="24"/>
                <w:lang w:val="ru-RU"/>
              </w:rPr>
              <w:t>линий;</w:t>
            </w:r>
          </w:p>
          <w:p w:rsidR="00C96030" w:rsidRPr="00C96030" w:rsidRDefault="00C96030" w:rsidP="0000138B">
            <w:pPr>
              <w:pStyle w:val="TableParagraph"/>
              <w:numPr>
                <w:ilvl w:val="0"/>
                <w:numId w:val="92"/>
              </w:numPr>
              <w:tabs>
                <w:tab w:val="left" w:pos="288"/>
              </w:tabs>
              <w:spacing w:before="3" w:line="275" w:lineRule="exact"/>
              <w:ind w:left="287"/>
              <w:rPr>
                <w:sz w:val="24"/>
                <w:lang w:val="ru-RU"/>
              </w:rPr>
            </w:pPr>
            <w:r w:rsidRPr="00C96030">
              <w:rPr>
                <w:sz w:val="24"/>
                <w:lang w:val="ru-RU"/>
              </w:rPr>
              <w:t>создание мультипликации в соответствии с</w:t>
            </w:r>
            <w:r w:rsidRPr="00C96030">
              <w:rPr>
                <w:spacing w:val="-6"/>
                <w:sz w:val="24"/>
                <w:lang w:val="ru-RU"/>
              </w:rPr>
              <w:t xml:space="preserve"> </w:t>
            </w:r>
            <w:r w:rsidRPr="00C96030">
              <w:rPr>
                <w:sz w:val="24"/>
                <w:lang w:val="ru-RU"/>
              </w:rPr>
              <w:t>задачами;</w:t>
            </w:r>
          </w:p>
          <w:p w:rsidR="00C96030" w:rsidRPr="00C96030" w:rsidRDefault="00C96030" w:rsidP="0000138B">
            <w:pPr>
              <w:pStyle w:val="TableParagraph"/>
              <w:numPr>
                <w:ilvl w:val="0"/>
                <w:numId w:val="92"/>
              </w:numPr>
              <w:tabs>
                <w:tab w:val="left" w:pos="288"/>
              </w:tabs>
              <w:spacing w:line="271" w:lineRule="exact"/>
              <w:ind w:left="287"/>
              <w:rPr>
                <w:sz w:val="24"/>
                <w:lang w:val="ru-RU"/>
              </w:rPr>
            </w:pPr>
            <w:r w:rsidRPr="00C96030">
              <w:rPr>
                <w:sz w:val="24"/>
                <w:lang w:val="ru-RU"/>
              </w:rPr>
              <w:t>создание виртуальных моделей трехмерных</w:t>
            </w:r>
            <w:r w:rsidRPr="00C96030">
              <w:rPr>
                <w:spacing w:val="-6"/>
                <w:sz w:val="24"/>
                <w:lang w:val="ru-RU"/>
              </w:rPr>
              <w:t xml:space="preserve"> </w:t>
            </w:r>
            <w:r w:rsidRPr="00C96030">
              <w:rPr>
                <w:sz w:val="24"/>
                <w:lang w:val="ru-RU"/>
              </w:rPr>
              <w:t>объектов.</w:t>
            </w:r>
          </w:p>
        </w:tc>
      </w:tr>
      <w:tr w:rsidR="00C96030" w:rsidRPr="006F6A29" w:rsidTr="004D3F77">
        <w:trPr>
          <w:trHeight w:val="551"/>
        </w:trPr>
        <w:tc>
          <w:tcPr>
            <w:tcW w:w="2803" w:type="dxa"/>
          </w:tcPr>
          <w:p w:rsidR="00C96030" w:rsidRPr="00C96030" w:rsidRDefault="00C96030" w:rsidP="004D3F77">
            <w:pPr>
              <w:pStyle w:val="TableParagraph"/>
              <w:spacing w:line="261" w:lineRule="exact"/>
              <w:rPr>
                <w:sz w:val="24"/>
                <w:lang w:val="ru-RU"/>
              </w:rPr>
            </w:pPr>
            <w:r w:rsidRPr="00C96030">
              <w:rPr>
                <w:sz w:val="24"/>
                <w:lang w:val="ru-RU"/>
              </w:rPr>
              <w:t>Создание музыкальных</w:t>
            </w:r>
          </w:p>
          <w:p w:rsidR="00C96030" w:rsidRPr="00C96030" w:rsidRDefault="00C96030" w:rsidP="004D3F77">
            <w:pPr>
              <w:pStyle w:val="TableParagraph"/>
              <w:spacing w:line="271" w:lineRule="exact"/>
              <w:rPr>
                <w:sz w:val="24"/>
                <w:lang w:val="ru-RU"/>
              </w:rPr>
            </w:pPr>
            <w:r w:rsidRPr="00C96030">
              <w:rPr>
                <w:sz w:val="24"/>
                <w:lang w:val="ru-RU"/>
              </w:rPr>
              <w:t>и звуковых объектов</w:t>
            </w:r>
          </w:p>
        </w:tc>
        <w:tc>
          <w:tcPr>
            <w:tcW w:w="7051" w:type="dxa"/>
          </w:tcPr>
          <w:p w:rsidR="00C96030" w:rsidRDefault="00C96030" w:rsidP="0000138B">
            <w:pPr>
              <w:pStyle w:val="TableParagraph"/>
              <w:numPr>
                <w:ilvl w:val="0"/>
                <w:numId w:val="91"/>
              </w:numPr>
              <w:tabs>
                <w:tab w:val="left" w:pos="288"/>
              </w:tabs>
              <w:spacing w:line="261" w:lineRule="exact"/>
              <w:rPr>
                <w:sz w:val="24"/>
              </w:rPr>
            </w:pPr>
            <w:r>
              <w:rPr>
                <w:sz w:val="24"/>
              </w:rPr>
              <w:t>использование музыкальных и звуковых</w:t>
            </w:r>
            <w:r>
              <w:rPr>
                <w:spacing w:val="-13"/>
                <w:sz w:val="24"/>
              </w:rPr>
              <w:t xml:space="preserve"> </w:t>
            </w:r>
            <w:r>
              <w:rPr>
                <w:sz w:val="24"/>
              </w:rPr>
              <w:t>редакторов</w:t>
            </w:r>
          </w:p>
          <w:p w:rsidR="00C96030" w:rsidRPr="00C96030" w:rsidRDefault="00C96030" w:rsidP="0000138B">
            <w:pPr>
              <w:pStyle w:val="TableParagraph"/>
              <w:numPr>
                <w:ilvl w:val="0"/>
                <w:numId w:val="91"/>
              </w:numPr>
              <w:tabs>
                <w:tab w:val="left" w:pos="288"/>
              </w:tabs>
              <w:spacing w:line="271" w:lineRule="exact"/>
              <w:rPr>
                <w:sz w:val="24"/>
                <w:lang w:val="ru-RU"/>
              </w:rPr>
            </w:pPr>
            <w:r w:rsidRPr="00C96030">
              <w:rPr>
                <w:sz w:val="24"/>
                <w:lang w:val="ru-RU"/>
              </w:rPr>
              <w:t>использование клавишных и кинестетических</w:t>
            </w:r>
            <w:r w:rsidRPr="00C96030">
              <w:rPr>
                <w:spacing w:val="-13"/>
                <w:sz w:val="24"/>
                <w:lang w:val="ru-RU"/>
              </w:rPr>
              <w:t xml:space="preserve"> </w:t>
            </w:r>
            <w:r w:rsidRPr="00C96030">
              <w:rPr>
                <w:sz w:val="24"/>
                <w:lang w:val="ru-RU"/>
              </w:rPr>
              <w:t>синтезаторов</w:t>
            </w:r>
          </w:p>
        </w:tc>
      </w:tr>
      <w:tr w:rsidR="00C96030" w:rsidRPr="006F6A29" w:rsidTr="004D3F77">
        <w:trPr>
          <w:trHeight w:val="1929"/>
        </w:trPr>
        <w:tc>
          <w:tcPr>
            <w:tcW w:w="2803" w:type="dxa"/>
          </w:tcPr>
          <w:p w:rsidR="00C96030" w:rsidRDefault="00C96030" w:rsidP="004D3F77">
            <w:pPr>
              <w:pStyle w:val="TableParagraph"/>
              <w:spacing w:line="237" w:lineRule="auto"/>
              <w:ind w:right="490"/>
              <w:rPr>
                <w:sz w:val="24"/>
              </w:rPr>
            </w:pPr>
            <w:r>
              <w:rPr>
                <w:sz w:val="24"/>
              </w:rPr>
              <w:lastRenderedPageBreak/>
              <w:t>Создание сообщений (гипермедиа)</w:t>
            </w:r>
          </w:p>
        </w:tc>
        <w:tc>
          <w:tcPr>
            <w:tcW w:w="7051" w:type="dxa"/>
          </w:tcPr>
          <w:p w:rsidR="00C96030" w:rsidRPr="00C96030" w:rsidRDefault="00C96030" w:rsidP="0000138B">
            <w:pPr>
              <w:pStyle w:val="TableParagraph"/>
              <w:numPr>
                <w:ilvl w:val="0"/>
                <w:numId w:val="90"/>
              </w:numPr>
              <w:tabs>
                <w:tab w:val="left" w:pos="288"/>
              </w:tabs>
              <w:ind w:right="285" w:firstLine="0"/>
              <w:rPr>
                <w:sz w:val="24"/>
                <w:lang w:val="ru-RU"/>
              </w:rPr>
            </w:pPr>
            <w:r w:rsidRPr="00C96030">
              <w:rPr>
                <w:sz w:val="24"/>
                <w:lang w:val="ru-RU"/>
              </w:rPr>
              <w:t>создание и организация информационных объектов различных видов, в виде линейного или включающего ссылки сопрово</w:t>
            </w:r>
            <w:r w:rsidRPr="00C96030">
              <w:rPr>
                <w:sz w:val="24"/>
                <w:lang w:val="ru-RU"/>
              </w:rPr>
              <w:t>ж</w:t>
            </w:r>
            <w:r w:rsidRPr="00C96030">
              <w:rPr>
                <w:sz w:val="24"/>
                <w:lang w:val="ru-RU"/>
              </w:rPr>
              <w:t>дения выступления, объекта для самостоятельного просмотра через</w:t>
            </w:r>
            <w:r w:rsidRPr="00C96030">
              <w:rPr>
                <w:spacing w:val="1"/>
                <w:sz w:val="24"/>
                <w:lang w:val="ru-RU"/>
              </w:rPr>
              <w:t xml:space="preserve"> </w:t>
            </w:r>
            <w:r w:rsidRPr="00C96030">
              <w:rPr>
                <w:sz w:val="24"/>
                <w:lang w:val="ru-RU"/>
              </w:rPr>
              <w:t>браузер;</w:t>
            </w:r>
          </w:p>
          <w:p w:rsidR="00C96030" w:rsidRPr="00C96030" w:rsidRDefault="00C96030" w:rsidP="0000138B">
            <w:pPr>
              <w:pStyle w:val="TableParagraph"/>
              <w:numPr>
                <w:ilvl w:val="0"/>
                <w:numId w:val="90"/>
              </w:numPr>
              <w:tabs>
                <w:tab w:val="left" w:pos="288"/>
              </w:tabs>
              <w:spacing w:line="275" w:lineRule="exact"/>
              <w:ind w:left="287"/>
              <w:rPr>
                <w:sz w:val="24"/>
                <w:lang w:val="ru-RU"/>
              </w:rPr>
            </w:pPr>
            <w:r w:rsidRPr="00C96030">
              <w:rPr>
                <w:sz w:val="24"/>
                <w:lang w:val="ru-RU"/>
              </w:rPr>
              <w:t>цитирование и использование внешних</w:t>
            </w:r>
            <w:r w:rsidRPr="00C96030">
              <w:rPr>
                <w:spacing w:val="-8"/>
                <w:sz w:val="24"/>
                <w:lang w:val="ru-RU"/>
              </w:rPr>
              <w:t xml:space="preserve"> </w:t>
            </w:r>
            <w:r w:rsidRPr="00C96030">
              <w:rPr>
                <w:sz w:val="24"/>
                <w:lang w:val="ru-RU"/>
              </w:rPr>
              <w:t>ссылок;</w:t>
            </w:r>
          </w:p>
          <w:p w:rsidR="00C96030" w:rsidRPr="00C96030" w:rsidRDefault="00C96030" w:rsidP="0000138B">
            <w:pPr>
              <w:pStyle w:val="TableParagraph"/>
              <w:numPr>
                <w:ilvl w:val="0"/>
                <w:numId w:val="90"/>
              </w:numPr>
              <w:tabs>
                <w:tab w:val="left" w:pos="288"/>
              </w:tabs>
              <w:spacing w:line="278" w:lineRule="exact"/>
              <w:ind w:right="847" w:firstLine="0"/>
              <w:rPr>
                <w:sz w:val="24"/>
                <w:lang w:val="ru-RU"/>
              </w:rPr>
            </w:pPr>
            <w:r w:rsidRPr="00C96030">
              <w:rPr>
                <w:sz w:val="24"/>
                <w:lang w:val="ru-RU"/>
              </w:rPr>
              <w:t>проектирование (дизайн) сообщения в соответствии с</w:t>
            </w:r>
            <w:r w:rsidRPr="00C96030">
              <w:rPr>
                <w:spacing w:val="-34"/>
                <w:sz w:val="24"/>
                <w:lang w:val="ru-RU"/>
              </w:rPr>
              <w:t xml:space="preserve"> </w:t>
            </w:r>
            <w:r w:rsidRPr="00C96030">
              <w:rPr>
                <w:sz w:val="24"/>
                <w:lang w:val="ru-RU"/>
              </w:rPr>
              <w:t>его задачами и средствами</w:t>
            </w:r>
            <w:r w:rsidRPr="00C96030">
              <w:rPr>
                <w:spacing w:val="7"/>
                <w:sz w:val="24"/>
                <w:lang w:val="ru-RU"/>
              </w:rPr>
              <w:t xml:space="preserve"> </w:t>
            </w:r>
            <w:r w:rsidRPr="00C96030">
              <w:rPr>
                <w:sz w:val="24"/>
                <w:lang w:val="ru-RU"/>
              </w:rPr>
              <w:t>доставки</w:t>
            </w:r>
          </w:p>
        </w:tc>
      </w:tr>
      <w:tr w:rsidR="00C96030" w:rsidTr="004D3F77">
        <w:trPr>
          <w:trHeight w:val="4410"/>
        </w:trPr>
        <w:tc>
          <w:tcPr>
            <w:tcW w:w="2803" w:type="dxa"/>
          </w:tcPr>
          <w:p w:rsidR="00C96030" w:rsidRPr="00C96030" w:rsidRDefault="00C96030" w:rsidP="004D3F77">
            <w:pPr>
              <w:pStyle w:val="TableParagraph"/>
              <w:spacing w:line="237" w:lineRule="auto"/>
              <w:ind w:right="100"/>
              <w:rPr>
                <w:sz w:val="24"/>
                <w:lang w:val="ru-RU"/>
              </w:rPr>
            </w:pPr>
            <w:r w:rsidRPr="00C96030">
              <w:rPr>
                <w:sz w:val="24"/>
                <w:lang w:val="ru-RU"/>
              </w:rPr>
              <w:t>Восприятие, понимание и использование соо</w:t>
            </w:r>
            <w:r w:rsidRPr="00C96030">
              <w:rPr>
                <w:sz w:val="24"/>
                <w:lang w:val="ru-RU"/>
              </w:rPr>
              <w:t>б</w:t>
            </w:r>
            <w:r w:rsidRPr="00C96030">
              <w:rPr>
                <w:sz w:val="24"/>
                <w:lang w:val="ru-RU"/>
              </w:rPr>
              <w:t>щений (гипермедиа)</w:t>
            </w:r>
          </w:p>
        </w:tc>
        <w:tc>
          <w:tcPr>
            <w:tcW w:w="7051" w:type="dxa"/>
          </w:tcPr>
          <w:p w:rsidR="00C96030" w:rsidRPr="00C96030" w:rsidRDefault="00C96030" w:rsidP="0000138B">
            <w:pPr>
              <w:pStyle w:val="TableParagraph"/>
              <w:numPr>
                <w:ilvl w:val="0"/>
                <w:numId w:val="89"/>
              </w:numPr>
              <w:tabs>
                <w:tab w:val="left" w:pos="288"/>
              </w:tabs>
              <w:spacing w:line="237" w:lineRule="auto"/>
              <w:ind w:right="115" w:firstLine="0"/>
              <w:rPr>
                <w:sz w:val="24"/>
                <w:lang w:val="ru-RU"/>
              </w:rPr>
            </w:pPr>
            <w:r w:rsidRPr="00C96030">
              <w:rPr>
                <w:sz w:val="24"/>
                <w:lang w:val="ru-RU"/>
              </w:rPr>
              <w:t>понимание сообщений, использование при восприятии вну</w:t>
            </w:r>
            <w:r w:rsidRPr="00C96030">
              <w:rPr>
                <w:sz w:val="24"/>
                <w:lang w:val="ru-RU"/>
              </w:rPr>
              <w:t>т</w:t>
            </w:r>
            <w:r w:rsidRPr="00C96030">
              <w:rPr>
                <w:sz w:val="24"/>
                <w:lang w:val="ru-RU"/>
              </w:rPr>
              <w:t>ренних и внешних ссылок, инструментов поиска, справочных и</w:t>
            </w:r>
            <w:r w:rsidRPr="00C96030">
              <w:rPr>
                <w:sz w:val="24"/>
                <w:lang w:val="ru-RU"/>
              </w:rPr>
              <w:t>с</w:t>
            </w:r>
            <w:r w:rsidRPr="00C96030">
              <w:rPr>
                <w:sz w:val="24"/>
                <w:lang w:val="ru-RU"/>
              </w:rPr>
              <w:t>точников (включая</w:t>
            </w:r>
            <w:r w:rsidRPr="00C96030">
              <w:rPr>
                <w:spacing w:val="5"/>
                <w:sz w:val="24"/>
                <w:lang w:val="ru-RU"/>
              </w:rPr>
              <w:t xml:space="preserve"> </w:t>
            </w:r>
            <w:r w:rsidRPr="00C96030">
              <w:rPr>
                <w:sz w:val="24"/>
                <w:lang w:val="ru-RU"/>
              </w:rPr>
              <w:t>двуязычные);</w:t>
            </w:r>
          </w:p>
          <w:p w:rsidR="00C96030" w:rsidRDefault="00C96030" w:rsidP="0000138B">
            <w:pPr>
              <w:pStyle w:val="TableParagraph"/>
              <w:numPr>
                <w:ilvl w:val="0"/>
                <w:numId w:val="89"/>
              </w:numPr>
              <w:tabs>
                <w:tab w:val="left" w:pos="288"/>
              </w:tabs>
              <w:spacing w:line="275" w:lineRule="exact"/>
              <w:ind w:left="287"/>
              <w:rPr>
                <w:sz w:val="24"/>
              </w:rPr>
            </w:pPr>
            <w:r>
              <w:rPr>
                <w:sz w:val="24"/>
              </w:rPr>
              <w:t>формулирование вопросов к</w:t>
            </w:r>
            <w:r>
              <w:rPr>
                <w:spacing w:val="-3"/>
                <w:sz w:val="24"/>
              </w:rPr>
              <w:t xml:space="preserve"> </w:t>
            </w:r>
            <w:r>
              <w:rPr>
                <w:sz w:val="24"/>
              </w:rPr>
              <w:t>сообщению;</w:t>
            </w:r>
          </w:p>
          <w:p w:rsidR="00C96030" w:rsidRPr="00C96030" w:rsidRDefault="00C96030" w:rsidP="0000138B">
            <w:pPr>
              <w:pStyle w:val="TableParagraph"/>
              <w:numPr>
                <w:ilvl w:val="0"/>
                <w:numId w:val="89"/>
              </w:numPr>
              <w:tabs>
                <w:tab w:val="left" w:pos="288"/>
              </w:tabs>
              <w:spacing w:line="242" w:lineRule="auto"/>
              <w:ind w:right="404" w:firstLine="0"/>
              <w:rPr>
                <w:sz w:val="24"/>
                <w:lang w:val="ru-RU"/>
              </w:rPr>
            </w:pPr>
            <w:r w:rsidRPr="00C96030">
              <w:rPr>
                <w:sz w:val="24"/>
                <w:lang w:val="ru-RU"/>
              </w:rPr>
              <w:t>разметка сообщений, в том числе – внутренними и внешними ссылками и</w:t>
            </w:r>
            <w:r w:rsidRPr="00C96030">
              <w:rPr>
                <w:spacing w:val="5"/>
                <w:sz w:val="24"/>
                <w:lang w:val="ru-RU"/>
              </w:rPr>
              <w:t xml:space="preserve"> </w:t>
            </w:r>
            <w:r w:rsidRPr="00C96030">
              <w:rPr>
                <w:sz w:val="24"/>
                <w:lang w:val="ru-RU"/>
              </w:rPr>
              <w:t>комментариями;</w:t>
            </w:r>
          </w:p>
          <w:p w:rsidR="00C96030" w:rsidRPr="00C96030" w:rsidRDefault="00C96030" w:rsidP="0000138B">
            <w:pPr>
              <w:pStyle w:val="TableParagraph"/>
              <w:numPr>
                <w:ilvl w:val="0"/>
                <w:numId w:val="89"/>
              </w:numPr>
              <w:tabs>
                <w:tab w:val="left" w:pos="288"/>
              </w:tabs>
              <w:spacing w:line="242" w:lineRule="auto"/>
              <w:ind w:right="891" w:firstLine="0"/>
              <w:rPr>
                <w:sz w:val="24"/>
                <w:lang w:val="ru-RU"/>
              </w:rPr>
            </w:pPr>
            <w:r w:rsidRPr="00C96030">
              <w:rPr>
                <w:sz w:val="24"/>
                <w:lang w:val="ru-RU"/>
              </w:rPr>
              <w:t>деконструкция сообщений, выделение в них элементов и фрагментов, цитирование;</w:t>
            </w:r>
          </w:p>
          <w:p w:rsidR="00C96030" w:rsidRPr="00C96030" w:rsidRDefault="00C96030" w:rsidP="0000138B">
            <w:pPr>
              <w:pStyle w:val="TableParagraph"/>
              <w:numPr>
                <w:ilvl w:val="0"/>
                <w:numId w:val="89"/>
              </w:numPr>
              <w:tabs>
                <w:tab w:val="left" w:pos="283"/>
              </w:tabs>
              <w:spacing w:line="270" w:lineRule="exact"/>
              <w:ind w:left="282" w:hanging="178"/>
              <w:rPr>
                <w:sz w:val="24"/>
                <w:lang w:val="ru-RU"/>
              </w:rPr>
            </w:pPr>
            <w:r w:rsidRPr="00C96030">
              <w:rPr>
                <w:sz w:val="24"/>
                <w:lang w:val="ru-RU"/>
              </w:rPr>
              <w:t xml:space="preserve">описание сообщения (краткое содержание, автор, форма и </w:t>
            </w:r>
            <w:r w:rsidRPr="00C96030">
              <w:rPr>
                <w:spacing w:val="-3"/>
                <w:sz w:val="24"/>
                <w:lang w:val="ru-RU"/>
              </w:rPr>
              <w:t>т.</w:t>
            </w:r>
            <w:r w:rsidRPr="00C96030">
              <w:rPr>
                <w:spacing w:val="-6"/>
                <w:sz w:val="24"/>
                <w:lang w:val="ru-RU"/>
              </w:rPr>
              <w:t xml:space="preserve"> </w:t>
            </w:r>
            <w:r w:rsidRPr="00C96030">
              <w:rPr>
                <w:sz w:val="24"/>
                <w:lang w:val="ru-RU"/>
              </w:rPr>
              <w:t>д.);</w:t>
            </w:r>
          </w:p>
          <w:p w:rsidR="00C96030" w:rsidRPr="00C96030" w:rsidRDefault="00C96030" w:rsidP="0000138B">
            <w:pPr>
              <w:pStyle w:val="TableParagraph"/>
              <w:numPr>
                <w:ilvl w:val="0"/>
                <w:numId w:val="89"/>
              </w:numPr>
              <w:tabs>
                <w:tab w:val="left" w:pos="288"/>
              </w:tabs>
              <w:ind w:right="323" w:firstLine="0"/>
              <w:rPr>
                <w:sz w:val="24"/>
                <w:lang w:val="ru-RU"/>
              </w:rPr>
            </w:pPr>
            <w:r w:rsidRPr="00C96030">
              <w:rPr>
                <w:sz w:val="24"/>
                <w:lang w:val="ru-RU"/>
              </w:rPr>
              <w:t>работа с особыми видами сообщений: диаграммы (алгори</w:t>
            </w:r>
            <w:r w:rsidRPr="00C96030">
              <w:rPr>
                <w:sz w:val="24"/>
                <w:lang w:val="ru-RU"/>
              </w:rPr>
              <w:t>т</w:t>
            </w:r>
            <w:r w:rsidRPr="00C96030">
              <w:rPr>
                <w:sz w:val="24"/>
                <w:lang w:val="ru-RU"/>
              </w:rPr>
              <w:t>мические, концептуальные, классификационные, организац</w:t>
            </w:r>
            <w:r w:rsidRPr="00C96030">
              <w:rPr>
                <w:sz w:val="24"/>
                <w:lang w:val="ru-RU"/>
              </w:rPr>
              <w:t>и</w:t>
            </w:r>
            <w:r w:rsidRPr="00C96030">
              <w:rPr>
                <w:sz w:val="24"/>
                <w:lang w:val="ru-RU"/>
              </w:rPr>
              <w:t>онные, родства и др.), карты (географические, хронологич</w:t>
            </w:r>
            <w:r w:rsidRPr="00C96030">
              <w:rPr>
                <w:sz w:val="24"/>
                <w:lang w:val="ru-RU"/>
              </w:rPr>
              <w:t>е</w:t>
            </w:r>
            <w:r w:rsidRPr="00C96030">
              <w:rPr>
                <w:sz w:val="24"/>
                <w:lang w:val="ru-RU"/>
              </w:rPr>
              <w:t>ские) и спутниковые фотографии, в том числе –</w:t>
            </w:r>
            <w:r w:rsidRPr="00C96030">
              <w:rPr>
                <w:spacing w:val="-11"/>
                <w:sz w:val="24"/>
                <w:lang w:val="ru-RU"/>
              </w:rPr>
              <w:t xml:space="preserve"> </w:t>
            </w:r>
            <w:r w:rsidRPr="00C96030">
              <w:rPr>
                <w:sz w:val="24"/>
                <w:lang w:val="ru-RU"/>
              </w:rPr>
              <w:t>как элемент н</w:t>
            </w:r>
            <w:r w:rsidRPr="00C96030">
              <w:rPr>
                <w:sz w:val="24"/>
                <w:lang w:val="ru-RU"/>
              </w:rPr>
              <w:t>а</w:t>
            </w:r>
            <w:r w:rsidRPr="00C96030">
              <w:rPr>
                <w:sz w:val="24"/>
                <w:lang w:val="ru-RU"/>
              </w:rPr>
              <w:t>вигаторов (систем глобального</w:t>
            </w:r>
            <w:r w:rsidRPr="00C96030">
              <w:rPr>
                <w:spacing w:val="-7"/>
                <w:sz w:val="24"/>
                <w:lang w:val="ru-RU"/>
              </w:rPr>
              <w:t xml:space="preserve"> </w:t>
            </w:r>
            <w:r w:rsidRPr="00C96030">
              <w:rPr>
                <w:sz w:val="24"/>
                <w:lang w:val="ru-RU"/>
              </w:rPr>
              <w:t>позиционирования);</w:t>
            </w:r>
          </w:p>
          <w:p w:rsidR="00C96030" w:rsidRPr="00C96030" w:rsidRDefault="00C96030" w:rsidP="0000138B">
            <w:pPr>
              <w:pStyle w:val="TableParagraph"/>
              <w:numPr>
                <w:ilvl w:val="0"/>
                <w:numId w:val="89"/>
              </w:numPr>
              <w:tabs>
                <w:tab w:val="left" w:pos="288"/>
              </w:tabs>
              <w:spacing w:line="274" w:lineRule="exact"/>
              <w:ind w:left="287"/>
              <w:rPr>
                <w:sz w:val="24"/>
                <w:lang w:val="ru-RU"/>
              </w:rPr>
            </w:pPr>
            <w:r w:rsidRPr="00C96030">
              <w:rPr>
                <w:sz w:val="24"/>
                <w:lang w:val="ru-RU"/>
              </w:rPr>
              <w:t>избирательное отношение к информации, способность к</w:t>
            </w:r>
            <w:r w:rsidRPr="00C96030">
              <w:rPr>
                <w:spacing w:val="-3"/>
                <w:sz w:val="24"/>
                <w:lang w:val="ru-RU"/>
              </w:rPr>
              <w:t xml:space="preserve"> </w:t>
            </w:r>
            <w:r w:rsidRPr="00C96030">
              <w:rPr>
                <w:sz w:val="24"/>
                <w:lang w:val="ru-RU"/>
              </w:rPr>
              <w:t>отказу</w:t>
            </w:r>
          </w:p>
          <w:p w:rsidR="00C96030" w:rsidRDefault="00C96030" w:rsidP="004D3F77">
            <w:pPr>
              <w:pStyle w:val="TableParagraph"/>
              <w:spacing w:line="267" w:lineRule="exact"/>
              <w:ind w:left="105"/>
              <w:rPr>
                <w:sz w:val="24"/>
              </w:rPr>
            </w:pPr>
            <w:r>
              <w:rPr>
                <w:sz w:val="24"/>
              </w:rPr>
              <w:t>от потребления ненужной информации;</w:t>
            </w:r>
          </w:p>
        </w:tc>
      </w:tr>
      <w:tr w:rsidR="00C96030" w:rsidTr="004D3F77">
        <w:trPr>
          <w:trHeight w:val="5519"/>
        </w:trPr>
        <w:tc>
          <w:tcPr>
            <w:tcW w:w="2803" w:type="dxa"/>
          </w:tcPr>
          <w:p w:rsidR="00C96030" w:rsidRDefault="00C96030" w:rsidP="004D3F77">
            <w:pPr>
              <w:pStyle w:val="TableParagraph"/>
              <w:ind w:right="923"/>
              <w:rPr>
                <w:sz w:val="24"/>
              </w:rPr>
            </w:pPr>
            <w:r>
              <w:rPr>
                <w:sz w:val="24"/>
              </w:rPr>
              <w:t>Коммуникация и социальное взаимодействие</w:t>
            </w:r>
          </w:p>
        </w:tc>
        <w:tc>
          <w:tcPr>
            <w:tcW w:w="7051" w:type="dxa"/>
          </w:tcPr>
          <w:p w:rsidR="00C96030" w:rsidRPr="00C96030" w:rsidRDefault="00C96030" w:rsidP="0000138B">
            <w:pPr>
              <w:pStyle w:val="TableParagraph"/>
              <w:numPr>
                <w:ilvl w:val="0"/>
                <w:numId w:val="88"/>
              </w:numPr>
              <w:tabs>
                <w:tab w:val="left" w:pos="288"/>
              </w:tabs>
              <w:spacing w:line="237" w:lineRule="auto"/>
              <w:ind w:right="1643" w:firstLine="0"/>
              <w:rPr>
                <w:sz w:val="24"/>
                <w:lang w:val="ru-RU"/>
              </w:rPr>
            </w:pPr>
            <w:r w:rsidRPr="00C96030">
              <w:rPr>
                <w:sz w:val="24"/>
                <w:lang w:val="ru-RU"/>
              </w:rPr>
              <w:t>выступление с аудио-видео поддержкой,</w:t>
            </w:r>
            <w:r w:rsidRPr="00C96030">
              <w:rPr>
                <w:spacing w:val="-24"/>
                <w:sz w:val="24"/>
                <w:lang w:val="ru-RU"/>
              </w:rPr>
              <w:t xml:space="preserve"> </w:t>
            </w:r>
            <w:r w:rsidRPr="00C96030">
              <w:rPr>
                <w:sz w:val="24"/>
                <w:lang w:val="ru-RU"/>
              </w:rPr>
              <w:t>включая дистанционную</w:t>
            </w:r>
            <w:r w:rsidRPr="00C96030">
              <w:rPr>
                <w:spacing w:val="1"/>
                <w:sz w:val="24"/>
                <w:lang w:val="ru-RU"/>
              </w:rPr>
              <w:t xml:space="preserve"> </w:t>
            </w:r>
            <w:r w:rsidRPr="00C96030">
              <w:rPr>
                <w:sz w:val="24"/>
                <w:lang w:val="ru-RU"/>
              </w:rPr>
              <w:t>аудиторию;</w:t>
            </w:r>
          </w:p>
          <w:p w:rsidR="00C96030" w:rsidRPr="00C96030" w:rsidRDefault="00C96030" w:rsidP="0000138B">
            <w:pPr>
              <w:pStyle w:val="TableParagraph"/>
              <w:numPr>
                <w:ilvl w:val="0"/>
                <w:numId w:val="88"/>
              </w:numPr>
              <w:tabs>
                <w:tab w:val="left" w:pos="288"/>
              </w:tabs>
              <w:spacing w:line="275" w:lineRule="exact"/>
              <w:ind w:left="287"/>
              <w:rPr>
                <w:sz w:val="24"/>
                <w:lang w:val="ru-RU"/>
              </w:rPr>
            </w:pPr>
            <w:r w:rsidRPr="00C96030">
              <w:rPr>
                <w:sz w:val="24"/>
                <w:lang w:val="ru-RU"/>
              </w:rPr>
              <w:t>участие в обсуждении (видео-аудио,</w:t>
            </w:r>
            <w:r w:rsidRPr="00C96030">
              <w:rPr>
                <w:spacing w:val="3"/>
                <w:sz w:val="24"/>
                <w:lang w:val="ru-RU"/>
              </w:rPr>
              <w:t xml:space="preserve"> </w:t>
            </w:r>
            <w:r w:rsidRPr="00C96030">
              <w:rPr>
                <w:sz w:val="24"/>
                <w:lang w:val="ru-RU"/>
              </w:rPr>
              <w:t>текст);</w:t>
            </w:r>
          </w:p>
          <w:p w:rsidR="00C96030" w:rsidRPr="00C96030" w:rsidRDefault="00C96030" w:rsidP="0000138B">
            <w:pPr>
              <w:pStyle w:val="TableParagraph"/>
              <w:numPr>
                <w:ilvl w:val="0"/>
                <w:numId w:val="88"/>
              </w:numPr>
              <w:tabs>
                <w:tab w:val="left" w:pos="288"/>
              </w:tabs>
              <w:ind w:right="152" w:firstLine="0"/>
              <w:rPr>
                <w:sz w:val="24"/>
                <w:lang w:val="ru-RU"/>
              </w:rPr>
            </w:pPr>
            <w:r w:rsidRPr="00C96030">
              <w:rPr>
                <w:sz w:val="24"/>
                <w:lang w:val="ru-RU"/>
              </w:rPr>
              <w:t>посылка письма, сообщения (гипермедиа), ответ на письмо</w:t>
            </w:r>
            <w:r w:rsidRPr="00C96030">
              <w:rPr>
                <w:spacing w:val="-18"/>
                <w:sz w:val="24"/>
                <w:lang w:val="ru-RU"/>
              </w:rPr>
              <w:t xml:space="preserve"> </w:t>
            </w:r>
            <w:r w:rsidRPr="00C96030">
              <w:rPr>
                <w:sz w:val="24"/>
                <w:lang w:val="ru-RU"/>
              </w:rPr>
              <w:t>(при необходимости, с реакцией на отдельные положения и письмо в целом) тема, бланки, обращения,</w:t>
            </w:r>
            <w:r w:rsidRPr="00C96030">
              <w:rPr>
                <w:spacing w:val="5"/>
                <w:sz w:val="24"/>
                <w:lang w:val="ru-RU"/>
              </w:rPr>
              <w:t xml:space="preserve"> </w:t>
            </w:r>
            <w:r w:rsidRPr="00C96030">
              <w:rPr>
                <w:sz w:val="24"/>
                <w:lang w:val="ru-RU"/>
              </w:rPr>
              <w:t>подписи;</w:t>
            </w:r>
          </w:p>
          <w:p w:rsidR="00C96030" w:rsidRDefault="00C96030" w:rsidP="0000138B">
            <w:pPr>
              <w:pStyle w:val="TableParagraph"/>
              <w:numPr>
                <w:ilvl w:val="0"/>
                <w:numId w:val="88"/>
              </w:numPr>
              <w:tabs>
                <w:tab w:val="left" w:pos="288"/>
              </w:tabs>
              <w:spacing w:line="274" w:lineRule="exact"/>
              <w:ind w:left="287"/>
              <w:rPr>
                <w:sz w:val="24"/>
              </w:rPr>
            </w:pPr>
            <w:r>
              <w:rPr>
                <w:sz w:val="24"/>
              </w:rPr>
              <w:t>личный дневник</w:t>
            </w:r>
            <w:r>
              <w:rPr>
                <w:spacing w:val="1"/>
                <w:sz w:val="24"/>
              </w:rPr>
              <w:t xml:space="preserve"> </w:t>
            </w:r>
            <w:r>
              <w:rPr>
                <w:sz w:val="24"/>
              </w:rPr>
              <w:t>(блог);</w:t>
            </w:r>
          </w:p>
          <w:p w:rsidR="00C96030" w:rsidRPr="00C96030" w:rsidRDefault="00C96030" w:rsidP="0000138B">
            <w:pPr>
              <w:pStyle w:val="TableParagraph"/>
              <w:numPr>
                <w:ilvl w:val="0"/>
                <w:numId w:val="88"/>
              </w:numPr>
              <w:tabs>
                <w:tab w:val="left" w:pos="288"/>
              </w:tabs>
              <w:spacing w:line="275" w:lineRule="exact"/>
              <w:ind w:left="287"/>
              <w:rPr>
                <w:sz w:val="24"/>
                <w:lang w:val="ru-RU"/>
              </w:rPr>
            </w:pPr>
            <w:r w:rsidRPr="00C96030">
              <w:rPr>
                <w:sz w:val="24"/>
                <w:lang w:val="ru-RU"/>
              </w:rPr>
              <w:t>вещание, рассылка на целевую аудиторию,</w:t>
            </w:r>
            <w:r w:rsidRPr="00C96030">
              <w:rPr>
                <w:spacing w:val="-3"/>
                <w:sz w:val="24"/>
                <w:lang w:val="ru-RU"/>
              </w:rPr>
              <w:t xml:space="preserve"> </w:t>
            </w:r>
            <w:r w:rsidRPr="00C96030">
              <w:rPr>
                <w:sz w:val="24"/>
                <w:lang w:val="ru-RU"/>
              </w:rPr>
              <w:t>подкастинг;</w:t>
            </w:r>
          </w:p>
          <w:p w:rsidR="00C96030" w:rsidRDefault="00C96030" w:rsidP="0000138B">
            <w:pPr>
              <w:pStyle w:val="TableParagraph"/>
              <w:numPr>
                <w:ilvl w:val="0"/>
                <w:numId w:val="88"/>
              </w:numPr>
              <w:tabs>
                <w:tab w:val="left" w:pos="288"/>
              </w:tabs>
              <w:spacing w:line="275" w:lineRule="exact"/>
              <w:ind w:left="287"/>
              <w:rPr>
                <w:sz w:val="24"/>
              </w:rPr>
            </w:pPr>
            <w:r>
              <w:rPr>
                <w:sz w:val="24"/>
              </w:rPr>
              <w:t>форум;</w:t>
            </w:r>
          </w:p>
          <w:p w:rsidR="00C96030" w:rsidRDefault="00C96030" w:rsidP="0000138B">
            <w:pPr>
              <w:pStyle w:val="TableParagraph"/>
              <w:numPr>
                <w:ilvl w:val="0"/>
                <w:numId w:val="88"/>
              </w:numPr>
              <w:tabs>
                <w:tab w:val="left" w:pos="288"/>
              </w:tabs>
              <w:spacing w:line="275" w:lineRule="exact"/>
              <w:ind w:left="287"/>
              <w:rPr>
                <w:sz w:val="24"/>
              </w:rPr>
            </w:pPr>
            <w:r>
              <w:rPr>
                <w:sz w:val="24"/>
              </w:rPr>
              <w:t>игровое</w:t>
            </w:r>
            <w:r>
              <w:rPr>
                <w:spacing w:val="1"/>
                <w:sz w:val="24"/>
              </w:rPr>
              <w:t xml:space="preserve"> </w:t>
            </w:r>
            <w:r>
              <w:rPr>
                <w:sz w:val="24"/>
              </w:rPr>
              <w:t>взаимодействие;</w:t>
            </w:r>
          </w:p>
          <w:p w:rsidR="00C96030" w:rsidRDefault="00C96030" w:rsidP="0000138B">
            <w:pPr>
              <w:pStyle w:val="TableParagraph"/>
              <w:numPr>
                <w:ilvl w:val="0"/>
                <w:numId w:val="88"/>
              </w:numPr>
              <w:tabs>
                <w:tab w:val="left" w:pos="288"/>
              </w:tabs>
              <w:spacing w:line="275" w:lineRule="exact"/>
              <w:ind w:left="287"/>
              <w:rPr>
                <w:sz w:val="24"/>
              </w:rPr>
            </w:pPr>
            <w:r>
              <w:rPr>
                <w:sz w:val="24"/>
              </w:rPr>
              <w:t>театральное</w:t>
            </w:r>
            <w:r>
              <w:rPr>
                <w:spacing w:val="-2"/>
                <w:sz w:val="24"/>
              </w:rPr>
              <w:t xml:space="preserve"> </w:t>
            </w:r>
            <w:r>
              <w:rPr>
                <w:sz w:val="24"/>
              </w:rPr>
              <w:t>взаимодействие;</w:t>
            </w:r>
          </w:p>
          <w:p w:rsidR="00C96030" w:rsidRPr="00C96030" w:rsidRDefault="00C96030" w:rsidP="0000138B">
            <w:pPr>
              <w:pStyle w:val="TableParagraph"/>
              <w:numPr>
                <w:ilvl w:val="0"/>
                <w:numId w:val="88"/>
              </w:numPr>
              <w:tabs>
                <w:tab w:val="left" w:pos="288"/>
              </w:tabs>
              <w:spacing w:before="4" w:line="237" w:lineRule="auto"/>
              <w:ind w:right="812" w:firstLine="0"/>
              <w:rPr>
                <w:sz w:val="24"/>
                <w:lang w:val="ru-RU"/>
              </w:rPr>
            </w:pPr>
            <w:r w:rsidRPr="00C96030">
              <w:rPr>
                <w:sz w:val="24"/>
                <w:lang w:val="ru-RU"/>
              </w:rPr>
              <w:t>взаимодействие в социальных группах и сетях, групповая работа над сообщением</w:t>
            </w:r>
            <w:r w:rsidRPr="00C96030">
              <w:rPr>
                <w:spacing w:val="4"/>
                <w:sz w:val="24"/>
                <w:lang w:val="ru-RU"/>
              </w:rPr>
              <w:t xml:space="preserve"> </w:t>
            </w:r>
            <w:r w:rsidRPr="00C96030">
              <w:rPr>
                <w:sz w:val="24"/>
                <w:lang w:val="ru-RU"/>
              </w:rPr>
              <w:t>(вики);</w:t>
            </w:r>
          </w:p>
          <w:p w:rsidR="00C96030" w:rsidRPr="00C96030" w:rsidRDefault="00C96030" w:rsidP="0000138B">
            <w:pPr>
              <w:pStyle w:val="TableParagraph"/>
              <w:numPr>
                <w:ilvl w:val="0"/>
                <w:numId w:val="88"/>
              </w:numPr>
              <w:tabs>
                <w:tab w:val="left" w:pos="288"/>
              </w:tabs>
              <w:spacing w:before="6" w:line="237" w:lineRule="auto"/>
              <w:ind w:right="1289" w:firstLine="0"/>
              <w:rPr>
                <w:sz w:val="24"/>
                <w:lang w:val="ru-RU"/>
              </w:rPr>
            </w:pPr>
            <w:r w:rsidRPr="00C96030">
              <w:rPr>
                <w:sz w:val="24"/>
                <w:lang w:val="ru-RU"/>
              </w:rPr>
              <w:t>видео-аудио-фиксация и текстовое</w:t>
            </w:r>
            <w:r w:rsidRPr="00C96030">
              <w:rPr>
                <w:spacing w:val="-13"/>
                <w:sz w:val="24"/>
                <w:lang w:val="ru-RU"/>
              </w:rPr>
              <w:t xml:space="preserve"> </w:t>
            </w:r>
            <w:r w:rsidRPr="00C96030">
              <w:rPr>
                <w:sz w:val="24"/>
                <w:lang w:val="ru-RU"/>
              </w:rPr>
              <w:t>комментирование фрагментов образовательных</w:t>
            </w:r>
            <w:r w:rsidRPr="00C96030">
              <w:rPr>
                <w:spacing w:val="-5"/>
                <w:sz w:val="24"/>
                <w:lang w:val="ru-RU"/>
              </w:rPr>
              <w:t xml:space="preserve"> </w:t>
            </w:r>
            <w:r w:rsidRPr="00C96030">
              <w:rPr>
                <w:sz w:val="24"/>
                <w:lang w:val="ru-RU"/>
              </w:rPr>
              <w:t>отношений;</w:t>
            </w:r>
          </w:p>
          <w:p w:rsidR="00C96030" w:rsidRPr="00C96030" w:rsidRDefault="00C96030" w:rsidP="0000138B">
            <w:pPr>
              <w:pStyle w:val="TableParagraph"/>
              <w:numPr>
                <w:ilvl w:val="0"/>
                <w:numId w:val="88"/>
              </w:numPr>
              <w:tabs>
                <w:tab w:val="left" w:pos="283"/>
              </w:tabs>
              <w:spacing w:before="5" w:line="237" w:lineRule="auto"/>
              <w:ind w:right="462" w:firstLine="0"/>
              <w:rPr>
                <w:sz w:val="24"/>
                <w:lang w:val="ru-RU"/>
              </w:rPr>
            </w:pPr>
            <w:r w:rsidRPr="00C96030">
              <w:rPr>
                <w:sz w:val="24"/>
                <w:lang w:val="ru-RU"/>
              </w:rPr>
              <w:t>образовательное взаимодействие (получение и выполнение заданий, получение комментариев, формирование</w:t>
            </w:r>
            <w:r w:rsidRPr="00C96030">
              <w:rPr>
                <w:spacing w:val="-13"/>
                <w:sz w:val="24"/>
                <w:lang w:val="ru-RU"/>
              </w:rPr>
              <w:t xml:space="preserve"> </w:t>
            </w:r>
            <w:r w:rsidRPr="00C96030">
              <w:rPr>
                <w:sz w:val="24"/>
                <w:lang w:val="ru-RU"/>
              </w:rPr>
              <w:t>портфолио);</w:t>
            </w:r>
          </w:p>
          <w:p w:rsidR="00C96030" w:rsidRPr="00C96030" w:rsidRDefault="00C96030" w:rsidP="0000138B">
            <w:pPr>
              <w:pStyle w:val="TableParagraph"/>
              <w:numPr>
                <w:ilvl w:val="0"/>
                <w:numId w:val="88"/>
              </w:numPr>
              <w:tabs>
                <w:tab w:val="left" w:pos="288"/>
              </w:tabs>
              <w:spacing w:before="6" w:line="237" w:lineRule="auto"/>
              <w:ind w:left="104" w:right="163" w:firstLine="0"/>
              <w:rPr>
                <w:sz w:val="24"/>
                <w:lang w:val="ru-RU"/>
              </w:rPr>
            </w:pPr>
            <w:r w:rsidRPr="00C96030">
              <w:rPr>
                <w:sz w:val="24"/>
                <w:lang w:val="ru-RU"/>
              </w:rPr>
              <w:t>информационная культура, этика и право. Частная</w:t>
            </w:r>
            <w:r w:rsidRPr="00C96030">
              <w:rPr>
                <w:spacing w:val="-19"/>
                <w:sz w:val="24"/>
                <w:lang w:val="ru-RU"/>
              </w:rPr>
              <w:t xml:space="preserve"> </w:t>
            </w:r>
            <w:r w:rsidRPr="00C96030">
              <w:rPr>
                <w:sz w:val="24"/>
                <w:lang w:val="ru-RU"/>
              </w:rPr>
              <w:t>информация. Массовые рассылки. Уважение информационных прав</w:t>
            </w:r>
            <w:r w:rsidRPr="00C96030">
              <w:rPr>
                <w:spacing w:val="-10"/>
                <w:sz w:val="24"/>
                <w:lang w:val="ru-RU"/>
              </w:rPr>
              <w:t xml:space="preserve"> </w:t>
            </w:r>
            <w:r w:rsidRPr="00C96030">
              <w:rPr>
                <w:sz w:val="24"/>
                <w:lang w:val="ru-RU"/>
              </w:rPr>
              <w:t>других</w:t>
            </w:r>
          </w:p>
          <w:p w:rsidR="00C96030" w:rsidRDefault="00C96030" w:rsidP="004D3F77">
            <w:pPr>
              <w:pStyle w:val="TableParagraph"/>
              <w:spacing w:before="3" w:line="268" w:lineRule="exact"/>
              <w:ind w:left="104"/>
              <w:rPr>
                <w:sz w:val="24"/>
              </w:rPr>
            </w:pPr>
            <w:r>
              <w:rPr>
                <w:sz w:val="24"/>
              </w:rPr>
              <w:t>людей.</w:t>
            </w:r>
          </w:p>
        </w:tc>
      </w:tr>
      <w:tr w:rsidR="00C96030" w:rsidRPr="006F6A29" w:rsidTr="004D3F77">
        <w:trPr>
          <w:trHeight w:val="1655"/>
        </w:trPr>
        <w:tc>
          <w:tcPr>
            <w:tcW w:w="2803" w:type="dxa"/>
          </w:tcPr>
          <w:p w:rsidR="00C96030" w:rsidRDefault="00C96030" w:rsidP="004D3F77">
            <w:pPr>
              <w:pStyle w:val="TableParagraph"/>
              <w:spacing w:line="262" w:lineRule="exact"/>
              <w:rPr>
                <w:sz w:val="24"/>
              </w:rPr>
            </w:pPr>
            <w:r>
              <w:rPr>
                <w:sz w:val="24"/>
              </w:rPr>
              <w:t>Поиск информации</w:t>
            </w:r>
          </w:p>
        </w:tc>
        <w:tc>
          <w:tcPr>
            <w:tcW w:w="7051" w:type="dxa"/>
          </w:tcPr>
          <w:p w:rsidR="00C96030" w:rsidRDefault="00C96030" w:rsidP="0000138B">
            <w:pPr>
              <w:pStyle w:val="TableParagraph"/>
              <w:numPr>
                <w:ilvl w:val="0"/>
                <w:numId w:val="87"/>
              </w:numPr>
              <w:tabs>
                <w:tab w:val="left" w:pos="288"/>
              </w:tabs>
              <w:ind w:right="441" w:firstLine="0"/>
              <w:rPr>
                <w:sz w:val="24"/>
              </w:rPr>
            </w:pPr>
            <w:r w:rsidRPr="00C96030">
              <w:rPr>
                <w:sz w:val="24"/>
                <w:lang w:val="ru-RU"/>
              </w:rPr>
              <w:t xml:space="preserve">приемы поиска информации в Интернет, поисковые сервисы. Построение запросов для поиска информации. </w:t>
            </w:r>
            <w:r>
              <w:rPr>
                <w:sz w:val="24"/>
              </w:rPr>
              <w:t>Анализ результатов</w:t>
            </w:r>
            <w:r>
              <w:rPr>
                <w:spacing w:val="4"/>
                <w:sz w:val="24"/>
              </w:rPr>
              <w:t xml:space="preserve"> </w:t>
            </w:r>
            <w:r>
              <w:rPr>
                <w:sz w:val="24"/>
              </w:rPr>
              <w:t>запросов;</w:t>
            </w:r>
          </w:p>
          <w:p w:rsidR="00C96030" w:rsidRPr="00C96030" w:rsidRDefault="00C96030" w:rsidP="0000138B">
            <w:pPr>
              <w:pStyle w:val="TableParagraph"/>
              <w:numPr>
                <w:ilvl w:val="0"/>
                <w:numId w:val="87"/>
              </w:numPr>
              <w:tabs>
                <w:tab w:val="left" w:pos="288"/>
              </w:tabs>
              <w:spacing w:line="275" w:lineRule="exact"/>
              <w:ind w:left="287"/>
              <w:rPr>
                <w:sz w:val="24"/>
                <w:lang w:val="ru-RU"/>
              </w:rPr>
            </w:pPr>
            <w:r w:rsidRPr="00C96030">
              <w:rPr>
                <w:sz w:val="24"/>
                <w:lang w:val="ru-RU"/>
              </w:rPr>
              <w:t>приемы поиска информации на персональном</w:t>
            </w:r>
            <w:r w:rsidRPr="00C96030">
              <w:rPr>
                <w:spacing w:val="-13"/>
                <w:sz w:val="24"/>
                <w:lang w:val="ru-RU"/>
              </w:rPr>
              <w:t xml:space="preserve"> </w:t>
            </w:r>
            <w:r w:rsidRPr="00C96030">
              <w:rPr>
                <w:sz w:val="24"/>
                <w:lang w:val="ru-RU"/>
              </w:rPr>
              <w:t>компьютере;</w:t>
            </w:r>
          </w:p>
          <w:p w:rsidR="00C96030" w:rsidRPr="00C96030" w:rsidRDefault="00C96030" w:rsidP="0000138B">
            <w:pPr>
              <w:pStyle w:val="TableParagraph"/>
              <w:numPr>
                <w:ilvl w:val="0"/>
                <w:numId w:val="87"/>
              </w:numPr>
              <w:tabs>
                <w:tab w:val="left" w:pos="284"/>
              </w:tabs>
              <w:spacing w:line="278" w:lineRule="exact"/>
              <w:ind w:right="694" w:firstLine="0"/>
              <w:rPr>
                <w:sz w:val="24"/>
                <w:lang w:val="ru-RU"/>
              </w:rPr>
            </w:pPr>
            <w:r w:rsidRPr="00C96030">
              <w:rPr>
                <w:sz w:val="24"/>
                <w:lang w:val="ru-RU"/>
              </w:rPr>
              <w:t>особенности поиска информации в информационной</w:t>
            </w:r>
            <w:r w:rsidRPr="00C96030">
              <w:rPr>
                <w:spacing w:val="-22"/>
                <w:sz w:val="24"/>
                <w:lang w:val="ru-RU"/>
              </w:rPr>
              <w:t xml:space="preserve"> </w:t>
            </w:r>
            <w:r w:rsidRPr="00C96030">
              <w:rPr>
                <w:sz w:val="24"/>
                <w:lang w:val="ru-RU"/>
              </w:rPr>
              <w:t>среде учреждения и в образовательном</w:t>
            </w:r>
            <w:r w:rsidRPr="00C96030">
              <w:rPr>
                <w:spacing w:val="4"/>
                <w:sz w:val="24"/>
                <w:lang w:val="ru-RU"/>
              </w:rPr>
              <w:t xml:space="preserve"> </w:t>
            </w:r>
            <w:r w:rsidRPr="00C96030">
              <w:rPr>
                <w:sz w:val="24"/>
                <w:lang w:val="ru-RU"/>
              </w:rPr>
              <w:t>пространстве.</w:t>
            </w:r>
          </w:p>
        </w:tc>
      </w:tr>
      <w:tr w:rsidR="00C96030" w:rsidTr="004D3F77">
        <w:trPr>
          <w:trHeight w:val="3587"/>
        </w:trPr>
        <w:tc>
          <w:tcPr>
            <w:tcW w:w="2803" w:type="dxa"/>
          </w:tcPr>
          <w:p w:rsidR="00C96030" w:rsidRDefault="00C96030" w:rsidP="004D3F77">
            <w:pPr>
              <w:pStyle w:val="TableParagraph"/>
              <w:spacing w:line="259" w:lineRule="exact"/>
              <w:rPr>
                <w:sz w:val="24"/>
              </w:rPr>
            </w:pPr>
            <w:r>
              <w:rPr>
                <w:sz w:val="24"/>
              </w:rPr>
              <w:lastRenderedPageBreak/>
              <w:t>Организация хранения</w:t>
            </w:r>
          </w:p>
          <w:p w:rsidR="00C96030" w:rsidRDefault="00C96030" w:rsidP="004D3F77">
            <w:pPr>
              <w:pStyle w:val="TableParagraph"/>
              <w:spacing w:before="2"/>
              <w:rPr>
                <w:sz w:val="24"/>
              </w:rPr>
            </w:pPr>
            <w:r>
              <w:rPr>
                <w:sz w:val="24"/>
              </w:rPr>
              <w:t>информации</w:t>
            </w:r>
          </w:p>
        </w:tc>
        <w:tc>
          <w:tcPr>
            <w:tcW w:w="7051" w:type="dxa"/>
          </w:tcPr>
          <w:p w:rsidR="00C96030" w:rsidRPr="00C96030" w:rsidRDefault="00C96030" w:rsidP="0000138B">
            <w:pPr>
              <w:pStyle w:val="TableParagraph"/>
              <w:numPr>
                <w:ilvl w:val="0"/>
                <w:numId w:val="86"/>
              </w:numPr>
              <w:tabs>
                <w:tab w:val="left" w:pos="284"/>
              </w:tabs>
              <w:spacing w:line="259" w:lineRule="exact"/>
              <w:ind w:left="283" w:hanging="179"/>
              <w:rPr>
                <w:sz w:val="24"/>
                <w:lang w:val="ru-RU"/>
              </w:rPr>
            </w:pPr>
            <w:r w:rsidRPr="00C96030">
              <w:rPr>
                <w:sz w:val="24"/>
                <w:lang w:val="ru-RU"/>
              </w:rPr>
              <w:t>описание сообщений. Книги и библиотечные</w:t>
            </w:r>
            <w:r w:rsidRPr="00C96030">
              <w:rPr>
                <w:spacing w:val="-5"/>
                <w:sz w:val="24"/>
                <w:lang w:val="ru-RU"/>
              </w:rPr>
              <w:t xml:space="preserve"> </w:t>
            </w:r>
            <w:r w:rsidRPr="00C96030">
              <w:rPr>
                <w:sz w:val="24"/>
                <w:lang w:val="ru-RU"/>
              </w:rPr>
              <w:t>каталоги,</w:t>
            </w:r>
          </w:p>
          <w:p w:rsidR="00C96030" w:rsidRPr="00C96030" w:rsidRDefault="00C96030" w:rsidP="004D3F77">
            <w:pPr>
              <w:pStyle w:val="TableParagraph"/>
              <w:spacing w:before="2" w:line="275" w:lineRule="exact"/>
              <w:ind w:left="105"/>
              <w:rPr>
                <w:sz w:val="24"/>
                <w:lang w:val="ru-RU"/>
              </w:rPr>
            </w:pPr>
            <w:r w:rsidRPr="00C96030">
              <w:rPr>
                <w:sz w:val="24"/>
                <w:lang w:val="ru-RU"/>
              </w:rPr>
              <w:t>использование каталогов для поиска необходимых книг;</w:t>
            </w:r>
          </w:p>
          <w:p w:rsidR="00C96030" w:rsidRPr="00C96030" w:rsidRDefault="00C96030" w:rsidP="0000138B">
            <w:pPr>
              <w:pStyle w:val="TableParagraph"/>
              <w:numPr>
                <w:ilvl w:val="0"/>
                <w:numId w:val="86"/>
              </w:numPr>
              <w:tabs>
                <w:tab w:val="left" w:pos="288"/>
              </w:tabs>
              <w:ind w:right="1102" w:firstLine="0"/>
              <w:rPr>
                <w:sz w:val="24"/>
                <w:lang w:val="ru-RU"/>
              </w:rPr>
            </w:pPr>
            <w:r w:rsidRPr="00C96030">
              <w:rPr>
                <w:sz w:val="24"/>
                <w:lang w:val="ru-RU"/>
              </w:rPr>
              <w:t>система окон и папок в графическом интерфейсе. И</w:t>
            </w:r>
            <w:r w:rsidRPr="00C96030">
              <w:rPr>
                <w:sz w:val="24"/>
                <w:lang w:val="ru-RU"/>
              </w:rPr>
              <w:t>н</w:t>
            </w:r>
            <w:r w:rsidRPr="00C96030">
              <w:rPr>
                <w:sz w:val="24"/>
                <w:lang w:val="ru-RU"/>
              </w:rPr>
              <w:t>формационные инструменты (выполняемые файлы) и информационные источники (открываемые файлы), их использование и связь;</w:t>
            </w:r>
          </w:p>
          <w:p w:rsidR="00C96030" w:rsidRPr="00C96030" w:rsidRDefault="00C96030" w:rsidP="0000138B">
            <w:pPr>
              <w:pStyle w:val="TableParagraph"/>
              <w:numPr>
                <w:ilvl w:val="0"/>
                <w:numId w:val="86"/>
              </w:numPr>
              <w:tabs>
                <w:tab w:val="left" w:pos="288"/>
              </w:tabs>
              <w:ind w:right="382" w:firstLine="0"/>
              <w:rPr>
                <w:sz w:val="24"/>
                <w:lang w:val="ru-RU"/>
              </w:rPr>
            </w:pPr>
            <w:r w:rsidRPr="00C96030">
              <w:rPr>
                <w:sz w:val="24"/>
                <w:lang w:val="ru-RU"/>
              </w:rPr>
              <w:t>формирование собственного информационного пространства: создание системы папок и размещение в ней нужных инфо</w:t>
            </w:r>
            <w:r w:rsidRPr="00C96030">
              <w:rPr>
                <w:sz w:val="24"/>
                <w:lang w:val="ru-RU"/>
              </w:rPr>
              <w:t>р</w:t>
            </w:r>
            <w:r w:rsidRPr="00C96030">
              <w:rPr>
                <w:sz w:val="24"/>
                <w:lang w:val="ru-RU"/>
              </w:rPr>
              <w:t>мационных источников, размещение, размещение информации в</w:t>
            </w:r>
            <w:r w:rsidRPr="00C96030">
              <w:rPr>
                <w:spacing w:val="-2"/>
                <w:sz w:val="24"/>
                <w:lang w:val="ru-RU"/>
              </w:rPr>
              <w:t xml:space="preserve"> </w:t>
            </w:r>
            <w:r w:rsidRPr="00C96030">
              <w:rPr>
                <w:sz w:val="24"/>
                <w:lang w:val="ru-RU"/>
              </w:rPr>
              <w:t>Интернет;</w:t>
            </w:r>
          </w:p>
          <w:p w:rsidR="00C96030" w:rsidRPr="00C96030" w:rsidRDefault="00C96030" w:rsidP="0000138B">
            <w:pPr>
              <w:pStyle w:val="TableParagraph"/>
              <w:numPr>
                <w:ilvl w:val="0"/>
                <w:numId w:val="86"/>
              </w:numPr>
              <w:tabs>
                <w:tab w:val="left" w:pos="288"/>
              </w:tabs>
              <w:spacing w:line="242" w:lineRule="auto"/>
              <w:ind w:right="416" w:firstLine="0"/>
              <w:rPr>
                <w:sz w:val="24"/>
                <w:lang w:val="ru-RU"/>
              </w:rPr>
            </w:pPr>
            <w:r w:rsidRPr="00C96030">
              <w:rPr>
                <w:sz w:val="24"/>
                <w:lang w:val="ru-RU"/>
              </w:rPr>
              <w:t>поиск в базе данных, заполнение базы данных, создание базы данных</w:t>
            </w:r>
          </w:p>
          <w:p w:rsidR="00C96030" w:rsidRDefault="00C96030" w:rsidP="0000138B">
            <w:pPr>
              <w:pStyle w:val="TableParagraph"/>
              <w:numPr>
                <w:ilvl w:val="0"/>
                <w:numId w:val="86"/>
              </w:numPr>
              <w:tabs>
                <w:tab w:val="left" w:pos="283"/>
              </w:tabs>
              <w:spacing w:line="267" w:lineRule="exact"/>
              <w:ind w:left="282"/>
              <w:rPr>
                <w:sz w:val="24"/>
              </w:rPr>
            </w:pPr>
            <w:r>
              <w:rPr>
                <w:sz w:val="24"/>
              </w:rPr>
              <w:t>определители: использование, заполнение,</w:t>
            </w:r>
            <w:r>
              <w:rPr>
                <w:spacing w:val="3"/>
                <w:sz w:val="24"/>
              </w:rPr>
              <w:t xml:space="preserve"> </w:t>
            </w:r>
            <w:r>
              <w:rPr>
                <w:sz w:val="24"/>
              </w:rPr>
              <w:t>создание;</w:t>
            </w:r>
          </w:p>
        </w:tc>
      </w:tr>
      <w:tr w:rsidR="00C96030" w:rsidRPr="006F6A29" w:rsidTr="004D3F77">
        <w:trPr>
          <w:trHeight w:val="2207"/>
        </w:trPr>
        <w:tc>
          <w:tcPr>
            <w:tcW w:w="2803" w:type="dxa"/>
          </w:tcPr>
          <w:p w:rsidR="00C96030" w:rsidRPr="00C96030" w:rsidRDefault="00C96030" w:rsidP="004D3F77">
            <w:pPr>
              <w:pStyle w:val="TableParagraph"/>
              <w:ind w:right="495"/>
              <w:rPr>
                <w:sz w:val="24"/>
                <w:lang w:val="ru-RU"/>
              </w:rPr>
            </w:pPr>
            <w:r w:rsidRPr="00C96030">
              <w:rPr>
                <w:sz w:val="24"/>
                <w:lang w:val="ru-RU"/>
              </w:rPr>
              <w:t>Анализ информации, математическая о</w:t>
            </w:r>
            <w:r w:rsidRPr="00C96030">
              <w:rPr>
                <w:sz w:val="24"/>
                <w:lang w:val="ru-RU"/>
              </w:rPr>
              <w:t>б</w:t>
            </w:r>
            <w:r w:rsidRPr="00C96030">
              <w:rPr>
                <w:sz w:val="24"/>
                <w:lang w:val="ru-RU"/>
              </w:rPr>
              <w:t>работка данных</w:t>
            </w:r>
          </w:p>
        </w:tc>
        <w:tc>
          <w:tcPr>
            <w:tcW w:w="7051" w:type="dxa"/>
          </w:tcPr>
          <w:p w:rsidR="00C96030" w:rsidRDefault="00C96030" w:rsidP="0000138B">
            <w:pPr>
              <w:pStyle w:val="TableParagraph"/>
              <w:numPr>
                <w:ilvl w:val="0"/>
                <w:numId w:val="85"/>
              </w:numPr>
              <w:tabs>
                <w:tab w:val="left" w:pos="288"/>
              </w:tabs>
              <w:ind w:right="118" w:firstLine="0"/>
              <w:rPr>
                <w:sz w:val="24"/>
              </w:rPr>
            </w:pPr>
            <w:r w:rsidRPr="00C96030">
              <w:rPr>
                <w:sz w:val="24"/>
                <w:lang w:val="ru-RU"/>
              </w:rPr>
              <w:t xml:space="preserve">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w:t>
            </w:r>
            <w:r>
              <w:rPr>
                <w:sz w:val="24"/>
              </w:rPr>
              <w:t>Соединение средств цифровой и видео фиксации. Построение математических моделей;</w:t>
            </w:r>
          </w:p>
          <w:p w:rsidR="00C96030" w:rsidRPr="00C96030" w:rsidRDefault="00C96030" w:rsidP="0000138B">
            <w:pPr>
              <w:pStyle w:val="TableParagraph"/>
              <w:numPr>
                <w:ilvl w:val="0"/>
                <w:numId w:val="85"/>
              </w:numPr>
              <w:tabs>
                <w:tab w:val="left" w:pos="288"/>
              </w:tabs>
              <w:spacing w:line="274" w:lineRule="exact"/>
              <w:ind w:left="287"/>
              <w:rPr>
                <w:sz w:val="24"/>
                <w:lang w:val="ru-RU"/>
              </w:rPr>
            </w:pPr>
            <w:r w:rsidRPr="00C96030">
              <w:rPr>
                <w:sz w:val="24"/>
                <w:lang w:val="ru-RU"/>
              </w:rPr>
              <w:t>постановка эксперимента и исследование в</w:t>
            </w:r>
            <w:r w:rsidRPr="00C96030">
              <w:rPr>
                <w:spacing w:val="-9"/>
                <w:sz w:val="24"/>
                <w:lang w:val="ru-RU"/>
              </w:rPr>
              <w:t xml:space="preserve"> </w:t>
            </w:r>
            <w:r w:rsidRPr="00C96030">
              <w:rPr>
                <w:sz w:val="24"/>
                <w:lang w:val="ru-RU"/>
              </w:rPr>
              <w:t>виртуальных</w:t>
            </w:r>
          </w:p>
          <w:p w:rsidR="00C96030" w:rsidRPr="00C96030" w:rsidRDefault="00C96030" w:rsidP="004D3F77">
            <w:pPr>
              <w:pStyle w:val="TableParagraph"/>
              <w:spacing w:line="274" w:lineRule="exact"/>
              <w:ind w:left="105" w:right="1311"/>
              <w:rPr>
                <w:sz w:val="24"/>
                <w:lang w:val="ru-RU"/>
              </w:rPr>
            </w:pPr>
            <w:r w:rsidRPr="00C96030">
              <w:rPr>
                <w:sz w:val="24"/>
                <w:lang w:val="ru-RU"/>
              </w:rPr>
              <w:t>лабораториях по естественным наукам и математике и информатике</w:t>
            </w:r>
          </w:p>
        </w:tc>
      </w:tr>
      <w:tr w:rsidR="00C96030" w:rsidRPr="006F6A29" w:rsidTr="004D3F77">
        <w:trPr>
          <w:trHeight w:val="2759"/>
        </w:trPr>
        <w:tc>
          <w:tcPr>
            <w:tcW w:w="2803" w:type="dxa"/>
          </w:tcPr>
          <w:p w:rsidR="00C96030" w:rsidRDefault="00C96030" w:rsidP="004D3F77">
            <w:pPr>
              <w:pStyle w:val="TableParagraph"/>
              <w:ind w:right="841"/>
              <w:rPr>
                <w:sz w:val="24"/>
              </w:rPr>
            </w:pPr>
            <w:r>
              <w:rPr>
                <w:sz w:val="24"/>
              </w:rPr>
              <w:t>Моделирование и проектирование. Управление</w:t>
            </w:r>
          </w:p>
        </w:tc>
        <w:tc>
          <w:tcPr>
            <w:tcW w:w="7051" w:type="dxa"/>
          </w:tcPr>
          <w:p w:rsidR="00C96030" w:rsidRPr="00C96030" w:rsidRDefault="00C96030" w:rsidP="0000138B">
            <w:pPr>
              <w:pStyle w:val="TableParagraph"/>
              <w:numPr>
                <w:ilvl w:val="0"/>
                <w:numId w:val="84"/>
              </w:numPr>
              <w:tabs>
                <w:tab w:val="left" w:pos="288"/>
              </w:tabs>
              <w:spacing w:line="261" w:lineRule="exact"/>
              <w:ind w:left="287"/>
              <w:rPr>
                <w:sz w:val="24"/>
                <w:lang w:val="ru-RU"/>
              </w:rPr>
            </w:pPr>
            <w:r w:rsidRPr="00C96030">
              <w:rPr>
                <w:sz w:val="24"/>
                <w:lang w:val="ru-RU"/>
              </w:rPr>
              <w:t>моделирование с использованием виртуальных</w:t>
            </w:r>
            <w:r w:rsidRPr="00C96030">
              <w:rPr>
                <w:spacing w:val="-12"/>
                <w:sz w:val="24"/>
                <w:lang w:val="ru-RU"/>
              </w:rPr>
              <w:t xml:space="preserve"> </w:t>
            </w:r>
            <w:r w:rsidRPr="00C96030">
              <w:rPr>
                <w:sz w:val="24"/>
                <w:lang w:val="ru-RU"/>
              </w:rPr>
              <w:t>конструкторов;</w:t>
            </w:r>
          </w:p>
          <w:p w:rsidR="00C96030" w:rsidRPr="00C96030" w:rsidRDefault="00C96030" w:rsidP="0000138B">
            <w:pPr>
              <w:pStyle w:val="TableParagraph"/>
              <w:numPr>
                <w:ilvl w:val="0"/>
                <w:numId w:val="84"/>
              </w:numPr>
              <w:tabs>
                <w:tab w:val="left" w:pos="288"/>
              </w:tabs>
              <w:ind w:right="512" w:firstLine="0"/>
              <w:rPr>
                <w:sz w:val="24"/>
                <w:lang w:val="ru-RU"/>
              </w:rPr>
            </w:pPr>
            <w:r w:rsidRPr="00C96030">
              <w:rPr>
                <w:sz w:val="24"/>
                <w:lang w:val="ru-RU"/>
              </w:rPr>
              <w:t>конструирование, моделирование с использованием матер</w:t>
            </w:r>
            <w:r w:rsidRPr="00C96030">
              <w:rPr>
                <w:sz w:val="24"/>
                <w:lang w:val="ru-RU"/>
              </w:rPr>
              <w:t>и</w:t>
            </w:r>
            <w:r w:rsidRPr="00C96030">
              <w:rPr>
                <w:sz w:val="24"/>
                <w:lang w:val="ru-RU"/>
              </w:rPr>
              <w:t>альных конструкторов с компьютерным управлением и о</w:t>
            </w:r>
            <w:r w:rsidRPr="00C96030">
              <w:rPr>
                <w:sz w:val="24"/>
                <w:lang w:val="ru-RU"/>
              </w:rPr>
              <w:t>б</w:t>
            </w:r>
            <w:r w:rsidRPr="00C96030">
              <w:rPr>
                <w:sz w:val="24"/>
                <w:lang w:val="ru-RU"/>
              </w:rPr>
              <w:t>ратной связью;</w:t>
            </w:r>
          </w:p>
          <w:p w:rsidR="00C96030" w:rsidRPr="00C96030" w:rsidRDefault="00C96030" w:rsidP="0000138B">
            <w:pPr>
              <w:pStyle w:val="TableParagraph"/>
              <w:numPr>
                <w:ilvl w:val="0"/>
                <w:numId w:val="84"/>
              </w:numPr>
              <w:tabs>
                <w:tab w:val="left" w:pos="288"/>
              </w:tabs>
              <w:spacing w:before="1" w:line="275" w:lineRule="exact"/>
              <w:ind w:left="287"/>
              <w:rPr>
                <w:sz w:val="24"/>
                <w:lang w:val="ru-RU"/>
              </w:rPr>
            </w:pPr>
            <w:r w:rsidRPr="00C96030">
              <w:rPr>
                <w:sz w:val="24"/>
                <w:lang w:val="ru-RU"/>
              </w:rPr>
              <w:t>моделирование с использованием средств</w:t>
            </w:r>
            <w:r w:rsidRPr="00C96030">
              <w:rPr>
                <w:spacing w:val="-7"/>
                <w:sz w:val="24"/>
                <w:lang w:val="ru-RU"/>
              </w:rPr>
              <w:t xml:space="preserve"> </w:t>
            </w:r>
            <w:r w:rsidRPr="00C96030">
              <w:rPr>
                <w:sz w:val="24"/>
                <w:lang w:val="ru-RU"/>
              </w:rPr>
              <w:t>программирования;</w:t>
            </w:r>
          </w:p>
          <w:p w:rsidR="00C96030" w:rsidRDefault="00C96030" w:rsidP="0000138B">
            <w:pPr>
              <w:pStyle w:val="TableParagraph"/>
              <w:numPr>
                <w:ilvl w:val="0"/>
                <w:numId w:val="84"/>
              </w:numPr>
              <w:tabs>
                <w:tab w:val="left" w:pos="288"/>
              </w:tabs>
              <w:spacing w:line="242" w:lineRule="auto"/>
              <w:ind w:right="143" w:firstLine="0"/>
              <w:rPr>
                <w:sz w:val="24"/>
              </w:rPr>
            </w:pPr>
            <w:r w:rsidRPr="00C96030">
              <w:rPr>
                <w:sz w:val="24"/>
                <w:lang w:val="ru-RU"/>
              </w:rPr>
              <w:t xml:space="preserve">проектирование виртуальных и реальных объектов и процессов. </w:t>
            </w:r>
            <w:r>
              <w:rPr>
                <w:sz w:val="24"/>
              </w:rPr>
              <w:t>Системы автоматизированного</w:t>
            </w:r>
            <w:r>
              <w:rPr>
                <w:spacing w:val="5"/>
                <w:sz w:val="24"/>
              </w:rPr>
              <w:t xml:space="preserve"> </w:t>
            </w:r>
            <w:r>
              <w:rPr>
                <w:sz w:val="24"/>
              </w:rPr>
              <w:t>проектирования;</w:t>
            </w:r>
          </w:p>
          <w:p w:rsidR="00C96030" w:rsidRPr="00C96030" w:rsidRDefault="00C96030" w:rsidP="0000138B">
            <w:pPr>
              <w:pStyle w:val="TableParagraph"/>
              <w:numPr>
                <w:ilvl w:val="0"/>
                <w:numId w:val="84"/>
              </w:numPr>
              <w:tabs>
                <w:tab w:val="left" w:pos="288"/>
              </w:tabs>
              <w:spacing w:line="270" w:lineRule="exact"/>
              <w:ind w:left="287"/>
              <w:rPr>
                <w:sz w:val="24"/>
                <w:lang w:val="ru-RU"/>
              </w:rPr>
            </w:pPr>
            <w:r w:rsidRPr="00C96030">
              <w:rPr>
                <w:sz w:val="24"/>
                <w:lang w:val="ru-RU"/>
              </w:rPr>
              <w:t>проектирование и организация своей индивидуальной</w:t>
            </w:r>
            <w:r w:rsidRPr="00C96030">
              <w:rPr>
                <w:spacing w:val="-3"/>
                <w:sz w:val="24"/>
                <w:lang w:val="ru-RU"/>
              </w:rPr>
              <w:t xml:space="preserve"> </w:t>
            </w:r>
            <w:r w:rsidRPr="00C96030">
              <w:rPr>
                <w:sz w:val="24"/>
                <w:lang w:val="ru-RU"/>
              </w:rPr>
              <w:t>и</w:t>
            </w:r>
          </w:p>
          <w:p w:rsidR="00C96030" w:rsidRPr="00C96030" w:rsidRDefault="00C96030" w:rsidP="004D3F77">
            <w:pPr>
              <w:pStyle w:val="TableParagraph"/>
              <w:spacing w:before="6" w:line="274" w:lineRule="exact"/>
              <w:ind w:left="105" w:right="1214"/>
              <w:rPr>
                <w:sz w:val="24"/>
                <w:lang w:val="ru-RU"/>
              </w:rPr>
            </w:pPr>
            <w:r w:rsidRPr="00C96030">
              <w:rPr>
                <w:sz w:val="24"/>
                <w:lang w:val="ru-RU"/>
              </w:rPr>
              <w:t>групповой деятельности, организация своего времени с использованием ИКТ</w:t>
            </w:r>
          </w:p>
        </w:tc>
      </w:tr>
    </w:tbl>
    <w:p w:rsidR="00C96030" w:rsidRPr="009346B3" w:rsidRDefault="00C96030" w:rsidP="00C96030">
      <w:pPr>
        <w:pStyle w:val="a3"/>
        <w:ind w:left="672" w:right="842"/>
        <w:rPr>
          <w:sz w:val="28"/>
          <w:szCs w:val="28"/>
          <w:lang w:val="ru-RU"/>
        </w:rPr>
      </w:pPr>
      <w:r w:rsidRPr="009346B3">
        <w:rPr>
          <w:sz w:val="28"/>
          <w:szCs w:val="28"/>
          <w:lang w:val="ru-RU"/>
        </w:rPr>
        <w:t>Средства ИКТ, используемые в ходе формирования и применения ИКТ-компетентности Для формирования ИКТ–компетентности в рамках ООП ООО используются следующие технические средства и программные и</w:t>
      </w:r>
      <w:r w:rsidRPr="009346B3">
        <w:rPr>
          <w:sz w:val="28"/>
          <w:szCs w:val="28"/>
          <w:lang w:val="ru-RU"/>
        </w:rPr>
        <w:t>н</w:t>
      </w:r>
      <w:r w:rsidRPr="009346B3">
        <w:rPr>
          <w:sz w:val="28"/>
          <w:szCs w:val="28"/>
          <w:lang w:val="ru-RU"/>
        </w:rPr>
        <w:t>струменты:</w:t>
      </w:r>
    </w:p>
    <w:p w:rsidR="00C96030" w:rsidRPr="00C96030" w:rsidRDefault="00C96030" w:rsidP="00C96030">
      <w:pPr>
        <w:pStyle w:val="a3"/>
        <w:spacing w:before="6"/>
        <w:ind w:left="0"/>
        <w:rPr>
          <w:sz w:val="23"/>
          <w:lang w:val="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6"/>
        <w:gridCol w:w="6638"/>
      </w:tblGrid>
      <w:tr w:rsidR="00C96030" w:rsidTr="004D3F77">
        <w:trPr>
          <w:trHeight w:val="278"/>
        </w:trPr>
        <w:tc>
          <w:tcPr>
            <w:tcW w:w="3216" w:type="dxa"/>
          </w:tcPr>
          <w:p w:rsidR="00C96030" w:rsidRDefault="00C96030" w:rsidP="004D3F77">
            <w:pPr>
              <w:pStyle w:val="TableParagraph"/>
              <w:spacing w:line="258" w:lineRule="exact"/>
              <w:rPr>
                <w:sz w:val="24"/>
              </w:rPr>
            </w:pPr>
            <w:r>
              <w:rPr>
                <w:sz w:val="24"/>
              </w:rPr>
              <w:t>Средства</w:t>
            </w:r>
          </w:p>
        </w:tc>
        <w:tc>
          <w:tcPr>
            <w:tcW w:w="6638" w:type="dxa"/>
          </w:tcPr>
          <w:p w:rsidR="00C96030" w:rsidRDefault="00C96030" w:rsidP="004D3F77">
            <w:pPr>
              <w:pStyle w:val="TableParagraph"/>
              <w:spacing w:line="258" w:lineRule="exact"/>
              <w:rPr>
                <w:sz w:val="24"/>
              </w:rPr>
            </w:pPr>
            <w:r>
              <w:rPr>
                <w:sz w:val="24"/>
              </w:rPr>
              <w:t>Программные инструменты</w:t>
            </w:r>
          </w:p>
        </w:tc>
      </w:tr>
      <w:tr w:rsidR="00C96030" w:rsidTr="004D3F77">
        <w:trPr>
          <w:trHeight w:val="2759"/>
        </w:trPr>
        <w:tc>
          <w:tcPr>
            <w:tcW w:w="3216" w:type="dxa"/>
          </w:tcPr>
          <w:p w:rsidR="00C96030" w:rsidRDefault="00C96030" w:rsidP="004D3F77">
            <w:pPr>
              <w:pStyle w:val="TableParagraph"/>
              <w:spacing w:line="268" w:lineRule="exact"/>
              <w:rPr>
                <w:sz w:val="24"/>
              </w:rPr>
            </w:pPr>
            <w:r>
              <w:rPr>
                <w:sz w:val="24"/>
              </w:rPr>
              <w:t>Технические</w:t>
            </w:r>
          </w:p>
        </w:tc>
        <w:tc>
          <w:tcPr>
            <w:tcW w:w="6638" w:type="dxa"/>
          </w:tcPr>
          <w:p w:rsidR="00C96030" w:rsidRPr="00C96030" w:rsidRDefault="00C96030" w:rsidP="004D3F77">
            <w:pPr>
              <w:pStyle w:val="TableParagraph"/>
              <w:ind w:right="110"/>
              <w:rPr>
                <w:sz w:val="24"/>
                <w:lang w:val="ru-RU"/>
              </w:rPr>
            </w:pPr>
            <w:r w:rsidRPr="00C96030">
              <w:rPr>
                <w:sz w:val="24"/>
                <w:lang w:val="ru-RU"/>
              </w:rPr>
              <w:t>персональный компьютер, мультимедийный проектор и э</w:t>
            </w:r>
            <w:r w:rsidRPr="00C96030">
              <w:rPr>
                <w:sz w:val="24"/>
                <w:lang w:val="ru-RU"/>
              </w:rPr>
              <w:t>к</w:t>
            </w:r>
            <w:r w:rsidRPr="00C96030">
              <w:rPr>
                <w:sz w:val="24"/>
                <w:lang w:val="ru-RU"/>
              </w:rPr>
              <w:t>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w:t>
            </w:r>
            <w:r w:rsidRPr="00C96030">
              <w:rPr>
                <w:sz w:val="24"/>
                <w:lang w:val="ru-RU"/>
              </w:rPr>
              <w:t>у</w:t>
            </w:r>
            <w:r w:rsidRPr="00C96030">
              <w:rPr>
                <w:sz w:val="24"/>
                <w:lang w:val="ru-RU"/>
              </w:rPr>
              <w:t>дование компьютерной сети, конструктор, позволяющий со</w:t>
            </w:r>
            <w:r w:rsidRPr="00C96030">
              <w:rPr>
                <w:sz w:val="24"/>
                <w:lang w:val="ru-RU"/>
              </w:rPr>
              <w:t>з</w:t>
            </w:r>
            <w:r w:rsidRPr="00C96030">
              <w:rPr>
                <w:sz w:val="24"/>
                <w:lang w:val="ru-RU"/>
              </w:rPr>
              <w:t>давать компьютерно-управляемые движущиеся модели с о</w:t>
            </w:r>
            <w:r w:rsidRPr="00C96030">
              <w:rPr>
                <w:sz w:val="24"/>
                <w:lang w:val="ru-RU"/>
              </w:rPr>
              <w:t>б</w:t>
            </w:r>
            <w:r w:rsidRPr="00C96030">
              <w:rPr>
                <w:sz w:val="24"/>
                <w:lang w:val="ru-RU"/>
              </w:rPr>
              <w:t>ратной связью, цифровые датчики с интерфейсом, устройство глобального позиционирования, цифровой микроскоп, доска со средствами,</w:t>
            </w:r>
          </w:p>
          <w:p w:rsidR="00C96030" w:rsidRDefault="00C96030" w:rsidP="004D3F77">
            <w:pPr>
              <w:pStyle w:val="TableParagraph"/>
              <w:spacing w:line="264" w:lineRule="exact"/>
              <w:ind w:left="109"/>
              <w:rPr>
                <w:sz w:val="24"/>
              </w:rPr>
            </w:pPr>
            <w:r>
              <w:rPr>
                <w:sz w:val="24"/>
              </w:rPr>
              <w:t>обеспечивающими обратную связь;</w:t>
            </w:r>
          </w:p>
        </w:tc>
      </w:tr>
      <w:tr w:rsidR="009346B3" w:rsidRPr="006F6A29" w:rsidTr="004D3F77">
        <w:trPr>
          <w:trHeight w:val="2759"/>
        </w:trPr>
        <w:tc>
          <w:tcPr>
            <w:tcW w:w="3216" w:type="dxa"/>
          </w:tcPr>
          <w:p w:rsidR="009346B3" w:rsidRPr="009346B3" w:rsidRDefault="009346B3" w:rsidP="004D3F77">
            <w:pPr>
              <w:pStyle w:val="TableParagraph"/>
              <w:spacing w:line="268" w:lineRule="exact"/>
              <w:rPr>
                <w:sz w:val="24"/>
                <w:lang w:val="ru-RU"/>
              </w:rPr>
            </w:pPr>
            <w:r>
              <w:rPr>
                <w:sz w:val="24"/>
                <w:lang w:val="ru-RU"/>
              </w:rPr>
              <w:lastRenderedPageBreak/>
              <w:t>Программные инструменты</w:t>
            </w:r>
          </w:p>
        </w:tc>
        <w:tc>
          <w:tcPr>
            <w:tcW w:w="6638" w:type="dxa"/>
          </w:tcPr>
          <w:p w:rsidR="009346B3" w:rsidRPr="00E00F7A" w:rsidRDefault="009346B3" w:rsidP="009346B3">
            <w:pPr>
              <w:pStyle w:val="a3"/>
              <w:ind w:left="105" w:right="104" w:hanging="2"/>
              <w:rPr>
                <w:lang w:val="ru-RU"/>
              </w:rPr>
            </w:pPr>
            <w:r w:rsidRPr="00E00F7A">
              <w:rPr>
                <w:lang w:val="ru-RU"/>
              </w:rPr>
              <w:t>операционные системы и служебные инструменты, информ</w:t>
            </w:r>
            <w:r w:rsidRPr="00E00F7A">
              <w:rPr>
                <w:lang w:val="ru-RU"/>
              </w:rPr>
              <w:t>а</w:t>
            </w:r>
            <w:r w:rsidRPr="00E00F7A">
              <w:rPr>
                <w:lang w:val="ru-RU"/>
              </w:rPr>
              <w:t>ционная среда образовательного учреждения, клавиатурный тренажер для русского и иностранного языка, текстовый р</w:t>
            </w:r>
            <w:r w:rsidRPr="00E00F7A">
              <w:rPr>
                <w:lang w:val="ru-RU"/>
              </w:rPr>
              <w:t>е</w:t>
            </w:r>
            <w:r w:rsidRPr="00E00F7A">
              <w:rPr>
                <w:lang w:val="ru-RU"/>
              </w:rPr>
              <w:t>дактор для работы с русскими и иноязычными текстами, о</w:t>
            </w:r>
            <w:r w:rsidRPr="00E00F7A">
              <w:rPr>
                <w:lang w:val="ru-RU"/>
              </w:rPr>
              <w:t>р</w:t>
            </w:r>
            <w:r w:rsidRPr="00E00F7A">
              <w:rPr>
                <w:lang w:val="ru-RU"/>
              </w:rPr>
              <w:t>фографический корректор для текстов на</w:t>
            </w:r>
            <w:r w:rsidRPr="00E00F7A">
              <w:rPr>
                <w:spacing w:val="-34"/>
                <w:lang w:val="ru-RU"/>
              </w:rPr>
              <w:t xml:space="preserve"> </w:t>
            </w:r>
            <w:r w:rsidRPr="00E00F7A">
              <w:rPr>
                <w:lang w:val="ru-RU"/>
              </w:rPr>
              <w:t>русском и ин</w:t>
            </w:r>
            <w:r w:rsidRPr="00E00F7A">
              <w:rPr>
                <w:lang w:val="ru-RU"/>
              </w:rPr>
              <w:t>о</w:t>
            </w:r>
            <w:r w:rsidRPr="00E00F7A">
              <w:rPr>
                <w:lang w:val="ru-RU"/>
              </w:rPr>
              <w:t>странном языке, инструмент планирования деятельности, графический редактор для обработки растровых изображ</w:t>
            </w:r>
            <w:r w:rsidRPr="00E00F7A">
              <w:rPr>
                <w:lang w:val="ru-RU"/>
              </w:rPr>
              <w:t>е</w:t>
            </w:r>
            <w:r w:rsidRPr="00E00F7A">
              <w:rPr>
                <w:lang w:val="ru-RU"/>
              </w:rPr>
              <w:t>ний, графический редактор для обработки векторных изобр</w:t>
            </w:r>
            <w:r w:rsidRPr="00E00F7A">
              <w:rPr>
                <w:lang w:val="ru-RU"/>
              </w:rPr>
              <w:t>а</w:t>
            </w:r>
            <w:r w:rsidRPr="00E00F7A">
              <w:rPr>
                <w:lang w:val="ru-RU"/>
              </w:rPr>
              <w:t>жений, музыкальный редактор, редактор подготовки презе</w:t>
            </w:r>
            <w:r w:rsidRPr="00E00F7A">
              <w:rPr>
                <w:lang w:val="ru-RU"/>
              </w:rPr>
              <w:t>н</w:t>
            </w:r>
            <w:r w:rsidRPr="00E00F7A">
              <w:rPr>
                <w:lang w:val="ru-RU"/>
              </w:rPr>
              <w:t>таций, редактор видео, редактор звука, ГИС, редактор пре</w:t>
            </w:r>
            <w:r w:rsidRPr="00E00F7A">
              <w:rPr>
                <w:lang w:val="ru-RU"/>
              </w:rPr>
              <w:t>д</w:t>
            </w:r>
            <w:r w:rsidRPr="00E00F7A">
              <w:rPr>
                <w:lang w:val="ru-RU"/>
              </w:rPr>
              <w:t>ставления временной информации (линия времени), редактор генеалогических деревьев, цифровой биологический опред</w:t>
            </w:r>
            <w:r w:rsidRPr="00E00F7A">
              <w:rPr>
                <w:lang w:val="ru-RU"/>
              </w:rPr>
              <w:t>е</w:t>
            </w:r>
            <w:r w:rsidRPr="00E00F7A">
              <w:rPr>
                <w:lang w:val="ru-RU"/>
              </w:rPr>
              <w:t xml:space="preserve">литель, виртуальные лаборатории </w:t>
            </w:r>
            <w:r w:rsidRPr="00E00F7A">
              <w:rPr>
                <w:spacing w:val="-3"/>
                <w:lang w:val="ru-RU"/>
              </w:rPr>
              <w:t xml:space="preserve">по </w:t>
            </w:r>
            <w:r w:rsidRPr="00E00F7A">
              <w:rPr>
                <w:lang w:val="ru-RU"/>
              </w:rPr>
              <w:t>предметам предметных областей, среды для дистанционного он-лайн взаимодейс</w:t>
            </w:r>
            <w:r w:rsidRPr="00E00F7A">
              <w:rPr>
                <w:lang w:val="ru-RU"/>
              </w:rPr>
              <w:t>т</w:t>
            </w:r>
            <w:r w:rsidRPr="00E00F7A">
              <w:rPr>
                <w:lang w:val="ru-RU"/>
              </w:rPr>
              <w:t>вия, среда для интернет- публикаций, редактор интернет-сайтов, редактор для совместного удаленного редактирования</w:t>
            </w:r>
            <w:r w:rsidRPr="00E00F7A">
              <w:rPr>
                <w:spacing w:val="-3"/>
                <w:lang w:val="ru-RU"/>
              </w:rPr>
              <w:t xml:space="preserve"> </w:t>
            </w:r>
            <w:r w:rsidRPr="00E00F7A">
              <w:rPr>
                <w:lang w:val="ru-RU"/>
              </w:rPr>
              <w:t>сообщений.</w:t>
            </w:r>
          </w:p>
          <w:p w:rsidR="009346B3" w:rsidRPr="00C96030" w:rsidRDefault="009346B3" w:rsidP="004D3F77">
            <w:pPr>
              <w:pStyle w:val="TableParagraph"/>
              <w:ind w:right="110"/>
              <w:rPr>
                <w:sz w:val="24"/>
                <w:lang w:val="ru-RU"/>
              </w:rPr>
            </w:pPr>
          </w:p>
        </w:tc>
      </w:tr>
    </w:tbl>
    <w:p w:rsidR="009346B3" w:rsidRDefault="009346B3" w:rsidP="009346B3">
      <w:pPr>
        <w:tabs>
          <w:tab w:val="left" w:pos="3769"/>
        </w:tabs>
        <w:ind w:left="672"/>
        <w:rPr>
          <w:b/>
          <w:lang w:val="ru-RU"/>
        </w:rPr>
      </w:pPr>
    </w:p>
    <w:p w:rsidR="00C96030" w:rsidRPr="009346B3" w:rsidRDefault="009346B3" w:rsidP="009346B3">
      <w:pPr>
        <w:tabs>
          <w:tab w:val="left" w:pos="3769"/>
        </w:tabs>
        <w:ind w:left="672"/>
        <w:jc w:val="center"/>
        <w:rPr>
          <w:b/>
          <w:sz w:val="28"/>
          <w:szCs w:val="28"/>
          <w:lang w:val="ru-RU"/>
        </w:rPr>
      </w:pPr>
      <w:r w:rsidRPr="009346B3">
        <w:rPr>
          <w:b/>
          <w:sz w:val="28"/>
          <w:szCs w:val="28"/>
          <w:lang w:val="ru-RU"/>
        </w:rPr>
        <w:t xml:space="preserve">2.1.6 </w:t>
      </w:r>
      <w:r w:rsidR="00C96030" w:rsidRPr="009346B3">
        <w:rPr>
          <w:b/>
          <w:sz w:val="28"/>
          <w:szCs w:val="28"/>
          <w:lang w:val="ru-RU"/>
        </w:rPr>
        <w:t>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w:t>
      </w:r>
      <w:r w:rsidR="00C96030" w:rsidRPr="009346B3">
        <w:rPr>
          <w:b/>
          <w:sz w:val="28"/>
          <w:szCs w:val="28"/>
          <w:lang w:val="ru-RU"/>
        </w:rPr>
        <w:t>ы</w:t>
      </w:r>
      <w:r w:rsidR="00C96030" w:rsidRPr="009346B3">
        <w:rPr>
          <w:b/>
          <w:sz w:val="28"/>
          <w:szCs w:val="28"/>
          <w:lang w:val="ru-RU"/>
        </w:rPr>
        <w:t>полняемого в</w:t>
      </w:r>
      <w:r w:rsidR="00C96030" w:rsidRPr="009346B3">
        <w:rPr>
          <w:b/>
          <w:spacing w:val="-23"/>
          <w:sz w:val="28"/>
          <w:szCs w:val="28"/>
          <w:lang w:val="ru-RU"/>
        </w:rPr>
        <w:t xml:space="preserve"> </w:t>
      </w:r>
      <w:r w:rsidR="00C96030" w:rsidRPr="009346B3">
        <w:rPr>
          <w:b/>
          <w:sz w:val="28"/>
          <w:szCs w:val="28"/>
          <w:lang w:val="ru-RU"/>
        </w:rPr>
        <w:t>процессе</w:t>
      </w:r>
      <w:r w:rsidRPr="009346B3">
        <w:rPr>
          <w:b/>
          <w:sz w:val="28"/>
          <w:szCs w:val="28"/>
          <w:lang w:val="ru-RU"/>
        </w:rPr>
        <w:t xml:space="preserve"> </w:t>
      </w:r>
      <w:r w:rsidR="00C96030" w:rsidRPr="009346B3">
        <w:rPr>
          <w:b/>
          <w:sz w:val="28"/>
          <w:szCs w:val="28"/>
          <w:lang w:val="ru-RU"/>
        </w:rPr>
        <w:t>обучения в рамках одного предмета или на межпре</w:t>
      </w:r>
      <w:r w:rsidR="00C96030" w:rsidRPr="009346B3">
        <w:rPr>
          <w:b/>
          <w:sz w:val="28"/>
          <w:szCs w:val="28"/>
          <w:lang w:val="ru-RU"/>
        </w:rPr>
        <w:t>д</w:t>
      </w:r>
      <w:r w:rsidR="00C96030" w:rsidRPr="009346B3">
        <w:rPr>
          <w:b/>
          <w:sz w:val="28"/>
          <w:szCs w:val="28"/>
          <w:lang w:val="ru-RU"/>
        </w:rPr>
        <w:t>метной основе</w:t>
      </w:r>
    </w:p>
    <w:p w:rsidR="00C96030" w:rsidRPr="009346B3" w:rsidRDefault="00C96030" w:rsidP="00C96030">
      <w:pPr>
        <w:pStyle w:val="a3"/>
        <w:spacing w:before="7"/>
        <w:ind w:left="0"/>
        <w:rPr>
          <w:b/>
          <w:sz w:val="28"/>
          <w:szCs w:val="28"/>
          <w:lang w:val="ru-RU"/>
        </w:rPr>
      </w:pPr>
    </w:p>
    <w:p w:rsidR="00C96030" w:rsidRPr="009346B3" w:rsidRDefault="00C96030" w:rsidP="00C96030">
      <w:pPr>
        <w:pStyle w:val="a3"/>
        <w:ind w:left="672" w:right="306" w:firstLine="710"/>
        <w:rPr>
          <w:sz w:val="28"/>
          <w:szCs w:val="28"/>
          <w:lang w:val="ru-RU"/>
        </w:rPr>
      </w:pPr>
      <w:r w:rsidRPr="009346B3">
        <w:rPr>
          <w:sz w:val="28"/>
          <w:szCs w:val="28"/>
          <w:lang w:val="ru-RU"/>
        </w:rPr>
        <w:t>Представленные планируемые результаты развития компетентности обучающихся в области использования ИКТ учитывают существующие зн</w:t>
      </w:r>
      <w:r w:rsidRPr="009346B3">
        <w:rPr>
          <w:sz w:val="28"/>
          <w:szCs w:val="28"/>
          <w:lang w:val="ru-RU"/>
        </w:rPr>
        <w:t>а</w:t>
      </w:r>
      <w:r w:rsidRPr="009346B3">
        <w:rPr>
          <w:sz w:val="28"/>
          <w:szCs w:val="28"/>
          <w:lang w:val="ru-RU"/>
        </w:rPr>
        <w:t>ния и компетенции, полученные обучающимися вне образовательной орган</w:t>
      </w:r>
      <w:r w:rsidRPr="009346B3">
        <w:rPr>
          <w:sz w:val="28"/>
          <w:szCs w:val="28"/>
          <w:lang w:val="ru-RU"/>
        </w:rPr>
        <w:t>и</w:t>
      </w:r>
      <w:r w:rsidRPr="009346B3">
        <w:rPr>
          <w:sz w:val="28"/>
          <w:szCs w:val="28"/>
          <w:lang w:val="ru-RU"/>
        </w:rPr>
        <w:t>зации. Вместе с тем планируемые результаты могут быть адаптированы и под обучающихся, кому требуется более полное сопровождение в сфере формир</w:t>
      </w:r>
      <w:r w:rsidRPr="009346B3">
        <w:rPr>
          <w:sz w:val="28"/>
          <w:szCs w:val="28"/>
          <w:lang w:val="ru-RU"/>
        </w:rPr>
        <w:t>о</w:t>
      </w:r>
      <w:r w:rsidRPr="009346B3">
        <w:rPr>
          <w:sz w:val="28"/>
          <w:szCs w:val="28"/>
          <w:lang w:val="ru-RU"/>
        </w:rPr>
        <w:t>вания</w:t>
      </w:r>
      <w:r w:rsidRPr="009346B3">
        <w:rPr>
          <w:spacing w:val="-5"/>
          <w:sz w:val="28"/>
          <w:szCs w:val="28"/>
          <w:lang w:val="ru-RU"/>
        </w:rPr>
        <w:t xml:space="preserve"> </w:t>
      </w:r>
      <w:r w:rsidRPr="009346B3">
        <w:rPr>
          <w:sz w:val="28"/>
          <w:szCs w:val="28"/>
          <w:lang w:val="ru-RU"/>
        </w:rPr>
        <w:t>ИКТ-компетенций.</w:t>
      </w:r>
    </w:p>
    <w:p w:rsidR="00C96030" w:rsidRPr="00C96030" w:rsidRDefault="00C96030" w:rsidP="00C96030">
      <w:pPr>
        <w:pStyle w:val="a3"/>
        <w:spacing w:before="8"/>
        <w:ind w:left="0"/>
        <w:rPr>
          <w:lang w:val="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1"/>
        <w:gridCol w:w="7191"/>
      </w:tblGrid>
      <w:tr w:rsidR="00C96030" w:rsidTr="004D3F77">
        <w:trPr>
          <w:trHeight w:val="273"/>
        </w:trPr>
        <w:tc>
          <w:tcPr>
            <w:tcW w:w="2381" w:type="dxa"/>
          </w:tcPr>
          <w:p w:rsidR="00C96030" w:rsidRDefault="00C96030" w:rsidP="004D3F77">
            <w:pPr>
              <w:pStyle w:val="TableParagraph"/>
              <w:spacing w:line="253" w:lineRule="exact"/>
              <w:rPr>
                <w:sz w:val="24"/>
              </w:rPr>
            </w:pPr>
            <w:r>
              <w:rPr>
                <w:sz w:val="24"/>
              </w:rPr>
              <w:t>Направления</w:t>
            </w:r>
          </w:p>
        </w:tc>
        <w:tc>
          <w:tcPr>
            <w:tcW w:w="7191" w:type="dxa"/>
          </w:tcPr>
          <w:p w:rsidR="00C96030" w:rsidRDefault="00C96030" w:rsidP="004D3F77">
            <w:pPr>
              <w:pStyle w:val="TableParagraph"/>
              <w:spacing w:line="253" w:lineRule="exact"/>
              <w:ind w:left="105"/>
              <w:rPr>
                <w:sz w:val="24"/>
              </w:rPr>
            </w:pPr>
            <w:r>
              <w:rPr>
                <w:sz w:val="24"/>
              </w:rPr>
              <w:t>Планируемый результат</w:t>
            </w:r>
          </w:p>
        </w:tc>
      </w:tr>
      <w:tr w:rsidR="00C96030" w:rsidRPr="006F6A29" w:rsidTr="004D3F77">
        <w:trPr>
          <w:trHeight w:val="4415"/>
        </w:trPr>
        <w:tc>
          <w:tcPr>
            <w:tcW w:w="2381" w:type="dxa"/>
          </w:tcPr>
          <w:p w:rsidR="00C96030" w:rsidRDefault="00C96030" w:rsidP="004D3F77">
            <w:pPr>
              <w:pStyle w:val="TableParagraph"/>
              <w:spacing w:line="242" w:lineRule="auto"/>
              <w:ind w:right="169"/>
              <w:rPr>
                <w:sz w:val="24"/>
              </w:rPr>
            </w:pPr>
            <w:r>
              <w:rPr>
                <w:sz w:val="24"/>
              </w:rPr>
              <w:t>«Обращение с устройствами ИКТ»</w:t>
            </w:r>
          </w:p>
        </w:tc>
        <w:tc>
          <w:tcPr>
            <w:tcW w:w="7191" w:type="dxa"/>
          </w:tcPr>
          <w:p w:rsidR="00C96030" w:rsidRPr="00C96030" w:rsidRDefault="00C96030" w:rsidP="0000138B">
            <w:pPr>
              <w:pStyle w:val="TableParagraph"/>
              <w:numPr>
                <w:ilvl w:val="0"/>
                <w:numId w:val="83"/>
              </w:numPr>
              <w:tabs>
                <w:tab w:val="left" w:pos="1099"/>
              </w:tabs>
              <w:spacing w:line="242" w:lineRule="auto"/>
              <w:ind w:right="99" w:firstLine="710"/>
              <w:jc w:val="both"/>
              <w:rPr>
                <w:sz w:val="24"/>
                <w:lang w:val="ru-RU"/>
              </w:rPr>
            </w:pPr>
            <w:r w:rsidRPr="00C96030">
              <w:rPr>
                <w:sz w:val="24"/>
                <w:lang w:val="ru-RU"/>
              </w:rPr>
              <w:t>осуществлять информационное подключение к локальной сети и глобальной сети</w:t>
            </w:r>
            <w:r w:rsidRPr="00C96030">
              <w:rPr>
                <w:spacing w:val="4"/>
                <w:sz w:val="24"/>
                <w:lang w:val="ru-RU"/>
              </w:rPr>
              <w:t xml:space="preserve"> </w:t>
            </w:r>
            <w:r w:rsidRPr="00C96030">
              <w:rPr>
                <w:sz w:val="24"/>
                <w:lang w:val="ru-RU"/>
              </w:rPr>
              <w:t>Интернет;</w:t>
            </w:r>
          </w:p>
          <w:p w:rsidR="00C96030" w:rsidRPr="00C96030" w:rsidRDefault="00C96030" w:rsidP="0000138B">
            <w:pPr>
              <w:pStyle w:val="TableParagraph"/>
              <w:numPr>
                <w:ilvl w:val="0"/>
                <w:numId w:val="83"/>
              </w:numPr>
              <w:tabs>
                <w:tab w:val="left" w:pos="1099"/>
              </w:tabs>
              <w:spacing w:line="270" w:lineRule="exact"/>
              <w:ind w:left="1098"/>
              <w:jc w:val="both"/>
              <w:rPr>
                <w:sz w:val="24"/>
                <w:lang w:val="ru-RU"/>
              </w:rPr>
            </w:pPr>
            <w:r w:rsidRPr="00C96030">
              <w:rPr>
                <w:sz w:val="24"/>
                <w:lang w:val="ru-RU"/>
              </w:rPr>
              <w:t>получать информацию о характеристиках</w:t>
            </w:r>
            <w:r w:rsidRPr="00C96030">
              <w:rPr>
                <w:spacing w:val="-7"/>
                <w:sz w:val="24"/>
                <w:lang w:val="ru-RU"/>
              </w:rPr>
              <w:t xml:space="preserve"> </w:t>
            </w:r>
            <w:r w:rsidRPr="00C96030">
              <w:rPr>
                <w:sz w:val="24"/>
                <w:lang w:val="ru-RU"/>
              </w:rPr>
              <w:t>компьютера;</w:t>
            </w:r>
          </w:p>
          <w:p w:rsidR="00C96030" w:rsidRPr="00C96030" w:rsidRDefault="00C96030" w:rsidP="0000138B">
            <w:pPr>
              <w:pStyle w:val="TableParagraph"/>
              <w:numPr>
                <w:ilvl w:val="0"/>
                <w:numId w:val="83"/>
              </w:numPr>
              <w:tabs>
                <w:tab w:val="left" w:pos="1099"/>
              </w:tabs>
              <w:ind w:right="87" w:firstLine="710"/>
              <w:jc w:val="both"/>
              <w:rPr>
                <w:sz w:val="24"/>
                <w:lang w:val="ru-RU"/>
              </w:rPr>
            </w:pPr>
            <w:r w:rsidRPr="00C96030">
              <w:rPr>
                <w:sz w:val="24"/>
                <w:lang w:val="ru-RU"/>
              </w:rPr>
              <w:t>оценивать числовые параметры информационных пр</w:t>
            </w:r>
            <w:r w:rsidRPr="00C96030">
              <w:rPr>
                <w:sz w:val="24"/>
                <w:lang w:val="ru-RU"/>
              </w:rPr>
              <w:t>о</w:t>
            </w:r>
            <w:r w:rsidRPr="00C96030">
              <w:rPr>
                <w:sz w:val="24"/>
                <w:lang w:val="ru-RU"/>
              </w:rPr>
              <w:t>цессов (объем памяти, необходимой для хранения информации; скорость передачи информации, пропускную способность выбра</w:t>
            </w:r>
            <w:r w:rsidRPr="00C96030">
              <w:rPr>
                <w:sz w:val="24"/>
                <w:lang w:val="ru-RU"/>
              </w:rPr>
              <w:t>н</w:t>
            </w:r>
            <w:r w:rsidRPr="00C96030">
              <w:rPr>
                <w:sz w:val="24"/>
                <w:lang w:val="ru-RU"/>
              </w:rPr>
              <w:t>ного канала и</w:t>
            </w:r>
            <w:r w:rsidRPr="00C96030">
              <w:rPr>
                <w:spacing w:val="-1"/>
                <w:sz w:val="24"/>
                <w:lang w:val="ru-RU"/>
              </w:rPr>
              <w:t xml:space="preserve"> </w:t>
            </w:r>
            <w:r w:rsidRPr="00C96030">
              <w:rPr>
                <w:sz w:val="24"/>
                <w:lang w:val="ru-RU"/>
              </w:rPr>
              <w:t>пр.);</w:t>
            </w:r>
          </w:p>
          <w:p w:rsidR="00C96030" w:rsidRPr="00C96030" w:rsidRDefault="00C96030" w:rsidP="0000138B">
            <w:pPr>
              <w:pStyle w:val="TableParagraph"/>
              <w:numPr>
                <w:ilvl w:val="0"/>
                <w:numId w:val="83"/>
              </w:numPr>
              <w:tabs>
                <w:tab w:val="left" w:pos="1099"/>
              </w:tabs>
              <w:ind w:left="104" w:right="83" w:firstLine="710"/>
              <w:jc w:val="both"/>
              <w:rPr>
                <w:sz w:val="24"/>
                <w:lang w:val="ru-RU"/>
              </w:rPr>
            </w:pPr>
            <w:r w:rsidRPr="00C96030">
              <w:rPr>
                <w:sz w:val="24"/>
                <w:lang w:val="ru-RU"/>
              </w:rPr>
              <w:t>соединять устройства ИКТ (блоки компьютера, устройс</w:t>
            </w:r>
            <w:r w:rsidRPr="00C96030">
              <w:rPr>
                <w:sz w:val="24"/>
                <w:lang w:val="ru-RU"/>
              </w:rPr>
              <w:t>т</w:t>
            </w:r>
            <w:r w:rsidRPr="00C96030">
              <w:rPr>
                <w:sz w:val="24"/>
                <w:lang w:val="ru-RU"/>
              </w:rPr>
              <w:t>ва сетей, принтер, проектор, сканер, измерительные устройства и т. д.) с использованием проводных и беспроводных технологий;</w:t>
            </w:r>
          </w:p>
          <w:p w:rsidR="00C96030" w:rsidRPr="00C96030" w:rsidRDefault="00C96030" w:rsidP="0000138B">
            <w:pPr>
              <w:pStyle w:val="TableParagraph"/>
              <w:numPr>
                <w:ilvl w:val="0"/>
                <w:numId w:val="83"/>
              </w:numPr>
              <w:tabs>
                <w:tab w:val="left" w:pos="1099"/>
              </w:tabs>
              <w:ind w:left="104" w:right="92" w:firstLine="710"/>
              <w:jc w:val="both"/>
              <w:rPr>
                <w:sz w:val="24"/>
                <w:lang w:val="ru-RU"/>
              </w:rPr>
            </w:pPr>
            <w:r w:rsidRPr="00C96030">
              <w:rPr>
                <w:sz w:val="24"/>
                <w:lang w:val="ru-RU"/>
              </w:rPr>
              <w:t>входить в информационную среду образовательной орг</w:t>
            </w:r>
            <w:r w:rsidRPr="00C96030">
              <w:rPr>
                <w:sz w:val="24"/>
                <w:lang w:val="ru-RU"/>
              </w:rPr>
              <w:t>а</w:t>
            </w:r>
            <w:r w:rsidRPr="00C96030">
              <w:rPr>
                <w:sz w:val="24"/>
                <w:lang w:val="ru-RU"/>
              </w:rPr>
              <w:t>низации, в том числе через сеть Интернет, размещать в информ</w:t>
            </w:r>
            <w:r w:rsidRPr="00C96030">
              <w:rPr>
                <w:sz w:val="24"/>
                <w:lang w:val="ru-RU"/>
              </w:rPr>
              <w:t>а</w:t>
            </w:r>
            <w:r w:rsidRPr="00C96030">
              <w:rPr>
                <w:sz w:val="24"/>
                <w:lang w:val="ru-RU"/>
              </w:rPr>
              <w:t>ционной среде различные информационные</w:t>
            </w:r>
            <w:r w:rsidRPr="00C96030">
              <w:rPr>
                <w:spacing w:val="-11"/>
                <w:sz w:val="24"/>
                <w:lang w:val="ru-RU"/>
              </w:rPr>
              <w:t xml:space="preserve"> </w:t>
            </w:r>
            <w:r w:rsidRPr="00C96030">
              <w:rPr>
                <w:sz w:val="24"/>
                <w:lang w:val="ru-RU"/>
              </w:rPr>
              <w:t>объекты;</w:t>
            </w:r>
          </w:p>
          <w:p w:rsidR="00C96030" w:rsidRPr="00C96030" w:rsidRDefault="00C96030" w:rsidP="0000138B">
            <w:pPr>
              <w:pStyle w:val="TableParagraph"/>
              <w:numPr>
                <w:ilvl w:val="0"/>
                <w:numId w:val="83"/>
              </w:numPr>
              <w:tabs>
                <w:tab w:val="left" w:pos="1099"/>
              </w:tabs>
              <w:spacing w:line="274" w:lineRule="exact"/>
              <w:ind w:left="1098"/>
              <w:jc w:val="both"/>
              <w:rPr>
                <w:sz w:val="24"/>
                <w:lang w:val="ru-RU"/>
              </w:rPr>
            </w:pPr>
            <w:r w:rsidRPr="00C96030">
              <w:rPr>
                <w:sz w:val="24"/>
                <w:lang w:val="ru-RU"/>
              </w:rPr>
              <w:t>соблюдать требования техники безопасности,</w:t>
            </w:r>
            <w:r w:rsidRPr="00C96030">
              <w:rPr>
                <w:spacing w:val="6"/>
                <w:sz w:val="24"/>
                <w:lang w:val="ru-RU"/>
              </w:rPr>
              <w:t xml:space="preserve"> </w:t>
            </w:r>
            <w:r w:rsidRPr="00C96030">
              <w:rPr>
                <w:sz w:val="24"/>
                <w:lang w:val="ru-RU"/>
              </w:rPr>
              <w:t>гигиены,</w:t>
            </w:r>
          </w:p>
          <w:p w:rsidR="00C96030" w:rsidRPr="00C96030" w:rsidRDefault="00C96030" w:rsidP="004D3F77">
            <w:pPr>
              <w:pStyle w:val="TableParagraph"/>
              <w:spacing w:line="262" w:lineRule="exact"/>
              <w:ind w:left="104"/>
              <w:jc w:val="both"/>
              <w:rPr>
                <w:sz w:val="24"/>
                <w:lang w:val="ru-RU"/>
              </w:rPr>
            </w:pPr>
            <w:r w:rsidRPr="00C96030">
              <w:rPr>
                <w:sz w:val="24"/>
                <w:lang w:val="ru-RU"/>
              </w:rPr>
              <w:t>эргономики и ресурсосбережения при работе с устройствами ИКТ.</w:t>
            </w:r>
          </w:p>
        </w:tc>
      </w:tr>
      <w:tr w:rsidR="00C96030" w:rsidTr="004D3F77">
        <w:trPr>
          <w:trHeight w:val="1655"/>
        </w:trPr>
        <w:tc>
          <w:tcPr>
            <w:tcW w:w="2381" w:type="dxa"/>
          </w:tcPr>
          <w:p w:rsidR="00C96030" w:rsidRPr="00C96030" w:rsidRDefault="00C96030" w:rsidP="004D3F77">
            <w:pPr>
              <w:pStyle w:val="TableParagraph"/>
              <w:ind w:right="703"/>
              <w:rPr>
                <w:sz w:val="24"/>
                <w:lang w:val="ru-RU"/>
              </w:rPr>
            </w:pPr>
            <w:r w:rsidRPr="00C96030">
              <w:rPr>
                <w:sz w:val="24"/>
                <w:lang w:val="ru-RU"/>
              </w:rPr>
              <w:lastRenderedPageBreak/>
              <w:t>«Фиксация и обработка из</w:t>
            </w:r>
            <w:r w:rsidRPr="00C96030">
              <w:rPr>
                <w:sz w:val="24"/>
                <w:lang w:val="ru-RU"/>
              </w:rPr>
              <w:t>о</w:t>
            </w:r>
            <w:r w:rsidRPr="00C96030">
              <w:rPr>
                <w:sz w:val="24"/>
                <w:lang w:val="ru-RU"/>
              </w:rPr>
              <w:t>бражений и звуков»</w:t>
            </w:r>
          </w:p>
        </w:tc>
        <w:tc>
          <w:tcPr>
            <w:tcW w:w="7191" w:type="dxa"/>
          </w:tcPr>
          <w:p w:rsidR="00C96030" w:rsidRPr="00C96030" w:rsidRDefault="00C96030" w:rsidP="0000138B">
            <w:pPr>
              <w:pStyle w:val="TableParagraph"/>
              <w:numPr>
                <w:ilvl w:val="0"/>
                <w:numId w:val="82"/>
              </w:numPr>
              <w:tabs>
                <w:tab w:val="left" w:pos="1099"/>
              </w:tabs>
              <w:spacing w:line="268" w:lineRule="exact"/>
              <w:ind w:left="1098"/>
              <w:jc w:val="both"/>
              <w:rPr>
                <w:sz w:val="24"/>
                <w:lang w:val="ru-RU"/>
              </w:rPr>
            </w:pPr>
            <w:r w:rsidRPr="00C96030">
              <w:rPr>
                <w:sz w:val="24"/>
                <w:lang w:val="ru-RU"/>
              </w:rPr>
              <w:t>создавать презентации на основе цифровых</w:t>
            </w:r>
            <w:r w:rsidRPr="00C96030">
              <w:rPr>
                <w:spacing w:val="-13"/>
                <w:sz w:val="24"/>
                <w:lang w:val="ru-RU"/>
              </w:rPr>
              <w:t xml:space="preserve"> </w:t>
            </w:r>
            <w:r w:rsidRPr="00C96030">
              <w:rPr>
                <w:sz w:val="24"/>
                <w:lang w:val="ru-RU"/>
              </w:rPr>
              <w:t>фотографий;</w:t>
            </w:r>
          </w:p>
          <w:p w:rsidR="00C96030" w:rsidRPr="00C96030" w:rsidRDefault="00C96030" w:rsidP="0000138B">
            <w:pPr>
              <w:pStyle w:val="TableParagraph"/>
              <w:numPr>
                <w:ilvl w:val="0"/>
                <w:numId w:val="82"/>
              </w:numPr>
              <w:tabs>
                <w:tab w:val="left" w:pos="1099"/>
              </w:tabs>
              <w:spacing w:before="2"/>
              <w:ind w:right="90" w:firstLine="710"/>
              <w:jc w:val="both"/>
              <w:rPr>
                <w:sz w:val="24"/>
                <w:lang w:val="ru-RU"/>
              </w:rPr>
            </w:pPr>
            <w:r w:rsidRPr="00C96030">
              <w:rPr>
                <w:sz w:val="24"/>
                <w:lang w:val="ru-RU"/>
              </w:rPr>
              <w:t>проводить обработку цифровых фотографий с использ</w:t>
            </w:r>
            <w:r w:rsidRPr="00C96030">
              <w:rPr>
                <w:sz w:val="24"/>
                <w:lang w:val="ru-RU"/>
              </w:rPr>
              <w:t>о</w:t>
            </w:r>
            <w:r w:rsidRPr="00C96030">
              <w:rPr>
                <w:sz w:val="24"/>
                <w:lang w:val="ru-RU"/>
              </w:rPr>
              <w:t>ванием возможностей специальных компьютерных инструментов;</w:t>
            </w:r>
          </w:p>
          <w:p w:rsidR="00C96030" w:rsidRDefault="00C96030" w:rsidP="0000138B">
            <w:pPr>
              <w:pStyle w:val="TableParagraph"/>
              <w:numPr>
                <w:ilvl w:val="0"/>
                <w:numId w:val="82"/>
              </w:numPr>
              <w:tabs>
                <w:tab w:val="left" w:pos="1099"/>
              </w:tabs>
              <w:spacing w:line="274" w:lineRule="exact"/>
              <w:ind w:left="1098"/>
              <w:jc w:val="both"/>
              <w:rPr>
                <w:sz w:val="24"/>
              </w:rPr>
            </w:pPr>
            <w:r>
              <w:rPr>
                <w:sz w:val="24"/>
              </w:rPr>
              <w:t>проводить обработку цифровых звукозаписей</w:t>
            </w:r>
            <w:r>
              <w:rPr>
                <w:spacing w:val="13"/>
                <w:sz w:val="24"/>
              </w:rPr>
              <w:t xml:space="preserve"> </w:t>
            </w:r>
            <w:r>
              <w:rPr>
                <w:sz w:val="24"/>
              </w:rPr>
              <w:t>с</w:t>
            </w:r>
          </w:p>
          <w:p w:rsidR="00C96030" w:rsidRDefault="00C96030" w:rsidP="004D3F77">
            <w:pPr>
              <w:pStyle w:val="TableParagraph"/>
              <w:spacing w:before="3" w:line="262" w:lineRule="exact"/>
              <w:ind w:left="105"/>
              <w:jc w:val="both"/>
              <w:rPr>
                <w:sz w:val="24"/>
              </w:rPr>
            </w:pPr>
            <w:r>
              <w:rPr>
                <w:sz w:val="24"/>
              </w:rPr>
              <w:t>использованием возможностей специальных</w:t>
            </w:r>
            <w:r>
              <w:rPr>
                <w:spacing w:val="58"/>
                <w:sz w:val="24"/>
              </w:rPr>
              <w:t xml:space="preserve"> </w:t>
            </w:r>
            <w:r>
              <w:rPr>
                <w:sz w:val="24"/>
              </w:rPr>
              <w:t>компьютерных</w:t>
            </w:r>
          </w:p>
        </w:tc>
      </w:tr>
      <w:tr w:rsidR="00C96030" w:rsidTr="004D3F77">
        <w:trPr>
          <w:trHeight w:val="1103"/>
        </w:trPr>
        <w:tc>
          <w:tcPr>
            <w:tcW w:w="2381" w:type="dxa"/>
          </w:tcPr>
          <w:p w:rsidR="00C96030" w:rsidRDefault="00C96030" w:rsidP="004D3F77">
            <w:pPr>
              <w:pStyle w:val="TableParagraph"/>
              <w:ind w:left="0"/>
            </w:pPr>
          </w:p>
        </w:tc>
        <w:tc>
          <w:tcPr>
            <w:tcW w:w="7191" w:type="dxa"/>
          </w:tcPr>
          <w:p w:rsidR="00C96030" w:rsidRDefault="00C96030" w:rsidP="004D3F77">
            <w:pPr>
              <w:pStyle w:val="TableParagraph"/>
              <w:spacing w:line="262" w:lineRule="exact"/>
              <w:ind w:left="105"/>
              <w:rPr>
                <w:sz w:val="24"/>
              </w:rPr>
            </w:pPr>
            <w:r>
              <w:rPr>
                <w:sz w:val="24"/>
              </w:rPr>
              <w:t>инструментов;</w:t>
            </w:r>
          </w:p>
          <w:p w:rsidR="00C96030" w:rsidRPr="00E00F7A" w:rsidRDefault="00C96030" w:rsidP="0000138B">
            <w:pPr>
              <w:pStyle w:val="TableParagraph"/>
              <w:numPr>
                <w:ilvl w:val="0"/>
                <w:numId w:val="81"/>
              </w:numPr>
              <w:tabs>
                <w:tab w:val="left" w:pos="1099"/>
                <w:tab w:val="left" w:pos="2825"/>
                <w:tab w:val="left" w:pos="4461"/>
                <w:tab w:val="left" w:pos="4912"/>
                <w:tab w:val="left" w:pos="6303"/>
              </w:tabs>
              <w:spacing w:before="4" w:line="237" w:lineRule="auto"/>
              <w:ind w:right="93" w:firstLine="710"/>
              <w:rPr>
                <w:sz w:val="24"/>
                <w:lang w:val="ru-RU"/>
              </w:rPr>
            </w:pPr>
            <w:r w:rsidRPr="00E00F7A">
              <w:rPr>
                <w:sz w:val="24"/>
                <w:lang w:val="ru-RU"/>
              </w:rPr>
              <w:t>осуществлять</w:t>
            </w:r>
            <w:r w:rsidRPr="00E00F7A">
              <w:rPr>
                <w:sz w:val="24"/>
                <w:lang w:val="ru-RU"/>
              </w:rPr>
              <w:tab/>
              <w:t>видеосъемку</w:t>
            </w:r>
            <w:r w:rsidRPr="00E00F7A">
              <w:rPr>
                <w:sz w:val="24"/>
                <w:lang w:val="ru-RU"/>
              </w:rPr>
              <w:tab/>
              <w:t>и</w:t>
            </w:r>
            <w:r w:rsidRPr="00E00F7A">
              <w:rPr>
                <w:sz w:val="24"/>
                <w:lang w:val="ru-RU"/>
              </w:rPr>
              <w:tab/>
              <w:t>проводить</w:t>
            </w:r>
            <w:r w:rsidRPr="00E00F7A">
              <w:rPr>
                <w:sz w:val="24"/>
                <w:lang w:val="ru-RU"/>
              </w:rPr>
              <w:tab/>
            </w:r>
            <w:r w:rsidRPr="00E00F7A">
              <w:rPr>
                <w:spacing w:val="-3"/>
                <w:sz w:val="24"/>
                <w:lang w:val="ru-RU"/>
              </w:rPr>
              <w:t xml:space="preserve">монтаж </w:t>
            </w:r>
            <w:r w:rsidRPr="00E00F7A">
              <w:rPr>
                <w:sz w:val="24"/>
                <w:lang w:val="ru-RU"/>
              </w:rPr>
              <w:t>отснятого материала с использованием возможностей</w:t>
            </w:r>
            <w:r w:rsidRPr="00E00F7A">
              <w:rPr>
                <w:spacing w:val="34"/>
                <w:sz w:val="24"/>
                <w:lang w:val="ru-RU"/>
              </w:rPr>
              <w:t xml:space="preserve"> </w:t>
            </w:r>
            <w:r w:rsidRPr="00E00F7A">
              <w:rPr>
                <w:sz w:val="24"/>
                <w:lang w:val="ru-RU"/>
              </w:rPr>
              <w:t>специальных</w:t>
            </w:r>
          </w:p>
          <w:p w:rsidR="00C96030" w:rsidRDefault="00C96030" w:rsidP="004D3F77">
            <w:pPr>
              <w:pStyle w:val="TableParagraph"/>
              <w:spacing w:before="4" w:line="267" w:lineRule="exact"/>
              <w:ind w:left="105"/>
              <w:rPr>
                <w:sz w:val="24"/>
              </w:rPr>
            </w:pPr>
            <w:r>
              <w:rPr>
                <w:sz w:val="24"/>
              </w:rPr>
              <w:t>компьютерных инструментов.</w:t>
            </w:r>
          </w:p>
        </w:tc>
      </w:tr>
      <w:tr w:rsidR="00C96030" w:rsidTr="004D3F77">
        <w:trPr>
          <w:trHeight w:val="3863"/>
        </w:trPr>
        <w:tc>
          <w:tcPr>
            <w:tcW w:w="2381" w:type="dxa"/>
          </w:tcPr>
          <w:p w:rsidR="00C96030" w:rsidRPr="00E00F7A" w:rsidRDefault="00C96030" w:rsidP="004D3F77">
            <w:pPr>
              <w:pStyle w:val="TableParagraph"/>
              <w:ind w:right="824"/>
              <w:rPr>
                <w:sz w:val="24"/>
                <w:lang w:val="ru-RU"/>
              </w:rPr>
            </w:pPr>
            <w:r w:rsidRPr="00E00F7A">
              <w:rPr>
                <w:sz w:val="24"/>
                <w:lang w:val="ru-RU"/>
              </w:rPr>
              <w:t>«Поиск и о</w:t>
            </w:r>
            <w:r w:rsidRPr="00E00F7A">
              <w:rPr>
                <w:sz w:val="24"/>
                <w:lang w:val="ru-RU"/>
              </w:rPr>
              <w:t>р</w:t>
            </w:r>
            <w:r w:rsidRPr="00E00F7A">
              <w:rPr>
                <w:sz w:val="24"/>
                <w:lang w:val="ru-RU"/>
              </w:rPr>
              <w:t>ганизация хранения и</w:t>
            </w:r>
            <w:r w:rsidRPr="00E00F7A">
              <w:rPr>
                <w:sz w:val="24"/>
                <w:lang w:val="ru-RU"/>
              </w:rPr>
              <w:t>н</w:t>
            </w:r>
            <w:r w:rsidRPr="00E00F7A">
              <w:rPr>
                <w:sz w:val="24"/>
                <w:lang w:val="ru-RU"/>
              </w:rPr>
              <w:t>формации»</w:t>
            </w:r>
          </w:p>
        </w:tc>
        <w:tc>
          <w:tcPr>
            <w:tcW w:w="7191" w:type="dxa"/>
          </w:tcPr>
          <w:p w:rsidR="00C96030" w:rsidRPr="00E00F7A" w:rsidRDefault="00C96030" w:rsidP="0000138B">
            <w:pPr>
              <w:pStyle w:val="TableParagraph"/>
              <w:numPr>
                <w:ilvl w:val="0"/>
                <w:numId w:val="80"/>
              </w:numPr>
              <w:tabs>
                <w:tab w:val="left" w:pos="1099"/>
              </w:tabs>
              <w:spacing w:line="262" w:lineRule="exact"/>
              <w:ind w:left="1098"/>
              <w:jc w:val="both"/>
              <w:rPr>
                <w:sz w:val="24"/>
                <w:lang w:val="ru-RU"/>
              </w:rPr>
            </w:pPr>
            <w:r w:rsidRPr="00E00F7A">
              <w:rPr>
                <w:sz w:val="24"/>
                <w:lang w:val="ru-RU"/>
              </w:rPr>
              <w:t>использовать различные приемы поиска информации</w:t>
            </w:r>
            <w:r w:rsidRPr="00E00F7A">
              <w:rPr>
                <w:spacing w:val="14"/>
                <w:sz w:val="24"/>
                <w:lang w:val="ru-RU"/>
              </w:rPr>
              <w:t xml:space="preserve"> </w:t>
            </w:r>
            <w:r w:rsidRPr="00E00F7A">
              <w:rPr>
                <w:sz w:val="24"/>
                <w:lang w:val="ru-RU"/>
              </w:rPr>
              <w:t>в</w:t>
            </w:r>
          </w:p>
          <w:p w:rsidR="00C96030" w:rsidRPr="00E00F7A" w:rsidRDefault="00C96030" w:rsidP="004D3F77">
            <w:pPr>
              <w:pStyle w:val="TableParagraph"/>
              <w:spacing w:before="4" w:line="237" w:lineRule="auto"/>
              <w:ind w:left="105" w:right="97"/>
              <w:jc w:val="both"/>
              <w:rPr>
                <w:sz w:val="24"/>
                <w:lang w:val="ru-RU"/>
              </w:rPr>
            </w:pPr>
            <w:r w:rsidRPr="00E00F7A">
              <w:rPr>
                <w:sz w:val="24"/>
                <w:lang w:val="ru-RU"/>
              </w:rPr>
              <w:t>сети Интернет (поисковые системы, справочные разделы, предме</w:t>
            </w:r>
            <w:r w:rsidRPr="00E00F7A">
              <w:rPr>
                <w:sz w:val="24"/>
                <w:lang w:val="ru-RU"/>
              </w:rPr>
              <w:t>т</w:t>
            </w:r>
            <w:r w:rsidRPr="00E00F7A">
              <w:rPr>
                <w:sz w:val="24"/>
                <w:lang w:val="ru-RU"/>
              </w:rPr>
              <w:t>ные рубрики);</w:t>
            </w:r>
          </w:p>
          <w:p w:rsidR="00C96030" w:rsidRPr="00E00F7A" w:rsidRDefault="00C96030" w:rsidP="0000138B">
            <w:pPr>
              <w:pStyle w:val="TableParagraph"/>
              <w:numPr>
                <w:ilvl w:val="0"/>
                <w:numId w:val="80"/>
              </w:numPr>
              <w:tabs>
                <w:tab w:val="left" w:pos="1099"/>
              </w:tabs>
              <w:spacing w:before="4"/>
              <w:ind w:right="90" w:firstLine="710"/>
              <w:jc w:val="both"/>
              <w:rPr>
                <w:sz w:val="24"/>
                <w:lang w:val="ru-RU"/>
              </w:rPr>
            </w:pPr>
            <w:r w:rsidRPr="00E00F7A">
              <w:rPr>
                <w:sz w:val="24"/>
                <w:lang w:val="ru-RU"/>
              </w:rPr>
              <w:t>строить запросы для поиска информации с использован</w:t>
            </w:r>
            <w:r w:rsidRPr="00E00F7A">
              <w:rPr>
                <w:sz w:val="24"/>
                <w:lang w:val="ru-RU"/>
              </w:rPr>
              <w:t>и</w:t>
            </w:r>
            <w:r w:rsidRPr="00E00F7A">
              <w:rPr>
                <w:sz w:val="24"/>
                <w:lang w:val="ru-RU"/>
              </w:rPr>
              <w:t>ем логических операций и анализировать результаты поиска;</w:t>
            </w:r>
          </w:p>
          <w:p w:rsidR="00C96030" w:rsidRPr="00E00F7A" w:rsidRDefault="00C96030" w:rsidP="0000138B">
            <w:pPr>
              <w:pStyle w:val="TableParagraph"/>
              <w:numPr>
                <w:ilvl w:val="0"/>
                <w:numId w:val="80"/>
              </w:numPr>
              <w:tabs>
                <w:tab w:val="left" w:pos="1099"/>
              </w:tabs>
              <w:spacing w:line="242" w:lineRule="auto"/>
              <w:ind w:left="104" w:right="98" w:firstLine="710"/>
              <w:jc w:val="both"/>
              <w:rPr>
                <w:sz w:val="24"/>
                <w:lang w:val="ru-RU"/>
              </w:rPr>
            </w:pPr>
            <w:r w:rsidRPr="00E00F7A">
              <w:rPr>
                <w:sz w:val="24"/>
                <w:lang w:val="ru-RU"/>
              </w:rPr>
              <w:t>использовать различные библиотечные, в том числе эле</w:t>
            </w:r>
            <w:r w:rsidRPr="00E00F7A">
              <w:rPr>
                <w:sz w:val="24"/>
                <w:lang w:val="ru-RU"/>
              </w:rPr>
              <w:t>к</w:t>
            </w:r>
            <w:r w:rsidRPr="00E00F7A">
              <w:rPr>
                <w:sz w:val="24"/>
                <w:lang w:val="ru-RU"/>
              </w:rPr>
              <w:t>тронные, каталоги для поиска необходимых</w:t>
            </w:r>
            <w:r w:rsidRPr="00E00F7A">
              <w:rPr>
                <w:spacing w:val="-2"/>
                <w:sz w:val="24"/>
                <w:lang w:val="ru-RU"/>
              </w:rPr>
              <w:t xml:space="preserve"> </w:t>
            </w:r>
            <w:r w:rsidRPr="00E00F7A">
              <w:rPr>
                <w:sz w:val="24"/>
                <w:lang w:val="ru-RU"/>
              </w:rPr>
              <w:t>книг;</w:t>
            </w:r>
          </w:p>
          <w:p w:rsidR="00C96030" w:rsidRPr="00E00F7A" w:rsidRDefault="00C96030" w:rsidP="0000138B">
            <w:pPr>
              <w:pStyle w:val="TableParagraph"/>
              <w:numPr>
                <w:ilvl w:val="0"/>
                <w:numId w:val="80"/>
              </w:numPr>
              <w:tabs>
                <w:tab w:val="left" w:pos="1099"/>
              </w:tabs>
              <w:ind w:left="104" w:right="94" w:firstLine="710"/>
              <w:jc w:val="both"/>
              <w:rPr>
                <w:sz w:val="24"/>
                <w:lang w:val="ru-RU"/>
              </w:rPr>
            </w:pPr>
            <w:r w:rsidRPr="00E00F7A">
              <w:rPr>
                <w:sz w:val="24"/>
                <w:lang w:val="ru-RU"/>
              </w:rPr>
              <w:t>искать информацию в различных базах данных, создавать и заполнять базы данных, в частности, использовать различные о</w:t>
            </w:r>
            <w:r w:rsidRPr="00E00F7A">
              <w:rPr>
                <w:sz w:val="24"/>
                <w:lang w:val="ru-RU"/>
              </w:rPr>
              <w:t>п</w:t>
            </w:r>
            <w:r w:rsidRPr="00E00F7A">
              <w:rPr>
                <w:sz w:val="24"/>
                <w:lang w:val="ru-RU"/>
              </w:rPr>
              <w:t>ределители;</w:t>
            </w:r>
          </w:p>
          <w:p w:rsidR="00C96030" w:rsidRPr="00E00F7A" w:rsidRDefault="00C96030" w:rsidP="0000138B">
            <w:pPr>
              <w:pStyle w:val="TableParagraph"/>
              <w:numPr>
                <w:ilvl w:val="0"/>
                <w:numId w:val="80"/>
              </w:numPr>
              <w:tabs>
                <w:tab w:val="left" w:pos="1099"/>
              </w:tabs>
              <w:spacing w:line="237" w:lineRule="auto"/>
              <w:ind w:left="104" w:right="89" w:firstLine="710"/>
              <w:jc w:val="both"/>
              <w:rPr>
                <w:sz w:val="24"/>
                <w:lang w:val="ru-RU"/>
              </w:rPr>
            </w:pPr>
            <w:r w:rsidRPr="00E00F7A">
              <w:rPr>
                <w:sz w:val="24"/>
                <w:lang w:val="ru-RU"/>
              </w:rPr>
              <w:t>сохранять для индивидуального использования найде</w:t>
            </w:r>
            <w:r w:rsidRPr="00E00F7A">
              <w:rPr>
                <w:sz w:val="24"/>
                <w:lang w:val="ru-RU"/>
              </w:rPr>
              <w:t>н</w:t>
            </w:r>
            <w:r w:rsidRPr="00E00F7A">
              <w:rPr>
                <w:sz w:val="24"/>
                <w:lang w:val="ru-RU"/>
              </w:rPr>
              <w:t>ные в сети Интернет информационные объекты и ссылки на</w:t>
            </w:r>
          </w:p>
          <w:p w:rsidR="00C96030" w:rsidRDefault="00C96030" w:rsidP="004D3F77">
            <w:pPr>
              <w:pStyle w:val="TableParagraph"/>
              <w:spacing w:line="267" w:lineRule="exact"/>
              <w:ind w:left="104"/>
              <w:rPr>
                <w:sz w:val="24"/>
              </w:rPr>
            </w:pPr>
            <w:r>
              <w:rPr>
                <w:sz w:val="24"/>
              </w:rPr>
              <w:t>них.</w:t>
            </w:r>
          </w:p>
        </w:tc>
      </w:tr>
      <w:tr w:rsidR="00C96030" w:rsidTr="004D3F77">
        <w:trPr>
          <w:trHeight w:val="2759"/>
        </w:trPr>
        <w:tc>
          <w:tcPr>
            <w:tcW w:w="2381" w:type="dxa"/>
          </w:tcPr>
          <w:p w:rsidR="00C96030" w:rsidRDefault="00C96030" w:rsidP="004D3F77">
            <w:pPr>
              <w:pStyle w:val="TableParagraph"/>
              <w:ind w:right="971"/>
              <w:rPr>
                <w:sz w:val="24"/>
              </w:rPr>
            </w:pPr>
            <w:r>
              <w:rPr>
                <w:sz w:val="24"/>
              </w:rPr>
              <w:t>«Создание письменных сообщений»</w:t>
            </w:r>
          </w:p>
        </w:tc>
        <w:tc>
          <w:tcPr>
            <w:tcW w:w="7191" w:type="dxa"/>
          </w:tcPr>
          <w:p w:rsidR="00C96030" w:rsidRDefault="00C96030" w:rsidP="0000138B">
            <w:pPr>
              <w:pStyle w:val="TableParagraph"/>
              <w:numPr>
                <w:ilvl w:val="0"/>
                <w:numId w:val="79"/>
              </w:numPr>
              <w:tabs>
                <w:tab w:val="left" w:pos="1099"/>
              </w:tabs>
              <w:spacing w:line="262" w:lineRule="exact"/>
              <w:ind w:left="1098"/>
              <w:jc w:val="both"/>
              <w:rPr>
                <w:sz w:val="24"/>
              </w:rPr>
            </w:pPr>
            <w:r>
              <w:rPr>
                <w:sz w:val="24"/>
              </w:rPr>
              <w:t>осуществлять редактирование и структурирование</w:t>
            </w:r>
            <w:r>
              <w:rPr>
                <w:spacing w:val="50"/>
                <w:sz w:val="24"/>
              </w:rPr>
              <w:t xml:space="preserve"> </w:t>
            </w:r>
            <w:r>
              <w:rPr>
                <w:sz w:val="24"/>
              </w:rPr>
              <w:t>текста</w:t>
            </w:r>
          </w:p>
          <w:p w:rsidR="00C96030" w:rsidRPr="00E00F7A" w:rsidRDefault="00C96030" w:rsidP="004D3F77">
            <w:pPr>
              <w:pStyle w:val="TableParagraph"/>
              <w:spacing w:before="2" w:line="275" w:lineRule="exact"/>
              <w:ind w:left="105"/>
              <w:jc w:val="both"/>
              <w:rPr>
                <w:sz w:val="24"/>
                <w:lang w:val="ru-RU"/>
              </w:rPr>
            </w:pPr>
            <w:r w:rsidRPr="00E00F7A">
              <w:rPr>
                <w:sz w:val="24"/>
                <w:lang w:val="ru-RU"/>
              </w:rPr>
              <w:t>в соответствии с его смыслом средствами текстового редактора;</w:t>
            </w:r>
          </w:p>
          <w:p w:rsidR="00C96030" w:rsidRPr="00E00F7A" w:rsidRDefault="00C96030" w:rsidP="0000138B">
            <w:pPr>
              <w:pStyle w:val="TableParagraph"/>
              <w:numPr>
                <w:ilvl w:val="0"/>
                <w:numId w:val="79"/>
              </w:numPr>
              <w:tabs>
                <w:tab w:val="left" w:pos="1099"/>
              </w:tabs>
              <w:ind w:right="91" w:firstLine="710"/>
              <w:jc w:val="both"/>
              <w:rPr>
                <w:sz w:val="24"/>
                <w:lang w:val="ru-RU"/>
              </w:rPr>
            </w:pPr>
            <w:r w:rsidRPr="00E00F7A">
              <w:rPr>
                <w:sz w:val="24"/>
                <w:lang w:val="ru-RU"/>
              </w:rPr>
              <w:t xml:space="preserve">форматировать текстовые </w:t>
            </w:r>
            <w:r w:rsidRPr="00E00F7A">
              <w:rPr>
                <w:spacing w:val="-3"/>
                <w:sz w:val="24"/>
                <w:lang w:val="ru-RU"/>
              </w:rPr>
              <w:t>документы</w:t>
            </w:r>
            <w:r w:rsidRPr="00E00F7A">
              <w:rPr>
                <w:spacing w:val="54"/>
                <w:sz w:val="24"/>
                <w:lang w:val="ru-RU"/>
              </w:rPr>
              <w:t xml:space="preserve"> </w:t>
            </w:r>
            <w:r w:rsidRPr="00E00F7A">
              <w:rPr>
                <w:sz w:val="24"/>
                <w:lang w:val="ru-RU"/>
              </w:rPr>
              <w:t>(установка пар</w:t>
            </w:r>
            <w:r w:rsidRPr="00E00F7A">
              <w:rPr>
                <w:sz w:val="24"/>
                <w:lang w:val="ru-RU"/>
              </w:rPr>
              <w:t>а</w:t>
            </w:r>
            <w:r w:rsidRPr="00E00F7A">
              <w:rPr>
                <w:sz w:val="24"/>
                <w:lang w:val="ru-RU"/>
              </w:rPr>
              <w:t>метров страницы документа; форматирование символов и абзацев; вставка колонтитулов и номеров</w:t>
            </w:r>
            <w:r w:rsidRPr="00E00F7A">
              <w:rPr>
                <w:spacing w:val="-1"/>
                <w:sz w:val="24"/>
                <w:lang w:val="ru-RU"/>
              </w:rPr>
              <w:t xml:space="preserve"> </w:t>
            </w:r>
            <w:r w:rsidRPr="00E00F7A">
              <w:rPr>
                <w:sz w:val="24"/>
                <w:lang w:val="ru-RU"/>
              </w:rPr>
              <w:t>страниц);</w:t>
            </w:r>
          </w:p>
          <w:p w:rsidR="00C96030" w:rsidRPr="00E00F7A" w:rsidRDefault="00C96030" w:rsidP="0000138B">
            <w:pPr>
              <w:pStyle w:val="TableParagraph"/>
              <w:numPr>
                <w:ilvl w:val="0"/>
                <w:numId w:val="79"/>
              </w:numPr>
              <w:tabs>
                <w:tab w:val="left" w:pos="1099"/>
              </w:tabs>
              <w:spacing w:before="4" w:line="237" w:lineRule="auto"/>
              <w:ind w:left="104" w:right="92" w:firstLine="710"/>
              <w:jc w:val="both"/>
              <w:rPr>
                <w:sz w:val="24"/>
                <w:lang w:val="ru-RU"/>
              </w:rPr>
            </w:pPr>
            <w:r w:rsidRPr="00E00F7A">
              <w:rPr>
                <w:sz w:val="24"/>
                <w:lang w:val="ru-RU"/>
              </w:rPr>
              <w:t>вставлять в документ формулы, таблицы, списки, из</w:t>
            </w:r>
            <w:r w:rsidRPr="00E00F7A">
              <w:rPr>
                <w:sz w:val="24"/>
                <w:lang w:val="ru-RU"/>
              </w:rPr>
              <w:t>о</w:t>
            </w:r>
            <w:r w:rsidRPr="00E00F7A">
              <w:rPr>
                <w:sz w:val="24"/>
                <w:lang w:val="ru-RU"/>
              </w:rPr>
              <w:t>бражения;</w:t>
            </w:r>
          </w:p>
          <w:p w:rsidR="00C96030" w:rsidRPr="00E00F7A" w:rsidRDefault="00C96030" w:rsidP="0000138B">
            <w:pPr>
              <w:pStyle w:val="TableParagraph"/>
              <w:numPr>
                <w:ilvl w:val="0"/>
                <w:numId w:val="79"/>
              </w:numPr>
              <w:tabs>
                <w:tab w:val="left" w:pos="1099"/>
              </w:tabs>
              <w:spacing w:before="5" w:line="237" w:lineRule="auto"/>
              <w:ind w:left="104" w:right="101" w:firstLine="710"/>
              <w:jc w:val="both"/>
              <w:rPr>
                <w:sz w:val="24"/>
                <w:lang w:val="ru-RU"/>
              </w:rPr>
            </w:pPr>
            <w:r w:rsidRPr="00E00F7A">
              <w:rPr>
                <w:sz w:val="24"/>
                <w:lang w:val="ru-RU"/>
              </w:rPr>
              <w:t>участвовать в коллективном создании текстового док</w:t>
            </w:r>
            <w:r w:rsidRPr="00E00F7A">
              <w:rPr>
                <w:sz w:val="24"/>
                <w:lang w:val="ru-RU"/>
              </w:rPr>
              <w:t>у</w:t>
            </w:r>
            <w:r w:rsidRPr="00E00F7A">
              <w:rPr>
                <w:sz w:val="24"/>
                <w:lang w:val="ru-RU"/>
              </w:rPr>
              <w:t>мента;</w:t>
            </w:r>
          </w:p>
          <w:p w:rsidR="00C96030" w:rsidRDefault="00C96030" w:rsidP="0000138B">
            <w:pPr>
              <w:pStyle w:val="TableParagraph"/>
              <w:numPr>
                <w:ilvl w:val="0"/>
                <w:numId w:val="79"/>
              </w:numPr>
              <w:tabs>
                <w:tab w:val="left" w:pos="1099"/>
              </w:tabs>
              <w:spacing w:before="3" w:line="267" w:lineRule="exact"/>
              <w:ind w:left="1098"/>
              <w:jc w:val="both"/>
              <w:rPr>
                <w:sz w:val="24"/>
              </w:rPr>
            </w:pPr>
            <w:r>
              <w:rPr>
                <w:sz w:val="24"/>
              </w:rPr>
              <w:t>создавать гипертекстовые</w:t>
            </w:r>
            <w:r>
              <w:rPr>
                <w:spacing w:val="-1"/>
                <w:sz w:val="24"/>
              </w:rPr>
              <w:t xml:space="preserve"> </w:t>
            </w:r>
            <w:r>
              <w:rPr>
                <w:sz w:val="24"/>
              </w:rPr>
              <w:t>документы.</w:t>
            </w:r>
          </w:p>
        </w:tc>
      </w:tr>
      <w:tr w:rsidR="00C96030" w:rsidRPr="006F6A29" w:rsidTr="004D3F77">
        <w:trPr>
          <w:trHeight w:val="2207"/>
        </w:trPr>
        <w:tc>
          <w:tcPr>
            <w:tcW w:w="2381" w:type="dxa"/>
          </w:tcPr>
          <w:p w:rsidR="00C96030" w:rsidRDefault="00C96030" w:rsidP="004D3F77">
            <w:pPr>
              <w:pStyle w:val="TableParagraph"/>
              <w:rPr>
                <w:sz w:val="24"/>
              </w:rPr>
            </w:pPr>
            <w:r>
              <w:rPr>
                <w:sz w:val="24"/>
              </w:rPr>
              <w:t>«Создание графических объектов»</w:t>
            </w:r>
          </w:p>
        </w:tc>
        <w:tc>
          <w:tcPr>
            <w:tcW w:w="7191" w:type="dxa"/>
          </w:tcPr>
          <w:p w:rsidR="00C96030" w:rsidRPr="00E00F7A" w:rsidRDefault="00C96030" w:rsidP="0000138B">
            <w:pPr>
              <w:pStyle w:val="TableParagraph"/>
              <w:numPr>
                <w:ilvl w:val="0"/>
                <w:numId w:val="78"/>
              </w:numPr>
              <w:tabs>
                <w:tab w:val="left" w:pos="1099"/>
              </w:tabs>
              <w:spacing w:line="262" w:lineRule="exact"/>
              <w:ind w:left="1098"/>
              <w:jc w:val="both"/>
              <w:rPr>
                <w:sz w:val="24"/>
                <w:lang w:val="ru-RU"/>
              </w:rPr>
            </w:pPr>
            <w:r w:rsidRPr="00E00F7A">
              <w:rPr>
                <w:sz w:val="24"/>
                <w:lang w:val="ru-RU"/>
              </w:rPr>
              <w:t>создавать и редактировать изображения с</w:t>
            </w:r>
            <w:r w:rsidRPr="00E00F7A">
              <w:rPr>
                <w:spacing w:val="46"/>
                <w:sz w:val="24"/>
                <w:lang w:val="ru-RU"/>
              </w:rPr>
              <w:t xml:space="preserve"> </w:t>
            </w:r>
            <w:r w:rsidRPr="00E00F7A">
              <w:rPr>
                <w:sz w:val="24"/>
                <w:lang w:val="ru-RU"/>
              </w:rPr>
              <w:t>помощью</w:t>
            </w:r>
          </w:p>
          <w:p w:rsidR="00C96030" w:rsidRDefault="00C96030" w:rsidP="004D3F77">
            <w:pPr>
              <w:pStyle w:val="TableParagraph"/>
              <w:spacing w:before="2" w:line="275" w:lineRule="exact"/>
              <w:ind w:left="105"/>
              <w:jc w:val="both"/>
              <w:rPr>
                <w:sz w:val="24"/>
              </w:rPr>
            </w:pPr>
            <w:r>
              <w:rPr>
                <w:sz w:val="24"/>
              </w:rPr>
              <w:t>инструментов графического редактора;</w:t>
            </w:r>
          </w:p>
          <w:p w:rsidR="00C96030" w:rsidRPr="00E00F7A" w:rsidRDefault="00C96030" w:rsidP="0000138B">
            <w:pPr>
              <w:pStyle w:val="TableParagraph"/>
              <w:numPr>
                <w:ilvl w:val="0"/>
                <w:numId w:val="78"/>
              </w:numPr>
              <w:tabs>
                <w:tab w:val="left" w:pos="1099"/>
              </w:tabs>
              <w:ind w:right="96" w:firstLine="710"/>
              <w:jc w:val="both"/>
              <w:rPr>
                <w:sz w:val="24"/>
                <w:lang w:val="ru-RU"/>
              </w:rPr>
            </w:pPr>
            <w:r w:rsidRPr="00E00F7A">
              <w:rPr>
                <w:sz w:val="24"/>
                <w:lang w:val="ru-RU"/>
              </w:rPr>
              <w:t>создавать различные геометрические объекты и чертежи с использованием возможностей специальных компьютерных и</w:t>
            </w:r>
            <w:r w:rsidRPr="00E00F7A">
              <w:rPr>
                <w:sz w:val="24"/>
                <w:lang w:val="ru-RU"/>
              </w:rPr>
              <w:t>н</w:t>
            </w:r>
            <w:r w:rsidRPr="00E00F7A">
              <w:rPr>
                <w:sz w:val="24"/>
                <w:lang w:val="ru-RU"/>
              </w:rPr>
              <w:t>струментов;</w:t>
            </w:r>
          </w:p>
          <w:p w:rsidR="00C96030" w:rsidRPr="00E00F7A" w:rsidRDefault="00C96030" w:rsidP="0000138B">
            <w:pPr>
              <w:pStyle w:val="TableParagraph"/>
              <w:numPr>
                <w:ilvl w:val="0"/>
                <w:numId w:val="78"/>
              </w:numPr>
              <w:tabs>
                <w:tab w:val="left" w:pos="1099"/>
              </w:tabs>
              <w:spacing w:before="1" w:line="275" w:lineRule="exact"/>
              <w:ind w:left="1098"/>
              <w:jc w:val="both"/>
              <w:rPr>
                <w:sz w:val="24"/>
                <w:lang w:val="ru-RU"/>
              </w:rPr>
            </w:pPr>
            <w:r w:rsidRPr="00E00F7A">
              <w:rPr>
                <w:sz w:val="24"/>
                <w:lang w:val="ru-RU"/>
              </w:rPr>
              <w:t>создавать диаграммы различных видов</w:t>
            </w:r>
            <w:r w:rsidRPr="00E00F7A">
              <w:rPr>
                <w:spacing w:val="4"/>
                <w:sz w:val="24"/>
                <w:lang w:val="ru-RU"/>
              </w:rPr>
              <w:t xml:space="preserve"> </w:t>
            </w:r>
            <w:r w:rsidRPr="00E00F7A">
              <w:rPr>
                <w:sz w:val="24"/>
                <w:lang w:val="ru-RU"/>
              </w:rPr>
              <w:t>(алгоритмические,</w:t>
            </w:r>
          </w:p>
          <w:p w:rsidR="00C96030" w:rsidRPr="00E00F7A" w:rsidRDefault="00C96030" w:rsidP="004D3F77">
            <w:pPr>
              <w:pStyle w:val="TableParagraph"/>
              <w:spacing w:before="1" w:line="278" w:lineRule="exact"/>
              <w:ind w:left="105" w:right="91"/>
              <w:jc w:val="both"/>
              <w:rPr>
                <w:sz w:val="24"/>
                <w:lang w:val="ru-RU"/>
              </w:rPr>
            </w:pPr>
            <w:r w:rsidRPr="00E00F7A">
              <w:rPr>
                <w:sz w:val="24"/>
                <w:lang w:val="ru-RU"/>
              </w:rPr>
              <w:t>концептуальные, классификационные, организационные, родства и др.) в соответствии с решаемыми задачами.</w:t>
            </w:r>
          </w:p>
        </w:tc>
      </w:tr>
      <w:tr w:rsidR="00C96030" w:rsidRPr="006F6A29" w:rsidTr="004D3F77">
        <w:trPr>
          <w:trHeight w:val="1103"/>
        </w:trPr>
        <w:tc>
          <w:tcPr>
            <w:tcW w:w="2381" w:type="dxa"/>
          </w:tcPr>
          <w:p w:rsidR="00C96030" w:rsidRPr="00E00F7A" w:rsidRDefault="00C96030" w:rsidP="004D3F77">
            <w:pPr>
              <w:pStyle w:val="TableParagraph"/>
              <w:ind w:right="174"/>
              <w:rPr>
                <w:sz w:val="24"/>
                <w:lang w:val="ru-RU"/>
              </w:rPr>
            </w:pPr>
            <w:r w:rsidRPr="00E00F7A">
              <w:rPr>
                <w:sz w:val="24"/>
                <w:lang w:val="ru-RU"/>
              </w:rPr>
              <w:t>«Создание муз</w:t>
            </w:r>
            <w:r w:rsidRPr="00E00F7A">
              <w:rPr>
                <w:sz w:val="24"/>
                <w:lang w:val="ru-RU"/>
              </w:rPr>
              <w:t>ы</w:t>
            </w:r>
            <w:r w:rsidRPr="00E00F7A">
              <w:rPr>
                <w:sz w:val="24"/>
                <w:lang w:val="ru-RU"/>
              </w:rPr>
              <w:t>кальных и звуковых объектов»</w:t>
            </w:r>
          </w:p>
        </w:tc>
        <w:tc>
          <w:tcPr>
            <w:tcW w:w="7191" w:type="dxa"/>
          </w:tcPr>
          <w:p w:rsidR="00C96030" w:rsidRPr="00E00F7A" w:rsidRDefault="00C96030" w:rsidP="0000138B">
            <w:pPr>
              <w:pStyle w:val="TableParagraph"/>
              <w:numPr>
                <w:ilvl w:val="0"/>
                <w:numId w:val="77"/>
              </w:numPr>
              <w:tabs>
                <w:tab w:val="left" w:pos="1099"/>
              </w:tabs>
              <w:spacing w:line="262" w:lineRule="exact"/>
              <w:ind w:left="1098"/>
              <w:rPr>
                <w:sz w:val="24"/>
                <w:lang w:val="ru-RU"/>
              </w:rPr>
            </w:pPr>
            <w:r w:rsidRPr="00E00F7A">
              <w:rPr>
                <w:sz w:val="24"/>
                <w:lang w:val="ru-RU"/>
              </w:rPr>
              <w:t>записывать звуковые файлы с различным</w:t>
            </w:r>
            <w:r w:rsidRPr="00E00F7A">
              <w:rPr>
                <w:spacing w:val="8"/>
                <w:sz w:val="24"/>
                <w:lang w:val="ru-RU"/>
              </w:rPr>
              <w:t xml:space="preserve"> </w:t>
            </w:r>
            <w:r w:rsidRPr="00E00F7A">
              <w:rPr>
                <w:sz w:val="24"/>
                <w:lang w:val="ru-RU"/>
              </w:rPr>
              <w:t>качеством</w:t>
            </w:r>
          </w:p>
          <w:p w:rsidR="00C96030" w:rsidRPr="00E00F7A" w:rsidRDefault="00C96030" w:rsidP="004D3F77">
            <w:pPr>
              <w:pStyle w:val="TableParagraph"/>
              <w:spacing w:before="2" w:line="275" w:lineRule="exact"/>
              <w:ind w:left="105"/>
              <w:rPr>
                <w:sz w:val="24"/>
                <w:lang w:val="ru-RU"/>
              </w:rPr>
            </w:pPr>
            <w:r w:rsidRPr="00E00F7A">
              <w:rPr>
                <w:sz w:val="24"/>
                <w:lang w:val="ru-RU"/>
              </w:rPr>
              <w:t>звучания (глубиной кодирования и частотой дискретизации);</w:t>
            </w:r>
          </w:p>
          <w:p w:rsidR="00C96030" w:rsidRPr="00E00F7A" w:rsidRDefault="00C96030" w:rsidP="0000138B">
            <w:pPr>
              <w:pStyle w:val="TableParagraph"/>
              <w:numPr>
                <w:ilvl w:val="0"/>
                <w:numId w:val="77"/>
              </w:numPr>
              <w:tabs>
                <w:tab w:val="left" w:pos="1099"/>
                <w:tab w:val="left" w:pos="2667"/>
                <w:tab w:val="left" w:pos="5586"/>
              </w:tabs>
              <w:spacing w:before="1" w:line="278" w:lineRule="exact"/>
              <w:ind w:right="96" w:firstLine="710"/>
              <w:rPr>
                <w:sz w:val="24"/>
                <w:lang w:val="ru-RU"/>
              </w:rPr>
            </w:pPr>
            <w:r w:rsidRPr="00E00F7A">
              <w:rPr>
                <w:sz w:val="24"/>
                <w:lang w:val="ru-RU"/>
              </w:rPr>
              <w:t>использовать</w:t>
            </w:r>
            <w:r w:rsidRPr="00E00F7A">
              <w:rPr>
                <w:sz w:val="24"/>
                <w:lang w:val="ru-RU"/>
              </w:rPr>
              <w:tab/>
              <w:t xml:space="preserve">музыкальные  </w:t>
            </w:r>
            <w:r w:rsidRPr="00E00F7A">
              <w:rPr>
                <w:spacing w:val="17"/>
                <w:sz w:val="24"/>
                <w:lang w:val="ru-RU"/>
              </w:rPr>
              <w:t xml:space="preserve"> </w:t>
            </w:r>
            <w:r w:rsidRPr="00E00F7A">
              <w:rPr>
                <w:sz w:val="24"/>
                <w:lang w:val="ru-RU"/>
              </w:rPr>
              <w:t>редакторы,</w:t>
            </w:r>
            <w:r w:rsidRPr="00E00F7A">
              <w:rPr>
                <w:sz w:val="24"/>
                <w:lang w:val="ru-RU"/>
              </w:rPr>
              <w:tab/>
              <w:t xml:space="preserve">клавишные </w:t>
            </w:r>
            <w:r w:rsidRPr="00E00F7A">
              <w:rPr>
                <w:spacing w:val="-16"/>
                <w:sz w:val="24"/>
                <w:lang w:val="ru-RU"/>
              </w:rPr>
              <w:t xml:space="preserve">и </w:t>
            </w:r>
            <w:r w:rsidRPr="00E00F7A">
              <w:rPr>
                <w:sz w:val="24"/>
                <w:lang w:val="ru-RU"/>
              </w:rPr>
              <w:t>кинетические синтезаторы для решения творческих</w:t>
            </w:r>
            <w:r w:rsidRPr="00E00F7A">
              <w:rPr>
                <w:spacing w:val="-11"/>
                <w:sz w:val="24"/>
                <w:lang w:val="ru-RU"/>
              </w:rPr>
              <w:t xml:space="preserve"> </w:t>
            </w:r>
            <w:r w:rsidRPr="00E00F7A">
              <w:rPr>
                <w:sz w:val="24"/>
                <w:lang w:val="ru-RU"/>
              </w:rPr>
              <w:t>задач.</w:t>
            </w:r>
          </w:p>
        </w:tc>
      </w:tr>
      <w:tr w:rsidR="00C96030" w:rsidTr="004D3F77">
        <w:trPr>
          <w:trHeight w:val="3316"/>
        </w:trPr>
        <w:tc>
          <w:tcPr>
            <w:tcW w:w="2381" w:type="dxa"/>
          </w:tcPr>
          <w:p w:rsidR="00C96030" w:rsidRPr="00E00F7A" w:rsidRDefault="00C96030" w:rsidP="004D3F77">
            <w:pPr>
              <w:pStyle w:val="TableParagraph"/>
              <w:ind w:right="415"/>
              <w:rPr>
                <w:sz w:val="24"/>
                <w:lang w:val="ru-RU"/>
              </w:rPr>
            </w:pPr>
            <w:r w:rsidRPr="00E00F7A">
              <w:rPr>
                <w:sz w:val="24"/>
                <w:lang w:val="ru-RU"/>
              </w:rPr>
              <w:lastRenderedPageBreak/>
              <w:t>«Восприятие, и</w:t>
            </w:r>
            <w:r w:rsidRPr="00E00F7A">
              <w:rPr>
                <w:sz w:val="24"/>
                <w:lang w:val="ru-RU"/>
              </w:rPr>
              <w:t>с</w:t>
            </w:r>
            <w:r w:rsidRPr="00E00F7A">
              <w:rPr>
                <w:sz w:val="24"/>
                <w:lang w:val="ru-RU"/>
              </w:rPr>
              <w:t>пользование и создание гипе</w:t>
            </w:r>
            <w:r w:rsidRPr="00E00F7A">
              <w:rPr>
                <w:sz w:val="24"/>
                <w:lang w:val="ru-RU"/>
              </w:rPr>
              <w:t>р</w:t>
            </w:r>
            <w:r w:rsidRPr="00E00F7A">
              <w:rPr>
                <w:sz w:val="24"/>
                <w:lang w:val="ru-RU"/>
              </w:rPr>
              <w:t>текстовых и мультимедийных информационных объектов»</w:t>
            </w:r>
          </w:p>
        </w:tc>
        <w:tc>
          <w:tcPr>
            <w:tcW w:w="7191" w:type="dxa"/>
          </w:tcPr>
          <w:p w:rsidR="00C96030" w:rsidRPr="00E00F7A" w:rsidRDefault="00C96030" w:rsidP="0000138B">
            <w:pPr>
              <w:pStyle w:val="TableParagraph"/>
              <w:numPr>
                <w:ilvl w:val="0"/>
                <w:numId w:val="76"/>
              </w:numPr>
              <w:tabs>
                <w:tab w:val="left" w:pos="1099"/>
              </w:tabs>
              <w:ind w:right="92" w:firstLine="710"/>
              <w:jc w:val="both"/>
              <w:rPr>
                <w:sz w:val="24"/>
                <w:lang w:val="ru-RU"/>
              </w:rPr>
            </w:pPr>
            <w:r w:rsidRPr="00E00F7A">
              <w:rPr>
                <w:sz w:val="24"/>
                <w:lang w:val="ru-RU"/>
              </w:rPr>
              <w:t>создавать на заданную тему мультимедийную презент</w:t>
            </w:r>
            <w:r w:rsidRPr="00E00F7A">
              <w:rPr>
                <w:sz w:val="24"/>
                <w:lang w:val="ru-RU"/>
              </w:rPr>
              <w:t>а</w:t>
            </w:r>
            <w:r w:rsidRPr="00E00F7A">
              <w:rPr>
                <w:sz w:val="24"/>
                <w:lang w:val="ru-RU"/>
              </w:rPr>
              <w:t>цию с гиперссылками, слайды которой содержат тексты, звуки, графические</w:t>
            </w:r>
            <w:r w:rsidRPr="00E00F7A">
              <w:rPr>
                <w:spacing w:val="5"/>
                <w:sz w:val="24"/>
                <w:lang w:val="ru-RU"/>
              </w:rPr>
              <w:t xml:space="preserve"> </w:t>
            </w:r>
            <w:r w:rsidRPr="00E00F7A">
              <w:rPr>
                <w:sz w:val="24"/>
                <w:lang w:val="ru-RU"/>
              </w:rPr>
              <w:t>изображения;</w:t>
            </w:r>
          </w:p>
          <w:p w:rsidR="00C96030" w:rsidRPr="00E00F7A" w:rsidRDefault="00C96030" w:rsidP="0000138B">
            <w:pPr>
              <w:pStyle w:val="TableParagraph"/>
              <w:numPr>
                <w:ilvl w:val="0"/>
                <w:numId w:val="76"/>
              </w:numPr>
              <w:tabs>
                <w:tab w:val="left" w:pos="1099"/>
              </w:tabs>
              <w:ind w:left="104" w:right="89" w:firstLine="710"/>
              <w:jc w:val="both"/>
              <w:rPr>
                <w:sz w:val="24"/>
                <w:lang w:val="ru-RU"/>
              </w:rPr>
            </w:pPr>
            <w:r w:rsidRPr="00E00F7A">
              <w:rPr>
                <w:sz w:val="24"/>
                <w:lang w:val="ru-RU"/>
              </w:rPr>
              <w:t>работать с особыми видами сообщений: диаграммами (алгоритмические, концептуальные, классификационные, орган</w:t>
            </w:r>
            <w:r w:rsidRPr="00E00F7A">
              <w:rPr>
                <w:sz w:val="24"/>
                <w:lang w:val="ru-RU"/>
              </w:rPr>
              <w:t>и</w:t>
            </w:r>
            <w:r w:rsidRPr="00E00F7A">
              <w:rPr>
                <w:sz w:val="24"/>
                <w:lang w:val="ru-RU"/>
              </w:rPr>
              <w:t>зационные, родства и др.), картами (географические, хронологич</w:t>
            </w:r>
            <w:r w:rsidRPr="00E00F7A">
              <w:rPr>
                <w:sz w:val="24"/>
                <w:lang w:val="ru-RU"/>
              </w:rPr>
              <w:t>е</w:t>
            </w:r>
            <w:r w:rsidRPr="00E00F7A">
              <w:rPr>
                <w:sz w:val="24"/>
                <w:lang w:val="ru-RU"/>
              </w:rPr>
              <w:t>ские) и спутниковыми фотографиями, в том числе в системах гл</w:t>
            </w:r>
            <w:r w:rsidRPr="00E00F7A">
              <w:rPr>
                <w:sz w:val="24"/>
                <w:lang w:val="ru-RU"/>
              </w:rPr>
              <w:t>о</w:t>
            </w:r>
            <w:r w:rsidRPr="00E00F7A">
              <w:rPr>
                <w:sz w:val="24"/>
                <w:lang w:val="ru-RU"/>
              </w:rPr>
              <w:t>бального</w:t>
            </w:r>
            <w:r w:rsidRPr="00E00F7A">
              <w:rPr>
                <w:spacing w:val="-7"/>
                <w:sz w:val="24"/>
                <w:lang w:val="ru-RU"/>
              </w:rPr>
              <w:t xml:space="preserve"> </w:t>
            </w:r>
            <w:r w:rsidRPr="00E00F7A">
              <w:rPr>
                <w:sz w:val="24"/>
                <w:lang w:val="ru-RU"/>
              </w:rPr>
              <w:t>позиционирования;</w:t>
            </w:r>
          </w:p>
          <w:p w:rsidR="00C96030" w:rsidRPr="00E00F7A" w:rsidRDefault="00C96030" w:rsidP="0000138B">
            <w:pPr>
              <w:pStyle w:val="TableParagraph"/>
              <w:numPr>
                <w:ilvl w:val="0"/>
                <w:numId w:val="76"/>
              </w:numPr>
              <w:tabs>
                <w:tab w:val="left" w:pos="1099"/>
              </w:tabs>
              <w:ind w:left="104" w:right="95" w:firstLine="710"/>
              <w:jc w:val="both"/>
              <w:rPr>
                <w:sz w:val="24"/>
                <w:lang w:val="ru-RU"/>
              </w:rPr>
            </w:pPr>
            <w:r w:rsidRPr="00E00F7A">
              <w:rPr>
                <w:sz w:val="24"/>
                <w:lang w:val="ru-RU"/>
              </w:rPr>
              <w:t>оценивать размеры файлов, подготовленных с использ</w:t>
            </w:r>
            <w:r w:rsidRPr="00E00F7A">
              <w:rPr>
                <w:sz w:val="24"/>
                <w:lang w:val="ru-RU"/>
              </w:rPr>
              <w:t>о</w:t>
            </w:r>
            <w:r w:rsidRPr="00E00F7A">
              <w:rPr>
                <w:sz w:val="24"/>
                <w:lang w:val="ru-RU"/>
              </w:rPr>
              <w:t>ванием различных устройств ввода информации в заданный инте</w:t>
            </w:r>
            <w:r w:rsidRPr="00E00F7A">
              <w:rPr>
                <w:sz w:val="24"/>
                <w:lang w:val="ru-RU"/>
              </w:rPr>
              <w:t>р</w:t>
            </w:r>
            <w:r w:rsidRPr="00E00F7A">
              <w:rPr>
                <w:sz w:val="24"/>
                <w:lang w:val="ru-RU"/>
              </w:rPr>
              <w:t>вал времени (клавиатура, сканер,</w:t>
            </w:r>
            <w:r w:rsidRPr="00E00F7A">
              <w:rPr>
                <w:spacing w:val="52"/>
                <w:sz w:val="24"/>
                <w:lang w:val="ru-RU"/>
              </w:rPr>
              <w:t xml:space="preserve"> </w:t>
            </w:r>
            <w:r w:rsidRPr="00E00F7A">
              <w:rPr>
                <w:sz w:val="24"/>
                <w:lang w:val="ru-RU"/>
              </w:rPr>
              <w:t>микрофон,</w:t>
            </w:r>
          </w:p>
          <w:p w:rsidR="00C96030" w:rsidRDefault="00C96030" w:rsidP="004D3F77">
            <w:pPr>
              <w:pStyle w:val="TableParagraph"/>
              <w:spacing w:line="270" w:lineRule="exact"/>
              <w:ind w:left="104"/>
              <w:jc w:val="both"/>
              <w:rPr>
                <w:sz w:val="24"/>
              </w:rPr>
            </w:pPr>
            <w:r>
              <w:rPr>
                <w:sz w:val="24"/>
              </w:rPr>
              <w:t>фотокамера, видеокамера);</w:t>
            </w:r>
          </w:p>
        </w:tc>
      </w:tr>
      <w:tr w:rsidR="00C96030" w:rsidTr="004D3F77">
        <w:trPr>
          <w:trHeight w:val="277"/>
        </w:trPr>
        <w:tc>
          <w:tcPr>
            <w:tcW w:w="2381" w:type="dxa"/>
          </w:tcPr>
          <w:p w:rsidR="00C96030" w:rsidRDefault="00C96030" w:rsidP="004D3F77">
            <w:pPr>
              <w:pStyle w:val="TableParagraph"/>
              <w:ind w:left="0"/>
              <w:rPr>
                <w:sz w:val="20"/>
              </w:rPr>
            </w:pPr>
          </w:p>
        </w:tc>
        <w:tc>
          <w:tcPr>
            <w:tcW w:w="7191" w:type="dxa"/>
          </w:tcPr>
          <w:p w:rsidR="00C96030" w:rsidRDefault="00C96030" w:rsidP="0000138B">
            <w:pPr>
              <w:pStyle w:val="TableParagraph"/>
              <w:numPr>
                <w:ilvl w:val="0"/>
                <w:numId w:val="75"/>
              </w:numPr>
              <w:tabs>
                <w:tab w:val="left" w:pos="1099"/>
              </w:tabs>
              <w:spacing w:line="258" w:lineRule="exact"/>
              <w:rPr>
                <w:sz w:val="24"/>
              </w:rPr>
            </w:pPr>
            <w:r>
              <w:rPr>
                <w:sz w:val="24"/>
              </w:rPr>
              <w:t>использовать</w:t>
            </w:r>
            <w:r>
              <w:rPr>
                <w:spacing w:val="-5"/>
                <w:sz w:val="24"/>
              </w:rPr>
              <w:t xml:space="preserve"> </w:t>
            </w:r>
            <w:r>
              <w:rPr>
                <w:sz w:val="24"/>
              </w:rPr>
              <w:t>программы-архиваторы.</w:t>
            </w:r>
          </w:p>
        </w:tc>
      </w:tr>
      <w:tr w:rsidR="00C96030" w:rsidRPr="006F6A29" w:rsidTr="004D3F77">
        <w:trPr>
          <w:trHeight w:val="1929"/>
        </w:trPr>
        <w:tc>
          <w:tcPr>
            <w:tcW w:w="2381" w:type="dxa"/>
          </w:tcPr>
          <w:p w:rsidR="00C96030" w:rsidRPr="00E00F7A" w:rsidRDefault="00C96030" w:rsidP="004D3F77">
            <w:pPr>
              <w:pStyle w:val="TableParagraph"/>
              <w:ind w:right="202"/>
              <w:rPr>
                <w:sz w:val="24"/>
                <w:lang w:val="ru-RU"/>
              </w:rPr>
            </w:pPr>
            <w:r w:rsidRPr="00E00F7A">
              <w:rPr>
                <w:sz w:val="24"/>
                <w:lang w:val="ru-RU"/>
              </w:rPr>
              <w:t>«Анализ информ</w:t>
            </w:r>
            <w:r w:rsidRPr="00E00F7A">
              <w:rPr>
                <w:sz w:val="24"/>
                <w:lang w:val="ru-RU"/>
              </w:rPr>
              <w:t>а</w:t>
            </w:r>
            <w:r w:rsidRPr="00E00F7A">
              <w:rPr>
                <w:sz w:val="24"/>
                <w:lang w:val="ru-RU"/>
              </w:rPr>
              <w:t>ции, математич</w:t>
            </w:r>
            <w:r w:rsidRPr="00E00F7A">
              <w:rPr>
                <w:sz w:val="24"/>
                <w:lang w:val="ru-RU"/>
              </w:rPr>
              <w:t>е</w:t>
            </w:r>
            <w:r w:rsidRPr="00E00F7A">
              <w:rPr>
                <w:sz w:val="24"/>
                <w:lang w:val="ru-RU"/>
              </w:rPr>
              <w:t>ская обработка данных в исслед</w:t>
            </w:r>
            <w:r w:rsidRPr="00E00F7A">
              <w:rPr>
                <w:sz w:val="24"/>
                <w:lang w:val="ru-RU"/>
              </w:rPr>
              <w:t>о</w:t>
            </w:r>
            <w:r w:rsidRPr="00E00F7A">
              <w:rPr>
                <w:sz w:val="24"/>
                <w:lang w:val="ru-RU"/>
              </w:rPr>
              <w:t>вании»</w:t>
            </w:r>
          </w:p>
        </w:tc>
        <w:tc>
          <w:tcPr>
            <w:tcW w:w="7191" w:type="dxa"/>
          </w:tcPr>
          <w:p w:rsidR="00C96030" w:rsidRPr="00E00F7A" w:rsidRDefault="00C96030" w:rsidP="0000138B">
            <w:pPr>
              <w:pStyle w:val="TableParagraph"/>
              <w:numPr>
                <w:ilvl w:val="0"/>
                <w:numId w:val="74"/>
              </w:numPr>
              <w:tabs>
                <w:tab w:val="left" w:pos="1099"/>
              </w:tabs>
              <w:spacing w:line="237" w:lineRule="auto"/>
              <w:ind w:right="95" w:firstLine="710"/>
              <w:jc w:val="both"/>
              <w:rPr>
                <w:sz w:val="24"/>
                <w:lang w:val="ru-RU"/>
              </w:rPr>
            </w:pPr>
            <w:r w:rsidRPr="00E00F7A">
              <w:rPr>
                <w:sz w:val="24"/>
                <w:lang w:val="ru-RU"/>
              </w:rPr>
              <w:t>проводить простые эксперименты и исследования в ви</w:t>
            </w:r>
            <w:r w:rsidRPr="00E00F7A">
              <w:rPr>
                <w:sz w:val="24"/>
                <w:lang w:val="ru-RU"/>
              </w:rPr>
              <w:t>р</w:t>
            </w:r>
            <w:r w:rsidRPr="00E00F7A">
              <w:rPr>
                <w:sz w:val="24"/>
                <w:lang w:val="ru-RU"/>
              </w:rPr>
              <w:t>туальных</w:t>
            </w:r>
            <w:r w:rsidRPr="00E00F7A">
              <w:rPr>
                <w:spacing w:val="-4"/>
                <w:sz w:val="24"/>
                <w:lang w:val="ru-RU"/>
              </w:rPr>
              <w:t xml:space="preserve"> </w:t>
            </w:r>
            <w:r w:rsidRPr="00E00F7A">
              <w:rPr>
                <w:sz w:val="24"/>
                <w:lang w:val="ru-RU"/>
              </w:rPr>
              <w:t>лабораториях;</w:t>
            </w:r>
          </w:p>
          <w:p w:rsidR="00C96030" w:rsidRPr="00E00F7A" w:rsidRDefault="00C96030" w:rsidP="0000138B">
            <w:pPr>
              <w:pStyle w:val="TableParagraph"/>
              <w:numPr>
                <w:ilvl w:val="0"/>
                <w:numId w:val="74"/>
              </w:numPr>
              <w:tabs>
                <w:tab w:val="left" w:pos="1099"/>
              </w:tabs>
              <w:ind w:right="90" w:firstLine="710"/>
              <w:jc w:val="both"/>
              <w:rPr>
                <w:sz w:val="24"/>
                <w:lang w:val="ru-RU"/>
              </w:rPr>
            </w:pPr>
            <w:r w:rsidRPr="00E00F7A">
              <w:rPr>
                <w:sz w:val="24"/>
                <w:lang w:val="ru-RU"/>
              </w:rPr>
              <w:t xml:space="preserve">вводить результаты измерений и </w:t>
            </w:r>
            <w:r w:rsidRPr="00E00F7A">
              <w:rPr>
                <w:spacing w:val="-3"/>
                <w:sz w:val="24"/>
                <w:lang w:val="ru-RU"/>
              </w:rPr>
              <w:t xml:space="preserve">другие </w:t>
            </w:r>
            <w:r w:rsidRPr="00E00F7A">
              <w:rPr>
                <w:sz w:val="24"/>
                <w:lang w:val="ru-RU"/>
              </w:rPr>
              <w:t>цифровые да</w:t>
            </w:r>
            <w:r w:rsidRPr="00E00F7A">
              <w:rPr>
                <w:sz w:val="24"/>
                <w:lang w:val="ru-RU"/>
              </w:rPr>
              <w:t>н</w:t>
            </w:r>
            <w:r w:rsidRPr="00E00F7A">
              <w:rPr>
                <w:sz w:val="24"/>
                <w:lang w:val="ru-RU"/>
              </w:rPr>
              <w:t>ные для их обработки, в том числе статистической и визуализации;</w:t>
            </w:r>
          </w:p>
          <w:p w:rsidR="00C96030" w:rsidRPr="00E00F7A" w:rsidRDefault="00C96030" w:rsidP="0000138B">
            <w:pPr>
              <w:pStyle w:val="TableParagraph"/>
              <w:numPr>
                <w:ilvl w:val="0"/>
                <w:numId w:val="74"/>
              </w:numPr>
              <w:tabs>
                <w:tab w:val="left" w:pos="1099"/>
              </w:tabs>
              <w:spacing w:line="274" w:lineRule="exact"/>
              <w:ind w:left="1098"/>
              <w:jc w:val="both"/>
              <w:rPr>
                <w:sz w:val="24"/>
                <w:lang w:val="ru-RU"/>
              </w:rPr>
            </w:pPr>
            <w:r w:rsidRPr="00E00F7A">
              <w:rPr>
                <w:sz w:val="24"/>
                <w:lang w:val="ru-RU"/>
              </w:rPr>
              <w:t>проводить эксперименты и исследования в</w:t>
            </w:r>
            <w:r w:rsidRPr="00E00F7A">
              <w:rPr>
                <w:spacing w:val="-18"/>
                <w:sz w:val="24"/>
                <w:lang w:val="ru-RU"/>
              </w:rPr>
              <w:t xml:space="preserve"> </w:t>
            </w:r>
            <w:r w:rsidRPr="00E00F7A">
              <w:rPr>
                <w:sz w:val="24"/>
                <w:lang w:val="ru-RU"/>
              </w:rPr>
              <w:t>виртуальных</w:t>
            </w:r>
          </w:p>
          <w:p w:rsidR="00C96030" w:rsidRPr="00E00F7A" w:rsidRDefault="00C96030" w:rsidP="004D3F77">
            <w:pPr>
              <w:pStyle w:val="TableParagraph"/>
              <w:spacing w:line="267" w:lineRule="exact"/>
              <w:ind w:left="105"/>
              <w:jc w:val="both"/>
              <w:rPr>
                <w:sz w:val="24"/>
                <w:lang w:val="ru-RU"/>
              </w:rPr>
            </w:pPr>
            <w:r w:rsidRPr="00E00F7A">
              <w:rPr>
                <w:sz w:val="24"/>
                <w:lang w:val="ru-RU"/>
              </w:rPr>
              <w:t>лабораториях по естественным наукам, математике и информатике.</w:t>
            </w:r>
          </w:p>
        </w:tc>
      </w:tr>
      <w:tr w:rsidR="00C96030" w:rsidTr="004D3F77">
        <w:trPr>
          <w:trHeight w:val="2759"/>
        </w:trPr>
        <w:tc>
          <w:tcPr>
            <w:tcW w:w="2381" w:type="dxa"/>
          </w:tcPr>
          <w:p w:rsidR="00C96030" w:rsidRDefault="00C96030" w:rsidP="004D3F77">
            <w:pPr>
              <w:pStyle w:val="TableParagraph"/>
              <w:ind w:right="417"/>
              <w:jc w:val="both"/>
              <w:rPr>
                <w:sz w:val="24"/>
              </w:rPr>
            </w:pPr>
            <w:r>
              <w:rPr>
                <w:sz w:val="24"/>
              </w:rPr>
              <w:t>«Моделирование, проектирование и управление»</w:t>
            </w:r>
          </w:p>
        </w:tc>
        <w:tc>
          <w:tcPr>
            <w:tcW w:w="7191" w:type="dxa"/>
          </w:tcPr>
          <w:p w:rsidR="00C96030" w:rsidRDefault="00C96030" w:rsidP="0000138B">
            <w:pPr>
              <w:pStyle w:val="TableParagraph"/>
              <w:numPr>
                <w:ilvl w:val="0"/>
                <w:numId w:val="73"/>
              </w:numPr>
              <w:tabs>
                <w:tab w:val="left" w:pos="1099"/>
              </w:tabs>
              <w:spacing w:line="262" w:lineRule="exact"/>
              <w:ind w:left="1098"/>
              <w:jc w:val="both"/>
              <w:rPr>
                <w:sz w:val="24"/>
              </w:rPr>
            </w:pPr>
            <w:r>
              <w:rPr>
                <w:sz w:val="24"/>
              </w:rPr>
              <w:t>строить с помощью компьютерных</w:t>
            </w:r>
            <w:r>
              <w:rPr>
                <w:spacing w:val="22"/>
                <w:sz w:val="24"/>
              </w:rPr>
              <w:t xml:space="preserve"> </w:t>
            </w:r>
            <w:r>
              <w:rPr>
                <w:sz w:val="24"/>
              </w:rPr>
              <w:t>инструментов</w:t>
            </w:r>
          </w:p>
          <w:p w:rsidR="00C96030" w:rsidRPr="00E00F7A" w:rsidRDefault="00C96030" w:rsidP="004D3F77">
            <w:pPr>
              <w:pStyle w:val="TableParagraph"/>
              <w:spacing w:before="4" w:line="237" w:lineRule="auto"/>
              <w:ind w:left="105" w:right="89"/>
              <w:jc w:val="both"/>
              <w:rPr>
                <w:sz w:val="24"/>
                <w:lang w:val="ru-RU"/>
              </w:rPr>
            </w:pPr>
            <w:r w:rsidRPr="00E00F7A">
              <w:rPr>
                <w:sz w:val="24"/>
                <w:lang w:val="ru-RU"/>
              </w:rPr>
              <w:t>разнообразные информационные структуры для описания объе</w:t>
            </w:r>
            <w:r w:rsidRPr="00E00F7A">
              <w:rPr>
                <w:sz w:val="24"/>
                <w:lang w:val="ru-RU"/>
              </w:rPr>
              <w:t>к</w:t>
            </w:r>
            <w:r w:rsidRPr="00E00F7A">
              <w:rPr>
                <w:sz w:val="24"/>
                <w:lang w:val="ru-RU"/>
              </w:rPr>
              <w:t>тов;</w:t>
            </w:r>
          </w:p>
          <w:p w:rsidR="00C96030" w:rsidRDefault="00C96030" w:rsidP="0000138B">
            <w:pPr>
              <w:pStyle w:val="TableParagraph"/>
              <w:numPr>
                <w:ilvl w:val="0"/>
                <w:numId w:val="73"/>
              </w:numPr>
              <w:tabs>
                <w:tab w:val="left" w:pos="1099"/>
              </w:tabs>
              <w:spacing w:before="4"/>
              <w:ind w:right="89" w:firstLine="710"/>
              <w:jc w:val="both"/>
              <w:rPr>
                <w:sz w:val="24"/>
              </w:rPr>
            </w:pPr>
            <w:r w:rsidRPr="00E00F7A">
              <w:rPr>
                <w:sz w:val="24"/>
                <w:lang w:val="ru-RU"/>
              </w:rPr>
              <w:t>конструировать и моделировать с использованием мат</w:t>
            </w:r>
            <w:r w:rsidRPr="00E00F7A">
              <w:rPr>
                <w:sz w:val="24"/>
                <w:lang w:val="ru-RU"/>
              </w:rPr>
              <w:t>е</w:t>
            </w:r>
            <w:r w:rsidRPr="00E00F7A">
              <w:rPr>
                <w:sz w:val="24"/>
                <w:lang w:val="ru-RU"/>
              </w:rPr>
              <w:t>риальных конструкторов с компьютерным управлением и обратной связью</w:t>
            </w:r>
            <w:r w:rsidRPr="00E00F7A">
              <w:rPr>
                <w:spacing w:val="-5"/>
                <w:sz w:val="24"/>
                <w:lang w:val="ru-RU"/>
              </w:rPr>
              <w:t xml:space="preserve"> </w:t>
            </w:r>
            <w:r>
              <w:rPr>
                <w:sz w:val="24"/>
              </w:rPr>
              <w:t>(робототехника);</w:t>
            </w:r>
          </w:p>
          <w:p w:rsidR="00C96030" w:rsidRPr="00E00F7A" w:rsidRDefault="00C96030" w:rsidP="0000138B">
            <w:pPr>
              <w:pStyle w:val="TableParagraph"/>
              <w:numPr>
                <w:ilvl w:val="0"/>
                <w:numId w:val="73"/>
              </w:numPr>
              <w:tabs>
                <w:tab w:val="left" w:pos="1099"/>
              </w:tabs>
              <w:spacing w:line="242" w:lineRule="auto"/>
              <w:ind w:right="92" w:firstLine="710"/>
              <w:jc w:val="both"/>
              <w:rPr>
                <w:sz w:val="24"/>
                <w:lang w:val="ru-RU"/>
              </w:rPr>
            </w:pPr>
            <w:r w:rsidRPr="00E00F7A">
              <w:rPr>
                <w:sz w:val="24"/>
                <w:lang w:val="ru-RU"/>
              </w:rPr>
              <w:t>моделировать с использованием виртуальных констру</w:t>
            </w:r>
            <w:r w:rsidRPr="00E00F7A">
              <w:rPr>
                <w:sz w:val="24"/>
                <w:lang w:val="ru-RU"/>
              </w:rPr>
              <w:t>к</w:t>
            </w:r>
            <w:r w:rsidRPr="00E00F7A">
              <w:rPr>
                <w:sz w:val="24"/>
                <w:lang w:val="ru-RU"/>
              </w:rPr>
              <w:t>торов;</w:t>
            </w:r>
          </w:p>
          <w:p w:rsidR="00C96030" w:rsidRDefault="00C96030" w:rsidP="0000138B">
            <w:pPr>
              <w:pStyle w:val="TableParagraph"/>
              <w:numPr>
                <w:ilvl w:val="0"/>
                <w:numId w:val="73"/>
              </w:numPr>
              <w:tabs>
                <w:tab w:val="left" w:pos="1099"/>
                <w:tab w:val="left" w:pos="3195"/>
                <w:tab w:val="left" w:pos="3972"/>
                <w:tab w:val="left" w:pos="6304"/>
              </w:tabs>
              <w:spacing w:line="270" w:lineRule="exact"/>
              <w:ind w:left="1098"/>
              <w:jc w:val="both"/>
              <w:rPr>
                <w:sz w:val="24"/>
              </w:rPr>
            </w:pPr>
            <w:r>
              <w:rPr>
                <w:sz w:val="24"/>
              </w:rPr>
              <w:t>моделировать</w:t>
            </w:r>
            <w:r>
              <w:rPr>
                <w:sz w:val="24"/>
              </w:rPr>
              <w:tab/>
              <w:t>с</w:t>
            </w:r>
            <w:r>
              <w:rPr>
                <w:sz w:val="24"/>
              </w:rPr>
              <w:tab/>
              <w:t>использованием</w:t>
            </w:r>
            <w:r>
              <w:rPr>
                <w:sz w:val="24"/>
              </w:rPr>
              <w:tab/>
              <w:t>средств</w:t>
            </w:r>
          </w:p>
          <w:p w:rsidR="00C96030" w:rsidRDefault="00C96030" w:rsidP="004D3F77">
            <w:pPr>
              <w:pStyle w:val="TableParagraph"/>
              <w:spacing w:line="267" w:lineRule="exact"/>
              <w:ind w:left="104"/>
              <w:rPr>
                <w:sz w:val="24"/>
              </w:rPr>
            </w:pPr>
            <w:r>
              <w:rPr>
                <w:sz w:val="24"/>
              </w:rPr>
              <w:t>программирования.</w:t>
            </w:r>
          </w:p>
        </w:tc>
      </w:tr>
      <w:tr w:rsidR="00C96030" w:rsidRPr="006F6A29" w:rsidTr="004D3F77">
        <w:trPr>
          <w:trHeight w:val="5246"/>
        </w:trPr>
        <w:tc>
          <w:tcPr>
            <w:tcW w:w="2381" w:type="dxa"/>
          </w:tcPr>
          <w:p w:rsidR="00C96030" w:rsidRDefault="00C96030" w:rsidP="004D3F77">
            <w:pPr>
              <w:pStyle w:val="TableParagraph"/>
              <w:ind w:right="381"/>
              <w:rPr>
                <w:sz w:val="24"/>
              </w:rPr>
            </w:pPr>
            <w:r>
              <w:rPr>
                <w:sz w:val="24"/>
              </w:rPr>
              <w:t>«Коммуникация и социальное взаимодействие»</w:t>
            </w:r>
          </w:p>
        </w:tc>
        <w:tc>
          <w:tcPr>
            <w:tcW w:w="7191" w:type="dxa"/>
          </w:tcPr>
          <w:p w:rsidR="00C96030" w:rsidRDefault="00C96030" w:rsidP="0000138B">
            <w:pPr>
              <w:pStyle w:val="TableParagraph"/>
              <w:numPr>
                <w:ilvl w:val="0"/>
                <w:numId w:val="72"/>
              </w:numPr>
              <w:tabs>
                <w:tab w:val="left" w:pos="1099"/>
              </w:tabs>
              <w:spacing w:line="262" w:lineRule="exact"/>
              <w:ind w:left="1098"/>
              <w:jc w:val="both"/>
              <w:rPr>
                <w:sz w:val="24"/>
              </w:rPr>
            </w:pPr>
            <w:r>
              <w:rPr>
                <w:sz w:val="24"/>
              </w:rPr>
              <w:t>осуществлять образовательное взаимодействие</w:t>
            </w:r>
            <w:r>
              <w:rPr>
                <w:spacing w:val="44"/>
                <w:sz w:val="24"/>
              </w:rPr>
              <w:t xml:space="preserve"> </w:t>
            </w:r>
            <w:r>
              <w:rPr>
                <w:sz w:val="24"/>
              </w:rPr>
              <w:t>в</w:t>
            </w:r>
          </w:p>
          <w:p w:rsidR="00C96030" w:rsidRPr="00E00F7A" w:rsidRDefault="00C96030" w:rsidP="004D3F77">
            <w:pPr>
              <w:pStyle w:val="TableParagraph"/>
              <w:spacing w:before="2"/>
              <w:ind w:left="105" w:right="92"/>
              <w:jc w:val="both"/>
              <w:rPr>
                <w:sz w:val="24"/>
                <w:lang w:val="ru-RU"/>
              </w:rPr>
            </w:pPr>
            <w:r w:rsidRPr="00E00F7A">
              <w:rPr>
                <w:sz w:val="24"/>
                <w:lang w:val="ru-RU"/>
              </w:rPr>
              <w:t>информационном пространстве образовательной организации (п</w:t>
            </w:r>
            <w:r w:rsidRPr="00E00F7A">
              <w:rPr>
                <w:sz w:val="24"/>
                <w:lang w:val="ru-RU"/>
              </w:rPr>
              <w:t>о</w:t>
            </w:r>
            <w:r w:rsidRPr="00E00F7A">
              <w:rPr>
                <w:sz w:val="24"/>
                <w:lang w:val="ru-RU"/>
              </w:rPr>
              <w:t>лучение и выполнение заданий, получение комментариев, сове</w:t>
            </w:r>
            <w:r w:rsidRPr="00E00F7A">
              <w:rPr>
                <w:sz w:val="24"/>
                <w:lang w:val="ru-RU"/>
              </w:rPr>
              <w:t>р</w:t>
            </w:r>
            <w:r w:rsidRPr="00E00F7A">
              <w:rPr>
                <w:sz w:val="24"/>
                <w:lang w:val="ru-RU"/>
              </w:rPr>
              <w:t>шенствование своей работы, формирование портфолио);</w:t>
            </w:r>
          </w:p>
          <w:p w:rsidR="00C96030" w:rsidRPr="00E00F7A" w:rsidRDefault="00C96030" w:rsidP="0000138B">
            <w:pPr>
              <w:pStyle w:val="TableParagraph"/>
              <w:numPr>
                <w:ilvl w:val="0"/>
                <w:numId w:val="72"/>
              </w:numPr>
              <w:tabs>
                <w:tab w:val="left" w:pos="1099"/>
              </w:tabs>
              <w:spacing w:line="242" w:lineRule="auto"/>
              <w:ind w:right="91" w:firstLine="710"/>
              <w:jc w:val="both"/>
              <w:rPr>
                <w:sz w:val="24"/>
                <w:lang w:val="ru-RU"/>
              </w:rPr>
            </w:pPr>
            <w:r w:rsidRPr="00E00F7A">
              <w:rPr>
                <w:sz w:val="24"/>
                <w:lang w:val="ru-RU"/>
              </w:rPr>
              <w:t>использовать возможности электронной почты, интернет- мессенджеров и социальных сетей для</w:t>
            </w:r>
            <w:r w:rsidRPr="00E00F7A">
              <w:rPr>
                <w:spacing w:val="-1"/>
                <w:sz w:val="24"/>
                <w:lang w:val="ru-RU"/>
              </w:rPr>
              <w:t xml:space="preserve"> </w:t>
            </w:r>
            <w:r w:rsidRPr="00E00F7A">
              <w:rPr>
                <w:sz w:val="24"/>
                <w:lang w:val="ru-RU"/>
              </w:rPr>
              <w:t>обучения;</w:t>
            </w:r>
          </w:p>
          <w:p w:rsidR="00C96030" w:rsidRPr="00E00F7A" w:rsidRDefault="00C96030" w:rsidP="0000138B">
            <w:pPr>
              <w:pStyle w:val="TableParagraph"/>
              <w:numPr>
                <w:ilvl w:val="0"/>
                <w:numId w:val="72"/>
              </w:numPr>
              <w:tabs>
                <w:tab w:val="left" w:pos="1099"/>
              </w:tabs>
              <w:spacing w:line="242" w:lineRule="auto"/>
              <w:ind w:left="104" w:right="95" w:firstLine="710"/>
              <w:jc w:val="both"/>
              <w:rPr>
                <w:sz w:val="24"/>
                <w:lang w:val="ru-RU"/>
              </w:rPr>
            </w:pPr>
            <w:r w:rsidRPr="00E00F7A">
              <w:rPr>
                <w:sz w:val="24"/>
                <w:lang w:val="ru-RU"/>
              </w:rPr>
              <w:t>вести личный дневник (блог) с использованием возмо</w:t>
            </w:r>
            <w:r w:rsidRPr="00E00F7A">
              <w:rPr>
                <w:sz w:val="24"/>
                <w:lang w:val="ru-RU"/>
              </w:rPr>
              <w:t>ж</w:t>
            </w:r>
            <w:r w:rsidRPr="00E00F7A">
              <w:rPr>
                <w:sz w:val="24"/>
                <w:lang w:val="ru-RU"/>
              </w:rPr>
              <w:t>ностей сети</w:t>
            </w:r>
            <w:r w:rsidRPr="00E00F7A">
              <w:rPr>
                <w:spacing w:val="-3"/>
                <w:sz w:val="24"/>
                <w:lang w:val="ru-RU"/>
              </w:rPr>
              <w:t xml:space="preserve"> </w:t>
            </w:r>
            <w:r w:rsidRPr="00E00F7A">
              <w:rPr>
                <w:sz w:val="24"/>
                <w:lang w:val="ru-RU"/>
              </w:rPr>
              <w:t>Интернет;</w:t>
            </w:r>
          </w:p>
          <w:p w:rsidR="00C96030" w:rsidRPr="00E00F7A" w:rsidRDefault="00C96030" w:rsidP="0000138B">
            <w:pPr>
              <w:pStyle w:val="TableParagraph"/>
              <w:numPr>
                <w:ilvl w:val="0"/>
                <w:numId w:val="72"/>
              </w:numPr>
              <w:tabs>
                <w:tab w:val="left" w:pos="1099"/>
              </w:tabs>
              <w:ind w:left="104" w:right="93" w:firstLine="710"/>
              <w:jc w:val="both"/>
              <w:rPr>
                <w:sz w:val="24"/>
                <w:lang w:val="ru-RU"/>
              </w:rPr>
            </w:pPr>
            <w:r w:rsidRPr="00E00F7A">
              <w:rPr>
                <w:sz w:val="24"/>
                <w:lang w:val="ru-RU"/>
              </w:rPr>
              <w:t>соблюдать нормы информационной культуры, этики и права; с уважением относиться к частной информации и информ</w:t>
            </w:r>
            <w:r w:rsidRPr="00E00F7A">
              <w:rPr>
                <w:sz w:val="24"/>
                <w:lang w:val="ru-RU"/>
              </w:rPr>
              <w:t>а</w:t>
            </w:r>
            <w:r w:rsidRPr="00E00F7A">
              <w:rPr>
                <w:sz w:val="24"/>
                <w:lang w:val="ru-RU"/>
              </w:rPr>
              <w:t>ционным правам других</w:t>
            </w:r>
            <w:r w:rsidRPr="00E00F7A">
              <w:rPr>
                <w:spacing w:val="-14"/>
                <w:sz w:val="24"/>
                <w:lang w:val="ru-RU"/>
              </w:rPr>
              <w:t xml:space="preserve"> </w:t>
            </w:r>
            <w:r w:rsidRPr="00E00F7A">
              <w:rPr>
                <w:sz w:val="24"/>
                <w:lang w:val="ru-RU"/>
              </w:rPr>
              <w:t>людей;</w:t>
            </w:r>
          </w:p>
          <w:p w:rsidR="00C96030" w:rsidRPr="00E00F7A" w:rsidRDefault="00C96030" w:rsidP="0000138B">
            <w:pPr>
              <w:pStyle w:val="TableParagraph"/>
              <w:numPr>
                <w:ilvl w:val="0"/>
                <w:numId w:val="72"/>
              </w:numPr>
              <w:tabs>
                <w:tab w:val="left" w:pos="1099"/>
              </w:tabs>
              <w:ind w:left="104" w:right="87" w:firstLine="710"/>
              <w:jc w:val="both"/>
              <w:rPr>
                <w:sz w:val="24"/>
                <w:lang w:val="ru-RU"/>
              </w:rPr>
            </w:pPr>
            <w:r w:rsidRPr="00E00F7A">
              <w:rPr>
                <w:sz w:val="24"/>
                <w:lang w:val="ru-RU"/>
              </w:rPr>
              <w:t>осуществлять защиту от троянских вирусов, фишинговых атак, информации от компьютерных вирусов с помощью антив</w:t>
            </w:r>
            <w:r w:rsidRPr="00E00F7A">
              <w:rPr>
                <w:sz w:val="24"/>
                <w:lang w:val="ru-RU"/>
              </w:rPr>
              <w:t>и</w:t>
            </w:r>
            <w:r w:rsidRPr="00E00F7A">
              <w:rPr>
                <w:sz w:val="24"/>
                <w:lang w:val="ru-RU"/>
              </w:rPr>
              <w:t>русных</w:t>
            </w:r>
            <w:r w:rsidRPr="00E00F7A">
              <w:rPr>
                <w:spacing w:val="-6"/>
                <w:sz w:val="24"/>
                <w:lang w:val="ru-RU"/>
              </w:rPr>
              <w:t xml:space="preserve"> </w:t>
            </w:r>
            <w:r w:rsidRPr="00E00F7A">
              <w:rPr>
                <w:sz w:val="24"/>
                <w:lang w:val="ru-RU"/>
              </w:rPr>
              <w:t>программ;</w:t>
            </w:r>
          </w:p>
          <w:p w:rsidR="00C96030" w:rsidRPr="00E00F7A" w:rsidRDefault="00C96030" w:rsidP="0000138B">
            <w:pPr>
              <w:pStyle w:val="TableParagraph"/>
              <w:numPr>
                <w:ilvl w:val="0"/>
                <w:numId w:val="72"/>
              </w:numPr>
              <w:tabs>
                <w:tab w:val="left" w:pos="1099"/>
              </w:tabs>
              <w:spacing w:line="242" w:lineRule="auto"/>
              <w:ind w:left="104" w:right="95" w:firstLine="710"/>
              <w:jc w:val="both"/>
              <w:rPr>
                <w:sz w:val="24"/>
                <w:lang w:val="ru-RU"/>
              </w:rPr>
            </w:pPr>
            <w:r w:rsidRPr="00E00F7A">
              <w:rPr>
                <w:sz w:val="24"/>
                <w:lang w:val="ru-RU"/>
              </w:rPr>
              <w:t>соблюдать правила безопасного поведения в сети Инте</w:t>
            </w:r>
            <w:r w:rsidRPr="00E00F7A">
              <w:rPr>
                <w:sz w:val="24"/>
                <w:lang w:val="ru-RU"/>
              </w:rPr>
              <w:t>р</w:t>
            </w:r>
            <w:r w:rsidRPr="00E00F7A">
              <w:rPr>
                <w:sz w:val="24"/>
                <w:lang w:val="ru-RU"/>
              </w:rPr>
              <w:t>нет;</w:t>
            </w:r>
          </w:p>
          <w:p w:rsidR="00C96030" w:rsidRPr="00E00F7A" w:rsidRDefault="00C96030" w:rsidP="004D3F77">
            <w:pPr>
              <w:pStyle w:val="TableParagraph"/>
              <w:spacing w:line="270" w:lineRule="exact"/>
              <w:ind w:left="104"/>
              <w:jc w:val="both"/>
              <w:rPr>
                <w:sz w:val="24"/>
                <w:lang w:val="ru-RU"/>
              </w:rPr>
            </w:pPr>
            <w:r w:rsidRPr="00E00F7A">
              <w:rPr>
                <w:sz w:val="24"/>
                <w:lang w:val="ru-RU"/>
              </w:rPr>
              <w:t>различать безопасные ресурсы сети Интернет и ресурсы,</w:t>
            </w:r>
          </w:p>
          <w:p w:rsidR="00C96030" w:rsidRPr="00E00F7A" w:rsidRDefault="00C96030" w:rsidP="004D3F77">
            <w:pPr>
              <w:pStyle w:val="TableParagraph"/>
              <w:spacing w:line="274" w:lineRule="exact"/>
              <w:ind w:left="104" w:right="850"/>
              <w:jc w:val="both"/>
              <w:rPr>
                <w:sz w:val="24"/>
                <w:lang w:val="ru-RU"/>
              </w:rPr>
            </w:pPr>
            <w:r w:rsidRPr="00E00F7A">
              <w:rPr>
                <w:sz w:val="24"/>
                <w:lang w:val="ru-RU"/>
              </w:rPr>
              <w:t>содержание которых несовместимо с задачами воспитания и образования или нежелательно</w:t>
            </w:r>
          </w:p>
        </w:tc>
      </w:tr>
    </w:tbl>
    <w:p w:rsidR="00C96030" w:rsidRDefault="00C96030" w:rsidP="00C96030">
      <w:pPr>
        <w:spacing w:line="274" w:lineRule="exact"/>
        <w:jc w:val="both"/>
        <w:rPr>
          <w:sz w:val="24"/>
          <w:lang w:val="ru-RU"/>
        </w:rPr>
      </w:pPr>
    </w:p>
    <w:p w:rsidR="005E0083" w:rsidRDefault="005E0083" w:rsidP="00C96030">
      <w:pPr>
        <w:spacing w:line="274" w:lineRule="exact"/>
        <w:jc w:val="both"/>
        <w:rPr>
          <w:sz w:val="24"/>
          <w:lang w:val="ru-RU"/>
        </w:rPr>
      </w:pPr>
    </w:p>
    <w:p w:rsidR="005E0083" w:rsidRDefault="005E0083" w:rsidP="00C96030">
      <w:pPr>
        <w:spacing w:line="274" w:lineRule="exact"/>
        <w:jc w:val="both"/>
        <w:rPr>
          <w:sz w:val="24"/>
          <w:lang w:val="ru-RU"/>
        </w:rPr>
      </w:pPr>
    </w:p>
    <w:p w:rsidR="005E0083" w:rsidRDefault="005E0083" w:rsidP="00C96030">
      <w:pPr>
        <w:spacing w:line="274" w:lineRule="exact"/>
        <w:jc w:val="both"/>
        <w:rPr>
          <w:sz w:val="24"/>
          <w:lang w:val="ru-RU"/>
        </w:rPr>
      </w:pPr>
    </w:p>
    <w:p w:rsidR="005E0083" w:rsidRDefault="005E0083" w:rsidP="00C96030">
      <w:pPr>
        <w:spacing w:line="274" w:lineRule="exact"/>
        <w:jc w:val="both"/>
        <w:rPr>
          <w:sz w:val="24"/>
          <w:lang w:val="ru-RU"/>
        </w:rPr>
      </w:pPr>
    </w:p>
    <w:p w:rsidR="005E0083" w:rsidRDefault="005E0083" w:rsidP="00C96030">
      <w:pPr>
        <w:spacing w:line="274" w:lineRule="exact"/>
        <w:jc w:val="both"/>
        <w:rPr>
          <w:sz w:val="24"/>
          <w:lang w:val="ru-RU"/>
        </w:rPr>
      </w:pPr>
    </w:p>
    <w:p w:rsidR="00911F1B" w:rsidRPr="009346B3" w:rsidRDefault="00911F1B" w:rsidP="009346B3">
      <w:pPr>
        <w:pStyle w:val="114"/>
        <w:numPr>
          <w:ilvl w:val="2"/>
          <w:numId w:val="228"/>
        </w:numPr>
        <w:tabs>
          <w:tab w:val="left" w:pos="1276"/>
        </w:tabs>
        <w:spacing w:before="71" w:line="242" w:lineRule="auto"/>
        <w:ind w:right="308"/>
        <w:jc w:val="both"/>
        <w:rPr>
          <w:sz w:val="28"/>
          <w:szCs w:val="28"/>
        </w:rPr>
      </w:pPr>
      <w:r w:rsidRPr="009346B3">
        <w:rPr>
          <w:sz w:val="28"/>
          <w:szCs w:val="28"/>
        </w:rPr>
        <w:t>Виды взаимодействия с учебными, научными и социальными организациями, формы привлечения консультантов, экспе</w:t>
      </w:r>
      <w:r w:rsidRPr="009346B3">
        <w:rPr>
          <w:sz w:val="28"/>
          <w:szCs w:val="28"/>
        </w:rPr>
        <w:t>р</w:t>
      </w:r>
      <w:r w:rsidRPr="009346B3">
        <w:rPr>
          <w:sz w:val="28"/>
          <w:szCs w:val="28"/>
        </w:rPr>
        <w:t>тов и научных</w:t>
      </w:r>
      <w:r w:rsidRPr="009346B3">
        <w:rPr>
          <w:spacing w:val="-10"/>
          <w:sz w:val="28"/>
          <w:szCs w:val="28"/>
        </w:rPr>
        <w:t xml:space="preserve"> </w:t>
      </w:r>
      <w:r w:rsidRPr="009346B3">
        <w:rPr>
          <w:sz w:val="28"/>
          <w:szCs w:val="28"/>
        </w:rPr>
        <w:t>руководителей</w:t>
      </w:r>
    </w:p>
    <w:p w:rsidR="00911F1B" w:rsidRPr="009346B3" w:rsidRDefault="00911F1B" w:rsidP="009346B3">
      <w:pPr>
        <w:pStyle w:val="114"/>
        <w:tabs>
          <w:tab w:val="left" w:pos="1576"/>
        </w:tabs>
        <w:spacing w:before="71" w:line="242" w:lineRule="auto"/>
        <w:ind w:left="567" w:right="308"/>
        <w:jc w:val="both"/>
        <w:rPr>
          <w:sz w:val="28"/>
          <w:szCs w:val="28"/>
        </w:rPr>
      </w:pPr>
      <w:r w:rsidRPr="009346B3">
        <w:rPr>
          <w:sz w:val="28"/>
          <w:szCs w:val="28"/>
        </w:rPr>
        <w:t>Взаимодействие с учебными и социальными организациями</w:t>
      </w:r>
    </w:p>
    <w:p w:rsidR="00B81BB1" w:rsidRPr="009346B3" w:rsidRDefault="00DB1994" w:rsidP="009346B3">
      <w:pPr>
        <w:pStyle w:val="a5"/>
        <w:numPr>
          <w:ilvl w:val="1"/>
          <w:numId w:val="104"/>
        </w:numPr>
        <w:tabs>
          <w:tab w:val="left" w:pos="1379"/>
        </w:tabs>
        <w:spacing w:before="56" w:line="275" w:lineRule="exact"/>
        <w:ind w:left="1378" w:hanging="347"/>
        <w:rPr>
          <w:sz w:val="28"/>
          <w:szCs w:val="28"/>
          <w:lang w:val="ru-RU"/>
        </w:rPr>
      </w:pPr>
      <w:r w:rsidRPr="009346B3">
        <w:rPr>
          <w:b/>
          <w:sz w:val="28"/>
          <w:szCs w:val="28"/>
          <w:lang w:val="ru-RU"/>
        </w:rPr>
        <w:t>ЦГДБ им. Худайбердина</w:t>
      </w:r>
      <w:r w:rsidR="00B81BB1" w:rsidRPr="009346B3">
        <w:rPr>
          <w:b/>
          <w:sz w:val="28"/>
          <w:szCs w:val="28"/>
          <w:lang w:val="ru-RU"/>
        </w:rPr>
        <w:t xml:space="preserve"> - </w:t>
      </w:r>
      <w:r w:rsidR="00B81BB1" w:rsidRPr="009346B3">
        <w:rPr>
          <w:sz w:val="28"/>
          <w:szCs w:val="28"/>
          <w:lang w:val="ru-RU"/>
        </w:rPr>
        <w:t>совместные</w:t>
      </w:r>
      <w:r w:rsidR="00B81BB1" w:rsidRPr="009346B3">
        <w:rPr>
          <w:spacing w:val="-7"/>
          <w:sz w:val="28"/>
          <w:szCs w:val="28"/>
          <w:lang w:val="ru-RU"/>
        </w:rPr>
        <w:t xml:space="preserve"> </w:t>
      </w:r>
      <w:r w:rsidR="00B81BB1" w:rsidRPr="009346B3">
        <w:rPr>
          <w:sz w:val="28"/>
          <w:szCs w:val="28"/>
          <w:lang w:val="ru-RU"/>
        </w:rPr>
        <w:t>мероприятия.</w:t>
      </w:r>
    </w:p>
    <w:p w:rsidR="00B81BB1" w:rsidRPr="00483F1E" w:rsidRDefault="00DB1994" w:rsidP="009346B3">
      <w:pPr>
        <w:pStyle w:val="a5"/>
        <w:numPr>
          <w:ilvl w:val="1"/>
          <w:numId w:val="104"/>
        </w:numPr>
        <w:tabs>
          <w:tab w:val="left" w:pos="1379"/>
        </w:tabs>
        <w:spacing w:before="2" w:line="275" w:lineRule="exact"/>
        <w:ind w:hanging="347"/>
        <w:rPr>
          <w:sz w:val="28"/>
          <w:szCs w:val="28"/>
          <w:lang w:val="ru-RU"/>
        </w:rPr>
      </w:pPr>
      <w:r w:rsidRPr="00483F1E">
        <w:rPr>
          <w:b/>
          <w:sz w:val="28"/>
          <w:szCs w:val="28"/>
          <w:lang w:val="ru-RU"/>
        </w:rPr>
        <w:t>ГУДО</w:t>
      </w:r>
      <w:r w:rsidR="00B81BB1" w:rsidRPr="00483F1E">
        <w:rPr>
          <w:b/>
          <w:sz w:val="28"/>
          <w:szCs w:val="28"/>
          <w:lang w:val="ru-RU"/>
        </w:rPr>
        <w:t xml:space="preserve"> </w:t>
      </w:r>
      <w:r w:rsidRPr="00483F1E">
        <w:rPr>
          <w:b/>
          <w:sz w:val="28"/>
          <w:szCs w:val="28"/>
          <w:lang w:val="ru-RU"/>
        </w:rPr>
        <w:t>РДО технопарк,</w:t>
      </w:r>
      <w:r w:rsidR="00B81BB1" w:rsidRPr="00483F1E">
        <w:rPr>
          <w:sz w:val="28"/>
          <w:szCs w:val="28"/>
          <w:lang w:val="ru-RU"/>
        </w:rPr>
        <w:t>– внеурочная деятельность</w:t>
      </w:r>
      <w:r w:rsidR="00B81BB1" w:rsidRPr="00483F1E">
        <w:rPr>
          <w:spacing w:val="-10"/>
          <w:sz w:val="28"/>
          <w:szCs w:val="28"/>
          <w:lang w:val="ru-RU"/>
        </w:rPr>
        <w:t xml:space="preserve"> </w:t>
      </w:r>
      <w:r w:rsidR="00B81BB1" w:rsidRPr="00483F1E">
        <w:rPr>
          <w:sz w:val="28"/>
          <w:szCs w:val="28"/>
          <w:lang w:val="ru-RU"/>
        </w:rPr>
        <w:t>,выставки,</w:t>
      </w:r>
      <w:r w:rsidR="00483F1E" w:rsidRPr="00483F1E">
        <w:rPr>
          <w:sz w:val="28"/>
          <w:szCs w:val="28"/>
          <w:lang w:val="ru-RU"/>
        </w:rPr>
        <w:t xml:space="preserve"> </w:t>
      </w:r>
      <w:r w:rsidR="00B81BB1" w:rsidRPr="00483F1E">
        <w:rPr>
          <w:sz w:val="28"/>
          <w:szCs w:val="28"/>
          <w:lang w:val="ru-RU"/>
        </w:rPr>
        <w:t>меропри</w:t>
      </w:r>
      <w:r w:rsidR="00B81BB1" w:rsidRPr="00483F1E">
        <w:rPr>
          <w:sz w:val="28"/>
          <w:szCs w:val="28"/>
          <w:lang w:val="ru-RU"/>
        </w:rPr>
        <w:t>я</w:t>
      </w:r>
      <w:r w:rsidR="00B81BB1" w:rsidRPr="00483F1E">
        <w:rPr>
          <w:sz w:val="28"/>
          <w:szCs w:val="28"/>
          <w:lang w:val="ru-RU"/>
        </w:rPr>
        <w:t>тия, конкурсы, соревнования.</w:t>
      </w:r>
    </w:p>
    <w:p w:rsidR="00B81BB1" w:rsidRPr="009346B3" w:rsidRDefault="00B81BB1" w:rsidP="009346B3">
      <w:pPr>
        <w:pStyle w:val="a5"/>
        <w:numPr>
          <w:ilvl w:val="1"/>
          <w:numId w:val="104"/>
        </w:numPr>
        <w:tabs>
          <w:tab w:val="left" w:pos="1379"/>
        </w:tabs>
        <w:spacing w:line="275" w:lineRule="exact"/>
        <w:ind w:left="1378" w:hanging="347"/>
        <w:rPr>
          <w:sz w:val="28"/>
          <w:szCs w:val="28"/>
          <w:lang w:val="ru-RU"/>
        </w:rPr>
      </w:pPr>
      <w:r w:rsidRPr="009346B3">
        <w:rPr>
          <w:b/>
          <w:sz w:val="28"/>
          <w:szCs w:val="28"/>
          <w:lang w:val="ru-RU"/>
        </w:rPr>
        <w:t xml:space="preserve"> </w:t>
      </w:r>
      <w:r w:rsidR="00DB1994" w:rsidRPr="009346B3">
        <w:rPr>
          <w:b/>
          <w:sz w:val="28"/>
          <w:szCs w:val="28"/>
          <w:lang w:val="ru-RU"/>
        </w:rPr>
        <w:t>МБОУ ДО ЦДТТ «Сфера», МБОУ ДО ЦТ «Горизонт»</w:t>
      </w:r>
      <w:r w:rsidRPr="009346B3">
        <w:rPr>
          <w:sz w:val="28"/>
          <w:szCs w:val="28"/>
          <w:lang w:val="ru-RU"/>
        </w:rPr>
        <w:t>– внеурочная деятельность,</w:t>
      </w:r>
      <w:r w:rsidRPr="009346B3">
        <w:rPr>
          <w:spacing w:val="55"/>
          <w:sz w:val="28"/>
          <w:szCs w:val="28"/>
          <w:lang w:val="ru-RU"/>
        </w:rPr>
        <w:t xml:space="preserve"> </w:t>
      </w:r>
      <w:r w:rsidR="00DB1994" w:rsidRPr="009346B3">
        <w:rPr>
          <w:sz w:val="28"/>
          <w:szCs w:val="28"/>
          <w:lang w:val="ru-RU"/>
        </w:rPr>
        <w:t>совместные мероприятия</w:t>
      </w:r>
    </w:p>
    <w:p w:rsidR="00B81BB1" w:rsidRPr="009346B3" w:rsidRDefault="00B81BB1" w:rsidP="009346B3">
      <w:pPr>
        <w:pStyle w:val="a5"/>
        <w:numPr>
          <w:ilvl w:val="1"/>
          <w:numId w:val="104"/>
        </w:numPr>
        <w:tabs>
          <w:tab w:val="left" w:pos="1379"/>
        </w:tabs>
        <w:spacing w:before="2" w:line="275" w:lineRule="exact"/>
        <w:ind w:left="1378" w:hanging="347"/>
        <w:rPr>
          <w:sz w:val="28"/>
          <w:szCs w:val="28"/>
          <w:lang w:val="ru-RU"/>
        </w:rPr>
      </w:pPr>
      <w:r w:rsidRPr="009346B3">
        <w:rPr>
          <w:b/>
          <w:sz w:val="28"/>
          <w:szCs w:val="28"/>
          <w:lang w:val="ru-RU"/>
        </w:rPr>
        <w:t xml:space="preserve">ГИБДД, ОДН </w:t>
      </w:r>
      <w:r w:rsidRPr="009346B3">
        <w:rPr>
          <w:sz w:val="28"/>
          <w:szCs w:val="28"/>
          <w:lang w:val="ru-RU"/>
        </w:rPr>
        <w:t>- общешкольные родительские собрания, конкурс</w:t>
      </w:r>
      <w:r w:rsidRPr="009346B3">
        <w:rPr>
          <w:spacing w:val="-4"/>
          <w:sz w:val="28"/>
          <w:szCs w:val="28"/>
          <w:lang w:val="ru-RU"/>
        </w:rPr>
        <w:t xml:space="preserve"> </w:t>
      </w:r>
      <w:r w:rsidRPr="009346B3">
        <w:rPr>
          <w:sz w:val="28"/>
          <w:szCs w:val="28"/>
          <w:lang w:val="ru-RU"/>
        </w:rPr>
        <w:t>рисунков</w:t>
      </w:r>
      <w:r w:rsidR="00DB1994" w:rsidRPr="009346B3">
        <w:rPr>
          <w:sz w:val="28"/>
          <w:szCs w:val="28"/>
          <w:lang w:val="ru-RU"/>
        </w:rPr>
        <w:t>, совместные мероприятия, профилактические беседы</w:t>
      </w:r>
    </w:p>
    <w:p w:rsidR="00B81BB1" w:rsidRPr="009346B3" w:rsidRDefault="00DB1994" w:rsidP="009346B3">
      <w:pPr>
        <w:pStyle w:val="a5"/>
        <w:numPr>
          <w:ilvl w:val="1"/>
          <w:numId w:val="104"/>
        </w:numPr>
        <w:tabs>
          <w:tab w:val="left" w:pos="1378"/>
        </w:tabs>
        <w:spacing w:line="275" w:lineRule="exact"/>
        <w:ind w:left="1377"/>
        <w:rPr>
          <w:sz w:val="28"/>
          <w:szCs w:val="28"/>
          <w:lang w:val="ru-RU"/>
        </w:rPr>
      </w:pPr>
      <w:r w:rsidRPr="009346B3">
        <w:rPr>
          <w:b/>
          <w:sz w:val="28"/>
          <w:szCs w:val="28"/>
          <w:lang w:val="ru-RU"/>
        </w:rPr>
        <w:t>МБ  ДОУ Д/с №317</w:t>
      </w:r>
      <w:r w:rsidR="00B81BB1" w:rsidRPr="009346B3">
        <w:rPr>
          <w:sz w:val="28"/>
          <w:szCs w:val="28"/>
          <w:lang w:val="ru-RU"/>
        </w:rPr>
        <w:t>– экскурсии, совместные мероприятия, участия в</w:t>
      </w:r>
      <w:r w:rsidR="00B81BB1" w:rsidRPr="009346B3">
        <w:rPr>
          <w:spacing w:val="-10"/>
          <w:sz w:val="28"/>
          <w:szCs w:val="28"/>
          <w:lang w:val="ru-RU"/>
        </w:rPr>
        <w:t xml:space="preserve"> </w:t>
      </w:r>
      <w:r w:rsidR="00B81BB1" w:rsidRPr="009346B3">
        <w:rPr>
          <w:sz w:val="28"/>
          <w:szCs w:val="28"/>
          <w:lang w:val="ru-RU"/>
        </w:rPr>
        <w:t>ко</w:t>
      </w:r>
      <w:r w:rsidR="00B81BB1" w:rsidRPr="009346B3">
        <w:rPr>
          <w:sz w:val="28"/>
          <w:szCs w:val="28"/>
          <w:lang w:val="ru-RU"/>
        </w:rPr>
        <w:t>н</w:t>
      </w:r>
      <w:r w:rsidR="00B81BB1" w:rsidRPr="009346B3">
        <w:rPr>
          <w:sz w:val="28"/>
          <w:szCs w:val="28"/>
          <w:lang w:val="ru-RU"/>
        </w:rPr>
        <w:t>курсах</w:t>
      </w:r>
    </w:p>
    <w:p w:rsidR="00B81BB1" w:rsidRPr="009346B3" w:rsidRDefault="00DB1994" w:rsidP="009346B3">
      <w:pPr>
        <w:pStyle w:val="a5"/>
        <w:numPr>
          <w:ilvl w:val="1"/>
          <w:numId w:val="104"/>
        </w:numPr>
        <w:tabs>
          <w:tab w:val="left" w:pos="1378"/>
        </w:tabs>
        <w:spacing w:before="3" w:line="275" w:lineRule="exact"/>
        <w:ind w:left="1377"/>
        <w:rPr>
          <w:sz w:val="28"/>
          <w:szCs w:val="28"/>
          <w:lang w:val="ru-RU"/>
        </w:rPr>
      </w:pPr>
      <w:r w:rsidRPr="009346B3">
        <w:rPr>
          <w:b/>
          <w:sz w:val="28"/>
          <w:szCs w:val="28"/>
          <w:lang w:val="ru-RU"/>
        </w:rPr>
        <w:t>УКТИД, УГНТУ, БГПУ им .М. Акмуллы</w:t>
      </w:r>
      <w:r w:rsidR="00B81BB1" w:rsidRPr="009346B3">
        <w:rPr>
          <w:b/>
          <w:sz w:val="28"/>
          <w:szCs w:val="28"/>
          <w:lang w:val="ru-RU"/>
        </w:rPr>
        <w:t xml:space="preserve"> </w:t>
      </w:r>
      <w:r w:rsidRPr="009346B3">
        <w:rPr>
          <w:sz w:val="28"/>
          <w:szCs w:val="28"/>
          <w:lang w:val="ru-RU"/>
        </w:rPr>
        <w:t>– профориентационная де</w:t>
      </w:r>
      <w:r w:rsidRPr="009346B3">
        <w:rPr>
          <w:sz w:val="28"/>
          <w:szCs w:val="28"/>
          <w:lang w:val="ru-RU"/>
        </w:rPr>
        <w:t>я</w:t>
      </w:r>
      <w:r w:rsidRPr="009346B3">
        <w:rPr>
          <w:sz w:val="28"/>
          <w:szCs w:val="28"/>
          <w:lang w:val="ru-RU"/>
        </w:rPr>
        <w:t>тельность</w:t>
      </w:r>
      <w:r w:rsidR="00B81BB1" w:rsidRPr="009346B3">
        <w:rPr>
          <w:sz w:val="28"/>
          <w:szCs w:val="28"/>
          <w:lang w:val="ru-RU"/>
        </w:rPr>
        <w:t>, совместные</w:t>
      </w:r>
      <w:r w:rsidR="00B81BB1" w:rsidRPr="009346B3">
        <w:rPr>
          <w:spacing w:val="-8"/>
          <w:sz w:val="28"/>
          <w:szCs w:val="28"/>
          <w:lang w:val="ru-RU"/>
        </w:rPr>
        <w:t xml:space="preserve"> </w:t>
      </w:r>
      <w:r w:rsidR="00B81BB1" w:rsidRPr="009346B3">
        <w:rPr>
          <w:sz w:val="28"/>
          <w:szCs w:val="28"/>
          <w:lang w:val="ru-RU"/>
        </w:rPr>
        <w:t>мероприятия.</w:t>
      </w:r>
    </w:p>
    <w:p w:rsidR="00B81BB1" w:rsidRPr="009346B3" w:rsidRDefault="00D34DF7" w:rsidP="009346B3">
      <w:pPr>
        <w:pStyle w:val="a5"/>
        <w:numPr>
          <w:ilvl w:val="1"/>
          <w:numId w:val="104"/>
        </w:numPr>
        <w:tabs>
          <w:tab w:val="left" w:pos="1378"/>
        </w:tabs>
        <w:spacing w:line="242" w:lineRule="auto"/>
        <w:ind w:right="790" w:hanging="360"/>
        <w:rPr>
          <w:sz w:val="28"/>
          <w:szCs w:val="28"/>
          <w:lang w:val="ru-RU"/>
        </w:rPr>
      </w:pPr>
      <w:r w:rsidRPr="009346B3">
        <w:rPr>
          <w:b/>
          <w:sz w:val="28"/>
          <w:szCs w:val="28"/>
          <w:lang w:val="ru-RU"/>
        </w:rPr>
        <w:t>ГБУК РБ ГКЗ «Башкортостан»</w:t>
      </w:r>
      <w:r w:rsidR="00B81BB1" w:rsidRPr="009346B3">
        <w:rPr>
          <w:sz w:val="28"/>
          <w:szCs w:val="28"/>
          <w:lang w:val="ru-RU"/>
        </w:rPr>
        <w:t>- акции, сов</w:t>
      </w:r>
      <w:r w:rsidR="00754B4E" w:rsidRPr="009346B3">
        <w:rPr>
          <w:sz w:val="28"/>
          <w:szCs w:val="28"/>
          <w:lang w:val="ru-RU"/>
        </w:rPr>
        <w:t xml:space="preserve">местные мероприятия, сотрудничество и </w:t>
      </w:r>
      <w:r w:rsidR="00B81BB1" w:rsidRPr="009346B3">
        <w:rPr>
          <w:sz w:val="28"/>
          <w:szCs w:val="28"/>
          <w:lang w:val="ru-RU"/>
        </w:rPr>
        <w:t xml:space="preserve"> помощь в проведении школьных</w:t>
      </w:r>
      <w:r w:rsidR="00B81BB1" w:rsidRPr="009346B3">
        <w:rPr>
          <w:spacing w:val="-9"/>
          <w:sz w:val="28"/>
          <w:szCs w:val="28"/>
          <w:lang w:val="ru-RU"/>
        </w:rPr>
        <w:t xml:space="preserve"> </w:t>
      </w:r>
      <w:r w:rsidR="00B81BB1" w:rsidRPr="009346B3">
        <w:rPr>
          <w:sz w:val="28"/>
          <w:szCs w:val="28"/>
          <w:lang w:val="ru-RU"/>
        </w:rPr>
        <w:t>мероприятий</w:t>
      </w:r>
    </w:p>
    <w:p w:rsidR="00B81BB1" w:rsidRPr="009346B3" w:rsidRDefault="000559D1" w:rsidP="009346B3">
      <w:pPr>
        <w:pStyle w:val="a5"/>
        <w:numPr>
          <w:ilvl w:val="1"/>
          <w:numId w:val="104"/>
        </w:numPr>
        <w:tabs>
          <w:tab w:val="left" w:pos="1378"/>
        </w:tabs>
        <w:spacing w:line="270" w:lineRule="exact"/>
        <w:ind w:left="1377" w:hanging="347"/>
        <w:rPr>
          <w:sz w:val="28"/>
          <w:szCs w:val="28"/>
          <w:lang w:val="ru-RU"/>
        </w:rPr>
      </w:pPr>
      <w:r w:rsidRPr="009346B3">
        <w:rPr>
          <w:b/>
          <w:sz w:val="28"/>
          <w:szCs w:val="28"/>
          <w:lang w:val="ru-RU"/>
        </w:rPr>
        <w:t>ГБУЗ РБ (стоматологическая поликлиника №6, детская поликлиника №2</w:t>
      </w:r>
      <w:r w:rsidR="00B81BB1" w:rsidRPr="009346B3">
        <w:rPr>
          <w:b/>
          <w:sz w:val="28"/>
          <w:szCs w:val="28"/>
          <w:lang w:val="ru-RU"/>
        </w:rPr>
        <w:t xml:space="preserve">- </w:t>
      </w:r>
      <w:r w:rsidR="00B81BB1" w:rsidRPr="009346B3">
        <w:rPr>
          <w:sz w:val="28"/>
          <w:szCs w:val="28"/>
          <w:lang w:val="ru-RU"/>
        </w:rPr>
        <w:t>родительские собрания, медицинские осмотры, консультации, клас</w:t>
      </w:r>
      <w:r w:rsidR="00B81BB1" w:rsidRPr="009346B3">
        <w:rPr>
          <w:sz w:val="28"/>
          <w:szCs w:val="28"/>
          <w:lang w:val="ru-RU"/>
        </w:rPr>
        <w:t>с</w:t>
      </w:r>
      <w:r w:rsidR="00B81BB1" w:rsidRPr="009346B3">
        <w:rPr>
          <w:sz w:val="28"/>
          <w:szCs w:val="28"/>
          <w:lang w:val="ru-RU"/>
        </w:rPr>
        <w:t>ные</w:t>
      </w:r>
      <w:r w:rsidR="00B81BB1" w:rsidRPr="009346B3">
        <w:rPr>
          <w:spacing w:val="-10"/>
          <w:sz w:val="28"/>
          <w:szCs w:val="28"/>
          <w:lang w:val="ru-RU"/>
        </w:rPr>
        <w:t xml:space="preserve"> </w:t>
      </w:r>
      <w:r w:rsidR="00B81BB1" w:rsidRPr="009346B3">
        <w:rPr>
          <w:sz w:val="28"/>
          <w:szCs w:val="28"/>
          <w:lang w:val="ru-RU"/>
        </w:rPr>
        <w:t>часы.</w:t>
      </w:r>
    </w:p>
    <w:p w:rsidR="00B81BB1" w:rsidRPr="009346B3" w:rsidRDefault="000559D1" w:rsidP="009346B3">
      <w:pPr>
        <w:pStyle w:val="a5"/>
        <w:numPr>
          <w:ilvl w:val="1"/>
          <w:numId w:val="104"/>
        </w:numPr>
        <w:tabs>
          <w:tab w:val="left" w:pos="1378"/>
        </w:tabs>
        <w:spacing w:before="6" w:line="237" w:lineRule="auto"/>
        <w:ind w:left="1391" w:right="607" w:hanging="360"/>
        <w:rPr>
          <w:sz w:val="28"/>
          <w:szCs w:val="28"/>
          <w:lang w:val="ru-RU"/>
        </w:rPr>
      </w:pPr>
      <w:r w:rsidRPr="009346B3">
        <w:rPr>
          <w:b/>
          <w:sz w:val="28"/>
          <w:szCs w:val="28"/>
          <w:lang w:val="ru-RU"/>
        </w:rPr>
        <w:t>СМИ  «Истоки</w:t>
      </w:r>
      <w:r w:rsidR="00B81BB1" w:rsidRPr="009346B3">
        <w:rPr>
          <w:b/>
          <w:sz w:val="28"/>
          <w:szCs w:val="28"/>
          <w:lang w:val="ru-RU"/>
        </w:rPr>
        <w:t xml:space="preserve">» - </w:t>
      </w:r>
      <w:r w:rsidR="00B81BB1" w:rsidRPr="009346B3">
        <w:rPr>
          <w:sz w:val="28"/>
          <w:szCs w:val="28"/>
          <w:lang w:val="ru-RU"/>
        </w:rPr>
        <w:t xml:space="preserve"> публикации детских статей, фотографий.</w:t>
      </w:r>
    </w:p>
    <w:p w:rsidR="00B81BB1" w:rsidRPr="009346B3" w:rsidRDefault="00B81BB1" w:rsidP="009346B3">
      <w:pPr>
        <w:pStyle w:val="a3"/>
        <w:spacing w:before="5" w:line="237" w:lineRule="auto"/>
        <w:ind w:left="1391" w:firstLine="59"/>
        <w:rPr>
          <w:sz w:val="28"/>
          <w:szCs w:val="28"/>
          <w:lang w:val="ru-RU"/>
        </w:rPr>
      </w:pPr>
      <w:r w:rsidRPr="009346B3">
        <w:rPr>
          <w:sz w:val="28"/>
          <w:szCs w:val="28"/>
          <w:lang w:val="ru-RU"/>
        </w:rPr>
        <w:t>Взаимоде</w:t>
      </w:r>
      <w:r w:rsidR="000559D1" w:rsidRPr="009346B3">
        <w:rPr>
          <w:sz w:val="28"/>
          <w:szCs w:val="28"/>
          <w:lang w:val="ru-RU"/>
        </w:rPr>
        <w:t xml:space="preserve">йствия строится на </w:t>
      </w:r>
      <w:r w:rsidRPr="009346B3">
        <w:rPr>
          <w:sz w:val="28"/>
          <w:szCs w:val="28"/>
          <w:lang w:val="ru-RU"/>
        </w:rPr>
        <w:t xml:space="preserve"> договорных отношений, отношений взаим</w:t>
      </w:r>
      <w:r w:rsidRPr="009346B3">
        <w:rPr>
          <w:sz w:val="28"/>
          <w:szCs w:val="28"/>
          <w:lang w:val="ru-RU"/>
        </w:rPr>
        <w:t>о</w:t>
      </w:r>
      <w:r w:rsidRPr="009346B3">
        <w:rPr>
          <w:sz w:val="28"/>
          <w:szCs w:val="28"/>
          <w:lang w:val="ru-RU"/>
        </w:rPr>
        <w:t>выгодного сотрудничества.</w:t>
      </w:r>
    </w:p>
    <w:p w:rsidR="00911F1B" w:rsidRPr="00911F1B" w:rsidRDefault="00911F1B" w:rsidP="00911F1B">
      <w:pPr>
        <w:pStyle w:val="a3"/>
        <w:spacing w:before="8"/>
        <w:ind w:left="0"/>
        <w:rPr>
          <w:b/>
          <w:sz w:val="23"/>
          <w:lang w:val="ru-RU"/>
        </w:rPr>
      </w:pPr>
    </w:p>
    <w:p w:rsidR="00911F1B" w:rsidRPr="00E00F7A" w:rsidRDefault="00517522" w:rsidP="00C96030">
      <w:pPr>
        <w:spacing w:line="274" w:lineRule="exact"/>
        <w:jc w:val="both"/>
        <w:rPr>
          <w:sz w:val="24"/>
          <w:lang w:val="ru-RU"/>
        </w:rPr>
        <w:sectPr w:rsidR="00911F1B" w:rsidRPr="00E00F7A" w:rsidSect="00135FB6">
          <w:pgSz w:w="11910" w:h="16840"/>
          <w:pgMar w:top="720" w:right="720" w:bottom="720" w:left="720" w:header="0" w:footer="702" w:gutter="0"/>
          <w:cols w:space="720"/>
          <w:docGrid w:linePitch="299"/>
        </w:sectPr>
      </w:pPr>
      <w:r>
        <w:rPr>
          <w:noProof/>
          <w:sz w:val="24"/>
          <w:lang w:val="ru-RU" w:eastAsia="ru-RU"/>
        </w:rPr>
        <w:pict>
          <v:group id="_x0000_s1112" style="position:absolute;left:0;text-align:left;margin-left:34.85pt;margin-top:25.05pt;width:540.95pt;height:395.45pt;z-index:-260080;mso-wrap-distance-left:0;mso-wrap-distance-right:0;mso-position-horizontal-relative:page" coordorigin="1222,414" coordsize="9644,7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3" type="#_x0000_t75" style="position:absolute;left:1221;top:413;width:9644;height:7224" stroked="t" strokecolor="blue">
              <v:imagedata r:id="rId15" o:title=""/>
            </v:shape>
            <v:shapetype id="_x0000_t202" coordsize="21600,21600" o:spt="202" path="m,l,21600r21600,l21600,xe">
              <v:stroke joinstyle="miter"/>
              <v:path gradientshapeok="t" o:connecttype="rect"/>
            </v:shapetype>
            <v:shape id="_x0000_s1114" type="#_x0000_t202" style="position:absolute;left:3163;top:743;width:1014;height:822" filled="f" stroked="f">
              <v:textbox style="mso-next-textbox:#_x0000_s1114" inset="0,0,0,0">
                <w:txbxContent>
                  <w:p w:rsidR="00142E2A" w:rsidRPr="0059667F" w:rsidRDefault="00142E2A" w:rsidP="0059667F">
                    <w:pPr>
                      <w:ind w:right="18"/>
                      <w:rPr>
                        <w:b/>
                        <w:sz w:val="18"/>
                        <w:lang w:val="ru-RU"/>
                      </w:rPr>
                    </w:pPr>
                    <w:r>
                      <w:rPr>
                        <w:b/>
                        <w:sz w:val="18"/>
                        <w:lang w:val="ru-RU"/>
                      </w:rPr>
                      <w:t>УГНТУ</w:t>
                    </w:r>
                  </w:p>
                </w:txbxContent>
              </v:textbox>
            </v:shape>
            <v:shape id="_x0000_s1115" type="#_x0000_t202" style="position:absolute;left:5467;top:639;width:886;height:464" filled="f" stroked="f">
              <v:textbox style="mso-next-textbox:#_x0000_s1115" inset="0,0,0,0">
                <w:txbxContent>
                  <w:p w:rsidR="00142E2A" w:rsidRPr="004D3F77" w:rsidRDefault="00142E2A" w:rsidP="004D3F77">
                    <w:pPr>
                      <w:spacing w:line="249" w:lineRule="auto"/>
                      <w:rPr>
                        <w:b/>
                        <w:sz w:val="20"/>
                        <w:lang w:val="ru-RU"/>
                      </w:rPr>
                    </w:pPr>
                    <w:r>
                      <w:rPr>
                        <w:b/>
                        <w:sz w:val="20"/>
                        <w:lang w:val="ru-RU"/>
                      </w:rPr>
                      <w:t>СМИ</w:t>
                    </w:r>
                  </w:p>
                  <w:p w:rsidR="00142E2A" w:rsidRPr="004D3F77" w:rsidRDefault="00142E2A" w:rsidP="00911F1B">
                    <w:pPr>
                      <w:spacing w:line="249" w:lineRule="auto"/>
                      <w:ind w:left="129" w:hanging="130"/>
                      <w:rPr>
                        <w:b/>
                        <w:sz w:val="20"/>
                        <w:lang w:val="ru-RU"/>
                      </w:rPr>
                    </w:pPr>
                    <w:r>
                      <w:rPr>
                        <w:b/>
                        <w:sz w:val="20"/>
                        <w:lang w:val="ru-RU"/>
                      </w:rPr>
                      <w:t>«Истоки»</w:t>
                    </w:r>
                  </w:p>
                </w:txbxContent>
              </v:textbox>
            </v:shape>
            <v:shape id="_x0000_s1116" type="#_x0000_t202" style="position:absolute;left:7430;top:721;width:494;height:224" filled="f" stroked="f">
              <v:textbox style="mso-next-textbox:#_x0000_s1116" inset="0,0,0,0">
                <w:txbxContent>
                  <w:p w:rsidR="00142E2A" w:rsidRPr="00754B4E" w:rsidRDefault="00142E2A" w:rsidP="00754B4E">
                    <w:pPr>
                      <w:rPr>
                        <w:sz w:val="14"/>
                        <w:szCs w:val="14"/>
                        <w:lang w:val="ru-RU"/>
                      </w:rPr>
                    </w:pPr>
                    <w:r w:rsidRPr="00754B4E">
                      <w:rPr>
                        <w:sz w:val="14"/>
                        <w:szCs w:val="14"/>
                        <w:lang w:val="ru-RU"/>
                      </w:rPr>
                      <w:t>Г</w:t>
                    </w:r>
                    <w:r w:rsidRPr="000559D1">
                      <w:rPr>
                        <w:b/>
                        <w:sz w:val="14"/>
                        <w:szCs w:val="14"/>
                        <w:lang w:val="ru-RU"/>
                      </w:rPr>
                      <w:t>БУЗРБ</w:t>
                    </w:r>
                  </w:p>
                </w:txbxContent>
              </v:textbox>
            </v:shape>
            <v:shape id="_x0000_s1117" type="#_x0000_t202" style="position:absolute;left:8875;top:961;width:1081;height:506" filled="f" stroked="f">
              <v:textbox style="mso-next-textbox:#_x0000_s1117" inset="0,0,0,0">
                <w:txbxContent>
                  <w:p w:rsidR="00142E2A" w:rsidRPr="00EC2D32" w:rsidRDefault="00142E2A" w:rsidP="00EC2D32">
                    <w:pPr>
                      <w:spacing w:line="247" w:lineRule="auto"/>
                      <w:ind w:right="-4"/>
                      <w:rPr>
                        <w:b/>
                        <w:sz w:val="18"/>
                        <w:szCs w:val="18"/>
                        <w:lang w:val="ru-RU"/>
                      </w:rPr>
                    </w:pPr>
                    <w:r w:rsidRPr="00EC2D32">
                      <w:rPr>
                        <w:b/>
                        <w:sz w:val="18"/>
                        <w:szCs w:val="18"/>
                        <w:lang w:val="ru-RU"/>
                      </w:rPr>
                      <w:t>ЦГДБ им Х</w:t>
                    </w:r>
                    <w:r w:rsidRPr="00EC2D32">
                      <w:rPr>
                        <w:b/>
                        <w:sz w:val="18"/>
                        <w:szCs w:val="18"/>
                        <w:lang w:val="ru-RU"/>
                      </w:rPr>
                      <w:t>у</w:t>
                    </w:r>
                    <w:r w:rsidRPr="00EC2D32">
                      <w:rPr>
                        <w:b/>
                        <w:sz w:val="18"/>
                        <w:szCs w:val="18"/>
                        <w:lang w:val="ru-RU"/>
                      </w:rPr>
                      <w:t>дайбердина</w:t>
                    </w:r>
                  </w:p>
                  <w:p w:rsidR="00142E2A" w:rsidRDefault="00142E2A" w:rsidP="00911F1B">
                    <w:pPr>
                      <w:spacing w:line="247" w:lineRule="auto"/>
                      <w:ind w:right="-4" w:firstLine="100"/>
                      <w:rPr>
                        <w:b/>
                        <w:sz w:val="24"/>
                      </w:rPr>
                    </w:pPr>
                  </w:p>
                </w:txbxContent>
              </v:textbox>
            </v:shape>
            <v:shape id="_x0000_s1118" type="#_x0000_t202" style="position:absolute;left:1910;top:2002;width:1062;height:818" filled="f" stroked="f">
              <v:textbox style="mso-next-textbox:#_x0000_s1118" inset="0,0,0,0">
                <w:txbxContent>
                  <w:p w:rsidR="00142E2A" w:rsidRPr="008918E5" w:rsidRDefault="00142E2A" w:rsidP="00911F1B">
                    <w:pPr>
                      <w:ind w:right="18" w:firstLine="7"/>
                      <w:jc w:val="center"/>
                      <w:rPr>
                        <w:b/>
                        <w:sz w:val="24"/>
                        <w:lang w:val="ru-RU"/>
                      </w:rPr>
                    </w:pPr>
                    <w:r>
                      <w:rPr>
                        <w:b/>
                        <w:sz w:val="24"/>
                        <w:lang w:val="ru-RU"/>
                      </w:rPr>
                      <w:t>УКТИД</w:t>
                    </w:r>
                  </w:p>
                </w:txbxContent>
              </v:textbox>
            </v:shape>
            <v:shape id="_x0000_s1119" type="#_x0000_t202" style="position:absolute;left:8865;top:2082;width:1213;height:418" filled="f" stroked="f">
              <v:textbox style="mso-next-textbox:#_x0000_s1119" inset="0,0,0,0">
                <w:txbxContent>
                  <w:p w:rsidR="00142E2A" w:rsidRPr="00FE3564" w:rsidRDefault="00142E2A" w:rsidP="00911F1B">
                    <w:pPr>
                      <w:spacing w:line="249" w:lineRule="auto"/>
                      <w:ind w:right="4" w:firstLine="19"/>
                      <w:rPr>
                        <w:b/>
                        <w:sz w:val="18"/>
                        <w:lang w:val="ru-RU"/>
                      </w:rPr>
                    </w:pPr>
                    <w:r>
                      <w:rPr>
                        <w:b/>
                        <w:sz w:val="18"/>
                        <w:lang w:val="ru-RU"/>
                      </w:rPr>
                      <w:t>ГБУДО РД</w:t>
                    </w:r>
                    <w:r>
                      <w:rPr>
                        <w:b/>
                        <w:sz w:val="18"/>
                        <w:lang w:val="ru-RU"/>
                      </w:rPr>
                      <w:t>О</w:t>
                    </w:r>
                    <w:r>
                      <w:rPr>
                        <w:b/>
                        <w:sz w:val="18"/>
                        <w:lang w:val="ru-RU"/>
                      </w:rPr>
                      <w:t>технопарк</w:t>
                    </w:r>
                  </w:p>
                </w:txbxContent>
              </v:textbox>
            </v:shape>
            <v:shape id="_x0000_s1120" type="#_x0000_t202" style="position:absolute;left:1684;top:3418;width:1242;height:915" filled="f" stroked="f">
              <v:textbox style="mso-next-textbox:#_x0000_s1120" inset="0,0,0,0">
                <w:txbxContent>
                  <w:p w:rsidR="00142E2A" w:rsidRPr="008918E5" w:rsidRDefault="00142E2A" w:rsidP="008918E5">
                    <w:pPr>
                      <w:spacing w:line="223" w:lineRule="exact"/>
                      <w:ind w:right="314"/>
                      <w:rPr>
                        <w:b/>
                        <w:sz w:val="20"/>
                        <w:lang w:val="ru-RU"/>
                      </w:rPr>
                    </w:pPr>
                    <w:r>
                      <w:rPr>
                        <w:b/>
                        <w:sz w:val="20"/>
                        <w:lang w:val="ru-RU"/>
                      </w:rPr>
                      <w:t>ГБУК РБГКЗ Башкорт</w:t>
                    </w:r>
                    <w:r>
                      <w:rPr>
                        <w:b/>
                        <w:sz w:val="20"/>
                        <w:lang w:val="ru-RU"/>
                      </w:rPr>
                      <w:t>о</w:t>
                    </w:r>
                    <w:r>
                      <w:rPr>
                        <w:b/>
                        <w:sz w:val="20"/>
                        <w:lang w:val="ru-RU"/>
                      </w:rPr>
                      <w:t>стан</w:t>
                    </w:r>
                  </w:p>
                </w:txbxContent>
              </v:textbox>
            </v:shape>
            <v:shape id="_x0000_s1121" type="#_x0000_t202" style="position:absolute;left:4752;top:2816;width:2158;height:1647" filled="f" stroked="f">
              <v:textbox style="mso-next-textbox:#_x0000_s1121" inset="0,0,0,0">
                <w:txbxContent>
                  <w:p w:rsidR="00142E2A" w:rsidRPr="004D3F77" w:rsidRDefault="00142E2A" w:rsidP="00911F1B">
                    <w:pPr>
                      <w:spacing w:line="398" w:lineRule="exact"/>
                      <w:ind w:right="19"/>
                      <w:jc w:val="center"/>
                      <w:rPr>
                        <w:b/>
                        <w:sz w:val="36"/>
                        <w:lang w:val="ru-RU"/>
                      </w:rPr>
                    </w:pPr>
                    <w:r w:rsidRPr="004D3F77">
                      <w:rPr>
                        <w:b/>
                        <w:color w:val="FFFF00"/>
                        <w:sz w:val="36"/>
                        <w:lang w:val="ru-RU"/>
                      </w:rPr>
                      <w:t>МБОУ</w:t>
                    </w:r>
                  </w:p>
                  <w:p w:rsidR="00142E2A" w:rsidRPr="004D3F77" w:rsidRDefault="00142E2A" w:rsidP="00911F1B">
                    <w:pPr>
                      <w:spacing w:line="413" w:lineRule="exact"/>
                      <w:ind w:left="427"/>
                      <w:rPr>
                        <w:b/>
                        <w:sz w:val="36"/>
                        <w:lang w:val="ru-RU"/>
                      </w:rPr>
                    </w:pPr>
                    <w:r>
                      <w:rPr>
                        <w:b/>
                        <w:color w:val="FFFF00"/>
                        <w:sz w:val="36"/>
                        <w:lang w:val="ru-RU"/>
                      </w:rPr>
                      <w:t>Школа №126 ГО г. Уфа РБ</w:t>
                    </w:r>
                  </w:p>
                </w:txbxContent>
              </v:textbox>
            </v:shape>
            <v:shape id="_x0000_s1122" type="#_x0000_t202" style="position:absolute;left:9129;top:3404;width:1252;height:694" filled="f" stroked="f">
              <v:textbox style="mso-next-textbox:#_x0000_s1122" inset="0,0,0,0">
                <w:txbxContent>
                  <w:p w:rsidR="00142E2A" w:rsidRDefault="00142E2A" w:rsidP="00911F1B">
                    <w:pPr>
                      <w:spacing w:line="244" w:lineRule="auto"/>
                      <w:ind w:right="18" w:hanging="5"/>
                      <w:jc w:val="center"/>
                      <w:rPr>
                        <w:b/>
                        <w:sz w:val="20"/>
                        <w:lang w:val="ru-RU"/>
                      </w:rPr>
                    </w:pPr>
                    <w:r>
                      <w:rPr>
                        <w:b/>
                        <w:sz w:val="20"/>
                        <w:lang w:val="ru-RU"/>
                      </w:rPr>
                      <w:t>МБОУ ДО</w:t>
                    </w:r>
                  </w:p>
                  <w:p w:rsidR="00142E2A" w:rsidRDefault="00142E2A" w:rsidP="00911F1B">
                    <w:pPr>
                      <w:spacing w:line="244" w:lineRule="auto"/>
                      <w:ind w:right="18" w:hanging="5"/>
                      <w:jc w:val="center"/>
                      <w:rPr>
                        <w:b/>
                        <w:sz w:val="20"/>
                        <w:lang w:val="ru-RU"/>
                      </w:rPr>
                    </w:pPr>
                    <w:r>
                      <w:rPr>
                        <w:b/>
                        <w:sz w:val="20"/>
                        <w:lang w:val="ru-RU"/>
                      </w:rPr>
                      <w:t xml:space="preserve">ЦДТТ </w:t>
                    </w:r>
                  </w:p>
                  <w:p w:rsidR="00142E2A" w:rsidRPr="00920424" w:rsidRDefault="00142E2A" w:rsidP="00911F1B">
                    <w:pPr>
                      <w:spacing w:line="244" w:lineRule="auto"/>
                      <w:ind w:right="18" w:hanging="5"/>
                      <w:jc w:val="center"/>
                      <w:rPr>
                        <w:b/>
                        <w:sz w:val="20"/>
                        <w:lang w:val="ru-RU"/>
                      </w:rPr>
                    </w:pPr>
                    <w:r>
                      <w:rPr>
                        <w:b/>
                        <w:sz w:val="20"/>
                        <w:lang w:val="ru-RU"/>
                      </w:rPr>
                      <w:t>«Сфера»</w:t>
                    </w:r>
                  </w:p>
                </w:txbxContent>
              </v:textbox>
            </v:shape>
            <v:shape id="_x0000_s1123" type="#_x0000_t202" style="position:absolute;left:1660;top:4834;width:1139;height:464" filled="f" stroked="f">
              <v:textbox style="mso-next-textbox:#_x0000_s1123" inset="0,0,0,0">
                <w:txbxContent>
                  <w:p w:rsidR="00142E2A" w:rsidRPr="00EC2D32" w:rsidRDefault="00142E2A" w:rsidP="008918E5">
                    <w:pPr>
                      <w:spacing w:line="249" w:lineRule="auto"/>
                      <w:ind w:right="2"/>
                      <w:rPr>
                        <w:b/>
                        <w:sz w:val="20"/>
                        <w:lang w:val="ru-RU"/>
                      </w:rPr>
                    </w:pPr>
                    <w:r>
                      <w:rPr>
                        <w:b/>
                        <w:sz w:val="20"/>
                        <w:lang w:val="ru-RU"/>
                      </w:rPr>
                      <w:t>БГПУ им М Акмуллы</w:t>
                    </w:r>
                  </w:p>
                </w:txbxContent>
              </v:textbox>
            </v:shape>
            <v:shape id="_x0000_s1124" type="#_x0000_t202" style="position:absolute;left:8620;top:5208;width:889;height:266" filled="f" stroked="f">
              <v:textbox style="mso-next-textbox:#_x0000_s1124" inset="0,0,0,0">
                <w:txbxContent>
                  <w:p w:rsidR="00142E2A" w:rsidRPr="00483F1E" w:rsidRDefault="00142E2A" w:rsidP="00483F1E">
                    <w:pPr>
                      <w:rPr>
                        <w:szCs w:val="16"/>
                      </w:rPr>
                    </w:pPr>
                  </w:p>
                </w:txbxContent>
              </v:textbox>
            </v:shape>
            <v:shape id="_x0000_s1125" type="#_x0000_t202" style="position:absolute;left:2947;top:5885;width:850;height:266" filled="f" stroked="f">
              <v:textbox style="mso-next-textbox:#_x0000_s1125" inset="0,0,0,0">
                <w:txbxContent>
                  <w:p w:rsidR="00142E2A" w:rsidRDefault="00142E2A" w:rsidP="00911F1B">
                    <w:pPr>
                      <w:spacing w:line="266" w:lineRule="exact"/>
                      <w:rPr>
                        <w:b/>
                        <w:sz w:val="24"/>
                      </w:rPr>
                    </w:pPr>
                    <w:r>
                      <w:rPr>
                        <w:b/>
                        <w:sz w:val="24"/>
                      </w:rPr>
                      <w:t>ГИБДД</w:t>
                    </w:r>
                  </w:p>
                </w:txbxContent>
              </v:textbox>
            </v:shape>
            <v:shape id="_x0000_s1126" type="#_x0000_t202" style="position:absolute;left:4641;top:6519;width:822;height:823" filled="f" stroked="f">
              <v:textbox style="mso-next-textbox:#_x0000_s1126" inset="0,0,0,0">
                <w:txbxContent>
                  <w:p w:rsidR="00142E2A" w:rsidRPr="008918E5" w:rsidRDefault="00142E2A" w:rsidP="008918E5">
                    <w:pPr>
                      <w:spacing w:line="242" w:lineRule="auto"/>
                      <w:ind w:left="259" w:right="4" w:hanging="260"/>
                      <w:rPr>
                        <w:b/>
                        <w:sz w:val="20"/>
                        <w:szCs w:val="20"/>
                        <w:lang w:val="ru-RU"/>
                      </w:rPr>
                    </w:pPr>
                    <w:r>
                      <w:rPr>
                        <w:b/>
                        <w:sz w:val="20"/>
                        <w:szCs w:val="20"/>
                        <w:lang w:val="ru-RU"/>
                      </w:rPr>
                      <w:t xml:space="preserve">МБ </w:t>
                    </w:r>
                    <w:r w:rsidRPr="008918E5">
                      <w:rPr>
                        <w:b/>
                        <w:sz w:val="20"/>
                        <w:szCs w:val="20"/>
                        <w:lang w:val="ru-RU"/>
                      </w:rPr>
                      <w:t>ДОУ ДС №317</w:t>
                    </w:r>
                  </w:p>
                </w:txbxContent>
              </v:textbox>
            </v:shape>
            <v:shape id="_x0000_s1127" type="#_x0000_t202" style="position:absolute;left:6561;top:6379;width:1298;height:545" filled="f" stroked="f">
              <v:textbox style="mso-next-textbox:#_x0000_s1127" inset="0,0,0,0">
                <w:txbxContent>
                  <w:p w:rsidR="00142E2A" w:rsidRPr="00920424" w:rsidRDefault="00142E2A" w:rsidP="00920424">
                    <w:pPr>
                      <w:spacing w:line="242" w:lineRule="auto"/>
                      <w:ind w:left="47" w:right="1" w:hanging="48"/>
                      <w:rPr>
                        <w:b/>
                        <w:sz w:val="20"/>
                        <w:szCs w:val="20"/>
                        <w:lang w:val="ru-RU"/>
                      </w:rPr>
                    </w:pPr>
                    <w:r>
                      <w:rPr>
                        <w:b/>
                        <w:sz w:val="20"/>
                        <w:szCs w:val="20"/>
                        <w:lang w:val="ru-RU"/>
                      </w:rPr>
                      <w:t>МБОУДОЦТ «Горизонт»</w:t>
                    </w:r>
                  </w:p>
                  <w:p w:rsidR="00142E2A" w:rsidRPr="00920424" w:rsidRDefault="00142E2A" w:rsidP="00911F1B">
                    <w:pPr>
                      <w:spacing w:line="242" w:lineRule="auto"/>
                      <w:ind w:left="47" w:right="1" w:hanging="48"/>
                      <w:rPr>
                        <w:b/>
                        <w:sz w:val="24"/>
                        <w:lang w:val="ru-RU"/>
                      </w:rPr>
                    </w:pPr>
                  </w:p>
                </w:txbxContent>
              </v:textbox>
            </v:shape>
            <w10:wrap type="topAndBottom" anchorx="page"/>
          </v:group>
        </w:pict>
      </w:r>
      <w:r>
        <w:rPr>
          <w:noProof/>
          <w:sz w:val="24"/>
          <w:lang w:val="ru-RU" w:eastAsia="ru-RU"/>
        </w:rPr>
        <w:pict>
          <v:oval id="_x0000_s1255" style="position:absolute;left:0;text-align:left;margin-left:331.5pt;margin-top:246.8pt;width:62pt;height:68.55pt;z-index:503109648" strokecolor="white [3212]"/>
        </w:pict>
      </w:r>
      <w:r>
        <w:rPr>
          <w:noProof/>
          <w:sz w:val="24"/>
          <w:lang w:val="ru-RU" w:eastAsia="ru-RU"/>
        </w:rPr>
        <w:pict>
          <v:oval id="_x0000_s1254" style="position:absolute;left:0;text-align:left;margin-left:374.85pt;margin-top:259pt;width:152pt;height:100.35pt;z-index:503108624" strokecolor="white [3212]"/>
        </w:pict>
      </w:r>
    </w:p>
    <w:p w:rsidR="00201471" w:rsidRPr="009346B3" w:rsidRDefault="001801BD" w:rsidP="009346B3">
      <w:pPr>
        <w:pStyle w:val="114"/>
        <w:tabs>
          <w:tab w:val="left" w:pos="2046"/>
        </w:tabs>
        <w:spacing w:before="71" w:line="242" w:lineRule="auto"/>
        <w:ind w:right="783"/>
        <w:jc w:val="center"/>
        <w:rPr>
          <w:b w:val="0"/>
          <w:sz w:val="28"/>
          <w:szCs w:val="28"/>
        </w:rPr>
      </w:pPr>
      <w:r w:rsidRPr="009346B3">
        <w:rPr>
          <w:sz w:val="28"/>
          <w:szCs w:val="28"/>
        </w:rPr>
        <w:lastRenderedPageBreak/>
        <w:t xml:space="preserve">2.1.8 </w:t>
      </w:r>
      <w:r w:rsidR="00201471" w:rsidRPr="009346B3">
        <w:rPr>
          <w:sz w:val="28"/>
          <w:szCs w:val="28"/>
        </w:rPr>
        <w:t>Описание условий, обеспечивающих развитие универсальных уче</w:t>
      </w:r>
      <w:r w:rsidR="00201471" w:rsidRPr="009346B3">
        <w:rPr>
          <w:sz w:val="28"/>
          <w:szCs w:val="28"/>
        </w:rPr>
        <w:t>б</w:t>
      </w:r>
      <w:r w:rsidR="00201471" w:rsidRPr="009346B3">
        <w:rPr>
          <w:sz w:val="28"/>
          <w:szCs w:val="28"/>
        </w:rPr>
        <w:t>ных действий у обучающихся, в том числе</w:t>
      </w:r>
      <w:r w:rsidR="00201471" w:rsidRPr="009346B3">
        <w:rPr>
          <w:spacing w:val="-6"/>
          <w:sz w:val="28"/>
          <w:szCs w:val="28"/>
        </w:rPr>
        <w:t xml:space="preserve"> </w:t>
      </w:r>
      <w:r w:rsidR="00201471" w:rsidRPr="009346B3">
        <w:rPr>
          <w:sz w:val="28"/>
          <w:szCs w:val="28"/>
        </w:rPr>
        <w:t>информационно-методического</w:t>
      </w:r>
      <w:r w:rsidR="009346B3">
        <w:rPr>
          <w:sz w:val="28"/>
          <w:szCs w:val="28"/>
        </w:rPr>
        <w:t xml:space="preserve"> </w:t>
      </w:r>
      <w:r w:rsidR="00201471" w:rsidRPr="009346B3">
        <w:rPr>
          <w:sz w:val="28"/>
          <w:szCs w:val="28"/>
        </w:rPr>
        <w:t>обеспечения, подготовки кадров</w:t>
      </w:r>
    </w:p>
    <w:p w:rsidR="00201471" w:rsidRPr="009346B3" w:rsidRDefault="00201471" w:rsidP="00201471">
      <w:pPr>
        <w:pStyle w:val="a3"/>
        <w:spacing w:before="1" w:after="11"/>
        <w:ind w:left="1383" w:right="309"/>
        <w:rPr>
          <w:sz w:val="28"/>
          <w:szCs w:val="28"/>
          <w:lang w:val="ru-RU"/>
        </w:rPr>
      </w:pPr>
      <w:r w:rsidRPr="009346B3">
        <w:rPr>
          <w:sz w:val="28"/>
          <w:szCs w:val="28"/>
          <w:lang w:val="ru-RU"/>
        </w:rPr>
        <w:t>Укомплектованность образовательной организации педагогическими, р</w:t>
      </w:r>
      <w:r w:rsidRPr="009346B3">
        <w:rPr>
          <w:sz w:val="28"/>
          <w:szCs w:val="28"/>
          <w:lang w:val="ru-RU"/>
        </w:rPr>
        <w:t>у</w:t>
      </w:r>
      <w:r w:rsidRPr="009346B3">
        <w:rPr>
          <w:sz w:val="28"/>
          <w:szCs w:val="28"/>
          <w:lang w:val="ru-RU"/>
        </w:rPr>
        <w:t>ководящими и иными работниками, уровень квалификации педагогич</w:t>
      </w:r>
      <w:r w:rsidRPr="009346B3">
        <w:rPr>
          <w:sz w:val="28"/>
          <w:szCs w:val="28"/>
          <w:lang w:val="ru-RU"/>
        </w:rPr>
        <w:t>е</w:t>
      </w:r>
      <w:r w:rsidRPr="009346B3">
        <w:rPr>
          <w:sz w:val="28"/>
          <w:szCs w:val="28"/>
          <w:lang w:val="ru-RU"/>
        </w:rPr>
        <w:t>ских и иных работников образовательной организации, непрерывность профессионального развития педагогических работников образовател</w:t>
      </w:r>
      <w:r w:rsidRPr="009346B3">
        <w:rPr>
          <w:sz w:val="28"/>
          <w:szCs w:val="28"/>
          <w:lang w:val="ru-RU"/>
        </w:rPr>
        <w:t>ь</w:t>
      </w:r>
      <w:r w:rsidRPr="009346B3">
        <w:rPr>
          <w:sz w:val="28"/>
          <w:szCs w:val="28"/>
          <w:lang w:val="ru-RU"/>
        </w:rPr>
        <w:t>ной организации, реализующей образовательную программу основного общего</w:t>
      </w:r>
      <w:r w:rsidRPr="009346B3">
        <w:rPr>
          <w:spacing w:val="-18"/>
          <w:sz w:val="28"/>
          <w:szCs w:val="28"/>
          <w:lang w:val="ru-RU"/>
        </w:rPr>
        <w:t xml:space="preserve"> </w:t>
      </w:r>
      <w:r w:rsidRPr="009346B3">
        <w:rPr>
          <w:sz w:val="28"/>
          <w:szCs w:val="28"/>
          <w:lang w:val="ru-RU"/>
        </w:rPr>
        <w:t>образования.</w:t>
      </w: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48"/>
        <w:gridCol w:w="1238"/>
        <w:gridCol w:w="1190"/>
        <w:gridCol w:w="681"/>
        <w:gridCol w:w="897"/>
        <w:gridCol w:w="2683"/>
      </w:tblGrid>
      <w:tr w:rsidR="00201471" w:rsidTr="00E5012E">
        <w:trPr>
          <w:trHeight w:val="273"/>
        </w:trPr>
        <w:tc>
          <w:tcPr>
            <w:tcW w:w="3048" w:type="dxa"/>
            <w:vMerge w:val="restart"/>
          </w:tcPr>
          <w:p w:rsidR="00201471" w:rsidRDefault="00201471" w:rsidP="00E5012E">
            <w:pPr>
              <w:pStyle w:val="TableParagraph"/>
              <w:spacing w:line="272" w:lineRule="exact"/>
              <w:rPr>
                <w:b/>
                <w:sz w:val="24"/>
              </w:rPr>
            </w:pPr>
            <w:r>
              <w:rPr>
                <w:b/>
                <w:sz w:val="24"/>
              </w:rPr>
              <w:t>Количество педагогов</w:t>
            </w:r>
          </w:p>
        </w:tc>
        <w:tc>
          <w:tcPr>
            <w:tcW w:w="4006" w:type="dxa"/>
            <w:gridSpan w:val="4"/>
          </w:tcPr>
          <w:p w:rsidR="00201471" w:rsidRDefault="00201471" w:rsidP="00E5012E">
            <w:pPr>
              <w:pStyle w:val="TableParagraph"/>
              <w:spacing w:line="253" w:lineRule="exact"/>
              <w:rPr>
                <w:b/>
                <w:sz w:val="24"/>
              </w:rPr>
            </w:pPr>
            <w:r>
              <w:rPr>
                <w:b/>
                <w:sz w:val="24"/>
              </w:rPr>
              <w:t>Уровень квалификации</w:t>
            </w:r>
          </w:p>
        </w:tc>
        <w:tc>
          <w:tcPr>
            <w:tcW w:w="2683" w:type="dxa"/>
            <w:vMerge w:val="restart"/>
          </w:tcPr>
          <w:p w:rsidR="00201471" w:rsidRDefault="00201471" w:rsidP="00E5012E">
            <w:pPr>
              <w:pStyle w:val="TableParagraph"/>
              <w:spacing w:line="272" w:lineRule="exact"/>
              <w:ind w:left="112"/>
              <w:rPr>
                <w:b/>
                <w:sz w:val="24"/>
              </w:rPr>
            </w:pPr>
            <w:r>
              <w:rPr>
                <w:b/>
                <w:sz w:val="24"/>
              </w:rPr>
              <w:t>Курсовая подготовка</w:t>
            </w:r>
          </w:p>
        </w:tc>
      </w:tr>
      <w:tr w:rsidR="00201471" w:rsidTr="00E5012E">
        <w:trPr>
          <w:trHeight w:val="277"/>
        </w:trPr>
        <w:tc>
          <w:tcPr>
            <w:tcW w:w="3048" w:type="dxa"/>
            <w:vMerge/>
            <w:tcBorders>
              <w:top w:val="nil"/>
            </w:tcBorders>
          </w:tcPr>
          <w:p w:rsidR="00201471" w:rsidRDefault="00201471" w:rsidP="00E5012E">
            <w:pPr>
              <w:rPr>
                <w:sz w:val="2"/>
                <w:szCs w:val="2"/>
              </w:rPr>
            </w:pPr>
          </w:p>
        </w:tc>
        <w:tc>
          <w:tcPr>
            <w:tcW w:w="1238" w:type="dxa"/>
          </w:tcPr>
          <w:p w:rsidR="00201471" w:rsidRDefault="00201471" w:rsidP="00E5012E">
            <w:pPr>
              <w:pStyle w:val="TableParagraph"/>
              <w:spacing w:line="258" w:lineRule="exact"/>
              <w:rPr>
                <w:b/>
                <w:sz w:val="24"/>
              </w:rPr>
            </w:pPr>
            <w:r>
              <w:rPr>
                <w:b/>
                <w:sz w:val="24"/>
              </w:rPr>
              <w:t>высшая</w:t>
            </w:r>
          </w:p>
        </w:tc>
        <w:tc>
          <w:tcPr>
            <w:tcW w:w="1190" w:type="dxa"/>
          </w:tcPr>
          <w:p w:rsidR="00201471" w:rsidRDefault="00201471" w:rsidP="00E5012E">
            <w:pPr>
              <w:pStyle w:val="TableParagraph"/>
              <w:spacing w:line="258" w:lineRule="exact"/>
              <w:rPr>
                <w:b/>
                <w:sz w:val="24"/>
              </w:rPr>
            </w:pPr>
            <w:r>
              <w:rPr>
                <w:b/>
                <w:sz w:val="24"/>
              </w:rPr>
              <w:t>первая</w:t>
            </w:r>
          </w:p>
        </w:tc>
        <w:tc>
          <w:tcPr>
            <w:tcW w:w="681" w:type="dxa"/>
          </w:tcPr>
          <w:p w:rsidR="00201471" w:rsidRDefault="00201471" w:rsidP="00E5012E">
            <w:pPr>
              <w:pStyle w:val="TableParagraph"/>
              <w:spacing w:line="258" w:lineRule="exact"/>
              <w:ind w:left="89" w:right="75"/>
              <w:jc w:val="center"/>
              <w:rPr>
                <w:b/>
                <w:sz w:val="24"/>
              </w:rPr>
            </w:pPr>
            <w:r>
              <w:rPr>
                <w:b/>
                <w:sz w:val="24"/>
              </w:rPr>
              <w:t>СЗД</w:t>
            </w:r>
          </w:p>
        </w:tc>
        <w:tc>
          <w:tcPr>
            <w:tcW w:w="897" w:type="dxa"/>
          </w:tcPr>
          <w:p w:rsidR="00201471" w:rsidRDefault="00201471" w:rsidP="00E5012E">
            <w:pPr>
              <w:pStyle w:val="TableParagraph"/>
              <w:spacing w:line="258" w:lineRule="exact"/>
              <w:ind w:left="111"/>
              <w:rPr>
                <w:b/>
                <w:sz w:val="24"/>
              </w:rPr>
            </w:pPr>
            <w:r>
              <w:rPr>
                <w:b/>
                <w:sz w:val="24"/>
              </w:rPr>
              <w:t>б/к</w:t>
            </w:r>
          </w:p>
        </w:tc>
        <w:tc>
          <w:tcPr>
            <w:tcW w:w="2683" w:type="dxa"/>
            <w:vMerge/>
            <w:tcBorders>
              <w:top w:val="nil"/>
            </w:tcBorders>
          </w:tcPr>
          <w:p w:rsidR="00201471" w:rsidRDefault="00201471" w:rsidP="00E5012E">
            <w:pPr>
              <w:rPr>
                <w:sz w:val="2"/>
                <w:szCs w:val="2"/>
              </w:rPr>
            </w:pPr>
          </w:p>
        </w:tc>
      </w:tr>
      <w:tr w:rsidR="00201471" w:rsidTr="009346B3">
        <w:trPr>
          <w:trHeight w:val="277"/>
        </w:trPr>
        <w:tc>
          <w:tcPr>
            <w:tcW w:w="3048" w:type="dxa"/>
            <w:shd w:val="clear" w:color="auto" w:fill="auto"/>
          </w:tcPr>
          <w:p w:rsidR="00201471" w:rsidRPr="00C752F5" w:rsidRDefault="00C752F5" w:rsidP="00E5012E">
            <w:pPr>
              <w:pStyle w:val="TableParagraph"/>
              <w:spacing w:line="258" w:lineRule="exact"/>
              <w:ind w:left="1386" w:right="1372"/>
              <w:jc w:val="center"/>
              <w:rPr>
                <w:sz w:val="24"/>
                <w:lang w:val="ru-RU"/>
              </w:rPr>
            </w:pPr>
            <w:r>
              <w:rPr>
                <w:sz w:val="24"/>
                <w:lang w:val="ru-RU"/>
              </w:rPr>
              <w:t>2</w:t>
            </w:r>
            <w:r w:rsidR="004B07C2">
              <w:rPr>
                <w:sz w:val="24"/>
                <w:lang w:val="ru-RU"/>
              </w:rPr>
              <w:t>6</w:t>
            </w:r>
          </w:p>
        </w:tc>
        <w:tc>
          <w:tcPr>
            <w:tcW w:w="1238" w:type="dxa"/>
            <w:shd w:val="clear" w:color="auto" w:fill="auto"/>
          </w:tcPr>
          <w:p w:rsidR="00201471" w:rsidRPr="00C752F5" w:rsidRDefault="00C752F5" w:rsidP="00E5012E">
            <w:pPr>
              <w:pStyle w:val="TableParagraph"/>
              <w:spacing w:line="258" w:lineRule="exact"/>
              <w:ind w:left="14"/>
              <w:jc w:val="center"/>
              <w:rPr>
                <w:sz w:val="24"/>
                <w:lang w:val="ru-RU"/>
              </w:rPr>
            </w:pPr>
            <w:r>
              <w:rPr>
                <w:sz w:val="24"/>
                <w:lang w:val="ru-RU"/>
              </w:rPr>
              <w:t>18</w:t>
            </w:r>
          </w:p>
        </w:tc>
        <w:tc>
          <w:tcPr>
            <w:tcW w:w="1190" w:type="dxa"/>
            <w:shd w:val="clear" w:color="auto" w:fill="auto"/>
          </w:tcPr>
          <w:p w:rsidR="00201471" w:rsidRPr="00C752F5" w:rsidRDefault="004B07C2" w:rsidP="00E5012E">
            <w:pPr>
              <w:pStyle w:val="TableParagraph"/>
              <w:spacing w:line="258" w:lineRule="exact"/>
              <w:ind w:left="15"/>
              <w:jc w:val="center"/>
              <w:rPr>
                <w:sz w:val="24"/>
                <w:lang w:val="ru-RU"/>
              </w:rPr>
            </w:pPr>
            <w:r>
              <w:rPr>
                <w:sz w:val="24"/>
                <w:lang w:val="ru-RU"/>
              </w:rPr>
              <w:t>4</w:t>
            </w:r>
          </w:p>
        </w:tc>
        <w:tc>
          <w:tcPr>
            <w:tcW w:w="681" w:type="dxa"/>
            <w:shd w:val="clear" w:color="auto" w:fill="auto"/>
          </w:tcPr>
          <w:p w:rsidR="00201471" w:rsidRPr="00C752F5" w:rsidRDefault="00C752F5" w:rsidP="00E5012E">
            <w:pPr>
              <w:pStyle w:val="TableParagraph"/>
              <w:spacing w:line="258" w:lineRule="exact"/>
              <w:ind w:left="16"/>
              <w:jc w:val="center"/>
              <w:rPr>
                <w:sz w:val="24"/>
                <w:lang w:val="ru-RU"/>
              </w:rPr>
            </w:pPr>
            <w:r>
              <w:rPr>
                <w:sz w:val="24"/>
                <w:lang w:val="ru-RU"/>
              </w:rPr>
              <w:t>1</w:t>
            </w:r>
          </w:p>
        </w:tc>
        <w:tc>
          <w:tcPr>
            <w:tcW w:w="897" w:type="dxa"/>
            <w:shd w:val="clear" w:color="auto" w:fill="auto"/>
          </w:tcPr>
          <w:p w:rsidR="00201471" w:rsidRDefault="00201471" w:rsidP="00E5012E">
            <w:pPr>
              <w:pStyle w:val="TableParagraph"/>
              <w:spacing w:line="258" w:lineRule="exact"/>
              <w:ind w:left="12"/>
              <w:jc w:val="center"/>
              <w:rPr>
                <w:sz w:val="24"/>
              </w:rPr>
            </w:pPr>
            <w:r>
              <w:rPr>
                <w:sz w:val="24"/>
              </w:rPr>
              <w:t>3</w:t>
            </w:r>
          </w:p>
        </w:tc>
        <w:tc>
          <w:tcPr>
            <w:tcW w:w="2683" w:type="dxa"/>
            <w:shd w:val="clear" w:color="auto" w:fill="auto"/>
          </w:tcPr>
          <w:p w:rsidR="00201471" w:rsidRDefault="00201471" w:rsidP="00E5012E">
            <w:pPr>
              <w:pStyle w:val="TableParagraph"/>
              <w:spacing w:line="258" w:lineRule="exact"/>
              <w:ind w:left="1042" w:right="1031"/>
              <w:jc w:val="center"/>
              <w:rPr>
                <w:sz w:val="24"/>
              </w:rPr>
            </w:pPr>
            <w:r>
              <w:rPr>
                <w:sz w:val="24"/>
              </w:rPr>
              <w:t>100%</w:t>
            </w:r>
          </w:p>
        </w:tc>
      </w:tr>
    </w:tbl>
    <w:p w:rsidR="00201471" w:rsidRDefault="00201471" w:rsidP="00201471">
      <w:pPr>
        <w:pStyle w:val="a3"/>
        <w:spacing w:before="1"/>
        <w:ind w:left="0"/>
        <w:rPr>
          <w:sz w:val="23"/>
        </w:rPr>
      </w:pPr>
    </w:p>
    <w:p w:rsidR="00201471" w:rsidRPr="009346B3" w:rsidRDefault="00201471" w:rsidP="00201471">
      <w:pPr>
        <w:pStyle w:val="a3"/>
        <w:ind w:left="672" w:right="308"/>
        <w:rPr>
          <w:sz w:val="28"/>
          <w:szCs w:val="28"/>
          <w:lang w:val="ru-RU"/>
        </w:rPr>
      </w:pPr>
      <w:r w:rsidRPr="009346B3">
        <w:rPr>
          <w:sz w:val="28"/>
          <w:szCs w:val="28"/>
          <w:lang w:val="ru-RU"/>
        </w:rPr>
        <w:t>Педагогические кадры имеют необходимый уровень подготовки для реализ</w:t>
      </w:r>
      <w:r w:rsidRPr="009346B3">
        <w:rPr>
          <w:sz w:val="28"/>
          <w:szCs w:val="28"/>
          <w:lang w:val="ru-RU"/>
        </w:rPr>
        <w:t>а</w:t>
      </w:r>
      <w:r w:rsidRPr="009346B3">
        <w:rPr>
          <w:sz w:val="28"/>
          <w:szCs w:val="28"/>
          <w:lang w:val="ru-RU"/>
        </w:rPr>
        <w:t>ции программы УУД, педагоги владеют представлениями о возрастных особе</w:t>
      </w:r>
      <w:r w:rsidRPr="009346B3">
        <w:rPr>
          <w:sz w:val="28"/>
          <w:szCs w:val="28"/>
          <w:lang w:val="ru-RU"/>
        </w:rPr>
        <w:t>н</w:t>
      </w:r>
      <w:r w:rsidRPr="009346B3">
        <w:rPr>
          <w:sz w:val="28"/>
          <w:szCs w:val="28"/>
          <w:lang w:val="ru-RU"/>
        </w:rPr>
        <w:t>ностях учащихся основной школы, педагоги прошли курсы повышения квал</w:t>
      </w:r>
      <w:r w:rsidRPr="009346B3">
        <w:rPr>
          <w:sz w:val="28"/>
          <w:szCs w:val="28"/>
          <w:lang w:val="ru-RU"/>
        </w:rPr>
        <w:t>и</w:t>
      </w:r>
      <w:r w:rsidRPr="009346B3">
        <w:rPr>
          <w:sz w:val="28"/>
          <w:szCs w:val="28"/>
          <w:lang w:val="ru-RU"/>
        </w:rPr>
        <w:t>фикации, посвященные ФГОС, участвовали в разработке программы по форм</w:t>
      </w:r>
      <w:r w:rsidRPr="009346B3">
        <w:rPr>
          <w:sz w:val="28"/>
          <w:szCs w:val="28"/>
          <w:lang w:val="ru-RU"/>
        </w:rPr>
        <w:t>и</w:t>
      </w:r>
      <w:r w:rsidRPr="009346B3">
        <w:rPr>
          <w:sz w:val="28"/>
          <w:szCs w:val="28"/>
          <w:lang w:val="ru-RU"/>
        </w:rPr>
        <w:t>рованию</w:t>
      </w:r>
      <w:r w:rsidRPr="009346B3">
        <w:rPr>
          <w:spacing w:val="3"/>
          <w:sz w:val="28"/>
          <w:szCs w:val="28"/>
          <w:lang w:val="ru-RU"/>
        </w:rPr>
        <w:t xml:space="preserve"> </w:t>
      </w:r>
      <w:r w:rsidRPr="009346B3">
        <w:rPr>
          <w:sz w:val="28"/>
          <w:szCs w:val="28"/>
          <w:lang w:val="ru-RU"/>
        </w:rPr>
        <w:t>УУД.</w:t>
      </w:r>
    </w:p>
    <w:p w:rsidR="00201471" w:rsidRPr="009346B3" w:rsidRDefault="00201471" w:rsidP="00201471">
      <w:pPr>
        <w:pStyle w:val="a3"/>
        <w:ind w:left="672" w:right="314"/>
        <w:rPr>
          <w:sz w:val="28"/>
          <w:szCs w:val="28"/>
          <w:lang w:val="ru-RU"/>
        </w:rPr>
      </w:pPr>
      <w:r w:rsidRPr="009346B3">
        <w:rPr>
          <w:sz w:val="28"/>
          <w:szCs w:val="28"/>
          <w:lang w:val="ru-RU"/>
        </w:rPr>
        <w:t>Педагоги владеют навыками формирующего оценивания, педагоги умеют пр</w:t>
      </w:r>
      <w:r w:rsidRPr="009346B3">
        <w:rPr>
          <w:sz w:val="28"/>
          <w:szCs w:val="28"/>
          <w:lang w:val="ru-RU"/>
        </w:rPr>
        <w:t>и</w:t>
      </w:r>
      <w:r w:rsidRPr="009346B3">
        <w:rPr>
          <w:sz w:val="28"/>
          <w:szCs w:val="28"/>
          <w:lang w:val="ru-RU"/>
        </w:rPr>
        <w:t>менять диагностический инструментарий для оценки качества формирования УУД как в рамках предметной, так и внепредметной деятельности.</w:t>
      </w:r>
    </w:p>
    <w:p w:rsidR="00201471" w:rsidRPr="00201471" w:rsidRDefault="00201471" w:rsidP="00201471">
      <w:pPr>
        <w:pStyle w:val="a3"/>
        <w:spacing w:before="6"/>
        <w:ind w:left="0"/>
        <w:rPr>
          <w:lang w:val="ru-RU"/>
        </w:rPr>
      </w:pPr>
    </w:p>
    <w:p w:rsidR="00EB0E1D" w:rsidRPr="009346B3" w:rsidRDefault="00EB0E1D" w:rsidP="006D4111">
      <w:pPr>
        <w:pStyle w:val="114"/>
        <w:numPr>
          <w:ilvl w:val="2"/>
          <w:numId w:val="231"/>
        </w:numPr>
        <w:tabs>
          <w:tab w:val="left" w:pos="2590"/>
        </w:tabs>
        <w:spacing w:before="1" w:line="237" w:lineRule="auto"/>
        <w:ind w:right="375"/>
        <w:jc w:val="right"/>
        <w:rPr>
          <w:sz w:val="28"/>
          <w:szCs w:val="28"/>
        </w:rPr>
      </w:pPr>
      <w:r w:rsidRPr="009346B3">
        <w:rPr>
          <w:sz w:val="28"/>
          <w:szCs w:val="28"/>
        </w:rPr>
        <w:t>Система оценки деятельности организации, осуществляющей образов</w:t>
      </w:r>
      <w:r w:rsidRPr="009346B3">
        <w:rPr>
          <w:sz w:val="28"/>
          <w:szCs w:val="28"/>
        </w:rPr>
        <w:t>а</w:t>
      </w:r>
      <w:r w:rsidRPr="009346B3">
        <w:rPr>
          <w:sz w:val="28"/>
          <w:szCs w:val="28"/>
        </w:rPr>
        <w:t>тельную деятельность, по формированию и развитию</w:t>
      </w:r>
      <w:r w:rsidRPr="009346B3">
        <w:rPr>
          <w:spacing w:val="-16"/>
          <w:sz w:val="28"/>
          <w:szCs w:val="28"/>
        </w:rPr>
        <w:t xml:space="preserve"> </w:t>
      </w:r>
      <w:r w:rsidRPr="009346B3">
        <w:rPr>
          <w:sz w:val="28"/>
          <w:szCs w:val="28"/>
        </w:rPr>
        <w:t>универсальных</w:t>
      </w:r>
    </w:p>
    <w:p w:rsidR="00EB0E1D" w:rsidRPr="009346B3" w:rsidRDefault="00EB0E1D" w:rsidP="00EB0E1D">
      <w:pPr>
        <w:spacing w:before="3"/>
        <w:ind w:left="4079"/>
        <w:rPr>
          <w:b/>
          <w:sz w:val="28"/>
          <w:szCs w:val="28"/>
          <w:lang w:val="ru-RU"/>
        </w:rPr>
      </w:pPr>
      <w:r w:rsidRPr="009346B3">
        <w:rPr>
          <w:b/>
          <w:sz w:val="28"/>
          <w:szCs w:val="28"/>
          <w:lang w:val="ru-RU"/>
        </w:rPr>
        <w:t>учебных действий у обучающихся</w:t>
      </w:r>
    </w:p>
    <w:p w:rsidR="00EB0E1D" w:rsidRPr="009346B3" w:rsidRDefault="00EB0E1D" w:rsidP="00EB0E1D">
      <w:pPr>
        <w:spacing w:before="1" w:line="275" w:lineRule="exact"/>
        <w:ind w:left="1031"/>
        <w:rPr>
          <w:sz w:val="28"/>
          <w:szCs w:val="28"/>
          <w:lang w:val="ru-RU"/>
        </w:rPr>
      </w:pPr>
      <w:r w:rsidRPr="009346B3">
        <w:rPr>
          <w:b/>
          <w:sz w:val="28"/>
          <w:szCs w:val="28"/>
          <w:lang w:val="ru-RU"/>
        </w:rPr>
        <w:t>Система оценки должна</w:t>
      </w:r>
      <w:r w:rsidRPr="009346B3">
        <w:rPr>
          <w:sz w:val="28"/>
          <w:szCs w:val="28"/>
          <w:lang w:val="ru-RU"/>
        </w:rPr>
        <w:t>:</w:t>
      </w:r>
    </w:p>
    <w:p w:rsidR="00EB0E1D" w:rsidRPr="009346B3" w:rsidRDefault="00EB0E1D" w:rsidP="0000138B">
      <w:pPr>
        <w:pStyle w:val="a5"/>
        <w:numPr>
          <w:ilvl w:val="0"/>
          <w:numId w:val="109"/>
        </w:numPr>
        <w:tabs>
          <w:tab w:val="left" w:pos="1272"/>
        </w:tabs>
        <w:spacing w:line="275" w:lineRule="exact"/>
        <w:ind w:hanging="241"/>
        <w:jc w:val="left"/>
        <w:rPr>
          <w:sz w:val="28"/>
          <w:szCs w:val="28"/>
        </w:rPr>
      </w:pPr>
      <w:r w:rsidRPr="009346B3">
        <w:rPr>
          <w:b/>
          <w:sz w:val="28"/>
          <w:szCs w:val="28"/>
        </w:rPr>
        <w:t>Фиксировать цели оценочной деятельности</w:t>
      </w:r>
      <w:r w:rsidRPr="009346B3">
        <w:rPr>
          <w:sz w:val="28"/>
          <w:szCs w:val="28"/>
        </w:rPr>
        <w:t>:</w:t>
      </w:r>
    </w:p>
    <w:p w:rsidR="00EB0E1D" w:rsidRPr="009346B3" w:rsidRDefault="00EB0E1D" w:rsidP="001801BD">
      <w:pPr>
        <w:pStyle w:val="a3"/>
        <w:spacing w:before="2" w:line="276" w:lineRule="exact"/>
        <w:ind w:left="1134"/>
        <w:rPr>
          <w:sz w:val="28"/>
          <w:szCs w:val="28"/>
        </w:rPr>
      </w:pPr>
      <w:r w:rsidRPr="009346B3">
        <w:rPr>
          <w:sz w:val="28"/>
          <w:szCs w:val="28"/>
        </w:rPr>
        <w:t>а) ориентировать на достижение результата</w:t>
      </w:r>
    </w:p>
    <w:p w:rsidR="00EB0E1D" w:rsidRPr="009346B3" w:rsidRDefault="00EB0E1D" w:rsidP="001801BD">
      <w:pPr>
        <w:pStyle w:val="a5"/>
        <w:numPr>
          <w:ilvl w:val="1"/>
          <w:numId w:val="109"/>
        </w:numPr>
        <w:tabs>
          <w:tab w:val="left" w:pos="1751"/>
          <w:tab w:val="left" w:pos="1752"/>
          <w:tab w:val="left" w:pos="5727"/>
          <w:tab w:val="left" w:pos="6974"/>
          <w:tab w:val="left" w:pos="9023"/>
        </w:tabs>
        <w:spacing w:before="2" w:line="237" w:lineRule="auto"/>
        <w:ind w:left="1134" w:right="308" w:firstLine="0"/>
        <w:jc w:val="left"/>
        <w:rPr>
          <w:sz w:val="28"/>
          <w:szCs w:val="28"/>
          <w:lang w:val="ru-RU"/>
        </w:rPr>
      </w:pPr>
      <w:r w:rsidRPr="009346B3">
        <w:rPr>
          <w:sz w:val="28"/>
          <w:szCs w:val="28"/>
          <w:lang w:val="ru-RU"/>
        </w:rPr>
        <w:t>духовно-нравственного  развития</w:t>
      </w:r>
      <w:r w:rsidRPr="009346B3">
        <w:rPr>
          <w:spacing w:val="45"/>
          <w:sz w:val="28"/>
          <w:szCs w:val="28"/>
          <w:lang w:val="ru-RU"/>
        </w:rPr>
        <w:t xml:space="preserve"> </w:t>
      </w:r>
      <w:r w:rsidRPr="009346B3">
        <w:rPr>
          <w:sz w:val="28"/>
          <w:szCs w:val="28"/>
          <w:lang w:val="ru-RU"/>
        </w:rPr>
        <w:t>и</w:t>
      </w:r>
      <w:r w:rsidRPr="009346B3">
        <w:rPr>
          <w:spacing w:val="50"/>
          <w:sz w:val="28"/>
          <w:szCs w:val="28"/>
          <w:lang w:val="ru-RU"/>
        </w:rPr>
        <w:t xml:space="preserve"> </w:t>
      </w:r>
      <w:r w:rsidRPr="009346B3">
        <w:rPr>
          <w:sz w:val="28"/>
          <w:szCs w:val="28"/>
          <w:lang w:val="ru-RU"/>
        </w:rPr>
        <w:t>воспитания</w:t>
      </w:r>
      <w:r w:rsidRPr="009346B3">
        <w:rPr>
          <w:sz w:val="28"/>
          <w:szCs w:val="28"/>
          <w:lang w:val="ru-RU"/>
        </w:rPr>
        <w:tab/>
        <w:t>в</w:t>
      </w:r>
      <w:r w:rsidRPr="009346B3">
        <w:rPr>
          <w:spacing w:val="55"/>
          <w:sz w:val="28"/>
          <w:szCs w:val="28"/>
          <w:lang w:val="ru-RU"/>
        </w:rPr>
        <w:t xml:space="preserve"> </w:t>
      </w:r>
      <w:r w:rsidRPr="009346B3">
        <w:rPr>
          <w:sz w:val="28"/>
          <w:szCs w:val="28"/>
          <w:lang w:val="ru-RU"/>
        </w:rPr>
        <w:t>соотве</w:t>
      </w:r>
      <w:r w:rsidRPr="009346B3">
        <w:rPr>
          <w:sz w:val="28"/>
          <w:szCs w:val="28"/>
          <w:lang w:val="ru-RU"/>
        </w:rPr>
        <w:t>т</w:t>
      </w:r>
      <w:r w:rsidRPr="009346B3">
        <w:rPr>
          <w:sz w:val="28"/>
          <w:szCs w:val="28"/>
          <w:lang w:val="ru-RU"/>
        </w:rPr>
        <w:t xml:space="preserve">ствии </w:t>
      </w:r>
      <w:r w:rsidRPr="009346B3">
        <w:rPr>
          <w:spacing w:val="1"/>
          <w:sz w:val="28"/>
          <w:szCs w:val="28"/>
          <w:lang w:val="ru-RU"/>
        </w:rPr>
        <w:t xml:space="preserve"> </w:t>
      </w:r>
      <w:r w:rsidRPr="009346B3">
        <w:rPr>
          <w:sz w:val="28"/>
          <w:szCs w:val="28"/>
          <w:lang w:val="ru-RU"/>
        </w:rPr>
        <w:t>с</w:t>
      </w:r>
      <w:r w:rsidRPr="009346B3">
        <w:rPr>
          <w:sz w:val="28"/>
          <w:szCs w:val="28"/>
          <w:lang w:val="ru-RU"/>
        </w:rPr>
        <w:tab/>
      </w:r>
      <w:r w:rsidRPr="009346B3">
        <w:rPr>
          <w:spacing w:val="-3"/>
          <w:sz w:val="28"/>
          <w:szCs w:val="28"/>
          <w:lang w:val="ru-RU"/>
        </w:rPr>
        <w:t xml:space="preserve">Программой </w:t>
      </w:r>
      <w:r w:rsidRPr="009346B3">
        <w:rPr>
          <w:sz w:val="28"/>
          <w:szCs w:val="28"/>
          <w:lang w:val="ru-RU"/>
        </w:rPr>
        <w:t>воспитания и</w:t>
      </w:r>
      <w:r w:rsidRPr="009346B3">
        <w:rPr>
          <w:spacing w:val="56"/>
          <w:sz w:val="28"/>
          <w:szCs w:val="28"/>
          <w:lang w:val="ru-RU"/>
        </w:rPr>
        <w:t xml:space="preserve"> </w:t>
      </w:r>
      <w:r w:rsidRPr="009346B3">
        <w:rPr>
          <w:sz w:val="28"/>
          <w:szCs w:val="28"/>
          <w:lang w:val="ru-RU"/>
        </w:rPr>
        <w:t>социал</w:t>
      </w:r>
      <w:r w:rsidRPr="009346B3">
        <w:rPr>
          <w:sz w:val="28"/>
          <w:szCs w:val="28"/>
          <w:lang w:val="ru-RU"/>
        </w:rPr>
        <w:t>и</w:t>
      </w:r>
      <w:r w:rsidRPr="009346B3">
        <w:rPr>
          <w:sz w:val="28"/>
          <w:szCs w:val="28"/>
          <w:lang w:val="ru-RU"/>
        </w:rPr>
        <w:t>зации</w:t>
      </w:r>
      <w:r w:rsidRPr="009346B3">
        <w:rPr>
          <w:spacing w:val="53"/>
          <w:sz w:val="28"/>
          <w:szCs w:val="28"/>
          <w:lang w:val="ru-RU"/>
        </w:rPr>
        <w:t xml:space="preserve"> </w:t>
      </w:r>
      <w:r w:rsidRPr="009346B3">
        <w:rPr>
          <w:sz w:val="28"/>
          <w:szCs w:val="28"/>
          <w:lang w:val="ru-RU"/>
        </w:rPr>
        <w:t>школы</w:t>
      </w:r>
      <w:r w:rsidRPr="009346B3">
        <w:rPr>
          <w:sz w:val="28"/>
          <w:szCs w:val="28"/>
          <w:lang w:val="ru-RU"/>
        </w:rPr>
        <w:tab/>
        <w:t>(</w:t>
      </w:r>
      <w:r w:rsidRPr="009346B3">
        <w:rPr>
          <w:b/>
          <w:sz w:val="28"/>
          <w:szCs w:val="28"/>
          <w:lang w:val="ru-RU"/>
        </w:rPr>
        <w:t>личностные</w:t>
      </w:r>
      <w:r w:rsidRPr="009346B3">
        <w:rPr>
          <w:b/>
          <w:spacing w:val="3"/>
          <w:sz w:val="28"/>
          <w:szCs w:val="28"/>
          <w:lang w:val="ru-RU"/>
        </w:rPr>
        <w:t xml:space="preserve"> </w:t>
      </w:r>
      <w:r w:rsidRPr="009346B3">
        <w:rPr>
          <w:b/>
          <w:sz w:val="28"/>
          <w:szCs w:val="28"/>
          <w:lang w:val="ru-RU"/>
        </w:rPr>
        <w:t>результаты</w:t>
      </w:r>
      <w:r w:rsidRPr="009346B3">
        <w:rPr>
          <w:sz w:val="28"/>
          <w:szCs w:val="28"/>
          <w:lang w:val="ru-RU"/>
        </w:rPr>
        <w:t>),</w:t>
      </w:r>
    </w:p>
    <w:p w:rsidR="00EB0E1D" w:rsidRPr="009346B3" w:rsidRDefault="00EB0E1D" w:rsidP="001801BD">
      <w:pPr>
        <w:pStyle w:val="a5"/>
        <w:numPr>
          <w:ilvl w:val="1"/>
          <w:numId w:val="109"/>
        </w:numPr>
        <w:tabs>
          <w:tab w:val="left" w:pos="1751"/>
          <w:tab w:val="left" w:pos="1752"/>
        </w:tabs>
        <w:spacing w:before="5" w:line="293" w:lineRule="exact"/>
        <w:ind w:left="1134" w:firstLine="0"/>
        <w:jc w:val="left"/>
        <w:rPr>
          <w:b/>
          <w:sz w:val="28"/>
          <w:szCs w:val="28"/>
          <w:lang w:val="ru-RU"/>
        </w:rPr>
      </w:pPr>
      <w:r w:rsidRPr="009346B3">
        <w:rPr>
          <w:sz w:val="28"/>
          <w:szCs w:val="28"/>
          <w:lang w:val="ru-RU"/>
        </w:rPr>
        <w:t>формирования универсальных учебных действий (</w:t>
      </w:r>
      <w:r w:rsidRPr="009346B3">
        <w:rPr>
          <w:b/>
          <w:sz w:val="28"/>
          <w:szCs w:val="28"/>
          <w:lang w:val="ru-RU"/>
        </w:rPr>
        <w:t>метапредметные</w:t>
      </w:r>
      <w:r w:rsidRPr="009346B3">
        <w:rPr>
          <w:b/>
          <w:spacing w:val="-33"/>
          <w:sz w:val="28"/>
          <w:szCs w:val="28"/>
          <w:lang w:val="ru-RU"/>
        </w:rPr>
        <w:t xml:space="preserve"> </w:t>
      </w:r>
      <w:r w:rsidRPr="009346B3">
        <w:rPr>
          <w:b/>
          <w:sz w:val="28"/>
          <w:szCs w:val="28"/>
          <w:lang w:val="ru-RU"/>
        </w:rPr>
        <w:t>р</w:t>
      </w:r>
      <w:r w:rsidRPr="009346B3">
        <w:rPr>
          <w:b/>
          <w:sz w:val="28"/>
          <w:szCs w:val="28"/>
          <w:lang w:val="ru-RU"/>
        </w:rPr>
        <w:t>е</w:t>
      </w:r>
      <w:r w:rsidRPr="009346B3">
        <w:rPr>
          <w:b/>
          <w:sz w:val="28"/>
          <w:szCs w:val="28"/>
          <w:lang w:val="ru-RU"/>
        </w:rPr>
        <w:t>зультаты),</w:t>
      </w:r>
    </w:p>
    <w:p w:rsidR="00EB0E1D" w:rsidRPr="009346B3" w:rsidRDefault="00EB0E1D" w:rsidP="001801BD">
      <w:pPr>
        <w:pStyle w:val="a5"/>
        <w:numPr>
          <w:ilvl w:val="1"/>
          <w:numId w:val="109"/>
        </w:numPr>
        <w:tabs>
          <w:tab w:val="left" w:pos="1751"/>
          <w:tab w:val="left" w:pos="1752"/>
        </w:tabs>
        <w:spacing w:line="292" w:lineRule="exact"/>
        <w:ind w:left="1134" w:firstLine="0"/>
        <w:jc w:val="left"/>
        <w:rPr>
          <w:sz w:val="28"/>
          <w:szCs w:val="28"/>
          <w:lang w:val="ru-RU"/>
        </w:rPr>
      </w:pPr>
      <w:r w:rsidRPr="009346B3">
        <w:rPr>
          <w:sz w:val="28"/>
          <w:szCs w:val="28"/>
          <w:lang w:val="ru-RU"/>
        </w:rPr>
        <w:t>освоения содержания учебных предметов (</w:t>
      </w:r>
      <w:r w:rsidRPr="009346B3">
        <w:rPr>
          <w:b/>
          <w:sz w:val="28"/>
          <w:szCs w:val="28"/>
          <w:lang w:val="ru-RU"/>
        </w:rPr>
        <w:t>предметные</w:t>
      </w:r>
      <w:r w:rsidRPr="009346B3">
        <w:rPr>
          <w:b/>
          <w:spacing w:val="-13"/>
          <w:sz w:val="28"/>
          <w:szCs w:val="28"/>
          <w:lang w:val="ru-RU"/>
        </w:rPr>
        <w:t xml:space="preserve"> </w:t>
      </w:r>
      <w:r w:rsidRPr="009346B3">
        <w:rPr>
          <w:b/>
          <w:sz w:val="28"/>
          <w:szCs w:val="28"/>
          <w:lang w:val="ru-RU"/>
        </w:rPr>
        <w:t>результаты</w:t>
      </w:r>
      <w:r w:rsidRPr="009346B3">
        <w:rPr>
          <w:sz w:val="28"/>
          <w:szCs w:val="28"/>
          <w:lang w:val="ru-RU"/>
        </w:rPr>
        <w:t>);</w:t>
      </w:r>
    </w:p>
    <w:p w:rsidR="00EB0E1D" w:rsidRPr="009346B3" w:rsidRDefault="00EB0E1D" w:rsidP="001801BD">
      <w:pPr>
        <w:spacing w:line="273" w:lineRule="exact"/>
        <w:ind w:left="1134"/>
        <w:rPr>
          <w:i/>
          <w:sz w:val="28"/>
          <w:szCs w:val="28"/>
          <w:lang w:val="ru-RU"/>
        </w:rPr>
      </w:pPr>
      <w:r w:rsidRPr="009346B3">
        <w:rPr>
          <w:sz w:val="28"/>
          <w:szCs w:val="28"/>
          <w:lang w:val="ru-RU"/>
        </w:rPr>
        <w:t xml:space="preserve">б) обеспечивать </w:t>
      </w:r>
      <w:r w:rsidRPr="009346B3">
        <w:rPr>
          <w:i/>
          <w:sz w:val="28"/>
          <w:szCs w:val="28"/>
          <w:lang w:val="ru-RU"/>
        </w:rPr>
        <w:t>комплексный подход к оценке всех перечисленных результ</w:t>
      </w:r>
      <w:r w:rsidRPr="009346B3">
        <w:rPr>
          <w:i/>
          <w:sz w:val="28"/>
          <w:szCs w:val="28"/>
          <w:lang w:val="ru-RU"/>
        </w:rPr>
        <w:t>а</w:t>
      </w:r>
      <w:r w:rsidRPr="009346B3">
        <w:rPr>
          <w:i/>
          <w:sz w:val="28"/>
          <w:szCs w:val="28"/>
          <w:lang w:val="ru-RU"/>
        </w:rPr>
        <w:t>тов</w:t>
      </w:r>
    </w:p>
    <w:p w:rsidR="00EB0E1D" w:rsidRPr="009346B3" w:rsidRDefault="00EB0E1D" w:rsidP="001801BD">
      <w:pPr>
        <w:spacing w:line="275" w:lineRule="exact"/>
        <w:ind w:left="1134"/>
        <w:rPr>
          <w:sz w:val="28"/>
          <w:szCs w:val="28"/>
          <w:lang w:val="ru-RU"/>
        </w:rPr>
      </w:pPr>
      <w:r w:rsidRPr="009346B3">
        <w:rPr>
          <w:sz w:val="28"/>
          <w:szCs w:val="28"/>
          <w:lang w:val="ru-RU"/>
        </w:rPr>
        <w:t>образования (</w:t>
      </w:r>
      <w:r w:rsidRPr="009346B3">
        <w:rPr>
          <w:b/>
          <w:sz w:val="28"/>
          <w:szCs w:val="28"/>
          <w:lang w:val="ru-RU"/>
        </w:rPr>
        <w:t>предметных, метапредметных и личностных</w:t>
      </w:r>
      <w:r w:rsidRPr="009346B3">
        <w:rPr>
          <w:sz w:val="28"/>
          <w:szCs w:val="28"/>
          <w:lang w:val="ru-RU"/>
        </w:rPr>
        <w:t>);</w:t>
      </w:r>
    </w:p>
    <w:p w:rsidR="00EB0E1D" w:rsidRPr="009346B3" w:rsidRDefault="00EB0E1D" w:rsidP="001801BD">
      <w:pPr>
        <w:pStyle w:val="a3"/>
        <w:spacing w:before="4" w:line="237" w:lineRule="auto"/>
        <w:ind w:left="1134"/>
        <w:rPr>
          <w:sz w:val="28"/>
          <w:szCs w:val="28"/>
          <w:lang w:val="ru-RU"/>
        </w:rPr>
      </w:pPr>
      <w:r w:rsidRPr="009346B3">
        <w:rPr>
          <w:sz w:val="28"/>
          <w:szCs w:val="28"/>
          <w:lang w:val="ru-RU"/>
        </w:rPr>
        <w:t>в) обеспечить возможность регулирования системы образования на основании полученной информации о достижении планируемых результатов; иными</w:t>
      </w:r>
      <w:r w:rsidR="001801BD" w:rsidRPr="009346B3">
        <w:rPr>
          <w:sz w:val="28"/>
          <w:szCs w:val="28"/>
          <w:lang w:val="ru-RU"/>
        </w:rPr>
        <w:t xml:space="preserve"> </w:t>
      </w:r>
      <w:r w:rsidRPr="009346B3">
        <w:rPr>
          <w:sz w:val="28"/>
          <w:szCs w:val="28"/>
          <w:lang w:val="ru-RU"/>
        </w:rPr>
        <w:t>сл</w:t>
      </w:r>
      <w:r w:rsidRPr="009346B3">
        <w:rPr>
          <w:sz w:val="28"/>
          <w:szCs w:val="28"/>
          <w:lang w:val="ru-RU"/>
        </w:rPr>
        <w:t>о</w:t>
      </w:r>
      <w:r w:rsidRPr="009346B3">
        <w:rPr>
          <w:sz w:val="28"/>
          <w:szCs w:val="28"/>
          <w:lang w:val="ru-RU"/>
        </w:rPr>
        <w:t>вами − возможность принятия педагогических мер для улучшения и сове</w:t>
      </w:r>
      <w:r w:rsidRPr="009346B3">
        <w:rPr>
          <w:sz w:val="28"/>
          <w:szCs w:val="28"/>
          <w:lang w:val="ru-RU"/>
        </w:rPr>
        <w:t>р</w:t>
      </w:r>
      <w:r w:rsidRPr="009346B3">
        <w:rPr>
          <w:sz w:val="28"/>
          <w:szCs w:val="28"/>
          <w:lang w:val="ru-RU"/>
        </w:rPr>
        <w:t>шенствования процессов образования в каждом классе, в школе.</w:t>
      </w:r>
    </w:p>
    <w:p w:rsidR="00EB0E1D" w:rsidRPr="009346B3" w:rsidRDefault="00EB0E1D" w:rsidP="00EB0E1D">
      <w:pPr>
        <w:spacing w:line="242" w:lineRule="auto"/>
        <w:ind w:left="672" w:right="310" w:firstLine="705"/>
        <w:jc w:val="both"/>
        <w:rPr>
          <w:sz w:val="28"/>
          <w:szCs w:val="28"/>
          <w:lang w:val="ru-RU"/>
        </w:rPr>
      </w:pPr>
      <w:r w:rsidRPr="009346B3">
        <w:rPr>
          <w:sz w:val="28"/>
          <w:szCs w:val="28"/>
          <w:lang w:val="ru-RU"/>
        </w:rPr>
        <w:t xml:space="preserve">На итоговую оценку на ступени основного общего образования выносятся </w:t>
      </w:r>
      <w:r w:rsidRPr="009346B3">
        <w:rPr>
          <w:i/>
          <w:sz w:val="28"/>
          <w:szCs w:val="28"/>
          <w:lang w:val="ru-RU"/>
        </w:rPr>
        <w:t>только предметные и метапредметные результаты</w:t>
      </w:r>
      <w:r w:rsidRPr="009346B3">
        <w:rPr>
          <w:sz w:val="28"/>
          <w:szCs w:val="28"/>
          <w:lang w:val="ru-RU"/>
        </w:rPr>
        <w:t>, она формируется на о</w:t>
      </w:r>
      <w:r w:rsidRPr="009346B3">
        <w:rPr>
          <w:sz w:val="28"/>
          <w:szCs w:val="28"/>
          <w:lang w:val="ru-RU"/>
        </w:rPr>
        <w:t>с</w:t>
      </w:r>
      <w:r w:rsidRPr="009346B3">
        <w:rPr>
          <w:sz w:val="28"/>
          <w:szCs w:val="28"/>
          <w:lang w:val="ru-RU"/>
        </w:rPr>
        <w:t>нове:</w:t>
      </w:r>
    </w:p>
    <w:p w:rsidR="00EB0E1D" w:rsidRPr="009346B3" w:rsidRDefault="00EB0E1D" w:rsidP="0000138B">
      <w:pPr>
        <w:pStyle w:val="a5"/>
        <w:numPr>
          <w:ilvl w:val="0"/>
          <w:numId w:val="66"/>
        </w:numPr>
        <w:tabs>
          <w:tab w:val="left" w:pos="961"/>
        </w:tabs>
        <w:ind w:right="307" w:firstLine="0"/>
        <w:rPr>
          <w:sz w:val="28"/>
          <w:szCs w:val="28"/>
          <w:lang w:val="ru-RU"/>
        </w:rPr>
      </w:pPr>
      <w:r w:rsidRPr="009346B3">
        <w:rPr>
          <w:sz w:val="28"/>
          <w:szCs w:val="28"/>
          <w:lang w:val="ru-RU"/>
        </w:rPr>
        <w:t>результатов внутришкольного мониторинга образовательных достижений по всем предметам, зафиксированных в оценочных листах, в том числе за пром</w:t>
      </w:r>
      <w:r w:rsidRPr="009346B3">
        <w:rPr>
          <w:sz w:val="28"/>
          <w:szCs w:val="28"/>
          <w:lang w:val="ru-RU"/>
        </w:rPr>
        <w:t>е</w:t>
      </w:r>
      <w:r w:rsidRPr="009346B3">
        <w:rPr>
          <w:sz w:val="28"/>
          <w:szCs w:val="28"/>
          <w:lang w:val="ru-RU"/>
        </w:rPr>
        <w:t>жуточные и итоговые комплексные работы на межпредметной</w:t>
      </w:r>
      <w:r w:rsidRPr="009346B3">
        <w:rPr>
          <w:spacing w:val="-20"/>
          <w:sz w:val="28"/>
          <w:szCs w:val="28"/>
          <w:lang w:val="ru-RU"/>
        </w:rPr>
        <w:t xml:space="preserve"> </w:t>
      </w:r>
      <w:r w:rsidRPr="009346B3">
        <w:rPr>
          <w:sz w:val="28"/>
          <w:szCs w:val="28"/>
          <w:lang w:val="ru-RU"/>
        </w:rPr>
        <w:t>основе;</w:t>
      </w:r>
    </w:p>
    <w:p w:rsidR="00EB0E1D" w:rsidRPr="009346B3" w:rsidRDefault="00EB0E1D" w:rsidP="0000138B">
      <w:pPr>
        <w:pStyle w:val="a5"/>
        <w:numPr>
          <w:ilvl w:val="0"/>
          <w:numId w:val="66"/>
        </w:numPr>
        <w:tabs>
          <w:tab w:val="left" w:pos="817"/>
        </w:tabs>
        <w:spacing w:line="275" w:lineRule="exact"/>
        <w:ind w:left="816" w:hanging="145"/>
        <w:jc w:val="left"/>
        <w:rPr>
          <w:sz w:val="28"/>
          <w:szCs w:val="28"/>
          <w:lang w:val="ru-RU"/>
        </w:rPr>
      </w:pPr>
      <w:r w:rsidRPr="009346B3">
        <w:rPr>
          <w:sz w:val="28"/>
          <w:szCs w:val="28"/>
          <w:lang w:val="ru-RU"/>
        </w:rPr>
        <w:lastRenderedPageBreak/>
        <w:t>оценок за выполнение итоговых работ по всем учебным</w:t>
      </w:r>
      <w:r w:rsidRPr="009346B3">
        <w:rPr>
          <w:spacing w:val="-4"/>
          <w:sz w:val="28"/>
          <w:szCs w:val="28"/>
          <w:lang w:val="ru-RU"/>
        </w:rPr>
        <w:t xml:space="preserve"> </w:t>
      </w:r>
      <w:r w:rsidRPr="009346B3">
        <w:rPr>
          <w:sz w:val="28"/>
          <w:szCs w:val="28"/>
          <w:lang w:val="ru-RU"/>
        </w:rPr>
        <w:t>предметам;</w:t>
      </w:r>
    </w:p>
    <w:p w:rsidR="00EB0E1D" w:rsidRPr="009346B3" w:rsidRDefault="00EB0E1D" w:rsidP="0000138B">
      <w:pPr>
        <w:pStyle w:val="a5"/>
        <w:numPr>
          <w:ilvl w:val="0"/>
          <w:numId w:val="66"/>
        </w:numPr>
        <w:tabs>
          <w:tab w:val="left" w:pos="817"/>
        </w:tabs>
        <w:spacing w:line="275" w:lineRule="exact"/>
        <w:ind w:left="816" w:hanging="145"/>
        <w:jc w:val="left"/>
        <w:rPr>
          <w:sz w:val="28"/>
          <w:szCs w:val="28"/>
          <w:lang w:val="ru-RU"/>
        </w:rPr>
      </w:pPr>
      <w:r w:rsidRPr="009346B3">
        <w:rPr>
          <w:sz w:val="28"/>
          <w:szCs w:val="28"/>
          <w:lang w:val="ru-RU"/>
        </w:rPr>
        <w:t>оценки за выполнение и защиту индивидуального</w:t>
      </w:r>
      <w:r w:rsidRPr="009346B3">
        <w:rPr>
          <w:spacing w:val="-16"/>
          <w:sz w:val="28"/>
          <w:szCs w:val="28"/>
          <w:lang w:val="ru-RU"/>
        </w:rPr>
        <w:t xml:space="preserve"> </w:t>
      </w:r>
      <w:r w:rsidRPr="009346B3">
        <w:rPr>
          <w:sz w:val="28"/>
          <w:szCs w:val="28"/>
          <w:lang w:val="ru-RU"/>
        </w:rPr>
        <w:t>проекта;</w:t>
      </w:r>
    </w:p>
    <w:p w:rsidR="00EB0E1D" w:rsidRPr="009346B3" w:rsidRDefault="00EB0E1D" w:rsidP="0000138B">
      <w:pPr>
        <w:pStyle w:val="a5"/>
        <w:numPr>
          <w:ilvl w:val="0"/>
          <w:numId w:val="66"/>
        </w:numPr>
        <w:tabs>
          <w:tab w:val="left" w:pos="817"/>
        </w:tabs>
        <w:spacing w:line="275" w:lineRule="exact"/>
        <w:ind w:left="816" w:hanging="145"/>
        <w:jc w:val="left"/>
        <w:rPr>
          <w:sz w:val="28"/>
          <w:szCs w:val="28"/>
        </w:rPr>
      </w:pPr>
      <w:r w:rsidRPr="009346B3">
        <w:rPr>
          <w:sz w:val="28"/>
          <w:szCs w:val="28"/>
          <w:lang w:val="ru-RU"/>
        </w:rPr>
        <w:t xml:space="preserve">оценок за работы, выносимые на государственную итоговую аттестацию </w:t>
      </w:r>
      <w:r w:rsidRPr="009346B3">
        <w:rPr>
          <w:sz w:val="28"/>
          <w:szCs w:val="28"/>
        </w:rPr>
        <w:t>(далее –</w:t>
      </w:r>
      <w:r w:rsidRPr="009346B3">
        <w:rPr>
          <w:spacing w:val="-20"/>
          <w:sz w:val="28"/>
          <w:szCs w:val="28"/>
        </w:rPr>
        <w:t xml:space="preserve"> </w:t>
      </w:r>
      <w:r w:rsidRPr="009346B3">
        <w:rPr>
          <w:sz w:val="28"/>
          <w:szCs w:val="28"/>
        </w:rPr>
        <w:t>ГИА).</w:t>
      </w:r>
    </w:p>
    <w:p w:rsidR="00EB0E1D" w:rsidRPr="009346B3" w:rsidRDefault="00EB0E1D" w:rsidP="00EB0E1D">
      <w:pPr>
        <w:pStyle w:val="a3"/>
        <w:ind w:left="672" w:right="309" w:firstLine="595"/>
        <w:rPr>
          <w:sz w:val="28"/>
          <w:szCs w:val="28"/>
          <w:lang w:val="ru-RU"/>
        </w:rPr>
      </w:pPr>
      <w:r w:rsidRPr="009346B3">
        <w:rPr>
          <w:sz w:val="28"/>
          <w:szCs w:val="28"/>
          <w:lang w:val="ru-RU"/>
        </w:rPr>
        <w:t>Главное достоинство системы оценки в соответствии с ФГОС в том, что она реально переключает контроль и оценивание (а значит, и всю деятельность образовательных учреждений) со старого образовательного результата на н</w:t>
      </w:r>
      <w:r w:rsidRPr="009346B3">
        <w:rPr>
          <w:sz w:val="28"/>
          <w:szCs w:val="28"/>
          <w:lang w:val="ru-RU"/>
        </w:rPr>
        <w:t>о</w:t>
      </w:r>
      <w:r w:rsidRPr="009346B3">
        <w:rPr>
          <w:sz w:val="28"/>
          <w:szCs w:val="28"/>
          <w:lang w:val="ru-RU"/>
        </w:rPr>
        <w:t>вый. Вместо воспроизведения знаний мы теперь будем оценивать разные н</w:t>
      </w:r>
      <w:r w:rsidRPr="009346B3">
        <w:rPr>
          <w:sz w:val="28"/>
          <w:szCs w:val="28"/>
          <w:lang w:val="ru-RU"/>
        </w:rPr>
        <w:t>а</w:t>
      </w:r>
      <w:r w:rsidRPr="009346B3">
        <w:rPr>
          <w:sz w:val="28"/>
          <w:szCs w:val="28"/>
          <w:lang w:val="ru-RU"/>
        </w:rPr>
        <w:t>правления деятельности учеников, то есть то, что им нужно в жизни в ходе р</w:t>
      </w:r>
      <w:r w:rsidRPr="009346B3">
        <w:rPr>
          <w:sz w:val="28"/>
          <w:szCs w:val="28"/>
          <w:lang w:val="ru-RU"/>
        </w:rPr>
        <w:t>е</w:t>
      </w:r>
      <w:r w:rsidRPr="009346B3">
        <w:rPr>
          <w:sz w:val="28"/>
          <w:szCs w:val="28"/>
          <w:lang w:val="ru-RU"/>
        </w:rPr>
        <w:t>шения различных практических задач.</w:t>
      </w:r>
    </w:p>
    <w:p w:rsidR="00EB0E1D" w:rsidRPr="009346B3" w:rsidRDefault="00EB0E1D" w:rsidP="00EB0E1D">
      <w:pPr>
        <w:pStyle w:val="a3"/>
        <w:spacing w:before="19" w:line="259" w:lineRule="auto"/>
        <w:ind w:left="672" w:right="308" w:firstLine="573"/>
        <w:rPr>
          <w:sz w:val="28"/>
          <w:szCs w:val="28"/>
          <w:lang w:val="ru-RU"/>
        </w:rPr>
      </w:pPr>
      <w:r w:rsidRPr="009346B3">
        <w:rPr>
          <w:sz w:val="28"/>
          <w:szCs w:val="28"/>
          <w:lang w:val="ru-RU"/>
        </w:rPr>
        <w:t xml:space="preserve">Приоритетными в диагностике </w:t>
      </w:r>
      <w:r w:rsidRPr="009346B3">
        <w:rPr>
          <w:spacing w:val="-3"/>
          <w:sz w:val="28"/>
          <w:szCs w:val="28"/>
          <w:lang w:val="ru-RU"/>
        </w:rPr>
        <w:t xml:space="preserve">(контрольные работы </w:t>
      </w:r>
      <w:r w:rsidRPr="009346B3">
        <w:rPr>
          <w:sz w:val="28"/>
          <w:szCs w:val="28"/>
          <w:lang w:val="ru-RU"/>
        </w:rPr>
        <w:t xml:space="preserve">и т.п.) </w:t>
      </w:r>
      <w:r w:rsidRPr="009346B3">
        <w:rPr>
          <w:spacing w:val="-3"/>
          <w:sz w:val="28"/>
          <w:szCs w:val="28"/>
          <w:lang w:val="ru-RU"/>
        </w:rPr>
        <w:t xml:space="preserve">становятся </w:t>
      </w:r>
      <w:r w:rsidRPr="009346B3">
        <w:rPr>
          <w:sz w:val="28"/>
          <w:szCs w:val="28"/>
          <w:lang w:val="ru-RU"/>
        </w:rPr>
        <w:t xml:space="preserve">не репродуктивные задания (на </w:t>
      </w:r>
      <w:r w:rsidRPr="009346B3">
        <w:rPr>
          <w:spacing w:val="-3"/>
          <w:sz w:val="28"/>
          <w:szCs w:val="28"/>
          <w:lang w:val="ru-RU"/>
        </w:rPr>
        <w:t xml:space="preserve">воспроизведение информации), </w:t>
      </w:r>
      <w:r w:rsidRPr="009346B3">
        <w:rPr>
          <w:sz w:val="28"/>
          <w:szCs w:val="28"/>
          <w:lang w:val="ru-RU"/>
        </w:rPr>
        <w:t xml:space="preserve">а </w:t>
      </w:r>
      <w:r w:rsidRPr="009346B3">
        <w:rPr>
          <w:i/>
          <w:spacing w:val="-3"/>
          <w:sz w:val="28"/>
          <w:szCs w:val="28"/>
          <w:lang w:val="ru-RU"/>
        </w:rPr>
        <w:t xml:space="preserve">продуктивные </w:t>
      </w:r>
      <w:r w:rsidRPr="009346B3">
        <w:rPr>
          <w:i/>
          <w:sz w:val="28"/>
          <w:szCs w:val="28"/>
          <w:lang w:val="ru-RU"/>
        </w:rPr>
        <w:t>з</w:t>
      </w:r>
      <w:r w:rsidRPr="009346B3">
        <w:rPr>
          <w:i/>
          <w:sz w:val="28"/>
          <w:szCs w:val="28"/>
          <w:lang w:val="ru-RU"/>
        </w:rPr>
        <w:t>а</w:t>
      </w:r>
      <w:r w:rsidRPr="009346B3">
        <w:rPr>
          <w:i/>
          <w:sz w:val="28"/>
          <w:szCs w:val="28"/>
          <w:lang w:val="ru-RU"/>
        </w:rPr>
        <w:t xml:space="preserve">дания </w:t>
      </w:r>
      <w:r w:rsidRPr="009346B3">
        <w:rPr>
          <w:spacing w:val="-3"/>
          <w:sz w:val="28"/>
          <w:szCs w:val="28"/>
          <w:lang w:val="ru-RU"/>
        </w:rPr>
        <w:t xml:space="preserve">(задачи) </w:t>
      </w:r>
      <w:r w:rsidRPr="009346B3">
        <w:rPr>
          <w:sz w:val="28"/>
          <w:szCs w:val="28"/>
          <w:lang w:val="ru-RU"/>
        </w:rPr>
        <w:t xml:space="preserve">по </w:t>
      </w:r>
      <w:r w:rsidRPr="009346B3">
        <w:rPr>
          <w:spacing w:val="-3"/>
          <w:sz w:val="28"/>
          <w:szCs w:val="28"/>
          <w:lang w:val="ru-RU"/>
        </w:rPr>
        <w:t xml:space="preserve">применению </w:t>
      </w:r>
      <w:r w:rsidRPr="009346B3">
        <w:rPr>
          <w:sz w:val="28"/>
          <w:szCs w:val="28"/>
          <w:lang w:val="ru-RU"/>
        </w:rPr>
        <w:t xml:space="preserve">знаний и </w:t>
      </w:r>
      <w:r w:rsidRPr="009346B3">
        <w:rPr>
          <w:spacing w:val="-3"/>
          <w:sz w:val="28"/>
          <w:szCs w:val="28"/>
          <w:lang w:val="ru-RU"/>
        </w:rPr>
        <w:t xml:space="preserve">умений, предполагающие создание </w:t>
      </w:r>
      <w:r w:rsidRPr="009346B3">
        <w:rPr>
          <w:sz w:val="28"/>
          <w:szCs w:val="28"/>
          <w:lang w:val="ru-RU"/>
        </w:rPr>
        <w:t>уч</w:t>
      </w:r>
      <w:r w:rsidRPr="009346B3">
        <w:rPr>
          <w:sz w:val="28"/>
          <w:szCs w:val="28"/>
          <w:lang w:val="ru-RU"/>
        </w:rPr>
        <w:t>е</w:t>
      </w:r>
      <w:r w:rsidRPr="009346B3">
        <w:rPr>
          <w:sz w:val="28"/>
          <w:szCs w:val="28"/>
          <w:lang w:val="ru-RU"/>
        </w:rPr>
        <w:t xml:space="preserve">ником в ходе решения своего </w:t>
      </w:r>
      <w:r w:rsidRPr="009346B3">
        <w:rPr>
          <w:spacing w:val="-3"/>
          <w:sz w:val="28"/>
          <w:szCs w:val="28"/>
          <w:lang w:val="ru-RU"/>
        </w:rPr>
        <w:t xml:space="preserve">информационного продукта: вывода, </w:t>
      </w:r>
      <w:r w:rsidRPr="009346B3">
        <w:rPr>
          <w:sz w:val="28"/>
          <w:szCs w:val="28"/>
          <w:lang w:val="ru-RU"/>
        </w:rPr>
        <w:t>оценки и т.п.</w:t>
      </w:r>
    </w:p>
    <w:p w:rsidR="00EB0E1D" w:rsidRPr="009346B3" w:rsidRDefault="00EB0E1D" w:rsidP="00EB0E1D">
      <w:pPr>
        <w:pStyle w:val="a3"/>
        <w:spacing w:line="259" w:lineRule="auto"/>
        <w:ind w:left="671" w:right="305" w:firstLine="360"/>
        <w:rPr>
          <w:sz w:val="28"/>
          <w:szCs w:val="28"/>
          <w:lang w:val="ru-RU"/>
        </w:rPr>
      </w:pPr>
      <w:r w:rsidRPr="009346B3">
        <w:rPr>
          <w:sz w:val="28"/>
          <w:szCs w:val="28"/>
          <w:lang w:val="ru-RU"/>
        </w:rPr>
        <w:t xml:space="preserve">Помимо </w:t>
      </w:r>
      <w:r w:rsidRPr="009346B3">
        <w:rPr>
          <w:spacing w:val="-3"/>
          <w:sz w:val="28"/>
          <w:szCs w:val="28"/>
          <w:lang w:val="ru-RU"/>
        </w:rPr>
        <w:t xml:space="preserve">привычных </w:t>
      </w:r>
      <w:r w:rsidRPr="009346B3">
        <w:rPr>
          <w:sz w:val="28"/>
          <w:szCs w:val="28"/>
          <w:lang w:val="ru-RU"/>
        </w:rPr>
        <w:t xml:space="preserve">предметных контрольных работ проводятся </w:t>
      </w:r>
      <w:r w:rsidRPr="009346B3">
        <w:rPr>
          <w:i/>
          <w:spacing w:val="-3"/>
          <w:sz w:val="28"/>
          <w:szCs w:val="28"/>
          <w:lang w:val="ru-RU"/>
        </w:rPr>
        <w:t>метапре</w:t>
      </w:r>
      <w:r w:rsidRPr="009346B3">
        <w:rPr>
          <w:i/>
          <w:spacing w:val="-3"/>
          <w:sz w:val="28"/>
          <w:szCs w:val="28"/>
          <w:lang w:val="ru-RU"/>
        </w:rPr>
        <w:t>д</w:t>
      </w:r>
      <w:r w:rsidRPr="009346B3">
        <w:rPr>
          <w:i/>
          <w:spacing w:val="-3"/>
          <w:sz w:val="28"/>
          <w:szCs w:val="28"/>
          <w:lang w:val="ru-RU"/>
        </w:rPr>
        <w:t xml:space="preserve">метные диагностические работы, </w:t>
      </w:r>
      <w:r w:rsidRPr="009346B3">
        <w:rPr>
          <w:spacing w:val="-3"/>
          <w:sz w:val="28"/>
          <w:szCs w:val="28"/>
          <w:lang w:val="ru-RU"/>
        </w:rPr>
        <w:t xml:space="preserve">составленные </w:t>
      </w:r>
      <w:r w:rsidRPr="009346B3">
        <w:rPr>
          <w:sz w:val="28"/>
          <w:szCs w:val="28"/>
          <w:lang w:val="ru-RU"/>
        </w:rPr>
        <w:t xml:space="preserve">из </w:t>
      </w:r>
      <w:r w:rsidRPr="009346B3">
        <w:rPr>
          <w:spacing w:val="-3"/>
          <w:sz w:val="28"/>
          <w:szCs w:val="28"/>
          <w:lang w:val="ru-RU"/>
        </w:rPr>
        <w:t xml:space="preserve">компетентностных </w:t>
      </w:r>
      <w:r w:rsidRPr="009346B3">
        <w:rPr>
          <w:sz w:val="28"/>
          <w:szCs w:val="28"/>
          <w:lang w:val="ru-RU"/>
        </w:rPr>
        <w:t xml:space="preserve">заданий, требующих от </w:t>
      </w:r>
      <w:r w:rsidRPr="009346B3">
        <w:rPr>
          <w:spacing w:val="-3"/>
          <w:sz w:val="28"/>
          <w:szCs w:val="28"/>
          <w:lang w:val="ru-RU"/>
        </w:rPr>
        <w:t xml:space="preserve">ученика </w:t>
      </w:r>
      <w:r w:rsidRPr="009346B3">
        <w:rPr>
          <w:sz w:val="28"/>
          <w:szCs w:val="28"/>
          <w:lang w:val="ru-RU"/>
        </w:rPr>
        <w:t xml:space="preserve">не </w:t>
      </w:r>
      <w:r w:rsidRPr="009346B3">
        <w:rPr>
          <w:spacing w:val="-3"/>
          <w:sz w:val="28"/>
          <w:szCs w:val="28"/>
          <w:lang w:val="ru-RU"/>
        </w:rPr>
        <w:t xml:space="preserve">только познавательных, </w:t>
      </w:r>
      <w:r w:rsidRPr="009346B3">
        <w:rPr>
          <w:sz w:val="28"/>
          <w:szCs w:val="28"/>
          <w:lang w:val="ru-RU"/>
        </w:rPr>
        <w:t xml:space="preserve">но и </w:t>
      </w:r>
      <w:r w:rsidRPr="009346B3">
        <w:rPr>
          <w:spacing w:val="-3"/>
          <w:sz w:val="28"/>
          <w:szCs w:val="28"/>
          <w:lang w:val="ru-RU"/>
        </w:rPr>
        <w:t xml:space="preserve">регулятивных </w:t>
      </w:r>
      <w:r w:rsidRPr="009346B3">
        <w:rPr>
          <w:sz w:val="28"/>
          <w:szCs w:val="28"/>
          <w:lang w:val="ru-RU"/>
        </w:rPr>
        <w:t xml:space="preserve">и </w:t>
      </w:r>
      <w:r w:rsidRPr="009346B3">
        <w:rPr>
          <w:spacing w:val="-3"/>
          <w:sz w:val="28"/>
          <w:szCs w:val="28"/>
          <w:lang w:val="ru-RU"/>
        </w:rPr>
        <w:t>комм</w:t>
      </w:r>
      <w:r w:rsidRPr="009346B3">
        <w:rPr>
          <w:spacing w:val="-3"/>
          <w:sz w:val="28"/>
          <w:szCs w:val="28"/>
          <w:lang w:val="ru-RU"/>
        </w:rPr>
        <w:t>у</w:t>
      </w:r>
      <w:r w:rsidRPr="009346B3">
        <w:rPr>
          <w:spacing w:val="-3"/>
          <w:sz w:val="28"/>
          <w:szCs w:val="28"/>
          <w:lang w:val="ru-RU"/>
        </w:rPr>
        <w:t>никативных действий.</w:t>
      </w:r>
    </w:p>
    <w:p w:rsidR="00EB0E1D" w:rsidRPr="009346B3" w:rsidRDefault="00EB0E1D" w:rsidP="00EB0E1D">
      <w:pPr>
        <w:spacing w:line="251" w:lineRule="exact"/>
        <w:ind w:left="1031"/>
        <w:jc w:val="both"/>
        <w:rPr>
          <w:sz w:val="28"/>
          <w:szCs w:val="28"/>
          <w:lang w:val="ru-RU"/>
        </w:rPr>
      </w:pPr>
      <w:r w:rsidRPr="009346B3">
        <w:rPr>
          <w:sz w:val="28"/>
          <w:szCs w:val="28"/>
          <w:lang w:val="ru-RU"/>
        </w:rPr>
        <w:t xml:space="preserve">Вводится </w:t>
      </w:r>
      <w:r w:rsidRPr="009346B3">
        <w:rPr>
          <w:i/>
          <w:sz w:val="28"/>
          <w:szCs w:val="28"/>
          <w:lang w:val="ru-RU"/>
        </w:rPr>
        <w:t>диагностика результатов личностного развития</w:t>
      </w:r>
      <w:r w:rsidRPr="009346B3">
        <w:rPr>
          <w:sz w:val="28"/>
          <w:szCs w:val="28"/>
          <w:lang w:val="ru-RU"/>
        </w:rPr>
        <w:t>. Она проводится в разных</w:t>
      </w:r>
    </w:p>
    <w:p w:rsidR="00EB0E1D" w:rsidRPr="009346B3" w:rsidRDefault="00EB0E1D" w:rsidP="00EB0E1D">
      <w:pPr>
        <w:pStyle w:val="a3"/>
        <w:spacing w:before="1" w:line="275" w:lineRule="exact"/>
        <w:ind w:left="671"/>
        <w:rPr>
          <w:sz w:val="28"/>
          <w:szCs w:val="28"/>
          <w:lang w:val="ru-RU"/>
        </w:rPr>
      </w:pPr>
      <w:r w:rsidRPr="009346B3">
        <w:rPr>
          <w:sz w:val="28"/>
          <w:szCs w:val="28"/>
          <w:lang w:val="ru-RU"/>
        </w:rPr>
        <w:t>формах (диагностическая работа, результаты наблюдения и т.д.).</w:t>
      </w:r>
    </w:p>
    <w:p w:rsidR="00EB0E1D" w:rsidRPr="009346B3" w:rsidRDefault="00EB0E1D" w:rsidP="00EB0E1D">
      <w:pPr>
        <w:pStyle w:val="a3"/>
        <w:ind w:left="671" w:right="314"/>
        <w:rPr>
          <w:sz w:val="28"/>
          <w:szCs w:val="28"/>
          <w:lang w:val="ru-RU"/>
        </w:rPr>
      </w:pPr>
      <w:r w:rsidRPr="009346B3">
        <w:rPr>
          <w:sz w:val="28"/>
          <w:szCs w:val="28"/>
          <w:lang w:val="ru-RU"/>
        </w:rPr>
        <w:t>Диагностика предполагает проявление учеником качеств своей личности: оце</w:t>
      </w:r>
      <w:r w:rsidRPr="009346B3">
        <w:rPr>
          <w:sz w:val="28"/>
          <w:szCs w:val="28"/>
          <w:lang w:val="ru-RU"/>
        </w:rPr>
        <w:t>н</w:t>
      </w:r>
      <w:r w:rsidRPr="009346B3">
        <w:rPr>
          <w:sz w:val="28"/>
          <w:szCs w:val="28"/>
          <w:lang w:val="ru-RU"/>
        </w:rPr>
        <w:t>ки поступков, обозначение своей жизненной позиции, культурного выбора, м</w:t>
      </w:r>
      <w:r w:rsidRPr="009346B3">
        <w:rPr>
          <w:sz w:val="28"/>
          <w:szCs w:val="28"/>
          <w:lang w:val="ru-RU"/>
        </w:rPr>
        <w:t>о</w:t>
      </w:r>
      <w:r w:rsidRPr="009346B3">
        <w:rPr>
          <w:sz w:val="28"/>
          <w:szCs w:val="28"/>
          <w:lang w:val="ru-RU"/>
        </w:rPr>
        <w:t>тивов, личностных целей, отношения к себе, к одноклассникам.</w:t>
      </w:r>
    </w:p>
    <w:p w:rsidR="00EB0E1D" w:rsidRPr="009346B3" w:rsidRDefault="00EB0E1D" w:rsidP="00EB0E1D">
      <w:pPr>
        <w:spacing w:before="25" w:line="259" w:lineRule="auto"/>
        <w:ind w:left="671" w:right="312" w:firstLine="417"/>
        <w:jc w:val="both"/>
        <w:rPr>
          <w:i/>
          <w:sz w:val="28"/>
          <w:szCs w:val="28"/>
          <w:lang w:val="ru-RU"/>
        </w:rPr>
      </w:pPr>
      <w:r w:rsidRPr="009346B3">
        <w:rPr>
          <w:sz w:val="28"/>
          <w:szCs w:val="28"/>
          <w:lang w:val="ru-RU"/>
        </w:rPr>
        <w:t>В системе оценивания используется шкала оценивания (ранее по пят</w:t>
      </w:r>
      <w:r w:rsidRPr="009346B3">
        <w:rPr>
          <w:sz w:val="28"/>
          <w:szCs w:val="28"/>
          <w:lang w:val="ru-RU"/>
        </w:rPr>
        <w:t>и</w:t>
      </w:r>
      <w:r w:rsidRPr="009346B3">
        <w:rPr>
          <w:sz w:val="28"/>
          <w:szCs w:val="28"/>
          <w:lang w:val="ru-RU"/>
        </w:rPr>
        <w:t xml:space="preserve">балльной) </w:t>
      </w:r>
      <w:r w:rsidRPr="009346B3">
        <w:rPr>
          <w:i/>
          <w:sz w:val="28"/>
          <w:szCs w:val="28"/>
          <w:lang w:val="ru-RU"/>
        </w:rPr>
        <w:t>по принципу «</w:t>
      </w:r>
      <w:r w:rsidRPr="009346B3">
        <w:rPr>
          <w:b/>
          <w:sz w:val="28"/>
          <w:szCs w:val="28"/>
          <w:lang w:val="ru-RU"/>
        </w:rPr>
        <w:t>прибавления» и «уровнего подхода</w:t>
      </w:r>
      <w:r w:rsidRPr="009346B3">
        <w:rPr>
          <w:i/>
          <w:sz w:val="28"/>
          <w:szCs w:val="28"/>
          <w:lang w:val="ru-RU"/>
        </w:rPr>
        <w:t xml:space="preserve">», </w:t>
      </w:r>
      <w:r w:rsidRPr="009346B3">
        <w:rPr>
          <w:sz w:val="28"/>
          <w:szCs w:val="28"/>
          <w:lang w:val="ru-RU"/>
        </w:rPr>
        <w:t>главным сре</w:t>
      </w:r>
      <w:r w:rsidRPr="009346B3">
        <w:rPr>
          <w:sz w:val="28"/>
          <w:szCs w:val="28"/>
          <w:lang w:val="ru-RU"/>
        </w:rPr>
        <w:t>д</w:t>
      </w:r>
      <w:r w:rsidRPr="009346B3">
        <w:rPr>
          <w:sz w:val="28"/>
          <w:szCs w:val="28"/>
          <w:lang w:val="ru-RU"/>
        </w:rPr>
        <w:t>ством накопления информации об образовательных результатах ученика стан</w:t>
      </w:r>
      <w:r w:rsidRPr="009346B3">
        <w:rPr>
          <w:sz w:val="28"/>
          <w:szCs w:val="28"/>
          <w:lang w:val="ru-RU"/>
        </w:rPr>
        <w:t>о</w:t>
      </w:r>
      <w:r w:rsidRPr="009346B3">
        <w:rPr>
          <w:sz w:val="28"/>
          <w:szCs w:val="28"/>
          <w:lang w:val="ru-RU"/>
        </w:rPr>
        <w:t xml:space="preserve">вится </w:t>
      </w:r>
      <w:r w:rsidRPr="009346B3">
        <w:rPr>
          <w:i/>
          <w:sz w:val="28"/>
          <w:szCs w:val="28"/>
          <w:lang w:val="ru-RU"/>
        </w:rPr>
        <w:t>портфель достижений (портфолио).</w:t>
      </w:r>
    </w:p>
    <w:p w:rsidR="00EB0E1D" w:rsidRPr="009346B3" w:rsidRDefault="00EB0E1D" w:rsidP="00EB0E1D">
      <w:pPr>
        <w:pStyle w:val="a3"/>
        <w:spacing w:line="259" w:lineRule="auto"/>
        <w:ind w:left="671" w:right="310" w:firstLine="705"/>
        <w:rPr>
          <w:sz w:val="28"/>
          <w:szCs w:val="28"/>
          <w:lang w:val="ru-RU"/>
        </w:rPr>
      </w:pPr>
      <w:r w:rsidRPr="009346B3">
        <w:rPr>
          <w:sz w:val="28"/>
          <w:szCs w:val="28"/>
          <w:lang w:val="ru-RU"/>
        </w:rPr>
        <w:t>В разделе прописаны условия, средства, методы и формы оценивания  всех  трех типов образовательных результатов, используемых в учебно-воспитательных отношениях (таблица 1)</w:t>
      </w:r>
    </w:p>
    <w:p w:rsidR="00EB0E1D" w:rsidRPr="009346B3" w:rsidRDefault="00EB0E1D" w:rsidP="00EB0E1D">
      <w:pPr>
        <w:pStyle w:val="a3"/>
        <w:spacing w:line="273" w:lineRule="exact"/>
        <w:ind w:left="9210"/>
        <w:rPr>
          <w:sz w:val="28"/>
          <w:szCs w:val="28"/>
          <w:lang w:val="ru-RU"/>
        </w:rPr>
      </w:pPr>
      <w:r w:rsidRPr="009346B3">
        <w:rPr>
          <w:sz w:val="28"/>
          <w:szCs w:val="28"/>
          <w:lang w:val="ru-RU"/>
        </w:rPr>
        <w:t>Таблица 1.</w:t>
      </w:r>
    </w:p>
    <w:p w:rsidR="00EB0E1D" w:rsidRPr="009346B3" w:rsidRDefault="00EB0E1D" w:rsidP="001801BD">
      <w:pPr>
        <w:pStyle w:val="114"/>
        <w:tabs>
          <w:tab w:val="left" w:pos="3192"/>
        </w:tabs>
        <w:spacing w:before="21"/>
        <w:ind w:left="1364"/>
        <w:rPr>
          <w:sz w:val="28"/>
          <w:szCs w:val="28"/>
        </w:rPr>
      </w:pPr>
      <w:r w:rsidRPr="009346B3">
        <w:rPr>
          <w:sz w:val="28"/>
          <w:szCs w:val="28"/>
        </w:rPr>
        <w:t>Система оценивания образовательных</w:t>
      </w:r>
      <w:r w:rsidRPr="009346B3">
        <w:rPr>
          <w:spacing w:val="57"/>
          <w:sz w:val="28"/>
          <w:szCs w:val="28"/>
        </w:rPr>
        <w:t xml:space="preserve"> </w:t>
      </w:r>
      <w:r w:rsidRPr="009346B3">
        <w:rPr>
          <w:sz w:val="28"/>
          <w:szCs w:val="28"/>
        </w:rPr>
        <w:t>результатов</w:t>
      </w:r>
    </w:p>
    <w:p w:rsidR="00EB0E1D" w:rsidRPr="009346B3" w:rsidRDefault="00517522" w:rsidP="00EB0E1D">
      <w:pPr>
        <w:pStyle w:val="a3"/>
        <w:spacing w:before="22" w:line="264" w:lineRule="auto"/>
        <w:ind w:left="1943" w:hanging="615"/>
        <w:rPr>
          <w:sz w:val="28"/>
          <w:szCs w:val="28"/>
          <w:lang w:val="ru-RU"/>
        </w:rPr>
      </w:pPr>
      <w:r w:rsidRPr="00517522">
        <w:rPr>
          <w:sz w:val="28"/>
          <w:szCs w:val="28"/>
        </w:rPr>
        <w:pict>
          <v:shape id="_x0000_s1161" type="#_x0000_t202" style="position:absolute;left:0;text-align:left;margin-left:56.4pt;margin-top:30.3pt;width:486.75pt;height:183.6pt;z-index:503058448;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0"/>
                    <w:gridCol w:w="3422"/>
                    <w:gridCol w:w="4137"/>
                  </w:tblGrid>
                  <w:tr w:rsidR="00142E2A">
                    <w:trPr>
                      <w:trHeight w:val="297"/>
                    </w:trPr>
                    <w:tc>
                      <w:tcPr>
                        <w:tcW w:w="2160" w:type="dxa"/>
                        <w:vMerge w:val="restart"/>
                      </w:tcPr>
                      <w:p w:rsidR="00142E2A" w:rsidRDefault="00142E2A">
                        <w:pPr>
                          <w:pStyle w:val="TableParagraph"/>
                          <w:spacing w:before="5"/>
                          <w:ind w:left="0"/>
                          <w:rPr>
                            <w:sz w:val="23"/>
                          </w:rPr>
                        </w:pPr>
                      </w:p>
                      <w:p w:rsidR="00142E2A" w:rsidRDefault="00142E2A">
                        <w:pPr>
                          <w:pStyle w:val="TableParagraph"/>
                          <w:ind w:left="108" w:right="623"/>
                          <w:rPr>
                            <w:b/>
                            <w:sz w:val="24"/>
                          </w:rPr>
                        </w:pPr>
                        <w:r>
                          <w:rPr>
                            <w:b/>
                            <w:sz w:val="24"/>
                          </w:rPr>
                          <w:t>Особенности системы оценивания</w:t>
                        </w:r>
                      </w:p>
                    </w:tc>
                    <w:tc>
                      <w:tcPr>
                        <w:tcW w:w="7559" w:type="dxa"/>
                        <w:gridSpan w:val="2"/>
                      </w:tcPr>
                      <w:p w:rsidR="00142E2A" w:rsidRDefault="00142E2A">
                        <w:pPr>
                          <w:pStyle w:val="TableParagraph"/>
                          <w:spacing w:line="272" w:lineRule="exact"/>
                          <w:ind w:left="2649" w:right="2632"/>
                          <w:jc w:val="center"/>
                          <w:rPr>
                            <w:b/>
                            <w:sz w:val="24"/>
                          </w:rPr>
                        </w:pPr>
                        <w:r>
                          <w:rPr>
                            <w:b/>
                            <w:sz w:val="24"/>
                          </w:rPr>
                          <w:t>Объект  оценивания</w:t>
                        </w:r>
                      </w:p>
                    </w:tc>
                  </w:tr>
                  <w:tr w:rsidR="00142E2A">
                    <w:trPr>
                      <w:trHeight w:val="830"/>
                    </w:trPr>
                    <w:tc>
                      <w:tcPr>
                        <w:tcW w:w="2160" w:type="dxa"/>
                        <w:vMerge/>
                        <w:tcBorders>
                          <w:top w:val="nil"/>
                        </w:tcBorders>
                      </w:tcPr>
                      <w:p w:rsidR="00142E2A" w:rsidRDefault="00142E2A">
                        <w:pPr>
                          <w:rPr>
                            <w:sz w:val="2"/>
                            <w:szCs w:val="2"/>
                          </w:rPr>
                        </w:pPr>
                      </w:p>
                    </w:tc>
                    <w:tc>
                      <w:tcPr>
                        <w:tcW w:w="3422" w:type="dxa"/>
                      </w:tcPr>
                      <w:p w:rsidR="00142E2A" w:rsidRDefault="00142E2A">
                        <w:pPr>
                          <w:pStyle w:val="TableParagraph"/>
                          <w:spacing w:line="242" w:lineRule="auto"/>
                          <w:ind w:right="409" w:firstLine="59"/>
                          <w:rPr>
                            <w:b/>
                            <w:sz w:val="24"/>
                          </w:rPr>
                        </w:pPr>
                        <w:r>
                          <w:rPr>
                            <w:b/>
                            <w:sz w:val="24"/>
                          </w:rPr>
                          <w:t>Познавательные и регулятивные результаты</w:t>
                        </w:r>
                      </w:p>
                    </w:tc>
                    <w:tc>
                      <w:tcPr>
                        <w:tcW w:w="4137" w:type="dxa"/>
                      </w:tcPr>
                      <w:p w:rsidR="00142E2A" w:rsidRDefault="00142E2A">
                        <w:pPr>
                          <w:pStyle w:val="TableParagraph"/>
                          <w:spacing w:line="242" w:lineRule="auto"/>
                          <w:ind w:left="105" w:right="319" w:hanging="1"/>
                          <w:rPr>
                            <w:b/>
                            <w:sz w:val="24"/>
                          </w:rPr>
                        </w:pPr>
                        <w:r>
                          <w:rPr>
                            <w:b/>
                            <w:sz w:val="24"/>
                          </w:rPr>
                          <w:t>Личностные и коммуникативные результаты</w:t>
                        </w:r>
                      </w:p>
                    </w:tc>
                  </w:tr>
                  <w:tr w:rsidR="00142E2A">
                    <w:trPr>
                      <w:trHeight w:val="825"/>
                    </w:trPr>
                    <w:tc>
                      <w:tcPr>
                        <w:tcW w:w="2160" w:type="dxa"/>
                      </w:tcPr>
                      <w:p w:rsidR="00142E2A" w:rsidRDefault="00142E2A">
                        <w:pPr>
                          <w:pStyle w:val="TableParagraph"/>
                          <w:spacing w:line="268" w:lineRule="exact"/>
                          <w:rPr>
                            <w:sz w:val="24"/>
                          </w:rPr>
                        </w:pPr>
                        <w:r>
                          <w:rPr>
                            <w:sz w:val="24"/>
                          </w:rPr>
                          <w:t>Форма</w:t>
                        </w:r>
                      </w:p>
                    </w:tc>
                    <w:tc>
                      <w:tcPr>
                        <w:tcW w:w="3422" w:type="dxa"/>
                      </w:tcPr>
                      <w:p w:rsidR="00142E2A" w:rsidRDefault="00142E2A">
                        <w:pPr>
                          <w:pStyle w:val="TableParagraph"/>
                          <w:spacing w:line="237" w:lineRule="auto"/>
                          <w:ind w:right="409" w:hanging="1"/>
                          <w:rPr>
                            <w:sz w:val="24"/>
                          </w:rPr>
                        </w:pPr>
                        <w:r>
                          <w:rPr>
                            <w:sz w:val="24"/>
                          </w:rPr>
                          <w:t>Персонифицированная количественная оценка</w:t>
                        </w:r>
                      </w:p>
                    </w:tc>
                    <w:tc>
                      <w:tcPr>
                        <w:tcW w:w="4137" w:type="dxa"/>
                      </w:tcPr>
                      <w:p w:rsidR="00142E2A" w:rsidRDefault="00142E2A">
                        <w:pPr>
                          <w:pStyle w:val="TableParagraph"/>
                          <w:spacing w:line="237" w:lineRule="auto"/>
                          <w:ind w:left="105" w:right="1409" w:hanging="1"/>
                          <w:rPr>
                            <w:sz w:val="24"/>
                          </w:rPr>
                        </w:pPr>
                        <w:r>
                          <w:rPr>
                            <w:sz w:val="24"/>
                          </w:rPr>
                          <w:t>Персонифицированная/ Неперсонифицированная</w:t>
                        </w:r>
                      </w:p>
                      <w:p w:rsidR="00142E2A" w:rsidRDefault="00142E2A">
                        <w:pPr>
                          <w:pStyle w:val="TableParagraph"/>
                          <w:spacing w:line="261" w:lineRule="exact"/>
                          <w:ind w:left="105"/>
                          <w:rPr>
                            <w:sz w:val="24"/>
                          </w:rPr>
                        </w:pPr>
                        <w:r>
                          <w:rPr>
                            <w:sz w:val="24"/>
                          </w:rPr>
                          <w:t>качественная</w:t>
                        </w:r>
                        <w:r>
                          <w:rPr>
                            <w:spacing w:val="59"/>
                            <w:sz w:val="24"/>
                          </w:rPr>
                          <w:t xml:space="preserve"> </w:t>
                        </w:r>
                        <w:r>
                          <w:rPr>
                            <w:sz w:val="24"/>
                          </w:rPr>
                          <w:t>оценка</w:t>
                        </w:r>
                      </w:p>
                    </w:tc>
                  </w:tr>
                  <w:tr w:rsidR="00142E2A" w:rsidRPr="009B59A7">
                    <w:trPr>
                      <w:trHeight w:val="1103"/>
                    </w:trPr>
                    <w:tc>
                      <w:tcPr>
                        <w:tcW w:w="2160" w:type="dxa"/>
                      </w:tcPr>
                      <w:p w:rsidR="00142E2A" w:rsidRDefault="00142E2A">
                        <w:pPr>
                          <w:pStyle w:val="TableParagraph"/>
                          <w:ind w:right="799"/>
                          <w:rPr>
                            <w:sz w:val="24"/>
                          </w:rPr>
                        </w:pPr>
                        <w:r>
                          <w:rPr>
                            <w:sz w:val="24"/>
                          </w:rPr>
                          <w:t>Средства фиксации результатов</w:t>
                        </w:r>
                      </w:p>
                      <w:p w:rsidR="00142E2A" w:rsidRDefault="00142E2A">
                        <w:pPr>
                          <w:pStyle w:val="TableParagraph"/>
                          <w:spacing w:line="262" w:lineRule="exact"/>
                          <w:rPr>
                            <w:sz w:val="24"/>
                          </w:rPr>
                        </w:pPr>
                        <w:r>
                          <w:rPr>
                            <w:sz w:val="24"/>
                          </w:rPr>
                          <w:t>оценки</w:t>
                        </w:r>
                      </w:p>
                    </w:tc>
                    <w:tc>
                      <w:tcPr>
                        <w:tcW w:w="3422" w:type="dxa"/>
                      </w:tcPr>
                      <w:p w:rsidR="00142E2A" w:rsidRPr="00EB0E1D" w:rsidRDefault="00142E2A">
                        <w:pPr>
                          <w:pStyle w:val="TableParagraph"/>
                          <w:ind w:right="92"/>
                          <w:jc w:val="both"/>
                          <w:rPr>
                            <w:sz w:val="24"/>
                            <w:lang w:val="ru-RU"/>
                          </w:rPr>
                        </w:pPr>
                        <w:r w:rsidRPr="00EB0E1D">
                          <w:rPr>
                            <w:sz w:val="24"/>
                            <w:lang w:val="ru-RU"/>
                          </w:rPr>
                          <w:t xml:space="preserve">Листы достижений, </w:t>
                        </w:r>
                        <w:r w:rsidRPr="00EB0E1D">
                          <w:rPr>
                            <w:spacing w:val="-3"/>
                            <w:sz w:val="24"/>
                            <w:lang w:val="ru-RU"/>
                          </w:rPr>
                          <w:t xml:space="preserve">классные </w:t>
                        </w:r>
                        <w:r w:rsidRPr="00EB0E1D">
                          <w:rPr>
                            <w:sz w:val="24"/>
                            <w:lang w:val="ru-RU"/>
                          </w:rPr>
                          <w:t xml:space="preserve">журналы, справки </w:t>
                        </w:r>
                        <w:r w:rsidRPr="00EB0E1D">
                          <w:rPr>
                            <w:spacing w:val="-7"/>
                            <w:sz w:val="24"/>
                            <w:lang w:val="ru-RU"/>
                          </w:rPr>
                          <w:t xml:space="preserve">по </w:t>
                        </w:r>
                        <w:r w:rsidRPr="00EB0E1D">
                          <w:rPr>
                            <w:sz w:val="24"/>
                            <w:lang w:val="ru-RU"/>
                          </w:rPr>
                          <w:t>результ</w:t>
                        </w:r>
                        <w:r w:rsidRPr="00EB0E1D">
                          <w:rPr>
                            <w:sz w:val="24"/>
                            <w:lang w:val="ru-RU"/>
                          </w:rPr>
                          <w:t>а</w:t>
                        </w:r>
                        <w:r w:rsidRPr="00EB0E1D">
                          <w:rPr>
                            <w:sz w:val="24"/>
                            <w:lang w:val="ru-RU"/>
                          </w:rPr>
                          <w:t>там</w:t>
                        </w:r>
                        <w:r w:rsidRPr="00EB0E1D">
                          <w:rPr>
                            <w:spacing w:val="56"/>
                            <w:sz w:val="24"/>
                            <w:lang w:val="ru-RU"/>
                          </w:rPr>
                          <w:t xml:space="preserve"> </w:t>
                        </w:r>
                        <w:r w:rsidRPr="00EB0E1D">
                          <w:rPr>
                            <w:sz w:val="24"/>
                            <w:lang w:val="ru-RU"/>
                          </w:rPr>
                          <w:t>внутришкольного</w:t>
                        </w:r>
                      </w:p>
                      <w:p w:rsidR="00142E2A" w:rsidRDefault="00142E2A">
                        <w:pPr>
                          <w:pStyle w:val="TableParagraph"/>
                          <w:spacing w:line="261" w:lineRule="exact"/>
                          <w:rPr>
                            <w:sz w:val="24"/>
                          </w:rPr>
                        </w:pPr>
                        <w:r>
                          <w:rPr>
                            <w:sz w:val="24"/>
                          </w:rPr>
                          <w:t>контроля</w:t>
                        </w:r>
                      </w:p>
                    </w:tc>
                    <w:tc>
                      <w:tcPr>
                        <w:tcW w:w="4137" w:type="dxa"/>
                      </w:tcPr>
                      <w:p w:rsidR="00142E2A" w:rsidRPr="00EB0E1D" w:rsidRDefault="00142E2A">
                        <w:pPr>
                          <w:pStyle w:val="TableParagraph"/>
                          <w:tabs>
                            <w:tab w:val="left" w:pos="2779"/>
                          </w:tabs>
                          <w:ind w:left="105" w:right="95" w:hanging="1"/>
                          <w:jc w:val="both"/>
                          <w:rPr>
                            <w:sz w:val="24"/>
                            <w:lang w:val="ru-RU"/>
                          </w:rPr>
                        </w:pPr>
                        <w:r w:rsidRPr="00EB0E1D">
                          <w:rPr>
                            <w:sz w:val="24"/>
                            <w:lang w:val="ru-RU"/>
                          </w:rPr>
                          <w:t>Дневники/карты</w:t>
                        </w:r>
                        <w:r w:rsidRPr="00EB0E1D">
                          <w:rPr>
                            <w:sz w:val="24"/>
                            <w:lang w:val="ru-RU"/>
                          </w:rPr>
                          <w:tab/>
                        </w:r>
                        <w:r w:rsidRPr="00EB0E1D">
                          <w:rPr>
                            <w:spacing w:val="-3"/>
                            <w:sz w:val="24"/>
                            <w:lang w:val="ru-RU"/>
                          </w:rPr>
                          <w:t xml:space="preserve">наблюдения </w:t>
                        </w:r>
                        <w:r w:rsidRPr="00EB0E1D">
                          <w:rPr>
                            <w:sz w:val="24"/>
                            <w:lang w:val="ru-RU"/>
                          </w:rPr>
                          <w:t>учителя (классного руководителя, психолога)</w:t>
                        </w:r>
                      </w:p>
                    </w:tc>
                  </w:tr>
                  <w:tr w:rsidR="00142E2A" w:rsidRPr="009B59A7">
                    <w:trPr>
                      <w:trHeight w:val="556"/>
                    </w:trPr>
                    <w:tc>
                      <w:tcPr>
                        <w:tcW w:w="2160" w:type="dxa"/>
                      </w:tcPr>
                      <w:p w:rsidR="00142E2A" w:rsidRDefault="00142E2A">
                        <w:pPr>
                          <w:pStyle w:val="TableParagraph"/>
                          <w:spacing w:before="1" w:line="274" w:lineRule="exact"/>
                          <w:ind w:right="679"/>
                          <w:rPr>
                            <w:sz w:val="24"/>
                          </w:rPr>
                        </w:pPr>
                        <w:r>
                          <w:rPr>
                            <w:sz w:val="24"/>
                          </w:rPr>
                          <w:t>Способ (поэтапность</w:t>
                        </w:r>
                      </w:p>
                    </w:tc>
                    <w:tc>
                      <w:tcPr>
                        <w:tcW w:w="3422" w:type="dxa"/>
                      </w:tcPr>
                      <w:p w:rsidR="00142E2A" w:rsidRPr="00EB0E1D" w:rsidRDefault="00142E2A">
                        <w:pPr>
                          <w:pStyle w:val="TableParagraph"/>
                          <w:tabs>
                            <w:tab w:val="left" w:pos="1142"/>
                            <w:tab w:val="left" w:pos="1982"/>
                            <w:tab w:val="left" w:pos="2317"/>
                          </w:tabs>
                          <w:spacing w:before="1" w:line="274" w:lineRule="exact"/>
                          <w:ind w:right="95"/>
                          <w:rPr>
                            <w:sz w:val="24"/>
                            <w:lang w:val="ru-RU"/>
                          </w:rPr>
                        </w:pPr>
                        <w:r w:rsidRPr="00EB0E1D">
                          <w:rPr>
                            <w:sz w:val="24"/>
                            <w:lang w:val="ru-RU"/>
                          </w:rPr>
                          <w:t>Тематические</w:t>
                        </w:r>
                        <w:r w:rsidRPr="00EB0E1D">
                          <w:rPr>
                            <w:sz w:val="24"/>
                            <w:lang w:val="ru-RU"/>
                          </w:rPr>
                          <w:tab/>
                        </w:r>
                        <w:r w:rsidRPr="00EB0E1D">
                          <w:rPr>
                            <w:spacing w:val="-3"/>
                            <w:sz w:val="24"/>
                            <w:lang w:val="ru-RU"/>
                          </w:rPr>
                          <w:t xml:space="preserve">контрольные </w:t>
                        </w:r>
                        <w:r w:rsidRPr="00EB0E1D">
                          <w:rPr>
                            <w:sz w:val="24"/>
                            <w:lang w:val="ru-RU"/>
                          </w:rPr>
                          <w:t>работы,</w:t>
                        </w:r>
                        <w:r w:rsidRPr="00EB0E1D">
                          <w:rPr>
                            <w:sz w:val="24"/>
                            <w:lang w:val="ru-RU"/>
                          </w:rPr>
                          <w:tab/>
                          <w:t>тестовый</w:t>
                        </w:r>
                        <w:r w:rsidRPr="00EB0E1D">
                          <w:rPr>
                            <w:sz w:val="24"/>
                            <w:lang w:val="ru-RU"/>
                          </w:rPr>
                          <w:tab/>
                        </w:r>
                        <w:r w:rsidRPr="00EB0E1D">
                          <w:rPr>
                            <w:spacing w:val="-3"/>
                            <w:sz w:val="24"/>
                            <w:lang w:val="ru-RU"/>
                          </w:rPr>
                          <w:t>контроль,</w:t>
                        </w:r>
                      </w:p>
                    </w:tc>
                    <w:tc>
                      <w:tcPr>
                        <w:tcW w:w="4137" w:type="dxa"/>
                      </w:tcPr>
                      <w:p w:rsidR="00142E2A" w:rsidRPr="00EB0E1D" w:rsidRDefault="00142E2A">
                        <w:pPr>
                          <w:pStyle w:val="TableParagraph"/>
                          <w:tabs>
                            <w:tab w:val="left" w:pos="1454"/>
                            <w:tab w:val="left" w:pos="2121"/>
                            <w:tab w:val="left" w:pos="3312"/>
                          </w:tabs>
                          <w:spacing w:before="1" w:line="274" w:lineRule="exact"/>
                          <w:ind w:left="105" w:right="95"/>
                          <w:rPr>
                            <w:sz w:val="24"/>
                            <w:lang w:val="ru-RU"/>
                          </w:rPr>
                        </w:pPr>
                        <w:r w:rsidRPr="00EB0E1D">
                          <w:rPr>
                            <w:sz w:val="24"/>
                            <w:lang w:val="ru-RU"/>
                          </w:rPr>
                          <w:t>Проектная</w:t>
                        </w:r>
                        <w:r w:rsidRPr="00EB0E1D">
                          <w:rPr>
                            <w:sz w:val="24"/>
                            <w:lang w:val="ru-RU"/>
                          </w:rPr>
                          <w:tab/>
                          <w:t>деятельность, участие в общественной</w:t>
                        </w:r>
                        <w:r w:rsidRPr="00EB0E1D">
                          <w:rPr>
                            <w:sz w:val="24"/>
                            <w:lang w:val="ru-RU"/>
                          </w:rPr>
                          <w:tab/>
                          <w:t>жизни</w:t>
                        </w:r>
                        <w:r w:rsidRPr="00EB0E1D">
                          <w:rPr>
                            <w:sz w:val="24"/>
                            <w:lang w:val="ru-RU"/>
                          </w:rPr>
                          <w:tab/>
                        </w:r>
                        <w:r w:rsidRPr="00EB0E1D">
                          <w:rPr>
                            <w:spacing w:val="-4"/>
                            <w:sz w:val="24"/>
                            <w:lang w:val="ru-RU"/>
                          </w:rPr>
                          <w:t>класса,</w:t>
                        </w:r>
                      </w:p>
                    </w:tc>
                  </w:tr>
                  <w:tr w:rsidR="00142E2A" w:rsidRPr="009B59A7">
                    <w:trPr>
                      <w:trHeight w:val="556"/>
                    </w:trPr>
                    <w:tc>
                      <w:tcPr>
                        <w:tcW w:w="2160" w:type="dxa"/>
                      </w:tcPr>
                      <w:p w:rsidR="00142E2A" w:rsidRPr="003C4B4B" w:rsidRDefault="00142E2A">
                        <w:pPr>
                          <w:pStyle w:val="TableParagraph"/>
                          <w:spacing w:before="1" w:line="274" w:lineRule="exact"/>
                          <w:ind w:right="679"/>
                          <w:rPr>
                            <w:sz w:val="24"/>
                            <w:lang w:val="ru-RU"/>
                          </w:rPr>
                        </w:pPr>
                      </w:p>
                    </w:tc>
                    <w:tc>
                      <w:tcPr>
                        <w:tcW w:w="3422" w:type="dxa"/>
                      </w:tcPr>
                      <w:p w:rsidR="00142E2A" w:rsidRPr="00EB0E1D" w:rsidRDefault="00142E2A">
                        <w:pPr>
                          <w:pStyle w:val="TableParagraph"/>
                          <w:tabs>
                            <w:tab w:val="left" w:pos="1142"/>
                            <w:tab w:val="left" w:pos="1982"/>
                            <w:tab w:val="left" w:pos="2317"/>
                          </w:tabs>
                          <w:spacing w:before="1" w:line="274" w:lineRule="exact"/>
                          <w:ind w:right="95"/>
                          <w:rPr>
                            <w:sz w:val="24"/>
                            <w:lang w:val="ru-RU"/>
                          </w:rPr>
                        </w:pPr>
                      </w:p>
                    </w:tc>
                    <w:tc>
                      <w:tcPr>
                        <w:tcW w:w="4137" w:type="dxa"/>
                      </w:tcPr>
                      <w:p w:rsidR="00142E2A" w:rsidRPr="00EB0E1D" w:rsidRDefault="00142E2A">
                        <w:pPr>
                          <w:pStyle w:val="TableParagraph"/>
                          <w:tabs>
                            <w:tab w:val="left" w:pos="1454"/>
                            <w:tab w:val="left" w:pos="2121"/>
                            <w:tab w:val="left" w:pos="3312"/>
                          </w:tabs>
                          <w:spacing w:before="1" w:line="274" w:lineRule="exact"/>
                          <w:ind w:left="105" w:right="95"/>
                          <w:rPr>
                            <w:sz w:val="24"/>
                            <w:lang w:val="ru-RU"/>
                          </w:rPr>
                        </w:pPr>
                      </w:p>
                    </w:tc>
                  </w:tr>
                </w:tbl>
                <w:p w:rsidR="00142E2A" w:rsidRPr="00EB0E1D" w:rsidRDefault="00142E2A" w:rsidP="00EB0E1D">
                  <w:pPr>
                    <w:pStyle w:val="a3"/>
                    <w:ind w:left="0"/>
                    <w:rPr>
                      <w:lang w:val="ru-RU"/>
                    </w:rPr>
                  </w:pPr>
                </w:p>
              </w:txbxContent>
            </v:textbox>
            <w10:wrap anchorx="page"/>
          </v:shape>
        </w:pict>
      </w:r>
      <w:r w:rsidR="00EB0E1D" w:rsidRPr="009346B3">
        <w:rPr>
          <w:sz w:val="28"/>
          <w:szCs w:val="28"/>
          <w:lang w:val="ru-RU"/>
        </w:rPr>
        <w:t>(академия С-Петербурга «Методические рекомендации по разработке осно</w:t>
      </w:r>
      <w:r w:rsidR="00EB0E1D" w:rsidRPr="009346B3">
        <w:rPr>
          <w:sz w:val="28"/>
          <w:szCs w:val="28"/>
          <w:lang w:val="ru-RU"/>
        </w:rPr>
        <w:t>в</w:t>
      </w:r>
      <w:r w:rsidR="00EB0E1D" w:rsidRPr="009346B3">
        <w:rPr>
          <w:sz w:val="28"/>
          <w:szCs w:val="28"/>
          <w:lang w:val="ru-RU"/>
        </w:rPr>
        <w:t>ной образовательной программы» Л.М. Беловицкая, М.В. Бойкина и др.)</w:t>
      </w:r>
    </w:p>
    <w:p w:rsidR="001801BD" w:rsidRDefault="001801BD" w:rsidP="00EB0E1D">
      <w:pPr>
        <w:spacing w:line="264" w:lineRule="auto"/>
        <w:rPr>
          <w:lang w:val="ru-RU"/>
        </w:rPr>
      </w:pPr>
    </w:p>
    <w:p w:rsidR="001801BD" w:rsidRPr="001801BD" w:rsidRDefault="001801BD" w:rsidP="001801BD">
      <w:pPr>
        <w:rPr>
          <w:lang w:val="ru-RU"/>
        </w:rPr>
      </w:pPr>
    </w:p>
    <w:p w:rsidR="001801BD" w:rsidRPr="001801BD" w:rsidRDefault="001801BD" w:rsidP="001801BD">
      <w:pPr>
        <w:rPr>
          <w:lang w:val="ru-RU"/>
        </w:rPr>
      </w:pPr>
    </w:p>
    <w:p w:rsidR="001801BD" w:rsidRPr="001801BD" w:rsidRDefault="001801BD" w:rsidP="001801BD">
      <w:pPr>
        <w:rPr>
          <w:lang w:val="ru-RU"/>
        </w:rPr>
      </w:pPr>
    </w:p>
    <w:p w:rsidR="001801BD" w:rsidRPr="001801BD" w:rsidRDefault="001801BD" w:rsidP="001801BD">
      <w:pPr>
        <w:rPr>
          <w:lang w:val="ru-RU"/>
        </w:rPr>
      </w:pPr>
    </w:p>
    <w:p w:rsidR="001801BD" w:rsidRPr="001801BD" w:rsidRDefault="001801BD" w:rsidP="001801BD">
      <w:pPr>
        <w:rPr>
          <w:lang w:val="ru-RU"/>
        </w:rPr>
      </w:pPr>
    </w:p>
    <w:p w:rsidR="001801BD" w:rsidRPr="001801BD" w:rsidRDefault="001801BD" w:rsidP="001801BD">
      <w:pPr>
        <w:rPr>
          <w:lang w:val="ru-RU"/>
        </w:rPr>
      </w:pPr>
    </w:p>
    <w:p w:rsidR="001801BD" w:rsidRPr="001801BD" w:rsidRDefault="001801BD" w:rsidP="001801BD">
      <w:pPr>
        <w:rPr>
          <w:lang w:val="ru-RU"/>
        </w:rPr>
      </w:pPr>
    </w:p>
    <w:p w:rsidR="001801BD" w:rsidRPr="001801BD" w:rsidRDefault="001801BD" w:rsidP="001801BD">
      <w:pPr>
        <w:rPr>
          <w:lang w:val="ru-RU"/>
        </w:rPr>
      </w:pPr>
    </w:p>
    <w:p w:rsidR="001801BD" w:rsidRPr="001801BD" w:rsidRDefault="001801BD" w:rsidP="001801BD">
      <w:pPr>
        <w:rPr>
          <w:lang w:val="ru-RU"/>
        </w:rPr>
      </w:pPr>
    </w:p>
    <w:p w:rsidR="001801BD" w:rsidRPr="001801BD" w:rsidRDefault="001801BD" w:rsidP="001801BD">
      <w:pPr>
        <w:rPr>
          <w:lang w:val="ru-RU"/>
        </w:rPr>
      </w:pPr>
    </w:p>
    <w:p w:rsidR="001801BD" w:rsidRPr="001801BD" w:rsidRDefault="001801BD" w:rsidP="001801BD">
      <w:pPr>
        <w:rPr>
          <w:lang w:val="ru-RU"/>
        </w:rPr>
      </w:pPr>
    </w:p>
    <w:p w:rsidR="001801BD" w:rsidRDefault="001801BD" w:rsidP="001801BD">
      <w:pPr>
        <w:jc w:val="right"/>
        <w:rPr>
          <w:lang w:val="ru-RU"/>
        </w:rPr>
      </w:pPr>
    </w:p>
    <w:p w:rsidR="001801BD" w:rsidRDefault="001801BD" w:rsidP="001801BD">
      <w:pPr>
        <w:jc w:val="right"/>
        <w:rPr>
          <w:lang w:val="ru-RU"/>
        </w:rP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0"/>
        <w:gridCol w:w="3422"/>
        <w:gridCol w:w="4137"/>
      </w:tblGrid>
      <w:tr w:rsidR="00EB0E1D" w:rsidTr="00E5012E">
        <w:trPr>
          <w:trHeight w:val="830"/>
        </w:trPr>
        <w:tc>
          <w:tcPr>
            <w:tcW w:w="2160" w:type="dxa"/>
          </w:tcPr>
          <w:p w:rsidR="00EB0E1D" w:rsidRDefault="00EB0E1D" w:rsidP="00E5012E">
            <w:pPr>
              <w:pStyle w:val="TableParagraph"/>
              <w:spacing w:line="262" w:lineRule="exact"/>
              <w:rPr>
                <w:sz w:val="24"/>
              </w:rPr>
            </w:pPr>
            <w:r>
              <w:rPr>
                <w:sz w:val="24"/>
              </w:rPr>
              <w:t>процедуры)</w:t>
            </w:r>
          </w:p>
        </w:tc>
        <w:tc>
          <w:tcPr>
            <w:tcW w:w="3422" w:type="dxa"/>
          </w:tcPr>
          <w:p w:rsidR="00EB0E1D" w:rsidRPr="00EB0E1D" w:rsidRDefault="00EB0E1D" w:rsidP="00E5012E">
            <w:pPr>
              <w:pStyle w:val="TableParagraph"/>
              <w:tabs>
                <w:tab w:val="left" w:pos="2519"/>
              </w:tabs>
              <w:spacing w:line="262" w:lineRule="exact"/>
              <w:ind w:hanging="1"/>
              <w:rPr>
                <w:sz w:val="24"/>
                <w:lang w:val="ru-RU"/>
              </w:rPr>
            </w:pPr>
            <w:r w:rsidRPr="00EB0E1D">
              <w:rPr>
                <w:sz w:val="24"/>
                <w:lang w:val="ru-RU"/>
              </w:rPr>
              <w:t>диагностические</w:t>
            </w:r>
            <w:r w:rsidRPr="00EB0E1D">
              <w:rPr>
                <w:sz w:val="24"/>
                <w:lang w:val="ru-RU"/>
              </w:rPr>
              <w:tab/>
              <w:t>работы,</w:t>
            </w:r>
          </w:p>
          <w:p w:rsidR="00EB0E1D" w:rsidRPr="00EB0E1D" w:rsidRDefault="00EB0E1D" w:rsidP="00E5012E">
            <w:pPr>
              <w:pStyle w:val="TableParagraph"/>
              <w:tabs>
                <w:tab w:val="left" w:pos="1127"/>
              </w:tabs>
              <w:spacing w:before="7" w:line="274" w:lineRule="exact"/>
              <w:ind w:right="98"/>
              <w:rPr>
                <w:sz w:val="24"/>
                <w:lang w:val="ru-RU"/>
              </w:rPr>
            </w:pPr>
            <w:r w:rsidRPr="00EB0E1D">
              <w:rPr>
                <w:sz w:val="24"/>
                <w:lang w:val="ru-RU"/>
              </w:rPr>
              <w:t>задания</w:t>
            </w:r>
            <w:r w:rsidRPr="00EB0E1D">
              <w:rPr>
                <w:sz w:val="24"/>
                <w:lang w:val="ru-RU"/>
              </w:rPr>
              <w:tab/>
            </w:r>
            <w:r w:rsidRPr="00EB0E1D">
              <w:rPr>
                <w:spacing w:val="-1"/>
                <w:sz w:val="24"/>
                <w:lang w:val="ru-RU"/>
              </w:rPr>
              <w:t xml:space="preserve">частично-поискового </w:t>
            </w:r>
            <w:r w:rsidRPr="00EB0E1D">
              <w:rPr>
                <w:sz w:val="24"/>
                <w:lang w:val="ru-RU"/>
              </w:rPr>
              <w:t>характера.</w:t>
            </w:r>
          </w:p>
        </w:tc>
        <w:tc>
          <w:tcPr>
            <w:tcW w:w="4137" w:type="dxa"/>
          </w:tcPr>
          <w:p w:rsidR="00EB0E1D" w:rsidRDefault="00EB0E1D" w:rsidP="00E5012E">
            <w:pPr>
              <w:pStyle w:val="TableParagraph"/>
              <w:tabs>
                <w:tab w:val="left" w:pos="1521"/>
                <w:tab w:val="left" w:pos="2784"/>
              </w:tabs>
              <w:spacing w:line="242" w:lineRule="auto"/>
              <w:ind w:left="105" w:right="99"/>
              <w:rPr>
                <w:sz w:val="24"/>
              </w:rPr>
            </w:pPr>
            <w:r>
              <w:rPr>
                <w:sz w:val="24"/>
              </w:rPr>
              <w:t>портфолио,</w:t>
            </w:r>
            <w:r>
              <w:rPr>
                <w:sz w:val="24"/>
              </w:rPr>
              <w:tab/>
              <w:t>задания</w:t>
            </w:r>
            <w:r>
              <w:rPr>
                <w:sz w:val="24"/>
              </w:rPr>
              <w:tab/>
            </w:r>
            <w:r>
              <w:rPr>
                <w:spacing w:val="-3"/>
                <w:sz w:val="24"/>
              </w:rPr>
              <w:t xml:space="preserve">творческого </w:t>
            </w:r>
            <w:r>
              <w:rPr>
                <w:sz w:val="24"/>
              </w:rPr>
              <w:t>характера.</w:t>
            </w:r>
          </w:p>
        </w:tc>
      </w:tr>
      <w:tr w:rsidR="00EB0E1D" w:rsidRPr="006F6A29" w:rsidTr="00E5012E">
        <w:trPr>
          <w:trHeight w:val="271"/>
        </w:trPr>
        <w:tc>
          <w:tcPr>
            <w:tcW w:w="2160" w:type="dxa"/>
            <w:tcBorders>
              <w:bottom w:val="nil"/>
            </w:tcBorders>
          </w:tcPr>
          <w:p w:rsidR="00EB0E1D" w:rsidRDefault="00EB0E1D" w:rsidP="00E5012E">
            <w:pPr>
              <w:pStyle w:val="TableParagraph"/>
              <w:spacing w:line="252" w:lineRule="exact"/>
              <w:rPr>
                <w:sz w:val="24"/>
              </w:rPr>
            </w:pPr>
            <w:r>
              <w:rPr>
                <w:sz w:val="24"/>
              </w:rPr>
              <w:t>Условия</w:t>
            </w:r>
          </w:p>
        </w:tc>
        <w:tc>
          <w:tcPr>
            <w:tcW w:w="7559" w:type="dxa"/>
            <w:gridSpan w:val="2"/>
            <w:tcBorders>
              <w:bottom w:val="nil"/>
            </w:tcBorders>
          </w:tcPr>
          <w:p w:rsidR="00EB0E1D" w:rsidRPr="00EB0E1D" w:rsidRDefault="00EB0E1D" w:rsidP="00E5012E">
            <w:pPr>
              <w:pStyle w:val="TableParagraph"/>
              <w:tabs>
                <w:tab w:val="left" w:pos="532"/>
                <w:tab w:val="left" w:pos="1401"/>
                <w:tab w:val="left" w:pos="2048"/>
                <w:tab w:val="left" w:pos="3465"/>
                <w:tab w:val="left" w:pos="3978"/>
                <w:tab w:val="left" w:pos="6297"/>
              </w:tabs>
              <w:spacing w:line="252" w:lineRule="exact"/>
              <w:rPr>
                <w:sz w:val="24"/>
                <w:lang w:val="ru-RU"/>
              </w:rPr>
            </w:pPr>
            <w:r w:rsidRPr="00EB0E1D">
              <w:rPr>
                <w:sz w:val="24"/>
                <w:lang w:val="ru-RU"/>
              </w:rPr>
              <w:t>В</w:t>
            </w:r>
            <w:r w:rsidRPr="00EB0E1D">
              <w:rPr>
                <w:sz w:val="24"/>
                <w:lang w:val="ru-RU"/>
              </w:rPr>
              <w:tab/>
              <w:t>ОУ</w:t>
            </w:r>
            <w:r w:rsidRPr="00EB0E1D">
              <w:rPr>
                <w:sz w:val="24"/>
                <w:lang w:val="ru-RU"/>
              </w:rPr>
              <w:tab/>
              <w:t>они</w:t>
            </w:r>
            <w:r w:rsidRPr="00EB0E1D">
              <w:rPr>
                <w:sz w:val="24"/>
                <w:lang w:val="ru-RU"/>
              </w:rPr>
              <w:tab/>
              <w:t>различные,</w:t>
            </w:r>
            <w:r w:rsidRPr="00EB0E1D">
              <w:rPr>
                <w:sz w:val="24"/>
                <w:lang w:val="ru-RU"/>
              </w:rPr>
              <w:tab/>
              <w:t>но</w:t>
            </w:r>
            <w:r w:rsidRPr="00EB0E1D">
              <w:rPr>
                <w:sz w:val="24"/>
                <w:lang w:val="ru-RU"/>
              </w:rPr>
              <w:tab/>
              <w:t>систематичность,</w:t>
            </w:r>
            <w:r w:rsidRPr="00EB0E1D">
              <w:rPr>
                <w:sz w:val="24"/>
                <w:lang w:val="ru-RU"/>
              </w:rPr>
              <w:tab/>
              <w:t>личностно-</w:t>
            </w:r>
          </w:p>
        </w:tc>
      </w:tr>
      <w:tr w:rsidR="00EB0E1D" w:rsidRPr="006F6A29" w:rsidTr="00E5012E">
        <w:trPr>
          <w:trHeight w:val="275"/>
        </w:trPr>
        <w:tc>
          <w:tcPr>
            <w:tcW w:w="2160" w:type="dxa"/>
            <w:tcBorders>
              <w:top w:val="nil"/>
              <w:bottom w:val="nil"/>
            </w:tcBorders>
          </w:tcPr>
          <w:p w:rsidR="00EB0E1D" w:rsidRDefault="00EB0E1D" w:rsidP="00E5012E">
            <w:pPr>
              <w:pStyle w:val="TableParagraph"/>
              <w:spacing w:line="256" w:lineRule="exact"/>
              <w:rPr>
                <w:sz w:val="24"/>
              </w:rPr>
            </w:pPr>
            <w:r>
              <w:rPr>
                <w:sz w:val="24"/>
              </w:rPr>
              <w:t>эффективности</w:t>
            </w:r>
          </w:p>
        </w:tc>
        <w:tc>
          <w:tcPr>
            <w:tcW w:w="7559" w:type="dxa"/>
            <w:gridSpan w:val="2"/>
            <w:tcBorders>
              <w:top w:val="nil"/>
              <w:bottom w:val="nil"/>
            </w:tcBorders>
          </w:tcPr>
          <w:p w:rsidR="00EB0E1D" w:rsidRPr="00EB0E1D" w:rsidRDefault="00EB0E1D" w:rsidP="00E5012E">
            <w:pPr>
              <w:pStyle w:val="TableParagraph"/>
              <w:spacing w:line="256" w:lineRule="exact"/>
              <w:rPr>
                <w:sz w:val="24"/>
                <w:lang w:val="ru-RU"/>
              </w:rPr>
            </w:pPr>
            <w:r w:rsidRPr="00EB0E1D">
              <w:rPr>
                <w:sz w:val="24"/>
                <w:lang w:val="ru-RU"/>
              </w:rPr>
              <w:t>ориентированность, позитивность – основные постоянные принципы</w:t>
            </w:r>
          </w:p>
        </w:tc>
      </w:tr>
      <w:tr w:rsidR="00EB0E1D" w:rsidTr="00E5012E">
        <w:trPr>
          <w:trHeight w:val="276"/>
        </w:trPr>
        <w:tc>
          <w:tcPr>
            <w:tcW w:w="2160" w:type="dxa"/>
            <w:tcBorders>
              <w:top w:val="nil"/>
              <w:bottom w:val="nil"/>
            </w:tcBorders>
          </w:tcPr>
          <w:p w:rsidR="00EB0E1D" w:rsidRDefault="00F446FC" w:rsidP="00E5012E">
            <w:pPr>
              <w:pStyle w:val="TableParagraph"/>
              <w:spacing w:line="256" w:lineRule="exact"/>
              <w:rPr>
                <w:sz w:val="24"/>
              </w:rPr>
            </w:pPr>
            <w:r>
              <w:rPr>
                <w:sz w:val="24"/>
              </w:rPr>
              <w:t>С</w:t>
            </w:r>
            <w:r w:rsidR="00EB0E1D">
              <w:rPr>
                <w:sz w:val="24"/>
              </w:rPr>
              <w:t>истемы</w:t>
            </w:r>
          </w:p>
        </w:tc>
        <w:tc>
          <w:tcPr>
            <w:tcW w:w="7559" w:type="dxa"/>
            <w:gridSpan w:val="2"/>
            <w:tcBorders>
              <w:top w:val="nil"/>
              <w:bottom w:val="nil"/>
            </w:tcBorders>
          </w:tcPr>
          <w:p w:rsidR="00EB0E1D" w:rsidRDefault="00EB0E1D" w:rsidP="00E5012E">
            <w:pPr>
              <w:pStyle w:val="TableParagraph"/>
              <w:spacing w:line="256" w:lineRule="exact"/>
              <w:rPr>
                <w:sz w:val="24"/>
              </w:rPr>
            </w:pPr>
            <w:r>
              <w:rPr>
                <w:sz w:val="24"/>
              </w:rPr>
              <w:t>современной оценочной деятельности педагога.</w:t>
            </w:r>
          </w:p>
        </w:tc>
      </w:tr>
      <w:tr w:rsidR="00EB0E1D" w:rsidTr="00E5012E">
        <w:trPr>
          <w:trHeight w:val="280"/>
        </w:trPr>
        <w:tc>
          <w:tcPr>
            <w:tcW w:w="2160" w:type="dxa"/>
            <w:tcBorders>
              <w:top w:val="nil"/>
            </w:tcBorders>
          </w:tcPr>
          <w:p w:rsidR="00EB0E1D" w:rsidRDefault="00EB0E1D" w:rsidP="00E5012E">
            <w:pPr>
              <w:pStyle w:val="TableParagraph"/>
              <w:spacing w:line="260" w:lineRule="exact"/>
              <w:rPr>
                <w:sz w:val="24"/>
              </w:rPr>
            </w:pPr>
            <w:r>
              <w:rPr>
                <w:sz w:val="24"/>
              </w:rPr>
              <w:t>оценивания</w:t>
            </w:r>
          </w:p>
        </w:tc>
        <w:tc>
          <w:tcPr>
            <w:tcW w:w="7559" w:type="dxa"/>
            <w:gridSpan w:val="2"/>
            <w:tcBorders>
              <w:top w:val="nil"/>
            </w:tcBorders>
          </w:tcPr>
          <w:p w:rsidR="00EB0E1D" w:rsidRDefault="00EB0E1D" w:rsidP="00E5012E">
            <w:pPr>
              <w:pStyle w:val="TableParagraph"/>
              <w:ind w:left="0"/>
              <w:rPr>
                <w:sz w:val="20"/>
              </w:rPr>
            </w:pPr>
          </w:p>
        </w:tc>
      </w:tr>
    </w:tbl>
    <w:p w:rsidR="00EB0E1D" w:rsidRPr="009346B3" w:rsidRDefault="00EB0E1D" w:rsidP="00EB0E1D">
      <w:pPr>
        <w:pStyle w:val="a3"/>
        <w:ind w:left="672" w:right="308" w:firstLine="705"/>
        <w:rPr>
          <w:sz w:val="28"/>
          <w:szCs w:val="28"/>
          <w:lang w:val="ru-RU"/>
        </w:rPr>
      </w:pPr>
      <w:r w:rsidRPr="009346B3">
        <w:rPr>
          <w:sz w:val="28"/>
          <w:szCs w:val="28"/>
          <w:lang w:val="ru-RU"/>
        </w:rPr>
        <w:t>С целью наиболее полного отражения особенностей школьной технол</w:t>
      </w:r>
      <w:r w:rsidRPr="009346B3">
        <w:rPr>
          <w:sz w:val="28"/>
          <w:szCs w:val="28"/>
          <w:lang w:val="ru-RU"/>
        </w:rPr>
        <w:t>о</w:t>
      </w:r>
      <w:r w:rsidRPr="009346B3">
        <w:rPr>
          <w:sz w:val="28"/>
          <w:szCs w:val="28"/>
          <w:lang w:val="ru-RU"/>
        </w:rPr>
        <w:t>гии оценивания образовательных результатов обучающихся при разработке системы проверочных и учебно-методических материалов необходимо целес</w:t>
      </w:r>
      <w:r w:rsidRPr="009346B3">
        <w:rPr>
          <w:sz w:val="28"/>
          <w:szCs w:val="28"/>
          <w:lang w:val="ru-RU"/>
        </w:rPr>
        <w:t>о</w:t>
      </w:r>
      <w:r w:rsidRPr="009346B3">
        <w:rPr>
          <w:sz w:val="28"/>
          <w:szCs w:val="28"/>
          <w:lang w:val="ru-RU"/>
        </w:rPr>
        <w:t>образно выделить следующие моменты:</w:t>
      </w:r>
    </w:p>
    <w:p w:rsidR="00EB0E1D" w:rsidRPr="009346B3" w:rsidRDefault="00EB0E1D" w:rsidP="0000138B">
      <w:pPr>
        <w:pStyle w:val="a5"/>
        <w:numPr>
          <w:ilvl w:val="1"/>
          <w:numId w:val="66"/>
        </w:numPr>
        <w:tabs>
          <w:tab w:val="left" w:pos="1753"/>
        </w:tabs>
        <w:ind w:hanging="361"/>
        <w:rPr>
          <w:sz w:val="28"/>
          <w:szCs w:val="28"/>
        </w:rPr>
      </w:pPr>
      <w:r w:rsidRPr="009346B3">
        <w:rPr>
          <w:sz w:val="28"/>
          <w:szCs w:val="28"/>
        </w:rPr>
        <w:t>Что</w:t>
      </w:r>
      <w:r w:rsidRPr="009346B3">
        <w:rPr>
          <w:spacing w:val="3"/>
          <w:sz w:val="28"/>
          <w:szCs w:val="28"/>
        </w:rPr>
        <w:t xml:space="preserve"> </w:t>
      </w:r>
      <w:r w:rsidRPr="009346B3">
        <w:rPr>
          <w:sz w:val="28"/>
          <w:szCs w:val="28"/>
        </w:rPr>
        <w:t>оцениваем?</w:t>
      </w:r>
    </w:p>
    <w:p w:rsidR="00EB0E1D" w:rsidRPr="009346B3" w:rsidRDefault="00EB0E1D" w:rsidP="00EB0E1D">
      <w:pPr>
        <w:pStyle w:val="114"/>
        <w:spacing w:before="110"/>
        <w:ind w:left="1032"/>
        <w:jc w:val="both"/>
        <w:rPr>
          <w:sz w:val="28"/>
          <w:szCs w:val="28"/>
        </w:rPr>
      </w:pPr>
      <w:r w:rsidRPr="009346B3">
        <w:rPr>
          <w:sz w:val="28"/>
          <w:szCs w:val="28"/>
        </w:rPr>
        <w:t xml:space="preserve">Оцениваем результаты </w:t>
      </w:r>
      <w:r w:rsidRPr="009346B3">
        <w:rPr>
          <w:rFonts w:ascii="Symbol" w:hAnsi="Symbol"/>
          <w:sz w:val="28"/>
          <w:szCs w:val="28"/>
        </w:rPr>
        <w:t></w:t>
      </w:r>
      <w:r w:rsidRPr="009346B3">
        <w:rPr>
          <w:sz w:val="28"/>
          <w:szCs w:val="28"/>
        </w:rPr>
        <w:t xml:space="preserve"> предметные, метапредметные и личностные.</w:t>
      </w:r>
    </w:p>
    <w:p w:rsidR="00EB0E1D" w:rsidRPr="009346B3" w:rsidRDefault="00EB0E1D" w:rsidP="00EB0E1D">
      <w:pPr>
        <w:spacing w:before="119"/>
        <w:ind w:left="672" w:right="307" w:firstLine="182"/>
        <w:jc w:val="both"/>
        <w:rPr>
          <w:sz w:val="28"/>
          <w:szCs w:val="28"/>
          <w:lang w:val="ru-RU"/>
        </w:rPr>
      </w:pPr>
      <w:r w:rsidRPr="009346B3">
        <w:rPr>
          <w:sz w:val="28"/>
          <w:szCs w:val="28"/>
          <w:lang w:val="ru-RU"/>
        </w:rPr>
        <w:t xml:space="preserve">Результаты </w:t>
      </w:r>
      <w:r w:rsidRPr="009346B3">
        <w:rPr>
          <w:b/>
          <w:sz w:val="28"/>
          <w:szCs w:val="28"/>
          <w:lang w:val="ru-RU"/>
        </w:rPr>
        <w:t xml:space="preserve">ученика </w:t>
      </w:r>
      <w:r w:rsidRPr="009346B3">
        <w:rPr>
          <w:rFonts w:ascii="Symbol" w:hAnsi="Symbol"/>
          <w:b/>
          <w:sz w:val="28"/>
          <w:szCs w:val="28"/>
        </w:rPr>
        <w:t></w:t>
      </w:r>
      <w:r w:rsidRPr="009346B3">
        <w:rPr>
          <w:b/>
          <w:sz w:val="28"/>
          <w:szCs w:val="28"/>
          <w:lang w:val="ru-RU"/>
        </w:rPr>
        <w:t xml:space="preserve"> </w:t>
      </w:r>
      <w:r w:rsidRPr="009346B3">
        <w:rPr>
          <w:sz w:val="28"/>
          <w:szCs w:val="28"/>
          <w:lang w:val="ru-RU"/>
        </w:rPr>
        <w:t xml:space="preserve">это </w:t>
      </w:r>
      <w:r w:rsidRPr="009346B3">
        <w:rPr>
          <w:b/>
          <w:sz w:val="28"/>
          <w:szCs w:val="28"/>
          <w:lang w:val="ru-RU"/>
        </w:rPr>
        <w:t xml:space="preserve">действия (умения) по использованию знаний </w:t>
      </w:r>
      <w:r w:rsidRPr="009346B3">
        <w:rPr>
          <w:sz w:val="28"/>
          <w:szCs w:val="28"/>
          <w:lang w:val="ru-RU"/>
        </w:rPr>
        <w:t xml:space="preserve">в ходе </w:t>
      </w:r>
      <w:r w:rsidRPr="009346B3">
        <w:rPr>
          <w:b/>
          <w:sz w:val="28"/>
          <w:szCs w:val="28"/>
          <w:lang w:val="ru-RU"/>
        </w:rPr>
        <w:t xml:space="preserve">решения задач </w:t>
      </w:r>
      <w:r w:rsidRPr="009346B3">
        <w:rPr>
          <w:sz w:val="28"/>
          <w:szCs w:val="28"/>
          <w:lang w:val="ru-RU"/>
        </w:rPr>
        <w:t xml:space="preserve">(личностных, метапредметных, предметных). Отдельные действия, прежде всего успешные, достойны </w:t>
      </w:r>
      <w:r w:rsidRPr="009346B3">
        <w:rPr>
          <w:b/>
          <w:sz w:val="28"/>
          <w:szCs w:val="28"/>
          <w:lang w:val="ru-RU"/>
        </w:rPr>
        <w:t xml:space="preserve">оценки </w:t>
      </w:r>
      <w:r w:rsidRPr="009346B3">
        <w:rPr>
          <w:sz w:val="28"/>
          <w:szCs w:val="28"/>
          <w:lang w:val="ru-RU"/>
        </w:rPr>
        <w:t>(словесной характерист</w:t>
      </w:r>
      <w:r w:rsidRPr="009346B3">
        <w:rPr>
          <w:sz w:val="28"/>
          <w:szCs w:val="28"/>
          <w:lang w:val="ru-RU"/>
        </w:rPr>
        <w:t>и</w:t>
      </w:r>
      <w:r w:rsidRPr="009346B3">
        <w:rPr>
          <w:sz w:val="28"/>
          <w:szCs w:val="28"/>
          <w:lang w:val="ru-RU"/>
        </w:rPr>
        <w:t xml:space="preserve">ки), а решение полноценной задачи – оценки и </w:t>
      </w:r>
      <w:r w:rsidRPr="009346B3">
        <w:rPr>
          <w:b/>
          <w:sz w:val="28"/>
          <w:szCs w:val="28"/>
          <w:lang w:val="ru-RU"/>
        </w:rPr>
        <w:t xml:space="preserve">отметки </w:t>
      </w:r>
      <w:r w:rsidRPr="009346B3">
        <w:rPr>
          <w:sz w:val="28"/>
          <w:szCs w:val="28"/>
          <w:lang w:val="ru-RU"/>
        </w:rPr>
        <w:t>(знака фиксации в о</w:t>
      </w:r>
      <w:r w:rsidRPr="009346B3">
        <w:rPr>
          <w:sz w:val="28"/>
          <w:szCs w:val="28"/>
          <w:lang w:val="ru-RU"/>
        </w:rPr>
        <w:t>п</w:t>
      </w:r>
      <w:r w:rsidRPr="009346B3">
        <w:rPr>
          <w:sz w:val="28"/>
          <w:szCs w:val="28"/>
          <w:lang w:val="ru-RU"/>
        </w:rPr>
        <w:t>ределённой системе).</w:t>
      </w:r>
    </w:p>
    <w:p w:rsidR="00EB0E1D" w:rsidRPr="009346B3" w:rsidRDefault="00EB0E1D" w:rsidP="00EB0E1D">
      <w:pPr>
        <w:ind w:left="671" w:right="307" w:firstLine="182"/>
        <w:jc w:val="both"/>
        <w:rPr>
          <w:sz w:val="28"/>
          <w:szCs w:val="28"/>
          <w:lang w:val="ru-RU"/>
        </w:rPr>
      </w:pPr>
      <w:r w:rsidRPr="009346B3">
        <w:rPr>
          <w:sz w:val="28"/>
          <w:szCs w:val="28"/>
          <w:lang w:val="ru-RU"/>
        </w:rPr>
        <w:t xml:space="preserve">Результаты </w:t>
      </w:r>
      <w:r w:rsidRPr="009346B3">
        <w:rPr>
          <w:b/>
          <w:sz w:val="28"/>
          <w:szCs w:val="28"/>
          <w:lang w:val="ru-RU"/>
        </w:rPr>
        <w:t xml:space="preserve">учителя (образовательного учреждения) </w:t>
      </w:r>
      <w:r w:rsidRPr="009346B3">
        <w:rPr>
          <w:sz w:val="28"/>
          <w:szCs w:val="28"/>
          <w:lang w:val="ru-RU"/>
        </w:rPr>
        <w:t xml:space="preserve">– это </w:t>
      </w:r>
      <w:r w:rsidRPr="009346B3">
        <w:rPr>
          <w:b/>
          <w:sz w:val="28"/>
          <w:szCs w:val="28"/>
          <w:lang w:val="ru-RU"/>
        </w:rPr>
        <w:t xml:space="preserve">разница между результатами учеников </w:t>
      </w:r>
      <w:r w:rsidRPr="009346B3">
        <w:rPr>
          <w:sz w:val="28"/>
          <w:szCs w:val="28"/>
          <w:lang w:val="ru-RU"/>
        </w:rPr>
        <w:t>(личностными, метапредметными и предметными) в начале обучения (</w:t>
      </w:r>
      <w:r w:rsidRPr="009346B3">
        <w:rPr>
          <w:b/>
          <w:sz w:val="28"/>
          <w:szCs w:val="28"/>
          <w:lang w:val="ru-RU"/>
        </w:rPr>
        <w:t>входная диагностика</w:t>
      </w:r>
      <w:r w:rsidRPr="009346B3">
        <w:rPr>
          <w:sz w:val="28"/>
          <w:szCs w:val="28"/>
          <w:lang w:val="ru-RU"/>
        </w:rPr>
        <w:t>) и в конце обучения (</w:t>
      </w:r>
      <w:r w:rsidRPr="009346B3">
        <w:rPr>
          <w:b/>
          <w:sz w:val="28"/>
          <w:szCs w:val="28"/>
          <w:lang w:val="ru-RU"/>
        </w:rPr>
        <w:t>итоговая диа</w:t>
      </w:r>
      <w:r w:rsidRPr="009346B3">
        <w:rPr>
          <w:b/>
          <w:sz w:val="28"/>
          <w:szCs w:val="28"/>
          <w:lang w:val="ru-RU"/>
        </w:rPr>
        <w:t>г</w:t>
      </w:r>
      <w:r w:rsidRPr="009346B3">
        <w:rPr>
          <w:b/>
          <w:sz w:val="28"/>
          <w:szCs w:val="28"/>
          <w:lang w:val="ru-RU"/>
        </w:rPr>
        <w:t>ностика</w:t>
      </w:r>
      <w:r w:rsidRPr="009346B3">
        <w:rPr>
          <w:sz w:val="28"/>
          <w:szCs w:val="28"/>
          <w:lang w:val="ru-RU"/>
        </w:rPr>
        <w:t>). Прирост результатов означает, что учителю и школе в целом удалось создать образовательную среду, обеспечивающую развитие учеников. Отриц</w:t>
      </w:r>
      <w:r w:rsidRPr="009346B3">
        <w:rPr>
          <w:sz w:val="28"/>
          <w:szCs w:val="28"/>
          <w:lang w:val="ru-RU"/>
        </w:rPr>
        <w:t>а</w:t>
      </w:r>
      <w:r w:rsidRPr="009346B3">
        <w:rPr>
          <w:sz w:val="28"/>
          <w:szCs w:val="28"/>
          <w:lang w:val="ru-RU"/>
        </w:rPr>
        <w:t>тельный результат сравнения означает, что не удалось создать условия (образ</w:t>
      </w:r>
      <w:r w:rsidRPr="009346B3">
        <w:rPr>
          <w:sz w:val="28"/>
          <w:szCs w:val="28"/>
          <w:lang w:val="ru-RU"/>
        </w:rPr>
        <w:t>о</w:t>
      </w:r>
      <w:r w:rsidRPr="009346B3">
        <w:rPr>
          <w:sz w:val="28"/>
          <w:szCs w:val="28"/>
          <w:lang w:val="ru-RU"/>
        </w:rPr>
        <w:t>вательную среду) для успешного развития возможностей учеников.</w:t>
      </w:r>
    </w:p>
    <w:p w:rsidR="00EB0E1D" w:rsidRPr="009346B3" w:rsidRDefault="00517522" w:rsidP="0000138B">
      <w:pPr>
        <w:pStyle w:val="a5"/>
        <w:numPr>
          <w:ilvl w:val="1"/>
          <w:numId w:val="66"/>
        </w:numPr>
        <w:tabs>
          <w:tab w:val="left" w:pos="1752"/>
        </w:tabs>
        <w:spacing w:after="6"/>
        <w:ind w:left="1751" w:hanging="361"/>
        <w:rPr>
          <w:b/>
          <w:sz w:val="28"/>
          <w:szCs w:val="28"/>
          <w:lang w:val="ru-RU"/>
        </w:rPr>
      </w:pPr>
      <w:r w:rsidRPr="00517522">
        <w:rPr>
          <w:sz w:val="28"/>
          <w:szCs w:val="28"/>
        </w:rPr>
        <w:pict>
          <v:shape id="_x0000_s1162" type="#_x0000_t202" style="position:absolute;left:0;text-align:left;margin-left:299.75pt;margin-top:14.6pt;width:229.95pt;height:116.9pt;z-index:503059472;mso-position-horizontal-relative:page" filled="f" strokeweight=".48pt">
            <v:textbox inset="0,0,0,0">
              <w:txbxContent>
                <w:p w:rsidR="00142E2A" w:rsidRPr="00EB0E1D" w:rsidRDefault="00142E2A" w:rsidP="00EB0E1D">
                  <w:pPr>
                    <w:pStyle w:val="a3"/>
                    <w:ind w:right="278" w:firstLine="360"/>
                    <w:rPr>
                      <w:lang w:val="ru-RU"/>
                    </w:rPr>
                  </w:pPr>
                  <w:r w:rsidRPr="00EB0E1D">
                    <w:rPr>
                      <w:lang w:val="ru-RU"/>
                    </w:rPr>
                    <w:t xml:space="preserve">После уроков за письменные задания оценку и отметку </w:t>
                  </w:r>
                  <w:r w:rsidRPr="00EB0E1D">
                    <w:rPr>
                      <w:b/>
                      <w:lang w:val="ru-RU"/>
                    </w:rPr>
                    <w:t>определяет учитель</w:t>
                  </w:r>
                  <w:r w:rsidRPr="00EB0E1D">
                    <w:rPr>
                      <w:lang w:val="ru-RU"/>
                    </w:rPr>
                    <w:t xml:space="preserve">. </w:t>
                  </w:r>
                  <w:r w:rsidRPr="00EB0E1D">
                    <w:rPr>
                      <w:b/>
                      <w:lang w:val="ru-RU"/>
                    </w:rPr>
                    <w:t xml:space="preserve">Ученик </w:t>
                  </w:r>
                  <w:r w:rsidRPr="00EB0E1D">
                    <w:rPr>
                      <w:lang w:val="ru-RU"/>
                    </w:rPr>
                    <w:t xml:space="preserve">имеет право </w:t>
                  </w:r>
                  <w:r w:rsidRPr="00EB0E1D">
                    <w:rPr>
                      <w:b/>
                      <w:lang w:val="ru-RU"/>
                    </w:rPr>
                    <w:t xml:space="preserve">изменить </w:t>
                  </w:r>
                  <w:r w:rsidRPr="00EB0E1D">
                    <w:rPr>
                      <w:lang w:val="ru-RU"/>
                    </w:rPr>
                    <w:t>эту оценку и отметку, если докажет (и</w:t>
                  </w:r>
                  <w:r w:rsidRPr="00EB0E1D">
                    <w:rPr>
                      <w:lang w:val="ru-RU"/>
                    </w:rPr>
                    <w:t>с</w:t>
                  </w:r>
                  <w:r w:rsidRPr="00EB0E1D">
                    <w:rPr>
                      <w:lang w:val="ru-RU"/>
                    </w:rPr>
                    <w:t>пользуя алгоритм самооценивания), что она завышена или занижена.</w:t>
                  </w:r>
                </w:p>
              </w:txbxContent>
            </v:textbox>
            <w10:wrap anchorx="page"/>
          </v:shape>
        </w:pict>
      </w:r>
      <w:r w:rsidR="00EB0E1D" w:rsidRPr="009346B3">
        <w:rPr>
          <w:sz w:val="28"/>
          <w:szCs w:val="28"/>
          <w:lang w:val="ru-RU"/>
        </w:rPr>
        <w:t xml:space="preserve">КТО ОЦЕНИВАЕТ? </w:t>
      </w:r>
      <w:r w:rsidR="00EB0E1D" w:rsidRPr="009346B3">
        <w:rPr>
          <w:b/>
          <w:sz w:val="28"/>
          <w:szCs w:val="28"/>
          <w:lang w:val="ru-RU"/>
        </w:rPr>
        <w:t>Учитель и ученик вместе определяют оценку и</w:t>
      </w:r>
      <w:r w:rsidR="00EB0E1D" w:rsidRPr="009346B3">
        <w:rPr>
          <w:b/>
          <w:spacing w:val="-5"/>
          <w:sz w:val="28"/>
          <w:szCs w:val="28"/>
          <w:lang w:val="ru-RU"/>
        </w:rPr>
        <w:t xml:space="preserve"> </w:t>
      </w:r>
      <w:r w:rsidR="00EB0E1D" w:rsidRPr="009346B3">
        <w:rPr>
          <w:b/>
          <w:sz w:val="28"/>
          <w:szCs w:val="28"/>
          <w:lang w:val="ru-RU"/>
        </w:rPr>
        <w:t>отметку.</w:t>
      </w:r>
    </w:p>
    <w:p w:rsidR="00EB0E1D" w:rsidRDefault="00517522" w:rsidP="00EB0E1D">
      <w:pPr>
        <w:pStyle w:val="a3"/>
        <w:ind w:left="557"/>
        <w:rPr>
          <w:sz w:val="20"/>
        </w:rPr>
      </w:pPr>
      <w:r w:rsidRPr="00517522">
        <w:rPr>
          <w:sz w:val="20"/>
        </w:rPr>
      </w:r>
      <w:r>
        <w:rPr>
          <w:sz w:val="20"/>
        </w:rPr>
        <w:pict>
          <v:shape id="_x0000_s1256" type="#_x0000_t202" style="width:248.65pt;height:116.9pt;mso-left-percent:-10001;mso-top-percent:-10001;mso-position-horizontal:absolute;mso-position-horizontal-relative:char;mso-position-vertical:absolute;mso-position-vertical-relative:line;mso-left-percent:-10001;mso-top-percent:-10001" filled="f" strokeweight=".48pt">
            <v:textbox inset="0,0,0,0">
              <w:txbxContent>
                <w:p w:rsidR="00142E2A" w:rsidRPr="00EB0E1D" w:rsidRDefault="00142E2A" w:rsidP="00EB0E1D">
                  <w:pPr>
                    <w:pStyle w:val="a3"/>
                    <w:spacing w:line="237" w:lineRule="auto"/>
                    <w:ind w:left="648" w:right="460" w:hanging="544"/>
                    <w:rPr>
                      <w:lang w:val="ru-RU"/>
                    </w:rPr>
                  </w:pPr>
                  <w:r w:rsidRPr="00EB0E1D">
                    <w:rPr>
                      <w:lang w:val="ru-RU"/>
                    </w:rPr>
                    <w:t xml:space="preserve">На уроке </w:t>
                  </w:r>
                  <w:r w:rsidRPr="00EB0E1D">
                    <w:rPr>
                      <w:b/>
                      <w:lang w:val="ru-RU"/>
                    </w:rPr>
                    <w:t xml:space="preserve">ученик сам </w:t>
                  </w:r>
                  <w:r w:rsidRPr="00EB0E1D">
                    <w:rPr>
                      <w:lang w:val="ru-RU"/>
                    </w:rPr>
                    <w:t>оценивает свой р</w:t>
                  </w:r>
                  <w:r w:rsidRPr="00EB0E1D">
                    <w:rPr>
                      <w:lang w:val="ru-RU"/>
                    </w:rPr>
                    <w:t>е</w:t>
                  </w:r>
                  <w:r w:rsidRPr="00EB0E1D">
                    <w:rPr>
                      <w:lang w:val="ru-RU"/>
                    </w:rPr>
                    <w:t>зультат выполнения задания по</w:t>
                  </w:r>
                </w:p>
                <w:p w:rsidR="00142E2A" w:rsidRPr="00EB0E1D" w:rsidRDefault="00142E2A" w:rsidP="00EB0E1D">
                  <w:pPr>
                    <w:pStyle w:val="a3"/>
                    <w:ind w:left="647" w:right="460"/>
                    <w:rPr>
                      <w:lang w:val="ru-RU"/>
                    </w:rPr>
                  </w:pPr>
                  <w:r w:rsidRPr="00EB0E1D">
                    <w:rPr>
                      <w:lang w:val="ru-RU"/>
                    </w:rPr>
                    <w:t>«Алгоритму самооценки» и, если требуется, определяет отметку, когда показывает выполненное задание.</w:t>
                  </w:r>
                </w:p>
                <w:p w:rsidR="00142E2A" w:rsidRPr="00EB0E1D" w:rsidRDefault="00142E2A" w:rsidP="00EB0E1D">
                  <w:pPr>
                    <w:ind w:left="647" w:right="113"/>
                    <w:rPr>
                      <w:sz w:val="24"/>
                      <w:lang w:val="ru-RU"/>
                    </w:rPr>
                  </w:pPr>
                  <w:r w:rsidRPr="00EB0E1D">
                    <w:rPr>
                      <w:b/>
                      <w:sz w:val="24"/>
                      <w:lang w:val="ru-RU"/>
                    </w:rPr>
                    <w:t xml:space="preserve">Учитель </w:t>
                  </w:r>
                  <w:r w:rsidRPr="00EB0E1D">
                    <w:rPr>
                      <w:sz w:val="24"/>
                      <w:lang w:val="ru-RU"/>
                    </w:rPr>
                    <w:t xml:space="preserve">имеет право </w:t>
                  </w:r>
                  <w:r w:rsidRPr="00EB0E1D">
                    <w:rPr>
                      <w:b/>
                      <w:sz w:val="24"/>
                      <w:lang w:val="ru-RU"/>
                    </w:rPr>
                    <w:t xml:space="preserve">скорректировать </w:t>
                  </w:r>
                  <w:r w:rsidRPr="00EB0E1D">
                    <w:rPr>
                      <w:sz w:val="24"/>
                      <w:lang w:val="ru-RU"/>
                    </w:rPr>
                    <w:t>оценки и отметку, если докажет, что ученик завысил или занизил их.</w:t>
                  </w:r>
                </w:p>
              </w:txbxContent>
            </v:textbox>
            <w10:wrap type="none"/>
            <w10:anchorlock/>
          </v:shape>
        </w:pict>
      </w:r>
    </w:p>
    <w:p w:rsidR="00EB0E1D" w:rsidRPr="009346B3" w:rsidRDefault="00EB0E1D" w:rsidP="00EB0E1D">
      <w:pPr>
        <w:spacing w:line="235" w:lineRule="exact"/>
        <w:ind w:left="1032"/>
        <w:rPr>
          <w:i/>
          <w:sz w:val="28"/>
          <w:szCs w:val="28"/>
          <w:lang w:val="ru-RU"/>
        </w:rPr>
      </w:pPr>
      <w:r w:rsidRPr="009346B3">
        <w:rPr>
          <w:i/>
          <w:sz w:val="28"/>
          <w:szCs w:val="28"/>
          <w:lang w:val="ru-RU"/>
        </w:rPr>
        <w:t>Алгоритм самооценки (основные вопросы после выполнения задания)</w:t>
      </w:r>
    </w:p>
    <w:p w:rsidR="00EB0E1D" w:rsidRPr="009346B3" w:rsidRDefault="00EB0E1D" w:rsidP="0000138B">
      <w:pPr>
        <w:pStyle w:val="a5"/>
        <w:numPr>
          <w:ilvl w:val="0"/>
          <w:numId w:val="108"/>
        </w:numPr>
        <w:tabs>
          <w:tab w:val="left" w:pos="1275"/>
        </w:tabs>
        <w:spacing w:before="2" w:line="275" w:lineRule="exact"/>
        <w:ind w:hanging="243"/>
        <w:jc w:val="left"/>
        <w:rPr>
          <w:sz w:val="28"/>
          <w:szCs w:val="28"/>
          <w:lang w:val="ru-RU"/>
        </w:rPr>
      </w:pPr>
      <w:r w:rsidRPr="009346B3">
        <w:rPr>
          <w:sz w:val="28"/>
          <w:szCs w:val="28"/>
          <w:lang w:val="ru-RU"/>
        </w:rPr>
        <w:t>Какова была цель задания</w:t>
      </w:r>
      <w:r w:rsidRPr="009346B3">
        <w:rPr>
          <w:spacing w:val="-1"/>
          <w:sz w:val="28"/>
          <w:szCs w:val="28"/>
          <w:lang w:val="ru-RU"/>
        </w:rPr>
        <w:t xml:space="preserve"> </w:t>
      </w:r>
      <w:r w:rsidRPr="009346B3">
        <w:rPr>
          <w:sz w:val="28"/>
          <w:szCs w:val="28"/>
          <w:lang w:val="ru-RU"/>
        </w:rPr>
        <w:t>(задачи)?</w:t>
      </w:r>
    </w:p>
    <w:p w:rsidR="00EB0E1D" w:rsidRPr="009346B3" w:rsidRDefault="00EB0E1D" w:rsidP="0000138B">
      <w:pPr>
        <w:pStyle w:val="a5"/>
        <w:numPr>
          <w:ilvl w:val="0"/>
          <w:numId w:val="108"/>
        </w:numPr>
        <w:tabs>
          <w:tab w:val="left" w:pos="1275"/>
        </w:tabs>
        <w:spacing w:line="275" w:lineRule="exact"/>
        <w:ind w:hanging="243"/>
        <w:jc w:val="left"/>
        <w:rPr>
          <w:sz w:val="28"/>
          <w:szCs w:val="28"/>
          <w:lang w:val="ru-RU"/>
        </w:rPr>
      </w:pPr>
      <w:r w:rsidRPr="009346B3">
        <w:rPr>
          <w:sz w:val="28"/>
          <w:szCs w:val="28"/>
          <w:lang w:val="ru-RU"/>
        </w:rPr>
        <w:t>Удалось получить результат (решение,</w:t>
      </w:r>
      <w:r w:rsidRPr="009346B3">
        <w:rPr>
          <w:spacing w:val="-2"/>
          <w:sz w:val="28"/>
          <w:szCs w:val="28"/>
          <w:lang w:val="ru-RU"/>
        </w:rPr>
        <w:t xml:space="preserve"> </w:t>
      </w:r>
      <w:r w:rsidRPr="009346B3">
        <w:rPr>
          <w:sz w:val="28"/>
          <w:szCs w:val="28"/>
          <w:lang w:val="ru-RU"/>
        </w:rPr>
        <w:t>ответ)?</w:t>
      </w:r>
    </w:p>
    <w:p w:rsidR="00EB0E1D" w:rsidRPr="009346B3" w:rsidRDefault="00EB0E1D" w:rsidP="0000138B">
      <w:pPr>
        <w:pStyle w:val="a5"/>
        <w:numPr>
          <w:ilvl w:val="0"/>
          <w:numId w:val="108"/>
        </w:numPr>
        <w:tabs>
          <w:tab w:val="left" w:pos="1277"/>
        </w:tabs>
        <w:spacing w:before="3" w:line="275" w:lineRule="exact"/>
        <w:ind w:left="1276" w:hanging="245"/>
        <w:jc w:val="left"/>
        <w:rPr>
          <w:sz w:val="28"/>
          <w:szCs w:val="28"/>
        </w:rPr>
      </w:pPr>
      <w:r w:rsidRPr="009346B3">
        <w:rPr>
          <w:sz w:val="28"/>
          <w:szCs w:val="28"/>
        </w:rPr>
        <w:t>Правильно или с</w:t>
      </w:r>
      <w:r w:rsidRPr="009346B3">
        <w:rPr>
          <w:spacing w:val="-2"/>
          <w:sz w:val="28"/>
          <w:szCs w:val="28"/>
        </w:rPr>
        <w:t xml:space="preserve"> </w:t>
      </w:r>
      <w:r w:rsidRPr="009346B3">
        <w:rPr>
          <w:sz w:val="28"/>
          <w:szCs w:val="28"/>
        </w:rPr>
        <w:t>ошибкой?</w:t>
      </w:r>
    </w:p>
    <w:p w:rsidR="00EB0E1D" w:rsidRPr="009346B3" w:rsidRDefault="00EB0E1D" w:rsidP="0000138B">
      <w:pPr>
        <w:pStyle w:val="a5"/>
        <w:numPr>
          <w:ilvl w:val="0"/>
          <w:numId w:val="108"/>
        </w:numPr>
        <w:tabs>
          <w:tab w:val="left" w:pos="1275"/>
        </w:tabs>
        <w:spacing w:line="275" w:lineRule="exact"/>
        <w:ind w:hanging="243"/>
        <w:jc w:val="left"/>
        <w:rPr>
          <w:sz w:val="28"/>
          <w:szCs w:val="28"/>
          <w:lang w:val="ru-RU"/>
        </w:rPr>
      </w:pPr>
      <w:r w:rsidRPr="009346B3">
        <w:rPr>
          <w:sz w:val="28"/>
          <w:szCs w:val="28"/>
          <w:lang w:val="ru-RU"/>
        </w:rPr>
        <w:t>Самостоятельно или с чьей-то</w:t>
      </w:r>
      <w:r w:rsidRPr="009346B3">
        <w:rPr>
          <w:spacing w:val="-2"/>
          <w:sz w:val="28"/>
          <w:szCs w:val="28"/>
          <w:lang w:val="ru-RU"/>
        </w:rPr>
        <w:t xml:space="preserve"> </w:t>
      </w:r>
      <w:r w:rsidRPr="009346B3">
        <w:rPr>
          <w:sz w:val="28"/>
          <w:szCs w:val="28"/>
          <w:lang w:val="ru-RU"/>
        </w:rPr>
        <w:t>помощью?</w:t>
      </w:r>
    </w:p>
    <w:p w:rsidR="00EB0E1D" w:rsidRPr="009346B3" w:rsidRDefault="00EB0E1D" w:rsidP="00EB0E1D">
      <w:pPr>
        <w:spacing w:before="2" w:line="275" w:lineRule="exact"/>
        <w:ind w:left="672"/>
        <w:rPr>
          <w:i/>
          <w:sz w:val="28"/>
          <w:szCs w:val="28"/>
          <w:lang w:val="ru-RU"/>
        </w:rPr>
      </w:pPr>
      <w:r w:rsidRPr="009346B3">
        <w:rPr>
          <w:i/>
          <w:sz w:val="28"/>
          <w:szCs w:val="28"/>
          <w:lang w:val="ru-RU"/>
        </w:rPr>
        <w:t>Пример «Листа самооценки предметных достижений»</w:t>
      </w:r>
    </w:p>
    <w:p w:rsidR="00EB0E1D" w:rsidRPr="009346B3" w:rsidRDefault="00EB0E1D" w:rsidP="0000138B">
      <w:pPr>
        <w:pStyle w:val="a5"/>
        <w:numPr>
          <w:ilvl w:val="1"/>
          <w:numId w:val="108"/>
        </w:numPr>
        <w:tabs>
          <w:tab w:val="left" w:pos="3980"/>
        </w:tabs>
        <w:spacing w:line="274" w:lineRule="exact"/>
        <w:jc w:val="left"/>
        <w:rPr>
          <w:sz w:val="28"/>
          <w:szCs w:val="28"/>
          <w:lang w:val="ru-RU"/>
        </w:rPr>
      </w:pPr>
      <w:r w:rsidRPr="009346B3">
        <w:rPr>
          <w:sz w:val="28"/>
          <w:szCs w:val="28"/>
          <w:lang w:val="ru-RU"/>
        </w:rPr>
        <w:t>Моя задача (задание) заключалась в том, чтобы:</w:t>
      </w:r>
      <w:r w:rsidRPr="009346B3">
        <w:rPr>
          <w:spacing w:val="3"/>
          <w:sz w:val="28"/>
          <w:szCs w:val="28"/>
          <w:lang w:val="ru-RU"/>
        </w:rPr>
        <w:t xml:space="preserve"> </w:t>
      </w:r>
      <w:r w:rsidRPr="009346B3">
        <w:rPr>
          <w:sz w:val="28"/>
          <w:szCs w:val="28"/>
          <w:lang w:val="ru-RU"/>
        </w:rPr>
        <w:t>….</w:t>
      </w:r>
    </w:p>
    <w:p w:rsidR="00EB0E1D" w:rsidRPr="009346B3" w:rsidRDefault="00EB0E1D" w:rsidP="0000138B">
      <w:pPr>
        <w:pStyle w:val="a5"/>
        <w:numPr>
          <w:ilvl w:val="1"/>
          <w:numId w:val="108"/>
        </w:numPr>
        <w:tabs>
          <w:tab w:val="left" w:pos="3980"/>
        </w:tabs>
        <w:spacing w:line="275" w:lineRule="exact"/>
        <w:ind w:hanging="246"/>
        <w:jc w:val="left"/>
        <w:rPr>
          <w:sz w:val="28"/>
          <w:szCs w:val="28"/>
          <w:lang w:val="ru-RU"/>
        </w:rPr>
      </w:pPr>
      <w:r w:rsidRPr="009346B3">
        <w:rPr>
          <w:sz w:val="28"/>
          <w:szCs w:val="28"/>
          <w:lang w:val="ru-RU"/>
        </w:rPr>
        <w:t>Я с заданием справился / не</w:t>
      </w:r>
      <w:r w:rsidRPr="009346B3">
        <w:rPr>
          <w:spacing w:val="2"/>
          <w:sz w:val="28"/>
          <w:szCs w:val="28"/>
          <w:lang w:val="ru-RU"/>
        </w:rPr>
        <w:t xml:space="preserve"> </w:t>
      </w:r>
      <w:r w:rsidRPr="009346B3">
        <w:rPr>
          <w:sz w:val="28"/>
          <w:szCs w:val="28"/>
          <w:lang w:val="ru-RU"/>
        </w:rPr>
        <w:t>справился.</w:t>
      </w:r>
    </w:p>
    <w:p w:rsidR="00EB0E1D" w:rsidRPr="009346B3" w:rsidRDefault="00EB0E1D" w:rsidP="0000138B">
      <w:pPr>
        <w:pStyle w:val="a5"/>
        <w:numPr>
          <w:ilvl w:val="1"/>
          <w:numId w:val="108"/>
        </w:numPr>
        <w:tabs>
          <w:tab w:val="left" w:pos="3980"/>
        </w:tabs>
        <w:spacing w:before="5" w:line="237" w:lineRule="auto"/>
        <w:ind w:left="4454" w:right="1477" w:hanging="720"/>
        <w:jc w:val="left"/>
        <w:rPr>
          <w:sz w:val="28"/>
          <w:szCs w:val="28"/>
          <w:lang w:val="ru-RU"/>
        </w:rPr>
      </w:pPr>
      <w:r w:rsidRPr="009346B3">
        <w:rPr>
          <w:sz w:val="28"/>
          <w:szCs w:val="28"/>
          <w:lang w:val="ru-RU"/>
        </w:rPr>
        <w:t>Задание выполнено без ошибок (или есть</w:t>
      </w:r>
      <w:r w:rsidRPr="009346B3">
        <w:rPr>
          <w:spacing w:val="-37"/>
          <w:sz w:val="28"/>
          <w:szCs w:val="28"/>
          <w:lang w:val="ru-RU"/>
        </w:rPr>
        <w:t xml:space="preserve"> </w:t>
      </w:r>
      <w:r w:rsidRPr="009346B3">
        <w:rPr>
          <w:sz w:val="28"/>
          <w:szCs w:val="28"/>
          <w:lang w:val="ru-RU"/>
        </w:rPr>
        <w:t>такие-то недочёты):</w:t>
      </w:r>
      <w:r w:rsidRPr="009346B3">
        <w:rPr>
          <w:spacing w:val="-4"/>
          <w:sz w:val="28"/>
          <w:szCs w:val="28"/>
          <w:lang w:val="ru-RU"/>
        </w:rPr>
        <w:t xml:space="preserve"> </w:t>
      </w:r>
      <w:r w:rsidRPr="009346B3">
        <w:rPr>
          <w:sz w:val="28"/>
          <w:szCs w:val="28"/>
          <w:lang w:val="ru-RU"/>
        </w:rPr>
        <w:t>…</w:t>
      </w:r>
    </w:p>
    <w:p w:rsidR="00EB0E1D" w:rsidRPr="009346B3" w:rsidRDefault="00EB0E1D" w:rsidP="0000138B">
      <w:pPr>
        <w:pStyle w:val="a5"/>
        <w:numPr>
          <w:ilvl w:val="1"/>
          <w:numId w:val="108"/>
        </w:numPr>
        <w:tabs>
          <w:tab w:val="left" w:pos="3980"/>
        </w:tabs>
        <w:spacing w:before="3" w:line="275" w:lineRule="exact"/>
        <w:ind w:hanging="246"/>
        <w:jc w:val="left"/>
        <w:rPr>
          <w:sz w:val="28"/>
          <w:szCs w:val="28"/>
        </w:rPr>
      </w:pPr>
      <w:r w:rsidRPr="009346B3">
        <w:rPr>
          <w:sz w:val="28"/>
          <w:szCs w:val="28"/>
          <w:lang w:val="ru-RU"/>
        </w:rPr>
        <w:t>Задание выполнено самостоятельно (или с помощью</w:t>
      </w:r>
      <w:r w:rsidRPr="009346B3">
        <w:rPr>
          <w:spacing w:val="-10"/>
          <w:sz w:val="28"/>
          <w:szCs w:val="28"/>
          <w:lang w:val="ru-RU"/>
        </w:rPr>
        <w:t xml:space="preserve"> </w:t>
      </w:r>
      <w:r w:rsidRPr="009346B3">
        <w:rPr>
          <w:sz w:val="28"/>
          <w:szCs w:val="28"/>
        </w:rPr>
        <w:lastRenderedPageBreak/>
        <w:t>(кого)…</w:t>
      </w:r>
    </w:p>
    <w:p w:rsidR="00EB0E1D" w:rsidRPr="009346B3" w:rsidRDefault="00EB0E1D" w:rsidP="0000138B">
      <w:pPr>
        <w:pStyle w:val="a5"/>
        <w:numPr>
          <w:ilvl w:val="1"/>
          <w:numId w:val="108"/>
        </w:numPr>
        <w:tabs>
          <w:tab w:val="left" w:pos="3980"/>
        </w:tabs>
        <w:spacing w:line="275" w:lineRule="exact"/>
        <w:ind w:hanging="246"/>
        <w:jc w:val="left"/>
        <w:rPr>
          <w:sz w:val="28"/>
          <w:szCs w:val="28"/>
          <w:lang w:val="ru-RU"/>
        </w:rPr>
      </w:pPr>
      <w:r w:rsidRPr="009346B3">
        <w:rPr>
          <w:sz w:val="28"/>
          <w:szCs w:val="28"/>
          <w:lang w:val="ru-RU"/>
        </w:rPr>
        <w:t xml:space="preserve">Моя работа </w:t>
      </w:r>
      <w:r w:rsidRPr="009346B3">
        <w:rPr>
          <w:spacing w:val="-3"/>
          <w:sz w:val="28"/>
          <w:szCs w:val="28"/>
          <w:lang w:val="ru-RU"/>
        </w:rPr>
        <w:t xml:space="preserve">мной </w:t>
      </w:r>
      <w:r w:rsidRPr="009346B3">
        <w:rPr>
          <w:sz w:val="28"/>
          <w:szCs w:val="28"/>
          <w:lang w:val="ru-RU"/>
        </w:rPr>
        <w:t>и учителем была оценена так</w:t>
      </w:r>
      <w:r w:rsidRPr="009346B3">
        <w:rPr>
          <w:spacing w:val="6"/>
          <w:sz w:val="28"/>
          <w:szCs w:val="28"/>
          <w:lang w:val="ru-RU"/>
        </w:rPr>
        <w:t xml:space="preserve"> </w:t>
      </w:r>
      <w:r w:rsidRPr="009346B3">
        <w:rPr>
          <w:sz w:val="28"/>
          <w:szCs w:val="28"/>
          <w:lang w:val="ru-RU"/>
        </w:rPr>
        <w:t>(слова-</w:t>
      </w:r>
    </w:p>
    <w:p w:rsidR="00EB0E1D" w:rsidRPr="009346B3" w:rsidRDefault="00EB0E1D" w:rsidP="00EB0E1D">
      <w:pPr>
        <w:pStyle w:val="a3"/>
        <w:spacing w:before="2" w:after="6"/>
        <w:ind w:left="4454"/>
        <w:rPr>
          <w:sz w:val="28"/>
          <w:szCs w:val="28"/>
        </w:rPr>
      </w:pPr>
      <w:r w:rsidRPr="009346B3">
        <w:rPr>
          <w:sz w:val="28"/>
          <w:szCs w:val="28"/>
        </w:rPr>
        <w:t>характеристики и, возможно, отметка):</w:t>
      </w: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8"/>
        <w:gridCol w:w="1401"/>
        <w:gridCol w:w="1439"/>
        <w:gridCol w:w="1261"/>
        <w:gridCol w:w="1616"/>
        <w:gridCol w:w="2344"/>
      </w:tblGrid>
      <w:tr w:rsidR="00EB0E1D" w:rsidRPr="006F6A29" w:rsidTr="00E5012E">
        <w:trPr>
          <w:trHeight w:val="829"/>
        </w:trPr>
        <w:tc>
          <w:tcPr>
            <w:tcW w:w="1478" w:type="dxa"/>
          </w:tcPr>
          <w:p w:rsidR="00EB0E1D" w:rsidRDefault="00EB0E1D" w:rsidP="00E5012E">
            <w:pPr>
              <w:pStyle w:val="TableParagraph"/>
              <w:spacing w:line="237" w:lineRule="auto"/>
              <w:ind w:left="109"/>
              <w:rPr>
                <w:sz w:val="24"/>
              </w:rPr>
            </w:pPr>
            <w:r>
              <w:rPr>
                <w:sz w:val="24"/>
              </w:rPr>
              <w:t>Максималь ный</w:t>
            </w:r>
          </w:p>
          <w:p w:rsidR="00EB0E1D" w:rsidRDefault="00F446FC" w:rsidP="00E5012E">
            <w:pPr>
              <w:pStyle w:val="TableParagraph"/>
              <w:spacing w:before="2" w:line="262" w:lineRule="exact"/>
              <w:ind w:left="109"/>
              <w:rPr>
                <w:sz w:val="24"/>
              </w:rPr>
            </w:pPr>
            <w:r>
              <w:rPr>
                <w:sz w:val="24"/>
              </w:rPr>
              <w:t>У</w:t>
            </w:r>
            <w:r w:rsidR="00EB0E1D">
              <w:rPr>
                <w:sz w:val="24"/>
              </w:rPr>
              <w:t>ровень</w:t>
            </w:r>
          </w:p>
        </w:tc>
        <w:tc>
          <w:tcPr>
            <w:tcW w:w="1401" w:type="dxa"/>
          </w:tcPr>
          <w:p w:rsidR="00EB0E1D" w:rsidRDefault="00EB0E1D" w:rsidP="00E5012E">
            <w:pPr>
              <w:pStyle w:val="TableParagraph"/>
              <w:ind w:left="0"/>
              <w:rPr>
                <w:sz w:val="24"/>
              </w:rPr>
            </w:pPr>
          </w:p>
        </w:tc>
        <w:tc>
          <w:tcPr>
            <w:tcW w:w="1439" w:type="dxa"/>
          </w:tcPr>
          <w:p w:rsidR="00EB0E1D" w:rsidRDefault="00EB0E1D" w:rsidP="00E5012E">
            <w:pPr>
              <w:pStyle w:val="TableParagraph"/>
              <w:ind w:left="0"/>
              <w:rPr>
                <w:sz w:val="24"/>
              </w:rPr>
            </w:pPr>
          </w:p>
        </w:tc>
        <w:tc>
          <w:tcPr>
            <w:tcW w:w="1261" w:type="dxa"/>
          </w:tcPr>
          <w:p w:rsidR="00EB0E1D" w:rsidRDefault="00EB0E1D" w:rsidP="00E5012E">
            <w:pPr>
              <w:pStyle w:val="TableParagraph"/>
              <w:ind w:left="0"/>
              <w:rPr>
                <w:sz w:val="24"/>
              </w:rPr>
            </w:pPr>
          </w:p>
        </w:tc>
        <w:tc>
          <w:tcPr>
            <w:tcW w:w="1616" w:type="dxa"/>
          </w:tcPr>
          <w:p w:rsidR="00EB0E1D" w:rsidRDefault="00EB0E1D" w:rsidP="00E5012E">
            <w:pPr>
              <w:pStyle w:val="TableParagraph"/>
              <w:spacing w:line="271" w:lineRule="exact"/>
              <w:ind w:left="0" w:right="95"/>
              <w:jc w:val="right"/>
              <w:rPr>
                <w:i/>
                <w:sz w:val="24"/>
              </w:rPr>
            </w:pPr>
            <w:r>
              <w:rPr>
                <w:i/>
                <w:spacing w:val="-1"/>
                <w:sz w:val="24"/>
              </w:rPr>
              <w:t>«Превосходн</w:t>
            </w:r>
          </w:p>
          <w:p w:rsidR="00EB0E1D" w:rsidRDefault="00EB0E1D" w:rsidP="00E5012E">
            <w:pPr>
              <w:pStyle w:val="TableParagraph"/>
              <w:spacing w:line="275" w:lineRule="exact"/>
              <w:ind w:left="0" w:right="94"/>
              <w:jc w:val="right"/>
              <w:rPr>
                <w:i/>
                <w:sz w:val="24"/>
              </w:rPr>
            </w:pPr>
            <w:r>
              <w:rPr>
                <w:i/>
                <w:sz w:val="24"/>
              </w:rPr>
              <w:t>о»</w:t>
            </w:r>
          </w:p>
        </w:tc>
        <w:tc>
          <w:tcPr>
            <w:tcW w:w="2341" w:type="dxa"/>
          </w:tcPr>
          <w:p w:rsidR="00EB0E1D" w:rsidRPr="00EB0E1D" w:rsidRDefault="00EB0E1D" w:rsidP="00E5012E">
            <w:pPr>
              <w:pStyle w:val="TableParagraph"/>
              <w:spacing w:line="237" w:lineRule="auto"/>
              <w:ind w:left="115" w:right="722" w:hanging="1"/>
              <w:rPr>
                <w:i/>
                <w:sz w:val="24"/>
                <w:lang w:val="ru-RU"/>
              </w:rPr>
            </w:pPr>
            <w:r w:rsidRPr="00EB0E1D">
              <w:rPr>
                <w:i/>
                <w:sz w:val="24"/>
                <w:lang w:val="ru-RU"/>
              </w:rPr>
              <w:t>Решена новая, совершенно</w:t>
            </w:r>
          </w:p>
          <w:p w:rsidR="00EB0E1D" w:rsidRPr="00EB0E1D" w:rsidRDefault="00EB0E1D" w:rsidP="00E5012E">
            <w:pPr>
              <w:pStyle w:val="TableParagraph"/>
              <w:spacing w:before="2" w:line="262" w:lineRule="exact"/>
              <w:ind w:left="115"/>
              <w:rPr>
                <w:i/>
                <w:sz w:val="24"/>
                <w:lang w:val="ru-RU"/>
              </w:rPr>
            </w:pPr>
            <w:r w:rsidRPr="00EB0E1D">
              <w:rPr>
                <w:i/>
                <w:sz w:val="24"/>
                <w:lang w:val="ru-RU"/>
              </w:rPr>
              <w:t>незнакомая задача</w:t>
            </w:r>
          </w:p>
        </w:tc>
      </w:tr>
      <w:tr w:rsidR="00EB0E1D" w:rsidTr="00E5012E">
        <w:trPr>
          <w:trHeight w:val="551"/>
        </w:trPr>
        <w:tc>
          <w:tcPr>
            <w:tcW w:w="1478" w:type="dxa"/>
          </w:tcPr>
          <w:p w:rsidR="00EB0E1D" w:rsidRDefault="00EB0E1D" w:rsidP="00E5012E">
            <w:pPr>
              <w:pStyle w:val="TableParagraph"/>
              <w:spacing w:line="268" w:lineRule="exact"/>
              <w:rPr>
                <w:sz w:val="24"/>
              </w:rPr>
            </w:pPr>
            <w:r>
              <w:rPr>
                <w:sz w:val="24"/>
              </w:rPr>
              <w:t>Программн</w:t>
            </w:r>
          </w:p>
          <w:p w:rsidR="00EB0E1D" w:rsidRDefault="00EB0E1D" w:rsidP="00E5012E">
            <w:pPr>
              <w:pStyle w:val="TableParagraph"/>
              <w:spacing w:before="2" w:line="261" w:lineRule="exact"/>
              <w:rPr>
                <w:sz w:val="24"/>
              </w:rPr>
            </w:pPr>
            <w:r>
              <w:rPr>
                <w:sz w:val="24"/>
              </w:rPr>
              <w:t>ый</w:t>
            </w:r>
            <w:r>
              <w:rPr>
                <w:spacing w:val="-3"/>
                <w:sz w:val="24"/>
              </w:rPr>
              <w:t xml:space="preserve"> </w:t>
            </w:r>
            <w:r>
              <w:rPr>
                <w:sz w:val="24"/>
              </w:rPr>
              <w:t>уровень</w:t>
            </w:r>
          </w:p>
        </w:tc>
        <w:tc>
          <w:tcPr>
            <w:tcW w:w="1401" w:type="dxa"/>
          </w:tcPr>
          <w:p w:rsidR="00EB0E1D" w:rsidRDefault="00EB0E1D" w:rsidP="00E5012E">
            <w:pPr>
              <w:pStyle w:val="TableParagraph"/>
              <w:ind w:left="0"/>
              <w:rPr>
                <w:sz w:val="24"/>
              </w:rPr>
            </w:pPr>
          </w:p>
        </w:tc>
        <w:tc>
          <w:tcPr>
            <w:tcW w:w="1439" w:type="dxa"/>
          </w:tcPr>
          <w:p w:rsidR="00EB0E1D" w:rsidRDefault="00EB0E1D" w:rsidP="00E5012E">
            <w:pPr>
              <w:pStyle w:val="TableParagraph"/>
              <w:ind w:left="0"/>
              <w:rPr>
                <w:sz w:val="24"/>
              </w:rPr>
            </w:pPr>
          </w:p>
        </w:tc>
        <w:tc>
          <w:tcPr>
            <w:tcW w:w="1261" w:type="dxa"/>
          </w:tcPr>
          <w:p w:rsidR="00EB0E1D" w:rsidRDefault="00EB0E1D" w:rsidP="00E5012E">
            <w:pPr>
              <w:pStyle w:val="TableParagraph"/>
              <w:spacing w:line="268" w:lineRule="exact"/>
              <w:ind w:left="0" w:right="93"/>
              <w:jc w:val="right"/>
              <w:rPr>
                <w:i/>
                <w:sz w:val="24"/>
              </w:rPr>
            </w:pPr>
            <w:r>
              <w:rPr>
                <w:i/>
                <w:sz w:val="24"/>
              </w:rPr>
              <w:t>«Отличн</w:t>
            </w:r>
          </w:p>
          <w:p w:rsidR="00EB0E1D" w:rsidRDefault="00EB0E1D" w:rsidP="00E5012E">
            <w:pPr>
              <w:pStyle w:val="TableParagraph"/>
              <w:spacing w:before="2" w:line="261" w:lineRule="exact"/>
              <w:ind w:left="0" w:right="95"/>
              <w:jc w:val="right"/>
              <w:rPr>
                <w:i/>
                <w:sz w:val="24"/>
              </w:rPr>
            </w:pPr>
            <w:r>
              <w:rPr>
                <w:i/>
                <w:sz w:val="24"/>
              </w:rPr>
              <w:t>о»</w:t>
            </w:r>
          </w:p>
        </w:tc>
        <w:tc>
          <w:tcPr>
            <w:tcW w:w="3957" w:type="dxa"/>
            <w:gridSpan w:val="2"/>
          </w:tcPr>
          <w:p w:rsidR="00EB0E1D" w:rsidRPr="00EB0E1D" w:rsidRDefault="00EB0E1D" w:rsidP="00E5012E">
            <w:pPr>
              <w:pStyle w:val="TableParagraph"/>
              <w:spacing w:line="268" w:lineRule="exact"/>
              <w:ind w:left="108"/>
              <w:rPr>
                <w:i/>
                <w:sz w:val="24"/>
                <w:lang w:val="ru-RU"/>
              </w:rPr>
            </w:pPr>
            <w:r w:rsidRPr="00EB0E1D">
              <w:rPr>
                <w:i/>
                <w:sz w:val="24"/>
                <w:lang w:val="ru-RU"/>
              </w:rPr>
              <w:t>Решена необычная, в чём-то новая</w:t>
            </w:r>
          </w:p>
          <w:p w:rsidR="00EB0E1D" w:rsidRDefault="00EB0E1D" w:rsidP="00E5012E">
            <w:pPr>
              <w:pStyle w:val="TableParagraph"/>
              <w:spacing w:before="2" w:line="261" w:lineRule="exact"/>
              <w:ind w:left="108"/>
              <w:rPr>
                <w:i/>
                <w:sz w:val="24"/>
              </w:rPr>
            </w:pPr>
            <w:r>
              <w:rPr>
                <w:i/>
                <w:sz w:val="24"/>
              </w:rPr>
              <w:t>задача</w:t>
            </w:r>
          </w:p>
        </w:tc>
      </w:tr>
      <w:tr w:rsidR="00EB0E1D" w:rsidTr="00E5012E">
        <w:trPr>
          <w:trHeight w:val="277"/>
        </w:trPr>
        <w:tc>
          <w:tcPr>
            <w:tcW w:w="1478" w:type="dxa"/>
          </w:tcPr>
          <w:p w:rsidR="00EB0E1D" w:rsidRDefault="00EB0E1D" w:rsidP="00E5012E">
            <w:pPr>
              <w:pStyle w:val="TableParagraph"/>
              <w:spacing w:line="258" w:lineRule="exact"/>
              <w:rPr>
                <w:sz w:val="24"/>
              </w:rPr>
            </w:pPr>
            <w:r>
              <w:rPr>
                <w:sz w:val="24"/>
              </w:rPr>
              <w:t>Необходим</w:t>
            </w:r>
          </w:p>
        </w:tc>
        <w:tc>
          <w:tcPr>
            <w:tcW w:w="1401" w:type="dxa"/>
          </w:tcPr>
          <w:p w:rsidR="00EB0E1D" w:rsidRDefault="00EB0E1D" w:rsidP="00E5012E">
            <w:pPr>
              <w:pStyle w:val="TableParagraph"/>
              <w:ind w:left="0"/>
              <w:rPr>
                <w:sz w:val="20"/>
              </w:rPr>
            </w:pPr>
          </w:p>
        </w:tc>
        <w:tc>
          <w:tcPr>
            <w:tcW w:w="1439" w:type="dxa"/>
          </w:tcPr>
          <w:p w:rsidR="00EB0E1D" w:rsidRDefault="00EB0E1D" w:rsidP="00E5012E">
            <w:pPr>
              <w:pStyle w:val="TableParagraph"/>
              <w:spacing w:line="258" w:lineRule="exact"/>
              <w:ind w:left="283"/>
              <w:rPr>
                <w:i/>
                <w:sz w:val="24"/>
              </w:rPr>
            </w:pPr>
            <w:r>
              <w:rPr>
                <w:i/>
                <w:sz w:val="24"/>
              </w:rPr>
              <w:t>«Хорошо»</w:t>
            </w:r>
          </w:p>
        </w:tc>
        <w:tc>
          <w:tcPr>
            <w:tcW w:w="5218" w:type="dxa"/>
            <w:gridSpan w:val="3"/>
          </w:tcPr>
          <w:p w:rsidR="00EB0E1D" w:rsidRDefault="00EB0E1D" w:rsidP="00E5012E">
            <w:pPr>
              <w:pStyle w:val="TableParagraph"/>
              <w:spacing w:line="258" w:lineRule="exact"/>
              <w:ind w:left="112"/>
              <w:rPr>
                <w:i/>
                <w:sz w:val="24"/>
              </w:rPr>
            </w:pPr>
            <w:r>
              <w:rPr>
                <w:i/>
                <w:sz w:val="24"/>
              </w:rPr>
              <w:t>Знакомая задача решена полностью</w:t>
            </w:r>
          </w:p>
        </w:tc>
      </w:tr>
      <w:tr w:rsidR="00EB0E1D" w:rsidTr="00E5012E">
        <w:trPr>
          <w:trHeight w:val="277"/>
        </w:trPr>
        <w:tc>
          <w:tcPr>
            <w:tcW w:w="1478" w:type="dxa"/>
            <w:vMerge w:val="restart"/>
          </w:tcPr>
          <w:p w:rsidR="00EB0E1D" w:rsidRDefault="00EB0E1D" w:rsidP="00E5012E">
            <w:pPr>
              <w:pStyle w:val="TableParagraph"/>
              <w:spacing w:line="242" w:lineRule="auto"/>
              <w:ind w:right="520"/>
              <w:rPr>
                <w:sz w:val="24"/>
              </w:rPr>
            </w:pPr>
            <w:r>
              <w:rPr>
                <w:sz w:val="24"/>
              </w:rPr>
              <w:t>ый уровень</w:t>
            </w:r>
          </w:p>
        </w:tc>
        <w:tc>
          <w:tcPr>
            <w:tcW w:w="1401" w:type="dxa"/>
          </w:tcPr>
          <w:p w:rsidR="00EB0E1D" w:rsidRDefault="00EB0E1D" w:rsidP="00E5012E">
            <w:pPr>
              <w:pStyle w:val="TableParagraph"/>
              <w:ind w:left="0"/>
              <w:rPr>
                <w:sz w:val="20"/>
              </w:rPr>
            </w:pPr>
          </w:p>
        </w:tc>
        <w:tc>
          <w:tcPr>
            <w:tcW w:w="1439" w:type="dxa"/>
          </w:tcPr>
          <w:p w:rsidR="00EB0E1D" w:rsidRDefault="00EB0E1D" w:rsidP="00E5012E">
            <w:pPr>
              <w:pStyle w:val="TableParagraph"/>
              <w:ind w:left="0"/>
              <w:rPr>
                <w:sz w:val="20"/>
              </w:rPr>
            </w:pPr>
          </w:p>
        </w:tc>
        <w:tc>
          <w:tcPr>
            <w:tcW w:w="5221" w:type="dxa"/>
            <w:gridSpan w:val="3"/>
          </w:tcPr>
          <w:p w:rsidR="00EB0E1D" w:rsidRDefault="00EB0E1D" w:rsidP="00E5012E">
            <w:pPr>
              <w:pStyle w:val="TableParagraph"/>
              <w:spacing w:line="258" w:lineRule="exact"/>
              <w:ind w:left="112"/>
              <w:rPr>
                <w:i/>
                <w:sz w:val="24"/>
              </w:rPr>
            </w:pPr>
            <w:r>
              <w:rPr>
                <w:i/>
                <w:sz w:val="24"/>
              </w:rPr>
              <w:t>самостоятельно</w:t>
            </w:r>
          </w:p>
        </w:tc>
      </w:tr>
      <w:tr w:rsidR="00EB0E1D" w:rsidTr="00E5012E">
        <w:trPr>
          <w:trHeight w:val="551"/>
        </w:trPr>
        <w:tc>
          <w:tcPr>
            <w:tcW w:w="1478" w:type="dxa"/>
            <w:vMerge/>
            <w:tcBorders>
              <w:top w:val="nil"/>
            </w:tcBorders>
          </w:tcPr>
          <w:p w:rsidR="00EB0E1D" w:rsidRDefault="00EB0E1D" w:rsidP="00E5012E">
            <w:pPr>
              <w:rPr>
                <w:sz w:val="2"/>
                <w:szCs w:val="2"/>
              </w:rPr>
            </w:pPr>
          </w:p>
        </w:tc>
        <w:tc>
          <w:tcPr>
            <w:tcW w:w="1401" w:type="dxa"/>
          </w:tcPr>
          <w:p w:rsidR="00EB0E1D" w:rsidRDefault="00EB0E1D" w:rsidP="00E5012E">
            <w:pPr>
              <w:pStyle w:val="TableParagraph"/>
              <w:spacing w:line="261" w:lineRule="exact"/>
              <w:ind w:left="0" w:right="88"/>
              <w:jc w:val="right"/>
              <w:rPr>
                <w:i/>
                <w:sz w:val="24"/>
              </w:rPr>
            </w:pPr>
            <w:r>
              <w:rPr>
                <w:i/>
                <w:sz w:val="24"/>
              </w:rPr>
              <w:t>«Нормальн</w:t>
            </w:r>
          </w:p>
          <w:p w:rsidR="00EB0E1D" w:rsidRDefault="00EB0E1D" w:rsidP="00E5012E">
            <w:pPr>
              <w:pStyle w:val="TableParagraph"/>
              <w:spacing w:line="271" w:lineRule="exact"/>
              <w:ind w:left="0" w:right="92"/>
              <w:jc w:val="right"/>
              <w:rPr>
                <w:i/>
                <w:sz w:val="24"/>
              </w:rPr>
            </w:pPr>
            <w:r>
              <w:rPr>
                <w:i/>
                <w:sz w:val="24"/>
              </w:rPr>
              <w:t>о»</w:t>
            </w:r>
          </w:p>
        </w:tc>
        <w:tc>
          <w:tcPr>
            <w:tcW w:w="6660" w:type="dxa"/>
            <w:gridSpan w:val="4"/>
          </w:tcPr>
          <w:p w:rsidR="00EB0E1D" w:rsidRPr="00EB0E1D" w:rsidRDefault="00EB0E1D" w:rsidP="00E5012E">
            <w:pPr>
              <w:pStyle w:val="TableParagraph"/>
              <w:spacing w:line="261" w:lineRule="exact"/>
              <w:ind w:left="111"/>
              <w:rPr>
                <w:i/>
                <w:sz w:val="24"/>
                <w:lang w:val="ru-RU"/>
              </w:rPr>
            </w:pPr>
            <w:r w:rsidRPr="00EB0E1D">
              <w:rPr>
                <w:i/>
                <w:sz w:val="24"/>
                <w:lang w:val="ru-RU"/>
              </w:rPr>
              <w:t>Знакомая задача решена, но с ошибками или с чьей-то</w:t>
            </w:r>
          </w:p>
          <w:p w:rsidR="00EB0E1D" w:rsidRDefault="00EB0E1D" w:rsidP="00E5012E">
            <w:pPr>
              <w:pStyle w:val="TableParagraph"/>
              <w:spacing w:line="271" w:lineRule="exact"/>
              <w:ind w:left="111"/>
              <w:rPr>
                <w:i/>
                <w:sz w:val="24"/>
              </w:rPr>
            </w:pPr>
            <w:r>
              <w:rPr>
                <w:i/>
                <w:sz w:val="24"/>
              </w:rPr>
              <w:t>помощью</w:t>
            </w:r>
          </w:p>
        </w:tc>
      </w:tr>
    </w:tbl>
    <w:p w:rsidR="00EB0E1D" w:rsidRDefault="00EB0E1D" w:rsidP="00EB0E1D">
      <w:pPr>
        <w:pStyle w:val="a3"/>
        <w:spacing w:before="7"/>
        <w:ind w:left="0"/>
        <w:rPr>
          <w:sz w:val="14"/>
        </w:rPr>
      </w:pPr>
    </w:p>
    <w:p w:rsidR="00EB0E1D" w:rsidRPr="009346B3" w:rsidRDefault="00EB0E1D" w:rsidP="0000138B">
      <w:pPr>
        <w:pStyle w:val="a5"/>
        <w:numPr>
          <w:ilvl w:val="0"/>
          <w:numId w:val="107"/>
        </w:numPr>
        <w:tabs>
          <w:tab w:val="left" w:pos="1753"/>
        </w:tabs>
        <w:spacing w:before="92"/>
        <w:ind w:hanging="361"/>
        <w:rPr>
          <w:sz w:val="28"/>
          <w:szCs w:val="28"/>
          <w:lang w:val="ru-RU"/>
        </w:rPr>
      </w:pPr>
      <w:r w:rsidRPr="009346B3">
        <w:rPr>
          <w:sz w:val="28"/>
          <w:szCs w:val="28"/>
          <w:lang w:val="ru-RU"/>
        </w:rPr>
        <w:t>Где накапливать оценки и</w:t>
      </w:r>
      <w:r w:rsidRPr="009346B3">
        <w:rPr>
          <w:spacing w:val="-12"/>
          <w:sz w:val="28"/>
          <w:szCs w:val="28"/>
          <w:lang w:val="ru-RU"/>
        </w:rPr>
        <w:t xml:space="preserve"> </w:t>
      </w:r>
      <w:r w:rsidRPr="009346B3">
        <w:rPr>
          <w:sz w:val="28"/>
          <w:szCs w:val="28"/>
          <w:lang w:val="ru-RU"/>
        </w:rPr>
        <w:t>отметки?</w:t>
      </w:r>
    </w:p>
    <w:p w:rsidR="00EB0E1D" w:rsidRPr="009346B3" w:rsidRDefault="00EB0E1D" w:rsidP="00EB0E1D">
      <w:pPr>
        <w:pStyle w:val="114"/>
        <w:spacing w:before="129" w:line="237" w:lineRule="auto"/>
        <w:ind w:left="672" w:right="352"/>
        <w:jc w:val="both"/>
        <w:rPr>
          <w:sz w:val="28"/>
          <w:szCs w:val="28"/>
        </w:rPr>
      </w:pPr>
      <w:r w:rsidRPr="009346B3">
        <w:rPr>
          <w:sz w:val="28"/>
          <w:szCs w:val="28"/>
        </w:rPr>
        <w:t>В таблицах образовательных результатов (предметных, метапредметных, личностных), в «Портфеле достижений»</w:t>
      </w:r>
    </w:p>
    <w:p w:rsidR="00EB0E1D" w:rsidRPr="009346B3" w:rsidRDefault="00EB0E1D" w:rsidP="00EB0E1D">
      <w:pPr>
        <w:pStyle w:val="a3"/>
        <w:spacing w:before="119"/>
        <w:ind w:left="672" w:right="307" w:firstLine="360"/>
        <w:rPr>
          <w:sz w:val="28"/>
          <w:szCs w:val="28"/>
          <w:lang w:val="ru-RU"/>
        </w:rPr>
      </w:pPr>
      <w:r w:rsidRPr="009346B3">
        <w:rPr>
          <w:b/>
          <w:sz w:val="28"/>
          <w:szCs w:val="28"/>
          <w:lang w:val="ru-RU"/>
        </w:rPr>
        <w:t xml:space="preserve">«Портфель достижений ученика» </w:t>
      </w:r>
      <w:r w:rsidRPr="009346B3">
        <w:rPr>
          <w:sz w:val="28"/>
          <w:szCs w:val="28"/>
          <w:lang w:val="ru-RU"/>
        </w:rPr>
        <w:t>– это сборник работ и результатов, кот</w:t>
      </w:r>
      <w:r w:rsidRPr="009346B3">
        <w:rPr>
          <w:sz w:val="28"/>
          <w:szCs w:val="28"/>
          <w:lang w:val="ru-RU"/>
        </w:rPr>
        <w:t>о</w:t>
      </w:r>
      <w:r w:rsidRPr="009346B3">
        <w:rPr>
          <w:sz w:val="28"/>
          <w:szCs w:val="28"/>
          <w:lang w:val="ru-RU"/>
        </w:rPr>
        <w:t>рые показывают усилия, прогресс и достижения ученика в разных областях (учёба, творчество, общение, здоровье, полезный людям труд и т.д.), а также самоанализ учеником своих текущих достижений и недостатков, позволяющих самому определять цели своего дальнейшего развития.</w:t>
      </w:r>
    </w:p>
    <w:p w:rsidR="00EB0E1D" w:rsidRPr="009346B3" w:rsidRDefault="00EB0E1D" w:rsidP="00EB0E1D">
      <w:pPr>
        <w:pStyle w:val="114"/>
        <w:spacing w:line="274" w:lineRule="exact"/>
        <w:ind w:left="1339"/>
        <w:jc w:val="both"/>
        <w:rPr>
          <w:b w:val="0"/>
          <w:sz w:val="28"/>
          <w:szCs w:val="28"/>
        </w:rPr>
      </w:pPr>
      <w:r w:rsidRPr="009346B3">
        <w:rPr>
          <w:sz w:val="28"/>
          <w:szCs w:val="28"/>
        </w:rPr>
        <w:t>Основные разделы «Портфеля достижений»</w:t>
      </w:r>
      <w:r w:rsidRPr="009346B3">
        <w:rPr>
          <w:b w:val="0"/>
          <w:sz w:val="28"/>
          <w:szCs w:val="28"/>
        </w:rPr>
        <w:t>:</w:t>
      </w:r>
    </w:p>
    <w:p w:rsidR="00EB0E1D" w:rsidRPr="009346B3" w:rsidRDefault="00EB0E1D" w:rsidP="0000138B">
      <w:pPr>
        <w:pStyle w:val="a5"/>
        <w:numPr>
          <w:ilvl w:val="0"/>
          <w:numId w:val="106"/>
        </w:numPr>
        <w:tabs>
          <w:tab w:val="left" w:pos="1753"/>
        </w:tabs>
        <w:spacing w:before="4"/>
        <w:ind w:right="313"/>
        <w:rPr>
          <w:sz w:val="28"/>
          <w:szCs w:val="28"/>
          <w:lang w:val="ru-RU"/>
        </w:rPr>
      </w:pPr>
      <w:r w:rsidRPr="009346B3">
        <w:rPr>
          <w:sz w:val="28"/>
          <w:szCs w:val="28"/>
          <w:lang w:val="ru-RU"/>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EB0E1D" w:rsidRPr="009346B3" w:rsidRDefault="00EB0E1D" w:rsidP="0000138B">
      <w:pPr>
        <w:pStyle w:val="a5"/>
        <w:numPr>
          <w:ilvl w:val="0"/>
          <w:numId w:val="106"/>
        </w:numPr>
        <w:tabs>
          <w:tab w:val="left" w:pos="1753"/>
        </w:tabs>
        <w:spacing w:line="292" w:lineRule="exact"/>
        <w:ind w:hanging="361"/>
        <w:rPr>
          <w:sz w:val="28"/>
          <w:szCs w:val="28"/>
        </w:rPr>
      </w:pPr>
      <w:r w:rsidRPr="009346B3">
        <w:rPr>
          <w:sz w:val="28"/>
          <w:szCs w:val="28"/>
        </w:rPr>
        <w:t>показатели метапредметных</w:t>
      </w:r>
      <w:r w:rsidRPr="009346B3">
        <w:rPr>
          <w:spacing w:val="-4"/>
          <w:sz w:val="28"/>
          <w:szCs w:val="28"/>
        </w:rPr>
        <w:t xml:space="preserve"> </w:t>
      </w:r>
      <w:r w:rsidRPr="009346B3">
        <w:rPr>
          <w:sz w:val="28"/>
          <w:szCs w:val="28"/>
        </w:rPr>
        <w:t>результатов;</w:t>
      </w:r>
    </w:p>
    <w:p w:rsidR="00EB0E1D" w:rsidRPr="009346B3" w:rsidRDefault="00EB0E1D" w:rsidP="0000138B">
      <w:pPr>
        <w:pStyle w:val="a5"/>
        <w:numPr>
          <w:ilvl w:val="0"/>
          <w:numId w:val="106"/>
        </w:numPr>
        <w:tabs>
          <w:tab w:val="left" w:pos="1753"/>
        </w:tabs>
        <w:spacing w:line="292" w:lineRule="exact"/>
        <w:ind w:hanging="361"/>
        <w:rPr>
          <w:sz w:val="28"/>
          <w:szCs w:val="28"/>
          <w:lang w:val="ru-RU"/>
        </w:rPr>
      </w:pPr>
      <w:r w:rsidRPr="009346B3">
        <w:rPr>
          <w:sz w:val="28"/>
          <w:szCs w:val="28"/>
          <w:lang w:val="ru-RU"/>
        </w:rPr>
        <w:t>показатели личностных результатов (прежде всего во внеучебной</w:t>
      </w:r>
      <w:r w:rsidRPr="009346B3">
        <w:rPr>
          <w:spacing w:val="-6"/>
          <w:sz w:val="28"/>
          <w:szCs w:val="28"/>
          <w:lang w:val="ru-RU"/>
        </w:rPr>
        <w:t xml:space="preserve"> </w:t>
      </w:r>
      <w:r w:rsidRPr="009346B3">
        <w:rPr>
          <w:sz w:val="28"/>
          <w:szCs w:val="28"/>
          <w:lang w:val="ru-RU"/>
        </w:rPr>
        <w:t>де</w:t>
      </w:r>
      <w:r w:rsidRPr="009346B3">
        <w:rPr>
          <w:sz w:val="28"/>
          <w:szCs w:val="28"/>
          <w:lang w:val="ru-RU"/>
        </w:rPr>
        <w:t>я</w:t>
      </w:r>
      <w:r w:rsidRPr="009346B3">
        <w:rPr>
          <w:sz w:val="28"/>
          <w:szCs w:val="28"/>
          <w:lang w:val="ru-RU"/>
        </w:rPr>
        <w:t>тельности).</w:t>
      </w:r>
    </w:p>
    <w:p w:rsidR="00EB0E1D" w:rsidRPr="009346B3" w:rsidRDefault="00EB0E1D" w:rsidP="00EB0E1D">
      <w:pPr>
        <w:pStyle w:val="a3"/>
        <w:ind w:left="671" w:right="311" w:firstLine="360"/>
        <w:rPr>
          <w:sz w:val="28"/>
          <w:szCs w:val="28"/>
          <w:lang w:val="ru-RU"/>
        </w:rPr>
      </w:pPr>
      <w:r w:rsidRPr="009346B3">
        <w:rPr>
          <w:sz w:val="28"/>
          <w:szCs w:val="28"/>
          <w:lang w:val="ru-RU"/>
        </w:rPr>
        <w:t xml:space="preserve">Для отслеживания и оценивания предметных знаний, способов деятельности можно использовать </w:t>
      </w:r>
      <w:r w:rsidRPr="009346B3">
        <w:rPr>
          <w:b/>
          <w:sz w:val="28"/>
          <w:szCs w:val="28"/>
          <w:lang w:val="ru-RU"/>
        </w:rPr>
        <w:t xml:space="preserve">листы индивидуальных достижений. </w:t>
      </w:r>
      <w:r w:rsidRPr="009346B3">
        <w:rPr>
          <w:sz w:val="28"/>
          <w:szCs w:val="28"/>
          <w:lang w:val="ru-RU"/>
        </w:rPr>
        <w:t>Освоенные навыки дети и учитель могут отмечать в листах с помощью условных обозначений. В листе индивидуальных достижений полезно фиксировать текущие  оценки  по  всем  формируемым  на  данном этапе</w:t>
      </w:r>
      <w:r w:rsidRPr="009346B3">
        <w:rPr>
          <w:spacing w:val="5"/>
          <w:sz w:val="28"/>
          <w:szCs w:val="28"/>
          <w:lang w:val="ru-RU"/>
        </w:rPr>
        <w:t xml:space="preserve"> </w:t>
      </w:r>
      <w:r w:rsidRPr="009346B3">
        <w:rPr>
          <w:sz w:val="28"/>
          <w:szCs w:val="28"/>
          <w:lang w:val="ru-RU"/>
        </w:rPr>
        <w:t>навыкам.</w:t>
      </w:r>
    </w:p>
    <w:p w:rsidR="00EB0E1D" w:rsidRPr="009346B3" w:rsidRDefault="00EB0E1D" w:rsidP="00EB0E1D">
      <w:pPr>
        <w:spacing w:before="1" w:line="275" w:lineRule="exact"/>
        <w:ind w:left="1031"/>
        <w:jc w:val="both"/>
        <w:rPr>
          <w:sz w:val="28"/>
          <w:szCs w:val="28"/>
          <w:lang w:val="ru-RU"/>
        </w:rPr>
      </w:pPr>
      <w:r w:rsidRPr="009346B3">
        <w:rPr>
          <w:b/>
          <w:sz w:val="28"/>
          <w:szCs w:val="28"/>
          <w:lang w:val="ru-RU"/>
        </w:rPr>
        <w:t xml:space="preserve">Таблицы образовательных результатов – </w:t>
      </w:r>
      <w:r w:rsidRPr="009346B3">
        <w:rPr>
          <w:sz w:val="28"/>
          <w:szCs w:val="28"/>
          <w:lang w:val="ru-RU"/>
        </w:rPr>
        <w:t>составляются из перечня действий (умений),</w:t>
      </w:r>
    </w:p>
    <w:p w:rsidR="00EB0E1D" w:rsidRPr="009346B3" w:rsidRDefault="00EB0E1D" w:rsidP="00EB0E1D">
      <w:pPr>
        <w:pStyle w:val="a3"/>
        <w:spacing w:line="275" w:lineRule="exact"/>
        <w:ind w:left="671"/>
        <w:rPr>
          <w:sz w:val="28"/>
          <w:szCs w:val="28"/>
          <w:lang w:val="ru-RU"/>
        </w:rPr>
      </w:pPr>
      <w:r w:rsidRPr="009346B3">
        <w:rPr>
          <w:sz w:val="28"/>
          <w:szCs w:val="28"/>
          <w:lang w:val="ru-RU"/>
        </w:rPr>
        <w:t>которыми должен и может овладеть ученик.</w:t>
      </w:r>
    </w:p>
    <w:p w:rsidR="00EB0E1D" w:rsidRPr="009346B3" w:rsidRDefault="00EB0E1D" w:rsidP="00EB0E1D">
      <w:pPr>
        <w:pStyle w:val="a3"/>
        <w:spacing w:before="122"/>
        <w:ind w:left="671" w:right="308" w:firstLine="360"/>
        <w:rPr>
          <w:sz w:val="28"/>
          <w:szCs w:val="28"/>
        </w:rPr>
      </w:pPr>
      <w:r w:rsidRPr="009346B3">
        <w:rPr>
          <w:sz w:val="28"/>
          <w:szCs w:val="28"/>
          <w:lang w:val="ru-RU"/>
        </w:rPr>
        <w:t xml:space="preserve">Таблицы размещаются в дневнике школьника и в рабочем журнале учителя (в бумажном и электронном вариантах). В них выставляются отметки (баллы или проценты) в графу того действия (умения), которое было основным в ходе решения конкретной задачи. </w:t>
      </w:r>
      <w:r w:rsidRPr="009346B3">
        <w:rPr>
          <w:sz w:val="28"/>
          <w:szCs w:val="28"/>
        </w:rPr>
        <w:t>Необходимы три группы таблиц:</w:t>
      </w:r>
    </w:p>
    <w:p w:rsidR="00EB0E1D" w:rsidRPr="009346B3" w:rsidRDefault="00EB0E1D" w:rsidP="0000138B">
      <w:pPr>
        <w:pStyle w:val="a5"/>
        <w:numPr>
          <w:ilvl w:val="1"/>
          <w:numId w:val="106"/>
        </w:numPr>
        <w:tabs>
          <w:tab w:val="left" w:pos="1752"/>
        </w:tabs>
        <w:spacing w:before="122"/>
        <w:ind w:left="1751"/>
        <w:jc w:val="left"/>
        <w:rPr>
          <w:sz w:val="28"/>
          <w:szCs w:val="28"/>
        </w:rPr>
      </w:pPr>
      <w:r w:rsidRPr="009346B3">
        <w:rPr>
          <w:sz w:val="28"/>
          <w:szCs w:val="28"/>
        </w:rPr>
        <w:t>таблицы ПРЕДМЕТНЫХ</w:t>
      </w:r>
      <w:r w:rsidRPr="009346B3">
        <w:rPr>
          <w:spacing w:val="-3"/>
          <w:sz w:val="28"/>
          <w:szCs w:val="28"/>
        </w:rPr>
        <w:t xml:space="preserve"> </w:t>
      </w:r>
      <w:r w:rsidRPr="009346B3">
        <w:rPr>
          <w:sz w:val="28"/>
          <w:szCs w:val="28"/>
        </w:rPr>
        <w:t>результатов</w:t>
      </w:r>
    </w:p>
    <w:p w:rsidR="00EB0E1D" w:rsidRPr="009346B3" w:rsidRDefault="00EB0E1D" w:rsidP="0000138B">
      <w:pPr>
        <w:pStyle w:val="a5"/>
        <w:numPr>
          <w:ilvl w:val="1"/>
          <w:numId w:val="106"/>
        </w:numPr>
        <w:tabs>
          <w:tab w:val="left" w:pos="1752"/>
        </w:tabs>
        <w:spacing w:before="119"/>
        <w:ind w:left="1751" w:hanging="179"/>
        <w:jc w:val="left"/>
        <w:rPr>
          <w:sz w:val="28"/>
          <w:szCs w:val="28"/>
        </w:rPr>
      </w:pPr>
      <w:r w:rsidRPr="009346B3">
        <w:rPr>
          <w:sz w:val="28"/>
          <w:szCs w:val="28"/>
        </w:rPr>
        <w:t>таблицы МЕТАПРЕДМЕТНЫХ</w:t>
      </w:r>
      <w:r w:rsidRPr="009346B3">
        <w:rPr>
          <w:spacing w:val="5"/>
          <w:sz w:val="28"/>
          <w:szCs w:val="28"/>
        </w:rPr>
        <w:t xml:space="preserve"> </w:t>
      </w:r>
      <w:r w:rsidRPr="009346B3">
        <w:rPr>
          <w:sz w:val="28"/>
          <w:szCs w:val="28"/>
        </w:rPr>
        <w:t>результатов</w:t>
      </w:r>
    </w:p>
    <w:p w:rsidR="00EB0E1D" w:rsidRPr="009346B3" w:rsidRDefault="00EB0E1D" w:rsidP="0000138B">
      <w:pPr>
        <w:pStyle w:val="a5"/>
        <w:numPr>
          <w:ilvl w:val="1"/>
          <w:numId w:val="106"/>
        </w:numPr>
        <w:tabs>
          <w:tab w:val="left" w:pos="1752"/>
        </w:tabs>
        <w:spacing w:before="23" w:line="390" w:lineRule="atLeast"/>
        <w:ind w:right="1183" w:hanging="360"/>
        <w:rPr>
          <w:sz w:val="28"/>
          <w:szCs w:val="28"/>
        </w:rPr>
      </w:pPr>
      <w:r w:rsidRPr="009346B3">
        <w:rPr>
          <w:sz w:val="28"/>
          <w:szCs w:val="28"/>
          <w:lang w:val="ru-RU"/>
        </w:rPr>
        <w:t xml:space="preserve">таблицы ЛИЧНОСТНЫХ неперсонифицированных результатов </w:t>
      </w:r>
      <w:r w:rsidRPr="009346B3">
        <w:rPr>
          <w:spacing w:val="-3"/>
          <w:sz w:val="28"/>
          <w:szCs w:val="28"/>
          <w:lang w:val="ru-RU"/>
        </w:rPr>
        <w:t xml:space="preserve">по </w:t>
      </w:r>
      <w:r w:rsidRPr="009346B3">
        <w:rPr>
          <w:sz w:val="28"/>
          <w:szCs w:val="28"/>
          <w:lang w:val="ru-RU"/>
        </w:rPr>
        <w:t xml:space="preserve">классу. </w:t>
      </w:r>
      <w:r w:rsidRPr="009346B3">
        <w:rPr>
          <w:sz w:val="28"/>
          <w:szCs w:val="28"/>
        </w:rPr>
        <w:t>Как определять итоговые оценки?</w:t>
      </w:r>
    </w:p>
    <w:p w:rsidR="00EB0E1D" w:rsidRPr="009346B3" w:rsidRDefault="00EB0E1D" w:rsidP="00EB0E1D">
      <w:pPr>
        <w:spacing w:line="242" w:lineRule="auto"/>
        <w:ind w:left="671" w:right="305" w:firstLine="360"/>
        <w:jc w:val="both"/>
        <w:rPr>
          <w:sz w:val="28"/>
          <w:szCs w:val="28"/>
          <w:lang w:val="ru-RU"/>
        </w:rPr>
      </w:pPr>
      <w:r w:rsidRPr="009346B3">
        <w:rPr>
          <w:b/>
          <w:sz w:val="28"/>
          <w:szCs w:val="28"/>
          <w:lang w:val="ru-RU"/>
        </w:rPr>
        <w:t xml:space="preserve">Предметные четвертные оценки/отметки </w:t>
      </w:r>
      <w:r w:rsidRPr="009346B3">
        <w:rPr>
          <w:sz w:val="28"/>
          <w:szCs w:val="28"/>
          <w:lang w:val="ru-RU"/>
        </w:rPr>
        <w:t>определяются по таблицам предметных результатов (среднее арифметическое баллов в пользу ученика).</w:t>
      </w:r>
    </w:p>
    <w:p w:rsidR="00EB0E1D" w:rsidRPr="009346B3" w:rsidRDefault="00EB0E1D" w:rsidP="00EB0E1D">
      <w:pPr>
        <w:pStyle w:val="a3"/>
        <w:ind w:left="671" w:right="313" w:firstLine="360"/>
        <w:rPr>
          <w:sz w:val="28"/>
          <w:szCs w:val="28"/>
          <w:lang w:val="ru-RU"/>
        </w:rPr>
      </w:pPr>
      <w:r w:rsidRPr="009346B3">
        <w:rPr>
          <w:b/>
          <w:sz w:val="28"/>
          <w:szCs w:val="28"/>
          <w:lang w:val="ru-RU"/>
        </w:rPr>
        <w:lastRenderedPageBreak/>
        <w:t xml:space="preserve">Итоговая оценка выставляется </w:t>
      </w:r>
      <w:r w:rsidRPr="009346B3">
        <w:rPr>
          <w:sz w:val="28"/>
          <w:szCs w:val="28"/>
          <w:lang w:val="ru-RU"/>
        </w:rPr>
        <w:t>на основе всех положительных результ</w:t>
      </w:r>
      <w:r w:rsidRPr="009346B3">
        <w:rPr>
          <w:sz w:val="28"/>
          <w:szCs w:val="28"/>
          <w:lang w:val="ru-RU"/>
        </w:rPr>
        <w:t>а</w:t>
      </w:r>
      <w:r w:rsidRPr="009346B3">
        <w:rPr>
          <w:sz w:val="28"/>
          <w:szCs w:val="28"/>
          <w:lang w:val="ru-RU"/>
        </w:rPr>
        <w:t>тов, накопленных учеником в своем портфеле достижений, и на основе итог</w:t>
      </w:r>
      <w:r w:rsidRPr="009346B3">
        <w:rPr>
          <w:sz w:val="28"/>
          <w:szCs w:val="28"/>
          <w:lang w:val="ru-RU"/>
        </w:rPr>
        <w:t>о</w:t>
      </w:r>
      <w:r w:rsidRPr="009346B3">
        <w:rPr>
          <w:sz w:val="28"/>
          <w:szCs w:val="28"/>
          <w:lang w:val="ru-RU"/>
        </w:rPr>
        <w:t>вой диагностики предметных и метапредметных результатов.</w:t>
      </w:r>
    </w:p>
    <w:p w:rsidR="00EB0E1D" w:rsidRPr="009346B3" w:rsidRDefault="00EB0E1D" w:rsidP="00EB0E1D">
      <w:pPr>
        <w:pStyle w:val="a3"/>
        <w:ind w:left="671" w:right="306" w:firstLine="456"/>
        <w:rPr>
          <w:sz w:val="28"/>
          <w:szCs w:val="28"/>
          <w:lang w:val="ru-RU"/>
        </w:rPr>
      </w:pPr>
      <w:r w:rsidRPr="009346B3">
        <w:rPr>
          <w:sz w:val="28"/>
          <w:szCs w:val="28"/>
          <w:lang w:val="ru-RU"/>
        </w:rPr>
        <w:t>С целью проведения оценивания рекомендуется использовать следующие методы оценивания:  наблюдение,  оценивание  процесса  выполнения,   откр</w:t>
      </w:r>
      <w:r w:rsidRPr="009346B3">
        <w:rPr>
          <w:sz w:val="28"/>
          <w:szCs w:val="28"/>
          <w:lang w:val="ru-RU"/>
        </w:rPr>
        <w:t>ы</w:t>
      </w:r>
      <w:r w:rsidRPr="009346B3">
        <w:rPr>
          <w:sz w:val="28"/>
          <w:szCs w:val="28"/>
          <w:lang w:val="ru-RU"/>
        </w:rPr>
        <w:t>тый   ответ, проведение итоговых комплексных проверочных работ в конце к</w:t>
      </w:r>
      <w:r w:rsidRPr="009346B3">
        <w:rPr>
          <w:sz w:val="28"/>
          <w:szCs w:val="28"/>
          <w:lang w:val="ru-RU"/>
        </w:rPr>
        <w:t>а</w:t>
      </w:r>
      <w:r w:rsidRPr="009346B3">
        <w:rPr>
          <w:sz w:val="28"/>
          <w:szCs w:val="28"/>
          <w:lang w:val="ru-RU"/>
        </w:rPr>
        <w:t>ждого года обучения, выставки и презентации крупных целостных законченных работ, отражающие результаты усилий, затраченных детьми на протяжении длительного времени и требующих для своего выполнения активизации ра</w:t>
      </w:r>
      <w:r w:rsidRPr="009346B3">
        <w:rPr>
          <w:sz w:val="28"/>
          <w:szCs w:val="28"/>
          <w:lang w:val="ru-RU"/>
        </w:rPr>
        <w:t>з</w:t>
      </w:r>
      <w:r w:rsidRPr="009346B3">
        <w:rPr>
          <w:sz w:val="28"/>
          <w:szCs w:val="28"/>
          <w:lang w:val="ru-RU"/>
        </w:rPr>
        <w:t>личных сторон учебной деятельности – от навыков организации своего проце</w:t>
      </w:r>
      <w:r w:rsidRPr="009346B3">
        <w:rPr>
          <w:sz w:val="28"/>
          <w:szCs w:val="28"/>
          <w:lang w:val="ru-RU"/>
        </w:rPr>
        <w:t>с</w:t>
      </w:r>
      <w:r w:rsidRPr="009346B3">
        <w:rPr>
          <w:sz w:val="28"/>
          <w:szCs w:val="28"/>
          <w:lang w:val="ru-RU"/>
        </w:rPr>
        <w:t xml:space="preserve">са </w:t>
      </w:r>
      <w:r w:rsidRPr="009346B3">
        <w:rPr>
          <w:spacing w:val="-3"/>
          <w:sz w:val="28"/>
          <w:szCs w:val="28"/>
          <w:lang w:val="ru-RU"/>
        </w:rPr>
        <w:t xml:space="preserve">учения </w:t>
      </w:r>
      <w:r w:rsidRPr="009346B3">
        <w:rPr>
          <w:sz w:val="28"/>
          <w:szCs w:val="28"/>
          <w:lang w:val="ru-RU"/>
        </w:rPr>
        <w:t>до отражения уровня освоения формальной системы</w:t>
      </w:r>
      <w:r w:rsidRPr="009346B3">
        <w:rPr>
          <w:spacing w:val="8"/>
          <w:sz w:val="28"/>
          <w:szCs w:val="28"/>
          <w:lang w:val="ru-RU"/>
        </w:rPr>
        <w:t xml:space="preserve"> </w:t>
      </w:r>
      <w:r w:rsidRPr="009346B3">
        <w:rPr>
          <w:sz w:val="28"/>
          <w:szCs w:val="28"/>
          <w:lang w:val="ru-RU"/>
        </w:rPr>
        <w:t>знаний.</w:t>
      </w:r>
    </w:p>
    <w:p w:rsidR="00EB0E1D" w:rsidRPr="009346B3" w:rsidRDefault="00EB0E1D" w:rsidP="001801BD">
      <w:pPr>
        <w:pStyle w:val="114"/>
        <w:tabs>
          <w:tab w:val="left" w:pos="3691"/>
          <w:tab w:val="left" w:pos="3692"/>
        </w:tabs>
        <w:spacing w:before="71"/>
        <w:rPr>
          <w:sz w:val="28"/>
          <w:szCs w:val="28"/>
        </w:rPr>
      </w:pPr>
      <w:r w:rsidRPr="009346B3">
        <w:rPr>
          <w:sz w:val="28"/>
          <w:szCs w:val="28"/>
        </w:rPr>
        <w:t>Особенности оценки личностных</w:t>
      </w:r>
      <w:r w:rsidRPr="009346B3">
        <w:rPr>
          <w:spacing w:val="2"/>
          <w:sz w:val="28"/>
          <w:szCs w:val="28"/>
        </w:rPr>
        <w:t xml:space="preserve"> </w:t>
      </w:r>
      <w:r w:rsidRPr="009346B3">
        <w:rPr>
          <w:sz w:val="28"/>
          <w:szCs w:val="28"/>
        </w:rPr>
        <w:t>результатов</w:t>
      </w:r>
    </w:p>
    <w:p w:rsidR="00EB0E1D" w:rsidRPr="009346B3" w:rsidRDefault="00EB0E1D" w:rsidP="00EB0E1D">
      <w:pPr>
        <w:pStyle w:val="a3"/>
        <w:spacing w:before="1"/>
        <w:ind w:left="672" w:right="310" w:firstLine="705"/>
        <w:rPr>
          <w:sz w:val="28"/>
          <w:szCs w:val="28"/>
          <w:lang w:val="ru-RU"/>
        </w:rPr>
      </w:pPr>
      <w:r w:rsidRPr="009346B3">
        <w:rPr>
          <w:b/>
          <w:sz w:val="28"/>
          <w:szCs w:val="28"/>
          <w:lang w:val="ru-RU"/>
        </w:rPr>
        <w:t xml:space="preserve">Личностные универсальные учебные действия - </w:t>
      </w:r>
      <w:r w:rsidRPr="009346B3">
        <w:rPr>
          <w:sz w:val="28"/>
          <w:szCs w:val="28"/>
          <w:lang w:val="ru-RU"/>
        </w:rPr>
        <w:t>система ценностных отношений обучающихся - к себе, другим участникам образовательных отн</w:t>
      </w:r>
      <w:r w:rsidRPr="009346B3">
        <w:rPr>
          <w:sz w:val="28"/>
          <w:szCs w:val="28"/>
          <w:lang w:val="ru-RU"/>
        </w:rPr>
        <w:t>о</w:t>
      </w:r>
      <w:r w:rsidRPr="009346B3">
        <w:rPr>
          <w:sz w:val="28"/>
          <w:szCs w:val="28"/>
          <w:lang w:val="ru-RU"/>
        </w:rPr>
        <w:t>шений, самим образовательным отношениям и его результатам, сформирова</w:t>
      </w:r>
      <w:r w:rsidRPr="009346B3">
        <w:rPr>
          <w:sz w:val="28"/>
          <w:szCs w:val="28"/>
          <w:lang w:val="ru-RU"/>
        </w:rPr>
        <w:t>н</w:t>
      </w:r>
      <w:r w:rsidRPr="009346B3">
        <w:rPr>
          <w:sz w:val="28"/>
          <w:szCs w:val="28"/>
          <w:lang w:val="ru-RU"/>
        </w:rPr>
        <w:t>ные в образовательных отношениях.</w:t>
      </w:r>
    </w:p>
    <w:p w:rsidR="00EB0E1D" w:rsidRPr="009346B3" w:rsidRDefault="00EB0E1D" w:rsidP="00EB0E1D">
      <w:pPr>
        <w:ind w:left="1128"/>
        <w:jc w:val="both"/>
        <w:rPr>
          <w:sz w:val="28"/>
          <w:szCs w:val="28"/>
          <w:lang w:val="ru-RU"/>
        </w:rPr>
      </w:pPr>
      <w:r w:rsidRPr="009346B3">
        <w:rPr>
          <w:sz w:val="28"/>
          <w:szCs w:val="28"/>
          <w:lang w:val="ru-RU"/>
        </w:rPr>
        <w:t xml:space="preserve">В рамках </w:t>
      </w:r>
      <w:r w:rsidRPr="009346B3">
        <w:rPr>
          <w:b/>
          <w:sz w:val="28"/>
          <w:szCs w:val="28"/>
          <w:lang w:val="ru-RU"/>
        </w:rPr>
        <w:t xml:space="preserve">когнитивного компонента </w:t>
      </w:r>
      <w:r w:rsidRPr="009346B3">
        <w:rPr>
          <w:sz w:val="28"/>
          <w:szCs w:val="28"/>
          <w:lang w:val="ru-RU"/>
        </w:rPr>
        <w:t>будут сформированы:</w:t>
      </w:r>
    </w:p>
    <w:p w:rsidR="00EB0E1D" w:rsidRPr="009346B3" w:rsidRDefault="00EB0E1D" w:rsidP="0000138B">
      <w:pPr>
        <w:pStyle w:val="a5"/>
        <w:numPr>
          <w:ilvl w:val="0"/>
          <w:numId w:val="105"/>
        </w:numPr>
        <w:tabs>
          <w:tab w:val="left" w:pos="1273"/>
        </w:tabs>
        <w:spacing w:before="2"/>
        <w:ind w:right="313" w:firstLine="456"/>
        <w:rPr>
          <w:sz w:val="28"/>
          <w:szCs w:val="28"/>
          <w:lang w:val="ru-RU"/>
        </w:rPr>
      </w:pPr>
      <w:r w:rsidRPr="009346B3">
        <w:rPr>
          <w:sz w:val="28"/>
          <w:szCs w:val="28"/>
          <w:lang w:val="ru-RU"/>
        </w:rPr>
        <w:t>историко-географический образ, включая представление о территории и границах России, её географических особенностях; знание основных историч</w:t>
      </w:r>
      <w:r w:rsidRPr="009346B3">
        <w:rPr>
          <w:sz w:val="28"/>
          <w:szCs w:val="28"/>
          <w:lang w:val="ru-RU"/>
        </w:rPr>
        <w:t>е</w:t>
      </w:r>
      <w:r w:rsidRPr="009346B3">
        <w:rPr>
          <w:sz w:val="28"/>
          <w:szCs w:val="28"/>
          <w:lang w:val="ru-RU"/>
        </w:rPr>
        <w:t>ских событий развития государственности и общества; знание истории и ге</w:t>
      </w:r>
      <w:r w:rsidRPr="009346B3">
        <w:rPr>
          <w:sz w:val="28"/>
          <w:szCs w:val="28"/>
          <w:lang w:val="ru-RU"/>
        </w:rPr>
        <w:t>о</w:t>
      </w:r>
      <w:r w:rsidRPr="009346B3">
        <w:rPr>
          <w:sz w:val="28"/>
          <w:szCs w:val="28"/>
          <w:lang w:val="ru-RU"/>
        </w:rPr>
        <w:t xml:space="preserve">графии края, </w:t>
      </w:r>
      <w:r w:rsidRPr="009346B3">
        <w:rPr>
          <w:spacing w:val="-3"/>
          <w:sz w:val="28"/>
          <w:szCs w:val="28"/>
          <w:lang w:val="ru-RU"/>
        </w:rPr>
        <w:t xml:space="preserve">его </w:t>
      </w:r>
      <w:r w:rsidRPr="009346B3">
        <w:rPr>
          <w:sz w:val="28"/>
          <w:szCs w:val="28"/>
          <w:lang w:val="ru-RU"/>
        </w:rPr>
        <w:t>достижений и культурных</w:t>
      </w:r>
      <w:r w:rsidRPr="009346B3">
        <w:rPr>
          <w:spacing w:val="-4"/>
          <w:sz w:val="28"/>
          <w:szCs w:val="28"/>
          <w:lang w:val="ru-RU"/>
        </w:rPr>
        <w:t xml:space="preserve"> </w:t>
      </w:r>
      <w:r w:rsidRPr="009346B3">
        <w:rPr>
          <w:sz w:val="28"/>
          <w:szCs w:val="28"/>
          <w:lang w:val="ru-RU"/>
        </w:rPr>
        <w:t>традиций;</w:t>
      </w:r>
    </w:p>
    <w:p w:rsidR="00EB0E1D" w:rsidRPr="009346B3" w:rsidRDefault="00EB0E1D" w:rsidP="0000138B">
      <w:pPr>
        <w:pStyle w:val="a5"/>
        <w:numPr>
          <w:ilvl w:val="0"/>
          <w:numId w:val="105"/>
        </w:numPr>
        <w:tabs>
          <w:tab w:val="left" w:pos="1273"/>
        </w:tabs>
        <w:ind w:right="305" w:firstLine="456"/>
        <w:rPr>
          <w:sz w:val="28"/>
          <w:szCs w:val="28"/>
          <w:lang w:val="ru-RU"/>
        </w:rPr>
      </w:pPr>
      <w:r w:rsidRPr="009346B3">
        <w:rPr>
          <w:sz w:val="28"/>
          <w:szCs w:val="28"/>
          <w:lang w:val="ru-RU"/>
        </w:rPr>
        <w:t>образ социально-политического устройства — представление о государс</w:t>
      </w:r>
      <w:r w:rsidRPr="009346B3">
        <w:rPr>
          <w:sz w:val="28"/>
          <w:szCs w:val="28"/>
          <w:lang w:val="ru-RU"/>
        </w:rPr>
        <w:t>т</w:t>
      </w:r>
      <w:r w:rsidRPr="009346B3">
        <w:rPr>
          <w:sz w:val="28"/>
          <w:szCs w:val="28"/>
          <w:lang w:val="ru-RU"/>
        </w:rPr>
        <w:t>венной организации России, знание государственной символики (герб, флаг, гимн), знание государственных</w:t>
      </w:r>
      <w:r w:rsidRPr="009346B3">
        <w:rPr>
          <w:spacing w:val="-2"/>
          <w:sz w:val="28"/>
          <w:szCs w:val="28"/>
          <w:lang w:val="ru-RU"/>
        </w:rPr>
        <w:t xml:space="preserve"> </w:t>
      </w:r>
      <w:r w:rsidRPr="009346B3">
        <w:rPr>
          <w:sz w:val="28"/>
          <w:szCs w:val="28"/>
          <w:lang w:val="ru-RU"/>
        </w:rPr>
        <w:t>праздников;</w:t>
      </w:r>
    </w:p>
    <w:p w:rsidR="00EB0E1D" w:rsidRPr="009346B3" w:rsidRDefault="00EB0E1D" w:rsidP="0000138B">
      <w:pPr>
        <w:pStyle w:val="a5"/>
        <w:numPr>
          <w:ilvl w:val="0"/>
          <w:numId w:val="105"/>
        </w:numPr>
        <w:tabs>
          <w:tab w:val="left" w:pos="1273"/>
        </w:tabs>
        <w:spacing w:line="242" w:lineRule="auto"/>
        <w:ind w:right="309" w:firstLine="456"/>
        <w:rPr>
          <w:sz w:val="28"/>
          <w:szCs w:val="28"/>
          <w:lang w:val="ru-RU"/>
        </w:rPr>
      </w:pPr>
      <w:r w:rsidRPr="009346B3">
        <w:rPr>
          <w:sz w:val="28"/>
          <w:szCs w:val="28"/>
          <w:lang w:val="ru-RU"/>
        </w:rPr>
        <w:t>знание положений Конституции РФ, основных прав и обязанностей гра</w:t>
      </w:r>
      <w:r w:rsidRPr="009346B3">
        <w:rPr>
          <w:sz w:val="28"/>
          <w:szCs w:val="28"/>
          <w:lang w:val="ru-RU"/>
        </w:rPr>
        <w:t>ж</w:t>
      </w:r>
      <w:r w:rsidRPr="009346B3">
        <w:rPr>
          <w:sz w:val="28"/>
          <w:szCs w:val="28"/>
          <w:lang w:val="ru-RU"/>
        </w:rPr>
        <w:t>данина, ориентация в правовом пространстве государственно-общественных</w:t>
      </w:r>
      <w:r w:rsidRPr="009346B3">
        <w:rPr>
          <w:spacing w:val="-11"/>
          <w:sz w:val="28"/>
          <w:szCs w:val="28"/>
          <w:lang w:val="ru-RU"/>
        </w:rPr>
        <w:t xml:space="preserve"> </w:t>
      </w:r>
      <w:r w:rsidRPr="009346B3">
        <w:rPr>
          <w:sz w:val="28"/>
          <w:szCs w:val="28"/>
          <w:lang w:val="ru-RU"/>
        </w:rPr>
        <w:t>отношений;</w:t>
      </w:r>
    </w:p>
    <w:p w:rsidR="00EB0E1D" w:rsidRPr="009346B3" w:rsidRDefault="00EB0E1D" w:rsidP="0000138B">
      <w:pPr>
        <w:pStyle w:val="a5"/>
        <w:numPr>
          <w:ilvl w:val="0"/>
          <w:numId w:val="105"/>
        </w:numPr>
        <w:tabs>
          <w:tab w:val="left" w:pos="1273"/>
        </w:tabs>
        <w:spacing w:line="242" w:lineRule="auto"/>
        <w:ind w:right="309" w:firstLine="456"/>
        <w:rPr>
          <w:sz w:val="28"/>
          <w:szCs w:val="28"/>
          <w:lang w:val="ru-RU"/>
        </w:rPr>
      </w:pPr>
      <w:r w:rsidRPr="009346B3">
        <w:rPr>
          <w:sz w:val="28"/>
          <w:szCs w:val="28"/>
          <w:lang w:val="ru-RU"/>
        </w:rPr>
        <w:t>знание о своей этнической принадлежности, освоение национальных це</w:t>
      </w:r>
      <w:r w:rsidRPr="009346B3">
        <w:rPr>
          <w:sz w:val="28"/>
          <w:szCs w:val="28"/>
          <w:lang w:val="ru-RU"/>
        </w:rPr>
        <w:t>н</w:t>
      </w:r>
      <w:r w:rsidRPr="009346B3">
        <w:rPr>
          <w:sz w:val="28"/>
          <w:szCs w:val="28"/>
          <w:lang w:val="ru-RU"/>
        </w:rPr>
        <w:t>ностей, традиций, культуры, знание о народах и этнических группах</w:t>
      </w:r>
      <w:r w:rsidRPr="009346B3">
        <w:rPr>
          <w:spacing w:val="-6"/>
          <w:sz w:val="28"/>
          <w:szCs w:val="28"/>
          <w:lang w:val="ru-RU"/>
        </w:rPr>
        <w:t xml:space="preserve"> </w:t>
      </w:r>
      <w:r w:rsidRPr="009346B3">
        <w:rPr>
          <w:sz w:val="28"/>
          <w:szCs w:val="28"/>
          <w:lang w:val="ru-RU"/>
        </w:rPr>
        <w:t>России;</w:t>
      </w:r>
    </w:p>
    <w:p w:rsidR="00EB0E1D" w:rsidRPr="009346B3" w:rsidRDefault="00EB0E1D" w:rsidP="0000138B">
      <w:pPr>
        <w:pStyle w:val="a5"/>
        <w:numPr>
          <w:ilvl w:val="0"/>
          <w:numId w:val="105"/>
        </w:numPr>
        <w:tabs>
          <w:tab w:val="left" w:pos="1273"/>
        </w:tabs>
        <w:spacing w:line="270" w:lineRule="exact"/>
        <w:ind w:left="1272" w:hanging="145"/>
        <w:rPr>
          <w:sz w:val="28"/>
          <w:szCs w:val="28"/>
          <w:lang w:val="ru-RU"/>
        </w:rPr>
      </w:pPr>
      <w:r w:rsidRPr="009346B3">
        <w:rPr>
          <w:sz w:val="28"/>
          <w:szCs w:val="28"/>
          <w:lang w:val="ru-RU"/>
        </w:rPr>
        <w:t>освоение общекультурного наследия России и общемирового культурного</w:t>
      </w:r>
      <w:r w:rsidRPr="009346B3">
        <w:rPr>
          <w:spacing w:val="-9"/>
          <w:sz w:val="28"/>
          <w:szCs w:val="28"/>
          <w:lang w:val="ru-RU"/>
        </w:rPr>
        <w:t xml:space="preserve"> </w:t>
      </w:r>
      <w:r w:rsidRPr="009346B3">
        <w:rPr>
          <w:sz w:val="28"/>
          <w:szCs w:val="28"/>
          <w:lang w:val="ru-RU"/>
        </w:rPr>
        <w:t>наследия;</w:t>
      </w:r>
    </w:p>
    <w:p w:rsidR="00EB0E1D" w:rsidRPr="009346B3" w:rsidRDefault="00EB0E1D" w:rsidP="0000138B">
      <w:pPr>
        <w:pStyle w:val="a5"/>
        <w:numPr>
          <w:ilvl w:val="0"/>
          <w:numId w:val="105"/>
        </w:numPr>
        <w:tabs>
          <w:tab w:val="left" w:pos="1273"/>
        </w:tabs>
        <w:spacing w:line="237" w:lineRule="auto"/>
        <w:ind w:right="309" w:firstLine="456"/>
        <w:rPr>
          <w:sz w:val="28"/>
          <w:szCs w:val="28"/>
          <w:lang w:val="ru-RU"/>
        </w:rPr>
      </w:pPr>
      <w:r w:rsidRPr="009346B3">
        <w:rPr>
          <w:sz w:val="28"/>
          <w:szCs w:val="28"/>
          <w:lang w:val="ru-RU"/>
        </w:rPr>
        <w:t>ориентация в системе моральных норм и ценностей и их иерархизация, понимание конвенционального характера</w:t>
      </w:r>
      <w:r w:rsidRPr="009346B3">
        <w:rPr>
          <w:spacing w:val="1"/>
          <w:sz w:val="28"/>
          <w:szCs w:val="28"/>
          <w:lang w:val="ru-RU"/>
        </w:rPr>
        <w:t xml:space="preserve"> </w:t>
      </w:r>
      <w:r w:rsidRPr="009346B3">
        <w:rPr>
          <w:sz w:val="28"/>
          <w:szCs w:val="28"/>
          <w:lang w:val="ru-RU"/>
        </w:rPr>
        <w:t>морали;</w:t>
      </w:r>
    </w:p>
    <w:p w:rsidR="00EB0E1D" w:rsidRPr="009346B3" w:rsidRDefault="00EB0E1D" w:rsidP="0000138B">
      <w:pPr>
        <w:pStyle w:val="a5"/>
        <w:numPr>
          <w:ilvl w:val="0"/>
          <w:numId w:val="105"/>
        </w:numPr>
        <w:tabs>
          <w:tab w:val="left" w:pos="1273"/>
        </w:tabs>
        <w:ind w:left="671" w:right="312" w:firstLine="456"/>
        <w:rPr>
          <w:sz w:val="28"/>
          <w:szCs w:val="28"/>
          <w:lang w:val="ru-RU"/>
        </w:rPr>
      </w:pPr>
      <w:r w:rsidRPr="009346B3">
        <w:rPr>
          <w:sz w:val="28"/>
          <w:szCs w:val="28"/>
          <w:lang w:val="ru-RU"/>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w:t>
      </w:r>
      <w:r w:rsidRPr="009346B3">
        <w:rPr>
          <w:spacing w:val="1"/>
          <w:sz w:val="28"/>
          <w:szCs w:val="28"/>
          <w:lang w:val="ru-RU"/>
        </w:rPr>
        <w:t xml:space="preserve"> </w:t>
      </w:r>
      <w:r w:rsidRPr="009346B3">
        <w:rPr>
          <w:sz w:val="28"/>
          <w:szCs w:val="28"/>
          <w:lang w:val="ru-RU"/>
        </w:rPr>
        <w:t>событиями;</w:t>
      </w:r>
    </w:p>
    <w:p w:rsidR="00EB0E1D" w:rsidRPr="009346B3" w:rsidRDefault="00EB0E1D" w:rsidP="0000138B">
      <w:pPr>
        <w:pStyle w:val="a5"/>
        <w:numPr>
          <w:ilvl w:val="0"/>
          <w:numId w:val="105"/>
        </w:numPr>
        <w:tabs>
          <w:tab w:val="left" w:pos="1272"/>
        </w:tabs>
        <w:ind w:left="671" w:right="308" w:firstLine="456"/>
        <w:rPr>
          <w:sz w:val="28"/>
          <w:szCs w:val="28"/>
          <w:lang w:val="ru-RU"/>
        </w:rPr>
      </w:pPr>
      <w:r w:rsidRPr="009346B3">
        <w:rPr>
          <w:sz w:val="28"/>
          <w:szCs w:val="28"/>
          <w:lang w:val="ru-RU"/>
        </w:rPr>
        <w:t>экологическое сознание, признание высокой ценности жизни во всех её проявлениях; знание основных принципов и правил отношения к природе; зн</w:t>
      </w:r>
      <w:r w:rsidRPr="009346B3">
        <w:rPr>
          <w:sz w:val="28"/>
          <w:szCs w:val="28"/>
          <w:lang w:val="ru-RU"/>
        </w:rPr>
        <w:t>а</w:t>
      </w:r>
      <w:r w:rsidRPr="009346B3">
        <w:rPr>
          <w:sz w:val="28"/>
          <w:szCs w:val="28"/>
          <w:lang w:val="ru-RU"/>
        </w:rPr>
        <w:t>ние основ здорового образа жизни и здоровьесберегающих технологий; правил поведения в чрезвычайных</w:t>
      </w:r>
      <w:r w:rsidRPr="009346B3">
        <w:rPr>
          <w:spacing w:val="-20"/>
          <w:sz w:val="28"/>
          <w:szCs w:val="28"/>
          <w:lang w:val="ru-RU"/>
        </w:rPr>
        <w:t xml:space="preserve"> </w:t>
      </w:r>
      <w:r w:rsidRPr="009346B3">
        <w:rPr>
          <w:sz w:val="28"/>
          <w:szCs w:val="28"/>
          <w:lang w:val="ru-RU"/>
        </w:rPr>
        <w:t>ситуациях.</w:t>
      </w:r>
    </w:p>
    <w:p w:rsidR="00EB0E1D" w:rsidRPr="009346B3" w:rsidRDefault="00EB0E1D" w:rsidP="00EB0E1D">
      <w:pPr>
        <w:spacing w:line="275" w:lineRule="exact"/>
        <w:ind w:left="1127"/>
        <w:jc w:val="both"/>
        <w:rPr>
          <w:sz w:val="28"/>
          <w:szCs w:val="28"/>
          <w:lang w:val="ru-RU"/>
        </w:rPr>
      </w:pPr>
      <w:r w:rsidRPr="009346B3">
        <w:rPr>
          <w:sz w:val="28"/>
          <w:szCs w:val="28"/>
          <w:lang w:val="ru-RU"/>
        </w:rPr>
        <w:t xml:space="preserve">В рамках </w:t>
      </w:r>
      <w:r w:rsidRPr="009346B3">
        <w:rPr>
          <w:b/>
          <w:sz w:val="28"/>
          <w:szCs w:val="28"/>
          <w:lang w:val="ru-RU"/>
        </w:rPr>
        <w:t xml:space="preserve">ценностного и эмоционального компонентов </w:t>
      </w:r>
      <w:r w:rsidRPr="009346B3">
        <w:rPr>
          <w:sz w:val="28"/>
          <w:szCs w:val="28"/>
          <w:lang w:val="ru-RU"/>
        </w:rPr>
        <w:t>будут сформиров</w:t>
      </w:r>
      <w:r w:rsidRPr="009346B3">
        <w:rPr>
          <w:sz w:val="28"/>
          <w:szCs w:val="28"/>
          <w:lang w:val="ru-RU"/>
        </w:rPr>
        <w:t>а</w:t>
      </w:r>
      <w:r w:rsidRPr="009346B3">
        <w:rPr>
          <w:sz w:val="28"/>
          <w:szCs w:val="28"/>
          <w:lang w:val="ru-RU"/>
        </w:rPr>
        <w:t>ны:</w:t>
      </w:r>
    </w:p>
    <w:p w:rsidR="00EB0E1D" w:rsidRPr="009346B3" w:rsidRDefault="00EB0E1D" w:rsidP="0000138B">
      <w:pPr>
        <w:pStyle w:val="a5"/>
        <w:numPr>
          <w:ilvl w:val="0"/>
          <w:numId w:val="105"/>
        </w:numPr>
        <w:tabs>
          <w:tab w:val="left" w:pos="1272"/>
        </w:tabs>
        <w:spacing w:line="275" w:lineRule="exact"/>
        <w:ind w:left="1271" w:hanging="145"/>
        <w:jc w:val="left"/>
        <w:rPr>
          <w:sz w:val="28"/>
          <w:szCs w:val="28"/>
          <w:lang w:val="ru-RU"/>
        </w:rPr>
      </w:pPr>
      <w:r w:rsidRPr="009346B3">
        <w:rPr>
          <w:sz w:val="28"/>
          <w:szCs w:val="28"/>
          <w:lang w:val="ru-RU"/>
        </w:rPr>
        <w:t>гражданский патриотизм, любовь к Родине, чувство гордости за свою</w:t>
      </w:r>
      <w:r w:rsidRPr="009346B3">
        <w:rPr>
          <w:spacing w:val="-2"/>
          <w:sz w:val="28"/>
          <w:szCs w:val="28"/>
          <w:lang w:val="ru-RU"/>
        </w:rPr>
        <w:t xml:space="preserve"> </w:t>
      </w:r>
      <w:r w:rsidRPr="009346B3">
        <w:rPr>
          <w:sz w:val="28"/>
          <w:szCs w:val="28"/>
          <w:lang w:val="ru-RU"/>
        </w:rPr>
        <w:t>страну;</w:t>
      </w:r>
    </w:p>
    <w:p w:rsidR="00EB0E1D" w:rsidRPr="009346B3" w:rsidRDefault="00EB0E1D" w:rsidP="0000138B">
      <w:pPr>
        <w:pStyle w:val="a5"/>
        <w:numPr>
          <w:ilvl w:val="0"/>
          <w:numId w:val="105"/>
        </w:numPr>
        <w:tabs>
          <w:tab w:val="left" w:pos="1277"/>
        </w:tabs>
        <w:spacing w:before="2" w:line="275" w:lineRule="exact"/>
        <w:ind w:left="1276" w:hanging="150"/>
        <w:jc w:val="left"/>
        <w:rPr>
          <w:sz w:val="28"/>
          <w:szCs w:val="28"/>
          <w:lang w:val="ru-RU"/>
        </w:rPr>
      </w:pPr>
      <w:r w:rsidRPr="009346B3">
        <w:rPr>
          <w:sz w:val="28"/>
          <w:szCs w:val="28"/>
          <w:lang w:val="ru-RU"/>
        </w:rPr>
        <w:t>уважение к истории, культурным и историческим</w:t>
      </w:r>
      <w:r w:rsidRPr="009346B3">
        <w:rPr>
          <w:spacing w:val="8"/>
          <w:sz w:val="28"/>
          <w:szCs w:val="28"/>
          <w:lang w:val="ru-RU"/>
        </w:rPr>
        <w:t xml:space="preserve"> </w:t>
      </w:r>
      <w:r w:rsidRPr="009346B3">
        <w:rPr>
          <w:sz w:val="28"/>
          <w:szCs w:val="28"/>
          <w:lang w:val="ru-RU"/>
        </w:rPr>
        <w:t>памятникам;</w:t>
      </w:r>
    </w:p>
    <w:p w:rsidR="00EB0E1D" w:rsidRPr="009346B3" w:rsidRDefault="00EB0E1D" w:rsidP="0000138B">
      <w:pPr>
        <w:pStyle w:val="a5"/>
        <w:numPr>
          <w:ilvl w:val="0"/>
          <w:numId w:val="105"/>
        </w:numPr>
        <w:tabs>
          <w:tab w:val="left" w:pos="1272"/>
        </w:tabs>
        <w:spacing w:line="275" w:lineRule="exact"/>
        <w:ind w:left="1271" w:hanging="145"/>
        <w:jc w:val="left"/>
        <w:rPr>
          <w:sz w:val="28"/>
          <w:szCs w:val="28"/>
          <w:lang w:val="ru-RU"/>
        </w:rPr>
      </w:pPr>
      <w:r w:rsidRPr="009346B3">
        <w:rPr>
          <w:sz w:val="28"/>
          <w:szCs w:val="28"/>
          <w:lang w:val="ru-RU"/>
        </w:rPr>
        <w:t>эмоционально положительное принятие своей этнической</w:t>
      </w:r>
      <w:r w:rsidRPr="009346B3">
        <w:rPr>
          <w:spacing w:val="-17"/>
          <w:sz w:val="28"/>
          <w:szCs w:val="28"/>
          <w:lang w:val="ru-RU"/>
        </w:rPr>
        <w:t xml:space="preserve"> </w:t>
      </w:r>
      <w:r w:rsidRPr="009346B3">
        <w:rPr>
          <w:sz w:val="28"/>
          <w:szCs w:val="28"/>
          <w:lang w:val="ru-RU"/>
        </w:rPr>
        <w:t>идентичности;</w:t>
      </w:r>
    </w:p>
    <w:p w:rsidR="00EB0E1D" w:rsidRPr="009346B3" w:rsidRDefault="00EB0E1D" w:rsidP="0000138B">
      <w:pPr>
        <w:pStyle w:val="a5"/>
        <w:numPr>
          <w:ilvl w:val="0"/>
          <w:numId w:val="105"/>
        </w:numPr>
        <w:tabs>
          <w:tab w:val="left" w:pos="1277"/>
          <w:tab w:val="left" w:pos="2451"/>
          <w:tab w:val="left" w:pos="2773"/>
          <w:tab w:val="left" w:pos="3718"/>
          <w:tab w:val="left" w:pos="4778"/>
          <w:tab w:val="left" w:pos="5704"/>
          <w:tab w:val="left" w:pos="6035"/>
          <w:tab w:val="left" w:pos="6750"/>
          <w:tab w:val="left" w:pos="7081"/>
          <w:tab w:val="left" w:pos="8242"/>
          <w:tab w:val="left" w:pos="8759"/>
        </w:tabs>
        <w:spacing w:before="5" w:line="237" w:lineRule="auto"/>
        <w:ind w:left="671" w:right="311" w:firstLine="456"/>
        <w:jc w:val="left"/>
        <w:rPr>
          <w:sz w:val="28"/>
          <w:szCs w:val="28"/>
          <w:lang w:val="ru-RU"/>
        </w:rPr>
      </w:pPr>
      <w:r w:rsidRPr="009346B3">
        <w:rPr>
          <w:sz w:val="28"/>
          <w:szCs w:val="28"/>
          <w:lang w:val="ru-RU"/>
        </w:rPr>
        <w:t>уважение</w:t>
      </w:r>
      <w:r w:rsidRPr="009346B3">
        <w:rPr>
          <w:sz w:val="28"/>
          <w:szCs w:val="28"/>
          <w:lang w:val="ru-RU"/>
        </w:rPr>
        <w:tab/>
        <w:t>к</w:t>
      </w:r>
      <w:r w:rsidRPr="009346B3">
        <w:rPr>
          <w:sz w:val="28"/>
          <w:szCs w:val="28"/>
          <w:lang w:val="ru-RU"/>
        </w:rPr>
        <w:tab/>
        <w:t>другим</w:t>
      </w:r>
      <w:r w:rsidRPr="009346B3">
        <w:rPr>
          <w:sz w:val="28"/>
          <w:szCs w:val="28"/>
          <w:lang w:val="ru-RU"/>
        </w:rPr>
        <w:tab/>
        <w:t>народам</w:t>
      </w:r>
      <w:r w:rsidRPr="009346B3">
        <w:rPr>
          <w:sz w:val="28"/>
          <w:szCs w:val="28"/>
          <w:lang w:val="ru-RU"/>
        </w:rPr>
        <w:tab/>
        <w:t>России</w:t>
      </w:r>
      <w:r w:rsidRPr="009346B3">
        <w:rPr>
          <w:sz w:val="28"/>
          <w:szCs w:val="28"/>
          <w:lang w:val="ru-RU"/>
        </w:rPr>
        <w:tab/>
        <w:t>и</w:t>
      </w:r>
      <w:r w:rsidRPr="009346B3">
        <w:rPr>
          <w:sz w:val="28"/>
          <w:szCs w:val="28"/>
          <w:lang w:val="ru-RU"/>
        </w:rPr>
        <w:tab/>
        <w:t>мира</w:t>
      </w:r>
      <w:r w:rsidRPr="009346B3">
        <w:rPr>
          <w:sz w:val="28"/>
          <w:szCs w:val="28"/>
          <w:lang w:val="ru-RU"/>
        </w:rPr>
        <w:tab/>
        <w:t>и</w:t>
      </w:r>
      <w:r w:rsidRPr="009346B3">
        <w:rPr>
          <w:sz w:val="28"/>
          <w:szCs w:val="28"/>
          <w:lang w:val="ru-RU"/>
        </w:rPr>
        <w:tab/>
        <w:t>принятие</w:t>
      </w:r>
      <w:r w:rsidRPr="009346B3">
        <w:rPr>
          <w:sz w:val="28"/>
          <w:szCs w:val="28"/>
          <w:lang w:val="ru-RU"/>
        </w:rPr>
        <w:tab/>
        <w:t>их,</w:t>
      </w:r>
      <w:r w:rsidRPr="009346B3">
        <w:rPr>
          <w:sz w:val="28"/>
          <w:szCs w:val="28"/>
          <w:lang w:val="ru-RU"/>
        </w:rPr>
        <w:tab/>
      </w:r>
      <w:r w:rsidRPr="009346B3">
        <w:rPr>
          <w:spacing w:val="-1"/>
          <w:sz w:val="28"/>
          <w:szCs w:val="28"/>
          <w:lang w:val="ru-RU"/>
        </w:rPr>
        <w:t>межэтнич</w:t>
      </w:r>
      <w:r w:rsidRPr="009346B3">
        <w:rPr>
          <w:spacing w:val="-1"/>
          <w:sz w:val="28"/>
          <w:szCs w:val="28"/>
          <w:lang w:val="ru-RU"/>
        </w:rPr>
        <w:t>е</w:t>
      </w:r>
      <w:r w:rsidRPr="009346B3">
        <w:rPr>
          <w:spacing w:val="-1"/>
          <w:sz w:val="28"/>
          <w:szCs w:val="28"/>
          <w:lang w:val="ru-RU"/>
        </w:rPr>
        <w:lastRenderedPageBreak/>
        <w:t xml:space="preserve">ская </w:t>
      </w:r>
      <w:r w:rsidRPr="009346B3">
        <w:rPr>
          <w:sz w:val="28"/>
          <w:szCs w:val="28"/>
          <w:lang w:val="ru-RU"/>
        </w:rPr>
        <w:t>толерантность, готовность к равноправному</w:t>
      </w:r>
      <w:r w:rsidRPr="009346B3">
        <w:rPr>
          <w:spacing w:val="-12"/>
          <w:sz w:val="28"/>
          <w:szCs w:val="28"/>
          <w:lang w:val="ru-RU"/>
        </w:rPr>
        <w:t xml:space="preserve"> </w:t>
      </w:r>
      <w:r w:rsidRPr="009346B3">
        <w:rPr>
          <w:sz w:val="28"/>
          <w:szCs w:val="28"/>
          <w:lang w:val="ru-RU"/>
        </w:rPr>
        <w:t>сотрудничеству;</w:t>
      </w:r>
    </w:p>
    <w:p w:rsidR="00EB0E1D" w:rsidRPr="009346B3" w:rsidRDefault="00EB0E1D" w:rsidP="0000138B">
      <w:pPr>
        <w:pStyle w:val="a5"/>
        <w:numPr>
          <w:ilvl w:val="0"/>
          <w:numId w:val="105"/>
        </w:numPr>
        <w:tabs>
          <w:tab w:val="left" w:pos="1277"/>
        </w:tabs>
        <w:spacing w:before="6" w:line="237" w:lineRule="auto"/>
        <w:ind w:left="671" w:right="309" w:firstLine="456"/>
        <w:jc w:val="left"/>
        <w:rPr>
          <w:sz w:val="28"/>
          <w:szCs w:val="28"/>
          <w:lang w:val="ru-RU"/>
        </w:rPr>
      </w:pPr>
      <w:r w:rsidRPr="009346B3">
        <w:rPr>
          <w:sz w:val="28"/>
          <w:szCs w:val="28"/>
          <w:lang w:val="ru-RU"/>
        </w:rPr>
        <w:t>уважение к личности и её достоинству, доброжелательное отношение к окружающим, нетерпимость к любым видам насилия и готовность противост</w:t>
      </w:r>
      <w:r w:rsidRPr="009346B3">
        <w:rPr>
          <w:sz w:val="28"/>
          <w:szCs w:val="28"/>
          <w:lang w:val="ru-RU"/>
        </w:rPr>
        <w:t>о</w:t>
      </w:r>
      <w:r w:rsidRPr="009346B3">
        <w:rPr>
          <w:sz w:val="28"/>
          <w:szCs w:val="28"/>
          <w:lang w:val="ru-RU"/>
        </w:rPr>
        <w:t>ять</w:t>
      </w:r>
      <w:r w:rsidRPr="009346B3">
        <w:rPr>
          <w:spacing w:val="-10"/>
          <w:sz w:val="28"/>
          <w:szCs w:val="28"/>
          <w:lang w:val="ru-RU"/>
        </w:rPr>
        <w:t xml:space="preserve"> </w:t>
      </w:r>
      <w:r w:rsidRPr="009346B3">
        <w:rPr>
          <w:sz w:val="28"/>
          <w:szCs w:val="28"/>
          <w:lang w:val="ru-RU"/>
        </w:rPr>
        <w:t>им;</w:t>
      </w:r>
    </w:p>
    <w:p w:rsidR="00EB0E1D" w:rsidRPr="009346B3" w:rsidRDefault="00EB0E1D" w:rsidP="0000138B">
      <w:pPr>
        <w:pStyle w:val="a5"/>
        <w:numPr>
          <w:ilvl w:val="0"/>
          <w:numId w:val="105"/>
        </w:numPr>
        <w:tabs>
          <w:tab w:val="left" w:pos="1277"/>
        </w:tabs>
        <w:spacing w:before="5" w:line="237" w:lineRule="auto"/>
        <w:ind w:left="671" w:right="312" w:firstLine="456"/>
        <w:jc w:val="left"/>
        <w:rPr>
          <w:sz w:val="28"/>
          <w:szCs w:val="28"/>
          <w:lang w:val="ru-RU"/>
        </w:rPr>
      </w:pPr>
      <w:r w:rsidRPr="009346B3">
        <w:rPr>
          <w:sz w:val="28"/>
          <w:szCs w:val="28"/>
          <w:lang w:val="ru-RU"/>
        </w:rPr>
        <w:t>уважение к ценностям семьи, любовь к природе, признание ценности зд</w:t>
      </w:r>
      <w:r w:rsidRPr="009346B3">
        <w:rPr>
          <w:sz w:val="28"/>
          <w:szCs w:val="28"/>
          <w:lang w:val="ru-RU"/>
        </w:rPr>
        <w:t>о</w:t>
      </w:r>
      <w:r w:rsidRPr="009346B3">
        <w:rPr>
          <w:sz w:val="28"/>
          <w:szCs w:val="28"/>
          <w:lang w:val="ru-RU"/>
        </w:rPr>
        <w:t>ровья, своего и других людей, оптимизм в восприятии</w:t>
      </w:r>
      <w:r w:rsidRPr="009346B3">
        <w:rPr>
          <w:spacing w:val="2"/>
          <w:sz w:val="28"/>
          <w:szCs w:val="28"/>
          <w:lang w:val="ru-RU"/>
        </w:rPr>
        <w:t xml:space="preserve"> </w:t>
      </w:r>
      <w:r w:rsidRPr="009346B3">
        <w:rPr>
          <w:sz w:val="28"/>
          <w:szCs w:val="28"/>
          <w:lang w:val="ru-RU"/>
        </w:rPr>
        <w:t>мира;</w:t>
      </w:r>
    </w:p>
    <w:p w:rsidR="00EB0E1D" w:rsidRPr="009346B3" w:rsidRDefault="00EB0E1D" w:rsidP="0000138B">
      <w:pPr>
        <w:pStyle w:val="a5"/>
        <w:numPr>
          <w:ilvl w:val="0"/>
          <w:numId w:val="105"/>
        </w:numPr>
        <w:tabs>
          <w:tab w:val="left" w:pos="1272"/>
        </w:tabs>
        <w:spacing w:before="3" w:line="275" w:lineRule="exact"/>
        <w:ind w:left="1271" w:hanging="145"/>
        <w:jc w:val="left"/>
        <w:rPr>
          <w:sz w:val="28"/>
          <w:szCs w:val="28"/>
          <w:lang w:val="ru-RU"/>
        </w:rPr>
      </w:pPr>
      <w:r w:rsidRPr="009346B3">
        <w:rPr>
          <w:sz w:val="28"/>
          <w:szCs w:val="28"/>
          <w:lang w:val="ru-RU"/>
        </w:rPr>
        <w:t>потребность в самовыражении и самореализации, социальном</w:t>
      </w:r>
      <w:r w:rsidRPr="009346B3">
        <w:rPr>
          <w:spacing w:val="-4"/>
          <w:sz w:val="28"/>
          <w:szCs w:val="28"/>
          <w:lang w:val="ru-RU"/>
        </w:rPr>
        <w:t xml:space="preserve"> </w:t>
      </w:r>
      <w:r w:rsidRPr="009346B3">
        <w:rPr>
          <w:sz w:val="28"/>
          <w:szCs w:val="28"/>
          <w:lang w:val="ru-RU"/>
        </w:rPr>
        <w:t>признании;</w:t>
      </w:r>
    </w:p>
    <w:p w:rsidR="00EB0E1D" w:rsidRPr="009346B3" w:rsidRDefault="00EB0E1D" w:rsidP="0000138B">
      <w:pPr>
        <w:pStyle w:val="a5"/>
        <w:numPr>
          <w:ilvl w:val="0"/>
          <w:numId w:val="105"/>
        </w:numPr>
        <w:tabs>
          <w:tab w:val="left" w:pos="1272"/>
        </w:tabs>
        <w:spacing w:line="242" w:lineRule="auto"/>
        <w:ind w:left="671" w:right="312" w:firstLine="456"/>
        <w:jc w:val="left"/>
        <w:rPr>
          <w:sz w:val="28"/>
          <w:szCs w:val="28"/>
          <w:lang w:val="ru-RU"/>
        </w:rPr>
      </w:pPr>
      <w:r w:rsidRPr="009346B3">
        <w:rPr>
          <w:sz w:val="28"/>
          <w:szCs w:val="28"/>
          <w:lang w:val="ru-RU"/>
        </w:rPr>
        <w:t>позитивная моральная самооценка и моральные чувства — чувство горд</w:t>
      </w:r>
      <w:r w:rsidRPr="009346B3">
        <w:rPr>
          <w:sz w:val="28"/>
          <w:szCs w:val="28"/>
          <w:lang w:val="ru-RU"/>
        </w:rPr>
        <w:t>о</w:t>
      </w:r>
      <w:r w:rsidRPr="009346B3">
        <w:rPr>
          <w:sz w:val="28"/>
          <w:szCs w:val="28"/>
          <w:lang w:val="ru-RU"/>
        </w:rPr>
        <w:t>сти при следовании моральным нормам, переживание стыда и вины при их</w:t>
      </w:r>
      <w:r w:rsidRPr="009346B3">
        <w:rPr>
          <w:spacing w:val="-20"/>
          <w:sz w:val="28"/>
          <w:szCs w:val="28"/>
          <w:lang w:val="ru-RU"/>
        </w:rPr>
        <w:t xml:space="preserve"> </w:t>
      </w:r>
      <w:r w:rsidRPr="009346B3">
        <w:rPr>
          <w:sz w:val="28"/>
          <w:szCs w:val="28"/>
          <w:lang w:val="ru-RU"/>
        </w:rPr>
        <w:t>н</w:t>
      </w:r>
      <w:r w:rsidRPr="009346B3">
        <w:rPr>
          <w:sz w:val="28"/>
          <w:szCs w:val="28"/>
          <w:lang w:val="ru-RU"/>
        </w:rPr>
        <w:t>а</w:t>
      </w:r>
      <w:r w:rsidRPr="009346B3">
        <w:rPr>
          <w:sz w:val="28"/>
          <w:szCs w:val="28"/>
          <w:lang w:val="ru-RU"/>
        </w:rPr>
        <w:t>рушении.</w:t>
      </w:r>
    </w:p>
    <w:p w:rsidR="00EB0E1D" w:rsidRPr="009346B3" w:rsidRDefault="00EB0E1D" w:rsidP="00EB0E1D">
      <w:pPr>
        <w:spacing w:line="270" w:lineRule="exact"/>
        <w:ind w:left="1127"/>
        <w:rPr>
          <w:sz w:val="28"/>
          <w:szCs w:val="28"/>
          <w:lang w:val="ru-RU"/>
        </w:rPr>
      </w:pPr>
      <w:r w:rsidRPr="009346B3">
        <w:rPr>
          <w:sz w:val="28"/>
          <w:szCs w:val="28"/>
          <w:lang w:val="ru-RU"/>
        </w:rPr>
        <w:t xml:space="preserve">В рамках </w:t>
      </w:r>
      <w:r w:rsidRPr="009346B3">
        <w:rPr>
          <w:b/>
          <w:sz w:val="28"/>
          <w:szCs w:val="28"/>
          <w:lang w:val="ru-RU"/>
        </w:rPr>
        <w:t xml:space="preserve">деятельностного (поведенческого) компонента </w:t>
      </w:r>
      <w:r w:rsidRPr="009346B3">
        <w:rPr>
          <w:sz w:val="28"/>
          <w:szCs w:val="28"/>
          <w:lang w:val="ru-RU"/>
        </w:rPr>
        <w:t>будут сформир</w:t>
      </w:r>
      <w:r w:rsidRPr="009346B3">
        <w:rPr>
          <w:sz w:val="28"/>
          <w:szCs w:val="28"/>
          <w:lang w:val="ru-RU"/>
        </w:rPr>
        <w:t>о</w:t>
      </w:r>
      <w:r w:rsidRPr="009346B3">
        <w:rPr>
          <w:sz w:val="28"/>
          <w:szCs w:val="28"/>
          <w:lang w:val="ru-RU"/>
        </w:rPr>
        <w:t>ваны:</w:t>
      </w:r>
    </w:p>
    <w:p w:rsidR="00EB0E1D" w:rsidRPr="009346B3" w:rsidRDefault="00EB0E1D" w:rsidP="0000138B">
      <w:pPr>
        <w:pStyle w:val="a5"/>
        <w:numPr>
          <w:ilvl w:val="0"/>
          <w:numId w:val="105"/>
        </w:numPr>
        <w:tabs>
          <w:tab w:val="left" w:pos="1272"/>
        </w:tabs>
        <w:spacing w:before="2"/>
        <w:ind w:left="671" w:right="312" w:firstLine="456"/>
        <w:rPr>
          <w:sz w:val="28"/>
          <w:szCs w:val="28"/>
          <w:lang w:val="ru-RU"/>
        </w:rPr>
      </w:pPr>
      <w:r w:rsidRPr="009346B3">
        <w:rPr>
          <w:sz w:val="28"/>
          <w:szCs w:val="28"/>
          <w:lang w:val="ru-RU"/>
        </w:rPr>
        <w:t>готовность и способность к участию в школьном самоуправлении в пред</w:t>
      </w:r>
      <w:r w:rsidRPr="009346B3">
        <w:rPr>
          <w:sz w:val="28"/>
          <w:szCs w:val="28"/>
          <w:lang w:val="ru-RU"/>
        </w:rPr>
        <w:t>е</w:t>
      </w:r>
      <w:r w:rsidRPr="009346B3">
        <w:rPr>
          <w:sz w:val="28"/>
          <w:szCs w:val="28"/>
          <w:lang w:val="ru-RU"/>
        </w:rPr>
        <w:t>лах возрастных компетенций (дежурство в школе и классе, участие в детских и молодёжных общественных организациях, школьных и внешкольных</w:t>
      </w:r>
      <w:r w:rsidRPr="009346B3">
        <w:rPr>
          <w:spacing w:val="-15"/>
          <w:sz w:val="28"/>
          <w:szCs w:val="28"/>
          <w:lang w:val="ru-RU"/>
        </w:rPr>
        <w:t xml:space="preserve"> </w:t>
      </w:r>
      <w:r w:rsidRPr="009346B3">
        <w:rPr>
          <w:sz w:val="28"/>
          <w:szCs w:val="28"/>
          <w:lang w:val="ru-RU"/>
        </w:rPr>
        <w:t>мер</w:t>
      </w:r>
      <w:r w:rsidRPr="009346B3">
        <w:rPr>
          <w:sz w:val="28"/>
          <w:szCs w:val="28"/>
          <w:lang w:val="ru-RU"/>
        </w:rPr>
        <w:t>о</w:t>
      </w:r>
      <w:r w:rsidRPr="009346B3">
        <w:rPr>
          <w:sz w:val="28"/>
          <w:szCs w:val="28"/>
          <w:lang w:val="ru-RU"/>
        </w:rPr>
        <w:t>приятиях);</w:t>
      </w:r>
    </w:p>
    <w:p w:rsidR="00EB0E1D" w:rsidRPr="009346B3" w:rsidRDefault="00EB0E1D" w:rsidP="0000138B">
      <w:pPr>
        <w:pStyle w:val="a5"/>
        <w:numPr>
          <w:ilvl w:val="0"/>
          <w:numId w:val="105"/>
        </w:numPr>
        <w:tabs>
          <w:tab w:val="left" w:pos="1272"/>
        </w:tabs>
        <w:spacing w:line="242" w:lineRule="auto"/>
        <w:ind w:left="671" w:right="309" w:firstLine="456"/>
        <w:rPr>
          <w:sz w:val="28"/>
          <w:szCs w:val="28"/>
          <w:lang w:val="ru-RU"/>
        </w:rPr>
      </w:pPr>
      <w:r w:rsidRPr="009346B3">
        <w:rPr>
          <w:sz w:val="28"/>
          <w:szCs w:val="28"/>
          <w:lang w:val="ru-RU"/>
        </w:rPr>
        <w:t>готовность и способность к выполнению норм и требований школьной жизни, прав и обязанностей</w:t>
      </w:r>
      <w:r w:rsidRPr="009346B3">
        <w:rPr>
          <w:spacing w:val="-2"/>
          <w:sz w:val="28"/>
          <w:szCs w:val="28"/>
          <w:lang w:val="ru-RU"/>
        </w:rPr>
        <w:t xml:space="preserve"> </w:t>
      </w:r>
      <w:r w:rsidRPr="009346B3">
        <w:rPr>
          <w:sz w:val="28"/>
          <w:szCs w:val="28"/>
          <w:lang w:val="ru-RU"/>
        </w:rPr>
        <w:t>ученика;</w:t>
      </w:r>
    </w:p>
    <w:p w:rsidR="00EB0E1D" w:rsidRPr="009346B3" w:rsidRDefault="00EB0E1D" w:rsidP="0000138B">
      <w:pPr>
        <w:pStyle w:val="a5"/>
        <w:numPr>
          <w:ilvl w:val="0"/>
          <w:numId w:val="105"/>
        </w:numPr>
        <w:tabs>
          <w:tab w:val="left" w:pos="1276"/>
        </w:tabs>
        <w:spacing w:line="242" w:lineRule="auto"/>
        <w:ind w:left="671" w:right="318" w:firstLine="456"/>
        <w:rPr>
          <w:sz w:val="28"/>
          <w:szCs w:val="28"/>
          <w:lang w:val="ru-RU"/>
        </w:rPr>
      </w:pPr>
      <w:r w:rsidRPr="009346B3">
        <w:rPr>
          <w:sz w:val="28"/>
          <w:szCs w:val="28"/>
          <w:lang w:val="ru-RU"/>
        </w:rPr>
        <w:t>умение вести диалог на основе равноправных отношений и взаимного уважения и принятия; умение конструктивно разрешать</w:t>
      </w:r>
      <w:r w:rsidRPr="009346B3">
        <w:rPr>
          <w:spacing w:val="-6"/>
          <w:sz w:val="28"/>
          <w:szCs w:val="28"/>
          <w:lang w:val="ru-RU"/>
        </w:rPr>
        <w:t xml:space="preserve"> </w:t>
      </w:r>
      <w:r w:rsidRPr="009346B3">
        <w:rPr>
          <w:sz w:val="28"/>
          <w:szCs w:val="28"/>
          <w:lang w:val="ru-RU"/>
        </w:rPr>
        <w:t>конфликты;</w:t>
      </w:r>
    </w:p>
    <w:p w:rsidR="00EB0E1D" w:rsidRPr="009346B3" w:rsidRDefault="00EB0E1D" w:rsidP="0000138B">
      <w:pPr>
        <w:pStyle w:val="a5"/>
        <w:numPr>
          <w:ilvl w:val="0"/>
          <w:numId w:val="105"/>
        </w:numPr>
        <w:tabs>
          <w:tab w:val="left" w:pos="1272"/>
        </w:tabs>
        <w:spacing w:line="242" w:lineRule="auto"/>
        <w:ind w:left="671" w:right="317" w:firstLine="456"/>
        <w:rPr>
          <w:sz w:val="28"/>
          <w:szCs w:val="28"/>
          <w:lang w:val="ru-RU"/>
        </w:rPr>
      </w:pPr>
      <w:r w:rsidRPr="009346B3">
        <w:rPr>
          <w:sz w:val="28"/>
          <w:szCs w:val="28"/>
          <w:lang w:val="ru-RU"/>
        </w:rPr>
        <w:t>готовность и способность к выполнению моральных норм в отношении взрослых и сверстников в школе, дома, во внеучебных видах</w:t>
      </w:r>
      <w:r w:rsidRPr="009346B3">
        <w:rPr>
          <w:spacing w:val="-6"/>
          <w:sz w:val="28"/>
          <w:szCs w:val="28"/>
          <w:lang w:val="ru-RU"/>
        </w:rPr>
        <w:t xml:space="preserve"> </w:t>
      </w:r>
      <w:r w:rsidRPr="009346B3">
        <w:rPr>
          <w:sz w:val="28"/>
          <w:szCs w:val="28"/>
          <w:lang w:val="ru-RU"/>
        </w:rPr>
        <w:t>деятельности;</w:t>
      </w:r>
    </w:p>
    <w:p w:rsidR="00EB0E1D" w:rsidRPr="009346B3" w:rsidRDefault="00EB0E1D" w:rsidP="0000138B">
      <w:pPr>
        <w:pStyle w:val="a5"/>
        <w:numPr>
          <w:ilvl w:val="0"/>
          <w:numId w:val="105"/>
        </w:numPr>
        <w:tabs>
          <w:tab w:val="left" w:pos="1271"/>
        </w:tabs>
        <w:spacing w:line="242" w:lineRule="auto"/>
        <w:ind w:left="670" w:right="315" w:firstLine="456"/>
        <w:rPr>
          <w:sz w:val="28"/>
          <w:szCs w:val="28"/>
          <w:lang w:val="ru-RU"/>
        </w:rPr>
      </w:pPr>
      <w:r w:rsidRPr="009346B3">
        <w:rPr>
          <w:sz w:val="28"/>
          <w:szCs w:val="28"/>
          <w:lang w:val="ru-RU"/>
        </w:rPr>
        <w:t>потребность в участии в общественной жизни ближайшего социального окружения, общественно полезной</w:t>
      </w:r>
      <w:r w:rsidRPr="009346B3">
        <w:rPr>
          <w:spacing w:val="6"/>
          <w:sz w:val="28"/>
          <w:szCs w:val="28"/>
          <w:lang w:val="ru-RU"/>
        </w:rPr>
        <w:t xml:space="preserve"> </w:t>
      </w:r>
      <w:r w:rsidRPr="009346B3">
        <w:rPr>
          <w:sz w:val="28"/>
          <w:szCs w:val="28"/>
          <w:lang w:val="ru-RU"/>
        </w:rPr>
        <w:t>деятельности;</w:t>
      </w:r>
    </w:p>
    <w:p w:rsidR="00EB0E1D" w:rsidRPr="009346B3" w:rsidRDefault="00EB0E1D" w:rsidP="0000138B">
      <w:pPr>
        <w:pStyle w:val="a5"/>
        <w:numPr>
          <w:ilvl w:val="0"/>
          <w:numId w:val="105"/>
        </w:numPr>
        <w:tabs>
          <w:tab w:val="left" w:pos="1278"/>
        </w:tabs>
        <w:spacing w:before="66" w:line="242" w:lineRule="auto"/>
        <w:ind w:right="313" w:firstLine="456"/>
        <w:jc w:val="left"/>
        <w:rPr>
          <w:sz w:val="28"/>
          <w:szCs w:val="28"/>
          <w:lang w:val="ru-RU"/>
        </w:rPr>
      </w:pPr>
      <w:r w:rsidRPr="009346B3">
        <w:rPr>
          <w:sz w:val="28"/>
          <w:szCs w:val="28"/>
          <w:lang w:val="ru-RU"/>
        </w:rPr>
        <w:t>умение строить жизненные планы с учётом конкретных социально-исторических, политических и экономических</w:t>
      </w:r>
      <w:r w:rsidRPr="009346B3">
        <w:rPr>
          <w:spacing w:val="-2"/>
          <w:sz w:val="28"/>
          <w:szCs w:val="28"/>
          <w:lang w:val="ru-RU"/>
        </w:rPr>
        <w:t xml:space="preserve"> </w:t>
      </w:r>
      <w:r w:rsidRPr="009346B3">
        <w:rPr>
          <w:sz w:val="28"/>
          <w:szCs w:val="28"/>
          <w:lang w:val="ru-RU"/>
        </w:rPr>
        <w:t>условий;</w:t>
      </w:r>
    </w:p>
    <w:p w:rsidR="00EB0E1D" w:rsidRPr="009346B3" w:rsidRDefault="00EB0E1D" w:rsidP="0000138B">
      <w:pPr>
        <w:pStyle w:val="a5"/>
        <w:numPr>
          <w:ilvl w:val="0"/>
          <w:numId w:val="105"/>
        </w:numPr>
        <w:tabs>
          <w:tab w:val="left" w:pos="1278"/>
        </w:tabs>
        <w:spacing w:line="242" w:lineRule="auto"/>
        <w:ind w:right="309" w:firstLine="456"/>
        <w:jc w:val="left"/>
        <w:rPr>
          <w:sz w:val="28"/>
          <w:szCs w:val="28"/>
          <w:lang w:val="ru-RU"/>
        </w:rPr>
      </w:pPr>
      <w:r w:rsidRPr="009346B3">
        <w:rPr>
          <w:sz w:val="28"/>
          <w:szCs w:val="28"/>
          <w:lang w:val="ru-RU"/>
        </w:rPr>
        <w:t>устойчивый познавательный интерес и становление смыслообразующей функции познавательного</w:t>
      </w:r>
      <w:r w:rsidRPr="009346B3">
        <w:rPr>
          <w:spacing w:val="-2"/>
          <w:sz w:val="28"/>
          <w:szCs w:val="28"/>
          <w:lang w:val="ru-RU"/>
        </w:rPr>
        <w:t xml:space="preserve"> </w:t>
      </w:r>
      <w:r w:rsidRPr="009346B3">
        <w:rPr>
          <w:sz w:val="28"/>
          <w:szCs w:val="28"/>
          <w:lang w:val="ru-RU"/>
        </w:rPr>
        <w:t>мотива;</w:t>
      </w:r>
    </w:p>
    <w:p w:rsidR="00EB0E1D" w:rsidRPr="009346B3" w:rsidRDefault="00EB0E1D" w:rsidP="0000138B">
      <w:pPr>
        <w:pStyle w:val="a5"/>
        <w:numPr>
          <w:ilvl w:val="0"/>
          <w:numId w:val="105"/>
        </w:numPr>
        <w:tabs>
          <w:tab w:val="left" w:pos="1273"/>
        </w:tabs>
        <w:spacing w:line="270" w:lineRule="exact"/>
        <w:ind w:left="1272" w:hanging="145"/>
        <w:jc w:val="left"/>
        <w:rPr>
          <w:sz w:val="28"/>
          <w:szCs w:val="28"/>
          <w:lang w:val="ru-RU"/>
        </w:rPr>
      </w:pPr>
      <w:r w:rsidRPr="009346B3">
        <w:rPr>
          <w:sz w:val="28"/>
          <w:szCs w:val="28"/>
          <w:lang w:val="ru-RU"/>
        </w:rPr>
        <w:t>готовность к выбору профильного</w:t>
      </w:r>
      <w:r w:rsidRPr="009346B3">
        <w:rPr>
          <w:spacing w:val="-15"/>
          <w:sz w:val="28"/>
          <w:szCs w:val="28"/>
          <w:lang w:val="ru-RU"/>
        </w:rPr>
        <w:t xml:space="preserve"> </w:t>
      </w:r>
      <w:r w:rsidRPr="009346B3">
        <w:rPr>
          <w:sz w:val="28"/>
          <w:szCs w:val="28"/>
          <w:lang w:val="ru-RU"/>
        </w:rPr>
        <w:t>образования.</w:t>
      </w:r>
    </w:p>
    <w:p w:rsidR="00EB0E1D" w:rsidRPr="009346B3" w:rsidRDefault="00EB0E1D" w:rsidP="00EB0E1D">
      <w:pPr>
        <w:spacing w:line="275" w:lineRule="exact"/>
        <w:ind w:left="1128"/>
        <w:rPr>
          <w:i/>
          <w:sz w:val="28"/>
          <w:szCs w:val="28"/>
          <w:lang w:val="ru-RU"/>
        </w:rPr>
      </w:pPr>
      <w:r w:rsidRPr="009346B3">
        <w:rPr>
          <w:i/>
          <w:sz w:val="28"/>
          <w:szCs w:val="28"/>
          <w:lang w:val="ru-RU"/>
        </w:rPr>
        <w:t>Выпускник получит возможность для формирования:</w:t>
      </w:r>
    </w:p>
    <w:p w:rsidR="00EB0E1D" w:rsidRPr="009346B3" w:rsidRDefault="00EB0E1D" w:rsidP="0000138B">
      <w:pPr>
        <w:pStyle w:val="a5"/>
        <w:numPr>
          <w:ilvl w:val="0"/>
          <w:numId w:val="105"/>
        </w:numPr>
        <w:tabs>
          <w:tab w:val="left" w:pos="1273"/>
        </w:tabs>
        <w:spacing w:line="275" w:lineRule="exact"/>
        <w:ind w:left="1272" w:hanging="145"/>
        <w:jc w:val="left"/>
        <w:rPr>
          <w:i/>
          <w:sz w:val="28"/>
          <w:szCs w:val="28"/>
          <w:lang w:val="ru-RU"/>
        </w:rPr>
      </w:pPr>
      <w:r w:rsidRPr="009346B3">
        <w:rPr>
          <w:i/>
          <w:sz w:val="28"/>
          <w:szCs w:val="28"/>
          <w:lang w:val="ru-RU"/>
        </w:rPr>
        <w:t>выраженной устойчивой учебно-познавательной мотивации и интереса к</w:t>
      </w:r>
      <w:r w:rsidRPr="009346B3">
        <w:rPr>
          <w:i/>
          <w:spacing w:val="-16"/>
          <w:sz w:val="28"/>
          <w:szCs w:val="28"/>
          <w:lang w:val="ru-RU"/>
        </w:rPr>
        <w:t xml:space="preserve"> </w:t>
      </w:r>
      <w:r w:rsidRPr="009346B3">
        <w:rPr>
          <w:i/>
          <w:sz w:val="28"/>
          <w:szCs w:val="28"/>
          <w:lang w:val="ru-RU"/>
        </w:rPr>
        <w:t>учению;</w:t>
      </w:r>
    </w:p>
    <w:p w:rsidR="00EB0E1D" w:rsidRPr="009346B3" w:rsidRDefault="00EB0E1D" w:rsidP="0000138B">
      <w:pPr>
        <w:pStyle w:val="a5"/>
        <w:numPr>
          <w:ilvl w:val="0"/>
          <w:numId w:val="105"/>
        </w:numPr>
        <w:tabs>
          <w:tab w:val="left" w:pos="1273"/>
        </w:tabs>
        <w:spacing w:line="275" w:lineRule="exact"/>
        <w:ind w:left="1272" w:hanging="145"/>
        <w:jc w:val="left"/>
        <w:rPr>
          <w:i/>
          <w:sz w:val="28"/>
          <w:szCs w:val="28"/>
          <w:lang w:val="ru-RU"/>
        </w:rPr>
      </w:pPr>
      <w:r w:rsidRPr="009346B3">
        <w:rPr>
          <w:i/>
          <w:sz w:val="28"/>
          <w:szCs w:val="28"/>
          <w:lang w:val="ru-RU"/>
        </w:rPr>
        <w:t>готовности к самообразованию и</w:t>
      </w:r>
      <w:r w:rsidRPr="009346B3">
        <w:rPr>
          <w:i/>
          <w:spacing w:val="-15"/>
          <w:sz w:val="28"/>
          <w:szCs w:val="28"/>
          <w:lang w:val="ru-RU"/>
        </w:rPr>
        <w:t xml:space="preserve"> </w:t>
      </w:r>
      <w:r w:rsidRPr="009346B3">
        <w:rPr>
          <w:i/>
          <w:sz w:val="28"/>
          <w:szCs w:val="28"/>
          <w:lang w:val="ru-RU"/>
        </w:rPr>
        <w:t>самовоспитанию;</w:t>
      </w:r>
    </w:p>
    <w:p w:rsidR="00EB0E1D" w:rsidRPr="009346B3" w:rsidRDefault="00EB0E1D" w:rsidP="0000138B">
      <w:pPr>
        <w:pStyle w:val="a5"/>
        <w:numPr>
          <w:ilvl w:val="0"/>
          <w:numId w:val="105"/>
        </w:numPr>
        <w:tabs>
          <w:tab w:val="left" w:pos="1273"/>
        </w:tabs>
        <w:spacing w:line="275" w:lineRule="exact"/>
        <w:ind w:left="1272" w:hanging="145"/>
        <w:jc w:val="left"/>
        <w:rPr>
          <w:i/>
          <w:sz w:val="28"/>
          <w:szCs w:val="28"/>
          <w:lang w:val="ru-RU"/>
        </w:rPr>
      </w:pPr>
      <w:r w:rsidRPr="009346B3">
        <w:rPr>
          <w:i/>
          <w:sz w:val="28"/>
          <w:szCs w:val="28"/>
          <w:lang w:val="ru-RU"/>
        </w:rPr>
        <w:t>адекватной позитивной самооценки и</w:t>
      </w:r>
      <w:r w:rsidRPr="009346B3">
        <w:rPr>
          <w:i/>
          <w:spacing w:val="-8"/>
          <w:sz w:val="28"/>
          <w:szCs w:val="28"/>
          <w:lang w:val="ru-RU"/>
        </w:rPr>
        <w:t xml:space="preserve"> </w:t>
      </w:r>
      <w:r w:rsidRPr="009346B3">
        <w:rPr>
          <w:i/>
          <w:sz w:val="28"/>
          <w:szCs w:val="28"/>
          <w:lang w:val="ru-RU"/>
        </w:rPr>
        <w:t>Я-концепции;</w:t>
      </w:r>
    </w:p>
    <w:p w:rsidR="00EB0E1D" w:rsidRPr="009346B3" w:rsidRDefault="00EB0E1D" w:rsidP="0000138B">
      <w:pPr>
        <w:pStyle w:val="a5"/>
        <w:numPr>
          <w:ilvl w:val="0"/>
          <w:numId w:val="105"/>
        </w:numPr>
        <w:tabs>
          <w:tab w:val="left" w:pos="1273"/>
        </w:tabs>
        <w:spacing w:before="4" w:line="237" w:lineRule="auto"/>
        <w:ind w:right="317" w:firstLine="456"/>
        <w:rPr>
          <w:i/>
          <w:sz w:val="28"/>
          <w:szCs w:val="28"/>
          <w:lang w:val="ru-RU"/>
        </w:rPr>
      </w:pPr>
      <w:r w:rsidRPr="009346B3">
        <w:rPr>
          <w:i/>
          <w:sz w:val="28"/>
          <w:szCs w:val="28"/>
          <w:lang w:val="ru-RU"/>
        </w:rPr>
        <w:t>компетентности в реализации основ гражданской идентичности в п</w:t>
      </w:r>
      <w:r w:rsidRPr="009346B3">
        <w:rPr>
          <w:i/>
          <w:sz w:val="28"/>
          <w:szCs w:val="28"/>
          <w:lang w:val="ru-RU"/>
        </w:rPr>
        <w:t>о</w:t>
      </w:r>
      <w:r w:rsidRPr="009346B3">
        <w:rPr>
          <w:i/>
          <w:sz w:val="28"/>
          <w:szCs w:val="28"/>
          <w:lang w:val="ru-RU"/>
        </w:rPr>
        <w:t>ступках и деятельности;</w:t>
      </w:r>
    </w:p>
    <w:p w:rsidR="00EB0E1D" w:rsidRPr="009346B3" w:rsidRDefault="00EB0E1D" w:rsidP="0000138B">
      <w:pPr>
        <w:pStyle w:val="a5"/>
        <w:numPr>
          <w:ilvl w:val="0"/>
          <w:numId w:val="105"/>
        </w:numPr>
        <w:tabs>
          <w:tab w:val="left" w:pos="1273"/>
        </w:tabs>
        <w:spacing w:before="3"/>
        <w:ind w:right="307" w:firstLine="456"/>
        <w:rPr>
          <w:i/>
          <w:sz w:val="28"/>
          <w:szCs w:val="28"/>
          <w:lang w:val="ru-RU"/>
        </w:rPr>
      </w:pPr>
      <w:r w:rsidRPr="009346B3">
        <w:rPr>
          <w:i/>
          <w:sz w:val="28"/>
          <w:szCs w:val="28"/>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w:t>
      </w:r>
      <w:r w:rsidRPr="009346B3">
        <w:rPr>
          <w:i/>
          <w:sz w:val="28"/>
          <w:szCs w:val="28"/>
          <w:lang w:val="ru-RU"/>
        </w:rPr>
        <w:t>р</w:t>
      </w:r>
      <w:r w:rsidRPr="009346B3">
        <w:rPr>
          <w:i/>
          <w:sz w:val="28"/>
          <w:szCs w:val="28"/>
          <w:lang w:val="ru-RU"/>
        </w:rPr>
        <w:t>мам и этическим</w:t>
      </w:r>
      <w:r w:rsidRPr="009346B3">
        <w:rPr>
          <w:i/>
          <w:spacing w:val="-6"/>
          <w:sz w:val="28"/>
          <w:szCs w:val="28"/>
          <w:lang w:val="ru-RU"/>
        </w:rPr>
        <w:t xml:space="preserve"> </w:t>
      </w:r>
      <w:r w:rsidRPr="009346B3">
        <w:rPr>
          <w:i/>
          <w:sz w:val="28"/>
          <w:szCs w:val="28"/>
          <w:lang w:val="ru-RU"/>
        </w:rPr>
        <w:t>требованиям;</w:t>
      </w:r>
    </w:p>
    <w:p w:rsidR="00EB0E1D" w:rsidRPr="009346B3" w:rsidRDefault="00EB0E1D" w:rsidP="0000138B">
      <w:pPr>
        <w:pStyle w:val="a5"/>
        <w:numPr>
          <w:ilvl w:val="0"/>
          <w:numId w:val="105"/>
        </w:numPr>
        <w:tabs>
          <w:tab w:val="left" w:pos="1273"/>
        </w:tabs>
        <w:spacing w:line="242" w:lineRule="auto"/>
        <w:ind w:right="308" w:firstLine="456"/>
        <w:rPr>
          <w:i/>
          <w:sz w:val="28"/>
          <w:szCs w:val="28"/>
          <w:lang w:val="ru-RU"/>
        </w:rPr>
      </w:pPr>
      <w:r w:rsidRPr="009346B3">
        <w:rPr>
          <w:i/>
          <w:sz w:val="28"/>
          <w:szCs w:val="28"/>
          <w:lang w:val="ru-RU"/>
        </w:rPr>
        <w:t>эмпатии как осознанного понимания и сопереживания чувствам других, выражающейся в поступках, направленных на помощь и обеспечение</w:t>
      </w:r>
      <w:r w:rsidRPr="009346B3">
        <w:rPr>
          <w:i/>
          <w:spacing w:val="-16"/>
          <w:sz w:val="28"/>
          <w:szCs w:val="28"/>
          <w:lang w:val="ru-RU"/>
        </w:rPr>
        <w:t xml:space="preserve"> </w:t>
      </w:r>
      <w:r w:rsidRPr="009346B3">
        <w:rPr>
          <w:i/>
          <w:sz w:val="28"/>
          <w:szCs w:val="28"/>
          <w:lang w:val="ru-RU"/>
        </w:rPr>
        <w:t>благоп</w:t>
      </w:r>
      <w:r w:rsidRPr="009346B3">
        <w:rPr>
          <w:i/>
          <w:sz w:val="28"/>
          <w:szCs w:val="28"/>
          <w:lang w:val="ru-RU"/>
        </w:rPr>
        <w:t>о</w:t>
      </w:r>
      <w:r w:rsidRPr="009346B3">
        <w:rPr>
          <w:i/>
          <w:sz w:val="28"/>
          <w:szCs w:val="28"/>
          <w:lang w:val="ru-RU"/>
        </w:rPr>
        <w:t>лучия.</w:t>
      </w:r>
    </w:p>
    <w:p w:rsidR="00EB0E1D" w:rsidRPr="009346B3" w:rsidRDefault="00EB0E1D" w:rsidP="00EB0E1D">
      <w:pPr>
        <w:pStyle w:val="a3"/>
        <w:ind w:left="672" w:right="306" w:firstLine="456"/>
        <w:rPr>
          <w:sz w:val="28"/>
          <w:szCs w:val="28"/>
          <w:lang w:val="ru-RU"/>
        </w:rPr>
      </w:pPr>
      <w:r w:rsidRPr="009346B3">
        <w:rPr>
          <w:b/>
          <w:sz w:val="28"/>
          <w:szCs w:val="28"/>
          <w:lang w:val="ru-RU"/>
        </w:rPr>
        <w:t xml:space="preserve">Оценка личностных результатов </w:t>
      </w:r>
      <w:r w:rsidRPr="009346B3">
        <w:rPr>
          <w:sz w:val="28"/>
          <w:szCs w:val="28"/>
          <w:lang w:val="ru-RU"/>
        </w:rPr>
        <w:t>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EB0E1D" w:rsidRPr="009346B3" w:rsidRDefault="00EB0E1D" w:rsidP="00EB0E1D">
      <w:pPr>
        <w:pStyle w:val="a3"/>
        <w:ind w:left="672" w:right="313" w:firstLine="456"/>
        <w:rPr>
          <w:sz w:val="28"/>
          <w:szCs w:val="28"/>
          <w:lang w:val="ru-RU"/>
        </w:rPr>
      </w:pPr>
      <w:r w:rsidRPr="009346B3">
        <w:rPr>
          <w:sz w:val="28"/>
          <w:szCs w:val="28"/>
          <w:lang w:val="ru-RU"/>
        </w:rPr>
        <w:lastRenderedPageBreak/>
        <w:t>Формирование личностных результатов обеспечивается в ходе реализации всех компонентов образовательных отношений, включая внеурочную деятел</w:t>
      </w:r>
      <w:r w:rsidRPr="009346B3">
        <w:rPr>
          <w:sz w:val="28"/>
          <w:szCs w:val="28"/>
          <w:lang w:val="ru-RU"/>
        </w:rPr>
        <w:t>ь</w:t>
      </w:r>
      <w:r w:rsidRPr="009346B3">
        <w:rPr>
          <w:sz w:val="28"/>
          <w:szCs w:val="28"/>
          <w:lang w:val="ru-RU"/>
        </w:rPr>
        <w:t>ность, реализуемую семьёй и школой.</w:t>
      </w:r>
    </w:p>
    <w:p w:rsidR="00EB0E1D" w:rsidRPr="009346B3" w:rsidRDefault="00EB0E1D" w:rsidP="00EB0E1D">
      <w:pPr>
        <w:pStyle w:val="a3"/>
        <w:ind w:left="672" w:right="308" w:firstLine="456"/>
        <w:rPr>
          <w:sz w:val="28"/>
          <w:szCs w:val="28"/>
          <w:lang w:val="ru-RU"/>
        </w:rPr>
      </w:pPr>
      <w:r w:rsidRPr="009346B3">
        <w:rPr>
          <w:sz w:val="28"/>
          <w:szCs w:val="28"/>
          <w:lang w:val="ru-RU"/>
        </w:rPr>
        <w:t xml:space="preserve">В соответствии с требованиями Стандарта </w:t>
      </w:r>
      <w:r w:rsidRPr="009346B3">
        <w:rPr>
          <w:b/>
          <w:sz w:val="28"/>
          <w:szCs w:val="28"/>
          <w:lang w:val="ru-RU"/>
        </w:rPr>
        <w:t>достижение личностных р</w:t>
      </w:r>
      <w:r w:rsidRPr="009346B3">
        <w:rPr>
          <w:b/>
          <w:sz w:val="28"/>
          <w:szCs w:val="28"/>
          <w:lang w:val="ru-RU"/>
        </w:rPr>
        <w:t>е</w:t>
      </w:r>
      <w:r w:rsidRPr="009346B3">
        <w:rPr>
          <w:b/>
          <w:sz w:val="28"/>
          <w:szCs w:val="28"/>
          <w:lang w:val="ru-RU"/>
        </w:rPr>
        <w:t>зультатов не выносится на итоговую оценку обучающихся</w:t>
      </w:r>
      <w:r w:rsidRPr="009346B3">
        <w:rPr>
          <w:sz w:val="28"/>
          <w:szCs w:val="28"/>
          <w:lang w:val="ru-RU"/>
        </w:rPr>
        <w:t>, а является предметом оценки эффективности воспитательно-образовательной деятельн</w:t>
      </w:r>
      <w:r w:rsidRPr="009346B3">
        <w:rPr>
          <w:sz w:val="28"/>
          <w:szCs w:val="28"/>
          <w:lang w:val="ru-RU"/>
        </w:rPr>
        <w:t>о</w:t>
      </w:r>
      <w:r w:rsidRPr="009346B3">
        <w:rPr>
          <w:sz w:val="28"/>
          <w:szCs w:val="28"/>
          <w:lang w:val="ru-RU"/>
        </w:rPr>
        <w:t>сти образовательного учреждения и образовательных систем разного уровня. Поэтому оценка этих результатов образовательной деятельности осуществляе</w:t>
      </w:r>
      <w:r w:rsidRPr="009346B3">
        <w:rPr>
          <w:sz w:val="28"/>
          <w:szCs w:val="28"/>
          <w:lang w:val="ru-RU"/>
        </w:rPr>
        <w:t>т</w:t>
      </w:r>
      <w:r w:rsidRPr="009346B3">
        <w:rPr>
          <w:sz w:val="28"/>
          <w:szCs w:val="28"/>
          <w:lang w:val="ru-RU"/>
        </w:rPr>
        <w:t>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обладающие необходимой компетен</w:t>
      </w:r>
      <w:r w:rsidRPr="009346B3">
        <w:rPr>
          <w:sz w:val="28"/>
          <w:szCs w:val="28"/>
          <w:lang w:val="ru-RU"/>
        </w:rPr>
        <w:t>т</w:t>
      </w:r>
      <w:r w:rsidRPr="009346B3">
        <w:rPr>
          <w:sz w:val="28"/>
          <w:szCs w:val="28"/>
          <w:lang w:val="ru-RU"/>
        </w:rPr>
        <w:t>ностью в сфере психологической диагностики развития личности в детском и подростковом возрасте.</w:t>
      </w:r>
    </w:p>
    <w:p w:rsidR="00EB0E1D" w:rsidRPr="009346B3" w:rsidRDefault="00EB0E1D" w:rsidP="00EB0E1D">
      <w:pPr>
        <w:pStyle w:val="a3"/>
        <w:spacing w:before="2"/>
        <w:ind w:left="671" w:right="307" w:firstLine="456"/>
        <w:rPr>
          <w:sz w:val="28"/>
          <w:szCs w:val="28"/>
          <w:lang w:val="ru-RU"/>
        </w:rPr>
      </w:pPr>
      <w:r w:rsidRPr="009346B3">
        <w:rPr>
          <w:b/>
          <w:sz w:val="28"/>
          <w:szCs w:val="28"/>
          <w:lang w:val="ru-RU"/>
        </w:rPr>
        <w:t xml:space="preserve">Оценка личностных результатов в </w:t>
      </w:r>
      <w:r w:rsidRPr="009346B3">
        <w:rPr>
          <w:sz w:val="28"/>
          <w:szCs w:val="28"/>
          <w:lang w:val="ru-RU"/>
        </w:rPr>
        <w:t>нашей школе происходит и через м</w:t>
      </w:r>
      <w:r w:rsidRPr="009346B3">
        <w:rPr>
          <w:sz w:val="28"/>
          <w:szCs w:val="28"/>
          <w:lang w:val="ru-RU"/>
        </w:rPr>
        <w:t>е</w:t>
      </w:r>
      <w:r w:rsidRPr="009346B3">
        <w:rPr>
          <w:sz w:val="28"/>
          <w:szCs w:val="28"/>
          <w:lang w:val="ru-RU"/>
        </w:rPr>
        <w:t xml:space="preserve">тодическое сопровождение  деятельности  классного  руководителя  являются  и   разработанные нашими педагогами </w:t>
      </w:r>
      <w:r w:rsidRPr="009346B3">
        <w:rPr>
          <w:sz w:val="28"/>
          <w:szCs w:val="28"/>
          <w:u w:val="single"/>
          <w:lang w:val="ru-RU"/>
        </w:rPr>
        <w:t>картотеки диагностических данных о личностном росте  школьников</w:t>
      </w:r>
      <w:r w:rsidRPr="009346B3">
        <w:rPr>
          <w:sz w:val="28"/>
          <w:szCs w:val="28"/>
          <w:lang w:val="ru-RU"/>
        </w:rPr>
        <w:t xml:space="preserve"> </w:t>
      </w:r>
      <w:r w:rsidRPr="009346B3">
        <w:rPr>
          <w:sz w:val="28"/>
          <w:szCs w:val="28"/>
          <w:u w:val="single"/>
          <w:lang w:val="ru-RU"/>
        </w:rPr>
        <w:t xml:space="preserve">(см. приложение ). </w:t>
      </w:r>
      <w:r w:rsidRPr="009346B3">
        <w:rPr>
          <w:sz w:val="28"/>
          <w:szCs w:val="28"/>
          <w:lang w:val="ru-RU"/>
        </w:rPr>
        <w:t>Речь идет о личностном ро</w:t>
      </w:r>
      <w:r w:rsidRPr="009346B3">
        <w:rPr>
          <w:sz w:val="28"/>
          <w:szCs w:val="28"/>
          <w:lang w:val="ru-RU"/>
        </w:rPr>
        <w:t>с</w:t>
      </w:r>
      <w:r w:rsidRPr="009346B3">
        <w:rPr>
          <w:sz w:val="28"/>
          <w:szCs w:val="28"/>
          <w:lang w:val="ru-RU"/>
        </w:rPr>
        <w:t>те ребенка как развитии ценностного отношения личности к окружающему м</w:t>
      </w:r>
      <w:r w:rsidRPr="009346B3">
        <w:rPr>
          <w:sz w:val="28"/>
          <w:szCs w:val="28"/>
          <w:lang w:val="ru-RU"/>
        </w:rPr>
        <w:t>и</w:t>
      </w:r>
      <w:r w:rsidRPr="009346B3">
        <w:rPr>
          <w:sz w:val="28"/>
          <w:szCs w:val="28"/>
          <w:lang w:val="ru-RU"/>
        </w:rPr>
        <w:t>ру, к обществу, к людям, самому себе. Картотеки разработаны в соответствии с возрастными группами по подобию планов ВР и в соответствии с вышеуказа</w:t>
      </w:r>
      <w:r w:rsidRPr="009346B3">
        <w:rPr>
          <w:sz w:val="28"/>
          <w:szCs w:val="28"/>
          <w:lang w:val="ru-RU"/>
        </w:rPr>
        <w:t>н</w:t>
      </w:r>
      <w:r w:rsidRPr="009346B3">
        <w:rPr>
          <w:sz w:val="28"/>
          <w:szCs w:val="28"/>
          <w:lang w:val="ru-RU"/>
        </w:rPr>
        <w:t>ными</w:t>
      </w:r>
      <w:r w:rsidRPr="009346B3">
        <w:rPr>
          <w:spacing w:val="1"/>
          <w:sz w:val="28"/>
          <w:szCs w:val="28"/>
          <w:lang w:val="ru-RU"/>
        </w:rPr>
        <w:t xml:space="preserve"> </w:t>
      </w:r>
      <w:r w:rsidRPr="009346B3">
        <w:rPr>
          <w:sz w:val="28"/>
          <w:szCs w:val="28"/>
          <w:lang w:val="ru-RU"/>
        </w:rPr>
        <w:t>идеями.</w:t>
      </w:r>
    </w:p>
    <w:p w:rsidR="00EB0E1D" w:rsidRPr="009346B3" w:rsidRDefault="00EB0E1D" w:rsidP="00EB0E1D">
      <w:pPr>
        <w:pStyle w:val="a3"/>
        <w:ind w:left="671" w:right="302" w:firstLine="706"/>
        <w:rPr>
          <w:sz w:val="28"/>
          <w:szCs w:val="28"/>
          <w:lang w:val="ru-RU"/>
        </w:rPr>
      </w:pPr>
      <w:r w:rsidRPr="009346B3">
        <w:rPr>
          <w:sz w:val="28"/>
          <w:szCs w:val="28"/>
          <w:lang w:val="ru-RU"/>
        </w:rPr>
        <w:t>Новые результаты образования (личностные, метапредметные, предме</w:t>
      </w:r>
      <w:r w:rsidRPr="009346B3">
        <w:rPr>
          <w:sz w:val="28"/>
          <w:szCs w:val="28"/>
          <w:lang w:val="ru-RU"/>
        </w:rPr>
        <w:t>т</w:t>
      </w:r>
      <w:r w:rsidRPr="009346B3">
        <w:rPr>
          <w:sz w:val="28"/>
          <w:szCs w:val="28"/>
          <w:lang w:val="ru-RU"/>
        </w:rPr>
        <w:t>ные), которые являются отличительной особенностью ФГОС общего образов</w:t>
      </w:r>
      <w:r w:rsidRPr="009346B3">
        <w:rPr>
          <w:sz w:val="28"/>
          <w:szCs w:val="28"/>
          <w:lang w:val="ru-RU"/>
        </w:rPr>
        <w:t>а</w:t>
      </w:r>
      <w:r w:rsidRPr="009346B3">
        <w:rPr>
          <w:sz w:val="28"/>
          <w:szCs w:val="28"/>
          <w:lang w:val="ru-RU"/>
        </w:rPr>
        <w:t>ния второго поколения, требуют серьезной подготовки учителя к систематич</w:t>
      </w:r>
      <w:r w:rsidRPr="009346B3">
        <w:rPr>
          <w:sz w:val="28"/>
          <w:szCs w:val="28"/>
          <w:lang w:val="ru-RU"/>
        </w:rPr>
        <w:t>е</w:t>
      </w:r>
      <w:r w:rsidRPr="009346B3">
        <w:rPr>
          <w:sz w:val="28"/>
          <w:szCs w:val="28"/>
          <w:lang w:val="ru-RU"/>
        </w:rPr>
        <w:t xml:space="preserve">скому </w:t>
      </w:r>
      <w:r w:rsidRPr="009346B3">
        <w:rPr>
          <w:spacing w:val="2"/>
          <w:sz w:val="28"/>
          <w:szCs w:val="28"/>
          <w:lang w:val="ru-RU"/>
        </w:rPr>
        <w:t xml:space="preserve">их </w:t>
      </w:r>
      <w:r w:rsidRPr="009346B3">
        <w:rPr>
          <w:sz w:val="28"/>
          <w:szCs w:val="28"/>
          <w:lang w:val="ru-RU"/>
        </w:rPr>
        <w:t>отслеживанию. В данном случае в рамках деятельности классного р</w:t>
      </w:r>
      <w:r w:rsidRPr="009346B3">
        <w:rPr>
          <w:sz w:val="28"/>
          <w:szCs w:val="28"/>
          <w:lang w:val="ru-RU"/>
        </w:rPr>
        <w:t>у</w:t>
      </w:r>
      <w:r w:rsidRPr="009346B3">
        <w:rPr>
          <w:sz w:val="28"/>
          <w:szCs w:val="28"/>
          <w:lang w:val="ru-RU"/>
        </w:rPr>
        <w:t>ководителя, который в большей мере заботится о личностных результатах, под которыми понимается сформировавшаяся в образовательных отношениях си</w:t>
      </w:r>
      <w:r w:rsidRPr="009346B3">
        <w:rPr>
          <w:sz w:val="28"/>
          <w:szCs w:val="28"/>
          <w:lang w:val="ru-RU"/>
        </w:rPr>
        <w:t>с</w:t>
      </w:r>
      <w:r w:rsidRPr="009346B3">
        <w:rPr>
          <w:sz w:val="28"/>
          <w:szCs w:val="28"/>
          <w:lang w:val="ru-RU"/>
        </w:rPr>
        <w:t>тема ценностных отношений обучающихся к себе, другим участникам образ</w:t>
      </w:r>
      <w:r w:rsidRPr="009346B3">
        <w:rPr>
          <w:sz w:val="28"/>
          <w:szCs w:val="28"/>
          <w:lang w:val="ru-RU"/>
        </w:rPr>
        <w:t>о</w:t>
      </w:r>
      <w:r w:rsidRPr="009346B3">
        <w:rPr>
          <w:sz w:val="28"/>
          <w:szCs w:val="28"/>
          <w:lang w:val="ru-RU"/>
        </w:rPr>
        <w:t>вательных отношений, самим образовательном отношениям и его</w:t>
      </w:r>
      <w:r w:rsidRPr="009346B3">
        <w:rPr>
          <w:spacing w:val="51"/>
          <w:sz w:val="28"/>
          <w:szCs w:val="28"/>
          <w:lang w:val="ru-RU"/>
        </w:rPr>
        <w:t xml:space="preserve"> </w:t>
      </w:r>
      <w:r w:rsidRPr="009346B3">
        <w:rPr>
          <w:sz w:val="28"/>
          <w:szCs w:val="28"/>
          <w:lang w:val="ru-RU"/>
        </w:rPr>
        <w:t>результатам.</w:t>
      </w:r>
    </w:p>
    <w:p w:rsidR="00EB0E1D" w:rsidRPr="009346B3" w:rsidRDefault="00EB0E1D" w:rsidP="00EB0E1D">
      <w:pPr>
        <w:pStyle w:val="a3"/>
        <w:spacing w:before="1"/>
        <w:ind w:left="671" w:right="311" w:firstLine="705"/>
        <w:rPr>
          <w:sz w:val="28"/>
          <w:szCs w:val="28"/>
          <w:lang w:val="ru-RU"/>
        </w:rPr>
      </w:pPr>
      <w:r w:rsidRPr="009346B3">
        <w:rPr>
          <w:sz w:val="28"/>
          <w:szCs w:val="28"/>
          <w:lang w:val="ru-RU"/>
        </w:rPr>
        <w:t>Картотеки содержат информацию о личностном росте каждого ученика в классе. Диагностические методики соответствуют той или  иной  возрастной  группе  и представлены в определенной системе (по ценностям: Ч.Пр.Общ.), определены диагностическим сопровождением Программы воспитания школы. В каждой картотеке предлагается и содержание диагностических методик, уровневые</w:t>
      </w:r>
      <w:r w:rsidRPr="009346B3">
        <w:rPr>
          <w:spacing w:val="28"/>
          <w:sz w:val="28"/>
          <w:szCs w:val="28"/>
          <w:lang w:val="ru-RU"/>
        </w:rPr>
        <w:t xml:space="preserve"> </w:t>
      </w:r>
      <w:r w:rsidRPr="009346B3">
        <w:rPr>
          <w:sz w:val="28"/>
          <w:szCs w:val="28"/>
          <w:lang w:val="ru-RU"/>
        </w:rPr>
        <w:t>характеристики</w:t>
      </w:r>
    </w:p>
    <w:p w:rsidR="00EB0E1D" w:rsidRPr="009346B3" w:rsidRDefault="00EB0E1D" w:rsidP="00EB0E1D">
      <w:pPr>
        <w:jc w:val="both"/>
        <w:rPr>
          <w:sz w:val="28"/>
          <w:szCs w:val="28"/>
          <w:lang w:val="ru-RU"/>
        </w:rPr>
        <w:sectPr w:rsidR="00EB0E1D" w:rsidRPr="009346B3">
          <w:pgSz w:w="11910" w:h="16840"/>
          <w:pgMar w:top="1040" w:right="820" w:bottom="980" w:left="460" w:header="0" w:footer="702" w:gutter="0"/>
          <w:cols w:space="720"/>
        </w:sectPr>
      </w:pPr>
    </w:p>
    <w:p w:rsidR="00EB0E1D" w:rsidRPr="009346B3" w:rsidRDefault="00EB0E1D" w:rsidP="00EB0E1D">
      <w:pPr>
        <w:pStyle w:val="a3"/>
        <w:spacing w:before="66" w:line="242" w:lineRule="auto"/>
        <w:ind w:left="672" w:right="298"/>
        <w:rPr>
          <w:sz w:val="28"/>
          <w:szCs w:val="28"/>
          <w:lang w:val="ru-RU"/>
        </w:rPr>
      </w:pPr>
      <w:r w:rsidRPr="009346B3">
        <w:rPr>
          <w:sz w:val="28"/>
          <w:szCs w:val="28"/>
          <w:lang w:val="ru-RU"/>
        </w:rPr>
        <w:lastRenderedPageBreak/>
        <w:t>личностного роста: подростков. Для обобщения полученных результатов по каждому ученику - карта фиксации данных диагностики личностного роста; по коллективу в</w:t>
      </w:r>
      <w:r w:rsidRPr="009346B3">
        <w:rPr>
          <w:spacing w:val="-19"/>
          <w:sz w:val="28"/>
          <w:szCs w:val="28"/>
          <w:lang w:val="ru-RU"/>
        </w:rPr>
        <w:t xml:space="preserve"> </w:t>
      </w:r>
      <w:r w:rsidRPr="009346B3">
        <w:rPr>
          <w:sz w:val="28"/>
          <w:szCs w:val="28"/>
          <w:lang w:val="ru-RU"/>
        </w:rPr>
        <w:t>целом</w:t>
      </w:r>
    </w:p>
    <w:p w:rsidR="00EB0E1D" w:rsidRPr="009346B3" w:rsidRDefault="00EB0E1D" w:rsidP="0000138B">
      <w:pPr>
        <w:pStyle w:val="a5"/>
        <w:numPr>
          <w:ilvl w:val="2"/>
          <w:numId w:val="65"/>
        </w:numPr>
        <w:tabs>
          <w:tab w:val="left" w:pos="817"/>
        </w:tabs>
        <w:spacing w:line="270" w:lineRule="exact"/>
        <w:ind w:left="816" w:hanging="145"/>
        <w:rPr>
          <w:sz w:val="28"/>
          <w:szCs w:val="28"/>
          <w:lang w:val="ru-RU"/>
        </w:rPr>
      </w:pPr>
      <w:r w:rsidRPr="009346B3">
        <w:rPr>
          <w:sz w:val="28"/>
          <w:szCs w:val="28"/>
          <w:lang w:val="ru-RU"/>
        </w:rPr>
        <w:t>карты для определения динамики развития отношений к</w:t>
      </w:r>
      <w:r w:rsidRPr="009346B3">
        <w:rPr>
          <w:spacing w:val="45"/>
          <w:sz w:val="28"/>
          <w:szCs w:val="28"/>
          <w:lang w:val="ru-RU"/>
        </w:rPr>
        <w:t xml:space="preserve"> </w:t>
      </w:r>
      <w:r w:rsidRPr="009346B3">
        <w:rPr>
          <w:sz w:val="28"/>
          <w:szCs w:val="28"/>
          <w:lang w:val="ru-RU"/>
        </w:rPr>
        <w:t>ценностям.</w:t>
      </w:r>
    </w:p>
    <w:p w:rsidR="00EB0E1D" w:rsidRPr="009346B3" w:rsidRDefault="00EB0E1D" w:rsidP="00EB0E1D">
      <w:pPr>
        <w:pStyle w:val="a3"/>
        <w:spacing w:before="2"/>
        <w:ind w:left="672" w:right="305" w:firstLine="706"/>
        <w:rPr>
          <w:sz w:val="28"/>
          <w:szCs w:val="28"/>
          <w:lang w:val="ru-RU"/>
        </w:rPr>
      </w:pPr>
      <w:r w:rsidRPr="009346B3">
        <w:rPr>
          <w:sz w:val="28"/>
          <w:szCs w:val="28"/>
          <w:lang w:val="ru-RU"/>
        </w:rPr>
        <w:t xml:space="preserve">Работа с картотеками помогает классным руководителям анализировать, систематизировать и планировать свою воспитательную </w:t>
      </w:r>
      <w:r w:rsidRPr="009346B3">
        <w:rPr>
          <w:spacing w:val="2"/>
          <w:sz w:val="28"/>
          <w:szCs w:val="28"/>
          <w:lang w:val="ru-RU"/>
        </w:rPr>
        <w:t xml:space="preserve">работу </w:t>
      </w:r>
      <w:r w:rsidRPr="009346B3">
        <w:rPr>
          <w:sz w:val="28"/>
          <w:szCs w:val="28"/>
          <w:lang w:val="ru-RU"/>
        </w:rPr>
        <w:t>в классе, но не только за один год, как в традиционном варианте, а за несколько лет, что позв</w:t>
      </w:r>
      <w:r w:rsidRPr="009346B3">
        <w:rPr>
          <w:sz w:val="28"/>
          <w:szCs w:val="28"/>
          <w:lang w:val="ru-RU"/>
        </w:rPr>
        <w:t>о</w:t>
      </w:r>
      <w:r w:rsidRPr="009346B3">
        <w:rPr>
          <w:sz w:val="28"/>
          <w:szCs w:val="28"/>
          <w:lang w:val="ru-RU"/>
        </w:rPr>
        <w:t>ляет осуществлять воспитательную деятельность в</w:t>
      </w:r>
      <w:r w:rsidRPr="009346B3">
        <w:rPr>
          <w:spacing w:val="-1"/>
          <w:sz w:val="28"/>
          <w:szCs w:val="28"/>
          <w:lang w:val="ru-RU"/>
        </w:rPr>
        <w:t xml:space="preserve"> </w:t>
      </w:r>
      <w:r w:rsidRPr="009346B3">
        <w:rPr>
          <w:sz w:val="28"/>
          <w:szCs w:val="28"/>
          <w:lang w:val="ru-RU"/>
        </w:rPr>
        <w:t>системе.</w:t>
      </w:r>
    </w:p>
    <w:p w:rsidR="005D153D" w:rsidRPr="009346B3" w:rsidRDefault="005D153D" w:rsidP="005D153D">
      <w:pPr>
        <w:spacing w:before="73"/>
        <w:ind w:left="4629" w:right="4633"/>
        <w:jc w:val="center"/>
        <w:rPr>
          <w:b/>
          <w:sz w:val="19"/>
          <w:lang w:val="ru-RU"/>
        </w:rPr>
      </w:pPr>
      <w:r w:rsidRPr="009346B3">
        <w:rPr>
          <w:b/>
          <w:sz w:val="24"/>
          <w:lang w:val="ru-RU"/>
        </w:rPr>
        <w:t>Д</w:t>
      </w:r>
      <w:r w:rsidRPr="009346B3">
        <w:rPr>
          <w:b/>
          <w:sz w:val="19"/>
          <w:lang w:val="ru-RU"/>
        </w:rPr>
        <w:t xml:space="preserve">ИНАМИКА ЛИЧНОСТНОГО РОСТА УЧАЩИХСЯ </w:t>
      </w:r>
      <w:r w:rsidRPr="009346B3">
        <w:rPr>
          <w:b/>
          <w:sz w:val="24"/>
          <w:lang w:val="ru-RU"/>
        </w:rPr>
        <w:t xml:space="preserve">5-9 </w:t>
      </w:r>
      <w:r w:rsidRPr="009346B3">
        <w:rPr>
          <w:b/>
          <w:sz w:val="19"/>
          <w:lang w:val="ru-RU"/>
        </w:rPr>
        <w:t>КЛАССОВ</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0"/>
        <w:gridCol w:w="663"/>
        <w:gridCol w:w="1527"/>
        <w:gridCol w:w="1479"/>
        <w:gridCol w:w="1604"/>
        <w:gridCol w:w="1527"/>
        <w:gridCol w:w="1479"/>
        <w:gridCol w:w="1609"/>
        <w:gridCol w:w="1527"/>
        <w:gridCol w:w="1479"/>
        <w:gridCol w:w="1604"/>
      </w:tblGrid>
      <w:tr w:rsidR="005D153D" w:rsidTr="00E5012E">
        <w:trPr>
          <w:trHeight w:val="278"/>
        </w:trPr>
        <w:tc>
          <w:tcPr>
            <w:tcW w:w="730" w:type="dxa"/>
            <w:vMerge w:val="restart"/>
            <w:textDirection w:val="btLr"/>
          </w:tcPr>
          <w:p w:rsidR="005D153D" w:rsidRDefault="005D153D" w:rsidP="00E5012E">
            <w:pPr>
              <w:pStyle w:val="TableParagraph"/>
              <w:spacing w:before="227"/>
              <w:ind w:left="1063" w:right="1064"/>
              <w:jc w:val="center"/>
              <w:rPr>
                <w:sz w:val="24"/>
              </w:rPr>
            </w:pPr>
            <w:r>
              <w:rPr>
                <w:sz w:val="24"/>
              </w:rPr>
              <w:t>Класс</w:t>
            </w:r>
          </w:p>
        </w:tc>
        <w:tc>
          <w:tcPr>
            <w:tcW w:w="663" w:type="dxa"/>
            <w:vMerge w:val="restart"/>
            <w:textDirection w:val="btLr"/>
          </w:tcPr>
          <w:p w:rsidR="005D153D" w:rsidRDefault="005D153D" w:rsidP="00E5012E">
            <w:pPr>
              <w:pStyle w:val="TableParagraph"/>
              <w:spacing w:before="193"/>
              <w:ind w:left="1063" w:right="1061"/>
              <w:jc w:val="center"/>
              <w:rPr>
                <w:sz w:val="24"/>
              </w:rPr>
            </w:pPr>
            <w:r>
              <w:rPr>
                <w:sz w:val="24"/>
              </w:rPr>
              <w:t>Год</w:t>
            </w:r>
          </w:p>
        </w:tc>
        <w:tc>
          <w:tcPr>
            <w:tcW w:w="13835" w:type="dxa"/>
            <w:gridSpan w:val="9"/>
          </w:tcPr>
          <w:p w:rsidR="005D153D" w:rsidRDefault="005D153D" w:rsidP="00E5012E">
            <w:pPr>
              <w:pStyle w:val="TableParagraph"/>
              <w:spacing w:line="258" w:lineRule="exact"/>
              <w:ind w:left="5095" w:right="5099"/>
              <w:jc w:val="center"/>
              <w:rPr>
                <w:sz w:val="24"/>
              </w:rPr>
            </w:pPr>
            <w:r>
              <w:rPr>
                <w:sz w:val="24"/>
              </w:rPr>
              <w:t>Воспитанность</w:t>
            </w:r>
          </w:p>
        </w:tc>
      </w:tr>
      <w:tr w:rsidR="005D153D" w:rsidTr="00E5012E">
        <w:trPr>
          <w:trHeight w:val="273"/>
        </w:trPr>
        <w:tc>
          <w:tcPr>
            <w:tcW w:w="730" w:type="dxa"/>
            <w:vMerge/>
            <w:tcBorders>
              <w:top w:val="nil"/>
            </w:tcBorders>
            <w:textDirection w:val="btLr"/>
          </w:tcPr>
          <w:p w:rsidR="005D153D" w:rsidRDefault="005D153D" w:rsidP="00E5012E">
            <w:pPr>
              <w:rPr>
                <w:sz w:val="2"/>
                <w:szCs w:val="2"/>
              </w:rPr>
            </w:pPr>
          </w:p>
        </w:tc>
        <w:tc>
          <w:tcPr>
            <w:tcW w:w="663" w:type="dxa"/>
            <w:vMerge/>
            <w:tcBorders>
              <w:top w:val="nil"/>
            </w:tcBorders>
            <w:textDirection w:val="btLr"/>
          </w:tcPr>
          <w:p w:rsidR="005D153D" w:rsidRDefault="005D153D" w:rsidP="00E5012E">
            <w:pPr>
              <w:rPr>
                <w:sz w:val="2"/>
                <w:szCs w:val="2"/>
              </w:rPr>
            </w:pPr>
          </w:p>
        </w:tc>
        <w:tc>
          <w:tcPr>
            <w:tcW w:w="13835" w:type="dxa"/>
            <w:gridSpan w:val="9"/>
          </w:tcPr>
          <w:p w:rsidR="005D153D" w:rsidRDefault="005D153D" w:rsidP="00E5012E">
            <w:pPr>
              <w:pStyle w:val="TableParagraph"/>
              <w:spacing w:line="253" w:lineRule="exact"/>
              <w:ind w:left="5098" w:right="5099"/>
              <w:jc w:val="center"/>
              <w:rPr>
                <w:sz w:val="24"/>
              </w:rPr>
            </w:pPr>
            <w:r>
              <w:rPr>
                <w:sz w:val="24"/>
              </w:rPr>
              <w:t>Уровень ценностного отношения к</w:t>
            </w:r>
          </w:p>
        </w:tc>
      </w:tr>
      <w:tr w:rsidR="005D153D" w:rsidTr="00E5012E">
        <w:trPr>
          <w:trHeight w:val="278"/>
        </w:trPr>
        <w:tc>
          <w:tcPr>
            <w:tcW w:w="730" w:type="dxa"/>
            <w:vMerge/>
            <w:tcBorders>
              <w:top w:val="nil"/>
            </w:tcBorders>
            <w:textDirection w:val="btLr"/>
          </w:tcPr>
          <w:p w:rsidR="005D153D" w:rsidRDefault="005D153D" w:rsidP="00E5012E">
            <w:pPr>
              <w:rPr>
                <w:sz w:val="2"/>
                <w:szCs w:val="2"/>
              </w:rPr>
            </w:pPr>
          </w:p>
        </w:tc>
        <w:tc>
          <w:tcPr>
            <w:tcW w:w="663" w:type="dxa"/>
            <w:vMerge/>
            <w:tcBorders>
              <w:top w:val="nil"/>
            </w:tcBorders>
            <w:textDirection w:val="btLr"/>
          </w:tcPr>
          <w:p w:rsidR="005D153D" w:rsidRDefault="005D153D" w:rsidP="00E5012E">
            <w:pPr>
              <w:rPr>
                <w:sz w:val="2"/>
                <w:szCs w:val="2"/>
              </w:rPr>
            </w:pPr>
          </w:p>
        </w:tc>
        <w:tc>
          <w:tcPr>
            <w:tcW w:w="4610" w:type="dxa"/>
            <w:gridSpan w:val="3"/>
          </w:tcPr>
          <w:p w:rsidR="005D153D" w:rsidRDefault="005D153D" w:rsidP="00E5012E">
            <w:pPr>
              <w:pStyle w:val="TableParagraph"/>
              <w:spacing w:line="258" w:lineRule="exact"/>
              <w:ind w:left="1763" w:right="1764"/>
              <w:jc w:val="center"/>
              <w:rPr>
                <w:sz w:val="24"/>
              </w:rPr>
            </w:pPr>
            <w:r>
              <w:rPr>
                <w:sz w:val="24"/>
              </w:rPr>
              <w:t>Природе</w:t>
            </w:r>
          </w:p>
        </w:tc>
        <w:tc>
          <w:tcPr>
            <w:tcW w:w="4615" w:type="dxa"/>
            <w:gridSpan w:val="3"/>
          </w:tcPr>
          <w:p w:rsidR="005D153D" w:rsidRDefault="005D153D" w:rsidP="00E5012E">
            <w:pPr>
              <w:pStyle w:val="TableParagraph"/>
              <w:spacing w:line="258" w:lineRule="exact"/>
              <w:ind w:left="675" w:right="663"/>
              <w:jc w:val="center"/>
              <w:rPr>
                <w:sz w:val="24"/>
              </w:rPr>
            </w:pPr>
            <w:r>
              <w:rPr>
                <w:sz w:val="24"/>
              </w:rPr>
              <w:t>Человеку</w:t>
            </w:r>
          </w:p>
        </w:tc>
        <w:tc>
          <w:tcPr>
            <w:tcW w:w="4610" w:type="dxa"/>
            <w:gridSpan w:val="3"/>
          </w:tcPr>
          <w:p w:rsidR="005D153D" w:rsidRDefault="005D153D" w:rsidP="00E5012E">
            <w:pPr>
              <w:pStyle w:val="TableParagraph"/>
              <w:spacing w:line="258" w:lineRule="exact"/>
              <w:ind w:left="1763" w:right="1764"/>
              <w:jc w:val="center"/>
              <w:rPr>
                <w:sz w:val="24"/>
              </w:rPr>
            </w:pPr>
            <w:r>
              <w:rPr>
                <w:sz w:val="24"/>
              </w:rPr>
              <w:t>Обществу</w:t>
            </w:r>
          </w:p>
        </w:tc>
      </w:tr>
      <w:tr w:rsidR="005D153D" w:rsidTr="00E5012E">
        <w:trPr>
          <w:trHeight w:val="1103"/>
        </w:trPr>
        <w:tc>
          <w:tcPr>
            <w:tcW w:w="730" w:type="dxa"/>
            <w:vMerge/>
            <w:tcBorders>
              <w:top w:val="nil"/>
            </w:tcBorders>
            <w:textDirection w:val="btLr"/>
          </w:tcPr>
          <w:p w:rsidR="005D153D" w:rsidRDefault="005D153D" w:rsidP="00E5012E">
            <w:pPr>
              <w:rPr>
                <w:sz w:val="2"/>
                <w:szCs w:val="2"/>
              </w:rPr>
            </w:pPr>
          </w:p>
        </w:tc>
        <w:tc>
          <w:tcPr>
            <w:tcW w:w="663" w:type="dxa"/>
            <w:vMerge/>
            <w:tcBorders>
              <w:top w:val="nil"/>
            </w:tcBorders>
            <w:textDirection w:val="btLr"/>
          </w:tcPr>
          <w:p w:rsidR="005D153D" w:rsidRDefault="005D153D" w:rsidP="00E5012E">
            <w:pPr>
              <w:rPr>
                <w:sz w:val="2"/>
                <w:szCs w:val="2"/>
              </w:rPr>
            </w:pPr>
          </w:p>
        </w:tc>
        <w:tc>
          <w:tcPr>
            <w:tcW w:w="4610" w:type="dxa"/>
            <w:gridSpan w:val="3"/>
          </w:tcPr>
          <w:p w:rsidR="005D153D" w:rsidRPr="005D153D" w:rsidRDefault="005D153D" w:rsidP="00E5012E">
            <w:pPr>
              <w:pStyle w:val="TableParagraph"/>
              <w:spacing w:line="242" w:lineRule="auto"/>
              <w:ind w:left="118" w:right="104" w:firstLine="62"/>
              <w:rPr>
                <w:sz w:val="24"/>
                <w:lang w:val="ru-RU"/>
              </w:rPr>
            </w:pPr>
            <w:r w:rsidRPr="005D153D">
              <w:rPr>
                <w:sz w:val="24"/>
                <w:lang w:val="ru-RU"/>
              </w:rPr>
              <w:t>Уровень сформированности ценностного отношения к Человеку как феномене мира</w:t>
            </w:r>
          </w:p>
        </w:tc>
        <w:tc>
          <w:tcPr>
            <w:tcW w:w="4615" w:type="dxa"/>
            <w:gridSpan w:val="3"/>
          </w:tcPr>
          <w:p w:rsidR="005D153D" w:rsidRPr="005D153D" w:rsidRDefault="005D153D" w:rsidP="00E5012E">
            <w:pPr>
              <w:pStyle w:val="TableParagraph"/>
              <w:ind w:left="159" w:right="156" w:hanging="1"/>
              <w:jc w:val="center"/>
              <w:rPr>
                <w:sz w:val="24"/>
                <w:lang w:val="ru-RU"/>
              </w:rPr>
            </w:pPr>
            <w:r w:rsidRPr="005D153D">
              <w:rPr>
                <w:sz w:val="24"/>
                <w:lang w:val="ru-RU"/>
              </w:rPr>
              <w:t>Уровень сформированности ценностного отношения к различным видам деятел</w:t>
            </w:r>
            <w:r w:rsidRPr="005D153D">
              <w:rPr>
                <w:sz w:val="24"/>
                <w:lang w:val="ru-RU"/>
              </w:rPr>
              <w:t>ь</w:t>
            </w:r>
            <w:r w:rsidRPr="005D153D">
              <w:rPr>
                <w:sz w:val="24"/>
                <w:lang w:val="ru-RU"/>
              </w:rPr>
              <w:t>ности как необходимому условию</w:t>
            </w:r>
          </w:p>
          <w:p w:rsidR="005D153D" w:rsidRPr="005D153D" w:rsidRDefault="005D153D" w:rsidP="00E5012E">
            <w:pPr>
              <w:pStyle w:val="TableParagraph"/>
              <w:spacing w:line="262" w:lineRule="exact"/>
              <w:ind w:left="675" w:right="671"/>
              <w:jc w:val="center"/>
              <w:rPr>
                <w:sz w:val="24"/>
                <w:lang w:val="ru-RU"/>
              </w:rPr>
            </w:pPr>
            <w:r w:rsidRPr="005D153D">
              <w:rPr>
                <w:sz w:val="24"/>
                <w:lang w:val="ru-RU"/>
              </w:rPr>
              <w:t>для жизни и развития Человека</w:t>
            </w:r>
          </w:p>
        </w:tc>
        <w:tc>
          <w:tcPr>
            <w:tcW w:w="4610" w:type="dxa"/>
            <w:gridSpan w:val="3"/>
          </w:tcPr>
          <w:p w:rsidR="005D153D" w:rsidRDefault="005D153D" w:rsidP="00E5012E">
            <w:pPr>
              <w:pStyle w:val="TableParagraph"/>
              <w:ind w:left="162" w:right="161" w:hanging="7"/>
              <w:jc w:val="center"/>
              <w:rPr>
                <w:sz w:val="24"/>
              </w:rPr>
            </w:pPr>
            <w:r w:rsidRPr="005D153D">
              <w:rPr>
                <w:sz w:val="24"/>
                <w:lang w:val="ru-RU"/>
              </w:rPr>
              <w:t xml:space="preserve">Уровень сформированности ценностного отношения к взаимодействию </w:t>
            </w:r>
            <w:r>
              <w:rPr>
                <w:sz w:val="24"/>
              </w:rPr>
              <w:t>Человека и общества</w:t>
            </w:r>
          </w:p>
        </w:tc>
      </w:tr>
      <w:tr w:rsidR="005D153D" w:rsidTr="005D153D">
        <w:trPr>
          <w:trHeight w:val="406"/>
        </w:trPr>
        <w:tc>
          <w:tcPr>
            <w:tcW w:w="730" w:type="dxa"/>
            <w:vMerge/>
            <w:tcBorders>
              <w:top w:val="nil"/>
            </w:tcBorders>
            <w:textDirection w:val="btLr"/>
          </w:tcPr>
          <w:p w:rsidR="005D153D" w:rsidRDefault="005D153D" w:rsidP="00E5012E">
            <w:pPr>
              <w:rPr>
                <w:sz w:val="2"/>
                <w:szCs w:val="2"/>
              </w:rPr>
            </w:pPr>
          </w:p>
        </w:tc>
        <w:tc>
          <w:tcPr>
            <w:tcW w:w="663" w:type="dxa"/>
            <w:vMerge/>
            <w:tcBorders>
              <w:top w:val="nil"/>
            </w:tcBorders>
            <w:textDirection w:val="btLr"/>
          </w:tcPr>
          <w:p w:rsidR="005D153D" w:rsidRDefault="005D153D" w:rsidP="00E5012E">
            <w:pPr>
              <w:rPr>
                <w:sz w:val="2"/>
                <w:szCs w:val="2"/>
              </w:rPr>
            </w:pPr>
          </w:p>
        </w:tc>
        <w:tc>
          <w:tcPr>
            <w:tcW w:w="1527" w:type="dxa"/>
          </w:tcPr>
          <w:p w:rsidR="005D153D" w:rsidRPr="005D153D" w:rsidRDefault="00C03C4B" w:rsidP="00E5012E">
            <w:pPr>
              <w:pStyle w:val="TableParagraph"/>
              <w:spacing w:line="242" w:lineRule="auto"/>
              <w:ind w:left="694" w:right="92" w:hanging="581"/>
              <w:rPr>
                <w:sz w:val="20"/>
                <w:szCs w:val="20"/>
              </w:rPr>
            </w:pPr>
            <w:r>
              <w:rPr>
                <w:sz w:val="20"/>
                <w:szCs w:val="20"/>
              </w:rPr>
              <w:t>Продвинуты</w:t>
            </w:r>
            <w:r w:rsidR="005D153D" w:rsidRPr="005D153D">
              <w:rPr>
                <w:sz w:val="20"/>
                <w:szCs w:val="20"/>
              </w:rPr>
              <w:t>й</w:t>
            </w:r>
          </w:p>
        </w:tc>
        <w:tc>
          <w:tcPr>
            <w:tcW w:w="1479" w:type="dxa"/>
          </w:tcPr>
          <w:p w:rsidR="005D153D" w:rsidRPr="005D153D" w:rsidRDefault="00C03C4B" w:rsidP="00E5012E">
            <w:pPr>
              <w:pStyle w:val="TableParagraph"/>
              <w:spacing w:line="242" w:lineRule="auto"/>
              <w:ind w:left="674" w:right="95" w:hanging="557"/>
              <w:rPr>
                <w:sz w:val="20"/>
                <w:szCs w:val="20"/>
              </w:rPr>
            </w:pPr>
            <w:r>
              <w:rPr>
                <w:sz w:val="20"/>
                <w:szCs w:val="20"/>
              </w:rPr>
              <w:t>Достаточны</w:t>
            </w:r>
            <w:r w:rsidR="005D153D" w:rsidRPr="005D153D">
              <w:rPr>
                <w:sz w:val="20"/>
                <w:szCs w:val="20"/>
              </w:rPr>
              <w:t>й</w:t>
            </w:r>
          </w:p>
        </w:tc>
        <w:tc>
          <w:tcPr>
            <w:tcW w:w="1604" w:type="dxa"/>
          </w:tcPr>
          <w:p w:rsidR="005D153D" w:rsidRPr="005D153D" w:rsidRDefault="00C03C4B" w:rsidP="00E5012E">
            <w:pPr>
              <w:pStyle w:val="TableParagraph"/>
              <w:spacing w:line="242" w:lineRule="auto"/>
              <w:ind w:left="731" w:right="90" w:hanging="624"/>
              <w:rPr>
                <w:sz w:val="20"/>
                <w:szCs w:val="20"/>
              </w:rPr>
            </w:pPr>
            <w:r>
              <w:rPr>
                <w:sz w:val="20"/>
                <w:szCs w:val="20"/>
              </w:rPr>
              <w:t>Минимальны</w:t>
            </w:r>
            <w:r w:rsidR="005D153D" w:rsidRPr="005D153D">
              <w:rPr>
                <w:sz w:val="20"/>
                <w:szCs w:val="20"/>
              </w:rPr>
              <w:t>й</w:t>
            </w:r>
          </w:p>
        </w:tc>
        <w:tc>
          <w:tcPr>
            <w:tcW w:w="1527" w:type="dxa"/>
          </w:tcPr>
          <w:p w:rsidR="005D153D" w:rsidRPr="005D153D" w:rsidRDefault="00C03C4B" w:rsidP="00E5012E">
            <w:pPr>
              <w:pStyle w:val="TableParagraph"/>
              <w:spacing w:line="242" w:lineRule="auto"/>
              <w:ind w:left="697" w:right="89" w:hanging="581"/>
              <w:rPr>
                <w:sz w:val="20"/>
                <w:szCs w:val="20"/>
              </w:rPr>
            </w:pPr>
            <w:r>
              <w:rPr>
                <w:sz w:val="20"/>
                <w:szCs w:val="20"/>
              </w:rPr>
              <w:t>Продвинуты</w:t>
            </w:r>
            <w:r w:rsidR="005D153D" w:rsidRPr="005D153D">
              <w:rPr>
                <w:sz w:val="20"/>
                <w:szCs w:val="20"/>
              </w:rPr>
              <w:t>й</w:t>
            </w:r>
          </w:p>
        </w:tc>
        <w:tc>
          <w:tcPr>
            <w:tcW w:w="1479" w:type="dxa"/>
          </w:tcPr>
          <w:p w:rsidR="005D153D" w:rsidRPr="005D153D" w:rsidRDefault="00C03C4B" w:rsidP="00E5012E">
            <w:pPr>
              <w:pStyle w:val="TableParagraph"/>
              <w:spacing w:line="242" w:lineRule="auto"/>
              <w:ind w:left="672" w:right="97" w:hanging="557"/>
              <w:rPr>
                <w:sz w:val="20"/>
                <w:szCs w:val="20"/>
              </w:rPr>
            </w:pPr>
            <w:r>
              <w:rPr>
                <w:sz w:val="20"/>
                <w:szCs w:val="20"/>
              </w:rPr>
              <w:t>Достаточны</w:t>
            </w:r>
            <w:r w:rsidR="005D153D" w:rsidRPr="005D153D">
              <w:rPr>
                <w:sz w:val="20"/>
                <w:szCs w:val="20"/>
              </w:rPr>
              <w:t>й</w:t>
            </w:r>
          </w:p>
        </w:tc>
        <w:tc>
          <w:tcPr>
            <w:tcW w:w="1609" w:type="dxa"/>
          </w:tcPr>
          <w:p w:rsidR="005D153D" w:rsidRPr="005D153D" w:rsidRDefault="00C03C4B" w:rsidP="00E5012E">
            <w:pPr>
              <w:pStyle w:val="TableParagraph"/>
              <w:spacing w:line="242" w:lineRule="auto"/>
              <w:ind w:left="734" w:right="92" w:hanging="624"/>
              <w:rPr>
                <w:sz w:val="20"/>
                <w:szCs w:val="20"/>
              </w:rPr>
            </w:pPr>
            <w:r>
              <w:rPr>
                <w:sz w:val="20"/>
                <w:szCs w:val="20"/>
              </w:rPr>
              <w:t>Минимальны</w:t>
            </w:r>
            <w:r w:rsidR="005D153D" w:rsidRPr="005D153D">
              <w:rPr>
                <w:sz w:val="20"/>
                <w:szCs w:val="20"/>
              </w:rPr>
              <w:t>й</w:t>
            </w:r>
          </w:p>
        </w:tc>
        <w:tc>
          <w:tcPr>
            <w:tcW w:w="1527" w:type="dxa"/>
          </w:tcPr>
          <w:p w:rsidR="005D153D" w:rsidRPr="005D153D" w:rsidRDefault="00C03C4B" w:rsidP="00E5012E">
            <w:pPr>
              <w:pStyle w:val="TableParagraph"/>
              <w:spacing w:line="242" w:lineRule="auto"/>
              <w:ind w:left="690" w:right="96" w:hanging="581"/>
              <w:rPr>
                <w:sz w:val="20"/>
                <w:szCs w:val="20"/>
              </w:rPr>
            </w:pPr>
            <w:r>
              <w:rPr>
                <w:sz w:val="20"/>
                <w:szCs w:val="20"/>
              </w:rPr>
              <w:t>Продвинуты</w:t>
            </w:r>
            <w:r w:rsidR="005D153D" w:rsidRPr="005D153D">
              <w:rPr>
                <w:sz w:val="20"/>
                <w:szCs w:val="20"/>
              </w:rPr>
              <w:t>й</w:t>
            </w:r>
          </w:p>
        </w:tc>
        <w:tc>
          <w:tcPr>
            <w:tcW w:w="1479" w:type="dxa"/>
          </w:tcPr>
          <w:p w:rsidR="005D153D" w:rsidRPr="005D153D" w:rsidRDefault="00C03C4B" w:rsidP="00E5012E">
            <w:pPr>
              <w:pStyle w:val="TableParagraph"/>
              <w:spacing w:line="242" w:lineRule="auto"/>
              <w:ind w:left="670" w:right="99" w:hanging="557"/>
              <w:rPr>
                <w:sz w:val="20"/>
                <w:szCs w:val="20"/>
              </w:rPr>
            </w:pPr>
            <w:r>
              <w:rPr>
                <w:sz w:val="20"/>
                <w:szCs w:val="20"/>
              </w:rPr>
              <w:t>Достаточны</w:t>
            </w:r>
            <w:r w:rsidR="005D153D" w:rsidRPr="005D153D">
              <w:rPr>
                <w:sz w:val="20"/>
                <w:szCs w:val="20"/>
              </w:rPr>
              <w:t>й</w:t>
            </w:r>
          </w:p>
        </w:tc>
        <w:tc>
          <w:tcPr>
            <w:tcW w:w="1604" w:type="dxa"/>
          </w:tcPr>
          <w:p w:rsidR="005D153D" w:rsidRPr="005D153D" w:rsidRDefault="00C03C4B" w:rsidP="00E5012E">
            <w:pPr>
              <w:pStyle w:val="TableParagraph"/>
              <w:spacing w:line="242" w:lineRule="auto"/>
              <w:ind w:left="727" w:right="94" w:hanging="624"/>
              <w:rPr>
                <w:sz w:val="20"/>
                <w:szCs w:val="20"/>
              </w:rPr>
            </w:pPr>
            <w:r>
              <w:rPr>
                <w:sz w:val="20"/>
                <w:szCs w:val="20"/>
              </w:rPr>
              <w:t>Минимальны</w:t>
            </w:r>
            <w:r w:rsidR="005D153D" w:rsidRPr="005D153D">
              <w:rPr>
                <w:sz w:val="20"/>
                <w:szCs w:val="20"/>
              </w:rPr>
              <w:t>й</w:t>
            </w:r>
          </w:p>
        </w:tc>
      </w:tr>
      <w:tr w:rsidR="005D153D" w:rsidTr="005D153D">
        <w:trPr>
          <w:trHeight w:val="304"/>
        </w:trPr>
        <w:tc>
          <w:tcPr>
            <w:tcW w:w="730" w:type="dxa"/>
            <w:vMerge w:val="restart"/>
          </w:tcPr>
          <w:p w:rsidR="005D153D" w:rsidRDefault="005D153D" w:rsidP="00E5012E">
            <w:pPr>
              <w:pStyle w:val="TableParagraph"/>
              <w:spacing w:line="268" w:lineRule="exact"/>
              <w:ind w:left="14"/>
              <w:jc w:val="center"/>
              <w:rPr>
                <w:sz w:val="24"/>
              </w:rPr>
            </w:pPr>
            <w:r>
              <w:rPr>
                <w:sz w:val="24"/>
              </w:rPr>
              <w:t>5</w:t>
            </w:r>
          </w:p>
          <w:p w:rsidR="005D153D" w:rsidRPr="005D153D" w:rsidRDefault="005D153D" w:rsidP="00E5012E">
            <w:pPr>
              <w:pStyle w:val="TableParagraph"/>
              <w:spacing w:before="4" w:line="237" w:lineRule="auto"/>
              <w:ind w:left="138" w:right="130"/>
              <w:jc w:val="center"/>
              <w:rPr>
                <w:sz w:val="24"/>
                <w:lang w:val="ru-RU"/>
              </w:rPr>
            </w:pPr>
          </w:p>
        </w:tc>
        <w:tc>
          <w:tcPr>
            <w:tcW w:w="663" w:type="dxa"/>
          </w:tcPr>
          <w:p w:rsidR="005D153D" w:rsidRPr="005D153D" w:rsidRDefault="005D153D" w:rsidP="00E5012E">
            <w:pPr>
              <w:pStyle w:val="TableParagraph"/>
              <w:spacing w:before="2" w:line="262" w:lineRule="exact"/>
              <w:ind w:left="3"/>
              <w:jc w:val="center"/>
              <w:rPr>
                <w:sz w:val="24"/>
                <w:lang w:val="ru-RU"/>
              </w:rPr>
            </w:pPr>
            <w:r>
              <w:rPr>
                <w:sz w:val="24"/>
                <w:lang w:val="ru-RU"/>
              </w:rPr>
              <w:t>16</w:t>
            </w:r>
          </w:p>
        </w:tc>
        <w:tc>
          <w:tcPr>
            <w:tcW w:w="1527" w:type="dxa"/>
          </w:tcPr>
          <w:p w:rsidR="005D153D" w:rsidRDefault="005D153D" w:rsidP="00E5012E">
            <w:pPr>
              <w:pStyle w:val="TableParagraph"/>
              <w:ind w:left="0"/>
            </w:pPr>
          </w:p>
        </w:tc>
        <w:tc>
          <w:tcPr>
            <w:tcW w:w="1479" w:type="dxa"/>
          </w:tcPr>
          <w:p w:rsidR="005D153D" w:rsidRDefault="005D153D" w:rsidP="00E5012E">
            <w:pPr>
              <w:pStyle w:val="TableParagraph"/>
              <w:ind w:left="0"/>
            </w:pPr>
          </w:p>
        </w:tc>
        <w:tc>
          <w:tcPr>
            <w:tcW w:w="1604" w:type="dxa"/>
          </w:tcPr>
          <w:p w:rsidR="005D153D" w:rsidRDefault="005D153D" w:rsidP="00E5012E">
            <w:pPr>
              <w:pStyle w:val="TableParagraph"/>
              <w:ind w:left="0"/>
            </w:pPr>
          </w:p>
        </w:tc>
        <w:tc>
          <w:tcPr>
            <w:tcW w:w="1527" w:type="dxa"/>
          </w:tcPr>
          <w:p w:rsidR="005D153D" w:rsidRDefault="005D153D" w:rsidP="00E5012E">
            <w:pPr>
              <w:pStyle w:val="TableParagraph"/>
              <w:ind w:left="0"/>
            </w:pPr>
          </w:p>
        </w:tc>
        <w:tc>
          <w:tcPr>
            <w:tcW w:w="1479" w:type="dxa"/>
          </w:tcPr>
          <w:p w:rsidR="005D153D" w:rsidRDefault="005D153D" w:rsidP="00E5012E">
            <w:pPr>
              <w:pStyle w:val="TableParagraph"/>
              <w:ind w:left="0"/>
            </w:pPr>
          </w:p>
        </w:tc>
        <w:tc>
          <w:tcPr>
            <w:tcW w:w="1609" w:type="dxa"/>
          </w:tcPr>
          <w:p w:rsidR="005D153D" w:rsidRDefault="005D153D" w:rsidP="00E5012E">
            <w:pPr>
              <w:pStyle w:val="TableParagraph"/>
              <w:ind w:left="0"/>
            </w:pPr>
          </w:p>
        </w:tc>
        <w:tc>
          <w:tcPr>
            <w:tcW w:w="1527" w:type="dxa"/>
          </w:tcPr>
          <w:p w:rsidR="005D153D" w:rsidRDefault="005D153D" w:rsidP="00E5012E">
            <w:pPr>
              <w:pStyle w:val="TableParagraph"/>
              <w:ind w:left="0"/>
            </w:pPr>
          </w:p>
        </w:tc>
        <w:tc>
          <w:tcPr>
            <w:tcW w:w="1479" w:type="dxa"/>
          </w:tcPr>
          <w:p w:rsidR="005D153D" w:rsidRDefault="005D153D" w:rsidP="00E5012E">
            <w:pPr>
              <w:pStyle w:val="TableParagraph"/>
              <w:ind w:left="0"/>
            </w:pPr>
          </w:p>
        </w:tc>
        <w:tc>
          <w:tcPr>
            <w:tcW w:w="1604" w:type="dxa"/>
          </w:tcPr>
          <w:p w:rsidR="005D153D" w:rsidRDefault="005D153D" w:rsidP="00E5012E">
            <w:pPr>
              <w:pStyle w:val="TableParagraph"/>
              <w:ind w:left="0"/>
            </w:pPr>
          </w:p>
        </w:tc>
      </w:tr>
      <w:tr w:rsidR="005D153D" w:rsidTr="005D153D">
        <w:trPr>
          <w:trHeight w:val="267"/>
        </w:trPr>
        <w:tc>
          <w:tcPr>
            <w:tcW w:w="730" w:type="dxa"/>
            <w:vMerge/>
            <w:tcBorders>
              <w:top w:val="nil"/>
            </w:tcBorders>
          </w:tcPr>
          <w:p w:rsidR="005D153D" w:rsidRDefault="005D153D" w:rsidP="00E5012E">
            <w:pPr>
              <w:rPr>
                <w:sz w:val="2"/>
                <w:szCs w:val="2"/>
              </w:rPr>
            </w:pPr>
          </w:p>
        </w:tc>
        <w:tc>
          <w:tcPr>
            <w:tcW w:w="663" w:type="dxa"/>
          </w:tcPr>
          <w:p w:rsidR="005D153D" w:rsidRPr="005D153D" w:rsidRDefault="005D153D" w:rsidP="00E5012E">
            <w:pPr>
              <w:pStyle w:val="TableParagraph"/>
              <w:spacing w:before="2" w:line="261" w:lineRule="exact"/>
              <w:ind w:left="3"/>
              <w:jc w:val="center"/>
              <w:rPr>
                <w:sz w:val="24"/>
                <w:lang w:val="ru-RU"/>
              </w:rPr>
            </w:pPr>
            <w:r>
              <w:rPr>
                <w:sz w:val="24"/>
                <w:lang w:val="ru-RU"/>
              </w:rPr>
              <w:t>17</w:t>
            </w:r>
          </w:p>
        </w:tc>
        <w:tc>
          <w:tcPr>
            <w:tcW w:w="1527" w:type="dxa"/>
          </w:tcPr>
          <w:p w:rsidR="005D153D" w:rsidRDefault="005D153D" w:rsidP="00E5012E">
            <w:pPr>
              <w:pStyle w:val="TableParagraph"/>
              <w:ind w:left="0"/>
            </w:pPr>
          </w:p>
        </w:tc>
        <w:tc>
          <w:tcPr>
            <w:tcW w:w="1479" w:type="dxa"/>
          </w:tcPr>
          <w:p w:rsidR="005D153D" w:rsidRDefault="005D153D" w:rsidP="00E5012E">
            <w:pPr>
              <w:pStyle w:val="TableParagraph"/>
              <w:ind w:left="0"/>
            </w:pPr>
          </w:p>
        </w:tc>
        <w:tc>
          <w:tcPr>
            <w:tcW w:w="1604" w:type="dxa"/>
          </w:tcPr>
          <w:p w:rsidR="005D153D" w:rsidRDefault="005D153D" w:rsidP="00E5012E">
            <w:pPr>
              <w:pStyle w:val="TableParagraph"/>
              <w:ind w:left="0"/>
            </w:pPr>
          </w:p>
        </w:tc>
        <w:tc>
          <w:tcPr>
            <w:tcW w:w="1527" w:type="dxa"/>
          </w:tcPr>
          <w:p w:rsidR="005D153D" w:rsidRDefault="005D153D" w:rsidP="00E5012E">
            <w:pPr>
              <w:pStyle w:val="TableParagraph"/>
              <w:ind w:left="0"/>
            </w:pPr>
          </w:p>
        </w:tc>
        <w:tc>
          <w:tcPr>
            <w:tcW w:w="1479" w:type="dxa"/>
          </w:tcPr>
          <w:p w:rsidR="005D153D" w:rsidRDefault="005D153D" w:rsidP="00E5012E">
            <w:pPr>
              <w:pStyle w:val="TableParagraph"/>
              <w:ind w:left="0"/>
            </w:pPr>
          </w:p>
        </w:tc>
        <w:tc>
          <w:tcPr>
            <w:tcW w:w="1609" w:type="dxa"/>
          </w:tcPr>
          <w:p w:rsidR="005D153D" w:rsidRDefault="005D153D" w:rsidP="00E5012E">
            <w:pPr>
              <w:pStyle w:val="TableParagraph"/>
              <w:ind w:left="0"/>
            </w:pPr>
          </w:p>
        </w:tc>
        <w:tc>
          <w:tcPr>
            <w:tcW w:w="1527" w:type="dxa"/>
          </w:tcPr>
          <w:p w:rsidR="005D153D" w:rsidRDefault="005D153D" w:rsidP="00E5012E">
            <w:pPr>
              <w:pStyle w:val="TableParagraph"/>
              <w:ind w:left="0"/>
            </w:pPr>
          </w:p>
        </w:tc>
        <w:tc>
          <w:tcPr>
            <w:tcW w:w="1479" w:type="dxa"/>
          </w:tcPr>
          <w:p w:rsidR="005D153D" w:rsidRDefault="005D153D" w:rsidP="00E5012E">
            <w:pPr>
              <w:pStyle w:val="TableParagraph"/>
              <w:ind w:left="0"/>
            </w:pPr>
          </w:p>
        </w:tc>
        <w:tc>
          <w:tcPr>
            <w:tcW w:w="1604" w:type="dxa"/>
          </w:tcPr>
          <w:p w:rsidR="005D153D" w:rsidRDefault="005D153D" w:rsidP="00E5012E">
            <w:pPr>
              <w:pStyle w:val="TableParagraph"/>
              <w:ind w:left="0"/>
            </w:pPr>
          </w:p>
        </w:tc>
      </w:tr>
      <w:tr w:rsidR="005D153D" w:rsidTr="005D153D">
        <w:trPr>
          <w:trHeight w:val="270"/>
        </w:trPr>
        <w:tc>
          <w:tcPr>
            <w:tcW w:w="730" w:type="dxa"/>
            <w:vMerge/>
            <w:tcBorders>
              <w:top w:val="nil"/>
            </w:tcBorders>
          </w:tcPr>
          <w:p w:rsidR="005D153D" w:rsidRDefault="005D153D" w:rsidP="00E5012E">
            <w:pPr>
              <w:rPr>
                <w:sz w:val="2"/>
                <w:szCs w:val="2"/>
              </w:rPr>
            </w:pPr>
          </w:p>
        </w:tc>
        <w:tc>
          <w:tcPr>
            <w:tcW w:w="663" w:type="dxa"/>
          </w:tcPr>
          <w:p w:rsidR="005D153D" w:rsidRPr="005D153D" w:rsidRDefault="005D153D" w:rsidP="00E5012E">
            <w:pPr>
              <w:pStyle w:val="TableParagraph"/>
              <w:spacing w:before="2" w:line="261" w:lineRule="exact"/>
              <w:ind w:left="3"/>
              <w:jc w:val="center"/>
              <w:rPr>
                <w:sz w:val="24"/>
                <w:lang w:val="ru-RU"/>
              </w:rPr>
            </w:pPr>
            <w:r>
              <w:rPr>
                <w:sz w:val="24"/>
                <w:lang w:val="ru-RU"/>
              </w:rPr>
              <w:t>18</w:t>
            </w:r>
          </w:p>
        </w:tc>
        <w:tc>
          <w:tcPr>
            <w:tcW w:w="1527" w:type="dxa"/>
          </w:tcPr>
          <w:p w:rsidR="005D153D" w:rsidRDefault="005D153D" w:rsidP="00E5012E">
            <w:pPr>
              <w:pStyle w:val="TableParagraph"/>
              <w:ind w:left="0"/>
            </w:pPr>
          </w:p>
        </w:tc>
        <w:tc>
          <w:tcPr>
            <w:tcW w:w="1479" w:type="dxa"/>
          </w:tcPr>
          <w:p w:rsidR="005D153D" w:rsidRDefault="005D153D" w:rsidP="00E5012E">
            <w:pPr>
              <w:pStyle w:val="TableParagraph"/>
              <w:ind w:left="0"/>
            </w:pPr>
          </w:p>
        </w:tc>
        <w:tc>
          <w:tcPr>
            <w:tcW w:w="1604" w:type="dxa"/>
          </w:tcPr>
          <w:p w:rsidR="005D153D" w:rsidRDefault="005D153D" w:rsidP="00E5012E">
            <w:pPr>
              <w:pStyle w:val="TableParagraph"/>
              <w:ind w:left="0"/>
            </w:pPr>
          </w:p>
        </w:tc>
        <w:tc>
          <w:tcPr>
            <w:tcW w:w="1527" w:type="dxa"/>
          </w:tcPr>
          <w:p w:rsidR="005D153D" w:rsidRDefault="005D153D" w:rsidP="00E5012E">
            <w:pPr>
              <w:pStyle w:val="TableParagraph"/>
              <w:ind w:left="0"/>
            </w:pPr>
          </w:p>
        </w:tc>
        <w:tc>
          <w:tcPr>
            <w:tcW w:w="1479" w:type="dxa"/>
          </w:tcPr>
          <w:p w:rsidR="005D153D" w:rsidRDefault="005D153D" w:rsidP="00E5012E">
            <w:pPr>
              <w:pStyle w:val="TableParagraph"/>
              <w:ind w:left="0"/>
            </w:pPr>
          </w:p>
        </w:tc>
        <w:tc>
          <w:tcPr>
            <w:tcW w:w="1609" w:type="dxa"/>
          </w:tcPr>
          <w:p w:rsidR="005D153D" w:rsidRDefault="005D153D" w:rsidP="00E5012E">
            <w:pPr>
              <w:pStyle w:val="TableParagraph"/>
              <w:ind w:left="0"/>
            </w:pPr>
          </w:p>
        </w:tc>
        <w:tc>
          <w:tcPr>
            <w:tcW w:w="1527" w:type="dxa"/>
          </w:tcPr>
          <w:p w:rsidR="005D153D" w:rsidRDefault="005D153D" w:rsidP="00E5012E">
            <w:pPr>
              <w:pStyle w:val="TableParagraph"/>
              <w:ind w:left="0"/>
            </w:pPr>
          </w:p>
        </w:tc>
        <w:tc>
          <w:tcPr>
            <w:tcW w:w="1479" w:type="dxa"/>
          </w:tcPr>
          <w:p w:rsidR="005D153D" w:rsidRDefault="005D153D" w:rsidP="00E5012E">
            <w:pPr>
              <w:pStyle w:val="TableParagraph"/>
              <w:ind w:left="0"/>
            </w:pPr>
          </w:p>
        </w:tc>
        <w:tc>
          <w:tcPr>
            <w:tcW w:w="1604" w:type="dxa"/>
          </w:tcPr>
          <w:p w:rsidR="005D153D" w:rsidRDefault="005D153D" w:rsidP="00E5012E">
            <w:pPr>
              <w:pStyle w:val="TableParagraph"/>
              <w:ind w:left="0"/>
            </w:pPr>
          </w:p>
        </w:tc>
      </w:tr>
      <w:tr w:rsidR="005D153D" w:rsidTr="005D153D">
        <w:trPr>
          <w:trHeight w:val="275"/>
        </w:trPr>
        <w:tc>
          <w:tcPr>
            <w:tcW w:w="730" w:type="dxa"/>
            <w:vMerge/>
            <w:tcBorders>
              <w:top w:val="nil"/>
            </w:tcBorders>
          </w:tcPr>
          <w:p w:rsidR="005D153D" w:rsidRDefault="005D153D" w:rsidP="00E5012E">
            <w:pPr>
              <w:rPr>
                <w:sz w:val="2"/>
                <w:szCs w:val="2"/>
              </w:rPr>
            </w:pPr>
          </w:p>
        </w:tc>
        <w:tc>
          <w:tcPr>
            <w:tcW w:w="663" w:type="dxa"/>
          </w:tcPr>
          <w:p w:rsidR="005D153D" w:rsidRPr="005D153D" w:rsidRDefault="005D153D" w:rsidP="00E5012E">
            <w:pPr>
              <w:pStyle w:val="TableParagraph"/>
              <w:spacing w:before="2" w:line="261" w:lineRule="exact"/>
              <w:ind w:left="3"/>
              <w:jc w:val="center"/>
              <w:rPr>
                <w:sz w:val="24"/>
                <w:lang w:val="ru-RU"/>
              </w:rPr>
            </w:pPr>
            <w:r>
              <w:rPr>
                <w:sz w:val="24"/>
                <w:lang w:val="ru-RU"/>
              </w:rPr>
              <w:t>19</w:t>
            </w:r>
          </w:p>
        </w:tc>
        <w:tc>
          <w:tcPr>
            <w:tcW w:w="1527" w:type="dxa"/>
          </w:tcPr>
          <w:p w:rsidR="005D153D" w:rsidRDefault="005D153D" w:rsidP="00E5012E">
            <w:pPr>
              <w:pStyle w:val="TableParagraph"/>
              <w:ind w:left="0"/>
            </w:pPr>
          </w:p>
        </w:tc>
        <w:tc>
          <w:tcPr>
            <w:tcW w:w="1479" w:type="dxa"/>
          </w:tcPr>
          <w:p w:rsidR="005D153D" w:rsidRDefault="005D153D" w:rsidP="00E5012E">
            <w:pPr>
              <w:pStyle w:val="TableParagraph"/>
              <w:ind w:left="0"/>
            </w:pPr>
          </w:p>
        </w:tc>
        <w:tc>
          <w:tcPr>
            <w:tcW w:w="1604" w:type="dxa"/>
          </w:tcPr>
          <w:p w:rsidR="005D153D" w:rsidRDefault="005D153D" w:rsidP="00E5012E">
            <w:pPr>
              <w:pStyle w:val="TableParagraph"/>
              <w:ind w:left="0"/>
            </w:pPr>
          </w:p>
        </w:tc>
        <w:tc>
          <w:tcPr>
            <w:tcW w:w="1527" w:type="dxa"/>
          </w:tcPr>
          <w:p w:rsidR="005D153D" w:rsidRDefault="005D153D" w:rsidP="00E5012E">
            <w:pPr>
              <w:pStyle w:val="TableParagraph"/>
              <w:ind w:left="0"/>
            </w:pPr>
          </w:p>
        </w:tc>
        <w:tc>
          <w:tcPr>
            <w:tcW w:w="1479" w:type="dxa"/>
          </w:tcPr>
          <w:p w:rsidR="005D153D" w:rsidRDefault="005D153D" w:rsidP="00E5012E">
            <w:pPr>
              <w:pStyle w:val="TableParagraph"/>
              <w:ind w:left="0"/>
            </w:pPr>
          </w:p>
        </w:tc>
        <w:tc>
          <w:tcPr>
            <w:tcW w:w="1609" w:type="dxa"/>
          </w:tcPr>
          <w:p w:rsidR="005D153D" w:rsidRDefault="005D153D" w:rsidP="00E5012E">
            <w:pPr>
              <w:pStyle w:val="TableParagraph"/>
              <w:ind w:left="0"/>
            </w:pPr>
          </w:p>
        </w:tc>
        <w:tc>
          <w:tcPr>
            <w:tcW w:w="1527" w:type="dxa"/>
          </w:tcPr>
          <w:p w:rsidR="005D153D" w:rsidRDefault="005D153D" w:rsidP="00E5012E">
            <w:pPr>
              <w:pStyle w:val="TableParagraph"/>
              <w:ind w:left="0"/>
            </w:pPr>
          </w:p>
        </w:tc>
        <w:tc>
          <w:tcPr>
            <w:tcW w:w="1479" w:type="dxa"/>
          </w:tcPr>
          <w:p w:rsidR="005D153D" w:rsidRDefault="005D153D" w:rsidP="00E5012E">
            <w:pPr>
              <w:pStyle w:val="TableParagraph"/>
              <w:ind w:left="0"/>
            </w:pPr>
          </w:p>
        </w:tc>
        <w:tc>
          <w:tcPr>
            <w:tcW w:w="1604" w:type="dxa"/>
          </w:tcPr>
          <w:p w:rsidR="005D153D" w:rsidRDefault="005D153D" w:rsidP="00E5012E">
            <w:pPr>
              <w:pStyle w:val="TableParagraph"/>
              <w:ind w:left="0"/>
            </w:pPr>
          </w:p>
        </w:tc>
      </w:tr>
      <w:tr w:rsidR="005D153D" w:rsidTr="005D153D">
        <w:trPr>
          <w:trHeight w:val="278"/>
        </w:trPr>
        <w:tc>
          <w:tcPr>
            <w:tcW w:w="730" w:type="dxa"/>
            <w:vMerge/>
            <w:tcBorders>
              <w:top w:val="nil"/>
            </w:tcBorders>
          </w:tcPr>
          <w:p w:rsidR="005D153D" w:rsidRDefault="005D153D" w:rsidP="00E5012E">
            <w:pPr>
              <w:rPr>
                <w:sz w:val="2"/>
                <w:szCs w:val="2"/>
              </w:rPr>
            </w:pPr>
          </w:p>
        </w:tc>
        <w:tc>
          <w:tcPr>
            <w:tcW w:w="663" w:type="dxa"/>
          </w:tcPr>
          <w:p w:rsidR="005D153D" w:rsidRDefault="005D153D" w:rsidP="00E5012E">
            <w:pPr>
              <w:pStyle w:val="TableParagraph"/>
              <w:spacing w:line="265" w:lineRule="exact"/>
              <w:ind w:left="3"/>
              <w:jc w:val="center"/>
              <w:rPr>
                <w:sz w:val="24"/>
              </w:rPr>
            </w:pPr>
          </w:p>
        </w:tc>
        <w:tc>
          <w:tcPr>
            <w:tcW w:w="1527" w:type="dxa"/>
          </w:tcPr>
          <w:p w:rsidR="005D153D" w:rsidRDefault="005D153D" w:rsidP="00E5012E">
            <w:pPr>
              <w:pStyle w:val="TableParagraph"/>
              <w:ind w:left="0"/>
            </w:pPr>
          </w:p>
        </w:tc>
        <w:tc>
          <w:tcPr>
            <w:tcW w:w="1479" w:type="dxa"/>
          </w:tcPr>
          <w:p w:rsidR="005D153D" w:rsidRDefault="005D153D" w:rsidP="00E5012E">
            <w:pPr>
              <w:pStyle w:val="TableParagraph"/>
              <w:ind w:left="0"/>
            </w:pPr>
          </w:p>
        </w:tc>
        <w:tc>
          <w:tcPr>
            <w:tcW w:w="1604" w:type="dxa"/>
          </w:tcPr>
          <w:p w:rsidR="005D153D" w:rsidRDefault="005D153D" w:rsidP="00E5012E">
            <w:pPr>
              <w:pStyle w:val="TableParagraph"/>
              <w:ind w:left="0"/>
            </w:pPr>
          </w:p>
        </w:tc>
        <w:tc>
          <w:tcPr>
            <w:tcW w:w="1527" w:type="dxa"/>
          </w:tcPr>
          <w:p w:rsidR="005D153D" w:rsidRDefault="005D153D" w:rsidP="00E5012E">
            <w:pPr>
              <w:pStyle w:val="TableParagraph"/>
              <w:ind w:left="0"/>
            </w:pPr>
          </w:p>
        </w:tc>
        <w:tc>
          <w:tcPr>
            <w:tcW w:w="1479" w:type="dxa"/>
          </w:tcPr>
          <w:p w:rsidR="005D153D" w:rsidRDefault="005D153D" w:rsidP="00E5012E">
            <w:pPr>
              <w:pStyle w:val="TableParagraph"/>
              <w:ind w:left="0"/>
            </w:pPr>
          </w:p>
        </w:tc>
        <w:tc>
          <w:tcPr>
            <w:tcW w:w="1609" w:type="dxa"/>
          </w:tcPr>
          <w:p w:rsidR="005D153D" w:rsidRDefault="005D153D" w:rsidP="00E5012E">
            <w:pPr>
              <w:pStyle w:val="TableParagraph"/>
              <w:ind w:left="0"/>
            </w:pPr>
          </w:p>
        </w:tc>
        <w:tc>
          <w:tcPr>
            <w:tcW w:w="1527" w:type="dxa"/>
          </w:tcPr>
          <w:p w:rsidR="005D153D" w:rsidRDefault="005D153D" w:rsidP="00E5012E">
            <w:pPr>
              <w:pStyle w:val="TableParagraph"/>
              <w:ind w:left="0"/>
            </w:pPr>
          </w:p>
        </w:tc>
        <w:tc>
          <w:tcPr>
            <w:tcW w:w="1479" w:type="dxa"/>
          </w:tcPr>
          <w:p w:rsidR="005D153D" w:rsidRDefault="005D153D" w:rsidP="00E5012E">
            <w:pPr>
              <w:pStyle w:val="TableParagraph"/>
              <w:ind w:left="0"/>
            </w:pPr>
          </w:p>
        </w:tc>
        <w:tc>
          <w:tcPr>
            <w:tcW w:w="1604" w:type="dxa"/>
          </w:tcPr>
          <w:p w:rsidR="005D153D" w:rsidRDefault="005D153D" w:rsidP="00E5012E">
            <w:pPr>
              <w:pStyle w:val="TableParagraph"/>
              <w:ind w:left="0"/>
            </w:pPr>
          </w:p>
        </w:tc>
      </w:tr>
      <w:tr w:rsidR="005D153D" w:rsidTr="00E5012E">
        <w:trPr>
          <w:trHeight w:val="273"/>
        </w:trPr>
        <w:tc>
          <w:tcPr>
            <w:tcW w:w="730" w:type="dxa"/>
            <w:vMerge w:val="restart"/>
          </w:tcPr>
          <w:p w:rsidR="005D153D" w:rsidRDefault="005D153D" w:rsidP="00E5012E">
            <w:pPr>
              <w:pStyle w:val="TableParagraph"/>
              <w:spacing w:line="267" w:lineRule="exact"/>
              <w:ind w:left="14"/>
              <w:jc w:val="center"/>
              <w:rPr>
                <w:sz w:val="24"/>
              </w:rPr>
            </w:pPr>
            <w:r>
              <w:rPr>
                <w:sz w:val="24"/>
              </w:rPr>
              <w:t>6</w:t>
            </w:r>
          </w:p>
          <w:p w:rsidR="005D153D" w:rsidRPr="005D153D" w:rsidRDefault="005D153D" w:rsidP="00E5012E">
            <w:pPr>
              <w:pStyle w:val="TableParagraph"/>
              <w:spacing w:line="242" w:lineRule="auto"/>
              <w:ind w:left="138" w:right="130"/>
              <w:jc w:val="center"/>
              <w:rPr>
                <w:sz w:val="24"/>
                <w:lang w:val="ru-RU"/>
              </w:rPr>
            </w:pPr>
          </w:p>
        </w:tc>
        <w:tc>
          <w:tcPr>
            <w:tcW w:w="663"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9"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r>
      <w:tr w:rsidR="005D153D" w:rsidTr="00E5012E">
        <w:trPr>
          <w:trHeight w:val="278"/>
        </w:trPr>
        <w:tc>
          <w:tcPr>
            <w:tcW w:w="730" w:type="dxa"/>
            <w:vMerge/>
            <w:tcBorders>
              <w:top w:val="nil"/>
            </w:tcBorders>
          </w:tcPr>
          <w:p w:rsidR="005D153D" w:rsidRDefault="005D153D" w:rsidP="00E5012E">
            <w:pPr>
              <w:rPr>
                <w:sz w:val="2"/>
                <w:szCs w:val="2"/>
              </w:rPr>
            </w:pPr>
          </w:p>
        </w:tc>
        <w:tc>
          <w:tcPr>
            <w:tcW w:w="663"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9"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r>
      <w:tr w:rsidR="005D153D" w:rsidTr="00E5012E">
        <w:trPr>
          <w:trHeight w:val="273"/>
        </w:trPr>
        <w:tc>
          <w:tcPr>
            <w:tcW w:w="730" w:type="dxa"/>
            <w:vMerge/>
            <w:tcBorders>
              <w:top w:val="nil"/>
            </w:tcBorders>
          </w:tcPr>
          <w:p w:rsidR="005D153D" w:rsidRDefault="005D153D" w:rsidP="00E5012E">
            <w:pPr>
              <w:rPr>
                <w:sz w:val="2"/>
                <w:szCs w:val="2"/>
              </w:rPr>
            </w:pPr>
          </w:p>
        </w:tc>
        <w:tc>
          <w:tcPr>
            <w:tcW w:w="663"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9"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r>
      <w:tr w:rsidR="005D153D" w:rsidTr="00E5012E">
        <w:trPr>
          <w:trHeight w:val="278"/>
        </w:trPr>
        <w:tc>
          <w:tcPr>
            <w:tcW w:w="730" w:type="dxa"/>
            <w:vMerge/>
            <w:tcBorders>
              <w:top w:val="nil"/>
            </w:tcBorders>
          </w:tcPr>
          <w:p w:rsidR="005D153D" w:rsidRDefault="005D153D" w:rsidP="00E5012E">
            <w:pPr>
              <w:rPr>
                <w:sz w:val="2"/>
                <w:szCs w:val="2"/>
              </w:rPr>
            </w:pPr>
          </w:p>
        </w:tc>
        <w:tc>
          <w:tcPr>
            <w:tcW w:w="663"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9"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r>
      <w:tr w:rsidR="005D153D" w:rsidTr="00E5012E">
        <w:trPr>
          <w:trHeight w:val="273"/>
        </w:trPr>
        <w:tc>
          <w:tcPr>
            <w:tcW w:w="730" w:type="dxa"/>
            <w:vMerge/>
            <w:tcBorders>
              <w:top w:val="nil"/>
            </w:tcBorders>
          </w:tcPr>
          <w:p w:rsidR="005D153D" w:rsidRDefault="005D153D" w:rsidP="00E5012E">
            <w:pPr>
              <w:rPr>
                <w:sz w:val="2"/>
                <w:szCs w:val="2"/>
              </w:rPr>
            </w:pPr>
          </w:p>
        </w:tc>
        <w:tc>
          <w:tcPr>
            <w:tcW w:w="663"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9"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r>
      <w:tr w:rsidR="005D153D" w:rsidTr="00E5012E">
        <w:trPr>
          <w:trHeight w:val="277"/>
        </w:trPr>
        <w:tc>
          <w:tcPr>
            <w:tcW w:w="730" w:type="dxa"/>
            <w:vMerge w:val="restart"/>
          </w:tcPr>
          <w:p w:rsidR="005D153D" w:rsidRDefault="005D153D" w:rsidP="00E5012E">
            <w:pPr>
              <w:pStyle w:val="TableParagraph"/>
              <w:spacing w:line="271" w:lineRule="exact"/>
              <w:ind w:left="14"/>
              <w:jc w:val="center"/>
              <w:rPr>
                <w:sz w:val="24"/>
              </w:rPr>
            </w:pPr>
            <w:r>
              <w:rPr>
                <w:sz w:val="24"/>
              </w:rPr>
              <w:t>7</w:t>
            </w:r>
          </w:p>
          <w:p w:rsidR="005D153D" w:rsidRPr="005D153D" w:rsidRDefault="005D153D" w:rsidP="005D153D">
            <w:pPr>
              <w:pStyle w:val="TableParagraph"/>
              <w:spacing w:before="1" w:line="237" w:lineRule="auto"/>
              <w:ind w:right="129"/>
              <w:rPr>
                <w:sz w:val="24"/>
                <w:lang w:val="ru-RU"/>
              </w:rPr>
            </w:pPr>
          </w:p>
        </w:tc>
        <w:tc>
          <w:tcPr>
            <w:tcW w:w="663"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9"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r>
      <w:tr w:rsidR="005D153D" w:rsidTr="00E5012E">
        <w:trPr>
          <w:trHeight w:val="278"/>
        </w:trPr>
        <w:tc>
          <w:tcPr>
            <w:tcW w:w="730" w:type="dxa"/>
            <w:vMerge/>
            <w:tcBorders>
              <w:top w:val="nil"/>
            </w:tcBorders>
          </w:tcPr>
          <w:p w:rsidR="005D153D" w:rsidRDefault="005D153D" w:rsidP="00E5012E">
            <w:pPr>
              <w:rPr>
                <w:sz w:val="2"/>
                <w:szCs w:val="2"/>
              </w:rPr>
            </w:pPr>
          </w:p>
        </w:tc>
        <w:tc>
          <w:tcPr>
            <w:tcW w:w="663"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9"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r>
      <w:tr w:rsidR="005D153D" w:rsidTr="00E5012E">
        <w:trPr>
          <w:trHeight w:val="273"/>
        </w:trPr>
        <w:tc>
          <w:tcPr>
            <w:tcW w:w="730" w:type="dxa"/>
            <w:vMerge/>
            <w:tcBorders>
              <w:top w:val="nil"/>
            </w:tcBorders>
          </w:tcPr>
          <w:p w:rsidR="005D153D" w:rsidRDefault="005D153D" w:rsidP="00E5012E">
            <w:pPr>
              <w:rPr>
                <w:sz w:val="2"/>
                <w:szCs w:val="2"/>
              </w:rPr>
            </w:pPr>
          </w:p>
        </w:tc>
        <w:tc>
          <w:tcPr>
            <w:tcW w:w="663"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9"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r>
      <w:tr w:rsidR="005D153D" w:rsidTr="00E5012E">
        <w:trPr>
          <w:trHeight w:val="278"/>
        </w:trPr>
        <w:tc>
          <w:tcPr>
            <w:tcW w:w="730" w:type="dxa"/>
            <w:vMerge w:val="restart"/>
          </w:tcPr>
          <w:p w:rsidR="005D153D" w:rsidRDefault="005D153D" w:rsidP="00E5012E">
            <w:pPr>
              <w:pStyle w:val="TableParagraph"/>
              <w:spacing w:line="268" w:lineRule="exact"/>
              <w:ind w:left="14"/>
              <w:jc w:val="center"/>
              <w:rPr>
                <w:sz w:val="24"/>
              </w:rPr>
            </w:pPr>
            <w:r>
              <w:rPr>
                <w:sz w:val="24"/>
              </w:rPr>
              <w:t>8</w:t>
            </w:r>
          </w:p>
          <w:p w:rsidR="005D153D" w:rsidRPr="005D153D" w:rsidRDefault="005D153D" w:rsidP="005D153D">
            <w:pPr>
              <w:pStyle w:val="TableParagraph"/>
              <w:spacing w:before="4" w:line="237" w:lineRule="auto"/>
              <w:ind w:right="130"/>
              <w:rPr>
                <w:sz w:val="24"/>
                <w:lang w:val="ru-RU"/>
              </w:rPr>
            </w:pPr>
          </w:p>
        </w:tc>
        <w:tc>
          <w:tcPr>
            <w:tcW w:w="663"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9"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r>
      <w:tr w:rsidR="005D153D" w:rsidTr="00E5012E">
        <w:trPr>
          <w:trHeight w:val="273"/>
        </w:trPr>
        <w:tc>
          <w:tcPr>
            <w:tcW w:w="730" w:type="dxa"/>
            <w:vMerge/>
            <w:tcBorders>
              <w:top w:val="nil"/>
            </w:tcBorders>
          </w:tcPr>
          <w:p w:rsidR="005D153D" w:rsidRDefault="005D153D" w:rsidP="00E5012E">
            <w:pPr>
              <w:rPr>
                <w:sz w:val="2"/>
                <w:szCs w:val="2"/>
              </w:rPr>
            </w:pPr>
          </w:p>
        </w:tc>
        <w:tc>
          <w:tcPr>
            <w:tcW w:w="663"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9"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r>
      <w:tr w:rsidR="005D153D" w:rsidTr="00E5012E">
        <w:trPr>
          <w:trHeight w:val="278"/>
        </w:trPr>
        <w:tc>
          <w:tcPr>
            <w:tcW w:w="730" w:type="dxa"/>
            <w:vMerge/>
            <w:tcBorders>
              <w:top w:val="nil"/>
            </w:tcBorders>
          </w:tcPr>
          <w:p w:rsidR="005D153D" w:rsidRDefault="005D153D" w:rsidP="00E5012E">
            <w:pPr>
              <w:rPr>
                <w:sz w:val="2"/>
                <w:szCs w:val="2"/>
              </w:rPr>
            </w:pPr>
          </w:p>
        </w:tc>
        <w:tc>
          <w:tcPr>
            <w:tcW w:w="663"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9"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r>
      <w:tr w:rsidR="005D153D" w:rsidTr="00E5012E">
        <w:trPr>
          <w:trHeight w:val="273"/>
        </w:trPr>
        <w:tc>
          <w:tcPr>
            <w:tcW w:w="730" w:type="dxa"/>
            <w:vMerge w:val="restart"/>
          </w:tcPr>
          <w:p w:rsidR="005D153D" w:rsidRDefault="005D153D" w:rsidP="00E5012E">
            <w:pPr>
              <w:pStyle w:val="TableParagraph"/>
              <w:spacing w:line="267" w:lineRule="exact"/>
              <w:ind w:left="14"/>
              <w:jc w:val="center"/>
              <w:rPr>
                <w:sz w:val="24"/>
              </w:rPr>
            </w:pPr>
            <w:r>
              <w:rPr>
                <w:sz w:val="24"/>
              </w:rPr>
              <w:t>9</w:t>
            </w:r>
          </w:p>
          <w:p w:rsidR="005D153D" w:rsidRPr="005D153D" w:rsidRDefault="005D153D" w:rsidP="00E5012E">
            <w:pPr>
              <w:pStyle w:val="TableParagraph"/>
              <w:spacing w:line="242" w:lineRule="auto"/>
              <w:ind w:left="138" w:right="130"/>
              <w:jc w:val="center"/>
              <w:rPr>
                <w:sz w:val="24"/>
                <w:lang w:val="ru-RU"/>
              </w:rPr>
            </w:pPr>
          </w:p>
        </w:tc>
        <w:tc>
          <w:tcPr>
            <w:tcW w:w="663"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9"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r>
      <w:tr w:rsidR="005D153D" w:rsidTr="00E5012E">
        <w:trPr>
          <w:trHeight w:val="277"/>
        </w:trPr>
        <w:tc>
          <w:tcPr>
            <w:tcW w:w="730" w:type="dxa"/>
            <w:vMerge/>
            <w:tcBorders>
              <w:top w:val="nil"/>
            </w:tcBorders>
          </w:tcPr>
          <w:p w:rsidR="005D153D" w:rsidRDefault="005D153D" w:rsidP="00E5012E">
            <w:pPr>
              <w:rPr>
                <w:sz w:val="2"/>
                <w:szCs w:val="2"/>
              </w:rPr>
            </w:pPr>
          </w:p>
        </w:tc>
        <w:tc>
          <w:tcPr>
            <w:tcW w:w="663"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9"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r>
      <w:tr w:rsidR="005D153D" w:rsidTr="00E5012E">
        <w:trPr>
          <w:trHeight w:val="278"/>
        </w:trPr>
        <w:tc>
          <w:tcPr>
            <w:tcW w:w="730" w:type="dxa"/>
            <w:vMerge/>
            <w:tcBorders>
              <w:top w:val="nil"/>
            </w:tcBorders>
          </w:tcPr>
          <w:p w:rsidR="005D153D" w:rsidRDefault="005D153D" w:rsidP="00E5012E">
            <w:pPr>
              <w:rPr>
                <w:sz w:val="2"/>
                <w:szCs w:val="2"/>
              </w:rPr>
            </w:pPr>
          </w:p>
        </w:tc>
        <w:tc>
          <w:tcPr>
            <w:tcW w:w="663"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9" w:type="dxa"/>
          </w:tcPr>
          <w:p w:rsidR="005D153D" w:rsidRDefault="005D153D" w:rsidP="00E5012E">
            <w:pPr>
              <w:pStyle w:val="TableParagraph"/>
              <w:ind w:left="0"/>
              <w:rPr>
                <w:sz w:val="20"/>
              </w:rPr>
            </w:pPr>
          </w:p>
        </w:tc>
        <w:tc>
          <w:tcPr>
            <w:tcW w:w="1527" w:type="dxa"/>
          </w:tcPr>
          <w:p w:rsidR="005D153D" w:rsidRDefault="005D153D" w:rsidP="00E5012E">
            <w:pPr>
              <w:pStyle w:val="TableParagraph"/>
              <w:ind w:left="0"/>
              <w:rPr>
                <w:sz w:val="20"/>
              </w:rPr>
            </w:pPr>
          </w:p>
        </w:tc>
        <w:tc>
          <w:tcPr>
            <w:tcW w:w="1479" w:type="dxa"/>
          </w:tcPr>
          <w:p w:rsidR="005D153D" w:rsidRDefault="005D153D" w:rsidP="00E5012E">
            <w:pPr>
              <w:pStyle w:val="TableParagraph"/>
              <w:ind w:left="0"/>
              <w:rPr>
                <w:sz w:val="20"/>
              </w:rPr>
            </w:pPr>
          </w:p>
        </w:tc>
        <w:tc>
          <w:tcPr>
            <w:tcW w:w="1604" w:type="dxa"/>
          </w:tcPr>
          <w:p w:rsidR="005D153D" w:rsidRDefault="005D153D" w:rsidP="00E5012E">
            <w:pPr>
              <w:pStyle w:val="TableParagraph"/>
              <w:ind w:left="0"/>
              <w:rPr>
                <w:sz w:val="20"/>
              </w:rPr>
            </w:pPr>
          </w:p>
        </w:tc>
      </w:tr>
    </w:tbl>
    <w:p w:rsidR="005D153D" w:rsidRPr="005D153D" w:rsidRDefault="005D153D" w:rsidP="005D153D">
      <w:pPr>
        <w:pStyle w:val="a3"/>
        <w:spacing w:before="54"/>
        <w:ind w:left="0" w:right="430"/>
        <w:jc w:val="right"/>
        <w:rPr>
          <w:lang w:val="ru-RU"/>
        </w:rPr>
      </w:pPr>
    </w:p>
    <w:p w:rsidR="005D153D" w:rsidRDefault="005D153D" w:rsidP="005D153D">
      <w:pPr>
        <w:jc w:val="right"/>
        <w:sectPr w:rsidR="005D153D">
          <w:footerReference w:type="default" r:id="rId16"/>
          <w:pgSz w:w="16840" w:h="11910" w:orient="landscape"/>
          <w:pgMar w:top="620" w:right="700" w:bottom="280" w:left="700" w:header="0" w:footer="0" w:gutter="0"/>
          <w:cols w:space="720"/>
        </w:sectPr>
      </w:pPr>
    </w:p>
    <w:p w:rsidR="00A404DC" w:rsidRPr="009346B3" w:rsidRDefault="00A404DC" w:rsidP="00A404DC">
      <w:pPr>
        <w:pStyle w:val="a3"/>
        <w:spacing w:before="66" w:line="242" w:lineRule="auto"/>
        <w:ind w:left="112" w:right="1127" w:firstLine="456"/>
        <w:rPr>
          <w:sz w:val="28"/>
          <w:szCs w:val="28"/>
          <w:lang w:val="ru-RU"/>
        </w:rPr>
      </w:pPr>
      <w:r w:rsidRPr="009346B3">
        <w:rPr>
          <w:sz w:val="28"/>
          <w:szCs w:val="28"/>
          <w:lang w:val="ru-RU"/>
        </w:rPr>
        <w:lastRenderedPageBreak/>
        <w:t>Результаты мониторинговых исследований являются основанием для пр</w:t>
      </w:r>
      <w:r w:rsidRPr="009346B3">
        <w:rPr>
          <w:sz w:val="28"/>
          <w:szCs w:val="28"/>
          <w:lang w:val="ru-RU"/>
        </w:rPr>
        <w:t>и</w:t>
      </w:r>
      <w:r w:rsidRPr="009346B3">
        <w:rPr>
          <w:sz w:val="28"/>
          <w:szCs w:val="28"/>
          <w:lang w:val="ru-RU"/>
        </w:rPr>
        <w:t>нятия различных управленческих решений.</w:t>
      </w:r>
    </w:p>
    <w:p w:rsidR="00A404DC" w:rsidRPr="009346B3" w:rsidRDefault="00A404DC" w:rsidP="00A404DC">
      <w:pPr>
        <w:pStyle w:val="a3"/>
        <w:spacing w:line="242" w:lineRule="auto"/>
        <w:ind w:left="112" w:right="1132" w:firstLine="456"/>
        <w:rPr>
          <w:sz w:val="28"/>
          <w:szCs w:val="28"/>
          <w:lang w:val="ru-RU"/>
        </w:rPr>
      </w:pPr>
      <w:r w:rsidRPr="009346B3">
        <w:rPr>
          <w:sz w:val="28"/>
          <w:szCs w:val="28"/>
          <w:lang w:val="ru-RU"/>
        </w:rPr>
        <w:t xml:space="preserve">Основным </w:t>
      </w:r>
      <w:r w:rsidRPr="009346B3">
        <w:rPr>
          <w:b/>
          <w:sz w:val="28"/>
          <w:szCs w:val="28"/>
          <w:lang w:val="ru-RU"/>
        </w:rPr>
        <w:t xml:space="preserve">объектом </w:t>
      </w:r>
      <w:r w:rsidRPr="009346B3">
        <w:rPr>
          <w:sz w:val="28"/>
          <w:szCs w:val="28"/>
          <w:lang w:val="ru-RU"/>
        </w:rPr>
        <w:t>оценки личностных результатов служит сформир</w:t>
      </w:r>
      <w:r w:rsidRPr="009346B3">
        <w:rPr>
          <w:sz w:val="28"/>
          <w:szCs w:val="28"/>
          <w:lang w:val="ru-RU"/>
        </w:rPr>
        <w:t>о</w:t>
      </w:r>
      <w:r w:rsidRPr="009346B3">
        <w:rPr>
          <w:sz w:val="28"/>
          <w:szCs w:val="28"/>
          <w:lang w:val="ru-RU"/>
        </w:rPr>
        <w:t>ванность универсальных учебных действий, включаемых в следующие три о</w:t>
      </w:r>
      <w:r w:rsidRPr="009346B3">
        <w:rPr>
          <w:sz w:val="28"/>
          <w:szCs w:val="28"/>
          <w:lang w:val="ru-RU"/>
        </w:rPr>
        <w:t>с</w:t>
      </w:r>
      <w:r w:rsidRPr="009346B3">
        <w:rPr>
          <w:sz w:val="28"/>
          <w:szCs w:val="28"/>
          <w:lang w:val="ru-RU"/>
        </w:rPr>
        <w:t>новных блока:</w:t>
      </w:r>
    </w:p>
    <w:p w:rsidR="00A404DC" w:rsidRPr="009346B3" w:rsidRDefault="00A404DC" w:rsidP="0000138B">
      <w:pPr>
        <w:pStyle w:val="a5"/>
        <w:numPr>
          <w:ilvl w:val="0"/>
          <w:numId w:val="125"/>
        </w:numPr>
        <w:tabs>
          <w:tab w:val="left" w:pos="833"/>
        </w:tabs>
        <w:spacing w:line="270" w:lineRule="exact"/>
        <w:ind w:hanging="265"/>
        <w:rPr>
          <w:sz w:val="28"/>
          <w:szCs w:val="28"/>
          <w:lang w:val="ru-RU"/>
        </w:rPr>
      </w:pPr>
      <w:r w:rsidRPr="009346B3">
        <w:rPr>
          <w:sz w:val="28"/>
          <w:szCs w:val="28"/>
          <w:lang w:val="ru-RU"/>
        </w:rPr>
        <w:t xml:space="preserve">сформированность </w:t>
      </w:r>
      <w:r w:rsidRPr="009346B3">
        <w:rPr>
          <w:i/>
          <w:sz w:val="28"/>
          <w:szCs w:val="28"/>
          <w:lang w:val="ru-RU"/>
        </w:rPr>
        <w:t>основ гражданской идентичности</w:t>
      </w:r>
      <w:r w:rsidRPr="009346B3">
        <w:rPr>
          <w:i/>
          <w:spacing w:val="1"/>
          <w:sz w:val="28"/>
          <w:szCs w:val="28"/>
          <w:lang w:val="ru-RU"/>
        </w:rPr>
        <w:t xml:space="preserve"> </w:t>
      </w:r>
      <w:r w:rsidRPr="009346B3">
        <w:rPr>
          <w:sz w:val="28"/>
          <w:szCs w:val="28"/>
          <w:lang w:val="ru-RU"/>
        </w:rPr>
        <w:t>личности;</w:t>
      </w:r>
    </w:p>
    <w:p w:rsidR="00A404DC" w:rsidRPr="009346B3" w:rsidRDefault="00A404DC" w:rsidP="0000138B">
      <w:pPr>
        <w:pStyle w:val="a5"/>
        <w:numPr>
          <w:ilvl w:val="0"/>
          <w:numId w:val="125"/>
        </w:numPr>
        <w:tabs>
          <w:tab w:val="left" w:pos="833"/>
        </w:tabs>
        <w:spacing w:line="237" w:lineRule="auto"/>
        <w:ind w:left="112" w:right="1126" w:firstLine="456"/>
        <w:rPr>
          <w:sz w:val="28"/>
          <w:szCs w:val="28"/>
          <w:lang w:val="ru-RU"/>
        </w:rPr>
      </w:pPr>
      <w:r w:rsidRPr="009346B3">
        <w:rPr>
          <w:sz w:val="28"/>
          <w:szCs w:val="28"/>
          <w:lang w:val="ru-RU"/>
        </w:rPr>
        <w:t xml:space="preserve">готовность к переходу к </w:t>
      </w:r>
      <w:r w:rsidRPr="009346B3">
        <w:rPr>
          <w:i/>
          <w:sz w:val="28"/>
          <w:szCs w:val="28"/>
          <w:lang w:val="ru-RU"/>
        </w:rPr>
        <w:t>самообразованию на основе учебно-познавательной мотивации</w:t>
      </w:r>
      <w:r w:rsidRPr="009346B3">
        <w:rPr>
          <w:sz w:val="28"/>
          <w:szCs w:val="28"/>
          <w:lang w:val="ru-RU"/>
        </w:rPr>
        <w:t xml:space="preserve">, в том числе готовность к </w:t>
      </w:r>
      <w:r w:rsidRPr="009346B3">
        <w:rPr>
          <w:i/>
          <w:sz w:val="28"/>
          <w:szCs w:val="28"/>
          <w:lang w:val="ru-RU"/>
        </w:rPr>
        <w:t>выбору направления пр</w:t>
      </w:r>
      <w:r w:rsidRPr="009346B3">
        <w:rPr>
          <w:i/>
          <w:sz w:val="28"/>
          <w:szCs w:val="28"/>
          <w:lang w:val="ru-RU"/>
        </w:rPr>
        <w:t>о</w:t>
      </w:r>
      <w:r w:rsidRPr="009346B3">
        <w:rPr>
          <w:i/>
          <w:sz w:val="28"/>
          <w:szCs w:val="28"/>
          <w:lang w:val="ru-RU"/>
        </w:rPr>
        <w:t>фильного</w:t>
      </w:r>
      <w:r w:rsidRPr="009346B3">
        <w:rPr>
          <w:i/>
          <w:spacing w:val="-15"/>
          <w:sz w:val="28"/>
          <w:szCs w:val="28"/>
          <w:lang w:val="ru-RU"/>
        </w:rPr>
        <w:t xml:space="preserve"> </w:t>
      </w:r>
      <w:r w:rsidRPr="009346B3">
        <w:rPr>
          <w:i/>
          <w:sz w:val="28"/>
          <w:szCs w:val="28"/>
          <w:lang w:val="ru-RU"/>
        </w:rPr>
        <w:t>образования</w:t>
      </w:r>
      <w:r w:rsidRPr="009346B3">
        <w:rPr>
          <w:sz w:val="28"/>
          <w:szCs w:val="28"/>
          <w:lang w:val="ru-RU"/>
        </w:rPr>
        <w:t>;</w:t>
      </w:r>
    </w:p>
    <w:p w:rsidR="00A404DC" w:rsidRPr="009346B3" w:rsidRDefault="00A404DC" w:rsidP="0000138B">
      <w:pPr>
        <w:pStyle w:val="a5"/>
        <w:numPr>
          <w:ilvl w:val="0"/>
          <w:numId w:val="125"/>
        </w:numPr>
        <w:tabs>
          <w:tab w:val="left" w:pos="833"/>
        </w:tabs>
        <w:spacing w:before="2"/>
        <w:ind w:left="112" w:right="1128" w:firstLine="456"/>
        <w:rPr>
          <w:sz w:val="28"/>
          <w:szCs w:val="28"/>
        </w:rPr>
      </w:pPr>
      <w:r w:rsidRPr="009346B3">
        <w:rPr>
          <w:sz w:val="28"/>
          <w:szCs w:val="28"/>
          <w:lang w:val="ru-RU"/>
        </w:rPr>
        <w:t xml:space="preserve">сформированность </w:t>
      </w:r>
      <w:r w:rsidRPr="009346B3">
        <w:rPr>
          <w:i/>
          <w:sz w:val="28"/>
          <w:szCs w:val="28"/>
          <w:lang w:val="ru-RU"/>
        </w:rPr>
        <w:t>социальных компетенций</w:t>
      </w:r>
      <w:r w:rsidRPr="009346B3">
        <w:rPr>
          <w:sz w:val="28"/>
          <w:szCs w:val="28"/>
          <w:lang w:val="ru-RU"/>
        </w:rPr>
        <w:t>, включая ценностно-смысловые установки и моральные нормы (ценностное отношение  к  приор</w:t>
      </w:r>
      <w:r w:rsidRPr="009346B3">
        <w:rPr>
          <w:sz w:val="28"/>
          <w:szCs w:val="28"/>
          <w:lang w:val="ru-RU"/>
        </w:rPr>
        <w:t>и</w:t>
      </w:r>
      <w:r w:rsidRPr="009346B3">
        <w:rPr>
          <w:sz w:val="28"/>
          <w:szCs w:val="28"/>
          <w:lang w:val="ru-RU"/>
        </w:rPr>
        <w:t xml:space="preserve">тетным  ценностям Человек. </w:t>
      </w:r>
      <w:r w:rsidRPr="009346B3">
        <w:rPr>
          <w:sz w:val="28"/>
          <w:szCs w:val="28"/>
        </w:rPr>
        <w:t>Природа. Общество), опыт социальных и межличностных отношений, правосознание.</w:t>
      </w:r>
    </w:p>
    <w:p w:rsidR="00A404DC" w:rsidRPr="009346B3" w:rsidRDefault="00A404DC" w:rsidP="00A404DC">
      <w:pPr>
        <w:pStyle w:val="a3"/>
        <w:ind w:left="112" w:right="1130" w:firstLine="456"/>
        <w:rPr>
          <w:sz w:val="28"/>
          <w:szCs w:val="28"/>
          <w:lang w:val="ru-RU"/>
        </w:rPr>
      </w:pPr>
      <w:r w:rsidRPr="009346B3">
        <w:rPr>
          <w:sz w:val="28"/>
          <w:szCs w:val="28"/>
          <w:lang w:val="ru-RU"/>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w:t>
      </w:r>
      <w:r w:rsidRPr="009346B3">
        <w:rPr>
          <w:sz w:val="28"/>
          <w:szCs w:val="28"/>
          <w:lang w:val="ru-RU"/>
        </w:rPr>
        <w:t>а</w:t>
      </w:r>
      <w:r w:rsidRPr="009346B3">
        <w:rPr>
          <w:sz w:val="28"/>
          <w:szCs w:val="28"/>
          <w:lang w:val="ru-RU"/>
        </w:rPr>
        <w:t>тельного учреждения).</w:t>
      </w:r>
    </w:p>
    <w:p w:rsidR="00A404DC" w:rsidRPr="009346B3" w:rsidRDefault="00A404DC" w:rsidP="00A404DC">
      <w:pPr>
        <w:ind w:left="112" w:right="1134" w:firstLine="456"/>
        <w:jc w:val="both"/>
        <w:rPr>
          <w:sz w:val="28"/>
          <w:szCs w:val="28"/>
          <w:lang w:val="ru-RU"/>
        </w:rPr>
      </w:pPr>
      <w:r w:rsidRPr="009346B3">
        <w:rPr>
          <w:sz w:val="28"/>
          <w:szCs w:val="28"/>
          <w:lang w:val="ru-RU"/>
        </w:rPr>
        <w:t xml:space="preserve">В текущих образовательных отношениях в соответствии с требованиями Стандарта оценка этих достижений должна проводиться </w:t>
      </w:r>
      <w:r w:rsidRPr="009346B3">
        <w:rPr>
          <w:b/>
          <w:sz w:val="28"/>
          <w:szCs w:val="28"/>
          <w:lang w:val="ru-RU"/>
        </w:rPr>
        <w:t>в форме, не пре</w:t>
      </w:r>
      <w:r w:rsidRPr="009346B3">
        <w:rPr>
          <w:b/>
          <w:sz w:val="28"/>
          <w:szCs w:val="28"/>
          <w:lang w:val="ru-RU"/>
        </w:rPr>
        <w:t>д</w:t>
      </w:r>
      <w:r w:rsidRPr="009346B3">
        <w:rPr>
          <w:b/>
          <w:sz w:val="28"/>
          <w:szCs w:val="28"/>
          <w:lang w:val="ru-RU"/>
        </w:rPr>
        <w:t>ставляющей угрозы личности, психологической безопасности и эмоци</w:t>
      </w:r>
      <w:r w:rsidRPr="009346B3">
        <w:rPr>
          <w:b/>
          <w:sz w:val="28"/>
          <w:szCs w:val="28"/>
          <w:lang w:val="ru-RU"/>
        </w:rPr>
        <w:t>о</w:t>
      </w:r>
      <w:r w:rsidRPr="009346B3">
        <w:rPr>
          <w:b/>
          <w:sz w:val="28"/>
          <w:szCs w:val="28"/>
          <w:lang w:val="ru-RU"/>
        </w:rPr>
        <w:t xml:space="preserve">нальному статусу учащегося </w:t>
      </w:r>
      <w:r w:rsidRPr="009346B3">
        <w:rPr>
          <w:sz w:val="28"/>
          <w:szCs w:val="28"/>
          <w:lang w:val="ru-RU"/>
        </w:rPr>
        <w:t xml:space="preserve">и может использоваться </w:t>
      </w:r>
      <w:r w:rsidRPr="009346B3">
        <w:rPr>
          <w:b/>
          <w:sz w:val="28"/>
          <w:szCs w:val="28"/>
          <w:lang w:val="ru-RU"/>
        </w:rPr>
        <w:t>исключительно в ц</w:t>
      </w:r>
      <w:r w:rsidRPr="009346B3">
        <w:rPr>
          <w:b/>
          <w:sz w:val="28"/>
          <w:szCs w:val="28"/>
          <w:lang w:val="ru-RU"/>
        </w:rPr>
        <w:t>е</w:t>
      </w:r>
      <w:r w:rsidRPr="009346B3">
        <w:rPr>
          <w:b/>
          <w:sz w:val="28"/>
          <w:szCs w:val="28"/>
          <w:lang w:val="ru-RU"/>
        </w:rPr>
        <w:t xml:space="preserve">лях оптимизации личностного развития </w:t>
      </w:r>
      <w:r w:rsidRPr="009346B3">
        <w:rPr>
          <w:sz w:val="28"/>
          <w:szCs w:val="28"/>
          <w:lang w:val="ru-RU"/>
        </w:rPr>
        <w:t>обучающихся.</w:t>
      </w:r>
    </w:p>
    <w:p w:rsidR="00A404DC" w:rsidRPr="005E0083" w:rsidRDefault="00A404DC" w:rsidP="00A404DC">
      <w:pPr>
        <w:pStyle w:val="a3"/>
        <w:spacing w:before="1"/>
        <w:ind w:left="112" w:right="1127" w:firstLine="456"/>
        <w:rPr>
          <w:sz w:val="28"/>
          <w:szCs w:val="28"/>
          <w:lang w:val="ru-RU"/>
        </w:rPr>
      </w:pPr>
      <w:r w:rsidRPr="009346B3">
        <w:rPr>
          <w:sz w:val="28"/>
          <w:szCs w:val="28"/>
          <w:lang w:val="ru-RU"/>
        </w:rPr>
        <w:t>Рекомендации по оценке динамики формирования вышеназванных личн</w:t>
      </w:r>
      <w:r w:rsidRPr="009346B3">
        <w:rPr>
          <w:sz w:val="28"/>
          <w:szCs w:val="28"/>
          <w:lang w:val="ru-RU"/>
        </w:rPr>
        <w:t>о</w:t>
      </w:r>
      <w:r w:rsidRPr="009346B3">
        <w:rPr>
          <w:sz w:val="28"/>
          <w:szCs w:val="28"/>
          <w:lang w:val="ru-RU"/>
        </w:rPr>
        <w:t>стных результатов в рамках системы внутришкольного мониторинга образов</w:t>
      </w:r>
      <w:r w:rsidRPr="009346B3">
        <w:rPr>
          <w:sz w:val="28"/>
          <w:szCs w:val="28"/>
          <w:lang w:val="ru-RU"/>
        </w:rPr>
        <w:t>а</w:t>
      </w:r>
      <w:r w:rsidRPr="009346B3">
        <w:rPr>
          <w:sz w:val="28"/>
          <w:szCs w:val="28"/>
          <w:lang w:val="ru-RU"/>
        </w:rPr>
        <w:t>тельных достижений приводятся в отдельном пособии в соответствии с  Пр</w:t>
      </w:r>
      <w:r w:rsidRPr="009346B3">
        <w:rPr>
          <w:sz w:val="28"/>
          <w:szCs w:val="28"/>
          <w:lang w:val="ru-RU"/>
        </w:rPr>
        <w:t>о</w:t>
      </w:r>
      <w:r w:rsidRPr="009346B3">
        <w:rPr>
          <w:sz w:val="28"/>
          <w:szCs w:val="28"/>
          <w:lang w:val="ru-RU"/>
        </w:rPr>
        <w:t xml:space="preserve">граммой  воспитания  и  социализации школьников «Человек. </w:t>
      </w:r>
      <w:r w:rsidRPr="005E0083">
        <w:rPr>
          <w:sz w:val="28"/>
          <w:szCs w:val="28"/>
          <w:lang w:val="ru-RU"/>
        </w:rPr>
        <w:t>Природа.</w:t>
      </w:r>
      <w:r w:rsidRPr="005E0083">
        <w:rPr>
          <w:spacing w:val="-2"/>
          <w:sz w:val="28"/>
          <w:szCs w:val="28"/>
          <w:lang w:val="ru-RU"/>
        </w:rPr>
        <w:t xml:space="preserve"> </w:t>
      </w:r>
      <w:r w:rsidRPr="005E0083">
        <w:rPr>
          <w:sz w:val="28"/>
          <w:szCs w:val="28"/>
          <w:lang w:val="ru-RU"/>
        </w:rPr>
        <w:t>Общ</w:t>
      </w:r>
      <w:r w:rsidRPr="005E0083">
        <w:rPr>
          <w:sz w:val="28"/>
          <w:szCs w:val="28"/>
          <w:lang w:val="ru-RU"/>
        </w:rPr>
        <w:t>е</w:t>
      </w:r>
      <w:r w:rsidRPr="005E0083">
        <w:rPr>
          <w:sz w:val="28"/>
          <w:szCs w:val="28"/>
          <w:lang w:val="ru-RU"/>
        </w:rPr>
        <w:t>ство».</w:t>
      </w:r>
    </w:p>
    <w:p w:rsidR="00A404DC" w:rsidRPr="009346B3" w:rsidRDefault="00A404DC" w:rsidP="001801BD">
      <w:pPr>
        <w:pStyle w:val="114"/>
        <w:tabs>
          <w:tab w:val="left" w:pos="2877"/>
        </w:tabs>
        <w:spacing w:line="272" w:lineRule="exact"/>
        <w:ind w:left="0"/>
        <w:jc w:val="both"/>
        <w:rPr>
          <w:sz w:val="28"/>
          <w:szCs w:val="28"/>
        </w:rPr>
      </w:pPr>
      <w:r w:rsidRPr="009346B3">
        <w:rPr>
          <w:sz w:val="28"/>
          <w:szCs w:val="28"/>
        </w:rPr>
        <w:t>Особенности оценки метапредметных</w:t>
      </w:r>
      <w:r w:rsidRPr="009346B3">
        <w:rPr>
          <w:spacing w:val="1"/>
          <w:sz w:val="28"/>
          <w:szCs w:val="28"/>
        </w:rPr>
        <w:t xml:space="preserve"> </w:t>
      </w:r>
      <w:r w:rsidRPr="009346B3">
        <w:rPr>
          <w:sz w:val="28"/>
          <w:szCs w:val="28"/>
        </w:rPr>
        <w:t>результатов</w:t>
      </w:r>
    </w:p>
    <w:p w:rsidR="00A404DC" w:rsidRPr="009346B3" w:rsidRDefault="00A404DC" w:rsidP="00A404DC">
      <w:pPr>
        <w:pStyle w:val="a3"/>
        <w:ind w:left="111" w:right="1129" w:firstLine="456"/>
        <w:rPr>
          <w:sz w:val="28"/>
          <w:szCs w:val="28"/>
        </w:rPr>
      </w:pPr>
      <w:r w:rsidRPr="009346B3">
        <w:rPr>
          <w:sz w:val="28"/>
          <w:szCs w:val="28"/>
          <w:lang w:val="ru-RU"/>
        </w:rPr>
        <w:t>Основным объектом оценки метапредметных результатов служит сформ</w:t>
      </w:r>
      <w:r w:rsidRPr="009346B3">
        <w:rPr>
          <w:sz w:val="28"/>
          <w:szCs w:val="28"/>
          <w:lang w:val="ru-RU"/>
        </w:rPr>
        <w:t>и</w:t>
      </w:r>
      <w:r w:rsidRPr="009346B3">
        <w:rPr>
          <w:sz w:val="28"/>
          <w:szCs w:val="28"/>
          <w:lang w:val="ru-RU"/>
        </w:rPr>
        <w:t>рованность ряда регулятивных, коммуникативных и познавательных  униве</w:t>
      </w:r>
      <w:r w:rsidRPr="009346B3">
        <w:rPr>
          <w:sz w:val="28"/>
          <w:szCs w:val="28"/>
          <w:lang w:val="ru-RU"/>
        </w:rPr>
        <w:t>р</w:t>
      </w:r>
      <w:r w:rsidRPr="009346B3">
        <w:rPr>
          <w:sz w:val="28"/>
          <w:szCs w:val="28"/>
          <w:lang w:val="ru-RU"/>
        </w:rPr>
        <w:t>сальных действий,  т.е. таких умственных действий учащихся, которые напра</w:t>
      </w:r>
      <w:r w:rsidRPr="009346B3">
        <w:rPr>
          <w:sz w:val="28"/>
          <w:szCs w:val="28"/>
          <w:lang w:val="ru-RU"/>
        </w:rPr>
        <w:t>в</w:t>
      </w:r>
      <w:r w:rsidRPr="009346B3">
        <w:rPr>
          <w:sz w:val="28"/>
          <w:szCs w:val="28"/>
          <w:lang w:val="ru-RU"/>
        </w:rPr>
        <w:t xml:space="preserve">лены на анализ и управление своей познавательной деятельности. </w:t>
      </w:r>
      <w:r w:rsidRPr="009346B3">
        <w:rPr>
          <w:sz w:val="28"/>
          <w:szCs w:val="28"/>
        </w:rPr>
        <w:t>К ним относится:</w:t>
      </w:r>
    </w:p>
    <w:p w:rsidR="00A404DC" w:rsidRPr="009346B3" w:rsidRDefault="00A404DC" w:rsidP="0000138B">
      <w:pPr>
        <w:pStyle w:val="a5"/>
        <w:numPr>
          <w:ilvl w:val="0"/>
          <w:numId w:val="124"/>
        </w:numPr>
        <w:tabs>
          <w:tab w:val="left" w:pos="712"/>
        </w:tabs>
        <w:spacing w:line="242" w:lineRule="auto"/>
        <w:ind w:right="1131" w:firstLine="456"/>
        <w:jc w:val="left"/>
        <w:rPr>
          <w:sz w:val="28"/>
          <w:szCs w:val="28"/>
          <w:lang w:val="ru-RU"/>
        </w:rPr>
      </w:pPr>
      <w:r w:rsidRPr="009346B3">
        <w:rPr>
          <w:sz w:val="28"/>
          <w:szCs w:val="28"/>
          <w:lang w:val="ru-RU"/>
        </w:rPr>
        <w:t>способность и готовность к освоению систематических знаний, их сам</w:t>
      </w:r>
      <w:r w:rsidRPr="009346B3">
        <w:rPr>
          <w:sz w:val="28"/>
          <w:szCs w:val="28"/>
          <w:lang w:val="ru-RU"/>
        </w:rPr>
        <w:t>о</w:t>
      </w:r>
      <w:r w:rsidRPr="009346B3">
        <w:rPr>
          <w:sz w:val="28"/>
          <w:szCs w:val="28"/>
          <w:lang w:val="ru-RU"/>
        </w:rPr>
        <w:t>стоятельному пополнению, переносу и</w:t>
      </w:r>
      <w:r w:rsidRPr="009346B3">
        <w:rPr>
          <w:spacing w:val="-9"/>
          <w:sz w:val="28"/>
          <w:szCs w:val="28"/>
          <w:lang w:val="ru-RU"/>
        </w:rPr>
        <w:t xml:space="preserve"> </w:t>
      </w:r>
      <w:r w:rsidRPr="009346B3">
        <w:rPr>
          <w:sz w:val="28"/>
          <w:szCs w:val="28"/>
          <w:lang w:val="ru-RU"/>
        </w:rPr>
        <w:t>интеграции;</w:t>
      </w:r>
    </w:p>
    <w:p w:rsidR="00A404DC" w:rsidRPr="009346B3" w:rsidRDefault="00A404DC" w:rsidP="0000138B">
      <w:pPr>
        <w:pStyle w:val="a5"/>
        <w:numPr>
          <w:ilvl w:val="0"/>
          <w:numId w:val="124"/>
        </w:numPr>
        <w:tabs>
          <w:tab w:val="left" w:pos="712"/>
        </w:tabs>
        <w:spacing w:line="270" w:lineRule="exact"/>
        <w:ind w:left="711" w:hanging="145"/>
        <w:jc w:val="left"/>
        <w:rPr>
          <w:sz w:val="28"/>
          <w:szCs w:val="28"/>
          <w:lang w:val="ru-RU"/>
        </w:rPr>
      </w:pPr>
      <w:r w:rsidRPr="009346B3">
        <w:rPr>
          <w:sz w:val="28"/>
          <w:szCs w:val="28"/>
          <w:lang w:val="ru-RU"/>
        </w:rPr>
        <w:t>способность к сотрудничеству и</w:t>
      </w:r>
      <w:r w:rsidRPr="009346B3">
        <w:rPr>
          <w:spacing w:val="-12"/>
          <w:sz w:val="28"/>
          <w:szCs w:val="28"/>
          <w:lang w:val="ru-RU"/>
        </w:rPr>
        <w:t xml:space="preserve"> </w:t>
      </w:r>
      <w:r w:rsidRPr="009346B3">
        <w:rPr>
          <w:sz w:val="28"/>
          <w:szCs w:val="28"/>
          <w:lang w:val="ru-RU"/>
        </w:rPr>
        <w:t>коммуникации;</w:t>
      </w:r>
    </w:p>
    <w:p w:rsidR="00A404DC" w:rsidRPr="009346B3" w:rsidRDefault="00A404DC" w:rsidP="0000138B">
      <w:pPr>
        <w:pStyle w:val="a5"/>
        <w:numPr>
          <w:ilvl w:val="0"/>
          <w:numId w:val="124"/>
        </w:numPr>
        <w:tabs>
          <w:tab w:val="left" w:pos="712"/>
        </w:tabs>
        <w:spacing w:before="1" w:line="237" w:lineRule="auto"/>
        <w:ind w:right="1133" w:firstLine="456"/>
        <w:jc w:val="left"/>
        <w:rPr>
          <w:sz w:val="28"/>
          <w:szCs w:val="28"/>
          <w:lang w:val="ru-RU"/>
        </w:rPr>
      </w:pPr>
      <w:r w:rsidRPr="009346B3">
        <w:rPr>
          <w:sz w:val="28"/>
          <w:szCs w:val="28"/>
          <w:lang w:val="ru-RU"/>
        </w:rPr>
        <w:t>способность к решению личностно и социально значимых проблем и в</w:t>
      </w:r>
      <w:r w:rsidRPr="009346B3">
        <w:rPr>
          <w:sz w:val="28"/>
          <w:szCs w:val="28"/>
          <w:lang w:val="ru-RU"/>
        </w:rPr>
        <w:t>о</w:t>
      </w:r>
      <w:r w:rsidRPr="009346B3">
        <w:rPr>
          <w:sz w:val="28"/>
          <w:szCs w:val="28"/>
          <w:lang w:val="ru-RU"/>
        </w:rPr>
        <w:t>площению найденных решений в</w:t>
      </w:r>
      <w:r w:rsidRPr="009346B3">
        <w:rPr>
          <w:spacing w:val="-8"/>
          <w:sz w:val="28"/>
          <w:szCs w:val="28"/>
          <w:lang w:val="ru-RU"/>
        </w:rPr>
        <w:t xml:space="preserve"> </w:t>
      </w:r>
      <w:r w:rsidRPr="009346B3">
        <w:rPr>
          <w:sz w:val="28"/>
          <w:szCs w:val="28"/>
          <w:lang w:val="ru-RU"/>
        </w:rPr>
        <w:t>практику;</w:t>
      </w:r>
    </w:p>
    <w:p w:rsidR="00A404DC" w:rsidRPr="009346B3" w:rsidRDefault="00A404DC" w:rsidP="0000138B">
      <w:pPr>
        <w:pStyle w:val="a5"/>
        <w:numPr>
          <w:ilvl w:val="0"/>
          <w:numId w:val="124"/>
        </w:numPr>
        <w:tabs>
          <w:tab w:val="left" w:pos="712"/>
        </w:tabs>
        <w:spacing w:before="4" w:line="275" w:lineRule="exact"/>
        <w:ind w:left="711" w:hanging="145"/>
        <w:jc w:val="left"/>
        <w:rPr>
          <w:sz w:val="28"/>
          <w:szCs w:val="28"/>
          <w:lang w:val="ru-RU"/>
        </w:rPr>
      </w:pPr>
      <w:r w:rsidRPr="009346B3">
        <w:rPr>
          <w:sz w:val="28"/>
          <w:szCs w:val="28"/>
          <w:lang w:val="ru-RU"/>
        </w:rPr>
        <w:t>способность и готовность к использованию ИКТ в целях обучения и</w:t>
      </w:r>
      <w:r w:rsidRPr="009346B3">
        <w:rPr>
          <w:spacing w:val="-13"/>
          <w:sz w:val="28"/>
          <w:szCs w:val="28"/>
          <w:lang w:val="ru-RU"/>
        </w:rPr>
        <w:t xml:space="preserve"> </w:t>
      </w:r>
      <w:r w:rsidRPr="009346B3">
        <w:rPr>
          <w:sz w:val="28"/>
          <w:szCs w:val="28"/>
          <w:lang w:val="ru-RU"/>
        </w:rPr>
        <w:t>развития;</w:t>
      </w:r>
    </w:p>
    <w:p w:rsidR="00A404DC" w:rsidRPr="009346B3" w:rsidRDefault="00A404DC" w:rsidP="0000138B">
      <w:pPr>
        <w:pStyle w:val="a5"/>
        <w:numPr>
          <w:ilvl w:val="0"/>
          <w:numId w:val="124"/>
        </w:numPr>
        <w:tabs>
          <w:tab w:val="left" w:pos="712"/>
        </w:tabs>
        <w:spacing w:line="275" w:lineRule="exact"/>
        <w:ind w:left="711" w:hanging="145"/>
        <w:jc w:val="left"/>
        <w:rPr>
          <w:sz w:val="28"/>
          <w:szCs w:val="28"/>
          <w:lang w:val="ru-RU"/>
        </w:rPr>
      </w:pPr>
      <w:r w:rsidRPr="009346B3">
        <w:rPr>
          <w:sz w:val="28"/>
          <w:szCs w:val="28"/>
          <w:lang w:val="ru-RU"/>
        </w:rPr>
        <w:t>способность к самоорганизации, саморегуляции и</w:t>
      </w:r>
      <w:r w:rsidRPr="009346B3">
        <w:rPr>
          <w:spacing w:val="1"/>
          <w:sz w:val="28"/>
          <w:szCs w:val="28"/>
          <w:lang w:val="ru-RU"/>
        </w:rPr>
        <w:t xml:space="preserve"> </w:t>
      </w:r>
      <w:r w:rsidRPr="009346B3">
        <w:rPr>
          <w:sz w:val="28"/>
          <w:szCs w:val="28"/>
          <w:lang w:val="ru-RU"/>
        </w:rPr>
        <w:t>рефлексии.</w:t>
      </w:r>
    </w:p>
    <w:p w:rsidR="00A404DC" w:rsidRPr="009346B3" w:rsidRDefault="00A404DC" w:rsidP="00A404DC">
      <w:pPr>
        <w:pStyle w:val="a3"/>
        <w:spacing w:before="4" w:line="237" w:lineRule="auto"/>
        <w:ind w:left="111" w:right="1135" w:firstLine="456"/>
        <w:rPr>
          <w:sz w:val="28"/>
          <w:szCs w:val="28"/>
          <w:lang w:val="ru-RU"/>
        </w:rPr>
      </w:pPr>
      <w:r w:rsidRPr="009346B3">
        <w:rPr>
          <w:sz w:val="28"/>
          <w:szCs w:val="28"/>
          <w:lang w:val="ru-RU"/>
        </w:rPr>
        <w:t>При этом обязательными составляющими системы внутришкольного мон</w:t>
      </w:r>
      <w:r w:rsidRPr="009346B3">
        <w:rPr>
          <w:sz w:val="28"/>
          <w:szCs w:val="28"/>
          <w:lang w:val="ru-RU"/>
        </w:rPr>
        <w:t>и</w:t>
      </w:r>
      <w:r w:rsidRPr="009346B3">
        <w:rPr>
          <w:sz w:val="28"/>
          <w:szCs w:val="28"/>
          <w:lang w:val="ru-RU"/>
        </w:rPr>
        <w:t>торинга образовательных достижений являются материалы:</w:t>
      </w:r>
    </w:p>
    <w:p w:rsidR="00A404DC" w:rsidRPr="009346B3" w:rsidRDefault="00A404DC" w:rsidP="0000138B">
      <w:pPr>
        <w:pStyle w:val="a5"/>
        <w:numPr>
          <w:ilvl w:val="0"/>
          <w:numId w:val="123"/>
        </w:numPr>
        <w:tabs>
          <w:tab w:val="left" w:pos="256"/>
        </w:tabs>
        <w:spacing w:before="4" w:line="275" w:lineRule="exact"/>
        <w:ind w:left="255" w:hanging="145"/>
        <w:jc w:val="left"/>
        <w:rPr>
          <w:sz w:val="28"/>
          <w:szCs w:val="28"/>
        </w:rPr>
      </w:pPr>
      <w:r w:rsidRPr="009346B3">
        <w:rPr>
          <w:i/>
          <w:sz w:val="28"/>
          <w:szCs w:val="28"/>
        </w:rPr>
        <w:t>стартовой</w:t>
      </w:r>
      <w:r w:rsidRPr="009346B3">
        <w:rPr>
          <w:i/>
          <w:spacing w:val="-2"/>
          <w:sz w:val="28"/>
          <w:szCs w:val="28"/>
        </w:rPr>
        <w:t xml:space="preserve"> </w:t>
      </w:r>
      <w:r w:rsidRPr="009346B3">
        <w:rPr>
          <w:i/>
          <w:sz w:val="28"/>
          <w:szCs w:val="28"/>
        </w:rPr>
        <w:t>диагностики</w:t>
      </w:r>
      <w:r w:rsidRPr="009346B3">
        <w:rPr>
          <w:sz w:val="28"/>
          <w:szCs w:val="28"/>
        </w:rPr>
        <w:t>;</w:t>
      </w:r>
    </w:p>
    <w:p w:rsidR="00A404DC" w:rsidRPr="009346B3" w:rsidRDefault="00A404DC" w:rsidP="0000138B">
      <w:pPr>
        <w:pStyle w:val="a5"/>
        <w:numPr>
          <w:ilvl w:val="0"/>
          <w:numId w:val="123"/>
        </w:numPr>
        <w:tabs>
          <w:tab w:val="left" w:pos="256"/>
        </w:tabs>
        <w:spacing w:line="275" w:lineRule="exact"/>
        <w:ind w:left="255" w:hanging="145"/>
        <w:jc w:val="left"/>
        <w:rPr>
          <w:sz w:val="28"/>
          <w:szCs w:val="28"/>
          <w:lang w:val="ru-RU"/>
        </w:rPr>
      </w:pPr>
      <w:r w:rsidRPr="009346B3">
        <w:rPr>
          <w:sz w:val="28"/>
          <w:szCs w:val="28"/>
          <w:lang w:val="ru-RU"/>
        </w:rPr>
        <w:t xml:space="preserve">текущего выполнения </w:t>
      </w:r>
      <w:r w:rsidRPr="009346B3">
        <w:rPr>
          <w:i/>
          <w:sz w:val="28"/>
          <w:szCs w:val="28"/>
          <w:lang w:val="ru-RU"/>
        </w:rPr>
        <w:t>учебных исследований и учебных</w:t>
      </w:r>
      <w:r w:rsidRPr="009346B3">
        <w:rPr>
          <w:i/>
          <w:spacing w:val="2"/>
          <w:sz w:val="28"/>
          <w:szCs w:val="28"/>
          <w:lang w:val="ru-RU"/>
        </w:rPr>
        <w:t xml:space="preserve"> </w:t>
      </w:r>
      <w:r w:rsidRPr="009346B3">
        <w:rPr>
          <w:i/>
          <w:sz w:val="28"/>
          <w:szCs w:val="28"/>
          <w:lang w:val="ru-RU"/>
        </w:rPr>
        <w:t>проектов</w:t>
      </w:r>
      <w:r w:rsidRPr="009346B3">
        <w:rPr>
          <w:sz w:val="28"/>
          <w:szCs w:val="28"/>
          <w:lang w:val="ru-RU"/>
        </w:rPr>
        <w:t>;</w:t>
      </w:r>
    </w:p>
    <w:p w:rsidR="00A404DC" w:rsidRPr="009346B3" w:rsidRDefault="00A404DC" w:rsidP="0000138B">
      <w:pPr>
        <w:pStyle w:val="a5"/>
        <w:numPr>
          <w:ilvl w:val="0"/>
          <w:numId w:val="123"/>
        </w:numPr>
        <w:tabs>
          <w:tab w:val="left" w:pos="443"/>
        </w:tabs>
        <w:spacing w:before="2"/>
        <w:ind w:right="1129" w:firstLine="0"/>
        <w:rPr>
          <w:sz w:val="28"/>
          <w:szCs w:val="28"/>
          <w:lang w:val="ru-RU"/>
        </w:rPr>
      </w:pPr>
      <w:r w:rsidRPr="009346B3">
        <w:rPr>
          <w:i/>
          <w:sz w:val="28"/>
          <w:szCs w:val="28"/>
          <w:lang w:val="ru-RU"/>
        </w:rPr>
        <w:t xml:space="preserve">промежуточных и итоговых комплексных работ на межпредметной основе, </w:t>
      </w:r>
      <w:r w:rsidRPr="009346B3">
        <w:rPr>
          <w:sz w:val="28"/>
          <w:szCs w:val="28"/>
          <w:lang w:val="ru-RU"/>
        </w:rPr>
        <w:t>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w:t>
      </w:r>
      <w:r w:rsidRPr="009346B3">
        <w:rPr>
          <w:spacing w:val="-7"/>
          <w:sz w:val="28"/>
          <w:szCs w:val="28"/>
          <w:lang w:val="ru-RU"/>
        </w:rPr>
        <w:t xml:space="preserve"> </w:t>
      </w:r>
      <w:r w:rsidRPr="009346B3">
        <w:rPr>
          <w:sz w:val="28"/>
          <w:szCs w:val="28"/>
          <w:lang w:val="ru-RU"/>
        </w:rPr>
        <w:t>текстом;</w:t>
      </w:r>
    </w:p>
    <w:p w:rsidR="00A404DC" w:rsidRPr="009346B3" w:rsidRDefault="00A404DC" w:rsidP="0000138B">
      <w:pPr>
        <w:pStyle w:val="a5"/>
        <w:numPr>
          <w:ilvl w:val="0"/>
          <w:numId w:val="123"/>
        </w:numPr>
        <w:tabs>
          <w:tab w:val="left" w:pos="261"/>
        </w:tabs>
        <w:ind w:left="110" w:right="1130" w:firstLine="0"/>
        <w:rPr>
          <w:sz w:val="28"/>
          <w:szCs w:val="28"/>
          <w:lang w:val="ru-RU"/>
        </w:rPr>
      </w:pPr>
      <w:r w:rsidRPr="009346B3">
        <w:rPr>
          <w:sz w:val="28"/>
          <w:szCs w:val="28"/>
          <w:lang w:val="ru-RU"/>
        </w:rPr>
        <w:t xml:space="preserve">текущего выполнения выборочных </w:t>
      </w:r>
      <w:r w:rsidRPr="009346B3">
        <w:rPr>
          <w:i/>
          <w:sz w:val="28"/>
          <w:szCs w:val="28"/>
          <w:lang w:val="ru-RU"/>
        </w:rPr>
        <w:t xml:space="preserve">учебно-практических и учебно-познавательных заданий </w:t>
      </w:r>
      <w:r w:rsidRPr="009346B3">
        <w:rPr>
          <w:sz w:val="28"/>
          <w:szCs w:val="28"/>
          <w:lang w:val="ru-RU"/>
        </w:rPr>
        <w:t>на оценку способности и готовности учащихся к о</w:t>
      </w:r>
      <w:r w:rsidRPr="009346B3">
        <w:rPr>
          <w:sz w:val="28"/>
          <w:szCs w:val="28"/>
          <w:lang w:val="ru-RU"/>
        </w:rPr>
        <w:t>с</w:t>
      </w:r>
      <w:r w:rsidRPr="009346B3">
        <w:rPr>
          <w:sz w:val="28"/>
          <w:szCs w:val="28"/>
          <w:lang w:val="ru-RU"/>
        </w:rPr>
        <w:lastRenderedPageBreak/>
        <w:t>воению систематических знаний, их самостоятельному пополнению, переносу и интеграции; способности к сотрудничеству и коммуникации, к решению личн</w:t>
      </w:r>
      <w:r w:rsidRPr="009346B3">
        <w:rPr>
          <w:sz w:val="28"/>
          <w:szCs w:val="28"/>
          <w:lang w:val="ru-RU"/>
        </w:rPr>
        <w:t>о</w:t>
      </w:r>
      <w:r w:rsidRPr="009346B3">
        <w:rPr>
          <w:sz w:val="28"/>
          <w:szCs w:val="28"/>
          <w:lang w:val="ru-RU"/>
        </w:rPr>
        <w:t>стно и социально значимых проблем и воплощению решений в практику; сп</w:t>
      </w:r>
      <w:r w:rsidRPr="009346B3">
        <w:rPr>
          <w:sz w:val="28"/>
          <w:szCs w:val="28"/>
          <w:lang w:val="ru-RU"/>
        </w:rPr>
        <w:t>о</w:t>
      </w:r>
      <w:r w:rsidRPr="009346B3">
        <w:rPr>
          <w:sz w:val="28"/>
          <w:szCs w:val="28"/>
          <w:lang w:val="ru-RU"/>
        </w:rPr>
        <w:t>собности и готовности к использованию ИКТ в целях обучения и развития; сп</w:t>
      </w:r>
      <w:r w:rsidRPr="009346B3">
        <w:rPr>
          <w:sz w:val="28"/>
          <w:szCs w:val="28"/>
          <w:lang w:val="ru-RU"/>
        </w:rPr>
        <w:t>о</w:t>
      </w:r>
      <w:r w:rsidRPr="009346B3">
        <w:rPr>
          <w:sz w:val="28"/>
          <w:szCs w:val="28"/>
          <w:lang w:val="ru-RU"/>
        </w:rPr>
        <w:t>собности к самоорганизации, саморегуляции и</w:t>
      </w:r>
      <w:r w:rsidRPr="009346B3">
        <w:rPr>
          <w:spacing w:val="2"/>
          <w:sz w:val="28"/>
          <w:szCs w:val="28"/>
          <w:lang w:val="ru-RU"/>
        </w:rPr>
        <w:t xml:space="preserve"> </w:t>
      </w:r>
      <w:r w:rsidRPr="009346B3">
        <w:rPr>
          <w:sz w:val="28"/>
          <w:szCs w:val="28"/>
          <w:lang w:val="ru-RU"/>
        </w:rPr>
        <w:t>рефлексии;</w:t>
      </w:r>
    </w:p>
    <w:p w:rsidR="00A404DC" w:rsidRPr="009346B3" w:rsidRDefault="00A404DC" w:rsidP="0000138B">
      <w:pPr>
        <w:pStyle w:val="a5"/>
        <w:numPr>
          <w:ilvl w:val="1"/>
          <w:numId w:val="123"/>
        </w:numPr>
        <w:tabs>
          <w:tab w:val="left" w:pos="711"/>
        </w:tabs>
        <w:ind w:hanging="145"/>
        <w:rPr>
          <w:i/>
          <w:sz w:val="28"/>
          <w:szCs w:val="28"/>
        </w:rPr>
      </w:pPr>
      <w:r w:rsidRPr="009346B3">
        <w:rPr>
          <w:sz w:val="28"/>
          <w:szCs w:val="28"/>
        </w:rPr>
        <w:t xml:space="preserve">защиты </w:t>
      </w:r>
      <w:r w:rsidRPr="009346B3">
        <w:rPr>
          <w:i/>
          <w:sz w:val="28"/>
          <w:szCs w:val="28"/>
        </w:rPr>
        <w:t>итогового индивидуального</w:t>
      </w:r>
      <w:r w:rsidRPr="009346B3">
        <w:rPr>
          <w:i/>
          <w:spacing w:val="-8"/>
          <w:sz w:val="28"/>
          <w:szCs w:val="28"/>
        </w:rPr>
        <w:t xml:space="preserve"> </w:t>
      </w:r>
      <w:r w:rsidRPr="009346B3">
        <w:rPr>
          <w:i/>
          <w:sz w:val="28"/>
          <w:szCs w:val="28"/>
        </w:rPr>
        <w:t>проекта.</w:t>
      </w:r>
    </w:p>
    <w:p w:rsidR="00A404DC" w:rsidRPr="009346B3" w:rsidRDefault="00A404DC" w:rsidP="001801BD">
      <w:pPr>
        <w:pStyle w:val="114"/>
        <w:tabs>
          <w:tab w:val="left" w:pos="3065"/>
        </w:tabs>
        <w:spacing w:before="71" w:line="275" w:lineRule="exact"/>
        <w:jc w:val="both"/>
        <w:rPr>
          <w:sz w:val="28"/>
          <w:szCs w:val="28"/>
        </w:rPr>
      </w:pPr>
      <w:r w:rsidRPr="009346B3">
        <w:rPr>
          <w:sz w:val="28"/>
          <w:szCs w:val="28"/>
        </w:rPr>
        <w:t>Особенности оценки индивидуального</w:t>
      </w:r>
      <w:r w:rsidRPr="009346B3">
        <w:rPr>
          <w:spacing w:val="2"/>
          <w:sz w:val="28"/>
          <w:szCs w:val="28"/>
        </w:rPr>
        <w:t xml:space="preserve"> </w:t>
      </w:r>
      <w:r w:rsidRPr="009346B3">
        <w:rPr>
          <w:sz w:val="28"/>
          <w:szCs w:val="28"/>
        </w:rPr>
        <w:t>проекта</w:t>
      </w:r>
    </w:p>
    <w:p w:rsidR="00A404DC" w:rsidRPr="009346B3" w:rsidRDefault="00A404DC" w:rsidP="00A404DC">
      <w:pPr>
        <w:pStyle w:val="a3"/>
        <w:ind w:left="112" w:right="1129" w:firstLine="456"/>
        <w:rPr>
          <w:sz w:val="28"/>
          <w:szCs w:val="28"/>
          <w:lang w:val="ru-RU"/>
        </w:rPr>
      </w:pPr>
      <w:r w:rsidRPr="009346B3">
        <w:rPr>
          <w:sz w:val="28"/>
          <w:szCs w:val="28"/>
          <w:lang w:val="ru-RU"/>
        </w:rPr>
        <w:t>Индивидуальный итоговой проект представляет собой учебный проект, в</w:t>
      </w:r>
      <w:r w:rsidRPr="009346B3">
        <w:rPr>
          <w:sz w:val="28"/>
          <w:szCs w:val="28"/>
          <w:lang w:val="ru-RU"/>
        </w:rPr>
        <w:t>ы</w:t>
      </w:r>
      <w:r w:rsidRPr="009346B3">
        <w:rPr>
          <w:sz w:val="28"/>
          <w:szCs w:val="28"/>
          <w:lang w:val="ru-RU"/>
        </w:rPr>
        <w:t>полняемый обучающимся в рамках одного или нескольких учебных предметов с целью продемонстрировать свои достижения в самостоятельном освоении с</w:t>
      </w:r>
      <w:r w:rsidRPr="009346B3">
        <w:rPr>
          <w:sz w:val="28"/>
          <w:szCs w:val="28"/>
          <w:lang w:val="ru-RU"/>
        </w:rPr>
        <w:t>о</w:t>
      </w:r>
      <w:r w:rsidRPr="009346B3">
        <w:rPr>
          <w:sz w:val="28"/>
          <w:szCs w:val="28"/>
          <w:lang w:val="ru-RU"/>
        </w:rPr>
        <w:t>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w:t>
      </w:r>
      <w:r w:rsidRPr="009346B3">
        <w:rPr>
          <w:sz w:val="28"/>
          <w:szCs w:val="28"/>
          <w:lang w:val="ru-RU"/>
        </w:rPr>
        <w:t>е</w:t>
      </w:r>
      <w:r w:rsidRPr="009346B3">
        <w:rPr>
          <w:sz w:val="28"/>
          <w:szCs w:val="28"/>
          <w:lang w:val="ru-RU"/>
        </w:rPr>
        <w:t>ственно-творческую, иную).</w:t>
      </w:r>
    </w:p>
    <w:p w:rsidR="00A404DC" w:rsidRPr="009346B3" w:rsidRDefault="00A404DC" w:rsidP="00A404DC">
      <w:pPr>
        <w:pStyle w:val="a3"/>
        <w:ind w:left="112" w:right="1131" w:firstLine="456"/>
        <w:rPr>
          <w:sz w:val="28"/>
          <w:szCs w:val="28"/>
          <w:lang w:val="ru-RU"/>
        </w:rPr>
      </w:pPr>
      <w:r w:rsidRPr="009346B3">
        <w:rPr>
          <w:sz w:val="28"/>
          <w:szCs w:val="28"/>
          <w:lang w:val="ru-RU"/>
        </w:rPr>
        <w:t>Выполнение индивидуального итогового проекта обязательно для каждого обучающегося, его невыполнение равноценно получению неудовлетворител</w:t>
      </w:r>
      <w:r w:rsidRPr="009346B3">
        <w:rPr>
          <w:sz w:val="28"/>
          <w:szCs w:val="28"/>
          <w:lang w:val="ru-RU"/>
        </w:rPr>
        <w:t>ь</w:t>
      </w:r>
      <w:r w:rsidRPr="009346B3">
        <w:rPr>
          <w:sz w:val="28"/>
          <w:szCs w:val="28"/>
          <w:lang w:val="ru-RU"/>
        </w:rPr>
        <w:t>ной оценки по любому учебному предмету.</w:t>
      </w:r>
    </w:p>
    <w:p w:rsidR="00A404DC" w:rsidRPr="009346B3" w:rsidRDefault="00A404DC" w:rsidP="00A404DC">
      <w:pPr>
        <w:ind w:left="112" w:right="1128" w:firstLine="456"/>
        <w:jc w:val="both"/>
        <w:rPr>
          <w:sz w:val="28"/>
          <w:szCs w:val="28"/>
          <w:lang w:val="ru-RU"/>
        </w:rPr>
      </w:pPr>
      <w:r w:rsidRPr="009346B3">
        <w:rPr>
          <w:sz w:val="28"/>
          <w:szCs w:val="28"/>
          <w:lang w:val="ru-RU"/>
        </w:rPr>
        <w:t xml:space="preserve">В соответствии с целями подготовки проекта </w:t>
      </w:r>
      <w:r w:rsidRPr="009346B3">
        <w:rPr>
          <w:b/>
          <w:sz w:val="28"/>
          <w:szCs w:val="28"/>
          <w:lang w:val="ru-RU"/>
        </w:rPr>
        <w:t>образовательным учрежд</w:t>
      </w:r>
      <w:r w:rsidRPr="009346B3">
        <w:rPr>
          <w:b/>
          <w:sz w:val="28"/>
          <w:szCs w:val="28"/>
          <w:lang w:val="ru-RU"/>
        </w:rPr>
        <w:t>е</w:t>
      </w:r>
      <w:r w:rsidRPr="009346B3">
        <w:rPr>
          <w:b/>
          <w:sz w:val="28"/>
          <w:szCs w:val="28"/>
          <w:lang w:val="ru-RU"/>
        </w:rPr>
        <w:t>нием для каждого обучающегося разрабатываются план, программа по</w:t>
      </w:r>
      <w:r w:rsidRPr="009346B3">
        <w:rPr>
          <w:b/>
          <w:sz w:val="28"/>
          <w:szCs w:val="28"/>
          <w:lang w:val="ru-RU"/>
        </w:rPr>
        <w:t>д</w:t>
      </w:r>
      <w:r w:rsidRPr="009346B3">
        <w:rPr>
          <w:b/>
          <w:sz w:val="28"/>
          <w:szCs w:val="28"/>
          <w:lang w:val="ru-RU"/>
        </w:rPr>
        <w:t>готовки проекта</w:t>
      </w:r>
      <w:r w:rsidRPr="009346B3">
        <w:rPr>
          <w:sz w:val="28"/>
          <w:szCs w:val="28"/>
          <w:lang w:val="ru-RU"/>
        </w:rPr>
        <w:t>, которые, как минимум, должны включать требования по сл</w:t>
      </w:r>
      <w:r w:rsidRPr="009346B3">
        <w:rPr>
          <w:sz w:val="28"/>
          <w:szCs w:val="28"/>
          <w:lang w:val="ru-RU"/>
        </w:rPr>
        <w:t>е</w:t>
      </w:r>
      <w:r w:rsidRPr="009346B3">
        <w:rPr>
          <w:sz w:val="28"/>
          <w:szCs w:val="28"/>
          <w:lang w:val="ru-RU"/>
        </w:rPr>
        <w:t>дующим рубрикам:</w:t>
      </w:r>
    </w:p>
    <w:p w:rsidR="00A404DC" w:rsidRPr="009346B3" w:rsidRDefault="00A404DC" w:rsidP="0000138B">
      <w:pPr>
        <w:pStyle w:val="a5"/>
        <w:numPr>
          <w:ilvl w:val="1"/>
          <w:numId w:val="123"/>
        </w:numPr>
        <w:tabs>
          <w:tab w:val="left" w:pos="713"/>
        </w:tabs>
        <w:spacing w:line="275" w:lineRule="exact"/>
        <w:ind w:left="712" w:hanging="145"/>
        <w:jc w:val="left"/>
        <w:rPr>
          <w:sz w:val="28"/>
          <w:szCs w:val="28"/>
        </w:rPr>
      </w:pPr>
      <w:r w:rsidRPr="009346B3">
        <w:rPr>
          <w:sz w:val="28"/>
          <w:szCs w:val="28"/>
        </w:rPr>
        <w:t>организация проектной</w:t>
      </w:r>
      <w:r w:rsidRPr="009346B3">
        <w:rPr>
          <w:spacing w:val="-8"/>
          <w:sz w:val="28"/>
          <w:szCs w:val="28"/>
        </w:rPr>
        <w:t xml:space="preserve"> </w:t>
      </w:r>
      <w:r w:rsidRPr="009346B3">
        <w:rPr>
          <w:sz w:val="28"/>
          <w:szCs w:val="28"/>
        </w:rPr>
        <w:t>деятельности;</w:t>
      </w:r>
    </w:p>
    <w:p w:rsidR="00A404DC" w:rsidRPr="009346B3" w:rsidRDefault="00A404DC" w:rsidP="0000138B">
      <w:pPr>
        <w:pStyle w:val="a5"/>
        <w:numPr>
          <w:ilvl w:val="1"/>
          <w:numId w:val="123"/>
        </w:numPr>
        <w:tabs>
          <w:tab w:val="left" w:pos="713"/>
        </w:tabs>
        <w:spacing w:line="275" w:lineRule="exact"/>
        <w:ind w:left="712" w:hanging="145"/>
        <w:jc w:val="left"/>
        <w:rPr>
          <w:sz w:val="28"/>
          <w:szCs w:val="28"/>
        </w:rPr>
      </w:pPr>
      <w:r w:rsidRPr="009346B3">
        <w:rPr>
          <w:sz w:val="28"/>
          <w:szCs w:val="28"/>
        </w:rPr>
        <w:t>содержание и направленность</w:t>
      </w:r>
      <w:r w:rsidRPr="009346B3">
        <w:rPr>
          <w:spacing w:val="-1"/>
          <w:sz w:val="28"/>
          <w:szCs w:val="28"/>
        </w:rPr>
        <w:t xml:space="preserve"> </w:t>
      </w:r>
      <w:r w:rsidRPr="009346B3">
        <w:rPr>
          <w:sz w:val="28"/>
          <w:szCs w:val="28"/>
        </w:rPr>
        <w:t>проекта;</w:t>
      </w:r>
    </w:p>
    <w:p w:rsidR="00A404DC" w:rsidRPr="009346B3" w:rsidRDefault="00A404DC" w:rsidP="0000138B">
      <w:pPr>
        <w:pStyle w:val="a5"/>
        <w:numPr>
          <w:ilvl w:val="1"/>
          <w:numId w:val="123"/>
        </w:numPr>
        <w:tabs>
          <w:tab w:val="left" w:pos="713"/>
        </w:tabs>
        <w:spacing w:before="1" w:line="275" w:lineRule="exact"/>
        <w:ind w:left="712" w:hanging="145"/>
        <w:jc w:val="left"/>
        <w:rPr>
          <w:sz w:val="28"/>
          <w:szCs w:val="28"/>
        </w:rPr>
      </w:pPr>
      <w:r w:rsidRPr="009346B3">
        <w:rPr>
          <w:sz w:val="28"/>
          <w:szCs w:val="28"/>
        </w:rPr>
        <w:t>защита</w:t>
      </w:r>
      <w:r w:rsidRPr="009346B3">
        <w:rPr>
          <w:spacing w:val="-2"/>
          <w:sz w:val="28"/>
          <w:szCs w:val="28"/>
        </w:rPr>
        <w:t xml:space="preserve"> </w:t>
      </w:r>
      <w:r w:rsidRPr="009346B3">
        <w:rPr>
          <w:sz w:val="28"/>
          <w:szCs w:val="28"/>
        </w:rPr>
        <w:t>проекта;</w:t>
      </w:r>
    </w:p>
    <w:p w:rsidR="00A404DC" w:rsidRPr="009346B3" w:rsidRDefault="00A404DC" w:rsidP="0000138B">
      <w:pPr>
        <w:pStyle w:val="a5"/>
        <w:numPr>
          <w:ilvl w:val="1"/>
          <w:numId w:val="123"/>
        </w:numPr>
        <w:tabs>
          <w:tab w:val="left" w:pos="713"/>
        </w:tabs>
        <w:spacing w:line="275" w:lineRule="exact"/>
        <w:ind w:left="712" w:hanging="145"/>
        <w:jc w:val="left"/>
        <w:rPr>
          <w:sz w:val="28"/>
          <w:szCs w:val="28"/>
        </w:rPr>
      </w:pPr>
      <w:r w:rsidRPr="009346B3">
        <w:rPr>
          <w:sz w:val="28"/>
          <w:szCs w:val="28"/>
        </w:rPr>
        <w:t>критерии оценки проектной</w:t>
      </w:r>
      <w:r w:rsidRPr="009346B3">
        <w:rPr>
          <w:spacing w:val="-9"/>
          <w:sz w:val="28"/>
          <w:szCs w:val="28"/>
        </w:rPr>
        <w:t xml:space="preserve"> </w:t>
      </w:r>
      <w:r w:rsidRPr="009346B3">
        <w:rPr>
          <w:sz w:val="28"/>
          <w:szCs w:val="28"/>
        </w:rPr>
        <w:t>деятельности.</w:t>
      </w:r>
    </w:p>
    <w:p w:rsidR="00A404DC" w:rsidRPr="009346B3" w:rsidRDefault="00A404DC" w:rsidP="00A404DC">
      <w:pPr>
        <w:pStyle w:val="a3"/>
        <w:spacing w:before="3"/>
        <w:ind w:left="112" w:right="1129" w:firstLine="456"/>
        <w:rPr>
          <w:sz w:val="28"/>
          <w:szCs w:val="28"/>
          <w:lang w:val="ru-RU"/>
        </w:rPr>
      </w:pPr>
      <w:r w:rsidRPr="009346B3">
        <w:rPr>
          <w:b/>
          <w:sz w:val="28"/>
          <w:szCs w:val="28"/>
          <w:lang w:val="ru-RU"/>
        </w:rPr>
        <w:t xml:space="preserve">Требования к организации проектной деятельности </w:t>
      </w:r>
      <w:r w:rsidRPr="009346B3">
        <w:rPr>
          <w:sz w:val="28"/>
          <w:szCs w:val="28"/>
          <w:lang w:val="ru-RU"/>
        </w:rPr>
        <w:t xml:space="preserve">должны включать положения о том, что обучающиеся сами выбирают как </w:t>
      </w:r>
      <w:r w:rsidRPr="009346B3">
        <w:rPr>
          <w:spacing w:val="2"/>
          <w:sz w:val="28"/>
          <w:szCs w:val="28"/>
          <w:lang w:val="ru-RU"/>
        </w:rPr>
        <w:t xml:space="preserve">тему </w:t>
      </w:r>
      <w:r w:rsidRPr="009346B3">
        <w:rPr>
          <w:sz w:val="28"/>
          <w:szCs w:val="28"/>
          <w:lang w:val="ru-RU"/>
        </w:rPr>
        <w:t>проекта, так и р</w:t>
      </w:r>
      <w:r w:rsidRPr="009346B3">
        <w:rPr>
          <w:sz w:val="28"/>
          <w:szCs w:val="28"/>
          <w:lang w:val="ru-RU"/>
        </w:rPr>
        <w:t>у</w:t>
      </w:r>
      <w:r w:rsidRPr="009346B3">
        <w:rPr>
          <w:sz w:val="28"/>
          <w:szCs w:val="28"/>
          <w:lang w:val="ru-RU"/>
        </w:rPr>
        <w:t>ководителя проекта; тема проекта должна быть утверждена (уровень утвержд</w:t>
      </w:r>
      <w:r w:rsidRPr="009346B3">
        <w:rPr>
          <w:sz w:val="28"/>
          <w:szCs w:val="28"/>
          <w:lang w:val="ru-RU"/>
        </w:rPr>
        <w:t>е</w:t>
      </w:r>
      <w:r w:rsidRPr="009346B3">
        <w:rPr>
          <w:sz w:val="28"/>
          <w:szCs w:val="28"/>
          <w:lang w:val="ru-RU"/>
        </w:rPr>
        <w:t>ния определяет образовательное учреждение; план реализации проекта разраб</w:t>
      </w:r>
      <w:r w:rsidRPr="009346B3">
        <w:rPr>
          <w:sz w:val="28"/>
          <w:szCs w:val="28"/>
          <w:lang w:val="ru-RU"/>
        </w:rPr>
        <w:t>а</w:t>
      </w:r>
      <w:r w:rsidRPr="009346B3">
        <w:rPr>
          <w:sz w:val="28"/>
          <w:szCs w:val="28"/>
          <w:lang w:val="ru-RU"/>
        </w:rPr>
        <w:t>тывается учащимся совместно с руководителем проекта). Образовательное у</w:t>
      </w:r>
      <w:r w:rsidRPr="009346B3">
        <w:rPr>
          <w:sz w:val="28"/>
          <w:szCs w:val="28"/>
          <w:lang w:val="ru-RU"/>
        </w:rPr>
        <w:t>ч</w:t>
      </w:r>
      <w:r w:rsidRPr="009346B3">
        <w:rPr>
          <w:sz w:val="28"/>
          <w:szCs w:val="28"/>
          <w:lang w:val="ru-RU"/>
        </w:rPr>
        <w:t>реждение может предъявить и иные требования к организации проектной</w:t>
      </w:r>
      <w:r w:rsidRPr="009346B3">
        <w:rPr>
          <w:spacing w:val="-2"/>
          <w:sz w:val="28"/>
          <w:szCs w:val="28"/>
          <w:lang w:val="ru-RU"/>
        </w:rPr>
        <w:t xml:space="preserve"> </w:t>
      </w:r>
      <w:r w:rsidRPr="009346B3">
        <w:rPr>
          <w:sz w:val="28"/>
          <w:szCs w:val="28"/>
          <w:lang w:val="ru-RU"/>
        </w:rPr>
        <w:t>де</w:t>
      </w:r>
      <w:r w:rsidRPr="009346B3">
        <w:rPr>
          <w:sz w:val="28"/>
          <w:szCs w:val="28"/>
          <w:lang w:val="ru-RU"/>
        </w:rPr>
        <w:t>я</w:t>
      </w:r>
      <w:r w:rsidRPr="009346B3">
        <w:rPr>
          <w:sz w:val="28"/>
          <w:szCs w:val="28"/>
          <w:lang w:val="ru-RU"/>
        </w:rPr>
        <w:t>тельности.</w:t>
      </w:r>
    </w:p>
    <w:p w:rsidR="00A404DC" w:rsidRPr="009346B3" w:rsidRDefault="00A404DC" w:rsidP="00A404DC">
      <w:pPr>
        <w:ind w:left="111" w:right="1127" w:firstLine="456"/>
        <w:jc w:val="both"/>
        <w:rPr>
          <w:sz w:val="28"/>
          <w:szCs w:val="28"/>
          <w:lang w:val="ru-RU"/>
        </w:rPr>
      </w:pPr>
      <w:r w:rsidRPr="009346B3">
        <w:rPr>
          <w:sz w:val="28"/>
          <w:szCs w:val="28"/>
          <w:lang w:val="ru-RU"/>
        </w:rPr>
        <w:t xml:space="preserve">В разделе о </w:t>
      </w:r>
      <w:r w:rsidRPr="009346B3">
        <w:rPr>
          <w:b/>
          <w:sz w:val="28"/>
          <w:szCs w:val="28"/>
          <w:lang w:val="ru-RU"/>
        </w:rPr>
        <w:t xml:space="preserve">требованиях к содержанию и направленности проекта </w:t>
      </w:r>
      <w:r w:rsidRPr="009346B3">
        <w:rPr>
          <w:sz w:val="28"/>
          <w:szCs w:val="28"/>
          <w:lang w:val="ru-RU"/>
        </w:rPr>
        <w:t>об</w:t>
      </w:r>
      <w:r w:rsidRPr="009346B3">
        <w:rPr>
          <w:sz w:val="28"/>
          <w:szCs w:val="28"/>
          <w:lang w:val="ru-RU"/>
        </w:rPr>
        <w:t>я</w:t>
      </w:r>
      <w:r w:rsidRPr="009346B3">
        <w:rPr>
          <w:sz w:val="28"/>
          <w:szCs w:val="28"/>
          <w:lang w:val="ru-RU"/>
        </w:rPr>
        <w:t>зательным является указание на то, что результат проектной деятельности до</w:t>
      </w:r>
      <w:r w:rsidRPr="009346B3">
        <w:rPr>
          <w:sz w:val="28"/>
          <w:szCs w:val="28"/>
          <w:lang w:val="ru-RU"/>
        </w:rPr>
        <w:t>л</w:t>
      </w:r>
      <w:r w:rsidRPr="009346B3">
        <w:rPr>
          <w:sz w:val="28"/>
          <w:szCs w:val="28"/>
          <w:lang w:val="ru-RU"/>
        </w:rPr>
        <w:t xml:space="preserve">жен иметь практическую направленность. В этом разделе описываются также: а) возможные </w:t>
      </w:r>
      <w:r w:rsidRPr="009346B3">
        <w:rPr>
          <w:i/>
          <w:sz w:val="28"/>
          <w:szCs w:val="28"/>
          <w:lang w:val="ru-RU"/>
        </w:rPr>
        <w:t xml:space="preserve">типы работ и формы их представления </w:t>
      </w:r>
      <w:r w:rsidRPr="009346B3">
        <w:rPr>
          <w:sz w:val="28"/>
          <w:szCs w:val="28"/>
          <w:lang w:val="ru-RU"/>
        </w:rPr>
        <w:t xml:space="preserve">и б) </w:t>
      </w:r>
      <w:r w:rsidRPr="009346B3">
        <w:rPr>
          <w:i/>
          <w:sz w:val="28"/>
          <w:szCs w:val="28"/>
          <w:lang w:val="ru-RU"/>
        </w:rPr>
        <w:t>состав материалов</w:t>
      </w:r>
      <w:r w:rsidRPr="009346B3">
        <w:rPr>
          <w:sz w:val="28"/>
          <w:szCs w:val="28"/>
          <w:lang w:val="ru-RU"/>
        </w:rPr>
        <w:t>, которые должны быть подготовлены по завершении проекта для его защиты.</w:t>
      </w:r>
    </w:p>
    <w:p w:rsidR="00A404DC" w:rsidRPr="009346B3" w:rsidRDefault="00A404DC" w:rsidP="00A404DC">
      <w:pPr>
        <w:spacing w:line="242" w:lineRule="auto"/>
        <w:ind w:left="111" w:right="1131" w:firstLine="456"/>
        <w:jc w:val="both"/>
        <w:rPr>
          <w:sz w:val="28"/>
          <w:szCs w:val="28"/>
          <w:lang w:val="ru-RU"/>
        </w:rPr>
      </w:pPr>
      <w:r w:rsidRPr="009346B3">
        <w:rPr>
          <w:sz w:val="28"/>
          <w:szCs w:val="28"/>
          <w:lang w:val="ru-RU"/>
        </w:rPr>
        <w:t xml:space="preserve">Так, например, </w:t>
      </w:r>
      <w:r w:rsidRPr="009346B3">
        <w:rPr>
          <w:i/>
          <w:sz w:val="28"/>
          <w:szCs w:val="28"/>
          <w:lang w:val="ru-RU"/>
        </w:rPr>
        <w:t xml:space="preserve">результатом (продуктом) проектной деятельности </w:t>
      </w:r>
      <w:r w:rsidRPr="009346B3">
        <w:rPr>
          <w:sz w:val="28"/>
          <w:szCs w:val="28"/>
          <w:lang w:val="ru-RU"/>
        </w:rPr>
        <w:t>может быть любая из следующих работ:</w:t>
      </w:r>
    </w:p>
    <w:p w:rsidR="00A404DC" w:rsidRPr="009346B3" w:rsidRDefault="00A404DC" w:rsidP="00A404DC">
      <w:pPr>
        <w:pStyle w:val="a3"/>
        <w:spacing w:line="242" w:lineRule="auto"/>
        <w:ind w:left="111" w:right="1129" w:firstLine="456"/>
        <w:rPr>
          <w:sz w:val="28"/>
          <w:szCs w:val="28"/>
          <w:lang w:val="ru-RU"/>
        </w:rPr>
      </w:pPr>
      <w:r w:rsidRPr="009346B3">
        <w:rPr>
          <w:sz w:val="28"/>
          <w:szCs w:val="28"/>
          <w:lang w:val="ru-RU"/>
        </w:rPr>
        <w:t xml:space="preserve">а) </w:t>
      </w:r>
      <w:r w:rsidRPr="009346B3">
        <w:rPr>
          <w:i/>
          <w:sz w:val="28"/>
          <w:szCs w:val="28"/>
          <w:lang w:val="ru-RU"/>
        </w:rPr>
        <w:t xml:space="preserve">письменная работа </w:t>
      </w:r>
      <w:r w:rsidRPr="009346B3">
        <w:rPr>
          <w:sz w:val="28"/>
          <w:szCs w:val="28"/>
          <w:lang w:val="ru-RU"/>
        </w:rPr>
        <w:t>(эссе, реферат, аналитические материалы, обзорные материалы, отчёты о проведённых исследованиях, стендовый доклад и др.);</w:t>
      </w:r>
    </w:p>
    <w:p w:rsidR="00A404DC" w:rsidRPr="009346B3" w:rsidRDefault="00A404DC" w:rsidP="00A404DC">
      <w:pPr>
        <w:pStyle w:val="a3"/>
        <w:ind w:left="111" w:right="1128" w:firstLine="456"/>
        <w:rPr>
          <w:sz w:val="28"/>
          <w:szCs w:val="28"/>
          <w:lang w:val="ru-RU"/>
        </w:rPr>
      </w:pPr>
      <w:r w:rsidRPr="009346B3">
        <w:rPr>
          <w:sz w:val="28"/>
          <w:szCs w:val="28"/>
          <w:lang w:val="ru-RU"/>
        </w:rPr>
        <w:t xml:space="preserve">б) </w:t>
      </w:r>
      <w:r w:rsidRPr="009346B3">
        <w:rPr>
          <w:i/>
          <w:sz w:val="28"/>
          <w:szCs w:val="28"/>
          <w:lang w:val="ru-RU"/>
        </w:rPr>
        <w:t xml:space="preserve">художественная творческая работа </w:t>
      </w:r>
      <w:r w:rsidRPr="009346B3">
        <w:rPr>
          <w:sz w:val="28"/>
          <w:szCs w:val="28"/>
          <w:lang w:val="ru-RU"/>
        </w:rPr>
        <w:t>(в области литературы, музыки, изобразительного искусства, экранных искусств), представленная в виде пр</w:t>
      </w:r>
      <w:r w:rsidRPr="009346B3">
        <w:rPr>
          <w:sz w:val="28"/>
          <w:szCs w:val="28"/>
          <w:lang w:val="ru-RU"/>
        </w:rPr>
        <w:t>о</w:t>
      </w:r>
      <w:r w:rsidRPr="009346B3">
        <w:rPr>
          <w:sz w:val="28"/>
          <w:szCs w:val="28"/>
          <w:lang w:val="ru-RU"/>
        </w:rPr>
        <w:t>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404DC" w:rsidRPr="009346B3" w:rsidRDefault="00A404DC" w:rsidP="00A404DC">
      <w:pPr>
        <w:ind w:left="567"/>
        <w:jc w:val="both"/>
        <w:rPr>
          <w:sz w:val="28"/>
          <w:szCs w:val="28"/>
          <w:lang w:val="ru-RU"/>
        </w:rPr>
      </w:pPr>
      <w:r w:rsidRPr="009346B3">
        <w:rPr>
          <w:sz w:val="28"/>
          <w:szCs w:val="28"/>
          <w:lang w:val="ru-RU"/>
        </w:rPr>
        <w:t xml:space="preserve">в) </w:t>
      </w:r>
      <w:r w:rsidRPr="009346B3">
        <w:rPr>
          <w:i/>
          <w:sz w:val="28"/>
          <w:szCs w:val="28"/>
          <w:lang w:val="ru-RU"/>
        </w:rPr>
        <w:t>материальный объект, макет</w:t>
      </w:r>
      <w:r w:rsidRPr="009346B3">
        <w:rPr>
          <w:sz w:val="28"/>
          <w:szCs w:val="28"/>
          <w:lang w:val="ru-RU"/>
        </w:rPr>
        <w:t>, иное конструкторское изделие;</w:t>
      </w:r>
    </w:p>
    <w:p w:rsidR="00A404DC" w:rsidRPr="009346B3" w:rsidRDefault="00A404DC" w:rsidP="00A404DC">
      <w:pPr>
        <w:spacing w:line="237" w:lineRule="auto"/>
        <w:ind w:left="111" w:right="1134" w:firstLine="456"/>
        <w:jc w:val="both"/>
        <w:rPr>
          <w:sz w:val="28"/>
          <w:szCs w:val="28"/>
          <w:lang w:val="ru-RU"/>
        </w:rPr>
      </w:pPr>
      <w:r w:rsidRPr="009346B3">
        <w:rPr>
          <w:sz w:val="28"/>
          <w:szCs w:val="28"/>
          <w:lang w:val="ru-RU"/>
        </w:rPr>
        <w:t xml:space="preserve">г) </w:t>
      </w:r>
      <w:r w:rsidRPr="009346B3">
        <w:rPr>
          <w:i/>
          <w:sz w:val="28"/>
          <w:szCs w:val="28"/>
          <w:lang w:val="ru-RU"/>
        </w:rPr>
        <w:t>отчётные материалы по социальному проекту</w:t>
      </w:r>
      <w:r w:rsidRPr="009346B3">
        <w:rPr>
          <w:sz w:val="28"/>
          <w:szCs w:val="28"/>
          <w:lang w:val="ru-RU"/>
        </w:rPr>
        <w:t>, которые могут включать как тексты, так и мультимедийные продукты.</w:t>
      </w:r>
    </w:p>
    <w:p w:rsidR="00A404DC" w:rsidRPr="009346B3" w:rsidRDefault="00A404DC" w:rsidP="00A404DC">
      <w:pPr>
        <w:pStyle w:val="a3"/>
        <w:spacing w:line="237" w:lineRule="auto"/>
        <w:ind w:left="111" w:right="1137" w:firstLine="456"/>
        <w:rPr>
          <w:sz w:val="28"/>
          <w:szCs w:val="28"/>
          <w:lang w:val="ru-RU"/>
        </w:rPr>
      </w:pPr>
      <w:r w:rsidRPr="009346B3">
        <w:rPr>
          <w:sz w:val="28"/>
          <w:szCs w:val="28"/>
          <w:lang w:val="ru-RU"/>
        </w:rPr>
        <w:lastRenderedPageBreak/>
        <w:t xml:space="preserve">В </w:t>
      </w:r>
      <w:r w:rsidRPr="009346B3">
        <w:rPr>
          <w:i/>
          <w:sz w:val="28"/>
          <w:szCs w:val="28"/>
          <w:lang w:val="ru-RU"/>
        </w:rPr>
        <w:t>состав материалов</w:t>
      </w:r>
      <w:r w:rsidRPr="009346B3">
        <w:rPr>
          <w:sz w:val="28"/>
          <w:szCs w:val="28"/>
          <w:lang w:val="ru-RU"/>
        </w:rPr>
        <w:t>, которые должны быть подготовлены по завершению проекта для его защиты, в обязательном порядке включаются:</w:t>
      </w:r>
    </w:p>
    <w:p w:rsidR="00A404DC" w:rsidRPr="009346B3" w:rsidRDefault="00A404DC" w:rsidP="0000138B">
      <w:pPr>
        <w:pStyle w:val="a5"/>
        <w:numPr>
          <w:ilvl w:val="0"/>
          <w:numId w:val="122"/>
        </w:numPr>
        <w:tabs>
          <w:tab w:val="left" w:pos="832"/>
        </w:tabs>
        <w:spacing w:before="2" w:line="237" w:lineRule="auto"/>
        <w:ind w:right="1129" w:firstLine="456"/>
        <w:rPr>
          <w:sz w:val="28"/>
          <w:szCs w:val="28"/>
          <w:lang w:val="ru-RU"/>
        </w:rPr>
      </w:pPr>
      <w:r w:rsidRPr="009346B3">
        <w:rPr>
          <w:sz w:val="28"/>
          <w:szCs w:val="28"/>
          <w:lang w:val="ru-RU"/>
        </w:rPr>
        <w:t xml:space="preserve">выносимый на защиту </w:t>
      </w:r>
      <w:r w:rsidRPr="009346B3">
        <w:rPr>
          <w:i/>
          <w:sz w:val="28"/>
          <w:szCs w:val="28"/>
          <w:lang w:val="ru-RU"/>
        </w:rPr>
        <w:t>продукт проектной деятельности</w:t>
      </w:r>
      <w:r w:rsidRPr="009346B3">
        <w:rPr>
          <w:sz w:val="28"/>
          <w:szCs w:val="28"/>
          <w:lang w:val="ru-RU"/>
        </w:rPr>
        <w:t>, представле</w:t>
      </w:r>
      <w:r w:rsidRPr="009346B3">
        <w:rPr>
          <w:sz w:val="28"/>
          <w:szCs w:val="28"/>
          <w:lang w:val="ru-RU"/>
        </w:rPr>
        <w:t>н</w:t>
      </w:r>
      <w:r w:rsidRPr="009346B3">
        <w:rPr>
          <w:sz w:val="28"/>
          <w:szCs w:val="28"/>
          <w:lang w:val="ru-RU"/>
        </w:rPr>
        <w:t>ный в одной из описанных выше</w:t>
      </w:r>
      <w:r w:rsidRPr="009346B3">
        <w:rPr>
          <w:spacing w:val="-2"/>
          <w:sz w:val="28"/>
          <w:szCs w:val="28"/>
          <w:lang w:val="ru-RU"/>
        </w:rPr>
        <w:t xml:space="preserve"> </w:t>
      </w:r>
      <w:r w:rsidRPr="009346B3">
        <w:rPr>
          <w:sz w:val="28"/>
          <w:szCs w:val="28"/>
          <w:lang w:val="ru-RU"/>
        </w:rPr>
        <w:t>форм;</w:t>
      </w:r>
    </w:p>
    <w:p w:rsidR="00A404DC" w:rsidRPr="009346B3" w:rsidRDefault="00A404DC" w:rsidP="0000138B">
      <w:pPr>
        <w:pStyle w:val="a5"/>
        <w:numPr>
          <w:ilvl w:val="0"/>
          <w:numId w:val="122"/>
        </w:numPr>
        <w:tabs>
          <w:tab w:val="left" w:pos="832"/>
        </w:tabs>
        <w:spacing w:before="3"/>
        <w:ind w:right="1124" w:firstLine="456"/>
        <w:rPr>
          <w:sz w:val="28"/>
          <w:szCs w:val="28"/>
          <w:lang w:val="ru-RU"/>
        </w:rPr>
      </w:pPr>
      <w:r w:rsidRPr="009346B3">
        <w:rPr>
          <w:sz w:val="28"/>
          <w:szCs w:val="28"/>
          <w:lang w:val="ru-RU"/>
        </w:rPr>
        <w:t xml:space="preserve">подготовленная учащимся </w:t>
      </w:r>
      <w:r w:rsidRPr="009346B3">
        <w:rPr>
          <w:i/>
          <w:sz w:val="28"/>
          <w:szCs w:val="28"/>
          <w:lang w:val="ru-RU"/>
        </w:rPr>
        <w:t xml:space="preserve">краткая пояснительная записка к проекту </w:t>
      </w:r>
      <w:r w:rsidRPr="009346B3">
        <w:rPr>
          <w:sz w:val="28"/>
          <w:szCs w:val="28"/>
          <w:lang w:val="ru-RU"/>
        </w:rPr>
        <w:t xml:space="preserve">(объёмом не более одной машинописной страницы) с указанием </w:t>
      </w:r>
      <w:r w:rsidRPr="009346B3">
        <w:rPr>
          <w:sz w:val="28"/>
          <w:szCs w:val="28"/>
          <w:u w:val="single"/>
          <w:lang w:val="ru-RU"/>
        </w:rPr>
        <w:t>для всех пр</w:t>
      </w:r>
      <w:r w:rsidRPr="009346B3">
        <w:rPr>
          <w:sz w:val="28"/>
          <w:szCs w:val="28"/>
          <w:u w:val="single"/>
          <w:lang w:val="ru-RU"/>
        </w:rPr>
        <w:t>о</w:t>
      </w:r>
      <w:r w:rsidRPr="009346B3">
        <w:rPr>
          <w:sz w:val="28"/>
          <w:szCs w:val="28"/>
          <w:u w:val="single"/>
          <w:lang w:val="ru-RU"/>
        </w:rPr>
        <w:t>ектов</w:t>
      </w:r>
      <w:r w:rsidRPr="009346B3">
        <w:rPr>
          <w:sz w:val="28"/>
          <w:szCs w:val="28"/>
          <w:lang w:val="ru-RU"/>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9346B3">
        <w:rPr>
          <w:sz w:val="28"/>
          <w:szCs w:val="28"/>
          <w:u w:val="single"/>
          <w:lang w:val="ru-RU"/>
        </w:rPr>
        <w:t>конструкторских проектов</w:t>
      </w:r>
      <w:r w:rsidRPr="009346B3">
        <w:rPr>
          <w:sz w:val="28"/>
          <w:szCs w:val="28"/>
          <w:lang w:val="ru-RU"/>
        </w:rPr>
        <w:t xml:space="preserve"> в пояснительную записку, кроме того, включается описание особенностей конструкторских решений, для </w:t>
      </w:r>
      <w:r w:rsidRPr="009346B3">
        <w:rPr>
          <w:sz w:val="28"/>
          <w:szCs w:val="28"/>
          <w:u w:val="single"/>
          <w:lang w:val="ru-RU"/>
        </w:rPr>
        <w:t>соц</w:t>
      </w:r>
      <w:r w:rsidRPr="009346B3">
        <w:rPr>
          <w:sz w:val="28"/>
          <w:szCs w:val="28"/>
          <w:u w:val="single"/>
          <w:lang w:val="ru-RU"/>
        </w:rPr>
        <w:t>и</w:t>
      </w:r>
      <w:r w:rsidRPr="009346B3">
        <w:rPr>
          <w:sz w:val="28"/>
          <w:szCs w:val="28"/>
          <w:u w:val="single"/>
          <w:lang w:val="ru-RU"/>
        </w:rPr>
        <w:t>альных проектов</w:t>
      </w:r>
      <w:r w:rsidRPr="009346B3">
        <w:rPr>
          <w:sz w:val="28"/>
          <w:szCs w:val="28"/>
          <w:lang w:val="ru-RU"/>
        </w:rPr>
        <w:t xml:space="preserve"> — описание эффектов/эффекта от реализации</w:t>
      </w:r>
      <w:r w:rsidRPr="009346B3">
        <w:rPr>
          <w:spacing w:val="-7"/>
          <w:sz w:val="28"/>
          <w:szCs w:val="28"/>
          <w:lang w:val="ru-RU"/>
        </w:rPr>
        <w:t xml:space="preserve"> </w:t>
      </w:r>
      <w:r w:rsidRPr="009346B3">
        <w:rPr>
          <w:sz w:val="28"/>
          <w:szCs w:val="28"/>
          <w:lang w:val="ru-RU"/>
        </w:rPr>
        <w:t>проекта;</w:t>
      </w:r>
    </w:p>
    <w:p w:rsidR="00A404DC" w:rsidRPr="009346B3" w:rsidRDefault="00A404DC" w:rsidP="0000138B">
      <w:pPr>
        <w:pStyle w:val="a5"/>
        <w:numPr>
          <w:ilvl w:val="0"/>
          <w:numId w:val="122"/>
        </w:numPr>
        <w:tabs>
          <w:tab w:val="left" w:pos="833"/>
        </w:tabs>
        <w:spacing w:before="1"/>
        <w:ind w:left="112" w:right="1126" w:firstLine="456"/>
        <w:rPr>
          <w:sz w:val="28"/>
          <w:szCs w:val="28"/>
          <w:lang w:val="ru-RU"/>
        </w:rPr>
      </w:pPr>
      <w:r w:rsidRPr="009346B3">
        <w:rPr>
          <w:i/>
          <w:sz w:val="28"/>
          <w:szCs w:val="28"/>
          <w:lang w:val="ru-RU"/>
        </w:rPr>
        <w:t xml:space="preserve">краткий отзыв руководителя, </w:t>
      </w:r>
      <w:r w:rsidRPr="009346B3">
        <w:rPr>
          <w:sz w:val="28"/>
          <w:szCs w:val="28"/>
          <w:lang w:val="ru-RU"/>
        </w:rPr>
        <w:t>содержащий краткую характеристику р</w:t>
      </w:r>
      <w:r w:rsidRPr="009346B3">
        <w:rPr>
          <w:sz w:val="28"/>
          <w:szCs w:val="28"/>
          <w:lang w:val="ru-RU"/>
        </w:rPr>
        <w:t>а</w:t>
      </w:r>
      <w:r w:rsidRPr="009346B3">
        <w:rPr>
          <w:sz w:val="28"/>
          <w:szCs w:val="28"/>
          <w:lang w:val="ru-RU"/>
        </w:rPr>
        <w:t>боты учащегося в ходе выполнения проекта, в том числе: а) инициативности и самостоятельности; б)</w:t>
      </w:r>
      <w:r w:rsidRPr="009346B3">
        <w:rPr>
          <w:spacing w:val="3"/>
          <w:sz w:val="28"/>
          <w:szCs w:val="28"/>
          <w:lang w:val="ru-RU"/>
        </w:rPr>
        <w:t xml:space="preserve"> </w:t>
      </w:r>
      <w:r w:rsidRPr="009346B3">
        <w:rPr>
          <w:sz w:val="28"/>
          <w:szCs w:val="28"/>
          <w:lang w:val="ru-RU"/>
        </w:rPr>
        <w:t xml:space="preserve">ответственности     </w:t>
      </w:r>
      <w:r w:rsidRPr="009346B3">
        <w:rPr>
          <w:spacing w:val="10"/>
          <w:sz w:val="28"/>
          <w:szCs w:val="28"/>
          <w:lang w:val="ru-RU"/>
        </w:rPr>
        <w:t xml:space="preserve"> </w:t>
      </w:r>
      <w:r w:rsidRPr="009346B3">
        <w:rPr>
          <w:sz w:val="28"/>
          <w:szCs w:val="28"/>
          <w:lang w:val="ru-RU"/>
        </w:rPr>
        <w:t xml:space="preserve">(включая     </w:t>
      </w:r>
      <w:r w:rsidRPr="009346B3">
        <w:rPr>
          <w:spacing w:val="14"/>
          <w:sz w:val="28"/>
          <w:szCs w:val="28"/>
          <w:lang w:val="ru-RU"/>
        </w:rPr>
        <w:t xml:space="preserve"> </w:t>
      </w:r>
      <w:r w:rsidRPr="009346B3">
        <w:rPr>
          <w:sz w:val="28"/>
          <w:szCs w:val="28"/>
          <w:lang w:val="ru-RU"/>
        </w:rPr>
        <w:t xml:space="preserve">динамику     </w:t>
      </w:r>
      <w:r w:rsidRPr="009346B3">
        <w:rPr>
          <w:spacing w:val="7"/>
          <w:sz w:val="28"/>
          <w:szCs w:val="28"/>
          <w:lang w:val="ru-RU"/>
        </w:rPr>
        <w:t xml:space="preserve"> </w:t>
      </w:r>
      <w:r w:rsidRPr="009346B3">
        <w:rPr>
          <w:sz w:val="28"/>
          <w:szCs w:val="28"/>
          <w:lang w:val="ru-RU"/>
        </w:rPr>
        <w:t xml:space="preserve">отношения     </w:t>
      </w:r>
      <w:r w:rsidRPr="009346B3">
        <w:rPr>
          <w:spacing w:val="14"/>
          <w:sz w:val="28"/>
          <w:szCs w:val="28"/>
          <w:lang w:val="ru-RU"/>
        </w:rPr>
        <w:t xml:space="preserve"> </w:t>
      </w:r>
      <w:r w:rsidRPr="009346B3">
        <w:rPr>
          <w:sz w:val="28"/>
          <w:szCs w:val="28"/>
          <w:lang w:val="ru-RU"/>
        </w:rPr>
        <w:t xml:space="preserve">к     </w:t>
      </w:r>
      <w:r w:rsidRPr="009346B3">
        <w:rPr>
          <w:spacing w:val="12"/>
          <w:sz w:val="28"/>
          <w:szCs w:val="28"/>
          <w:lang w:val="ru-RU"/>
        </w:rPr>
        <w:t xml:space="preserve"> </w:t>
      </w:r>
      <w:r w:rsidRPr="009346B3">
        <w:rPr>
          <w:sz w:val="28"/>
          <w:szCs w:val="28"/>
          <w:lang w:val="ru-RU"/>
        </w:rPr>
        <w:t xml:space="preserve">выполняемой     </w:t>
      </w:r>
      <w:r w:rsidRPr="009346B3">
        <w:rPr>
          <w:spacing w:val="11"/>
          <w:sz w:val="28"/>
          <w:szCs w:val="28"/>
          <w:lang w:val="ru-RU"/>
        </w:rPr>
        <w:t xml:space="preserve"> </w:t>
      </w:r>
      <w:r w:rsidRPr="009346B3">
        <w:rPr>
          <w:sz w:val="28"/>
          <w:szCs w:val="28"/>
          <w:lang w:val="ru-RU"/>
        </w:rPr>
        <w:t>работе);</w:t>
      </w:r>
    </w:p>
    <w:p w:rsidR="00A404DC" w:rsidRPr="009346B3" w:rsidRDefault="00A404DC" w:rsidP="00A404DC">
      <w:pPr>
        <w:pStyle w:val="a3"/>
        <w:spacing w:before="66"/>
        <w:ind w:left="112" w:right="1134"/>
        <w:rPr>
          <w:sz w:val="28"/>
          <w:szCs w:val="28"/>
          <w:lang w:val="ru-RU"/>
        </w:rPr>
      </w:pPr>
      <w:r w:rsidRPr="009346B3">
        <w:rPr>
          <w:sz w:val="28"/>
          <w:szCs w:val="28"/>
          <w:lang w:val="ru-RU"/>
        </w:rPr>
        <w:t>в) исполнительской дисциплины. При наличии в выполненной работе соотве</w:t>
      </w:r>
      <w:r w:rsidRPr="009346B3">
        <w:rPr>
          <w:sz w:val="28"/>
          <w:szCs w:val="28"/>
          <w:lang w:val="ru-RU"/>
        </w:rPr>
        <w:t>т</w:t>
      </w:r>
      <w:r w:rsidRPr="009346B3">
        <w:rPr>
          <w:sz w:val="28"/>
          <w:szCs w:val="28"/>
          <w:lang w:val="ru-RU"/>
        </w:rPr>
        <w:t>ствующих оснований в отзыве может быть также отмечена новизна подхода и/или полученных решений, актуальность и практическая значимость получе</w:t>
      </w:r>
      <w:r w:rsidRPr="009346B3">
        <w:rPr>
          <w:sz w:val="28"/>
          <w:szCs w:val="28"/>
          <w:lang w:val="ru-RU"/>
        </w:rPr>
        <w:t>н</w:t>
      </w:r>
      <w:r w:rsidRPr="009346B3">
        <w:rPr>
          <w:sz w:val="28"/>
          <w:szCs w:val="28"/>
          <w:lang w:val="ru-RU"/>
        </w:rPr>
        <w:t>ных</w:t>
      </w:r>
      <w:r w:rsidRPr="009346B3">
        <w:rPr>
          <w:spacing w:val="-2"/>
          <w:sz w:val="28"/>
          <w:szCs w:val="28"/>
          <w:lang w:val="ru-RU"/>
        </w:rPr>
        <w:t xml:space="preserve"> </w:t>
      </w:r>
      <w:r w:rsidRPr="009346B3">
        <w:rPr>
          <w:sz w:val="28"/>
          <w:szCs w:val="28"/>
          <w:lang w:val="ru-RU"/>
        </w:rPr>
        <w:t>результатов.</w:t>
      </w:r>
    </w:p>
    <w:p w:rsidR="00A404DC" w:rsidRPr="009346B3" w:rsidRDefault="00A404DC" w:rsidP="00A404DC">
      <w:pPr>
        <w:spacing w:before="2" w:line="242" w:lineRule="auto"/>
        <w:ind w:left="112" w:right="1127" w:firstLine="456"/>
        <w:jc w:val="both"/>
        <w:rPr>
          <w:b/>
          <w:sz w:val="28"/>
          <w:szCs w:val="28"/>
          <w:lang w:val="ru-RU"/>
        </w:rPr>
      </w:pPr>
      <w:r w:rsidRPr="009346B3">
        <w:rPr>
          <w:sz w:val="28"/>
          <w:szCs w:val="28"/>
          <w:lang w:val="ru-RU"/>
        </w:rPr>
        <w:t xml:space="preserve">Общим требованием </w:t>
      </w:r>
      <w:r w:rsidRPr="009346B3">
        <w:rPr>
          <w:spacing w:val="-4"/>
          <w:sz w:val="28"/>
          <w:szCs w:val="28"/>
          <w:lang w:val="ru-RU"/>
        </w:rPr>
        <w:t>ко</w:t>
      </w:r>
      <w:r w:rsidRPr="009346B3">
        <w:rPr>
          <w:spacing w:val="52"/>
          <w:sz w:val="28"/>
          <w:szCs w:val="28"/>
          <w:lang w:val="ru-RU"/>
        </w:rPr>
        <w:t xml:space="preserve"> </w:t>
      </w:r>
      <w:r w:rsidRPr="009346B3">
        <w:rPr>
          <w:sz w:val="28"/>
          <w:szCs w:val="28"/>
          <w:lang w:val="ru-RU"/>
        </w:rPr>
        <w:t xml:space="preserve">всем работам является необходимость соблюдения норм и правил цитирования, ссылок на различные источники. </w:t>
      </w:r>
      <w:r w:rsidRPr="009346B3">
        <w:rPr>
          <w:b/>
          <w:sz w:val="28"/>
          <w:szCs w:val="28"/>
          <w:lang w:val="ru-RU"/>
        </w:rPr>
        <w:t>В случае заи</w:t>
      </w:r>
      <w:r w:rsidRPr="009346B3">
        <w:rPr>
          <w:b/>
          <w:sz w:val="28"/>
          <w:szCs w:val="28"/>
          <w:lang w:val="ru-RU"/>
        </w:rPr>
        <w:t>м</w:t>
      </w:r>
      <w:r w:rsidRPr="009346B3">
        <w:rPr>
          <w:b/>
          <w:sz w:val="28"/>
          <w:szCs w:val="28"/>
          <w:lang w:val="ru-RU"/>
        </w:rPr>
        <w:t>ствования текста работы (плагиата) без указания ссылок на источник пр</w:t>
      </w:r>
      <w:r w:rsidRPr="009346B3">
        <w:rPr>
          <w:b/>
          <w:sz w:val="28"/>
          <w:szCs w:val="28"/>
          <w:lang w:val="ru-RU"/>
        </w:rPr>
        <w:t>о</w:t>
      </w:r>
      <w:r w:rsidRPr="009346B3">
        <w:rPr>
          <w:b/>
          <w:sz w:val="28"/>
          <w:szCs w:val="28"/>
          <w:lang w:val="ru-RU"/>
        </w:rPr>
        <w:t>ект к защите не допускается.</w:t>
      </w:r>
    </w:p>
    <w:p w:rsidR="00A404DC" w:rsidRPr="009346B3" w:rsidRDefault="00A404DC" w:rsidP="00A404DC">
      <w:pPr>
        <w:pStyle w:val="a3"/>
        <w:ind w:left="112" w:right="1128" w:firstLine="456"/>
        <w:rPr>
          <w:sz w:val="28"/>
          <w:szCs w:val="28"/>
          <w:lang w:val="ru-RU"/>
        </w:rPr>
      </w:pPr>
      <w:r w:rsidRPr="009346B3">
        <w:rPr>
          <w:sz w:val="28"/>
          <w:szCs w:val="28"/>
          <w:lang w:val="ru-RU"/>
        </w:rPr>
        <w:t xml:space="preserve">В разделе о </w:t>
      </w:r>
      <w:r w:rsidRPr="009346B3">
        <w:rPr>
          <w:b/>
          <w:sz w:val="28"/>
          <w:szCs w:val="28"/>
          <w:lang w:val="ru-RU"/>
        </w:rPr>
        <w:t xml:space="preserve">требованиях к защите проекта </w:t>
      </w:r>
      <w:r w:rsidRPr="009346B3">
        <w:rPr>
          <w:sz w:val="28"/>
          <w:szCs w:val="28"/>
          <w:lang w:val="ru-RU"/>
        </w:rPr>
        <w:t>указывается, что защита ос</w:t>
      </w:r>
      <w:r w:rsidRPr="009346B3">
        <w:rPr>
          <w:sz w:val="28"/>
          <w:szCs w:val="28"/>
          <w:lang w:val="ru-RU"/>
        </w:rPr>
        <w:t>у</w:t>
      </w:r>
      <w:r w:rsidRPr="009346B3">
        <w:rPr>
          <w:sz w:val="28"/>
          <w:szCs w:val="28"/>
          <w:lang w:val="ru-RU"/>
        </w:rPr>
        <w:t>ществляется в процессе специально организованной деятельности комиссии образовательного учреждения или на школьной конференции. Последняя фо</w:t>
      </w:r>
      <w:r w:rsidRPr="009346B3">
        <w:rPr>
          <w:sz w:val="28"/>
          <w:szCs w:val="28"/>
          <w:lang w:val="ru-RU"/>
        </w:rPr>
        <w:t>р</w:t>
      </w:r>
      <w:r w:rsidRPr="009346B3">
        <w:rPr>
          <w:sz w:val="28"/>
          <w:szCs w:val="28"/>
          <w:lang w:val="ru-RU"/>
        </w:rPr>
        <w:t>ма предпочтительнее, так как имеется возможность публично представить р</w:t>
      </w:r>
      <w:r w:rsidRPr="009346B3">
        <w:rPr>
          <w:sz w:val="28"/>
          <w:szCs w:val="28"/>
          <w:lang w:val="ru-RU"/>
        </w:rPr>
        <w:t>е</w:t>
      </w:r>
      <w:r w:rsidRPr="009346B3">
        <w:rPr>
          <w:sz w:val="28"/>
          <w:szCs w:val="28"/>
          <w:lang w:val="ru-RU"/>
        </w:rPr>
        <w:t>зультаты работы над проектами и продемонстрировать уровень овладения об</w:t>
      </w:r>
      <w:r w:rsidRPr="009346B3">
        <w:rPr>
          <w:sz w:val="28"/>
          <w:szCs w:val="28"/>
          <w:lang w:val="ru-RU"/>
        </w:rPr>
        <w:t>у</w:t>
      </w:r>
      <w:r w:rsidRPr="009346B3">
        <w:rPr>
          <w:sz w:val="28"/>
          <w:szCs w:val="28"/>
          <w:lang w:val="ru-RU"/>
        </w:rPr>
        <w:t>чающимися отдельными элементами проектной деятельности.</w:t>
      </w:r>
    </w:p>
    <w:p w:rsidR="00A404DC" w:rsidRPr="009346B3" w:rsidRDefault="00A404DC" w:rsidP="00A404DC">
      <w:pPr>
        <w:pStyle w:val="a3"/>
        <w:ind w:left="568"/>
        <w:rPr>
          <w:sz w:val="28"/>
          <w:szCs w:val="28"/>
          <w:lang w:val="ru-RU"/>
        </w:rPr>
      </w:pPr>
      <w:r w:rsidRPr="009346B3">
        <w:rPr>
          <w:sz w:val="28"/>
          <w:szCs w:val="28"/>
          <w:lang w:val="ru-RU"/>
        </w:rPr>
        <w:t>Результаты выполнения проекта оцениваются по итогам рассмотрения комиссией.</w:t>
      </w:r>
    </w:p>
    <w:p w:rsidR="00A404DC" w:rsidRPr="009346B3" w:rsidRDefault="00A404DC" w:rsidP="00A404DC">
      <w:pPr>
        <w:pStyle w:val="114"/>
        <w:ind w:left="568"/>
        <w:jc w:val="both"/>
        <w:rPr>
          <w:sz w:val="28"/>
          <w:szCs w:val="28"/>
        </w:rPr>
      </w:pPr>
      <w:r w:rsidRPr="009346B3">
        <w:rPr>
          <w:sz w:val="28"/>
          <w:szCs w:val="28"/>
        </w:rPr>
        <w:t>Таблица оценки результатов ПРОЕКТА ученика основной школы.</w:t>
      </w:r>
    </w:p>
    <w:p w:rsidR="00A404DC" w:rsidRPr="00A404DC" w:rsidRDefault="00A404DC" w:rsidP="00A404DC">
      <w:pPr>
        <w:pStyle w:val="a3"/>
        <w:spacing w:before="9" w:after="1"/>
        <w:ind w:left="0"/>
        <w:rPr>
          <w:b/>
          <w:sz w:val="23"/>
          <w:lang w:val="ru-RU"/>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47"/>
        <w:gridCol w:w="2520"/>
        <w:gridCol w:w="2352"/>
        <w:gridCol w:w="2338"/>
      </w:tblGrid>
      <w:tr w:rsidR="00A404DC" w:rsidRPr="006F6A29" w:rsidTr="00E5012E">
        <w:trPr>
          <w:trHeight w:val="1103"/>
        </w:trPr>
        <w:tc>
          <w:tcPr>
            <w:tcW w:w="2347" w:type="dxa"/>
          </w:tcPr>
          <w:p w:rsidR="00A404DC" w:rsidRDefault="00A404DC" w:rsidP="00E5012E">
            <w:pPr>
              <w:pStyle w:val="TableParagraph"/>
              <w:ind w:left="176" w:right="162"/>
              <w:jc w:val="center"/>
              <w:rPr>
                <w:b/>
                <w:sz w:val="24"/>
              </w:rPr>
            </w:pPr>
            <w:r>
              <w:rPr>
                <w:b/>
                <w:sz w:val="24"/>
              </w:rPr>
              <w:t>Организация дела (регулятивные УУД)</w:t>
            </w:r>
          </w:p>
        </w:tc>
        <w:tc>
          <w:tcPr>
            <w:tcW w:w="2520" w:type="dxa"/>
          </w:tcPr>
          <w:p w:rsidR="00A404DC" w:rsidRDefault="00A404DC" w:rsidP="00E5012E">
            <w:pPr>
              <w:pStyle w:val="TableParagraph"/>
              <w:ind w:left="105" w:right="524"/>
              <w:rPr>
                <w:b/>
                <w:sz w:val="24"/>
              </w:rPr>
            </w:pPr>
            <w:r>
              <w:rPr>
                <w:b/>
                <w:sz w:val="24"/>
              </w:rPr>
              <w:t>Познание мира (познавательные УУД)</w:t>
            </w:r>
          </w:p>
        </w:tc>
        <w:tc>
          <w:tcPr>
            <w:tcW w:w="2352" w:type="dxa"/>
          </w:tcPr>
          <w:p w:rsidR="00A404DC" w:rsidRPr="00A404DC" w:rsidRDefault="00A404DC" w:rsidP="00E5012E">
            <w:pPr>
              <w:pStyle w:val="TableParagraph"/>
              <w:ind w:left="105" w:right="91"/>
              <w:jc w:val="both"/>
              <w:rPr>
                <w:b/>
                <w:sz w:val="24"/>
                <w:lang w:val="ru-RU"/>
              </w:rPr>
            </w:pPr>
            <w:r w:rsidRPr="00A404DC">
              <w:rPr>
                <w:b/>
                <w:sz w:val="24"/>
                <w:lang w:val="ru-RU"/>
              </w:rPr>
              <w:t>Общение с людьми (коммуникативные УУД)</w:t>
            </w:r>
          </w:p>
        </w:tc>
        <w:tc>
          <w:tcPr>
            <w:tcW w:w="2338" w:type="dxa"/>
          </w:tcPr>
          <w:p w:rsidR="00A404DC" w:rsidRPr="00A404DC" w:rsidRDefault="00A404DC" w:rsidP="00E5012E">
            <w:pPr>
              <w:pStyle w:val="TableParagraph"/>
              <w:ind w:right="89"/>
              <w:rPr>
                <w:b/>
                <w:sz w:val="24"/>
                <w:lang w:val="ru-RU"/>
              </w:rPr>
            </w:pPr>
            <w:r w:rsidRPr="00A404DC">
              <w:rPr>
                <w:b/>
                <w:sz w:val="24"/>
                <w:lang w:val="ru-RU"/>
              </w:rPr>
              <w:t>Проявление чувств и воли (личнос</w:t>
            </w:r>
            <w:r w:rsidRPr="00A404DC">
              <w:rPr>
                <w:b/>
                <w:sz w:val="24"/>
                <w:lang w:val="ru-RU"/>
              </w:rPr>
              <w:t>т</w:t>
            </w:r>
            <w:r w:rsidRPr="00A404DC">
              <w:rPr>
                <w:b/>
                <w:sz w:val="24"/>
                <w:lang w:val="ru-RU"/>
              </w:rPr>
              <w:t>ные</w:t>
            </w:r>
          </w:p>
          <w:p w:rsidR="00A404DC" w:rsidRPr="00A404DC" w:rsidRDefault="00A404DC" w:rsidP="00E5012E">
            <w:pPr>
              <w:pStyle w:val="TableParagraph"/>
              <w:spacing w:line="257" w:lineRule="exact"/>
              <w:rPr>
                <w:b/>
                <w:sz w:val="24"/>
                <w:lang w:val="ru-RU"/>
              </w:rPr>
            </w:pPr>
            <w:r w:rsidRPr="00A404DC">
              <w:rPr>
                <w:b/>
                <w:sz w:val="24"/>
                <w:lang w:val="ru-RU"/>
              </w:rPr>
              <w:t>результаты)</w:t>
            </w:r>
          </w:p>
        </w:tc>
      </w:tr>
      <w:tr w:rsidR="00A404DC" w:rsidRPr="006F6A29" w:rsidTr="00E5012E">
        <w:trPr>
          <w:trHeight w:val="2896"/>
        </w:trPr>
        <w:tc>
          <w:tcPr>
            <w:tcW w:w="2347" w:type="dxa"/>
            <w:tcBorders>
              <w:bottom w:val="nil"/>
            </w:tcBorders>
          </w:tcPr>
          <w:p w:rsidR="00A404DC" w:rsidRPr="00A404DC" w:rsidRDefault="00A404DC" w:rsidP="00E5012E">
            <w:pPr>
              <w:pStyle w:val="TableParagraph"/>
              <w:spacing w:line="242" w:lineRule="auto"/>
              <w:ind w:right="699"/>
              <w:rPr>
                <w:sz w:val="24"/>
                <w:lang w:val="ru-RU"/>
              </w:rPr>
            </w:pPr>
            <w:r w:rsidRPr="00A404DC">
              <w:rPr>
                <w:sz w:val="24"/>
                <w:lang w:val="ru-RU"/>
              </w:rPr>
              <w:t>1. Выбор темы (названия):</w:t>
            </w:r>
          </w:p>
          <w:p w:rsidR="00A404DC" w:rsidRPr="00A404DC" w:rsidRDefault="00A404DC" w:rsidP="00E5012E">
            <w:pPr>
              <w:pStyle w:val="TableParagraph"/>
              <w:spacing w:line="270" w:lineRule="exact"/>
              <w:rPr>
                <w:sz w:val="24"/>
                <w:lang w:val="ru-RU"/>
              </w:rPr>
            </w:pPr>
            <w:r w:rsidRPr="00A404DC">
              <w:rPr>
                <w:sz w:val="24"/>
                <w:lang w:val="ru-RU"/>
              </w:rPr>
              <w:t>–</w:t>
            </w:r>
            <w:r w:rsidRPr="00A404DC">
              <w:rPr>
                <w:spacing w:val="-8"/>
                <w:sz w:val="24"/>
                <w:lang w:val="ru-RU"/>
              </w:rPr>
              <w:t xml:space="preserve"> </w:t>
            </w:r>
            <w:r w:rsidRPr="00A404DC">
              <w:rPr>
                <w:sz w:val="24"/>
                <w:lang w:val="ru-RU"/>
              </w:rPr>
              <w:t>самостоятельно</w:t>
            </w:r>
          </w:p>
          <w:p w:rsidR="00A404DC" w:rsidRPr="00A404DC" w:rsidRDefault="00A404DC" w:rsidP="00E5012E">
            <w:pPr>
              <w:pStyle w:val="TableParagraph"/>
              <w:ind w:left="566"/>
              <w:rPr>
                <w:sz w:val="24"/>
                <w:lang w:val="ru-RU"/>
              </w:rPr>
            </w:pPr>
            <w:r w:rsidRPr="00A404DC">
              <w:rPr>
                <w:sz w:val="24"/>
                <w:lang w:val="ru-RU"/>
              </w:rPr>
              <w:t>– с</w:t>
            </w:r>
            <w:r w:rsidRPr="00A404DC">
              <w:rPr>
                <w:spacing w:val="5"/>
                <w:sz w:val="24"/>
                <w:lang w:val="ru-RU"/>
              </w:rPr>
              <w:t xml:space="preserve"> </w:t>
            </w:r>
            <w:r w:rsidRPr="00A404DC">
              <w:rPr>
                <w:sz w:val="24"/>
                <w:lang w:val="ru-RU"/>
              </w:rPr>
              <w:t>помощью</w:t>
            </w:r>
          </w:p>
        </w:tc>
        <w:tc>
          <w:tcPr>
            <w:tcW w:w="2520" w:type="dxa"/>
            <w:tcBorders>
              <w:bottom w:val="nil"/>
            </w:tcBorders>
          </w:tcPr>
          <w:p w:rsidR="00A404DC" w:rsidRDefault="00A404DC" w:rsidP="00E5012E">
            <w:pPr>
              <w:pStyle w:val="TableParagraph"/>
              <w:spacing w:line="267" w:lineRule="exact"/>
              <w:ind w:left="105"/>
              <w:rPr>
                <w:sz w:val="24"/>
              </w:rPr>
            </w:pPr>
            <w:r>
              <w:rPr>
                <w:sz w:val="24"/>
              </w:rPr>
              <w:t>1. Сбор информации:</w:t>
            </w:r>
          </w:p>
          <w:p w:rsidR="00A404DC" w:rsidRDefault="00A404DC" w:rsidP="0000138B">
            <w:pPr>
              <w:pStyle w:val="TableParagraph"/>
              <w:numPr>
                <w:ilvl w:val="0"/>
                <w:numId w:val="121"/>
              </w:numPr>
              <w:tabs>
                <w:tab w:val="left" w:pos="288"/>
              </w:tabs>
              <w:spacing w:before="4" w:line="237" w:lineRule="auto"/>
              <w:ind w:right="1145" w:firstLine="0"/>
              <w:rPr>
                <w:sz w:val="24"/>
              </w:rPr>
            </w:pPr>
            <w:r>
              <w:rPr>
                <w:sz w:val="24"/>
              </w:rPr>
              <w:t>из разных источников;</w:t>
            </w:r>
          </w:p>
          <w:p w:rsidR="00A404DC" w:rsidRDefault="00A404DC" w:rsidP="0000138B">
            <w:pPr>
              <w:pStyle w:val="TableParagraph"/>
              <w:numPr>
                <w:ilvl w:val="0"/>
                <w:numId w:val="121"/>
              </w:numPr>
              <w:tabs>
                <w:tab w:val="left" w:pos="288"/>
              </w:tabs>
              <w:spacing w:before="6" w:line="237" w:lineRule="auto"/>
              <w:ind w:right="900" w:firstLine="0"/>
              <w:rPr>
                <w:sz w:val="24"/>
              </w:rPr>
            </w:pPr>
            <w:r>
              <w:rPr>
                <w:spacing w:val="-1"/>
                <w:sz w:val="24"/>
              </w:rPr>
              <w:t xml:space="preserve">собственных </w:t>
            </w:r>
            <w:r>
              <w:rPr>
                <w:sz w:val="24"/>
              </w:rPr>
              <w:t>наблюдений,</w:t>
            </w:r>
          </w:p>
          <w:p w:rsidR="00A404DC" w:rsidRPr="00A404DC" w:rsidRDefault="00A404DC" w:rsidP="0000138B">
            <w:pPr>
              <w:pStyle w:val="TableParagraph"/>
              <w:numPr>
                <w:ilvl w:val="0"/>
                <w:numId w:val="121"/>
              </w:numPr>
              <w:tabs>
                <w:tab w:val="left" w:pos="284"/>
              </w:tabs>
              <w:spacing w:before="3"/>
              <w:ind w:right="1001" w:firstLine="0"/>
              <w:rPr>
                <w:sz w:val="24"/>
                <w:lang w:val="ru-RU"/>
              </w:rPr>
            </w:pPr>
            <w:r w:rsidRPr="00A404DC">
              <w:rPr>
                <w:sz w:val="24"/>
                <w:lang w:val="ru-RU"/>
              </w:rPr>
              <w:t xml:space="preserve">опытов, </w:t>
            </w:r>
            <w:r w:rsidRPr="00A404DC">
              <w:rPr>
                <w:spacing w:val="-1"/>
                <w:sz w:val="24"/>
                <w:lang w:val="ru-RU"/>
              </w:rPr>
              <w:t xml:space="preserve">практических </w:t>
            </w:r>
            <w:r w:rsidRPr="00A404DC">
              <w:rPr>
                <w:sz w:val="24"/>
                <w:lang w:val="ru-RU"/>
              </w:rPr>
              <w:t>действий и т.п.</w:t>
            </w:r>
          </w:p>
          <w:p w:rsidR="00A404DC" w:rsidRDefault="00A404DC" w:rsidP="0000138B">
            <w:pPr>
              <w:pStyle w:val="TableParagraph"/>
              <w:numPr>
                <w:ilvl w:val="0"/>
                <w:numId w:val="121"/>
              </w:numPr>
              <w:tabs>
                <w:tab w:val="left" w:pos="288"/>
              </w:tabs>
              <w:ind w:left="287"/>
              <w:rPr>
                <w:sz w:val="24"/>
              </w:rPr>
            </w:pPr>
            <w:r>
              <w:rPr>
                <w:sz w:val="24"/>
              </w:rPr>
              <w:t>самостоятельно</w:t>
            </w:r>
          </w:p>
        </w:tc>
        <w:tc>
          <w:tcPr>
            <w:tcW w:w="2352" w:type="dxa"/>
            <w:tcBorders>
              <w:bottom w:val="nil"/>
            </w:tcBorders>
          </w:tcPr>
          <w:p w:rsidR="00A404DC" w:rsidRDefault="00A404DC" w:rsidP="00E5012E">
            <w:pPr>
              <w:pStyle w:val="TableParagraph"/>
              <w:spacing w:line="242" w:lineRule="auto"/>
              <w:ind w:left="105" w:right="727"/>
              <w:rPr>
                <w:sz w:val="24"/>
              </w:rPr>
            </w:pPr>
            <w:r>
              <w:rPr>
                <w:sz w:val="24"/>
              </w:rPr>
              <w:t>1. Выражение своих мыслей:</w:t>
            </w:r>
          </w:p>
          <w:p w:rsidR="00A404DC" w:rsidRDefault="00A404DC" w:rsidP="0000138B">
            <w:pPr>
              <w:pStyle w:val="TableParagraph"/>
              <w:numPr>
                <w:ilvl w:val="0"/>
                <w:numId w:val="120"/>
              </w:numPr>
              <w:tabs>
                <w:tab w:val="left" w:pos="288"/>
              </w:tabs>
              <w:ind w:right="960" w:firstLine="0"/>
              <w:rPr>
                <w:sz w:val="24"/>
              </w:rPr>
            </w:pPr>
            <w:r>
              <w:rPr>
                <w:sz w:val="24"/>
              </w:rPr>
              <w:t>ясность и доступность изложения</w:t>
            </w:r>
          </w:p>
          <w:p w:rsidR="00A404DC" w:rsidRDefault="00A404DC" w:rsidP="0000138B">
            <w:pPr>
              <w:pStyle w:val="TableParagraph"/>
              <w:numPr>
                <w:ilvl w:val="0"/>
                <w:numId w:val="120"/>
              </w:numPr>
              <w:tabs>
                <w:tab w:val="left" w:pos="288"/>
              </w:tabs>
              <w:spacing w:line="275" w:lineRule="exact"/>
              <w:ind w:left="287"/>
              <w:rPr>
                <w:sz w:val="24"/>
              </w:rPr>
            </w:pPr>
            <w:r>
              <w:rPr>
                <w:sz w:val="24"/>
              </w:rPr>
              <w:t>логичность</w:t>
            </w:r>
          </w:p>
          <w:p w:rsidR="00A404DC" w:rsidRDefault="00A404DC" w:rsidP="0000138B">
            <w:pPr>
              <w:pStyle w:val="TableParagraph"/>
              <w:numPr>
                <w:ilvl w:val="0"/>
                <w:numId w:val="120"/>
              </w:numPr>
              <w:tabs>
                <w:tab w:val="left" w:pos="288"/>
              </w:tabs>
              <w:spacing w:line="242" w:lineRule="auto"/>
              <w:ind w:right="798" w:firstLine="0"/>
              <w:rPr>
                <w:sz w:val="24"/>
              </w:rPr>
            </w:pPr>
            <w:r>
              <w:rPr>
                <w:spacing w:val="-3"/>
                <w:sz w:val="24"/>
              </w:rPr>
              <w:t xml:space="preserve">целостность </w:t>
            </w:r>
            <w:r>
              <w:rPr>
                <w:sz w:val="24"/>
              </w:rPr>
              <w:t>выступления</w:t>
            </w:r>
          </w:p>
          <w:p w:rsidR="00A404DC" w:rsidRDefault="00A404DC" w:rsidP="0000138B">
            <w:pPr>
              <w:pStyle w:val="TableParagraph"/>
              <w:numPr>
                <w:ilvl w:val="0"/>
                <w:numId w:val="120"/>
              </w:numPr>
              <w:tabs>
                <w:tab w:val="left" w:pos="288"/>
              </w:tabs>
              <w:spacing w:line="242" w:lineRule="auto"/>
              <w:ind w:right="472" w:hanging="1"/>
              <w:rPr>
                <w:sz w:val="24"/>
              </w:rPr>
            </w:pPr>
            <w:r>
              <w:rPr>
                <w:sz w:val="24"/>
              </w:rPr>
              <w:t xml:space="preserve">правильность </w:t>
            </w:r>
            <w:r>
              <w:rPr>
                <w:spacing w:val="-13"/>
                <w:sz w:val="24"/>
              </w:rPr>
              <w:t xml:space="preserve">и </w:t>
            </w:r>
            <w:r>
              <w:rPr>
                <w:sz w:val="24"/>
              </w:rPr>
              <w:t>красота</w:t>
            </w:r>
            <w:r>
              <w:rPr>
                <w:spacing w:val="1"/>
                <w:sz w:val="24"/>
              </w:rPr>
              <w:t xml:space="preserve"> </w:t>
            </w:r>
            <w:r>
              <w:rPr>
                <w:sz w:val="24"/>
              </w:rPr>
              <w:t>речи</w:t>
            </w:r>
          </w:p>
        </w:tc>
        <w:tc>
          <w:tcPr>
            <w:tcW w:w="2338" w:type="dxa"/>
            <w:tcBorders>
              <w:bottom w:val="nil"/>
            </w:tcBorders>
          </w:tcPr>
          <w:p w:rsidR="00A404DC" w:rsidRDefault="00A404DC" w:rsidP="00E5012E">
            <w:pPr>
              <w:pStyle w:val="TableParagraph"/>
              <w:ind w:right="862"/>
              <w:rPr>
                <w:sz w:val="24"/>
              </w:rPr>
            </w:pPr>
            <w:r>
              <w:rPr>
                <w:sz w:val="24"/>
              </w:rPr>
              <w:t>1. Доведение замысла до воплощения:</w:t>
            </w:r>
          </w:p>
          <w:p w:rsidR="00A404DC" w:rsidRDefault="00A404DC" w:rsidP="0000138B">
            <w:pPr>
              <w:pStyle w:val="TableParagraph"/>
              <w:numPr>
                <w:ilvl w:val="0"/>
                <w:numId w:val="119"/>
              </w:numPr>
              <w:tabs>
                <w:tab w:val="left" w:pos="293"/>
              </w:tabs>
              <w:spacing w:line="237" w:lineRule="auto"/>
              <w:ind w:right="961" w:firstLine="0"/>
              <w:rPr>
                <w:sz w:val="24"/>
              </w:rPr>
            </w:pPr>
            <w:r>
              <w:rPr>
                <w:sz w:val="24"/>
              </w:rPr>
              <w:t xml:space="preserve">полное </w:t>
            </w:r>
            <w:r>
              <w:rPr>
                <w:spacing w:val="-1"/>
                <w:sz w:val="24"/>
              </w:rPr>
              <w:t>воплощение</w:t>
            </w:r>
          </w:p>
          <w:p w:rsidR="00A404DC" w:rsidRDefault="00A404DC" w:rsidP="0000138B">
            <w:pPr>
              <w:pStyle w:val="TableParagraph"/>
              <w:numPr>
                <w:ilvl w:val="0"/>
                <w:numId w:val="119"/>
              </w:numPr>
              <w:tabs>
                <w:tab w:val="left" w:pos="293"/>
              </w:tabs>
              <w:spacing w:before="1" w:line="237" w:lineRule="auto"/>
              <w:ind w:right="961" w:firstLine="0"/>
              <w:rPr>
                <w:sz w:val="24"/>
              </w:rPr>
            </w:pPr>
            <w:r>
              <w:rPr>
                <w:sz w:val="24"/>
              </w:rPr>
              <w:t xml:space="preserve">частичное </w:t>
            </w:r>
            <w:r>
              <w:rPr>
                <w:spacing w:val="-1"/>
                <w:sz w:val="24"/>
              </w:rPr>
              <w:t>воплощение</w:t>
            </w:r>
          </w:p>
          <w:p w:rsidR="00A404DC" w:rsidRPr="00A404DC" w:rsidRDefault="00A404DC" w:rsidP="0000138B">
            <w:pPr>
              <w:pStyle w:val="TableParagraph"/>
              <w:numPr>
                <w:ilvl w:val="0"/>
                <w:numId w:val="119"/>
              </w:numPr>
              <w:tabs>
                <w:tab w:val="left" w:pos="293"/>
              </w:tabs>
              <w:spacing w:before="5" w:line="237" w:lineRule="auto"/>
              <w:ind w:right="345" w:hanging="1"/>
              <w:rPr>
                <w:sz w:val="24"/>
                <w:lang w:val="ru-RU"/>
              </w:rPr>
            </w:pPr>
            <w:r w:rsidRPr="00A404DC">
              <w:rPr>
                <w:sz w:val="24"/>
                <w:lang w:val="ru-RU"/>
              </w:rPr>
              <w:t>упрощение цели по ходу</w:t>
            </w:r>
            <w:r w:rsidRPr="00A404DC">
              <w:rPr>
                <w:spacing w:val="-4"/>
                <w:sz w:val="24"/>
                <w:lang w:val="ru-RU"/>
              </w:rPr>
              <w:t xml:space="preserve"> </w:t>
            </w:r>
            <w:r w:rsidRPr="00A404DC">
              <w:rPr>
                <w:sz w:val="24"/>
                <w:lang w:val="ru-RU"/>
              </w:rPr>
              <w:t>работы</w:t>
            </w:r>
          </w:p>
        </w:tc>
      </w:tr>
      <w:tr w:rsidR="00A404DC" w:rsidTr="00E5012E">
        <w:trPr>
          <w:trHeight w:val="2901"/>
        </w:trPr>
        <w:tc>
          <w:tcPr>
            <w:tcW w:w="2347" w:type="dxa"/>
            <w:tcBorders>
              <w:top w:val="nil"/>
            </w:tcBorders>
          </w:tcPr>
          <w:p w:rsidR="00A404DC" w:rsidRDefault="00A404DC" w:rsidP="00E5012E">
            <w:pPr>
              <w:pStyle w:val="TableParagraph"/>
              <w:spacing w:before="133" w:line="275" w:lineRule="exact"/>
              <w:jc w:val="both"/>
              <w:rPr>
                <w:sz w:val="24"/>
              </w:rPr>
            </w:pPr>
            <w:r>
              <w:rPr>
                <w:sz w:val="24"/>
              </w:rPr>
              <w:lastRenderedPageBreak/>
              <w:t>Определение цели:</w:t>
            </w:r>
          </w:p>
          <w:p w:rsidR="00A404DC" w:rsidRDefault="00A404DC" w:rsidP="0000138B">
            <w:pPr>
              <w:pStyle w:val="TableParagraph"/>
              <w:numPr>
                <w:ilvl w:val="0"/>
                <w:numId w:val="118"/>
              </w:numPr>
              <w:tabs>
                <w:tab w:val="left" w:pos="293"/>
              </w:tabs>
              <w:spacing w:line="275" w:lineRule="exact"/>
              <w:ind w:left="292"/>
              <w:jc w:val="both"/>
              <w:rPr>
                <w:sz w:val="24"/>
              </w:rPr>
            </w:pPr>
            <w:r>
              <w:rPr>
                <w:sz w:val="24"/>
              </w:rPr>
              <w:t>самостоятельно</w:t>
            </w:r>
          </w:p>
          <w:p w:rsidR="00A404DC" w:rsidRDefault="00A404DC" w:rsidP="0000138B">
            <w:pPr>
              <w:pStyle w:val="TableParagraph"/>
              <w:numPr>
                <w:ilvl w:val="0"/>
                <w:numId w:val="118"/>
              </w:numPr>
              <w:tabs>
                <w:tab w:val="left" w:pos="293"/>
              </w:tabs>
              <w:spacing w:before="3"/>
              <w:ind w:right="875" w:firstLine="0"/>
              <w:jc w:val="both"/>
              <w:rPr>
                <w:sz w:val="24"/>
              </w:rPr>
            </w:pPr>
            <w:r>
              <w:rPr>
                <w:sz w:val="24"/>
              </w:rPr>
              <w:t xml:space="preserve">с </w:t>
            </w:r>
            <w:r>
              <w:rPr>
                <w:spacing w:val="-3"/>
                <w:sz w:val="24"/>
              </w:rPr>
              <w:t xml:space="preserve">помощью </w:t>
            </w:r>
            <w:r>
              <w:rPr>
                <w:sz w:val="24"/>
              </w:rPr>
              <w:t>Составление плана:</w:t>
            </w:r>
          </w:p>
          <w:p w:rsidR="00A404DC" w:rsidRDefault="00A404DC" w:rsidP="0000138B">
            <w:pPr>
              <w:pStyle w:val="TableParagraph"/>
              <w:numPr>
                <w:ilvl w:val="0"/>
                <w:numId w:val="118"/>
              </w:numPr>
              <w:tabs>
                <w:tab w:val="left" w:pos="183"/>
              </w:tabs>
              <w:spacing w:line="274" w:lineRule="exact"/>
              <w:ind w:left="292" w:right="431" w:hanging="293"/>
              <w:jc w:val="right"/>
              <w:rPr>
                <w:sz w:val="24"/>
              </w:rPr>
            </w:pPr>
            <w:r>
              <w:rPr>
                <w:spacing w:val="-1"/>
                <w:sz w:val="24"/>
              </w:rPr>
              <w:t>самостоятельно</w:t>
            </w:r>
          </w:p>
          <w:p w:rsidR="00A404DC" w:rsidRDefault="00A404DC" w:rsidP="00E5012E">
            <w:pPr>
              <w:pStyle w:val="TableParagraph"/>
              <w:spacing w:before="2"/>
              <w:ind w:left="0" w:right="419"/>
              <w:jc w:val="right"/>
              <w:rPr>
                <w:sz w:val="24"/>
              </w:rPr>
            </w:pPr>
            <w:r>
              <w:rPr>
                <w:sz w:val="24"/>
              </w:rPr>
              <w:t>– с</w:t>
            </w:r>
            <w:r>
              <w:rPr>
                <w:spacing w:val="5"/>
                <w:sz w:val="24"/>
              </w:rPr>
              <w:t xml:space="preserve"> </w:t>
            </w:r>
            <w:r>
              <w:rPr>
                <w:sz w:val="24"/>
              </w:rPr>
              <w:t>помощью</w:t>
            </w:r>
          </w:p>
        </w:tc>
        <w:tc>
          <w:tcPr>
            <w:tcW w:w="2520" w:type="dxa"/>
            <w:tcBorders>
              <w:top w:val="nil"/>
            </w:tcBorders>
          </w:tcPr>
          <w:p w:rsidR="00A404DC" w:rsidRDefault="00A404DC" w:rsidP="00E5012E">
            <w:pPr>
              <w:pStyle w:val="TableParagraph"/>
              <w:ind w:left="0"/>
              <w:rPr>
                <w:sz w:val="24"/>
              </w:rPr>
            </w:pPr>
          </w:p>
        </w:tc>
        <w:tc>
          <w:tcPr>
            <w:tcW w:w="2352" w:type="dxa"/>
            <w:tcBorders>
              <w:top w:val="nil"/>
            </w:tcBorders>
          </w:tcPr>
          <w:p w:rsidR="00A404DC" w:rsidRDefault="00A404DC" w:rsidP="00E5012E">
            <w:pPr>
              <w:pStyle w:val="TableParagraph"/>
              <w:ind w:left="0"/>
              <w:rPr>
                <w:sz w:val="24"/>
              </w:rPr>
            </w:pPr>
          </w:p>
        </w:tc>
        <w:tc>
          <w:tcPr>
            <w:tcW w:w="2338" w:type="dxa"/>
            <w:tcBorders>
              <w:top w:val="nil"/>
            </w:tcBorders>
          </w:tcPr>
          <w:p w:rsidR="00A404DC" w:rsidRDefault="00A404DC" w:rsidP="00E5012E">
            <w:pPr>
              <w:pStyle w:val="TableParagraph"/>
              <w:spacing w:before="135" w:line="237" w:lineRule="auto"/>
              <w:ind w:right="846"/>
              <w:rPr>
                <w:sz w:val="24"/>
              </w:rPr>
            </w:pPr>
            <w:r>
              <w:rPr>
                <w:sz w:val="24"/>
              </w:rPr>
              <w:t>Преодоление трудностей:</w:t>
            </w:r>
          </w:p>
          <w:p w:rsidR="00A404DC" w:rsidRPr="00A404DC" w:rsidRDefault="00A404DC" w:rsidP="0000138B">
            <w:pPr>
              <w:pStyle w:val="TableParagraph"/>
              <w:numPr>
                <w:ilvl w:val="0"/>
                <w:numId w:val="117"/>
              </w:numPr>
              <w:tabs>
                <w:tab w:val="left" w:pos="293"/>
              </w:tabs>
              <w:spacing w:before="5" w:line="237" w:lineRule="auto"/>
              <w:ind w:right="248" w:firstLine="0"/>
              <w:rPr>
                <w:sz w:val="24"/>
                <w:lang w:val="ru-RU"/>
              </w:rPr>
            </w:pPr>
            <w:r w:rsidRPr="00A404DC">
              <w:rPr>
                <w:sz w:val="24"/>
                <w:lang w:val="ru-RU"/>
              </w:rPr>
              <w:t>про трудности не известно (не</w:t>
            </w:r>
            <w:r w:rsidRPr="00A404DC">
              <w:rPr>
                <w:spacing w:val="-5"/>
                <w:sz w:val="24"/>
                <w:lang w:val="ru-RU"/>
              </w:rPr>
              <w:t xml:space="preserve"> </w:t>
            </w:r>
            <w:r w:rsidRPr="00A404DC">
              <w:rPr>
                <w:sz w:val="24"/>
                <w:lang w:val="ru-RU"/>
              </w:rPr>
              <w:t>было)</w:t>
            </w:r>
          </w:p>
          <w:p w:rsidR="00A404DC" w:rsidRDefault="00A404DC" w:rsidP="0000138B">
            <w:pPr>
              <w:pStyle w:val="TableParagraph"/>
              <w:numPr>
                <w:ilvl w:val="0"/>
                <w:numId w:val="117"/>
              </w:numPr>
              <w:tabs>
                <w:tab w:val="left" w:pos="293"/>
              </w:tabs>
              <w:spacing w:before="6" w:line="237" w:lineRule="auto"/>
              <w:ind w:right="152" w:firstLine="0"/>
              <w:rPr>
                <w:sz w:val="24"/>
              </w:rPr>
            </w:pPr>
            <w:r>
              <w:rPr>
                <w:sz w:val="24"/>
              </w:rPr>
              <w:t>трудности пре- одолены</w:t>
            </w:r>
            <w:r>
              <w:rPr>
                <w:spacing w:val="-5"/>
                <w:sz w:val="24"/>
              </w:rPr>
              <w:t xml:space="preserve"> </w:t>
            </w:r>
            <w:r>
              <w:rPr>
                <w:sz w:val="24"/>
              </w:rPr>
              <w:t>полностью</w:t>
            </w:r>
          </w:p>
          <w:p w:rsidR="00A404DC" w:rsidRDefault="00A404DC" w:rsidP="0000138B">
            <w:pPr>
              <w:pStyle w:val="TableParagraph"/>
              <w:numPr>
                <w:ilvl w:val="0"/>
                <w:numId w:val="117"/>
              </w:numPr>
              <w:tabs>
                <w:tab w:val="left" w:pos="293"/>
              </w:tabs>
              <w:spacing w:before="3" w:line="275" w:lineRule="exact"/>
              <w:ind w:left="292"/>
              <w:rPr>
                <w:sz w:val="24"/>
              </w:rPr>
            </w:pPr>
            <w:r>
              <w:rPr>
                <w:sz w:val="24"/>
              </w:rPr>
              <w:t>частично</w:t>
            </w:r>
          </w:p>
          <w:p w:rsidR="00A404DC" w:rsidRDefault="00A404DC" w:rsidP="0000138B">
            <w:pPr>
              <w:pStyle w:val="TableParagraph"/>
              <w:numPr>
                <w:ilvl w:val="0"/>
                <w:numId w:val="117"/>
              </w:numPr>
              <w:tabs>
                <w:tab w:val="left" w:pos="293"/>
              </w:tabs>
              <w:spacing w:line="275" w:lineRule="exact"/>
              <w:ind w:left="292"/>
              <w:rPr>
                <w:sz w:val="24"/>
              </w:rPr>
            </w:pPr>
            <w:r>
              <w:rPr>
                <w:sz w:val="24"/>
              </w:rPr>
              <w:t>большая</w:t>
            </w:r>
            <w:r>
              <w:rPr>
                <w:spacing w:val="-2"/>
                <w:sz w:val="24"/>
              </w:rPr>
              <w:t xml:space="preserve"> </w:t>
            </w:r>
            <w:r>
              <w:rPr>
                <w:sz w:val="24"/>
              </w:rPr>
              <w:t>часть</w:t>
            </w:r>
          </w:p>
          <w:p w:rsidR="00A404DC" w:rsidRDefault="00A404DC" w:rsidP="00E5012E">
            <w:pPr>
              <w:pStyle w:val="TableParagraph"/>
              <w:spacing w:before="7" w:line="274" w:lineRule="exact"/>
              <w:ind w:right="246"/>
              <w:rPr>
                <w:sz w:val="24"/>
              </w:rPr>
            </w:pPr>
            <w:r>
              <w:rPr>
                <w:sz w:val="24"/>
              </w:rPr>
              <w:t>трудностей не пре- одолена</w:t>
            </w:r>
          </w:p>
        </w:tc>
      </w:tr>
      <w:tr w:rsidR="00A404DC" w:rsidTr="00E5012E">
        <w:trPr>
          <w:trHeight w:val="3585"/>
        </w:trPr>
        <w:tc>
          <w:tcPr>
            <w:tcW w:w="2347" w:type="dxa"/>
          </w:tcPr>
          <w:p w:rsidR="00A404DC" w:rsidRDefault="00A404DC" w:rsidP="00E5012E">
            <w:pPr>
              <w:pStyle w:val="TableParagraph"/>
              <w:spacing w:line="237" w:lineRule="auto"/>
              <w:ind w:right="803"/>
              <w:rPr>
                <w:sz w:val="24"/>
              </w:rPr>
            </w:pPr>
            <w:r>
              <w:rPr>
                <w:sz w:val="24"/>
              </w:rPr>
              <w:t>2. Реализация плана:</w:t>
            </w:r>
          </w:p>
          <w:p w:rsidR="00A404DC" w:rsidRDefault="00A404DC" w:rsidP="0000138B">
            <w:pPr>
              <w:pStyle w:val="TableParagraph"/>
              <w:numPr>
                <w:ilvl w:val="0"/>
                <w:numId w:val="116"/>
              </w:numPr>
              <w:tabs>
                <w:tab w:val="left" w:pos="293"/>
              </w:tabs>
              <w:spacing w:line="237" w:lineRule="auto"/>
              <w:ind w:right="431" w:firstLine="0"/>
              <w:rPr>
                <w:sz w:val="24"/>
              </w:rPr>
            </w:pPr>
            <w:r>
              <w:rPr>
                <w:spacing w:val="-1"/>
                <w:sz w:val="24"/>
              </w:rPr>
              <w:t xml:space="preserve">самостоятельно </w:t>
            </w:r>
            <w:r>
              <w:rPr>
                <w:sz w:val="24"/>
              </w:rPr>
              <w:t>или с</w:t>
            </w:r>
            <w:r>
              <w:rPr>
                <w:spacing w:val="-5"/>
                <w:sz w:val="24"/>
              </w:rPr>
              <w:t xml:space="preserve"> </w:t>
            </w:r>
            <w:r>
              <w:rPr>
                <w:sz w:val="24"/>
              </w:rPr>
              <w:t>помощью</w:t>
            </w:r>
          </w:p>
          <w:p w:rsidR="00A404DC" w:rsidRDefault="00A404DC" w:rsidP="0000138B">
            <w:pPr>
              <w:pStyle w:val="TableParagraph"/>
              <w:numPr>
                <w:ilvl w:val="0"/>
                <w:numId w:val="116"/>
              </w:numPr>
              <w:tabs>
                <w:tab w:val="left" w:pos="293"/>
              </w:tabs>
              <w:spacing w:before="5" w:line="237" w:lineRule="auto"/>
              <w:ind w:right="341" w:firstLine="0"/>
              <w:rPr>
                <w:sz w:val="24"/>
              </w:rPr>
            </w:pPr>
            <w:r>
              <w:rPr>
                <w:sz w:val="24"/>
              </w:rPr>
              <w:t xml:space="preserve">в соответствии </w:t>
            </w:r>
            <w:r>
              <w:rPr>
                <w:spacing w:val="-14"/>
                <w:sz w:val="24"/>
              </w:rPr>
              <w:t xml:space="preserve">с </w:t>
            </w:r>
            <w:r>
              <w:rPr>
                <w:sz w:val="24"/>
              </w:rPr>
              <w:t>замыслом</w:t>
            </w:r>
          </w:p>
          <w:p w:rsidR="00A404DC" w:rsidRDefault="00A404DC" w:rsidP="0000138B">
            <w:pPr>
              <w:pStyle w:val="TableParagraph"/>
              <w:numPr>
                <w:ilvl w:val="0"/>
                <w:numId w:val="116"/>
              </w:numPr>
              <w:tabs>
                <w:tab w:val="left" w:pos="293"/>
              </w:tabs>
              <w:spacing w:before="3"/>
              <w:ind w:right="524" w:firstLine="0"/>
              <w:jc w:val="both"/>
              <w:rPr>
                <w:sz w:val="24"/>
              </w:rPr>
            </w:pPr>
            <w:r>
              <w:rPr>
                <w:sz w:val="24"/>
              </w:rPr>
              <w:t xml:space="preserve">корректировка плана </w:t>
            </w:r>
            <w:r>
              <w:rPr>
                <w:spacing w:val="-3"/>
                <w:sz w:val="24"/>
              </w:rPr>
              <w:t xml:space="preserve">упростила </w:t>
            </w:r>
            <w:r>
              <w:rPr>
                <w:sz w:val="24"/>
              </w:rPr>
              <w:t>достижение</w:t>
            </w:r>
          </w:p>
          <w:p w:rsidR="00A404DC" w:rsidRDefault="00A404DC" w:rsidP="00E5012E">
            <w:pPr>
              <w:pStyle w:val="TableParagraph"/>
              <w:spacing w:line="274" w:lineRule="exact"/>
              <w:ind w:left="566"/>
              <w:rPr>
                <w:sz w:val="24"/>
              </w:rPr>
            </w:pPr>
            <w:r>
              <w:rPr>
                <w:sz w:val="24"/>
              </w:rPr>
              <w:t>результата</w:t>
            </w:r>
          </w:p>
        </w:tc>
        <w:tc>
          <w:tcPr>
            <w:tcW w:w="2520" w:type="dxa"/>
          </w:tcPr>
          <w:p w:rsidR="00A404DC" w:rsidRPr="00A404DC" w:rsidRDefault="00A404DC" w:rsidP="00E5012E">
            <w:pPr>
              <w:pStyle w:val="TableParagraph"/>
              <w:ind w:left="105" w:right="621"/>
              <w:rPr>
                <w:sz w:val="24"/>
                <w:lang w:val="ru-RU"/>
              </w:rPr>
            </w:pPr>
            <w:r w:rsidRPr="00A404DC">
              <w:rPr>
                <w:sz w:val="24"/>
                <w:lang w:val="ru-RU"/>
              </w:rPr>
              <w:t>2. Создание со</w:t>
            </w:r>
            <w:r w:rsidRPr="00A404DC">
              <w:rPr>
                <w:sz w:val="24"/>
                <w:lang w:val="ru-RU"/>
              </w:rPr>
              <w:t>б</w:t>
            </w:r>
            <w:r w:rsidRPr="00A404DC">
              <w:rPr>
                <w:sz w:val="24"/>
                <w:lang w:val="ru-RU"/>
              </w:rPr>
              <w:t>ственного пр</w:t>
            </w:r>
            <w:r w:rsidRPr="00A404DC">
              <w:rPr>
                <w:sz w:val="24"/>
                <w:lang w:val="ru-RU"/>
              </w:rPr>
              <w:t>о</w:t>
            </w:r>
            <w:r w:rsidRPr="00A404DC">
              <w:rPr>
                <w:sz w:val="24"/>
                <w:lang w:val="ru-RU"/>
              </w:rPr>
              <w:t>дукта (в т.ч. с переработкой информации):</w:t>
            </w:r>
          </w:p>
          <w:p w:rsidR="00A404DC" w:rsidRDefault="00A404DC" w:rsidP="0000138B">
            <w:pPr>
              <w:pStyle w:val="TableParagraph"/>
              <w:numPr>
                <w:ilvl w:val="0"/>
                <w:numId w:val="115"/>
              </w:numPr>
              <w:tabs>
                <w:tab w:val="left" w:pos="284"/>
              </w:tabs>
              <w:spacing w:line="242" w:lineRule="auto"/>
              <w:ind w:right="743" w:firstLine="0"/>
              <w:rPr>
                <w:sz w:val="24"/>
              </w:rPr>
            </w:pPr>
            <w:r>
              <w:rPr>
                <w:sz w:val="24"/>
              </w:rPr>
              <w:t>оригинальный продукт</w:t>
            </w:r>
          </w:p>
          <w:p w:rsidR="00A404DC" w:rsidRDefault="00A404DC" w:rsidP="0000138B">
            <w:pPr>
              <w:pStyle w:val="TableParagraph"/>
              <w:numPr>
                <w:ilvl w:val="0"/>
                <w:numId w:val="115"/>
              </w:numPr>
              <w:tabs>
                <w:tab w:val="left" w:pos="288"/>
              </w:tabs>
              <w:spacing w:line="242" w:lineRule="auto"/>
              <w:ind w:right="960" w:firstLine="0"/>
              <w:rPr>
                <w:sz w:val="24"/>
              </w:rPr>
            </w:pPr>
            <w:r>
              <w:rPr>
                <w:sz w:val="24"/>
              </w:rPr>
              <w:t>с элементом новизны</w:t>
            </w:r>
          </w:p>
          <w:p w:rsidR="00A404DC" w:rsidRDefault="00A404DC" w:rsidP="0000138B">
            <w:pPr>
              <w:pStyle w:val="TableParagraph"/>
              <w:numPr>
                <w:ilvl w:val="0"/>
                <w:numId w:val="115"/>
              </w:numPr>
              <w:tabs>
                <w:tab w:val="left" w:pos="288"/>
              </w:tabs>
              <w:spacing w:line="242" w:lineRule="auto"/>
              <w:ind w:right="477" w:firstLine="0"/>
              <w:rPr>
                <w:sz w:val="24"/>
              </w:rPr>
            </w:pPr>
            <w:r>
              <w:rPr>
                <w:spacing w:val="-1"/>
                <w:sz w:val="24"/>
              </w:rPr>
              <w:t xml:space="preserve">воспроизведение </w:t>
            </w:r>
            <w:r>
              <w:rPr>
                <w:sz w:val="24"/>
              </w:rPr>
              <w:t>известного</w:t>
            </w:r>
          </w:p>
        </w:tc>
        <w:tc>
          <w:tcPr>
            <w:tcW w:w="2352" w:type="dxa"/>
          </w:tcPr>
          <w:p w:rsidR="00A404DC" w:rsidRPr="00A404DC" w:rsidRDefault="00A404DC" w:rsidP="00E5012E">
            <w:pPr>
              <w:pStyle w:val="TableParagraph"/>
              <w:ind w:left="105" w:right="481"/>
              <w:rPr>
                <w:sz w:val="24"/>
                <w:lang w:val="ru-RU"/>
              </w:rPr>
            </w:pPr>
            <w:r w:rsidRPr="00A404DC">
              <w:rPr>
                <w:sz w:val="24"/>
                <w:lang w:val="ru-RU"/>
              </w:rPr>
              <w:t>2. Понимание вопросов (при защите проекта):</w:t>
            </w:r>
          </w:p>
          <w:p w:rsidR="00A404DC" w:rsidRDefault="00A404DC" w:rsidP="0000138B">
            <w:pPr>
              <w:pStyle w:val="TableParagraph"/>
              <w:numPr>
                <w:ilvl w:val="0"/>
                <w:numId w:val="114"/>
              </w:numPr>
              <w:tabs>
                <w:tab w:val="left" w:pos="288"/>
              </w:tabs>
              <w:spacing w:line="242" w:lineRule="auto"/>
              <w:ind w:right="551" w:hanging="1"/>
              <w:rPr>
                <w:sz w:val="24"/>
              </w:rPr>
            </w:pPr>
            <w:r>
              <w:rPr>
                <w:sz w:val="24"/>
              </w:rPr>
              <w:t>быстрое и чет- кое</w:t>
            </w:r>
            <w:r>
              <w:rPr>
                <w:spacing w:val="3"/>
                <w:sz w:val="24"/>
              </w:rPr>
              <w:t xml:space="preserve"> </w:t>
            </w:r>
            <w:r>
              <w:rPr>
                <w:sz w:val="24"/>
              </w:rPr>
              <w:t>понимание</w:t>
            </w:r>
          </w:p>
          <w:p w:rsidR="00A404DC" w:rsidRDefault="00A404DC" w:rsidP="0000138B">
            <w:pPr>
              <w:pStyle w:val="TableParagraph"/>
              <w:numPr>
                <w:ilvl w:val="0"/>
                <w:numId w:val="114"/>
              </w:numPr>
              <w:tabs>
                <w:tab w:val="left" w:pos="288"/>
              </w:tabs>
              <w:spacing w:line="242" w:lineRule="auto"/>
              <w:ind w:right="519" w:firstLine="0"/>
              <w:rPr>
                <w:sz w:val="24"/>
              </w:rPr>
            </w:pPr>
            <w:r>
              <w:rPr>
                <w:sz w:val="24"/>
              </w:rPr>
              <w:t>понимание после</w:t>
            </w:r>
            <w:r>
              <w:rPr>
                <w:spacing w:val="11"/>
                <w:sz w:val="24"/>
              </w:rPr>
              <w:t xml:space="preserve"> </w:t>
            </w:r>
            <w:r>
              <w:rPr>
                <w:spacing w:val="-3"/>
                <w:sz w:val="24"/>
              </w:rPr>
              <w:t>уточнения</w:t>
            </w:r>
          </w:p>
          <w:p w:rsidR="00A404DC" w:rsidRDefault="00A404DC" w:rsidP="0000138B">
            <w:pPr>
              <w:pStyle w:val="TableParagraph"/>
              <w:numPr>
                <w:ilvl w:val="0"/>
                <w:numId w:val="114"/>
              </w:numPr>
              <w:tabs>
                <w:tab w:val="left" w:pos="288"/>
              </w:tabs>
              <w:ind w:right="583" w:firstLine="0"/>
              <w:rPr>
                <w:sz w:val="24"/>
              </w:rPr>
            </w:pPr>
            <w:r>
              <w:rPr>
                <w:sz w:val="24"/>
              </w:rPr>
              <w:t>проблемы при понимании вопросов</w:t>
            </w:r>
          </w:p>
        </w:tc>
        <w:tc>
          <w:tcPr>
            <w:tcW w:w="2338" w:type="dxa"/>
          </w:tcPr>
          <w:p w:rsidR="00A404DC" w:rsidRDefault="00A404DC" w:rsidP="00E5012E">
            <w:pPr>
              <w:pStyle w:val="TableParagraph"/>
              <w:ind w:right="352"/>
              <w:jc w:val="both"/>
              <w:rPr>
                <w:sz w:val="24"/>
              </w:rPr>
            </w:pPr>
            <w:r>
              <w:rPr>
                <w:sz w:val="24"/>
              </w:rPr>
              <w:t>2. Эмоциональная самооценка своей работы:</w:t>
            </w:r>
          </w:p>
          <w:p w:rsidR="00A404DC" w:rsidRDefault="00A404DC" w:rsidP="0000138B">
            <w:pPr>
              <w:pStyle w:val="TableParagraph"/>
              <w:numPr>
                <w:ilvl w:val="0"/>
                <w:numId w:val="113"/>
              </w:numPr>
              <w:tabs>
                <w:tab w:val="left" w:pos="293"/>
              </w:tabs>
              <w:spacing w:line="274" w:lineRule="exact"/>
              <w:ind w:left="292"/>
              <w:jc w:val="both"/>
              <w:rPr>
                <w:sz w:val="24"/>
              </w:rPr>
            </w:pPr>
            <w:r>
              <w:rPr>
                <w:sz w:val="24"/>
              </w:rPr>
              <w:t>степень</w:t>
            </w:r>
            <w:r>
              <w:rPr>
                <w:spacing w:val="-1"/>
                <w:sz w:val="24"/>
              </w:rPr>
              <w:t xml:space="preserve"> </w:t>
            </w:r>
            <w:r>
              <w:rPr>
                <w:sz w:val="24"/>
              </w:rPr>
              <w:t>интереса</w:t>
            </w:r>
          </w:p>
          <w:p w:rsidR="00A404DC" w:rsidRDefault="00A404DC" w:rsidP="00E5012E">
            <w:pPr>
              <w:pStyle w:val="TableParagraph"/>
              <w:spacing w:line="275" w:lineRule="exact"/>
              <w:rPr>
                <w:sz w:val="24"/>
              </w:rPr>
            </w:pPr>
            <w:r>
              <w:rPr>
                <w:sz w:val="24"/>
              </w:rPr>
              <w:t>–</w:t>
            </w:r>
          </w:p>
          <w:p w:rsidR="00A404DC" w:rsidRPr="00A404DC" w:rsidRDefault="00A404DC" w:rsidP="00E5012E">
            <w:pPr>
              <w:pStyle w:val="TableParagraph"/>
              <w:ind w:right="233"/>
              <w:rPr>
                <w:sz w:val="24"/>
                <w:lang w:val="ru-RU"/>
              </w:rPr>
            </w:pPr>
            <w:r w:rsidRPr="00A404DC">
              <w:rPr>
                <w:sz w:val="24"/>
                <w:lang w:val="ru-RU"/>
              </w:rPr>
              <w:t>удовлетворенность (что понравилось, что нет…)</w:t>
            </w:r>
          </w:p>
          <w:p w:rsidR="00A404DC" w:rsidRPr="00A404DC" w:rsidRDefault="00A404DC" w:rsidP="0000138B">
            <w:pPr>
              <w:pStyle w:val="TableParagraph"/>
              <w:numPr>
                <w:ilvl w:val="0"/>
                <w:numId w:val="113"/>
              </w:numPr>
              <w:tabs>
                <w:tab w:val="left" w:pos="293"/>
              </w:tabs>
              <w:ind w:right="335" w:firstLine="0"/>
              <w:rPr>
                <w:sz w:val="24"/>
                <w:lang w:val="ru-RU"/>
              </w:rPr>
            </w:pPr>
            <w:r w:rsidRPr="00A404DC">
              <w:rPr>
                <w:sz w:val="24"/>
                <w:lang w:val="ru-RU"/>
              </w:rPr>
              <w:t>увлеченность темой (готовность ее продолжать, творческий азарт</w:t>
            </w:r>
          </w:p>
          <w:p w:rsidR="00A404DC" w:rsidRDefault="00A404DC" w:rsidP="00E5012E">
            <w:pPr>
              <w:pStyle w:val="TableParagraph"/>
              <w:spacing w:line="262" w:lineRule="exact"/>
              <w:rPr>
                <w:sz w:val="24"/>
              </w:rPr>
            </w:pPr>
            <w:r>
              <w:rPr>
                <w:sz w:val="24"/>
              </w:rPr>
              <w:t>и т.п.)</w:t>
            </w:r>
          </w:p>
        </w:tc>
      </w:tr>
      <w:tr w:rsidR="00A404DC" w:rsidRPr="006F6A29" w:rsidTr="00E5012E">
        <w:trPr>
          <w:trHeight w:val="4693"/>
        </w:trPr>
        <w:tc>
          <w:tcPr>
            <w:tcW w:w="2347" w:type="dxa"/>
          </w:tcPr>
          <w:p w:rsidR="00A404DC" w:rsidRPr="00A404DC" w:rsidRDefault="00A404DC" w:rsidP="00E5012E">
            <w:pPr>
              <w:pStyle w:val="TableParagraph"/>
              <w:ind w:right="472"/>
              <w:rPr>
                <w:sz w:val="24"/>
                <w:lang w:val="ru-RU"/>
              </w:rPr>
            </w:pPr>
            <w:r w:rsidRPr="00A404DC">
              <w:rPr>
                <w:sz w:val="24"/>
                <w:lang w:val="ru-RU"/>
              </w:rPr>
              <w:t>3. Самооценка результатов и хода исполнения</w:t>
            </w:r>
          </w:p>
          <w:p w:rsidR="00A404DC" w:rsidRPr="00A404DC" w:rsidRDefault="00A404DC" w:rsidP="00E5012E">
            <w:pPr>
              <w:pStyle w:val="TableParagraph"/>
              <w:spacing w:line="275" w:lineRule="exact"/>
              <w:ind w:left="566"/>
              <w:rPr>
                <w:sz w:val="24"/>
                <w:lang w:val="ru-RU"/>
              </w:rPr>
            </w:pPr>
            <w:r w:rsidRPr="00A404DC">
              <w:rPr>
                <w:sz w:val="24"/>
                <w:lang w:val="ru-RU"/>
              </w:rPr>
              <w:t>проекта:</w:t>
            </w:r>
          </w:p>
          <w:p w:rsidR="00A404DC" w:rsidRDefault="00A404DC" w:rsidP="0000138B">
            <w:pPr>
              <w:pStyle w:val="TableParagraph"/>
              <w:numPr>
                <w:ilvl w:val="0"/>
                <w:numId w:val="112"/>
              </w:numPr>
              <w:tabs>
                <w:tab w:val="left" w:pos="293"/>
              </w:tabs>
              <w:spacing w:line="242" w:lineRule="auto"/>
              <w:ind w:right="431" w:firstLine="0"/>
              <w:rPr>
                <w:sz w:val="24"/>
              </w:rPr>
            </w:pPr>
            <w:r>
              <w:rPr>
                <w:spacing w:val="-1"/>
                <w:sz w:val="24"/>
              </w:rPr>
              <w:t xml:space="preserve">самостоятельно </w:t>
            </w:r>
            <w:r>
              <w:rPr>
                <w:sz w:val="24"/>
              </w:rPr>
              <w:t>или по</w:t>
            </w:r>
            <w:r>
              <w:rPr>
                <w:spacing w:val="1"/>
                <w:sz w:val="24"/>
              </w:rPr>
              <w:t xml:space="preserve"> </w:t>
            </w:r>
            <w:r>
              <w:rPr>
                <w:sz w:val="24"/>
              </w:rPr>
              <w:t>вопросам</w:t>
            </w:r>
          </w:p>
          <w:p w:rsidR="00A404DC" w:rsidRDefault="00A404DC" w:rsidP="0000138B">
            <w:pPr>
              <w:pStyle w:val="TableParagraph"/>
              <w:numPr>
                <w:ilvl w:val="0"/>
                <w:numId w:val="112"/>
              </w:numPr>
              <w:tabs>
                <w:tab w:val="left" w:pos="293"/>
              </w:tabs>
              <w:spacing w:line="242" w:lineRule="auto"/>
              <w:ind w:right="697" w:firstLine="0"/>
              <w:rPr>
                <w:sz w:val="24"/>
              </w:rPr>
            </w:pPr>
            <w:r>
              <w:rPr>
                <w:spacing w:val="-3"/>
                <w:sz w:val="24"/>
              </w:rPr>
              <w:t xml:space="preserve">адекватность </w:t>
            </w:r>
            <w:r>
              <w:rPr>
                <w:sz w:val="24"/>
              </w:rPr>
              <w:t>самооценки</w:t>
            </w:r>
          </w:p>
          <w:p w:rsidR="00A404DC" w:rsidRDefault="00A404DC" w:rsidP="0000138B">
            <w:pPr>
              <w:pStyle w:val="TableParagraph"/>
              <w:numPr>
                <w:ilvl w:val="0"/>
                <w:numId w:val="112"/>
              </w:numPr>
              <w:tabs>
                <w:tab w:val="left" w:pos="293"/>
              </w:tabs>
              <w:spacing w:line="242" w:lineRule="auto"/>
              <w:ind w:right="349" w:firstLine="0"/>
              <w:rPr>
                <w:sz w:val="24"/>
              </w:rPr>
            </w:pPr>
            <w:r>
              <w:rPr>
                <w:sz w:val="24"/>
              </w:rPr>
              <w:t>выделение</w:t>
            </w:r>
            <w:r>
              <w:rPr>
                <w:spacing w:val="-14"/>
                <w:sz w:val="24"/>
              </w:rPr>
              <w:t xml:space="preserve"> </w:t>
            </w:r>
            <w:r>
              <w:rPr>
                <w:sz w:val="24"/>
              </w:rPr>
              <w:t>труд- ностей</w:t>
            </w:r>
          </w:p>
          <w:p w:rsidR="00A404DC" w:rsidRPr="00A404DC" w:rsidRDefault="00A404DC" w:rsidP="0000138B">
            <w:pPr>
              <w:pStyle w:val="TableParagraph"/>
              <w:numPr>
                <w:ilvl w:val="0"/>
                <w:numId w:val="112"/>
              </w:numPr>
              <w:tabs>
                <w:tab w:val="left" w:pos="293"/>
              </w:tabs>
              <w:ind w:right="576" w:firstLine="0"/>
              <w:jc w:val="both"/>
              <w:rPr>
                <w:sz w:val="24"/>
                <w:lang w:val="ru-RU"/>
              </w:rPr>
            </w:pPr>
            <w:r w:rsidRPr="00A404DC">
              <w:rPr>
                <w:sz w:val="24"/>
                <w:lang w:val="ru-RU"/>
              </w:rPr>
              <w:t xml:space="preserve">признание </w:t>
            </w:r>
            <w:r w:rsidRPr="00A404DC">
              <w:rPr>
                <w:spacing w:val="-3"/>
                <w:sz w:val="24"/>
                <w:lang w:val="ru-RU"/>
              </w:rPr>
              <w:t xml:space="preserve">не- </w:t>
            </w:r>
            <w:r w:rsidRPr="00A404DC">
              <w:rPr>
                <w:sz w:val="24"/>
                <w:lang w:val="ru-RU"/>
              </w:rPr>
              <w:t>удач полностью самостоятельно</w:t>
            </w:r>
          </w:p>
        </w:tc>
        <w:tc>
          <w:tcPr>
            <w:tcW w:w="2520" w:type="dxa"/>
          </w:tcPr>
          <w:p w:rsidR="00A404DC" w:rsidRPr="00A404DC" w:rsidRDefault="00A404DC" w:rsidP="00E5012E">
            <w:pPr>
              <w:pStyle w:val="TableParagraph"/>
              <w:ind w:left="105" w:right="602"/>
              <w:rPr>
                <w:sz w:val="24"/>
                <w:lang w:val="ru-RU"/>
              </w:rPr>
            </w:pPr>
            <w:r w:rsidRPr="00A404DC">
              <w:rPr>
                <w:sz w:val="24"/>
                <w:lang w:val="ru-RU"/>
              </w:rPr>
              <w:t>3. Представление информации (текст, схема, модель, объект и т.п.):</w:t>
            </w:r>
          </w:p>
          <w:p w:rsidR="00A404DC" w:rsidRDefault="00A404DC" w:rsidP="0000138B">
            <w:pPr>
              <w:pStyle w:val="TableParagraph"/>
              <w:numPr>
                <w:ilvl w:val="0"/>
                <w:numId w:val="111"/>
              </w:numPr>
              <w:tabs>
                <w:tab w:val="left" w:pos="288"/>
              </w:tabs>
              <w:spacing w:line="237" w:lineRule="auto"/>
              <w:ind w:right="990" w:firstLine="0"/>
              <w:rPr>
                <w:sz w:val="24"/>
              </w:rPr>
            </w:pPr>
            <w:r>
              <w:rPr>
                <w:sz w:val="24"/>
              </w:rPr>
              <w:t xml:space="preserve">творческое, </w:t>
            </w:r>
            <w:r>
              <w:rPr>
                <w:spacing w:val="-1"/>
                <w:sz w:val="24"/>
              </w:rPr>
              <w:t>оригинальное</w:t>
            </w:r>
          </w:p>
          <w:p w:rsidR="00A404DC" w:rsidRDefault="00A404DC" w:rsidP="0000138B">
            <w:pPr>
              <w:pStyle w:val="TableParagraph"/>
              <w:numPr>
                <w:ilvl w:val="0"/>
                <w:numId w:val="111"/>
              </w:numPr>
              <w:tabs>
                <w:tab w:val="left" w:pos="288"/>
              </w:tabs>
              <w:ind w:left="287"/>
              <w:rPr>
                <w:sz w:val="24"/>
              </w:rPr>
            </w:pPr>
            <w:r>
              <w:rPr>
                <w:sz w:val="24"/>
              </w:rPr>
              <w:t>типовое</w:t>
            </w:r>
          </w:p>
        </w:tc>
        <w:tc>
          <w:tcPr>
            <w:tcW w:w="2352" w:type="dxa"/>
          </w:tcPr>
          <w:p w:rsidR="00A404DC" w:rsidRPr="00A404DC" w:rsidRDefault="00A404DC" w:rsidP="00E5012E">
            <w:pPr>
              <w:pStyle w:val="TableParagraph"/>
              <w:ind w:left="105" w:right="345"/>
              <w:jc w:val="both"/>
              <w:rPr>
                <w:sz w:val="24"/>
                <w:lang w:val="ru-RU"/>
              </w:rPr>
            </w:pPr>
            <w:r w:rsidRPr="00A404DC">
              <w:rPr>
                <w:sz w:val="24"/>
                <w:lang w:val="ru-RU"/>
              </w:rPr>
              <w:t>3. Договориться в споре (при защите проекта):</w:t>
            </w:r>
          </w:p>
          <w:p w:rsidR="00A404DC" w:rsidRPr="00A404DC" w:rsidRDefault="00A404DC" w:rsidP="00E5012E">
            <w:pPr>
              <w:pStyle w:val="TableParagraph"/>
              <w:spacing w:line="275" w:lineRule="exact"/>
              <w:ind w:left="105"/>
              <w:rPr>
                <w:sz w:val="24"/>
                <w:lang w:val="ru-RU"/>
              </w:rPr>
            </w:pPr>
            <w:r w:rsidRPr="00A404DC">
              <w:rPr>
                <w:sz w:val="24"/>
                <w:lang w:val="ru-RU"/>
              </w:rPr>
              <w:t>–</w:t>
            </w:r>
          </w:p>
          <w:p w:rsidR="00A404DC" w:rsidRPr="00A404DC" w:rsidRDefault="00A404DC" w:rsidP="00E5012E">
            <w:pPr>
              <w:pStyle w:val="TableParagraph"/>
              <w:ind w:left="105" w:right="208"/>
              <w:rPr>
                <w:sz w:val="24"/>
                <w:lang w:val="ru-RU"/>
              </w:rPr>
            </w:pPr>
            <w:r w:rsidRPr="00A404DC">
              <w:rPr>
                <w:sz w:val="24"/>
                <w:lang w:val="ru-RU"/>
              </w:rPr>
              <w:t>аргументированное (или нет) отстаив</w:t>
            </w:r>
            <w:r w:rsidRPr="00A404DC">
              <w:rPr>
                <w:sz w:val="24"/>
                <w:lang w:val="ru-RU"/>
              </w:rPr>
              <w:t>а</w:t>
            </w:r>
            <w:r w:rsidRPr="00A404DC">
              <w:rPr>
                <w:sz w:val="24"/>
                <w:lang w:val="ru-RU"/>
              </w:rPr>
              <w:t>ние своей позиции</w:t>
            </w:r>
          </w:p>
          <w:p w:rsidR="00A404DC" w:rsidRPr="00A404DC" w:rsidRDefault="00A404DC" w:rsidP="0000138B">
            <w:pPr>
              <w:pStyle w:val="TableParagraph"/>
              <w:numPr>
                <w:ilvl w:val="0"/>
                <w:numId w:val="110"/>
              </w:numPr>
              <w:tabs>
                <w:tab w:val="left" w:pos="288"/>
              </w:tabs>
              <w:ind w:right="474" w:firstLine="0"/>
              <w:rPr>
                <w:sz w:val="24"/>
                <w:lang w:val="ru-RU"/>
              </w:rPr>
            </w:pPr>
            <w:r w:rsidRPr="00A404DC">
              <w:rPr>
                <w:sz w:val="24"/>
                <w:lang w:val="ru-RU"/>
              </w:rPr>
              <w:t xml:space="preserve">корректировка позиции под </w:t>
            </w:r>
            <w:r w:rsidRPr="00A404DC">
              <w:rPr>
                <w:spacing w:val="-4"/>
                <w:sz w:val="24"/>
                <w:lang w:val="ru-RU"/>
              </w:rPr>
              <w:t xml:space="preserve">воз- </w:t>
            </w:r>
            <w:r w:rsidRPr="00A404DC">
              <w:rPr>
                <w:sz w:val="24"/>
                <w:lang w:val="ru-RU"/>
              </w:rPr>
              <w:t>действием арг</w:t>
            </w:r>
            <w:r w:rsidRPr="00A404DC">
              <w:rPr>
                <w:sz w:val="24"/>
                <w:lang w:val="ru-RU"/>
              </w:rPr>
              <w:t>у</w:t>
            </w:r>
            <w:r w:rsidRPr="00A404DC">
              <w:rPr>
                <w:sz w:val="24"/>
                <w:lang w:val="ru-RU"/>
              </w:rPr>
              <w:t>ментов</w:t>
            </w:r>
          </w:p>
          <w:p w:rsidR="00A404DC" w:rsidRPr="00A404DC" w:rsidRDefault="00A404DC" w:rsidP="0000138B">
            <w:pPr>
              <w:pStyle w:val="TableParagraph"/>
              <w:numPr>
                <w:ilvl w:val="0"/>
                <w:numId w:val="110"/>
              </w:numPr>
              <w:tabs>
                <w:tab w:val="left" w:pos="288"/>
              </w:tabs>
              <w:ind w:right="323" w:firstLine="0"/>
              <w:rPr>
                <w:sz w:val="24"/>
                <w:lang w:val="ru-RU"/>
              </w:rPr>
            </w:pPr>
            <w:r w:rsidRPr="00A404DC">
              <w:rPr>
                <w:sz w:val="24"/>
                <w:lang w:val="ru-RU"/>
              </w:rPr>
              <w:t xml:space="preserve">растерянность в споре, сдача </w:t>
            </w:r>
            <w:r w:rsidRPr="00A404DC">
              <w:rPr>
                <w:spacing w:val="-4"/>
                <w:sz w:val="24"/>
                <w:lang w:val="ru-RU"/>
              </w:rPr>
              <w:t xml:space="preserve">своих </w:t>
            </w:r>
            <w:r w:rsidRPr="00A404DC">
              <w:rPr>
                <w:sz w:val="24"/>
                <w:lang w:val="ru-RU"/>
              </w:rPr>
              <w:t>позиций</w:t>
            </w:r>
          </w:p>
          <w:p w:rsidR="00A404DC" w:rsidRDefault="00A404DC" w:rsidP="0000138B">
            <w:pPr>
              <w:pStyle w:val="TableParagraph"/>
              <w:numPr>
                <w:ilvl w:val="0"/>
                <w:numId w:val="110"/>
              </w:numPr>
              <w:tabs>
                <w:tab w:val="left" w:pos="288"/>
              </w:tabs>
              <w:spacing w:line="274" w:lineRule="exact"/>
              <w:ind w:right="785" w:firstLine="0"/>
              <w:rPr>
                <w:sz w:val="24"/>
              </w:rPr>
            </w:pPr>
            <w:r>
              <w:rPr>
                <w:sz w:val="24"/>
              </w:rPr>
              <w:t>дискуссия отсутствовала</w:t>
            </w:r>
          </w:p>
        </w:tc>
        <w:tc>
          <w:tcPr>
            <w:tcW w:w="2338" w:type="dxa"/>
          </w:tcPr>
          <w:p w:rsidR="00A404DC" w:rsidRPr="00A404DC" w:rsidRDefault="00A404DC" w:rsidP="00E5012E">
            <w:pPr>
              <w:pStyle w:val="TableParagraph"/>
              <w:ind w:right="133"/>
              <w:rPr>
                <w:sz w:val="24"/>
                <w:lang w:val="ru-RU"/>
              </w:rPr>
            </w:pPr>
            <w:r w:rsidRPr="00A404DC">
              <w:rPr>
                <w:sz w:val="24"/>
                <w:lang w:val="ru-RU"/>
              </w:rPr>
              <w:t>3. ВОЗМОЖНО, НО НЕ ОБЯ- З</w:t>
            </w:r>
            <w:r w:rsidRPr="00A404DC">
              <w:rPr>
                <w:sz w:val="24"/>
                <w:lang w:val="ru-RU"/>
              </w:rPr>
              <w:t>А</w:t>
            </w:r>
            <w:r w:rsidRPr="00A404DC">
              <w:rPr>
                <w:sz w:val="24"/>
                <w:lang w:val="ru-RU"/>
              </w:rPr>
              <w:t>ТЕЛЬНО и ТОЛ</w:t>
            </w:r>
            <w:r w:rsidRPr="00A404DC">
              <w:rPr>
                <w:sz w:val="24"/>
                <w:lang w:val="ru-RU"/>
              </w:rPr>
              <w:t>Ь</w:t>
            </w:r>
            <w:r w:rsidRPr="00A404DC">
              <w:rPr>
                <w:sz w:val="24"/>
                <w:lang w:val="ru-RU"/>
              </w:rPr>
              <w:t>КО ПО САМ</w:t>
            </w:r>
            <w:r w:rsidRPr="00A404DC">
              <w:rPr>
                <w:sz w:val="24"/>
                <w:lang w:val="ru-RU"/>
              </w:rPr>
              <w:t>О</w:t>
            </w:r>
            <w:r w:rsidRPr="00A404DC">
              <w:rPr>
                <w:sz w:val="24"/>
                <w:lang w:val="ru-RU"/>
              </w:rPr>
              <w:t>ОЦЕНКЕ АВТОРА, БЕЗ ПУБЛИЧН</w:t>
            </w:r>
            <w:r w:rsidRPr="00A404DC">
              <w:rPr>
                <w:sz w:val="24"/>
                <w:lang w:val="ru-RU"/>
              </w:rPr>
              <w:t>О</w:t>
            </w:r>
            <w:r w:rsidRPr="00A404DC">
              <w:rPr>
                <w:sz w:val="24"/>
                <w:lang w:val="ru-RU"/>
              </w:rPr>
              <w:t>ГО ОБСУЖДЕНИЯ И ОСУЖДЕНИЯ: решение моральных проблем, против</w:t>
            </w:r>
            <w:r w:rsidRPr="00A404DC">
              <w:rPr>
                <w:sz w:val="24"/>
                <w:lang w:val="ru-RU"/>
              </w:rPr>
              <w:t>о</w:t>
            </w:r>
            <w:r w:rsidRPr="00A404DC">
              <w:rPr>
                <w:sz w:val="24"/>
                <w:lang w:val="ru-RU"/>
              </w:rPr>
              <w:t>речий при оценке или выборе посту</w:t>
            </w:r>
            <w:r w:rsidRPr="00A404DC">
              <w:rPr>
                <w:sz w:val="24"/>
                <w:lang w:val="ru-RU"/>
              </w:rPr>
              <w:t>п</w:t>
            </w:r>
            <w:r w:rsidRPr="00A404DC">
              <w:rPr>
                <w:sz w:val="24"/>
                <w:lang w:val="ru-RU"/>
              </w:rPr>
              <w:t xml:space="preserve">ков (в ходе работы </w:t>
            </w:r>
            <w:r w:rsidRPr="00A404DC">
              <w:rPr>
                <w:spacing w:val="-2"/>
                <w:sz w:val="24"/>
                <w:lang w:val="ru-RU"/>
              </w:rPr>
              <w:t xml:space="preserve">над </w:t>
            </w:r>
            <w:r w:rsidRPr="00A404DC">
              <w:rPr>
                <w:sz w:val="24"/>
                <w:lang w:val="ru-RU"/>
              </w:rPr>
              <w:t>проектом)</w:t>
            </w:r>
          </w:p>
        </w:tc>
      </w:tr>
    </w:tbl>
    <w:p w:rsidR="00A404DC" w:rsidRPr="009346B3" w:rsidRDefault="00A404DC" w:rsidP="00A404DC">
      <w:pPr>
        <w:pStyle w:val="a3"/>
        <w:spacing w:line="237" w:lineRule="auto"/>
        <w:ind w:left="112" w:right="1133" w:firstLine="456"/>
        <w:rPr>
          <w:sz w:val="28"/>
          <w:szCs w:val="28"/>
          <w:lang w:val="ru-RU"/>
        </w:rPr>
      </w:pPr>
      <w:r w:rsidRPr="009346B3">
        <w:rPr>
          <w:sz w:val="28"/>
          <w:szCs w:val="28"/>
          <w:lang w:val="ru-RU"/>
        </w:rPr>
        <w:t>Оценка достижения метапредметных результатов может проводиться в ходе различных процедур.</w:t>
      </w:r>
    </w:p>
    <w:p w:rsidR="00A404DC" w:rsidRPr="009346B3" w:rsidRDefault="00A404DC" w:rsidP="00A404DC">
      <w:pPr>
        <w:pStyle w:val="a3"/>
        <w:ind w:left="112" w:right="1130" w:firstLine="456"/>
        <w:rPr>
          <w:sz w:val="28"/>
          <w:szCs w:val="28"/>
          <w:lang w:val="ru-RU"/>
        </w:rPr>
      </w:pPr>
      <w:r w:rsidRPr="009346B3">
        <w:rPr>
          <w:sz w:val="28"/>
          <w:szCs w:val="28"/>
          <w:lang w:val="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w:t>
      </w:r>
      <w:r w:rsidRPr="009346B3">
        <w:rPr>
          <w:sz w:val="28"/>
          <w:szCs w:val="28"/>
          <w:lang w:val="ru-RU"/>
        </w:rPr>
        <w:t>е</w:t>
      </w:r>
      <w:r w:rsidRPr="009346B3">
        <w:rPr>
          <w:sz w:val="28"/>
          <w:szCs w:val="28"/>
          <w:lang w:val="ru-RU"/>
        </w:rPr>
        <w:t>рочной работы, например уровень сформированности навыков сотрудничества или самоорганизации.</w:t>
      </w:r>
    </w:p>
    <w:p w:rsidR="00A404DC" w:rsidRPr="009346B3" w:rsidRDefault="00A404DC" w:rsidP="00A404DC">
      <w:pPr>
        <w:pStyle w:val="a3"/>
        <w:ind w:left="112" w:right="1126" w:firstLine="355"/>
        <w:rPr>
          <w:sz w:val="28"/>
          <w:szCs w:val="28"/>
          <w:lang w:val="ru-RU"/>
        </w:rPr>
      </w:pPr>
      <w:r w:rsidRPr="009346B3">
        <w:rPr>
          <w:sz w:val="28"/>
          <w:szCs w:val="28"/>
          <w:lang w:val="ru-RU"/>
        </w:rPr>
        <w:t>Система оценки представляет собой один из инструментов реализации тр</w:t>
      </w:r>
      <w:r w:rsidRPr="009346B3">
        <w:rPr>
          <w:sz w:val="28"/>
          <w:szCs w:val="28"/>
          <w:lang w:val="ru-RU"/>
        </w:rPr>
        <w:t>е</w:t>
      </w:r>
      <w:r w:rsidRPr="009346B3">
        <w:rPr>
          <w:sz w:val="28"/>
          <w:szCs w:val="28"/>
          <w:lang w:val="ru-RU"/>
        </w:rPr>
        <w:t>бований Стандарта к результатам освоения общего образования, направленный на обеспечения качества образования, что предполагает вовлеченность в оц</w:t>
      </w:r>
      <w:r w:rsidRPr="009346B3">
        <w:rPr>
          <w:sz w:val="28"/>
          <w:szCs w:val="28"/>
          <w:lang w:val="ru-RU"/>
        </w:rPr>
        <w:t>е</w:t>
      </w:r>
      <w:r w:rsidRPr="009346B3">
        <w:rPr>
          <w:sz w:val="28"/>
          <w:szCs w:val="28"/>
          <w:lang w:val="ru-RU"/>
        </w:rPr>
        <w:t>ночную деятельность, как педагогов, так и обучающихся.</w:t>
      </w:r>
    </w:p>
    <w:p w:rsidR="00A404DC" w:rsidRPr="009346B3" w:rsidRDefault="00A404DC" w:rsidP="00A404DC">
      <w:pPr>
        <w:pStyle w:val="a3"/>
        <w:ind w:left="111" w:right="1125" w:firstLine="705"/>
        <w:rPr>
          <w:sz w:val="28"/>
          <w:szCs w:val="28"/>
          <w:lang w:val="ru-RU"/>
        </w:rPr>
      </w:pPr>
      <w:r w:rsidRPr="009346B3">
        <w:rPr>
          <w:sz w:val="28"/>
          <w:szCs w:val="28"/>
          <w:lang w:val="ru-RU"/>
        </w:rPr>
        <w:t>«Планируемые результаты освоения основной  образовательной  пр</w:t>
      </w:r>
      <w:r w:rsidRPr="009346B3">
        <w:rPr>
          <w:sz w:val="28"/>
          <w:szCs w:val="28"/>
          <w:lang w:val="ru-RU"/>
        </w:rPr>
        <w:t>о</w:t>
      </w:r>
      <w:r w:rsidRPr="009346B3">
        <w:rPr>
          <w:sz w:val="28"/>
          <w:szCs w:val="28"/>
          <w:lang w:val="ru-RU"/>
        </w:rPr>
        <w:t>граммы основного  общего образования представляют собой  систему  ведущих  целевых  установок и ожидаемых результатов освоения всех компонентов, с</w:t>
      </w:r>
      <w:r w:rsidRPr="009346B3">
        <w:rPr>
          <w:sz w:val="28"/>
          <w:szCs w:val="28"/>
          <w:lang w:val="ru-RU"/>
        </w:rPr>
        <w:t>о</w:t>
      </w:r>
      <w:r w:rsidRPr="009346B3">
        <w:rPr>
          <w:sz w:val="28"/>
          <w:szCs w:val="28"/>
          <w:lang w:val="ru-RU"/>
        </w:rPr>
        <w:lastRenderedPageBreak/>
        <w:t>ставляющих содержательную основу образовательных</w:t>
      </w:r>
      <w:r w:rsidRPr="009346B3">
        <w:rPr>
          <w:spacing w:val="-8"/>
          <w:sz w:val="28"/>
          <w:szCs w:val="28"/>
          <w:lang w:val="ru-RU"/>
        </w:rPr>
        <w:t xml:space="preserve"> </w:t>
      </w:r>
      <w:r w:rsidRPr="009346B3">
        <w:rPr>
          <w:sz w:val="28"/>
          <w:szCs w:val="28"/>
          <w:lang w:val="ru-RU"/>
        </w:rPr>
        <w:t>отношений».</w:t>
      </w:r>
    </w:p>
    <w:p w:rsidR="00A404DC" w:rsidRPr="009346B3" w:rsidRDefault="00A404DC" w:rsidP="00A404DC">
      <w:pPr>
        <w:pStyle w:val="a3"/>
        <w:ind w:left="111" w:right="1132" w:firstLine="706"/>
        <w:rPr>
          <w:sz w:val="28"/>
          <w:szCs w:val="28"/>
          <w:lang w:val="ru-RU"/>
        </w:rPr>
      </w:pPr>
      <w:r w:rsidRPr="009346B3">
        <w:rPr>
          <w:sz w:val="28"/>
          <w:szCs w:val="28"/>
          <w:lang w:val="ru-RU"/>
        </w:rPr>
        <w:t>В соответствии с требованиями Стандарта система планируемых резул</w:t>
      </w:r>
      <w:r w:rsidRPr="009346B3">
        <w:rPr>
          <w:sz w:val="28"/>
          <w:szCs w:val="28"/>
          <w:lang w:val="ru-RU"/>
        </w:rPr>
        <w:t>ь</w:t>
      </w:r>
      <w:r w:rsidRPr="009346B3">
        <w:rPr>
          <w:sz w:val="28"/>
          <w:szCs w:val="28"/>
          <w:lang w:val="ru-RU"/>
        </w:rPr>
        <w:t>татов представляет ЛИЧНОСТНЫЕ, МЕТАПРЕДМЕТНЫЕ И ПРЕДМЕТНЫЕ результаты. Успешное выполнение этих задач требует от обучающихся овлад</w:t>
      </w:r>
      <w:r w:rsidRPr="009346B3">
        <w:rPr>
          <w:sz w:val="28"/>
          <w:szCs w:val="28"/>
          <w:lang w:val="ru-RU"/>
        </w:rPr>
        <w:t>е</w:t>
      </w:r>
      <w:r w:rsidRPr="009346B3">
        <w:rPr>
          <w:sz w:val="28"/>
          <w:szCs w:val="28"/>
          <w:lang w:val="ru-RU"/>
        </w:rPr>
        <w:t>ние системой учебных действий (универсальных и специфических для данного учебного предмета: личностные, регулятивные, коммуникативные, познав</w:t>
      </w:r>
      <w:r w:rsidRPr="009346B3">
        <w:rPr>
          <w:sz w:val="28"/>
          <w:szCs w:val="28"/>
          <w:lang w:val="ru-RU"/>
        </w:rPr>
        <w:t>а</w:t>
      </w:r>
      <w:r w:rsidRPr="009346B3">
        <w:rPr>
          <w:sz w:val="28"/>
          <w:szCs w:val="28"/>
          <w:lang w:val="ru-RU"/>
        </w:rPr>
        <w:t>тельные).</w:t>
      </w:r>
    </w:p>
    <w:p w:rsidR="00A404DC" w:rsidRPr="009346B3" w:rsidRDefault="00A404DC" w:rsidP="00A404DC">
      <w:pPr>
        <w:pStyle w:val="a3"/>
        <w:spacing w:line="242" w:lineRule="auto"/>
        <w:ind w:left="111" w:right="1132" w:firstLine="705"/>
        <w:rPr>
          <w:sz w:val="28"/>
          <w:szCs w:val="28"/>
          <w:lang w:val="ru-RU"/>
        </w:rPr>
      </w:pPr>
      <w:r w:rsidRPr="009346B3">
        <w:rPr>
          <w:sz w:val="28"/>
          <w:szCs w:val="28"/>
          <w:lang w:val="ru-RU"/>
        </w:rPr>
        <w:t>Формирование метапредметных результатов обеспечивается за счет о</w:t>
      </w:r>
      <w:r w:rsidRPr="009346B3">
        <w:rPr>
          <w:sz w:val="28"/>
          <w:szCs w:val="28"/>
          <w:lang w:val="ru-RU"/>
        </w:rPr>
        <w:t>с</w:t>
      </w:r>
      <w:r w:rsidRPr="009346B3">
        <w:rPr>
          <w:sz w:val="28"/>
          <w:szCs w:val="28"/>
          <w:lang w:val="ru-RU"/>
        </w:rPr>
        <w:t>новных компонентов образовательных отношений – учебных</w:t>
      </w:r>
      <w:r w:rsidRPr="009346B3">
        <w:rPr>
          <w:spacing w:val="52"/>
          <w:sz w:val="28"/>
          <w:szCs w:val="28"/>
          <w:lang w:val="ru-RU"/>
        </w:rPr>
        <w:t xml:space="preserve"> </w:t>
      </w:r>
      <w:r w:rsidRPr="009346B3">
        <w:rPr>
          <w:sz w:val="28"/>
          <w:szCs w:val="28"/>
          <w:lang w:val="ru-RU"/>
        </w:rPr>
        <w:t>предметов.</w:t>
      </w:r>
    </w:p>
    <w:p w:rsidR="00A404DC" w:rsidRPr="009346B3" w:rsidRDefault="00A404DC" w:rsidP="00A404DC">
      <w:pPr>
        <w:pStyle w:val="a3"/>
        <w:ind w:left="110" w:right="1131" w:firstLine="706"/>
        <w:rPr>
          <w:sz w:val="28"/>
          <w:szCs w:val="28"/>
          <w:lang w:val="ru-RU"/>
        </w:rPr>
      </w:pPr>
      <w:r w:rsidRPr="009346B3">
        <w:rPr>
          <w:sz w:val="28"/>
          <w:szCs w:val="28"/>
          <w:lang w:val="ru-RU"/>
        </w:rPr>
        <w:t xml:space="preserve">Оценка метапредметных результатов  достигается  </w:t>
      </w:r>
      <w:r w:rsidRPr="009346B3">
        <w:rPr>
          <w:spacing w:val="-3"/>
          <w:sz w:val="28"/>
          <w:szCs w:val="28"/>
          <w:lang w:val="ru-RU"/>
        </w:rPr>
        <w:t>путем</w:t>
      </w:r>
      <w:r w:rsidRPr="009346B3">
        <w:rPr>
          <w:spacing w:val="54"/>
          <w:sz w:val="28"/>
          <w:szCs w:val="28"/>
          <w:lang w:val="ru-RU"/>
        </w:rPr>
        <w:t xml:space="preserve"> </w:t>
      </w:r>
      <w:r w:rsidRPr="009346B3">
        <w:rPr>
          <w:sz w:val="28"/>
          <w:szCs w:val="28"/>
          <w:lang w:val="ru-RU"/>
        </w:rPr>
        <w:t>использованием выделенных критериев развития школьников данного возраста и уровневым подходом к оценке достижений ребенка по принципу «Чем ниже уровень, тем больше проблем в развитии».</w:t>
      </w:r>
    </w:p>
    <w:p w:rsidR="00A404DC" w:rsidRPr="009346B3" w:rsidRDefault="00A404DC" w:rsidP="00A404DC">
      <w:pPr>
        <w:pStyle w:val="114"/>
        <w:ind w:left="816"/>
        <w:jc w:val="both"/>
        <w:rPr>
          <w:b w:val="0"/>
          <w:sz w:val="28"/>
          <w:szCs w:val="28"/>
        </w:rPr>
      </w:pPr>
      <w:r w:rsidRPr="009346B3">
        <w:rPr>
          <w:sz w:val="28"/>
          <w:szCs w:val="28"/>
        </w:rPr>
        <w:t>Оценка</w:t>
      </w:r>
      <w:r w:rsidRPr="009346B3">
        <w:rPr>
          <w:spacing w:val="59"/>
          <w:sz w:val="28"/>
          <w:szCs w:val="28"/>
        </w:rPr>
        <w:t xml:space="preserve"> </w:t>
      </w:r>
      <w:r w:rsidRPr="009346B3">
        <w:rPr>
          <w:sz w:val="28"/>
          <w:szCs w:val="28"/>
        </w:rPr>
        <w:t>уровня</w:t>
      </w:r>
      <w:r w:rsidRPr="009346B3">
        <w:rPr>
          <w:b w:val="0"/>
          <w:sz w:val="28"/>
          <w:szCs w:val="28"/>
        </w:rPr>
        <w:t>:</w:t>
      </w:r>
    </w:p>
    <w:p w:rsidR="00A404DC" w:rsidRPr="009346B3" w:rsidRDefault="00A404DC" w:rsidP="00A404DC">
      <w:pPr>
        <w:pStyle w:val="a3"/>
        <w:tabs>
          <w:tab w:val="left" w:pos="1843"/>
          <w:tab w:val="left" w:pos="6677"/>
          <w:tab w:val="left" w:pos="8889"/>
        </w:tabs>
        <w:spacing w:line="237" w:lineRule="auto"/>
        <w:ind w:left="110" w:right="1135" w:firstLine="705"/>
        <w:rPr>
          <w:sz w:val="28"/>
          <w:szCs w:val="28"/>
          <w:lang w:val="ru-RU"/>
        </w:rPr>
      </w:pPr>
      <w:r w:rsidRPr="009346B3">
        <w:rPr>
          <w:sz w:val="28"/>
          <w:szCs w:val="28"/>
          <w:lang w:val="ru-RU"/>
        </w:rPr>
        <w:t>Низкий</w:t>
      </w:r>
      <w:r w:rsidRPr="009346B3">
        <w:rPr>
          <w:sz w:val="28"/>
          <w:szCs w:val="28"/>
          <w:lang w:val="ru-RU"/>
        </w:rPr>
        <w:tab/>
        <w:t xml:space="preserve">уровень  –  школьник  не </w:t>
      </w:r>
      <w:r w:rsidRPr="009346B3">
        <w:rPr>
          <w:spacing w:val="15"/>
          <w:sz w:val="28"/>
          <w:szCs w:val="28"/>
          <w:lang w:val="ru-RU"/>
        </w:rPr>
        <w:t xml:space="preserve"> </w:t>
      </w:r>
      <w:r w:rsidRPr="009346B3">
        <w:rPr>
          <w:sz w:val="28"/>
          <w:szCs w:val="28"/>
          <w:lang w:val="ru-RU"/>
        </w:rPr>
        <w:t>может</w:t>
      </w:r>
      <w:r w:rsidRPr="009346B3">
        <w:rPr>
          <w:spacing w:val="58"/>
          <w:sz w:val="28"/>
          <w:szCs w:val="28"/>
          <w:lang w:val="ru-RU"/>
        </w:rPr>
        <w:t xml:space="preserve"> </w:t>
      </w:r>
      <w:r w:rsidR="009346B3">
        <w:rPr>
          <w:sz w:val="28"/>
          <w:szCs w:val="28"/>
          <w:lang w:val="ru-RU"/>
        </w:rPr>
        <w:t>выполнить</w:t>
      </w:r>
      <w:r w:rsidRPr="009346B3">
        <w:rPr>
          <w:sz w:val="28"/>
          <w:szCs w:val="28"/>
          <w:lang w:val="ru-RU"/>
        </w:rPr>
        <w:t xml:space="preserve">все </w:t>
      </w:r>
      <w:r w:rsidRPr="009346B3">
        <w:rPr>
          <w:spacing w:val="1"/>
          <w:sz w:val="28"/>
          <w:szCs w:val="28"/>
          <w:lang w:val="ru-RU"/>
        </w:rPr>
        <w:t xml:space="preserve"> </w:t>
      </w:r>
      <w:r w:rsidRPr="009346B3">
        <w:rPr>
          <w:sz w:val="28"/>
          <w:szCs w:val="28"/>
          <w:lang w:val="ru-RU"/>
        </w:rPr>
        <w:t>предложенны</w:t>
      </w:r>
      <w:r w:rsidRPr="009346B3">
        <w:rPr>
          <w:sz w:val="28"/>
          <w:szCs w:val="28"/>
          <w:lang w:val="ru-RU"/>
        </w:rPr>
        <w:t>е</w:t>
      </w:r>
      <w:r w:rsidRPr="009346B3">
        <w:rPr>
          <w:spacing w:val="-3"/>
          <w:sz w:val="28"/>
          <w:szCs w:val="28"/>
          <w:lang w:val="ru-RU"/>
        </w:rPr>
        <w:t xml:space="preserve">задания, </w:t>
      </w:r>
      <w:r w:rsidRPr="009346B3">
        <w:rPr>
          <w:sz w:val="28"/>
          <w:szCs w:val="28"/>
          <w:lang w:val="ru-RU"/>
        </w:rPr>
        <w:t xml:space="preserve">помощь </w:t>
      </w:r>
      <w:r w:rsidRPr="009346B3">
        <w:rPr>
          <w:spacing w:val="-3"/>
          <w:sz w:val="28"/>
          <w:szCs w:val="28"/>
          <w:lang w:val="ru-RU"/>
        </w:rPr>
        <w:t xml:space="preserve">со </w:t>
      </w:r>
      <w:r w:rsidRPr="009346B3">
        <w:rPr>
          <w:sz w:val="28"/>
          <w:szCs w:val="28"/>
          <w:lang w:val="ru-RU"/>
        </w:rPr>
        <w:t>стороны педагога не</w:t>
      </w:r>
      <w:r w:rsidRPr="009346B3">
        <w:rPr>
          <w:spacing w:val="4"/>
          <w:sz w:val="28"/>
          <w:szCs w:val="28"/>
          <w:lang w:val="ru-RU"/>
        </w:rPr>
        <w:t xml:space="preserve"> </w:t>
      </w:r>
      <w:r w:rsidRPr="009346B3">
        <w:rPr>
          <w:sz w:val="28"/>
          <w:szCs w:val="28"/>
          <w:lang w:val="ru-RU"/>
        </w:rPr>
        <w:t>принимает.</w:t>
      </w:r>
    </w:p>
    <w:p w:rsidR="00A404DC" w:rsidRPr="009346B3" w:rsidRDefault="00A404DC" w:rsidP="00A404DC">
      <w:pPr>
        <w:pStyle w:val="a3"/>
        <w:tabs>
          <w:tab w:val="left" w:pos="3408"/>
          <w:tab w:val="left" w:pos="5942"/>
          <w:tab w:val="left" w:pos="7430"/>
        </w:tabs>
        <w:spacing w:line="237" w:lineRule="auto"/>
        <w:ind w:left="110" w:right="1135" w:firstLine="705"/>
        <w:rPr>
          <w:sz w:val="28"/>
          <w:szCs w:val="28"/>
          <w:lang w:val="ru-RU"/>
        </w:rPr>
      </w:pPr>
      <w:r w:rsidRPr="009346B3">
        <w:rPr>
          <w:sz w:val="28"/>
          <w:szCs w:val="28"/>
          <w:lang w:val="ru-RU"/>
        </w:rPr>
        <w:t xml:space="preserve">Средний </w:t>
      </w:r>
      <w:r w:rsidRPr="009346B3">
        <w:rPr>
          <w:spacing w:val="17"/>
          <w:sz w:val="28"/>
          <w:szCs w:val="28"/>
          <w:lang w:val="ru-RU"/>
        </w:rPr>
        <w:t xml:space="preserve"> </w:t>
      </w:r>
      <w:r w:rsidRPr="009346B3">
        <w:rPr>
          <w:sz w:val="28"/>
          <w:szCs w:val="28"/>
          <w:lang w:val="ru-RU"/>
        </w:rPr>
        <w:t xml:space="preserve">– </w:t>
      </w:r>
      <w:r w:rsidRPr="009346B3">
        <w:rPr>
          <w:spacing w:val="17"/>
          <w:sz w:val="28"/>
          <w:szCs w:val="28"/>
          <w:lang w:val="ru-RU"/>
        </w:rPr>
        <w:t xml:space="preserve"> </w:t>
      </w:r>
      <w:r w:rsidR="009346B3">
        <w:rPr>
          <w:sz w:val="28"/>
          <w:szCs w:val="28"/>
          <w:lang w:val="ru-RU"/>
        </w:rPr>
        <w:t>школьник</w:t>
      </w:r>
      <w:r w:rsidRPr="009346B3">
        <w:rPr>
          <w:sz w:val="28"/>
          <w:szCs w:val="28"/>
          <w:lang w:val="ru-RU"/>
        </w:rPr>
        <w:t xml:space="preserve">с </w:t>
      </w:r>
      <w:r w:rsidRPr="009346B3">
        <w:rPr>
          <w:spacing w:val="15"/>
          <w:sz w:val="28"/>
          <w:szCs w:val="28"/>
          <w:lang w:val="ru-RU"/>
        </w:rPr>
        <w:t xml:space="preserve"> </w:t>
      </w:r>
      <w:r w:rsidRPr="009346B3">
        <w:rPr>
          <w:sz w:val="28"/>
          <w:szCs w:val="28"/>
          <w:lang w:val="ru-RU"/>
        </w:rPr>
        <w:t xml:space="preserve">помощью </w:t>
      </w:r>
      <w:r w:rsidRPr="009346B3">
        <w:rPr>
          <w:spacing w:val="15"/>
          <w:sz w:val="28"/>
          <w:szCs w:val="28"/>
          <w:lang w:val="ru-RU"/>
        </w:rPr>
        <w:t xml:space="preserve"> </w:t>
      </w:r>
      <w:r w:rsidR="009346B3">
        <w:rPr>
          <w:sz w:val="28"/>
          <w:szCs w:val="28"/>
          <w:lang w:val="ru-RU"/>
        </w:rPr>
        <w:t xml:space="preserve">педагога </w:t>
      </w:r>
      <w:r w:rsidRPr="009346B3">
        <w:rPr>
          <w:sz w:val="28"/>
          <w:szCs w:val="28"/>
          <w:lang w:val="ru-RU"/>
        </w:rPr>
        <w:t>(родите</w:t>
      </w:r>
      <w:r w:rsidR="009346B3">
        <w:rPr>
          <w:sz w:val="28"/>
          <w:szCs w:val="28"/>
          <w:lang w:val="ru-RU"/>
        </w:rPr>
        <w:t xml:space="preserve">лей) </w:t>
      </w:r>
      <w:r w:rsidRPr="009346B3">
        <w:rPr>
          <w:sz w:val="28"/>
          <w:szCs w:val="28"/>
          <w:lang w:val="ru-RU"/>
        </w:rPr>
        <w:t>выполняет нек</w:t>
      </w:r>
      <w:r w:rsidRPr="009346B3">
        <w:rPr>
          <w:sz w:val="28"/>
          <w:szCs w:val="28"/>
          <w:lang w:val="ru-RU"/>
        </w:rPr>
        <w:t>о</w:t>
      </w:r>
      <w:r w:rsidRPr="009346B3">
        <w:rPr>
          <w:sz w:val="28"/>
          <w:szCs w:val="28"/>
          <w:lang w:val="ru-RU"/>
        </w:rPr>
        <w:t>торые предложенные</w:t>
      </w:r>
      <w:r w:rsidRPr="009346B3">
        <w:rPr>
          <w:spacing w:val="-3"/>
          <w:sz w:val="28"/>
          <w:szCs w:val="28"/>
          <w:lang w:val="ru-RU"/>
        </w:rPr>
        <w:t xml:space="preserve"> </w:t>
      </w:r>
      <w:r w:rsidRPr="009346B3">
        <w:rPr>
          <w:sz w:val="28"/>
          <w:szCs w:val="28"/>
          <w:lang w:val="ru-RU"/>
        </w:rPr>
        <w:t>задания.</w:t>
      </w:r>
    </w:p>
    <w:p w:rsidR="00A404DC" w:rsidRPr="009346B3" w:rsidRDefault="00A404DC" w:rsidP="00A404DC">
      <w:pPr>
        <w:pStyle w:val="a3"/>
        <w:tabs>
          <w:tab w:val="left" w:pos="7377"/>
          <w:tab w:val="left" w:pos="8419"/>
        </w:tabs>
        <w:spacing w:line="237" w:lineRule="auto"/>
        <w:ind w:left="110" w:right="1138" w:firstLine="705"/>
        <w:rPr>
          <w:sz w:val="28"/>
          <w:szCs w:val="28"/>
          <w:lang w:val="ru-RU"/>
        </w:rPr>
      </w:pPr>
      <w:r w:rsidRPr="009346B3">
        <w:rPr>
          <w:sz w:val="28"/>
          <w:szCs w:val="28"/>
          <w:lang w:val="ru-RU"/>
        </w:rPr>
        <w:t xml:space="preserve">Выше среднего – школьник   выполняет  </w:t>
      </w:r>
      <w:r w:rsidRPr="009346B3">
        <w:rPr>
          <w:spacing w:val="14"/>
          <w:sz w:val="28"/>
          <w:szCs w:val="28"/>
          <w:lang w:val="ru-RU"/>
        </w:rPr>
        <w:t xml:space="preserve"> </w:t>
      </w:r>
      <w:r w:rsidRPr="009346B3">
        <w:rPr>
          <w:sz w:val="28"/>
          <w:szCs w:val="28"/>
          <w:lang w:val="ru-RU"/>
        </w:rPr>
        <w:t xml:space="preserve">все </w:t>
      </w:r>
      <w:r w:rsidRPr="009346B3">
        <w:rPr>
          <w:spacing w:val="37"/>
          <w:sz w:val="28"/>
          <w:szCs w:val="28"/>
          <w:lang w:val="ru-RU"/>
        </w:rPr>
        <w:t xml:space="preserve"> </w:t>
      </w:r>
      <w:r w:rsidR="009346B3">
        <w:rPr>
          <w:sz w:val="28"/>
          <w:szCs w:val="28"/>
          <w:lang w:val="ru-RU"/>
        </w:rPr>
        <w:t xml:space="preserve">предложенные задания </w:t>
      </w:r>
      <w:r w:rsidRPr="009346B3">
        <w:rPr>
          <w:sz w:val="28"/>
          <w:szCs w:val="28"/>
          <w:lang w:val="ru-RU"/>
        </w:rPr>
        <w:t xml:space="preserve">с </w:t>
      </w:r>
      <w:r w:rsidRPr="009346B3">
        <w:rPr>
          <w:spacing w:val="-3"/>
          <w:sz w:val="28"/>
          <w:szCs w:val="28"/>
          <w:lang w:val="ru-RU"/>
        </w:rPr>
        <w:t xml:space="preserve">частичной </w:t>
      </w:r>
      <w:r w:rsidRPr="009346B3">
        <w:rPr>
          <w:sz w:val="28"/>
          <w:szCs w:val="28"/>
          <w:lang w:val="ru-RU"/>
        </w:rPr>
        <w:t>помощью</w:t>
      </w:r>
      <w:r w:rsidRPr="009346B3">
        <w:rPr>
          <w:spacing w:val="58"/>
          <w:sz w:val="28"/>
          <w:szCs w:val="28"/>
          <w:lang w:val="ru-RU"/>
        </w:rPr>
        <w:t xml:space="preserve"> </w:t>
      </w:r>
      <w:r w:rsidRPr="009346B3">
        <w:rPr>
          <w:sz w:val="28"/>
          <w:szCs w:val="28"/>
          <w:lang w:val="ru-RU"/>
        </w:rPr>
        <w:t>педагога.</w:t>
      </w:r>
    </w:p>
    <w:p w:rsidR="00A404DC" w:rsidRPr="009346B3" w:rsidRDefault="00A404DC" w:rsidP="00A404DC">
      <w:pPr>
        <w:pStyle w:val="a3"/>
        <w:tabs>
          <w:tab w:val="left" w:pos="6220"/>
        </w:tabs>
        <w:spacing w:before="5" w:line="237" w:lineRule="auto"/>
        <w:ind w:left="110" w:right="1138" w:firstLine="705"/>
        <w:rPr>
          <w:sz w:val="28"/>
          <w:szCs w:val="28"/>
          <w:lang w:val="ru-RU"/>
        </w:rPr>
      </w:pPr>
      <w:r w:rsidRPr="009346B3">
        <w:rPr>
          <w:sz w:val="28"/>
          <w:szCs w:val="28"/>
          <w:lang w:val="ru-RU"/>
        </w:rPr>
        <w:t xml:space="preserve">Высокий – школьник </w:t>
      </w:r>
      <w:r w:rsidRPr="009346B3">
        <w:rPr>
          <w:spacing w:val="33"/>
          <w:sz w:val="28"/>
          <w:szCs w:val="28"/>
          <w:lang w:val="ru-RU"/>
        </w:rPr>
        <w:t xml:space="preserve"> </w:t>
      </w:r>
      <w:r w:rsidRPr="009346B3">
        <w:rPr>
          <w:sz w:val="28"/>
          <w:szCs w:val="28"/>
          <w:lang w:val="ru-RU"/>
        </w:rPr>
        <w:t xml:space="preserve">выполняет </w:t>
      </w:r>
      <w:r w:rsidRPr="009346B3">
        <w:rPr>
          <w:spacing w:val="18"/>
          <w:sz w:val="28"/>
          <w:szCs w:val="28"/>
          <w:lang w:val="ru-RU"/>
        </w:rPr>
        <w:t xml:space="preserve"> </w:t>
      </w:r>
      <w:r w:rsidRPr="009346B3">
        <w:rPr>
          <w:sz w:val="28"/>
          <w:szCs w:val="28"/>
          <w:lang w:val="ru-RU"/>
        </w:rPr>
        <w:t>самостоятельно</w:t>
      </w:r>
      <w:r w:rsidRPr="009346B3">
        <w:rPr>
          <w:sz w:val="28"/>
          <w:szCs w:val="28"/>
          <w:lang w:val="ru-RU"/>
        </w:rPr>
        <w:tab/>
        <w:t>и с частичной пом</w:t>
      </w:r>
      <w:r w:rsidRPr="009346B3">
        <w:rPr>
          <w:sz w:val="28"/>
          <w:szCs w:val="28"/>
          <w:lang w:val="ru-RU"/>
        </w:rPr>
        <w:t>о</w:t>
      </w:r>
      <w:r w:rsidRPr="009346B3">
        <w:rPr>
          <w:sz w:val="28"/>
          <w:szCs w:val="28"/>
          <w:lang w:val="ru-RU"/>
        </w:rPr>
        <w:t xml:space="preserve">щью </w:t>
      </w:r>
      <w:r w:rsidRPr="009346B3">
        <w:rPr>
          <w:spacing w:val="-3"/>
          <w:sz w:val="28"/>
          <w:szCs w:val="28"/>
          <w:lang w:val="ru-RU"/>
        </w:rPr>
        <w:t xml:space="preserve">педагога </w:t>
      </w:r>
      <w:r w:rsidRPr="009346B3">
        <w:rPr>
          <w:sz w:val="28"/>
          <w:szCs w:val="28"/>
          <w:lang w:val="ru-RU"/>
        </w:rPr>
        <w:t>все предложенные</w:t>
      </w:r>
      <w:r w:rsidRPr="009346B3">
        <w:rPr>
          <w:spacing w:val="5"/>
          <w:sz w:val="28"/>
          <w:szCs w:val="28"/>
          <w:lang w:val="ru-RU"/>
        </w:rPr>
        <w:t xml:space="preserve"> </w:t>
      </w:r>
      <w:r w:rsidRPr="009346B3">
        <w:rPr>
          <w:sz w:val="28"/>
          <w:szCs w:val="28"/>
          <w:lang w:val="ru-RU"/>
        </w:rPr>
        <w:t>задания.</w:t>
      </w:r>
    </w:p>
    <w:p w:rsidR="00A404DC" w:rsidRPr="00A404DC" w:rsidRDefault="00A404DC" w:rsidP="00A404DC">
      <w:pPr>
        <w:pStyle w:val="a3"/>
        <w:spacing w:before="3"/>
        <w:ind w:left="815"/>
        <w:rPr>
          <w:lang w:val="ru-RU"/>
        </w:rPr>
      </w:pPr>
      <w:r w:rsidRPr="009346B3">
        <w:rPr>
          <w:sz w:val="28"/>
          <w:szCs w:val="28"/>
          <w:lang w:val="ru-RU"/>
        </w:rPr>
        <w:t>Оптимальный – школьник выполняет все предложенные задания самостоятельно</w:t>
      </w:r>
      <w:r w:rsidRPr="00A404DC">
        <w:rPr>
          <w:lang w:val="ru-RU"/>
        </w:rPr>
        <w:t>.</w:t>
      </w:r>
    </w:p>
    <w:p w:rsidR="00A404DC" w:rsidRPr="009346B3" w:rsidRDefault="00A404DC" w:rsidP="00A404DC">
      <w:pPr>
        <w:pStyle w:val="a3"/>
        <w:spacing w:before="66"/>
        <w:ind w:left="112" w:right="1128" w:firstLine="705"/>
        <w:rPr>
          <w:sz w:val="28"/>
          <w:szCs w:val="28"/>
          <w:lang w:val="ru-RU"/>
        </w:rPr>
      </w:pPr>
      <w:r w:rsidRPr="009346B3">
        <w:rPr>
          <w:sz w:val="28"/>
          <w:szCs w:val="28"/>
          <w:lang w:val="ru-RU"/>
        </w:rPr>
        <w:t>Таблицы мониторинга заполняются один раз в год, в конце учебного  г</w:t>
      </w:r>
      <w:r w:rsidRPr="009346B3">
        <w:rPr>
          <w:sz w:val="28"/>
          <w:szCs w:val="28"/>
          <w:lang w:val="ru-RU"/>
        </w:rPr>
        <w:t>о</w:t>
      </w:r>
      <w:r w:rsidRPr="009346B3">
        <w:rPr>
          <w:sz w:val="28"/>
          <w:szCs w:val="28"/>
          <w:lang w:val="ru-RU"/>
        </w:rPr>
        <w:t>да. Технология работы с таблицами проста и включает два этапа. Заполняется педагогом- предметником.</w:t>
      </w:r>
    </w:p>
    <w:p w:rsidR="00A404DC" w:rsidRPr="009346B3" w:rsidRDefault="00A404DC" w:rsidP="00A404DC">
      <w:pPr>
        <w:pStyle w:val="a3"/>
        <w:spacing w:before="2"/>
        <w:ind w:left="112" w:right="1127"/>
        <w:rPr>
          <w:sz w:val="28"/>
          <w:szCs w:val="28"/>
          <w:lang w:val="ru-RU"/>
        </w:rPr>
      </w:pPr>
      <w:r w:rsidRPr="009346B3">
        <w:rPr>
          <w:sz w:val="28"/>
          <w:szCs w:val="28"/>
          <w:lang w:val="ru-RU"/>
        </w:rPr>
        <w:t>Этап 1. Напротив фамилии и имени каждого школьника проставляются уровни в каждой ячейке указанного параметра, по которым затем  считается итоговый показатель  по  каждому школьнику. Это необходимо для написания характер</w:t>
      </w:r>
      <w:r w:rsidRPr="009346B3">
        <w:rPr>
          <w:sz w:val="28"/>
          <w:szCs w:val="28"/>
          <w:lang w:val="ru-RU"/>
        </w:rPr>
        <w:t>и</w:t>
      </w:r>
      <w:r w:rsidRPr="009346B3">
        <w:rPr>
          <w:sz w:val="28"/>
          <w:szCs w:val="28"/>
          <w:lang w:val="ru-RU"/>
        </w:rPr>
        <w:t>стики конкретного обучающегося и  проведения  индивидуального  учета  пр</w:t>
      </w:r>
      <w:r w:rsidRPr="009346B3">
        <w:rPr>
          <w:sz w:val="28"/>
          <w:szCs w:val="28"/>
          <w:lang w:val="ru-RU"/>
        </w:rPr>
        <w:t>о</w:t>
      </w:r>
      <w:r w:rsidRPr="009346B3">
        <w:rPr>
          <w:sz w:val="28"/>
          <w:szCs w:val="28"/>
          <w:lang w:val="ru-RU"/>
        </w:rPr>
        <w:t>межуточных  результатов освоения</w:t>
      </w:r>
      <w:r w:rsidRPr="009346B3">
        <w:rPr>
          <w:spacing w:val="59"/>
          <w:sz w:val="28"/>
          <w:szCs w:val="28"/>
          <w:lang w:val="ru-RU"/>
        </w:rPr>
        <w:t xml:space="preserve"> </w:t>
      </w:r>
      <w:r w:rsidRPr="009346B3">
        <w:rPr>
          <w:sz w:val="28"/>
          <w:szCs w:val="28"/>
          <w:lang w:val="ru-RU"/>
        </w:rPr>
        <w:t>программы.</w:t>
      </w:r>
    </w:p>
    <w:p w:rsidR="00A404DC" w:rsidRPr="009346B3" w:rsidRDefault="00A404DC" w:rsidP="00A404DC">
      <w:pPr>
        <w:pStyle w:val="a3"/>
        <w:spacing w:line="242" w:lineRule="auto"/>
        <w:ind w:left="111" w:right="1129"/>
        <w:rPr>
          <w:sz w:val="28"/>
          <w:szCs w:val="28"/>
          <w:lang w:val="ru-RU"/>
        </w:rPr>
      </w:pPr>
      <w:r w:rsidRPr="009346B3">
        <w:rPr>
          <w:sz w:val="28"/>
          <w:szCs w:val="28"/>
          <w:lang w:val="ru-RU"/>
        </w:rPr>
        <w:t>Этап  2.  Когда  все  ученики  прошли   диагностику, подсчитывается  итоговый показатель по классу. Этот показатель необходимо для описания классных</w:t>
      </w:r>
      <w:r w:rsidRPr="009346B3">
        <w:rPr>
          <w:spacing w:val="2"/>
          <w:sz w:val="28"/>
          <w:szCs w:val="28"/>
          <w:lang w:val="ru-RU"/>
        </w:rPr>
        <w:t xml:space="preserve"> </w:t>
      </w:r>
      <w:r w:rsidRPr="009346B3">
        <w:rPr>
          <w:sz w:val="28"/>
          <w:szCs w:val="28"/>
          <w:lang w:val="ru-RU"/>
        </w:rPr>
        <w:t>те</w:t>
      </w:r>
      <w:r w:rsidRPr="009346B3">
        <w:rPr>
          <w:sz w:val="28"/>
          <w:szCs w:val="28"/>
          <w:lang w:val="ru-RU"/>
        </w:rPr>
        <w:t>н</w:t>
      </w:r>
      <w:r w:rsidRPr="009346B3">
        <w:rPr>
          <w:sz w:val="28"/>
          <w:szCs w:val="28"/>
          <w:lang w:val="ru-RU"/>
        </w:rPr>
        <w:t>денций.</w:t>
      </w:r>
    </w:p>
    <w:p w:rsidR="00A404DC" w:rsidRPr="009346B3" w:rsidRDefault="00A404DC" w:rsidP="00A404DC">
      <w:pPr>
        <w:pStyle w:val="a3"/>
        <w:ind w:left="111" w:right="1131" w:firstLine="705"/>
        <w:rPr>
          <w:sz w:val="28"/>
          <w:szCs w:val="28"/>
          <w:lang w:val="ru-RU"/>
        </w:rPr>
      </w:pPr>
      <w:r w:rsidRPr="009346B3">
        <w:rPr>
          <w:sz w:val="28"/>
          <w:szCs w:val="28"/>
          <w:lang w:val="ru-RU"/>
        </w:rPr>
        <w:t>Эта система мониторинга позволяет оперативно  выделять  школьников  с  проблемами в развитии, а также определять трудности в достижении метапре</w:t>
      </w:r>
      <w:r w:rsidRPr="009346B3">
        <w:rPr>
          <w:sz w:val="28"/>
          <w:szCs w:val="28"/>
          <w:lang w:val="ru-RU"/>
        </w:rPr>
        <w:t>д</w:t>
      </w:r>
      <w:r w:rsidRPr="009346B3">
        <w:rPr>
          <w:sz w:val="28"/>
          <w:szCs w:val="28"/>
          <w:lang w:val="ru-RU"/>
        </w:rPr>
        <w:t>метных результатов.</w:t>
      </w:r>
    </w:p>
    <w:p w:rsidR="00465C4F" w:rsidRPr="009346B3" w:rsidRDefault="00A404DC" w:rsidP="00F12194">
      <w:pPr>
        <w:pStyle w:val="a3"/>
        <w:tabs>
          <w:tab w:val="left" w:pos="5055"/>
          <w:tab w:val="left" w:pos="7848"/>
          <w:tab w:val="left" w:pos="9639"/>
        </w:tabs>
        <w:spacing w:line="237" w:lineRule="auto"/>
        <w:ind w:left="111" w:right="1136" w:firstLine="1416"/>
        <w:rPr>
          <w:sz w:val="28"/>
          <w:szCs w:val="28"/>
          <w:lang w:val="ru-RU"/>
        </w:rPr>
      </w:pPr>
      <w:r w:rsidRPr="009346B3">
        <w:rPr>
          <w:sz w:val="28"/>
          <w:szCs w:val="28"/>
          <w:lang w:val="ru-RU"/>
        </w:rPr>
        <w:t xml:space="preserve">Мониторинг   ведется  </w:t>
      </w:r>
      <w:r w:rsidRPr="009346B3">
        <w:rPr>
          <w:spacing w:val="2"/>
          <w:sz w:val="28"/>
          <w:szCs w:val="28"/>
          <w:lang w:val="ru-RU"/>
        </w:rPr>
        <w:t xml:space="preserve"> </w:t>
      </w:r>
      <w:r w:rsidRPr="009346B3">
        <w:rPr>
          <w:sz w:val="28"/>
          <w:szCs w:val="28"/>
          <w:lang w:val="ru-RU"/>
        </w:rPr>
        <w:t>каждым</w:t>
      </w:r>
      <w:r w:rsidRPr="009346B3">
        <w:rPr>
          <w:sz w:val="28"/>
          <w:szCs w:val="28"/>
          <w:lang w:val="ru-RU"/>
        </w:rPr>
        <w:tab/>
        <w:t>учителем-предметником</w:t>
      </w:r>
      <w:r w:rsidRPr="009346B3">
        <w:rPr>
          <w:sz w:val="28"/>
          <w:szCs w:val="28"/>
          <w:lang w:val="ru-RU"/>
        </w:rPr>
        <w:tab/>
        <w:t>и</w:t>
      </w:r>
      <w:r w:rsidRPr="009346B3">
        <w:rPr>
          <w:spacing w:val="27"/>
          <w:sz w:val="28"/>
          <w:szCs w:val="28"/>
          <w:lang w:val="ru-RU"/>
        </w:rPr>
        <w:t xml:space="preserve"> </w:t>
      </w:r>
      <w:r w:rsidRPr="009346B3">
        <w:rPr>
          <w:sz w:val="28"/>
          <w:szCs w:val="28"/>
          <w:lang w:val="ru-RU"/>
        </w:rPr>
        <w:t>фиксируется</w:t>
      </w:r>
      <w:r w:rsidRPr="009346B3">
        <w:rPr>
          <w:sz w:val="28"/>
          <w:szCs w:val="28"/>
          <w:lang w:val="ru-RU"/>
        </w:rPr>
        <w:tab/>
      </w:r>
      <w:r w:rsidRPr="009346B3">
        <w:rPr>
          <w:spacing w:val="-18"/>
          <w:sz w:val="28"/>
          <w:szCs w:val="28"/>
          <w:lang w:val="ru-RU"/>
        </w:rPr>
        <w:t xml:space="preserve">с </w:t>
      </w:r>
      <w:r w:rsidRPr="009346B3">
        <w:rPr>
          <w:sz w:val="28"/>
          <w:szCs w:val="28"/>
          <w:lang w:val="ru-RU"/>
        </w:rPr>
        <w:t>помощью оценочных листов и других диагностических</w:t>
      </w:r>
      <w:r w:rsidRPr="009346B3">
        <w:rPr>
          <w:spacing w:val="48"/>
          <w:sz w:val="28"/>
          <w:szCs w:val="28"/>
          <w:lang w:val="ru-RU"/>
        </w:rPr>
        <w:t xml:space="preserve"> </w:t>
      </w:r>
      <w:r w:rsidRPr="009346B3">
        <w:rPr>
          <w:sz w:val="28"/>
          <w:szCs w:val="28"/>
          <w:lang w:val="ru-RU"/>
        </w:rPr>
        <w:t>материалов.</w:t>
      </w:r>
    </w:p>
    <w:p w:rsidR="00F12194" w:rsidRDefault="00F12194" w:rsidP="00F12194">
      <w:pPr>
        <w:pStyle w:val="a3"/>
        <w:tabs>
          <w:tab w:val="left" w:pos="5055"/>
          <w:tab w:val="left" w:pos="7848"/>
          <w:tab w:val="left" w:pos="9639"/>
        </w:tabs>
        <w:spacing w:line="237" w:lineRule="auto"/>
        <w:ind w:left="111" w:right="1136" w:firstLine="1416"/>
        <w:rPr>
          <w:lang w:val="ru-RU"/>
        </w:rPr>
      </w:pPr>
    </w:p>
    <w:p w:rsidR="00F12194" w:rsidRDefault="00F12194" w:rsidP="00F12194">
      <w:pPr>
        <w:pStyle w:val="a3"/>
        <w:tabs>
          <w:tab w:val="left" w:pos="5055"/>
          <w:tab w:val="left" w:pos="7848"/>
          <w:tab w:val="left" w:pos="9639"/>
        </w:tabs>
        <w:spacing w:line="237" w:lineRule="auto"/>
        <w:ind w:left="111" w:right="1136" w:firstLine="1416"/>
        <w:rPr>
          <w:lang w:val="ru-RU"/>
        </w:rPr>
      </w:pPr>
    </w:p>
    <w:p w:rsidR="00F12194" w:rsidRDefault="00F12194" w:rsidP="00F12194">
      <w:pPr>
        <w:pStyle w:val="a3"/>
        <w:tabs>
          <w:tab w:val="left" w:pos="5055"/>
          <w:tab w:val="left" w:pos="7848"/>
          <w:tab w:val="left" w:pos="9639"/>
        </w:tabs>
        <w:spacing w:line="237" w:lineRule="auto"/>
        <w:ind w:left="111" w:right="1136" w:firstLine="1416"/>
        <w:rPr>
          <w:lang w:val="ru-RU"/>
        </w:rPr>
      </w:pPr>
    </w:p>
    <w:p w:rsidR="00F12194" w:rsidRDefault="00F12194" w:rsidP="00F12194">
      <w:pPr>
        <w:pStyle w:val="a3"/>
        <w:tabs>
          <w:tab w:val="left" w:pos="5055"/>
          <w:tab w:val="left" w:pos="7848"/>
          <w:tab w:val="left" w:pos="9639"/>
        </w:tabs>
        <w:spacing w:line="237" w:lineRule="auto"/>
        <w:ind w:left="111" w:right="1136" w:firstLine="1416"/>
        <w:rPr>
          <w:lang w:val="ru-RU"/>
        </w:rPr>
      </w:pPr>
    </w:p>
    <w:p w:rsidR="00F12194" w:rsidRDefault="00F12194" w:rsidP="00F12194">
      <w:pPr>
        <w:pStyle w:val="a3"/>
        <w:tabs>
          <w:tab w:val="left" w:pos="5055"/>
          <w:tab w:val="left" w:pos="7848"/>
          <w:tab w:val="left" w:pos="9639"/>
        </w:tabs>
        <w:spacing w:line="237" w:lineRule="auto"/>
        <w:ind w:left="111" w:right="1136" w:firstLine="1416"/>
        <w:rPr>
          <w:lang w:val="ru-RU"/>
        </w:rPr>
      </w:pPr>
    </w:p>
    <w:p w:rsidR="00F12194" w:rsidRDefault="00F12194" w:rsidP="00F12194">
      <w:pPr>
        <w:pStyle w:val="a3"/>
        <w:tabs>
          <w:tab w:val="left" w:pos="5055"/>
          <w:tab w:val="left" w:pos="7848"/>
          <w:tab w:val="left" w:pos="9639"/>
        </w:tabs>
        <w:spacing w:line="237" w:lineRule="auto"/>
        <w:ind w:left="111" w:right="1136" w:firstLine="1416"/>
        <w:rPr>
          <w:lang w:val="ru-RU"/>
        </w:rPr>
      </w:pPr>
    </w:p>
    <w:p w:rsidR="00F12194" w:rsidRDefault="00F12194" w:rsidP="00F12194">
      <w:pPr>
        <w:pStyle w:val="a3"/>
        <w:tabs>
          <w:tab w:val="left" w:pos="5055"/>
          <w:tab w:val="left" w:pos="7848"/>
          <w:tab w:val="left" w:pos="9639"/>
        </w:tabs>
        <w:spacing w:line="237" w:lineRule="auto"/>
        <w:ind w:left="111" w:right="1136" w:firstLine="1416"/>
        <w:rPr>
          <w:lang w:val="ru-RU"/>
        </w:rPr>
      </w:pPr>
    </w:p>
    <w:p w:rsidR="00F12194" w:rsidRDefault="00F12194" w:rsidP="00F12194">
      <w:pPr>
        <w:pStyle w:val="a3"/>
        <w:tabs>
          <w:tab w:val="left" w:pos="5055"/>
          <w:tab w:val="left" w:pos="7848"/>
          <w:tab w:val="left" w:pos="9639"/>
        </w:tabs>
        <w:spacing w:line="237" w:lineRule="auto"/>
        <w:ind w:left="111" w:right="1136" w:firstLine="1416"/>
        <w:rPr>
          <w:lang w:val="ru-RU"/>
        </w:rPr>
      </w:pPr>
    </w:p>
    <w:p w:rsidR="00F12194" w:rsidRDefault="00F12194" w:rsidP="00F12194">
      <w:pPr>
        <w:pStyle w:val="a3"/>
        <w:tabs>
          <w:tab w:val="left" w:pos="5055"/>
          <w:tab w:val="left" w:pos="7848"/>
          <w:tab w:val="left" w:pos="9639"/>
        </w:tabs>
        <w:spacing w:line="237" w:lineRule="auto"/>
        <w:ind w:left="111" w:right="1136" w:firstLine="1416"/>
        <w:rPr>
          <w:lang w:val="ru-RU"/>
        </w:rPr>
      </w:pPr>
    </w:p>
    <w:p w:rsidR="00F12194" w:rsidRDefault="00F12194" w:rsidP="00F12194">
      <w:pPr>
        <w:pStyle w:val="a3"/>
        <w:tabs>
          <w:tab w:val="left" w:pos="5055"/>
          <w:tab w:val="left" w:pos="7848"/>
          <w:tab w:val="left" w:pos="9639"/>
        </w:tabs>
        <w:spacing w:line="237" w:lineRule="auto"/>
        <w:ind w:left="111" w:right="1136" w:firstLine="1416"/>
        <w:rPr>
          <w:lang w:val="ru-RU"/>
        </w:rPr>
      </w:pPr>
    </w:p>
    <w:tbl>
      <w:tblPr>
        <w:tblStyle w:val="TableNormal"/>
        <w:tblW w:w="0" w:type="auto"/>
        <w:tblInd w:w="3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0"/>
        <w:gridCol w:w="298"/>
        <w:gridCol w:w="3447"/>
        <w:gridCol w:w="850"/>
      </w:tblGrid>
      <w:tr w:rsidR="00465C4F" w:rsidRPr="00B8732E" w:rsidTr="00B8732E">
        <w:trPr>
          <w:trHeight w:val="376"/>
        </w:trPr>
        <w:tc>
          <w:tcPr>
            <w:tcW w:w="840" w:type="dxa"/>
            <w:vMerge w:val="restart"/>
            <w:textDirection w:val="tbRl"/>
          </w:tcPr>
          <w:p w:rsidR="00465C4F" w:rsidRPr="00B8732E" w:rsidRDefault="00465C4F" w:rsidP="00E5012E">
            <w:pPr>
              <w:pStyle w:val="TableParagraph"/>
              <w:spacing w:line="237" w:lineRule="auto"/>
              <w:ind w:left="105" w:right="146" w:hanging="1"/>
              <w:rPr>
                <w:b/>
                <w:sz w:val="16"/>
                <w:szCs w:val="16"/>
                <w:lang w:val="ru-RU"/>
              </w:rPr>
            </w:pPr>
            <w:r w:rsidRPr="00B8732E">
              <w:rPr>
                <w:b/>
                <w:sz w:val="16"/>
                <w:szCs w:val="16"/>
                <w:lang w:val="ru-RU"/>
              </w:rPr>
              <w:lastRenderedPageBreak/>
              <w:t>Итоговый показ</w:t>
            </w:r>
            <w:r w:rsidRPr="00B8732E">
              <w:rPr>
                <w:b/>
                <w:sz w:val="16"/>
                <w:szCs w:val="16"/>
                <w:lang w:val="ru-RU"/>
              </w:rPr>
              <w:t>а</w:t>
            </w:r>
            <w:r w:rsidRPr="00B8732E">
              <w:rPr>
                <w:b/>
                <w:sz w:val="16"/>
                <w:szCs w:val="16"/>
                <w:lang w:val="ru-RU"/>
              </w:rPr>
              <w:t>тель по классу (среднее</w:t>
            </w:r>
          </w:p>
          <w:p w:rsidR="00465C4F" w:rsidRPr="00B8732E" w:rsidRDefault="00465C4F" w:rsidP="00E5012E">
            <w:pPr>
              <w:pStyle w:val="TableParagraph"/>
              <w:spacing w:line="266" w:lineRule="exact"/>
              <w:ind w:left="105"/>
              <w:rPr>
                <w:b/>
                <w:sz w:val="16"/>
                <w:szCs w:val="16"/>
                <w:lang w:val="ru-RU"/>
              </w:rPr>
            </w:pPr>
            <w:r w:rsidRPr="00B8732E">
              <w:rPr>
                <w:b/>
                <w:sz w:val="16"/>
                <w:szCs w:val="16"/>
                <w:lang w:val="ru-RU"/>
              </w:rPr>
              <w:t>знач</w:t>
            </w:r>
            <w:r w:rsidRPr="00B8732E">
              <w:rPr>
                <w:b/>
                <w:sz w:val="16"/>
                <w:szCs w:val="16"/>
                <w:lang w:val="ru-RU"/>
              </w:rPr>
              <w:t>е</w:t>
            </w:r>
            <w:r w:rsidRPr="00B8732E">
              <w:rPr>
                <w:b/>
                <w:sz w:val="16"/>
                <w:szCs w:val="16"/>
                <w:lang w:val="ru-RU"/>
              </w:rPr>
              <w:t>ние)</w:t>
            </w:r>
          </w:p>
        </w:tc>
        <w:tc>
          <w:tcPr>
            <w:tcW w:w="298" w:type="dxa"/>
            <w:tcBorders>
              <w:right w:val="double" w:sz="1" w:space="0" w:color="000000"/>
            </w:tcBorders>
            <w:textDirection w:val="tbRl"/>
          </w:tcPr>
          <w:p w:rsidR="00465C4F" w:rsidRPr="00B8732E" w:rsidRDefault="00465C4F" w:rsidP="00E5012E">
            <w:pPr>
              <w:pStyle w:val="TableParagraph"/>
              <w:spacing w:line="258" w:lineRule="exact"/>
              <w:ind w:left="105"/>
              <w:rPr>
                <w:b/>
                <w:sz w:val="16"/>
                <w:szCs w:val="16"/>
              </w:rPr>
            </w:pPr>
            <w:r w:rsidRPr="00B8732E">
              <w:rPr>
                <w:b/>
                <w:sz w:val="16"/>
                <w:szCs w:val="16"/>
              </w:rPr>
              <w:t>1</w:t>
            </w:r>
          </w:p>
        </w:tc>
        <w:tc>
          <w:tcPr>
            <w:tcW w:w="3447" w:type="dxa"/>
            <w:tcBorders>
              <w:left w:val="double" w:sz="1" w:space="0" w:color="000000"/>
              <w:right w:val="double" w:sz="1" w:space="0" w:color="000000"/>
            </w:tcBorders>
          </w:tcPr>
          <w:p w:rsidR="00465C4F" w:rsidRPr="00B8732E" w:rsidRDefault="00465C4F" w:rsidP="00E5012E">
            <w:pPr>
              <w:pStyle w:val="TableParagraph"/>
              <w:ind w:left="0"/>
              <w:rPr>
                <w:sz w:val="16"/>
                <w:szCs w:val="16"/>
              </w:rPr>
            </w:pPr>
          </w:p>
        </w:tc>
        <w:tc>
          <w:tcPr>
            <w:tcW w:w="850" w:type="dxa"/>
            <w:tcBorders>
              <w:left w:val="double" w:sz="1" w:space="0" w:color="000000"/>
            </w:tcBorders>
            <w:textDirection w:val="tbRl"/>
          </w:tcPr>
          <w:p w:rsidR="00465C4F" w:rsidRPr="00B8732E" w:rsidRDefault="00465C4F" w:rsidP="00E5012E">
            <w:pPr>
              <w:pStyle w:val="TableParagraph"/>
              <w:spacing w:line="269" w:lineRule="exact"/>
              <w:ind w:left="105"/>
              <w:rPr>
                <w:b/>
                <w:sz w:val="16"/>
                <w:szCs w:val="16"/>
              </w:rPr>
            </w:pPr>
            <w:r w:rsidRPr="00B8732E">
              <w:rPr>
                <w:b/>
                <w:sz w:val="16"/>
                <w:szCs w:val="16"/>
              </w:rPr>
              <w:t>№</w:t>
            </w:r>
          </w:p>
        </w:tc>
      </w:tr>
      <w:tr w:rsidR="00465C4F" w:rsidRPr="00B8732E" w:rsidTr="00B8732E">
        <w:trPr>
          <w:trHeight w:val="1289"/>
        </w:trPr>
        <w:tc>
          <w:tcPr>
            <w:tcW w:w="840" w:type="dxa"/>
            <w:vMerge/>
            <w:tcBorders>
              <w:top w:val="nil"/>
            </w:tcBorders>
            <w:textDirection w:val="tbRl"/>
          </w:tcPr>
          <w:p w:rsidR="00465C4F" w:rsidRPr="00B8732E" w:rsidRDefault="00465C4F" w:rsidP="00E5012E">
            <w:pPr>
              <w:rPr>
                <w:sz w:val="16"/>
                <w:szCs w:val="16"/>
              </w:rPr>
            </w:pPr>
          </w:p>
        </w:tc>
        <w:tc>
          <w:tcPr>
            <w:tcW w:w="298" w:type="dxa"/>
            <w:tcBorders>
              <w:right w:val="double" w:sz="1" w:space="0" w:color="000000"/>
            </w:tcBorders>
          </w:tcPr>
          <w:p w:rsidR="00465C4F" w:rsidRPr="00B8732E" w:rsidRDefault="00465C4F" w:rsidP="00E5012E">
            <w:pPr>
              <w:pStyle w:val="TableParagraph"/>
              <w:ind w:left="0"/>
              <w:rPr>
                <w:sz w:val="16"/>
                <w:szCs w:val="16"/>
              </w:rPr>
            </w:pPr>
          </w:p>
        </w:tc>
        <w:tc>
          <w:tcPr>
            <w:tcW w:w="3447" w:type="dxa"/>
            <w:tcBorders>
              <w:left w:val="double" w:sz="1" w:space="0" w:color="000000"/>
              <w:right w:val="double" w:sz="1" w:space="0" w:color="000000"/>
            </w:tcBorders>
            <w:textDirection w:val="tbRl"/>
          </w:tcPr>
          <w:p w:rsidR="00465C4F" w:rsidRPr="00B8732E" w:rsidRDefault="00465C4F" w:rsidP="00E5012E">
            <w:pPr>
              <w:pStyle w:val="TableParagraph"/>
              <w:spacing w:line="268" w:lineRule="exact"/>
              <w:ind w:left="105"/>
              <w:rPr>
                <w:b/>
                <w:sz w:val="16"/>
                <w:szCs w:val="16"/>
              </w:rPr>
            </w:pPr>
            <w:r w:rsidRPr="00B8732E">
              <w:rPr>
                <w:b/>
                <w:sz w:val="16"/>
                <w:szCs w:val="16"/>
              </w:rPr>
              <w:t>Класс</w:t>
            </w:r>
          </w:p>
        </w:tc>
        <w:tc>
          <w:tcPr>
            <w:tcW w:w="850" w:type="dxa"/>
            <w:tcBorders>
              <w:left w:val="double" w:sz="1" w:space="0" w:color="000000"/>
            </w:tcBorders>
            <w:textDirection w:val="tbRl"/>
          </w:tcPr>
          <w:p w:rsidR="00465C4F" w:rsidRPr="00B8732E" w:rsidRDefault="00465C4F" w:rsidP="00E5012E">
            <w:pPr>
              <w:pStyle w:val="TableParagraph"/>
              <w:spacing w:line="242" w:lineRule="auto"/>
              <w:ind w:left="105" w:right="444" w:hanging="1"/>
              <w:rPr>
                <w:b/>
                <w:sz w:val="16"/>
                <w:szCs w:val="16"/>
              </w:rPr>
            </w:pPr>
            <w:r w:rsidRPr="00B8732E">
              <w:rPr>
                <w:b/>
                <w:sz w:val="16"/>
                <w:szCs w:val="16"/>
              </w:rPr>
              <w:t>Фамилии, имя ребенка</w:t>
            </w:r>
          </w:p>
        </w:tc>
      </w:tr>
      <w:tr w:rsidR="00465C4F" w:rsidRPr="006F6A29" w:rsidTr="00B8732E">
        <w:trPr>
          <w:trHeight w:val="263"/>
        </w:trPr>
        <w:tc>
          <w:tcPr>
            <w:tcW w:w="840" w:type="dxa"/>
          </w:tcPr>
          <w:p w:rsidR="00465C4F" w:rsidRPr="00B8732E" w:rsidRDefault="00465C4F" w:rsidP="00E5012E">
            <w:pPr>
              <w:pStyle w:val="TableParagraph"/>
              <w:ind w:left="0"/>
              <w:rPr>
                <w:sz w:val="16"/>
                <w:szCs w:val="16"/>
              </w:rPr>
            </w:pPr>
          </w:p>
        </w:tc>
        <w:tc>
          <w:tcPr>
            <w:tcW w:w="298" w:type="dxa"/>
            <w:tcBorders>
              <w:right w:val="double" w:sz="1" w:space="0" w:color="000000"/>
            </w:tcBorders>
            <w:textDirection w:val="tbRl"/>
          </w:tcPr>
          <w:p w:rsidR="00465C4F" w:rsidRPr="00B8732E" w:rsidRDefault="00465C4F" w:rsidP="00E5012E">
            <w:pPr>
              <w:pStyle w:val="TableParagraph"/>
              <w:spacing w:line="258" w:lineRule="exact"/>
              <w:ind w:left="105"/>
              <w:rPr>
                <w:b/>
                <w:sz w:val="16"/>
                <w:szCs w:val="16"/>
              </w:rPr>
            </w:pPr>
            <w:r w:rsidRPr="00B8732E">
              <w:rPr>
                <w:b/>
                <w:sz w:val="16"/>
                <w:szCs w:val="16"/>
              </w:rPr>
              <w:t>с</w:t>
            </w:r>
          </w:p>
        </w:tc>
        <w:tc>
          <w:tcPr>
            <w:tcW w:w="3447" w:type="dxa"/>
            <w:vMerge w:val="restart"/>
            <w:tcBorders>
              <w:left w:val="double" w:sz="1" w:space="0" w:color="000000"/>
              <w:right w:val="double" w:sz="1" w:space="0" w:color="000000"/>
            </w:tcBorders>
          </w:tcPr>
          <w:p w:rsidR="00465C4F" w:rsidRPr="00B8732E" w:rsidRDefault="00465C4F" w:rsidP="00E5012E">
            <w:pPr>
              <w:pStyle w:val="TableParagraph"/>
              <w:spacing w:before="103" w:line="280" w:lineRule="atLeast"/>
              <w:ind w:left="1347" w:right="409" w:hanging="912"/>
              <w:rPr>
                <w:b/>
                <w:sz w:val="16"/>
                <w:szCs w:val="16"/>
              </w:rPr>
            </w:pPr>
            <w:r w:rsidRPr="00B8732E">
              <w:rPr>
                <w:b/>
                <w:sz w:val="16"/>
                <w:szCs w:val="16"/>
              </w:rPr>
              <w:t>Умение выражать свои мысли</w:t>
            </w:r>
          </w:p>
        </w:tc>
        <w:tc>
          <w:tcPr>
            <w:tcW w:w="850" w:type="dxa"/>
            <w:vMerge w:val="restart"/>
            <w:tcBorders>
              <w:left w:val="double" w:sz="1" w:space="0" w:color="000000"/>
              <w:bottom w:val="double" w:sz="1" w:space="0" w:color="000000"/>
            </w:tcBorders>
            <w:textDirection w:val="tbRl"/>
          </w:tcPr>
          <w:p w:rsidR="00465C4F" w:rsidRPr="00B8732E" w:rsidRDefault="00465C4F" w:rsidP="00E5012E">
            <w:pPr>
              <w:pStyle w:val="TableParagraph"/>
              <w:spacing w:line="269" w:lineRule="exact"/>
              <w:ind w:left="383" w:right="376"/>
              <w:jc w:val="center"/>
              <w:rPr>
                <w:b/>
                <w:sz w:val="16"/>
                <w:szCs w:val="16"/>
                <w:lang w:val="ru-RU"/>
              </w:rPr>
            </w:pPr>
            <w:r w:rsidRPr="00B8732E">
              <w:rPr>
                <w:b/>
                <w:sz w:val="16"/>
                <w:szCs w:val="16"/>
                <w:lang w:val="ru-RU"/>
              </w:rPr>
              <w:t>Общение и</w:t>
            </w:r>
          </w:p>
          <w:p w:rsidR="00465C4F" w:rsidRPr="00B8732E" w:rsidRDefault="00465C4F" w:rsidP="00E5012E">
            <w:pPr>
              <w:pStyle w:val="TableParagraph"/>
              <w:spacing w:before="7" w:line="274" w:lineRule="exact"/>
              <w:ind w:left="393" w:right="376"/>
              <w:jc w:val="center"/>
              <w:rPr>
                <w:b/>
                <w:sz w:val="16"/>
                <w:szCs w:val="16"/>
                <w:lang w:val="ru-RU"/>
              </w:rPr>
            </w:pPr>
            <w:r w:rsidRPr="00B8732E">
              <w:rPr>
                <w:b/>
                <w:sz w:val="16"/>
                <w:szCs w:val="16"/>
                <w:lang w:val="ru-RU"/>
              </w:rPr>
              <w:t>взаимодействие с партнерами</w:t>
            </w:r>
          </w:p>
        </w:tc>
      </w:tr>
      <w:tr w:rsidR="00465C4F" w:rsidRPr="00B8732E" w:rsidTr="00B8732E">
        <w:trPr>
          <w:trHeight w:val="275"/>
        </w:trPr>
        <w:tc>
          <w:tcPr>
            <w:tcW w:w="840" w:type="dxa"/>
          </w:tcPr>
          <w:p w:rsidR="00465C4F" w:rsidRPr="00B8732E" w:rsidRDefault="00465C4F" w:rsidP="00E5012E">
            <w:pPr>
              <w:pStyle w:val="TableParagraph"/>
              <w:ind w:left="0"/>
              <w:rPr>
                <w:sz w:val="16"/>
                <w:szCs w:val="16"/>
                <w:lang w:val="ru-RU"/>
              </w:rPr>
            </w:pPr>
          </w:p>
        </w:tc>
        <w:tc>
          <w:tcPr>
            <w:tcW w:w="298" w:type="dxa"/>
            <w:tcBorders>
              <w:right w:val="double" w:sz="1" w:space="0" w:color="000000"/>
            </w:tcBorders>
            <w:textDirection w:val="tbRl"/>
          </w:tcPr>
          <w:p w:rsidR="00465C4F" w:rsidRPr="00B8732E" w:rsidRDefault="00465C4F" w:rsidP="00E5012E">
            <w:pPr>
              <w:pStyle w:val="TableParagraph"/>
              <w:spacing w:line="258" w:lineRule="exact"/>
              <w:ind w:left="109"/>
              <w:rPr>
                <w:b/>
                <w:sz w:val="16"/>
                <w:szCs w:val="16"/>
              </w:rPr>
            </w:pPr>
            <w:r w:rsidRPr="00B8732E">
              <w:rPr>
                <w:b/>
                <w:sz w:val="16"/>
                <w:szCs w:val="16"/>
              </w:rPr>
              <w:t>м</w:t>
            </w:r>
          </w:p>
        </w:tc>
        <w:tc>
          <w:tcPr>
            <w:tcW w:w="3447"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272"/>
        </w:trPr>
        <w:tc>
          <w:tcPr>
            <w:tcW w:w="840" w:type="dxa"/>
          </w:tcPr>
          <w:p w:rsidR="00465C4F" w:rsidRPr="00B8732E" w:rsidRDefault="00465C4F" w:rsidP="00E5012E">
            <w:pPr>
              <w:pStyle w:val="TableParagraph"/>
              <w:ind w:left="0"/>
              <w:rPr>
                <w:sz w:val="16"/>
                <w:szCs w:val="16"/>
              </w:rPr>
            </w:pPr>
          </w:p>
        </w:tc>
        <w:tc>
          <w:tcPr>
            <w:tcW w:w="298" w:type="dxa"/>
            <w:tcBorders>
              <w:right w:val="double" w:sz="1" w:space="0" w:color="000000"/>
            </w:tcBorders>
            <w:textDirection w:val="tbRl"/>
          </w:tcPr>
          <w:p w:rsidR="00465C4F" w:rsidRPr="00B8732E" w:rsidRDefault="00465C4F" w:rsidP="00E5012E">
            <w:pPr>
              <w:pStyle w:val="TableParagraph"/>
              <w:spacing w:line="258" w:lineRule="exact"/>
              <w:ind w:left="95"/>
              <w:rPr>
                <w:b/>
                <w:sz w:val="16"/>
                <w:szCs w:val="16"/>
              </w:rPr>
            </w:pPr>
            <w:r w:rsidRPr="00B8732E">
              <w:rPr>
                <w:b/>
                <w:sz w:val="16"/>
                <w:szCs w:val="16"/>
              </w:rPr>
              <w:t>с</w:t>
            </w:r>
          </w:p>
        </w:tc>
        <w:tc>
          <w:tcPr>
            <w:tcW w:w="3447" w:type="dxa"/>
            <w:vMerge w:val="restart"/>
            <w:tcBorders>
              <w:left w:val="double" w:sz="1" w:space="0" w:color="000000"/>
              <w:right w:val="double" w:sz="1" w:space="0" w:color="000000"/>
            </w:tcBorders>
          </w:tcPr>
          <w:p w:rsidR="00465C4F" w:rsidRPr="00B8732E" w:rsidRDefault="00465C4F" w:rsidP="00E5012E">
            <w:pPr>
              <w:pStyle w:val="TableParagraph"/>
              <w:spacing w:before="97" w:line="247" w:lineRule="auto"/>
              <w:ind w:left="1261" w:right="310" w:hanging="922"/>
              <w:rPr>
                <w:b/>
                <w:sz w:val="16"/>
                <w:szCs w:val="16"/>
              </w:rPr>
            </w:pPr>
            <w:r w:rsidRPr="00B8732E">
              <w:rPr>
                <w:b/>
                <w:sz w:val="16"/>
                <w:szCs w:val="16"/>
              </w:rPr>
              <w:t>Аргументирование своей позиции</w:t>
            </w: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127"/>
        </w:trPr>
        <w:tc>
          <w:tcPr>
            <w:tcW w:w="840" w:type="dxa"/>
          </w:tcPr>
          <w:p w:rsidR="00465C4F" w:rsidRPr="00B8732E" w:rsidRDefault="00465C4F" w:rsidP="00E5012E">
            <w:pPr>
              <w:pStyle w:val="TableParagraph"/>
              <w:ind w:left="0"/>
              <w:rPr>
                <w:sz w:val="16"/>
                <w:szCs w:val="16"/>
              </w:rPr>
            </w:pPr>
          </w:p>
        </w:tc>
        <w:tc>
          <w:tcPr>
            <w:tcW w:w="298" w:type="dxa"/>
            <w:tcBorders>
              <w:right w:val="double" w:sz="1" w:space="0" w:color="000000"/>
            </w:tcBorders>
            <w:textDirection w:val="tbRl"/>
          </w:tcPr>
          <w:p w:rsidR="00465C4F" w:rsidRPr="00B8732E" w:rsidRDefault="00465C4F" w:rsidP="00E5012E">
            <w:pPr>
              <w:pStyle w:val="TableParagraph"/>
              <w:spacing w:line="258" w:lineRule="exact"/>
              <w:ind w:left="119"/>
              <w:rPr>
                <w:b/>
                <w:sz w:val="16"/>
                <w:szCs w:val="16"/>
              </w:rPr>
            </w:pPr>
            <w:r w:rsidRPr="00B8732E">
              <w:rPr>
                <w:b/>
                <w:sz w:val="16"/>
                <w:szCs w:val="16"/>
              </w:rPr>
              <w:t>м</w:t>
            </w:r>
          </w:p>
        </w:tc>
        <w:tc>
          <w:tcPr>
            <w:tcW w:w="3447"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257"/>
        </w:trPr>
        <w:tc>
          <w:tcPr>
            <w:tcW w:w="840" w:type="dxa"/>
          </w:tcPr>
          <w:p w:rsidR="00465C4F" w:rsidRPr="00B8732E" w:rsidRDefault="00465C4F" w:rsidP="00E5012E">
            <w:pPr>
              <w:pStyle w:val="TableParagraph"/>
              <w:ind w:left="0"/>
              <w:rPr>
                <w:sz w:val="16"/>
                <w:szCs w:val="16"/>
              </w:rPr>
            </w:pPr>
          </w:p>
        </w:tc>
        <w:tc>
          <w:tcPr>
            <w:tcW w:w="298" w:type="dxa"/>
            <w:tcBorders>
              <w:right w:val="double" w:sz="1" w:space="0" w:color="000000"/>
            </w:tcBorders>
            <w:textDirection w:val="tbRl"/>
          </w:tcPr>
          <w:p w:rsidR="00465C4F" w:rsidRPr="00B8732E" w:rsidRDefault="00465C4F" w:rsidP="00E5012E">
            <w:pPr>
              <w:pStyle w:val="TableParagraph"/>
              <w:spacing w:line="258" w:lineRule="exact"/>
              <w:ind w:left="95"/>
              <w:rPr>
                <w:b/>
                <w:sz w:val="16"/>
                <w:szCs w:val="16"/>
              </w:rPr>
            </w:pPr>
            <w:r w:rsidRPr="00B8732E">
              <w:rPr>
                <w:b/>
                <w:sz w:val="16"/>
                <w:szCs w:val="16"/>
              </w:rPr>
              <w:t>с</w:t>
            </w:r>
          </w:p>
        </w:tc>
        <w:tc>
          <w:tcPr>
            <w:tcW w:w="3447" w:type="dxa"/>
            <w:vMerge w:val="restart"/>
            <w:tcBorders>
              <w:left w:val="double" w:sz="1" w:space="0" w:color="000000"/>
              <w:right w:val="double" w:sz="1" w:space="0" w:color="000000"/>
            </w:tcBorders>
          </w:tcPr>
          <w:p w:rsidR="00465C4F" w:rsidRPr="00B8732E" w:rsidRDefault="00465C4F" w:rsidP="00E5012E">
            <w:pPr>
              <w:pStyle w:val="TableParagraph"/>
              <w:spacing w:before="97"/>
              <w:ind w:left="387"/>
              <w:rPr>
                <w:b/>
                <w:sz w:val="16"/>
                <w:szCs w:val="16"/>
              </w:rPr>
            </w:pPr>
            <w:r w:rsidRPr="00B8732E">
              <w:rPr>
                <w:b/>
                <w:sz w:val="16"/>
                <w:szCs w:val="16"/>
              </w:rPr>
              <w:t>Умение задавать вопрос</w:t>
            </w: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392"/>
        </w:trPr>
        <w:tc>
          <w:tcPr>
            <w:tcW w:w="840" w:type="dxa"/>
          </w:tcPr>
          <w:p w:rsidR="00465C4F" w:rsidRPr="00B8732E" w:rsidRDefault="00465C4F" w:rsidP="00E5012E">
            <w:pPr>
              <w:pStyle w:val="TableParagraph"/>
              <w:ind w:left="0"/>
              <w:rPr>
                <w:sz w:val="16"/>
                <w:szCs w:val="16"/>
              </w:rPr>
            </w:pPr>
          </w:p>
        </w:tc>
        <w:tc>
          <w:tcPr>
            <w:tcW w:w="298" w:type="dxa"/>
            <w:tcBorders>
              <w:right w:val="double" w:sz="1" w:space="0" w:color="000000"/>
            </w:tcBorders>
            <w:textDirection w:val="tbRl"/>
          </w:tcPr>
          <w:p w:rsidR="00465C4F" w:rsidRPr="00B8732E" w:rsidRDefault="00465C4F" w:rsidP="00E5012E">
            <w:pPr>
              <w:pStyle w:val="TableParagraph"/>
              <w:spacing w:line="258" w:lineRule="exact"/>
              <w:ind w:left="114"/>
              <w:rPr>
                <w:b/>
                <w:sz w:val="16"/>
                <w:szCs w:val="16"/>
              </w:rPr>
            </w:pPr>
            <w:r w:rsidRPr="00B8732E">
              <w:rPr>
                <w:b/>
                <w:sz w:val="16"/>
                <w:szCs w:val="16"/>
              </w:rPr>
              <w:t>м</w:t>
            </w:r>
          </w:p>
        </w:tc>
        <w:tc>
          <w:tcPr>
            <w:tcW w:w="3447"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205"/>
        </w:trPr>
        <w:tc>
          <w:tcPr>
            <w:tcW w:w="840" w:type="dxa"/>
          </w:tcPr>
          <w:p w:rsidR="00465C4F" w:rsidRPr="00B8732E" w:rsidRDefault="00465C4F" w:rsidP="00E5012E">
            <w:pPr>
              <w:pStyle w:val="TableParagraph"/>
              <w:ind w:left="0"/>
              <w:rPr>
                <w:sz w:val="16"/>
                <w:szCs w:val="16"/>
              </w:rPr>
            </w:pPr>
          </w:p>
        </w:tc>
        <w:tc>
          <w:tcPr>
            <w:tcW w:w="298" w:type="dxa"/>
            <w:tcBorders>
              <w:right w:val="double" w:sz="1" w:space="0" w:color="000000"/>
            </w:tcBorders>
            <w:textDirection w:val="tbRl"/>
          </w:tcPr>
          <w:p w:rsidR="00465C4F" w:rsidRPr="00B8732E" w:rsidRDefault="00465C4F" w:rsidP="00E5012E">
            <w:pPr>
              <w:pStyle w:val="TableParagraph"/>
              <w:spacing w:line="258" w:lineRule="exact"/>
              <w:ind w:left="95"/>
              <w:rPr>
                <w:b/>
                <w:sz w:val="16"/>
                <w:szCs w:val="16"/>
              </w:rPr>
            </w:pPr>
            <w:r w:rsidRPr="00B8732E">
              <w:rPr>
                <w:b/>
                <w:sz w:val="16"/>
                <w:szCs w:val="16"/>
              </w:rPr>
              <w:t>с</w:t>
            </w:r>
          </w:p>
        </w:tc>
        <w:tc>
          <w:tcPr>
            <w:tcW w:w="3447" w:type="dxa"/>
            <w:vMerge w:val="restart"/>
            <w:tcBorders>
              <w:left w:val="double" w:sz="1" w:space="0" w:color="000000"/>
              <w:bottom w:val="double" w:sz="1" w:space="0" w:color="000000"/>
              <w:right w:val="double" w:sz="1" w:space="0" w:color="000000"/>
            </w:tcBorders>
          </w:tcPr>
          <w:p w:rsidR="00465C4F" w:rsidRPr="00B8732E" w:rsidRDefault="00465C4F" w:rsidP="00E5012E">
            <w:pPr>
              <w:pStyle w:val="TableParagraph"/>
              <w:spacing w:before="97"/>
              <w:ind w:left="651"/>
              <w:rPr>
                <w:b/>
                <w:sz w:val="16"/>
                <w:szCs w:val="16"/>
              </w:rPr>
            </w:pPr>
            <w:r w:rsidRPr="00B8732E">
              <w:rPr>
                <w:b/>
                <w:sz w:val="16"/>
                <w:szCs w:val="16"/>
              </w:rPr>
              <w:t>Вступать в диалог</w:t>
            </w: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301"/>
        </w:trPr>
        <w:tc>
          <w:tcPr>
            <w:tcW w:w="840" w:type="dxa"/>
            <w:tcBorders>
              <w:bottom w:val="double" w:sz="1" w:space="0" w:color="000000"/>
            </w:tcBorders>
          </w:tcPr>
          <w:p w:rsidR="00465C4F" w:rsidRPr="00B8732E" w:rsidRDefault="00465C4F" w:rsidP="00E5012E">
            <w:pPr>
              <w:pStyle w:val="TableParagraph"/>
              <w:ind w:left="0"/>
              <w:rPr>
                <w:sz w:val="16"/>
                <w:szCs w:val="16"/>
              </w:rPr>
            </w:pPr>
          </w:p>
        </w:tc>
        <w:tc>
          <w:tcPr>
            <w:tcW w:w="298" w:type="dxa"/>
            <w:tcBorders>
              <w:bottom w:val="double" w:sz="1" w:space="0" w:color="000000"/>
              <w:right w:val="double" w:sz="1" w:space="0" w:color="000000"/>
            </w:tcBorders>
            <w:textDirection w:val="tbRl"/>
          </w:tcPr>
          <w:p w:rsidR="00465C4F" w:rsidRPr="00B8732E" w:rsidRDefault="00465C4F" w:rsidP="00E5012E">
            <w:pPr>
              <w:pStyle w:val="TableParagraph"/>
              <w:spacing w:line="258" w:lineRule="exact"/>
              <w:ind w:left="95"/>
              <w:rPr>
                <w:b/>
                <w:sz w:val="16"/>
                <w:szCs w:val="16"/>
              </w:rPr>
            </w:pPr>
            <w:r w:rsidRPr="00B8732E">
              <w:rPr>
                <w:b/>
                <w:sz w:val="16"/>
                <w:szCs w:val="16"/>
              </w:rPr>
              <w:t>м</w:t>
            </w:r>
          </w:p>
        </w:tc>
        <w:tc>
          <w:tcPr>
            <w:tcW w:w="3447" w:type="dxa"/>
            <w:vMerge/>
            <w:tcBorders>
              <w:top w:val="nil"/>
              <w:left w:val="double" w:sz="1" w:space="0" w:color="000000"/>
              <w:bottom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397"/>
        </w:trPr>
        <w:tc>
          <w:tcPr>
            <w:tcW w:w="840" w:type="dxa"/>
            <w:tcBorders>
              <w:top w:val="double" w:sz="1" w:space="0" w:color="000000"/>
            </w:tcBorders>
          </w:tcPr>
          <w:p w:rsidR="00465C4F" w:rsidRPr="00B8732E" w:rsidRDefault="00465C4F" w:rsidP="00E5012E">
            <w:pPr>
              <w:pStyle w:val="TableParagraph"/>
              <w:ind w:left="0"/>
              <w:rPr>
                <w:sz w:val="16"/>
                <w:szCs w:val="16"/>
              </w:rPr>
            </w:pPr>
          </w:p>
        </w:tc>
        <w:tc>
          <w:tcPr>
            <w:tcW w:w="298" w:type="dxa"/>
            <w:tcBorders>
              <w:top w:val="double" w:sz="1" w:space="0" w:color="000000"/>
              <w:right w:val="double" w:sz="1" w:space="0" w:color="000000"/>
            </w:tcBorders>
            <w:textDirection w:val="tbRl"/>
          </w:tcPr>
          <w:p w:rsidR="00465C4F" w:rsidRPr="00B8732E" w:rsidRDefault="00465C4F" w:rsidP="00E5012E">
            <w:pPr>
              <w:pStyle w:val="TableParagraph"/>
              <w:spacing w:line="258" w:lineRule="exact"/>
              <w:ind w:left="66"/>
              <w:rPr>
                <w:b/>
                <w:sz w:val="16"/>
                <w:szCs w:val="16"/>
              </w:rPr>
            </w:pPr>
            <w:r w:rsidRPr="00B8732E">
              <w:rPr>
                <w:b/>
                <w:sz w:val="16"/>
                <w:szCs w:val="16"/>
              </w:rPr>
              <w:t>с</w:t>
            </w:r>
          </w:p>
        </w:tc>
        <w:tc>
          <w:tcPr>
            <w:tcW w:w="3447" w:type="dxa"/>
            <w:vMerge w:val="restart"/>
            <w:tcBorders>
              <w:top w:val="double" w:sz="1" w:space="0" w:color="000000"/>
              <w:left w:val="double" w:sz="1" w:space="0" w:color="000000"/>
              <w:right w:val="double" w:sz="1" w:space="0" w:color="000000"/>
            </w:tcBorders>
          </w:tcPr>
          <w:p w:rsidR="00465C4F" w:rsidRPr="00B8732E" w:rsidRDefault="00465C4F" w:rsidP="00E5012E">
            <w:pPr>
              <w:pStyle w:val="TableParagraph"/>
              <w:spacing w:before="97" w:line="247" w:lineRule="auto"/>
              <w:ind w:left="882" w:right="507" w:hanging="346"/>
              <w:rPr>
                <w:b/>
                <w:sz w:val="16"/>
                <w:szCs w:val="16"/>
              </w:rPr>
            </w:pPr>
            <w:r w:rsidRPr="00B8732E">
              <w:rPr>
                <w:b/>
                <w:sz w:val="16"/>
                <w:szCs w:val="16"/>
              </w:rPr>
              <w:t>Принятие различных отточек зрения</w:t>
            </w:r>
          </w:p>
        </w:tc>
        <w:tc>
          <w:tcPr>
            <w:tcW w:w="850" w:type="dxa"/>
            <w:vMerge w:val="restart"/>
            <w:tcBorders>
              <w:top w:val="double" w:sz="1" w:space="0" w:color="000000"/>
              <w:left w:val="double" w:sz="1" w:space="0" w:color="000000"/>
              <w:bottom w:val="double" w:sz="1" w:space="0" w:color="000000"/>
            </w:tcBorders>
            <w:textDirection w:val="tbRl"/>
          </w:tcPr>
          <w:p w:rsidR="00465C4F" w:rsidRPr="00B8732E" w:rsidRDefault="00465C4F" w:rsidP="00E5012E">
            <w:pPr>
              <w:pStyle w:val="TableParagraph"/>
              <w:spacing w:line="242" w:lineRule="auto"/>
              <w:ind w:left="1117" w:hanging="716"/>
              <w:rPr>
                <w:b/>
                <w:sz w:val="16"/>
                <w:szCs w:val="16"/>
              </w:rPr>
            </w:pPr>
            <w:r w:rsidRPr="00B8732E">
              <w:rPr>
                <w:b/>
                <w:sz w:val="16"/>
                <w:szCs w:val="16"/>
              </w:rPr>
              <w:t>Действие с позиции другого</w:t>
            </w:r>
          </w:p>
        </w:tc>
      </w:tr>
      <w:tr w:rsidR="00465C4F" w:rsidRPr="00B8732E" w:rsidTr="00B8732E">
        <w:trPr>
          <w:trHeight w:val="301"/>
        </w:trPr>
        <w:tc>
          <w:tcPr>
            <w:tcW w:w="840" w:type="dxa"/>
          </w:tcPr>
          <w:p w:rsidR="00465C4F" w:rsidRPr="00B8732E" w:rsidRDefault="00465C4F" w:rsidP="00E5012E">
            <w:pPr>
              <w:pStyle w:val="TableParagraph"/>
              <w:ind w:left="0"/>
              <w:rPr>
                <w:sz w:val="16"/>
                <w:szCs w:val="16"/>
              </w:rPr>
            </w:pPr>
          </w:p>
        </w:tc>
        <w:tc>
          <w:tcPr>
            <w:tcW w:w="298" w:type="dxa"/>
            <w:tcBorders>
              <w:right w:val="double" w:sz="1" w:space="0" w:color="000000"/>
            </w:tcBorders>
            <w:textDirection w:val="tbRl"/>
          </w:tcPr>
          <w:p w:rsidR="00465C4F" w:rsidRPr="00B8732E" w:rsidRDefault="00465C4F" w:rsidP="00E5012E">
            <w:pPr>
              <w:pStyle w:val="TableParagraph"/>
              <w:spacing w:line="258" w:lineRule="exact"/>
              <w:ind w:left="-30"/>
              <w:rPr>
                <w:b/>
                <w:sz w:val="16"/>
                <w:szCs w:val="16"/>
              </w:rPr>
            </w:pPr>
            <w:r w:rsidRPr="00B8732E">
              <w:rPr>
                <w:b/>
                <w:sz w:val="16"/>
                <w:szCs w:val="16"/>
              </w:rPr>
              <w:t>м</w:t>
            </w:r>
          </w:p>
        </w:tc>
        <w:tc>
          <w:tcPr>
            <w:tcW w:w="3447"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421"/>
        </w:trPr>
        <w:tc>
          <w:tcPr>
            <w:tcW w:w="840" w:type="dxa"/>
          </w:tcPr>
          <w:p w:rsidR="00465C4F" w:rsidRPr="00B8732E" w:rsidRDefault="00465C4F" w:rsidP="00E5012E">
            <w:pPr>
              <w:pStyle w:val="TableParagraph"/>
              <w:ind w:left="0"/>
              <w:rPr>
                <w:sz w:val="16"/>
                <w:szCs w:val="16"/>
              </w:rPr>
            </w:pPr>
          </w:p>
        </w:tc>
        <w:tc>
          <w:tcPr>
            <w:tcW w:w="298" w:type="dxa"/>
            <w:tcBorders>
              <w:right w:val="double" w:sz="1" w:space="0" w:color="000000"/>
            </w:tcBorders>
            <w:textDirection w:val="tbRl"/>
          </w:tcPr>
          <w:p w:rsidR="00465C4F" w:rsidRPr="00B8732E" w:rsidRDefault="00465C4F" w:rsidP="00E5012E">
            <w:pPr>
              <w:pStyle w:val="TableParagraph"/>
              <w:spacing w:line="258" w:lineRule="exact"/>
              <w:ind w:left="0" w:right="26"/>
              <w:jc w:val="center"/>
              <w:rPr>
                <w:b/>
                <w:sz w:val="16"/>
                <w:szCs w:val="16"/>
              </w:rPr>
            </w:pPr>
            <w:r w:rsidRPr="00B8732E">
              <w:rPr>
                <w:b/>
                <w:sz w:val="16"/>
                <w:szCs w:val="16"/>
              </w:rPr>
              <w:t>с</w:t>
            </w:r>
          </w:p>
        </w:tc>
        <w:tc>
          <w:tcPr>
            <w:tcW w:w="3447" w:type="dxa"/>
            <w:vMerge w:val="restart"/>
            <w:tcBorders>
              <w:left w:val="double" w:sz="1" w:space="0" w:color="000000"/>
              <w:right w:val="double" w:sz="1" w:space="0" w:color="000000"/>
            </w:tcBorders>
          </w:tcPr>
          <w:p w:rsidR="00465C4F" w:rsidRPr="00B8732E" w:rsidRDefault="00465C4F" w:rsidP="00E5012E">
            <w:pPr>
              <w:pStyle w:val="TableParagraph"/>
              <w:spacing w:before="97"/>
              <w:ind w:left="267"/>
              <w:rPr>
                <w:b/>
                <w:sz w:val="16"/>
                <w:szCs w:val="16"/>
              </w:rPr>
            </w:pPr>
            <w:r w:rsidRPr="00B8732E">
              <w:rPr>
                <w:b/>
                <w:sz w:val="16"/>
                <w:szCs w:val="16"/>
              </w:rPr>
              <w:t>Готовность к обсуждению</w:t>
            </w: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184"/>
        </w:trPr>
        <w:tc>
          <w:tcPr>
            <w:tcW w:w="840" w:type="dxa"/>
            <w:vMerge w:val="restart"/>
          </w:tcPr>
          <w:p w:rsidR="00465C4F" w:rsidRPr="00B8732E" w:rsidRDefault="00465C4F" w:rsidP="00E5012E">
            <w:pPr>
              <w:pStyle w:val="TableParagraph"/>
              <w:ind w:left="0"/>
              <w:rPr>
                <w:sz w:val="16"/>
                <w:szCs w:val="16"/>
              </w:rPr>
            </w:pPr>
          </w:p>
        </w:tc>
        <w:tc>
          <w:tcPr>
            <w:tcW w:w="298" w:type="dxa"/>
            <w:vMerge w:val="restart"/>
            <w:tcBorders>
              <w:right w:val="double" w:sz="1" w:space="0" w:color="000000"/>
            </w:tcBorders>
            <w:textDirection w:val="tbRl"/>
          </w:tcPr>
          <w:p w:rsidR="00465C4F" w:rsidRPr="00B8732E" w:rsidRDefault="00465C4F" w:rsidP="00E5012E">
            <w:pPr>
              <w:pStyle w:val="TableParagraph"/>
              <w:spacing w:line="258" w:lineRule="exact"/>
              <w:ind w:left="95"/>
              <w:rPr>
                <w:b/>
                <w:sz w:val="16"/>
                <w:szCs w:val="16"/>
              </w:rPr>
            </w:pPr>
            <w:r w:rsidRPr="00B8732E">
              <w:rPr>
                <w:b/>
                <w:sz w:val="16"/>
                <w:szCs w:val="16"/>
              </w:rPr>
              <w:t>м</w:t>
            </w:r>
          </w:p>
        </w:tc>
        <w:tc>
          <w:tcPr>
            <w:tcW w:w="3447"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276"/>
        </w:trPr>
        <w:tc>
          <w:tcPr>
            <w:tcW w:w="840" w:type="dxa"/>
            <w:vMerge/>
            <w:tcBorders>
              <w:top w:val="nil"/>
            </w:tcBorders>
          </w:tcPr>
          <w:p w:rsidR="00465C4F" w:rsidRPr="00B8732E" w:rsidRDefault="00465C4F" w:rsidP="00E5012E">
            <w:pPr>
              <w:rPr>
                <w:sz w:val="16"/>
                <w:szCs w:val="16"/>
              </w:rPr>
            </w:pPr>
          </w:p>
        </w:tc>
        <w:tc>
          <w:tcPr>
            <w:tcW w:w="298" w:type="dxa"/>
            <w:vMerge/>
            <w:tcBorders>
              <w:top w:val="nil"/>
              <w:right w:val="double" w:sz="1" w:space="0" w:color="000000"/>
            </w:tcBorders>
            <w:textDirection w:val="tbRl"/>
          </w:tcPr>
          <w:p w:rsidR="00465C4F" w:rsidRPr="00B8732E" w:rsidRDefault="00465C4F" w:rsidP="00E5012E">
            <w:pPr>
              <w:rPr>
                <w:sz w:val="16"/>
                <w:szCs w:val="16"/>
              </w:rPr>
            </w:pPr>
          </w:p>
        </w:tc>
        <w:tc>
          <w:tcPr>
            <w:tcW w:w="3447" w:type="dxa"/>
            <w:vMerge w:val="restart"/>
            <w:tcBorders>
              <w:left w:val="double" w:sz="1" w:space="0" w:color="000000"/>
              <w:right w:val="double" w:sz="1" w:space="0" w:color="000000"/>
            </w:tcBorders>
          </w:tcPr>
          <w:p w:rsidR="00465C4F" w:rsidRPr="00B8732E" w:rsidRDefault="00465C4F" w:rsidP="00E5012E">
            <w:pPr>
              <w:pStyle w:val="TableParagraph"/>
              <w:spacing w:before="97" w:line="247" w:lineRule="auto"/>
              <w:ind w:left="1343" w:hanging="1061"/>
              <w:rPr>
                <w:b/>
                <w:sz w:val="16"/>
                <w:szCs w:val="16"/>
              </w:rPr>
            </w:pPr>
            <w:r w:rsidRPr="00B8732E">
              <w:rPr>
                <w:b/>
                <w:sz w:val="16"/>
                <w:szCs w:val="16"/>
              </w:rPr>
              <w:t>Сравнивать разнее точки зрения</w:t>
            </w: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330"/>
        </w:trPr>
        <w:tc>
          <w:tcPr>
            <w:tcW w:w="840" w:type="dxa"/>
          </w:tcPr>
          <w:p w:rsidR="00465C4F" w:rsidRPr="00B8732E" w:rsidRDefault="00465C4F" w:rsidP="00E5012E">
            <w:pPr>
              <w:pStyle w:val="TableParagraph"/>
              <w:ind w:left="0"/>
              <w:rPr>
                <w:sz w:val="16"/>
                <w:szCs w:val="16"/>
              </w:rPr>
            </w:pPr>
          </w:p>
        </w:tc>
        <w:tc>
          <w:tcPr>
            <w:tcW w:w="298" w:type="dxa"/>
            <w:tcBorders>
              <w:right w:val="double" w:sz="1" w:space="0" w:color="000000"/>
            </w:tcBorders>
            <w:textDirection w:val="tbRl"/>
          </w:tcPr>
          <w:p w:rsidR="00465C4F" w:rsidRPr="00B8732E" w:rsidRDefault="00465C4F" w:rsidP="00E5012E">
            <w:pPr>
              <w:pStyle w:val="TableParagraph"/>
              <w:spacing w:line="258" w:lineRule="exact"/>
              <w:ind w:left="114"/>
              <w:rPr>
                <w:b/>
                <w:sz w:val="16"/>
                <w:szCs w:val="16"/>
              </w:rPr>
            </w:pPr>
            <w:r w:rsidRPr="00B8732E">
              <w:rPr>
                <w:b/>
                <w:sz w:val="16"/>
                <w:szCs w:val="16"/>
              </w:rPr>
              <w:t>с</w:t>
            </w:r>
          </w:p>
        </w:tc>
        <w:tc>
          <w:tcPr>
            <w:tcW w:w="3447"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184"/>
        </w:trPr>
        <w:tc>
          <w:tcPr>
            <w:tcW w:w="840" w:type="dxa"/>
            <w:vMerge w:val="restart"/>
          </w:tcPr>
          <w:p w:rsidR="00465C4F" w:rsidRPr="00B8732E" w:rsidRDefault="00465C4F" w:rsidP="00E5012E">
            <w:pPr>
              <w:pStyle w:val="TableParagraph"/>
              <w:ind w:left="0"/>
              <w:rPr>
                <w:sz w:val="16"/>
                <w:szCs w:val="16"/>
              </w:rPr>
            </w:pPr>
          </w:p>
        </w:tc>
        <w:tc>
          <w:tcPr>
            <w:tcW w:w="298" w:type="dxa"/>
            <w:vMerge w:val="restart"/>
            <w:tcBorders>
              <w:right w:val="double" w:sz="1" w:space="0" w:color="000000"/>
            </w:tcBorders>
            <w:textDirection w:val="tbRl"/>
          </w:tcPr>
          <w:p w:rsidR="00465C4F" w:rsidRPr="00B8732E" w:rsidRDefault="00465C4F" w:rsidP="00E5012E">
            <w:pPr>
              <w:pStyle w:val="TableParagraph"/>
              <w:spacing w:line="258" w:lineRule="exact"/>
              <w:ind w:left="95"/>
              <w:rPr>
                <w:b/>
                <w:sz w:val="16"/>
                <w:szCs w:val="16"/>
              </w:rPr>
            </w:pPr>
            <w:r w:rsidRPr="00B8732E">
              <w:rPr>
                <w:b/>
                <w:sz w:val="16"/>
                <w:szCs w:val="16"/>
              </w:rPr>
              <w:t>м</w:t>
            </w:r>
          </w:p>
        </w:tc>
        <w:tc>
          <w:tcPr>
            <w:tcW w:w="3447"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276"/>
        </w:trPr>
        <w:tc>
          <w:tcPr>
            <w:tcW w:w="840" w:type="dxa"/>
            <w:vMerge/>
            <w:tcBorders>
              <w:top w:val="nil"/>
            </w:tcBorders>
          </w:tcPr>
          <w:p w:rsidR="00465C4F" w:rsidRPr="00B8732E" w:rsidRDefault="00465C4F" w:rsidP="00E5012E">
            <w:pPr>
              <w:rPr>
                <w:sz w:val="16"/>
                <w:szCs w:val="16"/>
              </w:rPr>
            </w:pPr>
          </w:p>
        </w:tc>
        <w:tc>
          <w:tcPr>
            <w:tcW w:w="298" w:type="dxa"/>
            <w:vMerge/>
            <w:tcBorders>
              <w:top w:val="nil"/>
              <w:right w:val="double" w:sz="1" w:space="0" w:color="000000"/>
            </w:tcBorders>
            <w:textDirection w:val="tbRl"/>
          </w:tcPr>
          <w:p w:rsidR="00465C4F" w:rsidRPr="00B8732E" w:rsidRDefault="00465C4F" w:rsidP="00E5012E">
            <w:pPr>
              <w:rPr>
                <w:sz w:val="16"/>
                <w:szCs w:val="16"/>
              </w:rPr>
            </w:pPr>
          </w:p>
        </w:tc>
        <w:tc>
          <w:tcPr>
            <w:tcW w:w="3447" w:type="dxa"/>
            <w:vMerge w:val="restart"/>
            <w:tcBorders>
              <w:left w:val="double" w:sz="1" w:space="0" w:color="000000"/>
              <w:bottom w:val="double" w:sz="1" w:space="0" w:color="000000"/>
              <w:right w:val="double" w:sz="1" w:space="0" w:color="000000"/>
            </w:tcBorders>
          </w:tcPr>
          <w:p w:rsidR="00465C4F" w:rsidRPr="00B8732E" w:rsidRDefault="00465C4F" w:rsidP="00E5012E">
            <w:pPr>
              <w:pStyle w:val="TableParagraph"/>
              <w:spacing w:before="97" w:line="247" w:lineRule="auto"/>
              <w:ind w:left="997" w:right="409" w:hanging="591"/>
              <w:rPr>
                <w:b/>
                <w:sz w:val="16"/>
                <w:szCs w:val="16"/>
              </w:rPr>
            </w:pPr>
            <w:r w:rsidRPr="00B8732E">
              <w:rPr>
                <w:b/>
                <w:sz w:val="16"/>
                <w:szCs w:val="16"/>
              </w:rPr>
              <w:t>Аргументировать свою точку зрения</w:t>
            </w: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330"/>
        </w:trPr>
        <w:tc>
          <w:tcPr>
            <w:tcW w:w="840" w:type="dxa"/>
          </w:tcPr>
          <w:p w:rsidR="00465C4F" w:rsidRPr="00B8732E" w:rsidRDefault="00465C4F" w:rsidP="00E5012E">
            <w:pPr>
              <w:pStyle w:val="TableParagraph"/>
              <w:ind w:left="0"/>
              <w:rPr>
                <w:sz w:val="16"/>
                <w:szCs w:val="16"/>
              </w:rPr>
            </w:pPr>
          </w:p>
        </w:tc>
        <w:tc>
          <w:tcPr>
            <w:tcW w:w="298" w:type="dxa"/>
            <w:tcBorders>
              <w:right w:val="double" w:sz="1" w:space="0" w:color="000000"/>
            </w:tcBorders>
            <w:textDirection w:val="tbRl"/>
          </w:tcPr>
          <w:p w:rsidR="00465C4F" w:rsidRPr="00B8732E" w:rsidRDefault="00465C4F" w:rsidP="00E5012E">
            <w:pPr>
              <w:pStyle w:val="TableParagraph"/>
              <w:spacing w:line="258" w:lineRule="exact"/>
              <w:ind w:left="114"/>
              <w:rPr>
                <w:b/>
                <w:sz w:val="16"/>
                <w:szCs w:val="16"/>
              </w:rPr>
            </w:pPr>
            <w:r w:rsidRPr="00B8732E">
              <w:rPr>
                <w:b/>
                <w:sz w:val="16"/>
                <w:szCs w:val="16"/>
              </w:rPr>
              <w:t>с</w:t>
            </w:r>
          </w:p>
        </w:tc>
        <w:tc>
          <w:tcPr>
            <w:tcW w:w="3447" w:type="dxa"/>
            <w:vMerge/>
            <w:tcBorders>
              <w:top w:val="nil"/>
              <w:left w:val="double" w:sz="1" w:space="0" w:color="000000"/>
              <w:bottom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60"/>
        </w:trPr>
        <w:tc>
          <w:tcPr>
            <w:tcW w:w="840" w:type="dxa"/>
            <w:tcBorders>
              <w:bottom w:val="double" w:sz="1" w:space="0" w:color="000000"/>
            </w:tcBorders>
          </w:tcPr>
          <w:p w:rsidR="00465C4F" w:rsidRPr="00B8732E" w:rsidRDefault="00465C4F" w:rsidP="00E5012E">
            <w:pPr>
              <w:pStyle w:val="TableParagraph"/>
              <w:ind w:left="0"/>
              <w:rPr>
                <w:sz w:val="16"/>
                <w:szCs w:val="16"/>
              </w:rPr>
            </w:pPr>
          </w:p>
        </w:tc>
        <w:tc>
          <w:tcPr>
            <w:tcW w:w="298" w:type="dxa"/>
            <w:tcBorders>
              <w:bottom w:val="double" w:sz="1" w:space="0" w:color="000000"/>
              <w:right w:val="double" w:sz="1" w:space="0" w:color="000000"/>
            </w:tcBorders>
            <w:textDirection w:val="tbRl"/>
          </w:tcPr>
          <w:p w:rsidR="00465C4F" w:rsidRPr="00B8732E" w:rsidRDefault="00465C4F" w:rsidP="00E5012E">
            <w:pPr>
              <w:pStyle w:val="TableParagraph"/>
              <w:spacing w:line="258" w:lineRule="exact"/>
              <w:ind w:left="138"/>
              <w:rPr>
                <w:b/>
                <w:sz w:val="16"/>
                <w:szCs w:val="16"/>
              </w:rPr>
            </w:pPr>
            <w:r w:rsidRPr="00B8732E">
              <w:rPr>
                <w:b/>
                <w:sz w:val="16"/>
                <w:szCs w:val="16"/>
              </w:rPr>
              <w:t>м</w:t>
            </w:r>
          </w:p>
        </w:tc>
        <w:tc>
          <w:tcPr>
            <w:tcW w:w="3447" w:type="dxa"/>
            <w:vMerge/>
            <w:tcBorders>
              <w:top w:val="nil"/>
              <w:left w:val="double" w:sz="1" w:space="0" w:color="000000"/>
              <w:bottom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6F6A29" w:rsidTr="00B8732E">
        <w:trPr>
          <w:trHeight w:val="301"/>
        </w:trPr>
        <w:tc>
          <w:tcPr>
            <w:tcW w:w="840" w:type="dxa"/>
            <w:tcBorders>
              <w:top w:val="double" w:sz="1" w:space="0" w:color="000000"/>
            </w:tcBorders>
          </w:tcPr>
          <w:p w:rsidR="00465C4F" w:rsidRPr="00B8732E" w:rsidRDefault="00465C4F" w:rsidP="00E5012E">
            <w:pPr>
              <w:pStyle w:val="TableParagraph"/>
              <w:ind w:left="0"/>
              <w:rPr>
                <w:sz w:val="16"/>
                <w:szCs w:val="16"/>
              </w:rPr>
            </w:pPr>
          </w:p>
        </w:tc>
        <w:tc>
          <w:tcPr>
            <w:tcW w:w="298" w:type="dxa"/>
            <w:tcBorders>
              <w:top w:val="double" w:sz="1" w:space="0" w:color="000000"/>
              <w:right w:val="double" w:sz="1" w:space="0" w:color="000000"/>
            </w:tcBorders>
            <w:textDirection w:val="tbRl"/>
          </w:tcPr>
          <w:p w:rsidR="00465C4F" w:rsidRPr="00B8732E" w:rsidRDefault="00465C4F" w:rsidP="00E5012E">
            <w:pPr>
              <w:pStyle w:val="TableParagraph"/>
              <w:spacing w:line="258" w:lineRule="exact"/>
              <w:ind w:left="114"/>
              <w:rPr>
                <w:b/>
                <w:sz w:val="16"/>
                <w:szCs w:val="16"/>
              </w:rPr>
            </w:pPr>
            <w:r w:rsidRPr="00B8732E">
              <w:rPr>
                <w:b/>
                <w:sz w:val="16"/>
                <w:szCs w:val="16"/>
              </w:rPr>
              <w:t>с</w:t>
            </w:r>
          </w:p>
        </w:tc>
        <w:tc>
          <w:tcPr>
            <w:tcW w:w="3447" w:type="dxa"/>
            <w:vMerge w:val="restart"/>
            <w:tcBorders>
              <w:top w:val="double" w:sz="1" w:space="0" w:color="000000"/>
              <w:left w:val="double" w:sz="1" w:space="0" w:color="000000"/>
              <w:right w:val="double" w:sz="1" w:space="0" w:color="000000"/>
            </w:tcBorders>
          </w:tcPr>
          <w:p w:rsidR="00465C4F" w:rsidRPr="00B8732E" w:rsidRDefault="00465C4F" w:rsidP="00E5012E">
            <w:pPr>
              <w:pStyle w:val="TableParagraph"/>
              <w:spacing w:before="97"/>
              <w:ind w:left="685"/>
              <w:rPr>
                <w:b/>
                <w:sz w:val="16"/>
                <w:szCs w:val="16"/>
              </w:rPr>
            </w:pPr>
            <w:r w:rsidRPr="00B8732E">
              <w:rPr>
                <w:b/>
                <w:sz w:val="16"/>
                <w:szCs w:val="16"/>
              </w:rPr>
              <w:t>Определение цели</w:t>
            </w:r>
          </w:p>
        </w:tc>
        <w:tc>
          <w:tcPr>
            <w:tcW w:w="850" w:type="dxa"/>
            <w:vMerge w:val="restart"/>
            <w:tcBorders>
              <w:top w:val="double" w:sz="1" w:space="0" w:color="000000"/>
              <w:left w:val="double" w:sz="1" w:space="0" w:color="000000"/>
              <w:bottom w:val="double" w:sz="1" w:space="0" w:color="000000"/>
            </w:tcBorders>
            <w:textDirection w:val="tbRl"/>
          </w:tcPr>
          <w:p w:rsidR="00465C4F" w:rsidRPr="00B8732E" w:rsidRDefault="00465C4F" w:rsidP="00E5012E">
            <w:pPr>
              <w:pStyle w:val="TableParagraph"/>
              <w:spacing w:line="269" w:lineRule="exact"/>
              <w:ind w:left="95"/>
              <w:rPr>
                <w:b/>
                <w:sz w:val="16"/>
                <w:szCs w:val="16"/>
                <w:lang w:val="ru-RU"/>
              </w:rPr>
            </w:pPr>
            <w:r w:rsidRPr="00B8732E">
              <w:rPr>
                <w:b/>
                <w:sz w:val="16"/>
                <w:szCs w:val="16"/>
                <w:lang w:val="ru-RU"/>
              </w:rPr>
              <w:t>Организация и</w:t>
            </w:r>
          </w:p>
          <w:p w:rsidR="00465C4F" w:rsidRPr="00B8732E" w:rsidRDefault="00465C4F" w:rsidP="00E5012E">
            <w:pPr>
              <w:pStyle w:val="TableParagraph"/>
              <w:spacing w:before="7" w:line="274" w:lineRule="exact"/>
              <w:ind w:left="95"/>
              <w:rPr>
                <w:b/>
                <w:sz w:val="16"/>
                <w:szCs w:val="16"/>
                <w:lang w:val="ru-RU"/>
              </w:rPr>
            </w:pPr>
            <w:r w:rsidRPr="00B8732E">
              <w:rPr>
                <w:b/>
                <w:sz w:val="16"/>
                <w:szCs w:val="16"/>
                <w:lang w:val="ru-RU"/>
              </w:rPr>
              <w:t>планирование учебного сотрудничества</w:t>
            </w:r>
          </w:p>
        </w:tc>
      </w:tr>
      <w:tr w:rsidR="00465C4F" w:rsidRPr="00B8732E" w:rsidTr="00B8732E">
        <w:trPr>
          <w:trHeight w:val="276"/>
        </w:trPr>
        <w:tc>
          <w:tcPr>
            <w:tcW w:w="840" w:type="dxa"/>
            <w:vMerge w:val="restart"/>
          </w:tcPr>
          <w:p w:rsidR="00465C4F" w:rsidRPr="00B8732E" w:rsidRDefault="00465C4F" w:rsidP="00E5012E">
            <w:pPr>
              <w:pStyle w:val="TableParagraph"/>
              <w:ind w:left="0"/>
              <w:rPr>
                <w:sz w:val="16"/>
                <w:szCs w:val="16"/>
                <w:lang w:val="ru-RU"/>
              </w:rPr>
            </w:pPr>
          </w:p>
        </w:tc>
        <w:tc>
          <w:tcPr>
            <w:tcW w:w="298" w:type="dxa"/>
            <w:vMerge w:val="restart"/>
            <w:tcBorders>
              <w:right w:val="double" w:sz="1" w:space="0" w:color="000000"/>
            </w:tcBorders>
            <w:textDirection w:val="tbRl"/>
          </w:tcPr>
          <w:p w:rsidR="00465C4F" w:rsidRPr="00B8732E" w:rsidRDefault="00465C4F" w:rsidP="00E5012E">
            <w:pPr>
              <w:pStyle w:val="TableParagraph"/>
              <w:spacing w:line="258" w:lineRule="exact"/>
              <w:ind w:left="95"/>
              <w:rPr>
                <w:b/>
                <w:sz w:val="16"/>
                <w:szCs w:val="16"/>
              </w:rPr>
            </w:pPr>
            <w:r w:rsidRPr="00B8732E">
              <w:rPr>
                <w:b/>
                <w:sz w:val="16"/>
                <w:szCs w:val="16"/>
              </w:rPr>
              <w:t>м</w:t>
            </w:r>
          </w:p>
        </w:tc>
        <w:tc>
          <w:tcPr>
            <w:tcW w:w="3447"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276"/>
        </w:trPr>
        <w:tc>
          <w:tcPr>
            <w:tcW w:w="840" w:type="dxa"/>
            <w:vMerge/>
            <w:tcBorders>
              <w:top w:val="nil"/>
            </w:tcBorders>
          </w:tcPr>
          <w:p w:rsidR="00465C4F" w:rsidRPr="00B8732E" w:rsidRDefault="00465C4F" w:rsidP="00E5012E">
            <w:pPr>
              <w:rPr>
                <w:sz w:val="16"/>
                <w:szCs w:val="16"/>
              </w:rPr>
            </w:pPr>
          </w:p>
        </w:tc>
        <w:tc>
          <w:tcPr>
            <w:tcW w:w="298" w:type="dxa"/>
            <w:vMerge/>
            <w:tcBorders>
              <w:top w:val="nil"/>
              <w:right w:val="double" w:sz="1" w:space="0" w:color="000000"/>
            </w:tcBorders>
            <w:textDirection w:val="tbRl"/>
          </w:tcPr>
          <w:p w:rsidR="00465C4F" w:rsidRPr="00B8732E" w:rsidRDefault="00465C4F" w:rsidP="00E5012E">
            <w:pPr>
              <w:rPr>
                <w:sz w:val="16"/>
                <w:szCs w:val="16"/>
              </w:rPr>
            </w:pPr>
          </w:p>
        </w:tc>
        <w:tc>
          <w:tcPr>
            <w:tcW w:w="3447" w:type="dxa"/>
            <w:vMerge w:val="restart"/>
            <w:tcBorders>
              <w:left w:val="double" w:sz="1" w:space="0" w:color="000000"/>
              <w:right w:val="double" w:sz="1" w:space="0" w:color="000000"/>
            </w:tcBorders>
          </w:tcPr>
          <w:p w:rsidR="00465C4F" w:rsidRPr="00B8732E" w:rsidRDefault="00465C4F" w:rsidP="00E5012E">
            <w:pPr>
              <w:pStyle w:val="TableParagraph"/>
              <w:spacing w:before="97" w:line="247" w:lineRule="auto"/>
              <w:ind w:left="1314" w:right="370" w:hanging="912"/>
              <w:rPr>
                <w:b/>
                <w:sz w:val="16"/>
                <w:szCs w:val="16"/>
              </w:rPr>
            </w:pPr>
            <w:r w:rsidRPr="00B8732E">
              <w:rPr>
                <w:b/>
                <w:sz w:val="16"/>
                <w:szCs w:val="16"/>
              </w:rPr>
              <w:t>Планирование способов работы</w:t>
            </w: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330"/>
        </w:trPr>
        <w:tc>
          <w:tcPr>
            <w:tcW w:w="840" w:type="dxa"/>
          </w:tcPr>
          <w:p w:rsidR="00465C4F" w:rsidRPr="00B8732E" w:rsidRDefault="00465C4F" w:rsidP="00E5012E">
            <w:pPr>
              <w:pStyle w:val="TableParagraph"/>
              <w:ind w:left="0"/>
              <w:rPr>
                <w:sz w:val="16"/>
                <w:szCs w:val="16"/>
              </w:rPr>
            </w:pPr>
          </w:p>
        </w:tc>
        <w:tc>
          <w:tcPr>
            <w:tcW w:w="298" w:type="dxa"/>
            <w:tcBorders>
              <w:right w:val="double" w:sz="1" w:space="0" w:color="000000"/>
            </w:tcBorders>
            <w:textDirection w:val="tbRl"/>
          </w:tcPr>
          <w:p w:rsidR="00465C4F" w:rsidRPr="00B8732E" w:rsidRDefault="00465C4F" w:rsidP="00E5012E">
            <w:pPr>
              <w:pStyle w:val="TableParagraph"/>
              <w:spacing w:line="258" w:lineRule="exact"/>
              <w:ind w:left="109"/>
              <w:rPr>
                <w:b/>
                <w:sz w:val="16"/>
                <w:szCs w:val="16"/>
              </w:rPr>
            </w:pPr>
            <w:r w:rsidRPr="00B8732E">
              <w:rPr>
                <w:b/>
                <w:sz w:val="16"/>
                <w:szCs w:val="16"/>
              </w:rPr>
              <w:t>с</w:t>
            </w:r>
          </w:p>
        </w:tc>
        <w:tc>
          <w:tcPr>
            <w:tcW w:w="3447"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276"/>
        </w:trPr>
        <w:tc>
          <w:tcPr>
            <w:tcW w:w="840" w:type="dxa"/>
            <w:vMerge w:val="restart"/>
          </w:tcPr>
          <w:p w:rsidR="00465C4F" w:rsidRPr="00B8732E" w:rsidRDefault="00465C4F" w:rsidP="00E5012E">
            <w:pPr>
              <w:pStyle w:val="TableParagraph"/>
              <w:ind w:left="0"/>
              <w:rPr>
                <w:sz w:val="16"/>
                <w:szCs w:val="16"/>
              </w:rPr>
            </w:pPr>
          </w:p>
        </w:tc>
        <w:tc>
          <w:tcPr>
            <w:tcW w:w="298" w:type="dxa"/>
            <w:vMerge w:val="restart"/>
            <w:tcBorders>
              <w:right w:val="double" w:sz="1" w:space="0" w:color="000000"/>
            </w:tcBorders>
            <w:textDirection w:val="tbRl"/>
          </w:tcPr>
          <w:p w:rsidR="00465C4F" w:rsidRPr="00B8732E" w:rsidRDefault="00465C4F" w:rsidP="00E5012E">
            <w:pPr>
              <w:pStyle w:val="TableParagraph"/>
              <w:spacing w:line="258" w:lineRule="exact"/>
              <w:ind w:left="90"/>
              <w:rPr>
                <w:b/>
                <w:sz w:val="16"/>
                <w:szCs w:val="16"/>
              </w:rPr>
            </w:pPr>
            <w:r w:rsidRPr="00B8732E">
              <w:rPr>
                <w:b/>
                <w:sz w:val="16"/>
                <w:szCs w:val="16"/>
              </w:rPr>
              <w:t>м</w:t>
            </w:r>
          </w:p>
        </w:tc>
        <w:tc>
          <w:tcPr>
            <w:tcW w:w="3447"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276"/>
        </w:trPr>
        <w:tc>
          <w:tcPr>
            <w:tcW w:w="840" w:type="dxa"/>
            <w:vMerge/>
            <w:tcBorders>
              <w:top w:val="nil"/>
            </w:tcBorders>
          </w:tcPr>
          <w:p w:rsidR="00465C4F" w:rsidRPr="00B8732E" w:rsidRDefault="00465C4F" w:rsidP="00E5012E">
            <w:pPr>
              <w:rPr>
                <w:sz w:val="16"/>
                <w:szCs w:val="16"/>
              </w:rPr>
            </w:pPr>
          </w:p>
        </w:tc>
        <w:tc>
          <w:tcPr>
            <w:tcW w:w="298" w:type="dxa"/>
            <w:vMerge/>
            <w:tcBorders>
              <w:top w:val="nil"/>
              <w:right w:val="double" w:sz="1" w:space="0" w:color="000000"/>
            </w:tcBorders>
            <w:textDirection w:val="tbRl"/>
          </w:tcPr>
          <w:p w:rsidR="00465C4F" w:rsidRPr="00B8732E" w:rsidRDefault="00465C4F" w:rsidP="00E5012E">
            <w:pPr>
              <w:rPr>
                <w:sz w:val="16"/>
                <w:szCs w:val="16"/>
              </w:rPr>
            </w:pPr>
          </w:p>
        </w:tc>
        <w:tc>
          <w:tcPr>
            <w:tcW w:w="3447" w:type="dxa"/>
            <w:vMerge w:val="restart"/>
            <w:tcBorders>
              <w:left w:val="double" w:sz="1" w:space="0" w:color="000000"/>
              <w:right w:val="double" w:sz="1" w:space="0" w:color="000000"/>
            </w:tcBorders>
          </w:tcPr>
          <w:p w:rsidR="00465C4F" w:rsidRPr="00B8732E" w:rsidRDefault="00465C4F" w:rsidP="00E5012E">
            <w:pPr>
              <w:pStyle w:val="TableParagraph"/>
              <w:spacing w:before="97"/>
              <w:ind w:left="546"/>
              <w:rPr>
                <w:b/>
                <w:sz w:val="16"/>
                <w:szCs w:val="16"/>
              </w:rPr>
            </w:pPr>
            <w:r w:rsidRPr="00B8732E">
              <w:rPr>
                <w:b/>
                <w:sz w:val="16"/>
                <w:szCs w:val="16"/>
              </w:rPr>
              <w:t>Обмен информацией</w:t>
            </w: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272"/>
        </w:trPr>
        <w:tc>
          <w:tcPr>
            <w:tcW w:w="840" w:type="dxa"/>
          </w:tcPr>
          <w:p w:rsidR="00465C4F" w:rsidRPr="00B8732E" w:rsidRDefault="00465C4F" w:rsidP="00E5012E">
            <w:pPr>
              <w:pStyle w:val="TableParagraph"/>
              <w:ind w:left="0"/>
              <w:rPr>
                <w:sz w:val="16"/>
                <w:szCs w:val="16"/>
              </w:rPr>
            </w:pPr>
          </w:p>
        </w:tc>
        <w:tc>
          <w:tcPr>
            <w:tcW w:w="298" w:type="dxa"/>
            <w:tcBorders>
              <w:right w:val="double" w:sz="1" w:space="0" w:color="000000"/>
            </w:tcBorders>
            <w:textDirection w:val="tbRl"/>
          </w:tcPr>
          <w:p w:rsidR="00465C4F" w:rsidRPr="00B8732E" w:rsidRDefault="00465C4F" w:rsidP="00E5012E">
            <w:pPr>
              <w:pStyle w:val="TableParagraph"/>
              <w:spacing w:line="258" w:lineRule="exact"/>
              <w:ind w:left="95"/>
              <w:rPr>
                <w:b/>
                <w:sz w:val="16"/>
                <w:szCs w:val="16"/>
              </w:rPr>
            </w:pPr>
            <w:r w:rsidRPr="00B8732E">
              <w:rPr>
                <w:b/>
                <w:sz w:val="16"/>
                <w:szCs w:val="16"/>
              </w:rPr>
              <w:t>с</w:t>
            </w:r>
          </w:p>
        </w:tc>
        <w:tc>
          <w:tcPr>
            <w:tcW w:w="3447"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276"/>
        </w:trPr>
        <w:tc>
          <w:tcPr>
            <w:tcW w:w="840" w:type="dxa"/>
            <w:vMerge w:val="restart"/>
          </w:tcPr>
          <w:p w:rsidR="00465C4F" w:rsidRPr="00B8732E" w:rsidRDefault="00465C4F" w:rsidP="00E5012E">
            <w:pPr>
              <w:pStyle w:val="TableParagraph"/>
              <w:ind w:left="0"/>
              <w:rPr>
                <w:sz w:val="16"/>
                <w:szCs w:val="16"/>
              </w:rPr>
            </w:pPr>
          </w:p>
        </w:tc>
        <w:tc>
          <w:tcPr>
            <w:tcW w:w="298" w:type="dxa"/>
            <w:vMerge w:val="restart"/>
            <w:tcBorders>
              <w:right w:val="double" w:sz="1" w:space="0" w:color="000000"/>
            </w:tcBorders>
            <w:textDirection w:val="tbRl"/>
          </w:tcPr>
          <w:p w:rsidR="00465C4F" w:rsidRPr="00B8732E" w:rsidRDefault="00465C4F" w:rsidP="00E5012E">
            <w:pPr>
              <w:pStyle w:val="TableParagraph"/>
              <w:spacing w:line="258" w:lineRule="exact"/>
              <w:ind w:left="95"/>
              <w:rPr>
                <w:b/>
                <w:sz w:val="16"/>
                <w:szCs w:val="16"/>
              </w:rPr>
            </w:pPr>
            <w:r w:rsidRPr="00B8732E">
              <w:rPr>
                <w:b/>
                <w:sz w:val="16"/>
                <w:szCs w:val="16"/>
              </w:rPr>
              <w:t>м</w:t>
            </w:r>
          </w:p>
        </w:tc>
        <w:tc>
          <w:tcPr>
            <w:tcW w:w="3447"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276"/>
        </w:trPr>
        <w:tc>
          <w:tcPr>
            <w:tcW w:w="840" w:type="dxa"/>
            <w:vMerge/>
            <w:tcBorders>
              <w:top w:val="nil"/>
            </w:tcBorders>
          </w:tcPr>
          <w:p w:rsidR="00465C4F" w:rsidRPr="00B8732E" w:rsidRDefault="00465C4F" w:rsidP="00E5012E">
            <w:pPr>
              <w:rPr>
                <w:sz w:val="16"/>
                <w:szCs w:val="16"/>
              </w:rPr>
            </w:pPr>
          </w:p>
        </w:tc>
        <w:tc>
          <w:tcPr>
            <w:tcW w:w="298" w:type="dxa"/>
            <w:vMerge/>
            <w:tcBorders>
              <w:top w:val="nil"/>
              <w:right w:val="double" w:sz="1" w:space="0" w:color="000000"/>
            </w:tcBorders>
            <w:textDirection w:val="tbRl"/>
          </w:tcPr>
          <w:p w:rsidR="00465C4F" w:rsidRPr="00B8732E" w:rsidRDefault="00465C4F" w:rsidP="00E5012E">
            <w:pPr>
              <w:rPr>
                <w:sz w:val="16"/>
                <w:szCs w:val="16"/>
              </w:rPr>
            </w:pPr>
          </w:p>
        </w:tc>
        <w:tc>
          <w:tcPr>
            <w:tcW w:w="3447" w:type="dxa"/>
            <w:vMerge w:val="restart"/>
            <w:tcBorders>
              <w:left w:val="double" w:sz="1" w:space="0" w:color="000000"/>
              <w:right w:val="double" w:sz="1" w:space="0" w:color="000000"/>
            </w:tcBorders>
          </w:tcPr>
          <w:p w:rsidR="00465C4F" w:rsidRPr="00B8732E" w:rsidRDefault="00465C4F" w:rsidP="00E5012E">
            <w:pPr>
              <w:pStyle w:val="TableParagraph"/>
              <w:spacing w:before="97" w:line="247" w:lineRule="auto"/>
              <w:ind w:left="853" w:right="310" w:hanging="557"/>
              <w:rPr>
                <w:b/>
                <w:sz w:val="16"/>
                <w:szCs w:val="16"/>
              </w:rPr>
            </w:pPr>
            <w:r w:rsidRPr="00B8732E">
              <w:rPr>
                <w:b/>
                <w:sz w:val="16"/>
                <w:szCs w:val="16"/>
              </w:rPr>
              <w:t>Проявление инициативы внутри</w:t>
            </w:r>
            <w:r w:rsidRPr="00B8732E">
              <w:rPr>
                <w:b/>
                <w:spacing w:val="59"/>
                <w:sz w:val="16"/>
                <w:szCs w:val="16"/>
              </w:rPr>
              <w:t xml:space="preserve"> </w:t>
            </w:r>
            <w:r w:rsidRPr="00B8732E">
              <w:rPr>
                <w:b/>
                <w:sz w:val="16"/>
                <w:szCs w:val="16"/>
              </w:rPr>
              <w:t>группы</w:t>
            </w: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450"/>
        </w:trPr>
        <w:tc>
          <w:tcPr>
            <w:tcW w:w="840" w:type="dxa"/>
          </w:tcPr>
          <w:p w:rsidR="00465C4F" w:rsidRPr="00B8732E" w:rsidRDefault="00465C4F" w:rsidP="00E5012E">
            <w:pPr>
              <w:pStyle w:val="TableParagraph"/>
              <w:ind w:left="0"/>
              <w:rPr>
                <w:sz w:val="16"/>
                <w:szCs w:val="16"/>
              </w:rPr>
            </w:pPr>
          </w:p>
        </w:tc>
        <w:tc>
          <w:tcPr>
            <w:tcW w:w="298" w:type="dxa"/>
            <w:tcBorders>
              <w:right w:val="double" w:sz="1" w:space="0" w:color="000000"/>
            </w:tcBorders>
            <w:textDirection w:val="tbRl"/>
          </w:tcPr>
          <w:p w:rsidR="00465C4F" w:rsidRPr="00B8732E" w:rsidRDefault="00465C4F" w:rsidP="00E5012E">
            <w:pPr>
              <w:pStyle w:val="TableParagraph"/>
              <w:spacing w:line="258" w:lineRule="exact"/>
              <w:ind w:left="0"/>
              <w:jc w:val="center"/>
              <w:rPr>
                <w:b/>
                <w:sz w:val="16"/>
                <w:szCs w:val="16"/>
              </w:rPr>
            </w:pPr>
            <w:r w:rsidRPr="00B8732E">
              <w:rPr>
                <w:b/>
                <w:sz w:val="16"/>
                <w:szCs w:val="16"/>
              </w:rPr>
              <w:t>с</w:t>
            </w:r>
          </w:p>
        </w:tc>
        <w:tc>
          <w:tcPr>
            <w:tcW w:w="3447"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276"/>
        </w:trPr>
        <w:tc>
          <w:tcPr>
            <w:tcW w:w="840" w:type="dxa"/>
            <w:vMerge w:val="restart"/>
          </w:tcPr>
          <w:p w:rsidR="00465C4F" w:rsidRPr="00B8732E" w:rsidRDefault="00465C4F" w:rsidP="00E5012E">
            <w:pPr>
              <w:pStyle w:val="TableParagraph"/>
              <w:ind w:left="0"/>
              <w:rPr>
                <w:sz w:val="16"/>
                <w:szCs w:val="16"/>
              </w:rPr>
            </w:pPr>
          </w:p>
        </w:tc>
        <w:tc>
          <w:tcPr>
            <w:tcW w:w="298" w:type="dxa"/>
            <w:vMerge w:val="restart"/>
            <w:tcBorders>
              <w:right w:val="double" w:sz="1" w:space="0" w:color="000000"/>
            </w:tcBorders>
            <w:textDirection w:val="tbRl"/>
          </w:tcPr>
          <w:p w:rsidR="00465C4F" w:rsidRPr="00B8732E" w:rsidRDefault="00465C4F" w:rsidP="00E5012E">
            <w:pPr>
              <w:pStyle w:val="TableParagraph"/>
              <w:spacing w:line="258" w:lineRule="exact"/>
              <w:ind w:left="95"/>
              <w:rPr>
                <w:b/>
                <w:sz w:val="16"/>
                <w:szCs w:val="16"/>
              </w:rPr>
            </w:pPr>
            <w:r w:rsidRPr="00B8732E">
              <w:rPr>
                <w:b/>
                <w:sz w:val="16"/>
                <w:szCs w:val="16"/>
              </w:rPr>
              <w:t>м</w:t>
            </w:r>
          </w:p>
        </w:tc>
        <w:tc>
          <w:tcPr>
            <w:tcW w:w="3447"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276"/>
        </w:trPr>
        <w:tc>
          <w:tcPr>
            <w:tcW w:w="840" w:type="dxa"/>
            <w:vMerge/>
            <w:tcBorders>
              <w:top w:val="nil"/>
            </w:tcBorders>
          </w:tcPr>
          <w:p w:rsidR="00465C4F" w:rsidRPr="00B8732E" w:rsidRDefault="00465C4F" w:rsidP="00E5012E">
            <w:pPr>
              <w:rPr>
                <w:sz w:val="16"/>
                <w:szCs w:val="16"/>
              </w:rPr>
            </w:pPr>
          </w:p>
        </w:tc>
        <w:tc>
          <w:tcPr>
            <w:tcW w:w="298" w:type="dxa"/>
            <w:vMerge/>
            <w:tcBorders>
              <w:top w:val="nil"/>
              <w:right w:val="double" w:sz="1" w:space="0" w:color="000000"/>
            </w:tcBorders>
            <w:textDirection w:val="tbRl"/>
          </w:tcPr>
          <w:p w:rsidR="00465C4F" w:rsidRPr="00B8732E" w:rsidRDefault="00465C4F" w:rsidP="00E5012E">
            <w:pPr>
              <w:rPr>
                <w:sz w:val="16"/>
                <w:szCs w:val="16"/>
              </w:rPr>
            </w:pPr>
          </w:p>
        </w:tc>
        <w:tc>
          <w:tcPr>
            <w:tcW w:w="3447" w:type="dxa"/>
            <w:vMerge w:val="restart"/>
            <w:tcBorders>
              <w:left w:val="double" w:sz="1" w:space="0" w:color="000000"/>
              <w:bottom w:val="double" w:sz="1" w:space="0" w:color="000000"/>
              <w:right w:val="double" w:sz="1" w:space="0" w:color="000000"/>
            </w:tcBorders>
          </w:tcPr>
          <w:p w:rsidR="00465C4F" w:rsidRPr="00B8732E" w:rsidRDefault="00465C4F" w:rsidP="00E5012E">
            <w:pPr>
              <w:pStyle w:val="TableParagraph"/>
              <w:spacing w:before="93" w:line="280" w:lineRule="atLeast"/>
              <w:ind w:left="1146" w:right="310" w:hanging="788"/>
              <w:rPr>
                <w:b/>
                <w:sz w:val="16"/>
                <w:szCs w:val="16"/>
              </w:rPr>
            </w:pPr>
            <w:r w:rsidRPr="00B8732E">
              <w:rPr>
                <w:b/>
                <w:sz w:val="16"/>
                <w:szCs w:val="16"/>
              </w:rPr>
              <w:t>Управление поведением партнеров</w:t>
            </w: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267"/>
        </w:trPr>
        <w:tc>
          <w:tcPr>
            <w:tcW w:w="840" w:type="dxa"/>
          </w:tcPr>
          <w:p w:rsidR="00465C4F" w:rsidRPr="00B8732E" w:rsidRDefault="00465C4F" w:rsidP="00E5012E">
            <w:pPr>
              <w:pStyle w:val="TableParagraph"/>
              <w:ind w:left="0"/>
              <w:rPr>
                <w:sz w:val="16"/>
                <w:szCs w:val="16"/>
              </w:rPr>
            </w:pPr>
          </w:p>
        </w:tc>
        <w:tc>
          <w:tcPr>
            <w:tcW w:w="298" w:type="dxa"/>
            <w:tcBorders>
              <w:right w:val="double" w:sz="1" w:space="0" w:color="000000"/>
            </w:tcBorders>
            <w:textDirection w:val="tbRl"/>
          </w:tcPr>
          <w:p w:rsidR="00465C4F" w:rsidRPr="00B8732E" w:rsidRDefault="00465C4F" w:rsidP="00E5012E">
            <w:pPr>
              <w:pStyle w:val="TableParagraph"/>
              <w:spacing w:line="258" w:lineRule="exact"/>
              <w:ind w:left="90"/>
              <w:rPr>
                <w:b/>
                <w:sz w:val="16"/>
                <w:szCs w:val="16"/>
              </w:rPr>
            </w:pPr>
            <w:r w:rsidRPr="00B8732E">
              <w:rPr>
                <w:b/>
                <w:sz w:val="16"/>
                <w:szCs w:val="16"/>
              </w:rPr>
              <w:t>с</w:t>
            </w:r>
          </w:p>
        </w:tc>
        <w:tc>
          <w:tcPr>
            <w:tcW w:w="3447" w:type="dxa"/>
            <w:vMerge/>
            <w:tcBorders>
              <w:top w:val="nil"/>
              <w:left w:val="double" w:sz="1" w:space="0" w:color="000000"/>
              <w:bottom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60"/>
        </w:trPr>
        <w:tc>
          <w:tcPr>
            <w:tcW w:w="840" w:type="dxa"/>
            <w:tcBorders>
              <w:bottom w:val="double" w:sz="1" w:space="0" w:color="000000"/>
            </w:tcBorders>
          </w:tcPr>
          <w:p w:rsidR="00465C4F" w:rsidRPr="00B8732E" w:rsidRDefault="00465C4F" w:rsidP="00E5012E">
            <w:pPr>
              <w:pStyle w:val="TableParagraph"/>
              <w:ind w:left="0"/>
              <w:rPr>
                <w:sz w:val="16"/>
                <w:szCs w:val="16"/>
              </w:rPr>
            </w:pPr>
          </w:p>
        </w:tc>
        <w:tc>
          <w:tcPr>
            <w:tcW w:w="298" w:type="dxa"/>
            <w:tcBorders>
              <w:bottom w:val="double" w:sz="1" w:space="0" w:color="000000"/>
              <w:right w:val="double" w:sz="1" w:space="0" w:color="000000"/>
            </w:tcBorders>
            <w:textDirection w:val="tbRl"/>
          </w:tcPr>
          <w:p w:rsidR="00465C4F" w:rsidRPr="00B8732E" w:rsidRDefault="00465C4F" w:rsidP="00E5012E">
            <w:pPr>
              <w:pStyle w:val="TableParagraph"/>
              <w:spacing w:line="258" w:lineRule="exact"/>
              <w:ind w:left="95" w:right="-29"/>
              <w:rPr>
                <w:b/>
                <w:sz w:val="16"/>
                <w:szCs w:val="16"/>
              </w:rPr>
            </w:pPr>
            <w:r w:rsidRPr="00B8732E">
              <w:rPr>
                <w:b/>
                <w:sz w:val="16"/>
                <w:szCs w:val="16"/>
              </w:rPr>
              <w:t>м</w:t>
            </w:r>
          </w:p>
        </w:tc>
        <w:tc>
          <w:tcPr>
            <w:tcW w:w="3447" w:type="dxa"/>
            <w:vMerge/>
            <w:tcBorders>
              <w:top w:val="nil"/>
              <w:left w:val="double" w:sz="1" w:space="0" w:color="000000"/>
              <w:bottom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390"/>
        </w:trPr>
        <w:tc>
          <w:tcPr>
            <w:tcW w:w="840" w:type="dxa"/>
            <w:tcBorders>
              <w:top w:val="double" w:sz="1" w:space="0" w:color="000000"/>
            </w:tcBorders>
          </w:tcPr>
          <w:p w:rsidR="00465C4F" w:rsidRPr="00B8732E" w:rsidRDefault="00465C4F" w:rsidP="00E5012E">
            <w:pPr>
              <w:pStyle w:val="TableParagraph"/>
              <w:ind w:left="0"/>
              <w:rPr>
                <w:sz w:val="16"/>
                <w:szCs w:val="16"/>
              </w:rPr>
            </w:pPr>
          </w:p>
        </w:tc>
        <w:tc>
          <w:tcPr>
            <w:tcW w:w="298" w:type="dxa"/>
            <w:tcBorders>
              <w:top w:val="double" w:sz="1" w:space="0" w:color="000000"/>
              <w:right w:val="double" w:sz="1" w:space="0" w:color="000000"/>
            </w:tcBorders>
            <w:textDirection w:val="tbRl"/>
          </w:tcPr>
          <w:p w:rsidR="00465C4F" w:rsidRPr="00B8732E" w:rsidRDefault="00465C4F" w:rsidP="00E5012E">
            <w:pPr>
              <w:pStyle w:val="TableParagraph"/>
              <w:spacing w:line="258" w:lineRule="exact"/>
              <w:ind w:left="127"/>
              <w:rPr>
                <w:b/>
                <w:sz w:val="16"/>
                <w:szCs w:val="16"/>
              </w:rPr>
            </w:pPr>
            <w:r w:rsidRPr="00B8732E">
              <w:rPr>
                <w:b/>
                <w:sz w:val="16"/>
                <w:szCs w:val="16"/>
              </w:rPr>
              <w:t>с</w:t>
            </w:r>
          </w:p>
        </w:tc>
        <w:tc>
          <w:tcPr>
            <w:tcW w:w="3447" w:type="dxa"/>
            <w:vMerge w:val="restart"/>
            <w:tcBorders>
              <w:top w:val="double" w:sz="1" w:space="0" w:color="000000"/>
              <w:left w:val="double" w:sz="1" w:space="0" w:color="000000"/>
              <w:right w:val="double" w:sz="1" w:space="0" w:color="000000"/>
            </w:tcBorders>
          </w:tcPr>
          <w:p w:rsidR="00465C4F" w:rsidRPr="00B8732E" w:rsidRDefault="00465C4F" w:rsidP="00E5012E">
            <w:pPr>
              <w:pStyle w:val="TableParagraph"/>
              <w:spacing w:before="72" w:line="280" w:lineRule="atLeast"/>
              <w:ind w:left="1107" w:right="381" w:hanging="701"/>
              <w:rPr>
                <w:b/>
                <w:sz w:val="16"/>
                <w:szCs w:val="16"/>
              </w:rPr>
            </w:pPr>
            <w:r w:rsidRPr="00B8732E">
              <w:rPr>
                <w:b/>
                <w:sz w:val="16"/>
                <w:szCs w:val="16"/>
              </w:rPr>
              <w:t>Устанавливать рабочие отношения</w:t>
            </w:r>
          </w:p>
        </w:tc>
        <w:tc>
          <w:tcPr>
            <w:tcW w:w="850" w:type="dxa"/>
            <w:vMerge w:val="restart"/>
            <w:tcBorders>
              <w:top w:val="double" w:sz="1" w:space="0" w:color="000000"/>
              <w:left w:val="double" w:sz="1" w:space="0" w:color="000000"/>
              <w:bottom w:val="double" w:sz="1" w:space="0" w:color="000000"/>
            </w:tcBorders>
            <w:textDirection w:val="tbRl"/>
          </w:tcPr>
          <w:p w:rsidR="00465C4F" w:rsidRPr="00B8732E" w:rsidRDefault="00465C4F" w:rsidP="00E5012E">
            <w:pPr>
              <w:pStyle w:val="TableParagraph"/>
              <w:spacing w:line="269" w:lineRule="exact"/>
              <w:ind w:left="693"/>
              <w:rPr>
                <w:b/>
                <w:sz w:val="16"/>
                <w:szCs w:val="16"/>
              </w:rPr>
            </w:pPr>
            <w:r w:rsidRPr="00B8732E">
              <w:rPr>
                <w:b/>
                <w:sz w:val="16"/>
                <w:szCs w:val="16"/>
              </w:rPr>
              <w:t>Работа в группе</w:t>
            </w:r>
          </w:p>
        </w:tc>
      </w:tr>
      <w:tr w:rsidR="00465C4F" w:rsidRPr="00B8732E" w:rsidTr="00B8732E">
        <w:trPr>
          <w:trHeight w:val="276"/>
        </w:trPr>
        <w:tc>
          <w:tcPr>
            <w:tcW w:w="840" w:type="dxa"/>
            <w:vMerge w:val="restart"/>
          </w:tcPr>
          <w:p w:rsidR="00465C4F" w:rsidRPr="00B8732E" w:rsidRDefault="00465C4F" w:rsidP="00E5012E">
            <w:pPr>
              <w:pStyle w:val="TableParagraph"/>
              <w:ind w:left="0"/>
              <w:rPr>
                <w:sz w:val="16"/>
                <w:szCs w:val="16"/>
              </w:rPr>
            </w:pPr>
          </w:p>
        </w:tc>
        <w:tc>
          <w:tcPr>
            <w:tcW w:w="298" w:type="dxa"/>
            <w:vMerge w:val="restart"/>
            <w:tcBorders>
              <w:right w:val="double" w:sz="1" w:space="0" w:color="000000"/>
            </w:tcBorders>
            <w:textDirection w:val="tbRl"/>
          </w:tcPr>
          <w:p w:rsidR="00465C4F" w:rsidRPr="00B8732E" w:rsidRDefault="00465C4F" w:rsidP="00E5012E">
            <w:pPr>
              <w:pStyle w:val="TableParagraph"/>
              <w:spacing w:line="258" w:lineRule="exact"/>
              <w:ind w:left="95"/>
              <w:rPr>
                <w:b/>
                <w:sz w:val="16"/>
                <w:szCs w:val="16"/>
              </w:rPr>
            </w:pPr>
            <w:r w:rsidRPr="00B8732E">
              <w:rPr>
                <w:b/>
                <w:sz w:val="16"/>
                <w:szCs w:val="16"/>
              </w:rPr>
              <w:t>м</w:t>
            </w:r>
          </w:p>
        </w:tc>
        <w:tc>
          <w:tcPr>
            <w:tcW w:w="3447"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276"/>
        </w:trPr>
        <w:tc>
          <w:tcPr>
            <w:tcW w:w="840" w:type="dxa"/>
            <w:vMerge/>
            <w:tcBorders>
              <w:top w:val="nil"/>
            </w:tcBorders>
          </w:tcPr>
          <w:p w:rsidR="00465C4F" w:rsidRPr="00B8732E" w:rsidRDefault="00465C4F" w:rsidP="00E5012E">
            <w:pPr>
              <w:rPr>
                <w:sz w:val="16"/>
                <w:szCs w:val="16"/>
              </w:rPr>
            </w:pPr>
          </w:p>
        </w:tc>
        <w:tc>
          <w:tcPr>
            <w:tcW w:w="298" w:type="dxa"/>
            <w:vMerge/>
            <w:tcBorders>
              <w:top w:val="nil"/>
              <w:right w:val="double" w:sz="1" w:space="0" w:color="000000"/>
            </w:tcBorders>
            <w:textDirection w:val="tbRl"/>
          </w:tcPr>
          <w:p w:rsidR="00465C4F" w:rsidRPr="00B8732E" w:rsidRDefault="00465C4F" w:rsidP="00E5012E">
            <w:pPr>
              <w:rPr>
                <w:sz w:val="16"/>
                <w:szCs w:val="16"/>
              </w:rPr>
            </w:pPr>
          </w:p>
        </w:tc>
        <w:tc>
          <w:tcPr>
            <w:tcW w:w="3447" w:type="dxa"/>
            <w:vMerge w:val="restart"/>
            <w:tcBorders>
              <w:left w:val="double" w:sz="1" w:space="0" w:color="000000"/>
              <w:right w:val="double" w:sz="1" w:space="0" w:color="000000"/>
            </w:tcBorders>
          </w:tcPr>
          <w:p w:rsidR="00465C4F" w:rsidRPr="00B8732E" w:rsidRDefault="00465C4F" w:rsidP="00E5012E">
            <w:pPr>
              <w:pStyle w:val="TableParagraph"/>
              <w:spacing w:before="97" w:line="247" w:lineRule="auto"/>
              <w:ind w:left="848" w:right="166" w:hanging="658"/>
              <w:rPr>
                <w:b/>
                <w:sz w:val="16"/>
                <w:szCs w:val="16"/>
              </w:rPr>
            </w:pPr>
            <w:r w:rsidRPr="00B8732E">
              <w:rPr>
                <w:b/>
                <w:sz w:val="16"/>
                <w:szCs w:val="16"/>
              </w:rPr>
              <w:t>Выстраивать продуктивное взаимодействие</w:t>
            </w: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329"/>
        </w:trPr>
        <w:tc>
          <w:tcPr>
            <w:tcW w:w="840" w:type="dxa"/>
          </w:tcPr>
          <w:p w:rsidR="00465C4F" w:rsidRPr="00B8732E" w:rsidRDefault="00465C4F" w:rsidP="00E5012E">
            <w:pPr>
              <w:pStyle w:val="TableParagraph"/>
              <w:ind w:left="0"/>
              <w:rPr>
                <w:sz w:val="16"/>
                <w:szCs w:val="16"/>
              </w:rPr>
            </w:pPr>
          </w:p>
        </w:tc>
        <w:tc>
          <w:tcPr>
            <w:tcW w:w="298" w:type="dxa"/>
            <w:tcBorders>
              <w:right w:val="double" w:sz="1" w:space="0" w:color="000000"/>
            </w:tcBorders>
            <w:textDirection w:val="tbRl"/>
          </w:tcPr>
          <w:p w:rsidR="00465C4F" w:rsidRPr="00B8732E" w:rsidRDefault="00465C4F" w:rsidP="00E5012E">
            <w:pPr>
              <w:pStyle w:val="TableParagraph"/>
              <w:spacing w:line="258" w:lineRule="exact"/>
              <w:ind w:left="114"/>
              <w:rPr>
                <w:b/>
                <w:sz w:val="16"/>
                <w:szCs w:val="16"/>
              </w:rPr>
            </w:pPr>
            <w:r w:rsidRPr="00B8732E">
              <w:rPr>
                <w:b/>
                <w:sz w:val="16"/>
                <w:szCs w:val="16"/>
              </w:rPr>
              <w:t>с</w:t>
            </w:r>
          </w:p>
        </w:tc>
        <w:tc>
          <w:tcPr>
            <w:tcW w:w="3447"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416"/>
        </w:trPr>
        <w:tc>
          <w:tcPr>
            <w:tcW w:w="840" w:type="dxa"/>
            <w:vMerge w:val="restart"/>
          </w:tcPr>
          <w:p w:rsidR="00465C4F" w:rsidRPr="00B8732E" w:rsidRDefault="00465C4F" w:rsidP="00E5012E">
            <w:pPr>
              <w:pStyle w:val="TableParagraph"/>
              <w:ind w:left="0"/>
              <w:rPr>
                <w:sz w:val="16"/>
                <w:szCs w:val="16"/>
              </w:rPr>
            </w:pPr>
          </w:p>
        </w:tc>
        <w:tc>
          <w:tcPr>
            <w:tcW w:w="298" w:type="dxa"/>
            <w:vMerge w:val="restart"/>
            <w:tcBorders>
              <w:right w:val="double" w:sz="1" w:space="0" w:color="000000"/>
            </w:tcBorders>
            <w:textDirection w:val="tbRl"/>
          </w:tcPr>
          <w:p w:rsidR="00465C4F" w:rsidRPr="00B8732E" w:rsidRDefault="00465C4F" w:rsidP="00E5012E">
            <w:pPr>
              <w:pStyle w:val="TableParagraph"/>
              <w:spacing w:line="258" w:lineRule="exact"/>
              <w:ind w:left="0" w:right="2"/>
              <w:jc w:val="center"/>
              <w:rPr>
                <w:b/>
                <w:sz w:val="16"/>
                <w:szCs w:val="16"/>
              </w:rPr>
            </w:pPr>
            <w:r w:rsidRPr="00B8732E">
              <w:rPr>
                <w:b/>
                <w:sz w:val="16"/>
                <w:szCs w:val="16"/>
              </w:rPr>
              <w:t>м</w:t>
            </w:r>
          </w:p>
        </w:tc>
        <w:tc>
          <w:tcPr>
            <w:tcW w:w="3447"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276"/>
        </w:trPr>
        <w:tc>
          <w:tcPr>
            <w:tcW w:w="840" w:type="dxa"/>
            <w:vMerge/>
            <w:tcBorders>
              <w:top w:val="nil"/>
            </w:tcBorders>
          </w:tcPr>
          <w:p w:rsidR="00465C4F" w:rsidRPr="00B8732E" w:rsidRDefault="00465C4F" w:rsidP="00E5012E">
            <w:pPr>
              <w:rPr>
                <w:sz w:val="16"/>
                <w:szCs w:val="16"/>
              </w:rPr>
            </w:pPr>
          </w:p>
        </w:tc>
        <w:tc>
          <w:tcPr>
            <w:tcW w:w="298" w:type="dxa"/>
            <w:vMerge/>
            <w:tcBorders>
              <w:top w:val="nil"/>
              <w:right w:val="double" w:sz="1" w:space="0" w:color="000000"/>
            </w:tcBorders>
            <w:textDirection w:val="tbRl"/>
          </w:tcPr>
          <w:p w:rsidR="00465C4F" w:rsidRPr="00B8732E" w:rsidRDefault="00465C4F" w:rsidP="00E5012E">
            <w:pPr>
              <w:rPr>
                <w:sz w:val="16"/>
                <w:szCs w:val="16"/>
              </w:rPr>
            </w:pPr>
          </w:p>
        </w:tc>
        <w:tc>
          <w:tcPr>
            <w:tcW w:w="3447" w:type="dxa"/>
            <w:vMerge w:val="restart"/>
            <w:tcBorders>
              <w:left w:val="double" w:sz="1" w:space="0" w:color="000000"/>
              <w:right w:val="double" w:sz="1" w:space="0" w:color="000000"/>
            </w:tcBorders>
          </w:tcPr>
          <w:p w:rsidR="00465C4F" w:rsidRPr="00B8732E" w:rsidRDefault="00465C4F" w:rsidP="00E5012E">
            <w:pPr>
              <w:pStyle w:val="TableParagraph"/>
              <w:spacing w:before="97" w:line="247" w:lineRule="auto"/>
              <w:ind w:left="1347" w:right="109" w:hanging="1210"/>
              <w:rPr>
                <w:b/>
                <w:sz w:val="16"/>
                <w:szCs w:val="16"/>
              </w:rPr>
            </w:pPr>
            <w:r w:rsidRPr="00B8732E">
              <w:rPr>
                <w:b/>
                <w:sz w:val="16"/>
                <w:szCs w:val="16"/>
              </w:rPr>
              <w:t>Бесконфликтная совместная работа</w:t>
            </w: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330"/>
        </w:trPr>
        <w:tc>
          <w:tcPr>
            <w:tcW w:w="840" w:type="dxa"/>
          </w:tcPr>
          <w:p w:rsidR="00465C4F" w:rsidRPr="00B8732E" w:rsidRDefault="00465C4F" w:rsidP="00E5012E">
            <w:pPr>
              <w:pStyle w:val="TableParagraph"/>
              <w:ind w:left="0"/>
              <w:rPr>
                <w:sz w:val="16"/>
                <w:szCs w:val="16"/>
              </w:rPr>
            </w:pPr>
          </w:p>
        </w:tc>
        <w:tc>
          <w:tcPr>
            <w:tcW w:w="298" w:type="dxa"/>
            <w:tcBorders>
              <w:right w:val="double" w:sz="1" w:space="0" w:color="000000"/>
            </w:tcBorders>
            <w:textDirection w:val="tbRl"/>
          </w:tcPr>
          <w:p w:rsidR="00465C4F" w:rsidRPr="00B8732E" w:rsidRDefault="00465C4F" w:rsidP="00E5012E">
            <w:pPr>
              <w:pStyle w:val="TableParagraph"/>
              <w:spacing w:line="258" w:lineRule="exact"/>
              <w:ind w:left="114"/>
              <w:rPr>
                <w:b/>
                <w:sz w:val="16"/>
                <w:szCs w:val="16"/>
              </w:rPr>
            </w:pPr>
            <w:r w:rsidRPr="00B8732E">
              <w:rPr>
                <w:b/>
                <w:sz w:val="16"/>
                <w:szCs w:val="16"/>
              </w:rPr>
              <w:t>с</w:t>
            </w:r>
          </w:p>
        </w:tc>
        <w:tc>
          <w:tcPr>
            <w:tcW w:w="3447"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416"/>
        </w:trPr>
        <w:tc>
          <w:tcPr>
            <w:tcW w:w="840" w:type="dxa"/>
            <w:vMerge w:val="restart"/>
          </w:tcPr>
          <w:p w:rsidR="00465C4F" w:rsidRPr="00B8732E" w:rsidRDefault="00465C4F" w:rsidP="00E5012E">
            <w:pPr>
              <w:pStyle w:val="TableParagraph"/>
              <w:ind w:left="0"/>
              <w:rPr>
                <w:sz w:val="16"/>
                <w:szCs w:val="16"/>
              </w:rPr>
            </w:pPr>
          </w:p>
        </w:tc>
        <w:tc>
          <w:tcPr>
            <w:tcW w:w="298" w:type="dxa"/>
            <w:vMerge w:val="restart"/>
            <w:tcBorders>
              <w:right w:val="double" w:sz="1" w:space="0" w:color="000000"/>
            </w:tcBorders>
            <w:textDirection w:val="tbRl"/>
          </w:tcPr>
          <w:p w:rsidR="00465C4F" w:rsidRPr="00B8732E" w:rsidRDefault="00465C4F" w:rsidP="00E5012E">
            <w:pPr>
              <w:pStyle w:val="TableParagraph"/>
              <w:spacing w:line="258" w:lineRule="exact"/>
              <w:ind w:left="0"/>
              <w:jc w:val="center"/>
              <w:rPr>
                <w:b/>
                <w:sz w:val="16"/>
                <w:szCs w:val="16"/>
              </w:rPr>
            </w:pPr>
            <w:r w:rsidRPr="00B8732E">
              <w:rPr>
                <w:b/>
                <w:sz w:val="16"/>
                <w:szCs w:val="16"/>
              </w:rPr>
              <w:t>м</w:t>
            </w:r>
          </w:p>
        </w:tc>
        <w:tc>
          <w:tcPr>
            <w:tcW w:w="3447"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276"/>
        </w:trPr>
        <w:tc>
          <w:tcPr>
            <w:tcW w:w="840" w:type="dxa"/>
            <w:vMerge/>
            <w:tcBorders>
              <w:top w:val="nil"/>
            </w:tcBorders>
          </w:tcPr>
          <w:p w:rsidR="00465C4F" w:rsidRPr="00B8732E" w:rsidRDefault="00465C4F" w:rsidP="00E5012E">
            <w:pPr>
              <w:rPr>
                <w:sz w:val="16"/>
                <w:szCs w:val="16"/>
              </w:rPr>
            </w:pPr>
          </w:p>
        </w:tc>
        <w:tc>
          <w:tcPr>
            <w:tcW w:w="298" w:type="dxa"/>
            <w:vMerge/>
            <w:tcBorders>
              <w:top w:val="nil"/>
              <w:right w:val="double" w:sz="1" w:space="0" w:color="000000"/>
            </w:tcBorders>
            <w:textDirection w:val="tbRl"/>
          </w:tcPr>
          <w:p w:rsidR="00465C4F" w:rsidRPr="00B8732E" w:rsidRDefault="00465C4F" w:rsidP="00E5012E">
            <w:pPr>
              <w:rPr>
                <w:sz w:val="16"/>
                <w:szCs w:val="16"/>
              </w:rPr>
            </w:pPr>
          </w:p>
        </w:tc>
        <w:tc>
          <w:tcPr>
            <w:tcW w:w="3447" w:type="dxa"/>
            <w:vMerge w:val="restart"/>
            <w:tcBorders>
              <w:left w:val="double" w:sz="1" w:space="0" w:color="000000"/>
              <w:bottom w:val="double" w:sz="1" w:space="0" w:color="000000"/>
              <w:right w:val="double" w:sz="1" w:space="0" w:color="000000"/>
            </w:tcBorders>
          </w:tcPr>
          <w:p w:rsidR="00465C4F" w:rsidRPr="00B8732E" w:rsidRDefault="00465C4F" w:rsidP="00E5012E">
            <w:pPr>
              <w:pStyle w:val="TableParagraph"/>
              <w:spacing w:before="97" w:line="247" w:lineRule="auto"/>
              <w:ind w:left="1203" w:hanging="970"/>
              <w:rPr>
                <w:b/>
                <w:sz w:val="16"/>
                <w:szCs w:val="16"/>
              </w:rPr>
            </w:pPr>
            <w:r w:rsidRPr="00B8732E">
              <w:rPr>
                <w:b/>
                <w:sz w:val="16"/>
                <w:szCs w:val="16"/>
              </w:rPr>
              <w:t>Разрешение конфликтных ситуаций</w:t>
            </w: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330"/>
        </w:trPr>
        <w:tc>
          <w:tcPr>
            <w:tcW w:w="840" w:type="dxa"/>
          </w:tcPr>
          <w:p w:rsidR="00465C4F" w:rsidRPr="00B8732E" w:rsidRDefault="00465C4F" w:rsidP="00E5012E">
            <w:pPr>
              <w:pStyle w:val="TableParagraph"/>
              <w:ind w:left="0"/>
              <w:rPr>
                <w:sz w:val="16"/>
                <w:szCs w:val="16"/>
              </w:rPr>
            </w:pPr>
          </w:p>
        </w:tc>
        <w:tc>
          <w:tcPr>
            <w:tcW w:w="298" w:type="dxa"/>
            <w:tcBorders>
              <w:right w:val="double" w:sz="1" w:space="0" w:color="000000"/>
            </w:tcBorders>
            <w:textDirection w:val="tbRl"/>
          </w:tcPr>
          <w:p w:rsidR="00465C4F" w:rsidRPr="00B8732E" w:rsidRDefault="00465C4F" w:rsidP="00E5012E">
            <w:pPr>
              <w:pStyle w:val="TableParagraph"/>
              <w:spacing w:line="258" w:lineRule="exact"/>
              <w:ind w:left="113"/>
              <w:rPr>
                <w:b/>
                <w:sz w:val="16"/>
                <w:szCs w:val="16"/>
              </w:rPr>
            </w:pPr>
            <w:r w:rsidRPr="00B8732E">
              <w:rPr>
                <w:b/>
                <w:sz w:val="16"/>
                <w:szCs w:val="16"/>
              </w:rPr>
              <w:t>с</w:t>
            </w:r>
          </w:p>
        </w:tc>
        <w:tc>
          <w:tcPr>
            <w:tcW w:w="3447" w:type="dxa"/>
            <w:vMerge/>
            <w:tcBorders>
              <w:top w:val="nil"/>
              <w:left w:val="double" w:sz="1" w:space="0" w:color="000000"/>
              <w:bottom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B8732E">
        <w:trPr>
          <w:trHeight w:val="184"/>
        </w:trPr>
        <w:tc>
          <w:tcPr>
            <w:tcW w:w="840" w:type="dxa"/>
            <w:vMerge w:val="restart"/>
            <w:tcBorders>
              <w:bottom w:val="double" w:sz="1" w:space="0" w:color="000000"/>
            </w:tcBorders>
          </w:tcPr>
          <w:p w:rsidR="00465C4F" w:rsidRPr="00B8732E" w:rsidRDefault="00465C4F" w:rsidP="00E5012E">
            <w:pPr>
              <w:pStyle w:val="TableParagraph"/>
              <w:ind w:left="0"/>
              <w:rPr>
                <w:sz w:val="16"/>
                <w:szCs w:val="16"/>
              </w:rPr>
            </w:pPr>
          </w:p>
        </w:tc>
        <w:tc>
          <w:tcPr>
            <w:tcW w:w="298" w:type="dxa"/>
            <w:vMerge w:val="restart"/>
            <w:tcBorders>
              <w:bottom w:val="double" w:sz="1" w:space="0" w:color="000000"/>
              <w:right w:val="double" w:sz="1" w:space="0" w:color="000000"/>
            </w:tcBorders>
            <w:textDirection w:val="tbRl"/>
          </w:tcPr>
          <w:p w:rsidR="00465C4F" w:rsidRPr="00B8732E" w:rsidRDefault="00465C4F" w:rsidP="00E5012E">
            <w:pPr>
              <w:pStyle w:val="TableParagraph"/>
              <w:spacing w:line="258" w:lineRule="exact"/>
              <w:ind w:left="118"/>
              <w:rPr>
                <w:b/>
                <w:sz w:val="16"/>
                <w:szCs w:val="16"/>
              </w:rPr>
            </w:pPr>
            <w:r w:rsidRPr="00B8732E">
              <w:rPr>
                <w:b/>
                <w:sz w:val="16"/>
                <w:szCs w:val="16"/>
              </w:rPr>
              <w:t>м</w:t>
            </w:r>
          </w:p>
        </w:tc>
        <w:tc>
          <w:tcPr>
            <w:tcW w:w="3447" w:type="dxa"/>
            <w:vMerge/>
            <w:tcBorders>
              <w:top w:val="nil"/>
              <w:left w:val="double" w:sz="1" w:space="0" w:color="000000"/>
              <w:bottom w:val="double" w:sz="1" w:space="0" w:color="000000"/>
              <w:right w:val="double" w:sz="1" w:space="0" w:color="000000"/>
            </w:tcBorders>
          </w:tcPr>
          <w:p w:rsidR="00465C4F" w:rsidRPr="00B8732E" w:rsidRDefault="00465C4F" w:rsidP="00E5012E">
            <w:pPr>
              <w:rPr>
                <w:sz w:val="16"/>
                <w:szCs w:val="16"/>
              </w:rPr>
            </w:pPr>
          </w:p>
        </w:tc>
        <w:tc>
          <w:tcPr>
            <w:tcW w:w="850"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6F6A29" w:rsidTr="00B8732E">
        <w:trPr>
          <w:trHeight w:val="276"/>
        </w:trPr>
        <w:tc>
          <w:tcPr>
            <w:tcW w:w="840" w:type="dxa"/>
            <w:vMerge/>
            <w:tcBorders>
              <w:top w:val="nil"/>
              <w:bottom w:val="double" w:sz="1" w:space="0" w:color="000000"/>
            </w:tcBorders>
          </w:tcPr>
          <w:p w:rsidR="00465C4F" w:rsidRPr="00B8732E" w:rsidRDefault="00465C4F" w:rsidP="00E5012E">
            <w:pPr>
              <w:rPr>
                <w:sz w:val="16"/>
                <w:szCs w:val="16"/>
              </w:rPr>
            </w:pPr>
          </w:p>
        </w:tc>
        <w:tc>
          <w:tcPr>
            <w:tcW w:w="298" w:type="dxa"/>
            <w:vMerge/>
            <w:tcBorders>
              <w:top w:val="nil"/>
              <w:bottom w:val="double" w:sz="1" w:space="0" w:color="000000"/>
              <w:right w:val="double" w:sz="1" w:space="0" w:color="000000"/>
            </w:tcBorders>
            <w:textDirection w:val="tbRl"/>
          </w:tcPr>
          <w:p w:rsidR="00465C4F" w:rsidRPr="00B8732E" w:rsidRDefault="00465C4F" w:rsidP="00E5012E">
            <w:pPr>
              <w:rPr>
                <w:sz w:val="16"/>
                <w:szCs w:val="16"/>
              </w:rPr>
            </w:pPr>
          </w:p>
        </w:tc>
        <w:tc>
          <w:tcPr>
            <w:tcW w:w="4297" w:type="dxa"/>
            <w:gridSpan w:val="2"/>
            <w:vMerge w:val="restart"/>
            <w:tcBorders>
              <w:top w:val="double" w:sz="1" w:space="0" w:color="000000"/>
              <w:left w:val="double" w:sz="1" w:space="0" w:color="000000"/>
              <w:bottom w:val="double" w:sz="1" w:space="0" w:color="000000"/>
            </w:tcBorders>
          </w:tcPr>
          <w:p w:rsidR="00465C4F" w:rsidRPr="00B8732E" w:rsidRDefault="00465C4F" w:rsidP="00E5012E">
            <w:pPr>
              <w:pStyle w:val="TableParagraph"/>
              <w:spacing w:before="8"/>
              <w:ind w:left="0"/>
              <w:rPr>
                <w:sz w:val="16"/>
                <w:szCs w:val="16"/>
                <w:lang w:val="ru-RU"/>
              </w:rPr>
            </w:pPr>
          </w:p>
          <w:p w:rsidR="00465C4F" w:rsidRPr="00B8732E" w:rsidRDefault="00465C4F" w:rsidP="00E5012E">
            <w:pPr>
              <w:pStyle w:val="TableParagraph"/>
              <w:spacing w:line="280" w:lineRule="atLeast"/>
              <w:ind w:left="119"/>
              <w:rPr>
                <w:b/>
                <w:sz w:val="16"/>
                <w:szCs w:val="16"/>
                <w:lang w:val="ru-RU"/>
              </w:rPr>
            </w:pPr>
            <w:r w:rsidRPr="00B8732E">
              <w:rPr>
                <w:b/>
                <w:sz w:val="16"/>
                <w:szCs w:val="16"/>
                <w:lang w:val="ru-RU"/>
              </w:rPr>
              <w:t>Итоговый показатель по каждому ученику</w:t>
            </w:r>
          </w:p>
        </w:tc>
      </w:tr>
      <w:tr w:rsidR="00465C4F" w:rsidRPr="00B8732E" w:rsidTr="00B8732E">
        <w:trPr>
          <w:trHeight w:val="397"/>
        </w:trPr>
        <w:tc>
          <w:tcPr>
            <w:tcW w:w="840" w:type="dxa"/>
            <w:tcBorders>
              <w:top w:val="double" w:sz="1" w:space="0" w:color="000000"/>
            </w:tcBorders>
          </w:tcPr>
          <w:p w:rsidR="00465C4F" w:rsidRPr="00B8732E" w:rsidRDefault="00465C4F" w:rsidP="00E5012E">
            <w:pPr>
              <w:pStyle w:val="TableParagraph"/>
              <w:ind w:left="0"/>
              <w:rPr>
                <w:sz w:val="16"/>
                <w:szCs w:val="16"/>
                <w:lang w:val="ru-RU"/>
              </w:rPr>
            </w:pPr>
          </w:p>
        </w:tc>
        <w:tc>
          <w:tcPr>
            <w:tcW w:w="298" w:type="dxa"/>
            <w:tcBorders>
              <w:top w:val="double" w:sz="1" w:space="0" w:color="000000"/>
              <w:right w:val="double" w:sz="1" w:space="0" w:color="000000"/>
            </w:tcBorders>
            <w:textDirection w:val="tbRl"/>
          </w:tcPr>
          <w:p w:rsidR="00465C4F" w:rsidRPr="00B8732E" w:rsidRDefault="00465C4F" w:rsidP="00E5012E">
            <w:pPr>
              <w:pStyle w:val="TableParagraph"/>
              <w:spacing w:line="258" w:lineRule="exact"/>
              <w:ind w:left="118"/>
              <w:rPr>
                <w:b/>
                <w:sz w:val="16"/>
                <w:szCs w:val="16"/>
              </w:rPr>
            </w:pPr>
            <w:r w:rsidRPr="00B8732E">
              <w:rPr>
                <w:b/>
                <w:sz w:val="16"/>
                <w:szCs w:val="16"/>
              </w:rPr>
              <w:t>м</w:t>
            </w:r>
          </w:p>
        </w:tc>
        <w:tc>
          <w:tcPr>
            <w:tcW w:w="4297" w:type="dxa"/>
            <w:gridSpan w:val="2"/>
            <w:vMerge/>
            <w:tcBorders>
              <w:top w:val="nil"/>
              <w:left w:val="double" w:sz="1" w:space="0" w:color="000000"/>
              <w:bottom w:val="double" w:sz="1" w:space="0" w:color="000000"/>
            </w:tcBorders>
          </w:tcPr>
          <w:p w:rsidR="00465C4F" w:rsidRPr="00B8732E" w:rsidRDefault="00465C4F" w:rsidP="00E5012E">
            <w:pPr>
              <w:rPr>
                <w:sz w:val="16"/>
                <w:szCs w:val="16"/>
              </w:rPr>
            </w:pPr>
          </w:p>
        </w:tc>
      </w:tr>
      <w:tr w:rsidR="00465C4F" w:rsidRPr="00B8732E" w:rsidTr="00B8732E">
        <w:trPr>
          <w:trHeight w:val="397"/>
        </w:trPr>
        <w:tc>
          <w:tcPr>
            <w:tcW w:w="840" w:type="dxa"/>
            <w:tcBorders>
              <w:bottom w:val="double" w:sz="1" w:space="0" w:color="000000"/>
            </w:tcBorders>
          </w:tcPr>
          <w:p w:rsidR="00465C4F" w:rsidRPr="00B8732E" w:rsidRDefault="00465C4F" w:rsidP="00E5012E">
            <w:pPr>
              <w:pStyle w:val="TableParagraph"/>
              <w:ind w:left="0"/>
              <w:rPr>
                <w:sz w:val="16"/>
                <w:szCs w:val="16"/>
              </w:rPr>
            </w:pPr>
          </w:p>
        </w:tc>
        <w:tc>
          <w:tcPr>
            <w:tcW w:w="298" w:type="dxa"/>
            <w:tcBorders>
              <w:bottom w:val="double" w:sz="1" w:space="0" w:color="000000"/>
              <w:right w:val="double" w:sz="1" w:space="0" w:color="000000"/>
            </w:tcBorders>
            <w:textDirection w:val="tbRl"/>
          </w:tcPr>
          <w:p w:rsidR="00465C4F" w:rsidRPr="00B8732E" w:rsidRDefault="00465C4F" w:rsidP="00E5012E">
            <w:pPr>
              <w:pStyle w:val="TableParagraph"/>
              <w:spacing w:line="258" w:lineRule="exact"/>
              <w:ind w:left="3"/>
              <w:jc w:val="center"/>
              <w:rPr>
                <w:b/>
                <w:sz w:val="16"/>
                <w:szCs w:val="16"/>
              </w:rPr>
            </w:pPr>
            <w:r w:rsidRPr="00B8732E">
              <w:rPr>
                <w:b/>
                <w:sz w:val="16"/>
                <w:szCs w:val="16"/>
              </w:rPr>
              <w:t>с</w:t>
            </w:r>
          </w:p>
        </w:tc>
        <w:tc>
          <w:tcPr>
            <w:tcW w:w="4297" w:type="dxa"/>
            <w:gridSpan w:val="2"/>
            <w:vMerge/>
            <w:tcBorders>
              <w:top w:val="nil"/>
              <w:left w:val="double" w:sz="1" w:space="0" w:color="000000"/>
              <w:bottom w:val="double" w:sz="1" w:space="0" w:color="000000"/>
            </w:tcBorders>
          </w:tcPr>
          <w:p w:rsidR="00465C4F" w:rsidRPr="00B8732E" w:rsidRDefault="00465C4F" w:rsidP="00E5012E">
            <w:pPr>
              <w:rPr>
                <w:sz w:val="16"/>
                <w:szCs w:val="16"/>
              </w:rPr>
            </w:pPr>
          </w:p>
        </w:tc>
      </w:tr>
    </w:tbl>
    <w:p w:rsidR="00465C4F" w:rsidRDefault="00517522" w:rsidP="00465C4F">
      <w:pPr>
        <w:rPr>
          <w:sz w:val="2"/>
          <w:szCs w:val="2"/>
        </w:rPr>
      </w:pPr>
      <w:r w:rsidRPr="00517522">
        <w:rPr>
          <w:lang w:bidi="ru-RU"/>
        </w:rPr>
        <w:pict>
          <v:line id="_x0000_s1167" style="position:absolute;z-index:-254960;mso-position-horizontal-relative:page;mso-position-vertical-relative:page" from="461.95pt,60pt" to="461.95pt,156pt" strokeweight=".26669mm">
            <w10:wrap anchorx="page" anchory="page"/>
          </v:line>
        </w:pict>
      </w:r>
      <w:r w:rsidRPr="00517522">
        <w:rPr>
          <w:lang w:bidi="ru-RU"/>
        </w:rPr>
        <w:pict>
          <v:line id="_x0000_s1168" style="position:absolute;z-index:-253936;mso-position-horizontal-relative:page;mso-position-vertical-relative:page" from="448.25pt,60pt" to="448.25pt,156pt" strokeweight=".26669mm">
            <w10:wrap anchorx="page" anchory="page"/>
          </v:line>
        </w:pict>
      </w:r>
      <w:r w:rsidRPr="00517522">
        <w:rPr>
          <w:lang w:bidi="ru-RU"/>
        </w:rPr>
        <w:pict>
          <v:line id="_x0000_s1169" style="position:absolute;z-index:-252912;mso-position-horizontal-relative:page;mso-position-vertical-relative:page" from="434.35pt,60pt" to="434.35pt,156pt" strokeweight=".26669mm">
            <w10:wrap anchorx="page" anchory="page"/>
          </v:line>
        </w:pict>
      </w:r>
      <w:r w:rsidRPr="00517522">
        <w:rPr>
          <w:lang w:bidi="ru-RU"/>
        </w:rPr>
        <w:pict>
          <v:line id="_x0000_s1170" style="position:absolute;z-index:-251888;mso-position-horizontal-relative:page;mso-position-vertical-relative:page" from="420.65pt,60pt" to="420.65pt,114pt" strokeweight=".26669mm">
            <w10:wrap anchorx="page" anchory="page"/>
          </v:line>
        </w:pict>
      </w:r>
      <w:r w:rsidRPr="00517522">
        <w:rPr>
          <w:lang w:bidi="ru-RU"/>
        </w:rPr>
        <w:pict>
          <v:shape id="_x0000_s1171" type="#_x0000_t202" style="position:absolute;margin-left:531.85pt;margin-top:86.35pt;width:15.3pt;height:106.95pt;z-index:503065616;mso-position-horizontal-relative:page;mso-position-vertical-relative:page" filled="f" stroked="f">
            <v:textbox style="layout-flow:vertical;mso-next-textbox:#_x0000_s1171" inset="0,0,0,0">
              <w:txbxContent>
                <w:p w:rsidR="00142E2A" w:rsidRDefault="00142E2A" w:rsidP="00B8732E">
                  <w:pPr>
                    <w:spacing w:before="10"/>
                    <w:rPr>
                      <w:b/>
                      <w:sz w:val="24"/>
                    </w:rPr>
                  </w:pPr>
                  <w:r>
                    <w:rPr>
                      <w:b/>
                      <w:sz w:val="24"/>
                    </w:rPr>
                    <w:t>Коммуникативные</w:t>
                  </w:r>
                </w:p>
              </w:txbxContent>
            </v:textbox>
            <w10:wrap anchorx="page" anchory="page"/>
          </v:shape>
        </w:pict>
      </w:r>
      <w:r w:rsidRPr="00517522">
        <w:rPr>
          <w:lang w:bidi="ru-RU"/>
        </w:rPr>
        <w:pict>
          <v:shape id="_x0000_s1172" type="#_x0000_t202" style="position:absolute;margin-left:531.85pt;margin-top:197.25pt;width:15.3pt;height:86.2pt;z-index:503066640;mso-position-horizontal-relative:page;mso-position-vertical-relative:page" filled="f" stroked="f">
            <v:textbox style="layout-flow:vertical;mso-next-textbox:#_x0000_s1172" inset="0,0,0,0">
              <w:txbxContent>
                <w:p w:rsidR="00142E2A" w:rsidRDefault="00142E2A" w:rsidP="00465C4F">
                  <w:pPr>
                    <w:spacing w:before="10"/>
                    <w:ind w:left="20"/>
                    <w:rPr>
                      <w:b/>
                      <w:sz w:val="24"/>
                    </w:rPr>
                  </w:pPr>
                  <w:r>
                    <w:rPr>
                      <w:b/>
                      <w:sz w:val="24"/>
                    </w:rPr>
                    <w:t>универсальные</w:t>
                  </w:r>
                </w:p>
              </w:txbxContent>
            </v:textbox>
            <w10:wrap anchorx="page" anchory="page"/>
          </v:shape>
        </w:pict>
      </w:r>
      <w:r w:rsidRPr="00517522">
        <w:rPr>
          <w:lang w:bidi="ru-RU"/>
        </w:rPr>
        <w:pict>
          <v:shape id="_x0000_s1173" type="#_x0000_t202" style="position:absolute;margin-left:531.85pt;margin-top:287.5pt;width:15.3pt;height:266.35pt;z-index:503067664;mso-position-horizontal-relative:page;mso-position-vertical-relative:page" filled="f" stroked="f">
            <v:textbox style="layout-flow:vertical;mso-next-textbox:#_x0000_s1173" inset="0,0,0,0">
              <w:txbxContent>
                <w:p w:rsidR="00142E2A" w:rsidRDefault="00142E2A" w:rsidP="00465C4F">
                  <w:pPr>
                    <w:spacing w:before="10"/>
                    <w:ind w:left="20"/>
                    <w:rPr>
                      <w:sz w:val="24"/>
                    </w:rPr>
                  </w:pPr>
                  <w:r>
                    <w:rPr>
                      <w:b/>
                      <w:sz w:val="24"/>
                    </w:rPr>
                    <w:t xml:space="preserve">учебные действия – </w:t>
                  </w:r>
                  <w:r w:rsidRPr="00B8732E">
                    <w:rPr>
                      <w:b/>
                      <w:sz w:val="24"/>
                    </w:rPr>
                    <w:t>способность</w:t>
                  </w:r>
                  <w:r>
                    <w:rPr>
                      <w:sz w:val="24"/>
                    </w:rPr>
                    <w:t xml:space="preserve"> к согласованным</w:t>
                  </w:r>
                </w:p>
              </w:txbxContent>
            </v:textbox>
            <w10:wrap anchorx="page" anchory="page"/>
          </v:shape>
        </w:pict>
      </w:r>
      <w:r w:rsidRPr="00517522">
        <w:rPr>
          <w:lang w:bidi="ru-RU"/>
        </w:rPr>
        <w:pict>
          <v:shape id="_x0000_s1174" type="#_x0000_t202" style="position:absolute;margin-left:531.85pt;margin-top:557.7pt;width:15.3pt;height:149.1pt;z-index:503068688;mso-position-horizontal-relative:page;mso-position-vertical-relative:page" filled="f" stroked="f">
            <v:textbox style="layout-flow:vertical;mso-next-textbox:#_x0000_s1174" inset="0,0,0,0">
              <w:txbxContent>
                <w:p w:rsidR="00142E2A" w:rsidRDefault="00142E2A" w:rsidP="00465C4F">
                  <w:pPr>
                    <w:pStyle w:val="a3"/>
                    <w:spacing w:before="10"/>
                    <w:ind w:left="20"/>
                  </w:pPr>
                  <w:r w:rsidRPr="00B8732E">
                    <w:rPr>
                      <w:b/>
                    </w:rPr>
                    <w:t>действиям</w:t>
                  </w:r>
                  <w:r>
                    <w:t xml:space="preserve"> с </w:t>
                  </w:r>
                  <w:r w:rsidRPr="00B8732E">
                    <w:rPr>
                      <w:b/>
                    </w:rPr>
                    <w:t>учетом</w:t>
                  </w:r>
                  <w:r>
                    <w:t xml:space="preserve"> позиции</w:t>
                  </w:r>
                </w:p>
              </w:txbxContent>
            </v:textbox>
            <w10:wrap anchorx="page" anchory="page"/>
          </v:shape>
        </w:pict>
      </w:r>
      <w:r w:rsidRPr="00517522">
        <w:rPr>
          <w:lang w:bidi="ru-RU"/>
        </w:rPr>
        <w:pict>
          <v:shape id="_x0000_s1175" type="#_x0000_t202" style="position:absolute;margin-left:531.85pt;margin-top:710.6pt;width:15.3pt;height:44.85pt;z-index:503069712;mso-position-horizontal-relative:page;mso-position-vertical-relative:page" filled="f" stroked="f">
            <v:textbox style="layout-flow:vertical;mso-next-textbox:#_x0000_s1175" inset="0,0,0,0">
              <w:txbxContent>
                <w:p w:rsidR="00142E2A" w:rsidRDefault="00142E2A" w:rsidP="00465C4F">
                  <w:pPr>
                    <w:pStyle w:val="a3"/>
                    <w:spacing w:before="10"/>
                    <w:ind w:left="20"/>
                  </w:pPr>
                  <w:r w:rsidRPr="00B8732E">
                    <w:rPr>
                      <w:b/>
                    </w:rPr>
                    <w:t>другого</w:t>
                  </w:r>
                  <w:r>
                    <w:t>.</w:t>
                  </w:r>
                </w:p>
              </w:txbxContent>
            </v:textbox>
            <w10:wrap anchorx="page" anchory="page"/>
          </v:shape>
        </w:pict>
      </w:r>
      <w:r w:rsidRPr="00517522">
        <w:rPr>
          <w:lang w:bidi="ru-RU"/>
        </w:rPr>
        <w:pict>
          <v:shape id="_x0000_s1176" type="#_x0000_t202" style="position:absolute;margin-left:34.8pt;margin-top:766.3pt;width:15.3pt;height:20pt;z-index:503070736;mso-position-horizontal-relative:page;mso-position-vertical-relative:page" filled="f" stroked="f">
            <v:textbox style="layout-flow:vertical;mso-next-textbox:#_x0000_s1176" inset="0,0,0,0">
              <w:txbxContent>
                <w:p w:rsidR="00142E2A" w:rsidRPr="00F12194" w:rsidRDefault="00142E2A" w:rsidP="00F12194"/>
              </w:txbxContent>
            </v:textbox>
            <w10:wrap anchorx="page" anchory="page"/>
          </v:shape>
        </w:pict>
      </w:r>
    </w:p>
    <w:p w:rsidR="00465C4F" w:rsidRDefault="00465C4F" w:rsidP="00465C4F">
      <w:pPr>
        <w:rPr>
          <w:sz w:val="2"/>
          <w:szCs w:val="2"/>
        </w:rPr>
        <w:sectPr w:rsidR="00465C4F">
          <w:footerReference w:type="default" r:id="rId17"/>
          <w:pgSz w:w="11910" w:h="16840"/>
          <w:pgMar w:top="560" w:right="0" w:bottom="0" w:left="1020" w:header="0" w:footer="0" w:gutter="0"/>
          <w:cols w:space="720"/>
        </w:sectPr>
      </w:pPr>
    </w:p>
    <w:tbl>
      <w:tblPr>
        <w:tblStyle w:val="TableNormal"/>
        <w:tblW w:w="5980" w:type="dxa"/>
        <w:tblInd w:w="4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0"/>
        <w:gridCol w:w="571"/>
        <w:gridCol w:w="3446"/>
        <w:gridCol w:w="1123"/>
      </w:tblGrid>
      <w:tr w:rsidR="00465C4F" w:rsidRPr="00B8732E" w:rsidTr="001B06CA">
        <w:trPr>
          <w:trHeight w:val="489"/>
        </w:trPr>
        <w:tc>
          <w:tcPr>
            <w:tcW w:w="840" w:type="dxa"/>
            <w:vMerge w:val="restart"/>
            <w:textDirection w:val="tbRl"/>
          </w:tcPr>
          <w:p w:rsidR="00465C4F" w:rsidRPr="00B8732E" w:rsidRDefault="00465C4F" w:rsidP="00E5012E">
            <w:pPr>
              <w:pStyle w:val="TableParagraph"/>
              <w:spacing w:line="268" w:lineRule="exact"/>
              <w:ind w:left="105"/>
              <w:rPr>
                <w:b/>
                <w:sz w:val="16"/>
                <w:szCs w:val="16"/>
                <w:lang w:val="ru-RU"/>
              </w:rPr>
            </w:pPr>
            <w:r w:rsidRPr="00B8732E">
              <w:rPr>
                <w:b/>
                <w:sz w:val="16"/>
                <w:szCs w:val="16"/>
                <w:lang w:val="ru-RU"/>
              </w:rPr>
              <w:lastRenderedPageBreak/>
              <w:t>Итоговый показатель</w:t>
            </w:r>
          </w:p>
          <w:p w:rsidR="00465C4F" w:rsidRPr="00B8732E" w:rsidRDefault="00465C4F" w:rsidP="00E5012E">
            <w:pPr>
              <w:pStyle w:val="TableParagraph"/>
              <w:spacing w:before="7" w:line="274" w:lineRule="exact"/>
              <w:ind w:left="105"/>
              <w:rPr>
                <w:b/>
                <w:sz w:val="16"/>
                <w:szCs w:val="16"/>
                <w:lang w:val="ru-RU"/>
              </w:rPr>
            </w:pPr>
            <w:r w:rsidRPr="00B8732E">
              <w:rPr>
                <w:b/>
                <w:sz w:val="16"/>
                <w:szCs w:val="16"/>
                <w:lang w:val="ru-RU"/>
              </w:rPr>
              <w:t>по классу (среднее значение)</w:t>
            </w: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105"/>
              <w:rPr>
                <w:b/>
                <w:sz w:val="16"/>
                <w:szCs w:val="16"/>
              </w:rPr>
            </w:pPr>
            <w:r w:rsidRPr="00B8732E">
              <w:rPr>
                <w:b/>
                <w:sz w:val="16"/>
                <w:szCs w:val="16"/>
              </w:rPr>
              <w:t>1</w:t>
            </w:r>
          </w:p>
        </w:tc>
        <w:tc>
          <w:tcPr>
            <w:tcW w:w="3446" w:type="dxa"/>
            <w:tcBorders>
              <w:left w:val="double" w:sz="1" w:space="0" w:color="000000"/>
              <w:right w:val="double" w:sz="1" w:space="0" w:color="000000"/>
            </w:tcBorders>
          </w:tcPr>
          <w:p w:rsidR="00465C4F" w:rsidRPr="00B8732E" w:rsidRDefault="00465C4F" w:rsidP="00E5012E">
            <w:pPr>
              <w:pStyle w:val="TableParagraph"/>
              <w:ind w:left="0"/>
              <w:rPr>
                <w:sz w:val="16"/>
                <w:szCs w:val="16"/>
              </w:rPr>
            </w:pPr>
          </w:p>
        </w:tc>
        <w:tc>
          <w:tcPr>
            <w:tcW w:w="1123" w:type="dxa"/>
            <w:tcBorders>
              <w:left w:val="double" w:sz="1" w:space="0" w:color="000000"/>
            </w:tcBorders>
            <w:textDirection w:val="tbRl"/>
          </w:tcPr>
          <w:p w:rsidR="00465C4F" w:rsidRPr="00B8732E" w:rsidRDefault="00465C4F" w:rsidP="00E5012E">
            <w:pPr>
              <w:pStyle w:val="TableParagraph"/>
              <w:spacing w:line="267" w:lineRule="exact"/>
              <w:ind w:left="105"/>
              <w:rPr>
                <w:b/>
                <w:sz w:val="16"/>
                <w:szCs w:val="16"/>
              </w:rPr>
            </w:pPr>
            <w:r w:rsidRPr="00B8732E">
              <w:rPr>
                <w:b/>
                <w:sz w:val="16"/>
                <w:szCs w:val="16"/>
              </w:rPr>
              <w:t>№</w:t>
            </w:r>
          </w:p>
        </w:tc>
      </w:tr>
      <w:tr w:rsidR="00465C4F" w:rsidRPr="00B8732E" w:rsidTr="001B06CA">
        <w:trPr>
          <w:trHeight w:val="1907"/>
        </w:trPr>
        <w:tc>
          <w:tcPr>
            <w:tcW w:w="840" w:type="dxa"/>
            <w:vMerge/>
            <w:tcBorders>
              <w:top w:val="nil"/>
            </w:tcBorders>
            <w:textDirection w:val="tbRl"/>
          </w:tcPr>
          <w:p w:rsidR="00465C4F" w:rsidRPr="00B8732E" w:rsidRDefault="00465C4F" w:rsidP="00E5012E">
            <w:pPr>
              <w:rPr>
                <w:sz w:val="16"/>
                <w:szCs w:val="16"/>
              </w:rPr>
            </w:pPr>
          </w:p>
        </w:tc>
        <w:tc>
          <w:tcPr>
            <w:tcW w:w="571" w:type="dxa"/>
            <w:tcBorders>
              <w:right w:val="double" w:sz="1" w:space="0" w:color="000000"/>
            </w:tcBorders>
          </w:tcPr>
          <w:p w:rsidR="00465C4F" w:rsidRPr="00B8732E" w:rsidRDefault="00465C4F" w:rsidP="00E5012E">
            <w:pPr>
              <w:pStyle w:val="TableParagraph"/>
              <w:ind w:left="0"/>
              <w:rPr>
                <w:sz w:val="16"/>
                <w:szCs w:val="16"/>
              </w:rPr>
            </w:pPr>
          </w:p>
        </w:tc>
        <w:tc>
          <w:tcPr>
            <w:tcW w:w="3446" w:type="dxa"/>
            <w:tcBorders>
              <w:left w:val="double" w:sz="1" w:space="0" w:color="000000"/>
              <w:right w:val="double" w:sz="1" w:space="0" w:color="000000"/>
            </w:tcBorders>
            <w:textDirection w:val="tbRl"/>
          </w:tcPr>
          <w:p w:rsidR="00465C4F" w:rsidRPr="00B8732E" w:rsidRDefault="00465C4F" w:rsidP="00E5012E">
            <w:pPr>
              <w:pStyle w:val="TableParagraph"/>
              <w:tabs>
                <w:tab w:val="left" w:pos="2112"/>
              </w:tabs>
              <w:spacing w:line="267" w:lineRule="exact"/>
              <w:ind w:left="100"/>
              <w:rPr>
                <w:sz w:val="16"/>
                <w:szCs w:val="16"/>
              </w:rPr>
            </w:pPr>
            <w:r w:rsidRPr="00B8732E">
              <w:rPr>
                <w:b/>
                <w:sz w:val="16"/>
                <w:szCs w:val="16"/>
              </w:rPr>
              <w:t>Класс</w:t>
            </w:r>
            <w:r w:rsidRPr="00B8732E">
              <w:rPr>
                <w:sz w:val="16"/>
                <w:szCs w:val="16"/>
                <w:u w:val="single"/>
              </w:rPr>
              <w:t xml:space="preserve"> </w:t>
            </w:r>
            <w:r w:rsidRPr="00B8732E">
              <w:rPr>
                <w:sz w:val="16"/>
                <w:szCs w:val="16"/>
                <w:u w:val="single"/>
              </w:rPr>
              <w:tab/>
            </w:r>
          </w:p>
        </w:tc>
        <w:tc>
          <w:tcPr>
            <w:tcW w:w="1123" w:type="dxa"/>
            <w:tcBorders>
              <w:left w:val="double" w:sz="1" w:space="0" w:color="000000"/>
            </w:tcBorders>
            <w:textDirection w:val="tbRl"/>
          </w:tcPr>
          <w:p w:rsidR="00465C4F" w:rsidRPr="00B8732E" w:rsidRDefault="00465C4F" w:rsidP="00E5012E">
            <w:pPr>
              <w:pStyle w:val="TableParagraph"/>
              <w:spacing w:line="237" w:lineRule="auto"/>
              <w:ind w:left="100" w:right="478" w:hanging="1"/>
              <w:rPr>
                <w:b/>
                <w:sz w:val="16"/>
                <w:szCs w:val="16"/>
              </w:rPr>
            </w:pPr>
            <w:r w:rsidRPr="00B8732E">
              <w:rPr>
                <w:b/>
                <w:sz w:val="16"/>
                <w:szCs w:val="16"/>
              </w:rPr>
              <w:t>Фамилии, имя ребенка</w:t>
            </w:r>
          </w:p>
        </w:tc>
      </w:tr>
      <w:tr w:rsidR="00465C4F" w:rsidRPr="00B8732E" w:rsidTr="001B06CA">
        <w:trPr>
          <w:trHeight w:val="340"/>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100"/>
              <w:rPr>
                <w:b/>
                <w:sz w:val="16"/>
                <w:szCs w:val="16"/>
              </w:rPr>
            </w:pPr>
            <w:r w:rsidRPr="00B8732E">
              <w:rPr>
                <w:b/>
                <w:sz w:val="16"/>
                <w:szCs w:val="16"/>
              </w:rPr>
              <w:t>с</w:t>
            </w:r>
          </w:p>
        </w:tc>
        <w:tc>
          <w:tcPr>
            <w:tcW w:w="3446" w:type="dxa"/>
            <w:vMerge w:val="restart"/>
            <w:tcBorders>
              <w:left w:val="double" w:sz="1" w:space="0" w:color="000000"/>
              <w:right w:val="double" w:sz="1" w:space="0" w:color="000000"/>
            </w:tcBorders>
          </w:tcPr>
          <w:p w:rsidR="00465C4F" w:rsidRPr="00B8732E" w:rsidRDefault="00465C4F" w:rsidP="00E5012E">
            <w:pPr>
              <w:pStyle w:val="TableParagraph"/>
              <w:spacing w:before="102"/>
              <w:ind w:left="119"/>
              <w:rPr>
                <w:b/>
                <w:sz w:val="16"/>
                <w:szCs w:val="16"/>
              </w:rPr>
            </w:pPr>
            <w:r w:rsidRPr="00B8732E">
              <w:rPr>
                <w:b/>
                <w:sz w:val="16"/>
                <w:szCs w:val="16"/>
              </w:rPr>
              <w:t>Умение видеть проблему</w:t>
            </w:r>
          </w:p>
        </w:tc>
        <w:tc>
          <w:tcPr>
            <w:tcW w:w="1123" w:type="dxa"/>
            <w:vMerge w:val="restart"/>
            <w:tcBorders>
              <w:left w:val="double" w:sz="1" w:space="0" w:color="000000"/>
              <w:bottom w:val="double" w:sz="1" w:space="0" w:color="000000"/>
            </w:tcBorders>
            <w:textDirection w:val="tbRl"/>
          </w:tcPr>
          <w:p w:rsidR="00465C4F" w:rsidRPr="00B8732E" w:rsidRDefault="00465C4F" w:rsidP="00E5012E">
            <w:pPr>
              <w:pStyle w:val="TableParagraph"/>
              <w:spacing w:line="267" w:lineRule="exact"/>
              <w:ind w:left="1992" w:right="1980"/>
              <w:jc w:val="center"/>
              <w:rPr>
                <w:b/>
                <w:sz w:val="16"/>
                <w:szCs w:val="16"/>
              </w:rPr>
            </w:pPr>
            <w:r w:rsidRPr="00B8732E">
              <w:rPr>
                <w:b/>
                <w:sz w:val="16"/>
                <w:szCs w:val="16"/>
              </w:rPr>
              <w:t>Компоненты исследовательских</w:t>
            </w:r>
            <w:r w:rsidRPr="00B8732E">
              <w:rPr>
                <w:b/>
                <w:spacing w:val="57"/>
                <w:sz w:val="16"/>
                <w:szCs w:val="16"/>
              </w:rPr>
              <w:t xml:space="preserve"> </w:t>
            </w:r>
            <w:r w:rsidRPr="00B8732E">
              <w:rPr>
                <w:b/>
                <w:sz w:val="16"/>
                <w:szCs w:val="16"/>
              </w:rPr>
              <w:t>действий</w:t>
            </w:r>
          </w:p>
        </w:tc>
      </w:tr>
      <w:tr w:rsidR="00465C4F" w:rsidRPr="00B8732E" w:rsidTr="001B06CA">
        <w:trPr>
          <w:trHeight w:val="267"/>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0"/>
              <w:rPr>
                <w:b/>
                <w:sz w:val="16"/>
                <w:szCs w:val="16"/>
              </w:rPr>
            </w:pPr>
            <w:r w:rsidRPr="00B8732E">
              <w:rPr>
                <w:b/>
                <w:sz w:val="16"/>
                <w:szCs w:val="16"/>
              </w:rPr>
              <w:t>м</w:t>
            </w:r>
          </w:p>
        </w:tc>
        <w:tc>
          <w:tcPr>
            <w:tcW w:w="3446"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392"/>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с</w:t>
            </w:r>
          </w:p>
        </w:tc>
        <w:tc>
          <w:tcPr>
            <w:tcW w:w="3446" w:type="dxa"/>
            <w:vMerge w:val="restart"/>
            <w:tcBorders>
              <w:left w:val="double" w:sz="1" w:space="0" w:color="000000"/>
              <w:right w:val="double" w:sz="1" w:space="0" w:color="000000"/>
            </w:tcBorders>
          </w:tcPr>
          <w:p w:rsidR="00465C4F" w:rsidRPr="00B8732E" w:rsidRDefault="00465C4F" w:rsidP="00E5012E">
            <w:pPr>
              <w:pStyle w:val="TableParagraph"/>
              <w:spacing w:before="97"/>
              <w:ind w:left="119"/>
              <w:rPr>
                <w:b/>
                <w:sz w:val="16"/>
                <w:szCs w:val="16"/>
              </w:rPr>
            </w:pPr>
            <w:r w:rsidRPr="00B8732E">
              <w:rPr>
                <w:b/>
                <w:sz w:val="16"/>
                <w:szCs w:val="16"/>
              </w:rPr>
              <w:t>Умение ставить вопросы</w:t>
            </w: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334"/>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0"/>
              <w:rPr>
                <w:b/>
                <w:sz w:val="16"/>
                <w:szCs w:val="16"/>
              </w:rPr>
            </w:pPr>
            <w:r w:rsidRPr="00B8732E">
              <w:rPr>
                <w:b/>
                <w:sz w:val="16"/>
                <w:szCs w:val="16"/>
              </w:rPr>
              <w:t>м</w:t>
            </w:r>
          </w:p>
        </w:tc>
        <w:tc>
          <w:tcPr>
            <w:tcW w:w="3446"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330"/>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с</w:t>
            </w:r>
          </w:p>
        </w:tc>
        <w:tc>
          <w:tcPr>
            <w:tcW w:w="3446" w:type="dxa"/>
            <w:vMerge w:val="restart"/>
            <w:tcBorders>
              <w:left w:val="double" w:sz="1" w:space="0" w:color="000000"/>
              <w:right w:val="double" w:sz="1" w:space="0" w:color="000000"/>
            </w:tcBorders>
          </w:tcPr>
          <w:p w:rsidR="00465C4F" w:rsidRPr="00B8732E" w:rsidRDefault="00465C4F" w:rsidP="00E5012E">
            <w:pPr>
              <w:pStyle w:val="TableParagraph"/>
              <w:spacing w:before="97" w:line="247" w:lineRule="auto"/>
              <w:ind w:left="119" w:right="1207"/>
              <w:rPr>
                <w:b/>
                <w:sz w:val="16"/>
                <w:szCs w:val="16"/>
              </w:rPr>
            </w:pPr>
            <w:r w:rsidRPr="00B8732E">
              <w:rPr>
                <w:b/>
                <w:sz w:val="16"/>
                <w:szCs w:val="16"/>
              </w:rPr>
              <w:t>Умение выдвигать гипотезы</w:t>
            </w: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330"/>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м</w:t>
            </w:r>
          </w:p>
        </w:tc>
        <w:tc>
          <w:tcPr>
            <w:tcW w:w="3446"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205"/>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с</w:t>
            </w:r>
          </w:p>
        </w:tc>
        <w:tc>
          <w:tcPr>
            <w:tcW w:w="3446" w:type="dxa"/>
            <w:vMerge w:val="restart"/>
            <w:tcBorders>
              <w:left w:val="double" w:sz="1" w:space="0" w:color="000000"/>
              <w:right w:val="double" w:sz="1" w:space="0" w:color="000000"/>
            </w:tcBorders>
          </w:tcPr>
          <w:p w:rsidR="00465C4F" w:rsidRPr="00B8732E" w:rsidRDefault="00465C4F" w:rsidP="00E5012E">
            <w:pPr>
              <w:pStyle w:val="TableParagraph"/>
              <w:spacing w:before="97" w:line="247" w:lineRule="auto"/>
              <w:ind w:left="119" w:right="514"/>
              <w:rPr>
                <w:b/>
                <w:sz w:val="16"/>
                <w:szCs w:val="16"/>
              </w:rPr>
            </w:pPr>
            <w:r w:rsidRPr="00B8732E">
              <w:rPr>
                <w:b/>
                <w:sz w:val="16"/>
                <w:szCs w:val="16"/>
              </w:rPr>
              <w:t>Умение структурировать тексты</w:t>
            </w: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454"/>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м</w:t>
            </w:r>
          </w:p>
        </w:tc>
        <w:tc>
          <w:tcPr>
            <w:tcW w:w="3446"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330"/>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cPr>
          <w:p w:rsidR="00465C4F" w:rsidRPr="00B8732E" w:rsidRDefault="00465C4F" w:rsidP="00E5012E">
            <w:pPr>
              <w:pStyle w:val="TableParagraph"/>
              <w:ind w:left="0"/>
              <w:rPr>
                <w:sz w:val="16"/>
                <w:szCs w:val="16"/>
              </w:rPr>
            </w:pPr>
          </w:p>
        </w:tc>
        <w:tc>
          <w:tcPr>
            <w:tcW w:w="3446" w:type="dxa"/>
            <w:vMerge w:val="restart"/>
            <w:tcBorders>
              <w:left w:val="double" w:sz="1" w:space="0" w:color="000000"/>
              <w:right w:val="double" w:sz="1" w:space="0" w:color="000000"/>
            </w:tcBorders>
          </w:tcPr>
          <w:p w:rsidR="00465C4F" w:rsidRPr="00B8732E" w:rsidRDefault="00465C4F" w:rsidP="00E5012E">
            <w:pPr>
              <w:pStyle w:val="TableParagraph"/>
              <w:spacing w:before="97" w:line="247" w:lineRule="auto"/>
              <w:ind w:left="119" w:right="514"/>
              <w:rPr>
                <w:b/>
                <w:sz w:val="16"/>
                <w:szCs w:val="16"/>
              </w:rPr>
            </w:pPr>
            <w:r w:rsidRPr="00B8732E">
              <w:rPr>
                <w:b/>
                <w:sz w:val="16"/>
                <w:szCs w:val="16"/>
              </w:rPr>
              <w:t>Давать определение понятиям</w:t>
            </w: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330"/>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cPr>
          <w:p w:rsidR="00465C4F" w:rsidRPr="00B8732E" w:rsidRDefault="00465C4F" w:rsidP="00E5012E">
            <w:pPr>
              <w:pStyle w:val="TableParagraph"/>
              <w:ind w:left="0"/>
              <w:rPr>
                <w:sz w:val="16"/>
                <w:szCs w:val="16"/>
              </w:rPr>
            </w:pPr>
          </w:p>
        </w:tc>
        <w:tc>
          <w:tcPr>
            <w:tcW w:w="3446"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330"/>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с</w:t>
            </w:r>
          </w:p>
        </w:tc>
        <w:tc>
          <w:tcPr>
            <w:tcW w:w="3446" w:type="dxa"/>
            <w:vMerge w:val="restart"/>
            <w:tcBorders>
              <w:left w:val="double" w:sz="1" w:space="0" w:color="000000"/>
              <w:right w:val="double" w:sz="1" w:space="0" w:color="000000"/>
            </w:tcBorders>
          </w:tcPr>
          <w:p w:rsidR="00465C4F" w:rsidRPr="00B8732E" w:rsidRDefault="00465C4F" w:rsidP="00E5012E">
            <w:pPr>
              <w:pStyle w:val="TableParagraph"/>
              <w:spacing w:before="97" w:line="247" w:lineRule="auto"/>
              <w:ind w:left="119"/>
              <w:rPr>
                <w:b/>
                <w:sz w:val="16"/>
                <w:szCs w:val="16"/>
              </w:rPr>
            </w:pPr>
            <w:r w:rsidRPr="00B8732E">
              <w:rPr>
                <w:b/>
                <w:sz w:val="16"/>
                <w:szCs w:val="16"/>
              </w:rPr>
              <w:t>Делать выводы и умозаключения</w:t>
            </w: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507"/>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м</w:t>
            </w:r>
          </w:p>
        </w:tc>
        <w:tc>
          <w:tcPr>
            <w:tcW w:w="3446"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330"/>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с</w:t>
            </w:r>
          </w:p>
        </w:tc>
        <w:tc>
          <w:tcPr>
            <w:tcW w:w="3446" w:type="dxa"/>
            <w:vMerge w:val="restart"/>
            <w:tcBorders>
              <w:left w:val="double" w:sz="1" w:space="0" w:color="000000"/>
              <w:right w:val="double" w:sz="1" w:space="0" w:color="000000"/>
            </w:tcBorders>
          </w:tcPr>
          <w:p w:rsidR="00465C4F" w:rsidRPr="00B8732E" w:rsidRDefault="00465C4F" w:rsidP="00E5012E">
            <w:pPr>
              <w:pStyle w:val="TableParagraph"/>
              <w:spacing w:before="97"/>
              <w:ind w:left="119"/>
              <w:rPr>
                <w:b/>
                <w:sz w:val="16"/>
                <w:szCs w:val="16"/>
              </w:rPr>
            </w:pPr>
            <w:r w:rsidRPr="00B8732E">
              <w:rPr>
                <w:b/>
                <w:sz w:val="16"/>
                <w:szCs w:val="16"/>
              </w:rPr>
              <w:t>Умение классифицировать</w:t>
            </w: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330"/>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м</w:t>
            </w:r>
          </w:p>
        </w:tc>
        <w:tc>
          <w:tcPr>
            <w:tcW w:w="3446"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330"/>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с</w:t>
            </w:r>
          </w:p>
        </w:tc>
        <w:tc>
          <w:tcPr>
            <w:tcW w:w="3446" w:type="dxa"/>
            <w:vMerge w:val="restart"/>
            <w:tcBorders>
              <w:left w:val="double" w:sz="1" w:space="0" w:color="000000"/>
              <w:right w:val="double" w:sz="1" w:space="0" w:color="000000"/>
            </w:tcBorders>
          </w:tcPr>
          <w:p w:rsidR="00465C4F" w:rsidRPr="00B8732E" w:rsidRDefault="00465C4F" w:rsidP="00E5012E">
            <w:pPr>
              <w:pStyle w:val="TableParagraph"/>
              <w:spacing w:before="97" w:line="247" w:lineRule="auto"/>
              <w:ind w:left="119" w:right="345"/>
              <w:rPr>
                <w:b/>
                <w:sz w:val="16"/>
                <w:szCs w:val="16"/>
              </w:rPr>
            </w:pPr>
            <w:r w:rsidRPr="00B8732E">
              <w:rPr>
                <w:b/>
                <w:sz w:val="16"/>
                <w:szCs w:val="16"/>
              </w:rPr>
              <w:t>Планирование исследовательской работы</w:t>
            </w: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330"/>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м</w:t>
            </w:r>
          </w:p>
        </w:tc>
        <w:tc>
          <w:tcPr>
            <w:tcW w:w="3446"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205"/>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с</w:t>
            </w:r>
          </w:p>
        </w:tc>
        <w:tc>
          <w:tcPr>
            <w:tcW w:w="3446" w:type="dxa"/>
            <w:vMerge w:val="restart"/>
            <w:tcBorders>
              <w:left w:val="double" w:sz="1" w:space="0" w:color="000000"/>
              <w:right w:val="double" w:sz="1" w:space="0" w:color="000000"/>
            </w:tcBorders>
          </w:tcPr>
          <w:p w:rsidR="00465C4F" w:rsidRPr="00B8732E" w:rsidRDefault="00465C4F" w:rsidP="00E5012E">
            <w:pPr>
              <w:pStyle w:val="TableParagraph"/>
              <w:spacing w:before="97"/>
              <w:ind w:left="119"/>
              <w:rPr>
                <w:b/>
                <w:sz w:val="16"/>
                <w:szCs w:val="16"/>
              </w:rPr>
            </w:pPr>
            <w:r w:rsidRPr="00B8732E">
              <w:rPr>
                <w:b/>
                <w:sz w:val="16"/>
                <w:szCs w:val="16"/>
              </w:rPr>
              <w:t>Поиск решения проблемы</w:t>
            </w: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277"/>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м</w:t>
            </w:r>
          </w:p>
        </w:tc>
        <w:tc>
          <w:tcPr>
            <w:tcW w:w="3446"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325"/>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с</w:t>
            </w:r>
          </w:p>
        </w:tc>
        <w:tc>
          <w:tcPr>
            <w:tcW w:w="3446" w:type="dxa"/>
            <w:vMerge w:val="restart"/>
            <w:tcBorders>
              <w:left w:val="double" w:sz="1" w:space="0" w:color="000000"/>
              <w:right w:val="double" w:sz="1" w:space="0" w:color="000000"/>
            </w:tcBorders>
          </w:tcPr>
          <w:p w:rsidR="00465C4F" w:rsidRPr="00B8732E" w:rsidRDefault="00465C4F" w:rsidP="00E5012E">
            <w:pPr>
              <w:pStyle w:val="TableParagraph"/>
              <w:spacing w:before="97"/>
              <w:ind w:left="119"/>
              <w:rPr>
                <w:b/>
                <w:sz w:val="16"/>
                <w:szCs w:val="16"/>
              </w:rPr>
            </w:pPr>
            <w:r w:rsidRPr="00B8732E">
              <w:rPr>
                <w:b/>
                <w:sz w:val="16"/>
                <w:szCs w:val="16"/>
              </w:rPr>
              <w:t>Представление результатов</w:t>
            </w: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334"/>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м</w:t>
            </w:r>
          </w:p>
        </w:tc>
        <w:tc>
          <w:tcPr>
            <w:tcW w:w="3446"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267"/>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с</w:t>
            </w:r>
          </w:p>
        </w:tc>
        <w:tc>
          <w:tcPr>
            <w:tcW w:w="3446" w:type="dxa"/>
            <w:vMerge w:val="restart"/>
            <w:tcBorders>
              <w:left w:val="double" w:sz="1" w:space="0" w:color="000000"/>
              <w:right w:val="double" w:sz="1" w:space="0" w:color="000000"/>
            </w:tcBorders>
          </w:tcPr>
          <w:p w:rsidR="00465C4F" w:rsidRPr="00B8732E" w:rsidRDefault="00465C4F" w:rsidP="00E5012E">
            <w:pPr>
              <w:pStyle w:val="TableParagraph"/>
              <w:spacing w:before="93" w:line="280" w:lineRule="atLeast"/>
              <w:ind w:left="119"/>
              <w:rPr>
                <w:b/>
                <w:sz w:val="16"/>
                <w:szCs w:val="16"/>
              </w:rPr>
            </w:pPr>
            <w:r w:rsidRPr="00B8732E">
              <w:rPr>
                <w:b/>
                <w:sz w:val="16"/>
                <w:szCs w:val="16"/>
              </w:rPr>
              <w:t>Оформление результатов деятельности</w:t>
            </w: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334"/>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м</w:t>
            </w:r>
          </w:p>
        </w:tc>
        <w:tc>
          <w:tcPr>
            <w:tcW w:w="3446"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429"/>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74"/>
              <w:rPr>
                <w:b/>
                <w:sz w:val="16"/>
                <w:szCs w:val="16"/>
              </w:rPr>
            </w:pPr>
            <w:r w:rsidRPr="00B8732E">
              <w:rPr>
                <w:b/>
                <w:sz w:val="16"/>
                <w:szCs w:val="16"/>
              </w:rPr>
              <w:t>с</w:t>
            </w:r>
          </w:p>
        </w:tc>
        <w:tc>
          <w:tcPr>
            <w:tcW w:w="3446" w:type="dxa"/>
            <w:vMerge w:val="restart"/>
            <w:tcBorders>
              <w:left w:val="double" w:sz="1" w:space="0" w:color="000000"/>
              <w:bottom w:val="double" w:sz="1" w:space="0" w:color="000000"/>
              <w:right w:val="double" w:sz="1" w:space="0" w:color="000000"/>
            </w:tcBorders>
          </w:tcPr>
          <w:p w:rsidR="00465C4F" w:rsidRPr="00B8732E" w:rsidRDefault="00465C4F" w:rsidP="00E5012E">
            <w:pPr>
              <w:pStyle w:val="TableParagraph"/>
              <w:spacing w:before="76" w:line="247" w:lineRule="auto"/>
              <w:ind w:left="119"/>
              <w:rPr>
                <w:b/>
                <w:sz w:val="16"/>
                <w:szCs w:val="16"/>
              </w:rPr>
            </w:pPr>
            <w:r w:rsidRPr="00B8732E">
              <w:rPr>
                <w:b/>
                <w:sz w:val="16"/>
                <w:szCs w:val="16"/>
              </w:rPr>
              <w:t>Обсуждение и оценка результатов</w:t>
            </w: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334"/>
        </w:trPr>
        <w:tc>
          <w:tcPr>
            <w:tcW w:w="840" w:type="dxa"/>
            <w:tcBorders>
              <w:bottom w:val="double" w:sz="1" w:space="0" w:color="000000"/>
            </w:tcBorders>
          </w:tcPr>
          <w:p w:rsidR="00465C4F" w:rsidRPr="00B8732E" w:rsidRDefault="00465C4F" w:rsidP="00E5012E">
            <w:pPr>
              <w:pStyle w:val="TableParagraph"/>
              <w:ind w:left="0"/>
              <w:rPr>
                <w:sz w:val="16"/>
                <w:szCs w:val="16"/>
              </w:rPr>
            </w:pPr>
          </w:p>
        </w:tc>
        <w:tc>
          <w:tcPr>
            <w:tcW w:w="571" w:type="dxa"/>
            <w:tcBorders>
              <w:bottom w:val="double" w:sz="1" w:space="0" w:color="000000"/>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м</w:t>
            </w:r>
          </w:p>
        </w:tc>
        <w:tc>
          <w:tcPr>
            <w:tcW w:w="3446" w:type="dxa"/>
            <w:vMerge/>
            <w:tcBorders>
              <w:top w:val="nil"/>
              <w:left w:val="double" w:sz="1" w:space="0" w:color="000000"/>
              <w:bottom w:val="double" w:sz="1" w:space="0" w:color="000000"/>
              <w:right w:val="double" w:sz="1" w:space="0" w:color="000000"/>
            </w:tcBorders>
          </w:tcPr>
          <w:p w:rsidR="00465C4F" w:rsidRPr="00B8732E" w:rsidRDefault="00465C4F" w:rsidP="00E5012E">
            <w:pPr>
              <w:rPr>
                <w:sz w:val="16"/>
                <w:szCs w:val="16"/>
              </w:rPr>
            </w:pP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6F6A29" w:rsidTr="001B06CA">
        <w:trPr>
          <w:trHeight w:val="272"/>
        </w:trPr>
        <w:tc>
          <w:tcPr>
            <w:tcW w:w="840" w:type="dxa"/>
            <w:tcBorders>
              <w:top w:val="double" w:sz="1" w:space="0" w:color="000000"/>
            </w:tcBorders>
          </w:tcPr>
          <w:p w:rsidR="00465C4F" w:rsidRPr="00B8732E" w:rsidRDefault="00465C4F" w:rsidP="00E5012E">
            <w:pPr>
              <w:pStyle w:val="TableParagraph"/>
              <w:ind w:left="0"/>
              <w:rPr>
                <w:sz w:val="16"/>
                <w:szCs w:val="16"/>
              </w:rPr>
            </w:pPr>
          </w:p>
        </w:tc>
        <w:tc>
          <w:tcPr>
            <w:tcW w:w="571" w:type="dxa"/>
            <w:tcBorders>
              <w:top w:val="double" w:sz="1" w:space="0" w:color="000000"/>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с</w:t>
            </w:r>
          </w:p>
        </w:tc>
        <w:tc>
          <w:tcPr>
            <w:tcW w:w="3446" w:type="dxa"/>
            <w:vMerge w:val="restart"/>
            <w:tcBorders>
              <w:top w:val="double" w:sz="1" w:space="0" w:color="000000"/>
              <w:left w:val="double" w:sz="1" w:space="0" w:color="000000"/>
              <w:right w:val="double" w:sz="1" w:space="0" w:color="000000"/>
            </w:tcBorders>
          </w:tcPr>
          <w:p w:rsidR="00465C4F" w:rsidRPr="00B8732E" w:rsidRDefault="00465C4F" w:rsidP="00E5012E">
            <w:pPr>
              <w:pStyle w:val="TableParagraph"/>
              <w:spacing w:before="93" w:line="280" w:lineRule="atLeast"/>
              <w:ind w:left="119" w:right="617"/>
              <w:rPr>
                <w:b/>
                <w:sz w:val="16"/>
                <w:szCs w:val="16"/>
              </w:rPr>
            </w:pPr>
            <w:r w:rsidRPr="00B8732E">
              <w:rPr>
                <w:b/>
                <w:sz w:val="16"/>
                <w:szCs w:val="16"/>
              </w:rPr>
              <w:t>Организация проектной деятельности</w:t>
            </w:r>
          </w:p>
        </w:tc>
        <w:tc>
          <w:tcPr>
            <w:tcW w:w="1123" w:type="dxa"/>
            <w:vMerge w:val="restart"/>
            <w:tcBorders>
              <w:top w:val="double" w:sz="1" w:space="0" w:color="000000"/>
              <w:left w:val="double" w:sz="1" w:space="0" w:color="000000"/>
              <w:bottom w:val="double" w:sz="1" w:space="0" w:color="000000"/>
            </w:tcBorders>
            <w:textDirection w:val="tbRl"/>
          </w:tcPr>
          <w:p w:rsidR="00465C4F" w:rsidRPr="00B8732E" w:rsidRDefault="00465C4F" w:rsidP="00E5012E">
            <w:pPr>
              <w:pStyle w:val="TableParagraph"/>
              <w:ind w:left="517" w:right="525" w:firstLine="5"/>
              <w:jc w:val="center"/>
              <w:rPr>
                <w:b/>
                <w:sz w:val="16"/>
                <w:szCs w:val="16"/>
                <w:lang w:val="ru-RU"/>
              </w:rPr>
            </w:pPr>
            <w:r w:rsidRPr="00B8732E">
              <w:rPr>
                <w:b/>
                <w:sz w:val="16"/>
                <w:szCs w:val="16"/>
                <w:lang w:val="ru-RU"/>
              </w:rPr>
              <w:t xml:space="preserve">Работа </w:t>
            </w:r>
            <w:r w:rsidRPr="00B8732E">
              <w:rPr>
                <w:b/>
                <w:spacing w:val="4"/>
                <w:sz w:val="16"/>
                <w:szCs w:val="16"/>
                <w:lang w:val="ru-RU"/>
              </w:rPr>
              <w:t xml:space="preserve"> </w:t>
            </w:r>
            <w:r w:rsidRPr="00B8732E">
              <w:rPr>
                <w:b/>
                <w:sz w:val="16"/>
                <w:szCs w:val="16"/>
                <w:lang w:val="ru-RU"/>
              </w:rPr>
              <w:t>с индивидуал</w:t>
            </w:r>
            <w:r w:rsidRPr="00B8732E">
              <w:rPr>
                <w:b/>
                <w:sz w:val="16"/>
                <w:szCs w:val="16"/>
                <w:lang w:val="ru-RU"/>
              </w:rPr>
              <w:t>ь</w:t>
            </w:r>
            <w:r w:rsidRPr="00B8732E">
              <w:rPr>
                <w:b/>
                <w:sz w:val="16"/>
                <w:szCs w:val="16"/>
                <w:lang w:val="ru-RU"/>
              </w:rPr>
              <w:t>ным проектом</w:t>
            </w:r>
          </w:p>
          <w:p w:rsidR="00465C4F" w:rsidRPr="00B8732E" w:rsidRDefault="00465C4F" w:rsidP="00E5012E">
            <w:pPr>
              <w:pStyle w:val="TableParagraph"/>
              <w:spacing w:line="264" w:lineRule="exact"/>
              <w:ind w:left="686" w:right="806"/>
              <w:jc w:val="center"/>
              <w:rPr>
                <w:b/>
                <w:sz w:val="16"/>
                <w:szCs w:val="16"/>
                <w:lang w:val="ru-RU"/>
              </w:rPr>
            </w:pPr>
            <w:r w:rsidRPr="00B8732E">
              <w:rPr>
                <w:b/>
                <w:sz w:val="16"/>
                <w:szCs w:val="16"/>
                <w:lang w:val="ru-RU"/>
              </w:rPr>
              <w:t>(требования)</w:t>
            </w:r>
          </w:p>
        </w:tc>
      </w:tr>
      <w:tr w:rsidR="00465C4F" w:rsidRPr="00B8732E" w:rsidTr="001B06CA">
        <w:trPr>
          <w:trHeight w:val="334"/>
        </w:trPr>
        <w:tc>
          <w:tcPr>
            <w:tcW w:w="840" w:type="dxa"/>
          </w:tcPr>
          <w:p w:rsidR="00465C4F" w:rsidRPr="00B8732E" w:rsidRDefault="00465C4F" w:rsidP="00E5012E">
            <w:pPr>
              <w:pStyle w:val="TableParagraph"/>
              <w:ind w:left="0"/>
              <w:rPr>
                <w:sz w:val="16"/>
                <w:szCs w:val="16"/>
                <w:lang w:val="ru-RU"/>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0"/>
              <w:rPr>
                <w:b/>
                <w:sz w:val="16"/>
                <w:szCs w:val="16"/>
              </w:rPr>
            </w:pPr>
            <w:r w:rsidRPr="00B8732E">
              <w:rPr>
                <w:b/>
                <w:sz w:val="16"/>
                <w:szCs w:val="16"/>
              </w:rPr>
              <w:t>м</w:t>
            </w:r>
          </w:p>
        </w:tc>
        <w:tc>
          <w:tcPr>
            <w:tcW w:w="3446"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294"/>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74"/>
              <w:rPr>
                <w:b/>
                <w:sz w:val="16"/>
                <w:szCs w:val="16"/>
              </w:rPr>
            </w:pPr>
            <w:r w:rsidRPr="00B8732E">
              <w:rPr>
                <w:b/>
                <w:sz w:val="16"/>
                <w:szCs w:val="16"/>
              </w:rPr>
              <w:t>с</w:t>
            </w:r>
          </w:p>
        </w:tc>
        <w:tc>
          <w:tcPr>
            <w:tcW w:w="3446" w:type="dxa"/>
            <w:vMerge w:val="restart"/>
            <w:tcBorders>
              <w:left w:val="double" w:sz="1" w:space="0" w:color="000000"/>
              <w:right w:val="double" w:sz="1" w:space="0" w:color="000000"/>
            </w:tcBorders>
          </w:tcPr>
          <w:p w:rsidR="00465C4F" w:rsidRPr="00B8732E" w:rsidRDefault="00465C4F" w:rsidP="00E5012E">
            <w:pPr>
              <w:pStyle w:val="TableParagraph"/>
              <w:spacing w:before="72" w:line="280" w:lineRule="atLeast"/>
              <w:ind w:left="119" w:right="516"/>
              <w:rPr>
                <w:b/>
                <w:sz w:val="16"/>
                <w:szCs w:val="16"/>
              </w:rPr>
            </w:pPr>
            <w:r w:rsidRPr="00B8732E">
              <w:rPr>
                <w:b/>
                <w:sz w:val="16"/>
                <w:szCs w:val="16"/>
              </w:rPr>
              <w:t>Содержание и направленность</w:t>
            </w:r>
            <w:r w:rsidRPr="00B8732E">
              <w:rPr>
                <w:b/>
                <w:spacing w:val="57"/>
                <w:sz w:val="16"/>
                <w:szCs w:val="16"/>
              </w:rPr>
              <w:t xml:space="preserve"> </w:t>
            </w:r>
            <w:r w:rsidRPr="00B8732E">
              <w:rPr>
                <w:b/>
                <w:sz w:val="16"/>
                <w:szCs w:val="16"/>
              </w:rPr>
              <w:t>проекта</w:t>
            </w: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334"/>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м</w:t>
            </w:r>
          </w:p>
        </w:tc>
        <w:tc>
          <w:tcPr>
            <w:tcW w:w="3446"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330"/>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с</w:t>
            </w:r>
          </w:p>
        </w:tc>
        <w:tc>
          <w:tcPr>
            <w:tcW w:w="3446" w:type="dxa"/>
            <w:vMerge w:val="restart"/>
            <w:tcBorders>
              <w:left w:val="double" w:sz="1" w:space="0" w:color="000000"/>
              <w:right w:val="double" w:sz="1" w:space="0" w:color="000000"/>
            </w:tcBorders>
          </w:tcPr>
          <w:p w:rsidR="00465C4F" w:rsidRPr="00B8732E" w:rsidRDefault="00465C4F" w:rsidP="00E5012E">
            <w:pPr>
              <w:pStyle w:val="TableParagraph"/>
              <w:spacing w:before="97"/>
              <w:ind w:left="119"/>
              <w:rPr>
                <w:b/>
                <w:sz w:val="16"/>
                <w:szCs w:val="16"/>
              </w:rPr>
            </w:pPr>
            <w:r w:rsidRPr="00B8732E">
              <w:rPr>
                <w:b/>
                <w:sz w:val="16"/>
                <w:szCs w:val="16"/>
              </w:rPr>
              <w:t>Защита проекта</w:t>
            </w: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330"/>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м</w:t>
            </w:r>
          </w:p>
        </w:tc>
        <w:tc>
          <w:tcPr>
            <w:tcW w:w="3446" w:type="dxa"/>
            <w:vMerge/>
            <w:tcBorders>
              <w:top w:val="nil"/>
              <w:left w:val="double" w:sz="1" w:space="0" w:color="000000"/>
              <w:right w:val="double" w:sz="1" w:space="0" w:color="000000"/>
            </w:tcBorders>
          </w:tcPr>
          <w:p w:rsidR="00465C4F" w:rsidRPr="00B8732E" w:rsidRDefault="00465C4F" w:rsidP="00E5012E">
            <w:pPr>
              <w:rPr>
                <w:sz w:val="16"/>
                <w:szCs w:val="16"/>
              </w:rPr>
            </w:pP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330"/>
        </w:trPr>
        <w:tc>
          <w:tcPr>
            <w:tcW w:w="840" w:type="dxa"/>
          </w:tcPr>
          <w:p w:rsidR="00465C4F" w:rsidRPr="00B8732E" w:rsidRDefault="00465C4F" w:rsidP="00E5012E">
            <w:pPr>
              <w:pStyle w:val="TableParagraph"/>
              <w:ind w:left="0"/>
              <w:rPr>
                <w:sz w:val="16"/>
                <w:szCs w:val="16"/>
              </w:rPr>
            </w:pPr>
          </w:p>
        </w:tc>
        <w:tc>
          <w:tcPr>
            <w:tcW w:w="571" w:type="dxa"/>
            <w:tcBorders>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с</w:t>
            </w:r>
          </w:p>
        </w:tc>
        <w:tc>
          <w:tcPr>
            <w:tcW w:w="3446" w:type="dxa"/>
            <w:vMerge w:val="restart"/>
            <w:tcBorders>
              <w:left w:val="double" w:sz="1" w:space="0" w:color="000000"/>
              <w:bottom w:val="double" w:sz="1" w:space="0" w:color="000000"/>
              <w:right w:val="double" w:sz="1" w:space="0" w:color="000000"/>
            </w:tcBorders>
          </w:tcPr>
          <w:p w:rsidR="00465C4F" w:rsidRPr="00B8732E" w:rsidRDefault="00465C4F" w:rsidP="00E5012E">
            <w:pPr>
              <w:pStyle w:val="TableParagraph"/>
              <w:spacing w:before="97"/>
              <w:ind w:left="119"/>
              <w:rPr>
                <w:b/>
                <w:sz w:val="16"/>
                <w:szCs w:val="16"/>
              </w:rPr>
            </w:pPr>
            <w:r w:rsidRPr="00B8732E">
              <w:rPr>
                <w:b/>
                <w:sz w:val="16"/>
                <w:szCs w:val="16"/>
              </w:rPr>
              <w:t>Выполнение работы</w:t>
            </w:r>
          </w:p>
          <w:p w:rsidR="00465C4F" w:rsidRPr="00B8732E" w:rsidRDefault="00465C4F" w:rsidP="00E5012E">
            <w:pPr>
              <w:pStyle w:val="TableParagraph"/>
              <w:spacing w:before="7"/>
              <w:ind w:left="119"/>
              <w:rPr>
                <w:b/>
                <w:sz w:val="16"/>
                <w:szCs w:val="16"/>
              </w:rPr>
            </w:pPr>
            <w:r w:rsidRPr="00B8732E">
              <w:rPr>
                <w:b/>
                <w:sz w:val="16"/>
                <w:szCs w:val="16"/>
              </w:rPr>
              <w:t>(проекта)</w:t>
            </w: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B8732E" w:rsidTr="001B06CA">
        <w:trPr>
          <w:trHeight w:val="512"/>
        </w:trPr>
        <w:tc>
          <w:tcPr>
            <w:tcW w:w="840" w:type="dxa"/>
            <w:tcBorders>
              <w:bottom w:val="double" w:sz="1" w:space="0" w:color="000000"/>
            </w:tcBorders>
          </w:tcPr>
          <w:p w:rsidR="00465C4F" w:rsidRPr="00B8732E" w:rsidRDefault="00465C4F" w:rsidP="00E5012E">
            <w:pPr>
              <w:pStyle w:val="TableParagraph"/>
              <w:ind w:left="0"/>
              <w:rPr>
                <w:sz w:val="16"/>
                <w:szCs w:val="16"/>
              </w:rPr>
            </w:pPr>
          </w:p>
        </w:tc>
        <w:tc>
          <w:tcPr>
            <w:tcW w:w="571" w:type="dxa"/>
            <w:tcBorders>
              <w:bottom w:val="double" w:sz="1" w:space="0" w:color="000000"/>
              <w:right w:val="double" w:sz="1" w:space="0" w:color="000000"/>
            </w:tcBorders>
            <w:textDirection w:val="tbRl"/>
          </w:tcPr>
          <w:p w:rsidR="00465C4F" w:rsidRPr="00B8732E" w:rsidRDefault="00465C4F" w:rsidP="00E5012E">
            <w:pPr>
              <w:pStyle w:val="TableParagraph"/>
              <w:spacing w:line="267" w:lineRule="exact"/>
              <w:ind w:left="95"/>
              <w:rPr>
                <w:b/>
                <w:sz w:val="16"/>
                <w:szCs w:val="16"/>
              </w:rPr>
            </w:pPr>
            <w:r w:rsidRPr="00B8732E">
              <w:rPr>
                <w:b/>
                <w:sz w:val="16"/>
                <w:szCs w:val="16"/>
              </w:rPr>
              <w:t>м</w:t>
            </w:r>
          </w:p>
        </w:tc>
        <w:tc>
          <w:tcPr>
            <w:tcW w:w="3446" w:type="dxa"/>
            <w:vMerge/>
            <w:tcBorders>
              <w:top w:val="nil"/>
              <w:left w:val="double" w:sz="1" w:space="0" w:color="000000"/>
              <w:bottom w:val="double" w:sz="1" w:space="0" w:color="000000"/>
              <w:right w:val="double" w:sz="1" w:space="0" w:color="000000"/>
            </w:tcBorders>
          </w:tcPr>
          <w:p w:rsidR="00465C4F" w:rsidRPr="00B8732E" w:rsidRDefault="00465C4F" w:rsidP="00E5012E">
            <w:pPr>
              <w:rPr>
                <w:sz w:val="16"/>
                <w:szCs w:val="16"/>
              </w:rPr>
            </w:pPr>
          </w:p>
        </w:tc>
        <w:tc>
          <w:tcPr>
            <w:tcW w:w="1123" w:type="dxa"/>
            <w:vMerge/>
            <w:tcBorders>
              <w:top w:val="nil"/>
              <w:left w:val="double" w:sz="1" w:space="0" w:color="000000"/>
              <w:bottom w:val="double" w:sz="1" w:space="0" w:color="000000"/>
            </w:tcBorders>
            <w:textDirection w:val="tbRl"/>
          </w:tcPr>
          <w:p w:rsidR="00465C4F" w:rsidRPr="00B8732E" w:rsidRDefault="00465C4F" w:rsidP="00E5012E">
            <w:pPr>
              <w:rPr>
                <w:sz w:val="16"/>
                <w:szCs w:val="16"/>
              </w:rPr>
            </w:pPr>
          </w:p>
        </w:tc>
      </w:tr>
      <w:tr w:rsidR="00465C4F" w:rsidRPr="006F6A29" w:rsidTr="001B06CA">
        <w:trPr>
          <w:trHeight w:val="507"/>
        </w:trPr>
        <w:tc>
          <w:tcPr>
            <w:tcW w:w="840" w:type="dxa"/>
            <w:tcBorders>
              <w:top w:val="double" w:sz="1" w:space="0" w:color="000000"/>
            </w:tcBorders>
          </w:tcPr>
          <w:p w:rsidR="00465C4F" w:rsidRPr="00B8732E" w:rsidRDefault="00465C4F" w:rsidP="00E5012E">
            <w:pPr>
              <w:pStyle w:val="TableParagraph"/>
              <w:ind w:left="0"/>
              <w:rPr>
                <w:sz w:val="16"/>
                <w:szCs w:val="16"/>
              </w:rPr>
            </w:pPr>
          </w:p>
        </w:tc>
        <w:tc>
          <w:tcPr>
            <w:tcW w:w="571" w:type="dxa"/>
            <w:tcBorders>
              <w:top w:val="double" w:sz="1" w:space="0" w:color="000000"/>
              <w:right w:val="double" w:sz="1" w:space="0" w:color="000000"/>
            </w:tcBorders>
            <w:textDirection w:val="tbRl"/>
          </w:tcPr>
          <w:p w:rsidR="00465C4F" w:rsidRPr="00B8732E" w:rsidRDefault="00465C4F" w:rsidP="00E5012E">
            <w:pPr>
              <w:pStyle w:val="TableParagraph"/>
              <w:spacing w:line="267" w:lineRule="exact"/>
              <w:ind w:left="90"/>
              <w:rPr>
                <w:b/>
                <w:sz w:val="16"/>
                <w:szCs w:val="16"/>
              </w:rPr>
            </w:pPr>
            <w:r w:rsidRPr="00B8732E">
              <w:rPr>
                <w:b/>
                <w:sz w:val="16"/>
                <w:szCs w:val="16"/>
              </w:rPr>
              <w:t>м</w:t>
            </w:r>
          </w:p>
        </w:tc>
        <w:tc>
          <w:tcPr>
            <w:tcW w:w="4569" w:type="dxa"/>
            <w:gridSpan w:val="2"/>
            <w:vMerge w:val="restart"/>
            <w:tcBorders>
              <w:left w:val="double" w:sz="1" w:space="0" w:color="000000"/>
              <w:bottom w:val="double" w:sz="1" w:space="0" w:color="000000"/>
            </w:tcBorders>
          </w:tcPr>
          <w:p w:rsidR="00465C4F" w:rsidRPr="00B8732E" w:rsidRDefault="00465C4F" w:rsidP="00E5012E">
            <w:pPr>
              <w:pStyle w:val="TableParagraph"/>
              <w:spacing w:before="92" w:line="247" w:lineRule="auto"/>
              <w:ind w:left="119" w:right="786"/>
              <w:rPr>
                <w:b/>
                <w:sz w:val="16"/>
                <w:szCs w:val="16"/>
                <w:lang w:val="ru-RU"/>
              </w:rPr>
            </w:pPr>
            <w:r w:rsidRPr="00B8732E">
              <w:rPr>
                <w:b/>
                <w:sz w:val="16"/>
                <w:szCs w:val="16"/>
                <w:lang w:val="ru-RU"/>
              </w:rPr>
              <w:t>Итоговый показатель по каждому ученику</w:t>
            </w:r>
          </w:p>
        </w:tc>
      </w:tr>
    </w:tbl>
    <w:p w:rsidR="00F02BD3" w:rsidRDefault="00F02BD3" w:rsidP="001B06CA">
      <w:pPr>
        <w:pStyle w:val="114"/>
        <w:spacing w:before="73"/>
        <w:ind w:left="5253" w:right="5272"/>
        <w:jc w:val="center"/>
      </w:pPr>
    </w:p>
    <w:p w:rsidR="00B8732E" w:rsidRDefault="00B8732E" w:rsidP="001B06CA">
      <w:pPr>
        <w:pStyle w:val="114"/>
        <w:spacing w:before="73"/>
        <w:ind w:left="5253" w:right="5272"/>
        <w:jc w:val="center"/>
      </w:pPr>
    </w:p>
    <w:p w:rsidR="001B06CA" w:rsidRDefault="00517522" w:rsidP="00F02BD3">
      <w:pPr>
        <w:pStyle w:val="114"/>
        <w:spacing w:before="73"/>
        <w:ind w:left="1276" w:right="2078"/>
        <w:jc w:val="center"/>
      </w:pPr>
      <w:r>
        <w:lastRenderedPageBreak/>
        <w:pict>
          <v:line id="_x0000_s1181" style="position:absolute;left:0;text-align:left;z-index:-243696;mso-position-horizontal-relative:page" from="60pt,115.7pt" to="156pt,115.7pt" strokeweight=".26669mm">
            <w10:wrap anchorx="page"/>
          </v:line>
        </w:pict>
      </w:r>
      <w:r>
        <w:pict>
          <v:line id="_x0000_s1182" style="position:absolute;left:0;text-align:left;z-index:-242672;mso-position-horizontal-relative:page" from="60pt,129.6pt" to="156pt,129.6pt" strokeweight=".26669mm">
            <w10:wrap anchorx="page"/>
          </v:line>
        </w:pict>
      </w:r>
      <w:r>
        <w:pict>
          <v:line id="_x0000_s1183" style="position:absolute;left:0;text-align:left;z-index:-241648;mso-position-horizontal-relative:page" from="60pt,143.3pt" to="156pt,143.3pt" strokeweight=".26669mm">
            <w10:wrap anchorx="page"/>
          </v:line>
        </w:pict>
      </w:r>
      <w:r>
        <w:pict>
          <v:line id="_x0000_s1184" style="position:absolute;left:0;text-align:left;z-index:-240624;mso-position-horizontal-relative:page" from="60pt,157.2pt" to="114pt,157.2pt" strokeweight=".26669mm">
            <w10:wrap anchorx="page"/>
          </v:line>
        </w:pict>
      </w:r>
      <w:r w:rsidR="00F02BD3">
        <w:t>Р</w:t>
      </w:r>
      <w:r w:rsidR="001B06CA">
        <w:t>елятивные универсальные учебные действия</w:t>
      </w:r>
    </w:p>
    <w:p w:rsidR="001B06CA" w:rsidRDefault="001B06CA" w:rsidP="001B06CA">
      <w:pPr>
        <w:pStyle w:val="a3"/>
        <w:spacing w:before="3" w:after="1"/>
        <w:ind w:left="0"/>
        <w:rPr>
          <w:b/>
        </w:rPr>
      </w:pPr>
    </w:p>
    <w:tbl>
      <w:tblPr>
        <w:tblStyle w:val="TableNormal"/>
        <w:tblW w:w="103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7"/>
        <w:gridCol w:w="1469"/>
        <w:gridCol w:w="279"/>
        <w:gridCol w:w="340"/>
        <w:gridCol w:w="293"/>
        <w:gridCol w:w="341"/>
        <w:gridCol w:w="286"/>
        <w:gridCol w:w="343"/>
        <w:gridCol w:w="334"/>
        <w:gridCol w:w="367"/>
        <w:gridCol w:w="19"/>
        <w:gridCol w:w="310"/>
        <w:gridCol w:w="210"/>
        <w:gridCol w:w="251"/>
        <w:gridCol w:w="210"/>
        <w:gridCol w:w="251"/>
        <w:gridCol w:w="210"/>
        <w:gridCol w:w="251"/>
        <w:gridCol w:w="210"/>
        <w:gridCol w:w="249"/>
        <w:gridCol w:w="244"/>
        <w:gridCol w:w="310"/>
        <w:gridCol w:w="260"/>
        <w:gridCol w:w="304"/>
        <w:gridCol w:w="259"/>
        <w:gridCol w:w="306"/>
        <w:gridCol w:w="299"/>
        <w:gridCol w:w="332"/>
        <w:gridCol w:w="212"/>
        <w:gridCol w:w="1356"/>
      </w:tblGrid>
      <w:tr w:rsidR="001B06CA" w:rsidRPr="006F6A29" w:rsidTr="00D01D13">
        <w:trPr>
          <w:trHeight w:val="1105"/>
        </w:trPr>
        <w:tc>
          <w:tcPr>
            <w:tcW w:w="0" w:type="auto"/>
            <w:tcBorders>
              <w:bottom w:val="double" w:sz="1" w:space="0" w:color="000000"/>
            </w:tcBorders>
          </w:tcPr>
          <w:p w:rsidR="001B06CA" w:rsidRDefault="001B06CA" w:rsidP="00E5012E">
            <w:pPr>
              <w:pStyle w:val="TableParagraph"/>
              <w:spacing w:line="273" w:lineRule="exact"/>
              <w:ind w:left="0" w:right="25"/>
              <w:jc w:val="center"/>
              <w:rPr>
                <w:b/>
                <w:sz w:val="16"/>
                <w:szCs w:val="16"/>
                <w:lang w:val="ru-RU"/>
              </w:rPr>
            </w:pPr>
          </w:p>
          <w:p w:rsidR="00D01D13" w:rsidRPr="00D01D13" w:rsidRDefault="00D01D13" w:rsidP="00E5012E">
            <w:pPr>
              <w:pStyle w:val="TableParagraph"/>
              <w:spacing w:line="273" w:lineRule="exact"/>
              <w:ind w:left="0" w:right="25"/>
              <w:jc w:val="center"/>
              <w:rPr>
                <w:b/>
                <w:sz w:val="16"/>
                <w:szCs w:val="16"/>
                <w:lang w:val="ru-RU"/>
              </w:rPr>
            </w:pPr>
          </w:p>
        </w:tc>
        <w:tc>
          <w:tcPr>
            <w:tcW w:w="0" w:type="auto"/>
            <w:tcBorders>
              <w:bottom w:val="double" w:sz="1" w:space="0" w:color="000000"/>
            </w:tcBorders>
          </w:tcPr>
          <w:p w:rsidR="001B06CA" w:rsidRPr="00D01D13" w:rsidRDefault="001B06CA" w:rsidP="00E5012E">
            <w:pPr>
              <w:pStyle w:val="TableParagraph"/>
              <w:spacing w:line="242" w:lineRule="auto"/>
              <w:ind w:right="468" w:hanging="1"/>
              <w:rPr>
                <w:b/>
                <w:sz w:val="16"/>
                <w:szCs w:val="16"/>
              </w:rPr>
            </w:pPr>
            <w:r w:rsidRPr="00D01D13">
              <w:rPr>
                <w:b/>
                <w:sz w:val="16"/>
                <w:szCs w:val="16"/>
              </w:rPr>
              <w:t>Фамилии, имя ребенка</w:t>
            </w:r>
          </w:p>
        </w:tc>
        <w:tc>
          <w:tcPr>
            <w:tcW w:w="0" w:type="auto"/>
            <w:gridSpan w:val="8"/>
            <w:tcBorders>
              <w:right w:val="double" w:sz="1" w:space="0" w:color="000000"/>
            </w:tcBorders>
          </w:tcPr>
          <w:p w:rsidR="001B06CA" w:rsidRPr="00D01D13" w:rsidRDefault="001B06CA" w:rsidP="00E5012E">
            <w:pPr>
              <w:pStyle w:val="TableParagraph"/>
              <w:ind w:right="86" w:hanging="4"/>
              <w:jc w:val="center"/>
              <w:rPr>
                <w:b/>
                <w:sz w:val="16"/>
                <w:szCs w:val="16"/>
                <w:lang w:val="ru-RU"/>
              </w:rPr>
            </w:pPr>
            <w:r w:rsidRPr="00D01D13">
              <w:rPr>
                <w:b/>
                <w:sz w:val="16"/>
                <w:szCs w:val="16"/>
                <w:lang w:val="ru-RU"/>
              </w:rPr>
              <w:t>Формирование способности личности к целеполаганию и построению жизненных</w:t>
            </w:r>
            <w:r w:rsidRPr="00D01D13">
              <w:rPr>
                <w:b/>
                <w:spacing w:val="53"/>
                <w:sz w:val="16"/>
                <w:szCs w:val="16"/>
                <w:lang w:val="ru-RU"/>
              </w:rPr>
              <w:t xml:space="preserve"> </w:t>
            </w:r>
            <w:r w:rsidRPr="00D01D13">
              <w:rPr>
                <w:b/>
                <w:sz w:val="16"/>
                <w:szCs w:val="16"/>
                <w:lang w:val="ru-RU"/>
              </w:rPr>
              <w:t>планов</w:t>
            </w:r>
          </w:p>
          <w:p w:rsidR="001B06CA" w:rsidRPr="00D01D13" w:rsidRDefault="001B06CA" w:rsidP="00E5012E">
            <w:pPr>
              <w:pStyle w:val="TableParagraph"/>
              <w:tabs>
                <w:tab w:val="left" w:pos="388"/>
              </w:tabs>
              <w:spacing w:line="256" w:lineRule="exact"/>
              <w:ind w:left="0" w:right="352"/>
              <w:jc w:val="center"/>
              <w:rPr>
                <w:b/>
                <w:sz w:val="16"/>
                <w:szCs w:val="16"/>
              </w:rPr>
            </w:pPr>
            <w:r w:rsidRPr="00D01D13">
              <w:rPr>
                <w:sz w:val="16"/>
                <w:szCs w:val="16"/>
                <w:u w:val="single"/>
                <w:lang w:val="ru-RU"/>
              </w:rPr>
              <w:t xml:space="preserve"> </w:t>
            </w:r>
            <w:r w:rsidRPr="00D01D13">
              <w:rPr>
                <w:sz w:val="16"/>
                <w:szCs w:val="16"/>
                <w:u w:val="single"/>
                <w:lang w:val="ru-RU"/>
              </w:rPr>
              <w:tab/>
            </w:r>
            <w:r w:rsidRPr="00D01D13">
              <w:rPr>
                <w:b/>
                <w:sz w:val="16"/>
                <w:szCs w:val="16"/>
                <w:u w:val="single"/>
              </w:rPr>
              <w:t>во временной</w:t>
            </w:r>
            <w:r w:rsidRPr="00D01D13">
              <w:rPr>
                <w:b/>
                <w:spacing w:val="-2"/>
                <w:sz w:val="16"/>
                <w:szCs w:val="16"/>
                <w:u w:val="single"/>
              </w:rPr>
              <w:t xml:space="preserve"> </w:t>
            </w:r>
            <w:r w:rsidRPr="00D01D13">
              <w:rPr>
                <w:b/>
                <w:sz w:val="16"/>
                <w:szCs w:val="16"/>
                <w:u w:val="single"/>
              </w:rPr>
              <w:t>перспе</w:t>
            </w:r>
            <w:r w:rsidRPr="00D01D13">
              <w:rPr>
                <w:b/>
                <w:sz w:val="16"/>
                <w:szCs w:val="16"/>
              </w:rPr>
              <w:t>ктиве</w:t>
            </w:r>
          </w:p>
        </w:tc>
        <w:tc>
          <w:tcPr>
            <w:tcW w:w="0" w:type="auto"/>
            <w:gridSpan w:val="10"/>
            <w:tcBorders>
              <w:left w:val="double" w:sz="1" w:space="0" w:color="000000"/>
              <w:bottom w:val="double" w:sz="1" w:space="0" w:color="000000"/>
              <w:right w:val="double" w:sz="1" w:space="0" w:color="000000"/>
            </w:tcBorders>
          </w:tcPr>
          <w:p w:rsidR="001B06CA" w:rsidRPr="00D01D13" w:rsidRDefault="001B06CA" w:rsidP="00E5012E">
            <w:pPr>
              <w:pStyle w:val="TableParagraph"/>
              <w:spacing w:line="242" w:lineRule="auto"/>
              <w:ind w:left="999" w:hanging="898"/>
              <w:rPr>
                <w:b/>
                <w:sz w:val="16"/>
                <w:szCs w:val="16"/>
              </w:rPr>
            </w:pPr>
            <w:r w:rsidRPr="00D01D13">
              <w:rPr>
                <w:b/>
                <w:sz w:val="16"/>
                <w:szCs w:val="16"/>
              </w:rPr>
              <w:t>Развитие регуляции учебной деятельности</w:t>
            </w:r>
          </w:p>
        </w:tc>
        <w:tc>
          <w:tcPr>
            <w:tcW w:w="0" w:type="auto"/>
            <w:gridSpan w:val="8"/>
            <w:tcBorders>
              <w:left w:val="double" w:sz="1" w:space="0" w:color="000000"/>
              <w:bottom w:val="double" w:sz="1" w:space="0" w:color="000000"/>
              <w:right w:val="double" w:sz="1" w:space="0" w:color="000000"/>
            </w:tcBorders>
          </w:tcPr>
          <w:p w:rsidR="001B06CA" w:rsidRPr="00D01D13" w:rsidRDefault="001B06CA" w:rsidP="00E5012E">
            <w:pPr>
              <w:pStyle w:val="TableParagraph"/>
              <w:spacing w:line="242" w:lineRule="auto"/>
              <w:ind w:left="328" w:right="184" w:hanging="116"/>
              <w:rPr>
                <w:b/>
                <w:sz w:val="16"/>
                <w:szCs w:val="16"/>
                <w:lang w:val="ru-RU"/>
              </w:rPr>
            </w:pPr>
            <w:r w:rsidRPr="00D01D13">
              <w:rPr>
                <w:b/>
                <w:sz w:val="16"/>
                <w:szCs w:val="16"/>
                <w:lang w:val="ru-RU"/>
              </w:rPr>
              <w:t>Саморегуляция эмоци</w:t>
            </w:r>
            <w:r w:rsidRPr="00D01D13">
              <w:rPr>
                <w:b/>
                <w:sz w:val="16"/>
                <w:szCs w:val="16"/>
                <w:lang w:val="ru-RU"/>
              </w:rPr>
              <w:t>о</w:t>
            </w:r>
            <w:r w:rsidRPr="00D01D13">
              <w:rPr>
                <w:b/>
                <w:sz w:val="16"/>
                <w:szCs w:val="16"/>
                <w:lang w:val="ru-RU"/>
              </w:rPr>
              <w:t>нальных и функци</w:t>
            </w:r>
            <w:r w:rsidRPr="00D01D13">
              <w:rPr>
                <w:b/>
                <w:sz w:val="16"/>
                <w:szCs w:val="16"/>
                <w:lang w:val="ru-RU"/>
              </w:rPr>
              <w:t>о</w:t>
            </w:r>
            <w:r w:rsidRPr="00D01D13">
              <w:rPr>
                <w:b/>
                <w:sz w:val="16"/>
                <w:szCs w:val="16"/>
                <w:lang w:val="ru-RU"/>
              </w:rPr>
              <w:t>нальных состояний</w:t>
            </w:r>
          </w:p>
        </w:tc>
        <w:tc>
          <w:tcPr>
            <w:tcW w:w="1555" w:type="dxa"/>
            <w:gridSpan w:val="2"/>
            <w:vMerge w:val="restart"/>
            <w:tcBorders>
              <w:left w:val="double" w:sz="1" w:space="0" w:color="000000"/>
              <w:bottom w:val="double" w:sz="1" w:space="0" w:color="000000"/>
              <w:right w:val="double" w:sz="1" w:space="0" w:color="000000"/>
            </w:tcBorders>
            <w:textDirection w:val="btLr"/>
          </w:tcPr>
          <w:p w:rsidR="001B06CA" w:rsidRPr="00D01D13" w:rsidRDefault="001B06CA" w:rsidP="00E5012E">
            <w:pPr>
              <w:pStyle w:val="TableParagraph"/>
              <w:ind w:left="0"/>
              <w:rPr>
                <w:b/>
                <w:sz w:val="16"/>
                <w:szCs w:val="16"/>
                <w:lang w:val="ru-RU"/>
              </w:rPr>
            </w:pPr>
          </w:p>
          <w:p w:rsidR="001B06CA" w:rsidRPr="00D01D13" w:rsidRDefault="001B06CA" w:rsidP="00E5012E">
            <w:pPr>
              <w:pStyle w:val="TableParagraph"/>
              <w:ind w:left="0"/>
              <w:rPr>
                <w:b/>
                <w:sz w:val="16"/>
                <w:szCs w:val="16"/>
                <w:lang w:val="ru-RU"/>
              </w:rPr>
            </w:pPr>
          </w:p>
          <w:p w:rsidR="001B06CA" w:rsidRPr="00D01D13" w:rsidRDefault="001B06CA" w:rsidP="00E5012E">
            <w:pPr>
              <w:pStyle w:val="TableParagraph"/>
              <w:ind w:left="0"/>
              <w:rPr>
                <w:b/>
                <w:sz w:val="16"/>
                <w:szCs w:val="16"/>
                <w:lang w:val="ru-RU"/>
              </w:rPr>
            </w:pPr>
          </w:p>
          <w:p w:rsidR="001B06CA" w:rsidRPr="00D01D13" w:rsidRDefault="001B06CA" w:rsidP="00E5012E">
            <w:pPr>
              <w:pStyle w:val="TableParagraph"/>
              <w:spacing w:before="6"/>
              <w:ind w:left="0"/>
              <w:rPr>
                <w:b/>
                <w:sz w:val="16"/>
                <w:szCs w:val="16"/>
                <w:lang w:val="ru-RU"/>
              </w:rPr>
            </w:pPr>
          </w:p>
          <w:p w:rsidR="001B06CA" w:rsidRPr="00D01D13" w:rsidRDefault="001B06CA" w:rsidP="00E5012E">
            <w:pPr>
              <w:pStyle w:val="TableParagraph"/>
              <w:spacing w:before="1" w:line="280" w:lineRule="atLeast"/>
              <w:ind w:left="114"/>
              <w:rPr>
                <w:b/>
                <w:sz w:val="16"/>
                <w:szCs w:val="16"/>
                <w:lang w:val="ru-RU"/>
              </w:rPr>
            </w:pPr>
            <w:r w:rsidRPr="00D01D13">
              <w:rPr>
                <w:b/>
                <w:sz w:val="16"/>
                <w:szCs w:val="16"/>
                <w:lang w:val="ru-RU"/>
              </w:rPr>
              <w:t>Итоговый показатель по каждому ученику</w:t>
            </w:r>
          </w:p>
        </w:tc>
      </w:tr>
      <w:tr w:rsidR="00D01D13" w:rsidRPr="00D01D13" w:rsidTr="00D01D13">
        <w:trPr>
          <w:trHeight w:val="3388"/>
        </w:trPr>
        <w:tc>
          <w:tcPr>
            <w:tcW w:w="0" w:type="auto"/>
            <w:tcBorders>
              <w:top w:val="double" w:sz="1" w:space="0" w:color="000000"/>
              <w:bottom w:val="double" w:sz="1" w:space="0" w:color="000000"/>
            </w:tcBorders>
          </w:tcPr>
          <w:p w:rsidR="001B06CA" w:rsidRPr="00D01D13" w:rsidRDefault="001B06CA" w:rsidP="00E5012E">
            <w:pPr>
              <w:pStyle w:val="TableParagraph"/>
              <w:ind w:left="0"/>
              <w:rPr>
                <w:sz w:val="16"/>
                <w:szCs w:val="16"/>
                <w:lang w:val="ru-RU"/>
              </w:rPr>
            </w:pPr>
          </w:p>
        </w:tc>
        <w:tc>
          <w:tcPr>
            <w:tcW w:w="0" w:type="auto"/>
            <w:tcBorders>
              <w:top w:val="double" w:sz="1" w:space="0" w:color="000000"/>
              <w:bottom w:val="double" w:sz="1" w:space="0" w:color="000000"/>
            </w:tcBorders>
          </w:tcPr>
          <w:p w:rsidR="001B06CA" w:rsidRPr="00D01D13" w:rsidRDefault="001B06CA" w:rsidP="00E5012E">
            <w:pPr>
              <w:pStyle w:val="TableParagraph"/>
              <w:spacing w:before="1"/>
              <w:rPr>
                <w:b/>
                <w:sz w:val="16"/>
                <w:szCs w:val="16"/>
              </w:rPr>
            </w:pPr>
            <w:r w:rsidRPr="00D01D13">
              <w:rPr>
                <w:b/>
                <w:sz w:val="16"/>
                <w:szCs w:val="16"/>
              </w:rPr>
              <w:t>Класс</w:t>
            </w:r>
          </w:p>
        </w:tc>
        <w:tc>
          <w:tcPr>
            <w:tcW w:w="0" w:type="auto"/>
            <w:gridSpan w:val="2"/>
            <w:tcBorders>
              <w:bottom w:val="double" w:sz="1" w:space="0" w:color="000000"/>
            </w:tcBorders>
            <w:textDirection w:val="btLr"/>
          </w:tcPr>
          <w:p w:rsidR="001B06CA" w:rsidRPr="00D01D13" w:rsidRDefault="001B06CA" w:rsidP="00E5012E">
            <w:pPr>
              <w:pStyle w:val="TableParagraph"/>
              <w:spacing w:before="112" w:line="247" w:lineRule="auto"/>
              <w:ind w:left="114" w:right="83"/>
              <w:rPr>
                <w:b/>
                <w:sz w:val="16"/>
                <w:szCs w:val="16"/>
                <w:lang w:val="ru-RU"/>
              </w:rPr>
            </w:pPr>
            <w:r w:rsidRPr="00D01D13">
              <w:rPr>
                <w:b/>
                <w:sz w:val="16"/>
                <w:szCs w:val="16"/>
                <w:lang w:val="ru-RU"/>
              </w:rPr>
              <w:t>Количество целей для каждой из из сфер жизнедеятельности</w:t>
            </w:r>
          </w:p>
        </w:tc>
        <w:tc>
          <w:tcPr>
            <w:tcW w:w="0" w:type="auto"/>
            <w:gridSpan w:val="2"/>
            <w:tcBorders>
              <w:bottom w:val="double" w:sz="1" w:space="0" w:color="000000"/>
            </w:tcBorders>
            <w:textDirection w:val="btLr"/>
          </w:tcPr>
          <w:p w:rsidR="001B06CA" w:rsidRPr="00D01D13" w:rsidRDefault="001B06CA" w:rsidP="00E5012E">
            <w:pPr>
              <w:pStyle w:val="TableParagraph"/>
              <w:spacing w:before="113"/>
              <w:ind w:left="114"/>
              <w:rPr>
                <w:b/>
                <w:sz w:val="16"/>
                <w:szCs w:val="16"/>
              </w:rPr>
            </w:pPr>
            <w:r w:rsidRPr="00D01D13">
              <w:rPr>
                <w:b/>
                <w:sz w:val="16"/>
                <w:szCs w:val="16"/>
              </w:rPr>
              <w:t>Содержание цели</w:t>
            </w:r>
          </w:p>
        </w:tc>
        <w:tc>
          <w:tcPr>
            <w:tcW w:w="0" w:type="auto"/>
            <w:gridSpan w:val="2"/>
            <w:tcBorders>
              <w:bottom w:val="double" w:sz="1" w:space="0" w:color="000000"/>
            </w:tcBorders>
            <w:textDirection w:val="btLr"/>
          </w:tcPr>
          <w:p w:rsidR="001B06CA" w:rsidRPr="00D01D13" w:rsidRDefault="001B06CA" w:rsidP="00E5012E">
            <w:pPr>
              <w:pStyle w:val="TableParagraph"/>
              <w:spacing w:before="108"/>
              <w:ind w:left="114"/>
              <w:rPr>
                <w:b/>
                <w:sz w:val="16"/>
                <w:szCs w:val="16"/>
              </w:rPr>
            </w:pPr>
            <w:r w:rsidRPr="00D01D13">
              <w:rPr>
                <w:b/>
                <w:sz w:val="16"/>
                <w:szCs w:val="16"/>
              </w:rPr>
              <w:t>Конкретность</w:t>
            </w:r>
            <w:r w:rsidRPr="00D01D13">
              <w:rPr>
                <w:b/>
                <w:spacing w:val="59"/>
                <w:sz w:val="16"/>
                <w:szCs w:val="16"/>
              </w:rPr>
              <w:t xml:space="preserve"> </w:t>
            </w:r>
            <w:r w:rsidRPr="00D01D13">
              <w:rPr>
                <w:b/>
                <w:sz w:val="16"/>
                <w:szCs w:val="16"/>
              </w:rPr>
              <w:t>цели</w:t>
            </w:r>
          </w:p>
        </w:tc>
        <w:tc>
          <w:tcPr>
            <w:tcW w:w="0" w:type="auto"/>
            <w:gridSpan w:val="2"/>
            <w:tcBorders>
              <w:top w:val="double" w:sz="1" w:space="0" w:color="000000"/>
              <w:bottom w:val="double" w:sz="1" w:space="0" w:color="000000"/>
              <w:right w:val="double" w:sz="1" w:space="0" w:color="000000"/>
            </w:tcBorders>
            <w:textDirection w:val="btLr"/>
          </w:tcPr>
          <w:p w:rsidR="001B06CA" w:rsidRPr="00D01D13" w:rsidRDefault="001B06CA" w:rsidP="00E5012E">
            <w:pPr>
              <w:pStyle w:val="TableParagraph"/>
              <w:spacing w:before="108"/>
              <w:ind w:left="114"/>
              <w:rPr>
                <w:b/>
                <w:sz w:val="16"/>
                <w:szCs w:val="16"/>
              </w:rPr>
            </w:pPr>
            <w:r w:rsidRPr="00D01D13">
              <w:rPr>
                <w:b/>
                <w:sz w:val="16"/>
                <w:szCs w:val="16"/>
              </w:rPr>
              <w:t>Временная перспектива</w:t>
            </w:r>
          </w:p>
          <w:p w:rsidR="001B06CA" w:rsidRPr="00D01D13" w:rsidRDefault="001B06CA" w:rsidP="00E5012E">
            <w:pPr>
              <w:pStyle w:val="TableParagraph"/>
              <w:spacing w:before="8"/>
              <w:ind w:left="114"/>
              <w:rPr>
                <w:b/>
                <w:sz w:val="16"/>
                <w:szCs w:val="16"/>
              </w:rPr>
            </w:pPr>
            <w:r w:rsidRPr="00D01D13">
              <w:rPr>
                <w:b/>
                <w:sz w:val="16"/>
                <w:szCs w:val="16"/>
              </w:rPr>
              <w:t>(временной интервал)</w:t>
            </w:r>
          </w:p>
        </w:tc>
        <w:tc>
          <w:tcPr>
            <w:tcW w:w="0" w:type="auto"/>
            <w:gridSpan w:val="2"/>
            <w:tcBorders>
              <w:top w:val="double" w:sz="1" w:space="0" w:color="000000"/>
              <w:left w:val="double" w:sz="1" w:space="0" w:color="000000"/>
              <w:bottom w:val="double" w:sz="1" w:space="0" w:color="000000"/>
            </w:tcBorders>
            <w:textDirection w:val="btLr"/>
          </w:tcPr>
          <w:p w:rsidR="001B06CA" w:rsidRPr="00D01D13" w:rsidRDefault="001B06CA" w:rsidP="00E5012E">
            <w:pPr>
              <w:pStyle w:val="TableParagraph"/>
              <w:spacing w:before="103"/>
              <w:ind w:left="114"/>
              <w:rPr>
                <w:b/>
                <w:sz w:val="16"/>
                <w:szCs w:val="16"/>
              </w:rPr>
            </w:pPr>
            <w:r w:rsidRPr="00D01D13">
              <w:rPr>
                <w:b/>
                <w:sz w:val="16"/>
                <w:szCs w:val="16"/>
              </w:rPr>
              <w:t>Ценностный</w:t>
            </w:r>
            <w:r w:rsidRPr="00D01D13">
              <w:rPr>
                <w:b/>
                <w:spacing w:val="59"/>
                <w:sz w:val="16"/>
                <w:szCs w:val="16"/>
              </w:rPr>
              <w:t xml:space="preserve"> </w:t>
            </w:r>
            <w:r w:rsidRPr="00D01D13">
              <w:rPr>
                <w:b/>
                <w:sz w:val="16"/>
                <w:szCs w:val="16"/>
              </w:rPr>
              <w:t>опыт</w:t>
            </w:r>
          </w:p>
        </w:tc>
        <w:tc>
          <w:tcPr>
            <w:tcW w:w="0" w:type="auto"/>
            <w:gridSpan w:val="2"/>
            <w:tcBorders>
              <w:top w:val="double" w:sz="1" w:space="0" w:color="000000"/>
              <w:bottom w:val="double" w:sz="1" w:space="0" w:color="000000"/>
            </w:tcBorders>
            <w:textDirection w:val="btLr"/>
          </w:tcPr>
          <w:p w:rsidR="001B06CA" w:rsidRPr="00D01D13" w:rsidRDefault="001B06CA" w:rsidP="00E5012E">
            <w:pPr>
              <w:pStyle w:val="TableParagraph"/>
              <w:spacing w:before="108"/>
              <w:ind w:left="114"/>
              <w:rPr>
                <w:b/>
                <w:sz w:val="16"/>
                <w:szCs w:val="16"/>
              </w:rPr>
            </w:pPr>
            <w:r w:rsidRPr="00D01D13">
              <w:rPr>
                <w:b/>
                <w:sz w:val="16"/>
                <w:szCs w:val="16"/>
              </w:rPr>
              <w:t>Опыт рефлексии</w:t>
            </w:r>
          </w:p>
        </w:tc>
        <w:tc>
          <w:tcPr>
            <w:tcW w:w="0" w:type="auto"/>
            <w:gridSpan w:val="2"/>
            <w:tcBorders>
              <w:top w:val="double" w:sz="1" w:space="0" w:color="000000"/>
              <w:bottom w:val="double" w:sz="1" w:space="0" w:color="000000"/>
            </w:tcBorders>
            <w:textDirection w:val="btLr"/>
          </w:tcPr>
          <w:p w:rsidR="001B06CA" w:rsidRPr="00D01D13" w:rsidRDefault="001B06CA" w:rsidP="00E5012E">
            <w:pPr>
              <w:pStyle w:val="TableParagraph"/>
              <w:spacing w:before="108" w:line="247" w:lineRule="auto"/>
              <w:ind w:left="114"/>
              <w:rPr>
                <w:b/>
                <w:sz w:val="16"/>
                <w:szCs w:val="16"/>
              </w:rPr>
            </w:pPr>
            <w:r w:rsidRPr="00D01D13">
              <w:rPr>
                <w:b/>
                <w:sz w:val="16"/>
                <w:szCs w:val="16"/>
              </w:rPr>
              <w:t>Опыт привычной активизации</w:t>
            </w:r>
          </w:p>
        </w:tc>
        <w:tc>
          <w:tcPr>
            <w:tcW w:w="0" w:type="auto"/>
            <w:gridSpan w:val="2"/>
            <w:tcBorders>
              <w:top w:val="double" w:sz="1" w:space="0" w:color="000000"/>
              <w:bottom w:val="double" w:sz="1" w:space="0" w:color="000000"/>
            </w:tcBorders>
            <w:textDirection w:val="btLr"/>
          </w:tcPr>
          <w:p w:rsidR="001B06CA" w:rsidRPr="00D01D13" w:rsidRDefault="001B06CA" w:rsidP="00E5012E">
            <w:pPr>
              <w:pStyle w:val="TableParagraph"/>
              <w:spacing w:before="108"/>
              <w:ind w:left="114"/>
              <w:rPr>
                <w:b/>
                <w:sz w:val="16"/>
                <w:szCs w:val="16"/>
              </w:rPr>
            </w:pPr>
            <w:r w:rsidRPr="00D01D13">
              <w:rPr>
                <w:b/>
                <w:sz w:val="16"/>
                <w:szCs w:val="16"/>
              </w:rPr>
              <w:t>Операционный опыт</w:t>
            </w:r>
          </w:p>
        </w:tc>
        <w:tc>
          <w:tcPr>
            <w:tcW w:w="0" w:type="auto"/>
            <w:gridSpan w:val="2"/>
            <w:tcBorders>
              <w:top w:val="double" w:sz="1" w:space="0" w:color="000000"/>
              <w:bottom w:val="double" w:sz="1" w:space="0" w:color="000000"/>
              <w:right w:val="double" w:sz="1" w:space="0" w:color="000000"/>
            </w:tcBorders>
            <w:textDirection w:val="btLr"/>
          </w:tcPr>
          <w:p w:rsidR="001B06CA" w:rsidRPr="00D01D13" w:rsidRDefault="001B06CA" w:rsidP="00E5012E">
            <w:pPr>
              <w:pStyle w:val="TableParagraph"/>
              <w:spacing w:before="108"/>
              <w:ind w:left="114"/>
              <w:rPr>
                <w:b/>
                <w:sz w:val="16"/>
                <w:szCs w:val="16"/>
              </w:rPr>
            </w:pPr>
            <w:r w:rsidRPr="00D01D13">
              <w:rPr>
                <w:b/>
                <w:sz w:val="16"/>
                <w:szCs w:val="16"/>
              </w:rPr>
              <w:t>Опыт сотрудничества</w:t>
            </w:r>
          </w:p>
        </w:tc>
        <w:tc>
          <w:tcPr>
            <w:tcW w:w="0" w:type="auto"/>
            <w:gridSpan w:val="2"/>
            <w:tcBorders>
              <w:top w:val="double" w:sz="1" w:space="0" w:color="000000"/>
              <w:left w:val="double" w:sz="1" w:space="0" w:color="000000"/>
              <w:bottom w:val="double" w:sz="1" w:space="0" w:color="000000"/>
            </w:tcBorders>
            <w:textDirection w:val="btLr"/>
          </w:tcPr>
          <w:p w:rsidR="001B06CA" w:rsidRPr="00D01D13" w:rsidRDefault="001B06CA" w:rsidP="00E5012E">
            <w:pPr>
              <w:pStyle w:val="TableParagraph"/>
              <w:spacing w:before="104"/>
              <w:ind w:left="114"/>
              <w:rPr>
                <w:b/>
                <w:sz w:val="16"/>
                <w:szCs w:val="16"/>
              </w:rPr>
            </w:pPr>
            <w:r w:rsidRPr="00D01D13">
              <w:rPr>
                <w:b/>
                <w:sz w:val="16"/>
                <w:szCs w:val="16"/>
              </w:rPr>
              <w:t>Целеполагание</w:t>
            </w:r>
          </w:p>
        </w:tc>
        <w:tc>
          <w:tcPr>
            <w:tcW w:w="0" w:type="auto"/>
            <w:gridSpan w:val="2"/>
            <w:tcBorders>
              <w:top w:val="double" w:sz="1" w:space="0" w:color="000000"/>
              <w:bottom w:val="double" w:sz="1" w:space="0" w:color="000000"/>
            </w:tcBorders>
            <w:textDirection w:val="btLr"/>
          </w:tcPr>
          <w:p w:rsidR="001B06CA" w:rsidRPr="00D01D13" w:rsidRDefault="001B06CA" w:rsidP="00E5012E">
            <w:pPr>
              <w:pStyle w:val="TableParagraph"/>
              <w:spacing w:before="114"/>
              <w:ind w:left="114"/>
              <w:rPr>
                <w:b/>
                <w:sz w:val="16"/>
                <w:szCs w:val="16"/>
              </w:rPr>
            </w:pPr>
            <w:r w:rsidRPr="00D01D13">
              <w:rPr>
                <w:b/>
                <w:sz w:val="16"/>
                <w:szCs w:val="16"/>
              </w:rPr>
              <w:t>Самоэффективность</w:t>
            </w:r>
          </w:p>
        </w:tc>
        <w:tc>
          <w:tcPr>
            <w:tcW w:w="0" w:type="auto"/>
            <w:gridSpan w:val="2"/>
            <w:tcBorders>
              <w:top w:val="double" w:sz="1" w:space="0" w:color="000000"/>
              <w:bottom w:val="double" w:sz="1" w:space="0" w:color="000000"/>
            </w:tcBorders>
            <w:textDirection w:val="btLr"/>
          </w:tcPr>
          <w:p w:rsidR="001B06CA" w:rsidRPr="00D01D13" w:rsidRDefault="001B06CA" w:rsidP="00E5012E">
            <w:pPr>
              <w:pStyle w:val="TableParagraph"/>
              <w:spacing w:before="112" w:line="247" w:lineRule="auto"/>
              <w:ind w:left="114" w:right="97"/>
              <w:rPr>
                <w:b/>
                <w:sz w:val="16"/>
                <w:szCs w:val="16"/>
              </w:rPr>
            </w:pPr>
            <w:r w:rsidRPr="00D01D13">
              <w:rPr>
                <w:b/>
                <w:sz w:val="16"/>
                <w:szCs w:val="16"/>
              </w:rPr>
              <w:t>Контроль своей деятельности</w:t>
            </w:r>
          </w:p>
        </w:tc>
        <w:tc>
          <w:tcPr>
            <w:tcW w:w="0" w:type="auto"/>
            <w:gridSpan w:val="2"/>
            <w:tcBorders>
              <w:top w:val="double" w:sz="1" w:space="0" w:color="000000"/>
              <w:bottom w:val="double" w:sz="1" w:space="0" w:color="000000"/>
              <w:right w:val="double" w:sz="1" w:space="0" w:color="000000"/>
            </w:tcBorders>
            <w:textDirection w:val="btLr"/>
          </w:tcPr>
          <w:p w:rsidR="001B06CA" w:rsidRPr="00D01D13" w:rsidRDefault="001B06CA" w:rsidP="00E5012E">
            <w:pPr>
              <w:pStyle w:val="TableParagraph"/>
              <w:spacing w:before="110"/>
              <w:ind w:left="114"/>
              <w:rPr>
                <w:b/>
                <w:sz w:val="16"/>
                <w:szCs w:val="16"/>
              </w:rPr>
            </w:pPr>
            <w:r w:rsidRPr="00D01D13">
              <w:rPr>
                <w:b/>
                <w:sz w:val="16"/>
                <w:szCs w:val="16"/>
              </w:rPr>
              <w:t>Оценка</w:t>
            </w:r>
            <w:r w:rsidRPr="00D01D13">
              <w:rPr>
                <w:b/>
                <w:spacing w:val="59"/>
                <w:sz w:val="16"/>
                <w:szCs w:val="16"/>
              </w:rPr>
              <w:t xml:space="preserve"> </w:t>
            </w:r>
            <w:r w:rsidRPr="00D01D13">
              <w:rPr>
                <w:b/>
                <w:sz w:val="16"/>
                <w:szCs w:val="16"/>
              </w:rPr>
              <w:t>деятельности</w:t>
            </w:r>
          </w:p>
          <w:p w:rsidR="001B06CA" w:rsidRPr="00D01D13" w:rsidRDefault="001B06CA" w:rsidP="00E5012E">
            <w:pPr>
              <w:pStyle w:val="TableParagraph"/>
              <w:spacing w:before="7"/>
              <w:ind w:left="114"/>
              <w:rPr>
                <w:b/>
                <w:sz w:val="16"/>
                <w:szCs w:val="16"/>
              </w:rPr>
            </w:pPr>
            <w:r w:rsidRPr="00D01D13">
              <w:rPr>
                <w:b/>
                <w:sz w:val="16"/>
                <w:szCs w:val="16"/>
              </w:rPr>
              <w:t>(рефлексия)</w:t>
            </w:r>
          </w:p>
        </w:tc>
        <w:tc>
          <w:tcPr>
            <w:tcW w:w="1555" w:type="dxa"/>
            <w:gridSpan w:val="2"/>
            <w:vMerge/>
            <w:tcBorders>
              <w:top w:val="nil"/>
              <w:left w:val="double" w:sz="1" w:space="0" w:color="000000"/>
              <w:bottom w:val="double" w:sz="1" w:space="0" w:color="000000"/>
              <w:right w:val="double" w:sz="1" w:space="0" w:color="000000"/>
            </w:tcBorders>
            <w:textDirection w:val="btLr"/>
          </w:tcPr>
          <w:p w:rsidR="001B06CA" w:rsidRPr="00D01D13" w:rsidRDefault="001B06CA" w:rsidP="00E5012E">
            <w:pPr>
              <w:rPr>
                <w:sz w:val="16"/>
                <w:szCs w:val="16"/>
              </w:rPr>
            </w:pPr>
          </w:p>
        </w:tc>
      </w:tr>
      <w:tr w:rsidR="00D01D13" w:rsidRPr="00D01D13" w:rsidTr="00D01D13">
        <w:trPr>
          <w:trHeight w:val="552"/>
        </w:trPr>
        <w:tc>
          <w:tcPr>
            <w:tcW w:w="0" w:type="auto"/>
            <w:tcBorders>
              <w:top w:val="double" w:sz="1" w:space="0" w:color="000000"/>
            </w:tcBorders>
          </w:tcPr>
          <w:p w:rsidR="001B06CA" w:rsidRPr="00D01D13" w:rsidRDefault="001B06CA" w:rsidP="00E5012E">
            <w:pPr>
              <w:pStyle w:val="TableParagraph"/>
              <w:spacing w:line="272" w:lineRule="exact"/>
              <w:ind w:left="0" w:right="146"/>
              <w:jc w:val="center"/>
              <w:rPr>
                <w:b/>
                <w:sz w:val="16"/>
                <w:szCs w:val="16"/>
              </w:rPr>
            </w:pPr>
            <w:r w:rsidRPr="00D01D13">
              <w:rPr>
                <w:b/>
                <w:sz w:val="16"/>
                <w:szCs w:val="16"/>
              </w:rPr>
              <w:t>1</w:t>
            </w:r>
          </w:p>
        </w:tc>
        <w:tc>
          <w:tcPr>
            <w:tcW w:w="0" w:type="auto"/>
            <w:tcBorders>
              <w:top w:val="double" w:sz="1" w:space="0" w:color="000000"/>
            </w:tcBorders>
          </w:tcPr>
          <w:p w:rsidR="001B06CA" w:rsidRPr="00D01D13" w:rsidRDefault="001B06CA" w:rsidP="00E5012E">
            <w:pPr>
              <w:pStyle w:val="TableParagraph"/>
              <w:ind w:left="0"/>
              <w:rPr>
                <w:sz w:val="16"/>
                <w:szCs w:val="16"/>
              </w:rPr>
            </w:pPr>
          </w:p>
        </w:tc>
        <w:tc>
          <w:tcPr>
            <w:tcW w:w="0" w:type="auto"/>
            <w:tcBorders>
              <w:top w:val="double" w:sz="1" w:space="0" w:color="000000"/>
            </w:tcBorders>
          </w:tcPr>
          <w:p w:rsidR="001B06CA" w:rsidRPr="00D01D13" w:rsidRDefault="001B06CA" w:rsidP="00E5012E">
            <w:pPr>
              <w:pStyle w:val="TableParagraph"/>
              <w:spacing w:line="272" w:lineRule="exact"/>
              <w:rPr>
                <w:b/>
                <w:sz w:val="16"/>
                <w:szCs w:val="16"/>
              </w:rPr>
            </w:pPr>
            <w:r w:rsidRPr="00D01D13">
              <w:rPr>
                <w:b/>
                <w:sz w:val="16"/>
                <w:szCs w:val="16"/>
              </w:rPr>
              <w:t>с</w:t>
            </w:r>
          </w:p>
        </w:tc>
        <w:tc>
          <w:tcPr>
            <w:tcW w:w="0" w:type="auto"/>
            <w:tcBorders>
              <w:top w:val="double" w:sz="1" w:space="0" w:color="000000"/>
            </w:tcBorders>
          </w:tcPr>
          <w:p w:rsidR="001B06CA" w:rsidRPr="00D01D13" w:rsidRDefault="001B06CA" w:rsidP="00E5012E">
            <w:pPr>
              <w:pStyle w:val="TableParagraph"/>
              <w:spacing w:line="272" w:lineRule="exact"/>
              <w:ind w:left="105"/>
              <w:rPr>
                <w:b/>
                <w:sz w:val="16"/>
                <w:szCs w:val="16"/>
              </w:rPr>
            </w:pPr>
            <w:r w:rsidRPr="00D01D13">
              <w:rPr>
                <w:b/>
                <w:sz w:val="16"/>
                <w:szCs w:val="16"/>
              </w:rPr>
              <w:t>м</w:t>
            </w:r>
          </w:p>
        </w:tc>
        <w:tc>
          <w:tcPr>
            <w:tcW w:w="0" w:type="auto"/>
            <w:tcBorders>
              <w:top w:val="double" w:sz="1" w:space="0" w:color="000000"/>
            </w:tcBorders>
          </w:tcPr>
          <w:p w:rsidR="001B06CA" w:rsidRPr="00D01D13" w:rsidRDefault="001B06CA" w:rsidP="00E5012E">
            <w:pPr>
              <w:pStyle w:val="TableParagraph"/>
              <w:spacing w:line="272" w:lineRule="exact"/>
              <w:ind w:left="111"/>
              <w:rPr>
                <w:b/>
                <w:sz w:val="16"/>
                <w:szCs w:val="16"/>
              </w:rPr>
            </w:pPr>
            <w:r w:rsidRPr="00D01D13">
              <w:rPr>
                <w:b/>
                <w:sz w:val="16"/>
                <w:szCs w:val="16"/>
              </w:rPr>
              <w:t>с</w:t>
            </w:r>
          </w:p>
        </w:tc>
        <w:tc>
          <w:tcPr>
            <w:tcW w:w="0" w:type="auto"/>
            <w:tcBorders>
              <w:top w:val="double" w:sz="1" w:space="0" w:color="000000"/>
            </w:tcBorders>
          </w:tcPr>
          <w:p w:rsidR="001B06CA" w:rsidRPr="00D01D13" w:rsidRDefault="001B06CA" w:rsidP="00E5012E">
            <w:pPr>
              <w:pStyle w:val="TableParagraph"/>
              <w:spacing w:line="272" w:lineRule="exact"/>
              <w:ind w:left="106"/>
              <w:rPr>
                <w:b/>
                <w:sz w:val="16"/>
                <w:szCs w:val="16"/>
              </w:rPr>
            </w:pPr>
            <w:r w:rsidRPr="00D01D13">
              <w:rPr>
                <w:b/>
                <w:sz w:val="16"/>
                <w:szCs w:val="16"/>
              </w:rPr>
              <w:t>м</w:t>
            </w:r>
          </w:p>
        </w:tc>
        <w:tc>
          <w:tcPr>
            <w:tcW w:w="0" w:type="auto"/>
            <w:tcBorders>
              <w:top w:val="double" w:sz="1" w:space="0" w:color="000000"/>
            </w:tcBorders>
          </w:tcPr>
          <w:p w:rsidR="001B06CA" w:rsidRPr="00D01D13" w:rsidRDefault="001B06CA" w:rsidP="00E5012E">
            <w:pPr>
              <w:pStyle w:val="TableParagraph"/>
              <w:spacing w:line="272" w:lineRule="exact"/>
              <w:ind w:left="107"/>
              <w:rPr>
                <w:b/>
                <w:sz w:val="16"/>
                <w:szCs w:val="16"/>
              </w:rPr>
            </w:pPr>
            <w:r w:rsidRPr="00D01D13">
              <w:rPr>
                <w:b/>
                <w:sz w:val="16"/>
                <w:szCs w:val="16"/>
              </w:rPr>
              <w:t>с</w:t>
            </w:r>
          </w:p>
        </w:tc>
        <w:tc>
          <w:tcPr>
            <w:tcW w:w="0" w:type="auto"/>
            <w:tcBorders>
              <w:top w:val="double" w:sz="1" w:space="0" w:color="000000"/>
            </w:tcBorders>
          </w:tcPr>
          <w:p w:rsidR="001B06CA" w:rsidRPr="00D01D13" w:rsidRDefault="001B06CA" w:rsidP="00E5012E">
            <w:pPr>
              <w:pStyle w:val="TableParagraph"/>
              <w:spacing w:line="272" w:lineRule="exact"/>
              <w:ind w:left="107"/>
              <w:rPr>
                <w:b/>
                <w:sz w:val="16"/>
                <w:szCs w:val="16"/>
              </w:rPr>
            </w:pPr>
            <w:r w:rsidRPr="00D01D13">
              <w:rPr>
                <w:b/>
                <w:sz w:val="16"/>
                <w:szCs w:val="16"/>
              </w:rPr>
              <w:t>м</w:t>
            </w:r>
          </w:p>
        </w:tc>
        <w:tc>
          <w:tcPr>
            <w:tcW w:w="0" w:type="auto"/>
            <w:tcBorders>
              <w:top w:val="double" w:sz="1" w:space="0" w:color="000000"/>
            </w:tcBorders>
          </w:tcPr>
          <w:p w:rsidR="001B06CA" w:rsidRPr="00D01D13" w:rsidRDefault="001B06CA" w:rsidP="00E5012E">
            <w:pPr>
              <w:pStyle w:val="TableParagraph"/>
              <w:spacing w:line="272" w:lineRule="exact"/>
              <w:ind w:left="106"/>
              <w:rPr>
                <w:b/>
                <w:sz w:val="16"/>
                <w:szCs w:val="16"/>
              </w:rPr>
            </w:pPr>
            <w:r w:rsidRPr="00D01D13">
              <w:rPr>
                <w:b/>
                <w:sz w:val="16"/>
                <w:szCs w:val="16"/>
              </w:rPr>
              <w:t>с</w:t>
            </w:r>
          </w:p>
        </w:tc>
        <w:tc>
          <w:tcPr>
            <w:tcW w:w="0" w:type="auto"/>
            <w:tcBorders>
              <w:top w:val="double" w:sz="1" w:space="0" w:color="000000"/>
              <w:right w:val="double" w:sz="1" w:space="0" w:color="000000"/>
            </w:tcBorders>
          </w:tcPr>
          <w:p w:rsidR="001B06CA" w:rsidRPr="00D01D13" w:rsidRDefault="001B06CA" w:rsidP="00E5012E">
            <w:pPr>
              <w:pStyle w:val="TableParagraph"/>
              <w:spacing w:line="272" w:lineRule="exact"/>
              <w:rPr>
                <w:b/>
                <w:sz w:val="16"/>
                <w:szCs w:val="16"/>
              </w:rPr>
            </w:pPr>
            <w:r w:rsidRPr="00D01D13">
              <w:rPr>
                <w:b/>
                <w:sz w:val="16"/>
                <w:szCs w:val="16"/>
              </w:rPr>
              <w:t>м</w:t>
            </w:r>
          </w:p>
        </w:tc>
        <w:tc>
          <w:tcPr>
            <w:tcW w:w="0" w:type="auto"/>
            <w:tcBorders>
              <w:top w:val="double" w:sz="1" w:space="0" w:color="000000"/>
              <w:left w:val="double" w:sz="1" w:space="0" w:color="000000"/>
            </w:tcBorders>
          </w:tcPr>
          <w:p w:rsidR="001B06CA" w:rsidRPr="00D01D13" w:rsidRDefault="001B06CA" w:rsidP="00E5012E">
            <w:pPr>
              <w:pStyle w:val="TableParagraph"/>
              <w:ind w:left="0"/>
              <w:rPr>
                <w:sz w:val="16"/>
                <w:szCs w:val="16"/>
              </w:rPr>
            </w:pPr>
          </w:p>
        </w:tc>
        <w:tc>
          <w:tcPr>
            <w:tcW w:w="0" w:type="auto"/>
            <w:tcBorders>
              <w:top w:val="double" w:sz="1" w:space="0" w:color="000000"/>
            </w:tcBorders>
          </w:tcPr>
          <w:p w:rsidR="001B06CA" w:rsidRPr="00D01D13" w:rsidRDefault="001B06CA" w:rsidP="00E5012E">
            <w:pPr>
              <w:pStyle w:val="TableParagraph"/>
              <w:spacing w:line="272" w:lineRule="exact"/>
              <w:ind w:left="130"/>
              <w:rPr>
                <w:b/>
                <w:sz w:val="16"/>
                <w:szCs w:val="16"/>
              </w:rPr>
            </w:pPr>
            <w:r w:rsidRPr="00D01D13">
              <w:rPr>
                <w:b/>
                <w:sz w:val="16"/>
                <w:szCs w:val="16"/>
              </w:rPr>
              <w:t>м</w:t>
            </w:r>
          </w:p>
        </w:tc>
        <w:tc>
          <w:tcPr>
            <w:tcW w:w="0" w:type="auto"/>
            <w:tcBorders>
              <w:top w:val="double" w:sz="1" w:space="0" w:color="000000"/>
            </w:tcBorders>
          </w:tcPr>
          <w:p w:rsidR="001B06CA" w:rsidRPr="00D01D13" w:rsidRDefault="001B06CA" w:rsidP="00E5012E">
            <w:pPr>
              <w:pStyle w:val="TableParagraph"/>
              <w:spacing w:line="272" w:lineRule="exact"/>
              <w:ind w:left="107"/>
              <w:rPr>
                <w:b/>
                <w:sz w:val="16"/>
                <w:szCs w:val="16"/>
              </w:rPr>
            </w:pPr>
            <w:r w:rsidRPr="00D01D13">
              <w:rPr>
                <w:b/>
                <w:sz w:val="16"/>
                <w:szCs w:val="16"/>
              </w:rPr>
              <w:t>с</w:t>
            </w:r>
          </w:p>
        </w:tc>
        <w:tc>
          <w:tcPr>
            <w:tcW w:w="0" w:type="auto"/>
            <w:tcBorders>
              <w:top w:val="double" w:sz="1" w:space="0" w:color="000000"/>
            </w:tcBorders>
          </w:tcPr>
          <w:p w:rsidR="001B06CA" w:rsidRPr="00D01D13" w:rsidRDefault="001B06CA" w:rsidP="00E5012E">
            <w:pPr>
              <w:pStyle w:val="TableParagraph"/>
              <w:spacing w:line="272" w:lineRule="exact"/>
              <w:ind w:left="107"/>
              <w:rPr>
                <w:b/>
                <w:sz w:val="16"/>
                <w:szCs w:val="16"/>
              </w:rPr>
            </w:pPr>
            <w:r w:rsidRPr="00D01D13">
              <w:rPr>
                <w:b/>
                <w:sz w:val="16"/>
                <w:szCs w:val="16"/>
              </w:rPr>
              <w:t>м</w:t>
            </w:r>
          </w:p>
        </w:tc>
        <w:tc>
          <w:tcPr>
            <w:tcW w:w="0" w:type="auto"/>
            <w:tcBorders>
              <w:top w:val="double" w:sz="1" w:space="0" w:color="000000"/>
            </w:tcBorders>
          </w:tcPr>
          <w:p w:rsidR="001B06CA" w:rsidRPr="00D01D13" w:rsidRDefault="001B06CA" w:rsidP="00E5012E">
            <w:pPr>
              <w:pStyle w:val="TableParagraph"/>
              <w:spacing w:line="272" w:lineRule="exact"/>
              <w:ind w:left="107"/>
              <w:rPr>
                <w:b/>
                <w:sz w:val="16"/>
                <w:szCs w:val="16"/>
              </w:rPr>
            </w:pPr>
            <w:r w:rsidRPr="00D01D13">
              <w:rPr>
                <w:b/>
                <w:sz w:val="16"/>
                <w:szCs w:val="16"/>
              </w:rPr>
              <w:t>с</w:t>
            </w:r>
          </w:p>
        </w:tc>
        <w:tc>
          <w:tcPr>
            <w:tcW w:w="0" w:type="auto"/>
            <w:tcBorders>
              <w:top w:val="double" w:sz="1" w:space="0" w:color="000000"/>
            </w:tcBorders>
          </w:tcPr>
          <w:p w:rsidR="001B06CA" w:rsidRPr="00D01D13" w:rsidRDefault="001B06CA" w:rsidP="00E5012E">
            <w:pPr>
              <w:pStyle w:val="TableParagraph"/>
              <w:spacing w:line="272" w:lineRule="exact"/>
              <w:ind w:left="107"/>
              <w:rPr>
                <w:b/>
                <w:sz w:val="16"/>
                <w:szCs w:val="16"/>
              </w:rPr>
            </w:pPr>
            <w:r w:rsidRPr="00D01D13">
              <w:rPr>
                <w:b/>
                <w:sz w:val="16"/>
                <w:szCs w:val="16"/>
              </w:rPr>
              <w:t>м</w:t>
            </w:r>
          </w:p>
        </w:tc>
        <w:tc>
          <w:tcPr>
            <w:tcW w:w="0" w:type="auto"/>
            <w:tcBorders>
              <w:top w:val="double" w:sz="1" w:space="0" w:color="000000"/>
            </w:tcBorders>
          </w:tcPr>
          <w:p w:rsidR="001B06CA" w:rsidRPr="00D01D13" w:rsidRDefault="001B06CA" w:rsidP="00E5012E">
            <w:pPr>
              <w:pStyle w:val="TableParagraph"/>
              <w:spacing w:line="272" w:lineRule="exact"/>
              <w:ind w:left="107"/>
              <w:rPr>
                <w:b/>
                <w:sz w:val="16"/>
                <w:szCs w:val="16"/>
              </w:rPr>
            </w:pPr>
            <w:r w:rsidRPr="00D01D13">
              <w:rPr>
                <w:b/>
                <w:sz w:val="16"/>
                <w:szCs w:val="16"/>
              </w:rPr>
              <w:t>с</w:t>
            </w:r>
          </w:p>
        </w:tc>
        <w:tc>
          <w:tcPr>
            <w:tcW w:w="0" w:type="auto"/>
            <w:tcBorders>
              <w:top w:val="double" w:sz="1" w:space="0" w:color="000000"/>
            </w:tcBorders>
          </w:tcPr>
          <w:p w:rsidR="001B06CA" w:rsidRPr="00D01D13" w:rsidRDefault="001B06CA" w:rsidP="00E5012E">
            <w:pPr>
              <w:pStyle w:val="TableParagraph"/>
              <w:spacing w:line="272" w:lineRule="exact"/>
              <w:ind w:left="107"/>
              <w:rPr>
                <w:b/>
                <w:sz w:val="16"/>
                <w:szCs w:val="16"/>
              </w:rPr>
            </w:pPr>
            <w:r w:rsidRPr="00D01D13">
              <w:rPr>
                <w:b/>
                <w:sz w:val="16"/>
                <w:szCs w:val="16"/>
              </w:rPr>
              <w:t>м</w:t>
            </w:r>
          </w:p>
        </w:tc>
        <w:tc>
          <w:tcPr>
            <w:tcW w:w="0" w:type="auto"/>
            <w:tcBorders>
              <w:top w:val="double" w:sz="1" w:space="0" w:color="000000"/>
            </w:tcBorders>
          </w:tcPr>
          <w:p w:rsidR="001B06CA" w:rsidRPr="00D01D13" w:rsidRDefault="001B06CA" w:rsidP="00E5012E">
            <w:pPr>
              <w:pStyle w:val="TableParagraph"/>
              <w:spacing w:line="272" w:lineRule="exact"/>
              <w:ind w:left="107"/>
              <w:rPr>
                <w:b/>
                <w:sz w:val="16"/>
                <w:szCs w:val="16"/>
              </w:rPr>
            </w:pPr>
            <w:r w:rsidRPr="00D01D13">
              <w:rPr>
                <w:b/>
                <w:sz w:val="16"/>
                <w:szCs w:val="16"/>
              </w:rPr>
              <w:t>с</w:t>
            </w:r>
          </w:p>
        </w:tc>
        <w:tc>
          <w:tcPr>
            <w:tcW w:w="0" w:type="auto"/>
            <w:tcBorders>
              <w:top w:val="double" w:sz="1" w:space="0" w:color="000000"/>
              <w:right w:val="double" w:sz="1" w:space="0" w:color="000000"/>
            </w:tcBorders>
          </w:tcPr>
          <w:p w:rsidR="001B06CA" w:rsidRPr="00D01D13" w:rsidRDefault="001B06CA" w:rsidP="00E5012E">
            <w:pPr>
              <w:pStyle w:val="TableParagraph"/>
              <w:spacing w:line="272" w:lineRule="exact"/>
              <w:ind w:left="107"/>
              <w:rPr>
                <w:b/>
                <w:sz w:val="16"/>
                <w:szCs w:val="16"/>
              </w:rPr>
            </w:pPr>
            <w:r w:rsidRPr="00D01D13">
              <w:rPr>
                <w:b/>
                <w:sz w:val="16"/>
                <w:szCs w:val="16"/>
              </w:rPr>
              <w:t>м</w:t>
            </w:r>
          </w:p>
        </w:tc>
        <w:tc>
          <w:tcPr>
            <w:tcW w:w="0" w:type="auto"/>
            <w:tcBorders>
              <w:top w:val="double" w:sz="1" w:space="0" w:color="000000"/>
              <w:left w:val="double" w:sz="1" w:space="0" w:color="000000"/>
            </w:tcBorders>
          </w:tcPr>
          <w:p w:rsidR="001B06CA" w:rsidRPr="00D01D13" w:rsidRDefault="001B06CA" w:rsidP="00E5012E">
            <w:pPr>
              <w:pStyle w:val="TableParagraph"/>
              <w:spacing w:line="272" w:lineRule="exact"/>
              <w:rPr>
                <w:b/>
                <w:sz w:val="16"/>
                <w:szCs w:val="16"/>
              </w:rPr>
            </w:pPr>
            <w:r w:rsidRPr="00D01D13">
              <w:rPr>
                <w:b/>
                <w:sz w:val="16"/>
                <w:szCs w:val="16"/>
              </w:rPr>
              <w:t>с</w:t>
            </w:r>
          </w:p>
        </w:tc>
        <w:tc>
          <w:tcPr>
            <w:tcW w:w="0" w:type="auto"/>
            <w:tcBorders>
              <w:top w:val="double" w:sz="1" w:space="0" w:color="000000"/>
            </w:tcBorders>
          </w:tcPr>
          <w:p w:rsidR="001B06CA" w:rsidRPr="00D01D13" w:rsidRDefault="001B06CA" w:rsidP="00E5012E">
            <w:pPr>
              <w:pStyle w:val="TableParagraph"/>
              <w:spacing w:line="272" w:lineRule="exact"/>
              <w:ind w:left="112"/>
              <w:rPr>
                <w:b/>
                <w:sz w:val="16"/>
                <w:szCs w:val="16"/>
              </w:rPr>
            </w:pPr>
            <w:r w:rsidRPr="00D01D13">
              <w:rPr>
                <w:b/>
                <w:sz w:val="16"/>
                <w:szCs w:val="16"/>
              </w:rPr>
              <w:t>м</w:t>
            </w:r>
          </w:p>
        </w:tc>
        <w:tc>
          <w:tcPr>
            <w:tcW w:w="0" w:type="auto"/>
            <w:tcBorders>
              <w:top w:val="double" w:sz="1" w:space="0" w:color="000000"/>
            </w:tcBorders>
          </w:tcPr>
          <w:p w:rsidR="001B06CA" w:rsidRPr="00D01D13" w:rsidRDefault="001B06CA" w:rsidP="00E5012E">
            <w:pPr>
              <w:pStyle w:val="TableParagraph"/>
              <w:spacing w:line="272" w:lineRule="exact"/>
              <w:ind w:left="112"/>
              <w:rPr>
                <w:b/>
                <w:sz w:val="16"/>
                <w:szCs w:val="16"/>
              </w:rPr>
            </w:pPr>
            <w:r w:rsidRPr="00D01D13">
              <w:rPr>
                <w:b/>
                <w:sz w:val="16"/>
                <w:szCs w:val="16"/>
              </w:rPr>
              <w:t>с</w:t>
            </w:r>
          </w:p>
        </w:tc>
        <w:tc>
          <w:tcPr>
            <w:tcW w:w="0" w:type="auto"/>
            <w:tcBorders>
              <w:top w:val="double" w:sz="1" w:space="0" w:color="000000"/>
            </w:tcBorders>
          </w:tcPr>
          <w:p w:rsidR="001B06CA" w:rsidRPr="00D01D13" w:rsidRDefault="001B06CA" w:rsidP="00E5012E">
            <w:pPr>
              <w:pStyle w:val="TableParagraph"/>
              <w:spacing w:line="272" w:lineRule="exact"/>
              <w:ind w:left="107"/>
              <w:rPr>
                <w:b/>
                <w:sz w:val="16"/>
                <w:szCs w:val="16"/>
              </w:rPr>
            </w:pPr>
            <w:r w:rsidRPr="00D01D13">
              <w:rPr>
                <w:b/>
                <w:sz w:val="16"/>
                <w:szCs w:val="16"/>
              </w:rPr>
              <w:t>м</w:t>
            </w:r>
          </w:p>
        </w:tc>
        <w:tc>
          <w:tcPr>
            <w:tcW w:w="0" w:type="auto"/>
            <w:tcBorders>
              <w:top w:val="double" w:sz="1" w:space="0" w:color="000000"/>
            </w:tcBorders>
          </w:tcPr>
          <w:p w:rsidR="001B06CA" w:rsidRPr="00D01D13" w:rsidRDefault="001B06CA" w:rsidP="00E5012E">
            <w:pPr>
              <w:pStyle w:val="TableParagraph"/>
              <w:spacing w:line="272" w:lineRule="exact"/>
              <w:ind w:left="111"/>
              <w:rPr>
                <w:b/>
                <w:sz w:val="16"/>
                <w:szCs w:val="16"/>
              </w:rPr>
            </w:pPr>
            <w:r w:rsidRPr="00D01D13">
              <w:rPr>
                <w:b/>
                <w:sz w:val="16"/>
                <w:szCs w:val="16"/>
              </w:rPr>
              <w:t>с</w:t>
            </w:r>
          </w:p>
        </w:tc>
        <w:tc>
          <w:tcPr>
            <w:tcW w:w="0" w:type="auto"/>
            <w:tcBorders>
              <w:top w:val="double" w:sz="1" w:space="0" w:color="000000"/>
            </w:tcBorders>
          </w:tcPr>
          <w:p w:rsidR="001B06CA" w:rsidRPr="00D01D13" w:rsidRDefault="001B06CA" w:rsidP="00E5012E">
            <w:pPr>
              <w:pStyle w:val="TableParagraph"/>
              <w:spacing w:line="272" w:lineRule="exact"/>
              <w:ind w:left="109"/>
              <w:rPr>
                <w:b/>
                <w:sz w:val="16"/>
                <w:szCs w:val="16"/>
              </w:rPr>
            </w:pPr>
            <w:r w:rsidRPr="00D01D13">
              <w:rPr>
                <w:b/>
                <w:sz w:val="16"/>
                <w:szCs w:val="16"/>
              </w:rPr>
              <w:t>м</w:t>
            </w:r>
          </w:p>
        </w:tc>
        <w:tc>
          <w:tcPr>
            <w:tcW w:w="0" w:type="auto"/>
            <w:tcBorders>
              <w:top w:val="double" w:sz="1" w:space="0" w:color="000000"/>
            </w:tcBorders>
          </w:tcPr>
          <w:p w:rsidR="001B06CA" w:rsidRPr="00D01D13" w:rsidRDefault="001B06CA" w:rsidP="00E5012E">
            <w:pPr>
              <w:pStyle w:val="TableParagraph"/>
              <w:spacing w:line="272" w:lineRule="exact"/>
              <w:ind w:left="108"/>
              <w:rPr>
                <w:b/>
                <w:sz w:val="16"/>
                <w:szCs w:val="16"/>
              </w:rPr>
            </w:pPr>
            <w:r w:rsidRPr="00D01D13">
              <w:rPr>
                <w:b/>
                <w:sz w:val="16"/>
                <w:szCs w:val="16"/>
              </w:rPr>
              <w:t>с</w:t>
            </w:r>
          </w:p>
        </w:tc>
        <w:tc>
          <w:tcPr>
            <w:tcW w:w="0" w:type="auto"/>
            <w:tcBorders>
              <w:top w:val="double" w:sz="1" w:space="0" w:color="000000"/>
              <w:right w:val="double" w:sz="1" w:space="0" w:color="000000"/>
            </w:tcBorders>
          </w:tcPr>
          <w:p w:rsidR="001B06CA" w:rsidRPr="00D01D13" w:rsidRDefault="001B06CA" w:rsidP="00E5012E">
            <w:pPr>
              <w:pStyle w:val="TableParagraph"/>
              <w:spacing w:line="272" w:lineRule="exact"/>
              <w:ind w:left="106"/>
              <w:rPr>
                <w:b/>
                <w:sz w:val="16"/>
                <w:szCs w:val="16"/>
              </w:rPr>
            </w:pPr>
            <w:r w:rsidRPr="00D01D13">
              <w:rPr>
                <w:b/>
                <w:sz w:val="16"/>
                <w:szCs w:val="16"/>
              </w:rPr>
              <w:t>м</w:t>
            </w:r>
          </w:p>
        </w:tc>
        <w:tc>
          <w:tcPr>
            <w:tcW w:w="0" w:type="auto"/>
            <w:tcBorders>
              <w:top w:val="double" w:sz="1" w:space="0" w:color="000000"/>
              <w:left w:val="double" w:sz="1" w:space="0" w:color="000000"/>
            </w:tcBorders>
          </w:tcPr>
          <w:p w:rsidR="001B06CA" w:rsidRPr="00D01D13" w:rsidRDefault="001B06CA" w:rsidP="00E5012E">
            <w:pPr>
              <w:pStyle w:val="TableParagraph"/>
              <w:spacing w:line="272" w:lineRule="exact"/>
              <w:ind w:left="95"/>
              <w:rPr>
                <w:b/>
                <w:sz w:val="16"/>
                <w:szCs w:val="16"/>
              </w:rPr>
            </w:pPr>
            <w:r w:rsidRPr="00D01D13">
              <w:rPr>
                <w:b/>
                <w:sz w:val="16"/>
                <w:szCs w:val="16"/>
              </w:rPr>
              <w:t>м</w:t>
            </w:r>
          </w:p>
        </w:tc>
        <w:tc>
          <w:tcPr>
            <w:tcW w:w="1356" w:type="dxa"/>
            <w:tcBorders>
              <w:top w:val="double" w:sz="1" w:space="0" w:color="000000"/>
            </w:tcBorders>
          </w:tcPr>
          <w:p w:rsidR="001B06CA" w:rsidRPr="00D01D13" w:rsidRDefault="001B06CA" w:rsidP="00E5012E">
            <w:pPr>
              <w:pStyle w:val="TableParagraph"/>
              <w:spacing w:line="272" w:lineRule="exact"/>
              <w:ind w:left="103"/>
              <w:rPr>
                <w:b/>
                <w:sz w:val="16"/>
                <w:szCs w:val="16"/>
              </w:rPr>
            </w:pPr>
            <w:r w:rsidRPr="00D01D13">
              <w:rPr>
                <w:b/>
                <w:sz w:val="16"/>
                <w:szCs w:val="16"/>
              </w:rPr>
              <w:t>с</w:t>
            </w:r>
          </w:p>
        </w:tc>
      </w:tr>
      <w:tr w:rsidR="00D01D13" w:rsidRPr="00D01D13" w:rsidTr="00D01D13">
        <w:trPr>
          <w:trHeight w:val="523"/>
        </w:trPr>
        <w:tc>
          <w:tcPr>
            <w:tcW w:w="0" w:type="auto"/>
          </w:tcPr>
          <w:p w:rsidR="001B06CA" w:rsidRPr="00D01D13" w:rsidRDefault="001B06CA" w:rsidP="00E5012E">
            <w:pPr>
              <w:pStyle w:val="TableParagraph"/>
              <w:spacing w:line="273" w:lineRule="exact"/>
              <w:ind w:left="0" w:right="146"/>
              <w:jc w:val="center"/>
              <w:rPr>
                <w:b/>
                <w:sz w:val="16"/>
                <w:szCs w:val="16"/>
              </w:rPr>
            </w:pPr>
            <w:r w:rsidRPr="00D01D13">
              <w:rPr>
                <w:b/>
                <w:sz w:val="16"/>
                <w:szCs w:val="16"/>
              </w:rPr>
              <w:t>2</w:t>
            </w:r>
          </w:p>
        </w:tc>
        <w:tc>
          <w:tcPr>
            <w:tcW w:w="0" w:type="auto"/>
          </w:tcPr>
          <w:p w:rsidR="001B06CA" w:rsidRPr="00D01D13" w:rsidRDefault="001B06CA" w:rsidP="00E5012E">
            <w:pPr>
              <w:pStyle w:val="TableParagraph"/>
              <w:ind w:left="0"/>
              <w:rPr>
                <w:sz w:val="16"/>
                <w:szCs w:val="16"/>
              </w:rPr>
            </w:pPr>
          </w:p>
        </w:tc>
        <w:tc>
          <w:tcPr>
            <w:tcW w:w="0" w:type="auto"/>
          </w:tcPr>
          <w:p w:rsidR="001B06CA" w:rsidRPr="00D01D13" w:rsidRDefault="001B06CA" w:rsidP="00E5012E">
            <w:pPr>
              <w:pStyle w:val="TableParagraph"/>
              <w:ind w:left="0"/>
              <w:rPr>
                <w:sz w:val="16"/>
                <w:szCs w:val="16"/>
              </w:rPr>
            </w:pPr>
          </w:p>
        </w:tc>
        <w:tc>
          <w:tcPr>
            <w:tcW w:w="0" w:type="auto"/>
          </w:tcPr>
          <w:p w:rsidR="001B06CA" w:rsidRPr="00D01D13" w:rsidRDefault="001B06CA" w:rsidP="00E5012E">
            <w:pPr>
              <w:pStyle w:val="TableParagraph"/>
              <w:ind w:left="0"/>
              <w:rPr>
                <w:sz w:val="16"/>
                <w:szCs w:val="16"/>
              </w:rPr>
            </w:pPr>
          </w:p>
        </w:tc>
        <w:tc>
          <w:tcPr>
            <w:tcW w:w="0" w:type="auto"/>
          </w:tcPr>
          <w:p w:rsidR="001B06CA" w:rsidRPr="00D01D13" w:rsidRDefault="001B06CA" w:rsidP="00E5012E">
            <w:pPr>
              <w:pStyle w:val="TableParagraph"/>
              <w:ind w:left="0"/>
              <w:rPr>
                <w:sz w:val="16"/>
                <w:szCs w:val="16"/>
              </w:rPr>
            </w:pPr>
          </w:p>
        </w:tc>
        <w:tc>
          <w:tcPr>
            <w:tcW w:w="0" w:type="auto"/>
          </w:tcPr>
          <w:p w:rsidR="001B06CA" w:rsidRPr="00D01D13" w:rsidRDefault="001B06CA" w:rsidP="00E5012E">
            <w:pPr>
              <w:pStyle w:val="TableParagraph"/>
              <w:ind w:left="0"/>
              <w:rPr>
                <w:sz w:val="16"/>
                <w:szCs w:val="16"/>
              </w:rPr>
            </w:pPr>
          </w:p>
        </w:tc>
        <w:tc>
          <w:tcPr>
            <w:tcW w:w="0" w:type="auto"/>
          </w:tcPr>
          <w:p w:rsidR="001B06CA" w:rsidRPr="00D01D13" w:rsidRDefault="001B06CA" w:rsidP="00E5012E">
            <w:pPr>
              <w:pStyle w:val="TableParagraph"/>
              <w:ind w:left="0"/>
              <w:rPr>
                <w:sz w:val="16"/>
                <w:szCs w:val="16"/>
              </w:rPr>
            </w:pPr>
          </w:p>
        </w:tc>
        <w:tc>
          <w:tcPr>
            <w:tcW w:w="0" w:type="auto"/>
          </w:tcPr>
          <w:p w:rsidR="001B06CA" w:rsidRPr="00D01D13" w:rsidRDefault="001B06CA" w:rsidP="00E5012E">
            <w:pPr>
              <w:pStyle w:val="TableParagraph"/>
              <w:ind w:left="0"/>
              <w:rPr>
                <w:sz w:val="16"/>
                <w:szCs w:val="16"/>
              </w:rPr>
            </w:pPr>
          </w:p>
        </w:tc>
        <w:tc>
          <w:tcPr>
            <w:tcW w:w="0" w:type="auto"/>
          </w:tcPr>
          <w:p w:rsidR="001B06CA" w:rsidRPr="00D01D13" w:rsidRDefault="001B06CA" w:rsidP="00E5012E">
            <w:pPr>
              <w:pStyle w:val="TableParagraph"/>
              <w:ind w:left="0"/>
              <w:rPr>
                <w:sz w:val="16"/>
                <w:szCs w:val="16"/>
              </w:rPr>
            </w:pPr>
          </w:p>
        </w:tc>
        <w:tc>
          <w:tcPr>
            <w:tcW w:w="0" w:type="auto"/>
            <w:tcBorders>
              <w:right w:val="double" w:sz="1" w:space="0" w:color="000000"/>
            </w:tcBorders>
          </w:tcPr>
          <w:p w:rsidR="001B06CA" w:rsidRPr="00D01D13" w:rsidRDefault="001B06CA" w:rsidP="00E5012E">
            <w:pPr>
              <w:pStyle w:val="TableParagraph"/>
              <w:ind w:left="0"/>
              <w:rPr>
                <w:sz w:val="16"/>
                <w:szCs w:val="16"/>
              </w:rPr>
            </w:pPr>
          </w:p>
        </w:tc>
        <w:tc>
          <w:tcPr>
            <w:tcW w:w="0" w:type="auto"/>
            <w:tcBorders>
              <w:left w:val="double" w:sz="1" w:space="0" w:color="000000"/>
            </w:tcBorders>
          </w:tcPr>
          <w:p w:rsidR="001B06CA" w:rsidRPr="00D01D13" w:rsidRDefault="001B06CA" w:rsidP="00E5012E">
            <w:pPr>
              <w:pStyle w:val="TableParagraph"/>
              <w:ind w:left="0"/>
              <w:rPr>
                <w:sz w:val="16"/>
                <w:szCs w:val="16"/>
              </w:rPr>
            </w:pPr>
          </w:p>
        </w:tc>
        <w:tc>
          <w:tcPr>
            <w:tcW w:w="0" w:type="auto"/>
          </w:tcPr>
          <w:p w:rsidR="001B06CA" w:rsidRPr="00D01D13" w:rsidRDefault="001B06CA" w:rsidP="00E5012E">
            <w:pPr>
              <w:pStyle w:val="TableParagraph"/>
              <w:ind w:left="0"/>
              <w:rPr>
                <w:sz w:val="16"/>
                <w:szCs w:val="16"/>
              </w:rPr>
            </w:pPr>
          </w:p>
        </w:tc>
        <w:tc>
          <w:tcPr>
            <w:tcW w:w="0" w:type="auto"/>
          </w:tcPr>
          <w:p w:rsidR="001B06CA" w:rsidRPr="00D01D13" w:rsidRDefault="001B06CA" w:rsidP="00E5012E">
            <w:pPr>
              <w:pStyle w:val="TableParagraph"/>
              <w:ind w:left="0"/>
              <w:rPr>
                <w:sz w:val="16"/>
                <w:szCs w:val="16"/>
              </w:rPr>
            </w:pPr>
          </w:p>
        </w:tc>
        <w:tc>
          <w:tcPr>
            <w:tcW w:w="0" w:type="auto"/>
          </w:tcPr>
          <w:p w:rsidR="001B06CA" w:rsidRPr="00D01D13" w:rsidRDefault="001B06CA" w:rsidP="00E5012E">
            <w:pPr>
              <w:pStyle w:val="TableParagraph"/>
              <w:ind w:left="0"/>
              <w:rPr>
                <w:sz w:val="16"/>
                <w:szCs w:val="16"/>
              </w:rPr>
            </w:pPr>
          </w:p>
        </w:tc>
        <w:tc>
          <w:tcPr>
            <w:tcW w:w="0" w:type="auto"/>
          </w:tcPr>
          <w:p w:rsidR="001B06CA" w:rsidRPr="00D01D13" w:rsidRDefault="001B06CA" w:rsidP="00E5012E">
            <w:pPr>
              <w:pStyle w:val="TableParagraph"/>
              <w:ind w:left="0"/>
              <w:rPr>
                <w:sz w:val="16"/>
                <w:szCs w:val="16"/>
              </w:rPr>
            </w:pPr>
          </w:p>
        </w:tc>
        <w:tc>
          <w:tcPr>
            <w:tcW w:w="0" w:type="auto"/>
          </w:tcPr>
          <w:p w:rsidR="001B06CA" w:rsidRPr="00D01D13" w:rsidRDefault="001B06CA" w:rsidP="00E5012E">
            <w:pPr>
              <w:pStyle w:val="TableParagraph"/>
              <w:ind w:left="0"/>
              <w:rPr>
                <w:sz w:val="16"/>
                <w:szCs w:val="16"/>
              </w:rPr>
            </w:pPr>
          </w:p>
        </w:tc>
        <w:tc>
          <w:tcPr>
            <w:tcW w:w="0" w:type="auto"/>
          </w:tcPr>
          <w:p w:rsidR="001B06CA" w:rsidRPr="00D01D13" w:rsidRDefault="001B06CA" w:rsidP="00E5012E">
            <w:pPr>
              <w:pStyle w:val="TableParagraph"/>
              <w:ind w:left="0"/>
              <w:rPr>
                <w:sz w:val="16"/>
                <w:szCs w:val="16"/>
              </w:rPr>
            </w:pPr>
          </w:p>
        </w:tc>
        <w:tc>
          <w:tcPr>
            <w:tcW w:w="0" w:type="auto"/>
          </w:tcPr>
          <w:p w:rsidR="001B06CA" w:rsidRPr="00D01D13" w:rsidRDefault="001B06CA" w:rsidP="00E5012E">
            <w:pPr>
              <w:pStyle w:val="TableParagraph"/>
              <w:ind w:left="0"/>
              <w:rPr>
                <w:sz w:val="16"/>
                <w:szCs w:val="16"/>
              </w:rPr>
            </w:pPr>
          </w:p>
        </w:tc>
        <w:tc>
          <w:tcPr>
            <w:tcW w:w="0" w:type="auto"/>
          </w:tcPr>
          <w:p w:rsidR="001B06CA" w:rsidRPr="00D01D13" w:rsidRDefault="001B06CA" w:rsidP="00E5012E">
            <w:pPr>
              <w:pStyle w:val="TableParagraph"/>
              <w:ind w:left="0"/>
              <w:rPr>
                <w:sz w:val="16"/>
                <w:szCs w:val="16"/>
              </w:rPr>
            </w:pPr>
          </w:p>
        </w:tc>
        <w:tc>
          <w:tcPr>
            <w:tcW w:w="0" w:type="auto"/>
            <w:tcBorders>
              <w:right w:val="double" w:sz="1" w:space="0" w:color="000000"/>
            </w:tcBorders>
          </w:tcPr>
          <w:p w:rsidR="001B06CA" w:rsidRPr="00D01D13" w:rsidRDefault="001B06CA" w:rsidP="00E5012E">
            <w:pPr>
              <w:pStyle w:val="TableParagraph"/>
              <w:ind w:left="0"/>
              <w:rPr>
                <w:sz w:val="16"/>
                <w:szCs w:val="16"/>
              </w:rPr>
            </w:pPr>
          </w:p>
        </w:tc>
        <w:tc>
          <w:tcPr>
            <w:tcW w:w="0" w:type="auto"/>
            <w:tcBorders>
              <w:left w:val="double" w:sz="1" w:space="0" w:color="000000"/>
            </w:tcBorders>
          </w:tcPr>
          <w:p w:rsidR="001B06CA" w:rsidRPr="00D01D13" w:rsidRDefault="001B06CA" w:rsidP="00E5012E">
            <w:pPr>
              <w:pStyle w:val="TableParagraph"/>
              <w:ind w:left="0"/>
              <w:rPr>
                <w:sz w:val="16"/>
                <w:szCs w:val="16"/>
              </w:rPr>
            </w:pPr>
          </w:p>
        </w:tc>
        <w:tc>
          <w:tcPr>
            <w:tcW w:w="0" w:type="auto"/>
          </w:tcPr>
          <w:p w:rsidR="001B06CA" w:rsidRPr="00D01D13" w:rsidRDefault="001B06CA" w:rsidP="00E5012E">
            <w:pPr>
              <w:pStyle w:val="TableParagraph"/>
              <w:ind w:left="0"/>
              <w:rPr>
                <w:sz w:val="16"/>
                <w:szCs w:val="16"/>
              </w:rPr>
            </w:pPr>
          </w:p>
        </w:tc>
        <w:tc>
          <w:tcPr>
            <w:tcW w:w="0" w:type="auto"/>
          </w:tcPr>
          <w:p w:rsidR="001B06CA" w:rsidRPr="00D01D13" w:rsidRDefault="001B06CA" w:rsidP="00E5012E">
            <w:pPr>
              <w:pStyle w:val="TableParagraph"/>
              <w:ind w:left="0"/>
              <w:rPr>
                <w:sz w:val="16"/>
                <w:szCs w:val="16"/>
              </w:rPr>
            </w:pPr>
          </w:p>
        </w:tc>
        <w:tc>
          <w:tcPr>
            <w:tcW w:w="0" w:type="auto"/>
          </w:tcPr>
          <w:p w:rsidR="001B06CA" w:rsidRPr="00D01D13" w:rsidRDefault="001B06CA" w:rsidP="00E5012E">
            <w:pPr>
              <w:pStyle w:val="TableParagraph"/>
              <w:ind w:left="0"/>
              <w:rPr>
                <w:sz w:val="16"/>
                <w:szCs w:val="16"/>
              </w:rPr>
            </w:pPr>
          </w:p>
        </w:tc>
        <w:tc>
          <w:tcPr>
            <w:tcW w:w="0" w:type="auto"/>
          </w:tcPr>
          <w:p w:rsidR="001B06CA" w:rsidRPr="00D01D13" w:rsidRDefault="001B06CA" w:rsidP="00E5012E">
            <w:pPr>
              <w:pStyle w:val="TableParagraph"/>
              <w:ind w:left="0"/>
              <w:rPr>
                <w:sz w:val="16"/>
                <w:szCs w:val="16"/>
              </w:rPr>
            </w:pPr>
          </w:p>
        </w:tc>
        <w:tc>
          <w:tcPr>
            <w:tcW w:w="0" w:type="auto"/>
          </w:tcPr>
          <w:p w:rsidR="001B06CA" w:rsidRPr="00D01D13" w:rsidRDefault="001B06CA" w:rsidP="00E5012E">
            <w:pPr>
              <w:pStyle w:val="TableParagraph"/>
              <w:ind w:left="0"/>
              <w:rPr>
                <w:sz w:val="16"/>
                <w:szCs w:val="16"/>
              </w:rPr>
            </w:pPr>
          </w:p>
        </w:tc>
        <w:tc>
          <w:tcPr>
            <w:tcW w:w="0" w:type="auto"/>
          </w:tcPr>
          <w:p w:rsidR="001B06CA" w:rsidRPr="00D01D13" w:rsidRDefault="001B06CA" w:rsidP="00E5012E">
            <w:pPr>
              <w:pStyle w:val="TableParagraph"/>
              <w:ind w:left="0"/>
              <w:rPr>
                <w:sz w:val="16"/>
                <w:szCs w:val="16"/>
              </w:rPr>
            </w:pPr>
          </w:p>
        </w:tc>
        <w:tc>
          <w:tcPr>
            <w:tcW w:w="0" w:type="auto"/>
            <w:tcBorders>
              <w:right w:val="double" w:sz="1" w:space="0" w:color="000000"/>
            </w:tcBorders>
          </w:tcPr>
          <w:p w:rsidR="001B06CA" w:rsidRPr="00D01D13" w:rsidRDefault="001B06CA" w:rsidP="00E5012E">
            <w:pPr>
              <w:pStyle w:val="TableParagraph"/>
              <w:ind w:left="0"/>
              <w:rPr>
                <w:sz w:val="16"/>
                <w:szCs w:val="16"/>
              </w:rPr>
            </w:pPr>
          </w:p>
        </w:tc>
        <w:tc>
          <w:tcPr>
            <w:tcW w:w="0" w:type="auto"/>
            <w:tcBorders>
              <w:left w:val="double" w:sz="1" w:space="0" w:color="000000"/>
            </w:tcBorders>
          </w:tcPr>
          <w:p w:rsidR="001B06CA" w:rsidRPr="00D01D13" w:rsidRDefault="001B06CA" w:rsidP="00E5012E">
            <w:pPr>
              <w:pStyle w:val="TableParagraph"/>
              <w:ind w:left="0"/>
              <w:rPr>
                <w:sz w:val="16"/>
                <w:szCs w:val="16"/>
              </w:rPr>
            </w:pPr>
          </w:p>
        </w:tc>
        <w:tc>
          <w:tcPr>
            <w:tcW w:w="1356" w:type="dxa"/>
          </w:tcPr>
          <w:p w:rsidR="001B06CA" w:rsidRPr="00D01D13" w:rsidRDefault="001B06CA" w:rsidP="00E5012E">
            <w:pPr>
              <w:pStyle w:val="TableParagraph"/>
              <w:ind w:left="0"/>
              <w:rPr>
                <w:sz w:val="16"/>
                <w:szCs w:val="16"/>
              </w:rPr>
            </w:pPr>
          </w:p>
        </w:tc>
      </w:tr>
      <w:tr w:rsidR="00D01D13" w:rsidRPr="006F6A29" w:rsidTr="00D01D13">
        <w:trPr>
          <w:trHeight w:val="832"/>
        </w:trPr>
        <w:tc>
          <w:tcPr>
            <w:tcW w:w="0" w:type="auto"/>
            <w:gridSpan w:val="2"/>
          </w:tcPr>
          <w:p w:rsidR="001B06CA" w:rsidRPr="00D01D13" w:rsidRDefault="001B06CA" w:rsidP="00E5012E">
            <w:pPr>
              <w:pStyle w:val="TableParagraph"/>
              <w:spacing w:line="273" w:lineRule="exact"/>
              <w:rPr>
                <w:b/>
                <w:sz w:val="16"/>
                <w:szCs w:val="16"/>
                <w:lang w:val="ru-RU"/>
              </w:rPr>
            </w:pPr>
            <w:r w:rsidRPr="00D01D13">
              <w:rPr>
                <w:b/>
                <w:sz w:val="16"/>
                <w:szCs w:val="16"/>
                <w:lang w:val="ru-RU"/>
              </w:rPr>
              <w:t>Итоговый показатель</w:t>
            </w:r>
          </w:p>
          <w:p w:rsidR="001B06CA" w:rsidRPr="00D01D13" w:rsidRDefault="001B06CA" w:rsidP="00E5012E">
            <w:pPr>
              <w:pStyle w:val="TableParagraph"/>
              <w:spacing w:before="7" w:line="274" w:lineRule="exact"/>
              <w:rPr>
                <w:b/>
                <w:sz w:val="16"/>
                <w:szCs w:val="16"/>
                <w:lang w:val="ru-RU"/>
              </w:rPr>
            </w:pPr>
            <w:r w:rsidRPr="00D01D13">
              <w:rPr>
                <w:b/>
                <w:sz w:val="16"/>
                <w:szCs w:val="16"/>
                <w:lang w:val="ru-RU"/>
              </w:rPr>
              <w:t>по классу (среднее значение)</w:t>
            </w:r>
          </w:p>
        </w:tc>
        <w:tc>
          <w:tcPr>
            <w:tcW w:w="0" w:type="auto"/>
          </w:tcPr>
          <w:p w:rsidR="001B06CA" w:rsidRPr="00D01D13" w:rsidRDefault="001B06CA" w:rsidP="00E5012E">
            <w:pPr>
              <w:pStyle w:val="TableParagraph"/>
              <w:ind w:left="0"/>
              <w:rPr>
                <w:sz w:val="16"/>
                <w:szCs w:val="16"/>
                <w:lang w:val="ru-RU"/>
              </w:rPr>
            </w:pPr>
          </w:p>
        </w:tc>
        <w:tc>
          <w:tcPr>
            <w:tcW w:w="0" w:type="auto"/>
          </w:tcPr>
          <w:p w:rsidR="001B06CA" w:rsidRPr="00D01D13" w:rsidRDefault="001B06CA" w:rsidP="00E5012E">
            <w:pPr>
              <w:pStyle w:val="TableParagraph"/>
              <w:ind w:left="0"/>
              <w:rPr>
                <w:sz w:val="16"/>
                <w:szCs w:val="16"/>
                <w:lang w:val="ru-RU"/>
              </w:rPr>
            </w:pPr>
          </w:p>
        </w:tc>
        <w:tc>
          <w:tcPr>
            <w:tcW w:w="0" w:type="auto"/>
          </w:tcPr>
          <w:p w:rsidR="001B06CA" w:rsidRPr="00D01D13" w:rsidRDefault="001B06CA" w:rsidP="00E5012E">
            <w:pPr>
              <w:pStyle w:val="TableParagraph"/>
              <w:ind w:left="0"/>
              <w:rPr>
                <w:sz w:val="16"/>
                <w:szCs w:val="16"/>
                <w:lang w:val="ru-RU"/>
              </w:rPr>
            </w:pPr>
          </w:p>
        </w:tc>
        <w:tc>
          <w:tcPr>
            <w:tcW w:w="0" w:type="auto"/>
          </w:tcPr>
          <w:p w:rsidR="001B06CA" w:rsidRPr="00D01D13" w:rsidRDefault="001B06CA" w:rsidP="00E5012E">
            <w:pPr>
              <w:pStyle w:val="TableParagraph"/>
              <w:ind w:left="0"/>
              <w:rPr>
                <w:sz w:val="16"/>
                <w:szCs w:val="16"/>
                <w:lang w:val="ru-RU"/>
              </w:rPr>
            </w:pPr>
          </w:p>
        </w:tc>
        <w:tc>
          <w:tcPr>
            <w:tcW w:w="0" w:type="auto"/>
          </w:tcPr>
          <w:p w:rsidR="001B06CA" w:rsidRPr="00D01D13" w:rsidRDefault="001B06CA" w:rsidP="00E5012E">
            <w:pPr>
              <w:pStyle w:val="TableParagraph"/>
              <w:ind w:left="0"/>
              <w:rPr>
                <w:sz w:val="16"/>
                <w:szCs w:val="16"/>
                <w:lang w:val="ru-RU"/>
              </w:rPr>
            </w:pPr>
          </w:p>
        </w:tc>
        <w:tc>
          <w:tcPr>
            <w:tcW w:w="0" w:type="auto"/>
          </w:tcPr>
          <w:p w:rsidR="001B06CA" w:rsidRPr="00D01D13" w:rsidRDefault="001B06CA" w:rsidP="00E5012E">
            <w:pPr>
              <w:pStyle w:val="TableParagraph"/>
              <w:ind w:left="0"/>
              <w:rPr>
                <w:sz w:val="16"/>
                <w:szCs w:val="16"/>
                <w:lang w:val="ru-RU"/>
              </w:rPr>
            </w:pPr>
          </w:p>
        </w:tc>
        <w:tc>
          <w:tcPr>
            <w:tcW w:w="0" w:type="auto"/>
          </w:tcPr>
          <w:p w:rsidR="001B06CA" w:rsidRPr="00D01D13" w:rsidRDefault="001B06CA" w:rsidP="00E5012E">
            <w:pPr>
              <w:pStyle w:val="TableParagraph"/>
              <w:ind w:left="0"/>
              <w:rPr>
                <w:sz w:val="16"/>
                <w:szCs w:val="16"/>
                <w:lang w:val="ru-RU"/>
              </w:rPr>
            </w:pPr>
          </w:p>
        </w:tc>
        <w:tc>
          <w:tcPr>
            <w:tcW w:w="0" w:type="auto"/>
            <w:tcBorders>
              <w:right w:val="double" w:sz="1" w:space="0" w:color="000000"/>
            </w:tcBorders>
          </w:tcPr>
          <w:p w:rsidR="001B06CA" w:rsidRPr="00D01D13" w:rsidRDefault="001B06CA" w:rsidP="00E5012E">
            <w:pPr>
              <w:pStyle w:val="TableParagraph"/>
              <w:ind w:left="0"/>
              <w:rPr>
                <w:sz w:val="16"/>
                <w:szCs w:val="16"/>
                <w:lang w:val="ru-RU"/>
              </w:rPr>
            </w:pPr>
          </w:p>
        </w:tc>
        <w:tc>
          <w:tcPr>
            <w:tcW w:w="0" w:type="auto"/>
            <w:tcBorders>
              <w:left w:val="double" w:sz="1" w:space="0" w:color="000000"/>
            </w:tcBorders>
          </w:tcPr>
          <w:p w:rsidR="001B06CA" w:rsidRPr="00D01D13" w:rsidRDefault="001B06CA" w:rsidP="00E5012E">
            <w:pPr>
              <w:pStyle w:val="TableParagraph"/>
              <w:ind w:left="0"/>
              <w:rPr>
                <w:sz w:val="16"/>
                <w:szCs w:val="16"/>
                <w:lang w:val="ru-RU"/>
              </w:rPr>
            </w:pPr>
          </w:p>
        </w:tc>
        <w:tc>
          <w:tcPr>
            <w:tcW w:w="0" w:type="auto"/>
          </w:tcPr>
          <w:p w:rsidR="001B06CA" w:rsidRPr="00D01D13" w:rsidRDefault="001B06CA" w:rsidP="00E5012E">
            <w:pPr>
              <w:pStyle w:val="TableParagraph"/>
              <w:ind w:left="0"/>
              <w:rPr>
                <w:sz w:val="16"/>
                <w:szCs w:val="16"/>
                <w:lang w:val="ru-RU"/>
              </w:rPr>
            </w:pPr>
          </w:p>
        </w:tc>
        <w:tc>
          <w:tcPr>
            <w:tcW w:w="0" w:type="auto"/>
          </w:tcPr>
          <w:p w:rsidR="001B06CA" w:rsidRPr="00D01D13" w:rsidRDefault="001B06CA" w:rsidP="00E5012E">
            <w:pPr>
              <w:pStyle w:val="TableParagraph"/>
              <w:ind w:left="0"/>
              <w:rPr>
                <w:sz w:val="16"/>
                <w:szCs w:val="16"/>
                <w:lang w:val="ru-RU"/>
              </w:rPr>
            </w:pPr>
          </w:p>
        </w:tc>
        <w:tc>
          <w:tcPr>
            <w:tcW w:w="0" w:type="auto"/>
          </w:tcPr>
          <w:p w:rsidR="001B06CA" w:rsidRPr="00D01D13" w:rsidRDefault="001B06CA" w:rsidP="00E5012E">
            <w:pPr>
              <w:pStyle w:val="TableParagraph"/>
              <w:ind w:left="0"/>
              <w:rPr>
                <w:sz w:val="16"/>
                <w:szCs w:val="16"/>
                <w:lang w:val="ru-RU"/>
              </w:rPr>
            </w:pPr>
          </w:p>
        </w:tc>
        <w:tc>
          <w:tcPr>
            <w:tcW w:w="0" w:type="auto"/>
          </w:tcPr>
          <w:p w:rsidR="001B06CA" w:rsidRPr="00D01D13" w:rsidRDefault="001B06CA" w:rsidP="00E5012E">
            <w:pPr>
              <w:pStyle w:val="TableParagraph"/>
              <w:ind w:left="0"/>
              <w:rPr>
                <w:sz w:val="16"/>
                <w:szCs w:val="16"/>
                <w:lang w:val="ru-RU"/>
              </w:rPr>
            </w:pPr>
          </w:p>
        </w:tc>
        <w:tc>
          <w:tcPr>
            <w:tcW w:w="0" w:type="auto"/>
          </w:tcPr>
          <w:p w:rsidR="001B06CA" w:rsidRPr="00D01D13" w:rsidRDefault="001B06CA" w:rsidP="00E5012E">
            <w:pPr>
              <w:pStyle w:val="TableParagraph"/>
              <w:ind w:left="0"/>
              <w:rPr>
                <w:sz w:val="16"/>
                <w:szCs w:val="16"/>
                <w:lang w:val="ru-RU"/>
              </w:rPr>
            </w:pPr>
          </w:p>
        </w:tc>
        <w:tc>
          <w:tcPr>
            <w:tcW w:w="0" w:type="auto"/>
          </w:tcPr>
          <w:p w:rsidR="001B06CA" w:rsidRPr="00D01D13" w:rsidRDefault="001B06CA" w:rsidP="00E5012E">
            <w:pPr>
              <w:pStyle w:val="TableParagraph"/>
              <w:ind w:left="0"/>
              <w:rPr>
                <w:sz w:val="16"/>
                <w:szCs w:val="16"/>
                <w:lang w:val="ru-RU"/>
              </w:rPr>
            </w:pPr>
          </w:p>
        </w:tc>
        <w:tc>
          <w:tcPr>
            <w:tcW w:w="0" w:type="auto"/>
          </w:tcPr>
          <w:p w:rsidR="001B06CA" w:rsidRPr="00D01D13" w:rsidRDefault="001B06CA" w:rsidP="00E5012E">
            <w:pPr>
              <w:pStyle w:val="TableParagraph"/>
              <w:ind w:left="0"/>
              <w:rPr>
                <w:sz w:val="16"/>
                <w:szCs w:val="16"/>
                <w:lang w:val="ru-RU"/>
              </w:rPr>
            </w:pPr>
          </w:p>
        </w:tc>
        <w:tc>
          <w:tcPr>
            <w:tcW w:w="0" w:type="auto"/>
          </w:tcPr>
          <w:p w:rsidR="001B06CA" w:rsidRPr="00D01D13" w:rsidRDefault="001B06CA" w:rsidP="00E5012E">
            <w:pPr>
              <w:pStyle w:val="TableParagraph"/>
              <w:ind w:left="0"/>
              <w:rPr>
                <w:sz w:val="16"/>
                <w:szCs w:val="16"/>
                <w:lang w:val="ru-RU"/>
              </w:rPr>
            </w:pPr>
          </w:p>
        </w:tc>
        <w:tc>
          <w:tcPr>
            <w:tcW w:w="0" w:type="auto"/>
            <w:tcBorders>
              <w:right w:val="double" w:sz="1" w:space="0" w:color="000000"/>
            </w:tcBorders>
          </w:tcPr>
          <w:p w:rsidR="001B06CA" w:rsidRPr="00D01D13" w:rsidRDefault="001B06CA" w:rsidP="00E5012E">
            <w:pPr>
              <w:pStyle w:val="TableParagraph"/>
              <w:ind w:left="0"/>
              <w:rPr>
                <w:sz w:val="16"/>
                <w:szCs w:val="16"/>
                <w:lang w:val="ru-RU"/>
              </w:rPr>
            </w:pPr>
          </w:p>
        </w:tc>
        <w:tc>
          <w:tcPr>
            <w:tcW w:w="0" w:type="auto"/>
            <w:tcBorders>
              <w:left w:val="double" w:sz="1" w:space="0" w:color="000000"/>
            </w:tcBorders>
          </w:tcPr>
          <w:p w:rsidR="001B06CA" w:rsidRPr="00D01D13" w:rsidRDefault="001B06CA" w:rsidP="00E5012E">
            <w:pPr>
              <w:pStyle w:val="TableParagraph"/>
              <w:ind w:left="0"/>
              <w:rPr>
                <w:sz w:val="16"/>
                <w:szCs w:val="16"/>
                <w:lang w:val="ru-RU"/>
              </w:rPr>
            </w:pPr>
          </w:p>
        </w:tc>
        <w:tc>
          <w:tcPr>
            <w:tcW w:w="0" w:type="auto"/>
          </w:tcPr>
          <w:p w:rsidR="001B06CA" w:rsidRPr="00D01D13" w:rsidRDefault="001B06CA" w:rsidP="00E5012E">
            <w:pPr>
              <w:pStyle w:val="TableParagraph"/>
              <w:ind w:left="0"/>
              <w:rPr>
                <w:sz w:val="16"/>
                <w:szCs w:val="16"/>
                <w:lang w:val="ru-RU"/>
              </w:rPr>
            </w:pPr>
          </w:p>
        </w:tc>
        <w:tc>
          <w:tcPr>
            <w:tcW w:w="0" w:type="auto"/>
          </w:tcPr>
          <w:p w:rsidR="001B06CA" w:rsidRPr="00D01D13" w:rsidRDefault="001B06CA" w:rsidP="00E5012E">
            <w:pPr>
              <w:pStyle w:val="TableParagraph"/>
              <w:ind w:left="0"/>
              <w:rPr>
                <w:sz w:val="16"/>
                <w:szCs w:val="16"/>
                <w:lang w:val="ru-RU"/>
              </w:rPr>
            </w:pPr>
          </w:p>
        </w:tc>
        <w:tc>
          <w:tcPr>
            <w:tcW w:w="0" w:type="auto"/>
          </w:tcPr>
          <w:p w:rsidR="001B06CA" w:rsidRPr="00D01D13" w:rsidRDefault="001B06CA" w:rsidP="00E5012E">
            <w:pPr>
              <w:pStyle w:val="TableParagraph"/>
              <w:ind w:left="0"/>
              <w:rPr>
                <w:sz w:val="16"/>
                <w:szCs w:val="16"/>
                <w:lang w:val="ru-RU"/>
              </w:rPr>
            </w:pPr>
          </w:p>
        </w:tc>
        <w:tc>
          <w:tcPr>
            <w:tcW w:w="0" w:type="auto"/>
          </w:tcPr>
          <w:p w:rsidR="001B06CA" w:rsidRPr="00D01D13" w:rsidRDefault="001B06CA" w:rsidP="00E5012E">
            <w:pPr>
              <w:pStyle w:val="TableParagraph"/>
              <w:ind w:left="0"/>
              <w:rPr>
                <w:sz w:val="16"/>
                <w:szCs w:val="16"/>
                <w:lang w:val="ru-RU"/>
              </w:rPr>
            </w:pPr>
          </w:p>
        </w:tc>
        <w:tc>
          <w:tcPr>
            <w:tcW w:w="0" w:type="auto"/>
          </w:tcPr>
          <w:p w:rsidR="001B06CA" w:rsidRPr="00D01D13" w:rsidRDefault="001B06CA" w:rsidP="00E5012E">
            <w:pPr>
              <w:pStyle w:val="TableParagraph"/>
              <w:ind w:left="0"/>
              <w:rPr>
                <w:sz w:val="16"/>
                <w:szCs w:val="16"/>
                <w:lang w:val="ru-RU"/>
              </w:rPr>
            </w:pPr>
          </w:p>
        </w:tc>
        <w:tc>
          <w:tcPr>
            <w:tcW w:w="0" w:type="auto"/>
          </w:tcPr>
          <w:p w:rsidR="001B06CA" w:rsidRPr="00D01D13" w:rsidRDefault="001B06CA" w:rsidP="00E5012E">
            <w:pPr>
              <w:pStyle w:val="TableParagraph"/>
              <w:ind w:left="0"/>
              <w:rPr>
                <w:sz w:val="16"/>
                <w:szCs w:val="16"/>
                <w:lang w:val="ru-RU"/>
              </w:rPr>
            </w:pPr>
          </w:p>
        </w:tc>
        <w:tc>
          <w:tcPr>
            <w:tcW w:w="0" w:type="auto"/>
            <w:tcBorders>
              <w:right w:val="double" w:sz="1" w:space="0" w:color="000000"/>
            </w:tcBorders>
          </w:tcPr>
          <w:p w:rsidR="001B06CA" w:rsidRPr="00D01D13" w:rsidRDefault="001B06CA" w:rsidP="00E5012E">
            <w:pPr>
              <w:pStyle w:val="TableParagraph"/>
              <w:ind w:left="0"/>
              <w:rPr>
                <w:sz w:val="16"/>
                <w:szCs w:val="16"/>
                <w:lang w:val="ru-RU"/>
              </w:rPr>
            </w:pPr>
          </w:p>
        </w:tc>
        <w:tc>
          <w:tcPr>
            <w:tcW w:w="0" w:type="auto"/>
            <w:tcBorders>
              <w:left w:val="double" w:sz="1" w:space="0" w:color="000000"/>
            </w:tcBorders>
          </w:tcPr>
          <w:p w:rsidR="001B06CA" w:rsidRPr="00D01D13" w:rsidRDefault="001B06CA" w:rsidP="00E5012E">
            <w:pPr>
              <w:pStyle w:val="TableParagraph"/>
              <w:ind w:left="0"/>
              <w:rPr>
                <w:sz w:val="16"/>
                <w:szCs w:val="16"/>
                <w:lang w:val="ru-RU"/>
              </w:rPr>
            </w:pPr>
          </w:p>
        </w:tc>
        <w:tc>
          <w:tcPr>
            <w:tcW w:w="1356" w:type="dxa"/>
          </w:tcPr>
          <w:p w:rsidR="001B06CA" w:rsidRPr="00D01D13" w:rsidRDefault="001B06CA" w:rsidP="00E5012E">
            <w:pPr>
              <w:pStyle w:val="TableParagraph"/>
              <w:ind w:left="0"/>
              <w:rPr>
                <w:sz w:val="16"/>
                <w:szCs w:val="16"/>
                <w:lang w:val="ru-RU"/>
              </w:rPr>
            </w:pPr>
          </w:p>
        </w:tc>
      </w:tr>
    </w:tbl>
    <w:p w:rsidR="001B06CA" w:rsidRPr="001B06CA" w:rsidRDefault="001B06CA" w:rsidP="001B06CA">
      <w:pPr>
        <w:pStyle w:val="a3"/>
        <w:ind w:left="0"/>
        <w:rPr>
          <w:b/>
          <w:sz w:val="26"/>
          <w:lang w:val="ru-RU"/>
        </w:rPr>
      </w:pPr>
    </w:p>
    <w:p w:rsidR="001C3141" w:rsidRDefault="001C3141" w:rsidP="001C3141">
      <w:pPr>
        <w:pStyle w:val="114"/>
        <w:spacing w:before="60" w:line="272" w:lineRule="exact"/>
        <w:ind w:left="2255"/>
      </w:pPr>
      <w:r>
        <w:t>Лист «наблюдение за участием в групповой работе»</w:t>
      </w:r>
    </w:p>
    <w:p w:rsidR="001C3141" w:rsidRPr="001C3141" w:rsidRDefault="001C3141" w:rsidP="001C3141">
      <w:pPr>
        <w:spacing w:line="237" w:lineRule="auto"/>
        <w:ind w:left="392" w:right="1558"/>
        <w:rPr>
          <w:i/>
          <w:sz w:val="24"/>
          <w:lang w:val="ru-RU"/>
        </w:rPr>
      </w:pPr>
      <w:r w:rsidRPr="001C3141">
        <w:rPr>
          <w:i/>
          <w:sz w:val="24"/>
          <w:lang w:val="ru-RU"/>
        </w:rPr>
        <w:t>(за один урок наблюдение ведется за одним учеником, за неделю – за всеми уч</w:t>
      </w:r>
      <w:r w:rsidRPr="001C3141">
        <w:rPr>
          <w:i/>
          <w:sz w:val="24"/>
          <w:lang w:val="ru-RU"/>
        </w:rPr>
        <w:t>е</w:t>
      </w:r>
      <w:r w:rsidRPr="001C3141">
        <w:rPr>
          <w:i/>
          <w:sz w:val="24"/>
          <w:lang w:val="ru-RU"/>
        </w:rPr>
        <w:t>никами, за месяц – за всеми учениками класса)</w:t>
      </w:r>
    </w:p>
    <w:p w:rsidR="001C3141" w:rsidRPr="001C3141" w:rsidRDefault="001C3141" w:rsidP="001C3141">
      <w:pPr>
        <w:pStyle w:val="a3"/>
        <w:spacing w:before="5"/>
        <w:ind w:left="0"/>
        <w:rPr>
          <w:i/>
          <w:lang w:val="ru-RU"/>
        </w:rPr>
      </w:pPr>
    </w:p>
    <w:p w:rsidR="001C3141" w:rsidRDefault="001C3141" w:rsidP="001C3141">
      <w:pPr>
        <w:pStyle w:val="114"/>
        <w:spacing w:after="6"/>
        <w:ind w:left="0" w:right="719"/>
        <w:jc w:val="center"/>
      </w:pPr>
      <w:r>
        <w:t>Схема фиксирования результатов наблюдения</w:t>
      </w: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9"/>
        <w:gridCol w:w="1872"/>
        <w:gridCol w:w="2136"/>
        <w:gridCol w:w="2045"/>
        <w:gridCol w:w="2621"/>
      </w:tblGrid>
      <w:tr w:rsidR="001C3141" w:rsidTr="00A66A99">
        <w:trPr>
          <w:trHeight w:val="3585"/>
        </w:trPr>
        <w:tc>
          <w:tcPr>
            <w:tcW w:w="1589" w:type="dxa"/>
          </w:tcPr>
          <w:p w:rsidR="001C3141" w:rsidRDefault="001C3141" w:rsidP="00A66A99">
            <w:pPr>
              <w:pStyle w:val="TableParagraph"/>
              <w:spacing w:line="272" w:lineRule="exact"/>
              <w:rPr>
                <w:b/>
                <w:i/>
                <w:sz w:val="24"/>
              </w:rPr>
            </w:pPr>
            <w:r>
              <w:rPr>
                <w:b/>
                <w:i/>
                <w:sz w:val="24"/>
              </w:rPr>
              <w:t>Ученики</w:t>
            </w:r>
          </w:p>
        </w:tc>
        <w:tc>
          <w:tcPr>
            <w:tcW w:w="1872" w:type="dxa"/>
          </w:tcPr>
          <w:p w:rsidR="001C3141" w:rsidRPr="001C3141" w:rsidRDefault="001C3141" w:rsidP="00A66A99">
            <w:pPr>
              <w:pStyle w:val="TableParagraph"/>
              <w:spacing w:line="242" w:lineRule="auto"/>
              <w:ind w:left="105" w:right="802"/>
              <w:rPr>
                <w:b/>
                <w:i/>
                <w:sz w:val="24"/>
                <w:lang w:val="ru-RU"/>
              </w:rPr>
            </w:pPr>
            <w:r w:rsidRPr="001C3141">
              <w:rPr>
                <w:b/>
                <w:i/>
                <w:sz w:val="24"/>
                <w:lang w:val="ru-RU"/>
              </w:rPr>
              <w:t>Число ответов</w:t>
            </w:r>
          </w:p>
          <w:p w:rsidR="001C3141" w:rsidRPr="001C3141" w:rsidRDefault="001C3141" w:rsidP="00A66A99">
            <w:pPr>
              <w:pStyle w:val="TableParagraph"/>
              <w:ind w:left="105" w:right="95"/>
              <w:jc w:val="both"/>
              <w:rPr>
                <w:b/>
                <w:i/>
                <w:sz w:val="24"/>
                <w:lang w:val="ru-RU"/>
              </w:rPr>
            </w:pPr>
            <w:r w:rsidRPr="001C3141">
              <w:rPr>
                <w:b/>
                <w:i/>
                <w:sz w:val="24"/>
                <w:lang w:val="ru-RU"/>
              </w:rPr>
              <w:t>(размышлений) ученика в ходе дискуссии</w:t>
            </w:r>
          </w:p>
        </w:tc>
        <w:tc>
          <w:tcPr>
            <w:tcW w:w="2136" w:type="dxa"/>
          </w:tcPr>
          <w:p w:rsidR="001C3141" w:rsidRPr="001C3141" w:rsidRDefault="001C3141" w:rsidP="00A66A99">
            <w:pPr>
              <w:pStyle w:val="TableParagraph"/>
              <w:ind w:left="105" w:right="80"/>
              <w:rPr>
                <w:b/>
                <w:i/>
                <w:sz w:val="24"/>
                <w:lang w:val="ru-RU"/>
              </w:rPr>
            </w:pPr>
            <w:r w:rsidRPr="001C3141">
              <w:rPr>
                <w:b/>
                <w:i/>
                <w:sz w:val="24"/>
                <w:lang w:val="ru-RU"/>
              </w:rPr>
              <w:t>Число вопросов ученикам в ходе дискуссии (ди</w:t>
            </w:r>
            <w:r w:rsidRPr="001C3141">
              <w:rPr>
                <w:b/>
                <w:i/>
                <w:sz w:val="24"/>
                <w:lang w:val="ru-RU"/>
              </w:rPr>
              <w:t>с</w:t>
            </w:r>
            <w:r w:rsidRPr="001C3141">
              <w:rPr>
                <w:b/>
                <w:i/>
                <w:sz w:val="24"/>
                <w:lang w:val="ru-RU"/>
              </w:rPr>
              <w:t>пута, дебатов)</w:t>
            </w:r>
          </w:p>
        </w:tc>
        <w:tc>
          <w:tcPr>
            <w:tcW w:w="2045" w:type="dxa"/>
          </w:tcPr>
          <w:p w:rsidR="001C3141" w:rsidRPr="001C3141" w:rsidRDefault="001C3141" w:rsidP="00A66A99">
            <w:pPr>
              <w:pStyle w:val="TableParagraph"/>
              <w:ind w:left="105" w:right="441"/>
              <w:rPr>
                <w:b/>
                <w:i/>
                <w:sz w:val="24"/>
                <w:lang w:val="ru-RU"/>
              </w:rPr>
            </w:pPr>
            <w:r w:rsidRPr="001C3141">
              <w:rPr>
                <w:b/>
                <w:i/>
                <w:sz w:val="24"/>
                <w:lang w:val="ru-RU"/>
              </w:rPr>
              <w:t>Стиль пов</w:t>
            </w:r>
            <w:r w:rsidRPr="001C3141">
              <w:rPr>
                <w:b/>
                <w:i/>
                <w:sz w:val="24"/>
                <w:lang w:val="ru-RU"/>
              </w:rPr>
              <w:t>е</w:t>
            </w:r>
            <w:r w:rsidRPr="001C3141">
              <w:rPr>
                <w:b/>
                <w:i/>
                <w:sz w:val="24"/>
                <w:lang w:val="ru-RU"/>
              </w:rPr>
              <w:t>дения в о</w:t>
            </w:r>
            <w:r w:rsidRPr="001C3141">
              <w:rPr>
                <w:b/>
                <w:i/>
                <w:sz w:val="24"/>
                <w:lang w:val="ru-RU"/>
              </w:rPr>
              <w:t>б</w:t>
            </w:r>
            <w:r w:rsidRPr="001C3141">
              <w:rPr>
                <w:b/>
                <w:i/>
                <w:sz w:val="24"/>
                <w:lang w:val="ru-RU"/>
              </w:rPr>
              <w:t>суждении (вежливость, грубость, внимание к собеседнику (оппоненту), внимание к чужому мн</w:t>
            </w:r>
            <w:r w:rsidRPr="001C3141">
              <w:rPr>
                <w:b/>
                <w:i/>
                <w:sz w:val="24"/>
                <w:lang w:val="ru-RU"/>
              </w:rPr>
              <w:t>е</w:t>
            </w:r>
            <w:r w:rsidRPr="001C3141">
              <w:rPr>
                <w:b/>
                <w:i/>
                <w:sz w:val="24"/>
                <w:lang w:val="ru-RU"/>
              </w:rPr>
              <w:t>нию)</w:t>
            </w:r>
          </w:p>
        </w:tc>
        <w:tc>
          <w:tcPr>
            <w:tcW w:w="2621" w:type="dxa"/>
          </w:tcPr>
          <w:p w:rsidR="001C3141" w:rsidRPr="001C3141" w:rsidRDefault="001C3141" w:rsidP="00A66A99">
            <w:pPr>
              <w:pStyle w:val="TableParagraph"/>
              <w:ind w:left="109" w:right="102"/>
              <w:rPr>
                <w:b/>
                <w:i/>
                <w:sz w:val="24"/>
                <w:lang w:val="ru-RU"/>
              </w:rPr>
            </w:pPr>
            <w:r w:rsidRPr="001C3141">
              <w:rPr>
                <w:b/>
                <w:i/>
                <w:sz w:val="24"/>
                <w:lang w:val="ru-RU"/>
              </w:rPr>
              <w:t>Действия в ко</w:t>
            </w:r>
            <w:r w:rsidRPr="001C3141">
              <w:rPr>
                <w:b/>
                <w:i/>
                <w:sz w:val="24"/>
                <w:lang w:val="ru-RU"/>
              </w:rPr>
              <w:t>н</w:t>
            </w:r>
            <w:r w:rsidRPr="001C3141">
              <w:rPr>
                <w:b/>
                <w:i/>
                <w:sz w:val="24"/>
                <w:lang w:val="ru-RU"/>
              </w:rPr>
              <w:t>фликтной ситуации столкновения мнений и интересов (реакция на критику, форма критики чужого мн</w:t>
            </w:r>
            <w:r w:rsidRPr="001C3141">
              <w:rPr>
                <w:b/>
                <w:i/>
                <w:sz w:val="24"/>
                <w:lang w:val="ru-RU"/>
              </w:rPr>
              <w:t>е</w:t>
            </w:r>
            <w:r w:rsidRPr="001C3141">
              <w:rPr>
                <w:b/>
                <w:i/>
                <w:sz w:val="24"/>
                <w:lang w:val="ru-RU"/>
              </w:rPr>
              <w:t>ния, проявление сп</w:t>
            </w:r>
            <w:r w:rsidRPr="001C3141">
              <w:rPr>
                <w:b/>
                <w:i/>
                <w:sz w:val="24"/>
                <w:lang w:val="ru-RU"/>
              </w:rPr>
              <w:t>о</w:t>
            </w:r>
            <w:r w:rsidRPr="001C3141">
              <w:rPr>
                <w:b/>
                <w:i/>
                <w:sz w:val="24"/>
                <w:lang w:val="ru-RU"/>
              </w:rPr>
              <w:t>собности к компр</w:t>
            </w:r>
            <w:r w:rsidRPr="001C3141">
              <w:rPr>
                <w:b/>
                <w:i/>
                <w:sz w:val="24"/>
                <w:lang w:val="ru-RU"/>
              </w:rPr>
              <w:t>о</w:t>
            </w:r>
            <w:r w:rsidRPr="001C3141">
              <w:rPr>
                <w:b/>
                <w:i/>
                <w:sz w:val="24"/>
                <w:lang w:val="ru-RU"/>
              </w:rPr>
              <w:t>миссу, выработке и</w:t>
            </w:r>
          </w:p>
          <w:p w:rsidR="001C3141" w:rsidRDefault="001C3141" w:rsidP="00A66A99">
            <w:pPr>
              <w:pStyle w:val="TableParagraph"/>
              <w:spacing w:before="3" w:line="274" w:lineRule="exact"/>
              <w:ind w:left="109" w:right="492" w:hanging="1"/>
              <w:rPr>
                <w:b/>
                <w:i/>
                <w:sz w:val="24"/>
              </w:rPr>
            </w:pPr>
            <w:r>
              <w:rPr>
                <w:b/>
                <w:i/>
                <w:sz w:val="24"/>
              </w:rPr>
              <w:t>признанию общего решения)</w:t>
            </w:r>
          </w:p>
        </w:tc>
      </w:tr>
      <w:tr w:rsidR="001C3141" w:rsidTr="00A66A99">
        <w:trPr>
          <w:trHeight w:val="828"/>
        </w:trPr>
        <w:tc>
          <w:tcPr>
            <w:tcW w:w="1589" w:type="dxa"/>
          </w:tcPr>
          <w:p w:rsidR="001C3141" w:rsidRDefault="001C3141" w:rsidP="00A66A99">
            <w:pPr>
              <w:pStyle w:val="TableParagraph"/>
              <w:ind w:left="0"/>
              <w:rPr>
                <w:b/>
                <w:sz w:val="26"/>
              </w:rPr>
            </w:pPr>
          </w:p>
          <w:p w:rsidR="001C3141" w:rsidRDefault="001C3141" w:rsidP="00A66A99">
            <w:pPr>
              <w:pStyle w:val="TableParagraph"/>
              <w:spacing w:before="11"/>
              <w:ind w:left="0"/>
              <w:rPr>
                <w:b/>
                <w:sz w:val="21"/>
              </w:rPr>
            </w:pPr>
          </w:p>
          <w:p w:rsidR="001C3141" w:rsidRDefault="001C3141" w:rsidP="00A66A99">
            <w:pPr>
              <w:pStyle w:val="TableParagraph"/>
              <w:spacing w:line="257" w:lineRule="exact"/>
              <w:rPr>
                <w:b/>
                <w:sz w:val="24"/>
              </w:rPr>
            </w:pPr>
            <w:r>
              <w:rPr>
                <w:b/>
                <w:sz w:val="24"/>
              </w:rPr>
              <w:t>Результаты</w:t>
            </w:r>
          </w:p>
        </w:tc>
        <w:tc>
          <w:tcPr>
            <w:tcW w:w="1872" w:type="dxa"/>
          </w:tcPr>
          <w:p w:rsidR="001C3141" w:rsidRDefault="001C3141" w:rsidP="00A66A99">
            <w:pPr>
              <w:pStyle w:val="TableParagraph"/>
              <w:spacing w:line="276" w:lineRule="exact"/>
              <w:ind w:left="105"/>
              <w:rPr>
                <w:b/>
                <w:i/>
                <w:sz w:val="24"/>
              </w:rPr>
            </w:pPr>
            <w:r>
              <w:rPr>
                <w:b/>
                <w:i/>
                <w:sz w:val="24"/>
              </w:rPr>
              <w:t>Предметные</w:t>
            </w:r>
          </w:p>
        </w:tc>
        <w:tc>
          <w:tcPr>
            <w:tcW w:w="2136" w:type="dxa"/>
          </w:tcPr>
          <w:p w:rsidR="001C3141" w:rsidRDefault="001C3141" w:rsidP="00A66A99">
            <w:pPr>
              <w:pStyle w:val="TableParagraph"/>
              <w:spacing w:before="2" w:line="237" w:lineRule="auto"/>
              <w:ind w:left="105" w:right="80"/>
              <w:rPr>
                <w:b/>
                <w:i/>
                <w:sz w:val="24"/>
              </w:rPr>
            </w:pPr>
            <w:r>
              <w:rPr>
                <w:b/>
                <w:i/>
                <w:sz w:val="24"/>
              </w:rPr>
              <w:t>Предметные, метапредметные</w:t>
            </w:r>
          </w:p>
        </w:tc>
        <w:tc>
          <w:tcPr>
            <w:tcW w:w="2045" w:type="dxa"/>
          </w:tcPr>
          <w:p w:rsidR="001C3141" w:rsidRDefault="001C3141" w:rsidP="00A66A99">
            <w:pPr>
              <w:pStyle w:val="TableParagraph"/>
              <w:spacing w:line="276" w:lineRule="exact"/>
              <w:ind w:left="105"/>
              <w:rPr>
                <w:b/>
                <w:i/>
                <w:sz w:val="24"/>
              </w:rPr>
            </w:pPr>
            <w:r>
              <w:rPr>
                <w:b/>
                <w:i/>
                <w:sz w:val="24"/>
              </w:rPr>
              <w:t>Личностные</w:t>
            </w:r>
          </w:p>
        </w:tc>
        <w:tc>
          <w:tcPr>
            <w:tcW w:w="2621" w:type="dxa"/>
          </w:tcPr>
          <w:p w:rsidR="001C3141" w:rsidRDefault="001C3141" w:rsidP="00A66A99">
            <w:pPr>
              <w:pStyle w:val="TableParagraph"/>
              <w:spacing w:before="2" w:line="237" w:lineRule="auto"/>
              <w:ind w:left="109" w:right="1045"/>
              <w:rPr>
                <w:b/>
                <w:i/>
                <w:sz w:val="24"/>
              </w:rPr>
            </w:pPr>
            <w:r>
              <w:rPr>
                <w:b/>
                <w:i/>
                <w:sz w:val="24"/>
              </w:rPr>
              <w:t>Личностные, предметные.</w:t>
            </w:r>
          </w:p>
        </w:tc>
      </w:tr>
      <w:tr w:rsidR="001C3141" w:rsidTr="00A66A99">
        <w:trPr>
          <w:trHeight w:val="450"/>
        </w:trPr>
        <w:tc>
          <w:tcPr>
            <w:tcW w:w="1589" w:type="dxa"/>
          </w:tcPr>
          <w:p w:rsidR="001C3141" w:rsidRDefault="001C3141" w:rsidP="00A66A99">
            <w:pPr>
              <w:pStyle w:val="TableParagraph"/>
              <w:spacing w:line="268" w:lineRule="exact"/>
              <w:rPr>
                <w:sz w:val="24"/>
              </w:rPr>
            </w:pPr>
            <w:r>
              <w:rPr>
                <w:sz w:val="24"/>
              </w:rPr>
              <w:t>1</w:t>
            </w:r>
          </w:p>
        </w:tc>
        <w:tc>
          <w:tcPr>
            <w:tcW w:w="1872" w:type="dxa"/>
          </w:tcPr>
          <w:p w:rsidR="001C3141" w:rsidRDefault="001C3141" w:rsidP="00A66A99">
            <w:pPr>
              <w:pStyle w:val="TableParagraph"/>
              <w:ind w:left="0"/>
              <w:rPr>
                <w:sz w:val="24"/>
              </w:rPr>
            </w:pPr>
          </w:p>
        </w:tc>
        <w:tc>
          <w:tcPr>
            <w:tcW w:w="2136" w:type="dxa"/>
          </w:tcPr>
          <w:p w:rsidR="001C3141" w:rsidRDefault="001C3141" w:rsidP="00A66A99">
            <w:pPr>
              <w:pStyle w:val="TableParagraph"/>
              <w:ind w:left="0"/>
              <w:rPr>
                <w:sz w:val="24"/>
              </w:rPr>
            </w:pPr>
          </w:p>
        </w:tc>
        <w:tc>
          <w:tcPr>
            <w:tcW w:w="2045" w:type="dxa"/>
          </w:tcPr>
          <w:p w:rsidR="001C3141" w:rsidRDefault="001C3141" w:rsidP="00A66A99">
            <w:pPr>
              <w:pStyle w:val="TableParagraph"/>
              <w:ind w:left="0"/>
              <w:rPr>
                <w:sz w:val="24"/>
              </w:rPr>
            </w:pPr>
          </w:p>
        </w:tc>
        <w:tc>
          <w:tcPr>
            <w:tcW w:w="2621" w:type="dxa"/>
          </w:tcPr>
          <w:p w:rsidR="001C3141" w:rsidRDefault="001C3141" w:rsidP="00A66A99">
            <w:pPr>
              <w:pStyle w:val="TableParagraph"/>
              <w:ind w:left="0"/>
              <w:rPr>
                <w:sz w:val="24"/>
              </w:rPr>
            </w:pPr>
          </w:p>
        </w:tc>
      </w:tr>
      <w:tr w:rsidR="001C3141" w:rsidTr="00A66A99">
        <w:trPr>
          <w:trHeight w:val="450"/>
        </w:trPr>
        <w:tc>
          <w:tcPr>
            <w:tcW w:w="1589" w:type="dxa"/>
          </w:tcPr>
          <w:p w:rsidR="001C3141" w:rsidRDefault="001C3141" w:rsidP="00A66A99">
            <w:pPr>
              <w:pStyle w:val="TableParagraph"/>
              <w:spacing w:line="268" w:lineRule="exact"/>
              <w:rPr>
                <w:sz w:val="24"/>
              </w:rPr>
            </w:pPr>
            <w:r>
              <w:rPr>
                <w:sz w:val="24"/>
              </w:rPr>
              <w:t>2</w:t>
            </w:r>
          </w:p>
        </w:tc>
        <w:tc>
          <w:tcPr>
            <w:tcW w:w="1872" w:type="dxa"/>
          </w:tcPr>
          <w:p w:rsidR="001C3141" w:rsidRDefault="001C3141" w:rsidP="00A66A99">
            <w:pPr>
              <w:pStyle w:val="TableParagraph"/>
              <w:ind w:left="0"/>
              <w:rPr>
                <w:sz w:val="24"/>
              </w:rPr>
            </w:pPr>
          </w:p>
        </w:tc>
        <w:tc>
          <w:tcPr>
            <w:tcW w:w="2136" w:type="dxa"/>
          </w:tcPr>
          <w:p w:rsidR="001C3141" w:rsidRDefault="001C3141" w:rsidP="00A66A99">
            <w:pPr>
              <w:pStyle w:val="TableParagraph"/>
              <w:ind w:left="0"/>
              <w:rPr>
                <w:sz w:val="24"/>
              </w:rPr>
            </w:pPr>
          </w:p>
        </w:tc>
        <w:tc>
          <w:tcPr>
            <w:tcW w:w="2045" w:type="dxa"/>
          </w:tcPr>
          <w:p w:rsidR="001C3141" w:rsidRDefault="001C3141" w:rsidP="00A66A99">
            <w:pPr>
              <w:pStyle w:val="TableParagraph"/>
              <w:ind w:left="0"/>
              <w:rPr>
                <w:sz w:val="24"/>
              </w:rPr>
            </w:pPr>
          </w:p>
        </w:tc>
        <w:tc>
          <w:tcPr>
            <w:tcW w:w="2621" w:type="dxa"/>
          </w:tcPr>
          <w:p w:rsidR="001C3141" w:rsidRDefault="001C3141" w:rsidP="00A66A99">
            <w:pPr>
              <w:pStyle w:val="TableParagraph"/>
              <w:ind w:left="0"/>
              <w:rPr>
                <w:sz w:val="24"/>
              </w:rPr>
            </w:pPr>
          </w:p>
        </w:tc>
      </w:tr>
    </w:tbl>
    <w:p w:rsidR="001C3141" w:rsidRDefault="001C3141" w:rsidP="001C3141">
      <w:pPr>
        <w:pStyle w:val="a3"/>
        <w:ind w:left="0"/>
        <w:rPr>
          <w:b/>
          <w:sz w:val="26"/>
        </w:rPr>
      </w:pPr>
    </w:p>
    <w:p w:rsidR="001C3141" w:rsidRDefault="001C3141" w:rsidP="001C3141">
      <w:pPr>
        <w:pStyle w:val="a3"/>
        <w:spacing w:before="8"/>
        <w:ind w:left="0"/>
        <w:rPr>
          <w:b/>
          <w:sz w:val="21"/>
          <w:lang w:val="ru-RU"/>
        </w:rPr>
      </w:pPr>
    </w:p>
    <w:p w:rsidR="001C3141" w:rsidRDefault="00517522" w:rsidP="001C3141">
      <w:pPr>
        <w:ind w:right="715"/>
        <w:jc w:val="center"/>
        <w:rPr>
          <w:b/>
          <w:sz w:val="24"/>
        </w:rPr>
      </w:pPr>
      <w:r w:rsidRPr="00517522">
        <w:rPr>
          <w:lang w:bidi="ru-RU"/>
        </w:rPr>
        <w:lastRenderedPageBreak/>
        <w:pict>
          <v:line id="_x0000_s1185" style="position:absolute;left:0;text-align:left;z-index:-238576;mso-position-horizontal-relative:page" from="128.9pt,-113.35pt" to="48pt,-95.35pt" strokeweight=".72pt">
            <w10:wrap anchorx="page"/>
          </v:line>
        </w:pict>
      </w:r>
      <w:r w:rsidR="001C3141">
        <w:rPr>
          <w:b/>
          <w:sz w:val="24"/>
        </w:rPr>
        <w:t>Оценка результатов</w:t>
      </w:r>
      <w:r w:rsidR="001C3141">
        <w:rPr>
          <w:b/>
          <w:spacing w:val="59"/>
          <w:sz w:val="24"/>
        </w:rPr>
        <w:t xml:space="preserve"> </w:t>
      </w:r>
      <w:r w:rsidR="001C3141">
        <w:rPr>
          <w:b/>
          <w:sz w:val="24"/>
        </w:rPr>
        <w:t>наблюдения.</w:t>
      </w: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8"/>
        <w:gridCol w:w="1632"/>
        <w:gridCol w:w="1435"/>
        <w:gridCol w:w="1781"/>
        <w:gridCol w:w="1503"/>
        <w:gridCol w:w="1954"/>
      </w:tblGrid>
      <w:tr w:rsidR="001C3141" w:rsidTr="00A66A99">
        <w:trPr>
          <w:trHeight w:val="2759"/>
        </w:trPr>
        <w:tc>
          <w:tcPr>
            <w:tcW w:w="1958" w:type="dxa"/>
          </w:tcPr>
          <w:p w:rsidR="001C3141" w:rsidRDefault="001C3141" w:rsidP="00A66A99">
            <w:pPr>
              <w:pStyle w:val="TableParagraph"/>
              <w:spacing w:line="242" w:lineRule="auto"/>
              <w:ind w:right="79"/>
              <w:rPr>
                <w:b/>
                <w:sz w:val="24"/>
              </w:rPr>
            </w:pPr>
            <w:r>
              <w:rPr>
                <w:b/>
                <w:sz w:val="24"/>
              </w:rPr>
              <w:t>Максимальный уровень</w:t>
            </w:r>
          </w:p>
        </w:tc>
        <w:tc>
          <w:tcPr>
            <w:tcW w:w="1632" w:type="dxa"/>
          </w:tcPr>
          <w:p w:rsidR="001C3141" w:rsidRDefault="001C3141" w:rsidP="00A66A99">
            <w:pPr>
              <w:pStyle w:val="TableParagraph"/>
              <w:ind w:left="0"/>
              <w:rPr>
                <w:sz w:val="24"/>
              </w:rPr>
            </w:pPr>
          </w:p>
        </w:tc>
        <w:tc>
          <w:tcPr>
            <w:tcW w:w="1435" w:type="dxa"/>
          </w:tcPr>
          <w:p w:rsidR="001C3141" w:rsidRDefault="001C3141" w:rsidP="00A66A99">
            <w:pPr>
              <w:pStyle w:val="TableParagraph"/>
              <w:ind w:left="0"/>
              <w:rPr>
                <w:sz w:val="24"/>
              </w:rPr>
            </w:pPr>
          </w:p>
        </w:tc>
        <w:tc>
          <w:tcPr>
            <w:tcW w:w="1781" w:type="dxa"/>
          </w:tcPr>
          <w:p w:rsidR="001C3141" w:rsidRDefault="001C3141" w:rsidP="00A66A99">
            <w:pPr>
              <w:pStyle w:val="TableParagraph"/>
              <w:ind w:left="0"/>
              <w:rPr>
                <w:sz w:val="24"/>
              </w:rPr>
            </w:pPr>
          </w:p>
        </w:tc>
        <w:tc>
          <w:tcPr>
            <w:tcW w:w="1503" w:type="dxa"/>
            <w:shd w:val="clear" w:color="auto" w:fill="F2F2F2"/>
          </w:tcPr>
          <w:p w:rsidR="001C3141" w:rsidRDefault="001C3141" w:rsidP="00A66A99">
            <w:pPr>
              <w:pStyle w:val="TableParagraph"/>
              <w:spacing w:line="242" w:lineRule="auto"/>
              <w:ind w:right="79"/>
              <w:rPr>
                <w:sz w:val="24"/>
              </w:rPr>
            </w:pPr>
            <w:r>
              <w:rPr>
                <w:sz w:val="24"/>
              </w:rPr>
              <w:t>«Настоящий лидер»</w:t>
            </w:r>
          </w:p>
        </w:tc>
        <w:tc>
          <w:tcPr>
            <w:tcW w:w="1954" w:type="dxa"/>
          </w:tcPr>
          <w:p w:rsidR="001C3141" w:rsidRPr="001C3141" w:rsidRDefault="001C3141" w:rsidP="00A66A99">
            <w:pPr>
              <w:pStyle w:val="TableParagraph"/>
              <w:ind w:left="109" w:right="181" w:hanging="1"/>
              <w:rPr>
                <w:sz w:val="24"/>
                <w:lang w:val="ru-RU"/>
              </w:rPr>
            </w:pPr>
            <w:r w:rsidRPr="001C3141">
              <w:rPr>
                <w:sz w:val="24"/>
                <w:lang w:val="ru-RU"/>
              </w:rPr>
              <w:t>Может разр</w:t>
            </w:r>
            <w:r w:rsidRPr="001C3141">
              <w:rPr>
                <w:sz w:val="24"/>
                <w:lang w:val="ru-RU"/>
              </w:rPr>
              <w:t>е</w:t>
            </w:r>
            <w:r w:rsidRPr="001C3141">
              <w:rPr>
                <w:sz w:val="24"/>
                <w:lang w:val="ru-RU"/>
              </w:rPr>
              <w:t>шить острый конфликт, у</w:t>
            </w:r>
            <w:r w:rsidRPr="001C3141">
              <w:rPr>
                <w:sz w:val="24"/>
                <w:lang w:val="ru-RU"/>
              </w:rPr>
              <w:t>с</w:t>
            </w:r>
            <w:r w:rsidRPr="001C3141">
              <w:rPr>
                <w:sz w:val="24"/>
                <w:lang w:val="ru-RU"/>
              </w:rPr>
              <w:t>покоить и пр</w:t>
            </w:r>
            <w:r w:rsidRPr="001C3141">
              <w:rPr>
                <w:sz w:val="24"/>
                <w:lang w:val="ru-RU"/>
              </w:rPr>
              <w:t>и</w:t>
            </w:r>
            <w:r w:rsidRPr="001C3141">
              <w:rPr>
                <w:sz w:val="24"/>
                <w:lang w:val="ru-RU"/>
              </w:rPr>
              <w:t xml:space="preserve">влечь всех </w:t>
            </w:r>
            <w:r w:rsidRPr="001C3141">
              <w:rPr>
                <w:spacing w:val="-16"/>
                <w:sz w:val="24"/>
                <w:lang w:val="ru-RU"/>
              </w:rPr>
              <w:t xml:space="preserve">к </w:t>
            </w:r>
            <w:r w:rsidRPr="001C3141">
              <w:rPr>
                <w:sz w:val="24"/>
                <w:lang w:val="ru-RU"/>
              </w:rPr>
              <w:t>р</w:t>
            </w:r>
            <w:r w:rsidRPr="001C3141">
              <w:rPr>
                <w:sz w:val="24"/>
                <w:lang w:val="ru-RU"/>
              </w:rPr>
              <w:t>а</w:t>
            </w:r>
            <w:r w:rsidRPr="001C3141">
              <w:rPr>
                <w:sz w:val="24"/>
                <w:lang w:val="ru-RU"/>
              </w:rPr>
              <w:t>боте , привести группу</w:t>
            </w:r>
            <w:r w:rsidRPr="001C3141">
              <w:rPr>
                <w:spacing w:val="56"/>
                <w:sz w:val="24"/>
                <w:lang w:val="ru-RU"/>
              </w:rPr>
              <w:t xml:space="preserve"> </w:t>
            </w:r>
            <w:r w:rsidRPr="001C3141">
              <w:rPr>
                <w:sz w:val="24"/>
                <w:lang w:val="ru-RU"/>
              </w:rPr>
              <w:t>к</w:t>
            </w:r>
          </w:p>
          <w:p w:rsidR="001C3141" w:rsidRDefault="001C3141" w:rsidP="00A66A99">
            <w:pPr>
              <w:pStyle w:val="TableParagraph"/>
              <w:spacing w:line="262" w:lineRule="exact"/>
              <w:rPr>
                <w:sz w:val="24"/>
              </w:rPr>
            </w:pPr>
            <w:r>
              <w:rPr>
                <w:sz w:val="24"/>
              </w:rPr>
              <w:t>результату.</w:t>
            </w:r>
          </w:p>
        </w:tc>
      </w:tr>
      <w:tr w:rsidR="001C3141" w:rsidRPr="006F6A29" w:rsidTr="00A66A99">
        <w:trPr>
          <w:trHeight w:val="1382"/>
        </w:trPr>
        <w:tc>
          <w:tcPr>
            <w:tcW w:w="1958" w:type="dxa"/>
          </w:tcPr>
          <w:p w:rsidR="001C3141" w:rsidRDefault="001C3141" w:rsidP="00A66A99">
            <w:pPr>
              <w:pStyle w:val="TableParagraph"/>
              <w:spacing w:line="242" w:lineRule="auto"/>
              <w:ind w:right="224"/>
              <w:rPr>
                <w:b/>
                <w:sz w:val="24"/>
              </w:rPr>
            </w:pPr>
            <w:r>
              <w:rPr>
                <w:b/>
                <w:sz w:val="24"/>
              </w:rPr>
              <w:t>Программный уровень</w:t>
            </w:r>
          </w:p>
        </w:tc>
        <w:tc>
          <w:tcPr>
            <w:tcW w:w="1632" w:type="dxa"/>
          </w:tcPr>
          <w:p w:rsidR="001C3141" w:rsidRDefault="001C3141" w:rsidP="00A66A99">
            <w:pPr>
              <w:pStyle w:val="TableParagraph"/>
              <w:ind w:left="0"/>
              <w:rPr>
                <w:sz w:val="24"/>
              </w:rPr>
            </w:pPr>
          </w:p>
        </w:tc>
        <w:tc>
          <w:tcPr>
            <w:tcW w:w="1435" w:type="dxa"/>
          </w:tcPr>
          <w:p w:rsidR="001C3141" w:rsidRDefault="001C3141" w:rsidP="00A66A99">
            <w:pPr>
              <w:pStyle w:val="TableParagraph"/>
              <w:ind w:left="0"/>
              <w:rPr>
                <w:sz w:val="24"/>
              </w:rPr>
            </w:pPr>
          </w:p>
        </w:tc>
        <w:tc>
          <w:tcPr>
            <w:tcW w:w="1781" w:type="dxa"/>
            <w:shd w:val="clear" w:color="auto" w:fill="F2F2F2"/>
          </w:tcPr>
          <w:p w:rsidR="001C3141" w:rsidRDefault="001C3141" w:rsidP="00A66A99">
            <w:pPr>
              <w:pStyle w:val="TableParagraph"/>
              <w:spacing w:line="242" w:lineRule="auto"/>
              <w:ind w:right="455"/>
              <w:rPr>
                <w:sz w:val="24"/>
              </w:rPr>
            </w:pPr>
            <w:r>
              <w:rPr>
                <w:sz w:val="24"/>
              </w:rPr>
              <w:t>«Отличный участник»</w:t>
            </w:r>
          </w:p>
        </w:tc>
        <w:tc>
          <w:tcPr>
            <w:tcW w:w="3457" w:type="dxa"/>
            <w:gridSpan w:val="2"/>
          </w:tcPr>
          <w:p w:rsidR="001C3141" w:rsidRPr="001C3141" w:rsidRDefault="001C3141" w:rsidP="00A66A99">
            <w:pPr>
              <w:pStyle w:val="TableParagraph"/>
              <w:ind w:right="134"/>
              <w:rPr>
                <w:sz w:val="24"/>
                <w:lang w:val="ru-RU"/>
              </w:rPr>
            </w:pPr>
            <w:r w:rsidRPr="001C3141">
              <w:rPr>
                <w:sz w:val="24"/>
                <w:lang w:val="ru-RU"/>
              </w:rPr>
              <w:t>Длительно и устойчиво акт</w:t>
            </w:r>
            <w:r w:rsidRPr="001C3141">
              <w:rPr>
                <w:sz w:val="24"/>
                <w:lang w:val="ru-RU"/>
              </w:rPr>
              <w:t>и</w:t>
            </w:r>
            <w:r w:rsidRPr="001C3141">
              <w:rPr>
                <w:sz w:val="24"/>
                <w:lang w:val="ru-RU"/>
              </w:rPr>
              <w:t>вен в процессе решения и представления</w:t>
            </w:r>
            <w:r w:rsidRPr="001C3141">
              <w:rPr>
                <w:spacing w:val="1"/>
                <w:sz w:val="24"/>
                <w:lang w:val="ru-RU"/>
              </w:rPr>
              <w:t xml:space="preserve"> </w:t>
            </w:r>
            <w:r w:rsidRPr="001C3141">
              <w:rPr>
                <w:sz w:val="24"/>
                <w:lang w:val="ru-RU"/>
              </w:rPr>
              <w:t>результатов,</w:t>
            </w:r>
          </w:p>
          <w:p w:rsidR="001C3141" w:rsidRPr="001C3141" w:rsidRDefault="001C3141" w:rsidP="00A66A99">
            <w:pPr>
              <w:pStyle w:val="TableParagraph"/>
              <w:spacing w:line="274" w:lineRule="exact"/>
              <w:ind w:right="134"/>
              <w:rPr>
                <w:sz w:val="24"/>
                <w:lang w:val="ru-RU"/>
              </w:rPr>
            </w:pPr>
            <w:r w:rsidRPr="001C3141">
              <w:rPr>
                <w:sz w:val="24"/>
                <w:lang w:val="ru-RU"/>
              </w:rPr>
              <w:t>постоянно корректен, считае</w:t>
            </w:r>
            <w:r w:rsidRPr="001C3141">
              <w:rPr>
                <w:sz w:val="24"/>
                <w:lang w:val="ru-RU"/>
              </w:rPr>
              <w:t>т</w:t>
            </w:r>
            <w:r w:rsidRPr="001C3141">
              <w:rPr>
                <w:sz w:val="24"/>
                <w:lang w:val="ru-RU"/>
              </w:rPr>
              <w:t>ся с чужим мнением.</w:t>
            </w:r>
          </w:p>
        </w:tc>
      </w:tr>
      <w:tr w:rsidR="001C3141" w:rsidRPr="006F6A29" w:rsidTr="00A66A99">
        <w:trPr>
          <w:trHeight w:val="1530"/>
        </w:trPr>
        <w:tc>
          <w:tcPr>
            <w:tcW w:w="1958" w:type="dxa"/>
            <w:vMerge w:val="restart"/>
          </w:tcPr>
          <w:p w:rsidR="001C3141" w:rsidRDefault="001C3141" w:rsidP="00A66A99">
            <w:pPr>
              <w:pStyle w:val="TableParagraph"/>
              <w:spacing w:line="237" w:lineRule="auto"/>
              <w:ind w:right="79"/>
              <w:rPr>
                <w:b/>
                <w:sz w:val="24"/>
              </w:rPr>
            </w:pPr>
            <w:r>
              <w:rPr>
                <w:b/>
                <w:sz w:val="24"/>
              </w:rPr>
              <w:t>Необходимый уровень</w:t>
            </w:r>
          </w:p>
        </w:tc>
        <w:tc>
          <w:tcPr>
            <w:tcW w:w="1632" w:type="dxa"/>
          </w:tcPr>
          <w:p w:rsidR="001C3141" w:rsidRDefault="001C3141" w:rsidP="00A66A99">
            <w:pPr>
              <w:pStyle w:val="TableParagraph"/>
              <w:ind w:left="0"/>
              <w:rPr>
                <w:sz w:val="24"/>
              </w:rPr>
            </w:pPr>
          </w:p>
        </w:tc>
        <w:tc>
          <w:tcPr>
            <w:tcW w:w="1435" w:type="dxa"/>
            <w:shd w:val="clear" w:color="auto" w:fill="F2F2F2"/>
          </w:tcPr>
          <w:p w:rsidR="001C3141" w:rsidRDefault="001C3141" w:rsidP="00A66A99">
            <w:pPr>
              <w:pStyle w:val="TableParagraph"/>
              <w:spacing w:line="237" w:lineRule="auto"/>
              <w:ind w:right="200"/>
              <w:rPr>
                <w:sz w:val="24"/>
              </w:rPr>
            </w:pPr>
            <w:r>
              <w:rPr>
                <w:sz w:val="24"/>
              </w:rPr>
              <w:t>«Хороший участник»</w:t>
            </w:r>
          </w:p>
        </w:tc>
        <w:tc>
          <w:tcPr>
            <w:tcW w:w="5238" w:type="dxa"/>
            <w:gridSpan w:val="3"/>
          </w:tcPr>
          <w:p w:rsidR="001C3141" w:rsidRPr="001C3141" w:rsidRDefault="001C3141" w:rsidP="00A66A99">
            <w:pPr>
              <w:pStyle w:val="TableParagraph"/>
              <w:ind w:right="123"/>
              <w:rPr>
                <w:sz w:val="24"/>
                <w:lang w:val="ru-RU"/>
              </w:rPr>
            </w:pPr>
            <w:r w:rsidRPr="001C3141">
              <w:rPr>
                <w:sz w:val="24"/>
                <w:lang w:val="ru-RU"/>
              </w:rPr>
              <w:t>Активен, логичен, вежлив в процессе решения (но не всегда при предоставлении результата); слушает других, но может не посчитаться с их мнением, может вспылить, обидеться, отказат</w:t>
            </w:r>
            <w:r w:rsidRPr="001C3141">
              <w:rPr>
                <w:sz w:val="24"/>
                <w:lang w:val="ru-RU"/>
              </w:rPr>
              <w:t>ь</w:t>
            </w:r>
            <w:r w:rsidRPr="001C3141">
              <w:rPr>
                <w:sz w:val="24"/>
                <w:lang w:val="ru-RU"/>
              </w:rPr>
              <w:t>ся от</w:t>
            </w:r>
            <w:r w:rsidRPr="001C3141">
              <w:rPr>
                <w:spacing w:val="-7"/>
                <w:sz w:val="24"/>
                <w:lang w:val="ru-RU"/>
              </w:rPr>
              <w:t xml:space="preserve"> </w:t>
            </w:r>
            <w:r w:rsidRPr="001C3141">
              <w:rPr>
                <w:sz w:val="24"/>
                <w:lang w:val="ru-RU"/>
              </w:rPr>
              <w:t>работы.</w:t>
            </w:r>
          </w:p>
        </w:tc>
      </w:tr>
      <w:tr w:rsidR="001C3141" w:rsidRPr="006F6A29" w:rsidTr="00A66A99">
        <w:trPr>
          <w:trHeight w:val="1103"/>
        </w:trPr>
        <w:tc>
          <w:tcPr>
            <w:tcW w:w="1958" w:type="dxa"/>
            <w:vMerge/>
            <w:tcBorders>
              <w:top w:val="nil"/>
            </w:tcBorders>
          </w:tcPr>
          <w:p w:rsidR="001C3141" w:rsidRPr="001C3141" w:rsidRDefault="001C3141" w:rsidP="00A66A99">
            <w:pPr>
              <w:rPr>
                <w:sz w:val="2"/>
                <w:szCs w:val="2"/>
                <w:lang w:val="ru-RU"/>
              </w:rPr>
            </w:pPr>
          </w:p>
        </w:tc>
        <w:tc>
          <w:tcPr>
            <w:tcW w:w="1632" w:type="dxa"/>
            <w:shd w:val="clear" w:color="auto" w:fill="F2F2F2"/>
          </w:tcPr>
          <w:p w:rsidR="001C3141" w:rsidRPr="001C3141" w:rsidRDefault="001C3141" w:rsidP="00A66A99">
            <w:pPr>
              <w:pStyle w:val="TableParagraph"/>
              <w:spacing w:line="237" w:lineRule="auto"/>
              <w:ind w:right="336"/>
              <w:rPr>
                <w:sz w:val="24"/>
                <w:lang w:val="ru-RU"/>
              </w:rPr>
            </w:pPr>
            <w:r w:rsidRPr="001C3141">
              <w:rPr>
                <w:sz w:val="24"/>
                <w:lang w:val="ru-RU"/>
              </w:rPr>
              <w:t>«Мне еще многому</w:t>
            </w:r>
          </w:p>
          <w:p w:rsidR="001C3141" w:rsidRPr="001C3141" w:rsidRDefault="001C3141" w:rsidP="00A66A99">
            <w:pPr>
              <w:pStyle w:val="TableParagraph"/>
              <w:spacing w:before="2" w:line="274" w:lineRule="exact"/>
              <w:ind w:right="336"/>
              <w:rPr>
                <w:sz w:val="24"/>
                <w:lang w:val="ru-RU"/>
              </w:rPr>
            </w:pPr>
            <w:r w:rsidRPr="001C3141">
              <w:rPr>
                <w:sz w:val="24"/>
                <w:lang w:val="ru-RU"/>
              </w:rPr>
              <w:t>надо на</w:t>
            </w:r>
            <w:r w:rsidRPr="001C3141">
              <w:rPr>
                <w:sz w:val="24"/>
                <w:lang w:val="ru-RU"/>
              </w:rPr>
              <w:t>у</w:t>
            </w:r>
            <w:r w:rsidRPr="001C3141">
              <w:rPr>
                <w:sz w:val="24"/>
                <w:lang w:val="ru-RU"/>
              </w:rPr>
              <w:t>читься»</w:t>
            </w:r>
          </w:p>
        </w:tc>
        <w:tc>
          <w:tcPr>
            <w:tcW w:w="6673" w:type="dxa"/>
            <w:gridSpan w:val="4"/>
          </w:tcPr>
          <w:p w:rsidR="001C3141" w:rsidRPr="001C3141" w:rsidRDefault="001C3141" w:rsidP="00A66A99">
            <w:pPr>
              <w:pStyle w:val="TableParagraph"/>
              <w:rPr>
                <w:sz w:val="24"/>
                <w:lang w:val="ru-RU"/>
              </w:rPr>
            </w:pPr>
            <w:r w:rsidRPr="001C3141">
              <w:rPr>
                <w:sz w:val="24"/>
                <w:lang w:val="ru-RU"/>
              </w:rPr>
              <w:t>Не очень активен, реагирует только на знакомый материал. Высказывается сам, но не слышит других, нарушает нормы вежливости, пытается навязать свое мнение остальным.</w:t>
            </w:r>
          </w:p>
        </w:tc>
      </w:tr>
      <w:tr w:rsidR="001C3141" w:rsidTr="00A66A99">
        <w:trPr>
          <w:trHeight w:val="551"/>
        </w:trPr>
        <w:tc>
          <w:tcPr>
            <w:tcW w:w="1958" w:type="dxa"/>
          </w:tcPr>
          <w:p w:rsidR="001C3141" w:rsidRDefault="001C3141" w:rsidP="00A66A99">
            <w:pPr>
              <w:pStyle w:val="TableParagraph"/>
              <w:spacing w:before="1" w:line="274" w:lineRule="exact"/>
              <w:ind w:right="520"/>
              <w:rPr>
                <w:b/>
                <w:sz w:val="24"/>
              </w:rPr>
            </w:pPr>
            <w:r>
              <w:rPr>
                <w:b/>
                <w:sz w:val="24"/>
              </w:rPr>
              <w:t>«Я в начале пути»</w:t>
            </w:r>
          </w:p>
        </w:tc>
        <w:tc>
          <w:tcPr>
            <w:tcW w:w="8305" w:type="dxa"/>
            <w:gridSpan w:val="5"/>
          </w:tcPr>
          <w:p w:rsidR="001C3141" w:rsidRPr="001C3141" w:rsidRDefault="001C3141" w:rsidP="00A66A99">
            <w:pPr>
              <w:pStyle w:val="TableParagraph"/>
              <w:spacing w:line="266" w:lineRule="exact"/>
              <w:rPr>
                <w:sz w:val="24"/>
                <w:lang w:val="ru-RU"/>
              </w:rPr>
            </w:pPr>
            <w:r w:rsidRPr="001C3141">
              <w:rPr>
                <w:sz w:val="24"/>
                <w:lang w:val="ru-RU"/>
              </w:rPr>
              <w:t>Почти не высказывается, соглашается с любым мнением или никак</w:t>
            </w:r>
            <w:r w:rsidRPr="001C3141">
              <w:rPr>
                <w:spacing w:val="51"/>
                <w:sz w:val="24"/>
                <w:lang w:val="ru-RU"/>
              </w:rPr>
              <w:t xml:space="preserve"> </w:t>
            </w:r>
            <w:r w:rsidRPr="001C3141">
              <w:rPr>
                <w:sz w:val="24"/>
                <w:lang w:val="ru-RU"/>
              </w:rPr>
              <w:t>не</w:t>
            </w:r>
          </w:p>
          <w:p w:rsidR="001C3141" w:rsidRDefault="001C3141" w:rsidP="00A66A99">
            <w:pPr>
              <w:pStyle w:val="TableParagraph"/>
              <w:spacing w:line="265" w:lineRule="exact"/>
              <w:rPr>
                <w:sz w:val="24"/>
              </w:rPr>
            </w:pPr>
            <w:r>
              <w:rPr>
                <w:sz w:val="24"/>
              </w:rPr>
              <w:t>реагирует.</w:t>
            </w:r>
          </w:p>
        </w:tc>
      </w:tr>
    </w:tbl>
    <w:p w:rsidR="002358EA" w:rsidRPr="00B8732E" w:rsidRDefault="002358EA" w:rsidP="00B8732E">
      <w:pPr>
        <w:pStyle w:val="a3"/>
        <w:ind w:left="0" w:firstLine="720"/>
        <w:rPr>
          <w:sz w:val="28"/>
          <w:szCs w:val="28"/>
          <w:lang w:val="ru-RU"/>
        </w:rPr>
      </w:pPr>
      <w:r w:rsidRPr="00B8732E">
        <w:rPr>
          <w:sz w:val="28"/>
          <w:szCs w:val="28"/>
          <w:lang w:val="ru-RU"/>
        </w:rPr>
        <w:t>Результаты учителя  (предметника, классного руководителя, группы педаг</w:t>
      </w:r>
      <w:r w:rsidRPr="00B8732E">
        <w:rPr>
          <w:sz w:val="28"/>
          <w:szCs w:val="28"/>
          <w:lang w:val="ru-RU"/>
        </w:rPr>
        <w:t>о</w:t>
      </w:r>
      <w:r w:rsidRPr="00B8732E">
        <w:rPr>
          <w:sz w:val="28"/>
          <w:szCs w:val="28"/>
          <w:lang w:val="ru-RU"/>
        </w:rPr>
        <w:t>гов, работающих с классом, параллелью) – это разница между результатами учен</w:t>
      </w:r>
      <w:r w:rsidRPr="00B8732E">
        <w:rPr>
          <w:sz w:val="28"/>
          <w:szCs w:val="28"/>
          <w:lang w:val="ru-RU"/>
        </w:rPr>
        <w:t>и</w:t>
      </w:r>
      <w:r w:rsidRPr="00B8732E">
        <w:rPr>
          <w:sz w:val="28"/>
          <w:szCs w:val="28"/>
          <w:lang w:val="ru-RU"/>
        </w:rPr>
        <w:t>ков (личностными, метапредметными  и  предметными)  в  начале  обучения  (вх</w:t>
      </w:r>
      <w:r w:rsidRPr="00B8732E">
        <w:rPr>
          <w:sz w:val="28"/>
          <w:szCs w:val="28"/>
          <w:lang w:val="ru-RU"/>
        </w:rPr>
        <w:t>о</w:t>
      </w:r>
      <w:r w:rsidRPr="00B8732E">
        <w:rPr>
          <w:sz w:val="28"/>
          <w:szCs w:val="28"/>
          <w:lang w:val="ru-RU"/>
        </w:rPr>
        <w:t>дящая  диагностика)  и  в  конце обучения (выходная (итоговая) диагностика). Пр</w:t>
      </w:r>
      <w:r w:rsidRPr="00B8732E">
        <w:rPr>
          <w:sz w:val="28"/>
          <w:szCs w:val="28"/>
          <w:lang w:val="ru-RU"/>
        </w:rPr>
        <w:t>и</w:t>
      </w:r>
      <w:r w:rsidRPr="00B8732E">
        <w:rPr>
          <w:sz w:val="28"/>
          <w:szCs w:val="28"/>
          <w:lang w:val="ru-RU"/>
        </w:rPr>
        <w:t>рост результатов (стабильный или опережающий) означает то, что учителю и школе  в  целом  удалось  создать образовательную среду, обеспечивающую развитие уч</w:t>
      </w:r>
      <w:r w:rsidRPr="00B8732E">
        <w:rPr>
          <w:sz w:val="28"/>
          <w:szCs w:val="28"/>
          <w:lang w:val="ru-RU"/>
        </w:rPr>
        <w:t>е</w:t>
      </w:r>
      <w:r w:rsidRPr="00B8732E">
        <w:rPr>
          <w:sz w:val="28"/>
          <w:szCs w:val="28"/>
          <w:lang w:val="ru-RU"/>
        </w:rPr>
        <w:t>ников. Отрицательный результат сравнения означает, что не удалось создать усл</w:t>
      </w:r>
      <w:r w:rsidRPr="00B8732E">
        <w:rPr>
          <w:sz w:val="28"/>
          <w:szCs w:val="28"/>
          <w:lang w:val="ru-RU"/>
        </w:rPr>
        <w:t>о</w:t>
      </w:r>
      <w:r w:rsidRPr="00B8732E">
        <w:rPr>
          <w:sz w:val="28"/>
          <w:szCs w:val="28"/>
          <w:lang w:val="ru-RU"/>
        </w:rPr>
        <w:t>вия (образовательную  среду)  для успешного развития возможностей</w:t>
      </w:r>
      <w:r w:rsidRPr="00B8732E">
        <w:rPr>
          <w:spacing w:val="1"/>
          <w:sz w:val="28"/>
          <w:szCs w:val="28"/>
          <w:lang w:val="ru-RU"/>
        </w:rPr>
        <w:t xml:space="preserve"> </w:t>
      </w:r>
      <w:r w:rsidRPr="00B8732E">
        <w:rPr>
          <w:sz w:val="28"/>
          <w:szCs w:val="28"/>
          <w:lang w:val="ru-RU"/>
        </w:rPr>
        <w:t>учеников.</w:t>
      </w:r>
    </w:p>
    <w:p w:rsidR="002358EA" w:rsidRPr="00B8732E" w:rsidRDefault="002358EA" w:rsidP="00B8732E">
      <w:pPr>
        <w:pStyle w:val="a3"/>
        <w:ind w:left="0" w:firstLine="720"/>
        <w:rPr>
          <w:sz w:val="28"/>
          <w:szCs w:val="28"/>
          <w:lang w:val="ru-RU"/>
        </w:rPr>
      </w:pPr>
      <w:r w:rsidRPr="00B8732E">
        <w:rPr>
          <w:sz w:val="28"/>
          <w:szCs w:val="28"/>
          <w:lang w:val="ru-RU"/>
        </w:rPr>
        <w:t>Для определения  прироста  необходимо  сравнить  входную  и  выходную д</w:t>
      </w:r>
      <w:r w:rsidRPr="00B8732E">
        <w:rPr>
          <w:sz w:val="28"/>
          <w:szCs w:val="28"/>
          <w:lang w:val="ru-RU"/>
        </w:rPr>
        <w:t>и</w:t>
      </w:r>
      <w:r w:rsidRPr="00B8732E">
        <w:rPr>
          <w:sz w:val="28"/>
          <w:szCs w:val="28"/>
          <w:lang w:val="ru-RU"/>
        </w:rPr>
        <w:t>агностику</w:t>
      </w:r>
      <w:r w:rsidRPr="00B8732E">
        <w:rPr>
          <w:spacing w:val="1"/>
          <w:sz w:val="28"/>
          <w:szCs w:val="28"/>
          <w:lang w:val="ru-RU"/>
        </w:rPr>
        <w:t xml:space="preserve"> </w:t>
      </w:r>
      <w:r w:rsidRPr="00B8732E">
        <w:rPr>
          <w:sz w:val="28"/>
          <w:szCs w:val="28"/>
          <w:lang w:val="ru-RU"/>
        </w:rPr>
        <w:t>учеников.</w:t>
      </w:r>
    </w:p>
    <w:p w:rsidR="002358EA" w:rsidRPr="00B8732E" w:rsidRDefault="002358EA" w:rsidP="00B8732E">
      <w:pPr>
        <w:pStyle w:val="a3"/>
        <w:ind w:left="0" w:firstLine="720"/>
        <w:rPr>
          <w:sz w:val="28"/>
          <w:szCs w:val="28"/>
          <w:lang w:val="ru-RU"/>
        </w:rPr>
      </w:pPr>
      <w:r w:rsidRPr="00B8732E">
        <w:rPr>
          <w:sz w:val="28"/>
          <w:szCs w:val="28"/>
          <w:lang w:val="ru-RU"/>
        </w:rPr>
        <w:t>С помощью вышеперечисленных методов и инструментов оценивания может быть обеспечен  достаточно  сбалансированный  взгляд на   ребенка,  позволяющий   проводить его итоговое оценивание на основе результатов внутренней оценки. При этом необходимо учитывать возможность независимой перепроверки результатов иными лицами. Отсюда следует, что все – или наиболее значимые – промежуточные  результаты  оценивания должны фиксироваться учителем письменно и храниться в определенной системе, по возможности входить в портфолио достижений школьн</w:t>
      </w:r>
      <w:r w:rsidRPr="00B8732E">
        <w:rPr>
          <w:sz w:val="28"/>
          <w:szCs w:val="28"/>
          <w:lang w:val="ru-RU"/>
        </w:rPr>
        <w:t>и</w:t>
      </w:r>
      <w:r w:rsidRPr="00B8732E">
        <w:rPr>
          <w:sz w:val="28"/>
          <w:szCs w:val="28"/>
          <w:lang w:val="ru-RU"/>
        </w:rPr>
        <w:t>ков. Учитель должен иметь возможность по первому требованию предъявить эти р</w:t>
      </w:r>
      <w:r w:rsidRPr="00B8732E">
        <w:rPr>
          <w:sz w:val="28"/>
          <w:szCs w:val="28"/>
          <w:lang w:val="ru-RU"/>
        </w:rPr>
        <w:t>е</w:t>
      </w:r>
      <w:r w:rsidRPr="00B8732E">
        <w:rPr>
          <w:sz w:val="28"/>
          <w:szCs w:val="28"/>
          <w:lang w:val="ru-RU"/>
        </w:rPr>
        <w:t>зультаты  любому заинтересованному лицу, обладающему соответствующими по</w:t>
      </w:r>
      <w:r w:rsidRPr="00B8732E">
        <w:rPr>
          <w:sz w:val="28"/>
          <w:szCs w:val="28"/>
          <w:lang w:val="ru-RU"/>
        </w:rPr>
        <w:t>л</w:t>
      </w:r>
      <w:r w:rsidRPr="00B8732E">
        <w:rPr>
          <w:sz w:val="28"/>
          <w:szCs w:val="28"/>
          <w:lang w:val="ru-RU"/>
        </w:rPr>
        <w:t>номочиями запрашивать данную информацию, равно как и иметь возможность обосновать правомерность и правильность выставленной итоговой</w:t>
      </w:r>
      <w:r w:rsidRPr="00B8732E">
        <w:rPr>
          <w:spacing w:val="56"/>
          <w:sz w:val="28"/>
          <w:szCs w:val="28"/>
          <w:lang w:val="ru-RU"/>
        </w:rPr>
        <w:t xml:space="preserve"> </w:t>
      </w:r>
      <w:r w:rsidRPr="00B8732E">
        <w:rPr>
          <w:sz w:val="28"/>
          <w:szCs w:val="28"/>
          <w:lang w:val="ru-RU"/>
        </w:rPr>
        <w:t>оценки.</w:t>
      </w:r>
    </w:p>
    <w:p w:rsidR="001C3141" w:rsidRPr="00B8732E" w:rsidRDefault="001C3141" w:rsidP="00B8732E">
      <w:pPr>
        <w:pStyle w:val="114"/>
        <w:tabs>
          <w:tab w:val="left" w:pos="3442"/>
        </w:tabs>
        <w:ind w:left="0" w:firstLine="720"/>
        <w:jc w:val="both"/>
        <w:rPr>
          <w:sz w:val="28"/>
          <w:szCs w:val="28"/>
        </w:rPr>
      </w:pPr>
      <w:r w:rsidRPr="00B8732E">
        <w:rPr>
          <w:sz w:val="28"/>
          <w:szCs w:val="28"/>
        </w:rPr>
        <w:t>Особенности оценки предметных</w:t>
      </w:r>
      <w:r w:rsidRPr="00B8732E">
        <w:rPr>
          <w:spacing w:val="-10"/>
          <w:sz w:val="28"/>
          <w:szCs w:val="28"/>
        </w:rPr>
        <w:t xml:space="preserve"> </w:t>
      </w:r>
      <w:r w:rsidRPr="00B8732E">
        <w:rPr>
          <w:sz w:val="28"/>
          <w:szCs w:val="28"/>
        </w:rPr>
        <w:t>результатов</w:t>
      </w:r>
    </w:p>
    <w:p w:rsidR="001C3141" w:rsidRPr="00B8732E" w:rsidRDefault="001C3141" w:rsidP="00B8732E">
      <w:pPr>
        <w:pStyle w:val="a3"/>
        <w:ind w:left="0" w:firstLine="720"/>
        <w:rPr>
          <w:sz w:val="28"/>
          <w:szCs w:val="28"/>
          <w:lang w:val="ru-RU"/>
        </w:rPr>
      </w:pPr>
      <w:r w:rsidRPr="00B8732E">
        <w:rPr>
          <w:sz w:val="28"/>
          <w:szCs w:val="28"/>
          <w:lang w:val="ru-RU"/>
        </w:rPr>
        <w:lastRenderedPageBreak/>
        <w:t>Оценка предметных результатов представляет собой оценку достижения об</w:t>
      </w:r>
      <w:r w:rsidRPr="00B8732E">
        <w:rPr>
          <w:sz w:val="28"/>
          <w:szCs w:val="28"/>
          <w:lang w:val="ru-RU"/>
        </w:rPr>
        <w:t>у</w:t>
      </w:r>
      <w:r w:rsidRPr="00B8732E">
        <w:rPr>
          <w:sz w:val="28"/>
          <w:szCs w:val="28"/>
          <w:lang w:val="ru-RU"/>
        </w:rPr>
        <w:t>чающимся планируемых результатов по отдельным предметам.</w:t>
      </w:r>
    </w:p>
    <w:p w:rsidR="001C3141" w:rsidRPr="00B8732E" w:rsidRDefault="001C3141" w:rsidP="00B8732E">
      <w:pPr>
        <w:pStyle w:val="a3"/>
        <w:ind w:left="0" w:firstLine="720"/>
        <w:rPr>
          <w:sz w:val="28"/>
          <w:szCs w:val="28"/>
          <w:lang w:val="ru-RU"/>
        </w:rPr>
      </w:pPr>
      <w:r w:rsidRPr="00B8732E">
        <w:rPr>
          <w:sz w:val="28"/>
          <w:szCs w:val="28"/>
          <w:lang w:val="ru-RU"/>
        </w:rPr>
        <w:t>Формирование этих результатов обеспечивается за счёт основных компоне</w:t>
      </w:r>
      <w:r w:rsidRPr="00B8732E">
        <w:rPr>
          <w:sz w:val="28"/>
          <w:szCs w:val="28"/>
          <w:lang w:val="ru-RU"/>
        </w:rPr>
        <w:t>н</w:t>
      </w:r>
      <w:r w:rsidRPr="00B8732E">
        <w:rPr>
          <w:sz w:val="28"/>
          <w:szCs w:val="28"/>
          <w:lang w:val="ru-RU"/>
        </w:rPr>
        <w:t>тов образовательного процесса — учебных предметов, представленных в учебном</w:t>
      </w:r>
      <w:r w:rsidRPr="00B8732E">
        <w:rPr>
          <w:spacing w:val="53"/>
          <w:sz w:val="28"/>
          <w:szCs w:val="28"/>
          <w:lang w:val="ru-RU"/>
        </w:rPr>
        <w:t xml:space="preserve"> </w:t>
      </w:r>
      <w:r w:rsidRPr="00B8732E">
        <w:rPr>
          <w:sz w:val="28"/>
          <w:szCs w:val="28"/>
          <w:lang w:val="ru-RU"/>
        </w:rPr>
        <w:t>плане.</w:t>
      </w:r>
    </w:p>
    <w:p w:rsidR="001C3141" w:rsidRPr="00B8732E" w:rsidRDefault="001C3141" w:rsidP="00B8732E">
      <w:pPr>
        <w:pStyle w:val="a3"/>
        <w:ind w:left="0" w:firstLine="720"/>
        <w:rPr>
          <w:sz w:val="28"/>
          <w:szCs w:val="28"/>
          <w:lang w:val="ru-RU"/>
        </w:rPr>
      </w:pPr>
      <w:r w:rsidRPr="00B8732E">
        <w:rPr>
          <w:sz w:val="28"/>
          <w:szCs w:val="28"/>
          <w:lang w:val="ru-RU"/>
        </w:rPr>
        <w:t xml:space="preserve">Основным </w:t>
      </w:r>
      <w:r w:rsidRPr="00B8732E">
        <w:rPr>
          <w:b/>
          <w:sz w:val="28"/>
          <w:szCs w:val="28"/>
          <w:lang w:val="ru-RU"/>
        </w:rPr>
        <w:t xml:space="preserve">объектом </w:t>
      </w:r>
      <w:r w:rsidRPr="00B8732E">
        <w:rPr>
          <w:sz w:val="28"/>
          <w:szCs w:val="28"/>
          <w:lang w:val="ru-RU"/>
        </w:rPr>
        <w:t>оценки предметных результатов в соответствии с треб</w:t>
      </w:r>
      <w:r w:rsidRPr="00B8732E">
        <w:rPr>
          <w:sz w:val="28"/>
          <w:szCs w:val="28"/>
          <w:lang w:val="ru-RU"/>
        </w:rPr>
        <w:t>о</w:t>
      </w:r>
      <w:r w:rsidRPr="00B8732E">
        <w:rPr>
          <w:sz w:val="28"/>
          <w:szCs w:val="28"/>
          <w:lang w:val="ru-RU"/>
        </w:rPr>
        <w:t>ваниями Стандарта является способность к решению учебно-познавательных и учебно-практических задач, основанных на изучаемом учебном материале, с испол</w:t>
      </w:r>
      <w:r w:rsidRPr="00B8732E">
        <w:rPr>
          <w:sz w:val="28"/>
          <w:szCs w:val="28"/>
          <w:lang w:val="ru-RU"/>
        </w:rPr>
        <w:t>ь</w:t>
      </w:r>
      <w:r w:rsidRPr="00B8732E">
        <w:rPr>
          <w:sz w:val="28"/>
          <w:szCs w:val="28"/>
          <w:lang w:val="ru-RU"/>
        </w:rPr>
        <w:t>зованием способов действий, релевантных содержанию учебных предметов, в том числе метапредметных (познавательных, регулятивных, коммуникативных)</w:t>
      </w:r>
      <w:r w:rsidRPr="00B8732E">
        <w:rPr>
          <w:spacing w:val="9"/>
          <w:sz w:val="28"/>
          <w:szCs w:val="28"/>
          <w:lang w:val="ru-RU"/>
        </w:rPr>
        <w:t xml:space="preserve"> </w:t>
      </w:r>
      <w:r w:rsidRPr="00B8732E">
        <w:rPr>
          <w:sz w:val="28"/>
          <w:szCs w:val="28"/>
          <w:lang w:val="ru-RU"/>
        </w:rPr>
        <w:t>дейс</w:t>
      </w:r>
      <w:r w:rsidRPr="00B8732E">
        <w:rPr>
          <w:sz w:val="28"/>
          <w:szCs w:val="28"/>
          <w:lang w:val="ru-RU"/>
        </w:rPr>
        <w:t>т</w:t>
      </w:r>
      <w:r w:rsidRPr="00B8732E">
        <w:rPr>
          <w:sz w:val="28"/>
          <w:szCs w:val="28"/>
          <w:lang w:val="ru-RU"/>
        </w:rPr>
        <w:t>вий.</w:t>
      </w:r>
    </w:p>
    <w:p w:rsidR="001C3141" w:rsidRPr="00B8732E" w:rsidRDefault="001C3141" w:rsidP="00B8732E">
      <w:pPr>
        <w:ind w:firstLine="720"/>
        <w:jc w:val="both"/>
        <w:rPr>
          <w:sz w:val="28"/>
          <w:szCs w:val="28"/>
          <w:lang w:val="ru-RU"/>
        </w:rPr>
      </w:pPr>
      <w:r w:rsidRPr="00B8732E">
        <w:rPr>
          <w:sz w:val="28"/>
          <w:szCs w:val="28"/>
          <w:lang w:val="ru-RU"/>
        </w:rPr>
        <w:t>Система оценки предметных результатов освоения учебных программ с уч</w:t>
      </w:r>
      <w:r w:rsidRPr="00B8732E">
        <w:rPr>
          <w:sz w:val="28"/>
          <w:szCs w:val="28"/>
          <w:lang w:val="ru-RU"/>
        </w:rPr>
        <w:t>ё</w:t>
      </w:r>
      <w:r w:rsidRPr="00B8732E">
        <w:rPr>
          <w:sz w:val="28"/>
          <w:szCs w:val="28"/>
          <w:lang w:val="ru-RU"/>
        </w:rPr>
        <w:t xml:space="preserve">том уровневого подхода, принятого в Стандарте, предполагает </w:t>
      </w:r>
      <w:r w:rsidRPr="00B8732E">
        <w:rPr>
          <w:b/>
          <w:sz w:val="28"/>
          <w:szCs w:val="28"/>
          <w:lang w:val="ru-RU"/>
        </w:rPr>
        <w:t xml:space="preserve">выделение базового уровня достижений как точки отсчёта </w:t>
      </w:r>
      <w:r w:rsidRPr="00B8732E">
        <w:rPr>
          <w:sz w:val="28"/>
          <w:szCs w:val="28"/>
          <w:lang w:val="ru-RU"/>
        </w:rPr>
        <w:t>при построении всей системы оценки и о</w:t>
      </w:r>
      <w:r w:rsidRPr="00B8732E">
        <w:rPr>
          <w:sz w:val="28"/>
          <w:szCs w:val="28"/>
          <w:lang w:val="ru-RU"/>
        </w:rPr>
        <w:t>р</w:t>
      </w:r>
      <w:r w:rsidRPr="00B8732E">
        <w:rPr>
          <w:sz w:val="28"/>
          <w:szCs w:val="28"/>
          <w:lang w:val="ru-RU"/>
        </w:rPr>
        <w:t>ганизации индивидуальной работы с обучающимися.</w:t>
      </w:r>
    </w:p>
    <w:p w:rsidR="001C3141" w:rsidRPr="00B8732E" w:rsidRDefault="001C3141" w:rsidP="00B8732E">
      <w:pPr>
        <w:pStyle w:val="a3"/>
        <w:ind w:left="0" w:firstLine="720"/>
        <w:rPr>
          <w:sz w:val="28"/>
          <w:szCs w:val="28"/>
          <w:lang w:val="ru-RU"/>
        </w:rPr>
      </w:pPr>
      <w:r w:rsidRPr="00B8732E">
        <w:rPr>
          <w:sz w:val="28"/>
          <w:szCs w:val="28"/>
          <w:lang w:val="ru-RU"/>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w:t>
      </w:r>
      <w:r w:rsidRPr="00B8732E">
        <w:rPr>
          <w:sz w:val="28"/>
          <w:szCs w:val="28"/>
          <w:lang w:val="ru-RU"/>
        </w:rPr>
        <w:t>е</w:t>
      </w:r>
      <w:r w:rsidRPr="00B8732E">
        <w:rPr>
          <w:sz w:val="28"/>
          <w:szCs w:val="28"/>
          <w:lang w:val="ru-RU"/>
        </w:rPr>
        <w:t>ния.</w:t>
      </w:r>
    </w:p>
    <w:p w:rsidR="001C3141" w:rsidRPr="00B8732E" w:rsidRDefault="001C3141" w:rsidP="00B8732E">
      <w:pPr>
        <w:pStyle w:val="a3"/>
        <w:ind w:left="0" w:firstLine="720"/>
        <w:rPr>
          <w:sz w:val="28"/>
          <w:szCs w:val="28"/>
          <w:lang w:val="ru-RU"/>
        </w:rPr>
      </w:pPr>
      <w:r w:rsidRPr="00B8732E">
        <w:rPr>
          <w:sz w:val="28"/>
          <w:szCs w:val="28"/>
          <w:lang w:val="ru-RU"/>
        </w:rPr>
        <w:t>Практика показывает, что для описания достижений обучающихся целесоо</w:t>
      </w:r>
      <w:r w:rsidRPr="00B8732E">
        <w:rPr>
          <w:sz w:val="28"/>
          <w:szCs w:val="28"/>
          <w:lang w:val="ru-RU"/>
        </w:rPr>
        <w:t>б</w:t>
      </w:r>
      <w:r w:rsidRPr="00B8732E">
        <w:rPr>
          <w:sz w:val="28"/>
          <w:szCs w:val="28"/>
          <w:lang w:val="ru-RU"/>
        </w:rPr>
        <w:t>разно установить следующие пять уровней.</w:t>
      </w:r>
    </w:p>
    <w:p w:rsidR="001C3141" w:rsidRPr="00B8732E" w:rsidRDefault="001C3141" w:rsidP="00B8732E">
      <w:pPr>
        <w:pStyle w:val="a3"/>
        <w:ind w:left="0" w:firstLine="720"/>
        <w:rPr>
          <w:sz w:val="28"/>
          <w:szCs w:val="28"/>
          <w:lang w:val="ru-RU"/>
        </w:rPr>
      </w:pPr>
      <w:r w:rsidRPr="00B8732E">
        <w:rPr>
          <w:b/>
          <w:sz w:val="28"/>
          <w:szCs w:val="28"/>
          <w:lang w:val="ru-RU"/>
        </w:rPr>
        <w:t xml:space="preserve">Базовый уровень достижений </w:t>
      </w:r>
      <w:r w:rsidRPr="00B8732E">
        <w:rPr>
          <w:sz w:val="28"/>
          <w:szCs w:val="28"/>
          <w:lang w:val="ru-RU"/>
        </w:rPr>
        <w:t>— уровень, который демонстрирует освоение учебных действий с опорной системой знаний в рамках диапазона (круга) выделе</w:t>
      </w:r>
      <w:r w:rsidRPr="00B8732E">
        <w:rPr>
          <w:sz w:val="28"/>
          <w:szCs w:val="28"/>
          <w:lang w:val="ru-RU"/>
        </w:rPr>
        <w:t>н</w:t>
      </w:r>
      <w:r w:rsidRPr="00B8732E">
        <w:rPr>
          <w:sz w:val="28"/>
          <w:szCs w:val="28"/>
          <w:lang w:val="ru-RU"/>
        </w:rPr>
        <w:t>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w:t>
      </w:r>
      <w:r w:rsidRPr="00B8732E">
        <w:rPr>
          <w:sz w:val="28"/>
          <w:szCs w:val="28"/>
          <w:lang w:val="ru-RU"/>
        </w:rPr>
        <w:t>т</w:t>
      </w:r>
      <w:r w:rsidRPr="00B8732E">
        <w:rPr>
          <w:sz w:val="28"/>
          <w:szCs w:val="28"/>
          <w:lang w:val="ru-RU"/>
        </w:rPr>
        <w:t>метка</w:t>
      </w:r>
      <w:r w:rsidRPr="00B8732E">
        <w:rPr>
          <w:spacing w:val="36"/>
          <w:sz w:val="28"/>
          <w:szCs w:val="28"/>
          <w:lang w:val="ru-RU"/>
        </w:rPr>
        <w:t xml:space="preserve"> </w:t>
      </w:r>
      <w:r w:rsidRPr="00B8732E">
        <w:rPr>
          <w:spacing w:val="-3"/>
          <w:sz w:val="28"/>
          <w:szCs w:val="28"/>
          <w:lang w:val="ru-RU"/>
        </w:rPr>
        <w:t xml:space="preserve">«3», </w:t>
      </w:r>
      <w:r w:rsidRPr="00B8732E">
        <w:rPr>
          <w:sz w:val="28"/>
          <w:szCs w:val="28"/>
          <w:lang w:val="ru-RU"/>
        </w:rPr>
        <w:t>отметка</w:t>
      </w:r>
    </w:p>
    <w:p w:rsidR="001C3141" w:rsidRPr="00B8732E" w:rsidRDefault="001C3141" w:rsidP="00B8732E">
      <w:pPr>
        <w:pStyle w:val="a3"/>
        <w:ind w:left="0" w:firstLine="720"/>
        <w:rPr>
          <w:sz w:val="28"/>
          <w:szCs w:val="28"/>
          <w:lang w:val="ru-RU"/>
        </w:rPr>
      </w:pPr>
      <w:r w:rsidRPr="00B8732E">
        <w:rPr>
          <w:sz w:val="28"/>
          <w:szCs w:val="28"/>
          <w:lang w:val="ru-RU"/>
        </w:rPr>
        <w:t>«зачтено»).</w:t>
      </w:r>
    </w:p>
    <w:p w:rsidR="001C3141" w:rsidRPr="00B8732E" w:rsidRDefault="001C3141" w:rsidP="00B8732E">
      <w:pPr>
        <w:pStyle w:val="a3"/>
        <w:ind w:left="0" w:firstLine="720"/>
        <w:rPr>
          <w:sz w:val="28"/>
          <w:szCs w:val="28"/>
        </w:rPr>
      </w:pPr>
      <w:r w:rsidRPr="00B8732E">
        <w:rPr>
          <w:sz w:val="28"/>
          <w:szCs w:val="28"/>
          <w:lang w:val="ru-RU"/>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r w:rsidRPr="00B8732E">
        <w:rPr>
          <w:sz w:val="28"/>
          <w:szCs w:val="28"/>
        </w:rPr>
        <w:t xml:space="preserve">Целесообразно выделить следующие два уровня, </w:t>
      </w:r>
      <w:r w:rsidRPr="00B8732E">
        <w:rPr>
          <w:b/>
          <w:sz w:val="28"/>
          <w:szCs w:val="28"/>
        </w:rPr>
        <w:t>превышающие базовый</w:t>
      </w:r>
      <w:r w:rsidRPr="00B8732E">
        <w:rPr>
          <w:sz w:val="28"/>
          <w:szCs w:val="28"/>
        </w:rPr>
        <w:t>:</w:t>
      </w:r>
    </w:p>
    <w:p w:rsidR="001C3141" w:rsidRPr="00B8732E" w:rsidRDefault="001C3141" w:rsidP="00B8732E">
      <w:pPr>
        <w:pStyle w:val="a5"/>
        <w:numPr>
          <w:ilvl w:val="1"/>
          <w:numId w:val="122"/>
        </w:numPr>
        <w:tabs>
          <w:tab w:val="left" w:pos="990"/>
        </w:tabs>
        <w:ind w:left="0" w:firstLine="720"/>
        <w:rPr>
          <w:sz w:val="28"/>
          <w:szCs w:val="28"/>
          <w:lang w:val="ru-RU"/>
        </w:rPr>
      </w:pPr>
      <w:r w:rsidRPr="00B8732E">
        <w:rPr>
          <w:b/>
          <w:sz w:val="28"/>
          <w:szCs w:val="28"/>
          <w:lang w:val="ru-RU"/>
        </w:rPr>
        <w:t xml:space="preserve">повышенный уровень </w:t>
      </w:r>
      <w:r w:rsidRPr="00B8732E">
        <w:rPr>
          <w:sz w:val="28"/>
          <w:szCs w:val="28"/>
          <w:lang w:val="ru-RU"/>
        </w:rPr>
        <w:t>достижения планируемых результатов, оценка</w:t>
      </w:r>
      <w:r w:rsidRPr="00B8732E">
        <w:rPr>
          <w:spacing w:val="26"/>
          <w:sz w:val="28"/>
          <w:szCs w:val="28"/>
          <w:lang w:val="ru-RU"/>
        </w:rPr>
        <w:t xml:space="preserve"> </w:t>
      </w:r>
      <w:r w:rsidRPr="00B8732E">
        <w:rPr>
          <w:sz w:val="28"/>
          <w:szCs w:val="28"/>
          <w:lang w:val="ru-RU"/>
        </w:rPr>
        <w:t>«х</w:t>
      </w:r>
      <w:r w:rsidRPr="00B8732E">
        <w:rPr>
          <w:sz w:val="28"/>
          <w:szCs w:val="28"/>
          <w:lang w:val="ru-RU"/>
        </w:rPr>
        <w:t>о</w:t>
      </w:r>
      <w:r w:rsidRPr="00B8732E">
        <w:rPr>
          <w:sz w:val="28"/>
          <w:szCs w:val="28"/>
          <w:lang w:val="ru-RU"/>
        </w:rPr>
        <w:t>рошо»</w:t>
      </w:r>
    </w:p>
    <w:p w:rsidR="001C3141" w:rsidRPr="00B8732E" w:rsidRDefault="00F21ED9" w:rsidP="00B8732E">
      <w:pPr>
        <w:pStyle w:val="a3"/>
        <w:ind w:left="0" w:firstLine="720"/>
        <w:rPr>
          <w:sz w:val="28"/>
          <w:szCs w:val="28"/>
          <w:lang w:val="ru-RU"/>
        </w:rPr>
      </w:pPr>
      <w:r w:rsidRPr="00B8732E">
        <w:rPr>
          <w:sz w:val="28"/>
          <w:szCs w:val="28"/>
          <w:lang w:val="ru-RU"/>
        </w:rPr>
        <w:t>(отметка «4»)</w:t>
      </w:r>
    </w:p>
    <w:p w:rsidR="00F21ED9" w:rsidRPr="00B8732E" w:rsidRDefault="00F21ED9" w:rsidP="00B8732E">
      <w:pPr>
        <w:tabs>
          <w:tab w:val="left" w:pos="993"/>
        </w:tabs>
        <w:ind w:firstLine="720"/>
        <w:jc w:val="both"/>
        <w:rPr>
          <w:sz w:val="28"/>
          <w:szCs w:val="28"/>
          <w:lang w:val="ru-RU"/>
        </w:rPr>
      </w:pPr>
      <w:r w:rsidRPr="00B8732E">
        <w:rPr>
          <w:b/>
          <w:sz w:val="28"/>
          <w:szCs w:val="28"/>
          <w:lang w:val="ru-RU"/>
        </w:rPr>
        <w:t xml:space="preserve">высокий уровень </w:t>
      </w:r>
      <w:r w:rsidRPr="00B8732E">
        <w:rPr>
          <w:sz w:val="28"/>
          <w:szCs w:val="28"/>
          <w:lang w:val="ru-RU"/>
        </w:rPr>
        <w:t>достижения планируемых результатов, оценка «отлично»</w:t>
      </w:r>
      <w:r w:rsidRPr="00B8732E">
        <w:rPr>
          <w:spacing w:val="20"/>
          <w:sz w:val="28"/>
          <w:szCs w:val="28"/>
          <w:lang w:val="ru-RU"/>
        </w:rPr>
        <w:t xml:space="preserve"> </w:t>
      </w:r>
      <w:r w:rsidRPr="00B8732E">
        <w:rPr>
          <w:sz w:val="28"/>
          <w:szCs w:val="28"/>
          <w:lang w:val="ru-RU"/>
        </w:rPr>
        <w:t>(отметка</w:t>
      </w:r>
    </w:p>
    <w:p w:rsidR="00F21ED9" w:rsidRPr="00B8732E" w:rsidRDefault="00F21ED9" w:rsidP="00B8732E">
      <w:pPr>
        <w:pStyle w:val="a3"/>
        <w:ind w:left="0" w:firstLine="720"/>
        <w:rPr>
          <w:sz w:val="28"/>
          <w:szCs w:val="28"/>
          <w:lang w:val="ru-RU"/>
        </w:rPr>
      </w:pPr>
      <w:r w:rsidRPr="00B8732E">
        <w:rPr>
          <w:sz w:val="28"/>
          <w:szCs w:val="28"/>
          <w:lang w:val="ru-RU"/>
        </w:rPr>
        <w:t>«5»).</w:t>
      </w:r>
    </w:p>
    <w:p w:rsidR="00F21ED9" w:rsidRPr="00B8732E" w:rsidRDefault="00F21ED9" w:rsidP="00B8732E">
      <w:pPr>
        <w:pStyle w:val="a3"/>
        <w:ind w:left="0" w:firstLine="720"/>
        <w:rPr>
          <w:sz w:val="28"/>
          <w:szCs w:val="28"/>
          <w:lang w:val="ru-RU"/>
        </w:rPr>
      </w:pPr>
      <w:r w:rsidRPr="00B8732E">
        <w:rPr>
          <w:sz w:val="28"/>
          <w:szCs w:val="28"/>
          <w:lang w:val="ru-RU"/>
        </w:rPr>
        <w:t>Повышенный и высокий уровни достижения отличаются по полноте освоения планируемых результатов, уровню овладения учебными действиями и сформир</w:t>
      </w:r>
      <w:r w:rsidRPr="00B8732E">
        <w:rPr>
          <w:sz w:val="28"/>
          <w:szCs w:val="28"/>
          <w:lang w:val="ru-RU"/>
        </w:rPr>
        <w:t>о</w:t>
      </w:r>
      <w:r w:rsidRPr="00B8732E">
        <w:rPr>
          <w:sz w:val="28"/>
          <w:szCs w:val="28"/>
          <w:lang w:val="ru-RU"/>
        </w:rPr>
        <w:t>ванностью интересов к данной предметной области.</w:t>
      </w:r>
    </w:p>
    <w:p w:rsidR="00F21ED9" w:rsidRPr="00B8732E" w:rsidRDefault="00F21ED9" w:rsidP="00B8732E">
      <w:pPr>
        <w:pStyle w:val="a3"/>
        <w:ind w:left="0" w:firstLine="720"/>
        <w:rPr>
          <w:sz w:val="28"/>
          <w:szCs w:val="28"/>
          <w:lang w:val="ru-RU"/>
        </w:rPr>
      </w:pPr>
      <w:r w:rsidRPr="00B8732E">
        <w:rPr>
          <w:sz w:val="28"/>
          <w:szCs w:val="28"/>
          <w:lang w:val="ru-RU"/>
        </w:rPr>
        <w:t>Индивидуальные траектории обучения обучающихся, демонстрирующих п</w:t>
      </w:r>
      <w:r w:rsidRPr="00B8732E">
        <w:rPr>
          <w:sz w:val="28"/>
          <w:szCs w:val="28"/>
          <w:lang w:val="ru-RU"/>
        </w:rPr>
        <w:t>о</w:t>
      </w:r>
      <w:r w:rsidRPr="00B8732E">
        <w:rPr>
          <w:sz w:val="28"/>
          <w:szCs w:val="28"/>
          <w:lang w:val="ru-RU"/>
        </w:rPr>
        <w:t>вышенный и высокий уровни достижений, целесообразно формировать с учётом и</w:t>
      </w:r>
      <w:r w:rsidRPr="00B8732E">
        <w:rPr>
          <w:sz w:val="28"/>
          <w:szCs w:val="28"/>
          <w:lang w:val="ru-RU"/>
        </w:rPr>
        <w:t>н</w:t>
      </w:r>
      <w:r w:rsidRPr="00B8732E">
        <w:rPr>
          <w:sz w:val="28"/>
          <w:szCs w:val="28"/>
          <w:lang w:val="ru-RU"/>
        </w:rPr>
        <w:t>тересов этих обучающихся и их планов на будущее. При наличии устойчивых инт</w:t>
      </w:r>
      <w:r w:rsidRPr="00B8732E">
        <w:rPr>
          <w:sz w:val="28"/>
          <w:szCs w:val="28"/>
          <w:lang w:val="ru-RU"/>
        </w:rPr>
        <w:t>е</w:t>
      </w:r>
      <w:r w:rsidRPr="00B8732E">
        <w:rPr>
          <w:sz w:val="28"/>
          <w:szCs w:val="28"/>
          <w:lang w:val="ru-RU"/>
        </w:rPr>
        <w:t>ресов к учебному предмету и основательной подготовки по нему такие обучающи</w:t>
      </w:r>
      <w:r w:rsidRPr="00B8732E">
        <w:rPr>
          <w:sz w:val="28"/>
          <w:szCs w:val="28"/>
          <w:lang w:val="ru-RU"/>
        </w:rPr>
        <w:t>е</w:t>
      </w:r>
      <w:r w:rsidRPr="00B8732E">
        <w:rPr>
          <w:sz w:val="28"/>
          <w:szCs w:val="28"/>
          <w:lang w:val="ru-RU"/>
        </w:rPr>
        <w:t xml:space="preserve">ся могут быть вовлечены в проектную деятельность по предмету и сориентированы </w:t>
      </w:r>
      <w:r w:rsidRPr="00B8732E">
        <w:rPr>
          <w:sz w:val="28"/>
          <w:szCs w:val="28"/>
          <w:lang w:val="ru-RU"/>
        </w:rPr>
        <w:lastRenderedPageBreak/>
        <w:t>на продолжение обучения в  старших классах по данному</w:t>
      </w:r>
      <w:r w:rsidRPr="00B8732E">
        <w:rPr>
          <w:spacing w:val="-13"/>
          <w:sz w:val="28"/>
          <w:szCs w:val="28"/>
          <w:lang w:val="ru-RU"/>
        </w:rPr>
        <w:t xml:space="preserve"> </w:t>
      </w:r>
      <w:r w:rsidRPr="00B8732E">
        <w:rPr>
          <w:sz w:val="28"/>
          <w:szCs w:val="28"/>
          <w:lang w:val="ru-RU"/>
        </w:rPr>
        <w:t>профилю.</w:t>
      </w:r>
    </w:p>
    <w:p w:rsidR="00F21ED9" w:rsidRPr="00B8732E" w:rsidRDefault="00F21ED9" w:rsidP="00B8732E">
      <w:pPr>
        <w:pStyle w:val="a3"/>
        <w:ind w:left="0" w:firstLine="720"/>
        <w:rPr>
          <w:sz w:val="28"/>
          <w:szCs w:val="28"/>
          <w:lang w:val="ru-RU"/>
        </w:rPr>
      </w:pPr>
      <w:r w:rsidRPr="00B8732E">
        <w:rPr>
          <w:sz w:val="28"/>
          <w:szCs w:val="28"/>
          <w:lang w:val="ru-RU"/>
        </w:rPr>
        <w:t xml:space="preserve">Для описания подготовки учащихся, уровень достижений которых </w:t>
      </w:r>
      <w:r w:rsidRPr="00B8732E">
        <w:rPr>
          <w:b/>
          <w:sz w:val="28"/>
          <w:szCs w:val="28"/>
          <w:lang w:val="ru-RU"/>
        </w:rPr>
        <w:t>ниже баз</w:t>
      </w:r>
      <w:r w:rsidRPr="00B8732E">
        <w:rPr>
          <w:b/>
          <w:sz w:val="28"/>
          <w:szCs w:val="28"/>
          <w:lang w:val="ru-RU"/>
        </w:rPr>
        <w:t>о</w:t>
      </w:r>
      <w:r w:rsidRPr="00B8732E">
        <w:rPr>
          <w:b/>
          <w:sz w:val="28"/>
          <w:szCs w:val="28"/>
          <w:lang w:val="ru-RU"/>
        </w:rPr>
        <w:t>вого</w:t>
      </w:r>
      <w:r w:rsidRPr="00B8732E">
        <w:rPr>
          <w:sz w:val="28"/>
          <w:szCs w:val="28"/>
          <w:lang w:val="ru-RU"/>
        </w:rPr>
        <w:t>,</w:t>
      </w:r>
    </w:p>
    <w:p w:rsidR="00F21ED9" w:rsidRPr="00B8732E" w:rsidRDefault="00F21ED9" w:rsidP="00B8732E">
      <w:pPr>
        <w:pStyle w:val="a3"/>
        <w:ind w:left="0" w:firstLine="720"/>
        <w:rPr>
          <w:sz w:val="28"/>
          <w:szCs w:val="28"/>
          <w:lang w:val="ru-RU"/>
        </w:rPr>
      </w:pPr>
      <w:r w:rsidRPr="00B8732E">
        <w:rPr>
          <w:sz w:val="28"/>
          <w:szCs w:val="28"/>
          <w:lang w:val="ru-RU"/>
        </w:rPr>
        <w:t>целесообразно выделить также два уровня:</w:t>
      </w:r>
    </w:p>
    <w:p w:rsidR="00F21ED9" w:rsidRPr="00B8732E" w:rsidRDefault="00F21ED9" w:rsidP="00B8732E">
      <w:pPr>
        <w:pStyle w:val="a5"/>
        <w:numPr>
          <w:ilvl w:val="1"/>
          <w:numId w:val="122"/>
        </w:numPr>
        <w:tabs>
          <w:tab w:val="left" w:pos="993"/>
        </w:tabs>
        <w:ind w:left="0" w:firstLine="720"/>
        <w:rPr>
          <w:sz w:val="28"/>
          <w:szCs w:val="28"/>
          <w:lang w:val="ru-RU"/>
        </w:rPr>
      </w:pPr>
      <w:r w:rsidRPr="00B8732E">
        <w:rPr>
          <w:b/>
          <w:sz w:val="28"/>
          <w:szCs w:val="28"/>
          <w:lang w:val="ru-RU"/>
        </w:rPr>
        <w:t xml:space="preserve">пониженный уровень </w:t>
      </w:r>
      <w:r w:rsidRPr="00B8732E">
        <w:rPr>
          <w:sz w:val="28"/>
          <w:szCs w:val="28"/>
          <w:lang w:val="ru-RU"/>
        </w:rPr>
        <w:t>достижений, оценка «неудовлетворительно» (отме</w:t>
      </w:r>
      <w:r w:rsidRPr="00B8732E">
        <w:rPr>
          <w:sz w:val="28"/>
          <w:szCs w:val="28"/>
          <w:lang w:val="ru-RU"/>
        </w:rPr>
        <w:t>т</w:t>
      </w:r>
      <w:r w:rsidRPr="00B8732E">
        <w:rPr>
          <w:sz w:val="28"/>
          <w:szCs w:val="28"/>
          <w:lang w:val="ru-RU"/>
        </w:rPr>
        <w:t>ка</w:t>
      </w:r>
      <w:r w:rsidRPr="00B8732E">
        <w:rPr>
          <w:spacing w:val="-5"/>
          <w:sz w:val="28"/>
          <w:szCs w:val="28"/>
          <w:lang w:val="ru-RU"/>
        </w:rPr>
        <w:t xml:space="preserve"> </w:t>
      </w:r>
      <w:r w:rsidRPr="00B8732E">
        <w:rPr>
          <w:sz w:val="28"/>
          <w:szCs w:val="28"/>
          <w:lang w:val="ru-RU"/>
        </w:rPr>
        <w:t>«2»);</w:t>
      </w:r>
    </w:p>
    <w:p w:rsidR="00F21ED9" w:rsidRPr="00B8732E" w:rsidRDefault="00F21ED9" w:rsidP="00B8732E">
      <w:pPr>
        <w:pStyle w:val="a5"/>
        <w:numPr>
          <w:ilvl w:val="1"/>
          <w:numId w:val="122"/>
        </w:numPr>
        <w:tabs>
          <w:tab w:val="left" w:pos="993"/>
        </w:tabs>
        <w:ind w:left="0" w:firstLine="720"/>
        <w:rPr>
          <w:sz w:val="28"/>
          <w:szCs w:val="28"/>
          <w:lang w:val="ru-RU"/>
        </w:rPr>
      </w:pPr>
      <w:r w:rsidRPr="00B8732E">
        <w:rPr>
          <w:b/>
          <w:sz w:val="28"/>
          <w:szCs w:val="28"/>
          <w:lang w:val="ru-RU"/>
        </w:rPr>
        <w:t xml:space="preserve">низкий уровень </w:t>
      </w:r>
      <w:r w:rsidRPr="00B8732E">
        <w:rPr>
          <w:sz w:val="28"/>
          <w:szCs w:val="28"/>
          <w:lang w:val="ru-RU"/>
        </w:rPr>
        <w:t>достижений, оценка «плохо» (отметка</w:t>
      </w:r>
      <w:r w:rsidRPr="00B8732E">
        <w:rPr>
          <w:spacing w:val="-5"/>
          <w:sz w:val="28"/>
          <w:szCs w:val="28"/>
          <w:lang w:val="ru-RU"/>
        </w:rPr>
        <w:t xml:space="preserve"> </w:t>
      </w:r>
      <w:r w:rsidRPr="00B8732E">
        <w:rPr>
          <w:sz w:val="28"/>
          <w:szCs w:val="28"/>
          <w:lang w:val="ru-RU"/>
        </w:rPr>
        <w:t>«1»).</w:t>
      </w:r>
    </w:p>
    <w:p w:rsidR="00F21ED9" w:rsidRPr="00B8732E" w:rsidRDefault="00F21ED9" w:rsidP="00B8732E">
      <w:pPr>
        <w:pStyle w:val="a3"/>
        <w:ind w:left="0" w:firstLine="720"/>
        <w:rPr>
          <w:sz w:val="28"/>
          <w:szCs w:val="28"/>
          <w:lang w:val="ru-RU"/>
        </w:rPr>
      </w:pPr>
      <w:r w:rsidRPr="00B8732E">
        <w:rPr>
          <w:sz w:val="28"/>
          <w:szCs w:val="28"/>
          <w:lang w:val="ru-RU"/>
        </w:rPr>
        <w:t>Недостижение базового уровня (пониженный и низкий уровни достижений) фиксируется в зависимости от объёма и уровня освоенного и неосвоенного содерж</w:t>
      </w:r>
      <w:r w:rsidRPr="00B8732E">
        <w:rPr>
          <w:sz w:val="28"/>
          <w:szCs w:val="28"/>
          <w:lang w:val="ru-RU"/>
        </w:rPr>
        <w:t>а</w:t>
      </w:r>
      <w:r w:rsidRPr="00B8732E">
        <w:rPr>
          <w:sz w:val="28"/>
          <w:szCs w:val="28"/>
          <w:lang w:val="ru-RU"/>
        </w:rPr>
        <w:t>ния предмета.</w:t>
      </w:r>
    </w:p>
    <w:p w:rsidR="00F21ED9" w:rsidRPr="00B8732E" w:rsidRDefault="00F21ED9" w:rsidP="00B8732E">
      <w:pPr>
        <w:pStyle w:val="a3"/>
        <w:ind w:left="0" w:firstLine="720"/>
        <w:rPr>
          <w:sz w:val="28"/>
          <w:szCs w:val="28"/>
          <w:lang w:val="ru-RU"/>
        </w:rPr>
      </w:pPr>
      <w:r w:rsidRPr="00B8732E">
        <w:rPr>
          <w:sz w:val="28"/>
          <w:szCs w:val="28"/>
          <w:lang w:val="ru-RU"/>
        </w:rPr>
        <w:t xml:space="preserve">Как правило, </w:t>
      </w:r>
      <w:r w:rsidRPr="00B8732E">
        <w:rPr>
          <w:b/>
          <w:sz w:val="28"/>
          <w:szCs w:val="28"/>
          <w:lang w:val="ru-RU"/>
        </w:rPr>
        <w:t xml:space="preserve">пониженный уровень </w:t>
      </w:r>
      <w:r w:rsidRPr="00B8732E">
        <w:rPr>
          <w:sz w:val="28"/>
          <w:szCs w:val="28"/>
          <w:lang w:val="ru-RU"/>
        </w:rPr>
        <w:t>достижений свидетельствует об отсутс</w:t>
      </w:r>
      <w:r w:rsidRPr="00B8732E">
        <w:rPr>
          <w:sz w:val="28"/>
          <w:szCs w:val="28"/>
          <w:lang w:val="ru-RU"/>
        </w:rPr>
        <w:t>т</w:t>
      </w:r>
      <w:r w:rsidRPr="00B8732E">
        <w:rPr>
          <w:sz w:val="28"/>
          <w:szCs w:val="28"/>
          <w:lang w:val="ru-RU"/>
        </w:rPr>
        <w:t>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w:t>
      </w:r>
      <w:r w:rsidRPr="00B8732E">
        <w:rPr>
          <w:sz w:val="28"/>
          <w:szCs w:val="28"/>
          <w:lang w:val="ru-RU"/>
        </w:rPr>
        <w:t>х</w:t>
      </w:r>
      <w:r w:rsidRPr="00B8732E">
        <w:rPr>
          <w:sz w:val="28"/>
          <w:szCs w:val="28"/>
          <w:lang w:val="ru-RU"/>
        </w:rPr>
        <w:t>ся, о том, что имеются значительные пробелы в знаниях, дальнейшее обучение з</w:t>
      </w:r>
      <w:r w:rsidRPr="00B8732E">
        <w:rPr>
          <w:sz w:val="28"/>
          <w:szCs w:val="28"/>
          <w:lang w:val="ru-RU"/>
        </w:rPr>
        <w:t>а</w:t>
      </w:r>
      <w:r w:rsidRPr="00B8732E">
        <w:rPr>
          <w:sz w:val="28"/>
          <w:szCs w:val="28"/>
          <w:lang w:val="ru-RU"/>
        </w:rPr>
        <w:t>труднено. При этом обучающийся может выполнять отдельные задания повышенн</w:t>
      </w:r>
      <w:r w:rsidRPr="00B8732E">
        <w:rPr>
          <w:sz w:val="28"/>
          <w:szCs w:val="28"/>
          <w:lang w:val="ru-RU"/>
        </w:rPr>
        <w:t>о</w:t>
      </w:r>
      <w:r w:rsidRPr="00B8732E">
        <w:rPr>
          <w:sz w:val="28"/>
          <w:szCs w:val="28"/>
          <w:lang w:val="ru-RU"/>
        </w:rPr>
        <w:t>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w:t>
      </w:r>
      <w:r w:rsidRPr="00B8732E">
        <w:rPr>
          <w:spacing w:val="-1"/>
          <w:sz w:val="28"/>
          <w:szCs w:val="28"/>
          <w:lang w:val="ru-RU"/>
        </w:rPr>
        <w:t xml:space="preserve"> </w:t>
      </w:r>
      <w:r w:rsidRPr="00B8732E">
        <w:rPr>
          <w:sz w:val="28"/>
          <w:szCs w:val="28"/>
          <w:lang w:val="ru-RU"/>
        </w:rPr>
        <w:t>уро</w:t>
      </w:r>
      <w:r w:rsidRPr="00B8732E">
        <w:rPr>
          <w:sz w:val="28"/>
          <w:szCs w:val="28"/>
          <w:lang w:val="ru-RU"/>
        </w:rPr>
        <w:t>в</w:t>
      </w:r>
      <w:r w:rsidRPr="00B8732E">
        <w:rPr>
          <w:sz w:val="28"/>
          <w:szCs w:val="28"/>
          <w:lang w:val="ru-RU"/>
        </w:rPr>
        <w:t>ня.</w:t>
      </w:r>
    </w:p>
    <w:p w:rsidR="00F21ED9" w:rsidRPr="00B8732E" w:rsidRDefault="00F21ED9" w:rsidP="00B8732E">
      <w:pPr>
        <w:pStyle w:val="a3"/>
        <w:ind w:left="0" w:firstLine="720"/>
        <w:rPr>
          <w:sz w:val="28"/>
          <w:szCs w:val="28"/>
          <w:lang w:val="ru-RU"/>
        </w:rPr>
      </w:pPr>
      <w:r w:rsidRPr="00B8732E">
        <w:rPr>
          <w:b/>
          <w:sz w:val="28"/>
          <w:szCs w:val="28"/>
          <w:lang w:val="ru-RU"/>
        </w:rPr>
        <w:t xml:space="preserve">Низкий уровень </w:t>
      </w:r>
      <w:r w:rsidRPr="00B8732E">
        <w:rPr>
          <w:sz w:val="28"/>
          <w:szCs w:val="28"/>
          <w:lang w:val="ru-RU"/>
        </w:rPr>
        <w:t>освоения планируемых результатов свидетельствует о нал</w:t>
      </w:r>
      <w:r w:rsidRPr="00B8732E">
        <w:rPr>
          <w:sz w:val="28"/>
          <w:szCs w:val="28"/>
          <w:lang w:val="ru-RU"/>
        </w:rPr>
        <w:t>и</w:t>
      </w:r>
      <w:r w:rsidRPr="00B8732E">
        <w:rPr>
          <w:sz w:val="28"/>
          <w:szCs w:val="28"/>
          <w:lang w:val="ru-RU"/>
        </w:rPr>
        <w:t xml:space="preserve">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B8732E">
        <w:rPr>
          <w:sz w:val="28"/>
          <w:szCs w:val="28"/>
          <w:u w:val="single"/>
          <w:lang w:val="ru-RU"/>
        </w:rPr>
        <w:t>формированию мотивации к</w:t>
      </w:r>
      <w:r w:rsidRPr="00B8732E">
        <w:rPr>
          <w:sz w:val="28"/>
          <w:szCs w:val="28"/>
          <w:lang w:val="ru-RU"/>
        </w:rPr>
        <w:t xml:space="preserve"> </w:t>
      </w:r>
      <w:r w:rsidRPr="00B8732E">
        <w:rPr>
          <w:sz w:val="28"/>
          <w:szCs w:val="28"/>
          <w:u w:val="single"/>
          <w:lang w:val="ru-RU"/>
        </w:rPr>
        <w:t>обучению</w:t>
      </w:r>
      <w:r w:rsidRPr="00B8732E">
        <w:rPr>
          <w:sz w:val="28"/>
          <w:szCs w:val="28"/>
          <w:lang w:val="ru-RU"/>
        </w:rPr>
        <w:t>, развитию интереса к изучаемой предме</w:t>
      </w:r>
      <w:r w:rsidRPr="00B8732E">
        <w:rPr>
          <w:sz w:val="28"/>
          <w:szCs w:val="28"/>
          <w:lang w:val="ru-RU"/>
        </w:rPr>
        <w:t>т</w:t>
      </w:r>
      <w:r w:rsidRPr="00B8732E">
        <w:rPr>
          <w:sz w:val="28"/>
          <w:szCs w:val="28"/>
          <w:lang w:val="ru-RU"/>
        </w:rPr>
        <w:t>ной области, пониманию значимости предмета для жизни и др. Только наличие п</w:t>
      </w:r>
      <w:r w:rsidRPr="00B8732E">
        <w:rPr>
          <w:sz w:val="28"/>
          <w:szCs w:val="28"/>
          <w:lang w:val="ru-RU"/>
        </w:rPr>
        <w:t>о</w:t>
      </w:r>
      <w:r w:rsidRPr="00B8732E">
        <w:rPr>
          <w:sz w:val="28"/>
          <w:szCs w:val="28"/>
          <w:lang w:val="ru-RU"/>
        </w:rPr>
        <w:t>ложительной мотивации может стать основой ликвидации пробелов в обучении для данной группы обучающихся.</w:t>
      </w:r>
    </w:p>
    <w:p w:rsidR="00F21ED9" w:rsidRPr="00B8732E" w:rsidRDefault="00F21ED9" w:rsidP="00B8732E">
      <w:pPr>
        <w:pStyle w:val="a3"/>
        <w:ind w:left="0" w:firstLine="720"/>
        <w:rPr>
          <w:sz w:val="28"/>
          <w:szCs w:val="28"/>
          <w:lang w:val="ru-RU"/>
        </w:rPr>
      </w:pPr>
      <w:r w:rsidRPr="00B8732E">
        <w:rPr>
          <w:sz w:val="28"/>
          <w:szCs w:val="28"/>
          <w:lang w:val="ru-RU"/>
        </w:rPr>
        <w:t>Описанный выше подход целесообразно применять в ходе различных проц</w:t>
      </w:r>
      <w:r w:rsidRPr="00B8732E">
        <w:rPr>
          <w:sz w:val="28"/>
          <w:szCs w:val="28"/>
          <w:lang w:val="ru-RU"/>
        </w:rPr>
        <w:t>е</w:t>
      </w:r>
      <w:r w:rsidRPr="00B8732E">
        <w:rPr>
          <w:sz w:val="28"/>
          <w:szCs w:val="28"/>
          <w:lang w:val="ru-RU"/>
        </w:rPr>
        <w:t>дур оценивания: текущего, промежуточного и итогового.</w:t>
      </w:r>
    </w:p>
    <w:p w:rsidR="00F21ED9" w:rsidRPr="00B8732E" w:rsidRDefault="00F21ED9" w:rsidP="00B8732E">
      <w:pPr>
        <w:pStyle w:val="a3"/>
        <w:ind w:left="0" w:firstLine="720"/>
        <w:rPr>
          <w:sz w:val="28"/>
          <w:szCs w:val="28"/>
          <w:lang w:val="ru-RU"/>
        </w:rPr>
      </w:pPr>
      <w:r w:rsidRPr="00B8732E">
        <w:rPr>
          <w:sz w:val="28"/>
          <w:szCs w:val="28"/>
          <w:lang w:val="ru-RU"/>
        </w:rPr>
        <w:t>Для формирования норм оценки в соответствии с выделенными уровнями н</w:t>
      </w:r>
      <w:r w:rsidRPr="00B8732E">
        <w:rPr>
          <w:sz w:val="28"/>
          <w:szCs w:val="28"/>
          <w:lang w:val="ru-RU"/>
        </w:rPr>
        <w:t>е</w:t>
      </w:r>
      <w:r w:rsidRPr="00B8732E">
        <w:rPr>
          <w:sz w:val="28"/>
          <w:szCs w:val="28"/>
          <w:lang w:val="ru-RU"/>
        </w:rPr>
        <w:t>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w:t>
      </w:r>
      <w:r w:rsidRPr="00B8732E">
        <w:rPr>
          <w:sz w:val="28"/>
          <w:szCs w:val="28"/>
          <w:lang w:val="ru-RU"/>
        </w:rPr>
        <w:t>о</w:t>
      </w:r>
      <w:r w:rsidRPr="00B8732E">
        <w:rPr>
          <w:sz w:val="28"/>
          <w:szCs w:val="28"/>
          <w:lang w:val="ru-RU"/>
        </w:rPr>
        <w:t>ванно получает</w:t>
      </w:r>
      <w:r w:rsidRPr="00B8732E">
        <w:rPr>
          <w:spacing w:val="-22"/>
          <w:sz w:val="28"/>
          <w:szCs w:val="28"/>
          <w:lang w:val="ru-RU"/>
        </w:rPr>
        <w:t xml:space="preserve"> </w:t>
      </w:r>
      <w:r w:rsidRPr="00B8732E">
        <w:rPr>
          <w:spacing w:val="2"/>
          <w:sz w:val="28"/>
          <w:szCs w:val="28"/>
          <w:lang w:val="ru-RU"/>
        </w:rPr>
        <w:t>оценку</w:t>
      </w:r>
    </w:p>
    <w:p w:rsidR="00F21ED9" w:rsidRPr="00B8732E" w:rsidRDefault="00F21ED9" w:rsidP="00B8732E">
      <w:pPr>
        <w:pStyle w:val="a3"/>
        <w:ind w:left="0" w:firstLine="720"/>
        <w:rPr>
          <w:sz w:val="28"/>
          <w:szCs w:val="28"/>
          <w:lang w:val="ru-RU"/>
        </w:rPr>
      </w:pPr>
      <w:r w:rsidRPr="00B8732E">
        <w:rPr>
          <w:sz w:val="28"/>
          <w:szCs w:val="28"/>
          <w:lang w:val="ru-RU"/>
        </w:rPr>
        <w:t>«удовлетворительно». После этого определяются и содержательно описыв</w:t>
      </w:r>
      <w:r w:rsidRPr="00B8732E">
        <w:rPr>
          <w:sz w:val="28"/>
          <w:szCs w:val="28"/>
          <w:lang w:val="ru-RU"/>
        </w:rPr>
        <w:t>а</w:t>
      </w:r>
      <w:r w:rsidRPr="00B8732E">
        <w:rPr>
          <w:sz w:val="28"/>
          <w:szCs w:val="28"/>
          <w:lang w:val="ru-RU"/>
        </w:rPr>
        <w:t>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F21ED9" w:rsidRPr="00B8732E" w:rsidRDefault="00F21ED9" w:rsidP="00B8732E">
      <w:pPr>
        <w:ind w:firstLine="720"/>
        <w:jc w:val="both"/>
        <w:rPr>
          <w:sz w:val="28"/>
          <w:szCs w:val="28"/>
          <w:lang w:val="ru-RU"/>
        </w:rPr>
      </w:pPr>
      <w:r w:rsidRPr="00B8732E">
        <w:rPr>
          <w:b/>
          <w:i/>
          <w:sz w:val="28"/>
          <w:szCs w:val="28"/>
          <w:lang w:val="ru-RU"/>
        </w:rPr>
        <w:t xml:space="preserve">Для оценки динамики формирования предметных результатов </w:t>
      </w:r>
      <w:r w:rsidRPr="00B8732E">
        <w:rPr>
          <w:sz w:val="28"/>
          <w:szCs w:val="28"/>
          <w:lang w:val="ru-RU"/>
        </w:rPr>
        <w:t>в системе внутришкольного мониторинга образовательных достижений целесообразно фикс</w:t>
      </w:r>
      <w:r w:rsidRPr="00B8732E">
        <w:rPr>
          <w:sz w:val="28"/>
          <w:szCs w:val="28"/>
          <w:lang w:val="ru-RU"/>
        </w:rPr>
        <w:t>и</w:t>
      </w:r>
      <w:r w:rsidRPr="00B8732E">
        <w:rPr>
          <w:sz w:val="28"/>
          <w:szCs w:val="28"/>
          <w:lang w:val="ru-RU"/>
        </w:rPr>
        <w:t>ровать и анализировать данные о сформированности умений и навыков, способс</w:t>
      </w:r>
      <w:r w:rsidRPr="00B8732E">
        <w:rPr>
          <w:sz w:val="28"/>
          <w:szCs w:val="28"/>
          <w:lang w:val="ru-RU"/>
        </w:rPr>
        <w:t>т</w:t>
      </w:r>
      <w:r w:rsidRPr="00B8732E">
        <w:rPr>
          <w:sz w:val="28"/>
          <w:szCs w:val="28"/>
          <w:lang w:val="ru-RU"/>
        </w:rPr>
        <w:t xml:space="preserve">вующих </w:t>
      </w:r>
      <w:r w:rsidRPr="00B8732E">
        <w:rPr>
          <w:b/>
          <w:sz w:val="28"/>
          <w:szCs w:val="28"/>
          <w:lang w:val="ru-RU"/>
        </w:rPr>
        <w:t>освоению систематических знаний</w:t>
      </w:r>
      <w:r w:rsidRPr="00B8732E">
        <w:rPr>
          <w:sz w:val="28"/>
          <w:szCs w:val="28"/>
          <w:lang w:val="ru-RU"/>
        </w:rPr>
        <w:t>, в том числе:</w:t>
      </w:r>
    </w:p>
    <w:p w:rsidR="00F21ED9" w:rsidRPr="00B8732E" w:rsidRDefault="00F21ED9" w:rsidP="00B8732E">
      <w:pPr>
        <w:pStyle w:val="a5"/>
        <w:numPr>
          <w:ilvl w:val="1"/>
          <w:numId w:val="122"/>
        </w:numPr>
        <w:tabs>
          <w:tab w:val="left" w:pos="993"/>
        </w:tabs>
        <w:ind w:left="0" w:firstLine="720"/>
        <w:rPr>
          <w:i/>
          <w:sz w:val="28"/>
          <w:szCs w:val="28"/>
          <w:lang w:val="ru-RU"/>
        </w:rPr>
      </w:pPr>
      <w:r w:rsidRPr="00B8732E">
        <w:rPr>
          <w:i/>
          <w:sz w:val="28"/>
          <w:szCs w:val="28"/>
          <w:lang w:val="ru-RU"/>
        </w:rPr>
        <w:t>первичному ознакомлению, отработке и осознанию теоретических моделей и</w:t>
      </w:r>
      <w:r w:rsidRPr="00B8732E">
        <w:rPr>
          <w:i/>
          <w:spacing w:val="33"/>
          <w:sz w:val="28"/>
          <w:szCs w:val="28"/>
          <w:lang w:val="ru-RU"/>
        </w:rPr>
        <w:t xml:space="preserve"> </w:t>
      </w:r>
      <w:r w:rsidRPr="00B8732E">
        <w:rPr>
          <w:i/>
          <w:sz w:val="28"/>
          <w:szCs w:val="28"/>
          <w:lang w:val="ru-RU"/>
        </w:rPr>
        <w:t>понятий</w:t>
      </w:r>
    </w:p>
    <w:p w:rsidR="00F21ED9" w:rsidRPr="00B8732E" w:rsidRDefault="00F21ED9" w:rsidP="00B8732E">
      <w:pPr>
        <w:ind w:firstLine="720"/>
        <w:jc w:val="both"/>
        <w:rPr>
          <w:sz w:val="28"/>
          <w:szCs w:val="28"/>
          <w:lang w:val="ru-RU"/>
        </w:rPr>
      </w:pPr>
      <w:r w:rsidRPr="00B8732E">
        <w:rPr>
          <w:sz w:val="28"/>
          <w:szCs w:val="28"/>
          <w:lang w:val="ru-RU"/>
        </w:rPr>
        <w:t xml:space="preserve">(общенаучных и базовых для данной области знания), </w:t>
      </w:r>
      <w:r w:rsidRPr="00B8732E">
        <w:rPr>
          <w:i/>
          <w:sz w:val="28"/>
          <w:szCs w:val="28"/>
          <w:lang w:val="ru-RU"/>
        </w:rPr>
        <w:t>стандартных алгори</w:t>
      </w:r>
      <w:r w:rsidRPr="00B8732E">
        <w:rPr>
          <w:i/>
          <w:sz w:val="28"/>
          <w:szCs w:val="28"/>
          <w:lang w:val="ru-RU"/>
        </w:rPr>
        <w:t>т</w:t>
      </w:r>
      <w:r w:rsidRPr="00B8732E">
        <w:rPr>
          <w:i/>
          <w:sz w:val="28"/>
          <w:szCs w:val="28"/>
          <w:lang w:val="ru-RU"/>
        </w:rPr>
        <w:t>мов и процедур</w:t>
      </w:r>
      <w:r w:rsidRPr="00B8732E">
        <w:rPr>
          <w:sz w:val="28"/>
          <w:szCs w:val="28"/>
          <w:lang w:val="ru-RU"/>
        </w:rPr>
        <w:t>;</w:t>
      </w:r>
    </w:p>
    <w:p w:rsidR="00F21ED9" w:rsidRPr="00B8732E" w:rsidRDefault="00F21ED9" w:rsidP="00B8732E">
      <w:pPr>
        <w:pStyle w:val="a5"/>
        <w:numPr>
          <w:ilvl w:val="1"/>
          <w:numId w:val="122"/>
        </w:numPr>
        <w:tabs>
          <w:tab w:val="left" w:pos="993"/>
        </w:tabs>
        <w:ind w:left="0" w:firstLine="720"/>
        <w:rPr>
          <w:sz w:val="28"/>
          <w:szCs w:val="28"/>
          <w:lang w:val="ru-RU"/>
        </w:rPr>
      </w:pPr>
      <w:r w:rsidRPr="00B8732E">
        <w:rPr>
          <w:i/>
          <w:sz w:val="28"/>
          <w:szCs w:val="28"/>
          <w:lang w:val="ru-RU"/>
        </w:rPr>
        <w:lastRenderedPageBreak/>
        <w:t xml:space="preserve">выявлению и осознанию сущности и особенностей </w:t>
      </w:r>
      <w:r w:rsidRPr="00B8732E">
        <w:rPr>
          <w:sz w:val="28"/>
          <w:szCs w:val="28"/>
          <w:lang w:val="ru-RU"/>
        </w:rPr>
        <w:t>изучаемых объектов, процессов и явлений действительности (природных, социальных, культурных, те</w:t>
      </w:r>
      <w:r w:rsidRPr="00B8732E">
        <w:rPr>
          <w:sz w:val="28"/>
          <w:szCs w:val="28"/>
          <w:lang w:val="ru-RU"/>
        </w:rPr>
        <w:t>х</w:t>
      </w:r>
      <w:r w:rsidRPr="00B8732E">
        <w:rPr>
          <w:sz w:val="28"/>
          <w:szCs w:val="28"/>
          <w:lang w:val="ru-RU"/>
        </w:rPr>
        <w:t xml:space="preserve">нических и др.) в соответствии с содержанием конкретного учебного предмета, </w:t>
      </w:r>
      <w:r w:rsidRPr="00B8732E">
        <w:rPr>
          <w:i/>
          <w:sz w:val="28"/>
          <w:szCs w:val="28"/>
          <w:lang w:val="ru-RU"/>
        </w:rPr>
        <w:t>со</w:t>
      </w:r>
      <w:r w:rsidRPr="00B8732E">
        <w:rPr>
          <w:i/>
          <w:sz w:val="28"/>
          <w:szCs w:val="28"/>
          <w:lang w:val="ru-RU"/>
        </w:rPr>
        <w:t>з</w:t>
      </w:r>
      <w:r w:rsidRPr="00B8732E">
        <w:rPr>
          <w:i/>
          <w:sz w:val="28"/>
          <w:szCs w:val="28"/>
          <w:lang w:val="ru-RU"/>
        </w:rPr>
        <w:t xml:space="preserve">данию и использованию моделей </w:t>
      </w:r>
      <w:r w:rsidRPr="00B8732E">
        <w:rPr>
          <w:sz w:val="28"/>
          <w:szCs w:val="28"/>
          <w:lang w:val="ru-RU"/>
        </w:rPr>
        <w:t>изучаемых объектов и процессов,</w:t>
      </w:r>
      <w:r w:rsidRPr="00B8732E">
        <w:rPr>
          <w:spacing w:val="-9"/>
          <w:sz w:val="28"/>
          <w:szCs w:val="28"/>
          <w:lang w:val="ru-RU"/>
        </w:rPr>
        <w:t xml:space="preserve"> </w:t>
      </w:r>
      <w:r w:rsidRPr="00B8732E">
        <w:rPr>
          <w:sz w:val="28"/>
          <w:szCs w:val="28"/>
          <w:lang w:val="ru-RU"/>
        </w:rPr>
        <w:t>схем;</w:t>
      </w:r>
    </w:p>
    <w:p w:rsidR="00F21ED9" w:rsidRPr="00B8732E" w:rsidRDefault="00F21ED9" w:rsidP="00B8732E">
      <w:pPr>
        <w:pStyle w:val="a5"/>
        <w:numPr>
          <w:ilvl w:val="1"/>
          <w:numId w:val="122"/>
        </w:numPr>
        <w:tabs>
          <w:tab w:val="left" w:pos="992"/>
        </w:tabs>
        <w:ind w:left="0" w:firstLine="720"/>
        <w:rPr>
          <w:sz w:val="28"/>
          <w:szCs w:val="28"/>
          <w:lang w:val="ru-RU"/>
        </w:rPr>
      </w:pPr>
      <w:r w:rsidRPr="00B8732E">
        <w:rPr>
          <w:i/>
          <w:sz w:val="28"/>
          <w:szCs w:val="28"/>
          <w:lang w:val="ru-RU"/>
        </w:rPr>
        <w:t xml:space="preserve">выявлению и анализу существенных и устойчивых связей и отношений </w:t>
      </w:r>
      <w:r w:rsidRPr="00B8732E">
        <w:rPr>
          <w:sz w:val="28"/>
          <w:szCs w:val="28"/>
          <w:lang w:val="ru-RU"/>
        </w:rPr>
        <w:t>ме</w:t>
      </w:r>
      <w:r w:rsidRPr="00B8732E">
        <w:rPr>
          <w:sz w:val="28"/>
          <w:szCs w:val="28"/>
          <w:lang w:val="ru-RU"/>
        </w:rPr>
        <w:t>ж</w:t>
      </w:r>
      <w:r w:rsidRPr="00B8732E">
        <w:rPr>
          <w:sz w:val="28"/>
          <w:szCs w:val="28"/>
          <w:lang w:val="ru-RU"/>
        </w:rPr>
        <w:t>ду объектами и</w:t>
      </w:r>
      <w:r w:rsidRPr="00B8732E">
        <w:rPr>
          <w:spacing w:val="1"/>
          <w:sz w:val="28"/>
          <w:szCs w:val="28"/>
          <w:lang w:val="ru-RU"/>
        </w:rPr>
        <w:t xml:space="preserve"> </w:t>
      </w:r>
      <w:r w:rsidRPr="00B8732E">
        <w:rPr>
          <w:sz w:val="28"/>
          <w:szCs w:val="28"/>
          <w:lang w:val="ru-RU"/>
        </w:rPr>
        <w:t>процессами.</w:t>
      </w:r>
    </w:p>
    <w:p w:rsidR="00F21ED9" w:rsidRPr="00B8732E" w:rsidRDefault="00F21ED9" w:rsidP="00B8732E">
      <w:pPr>
        <w:pStyle w:val="a3"/>
        <w:ind w:left="0" w:firstLine="720"/>
        <w:rPr>
          <w:sz w:val="28"/>
          <w:szCs w:val="28"/>
          <w:lang w:val="ru-RU"/>
        </w:rPr>
      </w:pPr>
      <w:r w:rsidRPr="00B8732E">
        <w:rPr>
          <w:sz w:val="28"/>
          <w:szCs w:val="28"/>
          <w:lang w:val="ru-RU"/>
        </w:rPr>
        <w:t>При этом обязательными составляющими системы накопленной оценки явл</w:t>
      </w:r>
      <w:r w:rsidRPr="00B8732E">
        <w:rPr>
          <w:sz w:val="28"/>
          <w:szCs w:val="28"/>
          <w:lang w:val="ru-RU"/>
        </w:rPr>
        <w:t>я</w:t>
      </w:r>
      <w:r w:rsidRPr="00B8732E">
        <w:rPr>
          <w:sz w:val="28"/>
          <w:szCs w:val="28"/>
          <w:lang w:val="ru-RU"/>
        </w:rPr>
        <w:t>ются материалы:</w:t>
      </w:r>
    </w:p>
    <w:p w:rsidR="00F21ED9" w:rsidRPr="00B8732E" w:rsidRDefault="00F21ED9" w:rsidP="00B8732E">
      <w:pPr>
        <w:pStyle w:val="a5"/>
        <w:numPr>
          <w:ilvl w:val="1"/>
          <w:numId w:val="122"/>
        </w:numPr>
        <w:tabs>
          <w:tab w:val="left" w:pos="993"/>
        </w:tabs>
        <w:ind w:left="0" w:firstLine="720"/>
        <w:rPr>
          <w:sz w:val="28"/>
          <w:szCs w:val="28"/>
        </w:rPr>
      </w:pPr>
      <w:r w:rsidRPr="00B8732E">
        <w:rPr>
          <w:i/>
          <w:sz w:val="28"/>
          <w:szCs w:val="28"/>
        </w:rPr>
        <w:t>стартовой</w:t>
      </w:r>
      <w:r w:rsidRPr="00B8732E">
        <w:rPr>
          <w:i/>
          <w:spacing w:val="-2"/>
          <w:sz w:val="28"/>
          <w:szCs w:val="28"/>
        </w:rPr>
        <w:t xml:space="preserve"> </w:t>
      </w:r>
      <w:r w:rsidRPr="00B8732E">
        <w:rPr>
          <w:i/>
          <w:sz w:val="28"/>
          <w:szCs w:val="28"/>
        </w:rPr>
        <w:t>диагностики</w:t>
      </w:r>
      <w:r w:rsidRPr="00B8732E">
        <w:rPr>
          <w:sz w:val="28"/>
          <w:szCs w:val="28"/>
        </w:rPr>
        <w:t>;</w:t>
      </w:r>
    </w:p>
    <w:p w:rsidR="00F21ED9" w:rsidRPr="00B8732E" w:rsidRDefault="00F21ED9" w:rsidP="00B8732E">
      <w:pPr>
        <w:pStyle w:val="a5"/>
        <w:numPr>
          <w:ilvl w:val="1"/>
          <w:numId w:val="122"/>
        </w:numPr>
        <w:tabs>
          <w:tab w:val="left" w:pos="993"/>
        </w:tabs>
        <w:ind w:left="0" w:firstLine="720"/>
        <w:rPr>
          <w:sz w:val="28"/>
          <w:szCs w:val="28"/>
          <w:lang w:val="ru-RU"/>
        </w:rPr>
      </w:pPr>
      <w:r w:rsidRPr="00B8732E">
        <w:rPr>
          <w:i/>
          <w:sz w:val="28"/>
          <w:szCs w:val="28"/>
          <w:lang w:val="ru-RU"/>
        </w:rPr>
        <w:t>тематических и итоговых проверочных работ по всем учебным</w:t>
      </w:r>
      <w:r w:rsidRPr="00B8732E">
        <w:rPr>
          <w:i/>
          <w:spacing w:val="3"/>
          <w:sz w:val="28"/>
          <w:szCs w:val="28"/>
          <w:lang w:val="ru-RU"/>
        </w:rPr>
        <w:t xml:space="preserve"> </w:t>
      </w:r>
      <w:r w:rsidRPr="00B8732E">
        <w:rPr>
          <w:i/>
          <w:sz w:val="28"/>
          <w:szCs w:val="28"/>
          <w:lang w:val="ru-RU"/>
        </w:rPr>
        <w:t>предметам</w:t>
      </w:r>
      <w:r w:rsidRPr="00B8732E">
        <w:rPr>
          <w:sz w:val="28"/>
          <w:szCs w:val="28"/>
          <w:lang w:val="ru-RU"/>
        </w:rPr>
        <w:t>;</w:t>
      </w:r>
    </w:p>
    <w:p w:rsidR="00F21ED9" w:rsidRPr="00B8732E" w:rsidRDefault="00F21ED9" w:rsidP="00B8732E">
      <w:pPr>
        <w:pStyle w:val="a5"/>
        <w:numPr>
          <w:ilvl w:val="1"/>
          <w:numId w:val="122"/>
        </w:numPr>
        <w:tabs>
          <w:tab w:val="left" w:pos="1056"/>
        </w:tabs>
        <w:ind w:left="0" w:firstLine="720"/>
        <w:rPr>
          <w:sz w:val="28"/>
          <w:szCs w:val="28"/>
          <w:lang w:val="ru-RU"/>
        </w:rPr>
      </w:pPr>
      <w:r w:rsidRPr="00B8732E">
        <w:rPr>
          <w:i/>
          <w:sz w:val="28"/>
          <w:szCs w:val="28"/>
          <w:lang w:val="ru-RU"/>
        </w:rPr>
        <w:t>творческих работ</w:t>
      </w:r>
      <w:r w:rsidRPr="00B8732E">
        <w:rPr>
          <w:sz w:val="28"/>
          <w:szCs w:val="28"/>
          <w:lang w:val="ru-RU"/>
        </w:rPr>
        <w:t>, включая учебные исследования и учебные</w:t>
      </w:r>
      <w:r w:rsidRPr="00B8732E">
        <w:rPr>
          <w:spacing w:val="2"/>
          <w:sz w:val="28"/>
          <w:szCs w:val="28"/>
          <w:lang w:val="ru-RU"/>
        </w:rPr>
        <w:t xml:space="preserve"> </w:t>
      </w:r>
      <w:r w:rsidRPr="00B8732E">
        <w:rPr>
          <w:sz w:val="28"/>
          <w:szCs w:val="28"/>
          <w:lang w:val="ru-RU"/>
        </w:rPr>
        <w:t>проекты.</w:t>
      </w:r>
    </w:p>
    <w:p w:rsidR="00F21ED9" w:rsidRPr="00B8732E" w:rsidRDefault="00F21ED9" w:rsidP="00B8732E">
      <w:pPr>
        <w:pStyle w:val="a3"/>
        <w:ind w:left="0" w:firstLine="720"/>
        <w:rPr>
          <w:sz w:val="28"/>
          <w:szCs w:val="28"/>
          <w:lang w:val="ru-RU"/>
        </w:rPr>
      </w:pPr>
      <w:r w:rsidRPr="00B8732E">
        <w:rPr>
          <w:sz w:val="28"/>
          <w:szCs w:val="28"/>
          <w:lang w:val="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w:t>
      </w:r>
      <w:r w:rsidRPr="00B8732E">
        <w:rPr>
          <w:sz w:val="28"/>
          <w:szCs w:val="28"/>
          <w:lang w:val="ru-RU"/>
        </w:rPr>
        <w:t>с</w:t>
      </w:r>
      <w:r w:rsidRPr="00B8732E">
        <w:rPr>
          <w:sz w:val="28"/>
          <w:szCs w:val="28"/>
          <w:lang w:val="ru-RU"/>
        </w:rPr>
        <w:t>тижения/освоения учебного материала задаётся как выполнение не менее 50% зад</w:t>
      </w:r>
      <w:r w:rsidRPr="00B8732E">
        <w:rPr>
          <w:sz w:val="28"/>
          <w:szCs w:val="28"/>
          <w:lang w:val="ru-RU"/>
        </w:rPr>
        <w:t>а</w:t>
      </w:r>
      <w:r w:rsidRPr="00B8732E">
        <w:rPr>
          <w:sz w:val="28"/>
          <w:szCs w:val="28"/>
          <w:lang w:val="ru-RU"/>
        </w:rPr>
        <w:t>ний базового уровня или получение 50% от максимального балла за выполнение з</w:t>
      </w:r>
      <w:r w:rsidRPr="00B8732E">
        <w:rPr>
          <w:sz w:val="28"/>
          <w:szCs w:val="28"/>
          <w:lang w:val="ru-RU"/>
        </w:rPr>
        <w:t>а</w:t>
      </w:r>
      <w:r w:rsidRPr="00B8732E">
        <w:rPr>
          <w:sz w:val="28"/>
          <w:szCs w:val="28"/>
          <w:lang w:val="ru-RU"/>
        </w:rPr>
        <w:t>даний базового уровня.</w:t>
      </w:r>
    </w:p>
    <w:p w:rsidR="00D3631B" w:rsidRPr="00B8732E" w:rsidRDefault="00D3631B" w:rsidP="00B8732E">
      <w:pPr>
        <w:pStyle w:val="114"/>
        <w:tabs>
          <w:tab w:val="left" w:pos="1928"/>
          <w:tab w:val="left" w:pos="1929"/>
        </w:tabs>
        <w:ind w:left="0" w:firstLine="720"/>
        <w:jc w:val="both"/>
        <w:rPr>
          <w:sz w:val="28"/>
          <w:szCs w:val="28"/>
        </w:rPr>
      </w:pPr>
    </w:p>
    <w:p w:rsidR="00F21ED9" w:rsidRPr="00B8732E" w:rsidRDefault="00F21ED9" w:rsidP="00B8732E">
      <w:pPr>
        <w:pStyle w:val="114"/>
        <w:tabs>
          <w:tab w:val="left" w:pos="1928"/>
          <w:tab w:val="left" w:pos="1929"/>
        </w:tabs>
        <w:ind w:left="0" w:firstLine="720"/>
        <w:jc w:val="both"/>
        <w:rPr>
          <w:sz w:val="28"/>
          <w:szCs w:val="28"/>
        </w:rPr>
      </w:pPr>
      <w:r w:rsidRPr="00B8732E">
        <w:rPr>
          <w:sz w:val="28"/>
          <w:szCs w:val="28"/>
        </w:rPr>
        <w:t>Система внутришкольного мониторинга образовательных достижений и портфель достижений как инструменты динамики</w:t>
      </w:r>
      <w:r w:rsidRPr="00B8732E">
        <w:rPr>
          <w:spacing w:val="-11"/>
          <w:sz w:val="28"/>
          <w:szCs w:val="28"/>
        </w:rPr>
        <w:t xml:space="preserve"> </w:t>
      </w:r>
      <w:r w:rsidRPr="00B8732E">
        <w:rPr>
          <w:sz w:val="28"/>
          <w:szCs w:val="28"/>
        </w:rPr>
        <w:t>образовательных</w:t>
      </w:r>
      <w:r w:rsidR="00D3631B" w:rsidRPr="00B8732E">
        <w:rPr>
          <w:sz w:val="28"/>
          <w:szCs w:val="28"/>
        </w:rPr>
        <w:t xml:space="preserve"> </w:t>
      </w:r>
      <w:r w:rsidRPr="00B8732E">
        <w:rPr>
          <w:sz w:val="28"/>
          <w:szCs w:val="28"/>
        </w:rPr>
        <w:t>достиж</w:t>
      </w:r>
      <w:r w:rsidRPr="00B8732E">
        <w:rPr>
          <w:sz w:val="28"/>
          <w:szCs w:val="28"/>
        </w:rPr>
        <w:t>е</w:t>
      </w:r>
      <w:r w:rsidRPr="00B8732E">
        <w:rPr>
          <w:sz w:val="28"/>
          <w:szCs w:val="28"/>
        </w:rPr>
        <w:t>ний</w:t>
      </w:r>
    </w:p>
    <w:p w:rsidR="00F21ED9" w:rsidRPr="00B8732E" w:rsidRDefault="00F21ED9" w:rsidP="00B8732E">
      <w:pPr>
        <w:pStyle w:val="a3"/>
        <w:ind w:left="0" w:firstLine="720"/>
        <w:rPr>
          <w:sz w:val="28"/>
          <w:szCs w:val="28"/>
          <w:lang w:val="ru-RU"/>
        </w:rPr>
      </w:pPr>
      <w:r w:rsidRPr="00B8732E">
        <w:rPr>
          <w:sz w:val="28"/>
          <w:szCs w:val="28"/>
          <w:lang w:val="ru-RU"/>
        </w:rPr>
        <w:t>Одним из средств оценивания и учета достижений учащегося, в том числе и творческих успехов, является Портфель достижений ученика (</w:t>
      </w:r>
      <w:r w:rsidRPr="00B8732E">
        <w:rPr>
          <w:sz w:val="28"/>
          <w:szCs w:val="28"/>
        </w:rPr>
        <w:t>Portfolio</w:t>
      </w:r>
      <w:r w:rsidRPr="00B8732E">
        <w:rPr>
          <w:sz w:val="28"/>
          <w:szCs w:val="28"/>
          <w:lang w:val="ru-RU"/>
        </w:rPr>
        <w:t>). (см. прил</w:t>
      </w:r>
      <w:r w:rsidRPr="00B8732E">
        <w:rPr>
          <w:sz w:val="28"/>
          <w:szCs w:val="28"/>
          <w:lang w:val="ru-RU"/>
        </w:rPr>
        <w:t>о</w:t>
      </w:r>
      <w:r w:rsidRPr="00B8732E">
        <w:rPr>
          <w:sz w:val="28"/>
          <w:szCs w:val="28"/>
          <w:lang w:val="ru-RU"/>
        </w:rPr>
        <w:t>жение)</w:t>
      </w:r>
    </w:p>
    <w:p w:rsidR="00F21ED9" w:rsidRPr="00B8732E" w:rsidRDefault="00F21ED9" w:rsidP="00B8732E">
      <w:pPr>
        <w:pStyle w:val="a3"/>
        <w:ind w:left="0" w:firstLine="720"/>
        <w:rPr>
          <w:sz w:val="28"/>
          <w:szCs w:val="28"/>
          <w:lang w:val="ru-RU"/>
        </w:rPr>
      </w:pPr>
      <w:r w:rsidRPr="00B8732E">
        <w:rPr>
          <w:sz w:val="28"/>
          <w:szCs w:val="28"/>
          <w:lang w:val="ru-RU"/>
        </w:rPr>
        <w:t>«Портфолио» - это модель аутентичного оценивания, которое в большей ст</w:t>
      </w:r>
      <w:r w:rsidRPr="00B8732E">
        <w:rPr>
          <w:sz w:val="28"/>
          <w:szCs w:val="28"/>
          <w:lang w:val="ru-RU"/>
        </w:rPr>
        <w:t>е</w:t>
      </w:r>
      <w:r w:rsidRPr="00B8732E">
        <w:rPr>
          <w:sz w:val="28"/>
          <w:szCs w:val="28"/>
          <w:lang w:val="ru-RU"/>
        </w:rPr>
        <w:t>пени, чем традиционное нацелено на выявление:</w:t>
      </w:r>
    </w:p>
    <w:p w:rsidR="00F21ED9" w:rsidRPr="00B8732E" w:rsidRDefault="00F21ED9" w:rsidP="00B8732E">
      <w:pPr>
        <w:pStyle w:val="a5"/>
        <w:numPr>
          <w:ilvl w:val="0"/>
          <w:numId w:val="126"/>
        </w:numPr>
        <w:tabs>
          <w:tab w:val="left" w:pos="1112"/>
          <w:tab w:val="left" w:pos="1113"/>
        </w:tabs>
        <w:ind w:left="0" w:firstLine="720"/>
        <w:rPr>
          <w:sz w:val="28"/>
          <w:szCs w:val="28"/>
          <w:lang w:val="ru-RU"/>
        </w:rPr>
      </w:pPr>
      <w:r w:rsidRPr="00B8732E">
        <w:rPr>
          <w:sz w:val="28"/>
          <w:szCs w:val="28"/>
          <w:lang w:val="ru-RU"/>
        </w:rPr>
        <w:t>объективно существующего уровня владения умениями и</w:t>
      </w:r>
      <w:r w:rsidRPr="00B8732E">
        <w:rPr>
          <w:spacing w:val="-2"/>
          <w:sz w:val="28"/>
          <w:szCs w:val="28"/>
          <w:lang w:val="ru-RU"/>
        </w:rPr>
        <w:t xml:space="preserve"> </w:t>
      </w:r>
      <w:r w:rsidRPr="00B8732E">
        <w:rPr>
          <w:sz w:val="28"/>
          <w:szCs w:val="28"/>
          <w:lang w:val="ru-RU"/>
        </w:rPr>
        <w:t>навыками;</w:t>
      </w:r>
    </w:p>
    <w:p w:rsidR="00F21ED9" w:rsidRPr="00B8732E" w:rsidRDefault="00F21ED9" w:rsidP="00B8732E">
      <w:pPr>
        <w:pStyle w:val="a5"/>
        <w:numPr>
          <w:ilvl w:val="0"/>
          <w:numId w:val="126"/>
        </w:numPr>
        <w:tabs>
          <w:tab w:val="left" w:pos="1112"/>
          <w:tab w:val="left" w:pos="1113"/>
        </w:tabs>
        <w:ind w:left="0" w:firstLine="720"/>
        <w:rPr>
          <w:sz w:val="28"/>
          <w:szCs w:val="28"/>
        </w:rPr>
      </w:pPr>
      <w:r w:rsidRPr="00B8732E">
        <w:rPr>
          <w:sz w:val="28"/>
          <w:szCs w:val="28"/>
        </w:rPr>
        <w:t>пробелов в</w:t>
      </w:r>
      <w:r w:rsidRPr="00B8732E">
        <w:rPr>
          <w:spacing w:val="-3"/>
          <w:sz w:val="28"/>
          <w:szCs w:val="28"/>
        </w:rPr>
        <w:t xml:space="preserve"> </w:t>
      </w:r>
      <w:r w:rsidRPr="00B8732E">
        <w:rPr>
          <w:sz w:val="28"/>
          <w:szCs w:val="28"/>
        </w:rPr>
        <w:t>подготовке;</w:t>
      </w:r>
    </w:p>
    <w:p w:rsidR="00F21ED9" w:rsidRPr="00B8732E" w:rsidRDefault="00F21ED9" w:rsidP="00B8732E">
      <w:pPr>
        <w:pStyle w:val="a5"/>
        <w:numPr>
          <w:ilvl w:val="0"/>
          <w:numId w:val="126"/>
        </w:numPr>
        <w:tabs>
          <w:tab w:val="left" w:pos="1112"/>
          <w:tab w:val="left" w:pos="1113"/>
        </w:tabs>
        <w:ind w:left="0" w:firstLine="720"/>
        <w:rPr>
          <w:sz w:val="28"/>
          <w:szCs w:val="28"/>
        </w:rPr>
      </w:pPr>
      <w:r w:rsidRPr="00B8732E">
        <w:rPr>
          <w:sz w:val="28"/>
          <w:szCs w:val="28"/>
        </w:rPr>
        <w:t>трудностей</w:t>
      </w:r>
      <w:r w:rsidRPr="00B8732E">
        <w:rPr>
          <w:spacing w:val="1"/>
          <w:sz w:val="28"/>
          <w:szCs w:val="28"/>
        </w:rPr>
        <w:t xml:space="preserve"> </w:t>
      </w:r>
      <w:r w:rsidRPr="00B8732E">
        <w:rPr>
          <w:sz w:val="28"/>
          <w:szCs w:val="28"/>
        </w:rPr>
        <w:t>усвоения;</w:t>
      </w:r>
    </w:p>
    <w:p w:rsidR="00F21ED9" w:rsidRPr="00B8732E" w:rsidRDefault="00F21ED9" w:rsidP="00B8732E">
      <w:pPr>
        <w:pStyle w:val="a5"/>
        <w:numPr>
          <w:ilvl w:val="0"/>
          <w:numId w:val="126"/>
        </w:numPr>
        <w:tabs>
          <w:tab w:val="left" w:pos="1097"/>
          <w:tab w:val="left" w:pos="1099"/>
          <w:tab w:val="left" w:pos="2033"/>
          <w:tab w:val="left" w:pos="4217"/>
          <w:tab w:val="left" w:pos="5196"/>
          <w:tab w:val="left" w:pos="5546"/>
          <w:tab w:val="left" w:pos="6021"/>
          <w:tab w:val="left" w:pos="8268"/>
          <w:tab w:val="left" w:pos="9093"/>
        </w:tabs>
        <w:ind w:left="0" w:firstLine="720"/>
        <w:rPr>
          <w:sz w:val="28"/>
          <w:szCs w:val="28"/>
          <w:lang w:val="ru-RU"/>
        </w:rPr>
      </w:pPr>
      <w:r w:rsidRPr="00B8732E">
        <w:rPr>
          <w:sz w:val="28"/>
          <w:szCs w:val="28"/>
          <w:lang w:val="ru-RU"/>
        </w:rPr>
        <w:t>уровня</w:t>
      </w:r>
      <w:r w:rsidRPr="00B8732E">
        <w:rPr>
          <w:sz w:val="28"/>
          <w:szCs w:val="28"/>
          <w:lang w:val="ru-RU"/>
        </w:rPr>
        <w:tab/>
        <w:t>сформированности</w:t>
      </w:r>
      <w:r w:rsidRPr="00B8732E">
        <w:rPr>
          <w:sz w:val="28"/>
          <w:szCs w:val="28"/>
          <w:lang w:val="ru-RU"/>
        </w:rPr>
        <w:tab/>
        <w:t>умений</w:t>
      </w:r>
      <w:r w:rsidRPr="00B8732E">
        <w:rPr>
          <w:sz w:val="28"/>
          <w:szCs w:val="28"/>
          <w:lang w:val="ru-RU"/>
        </w:rPr>
        <w:tab/>
        <w:t>и</w:t>
      </w:r>
      <w:r w:rsidRPr="00B8732E">
        <w:rPr>
          <w:sz w:val="28"/>
          <w:szCs w:val="28"/>
          <w:lang w:val="ru-RU"/>
        </w:rPr>
        <w:tab/>
      </w:r>
      <w:r w:rsidRPr="00B8732E">
        <w:rPr>
          <w:spacing w:val="2"/>
          <w:sz w:val="28"/>
          <w:szCs w:val="28"/>
          <w:lang w:val="ru-RU"/>
        </w:rPr>
        <w:t>их</w:t>
      </w:r>
      <w:r w:rsidRPr="00B8732E">
        <w:rPr>
          <w:spacing w:val="2"/>
          <w:sz w:val="28"/>
          <w:szCs w:val="28"/>
          <w:lang w:val="ru-RU"/>
        </w:rPr>
        <w:tab/>
      </w:r>
      <w:r w:rsidRPr="00B8732E">
        <w:rPr>
          <w:sz w:val="28"/>
          <w:szCs w:val="28"/>
          <w:lang w:val="ru-RU"/>
        </w:rPr>
        <w:t>совершенствования</w:t>
      </w:r>
      <w:r w:rsidRPr="00B8732E">
        <w:rPr>
          <w:sz w:val="28"/>
          <w:szCs w:val="28"/>
          <w:lang w:val="ru-RU"/>
        </w:rPr>
        <w:tab/>
        <w:t>путем</w:t>
      </w:r>
      <w:r w:rsidRPr="00B8732E">
        <w:rPr>
          <w:sz w:val="28"/>
          <w:szCs w:val="28"/>
          <w:lang w:val="ru-RU"/>
        </w:rPr>
        <w:tab/>
        <w:t>внесения коррекции в учебные</w:t>
      </w:r>
      <w:r w:rsidRPr="00B8732E">
        <w:rPr>
          <w:spacing w:val="3"/>
          <w:sz w:val="28"/>
          <w:szCs w:val="28"/>
          <w:lang w:val="ru-RU"/>
        </w:rPr>
        <w:t xml:space="preserve"> </w:t>
      </w:r>
      <w:r w:rsidRPr="00B8732E">
        <w:rPr>
          <w:sz w:val="28"/>
          <w:szCs w:val="28"/>
          <w:lang w:val="ru-RU"/>
        </w:rPr>
        <w:t>отнош</w:t>
      </w:r>
      <w:r w:rsidRPr="00B8732E">
        <w:rPr>
          <w:sz w:val="28"/>
          <w:szCs w:val="28"/>
          <w:lang w:val="ru-RU"/>
        </w:rPr>
        <w:t>е</w:t>
      </w:r>
      <w:r w:rsidRPr="00B8732E">
        <w:rPr>
          <w:sz w:val="28"/>
          <w:szCs w:val="28"/>
          <w:lang w:val="ru-RU"/>
        </w:rPr>
        <w:t>ниях;</w:t>
      </w:r>
    </w:p>
    <w:p w:rsidR="00F21ED9" w:rsidRPr="00B8732E" w:rsidRDefault="00F21ED9" w:rsidP="00B8732E">
      <w:pPr>
        <w:pStyle w:val="a5"/>
        <w:numPr>
          <w:ilvl w:val="0"/>
          <w:numId w:val="126"/>
        </w:numPr>
        <w:tabs>
          <w:tab w:val="left" w:pos="1112"/>
          <w:tab w:val="left" w:pos="1113"/>
        </w:tabs>
        <w:ind w:left="0" w:firstLine="720"/>
        <w:rPr>
          <w:sz w:val="28"/>
          <w:szCs w:val="28"/>
        </w:rPr>
      </w:pPr>
      <w:r w:rsidRPr="00B8732E">
        <w:rPr>
          <w:sz w:val="28"/>
          <w:szCs w:val="28"/>
        </w:rPr>
        <w:t>положительных мотивов</w:t>
      </w:r>
      <w:r w:rsidRPr="00B8732E">
        <w:rPr>
          <w:spacing w:val="-2"/>
          <w:sz w:val="28"/>
          <w:szCs w:val="28"/>
        </w:rPr>
        <w:t xml:space="preserve"> </w:t>
      </w:r>
      <w:r w:rsidRPr="00B8732E">
        <w:rPr>
          <w:sz w:val="28"/>
          <w:szCs w:val="28"/>
        </w:rPr>
        <w:t>учения;</w:t>
      </w:r>
    </w:p>
    <w:p w:rsidR="00F21ED9" w:rsidRPr="00B8732E" w:rsidRDefault="00F21ED9" w:rsidP="00B8732E">
      <w:pPr>
        <w:pStyle w:val="a5"/>
        <w:numPr>
          <w:ilvl w:val="0"/>
          <w:numId w:val="126"/>
        </w:numPr>
        <w:tabs>
          <w:tab w:val="left" w:pos="1112"/>
          <w:tab w:val="left" w:pos="1113"/>
        </w:tabs>
        <w:ind w:left="0" w:firstLine="720"/>
        <w:rPr>
          <w:sz w:val="28"/>
          <w:szCs w:val="28"/>
        </w:rPr>
      </w:pPr>
      <w:r w:rsidRPr="00B8732E">
        <w:rPr>
          <w:sz w:val="28"/>
          <w:szCs w:val="28"/>
        </w:rPr>
        <w:t>интереса к предмету;</w:t>
      </w:r>
    </w:p>
    <w:p w:rsidR="00F21ED9" w:rsidRPr="00B8732E" w:rsidRDefault="00F21ED9" w:rsidP="00B8732E">
      <w:pPr>
        <w:pStyle w:val="a5"/>
        <w:numPr>
          <w:ilvl w:val="0"/>
          <w:numId w:val="126"/>
        </w:numPr>
        <w:tabs>
          <w:tab w:val="left" w:pos="1112"/>
          <w:tab w:val="left" w:pos="1113"/>
        </w:tabs>
        <w:ind w:left="0" w:firstLine="720"/>
        <w:rPr>
          <w:sz w:val="28"/>
          <w:szCs w:val="28"/>
        </w:rPr>
      </w:pPr>
      <w:r w:rsidRPr="00B8732E">
        <w:rPr>
          <w:sz w:val="28"/>
          <w:szCs w:val="28"/>
        </w:rPr>
        <w:t>уровня развития мыслительной деятельности;</w:t>
      </w:r>
    </w:p>
    <w:p w:rsidR="00F21ED9" w:rsidRPr="00B8732E" w:rsidRDefault="00F21ED9" w:rsidP="00B8732E">
      <w:pPr>
        <w:pStyle w:val="a5"/>
        <w:numPr>
          <w:ilvl w:val="0"/>
          <w:numId w:val="126"/>
        </w:numPr>
        <w:tabs>
          <w:tab w:val="left" w:pos="1112"/>
          <w:tab w:val="left" w:pos="1113"/>
        </w:tabs>
        <w:ind w:left="0" w:firstLine="720"/>
        <w:rPr>
          <w:sz w:val="28"/>
          <w:szCs w:val="28"/>
          <w:lang w:val="ru-RU"/>
        </w:rPr>
      </w:pPr>
      <w:r w:rsidRPr="00B8732E">
        <w:rPr>
          <w:sz w:val="28"/>
          <w:szCs w:val="28"/>
          <w:lang w:val="ru-RU"/>
        </w:rPr>
        <w:t>уровня критического отношения к учебной</w:t>
      </w:r>
      <w:r w:rsidRPr="00B8732E">
        <w:rPr>
          <w:spacing w:val="-5"/>
          <w:sz w:val="28"/>
          <w:szCs w:val="28"/>
          <w:lang w:val="ru-RU"/>
        </w:rPr>
        <w:t xml:space="preserve"> </w:t>
      </w:r>
      <w:r w:rsidRPr="00B8732E">
        <w:rPr>
          <w:sz w:val="28"/>
          <w:szCs w:val="28"/>
          <w:lang w:val="ru-RU"/>
        </w:rPr>
        <w:t>деятельности.</w:t>
      </w:r>
    </w:p>
    <w:p w:rsidR="00F21ED9" w:rsidRPr="00B8732E" w:rsidRDefault="00F21ED9" w:rsidP="00B8732E">
      <w:pPr>
        <w:pStyle w:val="114"/>
        <w:ind w:left="0" w:firstLine="720"/>
        <w:jc w:val="both"/>
        <w:rPr>
          <w:sz w:val="28"/>
          <w:szCs w:val="28"/>
        </w:rPr>
      </w:pPr>
      <w:r w:rsidRPr="00B8732E">
        <w:rPr>
          <w:sz w:val="28"/>
          <w:szCs w:val="28"/>
        </w:rPr>
        <w:t>Разделы «портфолио»:</w:t>
      </w:r>
    </w:p>
    <w:p w:rsidR="00F21ED9" w:rsidRPr="00B8732E" w:rsidRDefault="00F21ED9" w:rsidP="00B8732E">
      <w:pPr>
        <w:ind w:firstLine="720"/>
        <w:jc w:val="both"/>
        <w:rPr>
          <w:b/>
          <w:sz w:val="28"/>
          <w:szCs w:val="28"/>
          <w:lang w:val="ru-RU"/>
        </w:rPr>
      </w:pPr>
      <w:r w:rsidRPr="00B8732E">
        <w:rPr>
          <w:b/>
          <w:sz w:val="28"/>
          <w:szCs w:val="28"/>
          <w:lang w:val="ru-RU"/>
        </w:rPr>
        <w:t>Раздел 1. «Достижения в учебной, интеллектуально-познавательной де</w:t>
      </w:r>
      <w:r w:rsidRPr="00B8732E">
        <w:rPr>
          <w:b/>
          <w:sz w:val="28"/>
          <w:szCs w:val="28"/>
          <w:lang w:val="ru-RU"/>
        </w:rPr>
        <w:t>я</w:t>
      </w:r>
      <w:r w:rsidRPr="00B8732E">
        <w:rPr>
          <w:b/>
          <w:sz w:val="28"/>
          <w:szCs w:val="28"/>
          <w:lang w:val="ru-RU"/>
        </w:rPr>
        <w:t>тельности».</w:t>
      </w:r>
    </w:p>
    <w:p w:rsidR="00F21ED9" w:rsidRPr="00B8732E" w:rsidRDefault="00F21ED9" w:rsidP="00B8732E">
      <w:pPr>
        <w:ind w:firstLine="720"/>
        <w:jc w:val="both"/>
        <w:rPr>
          <w:sz w:val="28"/>
          <w:szCs w:val="28"/>
          <w:lang w:val="ru-RU"/>
        </w:rPr>
      </w:pPr>
      <w:r w:rsidRPr="00B8732E">
        <w:rPr>
          <w:sz w:val="28"/>
          <w:szCs w:val="28"/>
          <w:lang w:val="ru-RU"/>
        </w:rPr>
        <w:t xml:space="preserve">Раздел включает в себя </w:t>
      </w:r>
      <w:r w:rsidRPr="00B8732E">
        <w:rPr>
          <w:b/>
          <w:sz w:val="28"/>
          <w:szCs w:val="28"/>
          <w:lang w:val="ru-RU"/>
        </w:rPr>
        <w:t>выборку работ</w:t>
      </w:r>
      <w:r w:rsidRPr="00B8732E">
        <w:rPr>
          <w:sz w:val="28"/>
          <w:szCs w:val="28"/>
          <w:lang w:val="ru-RU"/>
        </w:rPr>
        <w:t>, выполненных в ходе обязательных учебных занятий по всем изучаемым предметам, реализуемых в рамках образов</w:t>
      </w:r>
      <w:r w:rsidRPr="00B8732E">
        <w:rPr>
          <w:sz w:val="28"/>
          <w:szCs w:val="28"/>
          <w:lang w:val="ru-RU"/>
        </w:rPr>
        <w:t>а</w:t>
      </w:r>
      <w:r w:rsidRPr="00B8732E">
        <w:rPr>
          <w:sz w:val="28"/>
          <w:szCs w:val="28"/>
          <w:lang w:val="ru-RU"/>
        </w:rPr>
        <w:t xml:space="preserve">тельной программы образовательного учреждения. Обязательной составляющей портфеля достижений являются результаты </w:t>
      </w:r>
      <w:r w:rsidRPr="00B8732E">
        <w:rPr>
          <w:i/>
          <w:sz w:val="28"/>
          <w:szCs w:val="28"/>
          <w:u w:val="single"/>
          <w:lang w:val="ru-RU"/>
        </w:rPr>
        <w:t>стартовой диагностики, промежуто</w:t>
      </w:r>
      <w:r w:rsidRPr="00B8732E">
        <w:rPr>
          <w:i/>
          <w:sz w:val="28"/>
          <w:szCs w:val="28"/>
          <w:u w:val="single"/>
          <w:lang w:val="ru-RU"/>
        </w:rPr>
        <w:t>ч</w:t>
      </w:r>
      <w:r w:rsidRPr="00B8732E">
        <w:rPr>
          <w:i/>
          <w:sz w:val="28"/>
          <w:szCs w:val="28"/>
          <w:u w:val="single"/>
          <w:lang w:val="ru-RU"/>
        </w:rPr>
        <w:t>ных и итоговых стандартизированных</w:t>
      </w:r>
      <w:r w:rsidRPr="00B8732E">
        <w:rPr>
          <w:i/>
          <w:sz w:val="28"/>
          <w:szCs w:val="28"/>
          <w:lang w:val="ru-RU"/>
        </w:rPr>
        <w:t xml:space="preserve"> </w:t>
      </w:r>
      <w:r w:rsidRPr="00B8732E">
        <w:rPr>
          <w:i/>
          <w:sz w:val="28"/>
          <w:szCs w:val="28"/>
          <w:u w:val="single"/>
          <w:lang w:val="ru-RU"/>
        </w:rPr>
        <w:t>работ</w:t>
      </w:r>
      <w:r w:rsidRPr="00B8732E">
        <w:rPr>
          <w:i/>
          <w:sz w:val="28"/>
          <w:szCs w:val="28"/>
          <w:lang w:val="ru-RU"/>
        </w:rPr>
        <w:t xml:space="preserve"> </w:t>
      </w:r>
      <w:r w:rsidRPr="00B8732E">
        <w:rPr>
          <w:sz w:val="28"/>
          <w:szCs w:val="28"/>
          <w:lang w:val="ru-RU"/>
        </w:rPr>
        <w:t>по отдельным предметам.</w:t>
      </w:r>
    </w:p>
    <w:p w:rsidR="00F21ED9" w:rsidRPr="00B8732E" w:rsidRDefault="00F21ED9" w:rsidP="00B8732E">
      <w:pPr>
        <w:pStyle w:val="114"/>
        <w:ind w:left="0" w:firstLine="720"/>
        <w:jc w:val="both"/>
        <w:rPr>
          <w:sz w:val="28"/>
          <w:szCs w:val="28"/>
        </w:rPr>
      </w:pPr>
      <w:r w:rsidRPr="00B8732E">
        <w:rPr>
          <w:sz w:val="28"/>
          <w:szCs w:val="28"/>
        </w:rPr>
        <w:t>Раздел 2. «Достижения в общественной, творческой и спортивной де</w:t>
      </w:r>
      <w:r w:rsidRPr="00B8732E">
        <w:rPr>
          <w:sz w:val="28"/>
          <w:szCs w:val="28"/>
        </w:rPr>
        <w:t>я</w:t>
      </w:r>
      <w:r w:rsidRPr="00B8732E">
        <w:rPr>
          <w:sz w:val="28"/>
          <w:szCs w:val="28"/>
        </w:rPr>
        <w:lastRenderedPageBreak/>
        <w:t>тельности. Грамоты.</w:t>
      </w:r>
    </w:p>
    <w:p w:rsidR="00F21ED9" w:rsidRPr="00B8732E" w:rsidRDefault="00F21ED9" w:rsidP="00B8732E">
      <w:pPr>
        <w:pStyle w:val="a3"/>
        <w:ind w:left="0" w:firstLine="720"/>
        <w:rPr>
          <w:sz w:val="28"/>
          <w:szCs w:val="28"/>
          <w:lang w:val="ru-RU"/>
        </w:rPr>
      </w:pPr>
      <w:r w:rsidRPr="00B8732E">
        <w:rPr>
          <w:sz w:val="28"/>
          <w:szCs w:val="28"/>
          <w:lang w:val="ru-RU"/>
        </w:rPr>
        <w:t>Сведения о занятости в кружках, клубах, секциях</w:t>
      </w:r>
    </w:p>
    <w:p w:rsidR="00F21ED9" w:rsidRPr="00B8732E" w:rsidRDefault="00F21ED9" w:rsidP="00B8732E">
      <w:pPr>
        <w:pStyle w:val="a3"/>
        <w:ind w:left="0" w:firstLine="720"/>
        <w:rPr>
          <w:sz w:val="28"/>
          <w:szCs w:val="28"/>
          <w:lang w:val="ru-RU"/>
        </w:rPr>
      </w:pPr>
      <w:r w:rsidRPr="00B8732E">
        <w:rPr>
          <w:sz w:val="28"/>
          <w:szCs w:val="28"/>
          <w:lang w:val="ru-RU"/>
        </w:rPr>
        <w:t>Сведения об участии в конкурсах, олимпиадах, конференциях Награды</w:t>
      </w:r>
    </w:p>
    <w:p w:rsidR="00F21ED9" w:rsidRPr="00B8732E" w:rsidRDefault="00F21ED9" w:rsidP="00B8732E">
      <w:pPr>
        <w:pStyle w:val="a3"/>
        <w:ind w:left="0" w:firstLine="720"/>
        <w:rPr>
          <w:sz w:val="28"/>
          <w:szCs w:val="28"/>
          <w:lang w:val="ru-RU"/>
        </w:rPr>
      </w:pPr>
      <w:r w:rsidRPr="00B8732E">
        <w:rPr>
          <w:sz w:val="28"/>
          <w:szCs w:val="28"/>
          <w:lang w:val="ru-RU"/>
        </w:rPr>
        <w:t>Участие в делах и акциях школы Участие в делах и акциях класса</w:t>
      </w:r>
    </w:p>
    <w:p w:rsidR="00F21ED9" w:rsidRPr="00B8732E" w:rsidRDefault="00F21ED9" w:rsidP="00B8732E">
      <w:pPr>
        <w:pStyle w:val="a3"/>
        <w:ind w:left="0" w:firstLine="720"/>
        <w:rPr>
          <w:sz w:val="28"/>
          <w:szCs w:val="28"/>
          <w:lang w:val="ru-RU"/>
        </w:rPr>
      </w:pPr>
      <w:r w:rsidRPr="00B8732E">
        <w:rPr>
          <w:sz w:val="28"/>
          <w:szCs w:val="28"/>
          <w:lang w:val="ru-RU"/>
        </w:rPr>
        <w:t>Также входят сертифицированные (документированные) индивидуальные до</w:t>
      </w:r>
      <w:r w:rsidRPr="00B8732E">
        <w:rPr>
          <w:sz w:val="28"/>
          <w:szCs w:val="28"/>
          <w:lang w:val="ru-RU"/>
        </w:rPr>
        <w:t>с</w:t>
      </w:r>
      <w:r w:rsidRPr="00B8732E">
        <w:rPr>
          <w:sz w:val="28"/>
          <w:szCs w:val="28"/>
          <w:lang w:val="ru-RU"/>
        </w:rPr>
        <w:t>тижения школьника: копии документов об участии в олимпиадах, конкурсах, спо</w:t>
      </w:r>
      <w:r w:rsidRPr="00B8732E">
        <w:rPr>
          <w:sz w:val="28"/>
          <w:szCs w:val="28"/>
          <w:lang w:val="ru-RU"/>
        </w:rPr>
        <w:t>р</w:t>
      </w:r>
      <w:r w:rsidRPr="00B8732E">
        <w:rPr>
          <w:sz w:val="28"/>
          <w:szCs w:val="28"/>
          <w:lang w:val="ru-RU"/>
        </w:rPr>
        <w:t>тивных соревнованиях и других мероприятиях (копии грамот, свидетельств, серт</w:t>
      </w:r>
      <w:r w:rsidRPr="00B8732E">
        <w:rPr>
          <w:sz w:val="28"/>
          <w:szCs w:val="28"/>
          <w:lang w:val="ru-RU"/>
        </w:rPr>
        <w:t>и</w:t>
      </w:r>
      <w:r w:rsidRPr="00B8732E">
        <w:rPr>
          <w:sz w:val="28"/>
          <w:szCs w:val="28"/>
          <w:lang w:val="ru-RU"/>
        </w:rPr>
        <w:t>фикатов и т.п.) различного уровня.</w:t>
      </w:r>
    </w:p>
    <w:p w:rsidR="00F21ED9" w:rsidRPr="00B8732E" w:rsidRDefault="00F21ED9" w:rsidP="00B8732E">
      <w:pPr>
        <w:pStyle w:val="114"/>
        <w:ind w:left="0" w:firstLine="720"/>
        <w:jc w:val="both"/>
        <w:rPr>
          <w:sz w:val="28"/>
          <w:szCs w:val="28"/>
        </w:rPr>
      </w:pPr>
      <w:r w:rsidRPr="00B8732E">
        <w:rPr>
          <w:sz w:val="28"/>
          <w:szCs w:val="28"/>
        </w:rPr>
        <w:t>Раздел 3. Творческая мастерская</w:t>
      </w:r>
    </w:p>
    <w:p w:rsidR="00F21ED9" w:rsidRPr="00B8732E" w:rsidRDefault="00F21ED9" w:rsidP="00B8732E">
      <w:pPr>
        <w:pStyle w:val="a3"/>
        <w:ind w:left="0" w:firstLine="720"/>
        <w:rPr>
          <w:sz w:val="28"/>
          <w:szCs w:val="28"/>
          <w:lang w:val="ru-RU"/>
        </w:rPr>
      </w:pPr>
      <w:r w:rsidRPr="00B8732E">
        <w:rPr>
          <w:sz w:val="28"/>
          <w:szCs w:val="28"/>
          <w:lang w:val="ru-RU"/>
        </w:rPr>
        <w:t>В этом разделе помещаются творческие работы учащихся: рисунки, стихи, проекты, исследовательские работы. Если выполнена объёмная работа (поделка, большой объём работы), помещается её фотография или диск с соответствующими материалами.</w:t>
      </w:r>
    </w:p>
    <w:p w:rsidR="00F21ED9" w:rsidRPr="00B8732E" w:rsidRDefault="00F21ED9" w:rsidP="00B8732E">
      <w:pPr>
        <w:pStyle w:val="114"/>
        <w:tabs>
          <w:tab w:val="left" w:pos="2323"/>
        </w:tabs>
        <w:ind w:left="0" w:firstLine="720"/>
        <w:jc w:val="both"/>
        <w:rPr>
          <w:sz w:val="28"/>
          <w:szCs w:val="28"/>
        </w:rPr>
      </w:pPr>
      <w:r w:rsidRPr="00B8732E">
        <w:rPr>
          <w:sz w:val="28"/>
          <w:szCs w:val="28"/>
        </w:rPr>
        <w:t>Итоговая оценка выпускника и её использование при переходе от осно</w:t>
      </w:r>
      <w:r w:rsidRPr="00B8732E">
        <w:rPr>
          <w:sz w:val="28"/>
          <w:szCs w:val="28"/>
        </w:rPr>
        <w:t>в</w:t>
      </w:r>
      <w:r w:rsidRPr="00B8732E">
        <w:rPr>
          <w:sz w:val="28"/>
          <w:szCs w:val="28"/>
        </w:rPr>
        <w:t>ного к среднему (полному) общему</w:t>
      </w:r>
      <w:r w:rsidRPr="00B8732E">
        <w:rPr>
          <w:spacing w:val="-1"/>
          <w:sz w:val="28"/>
          <w:szCs w:val="28"/>
        </w:rPr>
        <w:t xml:space="preserve"> </w:t>
      </w:r>
      <w:r w:rsidRPr="00B8732E">
        <w:rPr>
          <w:sz w:val="28"/>
          <w:szCs w:val="28"/>
        </w:rPr>
        <w:t>образованию</w:t>
      </w:r>
    </w:p>
    <w:p w:rsidR="00F21ED9" w:rsidRPr="00B8732E" w:rsidRDefault="00F21ED9" w:rsidP="00B8732E">
      <w:pPr>
        <w:ind w:firstLine="720"/>
        <w:jc w:val="both"/>
        <w:rPr>
          <w:sz w:val="28"/>
          <w:szCs w:val="28"/>
          <w:lang w:val="ru-RU"/>
        </w:rPr>
      </w:pPr>
      <w:r w:rsidRPr="00B8732E">
        <w:rPr>
          <w:sz w:val="28"/>
          <w:szCs w:val="28"/>
          <w:lang w:val="ru-RU"/>
        </w:rPr>
        <w:t xml:space="preserve">На итоговую оценку на ступени основного общего образования выносятся </w:t>
      </w:r>
      <w:r w:rsidRPr="00B8732E">
        <w:rPr>
          <w:i/>
          <w:sz w:val="28"/>
          <w:szCs w:val="28"/>
          <w:lang w:val="ru-RU"/>
        </w:rPr>
        <w:t>только предметные и метапредметные результаты</w:t>
      </w:r>
      <w:r w:rsidRPr="00B8732E">
        <w:rPr>
          <w:sz w:val="28"/>
          <w:szCs w:val="28"/>
          <w:lang w:val="ru-RU"/>
        </w:rPr>
        <w:t>, описанные в разделе «Вып</w:t>
      </w:r>
      <w:r w:rsidRPr="00B8732E">
        <w:rPr>
          <w:sz w:val="28"/>
          <w:szCs w:val="28"/>
          <w:lang w:val="ru-RU"/>
        </w:rPr>
        <w:t>у</w:t>
      </w:r>
      <w:r w:rsidRPr="00B8732E">
        <w:rPr>
          <w:sz w:val="28"/>
          <w:szCs w:val="28"/>
          <w:lang w:val="ru-RU"/>
        </w:rPr>
        <w:t>скник научится» планируемых результатов основного общего образования.</w:t>
      </w:r>
    </w:p>
    <w:p w:rsidR="00F21ED9" w:rsidRPr="00B8732E" w:rsidRDefault="00F21ED9" w:rsidP="00B8732E">
      <w:pPr>
        <w:pStyle w:val="a3"/>
        <w:ind w:left="0" w:firstLine="720"/>
        <w:rPr>
          <w:sz w:val="28"/>
          <w:szCs w:val="28"/>
          <w:lang w:val="ru-RU"/>
        </w:rPr>
      </w:pPr>
      <w:r w:rsidRPr="00B8732E">
        <w:rPr>
          <w:sz w:val="28"/>
          <w:szCs w:val="28"/>
          <w:lang w:val="ru-RU"/>
        </w:rPr>
        <w:t>Личностные результаты выпускника в полном  соответствии  с  требованиями стандартов не подлежат итоговой</w:t>
      </w:r>
      <w:r w:rsidRPr="00B8732E">
        <w:rPr>
          <w:spacing w:val="-6"/>
          <w:sz w:val="28"/>
          <w:szCs w:val="28"/>
          <w:lang w:val="ru-RU"/>
        </w:rPr>
        <w:t xml:space="preserve"> </w:t>
      </w:r>
      <w:r w:rsidRPr="00B8732E">
        <w:rPr>
          <w:sz w:val="28"/>
          <w:szCs w:val="28"/>
          <w:lang w:val="ru-RU"/>
        </w:rPr>
        <w:t>оценке.</w:t>
      </w:r>
    </w:p>
    <w:p w:rsidR="00F21ED9" w:rsidRPr="00B8732E" w:rsidRDefault="00F21ED9" w:rsidP="00B8732E">
      <w:pPr>
        <w:pStyle w:val="a3"/>
        <w:ind w:left="0" w:firstLine="720"/>
        <w:rPr>
          <w:sz w:val="28"/>
          <w:szCs w:val="28"/>
          <w:lang w:val="ru-RU"/>
        </w:rPr>
      </w:pPr>
      <w:r w:rsidRPr="00B8732E">
        <w:rPr>
          <w:sz w:val="28"/>
          <w:szCs w:val="28"/>
          <w:lang w:val="ru-RU"/>
        </w:rPr>
        <w:t>Итоговая оценка выпускника формируется на</w:t>
      </w:r>
      <w:r w:rsidRPr="00B8732E">
        <w:rPr>
          <w:spacing w:val="-17"/>
          <w:sz w:val="28"/>
          <w:szCs w:val="28"/>
          <w:lang w:val="ru-RU"/>
        </w:rPr>
        <w:t xml:space="preserve"> </w:t>
      </w:r>
      <w:r w:rsidRPr="00B8732E">
        <w:rPr>
          <w:sz w:val="28"/>
          <w:szCs w:val="28"/>
          <w:lang w:val="ru-RU"/>
        </w:rPr>
        <w:t>основе:</w:t>
      </w:r>
    </w:p>
    <w:p w:rsidR="00F21ED9" w:rsidRPr="00B8732E" w:rsidRDefault="00F21ED9" w:rsidP="00B8732E">
      <w:pPr>
        <w:pStyle w:val="a5"/>
        <w:numPr>
          <w:ilvl w:val="1"/>
          <w:numId w:val="126"/>
        </w:numPr>
        <w:tabs>
          <w:tab w:val="left" w:pos="993"/>
        </w:tabs>
        <w:ind w:left="0" w:firstLine="720"/>
        <w:rPr>
          <w:sz w:val="28"/>
          <w:szCs w:val="28"/>
          <w:lang w:val="ru-RU"/>
        </w:rPr>
      </w:pPr>
      <w:r w:rsidRPr="00B8732E">
        <w:rPr>
          <w:sz w:val="28"/>
          <w:szCs w:val="28"/>
          <w:lang w:val="ru-RU"/>
        </w:rPr>
        <w:t>результатов внутришкольного мониторинга образовательных достижений по всем предметам, зафиксированных в оценочных листах, в том числе за промеж</w:t>
      </w:r>
      <w:r w:rsidRPr="00B8732E">
        <w:rPr>
          <w:sz w:val="28"/>
          <w:szCs w:val="28"/>
          <w:lang w:val="ru-RU"/>
        </w:rPr>
        <w:t>у</w:t>
      </w:r>
      <w:r w:rsidRPr="00B8732E">
        <w:rPr>
          <w:sz w:val="28"/>
          <w:szCs w:val="28"/>
          <w:lang w:val="ru-RU"/>
        </w:rPr>
        <w:t>точные и итоговые комплексные работы на межпредметной</w:t>
      </w:r>
      <w:r w:rsidRPr="00B8732E">
        <w:rPr>
          <w:spacing w:val="-20"/>
          <w:sz w:val="28"/>
          <w:szCs w:val="28"/>
          <w:lang w:val="ru-RU"/>
        </w:rPr>
        <w:t xml:space="preserve"> </w:t>
      </w:r>
      <w:r w:rsidRPr="00B8732E">
        <w:rPr>
          <w:sz w:val="28"/>
          <w:szCs w:val="28"/>
          <w:lang w:val="ru-RU"/>
        </w:rPr>
        <w:t>основе;</w:t>
      </w:r>
    </w:p>
    <w:p w:rsidR="00F21ED9" w:rsidRPr="00B8732E" w:rsidRDefault="00F21ED9" w:rsidP="00B8732E">
      <w:pPr>
        <w:pStyle w:val="a5"/>
        <w:numPr>
          <w:ilvl w:val="1"/>
          <w:numId w:val="126"/>
        </w:numPr>
        <w:tabs>
          <w:tab w:val="left" w:pos="993"/>
        </w:tabs>
        <w:ind w:left="0" w:firstLine="720"/>
        <w:rPr>
          <w:sz w:val="28"/>
          <w:szCs w:val="28"/>
          <w:lang w:val="ru-RU"/>
        </w:rPr>
      </w:pPr>
      <w:r w:rsidRPr="00B8732E">
        <w:rPr>
          <w:sz w:val="28"/>
          <w:szCs w:val="28"/>
          <w:lang w:val="ru-RU"/>
        </w:rPr>
        <w:t xml:space="preserve">оценок за выполнение итоговых работ </w:t>
      </w:r>
      <w:r w:rsidRPr="00B8732E">
        <w:rPr>
          <w:spacing w:val="-4"/>
          <w:sz w:val="28"/>
          <w:szCs w:val="28"/>
          <w:lang w:val="ru-RU"/>
        </w:rPr>
        <w:t xml:space="preserve">по </w:t>
      </w:r>
      <w:r w:rsidRPr="00B8732E">
        <w:rPr>
          <w:sz w:val="28"/>
          <w:szCs w:val="28"/>
          <w:lang w:val="ru-RU"/>
        </w:rPr>
        <w:t>всем учебным</w:t>
      </w:r>
      <w:r w:rsidRPr="00B8732E">
        <w:rPr>
          <w:spacing w:val="13"/>
          <w:sz w:val="28"/>
          <w:szCs w:val="28"/>
          <w:lang w:val="ru-RU"/>
        </w:rPr>
        <w:t xml:space="preserve"> </w:t>
      </w:r>
      <w:r w:rsidRPr="00B8732E">
        <w:rPr>
          <w:sz w:val="28"/>
          <w:szCs w:val="28"/>
          <w:lang w:val="ru-RU"/>
        </w:rPr>
        <w:t>предметам;</w:t>
      </w:r>
    </w:p>
    <w:p w:rsidR="00F21ED9" w:rsidRPr="00B8732E" w:rsidRDefault="00F21ED9" w:rsidP="00B8732E">
      <w:pPr>
        <w:pStyle w:val="a5"/>
        <w:numPr>
          <w:ilvl w:val="1"/>
          <w:numId w:val="126"/>
        </w:numPr>
        <w:tabs>
          <w:tab w:val="left" w:pos="993"/>
        </w:tabs>
        <w:ind w:left="0" w:firstLine="720"/>
        <w:rPr>
          <w:sz w:val="28"/>
          <w:szCs w:val="28"/>
          <w:lang w:val="ru-RU"/>
        </w:rPr>
      </w:pPr>
      <w:r w:rsidRPr="00B8732E">
        <w:rPr>
          <w:sz w:val="28"/>
          <w:szCs w:val="28"/>
          <w:lang w:val="ru-RU"/>
        </w:rPr>
        <w:t>оценки за выполнение и защиту индивидуального</w:t>
      </w:r>
      <w:r w:rsidRPr="00B8732E">
        <w:rPr>
          <w:spacing w:val="-17"/>
          <w:sz w:val="28"/>
          <w:szCs w:val="28"/>
          <w:lang w:val="ru-RU"/>
        </w:rPr>
        <w:t xml:space="preserve"> </w:t>
      </w:r>
      <w:r w:rsidRPr="00B8732E">
        <w:rPr>
          <w:sz w:val="28"/>
          <w:szCs w:val="28"/>
          <w:lang w:val="ru-RU"/>
        </w:rPr>
        <w:t>проекта;</w:t>
      </w:r>
    </w:p>
    <w:p w:rsidR="00F21ED9" w:rsidRPr="00B8732E" w:rsidRDefault="00F21ED9" w:rsidP="00B8732E">
      <w:pPr>
        <w:pStyle w:val="a5"/>
        <w:numPr>
          <w:ilvl w:val="1"/>
          <w:numId w:val="126"/>
        </w:numPr>
        <w:tabs>
          <w:tab w:val="left" w:pos="993"/>
        </w:tabs>
        <w:ind w:left="0" w:firstLine="720"/>
        <w:rPr>
          <w:sz w:val="28"/>
          <w:szCs w:val="28"/>
        </w:rPr>
      </w:pPr>
      <w:r w:rsidRPr="00B8732E">
        <w:rPr>
          <w:sz w:val="28"/>
          <w:szCs w:val="28"/>
          <w:lang w:val="ru-RU"/>
        </w:rPr>
        <w:t xml:space="preserve">оценок за работы, выносимые на государственную итоговую аттестацию </w:t>
      </w:r>
      <w:r w:rsidRPr="00B8732E">
        <w:rPr>
          <w:sz w:val="28"/>
          <w:szCs w:val="28"/>
        </w:rPr>
        <w:t>(далее</w:t>
      </w:r>
      <w:r w:rsidRPr="00B8732E">
        <w:rPr>
          <w:spacing w:val="50"/>
          <w:sz w:val="28"/>
          <w:szCs w:val="28"/>
        </w:rPr>
        <w:t xml:space="preserve"> </w:t>
      </w:r>
      <w:r w:rsidRPr="00B8732E">
        <w:rPr>
          <w:sz w:val="28"/>
          <w:szCs w:val="28"/>
        </w:rPr>
        <w:t>—</w:t>
      </w:r>
    </w:p>
    <w:p w:rsidR="00F21ED9" w:rsidRPr="00B8732E" w:rsidRDefault="00F21ED9" w:rsidP="00B8732E">
      <w:pPr>
        <w:pStyle w:val="a3"/>
        <w:ind w:left="0" w:firstLine="720"/>
        <w:rPr>
          <w:sz w:val="28"/>
          <w:szCs w:val="28"/>
          <w:lang w:val="ru-RU"/>
        </w:rPr>
      </w:pPr>
      <w:r w:rsidRPr="00B8732E">
        <w:rPr>
          <w:sz w:val="28"/>
          <w:szCs w:val="28"/>
          <w:lang w:val="ru-RU"/>
        </w:rPr>
        <w:t>ГИА).</w:t>
      </w:r>
    </w:p>
    <w:p w:rsidR="00F21ED9" w:rsidRPr="00B8732E" w:rsidRDefault="00F21ED9" w:rsidP="00B8732E">
      <w:pPr>
        <w:pStyle w:val="a3"/>
        <w:ind w:left="0" w:firstLine="720"/>
        <w:rPr>
          <w:sz w:val="28"/>
          <w:szCs w:val="28"/>
          <w:lang w:val="ru-RU"/>
        </w:rPr>
      </w:pPr>
      <w:r w:rsidRPr="00B8732E">
        <w:rPr>
          <w:sz w:val="28"/>
          <w:szCs w:val="28"/>
          <w:lang w:val="ru-RU"/>
        </w:rPr>
        <w:t>При этом результаты внутришкольного мониторинга характеризуют выполн</w:t>
      </w:r>
      <w:r w:rsidRPr="00B8732E">
        <w:rPr>
          <w:sz w:val="28"/>
          <w:szCs w:val="28"/>
          <w:lang w:val="ru-RU"/>
        </w:rPr>
        <w:t>е</w:t>
      </w:r>
      <w:r w:rsidRPr="00B8732E">
        <w:rPr>
          <w:sz w:val="28"/>
          <w:szCs w:val="28"/>
          <w:lang w:val="ru-RU"/>
        </w:rPr>
        <w:t>ние всей совокупности планируемых результатов, а также динамику образовател</w:t>
      </w:r>
      <w:r w:rsidRPr="00B8732E">
        <w:rPr>
          <w:sz w:val="28"/>
          <w:szCs w:val="28"/>
          <w:lang w:val="ru-RU"/>
        </w:rPr>
        <w:t>ь</w:t>
      </w:r>
      <w:r w:rsidRPr="00B8732E">
        <w:rPr>
          <w:sz w:val="28"/>
          <w:szCs w:val="28"/>
          <w:lang w:val="ru-RU"/>
        </w:rPr>
        <w:t>ных достижений обучающихся за период обучения. А оценки за итоговые работы, индивидуальный проект и работы, выносимые на ГИА, характеризуют уровень у</w:t>
      </w:r>
      <w:r w:rsidRPr="00B8732E">
        <w:rPr>
          <w:sz w:val="28"/>
          <w:szCs w:val="28"/>
          <w:lang w:val="ru-RU"/>
        </w:rPr>
        <w:t>с</w:t>
      </w:r>
      <w:r w:rsidRPr="00B8732E">
        <w:rPr>
          <w:sz w:val="28"/>
          <w:szCs w:val="28"/>
          <w:lang w:val="ru-RU"/>
        </w:rPr>
        <w:t>воения обучающимися опорной системы знаний по изучаемым предметам, а также уровень овладения метапредметными действиями.</w:t>
      </w:r>
    </w:p>
    <w:p w:rsidR="00F21ED9" w:rsidRPr="00B8732E" w:rsidRDefault="00F21ED9" w:rsidP="00B8732E">
      <w:pPr>
        <w:pStyle w:val="a3"/>
        <w:ind w:left="0" w:firstLine="720"/>
        <w:rPr>
          <w:sz w:val="28"/>
          <w:szCs w:val="28"/>
          <w:lang w:val="ru-RU"/>
        </w:rPr>
      </w:pPr>
      <w:r w:rsidRPr="00B8732E">
        <w:rPr>
          <w:sz w:val="28"/>
          <w:szCs w:val="28"/>
          <w:lang w:val="ru-RU"/>
        </w:rPr>
        <w:t>На основании этих оценок делаются выводы о достижении планируемых р</w:t>
      </w:r>
      <w:r w:rsidRPr="00B8732E">
        <w:rPr>
          <w:sz w:val="28"/>
          <w:szCs w:val="28"/>
          <w:lang w:val="ru-RU"/>
        </w:rPr>
        <w:t>е</w:t>
      </w:r>
      <w:r w:rsidRPr="00B8732E">
        <w:rPr>
          <w:sz w:val="28"/>
          <w:szCs w:val="28"/>
          <w:lang w:val="ru-RU"/>
        </w:rPr>
        <w:t>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F21ED9" w:rsidRPr="00B8732E" w:rsidRDefault="00F21ED9" w:rsidP="00B8732E">
      <w:pPr>
        <w:ind w:firstLine="720"/>
        <w:jc w:val="both"/>
        <w:rPr>
          <w:b/>
          <w:sz w:val="28"/>
          <w:szCs w:val="28"/>
          <w:lang w:val="ru-RU"/>
        </w:rPr>
      </w:pPr>
      <w:r w:rsidRPr="00B8732E">
        <w:rPr>
          <w:sz w:val="28"/>
          <w:szCs w:val="28"/>
          <w:lang w:val="ru-RU"/>
        </w:rPr>
        <w:t>Педагогический совет образовательного учреждения на основе выводов, сд</w:t>
      </w:r>
      <w:r w:rsidRPr="00B8732E">
        <w:rPr>
          <w:sz w:val="28"/>
          <w:szCs w:val="28"/>
          <w:lang w:val="ru-RU"/>
        </w:rPr>
        <w:t>е</w:t>
      </w:r>
      <w:r w:rsidRPr="00B8732E">
        <w:rPr>
          <w:sz w:val="28"/>
          <w:szCs w:val="28"/>
          <w:lang w:val="ru-RU"/>
        </w:rPr>
        <w:t xml:space="preserve">ланных классными руководителями и учителями отдельных предметов по каждому выпускнику, рассматривает вопрос об </w:t>
      </w:r>
      <w:r w:rsidRPr="00B8732E">
        <w:rPr>
          <w:b/>
          <w:sz w:val="28"/>
          <w:szCs w:val="28"/>
          <w:lang w:val="ru-RU"/>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w:t>
      </w:r>
      <w:r w:rsidRPr="00B8732E">
        <w:rPr>
          <w:b/>
          <w:sz w:val="28"/>
          <w:szCs w:val="28"/>
          <w:lang w:val="ru-RU"/>
        </w:rPr>
        <w:t>с</w:t>
      </w:r>
      <w:r w:rsidRPr="00B8732E">
        <w:rPr>
          <w:b/>
          <w:sz w:val="28"/>
          <w:szCs w:val="28"/>
          <w:lang w:val="ru-RU"/>
        </w:rPr>
        <w:lastRenderedPageBreak/>
        <w:t>новном общем образовании.</w:t>
      </w:r>
    </w:p>
    <w:p w:rsidR="00F21ED9" w:rsidRPr="00B8732E" w:rsidRDefault="00F21ED9" w:rsidP="00B8732E">
      <w:pPr>
        <w:pStyle w:val="a3"/>
        <w:ind w:left="0" w:firstLine="720"/>
        <w:rPr>
          <w:sz w:val="28"/>
          <w:szCs w:val="28"/>
          <w:lang w:val="ru-RU"/>
        </w:rPr>
      </w:pPr>
      <w:r w:rsidRPr="00B8732E">
        <w:rPr>
          <w:sz w:val="28"/>
          <w:szCs w:val="28"/>
          <w:lang w:val="ru-RU"/>
        </w:rPr>
        <w:t>В случае если полученные обучающимся итоговые оценки не позволяют сд</w:t>
      </w:r>
      <w:r w:rsidRPr="00B8732E">
        <w:rPr>
          <w:sz w:val="28"/>
          <w:szCs w:val="28"/>
          <w:lang w:val="ru-RU"/>
        </w:rPr>
        <w:t>е</w:t>
      </w:r>
      <w:r w:rsidRPr="00B8732E">
        <w:rPr>
          <w:sz w:val="28"/>
          <w:szCs w:val="28"/>
          <w:lang w:val="ru-RU"/>
        </w:rPr>
        <w:t>лать</w:t>
      </w:r>
    </w:p>
    <w:p w:rsidR="00F21ED9" w:rsidRPr="00B8732E" w:rsidRDefault="00F21ED9" w:rsidP="00B8732E">
      <w:pPr>
        <w:ind w:firstLine="720"/>
        <w:jc w:val="both"/>
        <w:rPr>
          <w:sz w:val="28"/>
          <w:szCs w:val="28"/>
          <w:lang w:val="ru-RU"/>
        </w:rPr>
      </w:pPr>
      <w:r w:rsidRPr="00B8732E">
        <w:rPr>
          <w:sz w:val="28"/>
          <w:szCs w:val="28"/>
          <w:lang w:val="ru-RU"/>
        </w:rPr>
        <w:t xml:space="preserve">однозначного вывода о достижении планируемых результатов, решение о </w:t>
      </w:r>
      <w:r w:rsidRPr="00B8732E">
        <w:rPr>
          <w:b/>
          <w:sz w:val="28"/>
          <w:szCs w:val="28"/>
          <w:lang w:val="ru-RU"/>
        </w:rPr>
        <w:t>в</w:t>
      </w:r>
      <w:r w:rsidRPr="00B8732E">
        <w:rPr>
          <w:b/>
          <w:sz w:val="28"/>
          <w:szCs w:val="28"/>
          <w:lang w:val="ru-RU"/>
        </w:rPr>
        <w:t>ы</w:t>
      </w:r>
      <w:r w:rsidRPr="00B8732E">
        <w:rPr>
          <w:b/>
          <w:sz w:val="28"/>
          <w:szCs w:val="28"/>
          <w:lang w:val="ru-RU"/>
        </w:rPr>
        <w:t xml:space="preserve">даче документа государственного образца об уровне образования – аттестата об основном общем образовании </w:t>
      </w:r>
      <w:r w:rsidRPr="00B8732E">
        <w:rPr>
          <w:sz w:val="28"/>
          <w:szCs w:val="28"/>
          <w:lang w:val="ru-RU"/>
        </w:rPr>
        <w:t>принимается педагогическим советом с учётом д</w:t>
      </w:r>
      <w:r w:rsidRPr="00B8732E">
        <w:rPr>
          <w:sz w:val="28"/>
          <w:szCs w:val="28"/>
          <w:lang w:val="ru-RU"/>
        </w:rPr>
        <w:t>и</w:t>
      </w:r>
      <w:r w:rsidRPr="00B8732E">
        <w:rPr>
          <w:sz w:val="28"/>
          <w:szCs w:val="28"/>
          <w:lang w:val="ru-RU"/>
        </w:rPr>
        <w:t>намики образовательных достижений выпускника и контекстной информации об у</w:t>
      </w:r>
      <w:r w:rsidRPr="00B8732E">
        <w:rPr>
          <w:sz w:val="28"/>
          <w:szCs w:val="28"/>
          <w:lang w:val="ru-RU"/>
        </w:rPr>
        <w:t>с</w:t>
      </w:r>
      <w:r w:rsidRPr="00B8732E">
        <w:rPr>
          <w:sz w:val="28"/>
          <w:szCs w:val="28"/>
          <w:lang w:val="ru-RU"/>
        </w:rPr>
        <w:t>ловиях и особенностях его обучения в рамках регламентированных процедур, уст</w:t>
      </w:r>
      <w:r w:rsidRPr="00B8732E">
        <w:rPr>
          <w:sz w:val="28"/>
          <w:szCs w:val="28"/>
          <w:lang w:val="ru-RU"/>
        </w:rPr>
        <w:t>а</w:t>
      </w:r>
      <w:r w:rsidRPr="00B8732E">
        <w:rPr>
          <w:sz w:val="28"/>
          <w:szCs w:val="28"/>
          <w:lang w:val="ru-RU"/>
        </w:rPr>
        <w:t>навливаемых Министерством образования и науки Российской</w:t>
      </w:r>
      <w:r w:rsidRPr="00B8732E">
        <w:rPr>
          <w:spacing w:val="-6"/>
          <w:sz w:val="28"/>
          <w:szCs w:val="28"/>
          <w:lang w:val="ru-RU"/>
        </w:rPr>
        <w:t xml:space="preserve"> </w:t>
      </w:r>
      <w:r w:rsidRPr="00B8732E">
        <w:rPr>
          <w:sz w:val="28"/>
          <w:szCs w:val="28"/>
          <w:lang w:val="ru-RU"/>
        </w:rPr>
        <w:t>Федерации.</w:t>
      </w:r>
    </w:p>
    <w:p w:rsidR="00F21ED9" w:rsidRPr="00B8732E" w:rsidRDefault="00F21ED9" w:rsidP="00B8732E">
      <w:pPr>
        <w:ind w:firstLine="720"/>
        <w:jc w:val="both"/>
        <w:rPr>
          <w:b/>
          <w:sz w:val="28"/>
          <w:szCs w:val="28"/>
          <w:lang w:val="ru-RU"/>
        </w:rPr>
      </w:pPr>
      <w:r w:rsidRPr="00B8732E">
        <w:rPr>
          <w:sz w:val="28"/>
          <w:szCs w:val="28"/>
          <w:lang w:val="ru-RU"/>
        </w:rPr>
        <w:t xml:space="preserve">Решение </w:t>
      </w:r>
      <w:r w:rsidRPr="00B8732E">
        <w:rPr>
          <w:b/>
          <w:sz w:val="28"/>
          <w:szCs w:val="28"/>
          <w:lang w:val="ru-RU"/>
        </w:rPr>
        <w:t>о выдаче документа государственного образца об уровне образ</w:t>
      </w:r>
      <w:r w:rsidRPr="00B8732E">
        <w:rPr>
          <w:b/>
          <w:sz w:val="28"/>
          <w:szCs w:val="28"/>
          <w:lang w:val="ru-RU"/>
        </w:rPr>
        <w:t>о</w:t>
      </w:r>
      <w:r w:rsidRPr="00B8732E">
        <w:rPr>
          <w:b/>
          <w:sz w:val="28"/>
          <w:szCs w:val="28"/>
          <w:lang w:val="ru-RU"/>
        </w:rPr>
        <w:t xml:space="preserve">вания — аттестата об основном общем образовании </w:t>
      </w:r>
      <w:r w:rsidRPr="00B8732E">
        <w:rPr>
          <w:sz w:val="28"/>
          <w:szCs w:val="28"/>
          <w:lang w:val="ru-RU"/>
        </w:rPr>
        <w:t xml:space="preserve">принимается одновременно с рассмотрением и утверждением </w:t>
      </w:r>
      <w:r w:rsidRPr="00B8732E">
        <w:rPr>
          <w:b/>
          <w:sz w:val="28"/>
          <w:szCs w:val="28"/>
          <w:lang w:val="ru-RU"/>
        </w:rPr>
        <w:t>характеристики обучающегося.</w:t>
      </w:r>
    </w:p>
    <w:p w:rsidR="00F21ED9" w:rsidRPr="00B8732E" w:rsidRDefault="00F21ED9" w:rsidP="00B8732E">
      <w:pPr>
        <w:pStyle w:val="a3"/>
        <w:ind w:left="0" w:firstLine="720"/>
        <w:rPr>
          <w:sz w:val="28"/>
          <w:szCs w:val="28"/>
        </w:rPr>
      </w:pPr>
      <w:r w:rsidRPr="00B8732E">
        <w:rPr>
          <w:sz w:val="28"/>
          <w:szCs w:val="28"/>
        </w:rPr>
        <w:t>В характеристике обучающегося:</w:t>
      </w:r>
    </w:p>
    <w:p w:rsidR="00F21ED9" w:rsidRPr="00B8732E" w:rsidRDefault="00F21ED9" w:rsidP="00B8732E">
      <w:pPr>
        <w:pStyle w:val="a5"/>
        <w:numPr>
          <w:ilvl w:val="1"/>
          <w:numId w:val="126"/>
        </w:numPr>
        <w:tabs>
          <w:tab w:val="left" w:pos="992"/>
        </w:tabs>
        <w:ind w:left="0" w:firstLine="720"/>
        <w:rPr>
          <w:sz w:val="28"/>
          <w:szCs w:val="28"/>
          <w:lang w:val="ru-RU"/>
        </w:rPr>
      </w:pPr>
      <w:r w:rsidRPr="00B8732E">
        <w:rPr>
          <w:sz w:val="28"/>
          <w:szCs w:val="28"/>
          <w:lang w:val="ru-RU"/>
        </w:rPr>
        <w:t>отмечаются образовательные достижения и положительные качества</w:t>
      </w:r>
      <w:r w:rsidRPr="00B8732E">
        <w:rPr>
          <w:spacing w:val="-3"/>
          <w:sz w:val="28"/>
          <w:szCs w:val="28"/>
          <w:lang w:val="ru-RU"/>
        </w:rPr>
        <w:t xml:space="preserve"> </w:t>
      </w:r>
      <w:r w:rsidRPr="00B8732E">
        <w:rPr>
          <w:sz w:val="28"/>
          <w:szCs w:val="28"/>
          <w:lang w:val="ru-RU"/>
        </w:rPr>
        <w:t>об</w:t>
      </w:r>
      <w:r w:rsidRPr="00B8732E">
        <w:rPr>
          <w:sz w:val="28"/>
          <w:szCs w:val="28"/>
          <w:lang w:val="ru-RU"/>
        </w:rPr>
        <w:t>у</w:t>
      </w:r>
      <w:r w:rsidRPr="00B8732E">
        <w:rPr>
          <w:sz w:val="28"/>
          <w:szCs w:val="28"/>
          <w:lang w:val="ru-RU"/>
        </w:rPr>
        <w:t>чающегося;</w:t>
      </w:r>
    </w:p>
    <w:p w:rsidR="00F21ED9" w:rsidRPr="00B8732E" w:rsidRDefault="00F21ED9" w:rsidP="00B8732E">
      <w:pPr>
        <w:pStyle w:val="a5"/>
        <w:numPr>
          <w:ilvl w:val="1"/>
          <w:numId w:val="126"/>
        </w:numPr>
        <w:tabs>
          <w:tab w:val="left" w:pos="992"/>
        </w:tabs>
        <w:ind w:left="0" w:firstLine="720"/>
        <w:rPr>
          <w:sz w:val="28"/>
          <w:szCs w:val="28"/>
          <w:lang w:val="ru-RU"/>
        </w:rPr>
      </w:pPr>
      <w:r w:rsidRPr="00B8732E">
        <w:rPr>
          <w:sz w:val="28"/>
          <w:szCs w:val="28"/>
          <w:lang w:val="ru-RU"/>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F21ED9" w:rsidRPr="00B8732E" w:rsidRDefault="00F21ED9" w:rsidP="00B8732E">
      <w:pPr>
        <w:ind w:firstLine="720"/>
        <w:jc w:val="both"/>
        <w:rPr>
          <w:sz w:val="28"/>
          <w:szCs w:val="28"/>
          <w:lang w:val="ru-RU"/>
        </w:rPr>
      </w:pPr>
      <w:r w:rsidRPr="00B8732E">
        <w:rPr>
          <w:sz w:val="28"/>
          <w:szCs w:val="28"/>
          <w:lang w:val="ru-RU"/>
        </w:rPr>
        <w:t>Все выводы и оценки, включаемые в характеристику, должны быть подтве</w:t>
      </w:r>
      <w:r w:rsidRPr="00B8732E">
        <w:rPr>
          <w:sz w:val="28"/>
          <w:szCs w:val="28"/>
          <w:lang w:val="ru-RU"/>
        </w:rPr>
        <w:t>р</w:t>
      </w:r>
      <w:r w:rsidRPr="00B8732E">
        <w:rPr>
          <w:sz w:val="28"/>
          <w:szCs w:val="28"/>
          <w:lang w:val="ru-RU"/>
        </w:rPr>
        <w:t>ждены материалами мониторинга образовательных достижений и другими объе</w:t>
      </w:r>
      <w:r w:rsidRPr="00B8732E">
        <w:rPr>
          <w:sz w:val="28"/>
          <w:szCs w:val="28"/>
          <w:lang w:val="ru-RU"/>
        </w:rPr>
        <w:t>к</w:t>
      </w:r>
      <w:r w:rsidRPr="00B8732E">
        <w:rPr>
          <w:sz w:val="28"/>
          <w:szCs w:val="28"/>
          <w:lang w:val="ru-RU"/>
        </w:rPr>
        <w:t>тивными показателями</w:t>
      </w:r>
    </w:p>
    <w:p w:rsidR="0041736F" w:rsidRPr="00B8732E" w:rsidRDefault="0041736F" w:rsidP="00B8732E">
      <w:pPr>
        <w:pStyle w:val="114"/>
        <w:tabs>
          <w:tab w:val="left" w:pos="2402"/>
        </w:tabs>
        <w:ind w:left="0" w:firstLine="720"/>
        <w:jc w:val="both"/>
        <w:rPr>
          <w:sz w:val="28"/>
          <w:szCs w:val="28"/>
        </w:rPr>
      </w:pPr>
      <w:r w:rsidRPr="00B8732E">
        <w:rPr>
          <w:sz w:val="28"/>
          <w:szCs w:val="28"/>
        </w:rPr>
        <w:t>Оценка результатов деятельности образовательного</w:t>
      </w:r>
      <w:r w:rsidRPr="00B8732E">
        <w:rPr>
          <w:spacing w:val="-8"/>
          <w:sz w:val="28"/>
          <w:szCs w:val="28"/>
        </w:rPr>
        <w:t xml:space="preserve"> </w:t>
      </w:r>
      <w:r w:rsidRPr="00B8732E">
        <w:rPr>
          <w:sz w:val="28"/>
          <w:szCs w:val="28"/>
        </w:rPr>
        <w:t>учреждения</w:t>
      </w:r>
    </w:p>
    <w:p w:rsidR="0041736F" w:rsidRPr="00B8732E" w:rsidRDefault="0041736F" w:rsidP="00B8732E">
      <w:pPr>
        <w:pStyle w:val="a3"/>
        <w:ind w:left="0" w:firstLine="720"/>
        <w:rPr>
          <w:sz w:val="28"/>
          <w:szCs w:val="28"/>
          <w:lang w:val="ru-RU"/>
        </w:rPr>
      </w:pPr>
      <w:r w:rsidRPr="00B8732E">
        <w:rPr>
          <w:sz w:val="28"/>
          <w:szCs w:val="28"/>
          <w:lang w:val="ru-RU"/>
        </w:rPr>
        <w:t>Оценка результатов деятельности образовательного учреждения осуществл</w:t>
      </w:r>
      <w:r w:rsidRPr="00B8732E">
        <w:rPr>
          <w:sz w:val="28"/>
          <w:szCs w:val="28"/>
          <w:lang w:val="ru-RU"/>
        </w:rPr>
        <w:t>я</w:t>
      </w:r>
      <w:r w:rsidRPr="00B8732E">
        <w:rPr>
          <w:sz w:val="28"/>
          <w:szCs w:val="28"/>
          <w:lang w:val="ru-RU"/>
        </w:rPr>
        <w:t>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w:t>
      </w:r>
      <w:r w:rsidRPr="00B8732E">
        <w:rPr>
          <w:sz w:val="28"/>
          <w:szCs w:val="28"/>
          <w:lang w:val="ru-RU"/>
        </w:rPr>
        <w:t>б</w:t>
      </w:r>
      <w:r w:rsidRPr="00B8732E">
        <w:rPr>
          <w:sz w:val="28"/>
          <w:szCs w:val="28"/>
          <w:lang w:val="ru-RU"/>
        </w:rPr>
        <w:t>разования с учётом:</w:t>
      </w:r>
    </w:p>
    <w:p w:rsidR="0041736F" w:rsidRPr="00B8732E" w:rsidRDefault="0041736F" w:rsidP="00B8732E">
      <w:pPr>
        <w:pStyle w:val="a5"/>
        <w:numPr>
          <w:ilvl w:val="1"/>
          <w:numId w:val="126"/>
        </w:numPr>
        <w:tabs>
          <w:tab w:val="left" w:pos="993"/>
        </w:tabs>
        <w:ind w:left="0" w:firstLine="720"/>
        <w:rPr>
          <w:sz w:val="28"/>
          <w:szCs w:val="28"/>
          <w:lang w:val="ru-RU"/>
        </w:rPr>
      </w:pPr>
      <w:r w:rsidRPr="00B8732E">
        <w:rPr>
          <w:sz w:val="28"/>
          <w:szCs w:val="28"/>
          <w:lang w:val="ru-RU"/>
        </w:rPr>
        <w:t>результатов мониторинговых исследований разного уровня</w:t>
      </w:r>
      <w:r w:rsidRPr="00B8732E">
        <w:rPr>
          <w:spacing w:val="35"/>
          <w:sz w:val="28"/>
          <w:szCs w:val="28"/>
          <w:lang w:val="ru-RU"/>
        </w:rPr>
        <w:t xml:space="preserve"> </w:t>
      </w:r>
      <w:r w:rsidRPr="00B8732E">
        <w:rPr>
          <w:sz w:val="28"/>
          <w:szCs w:val="28"/>
          <w:lang w:val="ru-RU"/>
        </w:rPr>
        <w:t>(федерального,</w:t>
      </w:r>
    </w:p>
    <w:p w:rsidR="0041736F" w:rsidRPr="00B8732E" w:rsidRDefault="0041736F" w:rsidP="00B8732E">
      <w:pPr>
        <w:pStyle w:val="a3"/>
        <w:ind w:left="0" w:firstLine="720"/>
        <w:rPr>
          <w:sz w:val="28"/>
          <w:szCs w:val="28"/>
        </w:rPr>
      </w:pPr>
      <w:r w:rsidRPr="00B8732E">
        <w:rPr>
          <w:sz w:val="28"/>
          <w:szCs w:val="28"/>
        </w:rPr>
        <w:t>регионального, муниципального);</w:t>
      </w:r>
    </w:p>
    <w:p w:rsidR="0041736F" w:rsidRPr="00B8732E" w:rsidRDefault="0041736F" w:rsidP="00B8732E">
      <w:pPr>
        <w:pStyle w:val="a5"/>
        <w:numPr>
          <w:ilvl w:val="1"/>
          <w:numId w:val="126"/>
        </w:numPr>
        <w:tabs>
          <w:tab w:val="left" w:pos="998"/>
        </w:tabs>
        <w:ind w:left="0" w:firstLine="720"/>
        <w:rPr>
          <w:sz w:val="28"/>
          <w:szCs w:val="28"/>
          <w:lang w:val="ru-RU"/>
        </w:rPr>
      </w:pPr>
      <w:r w:rsidRPr="00B8732E">
        <w:rPr>
          <w:sz w:val="28"/>
          <w:szCs w:val="28"/>
          <w:lang w:val="ru-RU"/>
        </w:rPr>
        <w:t>условий реализации основной образовательной программы основного общ</w:t>
      </w:r>
      <w:r w:rsidRPr="00B8732E">
        <w:rPr>
          <w:sz w:val="28"/>
          <w:szCs w:val="28"/>
          <w:lang w:val="ru-RU"/>
        </w:rPr>
        <w:t>е</w:t>
      </w:r>
      <w:r w:rsidRPr="00B8732E">
        <w:rPr>
          <w:sz w:val="28"/>
          <w:szCs w:val="28"/>
          <w:lang w:val="ru-RU"/>
        </w:rPr>
        <w:t>го образования;</w:t>
      </w:r>
    </w:p>
    <w:p w:rsidR="0041736F" w:rsidRPr="00B8732E" w:rsidRDefault="0041736F" w:rsidP="00B8732E">
      <w:pPr>
        <w:pStyle w:val="a5"/>
        <w:numPr>
          <w:ilvl w:val="1"/>
          <w:numId w:val="126"/>
        </w:numPr>
        <w:tabs>
          <w:tab w:val="left" w:pos="993"/>
        </w:tabs>
        <w:ind w:left="0" w:firstLine="720"/>
        <w:rPr>
          <w:sz w:val="28"/>
          <w:szCs w:val="28"/>
        </w:rPr>
      </w:pPr>
      <w:r w:rsidRPr="00B8732E">
        <w:rPr>
          <w:sz w:val="28"/>
          <w:szCs w:val="28"/>
        </w:rPr>
        <w:t>особенностей контингента</w:t>
      </w:r>
      <w:r w:rsidRPr="00B8732E">
        <w:rPr>
          <w:spacing w:val="-2"/>
          <w:sz w:val="28"/>
          <w:szCs w:val="28"/>
        </w:rPr>
        <w:t xml:space="preserve"> </w:t>
      </w:r>
      <w:r w:rsidRPr="00B8732E">
        <w:rPr>
          <w:sz w:val="28"/>
          <w:szCs w:val="28"/>
        </w:rPr>
        <w:t>обучающихся.</w:t>
      </w:r>
    </w:p>
    <w:p w:rsidR="0041736F" w:rsidRPr="00B8732E" w:rsidRDefault="0041736F" w:rsidP="00B8732E">
      <w:pPr>
        <w:pStyle w:val="a3"/>
        <w:ind w:left="0" w:firstLine="720"/>
        <w:rPr>
          <w:sz w:val="28"/>
          <w:szCs w:val="28"/>
          <w:lang w:val="ru-RU"/>
        </w:rPr>
      </w:pPr>
      <w:r w:rsidRPr="00B8732E">
        <w:rPr>
          <w:sz w:val="28"/>
          <w:szCs w:val="28"/>
          <w:lang w:val="ru-RU"/>
        </w:rPr>
        <w:t xml:space="preserve">Предметом оценки в ходе данных процедур является также </w:t>
      </w:r>
      <w:r w:rsidRPr="00B8732E">
        <w:rPr>
          <w:i/>
          <w:sz w:val="28"/>
          <w:szCs w:val="28"/>
          <w:lang w:val="ru-RU"/>
        </w:rPr>
        <w:t>текущая оцено</w:t>
      </w:r>
      <w:r w:rsidRPr="00B8732E">
        <w:rPr>
          <w:i/>
          <w:sz w:val="28"/>
          <w:szCs w:val="28"/>
          <w:lang w:val="ru-RU"/>
        </w:rPr>
        <w:t>ч</w:t>
      </w:r>
      <w:r w:rsidRPr="00B8732E">
        <w:rPr>
          <w:i/>
          <w:sz w:val="28"/>
          <w:szCs w:val="28"/>
          <w:lang w:val="ru-RU"/>
        </w:rPr>
        <w:t xml:space="preserve">ная деятельность </w:t>
      </w:r>
      <w:r w:rsidRPr="00B8732E">
        <w:rPr>
          <w:sz w:val="28"/>
          <w:szCs w:val="28"/>
          <w:lang w:val="ru-RU"/>
        </w:rPr>
        <w:t>образовательных учреждений и педагогов и, в частности, отсл</w:t>
      </w:r>
      <w:r w:rsidRPr="00B8732E">
        <w:rPr>
          <w:sz w:val="28"/>
          <w:szCs w:val="28"/>
          <w:lang w:val="ru-RU"/>
        </w:rPr>
        <w:t>е</w:t>
      </w:r>
      <w:r w:rsidRPr="00B8732E">
        <w:rPr>
          <w:sz w:val="28"/>
          <w:szCs w:val="28"/>
          <w:lang w:val="ru-RU"/>
        </w:rPr>
        <w:t xml:space="preserve">живание </w:t>
      </w:r>
      <w:r w:rsidRPr="00B8732E">
        <w:rPr>
          <w:sz w:val="28"/>
          <w:szCs w:val="28"/>
          <w:u w:val="single"/>
          <w:lang w:val="ru-RU"/>
        </w:rPr>
        <w:t>динамики образовательных достижений выпускников</w:t>
      </w:r>
      <w:r w:rsidRPr="00B8732E">
        <w:rPr>
          <w:sz w:val="28"/>
          <w:szCs w:val="28"/>
          <w:lang w:val="ru-RU"/>
        </w:rPr>
        <w:t xml:space="preserve"> основной школы данного образовательного учреждения.</w:t>
      </w:r>
    </w:p>
    <w:p w:rsidR="0041736F" w:rsidRPr="00B8732E" w:rsidRDefault="0041736F" w:rsidP="00B8732E">
      <w:pPr>
        <w:ind w:firstLine="720"/>
        <w:jc w:val="both"/>
        <w:rPr>
          <w:b/>
          <w:sz w:val="28"/>
          <w:szCs w:val="28"/>
          <w:lang w:val="ru-RU"/>
        </w:rPr>
      </w:pPr>
    </w:p>
    <w:p w:rsidR="0041736F" w:rsidRPr="00B8732E" w:rsidRDefault="0041736F" w:rsidP="00B8732E">
      <w:pPr>
        <w:pStyle w:val="114"/>
        <w:ind w:left="0" w:firstLine="720"/>
        <w:jc w:val="both"/>
        <w:rPr>
          <w:sz w:val="28"/>
          <w:szCs w:val="28"/>
        </w:rPr>
      </w:pPr>
      <w:r w:rsidRPr="00B8732E">
        <w:rPr>
          <w:sz w:val="28"/>
          <w:szCs w:val="28"/>
        </w:rPr>
        <w:t>Оценка ИКТ-компетентности обучающихся</w:t>
      </w:r>
    </w:p>
    <w:p w:rsidR="0041736F" w:rsidRPr="00B8732E" w:rsidRDefault="0041736F" w:rsidP="00B8732E">
      <w:pPr>
        <w:pStyle w:val="a3"/>
        <w:ind w:left="0" w:firstLine="720"/>
        <w:rPr>
          <w:sz w:val="28"/>
          <w:szCs w:val="28"/>
          <w:lang w:val="ru-RU"/>
        </w:rPr>
      </w:pPr>
      <w:r w:rsidRPr="00B8732E">
        <w:rPr>
          <w:sz w:val="28"/>
          <w:szCs w:val="28"/>
          <w:lang w:val="ru-RU"/>
        </w:rPr>
        <w:t>Основной формой оценки сформированности ИКТ - компетентности обуча</w:t>
      </w:r>
      <w:r w:rsidRPr="00B8732E">
        <w:rPr>
          <w:sz w:val="28"/>
          <w:szCs w:val="28"/>
          <w:lang w:val="ru-RU"/>
        </w:rPr>
        <w:t>ю</w:t>
      </w:r>
      <w:r w:rsidRPr="00B8732E">
        <w:rPr>
          <w:sz w:val="28"/>
          <w:szCs w:val="28"/>
          <w:lang w:val="ru-RU"/>
        </w:rPr>
        <w:t>щихся является многокритериальная оценка текущих работ и по всем предметам. Наряду с этим учащиеся могут проходить текущую аттестацию на освоение техн</w:t>
      </w:r>
      <w:r w:rsidRPr="00B8732E">
        <w:rPr>
          <w:sz w:val="28"/>
          <w:szCs w:val="28"/>
          <w:lang w:val="ru-RU"/>
        </w:rPr>
        <w:t>и</w:t>
      </w:r>
      <w:r w:rsidRPr="00B8732E">
        <w:rPr>
          <w:sz w:val="28"/>
          <w:szCs w:val="28"/>
          <w:lang w:val="ru-RU"/>
        </w:rPr>
        <w:t>ческих навыков, выполняя специально сформированные учебные задания, в том числе – в имитационных средах.</w:t>
      </w:r>
    </w:p>
    <w:p w:rsidR="0041736F" w:rsidRPr="00B8732E" w:rsidRDefault="0041736F" w:rsidP="00B8732E">
      <w:pPr>
        <w:pStyle w:val="a3"/>
        <w:ind w:left="0" w:firstLine="720"/>
        <w:rPr>
          <w:sz w:val="28"/>
          <w:szCs w:val="28"/>
          <w:lang w:val="ru-RU"/>
        </w:rPr>
      </w:pPr>
      <w:r w:rsidRPr="00B8732E">
        <w:rPr>
          <w:sz w:val="28"/>
          <w:szCs w:val="28"/>
          <w:lang w:val="ru-RU"/>
        </w:rPr>
        <w:t xml:space="preserve">Важно, чтобы эти задания не становились основной целью формирования ИКТ- компетентности. Оценка качества выполнения задания в имитационной среде </w:t>
      </w:r>
      <w:r w:rsidRPr="00B8732E">
        <w:rPr>
          <w:sz w:val="28"/>
          <w:szCs w:val="28"/>
          <w:lang w:val="ru-RU"/>
        </w:rPr>
        <w:lastRenderedPageBreak/>
        <w:t>может быть автоматизирована.</w:t>
      </w:r>
    </w:p>
    <w:p w:rsidR="0041736F" w:rsidRPr="00B8732E" w:rsidRDefault="0041736F" w:rsidP="00B8732E">
      <w:pPr>
        <w:pStyle w:val="a3"/>
        <w:ind w:left="0" w:firstLine="720"/>
        <w:rPr>
          <w:sz w:val="28"/>
          <w:szCs w:val="28"/>
          <w:lang w:val="ru-RU"/>
        </w:rPr>
      </w:pPr>
      <w:r w:rsidRPr="00B8732E">
        <w:rPr>
          <w:sz w:val="28"/>
          <w:szCs w:val="28"/>
          <w:lang w:val="ru-RU"/>
        </w:rPr>
        <w:t>Таким образом, информационная и коммуникационная компетентность школьников определяется, как способность учащихся использовать информацио</w:t>
      </w:r>
      <w:r w:rsidRPr="00B8732E">
        <w:rPr>
          <w:sz w:val="28"/>
          <w:szCs w:val="28"/>
          <w:lang w:val="ru-RU"/>
        </w:rPr>
        <w:t>н</w:t>
      </w:r>
      <w:r w:rsidRPr="00B8732E">
        <w:rPr>
          <w:sz w:val="28"/>
          <w:szCs w:val="28"/>
          <w:lang w:val="ru-RU"/>
        </w:rPr>
        <w:t>ные и коммуникационные 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успешно жить и тр</w:t>
      </w:r>
      <w:r w:rsidRPr="00B8732E">
        <w:rPr>
          <w:sz w:val="28"/>
          <w:szCs w:val="28"/>
          <w:lang w:val="ru-RU"/>
        </w:rPr>
        <w:t>у</w:t>
      </w:r>
      <w:r w:rsidRPr="00B8732E">
        <w:rPr>
          <w:sz w:val="28"/>
          <w:szCs w:val="28"/>
          <w:lang w:val="ru-RU"/>
        </w:rPr>
        <w:t>диться в условиях информационного общества. Формирование информационной и коммуникационной компетентности рассматривается не только (и не столько) как формирование технологических навыков. Одним из результатов процесса информ</w:t>
      </w:r>
      <w:r w:rsidRPr="00B8732E">
        <w:rPr>
          <w:sz w:val="28"/>
          <w:szCs w:val="28"/>
          <w:lang w:val="ru-RU"/>
        </w:rPr>
        <w:t>а</w:t>
      </w:r>
      <w:r w:rsidRPr="00B8732E">
        <w:rPr>
          <w:sz w:val="28"/>
          <w:szCs w:val="28"/>
          <w:lang w:val="ru-RU"/>
        </w:rPr>
        <w:t>тизации школы станет появление у учащихся способности использовать совреме</w:t>
      </w:r>
      <w:r w:rsidRPr="00B8732E">
        <w:rPr>
          <w:sz w:val="28"/>
          <w:szCs w:val="28"/>
          <w:lang w:val="ru-RU"/>
        </w:rPr>
        <w:t>н</w:t>
      </w:r>
      <w:r w:rsidRPr="00B8732E">
        <w:rPr>
          <w:sz w:val="28"/>
          <w:szCs w:val="28"/>
          <w:lang w:val="ru-RU"/>
        </w:rPr>
        <w:t>ные информационные и коммуникационные технологии для работы с информацией, как в образовательных отношениях, так и для иных потребностей.</w:t>
      </w:r>
    </w:p>
    <w:p w:rsidR="0041736F" w:rsidRPr="00B8732E" w:rsidRDefault="0041736F" w:rsidP="00B8732E">
      <w:pPr>
        <w:pStyle w:val="a3"/>
        <w:ind w:left="0" w:firstLine="720"/>
        <w:rPr>
          <w:sz w:val="28"/>
          <w:szCs w:val="28"/>
        </w:rPr>
      </w:pPr>
      <w:r w:rsidRPr="00B8732E">
        <w:rPr>
          <w:sz w:val="28"/>
          <w:szCs w:val="28"/>
        </w:rPr>
        <w:t>Требования к тестовым заданиям:</w:t>
      </w:r>
    </w:p>
    <w:p w:rsidR="0041736F" w:rsidRPr="00B8732E" w:rsidRDefault="0041736F" w:rsidP="00B8732E">
      <w:pPr>
        <w:pStyle w:val="a5"/>
        <w:numPr>
          <w:ilvl w:val="0"/>
          <w:numId w:val="129"/>
        </w:numPr>
        <w:tabs>
          <w:tab w:val="left" w:pos="575"/>
        </w:tabs>
        <w:ind w:left="0" w:firstLine="720"/>
        <w:rPr>
          <w:sz w:val="28"/>
          <w:szCs w:val="28"/>
          <w:lang w:val="ru-RU"/>
        </w:rPr>
      </w:pPr>
      <w:r w:rsidRPr="00B8732E">
        <w:rPr>
          <w:sz w:val="28"/>
          <w:szCs w:val="28"/>
          <w:lang w:val="ru-RU"/>
        </w:rPr>
        <w:t xml:space="preserve">любое тестовое задание дается в виде описания жизненной ситуации (сценарий задания). Это делается для того чтобы сымитировать </w:t>
      </w:r>
      <w:r w:rsidRPr="00B8732E">
        <w:rPr>
          <w:spacing w:val="-3"/>
          <w:sz w:val="28"/>
          <w:szCs w:val="28"/>
          <w:lang w:val="ru-RU"/>
        </w:rPr>
        <w:t xml:space="preserve">реальную </w:t>
      </w:r>
      <w:r w:rsidRPr="00B8732E">
        <w:rPr>
          <w:sz w:val="28"/>
          <w:szCs w:val="28"/>
          <w:lang w:val="ru-RU"/>
        </w:rPr>
        <w:t>среду, в которой учащемуся приходится решать аналогичные</w:t>
      </w:r>
      <w:r w:rsidRPr="00B8732E">
        <w:rPr>
          <w:spacing w:val="-1"/>
          <w:sz w:val="28"/>
          <w:szCs w:val="28"/>
          <w:lang w:val="ru-RU"/>
        </w:rPr>
        <w:t xml:space="preserve"> </w:t>
      </w:r>
      <w:r w:rsidRPr="00B8732E">
        <w:rPr>
          <w:sz w:val="28"/>
          <w:szCs w:val="28"/>
          <w:lang w:val="ru-RU"/>
        </w:rPr>
        <w:t>задачи;</w:t>
      </w:r>
    </w:p>
    <w:p w:rsidR="0041736F" w:rsidRPr="00B8732E" w:rsidRDefault="0041736F" w:rsidP="00B8732E">
      <w:pPr>
        <w:pStyle w:val="a5"/>
        <w:numPr>
          <w:ilvl w:val="0"/>
          <w:numId w:val="129"/>
        </w:numPr>
        <w:tabs>
          <w:tab w:val="left" w:pos="570"/>
        </w:tabs>
        <w:ind w:left="0" w:firstLine="720"/>
        <w:rPr>
          <w:sz w:val="28"/>
          <w:szCs w:val="28"/>
        </w:rPr>
      </w:pPr>
      <w:r w:rsidRPr="00B8732E">
        <w:rPr>
          <w:sz w:val="28"/>
          <w:szCs w:val="28"/>
          <w:lang w:val="ru-RU"/>
        </w:rPr>
        <w:t xml:space="preserve">особое внимание - объему текста, который учащийся должен прочесть и переработать при выполнении задания. </w:t>
      </w:r>
      <w:r w:rsidRPr="00B8732E">
        <w:rPr>
          <w:spacing w:val="-3"/>
          <w:sz w:val="28"/>
          <w:szCs w:val="28"/>
          <w:lang w:val="ru-RU"/>
        </w:rPr>
        <w:t xml:space="preserve">По </w:t>
      </w:r>
      <w:r w:rsidRPr="00B8732E">
        <w:rPr>
          <w:sz w:val="28"/>
          <w:szCs w:val="28"/>
          <w:lang w:val="ru-RU"/>
        </w:rPr>
        <w:t xml:space="preserve">данным Министерства образования и науки РФ, средний девятиклассник функционально читает текст </w:t>
      </w:r>
      <w:r w:rsidRPr="00B8732E">
        <w:rPr>
          <w:spacing w:val="-3"/>
          <w:sz w:val="28"/>
          <w:szCs w:val="28"/>
          <w:lang w:val="ru-RU"/>
        </w:rPr>
        <w:t xml:space="preserve">со </w:t>
      </w:r>
      <w:r w:rsidRPr="00B8732E">
        <w:rPr>
          <w:sz w:val="28"/>
          <w:szCs w:val="28"/>
          <w:lang w:val="ru-RU"/>
        </w:rPr>
        <w:t xml:space="preserve">скоростью </w:t>
      </w:r>
      <w:r w:rsidRPr="00B8732E">
        <w:rPr>
          <w:sz w:val="28"/>
          <w:szCs w:val="28"/>
        </w:rPr>
        <w:t>200 слов в</w:t>
      </w:r>
      <w:r w:rsidRPr="00B8732E">
        <w:rPr>
          <w:spacing w:val="6"/>
          <w:sz w:val="28"/>
          <w:szCs w:val="28"/>
        </w:rPr>
        <w:t xml:space="preserve"> </w:t>
      </w:r>
      <w:r w:rsidRPr="00B8732E">
        <w:rPr>
          <w:sz w:val="28"/>
          <w:szCs w:val="28"/>
        </w:rPr>
        <w:t>минуту.</w:t>
      </w:r>
    </w:p>
    <w:p w:rsidR="0041736F" w:rsidRPr="00B8732E" w:rsidRDefault="0041736F" w:rsidP="00B8732E">
      <w:pPr>
        <w:pStyle w:val="a5"/>
        <w:numPr>
          <w:ilvl w:val="0"/>
          <w:numId w:val="129"/>
        </w:numPr>
        <w:tabs>
          <w:tab w:val="left" w:pos="575"/>
        </w:tabs>
        <w:ind w:left="0" w:firstLine="720"/>
        <w:rPr>
          <w:sz w:val="28"/>
          <w:szCs w:val="28"/>
          <w:lang w:val="ru-RU"/>
        </w:rPr>
      </w:pPr>
      <w:r w:rsidRPr="00B8732E">
        <w:rPr>
          <w:sz w:val="28"/>
          <w:szCs w:val="28"/>
          <w:lang w:val="ru-RU"/>
        </w:rPr>
        <w:t>выполнение задания не требует знаний по конкретной школьной дисц</w:t>
      </w:r>
      <w:r w:rsidRPr="00B8732E">
        <w:rPr>
          <w:sz w:val="28"/>
          <w:szCs w:val="28"/>
          <w:lang w:val="ru-RU"/>
        </w:rPr>
        <w:t>и</w:t>
      </w:r>
      <w:r w:rsidRPr="00B8732E">
        <w:rPr>
          <w:sz w:val="28"/>
          <w:szCs w:val="28"/>
          <w:lang w:val="ru-RU"/>
        </w:rPr>
        <w:t>плине: содержание заданий построено на общекультурных вопросах, «житейских» ситуациях и</w:t>
      </w:r>
      <w:r w:rsidRPr="00B8732E">
        <w:rPr>
          <w:spacing w:val="-9"/>
          <w:sz w:val="28"/>
          <w:szCs w:val="28"/>
          <w:lang w:val="ru-RU"/>
        </w:rPr>
        <w:t xml:space="preserve"> </w:t>
      </w:r>
      <w:r w:rsidRPr="00B8732E">
        <w:rPr>
          <w:sz w:val="28"/>
          <w:szCs w:val="28"/>
          <w:lang w:val="ru-RU"/>
        </w:rPr>
        <w:t>т.д.</w:t>
      </w:r>
    </w:p>
    <w:p w:rsidR="0041736F" w:rsidRPr="00B8732E" w:rsidRDefault="0041736F" w:rsidP="00B8732E">
      <w:pPr>
        <w:pStyle w:val="a3"/>
        <w:ind w:left="0" w:firstLine="720"/>
        <w:rPr>
          <w:sz w:val="28"/>
          <w:szCs w:val="28"/>
          <w:lang w:val="ru-RU"/>
        </w:rPr>
      </w:pPr>
      <w:r w:rsidRPr="00B8732E">
        <w:rPr>
          <w:sz w:val="28"/>
          <w:szCs w:val="28"/>
          <w:lang w:val="ru-RU"/>
        </w:rPr>
        <w:t>При определении компетентности школьников в области использования ИКТ акцент будет сделан на оценке сформированности соответствующих обобщенных познавательных навыков (умственных навыков высокого уровня). Для оценки сфо</w:t>
      </w:r>
      <w:r w:rsidRPr="00B8732E">
        <w:rPr>
          <w:sz w:val="28"/>
          <w:szCs w:val="28"/>
          <w:lang w:val="ru-RU"/>
        </w:rPr>
        <w:t>р</w:t>
      </w:r>
      <w:r w:rsidRPr="00B8732E">
        <w:rPr>
          <w:sz w:val="28"/>
          <w:szCs w:val="28"/>
          <w:lang w:val="ru-RU"/>
        </w:rPr>
        <w:t>мированности таких навыков необходим специализированный инструмент, который позволяет оценить демонстрируемые школьниками способности работать с инфо</w:t>
      </w:r>
      <w:r w:rsidRPr="00B8732E">
        <w:rPr>
          <w:sz w:val="28"/>
          <w:szCs w:val="28"/>
          <w:lang w:val="ru-RU"/>
        </w:rPr>
        <w:t>р</w:t>
      </w:r>
      <w:r w:rsidRPr="00B8732E">
        <w:rPr>
          <w:sz w:val="28"/>
          <w:szCs w:val="28"/>
          <w:lang w:val="ru-RU"/>
        </w:rPr>
        <w:t>мацией в ходе решения специально подобранных задач (в контролируемых услов</w:t>
      </w:r>
      <w:r w:rsidRPr="00B8732E">
        <w:rPr>
          <w:sz w:val="28"/>
          <w:szCs w:val="28"/>
          <w:lang w:val="ru-RU"/>
        </w:rPr>
        <w:t>и</w:t>
      </w:r>
      <w:r w:rsidRPr="00B8732E">
        <w:rPr>
          <w:sz w:val="28"/>
          <w:szCs w:val="28"/>
          <w:lang w:val="ru-RU"/>
        </w:rPr>
        <w:t>ях), автоматизировать процедуру оценки уровня ИКТ-компетентности учащихся. Процедура проведения измерений ИКТ- компетентности называется тестированием. В ходе этой процедуры учащиеся выполняют в</w:t>
      </w:r>
      <w:r w:rsidR="00AB3BA4" w:rsidRPr="00B8732E">
        <w:rPr>
          <w:sz w:val="28"/>
          <w:szCs w:val="28"/>
          <w:lang w:val="ru-RU"/>
        </w:rPr>
        <w:t xml:space="preserve"> </w:t>
      </w:r>
      <w:r w:rsidRPr="00B8732E">
        <w:rPr>
          <w:sz w:val="28"/>
          <w:szCs w:val="28"/>
          <w:lang w:val="ru-RU"/>
        </w:rPr>
        <w:t>определённой последовательности контрольные задания, которые в совокупности образуют тест. Предусматривается нескольких типов заданий. Будучи встроены в программную оболочку инструмента, они превращаются в автоматизированный тест.</w:t>
      </w:r>
    </w:p>
    <w:p w:rsidR="0041736F" w:rsidRPr="00B8732E" w:rsidRDefault="0041736F" w:rsidP="00B8732E">
      <w:pPr>
        <w:pStyle w:val="a3"/>
        <w:ind w:left="0" w:firstLine="720"/>
        <w:rPr>
          <w:sz w:val="28"/>
          <w:szCs w:val="28"/>
          <w:lang w:val="ru-RU"/>
        </w:rPr>
      </w:pPr>
      <w:r w:rsidRPr="00B8732E">
        <w:rPr>
          <w:sz w:val="28"/>
          <w:szCs w:val="28"/>
          <w:lang w:val="ru-RU"/>
        </w:rPr>
        <w:t>Формирование у школьников ИКТ-компетентности требует от учителей и</w:t>
      </w:r>
      <w:r w:rsidRPr="00B8732E">
        <w:rPr>
          <w:sz w:val="28"/>
          <w:szCs w:val="28"/>
          <w:lang w:val="ru-RU"/>
        </w:rPr>
        <w:t>с</w:t>
      </w:r>
      <w:r w:rsidRPr="00B8732E">
        <w:rPr>
          <w:sz w:val="28"/>
          <w:szCs w:val="28"/>
          <w:lang w:val="ru-RU"/>
        </w:rPr>
        <w:t>пользования специальных методов и приемов:</w:t>
      </w:r>
    </w:p>
    <w:p w:rsidR="0041736F" w:rsidRPr="00B8732E" w:rsidRDefault="0041736F" w:rsidP="00B8732E">
      <w:pPr>
        <w:pStyle w:val="a5"/>
        <w:numPr>
          <w:ilvl w:val="0"/>
          <w:numId w:val="129"/>
        </w:numPr>
        <w:tabs>
          <w:tab w:val="left" w:pos="576"/>
        </w:tabs>
        <w:ind w:left="0" w:firstLine="720"/>
        <w:rPr>
          <w:sz w:val="28"/>
          <w:szCs w:val="28"/>
          <w:lang w:val="ru-RU"/>
        </w:rPr>
      </w:pPr>
      <w:r w:rsidRPr="00B8732E">
        <w:rPr>
          <w:sz w:val="28"/>
          <w:szCs w:val="28"/>
          <w:lang w:val="ru-RU"/>
        </w:rPr>
        <w:t>настроенности педагога на формирование этой</w:t>
      </w:r>
      <w:r w:rsidRPr="00B8732E">
        <w:rPr>
          <w:spacing w:val="-6"/>
          <w:sz w:val="28"/>
          <w:szCs w:val="28"/>
          <w:lang w:val="ru-RU"/>
        </w:rPr>
        <w:t xml:space="preserve"> </w:t>
      </w:r>
      <w:r w:rsidRPr="00B8732E">
        <w:rPr>
          <w:sz w:val="28"/>
          <w:szCs w:val="28"/>
          <w:lang w:val="ru-RU"/>
        </w:rPr>
        <w:t>компетентности;</w:t>
      </w:r>
    </w:p>
    <w:p w:rsidR="0041736F" w:rsidRPr="00B8732E" w:rsidRDefault="0041736F" w:rsidP="00B8732E">
      <w:pPr>
        <w:pStyle w:val="a5"/>
        <w:numPr>
          <w:ilvl w:val="0"/>
          <w:numId w:val="129"/>
        </w:numPr>
        <w:tabs>
          <w:tab w:val="left" w:pos="576"/>
        </w:tabs>
        <w:ind w:left="0" w:firstLine="720"/>
        <w:rPr>
          <w:sz w:val="28"/>
          <w:szCs w:val="28"/>
          <w:lang w:val="ru-RU"/>
        </w:rPr>
      </w:pPr>
      <w:r w:rsidRPr="00B8732E">
        <w:rPr>
          <w:sz w:val="28"/>
          <w:szCs w:val="28"/>
          <w:lang w:val="ru-RU"/>
        </w:rPr>
        <w:t>изменения дидактических целей типовых заданий для учащихся (целей будет как</w:t>
      </w:r>
      <w:r w:rsidRPr="00B8732E">
        <w:rPr>
          <w:spacing w:val="-25"/>
          <w:sz w:val="28"/>
          <w:szCs w:val="28"/>
          <w:lang w:val="ru-RU"/>
        </w:rPr>
        <w:t xml:space="preserve"> </w:t>
      </w:r>
      <w:r w:rsidRPr="00B8732E">
        <w:rPr>
          <w:sz w:val="28"/>
          <w:szCs w:val="28"/>
          <w:lang w:val="ru-RU"/>
        </w:rPr>
        <w:t>минимум две: изучение конкретного учебного материала и формирование ИКТ-</w:t>
      </w:r>
      <w:r w:rsidRPr="00B8732E">
        <w:rPr>
          <w:spacing w:val="-6"/>
          <w:sz w:val="28"/>
          <w:szCs w:val="28"/>
          <w:lang w:val="ru-RU"/>
        </w:rPr>
        <w:t xml:space="preserve"> </w:t>
      </w:r>
      <w:r w:rsidRPr="00B8732E">
        <w:rPr>
          <w:sz w:val="28"/>
          <w:szCs w:val="28"/>
          <w:lang w:val="ru-RU"/>
        </w:rPr>
        <w:t>компетентности);</w:t>
      </w:r>
    </w:p>
    <w:p w:rsidR="0041736F" w:rsidRPr="00B8732E" w:rsidRDefault="0041736F" w:rsidP="00B8732E">
      <w:pPr>
        <w:pStyle w:val="a5"/>
        <w:numPr>
          <w:ilvl w:val="0"/>
          <w:numId w:val="129"/>
        </w:numPr>
        <w:tabs>
          <w:tab w:val="left" w:pos="576"/>
        </w:tabs>
        <w:ind w:left="0" w:firstLine="720"/>
        <w:rPr>
          <w:sz w:val="28"/>
          <w:szCs w:val="28"/>
          <w:lang w:val="ru-RU"/>
        </w:rPr>
      </w:pPr>
      <w:r w:rsidRPr="00B8732E">
        <w:rPr>
          <w:sz w:val="28"/>
          <w:szCs w:val="28"/>
          <w:lang w:val="ru-RU"/>
        </w:rPr>
        <w:t>выделения на уроке времени для самостоятельной работы с текстом с</w:t>
      </w:r>
      <w:r w:rsidRPr="00B8732E">
        <w:rPr>
          <w:spacing w:val="-20"/>
          <w:sz w:val="28"/>
          <w:szCs w:val="28"/>
          <w:lang w:val="ru-RU"/>
        </w:rPr>
        <w:t xml:space="preserve"> </w:t>
      </w:r>
      <w:r w:rsidRPr="00B8732E">
        <w:rPr>
          <w:sz w:val="28"/>
          <w:szCs w:val="28"/>
          <w:lang w:val="ru-RU"/>
        </w:rPr>
        <w:t>дальнейшим групповым</w:t>
      </w:r>
      <w:r w:rsidRPr="00B8732E">
        <w:rPr>
          <w:spacing w:val="-6"/>
          <w:sz w:val="28"/>
          <w:szCs w:val="28"/>
          <w:lang w:val="ru-RU"/>
        </w:rPr>
        <w:t xml:space="preserve"> </w:t>
      </w:r>
      <w:r w:rsidRPr="00B8732E">
        <w:rPr>
          <w:sz w:val="28"/>
          <w:szCs w:val="28"/>
          <w:lang w:val="ru-RU"/>
        </w:rPr>
        <w:t>обсуждением;</w:t>
      </w:r>
    </w:p>
    <w:p w:rsidR="0041736F" w:rsidRPr="00B8732E" w:rsidRDefault="0041736F" w:rsidP="00B8732E">
      <w:pPr>
        <w:pStyle w:val="a5"/>
        <w:numPr>
          <w:ilvl w:val="0"/>
          <w:numId w:val="129"/>
        </w:numPr>
        <w:tabs>
          <w:tab w:val="left" w:pos="576"/>
        </w:tabs>
        <w:ind w:left="0" w:firstLine="720"/>
        <w:rPr>
          <w:sz w:val="28"/>
          <w:szCs w:val="28"/>
          <w:lang w:val="ru-RU"/>
        </w:rPr>
      </w:pPr>
      <w:r w:rsidRPr="00B8732E">
        <w:rPr>
          <w:sz w:val="28"/>
          <w:szCs w:val="28"/>
          <w:lang w:val="ru-RU"/>
        </w:rPr>
        <w:t>использования педагогом активных методов обучения (групповая или командная работа, деловые и ролевые игры и</w:t>
      </w:r>
      <w:r w:rsidRPr="00B8732E">
        <w:rPr>
          <w:spacing w:val="-11"/>
          <w:sz w:val="28"/>
          <w:szCs w:val="28"/>
          <w:lang w:val="ru-RU"/>
        </w:rPr>
        <w:t xml:space="preserve"> </w:t>
      </w:r>
      <w:r w:rsidRPr="00B8732E">
        <w:rPr>
          <w:sz w:val="28"/>
          <w:szCs w:val="28"/>
          <w:lang w:val="ru-RU"/>
        </w:rPr>
        <w:t>т.д.).</w:t>
      </w:r>
    </w:p>
    <w:p w:rsidR="0041736F" w:rsidRPr="00B8732E" w:rsidRDefault="0041736F" w:rsidP="00B8732E">
      <w:pPr>
        <w:pStyle w:val="a3"/>
        <w:ind w:left="0" w:firstLine="720"/>
        <w:rPr>
          <w:sz w:val="28"/>
          <w:szCs w:val="28"/>
          <w:lang w:val="ru-RU"/>
        </w:rPr>
      </w:pPr>
      <w:r w:rsidRPr="00B8732E">
        <w:rPr>
          <w:sz w:val="28"/>
          <w:szCs w:val="28"/>
          <w:lang w:val="ru-RU"/>
        </w:rPr>
        <w:lastRenderedPageBreak/>
        <w:t>ИКТ-компетентность педагогов может оцениваться через экспертную оценку разработок их уроков. Для отдельной темы (отдельного занятия) в поурочном пл</w:t>
      </w:r>
      <w:r w:rsidRPr="00B8732E">
        <w:rPr>
          <w:sz w:val="28"/>
          <w:szCs w:val="28"/>
          <w:lang w:val="ru-RU"/>
        </w:rPr>
        <w:t>а</w:t>
      </w:r>
      <w:r w:rsidRPr="00B8732E">
        <w:rPr>
          <w:sz w:val="28"/>
          <w:szCs w:val="28"/>
          <w:lang w:val="ru-RU"/>
        </w:rPr>
        <w:t>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 фиксация наблюдаемых процессов, провед</w:t>
      </w:r>
      <w:r w:rsidRPr="00B8732E">
        <w:rPr>
          <w:sz w:val="28"/>
          <w:szCs w:val="28"/>
          <w:lang w:val="ru-RU"/>
        </w:rPr>
        <w:t>е</w:t>
      </w:r>
      <w:r w:rsidRPr="00B8732E">
        <w:rPr>
          <w:sz w:val="28"/>
          <w:szCs w:val="28"/>
          <w:lang w:val="ru-RU"/>
        </w:rPr>
        <w:t>ние эксперимента с цифровой фиксацией и обработкой данных и т.д. После пров</w:t>
      </w:r>
      <w:r w:rsidRPr="00B8732E">
        <w:rPr>
          <w:sz w:val="28"/>
          <w:szCs w:val="28"/>
          <w:lang w:val="ru-RU"/>
        </w:rPr>
        <w:t>е</w:t>
      </w:r>
      <w:r w:rsidRPr="00B8732E">
        <w:rPr>
          <w:sz w:val="28"/>
          <w:szCs w:val="28"/>
          <w:lang w:val="ru-RU"/>
        </w:rPr>
        <w:t>дения темы (занятия) осуществляется сравнение с планом реального активного и</w:t>
      </w:r>
      <w:r w:rsidRPr="00B8732E">
        <w:rPr>
          <w:sz w:val="28"/>
          <w:szCs w:val="28"/>
          <w:lang w:val="ru-RU"/>
        </w:rPr>
        <w:t>с</w:t>
      </w:r>
      <w:r w:rsidRPr="00B8732E">
        <w:rPr>
          <w:sz w:val="28"/>
          <w:szCs w:val="28"/>
          <w:lang w:val="ru-RU"/>
        </w:rPr>
        <w:t>пользования ИКТ каждым учащимся (не имеется в виду ответ на задания с выбором ответа, слушание лекции педагога с аудио-видео сопровождением).</w:t>
      </w:r>
    </w:p>
    <w:p w:rsidR="0041736F" w:rsidRPr="00B8732E" w:rsidRDefault="0041736F" w:rsidP="00B8732E">
      <w:pPr>
        <w:pStyle w:val="a3"/>
        <w:ind w:left="0" w:firstLine="720"/>
        <w:rPr>
          <w:sz w:val="28"/>
          <w:szCs w:val="28"/>
          <w:lang w:val="ru-RU"/>
        </w:rPr>
      </w:pPr>
      <w:r w:rsidRPr="00B8732E">
        <w:rPr>
          <w:sz w:val="28"/>
          <w:szCs w:val="28"/>
          <w:lang w:val="ru-RU"/>
        </w:rPr>
        <w:t>Вычисляется доля (процент) информатизации темы усреднением по учащимся. Показатель по курсу вычисляется усреднением по времени. Показатель по образов</w:t>
      </w:r>
      <w:r w:rsidRPr="00B8732E">
        <w:rPr>
          <w:sz w:val="28"/>
          <w:szCs w:val="28"/>
          <w:lang w:val="ru-RU"/>
        </w:rPr>
        <w:t>а</w:t>
      </w:r>
      <w:r w:rsidRPr="00B8732E">
        <w:rPr>
          <w:sz w:val="28"/>
          <w:szCs w:val="28"/>
          <w:lang w:val="ru-RU"/>
        </w:rPr>
        <w:t>тельному учреждению вычисляется усреднением по курсам (с учетом временных в</w:t>
      </w:r>
      <w:r w:rsidRPr="00B8732E">
        <w:rPr>
          <w:sz w:val="28"/>
          <w:szCs w:val="28"/>
          <w:lang w:val="ru-RU"/>
        </w:rPr>
        <w:t>е</w:t>
      </w:r>
      <w:r w:rsidRPr="00B8732E">
        <w:rPr>
          <w:sz w:val="28"/>
          <w:szCs w:val="28"/>
          <w:lang w:val="ru-RU"/>
        </w:rPr>
        <w:t>сов курсов).</w:t>
      </w:r>
    </w:p>
    <w:p w:rsidR="0041736F" w:rsidRPr="00B8732E" w:rsidRDefault="0041736F" w:rsidP="00B8732E">
      <w:pPr>
        <w:pStyle w:val="a3"/>
        <w:ind w:left="0" w:firstLine="720"/>
        <w:rPr>
          <w:sz w:val="28"/>
          <w:szCs w:val="28"/>
          <w:lang w:val="ru-RU"/>
        </w:rPr>
      </w:pPr>
      <w:r w:rsidRPr="00B8732E">
        <w:rPr>
          <w:sz w:val="28"/>
          <w:szCs w:val="28"/>
          <w:lang w:val="ru-RU"/>
        </w:rPr>
        <w:t>Размещение информационного (гипермедийного) объекта в информационной образовательной среде дает возможность учителю:</w:t>
      </w:r>
    </w:p>
    <w:p w:rsidR="0041736F" w:rsidRPr="00B8732E" w:rsidRDefault="0041736F" w:rsidP="00B8732E">
      <w:pPr>
        <w:pStyle w:val="a5"/>
        <w:numPr>
          <w:ilvl w:val="0"/>
          <w:numId w:val="129"/>
        </w:numPr>
        <w:tabs>
          <w:tab w:val="left" w:pos="575"/>
        </w:tabs>
        <w:ind w:left="0" w:firstLine="720"/>
        <w:rPr>
          <w:sz w:val="28"/>
          <w:szCs w:val="28"/>
          <w:lang w:val="ru-RU"/>
        </w:rPr>
      </w:pPr>
      <w:r w:rsidRPr="00B8732E">
        <w:rPr>
          <w:sz w:val="28"/>
          <w:szCs w:val="28"/>
          <w:lang w:val="ru-RU"/>
        </w:rPr>
        <w:t xml:space="preserve">проанализировать </w:t>
      </w:r>
      <w:r w:rsidRPr="00B8732E">
        <w:rPr>
          <w:spacing w:val="-3"/>
          <w:sz w:val="28"/>
          <w:szCs w:val="28"/>
          <w:lang w:val="ru-RU"/>
        </w:rPr>
        <w:t xml:space="preserve">классную </w:t>
      </w:r>
      <w:r w:rsidRPr="00B8732E">
        <w:rPr>
          <w:sz w:val="28"/>
          <w:szCs w:val="28"/>
          <w:lang w:val="ru-RU"/>
        </w:rPr>
        <w:t>работу в день ее выполнения (с возможным использованием средств автоматизации проверки) и представить ее анализ учащи</w:t>
      </w:r>
      <w:r w:rsidRPr="00B8732E">
        <w:rPr>
          <w:sz w:val="28"/>
          <w:szCs w:val="28"/>
          <w:lang w:val="ru-RU"/>
        </w:rPr>
        <w:t>м</w:t>
      </w:r>
      <w:r w:rsidRPr="00B8732E">
        <w:rPr>
          <w:sz w:val="28"/>
          <w:szCs w:val="28"/>
          <w:lang w:val="ru-RU"/>
        </w:rPr>
        <w:t>ся до следующего</w:t>
      </w:r>
      <w:r w:rsidRPr="00B8732E">
        <w:rPr>
          <w:spacing w:val="-13"/>
          <w:sz w:val="28"/>
          <w:szCs w:val="28"/>
          <w:lang w:val="ru-RU"/>
        </w:rPr>
        <w:t xml:space="preserve"> </w:t>
      </w:r>
      <w:r w:rsidRPr="00B8732E">
        <w:rPr>
          <w:sz w:val="28"/>
          <w:szCs w:val="28"/>
          <w:lang w:val="ru-RU"/>
        </w:rPr>
        <w:t>занятия;</w:t>
      </w:r>
    </w:p>
    <w:p w:rsidR="0041736F" w:rsidRPr="00B8732E" w:rsidRDefault="0041736F" w:rsidP="00B8732E">
      <w:pPr>
        <w:pStyle w:val="a5"/>
        <w:numPr>
          <w:ilvl w:val="0"/>
          <w:numId w:val="129"/>
        </w:numPr>
        <w:tabs>
          <w:tab w:val="left" w:pos="575"/>
        </w:tabs>
        <w:ind w:left="0" w:firstLine="720"/>
        <w:rPr>
          <w:sz w:val="28"/>
          <w:szCs w:val="28"/>
          <w:lang w:val="ru-RU"/>
        </w:rPr>
      </w:pPr>
      <w:r w:rsidRPr="00B8732E">
        <w:rPr>
          <w:sz w:val="28"/>
          <w:szCs w:val="28"/>
          <w:lang w:val="ru-RU"/>
        </w:rPr>
        <w:t>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w:t>
      </w:r>
      <w:r w:rsidRPr="00B8732E">
        <w:rPr>
          <w:spacing w:val="-17"/>
          <w:sz w:val="28"/>
          <w:szCs w:val="28"/>
          <w:lang w:val="ru-RU"/>
        </w:rPr>
        <w:t xml:space="preserve"> </w:t>
      </w:r>
      <w:r w:rsidRPr="00B8732E">
        <w:rPr>
          <w:sz w:val="28"/>
          <w:szCs w:val="28"/>
          <w:lang w:val="ru-RU"/>
        </w:rPr>
        <w:t>время;</w:t>
      </w:r>
    </w:p>
    <w:p w:rsidR="0041736F" w:rsidRPr="00B8732E" w:rsidRDefault="0041736F" w:rsidP="00B8732E">
      <w:pPr>
        <w:pStyle w:val="a5"/>
        <w:numPr>
          <w:ilvl w:val="0"/>
          <w:numId w:val="129"/>
        </w:numPr>
        <w:tabs>
          <w:tab w:val="left" w:pos="575"/>
        </w:tabs>
        <w:ind w:left="0" w:firstLine="720"/>
        <w:rPr>
          <w:sz w:val="28"/>
          <w:szCs w:val="28"/>
          <w:lang w:val="ru-RU"/>
        </w:rPr>
      </w:pPr>
      <w:r w:rsidRPr="00B8732E">
        <w:rPr>
          <w:sz w:val="28"/>
          <w:szCs w:val="28"/>
          <w:lang w:val="ru-RU"/>
        </w:rPr>
        <w:t>проанализировать типичные проблемы, возникшие при выполнении д</w:t>
      </w:r>
      <w:r w:rsidRPr="00B8732E">
        <w:rPr>
          <w:sz w:val="28"/>
          <w:szCs w:val="28"/>
          <w:lang w:val="ru-RU"/>
        </w:rPr>
        <w:t>о</w:t>
      </w:r>
      <w:r w:rsidRPr="00B8732E">
        <w:rPr>
          <w:sz w:val="28"/>
          <w:szCs w:val="28"/>
          <w:lang w:val="ru-RU"/>
        </w:rPr>
        <w:t>машних заданий, спланировать и провести их обсуждение на очередном</w:t>
      </w:r>
      <w:r w:rsidRPr="00B8732E">
        <w:rPr>
          <w:spacing w:val="-8"/>
          <w:sz w:val="28"/>
          <w:szCs w:val="28"/>
          <w:lang w:val="ru-RU"/>
        </w:rPr>
        <w:t xml:space="preserve"> </w:t>
      </w:r>
      <w:r w:rsidRPr="00B8732E">
        <w:rPr>
          <w:sz w:val="28"/>
          <w:szCs w:val="28"/>
          <w:lang w:val="ru-RU"/>
        </w:rPr>
        <w:t>занятии.</w:t>
      </w:r>
    </w:p>
    <w:p w:rsidR="0041736F" w:rsidRPr="00B8732E" w:rsidRDefault="0041736F" w:rsidP="00B8732E">
      <w:pPr>
        <w:pStyle w:val="a5"/>
        <w:numPr>
          <w:ilvl w:val="0"/>
          <w:numId w:val="129"/>
        </w:numPr>
        <w:tabs>
          <w:tab w:val="left" w:pos="575"/>
        </w:tabs>
        <w:ind w:left="0" w:firstLine="720"/>
        <w:rPr>
          <w:sz w:val="28"/>
          <w:szCs w:val="28"/>
          <w:lang w:val="ru-RU"/>
        </w:rPr>
      </w:pPr>
      <w:r w:rsidRPr="00B8732E">
        <w:rPr>
          <w:sz w:val="28"/>
          <w:szCs w:val="28"/>
          <w:lang w:val="ru-RU"/>
        </w:rPr>
        <w:t>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w:t>
      </w:r>
      <w:r w:rsidRPr="00B8732E">
        <w:rPr>
          <w:spacing w:val="3"/>
          <w:sz w:val="28"/>
          <w:szCs w:val="28"/>
          <w:lang w:val="ru-RU"/>
        </w:rPr>
        <w:t xml:space="preserve"> </w:t>
      </w:r>
      <w:r w:rsidRPr="00B8732E">
        <w:rPr>
          <w:sz w:val="28"/>
          <w:szCs w:val="28"/>
          <w:lang w:val="ru-RU"/>
        </w:rPr>
        <w:t>аудио.</w:t>
      </w:r>
    </w:p>
    <w:p w:rsidR="0041736F" w:rsidRPr="00A95140" w:rsidRDefault="00D25F79" w:rsidP="0041736F">
      <w:pPr>
        <w:spacing w:before="105" w:line="276" w:lineRule="auto"/>
        <w:ind w:firstLine="566"/>
        <w:jc w:val="both"/>
        <w:rPr>
          <w:b/>
          <w:sz w:val="28"/>
          <w:szCs w:val="28"/>
          <w:lang w:val="ru-RU"/>
        </w:rPr>
      </w:pPr>
      <w:r w:rsidRPr="00A95140">
        <w:rPr>
          <w:b/>
          <w:sz w:val="28"/>
          <w:szCs w:val="28"/>
          <w:lang w:val="ru-RU"/>
        </w:rPr>
        <w:t xml:space="preserve">2.1.10 </w:t>
      </w:r>
      <w:r w:rsidR="0041736F" w:rsidRPr="00A95140">
        <w:rPr>
          <w:b/>
          <w:sz w:val="28"/>
          <w:szCs w:val="28"/>
          <w:lang w:val="ru-RU"/>
        </w:rPr>
        <w:t>.Методика и инструментарий мониторинга успешности освоения и применения обучающимися универсальных учебных</w:t>
      </w:r>
      <w:r w:rsidR="0041736F" w:rsidRPr="00A95140">
        <w:rPr>
          <w:b/>
          <w:spacing w:val="-18"/>
          <w:sz w:val="28"/>
          <w:szCs w:val="28"/>
          <w:lang w:val="ru-RU"/>
        </w:rPr>
        <w:t xml:space="preserve"> </w:t>
      </w:r>
      <w:r w:rsidR="0041736F" w:rsidRPr="00A95140">
        <w:rPr>
          <w:b/>
          <w:sz w:val="28"/>
          <w:szCs w:val="28"/>
          <w:lang w:val="ru-RU"/>
        </w:rPr>
        <w:t>действий</w:t>
      </w:r>
    </w:p>
    <w:p w:rsidR="00BF3DB5" w:rsidRPr="00CF29CF" w:rsidRDefault="00BF3DB5" w:rsidP="00BF3DB5">
      <w:pPr>
        <w:pStyle w:val="a3"/>
        <w:spacing w:before="1"/>
        <w:ind w:left="0"/>
        <w:rPr>
          <w:b/>
          <w:lang w:val="ru-RU"/>
        </w:rPr>
      </w:pPr>
    </w:p>
    <w:tbl>
      <w:tblPr>
        <w:tblStyle w:val="TableNormal"/>
        <w:tblW w:w="1061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2"/>
        <w:gridCol w:w="140"/>
        <w:gridCol w:w="2893"/>
        <w:gridCol w:w="1657"/>
        <w:gridCol w:w="961"/>
        <w:gridCol w:w="1241"/>
        <w:gridCol w:w="2068"/>
      </w:tblGrid>
      <w:tr w:rsidR="00BF3DB5" w:rsidRPr="00BF3DB5" w:rsidTr="00BF3DB5">
        <w:trPr>
          <w:trHeight w:val="826"/>
        </w:trPr>
        <w:tc>
          <w:tcPr>
            <w:tcW w:w="1652" w:type="dxa"/>
          </w:tcPr>
          <w:p w:rsidR="00BF3DB5" w:rsidRPr="00BF3DB5" w:rsidRDefault="00BF3DB5" w:rsidP="00304BDE">
            <w:pPr>
              <w:pStyle w:val="TableParagraph"/>
              <w:spacing w:line="272" w:lineRule="exact"/>
              <w:ind w:left="109"/>
              <w:rPr>
                <w:b/>
                <w:sz w:val="20"/>
                <w:szCs w:val="20"/>
              </w:rPr>
            </w:pPr>
            <w:r w:rsidRPr="00BF3DB5">
              <w:rPr>
                <w:b/>
                <w:sz w:val="20"/>
                <w:szCs w:val="20"/>
              </w:rPr>
              <w:t>Мониторинг</w:t>
            </w:r>
          </w:p>
        </w:tc>
        <w:tc>
          <w:tcPr>
            <w:tcW w:w="3033" w:type="dxa"/>
            <w:gridSpan w:val="2"/>
          </w:tcPr>
          <w:p w:rsidR="00BF3DB5" w:rsidRPr="00BF3DB5" w:rsidRDefault="00BF3DB5" w:rsidP="00304BDE">
            <w:pPr>
              <w:pStyle w:val="TableParagraph"/>
              <w:spacing w:line="237" w:lineRule="auto"/>
              <w:ind w:left="109" w:right="1170"/>
              <w:rPr>
                <w:b/>
                <w:sz w:val="20"/>
                <w:szCs w:val="20"/>
              </w:rPr>
            </w:pPr>
            <w:r w:rsidRPr="00BF3DB5">
              <w:rPr>
                <w:b/>
                <w:sz w:val="20"/>
                <w:szCs w:val="20"/>
              </w:rPr>
              <w:t>Методика и инструментарий</w:t>
            </w:r>
          </w:p>
        </w:tc>
        <w:tc>
          <w:tcPr>
            <w:tcW w:w="1657" w:type="dxa"/>
          </w:tcPr>
          <w:p w:rsidR="00BF3DB5" w:rsidRPr="00BF3DB5" w:rsidRDefault="00BF3DB5" w:rsidP="00304BDE">
            <w:pPr>
              <w:pStyle w:val="TableParagraph"/>
              <w:spacing w:line="237" w:lineRule="auto"/>
              <w:ind w:left="109" w:right="211"/>
              <w:rPr>
                <w:b/>
                <w:sz w:val="20"/>
                <w:szCs w:val="20"/>
              </w:rPr>
            </w:pPr>
            <w:r w:rsidRPr="00BF3DB5">
              <w:rPr>
                <w:b/>
                <w:sz w:val="20"/>
                <w:szCs w:val="20"/>
              </w:rPr>
              <w:t>Форма представлен</w:t>
            </w:r>
          </w:p>
          <w:p w:rsidR="00BF3DB5" w:rsidRPr="00BF3DB5" w:rsidRDefault="00BF3DB5" w:rsidP="00304BDE">
            <w:pPr>
              <w:pStyle w:val="TableParagraph"/>
              <w:spacing w:before="1" w:line="258" w:lineRule="exact"/>
              <w:ind w:left="109"/>
              <w:rPr>
                <w:b/>
                <w:sz w:val="20"/>
                <w:szCs w:val="20"/>
              </w:rPr>
            </w:pPr>
            <w:r w:rsidRPr="00BF3DB5">
              <w:rPr>
                <w:b/>
                <w:sz w:val="20"/>
                <w:szCs w:val="20"/>
              </w:rPr>
              <w:t>ия</w:t>
            </w:r>
          </w:p>
        </w:tc>
        <w:tc>
          <w:tcPr>
            <w:tcW w:w="961" w:type="dxa"/>
          </w:tcPr>
          <w:p w:rsidR="00BF3DB5" w:rsidRPr="00BF3DB5" w:rsidRDefault="00BF3DB5" w:rsidP="00304BDE">
            <w:pPr>
              <w:pStyle w:val="TableParagraph"/>
              <w:spacing w:line="272" w:lineRule="exact"/>
              <w:ind w:left="104"/>
              <w:rPr>
                <w:b/>
                <w:sz w:val="20"/>
                <w:szCs w:val="20"/>
              </w:rPr>
            </w:pPr>
            <w:r w:rsidRPr="00BF3DB5">
              <w:rPr>
                <w:b/>
                <w:sz w:val="20"/>
                <w:szCs w:val="20"/>
              </w:rPr>
              <w:t>класс</w:t>
            </w:r>
          </w:p>
        </w:tc>
        <w:tc>
          <w:tcPr>
            <w:tcW w:w="1241" w:type="dxa"/>
          </w:tcPr>
          <w:p w:rsidR="00BF3DB5" w:rsidRPr="00BF3DB5" w:rsidRDefault="00BF3DB5" w:rsidP="00304BDE">
            <w:pPr>
              <w:pStyle w:val="TableParagraph"/>
              <w:spacing w:line="237" w:lineRule="auto"/>
              <w:ind w:left="109" w:hanging="1"/>
              <w:rPr>
                <w:b/>
                <w:sz w:val="20"/>
                <w:szCs w:val="20"/>
              </w:rPr>
            </w:pPr>
            <w:r w:rsidRPr="00BF3DB5">
              <w:rPr>
                <w:b/>
                <w:sz w:val="20"/>
                <w:szCs w:val="20"/>
              </w:rPr>
              <w:t>Сроки отслежив</w:t>
            </w:r>
          </w:p>
          <w:p w:rsidR="00BF3DB5" w:rsidRPr="00BF3DB5" w:rsidRDefault="00BF3DB5" w:rsidP="00304BDE">
            <w:pPr>
              <w:pStyle w:val="TableParagraph"/>
              <w:spacing w:before="1" w:line="258" w:lineRule="exact"/>
              <w:ind w:left="109"/>
              <w:rPr>
                <w:b/>
                <w:sz w:val="20"/>
                <w:szCs w:val="20"/>
              </w:rPr>
            </w:pPr>
            <w:r w:rsidRPr="00BF3DB5">
              <w:rPr>
                <w:b/>
                <w:sz w:val="20"/>
                <w:szCs w:val="20"/>
              </w:rPr>
              <w:t>ания</w:t>
            </w:r>
          </w:p>
        </w:tc>
        <w:tc>
          <w:tcPr>
            <w:tcW w:w="2068" w:type="dxa"/>
          </w:tcPr>
          <w:p w:rsidR="00BF3DB5" w:rsidRPr="00BF3DB5" w:rsidRDefault="00BF3DB5" w:rsidP="00304BDE">
            <w:pPr>
              <w:pStyle w:val="TableParagraph"/>
              <w:spacing w:line="272" w:lineRule="exact"/>
              <w:ind w:left="108"/>
              <w:rPr>
                <w:b/>
                <w:sz w:val="20"/>
                <w:szCs w:val="20"/>
              </w:rPr>
            </w:pPr>
            <w:r w:rsidRPr="00BF3DB5">
              <w:rPr>
                <w:b/>
                <w:sz w:val="20"/>
                <w:szCs w:val="20"/>
              </w:rPr>
              <w:t>Ответственные</w:t>
            </w:r>
          </w:p>
        </w:tc>
      </w:tr>
      <w:tr w:rsidR="00BF3DB5" w:rsidRPr="00BF3DB5" w:rsidTr="00BF3DB5">
        <w:trPr>
          <w:trHeight w:val="527"/>
        </w:trPr>
        <w:tc>
          <w:tcPr>
            <w:tcW w:w="10612" w:type="dxa"/>
            <w:gridSpan w:val="7"/>
          </w:tcPr>
          <w:p w:rsidR="00BF3DB5" w:rsidRPr="00BF3DB5" w:rsidRDefault="00BF3DB5" w:rsidP="00304BDE">
            <w:pPr>
              <w:pStyle w:val="TableParagraph"/>
              <w:spacing w:line="258" w:lineRule="exact"/>
              <w:ind w:left="4204" w:right="4183"/>
              <w:jc w:val="center"/>
              <w:rPr>
                <w:b/>
                <w:sz w:val="20"/>
                <w:szCs w:val="20"/>
              </w:rPr>
            </w:pPr>
            <w:r w:rsidRPr="00BF3DB5">
              <w:rPr>
                <w:b/>
                <w:sz w:val="20"/>
                <w:szCs w:val="20"/>
              </w:rPr>
              <w:t>Личностные УУД</w:t>
            </w:r>
          </w:p>
        </w:tc>
      </w:tr>
      <w:tr w:rsidR="00BF3DB5" w:rsidRPr="006F6A29" w:rsidTr="00BF3DB5">
        <w:trPr>
          <w:trHeight w:val="1132"/>
        </w:trPr>
        <w:tc>
          <w:tcPr>
            <w:tcW w:w="1792" w:type="dxa"/>
            <w:gridSpan w:val="2"/>
          </w:tcPr>
          <w:p w:rsidR="00BF3DB5" w:rsidRPr="00BF3DB5" w:rsidRDefault="00BF3DB5" w:rsidP="00304BDE">
            <w:pPr>
              <w:pStyle w:val="TableParagraph"/>
              <w:spacing w:line="256" w:lineRule="exact"/>
              <w:rPr>
                <w:b/>
                <w:sz w:val="20"/>
                <w:szCs w:val="20"/>
              </w:rPr>
            </w:pPr>
            <w:r w:rsidRPr="00BF3DB5">
              <w:rPr>
                <w:b/>
                <w:sz w:val="20"/>
                <w:szCs w:val="20"/>
              </w:rPr>
              <w:t>Когнитивный</w:t>
            </w:r>
          </w:p>
          <w:p w:rsidR="00BF3DB5" w:rsidRPr="00BF3DB5" w:rsidRDefault="00BF3DB5" w:rsidP="00304BDE">
            <w:pPr>
              <w:pStyle w:val="TableParagraph"/>
              <w:spacing w:line="256" w:lineRule="exact"/>
              <w:rPr>
                <w:b/>
                <w:sz w:val="20"/>
                <w:szCs w:val="20"/>
              </w:rPr>
            </w:pPr>
            <w:r w:rsidRPr="00BF3DB5">
              <w:rPr>
                <w:b/>
                <w:sz w:val="20"/>
                <w:szCs w:val="20"/>
              </w:rPr>
              <w:t>компонент</w:t>
            </w:r>
          </w:p>
        </w:tc>
        <w:tc>
          <w:tcPr>
            <w:tcW w:w="2893" w:type="dxa"/>
          </w:tcPr>
          <w:p w:rsidR="00BF3DB5" w:rsidRPr="00BF3DB5" w:rsidRDefault="00BF3DB5" w:rsidP="00304BDE">
            <w:pPr>
              <w:pStyle w:val="TableParagraph"/>
              <w:spacing w:line="256" w:lineRule="exact"/>
              <w:rPr>
                <w:sz w:val="20"/>
                <w:szCs w:val="20"/>
              </w:rPr>
            </w:pPr>
            <w:r w:rsidRPr="00BF3DB5">
              <w:rPr>
                <w:sz w:val="20"/>
                <w:szCs w:val="20"/>
              </w:rPr>
              <w:t>Уровень воспитанности</w:t>
            </w:r>
          </w:p>
        </w:tc>
        <w:tc>
          <w:tcPr>
            <w:tcW w:w="1657" w:type="dxa"/>
          </w:tcPr>
          <w:p w:rsidR="00BF3DB5" w:rsidRPr="00BF3DB5" w:rsidRDefault="00BF3DB5" w:rsidP="00304BDE">
            <w:pPr>
              <w:pStyle w:val="TableParagraph"/>
              <w:spacing w:line="256" w:lineRule="exact"/>
              <w:ind w:left="398" w:right="393"/>
              <w:jc w:val="center"/>
              <w:rPr>
                <w:sz w:val="20"/>
                <w:szCs w:val="20"/>
              </w:rPr>
            </w:pPr>
            <w:r w:rsidRPr="00BF3DB5">
              <w:rPr>
                <w:sz w:val="20"/>
                <w:szCs w:val="20"/>
              </w:rPr>
              <w:t>Сводная</w:t>
            </w:r>
          </w:p>
          <w:p w:rsidR="00BF3DB5" w:rsidRPr="00BF3DB5" w:rsidRDefault="00BF3DB5" w:rsidP="00304BDE">
            <w:pPr>
              <w:pStyle w:val="TableParagraph"/>
              <w:spacing w:line="256" w:lineRule="exact"/>
              <w:ind w:left="396" w:right="394"/>
              <w:jc w:val="center"/>
              <w:rPr>
                <w:sz w:val="20"/>
                <w:szCs w:val="20"/>
              </w:rPr>
            </w:pPr>
            <w:r w:rsidRPr="00BF3DB5">
              <w:rPr>
                <w:sz w:val="20"/>
                <w:szCs w:val="20"/>
              </w:rPr>
              <w:t>таблица</w:t>
            </w:r>
          </w:p>
        </w:tc>
        <w:tc>
          <w:tcPr>
            <w:tcW w:w="961" w:type="dxa"/>
          </w:tcPr>
          <w:p w:rsidR="00BF3DB5" w:rsidRPr="00BF3DB5" w:rsidRDefault="00BF3DB5" w:rsidP="00304BDE">
            <w:pPr>
              <w:pStyle w:val="TableParagraph"/>
              <w:spacing w:line="256" w:lineRule="exact"/>
              <w:ind w:left="168" w:right="165"/>
              <w:jc w:val="center"/>
              <w:rPr>
                <w:sz w:val="20"/>
                <w:szCs w:val="20"/>
              </w:rPr>
            </w:pPr>
            <w:r w:rsidRPr="00BF3DB5">
              <w:rPr>
                <w:sz w:val="20"/>
                <w:szCs w:val="20"/>
              </w:rPr>
              <w:t>5-9</w:t>
            </w:r>
          </w:p>
        </w:tc>
        <w:tc>
          <w:tcPr>
            <w:tcW w:w="1241" w:type="dxa"/>
          </w:tcPr>
          <w:p w:rsidR="00BF3DB5" w:rsidRPr="00BF3DB5" w:rsidRDefault="00BF3DB5" w:rsidP="00304BDE">
            <w:pPr>
              <w:pStyle w:val="TableParagraph"/>
              <w:spacing w:line="256" w:lineRule="exact"/>
              <w:ind w:left="99" w:right="87"/>
              <w:jc w:val="center"/>
              <w:rPr>
                <w:sz w:val="20"/>
                <w:szCs w:val="20"/>
              </w:rPr>
            </w:pPr>
            <w:r w:rsidRPr="00BF3DB5">
              <w:rPr>
                <w:sz w:val="20"/>
                <w:szCs w:val="20"/>
              </w:rPr>
              <w:t>Апрель –</w:t>
            </w:r>
          </w:p>
          <w:p w:rsidR="00BF3DB5" w:rsidRPr="00BF3DB5" w:rsidRDefault="00BF3DB5" w:rsidP="00304BDE">
            <w:pPr>
              <w:pStyle w:val="TableParagraph"/>
              <w:spacing w:line="256" w:lineRule="exact"/>
              <w:ind w:left="99" w:right="84"/>
              <w:jc w:val="center"/>
              <w:rPr>
                <w:sz w:val="20"/>
                <w:szCs w:val="20"/>
              </w:rPr>
            </w:pPr>
            <w:r w:rsidRPr="00BF3DB5">
              <w:rPr>
                <w:sz w:val="20"/>
                <w:szCs w:val="20"/>
              </w:rPr>
              <w:t>май</w:t>
            </w:r>
          </w:p>
        </w:tc>
        <w:tc>
          <w:tcPr>
            <w:tcW w:w="2068" w:type="dxa"/>
          </w:tcPr>
          <w:p w:rsidR="00BF3DB5" w:rsidRPr="00BF3DB5" w:rsidRDefault="00BF3DB5" w:rsidP="00304BDE">
            <w:pPr>
              <w:pStyle w:val="TableParagraph"/>
              <w:spacing w:line="256" w:lineRule="exact"/>
              <w:ind w:left="109"/>
              <w:rPr>
                <w:sz w:val="20"/>
                <w:szCs w:val="20"/>
                <w:lang w:val="ru-RU"/>
              </w:rPr>
            </w:pPr>
            <w:r w:rsidRPr="00BF3DB5">
              <w:rPr>
                <w:sz w:val="20"/>
                <w:szCs w:val="20"/>
                <w:lang w:val="ru-RU"/>
              </w:rPr>
              <w:t>Классные</w:t>
            </w:r>
          </w:p>
          <w:p w:rsidR="00BF3DB5" w:rsidRPr="00BF3DB5" w:rsidRDefault="00BF3DB5" w:rsidP="00304BDE">
            <w:pPr>
              <w:pStyle w:val="TableParagraph"/>
              <w:spacing w:line="256" w:lineRule="exact"/>
              <w:ind w:left="109"/>
              <w:rPr>
                <w:sz w:val="20"/>
                <w:szCs w:val="20"/>
                <w:lang w:val="ru-RU"/>
              </w:rPr>
            </w:pPr>
            <w:r w:rsidRPr="00BF3DB5">
              <w:rPr>
                <w:sz w:val="20"/>
                <w:szCs w:val="20"/>
                <w:lang w:val="ru-RU"/>
              </w:rPr>
              <w:t>руководители</w:t>
            </w:r>
          </w:p>
          <w:p w:rsidR="00BF3DB5" w:rsidRPr="00BF3DB5" w:rsidRDefault="00BF3DB5" w:rsidP="00304BDE">
            <w:pPr>
              <w:pStyle w:val="TableParagraph"/>
              <w:spacing w:line="254" w:lineRule="exact"/>
              <w:ind w:left="109"/>
              <w:rPr>
                <w:sz w:val="20"/>
                <w:szCs w:val="20"/>
                <w:lang w:val="ru-RU"/>
              </w:rPr>
            </w:pPr>
            <w:r w:rsidRPr="00BF3DB5">
              <w:rPr>
                <w:sz w:val="20"/>
                <w:szCs w:val="20"/>
                <w:lang w:val="ru-RU"/>
              </w:rPr>
              <w:t>Зам.директора</w:t>
            </w:r>
            <w:r w:rsidRPr="00BF3DB5">
              <w:rPr>
                <w:spacing w:val="52"/>
                <w:sz w:val="20"/>
                <w:szCs w:val="20"/>
                <w:lang w:val="ru-RU"/>
              </w:rPr>
              <w:t xml:space="preserve"> </w:t>
            </w:r>
            <w:r w:rsidRPr="00BF3DB5">
              <w:rPr>
                <w:sz w:val="20"/>
                <w:szCs w:val="20"/>
                <w:lang w:val="ru-RU"/>
              </w:rPr>
              <w:t>по</w:t>
            </w:r>
          </w:p>
          <w:p w:rsidR="00BF3DB5" w:rsidRPr="00BF3DB5" w:rsidRDefault="00BF3DB5" w:rsidP="00304BDE">
            <w:pPr>
              <w:pStyle w:val="TableParagraph"/>
              <w:spacing w:line="258" w:lineRule="exact"/>
              <w:ind w:left="109"/>
              <w:rPr>
                <w:sz w:val="20"/>
                <w:szCs w:val="20"/>
                <w:lang w:val="ru-RU"/>
              </w:rPr>
            </w:pPr>
            <w:r w:rsidRPr="00BF3DB5">
              <w:rPr>
                <w:sz w:val="20"/>
                <w:szCs w:val="20"/>
                <w:lang w:val="ru-RU"/>
              </w:rPr>
              <w:t>УВР</w:t>
            </w:r>
          </w:p>
        </w:tc>
      </w:tr>
      <w:tr w:rsidR="00BF3DB5" w:rsidRPr="00BF3DB5" w:rsidTr="00BF3DB5">
        <w:trPr>
          <w:trHeight w:val="1420"/>
        </w:trPr>
        <w:tc>
          <w:tcPr>
            <w:tcW w:w="1792" w:type="dxa"/>
            <w:gridSpan w:val="2"/>
            <w:tcBorders>
              <w:bottom w:val="single" w:sz="4" w:space="0" w:color="000000"/>
            </w:tcBorders>
          </w:tcPr>
          <w:p w:rsidR="00BF3DB5" w:rsidRPr="00BF3DB5" w:rsidRDefault="00BF3DB5" w:rsidP="00304BDE">
            <w:pPr>
              <w:pStyle w:val="TableParagraph"/>
              <w:spacing w:line="256" w:lineRule="exact"/>
              <w:rPr>
                <w:b/>
                <w:sz w:val="20"/>
                <w:szCs w:val="20"/>
              </w:rPr>
            </w:pPr>
            <w:r w:rsidRPr="00BF3DB5">
              <w:rPr>
                <w:b/>
                <w:sz w:val="20"/>
                <w:szCs w:val="20"/>
              </w:rPr>
              <w:t>Ценностный</w:t>
            </w:r>
          </w:p>
          <w:p w:rsidR="00BF3DB5" w:rsidRPr="00BF3DB5" w:rsidRDefault="00BF3DB5" w:rsidP="00304BDE">
            <w:pPr>
              <w:pStyle w:val="TableParagraph"/>
              <w:spacing w:line="256" w:lineRule="exact"/>
              <w:rPr>
                <w:b/>
                <w:sz w:val="20"/>
                <w:szCs w:val="20"/>
              </w:rPr>
            </w:pPr>
            <w:r w:rsidRPr="00BF3DB5">
              <w:rPr>
                <w:b/>
                <w:sz w:val="20"/>
                <w:szCs w:val="20"/>
              </w:rPr>
              <w:t>компонент</w:t>
            </w:r>
          </w:p>
        </w:tc>
        <w:tc>
          <w:tcPr>
            <w:tcW w:w="2893" w:type="dxa"/>
            <w:tcBorders>
              <w:bottom w:val="single" w:sz="4" w:space="0" w:color="000000"/>
            </w:tcBorders>
          </w:tcPr>
          <w:p w:rsidR="00BF3DB5" w:rsidRPr="00BF3DB5" w:rsidRDefault="00BF3DB5" w:rsidP="00304BDE">
            <w:pPr>
              <w:pStyle w:val="TableParagraph"/>
              <w:spacing w:line="256" w:lineRule="exact"/>
              <w:rPr>
                <w:sz w:val="20"/>
                <w:szCs w:val="20"/>
                <w:lang w:val="ru-RU"/>
              </w:rPr>
            </w:pPr>
            <w:r w:rsidRPr="00BF3DB5">
              <w:rPr>
                <w:sz w:val="20"/>
                <w:szCs w:val="20"/>
                <w:lang w:val="ru-RU"/>
              </w:rPr>
              <w:t>Уровень воспитанности</w:t>
            </w:r>
          </w:p>
          <w:p w:rsidR="00BF3DB5" w:rsidRPr="00BF3DB5" w:rsidRDefault="00BF3DB5" w:rsidP="00304BDE">
            <w:pPr>
              <w:pStyle w:val="TableParagraph"/>
              <w:spacing w:line="254" w:lineRule="exact"/>
              <w:rPr>
                <w:sz w:val="20"/>
                <w:szCs w:val="20"/>
                <w:lang w:val="ru-RU"/>
              </w:rPr>
            </w:pPr>
            <w:r w:rsidRPr="00BF3DB5">
              <w:rPr>
                <w:sz w:val="20"/>
                <w:szCs w:val="20"/>
                <w:lang w:val="ru-RU"/>
              </w:rPr>
              <w:t>Мотивация учебной</w:t>
            </w:r>
          </w:p>
          <w:p w:rsidR="00BF3DB5" w:rsidRPr="00BF3DB5" w:rsidRDefault="00BF3DB5" w:rsidP="00304BDE">
            <w:pPr>
              <w:pStyle w:val="TableParagraph"/>
              <w:spacing w:line="256" w:lineRule="exact"/>
              <w:rPr>
                <w:sz w:val="20"/>
                <w:szCs w:val="20"/>
                <w:lang w:val="ru-RU"/>
              </w:rPr>
            </w:pPr>
            <w:r w:rsidRPr="00BF3DB5">
              <w:rPr>
                <w:sz w:val="20"/>
                <w:szCs w:val="20"/>
                <w:lang w:val="ru-RU"/>
              </w:rPr>
              <w:t>деятельности</w:t>
            </w:r>
          </w:p>
        </w:tc>
        <w:tc>
          <w:tcPr>
            <w:tcW w:w="1657" w:type="dxa"/>
            <w:tcBorders>
              <w:bottom w:val="single" w:sz="4" w:space="0" w:color="000000"/>
            </w:tcBorders>
          </w:tcPr>
          <w:p w:rsidR="00BF3DB5" w:rsidRPr="00BF3DB5" w:rsidRDefault="00BF3DB5" w:rsidP="00304BDE">
            <w:pPr>
              <w:pStyle w:val="TableParagraph"/>
              <w:spacing w:line="256" w:lineRule="exact"/>
              <w:ind w:left="398" w:right="393"/>
              <w:jc w:val="center"/>
              <w:rPr>
                <w:sz w:val="20"/>
                <w:szCs w:val="20"/>
              </w:rPr>
            </w:pPr>
            <w:r w:rsidRPr="00BF3DB5">
              <w:rPr>
                <w:sz w:val="20"/>
                <w:szCs w:val="20"/>
              </w:rPr>
              <w:t>Сводная</w:t>
            </w:r>
          </w:p>
          <w:p w:rsidR="00BF3DB5" w:rsidRPr="00BF3DB5" w:rsidRDefault="00BF3DB5" w:rsidP="00304BDE">
            <w:pPr>
              <w:pStyle w:val="TableParagraph"/>
              <w:spacing w:line="256" w:lineRule="exact"/>
              <w:ind w:left="396" w:right="394"/>
              <w:jc w:val="center"/>
              <w:rPr>
                <w:sz w:val="20"/>
                <w:szCs w:val="20"/>
              </w:rPr>
            </w:pPr>
            <w:r w:rsidRPr="00BF3DB5">
              <w:rPr>
                <w:sz w:val="20"/>
                <w:szCs w:val="20"/>
              </w:rPr>
              <w:t>таблица</w:t>
            </w:r>
          </w:p>
          <w:p w:rsidR="00BF3DB5" w:rsidRPr="00BF3DB5" w:rsidRDefault="00BF3DB5" w:rsidP="00304BDE">
            <w:pPr>
              <w:pStyle w:val="TableParagraph"/>
              <w:spacing w:line="254" w:lineRule="exact"/>
              <w:ind w:left="398" w:right="394"/>
              <w:jc w:val="center"/>
              <w:rPr>
                <w:sz w:val="20"/>
                <w:szCs w:val="20"/>
              </w:rPr>
            </w:pPr>
            <w:r w:rsidRPr="00BF3DB5">
              <w:rPr>
                <w:sz w:val="20"/>
                <w:szCs w:val="20"/>
              </w:rPr>
              <w:t>Сводная</w:t>
            </w:r>
          </w:p>
          <w:p w:rsidR="00BF3DB5" w:rsidRPr="00BF3DB5" w:rsidRDefault="00BF3DB5" w:rsidP="00304BDE">
            <w:pPr>
              <w:pStyle w:val="TableParagraph"/>
              <w:spacing w:line="256" w:lineRule="exact"/>
              <w:ind w:left="396" w:right="394"/>
              <w:jc w:val="center"/>
              <w:rPr>
                <w:sz w:val="20"/>
                <w:szCs w:val="20"/>
              </w:rPr>
            </w:pPr>
            <w:r w:rsidRPr="00BF3DB5">
              <w:rPr>
                <w:sz w:val="20"/>
                <w:szCs w:val="20"/>
              </w:rPr>
              <w:t>таблица</w:t>
            </w:r>
          </w:p>
        </w:tc>
        <w:tc>
          <w:tcPr>
            <w:tcW w:w="961" w:type="dxa"/>
          </w:tcPr>
          <w:p w:rsidR="00BF3DB5" w:rsidRPr="00BF3DB5" w:rsidRDefault="00BF3DB5" w:rsidP="00304BDE">
            <w:pPr>
              <w:pStyle w:val="TableParagraph"/>
              <w:spacing w:line="256" w:lineRule="exact"/>
              <w:ind w:left="168" w:right="165"/>
              <w:jc w:val="center"/>
              <w:rPr>
                <w:sz w:val="20"/>
                <w:szCs w:val="20"/>
              </w:rPr>
            </w:pPr>
            <w:r w:rsidRPr="00BF3DB5">
              <w:rPr>
                <w:sz w:val="20"/>
                <w:szCs w:val="20"/>
              </w:rPr>
              <w:t>5-9</w:t>
            </w:r>
          </w:p>
          <w:p w:rsidR="00BF3DB5" w:rsidRPr="00BF3DB5" w:rsidRDefault="00BF3DB5" w:rsidP="00304BDE">
            <w:pPr>
              <w:pStyle w:val="TableParagraph"/>
              <w:spacing w:line="254" w:lineRule="exact"/>
              <w:ind w:left="168" w:right="165"/>
              <w:jc w:val="center"/>
              <w:rPr>
                <w:sz w:val="20"/>
                <w:szCs w:val="20"/>
              </w:rPr>
            </w:pPr>
            <w:r w:rsidRPr="00BF3DB5">
              <w:rPr>
                <w:sz w:val="20"/>
                <w:szCs w:val="20"/>
              </w:rPr>
              <w:t>5-9</w:t>
            </w:r>
          </w:p>
        </w:tc>
        <w:tc>
          <w:tcPr>
            <w:tcW w:w="1241" w:type="dxa"/>
          </w:tcPr>
          <w:p w:rsidR="00BF3DB5" w:rsidRPr="00BF3DB5" w:rsidRDefault="00BF3DB5" w:rsidP="00304BDE">
            <w:pPr>
              <w:pStyle w:val="TableParagraph"/>
              <w:spacing w:line="256" w:lineRule="exact"/>
              <w:ind w:left="99" w:right="87"/>
              <w:jc w:val="center"/>
              <w:rPr>
                <w:sz w:val="20"/>
                <w:szCs w:val="20"/>
              </w:rPr>
            </w:pPr>
            <w:r w:rsidRPr="00BF3DB5">
              <w:rPr>
                <w:sz w:val="20"/>
                <w:szCs w:val="20"/>
              </w:rPr>
              <w:t>Апрель –</w:t>
            </w:r>
          </w:p>
          <w:p w:rsidR="00BF3DB5" w:rsidRPr="00BF3DB5" w:rsidRDefault="00BF3DB5" w:rsidP="00304BDE">
            <w:pPr>
              <w:pStyle w:val="TableParagraph"/>
              <w:spacing w:line="256" w:lineRule="exact"/>
              <w:ind w:left="99" w:right="84"/>
              <w:jc w:val="center"/>
              <w:rPr>
                <w:sz w:val="20"/>
                <w:szCs w:val="20"/>
              </w:rPr>
            </w:pPr>
            <w:r w:rsidRPr="00BF3DB5">
              <w:rPr>
                <w:sz w:val="20"/>
                <w:szCs w:val="20"/>
              </w:rPr>
              <w:t>май</w:t>
            </w:r>
          </w:p>
          <w:p w:rsidR="00BF3DB5" w:rsidRPr="00BF3DB5" w:rsidRDefault="00BF3DB5" w:rsidP="00304BDE">
            <w:pPr>
              <w:pStyle w:val="TableParagraph"/>
              <w:spacing w:line="254" w:lineRule="exact"/>
              <w:ind w:left="98" w:right="90"/>
              <w:jc w:val="center"/>
              <w:rPr>
                <w:sz w:val="20"/>
                <w:szCs w:val="20"/>
              </w:rPr>
            </w:pPr>
            <w:r w:rsidRPr="00BF3DB5">
              <w:rPr>
                <w:sz w:val="20"/>
                <w:szCs w:val="20"/>
              </w:rPr>
              <w:t>Сентябрь</w:t>
            </w:r>
          </w:p>
          <w:p w:rsidR="00BF3DB5" w:rsidRPr="00BF3DB5" w:rsidRDefault="00BF3DB5" w:rsidP="00304BDE">
            <w:pPr>
              <w:pStyle w:val="TableParagraph"/>
              <w:spacing w:line="256" w:lineRule="exact"/>
              <w:ind w:left="99" w:right="86"/>
              <w:jc w:val="center"/>
              <w:rPr>
                <w:sz w:val="20"/>
                <w:szCs w:val="20"/>
              </w:rPr>
            </w:pPr>
            <w:r w:rsidRPr="00BF3DB5">
              <w:rPr>
                <w:sz w:val="20"/>
                <w:szCs w:val="20"/>
              </w:rPr>
              <w:t>– октябрь</w:t>
            </w:r>
          </w:p>
        </w:tc>
        <w:tc>
          <w:tcPr>
            <w:tcW w:w="2068" w:type="dxa"/>
            <w:tcBorders>
              <w:bottom w:val="single" w:sz="4" w:space="0" w:color="000000"/>
            </w:tcBorders>
          </w:tcPr>
          <w:p w:rsidR="00BF3DB5" w:rsidRPr="00BF3DB5" w:rsidRDefault="00BF3DB5" w:rsidP="00304BDE">
            <w:pPr>
              <w:pStyle w:val="TableParagraph"/>
              <w:spacing w:line="256" w:lineRule="exact"/>
              <w:ind w:left="109"/>
              <w:rPr>
                <w:sz w:val="20"/>
                <w:szCs w:val="20"/>
                <w:lang w:val="ru-RU"/>
              </w:rPr>
            </w:pPr>
            <w:r w:rsidRPr="00BF3DB5">
              <w:rPr>
                <w:sz w:val="20"/>
                <w:szCs w:val="20"/>
                <w:lang w:val="ru-RU"/>
              </w:rPr>
              <w:t>Классные</w:t>
            </w:r>
          </w:p>
          <w:p w:rsidR="00BF3DB5" w:rsidRPr="00BF3DB5" w:rsidRDefault="00BF3DB5" w:rsidP="00304BDE">
            <w:pPr>
              <w:pStyle w:val="TableParagraph"/>
              <w:spacing w:line="256" w:lineRule="exact"/>
              <w:ind w:left="109"/>
              <w:rPr>
                <w:sz w:val="20"/>
                <w:szCs w:val="20"/>
                <w:lang w:val="ru-RU"/>
              </w:rPr>
            </w:pPr>
            <w:r w:rsidRPr="00BF3DB5">
              <w:rPr>
                <w:sz w:val="20"/>
                <w:szCs w:val="20"/>
                <w:lang w:val="ru-RU"/>
              </w:rPr>
              <w:t>руководители</w:t>
            </w:r>
          </w:p>
          <w:p w:rsidR="00BF3DB5" w:rsidRPr="00BF3DB5" w:rsidRDefault="00BF3DB5" w:rsidP="00304BDE">
            <w:pPr>
              <w:pStyle w:val="TableParagraph"/>
              <w:spacing w:line="254" w:lineRule="exact"/>
              <w:ind w:left="109"/>
              <w:rPr>
                <w:sz w:val="20"/>
                <w:szCs w:val="20"/>
                <w:lang w:val="ru-RU"/>
              </w:rPr>
            </w:pPr>
            <w:r w:rsidRPr="00BF3DB5">
              <w:rPr>
                <w:sz w:val="20"/>
                <w:szCs w:val="20"/>
                <w:lang w:val="ru-RU"/>
              </w:rPr>
              <w:t>Психолог</w:t>
            </w:r>
          </w:p>
          <w:p w:rsidR="00BF3DB5" w:rsidRPr="00BF3DB5" w:rsidRDefault="00BF3DB5" w:rsidP="00304BDE">
            <w:pPr>
              <w:pStyle w:val="TableParagraph"/>
              <w:spacing w:line="256" w:lineRule="exact"/>
              <w:ind w:left="109"/>
              <w:rPr>
                <w:sz w:val="20"/>
                <w:szCs w:val="20"/>
                <w:lang w:val="ru-RU"/>
              </w:rPr>
            </w:pPr>
            <w:r w:rsidRPr="00BF3DB5">
              <w:rPr>
                <w:sz w:val="20"/>
                <w:szCs w:val="20"/>
                <w:lang w:val="ru-RU"/>
              </w:rPr>
              <w:t>Зам.директора</w:t>
            </w:r>
            <w:r w:rsidRPr="00BF3DB5">
              <w:rPr>
                <w:spacing w:val="52"/>
                <w:sz w:val="20"/>
                <w:szCs w:val="20"/>
                <w:lang w:val="ru-RU"/>
              </w:rPr>
              <w:t xml:space="preserve"> </w:t>
            </w:r>
            <w:r w:rsidRPr="00BF3DB5">
              <w:rPr>
                <w:sz w:val="20"/>
                <w:szCs w:val="20"/>
                <w:lang w:val="ru-RU"/>
              </w:rPr>
              <w:t>по</w:t>
            </w:r>
          </w:p>
          <w:p w:rsidR="00BF3DB5" w:rsidRPr="00BF3DB5" w:rsidRDefault="00BF3DB5" w:rsidP="00304BDE">
            <w:pPr>
              <w:pStyle w:val="TableParagraph"/>
              <w:spacing w:line="260" w:lineRule="exact"/>
              <w:ind w:left="109"/>
              <w:rPr>
                <w:sz w:val="20"/>
                <w:szCs w:val="20"/>
              </w:rPr>
            </w:pPr>
            <w:r w:rsidRPr="00BF3DB5">
              <w:rPr>
                <w:sz w:val="20"/>
                <w:szCs w:val="20"/>
              </w:rPr>
              <w:t>УВР</w:t>
            </w:r>
          </w:p>
        </w:tc>
      </w:tr>
      <w:tr w:rsidR="00BF3DB5" w:rsidRPr="006F6A29" w:rsidTr="00BF3DB5">
        <w:trPr>
          <w:trHeight w:val="1104"/>
        </w:trPr>
        <w:tc>
          <w:tcPr>
            <w:tcW w:w="1792" w:type="dxa"/>
            <w:gridSpan w:val="2"/>
          </w:tcPr>
          <w:p w:rsidR="00BF3DB5" w:rsidRPr="00BF3DB5" w:rsidRDefault="00BF3DB5" w:rsidP="00304BDE">
            <w:pPr>
              <w:pStyle w:val="TableParagraph"/>
              <w:spacing w:line="237" w:lineRule="auto"/>
              <w:ind w:right="136"/>
              <w:rPr>
                <w:b/>
                <w:sz w:val="20"/>
                <w:szCs w:val="20"/>
              </w:rPr>
            </w:pPr>
            <w:r w:rsidRPr="00BF3DB5">
              <w:rPr>
                <w:b/>
                <w:sz w:val="20"/>
                <w:szCs w:val="20"/>
              </w:rPr>
              <w:lastRenderedPageBreak/>
              <w:t>Эмоциональн ый компонент</w:t>
            </w:r>
          </w:p>
        </w:tc>
        <w:tc>
          <w:tcPr>
            <w:tcW w:w="2893" w:type="dxa"/>
          </w:tcPr>
          <w:p w:rsidR="00BF3DB5" w:rsidRPr="00BF3DB5" w:rsidRDefault="00BF3DB5" w:rsidP="00304BDE">
            <w:pPr>
              <w:pStyle w:val="TableParagraph"/>
              <w:spacing w:line="268" w:lineRule="exact"/>
              <w:rPr>
                <w:sz w:val="20"/>
                <w:szCs w:val="20"/>
              </w:rPr>
            </w:pPr>
            <w:r w:rsidRPr="00BF3DB5">
              <w:rPr>
                <w:sz w:val="20"/>
                <w:szCs w:val="20"/>
              </w:rPr>
              <w:t>Уровень воспитанности</w:t>
            </w:r>
          </w:p>
        </w:tc>
        <w:tc>
          <w:tcPr>
            <w:tcW w:w="1657" w:type="dxa"/>
          </w:tcPr>
          <w:p w:rsidR="00BF3DB5" w:rsidRPr="00BF3DB5" w:rsidRDefault="00BF3DB5" w:rsidP="00304BDE">
            <w:pPr>
              <w:pStyle w:val="TableParagraph"/>
              <w:spacing w:line="237" w:lineRule="auto"/>
              <w:ind w:left="441" w:right="396" w:hanging="24"/>
              <w:rPr>
                <w:sz w:val="20"/>
                <w:szCs w:val="20"/>
              </w:rPr>
            </w:pPr>
            <w:r w:rsidRPr="00BF3DB5">
              <w:rPr>
                <w:sz w:val="20"/>
                <w:szCs w:val="20"/>
              </w:rPr>
              <w:t>Сводная таблица</w:t>
            </w:r>
          </w:p>
        </w:tc>
        <w:tc>
          <w:tcPr>
            <w:tcW w:w="961" w:type="dxa"/>
          </w:tcPr>
          <w:p w:rsidR="00BF3DB5" w:rsidRPr="00BF3DB5" w:rsidRDefault="00BF3DB5" w:rsidP="00304BDE">
            <w:pPr>
              <w:pStyle w:val="TableParagraph"/>
              <w:spacing w:line="268" w:lineRule="exact"/>
              <w:ind w:left="168" w:right="165"/>
              <w:jc w:val="center"/>
              <w:rPr>
                <w:sz w:val="20"/>
                <w:szCs w:val="20"/>
              </w:rPr>
            </w:pPr>
            <w:r w:rsidRPr="00BF3DB5">
              <w:rPr>
                <w:sz w:val="20"/>
                <w:szCs w:val="20"/>
              </w:rPr>
              <w:t>5-9</w:t>
            </w:r>
          </w:p>
        </w:tc>
        <w:tc>
          <w:tcPr>
            <w:tcW w:w="1241" w:type="dxa"/>
          </w:tcPr>
          <w:p w:rsidR="00BF3DB5" w:rsidRPr="00BF3DB5" w:rsidRDefault="00BF3DB5" w:rsidP="00304BDE">
            <w:pPr>
              <w:pStyle w:val="TableParagraph"/>
              <w:spacing w:line="267" w:lineRule="exact"/>
              <w:ind w:left="99" w:right="87"/>
              <w:jc w:val="center"/>
              <w:rPr>
                <w:sz w:val="20"/>
                <w:szCs w:val="20"/>
              </w:rPr>
            </w:pPr>
            <w:r w:rsidRPr="00BF3DB5">
              <w:rPr>
                <w:sz w:val="20"/>
                <w:szCs w:val="20"/>
              </w:rPr>
              <w:t>Апрель –</w:t>
            </w:r>
          </w:p>
          <w:p w:rsidR="00BF3DB5" w:rsidRPr="00BF3DB5" w:rsidRDefault="00BF3DB5" w:rsidP="00304BDE">
            <w:pPr>
              <w:pStyle w:val="TableParagraph"/>
              <w:spacing w:line="275" w:lineRule="exact"/>
              <w:ind w:left="99" w:right="84"/>
              <w:jc w:val="center"/>
              <w:rPr>
                <w:sz w:val="20"/>
                <w:szCs w:val="20"/>
              </w:rPr>
            </w:pPr>
            <w:r w:rsidRPr="00BF3DB5">
              <w:rPr>
                <w:sz w:val="20"/>
                <w:szCs w:val="20"/>
              </w:rPr>
              <w:t>май</w:t>
            </w:r>
          </w:p>
        </w:tc>
        <w:tc>
          <w:tcPr>
            <w:tcW w:w="2068" w:type="dxa"/>
          </w:tcPr>
          <w:p w:rsidR="00BF3DB5" w:rsidRPr="00BF3DB5" w:rsidRDefault="00BF3DB5" w:rsidP="00304BDE">
            <w:pPr>
              <w:pStyle w:val="TableParagraph"/>
              <w:spacing w:line="237" w:lineRule="auto"/>
              <w:ind w:left="109" w:hanging="1"/>
              <w:rPr>
                <w:sz w:val="20"/>
                <w:szCs w:val="20"/>
                <w:lang w:val="ru-RU"/>
              </w:rPr>
            </w:pPr>
            <w:r w:rsidRPr="00BF3DB5">
              <w:rPr>
                <w:sz w:val="20"/>
                <w:szCs w:val="20"/>
                <w:lang w:val="ru-RU"/>
              </w:rPr>
              <w:t>Классные руковод</w:t>
            </w:r>
            <w:r w:rsidRPr="00BF3DB5">
              <w:rPr>
                <w:sz w:val="20"/>
                <w:szCs w:val="20"/>
                <w:lang w:val="ru-RU"/>
              </w:rPr>
              <w:t>и</w:t>
            </w:r>
            <w:r w:rsidRPr="00BF3DB5">
              <w:rPr>
                <w:sz w:val="20"/>
                <w:szCs w:val="20"/>
                <w:lang w:val="ru-RU"/>
              </w:rPr>
              <w:t>тели</w:t>
            </w:r>
          </w:p>
          <w:p w:rsidR="00BF3DB5" w:rsidRPr="00BF3DB5" w:rsidRDefault="00BF3DB5" w:rsidP="00304BDE">
            <w:pPr>
              <w:pStyle w:val="TableParagraph"/>
              <w:spacing w:before="2" w:line="274" w:lineRule="exact"/>
              <w:ind w:left="109"/>
              <w:rPr>
                <w:sz w:val="20"/>
                <w:szCs w:val="20"/>
                <w:lang w:val="ru-RU"/>
              </w:rPr>
            </w:pPr>
            <w:r w:rsidRPr="00BF3DB5">
              <w:rPr>
                <w:sz w:val="20"/>
                <w:szCs w:val="20"/>
                <w:lang w:val="ru-RU"/>
              </w:rPr>
              <w:t>Зам.директора по УВР</w:t>
            </w:r>
          </w:p>
        </w:tc>
      </w:tr>
      <w:tr w:rsidR="00BF3DB5" w:rsidRPr="006F6A29" w:rsidTr="00BF3DB5">
        <w:trPr>
          <w:trHeight w:val="1104"/>
        </w:trPr>
        <w:tc>
          <w:tcPr>
            <w:tcW w:w="1792" w:type="dxa"/>
            <w:gridSpan w:val="2"/>
          </w:tcPr>
          <w:p w:rsidR="00BF3DB5" w:rsidRPr="00BF3DB5" w:rsidRDefault="00BF3DB5" w:rsidP="00304BDE">
            <w:pPr>
              <w:pStyle w:val="TableParagraph"/>
              <w:spacing w:line="237" w:lineRule="auto"/>
              <w:ind w:right="136"/>
              <w:rPr>
                <w:b/>
                <w:sz w:val="20"/>
                <w:szCs w:val="20"/>
              </w:rPr>
            </w:pPr>
            <w:r w:rsidRPr="00BF3DB5">
              <w:rPr>
                <w:b/>
                <w:sz w:val="20"/>
                <w:szCs w:val="20"/>
              </w:rPr>
              <w:t>Поведенчески й компонент</w:t>
            </w:r>
          </w:p>
        </w:tc>
        <w:tc>
          <w:tcPr>
            <w:tcW w:w="2893" w:type="dxa"/>
          </w:tcPr>
          <w:p w:rsidR="00BF3DB5" w:rsidRPr="00BF3DB5" w:rsidRDefault="00BF3DB5" w:rsidP="00304BDE">
            <w:pPr>
              <w:pStyle w:val="TableParagraph"/>
              <w:spacing w:line="268" w:lineRule="exact"/>
              <w:rPr>
                <w:sz w:val="20"/>
                <w:szCs w:val="20"/>
              </w:rPr>
            </w:pPr>
            <w:r w:rsidRPr="00BF3DB5">
              <w:rPr>
                <w:sz w:val="20"/>
                <w:szCs w:val="20"/>
              </w:rPr>
              <w:t>Уровень воспитанности</w:t>
            </w:r>
          </w:p>
        </w:tc>
        <w:tc>
          <w:tcPr>
            <w:tcW w:w="1657" w:type="dxa"/>
          </w:tcPr>
          <w:p w:rsidR="00BF3DB5" w:rsidRPr="00BF3DB5" w:rsidRDefault="00BF3DB5" w:rsidP="00304BDE">
            <w:pPr>
              <w:pStyle w:val="TableParagraph"/>
              <w:spacing w:line="237" w:lineRule="auto"/>
              <w:ind w:left="441" w:right="396" w:hanging="24"/>
              <w:rPr>
                <w:sz w:val="20"/>
                <w:szCs w:val="20"/>
              </w:rPr>
            </w:pPr>
            <w:r w:rsidRPr="00BF3DB5">
              <w:rPr>
                <w:sz w:val="20"/>
                <w:szCs w:val="20"/>
              </w:rPr>
              <w:t>Сводная таблица</w:t>
            </w:r>
          </w:p>
        </w:tc>
        <w:tc>
          <w:tcPr>
            <w:tcW w:w="961" w:type="dxa"/>
          </w:tcPr>
          <w:p w:rsidR="00BF3DB5" w:rsidRPr="00BF3DB5" w:rsidRDefault="00BF3DB5" w:rsidP="00304BDE">
            <w:pPr>
              <w:pStyle w:val="TableParagraph"/>
              <w:spacing w:line="268" w:lineRule="exact"/>
              <w:ind w:left="168" w:right="165"/>
              <w:jc w:val="center"/>
              <w:rPr>
                <w:sz w:val="20"/>
                <w:szCs w:val="20"/>
              </w:rPr>
            </w:pPr>
            <w:r w:rsidRPr="00BF3DB5">
              <w:rPr>
                <w:sz w:val="20"/>
                <w:szCs w:val="20"/>
              </w:rPr>
              <w:t>5-9</w:t>
            </w:r>
          </w:p>
        </w:tc>
        <w:tc>
          <w:tcPr>
            <w:tcW w:w="1241" w:type="dxa"/>
          </w:tcPr>
          <w:p w:rsidR="00BF3DB5" w:rsidRPr="00BF3DB5" w:rsidRDefault="00BF3DB5" w:rsidP="00304BDE">
            <w:pPr>
              <w:pStyle w:val="TableParagraph"/>
              <w:spacing w:line="266" w:lineRule="exact"/>
              <w:ind w:left="99" w:right="87"/>
              <w:jc w:val="center"/>
              <w:rPr>
                <w:sz w:val="20"/>
                <w:szCs w:val="20"/>
              </w:rPr>
            </w:pPr>
            <w:r w:rsidRPr="00BF3DB5">
              <w:rPr>
                <w:sz w:val="20"/>
                <w:szCs w:val="20"/>
              </w:rPr>
              <w:t>Апрель –</w:t>
            </w:r>
          </w:p>
          <w:p w:rsidR="00BF3DB5" w:rsidRPr="00BF3DB5" w:rsidRDefault="00BF3DB5" w:rsidP="00304BDE">
            <w:pPr>
              <w:pStyle w:val="TableParagraph"/>
              <w:spacing w:line="275" w:lineRule="exact"/>
              <w:ind w:left="99" w:right="84"/>
              <w:jc w:val="center"/>
              <w:rPr>
                <w:sz w:val="20"/>
                <w:szCs w:val="20"/>
              </w:rPr>
            </w:pPr>
            <w:r w:rsidRPr="00BF3DB5">
              <w:rPr>
                <w:sz w:val="20"/>
                <w:szCs w:val="20"/>
              </w:rPr>
              <w:t>май</w:t>
            </w:r>
          </w:p>
        </w:tc>
        <w:tc>
          <w:tcPr>
            <w:tcW w:w="2068" w:type="dxa"/>
          </w:tcPr>
          <w:p w:rsidR="00BF3DB5" w:rsidRPr="00BF3DB5" w:rsidRDefault="00BF3DB5" w:rsidP="00304BDE">
            <w:pPr>
              <w:pStyle w:val="TableParagraph"/>
              <w:ind w:left="109" w:hanging="1"/>
              <w:rPr>
                <w:sz w:val="20"/>
                <w:szCs w:val="20"/>
                <w:lang w:val="ru-RU"/>
              </w:rPr>
            </w:pPr>
            <w:r w:rsidRPr="00BF3DB5">
              <w:rPr>
                <w:sz w:val="20"/>
                <w:szCs w:val="20"/>
                <w:lang w:val="ru-RU"/>
              </w:rPr>
              <w:t>Классные руковод</w:t>
            </w:r>
            <w:r w:rsidRPr="00BF3DB5">
              <w:rPr>
                <w:sz w:val="20"/>
                <w:szCs w:val="20"/>
                <w:lang w:val="ru-RU"/>
              </w:rPr>
              <w:t>и</w:t>
            </w:r>
            <w:r w:rsidRPr="00BF3DB5">
              <w:rPr>
                <w:sz w:val="20"/>
                <w:szCs w:val="20"/>
                <w:lang w:val="ru-RU"/>
              </w:rPr>
              <w:t>тели Зам.директора</w:t>
            </w:r>
            <w:r w:rsidRPr="00BF3DB5">
              <w:rPr>
                <w:spacing w:val="51"/>
                <w:sz w:val="20"/>
                <w:szCs w:val="20"/>
                <w:lang w:val="ru-RU"/>
              </w:rPr>
              <w:t xml:space="preserve"> </w:t>
            </w:r>
            <w:r w:rsidRPr="00BF3DB5">
              <w:rPr>
                <w:sz w:val="20"/>
                <w:szCs w:val="20"/>
                <w:lang w:val="ru-RU"/>
              </w:rPr>
              <w:t>по</w:t>
            </w:r>
          </w:p>
          <w:p w:rsidR="00BF3DB5" w:rsidRPr="00BF3DB5" w:rsidRDefault="00BF3DB5" w:rsidP="00304BDE">
            <w:pPr>
              <w:pStyle w:val="TableParagraph"/>
              <w:spacing w:line="264" w:lineRule="exact"/>
              <w:ind w:left="109"/>
              <w:rPr>
                <w:sz w:val="20"/>
                <w:szCs w:val="20"/>
                <w:lang w:val="ru-RU"/>
              </w:rPr>
            </w:pPr>
            <w:r w:rsidRPr="00BF3DB5">
              <w:rPr>
                <w:sz w:val="20"/>
                <w:szCs w:val="20"/>
                <w:lang w:val="ru-RU"/>
              </w:rPr>
              <w:t>УВР</w:t>
            </w:r>
          </w:p>
        </w:tc>
      </w:tr>
      <w:tr w:rsidR="00BF3DB5" w:rsidRPr="00BF3DB5" w:rsidTr="00BF3DB5">
        <w:trPr>
          <w:trHeight w:val="273"/>
        </w:trPr>
        <w:tc>
          <w:tcPr>
            <w:tcW w:w="10612" w:type="dxa"/>
            <w:gridSpan w:val="7"/>
          </w:tcPr>
          <w:p w:rsidR="00BF3DB5" w:rsidRPr="00BF3DB5" w:rsidRDefault="00BF3DB5" w:rsidP="00304BDE">
            <w:pPr>
              <w:pStyle w:val="TableParagraph"/>
              <w:spacing w:line="253" w:lineRule="exact"/>
              <w:ind w:left="4204" w:right="4193"/>
              <w:jc w:val="center"/>
              <w:rPr>
                <w:b/>
                <w:sz w:val="20"/>
                <w:szCs w:val="20"/>
              </w:rPr>
            </w:pPr>
            <w:r w:rsidRPr="00BF3DB5">
              <w:rPr>
                <w:b/>
                <w:sz w:val="20"/>
                <w:szCs w:val="20"/>
              </w:rPr>
              <w:t>Метапредметные УУД</w:t>
            </w:r>
          </w:p>
        </w:tc>
      </w:tr>
      <w:tr w:rsidR="00BF3DB5" w:rsidRPr="00BF3DB5" w:rsidTr="00BF3DB5">
        <w:trPr>
          <w:trHeight w:val="275"/>
        </w:trPr>
        <w:tc>
          <w:tcPr>
            <w:tcW w:w="1792" w:type="dxa"/>
            <w:gridSpan w:val="2"/>
            <w:tcBorders>
              <w:bottom w:val="nil"/>
            </w:tcBorders>
          </w:tcPr>
          <w:p w:rsidR="00BF3DB5" w:rsidRPr="00BF3DB5" w:rsidRDefault="00BF3DB5" w:rsidP="00304BDE">
            <w:pPr>
              <w:pStyle w:val="TableParagraph"/>
              <w:spacing w:line="255" w:lineRule="exact"/>
              <w:rPr>
                <w:b/>
                <w:sz w:val="20"/>
                <w:szCs w:val="20"/>
              </w:rPr>
            </w:pPr>
            <w:r w:rsidRPr="00BF3DB5">
              <w:rPr>
                <w:b/>
                <w:sz w:val="20"/>
                <w:szCs w:val="20"/>
              </w:rPr>
              <w:t>Регулятивные</w:t>
            </w:r>
          </w:p>
        </w:tc>
        <w:tc>
          <w:tcPr>
            <w:tcW w:w="2893" w:type="dxa"/>
            <w:tcBorders>
              <w:bottom w:val="nil"/>
            </w:tcBorders>
          </w:tcPr>
          <w:p w:rsidR="00BF3DB5" w:rsidRPr="00BF3DB5" w:rsidRDefault="00BF3DB5" w:rsidP="00304BDE">
            <w:pPr>
              <w:pStyle w:val="TableParagraph"/>
              <w:spacing w:line="255" w:lineRule="exact"/>
              <w:rPr>
                <w:sz w:val="20"/>
                <w:szCs w:val="20"/>
              </w:rPr>
            </w:pPr>
            <w:r w:rsidRPr="00BF3DB5">
              <w:rPr>
                <w:sz w:val="20"/>
                <w:szCs w:val="20"/>
              </w:rPr>
              <w:t>Самооценка</w:t>
            </w:r>
          </w:p>
        </w:tc>
        <w:tc>
          <w:tcPr>
            <w:tcW w:w="1657" w:type="dxa"/>
            <w:tcBorders>
              <w:bottom w:val="nil"/>
            </w:tcBorders>
          </w:tcPr>
          <w:p w:rsidR="00BF3DB5" w:rsidRPr="00BF3DB5" w:rsidRDefault="00BF3DB5" w:rsidP="00304BDE">
            <w:pPr>
              <w:pStyle w:val="TableParagraph"/>
              <w:spacing w:line="255" w:lineRule="exact"/>
              <w:ind w:left="470"/>
              <w:rPr>
                <w:sz w:val="20"/>
                <w:szCs w:val="20"/>
              </w:rPr>
            </w:pPr>
            <w:r w:rsidRPr="00BF3DB5">
              <w:rPr>
                <w:sz w:val="20"/>
                <w:szCs w:val="20"/>
              </w:rPr>
              <w:t>График</w:t>
            </w:r>
          </w:p>
        </w:tc>
        <w:tc>
          <w:tcPr>
            <w:tcW w:w="961" w:type="dxa"/>
            <w:tcBorders>
              <w:bottom w:val="nil"/>
            </w:tcBorders>
          </w:tcPr>
          <w:p w:rsidR="00BF3DB5" w:rsidRPr="00BF3DB5" w:rsidRDefault="00BF3DB5" w:rsidP="00304BDE">
            <w:pPr>
              <w:pStyle w:val="TableParagraph"/>
              <w:spacing w:line="255" w:lineRule="exact"/>
              <w:ind w:left="173" w:right="165"/>
              <w:jc w:val="center"/>
              <w:rPr>
                <w:sz w:val="20"/>
                <w:szCs w:val="20"/>
              </w:rPr>
            </w:pPr>
            <w:r w:rsidRPr="00BF3DB5">
              <w:rPr>
                <w:sz w:val="20"/>
                <w:szCs w:val="20"/>
              </w:rPr>
              <w:t>5, 7, 9</w:t>
            </w:r>
          </w:p>
        </w:tc>
        <w:tc>
          <w:tcPr>
            <w:tcW w:w="1241" w:type="dxa"/>
            <w:tcBorders>
              <w:bottom w:val="nil"/>
            </w:tcBorders>
          </w:tcPr>
          <w:p w:rsidR="00BF3DB5" w:rsidRPr="00BF3DB5" w:rsidRDefault="00BF3DB5" w:rsidP="00304BDE">
            <w:pPr>
              <w:pStyle w:val="TableParagraph"/>
              <w:spacing w:line="255" w:lineRule="exact"/>
              <w:ind w:left="99" w:right="86"/>
              <w:jc w:val="center"/>
              <w:rPr>
                <w:sz w:val="20"/>
                <w:szCs w:val="20"/>
              </w:rPr>
            </w:pPr>
            <w:r w:rsidRPr="00BF3DB5">
              <w:rPr>
                <w:sz w:val="20"/>
                <w:szCs w:val="20"/>
              </w:rPr>
              <w:t>Апрель –</w:t>
            </w:r>
          </w:p>
        </w:tc>
        <w:tc>
          <w:tcPr>
            <w:tcW w:w="2068" w:type="dxa"/>
            <w:tcBorders>
              <w:bottom w:val="nil"/>
            </w:tcBorders>
          </w:tcPr>
          <w:p w:rsidR="00BF3DB5" w:rsidRPr="00BF3DB5" w:rsidRDefault="00BF3DB5" w:rsidP="00304BDE">
            <w:pPr>
              <w:pStyle w:val="TableParagraph"/>
              <w:spacing w:line="255" w:lineRule="exact"/>
              <w:ind w:left="109"/>
              <w:rPr>
                <w:sz w:val="20"/>
                <w:szCs w:val="20"/>
              </w:rPr>
            </w:pPr>
            <w:r w:rsidRPr="00BF3DB5">
              <w:rPr>
                <w:sz w:val="20"/>
                <w:szCs w:val="20"/>
              </w:rPr>
              <w:t>Психолог</w:t>
            </w:r>
          </w:p>
        </w:tc>
      </w:tr>
      <w:tr w:rsidR="00BF3DB5" w:rsidRPr="00BF3DB5" w:rsidTr="00BF3DB5">
        <w:trPr>
          <w:trHeight w:val="273"/>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spacing w:line="254" w:lineRule="exact"/>
              <w:rPr>
                <w:sz w:val="20"/>
                <w:szCs w:val="20"/>
              </w:rPr>
            </w:pPr>
            <w:r w:rsidRPr="00BF3DB5">
              <w:rPr>
                <w:sz w:val="20"/>
                <w:szCs w:val="20"/>
              </w:rPr>
              <w:t>Задание общее</w:t>
            </w:r>
          </w:p>
        </w:tc>
        <w:tc>
          <w:tcPr>
            <w:tcW w:w="1657" w:type="dxa"/>
            <w:tcBorders>
              <w:top w:val="nil"/>
              <w:bottom w:val="nil"/>
            </w:tcBorders>
          </w:tcPr>
          <w:p w:rsidR="00BF3DB5" w:rsidRPr="00BF3DB5" w:rsidRDefault="00BF3DB5" w:rsidP="00304BDE">
            <w:pPr>
              <w:pStyle w:val="TableParagraph"/>
              <w:spacing w:line="254" w:lineRule="exact"/>
              <w:ind w:left="417"/>
              <w:rPr>
                <w:sz w:val="20"/>
                <w:szCs w:val="20"/>
              </w:rPr>
            </w:pPr>
            <w:r w:rsidRPr="00BF3DB5">
              <w:rPr>
                <w:sz w:val="20"/>
                <w:szCs w:val="20"/>
              </w:rPr>
              <w:t>Сводная</w:t>
            </w:r>
          </w:p>
        </w:tc>
        <w:tc>
          <w:tcPr>
            <w:tcW w:w="961" w:type="dxa"/>
            <w:tcBorders>
              <w:top w:val="nil"/>
              <w:bottom w:val="nil"/>
            </w:tcBorders>
          </w:tcPr>
          <w:p w:rsidR="00BF3DB5" w:rsidRPr="00BF3DB5" w:rsidRDefault="00BF3DB5" w:rsidP="00304BDE">
            <w:pPr>
              <w:pStyle w:val="TableParagraph"/>
              <w:spacing w:line="254" w:lineRule="exact"/>
              <w:ind w:left="168" w:right="165"/>
              <w:jc w:val="center"/>
              <w:rPr>
                <w:sz w:val="20"/>
                <w:szCs w:val="20"/>
              </w:rPr>
            </w:pPr>
            <w:r w:rsidRPr="00BF3DB5">
              <w:rPr>
                <w:sz w:val="20"/>
                <w:szCs w:val="20"/>
              </w:rPr>
              <w:t>6-8</w:t>
            </w:r>
          </w:p>
        </w:tc>
        <w:tc>
          <w:tcPr>
            <w:tcW w:w="1241" w:type="dxa"/>
            <w:tcBorders>
              <w:top w:val="nil"/>
              <w:bottom w:val="nil"/>
            </w:tcBorders>
          </w:tcPr>
          <w:p w:rsidR="00BF3DB5" w:rsidRPr="00BF3DB5" w:rsidRDefault="00BF3DB5" w:rsidP="00304BDE">
            <w:pPr>
              <w:pStyle w:val="TableParagraph"/>
              <w:spacing w:line="254" w:lineRule="exact"/>
              <w:ind w:left="98" w:right="90"/>
              <w:jc w:val="center"/>
              <w:rPr>
                <w:sz w:val="20"/>
                <w:szCs w:val="20"/>
              </w:rPr>
            </w:pPr>
            <w:r w:rsidRPr="00BF3DB5">
              <w:rPr>
                <w:sz w:val="20"/>
                <w:szCs w:val="20"/>
              </w:rPr>
              <w:t>май</w:t>
            </w:r>
          </w:p>
        </w:tc>
        <w:tc>
          <w:tcPr>
            <w:tcW w:w="2068" w:type="dxa"/>
            <w:tcBorders>
              <w:top w:val="nil"/>
              <w:bottom w:val="nil"/>
            </w:tcBorders>
          </w:tcPr>
          <w:p w:rsidR="00BF3DB5" w:rsidRPr="00BF3DB5" w:rsidRDefault="00BF3DB5" w:rsidP="00304BDE">
            <w:pPr>
              <w:pStyle w:val="TableParagraph"/>
              <w:spacing w:line="254" w:lineRule="exact"/>
              <w:ind w:left="109"/>
              <w:rPr>
                <w:sz w:val="20"/>
                <w:szCs w:val="20"/>
              </w:rPr>
            </w:pPr>
            <w:r w:rsidRPr="00BF3DB5">
              <w:rPr>
                <w:sz w:val="20"/>
                <w:szCs w:val="20"/>
              </w:rPr>
              <w:t>Учителя-</w:t>
            </w:r>
          </w:p>
        </w:tc>
      </w:tr>
      <w:tr w:rsidR="00BF3DB5" w:rsidRPr="00BF3DB5" w:rsidTr="00BF3DB5">
        <w:trPr>
          <w:trHeight w:val="275"/>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spacing w:line="256" w:lineRule="exact"/>
              <w:rPr>
                <w:sz w:val="20"/>
                <w:szCs w:val="20"/>
              </w:rPr>
            </w:pPr>
            <w:r w:rsidRPr="00BF3DB5">
              <w:rPr>
                <w:sz w:val="20"/>
                <w:szCs w:val="20"/>
              </w:rPr>
              <w:t>планирование времени.</w:t>
            </w:r>
          </w:p>
        </w:tc>
        <w:tc>
          <w:tcPr>
            <w:tcW w:w="1657" w:type="dxa"/>
            <w:tcBorders>
              <w:top w:val="nil"/>
              <w:bottom w:val="nil"/>
            </w:tcBorders>
          </w:tcPr>
          <w:p w:rsidR="00BF3DB5" w:rsidRPr="00BF3DB5" w:rsidRDefault="00BF3DB5" w:rsidP="00304BDE">
            <w:pPr>
              <w:pStyle w:val="TableParagraph"/>
              <w:spacing w:line="256" w:lineRule="exact"/>
              <w:ind w:left="441"/>
              <w:rPr>
                <w:sz w:val="20"/>
                <w:szCs w:val="20"/>
              </w:rPr>
            </w:pPr>
            <w:r w:rsidRPr="00BF3DB5">
              <w:rPr>
                <w:sz w:val="20"/>
                <w:szCs w:val="20"/>
              </w:rPr>
              <w:t>таблица</w:t>
            </w: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56" w:lineRule="exact"/>
              <w:ind w:left="109"/>
              <w:rPr>
                <w:sz w:val="20"/>
                <w:szCs w:val="20"/>
              </w:rPr>
            </w:pPr>
            <w:r w:rsidRPr="00BF3DB5">
              <w:rPr>
                <w:sz w:val="20"/>
                <w:szCs w:val="20"/>
              </w:rPr>
              <w:t>предметники и</w:t>
            </w:r>
          </w:p>
        </w:tc>
      </w:tr>
      <w:tr w:rsidR="00BF3DB5" w:rsidRPr="00BF3DB5" w:rsidTr="00BF3DB5">
        <w:trPr>
          <w:trHeight w:val="275"/>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spacing w:line="256" w:lineRule="exact"/>
              <w:rPr>
                <w:sz w:val="20"/>
                <w:szCs w:val="20"/>
              </w:rPr>
            </w:pPr>
            <w:r w:rsidRPr="00BF3DB5">
              <w:rPr>
                <w:sz w:val="20"/>
                <w:szCs w:val="20"/>
              </w:rPr>
              <w:t>Планируем свой день</w:t>
            </w: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56" w:lineRule="exact"/>
              <w:ind w:left="109"/>
              <w:rPr>
                <w:sz w:val="20"/>
                <w:szCs w:val="20"/>
              </w:rPr>
            </w:pPr>
            <w:r w:rsidRPr="00BF3DB5">
              <w:rPr>
                <w:sz w:val="20"/>
                <w:szCs w:val="20"/>
              </w:rPr>
              <w:t>классный</w:t>
            </w:r>
          </w:p>
        </w:tc>
      </w:tr>
      <w:tr w:rsidR="00BF3DB5" w:rsidRPr="00BF3DB5" w:rsidTr="00BF3DB5">
        <w:trPr>
          <w:trHeight w:val="275"/>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ind w:left="0"/>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spacing w:line="255" w:lineRule="exact"/>
              <w:ind w:left="99" w:right="86"/>
              <w:jc w:val="center"/>
              <w:rPr>
                <w:sz w:val="20"/>
                <w:szCs w:val="20"/>
              </w:rPr>
            </w:pPr>
            <w:r w:rsidRPr="00BF3DB5">
              <w:rPr>
                <w:sz w:val="20"/>
                <w:szCs w:val="20"/>
              </w:rPr>
              <w:t>Апрель –</w:t>
            </w:r>
          </w:p>
        </w:tc>
        <w:tc>
          <w:tcPr>
            <w:tcW w:w="2068" w:type="dxa"/>
            <w:tcBorders>
              <w:top w:val="nil"/>
              <w:bottom w:val="nil"/>
            </w:tcBorders>
          </w:tcPr>
          <w:p w:rsidR="00BF3DB5" w:rsidRPr="00BF3DB5" w:rsidRDefault="00BF3DB5" w:rsidP="00304BDE">
            <w:pPr>
              <w:pStyle w:val="TableParagraph"/>
              <w:spacing w:line="255" w:lineRule="exact"/>
              <w:ind w:left="109"/>
              <w:rPr>
                <w:sz w:val="20"/>
                <w:szCs w:val="20"/>
              </w:rPr>
            </w:pPr>
            <w:r w:rsidRPr="00BF3DB5">
              <w:rPr>
                <w:sz w:val="20"/>
                <w:szCs w:val="20"/>
              </w:rPr>
              <w:t>руководитель</w:t>
            </w:r>
          </w:p>
        </w:tc>
      </w:tr>
      <w:tr w:rsidR="00BF3DB5" w:rsidRPr="00BF3DB5" w:rsidTr="00BF3DB5">
        <w:trPr>
          <w:trHeight w:val="276"/>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spacing w:line="257" w:lineRule="exact"/>
              <w:rPr>
                <w:sz w:val="20"/>
                <w:szCs w:val="20"/>
              </w:rPr>
            </w:pPr>
            <w:r w:rsidRPr="00BF3DB5">
              <w:rPr>
                <w:sz w:val="20"/>
                <w:szCs w:val="20"/>
              </w:rPr>
              <w:t>«Учебные цели»</w:t>
            </w:r>
          </w:p>
        </w:tc>
        <w:tc>
          <w:tcPr>
            <w:tcW w:w="1657" w:type="dxa"/>
            <w:tcBorders>
              <w:top w:val="nil"/>
              <w:bottom w:val="nil"/>
            </w:tcBorders>
          </w:tcPr>
          <w:p w:rsidR="00BF3DB5" w:rsidRPr="00BF3DB5" w:rsidRDefault="00BF3DB5" w:rsidP="00304BDE">
            <w:pPr>
              <w:pStyle w:val="TableParagraph"/>
              <w:spacing w:line="257" w:lineRule="exact"/>
              <w:ind w:left="417"/>
              <w:rPr>
                <w:sz w:val="20"/>
                <w:szCs w:val="20"/>
              </w:rPr>
            </w:pPr>
            <w:r w:rsidRPr="00BF3DB5">
              <w:rPr>
                <w:sz w:val="20"/>
                <w:szCs w:val="20"/>
              </w:rPr>
              <w:t>Сводная</w:t>
            </w:r>
          </w:p>
        </w:tc>
        <w:tc>
          <w:tcPr>
            <w:tcW w:w="961" w:type="dxa"/>
            <w:tcBorders>
              <w:top w:val="nil"/>
              <w:bottom w:val="nil"/>
            </w:tcBorders>
          </w:tcPr>
          <w:p w:rsidR="00BF3DB5" w:rsidRPr="00BF3DB5" w:rsidRDefault="00BF3DB5" w:rsidP="00304BDE">
            <w:pPr>
              <w:pStyle w:val="TableParagraph"/>
              <w:spacing w:line="257" w:lineRule="exact"/>
              <w:ind w:left="168" w:right="165"/>
              <w:jc w:val="center"/>
              <w:rPr>
                <w:sz w:val="20"/>
                <w:szCs w:val="20"/>
              </w:rPr>
            </w:pPr>
            <w:r w:rsidRPr="00BF3DB5">
              <w:rPr>
                <w:sz w:val="20"/>
                <w:szCs w:val="20"/>
              </w:rPr>
              <w:t>7-9</w:t>
            </w:r>
          </w:p>
        </w:tc>
        <w:tc>
          <w:tcPr>
            <w:tcW w:w="1241" w:type="dxa"/>
            <w:tcBorders>
              <w:top w:val="nil"/>
              <w:bottom w:val="nil"/>
            </w:tcBorders>
          </w:tcPr>
          <w:p w:rsidR="00BF3DB5" w:rsidRPr="00BF3DB5" w:rsidRDefault="00BF3DB5" w:rsidP="00304BDE">
            <w:pPr>
              <w:pStyle w:val="TableParagraph"/>
              <w:spacing w:line="257" w:lineRule="exact"/>
              <w:ind w:left="99" w:right="84"/>
              <w:jc w:val="center"/>
              <w:rPr>
                <w:sz w:val="20"/>
                <w:szCs w:val="20"/>
              </w:rPr>
            </w:pPr>
            <w:r w:rsidRPr="00BF3DB5">
              <w:rPr>
                <w:sz w:val="20"/>
                <w:szCs w:val="20"/>
              </w:rPr>
              <w:t>май</w:t>
            </w:r>
          </w:p>
        </w:tc>
        <w:tc>
          <w:tcPr>
            <w:tcW w:w="2068" w:type="dxa"/>
            <w:tcBorders>
              <w:top w:val="nil"/>
              <w:bottom w:val="nil"/>
            </w:tcBorders>
          </w:tcPr>
          <w:p w:rsidR="00BF3DB5" w:rsidRPr="00BF3DB5" w:rsidRDefault="00BF3DB5" w:rsidP="00304BDE">
            <w:pPr>
              <w:pStyle w:val="TableParagraph"/>
              <w:spacing w:line="257" w:lineRule="exact"/>
              <w:ind w:left="109"/>
              <w:rPr>
                <w:sz w:val="20"/>
                <w:szCs w:val="20"/>
              </w:rPr>
            </w:pPr>
            <w:r w:rsidRPr="00BF3DB5">
              <w:rPr>
                <w:sz w:val="20"/>
                <w:szCs w:val="20"/>
              </w:rPr>
              <w:t>Учителя-</w:t>
            </w:r>
          </w:p>
        </w:tc>
      </w:tr>
      <w:tr w:rsidR="00BF3DB5" w:rsidRPr="00BF3DB5" w:rsidTr="00BF3DB5">
        <w:trPr>
          <w:trHeight w:val="275"/>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ind w:left="0"/>
              <w:rPr>
                <w:sz w:val="20"/>
                <w:szCs w:val="20"/>
              </w:rPr>
            </w:pPr>
          </w:p>
        </w:tc>
        <w:tc>
          <w:tcPr>
            <w:tcW w:w="1657" w:type="dxa"/>
            <w:tcBorders>
              <w:top w:val="nil"/>
              <w:bottom w:val="nil"/>
            </w:tcBorders>
          </w:tcPr>
          <w:p w:rsidR="00BF3DB5" w:rsidRPr="00BF3DB5" w:rsidRDefault="00BF3DB5" w:rsidP="00304BDE">
            <w:pPr>
              <w:pStyle w:val="TableParagraph"/>
              <w:spacing w:line="256" w:lineRule="exact"/>
              <w:ind w:left="441"/>
              <w:rPr>
                <w:sz w:val="20"/>
                <w:szCs w:val="20"/>
              </w:rPr>
            </w:pPr>
            <w:r w:rsidRPr="00BF3DB5">
              <w:rPr>
                <w:sz w:val="20"/>
                <w:szCs w:val="20"/>
              </w:rPr>
              <w:t>таблица</w:t>
            </w: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56" w:lineRule="exact"/>
              <w:ind w:left="109"/>
              <w:rPr>
                <w:sz w:val="20"/>
                <w:szCs w:val="20"/>
              </w:rPr>
            </w:pPr>
            <w:r w:rsidRPr="00BF3DB5">
              <w:rPr>
                <w:sz w:val="20"/>
                <w:szCs w:val="20"/>
              </w:rPr>
              <w:t>предметники и</w:t>
            </w:r>
          </w:p>
        </w:tc>
      </w:tr>
      <w:tr w:rsidR="00BF3DB5" w:rsidRPr="00BF3DB5" w:rsidTr="00BF3DB5">
        <w:trPr>
          <w:trHeight w:val="275"/>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ind w:left="0"/>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55" w:lineRule="exact"/>
              <w:ind w:left="109"/>
              <w:rPr>
                <w:sz w:val="20"/>
                <w:szCs w:val="20"/>
              </w:rPr>
            </w:pPr>
            <w:r w:rsidRPr="00BF3DB5">
              <w:rPr>
                <w:sz w:val="20"/>
                <w:szCs w:val="20"/>
              </w:rPr>
              <w:t>классный</w:t>
            </w:r>
          </w:p>
        </w:tc>
      </w:tr>
      <w:tr w:rsidR="00BF3DB5" w:rsidRPr="00BF3DB5" w:rsidTr="00BF3DB5">
        <w:trPr>
          <w:trHeight w:val="276"/>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ind w:left="0"/>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spacing w:line="256" w:lineRule="exact"/>
              <w:ind w:left="99" w:right="86"/>
              <w:jc w:val="center"/>
              <w:rPr>
                <w:sz w:val="20"/>
                <w:szCs w:val="20"/>
              </w:rPr>
            </w:pPr>
            <w:r w:rsidRPr="00BF3DB5">
              <w:rPr>
                <w:sz w:val="20"/>
                <w:szCs w:val="20"/>
              </w:rPr>
              <w:t>Апрель –</w:t>
            </w:r>
          </w:p>
        </w:tc>
        <w:tc>
          <w:tcPr>
            <w:tcW w:w="2068" w:type="dxa"/>
            <w:tcBorders>
              <w:top w:val="nil"/>
              <w:bottom w:val="nil"/>
            </w:tcBorders>
          </w:tcPr>
          <w:p w:rsidR="00BF3DB5" w:rsidRPr="00BF3DB5" w:rsidRDefault="00BF3DB5" w:rsidP="00304BDE">
            <w:pPr>
              <w:pStyle w:val="TableParagraph"/>
              <w:spacing w:line="256" w:lineRule="exact"/>
              <w:ind w:left="109"/>
              <w:rPr>
                <w:sz w:val="20"/>
                <w:szCs w:val="20"/>
              </w:rPr>
            </w:pPr>
            <w:r w:rsidRPr="00BF3DB5">
              <w:rPr>
                <w:sz w:val="20"/>
                <w:szCs w:val="20"/>
              </w:rPr>
              <w:t>руководитель</w:t>
            </w:r>
          </w:p>
        </w:tc>
      </w:tr>
      <w:tr w:rsidR="00BF3DB5" w:rsidRPr="00BF3DB5" w:rsidTr="00BF3DB5">
        <w:trPr>
          <w:trHeight w:val="276"/>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spacing w:line="257" w:lineRule="exact"/>
              <w:rPr>
                <w:sz w:val="20"/>
                <w:szCs w:val="20"/>
              </w:rPr>
            </w:pPr>
            <w:r w:rsidRPr="00BF3DB5">
              <w:rPr>
                <w:sz w:val="20"/>
                <w:szCs w:val="20"/>
              </w:rPr>
              <w:t>«Ежедневник»</w:t>
            </w:r>
          </w:p>
        </w:tc>
        <w:tc>
          <w:tcPr>
            <w:tcW w:w="1657" w:type="dxa"/>
            <w:tcBorders>
              <w:top w:val="nil"/>
              <w:bottom w:val="nil"/>
            </w:tcBorders>
          </w:tcPr>
          <w:p w:rsidR="00BF3DB5" w:rsidRPr="00BF3DB5" w:rsidRDefault="00BF3DB5" w:rsidP="00304BDE">
            <w:pPr>
              <w:pStyle w:val="TableParagraph"/>
              <w:spacing w:line="257" w:lineRule="exact"/>
              <w:ind w:left="417"/>
              <w:rPr>
                <w:sz w:val="20"/>
                <w:szCs w:val="20"/>
              </w:rPr>
            </w:pPr>
            <w:r w:rsidRPr="00BF3DB5">
              <w:rPr>
                <w:sz w:val="20"/>
                <w:szCs w:val="20"/>
              </w:rPr>
              <w:t>Сводная</w:t>
            </w:r>
          </w:p>
        </w:tc>
        <w:tc>
          <w:tcPr>
            <w:tcW w:w="961" w:type="dxa"/>
            <w:tcBorders>
              <w:top w:val="nil"/>
              <w:bottom w:val="nil"/>
            </w:tcBorders>
          </w:tcPr>
          <w:p w:rsidR="00BF3DB5" w:rsidRPr="00BF3DB5" w:rsidRDefault="00BF3DB5" w:rsidP="00304BDE">
            <w:pPr>
              <w:pStyle w:val="TableParagraph"/>
              <w:spacing w:line="257" w:lineRule="exact"/>
              <w:ind w:left="168" w:right="165"/>
              <w:jc w:val="center"/>
              <w:rPr>
                <w:sz w:val="20"/>
                <w:szCs w:val="20"/>
              </w:rPr>
            </w:pPr>
            <w:r w:rsidRPr="00BF3DB5">
              <w:rPr>
                <w:sz w:val="20"/>
                <w:szCs w:val="20"/>
              </w:rPr>
              <w:t>6-8</w:t>
            </w:r>
          </w:p>
        </w:tc>
        <w:tc>
          <w:tcPr>
            <w:tcW w:w="1241" w:type="dxa"/>
            <w:tcBorders>
              <w:top w:val="nil"/>
              <w:bottom w:val="nil"/>
            </w:tcBorders>
          </w:tcPr>
          <w:p w:rsidR="00BF3DB5" w:rsidRPr="00BF3DB5" w:rsidRDefault="00BF3DB5" w:rsidP="00304BDE">
            <w:pPr>
              <w:pStyle w:val="TableParagraph"/>
              <w:spacing w:line="257" w:lineRule="exact"/>
              <w:ind w:left="99" w:right="84"/>
              <w:jc w:val="center"/>
              <w:rPr>
                <w:sz w:val="20"/>
                <w:szCs w:val="20"/>
              </w:rPr>
            </w:pPr>
            <w:r w:rsidRPr="00BF3DB5">
              <w:rPr>
                <w:sz w:val="20"/>
                <w:szCs w:val="20"/>
              </w:rPr>
              <w:t>май</w:t>
            </w:r>
          </w:p>
        </w:tc>
        <w:tc>
          <w:tcPr>
            <w:tcW w:w="2068" w:type="dxa"/>
            <w:tcBorders>
              <w:top w:val="nil"/>
              <w:bottom w:val="nil"/>
            </w:tcBorders>
          </w:tcPr>
          <w:p w:rsidR="00BF3DB5" w:rsidRPr="00BF3DB5" w:rsidRDefault="00BF3DB5" w:rsidP="00304BDE">
            <w:pPr>
              <w:pStyle w:val="TableParagraph"/>
              <w:spacing w:line="257" w:lineRule="exact"/>
              <w:ind w:left="109"/>
              <w:rPr>
                <w:sz w:val="20"/>
                <w:szCs w:val="20"/>
              </w:rPr>
            </w:pPr>
            <w:r w:rsidRPr="00BF3DB5">
              <w:rPr>
                <w:sz w:val="20"/>
                <w:szCs w:val="20"/>
              </w:rPr>
              <w:t>Учителя-</w:t>
            </w:r>
          </w:p>
        </w:tc>
      </w:tr>
      <w:tr w:rsidR="00BF3DB5" w:rsidRPr="00BF3DB5" w:rsidTr="00BF3DB5">
        <w:trPr>
          <w:trHeight w:val="275"/>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ind w:left="0"/>
              <w:rPr>
                <w:sz w:val="20"/>
                <w:szCs w:val="20"/>
              </w:rPr>
            </w:pPr>
          </w:p>
        </w:tc>
        <w:tc>
          <w:tcPr>
            <w:tcW w:w="1657" w:type="dxa"/>
            <w:tcBorders>
              <w:top w:val="nil"/>
              <w:bottom w:val="nil"/>
            </w:tcBorders>
          </w:tcPr>
          <w:p w:rsidR="00BF3DB5" w:rsidRPr="00BF3DB5" w:rsidRDefault="00BF3DB5" w:rsidP="00304BDE">
            <w:pPr>
              <w:pStyle w:val="TableParagraph"/>
              <w:spacing w:line="256" w:lineRule="exact"/>
              <w:ind w:left="441"/>
              <w:rPr>
                <w:sz w:val="20"/>
                <w:szCs w:val="20"/>
              </w:rPr>
            </w:pPr>
            <w:r w:rsidRPr="00BF3DB5">
              <w:rPr>
                <w:sz w:val="20"/>
                <w:szCs w:val="20"/>
              </w:rPr>
              <w:t>таблица</w:t>
            </w: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56" w:lineRule="exact"/>
              <w:ind w:left="109"/>
              <w:rPr>
                <w:sz w:val="20"/>
                <w:szCs w:val="20"/>
              </w:rPr>
            </w:pPr>
            <w:r w:rsidRPr="00BF3DB5">
              <w:rPr>
                <w:sz w:val="20"/>
                <w:szCs w:val="20"/>
              </w:rPr>
              <w:t>предметники и</w:t>
            </w:r>
          </w:p>
        </w:tc>
      </w:tr>
      <w:tr w:rsidR="00BF3DB5" w:rsidRPr="00BF3DB5" w:rsidTr="00BF3DB5">
        <w:trPr>
          <w:trHeight w:val="275"/>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ind w:left="0"/>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55" w:lineRule="exact"/>
              <w:ind w:left="109"/>
              <w:rPr>
                <w:sz w:val="20"/>
                <w:szCs w:val="20"/>
              </w:rPr>
            </w:pPr>
            <w:r w:rsidRPr="00BF3DB5">
              <w:rPr>
                <w:sz w:val="20"/>
                <w:szCs w:val="20"/>
              </w:rPr>
              <w:t>классный</w:t>
            </w:r>
          </w:p>
        </w:tc>
      </w:tr>
      <w:tr w:rsidR="00BF3DB5" w:rsidRPr="00BF3DB5" w:rsidTr="00BF3DB5">
        <w:trPr>
          <w:trHeight w:val="276"/>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ind w:left="0"/>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spacing w:line="256" w:lineRule="exact"/>
              <w:ind w:left="99" w:right="86"/>
              <w:jc w:val="center"/>
              <w:rPr>
                <w:sz w:val="20"/>
                <w:szCs w:val="20"/>
              </w:rPr>
            </w:pPr>
            <w:r w:rsidRPr="00BF3DB5">
              <w:rPr>
                <w:sz w:val="20"/>
                <w:szCs w:val="20"/>
              </w:rPr>
              <w:t>Апрель –</w:t>
            </w:r>
          </w:p>
        </w:tc>
        <w:tc>
          <w:tcPr>
            <w:tcW w:w="2068" w:type="dxa"/>
            <w:tcBorders>
              <w:top w:val="nil"/>
              <w:bottom w:val="nil"/>
            </w:tcBorders>
          </w:tcPr>
          <w:p w:rsidR="00BF3DB5" w:rsidRPr="00BF3DB5" w:rsidRDefault="00BF3DB5" w:rsidP="00304BDE">
            <w:pPr>
              <w:pStyle w:val="TableParagraph"/>
              <w:spacing w:line="256" w:lineRule="exact"/>
              <w:ind w:left="109"/>
              <w:rPr>
                <w:sz w:val="20"/>
                <w:szCs w:val="20"/>
              </w:rPr>
            </w:pPr>
            <w:r w:rsidRPr="00BF3DB5">
              <w:rPr>
                <w:sz w:val="20"/>
                <w:szCs w:val="20"/>
              </w:rPr>
              <w:t>руководитель</w:t>
            </w:r>
          </w:p>
        </w:tc>
      </w:tr>
      <w:tr w:rsidR="00BF3DB5" w:rsidRPr="00BF3DB5" w:rsidTr="00BF3DB5">
        <w:trPr>
          <w:trHeight w:val="276"/>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spacing w:line="257" w:lineRule="exact"/>
              <w:rPr>
                <w:sz w:val="20"/>
                <w:szCs w:val="20"/>
              </w:rPr>
            </w:pPr>
            <w:r w:rsidRPr="00BF3DB5">
              <w:rPr>
                <w:sz w:val="20"/>
                <w:szCs w:val="20"/>
              </w:rPr>
              <w:t>«Рефлексия своей</w:t>
            </w:r>
          </w:p>
        </w:tc>
        <w:tc>
          <w:tcPr>
            <w:tcW w:w="1657" w:type="dxa"/>
            <w:tcBorders>
              <w:top w:val="nil"/>
              <w:bottom w:val="nil"/>
            </w:tcBorders>
          </w:tcPr>
          <w:p w:rsidR="00BF3DB5" w:rsidRPr="00BF3DB5" w:rsidRDefault="00BF3DB5" w:rsidP="00304BDE">
            <w:pPr>
              <w:pStyle w:val="TableParagraph"/>
              <w:spacing w:line="257" w:lineRule="exact"/>
              <w:ind w:left="417"/>
              <w:rPr>
                <w:sz w:val="20"/>
                <w:szCs w:val="20"/>
              </w:rPr>
            </w:pPr>
            <w:r w:rsidRPr="00BF3DB5">
              <w:rPr>
                <w:sz w:val="20"/>
                <w:szCs w:val="20"/>
              </w:rPr>
              <w:t>Сводная</w:t>
            </w:r>
          </w:p>
        </w:tc>
        <w:tc>
          <w:tcPr>
            <w:tcW w:w="961" w:type="dxa"/>
            <w:tcBorders>
              <w:top w:val="nil"/>
              <w:bottom w:val="nil"/>
            </w:tcBorders>
          </w:tcPr>
          <w:p w:rsidR="00BF3DB5" w:rsidRPr="00BF3DB5" w:rsidRDefault="00BF3DB5" w:rsidP="00304BDE">
            <w:pPr>
              <w:pStyle w:val="TableParagraph"/>
              <w:spacing w:line="257" w:lineRule="exact"/>
              <w:ind w:left="168" w:right="165"/>
              <w:jc w:val="center"/>
              <w:rPr>
                <w:sz w:val="20"/>
                <w:szCs w:val="20"/>
              </w:rPr>
            </w:pPr>
            <w:r w:rsidRPr="00BF3DB5">
              <w:rPr>
                <w:sz w:val="20"/>
                <w:szCs w:val="20"/>
              </w:rPr>
              <w:t>6-8</w:t>
            </w:r>
          </w:p>
        </w:tc>
        <w:tc>
          <w:tcPr>
            <w:tcW w:w="1241" w:type="dxa"/>
            <w:tcBorders>
              <w:top w:val="nil"/>
              <w:bottom w:val="nil"/>
            </w:tcBorders>
          </w:tcPr>
          <w:p w:rsidR="00BF3DB5" w:rsidRPr="00BF3DB5" w:rsidRDefault="00BF3DB5" w:rsidP="00304BDE">
            <w:pPr>
              <w:pStyle w:val="TableParagraph"/>
              <w:spacing w:line="257" w:lineRule="exact"/>
              <w:ind w:left="99" w:right="84"/>
              <w:jc w:val="center"/>
              <w:rPr>
                <w:sz w:val="20"/>
                <w:szCs w:val="20"/>
              </w:rPr>
            </w:pPr>
            <w:r w:rsidRPr="00BF3DB5">
              <w:rPr>
                <w:sz w:val="20"/>
                <w:szCs w:val="20"/>
              </w:rPr>
              <w:t>май</w:t>
            </w:r>
          </w:p>
        </w:tc>
        <w:tc>
          <w:tcPr>
            <w:tcW w:w="2068" w:type="dxa"/>
            <w:tcBorders>
              <w:top w:val="nil"/>
              <w:bottom w:val="nil"/>
            </w:tcBorders>
          </w:tcPr>
          <w:p w:rsidR="00BF3DB5" w:rsidRPr="00BF3DB5" w:rsidRDefault="00BF3DB5" w:rsidP="00304BDE">
            <w:pPr>
              <w:pStyle w:val="TableParagraph"/>
              <w:spacing w:line="257" w:lineRule="exact"/>
              <w:ind w:left="109"/>
              <w:rPr>
                <w:sz w:val="20"/>
                <w:szCs w:val="20"/>
              </w:rPr>
            </w:pPr>
            <w:r w:rsidRPr="00BF3DB5">
              <w:rPr>
                <w:sz w:val="20"/>
                <w:szCs w:val="20"/>
              </w:rPr>
              <w:t>Учителя-</w:t>
            </w:r>
          </w:p>
        </w:tc>
      </w:tr>
      <w:tr w:rsidR="00BF3DB5" w:rsidRPr="00BF3DB5" w:rsidTr="00BF3DB5">
        <w:trPr>
          <w:trHeight w:val="275"/>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spacing w:line="256" w:lineRule="exact"/>
              <w:rPr>
                <w:sz w:val="20"/>
                <w:szCs w:val="20"/>
              </w:rPr>
            </w:pPr>
            <w:r w:rsidRPr="00BF3DB5">
              <w:rPr>
                <w:sz w:val="20"/>
                <w:szCs w:val="20"/>
              </w:rPr>
              <w:t>способности к</w:t>
            </w:r>
          </w:p>
        </w:tc>
        <w:tc>
          <w:tcPr>
            <w:tcW w:w="1657" w:type="dxa"/>
            <w:tcBorders>
              <w:top w:val="nil"/>
              <w:bottom w:val="nil"/>
            </w:tcBorders>
          </w:tcPr>
          <w:p w:rsidR="00BF3DB5" w:rsidRPr="00BF3DB5" w:rsidRDefault="00BF3DB5" w:rsidP="00304BDE">
            <w:pPr>
              <w:pStyle w:val="TableParagraph"/>
              <w:spacing w:line="256" w:lineRule="exact"/>
              <w:ind w:left="441"/>
              <w:rPr>
                <w:sz w:val="20"/>
                <w:szCs w:val="20"/>
              </w:rPr>
            </w:pPr>
            <w:r w:rsidRPr="00BF3DB5">
              <w:rPr>
                <w:sz w:val="20"/>
                <w:szCs w:val="20"/>
              </w:rPr>
              <w:t>таблица</w:t>
            </w: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56" w:lineRule="exact"/>
              <w:ind w:left="109"/>
              <w:rPr>
                <w:sz w:val="20"/>
                <w:szCs w:val="20"/>
              </w:rPr>
            </w:pPr>
            <w:r w:rsidRPr="00BF3DB5">
              <w:rPr>
                <w:sz w:val="20"/>
                <w:szCs w:val="20"/>
              </w:rPr>
              <w:t>предметники и</w:t>
            </w:r>
          </w:p>
        </w:tc>
      </w:tr>
      <w:tr w:rsidR="00BF3DB5" w:rsidRPr="00BF3DB5" w:rsidTr="00BF3DB5">
        <w:trPr>
          <w:trHeight w:val="275"/>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spacing w:line="256" w:lineRule="exact"/>
              <w:rPr>
                <w:sz w:val="20"/>
                <w:szCs w:val="20"/>
              </w:rPr>
            </w:pPr>
            <w:r w:rsidRPr="00BF3DB5">
              <w:rPr>
                <w:sz w:val="20"/>
                <w:szCs w:val="20"/>
              </w:rPr>
              <w:t>самоуправлению»</w:t>
            </w: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56" w:lineRule="exact"/>
              <w:ind w:left="109"/>
              <w:rPr>
                <w:sz w:val="20"/>
                <w:szCs w:val="20"/>
              </w:rPr>
            </w:pPr>
            <w:r w:rsidRPr="00BF3DB5">
              <w:rPr>
                <w:sz w:val="20"/>
                <w:szCs w:val="20"/>
              </w:rPr>
              <w:t>классный</w:t>
            </w:r>
          </w:p>
        </w:tc>
      </w:tr>
      <w:tr w:rsidR="00BF3DB5" w:rsidRPr="00BF3DB5" w:rsidTr="00BF3DB5">
        <w:trPr>
          <w:trHeight w:val="275"/>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ind w:left="0"/>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spacing w:line="255" w:lineRule="exact"/>
              <w:ind w:left="99" w:right="86"/>
              <w:jc w:val="center"/>
              <w:rPr>
                <w:sz w:val="20"/>
                <w:szCs w:val="20"/>
              </w:rPr>
            </w:pPr>
            <w:r w:rsidRPr="00BF3DB5">
              <w:rPr>
                <w:sz w:val="20"/>
                <w:szCs w:val="20"/>
              </w:rPr>
              <w:t>Апрель –</w:t>
            </w:r>
          </w:p>
        </w:tc>
        <w:tc>
          <w:tcPr>
            <w:tcW w:w="2068" w:type="dxa"/>
            <w:tcBorders>
              <w:top w:val="nil"/>
              <w:bottom w:val="nil"/>
            </w:tcBorders>
          </w:tcPr>
          <w:p w:rsidR="00BF3DB5" w:rsidRPr="00BF3DB5" w:rsidRDefault="00BF3DB5" w:rsidP="00304BDE">
            <w:pPr>
              <w:pStyle w:val="TableParagraph"/>
              <w:spacing w:line="255" w:lineRule="exact"/>
              <w:ind w:left="109"/>
              <w:rPr>
                <w:sz w:val="20"/>
                <w:szCs w:val="20"/>
              </w:rPr>
            </w:pPr>
            <w:r w:rsidRPr="00BF3DB5">
              <w:rPr>
                <w:sz w:val="20"/>
                <w:szCs w:val="20"/>
              </w:rPr>
              <w:t>руководитель</w:t>
            </w:r>
          </w:p>
        </w:tc>
      </w:tr>
      <w:tr w:rsidR="00BF3DB5" w:rsidRPr="00BF3DB5" w:rsidTr="00BF3DB5">
        <w:trPr>
          <w:trHeight w:val="276"/>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spacing w:line="257" w:lineRule="exact"/>
              <w:rPr>
                <w:sz w:val="20"/>
                <w:szCs w:val="20"/>
              </w:rPr>
            </w:pPr>
            <w:r w:rsidRPr="00BF3DB5">
              <w:rPr>
                <w:sz w:val="20"/>
                <w:szCs w:val="20"/>
              </w:rPr>
              <w:t>«Оцениваем свою работу»</w:t>
            </w:r>
          </w:p>
        </w:tc>
        <w:tc>
          <w:tcPr>
            <w:tcW w:w="1657" w:type="dxa"/>
            <w:tcBorders>
              <w:top w:val="nil"/>
              <w:bottom w:val="nil"/>
            </w:tcBorders>
          </w:tcPr>
          <w:p w:rsidR="00BF3DB5" w:rsidRPr="00BF3DB5" w:rsidRDefault="00BF3DB5" w:rsidP="00304BDE">
            <w:pPr>
              <w:pStyle w:val="TableParagraph"/>
              <w:spacing w:line="257" w:lineRule="exact"/>
              <w:ind w:left="417"/>
              <w:rPr>
                <w:sz w:val="20"/>
                <w:szCs w:val="20"/>
              </w:rPr>
            </w:pPr>
            <w:r w:rsidRPr="00BF3DB5">
              <w:rPr>
                <w:sz w:val="20"/>
                <w:szCs w:val="20"/>
              </w:rPr>
              <w:t>Сводная</w:t>
            </w:r>
          </w:p>
        </w:tc>
        <w:tc>
          <w:tcPr>
            <w:tcW w:w="961" w:type="dxa"/>
            <w:tcBorders>
              <w:top w:val="nil"/>
              <w:bottom w:val="nil"/>
            </w:tcBorders>
          </w:tcPr>
          <w:p w:rsidR="00BF3DB5" w:rsidRPr="00BF3DB5" w:rsidRDefault="00BF3DB5" w:rsidP="00304BDE">
            <w:pPr>
              <w:pStyle w:val="TableParagraph"/>
              <w:spacing w:line="257" w:lineRule="exact"/>
              <w:ind w:left="168" w:right="165"/>
              <w:jc w:val="center"/>
              <w:rPr>
                <w:sz w:val="20"/>
                <w:szCs w:val="20"/>
              </w:rPr>
            </w:pPr>
            <w:r w:rsidRPr="00BF3DB5">
              <w:rPr>
                <w:sz w:val="20"/>
                <w:szCs w:val="20"/>
              </w:rPr>
              <w:t>5-8</w:t>
            </w:r>
          </w:p>
        </w:tc>
        <w:tc>
          <w:tcPr>
            <w:tcW w:w="1241" w:type="dxa"/>
            <w:tcBorders>
              <w:top w:val="nil"/>
              <w:bottom w:val="nil"/>
            </w:tcBorders>
          </w:tcPr>
          <w:p w:rsidR="00BF3DB5" w:rsidRPr="00BF3DB5" w:rsidRDefault="00BF3DB5" w:rsidP="00304BDE">
            <w:pPr>
              <w:pStyle w:val="TableParagraph"/>
              <w:spacing w:line="257" w:lineRule="exact"/>
              <w:ind w:left="99" w:right="84"/>
              <w:jc w:val="center"/>
              <w:rPr>
                <w:sz w:val="20"/>
                <w:szCs w:val="20"/>
              </w:rPr>
            </w:pPr>
            <w:r w:rsidRPr="00BF3DB5">
              <w:rPr>
                <w:sz w:val="20"/>
                <w:szCs w:val="20"/>
              </w:rPr>
              <w:t>май</w:t>
            </w:r>
          </w:p>
        </w:tc>
        <w:tc>
          <w:tcPr>
            <w:tcW w:w="2068" w:type="dxa"/>
            <w:tcBorders>
              <w:top w:val="nil"/>
              <w:bottom w:val="nil"/>
            </w:tcBorders>
          </w:tcPr>
          <w:p w:rsidR="00BF3DB5" w:rsidRPr="00BF3DB5" w:rsidRDefault="00BF3DB5" w:rsidP="00304BDE">
            <w:pPr>
              <w:pStyle w:val="TableParagraph"/>
              <w:spacing w:line="257" w:lineRule="exact"/>
              <w:ind w:left="109"/>
              <w:rPr>
                <w:sz w:val="20"/>
                <w:szCs w:val="20"/>
              </w:rPr>
            </w:pPr>
            <w:r w:rsidRPr="00BF3DB5">
              <w:rPr>
                <w:sz w:val="20"/>
                <w:szCs w:val="20"/>
              </w:rPr>
              <w:t>Учитель русского</w:t>
            </w:r>
          </w:p>
        </w:tc>
      </w:tr>
      <w:tr w:rsidR="00BF3DB5" w:rsidRPr="00BF3DB5" w:rsidTr="00BF3DB5">
        <w:trPr>
          <w:trHeight w:val="275"/>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ind w:left="0"/>
              <w:rPr>
                <w:sz w:val="20"/>
                <w:szCs w:val="20"/>
              </w:rPr>
            </w:pPr>
          </w:p>
        </w:tc>
        <w:tc>
          <w:tcPr>
            <w:tcW w:w="1657" w:type="dxa"/>
            <w:tcBorders>
              <w:top w:val="nil"/>
              <w:bottom w:val="nil"/>
            </w:tcBorders>
          </w:tcPr>
          <w:p w:rsidR="00BF3DB5" w:rsidRPr="00BF3DB5" w:rsidRDefault="00BF3DB5" w:rsidP="00304BDE">
            <w:pPr>
              <w:pStyle w:val="TableParagraph"/>
              <w:spacing w:line="256" w:lineRule="exact"/>
              <w:ind w:left="441"/>
              <w:rPr>
                <w:sz w:val="20"/>
                <w:szCs w:val="20"/>
              </w:rPr>
            </w:pPr>
            <w:r w:rsidRPr="00BF3DB5">
              <w:rPr>
                <w:sz w:val="20"/>
                <w:szCs w:val="20"/>
              </w:rPr>
              <w:t>таблица</w:t>
            </w: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56" w:lineRule="exact"/>
              <w:ind w:left="109"/>
              <w:rPr>
                <w:sz w:val="20"/>
                <w:szCs w:val="20"/>
              </w:rPr>
            </w:pPr>
            <w:r w:rsidRPr="00BF3DB5">
              <w:rPr>
                <w:sz w:val="20"/>
                <w:szCs w:val="20"/>
              </w:rPr>
              <w:t>языка и</w:t>
            </w:r>
          </w:p>
        </w:tc>
      </w:tr>
      <w:tr w:rsidR="00BF3DB5" w:rsidRPr="00BF3DB5" w:rsidTr="00BF3DB5">
        <w:trPr>
          <w:trHeight w:val="275"/>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ind w:left="0"/>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55" w:lineRule="exact"/>
              <w:ind w:left="109"/>
              <w:rPr>
                <w:sz w:val="20"/>
                <w:szCs w:val="20"/>
              </w:rPr>
            </w:pPr>
            <w:r w:rsidRPr="00BF3DB5">
              <w:rPr>
                <w:sz w:val="20"/>
                <w:szCs w:val="20"/>
              </w:rPr>
              <w:t>математики,</w:t>
            </w:r>
          </w:p>
        </w:tc>
      </w:tr>
      <w:tr w:rsidR="00BF3DB5" w:rsidRPr="00BF3DB5" w:rsidTr="00BF3DB5">
        <w:trPr>
          <w:trHeight w:val="275"/>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ind w:left="0"/>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56" w:lineRule="exact"/>
              <w:ind w:left="109"/>
              <w:rPr>
                <w:sz w:val="20"/>
                <w:szCs w:val="20"/>
              </w:rPr>
            </w:pPr>
            <w:r w:rsidRPr="00BF3DB5">
              <w:rPr>
                <w:sz w:val="20"/>
                <w:szCs w:val="20"/>
              </w:rPr>
              <w:t>классный</w:t>
            </w:r>
          </w:p>
        </w:tc>
      </w:tr>
      <w:tr w:rsidR="00BF3DB5" w:rsidRPr="00BF3DB5" w:rsidTr="00BF3DB5">
        <w:trPr>
          <w:trHeight w:val="276"/>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ind w:left="0"/>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spacing w:line="256" w:lineRule="exact"/>
              <w:ind w:left="99" w:right="86"/>
              <w:jc w:val="center"/>
              <w:rPr>
                <w:sz w:val="20"/>
                <w:szCs w:val="20"/>
              </w:rPr>
            </w:pPr>
            <w:r w:rsidRPr="00BF3DB5">
              <w:rPr>
                <w:sz w:val="20"/>
                <w:szCs w:val="20"/>
              </w:rPr>
              <w:t>Апрель –</w:t>
            </w:r>
          </w:p>
        </w:tc>
        <w:tc>
          <w:tcPr>
            <w:tcW w:w="2068" w:type="dxa"/>
            <w:tcBorders>
              <w:top w:val="nil"/>
              <w:bottom w:val="nil"/>
            </w:tcBorders>
          </w:tcPr>
          <w:p w:rsidR="00BF3DB5" w:rsidRPr="00BF3DB5" w:rsidRDefault="00BF3DB5" w:rsidP="00304BDE">
            <w:pPr>
              <w:pStyle w:val="TableParagraph"/>
              <w:spacing w:line="256" w:lineRule="exact"/>
              <w:ind w:left="109"/>
              <w:rPr>
                <w:sz w:val="20"/>
                <w:szCs w:val="20"/>
              </w:rPr>
            </w:pPr>
            <w:r w:rsidRPr="00BF3DB5">
              <w:rPr>
                <w:sz w:val="20"/>
                <w:szCs w:val="20"/>
              </w:rPr>
              <w:t>руководитель</w:t>
            </w:r>
          </w:p>
        </w:tc>
      </w:tr>
      <w:tr w:rsidR="00BF3DB5" w:rsidRPr="00BF3DB5" w:rsidTr="00BF3DB5">
        <w:trPr>
          <w:trHeight w:val="276"/>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spacing w:line="257" w:lineRule="exact"/>
              <w:rPr>
                <w:sz w:val="20"/>
                <w:szCs w:val="20"/>
              </w:rPr>
            </w:pPr>
            <w:r w:rsidRPr="00BF3DB5">
              <w:rPr>
                <w:sz w:val="20"/>
                <w:szCs w:val="20"/>
              </w:rPr>
              <w:t>«Критерии оценки»</w:t>
            </w:r>
          </w:p>
        </w:tc>
        <w:tc>
          <w:tcPr>
            <w:tcW w:w="1657" w:type="dxa"/>
            <w:tcBorders>
              <w:top w:val="nil"/>
              <w:bottom w:val="nil"/>
            </w:tcBorders>
          </w:tcPr>
          <w:p w:rsidR="00BF3DB5" w:rsidRPr="00BF3DB5" w:rsidRDefault="00BF3DB5" w:rsidP="00304BDE">
            <w:pPr>
              <w:pStyle w:val="TableParagraph"/>
              <w:spacing w:line="257" w:lineRule="exact"/>
              <w:ind w:left="417"/>
              <w:rPr>
                <w:sz w:val="20"/>
                <w:szCs w:val="20"/>
              </w:rPr>
            </w:pPr>
            <w:r w:rsidRPr="00BF3DB5">
              <w:rPr>
                <w:sz w:val="20"/>
                <w:szCs w:val="20"/>
              </w:rPr>
              <w:t>Сводная</w:t>
            </w:r>
          </w:p>
        </w:tc>
        <w:tc>
          <w:tcPr>
            <w:tcW w:w="961" w:type="dxa"/>
            <w:tcBorders>
              <w:top w:val="nil"/>
              <w:bottom w:val="nil"/>
            </w:tcBorders>
          </w:tcPr>
          <w:p w:rsidR="00BF3DB5" w:rsidRPr="00BF3DB5" w:rsidRDefault="00BF3DB5" w:rsidP="00304BDE">
            <w:pPr>
              <w:pStyle w:val="TableParagraph"/>
              <w:spacing w:line="257" w:lineRule="exact"/>
              <w:ind w:left="168" w:right="165"/>
              <w:jc w:val="center"/>
              <w:rPr>
                <w:sz w:val="20"/>
                <w:szCs w:val="20"/>
              </w:rPr>
            </w:pPr>
            <w:r w:rsidRPr="00BF3DB5">
              <w:rPr>
                <w:sz w:val="20"/>
                <w:szCs w:val="20"/>
              </w:rPr>
              <w:t>7-9</w:t>
            </w:r>
          </w:p>
        </w:tc>
        <w:tc>
          <w:tcPr>
            <w:tcW w:w="1241" w:type="dxa"/>
            <w:tcBorders>
              <w:top w:val="nil"/>
              <w:bottom w:val="nil"/>
            </w:tcBorders>
          </w:tcPr>
          <w:p w:rsidR="00BF3DB5" w:rsidRPr="00BF3DB5" w:rsidRDefault="00BF3DB5" w:rsidP="00304BDE">
            <w:pPr>
              <w:pStyle w:val="TableParagraph"/>
              <w:spacing w:line="257" w:lineRule="exact"/>
              <w:ind w:left="99" w:right="84"/>
              <w:jc w:val="center"/>
              <w:rPr>
                <w:sz w:val="20"/>
                <w:szCs w:val="20"/>
              </w:rPr>
            </w:pPr>
            <w:r w:rsidRPr="00BF3DB5">
              <w:rPr>
                <w:sz w:val="20"/>
                <w:szCs w:val="20"/>
              </w:rPr>
              <w:t>май</w:t>
            </w:r>
          </w:p>
        </w:tc>
        <w:tc>
          <w:tcPr>
            <w:tcW w:w="2068" w:type="dxa"/>
            <w:tcBorders>
              <w:top w:val="nil"/>
              <w:bottom w:val="nil"/>
            </w:tcBorders>
          </w:tcPr>
          <w:p w:rsidR="00BF3DB5" w:rsidRPr="00BF3DB5" w:rsidRDefault="00BF3DB5" w:rsidP="00304BDE">
            <w:pPr>
              <w:pStyle w:val="TableParagraph"/>
              <w:spacing w:line="257" w:lineRule="exact"/>
              <w:ind w:left="109"/>
              <w:rPr>
                <w:sz w:val="20"/>
                <w:szCs w:val="20"/>
              </w:rPr>
            </w:pPr>
            <w:r w:rsidRPr="00BF3DB5">
              <w:rPr>
                <w:sz w:val="20"/>
                <w:szCs w:val="20"/>
              </w:rPr>
              <w:t>Учителя</w:t>
            </w:r>
          </w:p>
        </w:tc>
      </w:tr>
      <w:tr w:rsidR="00BF3DB5" w:rsidRPr="00BF3DB5" w:rsidTr="00BF3DB5">
        <w:trPr>
          <w:trHeight w:val="275"/>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ind w:left="0"/>
              <w:rPr>
                <w:sz w:val="20"/>
                <w:szCs w:val="20"/>
              </w:rPr>
            </w:pPr>
          </w:p>
        </w:tc>
        <w:tc>
          <w:tcPr>
            <w:tcW w:w="1657" w:type="dxa"/>
            <w:tcBorders>
              <w:top w:val="nil"/>
              <w:bottom w:val="nil"/>
            </w:tcBorders>
          </w:tcPr>
          <w:p w:rsidR="00BF3DB5" w:rsidRPr="00BF3DB5" w:rsidRDefault="00BF3DB5" w:rsidP="00304BDE">
            <w:pPr>
              <w:pStyle w:val="TableParagraph"/>
              <w:spacing w:line="256" w:lineRule="exact"/>
              <w:ind w:left="441"/>
              <w:rPr>
                <w:sz w:val="20"/>
                <w:szCs w:val="20"/>
              </w:rPr>
            </w:pPr>
            <w:r w:rsidRPr="00BF3DB5">
              <w:rPr>
                <w:sz w:val="20"/>
                <w:szCs w:val="20"/>
              </w:rPr>
              <w:t>таблица</w:t>
            </w: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tabs>
                <w:tab w:val="left" w:pos="1890"/>
              </w:tabs>
              <w:spacing w:line="256" w:lineRule="exact"/>
              <w:ind w:left="109"/>
              <w:rPr>
                <w:sz w:val="20"/>
                <w:szCs w:val="20"/>
              </w:rPr>
            </w:pPr>
            <w:r w:rsidRPr="00BF3DB5">
              <w:rPr>
                <w:sz w:val="20"/>
                <w:szCs w:val="20"/>
              </w:rPr>
              <w:t>гуманитарных</w:t>
            </w:r>
            <w:r w:rsidRPr="00BF3DB5">
              <w:rPr>
                <w:sz w:val="20"/>
                <w:szCs w:val="20"/>
              </w:rPr>
              <w:tab/>
              <w:t>и</w:t>
            </w:r>
          </w:p>
        </w:tc>
      </w:tr>
      <w:tr w:rsidR="00BF3DB5" w:rsidRPr="00BF3DB5" w:rsidTr="00BF3DB5">
        <w:trPr>
          <w:trHeight w:val="275"/>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ind w:left="0"/>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55" w:lineRule="exact"/>
              <w:ind w:left="109"/>
              <w:rPr>
                <w:sz w:val="20"/>
                <w:szCs w:val="20"/>
              </w:rPr>
            </w:pPr>
            <w:r w:rsidRPr="00BF3DB5">
              <w:rPr>
                <w:sz w:val="20"/>
                <w:szCs w:val="20"/>
              </w:rPr>
              <w:t>естественнонаучн</w:t>
            </w:r>
          </w:p>
        </w:tc>
      </w:tr>
      <w:tr w:rsidR="00BF3DB5" w:rsidRPr="00BF3DB5" w:rsidTr="00BF3DB5">
        <w:trPr>
          <w:trHeight w:val="276"/>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ind w:left="0"/>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spacing w:line="256" w:lineRule="exact"/>
              <w:ind w:left="99" w:right="86"/>
              <w:jc w:val="center"/>
              <w:rPr>
                <w:sz w:val="20"/>
                <w:szCs w:val="20"/>
              </w:rPr>
            </w:pPr>
            <w:r w:rsidRPr="00BF3DB5">
              <w:rPr>
                <w:sz w:val="20"/>
                <w:szCs w:val="20"/>
              </w:rPr>
              <w:t>Апрель –</w:t>
            </w:r>
          </w:p>
        </w:tc>
        <w:tc>
          <w:tcPr>
            <w:tcW w:w="2068" w:type="dxa"/>
            <w:tcBorders>
              <w:top w:val="nil"/>
              <w:bottom w:val="nil"/>
            </w:tcBorders>
          </w:tcPr>
          <w:p w:rsidR="00BF3DB5" w:rsidRPr="00BF3DB5" w:rsidRDefault="00BF3DB5" w:rsidP="00304BDE">
            <w:pPr>
              <w:pStyle w:val="TableParagraph"/>
              <w:spacing w:line="256" w:lineRule="exact"/>
              <w:ind w:left="109"/>
              <w:rPr>
                <w:sz w:val="20"/>
                <w:szCs w:val="20"/>
              </w:rPr>
            </w:pPr>
            <w:r w:rsidRPr="00BF3DB5">
              <w:rPr>
                <w:sz w:val="20"/>
                <w:szCs w:val="20"/>
              </w:rPr>
              <w:t>ых предметов</w:t>
            </w:r>
          </w:p>
        </w:tc>
      </w:tr>
      <w:tr w:rsidR="00BF3DB5" w:rsidRPr="00BF3DB5" w:rsidTr="00BF3DB5">
        <w:trPr>
          <w:trHeight w:val="276"/>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spacing w:line="257" w:lineRule="exact"/>
              <w:rPr>
                <w:sz w:val="20"/>
                <w:szCs w:val="20"/>
              </w:rPr>
            </w:pPr>
            <w:r w:rsidRPr="00BF3DB5">
              <w:rPr>
                <w:sz w:val="20"/>
                <w:szCs w:val="20"/>
              </w:rPr>
              <w:t>«Планирование учебной</w:t>
            </w:r>
          </w:p>
        </w:tc>
        <w:tc>
          <w:tcPr>
            <w:tcW w:w="1657" w:type="dxa"/>
            <w:tcBorders>
              <w:top w:val="nil"/>
              <w:bottom w:val="nil"/>
            </w:tcBorders>
          </w:tcPr>
          <w:p w:rsidR="00BF3DB5" w:rsidRPr="00BF3DB5" w:rsidRDefault="00BF3DB5" w:rsidP="00304BDE">
            <w:pPr>
              <w:pStyle w:val="TableParagraph"/>
              <w:spacing w:line="257" w:lineRule="exact"/>
              <w:ind w:left="417"/>
              <w:rPr>
                <w:sz w:val="20"/>
                <w:szCs w:val="20"/>
              </w:rPr>
            </w:pPr>
            <w:r w:rsidRPr="00BF3DB5">
              <w:rPr>
                <w:sz w:val="20"/>
                <w:szCs w:val="20"/>
              </w:rPr>
              <w:t>Сводная</w:t>
            </w:r>
          </w:p>
        </w:tc>
        <w:tc>
          <w:tcPr>
            <w:tcW w:w="961" w:type="dxa"/>
            <w:tcBorders>
              <w:top w:val="nil"/>
              <w:bottom w:val="nil"/>
            </w:tcBorders>
          </w:tcPr>
          <w:p w:rsidR="00BF3DB5" w:rsidRPr="00BF3DB5" w:rsidRDefault="00BF3DB5" w:rsidP="00304BDE">
            <w:pPr>
              <w:pStyle w:val="TableParagraph"/>
              <w:spacing w:line="257" w:lineRule="exact"/>
              <w:ind w:left="168" w:right="165"/>
              <w:jc w:val="center"/>
              <w:rPr>
                <w:sz w:val="20"/>
                <w:szCs w:val="20"/>
              </w:rPr>
            </w:pPr>
            <w:r w:rsidRPr="00BF3DB5">
              <w:rPr>
                <w:sz w:val="20"/>
                <w:szCs w:val="20"/>
              </w:rPr>
              <w:t>5-8</w:t>
            </w:r>
          </w:p>
        </w:tc>
        <w:tc>
          <w:tcPr>
            <w:tcW w:w="1241" w:type="dxa"/>
            <w:tcBorders>
              <w:top w:val="nil"/>
              <w:bottom w:val="nil"/>
            </w:tcBorders>
          </w:tcPr>
          <w:p w:rsidR="00BF3DB5" w:rsidRPr="00BF3DB5" w:rsidRDefault="00BF3DB5" w:rsidP="00304BDE">
            <w:pPr>
              <w:pStyle w:val="TableParagraph"/>
              <w:spacing w:line="257" w:lineRule="exact"/>
              <w:ind w:left="99" w:right="84"/>
              <w:jc w:val="center"/>
              <w:rPr>
                <w:sz w:val="20"/>
                <w:szCs w:val="20"/>
              </w:rPr>
            </w:pPr>
            <w:r w:rsidRPr="00BF3DB5">
              <w:rPr>
                <w:sz w:val="20"/>
                <w:szCs w:val="20"/>
              </w:rPr>
              <w:t>май</w:t>
            </w:r>
          </w:p>
        </w:tc>
        <w:tc>
          <w:tcPr>
            <w:tcW w:w="2068" w:type="dxa"/>
            <w:tcBorders>
              <w:top w:val="nil"/>
              <w:bottom w:val="nil"/>
            </w:tcBorders>
          </w:tcPr>
          <w:p w:rsidR="00BF3DB5" w:rsidRPr="00BF3DB5" w:rsidRDefault="00BF3DB5" w:rsidP="00304BDE">
            <w:pPr>
              <w:pStyle w:val="TableParagraph"/>
              <w:spacing w:line="257" w:lineRule="exact"/>
              <w:ind w:left="109"/>
              <w:rPr>
                <w:sz w:val="20"/>
                <w:szCs w:val="20"/>
              </w:rPr>
            </w:pPr>
            <w:r w:rsidRPr="00BF3DB5">
              <w:rPr>
                <w:sz w:val="20"/>
                <w:szCs w:val="20"/>
              </w:rPr>
              <w:t>Учителя</w:t>
            </w:r>
          </w:p>
        </w:tc>
      </w:tr>
      <w:tr w:rsidR="00BF3DB5" w:rsidRPr="00BF3DB5" w:rsidTr="00BF3DB5">
        <w:trPr>
          <w:trHeight w:val="275"/>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spacing w:line="256" w:lineRule="exact"/>
              <w:rPr>
                <w:sz w:val="20"/>
                <w:szCs w:val="20"/>
              </w:rPr>
            </w:pPr>
            <w:r w:rsidRPr="00BF3DB5">
              <w:rPr>
                <w:sz w:val="20"/>
                <w:szCs w:val="20"/>
              </w:rPr>
              <w:t>работы»</w:t>
            </w:r>
          </w:p>
        </w:tc>
        <w:tc>
          <w:tcPr>
            <w:tcW w:w="1657" w:type="dxa"/>
            <w:tcBorders>
              <w:top w:val="nil"/>
              <w:bottom w:val="nil"/>
            </w:tcBorders>
          </w:tcPr>
          <w:p w:rsidR="00BF3DB5" w:rsidRPr="00BF3DB5" w:rsidRDefault="00BF3DB5" w:rsidP="00304BDE">
            <w:pPr>
              <w:pStyle w:val="TableParagraph"/>
              <w:spacing w:line="256" w:lineRule="exact"/>
              <w:ind w:left="441"/>
              <w:rPr>
                <w:sz w:val="20"/>
                <w:szCs w:val="20"/>
              </w:rPr>
            </w:pPr>
            <w:r w:rsidRPr="00BF3DB5">
              <w:rPr>
                <w:sz w:val="20"/>
                <w:szCs w:val="20"/>
              </w:rPr>
              <w:t>таблица</w:t>
            </w: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tabs>
                <w:tab w:val="left" w:pos="1890"/>
              </w:tabs>
              <w:spacing w:line="256" w:lineRule="exact"/>
              <w:ind w:left="109"/>
              <w:rPr>
                <w:sz w:val="20"/>
                <w:szCs w:val="20"/>
              </w:rPr>
            </w:pPr>
            <w:r w:rsidRPr="00BF3DB5">
              <w:rPr>
                <w:sz w:val="20"/>
                <w:szCs w:val="20"/>
              </w:rPr>
              <w:t>гуманитарных</w:t>
            </w:r>
            <w:r w:rsidRPr="00BF3DB5">
              <w:rPr>
                <w:sz w:val="20"/>
                <w:szCs w:val="20"/>
              </w:rPr>
              <w:tab/>
              <w:t>и</w:t>
            </w:r>
          </w:p>
        </w:tc>
      </w:tr>
      <w:tr w:rsidR="00BF3DB5" w:rsidRPr="00BF3DB5" w:rsidTr="00BF3DB5">
        <w:trPr>
          <w:trHeight w:val="274"/>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tcBorders>
              <w:top w:val="nil"/>
              <w:bottom w:val="nil"/>
            </w:tcBorders>
          </w:tcPr>
          <w:p w:rsidR="00BF3DB5" w:rsidRPr="00BF3DB5" w:rsidRDefault="00BF3DB5" w:rsidP="00304BDE">
            <w:pPr>
              <w:pStyle w:val="TableParagraph"/>
              <w:ind w:left="0"/>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55" w:lineRule="exact"/>
              <w:ind w:left="109"/>
              <w:rPr>
                <w:sz w:val="20"/>
                <w:szCs w:val="20"/>
              </w:rPr>
            </w:pPr>
            <w:r w:rsidRPr="00BF3DB5">
              <w:rPr>
                <w:sz w:val="20"/>
                <w:szCs w:val="20"/>
              </w:rPr>
              <w:t>естественнонаучн</w:t>
            </w:r>
          </w:p>
        </w:tc>
      </w:tr>
      <w:tr w:rsidR="00BF3DB5" w:rsidRPr="00BF3DB5" w:rsidTr="00BF3DB5">
        <w:trPr>
          <w:trHeight w:val="279"/>
        </w:trPr>
        <w:tc>
          <w:tcPr>
            <w:tcW w:w="1792" w:type="dxa"/>
            <w:gridSpan w:val="2"/>
            <w:tcBorders>
              <w:top w:val="nil"/>
            </w:tcBorders>
          </w:tcPr>
          <w:p w:rsidR="00BF3DB5" w:rsidRPr="00BF3DB5" w:rsidRDefault="00BF3DB5" w:rsidP="00304BDE">
            <w:pPr>
              <w:pStyle w:val="TableParagraph"/>
              <w:ind w:left="0"/>
              <w:rPr>
                <w:sz w:val="20"/>
                <w:szCs w:val="20"/>
              </w:rPr>
            </w:pPr>
          </w:p>
        </w:tc>
        <w:tc>
          <w:tcPr>
            <w:tcW w:w="2893" w:type="dxa"/>
            <w:tcBorders>
              <w:top w:val="nil"/>
            </w:tcBorders>
          </w:tcPr>
          <w:p w:rsidR="00BF3DB5" w:rsidRPr="00BF3DB5" w:rsidRDefault="00BF3DB5" w:rsidP="00304BDE">
            <w:pPr>
              <w:pStyle w:val="TableParagraph"/>
              <w:ind w:left="0"/>
              <w:rPr>
                <w:sz w:val="20"/>
                <w:szCs w:val="20"/>
              </w:rPr>
            </w:pPr>
          </w:p>
        </w:tc>
        <w:tc>
          <w:tcPr>
            <w:tcW w:w="1657" w:type="dxa"/>
            <w:tcBorders>
              <w:top w:val="nil"/>
            </w:tcBorders>
          </w:tcPr>
          <w:p w:rsidR="00BF3DB5" w:rsidRPr="00BF3DB5" w:rsidRDefault="00BF3DB5" w:rsidP="00304BDE">
            <w:pPr>
              <w:pStyle w:val="TableParagraph"/>
              <w:ind w:left="0"/>
              <w:rPr>
                <w:sz w:val="20"/>
                <w:szCs w:val="20"/>
              </w:rPr>
            </w:pPr>
          </w:p>
        </w:tc>
        <w:tc>
          <w:tcPr>
            <w:tcW w:w="961" w:type="dxa"/>
            <w:tcBorders>
              <w:top w:val="nil"/>
            </w:tcBorders>
          </w:tcPr>
          <w:p w:rsidR="00BF3DB5" w:rsidRPr="00BF3DB5" w:rsidRDefault="00BF3DB5" w:rsidP="00304BDE">
            <w:pPr>
              <w:pStyle w:val="TableParagraph"/>
              <w:ind w:left="0"/>
              <w:rPr>
                <w:sz w:val="20"/>
                <w:szCs w:val="20"/>
              </w:rPr>
            </w:pPr>
          </w:p>
        </w:tc>
        <w:tc>
          <w:tcPr>
            <w:tcW w:w="1241" w:type="dxa"/>
            <w:tcBorders>
              <w:top w:val="nil"/>
            </w:tcBorders>
          </w:tcPr>
          <w:p w:rsidR="00BF3DB5" w:rsidRPr="00BF3DB5" w:rsidRDefault="00BF3DB5" w:rsidP="00304BDE">
            <w:pPr>
              <w:pStyle w:val="TableParagraph"/>
              <w:ind w:left="0"/>
              <w:rPr>
                <w:sz w:val="20"/>
                <w:szCs w:val="20"/>
              </w:rPr>
            </w:pPr>
          </w:p>
        </w:tc>
        <w:tc>
          <w:tcPr>
            <w:tcW w:w="2068" w:type="dxa"/>
            <w:tcBorders>
              <w:top w:val="nil"/>
            </w:tcBorders>
          </w:tcPr>
          <w:p w:rsidR="00BF3DB5" w:rsidRPr="00BF3DB5" w:rsidRDefault="00BF3DB5" w:rsidP="00304BDE">
            <w:pPr>
              <w:pStyle w:val="TableParagraph"/>
              <w:spacing w:line="260" w:lineRule="exact"/>
              <w:ind w:left="109"/>
              <w:rPr>
                <w:sz w:val="20"/>
                <w:szCs w:val="20"/>
              </w:rPr>
            </w:pPr>
            <w:r w:rsidRPr="00BF3DB5">
              <w:rPr>
                <w:sz w:val="20"/>
                <w:szCs w:val="20"/>
              </w:rPr>
              <w:t>ых предметов</w:t>
            </w:r>
          </w:p>
        </w:tc>
      </w:tr>
      <w:tr w:rsidR="00BF3DB5" w:rsidRPr="00BF3DB5" w:rsidTr="00BF3DB5">
        <w:trPr>
          <w:trHeight w:val="552"/>
        </w:trPr>
        <w:tc>
          <w:tcPr>
            <w:tcW w:w="1792" w:type="dxa"/>
            <w:gridSpan w:val="2"/>
          </w:tcPr>
          <w:p w:rsidR="00BF3DB5" w:rsidRPr="00BF3DB5" w:rsidRDefault="00BF3DB5" w:rsidP="00304BDE">
            <w:pPr>
              <w:pStyle w:val="TableParagraph"/>
              <w:spacing w:line="273" w:lineRule="exact"/>
              <w:rPr>
                <w:b/>
                <w:sz w:val="20"/>
                <w:szCs w:val="20"/>
              </w:rPr>
            </w:pPr>
            <w:r w:rsidRPr="00BF3DB5">
              <w:rPr>
                <w:b/>
                <w:sz w:val="20"/>
                <w:szCs w:val="20"/>
              </w:rPr>
              <w:t>Коммуникати</w:t>
            </w:r>
          </w:p>
          <w:p w:rsidR="00BF3DB5" w:rsidRPr="00BF3DB5" w:rsidRDefault="00BF3DB5" w:rsidP="00304BDE">
            <w:pPr>
              <w:pStyle w:val="TableParagraph"/>
              <w:spacing w:before="2" w:line="257" w:lineRule="exact"/>
              <w:rPr>
                <w:b/>
                <w:sz w:val="20"/>
                <w:szCs w:val="20"/>
              </w:rPr>
            </w:pPr>
            <w:r w:rsidRPr="00BF3DB5">
              <w:rPr>
                <w:b/>
                <w:sz w:val="20"/>
                <w:szCs w:val="20"/>
              </w:rPr>
              <w:t>вные</w:t>
            </w:r>
          </w:p>
        </w:tc>
        <w:tc>
          <w:tcPr>
            <w:tcW w:w="2893" w:type="dxa"/>
          </w:tcPr>
          <w:p w:rsidR="00BF3DB5" w:rsidRPr="00BF3DB5" w:rsidRDefault="00BF3DB5" w:rsidP="00304BDE">
            <w:pPr>
              <w:pStyle w:val="TableParagraph"/>
              <w:spacing w:line="268" w:lineRule="exact"/>
              <w:rPr>
                <w:sz w:val="20"/>
                <w:szCs w:val="20"/>
              </w:rPr>
            </w:pPr>
            <w:r w:rsidRPr="00BF3DB5">
              <w:rPr>
                <w:sz w:val="20"/>
                <w:szCs w:val="20"/>
              </w:rPr>
              <w:t>Социометрия</w:t>
            </w:r>
          </w:p>
        </w:tc>
        <w:tc>
          <w:tcPr>
            <w:tcW w:w="1657" w:type="dxa"/>
          </w:tcPr>
          <w:p w:rsidR="00BF3DB5" w:rsidRPr="00BF3DB5" w:rsidRDefault="00BF3DB5" w:rsidP="00304BDE">
            <w:pPr>
              <w:pStyle w:val="TableParagraph"/>
              <w:spacing w:line="268" w:lineRule="exact"/>
              <w:ind w:left="422"/>
              <w:rPr>
                <w:sz w:val="20"/>
                <w:szCs w:val="20"/>
              </w:rPr>
            </w:pPr>
            <w:r w:rsidRPr="00BF3DB5">
              <w:rPr>
                <w:sz w:val="20"/>
                <w:szCs w:val="20"/>
              </w:rPr>
              <w:t>Таблица</w:t>
            </w:r>
          </w:p>
          <w:p w:rsidR="00BF3DB5" w:rsidRPr="00BF3DB5" w:rsidRDefault="00BF3DB5" w:rsidP="00304BDE">
            <w:pPr>
              <w:pStyle w:val="TableParagraph"/>
              <w:spacing w:before="2" w:line="261" w:lineRule="exact"/>
              <w:ind w:left="422"/>
              <w:rPr>
                <w:sz w:val="20"/>
                <w:szCs w:val="20"/>
              </w:rPr>
            </w:pPr>
            <w:r w:rsidRPr="00BF3DB5">
              <w:rPr>
                <w:sz w:val="20"/>
                <w:szCs w:val="20"/>
              </w:rPr>
              <w:t>Таблица</w:t>
            </w:r>
          </w:p>
        </w:tc>
        <w:tc>
          <w:tcPr>
            <w:tcW w:w="961" w:type="dxa"/>
          </w:tcPr>
          <w:p w:rsidR="00BF3DB5" w:rsidRPr="00BF3DB5" w:rsidRDefault="00BF3DB5" w:rsidP="00304BDE">
            <w:pPr>
              <w:pStyle w:val="TableParagraph"/>
              <w:spacing w:line="268" w:lineRule="exact"/>
              <w:ind w:left="173" w:right="164"/>
              <w:jc w:val="center"/>
              <w:rPr>
                <w:sz w:val="20"/>
                <w:szCs w:val="20"/>
              </w:rPr>
            </w:pPr>
            <w:r w:rsidRPr="00BF3DB5">
              <w:rPr>
                <w:sz w:val="20"/>
                <w:szCs w:val="20"/>
              </w:rPr>
              <w:t>5, 7, 9</w:t>
            </w:r>
          </w:p>
        </w:tc>
        <w:tc>
          <w:tcPr>
            <w:tcW w:w="1241" w:type="dxa"/>
          </w:tcPr>
          <w:p w:rsidR="00BF3DB5" w:rsidRPr="00BF3DB5" w:rsidRDefault="00BF3DB5" w:rsidP="00304BDE">
            <w:pPr>
              <w:pStyle w:val="TableParagraph"/>
              <w:spacing w:line="268" w:lineRule="exact"/>
              <w:ind w:left="99" w:right="90"/>
              <w:jc w:val="center"/>
              <w:rPr>
                <w:sz w:val="20"/>
                <w:szCs w:val="20"/>
              </w:rPr>
            </w:pPr>
            <w:r w:rsidRPr="00BF3DB5">
              <w:rPr>
                <w:sz w:val="20"/>
                <w:szCs w:val="20"/>
              </w:rPr>
              <w:t>Октябрь –</w:t>
            </w:r>
          </w:p>
          <w:p w:rsidR="00BF3DB5" w:rsidRPr="00BF3DB5" w:rsidRDefault="00BF3DB5" w:rsidP="00304BDE">
            <w:pPr>
              <w:pStyle w:val="TableParagraph"/>
              <w:spacing w:before="2" w:line="261" w:lineRule="exact"/>
              <w:ind w:left="99" w:right="85"/>
              <w:jc w:val="center"/>
              <w:rPr>
                <w:sz w:val="20"/>
                <w:szCs w:val="20"/>
              </w:rPr>
            </w:pPr>
            <w:r w:rsidRPr="00BF3DB5">
              <w:rPr>
                <w:sz w:val="20"/>
                <w:szCs w:val="20"/>
              </w:rPr>
              <w:t>ноябрь</w:t>
            </w:r>
          </w:p>
        </w:tc>
        <w:tc>
          <w:tcPr>
            <w:tcW w:w="2068" w:type="dxa"/>
          </w:tcPr>
          <w:p w:rsidR="00BF3DB5" w:rsidRPr="00BF3DB5" w:rsidRDefault="00BF3DB5" w:rsidP="00304BDE">
            <w:pPr>
              <w:pStyle w:val="TableParagraph"/>
              <w:spacing w:line="268" w:lineRule="exact"/>
              <w:ind w:left="109"/>
              <w:rPr>
                <w:sz w:val="20"/>
                <w:szCs w:val="20"/>
              </w:rPr>
            </w:pPr>
            <w:r w:rsidRPr="00BF3DB5">
              <w:rPr>
                <w:sz w:val="20"/>
                <w:szCs w:val="20"/>
              </w:rPr>
              <w:t>Психолог</w:t>
            </w:r>
          </w:p>
        </w:tc>
      </w:tr>
      <w:tr w:rsidR="00BF3DB5" w:rsidRPr="006F6A29" w:rsidTr="00BF3DB5">
        <w:trPr>
          <w:trHeight w:val="275"/>
        </w:trPr>
        <w:tc>
          <w:tcPr>
            <w:tcW w:w="1792" w:type="dxa"/>
            <w:gridSpan w:val="2"/>
            <w:tcBorders>
              <w:bottom w:val="nil"/>
            </w:tcBorders>
          </w:tcPr>
          <w:p w:rsidR="00BF3DB5" w:rsidRPr="00BF3DB5" w:rsidRDefault="00BF3DB5" w:rsidP="00304BDE">
            <w:pPr>
              <w:pStyle w:val="TableParagraph"/>
              <w:spacing w:line="256" w:lineRule="exact"/>
              <w:rPr>
                <w:b/>
                <w:sz w:val="20"/>
                <w:szCs w:val="20"/>
              </w:rPr>
            </w:pPr>
            <w:r w:rsidRPr="00BF3DB5">
              <w:rPr>
                <w:b/>
                <w:sz w:val="20"/>
                <w:szCs w:val="20"/>
              </w:rPr>
              <w:t>Познавательн</w:t>
            </w:r>
          </w:p>
        </w:tc>
        <w:tc>
          <w:tcPr>
            <w:tcW w:w="2893" w:type="dxa"/>
            <w:vMerge w:val="restart"/>
          </w:tcPr>
          <w:p w:rsidR="00BF3DB5" w:rsidRPr="00BF3DB5" w:rsidRDefault="00BF3DB5" w:rsidP="00304BDE">
            <w:pPr>
              <w:pStyle w:val="TableParagraph"/>
              <w:spacing w:line="256" w:lineRule="exact"/>
              <w:rPr>
                <w:sz w:val="20"/>
                <w:szCs w:val="20"/>
                <w:lang w:val="ru-RU"/>
              </w:rPr>
            </w:pPr>
            <w:r w:rsidRPr="00BF3DB5">
              <w:rPr>
                <w:sz w:val="20"/>
                <w:szCs w:val="20"/>
                <w:lang w:val="ru-RU"/>
              </w:rPr>
              <w:t>«Умение выстраивать</w:t>
            </w:r>
          </w:p>
          <w:p w:rsidR="00BF3DB5" w:rsidRPr="00BF3DB5" w:rsidRDefault="00BF3DB5" w:rsidP="00304BDE">
            <w:pPr>
              <w:pStyle w:val="TableParagraph"/>
              <w:spacing w:line="256" w:lineRule="exact"/>
              <w:rPr>
                <w:sz w:val="20"/>
                <w:szCs w:val="20"/>
                <w:lang w:val="ru-RU"/>
              </w:rPr>
            </w:pPr>
            <w:r w:rsidRPr="00BF3DB5">
              <w:rPr>
                <w:sz w:val="20"/>
                <w:szCs w:val="20"/>
                <w:lang w:val="ru-RU"/>
              </w:rPr>
              <w:t>стратегию поиска</w:t>
            </w:r>
          </w:p>
          <w:p w:rsidR="00BF3DB5" w:rsidRPr="00BF3DB5" w:rsidRDefault="00BF3DB5" w:rsidP="00304BDE">
            <w:pPr>
              <w:pStyle w:val="TableParagraph"/>
              <w:spacing w:line="253" w:lineRule="exact"/>
              <w:rPr>
                <w:sz w:val="20"/>
                <w:szCs w:val="20"/>
                <w:lang w:val="ru-RU"/>
              </w:rPr>
            </w:pPr>
            <w:r w:rsidRPr="00BF3DB5">
              <w:rPr>
                <w:sz w:val="20"/>
                <w:szCs w:val="20"/>
                <w:lang w:val="ru-RU"/>
              </w:rPr>
              <w:t>решения задач»</w:t>
            </w:r>
          </w:p>
          <w:p w:rsidR="00BF3DB5" w:rsidRPr="00BF3DB5" w:rsidRDefault="00BF3DB5" w:rsidP="00304BDE">
            <w:pPr>
              <w:pStyle w:val="TableParagraph"/>
              <w:spacing w:line="256" w:lineRule="exact"/>
              <w:rPr>
                <w:sz w:val="20"/>
                <w:szCs w:val="20"/>
                <w:lang w:val="ru-RU"/>
              </w:rPr>
            </w:pPr>
            <w:r w:rsidRPr="00BF3DB5">
              <w:rPr>
                <w:sz w:val="20"/>
                <w:szCs w:val="20"/>
                <w:lang w:val="ru-RU"/>
              </w:rPr>
              <w:t>«Найти правило»</w:t>
            </w:r>
          </w:p>
          <w:p w:rsidR="00BF3DB5" w:rsidRPr="00BF3DB5" w:rsidRDefault="00BF3DB5" w:rsidP="00304BDE">
            <w:pPr>
              <w:pStyle w:val="TableParagraph"/>
              <w:spacing w:line="256" w:lineRule="exact"/>
              <w:rPr>
                <w:sz w:val="20"/>
                <w:szCs w:val="20"/>
                <w:lang w:val="ru-RU"/>
              </w:rPr>
            </w:pPr>
            <w:r w:rsidRPr="00BF3DB5">
              <w:rPr>
                <w:sz w:val="20"/>
                <w:szCs w:val="20"/>
                <w:lang w:val="ru-RU"/>
              </w:rPr>
              <w:t>«Работа с метафорами»</w:t>
            </w:r>
          </w:p>
          <w:p w:rsidR="00BF3DB5" w:rsidRPr="00BF3DB5" w:rsidRDefault="00BF3DB5" w:rsidP="00304BDE">
            <w:pPr>
              <w:pStyle w:val="TableParagraph"/>
              <w:spacing w:before="133" w:line="262" w:lineRule="exact"/>
              <w:rPr>
                <w:sz w:val="20"/>
                <w:szCs w:val="20"/>
                <w:lang w:val="ru-RU"/>
              </w:rPr>
            </w:pPr>
            <w:r w:rsidRPr="00BF3DB5">
              <w:rPr>
                <w:sz w:val="20"/>
                <w:szCs w:val="20"/>
                <w:lang w:val="ru-RU"/>
              </w:rPr>
              <w:t>«Составление слов из</w:t>
            </w:r>
          </w:p>
          <w:p w:rsidR="00BF3DB5" w:rsidRPr="00BF3DB5" w:rsidRDefault="00BF3DB5" w:rsidP="00304BDE">
            <w:pPr>
              <w:pStyle w:val="TableParagraph"/>
              <w:spacing w:line="256" w:lineRule="exact"/>
              <w:rPr>
                <w:sz w:val="20"/>
                <w:szCs w:val="20"/>
                <w:lang w:val="ru-RU"/>
              </w:rPr>
            </w:pPr>
            <w:r w:rsidRPr="00BF3DB5">
              <w:rPr>
                <w:sz w:val="20"/>
                <w:szCs w:val="20"/>
                <w:lang w:val="ru-RU"/>
              </w:rPr>
              <w:t>элементов по правилу»</w:t>
            </w:r>
          </w:p>
          <w:p w:rsidR="00BF3DB5" w:rsidRPr="00BF3DB5" w:rsidRDefault="00BF3DB5" w:rsidP="00304BDE">
            <w:pPr>
              <w:pStyle w:val="TableParagraph"/>
              <w:spacing w:line="256" w:lineRule="exact"/>
              <w:rPr>
                <w:sz w:val="20"/>
                <w:szCs w:val="20"/>
                <w:lang w:val="ru-RU"/>
              </w:rPr>
            </w:pPr>
            <w:r w:rsidRPr="00BF3DB5">
              <w:rPr>
                <w:sz w:val="20"/>
                <w:szCs w:val="20"/>
                <w:lang w:val="ru-RU"/>
              </w:rPr>
              <w:t>«Отсутствующая буква»</w:t>
            </w:r>
          </w:p>
          <w:p w:rsidR="00BF3DB5" w:rsidRPr="00BF3DB5" w:rsidRDefault="00BF3DB5" w:rsidP="00304BDE">
            <w:pPr>
              <w:pStyle w:val="TableParagraph"/>
              <w:spacing w:line="261" w:lineRule="exact"/>
              <w:rPr>
                <w:sz w:val="20"/>
                <w:szCs w:val="20"/>
                <w:lang w:val="ru-RU"/>
              </w:rPr>
            </w:pPr>
            <w:r w:rsidRPr="00BF3DB5">
              <w:rPr>
                <w:sz w:val="20"/>
                <w:szCs w:val="20"/>
                <w:lang w:val="ru-RU"/>
              </w:rPr>
              <w:t>«Робинзон и Айртон»</w:t>
            </w:r>
          </w:p>
        </w:tc>
        <w:tc>
          <w:tcPr>
            <w:tcW w:w="1657" w:type="dxa"/>
            <w:vMerge w:val="restart"/>
          </w:tcPr>
          <w:p w:rsidR="00BF3DB5" w:rsidRPr="00BF3DB5" w:rsidRDefault="00BF3DB5" w:rsidP="00304BDE">
            <w:pPr>
              <w:pStyle w:val="TableParagraph"/>
              <w:spacing w:line="256" w:lineRule="exact"/>
              <w:ind w:left="417"/>
              <w:rPr>
                <w:sz w:val="20"/>
                <w:szCs w:val="20"/>
                <w:lang w:val="ru-RU"/>
              </w:rPr>
            </w:pPr>
            <w:r w:rsidRPr="00BF3DB5">
              <w:rPr>
                <w:sz w:val="20"/>
                <w:szCs w:val="20"/>
                <w:lang w:val="ru-RU"/>
              </w:rPr>
              <w:t>Сводная</w:t>
            </w:r>
          </w:p>
          <w:p w:rsidR="00BF3DB5" w:rsidRPr="00BF3DB5" w:rsidRDefault="00BF3DB5" w:rsidP="00304BDE">
            <w:pPr>
              <w:pStyle w:val="TableParagraph"/>
              <w:spacing w:line="256" w:lineRule="exact"/>
              <w:ind w:left="441"/>
              <w:rPr>
                <w:sz w:val="20"/>
                <w:szCs w:val="20"/>
                <w:lang w:val="ru-RU"/>
              </w:rPr>
            </w:pPr>
            <w:r w:rsidRPr="00BF3DB5">
              <w:rPr>
                <w:sz w:val="20"/>
                <w:szCs w:val="20"/>
                <w:lang w:val="ru-RU"/>
              </w:rPr>
              <w:t>таблица</w:t>
            </w:r>
          </w:p>
          <w:p w:rsidR="00BF3DB5" w:rsidRPr="00BF3DB5" w:rsidRDefault="00BF3DB5" w:rsidP="00304BDE">
            <w:pPr>
              <w:pStyle w:val="TableParagraph"/>
              <w:spacing w:line="256" w:lineRule="exact"/>
              <w:ind w:left="417"/>
              <w:rPr>
                <w:sz w:val="20"/>
                <w:szCs w:val="20"/>
                <w:lang w:val="ru-RU"/>
              </w:rPr>
            </w:pPr>
            <w:r w:rsidRPr="00BF3DB5">
              <w:rPr>
                <w:sz w:val="20"/>
                <w:szCs w:val="20"/>
                <w:lang w:val="ru-RU"/>
              </w:rPr>
              <w:t>Сводная</w:t>
            </w:r>
          </w:p>
          <w:p w:rsidR="00BF3DB5" w:rsidRPr="00BF3DB5" w:rsidRDefault="00BF3DB5" w:rsidP="00304BDE">
            <w:pPr>
              <w:pStyle w:val="TableParagraph"/>
              <w:spacing w:line="256" w:lineRule="exact"/>
              <w:ind w:left="441"/>
              <w:rPr>
                <w:sz w:val="20"/>
                <w:szCs w:val="20"/>
                <w:lang w:val="ru-RU"/>
              </w:rPr>
            </w:pPr>
            <w:r w:rsidRPr="00BF3DB5">
              <w:rPr>
                <w:sz w:val="20"/>
                <w:szCs w:val="20"/>
                <w:lang w:val="ru-RU"/>
              </w:rPr>
              <w:t>таблица</w:t>
            </w:r>
          </w:p>
          <w:p w:rsidR="00BF3DB5" w:rsidRPr="00BF3DB5" w:rsidRDefault="00BF3DB5" w:rsidP="00304BDE">
            <w:pPr>
              <w:pStyle w:val="TableParagraph"/>
              <w:spacing w:line="256" w:lineRule="exact"/>
              <w:ind w:left="417"/>
              <w:rPr>
                <w:sz w:val="20"/>
                <w:szCs w:val="20"/>
                <w:lang w:val="ru-RU"/>
              </w:rPr>
            </w:pPr>
            <w:r w:rsidRPr="00BF3DB5">
              <w:rPr>
                <w:sz w:val="20"/>
                <w:szCs w:val="20"/>
                <w:lang w:val="ru-RU"/>
              </w:rPr>
              <w:t>Сводная</w:t>
            </w:r>
          </w:p>
          <w:p w:rsidR="00BF3DB5" w:rsidRPr="00BF3DB5" w:rsidRDefault="00BF3DB5" w:rsidP="00304BDE">
            <w:pPr>
              <w:pStyle w:val="TableParagraph"/>
              <w:spacing w:line="270" w:lineRule="exact"/>
              <w:ind w:left="441"/>
              <w:rPr>
                <w:sz w:val="20"/>
                <w:szCs w:val="20"/>
                <w:lang w:val="ru-RU"/>
              </w:rPr>
            </w:pPr>
            <w:r w:rsidRPr="00BF3DB5">
              <w:rPr>
                <w:sz w:val="20"/>
                <w:szCs w:val="20"/>
                <w:lang w:val="ru-RU"/>
              </w:rPr>
              <w:t>таблица</w:t>
            </w:r>
          </w:p>
          <w:p w:rsidR="00BF3DB5" w:rsidRPr="00BF3DB5" w:rsidRDefault="00BF3DB5" w:rsidP="00304BDE">
            <w:pPr>
              <w:pStyle w:val="TableParagraph"/>
              <w:spacing w:before="133" w:line="262" w:lineRule="exact"/>
              <w:ind w:left="417"/>
              <w:rPr>
                <w:sz w:val="20"/>
                <w:szCs w:val="20"/>
              </w:rPr>
            </w:pPr>
            <w:r w:rsidRPr="00BF3DB5">
              <w:rPr>
                <w:sz w:val="20"/>
                <w:szCs w:val="20"/>
              </w:rPr>
              <w:t>Сводная</w:t>
            </w:r>
          </w:p>
          <w:p w:rsidR="00BF3DB5" w:rsidRPr="00BF3DB5" w:rsidRDefault="00BF3DB5" w:rsidP="00304BDE">
            <w:pPr>
              <w:pStyle w:val="TableParagraph"/>
              <w:spacing w:line="256" w:lineRule="exact"/>
              <w:ind w:left="441"/>
              <w:rPr>
                <w:sz w:val="20"/>
                <w:szCs w:val="20"/>
              </w:rPr>
            </w:pPr>
            <w:r w:rsidRPr="00BF3DB5">
              <w:rPr>
                <w:sz w:val="20"/>
                <w:szCs w:val="20"/>
              </w:rPr>
              <w:t>таблица</w:t>
            </w:r>
          </w:p>
          <w:p w:rsidR="00BF3DB5" w:rsidRPr="00BF3DB5" w:rsidRDefault="00BF3DB5" w:rsidP="00304BDE">
            <w:pPr>
              <w:pStyle w:val="TableParagraph"/>
              <w:spacing w:line="261" w:lineRule="exact"/>
              <w:ind w:left="417"/>
              <w:rPr>
                <w:sz w:val="20"/>
                <w:szCs w:val="20"/>
              </w:rPr>
            </w:pPr>
            <w:r w:rsidRPr="00BF3DB5">
              <w:rPr>
                <w:sz w:val="20"/>
                <w:szCs w:val="20"/>
              </w:rPr>
              <w:t>Сводная</w:t>
            </w:r>
          </w:p>
        </w:tc>
        <w:tc>
          <w:tcPr>
            <w:tcW w:w="961" w:type="dxa"/>
            <w:vMerge w:val="restart"/>
          </w:tcPr>
          <w:p w:rsidR="00BF3DB5" w:rsidRPr="00BF3DB5" w:rsidRDefault="00BF3DB5" w:rsidP="00304BDE">
            <w:pPr>
              <w:pStyle w:val="TableParagraph"/>
              <w:spacing w:line="256" w:lineRule="exact"/>
              <w:ind w:left="4"/>
              <w:jc w:val="center"/>
              <w:rPr>
                <w:sz w:val="20"/>
                <w:szCs w:val="20"/>
              </w:rPr>
            </w:pPr>
            <w:r w:rsidRPr="00BF3DB5">
              <w:rPr>
                <w:sz w:val="20"/>
                <w:szCs w:val="20"/>
              </w:rPr>
              <w:t>6</w:t>
            </w:r>
          </w:p>
          <w:p w:rsidR="00BF3DB5" w:rsidRPr="00BF3DB5" w:rsidRDefault="00BF3DB5" w:rsidP="00304BDE">
            <w:pPr>
              <w:pStyle w:val="TableParagraph"/>
              <w:spacing w:line="256" w:lineRule="exact"/>
              <w:ind w:left="4"/>
              <w:jc w:val="center"/>
              <w:rPr>
                <w:sz w:val="20"/>
                <w:szCs w:val="20"/>
              </w:rPr>
            </w:pPr>
            <w:r w:rsidRPr="00BF3DB5">
              <w:rPr>
                <w:sz w:val="20"/>
                <w:szCs w:val="20"/>
              </w:rPr>
              <w:t>6</w:t>
            </w:r>
          </w:p>
          <w:p w:rsidR="00BF3DB5" w:rsidRPr="00BF3DB5" w:rsidRDefault="00BF3DB5" w:rsidP="00304BDE">
            <w:pPr>
              <w:pStyle w:val="TableParagraph"/>
              <w:spacing w:line="256" w:lineRule="exact"/>
              <w:ind w:left="168" w:right="165"/>
              <w:jc w:val="center"/>
              <w:rPr>
                <w:sz w:val="20"/>
                <w:szCs w:val="20"/>
              </w:rPr>
            </w:pPr>
            <w:r w:rsidRPr="00BF3DB5">
              <w:rPr>
                <w:sz w:val="20"/>
                <w:szCs w:val="20"/>
              </w:rPr>
              <w:t>5-9</w:t>
            </w:r>
          </w:p>
          <w:p w:rsidR="00BF3DB5" w:rsidRPr="00BF3DB5" w:rsidRDefault="00BF3DB5" w:rsidP="00304BDE">
            <w:pPr>
              <w:pStyle w:val="TableParagraph"/>
              <w:spacing w:before="133" w:line="262" w:lineRule="exact"/>
              <w:ind w:left="168" w:right="165"/>
              <w:jc w:val="center"/>
              <w:rPr>
                <w:sz w:val="20"/>
                <w:szCs w:val="20"/>
              </w:rPr>
            </w:pPr>
            <w:r w:rsidRPr="00BF3DB5">
              <w:rPr>
                <w:sz w:val="20"/>
                <w:szCs w:val="20"/>
              </w:rPr>
              <w:t>5-9</w:t>
            </w:r>
          </w:p>
          <w:p w:rsidR="00BF3DB5" w:rsidRPr="00BF3DB5" w:rsidRDefault="00BF3DB5" w:rsidP="00304BDE">
            <w:pPr>
              <w:pStyle w:val="TableParagraph"/>
              <w:spacing w:line="256" w:lineRule="exact"/>
              <w:ind w:left="168" w:right="165"/>
              <w:jc w:val="center"/>
              <w:rPr>
                <w:sz w:val="20"/>
                <w:szCs w:val="20"/>
              </w:rPr>
            </w:pPr>
            <w:r w:rsidRPr="00BF3DB5">
              <w:rPr>
                <w:sz w:val="20"/>
                <w:szCs w:val="20"/>
              </w:rPr>
              <w:t>5-9</w:t>
            </w:r>
          </w:p>
          <w:p w:rsidR="00BF3DB5" w:rsidRPr="00BF3DB5" w:rsidRDefault="00BF3DB5" w:rsidP="00304BDE">
            <w:pPr>
              <w:pStyle w:val="TableParagraph"/>
              <w:spacing w:line="261" w:lineRule="exact"/>
              <w:ind w:left="168" w:right="165"/>
              <w:jc w:val="center"/>
              <w:rPr>
                <w:sz w:val="20"/>
                <w:szCs w:val="20"/>
              </w:rPr>
            </w:pPr>
            <w:r w:rsidRPr="00BF3DB5">
              <w:rPr>
                <w:sz w:val="20"/>
                <w:szCs w:val="20"/>
              </w:rPr>
              <w:t>5-9</w:t>
            </w:r>
          </w:p>
        </w:tc>
        <w:tc>
          <w:tcPr>
            <w:tcW w:w="1241" w:type="dxa"/>
            <w:vMerge w:val="restart"/>
          </w:tcPr>
          <w:p w:rsidR="00BF3DB5" w:rsidRPr="00BF3DB5" w:rsidRDefault="00BF3DB5" w:rsidP="00304BDE">
            <w:pPr>
              <w:pStyle w:val="TableParagraph"/>
              <w:spacing w:line="256" w:lineRule="exact"/>
              <w:ind w:left="99" w:right="87"/>
              <w:jc w:val="center"/>
              <w:rPr>
                <w:sz w:val="20"/>
                <w:szCs w:val="20"/>
                <w:lang w:val="ru-RU"/>
              </w:rPr>
            </w:pPr>
            <w:r w:rsidRPr="00BF3DB5">
              <w:rPr>
                <w:sz w:val="20"/>
                <w:szCs w:val="20"/>
                <w:lang w:val="ru-RU"/>
              </w:rPr>
              <w:t>Апрель –</w:t>
            </w:r>
          </w:p>
          <w:p w:rsidR="00BF3DB5" w:rsidRPr="00BF3DB5" w:rsidRDefault="00BF3DB5" w:rsidP="00304BDE">
            <w:pPr>
              <w:pStyle w:val="TableParagraph"/>
              <w:spacing w:line="256" w:lineRule="exact"/>
              <w:ind w:left="98" w:right="90"/>
              <w:jc w:val="center"/>
              <w:rPr>
                <w:sz w:val="20"/>
                <w:szCs w:val="20"/>
                <w:lang w:val="ru-RU"/>
              </w:rPr>
            </w:pPr>
            <w:r w:rsidRPr="00BF3DB5">
              <w:rPr>
                <w:sz w:val="20"/>
                <w:szCs w:val="20"/>
                <w:lang w:val="ru-RU"/>
              </w:rPr>
              <w:t>май</w:t>
            </w:r>
          </w:p>
          <w:p w:rsidR="00BF3DB5" w:rsidRPr="00BF3DB5" w:rsidRDefault="00BF3DB5" w:rsidP="00304BDE">
            <w:pPr>
              <w:pStyle w:val="TableParagraph"/>
              <w:spacing w:line="256" w:lineRule="exact"/>
              <w:ind w:left="99" w:right="87"/>
              <w:jc w:val="center"/>
              <w:rPr>
                <w:sz w:val="20"/>
                <w:szCs w:val="20"/>
                <w:lang w:val="ru-RU"/>
              </w:rPr>
            </w:pPr>
            <w:r w:rsidRPr="00BF3DB5">
              <w:rPr>
                <w:sz w:val="20"/>
                <w:szCs w:val="20"/>
                <w:lang w:val="ru-RU"/>
              </w:rPr>
              <w:t>Апрель –</w:t>
            </w:r>
          </w:p>
          <w:p w:rsidR="00BF3DB5" w:rsidRPr="00BF3DB5" w:rsidRDefault="00BF3DB5" w:rsidP="00304BDE">
            <w:pPr>
              <w:pStyle w:val="TableParagraph"/>
              <w:spacing w:line="256" w:lineRule="exact"/>
              <w:ind w:left="99" w:right="84"/>
              <w:jc w:val="center"/>
              <w:rPr>
                <w:sz w:val="20"/>
                <w:szCs w:val="20"/>
                <w:lang w:val="ru-RU"/>
              </w:rPr>
            </w:pPr>
            <w:r w:rsidRPr="00BF3DB5">
              <w:rPr>
                <w:sz w:val="20"/>
                <w:szCs w:val="20"/>
                <w:lang w:val="ru-RU"/>
              </w:rPr>
              <w:t>май</w:t>
            </w:r>
          </w:p>
          <w:p w:rsidR="00BF3DB5" w:rsidRPr="00BF3DB5" w:rsidRDefault="00BF3DB5" w:rsidP="00304BDE">
            <w:pPr>
              <w:pStyle w:val="TableParagraph"/>
              <w:spacing w:line="256" w:lineRule="exact"/>
              <w:ind w:left="99" w:right="87"/>
              <w:jc w:val="center"/>
              <w:rPr>
                <w:sz w:val="20"/>
                <w:szCs w:val="20"/>
                <w:lang w:val="ru-RU"/>
              </w:rPr>
            </w:pPr>
            <w:r w:rsidRPr="00BF3DB5">
              <w:rPr>
                <w:sz w:val="20"/>
                <w:szCs w:val="20"/>
                <w:lang w:val="ru-RU"/>
              </w:rPr>
              <w:t>Апрель –</w:t>
            </w:r>
          </w:p>
          <w:p w:rsidR="00BF3DB5" w:rsidRPr="00BF3DB5" w:rsidRDefault="00BF3DB5" w:rsidP="00304BDE">
            <w:pPr>
              <w:pStyle w:val="TableParagraph"/>
              <w:spacing w:line="269" w:lineRule="exact"/>
              <w:ind w:left="99" w:right="84"/>
              <w:jc w:val="center"/>
              <w:rPr>
                <w:sz w:val="20"/>
                <w:szCs w:val="20"/>
                <w:lang w:val="ru-RU"/>
              </w:rPr>
            </w:pPr>
            <w:r w:rsidRPr="00BF3DB5">
              <w:rPr>
                <w:sz w:val="20"/>
                <w:szCs w:val="20"/>
                <w:lang w:val="ru-RU"/>
              </w:rPr>
              <w:t>май</w:t>
            </w:r>
          </w:p>
          <w:p w:rsidR="00BF3DB5" w:rsidRPr="00BF3DB5" w:rsidRDefault="00BF3DB5" w:rsidP="00304BDE">
            <w:pPr>
              <w:pStyle w:val="TableParagraph"/>
              <w:spacing w:before="132" w:line="262" w:lineRule="exact"/>
              <w:ind w:left="99" w:right="87"/>
              <w:jc w:val="center"/>
              <w:rPr>
                <w:sz w:val="20"/>
                <w:szCs w:val="20"/>
                <w:lang w:val="ru-RU"/>
              </w:rPr>
            </w:pPr>
            <w:r w:rsidRPr="00BF3DB5">
              <w:rPr>
                <w:sz w:val="20"/>
                <w:szCs w:val="20"/>
                <w:lang w:val="ru-RU"/>
              </w:rPr>
              <w:t>Апрель –</w:t>
            </w:r>
          </w:p>
          <w:p w:rsidR="00BF3DB5" w:rsidRPr="00BF3DB5" w:rsidRDefault="00BF3DB5" w:rsidP="00304BDE">
            <w:pPr>
              <w:pStyle w:val="TableParagraph"/>
              <w:spacing w:line="256" w:lineRule="exact"/>
              <w:ind w:left="99" w:right="84"/>
              <w:jc w:val="center"/>
              <w:rPr>
                <w:sz w:val="20"/>
                <w:szCs w:val="20"/>
                <w:lang w:val="ru-RU"/>
              </w:rPr>
            </w:pPr>
            <w:r w:rsidRPr="00BF3DB5">
              <w:rPr>
                <w:sz w:val="20"/>
                <w:szCs w:val="20"/>
                <w:lang w:val="ru-RU"/>
              </w:rPr>
              <w:t>май</w:t>
            </w:r>
          </w:p>
          <w:p w:rsidR="00BF3DB5" w:rsidRPr="00BF3DB5" w:rsidRDefault="00BF3DB5" w:rsidP="00304BDE">
            <w:pPr>
              <w:pStyle w:val="TableParagraph"/>
              <w:spacing w:line="256" w:lineRule="exact"/>
              <w:ind w:left="99" w:right="87"/>
              <w:jc w:val="center"/>
              <w:rPr>
                <w:sz w:val="20"/>
                <w:szCs w:val="20"/>
                <w:lang w:val="ru-RU"/>
              </w:rPr>
            </w:pPr>
            <w:r w:rsidRPr="00BF3DB5">
              <w:rPr>
                <w:sz w:val="20"/>
                <w:szCs w:val="20"/>
                <w:lang w:val="ru-RU"/>
              </w:rPr>
              <w:t>Апрель –</w:t>
            </w:r>
          </w:p>
          <w:p w:rsidR="00BF3DB5" w:rsidRPr="00BF3DB5" w:rsidRDefault="00BF3DB5" w:rsidP="00304BDE">
            <w:pPr>
              <w:pStyle w:val="TableParagraph"/>
              <w:spacing w:line="256" w:lineRule="exact"/>
              <w:ind w:left="99" w:right="84"/>
              <w:jc w:val="center"/>
              <w:rPr>
                <w:sz w:val="20"/>
                <w:szCs w:val="20"/>
                <w:lang w:val="ru-RU"/>
              </w:rPr>
            </w:pPr>
            <w:r w:rsidRPr="00BF3DB5">
              <w:rPr>
                <w:sz w:val="20"/>
                <w:szCs w:val="20"/>
                <w:lang w:val="ru-RU"/>
              </w:rPr>
              <w:t>май</w:t>
            </w:r>
          </w:p>
          <w:p w:rsidR="00BF3DB5" w:rsidRPr="00BF3DB5" w:rsidRDefault="00BF3DB5" w:rsidP="00304BDE">
            <w:pPr>
              <w:pStyle w:val="TableParagraph"/>
              <w:spacing w:line="261" w:lineRule="exact"/>
              <w:ind w:left="99" w:right="87"/>
              <w:jc w:val="center"/>
              <w:rPr>
                <w:sz w:val="20"/>
                <w:szCs w:val="20"/>
                <w:lang w:val="ru-RU"/>
              </w:rPr>
            </w:pPr>
            <w:r w:rsidRPr="00BF3DB5">
              <w:rPr>
                <w:sz w:val="20"/>
                <w:szCs w:val="20"/>
                <w:lang w:val="ru-RU"/>
              </w:rPr>
              <w:t>Апрель –</w:t>
            </w:r>
          </w:p>
        </w:tc>
        <w:tc>
          <w:tcPr>
            <w:tcW w:w="2068" w:type="dxa"/>
            <w:vMerge w:val="restart"/>
          </w:tcPr>
          <w:p w:rsidR="00BF3DB5" w:rsidRPr="00BF3DB5" w:rsidRDefault="00BF3DB5" w:rsidP="00304BDE">
            <w:pPr>
              <w:pStyle w:val="TableParagraph"/>
              <w:spacing w:line="256" w:lineRule="exact"/>
              <w:ind w:left="109"/>
              <w:rPr>
                <w:sz w:val="20"/>
                <w:szCs w:val="20"/>
                <w:lang w:val="ru-RU"/>
              </w:rPr>
            </w:pPr>
            <w:r w:rsidRPr="00BF3DB5">
              <w:rPr>
                <w:sz w:val="20"/>
                <w:szCs w:val="20"/>
                <w:lang w:val="ru-RU"/>
              </w:rPr>
              <w:t>Учитель</w:t>
            </w:r>
          </w:p>
          <w:p w:rsidR="00BF3DB5" w:rsidRPr="00BF3DB5" w:rsidRDefault="00BF3DB5" w:rsidP="00304BDE">
            <w:pPr>
              <w:pStyle w:val="TableParagraph"/>
              <w:spacing w:line="256" w:lineRule="exact"/>
              <w:ind w:left="109"/>
              <w:rPr>
                <w:sz w:val="20"/>
                <w:szCs w:val="20"/>
                <w:lang w:val="ru-RU"/>
              </w:rPr>
            </w:pPr>
            <w:r w:rsidRPr="00BF3DB5">
              <w:rPr>
                <w:sz w:val="20"/>
                <w:szCs w:val="20"/>
                <w:lang w:val="ru-RU"/>
              </w:rPr>
              <w:t>математики</w:t>
            </w:r>
          </w:p>
          <w:p w:rsidR="00BF3DB5" w:rsidRPr="00BF3DB5" w:rsidRDefault="00BF3DB5" w:rsidP="00304BDE">
            <w:pPr>
              <w:pStyle w:val="TableParagraph"/>
              <w:spacing w:line="256" w:lineRule="exact"/>
              <w:ind w:left="109"/>
              <w:rPr>
                <w:sz w:val="20"/>
                <w:szCs w:val="20"/>
                <w:lang w:val="ru-RU"/>
              </w:rPr>
            </w:pPr>
            <w:r w:rsidRPr="00BF3DB5">
              <w:rPr>
                <w:sz w:val="20"/>
                <w:szCs w:val="20"/>
                <w:lang w:val="ru-RU"/>
              </w:rPr>
              <w:t>Учитель</w:t>
            </w:r>
          </w:p>
          <w:p w:rsidR="00BF3DB5" w:rsidRPr="00BF3DB5" w:rsidRDefault="00BF3DB5" w:rsidP="00304BDE">
            <w:pPr>
              <w:pStyle w:val="TableParagraph"/>
              <w:spacing w:line="256" w:lineRule="exact"/>
              <w:ind w:left="109"/>
              <w:rPr>
                <w:sz w:val="20"/>
                <w:szCs w:val="20"/>
                <w:lang w:val="ru-RU"/>
              </w:rPr>
            </w:pPr>
            <w:r w:rsidRPr="00BF3DB5">
              <w:rPr>
                <w:sz w:val="20"/>
                <w:szCs w:val="20"/>
                <w:lang w:val="ru-RU"/>
              </w:rPr>
              <w:t>математики</w:t>
            </w:r>
          </w:p>
          <w:p w:rsidR="00BF3DB5" w:rsidRPr="00BF3DB5" w:rsidRDefault="00BF3DB5" w:rsidP="00304BDE">
            <w:pPr>
              <w:pStyle w:val="TableParagraph"/>
              <w:spacing w:line="256" w:lineRule="exact"/>
              <w:ind w:left="109"/>
              <w:rPr>
                <w:sz w:val="20"/>
                <w:szCs w:val="20"/>
                <w:lang w:val="ru-RU"/>
              </w:rPr>
            </w:pPr>
            <w:r w:rsidRPr="00BF3DB5">
              <w:rPr>
                <w:sz w:val="20"/>
                <w:szCs w:val="20"/>
                <w:lang w:val="ru-RU"/>
              </w:rPr>
              <w:t>Учитель</w:t>
            </w:r>
          </w:p>
          <w:p w:rsidR="00BF3DB5" w:rsidRPr="00BF3DB5" w:rsidRDefault="00BF3DB5" w:rsidP="00304BDE">
            <w:pPr>
              <w:pStyle w:val="TableParagraph"/>
              <w:spacing w:line="269" w:lineRule="exact"/>
              <w:ind w:left="109"/>
              <w:rPr>
                <w:sz w:val="20"/>
                <w:szCs w:val="20"/>
                <w:lang w:val="ru-RU"/>
              </w:rPr>
            </w:pPr>
            <w:r w:rsidRPr="00BF3DB5">
              <w:rPr>
                <w:sz w:val="20"/>
                <w:szCs w:val="20"/>
                <w:lang w:val="ru-RU"/>
              </w:rPr>
              <w:t>литературы</w:t>
            </w:r>
          </w:p>
          <w:p w:rsidR="00BF3DB5" w:rsidRPr="00BF3DB5" w:rsidRDefault="00BF3DB5" w:rsidP="00304BDE">
            <w:pPr>
              <w:pStyle w:val="TableParagraph"/>
              <w:spacing w:before="132" w:line="263" w:lineRule="exact"/>
              <w:ind w:left="109"/>
              <w:rPr>
                <w:sz w:val="20"/>
                <w:szCs w:val="20"/>
                <w:lang w:val="ru-RU"/>
              </w:rPr>
            </w:pPr>
            <w:r w:rsidRPr="00BF3DB5">
              <w:rPr>
                <w:sz w:val="20"/>
                <w:szCs w:val="20"/>
                <w:lang w:val="ru-RU"/>
              </w:rPr>
              <w:t>Учитель</w:t>
            </w:r>
          </w:p>
          <w:p w:rsidR="00BF3DB5" w:rsidRPr="00BF3DB5" w:rsidRDefault="00BF3DB5" w:rsidP="00304BDE">
            <w:pPr>
              <w:pStyle w:val="TableParagraph"/>
              <w:spacing w:line="256" w:lineRule="exact"/>
              <w:ind w:left="109"/>
              <w:rPr>
                <w:sz w:val="20"/>
                <w:szCs w:val="20"/>
                <w:lang w:val="ru-RU"/>
              </w:rPr>
            </w:pPr>
            <w:r w:rsidRPr="00BF3DB5">
              <w:rPr>
                <w:sz w:val="20"/>
                <w:szCs w:val="20"/>
                <w:lang w:val="ru-RU"/>
              </w:rPr>
              <w:t>литературы</w:t>
            </w:r>
          </w:p>
          <w:p w:rsidR="00BF3DB5" w:rsidRPr="00BF3DB5" w:rsidRDefault="00BF3DB5" w:rsidP="00304BDE">
            <w:pPr>
              <w:pStyle w:val="TableParagraph"/>
              <w:spacing w:line="256" w:lineRule="exact"/>
              <w:ind w:left="109"/>
              <w:rPr>
                <w:sz w:val="20"/>
                <w:szCs w:val="20"/>
                <w:lang w:val="ru-RU"/>
              </w:rPr>
            </w:pPr>
            <w:r w:rsidRPr="00BF3DB5">
              <w:rPr>
                <w:sz w:val="20"/>
                <w:szCs w:val="20"/>
                <w:lang w:val="ru-RU"/>
              </w:rPr>
              <w:t>Учитель</w:t>
            </w:r>
          </w:p>
          <w:p w:rsidR="00BF3DB5" w:rsidRPr="00BF3DB5" w:rsidRDefault="00BF3DB5" w:rsidP="00304BDE">
            <w:pPr>
              <w:pStyle w:val="TableParagraph"/>
              <w:spacing w:line="256" w:lineRule="exact"/>
              <w:ind w:left="109"/>
              <w:rPr>
                <w:sz w:val="20"/>
                <w:szCs w:val="20"/>
                <w:lang w:val="ru-RU"/>
              </w:rPr>
            </w:pPr>
            <w:r w:rsidRPr="00BF3DB5">
              <w:rPr>
                <w:sz w:val="20"/>
                <w:szCs w:val="20"/>
                <w:lang w:val="ru-RU"/>
              </w:rPr>
              <w:t>литературы</w:t>
            </w:r>
          </w:p>
          <w:p w:rsidR="00BF3DB5" w:rsidRPr="00BF3DB5" w:rsidRDefault="00BF3DB5" w:rsidP="00304BDE">
            <w:pPr>
              <w:pStyle w:val="TableParagraph"/>
              <w:spacing w:line="261" w:lineRule="exact"/>
              <w:ind w:left="109"/>
              <w:rPr>
                <w:sz w:val="20"/>
                <w:szCs w:val="20"/>
                <w:lang w:val="ru-RU"/>
              </w:rPr>
            </w:pPr>
            <w:r w:rsidRPr="00BF3DB5">
              <w:rPr>
                <w:sz w:val="20"/>
                <w:szCs w:val="20"/>
                <w:lang w:val="ru-RU"/>
              </w:rPr>
              <w:t>Учителя</w:t>
            </w:r>
          </w:p>
        </w:tc>
      </w:tr>
      <w:tr w:rsidR="00BF3DB5" w:rsidRPr="00BF3DB5" w:rsidTr="00BF3DB5">
        <w:trPr>
          <w:trHeight w:val="276"/>
        </w:trPr>
        <w:tc>
          <w:tcPr>
            <w:tcW w:w="1792" w:type="dxa"/>
            <w:gridSpan w:val="2"/>
            <w:tcBorders>
              <w:top w:val="nil"/>
              <w:bottom w:val="nil"/>
            </w:tcBorders>
          </w:tcPr>
          <w:p w:rsidR="00BF3DB5" w:rsidRPr="00BF3DB5" w:rsidRDefault="00BF3DB5" w:rsidP="00304BDE">
            <w:pPr>
              <w:pStyle w:val="TableParagraph"/>
              <w:spacing w:line="256" w:lineRule="exact"/>
              <w:rPr>
                <w:b/>
                <w:sz w:val="20"/>
                <w:szCs w:val="20"/>
              </w:rPr>
            </w:pPr>
            <w:r w:rsidRPr="00BF3DB5">
              <w:rPr>
                <w:b/>
                <w:sz w:val="20"/>
                <w:szCs w:val="20"/>
              </w:rPr>
              <w:t>ые</w:t>
            </w:r>
          </w:p>
        </w:tc>
        <w:tc>
          <w:tcPr>
            <w:tcW w:w="2893" w:type="dxa"/>
            <w:vMerge/>
          </w:tcPr>
          <w:p w:rsidR="00BF3DB5" w:rsidRPr="00BF3DB5" w:rsidRDefault="00BF3DB5" w:rsidP="00304BDE">
            <w:pPr>
              <w:pStyle w:val="TableParagraph"/>
              <w:spacing w:line="261" w:lineRule="exact"/>
              <w:rPr>
                <w:sz w:val="20"/>
                <w:szCs w:val="20"/>
              </w:rPr>
            </w:pPr>
          </w:p>
        </w:tc>
        <w:tc>
          <w:tcPr>
            <w:tcW w:w="1657" w:type="dxa"/>
            <w:vMerge/>
          </w:tcPr>
          <w:p w:rsidR="00BF3DB5" w:rsidRPr="00BF3DB5" w:rsidRDefault="00BF3DB5" w:rsidP="00304BDE">
            <w:pPr>
              <w:pStyle w:val="TableParagraph"/>
              <w:spacing w:line="261" w:lineRule="exact"/>
              <w:ind w:left="417"/>
              <w:rPr>
                <w:sz w:val="20"/>
                <w:szCs w:val="20"/>
              </w:rPr>
            </w:pPr>
          </w:p>
        </w:tc>
        <w:tc>
          <w:tcPr>
            <w:tcW w:w="961" w:type="dxa"/>
            <w:vMerge/>
          </w:tcPr>
          <w:p w:rsidR="00BF3DB5" w:rsidRPr="00BF3DB5" w:rsidRDefault="00BF3DB5" w:rsidP="00304BDE">
            <w:pPr>
              <w:pStyle w:val="TableParagraph"/>
              <w:spacing w:line="261" w:lineRule="exact"/>
              <w:ind w:left="168" w:right="165"/>
              <w:jc w:val="center"/>
              <w:rPr>
                <w:sz w:val="20"/>
                <w:szCs w:val="20"/>
              </w:rPr>
            </w:pPr>
          </w:p>
        </w:tc>
        <w:tc>
          <w:tcPr>
            <w:tcW w:w="1241" w:type="dxa"/>
            <w:vMerge/>
          </w:tcPr>
          <w:p w:rsidR="00BF3DB5" w:rsidRPr="00BF3DB5" w:rsidRDefault="00BF3DB5" w:rsidP="00304BDE">
            <w:pPr>
              <w:pStyle w:val="TableParagraph"/>
              <w:spacing w:line="261" w:lineRule="exact"/>
              <w:ind w:left="99" w:right="87"/>
              <w:jc w:val="center"/>
              <w:rPr>
                <w:sz w:val="20"/>
                <w:szCs w:val="20"/>
              </w:rPr>
            </w:pPr>
          </w:p>
        </w:tc>
        <w:tc>
          <w:tcPr>
            <w:tcW w:w="2068" w:type="dxa"/>
            <w:vMerge/>
          </w:tcPr>
          <w:p w:rsidR="00BF3DB5" w:rsidRPr="00BF3DB5" w:rsidRDefault="00BF3DB5" w:rsidP="00304BDE">
            <w:pPr>
              <w:pStyle w:val="TableParagraph"/>
              <w:spacing w:line="261" w:lineRule="exact"/>
              <w:ind w:left="109"/>
              <w:rPr>
                <w:sz w:val="20"/>
                <w:szCs w:val="20"/>
              </w:rPr>
            </w:pPr>
          </w:p>
        </w:tc>
      </w:tr>
      <w:tr w:rsidR="00BF3DB5" w:rsidRPr="00BF3DB5" w:rsidTr="00BF3DB5">
        <w:trPr>
          <w:trHeight w:val="273"/>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vMerge/>
          </w:tcPr>
          <w:p w:rsidR="00BF3DB5" w:rsidRPr="00BF3DB5" w:rsidRDefault="00BF3DB5" w:rsidP="00304BDE">
            <w:pPr>
              <w:pStyle w:val="TableParagraph"/>
              <w:spacing w:line="261" w:lineRule="exact"/>
              <w:rPr>
                <w:sz w:val="20"/>
                <w:szCs w:val="20"/>
              </w:rPr>
            </w:pPr>
          </w:p>
        </w:tc>
        <w:tc>
          <w:tcPr>
            <w:tcW w:w="1657" w:type="dxa"/>
            <w:vMerge/>
          </w:tcPr>
          <w:p w:rsidR="00BF3DB5" w:rsidRPr="00BF3DB5" w:rsidRDefault="00BF3DB5" w:rsidP="00304BDE">
            <w:pPr>
              <w:pStyle w:val="TableParagraph"/>
              <w:spacing w:line="261" w:lineRule="exact"/>
              <w:ind w:left="417"/>
              <w:rPr>
                <w:sz w:val="20"/>
                <w:szCs w:val="20"/>
              </w:rPr>
            </w:pPr>
          </w:p>
        </w:tc>
        <w:tc>
          <w:tcPr>
            <w:tcW w:w="961" w:type="dxa"/>
            <w:vMerge/>
          </w:tcPr>
          <w:p w:rsidR="00BF3DB5" w:rsidRPr="00BF3DB5" w:rsidRDefault="00BF3DB5" w:rsidP="00304BDE">
            <w:pPr>
              <w:pStyle w:val="TableParagraph"/>
              <w:spacing w:line="261" w:lineRule="exact"/>
              <w:ind w:left="168" w:right="165"/>
              <w:jc w:val="center"/>
              <w:rPr>
                <w:sz w:val="20"/>
                <w:szCs w:val="20"/>
              </w:rPr>
            </w:pPr>
          </w:p>
        </w:tc>
        <w:tc>
          <w:tcPr>
            <w:tcW w:w="1241" w:type="dxa"/>
            <w:vMerge/>
          </w:tcPr>
          <w:p w:rsidR="00BF3DB5" w:rsidRPr="00BF3DB5" w:rsidRDefault="00BF3DB5" w:rsidP="00304BDE">
            <w:pPr>
              <w:pStyle w:val="TableParagraph"/>
              <w:spacing w:line="261" w:lineRule="exact"/>
              <w:ind w:left="99" w:right="87"/>
              <w:jc w:val="center"/>
              <w:rPr>
                <w:sz w:val="20"/>
                <w:szCs w:val="20"/>
              </w:rPr>
            </w:pPr>
          </w:p>
        </w:tc>
        <w:tc>
          <w:tcPr>
            <w:tcW w:w="2068" w:type="dxa"/>
            <w:vMerge/>
          </w:tcPr>
          <w:p w:rsidR="00BF3DB5" w:rsidRPr="00BF3DB5" w:rsidRDefault="00BF3DB5" w:rsidP="00304BDE">
            <w:pPr>
              <w:pStyle w:val="TableParagraph"/>
              <w:spacing w:line="261" w:lineRule="exact"/>
              <w:ind w:left="109"/>
              <w:rPr>
                <w:sz w:val="20"/>
                <w:szCs w:val="20"/>
              </w:rPr>
            </w:pPr>
          </w:p>
        </w:tc>
      </w:tr>
      <w:tr w:rsidR="00BF3DB5" w:rsidRPr="00BF3DB5" w:rsidTr="00BF3DB5">
        <w:trPr>
          <w:trHeight w:val="275"/>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vMerge/>
          </w:tcPr>
          <w:p w:rsidR="00BF3DB5" w:rsidRPr="00BF3DB5" w:rsidRDefault="00BF3DB5" w:rsidP="00304BDE">
            <w:pPr>
              <w:pStyle w:val="TableParagraph"/>
              <w:spacing w:line="261" w:lineRule="exact"/>
              <w:rPr>
                <w:sz w:val="20"/>
                <w:szCs w:val="20"/>
              </w:rPr>
            </w:pPr>
          </w:p>
        </w:tc>
        <w:tc>
          <w:tcPr>
            <w:tcW w:w="1657" w:type="dxa"/>
            <w:vMerge/>
          </w:tcPr>
          <w:p w:rsidR="00BF3DB5" w:rsidRPr="00BF3DB5" w:rsidRDefault="00BF3DB5" w:rsidP="00304BDE">
            <w:pPr>
              <w:pStyle w:val="TableParagraph"/>
              <w:spacing w:line="261" w:lineRule="exact"/>
              <w:ind w:left="417"/>
              <w:rPr>
                <w:sz w:val="20"/>
                <w:szCs w:val="20"/>
              </w:rPr>
            </w:pPr>
          </w:p>
        </w:tc>
        <w:tc>
          <w:tcPr>
            <w:tcW w:w="961" w:type="dxa"/>
            <w:vMerge/>
          </w:tcPr>
          <w:p w:rsidR="00BF3DB5" w:rsidRPr="00BF3DB5" w:rsidRDefault="00BF3DB5" w:rsidP="00304BDE">
            <w:pPr>
              <w:pStyle w:val="TableParagraph"/>
              <w:spacing w:line="261" w:lineRule="exact"/>
              <w:ind w:left="168" w:right="165"/>
              <w:jc w:val="center"/>
              <w:rPr>
                <w:sz w:val="20"/>
                <w:szCs w:val="20"/>
              </w:rPr>
            </w:pPr>
          </w:p>
        </w:tc>
        <w:tc>
          <w:tcPr>
            <w:tcW w:w="1241" w:type="dxa"/>
            <w:vMerge/>
          </w:tcPr>
          <w:p w:rsidR="00BF3DB5" w:rsidRPr="00BF3DB5" w:rsidRDefault="00BF3DB5" w:rsidP="00304BDE">
            <w:pPr>
              <w:pStyle w:val="TableParagraph"/>
              <w:spacing w:line="261" w:lineRule="exact"/>
              <w:ind w:left="99" w:right="87"/>
              <w:jc w:val="center"/>
              <w:rPr>
                <w:sz w:val="20"/>
                <w:szCs w:val="20"/>
              </w:rPr>
            </w:pPr>
          </w:p>
        </w:tc>
        <w:tc>
          <w:tcPr>
            <w:tcW w:w="2068" w:type="dxa"/>
            <w:vMerge/>
          </w:tcPr>
          <w:p w:rsidR="00BF3DB5" w:rsidRPr="00BF3DB5" w:rsidRDefault="00BF3DB5" w:rsidP="00304BDE">
            <w:pPr>
              <w:pStyle w:val="TableParagraph"/>
              <w:spacing w:line="261" w:lineRule="exact"/>
              <w:ind w:left="109"/>
              <w:rPr>
                <w:sz w:val="20"/>
                <w:szCs w:val="20"/>
              </w:rPr>
            </w:pPr>
          </w:p>
        </w:tc>
      </w:tr>
      <w:tr w:rsidR="00BF3DB5" w:rsidRPr="00BF3DB5" w:rsidTr="00BF3DB5">
        <w:trPr>
          <w:trHeight w:val="275"/>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vMerge/>
          </w:tcPr>
          <w:p w:rsidR="00BF3DB5" w:rsidRPr="00BF3DB5" w:rsidRDefault="00BF3DB5" w:rsidP="00304BDE">
            <w:pPr>
              <w:pStyle w:val="TableParagraph"/>
              <w:spacing w:line="261" w:lineRule="exact"/>
              <w:rPr>
                <w:sz w:val="20"/>
                <w:szCs w:val="20"/>
              </w:rPr>
            </w:pPr>
          </w:p>
        </w:tc>
        <w:tc>
          <w:tcPr>
            <w:tcW w:w="1657" w:type="dxa"/>
            <w:vMerge/>
          </w:tcPr>
          <w:p w:rsidR="00BF3DB5" w:rsidRPr="00BF3DB5" w:rsidRDefault="00BF3DB5" w:rsidP="00304BDE">
            <w:pPr>
              <w:pStyle w:val="TableParagraph"/>
              <w:spacing w:line="261" w:lineRule="exact"/>
              <w:ind w:left="417"/>
              <w:rPr>
                <w:sz w:val="20"/>
                <w:szCs w:val="20"/>
              </w:rPr>
            </w:pPr>
          </w:p>
        </w:tc>
        <w:tc>
          <w:tcPr>
            <w:tcW w:w="961" w:type="dxa"/>
            <w:vMerge/>
          </w:tcPr>
          <w:p w:rsidR="00BF3DB5" w:rsidRPr="00BF3DB5" w:rsidRDefault="00BF3DB5" w:rsidP="00304BDE">
            <w:pPr>
              <w:pStyle w:val="TableParagraph"/>
              <w:spacing w:line="261" w:lineRule="exact"/>
              <w:ind w:left="168" w:right="165"/>
              <w:jc w:val="center"/>
              <w:rPr>
                <w:sz w:val="20"/>
                <w:szCs w:val="20"/>
              </w:rPr>
            </w:pPr>
          </w:p>
        </w:tc>
        <w:tc>
          <w:tcPr>
            <w:tcW w:w="1241" w:type="dxa"/>
            <w:vMerge/>
          </w:tcPr>
          <w:p w:rsidR="00BF3DB5" w:rsidRPr="00BF3DB5" w:rsidRDefault="00BF3DB5" w:rsidP="00304BDE">
            <w:pPr>
              <w:pStyle w:val="TableParagraph"/>
              <w:spacing w:line="261" w:lineRule="exact"/>
              <w:ind w:left="99" w:right="87"/>
              <w:jc w:val="center"/>
              <w:rPr>
                <w:sz w:val="20"/>
                <w:szCs w:val="20"/>
              </w:rPr>
            </w:pPr>
          </w:p>
        </w:tc>
        <w:tc>
          <w:tcPr>
            <w:tcW w:w="2068" w:type="dxa"/>
            <w:vMerge/>
          </w:tcPr>
          <w:p w:rsidR="00BF3DB5" w:rsidRPr="00BF3DB5" w:rsidRDefault="00BF3DB5" w:rsidP="00304BDE">
            <w:pPr>
              <w:pStyle w:val="TableParagraph"/>
              <w:spacing w:line="261" w:lineRule="exact"/>
              <w:ind w:left="109"/>
              <w:rPr>
                <w:sz w:val="20"/>
                <w:szCs w:val="20"/>
              </w:rPr>
            </w:pPr>
          </w:p>
        </w:tc>
      </w:tr>
      <w:tr w:rsidR="00BF3DB5" w:rsidRPr="00BF3DB5" w:rsidTr="00BF3DB5">
        <w:trPr>
          <w:trHeight w:val="276"/>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vMerge/>
          </w:tcPr>
          <w:p w:rsidR="00BF3DB5" w:rsidRPr="00BF3DB5" w:rsidRDefault="00BF3DB5" w:rsidP="00304BDE">
            <w:pPr>
              <w:pStyle w:val="TableParagraph"/>
              <w:spacing w:line="261" w:lineRule="exact"/>
              <w:rPr>
                <w:sz w:val="20"/>
                <w:szCs w:val="20"/>
              </w:rPr>
            </w:pPr>
          </w:p>
        </w:tc>
        <w:tc>
          <w:tcPr>
            <w:tcW w:w="1657" w:type="dxa"/>
            <w:vMerge/>
          </w:tcPr>
          <w:p w:rsidR="00BF3DB5" w:rsidRPr="00BF3DB5" w:rsidRDefault="00BF3DB5" w:rsidP="00304BDE">
            <w:pPr>
              <w:pStyle w:val="TableParagraph"/>
              <w:spacing w:line="261" w:lineRule="exact"/>
              <w:ind w:left="417"/>
              <w:rPr>
                <w:sz w:val="20"/>
                <w:szCs w:val="20"/>
              </w:rPr>
            </w:pPr>
          </w:p>
        </w:tc>
        <w:tc>
          <w:tcPr>
            <w:tcW w:w="961" w:type="dxa"/>
            <w:vMerge/>
          </w:tcPr>
          <w:p w:rsidR="00BF3DB5" w:rsidRPr="00BF3DB5" w:rsidRDefault="00BF3DB5" w:rsidP="00304BDE">
            <w:pPr>
              <w:pStyle w:val="TableParagraph"/>
              <w:spacing w:line="261" w:lineRule="exact"/>
              <w:ind w:left="168" w:right="165"/>
              <w:jc w:val="center"/>
              <w:rPr>
                <w:sz w:val="20"/>
                <w:szCs w:val="20"/>
              </w:rPr>
            </w:pPr>
          </w:p>
        </w:tc>
        <w:tc>
          <w:tcPr>
            <w:tcW w:w="1241" w:type="dxa"/>
            <w:vMerge/>
          </w:tcPr>
          <w:p w:rsidR="00BF3DB5" w:rsidRPr="00BF3DB5" w:rsidRDefault="00BF3DB5" w:rsidP="00304BDE">
            <w:pPr>
              <w:pStyle w:val="TableParagraph"/>
              <w:spacing w:line="261" w:lineRule="exact"/>
              <w:ind w:left="99" w:right="87"/>
              <w:jc w:val="center"/>
              <w:rPr>
                <w:sz w:val="20"/>
                <w:szCs w:val="20"/>
              </w:rPr>
            </w:pPr>
          </w:p>
        </w:tc>
        <w:tc>
          <w:tcPr>
            <w:tcW w:w="2068" w:type="dxa"/>
            <w:vMerge/>
          </w:tcPr>
          <w:p w:rsidR="00BF3DB5" w:rsidRPr="00BF3DB5" w:rsidRDefault="00BF3DB5" w:rsidP="00304BDE">
            <w:pPr>
              <w:pStyle w:val="TableParagraph"/>
              <w:spacing w:line="261" w:lineRule="exact"/>
              <w:ind w:left="109"/>
              <w:rPr>
                <w:sz w:val="20"/>
                <w:szCs w:val="20"/>
              </w:rPr>
            </w:pPr>
          </w:p>
        </w:tc>
      </w:tr>
      <w:tr w:rsidR="00BF3DB5" w:rsidRPr="00BF3DB5" w:rsidTr="00BF3DB5">
        <w:trPr>
          <w:trHeight w:val="412"/>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vMerge/>
          </w:tcPr>
          <w:p w:rsidR="00BF3DB5" w:rsidRPr="00BF3DB5" w:rsidRDefault="00BF3DB5" w:rsidP="00304BDE">
            <w:pPr>
              <w:pStyle w:val="TableParagraph"/>
              <w:spacing w:line="261" w:lineRule="exact"/>
              <w:rPr>
                <w:sz w:val="20"/>
                <w:szCs w:val="20"/>
              </w:rPr>
            </w:pPr>
          </w:p>
        </w:tc>
        <w:tc>
          <w:tcPr>
            <w:tcW w:w="1657" w:type="dxa"/>
            <w:vMerge/>
          </w:tcPr>
          <w:p w:rsidR="00BF3DB5" w:rsidRPr="00BF3DB5" w:rsidRDefault="00BF3DB5" w:rsidP="00304BDE">
            <w:pPr>
              <w:pStyle w:val="TableParagraph"/>
              <w:spacing w:line="261" w:lineRule="exact"/>
              <w:ind w:left="417"/>
              <w:rPr>
                <w:sz w:val="20"/>
                <w:szCs w:val="20"/>
              </w:rPr>
            </w:pPr>
          </w:p>
        </w:tc>
        <w:tc>
          <w:tcPr>
            <w:tcW w:w="961" w:type="dxa"/>
            <w:vMerge/>
          </w:tcPr>
          <w:p w:rsidR="00BF3DB5" w:rsidRPr="00BF3DB5" w:rsidRDefault="00BF3DB5" w:rsidP="00304BDE">
            <w:pPr>
              <w:pStyle w:val="TableParagraph"/>
              <w:spacing w:line="261" w:lineRule="exact"/>
              <w:ind w:left="168" w:right="165"/>
              <w:jc w:val="center"/>
              <w:rPr>
                <w:sz w:val="20"/>
                <w:szCs w:val="20"/>
              </w:rPr>
            </w:pPr>
          </w:p>
        </w:tc>
        <w:tc>
          <w:tcPr>
            <w:tcW w:w="1241" w:type="dxa"/>
            <w:vMerge/>
          </w:tcPr>
          <w:p w:rsidR="00BF3DB5" w:rsidRPr="00BF3DB5" w:rsidRDefault="00BF3DB5" w:rsidP="00304BDE">
            <w:pPr>
              <w:pStyle w:val="TableParagraph"/>
              <w:spacing w:line="261" w:lineRule="exact"/>
              <w:ind w:left="99" w:right="87"/>
              <w:jc w:val="center"/>
              <w:rPr>
                <w:sz w:val="20"/>
                <w:szCs w:val="20"/>
              </w:rPr>
            </w:pPr>
          </w:p>
        </w:tc>
        <w:tc>
          <w:tcPr>
            <w:tcW w:w="2068" w:type="dxa"/>
            <w:vMerge/>
          </w:tcPr>
          <w:p w:rsidR="00BF3DB5" w:rsidRPr="00BF3DB5" w:rsidRDefault="00BF3DB5" w:rsidP="00304BDE">
            <w:pPr>
              <w:pStyle w:val="TableParagraph"/>
              <w:spacing w:line="261" w:lineRule="exact"/>
              <w:ind w:left="109"/>
              <w:rPr>
                <w:sz w:val="20"/>
                <w:szCs w:val="20"/>
              </w:rPr>
            </w:pPr>
          </w:p>
        </w:tc>
      </w:tr>
      <w:tr w:rsidR="00BF3DB5" w:rsidRPr="00BF3DB5" w:rsidTr="00BF3DB5">
        <w:trPr>
          <w:trHeight w:val="415"/>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vMerge/>
          </w:tcPr>
          <w:p w:rsidR="00BF3DB5" w:rsidRPr="00BF3DB5" w:rsidRDefault="00BF3DB5" w:rsidP="00304BDE">
            <w:pPr>
              <w:pStyle w:val="TableParagraph"/>
              <w:spacing w:line="261" w:lineRule="exact"/>
              <w:rPr>
                <w:sz w:val="20"/>
                <w:szCs w:val="20"/>
              </w:rPr>
            </w:pPr>
          </w:p>
        </w:tc>
        <w:tc>
          <w:tcPr>
            <w:tcW w:w="1657" w:type="dxa"/>
            <w:vMerge/>
          </w:tcPr>
          <w:p w:rsidR="00BF3DB5" w:rsidRPr="00BF3DB5" w:rsidRDefault="00BF3DB5" w:rsidP="00304BDE">
            <w:pPr>
              <w:pStyle w:val="TableParagraph"/>
              <w:spacing w:line="261" w:lineRule="exact"/>
              <w:ind w:left="417"/>
              <w:rPr>
                <w:sz w:val="20"/>
                <w:szCs w:val="20"/>
              </w:rPr>
            </w:pPr>
          </w:p>
        </w:tc>
        <w:tc>
          <w:tcPr>
            <w:tcW w:w="961" w:type="dxa"/>
            <w:vMerge/>
          </w:tcPr>
          <w:p w:rsidR="00BF3DB5" w:rsidRPr="00BF3DB5" w:rsidRDefault="00BF3DB5" w:rsidP="00304BDE">
            <w:pPr>
              <w:pStyle w:val="TableParagraph"/>
              <w:spacing w:line="261" w:lineRule="exact"/>
              <w:ind w:left="168" w:right="165"/>
              <w:jc w:val="center"/>
              <w:rPr>
                <w:sz w:val="20"/>
                <w:szCs w:val="20"/>
              </w:rPr>
            </w:pPr>
          </w:p>
        </w:tc>
        <w:tc>
          <w:tcPr>
            <w:tcW w:w="1241" w:type="dxa"/>
            <w:vMerge/>
          </w:tcPr>
          <w:p w:rsidR="00BF3DB5" w:rsidRPr="00BF3DB5" w:rsidRDefault="00BF3DB5" w:rsidP="00304BDE">
            <w:pPr>
              <w:pStyle w:val="TableParagraph"/>
              <w:spacing w:line="261" w:lineRule="exact"/>
              <w:ind w:left="99" w:right="87"/>
              <w:jc w:val="center"/>
              <w:rPr>
                <w:sz w:val="20"/>
                <w:szCs w:val="20"/>
              </w:rPr>
            </w:pPr>
          </w:p>
        </w:tc>
        <w:tc>
          <w:tcPr>
            <w:tcW w:w="2068" w:type="dxa"/>
            <w:vMerge/>
          </w:tcPr>
          <w:p w:rsidR="00BF3DB5" w:rsidRPr="00BF3DB5" w:rsidRDefault="00BF3DB5" w:rsidP="00304BDE">
            <w:pPr>
              <w:pStyle w:val="TableParagraph"/>
              <w:spacing w:line="261" w:lineRule="exact"/>
              <w:ind w:left="109"/>
              <w:rPr>
                <w:sz w:val="20"/>
                <w:szCs w:val="20"/>
              </w:rPr>
            </w:pPr>
          </w:p>
        </w:tc>
      </w:tr>
      <w:tr w:rsidR="00BF3DB5" w:rsidRPr="00BF3DB5" w:rsidTr="00BF3DB5">
        <w:trPr>
          <w:trHeight w:val="275"/>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vMerge/>
          </w:tcPr>
          <w:p w:rsidR="00BF3DB5" w:rsidRPr="00BF3DB5" w:rsidRDefault="00BF3DB5" w:rsidP="00304BDE">
            <w:pPr>
              <w:pStyle w:val="TableParagraph"/>
              <w:spacing w:line="261" w:lineRule="exact"/>
              <w:rPr>
                <w:sz w:val="20"/>
                <w:szCs w:val="20"/>
              </w:rPr>
            </w:pPr>
          </w:p>
        </w:tc>
        <w:tc>
          <w:tcPr>
            <w:tcW w:w="1657" w:type="dxa"/>
            <w:vMerge/>
          </w:tcPr>
          <w:p w:rsidR="00BF3DB5" w:rsidRPr="00BF3DB5" w:rsidRDefault="00BF3DB5" w:rsidP="00304BDE">
            <w:pPr>
              <w:pStyle w:val="TableParagraph"/>
              <w:spacing w:line="261" w:lineRule="exact"/>
              <w:ind w:left="417"/>
              <w:rPr>
                <w:sz w:val="20"/>
                <w:szCs w:val="20"/>
              </w:rPr>
            </w:pPr>
          </w:p>
        </w:tc>
        <w:tc>
          <w:tcPr>
            <w:tcW w:w="961" w:type="dxa"/>
            <w:vMerge/>
          </w:tcPr>
          <w:p w:rsidR="00BF3DB5" w:rsidRPr="00BF3DB5" w:rsidRDefault="00BF3DB5" w:rsidP="00304BDE">
            <w:pPr>
              <w:pStyle w:val="TableParagraph"/>
              <w:spacing w:line="261" w:lineRule="exact"/>
              <w:ind w:left="168" w:right="165"/>
              <w:jc w:val="center"/>
              <w:rPr>
                <w:sz w:val="20"/>
                <w:szCs w:val="20"/>
              </w:rPr>
            </w:pPr>
          </w:p>
        </w:tc>
        <w:tc>
          <w:tcPr>
            <w:tcW w:w="1241" w:type="dxa"/>
            <w:vMerge/>
          </w:tcPr>
          <w:p w:rsidR="00BF3DB5" w:rsidRPr="00BF3DB5" w:rsidRDefault="00BF3DB5" w:rsidP="00304BDE">
            <w:pPr>
              <w:pStyle w:val="TableParagraph"/>
              <w:spacing w:line="261" w:lineRule="exact"/>
              <w:ind w:left="99" w:right="87"/>
              <w:jc w:val="center"/>
              <w:rPr>
                <w:sz w:val="20"/>
                <w:szCs w:val="20"/>
              </w:rPr>
            </w:pPr>
          </w:p>
        </w:tc>
        <w:tc>
          <w:tcPr>
            <w:tcW w:w="2068" w:type="dxa"/>
            <w:vMerge/>
          </w:tcPr>
          <w:p w:rsidR="00BF3DB5" w:rsidRPr="00BF3DB5" w:rsidRDefault="00BF3DB5" w:rsidP="00304BDE">
            <w:pPr>
              <w:pStyle w:val="TableParagraph"/>
              <w:spacing w:line="261" w:lineRule="exact"/>
              <w:ind w:left="109"/>
              <w:rPr>
                <w:sz w:val="20"/>
                <w:szCs w:val="20"/>
              </w:rPr>
            </w:pPr>
          </w:p>
        </w:tc>
      </w:tr>
      <w:tr w:rsidR="00BF3DB5" w:rsidRPr="00BF3DB5" w:rsidTr="00BF3DB5">
        <w:trPr>
          <w:trHeight w:val="275"/>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vMerge/>
          </w:tcPr>
          <w:p w:rsidR="00BF3DB5" w:rsidRPr="00BF3DB5" w:rsidRDefault="00BF3DB5" w:rsidP="00304BDE">
            <w:pPr>
              <w:pStyle w:val="TableParagraph"/>
              <w:spacing w:line="261" w:lineRule="exact"/>
              <w:rPr>
                <w:sz w:val="20"/>
                <w:szCs w:val="20"/>
              </w:rPr>
            </w:pPr>
          </w:p>
        </w:tc>
        <w:tc>
          <w:tcPr>
            <w:tcW w:w="1657" w:type="dxa"/>
            <w:vMerge/>
          </w:tcPr>
          <w:p w:rsidR="00BF3DB5" w:rsidRPr="00BF3DB5" w:rsidRDefault="00BF3DB5" w:rsidP="00304BDE">
            <w:pPr>
              <w:pStyle w:val="TableParagraph"/>
              <w:spacing w:line="261" w:lineRule="exact"/>
              <w:ind w:left="417"/>
              <w:rPr>
                <w:sz w:val="20"/>
                <w:szCs w:val="20"/>
              </w:rPr>
            </w:pPr>
          </w:p>
        </w:tc>
        <w:tc>
          <w:tcPr>
            <w:tcW w:w="961" w:type="dxa"/>
            <w:vMerge/>
          </w:tcPr>
          <w:p w:rsidR="00BF3DB5" w:rsidRPr="00BF3DB5" w:rsidRDefault="00BF3DB5" w:rsidP="00304BDE">
            <w:pPr>
              <w:pStyle w:val="TableParagraph"/>
              <w:spacing w:line="261" w:lineRule="exact"/>
              <w:ind w:left="168" w:right="165"/>
              <w:jc w:val="center"/>
              <w:rPr>
                <w:sz w:val="20"/>
                <w:szCs w:val="20"/>
              </w:rPr>
            </w:pPr>
          </w:p>
        </w:tc>
        <w:tc>
          <w:tcPr>
            <w:tcW w:w="1241" w:type="dxa"/>
            <w:vMerge/>
          </w:tcPr>
          <w:p w:rsidR="00BF3DB5" w:rsidRPr="00BF3DB5" w:rsidRDefault="00BF3DB5" w:rsidP="00304BDE">
            <w:pPr>
              <w:pStyle w:val="TableParagraph"/>
              <w:spacing w:line="261" w:lineRule="exact"/>
              <w:ind w:left="99" w:right="87"/>
              <w:jc w:val="center"/>
              <w:rPr>
                <w:sz w:val="20"/>
                <w:szCs w:val="20"/>
              </w:rPr>
            </w:pPr>
          </w:p>
        </w:tc>
        <w:tc>
          <w:tcPr>
            <w:tcW w:w="2068" w:type="dxa"/>
            <w:vMerge/>
          </w:tcPr>
          <w:p w:rsidR="00BF3DB5" w:rsidRPr="00BF3DB5" w:rsidRDefault="00BF3DB5" w:rsidP="00304BDE">
            <w:pPr>
              <w:pStyle w:val="TableParagraph"/>
              <w:spacing w:line="261" w:lineRule="exact"/>
              <w:ind w:left="109"/>
              <w:rPr>
                <w:sz w:val="20"/>
                <w:szCs w:val="20"/>
              </w:rPr>
            </w:pPr>
          </w:p>
        </w:tc>
      </w:tr>
      <w:tr w:rsidR="00BF3DB5" w:rsidRPr="00BF3DB5" w:rsidTr="00BF3DB5">
        <w:trPr>
          <w:trHeight w:val="275"/>
        </w:trPr>
        <w:tc>
          <w:tcPr>
            <w:tcW w:w="1792" w:type="dxa"/>
            <w:gridSpan w:val="2"/>
            <w:tcBorders>
              <w:top w:val="nil"/>
              <w:bottom w:val="nil"/>
            </w:tcBorders>
          </w:tcPr>
          <w:p w:rsidR="00BF3DB5" w:rsidRPr="00BF3DB5" w:rsidRDefault="00BF3DB5" w:rsidP="00304BDE">
            <w:pPr>
              <w:pStyle w:val="TableParagraph"/>
              <w:ind w:left="0"/>
              <w:rPr>
                <w:sz w:val="20"/>
                <w:szCs w:val="20"/>
              </w:rPr>
            </w:pPr>
          </w:p>
        </w:tc>
        <w:tc>
          <w:tcPr>
            <w:tcW w:w="2893" w:type="dxa"/>
            <w:vMerge/>
          </w:tcPr>
          <w:p w:rsidR="00BF3DB5" w:rsidRPr="00BF3DB5" w:rsidRDefault="00BF3DB5" w:rsidP="00304BDE">
            <w:pPr>
              <w:pStyle w:val="TableParagraph"/>
              <w:spacing w:line="261" w:lineRule="exact"/>
              <w:rPr>
                <w:sz w:val="20"/>
                <w:szCs w:val="20"/>
              </w:rPr>
            </w:pPr>
          </w:p>
        </w:tc>
        <w:tc>
          <w:tcPr>
            <w:tcW w:w="1657" w:type="dxa"/>
            <w:vMerge/>
          </w:tcPr>
          <w:p w:rsidR="00BF3DB5" w:rsidRPr="00BF3DB5" w:rsidRDefault="00BF3DB5" w:rsidP="00304BDE">
            <w:pPr>
              <w:pStyle w:val="TableParagraph"/>
              <w:spacing w:line="261" w:lineRule="exact"/>
              <w:ind w:left="417"/>
              <w:rPr>
                <w:sz w:val="20"/>
                <w:szCs w:val="20"/>
              </w:rPr>
            </w:pPr>
          </w:p>
        </w:tc>
        <w:tc>
          <w:tcPr>
            <w:tcW w:w="961" w:type="dxa"/>
            <w:vMerge/>
          </w:tcPr>
          <w:p w:rsidR="00BF3DB5" w:rsidRPr="00BF3DB5" w:rsidRDefault="00BF3DB5" w:rsidP="00304BDE">
            <w:pPr>
              <w:pStyle w:val="TableParagraph"/>
              <w:spacing w:line="261" w:lineRule="exact"/>
              <w:ind w:left="168" w:right="165"/>
              <w:jc w:val="center"/>
              <w:rPr>
                <w:sz w:val="20"/>
                <w:szCs w:val="20"/>
              </w:rPr>
            </w:pPr>
          </w:p>
        </w:tc>
        <w:tc>
          <w:tcPr>
            <w:tcW w:w="1241" w:type="dxa"/>
            <w:vMerge/>
          </w:tcPr>
          <w:p w:rsidR="00BF3DB5" w:rsidRPr="00BF3DB5" w:rsidRDefault="00BF3DB5" w:rsidP="00304BDE">
            <w:pPr>
              <w:pStyle w:val="TableParagraph"/>
              <w:spacing w:line="261" w:lineRule="exact"/>
              <w:ind w:left="99" w:right="87"/>
              <w:jc w:val="center"/>
              <w:rPr>
                <w:sz w:val="20"/>
                <w:szCs w:val="20"/>
              </w:rPr>
            </w:pPr>
          </w:p>
        </w:tc>
        <w:tc>
          <w:tcPr>
            <w:tcW w:w="2068" w:type="dxa"/>
            <w:vMerge/>
          </w:tcPr>
          <w:p w:rsidR="00BF3DB5" w:rsidRPr="00BF3DB5" w:rsidRDefault="00BF3DB5" w:rsidP="00304BDE">
            <w:pPr>
              <w:pStyle w:val="TableParagraph"/>
              <w:spacing w:line="261" w:lineRule="exact"/>
              <w:ind w:left="109"/>
              <w:rPr>
                <w:sz w:val="20"/>
                <w:szCs w:val="20"/>
              </w:rPr>
            </w:pPr>
          </w:p>
        </w:tc>
      </w:tr>
      <w:tr w:rsidR="00BF3DB5" w:rsidRPr="00BF3DB5" w:rsidTr="00BF3DB5">
        <w:trPr>
          <w:trHeight w:val="280"/>
        </w:trPr>
        <w:tc>
          <w:tcPr>
            <w:tcW w:w="1792" w:type="dxa"/>
            <w:gridSpan w:val="2"/>
            <w:tcBorders>
              <w:top w:val="nil"/>
            </w:tcBorders>
          </w:tcPr>
          <w:p w:rsidR="00BF3DB5" w:rsidRPr="00BF3DB5" w:rsidRDefault="00BF3DB5" w:rsidP="00304BDE">
            <w:pPr>
              <w:pStyle w:val="TableParagraph"/>
              <w:ind w:left="0"/>
              <w:rPr>
                <w:sz w:val="20"/>
                <w:szCs w:val="20"/>
              </w:rPr>
            </w:pPr>
          </w:p>
        </w:tc>
        <w:tc>
          <w:tcPr>
            <w:tcW w:w="2893" w:type="dxa"/>
            <w:vMerge/>
          </w:tcPr>
          <w:p w:rsidR="00BF3DB5" w:rsidRPr="00BF3DB5" w:rsidRDefault="00BF3DB5" w:rsidP="00304BDE">
            <w:pPr>
              <w:pStyle w:val="TableParagraph"/>
              <w:spacing w:line="261" w:lineRule="exact"/>
              <w:rPr>
                <w:sz w:val="20"/>
                <w:szCs w:val="20"/>
              </w:rPr>
            </w:pPr>
          </w:p>
        </w:tc>
        <w:tc>
          <w:tcPr>
            <w:tcW w:w="1657" w:type="dxa"/>
            <w:vMerge/>
          </w:tcPr>
          <w:p w:rsidR="00BF3DB5" w:rsidRPr="00BF3DB5" w:rsidRDefault="00BF3DB5" w:rsidP="00304BDE">
            <w:pPr>
              <w:pStyle w:val="TableParagraph"/>
              <w:spacing w:line="261" w:lineRule="exact"/>
              <w:ind w:left="417"/>
              <w:rPr>
                <w:sz w:val="20"/>
                <w:szCs w:val="20"/>
              </w:rPr>
            </w:pPr>
          </w:p>
        </w:tc>
        <w:tc>
          <w:tcPr>
            <w:tcW w:w="961" w:type="dxa"/>
            <w:vMerge/>
          </w:tcPr>
          <w:p w:rsidR="00BF3DB5" w:rsidRPr="00BF3DB5" w:rsidRDefault="00BF3DB5" w:rsidP="00304BDE">
            <w:pPr>
              <w:pStyle w:val="TableParagraph"/>
              <w:spacing w:line="261" w:lineRule="exact"/>
              <w:ind w:left="168" w:right="165"/>
              <w:jc w:val="center"/>
              <w:rPr>
                <w:sz w:val="20"/>
                <w:szCs w:val="20"/>
              </w:rPr>
            </w:pPr>
          </w:p>
        </w:tc>
        <w:tc>
          <w:tcPr>
            <w:tcW w:w="1241" w:type="dxa"/>
            <w:vMerge/>
          </w:tcPr>
          <w:p w:rsidR="00BF3DB5" w:rsidRPr="00BF3DB5" w:rsidRDefault="00BF3DB5" w:rsidP="00304BDE">
            <w:pPr>
              <w:pStyle w:val="TableParagraph"/>
              <w:spacing w:line="261" w:lineRule="exact"/>
              <w:ind w:left="99" w:right="87"/>
              <w:jc w:val="center"/>
              <w:rPr>
                <w:sz w:val="20"/>
                <w:szCs w:val="20"/>
              </w:rPr>
            </w:pPr>
          </w:p>
        </w:tc>
        <w:tc>
          <w:tcPr>
            <w:tcW w:w="2068" w:type="dxa"/>
            <w:vMerge/>
          </w:tcPr>
          <w:p w:rsidR="00BF3DB5" w:rsidRPr="00BF3DB5" w:rsidRDefault="00BF3DB5" w:rsidP="00304BDE">
            <w:pPr>
              <w:pStyle w:val="TableParagraph"/>
              <w:spacing w:line="261" w:lineRule="exact"/>
              <w:ind w:left="109"/>
              <w:rPr>
                <w:sz w:val="20"/>
                <w:szCs w:val="20"/>
              </w:rPr>
            </w:pPr>
          </w:p>
        </w:tc>
      </w:tr>
      <w:tr w:rsidR="00BF3DB5" w:rsidRPr="00BF3DB5" w:rsidTr="00BF3DB5">
        <w:trPr>
          <w:trHeight w:val="264"/>
        </w:trPr>
        <w:tc>
          <w:tcPr>
            <w:tcW w:w="1792" w:type="dxa"/>
            <w:gridSpan w:val="2"/>
            <w:vMerge w:val="restart"/>
          </w:tcPr>
          <w:p w:rsidR="00BF3DB5" w:rsidRPr="00BF3DB5" w:rsidRDefault="00BF3DB5" w:rsidP="00304BDE">
            <w:pPr>
              <w:pStyle w:val="TableParagraph"/>
              <w:ind w:left="0"/>
              <w:rPr>
                <w:sz w:val="20"/>
                <w:szCs w:val="20"/>
              </w:rPr>
            </w:pPr>
          </w:p>
        </w:tc>
        <w:tc>
          <w:tcPr>
            <w:tcW w:w="2893" w:type="dxa"/>
            <w:vMerge w:val="restart"/>
          </w:tcPr>
          <w:p w:rsidR="00BF3DB5" w:rsidRPr="00BF3DB5" w:rsidRDefault="00BF3DB5" w:rsidP="00304BDE">
            <w:pPr>
              <w:pStyle w:val="TableParagraph"/>
              <w:ind w:left="0"/>
              <w:rPr>
                <w:b/>
                <w:sz w:val="20"/>
                <w:szCs w:val="20"/>
                <w:lang w:val="ru-RU"/>
              </w:rPr>
            </w:pPr>
          </w:p>
          <w:p w:rsidR="00BF3DB5" w:rsidRPr="00BF3DB5" w:rsidRDefault="00BF3DB5" w:rsidP="00304BDE">
            <w:pPr>
              <w:pStyle w:val="TableParagraph"/>
              <w:ind w:left="0"/>
              <w:rPr>
                <w:b/>
                <w:sz w:val="20"/>
                <w:szCs w:val="20"/>
                <w:lang w:val="ru-RU"/>
              </w:rPr>
            </w:pPr>
          </w:p>
          <w:p w:rsidR="00BF3DB5" w:rsidRPr="00BF3DB5" w:rsidRDefault="00BF3DB5" w:rsidP="00304BDE">
            <w:pPr>
              <w:pStyle w:val="TableParagraph"/>
              <w:spacing w:before="219" w:line="242" w:lineRule="auto"/>
              <w:ind w:right="1223"/>
              <w:rPr>
                <w:sz w:val="20"/>
                <w:szCs w:val="20"/>
                <w:lang w:val="ru-RU"/>
              </w:rPr>
            </w:pPr>
            <w:r w:rsidRPr="00BF3DB5">
              <w:rPr>
                <w:sz w:val="20"/>
                <w:szCs w:val="20"/>
                <w:lang w:val="ru-RU"/>
              </w:rPr>
              <w:t>«Эмпирическое исследование»</w:t>
            </w:r>
          </w:p>
          <w:p w:rsidR="00BF3DB5" w:rsidRPr="00BF3DB5" w:rsidRDefault="00BF3DB5" w:rsidP="00304BDE">
            <w:pPr>
              <w:pStyle w:val="TableParagraph"/>
              <w:spacing w:line="270" w:lineRule="exact"/>
              <w:rPr>
                <w:sz w:val="20"/>
                <w:szCs w:val="20"/>
                <w:lang w:val="ru-RU"/>
              </w:rPr>
            </w:pPr>
            <w:r w:rsidRPr="00BF3DB5">
              <w:rPr>
                <w:sz w:val="20"/>
                <w:szCs w:val="20"/>
                <w:lang w:val="ru-RU"/>
              </w:rPr>
              <w:t>«Выбор транспорта»</w:t>
            </w:r>
          </w:p>
          <w:p w:rsidR="00BF3DB5" w:rsidRPr="00BF3DB5" w:rsidRDefault="00BF3DB5" w:rsidP="00304BDE">
            <w:pPr>
              <w:pStyle w:val="TableParagraph"/>
              <w:ind w:left="0"/>
              <w:rPr>
                <w:b/>
                <w:sz w:val="20"/>
                <w:szCs w:val="20"/>
                <w:lang w:val="ru-RU"/>
              </w:rPr>
            </w:pPr>
          </w:p>
          <w:p w:rsidR="00BF3DB5" w:rsidRPr="00BF3DB5" w:rsidRDefault="00BF3DB5" w:rsidP="00304BDE">
            <w:pPr>
              <w:pStyle w:val="TableParagraph"/>
              <w:rPr>
                <w:sz w:val="20"/>
                <w:szCs w:val="20"/>
                <w:lang w:val="ru-RU"/>
              </w:rPr>
            </w:pPr>
            <w:r w:rsidRPr="00BF3DB5">
              <w:rPr>
                <w:sz w:val="20"/>
                <w:szCs w:val="20"/>
                <w:lang w:val="ru-RU"/>
              </w:rPr>
              <w:t>«Любимые передачи»</w:t>
            </w:r>
          </w:p>
          <w:p w:rsidR="00BF3DB5" w:rsidRPr="00BF3DB5" w:rsidRDefault="00BF3DB5" w:rsidP="00304BDE">
            <w:pPr>
              <w:pStyle w:val="TableParagraph"/>
              <w:ind w:left="0"/>
              <w:rPr>
                <w:b/>
                <w:sz w:val="20"/>
                <w:szCs w:val="20"/>
                <w:lang w:val="ru-RU"/>
              </w:rPr>
            </w:pPr>
          </w:p>
          <w:p w:rsidR="00BF3DB5" w:rsidRPr="00BF3DB5" w:rsidRDefault="00BF3DB5" w:rsidP="00304BDE">
            <w:pPr>
              <w:pStyle w:val="TableParagraph"/>
              <w:ind w:left="171"/>
              <w:rPr>
                <w:sz w:val="20"/>
                <w:szCs w:val="20"/>
                <w:lang w:val="ru-RU"/>
              </w:rPr>
            </w:pPr>
            <w:r w:rsidRPr="00BF3DB5">
              <w:rPr>
                <w:sz w:val="20"/>
                <w:szCs w:val="20"/>
                <w:lang w:val="ru-RU"/>
              </w:rPr>
              <w:t>«Жильцы твоего дома»</w:t>
            </w:r>
          </w:p>
          <w:p w:rsidR="00BF3DB5" w:rsidRPr="00BF3DB5" w:rsidRDefault="00BF3DB5" w:rsidP="00304BDE">
            <w:pPr>
              <w:pStyle w:val="TableParagraph"/>
              <w:ind w:left="0"/>
              <w:rPr>
                <w:b/>
                <w:sz w:val="20"/>
                <w:szCs w:val="20"/>
                <w:lang w:val="ru-RU"/>
              </w:rPr>
            </w:pPr>
          </w:p>
          <w:p w:rsidR="00BF3DB5" w:rsidRPr="00BF3DB5" w:rsidRDefault="00BF3DB5" w:rsidP="00304BDE">
            <w:pPr>
              <w:pStyle w:val="TableParagraph"/>
              <w:rPr>
                <w:sz w:val="20"/>
                <w:szCs w:val="20"/>
                <w:lang w:val="ru-RU"/>
              </w:rPr>
            </w:pPr>
            <w:r w:rsidRPr="00BF3DB5">
              <w:rPr>
                <w:sz w:val="20"/>
                <w:szCs w:val="20"/>
                <w:lang w:val="ru-RU"/>
              </w:rPr>
              <w:t>«Сказочные герои»</w:t>
            </w:r>
          </w:p>
          <w:p w:rsidR="00BF3DB5" w:rsidRPr="00BF3DB5" w:rsidRDefault="00BF3DB5" w:rsidP="00304BDE">
            <w:pPr>
              <w:pStyle w:val="TableParagraph"/>
              <w:ind w:left="0"/>
              <w:rPr>
                <w:b/>
                <w:sz w:val="20"/>
                <w:szCs w:val="20"/>
                <w:lang w:val="ru-RU"/>
              </w:rPr>
            </w:pPr>
          </w:p>
          <w:p w:rsidR="00BF3DB5" w:rsidRPr="00BF3DB5" w:rsidRDefault="00BF3DB5" w:rsidP="00304BDE">
            <w:pPr>
              <w:pStyle w:val="TableParagraph"/>
              <w:ind w:left="172"/>
              <w:rPr>
                <w:sz w:val="20"/>
                <w:szCs w:val="20"/>
                <w:lang w:val="ru-RU"/>
              </w:rPr>
            </w:pPr>
            <w:r w:rsidRPr="00BF3DB5">
              <w:rPr>
                <w:sz w:val="20"/>
                <w:szCs w:val="20"/>
                <w:lang w:val="ru-RU"/>
              </w:rPr>
              <w:t>«Диалог с текстом»</w:t>
            </w:r>
          </w:p>
          <w:p w:rsidR="00BF3DB5" w:rsidRPr="00BF3DB5" w:rsidRDefault="00BF3DB5" w:rsidP="00304BDE">
            <w:pPr>
              <w:pStyle w:val="TableParagraph"/>
              <w:ind w:left="0"/>
              <w:rPr>
                <w:b/>
                <w:sz w:val="20"/>
                <w:szCs w:val="20"/>
                <w:lang w:val="ru-RU"/>
              </w:rPr>
            </w:pPr>
          </w:p>
          <w:p w:rsidR="00BF3DB5" w:rsidRPr="00BF3DB5" w:rsidRDefault="00BF3DB5" w:rsidP="00304BDE">
            <w:pPr>
              <w:pStyle w:val="TableParagraph"/>
              <w:ind w:left="0"/>
              <w:rPr>
                <w:b/>
                <w:sz w:val="20"/>
                <w:szCs w:val="20"/>
                <w:lang w:val="ru-RU"/>
              </w:rPr>
            </w:pPr>
          </w:p>
          <w:p w:rsidR="00BF3DB5" w:rsidRPr="00BF3DB5" w:rsidRDefault="00BF3DB5" w:rsidP="00304BDE">
            <w:pPr>
              <w:pStyle w:val="TableParagraph"/>
              <w:spacing w:before="232" w:line="237" w:lineRule="auto"/>
              <w:ind w:right="1004"/>
              <w:rPr>
                <w:sz w:val="20"/>
                <w:szCs w:val="20"/>
                <w:lang w:val="ru-RU"/>
              </w:rPr>
            </w:pPr>
            <w:r w:rsidRPr="00BF3DB5">
              <w:rPr>
                <w:sz w:val="20"/>
                <w:szCs w:val="20"/>
                <w:lang w:val="ru-RU"/>
              </w:rPr>
              <w:t>«Учимся задавать вопросы»</w:t>
            </w:r>
          </w:p>
          <w:p w:rsidR="00BF3DB5" w:rsidRPr="00BF3DB5" w:rsidRDefault="00BF3DB5" w:rsidP="00304BDE">
            <w:pPr>
              <w:pStyle w:val="TableParagraph"/>
              <w:spacing w:before="4"/>
              <w:rPr>
                <w:sz w:val="20"/>
                <w:szCs w:val="20"/>
                <w:lang w:val="ru-RU"/>
              </w:rPr>
            </w:pPr>
            <w:r w:rsidRPr="00BF3DB5">
              <w:rPr>
                <w:sz w:val="20"/>
                <w:szCs w:val="20"/>
                <w:lang w:val="ru-RU"/>
              </w:rPr>
              <w:t>«Озаглавливание текста»</w:t>
            </w:r>
          </w:p>
          <w:p w:rsidR="00BF3DB5" w:rsidRPr="00BF3DB5" w:rsidRDefault="00BF3DB5" w:rsidP="00304BDE">
            <w:pPr>
              <w:pStyle w:val="TableParagraph"/>
              <w:ind w:left="0"/>
              <w:rPr>
                <w:b/>
                <w:sz w:val="20"/>
                <w:szCs w:val="20"/>
                <w:lang w:val="ru-RU"/>
              </w:rPr>
            </w:pPr>
          </w:p>
          <w:p w:rsidR="00BF3DB5" w:rsidRPr="00BF3DB5" w:rsidRDefault="00BF3DB5" w:rsidP="00304BDE">
            <w:pPr>
              <w:pStyle w:val="TableParagraph"/>
              <w:ind w:left="0"/>
              <w:rPr>
                <w:b/>
                <w:sz w:val="20"/>
                <w:szCs w:val="20"/>
                <w:lang w:val="ru-RU"/>
              </w:rPr>
            </w:pPr>
          </w:p>
          <w:p w:rsidR="00BF3DB5" w:rsidRPr="00BF3DB5" w:rsidRDefault="00BF3DB5" w:rsidP="00304BDE">
            <w:pPr>
              <w:pStyle w:val="TableParagraph"/>
              <w:spacing w:before="230"/>
              <w:rPr>
                <w:sz w:val="20"/>
                <w:szCs w:val="20"/>
                <w:lang w:val="ru-RU"/>
              </w:rPr>
            </w:pPr>
            <w:r w:rsidRPr="00BF3DB5">
              <w:rPr>
                <w:sz w:val="20"/>
                <w:szCs w:val="20"/>
                <w:lang w:val="ru-RU"/>
              </w:rPr>
              <w:t>«Пословицы»</w:t>
            </w:r>
          </w:p>
          <w:p w:rsidR="00BF3DB5" w:rsidRPr="00BF3DB5" w:rsidRDefault="00BF3DB5" w:rsidP="00304BDE">
            <w:pPr>
              <w:pStyle w:val="TableParagraph"/>
              <w:ind w:left="0"/>
              <w:rPr>
                <w:b/>
                <w:sz w:val="20"/>
                <w:szCs w:val="20"/>
                <w:lang w:val="ru-RU"/>
              </w:rPr>
            </w:pPr>
          </w:p>
          <w:p w:rsidR="00BF3DB5" w:rsidRPr="00BF3DB5" w:rsidRDefault="00BF3DB5" w:rsidP="00304BDE">
            <w:pPr>
              <w:pStyle w:val="TableParagraph"/>
              <w:spacing w:before="8"/>
              <w:ind w:left="0"/>
              <w:rPr>
                <w:b/>
                <w:sz w:val="20"/>
                <w:szCs w:val="20"/>
                <w:lang w:val="ru-RU"/>
              </w:rPr>
            </w:pPr>
          </w:p>
          <w:p w:rsidR="00BF3DB5" w:rsidRPr="00BF3DB5" w:rsidRDefault="00BF3DB5" w:rsidP="00304BDE">
            <w:pPr>
              <w:pStyle w:val="TableParagraph"/>
              <w:spacing w:before="1"/>
              <w:rPr>
                <w:sz w:val="20"/>
                <w:szCs w:val="20"/>
                <w:lang w:val="ru-RU"/>
              </w:rPr>
            </w:pPr>
            <w:r w:rsidRPr="00BF3DB5">
              <w:rPr>
                <w:sz w:val="20"/>
                <w:szCs w:val="20"/>
                <w:lang w:val="ru-RU"/>
              </w:rPr>
              <w:t>«Эпиграф»</w:t>
            </w:r>
          </w:p>
          <w:p w:rsidR="00BF3DB5" w:rsidRPr="00BF3DB5" w:rsidRDefault="00BF3DB5" w:rsidP="00304BDE">
            <w:pPr>
              <w:pStyle w:val="TableParagraph"/>
              <w:spacing w:before="11"/>
              <w:ind w:left="0"/>
              <w:rPr>
                <w:b/>
                <w:sz w:val="20"/>
                <w:szCs w:val="20"/>
                <w:lang w:val="ru-RU"/>
              </w:rPr>
            </w:pPr>
          </w:p>
          <w:p w:rsidR="00BF3DB5" w:rsidRPr="00BF3DB5" w:rsidRDefault="00BF3DB5" w:rsidP="00304BDE">
            <w:pPr>
              <w:pStyle w:val="TableParagraph"/>
              <w:rPr>
                <w:sz w:val="20"/>
                <w:szCs w:val="20"/>
                <w:lang w:val="ru-RU"/>
              </w:rPr>
            </w:pPr>
            <w:r w:rsidRPr="00BF3DB5">
              <w:rPr>
                <w:sz w:val="20"/>
                <w:szCs w:val="20"/>
                <w:lang w:val="ru-RU"/>
              </w:rPr>
              <w:t>«Сочиняем сказку»</w:t>
            </w:r>
          </w:p>
          <w:p w:rsidR="00BF3DB5" w:rsidRPr="00BF3DB5" w:rsidRDefault="00BF3DB5" w:rsidP="00304BDE">
            <w:pPr>
              <w:pStyle w:val="TableParagraph"/>
              <w:ind w:left="0"/>
              <w:rPr>
                <w:b/>
                <w:sz w:val="20"/>
                <w:szCs w:val="20"/>
                <w:lang w:val="ru-RU"/>
              </w:rPr>
            </w:pPr>
          </w:p>
          <w:p w:rsidR="00BF3DB5" w:rsidRPr="00BF3DB5" w:rsidRDefault="00BF3DB5" w:rsidP="00304BDE">
            <w:pPr>
              <w:pStyle w:val="TableParagraph"/>
              <w:spacing w:line="242" w:lineRule="auto"/>
              <w:ind w:right="541"/>
              <w:rPr>
                <w:sz w:val="20"/>
                <w:szCs w:val="20"/>
                <w:lang w:val="ru-RU"/>
              </w:rPr>
            </w:pPr>
            <w:r w:rsidRPr="00BF3DB5">
              <w:rPr>
                <w:sz w:val="20"/>
                <w:szCs w:val="20"/>
                <w:lang w:val="ru-RU"/>
              </w:rPr>
              <w:t>«Понимание научного текста»</w:t>
            </w:r>
          </w:p>
          <w:p w:rsidR="00BF3DB5" w:rsidRPr="00BF3DB5" w:rsidRDefault="00BF3DB5" w:rsidP="00304BDE">
            <w:pPr>
              <w:pStyle w:val="TableParagraph"/>
              <w:ind w:left="0"/>
              <w:rPr>
                <w:b/>
                <w:sz w:val="20"/>
                <w:szCs w:val="20"/>
                <w:lang w:val="ru-RU"/>
              </w:rPr>
            </w:pPr>
          </w:p>
          <w:p w:rsidR="00BF3DB5" w:rsidRPr="00BF3DB5" w:rsidRDefault="00BF3DB5" w:rsidP="00304BDE">
            <w:pPr>
              <w:pStyle w:val="TableParagraph"/>
              <w:spacing w:before="6"/>
              <w:ind w:left="0"/>
              <w:rPr>
                <w:b/>
                <w:sz w:val="20"/>
                <w:szCs w:val="20"/>
                <w:lang w:val="ru-RU"/>
              </w:rPr>
            </w:pPr>
          </w:p>
          <w:p w:rsidR="00BF3DB5" w:rsidRPr="00BF3DB5" w:rsidRDefault="00BF3DB5" w:rsidP="00304BDE">
            <w:pPr>
              <w:pStyle w:val="TableParagraph"/>
              <w:ind w:right="149"/>
              <w:rPr>
                <w:sz w:val="20"/>
                <w:szCs w:val="20"/>
                <w:lang w:val="ru-RU"/>
              </w:rPr>
            </w:pPr>
            <w:r w:rsidRPr="00BF3DB5">
              <w:rPr>
                <w:sz w:val="20"/>
                <w:szCs w:val="20"/>
                <w:lang w:val="ru-RU"/>
              </w:rPr>
              <w:t>«Приемы осмысления текста в ознакомительном чтении»</w:t>
            </w:r>
          </w:p>
          <w:p w:rsidR="00BF3DB5" w:rsidRPr="00BF3DB5" w:rsidRDefault="00BF3DB5" w:rsidP="00304BDE">
            <w:pPr>
              <w:pStyle w:val="TableParagraph"/>
              <w:ind w:left="0"/>
              <w:rPr>
                <w:b/>
                <w:sz w:val="20"/>
                <w:szCs w:val="20"/>
                <w:lang w:val="ru-RU"/>
              </w:rPr>
            </w:pPr>
          </w:p>
          <w:p w:rsidR="00BF3DB5" w:rsidRPr="00BF3DB5" w:rsidRDefault="00BF3DB5" w:rsidP="00304BDE">
            <w:pPr>
              <w:pStyle w:val="TableParagraph"/>
              <w:spacing w:line="242" w:lineRule="auto"/>
              <w:ind w:right="341"/>
              <w:rPr>
                <w:sz w:val="20"/>
                <w:szCs w:val="20"/>
                <w:lang w:val="ru-RU"/>
              </w:rPr>
            </w:pPr>
            <w:r w:rsidRPr="00BF3DB5">
              <w:rPr>
                <w:sz w:val="20"/>
                <w:szCs w:val="20"/>
                <w:lang w:val="ru-RU"/>
              </w:rPr>
              <w:t>«Постановка вопросов к тексту»</w:t>
            </w:r>
          </w:p>
          <w:p w:rsidR="00BF3DB5" w:rsidRPr="00BF3DB5" w:rsidRDefault="00BF3DB5" w:rsidP="00304BDE">
            <w:pPr>
              <w:pStyle w:val="TableParagraph"/>
              <w:ind w:left="0"/>
              <w:rPr>
                <w:b/>
                <w:sz w:val="20"/>
                <w:szCs w:val="20"/>
                <w:lang w:val="ru-RU"/>
              </w:rPr>
            </w:pPr>
          </w:p>
          <w:p w:rsidR="00BF3DB5" w:rsidRPr="00BF3DB5" w:rsidRDefault="00BF3DB5" w:rsidP="00304BDE">
            <w:pPr>
              <w:pStyle w:val="TableParagraph"/>
              <w:spacing w:before="6"/>
              <w:ind w:left="0"/>
              <w:rPr>
                <w:b/>
                <w:sz w:val="20"/>
                <w:szCs w:val="20"/>
                <w:lang w:val="ru-RU"/>
              </w:rPr>
            </w:pPr>
          </w:p>
          <w:p w:rsidR="00BF3DB5" w:rsidRPr="00BF3DB5" w:rsidRDefault="00BF3DB5" w:rsidP="00304BDE">
            <w:pPr>
              <w:pStyle w:val="TableParagraph"/>
              <w:ind w:right="87"/>
              <w:rPr>
                <w:sz w:val="20"/>
                <w:szCs w:val="20"/>
                <w:lang w:val="ru-RU"/>
              </w:rPr>
            </w:pPr>
            <w:r w:rsidRPr="00BF3DB5">
              <w:rPr>
                <w:sz w:val="20"/>
                <w:szCs w:val="20"/>
                <w:lang w:val="ru-RU"/>
              </w:rPr>
              <w:t>Задания для освоения приемов логического запоминания и</w:t>
            </w:r>
            <w:r w:rsidRPr="00BF3DB5">
              <w:rPr>
                <w:sz w:val="20"/>
                <w:szCs w:val="20"/>
                <w:lang w:val="ru-RU"/>
              </w:rPr>
              <w:t>н</w:t>
            </w:r>
            <w:r w:rsidRPr="00BF3DB5">
              <w:rPr>
                <w:sz w:val="20"/>
                <w:szCs w:val="20"/>
                <w:lang w:val="ru-RU"/>
              </w:rPr>
              <w:t>формации,</w:t>
            </w:r>
          </w:p>
          <w:p w:rsidR="00BF3DB5" w:rsidRPr="00BF3DB5" w:rsidRDefault="00BF3DB5" w:rsidP="00304BDE">
            <w:pPr>
              <w:pStyle w:val="TableParagraph"/>
              <w:spacing w:before="3" w:line="262" w:lineRule="exact"/>
              <w:rPr>
                <w:sz w:val="20"/>
                <w:szCs w:val="20"/>
              </w:rPr>
            </w:pPr>
            <w:r w:rsidRPr="00BF3DB5">
              <w:rPr>
                <w:sz w:val="20"/>
                <w:szCs w:val="20"/>
              </w:rPr>
              <w:t>извлеченного из текстов</w:t>
            </w:r>
          </w:p>
        </w:tc>
        <w:tc>
          <w:tcPr>
            <w:tcW w:w="1657" w:type="dxa"/>
            <w:tcBorders>
              <w:bottom w:val="nil"/>
            </w:tcBorders>
          </w:tcPr>
          <w:p w:rsidR="00BF3DB5" w:rsidRPr="00BF3DB5" w:rsidRDefault="00BF3DB5" w:rsidP="00304BDE">
            <w:pPr>
              <w:pStyle w:val="TableParagraph"/>
              <w:spacing w:line="244" w:lineRule="exact"/>
              <w:ind w:left="396" w:right="394"/>
              <w:jc w:val="center"/>
              <w:rPr>
                <w:sz w:val="20"/>
                <w:szCs w:val="20"/>
              </w:rPr>
            </w:pPr>
            <w:r w:rsidRPr="00BF3DB5">
              <w:rPr>
                <w:sz w:val="20"/>
                <w:szCs w:val="20"/>
              </w:rPr>
              <w:t>таблица</w:t>
            </w:r>
          </w:p>
        </w:tc>
        <w:tc>
          <w:tcPr>
            <w:tcW w:w="961" w:type="dxa"/>
            <w:tcBorders>
              <w:bottom w:val="nil"/>
            </w:tcBorders>
          </w:tcPr>
          <w:p w:rsidR="00BF3DB5" w:rsidRPr="00BF3DB5" w:rsidRDefault="00BF3DB5" w:rsidP="00304BDE">
            <w:pPr>
              <w:pStyle w:val="TableParagraph"/>
              <w:ind w:left="0"/>
              <w:rPr>
                <w:sz w:val="20"/>
                <w:szCs w:val="20"/>
              </w:rPr>
            </w:pPr>
          </w:p>
        </w:tc>
        <w:tc>
          <w:tcPr>
            <w:tcW w:w="1241" w:type="dxa"/>
            <w:tcBorders>
              <w:bottom w:val="nil"/>
            </w:tcBorders>
          </w:tcPr>
          <w:p w:rsidR="00BF3DB5" w:rsidRPr="00BF3DB5" w:rsidRDefault="00BF3DB5" w:rsidP="00304BDE">
            <w:pPr>
              <w:pStyle w:val="TableParagraph"/>
              <w:spacing w:line="244" w:lineRule="exact"/>
              <w:ind w:left="99" w:right="84"/>
              <w:jc w:val="center"/>
              <w:rPr>
                <w:sz w:val="20"/>
                <w:szCs w:val="20"/>
              </w:rPr>
            </w:pPr>
            <w:r w:rsidRPr="00BF3DB5">
              <w:rPr>
                <w:sz w:val="20"/>
                <w:szCs w:val="20"/>
              </w:rPr>
              <w:t>май</w:t>
            </w:r>
          </w:p>
        </w:tc>
        <w:tc>
          <w:tcPr>
            <w:tcW w:w="2068" w:type="dxa"/>
            <w:tcBorders>
              <w:bottom w:val="nil"/>
            </w:tcBorders>
          </w:tcPr>
          <w:p w:rsidR="00BF3DB5" w:rsidRPr="00BF3DB5" w:rsidRDefault="00BF3DB5" w:rsidP="00304BDE">
            <w:pPr>
              <w:pStyle w:val="TableParagraph"/>
              <w:tabs>
                <w:tab w:val="left" w:pos="1890"/>
              </w:tabs>
              <w:spacing w:line="244" w:lineRule="exact"/>
              <w:ind w:left="109"/>
              <w:rPr>
                <w:sz w:val="20"/>
                <w:szCs w:val="20"/>
              </w:rPr>
            </w:pPr>
            <w:r w:rsidRPr="00BF3DB5">
              <w:rPr>
                <w:sz w:val="20"/>
                <w:szCs w:val="20"/>
              </w:rPr>
              <w:t>гуманитарных</w:t>
            </w:r>
            <w:r w:rsidRPr="00BF3DB5">
              <w:rPr>
                <w:sz w:val="20"/>
                <w:szCs w:val="20"/>
              </w:rPr>
              <w:tab/>
              <w:t>и</w:t>
            </w:r>
          </w:p>
        </w:tc>
      </w:tr>
      <w:tr w:rsidR="00BF3DB5" w:rsidRPr="00BF3DB5" w:rsidTr="00BF3DB5">
        <w:trPr>
          <w:trHeight w:val="264"/>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45" w:lineRule="exact"/>
              <w:ind w:left="109"/>
              <w:rPr>
                <w:sz w:val="20"/>
                <w:szCs w:val="20"/>
              </w:rPr>
            </w:pPr>
            <w:r w:rsidRPr="00BF3DB5">
              <w:rPr>
                <w:sz w:val="20"/>
                <w:szCs w:val="20"/>
              </w:rPr>
              <w:t>естественнонаучн</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46" w:lineRule="exact"/>
              <w:ind w:left="109"/>
              <w:rPr>
                <w:sz w:val="20"/>
                <w:szCs w:val="20"/>
              </w:rPr>
            </w:pPr>
            <w:r w:rsidRPr="00BF3DB5">
              <w:rPr>
                <w:sz w:val="20"/>
                <w:szCs w:val="20"/>
              </w:rPr>
              <w:t>ых предметов</w:t>
            </w:r>
          </w:p>
        </w:tc>
      </w:tr>
      <w:tr w:rsidR="00BF3DB5" w:rsidRPr="00BF3DB5" w:rsidTr="00BF3DB5">
        <w:trPr>
          <w:trHeight w:val="267"/>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7" w:lineRule="exact"/>
              <w:ind w:left="398" w:right="394"/>
              <w:jc w:val="center"/>
              <w:rPr>
                <w:sz w:val="20"/>
                <w:szCs w:val="20"/>
              </w:rPr>
            </w:pPr>
            <w:r w:rsidRPr="00BF3DB5">
              <w:rPr>
                <w:sz w:val="20"/>
                <w:szCs w:val="20"/>
              </w:rPr>
              <w:t>Сводная</w:t>
            </w:r>
          </w:p>
        </w:tc>
        <w:tc>
          <w:tcPr>
            <w:tcW w:w="961" w:type="dxa"/>
            <w:tcBorders>
              <w:top w:val="nil"/>
              <w:bottom w:val="nil"/>
            </w:tcBorders>
          </w:tcPr>
          <w:p w:rsidR="00BF3DB5" w:rsidRPr="00BF3DB5" w:rsidRDefault="00BF3DB5" w:rsidP="00304BDE">
            <w:pPr>
              <w:pStyle w:val="TableParagraph"/>
              <w:spacing w:line="247" w:lineRule="exact"/>
              <w:ind w:left="4"/>
              <w:jc w:val="center"/>
              <w:rPr>
                <w:sz w:val="20"/>
                <w:szCs w:val="20"/>
              </w:rPr>
            </w:pPr>
            <w:r w:rsidRPr="00BF3DB5">
              <w:rPr>
                <w:sz w:val="20"/>
                <w:szCs w:val="20"/>
              </w:rPr>
              <w:t>9</w:t>
            </w:r>
          </w:p>
        </w:tc>
        <w:tc>
          <w:tcPr>
            <w:tcW w:w="1241" w:type="dxa"/>
            <w:tcBorders>
              <w:top w:val="nil"/>
              <w:bottom w:val="nil"/>
            </w:tcBorders>
          </w:tcPr>
          <w:p w:rsidR="00BF3DB5" w:rsidRPr="00BF3DB5" w:rsidRDefault="00BF3DB5" w:rsidP="00304BDE">
            <w:pPr>
              <w:pStyle w:val="TableParagraph"/>
              <w:spacing w:line="247" w:lineRule="exact"/>
              <w:ind w:left="99" w:right="87"/>
              <w:jc w:val="center"/>
              <w:rPr>
                <w:sz w:val="20"/>
                <w:szCs w:val="20"/>
              </w:rPr>
            </w:pPr>
            <w:r w:rsidRPr="00BF3DB5">
              <w:rPr>
                <w:sz w:val="20"/>
                <w:szCs w:val="20"/>
              </w:rPr>
              <w:t>Апрель –</w:t>
            </w:r>
          </w:p>
        </w:tc>
        <w:tc>
          <w:tcPr>
            <w:tcW w:w="2068" w:type="dxa"/>
            <w:tcBorders>
              <w:top w:val="nil"/>
              <w:bottom w:val="nil"/>
            </w:tcBorders>
          </w:tcPr>
          <w:p w:rsidR="00BF3DB5" w:rsidRPr="00BF3DB5" w:rsidRDefault="00BF3DB5" w:rsidP="00304BDE">
            <w:pPr>
              <w:pStyle w:val="TableParagraph"/>
              <w:spacing w:line="247" w:lineRule="exact"/>
              <w:ind w:left="109"/>
              <w:rPr>
                <w:sz w:val="20"/>
                <w:szCs w:val="20"/>
              </w:rPr>
            </w:pPr>
            <w:r w:rsidRPr="00BF3DB5">
              <w:rPr>
                <w:sz w:val="20"/>
                <w:szCs w:val="20"/>
              </w:rPr>
              <w:t>Учитель</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6" w:right="394"/>
              <w:jc w:val="center"/>
              <w:rPr>
                <w:sz w:val="20"/>
                <w:szCs w:val="20"/>
              </w:rPr>
            </w:pPr>
            <w:r w:rsidRPr="00BF3DB5">
              <w:rPr>
                <w:sz w:val="20"/>
                <w:szCs w:val="20"/>
              </w:rPr>
              <w:t>таблица</w:t>
            </w: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spacing w:line="246" w:lineRule="exact"/>
              <w:ind w:left="99" w:right="84"/>
              <w:jc w:val="center"/>
              <w:rPr>
                <w:sz w:val="20"/>
                <w:szCs w:val="20"/>
              </w:rPr>
            </w:pPr>
            <w:r w:rsidRPr="00BF3DB5">
              <w:rPr>
                <w:sz w:val="20"/>
                <w:szCs w:val="20"/>
              </w:rPr>
              <w:t>май</w:t>
            </w:r>
          </w:p>
        </w:tc>
        <w:tc>
          <w:tcPr>
            <w:tcW w:w="2068" w:type="dxa"/>
            <w:tcBorders>
              <w:top w:val="nil"/>
              <w:bottom w:val="nil"/>
            </w:tcBorders>
          </w:tcPr>
          <w:p w:rsidR="00BF3DB5" w:rsidRPr="00BF3DB5" w:rsidRDefault="00BF3DB5" w:rsidP="00304BDE">
            <w:pPr>
              <w:pStyle w:val="TableParagraph"/>
              <w:spacing w:line="246" w:lineRule="exact"/>
              <w:ind w:left="109"/>
              <w:rPr>
                <w:sz w:val="20"/>
                <w:szCs w:val="20"/>
              </w:rPr>
            </w:pPr>
            <w:r w:rsidRPr="00BF3DB5">
              <w:rPr>
                <w:sz w:val="20"/>
                <w:szCs w:val="20"/>
              </w:rPr>
              <w:t>литературы</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8" w:right="394"/>
              <w:jc w:val="center"/>
              <w:rPr>
                <w:sz w:val="20"/>
                <w:szCs w:val="20"/>
              </w:rPr>
            </w:pPr>
            <w:r w:rsidRPr="00BF3DB5">
              <w:rPr>
                <w:sz w:val="20"/>
                <w:szCs w:val="20"/>
              </w:rPr>
              <w:t>Сводная</w:t>
            </w:r>
          </w:p>
        </w:tc>
        <w:tc>
          <w:tcPr>
            <w:tcW w:w="961" w:type="dxa"/>
            <w:tcBorders>
              <w:top w:val="nil"/>
              <w:bottom w:val="nil"/>
            </w:tcBorders>
          </w:tcPr>
          <w:p w:rsidR="00BF3DB5" w:rsidRPr="00BF3DB5" w:rsidRDefault="00BF3DB5" w:rsidP="00304BDE">
            <w:pPr>
              <w:pStyle w:val="TableParagraph"/>
              <w:spacing w:line="246" w:lineRule="exact"/>
              <w:ind w:left="167" w:right="165"/>
              <w:jc w:val="center"/>
              <w:rPr>
                <w:sz w:val="20"/>
                <w:szCs w:val="20"/>
              </w:rPr>
            </w:pPr>
            <w:r w:rsidRPr="00BF3DB5">
              <w:rPr>
                <w:sz w:val="20"/>
                <w:szCs w:val="20"/>
              </w:rPr>
              <w:t>5-9</w:t>
            </w:r>
          </w:p>
        </w:tc>
        <w:tc>
          <w:tcPr>
            <w:tcW w:w="1241" w:type="dxa"/>
            <w:tcBorders>
              <w:top w:val="nil"/>
              <w:bottom w:val="nil"/>
            </w:tcBorders>
          </w:tcPr>
          <w:p w:rsidR="00BF3DB5" w:rsidRPr="00BF3DB5" w:rsidRDefault="00BF3DB5" w:rsidP="00304BDE">
            <w:pPr>
              <w:pStyle w:val="TableParagraph"/>
              <w:spacing w:line="246" w:lineRule="exact"/>
              <w:ind w:left="99" w:right="87"/>
              <w:jc w:val="center"/>
              <w:rPr>
                <w:sz w:val="20"/>
                <w:szCs w:val="20"/>
              </w:rPr>
            </w:pPr>
            <w:r w:rsidRPr="00BF3DB5">
              <w:rPr>
                <w:sz w:val="20"/>
                <w:szCs w:val="20"/>
              </w:rPr>
              <w:t>Апрель –</w:t>
            </w:r>
          </w:p>
        </w:tc>
        <w:tc>
          <w:tcPr>
            <w:tcW w:w="2068" w:type="dxa"/>
            <w:tcBorders>
              <w:top w:val="nil"/>
              <w:bottom w:val="nil"/>
            </w:tcBorders>
          </w:tcPr>
          <w:p w:rsidR="00BF3DB5" w:rsidRPr="00BF3DB5" w:rsidRDefault="00BF3DB5" w:rsidP="00304BDE">
            <w:pPr>
              <w:pStyle w:val="TableParagraph"/>
              <w:spacing w:line="246" w:lineRule="exact"/>
              <w:ind w:left="109"/>
              <w:rPr>
                <w:sz w:val="20"/>
                <w:szCs w:val="20"/>
              </w:rPr>
            </w:pPr>
            <w:r w:rsidRPr="00BF3DB5">
              <w:rPr>
                <w:sz w:val="20"/>
                <w:szCs w:val="20"/>
              </w:rPr>
              <w:t>Учитель</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6" w:right="394"/>
              <w:jc w:val="center"/>
              <w:rPr>
                <w:sz w:val="20"/>
                <w:szCs w:val="20"/>
              </w:rPr>
            </w:pPr>
            <w:r w:rsidRPr="00BF3DB5">
              <w:rPr>
                <w:sz w:val="20"/>
                <w:szCs w:val="20"/>
              </w:rPr>
              <w:t>таблица</w:t>
            </w: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spacing w:line="246" w:lineRule="exact"/>
              <w:ind w:left="99" w:right="84"/>
              <w:jc w:val="center"/>
              <w:rPr>
                <w:sz w:val="20"/>
                <w:szCs w:val="20"/>
              </w:rPr>
            </w:pPr>
            <w:r w:rsidRPr="00BF3DB5">
              <w:rPr>
                <w:sz w:val="20"/>
                <w:szCs w:val="20"/>
              </w:rPr>
              <w:t>май</w:t>
            </w:r>
          </w:p>
        </w:tc>
        <w:tc>
          <w:tcPr>
            <w:tcW w:w="2068" w:type="dxa"/>
            <w:tcBorders>
              <w:top w:val="nil"/>
              <w:bottom w:val="nil"/>
            </w:tcBorders>
          </w:tcPr>
          <w:p w:rsidR="00BF3DB5" w:rsidRPr="00BF3DB5" w:rsidRDefault="00BF3DB5" w:rsidP="00304BDE">
            <w:pPr>
              <w:pStyle w:val="TableParagraph"/>
              <w:spacing w:line="246" w:lineRule="exact"/>
              <w:ind w:left="109"/>
              <w:rPr>
                <w:sz w:val="20"/>
                <w:szCs w:val="20"/>
              </w:rPr>
            </w:pPr>
            <w:r w:rsidRPr="00BF3DB5">
              <w:rPr>
                <w:sz w:val="20"/>
                <w:szCs w:val="20"/>
              </w:rPr>
              <w:t>географии</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8" w:right="394"/>
              <w:jc w:val="center"/>
              <w:rPr>
                <w:sz w:val="20"/>
                <w:szCs w:val="20"/>
              </w:rPr>
            </w:pPr>
            <w:r w:rsidRPr="00BF3DB5">
              <w:rPr>
                <w:sz w:val="20"/>
                <w:szCs w:val="20"/>
              </w:rPr>
              <w:t>Сводная</w:t>
            </w:r>
          </w:p>
        </w:tc>
        <w:tc>
          <w:tcPr>
            <w:tcW w:w="961" w:type="dxa"/>
            <w:tcBorders>
              <w:top w:val="nil"/>
              <w:bottom w:val="nil"/>
            </w:tcBorders>
          </w:tcPr>
          <w:p w:rsidR="00BF3DB5" w:rsidRPr="00BF3DB5" w:rsidRDefault="00BF3DB5" w:rsidP="00304BDE">
            <w:pPr>
              <w:pStyle w:val="TableParagraph"/>
              <w:spacing w:line="246" w:lineRule="exact"/>
              <w:ind w:left="167" w:right="165"/>
              <w:jc w:val="center"/>
              <w:rPr>
                <w:sz w:val="20"/>
                <w:szCs w:val="20"/>
              </w:rPr>
            </w:pPr>
            <w:r w:rsidRPr="00BF3DB5">
              <w:rPr>
                <w:sz w:val="20"/>
                <w:szCs w:val="20"/>
              </w:rPr>
              <w:t>6-9</w:t>
            </w:r>
          </w:p>
        </w:tc>
        <w:tc>
          <w:tcPr>
            <w:tcW w:w="1241" w:type="dxa"/>
            <w:tcBorders>
              <w:top w:val="nil"/>
              <w:bottom w:val="nil"/>
            </w:tcBorders>
          </w:tcPr>
          <w:p w:rsidR="00BF3DB5" w:rsidRPr="00BF3DB5" w:rsidRDefault="00BF3DB5" w:rsidP="00304BDE">
            <w:pPr>
              <w:pStyle w:val="TableParagraph"/>
              <w:spacing w:line="246" w:lineRule="exact"/>
              <w:ind w:left="99" w:right="87"/>
              <w:jc w:val="center"/>
              <w:rPr>
                <w:sz w:val="20"/>
                <w:szCs w:val="20"/>
              </w:rPr>
            </w:pPr>
            <w:r w:rsidRPr="00BF3DB5">
              <w:rPr>
                <w:sz w:val="20"/>
                <w:szCs w:val="20"/>
              </w:rPr>
              <w:t>Апрель –</w:t>
            </w:r>
          </w:p>
        </w:tc>
        <w:tc>
          <w:tcPr>
            <w:tcW w:w="2068" w:type="dxa"/>
            <w:tcBorders>
              <w:top w:val="nil"/>
              <w:bottom w:val="nil"/>
            </w:tcBorders>
          </w:tcPr>
          <w:p w:rsidR="00BF3DB5" w:rsidRPr="00BF3DB5" w:rsidRDefault="00BF3DB5" w:rsidP="00304BDE">
            <w:pPr>
              <w:pStyle w:val="TableParagraph"/>
              <w:spacing w:line="246" w:lineRule="exact"/>
              <w:ind w:left="109"/>
              <w:rPr>
                <w:sz w:val="20"/>
                <w:szCs w:val="20"/>
              </w:rPr>
            </w:pPr>
            <w:r w:rsidRPr="00BF3DB5">
              <w:rPr>
                <w:sz w:val="20"/>
                <w:szCs w:val="20"/>
              </w:rPr>
              <w:t>Учитель</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6" w:right="394"/>
              <w:jc w:val="center"/>
              <w:rPr>
                <w:sz w:val="20"/>
                <w:szCs w:val="20"/>
              </w:rPr>
            </w:pPr>
            <w:r w:rsidRPr="00BF3DB5">
              <w:rPr>
                <w:sz w:val="20"/>
                <w:szCs w:val="20"/>
              </w:rPr>
              <w:t>таблица</w:t>
            </w: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spacing w:line="246" w:lineRule="exact"/>
              <w:ind w:left="99" w:right="84"/>
              <w:jc w:val="center"/>
              <w:rPr>
                <w:sz w:val="20"/>
                <w:szCs w:val="20"/>
              </w:rPr>
            </w:pPr>
            <w:r w:rsidRPr="00BF3DB5">
              <w:rPr>
                <w:sz w:val="20"/>
                <w:szCs w:val="20"/>
              </w:rPr>
              <w:t>май</w:t>
            </w:r>
          </w:p>
        </w:tc>
        <w:tc>
          <w:tcPr>
            <w:tcW w:w="2068" w:type="dxa"/>
            <w:tcBorders>
              <w:top w:val="nil"/>
              <w:bottom w:val="nil"/>
            </w:tcBorders>
          </w:tcPr>
          <w:p w:rsidR="00BF3DB5" w:rsidRPr="00BF3DB5" w:rsidRDefault="00BF3DB5" w:rsidP="00304BDE">
            <w:pPr>
              <w:pStyle w:val="TableParagraph"/>
              <w:spacing w:line="246" w:lineRule="exact"/>
              <w:ind w:left="109"/>
              <w:rPr>
                <w:sz w:val="20"/>
                <w:szCs w:val="20"/>
              </w:rPr>
            </w:pPr>
            <w:r w:rsidRPr="00BF3DB5">
              <w:rPr>
                <w:sz w:val="20"/>
                <w:szCs w:val="20"/>
              </w:rPr>
              <w:t>литературы</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8" w:right="394"/>
              <w:jc w:val="center"/>
              <w:rPr>
                <w:sz w:val="20"/>
                <w:szCs w:val="20"/>
              </w:rPr>
            </w:pPr>
            <w:r w:rsidRPr="00BF3DB5">
              <w:rPr>
                <w:sz w:val="20"/>
                <w:szCs w:val="20"/>
              </w:rPr>
              <w:t>Сводная</w:t>
            </w:r>
          </w:p>
        </w:tc>
        <w:tc>
          <w:tcPr>
            <w:tcW w:w="961" w:type="dxa"/>
            <w:tcBorders>
              <w:top w:val="nil"/>
              <w:bottom w:val="nil"/>
            </w:tcBorders>
          </w:tcPr>
          <w:p w:rsidR="00BF3DB5" w:rsidRPr="00BF3DB5" w:rsidRDefault="00BF3DB5" w:rsidP="00304BDE">
            <w:pPr>
              <w:pStyle w:val="TableParagraph"/>
              <w:spacing w:line="246" w:lineRule="exact"/>
              <w:ind w:left="167" w:right="165"/>
              <w:jc w:val="center"/>
              <w:rPr>
                <w:sz w:val="20"/>
                <w:szCs w:val="20"/>
              </w:rPr>
            </w:pPr>
            <w:r w:rsidRPr="00BF3DB5">
              <w:rPr>
                <w:sz w:val="20"/>
                <w:szCs w:val="20"/>
              </w:rPr>
              <w:t>5-6</w:t>
            </w:r>
          </w:p>
        </w:tc>
        <w:tc>
          <w:tcPr>
            <w:tcW w:w="1241" w:type="dxa"/>
            <w:tcBorders>
              <w:top w:val="nil"/>
              <w:bottom w:val="nil"/>
            </w:tcBorders>
          </w:tcPr>
          <w:p w:rsidR="00BF3DB5" w:rsidRPr="00BF3DB5" w:rsidRDefault="00BF3DB5" w:rsidP="00304BDE">
            <w:pPr>
              <w:pStyle w:val="TableParagraph"/>
              <w:spacing w:line="246" w:lineRule="exact"/>
              <w:ind w:left="99" w:right="87"/>
              <w:jc w:val="center"/>
              <w:rPr>
                <w:sz w:val="20"/>
                <w:szCs w:val="20"/>
              </w:rPr>
            </w:pPr>
            <w:r w:rsidRPr="00BF3DB5">
              <w:rPr>
                <w:sz w:val="20"/>
                <w:szCs w:val="20"/>
              </w:rPr>
              <w:t>Апрель –</w:t>
            </w:r>
          </w:p>
        </w:tc>
        <w:tc>
          <w:tcPr>
            <w:tcW w:w="2068" w:type="dxa"/>
            <w:tcBorders>
              <w:top w:val="nil"/>
              <w:bottom w:val="nil"/>
            </w:tcBorders>
          </w:tcPr>
          <w:p w:rsidR="00BF3DB5" w:rsidRPr="00BF3DB5" w:rsidRDefault="00BF3DB5" w:rsidP="00304BDE">
            <w:pPr>
              <w:pStyle w:val="TableParagraph"/>
              <w:spacing w:line="246" w:lineRule="exact"/>
              <w:ind w:left="109"/>
              <w:rPr>
                <w:sz w:val="20"/>
                <w:szCs w:val="20"/>
              </w:rPr>
            </w:pPr>
            <w:r w:rsidRPr="00BF3DB5">
              <w:rPr>
                <w:sz w:val="20"/>
                <w:szCs w:val="20"/>
              </w:rPr>
              <w:t>Учитель</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6" w:right="394"/>
              <w:jc w:val="center"/>
              <w:rPr>
                <w:sz w:val="20"/>
                <w:szCs w:val="20"/>
              </w:rPr>
            </w:pPr>
            <w:r w:rsidRPr="00BF3DB5">
              <w:rPr>
                <w:sz w:val="20"/>
                <w:szCs w:val="20"/>
              </w:rPr>
              <w:t>таблица</w:t>
            </w: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spacing w:line="246" w:lineRule="exact"/>
              <w:ind w:left="99" w:right="84"/>
              <w:jc w:val="center"/>
              <w:rPr>
                <w:sz w:val="20"/>
                <w:szCs w:val="20"/>
              </w:rPr>
            </w:pPr>
            <w:r w:rsidRPr="00BF3DB5">
              <w:rPr>
                <w:sz w:val="20"/>
                <w:szCs w:val="20"/>
              </w:rPr>
              <w:t>май</w:t>
            </w:r>
          </w:p>
        </w:tc>
        <w:tc>
          <w:tcPr>
            <w:tcW w:w="2068" w:type="dxa"/>
            <w:tcBorders>
              <w:top w:val="nil"/>
              <w:bottom w:val="nil"/>
            </w:tcBorders>
          </w:tcPr>
          <w:p w:rsidR="00BF3DB5" w:rsidRPr="00BF3DB5" w:rsidRDefault="00BF3DB5" w:rsidP="00304BDE">
            <w:pPr>
              <w:pStyle w:val="TableParagraph"/>
              <w:spacing w:line="246" w:lineRule="exact"/>
              <w:ind w:left="109"/>
              <w:rPr>
                <w:sz w:val="20"/>
                <w:szCs w:val="20"/>
              </w:rPr>
            </w:pPr>
            <w:r w:rsidRPr="00BF3DB5">
              <w:rPr>
                <w:sz w:val="20"/>
                <w:szCs w:val="20"/>
              </w:rPr>
              <w:t>географии</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8" w:right="394"/>
              <w:jc w:val="center"/>
              <w:rPr>
                <w:sz w:val="20"/>
                <w:szCs w:val="20"/>
              </w:rPr>
            </w:pPr>
            <w:r w:rsidRPr="00BF3DB5">
              <w:rPr>
                <w:sz w:val="20"/>
                <w:szCs w:val="20"/>
              </w:rPr>
              <w:t>Сводная</w:t>
            </w:r>
          </w:p>
        </w:tc>
        <w:tc>
          <w:tcPr>
            <w:tcW w:w="961" w:type="dxa"/>
            <w:tcBorders>
              <w:top w:val="nil"/>
              <w:bottom w:val="nil"/>
            </w:tcBorders>
          </w:tcPr>
          <w:p w:rsidR="00BF3DB5" w:rsidRPr="00BF3DB5" w:rsidRDefault="00BF3DB5" w:rsidP="00304BDE">
            <w:pPr>
              <w:pStyle w:val="TableParagraph"/>
              <w:spacing w:line="246" w:lineRule="exact"/>
              <w:ind w:left="167" w:right="165"/>
              <w:jc w:val="center"/>
              <w:rPr>
                <w:sz w:val="20"/>
                <w:szCs w:val="20"/>
              </w:rPr>
            </w:pPr>
            <w:r w:rsidRPr="00BF3DB5">
              <w:rPr>
                <w:sz w:val="20"/>
                <w:szCs w:val="20"/>
              </w:rPr>
              <w:t>8-9</w:t>
            </w:r>
          </w:p>
        </w:tc>
        <w:tc>
          <w:tcPr>
            <w:tcW w:w="1241" w:type="dxa"/>
            <w:tcBorders>
              <w:top w:val="nil"/>
              <w:bottom w:val="nil"/>
            </w:tcBorders>
          </w:tcPr>
          <w:p w:rsidR="00BF3DB5" w:rsidRPr="00BF3DB5" w:rsidRDefault="00BF3DB5" w:rsidP="00304BDE">
            <w:pPr>
              <w:pStyle w:val="TableParagraph"/>
              <w:spacing w:line="246" w:lineRule="exact"/>
              <w:ind w:left="99" w:right="87"/>
              <w:jc w:val="center"/>
              <w:rPr>
                <w:sz w:val="20"/>
                <w:szCs w:val="20"/>
              </w:rPr>
            </w:pPr>
            <w:r w:rsidRPr="00BF3DB5">
              <w:rPr>
                <w:sz w:val="20"/>
                <w:szCs w:val="20"/>
              </w:rPr>
              <w:t>Апрель –</w:t>
            </w:r>
          </w:p>
        </w:tc>
        <w:tc>
          <w:tcPr>
            <w:tcW w:w="2068" w:type="dxa"/>
            <w:tcBorders>
              <w:top w:val="nil"/>
              <w:bottom w:val="nil"/>
            </w:tcBorders>
          </w:tcPr>
          <w:p w:rsidR="00BF3DB5" w:rsidRPr="00BF3DB5" w:rsidRDefault="00BF3DB5" w:rsidP="00304BDE">
            <w:pPr>
              <w:pStyle w:val="TableParagraph"/>
              <w:spacing w:line="246" w:lineRule="exact"/>
              <w:ind w:left="109"/>
              <w:rPr>
                <w:sz w:val="20"/>
                <w:szCs w:val="20"/>
              </w:rPr>
            </w:pPr>
            <w:r w:rsidRPr="00BF3DB5">
              <w:rPr>
                <w:sz w:val="20"/>
                <w:szCs w:val="20"/>
              </w:rPr>
              <w:t>Учитель</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6" w:right="394"/>
              <w:jc w:val="center"/>
              <w:rPr>
                <w:sz w:val="20"/>
                <w:szCs w:val="20"/>
              </w:rPr>
            </w:pPr>
            <w:r w:rsidRPr="00BF3DB5">
              <w:rPr>
                <w:sz w:val="20"/>
                <w:szCs w:val="20"/>
              </w:rPr>
              <w:t>таблица</w:t>
            </w: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spacing w:line="246" w:lineRule="exact"/>
              <w:ind w:left="99" w:right="84"/>
              <w:jc w:val="center"/>
              <w:rPr>
                <w:sz w:val="20"/>
                <w:szCs w:val="20"/>
              </w:rPr>
            </w:pPr>
            <w:r w:rsidRPr="00BF3DB5">
              <w:rPr>
                <w:sz w:val="20"/>
                <w:szCs w:val="20"/>
              </w:rPr>
              <w:t>май</w:t>
            </w:r>
          </w:p>
        </w:tc>
        <w:tc>
          <w:tcPr>
            <w:tcW w:w="2068" w:type="dxa"/>
            <w:tcBorders>
              <w:top w:val="nil"/>
              <w:bottom w:val="nil"/>
            </w:tcBorders>
          </w:tcPr>
          <w:p w:rsidR="00BF3DB5" w:rsidRPr="00BF3DB5" w:rsidRDefault="00BF3DB5" w:rsidP="00304BDE">
            <w:pPr>
              <w:pStyle w:val="TableParagraph"/>
              <w:spacing w:line="246" w:lineRule="exact"/>
              <w:ind w:left="109"/>
              <w:rPr>
                <w:sz w:val="20"/>
                <w:szCs w:val="20"/>
              </w:rPr>
            </w:pPr>
            <w:r w:rsidRPr="00BF3DB5">
              <w:rPr>
                <w:sz w:val="20"/>
                <w:szCs w:val="20"/>
              </w:rPr>
              <w:t>литературы</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8" w:right="394"/>
              <w:jc w:val="center"/>
              <w:rPr>
                <w:sz w:val="20"/>
                <w:szCs w:val="20"/>
              </w:rPr>
            </w:pPr>
            <w:r w:rsidRPr="00BF3DB5">
              <w:rPr>
                <w:sz w:val="20"/>
                <w:szCs w:val="20"/>
              </w:rPr>
              <w:t>Сводная</w:t>
            </w:r>
          </w:p>
        </w:tc>
        <w:tc>
          <w:tcPr>
            <w:tcW w:w="961" w:type="dxa"/>
            <w:tcBorders>
              <w:top w:val="nil"/>
              <w:bottom w:val="nil"/>
            </w:tcBorders>
          </w:tcPr>
          <w:p w:rsidR="00BF3DB5" w:rsidRPr="00BF3DB5" w:rsidRDefault="00BF3DB5" w:rsidP="00304BDE">
            <w:pPr>
              <w:pStyle w:val="TableParagraph"/>
              <w:spacing w:line="246" w:lineRule="exact"/>
              <w:ind w:left="4"/>
              <w:jc w:val="center"/>
              <w:rPr>
                <w:sz w:val="20"/>
                <w:szCs w:val="20"/>
              </w:rPr>
            </w:pPr>
            <w:r w:rsidRPr="00BF3DB5">
              <w:rPr>
                <w:sz w:val="20"/>
                <w:szCs w:val="20"/>
              </w:rPr>
              <w:t>5</w:t>
            </w:r>
          </w:p>
        </w:tc>
        <w:tc>
          <w:tcPr>
            <w:tcW w:w="1241" w:type="dxa"/>
            <w:tcBorders>
              <w:top w:val="nil"/>
              <w:bottom w:val="nil"/>
            </w:tcBorders>
          </w:tcPr>
          <w:p w:rsidR="00BF3DB5" w:rsidRPr="00BF3DB5" w:rsidRDefault="00BF3DB5" w:rsidP="00304BDE">
            <w:pPr>
              <w:pStyle w:val="TableParagraph"/>
              <w:spacing w:line="246" w:lineRule="exact"/>
              <w:ind w:left="99" w:right="87"/>
              <w:jc w:val="center"/>
              <w:rPr>
                <w:sz w:val="20"/>
                <w:szCs w:val="20"/>
              </w:rPr>
            </w:pPr>
            <w:r w:rsidRPr="00BF3DB5">
              <w:rPr>
                <w:sz w:val="20"/>
                <w:szCs w:val="20"/>
              </w:rPr>
              <w:t>Апрель –</w:t>
            </w:r>
          </w:p>
        </w:tc>
        <w:tc>
          <w:tcPr>
            <w:tcW w:w="2068" w:type="dxa"/>
            <w:tcBorders>
              <w:top w:val="nil"/>
              <w:bottom w:val="nil"/>
            </w:tcBorders>
          </w:tcPr>
          <w:p w:rsidR="00BF3DB5" w:rsidRPr="00BF3DB5" w:rsidRDefault="00BF3DB5" w:rsidP="00304BDE">
            <w:pPr>
              <w:pStyle w:val="TableParagraph"/>
              <w:spacing w:line="246" w:lineRule="exact"/>
              <w:ind w:left="109"/>
              <w:rPr>
                <w:sz w:val="20"/>
                <w:szCs w:val="20"/>
              </w:rPr>
            </w:pPr>
            <w:r w:rsidRPr="00BF3DB5">
              <w:rPr>
                <w:sz w:val="20"/>
                <w:szCs w:val="20"/>
              </w:rPr>
              <w:t>Учителя</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6" w:right="394"/>
              <w:jc w:val="center"/>
              <w:rPr>
                <w:sz w:val="20"/>
                <w:szCs w:val="20"/>
              </w:rPr>
            </w:pPr>
            <w:r w:rsidRPr="00BF3DB5">
              <w:rPr>
                <w:sz w:val="20"/>
                <w:szCs w:val="20"/>
              </w:rPr>
              <w:t>таблица</w:t>
            </w: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spacing w:line="246" w:lineRule="exact"/>
              <w:ind w:left="99" w:right="84"/>
              <w:jc w:val="center"/>
              <w:rPr>
                <w:sz w:val="20"/>
                <w:szCs w:val="20"/>
              </w:rPr>
            </w:pPr>
            <w:r w:rsidRPr="00BF3DB5">
              <w:rPr>
                <w:sz w:val="20"/>
                <w:szCs w:val="20"/>
              </w:rPr>
              <w:t>май</w:t>
            </w:r>
          </w:p>
        </w:tc>
        <w:tc>
          <w:tcPr>
            <w:tcW w:w="2068" w:type="dxa"/>
            <w:tcBorders>
              <w:top w:val="nil"/>
              <w:bottom w:val="nil"/>
            </w:tcBorders>
          </w:tcPr>
          <w:p w:rsidR="00BF3DB5" w:rsidRPr="00BF3DB5" w:rsidRDefault="00BF3DB5" w:rsidP="00304BDE">
            <w:pPr>
              <w:pStyle w:val="TableParagraph"/>
              <w:tabs>
                <w:tab w:val="left" w:pos="1890"/>
              </w:tabs>
              <w:spacing w:line="246" w:lineRule="exact"/>
              <w:ind w:left="109"/>
              <w:rPr>
                <w:sz w:val="20"/>
                <w:szCs w:val="20"/>
              </w:rPr>
            </w:pPr>
            <w:r w:rsidRPr="00BF3DB5">
              <w:rPr>
                <w:sz w:val="20"/>
                <w:szCs w:val="20"/>
              </w:rPr>
              <w:t>гуманитарных</w:t>
            </w:r>
            <w:r w:rsidRPr="00BF3DB5">
              <w:rPr>
                <w:sz w:val="20"/>
                <w:szCs w:val="20"/>
              </w:rPr>
              <w:tab/>
              <w:t>и</w:t>
            </w:r>
          </w:p>
        </w:tc>
      </w:tr>
      <w:tr w:rsidR="00BF3DB5" w:rsidRPr="00BF3DB5" w:rsidTr="00BF3DB5">
        <w:trPr>
          <w:trHeight w:val="264"/>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45" w:lineRule="exact"/>
              <w:ind w:left="109"/>
              <w:rPr>
                <w:sz w:val="20"/>
                <w:szCs w:val="20"/>
              </w:rPr>
            </w:pPr>
            <w:r w:rsidRPr="00BF3DB5">
              <w:rPr>
                <w:sz w:val="20"/>
                <w:szCs w:val="20"/>
              </w:rPr>
              <w:t>естественнонаучн</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46" w:lineRule="exact"/>
              <w:ind w:left="109"/>
              <w:rPr>
                <w:sz w:val="20"/>
                <w:szCs w:val="20"/>
              </w:rPr>
            </w:pPr>
            <w:r w:rsidRPr="00BF3DB5">
              <w:rPr>
                <w:sz w:val="20"/>
                <w:szCs w:val="20"/>
              </w:rPr>
              <w:t>ых предметов</w:t>
            </w:r>
          </w:p>
        </w:tc>
      </w:tr>
      <w:tr w:rsidR="00BF3DB5" w:rsidRPr="00BF3DB5" w:rsidTr="00BF3DB5">
        <w:trPr>
          <w:trHeight w:val="264"/>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5" w:lineRule="exact"/>
              <w:ind w:left="398" w:right="394"/>
              <w:jc w:val="center"/>
              <w:rPr>
                <w:sz w:val="20"/>
                <w:szCs w:val="20"/>
              </w:rPr>
            </w:pPr>
            <w:r w:rsidRPr="00BF3DB5">
              <w:rPr>
                <w:sz w:val="20"/>
                <w:szCs w:val="20"/>
              </w:rPr>
              <w:t>Сводная</w:t>
            </w:r>
          </w:p>
        </w:tc>
        <w:tc>
          <w:tcPr>
            <w:tcW w:w="961" w:type="dxa"/>
            <w:tcBorders>
              <w:top w:val="nil"/>
              <w:bottom w:val="nil"/>
            </w:tcBorders>
          </w:tcPr>
          <w:p w:rsidR="00BF3DB5" w:rsidRPr="00BF3DB5" w:rsidRDefault="00BF3DB5" w:rsidP="00304BDE">
            <w:pPr>
              <w:pStyle w:val="TableParagraph"/>
              <w:spacing w:line="245" w:lineRule="exact"/>
              <w:ind w:left="4"/>
              <w:jc w:val="center"/>
              <w:rPr>
                <w:sz w:val="20"/>
                <w:szCs w:val="20"/>
              </w:rPr>
            </w:pPr>
            <w:r w:rsidRPr="00BF3DB5">
              <w:rPr>
                <w:sz w:val="20"/>
                <w:szCs w:val="20"/>
              </w:rPr>
              <w:t>5</w:t>
            </w:r>
          </w:p>
        </w:tc>
        <w:tc>
          <w:tcPr>
            <w:tcW w:w="1241" w:type="dxa"/>
            <w:tcBorders>
              <w:top w:val="nil"/>
              <w:bottom w:val="nil"/>
            </w:tcBorders>
          </w:tcPr>
          <w:p w:rsidR="00BF3DB5" w:rsidRPr="00BF3DB5" w:rsidRDefault="00BF3DB5" w:rsidP="00304BDE">
            <w:pPr>
              <w:pStyle w:val="TableParagraph"/>
              <w:spacing w:line="245" w:lineRule="exact"/>
              <w:ind w:left="99" w:right="87"/>
              <w:jc w:val="center"/>
              <w:rPr>
                <w:sz w:val="20"/>
                <w:szCs w:val="20"/>
              </w:rPr>
            </w:pPr>
            <w:r w:rsidRPr="00BF3DB5">
              <w:rPr>
                <w:sz w:val="20"/>
                <w:szCs w:val="20"/>
              </w:rPr>
              <w:t>Апрель –</w:t>
            </w:r>
          </w:p>
        </w:tc>
        <w:tc>
          <w:tcPr>
            <w:tcW w:w="2068" w:type="dxa"/>
            <w:tcBorders>
              <w:top w:val="nil"/>
              <w:bottom w:val="nil"/>
            </w:tcBorders>
          </w:tcPr>
          <w:p w:rsidR="00BF3DB5" w:rsidRPr="00BF3DB5" w:rsidRDefault="00BF3DB5" w:rsidP="00304BDE">
            <w:pPr>
              <w:pStyle w:val="TableParagraph"/>
              <w:spacing w:line="245" w:lineRule="exact"/>
              <w:ind w:left="109"/>
              <w:rPr>
                <w:sz w:val="20"/>
                <w:szCs w:val="20"/>
              </w:rPr>
            </w:pPr>
            <w:r w:rsidRPr="00BF3DB5">
              <w:rPr>
                <w:sz w:val="20"/>
                <w:szCs w:val="20"/>
              </w:rPr>
              <w:t>Учителя</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6" w:right="394"/>
              <w:jc w:val="center"/>
              <w:rPr>
                <w:sz w:val="20"/>
                <w:szCs w:val="20"/>
              </w:rPr>
            </w:pPr>
            <w:r w:rsidRPr="00BF3DB5">
              <w:rPr>
                <w:sz w:val="20"/>
                <w:szCs w:val="20"/>
              </w:rPr>
              <w:t>таблица</w:t>
            </w: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spacing w:line="246" w:lineRule="exact"/>
              <w:ind w:left="99" w:right="84"/>
              <w:jc w:val="center"/>
              <w:rPr>
                <w:sz w:val="20"/>
                <w:szCs w:val="20"/>
              </w:rPr>
            </w:pPr>
            <w:r w:rsidRPr="00BF3DB5">
              <w:rPr>
                <w:sz w:val="20"/>
                <w:szCs w:val="20"/>
              </w:rPr>
              <w:t>май</w:t>
            </w:r>
          </w:p>
        </w:tc>
        <w:tc>
          <w:tcPr>
            <w:tcW w:w="2068" w:type="dxa"/>
            <w:tcBorders>
              <w:top w:val="nil"/>
              <w:bottom w:val="nil"/>
            </w:tcBorders>
          </w:tcPr>
          <w:p w:rsidR="00BF3DB5" w:rsidRPr="00BF3DB5" w:rsidRDefault="00BF3DB5" w:rsidP="00304BDE">
            <w:pPr>
              <w:pStyle w:val="TableParagraph"/>
              <w:spacing w:line="246" w:lineRule="exact"/>
              <w:ind w:left="109"/>
              <w:rPr>
                <w:sz w:val="20"/>
                <w:szCs w:val="20"/>
              </w:rPr>
            </w:pPr>
            <w:r w:rsidRPr="00BF3DB5">
              <w:rPr>
                <w:sz w:val="20"/>
                <w:szCs w:val="20"/>
              </w:rPr>
              <w:t>литературы</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8" w:right="394"/>
              <w:jc w:val="center"/>
              <w:rPr>
                <w:sz w:val="20"/>
                <w:szCs w:val="20"/>
              </w:rPr>
            </w:pPr>
            <w:r w:rsidRPr="00BF3DB5">
              <w:rPr>
                <w:sz w:val="20"/>
                <w:szCs w:val="20"/>
              </w:rPr>
              <w:t>Сводная</w:t>
            </w:r>
          </w:p>
        </w:tc>
        <w:tc>
          <w:tcPr>
            <w:tcW w:w="961" w:type="dxa"/>
            <w:tcBorders>
              <w:top w:val="nil"/>
              <w:bottom w:val="nil"/>
            </w:tcBorders>
          </w:tcPr>
          <w:p w:rsidR="00BF3DB5" w:rsidRPr="00BF3DB5" w:rsidRDefault="00BF3DB5" w:rsidP="00304BDE">
            <w:pPr>
              <w:pStyle w:val="TableParagraph"/>
              <w:spacing w:line="246" w:lineRule="exact"/>
              <w:ind w:left="167" w:right="165"/>
              <w:jc w:val="center"/>
              <w:rPr>
                <w:sz w:val="20"/>
                <w:szCs w:val="20"/>
              </w:rPr>
            </w:pPr>
            <w:r w:rsidRPr="00BF3DB5">
              <w:rPr>
                <w:sz w:val="20"/>
                <w:szCs w:val="20"/>
              </w:rPr>
              <w:t>5-9</w:t>
            </w:r>
          </w:p>
        </w:tc>
        <w:tc>
          <w:tcPr>
            <w:tcW w:w="1241" w:type="dxa"/>
            <w:tcBorders>
              <w:top w:val="nil"/>
              <w:bottom w:val="nil"/>
            </w:tcBorders>
          </w:tcPr>
          <w:p w:rsidR="00BF3DB5" w:rsidRPr="00BF3DB5" w:rsidRDefault="00BF3DB5" w:rsidP="00304BDE">
            <w:pPr>
              <w:pStyle w:val="TableParagraph"/>
              <w:spacing w:line="246" w:lineRule="exact"/>
              <w:ind w:left="99" w:right="87"/>
              <w:jc w:val="center"/>
              <w:rPr>
                <w:sz w:val="20"/>
                <w:szCs w:val="20"/>
              </w:rPr>
            </w:pPr>
            <w:r w:rsidRPr="00BF3DB5">
              <w:rPr>
                <w:sz w:val="20"/>
                <w:szCs w:val="20"/>
              </w:rPr>
              <w:t>Апрель –</w:t>
            </w:r>
          </w:p>
        </w:tc>
        <w:tc>
          <w:tcPr>
            <w:tcW w:w="2068" w:type="dxa"/>
            <w:tcBorders>
              <w:top w:val="nil"/>
              <w:bottom w:val="nil"/>
            </w:tcBorders>
          </w:tcPr>
          <w:p w:rsidR="00BF3DB5" w:rsidRPr="00BF3DB5" w:rsidRDefault="00BF3DB5" w:rsidP="00304BDE">
            <w:pPr>
              <w:pStyle w:val="TableParagraph"/>
              <w:spacing w:line="246" w:lineRule="exact"/>
              <w:ind w:left="109"/>
              <w:rPr>
                <w:sz w:val="20"/>
                <w:szCs w:val="20"/>
              </w:rPr>
            </w:pPr>
            <w:r w:rsidRPr="00BF3DB5">
              <w:rPr>
                <w:sz w:val="20"/>
                <w:szCs w:val="20"/>
              </w:rPr>
              <w:t>Учителя</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6" w:right="394"/>
              <w:jc w:val="center"/>
              <w:rPr>
                <w:sz w:val="20"/>
                <w:szCs w:val="20"/>
              </w:rPr>
            </w:pPr>
            <w:r w:rsidRPr="00BF3DB5">
              <w:rPr>
                <w:sz w:val="20"/>
                <w:szCs w:val="20"/>
              </w:rPr>
              <w:t>таблица</w:t>
            </w: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spacing w:line="246" w:lineRule="exact"/>
              <w:ind w:left="99" w:right="84"/>
              <w:jc w:val="center"/>
              <w:rPr>
                <w:sz w:val="20"/>
                <w:szCs w:val="20"/>
              </w:rPr>
            </w:pPr>
            <w:r w:rsidRPr="00BF3DB5">
              <w:rPr>
                <w:sz w:val="20"/>
                <w:szCs w:val="20"/>
              </w:rPr>
              <w:t>май</w:t>
            </w:r>
          </w:p>
        </w:tc>
        <w:tc>
          <w:tcPr>
            <w:tcW w:w="2068" w:type="dxa"/>
            <w:tcBorders>
              <w:top w:val="nil"/>
              <w:bottom w:val="nil"/>
            </w:tcBorders>
          </w:tcPr>
          <w:p w:rsidR="00BF3DB5" w:rsidRPr="00BF3DB5" w:rsidRDefault="00BF3DB5" w:rsidP="00304BDE">
            <w:pPr>
              <w:pStyle w:val="TableParagraph"/>
              <w:tabs>
                <w:tab w:val="left" w:pos="1890"/>
              </w:tabs>
              <w:spacing w:line="246" w:lineRule="exact"/>
              <w:ind w:left="109"/>
              <w:rPr>
                <w:sz w:val="20"/>
                <w:szCs w:val="20"/>
              </w:rPr>
            </w:pPr>
            <w:r w:rsidRPr="00BF3DB5">
              <w:rPr>
                <w:sz w:val="20"/>
                <w:szCs w:val="20"/>
              </w:rPr>
              <w:t>гуманитарных</w:t>
            </w:r>
            <w:r w:rsidRPr="00BF3DB5">
              <w:rPr>
                <w:sz w:val="20"/>
                <w:szCs w:val="20"/>
              </w:rPr>
              <w:tab/>
              <w:t>и</w:t>
            </w:r>
          </w:p>
        </w:tc>
      </w:tr>
      <w:tr w:rsidR="00BF3DB5" w:rsidRPr="00BF3DB5" w:rsidTr="00BF3DB5">
        <w:trPr>
          <w:trHeight w:val="264"/>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45" w:lineRule="exact"/>
              <w:ind w:left="109"/>
              <w:rPr>
                <w:sz w:val="20"/>
                <w:szCs w:val="20"/>
              </w:rPr>
            </w:pPr>
            <w:r w:rsidRPr="00BF3DB5">
              <w:rPr>
                <w:sz w:val="20"/>
                <w:szCs w:val="20"/>
              </w:rPr>
              <w:t>естественнонаучн</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46" w:lineRule="exact"/>
              <w:ind w:left="109"/>
              <w:rPr>
                <w:sz w:val="20"/>
                <w:szCs w:val="20"/>
              </w:rPr>
            </w:pPr>
            <w:r w:rsidRPr="00BF3DB5">
              <w:rPr>
                <w:sz w:val="20"/>
                <w:szCs w:val="20"/>
              </w:rPr>
              <w:t>ых предметов</w:t>
            </w:r>
          </w:p>
        </w:tc>
      </w:tr>
      <w:tr w:rsidR="00BF3DB5" w:rsidRPr="00BF3DB5" w:rsidTr="00BF3DB5">
        <w:trPr>
          <w:trHeight w:val="267"/>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7" w:lineRule="exact"/>
              <w:ind w:left="398" w:right="394"/>
              <w:jc w:val="center"/>
              <w:rPr>
                <w:sz w:val="20"/>
                <w:szCs w:val="20"/>
              </w:rPr>
            </w:pPr>
            <w:r w:rsidRPr="00BF3DB5">
              <w:rPr>
                <w:sz w:val="20"/>
                <w:szCs w:val="20"/>
              </w:rPr>
              <w:t>Сводная</w:t>
            </w:r>
          </w:p>
        </w:tc>
        <w:tc>
          <w:tcPr>
            <w:tcW w:w="961" w:type="dxa"/>
            <w:tcBorders>
              <w:top w:val="nil"/>
              <w:bottom w:val="nil"/>
            </w:tcBorders>
          </w:tcPr>
          <w:p w:rsidR="00BF3DB5" w:rsidRPr="00BF3DB5" w:rsidRDefault="00BF3DB5" w:rsidP="00304BDE">
            <w:pPr>
              <w:pStyle w:val="TableParagraph"/>
              <w:spacing w:line="247" w:lineRule="exact"/>
              <w:ind w:left="167" w:right="165"/>
              <w:jc w:val="center"/>
              <w:rPr>
                <w:sz w:val="20"/>
                <w:szCs w:val="20"/>
              </w:rPr>
            </w:pPr>
            <w:r w:rsidRPr="00BF3DB5">
              <w:rPr>
                <w:sz w:val="20"/>
                <w:szCs w:val="20"/>
              </w:rPr>
              <w:t>5-9</w:t>
            </w:r>
          </w:p>
        </w:tc>
        <w:tc>
          <w:tcPr>
            <w:tcW w:w="1241" w:type="dxa"/>
            <w:tcBorders>
              <w:top w:val="nil"/>
              <w:bottom w:val="nil"/>
            </w:tcBorders>
          </w:tcPr>
          <w:p w:rsidR="00BF3DB5" w:rsidRPr="00BF3DB5" w:rsidRDefault="00BF3DB5" w:rsidP="00304BDE">
            <w:pPr>
              <w:pStyle w:val="TableParagraph"/>
              <w:spacing w:line="247" w:lineRule="exact"/>
              <w:ind w:left="99" w:right="87"/>
              <w:jc w:val="center"/>
              <w:rPr>
                <w:sz w:val="20"/>
                <w:szCs w:val="20"/>
              </w:rPr>
            </w:pPr>
            <w:r w:rsidRPr="00BF3DB5">
              <w:rPr>
                <w:sz w:val="20"/>
                <w:szCs w:val="20"/>
              </w:rPr>
              <w:t>Апрель –</w:t>
            </w:r>
          </w:p>
        </w:tc>
        <w:tc>
          <w:tcPr>
            <w:tcW w:w="2068" w:type="dxa"/>
            <w:tcBorders>
              <w:top w:val="nil"/>
              <w:bottom w:val="nil"/>
            </w:tcBorders>
          </w:tcPr>
          <w:p w:rsidR="00BF3DB5" w:rsidRPr="00BF3DB5" w:rsidRDefault="00BF3DB5" w:rsidP="00304BDE">
            <w:pPr>
              <w:pStyle w:val="TableParagraph"/>
              <w:spacing w:line="247" w:lineRule="exact"/>
              <w:ind w:left="109"/>
              <w:rPr>
                <w:sz w:val="20"/>
                <w:szCs w:val="20"/>
              </w:rPr>
            </w:pPr>
            <w:r w:rsidRPr="00BF3DB5">
              <w:rPr>
                <w:sz w:val="20"/>
                <w:szCs w:val="20"/>
              </w:rPr>
              <w:t>Учителя</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6" w:right="394"/>
              <w:jc w:val="center"/>
              <w:rPr>
                <w:sz w:val="20"/>
                <w:szCs w:val="20"/>
              </w:rPr>
            </w:pPr>
            <w:r w:rsidRPr="00BF3DB5">
              <w:rPr>
                <w:sz w:val="20"/>
                <w:szCs w:val="20"/>
              </w:rPr>
              <w:t>таблица</w:t>
            </w: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spacing w:line="246" w:lineRule="exact"/>
              <w:ind w:left="99" w:right="84"/>
              <w:jc w:val="center"/>
              <w:rPr>
                <w:sz w:val="20"/>
                <w:szCs w:val="20"/>
              </w:rPr>
            </w:pPr>
            <w:r w:rsidRPr="00BF3DB5">
              <w:rPr>
                <w:sz w:val="20"/>
                <w:szCs w:val="20"/>
              </w:rPr>
              <w:t>май</w:t>
            </w:r>
          </w:p>
        </w:tc>
        <w:tc>
          <w:tcPr>
            <w:tcW w:w="2068" w:type="dxa"/>
            <w:tcBorders>
              <w:top w:val="nil"/>
              <w:bottom w:val="nil"/>
            </w:tcBorders>
          </w:tcPr>
          <w:p w:rsidR="00BF3DB5" w:rsidRPr="00BF3DB5" w:rsidRDefault="00BF3DB5" w:rsidP="00304BDE">
            <w:pPr>
              <w:pStyle w:val="TableParagraph"/>
              <w:tabs>
                <w:tab w:val="left" w:pos="1890"/>
              </w:tabs>
              <w:spacing w:line="246" w:lineRule="exact"/>
              <w:ind w:left="109"/>
              <w:rPr>
                <w:sz w:val="20"/>
                <w:szCs w:val="20"/>
              </w:rPr>
            </w:pPr>
            <w:r w:rsidRPr="00BF3DB5">
              <w:rPr>
                <w:sz w:val="20"/>
                <w:szCs w:val="20"/>
              </w:rPr>
              <w:t>литературы</w:t>
            </w:r>
            <w:r w:rsidRPr="00BF3DB5">
              <w:rPr>
                <w:sz w:val="20"/>
                <w:szCs w:val="20"/>
              </w:rPr>
              <w:tab/>
              <w:t>и</w:t>
            </w:r>
          </w:p>
        </w:tc>
      </w:tr>
      <w:tr w:rsidR="00BF3DB5" w:rsidRPr="00BF3DB5" w:rsidTr="00BF3DB5">
        <w:trPr>
          <w:trHeight w:val="264"/>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45" w:lineRule="exact"/>
              <w:ind w:left="109"/>
              <w:rPr>
                <w:sz w:val="20"/>
                <w:szCs w:val="20"/>
              </w:rPr>
            </w:pPr>
            <w:r w:rsidRPr="00BF3DB5">
              <w:rPr>
                <w:sz w:val="20"/>
                <w:szCs w:val="20"/>
              </w:rPr>
              <w:t>истории</w:t>
            </w:r>
          </w:p>
        </w:tc>
      </w:tr>
      <w:tr w:rsidR="00BF3DB5" w:rsidRPr="00BF3DB5" w:rsidTr="00BF3DB5">
        <w:trPr>
          <w:trHeight w:val="267"/>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7" w:lineRule="exact"/>
              <w:ind w:left="398" w:right="394"/>
              <w:jc w:val="center"/>
              <w:rPr>
                <w:sz w:val="20"/>
                <w:szCs w:val="20"/>
              </w:rPr>
            </w:pPr>
            <w:r w:rsidRPr="00BF3DB5">
              <w:rPr>
                <w:sz w:val="20"/>
                <w:szCs w:val="20"/>
              </w:rPr>
              <w:t>Сводная</w:t>
            </w:r>
          </w:p>
        </w:tc>
        <w:tc>
          <w:tcPr>
            <w:tcW w:w="961" w:type="dxa"/>
            <w:tcBorders>
              <w:top w:val="nil"/>
              <w:bottom w:val="nil"/>
            </w:tcBorders>
          </w:tcPr>
          <w:p w:rsidR="00BF3DB5" w:rsidRPr="00BF3DB5" w:rsidRDefault="00BF3DB5" w:rsidP="00304BDE">
            <w:pPr>
              <w:pStyle w:val="TableParagraph"/>
              <w:spacing w:line="247" w:lineRule="exact"/>
              <w:ind w:left="167" w:right="165"/>
              <w:jc w:val="center"/>
              <w:rPr>
                <w:sz w:val="20"/>
                <w:szCs w:val="20"/>
              </w:rPr>
            </w:pPr>
            <w:r w:rsidRPr="00BF3DB5">
              <w:rPr>
                <w:sz w:val="20"/>
                <w:szCs w:val="20"/>
              </w:rPr>
              <w:t>5-9</w:t>
            </w:r>
          </w:p>
        </w:tc>
        <w:tc>
          <w:tcPr>
            <w:tcW w:w="1241" w:type="dxa"/>
            <w:tcBorders>
              <w:top w:val="nil"/>
              <w:bottom w:val="nil"/>
            </w:tcBorders>
          </w:tcPr>
          <w:p w:rsidR="00BF3DB5" w:rsidRPr="00BF3DB5" w:rsidRDefault="00BF3DB5" w:rsidP="00304BDE">
            <w:pPr>
              <w:pStyle w:val="TableParagraph"/>
              <w:spacing w:line="247" w:lineRule="exact"/>
              <w:ind w:left="99" w:right="87"/>
              <w:jc w:val="center"/>
              <w:rPr>
                <w:sz w:val="20"/>
                <w:szCs w:val="20"/>
              </w:rPr>
            </w:pPr>
            <w:r w:rsidRPr="00BF3DB5">
              <w:rPr>
                <w:sz w:val="20"/>
                <w:szCs w:val="20"/>
              </w:rPr>
              <w:t>Апрель –</w:t>
            </w:r>
          </w:p>
        </w:tc>
        <w:tc>
          <w:tcPr>
            <w:tcW w:w="2068" w:type="dxa"/>
            <w:tcBorders>
              <w:top w:val="nil"/>
              <w:bottom w:val="nil"/>
            </w:tcBorders>
          </w:tcPr>
          <w:p w:rsidR="00BF3DB5" w:rsidRPr="00BF3DB5" w:rsidRDefault="00BF3DB5" w:rsidP="00304BDE">
            <w:pPr>
              <w:pStyle w:val="TableParagraph"/>
              <w:spacing w:line="247" w:lineRule="exact"/>
              <w:ind w:left="109"/>
              <w:rPr>
                <w:sz w:val="20"/>
                <w:szCs w:val="20"/>
              </w:rPr>
            </w:pPr>
            <w:r w:rsidRPr="00BF3DB5">
              <w:rPr>
                <w:sz w:val="20"/>
                <w:szCs w:val="20"/>
              </w:rPr>
              <w:t>Учителя</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6" w:right="394"/>
              <w:jc w:val="center"/>
              <w:rPr>
                <w:sz w:val="20"/>
                <w:szCs w:val="20"/>
              </w:rPr>
            </w:pPr>
            <w:r w:rsidRPr="00BF3DB5">
              <w:rPr>
                <w:sz w:val="20"/>
                <w:szCs w:val="20"/>
              </w:rPr>
              <w:t>таблица</w:t>
            </w: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spacing w:line="246" w:lineRule="exact"/>
              <w:ind w:left="99" w:right="84"/>
              <w:jc w:val="center"/>
              <w:rPr>
                <w:sz w:val="20"/>
                <w:szCs w:val="20"/>
              </w:rPr>
            </w:pPr>
            <w:r w:rsidRPr="00BF3DB5">
              <w:rPr>
                <w:sz w:val="20"/>
                <w:szCs w:val="20"/>
              </w:rPr>
              <w:t>май</w:t>
            </w:r>
          </w:p>
        </w:tc>
        <w:tc>
          <w:tcPr>
            <w:tcW w:w="2068" w:type="dxa"/>
            <w:tcBorders>
              <w:top w:val="nil"/>
              <w:bottom w:val="nil"/>
            </w:tcBorders>
          </w:tcPr>
          <w:p w:rsidR="00BF3DB5" w:rsidRPr="00BF3DB5" w:rsidRDefault="00BF3DB5" w:rsidP="00304BDE">
            <w:pPr>
              <w:pStyle w:val="TableParagraph"/>
              <w:spacing w:line="246" w:lineRule="exact"/>
              <w:ind w:left="109"/>
              <w:rPr>
                <w:sz w:val="20"/>
                <w:szCs w:val="20"/>
              </w:rPr>
            </w:pPr>
            <w:r w:rsidRPr="00BF3DB5">
              <w:rPr>
                <w:sz w:val="20"/>
                <w:szCs w:val="20"/>
              </w:rPr>
              <w:t>литературы</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8" w:right="394"/>
              <w:jc w:val="center"/>
              <w:rPr>
                <w:sz w:val="20"/>
                <w:szCs w:val="20"/>
              </w:rPr>
            </w:pPr>
            <w:r w:rsidRPr="00BF3DB5">
              <w:rPr>
                <w:sz w:val="20"/>
                <w:szCs w:val="20"/>
              </w:rPr>
              <w:t>Сводная</w:t>
            </w:r>
          </w:p>
        </w:tc>
        <w:tc>
          <w:tcPr>
            <w:tcW w:w="961" w:type="dxa"/>
            <w:tcBorders>
              <w:top w:val="nil"/>
              <w:bottom w:val="nil"/>
            </w:tcBorders>
          </w:tcPr>
          <w:p w:rsidR="00BF3DB5" w:rsidRPr="00BF3DB5" w:rsidRDefault="00BF3DB5" w:rsidP="00304BDE">
            <w:pPr>
              <w:pStyle w:val="TableParagraph"/>
              <w:spacing w:line="246" w:lineRule="exact"/>
              <w:ind w:left="167" w:right="165"/>
              <w:jc w:val="center"/>
              <w:rPr>
                <w:sz w:val="20"/>
                <w:szCs w:val="20"/>
              </w:rPr>
            </w:pPr>
            <w:r w:rsidRPr="00BF3DB5">
              <w:rPr>
                <w:sz w:val="20"/>
                <w:szCs w:val="20"/>
              </w:rPr>
              <w:t>5-8</w:t>
            </w:r>
          </w:p>
        </w:tc>
        <w:tc>
          <w:tcPr>
            <w:tcW w:w="1241" w:type="dxa"/>
            <w:tcBorders>
              <w:top w:val="nil"/>
              <w:bottom w:val="nil"/>
            </w:tcBorders>
          </w:tcPr>
          <w:p w:rsidR="00BF3DB5" w:rsidRPr="00BF3DB5" w:rsidRDefault="00BF3DB5" w:rsidP="00304BDE">
            <w:pPr>
              <w:pStyle w:val="TableParagraph"/>
              <w:spacing w:line="246" w:lineRule="exact"/>
              <w:ind w:left="99" w:right="87"/>
              <w:jc w:val="center"/>
              <w:rPr>
                <w:sz w:val="20"/>
                <w:szCs w:val="20"/>
              </w:rPr>
            </w:pPr>
            <w:r w:rsidRPr="00BF3DB5">
              <w:rPr>
                <w:sz w:val="20"/>
                <w:szCs w:val="20"/>
              </w:rPr>
              <w:t>Апрель –</w:t>
            </w:r>
          </w:p>
        </w:tc>
        <w:tc>
          <w:tcPr>
            <w:tcW w:w="2068" w:type="dxa"/>
            <w:tcBorders>
              <w:top w:val="nil"/>
              <w:bottom w:val="nil"/>
            </w:tcBorders>
          </w:tcPr>
          <w:p w:rsidR="00BF3DB5" w:rsidRPr="00BF3DB5" w:rsidRDefault="00BF3DB5" w:rsidP="00304BDE">
            <w:pPr>
              <w:pStyle w:val="TableParagraph"/>
              <w:spacing w:line="246" w:lineRule="exact"/>
              <w:ind w:left="109"/>
              <w:rPr>
                <w:sz w:val="20"/>
                <w:szCs w:val="20"/>
              </w:rPr>
            </w:pPr>
            <w:r w:rsidRPr="00BF3DB5">
              <w:rPr>
                <w:sz w:val="20"/>
                <w:szCs w:val="20"/>
              </w:rPr>
              <w:t>Учителя</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6" w:right="394"/>
              <w:jc w:val="center"/>
              <w:rPr>
                <w:sz w:val="20"/>
                <w:szCs w:val="20"/>
              </w:rPr>
            </w:pPr>
            <w:r w:rsidRPr="00BF3DB5">
              <w:rPr>
                <w:sz w:val="20"/>
                <w:szCs w:val="20"/>
              </w:rPr>
              <w:t>таблица</w:t>
            </w: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spacing w:line="246" w:lineRule="exact"/>
              <w:ind w:left="99" w:right="84"/>
              <w:jc w:val="center"/>
              <w:rPr>
                <w:sz w:val="20"/>
                <w:szCs w:val="20"/>
              </w:rPr>
            </w:pPr>
            <w:r w:rsidRPr="00BF3DB5">
              <w:rPr>
                <w:sz w:val="20"/>
                <w:szCs w:val="20"/>
              </w:rPr>
              <w:t>май</w:t>
            </w:r>
          </w:p>
        </w:tc>
        <w:tc>
          <w:tcPr>
            <w:tcW w:w="2068" w:type="dxa"/>
            <w:tcBorders>
              <w:top w:val="nil"/>
              <w:bottom w:val="nil"/>
            </w:tcBorders>
          </w:tcPr>
          <w:p w:rsidR="00BF3DB5" w:rsidRPr="00BF3DB5" w:rsidRDefault="00BF3DB5" w:rsidP="00304BDE">
            <w:pPr>
              <w:pStyle w:val="TableParagraph"/>
              <w:spacing w:line="246" w:lineRule="exact"/>
              <w:ind w:left="109"/>
              <w:rPr>
                <w:sz w:val="20"/>
                <w:szCs w:val="20"/>
              </w:rPr>
            </w:pPr>
            <w:r w:rsidRPr="00BF3DB5">
              <w:rPr>
                <w:sz w:val="20"/>
                <w:szCs w:val="20"/>
              </w:rPr>
              <w:t>литературы</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8" w:right="394"/>
              <w:jc w:val="center"/>
              <w:rPr>
                <w:sz w:val="20"/>
                <w:szCs w:val="20"/>
              </w:rPr>
            </w:pPr>
            <w:r w:rsidRPr="00BF3DB5">
              <w:rPr>
                <w:sz w:val="20"/>
                <w:szCs w:val="20"/>
              </w:rPr>
              <w:t>Сводная</w:t>
            </w:r>
          </w:p>
        </w:tc>
        <w:tc>
          <w:tcPr>
            <w:tcW w:w="961" w:type="dxa"/>
            <w:tcBorders>
              <w:top w:val="nil"/>
              <w:bottom w:val="nil"/>
            </w:tcBorders>
          </w:tcPr>
          <w:p w:rsidR="00BF3DB5" w:rsidRPr="00BF3DB5" w:rsidRDefault="00BF3DB5" w:rsidP="00304BDE">
            <w:pPr>
              <w:pStyle w:val="TableParagraph"/>
              <w:spacing w:line="246" w:lineRule="exact"/>
              <w:ind w:left="167" w:right="165"/>
              <w:jc w:val="center"/>
              <w:rPr>
                <w:sz w:val="20"/>
                <w:szCs w:val="20"/>
              </w:rPr>
            </w:pPr>
            <w:r w:rsidRPr="00BF3DB5">
              <w:rPr>
                <w:sz w:val="20"/>
                <w:szCs w:val="20"/>
              </w:rPr>
              <w:t>6-9</w:t>
            </w:r>
          </w:p>
        </w:tc>
        <w:tc>
          <w:tcPr>
            <w:tcW w:w="1241" w:type="dxa"/>
            <w:tcBorders>
              <w:top w:val="nil"/>
              <w:bottom w:val="nil"/>
            </w:tcBorders>
          </w:tcPr>
          <w:p w:rsidR="00BF3DB5" w:rsidRPr="00BF3DB5" w:rsidRDefault="00BF3DB5" w:rsidP="00304BDE">
            <w:pPr>
              <w:pStyle w:val="TableParagraph"/>
              <w:spacing w:line="246" w:lineRule="exact"/>
              <w:ind w:left="99" w:right="87"/>
              <w:jc w:val="center"/>
              <w:rPr>
                <w:sz w:val="20"/>
                <w:szCs w:val="20"/>
              </w:rPr>
            </w:pPr>
            <w:r w:rsidRPr="00BF3DB5">
              <w:rPr>
                <w:sz w:val="20"/>
                <w:szCs w:val="20"/>
              </w:rPr>
              <w:t>Апрель –</w:t>
            </w:r>
          </w:p>
        </w:tc>
        <w:tc>
          <w:tcPr>
            <w:tcW w:w="2068" w:type="dxa"/>
            <w:tcBorders>
              <w:top w:val="nil"/>
              <w:bottom w:val="nil"/>
            </w:tcBorders>
          </w:tcPr>
          <w:p w:rsidR="00BF3DB5" w:rsidRPr="00BF3DB5" w:rsidRDefault="00BF3DB5" w:rsidP="00304BDE">
            <w:pPr>
              <w:pStyle w:val="TableParagraph"/>
              <w:spacing w:line="246" w:lineRule="exact"/>
              <w:ind w:left="109"/>
              <w:rPr>
                <w:sz w:val="20"/>
                <w:szCs w:val="20"/>
              </w:rPr>
            </w:pPr>
            <w:r w:rsidRPr="00BF3DB5">
              <w:rPr>
                <w:sz w:val="20"/>
                <w:szCs w:val="20"/>
              </w:rPr>
              <w:t>Учителя</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6" w:right="394"/>
              <w:jc w:val="center"/>
              <w:rPr>
                <w:sz w:val="20"/>
                <w:szCs w:val="20"/>
              </w:rPr>
            </w:pPr>
            <w:r w:rsidRPr="00BF3DB5">
              <w:rPr>
                <w:sz w:val="20"/>
                <w:szCs w:val="20"/>
              </w:rPr>
              <w:t>таблица</w:t>
            </w: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spacing w:line="246" w:lineRule="exact"/>
              <w:ind w:left="99" w:right="84"/>
              <w:jc w:val="center"/>
              <w:rPr>
                <w:sz w:val="20"/>
                <w:szCs w:val="20"/>
              </w:rPr>
            </w:pPr>
            <w:r w:rsidRPr="00BF3DB5">
              <w:rPr>
                <w:sz w:val="20"/>
                <w:szCs w:val="20"/>
              </w:rPr>
              <w:t>май</w:t>
            </w:r>
          </w:p>
        </w:tc>
        <w:tc>
          <w:tcPr>
            <w:tcW w:w="2068" w:type="dxa"/>
            <w:tcBorders>
              <w:top w:val="nil"/>
              <w:bottom w:val="nil"/>
            </w:tcBorders>
          </w:tcPr>
          <w:p w:rsidR="00BF3DB5" w:rsidRPr="00BF3DB5" w:rsidRDefault="00BF3DB5" w:rsidP="00304BDE">
            <w:pPr>
              <w:pStyle w:val="TableParagraph"/>
              <w:tabs>
                <w:tab w:val="left" w:pos="1890"/>
              </w:tabs>
              <w:spacing w:line="246" w:lineRule="exact"/>
              <w:ind w:left="109"/>
              <w:rPr>
                <w:sz w:val="20"/>
                <w:szCs w:val="20"/>
              </w:rPr>
            </w:pPr>
            <w:r w:rsidRPr="00BF3DB5">
              <w:rPr>
                <w:sz w:val="20"/>
                <w:szCs w:val="20"/>
              </w:rPr>
              <w:t>гуманитарных</w:t>
            </w:r>
            <w:r w:rsidRPr="00BF3DB5">
              <w:rPr>
                <w:sz w:val="20"/>
                <w:szCs w:val="20"/>
              </w:rPr>
              <w:tab/>
              <w:t>и</w:t>
            </w:r>
          </w:p>
        </w:tc>
      </w:tr>
      <w:tr w:rsidR="00BF3DB5" w:rsidRPr="00BF3DB5" w:rsidTr="00BF3DB5">
        <w:trPr>
          <w:trHeight w:val="264"/>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45" w:lineRule="exact"/>
              <w:ind w:left="109"/>
              <w:rPr>
                <w:sz w:val="20"/>
                <w:szCs w:val="20"/>
              </w:rPr>
            </w:pPr>
            <w:r w:rsidRPr="00BF3DB5">
              <w:rPr>
                <w:sz w:val="20"/>
                <w:szCs w:val="20"/>
              </w:rPr>
              <w:t>естественнонаучн</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46" w:lineRule="exact"/>
              <w:ind w:left="109"/>
              <w:rPr>
                <w:sz w:val="20"/>
                <w:szCs w:val="20"/>
              </w:rPr>
            </w:pPr>
            <w:r w:rsidRPr="00BF3DB5">
              <w:rPr>
                <w:sz w:val="20"/>
                <w:szCs w:val="20"/>
              </w:rPr>
              <w:t>ых предметов</w:t>
            </w:r>
          </w:p>
        </w:tc>
      </w:tr>
      <w:tr w:rsidR="00BF3DB5" w:rsidRPr="00BF3DB5" w:rsidTr="00BF3DB5">
        <w:trPr>
          <w:trHeight w:val="267"/>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7" w:lineRule="exact"/>
              <w:ind w:left="398" w:right="394"/>
              <w:jc w:val="center"/>
              <w:rPr>
                <w:sz w:val="20"/>
                <w:szCs w:val="20"/>
              </w:rPr>
            </w:pPr>
            <w:r w:rsidRPr="00BF3DB5">
              <w:rPr>
                <w:sz w:val="20"/>
                <w:szCs w:val="20"/>
              </w:rPr>
              <w:t>Сводная</w:t>
            </w:r>
          </w:p>
        </w:tc>
        <w:tc>
          <w:tcPr>
            <w:tcW w:w="961" w:type="dxa"/>
            <w:tcBorders>
              <w:top w:val="nil"/>
              <w:bottom w:val="nil"/>
            </w:tcBorders>
          </w:tcPr>
          <w:p w:rsidR="00BF3DB5" w:rsidRPr="00BF3DB5" w:rsidRDefault="00BF3DB5" w:rsidP="00304BDE">
            <w:pPr>
              <w:pStyle w:val="TableParagraph"/>
              <w:spacing w:line="247" w:lineRule="exact"/>
              <w:ind w:left="167" w:right="165"/>
              <w:jc w:val="center"/>
              <w:rPr>
                <w:sz w:val="20"/>
                <w:szCs w:val="20"/>
              </w:rPr>
            </w:pPr>
            <w:r w:rsidRPr="00BF3DB5">
              <w:rPr>
                <w:sz w:val="20"/>
                <w:szCs w:val="20"/>
              </w:rPr>
              <w:t>8-9</w:t>
            </w:r>
          </w:p>
        </w:tc>
        <w:tc>
          <w:tcPr>
            <w:tcW w:w="1241" w:type="dxa"/>
            <w:tcBorders>
              <w:top w:val="nil"/>
              <w:bottom w:val="nil"/>
            </w:tcBorders>
          </w:tcPr>
          <w:p w:rsidR="00BF3DB5" w:rsidRPr="00BF3DB5" w:rsidRDefault="00BF3DB5" w:rsidP="00304BDE">
            <w:pPr>
              <w:pStyle w:val="TableParagraph"/>
              <w:spacing w:line="247" w:lineRule="exact"/>
              <w:ind w:left="99" w:right="87"/>
              <w:jc w:val="center"/>
              <w:rPr>
                <w:sz w:val="20"/>
                <w:szCs w:val="20"/>
              </w:rPr>
            </w:pPr>
            <w:r w:rsidRPr="00BF3DB5">
              <w:rPr>
                <w:sz w:val="20"/>
                <w:szCs w:val="20"/>
              </w:rPr>
              <w:t>Апрель –</w:t>
            </w:r>
          </w:p>
        </w:tc>
        <w:tc>
          <w:tcPr>
            <w:tcW w:w="2068" w:type="dxa"/>
            <w:tcBorders>
              <w:top w:val="nil"/>
              <w:bottom w:val="nil"/>
            </w:tcBorders>
          </w:tcPr>
          <w:p w:rsidR="00BF3DB5" w:rsidRPr="00BF3DB5" w:rsidRDefault="00BF3DB5" w:rsidP="00304BDE">
            <w:pPr>
              <w:pStyle w:val="TableParagraph"/>
              <w:spacing w:line="247" w:lineRule="exact"/>
              <w:ind w:left="109"/>
              <w:rPr>
                <w:sz w:val="20"/>
                <w:szCs w:val="20"/>
              </w:rPr>
            </w:pPr>
            <w:r w:rsidRPr="00BF3DB5">
              <w:rPr>
                <w:sz w:val="20"/>
                <w:szCs w:val="20"/>
              </w:rPr>
              <w:t>Учителя</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6" w:right="394"/>
              <w:jc w:val="center"/>
              <w:rPr>
                <w:sz w:val="20"/>
                <w:szCs w:val="20"/>
              </w:rPr>
            </w:pPr>
            <w:r w:rsidRPr="00BF3DB5">
              <w:rPr>
                <w:sz w:val="20"/>
                <w:szCs w:val="20"/>
              </w:rPr>
              <w:t>таблица</w:t>
            </w: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spacing w:line="246" w:lineRule="exact"/>
              <w:ind w:left="99" w:right="84"/>
              <w:jc w:val="center"/>
              <w:rPr>
                <w:sz w:val="20"/>
                <w:szCs w:val="20"/>
              </w:rPr>
            </w:pPr>
            <w:r w:rsidRPr="00BF3DB5">
              <w:rPr>
                <w:sz w:val="20"/>
                <w:szCs w:val="20"/>
              </w:rPr>
              <w:t>май</w:t>
            </w:r>
          </w:p>
        </w:tc>
        <w:tc>
          <w:tcPr>
            <w:tcW w:w="2068" w:type="dxa"/>
            <w:tcBorders>
              <w:top w:val="nil"/>
              <w:bottom w:val="nil"/>
            </w:tcBorders>
          </w:tcPr>
          <w:p w:rsidR="00BF3DB5" w:rsidRPr="00BF3DB5" w:rsidRDefault="00BF3DB5" w:rsidP="00304BDE">
            <w:pPr>
              <w:pStyle w:val="TableParagraph"/>
              <w:tabs>
                <w:tab w:val="left" w:pos="1890"/>
              </w:tabs>
              <w:spacing w:line="246" w:lineRule="exact"/>
              <w:ind w:left="109"/>
              <w:rPr>
                <w:sz w:val="20"/>
                <w:szCs w:val="20"/>
              </w:rPr>
            </w:pPr>
            <w:r w:rsidRPr="00BF3DB5">
              <w:rPr>
                <w:sz w:val="20"/>
                <w:szCs w:val="20"/>
              </w:rPr>
              <w:t>гуманитарных</w:t>
            </w:r>
            <w:r w:rsidRPr="00BF3DB5">
              <w:rPr>
                <w:sz w:val="20"/>
                <w:szCs w:val="20"/>
              </w:rPr>
              <w:tab/>
              <w:t>и</w:t>
            </w:r>
          </w:p>
        </w:tc>
      </w:tr>
      <w:tr w:rsidR="00BF3DB5" w:rsidRPr="00BF3DB5" w:rsidTr="00BF3DB5">
        <w:trPr>
          <w:trHeight w:val="264"/>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45" w:lineRule="exact"/>
              <w:ind w:left="109"/>
              <w:rPr>
                <w:sz w:val="20"/>
                <w:szCs w:val="20"/>
              </w:rPr>
            </w:pPr>
            <w:r w:rsidRPr="00BF3DB5">
              <w:rPr>
                <w:sz w:val="20"/>
                <w:szCs w:val="20"/>
              </w:rPr>
              <w:t>естественнонаучн</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46" w:lineRule="exact"/>
              <w:ind w:left="109"/>
              <w:rPr>
                <w:sz w:val="20"/>
                <w:szCs w:val="20"/>
              </w:rPr>
            </w:pPr>
            <w:r w:rsidRPr="00BF3DB5">
              <w:rPr>
                <w:sz w:val="20"/>
                <w:szCs w:val="20"/>
              </w:rPr>
              <w:t>ых предметов</w:t>
            </w:r>
          </w:p>
        </w:tc>
      </w:tr>
      <w:tr w:rsidR="00BF3DB5" w:rsidRPr="00BF3DB5" w:rsidTr="00BF3DB5">
        <w:trPr>
          <w:trHeight w:val="267"/>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7" w:lineRule="exact"/>
              <w:ind w:left="398" w:right="394"/>
              <w:jc w:val="center"/>
              <w:rPr>
                <w:sz w:val="20"/>
                <w:szCs w:val="20"/>
              </w:rPr>
            </w:pPr>
            <w:r w:rsidRPr="00BF3DB5">
              <w:rPr>
                <w:sz w:val="20"/>
                <w:szCs w:val="20"/>
              </w:rPr>
              <w:t>Сводная</w:t>
            </w:r>
          </w:p>
        </w:tc>
        <w:tc>
          <w:tcPr>
            <w:tcW w:w="961" w:type="dxa"/>
            <w:tcBorders>
              <w:top w:val="nil"/>
              <w:bottom w:val="nil"/>
            </w:tcBorders>
          </w:tcPr>
          <w:p w:rsidR="00BF3DB5" w:rsidRPr="00BF3DB5" w:rsidRDefault="00BF3DB5" w:rsidP="00304BDE">
            <w:pPr>
              <w:pStyle w:val="TableParagraph"/>
              <w:spacing w:line="247" w:lineRule="exact"/>
              <w:ind w:left="167" w:right="165"/>
              <w:jc w:val="center"/>
              <w:rPr>
                <w:sz w:val="20"/>
                <w:szCs w:val="20"/>
              </w:rPr>
            </w:pPr>
            <w:r w:rsidRPr="00BF3DB5">
              <w:rPr>
                <w:sz w:val="20"/>
                <w:szCs w:val="20"/>
              </w:rPr>
              <w:t>8-9</w:t>
            </w:r>
          </w:p>
        </w:tc>
        <w:tc>
          <w:tcPr>
            <w:tcW w:w="1241" w:type="dxa"/>
            <w:tcBorders>
              <w:top w:val="nil"/>
              <w:bottom w:val="nil"/>
            </w:tcBorders>
          </w:tcPr>
          <w:p w:rsidR="00BF3DB5" w:rsidRPr="00BF3DB5" w:rsidRDefault="00BF3DB5" w:rsidP="00304BDE">
            <w:pPr>
              <w:pStyle w:val="TableParagraph"/>
              <w:spacing w:line="247" w:lineRule="exact"/>
              <w:ind w:left="99" w:right="87"/>
              <w:jc w:val="center"/>
              <w:rPr>
                <w:sz w:val="20"/>
                <w:szCs w:val="20"/>
              </w:rPr>
            </w:pPr>
            <w:r w:rsidRPr="00BF3DB5">
              <w:rPr>
                <w:sz w:val="20"/>
                <w:szCs w:val="20"/>
              </w:rPr>
              <w:t>Апрель –</w:t>
            </w:r>
          </w:p>
        </w:tc>
        <w:tc>
          <w:tcPr>
            <w:tcW w:w="2068" w:type="dxa"/>
            <w:tcBorders>
              <w:top w:val="nil"/>
              <w:bottom w:val="nil"/>
            </w:tcBorders>
          </w:tcPr>
          <w:p w:rsidR="00BF3DB5" w:rsidRPr="00BF3DB5" w:rsidRDefault="00BF3DB5" w:rsidP="00304BDE">
            <w:pPr>
              <w:pStyle w:val="TableParagraph"/>
              <w:spacing w:line="247" w:lineRule="exact"/>
              <w:ind w:left="109"/>
              <w:rPr>
                <w:sz w:val="20"/>
                <w:szCs w:val="20"/>
              </w:rPr>
            </w:pPr>
            <w:r w:rsidRPr="00BF3DB5">
              <w:rPr>
                <w:sz w:val="20"/>
                <w:szCs w:val="20"/>
              </w:rPr>
              <w:t>Учителя</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6" w:right="394"/>
              <w:jc w:val="center"/>
              <w:rPr>
                <w:sz w:val="20"/>
                <w:szCs w:val="20"/>
              </w:rPr>
            </w:pPr>
            <w:r w:rsidRPr="00BF3DB5">
              <w:rPr>
                <w:sz w:val="20"/>
                <w:szCs w:val="20"/>
              </w:rPr>
              <w:t>таблица</w:t>
            </w: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spacing w:line="246" w:lineRule="exact"/>
              <w:ind w:left="99" w:right="84"/>
              <w:jc w:val="center"/>
              <w:rPr>
                <w:sz w:val="20"/>
                <w:szCs w:val="20"/>
              </w:rPr>
            </w:pPr>
            <w:r w:rsidRPr="00BF3DB5">
              <w:rPr>
                <w:sz w:val="20"/>
                <w:szCs w:val="20"/>
              </w:rPr>
              <w:t>май</w:t>
            </w:r>
          </w:p>
        </w:tc>
        <w:tc>
          <w:tcPr>
            <w:tcW w:w="2068" w:type="dxa"/>
            <w:tcBorders>
              <w:top w:val="nil"/>
              <w:bottom w:val="nil"/>
            </w:tcBorders>
          </w:tcPr>
          <w:p w:rsidR="00BF3DB5" w:rsidRPr="00BF3DB5" w:rsidRDefault="00BF3DB5" w:rsidP="00304BDE">
            <w:pPr>
              <w:pStyle w:val="TableParagraph"/>
              <w:tabs>
                <w:tab w:val="left" w:pos="1890"/>
              </w:tabs>
              <w:spacing w:line="246" w:lineRule="exact"/>
              <w:ind w:left="109"/>
              <w:rPr>
                <w:sz w:val="20"/>
                <w:szCs w:val="20"/>
              </w:rPr>
            </w:pPr>
            <w:r w:rsidRPr="00BF3DB5">
              <w:rPr>
                <w:sz w:val="20"/>
                <w:szCs w:val="20"/>
              </w:rPr>
              <w:t>гуманитарных</w:t>
            </w:r>
            <w:r w:rsidRPr="00BF3DB5">
              <w:rPr>
                <w:sz w:val="20"/>
                <w:szCs w:val="20"/>
              </w:rPr>
              <w:tab/>
              <w:t>и</w:t>
            </w:r>
          </w:p>
        </w:tc>
      </w:tr>
      <w:tr w:rsidR="00BF3DB5" w:rsidRPr="00BF3DB5" w:rsidTr="00BF3DB5">
        <w:trPr>
          <w:trHeight w:val="264"/>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45" w:lineRule="exact"/>
              <w:ind w:left="109"/>
              <w:rPr>
                <w:sz w:val="20"/>
                <w:szCs w:val="20"/>
              </w:rPr>
            </w:pPr>
            <w:r w:rsidRPr="00BF3DB5">
              <w:rPr>
                <w:sz w:val="20"/>
                <w:szCs w:val="20"/>
              </w:rPr>
              <w:t>естественнонаучн</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46" w:lineRule="exact"/>
              <w:ind w:left="109"/>
              <w:rPr>
                <w:sz w:val="20"/>
                <w:szCs w:val="20"/>
              </w:rPr>
            </w:pPr>
            <w:r w:rsidRPr="00BF3DB5">
              <w:rPr>
                <w:sz w:val="20"/>
                <w:szCs w:val="20"/>
              </w:rPr>
              <w:t>ых предметов</w:t>
            </w:r>
          </w:p>
        </w:tc>
      </w:tr>
      <w:tr w:rsidR="00BF3DB5" w:rsidRPr="00BF3DB5" w:rsidTr="00BF3DB5">
        <w:trPr>
          <w:trHeight w:val="267"/>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7" w:lineRule="exact"/>
              <w:ind w:left="398" w:right="394"/>
              <w:jc w:val="center"/>
              <w:rPr>
                <w:sz w:val="20"/>
                <w:szCs w:val="20"/>
              </w:rPr>
            </w:pPr>
            <w:r w:rsidRPr="00BF3DB5">
              <w:rPr>
                <w:sz w:val="20"/>
                <w:szCs w:val="20"/>
              </w:rPr>
              <w:t>Сводная</w:t>
            </w:r>
          </w:p>
        </w:tc>
        <w:tc>
          <w:tcPr>
            <w:tcW w:w="961" w:type="dxa"/>
            <w:tcBorders>
              <w:top w:val="nil"/>
              <w:bottom w:val="nil"/>
            </w:tcBorders>
          </w:tcPr>
          <w:p w:rsidR="00BF3DB5" w:rsidRPr="00BF3DB5" w:rsidRDefault="00BF3DB5" w:rsidP="00304BDE">
            <w:pPr>
              <w:pStyle w:val="TableParagraph"/>
              <w:spacing w:line="247" w:lineRule="exact"/>
              <w:ind w:left="167" w:right="165"/>
              <w:jc w:val="center"/>
              <w:rPr>
                <w:sz w:val="20"/>
                <w:szCs w:val="20"/>
              </w:rPr>
            </w:pPr>
            <w:r w:rsidRPr="00BF3DB5">
              <w:rPr>
                <w:sz w:val="20"/>
                <w:szCs w:val="20"/>
              </w:rPr>
              <w:t>6-9</w:t>
            </w:r>
          </w:p>
        </w:tc>
        <w:tc>
          <w:tcPr>
            <w:tcW w:w="1241" w:type="dxa"/>
            <w:tcBorders>
              <w:top w:val="nil"/>
              <w:bottom w:val="nil"/>
            </w:tcBorders>
          </w:tcPr>
          <w:p w:rsidR="00BF3DB5" w:rsidRPr="00BF3DB5" w:rsidRDefault="00BF3DB5" w:rsidP="00304BDE">
            <w:pPr>
              <w:pStyle w:val="TableParagraph"/>
              <w:spacing w:line="247" w:lineRule="exact"/>
              <w:ind w:left="99" w:right="87"/>
              <w:jc w:val="center"/>
              <w:rPr>
                <w:sz w:val="20"/>
                <w:szCs w:val="20"/>
              </w:rPr>
            </w:pPr>
            <w:r w:rsidRPr="00BF3DB5">
              <w:rPr>
                <w:sz w:val="20"/>
                <w:szCs w:val="20"/>
              </w:rPr>
              <w:t>Апрель –</w:t>
            </w:r>
          </w:p>
        </w:tc>
        <w:tc>
          <w:tcPr>
            <w:tcW w:w="2068" w:type="dxa"/>
            <w:tcBorders>
              <w:top w:val="nil"/>
              <w:bottom w:val="nil"/>
            </w:tcBorders>
          </w:tcPr>
          <w:p w:rsidR="00BF3DB5" w:rsidRPr="00BF3DB5" w:rsidRDefault="00BF3DB5" w:rsidP="00304BDE">
            <w:pPr>
              <w:pStyle w:val="TableParagraph"/>
              <w:spacing w:line="247" w:lineRule="exact"/>
              <w:ind w:left="109"/>
              <w:rPr>
                <w:sz w:val="20"/>
                <w:szCs w:val="20"/>
              </w:rPr>
            </w:pPr>
            <w:r w:rsidRPr="00BF3DB5">
              <w:rPr>
                <w:sz w:val="20"/>
                <w:szCs w:val="20"/>
              </w:rPr>
              <w:t>Учителя</w:t>
            </w:r>
          </w:p>
        </w:tc>
      </w:tr>
      <w:tr w:rsidR="00BF3DB5" w:rsidRPr="00BF3DB5" w:rsidTr="00BF3DB5">
        <w:trPr>
          <w:trHeight w:val="265"/>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spacing w:line="246" w:lineRule="exact"/>
              <w:ind w:left="396" w:right="394"/>
              <w:jc w:val="center"/>
              <w:rPr>
                <w:sz w:val="20"/>
                <w:szCs w:val="20"/>
              </w:rPr>
            </w:pPr>
            <w:r w:rsidRPr="00BF3DB5">
              <w:rPr>
                <w:sz w:val="20"/>
                <w:szCs w:val="20"/>
              </w:rPr>
              <w:t>таблица</w:t>
            </w: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spacing w:line="246" w:lineRule="exact"/>
              <w:ind w:left="99" w:right="84"/>
              <w:jc w:val="center"/>
              <w:rPr>
                <w:sz w:val="20"/>
                <w:szCs w:val="20"/>
              </w:rPr>
            </w:pPr>
            <w:r w:rsidRPr="00BF3DB5">
              <w:rPr>
                <w:sz w:val="20"/>
                <w:szCs w:val="20"/>
              </w:rPr>
              <w:t>май</w:t>
            </w:r>
          </w:p>
        </w:tc>
        <w:tc>
          <w:tcPr>
            <w:tcW w:w="2068" w:type="dxa"/>
            <w:tcBorders>
              <w:top w:val="nil"/>
              <w:bottom w:val="nil"/>
            </w:tcBorders>
          </w:tcPr>
          <w:p w:rsidR="00BF3DB5" w:rsidRPr="00BF3DB5" w:rsidRDefault="00BF3DB5" w:rsidP="00304BDE">
            <w:pPr>
              <w:pStyle w:val="TableParagraph"/>
              <w:tabs>
                <w:tab w:val="left" w:pos="1890"/>
              </w:tabs>
              <w:spacing w:line="246" w:lineRule="exact"/>
              <w:ind w:left="109"/>
              <w:rPr>
                <w:sz w:val="20"/>
                <w:szCs w:val="20"/>
              </w:rPr>
            </w:pPr>
            <w:r w:rsidRPr="00BF3DB5">
              <w:rPr>
                <w:sz w:val="20"/>
                <w:szCs w:val="20"/>
              </w:rPr>
              <w:t>гуманитарных</w:t>
            </w:r>
            <w:r w:rsidRPr="00BF3DB5">
              <w:rPr>
                <w:sz w:val="20"/>
                <w:szCs w:val="20"/>
              </w:rPr>
              <w:tab/>
              <w:t>и</w:t>
            </w:r>
          </w:p>
        </w:tc>
      </w:tr>
      <w:tr w:rsidR="00BF3DB5" w:rsidRPr="00BF3DB5" w:rsidTr="00BF3DB5">
        <w:trPr>
          <w:trHeight w:val="264"/>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bottom w:val="nil"/>
            </w:tcBorders>
          </w:tcPr>
          <w:p w:rsidR="00BF3DB5" w:rsidRPr="00BF3DB5" w:rsidRDefault="00BF3DB5" w:rsidP="00304BDE">
            <w:pPr>
              <w:pStyle w:val="TableParagraph"/>
              <w:ind w:left="0"/>
              <w:rPr>
                <w:sz w:val="20"/>
                <w:szCs w:val="20"/>
              </w:rPr>
            </w:pPr>
          </w:p>
        </w:tc>
        <w:tc>
          <w:tcPr>
            <w:tcW w:w="961" w:type="dxa"/>
            <w:tcBorders>
              <w:top w:val="nil"/>
              <w:bottom w:val="nil"/>
            </w:tcBorders>
          </w:tcPr>
          <w:p w:rsidR="00BF3DB5" w:rsidRPr="00BF3DB5" w:rsidRDefault="00BF3DB5" w:rsidP="00304BDE">
            <w:pPr>
              <w:pStyle w:val="TableParagraph"/>
              <w:ind w:left="0"/>
              <w:rPr>
                <w:sz w:val="20"/>
                <w:szCs w:val="20"/>
              </w:rPr>
            </w:pPr>
          </w:p>
        </w:tc>
        <w:tc>
          <w:tcPr>
            <w:tcW w:w="1241" w:type="dxa"/>
            <w:tcBorders>
              <w:top w:val="nil"/>
              <w:bottom w:val="nil"/>
            </w:tcBorders>
          </w:tcPr>
          <w:p w:rsidR="00BF3DB5" w:rsidRPr="00BF3DB5" w:rsidRDefault="00BF3DB5" w:rsidP="00304BDE">
            <w:pPr>
              <w:pStyle w:val="TableParagraph"/>
              <w:ind w:left="0"/>
              <w:rPr>
                <w:sz w:val="20"/>
                <w:szCs w:val="20"/>
              </w:rPr>
            </w:pPr>
          </w:p>
        </w:tc>
        <w:tc>
          <w:tcPr>
            <w:tcW w:w="2068" w:type="dxa"/>
            <w:tcBorders>
              <w:top w:val="nil"/>
              <w:bottom w:val="nil"/>
            </w:tcBorders>
          </w:tcPr>
          <w:p w:rsidR="00BF3DB5" w:rsidRPr="00BF3DB5" w:rsidRDefault="00BF3DB5" w:rsidP="00304BDE">
            <w:pPr>
              <w:pStyle w:val="TableParagraph"/>
              <w:spacing w:line="245" w:lineRule="exact"/>
              <w:ind w:left="109"/>
              <w:rPr>
                <w:sz w:val="20"/>
                <w:szCs w:val="20"/>
              </w:rPr>
            </w:pPr>
            <w:r w:rsidRPr="00BF3DB5">
              <w:rPr>
                <w:sz w:val="20"/>
                <w:szCs w:val="20"/>
              </w:rPr>
              <w:t>естественнонаучн</w:t>
            </w:r>
          </w:p>
        </w:tc>
      </w:tr>
      <w:tr w:rsidR="00BF3DB5" w:rsidRPr="00BF3DB5" w:rsidTr="00BF3DB5">
        <w:trPr>
          <w:trHeight w:val="276"/>
        </w:trPr>
        <w:tc>
          <w:tcPr>
            <w:tcW w:w="1792" w:type="dxa"/>
            <w:gridSpan w:val="2"/>
            <w:vMerge/>
            <w:tcBorders>
              <w:top w:val="nil"/>
            </w:tcBorders>
          </w:tcPr>
          <w:p w:rsidR="00BF3DB5" w:rsidRPr="00BF3DB5" w:rsidRDefault="00BF3DB5" w:rsidP="00304BDE">
            <w:pPr>
              <w:rPr>
                <w:sz w:val="20"/>
                <w:szCs w:val="20"/>
              </w:rPr>
            </w:pPr>
          </w:p>
        </w:tc>
        <w:tc>
          <w:tcPr>
            <w:tcW w:w="2893" w:type="dxa"/>
            <w:vMerge/>
            <w:tcBorders>
              <w:top w:val="nil"/>
            </w:tcBorders>
          </w:tcPr>
          <w:p w:rsidR="00BF3DB5" w:rsidRPr="00BF3DB5" w:rsidRDefault="00BF3DB5" w:rsidP="00304BDE">
            <w:pPr>
              <w:rPr>
                <w:sz w:val="20"/>
                <w:szCs w:val="20"/>
              </w:rPr>
            </w:pPr>
          </w:p>
        </w:tc>
        <w:tc>
          <w:tcPr>
            <w:tcW w:w="1657" w:type="dxa"/>
            <w:tcBorders>
              <w:top w:val="nil"/>
            </w:tcBorders>
          </w:tcPr>
          <w:p w:rsidR="00BF3DB5" w:rsidRPr="00BF3DB5" w:rsidRDefault="00BF3DB5" w:rsidP="00304BDE">
            <w:pPr>
              <w:pStyle w:val="TableParagraph"/>
              <w:ind w:left="0"/>
              <w:rPr>
                <w:sz w:val="20"/>
                <w:szCs w:val="20"/>
              </w:rPr>
            </w:pPr>
          </w:p>
        </w:tc>
        <w:tc>
          <w:tcPr>
            <w:tcW w:w="961" w:type="dxa"/>
            <w:tcBorders>
              <w:top w:val="nil"/>
            </w:tcBorders>
          </w:tcPr>
          <w:p w:rsidR="00BF3DB5" w:rsidRPr="00BF3DB5" w:rsidRDefault="00BF3DB5" w:rsidP="00304BDE">
            <w:pPr>
              <w:pStyle w:val="TableParagraph"/>
              <w:ind w:left="0"/>
              <w:rPr>
                <w:sz w:val="20"/>
                <w:szCs w:val="20"/>
              </w:rPr>
            </w:pPr>
          </w:p>
        </w:tc>
        <w:tc>
          <w:tcPr>
            <w:tcW w:w="1241" w:type="dxa"/>
            <w:tcBorders>
              <w:top w:val="nil"/>
            </w:tcBorders>
          </w:tcPr>
          <w:p w:rsidR="00BF3DB5" w:rsidRPr="00BF3DB5" w:rsidRDefault="00BF3DB5" w:rsidP="00304BDE">
            <w:pPr>
              <w:pStyle w:val="TableParagraph"/>
              <w:ind w:left="0"/>
              <w:rPr>
                <w:sz w:val="20"/>
                <w:szCs w:val="20"/>
              </w:rPr>
            </w:pPr>
          </w:p>
        </w:tc>
        <w:tc>
          <w:tcPr>
            <w:tcW w:w="2068" w:type="dxa"/>
            <w:tcBorders>
              <w:top w:val="nil"/>
            </w:tcBorders>
          </w:tcPr>
          <w:p w:rsidR="00BF3DB5" w:rsidRPr="00BF3DB5" w:rsidRDefault="00BF3DB5" w:rsidP="00304BDE">
            <w:pPr>
              <w:pStyle w:val="TableParagraph"/>
              <w:spacing w:line="257" w:lineRule="exact"/>
              <w:ind w:left="109"/>
              <w:rPr>
                <w:sz w:val="20"/>
                <w:szCs w:val="20"/>
              </w:rPr>
            </w:pPr>
            <w:r w:rsidRPr="00BF3DB5">
              <w:rPr>
                <w:sz w:val="20"/>
                <w:szCs w:val="20"/>
              </w:rPr>
              <w:t>ых предметов</w:t>
            </w:r>
          </w:p>
        </w:tc>
      </w:tr>
    </w:tbl>
    <w:p w:rsidR="008567EB" w:rsidRPr="00DC5AE8" w:rsidRDefault="008567EB" w:rsidP="009A7486">
      <w:pPr>
        <w:pStyle w:val="a3"/>
        <w:spacing w:before="1" w:line="276" w:lineRule="auto"/>
        <w:ind w:left="0"/>
        <w:rPr>
          <w:sz w:val="28"/>
          <w:szCs w:val="28"/>
          <w:lang w:val="ru-RU"/>
        </w:rPr>
      </w:pPr>
    </w:p>
    <w:p w:rsidR="008567EB" w:rsidRPr="00DC5AE8" w:rsidRDefault="004777BD" w:rsidP="00A24E98">
      <w:pPr>
        <w:pStyle w:val="20"/>
        <w:spacing w:before="90" w:line="276" w:lineRule="auto"/>
        <w:ind w:left="0" w:firstLine="566"/>
        <w:jc w:val="both"/>
        <w:rPr>
          <w:sz w:val="28"/>
          <w:szCs w:val="28"/>
          <w:lang w:val="ru-RU"/>
        </w:rPr>
      </w:pPr>
      <w:r w:rsidRPr="00DC5AE8">
        <w:rPr>
          <w:sz w:val="28"/>
          <w:szCs w:val="28"/>
          <w:u w:val="thick"/>
          <w:lang w:val="ru-RU"/>
        </w:rPr>
        <w:t>2.2 Программы отдельных учебных предметов.</w:t>
      </w:r>
    </w:p>
    <w:p w:rsidR="008567EB" w:rsidRPr="00DC5AE8" w:rsidRDefault="004777BD" w:rsidP="00A24E98">
      <w:pPr>
        <w:pStyle w:val="a3"/>
        <w:spacing w:before="90" w:line="276" w:lineRule="auto"/>
        <w:ind w:left="0" w:firstLine="566"/>
        <w:rPr>
          <w:sz w:val="28"/>
          <w:szCs w:val="28"/>
          <w:lang w:val="ru-RU"/>
        </w:rPr>
      </w:pPr>
      <w:r w:rsidRPr="00DC5AE8">
        <w:rPr>
          <w:sz w:val="28"/>
          <w:szCs w:val="28"/>
          <w:lang w:val="ru-RU"/>
        </w:rPr>
        <w:t>Программы по учебным предметам, реализуемым в школе, обеспечивают до</w:t>
      </w:r>
      <w:r w:rsidRPr="00DC5AE8">
        <w:rPr>
          <w:sz w:val="28"/>
          <w:szCs w:val="28"/>
          <w:lang w:val="ru-RU"/>
        </w:rPr>
        <w:t>с</w:t>
      </w:r>
      <w:r w:rsidRPr="00DC5AE8">
        <w:rPr>
          <w:sz w:val="28"/>
          <w:szCs w:val="28"/>
          <w:lang w:val="ru-RU"/>
        </w:rPr>
        <w:t>тижение планируемых результатов освоения ООП школы, составляют единый уче</w:t>
      </w:r>
      <w:r w:rsidRPr="00DC5AE8">
        <w:rPr>
          <w:sz w:val="28"/>
          <w:szCs w:val="28"/>
          <w:lang w:val="ru-RU"/>
        </w:rPr>
        <w:t>б</w:t>
      </w:r>
      <w:r w:rsidRPr="00DC5AE8">
        <w:rPr>
          <w:sz w:val="28"/>
          <w:szCs w:val="28"/>
          <w:lang w:val="ru-RU"/>
        </w:rPr>
        <w:lastRenderedPageBreak/>
        <w:t>но-методический комплект (УМК).</w:t>
      </w:r>
    </w:p>
    <w:p w:rsidR="008567EB" w:rsidRPr="00DC5AE8" w:rsidRDefault="004777BD" w:rsidP="0000138B">
      <w:pPr>
        <w:pStyle w:val="a5"/>
        <w:numPr>
          <w:ilvl w:val="2"/>
          <w:numId w:val="31"/>
        </w:numPr>
        <w:tabs>
          <w:tab w:val="left" w:pos="1370"/>
        </w:tabs>
        <w:spacing w:before="16" w:line="276" w:lineRule="auto"/>
        <w:ind w:left="0" w:firstLine="566"/>
        <w:jc w:val="both"/>
        <w:rPr>
          <w:b/>
          <w:sz w:val="28"/>
          <w:szCs w:val="28"/>
        </w:rPr>
      </w:pPr>
      <w:r w:rsidRPr="00DC5AE8">
        <w:rPr>
          <w:b/>
          <w:sz w:val="28"/>
          <w:szCs w:val="28"/>
        </w:rPr>
        <w:t>Общие положения</w:t>
      </w:r>
    </w:p>
    <w:p w:rsidR="008567EB" w:rsidRPr="00DC5AE8" w:rsidRDefault="004777BD" w:rsidP="00A24E98">
      <w:pPr>
        <w:pStyle w:val="a3"/>
        <w:spacing w:before="43" w:line="276" w:lineRule="auto"/>
        <w:ind w:left="0" w:firstLine="566"/>
        <w:rPr>
          <w:sz w:val="28"/>
          <w:szCs w:val="28"/>
          <w:lang w:val="ru-RU"/>
        </w:rPr>
      </w:pPr>
      <w:r w:rsidRPr="00DC5AE8">
        <w:rPr>
          <w:sz w:val="28"/>
          <w:szCs w:val="28"/>
          <w:lang w:val="ru-RU"/>
        </w:rPr>
        <w:t xml:space="preserve">Каждая ступень общего образования </w:t>
      </w:r>
      <w:r w:rsidR="009254C5">
        <w:rPr>
          <w:sz w:val="28"/>
          <w:szCs w:val="28"/>
          <w:lang w:val="ru-RU"/>
        </w:rPr>
        <w:t>-</w:t>
      </w:r>
      <w:r w:rsidRPr="00DC5AE8">
        <w:rPr>
          <w:sz w:val="28"/>
          <w:szCs w:val="28"/>
          <w:lang w:val="ru-RU"/>
        </w:rPr>
        <w:t xml:space="preserve"> самоценный, принципиально новый этап в жизни обучающегося, на котором расширяется сфера его взаимодействия с окр</w:t>
      </w:r>
      <w:r w:rsidRPr="00DC5AE8">
        <w:rPr>
          <w:sz w:val="28"/>
          <w:szCs w:val="28"/>
          <w:lang w:val="ru-RU"/>
        </w:rPr>
        <w:t>у</w:t>
      </w:r>
      <w:r w:rsidRPr="00DC5AE8">
        <w:rPr>
          <w:sz w:val="28"/>
          <w:szCs w:val="28"/>
          <w:lang w:val="ru-RU"/>
        </w:rPr>
        <w:t>жающим миром, изменяется социальный статус, возрастает потребность в самов</w:t>
      </w:r>
      <w:r w:rsidRPr="00DC5AE8">
        <w:rPr>
          <w:sz w:val="28"/>
          <w:szCs w:val="28"/>
          <w:lang w:val="ru-RU"/>
        </w:rPr>
        <w:t>ы</w:t>
      </w:r>
      <w:r w:rsidRPr="00DC5AE8">
        <w:rPr>
          <w:sz w:val="28"/>
          <w:szCs w:val="28"/>
          <w:lang w:val="ru-RU"/>
        </w:rPr>
        <w:t>ражении, самосознании и самоопределении.</w:t>
      </w:r>
    </w:p>
    <w:p w:rsidR="008567EB" w:rsidRPr="00DC5AE8" w:rsidRDefault="004777BD" w:rsidP="009254C5">
      <w:pPr>
        <w:pStyle w:val="a3"/>
        <w:spacing w:before="35" w:line="276" w:lineRule="auto"/>
        <w:ind w:left="0" w:firstLine="566"/>
        <w:rPr>
          <w:sz w:val="28"/>
          <w:szCs w:val="28"/>
          <w:lang w:val="ru-RU"/>
        </w:rPr>
      </w:pPr>
      <w:r w:rsidRPr="00DC5AE8">
        <w:rPr>
          <w:sz w:val="28"/>
          <w:szCs w:val="28"/>
          <w:lang w:val="ru-RU"/>
        </w:rPr>
        <w:t>Образование на ступени основного общего образования, с одной стороны, явл</w:t>
      </w:r>
      <w:r w:rsidRPr="00DC5AE8">
        <w:rPr>
          <w:sz w:val="28"/>
          <w:szCs w:val="28"/>
          <w:lang w:val="ru-RU"/>
        </w:rPr>
        <w:t>я</w:t>
      </w:r>
      <w:r w:rsidRPr="00DC5AE8">
        <w:rPr>
          <w:sz w:val="28"/>
          <w:szCs w:val="28"/>
          <w:lang w:val="ru-RU"/>
        </w:rPr>
        <w:t>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w:t>
      </w:r>
      <w:r w:rsidR="00C07280">
        <w:rPr>
          <w:sz w:val="28"/>
          <w:szCs w:val="28"/>
          <w:lang w:val="ru-RU"/>
        </w:rPr>
        <w:t xml:space="preserve"> </w:t>
      </w:r>
      <w:r w:rsidRPr="00DC5AE8">
        <w:rPr>
          <w:sz w:val="28"/>
          <w:szCs w:val="28"/>
          <w:lang w:val="ru-RU"/>
        </w:rPr>
        <w:t>перехода</w:t>
      </w:r>
      <w:r w:rsidR="00C07280">
        <w:rPr>
          <w:sz w:val="28"/>
          <w:szCs w:val="28"/>
          <w:lang w:val="ru-RU"/>
        </w:rPr>
        <w:t xml:space="preserve"> </w:t>
      </w:r>
      <w:r w:rsidRPr="00DC5AE8">
        <w:rPr>
          <w:sz w:val="28"/>
          <w:szCs w:val="28"/>
          <w:lang w:val="ru-RU"/>
        </w:rPr>
        <w:t>к</w:t>
      </w:r>
      <w:r w:rsidR="00C07280">
        <w:rPr>
          <w:sz w:val="28"/>
          <w:szCs w:val="28"/>
          <w:lang w:val="ru-RU"/>
        </w:rPr>
        <w:t xml:space="preserve"> </w:t>
      </w:r>
      <w:r w:rsidRPr="00DC5AE8">
        <w:rPr>
          <w:sz w:val="28"/>
          <w:szCs w:val="28"/>
          <w:lang w:val="ru-RU"/>
        </w:rPr>
        <w:t>профильному</w:t>
      </w:r>
      <w:r w:rsidR="00C07280">
        <w:rPr>
          <w:sz w:val="28"/>
          <w:szCs w:val="28"/>
          <w:lang w:val="ru-RU"/>
        </w:rPr>
        <w:t xml:space="preserve"> </w:t>
      </w:r>
      <w:r w:rsidRPr="00DC5AE8">
        <w:rPr>
          <w:sz w:val="28"/>
          <w:szCs w:val="28"/>
          <w:lang w:val="ru-RU"/>
        </w:rPr>
        <w:t>обучению,</w:t>
      </w:r>
      <w:r w:rsidR="00C07280">
        <w:rPr>
          <w:sz w:val="28"/>
          <w:szCs w:val="28"/>
          <w:lang w:val="ru-RU"/>
        </w:rPr>
        <w:t xml:space="preserve"> </w:t>
      </w:r>
      <w:r w:rsidRPr="00DC5AE8">
        <w:rPr>
          <w:sz w:val="28"/>
          <w:szCs w:val="28"/>
          <w:lang w:val="ru-RU"/>
        </w:rPr>
        <w:t>профессионал</w:t>
      </w:r>
      <w:r w:rsidRPr="00DC5AE8">
        <w:rPr>
          <w:sz w:val="28"/>
          <w:szCs w:val="28"/>
          <w:lang w:val="ru-RU"/>
        </w:rPr>
        <w:t>ь</w:t>
      </w:r>
      <w:r w:rsidRPr="00DC5AE8">
        <w:rPr>
          <w:sz w:val="28"/>
          <w:szCs w:val="28"/>
          <w:lang w:val="ru-RU"/>
        </w:rPr>
        <w:t>ной</w:t>
      </w:r>
      <w:r w:rsidR="00C07280">
        <w:rPr>
          <w:sz w:val="28"/>
          <w:szCs w:val="28"/>
          <w:lang w:val="ru-RU"/>
        </w:rPr>
        <w:t xml:space="preserve"> </w:t>
      </w:r>
      <w:r w:rsidRPr="00DC5AE8">
        <w:rPr>
          <w:sz w:val="28"/>
          <w:szCs w:val="28"/>
          <w:lang w:val="ru-RU"/>
        </w:rPr>
        <w:t>ориентации</w:t>
      </w:r>
      <w:r w:rsidR="00C07280">
        <w:rPr>
          <w:sz w:val="28"/>
          <w:szCs w:val="28"/>
          <w:lang w:val="ru-RU"/>
        </w:rPr>
        <w:t xml:space="preserve"> </w:t>
      </w:r>
      <w:r w:rsidRPr="00DC5AE8">
        <w:rPr>
          <w:sz w:val="28"/>
          <w:szCs w:val="28"/>
          <w:lang w:val="ru-RU"/>
        </w:rPr>
        <w:t>и</w:t>
      </w:r>
      <w:r w:rsidR="009254C5">
        <w:rPr>
          <w:sz w:val="28"/>
          <w:szCs w:val="28"/>
          <w:lang w:val="ru-RU"/>
        </w:rPr>
        <w:t xml:space="preserve"> </w:t>
      </w:r>
      <w:r w:rsidRPr="00DC5AE8">
        <w:rPr>
          <w:sz w:val="28"/>
          <w:szCs w:val="28"/>
          <w:lang w:val="ru-RU"/>
        </w:rPr>
        <w:t>профессиональному образованию. Учебная деятельность на этой ступени образования приобретает черты деятельности по саморазвитию и самообр</w:t>
      </w:r>
      <w:r w:rsidRPr="00DC5AE8">
        <w:rPr>
          <w:sz w:val="28"/>
          <w:szCs w:val="28"/>
          <w:lang w:val="ru-RU"/>
        </w:rPr>
        <w:t>а</w:t>
      </w:r>
      <w:r w:rsidRPr="00DC5AE8">
        <w:rPr>
          <w:sz w:val="28"/>
          <w:szCs w:val="28"/>
          <w:lang w:val="ru-RU"/>
        </w:rPr>
        <w:t>зованию.</w:t>
      </w:r>
    </w:p>
    <w:p w:rsidR="008567EB" w:rsidRPr="00DC5AE8" w:rsidRDefault="004777BD" w:rsidP="00A24E98">
      <w:pPr>
        <w:pStyle w:val="a3"/>
        <w:spacing w:before="35" w:line="276" w:lineRule="auto"/>
        <w:ind w:left="0" w:firstLine="566"/>
        <w:rPr>
          <w:sz w:val="28"/>
          <w:szCs w:val="28"/>
          <w:lang w:val="ru-RU"/>
        </w:rPr>
      </w:pPr>
      <w:r w:rsidRPr="00DC5AE8">
        <w:rPr>
          <w:sz w:val="28"/>
          <w:szCs w:val="28"/>
          <w:lang w:val="ru-RU"/>
        </w:rPr>
        <w:t>В средних классах у учащихся на основе усвоения научных понятий заклад</w:t>
      </w:r>
      <w:r w:rsidRPr="00DC5AE8">
        <w:rPr>
          <w:sz w:val="28"/>
          <w:szCs w:val="28"/>
          <w:lang w:val="ru-RU"/>
        </w:rPr>
        <w:t>ы</w:t>
      </w:r>
      <w:r w:rsidRPr="00DC5AE8">
        <w:rPr>
          <w:sz w:val="28"/>
          <w:szCs w:val="28"/>
          <w:lang w:val="ru-RU"/>
        </w:rPr>
        <w:t>ваются основы теоретического, формального и рефлексивного мышления, появл</w:t>
      </w:r>
      <w:r w:rsidRPr="00DC5AE8">
        <w:rPr>
          <w:sz w:val="28"/>
          <w:szCs w:val="28"/>
          <w:lang w:val="ru-RU"/>
        </w:rPr>
        <w:t>я</w:t>
      </w:r>
      <w:r w:rsidRPr="00DC5AE8">
        <w:rPr>
          <w:sz w:val="28"/>
          <w:szCs w:val="28"/>
          <w:lang w:val="ru-RU"/>
        </w:rPr>
        <w:t>ются способности рассуждать на основе общих посылок, умение оперировать гип</w:t>
      </w:r>
      <w:r w:rsidRPr="00DC5AE8">
        <w:rPr>
          <w:sz w:val="28"/>
          <w:szCs w:val="28"/>
          <w:lang w:val="ru-RU"/>
        </w:rPr>
        <w:t>о</w:t>
      </w:r>
      <w:r w:rsidRPr="00DC5AE8">
        <w:rPr>
          <w:sz w:val="28"/>
          <w:szCs w:val="28"/>
          <w:lang w:val="ru-RU"/>
        </w:rPr>
        <w:t xml:space="preserve">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w:t>
      </w:r>
      <w:r w:rsidR="009254C5">
        <w:rPr>
          <w:sz w:val="28"/>
          <w:szCs w:val="28"/>
          <w:lang w:val="ru-RU"/>
        </w:rPr>
        <w:t>-</w:t>
      </w:r>
      <w:r w:rsidRPr="00DC5AE8">
        <w:rPr>
          <w:sz w:val="28"/>
          <w:szCs w:val="28"/>
          <w:lang w:val="ru-RU"/>
        </w:rPr>
        <w:t xml:space="preserve">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w:t>
      </w:r>
      <w:r w:rsidRPr="00DC5AE8">
        <w:rPr>
          <w:sz w:val="28"/>
          <w:szCs w:val="28"/>
          <w:lang w:val="ru-RU"/>
        </w:rPr>
        <w:t>н</w:t>
      </w:r>
      <w:r w:rsidRPr="00DC5AE8">
        <w:rPr>
          <w:sz w:val="28"/>
          <w:szCs w:val="28"/>
          <w:lang w:val="ru-RU"/>
        </w:rPr>
        <w:t xml:space="preserve">теллектуализируется процесс восприятия </w:t>
      </w:r>
      <w:r w:rsidR="009254C5">
        <w:rPr>
          <w:sz w:val="28"/>
          <w:szCs w:val="28"/>
          <w:lang w:val="ru-RU"/>
        </w:rPr>
        <w:t>-</w:t>
      </w:r>
      <w:r w:rsidRPr="00DC5AE8">
        <w:rPr>
          <w:sz w:val="28"/>
          <w:szCs w:val="28"/>
          <w:lang w:val="ru-RU"/>
        </w:rPr>
        <w:t xml:space="preserve"> отыскание и выделение значимых, сущ</w:t>
      </w:r>
      <w:r w:rsidRPr="00DC5AE8">
        <w:rPr>
          <w:sz w:val="28"/>
          <w:szCs w:val="28"/>
          <w:lang w:val="ru-RU"/>
        </w:rPr>
        <w:t>е</w:t>
      </w:r>
      <w:r w:rsidRPr="00DC5AE8">
        <w:rPr>
          <w:sz w:val="28"/>
          <w:szCs w:val="28"/>
          <w:lang w:val="ru-RU"/>
        </w:rPr>
        <w:t>ственных связей и причинно-следственных зависимостей при работе с наглядным материалом, т. е. происходит подчинение процессу осмысления первичных зрител</w:t>
      </w:r>
      <w:r w:rsidRPr="00DC5AE8">
        <w:rPr>
          <w:sz w:val="28"/>
          <w:szCs w:val="28"/>
          <w:lang w:val="ru-RU"/>
        </w:rPr>
        <w:t>ь</w:t>
      </w:r>
      <w:r w:rsidRPr="00DC5AE8">
        <w:rPr>
          <w:sz w:val="28"/>
          <w:szCs w:val="28"/>
          <w:lang w:val="ru-RU"/>
        </w:rPr>
        <w:t>ных ощущений.</w:t>
      </w:r>
    </w:p>
    <w:p w:rsidR="008567EB" w:rsidRPr="00DC5AE8" w:rsidRDefault="004777BD" w:rsidP="00A24E98">
      <w:pPr>
        <w:pStyle w:val="a3"/>
        <w:spacing w:before="13" w:line="276" w:lineRule="auto"/>
        <w:ind w:left="0" w:firstLine="566"/>
        <w:rPr>
          <w:sz w:val="28"/>
          <w:szCs w:val="28"/>
          <w:lang w:val="ru-RU"/>
        </w:rPr>
      </w:pPr>
      <w:r w:rsidRPr="00DC5AE8">
        <w:rPr>
          <w:sz w:val="28"/>
          <w:szCs w:val="28"/>
          <w:lang w:val="ru-RU"/>
        </w:rPr>
        <w:t>Особенностью содержания современного основного общего образования явл</w:t>
      </w:r>
      <w:r w:rsidRPr="00DC5AE8">
        <w:rPr>
          <w:sz w:val="28"/>
          <w:szCs w:val="28"/>
          <w:lang w:val="ru-RU"/>
        </w:rPr>
        <w:t>я</w:t>
      </w:r>
      <w:r w:rsidRPr="00DC5AE8">
        <w:rPr>
          <w:sz w:val="28"/>
          <w:szCs w:val="28"/>
          <w:lang w:val="ru-RU"/>
        </w:rPr>
        <w:t>ется не только ответ на вопрос, что обучающийся должен знать (запомнить, воспр</w:t>
      </w:r>
      <w:r w:rsidRPr="00DC5AE8">
        <w:rPr>
          <w:sz w:val="28"/>
          <w:szCs w:val="28"/>
          <w:lang w:val="ru-RU"/>
        </w:rPr>
        <w:t>о</w:t>
      </w:r>
      <w:r w:rsidRPr="00DC5AE8">
        <w:rPr>
          <w:sz w:val="28"/>
          <w:szCs w:val="28"/>
          <w:lang w:val="ru-RU"/>
        </w:rPr>
        <w:t>извести), но и формирование универсальных учебных действий в личностных, ко</w:t>
      </w:r>
      <w:r w:rsidRPr="00DC5AE8">
        <w:rPr>
          <w:sz w:val="28"/>
          <w:szCs w:val="28"/>
          <w:lang w:val="ru-RU"/>
        </w:rPr>
        <w:t>м</w:t>
      </w:r>
      <w:r w:rsidRPr="00DC5AE8">
        <w:rPr>
          <w:sz w:val="28"/>
          <w:szCs w:val="28"/>
          <w:lang w:val="ru-RU"/>
        </w:rPr>
        <w:t>муникативных, познавательных, регулятивных сферах, обеспечивающих спосо</w:t>
      </w:r>
      <w:r w:rsidRPr="00DC5AE8">
        <w:rPr>
          <w:sz w:val="28"/>
          <w:szCs w:val="28"/>
          <w:lang w:val="ru-RU"/>
        </w:rPr>
        <w:t>б</w:t>
      </w:r>
      <w:r w:rsidRPr="00DC5AE8">
        <w:rPr>
          <w:sz w:val="28"/>
          <w:szCs w:val="28"/>
          <w:lang w:val="ru-RU"/>
        </w:rPr>
        <w:t>ность к организации самостоятельной учебной деятельности.</w:t>
      </w:r>
    </w:p>
    <w:p w:rsidR="008567EB" w:rsidRPr="00DC5AE8" w:rsidRDefault="004777BD" w:rsidP="00A24E98">
      <w:pPr>
        <w:pStyle w:val="a3"/>
        <w:spacing w:before="16" w:line="276" w:lineRule="auto"/>
        <w:ind w:left="0" w:firstLine="566"/>
        <w:rPr>
          <w:sz w:val="28"/>
          <w:szCs w:val="28"/>
          <w:lang w:val="ru-RU"/>
        </w:rPr>
      </w:pPr>
      <w:r w:rsidRPr="00DC5AE8">
        <w:rPr>
          <w:sz w:val="28"/>
          <w:szCs w:val="28"/>
          <w:lang w:val="ru-RU"/>
        </w:rPr>
        <w:t>Кроме этого, определение в программах содержания тех знаний, умений и сп</w:t>
      </w:r>
      <w:r w:rsidRPr="00DC5AE8">
        <w:rPr>
          <w:sz w:val="28"/>
          <w:szCs w:val="28"/>
          <w:lang w:val="ru-RU"/>
        </w:rPr>
        <w:t>о</w:t>
      </w:r>
      <w:r w:rsidRPr="00DC5AE8">
        <w:rPr>
          <w:sz w:val="28"/>
          <w:szCs w:val="28"/>
          <w:lang w:val="ru-RU"/>
        </w:rPr>
        <w:t>собов деятельности, которые являются надпредметными, т. е. формируются средс</w:t>
      </w:r>
      <w:r w:rsidRPr="00DC5AE8">
        <w:rPr>
          <w:sz w:val="28"/>
          <w:szCs w:val="28"/>
          <w:lang w:val="ru-RU"/>
        </w:rPr>
        <w:t>т</w:t>
      </w:r>
      <w:r w:rsidRPr="00DC5AE8">
        <w:rPr>
          <w:sz w:val="28"/>
          <w:szCs w:val="28"/>
          <w:lang w:val="ru-RU"/>
        </w:rPr>
        <w:t>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w:t>
      </w:r>
      <w:r w:rsidR="00C07280">
        <w:rPr>
          <w:sz w:val="28"/>
          <w:szCs w:val="28"/>
          <w:lang w:val="ru-RU"/>
        </w:rPr>
        <w:t xml:space="preserve"> </w:t>
      </w:r>
      <w:r w:rsidRPr="00DC5AE8">
        <w:rPr>
          <w:sz w:val="28"/>
          <w:szCs w:val="28"/>
          <w:lang w:val="ru-RU"/>
        </w:rPr>
        <w:t>В то же время такой подход позволит предупр</w:t>
      </w:r>
      <w:r w:rsidRPr="00DC5AE8">
        <w:rPr>
          <w:sz w:val="28"/>
          <w:szCs w:val="28"/>
          <w:lang w:val="ru-RU"/>
        </w:rPr>
        <w:t>е</w:t>
      </w:r>
      <w:r w:rsidRPr="00DC5AE8">
        <w:rPr>
          <w:sz w:val="28"/>
          <w:szCs w:val="28"/>
          <w:lang w:val="ru-RU"/>
        </w:rPr>
        <w:t>дить узкопредметность в отборе содержания образования, обеспечить интеграцию в изучении разных сторон окружающего мира. Уровень сформированности УУД в полной мере зависит от способов организации</w:t>
      </w:r>
      <w:r w:rsidR="00C07280">
        <w:rPr>
          <w:sz w:val="28"/>
          <w:szCs w:val="28"/>
          <w:lang w:val="ru-RU"/>
        </w:rPr>
        <w:t xml:space="preserve"> </w:t>
      </w:r>
      <w:r w:rsidRPr="00DC5AE8">
        <w:rPr>
          <w:sz w:val="28"/>
          <w:szCs w:val="28"/>
          <w:lang w:val="ru-RU"/>
        </w:rPr>
        <w:t>учебной деятельности и сотруднич</w:t>
      </w:r>
      <w:r w:rsidRPr="00DC5AE8">
        <w:rPr>
          <w:sz w:val="28"/>
          <w:szCs w:val="28"/>
          <w:lang w:val="ru-RU"/>
        </w:rPr>
        <w:t>е</w:t>
      </w:r>
      <w:r w:rsidRPr="00DC5AE8">
        <w:rPr>
          <w:sz w:val="28"/>
          <w:szCs w:val="28"/>
          <w:lang w:val="ru-RU"/>
        </w:rPr>
        <w:t xml:space="preserve">ства, познавательной, творческой, художественно-эстетической и коммуникативной </w:t>
      </w:r>
      <w:r w:rsidRPr="00DC5AE8">
        <w:rPr>
          <w:sz w:val="28"/>
          <w:szCs w:val="28"/>
          <w:lang w:val="ru-RU"/>
        </w:rPr>
        <w:lastRenderedPageBreak/>
        <w:t>деятельности учащихся.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w:t>
      </w:r>
      <w:r w:rsidRPr="00DC5AE8">
        <w:rPr>
          <w:sz w:val="28"/>
          <w:szCs w:val="28"/>
          <w:lang w:val="ru-RU"/>
        </w:rPr>
        <w:t>и</w:t>
      </w:r>
      <w:r w:rsidRPr="00DC5AE8">
        <w:rPr>
          <w:sz w:val="28"/>
          <w:szCs w:val="28"/>
          <w:lang w:val="ru-RU"/>
        </w:rPr>
        <w:t>стической, личностно и социально ориентированной направленности процесса обр</w:t>
      </w:r>
      <w:r w:rsidRPr="00DC5AE8">
        <w:rPr>
          <w:sz w:val="28"/>
          <w:szCs w:val="28"/>
          <w:lang w:val="ru-RU"/>
        </w:rPr>
        <w:t>а</w:t>
      </w:r>
      <w:r w:rsidRPr="00DC5AE8">
        <w:rPr>
          <w:sz w:val="28"/>
          <w:szCs w:val="28"/>
          <w:lang w:val="ru-RU"/>
        </w:rPr>
        <w:t>зования на данной ступени общего образования.</w:t>
      </w:r>
    </w:p>
    <w:p w:rsidR="008567EB" w:rsidRPr="00DC5AE8" w:rsidRDefault="004777BD" w:rsidP="00A24E98">
      <w:pPr>
        <w:pStyle w:val="a3"/>
        <w:spacing w:before="35" w:line="276" w:lineRule="auto"/>
        <w:ind w:left="0" w:firstLine="566"/>
        <w:rPr>
          <w:sz w:val="28"/>
          <w:szCs w:val="28"/>
          <w:lang w:val="ru-RU"/>
        </w:rPr>
      </w:pPr>
      <w:r w:rsidRPr="00DC5AE8">
        <w:rPr>
          <w:sz w:val="28"/>
          <w:szCs w:val="28"/>
          <w:lang w:val="ru-RU"/>
        </w:rPr>
        <w:t>В соответствии с системно-деятельностным подходом, составляющим метод</w:t>
      </w:r>
      <w:r w:rsidRPr="00DC5AE8">
        <w:rPr>
          <w:sz w:val="28"/>
          <w:szCs w:val="28"/>
          <w:lang w:val="ru-RU"/>
        </w:rPr>
        <w:t>о</w:t>
      </w:r>
      <w:r w:rsidRPr="00DC5AE8">
        <w:rPr>
          <w:sz w:val="28"/>
          <w:szCs w:val="28"/>
          <w:lang w:val="ru-RU"/>
        </w:rPr>
        <w:t>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w:t>
      </w:r>
      <w:r w:rsidRPr="00DC5AE8">
        <w:rPr>
          <w:sz w:val="28"/>
          <w:szCs w:val="28"/>
          <w:lang w:val="ru-RU"/>
        </w:rPr>
        <w:t>а</w:t>
      </w:r>
      <w:r w:rsidRPr="00DC5AE8">
        <w:rPr>
          <w:sz w:val="28"/>
          <w:szCs w:val="28"/>
          <w:lang w:val="ru-RU"/>
        </w:rPr>
        <w:t>циям.</w:t>
      </w:r>
    </w:p>
    <w:p w:rsidR="008567EB" w:rsidRPr="009254C5" w:rsidRDefault="004777BD" w:rsidP="00A24E98">
      <w:pPr>
        <w:pStyle w:val="a3"/>
        <w:spacing w:before="38" w:line="276" w:lineRule="auto"/>
        <w:ind w:left="0" w:firstLine="566"/>
        <w:rPr>
          <w:sz w:val="28"/>
          <w:szCs w:val="28"/>
          <w:lang w:val="ru-RU"/>
        </w:rPr>
      </w:pPr>
      <w:r w:rsidRPr="009254C5">
        <w:rPr>
          <w:sz w:val="28"/>
          <w:szCs w:val="28"/>
          <w:lang w:val="ru-RU"/>
        </w:rPr>
        <w:t>Программы по учебным предметам включают:</w:t>
      </w:r>
    </w:p>
    <w:p w:rsidR="008567EB" w:rsidRPr="009254C5" w:rsidRDefault="004777BD" w:rsidP="0000138B">
      <w:pPr>
        <w:pStyle w:val="a5"/>
        <w:numPr>
          <w:ilvl w:val="0"/>
          <w:numId w:val="30"/>
        </w:numPr>
        <w:spacing w:before="45" w:line="276" w:lineRule="auto"/>
        <w:ind w:left="0" w:firstLine="566"/>
        <w:rPr>
          <w:sz w:val="28"/>
          <w:szCs w:val="28"/>
        </w:rPr>
      </w:pPr>
      <w:r w:rsidRPr="009254C5">
        <w:rPr>
          <w:sz w:val="28"/>
          <w:szCs w:val="28"/>
        </w:rPr>
        <w:t>титульный лист;</w:t>
      </w:r>
    </w:p>
    <w:p w:rsidR="008567EB" w:rsidRPr="009254C5" w:rsidRDefault="004777BD" w:rsidP="0000138B">
      <w:pPr>
        <w:pStyle w:val="a5"/>
        <w:numPr>
          <w:ilvl w:val="0"/>
          <w:numId w:val="30"/>
        </w:numPr>
        <w:spacing w:line="276" w:lineRule="auto"/>
        <w:ind w:left="0" w:firstLine="566"/>
        <w:rPr>
          <w:sz w:val="28"/>
          <w:szCs w:val="28"/>
          <w:lang w:val="ru-RU"/>
        </w:rPr>
      </w:pPr>
      <w:r w:rsidRPr="009254C5">
        <w:rPr>
          <w:sz w:val="28"/>
          <w:szCs w:val="28"/>
          <w:lang w:val="ru-RU"/>
        </w:rPr>
        <w:t>планируемые результаты освоения учебного предмета, курса;</w:t>
      </w:r>
    </w:p>
    <w:p w:rsidR="008567EB" w:rsidRPr="009254C5" w:rsidRDefault="004777BD" w:rsidP="0000138B">
      <w:pPr>
        <w:pStyle w:val="a5"/>
        <w:numPr>
          <w:ilvl w:val="0"/>
          <w:numId w:val="30"/>
        </w:numPr>
        <w:spacing w:line="276" w:lineRule="auto"/>
        <w:ind w:left="0" w:firstLine="566"/>
        <w:rPr>
          <w:sz w:val="28"/>
          <w:szCs w:val="28"/>
        </w:rPr>
      </w:pPr>
      <w:r w:rsidRPr="009254C5">
        <w:rPr>
          <w:sz w:val="28"/>
          <w:szCs w:val="28"/>
        </w:rPr>
        <w:t>содержание учебного предмета, курса;</w:t>
      </w:r>
    </w:p>
    <w:p w:rsidR="008567EB" w:rsidRPr="009254C5" w:rsidRDefault="004777BD" w:rsidP="0000138B">
      <w:pPr>
        <w:pStyle w:val="a5"/>
        <w:numPr>
          <w:ilvl w:val="0"/>
          <w:numId w:val="30"/>
        </w:numPr>
        <w:spacing w:line="276" w:lineRule="auto"/>
        <w:ind w:left="0" w:firstLine="566"/>
        <w:rPr>
          <w:sz w:val="28"/>
          <w:szCs w:val="28"/>
          <w:lang w:val="ru-RU"/>
        </w:rPr>
      </w:pPr>
      <w:r w:rsidRPr="009254C5">
        <w:rPr>
          <w:sz w:val="28"/>
          <w:szCs w:val="28"/>
          <w:lang w:val="ru-RU"/>
        </w:rPr>
        <w:t>тематическое планирование с указанием количества часов, отводимых на о</w:t>
      </w:r>
      <w:r w:rsidRPr="009254C5">
        <w:rPr>
          <w:sz w:val="28"/>
          <w:szCs w:val="28"/>
          <w:lang w:val="ru-RU"/>
        </w:rPr>
        <w:t>с</w:t>
      </w:r>
      <w:r w:rsidRPr="009254C5">
        <w:rPr>
          <w:sz w:val="28"/>
          <w:szCs w:val="28"/>
          <w:lang w:val="ru-RU"/>
        </w:rPr>
        <w:t>воение каждой темы.</w:t>
      </w:r>
    </w:p>
    <w:p w:rsidR="008567EB" w:rsidRPr="009254C5" w:rsidRDefault="004777BD" w:rsidP="00A24E98">
      <w:pPr>
        <w:pStyle w:val="a3"/>
        <w:spacing w:line="276" w:lineRule="auto"/>
        <w:ind w:left="0" w:firstLine="566"/>
        <w:rPr>
          <w:sz w:val="28"/>
          <w:szCs w:val="28"/>
          <w:lang w:val="ru-RU"/>
        </w:rPr>
      </w:pPr>
      <w:r w:rsidRPr="009254C5">
        <w:rPr>
          <w:sz w:val="28"/>
          <w:szCs w:val="28"/>
          <w:lang w:val="ru-RU"/>
        </w:rPr>
        <w:t>Учитель имеет право добавлять в рабочую программу пункты по своему усмо</w:t>
      </w:r>
      <w:r w:rsidRPr="009254C5">
        <w:rPr>
          <w:sz w:val="28"/>
          <w:szCs w:val="28"/>
          <w:lang w:val="ru-RU"/>
        </w:rPr>
        <w:t>т</w:t>
      </w:r>
      <w:r w:rsidRPr="009254C5">
        <w:rPr>
          <w:sz w:val="28"/>
          <w:szCs w:val="28"/>
          <w:lang w:val="ru-RU"/>
        </w:rPr>
        <w:t>рению.</w:t>
      </w:r>
    </w:p>
    <w:p w:rsidR="008567EB" w:rsidRPr="00DC5AE8" w:rsidRDefault="004777BD" w:rsidP="00A95140">
      <w:pPr>
        <w:pStyle w:val="20"/>
        <w:numPr>
          <w:ilvl w:val="2"/>
          <w:numId w:val="31"/>
        </w:numPr>
        <w:ind w:left="0" w:firstLine="720"/>
        <w:jc w:val="both"/>
        <w:rPr>
          <w:sz w:val="28"/>
          <w:szCs w:val="28"/>
          <w:lang w:val="ru-RU"/>
        </w:rPr>
      </w:pPr>
      <w:r w:rsidRPr="00DC5AE8">
        <w:rPr>
          <w:sz w:val="28"/>
          <w:szCs w:val="28"/>
          <w:lang w:val="ru-RU"/>
        </w:rPr>
        <w:t>Основное</w:t>
      </w:r>
      <w:r w:rsidR="009254C5">
        <w:rPr>
          <w:sz w:val="28"/>
          <w:szCs w:val="28"/>
          <w:lang w:val="ru-RU"/>
        </w:rPr>
        <w:t xml:space="preserve"> </w:t>
      </w:r>
      <w:r w:rsidRPr="00DC5AE8">
        <w:rPr>
          <w:sz w:val="28"/>
          <w:szCs w:val="28"/>
          <w:lang w:val="ru-RU"/>
        </w:rPr>
        <w:t>содержа</w:t>
      </w:r>
      <w:r w:rsidR="00B73DEC" w:rsidRPr="00DC5AE8">
        <w:rPr>
          <w:sz w:val="28"/>
          <w:szCs w:val="28"/>
          <w:lang w:val="ru-RU"/>
        </w:rPr>
        <w:t>ние</w:t>
      </w:r>
      <w:r w:rsidR="009254C5">
        <w:rPr>
          <w:sz w:val="28"/>
          <w:szCs w:val="28"/>
          <w:lang w:val="ru-RU"/>
        </w:rPr>
        <w:t xml:space="preserve"> </w:t>
      </w:r>
      <w:r w:rsidR="00B73DEC" w:rsidRPr="00DC5AE8">
        <w:rPr>
          <w:sz w:val="28"/>
          <w:szCs w:val="28"/>
          <w:lang w:val="ru-RU"/>
        </w:rPr>
        <w:t>учебных</w:t>
      </w:r>
      <w:r w:rsidR="009254C5">
        <w:rPr>
          <w:sz w:val="28"/>
          <w:szCs w:val="28"/>
          <w:lang w:val="ru-RU"/>
        </w:rPr>
        <w:t xml:space="preserve"> </w:t>
      </w:r>
      <w:r w:rsidR="00B73DEC" w:rsidRPr="00DC5AE8">
        <w:rPr>
          <w:sz w:val="28"/>
          <w:szCs w:val="28"/>
          <w:lang w:val="ru-RU"/>
        </w:rPr>
        <w:t>предметов</w:t>
      </w:r>
      <w:r w:rsidR="009254C5">
        <w:rPr>
          <w:sz w:val="28"/>
          <w:szCs w:val="28"/>
          <w:lang w:val="ru-RU"/>
        </w:rPr>
        <w:t xml:space="preserve"> </w:t>
      </w:r>
      <w:r w:rsidR="00B73DEC" w:rsidRPr="00DC5AE8">
        <w:rPr>
          <w:sz w:val="28"/>
          <w:szCs w:val="28"/>
          <w:lang w:val="ru-RU"/>
        </w:rPr>
        <w:t>на</w:t>
      </w:r>
      <w:r w:rsidR="009254C5">
        <w:rPr>
          <w:sz w:val="28"/>
          <w:szCs w:val="28"/>
          <w:lang w:val="ru-RU"/>
        </w:rPr>
        <w:t xml:space="preserve"> </w:t>
      </w:r>
      <w:r w:rsidR="00B73DEC" w:rsidRPr="00DC5AE8">
        <w:rPr>
          <w:sz w:val="28"/>
          <w:szCs w:val="28"/>
          <w:lang w:val="ru-RU"/>
        </w:rPr>
        <w:t>уровне</w:t>
      </w:r>
      <w:r w:rsidR="009254C5">
        <w:rPr>
          <w:sz w:val="28"/>
          <w:szCs w:val="28"/>
          <w:lang w:val="ru-RU"/>
        </w:rPr>
        <w:t xml:space="preserve"> </w:t>
      </w:r>
      <w:r w:rsidRPr="00DC5AE8">
        <w:rPr>
          <w:sz w:val="28"/>
          <w:szCs w:val="28"/>
          <w:lang w:val="ru-RU"/>
        </w:rPr>
        <w:t>основного</w:t>
      </w:r>
      <w:r w:rsidR="009254C5">
        <w:rPr>
          <w:sz w:val="28"/>
          <w:szCs w:val="28"/>
          <w:lang w:val="ru-RU"/>
        </w:rPr>
        <w:t xml:space="preserve"> </w:t>
      </w:r>
      <w:r w:rsidRPr="00DC5AE8">
        <w:rPr>
          <w:sz w:val="28"/>
          <w:szCs w:val="28"/>
          <w:lang w:val="ru-RU"/>
        </w:rPr>
        <w:t>о</w:t>
      </w:r>
      <w:r w:rsidRPr="00DC5AE8">
        <w:rPr>
          <w:sz w:val="28"/>
          <w:szCs w:val="28"/>
          <w:lang w:val="ru-RU"/>
        </w:rPr>
        <w:t>б</w:t>
      </w:r>
      <w:r w:rsidRPr="00DC5AE8">
        <w:rPr>
          <w:sz w:val="28"/>
          <w:szCs w:val="28"/>
          <w:lang w:val="ru-RU"/>
        </w:rPr>
        <w:t>щего образования</w:t>
      </w:r>
    </w:p>
    <w:p w:rsidR="008567EB" w:rsidRPr="00DC5AE8" w:rsidRDefault="004777BD" w:rsidP="00A95140">
      <w:pPr>
        <w:pStyle w:val="a3"/>
        <w:ind w:left="0" w:firstLine="720"/>
        <w:rPr>
          <w:sz w:val="28"/>
          <w:szCs w:val="28"/>
          <w:lang w:val="ru-RU"/>
        </w:rPr>
      </w:pPr>
      <w:r w:rsidRPr="00DC5AE8">
        <w:rPr>
          <w:sz w:val="28"/>
          <w:szCs w:val="28"/>
          <w:lang w:val="ru-RU"/>
        </w:rPr>
        <w:t>Примерные программы учебных предметов для основной школы составлены на основе Фундаментального ядра содержания общего образования и Требований к результатам основного обще</w:t>
      </w:r>
      <w:r w:rsidR="00F96C01" w:rsidRPr="00DC5AE8">
        <w:rPr>
          <w:sz w:val="28"/>
          <w:szCs w:val="28"/>
          <w:lang w:val="ru-RU"/>
        </w:rPr>
        <w:t>го образования,</w:t>
      </w:r>
      <w:r w:rsidR="009254C5">
        <w:rPr>
          <w:sz w:val="28"/>
          <w:szCs w:val="28"/>
          <w:lang w:val="ru-RU"/>
        </w:rPr>
        <w:t xml:space="preserve"> </w:t>
      </w:r>
      <w:r w:rsidR="00F96C01" w:rsidRPr="00DC5AE8">
        <w:rPr>
          <w:sz w:val="28"/>
          <w:szCs w:val="28"/>
          <w:lang w:val="ru-RU"/>
        </w:rPr>
        <w:t>представленных</w:t>
      </w:r>
      <w:r w:rsidR="009254C5">
        <w:rPr>
          <w:sz w:val="28"/>
          <w:szCs w:val="28"/>
          <w:lang w:val="ru-RU"/>
        </w:rPr>
        <w:t xml:space="preserve"> </w:t>
      </w:r>
      <w:r w:rsidR="00F96C01" w:rsidRPr="00DC5AE8">
        <w:rPr>
          <w:sz w:val="28"/>
          <w:szCs w:val="28"/>
          <w:lang w:val="ru-RU"/>
        </w:rPr>
        <w:t>в Федеральном гос</w:t>
      </w:r>
      <w:r w:rsidR="00F96C01" w:rsidRPr="00DC5AE8">
        <w:rPr>
          <w:sz w:val="28"/>
          <w:szCs w:val="28"/>
          <w:lang w:val="ru-RU"/>
        </w:rPr>
        <w:t>у</w:t>
      </w:r>
      <w:r w:rsidR="00F96C01" w:rsidRPr="00DC5AE8">
        <w:rPr>
          <w:sz w:val="28"/>
          <w:szCs w:val="28"/>
          <w:lang w:val="ru-RU"/>
        </w:rPr>
        <w:t xml:space="preserve">дарственном </w:t>
      </w:r>
      <w:r w:rsidRPr="00DC5AE8">
        <w:rPr>
          <w:sz w:val="28"/>
          <w:szCs w:val="28"/>
          <w:lang w:val="ru-RU"/>
        </w:rPr>
        <w:t>образовательном стандарте общего образования второго поколения. В них учитываются основные идеи и положения Программы развития и формирования универсальных учебных действий для общего образования, преемственность с пр</w:t>
      </w:r>
      <w:r w:rsidRPr="00DC5AE8">
        <w:rPr>
          <w:sz w:val="28"/>
          <w:szCs w:val="28"/>
          <w:lang w:val="ru-RU"/>
        </w:rPr>
        <w:t>и</w:t>
      </w:r>
      <w:r w:rsidRPr="00DC5AE8">
        <w:rPr>
          <w:sz w:val="28"/>
          <w:szCs w:val="28"/>
          <w:lang w:val="ru-RU"/>
        </w:rPr>
        <w:t xml:space="preserve">мерными программами для начального общего образования. Программа является ориентиром для составления рабочих программ: она </w:t>
      </w:r>
      <w:r w:rsidR="00F96C01" w:rsidRPr="00DC5AE8">
        <w:rPr>
          <w:sz w:val="28"/>
          <w:szCs w:val="28"/>
          <w:lang w:val="ru-RU"/>
        </w:rPr>
        <w:t xml:space="preserve">определяет инвариантную </w:t>
      </w:r>
      <w:r w:rsidRPr="00DC5AE8">
        <w:rPr>
          <w:sz w:val="28"/>
          <w:szCs w:val="28"/>
          <w:lang w:val="ru-RU"/>
        </w:rPr>
        <w:t>(об</w:t>
      </w:r>
      <w:r w:rsidRPr="00DC5AE8">
        <w:rPr>
          <w:sz w:val="28"/>
          <w:szCs w:val="28"/>
          <w:lang w:val="ru-RU"/>
        </w:rPr>
        <w:t>я</w:t>
      </w:r>
      <w:r w:rsidRPr="00DC5AE8">
        <w:rPr>
          <w:sz w:val="28"/>
          <w:szCs w:val="28"/>
          <w:lang w:val="ru-RU"/>
        </w:rPr>
        <w:t>за</w:t>
      </w:r>
      <w:r w:rsidR="00F96C01" w:rsidRPr="00DC5AE8">
        <w:rPr>
          <w:sz w:val="28"/>
          <w:szCs w:val="28"/>
          <w:lang w:val="ru-RU"/>
        </w:rPr>
        <w:t>тельную) часть учебного</w:t>
      </w:r>
      <w:r w:rsidR="00F96C01" w:rsidRPr="00DC5AE8">
        <w:rPr>
          <w:sz w:val="28"/>
          <w:szCs w:val="28"/>
          <w:lang w:val="ru-RU"/>
        </w:rPr>
        <w:tab/>
        <w:t>курса,</w:t>
      </w:r>
      <w:r w:rsidR="009254C5">
        <w:rPr>
          <w:sz w:val="28"/>
          <w:szCs w:val="28"/>
          <w:lang w:val="ru-RU"/>
        </w:rPr>
        <w:t xml:space="preserve"> </w:t>
      </w:r>
      <w:r w:rsidR="00F96C01" w:rsidRPr="00DC5AE8">
        <w:rPr>
          <w:sz w:val="28"/>
          <w:szCs w:val="28"/>
          <w:lang w:val="ru-RU"/>
        </w:rPr>
        <w:t xml:space="preserve">за пределами которого </w:t>
      </w:r>
      <w:r w:rsidRPr="00DC5AE8">
        <w:rPr>
          <w:sz w:val="28"/>
          <w:szCs w:val="28"/>
          <w:lang w:val="ru-RU"/>
        </w:rPr>
        <w:t>остается</w:t>
      </w:r>
      <w:r w:rsidR="00C07280">
        <w:rPr>
          <w:sz w:val="28"/>
          <w:szCs w:val="28"/>
          <w:lang w:val="ru-RU"/>
        </w:rPr>
        <w:t xml:space="preserve"> </w:t>
      </w:r>
      <w:r w:rsidRPr="00DC5AE8">
        <w:rPr>
          <w:sz w:val="28"/>
          <w:szCs w:val="28"/>
          <w:lang w:val="ru-RU"/>
        </w:rPr>
        <w:t>возможность авторского выбора вариативной составляющей содержания образования.</w:t>
      </w:r>
    </w:p>
    <w:p w:rsidR="003463F4" w:rsidRPr="00DC5AE8" w:rsidRDefault="004777BD" w:rsidP="00A95140">
      <w:pPr>
        <w:pStyle w:val="20"/>
        <w:ind w:left="0" w:firstLine="720"/>
        <w:jc w:val="both"/>
        <w:rPr>
          <w:sz w:val="28"/>
          <w:szCs w:val="28"/>
          <w:lang w:val="ru-RU"/>
        </w:rPr>
      </w:pPr>
      <w:r w:rsidRPr="00DC5AE8">
        <w:rPr>
          <w:sz w:val="28"/>
          <w:szCs w:val="28"/>
          <w:lang w:val="ru-RU"/>
        </w:rPr>
        <w:t>Русский язык</w:t>
      </w:r>
    </w:p>
    <w:p w:rsidR="003463F4" w:rsidRPr="00DC5AE8" w:rsidRDefault="003463F4" w:rsidP="00A95140">
      <w:pPr>
        <w:widowControl/>
        <w:shd w:val="clear" w:color="auto" w:fill="FFFFFF"/>
        <w:adjustRightInd w:val="0"/>
        <w:ind w:firstLine="720"/>
        <w:jc w:val="both"/>
        <w:rPr>
          <w:b/>
          <w:sz w:val="28"/>
          <w:szCs w:val="28"/>
          <w:lang w:val="ru-RU" w:eastAsia="ru-RU"/>
        </w:rPr>
      </w:pPr>
      <w:r w:rsidRPr="00DC5AE8">
        <w:rPr>
          <w:b/>
          <w:sz w:val="28"/>
          <w:szCs w:val="28"/>
          <w:lang w:val="ru-RU" w:eastAsia="ru-RU"/>
        </w:rPr>
        <w:t>Язык и общение</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Язык и человек. Общение устное и письменное. Стили речи.</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Части слова. Орфограмма. Место орфограмм в словах. Правописание пров</w:t>
      </w:r>
      <w:r w:rsidRPr="00DC5AE8">
        <w:rPr>
          <w:sz w:val="28"/>
          <w:szCs w:val="28"/>
          <w:lang w:val="ru-RU" w:eastAsia="ru-RU"/>
        </w:rPr>
        <w:t>е</w:t>
      </w:r>
      <w:r w:rsidRPr="00DC5AE8">
        <w:rPr>
          <w:sz w:val="28"/>
          <w:szCs w:val="28"/>
          <w:lang w:val="ru-RU" w:eastAsia="ru-RU"/>
        </w:rPr>
        <w:t>ряемых и непроверяемых гласных и согласных в корне слова. Правописание букв и, а, у после шипящих. Разделительные ъ и ь.</w:t>
      </w:r>
    </w:p>
    <w:p w:rsidR="003463F4" w:rsidRPr="00DC5AE8" w:rsidRDefault="003463F4" w:rsidP="00A95140">
      <w:pPr>
        <w:widowControl/>
        <w:shd w:val="clear" w:color="auto" w:fill="FFFFFF"/>
        <w:tabs>
          <w:tab w:val="left" w:pos="3075"/>
        </w:tabs>
        <w:adjustRightInd w:val="0"/>
        <w:ind w:firstLine="720"/>
        <w:jc w:val="both"/>
        <w:rPr>
          <w:b/>
          <w:sz w:val="28"/>
          <w:szCs w:val="28"/>
          <w:lang w:val="ru-RU" w:eastAsia="ru-RU"/>
        </w:rPr>
      </w:pPr>
      <w:r w:rsidRPr="00DC5AE8">
        <w:rPr>
          <w:b/>
          <w:sz w:val="28"/>
          <w:szCs w:val="28"/>
          <w:lang w:val="ru-RU" w:eastAsia="ru-RU"/>
        </w:rPr>
        <w:t>Самостоятельные и служебные части речи.</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lastRenderedPageBreak/>
        <w:t>Имя существительное: три склонения, род, падеж, число. Правописание гла</w:t>
      </w:r>
      <w:r w:rsidRPr="00DC5AE8">
        <w:rPr>
          <w:sz w:val="28"/>
          <w:szCs w:val="28"/>
          <w:lang w:val="ru-RU" w:eastAsia="ru-RU"/>
        </w:rPr>
        <w:t>с</w:t>
      </w:r>
      <w:r w:rsidRPr="00DC5AE8">
        <w:rPr>
          <w:sz w:val="28"/>
          <w:szCs w:val="28"/>
          <w:lang w:val="ru-RU" w:eastAsia="ru-RU"/>
        </w:rPr>
        <w:t>ных в падежных окончаниях существительных. Буква ь на конце существительных после шипящих.</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Имя прилагательное: род, падеж, число. Правописание гласных в падежных окончаниях прилагательных.</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Местоимения 1, 2и 3-го лица.</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Глагол: лицо, время, число, род (в прошедшем времени); правописание гла</w:t>
      </w:r>
      <w:r w:rsidRPr="00DC5AE8">
        <w:rPr>
          <w:sz w:val="28"/>
          <w:szCs w:val="28"/>
          <w:lang w:val="ru-RU" w:eastAsia="ru-RU"/>
        </w:rPr>
        <w:t>с</w:t>
      </w:r>
      <w:r w:rsidRPr="00DC5AE8">
        <w:rPr>
          <w:sz w:val="28"/>
          <w:szCs w:val="28"/>
          <w:lang w:val="ru-RU" w:eastAsia="ru-RU"/>
        </w:rPr>
        <w:t>ных в личных окончаниях наиболее употребительных глаголов I и II спряжения; б</w:t>
      </w:r>
      <w:r w:rsidRPr="00DC5AE8">
        <w:rPr>
          <w:sz w:val="28"/>
          <w:szCs w:val="28"/>
          <w:lang w:val="ru-RU" w:eastAsia="ru-RU"/>
        </w:rPr>
        <w:t>у</w:t>
      </w:r>
      <w:r w:rsidRPr="00DC5AE8">
        <w:rPr>
          <w:sz w:val="28"/>
          <w:szCs w:val="28"/>
          <w:lang w:val="ru-RU" w:eastAsia="ru-RU"/>
        </w:rPr>
        <w:t>ква ь во 2-ом лице единственного числа глаголов. Правописание –тся и –ться; ра</w:t>
      </w:r>
      <w:r w:rsidRPr="00DC5AE8">
        <w:rPr>
          <w:sz w:val="28"/>
          <w:szCs w:val="28"/>
          <w:lang w:val="ru-RU" w:eastAsia="ru-RU"/>
        </w:rPr>
        <w:t>з</w:t>
      </w:r>
      <w:r w:rsidRPr="00DC5AE8">
        <w:rPr>
          <w:sz w:val="28"/>
          <w:szCs w:val="28"/>
          <w:lang w:val="ru-RU" w:eastAsia="ru-RU"/>
        </w:rPr>
        <w:t>дельное написание не с глаголами.</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Наречие (ознакомление).</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Предлоги и союзы. Раздельное написание предлогов со словами.</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Текст. Тема текста. Стили.</w:t>
      </w:r>
    </w:p>
    <w:p w:rsidR="003463F4" w:rsidRPr="00DC5AE8" w:rsidRDefault="003463F4" w:rsidP="00A95140">
      <w:pPr>
        <w:widowControl/>
        <w:shd w:val="clear" w:color="auto" w:fill="FFFFFF"/>
        <w:tabs>
          <w:tab w:val="left" w:pos="3075"/>
        </w:tabs>
        <w:adjustRightInd w:val="0"/>
        <w:ind w:firstLine="720"/>
        <w:jc w:val="both"/>
        <w:rPr>
          <w:b/>
          <w:sz w:val="28"/>
          <w:szCs w:val="28"/>
          <w:lang w:val="ru-RU" w:eastAsia="ru-RU"/>
        </w:rPr>
      </w:pPr>
      <w:r w:rsidRPr="00DC5AE8">
        <w:rPr>
          <w:b/>
          <w:sz w:val="28"/>
          <w:szCs w:val="28"/>
          <w:lang w:val="ru-RU" w:eastAsia="ru-RU"/>
        </w:rPr>
        <w:t>Синтаксис. Пунктуация. Культура речи</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Основные синтаксические единицы: словосочетание, предложение, текст.</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Пунктуация как раздел науки о языке.</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Словосочетание: Главные и зависимые слова в словосочетании.</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Предложение: простое предложение; виды предложений по цели высказыв</w:t>
      </w:r>
      <w:r w:rsidRPr="00DC5AE8">
        <w:rPr>
          <w:sz w:val="28"/>
          <w:szCs w:val="28"/>
          <w:lang w:val="ru-RU" w:eastAsia="ru-RU"/>
        </w:rPr>
        <w:t>а</w:t>
      </w:r>
      <w:r w:rsidRPr="00DC5AE8">
        <w:rPr>
          <w:sz w:val="28"/>
          <w:szCs w:val="28"/>
          <w:lang w:val="ru-RU" w:eastAsia="ru-RU"/>
        </w:rPr>
        <w:t>ния (повествовательные, вопросительные, побудительные). Восклицательные и н</w:t>
      </w:r>
      <w:r w:rsidRPr="00DC5AE8">
        <w:rPr>
          <w:sz w:val="28"/>
          <w:szCs w:val="28"/>
          <w:lang w:val="ru-RU" w:eastAsia="ru-RU"/>
        </w:rPr>
        <w:t>е</w:t>
      </w:r>
      <w:r w:rsidRPr="00DC5AE8">
        <w:rPr>
          <w:sz w:val="28"/>
          <w:szCs w:val="28"/>
          <w:lang w:val="ru-RU" w:eastAsia="ru-RU"/>
        </w:rPr>
        <w:t>восклицательные предложения. Знаки препинания: знаки завершения (в конце пре</w:t>
      </w:r>
      <w:r w:rsidRPr="00DC5AE8">
        <w:rPr>
          <w:sz w:val="28"/>
          <w:szCs w:val="28"/>
          <w:lang w:val="ru-RU" w:eastAsia="ru-RU"/>
        </w:rPr>
        <w:t>д</w:t>
      </w:r>
      <w:r w:rsidRPr="00DC5AE8">
        <w:rPr>
          <w:sz w:val="28"/>
          <w:szCs w:val="28"/>
          <w:lang w:val="ru-RU" w:eastAsia="ru-RU"/>
        </w:rPr>
        <w:t>ложения), выделения, разделения (повторение).</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Грамматическая основа предложения.</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Главные члены предложения. Второстепенные члены предложения: определ</w:t>
      </w:r>
      <w:r w:rsidRPr="00DC5AE8">
        <w:rPr>
          <w:sz w:val="28"/>
          <w:szCs w:val="28"/>
          <w:lang w:val="ru-RU" w:eastAsia="ru-RU"/>
        </w:rPr>
        <w:t>е</w:t>
      </w:r>
      <w:r w:rsidRPr="00DC5AE8">
        <w:rPr>
          <w:sz w:val="28"/>
          <w:szCs w:val="28"/>
          <w:lang w:val="ru-RU" w:eastAsia="ru-RU"/>
        </w:rPr>
        <w:t>ние, дополнение, обстоятельство.</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Нераспространенные и распространенные предложения. Предложения с одн</w:t>
      </w:r>
      <w:r w:rsidRPr="00DC5AE8">
        <w:rPr>
          <w:sz w:val="28"/>
          <w:szCs w:val="28"/>
          <w:lang w:val="ru-RU" w:eastAsia="ru-RU"/>
        </w:rPr>
        <w:t>о</w:t>
      </w:r>
      <w:r w:rsidRPr="00DC5AE8">
        <w:rPr>
          <w:sz w:val="28"/>
          <w:szCs w:val="28"/>
          <w:lang w:val="ru-RU" w:eastAsia="ru-RU"/>
        </w:rPr>
        <w:t>родными членами, не связанными союзами,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w:t>
      </w:r>
      <w:r w:rsidR="00C07280">
        <w:rPr>
          <w:sz w:val="28"/>
          <w:szCs w:val="28"/>
          <w:lang w:val="ru-RU" w:eastAsia="ru-RU"/>
        </w:rPr>
        <w:t xml:space="preserve"> </w:t>
      </w:r>
      <w:r w:rsidRPr="00DC5AE8">
        <w:rPr>
          <w:sz w:val="28"/>
          <w:szCs w:val="28"/>
          <w:lang w:val="ru-RU" w:eastAsia="ru-RU"/>
        </w:rPr>
        <w:t>обо</w:t>
      </w:r>
      <w:r w:rsidRPr="00DC5AE8">
        <w:rPr>
          <w:sz w:val="28"/>
          <w:szCs w:val="28"/>
          <w:lang w:val="ru-RU" w:eastAsia="ru-RU"/>
        </w:rPr>
        <w:t>б</w:t>
      </w:r>
      <w:r w:rsidRPr="00DC5AE8">
        <w:rPr>
          <w:sz w:val="28"/>
          <w:szCs w:val="28"/>
          <w:lang w:val="ru-RU" w:eastAsia="ru-RU"/>
        </w:rPr>
        <w:t>щающего слова.</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Синтаксический разбор словосочетания и предложения.</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Обращение, знаки препинания при нем.</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Вводные слова и словосочетания.</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Сложное предложение. Наличие двух и более грамматических основ как пр</w:t>
      </w:r>
      <w:r w:rsidRPr="00DC5AE8">
        <w:rPr>
          <w:sz w:val="28"/>
          <w:szCs w:val="28"/>
          <w:lang w:val="ru-RU" w:eastAsia="ru-RU"/>
        </w:rPr>
        <w:t>и</w:t>
      </w:r>
      <w:r w:rsidRPr="00DC5AE8">
        <w:rPr>
          <w:sz w:val="28"/>
          <w:szCs w:val="28"/>
          <w:lang w:val="ru-RU" w:eastAsia="ru-RU"/>
        </w:rPr>
        <w:t>знак сложного предложения. Сложные предложения с союзами.</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Запятая между простыми предложениями в сложном предложении перед и, а, но, чтобы, потому что, когда, который, что, если.</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Прямая речь после слов автора и перед ними; знаки препинания при прямой речи.</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Диалог. Тире в наличие реплик диалога.</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p>
    <w:p w:rsidR="003463F4" w:rsidRPr="00DC5AE8" w:rsidRDefault="003463F4" w:rsidP="00A95140">
      <w:pPr>
        <w:widowControl/>
        <w:shd w:val="clear" w:color="auto" w:fill="FFFFFF"/>
        <w:tabs>
          <w:tab w:val="left" w:pos="3075"/>
        </w:tabs>
        <w:adjustRightInd w:val="0"/>
        <w:ind w:firstLine="720"/>
        <w:jc w:val="both"/>
        <w:rPr>
          <w:b/>
          <w:sz w:val="28"/>
          <w:szCs w:val="28"/>
          <w:lang w:val="ru-RU" w:eastAsia="ru-RU"/>
        </w:rPr>
      </w:pPr>
      <w:r w:rsidRPr="00DC5AE8">
        <w:rPr>
          <w:b/>
          <w:sz w:val="28"/>
          <w:szCs w:val="28"/>
          <w:lang w:val="ru-RU" w:eastAsia="ru-RU"/>
        </w:rPr>
        <w:t>Фонетика. Орфография. Графика</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Фонетика как раздел науки о языке. Звук как единица языка. Звуки речи; гла</w:t>
      </w:r>
      <w:r w:rsidRPr="00DC5AE8">
        <w:rPr>
          <w:sz w:val="28"/>
          <w:szCs w:val="28"/>
          <w:lang w:val="ru-RU" w:eastAsia="ru-RU"/>
        </w:rPr>
        <w:t>с</w:t>
      </w:r>
      <w:r w:rsidRPr="00DC5AE8">
        <w:rPr>
          <w:sz w:val="28"/>
          <w:szCs w:val="28"/>
          <w:lang w:val="ru-RU" w:eastAsia="ru-RU"/>
        </w:rPr>
        <w:t>ные и согласные звуки. Ударение в слове. Гласные ударные и безударные. Твердые и мягкие согласные. Твердые и мягкие согласные, не имеющие парных звуков. Зво</w:t>
      </w:r>
      <w:r w:rsidRPr="00DC5AE8">
        <w:rPr>
          <w:sz w:val="28"/>
          <w:szCs w:val="28"/>
          <w:lang w:val="ru-RU" w:eastAsia="ru-RU"/>
        </w:rPr>
        <w:t>н</w:t>
      </w:r>
      <w:r w:rsidRPr="00DC5AE8">
        <w:rPr>
          <w:sz w:val="28"/>
          <w:szCs w:val="28"/>
          <w:lang w:val="ru-RU" w:eastAsia="ru-RU"/>
        </w:rPr>
        <w:lastRenderedPageBreak/>
        <w:t>кие и глухие согласные. Сонорные согласные. Шипящие и ц. Сильные и слабые п</w:t>
      </w:r>
      <w:r w:rsidRPr="00DC5AE8">
        <w:rPr>
          <w:sz w:val="28"/>
          <w:szCs w:val="28"/>
          <w:lang w:val="ru-RU" w:eastAsia="ru-RU"/>
        </w:rPr>
        <w:t>о</w:t>
      </w:r>
      <w:r w:rsidRPr="00DC5AE8">
        <w:rPr>
          <w:sz w:val="28"/>
          <w:szCs w:val="28"/>
          <w:lang w:val="ru-RU" w:eastAsia="ru-RU"/>
        </w:rPr>
        <w:t>зиции звуков.</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Фонетический разбор слова.</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Орфоэпические словари.</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Графика как раздел науки о языке. Обозначение звуков речи на письме; алф</w:t>
      </w:r>
      <w:r w:rsidRPr="00DC5AE8">
        <w:rPr>
          <w:sz w:val="28"/>
          <w:szCs w:val="28"/>
          <w:lang w:val="ru-RU" w:eastAsia="ru-RU"/>
        </w:rPr>
        <w:t>а</w:t>
      </w:r>
      <w:r w:rsidRPr="00DC5AE8">
        <w:rPr>
          <w:sz w:val="28"/>
          <w:szCs w:val="28"/>
          <w:lang w:val="ru-RU" w:eastAsia="ru-RU"/>
        </w:rPr>
        <w:t>вит. Рукописные и печатные буквы; прописные и строчные. Каллиграфия.</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Звуковое значение букв е, ё, ю, я. Обозначение мягкости согласных. Опознав</w:t>
      </w:r>
      <w:r w:rsidRPr="00DC5AE8">
        <w:rPr>
          <w:sz w:val="28"/>
          <w:szCs w:val="28"/>
          <w:lang w:val="ru-RU" w:eastAsia="ru-RU"/>
        </w:rPr>
        <w:t>а</w:t>
      </w:r>
      <w:r w:rsidRPr="00DC5AE8">
        <w:rPr>
          <w:sz w:val="28"/>
          <w:szCs w:val="28"/>
          <w:lang w:val="ru-RU" w:eastAsia="ru-RU"/>
        </w:rPr>
        <w:t>тельные признаки орфограмм.</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Орфографический разбор. Орфографические словари.</w:t>
      </w:r>
    </w:p>
    <w:p w:rsidR="003463F4" w:rsidRPr="00DC5AE8" w:rsidRDefault="003463F4" w:rsidP="00A95140">
      <w:pPr>
        <w:widowControl/>
        <w:shd w:val="clear" w:color="auto" w:fill="FFFFFF"/>
        <w:tabs>
          <w:tab w:val="left" w:pos="3075"/>
        </w:tabs>
        <w:adjustRightInd w:val="0"/>
        <w:ind w:firstLine="720"/>
        <w:jc w:val="both"/>
        <w:rPr>
          <w:b/>
          <w:sz w:val="28"/>
          <w:szCs w:val="28"/>
          <w:lang w:val="ru-RU" w:eastAsia="ru-RU"/>
        </w:rPr>
      </w:pPr>
      <w:r w:rsidRPr="00DC5AE8">
        <w:rPr>
          <w:b/>
          <w:sz w:val="28"/>
          <w:szCs w:val="28"/>
          <w:lang w:val="ru-RU" w:eastAsia="ru-RU"/>
        </w:rPr>
        <w:t>Лексика. Культура речи</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Лексика как раздел науки о языке. Слово как единица языка. Слово и его ле</w:t>
      </w:r>
      <w:r w:rsidRPr="00DC5AE8">
        <w:rPr>
          <w:sz w:val="28"/>
          <w:szCs w:val="28"/>
          <w:lang w:val="ru-RU" w:eastAsia="ru-RU"/>
        </w:rPr>
        <w:t>к</w:t>
      </w:r>
      <w:r w:rsidRPr="00DC5AE8">
        <w:rPr>
          <w:sz w:val="28"/>
          <w:szCs w:val="28"/>
          <w:lang w:val="ru-RU" w:eastAsia="ru-RU"/>
        </w:rPr>
        <w:t>сическое значение. Многозначные и однозначные слова. Прямое и переносное зн</w:t>
      </w:r>
      <w:r w:rsidRPr="00DC5AE8">
        <w:rPr>
          <w:sz w:val="28"/>
          <w:szCs w:val="28"/>
          <w:lang w:val="ru-RU" w:eastAsia="ru-RU"/>
        </w:rPr>
        <w:t>а</w:t>
      </w:r>
      <w:r w:rsidRPr="00DC5AE8">
        <w:rPr>
          <w:sz w:val="28"/>
          <w:szCs w:val="28"/>
          <w:lang w:val="ru-RU" w:eastAsia="ru-RU"/>
        </w:rPr>
        <w:t>чения слов. Омонимы. Синонимы. Антонимы. Толковые словари.</w:t>
      </w:r>
    </w:p>
    <w:p w:rsidR="003463F4" w:rsidRPr="00DC5AE8" w:rsidRDefault="003463F4" w:rsidP="00A95140">
      <w:pPr>
        <w:widowControl/>
        <w:shd w:val="clear" w:color="auto" w:fill="FFFFFF"/>
        <w:tabs>
          <w:tab w:val="left" w:pos="3075"/>
        </w:tabs>
        <w:adjustRightInd w:val="0"/>
        <w:ind w:firstLine="720"/>
        <w:jc w:val="both"/>
        <w:rPr>
          <w:b/>
          <w:sz w:val="28"/>
          <w:szCs w:val="28"/>
          <w:lang w:val="ru-RU" w:eastAsia="ru-RU"/>
        </w:rPr>
      </w:pPr>
      <w:r w:rsidRPr="00DC5AE8">
        <w:rPr>
          <w:b/>
          <w:sz w:val="28"/>
          <w:szCs w:val="28"/>
          <w:lang w:val="ru-RU" w:eastAsia="ru-RU"/>
        </w:rPr>
        <w:t>Морфемика. Орфография. Культура речи</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Морфемика как раздел науки о языке. Морфема как минимальная значимая часть слов. Изменение и образование слов. Однокоренные слова.</w:t>
      </w:r>
      <w:r w:rsidR="00C07280">
        <w:rPr>
          <w:sz w:val="28"/>
          <w:szCs w:val="28"/>
          <w:lang w:val="ru-RU" w:eastAsia="ru-RU"/>
        </w:rPr>
        <w:t xml:space="preserve"> </w:t>
      </w:r>
      <w:r w:rsidRPr="00DC5AE8">
        <w:rPr>
          <w:sz w:val="28"/>
          <w:szCs w:val="28"/>
          <w:lang w:val="ru-RU" w:eastAsia="ru-RU"/>
        </w:rPr>
        <w:t>Основа и оконч</w:t>
      </w:r>
      <w:r w:rsidRPr="00DC5AE8">
        <w:rPr>
          <w:sz w:val="28"/>
          <w:szCs w:val="28"/>
          <w:lang w:val="ru-RU" w:eastAsia="ru-RU"/>
        </w:rPr>
        <w:t>а</w:t>
      </w:r>
      <w:r w:rsidRPr="00DC5AE8">
        <w:rPr>
          <w:sz w:val="28"/>
          <w:szCs w:val="28"/>
          <w:lang w:val="ru-RU" w:eastAsia="ru-RU"/>
        </w:rPr>
        <w:t>ние в самостоятельных словах. Нулевое окончание. Роль окончаний в словах. К</w:t>
      </w:r>
      <w:r w:rsidRPr="00DC5AE8">
        <w:rPr>
          <w:sz w:val="28"/>
          <w:szCs w:val="28"/>
          <w:lang w:val="ru-RU" w:eastAsia="ru-RU"/>
        </w:rPr>
        <w:t>о</w:t>
      </w:r>
      <w:r w:rsidRPr="00DC5AE8">
        <w:rPr>
          <w:sz w:val="28"/>
          <w:szCs w:val="28"/>
          <w:lang w:val="ru-RU" w:eastAsia="ru-RU"/>
        </w:rPr>
        <w:t>рень, суффикс, приставка; их значение в слове. Чередование гласных и согласных в слове. Варианты морфем. Морфемный разбор слов. Морфемные словари. Орфогр</w:t>
      </w:r>
      <w:r w:rsidRPr="00DC5AE8">
        <w:rPr>
          <w:sz w:val="28"/>
          <w:szCs w:val="28"/>
          <w:lang w:val="ru-RU" w:eastAsia="ru-RU"/>
        </w:rPr>
        <w:t>а</w:t>
      </w:r>
      <w:r w:rsidRPr="00DC5AE8">
        <w:rPr>
          <w:sz w:val="28"/>
          <w:szCs w:val="28"/>
          <w:lang w:val="ru-RU" w:eastAsia="ru-RU"/>
        </w:rPr>
        <w:t>фия как раздел науки о языке. Орфографическое правило.</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Правописание гласных и согласных в приставках; буквы з и с на конце пр</w:t>
      </w:r>
      <w:r w:rsidRPr="00DC5AE8">
        <w:rPr>
          <w:sz w:val="28"/>
          <w:szCs w:val="28"/>
          <w:lang w:val="ru-RU" w:eastAsia="ru-RU"/>
        </w:rPr>
        <w:t>и</w:t>
      </w:r>
      <w:r w:rsidRPr="00DC5AE8">
        <w:rPr>
          <w:sz w:val="28"/>
          <w:szCs w:val="28"/>
          <w:lang w:val="ru-RU" w:eastAsia="ru-RU"/>
        </w:rPr>
        <w:t>ставок. Правописание чередующихся гласных о и а в корнях -лож- -лаг-, -рос- -раст-. Буквы о и е после шипящих в корне. Буквы ы и и после ц.</w:t>
      </w:r>
    </w:p>
    <w:p w:rsidR="003463F4" w:rsidRPr="00DC5AE8" w:rsidRDefault="003463F4" w:rsidP="00A95140">
      <w:pPr>
        <w:widowControl/>
        <w:shd w:val="clear" w:color="auto" w:fill="FFFFFF"/>
        <w:tabs>
          <w:tab w:val="left" w:pos="3075"/>
        </w:tabs>
        <w:adjustRightInd w:val="0"/>
        <w:ind w:firstLine="720"/>
        <w:jc w:val="both"/>
        <w:rPr>
          <w:b/>
          <w:sz w:val="28"/>
          <w:szCs w:val="28"/>
          <w:lang w:val="ru-RU" w:eastAsia="ru-RU"/>
        </w:rPr>
      </w:pPr>
      <w:r w:rsidRPr="00DC5AE8">
        <w:rPr>
          <w:b/>
          <w:sz w:val="28"/>
          <w:szCs w:val="28"/>
          <w:lang w:val="ru-RU" w:eastAsia="ru-RU"/>
        </w:rPr>
        <w:t>Морфология. Орфография. Культура речи</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Имя существительное</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Имя существительное как часть речи. Синтаксическая роль имени существ</w:t>
      </w:r>
      <w:r w:rsidRPr="00DC5AE8">
        <w:rPr>
          <w:sz w:val="28"/>
          <w:szCs w:val="28"/>
          <w:lang w:val="ru-RU" w:eastAsia="ru-RU"/>
        </w:rPr>
        <w:t>и</w:t>
      </w:r>
      <w:r w:rsidRPr="00DC5AE8">
        <w:rPr>
          <w:sz w:val="28"/>
          <w:szCs w:val="28"/>
          <w:lang w:val="ru-RU" w:eastAsia="ru-RU"/>
        </w:rPr>
        <w:t>тельного в предложении.</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Существительные одушевленные и неодушевленные (повторение). Существ</w:t>
      </w:r>
      <w:r w:rsidRPr="00DC5AE8">
        <w:rPr>
          <w:sz w:val="28"/>
          <w:szCs w:val="28"/>
          <w:lang w:val="ru-RU" w:eastAsia="ru-RU"/>
        </w:rPr>
        <w:t>и</w:t>
      </w:r>
      <w:r w:rsidRPr="00DC5AE8">
        <w:rPr>
          <w:sz w:val="28"/>
          <w:szCs w:val="28"/>
          <w:lang w:val="ru-RU" w:eastAsia="ru-RU"/>
        </w:rPr>
        <w:t>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w:t>
      </w:r>
      <w:r w:rsidRPr="00DC5AE8">
        <w:rPr>
          <w:sz w:val="28"/>
          <w:szCs w:val="28"/>
          <w:lang w:val="ru-RU" w:eastAsia="ru-RU"/>
        </w:rPr>
        <w:t>и</w:t>
      </w:r>
      <w:r w:rsidRPr="00DC5AE8">
        <w:rPr>
          <w:sz w:val="28"/>
          <w:szCs w:val="28"/>
          <w:lang w:val="ru-RU" w:eastAsia="ru-RU"/>
        </w:rPr>
        <w:t>тельных. Три склонения имен существительных: изменение существительных по п</w:t>
      </w:r>
      <w:r w:rsidRPr="00DC5AE8">
        <w:rPr>
          <w:sz w:val="28"/>
          <w:szCs w:val="28"/>
          <w:lang w:val="ru-RU" w:eastAsia="ru-RU"/>
        </w:rPr>
        <w:t>а</w:t>
      </w:r>
      <w:r w:rsidRPr="00DC5AE8">
        <w:rPr>
          <w:sz w:val="28"/>
          <w:szCs w:val="28"/>
          <w:lang w:val="ru-RU" w:eastAsia="ru-RU"/>
        </w:rPr>
        <w:t>дежам и числам.</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Существительные, имеющие форму только единственного или множественн</w:t>
      </w:r>
      <w:r w:rsidRPr="00DC5AE8">
        <w:rPr>
          <w:sz w:val="28"/>
          <w:szCs w:val="28"/>
          <w:lang w:val="ru-RU" w:eastAsia="ru-RU"/>
        </w:rPr>
        <w:t>о</w:t>
      </w:r>
      <w:r w:rsidRPr="00DC5AE8">
        <w:rPr>
          <w:sz w:val="28"/>
          <w:szCs w:val="28"/>
          <w:lang w:val="ru-RU" w:eastAsia="ru-RU"/>
        </w:rPr>
        <w:t>го числа.</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Морфологический разбор слов.</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Буквы о и е после шипящих и ц в окончаниях существительных.</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Склонение существительных на -ия, -ие, -ий. Правописание гласных в паде</w:t>
      </w:r>
      <w:r w:rsidRPr="00DC5AE8">
        <w:rPr>
          <w:sz w:val="28"/>
          <w:szCs w:val="28"/>
          <w:lang w:val="ru-RU" w:eastAsia="ru-RU"/>
        </w:rPr>
        <w:t>ж</w:t>
      </w:r>
      <w:r w:rsidRPr="00DC5AE8">
        <w:rPr>
          <w:sz w:val="28"/>
          <w:szCs w:val="28"/>
          <w:lang w:val="ru-RU" w:eastAsia="ru-RU"/>
        </w:rPr>
        <w:t>ных окончаниях имен существительных.</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Имя прилагательное</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Имя прилагательное как часть речи. Синтаксическая роль имени прилагател</w:t>
      </w:r>
      <w:r w:rsidRPr="00DC5AE8">
        <w:rPr>
          <w:sz w:val="28"/>
          <w:szCs w:val="28"/>
          <w:lang w:val="ru-RU" w:eastAsia="ru-RU"/>
        </w:rPr>
        <w:t>ь</w:t>
      </w:r>
      <w:r w:rsidRPr="00DC5AE8">
        <w:rPr>
          <w:sz w:val="28"/>
          <w:szCs w:val="28"/>
          <w:lang w:val="ru-RU" w:eastAsia="ru-RU"/>
        </w:rPr>
        <w:t>ного в предложении.</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Полные и краткие прилагательные.</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lastRenderedPageBreak/>
        <w:t>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Изменение полных прилагательных по родам, числам, падежам, а кратких – по родам и числам.</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Глагол</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Глагол как часть речи. Синтаксическая роль глагола в предложении.</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Неопределенная форма глагола (инфинитив на -ть (-ться), -ти (-тись), -чь (-чься). Правописание -тся (-ться), -чь (-чься) в неопределенной форме (повторение).</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 xml:space="preserve">Совершенный и несовершенный вид глагола; </w:t>
      </w:r>
      <w:r w:rsidRPr="00DC5AE8">
        <w:rPr>
          <w:sz w:val="28"/>
          <w:szCs w:val="28"/>
          <w:lang w:eastAsia="ru-RU"/>
        </w:rPr>
        <w:t>I</w:t>
      </w:r>
      <w:r w:rsidRPr="00DC5AE8">
        <w:rPr>
          <w:sz w:val="28"/>
          <w:szCs w:val="28"/>
          <w:lang w:val="ru-RU" w:eastAsia="ru-RU"/>
        </w:rPr>
        <w:t xml:space="preserve"> и </w:t>
      </w:r>
      <w:r w:rsidRPr="00DC5AE8">
        <w:rPr>
          <w:sz w:val="28"/>
          <w:szCs w:val="28"/>
          <w:lang w:eastAsia="ru-RU"/>
        </w:rPr>
        <w:t>II</w:t>
      </w:r>
      <w:r w:rsidRPr="00DC5AE8">
        <w:rPr>
          <w:sz w:val="28"/>
          <w:szCs w:val="28"/>
          <w:lang w:val="ru-RU" w:eastAsia="ru-RU"/>
        </w:rPr>
        <w:t xml:space="preserve"> спряжение. Правописание гласных в безударных личных окончаниях глаголов.</w:t>
      </w:r>
    </w:p>
    <w:p w:rsidR="003463F4" w:rsidRPr="00DC5AE8" w:rsidRDefault="003463F4" w:rsidP="00A95140">
      <w:pPr>
        <w:widowControl/>
        <w:shd w:val="clear" w:color="auto" w:fill="FFFFFF"/>
        <w:tabs>
          <w:tab w:val="left" w:pos="3075"/>
        </w:tabs>
        <w:adjustRightInd w:val="0"/>
        <w:ind w:firstLine="720"/>
        <w:jc w:val="both"/>
        <w:rPr>
          <w:sz w:val="28"/>
          <w:szCs w:val="28"/>
          <w:lang w:val="ru-RU" w:eastAsia="ru-RU"/>
        </w:rPr>
      </w:pPr>
      <w:r w:rsidRPr="00DC5AE8">
        <w:rPr>
          <w:sz w:val="28"/>
          <w:szCs w:val="28"/>
          <w:lang w:val="ru-RU" w:eastAsia="ru-RU"/>
        </w:rPr>
        <w:t>Правописание чередующихся гласных е и и в корнях глаголов -бер – бир-, -дер – дир-, -мер – мир-, -пер – пир-, -тер – тир-, -стел – стил-. Правописание</w:t>
      </w:r>
      <w:r w:rsidR="00C07280">
        <w:rPr>
          <w:sz w:val="28"/>
          <w:szCs w:val="28"/>
          <w:lang w:val="ru-RU" w:eastAsia="ru-RU"/>
        </w:rPr>
        <w:t xml:space="preserve"> </w:t>
      </w:r>
      <w:r w:rsidRPr="00DC5AE8">
        <w:rPr>
          <w:sz w:val="28"/>
          <w:szCs w:val="28"/>
          <w:lang w:val="ru-RU" w:eastAsia="ru-RU"/>
        </w:rPr>
        <w:t>не с глаг</w:t>
      </w:r>
      <w:r w:rsidRPr="00DC5AE8">
        <w:rPr>
          <w:sz w:val="28"/>
          <w:szCs w:val="28"/>
          <w:lang w:val="ru-RU" w:eastAsia="ru-RU"/>
        </w:rPr>
        <w:t>о</w:t>
      </w:r>
      <w:r w:rsidRPr="00DC5AE8">
        <w:rPr>
          <w:sz w:val="28"/>
          <w:szCs w:val="28"/>
          <w:lang w:val="ru-RU" w:eastAsia="ru-RU"/>
        </w:rPr>
        <w:t>лами.</w:t>
      </w:r>
    </w:p>
    <w:p w:rsidR="003463F4" w:rsidRPr="00DC5AE8" w:rsidRDefault="003463F4" w:rsidP="00A95140">
      <w:pPr>
        <w:widowControl/>
        <w:adjustRightInd w:val="0"/>
        <w:ind w:firstLine="720"/>
        <w:jc w:val="both"/>
        <w:rPr>
          <w:sz w:val="28"/>
          <w:szCs w:val="28"/>
          <w:lang w:val="ru-RU" w:eastAsia="ru-RU"/>
        </w:rPr>
      </w:pPr>
    </w:p>
    <w:p w:rsidR="003463F4" w:rsidRPr="00DC5AE8" w:rsidRDefault="003463F4" w:rsidP="00A95140">
      <w:pPr>
        <w:widowControl/>
        <w:adjustRightInd w:val="0"/>
        <w:ind w:firstLine="720"/>
        <w:jc w:val="both"/>
        <w:rPr>
          <w:b/>
          <w:sz w:val="28"/>
          <w:szCs w:val="28"/>
          <w:lang w:val="ru-RU" w:eastAsia="ru-RU"/>
        </w:rPr>
      </w:pPr>
      <w:r w:rsidRPr="00DC5AE8">
        <w:rPr>
          <w:b/>
          <w:sz w:val="28"/>
          <w:szCs w:val="28"/>
          <w:lang w:val="ru-RU" w:eastAsia="ru-RU"/>
        </w:rPr>
        <w:t>Русский язык - один из развитых языков мира</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Деление текста на части; официально-деловой стиль, его языковые особенн</w:t>
      </w:r>
      <w:r w:rsidRPr="00DC5AE8">
        <w:rPr>
          <w:sz w:val="28"/>
          <w:szCs w:val="28"/>
          <w:lang w:val="ru-RU" w:eastAsia="ru-RU"/>
        </w:rPr>
        <w:t>о</w:t>
      </w:r>
      <w:r w:rsidRPr="00DC5AE8">
        <w:rPr>
          <w:sz w:val="28"/>
          <w:szCs w:val="28"/>
          <w:lang w:val="ru-RU" w:eastAsia="ru-RU"/>
        </w:rPr>
        <w:t>сти.</w:t>
      </w:r>
    </w:p>
    <w:p w:rsidR="003463F4" w:rsidRPr="00DC5AE8" w:rsidRDefault="003463F4" w:rsidP="00A95140">
      <w:pPr>
        <w:widowControl/>
        <w:adjustRightInd w:val="0"/>
        <w:ind w:firstLine="720"/>
        <w:jc w:val="both"/>
        <w:rPr>
          <w:b/>
          <w:sz w:val="28"/>
          <w:szCs w:val="28"/>
          <w:lang w:val="ru-RU" w:eastAsia="ru-RU"/>
        </w:rPr>
      </w:pPr>
      <w:r w:rsidRPr="00DC5AE8">
        <w:rPr>
          <w:b/>
          <w:sz w:val="28"/>
          <w:szCs w:val="28"/>
          <w:lang w:val="ru-RU" w:eastAsia="ru-RU"/>
        </w:rPr>
        <w:t>Лексика и фразеология. Культура речи</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Исконно русские слова. Заимствованные слова. Общеупотребительные слова. Профессионализмы, диалектизмы, жаргонизмы. Нейтральные и стилистически о</w:t>
      </w:r>
      <w:r w:rsidRPr="00DC5AE8">
        <w:rPr>
          <w:sz w:val="28"/>
          <w:szCs w:val="28"/>
          <w:lang w:val="ru-RU" w:eastAsia="ru-RU"/>
        </w:rPr>
        <w:t>к</w:t>
      </w:r>
      <w:r w:rsidRPr="00DC5AE8">
        <w:rPr>
          <w:sz w:val="28"/>
          <w:szCs w:val="28"/>
          <w:lang w:val="ru-RU" w:eastAsia="ru-RU"/>
        </w:rPr>
        <w:t>рашенные слова. Устаревшие слова. Неологизмы.</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Основные пути пополнения словарного состава русского языка.</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Толковые словари иностранных слов, устаревших слов.</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Фразеология как раздел науки о языке. Свободные сочетания слов и фразеол</w:t>
      </w:r>
      <w:r w:rsidRPr="00DC5AE8">
        <w:rPr>
          <w:sz w:val="28"/>
          <w:szCs w:val="28"/>
          <w:lang w:val="ru-RU" w:eastAsia="ru-RU"/>
        </w:rPr>
        <w:t>о</w:t>
      </w:r>
      <w:r w:rsidRPr="00DC5AE8">
        <w:rPr>
          <w:sz w:val="28"/>
          <w:szCs w:val="28"/>
          <w:lang w:val="ru-RU" w:eastAsia="ru-RU"/>
        </w:rPr>
        <w:t>гические обороты. Основные признаки фразеологизмов. Стилистически нейтрал</w:t>
      </w:r>
      <w:r w:rsidRPr="00DC5AE8">
        <w:rPr>
          <w:sz w:val="28"/>
          <w:szCs w:val="28"/>
          <w:lang w:val="ru-RU" w:eastAsia="ru-RU"/>
        </w:rPr>
        <w:t>ь</w:t>
      </w:r>
      <w:r w:rsidRPr="00DC5AE8">
        <w:rPr>
          <w:sz w:val="28"/>
          <w:szCs w:val="28"/>
          <w:lang w:val="ru-RU" w:eastAsia="ru-RU"/>
        </w:rPr>
        <w:t>ные и окрашенные фразеологизмы. Источники фразеологизмов. Использование фр</w:t>
      </w:r>
      <w:r w:rsidRPr="00DC5AE8">
        <w:rPr>
          <w:sz w:val="28"/>
          <w:szCs w:val="28"/>
          <w:lang w:val="ru-RU" w:eastAsia="ru-RU"/>
        </w:rPr>
        <w:t>а</w:t>
      </w:r>
      <w:r w:rsidRPr="00DC5AE8">
        <w:rPr>
          <w:sz w:val="28"/>
          <w:szCs w:val="28"/>
          <w:lang w:val="ru-RU" w:eastAsia="ru-RU"/>
        </w:rPr>
        <w:t>зеологизмов в речи. Фразеологический словарь.</w:t>
      </w:r>
    </w:p>
    <w:p w:rsidR="003463F4" w:rsidRPr="00DC5AE8" w:rsidRDefault="003463F4" w:rsidP="00A95140">
      <w:pPr>
        <w:widowControl/>
        <w:adjustRightInd w:val="0"/>
        <w:ind w:firstLine="720"/>
        <w:jc w:val="both"/>
        <w:rPr>
          <w:b/>
          <w:sz w:val="28"/>
          <w:szCs w:val="28"/>
          <w:lang w:val="ru-RU" w:eastAsia="ru-RU"/>
        </w:rPr>
      </w:pPr>
      <w:r w:rsidRPr="00DC5AE8">
        <w:rPr>
          <w:b/>
          <w:sz w:val="28"/>
          <w:szCs w:val="28"/>
          <w:lang w:val="ru-RU" w:eastAsia="ru-RU"/>
        </w:rPr>
        <w:t>Словообразование. Орфография. Культура речи.</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Основные способы образования слов в русском языке: с помощью морфем (морфологический)-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Понятие об этимологии и этимологическом разборе слов. Этимологические словари.</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Правописание чередующихся гласных о и а в</w:t>
      </w:r>
      <w:r w:rsidR="00C07280">
        <w:rPr>
          <w:sz w:val="28"/>
          <w:szCs w:val="28"/>
          <w:lang w:val="ru-RU" w:eastAsia="ru-RU"/>
        </w:rPr>
        <w:t xml:space="preserve"> </w:t>
      </w:r>
      <w:r w:rsidRPr="00DC5AE8">
        <w:rPr>
          <w:sz w:val="28"/>
          <w:szCs w:val="28"/>
          <w:lang w:val="ru-RU" w:eastAsia="ru-RU"/>
        </w:rPr>
        <w:t>корнях -гор- - -гар-, -кос- - -кас-Правописание гласных в приставках пре- и при-, буквы ы и и после приставок на с</w:t>
      </w:r>
      <w:r w:rsidRPr="00DC5AE8">
        <w:rPr>
          <w:sz w:val="28"/>
          <w:szCs w:val="28"/>
          <w:lang w:val="ru-RU" w:eastAsia="ru-RU"/>
        </w:rPr>
        <w:t>о</w:t>
      </w:r>
      <w:r w:rsidRPr="00DC5AE8">
        <w:rPr>
          <w:sz w:val="28"/>
          <w:szCs w:val="28"/>
          <w:lang w:val="ru-RU" w:eastAsia="ru-RU"/>
        </w:rPr>
        <w:t>гласные. Правописание соединительных гласных о и е.</w:t>
      </w:r>
    </w:p>
    <w:p w:rsidR="003463F4" w:rsidRPr="00DC5AE8" w:rsidRDefault="003463F4" w:rsidP="00A95140">
      <w:pPr>
        <w:widowControl/>
        <w:adjustRightInd w:val="0"/>
        <w:ind w:firstLine="720"/>
        <w:jc w:val="both"/>
        <w:rPr>
          <w:b/>
          <w:sz w:val="28"/>
          <w:szCs w:val="28"/>
          <w:lang w:val="ru-RU" w:eastAsia="ru-RU"/>
        </w:rPr>
      </w:pPr>
      <w:r w:rsidRPr="00DC5AE8">
        <w:rPr>
          <w:b/>
          <w:sz w:val="28"/>
          <w:szCs w:val="28"/>
          <w:lang w:val="ru-RU" w:eastAsia="ru-RU"/>
        </w:rPr>
        <w:t>Морфология. Орфография. Культура речи.</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Имя существительное</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Склонение существительных на -мя. Несклоняемые существительные. Текст</w:t>
      </w:r>
      <w:r w:rsidRPr="00DC5AE8">
        <w:rPr>
          <w:sz w:val="28"/>
          <w:szCs w:val="28"/>
          <w:lang w:val="ru-RU" w:eastAsia="ru-RU"/>
        </w:rPr>
        <w:t>о</w:t>
      </w:r>
      <w:r w:rsidRPr="00DC5AE8">
        <w:rPr>
          <w:sz w:val="28"/>
          <w:szCs w:val="28"/>
          <w:lang w:val="ru-RU" w:eastAsia="ru-RU"/>
        </w:rPr>
        <w:t>образующая роль существительных. Словообразование имен существительных.</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lastRenderedPageBreak/>
        <w:t>Не с существительными. Правописание гласных в суффиксах -ек, -ик; буквы о и е после шипящих и ц в суффиксах -ок (-ек), -онк, -онок. Согласные ч и щ в су</w:t>
      </w:r>
      <w:r w:rsidRPr="00DC5AE8">
        <w:rPr>
          <w:sz w:val="28"/>
          <w:szCs w:val="28"/>
          <w:lang w:val="ru-RU" w:eastAsia="ru-RU"/>
        </w:rPr>
        <w:t>ф</w:t>
      </w:r>
      <w:r w:rsidRPr="00DC5AE8">
        <w:rPr>
          <w:sz w:val="28"/>
          <w:szCs w:val="28"/>
          <w:lang w:val="ru-RU" w:eastAsia="ru-RU"/>
        </w:rPr>
        <w:t>фиксе -чик (-щик).</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Имя прилагательное</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Качественные, относительные и притяжательные прилагательные. Степени сравнения прилагательных; образование степеней сравнения. Словообразование имен прилагательных.</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Не с именами прилагательными. Буквы о и е после шипящих и ц в суффиксах прилагательных; правописание гласных и согласных в суффиксах -ан- (-ян-), -ин-, -онн- (-енн-) в именах прилагательных; различение на письме суффиксов -к- и -ск- Слитное и дефисное написание сложных прилагательных.</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Имя числительное</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Склонение количественных числительных. Правописание гласных в падежных окончаниях; буква ь в середине и на конце числительных. Слитное и раздельное н</w:t>
      </w:r>
      <w:r w:rsidRPr="00DC5AE8">
        <w:rPr>
          <w:sz w:val="28"/>
          <w:szCs w:val="28"/>
          <w:lang w:val="ru-RU" w:eastAsia="ru-RU"/>
        </w:rPr>
        <w:t>а</w:t>
      </w:r>
      <w:r w:rsidRPr="00DC5AE8">
        <w:rPr>
          <w:sz w:val="28"/>
          <w:szCs w:val="28"/>
          <w:lang w:val="ru-RU" w:eastAsia="ru-RU"/>
        </w:rPr>
        <w:t>писание числительных.</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Склонение порядковых числительных. Правописание гласных в падежных окончаниях порядковых числительных.</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Местоимение</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Местоимение как часть речи. Синтаксическая роль местоимений в предлож</w:t>
      </w:r>
      <w:r w:rsidRPr="00DC5AE8">
        <w:rPr>
          <w:sz w:val="28"/>
          <w:szCs w:val="28"/>
          <w:lang w:val="ru-RU" w:eastAsia="ru-RU"/>
        </w:rPr>
        <w:t>е</w:t>
      </w:r>
      <w:r w:rsidRPr="00DC5AE8">
        <w:rPr>
          <w:sz w:val="28"/>
          <w:szCs w:val="28"/>
          <w:lang w:val="ru-RU" w:eastAsia="ru-RU"/>
        </w:rPr>
        <w:t>нии. Разряды местоимений. Склонение местоимений. Текстообразующая роль м</w:t>
      </w:r>
      <w:r w:rsidRPr="00DC5AE8">
        <w:rPr>
          <w:sz w:val="28"/>
          <w:szCs w:val="28"/>
          <w:lang w:val="ru-RU" w:eastAsia="ru-RU"/>
        </w:rPr>
        <w:t>е</w:t>
      </w:r>
      <w:r w:rsidRPr="00DC5AE8">
        <w:rPr>
          <w:sz w:val="28"/>
          <w:szCs w:val="28"/>
          <w:lang w:val="ru-RU" w:eastAsia="ru-RU"/>
        </w:rPr>
        <w:t>стоимений.</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Раздельное написание предлогов с местоимениями. Буква н в личных мест</w:t>
      </w:r>
      <w:r w:rsidRPr="00DC5AE8">
        <w:rPr>
          <w:sz w:val="28"/>
          <w:szCs w:val="28"/>
          <w:lang w:val="ru-RU" w:eastAsia="ru-RU"/>
        </w:rPr>
        <w:t>о</w:t>
      </w:r>
      <w:r w:rsidRPr="00DC5AE8">
        <w:rPr>
          <w:sz w:val="28"/>
          <w:szCs w:val="28"/>
          <w:lang w:val="ru-RU" w:eastAsia="ru-RU"/>
        </w:rPr>
        <w:t>имениях 3-го лица после предлогов. Образование неопределенных местоимений. Дефис в неопределенных местоимениях перед суффиксами -то, -либо, -нибудь и п</w:t>
      </w:r>
      <w:r w:rsidRPr="00DC5AE8">
        <w:rPr>
          <w:sz w:val="28"/>
          <w:szCs w:val="28"/>
          <w:lang w:val="ru-RU" w:eastAsia="ru-RU"/>
        </w:rPr>
        <w:t>о</w:t>
      </w:r>
      <w:r w:rsidRPr="00DC5AE8">
        <w:rPr>
          <w:sz w:val="28"/>
          <w:szCs w:val="28"/>
          <w:lang w:val="ru-RU" w:eastAsia="ru-RU"/>
        </w:rPr>
        <w:t>сле приставки кое-.</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Не в неопределенных местоимениях. Слитное и раздельное написание не и ни в отрицательных местоимениях.</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Глагол</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Переходные и непереходные глаголы. Изъявительное, условное и повелител</w:t>
      </w:r>
      <w:r w:rsidRPr="00DC5AE8">
        <w:rPr>
          <w:sz w:val="28"/>
          <w:szCs w:val="28"/>
          <w:lang w:val="ru-RU" w:eastAsia="ru-RU"/>
        </w:rPr>
        <w:t>ь</w:t>
      </w:r>
      <w:r w:rsidRPr="00DC5AE8">
        <w:rPr>
          <w:sz w:val="28"/>
          <w:szCs w:val="28"/>
          <w:lang w:val="ru-RU" w:eastAsia="ru-RU"/>
        </w:rPr>
        <w:t>ное наклонения. Раздельное написание частицы бы (б) с глаголами в условном н</w:t>
      </w:r>
      <w:r w:rsidRPr="00DC5AE8">
        <w:rPr>
          <w:sz w:val="28"/>
          <w:szCs w:val="28"/>
          <w:lang w:val="ru-RU" w:eastAsia="ru-RU"/>
        </w:rPr>
        <w:t>а</w:t>
      </w:r>
      <w:r w:rsidRPr="00DC5AE8">
        <w:rPr>
          <w:sz w:val="28"/>
          <w:szCs w:val="28"/>
          <w:lang w:val="ru-RU" w:eastAsia="ru-RU"/>
        </w:rPr>
        <w:t>клонении. Буквы ь и и в глаголах в повелительном наклонении. Разноспрягаемые глаголы. Безличные глаголы. Текстообразующая роль глаголов. Словообразование глаголов.</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Правописание гласных в суффиксах -ова(ть), -ева(ть) и -ыва(ть), -ива(ть).</w:t>
      </w:r>
    </w:p>
    <w:p w:rsidR="003463F4" w:rsidRPr="00DC5AE8" w:rsidRDefault="003463F4" w:rsidP="00A95140">
      <w:pPr>
        <w:widowControl/>
        <w:shd w:val="clear" w:color="auto" w:fill="FFFFFF"/>
        <w:adjustRightInd w:val="0"/>
        <w:ind w:firstLine="720"/>
        <w:jc w:val="both"/>
        <w:rPr>
          <w:sz w:val="28"/>
          <w:szCs w:val="28"/>
          <w:lang w:val="ru-RU" w:eastAsia="ru-RU"/>
        </w:rPr>
      </w:pPr>
    </w:p>
    <w:p w:rsidR="003463F4" w:rsidRPr="00DC5AE8" w:rsidRDefault="003463F4" w:rsidP="00A95140">
      <w:pPr>
        <w:widowControl/>
        <w:shd w:val="clear" w:color="auto" w:fill="FFFFFF"/>
        <w:adjustRightInd w:val="0"/>
        <w:ind w:firstLine="720"/>
        <w:jc w:val="both"/>
        <w:rPr>
          <w:b/>
          <w:sz w:val="28"/>
          <w:szCs w:val="28"/>
          <w:lang w:val="ru-RU" w:eastAsia="ru-RU"/>
        </w:rPr>
      </w:pPr>
      <w:r w:rsidRPr="00DC5AE8">
        <w:rPr>
          <w:b/>
          <w:bCs/>
          <w:sz w:val="28"/>
          <w:szCs w:val="28"/>
          <w:lang w:val="ru-RU" w:eastAsia="ru-RU"/>
        </w:rPr>
        <w:t>Русский язык как развивающееся явление</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Публицистический стиль, его жанры, языковые особенности.</w:t>
      </w:r>
    </w:p>
    <w:p w:rsidR="003463F4" w:rsidRPr="00DC5AE8" w:rsidRDefault="003463F4" w:rsidP="00A95140">
      <w:pPr>
        <w:widowControl/>
        <w:adjustRightInd w:val="0"/>
        <w:ind w:firstLine="720"/>
        <w:jc w:val="both"/>
        <w:rPr>
          <w:b/>
          <w:sz w:val="28"/>
          <w:szCs w:val="28"/>
          <w:lang w:val="ru-RU" w:eastAsia="ru-RU"/>
        </w:rPr>
      </w:pPr>
      <w:r w:rsidRPr="00DC5AE8">
        <w:rPr>
          <w:b/>
          <w:sz w:val="28"/>
          <w:szCs w:val="28"/>
          <w:lang w:val="ru-RU" w:eastAsia="ru-RU"/>
        </w:rPr>
        <w:t>Морфология. Орфография. Культура речи.</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bCs/>
          <w:sz w:val="28"/>
          <w:szCs w:val="28"/>
          <w:lang w:val="ru-RU" w:eastAsia="ru-RU"/>
        </w:rPr>
        <w:t>Причастие</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Причастие. Свойства прилагательных и глаголов у причас</w:t>
      </w:r>
      <w:r w:rsidRPr="00DC5AE8">
        <w:rPr>
          <w:sz w:val="28"/>
          <w:szCs w:val="28"/>
          <w:lang w:val="ru-RU" w:eastAsia="ru-RU"/>
        </w:rPr>
        <w:softHyphen/>
        <w:t>тия. Синтаксическая роль причастий в предложении. Действительные и страдательные причастия. По</w:t>
      </w:r>
      <w:r w:rsidRPr="00DC5AE8">
        <w:rPr>
          <w:sz w:val="28"/>
          <w:szCs w:val="28"/>
          <w:lang w:val="ru-RU" w:eastAsia="ru-RU"/>
        </w:rPr>
        <w:t>л</w:t>
      </w:r>
      <w:r w:rsidRPr="00DC5AE8">
        <w:rPr>
          <w:sz w:val="28"/>
          <w:szCs w:val="28"/>
          <w:lang w:val="ru-RU" w:eastAsia="ru-RU"/>
        </w:rPr>
        <w:lastRenderedPageBreak/>
        <w:t>ные и краткие страда</w:t>
      </w:r>
      <w:r w:rsidRPr="00DC5AE8">
        <w:rPr>
          <w:sz w:val="28"/>
          <w:szCs w:val="28"/>
          <w:lang w:val="ru-RU" w:eastAsia="ru-RU"/>
        </w:rPr>
        <w:softHyphen/>
        <w:t>тельные причастия. Причастный оборот; выделение запятыми причастного оборота. Текстообразующая роль причастий.</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Склонение полных причастий и правописание гласных в па</w:t>
      </w:r>
      <w:r w:rsidRPr="00DC5AE8">
        <w:rPr>
          <w:sz w:val="28"/>
          <w:szCs w:val="28"/>
          <w:lang w:val="ru-RU" w:eastAsia="ru-RU"/>
        </w:rPr>
        <w:softHyphen/>
        <w:t>дежных окончан</w:t>
      </w:r>
      <w:r w:rsidRPr="00DC5AE8">
        <w:rPr>
          <w:sz w:val="28"/>
          <w:szCs w:val="28"/>
          <w:lang w:val="ru-RU" w:eastAsia="ru-RU"/>
        </w:rPr>
        <w:t>и</w:t>
      </w:r>
      <w:r w:rsidRPr="00DC5AE8">
        <w:rPr>
          <w:sz w:val="28"/>
          <w:szCs w:val="28"/>
          <w:lang w:val="ru-RU" w:eastAsia="ru-RU"/>
        </w:rPr>
        <w:t>ях причастий. Образование действительных и страдательных причастий настоящего и прошедшего времени (ознакомление).</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iCs/>
          <w:sz w:val="28"/>
          <w:szCs w:val="28"/>
          <w:lang w:val="ru-RU" w:eastAsia="ru-RU"/>
        </w:rPr>
        <w:t xml:space="preserve">Не </w:t>
      </w:r>
      <w:r w:rsidRPr="00DC5AE8">
        <w:rPr>
          <w:sz w:val="28"/>
          <w:szCs w:val="28"/>
          <w:lang w:val="ru-RU" w:eastAsia="ru-RU"/>
        </w:rPr>
        <w:t>с причастиями. Правописание гласных в суффиксах дей</w:t>
      </w:r>
      <w:r w:rsidRPr="00DC5AE8">
        <w:rPr>
          <w:sz w:val="28"/>
          <w:szCs w:val="28"/>
          <w:lang w:val="ru-RU" w:eastAsia="ru-RU"/>
        </w:rPr>
        <w:softHyphen/>
        <w:t xml:space="preserve">ствительных и страдательных причастий. Одна и две буквы </w:t>
      </w:r>
      <w:r w:rsidRPr="00DC5AE8">
        <w:rPr>
          <w:iCs/>
          <w:sz w:val="28"/>
          <w:szCs w:val="28"/>
          <w:lang w:val="ru-RU" w:eastAsia="ru-RU"/>
        </w:rPr>
        <w:t xml:space="preserve">н </w:t>
      </w:r>
      <w:r w:rsidRPr="00DC5AE8">
        <w:rPr>
          <w:sz w:val="28"/>
          <w:szCs w:val="28"/>
          <w:lang w:val="ru-RU" w:eastAsia="ru-RU"/>
        </w:rPr>
        <w:t xml:space="preserve">в суффиксах полных причастий и прилагательных, образованных от глаголов. Одна буква </w:t>
      </w:r>
      <w:r w:rsidRPr="00DC5AE8">
        <w:rPr>
          <w:iCs/>
          <w:sz w:val="28"/>
          <w:szCs w:val="28"/>
          <w:lang w:val="ru-RU" w:eastAsia="ru-RU"/>
        </w:rPr>
        <w:t xml:space="preserve">н </w:t>
      </w:r>
      <w:r w:rsidRPr="00DC5AE8">
        <w:rPr>
          <w:sz w:val="28"/>
          <w:szCs w:val="28"/>
          <w:lang w:val="ru-RU" w:eastAsia="ru-RU"/>
        </w:rPr>
        <w:t>в кратких причастиях.</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bCs/>
          <w:sz w:val="28"/>
          <w:szCs w:val="28"/>
          <w:lang w:val="ru-RU" w:eastAsia="ru-RU"/>
        </w:rPr>
        <w:t>Деепричастие</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Деепричастие. Глагольные и наречные свойства деепричас</w:t>
      </w:r>
      <w:r w:rsidRPr="00DC5AE8">
        <w:rPr>
          <w:sz w:val="28"/>
          <w:szCs w:val="28"/>
          <w:lang w:val="ru-RU" w:eastAsia="ru-RU"/>
        </w:rPr>
        <w:softHyphen/>
        <w:t>тия. Синтаксич</w:t>
      </w:r>
      <w:r w:rsidRPr="00DC5AE8">
        <w:rPr>
          <w:sz w:val="28"/>
          <w:szCs w:val="28"/>
          <w:lang w:val="ru-RU" w:eastAsia="ru-RU"/>
        </w:rPr>
        <w:t>е</w:t>
      </w:r>
      <w:r w:rsidRPr="00DC5AE8">
        <w:rPr>
          <w:sz w:val="28"/>
          <w:szCs w:val="28"/>
          <w:lang w:val="ru-RU" w:eastAsia="ru-RU"/>
        </w:rPr>
        <w:t>ская роль деепричастий в предложении. Тексто</w:t>
      </w:r>
      <w:r w:rsidRPr="00DC5AE8">
        <w:rPr>
          <w:sz w:val="28"/>
          <w:szCs w:val="28"/>
          <w:lang w:val="ru-RU" w:eastAsia="ru-RU"/>
        </w:rPr>
        <w:softHyphen/>
        <w:t>образующая роль деепричастий. Де</w:t>
      </w:r>
      <w:r w:rsidRPr="00DC5AE8">
        <w:rPr>
          <w:sz w:val="28"/>
          <w:szCs w:val="28"/>
          <w:lang w:val="ru-RU" w:eastAsia="ru-RU"/>
        </w:rPr>
        <w:t>е</w:t>
      </w:r>
      <w:r w:rsidRPr="00DC5AE8">
        <w:rPr>
          <w:sz w:val="28"/>
          <w:szCs w:val="28"/>
          <w:lang w:val="ru-RU" w:eastAsia="ru-RU"/>
        </w:rPr>
        <w:t>причастный оборот; знаки препинания при деепричастном обороте. Выделение од</w:t>
      </w:r>
      <w:r w:rsidRPr="00DC5AE8">
        <w:rPr>
          <w:sz w:val="28"/>
          <w:szCs w:val="28"/>
          <w:lang w:val="ru-RU" w:eastAsia="ru-RU"/>
        </w:rPr>
        <w:t>и</w:t>
      </w:r>
      <w:r w:rsidRPr="00DC5AE8">
        <w:rPr>
          <w:sz w:val="28"/>
          <w:szCs w:val="28"/>
          <w:lang w:val="ru-RU" w:eastAsia="ru-RU"/>
        </w:rPr>
        <w:t>ночного деепричастия запятыми (ознакомление). Деепричастия совер</w:t>
      </w:r>
      <w:r w:rsidRPr="00DC5AE8">
        <w:rPr>
          <w:sz w:val="28"/>
          <w:szCs w:val="28"/>
          <w:lang w:val="ru-RU" w:eastAsia="ru-RU"/>
        </w:rPr>
        <w:softHyphen/>
        <w:t>шенного и н</w:t>
      </w:r>
      <w:r w:rsidRPr="00DC5AE8">
        <w:rPr>
          <w:sz w:val="28"/>
          <w:szCs w:val="28"/>
          <w:lang w:val="ru-RU" w:eastAsia="ru-RU"/>
        </w:rPr>
        <w:t>е</w:t>
      </w:r>
      <w:r w:rsidRPr="00DC5AE8">
        <w:rPr>
          <w:sz w:val="28"/>
          <w:szCs w:val="28"/>
          <w:lang w:val="ru-RU" w:eastAsia="ru-RU"/>
        </w:rPr>
        <w:t>совершенного вида</w:t>
      </w:r>
      <w:r w:rsidR="00C07280">
        <w:rPr>
          <w:sz w:val="28"/>
          <w:szCs w:val="28"/>
          <w:lang w:val="ru-RU" w:eastAsia="ru-RU"/>
        </w:rPr>
        <w:t xml:space="preserve"> </w:t>
      </w:r>
      <w:r w:rsidRPr="00DC5AE8">
        <w:rPr>
          <w:sz w:val="28"/>
          <w:szCs w:val="28"/>
          <w:lang w:val="ru-RU" w:eastAsia="ru-RU"/>
        </w:rPr>
        <w:t>и их образование.</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iCs/>
          <w:sz w:val="28"/>
          <w:szCs w:val="28"/>
          <w:lang w:val="ru-RU" w:eastAsia="ru-RU"/>
        </w:rPr>
        <w:t xml:space="preserve">Не </w:t>
      </w:r>
      <w:r w:rsidRPr="00DC5AE8">
        <w:rPr>
          <w:sz w:val="28"/>
          <w:szCs w:val="28"/>
          <w:lang w:val="ru-RU" w:eastAsia="ru-RU"/>
        </w:rPr>
        <w:t>с деепричастиями.</w:t>
      </w:r>
    </w:p>
    <w:p w:rsidR="003463F4" w:rsidRPr="00DC5AE8" w:rsidRDefault="003463F4" w:rsidP="00A95140">
      <w:pPr>
        <w:widowControl/>
        <w:shd w:val="clear" w:color="auto" w:fill="FFFFFF"/>
        <w:tabs>
          <w:tab w:val="left" w:pos="778"/>
        </w:tabs>
        <w:adjustRightInd w:val="0"/>
        <w:ind w:firstLine="720"/>
        <w:jc w:val="both"/>
        <w:rPr>
          <w:sz w:val="28"/>
          <w:szCs w:val="28"/>
          <w:lang w:val="ru-RU" w:eastAsia="ru-RU"/>
        </w:rPr>
      </w:pPr>
      <w:r w:rsidRPr="00DC5AE8">
        <w:rPr>
          <w:bCs/>
          <w:sz w:val="28"/>
          <w:szCs w:val="28"/>
          <w:lang w:val="ru-RU" w:eastAsia="ru-RU"/>
        </w:rPr>
        <w:t>Наречие</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Наречие как часть речи. Синтаксическая роль наречий в предложении. Степ</w:t>
      </w:r>
      <w:r w:rsidRPr="00DC5AE8">
        <w:rPr>
          <w:sz w:val="28"/>
          <w:szCs w:val="28"/>
          <w:lang w:val="ru-RU" w:eastAsia="ru-RU"/>
        </w:rPr>
        <w:t>е</w:t>
      </w:r>
      <w:r w:rsidRPr="00DC5AE8">
        <w:rPr>
          <w:sz w:val="28"/>
          <w:szCs w:val="28"/>
          <w:lang w:val="ru-RU" w:eastAsia="ru-RU"/>
        </w:rPr>
        <w:t>ни сравнения наречий и их образование. Текстообразующая</w:t>
      </w:r>
      <w:r w:rsidR="00C07280">
        <w:rPr>
          <w:sz w:val="28"/>
          <w:szCs w:val="28"/>
          <w:lang w:val="ru-RU" w:eastAsia="ru-RU"/>
        </w:rPr>
        <w:t xml:space="preserve"> </w:t>
      </w:r>
      <w:r w:rsidRPr="00DC5AE8">
        <w:rPr>
          <w:sz w:val="28"/>
          <w:szCs w:val="28"/>
          <w:lang w:val="ru-RU" w:eastAsia="ru-RU"/>
        </w:rPr>
        <w:t>роль</w:t>
      </w:r>
      <w:r w:rsidR="00C07280">
        <w:rPr>
          <w:sz w:val="28"/>
          <w:szCs w:val="28"/>
          <w:lang w:val="ru-RU" w:eastAsia="ru-RU"/>
        </w:rPr>
        <w:t xml:space="preserve"> </w:t>
      </w:r>
      <w:r w:rsidRPr="00DC5AE8">
        <w:rPr>
          <w:sz w:val="28"/>
          <w:szCs w:val="28"/>
          <w:lang w:val="ru-RU" w:eastAsia="ru-RU"/>
        </w:rPr>
        <w:t>наречий.</w:t>
      </w:r>
      <w:r w:rsidR="00C07280">
        <w:rPr>
          <w:sz w:val="28"/>
          <w:szCs w:val="28"/>
          <w:lang w:val="ru-RU" w:eastAsia="ru-RU"/>
        </w:rPr>
        <w:t xml:space="preserve"> </w:t>
      </w:r>
      <w:r w:rsidRPr="00DC5AE8">
        <w:rPr>
          <w:sz w:val="28"/>
          <w:szCs w:val="28"/>
          <w:lang w:val="ru-RU" w:eastAsia="ru-RU"/>
        </w:rPr>
        <w:t>Словоо</w:t>
      </w:r>
      <w:r w:rsidRPr="00DC5AE8">
        <w:rPr>
          <w:sz w:val="28"/>
          <w:szCs w:val="28"/>
          <w:lang w:val="ru-RU" w:eastAsia="ru-RU"/>
        </w:rPr>
        <w:t>б</w:t>
      </w:r>
      <w:r w:rsidRPr="00DC5AE8">
        <w:rPr>
          <w:sz w:val="28"/>
          <w:szCs w:val="28"/>
          <w:lang w:val="ru-RU" w:eastAsia="ru-RU"/>
        </w:rPr>
        <w:t>разование</w:t>
      </w:r>
      <w:r w:rsidR="00C07280">
        <w:rPr>
          <w:sz w:val="28"/>
          <w:szCs w:val="28"/>
          <w:lang w:val="ru-RU" w:eastAsia="ru-RU"/>
        </w:rPr>
        <w:t xml:space="preserve"> </w:t>
      </w:r>
      <w:r w:rsidRPr="00DC5AE8">
        <w:rPr>
          <w:sz w:val="28"/>
          <w:szCs w:val="28"/>
          <w:lang w:val="ru-RU" w:eastAsia="ru-RU"/>
        </w:rPr>
        <w:t>наречий.</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 xml:space="preserve">Правописание </w:t>
      </w:r>
      <w:r w:rsidRPr="00DC5AE8">
        <w:rPr>
          <w:bCs/>
          <w:iCs/>
          <w:sz w:val="28"/>
          <w:szCs w:val="28"/>
          <w:lang w:val="ru-RU" w:eastAsia="ru-RU"/>
        </w:rPr>
        <w:t xml:space="preserve">не </w:t>
      </w:r>
      <w:r w:rsidRPr="00DC5AE8">
        <w:rPr>
          <w:sz w:val="28"/>
          <w:szCs w:val="28"/>
          <w:lang w:val="ru-RU" w:eastAsia="ru-RU"/>
        </w:rPr>
        <w:t xml:space="preserve">с наречиями на </w:t>
      </w:r>
      <w:r w:rsidRPr="00DC5AE8">
        <w:rPr>
          <w:iCs/>
          <w:sz w:val="28"/>
          <w:szCs w:val="28"/>
          <w:lang w:val="ru-RU" w:eastAsia="ru-RU"/>
        </w:rPr>
        <w:t xml:space="preserve">-о </w:t>
      </w:r>
      <w:r w:rsidRPr="00DC5AE8">
        <w:rPr>
          <w:sz w:val="28"/>
          <w:szCs w:val="28"/>
          <w:lang w:val="ru-RU" w:eastAsia="ru-RU"/>
        </w:rPr>
        <w:t xml:space="preserve">и </w:t>
      </w:r>
      <w:r w:rsidRPr="00DC5AE8">
        <w:rPr>
          <w:iCs/>
          <w:sz w:val="28"/>
          <w:szCs w:val="28"/>
          <w:lang w:val="ru-RU" w:eastAsia="ru-RU"/>
        </w:rPr>
        <w:t xml:space="preserve">-е; </w:t>
      </w:r>
      <w:r w:rsidRPr="00DC5AE8">
        <w:rPr>
          <w:bCs/>
          <w:iCs/>
          <w:sz w:val="28"/>
          <w:szCs w:val="28"/>
          <w:lang w:val="ru-RU" w:eastAsia="ru-RU"/>
        </w:rPr>
        <w:t xml:space="preserve">не- </w:t>
      </w:r>
      <w:r w:rsidRPr="00DC5AE8">
        <w:rPr>
          <w:sz w:val="28"/>
          <w:szCs w:val="28"/>
          <w:lang w:val="ru-RU" w:eastAsia="ru-RU"/>
        </w:rPr>
        <w:t xml:space="preserve">и </w:t>
      </w:r>
      <w:r w:rsidRPr="00DC5AE8">
        <w:rPr>
          <w:bCs/>
          <w:iCs/>
          <w:sz w:val="28"/>
          <w:szCs w:val="28"/>
          <w:lang w:val="ru-RU" w:eastAsia="ru-RU"/>
        </w:rPr>
        <w:t xml:space="preserve">ни- </w:t>
      </w:r>
      <w:r w:rsidRPr="00DC5AE8">
        <w:rPr>
          <w:sz w:val="28"/>
          <w:szCs w:val="28"/>
          <w:lang w:val="ru-RU" w:eastAsia="ru-RU"/>
        </w:rPr>
        <w:t>в наречиях. Одна и две бу</w:t>
      </w:r>
      <w:r w:rsidRPr="00DC5AE8">
        <w:rPr>
          <w:sz w:val="28"/>
          <w:szCs w:val="28"/>
          <w:lang w:val="ru-RU" w:eastAsia="ru-RU"/>
        </w:rPr>
        <w:t>к</w:t>
      </w:r>
      <w:r w:rsidRPr="00DC5AE8">
        <w:rPr>
          <w:sz w:val="28"/>
          <w:szCs w:val="28"/>
          <w:lang w:val="ru-RU" w:eastAsia="ru-RU"/>
        </w:rPr>
        <w:t xml:space="preserve">вы я в наречиях на </w:t>
      </w:r>
      <w:r w:rsidRPr="00DC5AE8">
        <w:rPr>
          <w:iCs/>
          <w:sz w:val="28"/>
          <w:szCs w:val="28"/>
          <w:lang w:val="ru-RU" w:eastAsia="ru-RU"/>
        </w:rPr>
        <w:t xml:space="preserve">-о </w:t>
      </w:r>
      <w:r w:rsidRPr="00DC5AE8">
        <w:rPr>
          <w:sz w:val="28"/>
          <w:szCs w:val="28"/>
          <w:lang w:val="ru-RU" w:eastAsia="ru-RU"/>
        </w:rPr>
        <w:t xml:space="preserve">и </w:t>
      </w:r>
      <w:r w:rsidRPr="00DC5AE8">
        <w:rPr>
          <w:iCs/>
          <w:sz w:val="28"/>
          <w:szCs w:val="28"/>
          <w:lang w:val="ru-RU" w:eastAsia="ru-RU"/>
        </w:rPr>
        <w:t>-е.</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 xml:space="preserve">Буквы </w:t>
      </w:r>
      <w:r w:rsidRPr="00DC5AE8">
        <w:rPr>
          <w:bCs/>
          <w:iCs/>
          <w:sz w:val="28"/>
          <w:szCs w:val="28"/>
          <w:lang w:val="ru-RU" w:eastAsia="ru-RU"/>
        </w:rPr>
        <w:t xml:space="preserve">о </w:t>
      </w:r>
      <w:r w:rsidRPr="00DC5AE8">
        <w:rPr>
          <w:iCs/>
          <w:sz w:val="28"/>
          <w:szCs w:val="28"/>
          <w:lang w:val="ru-RU" w:eastAsia="ru-RU"/>
        </w:rPr>
        <w:t xml:space="preserve">я </w:t>
      </w:r>
      <w:r w:rsidRPr="00DC5AE8">
        <w:rPr>
          <w:bCs/>
          <w:iCs/>
          <w:sz w:val="28"/>
          <w:szCs w:val="28"/>
          <w:lang w:val="ru-RU" w:eastAsia="ru-RU"/>
        </w:rPr>
        <w:t xml:space="preserve">е </w:t>
      </w:r>
      <w:r w:rsidRPr="00DC5AE8">
        <w:rPr>
          <w:sz w:val="28"/>
          <w:szCs w:val="28"/>
          <w:lang w:val="ru-RU" w:eastAsia="ru-RU"/>
        </w:rPr>
        <w:t xml:space="preserve">после шипящих на конце наречий. Суффиксы </w:t>
      </w:r>
      <w:r w:rsidRPr="00DC5AE8">
        <w:rPr>
          <w:iCs/>
          <w:sz w:val="28"/>
          <w:szCs w:val="28"/>
          <w:lang w:val="ru-RU" w:eastAsia="ru-RU"/>
        </w:rPr>
        <w:t xml:space="preserve">-о </w:t>
      </w:r>
      <w:r w:rsidRPr="00DC5AE8">
        <w:rPr>
          <w:sz w:val="28"/>
          <w:szCs w:val="28"/>
          <w:lang w:val="ru-RU" w:eastAsia="ru-RU"/>
        </w:rPr>
        <w:t xml:space="preserve">и </w:t>
      </w:r>
      <w:r w:rsidRPr="00DC5AE8">
        <w:rPr>
          <w:iCs/>
          <w:sz w:val="28"/>
          <w:szCs w:val="28"/>
          <w:lang w:val="ru-RU" w:eastAsia="ru-RU"/>
        </w:rPr>
        <w:t xml:space="preserve">-а </w:t>
      </w:r>
      <w:r w:rsidRPr="00DC5AE8">
        <w:rPr>
          <w:sz w:val="28"/>
          <w:szCs w:val="28"/>
          <w:lang w:val="ru-RU" w:eastAsia="ru-RU"/>
        </w:rPr>
        <w:t>на конце н</w:t>
      </w:r>
      <w:r w:rsidRPr="00DC5AE8">
        <w:rPr>
          <w:sz w:val="28"/>
          <w:szCs w:val="28"/>
          <w:lang w:val="ru-RU" w:eastAsia="ru-RU"/>
        </w:rPr>
        <w:t>а</w:t>
      </w:r>
      <w:r w:rsidRPr="00DC5AE8">
        <w:rPr>
          <w:sz w:val="28"/>
          <w:szCs w:val="28"/>
          <w:lang w:val="ru-RU" w:eastAsia="ru-RU"/>
        </w:rPr>
        <w:t xml:space="preserve">речий. Дефис между частями слова в наречиях. Слитные и раздельные написания наречий. Буква </w:t>
      </w:r>
      <w:r w:rsidRPr="00DC5AE8">
        <w:rPr>
          <w:iCs/>
          <w:sz w:val="28"/>
          <w:szCs w:val="28"/>
          <w:lang w:val="ru-RU" w:eastAsia="ru-RU"/>
        </w:rPr>
        <w:t xml:space="preserve">ъ </w:t>
      </w:r>
      <w:r w:rsidRPr="00DC5AE8">
        <w:rPr>
          <w:sz w:val="28"/>
          <w:szCs w:val="28"/>
          <w:lang w:val="ru-RU" w:eastAsia="ru-RU"/>
        </w:rPr>
        <w:t>после шипя</w:t>
      </w:r>
      <w:r w:rsidRPr="00DC5AE8">
        <w:rPr>
          <w:sz w:val="28"/>
          <w:szCs w:val="28"/>
          <w:lang w:val="ru-RU" w:eastAsia="ru-RU"/>
        </w:rPr>
        <w:softHyphen/>
        <w:t>щих на конце наречий.</w:t>
      </w:r>
    </w:p>
    <w:p w:rsidR="003463F4" w:rsidRPr="00DC5AE8" w:rsidRDefault="003463F4" w:rsidP="00A95140">
      <w:pPr>
        <w:widowControl/>
        <w:shd w:val="clear" w:color="auto" w:fill="FFFFFF"/>
        <w:tabs>
          <w:tab w:val="left" w:pos="691"/>
        </w:tabs>
        <w:adjustRightInd w:val="0"/>
        <w:ind w:firstLine="720"/>
        <w:jc w:val="both"/>
        <w:rPr>
          <w:sz w:val="28"/>
          <w:szCs w:val="28"/>
          <w:lang w:val="ru-RU" w:eastAsia="ru-RU"/>
        </w:rPr>
      </w:pPr>
      <w:r w:rsidRPr="00DC5AE8">
        <w:rPr>
          <w:bCs/>
          <w:sz w:val="28"/>
          <w:szCs w:val="28"/>
          <w:lang w:val="ru-RU" w:eastAsia="ru-RU"/>
        </w:rPr>
        <w:t>Категория состояния</w:t>
      </w:r>
    </w:p>
    <w:p w:rsidR="003463F4" w:rsidRPr="00DC5AE8" w:rsidRDefault="003463F4" w:rsidP="00A95140">
      <w:pPr>
        <w:widowControl/>
        <w:shd w:val="clear" w:color="auto" w:fill="FFFFFF"/>
        <w:tabs>
          <w:tab w:val="left" w:pos="598"/>
        </w:tabs>
        <w:adjustRightInd w:val="0"/>
        <w:ind w:firstLine="720"/>
        <w:jc w:val="both"/>
        <w:rPr>
          <w:sz w:val="28"/>
          <w:szCs w:val="28"/>
          <w:lang w:val="ru-RU" w:eastAsia="ru-RU"/>
        </w:rPr>
      </w:pPr>
      <w:r w:rsidRPr="00DC5AE8">
        <w:rPr>
          <w:sz w:val="28"/>
          <w:szCs w:val="28"/>
          <w:lang w:val="ru-RU" w:eastAsia="ru-RU"/>
        </w:rPr>
        <w:t>Категория состояния как часть речи. Ее отличие от наречий. Синтаксическая роль слов категории состояния.</w:t>
      </w:r>
    </w:p>
    <w:p w:rsidR="003463F4" w:rsidRPr="00DC5AE8" w:rsidRDefault="003463F4" w:rsidP="00A95140">
      <w:pPr>
        <w:widowControl/>
        <w:shd w:val="clear" w:color="auto" w:fill="FFFFFF"/>
        <w:adjustRightInd w:val="0"/>
        <w:ind w:firstLine="720"/>
        <w:jc w:val="both"/>
        <w:rPr>
          <w:b/>
          <w:sz w:val="28"/>
          <w:szCs w:val="28"/>
          <w:lang w:val="ru-RU" w:eastAsia="ru-RU"/>
        </w:rPr>
      </w:pPr>
      <w:r w:rsidRPr="00DC5AE8">
        <w:rPr>
          <w:b/>
          <w:sz w:val="28"/>
          <w:szCs w:val="28"/>
          <w:lang w:val="ru-RU" w:eastAsia="ru-RU"/>
        </w:rPr>
        <w:t>Служебные части речи. Культура речи.</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bCs/>
          <w:sz w:val="28"/>
          <w:szCs w:val="28"/>
          <w:lang w:val="ru-RU" w:eastAsia="ru-RU"/>
        </w:rPr>
        <w:t>Предлог</w:t>
      </w:r>
    </w:p>
    <w:p w:rsidR="00D070C2"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Предлог как служебная часть речи. Синтаксическая роль предлогов в предл</w:t>
      </w:r>
      <w:r w:rsidRPr="00DC5AE8">
        <w:rPr>
          <w:sz w:val="28"/>
          <w:szCs w:val="28"/>
          <w:lang w:val="ru-RU" w:eastAsia="ru-RU"/>
        </w:rPr>
        <w:t>о</w:t>
      </w:r>
      <w:r w:rsidRPr="00DC5AE8">
        <w:rPr>
          <w:sz w:val="28"/>
          <w:szCs w:val="28"/>
          <w:lang w:val="ru-RU" w:eastAsia="ru-RU"/>
        </w:rPr>
        <w:t>жении. Непроизводные и производные предлоги. Простые и составные предлоги. Текстообразующая роль предлогов.</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 xml:space="preserve">Слитные и раздельные написания предлогов </w:t>
      </w:r>
      <w:r w:rsidRPr="00DC5AE8">
        <w:rPr>
          <w:bCs/>
          <w:sz w:val="28"/>
          <w:szCs w:val="28"/>
          <w:lang w:val="ru-RU" w:eastAsia="ru-RU"/>
        </w:rPr>
        <w:t xml:space="preserve">(в </w:t>
      </w:r>
      <w:r w:rsidRPr="00DC5AE8">
        <w:rPr>
          <w:bCs/>
          <w:iCs/>
          <w:sz w:val="28"/>
          <w:szCs w:val="28"/>
          <w:lang w:val="ru-RU" w:eastAsia="ru-RU"/>
        </w:rPr>
        <w:t xml:space="preserve">течение, ввиду, вследствие </w:t>
      </w:r>
      <w:r w:rsidRPr="00DC5AE8">
        <w:rPr>
          <w:sz w:val="28"/>
          <w:szCs w:val="28"/>
          <w:lang w:val="ru-RU" w:eastAsia="ru-RU"/>
        </w:rPr>
        <w:t xml:space="preserve">и др.). Дефис в предлогах </w:t>
      </w:r>
      <w:r w:rsidRPr="00DC5AE8">
        <w:rPr>
          <w:bCs/>
          <w:iCs/>
          <w:sz w:val="28"/>
          <w:szCs w:val="28"/>
          <w:lang w:val="ru-RU" w:eastAsia="ru-RU"/>
        </w:rPr>
        <w:t>из-за, из-под.</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bCs/>
          <w:sz w:val="28"/>
          <w:szCs w:val="28"/>
          <w:lang w:val="ru-RU" w:eastAsia="ru-RU"/>
        </w:rPr>
        <w:t>Союз</w:t>
      </w:r>
    </w:p>
    <w:p w:rsidR="003463F4" w:rsidRPr="00DC5AE8" w:rsidRDefault="003463F4" w:rsidP="00A95140">
      <w:pPr>
        <w:widowControl/>
        <w:shd w:val="clear" w:color="auto" w:fill="FFFFFF"/>
        <w:tabs>
          <w:tab w:val="left" w:pos="569"/>
        </w:tabs>
        <w:adjustRightInd w:val="0"/>
        <w:ind w:firstLine="720"/>
        <w:jc w:val="both"/>
        <w:rPr>
          <w:sz w:val="28"/>
          <w:szCs w:val="28"/>
          <w:lang w:val="ru-RU" w:eastAsia="ru-RU"/>
        </w:rPr>
      </w:pPr>
      <w:r w:rsidRPr="00DC5AE8">
        <w:rPr>
          <w:sz w:val="28"/>
          <w:szCs w:val="28"/>
          <w:lang w:val="ru-RU" w:eastAsia="ru-RU"/>
        </w:rPr>
        <w:t>Союз как служебная часть речи. Синтаксическая роль союзов в предложении. Простые и составные союзы. Союзы сочинительные и подчинительные; сочин</w:t>
      </w:r>
      <w:r w:rsidRPr="00DC5AE8">
        <w:rPr>
          <w:sz w:val="28"/>
          <w:szCs w:val="28"/>
          <w:lang w:val="ru-RU" w:eastAsia="ru-RU"/>
        </w:rPr>
        <w:t>и</w:t>
      </w:r>
      <w:r w:rsidRPr="00DC5AE8">
        <w:rPr>
          <w:sz w:val="28"/>
          <w:szCs w:val="28"/>
          <w:lang w:val="ru-RU" w:eastAsia="ru-RU"/>
        </w:rPr>
        <w:t xml:space="preserve">тельные союзы </w:t>
      </w:r>
      <w:r w:rsidR="00D070C2">
        <w:rPr>
          <w:sz w:val="28"/>
          <w:szCs w:val="28"/>
          <w:lang w:val="ru-RU" w:eastAsia="ru-RU"/>
        </w:rPr>
        <w:t>-</w:t>
      </w:r>
      <w:r w:rsidRPr="00DC5AE8">
        <w:rPr>
          <w:sz w:val="28"/>
          <w:szCs w:val="28"/>
          <w:lang w:val="ru-RU" w:eastAsia="ru-RU"/>
        </w:rPr>
        <w:t xml:space="preserve"> соеди</w:t>
      </w:r>
      <w:r w:rsidRPr="00DC5AE8">
        <w:rPr>
          <w:sz w:val="28"/>
          <w:szCs w:val="28"/>
          <w:lang w:val="ru-RU" w:eastAsia="ru-RU"/>
        </w:rPr>
        <w:softHyphen/>
        <w:t>нительные, разделительные и противительные. Употребление сочинительных союзов в простом и сложном предложениях; употребление подчин</w:t>
      </w:r>
      <w:r w:rsidRPr="00DC5AE8">
        <w:rPr>
          <w:sz w:val="28"/>
          <w:szCs w:val="28"/>
          <w:lang w:val="ru-RU" w:eastAsia="ru-RU"/>
        </w:rPr>
        <w:t>и</w:t>
      </w:r>
      <w:r w:rsidRPr="00DC5AE8">
        <w:rPr>
          <w:sz w:val="28"/>
          <w:szCs w:val="28"/>
          <w:lang w:val="ru-RU" w:eastAsia="ru-RU"/>
        </w:rPr>
        <w:t>тельных союзов в сложном предложении. Тек</w:t>
      </w:r>
      <w:r w:rsidRPr="00DC5AE8">
        <w:rPr>
          <w:sz w:val="28"/>
          <w:szCs w:val="28"/>
          <w:lang w:val="ru-RU" w:eastAsia="ru-RU"/>
        </w:rPr>
        <w:softHyphen/>
        <w:t>стообразующая роль союзов.</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 xml:space="preserve">Слитные и раздельные написания союзов. Отличие на письме союзов </w:t>
      </w:r>
      <w:r w:rsidRPr="00DC5AE8">
        <w:rPr>
          <w:bCs/>
          <w:iCs/>
          <w:sz w:val="28"/>
          <w:szCs w:val="28"/>
          <w:lang w:val="ru-RU" w:eastAsia="ru-RU"/>
        </w:rPr>
        <w:t>зато, т</w:t>
      </w:r>
      <w:r w:rsidRPr="00DC5AE8">
        <w:rPr>
          <w:bCs/>
          <w:iCs/>
          <w:sz w:val="28"/>
          <w:szCs w:val="28"/>
          <w:lang w:val="ru-RU" w:eastAsia="ru-RU"/>
        </w:rPr>
        <w:t>о</w:t>
      </w:r>
      <w:r w:rsidRPr="00DC5AE8">
        <w:rPr>
          <w:bCs/>
          <w:iCs/>
          <w:sz w:val="28"/>
          <w:szCs w:val="28"/>
          <w:lang w:val="ru-RU" w:eastAsia="ru-RU"/>
        </w:rPr>
        <w:t xml:space="preserve">же, чтобы </w:t>
      </w:r>
      <w:r w:rsidRPr="00DC5AE8">
        <w:rPr>
          <w:sz w:val="28"/>
          <w:szCs w:val="28"/>
          <w:lang w:val="ru-RU" w:eastAsia="ru-RU"/>
        </w:rPr>
        <w:t>от местоимений с предлогом и частица</w:t>
      </w:r>
      <w:r w:rsidRPr="00DC5AE8">
        <w:rPr>
          <w:sz w:val="28"/>
          <w:szCs w:val="28"/>
          <w:lang w:val="ru-RU" w:eastAsia="ru-RU"/>
        </w:rPr>
        <w:softHyphen/>
        <w:t xml:space="preserve">ми и союза </w:t>
      </w:r>
      <w:r w:rsidRPr="00DC5AE8">
        <w:rPr>
          <w:bCs/>
          <w:iCs/>
          <w:sz w:val="28"/>
          <w:szCs w:val="28"/>
          <w:lang w:val="ru-RU" w:eastAsia="ru-RU"/>
        </w:rPr>
        <w:t xml:space="preserve">также </w:t>
      </w:r>
      <w:r w:rsidRPr="00DC5AE8">
        <w:rPr>
          <w:sz w:val="28"/>
          <w:szCs w:val="28"/>
          <w:lang w:val="ru-RU" w:eastAsia="ru-RU"/>
        </w:rPr>
        <w:t xml:space="preserve">от наречия </w:t>
      </w:r>
      <w:r w:rsidRPr="00DC5AE8">
        <w:rPr>
          <w:bCs/>
          <w:iCs/>
          <w:sz w:val="28"/>
          <w:szCs w:val="28"/>
          <w:lang w:val="ru-RU" w:eastAsia="ru-RU"/>
        </w:rPr>
        <w:t xml:space="preserve">так </w:t>
      </w:r>
      <w:r w:rsidRPr="00DC5AE8">
        <w:rPr>
          <w:sz w:val="28"/>
          <w:szCs w:val="28"/>
          <w:lang w:val="ru-RU" w:eastAsia="ru-RU"/>
        </w:rPr>
        <w:t xml:space="preserve">с частицей </w:t>
      </w:r>
      <w:r w:rsidRPr="00DC5AE8">
        <w:rPr>
          <w:iCs/>
          <w:sz w:val="28"/>
          <w:szCs w:val="28"/>
          <w:lang w:val="ru-RU" w:eastAsia="ru-RU"/>
        </w:rPr>
        <w:t>же.</w:t>
      </w:r>
    </w:p>
    <w:p w:rsidR="003463F4" w:rsidRPr="00DC5AE8" w:rsidRDefault="003463F4" w:rsidP="00A95140">
      <w:pPr>
        <w:widowControl/>
        <w:shd w:val="clear" w:color="auto" w:fill="FFFFFF"/>
        <w:tabs>
          <w:tab w:val="left" w:pos="756"/>
        </w:tabs>
        <w:adjustRightInd w:val="0"/>
        <w:ind w:firstLine="720"/>
        <w:jc w:val="both"/>
        <w:rPr>
          <w:sz w:val="28"/>
          <w:szCs w:val="28"/>
          <w:lang w:val="ru-RU" w:eastAsia="ru-RU"/>
        </w:rPr>
      </w:pPr>
      <w:r w:rsidRPr="00DC5AE8">
        <w:rPr>
          <w:bCs/>
          <w:sz w:val="28"/>
          <w:szCs w:val="28"/>
          <w:lang w:val="ru-RU" w:eastAsia="ru-RU"/>
        </w:rPr>
        <w:t>Частица</w:t>
      </w:r>
    </w:p>
    <w:p w:rsidR="003463F4" w:rsidRPr="00DC5AE8" w:rsidRDefault="003463F4" w:rsidP="00A95140">
      <w:pPr>
        <w:widowControl/>
        <w:shd w:val="clear" w:color="auto" w:fill="FFFFFF"/>
        <w:tabs>
          <w:tab w:val="left" w:pos="576"/>
        </w:tabs>
        <w:adjustRightInd w:val="0"/>
        <w:ind w:firstLine="720"/>
        <w:jc w:val="both"/>
        <w:rPr>
          <w:sz w:val="28"/>
          <w:szCs w:val="28"/>
          <w:lang w:val="ru-RU" w:eastAsia="ru-RU"/>
        </w:rPr>
      </w:pPr>
      <w:r w:rsidRPr="00DC5AE8">
        <w:rPr>
          <w:sz w:val="28"/>
          <w:szCs w:val="28"/>
          <w:lang w:val="ru-RU" w:eastAsia="ru-RU"/>
        </w:rPr>
        <w:lastRenderedPageBreak/>
        <w:t>Частица как служебная часть речи. Синтаксическая роль частиц в предлож</w:t>
      </w:r>
      <w:r w:rsidRPr="00DC5AE8">
        <w:rPr>
          <w:sz w:val="28"/>
          <w:szCs w:val="28"/>
          <w:lang w:val="ru-RU" w:eastAsia="ru-RU"/>
        </w:rPr>
        <w:t>е</w:t>
      </w:r>
      <w:r w:rsidRPr="00DC5AE8">
        <w:rPr>
          <w:sz w:val="28"/>
          <w:szCs w:val="28"/>
          <w:lang w:val="ru-RU" w:eastAsia="ru-RU"/>
        </w:rPr>
        <w:t>нии. Формообразующие и смысловые частицы. Текстообразующая роль частиц.</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 xml:space="preserve">Различение на письме частиц </w:t>
      </w:r>
      <w:r w:rsidRPr="00DC5AE8">
        <w:rPr>
          <w:bCs/>
          <w:iCs/>
          <w:sz w:val="28"/>
          <w:szCs w:val="28"/>
          <w:lang w:val="ru-RU" w:eastAsia="ru-RU"/>
        </w:rPr>
        <w:t xml:space="preserve">не </w:t>
      </w:r>
      <w:r w:rsidRPr="00DC5AE8">
        <w:rPr>
          <w:sz w:val="28"/>
          <w:szCs w:val="28"/>
          <w:lang w:val="ru-RU" w:eastAsia="ru-RU"/>
        </w:rPr>
        <w:t xml:space="preserve">и </w:t>
      </w:r>
      <w:r w:rsidRPr="00DC5AE8">
        <w:rPr>
          <w:bCs/>
          <w:iCs/>
          <w:sz w:val="28"/>
          <w:szCs w:val="28"/>
          <w:lang w:val="ru-RU" w:eastAsia="ru-RU"/>
        </w:rPr>
        <w:t xml:space="preserve">ни. </w:t>
      </w:r>
      <w:r w:rsidRPr="00DC5AE8">
        <w:rPr>
          <w:sz w:val="28"/>
          <w:szCs w:val="28"/>
          <w:lang w:val="ru-RU" w:eastAsia="ru-RU"/>
        </w:rPr>
        <w:t xml:space="preserve">Правописание </w:t>
      </w:r>
      <w:r w:rsidRPr="00DC5AE8">
        <w:rPr>
          <w:bCs/>
          <w:iCs/>
          <w:sz w:val="28"/>
          <w:szCs w:val="28"/>
          <w:lang w:val="ru-RU" w:eastAsia="ru-RU"/>
        </w:rPr>
        <w:t xml:space="preserve">не </w:t>
      </w:r>
      <w:r w:rsidRPr="00DC5AE8">
        <w:rPr>
          <w:sz w:val="28"/>
          <w:szCs w:val="28"/>
          <w:lang w:val="ru-RU" w:eastAsia="ru-RU"/>
        </w:rPr>
        <w:t xml:space="preserve">и </w:t>
      </w:r>
      <w:r w:rsidRPr="00DC5AE8">
        <w:rPr>
          <w:bCs/>
          <w:iCs/>
          <w:sz w:val="28"/>
          <w:szCs w:val="28"/>
          <w:lang w:val="ru-RU" w:eastAsia="ru-RU"/>
        </w:rPr>
        <w:t xml:space="preserve">ни </w:t>
      </w:r>
      <w:r w:rsidRPr="00DC5AE8">
        <w:rPr>
          <w:sz w:val="28"/>
          <w:szCs w:val="28"/>
          <w:lang w:val="ru-RU" w:eastAsia="ru-RU"/>
        </w:rPr>
        <w:t>с различными частями речи.</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bCs/>
          <w:sz w:val="28"/>
          <w:szCs w:val="28"/>
          <w:lang w:val="ru-RU" w:eastAsia="ru-RU"/>
        </w:rPr>
        <w:t>Междометие. Звукоподражательные слова</w:t>
      </w:r>
    </w:p>
    <w:p w:rsidR="003463F4" w:rsidRPr="00DC5AE8" w:rsidRDefault="003463F4" w:rsidP="00A95140">
      <w:pPr>
        <w:widowControl/>
        <w:shd w:val="clear" w:color="auto" w:fill="FFFFFF"/>
        <w:tabs>
          <w:tab w:val="left" w:pos="619"/>
        </w:tabs>
        <w:adjustRightInd w:val="0"/>
        <w:ind w:firstLine="720"/>
        <w:jc w:val="both"/>
        <w:rPr>
          <w:sz w:val="28"/>
          <w:szCs w:val="28"/>
          <w:lang w:val="ru-RU" w:eastAsia="ru-RU"/>
        </w:rPr>
      </w:pPr>
      <w:r w:rsidRPr="00DC5AE8">
        <w:rPr>
          <w:sz w:val="28"/>
          <w:szCs w:val="28"/>
          <w:lang w:val="ru-RU" w:eastAsia="ru-RU"/>
        </w:rPr>
        <w:t>Междометие как часть речи. Синтаксическая роль междометий в предлож</w:t>
      </w:r>
      <w:r w:rsidRPr="00DC5AE8">
        <w:rPr>
          <w:sz w:val="28"/>
          <w:szCs w:val="28"/>
          <w:lang w:val="ru-RU" w:eastAsia="ru-RU"/>
        </w:rPr>
        <w:t>е</w:t>
      </w:r>
      <w:r w:rsidRPr="00DC5AE8">
        <w:rPr>
          <w:sz w:val="28"/>
          <w:szCs w:val="28"/>
          <w:lang w:val="ru-RU" w:eastAsia="ru-RU"/>
        </w:rPr>
        <w:t>нии.</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 xml:space="preserve">Звукоподражательные </w:t>
      </w:r>
      <w:r w:rsidR="00AD3D7A" w:rsidRPr="00DC5AE8">
        <w:rPr>
          <w:sz w:val="28"/>
          <w:szCs w:val="28"/>
          <w:lang w:val="ru-RU" w:eastAsia="ru-RU"/>
        </w:rPr>
        <w:t>слова и их</w:t>
      </w:r>
      <w:r w:rsidRPr="00DC5AE8">
        <w:rPr>
          <w:sz w:val="28"/>
          <w:szCs w:val="28"/>
          <w:lang w:val="ru-RU" w:eastAsia="ru-RU"/>
        </w:rPr>
        <w:t xml:space="preserve"> отличие </w:t>
      </w:r>
      <w:r w:rsidR="00AD3D7A" w:rsidRPr="00DC5AE8">
        <w:rPr>
          <w:sz w:val="28"/>
          <w:szCs w:val="28"/>
          <w:lang w:val="ru-RU" w:eastAsia="ru-RU"/>
        </w:rPr>
        <w:t>от междометий</w:t>
      </w:r>
      <w:r w:rsidRPr="00DC5AE8">
        <w:rPr>
          <w:sz w:val="28"/>
          <w:szCs w:val="28"/>
          <w:lang w:val="ru-RU" w:eastAsia="ru-RU"/>
        </w:rPr>
        <w:t>. Дефис в междом</w:t>
      </w:r>
      <w:r w:rsidRPr="00DC5AE8">
        <w:rPr>
          <w:sz w:val="28"/>
          <w:szCs w:val="28"/>
          <w:lang w:val="ru-RU" w:eastAsia="ru-RU"/>
        </w:rPr>
        <w:t>е</w:t>
      </w:r>
      <w:r w:rsidRPr="00DC5AE8">
        <w:rPr>
          <w:sz w:val="28"/>
          <w:szCs w:val="28"/>
          <w:lang w:val="ru-RU" w:eastAsia="ru-RU"/>
        </w:rPr>
        <w:t>тиях. Интонационное выделение междоме</w:t>
      </w:r>
      <w:r w:rsidRPr="00DC5AE8">
        <w:rPr>
          <w:sz w:val="28"/>
          <w:szCs w:val="28"/>
          <w:lang w:val="ru-RU" w:eastAsia="ru-RU"/>
        </w:rPr>
        <w:softHyphen/>
        <w:t>тий. Запятая и восклицательный знак при междометиях.</w:t>
      </w:r>
    </w:p>
    <w:p w:rsidR="003463F4" w:rsidRPr="00DC5AE8" w:rsidRDefault="003463F4" w:rsidP="00A95140">
      <w:pPr>
        <w:widowControl/>
        <w:shd w:val="clear" w:color="auto" w:fill="FFFFFF"/>
        <w:adjustRightInd w:val="0"/>
        <w:ind w:firstLine="720"/>
        <w:jc w:val="both"/>
        <w:rPr>
          <w:sz w:val="28"/>
          <w:szCs w:val="28"/>
          <w:lang w:val="ru-RU" w:eastAsia="ru-RU"/>
        </w:rPr>
      </w:pPr>
    </w:p>
    <w:p w:rsidR="003463F4" w:rsidRPr="00DC5AE8" w:rsidRDefault="003463F4" w:rsidP="00A95140">
      <w:pPr>
        <w:widowControl/>
        <w:shd w:val="clear" w:color="auto" w:fill="FFFFFF"/>
        <w:adjustRightInd w:val="0"/>
        <w:ind w:firstLine="720"/>
        <w:jc w:val="both"/>
        <w:rPr>
          <w:b/>
          <w:sz w:val="28"/>
          <w:szCs w:val="28"/>
          <w:lang w:val="ru-RU" w:eastAsia="ru-RU"/>
        </w:rPr>
      </w:pPr>
      <w:r w:rsidRPr="00DC5AE8">
        <w:rPr>
          <w:b/>
          <w:sz w:val="28"/>
          <w:szCs w:val="28"/>
          <w:lang w:val="ru-RU" w:eastAsia="ru-RU"/>
        </w:rPr>
        <w:t>Функции русского языка в современном мире</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Синтаксис. Пунктуация. Культура речи</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Словосочетание</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Простое предложение</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Грамматическая (предикативная) основа предложения.</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Особенности связи подлежащего и сказуемого. Порядок слов в предложении. Интонация простого предложения. Логическое ударение.</w:t>
      </w:r>
    </w:p>
    <w:p w:rsidR="003463F4" w:rsidRPr="00DC5AE8" w:rsidRDefault="003463F4" w:rsidP="00A95140">
      <w:pPr>
        <w:widowControl/>
        <w:shd w:val="clear" w:color="auto" w:fill="FFFFFF"/>
        <w:adjustRightInd w:val="0"/>
        <w:ind w:firstLine="720"/>
        <w:jc w:val="both"/>
        <w:rPr>
          <w:b/>
          <w:sz w:val="28"/>
          <w:szCs w:val="28"/>
          <w:lang w:val="ru-RU" w:eastAsia="ru-RU"/>
        </w:rPr>
      </w:pPr>
      <w:r w:rsidRPr="00DC5AE8">
        <w:rPr>
          <w:b/>
          <w:sz w:val="28"/>
          <w:szCs w:val="28"/>
          <w:lang w:val="ru-RU" w:eastAsia="ru-RU"/>
        </w:rPr>
        <w:t>Простые двусоставные предложения</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Главные члены предложения</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Способы выражения подлежащего. Повторение изученного о сказуемом. С</w:t>
      </w:r>
      <w:r w:rsidRPr="00DC5AE8">
        <w:rPr>
          <w:sz w:val="28"/>
          <w:szCs w:val="28"/>
          <w:lang w:val="ru-RU" w:eastAsia="ru-RU"/>
        </w:rPr>
        <w:t>о</w:t>
      </w:r>
      <w:r w:rsidRPr="00DC5AE8">
        <w:rPr>
          <w:sz w:val="28"/>
          <w:szCs w:val="28"/>
          <w:lang w:val="ru-RU" w:eastAsia="ru-RU"/>
        </w:rPr>
        <w:t>ставное глагольное сказуемое. Составное именное сказуемое. Тире между подлеж</w:t>
      </w:r>
      <w:r w:rsidRPr="00DC5AE8">
        <w:rPr>
          <w:sz w:val="28"/>
          <w:szCs w:val="28"/>
          <w:lang w:val="ru-RU" w:eastAsia="ru-RU"/>
        </w:rPr>
        <w:t>а</w:t>
      </w:r>
      <w:r w:rsidRPr="00DC5AE8">
        <w:rPr>
          <w:sz w:val="28"/>
          <w:szCs w:val="28"/>
          <w:lang w:val="ru-RU" w:eastAsia="ru-RU"/>
        </w:rPr>
        <w:t>щим и сказуемым.</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Синтаксические синонимы главных членов предложения, их текстообразу</w:t>
      </w:r>
      <w:r w:rsidRPr="00DC5AE8">
        <w:rPr>
          <w:sz w:val="28"/>
          <w:szCs w:val="28"/>
          <w:lang w:val="ru-RU" w:eastAsia="ru-RU"/>
        </w:rPr>
        <w:t>ю</w:t>
      </w:r>
      <w:r w:rsidRPr="00DC5AE8">
        <w:rPr>
          <w:sz w:val="28"/>
          <w:szCs w:val="28"/>
          <w:lang w:val="ru-RU" w:eastAsia="ru-RU"/>
        </w:rPr>
        <w:t>щая роль.</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Второстепенные члены предложения</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Прямое и косвенное дополнение (ознакомление). Несогласованное определ</w:t>
      </w:r>
      <w:r w:rsidRPr="00DC5AE8">
        <w:rPr>
          <w:sz w:val="28"/>
          <w:szCs w:val="28"/>
          <w:lang w:val="ru-RU" w:eastAsia="ru-RU"/>
        </w:rPr>
        <w:t>е</w:t>
      </w:r>
      <w:r w:rsidRPr="00DC5AE8">
        <w:rPr>
          <w:sz w:val="28"/>
          <w:szCs w:val="28"/>
          <w:lang w:val="ru-RU" w:eastAsia="ru-RU"/>
        </w:rPr>
        <w:t>ние. Приложение как разновидность определения; знаки препинания при прилож</w:t>
      </w:r>
      <w:r w:rsidRPr="00DC5AE8">
        <w:rPr>
          <w:sz w:val="28"/>
          <w:szCs w:val="28"/>
          <w:lang w:val="ru-RU" w:eastAsia="ru-RU"/>
        </w:rPr>
        <w:t>е</w:t>
      </w:r>
      <w:r w:rsidRPr="00DC5AE8">
        <w:rPr>
          <w:sz w:val="28"/>
          <w:szCs w:val="28"/>
          <w:lang w:val="ru-RU" w:eastAsia="ru-RU"/>
        </w:rPr>
        <w:t>нии. Виды обстоятельств по значению.</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Сравнительный оборот; знаки препинания при нем.</w:t>
      </w:r>
    </w:p>
    <w:p w:rsidR="003463F4" w:rsidRPr="00DC5AE8" w:rsidRDefault="003463F4" w:rsidP="00A95140">
      <w:pPr>
        <w:widowControl/>
        <w:shd w:val="clear" w:color="auto" w:fill="FFFFFF"/>
        <w:adjustRightInd w:val="0"/>
        <w:ind w:firstLine="720"/>
        <w:jc w:val="both"/>
        <w:rPr>
          <w:b/>
          <w:sz w:val="28"/>
          <w:szCs w:val="28"/>
          <w:lang w:val="ru-RU" w:eastAsia="ru-RU"/>
        </w:rPr>
      </w:pPr>
      <w:r w:rsidRPr="00DC5AE8">
        <w:rPr>
          <w:b/>
          <w:sz w:val="28"/>
          <w:szCs w:val="28"/>
          <w:lang w:val="ru-RU" w:eastAsia="ru-RU"/>
        </w:rPr>
        <w:t>Простые односоставные предложения</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Группы односоставных предложений. Односоставные предложения с главным членом сказуемым (определенно-личные, неопределенно-личные, безличные) и по</w:t>
      </w:r>
      <w:r w:rsidRPr="00DC5AE8">
        <w:rPr>
          <w:sz w:val="28"/>
          <w:szCs w:val="28"/>
          <w:lang w:val="ru-RU" w:eastAsia="ru-RU"/>
        </w:rPr>
        <w:t>д</w:t>
      </w:r>
      <w:r w:rsidRPr="00DC5AE8">
        <w:rPr>
          <w:sz w:val="28"/>
          <w:szCs w:val="28"/>
          <w:lang w:val="ru-RU" w:eastAsia="ru-RU"/>
        </w:rPr>
        <w:t>лежащим (назывные). Понятие о неполных предложениях.</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Неполные предложения в диалоге и в сложном предложении.</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Синонимия односоставных и двусоставных предложений, их текстообразу</w:t>
      </w:r>
      <w:r w:rsidRPr="00DC5AE8">
        <w:rPr>
          <w:sz w:val="28"/>
          <w:szCs w:val="28"/>
          <w:lang w:val="ru-RU" w:eastAsia="ru-RU"/>
        </w:rPr>
        <w:t>ю</w:t>
      </w:r>
      <w:r w:rsidRPr="00DC5AE8">
        <w:rPr>
          <w:sz w:val="28"/>
          <w:szCs w:val="28"/>
          <w:lang w:val="ru-RU" w:eastAsia="ru-RU"/>
        </w:rPr>
        <w:t>щая роль.</w:t>
      </w:r>
    </w:p>
    <w:p w:rsidR="003463F4" w:rsidRPr="00DC5AE8" w:rsidRDefault="003463F4" w:rsidP="00A95140">
      <w:pPr>
        <w:widowControl/>
        <w:shd w:val="clear" w:color="auto" w:fill="FFFFFF"/>
        <w:adjustRightInd w:val="0"/>
        <w:ind w:firstLine="720"/>
        <w:jc w:val="both"/>
        <w:rPr>
          <w:b/>
          <w:sz w:val="28"/>
          <w:szCs w:val="28"/>
          <w:lang w:val="ru-RU" w:eastAsia="ru-RU"/>
        </w:rPr>
      </w:pPr>
      <w:r w:rsidRPr="00DC5AE8">
        <w:rPr>
          <w:b/>
          <w:sz w:val="28"/>
          <w:szCs w:val="28"/>
          <w:lang w:val="ru-RU" w:eastAsia="ru-RU"/>
        </w:rPr>
        <w:t>Однородные члены предложения</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Однородные члены предложения, связанные союзами (соединительными, пр</w:t>
      </w:r>
      <w:r w:rsidRPr="00DC5AE8">
        <w:rPr>
          <w:sz w:val="28"/>
          <w:szCs w:val="28"/>
          <w:lang w:val="ru-RU" w:eastAsia="ru-RU"/>
        </w:rPr>
        <w:t>о</w:t>
      </w:r>
      <w:r w:rsidRPr="00DC5AE8">
        <w:rPr>
          <w:sz w:val="28"/>
          <w:szCs w:val="28"/>
          <w:lang w:val="ru-RU" w:eastAsia="ru-RU"/>
        </w:rPr>
        <w:t>тивительными, разделительными) и интонацией. Однородные и неоднородные опр</w:t>
      </w:r>
      <w:r w:rsidRPr="00DC5AE8">
        <w:rPr>
          <w:sz w:val="28"/>
          <w:szCs w:val="28"/>
          <w:lang w:val="ru-RU" w:eastAsia="ru-RU"/>
        </w:rPr>
        <w:t>е</w:t>
      </w:r>
      <w:r w:rsidRPr="00DC5AE8">
        <w:rPr>
          <w:sz w:val="28"/>
          <w:szCs w:val="28"/>
          <w:lang w:val="ru-RU" w:eastAsia="ru-RU"/>
        </w:rPr>
        <w:t>деления. Ряды однородных членов предложения. Разделительные знаки препинания между однородными членами. Обобщающие слова при однородных членах. Двоет</w:t>
      </w:r>
      <w:r w:rsidRPr="00DC5AE8">
        <w:rPr>
          <w:sz w:val="28"/>
          <w:szCs w:val="28"/>
          <w:lang w:val="ru-RU" w:eastAsia="ru-RU"/>
        </w:rPr>
        <w:t>о</w:t>
      </w:r>
      <w:r w:rsidRPr="00DC5AE8">
        <w:rPr>
          <w:sz w:val="28"/>
          <w:szCs w:val="28"/>
          <w:lang w:val="ru-RU" w:eastAsia="ru-RU"/>
        </w:rPr>
        <w:t>чие и тире при обобщающих словах в предложениях.</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Вариативность в постановке знаков препинания.</w:t>
      </w:r>
    </w:p>
    <w:p w:rsidR="003463F4" w:rsidRPr="00DC5AE8" w:rsidRDefault="003463F4" w:rsidP="00A95140">
      <w:pPr>
        <w:widowControl/>
        <w:shd w:val="clear" w:color="auto" w:fill="FFFFFF"/>
        <w:adjustRightInd w:val="0"/>
        <w:ind w:firstLine="720"/>
        <w:jc w:val="both"/>
        <w:rPr>
          <w:b/>
          <w:sz w:val="28"/>
          <w:szCs w:val="28"/>
          <w:lang w:val="ru-RU" w:eastAsia="ru-RU"/>
        </w:rPr>
      </w:pPr>
      <w:r w:rsidRPr="00DC5AE8">
        <w:rPr>
          <w:b/>
          <w:sz w:val="28"/>
          <w:szCs w:val="28"/>
          <w:lang w:val="ru-RU" w:eastAsia="ru-RU"/>
        </w:rPr>
        <w:t>Слова, грамматически не связанные с членами предложения</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lastRenderedPageBreak/>
        <w:t>Распространенное обращение. Выделительные знаки препинания при обращ</w:t>
      </w:r>
      <w:r w:rsidRPr="00DC5AE8">
        <w:rPr>
          <w:sz w:val="28"/>
          <w:szCs w:val="28"/>
          <w:lang w:val="ru-RU" w:eastAsia="ru-RU"/>
        </w:rPr>
        <w:t>е</w:t>
      </w:r>
      <w:r w:rsidRPr="00DC5AE8">
        <w:rPr>
          <w:sz w:val="28"/>
          <w:szCs w:val="28"/>
          <w:lang w:val="ru-RU" w:eastAsia="ru-RU"/>
        </w:rPr>
        <w:t>ниях. Вводные слова. Вводные предложения. Вставные конструкции. Междометия в предложении. Выделительные знаки препинания при вводных словах и предложен</w:t>
      </w:r>
      <w:r w:rsidRPr="00DC5AE8">
        <w:rPr>
          <w:sz w:val="28"/>
          <w:szCs w:val="28"/>
          <w:lang w:val="ru-RU" w:eastAsia="ru-RU"/>
        </w:rPr>
        <w:t>и</w:t>
      </w:r>
      <w:r w:rsidRPr="00DC5AE8">
        <w:rPr>
          <w:sz w:val="28"/>
          <w:szCs w:val="28"/>
          <w:lang w:val="ru-RU" w:eastAsia="ru-RU"/>
        </w:rPr>
        <w:t>ях, при междометиях. Одиночные и парные знаки препинания.</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Текстообразующая роль обращений, вводных слов и междометий.</w:t>
      </w:r>
    </w:p>
    <w:p w:rsidR="003463F4" w:rsidRPr="00DC5AE8" w:rsidRDefault="003463F4" w:rsidP="00A95140">
      <w:pPr>
        <w:widowControl/>
        <w:shd w:val="clear" w:color="auto" w:fill="FFFFFF"/>
        <w:adjustRightInd w:val="0"/>
        <w:ind w:firstLine="720"/>
        <w:jc w:val="both"/>
        <w:rPr>
          <w:b/>
          <w:sz w:val="28"/>
          <w:szCs w:val="28"/>
          <w:lang w:val="ru-RU" w:eastAsia="ru-RU"/>
        </w:rPr>
      </w:pPr>
      <w:r w:rsidRPr="00DC5AE8">
        <w:rPr>
          <w:b/>
          <w:sz w:val="28"/>
          <w:szCs w:val="28"/>
          <w:lang w:val="ru-RU" w:eastAsia="ru-RU"/>
        </w:rPr>
        <w:t>Обособленные члены предложения</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Понятие об обособлении. Обособленные определения и обособленные прил</w:t>
      </w:r>
      <w:r w:rsidRPr="00DC5AE8">
        <w:rPr>
          <w:sz w:val="28"/>
          <w:szCs w:val="28"/>
          <w:lang w:val="ru-RU" w:eastAsia="ru-RU"/>
        </w:rPr>
        <w:t>о</w:t>
      </w:r>
      <w:r w:rsidRPr="00DC5AE8">
        <w:rPr>
          <w:sz w:val="28"/>
          <w:szCs w:val="28"/>
          <w:lang w:val="ru-RU" w:eastAsia="ru-RU"/>
        </w:rPr>
        <w:t>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Синтаксические синонимы обособленных членов предложения, их текстообр</w:t>
      </w:r>
      <w:r w:rsidRPr="00DC5AE8">
        <w:rPr>
          <w:sz w:val="28"/>
          <w:szCs w:val="28"/>
          <w:lang w:val="ru-RU" w:eastAsia="ru-RU"/>
        </w:rPr>
        <w:t>а</w:t>
      </w:r>
      <w:r w:rsidRPr="00DC5AE8">
        <w:rPr>
          <w:sz w:val="28"/>
          <w:szCs w:val="28"/>
          <w:lang w:val="ru-RU" w:eastAsia="ru-RU"/>
        </w:rPr>
        <w:t>зующая роль.</w:t>
      </w:r>
    </w:p>
    <w:p w:rsidR="003463F4" w:rsidRPr="00DC5AE8" w:rsidRDefault="003463F4" w:rsidP="00A95140">
      <w:pPr>
        <w:widowControl/>
        <w:shd w:val="clear" w:color="auto" w:fill="FFFFFF"/>
        <w:adjustRightInd w:val="0"/>
        <w:ind w:firstLine="720"/>
        <w:jc w:val="both"/>
        <w:rPr>
          <w:b/>
          <w:sz w:val="28"/>
          <w:szCs w:val="28"/>
          <w:lang w:val="ru-RU" w:eastAsia="ru-RU"/>
        </w:rPr>
      </w:pPr>
      <w:r w:rsidRPr="00DC5AE8">
        <w:rPr>
          <w:b/>
          <w:sz w:val="28"/>
          <w:szCs w:val="28"/>
          <w:lang w:val="ru-RU" w:eastAsia="ru-RU"/>
        </w:rPr>
        <w:t>Прямая и косвенная речь</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Способы передачи чужой речи.</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Слова автора внутри прямой речи. Разделительные и выделительные знаки препинания в предложениях с прямой речью. Косвенная речь. Цитата. Знаки преп</w:t>
      </w:r>
      <w:r w:rsidRPr="00DC5AE8">
        <w:rPr>
          <w:sz w:val="28"/>
          <w:szCs w:val="28"/>
          <w:lang w:val="ru-RU" w:eastAsia="ru-RU"/>
        </w:rPr>
        <w:t>и</w:t>
      </w:r>
      <w:r w:rsidRPr="00DC5AE8">
        <w:rPr>
          <w:sz w:val="28"/>
          <w:szCs w:val="28"/>
          <w:lang w:val="ru-RU" w:eastAsia="ru-RU"/>
        </w:rPr>
        <w:t>нания при цитировании.</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Синтаксические синонимы предложений с прямой речью, их текстообразу</w:t>
      </w:r>
      <w:r w:rsidRPr="00DC5AE8">
        <w:rPr>
          <w:sz w:val="28"/>
          <w:szCs w:val="28"/>
          <w:lang w:val="ru-RU" w:eastAsia="ru-RU"/>
        </w:rPr>
        <w:t>ю</w:t>
      </w:r>
      <w:r w:rsidRPr="00DC5AE8">
        <w:rPr>
          <w:sz w:val="28"/>
          <w:szCs w:val="28"/>
          <w:lang w:val="ru-RU" w:eastAsia="ru-RU"/>
        </w:rPr>
        <w:t>щая роль.</w:t>
      </w:r>
    </w:p>
    <w:p w:rsidR="003463F4" w:rsidRPr="00DC5AE8" w:rsidRDefault="003463F4" w:rsidP="00A95140">
      <w:pPr>
        <w:widowControl/>
        <w:shd w:val="clear" w:color="auto" w:fill="FFFFFF"/>
        <w:adjustRightInd w:val="0"/>
        <w:ind w:firstLine="720"/>
        <w:jc w:val="both"/>
        <w:rPr>
          <w:sz w:val="28"/>
          <w:szCs w:val="28"/>
          <w:lang w:val="ru-RU" w:eastAsia="ru-RU"/>
        </w:rPr>
      </w:pPr>
    </w:p>
    <w:p w:rsidR="003463F4" w:rsidRPr="00DC5AE8" w:rsidRDefault="003463F4" w:rsidP="00A95140">
      <w:pPr>
        <w:widowControl/>
        <w:shd w:val="clear" w:color="auto" w:fill="FFFFFF"/>
        <w:adjustRightInd w:val="0"/>
        <w:ind w:firstLine="720"/>
        <w:jc w:val="both"/>
        <w:rPr>
          <w:b/>
          <w:sz w:val="28"/>
          <w:szCs w:val="28"/>
          <w:lang w:val="ru-RU" w:eastAsia="ru-RU"/>
        </w:rPr>
      </w:pPr>
      <w:r w:rsidRPr="00DC5AE8">
        <w:rPr>
          <w:b/>
          <w:bCs/>
          <w:sz w:val="28"/>
          <w:szCs w:val="28"/>
          <w:lang w:val="ru-RU" w:eastAsia="ru-RU"/>
        </w:rPr>
        <w:t>Международное значение русского языка.</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Анализ текста, его стиля, средств связи его частей.</w:t>
      </w:r>
    </w:p>
    <w:p w:rsidR="003463F4" w:rsidRPr="00DC5AE8" w:rsidRDefault="003463F4" w:rsidP="00A95140">
      <w:pPr>
        <w:widowControl/>
        <w:shd w:val="clear" w:color="auto" w:fill="FFFFFF"/>
        <w:adjustRightInd w:val="0"/>
        <w:ind w:firstLine="720"/>
        <w:jc w:val="both"/>
        <w:rPr>
          <w:b/>
          <w:bCs/>
          <w:sz w:val="28"/>
          <w:szCs w:val="28"/>
          <w:lang w:val="ru-RU" w:eastAsia="ru-RU"/>
        </w:rPr>
      </w:pPr>
      <w:r w:rsidRPr="00DC5AE8">
        <w:rPr>
          <w:b/>
          <w:bCs/>
          <w:sz w:val="28"/>
          <w:szCs w:val="28"/>
          <w:lang w:val="ru-RU" w:eastAsia="ru-RU"/>
        </w:rPr>
        <w:t>Синтаксис и пунктуация. Культура речи.</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bCs/>
          <w:sz w:val="28"/>
          <w:szCs w:val="28"/>
          <w:lang w:val="ru-RU" w:eastAsia="ru-RU"/>
        </w:rPr>
        <w:t>Сложные предложения</w:t>
      </w:r>
    </w:p>
    <w:p w:rsidR="003463F4" w:rsidRPr="00DC5AE8" w:rsidRDefault="003463F4" w:rsidP="00A95140">
      <w:pPr>
        <w:widowControl/>
        <w:shd w:val="clear" w:color="auto" w:fill="FFFFFF"/>
        <w:adjustRightInd w:val="0"/>
        <w:ind w:firstLine="720"/>
        <w:jc w:val="both"/>
        <w:rPr>
          <w:bCs/>
          <w:sz w:val="28"/>
          <w:szCs w:val="28"/>
          <w:lang w:val="ru-RU" w:eastAsia="ru-RU"/>
        </w:rPr>
      </w:pPr>
      <w:r w:rsidRPr="00DC5AE8">
        <w:rPr>
          <w:bCs/>
          <w:sz w:val="28"/>
          <w:szCs w:val="28"/>
          <w:lang w:val="ru-RU" w:eastAsia="ru-RU"/>
        </w:rPr>
        <w:t>Союзные сложные предложения</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bCs/>
          <w:sz w:val="28"/>
          <w:szCs w:val="28"/>
          <w:lang w:val="ru-RU" w:eastAsia="ru-RU"/>
        </w:rPr>
        <w:t>Сложносочиненные предложения</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Сложносочиненное предложение и его особенности. Слож</w:t>
      </w:r>
      <w:r w:rsidRPr="00DC5AE8">
        <w:rPr>
          <w:sz w:val="28"/>
          <w:szCs w:val="28"/>
          <w:lang w:val="ru-RU" w:eastAsia="ru-RU"/>
        </w:rPr>
        <w:softHyphen/>
        <w:t>носочиненные предложения с союзами (соединительными, проти</w:t>
      </w:r>
      <w:r w:rsidRPr="00DC5AE8">
        <w:rPr>
          <w:sz w:val="28"/>
          <w:szCs w:val="28"/>
          <w:lang w:val="ru-RU" w:eastAsia="ru-RU"/>
        </w:rPr>
        <w:softHyphen/>
        <w:t>вительными, разделительными). Разделительные знаки препинания между частями сложносочиненного предлож</w:t>
      </w:r>
      <w:r w:rsidRPr="00DC5AE8">
        <w:rPr>
          <w:sz w:val="28"/>
          <w:szCs w:val="28"/>
          <w:lang w:val="ru-RU" w:eastAsia="ru-RU"/>
        </w:rPr>
        <w:t>е</w:t>
      </w:r>
      <w:r w:rsidRPr="00DC5AE8">
        <w:rPr>
          <w:sz w:val="28"/>
          <w:szCs w:val="28"/>
          <w:lang w:val="ru-RU" w:eastAsia="ru-RU"/>
        </w:rPr>
        <w:t>ния. Синтаксические</w:t>
      </w:r>
      <w:r w:rsidR="00C07280">
        <w:rPr>
          <w:sz w:val="28"/>
          <w:szCs w:val="28"/>
          <w:lang w:val="ru-RU" w:eastAsia="ru-RU"/>
        </w:rPr>
        <w:t xml:space="preserve"> </w:t>
      </w:r>
      <w:r w:rsidRPr="00DC5AE8">
        <w:rPr>
          <w:sz w:val="28"/>
          <w:szCs w:val="28"/>
          <w:lang w:val="ru-RU" w:eastAsia="ru-RU"/>
        </w:rPr>
        <w:t>синонимы</w:t>
      </w:r>
      <w:r w:rsidR="00C07280">
        <w:rPr>
          <w:sz w:val="28"/>
          <w:szCs w:val="28"/>
          <w:lang w:val="ru-RU" w:eastAsia="ru-RU"/>
        </w:rPr>
        <w:t xml:space="preserve"> </w:t>
      </w:r>
      <w:r w:rsidRPr="00DC5AE8">
        <w:rPr>
          <w:sz w:val="28"/>
          <w:szCs w:val="28"/>
          <w:lang w:val="ru-RU" w:eastAsia="ru-RU"/>
        </w:rPr>
        <w:t>сложносочиненных</w:t>
      </w:r>
      <w:r w:rsidR="00C07280">
        <w:rPr>
          <w:sz w:val="28"/>
          <w:szCs w:val="28"/>
          <w:lang w:val="ru-RU" w:eastAsia="ru-RU"/>
        </w:rPr>
        <w:t xml:space="preserve"> </w:t>
      </w:r>
      <w:r w:rsidRPr="00DC5AE8">
        <w:rPr>
          <w:sz w:val="28"/>
          <w:szCs w:val="28"/>
          <w:lang w:val="ru-RU" w:eastAsia="ru-RU"/>
        </w:rPr>
        <w:t>предложений, их текстообр</w:t>
      </w:r>
      <w:r w:rsidRPr="00DC5AE8">
        <w:rPr>
          <w:sz w:val="28"/>
          <w:szCs w:val="28"/>
          <w:lang w:val="ru-RU" w:eastAsia="ru-RU"/>
        </w:rPr>
        <w:t>а</w:t>
      </w:r>
      <w:r w:rsidRPr="00DC5AE8">
        <w:rPr>
          <w:sz w:val="28"/>
          <w:szCs w:val="28"/>
          <w:lang w:val="ru-RU" w:eastAsia="ru-RU"/>
        </w:rPr>
        <w:t>зующая роль.</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Авторское употребление знаков препинания.</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bCs/>
          <w:sz w:val="28"/>
          <w:szCs w:val="28"/>
          <w:lang w:val="ru-RU" w:eastAsia="ru-RU"/>
        </w:rPr>
        <w:t>Сложноподчиненные предложения</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Сложноподчиненное предложение и его особенности. Главное и придаточные предложения. Союзы и союзные слова как средство связи придаточного с главным. Указательные слова в главном предложении. Место придаточного предложения по от</w:t>
      </w:r>
      <w:r w:rsidRPr="00DC5AE8">
        <w:rPr>
          <w:sz w:val="28"/>
          <w:szCs w:val="28"/>
          <w:lang w:val="ru-RU" w:eastAsia="ru-RU"/>
        </w:rPr>
        <w:softHyphen/>
        <w:t>ношению к главному. Разделительные знаки препинания, меж</w:t>
      </w:r>
      <w:r w:rsidRPr="00DC5AE8">
        <w:rPr>
          <w:sz w:val="28"/>
          <w:szCs w:val="28"/>
          <w:lang w:val="ru-RU" w:eastAsia="ru-RU"/>
        </w:rPr>
        <w:softHyphen/>
        <w:t>ду главным и прид</w:t>
      </w:r>
      <w:r w:rsidRPr="00DC5AE8">
        <w:rPr>
          <w:sz w:val="28"/>
          <w:szCs w:val="28"/>
          <w:lang w:val="ru-RU" w:eastAsia="ru-RU"/>
        </w:rPr>
        <w:t>а</w:t>
      </w:r>
      <w:r w:rsidRPr="00DC5AE8">
        <w:rPr>
          <w:sz w:val="28"/>
          <w:szCs w:val="28"/>
          <w:lang w:val="ru-RU" w:eastAsia="ru-RU"/>
        </w:rPr>
        <w:t>точным предложениями. Виды придаточных предложений.</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Типичные речевые сферы применения сложноподчиненных предложений.</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Сложноподчиненные предложения с несколькими придаточ</w:t>
      </w:r>
      <w:r w:rsidRPr="00DC5AE8">
        <w:rPr>
          <w:sz w:val="28"/>
          <w:szCs w:val="28"/>
          <w:lang w:val="ru-RU" w:eastAsia="ru-RU"/>
        </w:rPr>
        <w:softHyphen/>
        <w:t>ными; знаки пр</w:t>
      </w:r>
      <w:r w:rsidRPr="00DC5AE8">
        <w:rPr>
          <w:sz w:val="28"/>
          <w:szCs w:val="28"/>
          <w:lang w:val="ru-RU" w:eastAsia="ru-RU"/>
        </w:rPr>
        <w:t>е</w:t>
      </w:r>
      <w:r w:rsidRPr="00DC5AE8">
        <w:rPr>
          <w:sz w:val="28"/>
          <w:szCs w:val="28"/>
          <w:lang w:val="ru-RU" w:eastAsia="ru-RU"/>
        </w:rPr>
        <w:t>пинания в них.</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 xml:space="preserve">Синтаксические синонимы сложноподчиненных предложений, их </w:t>
      </w:r>
      <w:r w:rsidR="00AD3D7A" w:rsidRPr="00DC5AE8">
        <w:rPr>
          <w:sz w:val="28"/>
          <w:szCs w:val="28"/>
          <w:lang w:val="ru-RU" w:eastAsia="ru-RU"/>
        </w:rPr>
        <w:t>текстообр</w:t>
      </w:r>
      <w:r w:rsidR="00AD3D7A" w:rsidRPr="00DC5AE8">
        <w:rPr>
          <w:sz w:val="28"/>
          <w:szCs w:val="28"/>
          <w:lang w:val="ru-RU" w:eastAsia="ru-RU"/>
        </w:rPr>
        <w:t>а</w:t>
      </w:r>
      <w:r w:rsidR="00AD3D7A" w:rsidRPr="00DC5AE8">
        <w:rPr>
          <w:sz w:val="28"/>
          <w:szCs w:val="28"/>
          <w:lang w:val="ru-RU" w:eastAsia="ru-RU"/>
        </w:rPr>
        <w:t>зующая роль</w:t>
      </w:r>
      <w:r w:rsidRPr="00DC5AE8">
        <w:rPr>
          <w:sz w:val="28"/>
          <w:szCs w:val="28"/>
          <w:lang w:val="ru-RU" w:eastAsia="ru-RU"/>
        </w:rPr>
        <w:t>.</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Бессоюзные сложные предложения</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lastRenderedPageBreak/>
        <w:t>Бессоюзное сложное предложение и его особенности. Смысловые взаимоо</w:t>
      </w:r>
      <w:r w:rsidRPr="00DC5AE8">
        <w:rPr>
          <w:sz w:val="28"/>
          <w:szCs w:val="28"/>
          <w:lang w:val="ru-RU" w:eastAsia="ru-RU"/>
        </w:rPr>
        <w:t>т</w:t>
      </w:r>
      <w:r w:rsidRPr="00DC5AE8">
        <w:rPr>
          <w:sz w:val="28"/>
          <w:szCs w:val="28"/>
          <w:lang w:val="ru-RU" w:eastAsia="ru-RU"/>
        </w:rPr>
        <w:t>ношения между частями бессоюзного слож</w:t>
      </w:r>
      <w:r w:rsidRPr="00DC5AE8">
        <w:rPr>
          <w:sz w:val="28"/>
          <w:szCs w:val="28"/>
          <w:lang w:val="ru-RU" w:eastAsia="ru-RU"/>
        </w:rPr>
        <w:softHyphen/>
        <w:t>ного предложения. Разделительные знаки препинания в бес</w:t>
      </w:r>
      <w:r w:rsidRPr="00DC5AE8">
        <w:rPr>
          <w:sz w:val="28"/>
          <w:szCs w:val="28"/>
          <w:lang w:val="ru-RU" w:eastAsia="ru-RU"/>
        </w:rPr>
        <w:softHyphen/>
        <w:t xml:space="preserve">союзном </w:t>
      </w:r>
      <w:r w:rsidR="00AD3D7A" w:rsidRPr="00DC5AE8">
        <w:rPr>
          <w:sz w:val="28"/>
          <w:szCs w:val="28"/>
          <w:lang w:val="ru-RU" w:eastAsia="ru-RU"/>
        </w:rPr>
        <w:t>сложном предложении</w:t>
      </w:r>
      <w:r w:rsidRPr="00DC5AE8">
        <w:rPr>
          <w:sz w:val="28"/>
          <w:szCs w:val="28"/>
          <w:lang w:val="ru-RU" w:eastAsia="ru-RU"/>
        </w:rPr>
        <w:t>.</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Синтаксические синонимы бессоюзных сложных предложе</w:t>
      </w:r>
      <w:r w:rsidRPr="00DC5AE8">
        <w:rPr>
          <w:sz w:val="28"/>
          <w:szCs w:val="28"/>
          <w:lang w:val="ru-RU" w:eastAsia="ru-RU"/>
        </w:rPr>
        <w:softHyphen/>
        <w:t xml:space="preserve">ний, их </w:t>
      </w:r>
      <w:r w:rsidR="00AD3D7A" w:rsidRPr="00DC5AE8">
        <w:rPr>
          <w:sz w:val="28"/>
          <w:szCs w:val="28"/>
          <w:lang w:val="ru-RU" w:eastAsia="ru-RU"/>
        </w:rPr>
        <w:t>текстоо</w:t>
      </w:r>
      <w:r w:rsidR="00AD3D7A" w:rsidRPr="00DC5AE8">
        <w:rPr>
          <w:sz w:val="28"/>
          <w:szCs w:val="28"/>
          <w:lang w:val="ru-RU" w:eastAsia="ru-RU"/>
        </w:rPr>
        <w:t>б</w:t>
      </w:r>
      <w:r w:rsidR="00AD3D7A" w:rsidRPr="00DC5AE8">
        <w:rPr>
          <w:sz w:val="28"/>
          <w:szCs w:val="28"/>
          <w:lang w:val="ru-RU" w:eastAsia="ru-RU"/>
        </w:rPr>
        <w:t>разующая роль</w:t>
      </w:r>
      <w:r w:rsidRPr="00DC5AE8">
        <w:rPr>
          <w:sz w:val="28"/>
          <w:szCs w:val="28"/>
          <w:lang w:val="ru-RU" w:eastAsia="ru-RU"/>
        </w:rPr>
        <w:t>.</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Сложные предложения с разными видами связи</w:t>
      </w:r>
    </w:p>
    <w:p w:rsidR="003463F4" w:rsidRPr="00DC5AE8" w:rsidRDefault="003463F4" w:rsidP="00A95140">
      <w:pPr>
        <w:widowControl/>
        <w:shd w:val="clear" w:color="auto" w:fill="FFFFFF"/>
        <w:adjustRightInd w:val="0"/>
        <w:ind w:firstLine="720"/>
        <w:jc w:val="both"/>
        <w:rPr>
          <w:sz w:val="28"/>
          <w:szCs w:val="28"/>
          <w:lang w:val="ru-RU" w:eastAsia="ru-RU"/>
        </w:rPr>
      </w:pPr>
      <w:r w:rsidRPr="00DC5AE8">
        <w:rPr>
          <w:sz w:val="28"/>
          <w:szCs w:val="28"/>
          <w:lang w:val="ru-RU" w:eastAsia="ru-RU"/>
        </w:rPr>
        <w:t>Различные виды сложных предложений с союзной и бес</w:t>
      </w:r>
      <w:r w:rsidRPr="00DC5AE8">
        <w:rPr>
          <w:sz w:val="28"/>
          <w:szCs w:val="28"/>
          <w:lang w:val="ru-RU" w:eastAsia="ru-RU"/>
        </w:rPr>
        <w:softHyphen/>
        <w:t>союзной связью; ра</w:t>
      </w:r>
      <w:r w:rsidRPr="00DC5AE8">
        <w:rPr>
          <w:sz w:val="28"/>
          <w:szCs w:val="28"/>
          <w:lang w:val="ru-RU" w:eastAsia="ru-RU"/>
        </w:rPr>
        <w:t>з</w:t>
      </w:r>
      <w:r w:rsidRPr="00DC5AE8">
        <w:rPr>
          <w:sz w:val="28"/>
          <w:szCs w:val="28"/>
          <w:lang w:val="ru-RU" w:eastAsia="ru-RU"/>
        </w:rPr>
        <w:t>делительные знаки препинания в них. Соче</w:t>
      </w:r>
      <w:r w:rsidRPr="00DC5AE8">
        <w:rPr>
          <w:sz w:val="28"/>
          <w:szCs w:val="28"/>
          <w:lang w:val="ru-RU" w:eastAsia="ru-RU"/>
        </w:rPr>
        <w:softHyphen/>
        <w:t>тание знаков препинания.</w:t>
      </w:r>
    </w:p>
    <w:p w:rsidR="00AD3D7A" w:rsidRPr="00DC5AE8" w:rsidRDefault="00AD3D7A" w:rsidP="00A95140">
      <w:pPr>
        <w:widowControl/>
        <w:adjustRightInd w:val="0"/>
        <w:ind w:firstLine="720"/>
        <w:jc w:val="both"/>
        <w:rPr>
          <w:rFonts w:eastAsia="Calibri"/>
          <w:sz w:val="28"/>
          <w:szCs w:val="28"/>
          <w:lang w:val="ru-RU"/>
        </w:rPr>
      </w:pPr>
    </w:p>
    <w:p w:rsidR="003463F4" w:rsidRPr="00DC5AE8" w:rsidRDefault="003463F4" w:rsidP="00A95140">
      <w:pPr>
        <w:widowControl/>
        <w:adjustRightInd w:val="0"/>
        <w:ind w:firstLine="720"/>
        <w:jc w:val="both"/>
        <w:rPr>
          <w:b/>
          <w:sz w:val="28"/>
          <w:szCs w:val="28"/>
          <w:lang w:val="ru-RU" w:eastAsia="ru-RU"/>
        </w:rPr>
      </w:pPr>
      <w:r w:rsidRPr="00DC5AE8">
        <w:rPr>
          <w:b/>
          <w:sz w:val="28"/>
          <w:szCs w:val="28"/>
          <w:lang w:val="ru-RU" w:eastAsia="ru-RU"/>
        </w:rPr>
        <w:t>Литература</w:t>
      </w:r>
    </w:p>
    <w:p w:rsidR="003463F4" w:rsidRPr="00DC5AE8" w:rsidRDefault="003463F4" w:rsidP="00A95140">
      <w:pPr>
        <w:widowControl/>
        <w:adjustRightInd w:val="0"/>
        <w:ind w:firstLine="720"/>
        <w:jc w:val="both"/>
        <w:rPr>
          <w:sz w:val="28"/>
          <w:szCs w:val="28"/>
          <w:lang w:val="ru-RU" w:eastAsia="ru-RU"/>
        </w:rPr>
      </w:pPr>
    </w:p>
    <w:p w:rsidR="003463F4" w:rsidRPr="00DC5AE8" w:rsidRDefault="003463F4" w:rsidP="00A95140">
      <w:pPr>
        <w:widowControl/>
        <w:adjustRightInd w:val="0"/>
        <w:ind w:firstLine="720"/>
        <w:jc w:val="both"/>
        <w:rPr>
          <w:b/>
          <w:sz w:val="28"/>
          <w:szCs w:val="28"/>
          <w:lang w:val="ru-RU" w:eastAsia="ru-RU"/>
        </w:rPr>
      </w:pPr>
      <w:r w:rsidRPr="00DC5AE8">
        <w:rPr>
          <w:b/>
          <w:sz w:val="28"/>
          <w:szCs w:val="28"/>
          <w:lang w:val="ru-RU" w:eastAsia="ru-RU"/>
        </w:rPr>
        <w:t>Устное народное творчество</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 xml:space="preserve">Фольклор </w:t>
      </w:r>
      <w:r w:rsidR="00A83F15">
        <w:rPr>
          <w:sz w:val="28"/>
          <w:szCs w:val="28"/>
          <w:lang w:val="ru-RU" w:eastAsia="ru-RU"/>
        </w:rPr>
        <w:t>-</w:t>
      </w:r>
      <w:r w:rsidRPr="00DC5AE8">
        <w:rPr>
          <w:sz w:val="28"/>
          <w:szCs w:val="28"/>
          <w:lang w:val="ru-RU" w:eastAsia="ru-RU"/>
        </w:rPr>
        <w:t xml:space="preserve"> коллективное устное народное творче</w:t>
      </w:r>
      <w:r w:rsidRPr="00DC5AE8">
        <w:rPr>
          <w:sz w:val="28"/>
          <w:szCs w:val="28"/>
          <w:lang w:val="ru-RU" w:eastAsia="ru-RU"/>
        </w:rPr>
        <w:softHyphen/>
        <w:t>ство.</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Малые жанры фольклора.</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Теория литературы. Фольклор. Устное народ</w:t>
      </w:r>
      <w:r w:rsidRPr="00DC5AE8">
        <w:rPr>
          <w:sz w:val="28"/>
          <w:szCs w:val="28"/>
          <w:lang w:val="ru-RU" w:eastAsia="ru-RU"/>
        </w:rPr>
        <w:softHyphen/>
        <w:t>ное творчество (развитие пре</w:t>
      </w:r>
      <w:r w:rsidRPr="00DC5AE8">
        <w:rPr>
          <w:sz w:val="28"/>
          <w:szCs w:val="28"/>
          <w:lang w:val="ru-RU" w:eastAsia="ru-RU"/>
        </w:rPr>
        <w:t>д</w:t>
      </w:r>
      <w:r w:rsidRPr="00DC5AE8">
        <w:rPr>
          <w:sz w:val="28"/>
          <w:szCs w:val="28"/>
          <w:lang w:val="ru-RU" w:eastAsia="ru-RU"/>
        </w:rPr>
        <w:t>ставлений).</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Русские народные сказки</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Сказки как вид народной прозы. Сказители. Собиратели сказок. (Обзор.)</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«Царевна-лягушка». Народная мораль в характере и поступках героев. Образ невесты-волшебницы.</w:t>
      </w:r>
      <w:r w:rsidR="00C07280">
        <w:rPr>
          <w:sz w:val="28"/>
          <w:szCs w:val="28"/>
          <w:lang w:val="ru-RU" w:eastAsia="ru-RU"/>
        </w:rPr>
        <w:t xml:space="preserve"> </w:t>
      </w:r>
      <w:r w:rsidRPr="00DC5AE8">
        <w:rPr>
          <w:sz w:val="28"/>
          <w:szCs w:val="28"/>
          <w:lang w:val="ru-RU" w:eastAsia="ru-RU"/>
        </w:rPr>
        <w:t xml:space="preserve">«Иван </w:t>
      </w:r>
      <w:r w:rsidR="00A83F15">
        <w:rPr>
          <w:sz w:val="28"/>
          <w:szCs w:val="28"/>
          <w:lang w:val="ru-RU" w:eastAsia="ru-RU"/>
        </w:rPr>
        <w:t>-</w:t>
      </w:r>
      <w:r w:rsidRPr="00DC5AE8">
        <w:rPr>
          <w:sz w:val="28"/>
          <w:szCs w:val="28"/>
          <w:lang w:val="ru-RU" w:eastAsia="ru-RU"/>
        </w:rPr>
        <w:t xml:space="preserve"> крестьянский сын и чудо-юдо».</w:t>
      </w:r>
      <w:r w:rsidR="00C07280">
        <w:rPr>
          <w:sz w:val="28"/>
          <w:szCs w:val="28"/>
          <w:lang w:val="ru-RU" w:eastAsia="ru-RU"/>
        </w:rPr>
        <w:t xml:space="preserve"> </w:t>
      </w:r>
      <w:r w:rsidRPr="00DC5AE8">
        <w:rPr>
          <w:sz w:val="28"/>
          <w:szCs w:val="28"/>
          <w:lang w:val="ru-RU" w:eastAsia="ru-RU"/>
        </w:rPr>
        <w:t>«Журавль и цапля», «Солдатская шинель»</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Теория литературы. Сказка. Виды сказок (закрепление представлений). Пост</w:t>
      </w:r>
      <w:r w:rsidRPr="00DC5AE8">
        <w:rPr>
          <w:sz w:val="28"/>
          <w:szCs w:val="28"/>
          <w:lang w:val="ru-RU" w:eastAsia="ru-RU"/>
        </w:rPr>
        <w:t>о</w:t>
      </w:r>
      <w:r w:rsidRPr="00DC5AE8">
        <w:rPr>
          <w:sz w:val="28"/>
          <w:szCs w:val="28"/>
          <w:lang w:val="ru-RU" w:eastAsia="ru-RU"/>
        </w:rPr>
        <w:t>янные эпитеты.</w:t>
      </w:r>
      <w:r w:rsidR="00C07280">
        <w:rPr>
          <w:sz w:val="28"/>
          <w:szCs w:val="28"/>
          <w:lang w:val="ru-RU" w:eastAsia="ru-RU"/>
        </w:rPr>
        <w:t xml:space="preserve"> </w:t>
      </w:r>
      <w:r w:rsidRPr="00DC5AE8">
        <w:rPr>
          <w:sz w:val="28"/>
          <w:szCs w:val="28"/>
          <w:lang w:val="ru-RU" w:eastAsia="ru-RU"/>
        </w:rPr>
        <w:t>Гипербола (начальное представление). Сказочные формулы. Вари</w:t>
      </w:r>
      <w:r w:rsidRPr="00DC5AE8">
        <w:rPr>
          <w:sz w:val="28"/>
          <w:szCs w:val="28"/>
          <w:lang w:val="ru-RU" w:eastAsia="ru-RU"/>
        </w:rPr>
        <w:t>а</w:t>
      </w:r>
      <w:r w:rsidRPr="00DC5AE8">
        <w:rPr>
          <w:sz w:val="28"/>
          <w:szCs w:val="28"/>
          <w:lang w:val="ru-RU" w:eastAsia="ru-RU"/>
        </w:rPr>
        <w:t>тивность народных сказок (начальные представления). Сравнение.</w:t>
      </w:r>
    </w:p>
    <w:p w:rsidR="003463F4" w:rsidRPr="00DC5AE8" w:rsidRDefault="003463F4" w:rsidP="00A95140">
      <w:pPr>
        <w:widowControl/>
        <w:adjustRightInd w:val="0"/>
        <w:ind w:firstLine="720"/>
        <w:jc w:val="both"/>
        <w:rPr>
          <w:b/>
          <w:sz w:val="28"/>
          <w:szCs w:val="28"/>
          <w:lang w:val="ru-RU" w:eastAsia="ru-RU"/>
        </w:rPr>
      </w:pPr>
      <w:r w:rsidRPr="00DC5AE8">
        <w:rPr>
          <w:b/>
          <w:sz w:val="28"/>
          <w:szCs w:val="28"/>
          <w:lang w:val="ru-RU" w:eastAsia="ru-RU"/>
        </w:rPr>
        <w:t>Из древнерусской литературы</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Начало письменности у восточных славян и возникновение древнерусской л</w:t>
      </w:r>
      <w:r w:rsidRPr="00DC5AE8">
        <w:rPr>
          <w:sz w:val="28"/>
          <w:szCs w:val="28"/>
          <w:lang w:val="ru-RU" w:eastAsia="ru-RU"/>
        </w:rPr>
        <w:t>и</w:t>
      </w:r>
      <w:r w:rsidRPr="00DC5AE8">
        <w:rPr>
          <w:sz w:val="28"/>
          <w:szCs w:val="28"/>
          <w:lang w:val="ru-RU" w:eastAsia="ru-RU"/>
        </w:rPr>
        <w:t>тературы. Культурные и лите</w:t>
      </w:r>
      <w:r w:rsidRPr="00DC5AE8">
        <w:rPr>
          <w:sz w:val="28"/>
          <w:szCs w:val="28"/>
          <w:lang w:val="ru-RU" w:eastAsia="ru-RU"/>
        </w:rPr>
        <w:softHyphen/>
        <w:t>ратурные связи Руси с Византией. Древнехристианская книжность на Руси. «Повесть временных лет» как литературный памятник. «Подвиг отрока-киевлянина и хитрость воеводы Претича».</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Теория литературы. Летопись (начальные представления).</w:t>
      </w:r>
    </w:p>
    <w:p w:rsidR="003463F4" w:rsidRPr="00DC5AE8" w:rsidRDefault="003463F4" w:rsidP="00A95140">
      <w:pPr>
        <w:widowControl/>
        <w:adjustRightInd w:val="0"/>
        <w:ind w:firstLine="720"/>
        <w:jc w:val="both"/>
        <w:rPr>
          <w:b/>
          <w:sz w:val="28"/>
          <w:szCs w:val="28"/>
          <w:lang w:val="ru-RU" w:eastAsia="ru-RU"/>
        </w:rPr>
      </w:pPr>
      <w:r w:rsidRPr="00DC5AE8">
        <w:rPr>
          <w:b/>
          <w:sz w:val="28"/>
          <w:szCs w:val="28"/>
          <w:lang w:val="ru-RU" w:eastAsia="ru-RU"/>
        </w:rPr>
        <w:t>Из литературы XVIII века</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Михаил Васильевич Ломоносов. Краткий рассказ о жизни писателя (детство и годы учения, начало лите</w:t>
      </w:r>
      <w:r w:rsidRPr="00DC5AE8">
        <w:rPr>
          <w:sz w:val="28"/>
          <w:szCs w:val="28"/>
          <w:lang w:val="ru-RU" w:eastAsia="ru-RU"/>
        </w:rPr>
        <w:softHyphen/>
        <w:t xml:space="preserve">ратурной деятельности). Ломоносов </w:t>
      </w:r>
      <w:r w:rsidR="00A83F15">
        <w:rPr>
          <w:sz w:val="28"/>
          <w:szCs w:val="28"/>
          <w:lang w:val="ru-RU" w:eastAsia="ru-RU"/>
        </w:rPr>
        <w:t>-</w:t>
      </w:r>
      <w:r w:rsidRPr="00DC5AE8">
        <w:rPr>
          <w:sz w:val="28"/>
          <w:szCs w:val="28"/>
          <w:lang w:val="ru-RU" w:eastAsia="ru-RU"/>
        </w:rPr>
        <w:t xml:space="preserve"> ученый, поэт, х</w:t>
      </w:r>
      <w:r w:rsidRPr="00DC5AE8">
        <w:rPr>
          <w:sz w:val="28"/>
          <w:szCs w:val="28"/>
          <w:lang w:val="ru-RU" w:eastAsia="ru-RU"/>
        </w:rPr>
        <w:t>у</w:t>
      </w:r>
      <w:r w:rsidRPr="00DC5AE8">
        <w:rPr>
          <w:sz w:val="28"/>
          <w:szCs w:val="28"/>
          <w:lang w:val="ru-RU" w:eastAsia="ru-RU"/>
        </w:rPr>
        <w:t xml:space="preserve">дожник, гражданин. «Случились вместе два астронома в пиру...» </w:t>
      </w:r>
      <w:r w:rsidR="00A83F15">
        <w:rPr>
          <w:sz w:val="28"/>
          <w:szCs w:val="28"/>
          <w:lang w:val="ru-RU" w:eastAsia="ru-RU"/>
        </w:rPr>
        <w:t>-</w:t>
      </w:r>
      <w:r w:rsidRPr="00DC5AE8">
        <w:rPr>
          <w:sz w:val="28"/>
          <w:szCs w:val="28"/>
          <w:lang w:val="ru-RU" w:eastAsia="ru-RU"/>
        </w:rPr>
        <w:t xml:space="preserve"> научные истины в поэтической форме. Юмор стихотво</w:t>
      </w:r>
      <w:r w:rsidRPr="00DC5AE8">
        <w:rPr>
          <w:sz w:val="28"/>
          <w:szCs w:val="28"/>
          <w:lang w:val="ru-RU" w:eastAsia="ru-RU"/>
        </w:rPr>
        <w:softHyphen/>
        <w:t>рения.</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Теория литературы. Роды литературы: эпос, лирика, драма. Жанры литературы (начальные пред</w:t>
      </w:r>
      <w:r w:rsidRPr="00DC5AE8">
        <w:rPr>
          <w:sz w:val="28"/>
          <w:szCs w:val="28"/>
          <w:lang w:val="ru-RU" w:eastAsia="ru-RU"/>
        </w:rPr>
        <w:softHyphen/>
        <w:t>ставления).</w:t>
      </w:r>
    </w:p>
    <w:p w:rsidR="003463F4" w:rsidRPr="00DC5AE8" w:rsidRDefault="003463F4" w:rsidP="00A95140">
      <w:pPr>
        <w:widowControl/>
        <w:adjustRightInd w:val="0"/>
        <w:ind w:firstLine="720"/>
        <w:jc w:val="both"/>
        <w:rPr>
          <w:b/>
          <w:sz w:val="28"/>
          <w:szCs w:val="28"/>
          <w:lang w:val="ru-RU" w:eastAsia="ru-RU"/>
        </w:rPr>
      </w:pPr>
      <w:r w:rsidRPr="00DC5AE8">
        <w:rPr>
          <w:b/>
          <w:sz w:val="28"/>
          <w:szCs w:val="28"/>
          <w:lang w:val="ru-RU" w:eastAsia="ru-RU"/>
        </w:rPr>
        <w:t>Из литературы XIX века</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Русские басни. Жанр басни. Истоки басенного жанра (Эзоп, Лафонтен, ру</w:t>
      </w:r>
      <w:r w:rsidRPr="00DC5AE8">
        <w:rPr>
          <w:sz w:val="28"/>
          <w:szCs w:val="28"/>
          <w:lang w:val="ru-RU" w:eastAsia="ru-RU"/>
        </w:rPr>
        <w:t>с</w:t>
      </w:r>
      <w:r w:rsidRPr="00DC5AE8">
        <w:rPr>
          <w:sz w:val="28"/>
          <w:szCs w:val="28"/>
          <w:lang w:val="ru-RU" w:eastAsia="ru-RU"/>
        </w:rPr>
        <w:t>ские баснописцы XVIII века). (Обзор.)</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Иван Андреевич Крылов Краткий рассказ о басно</w:t>
      </w:r>
      <w:r w:rsidRPr="00DC5AE8">
        <w:rPr>
          <w:sz w:val="28"/>
          <w:szCs w:val="28"/>
          <w:lang w:val="ru-RU" w:eastAsia="ru-RU"/>
        </w:rPr>
        <w:softHyphen/>
        <w:t>писце (детство, начало лит</w:t>
      </w:r>
      <w:r w:rsidRPr="00DC5AE8">
        <w:rPr>
          <w:sz w:val="28"/>
          <w:szCs w:val="28"/>
          <w:lang w:val="ru-RU" w:eastAsia="ru-RU"/>
        </w:rPr>
        <w:t>е</w:t>
      </w:r>
      <w:r w:rsidRPr="00DC5AE8">
        <w:rPr>
          <w:sz w:val="28"/>
          <w:szCs w:val="28"/>
          <w:lang w:val="ru-RU" w:eastAsia="ru-RU"/>
        </w:rPr>
        <w:t>ратурной деятельности).</w:t>
      </w:r>
      <w:r w:rsidR="00C07280">
        <w:rPr>
          <w:sz w:val="28"/>
          <w:szCs w:val="28"/>
          <w:lang w:val="ru-RU" w:eastAsia="ru-RU"/>
        </w:rPr>
        <w:t xml:space="preserve"> </w:t>
      </w:r>
      <w:r w:rsidRPr="00DC5AE8">
        <w:rPr>
          <w:sz w:val="28"/>
          <w:szCs w:val="28"/>
          <w:lang w:val="ru-RU" w:eastAsia="ru-RU"/>
        </w:rPr>
        <w:t>«Ворона и Лисица», «Волк</w:t>
      </w:r>
      <w:r w:rsidR="00D070C2">
        <w:rPr>
          <w:sz w:val="28"/>
          <w:szCs w:val="28"/>
          <w:lang w:val="ru-RU" w:eastAsia="ru-RU"/>
        </w:rPr>
        <w:t xml:space="preserve"> и Ягненок», «Свинья под Д</w:t>
      </w:r>
      <w:r w:rsidR="00D070C2">
        <w:rPr>
          <w:sz w:val="28"/>
          <w:szCs w:val="28"/>
          <w:lang w:val="ru-RU" w:eastAsia="ru-RU"/>
        </w:rPr>
        <w:t>у</w:t>
      </w:r>
      <w:r w:rsidR="00D070C2">
        <w:rPr>
          <w:sz w:val="28"/>
          <w:szCs w:val="28"/>
          <w:lang w:val="ru-RU" w:eastAsia="ru-RU"/>
        </w:rPr>
        <w:t>бом»</w:t>
      </w:r>
      <w:r w:rsidRPr="00DC5AE8">
        <w:rPr>
          <w:sz w:val="28"/>
          <w:szCs w:val="28"/>
          <w:lang w:val="ru-RU" w:eastAsia="ru-RU"/>
        </w:rPr>
        <w:t>, «Волк на псарне».</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Рассказ и мораль в басне. Аллегория. Выразительное чтение басен</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lastRenderedPageBreak/>
        <w:t>Теория литературы. Басня (развитие представ</w:t>
      </w:r>
      <w:r w:rsidRPr="00DC5AE8">
        <w:rPr>
          <w:sz w:val="28"/>
          <w:szCs w:val="28"/>
          <w:lang w:val="ru-RU" w:eastAsia="ru-RU"/>
        </w:rPr>
        <w:softHyphen/>
        <w:t>лений), аллегория (начальные представления). Понятие об эзоповом языке.</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Василий Андреевич Жуковский.</w:t>
      </w:r>
      <w:r w:rsidR="00C07280">
        <w:rPr>
          <w:sz w:val="28"/>
          <w:szCs w:val="28"/>
          <w:lang w:val="ru-RU" w:eastAsia="ru-RU"/>
        </w:rPr>
        <w:t xml:space="preserve"> </w:t>
      </w:r>
      <w:r w:rsidRPr="00DC5AE8">
        <w:rPr>
          <w:sz w:val="28"/>
          <w:szCs w:val="28"/>
          <w:lang w:val="ru-RU" w:eastAsia="ru-RU"/>
        </w:rPr>
        <w:t>«Спящая царевна». Сходные и различные черты сказки Жуковского и народной сказки. Герои литератур</w:t>
      </w:r>
      <w:r w:rsidRPr="00DC5AE8">
        <w:rPr>
          <w:sz w:val="28"/>
          <w:szCs w:val="28"/>
          <w:lang w:val="ru-RU" w:eastAsia="ru-RU"/>
        </w:rPr>
        <w:softHyphen/>
        <w:t>ной сказки, особенн</w:t>
      </w:r>
      <w:r w:rsidRPr="00DC5AE8">
        <w:rPr>
          <w:sz w:val="28"/>
          <w:szCs w:val="28"/>
          <w:lang w:val="ru-RU" w:eastAsia="ru-RU"/>
        </w:rPr>
        <w:t>о</w:t>
      </w:r>
      <w:r w:rsidRPr="00DC5AE8">
        <w:rPr>
          <w:sz w:val="28"/>
          <w:szCs w:val="28"/>
          <w:lang w:val="ru-RU" w:eastAsia="ru-RU"/>
        </w:rPr>
        <w:t>сти сюжета.</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«Кубок». Благородство и жестокость. Герои баллады.</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Теория литературы. Баллада (начальные пред</w:t>
      </w:r>
      <w:r w:rsidRPr="00DC5AE8">
        <w:rPr>
          <w:sz w:val="28"/>
          <w:szCs w:val="28"/>
          <w:lang w:val="ru-RU" w:eastAsia="ru-RU"/>
        </w:rPr>
        <w:softHyphen/>
        <w:t>ставления).</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Александр Сергеевич Пушкин.</w:t>
      </w:r>
      <w:r w:rsidR="00C07280">
        <w:rPr>
          <w:sz w:val="28"/>
          <w:szCs w:val="28"/>
          <w:lang w:val="ru-RU" w:eastAsia="ru-RU"/>
        </w:rPr>
        <w:t xml:space="preserve"> </w:t>
      </w:r>
      <w:r w:rsidRPr="00DC5AE8">
        <w:rPr>
          <w:sz w:val="28"/>
          <w:szCs w:val="28"/>
          <w:lang w:val="ru-RU" w:eastAsia="ru-RU"/>
        </w:rPr>
        <w:t xml:space="preserve">Стихотворение «Няне» </w:t>
      </w:r>
      <w:r w:rsidR="00A83F15">
        <w:rPr>
          <w:sz w:val="28"/>
          <w:szCs w:val="28"/>
          <w:lang w:val="ru-RU" w:eastAsia="ru-RU"/>
        </w:rPr>
        <w:t>-</w:t>
      </w:r>
      <w:r w:rsidRPr="00DC5AE8">
        <w:rPr>
          <w:sz w:val="28"/>
          <w:szCs w:val="28"/>
          <w:lang w:val="ru-RU" w:eastAsia="ru-RU"/>
        </w:rPr>
        <w:t xml:space="preserve"> поэтизация образа н</w:t>
      </w:r>
      <w:r w:rsidRPr="00DC5AE8">
        <w:rPr>
          <w:sz w:val="28"/>
          <w:szCs w:val="28"/>
          <w:lang w:val="ru-RU" w:eastAsia="ru-RU"/>
        </w:rPr>
        <w:t>я</w:t>
      </w:r>
      <w:r w:rsidRPr="00DC5AE8">
        <w:rPr>
          <w:sz w:val="28"/>
          <w:szCs w:val="28"/>
          <w:lang w:val="ru-RU" w:eastAsia="ru-RU"/>
        </w:rPr>
        <w:t>ни; мотивы одиночества и грусти, скрашиваемые любовью няни, ее сказками и пе</w:t>
      </w:r>
      <w:r w:rsidRPr="00DC5AE8">
        <w:rPr>
          <w:sz w:val="28"/>
          <w:szCs w:val="28"/>
          <w:lang w:val="ru-RU" w:eastAsia="ru-RU"/>
        </w:rPr>
        <w:t>с</w:t>
      </w:r>
      <w:r w:rsidRPr="00DC5AE8">
        <w:rPr>
          <w:sz w:val="28"/>
          <w:szCs w:val="28"/>
          <w:lang w:val="ru-RU" w:eastAsia="ru-RU"/>
        </w:rPr>
        <w:t>нями. «У лукоморья дуб зеленый...». Пролог к поэме «Руслан и Людмила»</w:t>
      </w:r>
    </w:p>
    <w:p w:rsidR="003463F4" w:rsidRPr="00DC5AE8" w:rsidRDefault="003463F4" w:rsidP="00A95140">
      <w:pPr>
        <w:widowControl/>
        <w:adjustRightInd w:val="0"/>
        <w:ind w:firstLine="720"/>
        <w:jc w:val="both"/>
        <w:rPr>
          <w:color w:val="000000"/>
          <w:sz w:val="28"/>
          <w:szCs w:val="28"/>
          <w:lang w:val="ru-RU" w:eastAsia="ru-RU"/>
        </w:rPr>
      </w:pPr>
      <w:r w:rsidRPr="00DC5AE8">
        <w:rPr>
          <w:sz w:val="28"/>
          <w:szCs w:val="28"/>
          <w:lang w:val="ru-RU" w:eastAsia="ru-RU"/>
        </w:rPr>
        <w:t>«Сказка о мертвой царевне и о семи богаты</w:t>
      </w:r>
      <w:r w:rsidRPr="00DC5AE8">
        <w:rPr>
          <w:sz w:val="28"/>
          <w:szCs w:val="28"/>
          <w:lang w:val="ru-RU" w:eastAsia="ru-RU"/>
        </w:rPr>
        <w:softHyphen/>
        <w:t xml:space="preserve">рях» </w:t>
      </w:r>
      <w:r w:rsidR="00A83F15">
        <w:rPr>
          <w:bCs/>
          <w:iCs/>
          <w:color w:val="000000"/>
          <w:sz w:val="28"/>
          <w:szCs w:val="28"/>
          <w:lang w:val="ru-RU" w:eastAsia="ru-RU"/>
        </w:rPr>
        <w:t>-</w:t>
      </w:r>
      <w:r w:rsidRPr="00DC5AE8">
        <w:rPr>
          <w:bCs/>
          <w:iCs/>
          <w:color w:val="000000"/>
          <w:sz w:val="28"/>
          <w:szCs w:val="28"/>
          <w:lang w:val="ru-RU" w:eastAsia="ru-RU"/>
        </w:rPr>
        <w:t xml:space="preserve"> </w:t>
      </w:r>
      <w:r w:rsidRPr="00DC5AE8">
        <w:rPr>
          <w:color w:val="000000"/>
          <w:sz w:val="28"/>
          <w:szCs w:val="28"/>
          <w:lang w:val="ru-RU" w:eastAsia="ru-RU"/>
        </w:rPr>
        <w:t>её</w:t>
      </w:r>
      <w:r w:rsidRPr="00DC5AE8">
        <w:rPr>
          <w:bCs/>
          <w:iCs/>
          <w:color w:val="000000"/>
          <w:sz w:val="28"/>
          <w:szCs w:val="28"/>
          <w:lang w:val="ru-RU" w:eastAsia="ru-RU"/>
        </w:rPr>
        <w:t xml:space="preserve"> </w:t>
      </w:r>
      <w:r w:rsidRPr="00DC5AE8">
        <w:rPr>
          <w:color w:val="000000"/>
          <w:sz w:val="28"/>
          <w:szCs w:val="28"/>
          <w:lang w:val="ru-RU" w:eastAsia="ru-RU"/>
        </w:rPr>
        <w:t xml:space="preserve">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w:t>
      </w:r>
      <w:r w:rsidR="00A83F15">
        <w:rPr>
          <w:color w:val="000000"/>
          <w:sz w:val="28"/>
          <w:szCs w:val="28"/>
          <w:lang w:val="ru-RU" w:eastAsia="ru-RU"/>
        </w:rPr>
        <w:t>-</w:t>
      </w:r>
      <w:r w:rsidRPr="00DC5AE8">
        <w:rPr>
          <w:color w:val="000000"/>
          <w:sz w:val="28"/>
          <w:szCs w:val="28"/>
          <w:lang w:val="ru-RU" w:eastAsia="ru-RU"/>
        </w:rPr>
        <w:t xml:space="preserve"> красота внешняя и внутренняя, победа добра над злом, гармоничность положительных героев. Поэтичность, музыкальность пушки</w:t>
      </w:r>
      <w:r w:rsidRPr="00DC5AE8">
        <w:rPr>
          <w:color w:val="000000"/>
          <w:sz w:val="28"/>
          <w:szCs w:val="28"/>
          <w:lang w:val="ru-RU" w:eastAsia="ru-RU"/>
        </w:rPr>
        <w:t>н</w:t>
      </w:r>
      <w:r w:rsidRPr="00DC5AE8">
        <w:rPr>
          <w:color w:val="000000"/>
          <w:sz w:val="28"/>
          <w:szCs w:val="28"/>
          <w:lang w:val="ru-RU" w:eastAsia="ru-RU"/>
        </w:rPr>
        <w:t>ской сказки.</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Теория литературы. Лирическое послание (начальные представления). Пролог (начальные представления).</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Русская литературная сказка</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Антоний Погорельский. «Черная курица, или Подземные жители».</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Петр Павлович Ершов. «Конек – Горбунок».</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Всеволод Михайлович Гаршин. «</w:t>
      </w:r>
      <w:r w:rsidRPr="00DC5AE8">
        <w:rPr>
          <w:sz w:val="28"/>
          <w:szCs w:val="28"/>
          <w:lang w:eastAsia="ru-RU"/>
        </w:rPr>
        <w:t>Attalta</w:t>
      </w:r>
      <w:r w:rsidRPr="00DC5AE8">
        <w:rPr>
          <w:sz w:val="28"/>
          <w:szCs w:val="28"/>
          <w:lang w:val="ru-RU" w:eastAsia="ru-RU"/>
        </w:rPr>
        <w:t xml:space="preserve"> </w:t>
      </w:r>
      <w:r w:rsidRPr="00DC5AE8">
        <w:rPr>
          <w:sz w:val="28"/>
          <w:szCs w:val="28"/>
          <w:lang w:eastAsia="ru-RU"/>
        </w:rPr>
        <w:t>Princeps</w:t>
      </w:r>
      <w:r w:rsidRPr="00DC5AE8">
        <w:rPr>
          <w:sz w:val="28"/>
          <w:szCs w:val="28"/>
          <w:lang w:val="ru-RU" w:eastAsia="ru-RU"/>
        </w:rPr>
        <w:t>».</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Теория литературы. Литературная сказка (начальные представления). Стих</w:t>
      </w:r>
      <w:r w:rsidRPr="00DC5AE8">
        <w:rPr>
          <w:sz w:val="28"/>
          <w:szCs w:val="28"/>
          <w:lang w:val="ru-RU" w:eastAsia="ru-RU"/>
        </w:rPr>
        <w:t>о</w:t>
      </w:r>
      <w:r w:rsidRPr="00DC5AE8">
        <w:rPr>
          <w:sz w:val="28"/>
          <w:szCs w:val="28"/>
          <w:lang w:val="ru-RU" w:eastAsia="ru-RU"/>
        </w:rPr>
        <w:t>творная и прозаическая речь. Ритм, рифма, способы рифмовки. «Бродячие сюжеты» сказок разных народов.</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Михаил Юрьевич Лермонтов.</w:t>
      </w:r>
      <w:r w:rsidR="00C07280">
        <w:rPr>
          <w:sz w:val="28"/>
          <w:szCs w:val="28"/>
          <w:lang w:val="ru-RU" w:eastAsia="ru-RU"/>
        </w:rPr>
        <w:t xml:space="preserve"> </w:t>
      </w:r>
      <w:r w:rsidRPr="00DC5AE8">
        <w:rPr>
          <w:sz w:val="28"/>
          <w:szCs w:val="28"/>
          <w:lang w:val="ru-RU" w:eastAsia="ru-RU"/>
        </w:rPr>
        <w:t xml:space="preserve">«Бородино» </w:t>
      </w:r>
      <w:r w:rsidR="00A83F15">
        <w:rPr>
          <w:sz w:val="28"/>
          <w:szCs w:val="28"/>
          <w:lang w:val="ru-RU" w:eastAsia="ru-RU"/>
        </w:rPr>
        <w:t>-</w:t>
      </w:r>
      <w:r w:rsidRPr="00DC5AE8">
        <w:rPr>
          <w:sz w:val="28"/>
          <w:szCs w:val="28"/>
          <w:lang w:val="ru-RU" w:eastAsia="ru-RU"/>
        </w:rPr>
        <w:t xml:space="preserve"> отклик на 25-летнюю годовщину Бородинского сражения (1837).</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Теория литературы. Сравнение, гипербола, эпитет (развитие представлений), метафора, звукопись, ал</w:t>
      </w:r>
      <w:r w:rsidRPr="00DC5AE8">
        <w:rPr>
          <w:sz w:val="28"/>
          <w:szCs w:val="28"/>
          <w:lang w:val="ru-RU" w:eastAsia="ru-RU"/>
        </w:rPr>
        <w:softHyphen/>
        <w:t>литерация (начальные представления).</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Николай Васильевич Гоголь.</w:t>
      </w:r>
      <w:r w:rsidR="00C07280">
        <w:rPr>
          <w:sz w:val="28"/>
          <w:szCs w:val="28"/>
          <w:lang w:val="ru-RU" w:eastAsia="ru-RU"/>
        </w:rPr>
        <w:t xml:space="preserve"> </w:t>
      </w:r>
      <w:r w:rsidRPr="00DC5AE8">
        <w:rPr>
          <w:sz w:val="28"/>
          <w:szCs w:val="28"/>
          <w:lang w:val="ru-RU" w:eastAsia="ru-RU"/>
        </w:rPr>
        <w:t xml:space="preserve">«Заколдованное место» </w:t>
      </w:r>
      <w:r w:rsidR="00A83F15">
        <w:rPr>
          <w:sz w:val="28"/>
          <w:szCs w:val="28"/>
          <w:lang w:val="ru-RU" w:eastAsia="ru-RU"/>
        </w:rPr>
        <w:t>-</w:t>
      </w:r>
      <w:r w:rsidRPr="00DC5AE8">
        <w:rPr>
          <w:sz w:val="28"/>
          <w:szCs w:val="28"/>
          <w:lang w:val="ru-RU" w:eastAsia="ru-RU"/>
        </w:rPr>
        <w:t xml:space="preserve"> повесть из книги «В</w:t>
      </w:r>
      <w:r w:rsidRPr="00DC5AE8">
        <w:rPr>
          <w:sz w:val="28"/>
          <w:szCs w:val="28"/>
          <w:lang w:val="ru-RU" w:eastAsia="ru-RU"/>
        </w:rPr>
        <w:t>е</w:t>
      </w:r>
      <w:r w:rsidRPr="00DC5AE8">
        <w:rPr>
          <w:sz w:val="28"/>
          <w:szCs w:val="28"/>
          <w:lang w:val="ru-RU" w:eastAsia="ru-RU"/>
        </w:rPr>
        <w:t>чера на хуторе близ Диканьки».</w:t>
      </w:r>
      <w:r w:rsidR="00C07280">
        <w:rPr>
          <w:sz w:val="28"/>
          <w:szCs w:val="28"/>
          <w:lang w:val="ru-RU" w:eastAsia="ru-RU"/>
        </w:rPr>
        <w:t xml:space="preserve"> </w:t>
      </w:r>
      <w:r w:rsidRPr="00DC5AE8">
        <w:rPr>
          <w:sz w:val="28"/>
          <w:szCs w:val="28"/>
          <w:lang w:val="ru-RU" w:eastAsia="ru-RU"/>
        </w:rPr>
        <w:t>«Ночь перед Рождеством».</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Теория литературы. Фантастика (развитие пред</w:t>
      </w:r>
      <w:r w:rsidRPr="00DC5AE8">
        <w:rPr>
          <w:sz w:val="28"/>
          <w:szCs w:val="28"/>
          <w:lang w:val="ru-RU" w:eastAsia="ru-RU"/>
        </w:rPr>
        <w:softHyphen/>
        <w:t>ставлений). Юмор (развитие представлений).</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Николай Алексеевич Некрасов.</w:t>
      </w:r>
      <w:r w:rsidR="00C07280">
        <w:rPr>
          <w:sz w:val="28"/>
          <w:szCs w:val="28"/>
          <w:lang w:val="ru-RU" w:eastAsia="ru-RU"/>
        </w:rPr>
        <w:t xml:space="preserve"> </w:t>
      </w:r>
      <w:r w:rsidRPr="00DC5AE8">
        <w:rPr>
          <w:sz w:val="28"/>
          <w:szCs w:val="28"/>
          <w:lang w:val="ru-RU" w:eastAsia="ru-RU"/>
        </w:rPr>
        <w:t>«На Волге». Картины природы. Раздумья п</w:t>
      </w:r>
      <w:r w:rsidRPr="00DC5AE8">
        <w:rPr>
          <w:sz w:val="28"/>
          <w:szCs w:val="28"/>
          <w:lang w:val="ru-RU" w:eastAsia="ru-RU"/>
        </w:rPr>
        <w:t>о</w:t>
      </w:r>
      <w:r w:rsidRPr="00DC5AE8">
        <w:rPr>
          <w:sz w:val="28"/>
          <w:szCs w:val="28"/>
          <w:lang w:val="ru-RU" w:eastAsia="ru-RU"/>
        </w:rPr>
        <w:t>эта о судьбе народа. Вера в потенциальные силы народа, луч</w:t>
      </w:r>
      <w:r w:rsidRPr="00DC5AE8">
        <w:rPr>
          <w:sz w:val="28"/>
          <w:szCs w:val="28"/>
          <w:lang w:val="ru-RU" w:eastAsia="ru-RU"/>
        </w:rPr>
        <w:softHyphen/>
        <w:t xml:space="preserve">шую его судьбу. «Есть женщины в русских селеньях...» (отрывок из </w:t>
      </w:r>
      <w:r w:rsidRPr="00DC5AE8">
        <w:rPr>
          <w:sz w:val="28"/>
          <w:szCs w:val="28"/>
          <w:lang w:val="uk-UA" w:eastAsia="ru-RU"/>
        </w:rPr>
        <w:t>поэ</w:t>
      </w:r>
      <w:r w:rsidRPr="00DC5AE8">
        <w:rPr>
          <w:sz w:val="28"/>
          <w:szCs w:val="28"/>
          <w:lang w:val="ru-RU" w:eastAsia="ru-RU"/>
        </w:rPr>
        <w:t>мы «Мороз, Красный нос»).</w:t>
      </w:r>
      <w:r w:rsidR="00C07280">
        <w:rPr>
          <w:sz w:val="28"/>
          <w:szCs w:val="28"/>
          <w:lang w:val="ru-RU" w:eastAsia="ru-RU"/>
        </w:rPr>
        <w:t xml:space="preserve"> </w:t>
      </w:r>
      <w:r w:rsidRPr="00DC5AE8">
        <w:rPr>
          <w:sz w:val="28"/>
          <w:szCs w:val="28"/>
          <w:lang w:val="ru-RU" w:eastAsia="ru-RU"/>
        </w:rPr>
        <w:t>Стих</w:t>
      </w:r>
      <w:r w:rsidRPr="00DC5AE8">
        <w:rPr>
          <w:sz w:val="28"/>
          <w:szCs w:val="28"/>
          <w:lang w:val="ru-RU" w:eastAsia="ru-RU"/>
        </w:rPr>
        <w:t>о</w:t>
      </w:r>
      <w:r w:rsidRPr="00DC5AE8">
        <w:rPr>
          <w:sz w:val="28"/>
          <w:szCs w:val="28"/>
          <w:lang w:val="ru-RU" w:eastAsia="ru-RU"/>
        </w:rPr>
        <w:t>творение «Крестьянские дети».</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Теория литературы. Эпитет (развитие представлений).</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Иван Сергеевич Тургенев.</w:t>
      </w:r>
      <w:r w:rsidR="00C07280">
        <w:rPr>
          <w:sz w:val="28"/>
          <w:szCs w:val="28"/>
          <w:lang w:val="ru-RU" w:eastAsia="ru-RU"/>
        </w:rPr>
        <w:t xml:space="preserve"> </w:t>
      </w:r>
      <w:r w:rsidRPr="00DC5AE8">
        <w:rPr>
          <w:sz w:val="28"/>
          <w:szCs w:val="28"/>
          <w:lang w:val="ru-RU" w:eastAsia="ru-RU"/>
        </w:rPr>
        <w:t xml:space="preserve">«Муму» </w:t>
      </w:r>
      <w:r w:rsidR="00A46749">
        <w:rPr>
          <w:sz w:val="28"/>
          <w:szCs w:val="28"/>
          <w:lang w:val="ru-RU" w:eastAsia="ru-RU"/>
        </w:rPr>
        <w:t>-</w:t>
      </w:r>
      <w:r w:rsidRPr="00DC5AE8">
        <w:rPr>
          <w:sz w:val="28"/>
          <w:szCs w:val="28"/>
          <w:lang w:val="ru-RU" w:eastAsia="ru-RU"/>
        </w:rPr>
        <w:t xml:space="preserve"> повествование о жизни в эпоху крепос</w:t>
      </w:r>
      <w:r w:rsidRPr="00DC5AE8">
        <w:rPr>
          <w:sz w:val="28"/>
          <w:szCs w:val="28"/>
          <w:lang w:val="ru-RU" w:eastAsia="ru-RU"/>
        </w:rPr>
        <w:t>т</w:t>
      </w:r>
      <w:r w:rsidRPr="00DC5AE8">
        <w:rPr>
          <w:sz w:val="28"/>
          <w:szCs w:val="28"/>
          <w:lang w:val="ru-RU" w:eastAsia="ru-RU"/>
        </w:rPr>
        <w:t>ного права.</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Теория литературы. Портрет, пейзаж (начальные представления). Литерату</w:t>
      </w:r>
      <w:r w:rsidRPr="00DC5AE8">
        <w:rPr>
          <w:sz w:val="28"/>
          <w:szCs w:val="28"/>
          <w:lang w:val="ru-RU" w:eastAsia="ru-RU"/>
        </w:rPr>
        <w:t>р</w:t>
      </w:r>
      <w:r w:rsidRPr="00DC5AE8">
        <w:rPr>
          <w:sz w:val="28"/>
          <w:szCs w:val="28"/>
          <w:lang w:val="ru-RU" w:eastAsia="ru-RU"/>
        </w:rPr>
        <w:t>ный герой (начальные представления).</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Афанасий Афанасьевич Фет. Краткий рассказ о поэте.</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lastRenderedPageBreak/>
        <w:t xml:space="preserve">Стихотворение «Весенний дождь» </w:t>
      </w:r>
      <w:r w:rsidR="00A83F15">
        <w:rPr>
          <w:sz w:val="28"/>
          <w:szCs w:val="28"/>
          <w:lang w:val="ru-RU" w:eastAsia="ru-RU"/>
        </w:rPr>
        <w:t>-</w:t>
      </w:r>
      <w:r w:rsidRPr="00DC5AE8">
        <w:rPr>
          <w:sz w:val="28"/>
          <w:szCs w:val="28"/>
          <w:lang w:val="ru-RU" w:eastAsia="ru-RU"/>
        </w:rPr>
        <w:t xml:space="preserve"> радостная, яр</w:t>
      </w:r>
      <w:r w:rsidRPr="00DC5AE8">
        <w:rPr>
          <w:sz w:val="28"/>
          <w:szCs w:val="28"/>
          <w:lang w:val="ru-RU" w:eastAsia="ru-RU"/>
        </w:rPr>
        <w:softHyphen/>
        <w:t>кая, полная движения карт</w:t>
      </w:r>
      <w:r w:rsidRPr="00DC5AE8">
        <w:rPr>
          <w:sz w:val="28"/>
          <w:szCs w:val="28"/>
          <w:lang w:val="ru-RU" w:eastAsia="ru-RU"/>
        </w:rPr>
        <w:t>и</w:t>
      </w:r>
      <w:r w:rsidRPr="00DC5AE8">
        <w:rPr>
          <w:sz w:val="28"/>
          <w:szCs w:val="28"/>
          <w:lang w:val="ru-RU" w:eastAsia="ru-RU"/>
        </w:rPr>
        <w:t>на весенней природы.</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Лев Николаевич Толстой.</w:t>
      </w:r>
      <w:r w:rsidR="00C07280">
        <w:rPr>
          <w:sz w:val="28"/>
          <w:szCs w:val="28"/>
          <w:lang w:val="ru-RU" w:eastAsia="ru-RU"/>
        </w:rPr>
        <w:t xml:space="preserve"> </w:t>
      </w:r>
      <w:r w:rsidRPr="00DC5AE8">
        <w:rPr>
          <w:sz w:val="28"/>
          <w:szCs w:val="28"/>
          <w:lang w:val="ru-RU" w:eastAsia="ru-RU"/>
        </w:rPr>
        <w:t>«Кавказский пленник».</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Теория литературы. Сравнение (развитие понятия). Сюжет (начальное пре</w:t>
      </w:r>
      <w:r w:rsidRPr="00DC5AE8">
        <w:rPr>
          <w:sz w:val="28"/>
          <w:szCs w:val="28"/>
          <w:lang w:val="ru-RU" w:eastAsia="ru-RU"/>
        </w:rPr>
        <w:t>д</w:t>
      </w:r>
      <w:r w:rsidRPr="00DC5AE8">
        <w:rPr>
          <w:sz w:val="28"/>
          <w:szCs w:val="28"/>
          <w:lang w:val="ru-RU" w:eastAsia="ru-RU"/>
        </w:rPr>
        <w:t>ставление).</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Антон Павлович Чехов. Краткий рассказ о писателе (детство и начало литер</w:t>
      </w:r>
      <w:r w:rsidRPr="00DC5AE8">
        <w:rPr>
          <w:sz w:val="28"/>
          <w:szCs w:val="28"/>
          <w:lang w:val="ru-RU" w:eastAsia="ru-RU"/>
        </w:rPr>
        <w:t>а</w:t>
      </w:r>
      <w:r w:rsidRPr="00DC5AE8">
        <w:rPr>
          <w:sz w:val="28"/>
          <w:szCs w:val="28"/>
          <w:lang w:val="ru-RU" w:eastAsia="ru-RU"/>
        </w:rPr>
        <w:t>турной деятельности).</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 xml:space="preserve">«Хирургия» </w:t>
      </w:r>
      <w:r w:rsidR="00A83F15">
        <w:rPr>
          <w:sz w:val="28"/>
          <w:szCs w:val="28"/>
          <w:lang w:val="ru-RU" w:eastAsia="ru-RU"/>
        </w:rPr>
        <w:t>-</w:t>
      </w:r>
      <w:r w:rsidRPr="00DC5AE8">
        <w:rPr>
          <w:sz w:val="28"/>
          <w:szCs w:val="28"/>
          <w:lang w:val="ru-RU" w:eastAsia="ru-RU"/>
        </w:rPr>
        <w:t xml:space="preserve"> осмеяние глупости и невежества ге</w:t>
      </w:r>
      <w:r w:rsidRPr="00DC5AE8">
        <w:rPr>
          <w:sz w:val="28"/>
          <w:szCs w:val="28"/>
          <w:lang w:val="ru-RU" w:eastAsia="ru-RU"/>
        </w:rPr>
        <w:softHyphen/>
        <w:t>роев рассказа.</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Теория литературы. Юмор (развитие представ</w:t>
      </w:r>
      <w:r w:rsidRPr="00DC5AE8">
        <w:rPr>
          <w:sz w:val="28"/>
          <w:szCs w:val="28"/>
          <w:lang w:val="ru-RU" w:eastAsia="ru-RU"/>
        </w:rPr>
        <w:softHyphen/>
        <w:t>лений).</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Поэты XIX века о Родине и родной природе</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Ф. И. Тютчев. «Зима недаром злится...», «Как весел грохот летних бурь...», «Есть в осени первоначаль</w:t>
      </w:r>
      <w:r w:rsidRPr="00DC5AE8">
        <w:rPr>
          <w:sz w:val="28"/>
          <w:szCs w:val="28"/>
          <w:lang w:val="ru-RU" w:eastAsia="ru-RU"/>
        </w:rPr>
        <w:softHyphen/>
        <w:t>ной...»; А. Н. Плещеев. «Весна» (отрывок); И. С. Никитин. «Утро», «Зимняя ночь в деревне» (отрывок); А. Н. Майков. «Ласточки»; И. 3. Сур</w:t>
      </w:r>
      <w:r w:rsidRPr="00DC5AE8">
        <w:rPr>
          <w:sz w:val="28"/>
          <w:szCs w:val="28"/>
          <w:lang w:val="ru-RU" w:eastAsia="ru-RU"/>
        </w:rPr>
        <w:t>и</w:t>
      </w:r>
      <w:r w:rsidRPr="00DC5AE8">
        <w:rPr>
          <w:sz w:val="28"/>
          <w:szCs w:val="28"/>
          <w:lang w:val="ru-RU" w:eastAsia="ru-RU"/>
        </w:rPr>
        <w:t>ков. «Зима» (отрывок); А. В. Кольцов. «В степи».</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Теория литературы. Стихотворный ритм как средство передачи эмоционал</w:t>
      </w:r>
      <w:r w:rsidRPr="00DC5AE8">
        <w:rPr>
          <w:sz w:val="28"/>
          <w:szCs w:val="28"/>
          <w:lang w:val="ru-RU" w:eastAsia="ru-RU"/>
        </w:rPr>
        <w:t>ь</w:t>
      </w:r>
      <w:r w:rsidRPr="00DC5AE8">
        <w:rPr>
          <w:sz w:val="28"/>
          <w:szCs w:val="28"/>
          <w:lang w:val="ru-RU" w:eastAsia="ru-RU"/>
        </w:rPr>
        <w:t>ного состояния, настро</w:t>
      </w:r>
      <w:r w:rsidRPr="00DC5AE8">
        <w:rPr>
          <w:sz w:val="28"/>
          <w:szCs w:val="28"/>
          <w:lang w:val="ru-RU" w:eastAsia="ru-RU"/>
        </w:rPr>
        <w:softHyphen/>
        <w:t>ения.</w:t>
      </w:r>
    </w:p>
    <w:p w:rsidR="003463F4" w:rsidRPr="00DC5AE8" w:rsidRDefault="003463F4" w:rsidP="00A95140">
      <w:pPr>
        <w:widowControl/>
        <w:adjustRightInd w:val="0"/>
        <w:ind w:firstLine="720"/>
        <w:jc w:val="both"/>
        <w:rPr>
          <w:b/>
          <w:sz w:val="28"/>
          <w:szCs w:val="28"/>
          <w:lang w:val="ru-RU" w:eastAsia="ru-RU"/>
        </w:rPr>
      </w:pPr>
      <w:r w:rsidRPr="00DC5AE8">
        <w:rPr>
          <w:b/>
          <w:sz w:val="28"/>
          <w:szCs w:val="28"/>
          <w:lang w:val="ru-RU" w:eastAsia="ru-RU"/>
        </w:rPr>
        <w:t>Из литературы XX века</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Иван Алексеевич Бунин.</w:t>
      </w:r>
      <w:r w:rsidR="00C07280">
        <w:rPr>
          <w:sz w:val="28"/>
          <w:szCs w:val="28"/>
          <w:lang w:val="ru-RU" w:eastAsia="ru-RU"/>
        </w:rPr>
        <w:t xml:space="preserve"> </w:t>
      </w:r>
      <w:r w:rsidRPr="00DC5AE8">
        <w:rPr>
          <w:sz w:val="28"/>
          <w:szCs w:val="28"/>
          <w:lang w:val="ru-RU" w:eastAsia="ru-RU"/>
        </w:rPr>
        <w:t>«Косцы».</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Владимир Галактионович Короленко. «В дурном обществе».</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Теория литературы. Портрет (развитие пред</w:t>
      </w:r>
      <w:r w:rsidRPr="00DC5AE8">
        <w:rPr>
          <w:sz w:val="28"/>
          <w:szCs w:val="28"/>
          <w:lang w:val="ru-RU" w:eastAsia="ru-RU"/>
        </w:rPr>
        <w:softHyphen/>
        <w:t>ставлений). Композиция литер</w:t>
      </w:r>
      <w:r w:rsidRPr="00DC5AE8">
        <w:rPr>
          <w:sz w:val="28"/>
          <w:szCs w:val="28"/>
          <w:lang w:val="ru-RU" w:eastAsia="ru-RU"/>
        </w:rPr>
        <w:t>а</w:t>
      </w:r>
      <w:r w:rsidRPr="00DC5AE8">
        <w:rPr>
          <w:sz w:val="28"/>
          <w:szCs w:val="28"/>
          <w:lang w:val="ru-RU" w:eastAsia="ru-RU"/>
        </w:rPr>
        <w:t>турного произведения (начальные понятия).</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Сергей Александрович Есенин.</w:t>
      </w:r>
      <w:r w:rsidR="00C07280">
        <w:rPr>
          <w:sz w:val="28"/>
          <w:szCs w:val="28"/>
          <w:lang w:val="ru-RU" w:eastAsia="ru-RU"/>
        </w:rPr>
        <w:t xml:space="preserve"> </w:t>
      </w:r>
      <w:r w:rsidRPr="00DC5AE8">
        <w:rPr>
          <w:sz w:val="28"/>
          <w:szCs w:val="28"/>
          <w:lang w:val="ru-RU" w:eastAsia="ru-RU"/>
        </w:rPr>
        <w:t>Стихотворения «Я покинул родимый дом...» и «Низкий дом с голубыми ставнями...»</w:t>
      </w:r>
      <w:r w:rsidR="00A46749">
        <w:rPr>
          <w:sz w:val="28"/>
          <w:szCs w:val="28"/>
          <w:lang w:val="ru-RU" w:eastAsia="ru-RU"/>
        </w:rPr>
        <w:t xml:space="preserve"> </w:t>
      </w:r>
      <w:r w:rsidRPr="00DC5AE8">
        <w:rPr>
          <w:sz w:val="28"/>
          <w:szCs w:val="28"/>
          <w:lang w:val="ru-RU" w:eastAsia="ru-RU"/>
        </w:rPr>
        <w:t>Павел Петрович Бажов. «Медной горы Хозя</w:t>
      </w:r>
      <w:r w:rsidRPr="00DC5AE8">
        <w:rPr>
          <w:sz w:val="28"/>
          <w:szCs w:val="28"/>
          <w:lang w:val="ru-RU" w:eastAsia="ru-RU"/>
        </w:rPr>
        <w:t>й</w:t>
      </w:r>
      <w:r w:rsidRPr="00DC5AE8">
        <w:rPr>
          <w:sz w:val="28"/>
          <w:szCs w:val="28"/>
          <w:lang w:val="ru-RU" w:eastAsia="ru-RU"/>
        </w:rPr>
        <w:t>ка».</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Теория литературы. Сказ как жанр литературы (начальные представления). Сказ и сказка (общее и различное).</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Константин Георгиевич Паустовский.</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«Теплый хлеб», «Заячьи лапы». Добро</w:t>
      </w:r>
      <w:r w:rsidRPr="00DC5AE8">
        <w:rPr>
          <w:sz w:val="28"/>
          <w:szCs w:val="28"/>
          <w:lang w:val="ru-RU" w:eastAsia="ru-RU"/>
        </w:rPr>
        <w:softHyphen/>
        <w:t>та и сострадание, реальное и фантаст</w:t>
      </w:r>
      <w:r w:rsidRPr="00DC5AE8">
        <w:rPr>
          <w:sz w:val="28"/>
          <w:szCs w:val="28"/>
          <w:lang w:val="ru-RU" w:eastAsia="ru-RU"/>
        </w:rPr>
        <w:t>и</w:t>
      </w:r>
      <w:r w:rsidRPr="00DC5AE8">
        <w:rPr>
          <w:sz w:val="28"/>
          <w:szCs w:val="28"/>
          <w:lang w:val="ru-RU" w:eastAsia="ru-RU"/>
        </w:rPr>
        <w:t>ческое в сказках Паустовского.</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Самуил Яковлевич Маршак.</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 xml:space="preserve">Сказки С. Я. </w:t>
      </w:r>
      <w:r w:rsidR="00AD3D7A" w:rsidRPr="00DC5AE8">
        <w:rPr>
          <w:sz w:val="28"/>
          <w:szCs w:val="28"/>
          <w:lang w:val="ru-RU" w:eastAsia="ru-RU"/>
        </w:rPr>
        <w:t>Маршака. «</w:t>
      </w:r>
      <w:r w:rsidRPr="00DC5AE8">
        <w:rPr>
          <w:sz w:val="28"/>
          <w:szCs w:val="28"/>
          <w:lang w:val="ru-RU" w:eastAsia="ru-RU"/>
        </w:rPr>
        <w:t xml:space="preserve">Двенадцать месяцев» </w:t>
      </w:r>
      <w:r w:rsidR="00A83F15">
        <w:rPr>
          <w:sz w:val="28"/>
          <w:szCs w:val="28"/>
          <w:lang w:val="ru-RU" w:eastAsia="ru-RU"/>
        </w:rPr>
        <w:t>-</w:t>
      </w:r>
      <w:r w:rsidRPr="00DC5AE8">
        <w:rPr>
          <w:sz w:val="28"/>
          <w:szCs w:val="28"/>
          <w:lang w:val="ru-RU" w:eastAsia="ru-RU"/>
        </w:rPr>
        <w:t xml:space="preserve"> пьеса-сказка.</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Теория литературы. Драма как род литературы (начальные представления). Пьеса-сказка.</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Андрей Платонович Платонов. «Никита».</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Теория литературы. Фантастика в литературном произведении (развитие пре</w:t>
      </w:r>
      <w:r w:rsidRPr="00DC5AE8">
        <w:rPr>
          <w:sz w:val="28"/>
          <w:szCs w:val="28"/>
          <w:lang w:val="ru-RU" w:eastAsia="ru-RU"/>
        </w:rPr>
        <w:t>д</w:t>
      </w:r>
      <w:r w:rsidRPr="00DC5AE8">
        <w:rPr>
          <w:sz w:val="28"/>
          <w:szCs w:val="28"/>
          <w:lang w:val="ru-RU" w:eastAsia="ru-RU"/>
        </w:rPr>
        <w:t>ставлений).</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Виктор Петрович Астафьев. «Васюткино озеро».</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Теория литературы. Автобиографичность литературного произведения (н</w:t>
      </w:r>
      <w:r w:rsidRPr="00DC5AE8">
        <w:rPr>
          <w:sz w:val="28"/>
          <w:szCs w:val="28"/>
          <w:lang w:val="ru-RU" w:eastAsia="ru-RU"/>
        </w:rPr>
        <w:t>а</w:t>
      </w:r>
      <w:r w:rsidRPr="00DC5AE8">
        <w:rPr>
          <w:sz w:val="28"/>
          <w:szCs w:val="28"/>
          <w:lang w:val="ru-RU" w:eastAsia="ru-RU"/>
        </w:rPr>
        <w:t>чальные представления).</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Стихотворные произведения о войне.</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К. М. Симонов. «Майор привез мальчишку на лафете...»; А. Т. Твардовский. «Рассказ танкиста».</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Произведения о Родине и родной природе</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И.Бунин. «Помню долгий зимний вечер...»; Прокофьев. «Аленушка»; Д. Ке</w:t>
      </w:r>
      <w:r w:rsidRPr="00DC5AE8">
        <w:rPr>
          <w:sz w:val="28"/>
          <w:szCs w:val="28"/>
          <w:lang w:val="ru-RU" w:eastAsia="ru-RU"/>
        </w:rPr>
        <w:t>д</w:t>
      </w:r>
      <w:r w:rsidRPr="00DC5AE8">
        <w:rPr>
          <w:sz w:val="28"/>
          <w:szCs w:val="28"/>
          <w:lang w:val="ru-RU" w:eastAsia="ru-RU"/>
        </w:rPr>
        <w:t>рин. «Аленушка»; Рубцов. «Родная деревня», Дон-Аминадо. «Города и годы».</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lastRenderedPageBreak/>
        <w:t>Саша Черный. «Кавказский пленник», «Игорь-Робинзон».</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Теория литературы. Юмор (развитие понятия).</w:t>
      </w:r>
    </w:p>
    <w:p w:rsidR="003463F4" w:rsidRPr="00DC5AE8" w:rsidRDefault="003463F4" w:rsidP="00A95140">
      <w:pPr>
        <w:widowControl/>
        <w:adjustRightInd w:val="0"/>
        <w:ind w:firstLine="720"/>
        <w:jc w:val="both"/>
        <w:rPr>
          <w:b/>
          <w:sz w:val="28"/>
          <w:szCs w:val="28"/>
          <w:lang w:val="ru-RU" w:eastAsia="ru-RU"/>
        </w:rPr>
      </w:pPr>
      <w:r w:rsidRPr="00DC5AE8">
        <w:rPr>
          <w:b/>
          <w:sz w:val="28"/>
          <w:szCs w:val="28"/>
          <w:lang w:val="ru-RU" w:eastAsia="ru-RU"/>
        </w:rPr>
        <w:t>Из литературы народов России</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М.Карим «Долгое-долгое детство» (главы)</w:t>
      </w:r>
    </w:p>
    <w:p w:rsidR="003463F4" w:rsidRPr="00DC5AE8" w:rsidRDefault="003463F4" w:rsidP="00A95140">
      <w:pPr>
        <w:widowControl/>
        <w:adjustRightInd w:val="0"/>
        <w:ind w:firstLine="720"/>
        <w:jc w:val="both"/>
        <w:rPr>
          <w:b/>
          <w:sz w:val="28"/>
          <w:szCs w:val="28"/>
          <w:lang w:val="ru-RU" w:eastAsia="ru-RU"/>
        </w:rPr>
      </w:pPr>
      <w:r w:rsidRPr="00DC5AE8">
        <w:rPr>
          <w:b/>
          <w:sz w:val="28"/>
          <w:szCs w:val="28"/>
          <w:lang w:val="ru-RU" w:eastAsia="ru-RU"/>
        </w:rPr>
        <w:t>Из зарубежной литературы</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Роберт Льюис Стивенсон.</w:t>
      </w:r>
      <w:r w:rsidR="00C07280">
        <w:rPr>
          <w:sz w:val="28"/>
          <w:szCs w:val="28"/>
          <w:lang w:val="ru-RU" w:eastAsia="ru-RU"/>
        </w:rPr>
        <w:t xml:space="preserve"> </w:t>
      </w:r>
      <w:r w:rsidRPr="00DC5AE8">
        <w:rPr>
          <w:sz w:val="28"/>
          <w:szCs w:val="28"/>
          <w:lang w:val="ru-RU" w:eastAsia="ru-RU"/>
        </w:rPr>
        <w:t>«Вересковый мед».</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Теория литературы. Баллада</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 xml:space="preserve">Даниель Дефо. «Робинзон Крузо». </w:t>
      </w:r>
      <w:r w:rsidRPr="00DC5AE8">
        <w:rPr>
          <w:color w:val="000000"/>
          <w:sz w:val="28"/>
          <w:szCs w:val="28"/>
          <w:lang w:val="ru-RU" w:eastAsia="ru-RU"/>
        </w:rPr>
        <w:t>Жизнь и необычайные приключения Роби</w:t>
      </w:r>
      <w:r w:rsidRPr="00DC5AE8">
        <w:rPr>
          <w:color w:val="000000"/>
          <w:sz w:val="28"/>
          <w:szCs w:val="28"/>
          <w:lang w:val="ru-RU" w:eastAsia="ru-RU"/>
        </w:rPr>
        <w:t>н</w:t>
      </w:r>
      <w:r w:rsidRPr="00DC5AE8">
        <w:rPr>
          <w:color w:val="000000"/>
          <w:sz w:val="28"/>
          <w:szCs w:val="28"/>
          <w:lang w:val="ru-RU" w:eastAsia="ru-RU"/>
        </w:rPr>
        <w:t>зона Крузо, характер героя (смелость, мужество, находчивость, несгибаемость перед жизненными обстоятельствами). Гимн неисчерпаемым возможностям человека. Р</w:t>
      </w:r>
      <w:r w:rsidRPr="00DC5AE8">
        <w:rPr>
          <w:color w:val="000000"/>
          <w:sz w:val="28"/>
          <w:szCs w:val="28"/>
          <w:lang w:val="ru-RU" w:eastAsia="ru-RU"/>
        </w:rPr>
        <w:t>о</w:t>
      </w:r>
      <w:r w:rsidRPr="00DC5AE8">
        <w:rPr>
          <w:color w:val="000000"/>
          <w:sz w:val="28"/>
          <w:szCs w:val="28"/>
          <w:lang w:val="ru-RU" w:eastAsia="ru-RU"/>
        </w:rPr>
        <w:t>бинзонада в литературе и киноискусстве.</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Ханс Кристиан Андерсен. «Снежная королева».</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Символический смысл фантастических образов и художественных деталей в сказке Андерсена. Кай и Герда. Мужественное сердце Герды. Поиски Кая. Помо</w:t>
      </w:r>
      <w:r w:rsidRPr="00DC5AE8">
        <w:rPr>
          <w:color w:val="000000"/>
          <w:sz w:val="28"/>
          <w:szCs w:val="28"/>
          <w:lang w:val="ru-RU" w:eastAsia="ru-RU"/>
        </w:rPr>
        <w:t>щ</w:t>
      </w:r>
      <w:r w:rsidRPr="00DC5AE8">
        <w:rPr>
          <w:color w:val="000000"/>
          <w:sz w:val="28"/>
          <w:szCs w:val="28"/>
          <w:lang w:val="ru-RU" w:eastAsia="ru-RU"/>
        </w:rPr>
        <w:t xml:space="preserve">ники Герды (цветы, ворон, олень, Маленькая разбойница </w:t>
      </w:r>
      <w:r w:rsidRPr="00DC5AE8">
        <w:rPr>
          <w:color w:val="000000"/>
          <w:sz w:val="28"/>
          <w:szCs w:val="28"/>
          <w:vertAlign w:val="superscript"/>
          <w:lang w:val="ru-RU" w:eastAsia="ru-RU"/>
        </w:rPr>
        <w:t>и</w:t>
      </w:r>
      <w:r w:rsidRPr="00DC5AE8">
        <w:rPr>
          <w:color w:val="000000"/>
          <w:sz w:val="28"/>
          <w:szCs w:val="28"/>
          <w:lang w:val="ru-RU" w:eastAsia="ru-RU"/>
        </w:rPr>
        <w:t xml:space="preserve"> Др.)- Снежная королева и Герда </w:t>
      </w:r>
      <w:r w:rsidR="00A83F15">
        <w:rPr>
          <w:color w:val="000000"/>
          <w:sz w:val="28"/>
          <w:szCs w:val="28"/>
          <w:lang w:val="ru-RU" w:eastAsia="ru-RU"/>
        </w:rPr>
        <w:t>-</w:t>
      </w:r>
      <w:r w:rsidRPr="00DC5AE8">
        <w:rPr>
          <w:color w:val="000000"/>
          <w:sz w:val="28"/>
          <w:szCs w:val="28"/>
          <w:lang w:val="ru-RU" w:eastAsia="ru-RU"/>
        </w:rPr>
        <w:t xml:space="preserve"> противопоставление красоты внутренней и внешней. Победа добра, любви и дружбы.</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Теория литературы. Художественная деталь (начальные представления).</w:t>
      </w:r>
    </w:p>
    <w:p w:rsidR="003463F4" w:rsidRPr="00DC5AE8" w:rsidRDefault="003463F4" w:rsidP="00A95140">
      <w:pPr>
        <w:widowControl/>
        <w:adjustRightInd w:val="0"/>
        <w:ind w:firstLine="720"/>
        <w:jc w:val="both"/>
        <w:rPr>
          <w:color w:val="000000"/>
          <w:sz w:val="28"/>
          <w:szCs w:val="28"/>
          <w:lang w:val="ru-RU" w:eastAsia="ru-RU"/>
        </w:rPr>
      </w:pPr>
      <w:r w:rsidRPr="00DC5AE8">
        <w:rPr>
          <w:sz w:val="28"/>
          <w:szCs w:val="28"/>
          <w:lang w:val="ru-RU" w:eastAsia="ru-RU"/>
        </w:rPr>
        <w:t xml:space="preserve">Жорж Санд. «О чем говорят цветы». </w:t>
      </w:r>
      <w:r w:rsidRPr="00DC5AE8">
        <w:rPr>
          <w:color w:val="000000"/>
          <w:sz w:val="28"/>
          <w:szCs w:val="28"/>
          <w:lang w:val="ru-RU" w:eastAsia="ru-RU"/>
        </w:rPr>
        <w:t>Спор героев о прекрасном. Речевая х</w:t>
      </w:r>
      <w:r w:rsidRPr="00DC5AE8">
        <w:rPr>
          <w:color w:val="000000"/>
          <w:sz w:val="28"/>
          <w:szCs w:val="28"/>
          <w:lang w:val="ru-RU" w:eastAsia="ru-RU"/>
        </w:rPr>
        <w:t>а</w:t>
      </w:r>
      <w:r w:rsidRPr="00DC5AE8">
        <w:rPr>
          <w:color w:val="000000"/>
          <w:sz w:val="28"/>
          <w:szCs w:val="28"/>
          <w:lang w:val="ru-RU" w:eastAsia="ru-RU"/>
        </w:rPr>
        <w:t>рактеристика персонажей.</w:t>
      </w:r>
    </w:p>
    <w:p w:rsidR="003463F4" w:rsidRPr="00DC5AE8" w:rsidRDefault="003463F4" w:rsidP="00A95140">
      <w:pPr>
        <w:widowControl/>
        <w:adjustRightInd w:val="0"/>
        <w:ind w:firstLine="720"/>
        <w:jc w:val="both"/>
        <w:rPr>
          <w:sz w:val="28"/>
          <w:szCs w:val="28"/>
          <w:lang w:val="ru-RU" w:eastAsia="ru-RU"/>
        </w:rPr>
      </w:pPr>
      <w:r w:rsidRPr="00DC5AE8">
        <w:rPr>
          <w:color w:val="000000"/>
          <w:sz w:val="28"/>
          <w:szCs w:val="28"/>
          <w:lang w:val="ru-RU" w:eastAsia="ru-RU"/>
        </w:rPr>
        <w:t>Теория литературы. Аллегория (иносказание) в повествовательной литературе</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Марк Твен. Краткий рассказ о писателе.</w:t>
      </w:r>
    </w:p>
    <w:p w:rsidR="003463F4" w:rsidRPr="00DC5AE8" w:rsidRDefault="003463F4" w:rsidP="00A95140">
      <w:pPr>
        <w:widowControl/>
        <w:adjustRightInd w:val="0"/>
        <w:ind w:firstLine="720"/>
        <w:jc w:val="both"/>
        <w:rPr>
          <w:sz w:val="28"/>
          <w:szCs w:val="28"/>
          <w:lang w:val="ru-RU" w:eastAsia="ru-RU"/>
        </w:rPr>
      </w:pPr>
      <w:r w:rsidRPr="00DC5AE8">
        <w:rPr>
          <w:sz w:val="28"/>
          <w:szCs w:val="28"/>
          <w:lang w:val="ru-RU" w:eastAsia="ru-RU"/>
        </w:rPr>
        <w:t xml:space="preserve">«Приключения Тома Сойера». </w:t>
      </w:r>
      <w:r w:rsidRPr="00DC5AE8">
        <w:rPr>
          <w:color w:val="000000"/>
          <w:sz w:val="28"/>
          <w:szCs w:val="28"/>
          <w:lang w:val="ru-RU" w:eastAsia="ru-RU"/>
        </w:rPr>
        <w:t>Том и Гек. Дружба мальчиков. Игры, забавы, находчивость, предприимчивость. Черты характера Тома, раскрывшиеся в отнош</w:t>
      </w:r>
      <w:r w:rsidRPr="00DC5AE8">
        <w:rPr>
          <w:color w:val="000000"/>
          <w:sz w:val="28"/>
          <w:szCs w:val="28"/>
          <w:lang w:val="ru-RU" w:eastAsia="ru-RU"/>
        </w:rPr>
        <w:t>е</w:t>
      </w:r>
      <w:r w:rsidRPr="00DC5AE8">
        <w:rPr>
          <w:color w:val="000000"/>
          <w:sz w:val="28"/>
          <w:szCs w:val="28"/>
          <w:lang w:val="ru-RU" w:eastAsia="ru-RU"/>
        </w:rPr>
        <w:t>ниях с друзьями. Том и Бекки, их дружба. Внутренний мир героев М. Твена. Пр</w:t>
      </w:r>
      <w:r w:rsidRPr="00DC5AE8">
        <w:rPr>
          <w:color w:val="000000"/>
          <w:sz w:val="28"/>
          <w:szCs w:val="28"/>
          <w:lang w:val="ru-RU" w:eastAsia="ru-RU"/>
        </w:rPr>
        <w:t>и</w:t>
      </w:r>
      <w:r w:rsidRPr="00DC5AE8">
        <w:rPr>
          <w:color w:val="000000"/>
          <w:sz w:val="28"/>
          <w:szCs w:val="28"/>
          <w:lang w:val="ru-RU" w:eastAsia="ru-RU"/>
        </w:rPr>
        <w:t>чудливое сочетание реальных жизненных проблем и игровых ^ приключенческих ситуаций.</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 xml:space="preserve">Изобретательность в играх </w:t>
      </w:r>
      <w:r w:rsidR="00A83F15">
        <w:rPr>
          <w:color w:val="000000"/>
          <w:sz w:val="28"/>
          <w:szCs w:val="28"/>
          <w:lang w:val="ru-RU" w:eastAsia="ru-RU"/>
        </w:rPr>
        <w:t>-</w:t>
      </w:r>
      <w:r w:rsidRPr="00DC5AE8">
        <w:rPr>
          <w:color w:val="000000"/>
          <w:sz w:val="28"/>
          <w:szCs w:val="28"/>
          <w:lang w:val="ru-RU" w:eastAsia="ru-RU"/>
        </w:rPr>
        <w:t xml:space="preserve"> умение сделать окружающий мир интересным.</w:t>
      </w:r>
    </w:p>
    <w:p w:rsidR="003463F4" w:rsidRPr="00DC5AE8" w:rsidRDefault="003463F4" w:rsidP="00A95140">
      <w:pPr>
        <w:widowControl/>
        <w:adjustRightInd w:val="0"/>
        <w:ind w:firstLine="720"/>
        <w:jc w:val="both"/>
        <w:rPr>
          <w:color w:val="000000"/>
          <w:sz w:val="28"/>
          <w:szCs w:val="28"/>
          <w:lang w:val="ru-RU" w:eastAsia="ru-RU"/>
        </w:rPr>
      </w:pPr>
      <w:r w:rsidRPr="00DC5AE8">
        <w:rPr>
          <w:sz w:val="28"/>
          <w:szCs w:val="28"/>
          <w:lang w:val="ru-RU" w:eastAsia="ru-RU"/>
        </w:rPr>
        <w:t>Джек Лондон.</w:t>
      </w:r>
      <w:r w:rsidR="00C07280">
        <w:rPr>
          <w:sz w:val="28"/>
          <w:szCs w:val="28"/>
          <w:lang w:val="ru-RU" w:eastAsia="ru-RU"/>
        </w:rPr>
        <w:t xml:space="preserve"> </w:t>
      </w:r>
      <w:r w:rsidRPr="00DC5AE8">
        <w:rPr>
          <w:sz w:val="28"/>
          <w:szCs w:val="28"/>
          <w:lang w:val="ru-RU" w:eastAsia="ru-RU"/>
        </w:rPr>
        <w:t>«Сказание о Кише»</w:t>
      </w:r>
      <w:r w:rsidRPr="00DC5AE8">
        <w:rPr>
          <w:color w:val="000000"/>
          <w:sz w:val="28"/>
          <w:szCs w:val="28"/>
          <w:lang w:val="ru-RU" w:eastAsia="ru-RU"/>
        </w:rPr>
        <w:t xml:space="preserve"> </w:t>
      </w:r>
      <w:r w:rsidR="00A83F15">
        <w:rPr>
          <w:color w:val="000000"/>
          <w:sz w:val="28"/>
          <w:szCs w:val="28"/>
          <w:lang w:val="ru-RU" w:eastAsia="ru-RU"/>
        </w:rPr>
        <w:t>-</w:t>
      </w:r>
      <w:r w:rsidRPr="00DC5AE8">
        <w:rPr>
          <w:color w:val="000000"/>
          <w:sz w:val="28"/>
          <w:szCs w:val="28"/>
          <w:lang w:val="ru-RU" w:eastAsia="ru-RU"/>
        </w:rPr>
        <w:t xml:space="preserve"> сказание о взрослении подростка; выну</w:t>
      </w:r>
      <w:r w:rsidRPr="00DC5AE8">
        <w:rPr>
          <w:color w:val="000000"/>
          <w:sz w:val="28"/>
          <w:szCs w:val="28"/>
          <w:lang w:val="ru-RU" w:eastAsia="ru-RU"/>
        </w:rPr>
        <w:t>ж</w:t>
      </w:r>
      <w:r w:rsidRPr="00DC5AE8">
        <w:rPr>
          <w:color w:val="000000"/>
          <w:sz w:val="28"/>
          <w:szCs w:val="28"/>
          <w:lang w:val="ru-RU" w:eastAsia="ru-RU"/>
        </w:rPr>
        <w:t>денного добывать пищу, заботиться о старших. Уважение взрослых. Характер мал</w:t>
      </w:r>
      <w:r w:rsidRPr="00DC5AE8">
        <w:rPr>
          <w:color w:val="000000"/>
          <w:sz w:val="28"/>
          <w:szCs w:val="28"/>
          <w:lang w:val="ru-RU" w:eastAsia="ru-RU"/>
        </w:rPr>
        <w:t>ь</w:t>
      </w:r>
      <w:r w:rsidRPr="00DC5AE8">
        <w:rPr>
          <w:color w:val="000000"/>
          <w:sz w:val="28"/>
          <w:szCs w:val="28"/>
          <w:lang w:val="ru-RU" w:eastAsia="ru-RU"/>
        </w:rPr>
        <w:t xml:space="preserve">чика </w:t>
      </w:r>
      <w:r w:rsidR="00A83F15">
        <w:rPr>
          <w:color w:val="000000"/>
          <w:sz w:val="28"/>
          <w:szCs w:val="28"/>
          <w:lang w:val="ru-RU" w:eastAsia="ru-RU"/>
        </w:rPr>
        <w:t>-</w:t>
      </w:r>
      <w:r w:rsidRPr="00DC5AE8">
        <w:rPr>
          <w:color w:val="000000"/>
          <w:sz w:val="28"/>
          <w:szCs w:val="28"/>
          <w:lang w:val="ru-RU" w:eastAsia="ru-RU"/>
        </w:rPr>
        <w:t xml:space="preserve"> смелость, мужество, изобретательность, смекалка, чувство собственного до</w:t>
      </w:r>
      <w:r w:rsidRPr="00DC5AE8">
        <w:rPr>
          <w:color w:val="000000"/>
          <w:sz w:val="28"/>
          <w:szCs w:val="28"/>
          <w:lang w:val="ru-RU" w:eastAsia="ru-RU"/>
        </w:rPr>
        <w:t>с</w:t>
      </w:r>
      <w:r w:rsidRPr="00DC5AE8">
        <w:rPr>
          <w:color w:val="000000"/>
          <w:sz w:val="28"/>
          <w:szCs w:val="28"/>
          <w:lang w:val="ru-RU" w:eastAsia="ru-RU"/>
        </w:rPr>
        <w:t xml:space="preserve">тоинства </w:t>
      </w:r>
      <w:r w:rsidR="00A83F15">
        <w:rPr>
          <w:color w:val="000000"/>
          <w:sz w:val="28"/>
          <w:szCs w:val="28"/>
          <w:lang w:val="ru-RU" w:eastAsia="ru-RU"/>
        </w:rPr>
        <w:t>-</w:t>
      </w:r>
      <w:r w:rsidRPr="00DC5AE8">
        <w:rPr>
          <w:color w:val="000000"/>
          <w:sz w:val="28"/>
          <w:szCs w:val="28"/>
          <w:lang w:val="ru-RU" w:eastAsia="ru-RU"/>
        </w:rPr>
        <w:t xml:space="preserve"> опора в труднейших жизненных обстоятельствах. Мастерство писателя в поэтическом изображении жизни северного народа.</w:t>
      </w:r>
    </w:p>
    <w:p w:rsidR="003463F4" w:rsidRPr="00DC5AE8" w:rsidRDefault="003463F4" w:rsidP="00A95140">
      <w:pPr>
        <w:widowControl/>
        <w:autoSpaceDE/>
        <w:autoSpaceDN/>
        <w:ind w:firstLine="720"/>
        <w:jc w:val="both"/>
        <w:rPr>
          <w:sz w:val="28"/>
          <w:szCs w:val="28"/>
          <w:lang w:val="ru-RU" w:eastAsia="ru-RU"/>
        </w:rPr>
      </w:pPr>
    </w:p>
    <w:p w:rsidR="003463F4" w:rsidRPr="00DC5AE8" w:rsidRDefault="003463F4" w:rsidP="00A95140">
      <w:pPr>
        <w:widowControl/>
        <w:autoSpaceDE/>
        <w:autoSpaceDN/>
        <w:ind w:firstLine="720"/>
        <w:jc w:val="both"/>
        <w:rPr>
          <w:b/>
          <w:sz w:val="28"/>
          <w:szCs w:val="28"/>
          <w:lang w:val="ru-RU" w:eastAsia="ru-RU"/>
        </w:rPr>
      </w:pPr>
      <w:r w:rsidRPr="00DC5AE8">
        <w:rPr>
          <w:b/>
          <w:sz w:val="28"/>
          <w:szCs w:val="28"/>
          <w:lang w:val="ru-RU" w:eastAsia="ru-RU"/>
        </w:rPr>
        <w:t>Устное народное творчество</w:t>
      </w:r>
    </w:p>
    <w:p w:rsidR="003463F4" w:rsidRPr="00DC5AE8" w:rsidRDefault="003463F4" w:rsidP="00A95140">
      <w:pPr>
        <w:widowControl/>
        <w:suppressAutoHyphens/>
        <w:adjustRightInd w:val="0"/>
        <w:ind w:firstLine="720"/>
        <w:jc w:val="both"/>
        <w:rPr>
          <w:iCs/>
          <w:sz w:val="28"/>
          <w:szCs w:val="28"/>
          <w:lang w:val="ru-RU" w:eastAsia="ru-RU"/>
        </w:rPr>
      </w:pPr>
      <w:r w:rsidRPr="00DC5AE8">
        <w:rPr>
          <w:bCs/>
          <w:sz w:val="28"/>
          <w:szCs w:val="28"/>
          <w:lang w:val="ru-RU" w:eastAsia="ru-RU"/>
        </w:rPr>
        <w:t xml:space="preserve">Обрядовый фольклор. Обрядовые песни. </w:t>
      </w:r>
      <w:r w:rsidRPr="00DC5AE8">
        <w:rPr>
          <w:sz w:val="28"/>
          <w:szCs w:val="28"/>
          <w:lang w:val="ru-RU" w:eastAsia="ru-RU"/>
        </w:rPr>
        <w:t>Пословицы и поговорки. Загадки.</w:t>
      </w:r>
      <w:r w:rsidR="00C07280">
        <w:rPr>
          <w:sz w:val="28"/>
          <w:szCs w:val="28"/>
          <w:lang w:val="ru-RU" w:eastAsia="ru-RU"/>
        </w:rPr>
        <w:t xml:space="preserve"> </w:t>
      </w:r>
      <w:r w:rsidRPr="00DC5AE8">
        <w:rPr>
          <w:iCs/>
          <w:sz w:val="28"/>
          <w:szCs w:val="28"/>
          <w:lang w:val="ru-RU" w:eastAsia="ru-RU"/>
        </w:rPr>
        <w:t>Теория литературы. Обрядовый фольклор (начальные представления). Малые жанры фольклора: пословицы и поговорки,</w:t>
      </w:r>
      <w:r w:rsidR="00C07280">
        <w:rPr>
          <w:iCs/>
          <w:sz w:val="28"/>
          <w:szCs w:val="28"/>
          <w:lang w:val="ru-RU" w:eastAsia="ru-RU"/>
        </w:rPr>
        <w:t xml:space="preserve"> </w:t>
      </w:r>
      <w:r w:rsidRPr="00DC5AE8">
        <w:rPr>
          <w:iCs/>
          <w:sz w:val="28"/>
          <w:szCs w:val="28"/>
          <w:lang w:val="ru-RU" w:eastAsia="ru-RU"/>
        </w:rPr>
        <w:t>загадки.</w:t>
      </w:r>
    </w:p>
    <w:p w:rsidR="003463F4" w:rsidRPr="00DC5AE8" w:rsidRDefault="003463F4" w:rsidP="00A95140">
      <w:pPr>
        <w:widowControl/>
        <w:autoSpaceDE/>
        <w:autoSpaceDN/>
        <w:ind w:firstLine="720"/>
        <w:jc w:val="both"/>
        <w:rPr>
          <w:b/>
          <w:sz w:val="28"/>
          <w:szCs w:val="28"/>
          <w:lang w:val="ru-RU" w:eastAsia="ru-RU"/>
        </w:rPr>
      </w:pPr>
      <w:r w:rsidRPr="00DC5AE8">
        <w:rPr>
          <w:b/>
          <w:sz w:val="28"/>
          <w:szCs w:val="28"/>
          <w:lang w:val="ru-RU" w:eastAsia="ru-RU"/>
        </w:rPr>
        <w:t>Из древнерусской литературы</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«Повесть временных лет», «Сказание о белгородском киселе». Русская лет</w:t>
      </w:r>
      <w:r w:rsidRPr="00DC5AE8">
        <w:rPr>
          <w:sz w:val="28"/>
          <w:szCs w:val="28"/>
          <w:lang w:val="ru-RU" w:eastAsia="ru-RU"/>
        </w:rPr>
        <w:t>о</w:t>
      </w:r>
      <w:r w:rsidRPr="00DC5AE8">
        <w:rPr>
          <w:sz w:val="28"/>
          <w:szCs w:val="28"/>
          <w:lang w:val="ru-RU" w:eastAsia="ru-RU"/>
        </w:rPr>
        <w:t>пись. Отражение исторических событий и вымысел.</w:t>
      </w:r>
    </w:p>
    <w:p w:rsidR="003463F4" w:rsidRPr="00DC5AE8" w:rsidRDefault="003463F4" w:rsidP="00A95140">
      <w:pPr>
        <w:widowControl/>
        <w:autoSpaceDE/>
        <w:autoSpaceDN/>
        <w:ind w:firstLine="720"/>
        <w:jc w:val="both"/>
        <w:rPr>
          <w:iCs/>
          <w:sz w:val="28"/>
          <w:szCs w:val="28"/>
          <w:lang w:val="ru-RU" w:eastAsia="ru-RU"/>
        </w:rPr>
      </w:pPr>
      <w:r w:rsidRPr="00DC5AE8">
        <w:rPr>
          <w:iCs/>
          <w:sz w:val="28"/>
          <w:szCs w:val="28"/>
          <w:lang w:val="ru-RU" w:eastAsia="ru-RU"/>
        </w:rPr>
        <w:t>Теория литературы. Летопись (развитие представления)</w:t>
      </w:r>
    </w:p>
    <w:p w:rsidR="003463F4" w:rsidRPr="00DC5AE8" w:rsidRDefault="003463F4" w:rsidP="00A95140">
      <w:pPr>
        <w:widowControl/>
        <w:autoSpaceDE/>
        <w:autoSpaceDN/>
        <w:ind w:firstLine="720"/>
        <w:jc w:val="both"/>
        <w:rPr>
          <w:b/>
          <w:sz w:val="28"/>
          <w:szCs w:val="28"/>
          <w:lang w:val="ru-RU" w:eastAsia="ru-RU"/>
        </w:rPr>
      </w:pPr>
      <w:r w:rsidRPr="00DC5AE8">
        <w:rPr>
          <w:b/>
          <w:sz w:val="28"/>
          <w:szCs w:val="28"/>
          <w:lang w:val="ru-RU" w:eastAsia="ru-RU"/>
        </w:rPr>
        <w:t xml:space="preserve">Из литературы </w:t>
      </w:r>
      <w:r w:rsidRPr="00DC5AE8">
        <w:rPr>
          <w:b/>
          <w:sz w:val="28"/>
          <w:szCs w:val="28"/>
          <w:lang w:eastAsia="ru-RU"/>
        </w:rPr>
        <w:t>XVIII</w:t>
      </w:r>
      <w:r w:rsidRPr="00DC5AE8">
        <w:rPr>
          <w:b/>
          <w:sz w:val="28"/>
          <w:szCs w:val="28"/>
          <w:lang w:val="ru-RU" w:eastAsia="ru-RU"/>
        </w:rPr>
        <w:t xml:space="preserve"> века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Русские басни. И.И.Дмитриев. «Муха».</w:t>
      </w:r>
    </w:p>
    <w:p w:rsidR="003463F4" w:rsidRPr="00DC5AE8" w:rsidRDefault="003463F4" w:rsidP="00A95140">
      <w:pPr>
        <w:widowControl/>
        <w:autoSpaceDE/>
        <w:autoSpaceDN/>
        <w:ind w:firstLine="720"/>
        <w:jc w:val="both"/>
        <w:rPr>
          <w:b/>
          <w:sz w:val="28"/>
          <w:szCs w:val="28"/>
          <w:lang w:val="ru-RU" w:eastAsia="ru-RU"/>
        </w:rPr>
      </w:pPr>
      <w:r w:rsidRPr="00DC5AE8">
        <w:rPr>
          <w:b/>
          <w:sz w:val="28"/>
          <w:szCs w:val="28"/>
          <w:lang w:val="ru-RU" w:eastAsia="ru-RU"/>
        </w:rPr>
        <w:t xml:space="preserve">Из русской литературы </w:t>
      </w:r>
      <w:r w:rsidRPr="00DC5AE8">
        <w:rPr>
          <w:b/>
          <w:sz w:val="28"/>
          <w:szCs w:val="28"/>
          <w:lang w:eastAsia="ru-RU"/>
        </w:rPr>
        <w:t>XIX</w:t>
      </w:r>
      <w:r w:rsidRPr="00DC5AE8">
        <w:rPr>
          <w:b/>
          <w:sz w:val="28"/>
          <w:szCs w:val="28"/>
          <w:lang w:val="ru-RU" w:eastAsia="ru-RU"/>
        </w:rPr>
        <w:t xml:space="preserve"> века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lastRenderedPageBreak/>
        <w:t>Иван Андреевич Крылов. Краткий рассказ о баснописце.</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Басни</w:t>
      </w:r>
      <w:r w:rsidR="00C07280">
        <w:rPr>
          <w:sz w:val="28"/>
          <w:szCs w:val="28"/>
          <w:lang w:val="ru-RU" w:eastAsia="ru-RU"/>
        </w:rPr>
        <w:t xml:space="preserve"> </w:t>
      </w:r>
      <w:r w:rsidRPr="00DC5AE8">
        <w:rPr>
          <w:sz w:val="28"/>
          <w:szCs w:val="28"/>
          <w:lang w:val="ru-RU" w:eastAsia="ru-RU"/>
        </w:rPr>
        <w:t>«Листы и корни», «Ларчик». Роль власти и народа в достижении общ</w:t>
      </w:r>
      <w:r w:rsidRPr="00DC5AE8">
        <w:rPr>
          <w:sz w:val="28"/>
          <w:szCs w:val="28"/>
          <w:lang w:val="ru-RU" w:eastAsia="ru-RU"/>
        </w:rPr>
        <w:t>е</w:t>
      </w:r>
      <w:r w:rsidRPr="00DC5AE8">
        <w:rPr>
          <w:sz w:val="28"/>
          <w:szCs w:val="28"/>
          <w:lang w:val="ru-RU" w:eastAsia="ru-RU"/>
        </w:rPr>
        <w:t>ственного блага. «Осёл и Соловей». Комическое изображение «знатока», не пон</w:t>
      </w:r>
      <w:r w:rsidRPr="00DC5AE8">
        <w:rPr>
          <w:sz w:val="28"/>
          <w:szCs w:val="28"/>
          <w:lang w:val="ru-RU" w:eastAsia="ru-RU"/>
        </w:rPr>
        <w:t>и</w:t>
      </w:r>
      <w:r w:rsidRPr="00DC5AE8">
        <w:rPr>
          <w:sz w:val="28"/>
          <w:szCs w:val="28"/>
          <w:lang w:val="ru-RU" w:eastAsia="ru-RU"/>
        </w:rPr>
        <w:t>мающего истинного искусства.</w:t>
      </w:r>
    </w:p>
    <w:p w:rsidR="003463F4" w:rsidRPr="00DC5AE8" w:rsidRDefault="0092012D" w:rsidP="00A95140">
      <w:pPr>
        <w:widowControl/>
        <w:suppressAutoHyphens/>
        <w:adjustRightInd w:val="0"/>
        <w:ind w:firstLine="720"/>
        <w:jc w:val="both"/>
        <w:rPr>
          <w:iCs/>
          <w:sz w:val="28"/>
          <w:szCs w:val="28"/>
          <w:lang w:val="ru-RU" w:eastAsia="ru-RU"/>
        </w:rPr>
      </w:pPr>
      <w:r>
        <w:rPr>
          <w:iCs/>
          <w:sz w:val="28"/>
          <w:szCs w:val="28"/>
          <w:lang w:val="ru-RU" w:eastAsia="ru-RU"/>
        </w:rPr>
        <w:t xml:space="preserve">Теория литературы. Басня. </w:t>
      </w:r>
      <w:r w:rsidR="003463F4" w:rsidRPr="00DC5AE8">
        <w:rPr>
          <w:iCs/>
          <w:sz w:val="28"/>
          <w:szCs w:val="28"/>
          <w:lang w:val="ru-RU" w:eastAsia="ru-RU"/>
        </w:rPr>
        <w:t>Аллегория (развитие представле-ний).</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Александр Сергеевич Пушкин. «И.И. Пущину», «Узник», «Зимнее утро», «П</w:t>
      </w:r>
      <w:r w:rsidRPr="00DC5AE8">
        <w:rPr>
          <w:sz w:val="28"/>
          <w:szCs w:val="28"/>
          <w:lang w:val="ru-RU" w:eastAsia="ru-RU"/>
        </w:rPr>
        <w:t>о</w:t>
      </w:r>
      <w:r w:rsidRPr="00DC5AE8">
        <w:rPr>
          <w:sz w:val="28"/>
          <w:szCs w:val="28"/>
          <w:lang w:val="ru-RU" w:eastAsia="ru-RU"/>
        </w:rPr>
        <w:t>вести покойного Ивана Ивановича Белкина», «Дубровский».</w:t>
      </w:r>
    </w:p>
    <w:p w:rsidR="003463F4" w:rsidRPr="00DC5AE8" w:rsidRDefault="003463F4" w:rsidP="00A95140">
      <w:pPr>
        <w:widowControl/>
        <w:suppressAutoHyphens/>
        <w:adjustRightInd w:val="0"/>
        <w:ind w:firstLine="720"/>
        <w:jc w:val="both"/>
        <w:rPr>
          <w:iCs/>
          <w:sz w:val="28"/>
          <w:szCs w:val="28"/>
          <w:lang w:val="ru-RU" w:eastAsia="ru-RU"/>
        </w:rPr>
      </w:pPr>
      <w:r w:rsidRPr="00DC5AE8">
        <w:rPr>
          <w:iCs/>
          <w:sz w:val="28"/>
          <w:szCs w:val="28"/>
          <w:lang w:val="ru-RU" w:eastAsia="ru-RU"/>
        </w:rPr>
        <w:t>Теория литературы. Эпитет, метафора, композиция (развитие понятий). Стихотворное послание (начальные представления).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Михаил Юрьевич Лермонтов. Слово о поэте.</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«Тучи», «Листок», «На севере диком…», «Утёс», «Три пальмы».</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Иван Сергеевич Тургенев. Краткий рассказ о писателе.</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«Бежин луг». Духовный мир крестьянских детей. Народные верования и пр</w:t>
      </w:r>
      <w:r w:rsidRPr="00DC5AE8">
        <w:rPr>
          <w:sz w:val="28"/>
          <w:szCs w:val="28"/>
          <w:lang w:val="ru-RU" w:eastAsia="ru-RU"/>
        </w:rPr>
        <w:t>е</w:t>
      </w:r>
      <w:r w:rsidRPr="00DC5AE8">
        <w:rPr>
          <w:sz w:val="28"/>
          <w:szCs w:val="28"/>
          <w:lang w:val="ru-RU" w:eastAsia="ru-RU"/>
        </w:rPr>
        <w:t>дания. Юмор автора. Роль картин природы в рассказе.</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Федор Иванович Тютчев. Краткий рассказ о писателе.</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«Листья»,</w:t>
      </w:r>
      <w:r w:rsidR="00C07280">
        <w:rPr>
          <w:sz w:val="28"/>
          <w:szCs w:val="28"/>
          <w:lang w:val="ru-RU" w:eastAsia="ru-RU"/>
        </w:rPr>
        <w:t xml:space="preserve"> </w:t>
      </w:r>
      <w:r w:rsidRPr="00DC5AE8">
        <w:rPr>
          <w:sz w:val="28"/>
          <w:szCs w:val="28"/>
          <w:lang w:val="ru-RU" w:eastAsia="ru-RU"/>
        </w:rPr>
        <w:t>«Неохотно и несмело…». Особенности изображения природы в л</w:t>
      </w:r>
      <w:r w:rsidRPr="00DC5AE8">
        <w:rPr>
          <w:sz w:val="28"/>
          <w:szCs w:val="28"/>
          <w:lang w:val="ru-RU" w:eastAsia="ru-RU"/>
        </w:rPr>
        <w:t>и</w:t>
      </w:r>
      <w:r w:rsidRPr="00DC5AE8">
        <w:rPr>
          <w:sz w:val="28"/>
          <w:szCs w:val="28"/>
          <w:lang w:val="ru-RU" w:eastAsia="ru-RU"/>
        </w:rPr>
        <w:t>рике.</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«С поляны коршун поднялся». Судьба человека и судьба коршуна. Роль ант</w:t>
      </w:r>
      <w:r w:rsidRPr="00DC5AE8">
        <w:rPr>
          <w:sz w:val="28"/>
          <w:szCs w:val="28"/>
          <w:lang w:val="ru-RU" w:eastAsia="ru-RU"/>
        </w:rPr>
        <w:t>и</w:t>
      </w:r>
      <w:r w:rsidRPr="00DC5AE8">
        <w:rPr>
          <w:sz w:val="28"/>
          <w:szCs w:val="28"/>
          <w:lang w:val="ru-RU" w:eastAsia="ru-RU"/>
        </w:rPr>
        <w:t>тезы в стихотворении. Обучение анализу одного стихотворения.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Афанасий Афанасьевич Фет. Слово о поэте. «Ель рукавом мне тропинку зав</w:t>
      </w:r>
      <w:r w:rsidRPr="00DC5AE8">
        <w:rPr>
          <w:sz w:val="28"/>
          <w:szCs w:val="28"/>
          <w:lang w:val="ru-RU" w:eastAsia="ru-RU"/>
        </w:rPr>
        <w:t>е</w:t>
      </w:r>
      <w:r w:rsidRPr="00DC5AE8">
        <w:rPr>
          <w:sz w:val="28"/>
          <w:szCs w:val="28"/>
          <w:lang w:val="ru-RU" w:eastAsia="ru-RU"/>
        </w:rPr>
        <w:t>сила…». «Опять незримые усилья…». Природа как воплощение прекрасного. Пр</w:t>
      </w:r>
      <w:r w:rsidRPr="00DC5AE8">
        <w:rPr>
          <w:sz w:val="28"/>
          <w:szCs w:val="28"/>
          <w:lang w:val="ru-RU" w:eastAsia="ru-RU"/>
        </w:rPr>
        <w:t>и</w:t>
      </w:r>
      <w:r w:rsidRPr="00DC5AE8">
        <w:rPr>
          <w:sz w:val="28"/>
          <w:szCs w:val="28"/>
          <w:lang w:val="ru-RU" w:eastAsia="ru-RU"/>
        </w:rPr>
        <w:t>рода как воплощение прекрасного.</w:t>
      </w:r>
    </w:p>
    <w:p w:rsidR="003463F4" w:rsidRPr="00DC5AE8" w:rsidRDefault="003463F4" w:rsidP="00A95140">
      <w:pPr>
        <w:widowControl/>
        <w:autoSpaceDE/>
        <w:autoSpaceDN/>
        <w:ind w:firstLine="720"/>
        <w:jc w:val="both"/>
        <w:rPr>
          <w:sz w:val="28"/>
          <w:szCs w:val="28"/>
          <w:lang w:val="ru-RU" w:eastAsia="ru-RU"/>
        </w:rPr>
      </w:pPr>
      <w:r w:rsidRPr="00DC5AE8">
        <w:rPr>
          <w:color w:val="000000"/>
          <w:w w:val="102"/>
          <w:sz w:val="28"/>
          <w:szCs w:val="28"/>
          <w:lang w:val="ru-RU" w:eastAsia="ru-RU"/>
        </w:rPr>
        <w:t>«Еще май</w:t>
      </w:r>
      <w:r w:rsidRPr="00DC5AE8">
        <w:rPr>
          <w:color w:val="000000"/>
          <w:w w:val="102"/>
          <w:sz w:val="28"/>
          <w:szCs w:val="28"/>
          <w:lang w:val="ru-RU" w:eastAsia="ru-RU"/>
        </w:rPr>
        <w:softHyphen/>
      </w:r>
      <w:r w:rsidRPr="00DC5AE8">
        <w:rPr>
          <w:color w:val="000000"/>
          <w:w w:val="94"/>
          <w:sz w:val="28"/>
          <w:szCs w:val="28"/>
          <w:lang w:val="ru-RU" w:eastAsia="ru-RU"/>
        </w:rPr>
        <w:t>ская</w:t>
      </w:r>
      <w:r w:rsidR="00C07280">
        <w:rPr>
          <w:color w:val="000000"/>
          <w:w w:val="94"/>
          <w:sz w:val="28"/>
          <w:szCs w:val="28"/>
          <w:lang w:val="ru-RU" w:eastAsia="ru-RU"/>
        </w:rPr>
        <w:t xml:space="preserve"> </w:t>
      </w:r>
      <w:r w:rsidRPr="00DC5AE8">
        <w:rPr>
          <w:color w:val="000000"/>
          <w:w w:val="94"/>
          <w:sz w:val="28"/>
          <w:szCs w:val="28"/>
          <w:lang w:val="ru-RU" w:eastAsia="ru-RU"/>
        </w:rPr>
        <w:t>ночь».</w:t>
      </w:r>
      <w:r w:rsidR="00C07280">
        <w:rPr>
          <w:color w:val="000000"/>
          <w:w w:val="94"/>
          <w:sz w:val="28"/>
          <w:szCs w:val="28"/>
          <w:lang w:val="ru-RU" w:eastAsia="ru-RU"/>
        </w:rPr>
        <w:t xml:space="preserve"> </w:t>
      </w:r>
      <w:r w:rsidRPr="00DC5AE8">
        <w:rPr>
          <w:color w:val="000000"/>
          <w:w w:val="94"/>
          <w:sz w:val="28"/>
          <w:szCs w:val="28"/>
          <w:lang w:val="ru-RU" w:eastAsia="ru-RU"/>
        </w:rPr>
        <w:t>Перепле</w:t>
      </w:r>
      <w:r w:rsidRPr="00DC5AE8">
        <w:rPr>
          <w:color w:val="000000"/>
          <w:w w:val="94"/>
          <w:sz w:val="28"/>
          <w:szCs w:val="28"/>
          <w:lang w:val="ru-RU" w:eastAsia="ru-RU"/>
        </w:rPr>
        <w:softHyphen/>
      </w:r>
      <w:r w:rsidRPr="00DC5AE8">
        <w:rPr>
          <w:color w:val="000000"/>
          <w:w w:val="101"/>
          <w:sz w:val="28"/>
          <w:szCs w:val="28"/>
          <w:lang w:val="ru-RU" w:eastAsia="ru-RU"/>
        </w:rPr>
        <w:t>тение</w:t>
      </w:r>
      <w:r w:rsidR="00C07280">
        <w:rPr>
          <w:color w:val="000000"/>
          <w:w w:val="101"/>
          <w:sz w:val="28"/>
          <w:szCs w:val="28"/>
          <w:lang w:val="ru-RU" w:eastAsia="ru-RU"/>
        </w:rPr>
        <w:t xml:space="preserve"> </w:t>
      </w:r>
      <w:r w:rsidRPr="00DC5AE8">
        <w:rPr>
          <w:color w:val="000000"/>
          <w:w w:val="101"/>
          <w:sz w:val="28"/>
          <w:szCs w:val="28"/>
          <w:lang w:val="ru-RU" w:eastAsia="ru-RU"/>
        </w:rPr>
        <w:t>и</w:t>
      </w:r>
      <w:r w:rsidR="00C07280">
        <w:rPr>
          <w:color w:val="000000"/>
          <w:w w:val="101"/>
          <w:sz w:val="28"/>
          <w:szCs w:val="28"/>
          <w:lang w:val="ru-RU" w:eastAsia="ru-RU"/>
        </w:rPr>
        <w:t xml:space="preserve"> </w:t>
      </w:r>
      <w:r w:rsidRPr="00DC5AE8">
        <w:rPr>
          <w:color w:val="000000"/>
          <w:w w:val="101"/>
          <w:sz w:val="28"/>
          <w:szCs w:val="28"/>
          <w:lang w:val="ru-RU" w:eastAsia="ru-RU"/>
        </w:rPr>
        <w:t>взаимодей</w:t>
      </w:r>
      <w:r w:rsidRPr="00DC5AE8">
        <w:rPr>
          <w:color w:val="000000"/>
          <w:w w:val="101"/>
          <w:sz w:val="28"/>
          <w:szCs w:val="28"/>
          <w:lang w:val="ru-RU" w:eastAsia="ru-RU"/>
        </w:rPr>
        <w:softHyphen/>
      </w:r>
      <w:r w:rsidRPr="00DC5AE8">
        <w:rPr>
          <w:color w:val="000000"/>
          <w:w w:val="95"/>
          <w:sz w:val="28"/>
          <w:szCs w:val="28"/>
          <w:lang w:val="ru-RU" w:eastAsia="ru-RU"/>
        </w:rPr>
        <w:t>ствие тем</w:t>
      </w:r>
      <w:r w:rsidR="00C07280">
        <w:rPr>
          <w:color w:val="000000"/>
          <w:w w:val="95"/>
          <w:sz w:val="28"/>
          <w:szCs w:val="28"/>
          <w:lang w:val="ru-RU" w:eastAsia="ru-RU"/>
        </w:rPr>
        <w:t xml:space="preserve"> </w:t>
      </w:r>
      <w:r w:rsidRPr="00DC5AE8">
        <w:rPr>
          <w:color w:val="000000"/>
          <w:w w:val="95"/>
          <w:sz w:val="28"/>
          <w:szCs w:val="28"/>
          <w:lang w:val="ru-RU" w:eastAsia="ru-RU"/>
        </w:rPr>
        <w:t>природы</w:t>
      </w:r>
      <w:r w:rsidR="00C07280">
        <w:rPr>
          <w:color w:val="000000"/>
          <w:w w:val="95"/>
          <w:sz w:val="28"/>
          <w:szCs w:val="28"/>
          <w:lang w:val="ru-RU" w:eastAsia="ru-RU"/>
        </w:rPr>
        <w:t xml:space="preserve"> </w:t>
      </w:r>
      <w:r w:rsidRPr="00DC5AE8">
        <w:rPr>
          <w:color w:val="000000"/>
          <w:w w:val="95"/>
          <w:sz w:val="28"/>
          <w:szCs w:val="28"/>
          <w:lang w:val="ru-RU" w:eastAsia="ru-RU"/>
        </w:rPr>
        <w:t xml:space="preserve">и </w:t>
      </w:r>
      <w:r w:rsidRPr="00DC5AE8">
        <w:rPr>
          <w:color w:val="000000"/>
          <w:w w:val="99"/>
          <w:sz w:val="28"/>
          <w:szCs w:val="28"/>
          <w:lang w:val="ru-RU" w:eastAsia="ru-RU"/>
        </w:rPr>
        <w:t xml:space="preserve">любви. </w:t>
      </w:r>
      <w:r w:rsidRPr="00DC5AE8">
        <w:rPr>
          <w:color w:val="000000"/>
          <w:w w:val="102"/>
          <w:sz w:val="28"/>
          <w:szCs w:val="28"/>
          <w:lang w:val="ru-RU" w:eastAsia="ru-RU"/>
        </w:rPr>
        <w:t>А.</w:t>
      </w:r>
      <w:r w:rsidR="00C07280">
        <w:rPr>
          <w:color w:val="000000"/>
          <w:w w:val="102"/>
          <w:sz w:val="28"/>
          <w:szCs w:val="28"/>
          <w:lang w:val="ru-RU" w:eastAsia="ru-RU"/>
        </w:rPr>
        <w:t xml:space="preserve"> </w:t>
      </w:r>
      <w:r w:rsidRPr="00DC5AE8">
        <w:rPr>
          <w:color w:val="000000"/>
          <w:w w:val="102"/>
          <w:sz w:val="28"/>
          <w:szCs w:val="28"/>
          <w:lang w:val="ru-RU" w:eastAsia="ru-RU"/>
        </w:rPr>
        <w:t>А.</w:t>
      </w:r>
      <w:r w:rsidR="00C07280">
        <w:rPr>
          <w:color w:val="000000"/>
          <w:w w:val="102"/>
          <w:sz w:val="28"/>
          <w:szCs w:val="28"/>
          <w:lang w:val="ru-RU" w:eastAsia="ru-RU"/>
        </w:rPr>
        <w:t xml:space="preserve"> </w:t>
      </w:r>
      <w:r w:rsidRPr="00DC5AE8">
        <w:rPr>
          <w:color w:val="000000"/>
          <w:w w:val="102"/>
          <w:sz w:val="28"/>
          <w:szCs w:val="28"/>
          <w:lang w:val="ru-RU" w:eastAsia="ru-RU"/>
        </w:rPr>
        <w:t>Фет.</w:t>
      </w:r>
      <w:r w:rsidR="00C07280">
        <w:rPr>
          <w:color w:val="000000"/>
          <w:w w:val="102"/>
          <w:sz w:val="28"/>
          <w:szCs w:val="28"/>
          <w:lang w:val="ru-RU" w:eastAsia="ru-RU"/>
        </w:rPr>
        <w:t xml:space="preserve"> </w:t>
      </w:r>
      <w:r w:rsidRPr="00DC5AE8">
        <w:rPr>
          <w:color w:val="000000"/>
          <w:w w:val="102"/>
          <w:sz w:val="28"/>
          <w:szCs w:val="28"/>
          <w:lang w:val="ru-RU" w:eastAsia="ru-RU"/>
        </w:rPr>
        <w:t>«Учись</w:t>
      </w:r>
      <w:r w:rsidR="00C07280">
        <w:rPr>
          <w:color w:val="000000"/>
          <w:w w:val="102"/>
          <w:sz w:val="28"/>
          <w:szCs w:val="28"/>
          <w:lang w:val="ru-RU" w:eastAsia="ru-RU"/>
        </w:rPr>
        <w:t xml:space="preserve"> </w:t>
      </w:r>
      <w:r w:rsidRPr="00DC5AE8">
        <w:rPr>
          <w:color w:val="000000"/>
          <w:w w:val="102"/>
          <w:sz w:val="28"/>
          <w:szCs w:val="28"/>
          <w:lang w:val="ru-RU" w:eastAsia="ru-RU"/>
        </w:rPr>
        <w:t xml:space="preserve">у </w:t>
      </w:r>
      <w:r w:rsidRPr="00DC5AE8">
        <w:rPr>
          <w:color w:val="000000"/>
          <w:w w:val="98"/>
          <w:sz w:val="28"/>
          <w:szCs w:val="28"/>
          <w:lang w:val="ru-RU" w:eastAsia="ru-RU"/>
        </w:rPr>
        <w:t xml:space="preserve">них </w:t>
      </w:r>
      <w:r w:rsidR="00A83F15">
        <w:rPr>
          <w:color w:val="000000"/>
          <w:w w:val="98"/>
          <w:sz w:val="28"/>
          <w:szCs w:val="28"/>
          <w:lang w:val="ru-RU" w:eastAsia="ru-RU"/>
        </w:rPr>
        <w:t>-</w:t>
      </w:r>
      <w:r w:rsidRPr="00DC5AE8">
        <w:rPr>
          <w:color w:val="000000"/>
          <w:w w:val="98"/>
          <w:sz w:val="28"/>
          <w:szCs w:val="28"/>
          <w:lang w:val="ru-RU" w:eastAsia="ru-RU"/>
        </w:rPr>
        <w:t xml:space="preserve"> у дуба, у бере</w:t>
      </w:r>
      <w:r w:rsidRPr="00DC5AE8">
        <w:rPr>
          <w:color w:val="000000"/>
          <w:w w:val="98"/>
          <w:sz w:val="28"/>
          <w:szCs w:val="28"/>
          <w:lang w:val="ru-RU" w:eastAsia="ru-RU"/>
        </w:rPr>
        <w:softHyphen/>
      </w:r>
      <w:r w:rsidRPr="00DC5AE8">
        <w:rPr>
          <w:color w:val="000000"/>
          <w:w w:val="105"/>
          <w:sz w:val="28"/>
          <w:szCs w:val="28"/>
          <w:lang w:val="ru-RU" w:eastAsia="ru-RU"/>
        </w:rPr>
        <w:t>зы...». Природа</w:t>
      </w:r>
      <w:r w:rsidR="00C07280">
        <w:rPr>
          <w:color w:val="000000"/>
          <w:w w:val="105"/>
          <w:sz w:val="28"/>
          <w:szCs w:val="28"/>
          <w:lang w:val="ru-RU" w:eastAsia="ru-RU"/>
        </w:rPr>
        <w:t xml:space="preserve"> </w:t>
      </w:r>
      <w:r w:rsidRPr="00DC5AE8">
        <w:rPr>
          <w:color w:val="000000"/>
          <w:w w:val="105"/>
          <w:sz w:val="28"/>
          <w:szCs w:val="28"/>
          <w:lang w:val="ru-RU" w:eastAsia="ru-RU"/>
        </w:rPr>
        <w:t xml:space="preserve">как </w:t>
      </w:r>
      <w:r w:rsidRPr="00DC5AE8">
        <w:rPr>
          <w:color w:val="000000"/>
          <w:w w:val="96"/>
          <w:sz w:val="28"/>
          <w:szCs w:val="28"/>
          <w:lang w:val="ru-RU" w:eastAsia="ru-RU"/>
        </w:rPr>
        <w:t>мир</w:t>
      </w:r>
      <w:r w:rsidR="00C07280">
        <w:rPr>
          <w:color w:val="000000"/>
          <w:w w:val="96"/>
          <w:sz w:val="28"/>
          <w:szCs w:val="28"/>
          <w:lang w:val="ru-RU" w:eastAsia="ru-RU"/>
        </w:rPr>
        <w:t xml:space="preserve"> </w:t>
      </w:r>
      <w:r w:rsidRPr="00DC5AE8">
        <w:rPr>
          <w:color w:val="000000"/>
          <w:w w:val="96"/>
          <w:sz w:val="28"/>
          <w:szCs w:val="28"/>
          <w:lang w:val="ru-RU" w:eastAsia="ru-RU"/>
        </w:rPr>
        <w:t>истины</w:t>
      </w:r>
      <w:r w:rsidR="00C07280">
        <w:rPr>
          <w:color w:val="000000"/>
          <w:w w:val="96"/>
          <w:sz w:val="28"/>
          <w:szCs w:val="28"/>
          <w:lang w:val="ru-RU" w:eastAsia="ru-RU"/>
        </w:rPr>
        <w:t xml:space="preserve"> </w:t>
      </w:r>
      <w:r w:rsidRPr="00DC5AE8">
        <w:rPr>
          <w:color w:val="000000"/>
          <w:w w:val="96"/>
          <w:sz w:val="28"/>
          <w:szCs w:val="28"/>
          <w:lang w:val="ru-RU" w:eastAsia="ru-RU"/>
        </w:rPr>
        <w:t>и</w:t>
      </w:r>
      <w:r w:rsidR="00C07280">
        <w:rPr>
          <w:color w:val="000000"/>
          <w:w w:val="96"/>
          <w:sz w:val="28"/>
          <w:szCs w:val="28"/>
          <w:lang w:val="ru-RU" w:eastAsia="ru-RU"/>
        </w:rPr>
        <w:t xml:space="preserve"> </w:t>
      </w:r>
      <w:r w:rsidRPr="00DC5AE8">
        <w:rPr>
          <w:color w:val="000000"/>
          <w:w w:val="96"/>
          <w:sz w:val="28"/>
          <w:szCs w:val="28"/>
          <w:lang w:val="ru-RU" w:eastAsia="ru-RU"/>
        </w:rPr>
        <w:t>красо</w:t>
      </w:r>
      <w:r w:rsidRPr="00DC5AE8">
        <w:rPr>
          <w:color w:val="000000"/>
          <w:w w:val="96"/>
          <w:sz w:val="28"/>
          <w:szCs w:val="28"/>
          <w:lang w:val="ru-RU" w:eastAsia="ru-RU"/>
        </w:rPr>
        <w:softHyphen/>
        <w:t>ты,</w:t>
      </w:r>
      <w:r w:rsidR="00C07280">
        <w:rPr>
          <w:color w:val="000000"/>
          <w:w w:val="96"/>
          <w:sz w:val="28"/>
          <w:szCs w:val="28"/>
          <w:lang w:val="ru-RU" w:eastAsia="ru-RU"/>
        </w:rPr>
        <w:t xml:space="preserve"> </w:t>
      </w:r>
      <w:r w:rsidRPr="00DC5AE8">
        <w:rPr>
          <w:color w:val="000000"/>
          <w:w w:val="96"/>
          <w:sz w:val="28"/>
          <w:szCs w:val="28"/>
          <w:lang w:val="ru-RU" w:eastAsia="ru-RU"/>
        </w:rPr>
        <w:t>как</w:t>
      </w:r>
      <w:r w:rsidR="00C07280">
        <w:rPr>
          <w:color w:val="000000"/>
          <w:w w:val="96"/>
          <w:sz w:val="28"/>
          <w:szCs w:val="28"/>
          <w:lang w:val="ru-RU" w:eastAsia="ru-RU"/>
        </w:rPr>
        <w:t xml:space="preserve"> </w:t>
      </w:r>
      <w:r w:rsidRPr="00DC5AE8">
        <w:rPr>
          <w:color w:val="000000"/>
          <w:w w:val="96"/>
          <w:sz w:val="28"/>
          <w:szCs w:val="28"/>
          <w:lang w:val="ru-RU" w:eastAsia="ru-RU"/>
        </w:rPr>
        <w:t>мерило чело</w:t>
      </w:r>
      <w:r w:rsidRPr="00DC5AE8">
        <w:rPr>
          <w:color w:val="000000"/>
          <w:w w:val="96"/>
          <w:sz w:val="28"/>
          <w:szCs w:val="28"/>
          <w:lang w:val="ru-RU" w:eastAsia="ru-RU"/>
        </w:rPr>
        <w:softHyphen/>
      </w:r>
      <w:r w:rsidRPr="00DC5AE8">
        <w:rPr>
          <w:color w:val="000000"/>
          <w:w w:val="98"/>
          <w:sz w:val="28"/>
          <w:szCs w:val="28"/>
          <w:lang w:val="ru-RU" w:eastAsia="ru-RU"/>
        </w:rPr>
        <w:t>веческой</w:t>
      </w:r>
      <w:r w:rsidR="00C07280">
        <w:rPr>
          <w:color w:val="000000"/>
          <w:w w:val="98"/>
          <w:sz w:val="28"/>
          <w:szCs w:val="28"/>
          <w:lang w:val="ru-RU" w:eastAsia="ru-RU"/>
        </w:rPr>
        <w:t xml:space="preserve"> </w:t>
      </w:r>
      <w:r w:rsidRPr="00DC5AE8">
        <w:rPr>
          <w:color w:val="000000"/>
          <w:w w:val="98"/>
          <w:sz w:val="28"/>
          <w:szCs w:val="28"/>
          <w:lang w:val="ru-RU" w:eastAsia="ru-RU"/>
        </w:rPr>
        <w:t>нравствен</w:t>
      </w:r>
      <w:r w:rsidRPr="00DC5AE8">
        <w:rPr>
          <w:color w:val="000000"/>
          <w:w w:val="98"/>
          <w:sz w:val="28"/>
          <w:szCs w:val="28"/>
          <w:lang w:val="ru-RU" w:eastAsia="ru-RU"/>
        </w:rPr>
        <w:softHyphen/>
      </w:r>
      <w:r w:rsidRPr="00DC5AE8">
        <w:rPr>
          <w:color w:val="000000"/>
          <w:w w:val="93"/>
          <w:sz w:val="28"/>
          <w:szCs w:val="28"/>
          <w:lang w:val="ru-RU" w:eastAsia="ru-RU"/>
        </w:rPr>
        <w:t>ности</w:t>
      </w:r>
      <w:r w:rsidRPr="00DC5AE8">
        <w:rPr>
          <w:sz w:val="28"/>
          <w:szCs w:val="28"/>
          <w:lang w:val="ru-RU" w:eastAsia="ru-RU"/>
        </w:rPr>
        <w:t>.</w:t>
      </w:r>
    </w:p>
    <w:p w:rsidR="003463F4" w:rsidRPr="00DC5AE8" w:rsidRDefault="003463F4" w:rsidP="00A95140">
      <w:pPr>
        <w:widowControl/>
        <w:suppressAutoHyphens/>
        <w:adjustRightInd w:val="0"/>
        <w:ind w:firstLine="720"/>
        <w:jc w:val="both"/>
        <w:rPr>
          <w:iCs/>
          <w:sz w:val="28"/>
          <w:szCs w:val="28"/>
          <w:lang w:val="ru-RU" w:eastAsia="ru-RU"/>
        </w:rPr>
      </w:pPr>
      <w:r w:rsidRPr="00DC5AE8">
        <w:rPr>
          <w:iCs/>
          <w:sz w:val="28"/>
          <w:szCs w:val="28"/>
          <w:lang w:val="ru-RU" w:eastAsia="ru-RU"/>
        </w:rPr>
        <w:t>Теория литературы. Пейзажная лирика (развитие понятия).</w:t>
      </w:r>
    </w:p>
    <w:p w:rsidR="003463F4" w:rsidRPr="00DC5AE8" w:rsidRDefault="003463F4" w:rsidP="00A95140">
      <w:pPr>
        <w:widowControl/>
        <w:autoSpaceDE/>
        <w:autoSpaceDN/>
        <w:ind w:firstLine="720"/>
        <w:jc w:val="both"/>
        <w:rPr>
          <w:sz w:val="28"/>
          <w:szCs w:val="28"/>
          <w:lang w:val="ru-RU" w:eastAsia="ru-RU"/>
        </w:rPr>
      </w:pPr>
      <w:r w:rsidRPr="00DC5AE8">
        <w:rPr>
          <w:color w:val="000000"/>
          <w:w w:val="103"/>
          <w:sz w:val="28"/>
          <w:szCs w:val="28"/>
          <w:lang w:val="ru-RU" w:eastAsia="ru-RU"/>
        </w:rPr>
        <w:t>Николай Алексеевич Некрасов. Главная тема поэзии. Стихотворение «Ж</w:t>
      </w:r>
      <w:r w:rsidRPr="00DC5AE8">
        <w:rPr>
          <w:color w:val="000000"/>
          <w:w w:val="103"/>
          <w:sz w:val="28"/>
          <w:szCs w:val="28"/>
          <w:lang w:val="ru-RU" w:eastAsia="ru-RU"/>
        </w:rPr>
        <w:t>е</w:t>
      </w:r>
      <w:r w:rsidRPr="00DC5AE8">
        <w:rPr>
          <w:color w:val="000000"/>
          <w:w w:val="103"/>
          <w:sz w:val="28"/>
          <w:szCs w:val="28"/>
          <w:lang w:val="ru-RU" w:eastAsia="ru-RU"/>
        </w:rPr>
        <w:t xml:space="preserve">лезная дорога». Роль пейзажа. </w:t>
      </w:r>
      <w:r w:rsidRPr="00DC5AE8">
        <w:rPr>
          <w:color w:val="000000"/>
          <w:w w:val="104"/>
          <w:sz w:val="28"/>
          <w:szCs w:val="28"/>
          <w:lang w:val="ru-RU" w:eastAsia="ru-RU"/>
        </w:rPr>
        <w:t>Своеобразие</w:t>
      </w:r>
      <w:r w:rsidR="00C07280">
        <w:rPr>
          <w:color w:val="000000"/>
          <w:w w:val="104"/>
          <w:sz w:val="28"/>
          <w:szCs w:val="28"/>
          <w:lang w:val="ru-RU" w:eastAsia="ru-RU"/>
        </w:rPr>
        <w:t xml:space="preserve"> </w:t>
      </w:r>
      <w:r w:rsidRPr="00DC5AE8">
        <w:rPr>
          <w:color w:val="000000"/>
          <w:w w:val="104"/>
          <w:sz w:val="28"/>
          <w:szCs w:val="28"/>
          <w:lang w:val="ru-RU" w:eastAsia="ru-RU"/>
        </w:rPr>
        <w:t>композиции стихотворения Н.А. Н</w:t>
      </w:r>
      <w:r w:rsidRPr="00DC5AE8">
        <w:rPr>
          <w:color w:val="000000"/>
          <w:w w:val="104"/>
          <w:sz w:val="28"/>
          <w:szCs w:val="28"/>
          <w:lang w:val="ru-RU" w:eastAsia="ru-RU"/>
        </w:rPr>
        <w:t>е</w:t>
      </w:r>
      <w:r w:rsidRPr="00DC5AE8">
        <w:rPr>
          <w:color w:val="000000"/>
          <w:w w:val="104"/>
          <w:sz w:val="28"/>
          <w:szCs w:val="28"/>
          <w:lang w:val="ru-RU" w:eastAsia="ru-RU"/>
        </w:rPr>
        <w:t xml:space="preserve">красова эпиграф, диалог-спор, сочетание реальности и фантастики, роль пейзажа, особенности поэтических интонаций. </w:t>
      </w:r>
      <w:r w:rsidRPr="00DC5AE8">
        <w:rPr>
          <w:color w:val="000000"/>
          <w:w w:val="108"/>
          <w:sz w:val="28"/>
          <w:szCs w:val="28"/>
          <w:lang w:val="ru-RU" w:eastAsia="ru-RU"/>
        </w:rPr>
        <w:t>Ис</w:t>
      </w:r>
      <w:r w:rsidRPr="00DC5AE8">
        <w:rPr>
          <w:color w:val="000000"/>
          <w:w w:val="94"/>
          <w:sz w:val="28"/>
          <w:szCs w:val="28"/>
          <w:lang w:val="ru-RU" w:eastAsia="ru-RU"/>
        </w:rPr>
        <w:t>торическая поэма «Де</w:t>
      </w:r>
      <w:r w:rsidRPr="00DC5AE8">
        <w:rPr>
          <w:color w:val="000000"/>
          <w:w w:val="109"/>
          <w:sz w:val="28"/>
          <w:szCs w:val="28"/>
          <w:lang w:val="ru-RU" w:eastAsia="ru-RU"/>
        </w:rPr>
        <w:t>душка».</w:t>
      </w:r>
      <w:r w:rsidR="00C07280">
        <w:rPr>
          <w:color w:val="000000"/>
          <w:w w:val="109"/>
          <w:sz w:val="28"/>
          <w:szCs w:val="28"/>
          <w:lang w:val="ru-RU" w:eastAsia="ru-RU"/>
        </w:rPr>
        <w:t xml:space="preserve"> </w:t>
      </w:r>
      <w:r w:rsidRPr="00DC5AE8">
        <w:rPr>
          <w:color w:val="000000"/>
          <w:w w:val="109"/>
          <w:sz w:val="28"/>
          <w:szCs w:val="28"/>
          <w:lang w:val="ru-RU" w:eastAsia="ru-RU"/>
        </w:rPr>
        <w:t>Декабрис</w:t>
      </w:r>
      <w:r w:rsidRPr="00DC5AE8">
        <w:rPr>
          <w:color w:val="000000"/>
          <w:w w:val="109"/>
          <w:sz w:val="28"/>
          <w:szCs w:val="28"/>
          <w:lang w:val="ru-RU" w:eastAsia="ru-RU"/>
        </w:rPr>
        <w:t>т</w:t>
      </w:r>
      <w:r w:rsidRPr="00DC5AE8">
        <w:rPr>
          <w:color w:val="000000"/>
          <w:w w:val="97"/>
          <w:sz w:val="28"/>
          <w:szCs w:val="28"/>
          <w:lang w:val="ru-RU" w:eastAsia="ru-RU"/>
        </w:rPr>
        <w:t>ская</w:t>
      </w:r>
      <w:r w:rsidR="00C07280">
        <w:rPr>
          <w:color w:val="000000"/>
          <w:w w:val="97"/>
          <w:sz w:val="28"/>
          <w:szCs w:val="28"/>
          <w:lang w:val="ru-RU" w:eastAsia="ru-RU"/>
        </w:rPr>
        <w:t xml:space="preserve"> </w:t>
      </w:r>
      <w:r w:rsidRPr="00DC5AE8">
        <w:rPr>
          <w:color w:val="000000"/>
          <w:w w:val="97"/>
          <w:sz w:val="28"/>
          <w:szCs w:val="28"/>
          <w:lang w:val="ru-RU" w:eastAsia="ru-RU"/>
        </w:rPr>
        <w:t>тема</w:t>
      </w:r>
      <w:r w:rsidR="00C07280">
        <w:rPr>
          <w:color w:val="000000"/>
          <w:w w:val="97"/>
          <w:sz w:val="28"/>
          <w:szCs w:val="28"/>
          <w:lang w:val="ru-RU" w:eastAsia="ru-RU"/>
        </w:rPr>
        <w:t xml:space="preserve"> </w:t>
      </w:r>
      <w:r w:rsidRPr="00DC5AE8">
        <w:rPr>
          <w:color w:val="000000"/>
          <w:w w:val="97"/>
          <w:sz w:val="28"/>
          <w:szCs w:val="28"/>
          <w:lang w:val="ru-RU" w:eastAsia="ru-RU"/>
        </w:rPr>
        <w:t>в</w:t>
      </w:r>
      <w:r w:rsidR="00C07280">
        <w:rPr>
          <w:color w:val="000000"/>
          <w:w w:val="97"/>
          <w:sz w:val="28"/>
          <w:szCs w:val="28"/>
          <w:lang w:val="ru-RU" w:eastAsia="ru-RU"/>
        </w:rPr>
        <w:t xml:space="preserve"> </w:t>
      </w:r>
      <w:r w:rsidRPr="00DC5AE8">
        <w:rPr>
          <w:color w:val="000000"/>
          <w:w w:val="97"/>
          <w:sz w:val="28"/>
          <w:szCs w:val="28"/>
          <w:lang w:val="ru-RU" w:eastAsia="ru-RU"/>
        </w:rPr>
        <w:t>твор</w:t>
      </w:r>
      <w:r w:rsidRPr="00DC5AE8">
        <w:rPr>
          <w:color w:val="000000"/>
          <w:w w:val="96"/>
          <w:sz w:val="28"/>
          <w:szCs w:val="28"/>
          <w:lang w:val="ru-RU" w:eastAsia="ru-RU"/>
        </w:rPr>
        <w:t>честве</w:t>
      </w:r>
      <w:r w:rsidR="00C07280">
        <w:rPr>
          <w:color w:val="000000"/>
          <w:w w:val="96"/>
          <w:sz w:val="28"/>
          <w:szCs w:val="28"/>
          <w:lang w:val="ru-RU" w:eastAsia="ru-RU"/>
        </w:rPr>
        <w:t xml:space="preserve"> </w:t>
      </w:r>
      <w:r w:rsidRPr="00DC5AE8">
        <w:rPr>
          <w:color w:val="000000"/>
          <w:w w:val="96"/>
          <w:sz w:val="28"/>
          <w:szCs w:val="28"/>
          <w:lang w:val="ru-RU" w:eastAsia="ru-RU"/>
        </w:rPr>
        <w:t>Н.А.Некра</w:t>
      </w:r>
      <w:r w:rsidRPr="00DC5AE8">
        <w:rPr>
          <w:color w:val="000000"/>
          <w:w w:val="94"/>
          <w:sz w:val="28"/>
          <w:szCs w:val="28"/>
          <w:lang w:val="ru-RU" w:eastAsia="ru-RU"/>
        </w:rPr>
        <w:t>сова</w:t>
      </w:r>
      <w:r w:rsidRPr="00DC5AE8">
        <w:rPr>
          <w:sz w:val="28"/>
          <w:szCs w:val="28"/>
          <w:lang w:val="ru-RU" w:eastAsia="ru-RU"/>
        </w:rPr>
        <w:t>.</w:t>
      </w:r>
    </w:p>
    <w:p w:rsidR="003463F4" w:rsidRPr="00DC5AE8" w:rsidRDefault="003463F4" w:rsidP="00A95140">
      <w:pPr>
        <w:widowControl/>
        <w:suppressAutoHyphens/>
        <w:adjustRightInd w:val="0"/>
        <w:ind w:firstLine="720"/>
        <w:jc w:val="both"/>
        <w:rPr>
          <w:iCs/>
          <w:sz w:val="28"/>
          <w:szCs w:val="28"/>
          <w:lang w:val="ru-RU" w:eastAsia="ru-RU"/>
        </w:rPr>
      </w:pPr>
      <w:r w:rsidRPr="00DC5AE8">
        <w:rPr>
          <w:iCs/>
          <w:sz w:val="28"/>
          <w:szCs w:val="28"/>
          <w:lang w:val="ru-RU" w:eastAsia="ru-RU"/>
        </w:rPr>
        <w:t>Теория литературы. Стихотворные размеры (закрепление понятия). Диалог. Строфа (начальные представления).</w:t>
      </w:r>
    </w:p>
    <w:p w:rsidR="003463F4" w:rsidRPr="00DC5AE8" w:rsidRDefault="003463F4" w:rsidP="00A95140">
      <w:pPr>
        <w:widowControl/>
        <w:autoSpaceDE/>
        <w:autoSpaceDN/>
        <w:ind w:firstLine="720"/>
        <w:jc w:val="both"/>
        <w:rPr>
          <w:color w:val="000000"/>
          <w:w w:val="104"/>
          <w:sz w:val="28"/>
          <w:szCs w:val="28"/>
          <w:lang w:val="ru-RU" w:eastAsia="ru-RU"/>
        </w:rPr>
      </w:pPr>
      <w:r w:rsidRPr="00DC5AE8">
        <w:rPr>
          <w:color w:val="000000"/>
          <w:w w:val="102"/>
          <w:sz w:val="28"/>
          <w:szCs w:val="28"/>
          <w:lang w:val="ru-RU" w:eastAsia="ru-RU"/>
        </w:rPr>
        <w:t>Николай Семёнович Лесков. Слово</w:t>
      </w:r>
      <w:r w:rsidRPr="00DC5AE8">
        <w:rPr>
          <w:sz w:val="28"/>
          <w:szCs w:val="28"/>
          <w:lang w:val="ru-RU" w:eastAsia="ru-RU"/>
        </w:rPr>
        <w:t xml:space="preserve"> </w:t>
      </w:r>
      <w:r w:rsidRPr="00DC5AE8">
        <w:rPr>
          <w:color w:val="000000"/>
          <w:w w:val="96"/>
          <w:sz w:val="28"/>
          <w:szCs w:val="28"/>
          <w:lang w:val="ru-RU" w:eastAsia="ru-RU"/>
        </w:rPr>
        <w:t>о</w:t>
      </w:r>
      <w:r w:rsidR="00C07280">
        <w:rPr>
          <w:color w:val="000000"/>
          <w:w w:val="96"/>
          <w:sz w:val="28"/>
          <w:szCs w:val="28"/>
          <w:lang w:val="ru-RU" w:eastAsia="ru-RU"/>
        </w:rPr>
        <w:t xml:space="preserve"> </w:t>
      </w:r>
      <w:r w:rsidRPr="00DC5AE8">
        <w:rPr>
          <w:color w:val="000000"/>
          <w:w w:val="96"/>
          <w:sz w:val="28"/>
          <w:szCs w:val="28"/>
          <w:lang w:val="ru-RU" w:eastAsia="ru-RU"/>
        </w:rPr>
        <w:t xml:space="preserve">писателе. «Левша». </w:t>
      </w:r>
      <w:r w:rsidRPr="00DC5AE8">
        <w:rPr>
          <w:color w:val="000000"/>
          <w:w w:val="97"/>
          <w:sz w:val="28"/>
          <w:szCs w:val="28"/>
          <w:lang w:val="ru-RU" w:eastAsia="ru-RU"/>
        </w:rPr>
        <w:t>Понятие</w:t>
      </w:r>
      <w:r w:rsidRPr="00DC5AE8">
        <w:rPr>
          <w:color w:val="000000"/>
          <w:w w:val="96"/>
          <w:sz w:val="28"/>
          <w:szCs w:val="28"/>
          <w:lang w:val="ru-RU" w:eastAsia="ru-RU"/>
        </w:rPr>
        <w:t xml:space="preserve"> </w:t>
      </w:r>
      <w:r w:rsidRPr="00DC5AE8">
        <w:rPr>
          <w:color w:val="000000"/>
          <w:w w:val="97"/>
          <w:sz w:val="28"/>
          <w:szCs w:val="28"/>
          <w:lang w:val="ru-RU" w:eastAsia="ru-RU"/>
        </w:rPr>
        <w:t>о сказе. Ос</w:t>
      </w:r>
      <w:r w:rsidRPr="00DC5AE8">
        <w:rPr>
          <w:color w:val="000000"/>
          <w:w w:val="97"/>
          <w:sz w:val="28"/>
          <w:szCs w:val="28"/>
          <w:lang w:val="ru-RU" w:eastAsia="ru-RU"/>
        </w:rPr>
        <w:t>о</w:t>
      </w:r>
      <w:r w:rsidRPr="00DC5AE8">
        <w:rPr>
          <w:color w:val="000000"/>
          <w:w w:val="97"/>
          <w:sz w:val="28"/>
          <w:szCs w:val="28"/>
          <w:lang w:val="ru-RU" w:eastAsia="ru-RU"/>
        </w:rPr>
        <w:t xml:space="preserve">бенности сказа. </w:t>
      </w:r>
      <w:r w:rsidRPr="00DC5AE8">
        <w:rPr>
          <w:sz w:val="28"/>
          <w:szCs w:val="28"/>
          <w:lang w:val="ru-RU" w:eastAsia="ru-RU"/>
        </w:rPr>
        <w:t>«Ужасный секрет» тульских мастеров. Судьба левши.</w:t>
      </w:r>
    </w:p>
    <w:p w:rsidR="003463F4" w:rsidRPr="00DC5AE8" w:rsidRDefault="003463F4" w:rsidP="00A95140">
      <w:pPr>
        <w:widowControl/>
        <w:suppressAutoHyphens/>
        <w:adjustRightInd w:val="0"/>
        <w:ind w:firstLine="720"/>
        <w:jc w:val="both"/>
        <w:rPr>
          <w:iCs/>
          <w:sz w:val="28"/>
          <w:szCs w:val="28"/>
          <w:lang w:val="ru-RU" w:eastAsia="ru-RU"/>
        </w:rPr>
      </w:pPr>
      <w:r w:rsidRPr="00DC5AE8">
        <w:rPr>
          <w:iCs/>
          <w:sz w:val="28"/>
          <w:szCs w:val="28"/>
          <w:lang w:val="ru-RU" w:eastAsia="ru-RU"/>
        </w:rPr>
        <w:t>Теория литературы. Сказ как форма повествования (начальные представления). Ирония (начальные представления).</w:t>
      </w:r>
    </w:p>
    <w:p w:rsidR="003463F4" w:rsidRPr="00DC5AE8" w:rsidRDefault="003463F4" w:rsidP="00A95140">
      <w:pPr>
        <w:widowControl/>
        <w:autoSpaceDE/>
        <w:autoSpaceDN/>
        <w:ind w:firstLine="720"/>
        <w:jc w:val="both"/>
        <w:rPr>
          <w:sz w:val="28"/>
          <w:szCs w:val="28"/>
          <w:lang w:val="ru-RU" w:eastAsia="ru-RU"/>
        </w:rPr>
      </w:pPr>
      <w:r w:rsidRPr="00DC5AE8">
        <w:rPr>
          <w:color w:val="000000"/>
          <w:w w:val="96"/>
          <w:sz w:val="28"/>
          <w:szCs w:val="28"/>
          <w:lang w:val="ru-RU" w:eastAsia="ru-RU"/>
        </w:rPr>
        <w:t>Антон Павлович Чехов.</w:t>
      </w:r>
      <w:r w:rsidRPr="00DC5AE8">
        <w:rPr>
          <w:color w:val="212121"/>
          <w:sz w:val="28"/>
          <w:szCs w:val="28"/>
          <w:lang w:val="ru-RU" w:eastAsia="ru-RU"/>
        </w:rPr>
        <w:t xml:space="preserve"> Слово о </w:t>
      </w:r>
      <w:r w:rsidRPr="00DC5AE8">
        <w:rPr>
          <w:color w:val="000000"/>
          <w:w w:val="92"/>
          <w:sz w:val="28"/>
          <w:szCs w:val="28"/>
          <w:lang w:val="ru-RU" w:eastAsia="ru-RU"/>
        </w:rPr>
        <w:t>писателе.</w:t>
      </w:r>
      <w:r w:rsidRPr="00DC5AE8">
        <w:rPr>
          <w:color w:val="000000"/>
          <w:w w:val="96"/>
          <w:sz w:val="28"/>
          <w:szCs w:val="28"/>
          <w:lang w:val="ru-RU" w:eastAsia="ru-RU"/>
        </w:rPr>
        <w:t xml:space="preserve"> «Толстый и тонкий». Разоблаче</w:t>
      </w:r>
      <w:r w:rsidRPr="00DC5AE8">
        <w:rPr>
          <w:color w:val="000000"/>
          <w:w w:val="96"/>
          <w:sz w:val="28"/>
          <w:szCs w:val="28"/>
          <w:lang w:val="ru-RU" w:eastAsia="ru-RU"/>
        </w:rPr>
        <w:softHyphen/>
        <w:t>ние л</w:t>
      </w:r>
      <w:r w:rsidRPr="00DC5AE8">
        <w:rPr>
          <w:color w:val="000000"/>
          <w:w w:val="96"/>
          <w:sz w:val="28"/>
          <w:szCs w:val="28"/>
          <w:lang w:val="ru-RU" w:eastAsia="ru-RU"/>
        </w:rPr>
        <w:t>и</w:t>
      </w:r>
      <w:r w:rsidRPr="00DC5AE8">
        <w:rPr>
          <w:color w:val="000000"/>
          <w:w w:val="96"/>
          <w:sz w:val="28"/>
          <w:szCs w:val="28"/>
          <w:lang w:val="ru-RU" w:eastAsia="ru-RU"/>
        </w:rPr>
        <w:t>цемерия в рас</w:t>
      </w:r>
      <w:r w:rsidRPr="00DC5AE8">
        <w:rPr>
          <w:color w:val="000000"/>
          <w:w w:val="96"/>
          <w:sz w:val="28"/>
          <w:szCs w:val="28"/>
          <w:lang w:val="ru-RU" w:eastAsia="ru-RU"/>
        </w:rPr>
        <w:softHyphen/>
        <w:t xml:space="preserve">сказе. Речь героев и </w:t>
      </w:r>
      <w:r w:rsidRPr="00DC5AE8">
        <w:rPr>
          <w:color w:val="000000"/>
          <w:w w:val="93"/>
          <w:sz w:val="28"/>
          <w:szCs w:val="28"/>
          <w:lang w:val="ru-RU" w:eastAsia="ru-RU"/>
        </w:rPr>
        <w:t xml:space="preserve">художественная деталь </w:t>
      </w:r>
      <w:r w:rsidRPr="00DC5AE8">
        <w:rPr>
          <w:color w:val="000000"/>
          <w:w w:val="97"/>
          <w:sz w:val="28"/>
          <w:szCs w:val="28"/>
          <w:lang w:val="ru-RU" w:eastAsia="ru-RU"/>
        </w:rPr>
        <w:t>как источник юмора.</w:t>
      </w:r>
    </w:p>
    <w:p w:rsidR="003463F4" w:rsidRPr="00DC5AE8" w:rsidRDefault="003463F4" w:rsidP="00A95140">
      <w:pPr>
        <w:widowControl/>
        <w:suppressAutoHyphens/>
        <w:adjustRightInd w:val="0"/>
        <w:ind w:firstLine="720"/>
        <w:jc w:val="both"/>
        <w:rPr>
          <w:iCs/>
          <w:sz w:val="28"/>
          <w:szCs w:val="28"/>
          <w:lang w:val="ru-RU" w:eastAsia="ru-RU"/>
        </w:rPr>
      </w:pPr>
      <w:r w:rsidRPr="00DC5AE8">
        <w:rPr>
          <w:iCs/>
          <w:sz w:val="28"/>
          <w:szCs w:val="28"/>
          <w:lang w:val="ru-RU" w:eastAsia="ru-RU"/>
        </w:rPr>
        <w:t>Теория</w:t>
      </w:r>
      <w:r w:rsidR="00C07280">
        <w:rPr>
          <w:iCs/>
          <w:sz w:val="28"/>
          <w:szCs w:val="28"/>
          <w:lang w:val="ru-RU" w:eastAsia="ru-RU"/>
        </w:rPr>
        <w:t xml:space="preserve"> </w:t>
      </w:r>
      <w:r w:rsidRPr="00DC5AE8">
        <w:rPr>
          <w:iCs/>
          <w:sz w:val="28"/>
          <w:szCs w:val="28"/>
          <w:lang w:val="ru-RU" w:eastAsia="ru-RU"/>
        </w:rPr>
        <w:t>литературы. Юмор (развитие понятия).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Родная природа в стихотворениях русских поэтов</w:t>
      </w:r>
      <w:r w:rsidR="006E6FEA">
        <w:rPr>
          <w:sz w:val="28"/>
          <w:szCs w:val="28"/>
          <w:lang w:val="ru-RU" w:eastAsia="ru-RU"/>
        </w:rPr>
        <w:t xml:space="preserve"> </w:t>
      </w:r>
      <w:r w:rsidRPr="00DC5AE8">
        <w:rPr>
          <w:sz w:val="28"/>
          <w:szCs w:val="28"/>
          <w:lang w:val="ru-RU" w:eastAsia="ru-RU"/>
        </w:rPr>
        <w:t>Е. Я. Полонский. «По горам две хмурых тучи…», «Посмотри, какая мгла…»; Баратынский. «Весна, весна! Как воздух чист…», «Чудный град…»; А. Толстой. «Где гнутся над омутом лозы…».</w:t>
      </w:r>
    </w:p>
    <w:p w:rsidR="003463F4" w:rsidRPr="00DC5AE8" w:rsidRDefault="003463F4" w:rsidP="00A95140">
      <w:pPr>
        <w:widowControl/>
        <w:autoSpaceDE/>
        <w:autoSpaceDN/>
        <w:ind w:firstLine="720"/>
        <w:jc w:val="both"/>
        <w:rPr>
          <w:iCs/>
          <w:sz w:val="28"/>
          <w:szCs w:val="28"/>
          <w:lang w:val="ru-RU" w:eastAsia="ru-RU"/>
        </w:rPr>
      </w:pPr>
      <w:r w:rsidRPr="00DC5AE8">
        <w:rPr>
          <w:iCs/>
          <w:sz w:val="28"/>
          <w:szCs w:val="28"/>
          <w:lang w:val="ru-RU" w:eastAsia="ru-RU"/>
        </w:rPr>
        <w:t>Теория литературы. Лирика как род литературы (развитие представления).</w:t>
      </w:r>
    </w:p>
    <w:p w:rsidR="003463F4" w:rsidRPr="00DC5AE8" w:rsidRDefault="003463F4" w:rsidP="00A95140">
      <w:pPr>
        <w:widowControl/>
        <w:autoSpaceDE/>
        <w:autoSpaceDN/>
        <w:ind w:firstLine="720"/>
        <w:jc w:val="both"/>
        <w:rPr>
          <w:sz w:val="28"/>
          <w:szCs w:val="28"/>
          <w:lang w:val="ru-RU" w:eastAsia="ru-RU"/>
        </w:rPr>
      </w:pPr>
      <w:r w:rsidRPr="00DC5AE8">
        <w:rPr>
          <w:rFonts w:eastAsia="Calibri"/>
          <w:sz w:val="28"/>
          <w:szCs w:val="28"/>
          <w:lang w:val="ru-RU"/>
        </w:rPr>
        <w:t xml:space="preserve">Контрольная работа по стихотворениям поэтов </w:t>
      </w:r>
      <w:r w:rsidRPr="00DC5AE8">
        <w:rPr>
          <w:rFonts w:eastAsia="Calibri"/>
          <w:sz w:val="28"/>
          <w:szCs w:val="28"/>
        </w:rPr>
        <w:t>XIX</w:t>
      </w:r>
      <w:r w:rsidRPr="00DC5AE8">
        <w:rPr>
          <w:rFonts w:eastAsia="Calibri"/>
          <w:sz w:val="28"/>
          <w:szCs w:val="28"/>
          <w:lang w:val="ru-RU"/>
        </w:rPr>
        <w:t xml:space="preserve"> века.</w:t>
      </w:r>
    </w:p>
    <w:p w:rsidR="003463F4" w:rsidRPr="00DC5AE8" w:rsidRDefault="003463F4" w:rsidP="00A95140">
      <w:pPr>
        <w:widowControl/>
        <w:autoSpaceDE/>
        <w:autoSpaceDN/>
        <w:ind w:firstLine="720"/>
        <w:jc w:val="both"/>
        <w:rPr>
          <w:b/>
          <w:sz w:val="28"/>
          <w:szCs w:val="28"/>
          <w:lang w:val="ru-RU" w:eastAsia="ru-RU"/>
        </w:rPr>
      </w:pPr>
      <w:r w:rsidRPr="00DC5AE8">
        <w:rPr>
          <w:b/>
          <w:sz w:val="28"/>
          <w:szCs w:val="28"/>
          <w:lang w:val="ru-RU" w:eastAsia="ru-RU"/>
        </w:rPr>
        <w:lastRenderedPageBreak/>
        <w:t xml:space="preserve">Из русской литературы </w:t>
      </w:r>
      <w:r w:rsidRPr="00DC5AE8">
        <w:rPr>
          <w:b/>
          <w:sz w:val="28"/>
          <w:szCs w:val="28"/>
          <w:lang w:eastAsia="ru-RU"/>
        </w:rPr>
        <w:t>XX</w:t>
      </w:r>
      <w:r w:rsidRPr="00DC5AE8">
        <w:rPr>
          <w:b/>
          <w:sz w:val="28"/>
          <w:szCs w:val="28"/>
          <w:lang w:val="ru-RU" w:eastAsia="ru-RU"/>
        </w:rPr>
        <w:t xml:space="preserve"> века</w:t>
      </w:r>
    </w:p>
    <w:p w:rsidR="003463F4" w:rsidRPr="00DC5AE8" w:rsidRDefault="003463F4" w:rsidP="00A95140">
      <w:pPr>
        <w:widowControl/>
        <w:autoSpaceDE/>
        <w:autoSpaceDN/>
        <w:ind w:firstLine="720"/>
        <w:jc w:val="both"/>
        <w:rPr>
          <w:color w:val="000000"/>
          <w:w w:val="101"/>
          <w:sz w:val="28"/>
          <w:szCs w:val="28"/>
          <w:lang w:val="ru-RU" w:eastAsia="ru-RU"/>
        </w:rPr>
      </w:pPr>
      <w:r w:rsidRPr="00DC5AE8">
        <w:rPr>
          <w:color w:val="000000"/>
          <w:w w:val="101"/>
          <w:sz w:val="28"/>
          <w:szCs w:val="28"/>
          <w:lang w:val="ru-RU" w:eastAsia="ru-RU"/>
        </w:rPr>
        <w:t>Александр Иванович Куприн. Сло</w:t>
      </w:r>
      <w:r w:rsidRPr="00DC5AE8">
        <w:rPr>
          <w:color w:val="000000"/>
          <w:w w:val="101"/>
          <w:sz w:val="28"/>
          <w:szCs w:val="28"/>
          <w:lang w:val="ru-RU" w:eastAsia="ru-RU"/>
        </w:rPr>
        <w:softHyphen/>
      </w:r>
      <w:r w:rsidRPr="00DC5AE8">
        <w:rPr>
          <w:color w:val="000000"/>
          <w:w w:val="96"/>
          <w:sz w:val="28"/>
          <w:szCs w:val="28"/>
          <w:lang w:val="ru-RU" w:eastAsia="ru-RU"/>
        </w:rPr>
        <w:t xml:space="preserve">во о писателе. </w:t>
      </w:r>
      <w:r w:rsidRPr="00DC5AE8">
        <w:rPr>
          <w:color w:val="000000"/>
          <w:w w:val="101"/>
          <w:sz w:val="28"/>
          <w:szCs w:val="28"/>
          <w:lang w:val="ru-RU" w:eastAsia="ru-RU"/>
        </w:rPr>
        <w:t>«Чудесный доктор»</w:t>
      </w:r>
    </w:p>
    <w:p w:rsidR="003463F4" w:rsidRPr="00DC5AE8" w:rsidRDefault="003463F4" w:rsidP="00A95140">
      <w:pPr>
        <w:widowControl/>
        <w:autoSpaceDE/>
        <w:autoSpaceDN/>
        <w:ind w:firstLine="720"/>
        <w:jc w:val="both"/>
        <w:rPr>
          <w:color w:val="000000"/>
          <w:w w:val="95"/>
          <w:sz w:val="28"/>
          <w:szCs w:val="28"/>
          <w:lang w:val="ru-RU" w:eastAsia="ru-RU"/>
        </w:rPr>
      </w:pPr>
      <w:r w:rsidRPr="00DC5AE8">
        <w:rPr>
          <w:color w:val="000000"/>
          <w:w w:val="101"/>
          <w:sz w:val="28"/>
          <w:szCs w:val="28"/>
          <w:lang w:val="ru-RU" w:eastAsia="ru-RU"/>
        </w:rPr>
        <w:t>Александр Степанович Грин.</w:t>
      </w:r>
      <w:r w:rsidR="00C07280">
        <w:rPr>
          <w:color w:val="000000"/>
          <w:w w:val="101"/>
          <w:sz w:val="28"/>
          <w:szCs w:val="28"/>
          <w:lang w:val="ru-RU" w:eastAsia="ru-RU"/>
        </w:rPr>
        <w:t xml:space="preserve"> </w:t>
      </w:r>
      <w:r w:rsidRPr="00DC5AE8">
        <w:rPr>
          <w:color w:val="000000"/>
          <w:w w:val="101"/>
          <w:sz w:val="28"/>
          <w:szCs w:val="28"/>
          <w:lang w:val="ru-RU" w:eastAsia="ru-RU"/>
        </w:rPr>
        <w:t xml:space="preserve">Рассказ </w:t>
      </w:r>
      <w:r w:rsidRPr="00DC5AE8">
        <w:rPr>
          <w:color w:val="000000"/>
          <w:w w:val="93"/>
          <w:sz w:val="28"/>
          <w:szCs w:val="28"/>
          <w:lang w:val="ru-RU" w:eastAsia="ru-RU"/>
        </w:rPr>
        <w:t>о писателе. «Алые па</w:t>
      </w:r>
      <w:r w:rsidRPr="00DC5AE8">
        <w:rPr>
          <w:color w:val="000000"/>
          <w:w w:val="95"/>
          <w:sz w:val="28"/>
          <w:szCs w:val="28"/>
          <w:lang w:val="ru-RU" w:eastAsia="ru-RU"/>
        </w:rPr>
        <w:t>руса».</w:t>
      </w:r>
      <w:r w:rsidR="00C07280">
        <w:rPr>
          <w:color w:val="000000"/>
          <w:w w:val="95"/>
          <w:sz w:val="28"/>
          <w:szCs w:val="28"/>
          <w:lang w:val="ru-RU" w:eastAsia="ru-RU"/>
        </w:rPr>
        <w:t xml:space="preserve"> </w:t>
      </w:r>
      <w:r w:rsidRPr="00DC5AE8">
        <w:rPr>
          <w:color w:val="000000"/>
          <w:w w:val="95"/>
          <w:sz w:val="28"/>
          <w:szCs w:val="28"/>
          <w:lang w:val="ru-RU" w:eastAsia="ru-RU"/>
        </w:rPr>
        <w:t>Победа роман</w:t>
      </w:r>
      <w:r w:rsidRPr="00DC5AE8">
        <w:rPr>
          <w:color w:val="000000"/>
          <w:w w:val="95"/>
          <w:sz w:val="28"/>
          <w:szCs w:val="28"/>
          <w:lang w:val="ru-RU" w:eastAsia="ru-RU"/>
        </w:rPr>
        <w:softHyphen/>
      </w:r>
      <w:r w:rsidRPr="00DC5AE8">
        <w:rPr>
          <w:color w:val="000000"/>
          <w:w w:val="98"/>
          <w:sz w:val="28"/>
          <w:szCs w:val="28"/>
          <w:lang w:val="ru-RU" w:eastAsia="ru-RU"/>
        </w:rPr>
        <w:t>тической</w:t>
      </w:r>
      <w:r w:rsidR="00C07280">
        <w:rPr>
          <w:color w:val="000000"/>
          <w:w w:val="98"/>
          <w:sz w:val="28"/>
          <w:szCs w:val="28"/>
          <w:lang w:val="ru-RU" w:eastAsia="ru-RU"/>
        </w:rPr>
        <w:t xml:space="preserve"> </w:t>
      </w:r>
      <w:r w:rsidRPr="00DC5AE8">
        <w:rPr>
          <w:color w:val="000000"/>
          <w:w w:val="98"/>
          <w:sz w:val="28"/>
          <w:szCs w:val="28"/>
          <w:lang w:val="ru-RU" w:eastAsia="ru-RU"/>
        </w:rPr>
        <w:t>мечты</w:t>
      </w:r>
      <w:r w:rsidR="00C07280">
        <w:rPr>
          <w:color w:val="000000"/>
          <w:w w:val="98"/>
          <w:sz w:val="28"/>
          <w:szCs w:val="28"/>
          <w:lang w:val="ru-RU" w:eastAsia="ru-RU"/>
        </w:rPr>
        <w:t xml:space="preserve"> </w:t>
      </w:r>
      <w:r w:rsidRPr="00DC5AE8">
        <w:rPr>
          <w:color w:val="000000"/>
          <w:w w:val="98"/>
          <w:sz w:val="28"/>
          <w:szCs w:val="28"/>
          <w:lang w:val="ru-RU" w:eastAsia="ru-RU"/>
        </w:rPr>
        <w:t xml:space="preserve">над реальностью жизни. </w:t>
      </w:r>
      <w:r w:rsidRPr="00DC5AE8">
        <w:rPr>
          <w:color w:val="000000"/>
          <w:w w:val="107"/>
          <w:sz w:val="28"/>
          <w:szCs w:val="28"/>
          <w:lang w:val="ru-RU" w:eastAsia="ru-RU"/>
        </w:rPr>
        <w:t>Душевная</w:t>
      </w:r>
      <w:r w:rsidR="00C07280">
        <w:rPr>
          <w:color w:val="000000"/>
          <w:w w:val="107"/>
          <w:sz w:val="28"/>
          <w:szCs w:val="28"/>
          <w:lang w:val="ru-RU" w:eastAsia="ru-RU"/>
        </w:rPr>
        <w:t xml:space="preserve"> </w:t>
      </w:r>
      <w:r w:rsidRPr="00DC5AE8">
        <w:rPr>
          <w:color w:val="000000"/>
          <w:w w:val="107"/>
          <w:sz w:val="28"/>
          <w:szCs w:val="28"/>
          <w:lang w:val="ru-RU" w:eastAsia="ru-RU"/>
        </w:rPr>
        <w:t xml:space="preserve">чистота </w:t>
      </w:r>
      <w:r w:rsidRPr="00DC5AE8">
        <w:rPr>
          <w:color w:val="000000"/>
          <w:w w:val="95"/>
          <w:sz w:val="28"/>
          <w:szCs w:val="28"/>
          <w:lang w:val="ru-RU" w:eastAsia="ru-RU"/>
        </w:rPr>
        <w:t>главных</w:t>
      </w:r>
      <w:r w:rsidR="00C07280">
        <w:rPr>
          <w:color w:val="000000"/>
          <w:w w:val="95"/>
          <w:sz w:val="28"/>
          <w:szCs w:val="28"/>
          <w:lang w:val="ru-RU" w:eastAsia="ru-RU"/>
        </w:rPr>
        <w:t xml:space="preserve"> </w:t>
      </w:r>
      <w:r w:rsidRPr="00DC5AE8">
        <w:rPr>
          <w:color w:val="000000"/>
          <w:w w:val="95"/>
          <w:sz w:val="28"/>
          <w:szCs w:val="28"/>
          <w:lang w:val="ru-RU" w:eastAsia="ru-RU"/>
        </w:rPr>
        <w:t>героев</w:t>
      </w:r>
      <w:r w:rsidR="00C07280">
        <w:rPr>
          <w:color w:val="000000"/>
          <w:w w:val="95"/>
          <w:sz w:val="28"/>
          <w:szCs w:val="28"/>
          <w:lang w:val="ru-RU" w:eastAsia="ru-RU"/>
        </w:rPr>
        <w:t xml:space="preserve"> </w:t>
      </w:r>
      <w:r w:rsidRPr="00DC5AE8">
        <w:rPr>
          <w:color w:val="000000"/>
          <w:w w:val="95"/>
          <w:sz w:val="28"/>
          <w:szCs w:val="28"/>
          <w:lang w:val="ru-RU" w:eastAsia="ru-RU"/>
        </w:rPr>
        <w:t xml:space="preserve">книги </w:t>
      </w:r>
      <w:r w:rsidRPr="00DC5AE8">
        <w:rPr>
          <w:color w:val="000000"/>
          <w:w w:val="90"/>
          <w:sz w:val="28"/>
          <w:szCs w:val="28"/>
          <w:lang w:val="ru-RU" w:eastAsia="ru-RU"/>
        </w:rPr>
        <w:t>А. С. Грина «Алые па</w:t>
      </w:r>
      <w:r w:rsidRPr="00DC5AE8">
        <w:rPr>
          <w:color w:val="000000"/>
          <w:w w:val="95"/>
          <w:sz w:val="28"/>
          <w:szCs w:val="28"/>
          <w:lang w:val="ru-RU" w:eastAsia="ru-RU"/>
        </w:rPr>
        <w:t>руса». Авторская пози</w:t>
      </w:r>
      <w:r w:rsidRPr="00DC5AE8">
        <w:rPr>
          <w:color w:val="000000"/>
          <w:w w:val="95"/>
          <w:sz w:val="28"/>
          <w:szCs w:val="28"/>
          <w:lang w:val="ru-RU" w:eastAsia="ru-RU"/>
        </w:rPr>
        <w:softHyphen/>
        <w:t>ция в произведении.</w:t>
      </w:r>
    </w:p>
    <w:p w:rsidR="003463F4" w:rsidRPr="00DC5AE8" w:rsidRDefault="003463F4" w:rsidP="00A95140">
      <w:pPr>
        <w:widowControl/>
        <w:autoSpaceDE/>
        <w:autoSpaceDN/>
        <w:ind w:firstLine="720"/>
        <w:jc w:val="both"/>
        <w:rPr>
          <w:sz w:val="28"/>
          <w:szCs w:val="28"/>
          <w:lang w:val="ru-RU" w:eastAsia="ru-RU"/>
        </w:rPr>
      </w:pPr>
      <w:r w:rsidRPr="00DC5AE8">
        <w:rPr>
          <w:color w:val="000000"/>
          <w:w w:val="101"/>
          <w:sz w:val="28"/>
          <w:szCs w:val="28"/>
          <w:lang w:val="ru-RU" w:eastAsia="ru-RU"/>
        </w:rPr>
        <w:t>Андрей Платонович Платонов. Сло</w:t>
      </w:r>
      <w:r w:rsidRPr="00DC5AE8">
        <w:rPr>
          <w:color w:val="000000"/>
          <w:w w:val="101"/>
          <w:sz w:val="28"/>
          <w:szCs w:val="28"/>
          <w:lang w:val="ru-RU" w:eastAsia="ru-RU"/>
        </w:rPr>
        <w:softHyphen/>
      </w:r>
      <w:r w:rsidRPr="00DC5AE8">
        <w:rPr>
          <w:color w:val="000000"/>
          <w:w w:val="96"/>
          <w:sz w:val="28"/>
          <w:szCs w:val="28"/>
          <w:lang w:val="ru-RU" w:eastAsia="ru-RU"/>
        </w:rPr>
        <w:t>во о писателе. «Неиз</w:t>
      </w:r>
      <w:r w:rsidRPr="00DC5AE8">
        <w:rPr>
          <w:color w:val="000000"/>
          <w:w w:val="96"/>
          <w:sz w:val="28"/>
          <w:szCs w:val="28"/>
          <w:lang w:val="ru-RU" w:eastAsia="ru-RU"/>
        </w:rPr>
        <w:softHyphen/>
        <w:t>вестный цветок». Пре</w:t>
      </w:r>
      <w:r w:rsidRPr="00DC5AE8">
        <w:rPr>
          <w:color w:val="000000"/>
          <w:w w:val="96"/>
          <w:sz w:val="28"/>
          <w:szCs w:val="28"/>
          <w:lang w:val="ru-RU" w:eastAsia="ru-RU"/>
        </w:rPr>
        <w:softHyphen/>
      </w:r>
      <w:r w:rsidRPr="00DC5AE8">
        <w:rPr>
          <w:color w:val="000000"/>
          <w:w w:val="98"/>
          <w:sz w:val="28"/>
          <w:szCs w:val="28"/>
          <w:lang w:val="ru-RU" w:eastAsia="ru-RU"/>
        </w:rPr>
        <w:t xml:space="preserve">красное </w:t>
      </w:r>
      <w:r w:rsidR="00A83F15">
        <w:rPr>
          <w:color w:val="000000"/>
          <w:w w:val="98"/>
          <w:sz w:val="28"/>
          <w:szCs w:val="28"/>
          <w:lang w:val="ru-RU" w:eastAsia="ru-RU"/>
        </w:rPr>
        <w:t>-</w:t>
      </w:r>
      <w:r w:rsidRPr="00DC5AE8">
        <w:rPr>
          <w:color w:val="000000"/>
          <w:w w:val="98"/>
          <w:sz w:val="28"/>
          <w:szCs w:val="28"/>
          <w:lang w:val="ru-RU" w:eastAsia="ru-RU"/>
        </w:rPr>
        <w:t xml:space="preserve"> вокруг нас. </w:t>
      </w:r>
      <w:r w:rsidRPr="00DC5AE8">
        <w:rPr>
          <w:color w:val="000000"/>
          <w:w w:val="93"/>
          <w:sz w:val="28"/>
          <w:szCs w:val="28"/>
          <w:lang w:val="ru-RU" w:eastAsia="ru-RU"/>
        </w:rPr>
        <w:t>«Ни на кого не похо</w:t>
      </w:r>
      <w:r w:rsidRPr="00DC5AE8">
        <w:rPr>
          <w:color w:val="000000"/>
          <w:w w:val="93"/>
          <w:sz w:val="28"/>
          <w:szCs w:val="28"/>
          <w:lang w:val="ru-RU" w:eastAsia="ru-RU"/>
        </w:rPr>
        <w:softHyphen/>
        <w:t>жие» герои А. П. Пла</w:t>
      </w:r>
      <w:r w:rsidRPr="00DC5AE8">
        <w:rPr>
          <w:color w:val="000000"/>
          <w:w w:val="95"/>
          <w:sz w:val="28"/>
          <w:szCs w:val="28"/>
          <w:lang w:val="ru-RU" w:eastAsia="ru-RU"/>
        </w:rPr>
        <w:t>тонова</w:t>
      </w:r>
      <w:r w:rsidRPr="00DC5AE8">
        <w:rPr>
          <w:sz w:val="28"/>
          <w:szCs w:val="28"/>
          <w:lang w:val="ru-RU" w:eastAsia="ru-RU"/>
        </w:rPr>
        <w:t>.</w:t>
      </w:r>
    </w:p>
    <w:p w:rsidR="003463F4" w:rsidRPr="00DC5AE8" w:rsidRDefault="003463F4" w:rsidP="00A95140">
      <w:pPr>
        <w:widowControl/>
        <w:autoSpaceDE/>
        <w:autoSpaceDN/>
        <w:ind w:firstLine="720"/>
        <w:jc w:val="both"/>
        <w:rPr>
          <w:color w:val="000000"/>
          <w:w w:val="101"/>
          <w:sz w:val="28"/>
          <w:szCs w:val="28"/>
          <w:lang w:val="ru-RU" w:eastAsia="ru-RU"/>
        </w:rPr>
      </w:pPr>
      <w:r w:rsidRPr="00DC5AE8">
        <w:rPr>
          <w:sz w:val="28"/>
          <w:szCs w:val="28"/>
          <w:lang w:val="ru-RU" w:eastAsia="ru-RU"/>
        </w:rPr>
        <w:t>Произведения о Великой Отечественной войне</w:t>
      </w:r>
      <w:r w:rsidR="006E6FEA">
        <w:rPr>
          <w:sz w:val="28"/>
          <w:szCs w:val="28"/>
          <w:lang w:val="ru-RU" w:eastAsia="ru-RU"/>
        </w:rPr>
        <w:t xml:space="preserve"> </w:t>
      </w:r>
      <w:r w:rsidRPr="00DC5AE8">
        <w:rPr>
          <w:color w:val="000000"/>
          <w:w w:val="99"/>
          <w:sz w:val="28"/>
          <w:szCs w:val="28"/>
          <w:lang w:val="ru-RU" w:eastAsia="ru-RU"/>
        </w:rPr>
        <w:t>К. М.Симонов.</w:t>
      </w:r>
      <w:r w:rsidR="00C07280">
        <w:rPr>
          <w:color w:val="000000"/>
          <w:w w:val="99"/>
          <w:sz w:val="28"/>
          <w:szCs w:val="28"/>
          <w:lang w:val="ru-RU" w:eastAsia="ru-RU"/>
        </w:rPr>
        <w:t xml:space="preserve"> </w:t>
      </w:r>
      <w:r w:rsidRPr="00DC5AE8">
        <w:rPr>
          <w:color w:val="000000"/>
          <w:w w:val="99"/>
          <w:sz w:val="28"/>
          <w:szCs w:val="28"/>
          <w:lang w:val="ru-RU" w:eastAsia="ru-RU"/>
        </w:rPr>
        <w:t>«Ты</w:t>
      </w:r>
      <w:r w:rsidRPr="00DC5AE8">
        <w:rPr>
          <w:sz w:val="28"/>
          <w:szCs w:val="28"/>
          <w:lang w:val="ru-RU" w:eastAsia="ru-RU"/>
        </w:rPr>
        <w:t xml:space="preserve"> </w:t>
      </w:r>
      <w:r w:rsidRPr="00DC5AE8">
        <w:rPr>
          <w:color w:val="000000"/>
          <w:w w:val="98"/>
          <w:sz w:val="28"/>
          <w:szCs w:val="28"/>
          <w:lang w:val="ru-RU" w:eastAsia="ru-RU"/>
        </w:rPr>
        <w:t>помнишь,</w:t>
      </w:r>
      <w:r w:rsidR="00C07280">
        <w:rPr>
          <w:color w:val="000000"/>
          <w:w w:val="98"/>
          <w:sz w:val="28"/>
          <w:szCs w:val="28"/>
          <w:lang w:val="ru-RU" w:eastAsia="ru-RU"/>
        </w:rPr>
        <w:t xml:space="preserve"> </w:t>
      </w:r>
      <w:r w:rsidRPr="00DC5AE8">
        <w:rPr>
          <w:color w:val="000000"/>
          <w:w w:val="98"/>
          <w:sz w:val="28"/>
          <w:szCs w:val="28"/>
          <w:lang w:val="ru-RU" w:eastAsia="ru-RU"/>
        </w:rPr>
        <w:t>Алеша,</w:t>
      </w:r>
      <w:r w:rsidR="00C07280">
        <w:rPr>
          <w:color w:val="000000"/>
          <w:w w:val="98"/>
          <w:sz w:val="28"/>
          <w:szCs w:val="28"/>
          <w:lang w:val="ru-RU" w:eastAsia="ru-RU"/>
        </w:rPr>
        <w:t xml:space="preserve"> </w:t>
      </w:r>
      <w:r w:rsidRPr="00DC5AE8">
        <w:rPr>
          <w:color w:val="000000"/>
          <w:w w:val="98"/>
          <w:sz w:val="28"/>
          <w:szCs w:val="28"/>
          <w:lang w:val="ru-RU" w:eastAsia="ru-RU"/>
        </w:rPr>
        <w:t>дороги</w:t>
      </w:r>
      <w:r w:rsidRPr="00DC5AE8">
        <w:rPr>
          <w:sz w:val="28"/>
          <w:szCs w:val="28"/>
          <w:lang w:val="ru-RU" w:eastAsia="ru-RU"/>
        </w:rPr>
        <w:t xml:space="preserve"> </w:t>
      </w:r>
      <w:r w:rsidRPr="00DC5AE8">
        <w:rPr>
          <w:color w:val="000000"/>
          <w:w w:val="98"/>
          <w:sz w:val="28"/>
          <w:szCs w:val="28"/>
          <w:lang w:val="ru-RU" w:eastAsia="ru-RU"/>
        </w:rPr>
        <w:t>Смоленщины...».</w:t>
      </w:r>
      <w:r w:rsidRPr="00DC5AE8">
        <w:rPr>
          <w:sz w:val="28"/>
          <w:szCs w:val="28"/>
          <w:lang w:val="ru-RU" w:eastAsia="ru-RU"/>
        </w:rPr>
        <w:t xml:space="preserve"> </w:t>
      </w:r>
      <w:r w:rsidRPr="00DC5AE8">
        <w:rPr>
          <w:color w:val="000000"/>
          <w:w w:val="104"/>
          <w:sz w:val="28"/>
          <w:szCs w:val="28"/>
          <w:lang w:val="ru-RU" w:eastAsia="ru-RU"/>
        </w:rPr>
        <w:t>Н.И.Рыленков. «Бой</w:t>
      </w:r>
      <w:r w:rsidRPr="00DC5AE8">
        <w:rPr>
          <w:sz w:val="28"/>
          <w:szCs w:val="28"/>
          <w:lang w:val="ru-RU" w:eastAsia="ru-RU"/>
        </w:rPr>
        <w:t xml:space="preserve"> </w:t>
      </w:r>
      <w:r w:rsidRPr="00DC5AE8">
        <w:rPr>
          <w:color w:val="000000"/>
          <w:w w:val="108"/>
          <w:sz w:val="28"/>
          <w:szCs w:val="28"/>
          <w:lang w:val="ru-RU" w:eastAsia="ru-RU"/>
        </w:rPr>
        <w:t>шел</w:t>
      </w:r>
      <w:r w:rsidR="00C07280">
        <w:rPr>
          <w:color w:val="000000"/>
          <w:w w:val="108"/>
          <w:sz w:val="28"/>
          <w:szCs w:val="28"/>
          <w:lang w:val="ru-RU" w:eastAsia="ru-RU"/>
        </w:rPr>
        <w:t xml:space="preserve"> </w:t>
      </w:r>
      <w:r w:rsidRPr="00DC5AE8">
        <w:rPr>
          <w:color w:val="000000"/>
          <w:w w:val="108"/>
          <w:sz w:val="28"/>
          <w:szCs w:val="28"/>
          <w:lang w:val="ru-RU" w:eastAsia="ru-RU"/>
        </w:rPr>
        <w:t>всю</w:t>
      </w:r>
      <w:r w:rsidR="00C07280">
        <w:rPr>
          <w:color w:val="000000"/>
          <w:w w:val="108"/>
          <w:sz w:val="28"/>
          <w:szCs w:val="28"/>
          <w:lang w:val="ru-RU" w:eastAsia="ru-RU"/>
        </w:rPr>
        <w:t xml:space="preserve"> </w:t>
      </w:r>
      <w:r w:rsidRPr="00DC5AE8">
        <w:rPr>
          <w:color w:val="000000"/>
          <w:w w:val="108"/>
          <w:sz w:val="28"/>
          <w:szCs w:val="28"/>
          <w:lang w:val="ru-RU" w:eastAsia="ru-RU"/>
        </w:rPr>
        <w:t>ночь...».</w:t>
      </w:r>
      <w:r w:rsidRPr="00DC5AE8">
        <w:rPr>
          <w:sz w:val="28"/>
          <w:szCs w:val="28"/>
          <w:lang w:val="ru-RU" w:eastAsia="ru-RU"/>
        </w:rPr>
        <w:t xml:space="preserve"> </w:t>
      </w:r>
      <w:r w:rsidRPr="00DC5AE8">
        <w:rPr>
          <w:color w:val="000000"/>
          <w:sz w:val="28"/>
          <w:szCs w:val="28"/>
          <w:lang w:val="ru-RU" w:eastAsia="ru-RU"/>
        </w:rPr>
        <w:t>Д. С.Самойлов. «Со</w:t>
      </w:r>
      <w:r w:rsidRPr="00DC5AE8">
        <w:rPr>
          <w:color w:val="000000"/>
          <w:w w:val="95"/>
          <w:sz w:val="28"/>
          <w:szCs w:val="28"/>
          <w:lang w:val="ru-RU" w:eastAsia="ru-RU"/>
        </w:rPr>
        <w:t>роковые» и др.</w:t>
      </w:r>
    </w:p>
    <w:p w:rsidR="003463F4" w:rsidRPr="00DC5AE8" w:rsidRDefault="003463F4" w:rsidP="00A95140">
      <w:pPr>
        <w:widowControl/>
        <w:autoSpaceDE/>
        <w:autoSpaceDN/>
        <w:ind w:firstLine="720"/>
        <w:jc w:val="both"/>
        <w:rPr>
          <w:sz w:val="28"/>
          <w:szCs w:val="28"/>
          <w:lang w:val="ru-RU" w:eastAsia="ru-RU"/>
        </w:rPr>
      </w:pPr>
      <w:r w:rsidRPr="00DC5AE8">
        <w:rPr>
          <w:color w:val="000000"/>
          <w:w w:val="109"/>
          <w:sz w:val="28"/>
          <w:szCs w:val="28"/>
          <w:lang w:val="ru-RU" w:eastAsia="ru-RU"/>
        </w:rPr>
        <w:t>Виктор Петрович Астафьев. Сло</w:t>
      </w:r>
      <w:r w:rsidRPr="00DC5AE8">
        <w:rPr>
          <w:color w:val="000000"/>
          <w:w w:val="94"/>
          <w:sz w:val="28"/>
          <w:szCs w:val="28"/>
          <w:lang w:val="ru-RU" w:eastAsia="ru-RU"/>
        </w:rPr>
        <w:t>во о писателе. «Конь с</w:t>
      </w:r>
      <w:r w:rsidRPr="00DC5AE8">
        <w:rPr>
          <w:sz w:val="28"/>
          <w:szCs w:val="28"/>
          <w:lang w:val="ru-RU" w:eastAsia="ru-RU"/>
        </w:rPr>
        <w:t xml:space="preserve"> </w:t>
      </w:r>
      <w:r w:rsidRPr="00DC5AE8">
        <w:rPr>
          <w:color w:val="000000"/>
          <w:w w:val="96"/>
          <w:sz w:val="28"/>
          <w:szCs w:val="28"/>
          <w:lang w:val="ru-RU" w:eastAsia="ru-RU"/>
        </w:rPr>
        <w:t>розовой гривой».</w:t>
      </w:r>
      <w:r w:rsidR="00C07280">
        <w:rPr>
          <w:color w:val="000000"/>
          <w:w w:val="96"/>
          <w:sz w:val="28"/>
          <w:szCs w:val="28"/>
          <w:lang w:val="ru-RU" w:eastAsia="ru-RU"/>
        </w:rPr>
        <w:t xml:space="preserve"> </w:t>
      </w:r>
      <w:r w:rsidRPr="00DC5AE8">
        <w:rPr>
          <w:color w:val="000000"/>
          <w:w w:val="96"/>
          <w:sz w:val="28"/>
          <w:szCs w:val="28"/>
          <w:lang w:val="ru-RU" w:eastAsia="ru-RU"/>
        </w:rPr>
        <w:t>Ка</w:t>
      </w:r>
      <w:r w:rsidRPr="00DC5AE8">
        <w:rPr>
          <w:color w:val="000000"/>
          <w:w w:val="96"/>
          <w:sz w:val="28"/>
          <w:szCs w:val="28"/>
          <w:lang w:val="ru-RU" w:eastAsia="ru-RU"/>
        </w:rPr>
        <w:t>р</w:t>
      </w:r>
      <w:r w:rsidRPr="00DC5AE8">
        <w:rPr>
          <w:color w:val="000000"/>
          <w:w w:val="97"/>
          <w:sz w:val="28"/>
          <w:szCs w:val="28"/>
          <w:lang w:val="ru-RU" w:eastAsia="ru-RU"/>
        </w:rPr>
        <w:t>тины</w:t>
      </w:r>
      <w:r w:rsidR="00C07280">
        <w:rPr>
          <w:color w:val="000000"/>
          <w:w w:val="97"/>
          <w:sz w:val="28"/>
          <w:szCs w:val="28"/>
          <w:lang w:val="ru-RU" w:eastAsia="ru-RU"/>
        </w:rPr>
        <w:t xml:space="preserve"> </w:t>
      </w:r>
      <w:r w:rsidRPr="00DC5AE8">
        <w:rPr>
          <w:color w:val="000000"/>
          <w:w w:val="97"/>
          <w:sz w:val="28"/>
          <w:szCs w:val="28"/>
          <w:lang w:val="ru-RU" w:eastAsia="ru-RU"/>
        </w:rPr>
        <w:t>жизни</w:t>
      </w:r>
      <w:r w:rsidR="00C07280">
        <w:rPr>
          <w:color w:val="000000"/>
          <w:w w:val="97"/>
          <w:sz w:val="28"/>
          <w:szCs w:val="28"/>
          <w:lang w:val="ru-RU" w:eastAsia="ru-RU"/>
        </w:rPr>
        <w:t xml:space="preserve"> </w:t>
      </w:r>
      <w:r w:rsidRPr="00DC5AE8">
        <w:rPr>
          <w:color w:val="000000"/>
          <w:w w:val="97"/>
          <w:sz w:val="28"/>
          <w:szCs w:val="28"/>
          <w:lang w:val="ru-RU" w:eastAsia="ru-RU"/>
        </w:rPr>
        <w:t>и</w:t>
      </w:r>
      <w:r w:rsidR="00C07280">
        <w:rPr>
          <w:color w:val="000000"/>
          <w:w w:val="97"/>
          <w:sz w:val="28"/>
          <w:szCs w:val="28"/>
          <w:lang w:val="ru-RU" w:eastAsia="ru-RU"/>
        </w:rPr>
        <w:t xml:space="preserve"> </w:t>
      </w:r>
      <w:r w:rsidRPr="00DC5AE8">
        <w:rPr>
          <w:color w:val="000000"/>
          <w:w w:val="97"/>
          <w:sz w:val="28"/>
          <w:szCs w:val="28"/>
          <w:lang w:val="ru-RU" w:eastAsia="ru-RU"/>
        </w:rPr>
        <w:t>быта</w:t>
      </w:r>
      <w:r w:rsidRPr="00DC5AE8">
        <w:rPr>
          <w:sz w:val="28"/>
          <w:szCs w:val="28"/>
          <w:lang w:val="ru-RU" w:eastAsia="ru-RU"/>
        </w:rPr>
        <w:t xml:space="preserve"> </w:t>
      </w:r>
      <w:r w:rsidRPr="00DC5AE8">
        <w:rPr>
          <w:color w:val="000000"/>
          <w:w w:val="96"/>
          <w:sz w:val="28"/>
          <w:szCs w:val="28"/>
          <w:lang w:val="ru-RU" w:eastAsia="ru-RU"/>
        </w:rPr>
        <w:t>сибирской</w:t>
      </w:r>
      <w:r w:rsidR="00C07280">
        <w:rPr>
          <w:color w:val="000000"/>
          <w:w w:val="96"/>
          <w:sz w:val="28"/>
          <w:szCs w:val="28"/>
          <w:lang w:val="ru-RU" w:eastAsia="ru-RU"/>
        </w:rPr>
        <w:t xml:space="preserve"> </w:t>
      </w:r>
      <w:r w:rsidRPr="00DC5AE8">
        <w:rPr>
          <w:color w:val="000000"/>
          <w:w w:val="96"/>
          <w:sz w:val="28"/>
          <w:szCs w:val="28"/>
          <w:lang w:val="ru-RU" w:eastAsia="ru-RU"/>
        </w:rPr>
        <w:t>деревни</w:t>
      </w:r>
      <w:r w:rsidR="00C07280">
        <w:rPr>
          <w:color w:val="000000"/>
          <w:w w:val="96"/>
          <w:sz w:val="28"/>
          <w:szCs w:val="28"/>
          <w:lang w:val="ru-RU" w:eastAsia="ru-RU"/>
        </w:rPr>
        <w:t xml:space="preserve"> </w:t>
      </w:r>
      <w:r w:rsidRPr="00DC5AE8">
        <w:rPr>
          <w:color w:val="000000"/>
          <w:w w:val="96"/>
          <w:sz w:val="28"/>
          <w:szCs w:val="28"/>
          <w:lang w:val="ru-RU" w:eastAsia="ru-RU"/>
        </w:rPr>
        <w:t>в</w:t>
      </w:r>
      <w:r w:rsidRPr="00DC5AE8">
        <w:rPr>
          <w:sz w:val="28"/>
          <w:szCs w:val="28"/>
          <w:lang w:val="ru-RU" w:eastAsia="ru-RU"/>
        </w:rPr>
        <w:t xml:space="preserve"> </w:t>
      </w:r>
      <w:r w:rsidRPr="00DC5AE8">
        <w:rPr>
          <w:color w:val="000000"/>
          <w:w w:val="104"/>
          <w:sz w:val="28"/>
          <w:szCs w:val="28"/>
          <w:lang w:val="ru-RU" w:eastAsia="ru-RU"/>
        </w:rPr>
        <w:t>послевоенные</w:t>
      </w:r>
      <w:r w:rsidR="00C07280">
        <w:rPr>
          <w:color w:val="000000"/>
          <w:w w:val="104"/>
          <w:sz w:val="28"/>
          <w:szCs w:val="28"/>
          <w:lang w:val="ru-RU" w:eastAsia="ru-RU"/>
        </w:rPr>
        <w:t xml:space="preserve"> </w:t>
      </w:r>
      <w:r w:rsidRPr="00DC5AE8">
        <w:rPr>
          <w:color w:val="000000"/>
          <w:w w:val="104"/>
          <w:sz w:val="28"/>
          <w:szCs w:val="28"/>
          <w:lang w:val="ru-RU" w:eastAsia="ru-RU"/>
        </w:rPr>
        <w:t>годы.</w:t>
      </w:r>
      <w:r w:rsidRPr="00DC5AE8">
        <w:rPr>
          <w:sz w:val="28"/>
          <w:szCs w:val="28"/>
          <w:lang w:val="ru-RU" w:eastAsia="ru-RU"/>
        </w:rPr>
        <w:t xml:space="preserve"> </w:t>
      </w:r>
      <w:r w:rsidRPr="00DC5AE8">
        <w:rPr>
          <w:color w:val="000000"/>
          <w:w w:val="97"/>
          <w:sz w:val="28"/>
          <w:szCs w:val="28"/>
          <w:lang w:val="ru-RU" w:eastAsia="ru-RU"/>
        </w:rPr>
        <w:t>Самобытность</w:t>
      </w:r>
      <w:r w:rsidR="00C07280">
        <w:rPr>
          <w:color w:val="000000"/>
          <w:w w:val="97"/>
          <w:sz w:val="28"/>
          <w:szCs w:val="28"/>
          <w:lang w:val="ru-RU" w:eastAsia="ru-RU"/>
        </w:rPr>
        <w:t xml:space="preserve"> </w:t>
      </w:r>
      <w:r w:rsidRPr="00DC5AE8">
        <w:rPr>
          <w:color w:val="000000"/>
          <w:w w:val="97"/>
          <w:sz w:val="28"/>
          <w:szCs w:val="28"/>
          <w:lang w:val="ru-RU" w:eastAsia="ru-RU"/>
        </w:rPr>
        <w:t>героев</w:t>
      </w:r>
      <w:r w:rsidRPr="00DC5AE8">
        <w:rPr>
          <w:sz w:val="28"/>
          <w:szCs w:val="28"/>
          <w:lang w:val="ru-RU" w:eastAsia="ru-RU"/>
        </w:rPr>
        <w:t xml:space="preserve"> </w:t>
      </w:r>
      <w:r w:rsidRPr="00DC5AE8">
        <w:rPr>
          <w:color w:val="000000"/>
          <w:w w:val="92"/>
          <w:sz w:val="28"/>
          <w:szCs w:val="28"/>
          <w:lang w:val="ru-RU" w:eastAsia="ru-RU"/>
        </w:rPr>
        <w:t>рассказа. Нравственные</w:t>
      </w:r>
      <w:r w:rsidRPr="00DC5AE8">
        <w:rPr>
          <w:sz w:val="28"/>
          <w:szCs w:val="28"/>
          <w:lang w:val="ru-RU" w:eastAsia="ru-RU"/>
        </w:rPr>
        <w:t xml:space="preserve"> </w:t>
      </w:r>
      <w:r w:rsidRPr="00DC5AE8">
        <w:rPr>
          <w:color w:val="000000"/>
          <w:w w:val="95"/>
          <w:sz w:val="28"/>
          <w:szCs w:val="28"/>
          <w:lang w:val="ru-RU" w:eastAsia="ru-RU"/>
        </w:rPr>
        <w:t xml:space="preserve">проблемы рассказа. </w:t>
      </w:r>
      <w:r w:rsidRPr="00DC5AE8">
        <w:rPr>
          <w:sz w:val="28"/>
          <w:szCs w:val="28"/>
          <w:lang w:val="ru-RU" w:eastAsia="ru-RU"/>
        </w:rPr>
        <w:t>Нравственные проблемы рассказа.</w:t>
      </w:r>
    </w:p>
    <w:p w:rsidR="003463F4" w:rsidRPr="00DC5AE8" w:rsidRDefault="003463F4" w:rsidP="00A95140">
      <w:pPr>
        <w:widowControl/>
        <w:suppressAutoHyphens/>
        <w:adjustRightInd w:val="0"/>
        <w:ind w:firstLine="720"/>
        <w:jc w:val="both"/>
        <w:rPr>
          <w:iCs/>
          <w:sz w:val="28"/>
          <w:szCs w:val="28"/>
          <w:lang w:val="ru-RU" w:eastAsia="ru-RU"/>
        </w:rPr>
      </w:pPr>
      <w:r w:rsidRPr="00DC5AE8">
        <w:rPr>
          <w:iCs/>
          <w:sz w:val="28"/>
          <w:szCs w:val="28"/>
          <w:lang w:val="ru-RU" w:eastAsia="ru-RU"/>
        </w:rPr>
        <w:t>Теория</w:t>
      </w:r>
      <w:r w:rsidR="00C07280">
        <w:rPr>
          <w:iCs/>
          <w:sz w:val="28"/>
          <w:szCs w:val="28"/>
          <w:lang w:val="ru-RU" w:eastAsia="ru-RU"/>
        </w:rPr>
        <w:t xml:space="preserve"> </w:t>
      </w:r>
      <w:r w:rsidRPr="00DC5AE8">
        <w:rPr>
          <w:iCs/>
          <w:sz w:val="28"/>
          <w:szCs w:val="28"/>
          <w:lang w:val="ru-RU" w:eastAsia="ru-RU"/>
        </w:rPr>
        <w:t>литературы. Речевая характеристика героя.</w:t>
      </w:r>
    </w:p>
    <w:p w:rsidR="003463F4" w:rsidRPr="00DC5AE8" w:rsidRDefault="003463F4" w:rsidP="00A95140">
      <w:pPr>
        <w:widowControl/>
        <w:autoSpaceDE/>
        <w:autoSpaceDN/>
        <w:ind w:firstLine="720"/>
        <w:jc w:val="both"/>
        <w:rPr>
          <w:color w:val="000000"/>
          <w:w w:val="96"/>
          <w:sz w:val="28"/>
          <w:szCs w:val="28"/>
          <w:lang w:val="ru-RU" w:eastAsia="ru-RU"/>
        </w:rPr>
      </w:pPr>
      <w:r w:rsidRPr="00DC5AE8">
        <w:rPr>
          <w:color w:val="000000"/>
          <w:w w:val="102"/>
          <w:sz w:val="28"/>
          <w:szCs w:val="28"/>
          <w:lang w:val="ru-RU" w:eastAsia="ru-RU"/>
        </w:rPr>
        <w:t xml:space="preserve">Валентин Григорьевич Распутин. </w:t>
      </w:r>
      <w:r w:rsidRPr="00DC5AE8">
        <w:rPr>
          <w:color w:val="000000"/>
          <w:w w:val="94"/>
          <w:sz w:val="28"/>
          <w:szCs w:val="28"/>
          <w:lang w:val="ru-RU" w:eastAsia="ru-RU"/>
        </w:rPr>
        <w:t>«Уроки</w:t>
      </w:r>
      <w:r w:rsidRPr="00DC5AE8">
        <w:rPr>
          <w:sz w:val="28"/>
          <w:szCs w:val="28"/>
          <w:lang w:val="ru-RU" w:eastAsia="ru-RU"/>
        </w:rPr>
        <w:t xml:space="preserve"> </w:t>
      </w:r>
      <w:r w:rsidRPr="00DC5AE8">
        <w:rPr>
          <w:color w:val="000000"/>
          <w:w w:val="96"/>
          <w:sz w:val="28"/>
          <w:szCs w:val="28"/>
          <w:lang w:val="ru-RU" w:eastAsia="ru-RU"/>
        </w:rPr>
        <w:t>французского».</w:t>
      </w:r>
    </w:p>
    <w:p w:rsidR="003463F4" w:rsidRPr="00DC5AE8" w:rsidRDefault="003463F4" w:rsidP="00A95140">
      <w:pPr>
        <w:widowControl/>
        <w:suppressAutoHyphens/>
        <w:adjustRightInd w:val="0"/>
        <w:ind w:firstLine="720"/>
        <w:jc w:val="both"/>
        <w:rPr>
          <w:iCs/>
          <w:sz w:val="28"/>
          <w:szCs w:val="28"/>
          <w:lang w:val="ru-RU" w:eastAsia="ru-RU"/>
        </w:rPr>
      </w:pPr>
      <w:r w:rsidRPr="00DC5AE8">
        <w:rPr>
          <w:iCs/>
          <w:sz w:val="28"/>
          <w:szCs w:val="28"/>
          <w:lang w:val="ru-RU" w:eastAsia="ru-RU"/>
        </w:rPr>
        <w:t>Теория литературы. Рассказ, сюжет (развитие понятий). Герой-повествователь (развитие понятия).</w:t>
      </w:r>
    </w:p>
    <w:p w:rsidR="003463F4" w:rsidRPr="00DC5AE8" w:rsidRDefault="003463F4" w:rsidP="00A95140">
      <w:pPr>
        <w:widowControl/>
        <w:autoSpaceDE/>
        <w:autoSpaceDN/>
        <w:ind w:firstLine="720"/>
        <w:jc w:val="both"/>
        <w:rPr>
          <w:color w:val="000000"/>
          <w:w w:val="96"/>
          <w:sz w:val="28"/>
          <w:szCs w:val="28"/>
          <w:lang w:val="ru-RU" w:eastAsia="ru-RU"/>
        </w:rPr>
      </w:pPr>
      <w:r w:rsidRPr="00DC5AE8">
        <w:rPr>
          <w:color w:val="000000"/>
          <w:sz w:val="28"/>
          <w:szCs w:val="28"/>
          <w:lang w:val="ru-RU" w:eastAsia="ru-RU"/>
        </w:rPr>
        <w:t xml:space="preserve">Николай Михайлович Рубцов. Слово о </w:t>
      </w:r>
      <w:r w:rsidRPr="00DC5AE8">
        <w:rPr>
          <w:color w:val="000000"/>
          <w:w w:val="94"/>
          <w:sz w:val="28"/>
          <w:szCs w:val="28"/>
          <w:lang w:val="ru-RU" w:eastAsia="ru-RU"/>
        </w:rPr>
        <w:t>поэте. «Звезда полей», «Листья</w:t>
      </w:r>
      <w:r w:rsidR="00C07280">
        <w:rPr>
          <w:color w:val="000000"/>
          <w:w w:val="94"/>
          <w:sz w:val="28"/>
          <w:szCs w:val="28"/>
          <w:lang w:val="ru-RU" w:eastAsia="ru-RU"/>
        </w:rPr>
        <w:t xml:space="preserve"> </w:t>
      </w:r>
      <w:r w:rsidRPr="00DC5AE8">
        <w:rPr>
          <w:color w:val="000000"/>
          <w:w w:val="94"/>
          <w:sz w:val="28"/>
          <w:szCs w:val="28"/>
          <w:lang w:val="ru-RU" w:eastAsia="ru-RU"/>
        </w:rPr>
        <w:t>осенние»,</w:t>
      </w:r>
      <w:r w:rsidR="00C07280">
        <w:rPr>
          <w:color w:val="000000"/>
          <w:w w:val="94"/>
          <w:sz w:val="28"/>
          <w:szCs w:val="28"/>
          <w:lang w:val="ru-RU" w:eastAsia="ru-RU"/>
        </w:rPr>
        <w:t xml:space="preserve"> </w:t>
      </w:r>
      <w:r w:rsidRPr="00DC5AE8">
        <w:rPr>
          <w:color w:val="000000"/>
          <w:w w:val="94"/>
          <w:sz w:val="28"/>
          <w:szCs w:val="28"/>
          <w:lang w:val="ru-RU" w:eastAsia="ru-RU"/>
        </w:rPr>
        <w:t xml:space="preserve">«В </w:t>
      </w:r>
      <w:r w:rsidRPr="00DC5AE8">
        <w:rPr>
          <w:color w:val="000000"/>
          <w:w w:val="96"/>
          <w:sz w:val="28"/>
          <w:szCs w:val="28"/>
          <w:lang w:val="ru-RU" w:eastAsia="ru-RU"/>
        </w:rPr>
        <w:t>горнице».</w:t>
      </w:r>
    </w:p>
    <w:p w:rsidR="003463F4" w:rsidRPr="00DC5AE8" w:rsidRDefault="003463F4" w:rsidP="00A95140">
      <w:pPr>
        <w:widowControl/>
        <w:shd w:val="clear" w:color="auto" w:fill="FFFFFF"/>
        <w:autoSpaceDE/>
        <w:autoSpaceDN/>
        <w:ind w:firstLine="720"/>
        <w:jc w:val="both"/>
        <w:rPr>
          <w:color w:val="000000"/>
          <w:w w:val="93"/>
          <w:sz w:val="28"/>
          <w:szCs w:val="28"/>
          <w:lang w:val="ru-RU" w:eastAsia="ru-RU"/>
        </w:rPr>
      </w:pPr>
      <w:r w:rsidRPr="00DC5AE8">
        <w:rPr>
          <w:color w:val="000000"/>
          <w:w w:val="101"/>
          <w:sz w:val="28"/>
          <w:szCs w:val="28"/>
          <w:lang w:val="ru-RU" w:eastAsia="ru-RU"/>
        </w:rPr>
        <w:t>Фазиль Искандер.</w:t>
      </w:r>
      <w:r w:rsidR="00C07280">
        <w:rPr>
          <w:color w:val="000000"/>
          <w:w w:val="101"/>
          <w:sz w:val="28"/>
          <w:szCs w:val="28"/>
          <w:lang w:val="ru-RU" w:eastAsia="ru-RU"/>
        </w:rPr>
        <w:t xml:space="preserve"> </w:t>
      </w:r>
      <w:r w:rsidRPr="00DC5AE8">
        <w:rPr>
          <w:color w:val="000000"/>
          <w:w w:val="101"/>
          <w:sz w:val="28"/>
          <w:szCs w:val="28"/>
          <w:lang w:val="ru-RU" w:eastAsia="ru-RU"/>
        </w:rPr>
        <w:t xml:space="preserve">Слово </w:t>
      </w:r>
      <w:r w:rsidRPr="00DC5AE8">
        <w:rPr>
          <w:color w:val="000000"/>
          <w:w w:val="96"/>
          <w:sz w:val="28"/>
          <w:szCs w:val="28"/>
          <w:lang w:val="ru-RU" w:eastAsia="ru-RU"/>
        </w:rPr>
        <w:t>о</w:t>
      </w:r>
      <w:r w:rsidR="00C07280">
        <w:rPr>
          <w:color w:val="000000"/>
          <w:w w:val="96"/>
          <w:sz w:val="28"/>
          <w:szCs w:val="28"/>
          <w:lang w:val="ru-RU" w:eastAsia="ru-RU"/>
        </w:rPr>
        <w:t xml:space="preserve"> </w:t>
      </w:r>
      <w:r w:rsidRPr="00DC5AE8">
        <w:rPr>
          <w:color w:val="000000"/>
          <w:w w:val="96"/>
          <w:sz w:val="28"/>
          <w:szCs w:val="28"/>
          <w:lang w:val="ru-RU" w:eastAsia="ru-RU"/>
        </w:rPr>
        <w:t>писателе.</w:t>
      </w:r>
      <w:r w:rsidR="00C07280">
        <w:rPr>
          <w:color w:val="000000"/>
          <w:w w:val="96"/>
          <w:sz w:val="28"/>
          <w:szCs w:val="28"/>
          <w:lang w:val="ru-RU" w:eastAsia="ru-RU"/>
        </w:rPr>
        <w:t xml:space="preserve"> </w:t>
      </w:r>
      <w:r w:rsidRPr="00DC5AE8">
        <w:rPr>
          <w:color w:val="000000"/>
          <w:w w:val="96"/>
          <w:sz w:val="28"/>
          <w:szCs w:val="28"/>
          <w:lang w:val="ru-RU" w:eastAsia="ru-RU"/>
        </w:rPr>
        <w:t>«Тринадцатый</w:t>
      </w:r>
      <w:r w:rsidR="00C07280">
        <w:rPr>
          <w:color w:val="000000"/>
          <w:w w:val="96"/>
          <w:sz w:val="28"/>
          <w:szCs w:val="28"/>
          <w:lang w:val="ru-RU" w:eastAsia="ru-RU"/>
        </w:rPr>
        <w:t xml:space="preserve"> </w:t>
      </w:r>
      <w:r w:rsidRPr="00DC5AE8">
        <w:rPr>
          <w:color w:val="000000"/>
          <w:w w:val="96"/>
          <w:sz w:val="28"/>
          <w:szCs w:val="28"/>
          <w:lang w:val="ru-RU" w:eastAsia="ru-RU"/>
        </w:rPr>
        <w:t>подвиг</w:t>
      </w:r>
      <w:r w:rsidR="00C07280">
        <w:rPr>
          <w:color w:val="000000"/>
          <w:w w:val="96"/>
          <w:sz w:val="28"/>
          <w:szCs w:val="28"/>
          <w:lang w:val="ru-RU" w:eastAsia="ru-RU"/>
        </w:rPr>
        <w:t xml:space="preserve"> </w:t>
      </w:r>
      <w:r w:rsidRPr="00DC5AE8">
        <w:rPr>
          <w:color w:val="000000"/>
          <w:w w:val="96"/>
          <w:sz w:val="28"/>
          <w:szCs w:val="28"/>
          <w:lang w:val="ru-RU" w:eastAsia="ru-RU"/>
        </w:rPr>
        <w:t>Герак</w:t>
      </w:r>
      <w:r w:rsidRPr="00DC5AE8">
        <w:rPr>
          <w:color w:val="000000"/>
          <w:w w:val="96"/>
          <w:sz w:val="28"/>
          <w:szCs w:val="28"/>
          <w:lang w:val="ru-RU" w:eastAsia="ru-RU"/>
        </w:rPr>
        <w:softHyphen/>
      </w:r>
      <w:r w:rsidRPr="00DC5AE8">
        <w:rPr>
          <w:color w:val="000000"/>
          <w:w w:val="92"/>
          <w:sz w:val="28"/>
          <w:szCs w:val="28"/>
          <w:lang w:val="ru-RU" w:eastAsia="ru-RU"/>
        </w:rPr>
        <w:t>ла».</w:t>
      </w:r>
    </w:p>
    <w:p w:rsidR="003463F4" w:rsidRPr="00DC5AE8" w:rsidRDefault="003463F4" w:rsidP="00A95140">
      <w:pPr>
        <w:widowControl/>
        <w:autoSpaceDE/>
        <w:autoSpaceDN/>
        <w:ind w:firstLine="720"/>
        <w:jc w:val="both"/>
        <w:rPr>
          <w:color w:val="000000"/>
          <w:w w:val="95"/>
          <w:sz w:val="28"/>
          <w:szCs w:val="28"/>
          <w:lang w:val="ru-RU" w:eastAsia="ru-RU"/>
        </w:rPr>
      </w:pPr>
      <w:r w:rsidRPr="00DC5AE8">
        <w:rPr>
          <w:sz w:val="28"/>
          <w:szCs w:val="28"/>
          <w:lang w:val="ru-RU" w:eastAsia="ru-RU"/>
        </w:rPr>
        <w:t>Писатели улыбаются</w:t>
      </w:r>
      <w:r w:rsidR="006E6FEA">
        <w:rPr>
          <w:sz w:val="28"/>
          <w:szCs w:val="28"/>
          <w:lang w:val="ru-RU" w:eastAsia="ru-RU"/>
        </w:rPr>
        <w:t xml:space="preserve"> </w:t>
      </w:r>
      <w:r w:rsidRPr="00DC5AE8">
        <w:rPr>
          <w:color w:val="000000"/>
          <w:w w:val="105"/>
          <w:sz w:val="28"/>
          <w:szCs w:val="28"/>
          <w:lang w:val="ru-RU" w:eastAsia="ru-RU"/>
        </w:rPr>
        <w:t>В.</w:t>
      </w:r>
      <w:r w:rsidR="00C07280">
        <w:rPr>
          <w:color w:val="000000"/>
          <w:w w:val="105"/>
          <w:sz w:val="28"/>
          <w:szCs w:val="28"/>
          <w:lang w:val="ru-RU" w:eastAsia="ru-RU"/>
        </w:rPr>
        <w:t xml:space="preserve"> </w:t>
      </w:r>
      <w:r w:rsidRPr="00DC5AE8">
        <w:rPr>
          <w:color w:val="000000"/>
          <w:w w:val="105"/>
          <w:sz w:val="28"/>
          <w:szCs w:val="28"/>
          <w:lang w:val="ru-RU" w:eastAsia="ru-RU"/>
        </w:rPr>
        <w:t>М.</w:t>
      </w:r>
      <w:r w:rsidR="00C07280">
        <w:rPr>
          <w:color w:val="000000"/>
          <w:w w:val="105"/>
          <w:sz w:val="28"/>
          <w:szCs w:val="28"/>
          <w:lang w:val="ru-RU" w:eastAsia="ru-RU"/>
        </w:rPr>
        <w:t xml:space="preserve"> </w:t>
      </w:r>
      <w:r w:rsidRPr="00DC5AE8">
        <w:rPr>
          <w:color w:val="000000"/>
          <w:w w:val="105"/>
          <w:sz w:val="28"/>
          <w:szCs w:val="28"/>
          <w:lang w:val="ru-RU" w:eastAsia="ru-RU"/>
        </w:rPr>
        <w:t>Шукшин.</w:t>
      </w:r>
      <w:r w:rsidRPr="00DC5AE8">
        <w:rPr>
          <w:color w:val="000000"/>
          <w:w w:val="95"/>
          <w:sz w:val="28"/>
          <w:szCs w:val="28"/>
          <w:lang w:val="ru-RU" w:eastAsia="ru-RU"/>
        </w:rPr>
        <w:t>Рассказ «Критики».</w:t>
      </w:r>
    </w:p>
    <w:p w:rsidR="003463F4" w:rsidRPr="00DC5AE8" w:rsidRDefault="003463F4" w:rsidP="00A95140">
      <w:pPr>
        <w:widowControl/>
        <w:autoSpaceDE/>
        <w:autoSpaceDN/>
        <w:ind w:firstLine="720"/>
        <w:jc w:val="both"/>
        <w:rPr>
          <w:color w:val="000000"/>
          <w:w w:val="110"/>
          <w:sz w:val="28"/>
          <w:szCs w:val="28"/>
          <w:lang w:val="ru-RU" w:eastAsia="ru-RU"/>
        </w:rPr>
      </w:pPr>
      <w:r w:rsidRPr="00DC5AE8">
        <w:rPr>
          <w:sz w:val="28"/>
          <w:szCs w:val="28"/>
          <w:lang w:val="ru-RU" w:eastAsia="ru-RU"/>
        </w:rPr>
        <w:t xml:space="preserve">Родная природа в русской поэзии </w:t>
      </w:r>
      <w:r w:rsidRPr="00DC5AE8">
        <w:rPr>
          <w:sz w:val="28"/>
          <w:szCs w:val="28"/>
          <w:lang w:eastAsia="ru-RU"/>
        </w:rPr>
        <w:t>XX</w:t>
      </w:r>
      <w:r w:rsidRPr="00DC5AE8">
        <w:rPr>
          <w:sz w:val="28"/>
          <w:szCs w:val="28"/>
          <w:lang w:val="ru-RU" w:eastAsia="ru-RU"/>
        </w:rPr>
        <w:t xml:space="preserve"> века</w:t>
      </w:r>
      <w:r w:rsidR="006E6FEA">
        <w:rPr>
          <w:sz w:val="28"/>
          <w:szCs w:val="28"/>
          <w:lang w:val="ru-RU" w:eastAsia="ru-RU"/>
        </w:rPr>
        <w:t xml:space="preserve"> </w:t>
      </w:r>
      <w:r w:rsidRPr="00DC5AE8">
        <w:rPr>
          <w:color w:val="000000"/>
          <w:sz w:val="28"/>
          <w:szCs w:val="28"/>
          <w:lang w:val="ru-RU" w:eastAsia="ru-RU"/>
        </w:rPr>
        <w:t>С. А.</w:t>
      </w:r>
      <w:r w:rsidR="00C07280">
        <w:rPr>
          <w:color w:val="000000"/>
          <w:sz w:val="28"/>
          <w:szCs w:val="28"/>
          <w:lang w:val="ru-RU" w:eastAsia="ru-RU"/>
        </w:rPr>
        <w:t xml:space="preserve"> </w:t>
      </w:r>
      <w:r w:rsidRPr="00DC5AE8">
        <w:rPr>
          <w:color w:val="000000"/>
          <w:sz w:val="28"/>
          <w:szCs w:val="28"/>
          <w:lang w:val="ru-RU" w:eastAsia="ru-RU"/>
        </w:rPr>
        <w:t>Есенин.</w:t>
      </w:r>
      <w:r w:rsidR="00C07280">
        <w:rPr>
          <w:color w:val="000000"/>
          <w:sz w:val="28"/>
          <w:szCs w:val="28"/>
          <w:lang w:val="ru-RU" w:eastAsia="ru-RU"/>
        </w:rPr>
        <w:t xml:space="preserve"> </w:t>
      </w:r>
      <w:r w:rsidRPr="00DC5AE8">
        <w:rPr>
          <w:color w:val="000000"/>
          <w:sz w:val="28"/>
          <w:szCs w:val="28"/>
          <w:lang w:val="ru-RU" w:eastAsia="ru-RU"/>
        </w:rPr>
        <w:t>Слово</w:t>
      </w:r>
      <w:r w:rsidRPr="00DC5AE8">
        <w:rPr>
          <w:sz w:val="28"/>
          <w:szCs w:val="28"/>
          <w:lang w:val="ru-RU" w:eastAsia="ru-RU"/>
        </w:rPr>
        <w:t xml:space="preserve"> </w:t>
      </w:r>
      <w:r w:rsidRPr="00DC5AE8">
        <w:rPr>
          <w:color w:val="000000"/>
          <w:w w:val="97"/>
          <w:sz w:val="28"/>
          <w:szCs w:val="28"/>
          <w:lang w:val="ru-RU" w:eastAsia="ru-RU"/>
        </w:rPr>
        <w:t>о поэте. «Ме</w:t>
      </w:r>
      <w:r w:rsidRPr="00DC5AE8">
        <w:rPr>
          <w:color w:val="000000"/>
          <w:w w:val="97"/>
          <w:sz w:val="28"/>
          <w:szCs w:val="28"/>
          <w:lang w:val="ru-RU" w:eastAsia="ru-RU"/>
        </w:rPr>
        <w:t>л</w:t>
      </w:r>
      <w:r w:rsidRPr="00DC5AE8">
        <w:rPr>
          <w:color w:val="000000"/>
          <w:w w:val="97"/>
          <w:sz w:val="28"/>
          <w:szCs w:val="28"/>
          <w:lang w:val="ru-RU" w:eastAsia="ru-RU"/>
        </w:rPr>
        <w:t>колесье.</w:t>
      </w:r>
      <w:r w:rsidRPr="00DC5AE8">
        <w:rPr>
          <w:sz w:val="28"/>
          <w:szCs w:val="28"/>
          <w:lang w:val="ru-RU" w:eastAsia="ru-RU"/>
        </w:rPr>
        <w:t xml:space="preserve"> </w:t>
      </w:r>
      <w:r w:rsidRPr="00DC5AE8">
        <w:rPr>
          <w:color w:val="000000"/>
          <w:w w:val="96"/>
          <w:sz w:val="28"/>
          <w:szCs w:val="28"/>
          <w:lang w:val="ru-RU" w:eastAsia="ru-RU"/>
        </w:rPr>
        <w:t>Степь и дали...», «По</w:t>
      </w:r>
      <w:r w:rsidRPr="00DC5AE8">
        <w:rPr>
          <w:color w:val="000000"/>
          <w:w w:val="94"/>
          <w:sz w:val="28"/>
          <w:szCs w:val="28"/>
          <w:lang w:val="ru-RU" w:eastAsia="ru-RU"/>
        </w:rPr>
        <w:t xml:space="preserve">роша». </w:t>
      </w:r>
      <w:r w:rsidRPr="00DC5AE8">
        <w:rPr>
          <w:color w:val="000000"/>
          <w:w w:val="95"/>
          <w:sz w:val="28"/>
          <w:szCs w:val="28"/>
          <w:lang w:val="ru-RU" w:eastAsia="ru-RU"/>
        </w:rPr>
        <w:t xml:space="preserve">Обучение выразительному чтению. </w:t>
      </w:r>
      <w:r w:rsidRPr="00DC5AE8">
        <w:rPr>
          <w:color w:val="000000"/>
          <w:sz w:val="28"/>
          <w:szCs w:val="28"/>
          <w:lang w:val="ru-RU" w:eastAsia="ru-RU"/>
        </w:rPr>
        <w:t>А. А. Ахмат</w:t>
      </w:r>
      <w:r w:rsidRPr="00DC5AE8">
        <w:rPr>
          <w:color w:val="000000"/>
          <w:sz w:val="28"/>
          <w:szCs w:val="28"/>
          <w:lang w:val="ru-RU" w:eastAsia="ru-RU"/>
        </w:rPr>
        <w:t>о</w:t>
      </w:r>
      <w:r w:rsidRPr="00DC5AE8">
        <w:rPr>
          <w:color w:val="000000"/>
          <w:sz w:val="28"/>
          <w:szCs w:val="28"/>
          <w:lang w:val="ru-RU" w:eastAsia="ru-RU"/>
        </w:rPr>
        <w:t>ва.</w:t>
      </w:r>
      <w:r w:rsidRPr="00DC5AE8">
        <w:rPr>
          <w:color w:val="000000"/>
          <w:w w:val="98"/>
          <w:sz w:val="28"/>
          <w:szCs w:val="28"/>
          <w:lang w:val="ru-RU" w:eastAsia="ru-RU"/>
        </w:rPr>
        <w:t>«Перед</w:t>
      </w:r>
      <w:r w:rsidRPr="00DC5AE8">
        <w:rPr>
          <w:sz w:val="28"/>
          <w:szCs w:val="28"/>
          <w:lang w:val="ru-RU" w:eastAsia="ru-RU"/>
        </w:rPr>
        <w:t xml:space="preserve"> </w:t>
      </w:r>
      <w:r w:rsidRPr="00DC5AE8">
        <w:rPr>
          <w:color w:val="000000"/>
          <w:sz w:val="28"/>
          <w:szCs w:val="28"/>
          <w:lang w:val="ru-RU" w:eastAsia="ru-RU"/>
        </w:rPr>
        <w:t>весной</w:t>
      </w:r>
      <w:r w:rsidR="00C07280">
        <w:rPr>
          <w:color w:val="000000"/>
          <w:sz w:val="28"/>
          <w:szCs w:val="28"/>
          <w:lang w:val="ru-RU" w:eastAsia="ru-RU"/>
        </w:rPr>
        <w:t xml:space="preserve"> </w:t>
      </w:r>
      <w:r w:rsidRPr="00DC5AE8">
        <w:rPr>
          <w:color w:val="000000"/>
          <w:sz w:val="28"/>
          <w:szCs w:val="28"/>
          <w:lang w:val="ru-RU" w:eastAsia="ru-RU"/>
        </w:rPr>
        <w:t>бывают</w:t>
      </w:r>
      <w:r w:rsidR="00C07280">
        <w:rPr>
          <w:color w:val="000000"/>
          <w:sz w:val="28"/>
          <w:szCs w:val="28"/>
          <w:lang w:val="ru-RU" w:eastAsia="ru-RU"/>
        </w:rPr>
        <w:t xml:space="preserve"> </w:t>
      </w:r>
      <w:r w:rsidRPr="00DC5AE8">
        <w:rPr>
          <w:color w:val="000000"/>
          <w:sz w:val="28"/>
          <w:szCs w:val="28"/>
          <w:lang w:val="ru-RU" w:eastAsia="ru-RU"/>
        </w:rPr>
        <w:t>дни</w:t>
      </w:r>
      <w:r w:rsidRPr="00DC5AE8">
        <w:rPr>
          <w:sz w:val="28"/>
          <w:szCs w:val="28"/>
          <w:lang w:val="ru-RU" w:eastAsia="ru-RU"/>
        </w:rPr>
        <w:t xml:space="preserve"> </w:t>
      </w:r>
      <w:r w:rsidRPr="00DC5AE8">
        <w:rPr>
          <w:color w:val="000000"/>
          <w:w w:val="110"/>
          <w:sz w:val="28"/>
          <w:szCs w:val="28"/>
          <w:lang w:val="ru-RU" w:eastAsia="ru-RU"/>
        </w:rPr>
        <w:t>такие...».</w:t>
      </w:r>
    </w:p>
    <w:p w:rsidR="003463F4" w:rsidRPr="00DC5AE8" w:rsidRDefault="003463F4" w:rsidP="00A95140">
      <w:pPr>
        <w:widowControl/>
        <w:suppressAutoHyphens/>
        <w:adjustRightInd w:val="0"/>
        <w:ind w:firstLine="720"/>
        <w:jc w:val="both"/>
        <w:rPr>
          <w:sz w:val="28"/>
          <w:szCs w:val="28"/>
          <w:lang w:val="ru-RU" w:eastAsia="ru-RU"/>
        </w:rPr>
      </w:pPr>
      <w:r w:rsidRPr="00DC5AE8">
        <w:rPr>
          <w:sz w:val="28"/>
          <w:szCs w:val="28"/>
          <w:lang w:val="ru-RU" w:eastAsia="ru-RU"/>
        </w:rPr>
        <w:t>Чувство радости и печали, любви к родной природе родине</w:t>
      </w:r>
      <w:r w:rsidR="00C07280">
        <w:rPr>
          <w:sz w:val="28"/>
          <w:szCs w:val="28"/>
          <w:lang w:val="ru-RU" w:eastAsia="ru-RU"/>
        </w:rPr>
        <w:t xml:space="preserve"> </w:t>
      </w:r>
      <w:r w:rsidRPr="00DC5AE8">
        <w:rPr>
          <w:sz w:val="28"/>
          <w:szCs w:val="28"/>
          <w:lang w:val="ru-RU" w:eastAsia="ru-RU"/>
        </w:rPr>
        <w:t>в</w:t>
      </w:r>
      <w:r w:rsidR="00C07280">
        <w:rPr>
          <w:sz w:val="28"/>
          <w:szCs w:val="28"/>
          <w:lang w:val="ru-RU" w:eastAsia="ru-RU"/>
        </w:rPr>
        <w:t xml:space="preserve"> </w:t>
      </w:r>
      <w:r w:rsidRPr="00DC5AE8">
        <w:rPr>
          <w:sz w:val="28"/>
          <w:szCs w:val="28"/>
          <w:lang w:val="ru-RU" w:eastAsia="ru-RU"/>
        </w:rPr>
        <w:t>стихотворных</w:t>
      </w:r>
      <w:r w:rsidR="00C07280">
        <w:rPr>
          <w:sz w:val="28"/>
          <w:szCs w:val="28"/>
          <w:lang w:val="ru-RU" w:eastAsia="ru-RU"/>
        </w:rPr>
        <w:t xml:space="preserve"> </w:t>
      </w:r>
      <w:r w:rsidRPr="00DC5AE8">
        <w:rPr>
          <w:sz w:val="28"/>
          <w:szCs w:val="28"/>
          <w:lang w:val="ru-RU" w:eastAsia="ru-RU"/>
        </w:rPr>
        <w:t>произведениях</w:t>
      </w:r>
      <w:r w:rsidR="00C07280">
        <w:rPr>
          <w:sz w:val="28"/>
          <w:szCs w:val="28"/>
          <w:lang w:val="ru-RU" w:eastAsia="ru-RU"/>
        </w:rPr>
        <w:t xml:space="preserve"> </w:t>
      </w:r>
      <w:r w:rsidRPr="00DC5AE8">
        <w:rPr>
          <w:sz w:val="28"/>
          <w:szCs w:val="28"/>
          <w:lang w:val="ru-RU" w:eastAsia="ru-RU"/>
        </w:rPr>
        <w:t>поэтов</w:t>
      </w:r>
      <w:r w:rsidR="00C07280">
        <w:rPr>
          <w:sz w:val="28"/>
          <w:szCs w:val="28"/>
          <w:lang w:val="ru-RU" w:eastAsia="ru-RU"/>
        </w:rPr>
        <w:t xml:space="preserve"> </w:t>
      </w:r>
      <w:r w:rsidRPr="00DC5AE8">
        <w:rPr>
          <w:sz w:val="28"/>
          <w:szCs w:val="28"/>
          <w:lang w:val="ru-RU" w:eastAsia="ru-RU"/>
        </w:rPr>
        <w:t>XX век Связь ритмики и мелодики стиха с эмоциональным состоянием, выраженным в стихотворении. Поэтизация родне природы.</w:t>
      </w:r>
    </w:p>
    <w:p w:rsidR="003463F4" w:rsidRPr="00DC5AE8" w:rsidRDefault="003463F4" w:rsidP="00A95140">
      <w:pPr>
        <w:widowControl/>
        <w:suppressAutoHyphens/>
        <w:adjustRightInd w:val="0"/>
        <w:ind w:firstLine="720"/>
        <w:jc w:val="both"/>
        <w:rPr>
          <w:rFonts w:eastAsia="Calibri"/>
          <w:sz w:val="28"/>
          <w:szCs w:val="28"/>
          <w:lang w:val="ru-RU"/>
        </w:rPr>
      </w:pPr>
      <w:r w:rsidRPr="00DC5AE8">
        <w:rPr>
          <w:sz w:val="28"/>
          <w:szCs w:val="28"/>
          <w:lang w:val="ru-RU" w:eastAsia="ru-RU"/>
        </w:rPr>
        <w:t xml:space="preserve">Развитие речи. </w:t>
      </w:r>
      <w:r w:rsidRPr="00DC5AE8">
        <w:rPr>
          <w:rFonts w:eastAsia="Calibri"/>
          <w:sz w:val="28"/>
          <w:szCs w:val="28"/>
          <w:lang w:val="ru-RU"/>
        </w:rPr>
        <w:t>Сочинения по произведениям В.Г.Распутина, В.П.Астафьева, Ф.А.Искандера (по выбору).</w:t>
      </w:r>
    </w:p>
    <w:p w:rsidR="003463F4" w:rsidRPr="00DC5AE8" w:rsidRDefault="003463F4" w:rsidP="00A95140">
      <w:pPr>
        <w:widowControl/>
        <w:autoSpaceDE/>
        <w:autoSpaceDN/>
        <w:ind w:firstLine="720"/>
        <w:jc w:val="both"/>
        <w:rPr>
          <w:b/>
          <w:sz w:val="28"/>
          <w:szCs w:val="28"/>
          <w:lang w:val="ru-RU" w:eastAsia="ru-RU"/>
        </w:rPr>
      </w:pPr>
      <w:r w:rsidRPr="00DC5AE8">
        <w:rPr>
          <w:b/>
          <w:sz w:val="28"/>
          <w:szCs w:val="28"/>
          <w:lang w:val="ru-RU" w:eastAsia="ru-RU"/>
        </w:rPr>
        <w:t>Из литературы народов России</w:t>
      </w:r>
    </w:p>
    <w:p w:rsidR="003463F4" w:rsidRPr="00DC5AE8" w:rsidRDefault="003463F4" w:rsidP="00A95140">
      <w:pPr>
        <w:widowControl/>
        <w:autoSpaceDE/>
        <w:autoSpaceDN/>
        <w:ind w:firstLine="720"/>
        <w:jc w:val="both"/>
        <w:rPr>
          <w:color w:val="000000"/>
          <w:w w:val="110"/>
          <w:sz w:val="28"/>
          <w:szCs w:val="28"/>
          <w:lang w:val="ru-RU" w:eastAsia="ru-RU"/>
        </w:rPr>
      </w:pPr>
      <w:r w:rsidRPr="00DC5AE8">
        <w:rPr>
          <w:color w:val="000000"/>
          <w:sz w:val="28"/>
          <w:szCs w:val="28"/>
          <w:lang w:val="ru-RU" w:eastAsia="ru-RU"/>
        </w:rPr>
        <w:t>К.</w:t>
      </w:r>
      <w:r w:rsidR="00C07280">
        <w:rPr>
          <w:color w:val="000000"/>
          <w:sz w:val="28"/>
          <w:szCs w:val="28"/>
          <w:lang w:val="ru-RU" w:eastAsia="ru-RU"/>
        </w:rPr>
        <w:t xml:space="preserve"> </w:t>
      </w:r>
      <w:r w:rsidRPr="00DC5AE8">
        <w:rPr>
          <w:color w:val="000000"/>
          <w:sz w:val="28"/>
          <w:szCs w:val="28"/>
          <w:lang w:val="ru-RU" w:eastAsia="ru-RU"/>
        </w:rPr>
        <w:t>Кулиев.</w:t>
      </w:r>
      <w:r w:rsidR="00C07280">
        <w:rPr>
          <w:color w:val="000000"/>
          <w:sz w:val="28"/>
          <w:szCs w:val="28"/>
          <w:lang w:val="ru-RU" w:eastAsia="ru-RU"/>
        </w:rPr>
        <w:t xml:space="preserve"> </w:t>
      </w:r>
      <w:r w:rsidRPr="00DC5AE8">
        <w:rPr>
          <w:color w:val="000000"/>
          <w:sz w:val="28"/>
          <w:szCs w:val="28"/>
          <w:lang w:val="ru-RU" w:eastAsia="ru-RU"/>
        </w:rPr>
        <w:t>Слово</w:t>
      </w:r>
      <w:r w:rsidR="00C07280">
        <w:rPr>
          <w:color w:val="000000"/>
          <w:sz w:val="28"/>
          <w:szCs w:val="28"/>
          <w:lang w:val="ru-RU" w:eastAsia="ru-RU"/>
        </w:rPr>
        <w:t xml:space="preserve"> </w:t>
      </w:r>
      <w:r w:rsidRPr="00DC5AE8">
        <w:rPr>
          <w:color w:val="000000"/>
          <w:sz w:val="28"/>
          <w:szCs w:val="28"/>
          <w:lang w:val="ru-RU" w:eastAsia="ru-RU"/>
        </w:rPr>
        <w:t>о</w:t>
      </w:r>
      <w:r w:rsidRPr="00DC5AE8">
        <w:rPr>
          <w:sz w:val="28"/>
          <w:szCs w:val="28"/>
          <w:lang w:val="ru-RU" w:eastAsia="ru-RU"/>
        </w:rPr>
        <w:t xml:space="preserve"> </w:t>
      </w:r>
      <w:r w:rsidRPr="00DC5AE8">
        <w:rPr>
          <w:color w:val="000000"/>
          <w:w w:val="95"/>
          <w:sz w:val="28"/>
          <w:szCs w:val="28"/>
          <w:lang w:val="ru-RU" w:eastAsia="ru-RU"/>
        </w:rPr>
        <w:t>поэте. «Когда на меня</w:t>
      </w:r>
      <w:r w:rsidRPr="00DC5AE8">
        <w:rPr>
          <w:sz w:val="28"/>
          <w:szCs w:val="28"/>
          <w:lang w:val="ru-RU" w:eastAsia="ru-RU"/>
        </w:rPr>
        <w:t xml:space="preserve"> </w:t>
      </w:r>
      <w:r w:rsidRPr="00DC5AE8">
        <w:rPr>
          <w:color w:val="000000"/>
          <w:w w:val="103"/>
          <w:sz w:val="28"/>
          <w:szCs w:val="28"/>
          <w:lang w:val="ru-RU" w:eastAsia="ru-RU"/>
        </w:rPr>
        <w:t>навалилась</w:t>
      </w:r>
      <w:r w:rsidR="00C07280">
        <w:rPr>
          <w:color w:val="000000"/>
          <w:w w:val="103"/>
          <w:sz w:val="28"/>
          <w:szCs w:val="28"/>
          <w:lang w:val="ru-RU" w:eastAsia="ru-RU"/>
        </w:rPr>
        <w:t xml:space="preserve"> </w:t>
      </w:r>
      <w:r w:rsidRPr="00DC5AE8">
        <w:rPr>
          <w:color w:val="000000"/>
          <w:w w:val="103"/>
          <w:sz w:val="28"/>
          <w:szCs w:val="28"/>
          <w:lang w:val="ru-RU" w:eastAsia="ru-RU"/>
        </w:rPr>
        <w:t>беда...»,</w:t>
      </w:r>
      <w:r w:rsidRPr="00DC5AE8">
        <w:rPr>
          <w:sz w:val="28"/>
          <w:szCs w:val="28"/>
          <w:lang w:val="ru-RU" w:eastAsia="ru-RU"/>
        </w:rPr>
        <w:t xml:space="preserve"> </w:t>
      </w:r>
      <w:r w:rsidRPr="00DC5AE8">
        <w:rPr>
          <w:color w:val="000000"/>
          <w:w w:val="96"/>
          <w:sz w:val="28"/>
          <w:szCs w:val="28"/>
          <w:lang w:val="ru-RU" w:eastAsia="ru-RU"/>
        </w:rPr>
        <w:t>«Каким</w:t>
      </w:r>
      <w:r w:rsidR="00C07280">
        <w:rPr>
          <w:color w:val="000000"/>
          <w:w w:val="96"/>
          <w:sz w:val="28"/>
          <w:szCs w:val="28"/>
          <w:lang w:val="ru-RU" w:eastAsia="ru-RU"/>
        </w:rPr>
        <w:t xml:space="preserve"> </w:t>
      </w:r>
      <w:r w:rsidRPr="00DC5AE8">
        <w:rPr>
          <w:color w:val="000000"/>
          <w:w w:val="96"/>
          <w:sz w:val="28"/>
          <w:szCs w:val="28"/>
          <w:lang w:val="ru-RU" w:eastAsia="ru-RU"/>
        </w:rPr>
        <w:t>бы</w:t>
      </w:r>
      <w:r w:rsidR="00C07280">
        <w:rPr>
          <w:color w:val="000000"/>
          <w:w w:val="96"/>
          <w:sz w:val="28"/>
          <w:szCs w:val="28"/>
          <w:lang w:val="ru-RU" w:eastAsia="ru-RU"/>
        </w:rPr>
        <w:t xml:space="preserve"> </w:t>
      </w:r>
      <w:r w:rsidRPr="00DC5AE8">
        <w:rPr>
          <w:color w:val="000000"/>
          <w:w w:val="96"/>
          <w:sz w:val="28"/>
          <w:szCs w:val="28"/>
          <w:lang w:val="ru-RU" w:eastAsia="ru-RU"/>
        </w:rPr>
        <w:t>ни</w:t>
      </w:r>
      <w:r w:rsidR="00C07280">
        <w:rPr>
          <w:color w:val="000000"/>
          <w:w w:val="96"/>
          <w:sz w:val="28"/>
          <w:szCs w:val="28"/>
          <w:lang w:val="ru-RU" w:eastAsia="ru-RU"/>
        </w:rPr>
        <w:t xml:space="preserve"> </w:t>
      </w:r>
      <w:r w:rsidRPr="00DC5AE8">
        <w:rPr>
          <w:color w:val="000000"/>
          <w:w w:val="96"/>
          <w:sz w:val="28"/>
          <w:szCs w:val="28"/>
          <w:lang w:val="ru-RU" w:eastAsia="ru-RU"/>
        </w:rPr>
        <w:t>был</w:t>
      </w:r>
      <w:r w:rsidRPr="00DC5AE8">
        <w:rPr>
          <w:sz w:val="28"/>
          <w:szCs w:val="28"/>
          <w:lang w:val="ru-RU" w:eastAsia="ru-RU"/>
        </w:rPr>
        <w:t xml:space="preserve"> </w:t>
      </w:r>
      <w:r w:rsidRPr="00DC5AE8">
        <w:rPr>
          <w:color w:val="000000"/>
          <w:w w:val="96"/>
          <w:sz w:val="28"/>
          <w:szCs w:val="28"/>
          <w:lang w:val="ru-RU" w:eastAsia="ru-RU"/>
        </w:rPr>
        <w:t>малым</w:t>
      </w:r>
      <w:r w:rsidR="00C07280">
        <w:rPr>
          <w:color w:val="000000"/>
          <w:w w:val="96"/>
          <w:sz w:val="28"/>
          <w:szCs w:val="28"/>
          <w:lang w:val="ru-RU" w:eastAsia="ru-RU"/>
        </w:rPr>
        <w:t xml:space="preserve"> </w:t>
      </w:r>
      <w:r w:rsidRPr="00DC5AE8">
        <w:rPr>
          <w:color w:val="000000"/>
          <w:w w:val="96"/>
          <w:sz w:val="28"/>
          <w:szCs w:val="28"/>
          <w:lang w:val="ru-RU" w:eastAsia="ru-RU"/>
        </w:rPr>
        <w:t>мой</w:t>
      </w:r>
      <w:r w:rsidR="00C07280">
        <w:rPr>
          <w:color w:val="000000"/>
          <w:w w:val="96"/>
          <w:sz w:val="28"/>
          <w:szCs w:val="28"/>
          <w:lang w:val="ru-RU" w:eastAsia="ru-RU"/>
        </w:rPr>
        <w:t xml:space="preserve"> </w:t>
      </w:r>
      <w:r w:rsidRPr="00DC5AE8">
        <w:rPr>
          <w:color w:val="000000"/>
          <w:w w:val="96"/>
          <w:sz w:val="28"/>
          <w:szCs w:val="28"/>
          <w:lang w:val="ru-RU" w:eastAsia="ru-RU"/>
        </w:rPr>
        <w:t>народ...».</w:t>
      </w:r>
      <w:r w:rsidRPr="00DC5AE8">
        <w:rPr>
          <w:sz w:val="28"/>
          <w:szCs w:val="28"/>
          <w:lang w:val="ru-RU" w:eastAsia="ru-RU"/>
        </w:rPr>
        <w:t xml:space="preserve"> </w:t>
      </w:r>
      <w:r w:rsidRPr="00DC5AE8">
        <w:rPr>
          <w:color w:val="000000"/>
          <w:sz w:val="28"/>
          <w:szCs w:val="28"/>
          <w:lang w:val="ru-RU" w:eastAsia="ru-RU"/>
        </w:rPr>
        <w:t>Г. Тукай. Слово о по</w:t>
      </w:r>
      <w:r w:rsidRPr="00DC5AE8">
        <w:rPr>
          <w:color w:val="000000"/>
          <w:w w:val="93"/>
          <w:sz w:val="28"/>
          <w:szCs w:val="28"/>
          <w:lang w:val="ru-RU" w:eastAsia="ru-RU"/>
        </w:rPr>
        <w:t>эте. «Родная деревня»,</w:t>
      </w:r>
      <w:r w:rsidRPr="00DC5AE8">
        <w:rPr>
          <w:sz w:val="28"/>
          <w:szCs w:val="28"/>
          <w:lang w:val="ru-RU" w:eastAsia="ru-RU"/>
        </w:rPr>
        <w:t xml:space="preserve"> </w:t>
      </w:r>
      <w:r w:rsidRPr="00DC5AE8">
        <w:rPr>
          <w:color w:val="000000"/>
          <w:w w:val="96"/>
          <w:sz w:val="28"/>
          <w:szCs w:val="28"/>
          <w:lang w:val="ru-RU" w:eastAsia="ru-RU"/>
        </w:rPr>
        <w:t>«Книга».</w:t>
      </w:r>
    </w:p>
    <w:p w:rsidR="003463F4" w:rsidRPr="00DC5AE8" w:rsidRDefault="003463F4" w:rsidP="00A95140">
      <w:pPr>
        <w:widowControl/>
        <w:autoSpaceDE/>
        <w:autoSpaceDN/>
        <w:ind w:firstLine="720"/>
        <w:jc w:val="both"/>
        <w:rPr>
          <w:b/>
          <w:sz w:val="28"/>
          <w:szCs w:val="28"/>
          <w:lang w:val="ru-RU" w:eastAsia="ru-RU"/>
        </w:rPr>
      </w:pPr>
      <w:r w:rsidRPr="00DC5AE8">
        <w:rPr>
          <w:b/>
          <w:sz w:val="28"/>
          <w:szCs w:val="28"/>
          <w:lang w:val="ru-RU" w:eastAsia="ru-RU"/>
        </w:rPr>
        <w:t>Из зарубежной литература</w:t>
      </w:r>
    </w:p>
    <w:p w:rsidR="003463F4" w:rsidRPr="00DC5AE8" w:rsidRDefault="003463F4" w:rsidP="00A95140">
      <w:pPr>
        <w:widowControl/>
        <w:autoSpaceDE/>
        <w:autoSpaceDN/>
        <w:ind w:firstLine="720"/>
        <w:jc w:val="both"/>
        <w:rPr>
          <w:bCs/>
          <w:sz w:val="28"/>
          <w:szCs w:val="28"/>
          <w:lang w:val="ru-RU" w:eastAsia="ru-RU"/>
        </w:rPr>
      </w:pPr>
      <w:r w:rsidRPr="00DC5AE8">
        <w:rPr>
          <w:bCs/>
          <w:sz w:val="28"/>
          <w:szCs w:val="28"/>
          <w:lang w:val="ru-RU" w:eastAsia="ru-RU"/>
        </w:rPr>
        <w:t>Мифы Древней Греции. Двенадцать подвигов Геракла: “Скотный двор царя Авгия”, “Яблоки Гесперид”.</w:t>
      </w:r>
    </w:p>
    <w:p w:rsidR="003463F4" w:rsidRPr="00DC5AE8" w:rsidRDefault="003463F4" w:rsidP="00A95140">
      <w:pPr>
        <w:widowControl/>
        <w:autoSpaceDE/>
        <w:autoSpaceDN/>
        <w:ind w:firstLine="720"/>
        <w:jc w:val="both"/>
        <w:rPr>
          <w:bCs/>
          <w:sz w:val="28"/>
          <w:szCs w:val="28"/>
          <w:lang w:val="ru-RU" w:eastAsia="ru-RU"/>
        </w:rPr>
      </w:pPr>
      <w:r w:rsidRPr="00DC5AE8">
        <w:rPr>
          <w:bCs/>
          <w:sz w:val="28"/>
          <w:szCs w:val="28"/>
          <w:lang w:val="ru-RU" w:eastAsia="ru-RU"/>
        </w:rPr>
        <w:t>Геродот “Легенда об Арионе”. Из древнего эпоса.</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Теория</w:t>
      </w:r>
      <w:r w:rsidR="00C07280">
        <w:rPr>
          <w:iCs/>
          <w:sz w:val="28"/>
          <w:szCs w:val="28"/>
          <w:lang w:val="ru-RU" w:eastAsia="ru-RU"/>
        </w:rPr>
        <w:t xml:space="preserve"> </w:t>
      </w:r>
      <w:r w:rsidRPr="00DC5AE8">
        <w:rPr>
          <w:iCs/>
          <w:sz w:val="28"/>
          <w:szCs w:val="28"/>
          <w:lang w:val="ru-RU" w:eastAsia="ru-RU"/>
        </w:rPr>
        <w:t>литературы. Миф. Отличие мифа от сказки.</w:t>
      </w:r>
    </w:p>
    <w:p w:rsidR="003463F4" w:rsidRPr="00DC5AE8" w:rsidRDefault="003463F4" w:rsidP="00A95140">
      <w:pPr>
        <w:widowControl/>
        <w:autoSpaceDE/>
        <w:autoSpaceDN/>
        <w:ind w:firstLine="720"/>
        <w:jc w:val="both"/>
        <w:rPr>
          <w:sz w:val="28"/>
          <w:szCs w:val="28"/>
          <w:lang w:val="ru-RU" w:eastAsia="ru-RU"/>
        </w:rPr>
      </w:pPr>
      <w:r w:rsidRPr="00DC5AE8">
        <w:rPr>
          <w:bCs/>
          <w:sz w:val="28"/>
          <w:szCs w:val="28"/>
          <w:lang w:val="ru-RU" w:eastAsia="ru-RU"/>
        </w:rPr>
        <w:t xml:space="preserve">Гомер. “Одиссея”. </w:t>
      </w:r>
      <w:r w:rsidRPr="00DC5AE8">
        <w:rPr>
          <w:sz w:val="28"/>
          <w:szCs w:val="28"/>
          <w:lang w:val="ru-RU" w:eastAsia="ru-RU"/>
        </w:rPr>
        <w:t xml:space="preserve">Стихия Одиссея </w:t>
      </w:r>
      <w:r w:rsidR="00A83F15">
        <w:rPr>
          <w:sz w:val="28"/>
          <w:szCs w:val="28"/>
          <w:lang w:val="ru-RU" w:eastAsia="ru-RU"/>
        </w:rPr>
        <w:t>-</w:t>
      </w:r>
      <w:r w:rsidRPr="00DC5AE8">
        <w:rPr>
          <w:sz w:val="28"/>
          <w:szCs w:val="28"/>
          <w:lang w:val="ru-RU" w:eastAsia="ru-RU"/>
        </w:rPr>
        <w:t xml:space="preserve"> борьба, преодоление препятствий, позн</w:t>
      </w:r>
      <w:r w:rsidRPr="00DC5AE8">
        <w:rPr>
          <w:sz w:val="28"/>
          <w:szCs w:val="28"/>
          <w:lang w:val="ru-RU" w:eastAsia="ru-RU"/>
        </w:rPr>
        <w:t>а</w:t>
      </w:r>
      <w:r w:rsidRPr="00DC5AE8">
        <w:rPr>
          <w:sz w:val="28"/>
          <w:szCs w:val="28"/>
          <w:lang w:val="ru-RU" w:eastAsia="ru-RU"/>
        </w:rPr>
        <w:t xml:space="preserve">ние неизвестного. Храбрость, сметливость (хитроумие) Одиссея. Одиссей </w:t>
      </w:r>
      <w:r w:rsidR="00A83F15">
        <w:rPr>
          <w:sz w:val="28"/>
          <w:szCs w:val="28"/>
          <w:lang w:val="ru-RU" w:eastAsia="ru-RU"/>
        </w:rPr>
        <w:t>-</w:t>
      </w:r>
      <w:r w:rsidRPr="00DC5AE8">
        <w:rPr>
          <w:sz w:val="28"/>
          <w:szCs w:val="28"/>
          <w:lang w:val="ru-RU" w:eastAsia="ru-RU"/>
        </w:rPr>
        <w:t xml:space="preserve"> мудрый правитель, любящий муж и отец. На острове циклопов. Полифем. «Одиссея» </w:t>
      </w:r>
      <w:r w:rsidR="00A83F15">
        <w:rPr>
          <w:sz w:val="28"/>
          <w:szCs w:val="28"/>
          <w:lang w:val="ru-RU" w:eastAsia="ru-RU"/>
        </w:rPr>
        <w:t>-</w:t>
      </w:r>
      <w:r w:rsidRPr="00DC5AE8">
        <w:rPr>
          <w:sz w:val="28"/>
          <w:szCs w:val="28"/>
          <w:lang w:val="ru-RU" w:eastAsia="ru-RU"/>
        </w:rPr>
        <w:t xml:space="preserve"> песня о героических подвигах, мужественных героях.</w:t>
      </w:r>
    </w:p>
    <w:p w:rsidR="003463F4" w:rsidRPr="00DC5AE8" w:rsidRDefault="003463F4" w:rsidP="00A95140">
      <w:pPr>
        <w:widowControl/>
        <w:suppressAutoHyphens/>
        <w:adjustRightInd w:val="0"/>
        <w:ind w:firstLine="720"/>
        <w:jc w:val="both"/>
        <w:rPr>
          <w:iCs/>
          <w:sz w:val="28"/>
          <w:szCs w:val="28"/>
          <w:lang w:val="ru-RU" w:eastAsia="ru-RU"/>
        </w:rPr>
      </w:pPr>
      <w:r w:rsidRPr="00DC5AE8">
        <w:rPr>
          <w:iCs/>
          <w:sz w:val="28"/>
          <w:szCs w:val="28"/>
          <w:lang w:val="ru-RU" w:eastAsia="ru-RU"/>
        </w:rPr>
        <w:t>Теория литературы. Понятие о героическом эпосе (начальные</w:t>
      </w:r>
      <w:r w:rsidR="00C07280">
        <w:rPr>
          <w:iCs/>
          <w:sz w:val="28"/>
          <w:szCs w:val="28"/>
          <w:lang w:val="ru-RU" w:eastAsia="ru-RU"/>
        </w:rPr>
        <w:t xml:space="preserve"> </w:t>
      </w:r>
      <w:r w:rsidRPr="00DC5AE8">
        <w:rPr>
          <w:iCs/>
          <w:sz w:val="28"/>
          <w:szCs w:val="28"/>
          <w:lang w:val="ru-RU" w:eastAsia="ru-RU"/>
        </w:rPr>
        <w:t>представления).</w:t>
      </w:r>
    </w:p>
    <w:p w:rsidR="003463F4" w:rsidRPr="00DC5AE8" w:rsidRDefault="003463F4" w:rsidP="00A95140">
      <w:pPr>
        <w:widowControl/>
        <w:autoSpaceDE/>
        <w:autoSpaceDN/>
        <w:ind w:firstLine="720"/>
        <w:jc w:val="both"/>
        <w:rPr>
          <w:sz w:val="28"/>
          <w:szCs w:val="28"/>
          <w:lang w:val="ru-RU" w:eastAsia="ru-RU"/>
        </w:rPr>
      </w:pPr>
      <w:r w:rsidRPr="00DC5AE8">
        <w:rPr>
          <w:color w:val="000000"/>
          <w:w w:val="105"/>
          <w:sz w:val="28"/>
          <w:szCs w:val="28"/>
          <w:lang w:val="ru-RU" w:eastAsia="ru-RU"/>
        </w:rPr>
        <w:t>М. Сервантес</w:t>
      </w:r>
      <w:r w:rsidR="00C07280">
        <w:rPr>
          <w:color w:val="000000"/>
          <w:w w:val="105"/>
          <w:sz w:val="28"/>
          <w:szCs w:val="28"/>
          <w:lang w:val="ru-RU" w:eastAsia="ru-RU"/>
        </w:rPr>
        <w:t xml:space="preserve"> </w:t>
      </w:r>
      <w:r w:rsidRPr="00DC5AE8">
        <w:rPr>
          <w:color w:val="000000"/>
          <w:w w:val="105"/>
          <w:sz w:val="28"/>
          <w:szCs w:val="28"/>
          <w:lang w:val="ru-RU" w:eastAsia="ru-RU"/>
        </w:rPr>
        <w:t>Саа</w:t>
      </w:r>
      <w:r w:rsidRPr="00DC5AE8">
        <w:rPr>
          <w:color w:val="000000"/>
          <w:w w:val="101"/>
          <w:sz w:val="28"/>
          <w:szCs w:val="28"/>
          <w:lang w:val="ru-RU" w:eastAsia="ru-RU"/>
        </w:rPr>
        <w:t xml:space="preserve">ведра. </w:t>
      </w:r>
      <w:r w:rsidRPr="00DC5AE8">
        <w:rPr>
          <w:color w:val="000000"/>
          <w:w w:val="104"/>
          <w:sz w:val="28"/>
          <w:szCs w:val="28"/>
          <w:lang w:val="ru-RU" w:eastAsia="ru-RU"/>
        </w:rPr>
        <w:t>«Дон</w:t>
      </w:r>
      <w:r w:rsidR="00C07280">
        <w:rPr>
          <w:color w:val="000000"/>
          <w:w w:val="104"/>
          <w:sz w:val="28"/>
          <w:szCs w:val="28"/>
          <w:lang w:val="ru-RU" w:eastAsia="ru-RU"/>
        </w:rPr>
        <w:t xml:space="preserve"> </w:t>
      </w:r>
      <w:r w:rsidRPr="00DC5AE8">
        <w:rPr>
          <w:color w:val="000000"/>
          <w:w w:val="104"/>
          <w:sz w:val="28"/>
          <w:szCs w:val="28"/>
          <w:lang w:val="ru-RU" w:eastAsia="ru-RU"/>
        </w:rPr>
        <w:t>Кихот».</w:t>
      </w:r>
    </w:p>
    <w:p w:rsidR="003463F4" w:rsidRPr="00DC5AE8" w:rsidRDefault="003463F4" w:rsidP="00A95140">
      <w:pPr>
        <w:widowControl/>
        <w:suppressAutoHyphens/>
        <w:adjustRightInd w:val="0"/>
        <w:ind w:firstLine="720"/>
        <w:jc w:val="both"/>
        <w:rPr>
          <w:sz w:val="28"/>
          <w:szCs w:val="28"/>
          <w:lang w:val="ru-RU" w:eastAsia="ru-RU"/>
        </w:rPr>
      </w:pPr>
      <w:r w:rsidRPr="00DC5AE8">
        <w:rPr>
          <w:color w:val="000000"/>
          <w:w w:val="101"/>
          <w:sz w:val="28"/>
          <w:szCs w:val="28"/>
          <w:lang w:val="ru-RU" w:eastAsia="ru-RU"/>
        </w:rPr>
        <w:lastRenderedPageBreak/>
        <w:t xml:space="preserve">Ф.Шиллер. </w:t>
      </w:r>
      <w:r w:rsidRPr="00DC5AE8">
        <w:rPr>
          <w:color w:val="000000"/>
          <w:w w:val="95"/>
          <w:sz w:val="28"/>
          <w:szCs w:val="28"/>
          <w:lang w:val="ru-RU" w:eastAsia="ru-RU"/>
        </w:rPr>
        <w:t xml:space="preserve">Баллада </w:t>
      </w:r>
      <w:r w:rsidRPr="00DC5AE8">
        <w:rPr>
          <w:color w:val="000000"/>
          <w:w w:val="90"/>
          <w:sz w:val="28"/>
          <w:szCs w:val="28"/>
          <w:lang w:val="ru-RU" w:eastAsia="ru-RU"/>
        </w:rPr>
        <w:t xml:space="preserve">«Перчатка». </w:t>
      </w:r>
      <w:r w:rsidRPr="00DC5AE8">
        <w:rPr>
          <w:sz w:val="28"/>
          <w:szCs w:val="28"/>
          <w:lang w:val="ru-RU" w:eastAsia="ru-RU"/>
        </w:rPr>
        <w:t xml:space="preserve">Повествование о феодальных нравах. Любовь как благородство и своевольный, бесчеловечный каприз. Рыцарь </w:t>
      </w:r>
      <w:r w:rsidR="0092012D">
        <w:rPr>
          <w:sz w:val="28"/>
          <w:szCs w:val="28"/>
          <w:lang w:val="ru-RU" w:eastAsia="ru-RU"/>
        </w:rPr>
        <w:t>-</w:t>
      </w:r>
      <w:r w:rsidRPr="00DC5AE8">
        <w:rPr>
          <w:sz w:val="28"/>
          <w:szCs w:val="28"/>
          <w:lang w:val="ru-RU" w:eastAsia="ru-RU"/>
        </w:rPr>
        <w:t xml:space="preserve"> герой, отвергающий награду и защищающий личное достоинство и честь.</w:t>
      </w:r>
    </w:p>
    <w:p w:rsidR="003463F4" w:rsidRPr="00DC5AE8" w:rsidRDefault="003463F4" w:rsidP="00A95140">
      <w:pPr>
        <w:widowControl/>
        <w:autoSpaceDE/>
        <w:autoSpaceDN/>
        <w:ind w:firstLine="720"/>
        <w:jc w:val="both"/>
        <w:rPr>
          <w:color w:val="000000"/>
          <w:w w:val="95"/>
          <w:sz w:val="28"/>
          <w:szCs w:val="28"/>
          <w:lang w:val="ru-RU" w:eastAsia="ru-RU"/>
        </w:rPr>
      </w:pPr>
      <w:r w:rsidRPr="00DC5AE8">
        <w:rPr>
          <w:color w:val="000000"/>
          <w:sz w:val="28"/>
          <w:szCs w:val="28"/>
          <w:lang w:val="ru-RU" w:eastAsia="ru-RU"/>
        </w:rPr>
        <w:t>П.Мериме.</w:t>
      </w:r>
      <w:r w:rsidR="00C07280">
        <w:rPr>
          <w:color w:val="000000"/>
          <w:sz w:val="28"/>
          <w:szCs w:val="28"/>
          <w:lang w:val="ru-RU" w:eastAsia="ru-RU"/>
        </w:rPr>
        <w:t xml:space="preserve"> </w:t>
      </w:r>
      <w:r w:rsidRPr="00DC5AE8">
        <w:rPr>
          <w:color w:val="000000"/>
          <w:sz w:val="28"/>
          <w:szCs w:val="28"/>
          <w:lang w:val="ru-RU" w:eastAsia="ru-RU"/>
        </w:rPr>
        <w:t xml:space="preserve">Новелла </w:t>
      </w:r>
      <w:r w:rsidRPr="00DC5AE8">
        <w:rPr>
          <w:color w:val="000000"/>
          <w:w w:val="103"/>
          <w:sz w:val="28"/>
          <w:szCs w:val="28"/>
          <w:lang w:val="ru-RU" w:eastAsia="ru-RU"/>
        </w:rPr>
        <w:t xml:space="preserve">«Маттео Фальконе». </w:t>
      </w:r>
      <w:r w:rsidRPr="00DC5AE8">
        <w:rPr>
          <w:sz w:val="28"/>
          <w:szCs w:val="28"/>
          <w:lang w:val="ru-RU" w:eastAsia="ru-RU"/>
        </w:rPr>
        <w:t>Изображение дикой природы. Пр</w:t>
      </w:r>
      <w:r w:rsidRPr="00DC5AE8">
        <w:rPr>
          <w:sz w:val="28"/>
          <w:szCs w:val="28"/>
          <w:lang w:val="ru-RU" w:eastAsia="ru-RU"/>
        </w:rPr>
        <w:t>е</w:t>
      </w:r>
      <w:r w:rsidRPr="00DC5AE8">
        <w:rPr>
          <w:sz w:val="28"/>
          <w:szCs w:val="28"/>
          <w:lang w:val="ru-RU" w:eastAsia="ru-RU"/>
        </w:rPr>
        <w:t>восходство естественной, «простой» жизни и исторически сложившихся устоев над цивилизованной с ее порочными нравами. Романтический сюжет и его реалистич</w:t>
      </w:r>
      <w:r w:rsidRPr="00DC5AE8">
        <w:rPr>
          <w:sz w:val="28"/>
          <w:szCs w:val="28"/>
          <w:lang w:val="ru-RU" w:eastAsia="ru-RU"/>
        </w:rPr>
        <w:t>е</w:t>
      </w:r>
      <w:r w:rsidRPr="00DC5AE8">
        <w:rPr>
          <w:sz w:val="28"/>
          <w:szCs w:val="28"/>
          <w:lang w:val="ru-RU" w:eastAsia="ru-RU"/>
        </w:rPr>
        <w:t>ское воплощение.</w:t>
      </w:r>
    </w:p>
    <w:p w:rsidR="003463F4" w:rsidRPr="00DC5AE8" w:rsidRDefault="003463F4" w:rsidP="00A95140">
      <w:pPr>
        <w:widowControl/>
        <w:suppressAutoHyphens/>
        <w:adjustRightInd w:val="0"/>
        <w:ind w:firstLine="720"/>
        <w:jc w:val="both"/>
        <w:rPr>
          <w:sz w:val="28"/>
          <w:szCs w:val="28"/>
          <w:lang w:val="ru-RU" w:eastAsia="ru-RU"/>
        </w:rPr>
      </w:pPr>
      <w:r w:rsidRPr="00DC5AE8">
        <w:rPr>
          <w:color w:val="000000"/>
          <w:w w:val="105"/>
          <w:sz w:val="28"/>
          <w:szCs w:val="28"/>
          <w:lang w:val="ru-RU" w:eastAsia="ru-RU"/>
        </w:rPr>
        <w:t>Антуан де Сент-Экзюпе</w:t>
      </w:r>
      <w:r w:rsidRPr="00DC5AE8">
        <w:rPr>
          <w:color w:val="000000"/>
          <w:w w:val="95"/>
          <w:sz w:val="28"/>
          <w:szCs w:val="28"/>
          <w:lang w:val="ru-RU" w:eastAsia="ru-RU"/>
        </w:rPr>
        <w:t xml:space="preserve">ри. Слово о писателе. </w:t>
      </w:r>
      <w:r w:rsidRPr="00DC5AE8">
        <w:rPr>
          <w:bCs/>
          <w:iCs/>
          <w:sz w:val="28"/>
          <w:szCs w:val="28"/>
          <w:lang w:val="ru-RU" w:eastAsia="ru-RU"/>
        </w:rPr>
        <w:t xml:space="preserve">«Маленький принц» </w:t>
      </w:r>
      <w:r w:rsidRPr="00DC5AE8">
        <w:rPr>
          <w:sz w:val="28"/>
          <w:szCs w:val="28"/>
          <w:lang w:val="ru-RU" w:eastAsia="ru-RU"/>
        </w:rPr>
        <w:t>как философская сказка и мудрая притча. Мечта о естественном отношении к вещам и людям. Чистота восприятий мира как величайшая ценность. Утверждение всечеловеческих истин. (Для внеклассного чтения).</w:t>
      </w:r>
    </w:p>
    <w:p w:rsidR="003463F4" w:rsidRPr="00DC5AE8" w:rsidRDefault="003463F4" w:rsidP="00A95140">
      <w:pPr>
        <w:widowControl/>
        <w:adjustRightInd w:val="0"/>
        <w:ind w:firstLine="720"/>
        <w:jc w:val="both"/>
        <w:rPr>
          <w:color w:val="000000"/>
          <w:sz w:val="28"/>
          <w:szCs w:val="28"/>
          <w:lang w:val="ru-RU" w:eastAsia="ru-RU"/>
        </w:rPr>
      </w:pPr>
      <w:r w:rsidRPr="00DC5AE8">
        <w:rPr>
          <w:iCs/>
          <w:sz w:val="28"/>
          <w:szCs w:val="28"/>
          <w:lang w:val="ru-RU" w:eastAsia="ru-RU"/>
        </w:rPr>
        <w:t>Теория литературы. Притча (начальные представления).</w:t>
      </w:r>
    </w:p>
    <w:p w:rsidR="003463F4" w:rsidRPr="00DC5AE8" w:rsidRDefault="003463F4" w:rsidP="00A95140">
      <w:pPr>
        <w:widowControl/>
        <w:adjustRightInd w:val="0"/>
        <w:ind w:firstLine="720"/>
        <w:jc w:val="both"/>
        <w:rPr>
          <w:sz w:val="28"/>
          <w:szCs w:val="28"/>
          <w:lang w:val="ru-RU" w:eastAsia="ru-RU"/>
        </w:rPr>
      </w:pPr>
    </w:p>
    <w:p w:rsidR="003463F4" w:rsidRPr="00DC5AE8" w:rsidRDefault="003463F4" w:rsidP="00A95140">
      <w:pPr>
        <w:widowControl/>
        <w:autoSpaceDE/>
        <w:autoSpaceDN/>
        <w:ind w:firstLine="720"/>
        <w:jc w:val="both"/>
        <w:rPr>
          <w:b/>
          <w:sz w:val="28"/>
          <w:szCs w:val="28"/>
          <w:lang w:val="ru-RU" w:eastAsia="ru-RU"/>
        </w:rPr>
      </w:pPr>
      <w:r w:rsidRPr="00DC5AE8">
        <w:rPr>
          <w:b/>
          <w:sz w:val="28"/>
          <w:szCs w:val="28"/>
          <w:lang w:val="ru-RU" w:eastAsia="ru-RU"/>
        </w:rPr>
        <w:t>Устное народное творчество</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Предания.</w:t>
      </w:r>
      <w:r w:rsidR="00C07280">
        <w:rPr>
          <w:sz w:val="28"/>
          <w:szCs w:val="28"/>
          <w:lang w:val="ru-RU" w:eastAsia="ru-RU"/>
        </w:rPr>
        <w:t xml:space="preserve"> </w:t>
      </w:r>
      <w:r w:rsidRPr="00DC5AE8">
        <w:rPr>
          <w:sz w:val="28"/>
          <w:szCs w:val="28"/>
          <w:lang w:val="ru-RU" w:eastAsia="ru-RU"/>
        </w:rPr>
        <w:t>Поэтическая автобиография народа.</w:t>
      </w:r>
      <w:r w:rsidR="00C07280">
        <w:rPr>
          <w:sz w:val="28"/>
          <w:szCs w:val="28"/>
          <w:lang w:val="ru-RU" w:eastAsia="ru-RU"/>
        </w:rPr>
        <w:t xml:space="preserve"> </w:t>
      </w:r>
      <w:r w:rsidRPr="00DC5AE8">
        <w:rPr>
          <w:sz w:val="28"/>
          <w:szCs w:val="28"/>
          <w:lang w:val="ru-RU" w:eastAsia="ru-RU"/>
        </w:rPr>
        <w:t>Исторические события в пр</w:t>
      </w:r>
      <w:r w:rsidRPr="00DC5AE8">
        <w:rPr>
          <w:sz w:val="28"/>
          <w:szCs w:val="28"/>
          <w:lang w:val="ru-RU" w:eastAsia="ru-RU"/>
        </w:rPr>
        <w:t>е</w:t>
      </w:r>
      <w:r w:rsidRPr="00DC5AE8">
        <w:rPr>
          <w:sz w:val="28"/>
          <w:szCs w:val="28"/>
          <w:lang w:val="ru-RU" w:eastAsia="ru-RU"/>
        </w:rPr>
        <w:t>даниях. Устный рассказ об исторических событиях. «Воцарение Ивана Грозного», «Сороки-ведьмы», «Пётр и плотник».</w:t>
      </w:r>
    </w:p>
    <w:p w:rsidR="006E6FEA" w:rsidRDefault="003463F4" w:rsidP="00A95140">
      <w:pPr>
        <w:widowControl/>
        <w:autoSpaceDE/>
        <w:autoSpaceDN/>
        <w:ind w:firstLine="720"/>
        <w:jc w:val="both"/>
        <w:rPr>
          <w:sz w:val="28"/>
          <w:szCs w:val="28"/>
          <w:lang w:val="ru-RU" w:eastAsia="ru-RU"/>
        </w:rPr>
      </w:pPr>
      <w:r w:rsidRPr="00DC5AE8">
        <w:rPr>
          <w:sz w:val="28"/>
          <w:szCs w:val="28"/>
          <w:lang w:val="ru-RU" w:eastAsia="ru-RU"/>
        </w:rPr>
        <w:t>Былины. Понятие о былине.</w:t>
      </w:r>
      <w:r w:rsidR="00C07280">
        <w:rPr>
          <w:sz w:val="28"/>
          <w:szCs w:val="28"/>
          <w:lang w:val="ru-RU" w:eastAsia="ru-RU"/>
        </w:rPr>
        <w:t xml:space="preserve"> </w:t>
      </w:r>
      <w:r w:rsidRPr="00DC5AE8">
        <w:rPr>
          <w:sz w:val="28"/>
          <w:szCs w:val="28"/>
          <w:lang w:val="ru-RU" w:eastAsia="ru-RU"/>
        </w:rPr>
        <w:t>Особенности былин. «Вольга и Микула Селян</w:t>
      </w:r>
      <w:r w:rsidRPr="00DC5AE8">
        <w:rPr>
          <w:sz w:val="28"/>
          <w:szCs w:val="28"/>
          <w:lang w:val="ru-RU" w:eastAsia="ru-RU"/>
        </w:rPr>
        <w:t>и</w:t>
      </w:r>
      <w:r w:rsidRPr="00DC5AE8">
        <w:rPr>
          <w:sz w:val="28"/>
          <w:szCs w:val="28"/>
          <w:lang w:val="ru-RU" w:eastAsia="ru-RU"/>
        </w:rPr>
        <w:t>нович». Нравственные идеалы русского народа в образе главного героя. Прославл</w:t>
      </w:r>
      <w:r w:rsidRPr="00DC5AE8">
        <w:rPr>
          <w:sz w:val="28"/>
          <w:szCs w:val="28"/>
          <w:lang w:val="ru-RU" w:eastAsia="ru-RU"/>
        </w:rPr>
        <w:t>е</w:t>
      </w:r>
      <w:r w:rsidRPr="00DC5AE8">
        <w:rPr>
          <w:sz w:val="28"/>
          <w:szCs w:val="28"/>
          <w:lang w:val="ru-RU" w:eastAsia="ru-RU"/>
        </w:rPr>
        <w:t>ние мирного труда</w:t>
      </w:r>
      <w:r w:rsidR="006E6FEA">
        <w:rPr>
          <w:sz w:val="28"/>
          <w:szCs w:val="28"/>
          <w:lang w:val="ru-RU" w:eastAsia="ru-RU"/>
        </w:rPr>
        <w:t xml:space="preserve"> </w:t>
      </w:r>
      <w:r w:rsidRPr="00DC5AE8">
        <w:rPr>
          <w:sz w:val="28"/>
          <w:szCs w:val="28"/>
          <w:lang w:val="ru-RU" w:eastAsia="ru-RU"/>
        </w:rPr>
        <w:t>Киевский цикл былин.</w:t>
      </w:r>
      <w:r w:rsidR="00C07280">
        <w:rPr>
          <w:sz w:val="28"/>
          <w:szCs w:val="28"/>
          <w:lang w:val="ru-RU" w:eastAsia="ru-RU"/>
        </w:rPr>
        <w:t xml:space="preserve"> </w:t>
      </w:r>
      <w:r w:rsidRPr="00DC5AE8">
        <w:rPr>
          <w:sz w:val="28"/>
          <w:szCs w:val="28"/>
          <w:lang w:val="ru-RU" w:eastAsia="ru-RU"/>
        </w:rPr>
        <w:t>«Илья Муромец и Соловей – разбойник». Черты характера Ильи Муромца. (Изучается одна былина по выбору). Для внеклас</w:t>
      </w:r>
      <w:r w:rsidRPr="00DC5AE8">
        <w:rPr>
          <w:sz w:val="28"/>
          <w:szCs w:val="28"/>
          <w:lang w:val="ru-RU" w:eastAsia="ru-RU"/>
        </w:rPr>
        <w:t>с</w:t>
      </w:r>
      <w:r w:rsidRPr="00DC5AE8">
        <w:rPr>
          <w:sz w:val="28"/>
          <w:szCs w:val="28"/>
          <w:lang w:val="ru-RU" w:eastAsia="ru-RU"/>
        </w:rPr>
        <w:t>ного чтения</w:t>
      </w:r>
      <w:r w:rsidR="006E6FEA">
        <w:rPr>
          <w:sz w:val="28"/>
          <w:szCs w:val="28"/>
          <w:lang w:val="ru-RU" w:eastAsia="ru-RU"/>
        </w:rPr>
        <w:t xml:space="preserve"> </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Пословицы и поговорки. Особенности смысла и языка пословиц. Народная мудрость пословиц и поговорок.</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 Предание (развитие представлений). Былина (развитие представлений). Пословицы, поговорки (развитие представлений).</w:t>
      </w:r>
    </w:p>
    <w:p w:rsidR="003463F4" w:rsidRPr="00DC5AE8" w:rsidRDefault="003463F4" w:rsidP="00A95140">
      <w:pPr>
        <w:widowControl/>
        <w:autoSpaceDE/>
        <w:autoSpaceDN/>
        <w:ind w:firstLine="720"/>
        <w:jc w:val="both"/>
        <w:rPr>
          <w:b/>
          <w:sz w:val="28"/>
          <w:szCs w:val="28"/>
          <w:lang w:val="ru-RU" w:eastAsia="ru-RU"/>
        </w:rPr>
      </w:pPr>
      <w:r w:rsidRPr="00DC5AE8">
        <w:rPr>
          <w:b/>
          <w:sz w:val="28"/>
          <w:szCs w:val="28"/>
          <w:lang w:val="ru-RU" w:eastAsia="ru-RU"/>
        </w:rPr>
        <w:t>Из древнерусской</w:t>
      </w:r>
      <w:r w:rsidR="00C07280">
        <w:rPr>
          <w:b/>
          <w:sz w:val="28"/>
          <w:szCs w:val="28"/>
          <w:lang w:val="ru-RU" w:eastAsia="ru-RU"/>
        </w:rPr>
        <w:t xml:space="preserve"> </w:t>
      </w:r>
      <w:r w:rsidRPr="00DC5AE8">
        <w:rPr>
          <w:b/>
          <w:sz w:val="28"/>
          <w:szCs w:val="28"/>
          <w:lang w:val="ru-RU" w:eastAsia="ru-RU"/>
        </w:rPr>
        <w:t>литературы</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«Поучение» Владимира Мономаха (отрывок). Поучение как жанр древнеру</w:t>
      </w:r>
      <w:r w:rsidRPr="00DC5AE8">
        <w:rPr>
          <w:sz w:val="28"/>
          <w:szCs w:val="28"/>
          <w:lang w:val="ru-RU" w:eastAsia="ru-RU"/>
        </w:rPr>
        <w:t>с</w:t>
      </w:r>
      <w:r w:rsidRPr="00DC5AE8">
        <w:rPr>
          <w:sz w:val="28"/>
          <w:szCs w:val="28"/>
          <w:lang w:val="ru-RU" w:eastAsia="ru-RU"/>
        </w:rPr>
        <w:t>ской</w:t>
      </w:r>
      <w:r w:rsidR="00C07280">
        <w:rPr>
          <w:sz w:val="28"/>
          <w:szCs w:val="28"/>
          <w:lang w:val="ru-RU" w:eastAsia="ru-RU"/>
        </w:rPr>
        <w:t xml:space="preserve"> </w:t>
      </w:r>
      <w:r w:rsidRPr="00DC5AE8">
        <w:rPr>
          <w:sz w:val="28"/>
          <w:szCs w:val="28"/>
          <w:lang w:val="ru-RU" w:eastAsia="ru-RU"/>
        </w:rPr>
        <w:t>литературы. Нравственные заветы</w:t>
      </w:r>
      <w:r w:rsidR="00C07280">
        <w:rPr>
          <w:sz w:val="28"/>
          <w:szCs w:val="28"/>
          <w:lang w:val="ru-RU" w:eastAsia="ru-RU"/>
        </w:rPr>
        <w:t xml:space="preserve"> </w:t>
      </w:r>
      <w:r w:rsidRPr="00DC5AE8">
        <w:rPr>
          <w:sz w:val="28"/>
          <w:szCs w:val="28"/>
          <w:lang w:val="ru-RU" w:eastAsia="ru-RU"/>
        </w:rPr>
        <w:t>Древней Руси. Внимание к личности, гимн любви и верности</w:t>
      </w:r>
      <w:r w:rsidR="006E6FEA">
        <w:rPr>
          <w:sz w:val="28"/>
          <w:szCs w:val="28"/>
          <w:lang w:val="ru-RU" w:eastAsia="ru-RU"/>
        </w:rPr>
        <w:t xml:space="preserve"> </w:t>
      </w:r>
      <w:r w:rsidRPr="00DC5AE8">
        <w:rPr>
          <w:sz w:val="28"/>
          <w:szCs w:val="28"/>
          <w:lang w:val="ru-RU" w:eastAsia="ru-RU"/>
        </w:rPr>
        <w:t>«По</w:t>
      </w:r>
      <w:r w:rsidR="0092012D">
        <w:rPr>
          <w:sz w:val="28"/>
          <w:szCs w:val="28"/>
          <w:lang w:val="ru-RU" w:eastAsia="ru-RU"/>
        </w:rPr>
        <w:t>весть временных лет». Отрывок «</w:t>
      </w:r>
      <w:r w:rsidRPr="00DC5AE8">
        <w:rPr>
          <w:sz w:val="28"/>
          <w:szCs w:val="28"/>
          <w:lang w:val="ru-RU" w:eastAsia="ru-RU"/>
        </w:rPr>
        <w:t>О пользе книг». Формиров</w:t>
      </w:r>
      <w:r w:rsidRPr="00DC5AE8">
        <w:rPr>
          <w:sz w:val="28"/>
          <w:szCs w:val="28"/>
          <w:lang w:val="ru-RU" w:eastAsia="ru-RU"/>
        </w:rPr>
        <w:t>а</w:t>
      </w:r>
      <w:r w:rsidRPr="00DC5AE8">
        <w:rPr>
          <w:sz w:val="28"/>
          <w:szCs w:val="28"/>
          <w:lang w:val="ru-RU" w:eastAsia="ru-RU"/>
        </w:rPr>
        <w:t>ние традиции уважительного отношения к книге</w:t>
      </w:r>
      <w:r w:rsidR="006E6FEA">
        <w:rPr>
          <w:sz w:val="28"/>
          <w:szCs w:val="28"/>
          <w:lang w:val="ru-RU" w:eastAsia="ru-RU"/>
        </w:rPr>
        <w:t xml:space="preserve"> </w:t>
      </w:r>
      <w:r w:rsidRPr="00DC5AE8">
        <w:rPr>
          <w:sz w:val="28"/>
          <w:szCs w:val="28"/>
          <w:lang w:val="ru-RU" w:eastAsia="ru-RU"/>
        </w:rPr>
        <w:t>«Повесть о</w:t>
      </w:r>
      <w:r w:rsidR="00C07280">
        <w:rPr>
          <w:sz w:val="28"/>
          <w:szCs w:val="28"/>
          <w:lang w:val="ru-RU" w:eastAsia="ru-RU"/>
        </w:rPr>
        <w:t xml:space="preserve"> </w:t>
      </w:r>
      <w:r w:rsidRPr="00DC5AE8">
        <w:rPr>
          <w:sz w:val="28"/>
          <w:szCs w:val="28"/>
          <w:lang w:val="ru-RU" w:eastAsia="ru-RU"/>
        </w:rPr>
        <w:t>Петре и Февронии М</w:t>
      </w:r>
      <w:r w:rsidRPr="00DC5AE8">
        <w:rPr>
          <w:sz w:val="28"/>
          <w:szCs w:val="28"/>
          <w:lang w:val="ru-RU" w:eastAsia="ru-RU"/>
        </w:rPr>
        <w:t>у</w:t>
      </w:r>
      <w:r w:rsidRPr="00DC5AE8">
        <w:rPr>
          <w:sz w:val="28"/>
          <w:szCs w:val="28"/>
          <w:lang w:val="ru-RU" w:eastAsia="ru-RU"/>
        </w:rPr>
        <w:t>ромских». Высокий моральный облик главной героини. Прославление любви и ве</w:t>
      </w:r>
      <w:r w:rsidRPr="00DC5AE8">
        <w:rPr>
          <w:sz w:val="28"/>
          <w:szCs w:val="28"/>
          <w:lang w:val="ru-RU" w:eastAsia="ru-RU"/>
        </w:rPr>
        <w:t>р</w:t>
      </w:r>
      <w:r w:rsidRPr="00DC5AE8">
        <w:rPr>
          <w:sz w:val="28"/>
          <w:szCs w:val="28"/>
          <w:lang w:val="ru-RU" w:eastAsia="ru-RU"/>
        </w:rPr>
        <w:t>ности</w:t>
      </w:r>
      <w:r w:rsidR="006E6FEA">
        <w:rPr>
          <w:sz w:val="28"/>
          <w:szCs w:val="28"/>
          <w:lang w:val="ru-RU" w:eastAsia="ru-RU"/>
        </w:rPr>
        <w:t xml:space="preserve"> </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 Поучение (начальные</w:t>
      </w:r>
      <w:r w:rsidR="00C07280">
        <w:rPr>
          <w:sz w:val="28"/>
          <w:szCs w:val="28"/>
          <w:lang w:val="ru-RU" w:eastAsia="ru-RU"/>
        </w:rPr>
        <w:t xml:space="preserve"> </w:t>
      </w:r>
      <w:r w:rsidRPr="00DC5AE8">
        <w:rPr>
          <w:sz w:val="28"/>
          <w:szCs w:val="28"/>
          <w:lang w:val="ru-RU" w:eastAsia="ru-RU"/>
        </w:rPr>
        <w:t>представления). Летопись (развитие представлений).</w:t>
      </w:r>
    </w:p>
    <w:p w:rsidR="003463F4" w:rsidRPr="00DC5AE8" w:rsidRDefault="003463F4" w:rsidP="00A95140">
      <w:pPr>
        <w:widowControl/>
        <w:autoSpaceDE/>
        <w:autoSpaceDN/>
        <w:ind w:firstLine="720"/>
        <w:jc w:val="both"/>
        <w:rPr>
          <w:b/>
          <w:sz w:val="28"/>
          <w:szCs w:val="28"/>
          <w:lang w:val="ru-RU" w:eastAsia="ru-RU"/>
        </w:rPr>
      </w:pPr>
      <w:r w:rsidRPr="00DC5AE8">
        <w:rPr>
          <w:b/>
          <w:sz w:val="28"/>
          <w:szCs w:val="28"/>
          <w:lang w:val="ru-RU" w:eastAsia="ru-RU"/>
        </w:rPr>
        <w:t xml:space="preserve">Из русской литературы </w:t>
      </w:r>
      <w:r w:rsidRPr="00DC5AE8">
        <w:rPr>
          <w:b/>
          <w:sz w:val="28"/>
          <w:szCs w:val="28"/>
          <w:lang w:eastAsia="ru-RU"/>
        </w:rPr>
        <w:t>XVIII</w:t>
      </w:r>
      <w:r w:rsidRPr="00DC5AE8">
        <w:rPr>
          <w:b/>
          <w:sz w:val="28"/>
          <w:szCs w:val="28"/>
          <w:lang w:val="ru-RU" w:eastAsia="ru-RU"/>
        </w:rPr>
        <w:t xml:space="preserve"> века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М.В.Ломоносов.</w:t>
      </w:r>
      <w:r w:rsidR="00C07280">
        <w:rPr>
          <w:sz w:val="28"/>
          <w:szCs w:val="28"/>
          <w:lang w:val="ru-RU" w:eastAsia="ru-RU"/>
        </w:rPr>
        <w:t xml:space="preserve"> </w:t>
      </w:r>
      <w:r w:rsidRPr="00DC5AE8">
        <w:rPr>
          <w:sz w:val="28"/>
          <w:szCs w:val="28"/>
          <w:lang w:val="ru-RU" w:eastAsia="ru-RU"/>
        </w:rPr>
        <w:t>Понятие о жанре оды. «Ода на день восшествия на Всеро</w:t>
      </w:r>
      <w:r w:rsidRPr="00DC5AE8">
        <w:rPr>
          <w:sz w:val="28"/>
          <w:szCs w:val="28"/>
          <w:lang w:val="ru-RU" w:eastAsia="ru-RU"/>
        </w:rPr>
        <w:t>с</w:t>
      </w:r>
      <w:r w:rsidR="0092012D">
        <w:rPr>
          <w:sz w:val="28"/>
          <w:szCs w:val="28"/>
          <w:lang w:val="ru-RU" w:eastAsia="ru-RU"/>
        </w:rPr>
        <w:t>сийский престол ее</w:t>
      </w:r>
      <w:r w:rsidR="00C07280">
        <w:rPr>
          <w:sz w:val="28"/>
          <w:szCs w:val="28"/>
          <w:lang w:val="ru-RU" w:eastAsia="ru-RU"/>
        </w:rPr>
        <w:t xml:space="preserve"> </w:t>
      </w:r>
      <w:r w:rsidRPr="00DC5AE8">
        <w:rPr>
          <w:sz w:val="28"/>
          <w:szCs w:val="28"/>
          <w:lang w:val="ru-RU" w:eastAsia="ru-RU"/>
        </w:rPr>
        <w:t>Величества государыни Императрицы Елисаветы</w:t>
      </w:r>
      <w:r w:rsidR="00C07280">
        <w:rPr>
          <w:sz w:val="28"/>
          <w:szCs w:val="28"/>
          <w:lang w:val="ru-RU" w:eastAsia="ru-RU"/>
        </w:rPr>
        <w:t xml:space="preserve"> </w:t>
      </w:r>
      <w:r w:rsidRPr="00DC5AE8">
        <w:rPr>
          <w:sz w:val="28"/>
          <w:szCs w:val="28"/>
          <w:lang w:val="ru-RU" w:eastAsia="ru-RU"/>
        </w:rPr>
        <w:t>Петровны 1747 года» (отрывок). Мысли автора о Родине, русской науке и её творцах.</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Г.Р.Державин.</w:t>
      </w:r>
      <w:r w:rsidR="00C07280">
        <w:rPr>
          <w:sz w:val="28"/>
          <w:szCs w:val="28"/>
          <w:lang w:val="ru-RU" w:eastAsia="ru-RU"/>
        </w:rPr>
        <w:t xml:space="preserve"> </w:t>
      </w:r>
      <w:r w:rsidRPr="00DC5AE8">
        <w:rPr>
          <w:sz w:val="28"/>
          <w:szCs w:val="28"/>
          <w:lang w:val="ru-RU" w:eastAsia="ru-RU"/>
        </w:rPr>
        <w:t>«Река времён в своём стремленьи…», «На птичку…», «Призн</w:t>
      </w:r>
      <w:r w:rsidRPr="00DC5AE8">
        <w:rPr>
          <w:sz w:val="28"/>
          <w:szCs w:val="28"/>
          <w:lang w:val="ru-RU" w:eastAsia="ru-RU"/>
        </w:rPr>
        <w:t>а</w:t>
      </w:r>
      <w:r w:rsidRPr="00DC5AE8">
        <w:rPr>
          <w:sz w:val="28"/>
          <w:szCs w:val="28"/>
          <w:lang w:val="ru-RU" w:eastAsia="ru-RU"/>
        </w:rPr>
        <w:t>ние». Философские размышления о смысле жизни и свободе творчества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w:t>
      </w:r>
      <w:r w:rsidR="00C07280">
        <w:rPr>
          <w:sz w:val="28"/>
          <w:szCs w:val="28"/>
          <w:lang w:val="ru-RU" w:eastAsia="ru-RU"/>
        </w:rPr>
        <w:t xml:space="preserve"> </w:t>
      </w:r>
      <w:r w:rsidRPr="00DC5AE8">
        <w:rPr>
          <w:sz w:val="28"/>
          <w:szCs w:val="28"/>
          <w:lang w:val="ru-RU" w:eastAsia="ru-RU"/>
        </w:rPr>
        <w:t>Ода (начальные</w:t>
      </w:r>
      <w:r w:rsidR="00C07280">
        <w:rPr>
          <w:sz w:val="28"/>
          <w:szCs w:val="28"/>
          <w:lang w:val="ru-RU" w:eastAsia="ru-RU"/>
        </w:rPr>
        <w:t xml:space="preserve"> </w:t>
      </w:r>
      <w:r w:rsidRPr="00DC5AE8">
        <w:rPr>
          <w:sz w:val="28"/>
          <w:szCs w:val="28"/>
          <w:lang w:val="ru-RU" w:eastAsia="ru-RU"/>
        </w:rPr>
        <w:t>представления).</w:t>
      </w:r>
    </w:p>
    <w:p w:rsidR="003463F4" w:rsidRPr="00DC5AE8" w:rsidRDefault="003463F4" w:rsidP="00A95140">
      <w:pPr>
        <w:widowControl/>
        <w:autoSpaceDE/>
        <w:autoSpaceDN/>
        <w:ind w:firstLine="720"/>
        <w:jc w:val="both"/>
        <w:rPr>
          <w:b/>
          <w:sz w:val="28"/>
          <w:szCs w:val="28"/>
          <w:lang w:val="ru-RU" w:eastAsia="ru-RU"/>
        </w:rPr>
      </w:pPr>
      <w:r w:rsidRPr="00DC5AE8">
        <w:rPr>
          <w:b/>
          <w:sz w:val="28"/>
          <w:szCs w:val="28"/>
          <w:lang w:val="ru-RU" w:eastAsia="ru-RU"/>
        </w:rPr>
        <w:t xml:space="preserve">Из русской литературы </w:t>
      </w:r>
      <w:r w:rsidRPr="00DC5AE8">
        <w:rPr>
          <w:b/>
          <w:sz w:val="28"/>
          <w:szCs w:val="28"/>
          <w:lang w:eastAsia="ru-RU"/>
        </w:rPr>
        <w:t>XIX</w:t>
      </w:r>
      <w:r w:rsidRPr="00DC5AE8">
        <w:rPr>
          <w:b/>
          <w:sz w:val="28"/>
          <w:szCs w:val="28"/>
          <w:lang w:val="ru-RU" w:eastAsia="ru-RU"/>
        </w:rPr>
        <w:t xml:space="preserve"> века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lastRenderedPageBreak/>
        <w:t>А.С.Пушкин. Интерес Пушкина к истории России.</w:t>
      </w:r>
      <w:r w:rsidR="00C07280">
        <w:rPr>
          <w:sz w:val="28"/>
          <w:szCs w:val="28"/>
          <w:lang w:val="ru-RU" w:eastAsia="ru-RU"/>
        </w:rPr>
        <w:t xml:space="preserve"> </w:t>
      </w:r>
      <w:r w:rsidRPr="00DC5AE8">
        <w:rPr>
          <w:sz w:val="28"/>
          <w:szCs w:val="28"/>
          <w:lang w:val="ru-RU" w:eastAsia="ru-RU"/>
        </w:rPr>
        <w:t>«Полтава» (отрывок). Ма</w:t>
      </w:r>
      <w:r w:rsidRPr="00DC5AE8">
        <w:rPr>
          <w:sz w:val="28"/>
          <w:szCs w:val="28"/>
          <w:lang w:val="ru-RU" w:eastAsia="ru-RU"/>
        </w:rPr>
        <w:t>с</w:t>
      </w:r>
      <w:r w:rsidRPr="00DC5AE8">
        <w:rPr>
          <w:sz w:val="28"/>
          <w:szCs w:val="28"/>
          <w:lang w:val="ru-RU" w:eastAsia="ru-RU"/>
        </w:rPr>
        <w:t>терство в изображении</w:t>
      </w:r>
      <w:r w:rsidR="00C07280">
        <w:rPr>
          <w:sz w:val="28"/>
          <w:szCs w:val="28"/>
          <w:lang w:val="ru-RU" w:eastAsia="ru-RU"/>
        </w:rPr>
        <w:t xml:space="preserve"> </w:t>
      </w:r>
      <w:r w:rsidRPr="00DC5AE8">
        <w:rPr>
          <w:sz w:val="28"/>
          <w:szCs w:val="28"/>
          <w:lang w:val="ru-RU" w:eastAsia="ru-RU"/>
        </w:rPr>
        <w:t xml:space="preserve">Полтавской битвы, прославление мужества и отваги русских солдат. Пётр </w:t>
      </w:r>
      <w:r w:rsidRPr="00DC5AE8">
        <w:rPr>
          <w:sz w:val="28"/>
          <w:szCs w:val="28"/>
          <w:lang w:eastAsia="ru-RU"/>
        </w:rPr>
        <w:t>I</w:t>
      </w:r>
      <w:r w:rsidRPr="00DC5AE8">
        <w:rPr>
          <w:sz w:val="28"/>
          <w:szCs w:val="28"/>
          <w:lang w:val="ru-RU" w:eastAsia="ru-RU"/>
        </w:rPr>
        <w:t xml:space="preserve"> и Карл Х</w:t>
      </w:r>
      <w:r w:rsidRPr="00DC5AE8">
        <w:rPr>
          <w:sz w:val="28"/>
          <w:szCs w:val="28"/>
          <w:lang w:eastAsia="ru-RU"/>
        </w:rPr>
        <w:t>II</w:t>
      </w:r>
      <w:r w:rsidRPr="00DC5AE8">
        <w:rPr>
          <w:sz w:val="28"/>
          <w:szCs w:val="28"/>
          <w:lang w:val="ru-RU" w:eastAsia="ru-RU"/>
        </w:rPr>
        <w:t>.</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«Медный всадник» (отрывок). Выражение чувства любви к Родине. Просла</w:t>
      </w:r>
      <w:r w:rsidRPr="00DC5AE8">
        <w:rPr>
          <w:sz w:val="28"/>
          <w:szCs w:val="28"/>
          <w:lang w:val="ru-RU" w:eastAsia="ru-RU"/>
        </w:rPr>
        <w:t>в</w:t>
      </w:r>
      <w:r w:rsidRPr="00DC5AE8">
        <w:rPr>
          <w:sz w:val="28"/>
          <w:szCs w:val="28"/>
          <w:lang w:val="ru-RU" w:eastAsia="ru-RU"/>
        </w:rPr>
        <w:t xml:space="preserve">ление деяний Петра </w:t>
      </w:r>
      <w:r w:rsidRPr="00DC5AE8">
        <w:rPr>
          <w:sz w:val="28"/>
          <w:szCs w:val="28"/>
          <w:lang w:eastAsia="ru-RU"/>
        </w:rPr>
        <w:t>I</w:t>
      </w:r>
      <w:r w:rsidRPr="00DC5AE8">
        <w:rPr>
          <w:sz w:val="28"/>
          <w:szCs w:val="28"/>
          <w:lang w:val="ru-RU" w:eastAsia="ru-RU"/>
        </w:rPr>
        <w:t>. Образ автора в отрывке из поэмы</w:t>
      </w:r>
      <w:r w:rsidR="0092012D">
        <w:rPr>
          <w:sz w:val="28"/>
          <w:szCs w:val="28"/>
          <w:lang w:val="ru-RU" w:eastAsia="ru-RU"/>
        </w:rPr>
        <w:t xml:space="preserve"> </w:t>
      </w:r>
      <w:r w:rsidRPr="00DC5AE8">
        <w:rPr>
          <w:sz w:val="28"/>
          <w:szCs w:val="28"/>
          <w:lang w:val="ru-RU" w:eastAsia="ru-RU"/>
        </w:rPr>
        <w:t>«Песнь о вещем Олеге» и её летописный источник. Смысл сопоставления Олега и волхва. Художественное во</w:t>
      </w:r>
      <w:r w:rsidRPr="00DC5AE8">
        <w:rPr>
          <w:sz w:val="28"/>
          <w:szCs w:val="28"/>
          <w:lang w:val="ru-RU" w:eastAsia="ru-RU"/>
        </w:rPr>
        <w:t>с</w:t>
      </w:r>
      <w:r w:rsidRPr="00DC5AE8">
        <w:rPr>
          <w:sz w:val="28"/>
          <w:szCs w:val="28"/>
          <w:lang w:val="ru-RU" w:eastAsia="ru-RU"/>
        </w:rPr>
        <w:t>произведение быта и нравов Древней Руси. Особенности композиции. Своеобразие</w:t>
      </w:r>
      <w:r w:rsidR="00C07280">
        <w:rPr>
          <w:sz w:val="28"/>
          <w:szCs w:val="28"/>
          <w:lang w:val="ru-RU" w:eastAsia="ru-RU"/>
        </w:rPr>
        <w:t xml:space="preserve"> </w:t>
      </w:r>
      <w:r w:rsidRPr="00DC5AE8">
        <w:rPr>
          <w:sz w:val="28"/>
          <w:szCs w:val="28"/>
          <w:lang w:val="ru-RU" w:eastAsia="ru-RU"/>
        </w:rPr>
        <w:t>языка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w:t>
      </w:r>
      <w:r w:rsidR="00C07280">
        <w:rPr>
          <w:sz w:val="28"/>
          <w:szCs w:val="28"/>
          <w:lang w:val="ru-RU" w:eastAsia="ru-RU"/>
        </w:rPr>
        <w:t xml:space="preserve"> </w:t>
      </w:r>
      <w:r w:rsidRPr="00DC5AE8">
        <w:rPr>
          <w:sz w:val="28"/>
          <w:szCs w:val="28"/>
          <w:lang w:val="ru-RU" w:eastAsia="ru-RU"/>
        </w:rPr>
        <w:t>Баллада</w:t>
      </w:r>
      <w:r w:rsidR="00C07280">
        <w:rPr>
          <w:sz w:val="28"/>
          <w:szCs w:val="28"/>
          <w:lang w:val="ru-RU" w:eastAsia="ru-RU"/>
        </w:rPr>
        <w:t xml:space="preserve"> </w:t>
      </w:r>
      <w:r w:rsidRPr="00DC5AE8">
        <w:rPr>
          <w:sz w:val="28"/>
          <w:szCs w:val="28"/>
          <w:lang w:val="ru-RU" w:eastAsia="ru-RU"/>
        </w:rPr>
        <w:t>(развитие представлений).</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«Борис Годунов»: сцена в Чудовом монастыре». Образ летописца Пимена. Значение труда летописца в истории культуры.</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«Станционный смотритель» - произведение из цикла «Повести Белкина». Из</w:t>
      </w:r>
      <w:r w:rsidRPr="00DC5AE8">
        <w:rPr>
          <w:sz w:val="28"/>
          <w:szCs w:val="28"/>
          <w:lang w:val="ru-RU" w:eastAsia="ru-RU"/>
        </w:rPr>
        <w:t>о</w:t>
      </w:r>
      <w:r w:rsidRPr="00DC5AE8">
        <w:rPr>
          <w:sz w:val="28"/>
          <w:szCs w:val="28"/>
          <w:lang w:val="ru-RU" w:eastAsia="ru-RU"/>
        </w:rPr>
        <w:t>бражение «маленького человека», его положения в обществе.</w:t>
      </w:r>
      <w:r w:rsidR="00C07280">
        <w:rPr>
          <w:sz w:val="28"/>
          <w:szCs w:val="28"/>
          <w:lang w:val="ru-RU" w:eastAsia="ru-RU"/>
        </w:rPr>
        <w:t xml:space="preserve"> </w:t>
      </w:r>
      <w:r w:rsidRPr="00DC5AE8">
        <w:rPr>
          <w:sz w:val="28"/>
          <w:szCs w:val="28"/>
          <w:lang w:val="ru-RU" w:eastAsia="ru-RU"/>
        </w:rPr>
        <w:t>Трагическое и гуман</w:t>
      </w:r>
      <w:r w:rsidRPr="00DC5AE8">
        <w:rPr>
          <w:sz w:val="28"/>
          <w:szCs w:val="28"/>
          <w:lang w:val="ru-RU" w:eastAsia="ru-RU"/>
        </w:rPr>
        <w:t>и</w:t>
      </w:r>
      <w:r w:rsidRPr="00DC5AE8">
        <w:rPr>
          <w:sz w:val="28"/>
          <w:szCs w:val="28"/>
          <w:lang w:val="ru-RU" w:eastAsia="ru-RU"/>
        </w:rPr>
        <w:t>стическое в повести.</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w:t>
      </w:r>
      <w:r w:rsidR="00C07280">
        <w:rPr>
          <w:sz w:val="28"/>
          <w:szCs w:val="28"/>
          <w:lang w:val="ru-RU" w:eastAsia="ru-RU"/>
        </w:rPr>
        <w:t xml:space="preserve"> </w:t>
      </w:r>
      <w:r w:rsidRPr="00DC5AE8">
        <w:rPr>
          <w:sz w:val="28"/>
          <w:szCs w:val="28"/>
          <w:lang w:val="ru-RU" w:eastAsia="ru-RU"/>
        </w:rPr>
        <w:t>Повесть</w:t>
      </w:r>
      <w:r w:rsidR="00C07280">
        <w:rPr>
          <w:sz w:val="28"/>
          <w:szCs w:val="28"/>
          <w:lang w:val="ru-RU" w:eastAsia="ru-RU"/>
        </w:rPr>
        <w:t xml:space="preserve"> </w:t>
      </w:r>
      <w:r w:rsidRPr="00DC5AE8">
        <w:rPr>
          <w:sz w:val="28"/>
          <w:szCs w:val="28"/>
          <w:lang w:val="ru-RU" w:eastAsia="ru-RU"/>
        </w:rPr>
        <w:t>(развитие представлений).</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М.Ю.Лермонтов.</w:t>
      </w:r>
      <w:r w:rsidR="00C07280">
        <w:rPr>
          <w:sz w:val="28"/>
          <w:szCs w:val="28"/>
          <w:lang w:val="ru-RU" w:eastAsia="ru-RU"/>
        </w:rPr>
        <w:t xml:space="preserve"> </w:t>
      </w:r>
      <w:r w:rsidRPr="00DC5AE8">
        <w:rPr>
          <w:sz w:val="28"/>
          <w:szCs w:val="28"/>
          <w:lang w:val="ru-RU" w:eastAsia="ru-RU"/>
        </w:rPr>
        <w:t>«Песня</w:t>
      </w:r>
      <w:r w:rsidR="00C07280">
        <w:rPr>
          <w:sz w:val="28"/>
          <w:szCs w:val="28"/>
          <w:lang w:val="ru-RU" w:eastAsia="ru-RU"/>
        </w:rPr>
        <w:t xml:space="preserve"> </w:t>
      </w:r>
      <w:r w:rsidRPr="00DC5AE8">
        <w:rPr>
          <w:sz w:val="28"/>
          <w:szCs w:val="28"/>
          <w:lang w:val="ru-RU" w:eastAsia="ru-RU"/>
        </w:rPr>
        <w:t>про царя Ивана Васильевича, молодого опричника и удалого купца Калашникова».</w:t>
      </w:r>
      <w:r w:rsidR="00C07280">
        <w:rPr>
          <w:sz w:val="28"/>
          <w:szCs w:val="28"/>
          <w:lang w:val="ru-RU" w:eastAsia="ru-RU"/>
        </w:rPr>
        <w:t xml:space="preserve"> </w:t>
      </w:r>
      <w:r w:rsidRPr="00DC5AE8">
        <w:rPr>
          <w:sz w:val="28"/>
          <w:szCs w:val="28"/>
          <w:lang w:val="ru-RU" w:eastAsia="ru-RU"/>
        </w:rPr>
        <w:t>Картины быта Х</w:t>
      </w:r>
      <w:r w:rsidRPr="00DC5AE8">
        <w:rPr>
          <w:sz w:val="28"/>
          <w:szCs w:val="28"/>
          <w:lang w:eastAsia="ru-RU"/>
        </w:rPr>
        <w:t>YI</w:t>
      </w:r>
      <w:r w:rsidRPr="00DC5AE8">
        <w:rPr>
          <w:sz w:val="28"/>
          <w:szCs w:val="28"/>
          <w:lang w:val="ru-RU" w:eastAsia="ru-RU"/>
        </w:rPr>
        <w:t>века</w:t>
      </w:r>
      <w:r w:rsidR="00C07280">
        <w:rPr>
          <w:sz w:val="28"/>
          <w:szCs w:val="28"/>
          <w:lang w:val="ru-RU" w:eastAsia="ru-RU"/>
        </w:rPr>
        <w:t xml:space="preserve"> </w:t>
      </w:r>
      <w:r w:rsidRPr="00DC5AE8">
        <w:rPr>
          <w:sz w:val="28"/>
          <w:szCs w:val="28"/>
          <w:lang w:val="ru-RU" w:eastAsia="ru-RU"/>
        </w:rPr>
        <w:t>и их роль в понимании хара</w:t>
      </w:r>
      <w:r w:rsidRPr="00DC5AE8">
        <w:rPr>
          <w:sz w:val="28"/>
          <w:szCs w:val="28"/>
          <w:lang w:val="ru-RU" w:eastAsia="ru-RU"/>
        </w:rPr>
        <w:t>к</w:t>
      </w:r>
      <w:r w:rsidRPr="00DC5AE8">
        <w:rPr>
          <w:sz w:val="28"/>
          <w:szCs w:val="28"/>
          <w:lang w:val="ru-RU" w:eastAsia="ru-RU"/>
        </w:rPr>
        <w:t>теров и идеи повести. Нравственный поединок Калашникова с Кирибеевичем и Ив</w:t>
      </w:r>
      <w:r w:rsidRPr="00DC5AE8">
        <w:rPr>
          <w:sz w:val="28"/>
          <w:szCs w:val="28"/>
          <w:lang w:val="ru-RU" w:eastAsia="ru-RU"/>
        </w:rPr>
        <w:t>а</w:t>
      </w:r>
      <w:r w:rsidRPr="00DC5AE8">
        <w:rPr>
          <w:sz w:val="28"/>
          <w:szCs w:val="28"/>
          <w:lang w:val="ru-RU" w:eastAsia="ru-RU"/>
        </w:rPr>
        <w:t>ном Грозным.</w:t>
      </w:r>
      <w:r w:rsidR="00C07280">
        <w:rPr>
          <w:sz w:val="28"/>
          <w:szCs w:val="28"/>
          <w:lang w:val="ru-RU" w:eastAsia="ru-RU"/>
        </w:rPr>
        <w:t xml:space="preserve"> </w:t>
      </w:r>
      <w:r w:rsidRPr="00DC5AE8">
        <w:rPr>
          <w:sz w:val="28"/>
          <w:szCs w:val="28"/>
          <w:lang w:val="ru-RU" w:eastAsia="ru-RU"/>
        </w:rPr>
        <w:t>Особенности сюжета и художественной формы поэмы «Когда волн</w:t>
      </w:r>
      <w:r w:rsidRPr="00DC5AE8">
        <w:rPr>
          <w:sz w:val="28"/>
          <w:szCs w:val="28"/>
          <w:lang w:val="ru-RU" w:eastAsia="ru-RU"/>
        </w:rPr>
        <w:t>у</w:t>
      </w:r>
      <w:r w:rsidRPr="00DC5AE8">
        <w:rPr>
          <w:sz w:val="28"/>
          <w:szCs w:val="28"/>
          <w:lang w:val="ru-RU" w:eastAsia="ru-RU"/>
        </w:rPr>
        <w:t>ется желтеющая нива…». Проблема гармонии человека и природы</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w:t>
      </w:r>
      <w:r w:rsidR="00C07280">
        <w:rPr>
          <w:sz w:val="28"/>
          <w:szCs w:val="28"/>
          <w:lang w:val="ru-RU" w:eastAsia="ru-RU"/>
        </w:rPr>
        <w:t xml:space="preserve"> </w:t>
      </w:r>
      <w:r w:rsidRPr="00DC5AE8">
        <w:rPr>
          <w:sz w:val="28"/>
          <w:szCs w:val="28"/>
          <w:lang w:val="ru-RU" w:eastAsia="ru-RU"/>
        </w:rPr>
        <w:t>Фольклоризм литературы</w:t>
      </w:r>
      <w:r w:rsidR="00C07280">
        <w:rPr>
          <w:sz w:val="28"/>
          <w:szCs w:val="28"/>
          <w:lang w:val="ru-RU" w:eastAsia="ru-RU"/>
        </w:rPr>
        <w:t xml:space="preserve"> </w:t>
      </w:r>
      <w:r w:rsidRPr="00DC5AE8">
        <w:rPr>
          <w:sz w:val="28"/>
          <w:szCs w:val="28"/>
          <w:lang w:val="ru-RU" w:eastAsia="ru-RU"/>
        </w:rPr>
        <w:t>(развитие представле-ний).</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 xml:space="preserve">Развитие речи. </w:t>
      </w:r>
      <w:r w:rsidRPr="00DC5AE8">
        <w:rPr>
          <w:rFonts w:eastAsia="Calibri"/>
          <w:sz w:val="28"/>
          <w:szCs w:val="28"/>
          <w:lang w:val="ru-RU"/>
        </w:rPr>
        <w:t>Сочинение</w:t>
      </w:r>
      <w:r w:rsidR="00C07280">
        <w:rPr>
          <w:rFonts w:eastAsia="Calibri"/>
          <w:sz w:val="28"/>
          <w:szCs w:val="28"/>
          <w:lang w:val="ru-RU"/>
        </w:rPr>
        <w:t xml:space="preserve"> </w:t>
      </w:r>
      <w:r w:rsidRPr="00DC5AE8">
        <w:rPr>
          <w:rFonts w:eastAsia="Calibri"/>
          <w:sz w:val="28"/>
          <w:szCs w:val="28"/>
          <w:lang w:val="ru-RU"/>
        </w:rPr>
        <w:t>«Честь и достоинство».</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Н.В.Гоголь. «Тарас Бульба». Историческая и фольклорная основа повести. Нравственный облик Тараса Бульбы</w:t>
      </w:r>
      <w:r w:rsidR="00C07280">
        <w:rPr>
          <w:sz w:val="28"/>
          <w:szCs w:val="28"/>
          <w:lang w:val="ru-RU" w:eastAsia="ru-RU"/>
        </w:rPr>
        <w:t xml:space="preserve"> </w:t>
      </w:r>
      <w:r w:rsidRPr="00DC5AE8">
        <w:rPr>
          <w:sz w:val="28"/>
          <w:szCs w:val="28"/>
          <w:lang w:val="ru-RU" w:eastAsia="ru-RU"/>
        </w:rPr>
        <w:t>и его товарищей - запорожцев. Прославление боевого товарищества, осуждение предательства в повести Особенности изображ</w:t>
      </w:r>
      <w:r w:rsidRPr="00DC5AE8">
        <w:rPr>
          <w:sz w:val="28"/>
          <w:szCs w:val="28"/>
          <w:lang w:val="ru-RU" w:eastAsia="ru-RU"/>
        </w:rPr>
        <w:t>е</w:t>
      </w:r>
      <w:r w:rsidRPr="00DC5AE8">
        <w:rPr>
          <w:sz w:val="28"/>
          <w:szCs w:val="28"/>
          <w:lang w:val="ru-RU" w:eastAsia="ru-RU"/>
        </w:rPr>
        <w:t>ния людей и природы в повести. Смысл противопоставления Остапа и Андрия.</w:t>
      </w:r>
      <w:r w:rsidR="00C07280">
        <w:rPr>
          <w:sz w:val="28"/>
          <w:szCs w:val="28"/>
          <w:lang w:val="ru-RU" w:eastAsia="ru-RU"/>
        </w:rPr>
        <w:t xml:space="preserve"> </w:t>
      </w:r>
      <w:r w:rsidRPr="00DC5AE8">
        <w:rPr>
          <w:sz w:val="28"/>
          <w:szCs w:val="28"/>
          <w:lang w:val="ru-RU" w:eastAsia="ru-RU"/>
        </w:rPr>
        <w:t>Па</w:t>
      </w:r>
      <w:r w:rsidRPr="00DC5AE8">
        <w:rPr>
          <w:sz w:val="28"/>
          <w:szCs w:val="28"/>
          <w:lang w:val="ru-RU" w:eastAsia="ru-RU"/>
        </w:rPr>
        <w:t>т</w:t>
      </w:r>
      <w:r w:rsidRPr="00DC5AE8">
        <w:rPr>
          <w:sz w:val="28"/>
          <w:szCs w:val="28"/>
          <w:lang w:val="ru-RU" w:eastAsia="ru-RU"/>
        </w:rPr>
        <w:t>риотический пафос повести</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w:t>
      </w:r>
      <w:r w:rsidR="00C07280">
        <w:rPr>
          <w:sz w:val="28"/>
          <w:szCs w:val="28"/>
          <w:lang w:val="ru-RU" w:eastAsia="ru-RU"/>
        </w:rPr>
        <w:t xml:space="preserve"> </w:t>
      </w:r>
      <w:r w:rsidRPr="00DC5AE8">
        <w:rPr>
          <w:sz w:val="28"/>
          <w:szCs w:val="28"/>
          <w:lang w:val="ru-RU" w:eastAsia="ru-RU"/>
        </w:rPr>
        <w:t>Историческая и фольклорная основа произведения.</w:t>
      </w:r>
      <w:r w:rsidR="00C07280">
        <w:rPr>
          <w:sz w:val="28"/>
          <w:szCs w:val="28"/>
          <w:lang w:val="ru-RU" w:eastAsia="ru-RU"/>
        </w:rPr>
        <w:t xml:space="preserve"> </w:t>
      </w:r>
      <w:r w:rsidRPr="00DC5AE8">
        <w:rPr>
          <w:sz w:val="28"/>
          <w:szCs w:val="28"/>
          <w:lang w:val="ru-RU" w:eastAsia="ru-RU"/>
        </w:rPr>
        <w:t>Роды литературы: эпос (развитие понятия). Литературный герой (развитие понятия).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И.С.Тургенев. «Бирюк» как произведение о бесправных и обездоленных.</w:t>
      </w:r>
      <w:r w:rsidR="00C07280">
        <w:rPr>
          <w:sz w:val="28"/>
          <w:szCs w:val="28"/>
          <w:lang w:val="ru-RU" w:eastAsia="ru-RU"/>
        </w:rPr>
        <w:t xml:space="preserve"> </w:t>
      </w:r>
      <w:r w:rsidRPr="00DC5AE8">
        <w:rPr>
          <w:sz w:val="28"/>
          <w:szCs w:val="28"/>
          <w:lang w:val="ru-RU" w:eastAsia="ru-RU"/>
        </w:rPr>
        <w:t>Нравственные проблемы рассказа.</w:t>
      </w:r>
      <w:r w:rsidR="00C07280">
        <w:rPr>
          <w:sz w:val="28"/>
          <w:szCs w:val="28"/>
          <w:lang w:val="ru-RU" w:eastAsia="ru-RU"/>
        </w:rPr>
        <w:t xml:space="preserve"> </w:t>
      </w:r>
      <w:r w:rsidRPr="00DC5AE8">
        <w:rPr>
          <w:sz w:val="28"/>
          <w:szCs w:val="28"/>
          <w:lang w:val="ru-RU" w:eastAsia="ru-RU"/>
        </w:rPr>
        <w:t>Стихотворения в прозе.</w:t>
      </w:r>
      <w:r w:rsidR="00C07280">
        <w:rPr>
          <w:sz w:val="28"/>
          <w:szCs w:val="28"/>
          <w:lang w:val="ru-RU" w:eastAsia="ru-RU"/>
        </w:rPr>
        <w:t xml:space="preserve"> </w:t>
      </w:r>
      <w:r w:rsidRPr="00DC5AE8">
        <w:rPr>
          <w:sz w:val="28"/>
          <w:szCs w:val="28"/>
          <w:lang w:val="ru-RU" w:eastAsia="ru-RU"/>
        </w:rPr>
        <w:t>«Русский язык». Особе</w:t>
      </w:r>
      <w:r w:rsidRPr="00DC5AE8">
        <w:rPr>
          <w:sz w:val="28"/>
          <w:szCs w:val="28"/>
          <w:lang w:val="ru-RU" w:eastAsia="ru-RU"/>
        </w:rPr>
        <w:t>н</w:t>
      </w:r>
      <w:r w:rsidRPr="00DC5AE8">
        <w:rPr>
          <w:sz w:val="28"/>
          <w:szCs w:val="28"/>
          <w:lang w:val="ru-RU" w:eastAsia="ru-RU"/>
        </w:rPr>
        <w:t>ности жанра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w:t>
      </w:r>
      <w:r w:rsidR="00C07280">
        <w:rPr>
          <w:sz w:val="28"/>
          <w:szCs w:val="28"/>
          <w:lang w:val="ru-RU" w:eastAsia="ru-RU"/>
        </w:rPr>
        <w:t xml:space="preserve"> </w:t>
      </w:r>
      <w:r w:rsidRPr="00DC5AE8">
        <w:rPr>
          <w:sz w:val="28"/>
          <w:szCs w:val="28"/>
          <w:lang w:val="ru-RU" w:eastAsia="ru-RU"/>
        </w:rPr>
        <w:t>Стихотворения в прозе</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Н.А.Некрасов.</w:t>
      </w:r>
      <w:r w:rsidR="00C07280">
        <w:rPr>
          <w:sz w:val="28"/>
          <w:szCs w:val="28"/>
          <w:lang w:val="ru-RU" w:eastAsia="ru-RU"/>
        </w:rPr>
        <w:t xml:space="preserve"> </w:t>
      </w:r>
      <w:r w:rsidRPr="00DC5AE8">
        <w:rPr>
          <w:sz w:val="28"/>
          <w:szCs w:val="28"/>
          <w:lang w:val="ru-RU" w:eastAsia="ru-RU"/>
        </w:rPr>
        <w:t>«Русские женщины»: «Княгиня Трубецкая».</w:t>
      </w:r>
      <w:r w:rsidR="00C07280">
        <w:rPr>
          <w:sz w:val="28"/>
          <w:szCs w:val="28"/>
          <w:lang w:val="ru-RU" w:eastAsia="ru-RU"/>
        </w:rPr>
        <w:t xml:space="preserve"> </w:t>
      </w:r>
      <w:r w:rsidRPr="00DC5AE8">
        <w:rPr>
          <w:sz w:val="28"/>
          <w:szCs w:val="28"/>
          <w:lang w:val="ru-RU" w:eastAsia="ru-RU"/>
        </w:rPr>
        <w:t>Величие духа ру</w:t>
      </w:r>
      <w:r w:rsidRPr="00DC5AE8">
        <w:rPr>
          <w:sz w:val="28"/>
          <w:szCs w:val="28"/>
          <w:lang w:val="ru-RU" w:eastAsia="ru-RU"/>
        </w:rPr>
        <w:t>с</w:t>
      </w:r>
      <w:r w:rsidRPr="00DC5AE8">
        <w:rPr>
          <w:sz w:val="28"/>
          <w:szCs w:val="28"/>
          <w:lang w:val="ru-RU" w:eastAsia="ru-RU"/>
        </w:rPr>
        <w:t>ской женщины. «Размышления у парадного подъезда».</w:t>
      </w:r>
      <w:r w:rsidR="00C07280">
        <w:rPr>
          <w:sz w:val="28"/>
          <w:szCs w:val="28"/>
          <w:lang w:val="ru-RU" w:eastAsia="ru-RU"/>
        </w:rPr>
        <w:t xml:space="preserve"> </w:t>
      </w:r>
      <w:r w:rsidRPr="00DC5AE8">
        <w:rPr>
          <w:sz w:val="28"/>
          <w:szCs w:val="28"/>
          <w:lang w:val="ru-RU" w:eastAsia="ru-RU"/>
        </w:rPr>
        <w:t>Боль поэта за судьбу народа.</w:t>
      </w:r>
      <w:r w:rsidR="00C07280">
        <w:rPr>
          <w:sz w:val="28"/>
          <w:szCs w:val="28"/>
          <w:lang w:val="ru-RU" w:eastAsia="ru-RU"/>
        </w:rPr>
        <w:t xml:space="preserve"> </w:t>
      </w:r>
      <w:r w:rsidRPr="00DC5AE8">
        <w:rPr>
          <w:sz w:val="28"/>
          <w:szCs w:val="28"/>
          <w:lang w:val="ru-RU" w:eastAsia="ru-RU"/>
        </w:rPr>
        <w:t>«Размышления у парадного подъезда».</w:t>
      </w:r>
      <w:r w:rsidR="00C07280">
        <w:rPr>
          <w:sz w:val="28"/>
          <w:szCs w:val="28"/>
          <w:lang w:val="ru-RU" w:eastAsia="ru-RU"/>
        </w:rPr>
        <w:t xml:space="preserve"> </w:t>
      </w:r>
      <w:r w:rsidRPr="00DC5AE8">
        <w:rPr>
          <w:sz w:val="28"/>
          <w:szCs w:val="28"/>
          <w:lang w:val="ru-RU" w:eastAsia="ru-RU"/>
        </w:rPr>
        <w:t>Боль поэта за судьбу народа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w:t>
      </w:r>
      <w:r w:rsidR="00C07280">
        <w:rPr>
          <w:sz w:val="28"/>
          <w:szCs w:val="28"/>
          <w:lang w:val="ru-RU" w:eastAsia="ru-RU"/>
        </w:rPr>
        <w:t xml:space="preserve"> </w:t>
      </w:r>
      <w:r w:rsidRPr="00DC5AE8">
        <w:rPr>
          <w:sz w:val="28"/>
          <w:szCs w:val="28"/>
          <w:lang w:val="ru-RU" w:eastAsia="ru-RU"/>
        </w:rPr>
        <w:t>Поэма (развитие понятия). Трёхсложные размеры стиха (развитие понятия).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А.К.Толстой.</w:t>
      </w:r>
      <w:r w:rsidR="00C07280">
        <w:rPr>
          <w:sz w:val="28"/>
          <w:szCs w:val="28"/>
          <w:lang w:val="ru-RU" w:eastAsia="ru-RU"/>
        </w:rPr>
        <w:t xml:space="preserve"> </w:t>
      </w:r>
      <w:r w:rsidRPr="00DC5AE8">
        <w:rPr>
          <w:sz w:val="28"/>
          <w:szCs w:val="28"/>
          <w:lang w:val="ru-RU" w:eastAsia="ru-RU"/>
        </w:rPr>
        <w:t>Исторические баллады «Василий Шибанов», «Михайло Репнин». Правда и вымысел Конфликт «рыцарства» и самовластья.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М.Е.Салтыков – Щедрин. «Повесть о том, как один мужик двух генералов прокормил». Сатирическое изображение нравственных пороков общества. Параз</w:t>
      </w:r>
      <w:r w:rsidRPr="00DC5AE8">
        <w:rPr>
          <w:sz w:val="28"/>
          <w:szCs w:val="28"/>
          <w:lang w:val="ru-RU" w:eastAsia="ru-RU"/>
        </w:rPr>
        <w:t>и</w:t>
      </w:r>
      <w:r w:rsidRPr="00DC5AE8">
        <w:rPr>
          <w:sz w:val="28"/>
          <w:szCs w:val="28"/>
          <w:lang w:val="ru-RU" w:eastAsia="ru-RU"/>
        </w:rPr>
        <w:t>тизм генералов, трудолюбие и сметливость мужика. Осуждение покорности мужика. Сатира в «Повести…».</w:t>
      </w:r>
      <w:r w:rsidR="00C07280">
        <w:rPr>
          <w:sz w:val="28"/>
          <w:szCs w:val="28"/>
          <w:lang w:val="ru-RU" w:eastAsia="ru-RU"/>
        </w:rPr>
        <w:t xml:space="preserve"> </w:t>
      </w:r>
      <w:r w:rsidRPr="00DC5AE8">
        <w:rPr>
          <w:sz w:val="28"/>
          <w:szCs w:val="28"/>
          <w:lang w:val="ru-RU" w:eastAsia="ru-RU"/>
        </w:rPr>
        <w:t>«Дикий помещик» Для самостоятельного чтения.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w:t>
      </w:r>
      <w:r w:rsidR="00C07280">
        <w:rPr>
          <w:sz w:val="28"/>
          <w:szCs w:val="28"/>
          <w:lang w:val="ru-RU" w:eastAsia="ru-RU"/>
        </w:rPr>
        <w:t xml:space="preserve"> </w:t>
      </w:r>
      <w:r w:rsidRPr="00DC5AE8">
        <w:rPr>
          <w:sz w:val="28"/>
          <w:szCs w:val="28"/>
          <w:lang w:val="ru-RU" w:eastAsia="ru-RU"/>
        </w:rPr>
        <w:t>Гротеск (начальное представление).</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lastRenderedPageBreak/>
        <w:t>Л.Н.Толстой.</w:t>
      </w:r>
      <w:r w:rsidR="00C07280">
        <w:rPr>
          <w:sz w:val="28"/>
          <w:szCs w:val="28"/>
          <w:lang w:val="ru-RU" w:eastAsia="ru-RU"/>
        </w:rPr>
        <w:t xml:space="preserve"> </w:t>
      </w:r>
      <w:r w:rsidRPr="00DC5AE8">
        <w:rPr>
          <w:sz w:val="28"/>
          <w:szCs w:val="28"/>
          <w:lang w:val="ru-RU" w:eastAsia="ru-RU"/>
        </w:rPr>
        <w:t>«Детство» (главы). Автобиографический характер повести. Сложность взаимоотношений детей и взрослых. Главный герой повести</w:t>
      </w:r>
      <w:r w:rsidR="00C07280">
        <w:rPr>
          <w:sz w:val="28"/>
          <w:szCs w:val="28"/>
          <w:lang w:val="ru-RU" w:eastAsia="ru-RU"/>
        </w:rPr>
        <w:t xml:space="preserve"> </w:t>
      </w:r>
      <w:r w:rsidRPr="00DC5AE8">
        <w:rPr>
          <w:sz w:val="28"/>
          <w:szCs w:val="28"/>
          <w:lang w:val="ru-RU" w:eastAsia="ru-RU"/>
        </w:rPr>
        <w:t>Л.Н.Толстого «Детство». Его чувства, поступки и духовный мир</w:t>
      </w:r>
      <w:r w:rsidR="00173D75">
        <w:rPr>
          <w:sz w:val="28"/>
          <w:szCs w:val="28"/>
          <w:lang w:val="ru-RU" w:eastAsia="ru-RU"/>
        </w:rPr>
        <w:t xml:space="preserve"> </w:t>
      </w:r>
      <w:r w:rsidRPr="00DC5AE8">
        <w:rPr>
          <w:sz w:val="28"/>
          <w:szCs w:val="28"/>
          <w:lang w:val="ru-RU" w:eastAsia="ru-RU"/>
        </w:rPr>
        <w:t>И.А.Бунин. «Ци</w:t>
      </w:r>
      <w:r w:rsidRPr="00DC5AE8">
        <w:rPr>
          <w:sz w:val="28"/>
          <w:szCs w:val="28"/>
          <w:lang w:val="ru-RU" w:eastAsia="ru-RU"/>
        </w:rPr>
        <w:t>ф</w:t>
      </w:r>
      <w:r w:rsidRPr="00DC5AE8">
        <w:rPr>
          <w:sz w:val="28"/>
          <w:szCs w:val="28"/>
          <w:lang w:val="ru-RU" w:eastAsia="ru-RU"/>
        </w:rPr>
        <w:t>ры». Сложность взаимоотношений детей и взрослых. Авторское решение этой пр</w:t>
      </w:r>
      <w:r w:rsidRPr="00DC5AE8">
        <w:rPr>
          <w:sz w:val="28"/>
          <w:szCs w:val="28"/>
          <w:lang w:val="ru-RU" w:eastAsia="ru-RU"/>
        </w:rPr>
        <w:t>о</w:t>
      </w:r>
      <w:r w:rsidRPr="00DC5AE8">
        <w:rPr>
          <w:sz w:val="28"/>
          <w:szCs w:val="28"/>
          <w:lang w:val="ru-RU" w:eastAsia="ru-RU"/>
        </w:rPr>
        <w:t>блемы. «Лапти». Душевное богатство простого крестьянина.</w:t>
      </w:r>
      <w:r w:rsidR="00C07280">
        <w:rPr>
          <w:sz w:val="28"/>
          <w:szCs w:val="28"/>
          <w:lang w:val="ru-RU" w:eastAsia="ru-RU"/>
        </w:rPr>
        <w:t xml:space="preserve"> </w:t>
      </w:r>
      <w:r w:rsidRPr="00DC5AE8">
        <w:rPr>
          <w:sz w:val="28"/>
          <w:szCs w:val="28"/>
          <w:lang w:val="ru-RU" w:eastAsia="ru-RU"/>
        </w:rPr>
        <w:t>Нравственный смысл рассказа..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А.П.Чехов. «Хамелеон».</w:t>
      </w:r>
      <w:r w:rsidR="00C07280">
        <w:rPr>
          <w:sz w:val="28"/>
          <w:szCs w:val="28"/>
          <w:lang w:val="ru-RU" w:eastAsia="ru-RU"/>
        </w:rPr>
        <w:t xml:space="preserve"> </w:t>
      </w:r>
      <w:r w:rsidRPr="00DC5AE8">
        <w:rPr>
          <w:sz w:val="28"/>
          <w:szCs w:val="28"/>
          <w:lang w:val="ru-RU" w:eastAsia="ru-RU"/>
        </w:rPr>
        <w:t>Живая картина нравов. Осмеяние трусости и угодн</w:t>
      </w:r>
      <w:r w:rsidRPr="00DC5AE8">
        <w:rPr>
          <w:sz w:val="28"/>
          <w:szCs w:val="28"/>
          <w:lang w:val="ru-RU" w:eastAsia="ru-RU"/>
        </w:rPr>
        <w:t>и</w:t>
      </w:r>
      <w:r w:rsidRPr="00DC5AE8">
        <w:rPr>
          <w:sz w:val="28"/>
          <w:szCs w:val="28"/>
          <w:lang w:val="ru-RU" w:eastAsia="ru-RU"/>
        </w:rPr>
        <w:t>чества. Смысл названия рассказа. «Говорящие фамилии» как средство юмористич</w:t>
      </w:r>
      <w:r w:rsidRPr="00DC5AE8">
        <w:rPr>
          <w:sz w:val="28"/>
          <w:szCs w:val="28"/>
          <w:lang w:val="ru-RU" w:eastAsia="ru-RU"/>
        </w:rPr>
        <w:t>е</w:t>
      </w:r>
      <w:r w:rsidRPr="00DC5AE8">
        <w:rPr>
          <w:sz w:val="28"/>
          <w:szCs w:val="28"/>
          <w:lang w:val="ru-RU" w:eastAsia="ru-RU"/>
        </w:rPr>
        <w:t>ской характеристики.</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А.П.Чехов «Злоумышленник», «Размазня». Многогранность комического в рассказах А.П.Чехова. (для чтения и обсуждения)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 Сатира и юмор как формы комического (развитие пре</w:t>
      </w:r>
      <w:r w:rsidRPr="00DC5AE8">
        <w:rPr>
          <w:sz w:val="28"/>
          <w:szCs w:val="28"/>
          <w:lang w:val="ru-RU" w:eastAsia="ru-RU"/>
        </w:rPr>
        <w:t>д</w:t>
      </w:r>
      <w:r w:rsidRPr="00DC5AE8">
        <w:rPr>
          <w:sz w:val="28"/>
          <w:szCs w:val="28"/>
          <w:lang w:val="ru-RU" w:eastAsia="ru-RU"/>
        </w:rPr>
        <w:t>ставлений)</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Стихотворения</w:t>
      </w:r>
      <w:r w:rsidR="00C07280">
        <w:rPr>
          <w:sz w:val="28"/>
          <w:szCs w:val="28"/>
          <w:lang w:val="ru-RU" w:eastAsia="ru-RU"/>
        </w:rPr>
        <w:t xml:space="preserve"> </w:t>
      </w:r>
      <w:r w:rsidRPr="00DC5AE8">
        <w:rPr>
          <w:sz w:val="28"/>
          <w:szCs w:val="28"/>
          <w:lang w:val="ru-RU" w:eastAsia="ru-RU"/>
        </w:rPr>
        <w:t>русских поэтов Х</w:t>
      </w:r>
      <w:r w:rsidRPr="00DC5AE8">
        <w:rPr>
          <w:sz w:val="28"/>
          <w:szCs w:val="28"/>
          <w:lang w:eastAsia="ru-RU"/>
        </w:rPr>
        <w:t>I</w:t>
      </w:r>
      <w:r w:rsidRPr="00DC5AE8">
        <w:rPr>
          <w:sz w:val="28"/>
          <w:szCs w:val="28"/>
          <w:lang w:val="ru-RU" w:eastAsia="ru-RU"/>
        </w:rPr>
        <w:t>Х о родной</w:t>
      </w:r>
      <w:r w:rsidR="00C07280">
        <w:rPr>
          <w:sz w:val="28"/>
          <w:szCs w:val="28"/>
          <w:lang w:val="ru-RU" w:eastAsia="ru-RU"/>
        </w:rPr>
        <w:t xml:space="preserve"> </w:t>
      </w:r>
      <w:r w:rsidRPr="00DC5AE8">
        <w:rPr>
          <w:sz w:val="28"/>
          <w:szCs w:val="28"/>
          <w:lang w:val="ru-RU" w:eastAsia="ru-RU"/>
        </w:rPr>
        <w:t>природе.</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В. Жуковский. «Приход весны»,</w:t>
      </w:r>
      <w:r w:rsidR="00C07280">
        <w:rPr>
          <w:sz w:val="28"/>
          <w:szCs w:val="28"/>
          <w:lang w:val="ru-RU" w:eastAsia="ru-RU"/>
        </w:rPr>
        <w:t xml:space="preserve"> </w:t>
      </w:r>
      <w:r w:rsidRPr="00DC5AE8">
        <w:rPr>
          <w:sz w:val="28"/>
          <w:szCs w:val="28"/>
          <w:lang w:val="ru-RU" w:eastAsia="ru-RU"/>
        </w:rPr>
        <w:t>А.К.Толстой.</w:t>
      </w:r>
      <w:r w:rsidR="00C07280">
        <w:rPr>
          <w:sz w:val="28"/>
          <w:szCs w:val="28"/>
          <w:lang w:val="ru-RU" w:eastAsia="ru-RU"/>
        </w:rPr>
        <w:t xml:space="preserve"> </w:t>
      </w:r>
      <w:r w:rsidRPr="00DC5AE8">
        <w:rPr>
          <w:sz w:val="28"/>
          <w:szCs w:val="28"/>
          <w:lang w:val="ru-RU" w:eastAsia="ru-RU"/>
        </w:rPr>
        <w:t>«Край ты мой,</w:t>
      </w:r>
      <w:r w:rsidR="00C07280">
        <w:rPr>
          <w:sz w:val="28"/>
          <w:szCs w:val="28"/>
          <w:lang w:val="ru-RU" w:eastAsia="ru-RU"/>
        </w:rPr>
        <w:t xml:space="preserve"> </w:t>
      </w:r>
      <w:r w:rsidRPr="00DC5AE8">
        <w:rPr>
          <w:sz w:val="28"/>
          <w:szCs w:val="28"/>
          <w:lang w:val="ru-RU" w:eastAsia="ru-RU"/>
        </w:rPr>
        <w:t>родимый край…». И.А.Бунин.</w:t>
      </w:r>
      <w:r w:rsidR="00C07280">
        <w:rPr>
          <w:sz w:val="28"/>
          <w:szCs w:val="28"/>
          <w:lang w:val="ru-RU" w:eastAsia="ru-RU"/>
        </w:rPr>
        <w:t xml:space="preserve"> </w:t>
      </w:r>
      <w:r w:rsidRPr="00DC5AE8">
        <w:rPr>
          <w:sz w:val="28"/>
          <w:szCs w:val="28"/>
          <w:lang w:val="ru-RU" w:eastAsia="ru-RU"/>
        </w:rPr>
        <w:t>«Родина». Поэтическое изображение родной природы и выр</w:t>
      </w:r>
      <w:r w:rsidRPr="00DC5AE8">
        <w:rPr>
          <w:sz w:val="28"/>
          <w:szCs w:val="28"/>
          <w:lang w:val="ru-RU" w:eastAsia="ru-RU"/>
        </w:rPr>
        <w:t>а</w:t>
      </w:r>
      <w:r w:rsidRPr="00DC5AE8">
        <w:rPr>
          <w:sz w:val="28"/>
          <w:szCs w:val="28"/>
          <w:lang w:val="ru-RU" w:eastAsia="ru-RU"/>
        </w:rPr>
        <w:t>жение авторского настроения, миросозерцания</w:t>
      </w:r>
    </w:p>
    <w:p w:rsidR="003463F4" w:rsidRPr="00DC5AE8" w:rsidRDefault="003463F4" w:rsidP="00A95140">
      <w:pPr>
        <w:widowControl/>
        <w:autoSpaceDE/>
        <w:autoSpaceDN/>
        <w:ind w:firstLine="720"/>
        <w:jc w:val="both"/>
        <w:rPr>
          <w:b/>
          <w:sz w:val="28"/>
          <w:szCs w:val="28"/>
          <w:lang w:val="ru-RU" w:eastAsia="ru-RU"/>
        </w:rPr>
      </w:pPr>
      <w:r w:rsidRPr="00DC5AE8">
        <w:rPr>
          <w:b/>
          <w:sz w:val="28"/>
          <w:szCs w:val="28"/>
          <w:lang w:val="ru-RU" w:eastAsia="ru-RU"/>
        </w:rPr>
        <w:t>Из русской литературы ХХ века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М.Горький.</w:t>
      </w:r>
      <w:r w:rsidR="00C07280">
        <w:rPr>
          <w:sz w:val="28"/>
          <w:szCs w:val="28"/>
          <w:lang w:val="ru-RU" w:eastAsia="ru-RU"/>
        </w:rPr>
        <w:t xml:space="preserve"> </w:t>
      </w:r>
      <w:r w:rsidRPr="00DC5AE8">
        <w:rPr>
          <w:sz w:val="28"/>
          <w:szCs w:val="28"/>
          <w:lang w:val="ru-RU" w:eastAsia="ru-RU"/>
        </w:rPr>
        <w:t>«Детство» (главы). Автобиографический характер повести. Из</w:t>
      </w:r>
      <w:r w:rsidRPr="00DC5AE8">
        <w:rPr>
          <w:sz w:val="28"/>
          <w:szCs w:val="28"/>
          <w:lang w:val="ru-RU" w:eastAsia="ru-RU"/>
        </w:rPr>
        <w:t>о</w:t>
      </w:r>
      <w:r w:rsidRPr="00DC5AE8">
        <w:rPr>
          <w:sz w:val="28"/>
          <w:szCs w:val="28"/>
          <w:lang w:val="ru-RU" w:eastAsia="ru-RU"/>
        </w:rPr>
        <w:t>бражение «свинцовых мерзостей жизни». «Яркое,</w:t>
      </w:r>
      <w:r w:rsidR="00C07280">
        <w:rPr>
          <w:sz w:val="28"/>
          <w:szCs w:val="28"/>
          <w:lang w:val="ru-RU" w:eastAsia="ru-RU"/>
        </w:rPr>
        <w:t xml:space="preserve"> </w:t>
      </w:r>
      <w:r w:rsidRPr="00DC5AE8">
        <w:rPr>
          <w:sz w:val="28"/>
          <w:szCs w:val="28"/>
          <w:lang w:val="ru-RU" w:eastAsia="ru-RU"/>
        </w:rPr>
        <w:t>здоровое, творческое в русской жизни»: бабушка Акулина Ивановна, Алёша Пешков. Цыганок, Хорошее Дело. Вера в творческие силы народа. Легенда о Данко»</w:t>
      </w:r>
      <w:r w:rsidR="00C07280">
        <w:rPr>
          <w:sz w:val="28"/>
          <w:szCs w:val="28"/>
          <w:lang w:val="ru-RU" w:eastAsia="ru-RU"/>
        </w:rPr>
        <w:t xml:space="preserve"> </w:t>
      </w:r>
      <w:r w:rsidRPr="00DC5AE8">
        <w:rPr>
          <w:sz w:val="28"/>
          <w:szCs w:val="28"/>
          <w:lang w:val="ru-RU" w:eastAsia="ru-RU"/>
        </w:rPr>
        <w:t>(«Старуха</w:t>
      </w:r>
      <w:r w:rsidR="00C07280">
        <w:rPr>
          <w:sz w:val="28"/>
          <w:szCs w:val="28"/>
          <w:lang w:val="ru-RU" w:eastAsia="ru-RU"/>
        </w:rPr>
        <w:t xml:space="preserve"> </w:t>
      </w:r>
      <w:r w:rsidRPr="00DC5AE8">
        <w:rPr>
          <w:sz w:val="28"/>
          <w:szCs w:val="28"/>
          <w:lang w:val="ru-RU" w:eastAsia="ru-RU"/>
        </w:rPr>
        <w:t>Изергиль»).</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 Понятие о теме</w:t>
      </w:r>
      <w:r w:rsidR="00C07280">
        <w:rPr>
          <w:sz w:val="28"/>
          <w:szCs w:val="28"/>
          <w:lang w:val="ru-RU" w:eastAsia="ru-RU"/>
        </w:rPr>
        <w:t xml:space="preserve"> </w:t>
      </w:r>
      <w:r w:rsidRPr="00DC5AE8">
        <w:rPr>
          <w:sz w:val="28"/>
          <w:szCs w:val="28"/>
          <w:lang w:val="ru-RU" w:eastAsia="ru-RU"/>
        </w:rPr>
        <w:t>и идее произведения (начальное предста</w:t>
      </w:r>
      <w:r w:rsidRPr="00DC5AE8">
        <w:rPr>
          <w:sz w:val="28"/>
          <w:szCs w:val="28"/>
          <w:lang w:val="ru-RU" w:eastAsia="ru-RU"/>
        </w:rPr>
        <w:t>в</w:t>
      </w:r>
      <w:r w:rsidRPr="00DC5AE8">
        <w:rPr>
          <w:sz w:val="28"/>
          <w:szCs w:val="28"/>
          <w:lang w:val="ru-RU" w:eastAsia="ru-RU"/>
        </w:rPr>
        <w:t>ление). Портрет как средство характеристики героя.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В.В.Маяковский.</w:t>
      </w:r>
      <w:r w:rsidR="00C07280">
        <w:rPr>
          <w:sz w:val="28"/>
          <w:szCs w:val="28"/>
          <w:lang w:val="ru-RU" w:eastAsia="ru-RU"/>
        </w:rPr>
        <w:t xml:space="preserve"> </w:t>
      </w:r>
      <w:r w:rsidRPr="00DC5AE8">
        <w:rPr>
          <w:sz w:val="28"/>
          <w:szCs w:val="28"/>
          <w:lang w:val="ru-RU" w:eastAsia="ru-RU"/>
        </w:rPr>
        <w:t>«Необычайное приключение, бывшее с Владимиром Ма</w:t>
      </w:r>
      <w:r w:rsidRPr="00DC5AE8">
        <w:rPr>
          <w:sz w:val="28"/>
          <w:szCs w:val="28"/>
          <w:lang w:val="ru-RU" w:eastAsia="ru-RU"/>
        </w:rPr>
        <w:t>я</w:t>
      </w:r>
      <w:r w:rsidRPr="00DC5AE8">
        <w:rPr>
          <w:sz w:val="28"/>
          <w:szCs w:val="28"/>
          <w:lang w:val="ru-RU" w:eastAsia="ru-RU"/>
        </w:rPr>
        <w:t>ковским летом на даче». Мысли автора о роли поэзии в жизни человека и общества. Юмор автора. Своеобразие стихотворного ритма, словотворчество Маяковского.</w:t>
      </w:r>
      <w:r w:rsidR="00C07280">
        <w:rPr>
          <w:sz w:val="28"/>
          <w:szCs w:val="28"/>
          <w:lang w:val="ru-RU" w:eastAsia="ru-RU"/>
        </w:rPr>
        <w:t xml:space="preserve"> </w:t>
      </w:r>
      <w:r w:rsidRPr="00DC5AE8">
        <w:rPr>
          <w:sz w:val="28"/>
          <w:szCs w:val="28"/>
          <w:lang w:val="ru-RU" w:eastAsia="ru-RU"/>
        </w:rPr>
        <w:t>«Хорошее отношение к лошадям». Понятие о лирическом герое. Сложность и то</w:t>
      </w:r>
      <w:r w:rsidRPr="00DC5AE8">
        <w:rPr>
          <w:sz w:val="28"/>
          <w:szCs w:val="28"/>
          <w:lang w:val="ru-RU" w:eastAsia="ru-RU"/>
        </w:rPr>
        <w:t>н</w:t>
      </w:r>
      <w:r w:rsidRPr="00DC5AE8">
        <w:rPr>
          <w:sz w:val="28"/>
          <w:szCs w:val="28"/>
          <w:lang w:val="ru-RU" w:eastAsia="ru-RU"/>
        </w:rPr>
        <w:t>кость внутреннего мира лирического героя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 Лирический герой (начальное представление). Обогащ</w:t>
      </w:r>
      <w:r w:rsidRPr="00DC5AE8">
        <w:rPr>
          <w:sz w:val="28"/>
          <w:szCs w:val="28"/>
          <w:lang w:val="ru-RU" w:eastAsia="ru-RU"/>
        </w:rPr>
        <w:t>е</w:t>
      </w:r>
      <w:r w:rsidRPr="00DC5AE8">
        <w:rPr>
          <w:sz w:val="28"/>
          <w:szCs w:val="28"/>
          <w:lang w:val="ru-RU" w:eastAsia="ru-RU"/>
        </w:rPr>
        <w:t>ние знаний о ритме и рифме. Тоническое стихосложение (начальное представление).</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Л.Н.Андреев. «Кусака». Сострадание и бессердечие как критерии нравстве</w:t>
      </w:r>
      <w:r w:rsidRPr="00DC5AE8">
        <w:rPr>
          <w:sz w:val="28"/>
          <w:szCs w:val="28"/>
          <w:lang w:val="ru-RU" w:eastAsia="ru-RU"/>
        </w:rPr>
        <w:t>н</w:t>
      </w:r>
      <w:r w:rsidRPr="00DC5AE8">
        <w:rPr>
          <w:sz w:val="28"/>
          <w:szCs w:val="28"/>
          <w:lang w:val="ru-RU" w:eastAsia="ru-RU"/>
        </w:rPr>
        <w:t>ности человека. Гуманистический пафос произведения</w:t>
      </w:r>
      <w:r w:rsidR="00173D75">
        <w:rPr>
          <w:sz w:val="28"/>
          <w:szCs w:val="28"/>
          <w:lang w:val="ru-RU" w:eastAsia="ru-RU"/>
        </w:rPr>
        <w:t xml:space="preserve"> </w:t>
      </w:r>
      <w:r w:rsidRPr="00DC5AE8">
        <w:rPr>
          <w:sz w:val="28"/>
          <w:szCs w:val="28"/>
          <w:lang w:val="ru-RU" w:eastAsia="ru-RU"/>
        </w:rPr>
        <w:t>А.П.Платонов.</w:t>
      </w:r>
      <w:r w:rsidR="00C07280">
        <w:rPr>
          <w:sz w:val="28"/>
          <w:szCs w:val="28"/>
          <w:lang w:val="ru-RU" w:eastAsia="ru-RU"/>
        </w:rPr>
        <w:t xml:space="preserve"> </w:t>
      </w:r>
      <w:r w:rsidRPr="00DC5AE8">
        <w:rPr>
          <w:sz w:val="28"/>
          <w:szCs w:val="28"/>
          <w:lang w:val="ru-RU" w:eastAsia="ru-RU"/>
        </w:rPr>
        <w:t>«Юшка». Н</w:t>
      </w:r>
      <w:r w:rsidRPr="00DC5AE8">
        <w:rPr>
          <w:sz w:val="28"/>
          <w:szCs w:val="28"/>
          <w:lang w:val="ru-RU" w:eastAsia="ru-RU"/>
        </w:rPr>
        <w:t>е</w:t>
      </w:r>
      <w:r w:rsidRPr="00DC5AE8">
        <w:rPr>
          <w:sz w:val="28"/>
          <w:szCs w:val="28"/>
          <w:lang w:val="ru-RU" w:eastAsia="ru-RU"/>
        </w:rPr>
        <w:t>похожесть главного героя на окружающих людей.</w:t>
      </w:r>
      <w:r w:rsidR="00C07280">
        <w:rPr>
          <w:sz w:val="28"/>
          <w:szCs w:val="28"/>
          <w:lang w:val="ru-RU" w:eastAsia="ru-RU"/>
        </w:rPr>
        <w:t xml:space="preserve"> </w:t>
      </w:r>
      <w:r w:rsidRPr="00DC5AE8">
        <w:rPr>
          <w:sz w:val="28"/>
          <w:szCs w:val="28"/>
          <w:lang w:val="ru-RU" w:eastAsia="ru-RU"/>
        </w:rPr>
        <w:t>Внешняя и внутренняя красота человека. Юшка – незаметный герой с большим сердцем.. «В прекрасном и ярос</w:t>
      </w:r>
      <w:r w:rsidRPr="00DC5AE8">
        <w:rPr>
          <w:sz w:val="28"/>
          <w:szCs w:val="28"/>
          <w:lang w:val="ru-RU" w:eastAsia="ru-RU"/>
        </w:rPr>
        <w:t>т</w:t>
      </w:r>
      <w:r w:rsidRPr="00DC5AE8">
        <w:rPr>
          <w:sz w:val="28"/>
          <w:szCs w:val="28"/>
          <w:lang w:val="ru-RU" w:eastAsia="ru-RU"/>
        </w:rPr>
        <w:t>ном мире» (для самостоятельного чтения). Вечные нравственные ценности. Своео</w:t>
      </w:r>
      <w:r w:rsidRPr="00DC5AE8">
        <w:rPr>
          <w:sz w:val="28"/>
          <w:szCs w:val="28"/>
          <w:lang w:val="ru-RU" w:eastAsia="ru-RU"/>
        </w:rPr>
        <w:t>б</w:t>
      </w:r>
      <w:r w:rsidRPr="00DC5AE8">
        <w:rPr>
          <w:sz w:val="28"/>
          <w:szCs w:val="28"/>
          <w:lang w:val="ru-RU" w:eastAsia="ru-RU"/>
        </w:rPr>
        <w:t>разие языка прозы А.П.Платонова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Б.Л.Пастернак. «Июль», «Никого не будет в доме…». Своеобразие картин природы в лирике Пастернака. Способы создания поэтических образов</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На дорогах войны</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Интервью как жанр публицистики. Трудности и радости грозных лет войны в стихотворениях А.Ахматовой. К.Симонова. А.Суркова, А.Твардовского и др</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Ф.А.Абрамов.</w:t>
      </w:r>
      <w:r w:rsidR="00C07280">
        <w:rPr>
          <w:sz w:val="28"/>
          <w:szCs w:val="28"/>
          <w:lang w:val="ru-RU" w:eastAsia="ru-RU"/>
        </w:rPr>
        <w:t xml:space="preserve"> </w:t>
      </w:r>
      <w:r w:rsidRPr="00DC5AE8">
        <w:rPr>
          <w:sz w:val="28"/>
          <w:szCs w:val="28"/>
          <w:lang w:val="ru-RU" w:eastAsia="ru-RU"/>
        </w:rPr>
        <w:t>«О чём плачут лошади». Эстетические и нравственно – экол</w:t>
      </w:r>
      <w:r w:rsidRPr="00DC5AE8">
        <w:rPr>
          <w:sz w:val="28"/>
          <w:szCs w:val="28"/>
          <w:lang w:val="ru-RU" w:eastAsia="ru-RU"/>
        </w:rPr>
        <w:t>о</w:t>
      </w:r>
      <w:r w:rsidRPr="00DC5AE8">
        <w:rPr>
          <w:sz w:val="28"/>
          <w:szCs w:val="28"/>
          <w:lang w:val="ru-RU" w:eastAsia="ru-RU"/>
        </w:rPr>
        <w:t>гические проблемы рассказа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 Литературные традиции</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lastRenderedPageBreak/>
        <w:t>Е.И.Носов. «Кукла» («Акимыч»). Нравственные проблемы рассказа. Осозн</w:t>
      </w:r>
      <w:r w:rsidRPr="00DC5AE8">
        <w:rPr>
          <w:sz w:val="28"/>
          <w:szCs w:val="28"/>
          <w:lang w:val="ru-RU" w:eastAsia="ru-RU"/>
        </w:rPr>
        <w:t>а</w:t>
      </w:r>
      <w:r w:rsidRPr="00DC5AE8">
        <w:rPr>
          <w:sz w:val="28"/>
          <w:szCs w:val="28"/>
          <w:lang w:val="ru-RU" w:eastAsia="ru-RU"/>
        </w:rPr>
        <w:t>ние огромной роли прекрасного в душе человека, в окружающей природе</w:t>
      </w:r>
      <w:r w:rsidR="00173D75">
        <w:rPr>
          <w:sz w:val="28"/>
          <w:szCs w:val="28"/>
          <w:lang w:val="ru-RU" w:eastAsia="ru-RU"/>
        </w:rPr>
        <w:t xml:space="preserve"> </w:t>
      </w:r>
      <w:r w:rsidRPr="00DC5AE8">
        <w:rPr>
          <w:sz w:val="28"/>
          <w:szCs w:val="28"/>
          <w:lang w:val="ru-RU" w:eastAsia="ru-RU"/>
        </w:rPr>
        <w:t>Ю.П.Казаков. «Тихое утро». Герои рассказа и их поступки. Взаимовыручка как м</w:t>
      </w:r>
      <w:r w:rsidRPr="00DC5AE8">
        <w:rPr>
          <w:sz w:val="28"/>
          <w:szCs w:val="28"/>
          <w:lang w:val="ru-RU" w:eastAsia="ru-RU"/>
        </w:rPr>
        <w:t>е</w:t>
      </w:r>
      <w:r w:rsidRPr="00DC5AE8">
        <w:rPr>
          <w:sz w:val="28"/>
          <w:szCs w:val="28"/>
          <w:lang w:val="ru-RU" w:eastAsia="ru-RU"/>
        </w:rPr>
        <w:t>рило нравственности человека</w:t>
      </w:r>
      <w:r w:rsidR="00C07280">
        <w:rPr>
          <w:sz w:val="28"/>
          <w:szCs w:val="28"/>
          <w:lang w:val="ru-RU" w:eastAsia="ru-RU"/>
        </w:rPr>
        <w:t xml:space="preserve"> </w:t>
      </w:r>
      <w:r w:rsidRPr="00DC5AE8">
        <w:rPr>
          <w:sz w:val="28"/>
          <w:szCs w:val="28"/>
          <w:lang w:val="ru-RU" w:eastAsia="ru-RU"/>
        </w:rPr>
        <w:t>«Тихая моя родина»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Стихи поэтов ХХ века о Родине, родной природе (В. Брюсов, Ф. Сологуб,</w:t>
      </w:r>
      <w:r w:rsidR="00C07280">
        <w:rPr>
          <w:sz w:val="28"/>
          <w:szCs w:val="28"/>
          <w:lang w:val="ru-RU" w:eastAsia="ru-RU"/>
        </w:rPr>
        <w:t xml:space="preserve"> </w:t>
      </w:r>
      <w:r w:rsidRPr="00DC5AE8">
        <w:rPr>
          <w:sz w:val="28"/>
          <w:szCs w:val="28"/>
          <w:lang w:val="ru-RU" w:eastAsia="ru-RU"/>
        </w:rPr>
        <w:t>С.Есенин, Н.Заболоцкий, Н.Рубцов).</w:t>
      </w:r>
      <w:r w:rsidR="00C07280">
        <w:rPr>
          <w:sz w:val="28"/>
          <w:szCs w:val="28"/>
          <w:lang w:val="ru-RU" w:eastAsia="ru-RU"/>
        </w:rPr>
        <w:t xml:space="preserve"> </w:t>
      </w:r>
      <w:r w:rsidRPr="00DC5AE8">
        <w:rPr>
          <w:sz w:val="28"/>
          <w:szCs w:val="28"/>
          <w:lang w:val="ru-RU" w:eastAsia="ru-RU"/>
        </w:rPr>
        <w:t>Общее и индивидуальное</w:t>
      </w:r>
      <w:r w:rsidR="00C07280">
        <w:rPr>
          <w:sz w:val="28"/>
          <w:szCs w:val="28"/>
          <w:lang w:val="ru-RU" w:eastAsia="ru-RU"/>
        </w:rPr>
        <w:t xml:space="preserve"> </w:t>
      </w:r>
      <w:r w:rsidRPr="00DC5AE8">
        <w:rPr>
          <w:sz w:val="28"/>
          <w:szCs w:val="28"/>
          <w:lang w:val="ru-RU" w:eastAsia="ru-RU"/>
        </w:rPr>
        <w:t>в восприятии прир</w:t>
      </w:r>
      <w:r w:rsidRPr="00DC5AE8">
        <w:rPr>
          <w:sz w:val="28"/>
          <w:szCs w:val="28"/>
          <w:lang w:val="ru-RU" w:eastAsia="ru-RU"/>
        </w:rPr>
        <w:t>о</w:t>
      </w:r>
      <w:r w:rsidRPr="00DC5AE8">
        <w:rPr>
          <w:sz w:val="28"/>
          <w:szCs w:val="28"/>
          <w:lang w:val="ru-RU" w:eastAsia="ru-RU"/>
        </w:rPr>
        <w:t>ды русскими поэтами</w:t>
      </w:r>
      <w:r w:rsidR="00173D75">
        <w:rPr>
          <w:sz w:val="28"/>
          <w:szCs w:val="28"/>
          <w:lang w:val="ru-RU" w:eastAsia="ru-RU"/>
        </w:rPr>
        <w:t xml:space="preserve"> </w:t>
      </w:r>
      <w:r w:rsidRPr="00DC5AE8">
        <w:rPr>
          <w:sz w:val="28"/>
          <w:szCs w:val="28"/>
          <w:lang w:val="ru-RU" w:eastAsia="ru-RU"/>
        </w:rPr>
        <w:t>А.Т.Твардовский. «Снега потемнеют синие…»,</w:t>
      </w:r>
      <w:r w:rsidR="00C07280">
        <w:rPr>
          <w:sz w:val="28"/>
          <w:szCs w:val="28"/>
          <w:lang w:val="ru-RU" w:eastAsia="ru-RU"/>
        </w:rPr>
        <w:t xml:space="preserve"> </w:t>
      </w:r>
      <w:r w:rsidRPr="00DC5AE8">
        <w:rPr>
          <w:sz w:val="28"/>
          <w:szCs w:val="28"/>
          <w:lang w:val="ru-RU" w:eastAsia="ru-RU"/>
        </w:rPr>
        <w:t>«Июль – м</w:t>
      </w:r>
      <w:r w:rsidRPr="00DC5AE8">
        <w:rPr>
          <w:sz w:val="28"/>
          <w:szCs w:val="28"/>
          <w:lang w:val="ru-RU" w:eastAsia="ru-RU"/>
        </w:rPr>
        <w:t>а</w:t>
      </w:r>
      <w:r w:rsidRPr="00DC5AE8">
        <w:rPr>
          <w:sz w:val="28"/>
          <w:szCs w:val="28"/>
          <w:lang w:val="ru-RU" w:eastAsia="ru-RU"/>
        </w:rPr>
        <w:t>кушка лета, «На дне моей жизни».</w:t>
      </w:r>
      <w:r w:rsidR="00C07280">
        <w:rPr>
          <w:sz w:val="28"/>
          <w:szCs w:val="28"/>
          <w:lang w:val="ru-RU" w:eastAsia="ru-RU"/>
        </w:rPr>
        <w:t xml:space="preserve"> </w:t>
      </w:r>
      <w:r w:rsidRPr="00DC5AE8">
        <w:rPr>
          <w:sz w:val="28"/>
          <w:szCs w:val="28"/>
          <w:lang w:val="ru-RU" w:eastAsia="ru-RU"/>
        </w:rPr>
        <w:t>Философские проблемы в лирике Твардовского</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 Лирический герой (развитие понятия).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Д.С.Лихачёв.</w:t>
      </w:r>
      <w:r w:rsidR="00C07280">
        <w:rPr>
          <w:sz w:val="28"/>
          <w:szCs w:val="28"/>
          <w:lang w:val="ru-RU" w:eastAsia="ru-RU"/>
        </w:rPr>
        <w:t xml:space="preserve"> </w:t>
      </w:r>
      <w:r w:rsidRPr="00DC5AE8">
        <w:rPr>
          <w:sz w:val="28"/>
          <w:szCs w:val="28"/>
          <w:lang w:val="ru-RU" w:eastAsia="ru-RU"/>
        </w:rPr>
        <w:t>«Земля родная» (главы) как духовное напутствие молодёжи.</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 Публицистика (развитие представлений). Мемуары как</w:t>
      </w:r>
      <w:r w:rsidR="00C07280">
        <w:rPr>
          <w:sz w:val="28"/>
          <w:szCs w:val="28"/>
          <w:lang w:val="ru-RU" w:eastAsia="ru-RU"/>
        </w:rPr>
        <w:t xml:space="preserve"> </w:t>
      </w:r>
      <w:r w:rsidRPr="00DC5AE8">
        <w:rPr>
          <w:sz w:val="28"/>
          <w:szCs w:val="28"/>
          <w:lang w:val="ru-RU" w:eastAsia="ru-RU"/>
        </w:rPr>
        <w:t>публицистический жанр (начальное представление).</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М.М.Зощенко. «Беда». Смешное</w:t>
      </w:r>
      <w:r w:rsidR="00C07280">
        <w:rPr>
          <w:sz w:val="28"/>
          <w:szCs w:val="28"/>
          <w:lang w:val="ru-RU" w:eastAsia="ru-RU"/>
        </w:rPr>
        <w:t xml:space="preserve"> </w:t>
      </w:r>
      <w:r w:rsidRPr="00DC5AE8">
        <w:rPr>
          <w:sz w:val="28"/>
          <w:szCs w:val="28"/>
          <w:lang w:val="ru-RU" w:eastAsia="ru-RU"/>
        </w:rPr>
        <w:t>и грустное в рассказах писателя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Лирические размышления о жизни, времени и вечности в песнях на слова ру</w:t>
      </w:r>
      <w:r w:rsidRPr="00DC5AE8">
        <w:rPr>
          <w:sz w:val="28"/>
          <w:szCs w:val="28"/>
          <w:lang w:val="ru-RU" w:eastAsia="ru-RU"/>
        </w:rPr>
        <w:t>с</w:t>
      </w:r>
      <w:r w:rsidRPr="00DC5AE8">
        <w:rPr>
          <w:sz w:val="28"/>
          <w:szCs w:val="28"/>
          <w:lang w:val="ru-RU" w:eastAsia="ru-RU"/>
        </w:rPr>
        <w:t>ских поэтов ХХ века</w:t>
      </w:r>
    </w:p>
    <w:p w:rsidR="003463F4" w:rsidRPr="00DC5AE8" w:rsidRDefault="003463F4" w:rsidP="00A95140">
      <w:pPr>
        <w:widowControl/>
        <w:autoSpaceDE/>
        <w:autoSpaceDN/>
        <w:ind w:firstLine="720"/>
        <w:jc w:val="both"/>
        <w:rPr>
          <w:sz w:val="28"/>
          <w:szCs w:val="28"/>
          <w:lang w:val="ru-RU" w:eastAsia="ru-RU"/>
        </w:rPr>
      </w:pPr>
      <w:r w:rsidRPr="00DC5AE8">
        <w:rPr>
          <w:b/>
          <w:sz w:val="28"/>
          <w:szCs w:val="28"/>
          <w:lang w:val="ru-RU" w:eastAsia="ru-RU"/>
        </w:rPr>
        <w:t>Из литературы народов России</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Расул Гамзатов.</w:t>
      </w:r>
      <w:r w:rsidR="00C07280">
        <w:rPr>
          <w:sz w:val="28"/>
          <w:szCs w:val="28"/>
          <w:lang w:val="ru-RU" w:eastAsia="ru-RU"/>
        </w:rPr>
        <w:t xml:space="preserve"> </w:t>
      </w:r>
      <w:r w:rsidRPr="00DC5AE8">
        <w:rPr>
          <w:sz w:val="28"/>
          <w:szCs w:val="28"/>
          <w:lang w:val="ru-RU" w:eastAsia="ru-RU"/>
        </w:rPr>
        <w:t>«О моей Родине», «Я вновь пришёл сюда…» и др . Размы</w:t>
      </w:r>
      <w:r w:rsidRPr="00DC5AE8">
        <w:rPr>
          <w:sz w:val="28"/>
          <w:szCs w:val="28"/>
          <w:lang w:val="ru-RU" w:eastAsia="ru-RU"/>
        </w:rPr>
        <w:t>ш</w:t>
      </w:r>
      <w:r w:rsidRPr="00DC5AE8">
        <w:rPr>
          <w:sz w:val="28"/>
          <w:szCs w:val="28"/>
          <w:lang w:val="ru-RU" w:eastAsia="ru-RU"/>
        </w:rPr>
        <w:t>ления поэта об истоках и основах жизни. Особенности художественной образности дагестанского поэта</w:t>
      </w:r>
    </w:p>
    <w:p w:rsidR="003463F4" w:rsidRPr="00DC5AE8" w:rsidRDefault="003463F4" w:rsidP="00A95140">
      <w:pPr>
        <w:widowControl/>
        <w:autoSpaceDE/>
        <w:autoSpaceDN/>
        <w:ind w:firstLine="720"/>
        <w:jc w:val="both"/>
        <w:rPr>
          <w:sz w:val="28"/>
          <w:szCs w:val="28"/>
          <w:lang w:val="ru-RU" w:eastAsia="ru-RU"/>
        </w:rPr>
      </w:pPr>
      <w:r w:rsidRPr="00DC5AE8">
        <w:rPr>
          <w:b/>
          <w:sz w:val="28"/>
          <w:szCs w:val="28"/>
          <w:lang w:val="ru-RU" w:eastAsia="ru-RU"/>
        </w:rPr>
        <w:t>Из зарубежной литературы</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Р.Бернс. «Честная бедность» и другие стихотворения. Народно - поэтическая основа и своеобразие лирики Бернса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Дж.Байрон. «Ты кончил жизни путь, герой…» как прославление подвига во имя свободы Родины.</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Японские хокку (хайку). Изображение жизни природы и жизни человека в их нерасторжимом единстве на фоне круговорота времён года.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 Особенности жанра хокку (хайку)</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О.Генри «Дары волхвов». Преданность и жертвенность во имя любви. Сме</w:t>
      </w:r>
      <w:r w:rsidRPr="00DC5AE8">
        <w:rPr>
          <w:sz w:val="28"/>
          <w:szCs w:val="28"/>
          <w:lang w:val="ru-RU" w:eastAsia="ru-RU"/>
        </w:rPr>
        <w:t>ш</w:t>
      </w:r>
      <w:r w:rsidRPr="00DC5AE8">
        <w:rPr>
          <w:sz w:val="28"/>
          <w:szCs w:val="28"/>
          <w:lang w:val="ru-RU" w:eastAsia="ru-RU"/>
        </w:rPr>
        <w:t>ное и возвышенное в рассказе</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Р.Д.Бредбери. «Каникулы». Фантастический рассказ</w:t>
      </w:r>
      <w:r w:rsidR="00C07280">
        <w:rPr>
          <w:sz w:val="28"/>
          <w:szCs w:val="28"/>
          <w:lang w:val="ru-RU" w:eastAsia="ru-RU"/>
        </w:rPr>
        <w:t xml:space="preserve"> </w:t>
      </w:r>
      <w:r w:rsidRPr="00DC5AE8">
        <w:rPr>
          <w:sz w:val="28"/>
          <w:szCs w:val="28"/>
          <w:lang w:val="ru-RU" w:eastAsia="ru-RU"/>
        </w:rPr>
        <w:t>- предупреждение. Мечта о чудесной победе добра.</w:t>
      </w:r>
    </w:p>
    <w:p w:rsidR="003463F4" w:rsidRPr="00DC5AE8" w:rsidRDefault="003463F4" w:rsidP="00A95140">
      <w:pPr>
        <w:widowControl/>
        <w:adjustRightInd w:val="0"/>
        <w:ind w:firstLine="720"/>
        <w:jc w:val="both"/>
        <w:rPr>
          <w:b/>
          <w:color w:val="000000"/>
          <w:sz w:val="28"/>
          <w:szCs w:val="28"/>
          <w:lang w:val="ru-RU" w:eastAsia="ru-RU"/>
        </w:rPr>
      </w:pPr>
    </w:p>
    <w:p w:rsidR="003463F4" w:rsidRPr="00DC5AE8" w:rsidRDefault="003463F4" w:rsidP="00A95140">
      <w:pPr>
        <w:widowControl/>
        <w:adjustRightInd w:val="0"/>
        <w:ind w:firstLine="720"/>
        <w:jc w:val="both"/>
        <w:rPr>
          <w:b/>
          <w:color w:val="000000"/>
          <w:sz w:val="28"/>
          <w:szCs w:val="28"/>
          <w:lang w:val="ru-RU" w:eastAsia="ru-RU"/>
        </w:rPr>
      </w:pPr>
      <w:r w:rsidRPr="00DC5AE8">
        <w:rPr>
          <w:b/>
          <w:color w:val="000000"/>
          <w:sz w:val="28"/>
          <w:szCs w:val="28"/>
          <w:lang w:val="ru-RU" w:eastAsia="ru-RU"/>
        </w:rPr>
        <w:t>Устное народное творчество.</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Отражение жизни народа в народных песнях. Лирические песни. Историч</w:t>
      </w:r>
      <w:r w:rsidRPr="00DC5AE8">
        <w:rPr>
          <w:color w:val="000000"/>
          <w:sz w:val="28"/>
          <w:szCs w:val="28"/>
          <w:lang w:val="ru-RU" w:eastAsia="ru-RU"/>
        </w:rPr>
        <w:t>е</w:t>
      </w:r>
      <w:r w:rsidRPr="00DC5AE8">
        <w:rPr>
          <w:color w:val="000000"/>
          <w:sz w:val="28"/>
          <w:szCs w:val="28"/>
          <w:lang w:val="ru-RU" w:eastAsia="ru-RU"/>
        </w:rPr>
        <w:t>ские песни.</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Частушки. Особенности художественной формы фольклорных произведений</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Предания как исторический жанр русской народной прозы. «О Пугачёве», «О покорении Сибири Ермаком». Особенности содержания и художественной формы народных преданий.</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Теория литературы. Народная песня, частушка (развитие представлений). Предание (развитие представлений).</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Из древнерусской литературы</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Житийная литература как особый жанр древнерусской литературы. «Житие Александра Невского» (фрагменты).</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lastRenderedPageBreak/>
        <w:t>Художественные особенности содержания и формы воинской повести и ж</w:t>
      </w:r>
      <w:r w:rsidRPr="00DC5AE8">
        <w:rPr>
          <w:color w:val="000000"/>
          <w:sz w:val="28"/>
          <w:szCs w:val="28"/>
          <w:lang w:val="ru-RU" w:eastAsia="ru-RU"/>
        </w:rPr>
        <w:t>и</w:t>
      </w:r>
      <w:r w:rsidRPr="00DC5AE8">
        <w:rPr>
          <w:color w:val="000000"/>
          <w:sz w:val="28"/>
          <w:szCs w:val="28"/>
          <w:lang w:val="ru-RU" w:eastAsia="ru-RU"/>
        </w:rPr>
        <w:t>тия.</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«Шемякин суд» как сатирическое произведение</w:t>
      </w:r>
      <w:r w:rsidR="00C07280">
        <w:rPr>
          <w:color w:val="000000"/>
          <w:sz w:val="28"/>
          <w:szCs w:val="28"/>
          <w:lang w:val="ru-RU" w:eastAsia="ru-RU"/>
        </w:rPr>
        <w:t xml:space="preserve"> </w:t>
      </w:r>
      <w:r w:rsidRPr="00DC5AE8">
        <w:rPr>
          <w:color w:val="000000"/>
          <w:sz w:val="28"/>
          <w:szCs w:val="28"/>
          <w:lang w:val="ru-RU" w:eastAsia="ru-RU"/>
        </w:rPr>
        <w:t>ХVII века. Действительные и вымышленные события, новые герои, сатирический пафос произведения. Особенн</w:t>
      </w:r>
      <w:r w:rsidRPr="00DC5AE8">
        <w:rPr>
          <w:color w:val="000000"/>
          <w:sz w:val="28"/>
          <w:szCs w:val="28"/>
          <w:lang w:val="ru-RU" w:eastAsia="ru-RU"/>
        </w:rPr>
        <w:t>о</w:t>
      </w:r>
      <w:r w:rsidRPr="00DC5AE8">
        <w:rPr>
          <w:color w:val="000000"/>
          <w:sz w:val="28"/>
          <w:szCs w:val="28"/>
          <w:lang w:val="ru-RU" w:eastAsia="ru-RU"/>
        </w:rPr>
        <w:t>сти поэтики бытовой сатирической повести.</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Теория литературы. Летопись. Древнерусская повесть (развитие представл</w:t>
      </w:r>
      <w:r w:rsidRPr="00DC5AE8">
        <w:rPr>
          <w:color w:val="000000"/>
          <w:sz w:val="28"/>
          <w:szCs w:val="28"/>
          <w:lang w:val="ru-RU" w:eastAsia="ru-RU"/>
        </w:rPr>
        <w:t>е</w:t>
      </w:r>
      <w:r w:rsidRPr="00DC5AE8">
        <w:rPr>
          <w:color w:val="000000"/>
          <w:sz w:val="28"/>
          <w:szCs w:val="28"/>
          <w:lang w:val="ru-RU" w:eastAsia="ru-RU"/>
        </w:rPr>
        <w:t>ний). Житие как жанр литературы (начальное представление). Сатирическая повесть как жанр древнерусской литературы (начальное представление).</w:t>
      </w:r>
    </w:p>
    <w:p w:rsidR="003463F4" w:rsidRPr="00DC5AE8" w:rsidRDefault="003463F4" w:rsidP="00A95140">
      <w:pPr>
        <w:widowControl/>
        <w:adjustRightInd w:val="0"/>
        <w:ind w:firstLine="720"/>
        <w:jc w:val="both"/>
        <w:rPr>
          <w:b/>
          <w:color w:val="000000"/>
          <w:sz w:val="28"/>
          <w:szCs w:val="28"/>
          <w:lang w:val="ru-RU" w:eastAsia="ru-RU"/>
        </w:rPr>
      </w:pPr>
      <w:r w:rsidRPr="00DC5AE8">
        <w:rPr>
          <w:b/>
          <w:color w:val="000000"/>
          <w:sz w:val="28"/>
          <w:szCs w:val="28"/>
          <w:lang w:val="ru-RU" w:eastAsia="ru-RU"/>
        </w:rPr>
        <w:t>Из литературы XVIII века</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Д.И.Фонвизин.</w:t>
      </w:r>
      <w:r w:rsidR="00C07280">
        <w:rPr>
          <w:color w:val="000000"/>
          <w:sz w:val="28"/>
          <w:szCs w:val="28"/>
          <w:lang w:val="ru-RU" w:eastAsia="ru-RU"/>
        </w:rPr>
        <w:t xml:space="preserve"> </w:t>
      </w:r>
      <w:r w:rsidRPr="00DC5AE8">
        <w:rPr>
          <w:color w:val="000000"/>
          <w:sz w:val="28"/>
          <w:szCs w:val="28"/>
          <w:lang w:val="ru-RU" w:eastAsia="ru-RU"/>
        </w:rPr>
        <w:t>«Недоросль» (сцены). Сатирическая направленность комедии.</w:t>
      </w:r>
      <w:r w:rsidR="00C07280">
        <w:rPr>
          <w:color w:val="000000"/>
          <w:sz w:val="28"/>
          <w:szCs w:val="28"/>
          <w:lang w:val="ru-RU" w:eastAsia="ru-RU"/>
        </w:rPr>
        <w:t xml:space="preserve"> </w:t>
      </w:r>
      <w:r w:rsidRPr="00DC5AE8">
        <w:rPr>
          <w:color w:val="000000"/>
          <w:sz w:val="28"/>
          <w:szCs w:val="28"/>
          <w:lang w:val="ru-RU" w:eastAsia="ru-RU"/>
        </w:rPr>
        <w:t>Проблема воспитания истинного гражданина.</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Теория литературы. Понятие о классицизме. Основные правила классицизма в драматическом произведении</w:t>
      </w:r>
    </w:p>
    <w:p w:rsidR="003463F4" w:rsidRPr="00DC5AE8" w:rsidRDefault="003463F4" w:rsidP="00A95140">
      <w:pPr>
        <w:widowControl/>
        <w:adjustRightInd w:val="0"/>
        <w:ind w:firstLine="720"/>
        <w:jc w:val="both"/>
        <w:rPr>
          <w:b/>
          <w:color w:val="000000"/>
          <w:sz w:val="28"/>
          <w:szCs w:val="28"/>
          <w:lang w:val="ru-RU" w:eastAsia="ru-RU"/>
        </w:rPr>
      </w:pPr>
      <w:r w:rsidRPr="00DC5AE8">
        <w:rPr>
          <w:b/>
          <w:color w:val="000000"/>
          <w:sz w:val="28"/>
          <w:szCs w:val="28"/>
          <w:lang w:val="ru-RU" w:eastAsia="ru-RU"/>
        </w:rPr>
        <w:t>Из литературы XIX века</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И.А.Крылов. Поэт и мудрец. Язвительный сатирик и баснописец.</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Басни «Лягушки, просящие царя», «Обоз», их историческая основа. Мораль басен. Сатирическое изображение человеческих и общественных пороков</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Теория литературы. Басня. Мораль. Аллегория (развитие представлений).</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К.Ф.Рылеев. Дума</w:t>
      </w:r>
      <w:r w:rsidR="00C07280">
        <w:rPr>
          <w:color w:val="000000"/>
          <w:sz w:val="28"/>
          <w:szCs w:val="28"/>
          <w:lang w:val="ru-RU" w:eastAsia="ru-RU"/>
        </w:rPr>
        <w:t xml:space="preserve"> </w:t>
      </w:r>
      <w:r w:rsidRPr="00DC5AE8">
        <w:rPr>
          <w:color w:val="000000"/>
          <w:sz w:val="28"/>
          <w:szCs w:val="28"/>
          <w:lang w:val="ru-RU" w:eastAsia="ru-RU"/>
        </w:rPr>
        <w:t>«Смерть Ермака». Понятие о думе. Характерные особенн</w:t>
      </w:r>
      <w:r w:rsidRPr="00DC5AE8">
        <w:rPr>
          <w:color w:val="000000"/>
          <w:sz w:val="28"/>
          <w:szCs w:val="28"/>
          <w:lang w:val="ru-RU" w:eastAsia="ru-RU"/>
        </w:rPr>
        <w:t>о</w:t>
      </w:r>
      <w:r w:rsidRPr="00DC5AE8">
        <w:rPr>
          <w:color w:val="000000"/>
          <w:sz w:val="28"/>
          <w:szCs w:val="28"/>
          <w:lang w:val="ru-RU" w:eastAsia="ru-RU"/>
        </w:rPr>
        <w:t>сти жанра. Образ Ермака Тимофеевича.</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А.С.Пушкин. Его отношение к истории и исторической теме в русской литер</w:t>
      </w:r>
      <w:r w:rsidRPr="00DC5AE8">
        <w:rPr>
          <w:color w:val="000000"/>
          <w:sz w:val="28"/>
          <w:szCs w:val="28"/>
          <w:lang w:val="ru-RU" w:eastAsia="ru-RU"/>
        </w:rPr>
        <w:t>а</w:t>
      </w:r>
      <w:r w:rsidRPr="00DC5AE8">
        <w:rPr>
          <w:color w:val="000000"/>
          <w:sz w:val="28"/>
          <w:szCs w:val="28"/>
          <w:lang w:val="ru-RU" w:eastAsia="ru-RU"/>
        </w:rPr>
        <w:t>туре.</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Стихотворения «Туча». Разноплановость содержания стихотворения – зар</w:t>
      </w:r>
      <w:r w:rsidRPr="00DC5AE8">
        <w:rPr>
          <w:color w:val="000000"/>
          <w:sz w:val="28"/>
          <w:szCs w:val="28"/>
          <w:lang w:val="ru-RU" w:eastAsia="ru-RU"/>
        </w:rPr>
        <w:t>и</w:t>
      </w:r>
      <w:r w:rsidRPr="00DC5AE8">
        <w:rPr>
          <w:color w:val="000000"/>
          <w:sz w:val="28"/>
          <w:szCs w:val="28"/>
          <w:lang w:val="ru-RU" w:eastAsia="ru-RU"/>
        </w:rPr>
        <w:t>совка природы, отклик на десятилетие восстания декабристов. «Я помню чудное мгновенье…». Обогащение любовной лирики мотивами пробуждения души к тво</w:t>
      </w:r>
      <w:r w:rsidRPr="00DC5AE8">
        <w:rPr>
          <w:color w:val="000000"/>
          <w:sz w:val="28"/>
          <w:szCs w:val="28"/>
          <w:lang w:val="ru-RU" w:eastAsia="ru-RU"/>
        </w:rPr>
        <w:t>р</w:t>
      </w:r>
      <w:r w:rsidRPr="00DC5AE8">
        <w:rPr>
          <w:color w:val="000000"/>
          <w:sz w:val="28"/>
          <w:szCs w:val="28"/>
          <w:lang w:val="ru-RU" w:eastAsia="ru-RU"/>
        </w:rPr>
        <w:t>честву. «19 октября». Мотивы дружбы, прочного союза и единения друзей.</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«История</w:t>
      </w:r>
      <w:r w:rsidR="00C07280">
        <w:rPr>
          <w:color w:val="000000"/>
          <w:sz w:val="28"/>
          <w:szCs w:val="28"/>
          <w:lang w:val="ru-RU" w:eastAsia="ru-RU"/>
        </w:rPr>
        <w:t xml:space="preserve"> </w:t>
      </w:r>
      <w:r w:rsidRPr="00DC5AE8">
        <w:rPr>
          <w:color w:val="000000"/>
          <w:sz w:val="28"/>
          <w:szCs w:val="28"/>
          <w:lang w:val="ru-RU" w:eastAsia="ru-RU"/>
        </w:rPr>
        <w:t>Пугачёва» (отрывки).</w:t>
      </w:r>
      <w:r w:rsidR="00C07280">
        <w:rPr>
          <w:color w:val="000000"/>
          <w:sz w:val="28"/>
          <w:szCs w:val="28"/>
          <w:lang w:val="ru-RU" w:eastAsia="ru-RU"/>
        </w:rPr>
        <w:t xml:space="preserve"> </w:t>
      </w:r>
      <w:r w:rsidRPr="00DC5AE8">
        <w:rPr>
          <w:color w:val="000000"/>
          <w:sz w:val="28"/>
          <w:szCs w:val="28"/>
          <w:lang w:val="ru-RU" w:eastAsia="ru-RU"/>
        </w:rPr>
        <w:t>История</w:t>
      </w:r>
      <w:r w:rsidR="00C07280">
        <w:rPr>
          <w:color w:val="000000"/>
          <w:sz w:val="28"/>
          <w:szCs w:val="28"/>
          <w:lang w:val="ru-RU" w:eastAsia="ru-RU"/>
        </w:rPr>
        <w:t xml:space="preserve"> </w:t>
      </w:r>
      <w:r w:rsidRPr="00DC5AE8">
        <w:rPr>
          <w:color w:val="000000"/>
          <w:sz w:val="28"/>
          <w:szCs w:val="28"/>
          <w:lang w:val="ru-RU" w:eastAsia="ru-RU"/>
        </w:rPr>
        <w:t>пугачёвского восстания в художес</w:t>
      </w:r>
      <w:r w:rsidRPr="00DC5AE8">
        <w:rPr>
          <w:color w:val="000000"/>
          <w:sz w:val="28"/>
          <w:szCs w:val="28"/>
          <w:lang w:val="ru-RU" w:eastAsia="ru-RU"/>
        </w:rPr>
        <w:t>т</w:t>
      </w:r>
      <w:r w:rsidRPr="00DC5AE8">
        <w:rPr>
          <w:color w:val="000000"/>
          <w:sz w:val="28"/>
          <w:szCs w:val="28"/>
          <w:lang w:val="ru-RU" w:eastAsia="ru-RU"/>
        </w:rPr>
        <w:t>венном произведении и историческом труде писателя. Отношение к</w:t>
      </w:r>
      <w:r w:rsidR="00C07280">
        <w:rPr>
          <w:color w:val="000000"/>
          <w:sz w:val="28"/>
          <w:szCs w:val="28"/>
          <w:lang w:val="ru-RU" w:eastAsia="ru-RU"/>
        </w:rPr>
        <w:t xml:space="preserve"> </w:t>
      </w:r>
      <w:r w:rsidRPr="00DC5AE8">
        <w:rPr>
          <w:color w:val="000000"/>
          <w:sz w:val="28"/>
          <w:szCs w:val="28"/>
          <w:lang w:val="ru-RU" w:eastAsia="ru-RU"/>
        </w:rPr>
        <w:t>Пугачёву нар</w:t>
      </w:r>
      <w:r w:rsidRPr="00DC5AE8">
        <w:rPr>
          <w:color w:val="000000"/>
          <w:sz w:val="28"/>
          <w:szCs w:val="28"/>
          <w:lang w:val="ru-RU" w:eastAsia="ru-RU"/>
        </w:rPr>
        <w:t>о</w:t>
      </w:r>
      <w:r w:rsidRPr="00DC5AE8">
        <w:rPr>
          <w:color w:val="000000"/>
          <w:sz w:val="28"/>
          <w:szCs w:val="28"/>
          <w:lang w:val="ru-RU" w:eastAsia="ru-RU"/>
        </w:rPr>
        <w:t>да,</w:t>
      </w:r>
      <w:r w:rsidR="00C07280">
        <w:rPr>
          <w:color w:val="000000"/>
          <w:sz w:val="28"/>
          <w:szCs w:val="28"/>
          <w:lang w:val="ru-RU" w:eastAsia="ru-RU"/>
        </w:rPr>
        <w:t xml:space="preserve"> </w:t>
      </w:r>
      <w:r w:rsidRPr="00DC5AE8">
        <w:rPr>
          <w:color w:val="000000"/>
          <w:sz w:val="28"/>
          <w:szCs w:val="28"/>
          <w:lang w:val="ru-RU" w:eastAsia="ru-RU"/>
        </w:rPr>
        <w:t>дворян и</w:t>
      </w:r>
      <w:r w:rsidR="00C07280">
        <w:rPr>
          <w:color w:val="000000"/>
          <w:sz w:val="28"/>
          <w:szCs w:val="28"/>
          <w:lang w:val="ru-RU" w:eastAsia="ru-RU"/>
        </w:rPr>
        <w:t xml:space="preserve"> </w:t>
      </w:r>
      <w:r w:rsidRPr="00DC5AE8">
        <w:rPr>
          <w:color w:val="000000"/>
          <w:sz w:val="28"/>
          <w:szCs w:val="28"/>
          <w:lang w:val="ru-RU" w:eastAsia="ru-RU"/>
        </w:rPr>
        <w:t>автора.</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«Капитанская дочка». История создания произведения. Историческая</w:t>
      </w:r>
      <w:r w:rsidR="00C07280">
        <w:rPr>
          <w:color w:val="000000"/>
          <w:sz w:val="28"/>
          <w:szCs w:val="28"/>
          <w:lang w:val="ru-RU" w:eastAsia="ru-RU"/>
        </w:rPr>
        <w:t xml:space="preserve"> </w:t>
      </w:r>
      <w:r w:rsidRPr="00DC5AE8">
        <w:rPr>
          <w:color w:val="000000"/>
          <w:sz w:val="28"/>
          <w:szCs w:val="28"/>
          <w:lang w:val="ru-RU" w:eastAsia="ru-RU"/>
        </w:rPr>
        <w:t>правда и художественный вымысел в повести. Особенности композиции. Роль эпиграфа</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Гринёв:</w:t>
      </w:r>
      <w:r w:rsidR="00C07280">
        <w:rPr>
          <w:color w:val="000000"/>
          <w:sz w:val="28"/>
          <w:szCs w:val="28"/>
          <w:lang w:val="ru-RU" w:eastAsia="ru-RU"/>
        </w:rPr>
        <w:t xml:space="preserve"> </w:t>
      </w:r>
      <w:r w:rsidRPr="00DC5AE8">
        <w:rPr>
          <w:color w:val="000000"/>
          <w:sz w:val="28"/>
          <w:szCs w:val="28"/>
          <w:lang w:val="ru-RU" w:eastAsia="ru-RU"/>
        </w:rPr>
        <w:t>жизненный путь героя.</w:t>
      </w:r>
      <w:r w:rsidR="00C07280">
        <w:rPr>
          <w:color w:val="000000"/>
          <w:sz w:val="28"/>
          <w:szCs w:val="28"/>
          <w:lang w:val="ru-RU" w:eastAsia="ru-RU"/>
        </w:rPr>
        <w:t xml:space="preserve"> </w:t>
      </w:r>
      <w:r w:rsidRPr="00DC5AE8">
        <w:rPr>
          <w:color w:val="000000"/>
          <w:sz w:val="28"/>
          <w:szCs w:val="28"/>
          <w:lang w:val="ru-RU" w:eastAsia="ru-RU"/>
        </w:rPr>
        <w:t>Формирование характера и взглядов</w:t>
      </w:r>
      <w:r w:rsidR="00C07280">
        <w:rPr>
          <w:color w:val="000000"/>
          <w:sz w:val="28"/>
          <w:szCs w:val="28"/>
          <w:lang w:val="ru-RU" w:eastAsia="ru-RU"/>
        </w:rPr>
        <w:t xml:space="preserve"> </w:t>
      </w:r>
      <w:r w:rsidRPr="00DC5AE8">
        <w:rPr>
          <w:color w:val="000000"/>
          <w:sz w:val="28"/>
          <w:szCs w:val="28"/>
          <w:lang w:val="ru-RU" w:eastAsia="ru-RU"/>
        </w:rPr>
        <w:t>героя.</w:t>
      </w:r>
      <w:r w:rsidR="00C07280">
        <w:rPr>
          <w:color w:val="000000"/>
          <w:sz w:val="28"/>
          <w:szCs w:val="28"/>
          <w:lang w:val="ru-RU" w:eastAsia="ru-RU"/>
        </w:rPr>
        <w:t xml:space="preserve"> </w:t>
      </w:r>
      <w:r w:rsidRPr="00DC5AE8">
        <w:rPr>
          <w:color w:val="000000"/>
          <w:sz w:val="28"/>
          <w:szCs w:val="28"/>
          <w:lang w:val="ru-RU" w:eastAsia="ru-RU"/>
        </w:rPr>
        <w:t>Швабрин - антигерой. Маша Миронова – нравственная красота героини.</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Пугачёв и народное восстание в произведении</w:t>
      </w:r>
      <w:r w:rsidR="00C07280">
        <w:rPr>
          <w:color w:val="000000"/>
          <w:sz w:val="28"/>
          <w:szCs w:val="28"/>
          <w:lang w:val="ru-RU" w:eastAsia="ru-RU"/>
        </w:rPr>
        <w:t xml:space="preserve"> </w:t>
      </w:r>
      <w:r w:rsidRPr="00DC5AE8">
        <w:rPr>
          <w:color w:val="000000"/>
          <w:sz w:val="28"/>
          <w:szCs w:val="28"/>
          <w:lang w:val="ru-RU" w:eastAsia="ru-RU"/>
        </w:rPr>
        <w:t>и в историческом труде Пу</w:t>
      </w:r>
      <w:r w:rsidRPr="00DC5AE8">
        <w:rPr>
          <w:color w:val="000000"/>
          <w:sz w:val="28"/>
          <w:szCs w:val="28"/>
          <w:lang w:val="ru-RU" w:eastAsia="ru-RU"/>
        </w:rPr>
        <w:t>ш</w:t>
      </w:r>
      <w:r w:rsidRPr="00DC5AE8">
        <w:rPr>
          <w:color w:val="000000"/>
          <w:sz w:val="28"/>
          <w:szCs w:val="28"/>
          <w:lang w:val="ru-RU" w:eastAsia="ru-RU"/>
        </w:rPr>
        <w:t>кина. Народное восстание в авторской оценке. Четыре встречи Пугачёва и Гринёва</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А.С.Пушкин.</w:t>
      </w:r>
      <w:r w:rsidR="00C07280">
        <w:rPr>
          <w:color w:val="000000"/>
          <w:sz w:val="28"/>
          <w:szCs w:val="28"/>
          <w:lang w:val="ru-RU" w:eastAsia="ru-RU"/>
        </w:rPr>
        <w:t xml:space="preserve"> </w:t>
      </w:r>
      <w:r w:rsidRPr="00DC5AE8">
        <w:rPr>
          <w:color w:val="000000"/>
          <w:sz w:val="28"/>
          <w:szCs w:val="28"/>
          <w:lang w:val="ru-RU" w:eastAsia="ru-RU"/>
        </w:rPr>
        <w:t>«Пиковая дама». Проблема человека и судьбы. Система образов - персонажей в повести. Образ Петербурга. Композиция повести: смысл названия, эпиграфов, символических и фантастических образов, эпилога</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М.Ю.Лермонтов.</w:t>
      </w:r>
      <w:r w:rsidR="00C07280">
        <w:rPr>
          <w:color w:val="000000"/>
          <w:sz w:val="28"/>
          <w:szCs w:val="28"/>
          <w:lang w:val="ru-RU" w:eastAsia="ru-RU"/>
        </w:rPr>
        <w:t xml:space="preserve"> </w:t>
      </w:r>
      <w:r w:rsidRPr="00DC5AE8">
        <w:rPr>
          <w:color w:val="000000"/>
          <w:sz w:val="28"/>
          <w:szCs w:val="28"/>
          <w:lang w:val="ru-RU" w:eastAsia="ru-RU"/>
        </w:rPr>
        <w:t>«Мцыри».</w:t>
      </w:r>
      <w:r w:rsidR="00C07280">
        <w:rPr>
          <w:color w:val="000000"/>
          <w:sz w:val="28"/>
          <w:szCs w:val="28"/>
          <w:lang w:val="ru-RU" w:eastAsia="ru-RU"/>
        </w:rPr>
        <w:t xml:space="preserve"> </w:t>
      </w:r>
      <w:r w:rsidRPr="00DC5AE8">
        <w:rPr>
          <w:color w:val="000000"/>
          <w:sz w:val="28"/>
          <w:szCs w:val="28"/>
          <w:lang w:val="ru-RU" w:eastAsia="ru-RU"/>
        </w:rPr>
        <w:t>Романтически – условный историзм поэмы. Мц</w:t>
      </w:r>
      <w:r w:rsidRPr="00DC5AE8">
        <w:rPr>
          <w:color w:val="000000"/>
          <w:sz w:val="28"/>
          <w:szCs w:val="28"/>
          <w:lang w:val="ru-RU" w:eastAsia="ru-RU"/>
        </w:rPr>
        <w:t>ы</w:t>
      </w:r>
      <w:r w:rsidRPr="00DC5AE8">
        <w:rPr>
          <w:color w:val="000000"/>
          <w:sz w:val="28"/>
          <w:szCs w:val="28"/>
          <w:lang w:val="ru-RU" w:eastAsia="ru-RU"/>
        </w:rPr>
        <w:t>ри как романтический герой. Образ монастыря и природы в поэме, их роль в прои</w:t>
      </w:r>
      <w:r w:rsidRPr="00DC5AE8">
        <w:rPr>
          <w:color w:val="000000"/>
          <w:sz w:val="28"/>
          <w:szCs w:val="28"/>
          <w:lang w:val="ru-RU" w:eastAsia="ru-RU"/>
        </w:rPr>
        <w:t>з</w:t>
      </w:r>
      <w:r w:rsidRPr="00DC5AE8">
        <w:rPr>
          <w:color w:val="000000"/>
          <w:sz w:val="28"/>
          <w:szCs w:val="28"/>
          <w:lang w:val="ru-RU" w:eastAsia="ru-RU"/>
        </w:rPr>
        <w:t>ведении. Идейное содержание поэмы. Композиция поэмы.</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Теория литературы. Поэма (развитие представлений). Романтический герой (начальные представления), романтическая поэма (начальные представления).</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Н.В.Гоголь. «Ревизор» как социальная комедия «со злостью и солью». Ист</w:t>
      </w:r>
      <w:r w:rsidRPr="00DC5AE8">
        <w:rPr>
          <w:color w:val="000000"/>
          <w:sz w:val="28"/>
          <w:szCs w:val="28"/>
          <w:lang w:val="ru-RU" w:eastAsia="ru-RU"/>
        </w:rPr>
        <w:t>о</w:t>
      </w:r>
      <w:r w:rsidRPr="00DC5AE8">
        <w:rPr>
          <w:color w:val="000000"/>
          <w:sz w:val="28"/>
          <w:szCs w:val="28"/>
          <w:lang w:val="ru-RU" w:eastAsia="ru-RU"/>
        </w:rPr>
        <w:t>рия создания комедии и</w:t>
      </w:r>
      <w:r w:rsidR="00C07280">
        <w:rPr>
          <w:color w:val="000000"/>
          <w:sz w:val="28"/>
          <w:szCs w:val="28"/>
          <w:lang w:val="ru-RU" w:eastAsia="ru-RU"/>
        </w:rPr>
        <w:t xml:space="preserve"> </w:t>
      </w:r>
      <w:r w:rsidRPr="00DC5AE8">
        <w:rPr>
          <w:color w:val="000000"/>
          <w:sz w:val="28"/>
          <w:szCs w:val="28"/>
          <w:lang w:val="ru-RU" w:eastAsia="ru-RU"/>
        </w:rPr>
        <w:t>её</w:t>
      </w:r>
      <w:r w:rsidR="00C07280">
        <w:rPr>
          <w:color w:val="000000"/>
          <w:sz w:val="28"/>
          <w:szCs w:val="28"/>
          <w:lang w:val="ru-RU" w:eastAsia="ru-RU"/>
        </w:rPr>
        <w:t xml:space="preserve"> </w:t>
      </w:r>
      <w:r w:rsidRPr="00DC5AE8">
        <w:rPr>
          <w:color w:val="000000"/>
          <w:sz w:val="28"/>
          <w:szCs w:val="28"/>
          <w:lang w:val="ru-RU" w:eastAsia="ru-RU"/>
        </w:rPr>
        <w:t xml:space="preserve">первой постановки. Разоблачение пороков чиновничества </w:t>
      </w:r>
      <w:r w:rsidRPr="00DC5AE8">
        <w:rPr>
          <w:color w:val="000000"/>
          <w:sz w:val="28"/>
          <w:szCs w:val="28"/>
          <w:lang w:val="ru-RU" w:eastAsia="ru-RU"/>
        </w:rPr>
        <w:lastRenderedPageBreak/>
        <w:t>в пьесе. Приёмы сатирического изображения чиновников. Образ</w:t>
      </w:r>
      <w:r w:rsidR="00C07280">
        <w:rPr>
          <w:color w:val="000000"/>
          <w:sz w:val="28"/>
          <w:szCs w:val="28"/>
          <w:lang w:val="ru-RU" w:eastAsia="ru-RU"/>
        </w:rPr>
        <w:t xml:space="preserve"> </w:t>
      </w:r>
      <w:r w:rsidRPr="00DC5AE8">
        <w:rPr>
          <w:color w:val="000000"/>
          <w:sz w:val="28"/>
          <w:szCs w:val="28"/>
          <w:lang w:val="ru-RU" w:eastAsia="ru-RU"/>
        </w:rPr>
        <w:t>Хлестакова в ком</w:t>
      </w:r>
      <w:r w:rsidRPr="00DC5AE8">
        <w:rPr>
          <w:color w:val="000000"/>
          <w:sz w:val="28"/>
          <w:szCs w:val="28"/>
          <w:lang w:val="ru-RU" w:eastAsia="ru-RU"/>
        </w:rPr>
        <w:t>е</w:t>
      </w:r>
      <w:r w:rsidRPr="00DC5AE8">
        <w:rPr>
          <w:color w:val="000000"/>
          <w:sz w:val="28"/>
          <w:szCs w:val="28"/>
          <w:lang w:val="ru-RU" w:eastAsia="ru-RU"/>
        </w:rPr>
        <w:t>дии «Ревизор». Понятие о « миражной интриге».</w:t>
      </w:r>
      <w:r w:rsidR="00C07280">
        <w:rPr>
          <w:color w:val="000000"/>
          <w:sz w:val="28"/>
          <w:szCs w:val="28"/>
          <w:lang w:val="ru-RU" w:eastAsia="ru-RU"/>
        </w:rPr>
        <w:t xml:space="preserve"> </w:t>
      </w:r>
      <w:r w:rsidRPr="00DC5AE8">
        <w:rPr>
          <w:color w:val="000000"/>
          <w:sz w:val="28"/>
          <w:szCs w:val="28"/>
          <w:lang w:val="ru-RU" w:eastAsia="ru-RU"/>
        </w:rPr>
        <w:t>Хлестаковщина</w:t>
      </w:r>
      <w:r w:rsidR="00C07280">
        <w:rPr>
          <w:color w:val="000000"/>
          <w:sz w:val="28"/>
          <w:szCs w:val="28"/>
          <w:lang w:val="ru-RU" w:eastAsia="ru-RU"/>
        </w:rPr>
        <w:t xml:space="preserve"> </w:t>
      </w:r>
      <w:r w:rsidRPr="00DC5AE8">
        <w:rPr>
          <w:color w:val="000000"/>
          <w:sz w:val="28"/>
          <w:szCs w:val="28"/>
          <w:lang w:val="ru-RU" w:eastAsia="ru-RU"/>
        </w:rPr>
        <w:t>как нравственное явление. Художественные особенности комедии Н.В.Гоголя. Особенности композ</w:t>
      </w:r>
      <w:r w:rsidRPr="00DC5AE8">
        <w:rPr>
          <w:color w:val="000000"/>
          <w:sz w:val="28"/>
          <w:szCs w:val="28"/>
          <w:lang w:val="ru-RU" w:eastAsia="ru-RU"/>
        </w:rPr>
        <w:t>и</w:t>
      </w:r>
      <w:r w:rsidRPr="00DC5AE8">
        <w:rPr>
          <w:color w:val="000000"/>
          <w:sz w:val="28"/>
          <w:szCs w:val="28"/>
          <w:lang w:val="ru-RU" w:eastAsia="ru-RU"/>
        </w:rPr>
        <w:t>ционной структуры комедии. Специфика гоголевской сатиры.</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Теория литературы. Комедия (развитие представлений). Сатира и юмор (ра</w:t>
      </w:r>
      <w:r w:rsidRPr="00DC5AE8">
        <w:rPr>
          <w:color w:val="000000"/>
          <w:sz w:val="28"/>
          <w:szCs w:val="28"/>
          <w:lang w:val="ru-RU" w:eastAsia="ru-RU"/>
        </w:rPr>
        <w:t>з</w:t>
      </w:r>
      <w:r w:rsidRPr="00DC5AE8">
        <w:rPr>
          <w:color w:val="000000"/>
          <w:sz w:val="28"/>
          <w:szCs w:val="28"/>
          <w:lang w:val="ru-RU" w:eastAsia="ru-RU"/>
        </w:rPr>
        <w:t>витие представлений).</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Н.В.Гоголь. «Шинель». Образ</w:t>
      </w:r>
      <w:r w:rsidR="00C07280">
        <w:rPr>
          <w:color w:val="000000"/>
          <w:sz w:val="28"/>
          <w:szCs w:val="28"/>
          <w:lang w:val="ru-RU" w:eastAsia="ru-RU"/>
        </w:rPr>
        <w:t xml:space="preserve"> </w:t>
      </w:r>
      <w:r w:rsidRPr="00DC5AE8">
        <w:rPr>
          <w:color w:val="000000"/>
          <w:sz w:val="28"/>
          <w:szCs w:val="28"/>
          <w:lang w:val="ru-RU" w:eastAsia="ru-RU"/>
        </w:rPr>
        <w:t>«маленького человека» в литературе. Потеря</w:t>
      </w:r>
      <w:r w:rsidR="00C07280">
        <w:rPr>
          <w:color w:val="000000"/>
          <w:sz w:val="28"/>
          <w:szCs w:val="28"/>
          <w:lang w:val="ru-RU" w:eastAsia="ru-RU"/>
        </w:rPr>
        <w:t xml:space="preserve"> </w:t>
      </w:r>
      <w:r w:rsidRPr="00DC5AE8">
        <w:rPr>
          <w:color w:val="000000"/>
          <w:sz w:val="28"/>
          <w:szCs w:val="28"/>
          <w:lang w:val="ru-RU" w:eastAsia="ru-RU"/>
        </w:rPr>
        <w:t>Башмачкиным</w:t>
      </w:r>
      <w:r w:rsidR="00C07280">
        <w:rPr>
          <w:color w:val="000000"/>
          <w:sz w:val="28"/>
          <w:szCs w:val="28"/>
          <w:lang w:val="ru-RU" w:eastAsia="ru-RU"/>
        </w:rPr>
        <w:t xml:space="preserve"> </w:t>
      </w:r>
      <w:r w:rsidRPr="00DC5AE8">
        <w:rPr>
          <w:color w:val="000000"/>
          <w:sz w:val="28"/>
          <w:szCs w:val="28"/>
          <w:lang w:val="ru-RU" w:eastAsia="ru-RU"/>
        </w:rPr>
        <w:t>лица. Шинель как последняя надежда согреться в холодном мире. Мечта и реальность в повести</w:t>
      </w:r>
      <w:r w:rsidR="00C07280">
        <w:rPr>
          <w:color w:val="000000"/>
          <w:sz w:val="28"/>
          <w:szCs w:val="28"/>
          <w:lang w:val="ru-RU" w:eastAsia="ru-RU"/>
        </w:rPr>
        <w:t xml:space="preserve"> </w:t>
      </w:r>
      <w:r w:rsidRPr="00DC5AE8">
        <w:rPr>
          <w:color w:val="000000"/>
          <w:sz w:val="28"/>
          <w:szCs w:val="28"/>
          <w:lang w:val="ru-RU" w:eastAsia="ru-RU"/>
        </w:rPr>
        <w:t>«Шинель». Образ Петербурга. Роль фантастики в п</w:t>
      </w:r>
      <w:r w:rsidRPr="00DC5AE8">
        <w:rPr>
          <w:color w:val="000000"/>
          <w:sz w:val="28"/>
          <w:szCs w:val="28"/>
          <w:lang w:val="ru-RU" w:eastAsia="ru-RU"/>
        </w:rPr>
        <w:t>о</w:t>
      </w:r>
      <w:r w:rsidRPr="00DC5AE8">
        <w:rPr>
          <w:color w:val="000000"/>
          <w:sz w:val="28"/>
          <w:szCs w:val="28"/>
          <w:lang w:val="ru-RU" w:eastAsia="ru-RU"/>
        </w:rPr>
        <w:t>вествовании</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М.Е.Салтыков – Щедрин.</w:t>
      </w:r>
      <w:r w:rsidR="00C07280">
        <w:rPr>
          <w:color w:val="000000"/>
          <w:sz w:val="28"/>
          <w:szCs w:val="28"/>
          <w:lang w:val="ru-RU" w:eastAsia="ru-RU"/>
        </w:rPr>
        <w:t xml:space="preserve"> </w:t>
      </w:r>
      <w:r w:rsidRPr="00DC5AE8">
        <w:rPr>
          <w:color w:val="000000"/>
          <w:sz w:val="28"/>
          <w:szCs w:val="28"/>
          <w:lang w:val="ru-RU" w:eastAsia="ru-RU"/>
        </w:rPr>
        <w:t>«История одного города» (отрывок). Художественно – политическая</w:t>
      </w:r>
      <w:r w:rsidR="00C07280">
        <w:rPr>
          <w:color w:val="000000"/>
          <w:sz w:val="28"/>
          <w:szCs w:val="28"/>
          <w:lang w:val="ru-RU" w:eastAsia="ru-RU"/>
        </w:rPr>
        <w:t xml:space="preserve"> </w:t>
      </w:r>
      <w:r w:rsidRPr="00DC5AE8">
        <w:rPr>
          <w:color w:val="000000"/>
          <w:sz w:val="28"/>
          <w:szCs w:val="28"/>
          <w:lang w:val="ru-RU" w:eastAsia="ru-RU"/>
        </w:rPr>
        <w:t>сатира</w:t>
      </w:r>
      <w:r w:rsidR="00C07280">
        <w:rPr>
          <w:color w:val="000000"/>
          <w:sz w:val="28"/>
          <w:szCs w:val="28"/>
          <w:lang w:val="ru-RU" w:eastAsia="ru-RU"/>
        </w:rPr>
        <w:t xml:space="preserve"> </w:t>
      </w:r>
      <w:r w:rsidRPr="00DC5AE8">
        <w:rPr>
          <w:color w:val="000000"/>
          <w:sz w:val="28"/>
          <w:szCs w:val="28"/>
          <w:lang w:val="ru-RU" w:eastAsia="ru-RU"/>
        </w:rPr>
        <w:t>на общественные порядки. Обличение строя, основанного на бесправии народа</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Образы градоначальников. Средства создания комического в произведении.</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Теория литературы Гипербола, гротеск (развитие представлений). Литерату</w:t>
      </w:r>
      <w:r w:rsidRPr="00DC5AE8">
        <w:rPr>
          <w:color w:val="000000"/>
          <w:sz w:val="28"/>
          <w:szCs w:val="28"/>
          <w:lang w:val="ru-RU" w:eastAsia="ru-RU"/>
        </w:rPr>
        <w:t>р</w:t>
      </w:r>
      <w:r w:rsidRPr="00DC5AE8">
        <w:rPr>
          <w:color w:val="000000"/>
          <w:sz w:val="28"/>
          <w:szCs w:val="28"/>
          <w:lang w:val="ru-RU" w:eastAsia="ru-RU"/>
        </w:rPr>
        <w:t>ная пародия (начальные</w:t>
      </w:r>
      <w:r w:rsidR="00C07280">
        <w:rPr>
          <w:color w:val="000000"/>
          <w:sz w:val="28"/>
          <w:szCs w:val="28"/>
          <w:lang w:val="ru-RU" w:eastAsia="ru-RU"/>
        </w:rPr>
        <w:t xml:space="preserve"> </w:t>
      </w:r>
      <w:r w:rsidRPr="00DC5AE8">
        <w:rPr>
          <w:color w:val="000000"/>
          <w:sz w:val="28"/>
          <w:szCs w:val="28"/>
          <w:lang w:val="ru-RU" w:eastAsia="ru-RU"/>
        </w:rPr>
        <w:t>представления). Эзопов язык (развитие понятия).</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Н.С.Лесков. Нравственные проблемы рассказа «Старый гений» Сатира на ч</w:t>
      </w:r>
      <w:r w:rsidRPr="00DC5AE8">
        <w:rPr>
          <w:color w:val="000000"/>
          <w:sz w:val="28"/>
          <w:szCs w:val="28"/>
          <w:lang w:val="ru-RU" w:eastAsia="ru-RU"/>
        </w:rPr>
        <w:t>и</w:t>
      </w:r>
      <w:r w:rsidRPr="00DC5AE8">
        <w:rPr>
          <w:color w:val="000000"/>
          <w:sz w:val="28"/>
          <w:szCs w:val="28"/>
          <w:lang w:val="ru-RU" w:eastAsia="ru-RU"/>
        </w:rPr>
        <w:t>новничество. Защита</w:t>
      </w:r>
      <w:r w:rsidR="00C07280">
        <w:rPr>
          <w:color w:val="000000"/>
          <w:sz w:val="28"/>
          <w:szCs w:val="28"/>
          <w:lang w:val="ru-RU" w:eastAsia="ru-RU"/>
        </w:rPr>
        <w:t xml:space="preserve"> </w:t>
      </w:r>
      <w:r w:rsidRPr="00DC5AE8">
        <w:rPr>
          <w:color w:val="000000"/>
          <w:sz w:val="28"/>
          <w:szCs w:val="28"/>
          <w:lang w:val="ru-RU" w:eastAsia="ru-RU"/>
        </w:rPr>
        <w:t>беззащитных.</w:t>
      </w:r>
      <w:r w:rsidR="00C07280">
        <w:rPr>
          <w:color w:val="000000"/>
          <w:sz w:val="28"/>
          <w:szCs w:val="28"/>
          <w:lang w:val="ru-RU" w:eastAsia="ru-RU"/>
        </w:rPr>
        <w:t xml:space="preserve"> </w:t>
      </w:r>
      <w:r w:rsidRPr="00DC5AE8">
        <w:rPr>
          <w:color w:val="000000"/>
          <w:sz w:val="28"/>
          <w:szCs w:val="28"/>
          <w:lang w:val="ru-RU" w:eastAsia="ru-RU"/>
        </w:rPr>
        <w:t>Деталь как средство создания образа в рассказе</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Л.Н.Толстой.</w:t>
      </w:r>
      <w:r w:rsidR="00C07280">
        <w:rPr>
          <w:color w:val="000000"/>
          <w:sz w:val="28"/>
          <w:szCs w:val="28"/>
          <w:lang w:val="ru-RU" w:eastAsia="ru-RU"/>
        </w:rPr>
        <w:t xml:space="preserve"> </w:t>
      </w:r>
      <w:r w:rsidRPr="00DC5AE8">
        <w:rPr>
          <w:color w:val="000000"/>
          <w:sz w:val="28"/>
          <w:szCs w:val="28"/>
          <w:lang w:val="ru-RU" w:eastAsia="ru-RU"/>
        </w:rPr>
        <w:t>«После бала». Социально – нравственные проблемы в рассказе</w:t>
      </w:r>
      <w:r w:rsidR="00C07280">
        <w:rPr>
          <w:color w:val="000000"/>
          <w:sz w:val="28"/>
          <w:szCs w:val="28"/>
          <w:lang w:val="ru-RU" w:eastAsia="ru-RU"/>
        </w:rPr>
        <w:t xml:space="preserve"> </w:t>
      </w:r>
      <w:r w:rsidRPr="00DC5AE8">
        <w:rPr>
          <w:color w:val="000000"/>
          <w:sz w:val="28"/>
          <w:szCs w:val="28"/>
          <w:lang w:val="ru-RU" w:eastAsia="ru-RU"/>
        </w:rPr>
        <w:t>Главные герои. Контраст как средство раскрытия конфликта. Нравственность в о</w:t>
      </w:r>
      <w:r w:rsidRPr="00DC5AE8">
        <w:rPr>
          <w:color w:val="000000"/>
          <w:sz w:val="28"/>
          <w:szCs w:val="28"/>
          <w:lang w:val="ru-RU" w:eastAsia="ru-RU"/>
        </w:rPr>
        <w:t>с</w:t>
      </w:r>
      <w:r w:rsidRPr="00DC5AE8">
        <w:rPr>
          <w:color w:val="000000"/>
          <w:sz w:val="28"/>
          <w:szCs w:val="28"/>
          <w:lang w:val="ru-RU" w:eastAsia="ru-RU"/>
        </w:rPr>
        <w:t>нове поступков героя. Мечта о воссоединении дворянства и народа</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Теория литературы. Художественная деталь</w:t>
      </w:r>
      <w:r w:rsidR="00C07280">
        <w:rPr>
          <w:color w:val="000000"/>
          <w:sz w:val="28"/>
          <w:szCs w:val="28"/>
          <w:lang w:val="ru-RU" w:eastAsia="ru-RU"/>
        </w:rPr>
        <w:t xml:space="preserve"> </w:t>
      </w:r>
      <w:r w:rsidRPr="00DC5AE8">
        <w:rPr>
          <w:color w:val="000000"/>
          <w:sz w:val="28"/>
          <w:szCs w:val="28"/>
          <w:lang w:val="ru-RU" w:eastAsia="ru-RU"/>
        </w:rPr>
        <w:t>Антитеза (развитие представл</w:t>
      </w:r>
      <w:r w:rsidRPr="00DC5AE8">
        <w:rPr>
          <w:color w:val="000000"/>
          <w:sz w:val="28"/>
          <w:szCs w:val="28"/>
          <w:lang w:val="ru-RU" w:eastAsia="ru-RU"/>
        </w:rPr>
        <w:t>е</w:t>
      </w:r>
      <w:r w:rsidRPr="00DC5AE8">
        <w:rPr>
          <w:color w:val="000000"/>
          <w:sz w:val="28"/>
          <w:szCs w:val="28"/>
          <w:lang w:val="ru-RU" w:eastAsia="ru-RU"/>
        </w:rPr>
        <w:t>ний). Композиция (развитие представлений). Роль антитезы в композиции произв</w:t>
      </w:r>
      <w:r w:rsidRPr="00DC5AE8">
        <w:rPr>
          <w:color w:val="000000"/>
          <w:sz w:val="28"/>
          <w:szCs w:val="28"/>
          <w:lang w:val="ru-RU" w:eastAsia="ru-RU"/>
        </w:rPr>
        <w:t>е</w:t>
      </w:r>
      <w:r w:rsidRPr="00DC5AE8">
        <w:rPr>
          <w:color w:val="000000"/>
          <w:sz w:val="28"/>
          <w:szCs w:val="28"/>
          <w:lang w:val="ru-RU" w:eastAsia="ru-RU"/>
        </w:rPr>
        <w:t>дений.</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Поэзия родной природы в творчестве А.С.Пушкина, М.Ю.Лермонтова, Ф.И.Тютчева,</w:t>
      </w:r>
      <w:r w:rsidR="00C07280">
        <w:rPr>
          <w:color w:val="000000"/>
          <w:sz w:val="28"/>
          <w:szCs w:val="28"/>
          <w:lang w:val="ru-RU" w:eastAsia="ru-RU"/>
        </w:rPr>
        <w:t xml:space="preserve"> </w:t>
      </w:r>
      <w:r w:rsidRPr="00DC5AE8">
        <w:rPr>
          <w:color w:val="000000"/>
          <w:sz w:val="28"/>
          <w:szCs w:val="28"/>
          <w:lang w:val="ru-RU" w:eastAsia="ru-RU"/>
        </w:rPr>
        <w:t>А.А.Фета,</w:t>
      </w:r>
      <w:r w:rsidR="00C07280">
        <w:rPr>
          <w:color w:val="000000"/>
          <w:sz w:val="28"/>
          <w:szCs w:val="28"/>
          <w:lang w:val="ru-RU" w:eastAsia="ru-RU"/>
        </w:rPr>
        <w:t xml:space="preserve"> </w:t>
      </w:r>
      <w:r w:rsidRPr="00DC5AE8">
        <w:rPr>
          <w:color w:val="000000"/>
          <w:sz w:val="28"/>
          <w:szCs w:val="28"/>
          <w:lang w:val="ru-RU" w:eastAsia="ru-RU"/>
        </w:rPr>
        <w:t>А.Н.Майкова</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А.П.Чехов. Рассказ «О любви» как история об упущенном счастье.</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Теория литературы. Психологизм художественной литературы.</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Из литературы XX века</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И.А.Бунин.</w:t>
      </w:r>
      <w:r w:rsidR="00C07280">
        <w:rPr>
          <w:color w:val="000000"/>
          <w:sz w:val="28"/>
          <w:szCs w:val="28"/>
          <w:lang w:val="ru-RU" w:eastAsia="ru-RU"/>
        </w:rPr>
        <w:t xml:space="preserve"> </w:t>
      </w:r>
      <w:r w:rsidRPr="00DC5AE8">
        <w:rPr>
          <w:color w:val="000000"/>
          <w:sz w:val="28"/>
          <w:szCs w:val="28"/>
          <w:lang w:val="ru-RU" w:eastAsia="ru-RU"/>
        </w:rPr>
        <w:t>«Кавказ».</w:t>
      </w:r>
      <w:r w:rsidR="00C07280">
        <w:rPr>
          <w:color w:val="000000"/>
          <w:sz w:val="28"/>
          <w:szCs w:val="28"/>
          <w:lang w:val="ru-RU" w:eastAsia="ru-RU"/>
        </w:rPr>
        <w:t xml:space="preserve"> </w:t>
      </w:r>
      <w:r w:rsidRPr="00DC5AE8">
        <w:rPr>
          <w:color w:val="000000"/>
          <w:sz w:val="28"/>
          <w:szCs w:val="28"/>
          <w:lang w:val="ru-RU" w:eastAsia="ru-RU"/>
        </w:rPr>
        <w:t>Повествование о любви в различных жизненных ситу</w:t>
      </w:r>
      <w:r w:rsidRPr="00DC5AE8">
        <w:rPr>
          <w:color w:val="000000"/>
          <w:sz w:val="28"/>
          <w:szCs w:val="28"/>
          <w:lang w:val="ru-RU" w:eastAsia="ru-RU"/>
        </w:rPr>
        <w:t>а</w:t>
      </w:r>
      <w:r w:rsidRPr="00DC5AE8">
        <w:rPr>
          <w:color w:val="000000"/>
          <w:sz w:val="28"/>
          <w:szCs w:val="28"/>
          <w:lang w:val="ru-RU" w:eastAsia="ru-RU"/>
        </w:rPr>
        <w:t>циях.</w:t>
      </w:r>
      <w:r w:rsidR="00C07280">
        <w:rPr>
          <w:color w:val="000000"/>
          <w:sz w:val="28"/>
          <w:szCs w:val="28"/>
          <w:lang w:val="ru-RU" w:eastAsia="ru-RU"/>
        </w:rPr>
        <w:t xml:space="preserve"> </w:t>
      </w:r>
      <w:r w:rsidRPr="00DC5AE8">
        <w:rPr>
          <w:color w:val="000000"/>
          <w:sz w:val="28"/>
          <w:szCs w:val="28"/>
          <w:lang w:val="ru-RU" w:eastAsia="ru-RU"/>
        </w:rPr>
        <w:t>Мастерство Бунина – рассказчика. Психологизм прозы писателя.</w:t>
      </w:r>
    </w:p>
    <w:p w:rsidR="003463F4" w:rsidRPr="00DC5AE8" w:rsidRDefault="003463F4" w:rsidP="00A95140">
      <w:pPr>
        <w:widowControl/>
        <w:adjustRightInd w:val="0"/>
        <w:ind w:firstLine="720"/>
        <w:jc w:val="both"/>
        <w:rPr>
          <w:b/>
          <w:color w:val="000000"/>
          <w:sz w:val="28"/>
          <w:szCs w:val="28"/>
          <w:lang w:val="ru-RU" w:eastAsia="ru-RU"/>
        </w:rPr>
      </w:pPr>
      <w:r w:rsidRPr="00DC5AE8">
        <w:rPr>
          <w:b/>
          <w:color w:val="000000"/>
          <w:sz w:val="28"/>
          <w:szCs w:val="28"/>
          <w:lang w:val="ru-RU" w:eastAsia="ru-RU"/>
        </w:rPr>
        <w:t>Из литературы XX века</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А.И.Куприн. Нравственные проблемы рассказа «Куст сирени». Представления о любви и счастье в семье. Понятие о сюжете и фабуле</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А.А.Блок.</w:t>
      </w:r>
      <w:r w:rsidR="00C07280">
        <w:rPr>
          <w:color w:val="000000"/>
          <w:sz w:val="28"/>
          <w:szCs w:val="28"/>
          <w:lang w:val="ru-RU" w:eastAsia="ru-RU"/>
        </w:rPr>
        <w:t xml:space="preserve"> </w:t>
      </w:r>
      <w:r w:rsidRPr="00DC5AE8">
        <w:rPr>
          <w:color w:val="000000"/>
          <w:sz w:val="28"/>
          <w:szCs w:val="28"/>
          <w:lang w:val="ru-RU" w:eastAsia="ru-RU"/>
        </w:rPr>
        <w:t>«Россия».</w:t>
      </w:r>
      <w:r w:rsidR="00C07280">
        <w:rPr>
          <w:color w:val="000000"/>
          <w:sz w:val="28"/>
          <w:szCs w:val="28"/>
          <w:lang w:val="ru-RU" w:eastAsia="ru-RU"/>
        </w:rPr>
        <w:t xml:space="preserve"> </w:t>
      </w:r>
      <w:r w:rsidRPr="00DC5AE8">
        <w:rPr>
          <w:color w:val="000000"/>
          <w:sz w:val="28"/>
          <w:szCs w:val="28"/>
          <w:lang w:val="ru-RU" w:eastAsia="ru-RU"/>
        </w:rPr>
        <w:t>Ист. тема в стихотворении, его современное звучание и смысл. Образ России</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С.А.Есенин.</w:t>
      </w:r>
      <w:r w:rsidR="00C07280">
        <w:rPr>
          <w:color w:val="000000"/>
          <w:sz w:val="28"/>
          <w:szCs w:val="28"/>
          <w:lang w:val="ru-RU" w:eastAsia="ru-RU"/>
        </w:rPr>
        <w:t xml:space="preserve"> </w:t>
      </w:r>
      <w:r w:rsidRPr="00DC5AE8">
        <w:rPr>
          <w:color w:val="000000"/>
          <w:sz w:val="28"/>
          <w:szCs w:val="28"/>
          <w:lang w:val="ru-RU" w:eastAsia="ru-RU"/>
        </w:rPr>
        <w:t>«Пугачёв» - поэма на историческую тему. Образ предводителя восстания. Понятие о драматической поэме</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И.С.Шмелёв. «Как</w:t>
      </w:r>
      <w:r w:rsidR="00C07280">
        <w:rPr>
          <w:color w:val="000000"/>
          <w:sz w:val="28"/>
          <w:szCs w:val="28"/>
          <w:lang w:val="ru-RU" w:eastAsia="ru-RU"/>
        </w:rPr>
        <w:t xml:space="preserve"> </w:t>
      </w:r>
      <w:r w:rsidRPr="00DC5AE8">
        <w:rPr>
          <w:color w:val="000000"/>
          <w:sz w:val="28"/>
          <w:szCs w:val="28"/>
          <w:lang w:val="ru-RU" w:eastAsia="ru-RU"/>
        </w:rPr>
        <w:t>я стал писателем» - воспоминание о пути к творчеству</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Писатели улыбаются. Журнал</w:t>
      </w:r>
      <w:r w:rsidR="00C07280">
        <w:rPr>
          <w:color w:val="000000"/>
          <w:sz w:val="28"/>
          <w:szCs w:val="28"/>
          <w:lang w:val="ru-RU" w:eastAsia="ru-RU"/>
        </w:rPr>
        <w:t xml:space="preserve"> </w:t>
      </w:r>
      <w:r w:rsidRPr="00DC5AE8">
        <w:rPr>
          <w:color w:val="000000"/>
          <w:sz w:val="28"/>
          <w:szCs w:val="28"/>
          <w:lang w:val="ru-RU" w:eastAsia="ru-RU"/>
        </w:rPr>
        <w:t>«Сатирикон». Сатирическое изображение ист</w:t>
      </w:r>
      <w:r w:rsidRPr="00DC5AE8">
        <w:rPr>
          <w:color w:val="000000"/>
          <w:sz w:val="28"/>
          <w:szCs w:val="28"/>
          <w:lang w:val="ru-RU" w:eastAsia="ru-RU"/>
        </w:rPr>
        <w:t>о</w:t>
      </w:r>
      <w:r w:rsidRPr="00DC5AE8">
        <w:rPr>
          <w:color w:val="000000"/>
          <w:sz w:val="28"/>
          <w:szCs w:val="28"/>
          <w:lang w:val="ru-RU" w:eastAsia="ru-RU"/>
        </w:rPr>
        <w:t>рических событий. Приёмы и способы</w:t>
      </w:r>
      <w:r w:rsidR="00C07280">
        <w:rPr>
          <w:color w:val="000000"/>
          <w:sz w:val="28"/>
          <w:szCs w:val="28"/>
          <w:lang w:val="ru-RU" w:eastAsia="ru-RU"/>
        </w:rPr>
        <w:t xml:space="preserve"> </w:t>
      </w:r>
      <w:r w:rsidRPr="00DC5AE8">
        <w:rPr>
          <w:color w:val="000000"/>
          <w:sz w:val="28"/>
          <w:szCs w:val="28"/>
          <w:lang w:val="ru-RU" w:eastAsia="ru-RU"/>
        </w:rPr>
        <w:t>создания</w:t>
      </w:r>
      <w:r w:rsidR="00C07280">
        <w:rPr>
          <w:color w:val="000000"/>
          <w:sz w:val="28"/>
          <w:szCs w:val="28"/>
          <w:lang w:val="ru-RU" w:eastAsia="ru-RU"/>
        </w:rPr>
        <w:t xml:space="preserve"> </w:t>
      </w:r>
      <w:r w:rsidRPr="00DC5AE8">
        <w:rPr>
          <w:color w:val="000000"/>
          <w:sz w:val="28"/>
          <w:szCs w:val="28"/>
          <w:lang w:val="ru-RU" w:eastAsia="ru-RU"/>
        </w:rPr>
        <w:t>сатирического повествования</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М.Зощенко. «История болезни»;</w:t>
      </w:r>
      <w:r w:rsidR="00C07280">
        <w:rPr>
          <w:color w:val="000000"/>
          <w:sz w:val="28"/>
          <w:szCs w:val="28"/>
          <w:lang w:val="ru-RU" w:eastAsia="ru-RU"/>
        </w:rPr>
        <w:t xml:space="preserve"> </w:t>
      </w:r>
      <w:r w:rsidRPr="00DC5AE8">
        <w:rPr>
          <w:color w:val="000000"/>
          <w:sz w:val="28"/>
          <w:szCs w:val="28"/>
          <w:lang w:val="ru-RU" w:eastAsia="ru-RU"/>
        </w:rPr>
        <w:t>Тэффи.</w:t>
      </w:r>
      <w:r w:rsidR="00C07280">
        <w:rPr>
          <w:color w:val="000000"/>
          <w:sz w:val="28"/>
          <w:szCs w:val="28"/>
          <w:lang w:val="ru-RU" w:eastAsia="ru-RU"/>
        </w:rPr>
        <w:t xml:space="preserve"> </w:t>
      </w:r>
      <w:r w:rsidRPr="00DC5AE8">
        <w:rPr>
          <w:color w:val="000000"/>
          <w:sz w:val="28"/>
          <w:szCs w:val="28"/>
          <w:lang w:val="ru-RU" w:eastAsia="ru-RU"/>
        </w:rPr>
        <w:t>«Жизнь и воротник». Для самосто</w:t>
      </w:r>
      <w:r w:rsidRPr="00DC5AE8">
        <w:rPr>
          <w:color w:val="000000"/>
          <w:sz w:val="28"/>
          <w:szCs w:val="28"/>
          <w:lang w:val="ru-RU" w:eastAsia="ru-RU"/>
        </w:rPr>
        <w:t>я</w:t>
      </w:r>
      <w:r w:rsidRPr="00DC5AE8">
        <w:rPr>
          <w:color w:val="000000"/>
          <w:sz w:val="28"/>
          <w:szCs w:val="28"/>
          <w:lang w:val="ru-RU" w:eastAsia="ru-RU"/>
        </w:rPr>
        <w:t>тельного чтения.</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Сатира и юмор в рассказах</w:t>
      </w:r>
      <w:r w:rsidR="00C07280">
        <w:rPr>
          <w:color w:val="000000"/>
          <w:sz w:val="28"/>
          <w:szCs w:val="28"/>
          <w:lang w:val="ru-RU" w:eastAsia="ru-RU"/>
        </w:rPr>
        <w:t xml:space="preserve"> </w:t>
      </w:r>
      <w:r w:rsidRPr="00DC5AE8">
        <w:rPr>
          <w:color w:val="000000"/>
          <w:sz w:val="28"/>
          <w:szCs w:val="28"/>
          <w:lang w:val="ru-RU" w:eastAsia="ru-RU"/>
        </w:rPr>
        <w:t>сатириконцев</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lastRenderedPageBreak/>
        <w:t>М.А.Осоргин. «Пенсне». Сочетание реальности и фантастики в рассказе. Для самостоятельного чтения.</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А.Т.Твардовский. Поэма «Василий Тёркин». Картины фронтовой жизни в п</w:t>
      </w:r>
      <w:r w:rsidRPr="00DC5AE8">
        <w:rPr>
          <w:color w:val="000000"/>
          <w:sz w:val="28"/>
          <w:szCs w:val="28"/>
          <w:lang w:val="ru-RU" w:eastAsia="ru-RU"/>
        </w:rPr>
        <w:t>о</w:t>
      </w:r>
      <w:r w:rsidRPr="00DC5AE8">
        <w:rPr>
          <w:color w:val="000000"/>
          <w:sz w:val="28"/>
          <w:szCs w:val="28"/>
          <w:lang w:val="ru-RU" w:eastAsia="ru-RU"/>
        </w:rPr>
        <w:t>эме. Тема честного служения Родине. Василий Тёркин – защитник родной страны. Новаторский характер образа Василия Тёркина</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Композиция и язык поэмы «Василий Тёркин». Юмор. Фольклорные мотивы. Мастерство А.Т.Твардовского в поэме</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Теория литературы Фольклор и литература (развитие понятия). Авторские о</w:t>
      </w:r>
      <w:r w:rsidRPr="00DC5AE8">
        <w:rPr>
          <w:color w:val="000000"/>
          <w:sz w:val="28"/>
          <w:szCs w:val="28"/>
          <w:lang w:val="ru-RU" w:eastAsia="ru-RU"/>
        </w:rPr>
        <w:t>т</w:t>
      </w:r>
      <w:r w:rsidRPr="00DC5AE8">
        <w:rPr>
          <w:color w:val="000000"/>
          <w:sz w:val="28"/>
          <w:szCs w:val="28"/>
          <w:lang w:val="ru-RU" w:eastAsia="ru-RU"/>
        </w:rPr>
        <w:t>ступления как элемент композиции (начальное представление).</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А.П.Платонов. «Возвращение». Утверждение доброты, сострадания, гумани</w:t>
      </w:r>
      <w:r w:rsidRPr="00DC5AE8">
        <w:rPr>
          <w:color w:val="000000"/>
          <w:sz w:val="28"/>
          <w:szCs w:val="28"/>
          <w:lang w:val="ru-RU" w:eastAsia="ru-RU"/>
        </w:rPr>
        <w:t>з</w:t>
      </w:r>
      <w:r w:rsidRPr="00DC5AE8">
        <w:rPr>
          <w:color w:val="000000"/>
          <w:sz w:val="28"/>
          <w:szCs w:val="28"/>
          <w:lang w:val="ru-RU" w:eastAsia="ru-RU"/>
        </w:rPr>
        <w:t>ма в душах солдат, вернувшихся с войны. Изображение негромкого героизма труж</w:t>
      </w:r>
      <w:r w:rsidRPr="00DC5AE8">
        <w:rPr>
          <w:color w:val="000000"/>
          <w:sz w:val="28"/>
          <w:szCs w:val="28"/>
          <w:lang w:val="ru-RU" w:eastAsia="ru-RU"/>
        </w:rPr>
        <w:t>е</w:t>
      </w:r>
      <w:r w:rsidRPr="00DC5AE8">
        <w:rPr>
          <w:color w:val="000000"/>
          <w:sz w:val="28"/>
          <w:szCs w:val="28"/>
          <w:lang w:val="ru-RU" w:eastAsia="ru-RU"/>
        </w:rPr>
        <w:t>ников тыла. Нравственная проблематика и гуманизм рассказа</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Стихи и песни о Великой Отечественной войне 1941 – 1945 годов.</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Традиции в изображении боевых подвигов народа и военных будней. Героизм воинов, защищавших свою Родину: М.Исаковский, Б.Окуджава, А.Фатьянов,</w:t>
      </w:r>
      <w:r w:rsidR="00C07280">
        <w:rPr>
          <w:color w:val="000000"/>
          <w:sz w:val="28"/>
          <w:szCs w:val="28"/>
          <w:lang w:val="ru-RU" w:eastAsia="ru-RU"/>
        </w:rPr>
        <w:t xml:space="preserve"> </w:t>
      </w:r>
      <w:r w:rsidRPr="00DC5AE8">
        <w:rPr>
          <w:color w:val="000000"/>
          <w:sz w:val="28"/>
          <w:szCs w:val="28"/>
          <w:lang w:val="ru-RU" w:eastAsia="ru-RU"/>
        </w:rPr>
        <w:t>Л.Ошанин и др. Выражение в лирической песне сокровенных чувств и переживаний каждого солдата</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Русские поэты о Родине, родной природе.</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Поэты Русского зарубежья об оставленной ими Родине. Мотивы воспомин</w:t>
      </w:r>
      <w:r w:rsidRPr="00DC5AE8">
        <w:rPr>
          <w:color w:val="000000"/>
          <w:sz w:val="28"/>
          <w:szCs w:val="28"/>
          <w:lang w:val="ru-RU" w:eastAsia="ru-RU"/>
        </w:rPr>
        <w:t>а</w:t>
      </w:r>
      <w:r w:rsidRPr="00DC5AE8">
        <w:rPr>
          <w:color w:val="000000"/>
          <w:sz w:val="28"/>
          <w:szCs w:val="28"/>
          <w:lang w:val="ru-RU" w:eastAsia="ru-RU"/>
        </w:rPr>
        <w:t>ний, грусти, надежды. Общее и индивидуальное в произведениях русских поэтов</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В.П.Астафьев. «Фотография, на которой меня нет». Автобиографический х</w:t>
      </w:r>
      <w:r w:rsidRPr="00DC5AE8">
        <w:rPr>
          <w:color w:val="000000"/>
          <w:sz w:val="28"/>
          <w:szCs w:val="28"/>
          <w:lang w:val="ru-RU" w:eastAsia="ru-RU"/>
        </w:rPr>
        <w:t>а</w:t>
      </w:r>
      <w:r w:rsidRPr="00DC5AE8">
        <w:rPr>
          <w:color w:val="000000"/>
          <w:sz w:val="28"/>
          <w:szCs w:val="28"/>
          <w:lang w:val="ru-RU" w:eastAsia="ru-RU"/>
        </w:rPr>
        <w:t>рактер рассказа. Отражение военного времени. Мечты и реальность военного детс</w:t>
      </w:r>
      <w:r w:rsidRPr="00DC5AE8">
        <w:rPr>
          <w:color w:val="000000"/>
          <w:sz w:val="28"/>
          <w:szCs w:val="28"/>
          <w:lang w:val="ru-RU" w:eastAsia="ru-RU"/>
        </w:rPr>
        <w:t>т</w:t>
      </w:r>
      <w:r w:rsidRPr="00DC5AE8">
        <w:rPr>
          <w:color w:val="000000"/>
          <w:sz w:val="28"/>
          <w:szCs w:val="28"/>
          <w:lang w:val="ru-RU" w:eastAsia="ru-RU"/>
        </w:rPr>
        <w:t>ва</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Теория литературы Герой-повествователь (развитие представлений).</w:t>
      </w:r>
    </w:p>
    <w:p w:rsidR="003463F4" w:rsidRPr="00DC5AE8" w:rsidRDefault="003463F4" w:rsidP="00A95140">
      <w:pPr>
        <w:widowControl/>
        <w:autoSpaceDE/>
        <w:autoSpaceDN/>
        <w:ind w:firstLine="720"/>
        <w:jc w:val="both"/>
        <w:rPr>
          <w:b/>
          <w:color w:val="000000"/>
          <w:sz w:val="28"/>
          <w:szCs w:val="28"/>
          <w:lang w:val="ru-RU" w:eastAsia="ru-RU"/>
        </w:rPr>
      </w:pPr>
      <w:r w:rsidRPr="00DC5AE8">
        <w:rPr>
          <w:b/>
          <w:color w:val="000000"/>
          <w:sz w:val="28"/>
          <w:szCs w:val="28"/>
          <w:lang w:val="ru-RU" w:eastAsia="ru-RU"/>
        </w:rPr>
        <w:t>Из литературы народов России.</w:t>
      </w:r>
    </w:p>
    <w:p w:rsidR="003463F4" w:rsidRPr="00DC5AE8" w:rsidRDefault="003463F4" w:rsidP="00A95140">
      <w:pPr>
        <w:widowControl/>
        <w:autoSpaceDE/>
        <w:autoSpaceDN/>
        <w:ind w:firstLine="720"/>
        <w:jc w:val="both"/>
        <w:rPr>
          <w:color w:val="000000"/>
          <w:sz w:val="28"/>
          <w:szCs w:val="28"/>
          <w:lang w:val="ru-RU" w:eastAsia="ru-RU"/>
        </w:rPr>
      </w:pPr>
      <w:r w:rsidRPr="00DC5AE8">
        <w:rPr>
          <w:color w:val="000000"/>
          <w:sz w:val="28"/>
          <w:szCs w:val="28"/>
          <w:lang w:val="ru-RU" w:eastAsia="ru-RU"/>
        </w:rPr>
        <w:t xml:space="preserve">Отражение в национальных литературах общих и специфических духовно-нравственных и социальных проблем. Р. Гамзатов: «Стремление к любви </w:t>
      </w:r>
      <w:r w:rsidR="00A83F15">
        <w:rPr>
          <w:color w:val="000000"/>
          <w:sz w:val="28"/>
          <w:szCs w:val="28"/>
          <w:lang w:val="ru-RU" w:eastAsia="ru-RU"/>
        </w:rPr>
        <w:t>-</w:t>
      </w:r>
      <w:r w:rsidRPr="00DC5AE8">
        <w:rPr>
          <w:color w:val="000000"/>
          <w:sz w:val="28"/>
          <w:szCs w:val="28"/>
          <w:lang w:val="ru-RU" w:eastAsia="ru-RU"/>
        </w:rPr>
        <w:t xml:space="preserve"> вот что моей/ И первой было и последней волей». М. Джалиль: «Если мы необходимы /Нашей родине любимой»</w:t>
      </w:r>
    </w:p>
    <w:p w:rsidR="003463F4" w:rsidRPr="00DC5AE8" w:rsidRDefault="003463F4" w:rsidP="00A95140">
      <w:pPr>
        <w:widowControl/>
        <w:adjustRightInd w:val="0"/>
        <w:ind w:firstLine="720"/>
        <w:jc w:val="both"/>
        <w:rPr>
          <w:b/>
          <w:color w:val="000000"/>
          <w:sz w:val="28"/>
          <w:szCs w:val="28"/>
          <w:lang w:val="ru-RU" w:eastAsia="ru-RU"/>
        </w:rPr>
      </w:pPr>
      <w:r w:rsidRPr="00DC5AE8">
        <w:rPr>
          <w:b/>
          <w:color w:val="000000"/>
          <w:sz w:val="28"/>
          <w:szCs w:val="28"/>
          <w:lang w:val="ru-RU" w:eastAsia="ru-RU"/>
        </w:rPr>
        <w:t>Из зарубежной литературы</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У.Шекспир.</w:t>
      </w:r>
      <w:r w:rsidR="00C07280">
        <w:rPr>
          <w:color w:val="000000"/>
          <w:sz w:val="28"/>
          <w:szCs w:val="28"/>
          <w:lang w:val="ru-RU" w:eastAsia="ru-RU"/>
        </w:rPr>
        <w:t xml:space="preserve"> </w:t>
      </w:r>
      <w:r w:rsidRPr="00DC5AE8">
        <w:rPr>
          <w:color w:val="000000"/>
          <w:sz w:val="28"/>
          <w:szCs w:val="28"/>
          <w:lang w:val="ru-RU" w:eastAsia="ru-RU"/>
        </w:rPr>
        <w:t>«Ромео и Джульетта». Поединок семейной вражды и любви. Р</w:t>
      </w:r>
      <w:r w:rsidRPr="00DC5AE8">
        <w:rPr>
          <w:color w:val="000000"/>
          <w:sz w:val="28"/>
          <w:szCs w:val="28"/>
          <w:lang w:val="ru-RU" w:eastAsia="ru-RU"/>
        </w:rPr>
        <w:t>о</w:t>
      </w:r>
      <w:r w:rsidRPr="00DC5AE8">
        <w:rPr>
          <w:color w:val="000000"/>
          <w:sz w:val="28"/>
          <w:szCs w:val="28"/>
          <w:lang w:val="ru-RU" w:eastAsia="ru-RU"/>
        </w:rPr>
        <w:t>мео и Джульетта как символ любви и жертвенности. «Вечные проблемы» в творч</w:t>
      </w:r>
      <w:r w:rsidRPr="00DC5AE8">
        <w:rPr>
          <w:color w:val="000000"/>
          <w:sz w:val="28"/>
          <w:szCs w:val="28"/>
          <w:lang w:val="ru-RU" w:eastAsia="ru-RU"/>
        </w:rPr>
        <w:t>е</w:t>
      </w:r>
      <w:r w:rsidRPr="00DC5AE8">
        <w:rPr>
          <w:color w:val="000000"/>
          <w:sz w:val="28"/>
          <w:szCs w:val="28"/>
          <w:lang w:val="ru-RU" w:eastAsia="ru-RU"/>
        </w:rPr>
        <w:t>стве Шекспира.</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Теория литературы. Конфликт как основа сюжета драматического произвед</w:t>
      </w:r>
      <w:r w:rsidRPr="00DC5AE8">
        <w:rPr>
          <w:color w:val="000000"/>
          <w:sz w:val="28"/>
          <w:szCs w:val="28"/>
          <w:lang w:val="ru-RU" w:eastAsia="ru-RU"/>
        </w:rPr>
        <w:t>е</w:t>
      </w:r>
      <w:r w:rsidRPr="00DC5AE8">
        <w:rPr>
          <w:color w:val="000000"/>
          <w:sz w:val="28"/>
          <w:szCs w:val="28"/>
          <w:lang w:val="ru-RU" w:eastAsia="ru-RU"/>
        </w:rPr>
        <w:t>ния.</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Сонеты У.Шекспира.</w:t>
      </w:r>
      <w:r w:rsidR="00C07280">
        <w:rPr>
          <w:color w:val="000000"/>
          <w:sz w:val="28"/>
          <w:szCs w:val="28"/>
          <w:lang w:val="ru-RU" w:eastAsia="ru-RU"/>
        </w:rPr>
        <w:t xml:space="preserve"> </w:t>
      </w:r>
      <w:r w:rsidRPr="00DC5AE8">
        <w:rPr>
          <w:color w:val="000000"/>
          <w:sz w:val="28"/>
          <w:szCs w:val="28"/>
          <w:lang w:val="ru-RU" w:eastAsia="ru-RU"/>
        </w:rPr>
        <w:t>«Кто хвалится родством своим и знатью…», «Увы, мой стих не блещет новизной…». Воспевание поэтом любви и дружбы.</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Теория литературы. Сонет как форма лирической поэзии</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Ж. – Б.Мольер.</w:t>
      </w:r>
      <w:r w:rsidR="00C07280">
        <w:rPr>
          <w:color w:val="000000"/>
          <w:sz w:val="28"/>
          <w:szCs w:val="28"/>
          <w:lang w:val="ru-RU" w:eastAsia="ru-RU"/>
        </w:rPr>
        <w:t xml:space="preserve"> </w:t>
      </w:r>
      <w:r w:rsidRPr="00DC5AE8">
        <w:rPr>
          <w:color w:val="000000"/>
          <w:sz w:val="28"/>
          <w:szCs w:val="28"/>
          <w:lang w:val="ru-RU" w:eastAsia="ru-RU"/>
        </w:rPr>
        <w:t>«Мещанин во дворянстве» (сцены). Сатира на дворянство и невежественных буржуа. Черты классицизма в комедии Мольера. Комедийное ма</w:t>
      </w:r>
      <w:r w:rsidRPr="00DC5AE8">
        <w:rPr>
          <w:color w:val="000000"/>
          <w:sz w:val="28"/>
          <w:szCs w:val="28"/>
          <w:lang w:val="ru-RU" w:eastAsia="ru-RU"/>
        </w:rPr>
        <w:t>с</w:t>
      </w:r>
      <w:r w:rsidRPr="00DC5AE8">
        <w:rPr>
          <w:color w:val="000000"/>
          <w:sz w:val="28"/>
          <w:szCs w:val="28"/>
          <w:lang w:val="ru-RU" w:eastAsia="ru-RU"/>
        </w:rPr>
        <w:t>терство Мольера. Общечеловеческий смысл комедии.</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Теория литературы. Классицизм (развитие понятий).</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t>Д.Свифт.</w:t>
      </w:r>
      <w:r w:rsidR="00C07280">
        <w:rPr>
          <w:color w:val="000000"/>
          <w:sz w:val="28"/>
          <w:szCs w:val="28"/>
          <w:lang w:val="ru-RU" w:eastAsia="ru-RU"/>
        </w:rPr>
        <w:t xml:space="preserve"> </w:t>
      </w:r>
      <w:r w:rsidRPr="00DC5AE8">
        <w:rPr>
          <w:color w:val="000000"/>
          <w:sz w:val="28"/>
          <w:szCs w:val="28"/>
          <w:lang w:val="ru-RU" w:eastAsia="ru-RU"/>
        </w:rPr>
        <w:t>«Путешествия Гулливера». Сатира на государственное устройство и общество. Гротесковый характер изображения.</w:t>
      </w:r>
    </w:p>
    <w:p w:rsidR="003463F4" w:rsidRPr="00DC5AE8" w:rsidRDefault="003463F4" w:rsidP="00A95140">
      <w:pPr>
        <w:widowControl/>
        <w:adjustRightInd w:val="0"/>
        <w:ind w:firstLine="720"/>
        <w:jc w:val="both"/>
        <w:rPr>
          <w:color w:val="000000"/>
          <w:sz w:val="28"/>
          <w:szCs w:val="28"/>
          <w:lang w:val="ru-RU" w:eastAsia="ru-RU"/>
        </w:rPr>
      </w:pPr>
      <w:r w:rsidRPr="00DC5AE8">
        <w:rPr>
          <w:color w:val="000000"/>
          <w:sz w:val="28"/>
          <w:szCs w:val="28"/>
          <w:lang w:val="ru-RU" w:eastAsia="ru-RU"/>
        </w:rPr>
        <w:lastRenderedPageBreak/>
        <w:t>В.Скотт.</w:t>
      </w:r>
      <w:r w:rsidR="00C07280">
        <w:rPr>
          <w:color w:val="000000"/>
          <w:sz w:val="28"/>
          <w:szCs w:val="28"/>
          <w:lang w:val="ru-RU" w:eastAsia="ru-RU"/>
        </w:rPr>
        <w:t xml:space="preserve"> </w:t>
      </w:r>
      <w:r w:rsidRPr="00DC5AE8">
        <w:rPr>
          <w:color w:val="000000"/>
          <w:sz w:val="28"/>
          <w:szCs w:val="28"/>
          <w:lang w:val="ru-RU" w:eastAsia="ru-RU"/>
        </w:rPr>
        <w:t>«Айвенго». Исторический роман. Средневековая Англия в романе. Главные герои и события. История, изображённая «домашним» образом.</w:t>
      </w:r>
    </w:p>
    <w:p w:rsidR="003463F4" w:rsidRPr="00DC5AE8" w:rsidRDefault="003463F4" w:rsidP="00A95140">
      <w:pPr>
        <w:widowControl/>
        <w:autoSpaceDE/>
        <w:autoSpaceDN/>
        <w:ind w:firstLine="720"/>
        <w:jc w:val="both"/>
        <w:rPr>
          <w:sz w:val="28"/>
          <w:szCs w:val="28"/>
          <w:lang w:val="ru-RU" w:eastAsia="ru-RU"/>
        </w:rPr>
      </w:pPr>
    </w:p>
    <w:p w:rsidR="003463F4" w:rsidRPr="00DC5AE8" w:rsidRDefault="003463F4" w:rsidP="00A95140">
      <w:pPr>
        <w:widowControl/>
        <w:autoSpaceDE/>
        <w:autoSpaceDN/>
        <w:ind w:firstLine="720"/>
        <w:jc w:val="both"/>
        <w:rPr>
          <w:b/>
          <w:sz w:val="28"/>
          <w:szCs w:val="28"/>
          <w:lang w:val="ru-RU" w:eastAsia="ru-RU"/>
        </w:rPr>
      </w:pPr>
      <w:r w:rsidRPr="00DC5AE8">
        <w:rPr>
          <w:b/>
          <w:sz w:val="28"/>
          <w:szCs w:val="28"/>
          <w:lang w:val="ru-RU" w:eastAsia="ru-RU"/>
        </w:rPr>
        <w:t>Из древнерусской литературы</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Беседа о древнерусской литературе. Самобытный харак</w:t>
      </w:r>
      <w:r w:rsidRPr="00DC5AE8">
        <w:rPr>
          <w:sz w:val="28"/>
          <w:szCs w:val="28"/>
          <w:lang w:val="ru-RU" w:eastAsia="ru-RU"/>
        </w:rPr>
        <w:softHyphen/>
        <w:t>тер древнерусской л</w:t>
      </w:r>
      <w:r w:rsidRPr="00DC5AE8">
        <w:rPr>
          <w:sz w:val="28"/>
          <w:szCs w:val="28"/>
          <w:lang w:val="ru-RU" w:eastAsia="ru-RU"/>
        </w:rPr>
        <w:t>и</w:t>
      </w:r>
      <w:r w:rsidRPr="00DC5AE8">
        <w:rPr>
          <w:sz w:val="28"/>
          <w:szCs w:val="28"/>
          <w:lang w:val="ru-RU" w:eastAsia="ru-RU"/>
        </w:rPr>
        <w:t>тературы. Богатство и разнообразие жанров.</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 xml:space="preserve">«Слово о полку Игореве». </w:t>
      </w:r>
      <w:r w:rsidRPr="00DC5AE8">
        <w:rPr>
          <w:sz w:val="28"/>
          <w:szCs w:val="28"/>
          <w:lang w:val="ru-RU" w:eastAsia="ru-RU"/>
        </w:rPr>
        <w:t>История открытия памятника, проблема авторства. Художественные особенности произве</w:t>
      </w:r>
      <w:r w:rsidRPr="00DC5AE8">
        <w:rPr>
          <w:sz w:val="28"/>
          <w:szCs w:val="28"/>
          <w:lang w:val="ru-RU" w:eastAsia="ru-RU"/>
        </w:rPr>
        <w:softHyphen/>
        <w:t>дения. Значение «Слова...» для русской лит</w:t>
      </w:r>
      <w:r w:rsidRPr="00DC5AE8">
        <w:rPr>
          <w:sz w:val="28"/>
          <w:szCs w:val="28"/>
          <w:lang w:val="ru-RU" w:eastAsia="ru-RU"/>
        </w:rPr>
        <w:t>е</w:t>
      </w:r>
      <w:r w:rsidRPr="00DC5AE8">
        <w:rPr>
          <w:sz w:val="28"/>
          <w:szCs w:val="28"/>
          <w:lang w:val="ru-RU" w:eastAsia="ru-RU"/>
        </w:rPr>
        <w:t>ратуры после</w:t>
      </w:r>
      <w:r w:rsidRPr="00DC5AE8">
        <w:rPr>
          <w:sz w:val="28"/>
          <w:szCs w:val="28"/>
          <w:lang w:val="ru-RU" w:eastAsia="ru-RU"/>
        </w:rPr>
        <w:softHyphen/>
        <w:t>дующих веков.</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 Слово как жанр древнерусской литературы.</w:t>
      </w:r>
    </w:p>
    <w:p w:rsidR="003463F4" w:rsidRPr="00DC5AE8" w:rsidRDefault="003463F4" w:rsidP="00A95140">
      <w:pPr>
        <w:widowControl/>
        <w:autoSpaceDE/>
        <w:autoSpaceDN/>
        <w:ind w:firstLine="720"/>
        <w:jc w:val="both"/>
        <w:rPr>
          <w:b/>
          <w:sz w:val="28"/>
          <w:szCs w:val="28"/>
          <w:lang w:val="ru-RU" w:eastAsia="ru-RU"/>
        </w:rPr>
      </w:pPr>
      <w:r w:rsidRPr="00DC5AE8">
        <w:rPr>
          <w:b/>
          <w:sz w:val="28"/>
          <w:szCs w:val="28"/>
          <w:lang w:val="ru-RU" w:eastAsia="ru-RU"/>
        </w:rPr>
        <w:t>Из литературы</w:t>
      </w:r>
      <w:r w:rsidR="00C07280">
        <w:rPr>
          <w:b/>
          <w:sz w:val="28"/>
          <w:szCs w:val="28"/>
          <w:lang w:val="ru-RU" w:eastAsia="ru-RU"/>
        </w:rPr>
        <w:t xml:space="preserve"> </w:t>
      </w:r>
      <w:r w:rsidRPr="00DC5AE8">
        <w:rPr>
          <w:b/>
          <w:sz w:val="28"/>
          <w:szCs w:val="28"/>
          <w:lang w:eastAsia="ru-RU"/>
        </w:rPr>
        <w:t>XVIII</w:t>
      </w:r>
      <w:r w:rsidR="00C07280">
        <w:rPr>
          <w:b/>
          <w:sz w:val="28"/>
          <w:szCs w:val="28"/>
          <w:lang w:val="ru-RU" w:eastAsia="ru-RU"/>
        </w:rPr>
        <w:t xml:space="preserve"> </w:t>
      </w:r>
      <w:r w:rsidRPr="00DC5AE8">
        <w:rPr>
          <w:b/>
          <w:sz w:val="28"/>
          <w:szCs w:val="28"/>
          <w:lang w:val="ru-RU" w:eastAsia="ru-RU"/>
        </w:rPr>
        <w:t>века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 xml:space="preserve">Характеристика русской литературы </w:t>
      </w:r>
      <w:r w:rsidRPr="00DC5AE8">
        <w:rPr>
          <w:sz w:val="28"/>
          <w:szCs w:val="28"/>
          <w:lang w:eastAsia="ru-RU"/>
        </w:rPr>
        <w:t>XVIII</w:t>
      </w:r>
      <w:r w:rsidRPr="00DC5AE8">
        <w:rPr>
          <w:sz w:val="28"/>
          <w:szCs w:val="28"/>
          <w:lang w:val="ru-RU" w:eastAsia="ru-RU"/>
        </w:rPr>
        <w:t xml:space="preserve"> века.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Граж</w:t>
      </w:r>
      <w:r w:rsidRPr="00DC5AE8">
        <w:rPr>
          <w:sz w:val="28"/>
          <w:szCs w:val="28"/>
          <w:lang w:val="ru-RU" w:eastAsia="ru-RU"/>
        </w:rPr>
        <w:softHyphen/>
        <w:t>данский пафос русского классицизма.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Михаил Васильевич Ломоносов. Жизнь и творчество. Ученый, поэт, реформ</w:t>
      </w:r>
      <w:r w:rsidRPr="00DC5AE8">
        <w:rPr>
          <w:sz w:val="28"/>
          <w:szCs w:val="28"/>
          <w:lang w:val="ru-RU" w:eastAsia="ru-RU"/>
        </w:rPr>
        <w:t>а</w:t>
      </w:r>
      <w:r w:rsidRPr="00DC5AE8">
        <w:rPr>
          <w:sz w:val="28"/>
          <w:szCs w:val="28"/>
          <w:lang w:val="ru-RU" w:eastAsia="ru-RU"/>
        </w:rPr>
        <w:t>тор русского литературного языка и стиха.</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«Вечернее размышление о Божием величестве при слу</w:t>
      </w:r>
      <w:r w:rsidRPr="00DC5AE8">
        <w:rPr>
          <w:iCs/>
          <w:sz w:val="28"/>
          <w:szCs w:val="28"/>
          <w:lang w:val="ru-RU" w:eastAsia="ru-RU"/>
        </w:rPr>
        <w:softHyphen/>
        <w:t>чае великого северного сияния», «Ода на день восшествия на Всероссийский престол ея Величества госуд</w:t>
      </w:r>
      <w:r w:rsidRPr="00DC5AE8">
        <w:rPr>
          <w:iCs/>
          <w:sz w:val="28"/>
          <w:szCs w:val="28"/>
          <w:lang w:val="ru-RU" w:eastAsia="ru-RU"/>
        </w:rPr>
        <w:t>а</w:t>
      </w:r>
      <w:r w:rsidRPr="00DC5AE8">
        <w:rPr>
          <w:iCs/>
          <w:sz w:val="28"/>
          <w:szCs w:val="28"/>
          <w:lang w:val="ru-RU" w:eastAsia="ru-RU"/>
        </w:rPr>
        <w:t>рыни Им</w:t>
      </w:r>
      <w:r w:rsidRPr="00DC5AE8">
        <w:rPr>
          <w:iCs/>
          <w:sz w:val="28"/>
          <w:szCs w:val="28"/>
          <w:lang w:val="ru-RU" w:eastAsia="ru-RU"/>
        </w:rPr>
        <w:softHyphen/>
        <w:t xml:space="preserve">ператрицы Елисаветы Петровны 1747 года». </w:t>
      </w:r>
      <w:r w:rsidRPr="00DC5AE8">
        <w:rPr>
          <w:sz w:val="28"/>
          <w:szCs w:val="28"/>
          <w:lang w:val="ru-RU" w:eastAsia="ru-RU"/>
        </w:rPr>
        <w:t>Прославле</w:t>
      </w:r>
      <w:r w:rsidRPr="00DC5AE8">
        <w:rPr>
          <w:sz w:val="28"/>
          <w:szCs w:val="28"/>
          <w:lang w:val="ru-RU" w:eastAsia="ru-RU"/>
        </w:rPr>
        <w:softHyphen/>
        <w:t>ние Родины, мира, науки и просвещения в произведениях Ломоносова.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 Ода как жанр лирической по</w:t>
      </w:r>
      <w:r w:rsidRPr="00DC5AE8">
        <w:rPr>
          <w:sz w:val="28"/>
          <w:szCs w:val="28"/>
          <w:lang w:val="ru-RU" w:eastAsia="ru-RU"/>
        </w:rPr>
        <w:softHyphen/>
        <w:t>эзии.</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Гавриил Романович Державин. Жизнь и творчество. (Об</w:t>
      </w:r>
      <w:r w:rsidRPr="00DC5AE8">
        <w:rPr>
          <w:sz w:val="28"/>
          <w:szCs w:val="28"/>
          <w:lang w:val="ru-RU" w:eastAsia="ru-RU"/>
        </w:rPr>
        <w:softHyphen/>
        <w:t>зор.)</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 xml:space="preserve">«Властителям и судиям». </w:t>
      </w:r>
      <w:r w:rsidRPr="00DC5AE8">
        <w:rPr>
          <w:sz w:val="28"/>
          <w:szCs w:val="28"/>
          <w:lang w:val="ru-RU" w:eastAsia="ru-RU"/>
        </w:rPr>
        <w:t>Тема несправедливости силь</w:t>
      </w:r>
      <w:r w:rsidRPr="00DC5AE8">
        <w:rPr>
          <w:sz w:val="28"/>
          <w:szCs w:val="28"/>
          <w:lang w:val="ru-RU" w:eastAsia="ru-RU"/>
        </w:rPr>
        <w:softHyphen/>
        <w:t>ных мира сего. «Выс</w:t>
      </w:r>
      <w:r w:rsidRPr="00DC5AE8">
        <w:rPr>
          <w:sz w:val="28"/>
          <w:szCs w:val="28"/>
          <w:lang w:val="ru-RU" w:eastAsia="ru-RU"/>
        </w:rPr>
        <w:t>о</w:t>
      </w:r>
      <w:r w:rsidRPr="00DC5AE8">
        <w:rPr>
          <w:sz w:val="28"/>
          <w:szCs w:val="28"/>
          <w:lang w:val="ru-RU" w:eastAsia="ru-RU"/>
        </w:rPr>
        <w:t>кий» слог и ораторские, декламаци</w:t>
      </w:r>
      <w:r w:rsidRPr="00DC5AE8">
        <w:rPr>
          <w:sz w:val="28"/>
          <w:szCs w:val="28"/>
          <w:lang w:val="ru-RU" w:eastAsia="ru-RU"/>
        </w:rPr>
        <w:softHyphen/>
        <w:t>онные интонации.</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 xml:space="preserve">«Памятник». </w:t>
      </w:r>
      <w:r w:rsidRPr="00DC5AE8">
        <w:rPr>
          <w:sz w:val="28"/>
          <w:szCs w:val="28"/>
          <w:lang w:val="ru-RU" w:eastAsia="ru-RU"/>
        </w:rPr>
        <w:t>Традиции Горация. Мысль о бессмертии поэта. «Забавный ру</w:t>
      </w:r>
      <w:r w:rsidRPr="00DC5AE8">
        <w:rPr>
          <w:sz w:val="28"/>
          <w:szCs w:val="28"/>
          <w:lang w:val="ru-RU" w:eastAsia="ru-RU"/>
        </w:rPr>
        <w:t>с</w:t>
      </w:r>
      <w:r w:rsidRPr="00DC5AE8">
        <w:rPr>
          <w:sz w:val="28"/>
          <w:szCs w:val="28"/>
          <w:lang w:val="ru-RU" w:eastAsia="ru-RU"/>
        </w:rPr>
        <w:t>ский слог» Державина и его особен</w:t>
      </w:r>
      <w:r w:rsidRPr="00DC5AE8">
        <w:rPr>
          <w:sz w:val="28"/>
          <w:szCs w:val="28"/>
          <w:lang w:val="ru-RU" w:eastAsia="ru-RU"/>
        </w:rPr>
        <w:softHyphen/>
        <w:t>ности. Оценка в стихотворении собственного п</w:t>
      </w:r>
      <w:r w:rsidRPr="00DC5AE8">
        <w:rPr>
          <w:sz w:val="28"/>
          <w:szCs w:val="28"/>
          <w:lang w:val="ru-RU" w:eastAsia="ru-RU"/>
        </w:rPr>
        <w:t>о</w:t>
      </w:r>
      <w:r w:rsidRPr="00DC5AE8">
        <w:rPr>
          <w:sz w:val="28"/>
          <w:szCs w:val="28"/>
          <w:lang w:val="ru-RU" w:eastAsia="ru-RU"/>
        </w:rPr>
        <w:t>этического новаторства.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 xml:space="preserve">Александр Николаевич Радищев. Слово о писателе. </w:t>
      </w:r>
      <w:r w:rsidRPr="00DC5AE8">
        <w:rPr>
          <w:iCs/>
          <w:sz w:val="28"/>
          <w:szCs w:val="28"/>
          <w:lang w:val="ru-RU" w:eastAsia="ru-RU"/>
        </w:rPr>
        <w:t>«Путешествие</w:t>
      </w:r>
      <w:r w:rsidR="00C07280">
        <w:rPr>
          <w:iCs/>
          <w:sz w:val="28"/>
          <w:szCs w:val="28"/>
          <w:lang w:val="ru-RU" w:eastAsia="ru-RU"/>
        </w:rPr>
        <w:t xml:space="preserve"> </w:t>
      </w:r>
      <w:r w:rsidRPr="00DC5AE8">
        <w:rPr>
          <w:iCs/>
          <w:sz w:val="28"/>
          <w:szCs w:val="28"/>
          <w:lang w:val="ru-RU" w:eastAsia="ru-RU"/>
        </w:rPr>
        <w:t>из</w:t>
      </w:r>
      <w:r w:rsidR="00C07280">
        <w:rPr>
          <w:iCs/>
          <w:sz w:val="28"/>
          <w:szCs w:val="28"/>
          <w:lang w:val="ru-RU" w:eastAsia="ru-RU"/>
        </w:rPr>
        <w:t xml:space="preserve"> </w:t>
      </w:r>
      <w:r w:rsidRPr="00DC5AE8">
        <w:rPr>
          <w:iCs/>
          <w:sz w:val="28"/>
          <w:szCs w:val="28"/>
          <w:lang w:val="ru-RU" w:eastAsia="ru-RU"/>
        </w:rPr>
        <w:t>Пете</w:t>
      </w:r>
      <w:r w:rsidRPr="00DC5AE8">
        <w:rPr>
          <w:iCs/>
          <w:sz w:val="28"/>
          <w:szCs w:val="28"/>
          <w:lang w:val="ru-RU" w:eastAsia="ru-RU"/>
        </w:rPr>
        <w:t>р</w:t>
      </w:r>
      <w:r w:rsidRPr="00DC5AE8">
        <w:rPr>
          <w:iCs/>
          <w:sz w:val="28"/>
          <w:szCs w:val="28"/>
          <w:lang w:val="ru-RU" w:eastAsia="ru-RU"/>
        </w:rPr>
        <w:t>бурга</w:t>
      </w:r>
      <w:r w:rsidR="00C07280">
        <w:rPr>
          <w:iCs/>
          <w:sz w:val="28"/>
          <w:szCs w:val="28"/>
          <w:lang w:val="ru-RU" w:eastAsia="ru-RU"/>
        </w:rPr>
        <w:t xml:space="preserve"> </w:t>
      </w:r>
      <w:r w:rsidRPr="00DC5AE8">
        <w:rPr>
          <w:iCs/>
          <w:sz w:val="28"/>
          <w:szCs w:val="28"/>
          <w:lang w:val="ru-RU" w:eastAsia="ru-RU"/>
        </w:rPr>
        <w:t>в</w:t>
      </w:r>
      <w:r w:rsidR="00C07280">
        <w:rPr>
          <w:iCs/>
          <w:sz w:val="28"/>
          <w:szCs w:val="28"/>
          <w:lang w:val="ru-RU" w:eastAsia="ru-RU"/>
        </w:rPr>
        <w:t xml:space="preserve"> </w:t>
      </w:r>
      <w:r w:rsidRPr="00DC5AE8">
        <w:rPr>
          <w:iCs/>
          <w:sz w:val="28"/>
          <w:szCs w:val="28"/>
          <w:lang w:val="ru-RU" w:eastAsia="ru-RU"/>
        </w:rPr>
        <w:t>Москву».</w:t>
      </w:r>
      <w:r w:rsidR="00C07280">
        <w:rPr>
          <w:iCs/>
          <w:sz w:val="28"/>
          <w:szCs w:val="28"/>
          <w:lang w:val="ru-RU" w:eastAsia="ru-RU"/>
        </w:rPr>
        <w:t xml:space="preserve"> </w:t>
      </w:r>
      <w:r w:rsidRPr="00DC5AE8">
        <w:rPr>
          <w:sz w:val="28"/>
          <w:szCs w:val="28"/>
          <w:lang w:val="ru-RU" w:eastAsia="ru-RU"/>
        </w:rPr>
        <w:t>(Обзор.) Широкое изображение российской действительности. Кри</w:t>
      </w:r>
      <w:r w:rsidRPr="00DC5AE8">
        <w:rPr>
          <w:sz w:val="28"/>
          <w:szCs w:val="28"/>
          <w:lang w:val="ru-RU" w:eastAsia="ru-RU"/>
        </w:rPr>
        <w:softHyphen/>
        <w:t>тика крепостничества. Автор и путешественник. Особенно</w:t>
      </w:r>
      <w:r w:rsidRPr="00DC5AE8">
        <w:rPr>
          <w:sz w:val="28"/>
          <w:szCs w:val="28"/>
          <w:lang w:val="ru-RU" w:eastAsia="ru-RU"/>
        </w:rPr>
        <w:softHyphen/>
        <w:t>сти повествования. Жанр путешествия и его содержатель</w:t>
      </w:r>
      <w:r w:rsidRPr="00DC5AE8">
        <w:rPr>
          <w:sz w:val="28"/>
          <w:szCs w:val="28"/>
          <w:lang w:val="ru-RU" w:eastAsia="ru-RU"/>
        </w:rPr>
        <w:softHyphen/>
        <w:t>ное наполнение. Черты сентиментализма в произведении. Теория</w:t>
      </w:r>
      <w:r w:rsidR="00C07280">
        <w:rPr>
          <w:sz w:val="28"/>
          <w:szCs w:val="28"/>
          <w:lang w:val="ru-RU" w:eastAsia="ru-RU"/>
        </w:rPr>
        <w:t xml:space="preserve"> </w:t>
      </w:r>
      <w:r w:rsidRPr="00DC5AE8">
        <w:rPr>
          <w:sz w:val="28"/>
          <w:szCs w:val="28"/>
          <w:lang w:val="ru-RU" w:eastAsia="ru-RU"/>
        </w:rPr>
        <w:t>литературы. Жанр путешествия.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Николай Михайлович Карамзин. Слово о писателе.</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 xml:space="preserve">Повесть </w:t>
      </w:r>
      <w:r w:rsidRPr="00DC5AE8">
        <w:rPr>
          <w:iCs/>
          <w:sz w:val="28"/>
          <w:szCs w:val="28"/>
          <w:lang w:val="ru-RU" w:eastAsia="ru-RU"/>
        </w:rPr>
        <w:t xml:space="preserve">«Бедная Лиза», </w:t>
      </w:r>
      <w:r w:rsidRPr="00DC5AE8">
        <w:rPr>
          <w:sz w:val="28"/>
          <w:szCs w:val="28"/>
          <w:lang w:val="ru-RU" w:eastAsia="ru-RU"/>
        </w:rPr>
        <w:t xml:space="preserve">стихотворение </w:t>
      </w:r>
      <w:r w:rsidRPr="00DC5AE8">
        <w:rPr>
          <w:iCs/>
          <w:sz w:val="28"/>
          <w:szCs w:val="28"/>
          <w:lang w:val="ru-RU" w:eastAsia="ru-RU"/>
        </w:rPr>
        <w:t xml:space="preserve">«Осень». </w:t>
      </w:r>
      <w:r w:rsidRPr="00DC5AE8">
        <w:rPr>
          <w:sz w:val="28"/>
          <w:szCs w:val="28"/>
          <w:lang w:val="ru-RU" w:eastAsia="ru-RU"/>
        </w:rPr>
        <w:t>Сенти</w:t>
      </w:r>
      <w:r w:rsidRPr="00DC5AE8">
        <w:rPr>
          <w:sz w:val="28"/>
          <w:szCs w:val="28"/>
          <w:lang w:val="ru-RU" w:eastAsia="ru-RU"/>
        </w:rPr>
        <w:softHyphen/>
        <w:t>ментализм. Утвержд</w:t>
      </w:r>
      <w:r w:rsidRPr="00DC5AE8">
        <w:rPr>
          <w:sz w:val="28"/>
          <w:szCs w:val="28"/>
          <w:lang w:val="ru-RU" w:eastAsia="ru-RU"/>
        </w:rPr>
        <w:t>е</w:t>
      </w:r>
      <w:r w:rsidRPr="00DC5AE8">
        <w:rPr>
          <w:sz w:val="28"/>
          <w:szCs w:val="28"/>
          <w:lang w:val="ru-RU" w:eastAsia="ru-RU"/>
        </w:rPr>
        <w:t>ние общечеловеческих ценностей в повести «Бедная Лиза». Главные герои повести. Внимание писателя к внутреннему миру героини. Новые черты рус</w:t>
      </w:r>
      <w:r w:rsidRPr="00DC5AE8">
        <w:rPr>
          <w:sz w:val="28"/>
          <w:szCs w:val="28"/>
          <w:lang w:val="ru-RU" w:eastAsia="ru-RU"/>
        </w:rPr>
        <w:softHyphen/>
        <w:t>ской литературы.</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 Сентиментализм (начальные представления).</w:t>
      </w:r>
    </w:p>
    <w:p w:rsidR="003463F4" w:rsidRPr="00DC5AE8" w:rsidRDefault="003463F4" w:rsidP="00A95140">
      <w:pPr>
        <w:widowControl/>
        <w:autoSpaceDE/>
        <w:autoSpaceDN/>
        <w:ind w:firstLine="720"/>
        <w:jc w:val="both"/>
        <w:rPr>
          <w:b/>
          <w:sz w:val="28"/>
          <w:szCs w:val="28"/>
          <w:lang w:val="ru-RU" w:eastAsia="ru-RU"/>
        </w:rPr>
      </w:pPr>
      <w:r w:rsidRPr="00DC5AE8">
        <w:rPr>
          <w:b/>
          <w:sz w:val="28"/>
          <w:szCs w:val="28"/>
          <w:lang w:val="ru-RU" w:eastAsia="ru-RU"/>
        </w:rPr>
        <w:t>Из литературы</w:t>
      </w:r>
      <w:r w:rsidR="00C07280">
        <w:rPr>
          <w:b/>
          <w:sz w:val="28"/>
          <w:szCs w:val="28"/>
          <w:lang w:val="ru-RU" w:eastAsia="ru-RU"/>
        </w:rPr>
        <w:t xml:space="preserve"> </w:t>
      </w:r>
      <w:r w:rsidRPr="00DC5AE8">
        <w:rPr>
          <w:b/>
          <w:sz w:val="28"/>
          <w:szCs w:val="28"/>
          <w:lang w:eastAsia="ru-RU"/>
        </w:rPr>
        <w:t>XI</w:t>
      </w:r>
      <w:r w:rsidRPr="00DC5AE8">
        <w:rPr>
          <w:b/>
          <w:sz w:val="28"/>
          <w:szCs w:val="28"/>
          <w:lang w:val="ru-RU" w:eastAsia="ru-RU"/>
        </w:rPr>
        <w:t>Х</w:t>
      </w:r>
      <w:r w:rsidR="00C07280">
        <w:rPr>
          <w:b/>
          <w:sz w:val="28"/>
          <w:szCs w:val="28"/>
          <w:lang w:val="ru-RU" w:eastAsia="ru-RU"/>
        </w:rPr>
        <w:t xml:space="preserve"> </w:t>
      </w:r>
      <w:r w:rsidRPr="00DC5AE8">
        <w:rPr>
          <w:b/>
          <w:sz w:val="28"/>
          <w:szCs w:val="28"/>
          <w:lang w:val="ru-RU" w:eastAsia="ru-RU"/>
        </w:rPr>
        <w:t>века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 xml:space="preserve">Беседа об авторах и произведениях, определивших лицо литературы </w:t>
      </w:r>
      <w:r w:rsidRPr="00DC5AE8">
        <w:rPr>
          <w:sz w:val="28"/>
          <w:szCs w:val="28"/>
          <w:lang w:eastAsia="ru-RU"/>
        </w:rPr>
        <w:t>XIX</w:t>
      </w:r>
      <w:r w:rsidRPr="00DC5AE8">
        <w:rPr>
          <w:sz w:val="28"/>
          <w:szCs w:val="28"/>
          <w:lang w:val="ru-RU" w:eastAsia="ru-RU"/>
        </w:rPr>
        <w:t xml:space="preserve"> века. Поэзия, проза, драматургия </w:t>
      </w:r>
      <w:r w:rsidRPr="00DC5AE8">
        <w:rPr>
          <w:sz w:val="28"/>
          <w:szCs w:val="28"/>
          <w:lang w:eastAsia="ru-RU"/>
        </w:rPr>
        <w:t>XIX</w:t>
      </w:r>
      <w:r w:rsidRPr="00DC5AE8">
        <w:rPr>
          <w:sz w:val="28"/>
          <w:szCs w:val="28"/>
          <w:lang w:val="ru-RU" w:eastAsia="ru-RU"/>
        </w:rPr>
        <w:t xml:space="preserve"> века в русской критике, публицистике, мемуарной литературе.</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Василий Андреевич Жуковский. Жизнь и творчество. (Обзор.)</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 xml:space="preserve">«Море». </w:t>
      </w:r>
      <w:r w:rsidRPr="00DC5AE8">
        <w:rPr>
          <w:sz w:val="28"/>
          <w:szCs w:val="28"/>
          <w:lang w:val="ru-RU" w:eastAsia="ru-RU"/>
        </w:rPr>
        <w:t>Романтический образ моря.</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 xml:space="preserve">«Невыразимое». </w:t>
      </w:r>
      <w:r w:rsidRPr="00DC5AE8">
        <w:rPr>
          <w:sz w:val="28"/>
          <w:szCs w:val="28"/>
          <w:lang w:val="ru-RU" w:eastAsia="ru-RU"/>
        </w:rPr>
        <w:t>Границы выразимого. Возможности по</w:t>
      </w:r>
      <w:r w:rsidRPr="00DC5AE8">
        <w:rPr>
          <w:sz w:val="28"/>
          <w:szCs w:val="28"/>
          <w:lang w:val="ru-RU" w:eastAsia="ru-RU"/>
        </w:rPr>
        <w:softHyphen/>
        <w:t>этического языка и трудности, встающие на пути поэта. Отношение романтика к слову.</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lastRenderedPageBreak/>
        <w:t xml:space="preserve">«Светлана». </w:t>
      </w:r>
      <w:r w:rsidRPr="00DC5AE8">
        <w:rPr>
          <w:sz w:val="28"/>
          <w:szCs w:val="28"/>
          <w:lang w:val="ru-RU" w:eastAsia="ru-RU"/>
        </w:rPr>
        <w:t>Жанр баллады в творчестве Жуковского: сюжетность, фантаст</w:t>
      </w:r>
      <w:r w:rsidRPr="00DC5AE8">
        <w:rPr>
          <w:sz w:val="28"/>
          <w:szCs w:val="28"/>
          <w:lang w:val="ru-RU" w:eastAsia="ru-RU"/>
        </w:rPr>
        <w:t>и</w:t>
      </w:r>
      <w:r w:rsidRPr="00DC5AE8">
        <w:rPr>
          <w:sz w:val="28"/>
          <w:szCs w:val="28"/>
          <w:lang w:val="ru-RU" w:eastAsia="ru-RU"/>
        </w:rPr>
        <w:t>ка, фольклорное начало, атмосфера тайны и символика сна, пугающий пейзаж, рок</w:t>
      </w:r>
      <w:r w:rsidRPr="00DC5AE8">
        <w:rPr>
          <w:sz w:val="28"/>
          <w:szCs w:val="28"/>
          <w:lang w:val="ru-RU" w:eastAsia="ru-RU"/>
        </w:rPr>
        <w:t>о</w:t>
      </w:r>
      <w:r w:rsidRPr="00DC5AE8">
        <w:rPr>
          <w:sz w:val="28"/>
          <w:szCs w:val="28"/>
          <w:lang w:val="ru-RU" w:eastAsia="ru-RU"/>
        </w:rPr>
        <w:t>вые пред</w:t>
      </w:r>
      <w:r w:rsidRPr="00DC5AE8">
        <w:rPr>
          <w:sz w:val="28"/>
          <w:szCs w:val="28"/>
          <w:lang w:val="ru-RU" w:eastAsia="ru-RU"/>
        </w:rPr>
        <w:softHyphen/>
        <w:t xml:space="preserve">сказания и приметы, утренние и вечерние сумерки как граница ночи и дня, мотивы дороги и смерти. Баллада «Светлана» </w:t>
      </w:r>
      <w:r w:rsidR="00A83F15">
        <w:rPr>
          <w:sz w:val="28"/>
          <w:szCs w:val="28"/>
          <w:lang w:val="ru-RU" w:eastAsia="ru-RU"/>
        </w:rPr>
        <w:t>-</w:t>
      </w:r>
      <w:r w:rsidRPr="00DC5AE8">
        <w:rPr>
          <w:sz w:val="28"/>
          <w:szCs w:val="28"/>
          <w:lang w:val="ru-RU" w:eastAsia="ru-RU"/>
        </w:rPr>
        <w:t xml:space="preserve"> пример преображения традиционной фанта</w:t>
      </w:r>
      <w:r w:rsidRPr="00DC5AE8">
        <w:rPr>
          <w:sz w:val="28"/>
          <w:szCs w:val="28"/>
          <w:lang w:val="ru-RU" w:eastAsia="ru-RU"/>
        </w:rPr>
        <w:softHyphen/>
        <w:t>стической баллады. Нравственный мир героини как средо</w:t>
      </w:r>
      <w:r w:rsidRPr="00DC5AE8">
        <w:rPr>
          <w:sz w:val="28"/>
          <w:szCs w:val="28"/>
          <w:lang w:val="ru-RU" w:eastAsia="ru-RU"/>
        </w:rPr>
        <w:softHyphen/>
        <w:t>точие народного д</w:t>
      </w:r>
      <w:r w:rsidRPr="00DC5AE8">
        <w:rPr>
          <w:sz w:val="28"/>
          <w:szCs w:val="28"/>
          <w:lang w:val="ru-RU" w:eastAsia="ru-RU"/>
        </w:rPr>
        <w:t>у</w:t>
      </w:r>
      <w:r w:rsidRPr="00DC5AE8">
        <w:rPr>
          <w:sz w:val="28"/>
          <w:szCs w:val="28"/>
          <w:lang w:val="ru-RU" w:eastAsia="ru-RU"/>
        </w:rPr>
        <w:t xml:space="preserve">ха и христианской веры. Светлана </w:t>
      </w:r>
      <w:r w:rsidR="00A83F15">
        <w:rPr>
          <w:sz w:val="28"/>
          <w:szCs w:val="28"/>
          <w:lang w:val="ru-RU" w:eastAsia="ru-RU"/>
        </w:rPr>
        <w:t>-</w:t>
      </w:r>
      <w:r w:rsidRPr="00DC5AE8">
        <w:rPr>
          <w:sz w:val="28"/>
          <w:szCs w:val="28"/>
          <w:lang w:val="ru-RU" w:eastAsia="ru-RU"/>
        </w:rPr>
        <w:t xml:space="preserve"> пленительный образ русской девушки, сохр</w:t>
      </w:r>
      <w:r w:rsidRPr="00DC5AE8">
        <w:rPr>
          <w:sz w:val="28"/>
          <w:szCs w:val="28"/>
          <w:lang w:val="ru-RU" w:eastAsia="ru-RU"/>
        </w:rPr>
        <w:t>а</w:t>
      </w:r>
      <w:r w:rsidRPr="00DC5AE8">
        <w:rPr>
          <w:sz w:val="28"/>
          <w:szCs w:val="28"/>
          <w:lang w:val="ru-RU" w:eastAsia="ru-RU"/>
        </w:rPr>
        <w:t>нившей веру в Бога и не поддавшейся губительным чарам.</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 Баллада (развитие представ</w:t>
      </w:r>
      <w:r w:rsidRPr="00DC5AE8">
        <w:rPr>
          <w:sz w:val="28"/>
          <w:szCs w:val="28"/>
          <w:lang w:val="ru-RU" w:eastAsia="ru-RU"/>
        </w:rPr>
        <w:softHyphen/>
        <w:t>лений).</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Александр Сергеевич Грибоедов. Жизнь и творчество. (Обзор.)</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 xml:space="preserve">«Горе от ума». </w:t>
      </w:r>
      <w:r w:rsidRPr="00DC5AE8">
        <w:rPr>
          <w:sz w:val="28"/>
          <w:szCs w:val="28"/>
          <w:lang w:val="ru-RU" w:eastAsia="ru-RU"/>
        </w:rPr>
        <w:t>Обзор содержания. Картина нравов, галерея живых типов и острая сатира. Общечеловеческое звучание образов персонажей. Меткий афорист</w:t>
      </w:r>
      <w:r w:rsidRPr="00DC5AE8">
        <w:rPr>
          <w:sz w:val="28"/>
          <w:szCs w:val="28"/>
          <w:lang w:val="ru-RU" w:eastAsia="ru-RU"/>
        </w:rPr>
        <w:t>и</w:t>
      </w:r>
      <w:r w:rsidRPr="00DC5AE8">
        <w:rPr>
          <w:sz w:val="28"/>
          <w:szCs w:val="28"/>
          <w:lang w:val="ru-RU" w:eastAsia="ru-RU"/>
        </w:rPr>
        <w:t xml:space="preserve">ческий язык. Особенности композиции комедии. Критика о комедии </w:t>
      </w:r>
      <w:r w:rsidRPr="00DC5AE8">
        <w:rPr>
          <w:iCs/>
          <w:sz w:val="28"/>
          <w:szCs w:val="28"/>
          <w:lang w:val="ru-RU" w:eastAsia="ru-RU"/>
        </w:rPr>
        <w:t>(И. А. Гонч</w:t>
      </w:r>
      <w:r w:rsidRPr="00DC5AE8">
        <w:rPr>
          <w:iCs/>
          <w:sz w:val="28"/>
          <w:szCs w:val="28"/>
          <w:lang w:val="ru-RU" w:eastAsia="ru-RU"/>
        </w:rPr>
        <w:t>а</w:t>
      </w:r>
      <w:r w:rsidRPr="00DC5AE8">
        <w:rPr>
          <w:iCs/>
          <w:sz w:val="28"/>
          <w:szCs w:val="28"/>
          <w:lang w:val="ru-RU" w:eastAsia="ru-RU"/>
        </w:rPr>
        <w:t xml:space="preserve">ров. «Мильон терзаний»). </w:t>
      </w:r>
      <w:r w:rsidRPr="00DC5AE8">
        <w:rPr>
          <w:sz w:val="28"/>
          <w:szCs w:val="28"/>
          <w:lang w:val="ru-RU" w:eastAsia="ru-RU"/>
        </w:rPr>
        <w:t>Преодоление канонов классицизма в комедии.</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Александр Сергеевич Пушкин. Жизнь и творчество. (Обзор.)</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 xml:space="preserve">Стихотворения </w:t>
      </w:r>
      <w:r w:rsidRPr="00DC5AE8">
        <w:rPr>
          <w:iCs/>
          <w:sz w:val="28"/>
          <w:szCs w:val="28"/>
          <w:lang w:val="ru-RU" w:eastAsia="ru-RU"/>
        </w:rPr>
        <w:t>«Деревня», «К Чаадаеву», «К морю», «Пророк», «Анчар», «На холмах Грузии лежит ночная мгла...», «Я вас любил: любовь еще, быть может...», «Я памятник себе воздвиг нерукотворный...».</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Одухотворенность, чистота, чувство любви. Дружба и друзья в лирике Пу</w:t>
      </w:r>
      <w:r w:rsidRPr="00DC5AE8">
        <w:rPr>
          <w:sz w:val="28"/>
          <w:szCs w:val="28"/>
          <w:lang w:val="ru-RU" w:eastAsia="ru-RU"/>
        </w:rPr>
        <w:t>ш</w:t>
      </w:r>
      <w:r w:rsidRPr="00DC5AE8">
        <w:rPr>
          <w:sz w:val="28"/>
          <w:szCs w:val="28"/>
          <w:lang w:val="ru-RU" w:eastAsia="ru-RU"/>
        </w:rPr>
        <w:t>кина. Раздумья о смысле жизни, о поэзии...</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 xml:space="preserve">Поэма </w:t>
      </w:r>
      <w:r w:rsidRPr="00DC5AE8">
        <w:rPr>
          <w:iCs/>
          <w:sz w:val="28"/>
          <w:szCs w:val="28"/>
          <w:lang w:val="ru-RU" w:eastAsia="ru-RU"/>
        </w:rPr>
        <w:t xml:space="preserve">«Цыганы». </w:t>
      </w:r>
      <w:r w:rsidRPr="00DC5AE8">
        <w:rPr>
          <w:sz w:val="28"/>
          <w:szCs w:val="28"/>
          <w:lang w:val="ru-RU" w:eastAsia="ru-RU"/>
        </w:rPr>
        <w:t xml:space="preserve">Герои поэмы. Мир европейский, цивилизованный и мир «естественный» </w:t>
      </w:r>
      <w:r w:rsidR="00A83F15">
        <w:rPr>
          <w:sz w:val="28"/>
          <w:szCs w:val="28"/>
          <w:lang w:val="ru-RU" w:eastAsia="ru-RU"/>
        </w:rPr>
        <w:t>-</w:t>
      </w:r>
      <w:r w:rsidRPr="00DC5AE8">
        <w:rPr>
          <w:sz w:val="28"/>
          <w:szCs w:val="28"/>
          <w:lang w:val="ru-RU" w:eastAsia="ru-RU"/>
        </w:rPr>
        <w:t xml:space="preserve"> противоречие, невозможность гармонии. Индивидуа-листический характер Алеко. Романтический колорит поэмы.</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 xml:space="preserve">«Евгений Онегин». </w:t>
      </w:r>
      <w:r w:rsidRPr="00DC5AE8">
        <w:rPr>
          <w:sz w:val="28"/>
          <w:szCs w:val="28"/>
          <w:lang w:val="ru-RU" w:eastAsia="ru-RU"/>
        </w:rPr>
        <w:t>Обзор содержания. «Евгений Оне</w:t>
      </w:r>
      <w:r w:rsidRPr="00DC5AE8">
        <w:rPr>
          <w:sz w:val="28"/>
          <w:szCs w:val="28"/>
          <w:lang w:val="ru-RU" w:eastAsia="ru-RU"/>
        </w:rPr>
        <w:softHyphen/>
        <w:t xml:space="preserve">гин» </w:t>
      </w:r>
      <w:r w:rsidR="00A83F15">
        <w:rPr>
          <w:sz w:val="28"/>
          <w:szCs w:val="28"/>
          <w:lang w:val="ru-RU" w:eastAsia="ru-RU"/>
        </w:rPr>
        <w:t>-</w:t>
      </w:r>
      <w:r w:rsidRPr="00DC5AE8">
        <w:rPr>
          <w:sz w:val="28"/>
          <w:szCs w:val="28"/>
          <w:lang w:val="ru-RU" w:eastAsia="ru-RU"/>
        </w:rPr>
        <w:t xml:space="preserve"> роман в стихах. Творческая история. Образы глав</w:t>
      </w:r>
      <w:r w:rsidRPr="00DC5AE8">
        <w:rPr>
          <w:sz w:val="28"/>
          <w:szCs w:val="28"/>
          <w:lang w:val="ru-RU" w:eastAsia="ru-RU"/>
        </w:rPr>
        <w:softHyphen/>
        <w:t>ных героев. Основная сюжетная линия и лирич</w:t>
      </w:r>
      <w:r w:rsidRPr="00DC5AE8">
        <w:rPr>
          <w:sz w:val="28"/>
          <w:szCs w:val="28"/>
          <w:lang w:val="ru-RU" w:eastAsia="ru-RU"/>
        </w:rPr>
        <w:t>е</w:t>
      </w:r>
      <w:r w:rsidRPr="00DC5AE8">
        <w:rPr>
          <w:sz w:val="28"/>
          <w:szCs w:val="28"/>
          <w:lang w:val="ru-RU" w:eastAsia="ru-RU"/>
        </w:rPr>
        <w:t>ские от</w:t>
      </w:r>
      <w:r w:rsidRPr="00DC5AE8">
        <w:rPr>
          <w:sz w:val="28"/>
          <w:szCs w:val="28"/>
          <w:lang w:val="ru-RU" w:eastAsia="ru-RU"/>
        </w:rPr>
        <w:softHyphen/>
        <w:t>ступления.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 xml:space="preserve">Онегинская строфа. Структура текста. Россия в романе. Герои романа. Татьяна </w:t>
      </w:r>
      <w:r w:rsidR="00A83F15">
        <w:rPr>
          <w:sz w:val="28"/>
          <w:szCs w:val="28"/>
          <w:lang w:val="ru-RU" w:eastAsia="ru-RU"/>
        </w:rPr>
        <w:t>-</w:t>
      </w:r>
      <w:r w:rsidRPr="00DC5AE8">
        <w:rPr>
          <w:sz w:val="28"/>
          <w:szCs w:val="28"/>
          <w:lang w:val="ru-RU" w:eastAsia="ru-RU"/>
        </w:rPr>
        <w:t xml:space="preserve"> нравственный идеал Пушкина. Типическое и индивидуальное в судьбах Ленского и Оне</w:t>
      </w:r>
      <w:r w:rsidRPr="00DC5AE8">
        <w:rPr>
          <w:sz w:val="28"/>
          <w:szCs w:val="28"/>
          <w:lang w:val="ru-RU" w:eastAsia="ru-RU"/>
        </w:rPr>
        <w:softHyphen/>
        <w:t>гина. Автор как идейно-композиционный и лирический центр романа. Пушки</w:t>
      </w:r>
      <w:r w:rsidRPr="00DC5AE8">
        <w:rPr>
          <w:sz w:val="28"/>
          <w:szCs w:val="28"/>
          <w:lang w:val="ru-RU" w:eastAsia="ru-RU"/>
        </w:rPr>
        <w:t>н</w:t>
      </w:r>
      <w:r w:rsidRPr="00DC5AE8">
        <w:rPr>
          <w:sz w:val="28"/>
          <w:szCs w:val="28"/>
          <w:lang w:val="ru-RU" w:eastAsia="ru-RU"/>
        </w:rPr>
        <w:t>ский роман в зеркале критики (при</w:t>
      </w:r>
      <w:r w:rsidRPr="00DC5AE8">
        <w:rPr>
          <w:sz w:val="28"/>
          <w:szCs w:val="28"/>
          <w:lang w:val="ru-RU" w:eastAsia="ru-RU"/>
        </w:rPr>
        <w:softHyphen/>
        <w:t xml:space="preserve">жизненная критика </w:t>
      </w:r>
      <w:r w:rsidR="00A83F15">
        <w:rPr>
          <w:sz w:val="28"/>
          <w:szCs w:val="28"/>
          <w:lang w:val="ru-RU" w:eastAsia="ru-RU"/>
        </w:rPr>
        <w:t>-</w:t>
      </w:r>
      <w:r w:rsidRPr="00DC5AE8">
        <w:rPr>
          <w:sz w:val="28"/>
          <w:szCs w:val="28"/>
          <w:lang w:val="ru-RU" w:eastAsia="ru-RU"/>
        </w:rPr>
        <w:t xml:space="preserve"> В. Г. Белинский, Д. И. Пис</w:t>
      </w:r>
      <w:r w:rsidRPr="00DC5AE8">
        <w:rPr>
          <w:sz w:val="28"/>
          <w:szCs w:val="28"/>
          <w:lang w:val="ru-RU" w:eastAsia="ru-RU"/>
        </w:rPr>
        <w:t>а</w:t>
      </w:r>
      <w:r w:rsidRPr="00DC5AE8">
        <w:rPr>
          <w:sz w:val="28"/>
          <w:szCs w:val="28"/>
          <w:lang w:val="ru-RU" w:eastAsia="ru-RU"/>
        </w:rPr>
        <w:t xml:space="preserve">рев; «органическая» критика </w:t>
      </w:r>
      <w:r w:rsidR="00A83F15">
        <w:rPr>
          <w:sz w:val="28"/>
          <w:szCs w:val="28"/>
          <w:lang w:val="ru-RU" w:eastAsia="ru-RU"/>
        </w:rPr>
        <w:t>-</w:t>
      </w:r>
      <w:r w:rsidRPr="00DC5AE8">
        <w:rPr>
          <w:sz w:val="28"/>
          <w:szCs w:val="28"/>
          <w:lang w:val="ru-RU" w:eastAsia="ru-RU"/>
        </w:rPr>
        <w:t xml:space="preserve"> А. А. Григорьев; «почвенники» </w:t>
      </w:r>
      <w:r w:rsidR="00A83F15">
        <w:rPr>
          <w:sz w:val="28"/>
          <w:szCs w:val="28"/>
          <w:lang w:val="ru-RU" w:eastAsia="ru-RU"/>
        </w:rPr>
        <w:t>-</w:t>
      </w:r>
      <w:r w:rsidRPr="00DC5AE8">
        <w:rPr>
          <w:sz w:val="28"/>
          <w:szCs w:val="28"/>
          <w:lang w:val="ru-RU" w:eastAsia="ru-RU"/>
        </w:rPr>
        <w:t xml:space="preserve"> Ф. М. Достоевский; философская критика начала </w:t>
      </w:r>
      <w:r w:rsidRPr="00DC5AE8">
        <w:rPr>
          <w:sz w:val="28"/>
          <w:szCs w:val="28"/>
          <w:lang w:eastAsia="ru-RU"/>
        </w:rPr>
        <w:t>XX</w:t>
      </w:r>
      <w:r w:rsidRPr="00DC5AE8">
        <w:rPr>
          <w:sz w:val="28"/>
          <w:szCs w:val="28"/>
          <w:lang w:val="ru-RU" w:eastAsia="ru-RU"/>
        </w:rPr>
        <w:t xml:space="preserve"> века; писательские оценки).</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 xml:space="preserve">«Моцарт и Сальери». </w:t>
      </w:r>
      <w:r w:rsidRPr="00DC5AE8">
        <w:rPr>
          <w:sz w:val="28"/>
          <w:szCs w:val="28"/>
          <w:lang w:val="ru-RU" w:eastAsia="ru-RU"/>
        </w:rPr>
        <w:t>Проблема «гения и злодейства». Трагедийное начало «Моцарта и Сальери». Два типа миро</w:t>
      </w:r>
      <w:r w:rsidRPr="00DC5AE8">
        <w:rPr>
          <w:sz w:val="28"/>
          <w:szCs w:val="28"/>
          <w:lang w:val="ru-RU" w:eastAsia="ru-RU"/>
        </w:rPr>
        <w:softHyphen/>
        <w:t>восприятия, олицетворенные в двух персон</w:t>
      </w:r>
      <w:r w:rsidRPr="00DC5AE8">
        <w:rPr>
          <w:sz w:val="28"/>
          <w:szCs w:val="28"/>
          <w:lang w:val="ru-RU" w:eastAsia="ru-RU"/>
        </w:rPr>
        <w:t>а</w:t>
      </w:r>
      <w:r w:rsidRPr="00DC5AE8">
        <w:rPr>
          <w:sz w:val="28"/>
          <w:szCs w:val="28"/>
          <w:lang w:val="ru-RU" w:eastAsia="ru-RU"/>
        </w:rPr>
        <w:t>жах пьесы. Отражение их нравственных позиций в сфере творчества.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 Роман в стихах (начальные пред</w:t>
      </w:r>
      <w:r w:rsidRPr="00DC5AE8">
        <w:rPr>
          <w:sz w:val="28"/>
          <w:szCs w:val="28"/>
          <w:lang w:val="ru-RU" w:eastAsia="ru-RU"/>
        </w:rPr>
        <w:softHyphen/>
        <w:t>ставления). Реализм (ра</w:t>
      </w:r>
      <w:r w:rsidRPr="00DC5AE8">
        <w:rPr>
          <w:sz w:val="28"/>
          <w:szCs w:val="28"/>
          <w:lang w:val="ru-RU" w:eastAsia="ru-RU"/>
        </w:rPr>
        <w:t>з</w:t>
      </w:r>
      <w:r w:rsidRPr="00DC5AE8">
        <w:rPr>
          <w:sz w:val="28"/>
          <w:szCs w:val="28"/>
          <w:lang w:val="ru-RU" w:eastAsia="ru-RU"/>
        </w:rPr>
        <w:t>витие понятия). Трагедия как жанр драмы (развитие понятия).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Михаил Юрьевич Лермонтов. Жизнь и творчество. (Обзор.)</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 xml:space="preserve">«Герой нашего времени». </w:t>
      </w:r>
      <w:r w:rsidRPr="00DC5AE8">
        <w:rPr>
          <w:sz w:val="28"/>
          <w:szCs w:val="28"/>
          <w:lang w:val="ru-RU" w:eastAsia="ru-RU"/>
        </w:rPr>
        <w:t>Обзор содержания. «Герой на</w:t>
      </w:r>
      <w:r w:rsidRPr="00DC5AE8">
        <w:rPr>
          <w:sz w:val="28"/>
          <w:szCs w:val="28"/>
          <w:lang w:val="ru-RU" w:eastAsia="ru-RU"/>
        </w:rPr>
        <w:softHyphen/>
        <w:t xml:space="preserve">шего времени» </w:t>
      </w:r>
      <w:r w:rsidR="00A83F15">
        <w:rPr>
          <w:sz w:val="28"/>
          <w:szCs w:val="28"/>
          <w:lang w:val="ru-RU" w:eastAsia="ru-RU"/>
        </w:rPr>
        <w:t>-</w:t>
      </w:r>
      <w:r w:rsidRPr="00DC5AE8">
        <w:rPr>
          <w:sz w:val="28"/>
          <w:szCs w:val="28"/>
          <w:lang w:val="ru-RU" w:eastAsia="ru-RU"/>
        </w:rPr>
        <w:t xml:space="preserve"> пе</w:t>
      </w:r>
      <w:r w:rsidRPr="00DC5AE8">
        <w:rPr>
          <w:sz w:val="28"/>
          <w:szCs w:val="28"/>
          <w:lang w:val="ru-RU" w:eastAsia="ru-RU"/>
        </w:rPr>
        <w:t>р</w:t>
      </w:r>
      <w:r w:rsidRPr="00DC5AE8">
        <w:rPr>
          <w:sz w:val="28"/>
          <w:szCs w:val="28"/>
          <w:lang w:val="ru-RU" w:eastAsia="ru-RU"/>
        </w:rPr>
        <w:t>вый психологический роман в рус</w:t>
      </w:r>
      <w:r w:rsidRPr="00DC5AE8">
        <w:rPr>
          <w:sz w:val="28"/>
          <w:szCs w:val="28"/>
          <w:lang w:val="ru-RU" w:eastAsia="ru-RU"/>
        </w:rPr>
        <w:softHyphen/>
        <w:t>ской литературе, роман о незаурядной личности. Главные и второстепенные герои.</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 xml:space="preserve">Особенности композиции. Печорин </w:t>
      </w:r>
      <w:r w:rsidR="00A83F15">
        <w:rPr>
          <w:sz w:val="28"/>
          <w:szCs w:val="28"/>
          <w:lang w:val="ru-RU" w:eastAsia="ru-RU"/>
        </w:rPr>
        <w:t>-</w:t>
      </w:r>
      <w:r w:rsidRPr="00DC5AE8">
        <w:rPr>
          <w:sz w:val="28"/>
          <w:szCs w:val="28"/>
          <w:lang w:val="ru-RU" w:eastAsia="ru-RU"/>
        </w:rPr>
        <w:t xml:space="preserve"> «самый любопыт</w:t>
      </w:r>
      <w:r w:rsidRPr="00DC5AE8">
        <w:rPr>
          <w:sz w:val="28"/>
          <w:szCs w:val="28"/>
          <w:lang w:val="ru-RU" w:eastAsia="ru-RU"/>
        </w:rPr>
        <w:softHyphen/>
        <w:t>ный предмет своих н</w:t>
      </w:r>
      <w:r w:rsidRPr="00DC5AE8">
        <w:rPr>
          <w:sz w:val="28"/>
          <w:szCs w:val="28"/>
          <w:lang w:val="ru-RU" w:eastAsia="ru-RU"/>
        </w:rPr>
        <w:t>а</w:t>
      </w:r>
      <w:r w:rsidRPr="00DC5AE8">
        <w:rPr>
          <w:sz w:val="28"/>
          <w:szCs w:val="28"/>
          <w:lang w:val="ru-RU" w:eastAsia="ru-RU"/>
        </w:rPr>
        <w:t>блюдений» (В. Г. Белинский).</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Печорин и Максим Максимыч. Печорин и доктор Вернер. Печорин и Гру</w:t>
      </w:r>
      <w:r w:rsidRPr="00DC5AE8">
        <w:rPr>
          <w:sz w:val="28"/>
          <w:szCs w:val="28"/>
          <w:lang w:val="ru-RU" w:eastAsia="ru-RU"/>
        </w:rPr>
        <w:t>ш</w:t>
      </w:r>
      <w:r w:rsidRPr="00DC5AE8">
        <w:rPr>
          <w:sz w:val="28"/>
          <w:szCs w:val="28"/>
          <w:lang w:val="ru-RU" w:eastAsia="ru-RU"/>
        </w:rPr>
        <w:t xml:space="preserve">ницкий. Печорин и Вера. Печорин и Мери. Печорин и «ундина». Повесть </w:t>
      </w:r>
      <w:r w:rsidRPr="00DC5AE8">
        <w:rPr>
          <w:iCs/>
          <w:sz w:val="28"/>
          <w:szCs w:val="28"/>
          <w:lang w:val="ru-RU" w:eastAsia="ru-RU"/>
        </w:rPr>
        <w:t>«Фат</w:t>
      </w:r>
      <w:r w:rsidRPr="00DC5AE8">
        <w:rPr>
          <w:iCs/>
          <w:sz w:val="28"/>
          <w:szCs w:val="28"/>
          <w:lang w:val="ru-RU" w:eastAsia="ru-RU"/>
        </w:rPr>
        <w:t>а</w:t>
      </w:r>
      <w:r w:rsidRPr="00DC5AE8">
        <w:rPr>
          <w:iCs/>
          <w:sz w:val="28"/>
          <w:szCs w:val="28"/>
          <w:lang w:val="ru-RU" w:eastAsia="ru-RU"/>
        </w:rPr>
        <w:lastRenderedPageBreak/>
        <w:t xml:space="preserve">лист» </w:t>
      </w:r>
      <w:r w:rsidRPr="00DC5AE8">
        <w:rPr>
          <w:sz w:val="28"/>
          <w:szCs w:val="28"/>
          <w:lang w:val="ru-RU" w:eastAsia="ru-RU"/>
        </w:rPr>
        <w:t>и ее философско-композиционное значение. Споры о романтиз</w:t>
      </w:r>
      <w:r w:rsidRPr="00DC5AE8">
        <w:rPr>
          <w:sz w:val="28"/>
          <w:szCs w:val="28"/>
          <w:lang w:val="ru-RU" w:eastAsia="ru-RU"/>
        </w:rPr>
        <w:softHyphen/>
        <w:t>ме и реализме романа. Поэзия Лермонтова и «Герой наше</w:t>
      </w:r>
      <w:r w:rsidRPr="00DC5AE8">
        <w:rPr>
          <w:sz w:val="28"/>
          <w:szCs w:val="28"/>
          <w:lang w:val="ru-RU" w:eastAsia="ru-RU"/>
        </w:rPr>
        <w:softHyphen/>
        <w:t>го времени» в критике В. Г. Белинского.</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 xml:space="preserve">Основные мотивы лирики. </w:t>
      </w:r>
      <w:r w:rsidRPr="00DC5AE8">
        <w:rPr>
          <w:iCs/>
          <w:sz w:val="28"/>
          <w:szCs w:val="28"/>
          <w:lang w:val="ru-RU" w:eastAsia="ru-RU"/>
        </w:rPr>
        <w:t>«Смерть Поэта», «Парус», «И скучно и грустно», «Дума», «Поэт», «Родина», «Про</w:t>
      </w:r>
      <w:r w:rsidRPr="00DC5AE8">
        <w:rPr>
          <w:iCs/>
          <w:sz w:val="28"/>
          <w:szCs w:val="28"/>
          <w:lang w:val="ru-RU" w:eastAsia="ru-RU"/>
        </w:rPr>
        <w:softHyphen/>
        <w:t xml:space="preserve">рок», «Нет, не тебя так пылко я люблю...». </w:t>
      </w:r>
      <w:r w:rsidRPr="00DC5AE8">
        <w:rPr>
          <w:sz w:val="28"/>
          <w:szCs w:val="28"/>
          <w:lang w:val="ru-RU" w:eastAsia="ru-RU"/>
        </w:rPr>
        <w:t>Пафос вольности, чувство одиночества, тема любви, поэта и поэзии.</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 Понятие о романтизме (закреп</w:t>
      </w:r>
      <w:r w:rsidRPr="00DC5AE8">
        <w:rPr>
          <w:sz w:val="28"/>
          <w:szCs w:val="28"/>
          <w:lang w:val="ru-RU" w:eastAsia="ru-RU"/>
        </w:rPr>
        <w:softHyphen/>
        <w:t>ление понятия). Психол</w:t>
      </w:r>
      <w:r w:rsidRPr="00DC5AE8">
        <w:rPr>
          <w:sz w:val="28"/>
          <w:szCs w:val="28"/>
          <w:lang w:val="ru-RU" w:eastAsia="ru-RU"/>
        </w:rPr>
        <w:t>о</w:t>
      </w:r>
      <w:r w:rsidRPr="00DC5AE8">
        <w:rPr>
          <w:sz w:val="28"/>
          <w:szCs w:val="28"/>
          <w:lang w:val="ru-RU" w:eastAsia="ru-RU"/>
        </w:rPr>
        <w:t>гизм художественной литературы (начальные представления). Психологический р</w:t>
      </w:r>
      <w:r w:rsidRPr="00DC5AE8">
        <w:rPr>
          <w:sz w:val="28"/>
          <w:szCs w:val="28"/>
          <w:lang w:val="ru-RU" w:eastAsia="ru-RU"/>
        </w:rPr>
        <w:t>о</w:t>
      </w:r>
      <w:r w:rsidRPr="00DC5AE8">
        <w:rPr>
          <w:sz w:val="28"/>
          <w:szCs w:val="28"/>
          <w:lang w:val="ru-RU" w:eastAsia="ru-RU"/>
        </w:rPr>
        <w:t>ман (на</w:t>
      </w:r>
      <w:r w:rsidRPr="00DC5AE8">
        <w:rPr>
          <w:sz w:val="28"/>
          <w:szCs w:val="28"/>
          <w:lang w:val="ru-RU" w:eastAsia="ru-RU"/>
        </w:rPr>
        <w:softHyphen/>
        <w:t>чальные представления).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Николай Васильевич Гоголь. Жизнь и творчество. (Обзор)</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 xml:space="preserve">«Мертвые души» </w:t>
      </w:r>
      <w:r w:rsidR="00A83F15">
        <w:rPr>
          <w:sz w:val="28"/>
          <w:szCs w:val="28"/>
          <w:lang w:val="ru-RU" w:eastAsia="ru-RU"/>
        </w:rPr>
        <w:t>-</w:t>
      </w:r>
      <w:r w:rsidRPr="00DC5AE8">
        <w:rPr>
          <w:sz w:val="28"/>
          <w:szCs w:val="28"/>
          <w:lang w:val="ru-RU" w:eastAsia="ru-RU"/>
        </w:rPr>
        <w:t xml:space="preserve"> история создания. Смысл названия поэмы. Система обр</w:t>
      </w:r>
      <w:r w:rsidRPr="00DC5AE8">
        <w:rPr>
          <w:sz w:val="28"/>
          <w:szCs w:val="28"/>
          <w:lang w:val="ru-RU" w:eastAsia="ru-RU"/>
        </w:rPr>
        <w:t>а</w:t>
      </w:r>
      <w:r w:rsidRPr="00DC5AE8">
        <w:rPr>
          <w:sz w:val="28"/>
          <w:szCs w:val="28"/>
          <w:lang w:val="ru-RU" w:eastAsia="ru-RU"/>
        </w:rPr>
        <w:t>зов. Мертвые и живые души. Чичи</w:t>
      </w:r>
      <w:r w:rsidRPr="00DC5AE8">
        <w:rPr>
          <w:sz w:val="28"/>
          <w:szCs w:val="28"/>
          <w:lang w:val="ru-RU" w:eastAsia="ru-RU"/>
        </w:rPr>
        <w:softHyphen/>
        <w:t xml:space="preserve">ков </w:t>
      </w:r>
      <w:r w:rsidR="00A83F15">
        <w:rPr>
          <w:sz w:val="28"/>
          <w:szCs w:val="28"/>
          <w:lang w:val="ru-RU" w:eastAsia="ru-RU"/>
        </w:rPr>
        <w:t>-</w:t>
      </w:r>
      <w:r w:rsidRPr="00DC5AE8">
        <w:rPr>
          <w:sz w:val="28"/>
          <w:szCs w:val="28"/>
          <w:lang w:val="ru-RU" w:eastAsia="ru-RU"/>
        </w:rPr>
        <w:t xml:space="preserve"> «приобретатель», новый герой эпохи.</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Поэма о величии России. Первоначальный замысел и идея Гоголя. Соотнош</w:t>
      </w:r>
      <w:r w:rsidRPr="00DC5AE8">
        <w:rPr>
          <w:sz w:val="28"/>
          <w:szCs w:val="28"/>
          <w:lang w:val="ru-RU" w:eastAsia="ru-RU"/>
        </w:rPr>
        <w:t>е</w:t>
      </w:r>
      <w:r w:rsidRPr="00DC5AE8">
        <w:rPr>
          <w:sz w:val="28"/>
          <w:szCs w:val="28"/>
          <w:lang w:val="ru-RU" w:eastAsia="ru-RU"/>
        </w:rPr>
        <w:t>ние с «Божественной комедией» Данте, с плутовским романом, романом-путешествием. Жанровое своеобразие произведения. Причины незавер</w:t>
      </w:r>
      <w:r w:rsidRPr="00DC5AE8">
        <w:rPr>
          <w:sz w:val="28"/>
          <w:szCs w:val="28"/>
          <w:lang w:val="ru-RU" w:eastAsia="ru-RU"/>
        </w:rPr>
        <w:softHyphen/>
        <w:t>шенности п</w:t>
      </w:r>
      <w:r w:rsidRPr="00DC5AE8">
        <w:rPr>
          <w:sz w:val="28"/>
          <w:szCs w:val="28"/>
          <w:lang w:val="ru-RU" w:eastAsia="ru-RU"/>
        </w:rPr>
        <w:t>о</w:t>
      </w:r>
      <w:r w:rsidRPr="00DC5AE8">
        <w:rPr>
          <w:sz w:val="28"/>
          <w:szCs w:val="28"/>
          <w:lang w:val="ru-RU" w:eastAsia="ru-RU"/>
        </w:rPr>
        <w:t>эмы. Чичиков как антигерой. Эволюция Чи</w:t>
      </w:r>
      <w:r w:rsidRPr="00DC5AE8">
        <w:rPr>
          <w:sz w:val="28"/>
          <w:szCs w:val="28"/>
          <w:lang w:val="ru-RU" w:eastAsia="ru-RU"/>
        </w:rPr>
        <w:softHyphen/>
        <w:t xml:space="preserve">чикова и Плюшкина в замысле поэмы. Эволюция образа автора </w:t>
      </w:r>
      <w:r w:rsidR="00A83F15">
        <w:rPr>
          <w:sz w:val="28"/>
          <w:szCs w:val="28"/>
          <w:lang w:val="ru-RU" w:eastAsia="ru-RU"/>
        </w:rPr>
        <w:t>-</w:t>
      </w:r>
      <w:r w:rsidRPr="00DC5AE8">
        <w:rPr>
          <w:sz w:val="28"/>
          <w:szCs w:val="28"/>
          <w:lang w:val="ru-RU" w:eastAsia="ru-RU"/>
        </w:rPr>
        <w:t xml:space="preserve"> от сатирика к пророку и проповеднику. Поэма в оценках Белинского. Ответ Гоголя на критику Белин</w:t>
      </w:r>
      <w:r w:rsidRPr="00DC5AE8">
        <w:rPr>
          <w:sz w:val="28"/>
          <w:szCs w:val="28"/>
          <w:lang w:val="ru-RU" w:eastAsia="ru-RU"/>
        </w:rPr>
        <w:softHyphen/>
        <w:t>ского.</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 Понятие о герое и антигерое. Понятие о литературном т</w:t>
      </w:r>
      <w:r w:rsidRPr="00DC5AE8">
        <w:rPr>
          <w:sz w:val="28"/>
          <w:szCs w:val="28"/>
          <w:lang w:val="ru-RU" w:eastAsia="ru-RU"/>
        </w:rPr>
        <w:t>и</w:t>
      </w:r>
      <w:r w:rsidRPr="00DC5AE8">
        <w:rPr>
          <w:sz w:val="28"/>
          <w:szCs w:val="28"/>
          <w:lang w:val="ru-RU" w:eastAsia="ru-RU"/>
        </w:rPr>
        <w:t>пе. Понятие о комическом и его видах: сатире, юморе, иронии, сарказме. Характер ко</w:t>
      </w:r>
      <w:r w:rsidRPr="00DC5AE8">
        <w:rPr>
          <w:sz w:val="28"/>
          <w:szCs w:val="28"/>
          <w:lang w:val="ru-RU" w:eastAsia="ru-RU"/>
        </w:rPr>
        <w:softHyphen/>
        <w:t>мического изображения в соответствии с тоном речи: обличительный пафос, сат</w:t>
      </w:r>
      <w:r w:rsidRPr="00DC5AE8">
        <w:rPr>
          <w:sz w:val="28"/>
          <w:szCs w:val="28"/>
          <w:lang w:val="ru-RU" w:eastAsia="ru-RU"/>
        </w:rPr>
        <w:t>и</w:t>
      </w:r>
      <w:r w:rsidRPr="00DC5AE8">
        <w:rPr>
          <w:sz w:val="28"/>
          <w:szCs w:val="28"/>
          <w:lang w:val="ru-RU" w:eastAsia="ru-RU"/>
        </w:rPr>
        <w:t>рический или саркастический смех, ироническая насмешка, издевка, беззлобное к</w:t>
      </w:r>
      <w:r w:rsidRPr="00DC5AE8">
        <w:rPr>
          <w:sz w:val="28"/>
          <w:szCs w:val="28"/>
          <w:lang w:val="ru-RU" w:eastAsia="ru-RU"/>
        </w:rPr>
        <w:t>о</w:t>
      </w:r>
      <w:r w:rsidRPr="00DC5AE8">
        <w:rPr>
          <w:sz w:val="28"/>
          <w:szCs w:val="28"/>
          <w:lang w:val="ru-RU" w:eastAsia="ru-RU"/>
        </w:rPr>
        <w:t>микование, дружеский смех (развитие представлений).</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Александр</w:t>
      </w:r>
      <w:r w:rsidR="00C07280">
        <w:rPr>
          <w:sz w:val="28"/>
          <w:szCs w:val="28"/>
          <w:lang w:val="ru-RU" w:eastAsia="ru-RU"/>
        </w:rPr>
        <w:t xml:space="preserve"> </w:t>
      </w:r>
      <w:r w:rsidRPr="00DC5AE8">
        <w:rPr>
          <w:sz w:val="28"/>
          <w:szCs w:val="28"/>
          <w:lang w:val="ru-RU" w:eastAsia="ru-RU"/>
        </w:rPr>
        <w:t>Николаевич Островский.</w:t>
      </w:r>
      <w:r w:rsidR="00C07280">
        <w:rPr>
          <w:sz w:val="28"/>
          <w:szCs w:val="28"/>
          <w:lang w:val="ru-RU" w:eastAsia="ru-RU"/>
        </w:rPr>
        <w:t xml:space="preserve"> </w:t>
      </w:r>
      <w:r w:rsidRPr="00DC5AE8">
        <w:rPr>
          <w:sz w:val="28"/>
          <w:szCs w:val="28"/>
          <w:lang w:val="ru-RU" w:eastAsia="ru-RU"/>
        </w:rPr>
        <w:t>Слово о писателе.</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 xml:space="preserve">«Бедность не порок». </w:t>
      </w:r>
      <w:r w:rsidRPr="00DC5AE8">
        <w:rPr>
          <w:sz w:val="28"/>
          <w:szCs w:val="28"/>
          <w:lang w:val="ru-RU" w:eastAsia="ru-RU"/>
        </w:rPr>
        <w:t>Патриархальный мир в пьесе и угроза его распада. Л</w:t>
      </w:r>
      <w:r w:rsidRPr="00DC5AE8">
        <w:rPr>
          <w:sz w:val="28"/>
          <w:szCs w:val="28"/>
          <w:lang w:val="ru-RU" w:eastAsia="ru-RU"/>
        </w:rPr>
        <w:t>ю</w:t>
      </w:r>
      <w:r w:rsidRPr="00DC5AE8">
        <w:rPr>
          <w:sz w:val="28"/>
          <w:szCs w:val="28"/>
          <w:lang w:val="ru-RU" w:eastAsia="ru-RU"/>
        </w:rPr>
        <w:t>бовь в патриархальном мире. Любовь Гордеевна</w:t>
      </w:r>
      <w:r w:rsidR="00C07280">
        <w:rPr>
          <w:sz w:val="28"/>
          <w:szCs w:val="28"/>
          <w:lang w:val="ru-RU" w:eastAsia="ru-RU"/>
        </w:rPr>
        <w:t xml:space="preserve"> </w:t>
      </w:r>
      <w:r w:rsidRPr="00DC5AE8">
        <w:rPr>
          <w:sz w:val="28"/>
          <w:szCs w:val="28"/>
          <w:lang w:val="ru-RU" w:eastAsia="ru-RU"/>
        </w:rPr>
        <w:t>и</w:t>
      </w:r>
      <w:r w:rsidR="00C07280">
        <w:rPr>
          <w:sz w:val="28"/>
          <w:szCs w:val="28"/>
          <w:lang w:val="ru-RU" w:eastAsia="ru-RU"/>
        </w:rPr>
        <w:t xml:space="preserve"> </w:t>
      </w:r>
      <w:r w:rsidRPr="00DC5AE8">
        <w:rPr>
          <w:sz w:val="28"/>
          <w:szCs w:val="28"/>
          <w:lang w:val="ru-RU" w:eastAsia="ru-RU"/>
        </w:rPr>
        <w:t>приказчик</w:t>
      </w:r>
      <w:r w:rsidR="00C07280">
        <w:rPr>
          <w:sz w:val="28"/>
          <w:szCs w:val="28"/>
          <w:lang w:val="ru-RU" w:eastAsia="ru-RU"/>
        </w:rPr>
        <w:t xml:space="preserve"> </w:t>
      </w:r>
      <w:r w:rsidRPr="00DC5AE8">
        <w:rPr>
          <w:sz w:val="28"/>
          <w:szCs w:val="28"/>
          <w:lang w:val="ru-RU" w:eastAsia="ru-RU"/>
        </w:rPr>
        <w:t>Митя</w:t>
      </w:r>
      <w:r w:rsidR="00C07280">
        <w:rPr>
          <w:sz w:val="28"/>
          <w:szCs w:val="28"/>
          <w:lang w:val="ru-RU" w:eastAsia="ru-RU"/>
        </w:rPr>
        <w:t xml:space="preserve"> </w:t>
      </w:r>
      <w:r w:rsidR="00A83F15">
        <w:rPr>
          <w:sz w:val="28"/>
          <w:szCs w:val="28"/>
          <w:lang w:val="ru-RU" w:eastAsia="ru-RU"/>
        </w:rPr>
        <w:t>-</w:t>
      </w:r>
      <w:r w:rsidR="00C07280">
        <w:rPr>
          <w:sz w:val="28"/>
          <w:szCs w:val="28"/>
          <w:lang w:val="ru-RU" w:eastAsia="ru-RU"/>
        </w:rPr>
        <w:t xml:space="preserve"> </w:t>
      </w:r>
      <w:r w:rsidRPr="00DC5AE8">
        <w:rPr>
          <w:sz w:val="28"/>
          <w:szCs w:val="28"/>
          <w:lang w:val="ru-RU" w:eastAsia="ru-RU"/>
        </w:rPr>
        <w:t>положительные</w:t>
      </w:r>
      <w:r w:rsidR="00C07280">
        <w:rPr>
          <w:sz w:val="28"/>
          <w:szCs w:val="28"/>
          <w:lang w:val="ru-RU" w:eastAsia="ru-RU"/>
        </w:rPr>
        <w:t xml:space="preserve"> </w:t>
      </w:r>
      <w:r w:rsidRPr="00DC5AE8">
        <w:rPr>
          <w:sz w:val="28"/>
          <w:szCs w:val="28"/>
          <w:lang w:val="ru-RU" w:eastAsia="ru-RU"/>
        </w:rPr>
        <w:t xml:space="preserve">герои пьесы. Особенности сюжета. Победа любви </w:t>
      </w:r>
      <w:r w:rsidR="00A83F15">
        <w:rPr>
          <w:sz w:val="28"/>
          <w:szCs w:val="28"/>
          <w:lang w:val="ru-RU" w:eastAsia="ru-RU"/>
        </w:rPr>
        <w:t>-</w:t>
      </w:r>
      <w:r w:rsidRPr="00DC5AE8">
        <w:rPr>
          <w:sz w:val="28"/>
          <w:szCs w:val="28"/>
          <w:lang w:val="ru-RU" w:eastAsia="ru-RU"/>
        </w:rPr>
        <w:t xml:space="preserve"> воскрешение патриархальности, воплощение истины, благодати, красоты.</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w:t>
      </w:r>
      <w:r w:rsidR="00C07280">
        <w:rPr>
          <w:sz w:val="28"/>
          <w:szCs w:val="28"/>
          <w:lang w:val="ru-RU" w:eastAsia="ru-RU"/>
        </w:rPr>
        <w:t xml:space="preserve"> </w:t>
      </w:r>
      <w:r w:rsidRPr="00DC5AE8">
        <w:rPr>
          <w:sz w:val="28"/>
          <w:szCs w:val="28"/>
          <w:lang w:val="ru-RU" w:eastAsia="ru-RU"/>
        </w:rPr>
        <w:t>литературы. Комедия как жанр драматургии (развитие понятия).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Федор Михайлович Достоевский. Слово о писателе.</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 xml:space="preserve">«Белые ночи». </w:t>
      </w:r>
      <w:r w:rsidRPr="00DC5AE8">
        <w:rPr>
          <w:sz w:val="28"/>
          <w:szCs w:val="28"/>
          <w:lang w:val="ru-RU" w:eastAsia="ru-RU"/>
        </w:rPr>
        <w:t xml:space="preserve">Тип «петербургского мечтателя» </w:t>
      </w:r>
      <w:r w:rsidR="00A83F15">
        <w:rPr>
          <w:sz w:val="28"/>
          <w:szCs w:val="28"/>
          <w:lang w:val="ru-RU" w:eastAsia="ru-RU"/>
        </w:rPr>
        <w:t>-</w:t>
      </w:r>
      <w:r w:rsidRPr="00DC5AE8">
        <w:rPr>
          <w:sz w:val="28"/>
          <w:szCs w:val="28"/>
          <w:lang w:val="ru-RU" w:eastAsia="ru-RU"/>
        </w:rPr>
        <w:t xml:space="preserve"> жад</w:t>
      </w:r>
      <w:r w:rsidRPr="00DC5AE8">
        <w:rPr>
          <w:sz w:val="28"/>
          <w:szCs w:val="28"/>
          <w:lang w:val="ru-RU" w:eastAsia="ru-RU"/>
        </w:rPr>
        <w:softHyphen/>
        <w:t>ного к жизни и одновр</w:t>
      </w:r>
      <w:r w:rsidRPr="00DC5AE8">
        <w:rPr>
          <w:sz w:val="28"/>
          <w:szCs w:val="28"/>
          <w:lang w:val="ru-RU" w:eastAsia="ru-RU"/>
        </w:rPr>
        <w:t>е</w:t>
      </w:r>
      <w:r w:rsidRPr="00DC5AE8">
        <w:rPr>
          <w:sz w:val="28"/>
          <w:szCs w:val="28"/>
          <w:lang w:val="ru-RU" w:eastAsia="ru-RU"/>
        </w:rPr>
        <w:t>менно нежного, доброго, несчаст</w:t>
      </w:r>
      <w:r w:rsidRPr="00DC5AE8">
        <w:rPr>
          <w:sz w:val="28"/>
          <w:szCs w:val="28"/>
          <w:lang w:val="ru-RU" w:eastAsia="ru-RU"/>
        </w:rPr>
        <w:softHyphen/>
        <w:t>ного, склонного к несбыточным фантазиям. Роль истории Настеньки в романе. Содержание и смысл «сентименталь</w:t>
      </w:r>
      <w:r w:rsidRPr="00DC5AE8">
        <w:rPr>
          <w:sz w:val="28"/>
          <w:szCs w:val="28"/>
          <w:lang w:val="ru-RU" w:eastAsia="ru-RU"/>
        </w:rPr>
        <w:softHyphen/>
        <w:t>ности» в поним</w:t>
      </w:r>
      <w:r w:rsidRPr="00DC5AE8">
        <w:rPr>
          <w:sz w:val="28"/>
          <w:szCs w:val="28"/>
          <w:lang w:val="ru-RU" w:eastAsia="ru-RU"/>
        </w:rPr>
        <w:t>а</w:t>
      </w:r>
      <w:r w:rsidRPr="00DC5AE8">
        <w:rPr>
          <w:sz w:val="28"/>
          <w:szCs w:val="28"/>
          <w:lang w:val="ru-RU" w:eastAsia="ru-RU"/>
        </w:rPr>
        <w:t>нии Достоевского.</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w:t>
      </w:r>
      <w:r w:rsidR="00C07280">
        <w:rPr>
          <w:sz w:val="28"/>
          <w:szCs w:val="28"/>
          <w:lang w:val="ru-RU" w:eastAsia="ru-RU"/>
        </w:rPr>
        <w:t xml:space="preserve"> </w:t>
      </w:r>
      <w:r w:rsidRPr="00DC5AE8">
        <w:rPr>
          <w:sz w:val="28"/>
          <w:szCs w:val="28"/>
          <w:lang w:val="ru-RU" w:eastAsia="ru-RU"/>
        </w:rPr>
        <w:t>литературы. Повесть (развитие понятия).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Лев Николаевич Толстой. Слово о писателе.</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 xml:space="preserve">«Юность». </w:t>
      </w:r>
      <w:r w:rsidRPr="00DC5AE8">
        <w:rPr>
          <w:sz w:val="28"/>
          <w:szCs w:val="28"/>
          <w:lang w:val="ru-RU" w:eastAsia="ru-RU"/>
        </w:rPr>
        <w:t>Обзор содержания автобиографической три</w:t>
      </w:r>
      <w:r w:rsidRPr="00DC5AE8">
        <w:rPr>
          <w:sz w:val="28"/>
          <w:szCs w:val="28"/>
          <w:lang w:val="ru-RU" w:eastAsia="ru-RU"/>
        </w:rPr>
        <w:softHyphen/>
        <w:t>логии. Формирование личности юного героя повести, его стремление к нравственному обновлению. Д</w:t>
      </w:r>
      <w:r w:rsidRPr="00DC5AE8">
        <w:rPr>
          <w:sz w:val="28"/>
          <w:szCs w:val="28"/>
          <w:lang w:val="ru-RU" w:eastAsia="ru-RU"/>
        </w:rPr>
        <w:t>у</w:t>
      </w:r>
      <w:r w:rsidRPr="00DC5AE8">
        <w:rPr>
          <w:sz w:val="28"/>
          <w:szCs w:val="28"/>
          <w:lang w:val="ru-RU" w:eastAsia="ru-RU"/>
        </w:rPr>
        <w:t>ховный конф</w:t>
      </w:r>
      <w:r w:rsidRPr="00DC5AE8">
        <w:rPr>
          <w:sz w:val="28"/>
          <w:szCs w:val="28"/>
          <w:lang w:val="ru-RU" w:eastAsia="ru-RU"/>
        </w:rPr>
        <w:softHyphen/>
        <w:t>ликт героя с окружающей его средой и собственными недостатками: самолюбованием, тщеславием, скептициз</w:t>
      </w:r>
      <w:r w:rsidRPr="00DC5AE8">
        <w:rPr>
          <w:sz w:val="28"/>
          <w:szCs w:val="28"/>
          <w:lang w:val="ru-RU" w:eastAsia="ru-RU"/>
        </w:rPr>
        <w:softHyphen/>
        <w:t>мом. Возрождение веры в победу добра, в возможность счастья. Особенности поэтики Л. Толстого: психологизм («диалектика души»), чистота нравственного чувства, внут</w:t>
      </w:r>
      <w:r w:rsidRPr="00DC5AE8">
        <w:rPr>
          <w:sz w:val="28"/>
          <w:szCs w:val="28"/>
          <w:lang w:val="ru-RU" w:eastAsia="ru-RU"/>
        </w:rPr>
        <w:softHyphen/>
        <w:t>ренний монолог как форма раскрытия психологии героя.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Антон Павлович Чехов. Слово о писателе.</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 xml:space="preserve">«Тоска», «Смерть чиновника». </w:t>
      </w:r>
      <w:r w:rsidRPr="00DC5AE8">
        <w:rPr>
          <w:sz w:val="28"/>
          <w:szCs w:val="28"/>
          <w:lang w:val="ru-RU" w:eastAsia="ru-RU"/>
        </w:rPr>
        <w:t>Истинные и ложные ценности героев рассказа.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lastRenderedPageBreak/>
        <w:t>«Смерть чиновника». Эволюция образа маленького чело</w:t>
      </w:r>
      <w:r w:rsidRPr="00DC5AE8">
        <w:rPr>
          <w:sz w:val="28"/>
          <w:szCs w:val="28"/>
          <w:lang w:val="ru-RU" w:eastAsia="ru-RU"/>
        </w:rPr>
        <w:softHyphen/>
        <w:t>века в русской лит</w:t>
      </w:r>
      <w:r w:rsidRPr="00DC5AE8">
        <w:rPr>
          <w:sz w:val="28"/>
          <w:szCs w:val="28"/>
          <w:lang w:val="ru-RU" w:eastAsia="ru-RU"/>
        </w:rPr>
        <w:t>е</w:t>
      </w:r>
      <w:r w:rsidRPr="00DC5AE8">
        <w:rPr>
          <w:sz w:val="28"/>
          <w:szCs w:val="28"/>
          <w:lang w:val="ru-RU" w:eastAsia="ru-RU"/>
        </w:rPr>
        <w:t xml:space="preserve">ратуре </w:t>
      </w:r>
      <w:r w:rsidRPr="00DC5AE8">
        <w:rPr>
          <w:sz w:val="28"/>
          <w:szCs w:val="28"/>
          <w:lang w:eastAsia="ru-RU"/>
        </w:rPr>
        <w:t>XIX</w:t>
      </w:r>
      <w:r w:rsidRPr="00DC5AE8">
        <w:rPr>
          <w:sz w:val="28"/>
          <w:szCs w:val="28"/>
          <w:lang w:val="ru-RU" w:eastAsia="ru-RU"/>
        </w:rPr>
        <w:t xml:space="preserve"> века. Чеховское отношение к маленькому человеку. Боль и негодование автора. «Тоска». Тема одиночества человека в многолюдном городе.</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 Развитие представлений о жан</w:t>
      </w:r>
      <w:r w:rsidRPr="00DC5AE8">
        <w:rPr>
          <w:sz w:val="28"/>
          <w:szCs w:val="28"/>
          <w:lang w:val="ru-RU" w:eastAsia="ru-RU"/>
        </w:rPr>
        <w:softHyphen/>
        <w:t>ровых особенностях расск</w:t>
      </w:r>
      <w:r w:rsidRPr="00DC5AE8">
        <w:rPr>
          <w:sz w:val="28"/>
          <w:szCs w:val="28"/>
          <w:lang w:val="ru-RU" w:eastAsia="ru-RU"/>
        </w:rPr>
        <w:t>а</w:t>
      </w:r>
      <w:r w:rsidRPr="00DC5AE8">
        <w:rPr>
          <w:sz w:val="28"/>
          <w:szCs w:val="28"/>
          <w:lang w:val="ru-RU" w:eastAsia="ru-RU"/>
        </w:rPr>
        <w:t>за.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 xml:space="preserve">Из поэзии </w:t>
      </w:r>
      <w:r w:rsidRPr="00DC5AE8">
        <w:rPr>
          <w:sz w:val="28"/>
          <w:szCs w:val="28"/>
          <w:lang w:eastAsia="ru-RU"/>
        </w:rPr>
        <w:t>XIX</w:t>
      </w:r>
      <w:r w:rsidRPr="00DC5AE8">
        <w:rPr>
          <w:sz w:val="28"/>
          <w:szCs w:val="28"/>
          <w:lang w:val="ru-RU" w:eastAsia="ru-RU"/>
        </w:rPr>
        <w:t xml:space="preserve"> века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Беседы о Н. А. Некрасове, Ф. И. Тютчеве, А. А. Фете и других поэтах (по в</w:t>
      </w:r>
      <w:r w:rsidRPr="00DC5AE8">
        <w:rPr>
          <w:sz w:val="28"/>
          <w:szCs w:val="28"/>
          <w:lang w:val="ru-RU" w:eastAsia="ru-RU"/>
        </w:rPr>
        <w:t>ы</w:t>
      </w:r>
      <w:r w:rsidRPr="00DC5AE8">
        <w:rPr>
          <w:sz w:val="28"/>
          <w:szCs w:val="28"/>
          <w:lang w:val="ru-RU" w:eastAsia="ru-RU"/>
        </w:rPr>
        <w:t>бору учителя и учащихся). Многообра</w:t>
      </w:r>
      <w:r w:rsidRPr="00DC5AE8">
        <w:rPr>
          <w:sz w:val="28"/>
          <w:szCs w:val="28"/>
          <w:lang w:val="ru-RU" w:eastAsia="ru-RU"/>
        </w:rPr>
        <w:softHyphen/>
        <w:t>зие талантов. Эмоциональное богатство ру</w:t>
      </w:r>
      <w:r w:rsidRPr="00DC5AE8">
        <w:rPr>
          <w:sz w:val="28"/>
          <w:szCs w:val="28"/>
          <w:lang w:val="ru-RU" w:eastAsia="ru-RU"/>
        </w:rPr>
        <w:t>с</w:t>
      </w:r>
      <w:r w:rsidRPr="00DC5AE8">
        <w:rPr>
          <w:sz w:val="28"/>
          <w:szCs w:val="28"/>
          <w:lang w:val="ru-RU" w:eastAsia="ru-RU"/>
        </w:rPr>
        <w:t>ской поэзии. Обзор с включением ряда произведений.</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 Развитие представлений о видах (жанрах) лирических произведений.</w:t>
      </w:r>
    </w:p>
    <w:p w:rsidR="003463F4" w:rsidRPr="00DC5AE8" w:rsidRDefault="003463F4" w:rsidP="00A95140">
      <w:pPr>
        <w:widowControl/>
        <w:autoSpaceDE/>
        <w:autoSpaceDN/>
        <w:ind w:firstLine="720"/>
        <w:jc w:val="both"/>
        <w:rPr>
          <w:b/>
          <w:sz w:val="28"/>
          <w:szCs w:val="28"/>
          <w:lang w:val="ru-RU" w:eastAsia="ru-RU"/>
        </w:rPr>
      </w:pPr>
      <w:r w:rsidRPr="00DC5AE8">
        <w:rPr>
          <w:b/>
          <w:sz w:val="28"/>
          <w:szCs w:val="28"/>
          <w:lang w:val="ru-RU" w:eastAsia="ru-RU"/>
        </w:rPr>
        <w:t>Из русской литературы</w:t>
      </w:r>
      <w:r w:rsidR="00C07280">
        <w:rPr>
          <w:b/>
          <w:sz w:val="28"/>
          <w:szCs w:val="28"/>
          <w:lang w:val="ru-RU" w:eastAsia="ru-RU"/>
        </w:rPr>
        <w:t xml:space="preserve"> </w:t>
      </w:r>
      <w:r w:rsidRPr="00DC5AE8">
        <w:rPr>
          <w:b/>
          <w:sz w:val="28"/>
          <w:szCs w:val="28"/>
          <w:lang w:eastAsia="ru-RU"/>
        </w:rPr>
        <w:t>X</w:t>
      </w:r>
      <w:r w:rsidRPr="00DC5AE8">
        <w:rPr>
          <w:b/>
          <w:sz w:val="28"/>
          <w:szCs w:val="28"/>
          <w:lang w:val="ru-RU" w:eastAsia="ru-RU"/>
        </w:rPr>
        <w:t>Х</w:t>
      </w:r>
      <w:r w:rsidR="00C07280">
        <w:rPr>
          <w:b/>
          <w:sz w:val="28"/>
          <w:szCs w:val="28"/>
          <w:lang w:val="ru-RU" w:eastAsia="ru-RU"/>
        </w:rPr>
        <w:t xml:space="preserve"> </w:t>
      </w:r>
      <w:r w:rsidRPr="00DC5AE8">
        <w:rPr>
          <w:b/>
          <w:sz w:val="28"/>
          <w:szCs w:val="28"/>
          <w:lang w:val="ru-RU" w:eastAsia="ru-RU"/>
        </w:rPr>
        <w:t>века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Богатство и разнообразие жанров и направлений рус</w:t>
      </w:r>
      <w:r w:rsidRPr="00DC5AE8">
        <w:rPr>
          <w:sz w:val="28"/>
          <w:szCs w:val="28"/>
          <w:lang w:val="ru-RU" w:eastAsia="ru-RU"/>
        </w:rPr>
        <w:softHyphen/>
        <w:t xml:space="preserve">ской литературы </w:t>
      </w:r>
      <w:r w:rsidRPr="00DC5AE8">
        <w:rPr>
          <w:sz w:val="28"/>
          <w:szCs w:val="28"/>
          <w:lang w:eastAsia="ru-RU"/>
        </w:rPr>
        <w:t>XX</w:t>
      </w:r>
      <w:r w:rsidRPr="00DC5AE8">
        <w:rPr>
          <w:sz w:val="28"/>
          <w:szCs w:val="28"/>
          <w:lang w:val="ru-RU" w:eastAsia="ru-RU"/>
        </w:rPr>
        <w:t xml:space="preserve"> века.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 xml:space="preserve">Беседа о разнообразии видов и жанров прозаических произведений </w:t>
      </w:r>
      <w:r w:rsidRPr="00DC5AE8">
        <w:rPr>
          <w:sz w:val="28"/>
          <w:szCs w:val="28"/>
          <w:lang w:eastAsia="ru-RU"/>
        </w:rPr>
        <w:t>XX</w:t>
      </w:r>
      <w:r w:rsidRPr="00DC5AE8">
        <w:rPr>
          <w:sz w:val="28"/>
          <w:szCs w:val="28"/>
          <w:lang w:val="ru-RU" w:eastAsia="ru-RU"/>
        </w:rPr>
        <w:t xml:space="preserve"> века, о ведущих прозаиках России.</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Иван Алексеевич Бунин. Слово о писателе.</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 xml:space="preserve">Рассказ </w:t>
      </w:r>
      <w:r w:rsidRPr="00DC5AE8">
        <w:rPr>
          <w:iCs/>
          <w:sz w:val="28"/>
          <w:szCs w:val="28"/>
          <w:lang w:val="ru-RU" w:eastAsia="ru-RU"/>
        </w:rPr>
        <w:t xml:space="preserve">«Темные аллеи». </w:t>
      </w:r>
      <w:r w:rsidRPr="00DC5AE8">
        <w:rPr>
          <w:sz w:val="28"/>
          <w:szCs w:val="28"/>
          <w:lang w:val="ru-RU" w:eastAsia="ru-RU"/>
        </w:rPr>
        <w:t>Печальная история любви людей из разных социал</w:t>
      </w:r>
      <w:r w:rsidRPr="00DC5AE8">
        <w:rPr>
          <w:sz w:val="28"/>
          <w:szCs w:val="28"/>
          <w:lang w:val="ru-RU" w:eastAsia="ru-RU"/>
        </w:rPr>
        <w:t>ь</w:t>
      </w:r>
      <w:r w:rsidRPr="00DC5AE8">
        <w:rPr>
          <w:sz w:val="28"/>
          <w:szCs w:val="28"/>
          <w:lang w:val="ru-RU" w:eastAsia="ru-RU"/>
        </w:rPr>
        <w:t>ных слоев. «Поэзия» и «проза» русской усадьбы. Лиризм повествования.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Михаил Афанасьевич Булгаков.</w:t>
      </w:r>
      <w:r w:rsidR="00C07280">
        <w:rPr>
          <w:sz w:val="28"/>
          <w:szCs w:val="28"/>
          <w:lang w:val="ru-RU" w:eastAsia="ru-RU"/>
        </w:rPr>
        <w:t xml:space="preserve"> </w:t>
      </w:r>
      <w:r w:rsidRPr="00DC5AE8">
        <w:rPr>
          <w:sz w:val="28"/>
          <w:szCs w:val="28"/>
          <w:lang w:val="ru-RU" w:eastAsia="ru-RU"/>
        </w:rPr>
        <w:t>Слово о писателе.</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 xml:space="preserve">Повесть </w:t>
      </w:r>
      <w:r w:rsidRPr="00DC5AE8">
        <w:rPr>
          <w:iCs/>
          <w:sz w:val="28"/>
          <w:szCs w:val="28"/>
          <w:lang w:val="ru-RU" w:eastAsia="ru-RU"/>
        </w:rPr>
        <w:t xml:space="preserve">«Собачье сердце». </w:t>
      </w:r>
      <w:r w:rsidRPr="00DC5AE8">
        <w:rPr>
          <w:sz w:val="28"/>
          <w:szCs w:val="28"/>
          <w:lang w:val="ru-RU" w:eastAsia="ru-RU"/>
        </w:rPr>
        <w:t>История создания и судьба повести. Смысл назв</w:t>
      </w:r>
      <w:r w:rsidRPr="00DC5AE8">
        <w:rPr>
          <w:sz w:val="28"/>
          <w:szCs w:val="28"/>
          <w:lang w:val="ru-RU" w:eastAsia="ru-RU"/>
        </w:rPr>
        <w:t>а</w:t>
      </w:r>
      <w:r w:rsidRPr="00DC5AE8">
        <w:rPr>
          <w:sz w:val="28"/>
          <w:szCs w:val="28"/>
          <w:lang w:val="ru-RU" w:eastAsia="ru-RU"/>
        </w:rPr>
        <w:t>ния. Система образов произведения. Умственная, нравственная, духовная недора</w:t>
      </w:r>
      <w:r w:rsidRPr="00DC5AE8">
        <w:rPr>
          <w:sz w:val="28"/>
          <w:szCs w:val="28"/>
          <w:lang w:val="ru-RU" w:eastAsia="ru-RU"/>
        </w:rPr>
        <w:t>з</w:t>
      </w:r>
      <w:r w:rsidRPr="00DC5AE8">
        <w:rPr>
          <w:sz w:val="28"/>
          <w:szCs w:val="28"/>
          <w:lang w:val="ru-RU" w:eastAsia="ru-RU"/>
        </w:rPr>
        <w:t xml:space="preserve">витость </w:t>
      </w:r>
      <w:r w:rsidR="00A83F15">
        <w:rPr>
          <w:sz w:val="28"/>
          <w:szCs w:val="28"/>
          <w:lang w:val="ru-RU" w:eastAsia="ru-RU"/>
        </w:rPr>
        <w:t>-</w:t>
      </w:r>
      <w:r w:rsidRPr="00DC5AE8">
        <w:rPr>
          <w:sz w:val="28"/>
          <w:szCs w:val="28"/>
          <w:lang w:val="ru-RU" w:eastAsia="ru-RU"/>
        </w:rPr>
        <w:t xml:space="preserve"> основа живучести «шариковщины», «швондерства». Поэти</w:t>
      </w:r>
      <w:r w:rsidRPr="00DC5AE8">
        <w:rPr>
          <w:sz w:val="28"/>
          <w:szCs w:val="28"/>
          <w:lang w:val="ru-RU" w:eastAsia="ru-RU"/>
        </w:rPr>
        <w:softHyphen/>
        <w:t>ка Булгакова-сатирика. Прием гротеска в повести.</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 Художественная условность, фан</w:t>
      </w:r>
      <w:r w:rsidRPr="00DC5AE8">
        <w:rPr>
          <w:sz w:val="28"/>
          <w:szCs w:val="28"/>
          <w:lang w:val="ru-RU" w:eastAsia="ru-RU"/>
        </w:rPr>
        <w:softHyphen/>
        <w:t>тастика, сатира (развитие понятий).</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Михаил Александрович Шолохов.</w:t>
      </w:r>
      <w:r w:rsidR="00C07280">
        <w:rPr>
          <w:sz w:val="28"/>
          <w:szCs w:val="28"/>
          <w:lang w:val="ru-RU" w:eastAsia="ru-RU"/>
        </w:rPr>
        <w:t xml:space="preserve"> </w:t>
      </w:r>
      <w:r w:rsidRPr="00DC5AE8">
        <w:rPr>
          <w:sz w:val="28"/>
          <w:szCs w:val="28"/>
          <w:lang w:val="ru-RU" w:eastAsia="ru-RU"/>
        </w:rPr>
        <w:t>Слово о писателе.</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 xml:space="preserve">Рассказ </w:t>
      </w:r>
      <w:r w:rsidRPr="00DC5AE8">
        <w:rPr>
          <w:iCs/>
          <w:sz w:val="28"/>
          <w:szCs w:val="28"/>
          <w:lang w:val="ru-RU" w:eastAsia="ru-RU"/>
        </w:rPr>
        <w:t xml:space="preserve">«Судьба человека». </w:t>
      </w:r>
      <w:r w:rsidRPr="00DC5AE8">
        <w:rPr>
          <w:sz w:val="28"/>
          <w:szCs w:val="28"/>
          <w:lang w:val="ru-RU" w:eastAsia="ru-RU"/>
        </w:rPr>
        <w:t>Смысл названия рассказа. Судьба Родины и судьба человека. Композиция рассказа. Образ Андрея Соколова, простого человека, воина и тру</w:t>
      </w:r>
      <w:r w:rsidRPr="00DC5AE8">
        <w:rPr>
          <w:sz w:val="28"/>
          <w:szCs w:val="28"/>
          <w:lang w:val="ru-RU" w:eastAsia="ru-RU"/>
        </w:rPr>
        <w:softHyphen/>
        <w:t>женика. Автор и рассказчик в произведении. Сказовая манера повествования. Значение картины весенней приро</w:t>
      </w:r>
      <w:r w:rsidRPr="00DC5AE8">
        <w:rPr>
          <w:sz w:val="28"/>
          <w:szCs w:val="28"/>
          <w:lang w:val="ru-RU" w:eastAsia="ru-RU"/>
        </w:rPr>
        <w:softHyphen/>
        <w:t>ды для раскрытия идеи рассказа. Широта типиз</w:t>
      </w:r>
      <w:r w:rsidRPr="00DC5AE8">
        <w:rPr>
          <w:sz w:val="28"/>
          <w:szCs w:val="28"/>
          <w:lang w:val="ru-RU" w:eastAsia="ru-RU"/>
        </w:rPr>
        <w:t>а</w:t>
      </w:r>
      <w:r w:rsidRPr="00DC5AE8">
        <w:rPr>
          <w:sz w:val="28"/>
          <w:szCs w:val="28"/>
          <w:lang w:val="ru-RU" w:eastAsia="ru-RU"/>
        </w:rPr>
        <w:t>ции.</w:t>
      </w:r>
    </w:p>
    <w:p w:rsidR="003463F4" w:rsidRPr="00DC5AE8" w:rsidRDefault="00517522" w:rsidP="00A95140">
      <w:pPr>
        <w:widowControl/>
        <w:autoSpaceDE/>
        <w:autoSpaceDN/>
        <w:ind w:firstLine="720"/>
        <w:jc w:val="both"/>
        <w:rPr>
          <w:sz w:val="28"/>
          <w:szCs w:val="28"/>
          <w:lang w:val="ru-RU" w:eastAsia="ru-RU"/>
        </w:rPr>
      </w:pPr>
      <w:r>
        <w:rPr>
          <w:noProof/>
          <w:sz w:val="28"/>
          <w:szCs w:val="28"/>
          <w:lang w:val="ru-RU" w:eastAsia="ru-RU"/>
        </w:rPr>
        <w:pict>
          <v:line id="Line 74" o:spid="_x0000_s1103" style="position:absolute;left:0;text-align:left;z-index:503052304;visibility:visible;mso-position-horizontal-relative:margin" from="683.3pt,485.05pt" to="683.3pt,5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2EAIAACg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" o:allowincell="f" strokeweight=".25pt">
            <w10:wrap anchorx="margin"/>
          </v:line>
        </w:pict>
      </w:r>
      <w:r w:rsidR="003463F4" w:rsidRPr="00DC5AE8">
        <w:rPr>
          <w:sz w:val="28"/>
          <w:szCs w:val="28"/>
          <w:lang w:val="ru-RU" w:eastAsia="ru-RU"/>
        </w:rPr>
        <w:t>Теория литературы. Реализм в художественной ли</w:t>
      </w:r>
      <w:r w:rsidR="003463F4" w:rsidRPr="00DC5AE8">
        <w:rPr>
          <w:sz w:val="28"/>
          <w:szCs w:val="28"/>
          <w:lang w:val="ru-RU" w:eastAsia="ru-RU"/>
        </w:rPr>
        <w:softHyphen/>
        <w:t>тературе. Реалистическая типизация (углубление понятия).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Александр Исаевич Солженицын.</w:t>
      </w:r>
      <w:r w:rsidR="00C07280">
        <w:rPr>
          <w:sz w:val="28"/>
          <w:szCs w:val="28"/>
          <w:lang w:val="ru-RU" w:eastAsia="ru-RU"/>
        </w:rPr>
        <w:t xml:space="preserve"> </w:t>
      </w:r>
      <w:r w:rsidRPr="00DC5AE8">
        <w:rPr>
          <w:sz w:val="28"/>
          <w:szCs w:val="28"/>
          <w:lang w:val="ru-RU" w:eastAsia="ru-RU"/>
        </w:rPr>
        <w:t xml:space="preserve">Слово о писателе. Рассказ </w:t>
      </w:r>
      <w:r w:rsidRPr="00DC5AE8">
        <w:rPr>
          <w:iCs/>
          <w:sz w:val="28"/>
          <w:szCs w:val="28"/>
          <w:lang w:val="ru-RU" w:eastAsia="ru-RU"/>
        </w:rPr>
        <w:t xml:space="preserve">«Матренин двор». </w:t>
      </w:r>
      <w:r w:rsidRPr="00DC5AE8">
        <w:rPr>
          <w:sz w:val="28"/>
          <w:szCs w:val="28"/>
          <w:lang w:val="ru-RU" w:eastAsia="ru-RU"/>
        </w:rPr>
        <w:t>Образ праведницы. Трагизм судьбы героини. Жизненная основа притчи.</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w:t>
      </w:r>
      <w:r w:rsidR="00C07280">
        <w:rPr>
          <w:sz w:val="28"/>
          <w:szCs w:val="28"/>
          <w:lang w:val="ru-RU" w:eastAsia="ru-RU"/>
        </w:rPr>
        <w:t xml:space="preserve"> </w:t>
      </w:r>
      <w:r w:rsidRPr="00DC5AE8">
        <w:rPr>
          <w:sz w:val="28"/>
          <w:szCs w:val="28"/>
          <w:lang w:val="ru-RU" w:eastAsia="ru-RU"/>
        </w:rPr>
        <w:t>литературы. Притча (углубление понятия).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Из русской</w:t>
      </w:r>
      <w:r w:rsidR="00C07280">
        <w:rPr>
          <w:sz w:val="28"/>
          <w:szCs w:val="28"/>
          <w:lang w:val="ru-RU" w:eastAsia="ru-RU"/>
        </w:rPr>
        <w:t xml:space="preserve"> </w:t>
      </w:r>
      <w:r w:rsidRPr="00DC5AE8">
        <w:rPr>
          <w:sz w:val="28"/>
          <w:szCs w:val="28"/>
          <w:lang w:val="ru-RU" w:eastAsia="ru-RU"/>
        </w:rPr>
        <w:t xml:space="preserve">поэзии </w:t>
      </w:r>
      <w:r w:rsidRPr="00DC5AE8">
        <w:rPr>
          <w:sz w:val="28"/>
          <w:szCs w:val="28"/>
          <w:lang w:eastAsia="ru-RU"/>
        </w:rPr>
        <w:t>XX</w:t>
      </w:r>
      <w:r w:rsidRPr="00DC5AE8">
        <w:rPr>
          <w:sz w:val="28"/>
          <w:szCs w:val="28"/>
          <w:lang w:val="ru-RU" w:eastAsia="ru-RU"/>
        </w:rPr>
        <w:t xml:space="preserve"> века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Общий обзор и изучение одной из монографических тем (по выбору учителя). Поэзия Серебряного века. Много</w:t>
      </w:r>
      <w:r w:rsidRPr="00DC5AE8">
        <w:rPr>
          <w:sz w:val="28"/>
          <w:szCs w:val="28"/>
          <w:lang w:val="ru-RU" w:eastAsia="ru-RU"/>
        </w:rPr>
        <w:softHyphen/>
        <w:t xml:space="preserve">образие направлений, жанров, видов лирической поэзии. Вершинные явления русской поэзии </w:t>
      </w:r>
      <w:r w:rsidRPr="00DC5AE8">
        <w:rPr>
          <w:sz w:val="28"/>
          <w:szCs w:val="28"/>
          <w:lang w:eastAsia="ru-RU"/>
        </w:rPr>
        <w:t>XX</w:t>
      </w:r>
      <w:r w:rsidRPr="00DC5AE8">
        <w:rPr>
          <w:sz w:val="28"/>
          <w:szCs w:val="28"/>
          <w:lang w:val="ru-RU" w:eastAsia="ru-RU"/>
        </w:rPr>
        <w:t xml:space="preserve"> века.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Штрихи</w:t>
      </w:r>
      <w:r w:rsidR="00C07280">
        <w:rPr>
          <w:sz w:val="28"/>
          <w:szCs w:val="28"/>
          <w:lang w:val="ru-RU" w:eastAsia="ru-RU"/>
        </w:rPr>
        <w:t xml:space="preserve"> </w:t>
      </w:r>
      <w:r w:rsidRPr="00DC5AE8">
        <w:rPr>
          <w:sz w:val="28"/>
          <w:szCs w:val="28"/>
          <w:lang w:val="ru-RU" w:eastAsia="ru-RU"/>
        </w:rPr>
        <w:t>к портретам</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Александр Александрович Блок. Слово о поэте.</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«Ветер принес издалека...», «Заклятие огнем и мра</w:t>
      </w:r>
      <w:r w:rsidRPr="00DC5AE8">
        <w:rPr>
          <w:iCs/>
          <w:sz w:val="28"/>
          <w:szCs w:val="28"/>
          <w:lang w:val="ru-RU" w:eastAsia="ru-RU"/>
        </w:rPr>
        <w:softHyphen/>
        <w:t xml:space="preserve">ком», «Как тяжело ходить среди людей...», «О доблестях, о подвигах, о славе...». </w:t>
      </w:r>
      <w:r w:rsidRPr="00DC5AE8">
        <w:rPr>
          <w:sz w:val="28"/>
          <w:szCs w:val="28"/>
          <w:lang w:val="ru-RU" w:eastAsia="ru-RU"/>
        </w:rPr>
        <w:t>Высокие идеалы и предчувс</w:t>
      </w:r>
      <w:r w:rsidRPr="00DC5AE8">
        <w:rPr>
          <w:sz w:val="28"/>
          <w:szCs w:val="28"/>
          <w:lang w:val="ru-RU" w:eastAsia="ru-RU"/>
        </w:rPr>
        <w:t>т</w:t>
      </w:r>
      <w:r w:rsidRPr="00DC5AE8">
        <w:rPr>
          <w:sz w:val="28"/>
          <w:szCs w:val="28"/>
          <w:lang w:val="ru-RU" w:eastAsia="ru-RU"/>
        </w:rPr>
        <w:lastRenderedPageBreak/>
        <w:t>вие перемен. Трагедия поэта в «страшном мире». Глубокое, проникновенное чувство Родины. Своеобразие лирических интонаций Блока. Образы и ритмы поэта.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Сергей Александрович Есенин. Слово о поэте.</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«Вот уж вечер...», «Той ты, Русь моя родная...», «Край ты мой заброше</w:t>
      </w:r>
      <w:r w:rsidRPr="00DC5AE8">
        <w:rPr>
          <w:iCs/>
          <w:sz w:val="28"/>
          <w:szCs w:val="28"/>
          <w:lang w:val="ru-RU" w:eastAsia="ru-RU"/>
        </w:rPr>
        <w:t>н</w:t>
      </w:r>
      <w:r w:rsidRPr="00DC5AE8">
        <w:rPr>
          <w:iCs/>
          <w:sz w:val="28"/>
          <w:szCs w:val="28"/>
          <w:lang w:val="ru-RU" w:eastAsia="ru-RU"/>
        </w:rPr>
        <w:t xml:space="preserve">ный...», «Разбуди меня завтра рано...», «Отговорила роща золотая...». </w:t>
      </w:r>
      <w:r w:rsidRPr="00DC5AE8">
        <w:rPr>
          <w:sz w:val="28"/>
          <w:szCs w:val="28"/>
          <w:lang w:val="ru-RU" w:eastAsia="ru-RU"/>
        </w:rPr>
        <w:t>Тема любви в лирике поэта. Народно-песенная основа произведений по</w:t>
      </w:r>
      <w:r w:rsidRPr="00DC5AE8">
        <w:rPr>
          <w:sz w:val="28"/>
          <w:szCs w:val="28"/>
          <w:lang w:val="ru-RU" w:eastAsia="ru-RU"/>
        </w:rPr>
        <w:softHyphen/>
        <w:t>эта. Сквозные образы в л</w:t>
      </w:r>
      <w:r w:rsidRPr="00DC5AE8">
        <w:rPr>
          <w:sz w:val="28"/>
          <w:szCs w:val="28"/>
          <w:lang w:val="ru-RU" w:eastAsia="ru-RU"/>
        </w:rPr>
        <w:t>и</w:t>
      </w:r>
      <w:r w:rsidRPr="00DC5AE8">
        <w:rPr>
          <w:sz w:val="28"/>
          <w:szCs w:val="28"/>
          <w:lang w:val="ru-RU" w:eastAsia="ru-RU"/>
        </w:rPr>
        <w:t xml:space="preserve">рике Есенина. Тема России </w:t>
      </w:r>
      <w:r w:rsidR="00A83F15">
        <w:rPr>
          <w:sz w:val="28"/>
          <w:szCs w:val="28"/>
          <w:lang w:val="ru-RU" w:eastAsia="ru-RU"/>
        </w:rPr>
        <w:t>-</w:t>
      </w:r>
      <w:r w:rsidRPr="00DC5AE8">
        <w:rPr>
          <w:sz w:val="28"/>
          <w:szCs w:val="28"/>
          <w:lang w:val="ru-RU" w:eastAsia="ru-RU"/>
        </w:rPr>
        <w:t xml:space="preserve"> главная в есенинской поэзии.</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Владимир Владимирович Маяковский. Слово о поэте.</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 xml:space="preserve">«Послушайте!» </w:t>
      </w:r>
      <w:r w:rsidRPr="00DC5AE8">
        <w:rPr>
          <w:sz w:val="28"/>
          <w:szCs w:val="28"/>
          <w:lang w:val="ru-RU" w:eastAsia="ru-RU"/>
        </w:rPr>
        <w:t>и другие стихотворения по выбору учи</w:t>
      </w:r>
      <w:r w:rsidRPr="00DC5AE8">
        <w:rPr>
          <w:sz w:val="28"/>
          <w:szCs w:val="28"/>
          <w:lang w:val="ru-RU" w:eastAsia="ru-RU"/>
        </w:rPr>
        <w:softHyphen/>
        <w:t>теля и учащихся. Нов</w:t>
      </w:r>
      <w:r w:rsidRPr="00DC5AE8">
        <w:rPr>
          <w:sz w:val="28"/>
          <w:szCs w:val="28"/>
          <w:lang w:val="ru-RU" w:eastAsia="ru-RU"/>
        </w:rPr>
        <w:t>а</w:t>
      </w:r>
      <w:r w:rsidRPr="00DC5AE8">
        <w:rPr>
          <w:sz w:val="28"/>
          <w:szCs w:val="28"/>
          <w:lang w:val="ru-RU" w:eastAsia="ru-RU"/>
        </w:rPr>
        <w:t>торство Маяковского-поэта. Своеоб</w:t>
      </w:r>
      <w:r w:rsidRPr="00DC5AE8">
        <w:rPr>
          <w:sz w:val="28"/>
          <w:szCs w:val="28"/>
          <w:lang w:val="ru-RU" w:eastAsia="ru-RU"/>
        </w:rPr>
        <w:softHyphen/>
        <w:t>разие стиха, ритма, словотворчества. Маяко</w:t>
      </w:r>
      <w:r w:rsidRPr="00DC5AE8">
        <w:rPr>
          <w:sz w:val="28"/>
          <w:szCs w:val="28"/>
          <w:lang w:val="ru-RU" w:eastAsia="ru-RU"/>
        </w:rPr>
        <w:t>в</w:t>
      </w:r>
      <w:r w:rsidRPr="00DC5AE8">
        <w:rPr>
          <w:sz w:val="28"/>
          <w:szCs w:val="28"/>
          <w:lang w:val="ru-RU" w:eastAsia="ru-RU"/>
        </w:rPr>
        <w:t>ский о труде поэта.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 xml:space="preserve">Марина Ивановна Цветаева. Слово о поэте. </w:t>
      </w:r>
      <w:r w:rsidRPr="00DC5AE8">
        <w:rPr>
          <w:iCs/>
          <w:sz w:val="28"/>
          <w:szCs w:val="28"/>
          <w:lang w:val="ru-RU" w:eastAsia="ru-RU"/>
        </w:rPr>
        <w:t>«Идешь,</w:t>
      </w:r>
      <w:r w:rsidR="00C07280">
        <w:rPr>
          <w:iCs/>
          <w:sz w:val="28"/>
          <w:szCs w:val="28"/>
          <w:lang w:val="ru-RU" w:eastAsia="ru-RU"/>
        </w:rPr>
        <w:t xml:space="preserve"> </w:t>
      </w:r>
      <w:r w:rsidRPr="00DC5AE8">
        <w:rPr>
          <w:iCs/>
          <w:sz w:val="28"/>
          <w:szCs w:val="28"/>
          <w:lang w:val="ru-RU" w:eastAsia="ru-RU"/>
        </w:rPr>
        <w:t>на</w:t>
      </w:r>
      <w:r w:rsidR="00C07280">
        <w:rPr>
          <w:iCs/>
          <w:sz w:val="28"/>
          <w:szCs w:val="28"/>
          <w:lang w:val="ru-RU" w:eastAsia="ru-RU"/>
        </w:rPr>
        <w:t xml:space="preserve"> </w:t>
      </w:r>
      <w:r w:rsidRPr="00DC5AE8">
        <w:rPr>
          <w:iCs/>
          <w:sz w:val="28"/>
          <w:szCs w:val="28"/>
          <w:lang w:val="ru-RU" w:eastAsia="ru-RU"/>
        </w:rPr>
        <w:t>меня</w:t>
      </w:r>
      <w:r w:rsidR="00C07280">
        <w:rPr>
          <w:iCs/>
          <w:sz w:val="28"/>
          <w:szCs w:val="28"/>
          <w:lang w:val="ru-RU" w:eastAsia="ru-RU"/>
        </w:rPr>
        <w:t xml:space="preserve"> </w:t>
      </w:r>
      <w:r w:rsidRPr="00DC5AE8">
        <w:rPr>
          <w:iCs/>
          <w:sz w:val="28"/>
          <w:szCs w:val="28"/>
          <w:lang w:val="ru-RU" w:eastAsia="ru-RU"/>
        </w:rPr>
        <w:t>похожий...»,</w:t>
      </w:r>
      <w:r w:rsidR="00C07280">
        <w:rPr>
          <w:iCs/>
          <w:sz w:val="28"/>
          <w:szCs w:val="28"/>
          <w:lang w:val="ru-RU" w:eastAsia="ru-RU"/>
        </w:rPr>
        <w:t xml:space="preserve"> </w:t>
      </w:r>
      <w:r w:rsidRPr="00DC5AE8">
        <w:rPr>
          <w:iCs/>
          <w:sz w:val="28"/>
          <w:szCs w:val="28"/>
          <w:lang w:val="ru-RU" w:eastAsia="ru-RU"/>
        </w:rPr>
        <w:t>«Б</w:t>
      </w:r>
      <w:r w:rsidRPr="00DC5AE8">
        <w:rPr>
          <w:iCs/>
          <w:sz w:val="28"/>
          <w:szCs w:val="28"/>
          <w:lang w:val="ru-RU" w:eastAsia="ru-RU"/>
        </w:rPr>
        <w:t>а</w:t>
      </w:r>
      <w:r w:rsidRPr="00DC5AE8">
        <w:rPr>
          <w:iCs/>
          <w:sz w:val="28"/>
          <w:szCs w:val="28"/>
          <w:lang w:val="ru-RU" w:eastAsia="ru-RU"/>
        </w:rPr>
        <w:t>бушке»,</w:t>
      </w:r>
      <w:r w:rsidR="00C07280">
        <w:rPr>
          <w:iCs/>
          <w:sz w:val="28"/>
          <w:szCs w:val="28"/>
          <w:lang w:val="ru-RU" w:eastAsia="ru-RU"/>
        </w:rPr>
        <w:t xml:space="preserve"> </w:t>
      </w:r>
      <w:r w:rsidRPr="00DC5AE8">
        <w:rPr>
          <w:iCs/>
          <w:sz w:val="28"/>
          <w:szCs w:val="28"/>
          <w:lang w:val="ru-RU" w:eastAsia="ru-RU"/>
        </w:rPr>
        <w:t>«Мне</w:t>
      </w:r>
      <w:r w:rsidR="00C07280">
        <w:rPr>
          <w:iCs/>
          <w:sz w:val="28"/>
          <w:szCs w:val="28"/>
          <w:lang w:val="ru-RU" w:eastAsia="ru-RU"/>
        </w:rPr>
        <w:t xml:space="preserve"> </w:t>
      </w:r>
      <w:r w:rsidRPr="00DC5AE8">
        <w:rPr>
          <w:iCs/>
          <w:sz w:val="28"/>
          <w:szCs w:val="28"/>
          <w:lang w:val="ru-RU" w:eastAsia="ru-RU"/>
        </w:rPr>
        <w:t>нра</w:t>
      </w:r>
      <w:r w:rsidRPr="00DC5AE8">
        <w:rPr>
          <w:iCs/>
          <w:sz w:val="28"/>
          <w:szCs w:val="28"/>
          <w:lang w:val="ru-RU" w:eastAsia="ru-RU"/>
        </w:rPr>
        <w:softHyphen/>
        <w:t>вится,</w:t>
      </w:r>
      <w:r w:rsidR="00C07280">
        <w:rPr>
          <w:iCs/>
          <w:sz w:val="28"/>
          <w:szCs w:val="28"/>
          <w:lang w:val="ru-RU" w:eastAsia="ru-RU"/>
        </w:rPr>
        <w:t xml:space="preserve"> </w:t>
      </w:r>
      <w:r w:rsidRPr="00DC5AE8">
        <w:rPr>
          <w:iCs/>
          <w:sz w:val="28"/>
          <w:szCs w:val="28"/>
          <w:lang w:val="ru-RU" w:eastAsia="ru-RU"/>
        </w:rPr>
        <w:t>что вы больны не мной...»,</w:t>
      </w:r>
      <w:r w:rsidR="00C07280">
        <w:rPr>
          <w:iCs/>
          <w:sz w:val="28"/>
          <w:szCs w:val="28"/>
          <w:lang w:val="ru-RU" w:eastAsia="ru-RU"/>
        </w:rPr>
        <w:t xml:space="preserve"> </w:t>
      </w:r>
      <w:r w:rsidRPr="00DC5AE8">
        <w:rPr>
          <w:iCs/>
          <w:sz w:val="28"/>
          <w:szCs w:val="28"/>
          <w:lang w:val="ru-RU" w:eastAsia="ru-RU"/>
        </w:rPr>
        <w:t xml:space="preserve">«С большою нежностью </w:t>
      </w:r>
      <w:r w:rsidR="00A83F15">
        <w:rPr>
          <w:iCs/>
          <w:sz w:val="28"/>
          <w:szCs w:val="28"/>
          <w:lang w:val="ru-RU" w:eastAsia="ru-RU"/>
        </w:rPr>
        <w:t>-</w:t>
      </w:r>
      <w:r w:rsidRPr="00DC5AE8">
        <w:rPr>
          <w:iCs/>
          <w:sz w:val="28"/>
          <w:szCs w:val="28"/>
          <w:lang w:val="ru-RU" w:eastAsia="ru-RU"/>
        </w:rPr>
        <w:t xml:space="preserve"> пот</w:t>
      </w:r>
      <w:r w:rsidRPr="00DC5AE8">
        <w:rPr>
          <w:iCs/>
          <w:sz w:val="28"/>
          <w:szCs w:val="28"/>
          <w:lang w:val="ru-RU" w:eastAsia="ru-RU"/>
        </w:rPr>
        <w:t>о</w:t>
      </w:r>
      <w:r w:rsidRPr="00DC5AE8">
        <w:rPr>
          <w:iCs/>
          <w:sz w:val="28"/>
          <w:szCs w:val="28"/>
          <w:lang w:val="ru-RU" w:eastAsia="ru-RU"/>
        </w:rPr>
        <w:t xml:space="preserve">му...», «Откуда такая нежность?..», «Стихи о Москве». </w:t>
      </w:r>
      <w:r w:rsidRPr="00DC5AE8">
        <w:rPr>
          <w:sz w:val="28"/>
          <w:szCs w:val="28"/>
          <w:lang w:val="ru-RU" w:eastAsia="ru-RU"/>
        </w:rPr>
        <w:t>Стихотворения о поэзии, о любви. Особенности поэтики Цветаевой. Традиции и новаторство в творческих п</w:t>
      </w:r>
      <w:r w:rsidRPr="00DC5AE8">
        <w:rPr>
          <w:sz w:val="28"/>
          <w:szCs w:val="28"/>
          <w:lang w:val="ru-RU" w:eastAsia="ru-RU"/>
        </w:rPr>
        <w:t>о</w:t>
      </w:r>
      <w:r w:rsidRPr="00DC5AE8">
        <w:rPr>
          <w:sz w:val="28"/>
          <w:szCs w:val="28"/>
          <w:lang w:val="ru-RU" w:eastAsia="ru-RU"/>
        </w:rPr>
        <w:t>исках поэта.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Николай Алексеевич Заболоцкий. Слово о поэте.</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«Я не ищу гармонии в природе...», «Где-то в поле возле Магадана...», «Мо</w:t>
      </w:r>
      <w:r w:rsidRPr="00DC5AE8">
        <w:rPr>
          <w:iCs/>
          <w:sz w:val="28"/>
          <w:szCs w:val="28"/>
          <w:lang w:val="ru-RU" w:eastAsia="ru-RU"/>
        </w:rPr>
        <w:t>ж</w:t>
      </w:r>
      <w:r w:rsidRPr="00DC5AE8">
        <w:rPr>
          <w:iCs/>
          <w:sz w:val="28"/>
          <w:szCs w:val="28"/>
          <w:lang w:val="ru-RU" w:eastAsia="ru-RU"/>
        </w:rPr>
        <w:t xml:space="preserve">жевеловый куст». </w:t>
      </w:r>
      <w:r w:rsidRPr="00DC5AE8">
        <w:rPr>
          <w:sz w:val="28"/>
          <w:szCs w:val="28"/>
          <w:lang w:val="ru-RU" w:eastAsia="ru-RU"/>
        </w:rPr>
        <w:t>Стихотворения о че</w:t>
      </w:r>
      <w:r w:rsidRPr="00DC5AE8">
        <w:rPr>
          <w:sz w:val="28"/>
          <w:szCs w:val="28"/>
          <w:lang w:val="ru-RU" w:eastAsia="ru-RU"/>
        </w:rPr>
        <w:softHyphen/>
        <w:t>ловеке и природе. Философская глубина обобщений поэта-мыслителя.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Анна Андреевна Ахматова.</w:t>
      </w:r>
      <w:r w:rsidR="00C07280">
        <w:rPr>
          <w:sz w:val="28"/>
          <w:szCs w:val="28"/>
          <w:lang w:val="ru-RU" w:eastAsia="ru-RU"/>
        </w:rPr>
        <w:t xml:space="preserve"> </w:t>
      </w:r>
      <w:r w:rsidRPr="00DC5AE8">
        <w:rPr>
          <w:sz w:val="28"/>
          <w:szCs w:val="28"/>
          <w:lang w:val="ru-RU" w:eastAsia="ru-RU"/>
        </w:rPr>
        <w:t>Слово о поэте.</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 xml:space="preserve">Стихотворные произведения из книг </w:t>
      </w:r>
      <w:r w:rsidRPr="00DC5AE8">
        <w:rPr>
          <w:iCs/>
          <w:sz w:val="28"/>
          <w:szCs w:val="28"/>
          <w:lang w:val="ru-RU" w:eastAsia="ru-RU"/>
        </w:rPr>
        <w:t>«Четки», «Белая стая», «Вечер», «Под</w:t>
      </w:r>
      <w:r w:rsidRPr="00DC5AE8">
        <w:rPr>
          <w:iCs/>
          <w:sz w:val="28"/>
          <w:szCs w:val="28"/>
          <w:lang w:val="ru-RU" w:eastAsia="ru-RU"/>
        </w:rPr>
        <w:t>о</w:t>
      </w:r>
      <w:r w:rsidRPr="00DC5AE8">
        <w:rPr>
          <w:iCs/>
          <w:sz w:val="28"/>
          <w:szCs w:val="28"/>
          <w:lang w:val="ru-RU" w:eastAsia="ru-RU"/>
        </w:rPr>
        <w:t>рожник», «АИИО И0М1Ш», «Трост</w:t>
      </w:r>
      <w:r w:rsidRPr="00DC5AE8">
        <w:rPr>
          <w:iCs/>
          <w:sz w:val="28"/>
          <w:szCs w:val="28"/>
          <w:lang w:val="ru-RU" w:eastAsia="ru-RU"/>
        </w:rPr>
        <w:softHyphen/>
        <w:t xml:space="preserve">ник», «Бег времени». </w:t>
      </w:r>
      <w:r w:rsidRPr="00DC5AE8">
        <w:rPr>
          <w:sz w:val="28"/>
          <w:szCs w:val="28"/>
          <w:lang w:val="ru-RU" w:eastAsia="ru-RU"/>
        </w:rPr>
        <w:t>Трагические интонации в любовной лирике Ахматовой. Стихотворения о любви, о поэте и поэзии. Особенн</w:t>
      </w:r>
      <w:r w:rsidRPr="00DC5AE8">
        <w:rPr>
          <w:sz w:val="28"/>
          <w:szCs w:val="28"/>
          <w:lang w:val="ru-RU" w:eastAsia="ru-RU"/>
        </w:rPr>
        <w:t>о</w:t>
      </w:r>
      <w:r w:rsidRPr="00DC5AE8">
        <w:rPr>
          <w:sz w:val="28"/>
          <w:szCs w:val="28"/>
          <w:lang w:val="ru-RU" w:eastAsia="ru-RU"/>
        </w:rPr>
        <w:t>сти поэтики ахматовских стихотворений.</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Борис Леонидович Пастернак.</w:t>
      </w:r>
      <w:r w:rsidR="00C07280">
        <w:rPr>
          <w:sz w:val="28"/>
          <w:szCs w:val="28"/>
          <w:lang w:val="ru-RU" w:eastAsia="ru-RU"/>
        </w:rPr>
        <w:t xml:space="preserve"> </w:t>
      </w:r>
      <w:r w:rsidRPr="00DC5AE8">
        <w:rPr>
          <w:sz w:val="28"/>
          <w:szCs w:val="28"/>
          <w:lang w:val="ru-RU" w:eastAsia="ru-RU"/>
        </w:rPr>
        <w:t>Слово о поэте.</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«Красавица моя, вся стать...», «Перемена», «Весна в лесу», «Любить иных т</w:t>
      </w:r>
      <w:r w:rsidRPr="00DC5AE8">
        <w:rPr>
          <w:iCs/>
          <w:sz w:val="28"/>
          <w:szCs w:val="28"/>
          <w:lang w:val="ru-RU" w:eastAsia="ru-RU"/>
        </w:rPr>
        <w:t>я</w:t>
      </w:r>
      <w:r w:rsidRPr="00DC5AE8">
        <w:rPr>
          <w:iCs/>
          <w:sz w:val="28"/>
          <w:szCs w:val="28"/>
          <w:lang w:val="ru-RU" w:eastAsia="ru-RU"/>
        </w:rPr>
        <w:t xml:space="preserve">желый крест...». </w:t>
      </w:r>
      <w:r w:rsidRPr="00DC5AE8">
        <w:rPr>
          <w:sz w:val="28"/>
          <w:szCs w:val="28"/>
          <w:lang w:val="ru-RU" w:eastAsia="ru-RU"/>
        </w:rPr>
        <w:t>Философская глубина лирики Б. Пастернака. Одухотворенная предмет</w:t>
      </w:r>
      <w:r w:rsidRPr="00DC5AE8">
        <w:rPr>
          <w:sz w:val="28"/>
          <w:szCs w:val="28"/>
          <w:lang w:val="ru-RU" w:eastAsia="ru-RU"/>
        </w:rPr>
        <w:softHyphen/>
        <w:t>ность пастернаковской поэзии. Приобщение вечных тем к современности в стихах о природе и любви.</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Александр Трифонович Твардовский. Слово о поэте.</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 xml:space="preserve">«Урожай», «Родное», «Весенние строчки», «Матери», «Страна Муравия» </w:t>
      </w:r>
      <w:r w:rsidRPr="00DC5AE8">
        <w:rPr>
          <w:sz w:val="28"/>
          <w:szCs w:val="28"/>
          <w:lang w:val="ru-RU" w:eastAsia="ru-RU"/>
        </w:rPr>
        <w:t>(о</w:t>
      </w:r>
      <w:r w:rsidRPr="00DC5AE8">
        <w:rPr>
          <w:sz w:val="28"/>
          <w:szCs w:val="28"/>
          <w:lang w:val="ru-RU" w:eastAsia="ru-RU"/>
        </w:rPr>
        <w:t>т</w:t>
      </w:r>
      <w:r w:rsidRPr="00DC5AE8">
        <w:rPr>
          <w:sz w:val="28"/>
          <w:szCs w:val="28"/>
          <w:lang w:val="ru-RU" w:eastAsia="ru-RU"/>
        </w:rPr>
        <w:t>рывки из поэмы). Стихотворения о Родине, о природе. Интонация и стиль стихотв</w:t>
      </w:r>
      <w:r w:rsidRPr="00DC5AE8">
        <w:rPr>
          <w:sz w:val="28"/>
          <w:szCs w:val="28"/>
          <w:lang w:val="ru-RU" w:eastAsia="ru-RU"/>
        </w:rPr>
        <w:t>о</w:t>
      </w:r>
      <w:r w:rsidRPr="00DC5AE8">
        <w:rPr>
          <w:sz w:val="28"/>
          <w:szCs w:val="28"/>
          <w:lang w:val="ru-RU" w:eastAsia="ru-RU"/>
        </w:rPr>
        <w:t>рений.</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 Силлаботоническая и тоничес</w:t>
      </w:r>
      <w:r w:rsidRPr="00DC5AE8">
        <w:rPr>
          <w:sz w:val="28"/>
          <w:szCs w:val="28"/>
          <w:lang w:val="ru-RU" w:eastAsia="ru-RU"/>
        </w:rPr>
        <w:softHyphen/>
        <w:t>кая системы стихосложения. Виды рифм. Способы рифмов</w:t>
      </w:r>
      <w:r w:rsidRPr="00DC5AE8">
        <w:rPr>
          <w:sz w:val="28"/>
          <w:szCs w:val="28"/>
          <w:lang w:val="ru-RU" w:eastAsia="ru-RU"/>
        </w:rPr>
        <w:softHyphen/>
        <w:t>ки (углубление представлений).</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Александр Исаевич Солженицын. Слово о писателе. «Матренин двор». Карт</w:t>
      </w:r>
      <w:r w:rsidRPr="00DC5AE8">
        <w:rPr>
          <w:sz w:val="28"/>
          <w:szCs w:val="28"/>
          <w:lang w:val="ru-RU" w:eastAsia="ru-RU"/>
        </w:rPr>
        <w:t>и</w:t>
      </w:r>
      <w:r w:rsidRPr="00DC5AE8">
        <w:rPr>
          <w:sz w:val="28"/>
          <w:szCs w:val="28"/>
          <w:lang w:val="ru-RU" w:eastAsia="ru-RU"/>
        </w:rPr>
        <w:t>ны послевоенной деревни в рассказе.</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Песни</w:t>
      </w:r>
      <w:r w:rsidR="00C07280">
        <w:rPr>
          <w:sz w:val="28"/>
          <w:szCs w:val="28"/>
          <w:lang w:val="ru-RU" w:eastAsia="ru-RU"/>
        </w:rPr>
        <w:t xml:space="preserve"> </w:t>
      </w:r>
      <w:r w:rsidRPr="00DC5AE8">
        <w:rPr>
          <w:sz w:val="28"/>
          <w:szCs w:val="28"/>
          <w:lang w:val="ru-RU" w:eastAsia="ru-RU"/>
        </w:rPr>
        <w:t>и</w:t>
      </w:r>
      <w:r w:rsidR="00C07280">
        <w:rPr>
          <w:sz w:val="28"/>
          <w:szCs w:val="28"/>
          <w:lang w:val="ru-RU" w:eastAsia="ru-RU"/>
        </w:rPr>
        <w:t xml:space="preserve"> </w:t>
      </w:r>
      <w:r w:rsidRPr="00DC5AE8">
        <w:rPr>
          <w:sz w:val="28"/>
          <w:szCs w:val="28"/>
          <w:lang w:val="ru-RU" w:eastAsia="ru-RU"/>
        </w:rPr>
        <w:t>романсы на стихи</w:t>
      </w:r>
      <w:r w:rsidR="00C07280">
        <w:rPr>
          <w:sz w:val="28"/>
          <w:szCs w:val="28"/>
          <w:lang w:val="ru-RU" w:eastAsia="ru-RU"/>
        </w:rPr>
        <w:t xml:space="preserve"> </w:t>
      </w:r>
      <w:r w:rsidRPr="00DC5AE8">
        <w:rPr>
          <w:sz w:val="28"/>
          <w:szCs w:val="28"/>
          <w:lang w:val="ru-RU" w:eastAsia="ru-RU"/>
        </w:rPr>
        <w:t xml:space="preserve">поэтов </w:t>
      </w:r>
      <w:r w:rsidRPr="00DC5AE8">
        <w:rPr>
          <w:sz w:val="28"/>
          <w:szCs w:val="28"/>
          <w:lang w:eastAsia="ru-RU"/>
        </w:rPr>
        <w:t>XIX</w:t>
      </w:r>
      <w:r w:rsidR="00A83F15">
        <w:rPr>
          <w:sz w:val="28"/>
          <w:szCs w:val="28"/>
          <w:lang w:val="ru-RU" w:eastAsia="ru-RU"/>
        </w:rPr>
        <w:t>-</w:t>
      </w:r>
      <w:r w:rsidRPr="00DC5AE8">
        <w:rPr>
          <w:sz w:val="28"/>
          <w:szCs w:val="28"/>
          <w:lang w:eastAsia="ru-RU"/>
        </w:rPr>
        <w:t>XX</w:t>
      </w:r>
      <w:r w:rsidRPr="00DC5AE8">
        <w:rPr>
          <w:sz w:val="28"/>
          <w:szCs w:val="28"/>
          <w:lang w:val="ru-RU" w:eastAsia="ru-RU"/>
        </w:rPr>
        <w:t xml:space="preserve"> веков</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 xml:space="preserve">Н. Языков. </w:t>
      </w:r>
      <w:r w:rsidRPr="00DC5AE8">
        <w:rPr>
          <w:iCs/>
          <w:sz w:val="28"/>
          <w:szCs w:val="28"/>
          <w:lang w:val="ru-RU" w:eastAsia="ru-RU"/>
        </w:rPr>
        <w:t xml:space="preserve">«Пловец» («Нелюдимо наше море...»); </w:t>
      </w:r>
      <w:r w:rsidRPr="00DC5AE8">
        <w:rPr>
          <w:sz w:val="28"/>
          <w:szCs w:val="28"/>
          <w:lang w:val="ru-RU" w:eastAsia="ru-RU"/>
        </w:rPr>
        <w:t>В. Сол</w:t>
      </w:r>
      <w:r w:rsidRPr="00DC5AE8">
        <w:rPr>
          <w:sz w:val="28"/>
          <w:szCs w:val="28"/>
          <w:lang w:val="ru-RU" w:eastAsia="ru-RU"/>
        </w:rPr>
        <w:softHyphen/>
        <w:t xml:space="preserve">логуб. </w:t>
      </w:r>
      <w:r w:rsidRPr="00DC5AE8">
        <w:rPr>
          <w:iCs/>
          <w:sz w:val="28"/>
          <w:szCs w:val="28"/>
          <w:lang w:val="ru-RU" w:eastAsia="ru-RU"/>
        </w:rPr>
        <w:t xml:space="preserve">«Серенада» («Закинув плащ, с гитарой под рукой...»); </w:t>
      </w:r>
      <w:r w:rsidRPr="00DC5AE8">
        <w:rPr>
          <w:sz w:val="28"/>
          <w:szCs w:val="28"/>
          <w:lang w:val="ru-RU" w:eastAsia="ru-RU"/>
        </w:rPr>
        <w:t xml:space="preserve">Н. Некрасов. </w:t>
      </w:r>
      <w:r w:rsidRPr="00DC5AE8">
        <w:rPr>
          <w:iCs/>
          <w:sz w:val="28"/>
          <w:szCs w:val="28"/>
          <w:lang w:val="ru-RU" w:eastAsia="ru-RU"/>
        </w:rPr>
        <w:t>«Тройка» («Что ты жадно глядишь на до</w:t>
      </w:r>
      <w:r w:rsidRPr="00DC5AE8">
        <w:rPr>
          <w:iCs/>
          <w:sz w:val="28"/>
          <w:szCs w:val="28"/>
          <w:lang w:val="ru-RU" w:eastAsia="ru-RU"/>
        </w:rPr>
        <w:softHyphen/>
        <w:t xml:space="preserve">рогу...»); </w:t>
      </w:r>
      <w:r w:rsidRPr="00DC5AE8">
        <w:rPr>
          <w:sz w:val="28"/>
          <w:szCs w:val="28"/>
          <w:lang w:val="ru-RU" w:eastAsia="ru-RU"/>
        </w:rPr>
        <w:t xml:space="preserve">А. Вертинский. </w:t>
      </w:r>
      <w:r w:rsidRPr="00DC5AE8">
        <w:rPr>
          <w:iCs/>
          <w:sz w:val="28"/>
          <w:szCs w:val="28"/>
          <w:lang w:val="ru-RU" w:eastAsia="ru-RU"/>
        </w:rPr>
        <w:t xml:space="preserve">«Доченьки»; </w:t>
      </w:r>
      <w:r w:rsidRPr="00DC5AE8">
        <w:rPr>
          <w:sz w:val="28"/>
          <w:szCs w:val="28"/>
          <w:lang w:val="ru-RU" w:eastAsia="ru-RU"/>
        </w:rPr>
        <w:t xml:space="preserve">Н. Заболоцкий. </w:t>
      </w:r>
      <w:r w:rsidRPr="00DC5AE8">
        <w:rPr>
          <w:iCs/>
          <w:sz w:val="28"/>
          <w:szCs w:val="28"/>
          <w:lang w:val="ru-RU" w:eastAsia="ru-RU"/>
        </w:rPr>
        <w:t xml:space="preserve">«В этой роще березовой...». </w:t>
      </w:r>
      <w:r w:rsidRPr="00DC5AE8">
        <w:rPr>
          <w:sz w:val="28"/>
          <w:szCs w:val="28"/>
          <w:lang w:val="ru-RU" w:eastAsia="ru-RU"/>
        </w:rPr>
        <w:t>Романсы и песни как синтетиче</w:t>
      </w:r>
      <w:r w:rsidR="00517522">
        <w:rPr>
          <w:noProof/>
          <w:sz w:val="28"/>
          <w:szCs w:val="28"/>
          <w:lang w:val="ru-RU" w:eastAsia="ru-RU"/>
        </w:rPr>
        <w:pict>
          <v:line id="Line 75" o:spid="_x0000_s1102" style="position:absolute;left:0;text-align:left;z-index:503053328;visibility:visible;mso-position-horizontal-relative:margin;mso-position-vertical-relative:text" from="687.85pt,499.45pt" to="687.85pt,5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K9EAIAACgEAAAOAAAAZHJzL2Uyb0RvYy54bWysU8GO2jAQvVfqP1i+QxI2Sy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" o:allowincell="f" strokeweight=".25pt">
            <w10:wrap anchorx="margin"/>
          </v:line>
        </w:pict>
      </w:r>
      <w:r w:rsidRPr="00DC5AE8">
        <w:rPr>
          <w:sz w:val="28"/>
          <w:szCs w:val="28"/>
          <w:lang w:val="ru-RU" w:eastAsia="ru-RU"/>
        </w:rPr>
        <w:t>ский жанр, посредством словесного и музыкального ис</w:t>
      </w:r>
      <w:r w:rsidRPr="00DC5AE8">
        <w:rPr>
          <w:sz w:val="28"/>
          <w:szCs w:val="28"/>
          <w:lang w:val="ru-RU" w:eastAsia="ru-RU"/>
        </w:rPr>
        <w:softHyphen/>
        <w:t>кусства выражающий переживания, мысли, настроения человека.</w:t>
      </w:r>
    </w:p>
    <w:p w:rsidR="003463F4" w:rsidRPr="00DC5AE8" w:rsidRDefault="003463F4" w:rsidP="00A95140">
      <w:pPr>
        <w:widowControl/>
        <w:autoSpaceDE/>
        <w:autoSpaceDN/>
        <w:ind w:firstLine="720"/>
        <w:jc w:val="both"/>
        <w:rPr>
          <w:b/>
          <w:sz w:val="28"/>
          <w:szCs w:val="28"/>
          <w:lang w:val="ru-RU" w:eastAsia="ru-RU"/>
        </w:rPr>
      </w:pPr>
      <w:r w:rsidRPr="00DC5AE8">
        <w:rPr>
          <w:b/>
          <w:sz w:val="28"/>
          <w:szCs w:val="28"/>
          <w:lang w:val="ru-RU" w:eastAsia="ru-RU"/>
        </w:rPr>
        <w:t>Литература народов России</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lastRenderedPageBreak/>
        <w:t>Р.Гамзатов. Стихотворения.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М.Джалиль. Стихотворения.</w:t>
      </w:r>
    </w:p>
    <w:p w:rsidR="003463F4" w:rsidRPr="00DC5AE8" w:rsidRDefault="003463F4" w:rsidP="00A95140">
      <w:pPr>
        <w:widowControl/>
        <w:autoSpaceDE/>
        <w:autoSpaceDN/>
        <w:ind w:firstLine="720"/>
        <w:jc w:val="both"/>
        <w:rPr>
          <w:b/>
          <w:sz w:val="28"/>
          <w:szCs w:val="28"/>
          <w:lang w:val="ru-RU" w:eastAsia="ru-RU"/>
        </w:rPr>
      </w:pPr>
      <w:r w:rsidRPr="00DC5AE8">
        <w:rPr>
          <w:b/>
          <w:sz w:val="28"/>
          <w:szCs w:val="28"/>
          <w:lang w:val="ru-RU" w:eastAsia="ru-RU"/>
        </w:rPr>
        <w:t>Из зарубежной литературы</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Античная лирика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Гай Валерий Катулл. Слово о поэте.</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 xml:space="preserve">«Нет, ни одна средь женщин...», «Нет, не надейся приязнь заслужить...». </w:t>
      </w:r>
      <w:r w:rsidRPr="00DC5AE8">
        <w:rPr>
          <w:sz w:val="28"/>
          <w:szCs w:val="28"/>
          <w:lang w:val="ru-RU" w:eastAsia="ru-RU"/>
        </w:rPr>
        <w:t>Л</w:t>
      </w:r>
      <w:r w:rsidRPr="00DC5AE8">
        <w:rPr>
          <w:sz w:val="28"/>
          <w:szCs w:val="28"/>
          <w:lang w:val="ru-RU" w:eastAsia="ru-RU"/>
        </w:rPr>
        <w:t>ю</w:t>
      </w:r>
      <w:r w:rsidRPr="00DC5AE8">
        <w:rPr>
          <w:sz w:val="28"/>
          <w:szCs w:val="28"/>
          <w:lang w:val="ru-RU" w:eastAsia="ru-RU"/>
        </w:rPr>
        <w:t>бовь как выражение глубокого чувства, духовных взлетов и падений молодого ри</w:t>
      </w:r>
      <w:r w:rsidRPr="00DC5AE8">
        <w:rPr>
          <w:sz w:val="28"/>
          <w:szCs w:val="28"/>
          <w:lang w:val="ru-RU" w:eastAsia="ru-RU"/>
        </w:rPr>
        <w:t>м</w:t>
      </w:r>
      <w:r w:rsidRPr="00DC5AE8">
        <w:rPr>
          <w:sz w:val="28"/>
          <w:szCs w:val="28"/>
          <w:lang w:val="ru-RU" w:eastAsia="ru-RU"/>
        </w:rPr>
        <w:t>лянина. Целомудренность, сжатость и тщательная проверка чувств разумом. Пу</w:t>
      </w:r>
      <w:r w:rsidRPr="00DC5AE8">
        <w:rPr>
          <w:sz w:val="28"/>
          <w:szCs w:val="28"/>
          <w:lang w:val="ru-RU" w:eastAsia="ru-RU"/>
        </w:rPr>
        <w:t>ш</w:t>
      </w:r>
      <w:r w:rsidRPr="00DC5AE8">
        <w:rPr>
          <w:sz w:val="28"/>
          <w:szCs w:val="28"/>
          <w:lang w:val="ru-RU" w:eastAsia="ru-RU"/>
        </w:rPr>
        <w:t xml:space="preserve">кин как переводчик Катулла </w:t>
      </w:r>
      <w:r w:rsidRPr="00DC5AE8">
        <w:rPr>
          <w:iCs/>
          <w:sz w:val="28"/>
          <w:szCs w:val="28"/>
          <w:lang w:val="ru-RU" w:eastAsia="ru-RU"/>
        </w:rPr>
        <w:t>{«Мальчику»).</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Гораций. Слово о поэте.</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 xml:space="preserve">«Я воздвиг памятник...». </w:t>
      </w:r>
      <w:r w:rsidRPr="00DC5AE8">
        <w:rPr>
          <w:sz w:val="28"/>
          <w:szCs w:val="28"/>
          <w:lang w:val="ru-RU" w:eastAsia="ru-RU"/>
        </w:rPr>
        <w:t>Поэтическое творчество в системе человеческого б</w:t>
      </w:r>
      <w:r w:rsidRPr="00DC5AE8">
        <w:rPr>
          <w:sz w:val="28"/>
          <w:szCs w:val="28"/>
          <w:lang w:val="ru-RU" w:eastAsia="ru-RU"/>
        </w:rPr>
        <w:t>ы</w:t>
      </w:r>
      <w:r w:rsidRPr="00DC5AE8">
        <w:rPr>
          <w:sz w:val="28"/>
          <w:szCs w:val="28"/>
          <w:lang w:val="ru-RU" w:eastAsia="ru-RU"/>
        </w:rPr>
        <w:t>тия. Мысль о поэтических заслу</w:t>
      </w:r>
      <w:r w:rsidRPr="00DC5AE8">
        <w:rPr>
          <w:sz w:val="28"/>
          <w:szCs w:val="28"/>
          <w:lang w:val="ru-RU" w:eastAsia="ru-RU"/>
        </w:rPr>
        <w:softHyphen/>
        <w:t xml:space="preserve">гах </w:t>
      </w:r>
      <w:r w:rsidR="00A83F15">
        <w:rPr>
          <w:sz w:val="28"/>
          <w:szCs w:val="28"/>
          <w:lang w:val="ru-RU" w:eastAsia="ru-RU"/>
        </w:rPr>
        <w:t>-</w:t>
      </w:r>
      <w:r w:rsidRPr="00DC5AE8">
        <w:rPr>
          <w:sz w:val="28"/>
          <w:szCs w:val="28"/>
          <w:lang w:val="ru-RU" w:eastAsia="ru-RU"/>
        </w:rPr>
        <w:t xml:space="preserve"> знакомство римлян с греческими лириками. Тради</w:t>
      </w:r>
      <w:r w:rsidRPr="00DC5AE8">
        <w:rPr>
          <w:sz w:val="28"/>
          <w:szCs w:val="28"/>
          <w:lang w:val="ru-RU" w:eastAsia="ru-RU"/>
        </w:rPr>
        <w:softHyphen/>
        <w:t>ции горацианской оды в творчестве Державина и Пушкина.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Данте Алигьери. Слово о поэте.</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 xml:space="preserve">«Божественная комедия» </w:t>
      </w:r>
      <w:r w:rsidRPr="00DC5AE8">
        <w:rPr>
          <w:sz w:val="28"/>
          <w:szCs w:val="28"/>
          <w:lang w:val="ru-RU" w:eastAsia="ru-RU"/>
        </w:rPr>
        <w:t>(фрагменты). Множественность смыслов поэмы: б</w:t>
      </w:r>
      <w:r w:rsidRPr="00DC5AE8">
        <w:rPr>
          <w:sz w:val="28"/>
          <w:szCs w:val="28"/>
          <w:lang w:val="ru-RU" w:eastAsia="ru-RU"/>
        </w:rPr>
        <w:t>у</w:t>
      </w:r>
      <w:r w:rsidRPr="00DC5AE8">
        <w:rPr>
          <w:sz w:val="28"/>
          <w:szCs w:val="28"/>
          <w:lang w:val="ru-RU" w:eastAsia="ru-RU"/>
        </w:rPr>
        <w:t>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w:t>
      </w:r>
      <w:r w:rsidRPr="00DC5AE8">
        <w:rPr>
          <w:sz w:val="28"/>
          <w:szCs w:val="28"/>
          <w:lang w:val="ru-RU" w:eastAsia="ru-RU"/>
        </w:rPr>
        <w:t>а</w:t>
      </w:r>
      <w:r w:rsidRPr="00DC5AE8">
        <w:rPr>
          <w:sz w:val="28"/>
          <w:szCs w:val="28"/>
          <w:lang w:val="ru-RU" w:eastAsia="ru-RU"/>
        </w:rPr>
        <w:t>гробном мире за земные дела), мистический (интуитивное постижение бо</w:t>
      </w:r>
      <w:r w:rsidRPr="00DC5AE8">
        <w:rPr>
          <w:sz w:val="28"/>
          <w:szCs w:val="28"/>
          <w:lang w:val="ru-RU" w:eastAsia="ru-RU"/>
        </w:rPr>
        <w:softHyphen/>
        <w:t>жественной идеи через восприятие красоты поэзии как божественного языка, хотя и сотворенного земным чело</w:t>
      </w:r>
      <w:r w:rsidRPr="00DC5AE8">
        <w:rPr>
          <w:sz w:val="28"/>
          <w:szCs w:val="28"/>
          <w:lang w:val="ru-RU" w:eastAsia="ru-RU"/>
        </w:rPr>
        <w:softHyphen/>
        <w:t>веком, разумом поэта). Универсально-философский х</w:t>
      </w:r>
      <w:r w:rsidRPr="00DC5AE8">
        <w:rPr>
          <w:sz w:val="28"/>
          <w:szCs w:val="28"/>
          <w:lang w:val="ru-RU" w:eastAsia="ru-RU"/>
        </w:rPr>
        <w:t>а</w:t>
      </w:r>
      <w:r w:rsidRPr="00DC5AE8">
        <w:rPr>
          <w:sz w:val="28"/>
          <w:szCs w:val="28"/>
          <w:lang w:val="ru-RU" w:eastAsia="ru-RU"/>
        </w:rPr>
        <w:t>рак</w:t>
      </w:r>
      <w:r w:rsidRPr="00DC5AE8">
        <w:rPr>
          <w:sz w:val="28"/>
          <w:szCs w:val="28"/>
          <w:lang w:val="ru-RU" w:eastAsia="ru-RU"/>
        </w:rPr>
        <w:softHyphen/>
        <w:t>тер поэмы.</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Уильям Шекспир. Краткие сведения о жизни и творче</w:t>
      </w:r>
      <w:r w:rsidRPr="00DC5AE8">
        <w:rPr>
          <w:sz w:val="28"/>
          <w:szCs w:val="28"/>
          <w:lang w:val="ru-RU" w:eastAsia="ru-RU"/>
        </w:rPr>
        <w:softHyphen/>
        <w:t>стве Шекспира. Хара</w:t>
      </w:r>
      <w:r w:rsidRPr="00DC5AE8">
        <w:rPr>
          <w:sz w:val="28"/>
          <w:szCs w:val="28"/>
          <w:lang w:val="ru-RU" w:eastAsia="ru-RU"/>
        </w:rPr>
        <w:t>к</w:t>
      </w:r>
      <w:r w:rsidRPr="00DC5AE8">
        <w:rPr>
          <w:sz w:val="28"/>
          <w:szCs w:val="28"/>
          <w:lang w:val="ru-RU" w:eastAsia="ru-RU"/>
        </w:rPr>
        <w:t>теристики гуманизма эпохи Возрож</w:t>
      </w:r>
      <w:r w:rsidRPr="00DC5AE8">
        <w:rPr>
          <w:sz w:val="28"/>
          <w:szCs w:val="28"/>
          <w:lang w:val="ru-RU" w:eastAsia="ru-RU"/>
        </w:rPr>
        <w:softHyphen/>
        <w:t>дения.</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 xml:space="preserve">«Гамлет» </w:t>
      </w:r>
      <w:r w:rsidRPr="00DC5AE8">
        <w:rPr>
          <w:sz w:val="28"/>
          <w:szCs w:val="28"/>
          <w:lang w:val="ru-RU" w:eastAsia="ru-RU"/>
        </w:rPr>
        <w:t>(обзор с чтением отдельных сцен по выбо</w:t>
      </w:r>
      <w:r w:rsidRPr="00DC5AE8">
        <w:rPr>
          <w:sz w:val="28"/>
          <w:szCs w:val="28"/>
          <w:lang w:val="ru-RU" w:eastAsia="ru-RU"/>
        </w:rPr>
        <w:softHyphen/>
        <w:t>ру учителя, например: м</w:t>
      </w:r>
      <w:r w:rsidRPr="00DC5AE8">
        <w:rPr>
          <w:sz w:val="28"/>
          <w:szCs w:val="28"/>
          <w:lang w:val="ru-RU" w:eastAsia="ru-RU"/>
        </w:rPr>
        <w:t>о</w:t>
      </w:r>
      <w:r w:rsidRPr="00DC5AE8">
        <w:rPr>
          <w:sz w:val="28"/>
          <w:szCs w:val="28"/>
          <w:lang w:val="ru-RU" w:eastAsia="ru-RU"/>
        </w:rPr>
        <w:t>нологи Гамлета из сцены пя</w:t>
      </w:r>
      <w:r w:rsidRPr="00DC5AE8">
        <w:rPr>
          <w:sz w:val="28"/>
          <w:szCs w:val="28"/>
          <w:lang w:val="ru-RU" w:eastAsia="ru-RU"/>
        </w:rPr>
        <w:softHyphen/>
        <w:t>той</w:t>
      </w:r>
      <w:r w:rsidR="00C07280">
        <w:rPr>
          <w:sz w:val="28"/>
          <w:szCs w:val="28"/>
          <w:lang w:val="ru-RU" w:eastAsia="ru-RU"/>
        </w:rPr>
        <w:t xml:space="preserve"> </w:t>
      </w:r>
      <w:r w:rsidRPr="00DC5AE8">
        <w:rPr>
          <w:sz w:val="28"/>
          <w:szCs w:val="28"/>
          <w:lang w:val="ru-RU" w:eastAsia="ru-RU"/>
        </w:rPr>
        <w:t>(1-й акт), сцены первой (3-й акт),</w:t>
      </w:r>
      <w:r w:rsidR="00C07280">
        <w:rPr>
          <w:sz w:val="28"/>
          <w:szCs w:val="28"/>
          <w:lang w:val="ru-RU" w:eastAsia="ru-RU"/>
        </w:rPr>
        <w:t xml:space="preserve"> </w:t>
      </w:r>
      <w:r w:rsidRPr="00DC5AE8">
        <w:rPr>
          <w:sz w:val="28"/>
          <w:szCs w:val="28"/>
          <w:lang w:val="ru-RU" w:eastAsia="ru-RU"/>
        </w:rPr>
        <w:t>сцены четвертой</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 xml:space="preserve">(4-й акт). «Гамлет» </w:t>
      </w:r>
      <w:r w:rsidR="00A83F15">
        <w:rPr>
          <w:sz w:val="28"/>
          <w:szCs w:val="28"/>
          <w:lang w:val="ru-RU" w:eastAsia="ru-RU"/>
        </w:rPr>
        <w:t>-</w:t>
      </w:r>
      <w:r w:rsidRPr="00DC5AE8">
        <w:rPr>
          <w:sz w:val="28"/>
          <w:szCs w:val="28"/>
          <w:lang w:val="ru-RU" w:eastAsia="ru-RU"/>
        </w:rPr>
        <w:t xml:space="preserve"> «пьеса на все века» (А. Аникст). Общечеловеческое зн</w:t>
      </w:r>
      <w:r w:rsidRPr="00DC5AE8">
        <w:rPr>
          <w:sz w:val="28"/>
          <w:szCs w:val="28"/>
          <w:lang w:val="ru-RU" w:eastAsia="ru-RU"/>
        </w:rPr>
        <w:t>а</w:t>
      </w:r>
      <w:r w:rsidRPr="00DC5AE8">
        <w:rPr>
          <w:sz w:val="28"/>
          <w:szCs w:val="28"/>
          <w:lang w:val="ru-RU" w:eastAsia="ru-RU"/>
        </w:rPr>
        <w:t>чение героев Шекспира. Образ Гам</w:t>
      </w:r>
      <w:r w:rsidRPr="00DC5AE8">
        <w:rPr>
          <w:sz w:val="28"/>
          <w:szCs w:val="28"/>
          <w:lang w:val="ru-RU" w:eastAsia="ru-RU"/>
        </w:rPr>
        <w:softHyphen/>
        <w:t>лета, гуманиста эпохи Возрождения. Одиночес</w:t>
      </w:r>
      <w:r w:rsidRPr="00DC5AE8">
        <w:rPr>
          <w:sz w:val="28"/>
          <w:szCs w:val="28"/>
          <w:lang w:val="ru-RU" w:eastAsia="ru-RU"/>
        </w:rPr>
        <w:t>т</w:t>
      </w:r>
      <w:r w:rsidRPr="00DC5AE8">
        <w:rPr>
          <w:sz w:val="28"/>
          <w:szCs w:val="28"/>
          <w:lang w:val="ru-RU" w:eastAsia="ru-RU"/>
        </w:rPr>
        <w:t>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w:t>
      </w:r>
      <w:r w:rsidRPr="00DC5AE8">
        <w:rPr>
          <w:sz w:val="28"/>
          <w:szCs w:val="28"/>
          <w:lang w:val="ru-RU" w:eastAsia="ru-RU"/>
        </w:rPr>
        <w:softHyphen/>
        <w:t>тературы. Шекспир и русская литература.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 Трагедия как драматический жанр (углубление понятия).</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Иоганн Вольфганг Гете. Краткие сведения о жизни и творчестве Гете. Хара</w:t>
      </w:r>
      <w:r w:rsidRPr="00DC5AE8">
        <w:rPr>
          <w:sz w:val="28"/>
          <w:szCs w:val="28"/>
          <w:lang w:val="ru-RU" w:eastAsia="ru-RU"/>
        </w:rPr>
        <w:t>к</w:t>
      </w:r>
      <w:r w:rsidRPr="00DC5AE8">
        <w:rPr>
          <w:sz w:val="28"/>
          <w:szCs w:val="28"/>
          <w:lang w:val="ru-RU" w:eastAsia="ru-RU"/>
        </w:rPr>
        <w:t>теристика особенностей эпохи Про</w:t>
      </w:r>
      <w:r w:rsidRPr="00DC5AE8">
        <w:rPr>
          <w:sz w:val="28"/>
          <w:szCs w:val="28"/>
          <w:lang w:val="ru-RU" w:eastAsia="ru-RU"/>
        </w:rPr>
        <w:softHyphen/>
        <w:t>свещения.</w:t>
      </w:r>
    </w:p>
    <w:p w:rsidR="003463F4" w:rsidRPr="00DC5AE8" w:rsidRDefault="003463F4" w:rsidP="00A95140">
      <w:pPr>
        <w:widowControl/>
        <w:autoSpaceDE/>
        <w:autoSpaceDN/>
        <w:ind w:firstLine="720"/>
        <w:jc w:val="both"/>
        <w:rPr>
          <w:sz w:val="28"/>
          <w:szCs w:val="28"/>
          <w:lang w:val="ru-RU" w:eastAsia="ru-RU"/>
        </w:rPr>
      </w:pPr>
      <w:r w:rsidRPr="00DC5AE8">
        <w:rPr>
          <w:iCs/>
          <w:sz w:val="28"/>
          <w:szCs w:val="28"/>
          <w:lang w:val="ru-RU" w:eastAsia="ru-RU"/>
        </w:rPr>
        <w:t xml:space="preserve">«Фауст» </w:t>
      </w:r>
      <w:r w:rsidRPr="00DC5AE8">
        <w:rPr>
          <w:sz w:val="28"/>
          <w:szCs w:val="28"/>
          <w:lang w:val="ru-RU" w:eastAsia="ru-RU"/>
        </w:rPr>
        <w:t xml:space="preserve">(обзор с чтением отдельных сцен по выбору учителя, например: </w:t>
      </w:r>
      <w:r w:rsidRPr="00DC5AE8">
        <w:rPr>
          <w:iCs/>
          <w:sz w:val="28"/>
          <w:szCs w:val="28"/>
          <w:lang w:val="ru-RU" w:eastAsia="ru-RU"/>
        </w:rPr>
        <w:t xml:space="preserve">«Пролог на небесах», «У городских ворот», «Кабинет Фауста», «Сад», «Ночь. Улица перед домом Гретхен», «Тюрьма», </w:t>
      </w:r>
      <w:r w:rsidRPr="00DC5AE8">
        <w:rPr>
          <w:sz w:val="28"/>
          <w:szCs w:val="28"/>
          <w:lang w:val="ru-RU" w:eastAsia="ru-RU"/>
        </w:rPr>
        <w:t>последний монолог Фауста из второй части тр</w:t>
      </w:r>
      <w:r w:rsidRPr="00DC5AE8">
        <w:rPr>
          <w:sz w:val="28"/>
          <w:szCs w:val="28"/>
          <w:lang w:val="ru-RU" w:eastAsia="ru-RU"/>
        </w:rPr>
        <w:t>а</w:t>
      </w:r>
      <w:r w:rsidRPr="00DC5AE8">
        <w:rPr>
          <w:sz w:val="28"/>
          <w:szCs w:val="28"/>
          <w:lang w:val="ru-RU" w:eastAsia="ru-RU"/>
        </w:rPr>
        <w:t>гедии).</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 xml:space="preserve">«Фауст» </w:t>
      </w:r>
      <w:r w:rsidR="00A83F15">
        <w:rPr>
          <w:sz w:val="28"/>
          <w:szCs w:val="28"/>
          <w:lang w:val="ru-RU" w:eastAsia="ru-RU"/>
        </w:rPr>
        <w:t>-</w:t>
      </w:r>
      <w:r w:rsidRPr="00DC5AE8">
        <w:rPr>
          <w:sz w:val="28"/>
          <w:szCs w:val="28"/>
          <w:lang w:val="ru-RU" w:eastAsia="ru-RU"/>
        </w:rPr>
        <w:t xml:space="preserve"> философская трагедия эпохи Просвещения. Сюжет и композиция трагедии. Борьба добра и зла в мире как движущая сила его развития, динамики б</w:t>
      </w:r>
      <w:r w:rsidRPr="00DC5AE8">
        <w:rPr>
          <w:sz w:val="28"/>
          <w:szCs w:val="28"/>
          <w:lang w:val="ru-RU" w:eastAsia="ru-RU"/>
        </w:rPr>
        <w:t>ы</w:t>
      </w:r>
      <w:r w:rsidRPr="00DC5AE8">
        <w:rPr>
          <w:sz w:val="28"/>
          <w:szCs w:val="28"/>
          <w:lang w:val="ru-RU" w:eastAsia="ru-RU"/>
        </w:rPr>
        <w:t>тия. Проти</w:t>
      </w:r>
      <w:r w:rsidRPr="00DC5AE8">
        <w:rPr>
          <w:sz w:val="28"/>
          <w:szCs w:val="28"/>
          <w:lang w:val="ru-RU" w:eastAsia="ru-RU"/>
        </w:rPr>
        <w:softHyphen/>
        <w:t>востояние творческой личности Фауста и неверия, духа сомнения Меф</w:t>
      </w:r>
      <w:r w:rsidRPr="00DC5AE8">
        <w:rPr>
          <w:sz w:val="28"/>
          <w:szCs w:val="28"/>
          <w:lang w:val="ru-RU" w:eastAsia="ru-RU"/>
        </w:rPr>
        <w:t>и</w:t>
      </w:r>
      <w:r w:rsidRPr="00DC5AE8">
        <w:rPr>
          <w:sz w:val="28"/>
          <w:szCs w:val="28"/>
          <w:lang w:val="ru-RU" w:eastAsia="ru-RU"/>
        </w:rPr>
        <w:t>стофеля. Поиски Фаустом справедливости и разумного смысла жизни человечества. «Пролог на небе</w:t>
      </w:r>
      <w:r w:rsidRPr="00DC5AE8">
        <w:rPr>
          <w:sz w:val="28"/>
          <w:szCs w:val="28"/>
          <w:lang w:val="ru-RU" w:eastAsia="ru-RU"/>
        </w:rPr>
        <w:softHyphen/>
        <w:t xml:space="preserve">сах» </w:t>
      </w:r>
      <w:r w:rsidR="00A83F15">
        <w:rPr>
          <w:sz w:val="28"/>
          <w:szCs w:val="28"/>
          <w:lang w:val="ru-RU" w:eastAsia="ru-RU"/>
        </w:rPr>
        <w:t>-</w:t>
      </w:r>
      <w:r w:rsidRPr="00DC5AE8">
        <w:rPr>
          <w:sz w:val="28"/>
          <w:szCs w:val="28"/>
          <w:lang w:val="ru-RU" w:eastAsia="ru-RU"/>
        </w:rPr>
        <w:t xml:space="preserve"> ключ к основной идее трагедии. Смысл противопо</w:t>
      </w:r>
      <w:r w:rsidRPr="00DC5AE8">
        <w:rPr>
          <w:sz w:val="28"/>
          <w:szCs w:val="28"/>
          <w:lang w:val="ru-RU" w:eastAsia="ru-RU"/>
        </w:rPr>
        <w:softHyphen/>
        <w:t>ставления Фауста и Вагнера, творчества и схоластической рутины. Трагизм любви Фауста и Гретхен.</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lastRenderedPageBreak/>
        <w:t xml:space="preserve">Итоговый смысл великой трагедии </w:t>
      </w:r>
      <w:r w:rsidR="00A83F15">
        <w:rPr>
          <w:sz w:val="28"/>
          <w:szCs w:val="28"/>
          <w:lang w:val="ru-RU" w:eastAsia="ru-RU"/>
        </w:rPr>
        <w:t>-</w:t>
      </w:r>
      <w:r w:rsidRPr="00DC5AE8">
        <w:rPr>
          <w:sz w:val="28"/>
          <w:szCs w:val="28"/>
          <w:lang w:val="ru-RU" w:eastAsia="ru-RU"/>
        </w:rPr>
        <w:t xml:space="preserve"> «Лишь тот достоин жизни и свободы, кто каждый день идет за них на бой». Особенности жанра трагедии «Фауст»: сочетание в ней реальности и элементов условности и фантастики. Фауст как вечный образ м</w:t>
      </w:r>
      <w:r w:rsidRPr="00DC5AE8">
        <w:rPr>
          <w:sz w:val="28"/>
          <w:szCs w:val="28"/>
          <w:lang w:val="ru-RU" w:eastAsia="ru-RU"/>
        </w:rPr>
        <w:t>и</w:t>
      </w:r>
      <w:r w:rsidRPr="00DC5AE8">
        <w:rPr>
          <w:sz w:val="28"/>
          <w:szCs w:val="28"/>
          <w:lang w:val="ru-RU" w:eastAsia="ru-RU"/>
        </w:rPr>
        <w:t>ровой литературы. Гете и русская литература.</w:t>
      </w:r>
    </w:p>
    <w:p w:rsidR="003463F4" w:rsidRPr="00DC5AE8" w:rsidRDefault="003463F4" w:rsidP="00A95140">
      <w:pPr>
        <w:widowControl/>
        <w:autoSpaceDE/>
        <w:autoSpaceDN/>
        <w:ind w:firstLine="720"/>
        <w:jc w:val="both"/>
        <w:rPr>
          <w:sz w:val="28"/>
          <w:szCs w:val="28"/>
          <w:lang w:val="ru-RU" w:eastAsia="ru-RU"/>
        </w:rPr>
      </w:pPr>
      <w:r w:rsidRPr="00DC5AE8">
        <w:rPr>
          <w:sz w:val="28"/>
          <w:szCs w:val="28"/>
          <w:lang w:val="ru-RU" w:eastAsia="ru-RU"/>
        </w:rPr>
        <w:t>Теория литературы. Философско-драматическая по</w:t>
      </w:r>
      <w:r w:rsidRPr="00DC5AE8">
        <w:rPr>
          <w:sz w:val="28"/>
          <w:szCs w:val="28"/>
          <w:lang w:val="ru-RU" w:eastAsia="ru-RU"/>
        </w:rPr>
        <w:softHyphen/>
        <w:t>эма</w:t>
      </w:r>
    </w:p>
    <w:p w:rsidR="00AD3D7A" w:rsidRPr="00DC5AE8" w:rsidRDefault="00AD3D7A" w:rsidP="00A95140">
      <w:pPr>
        <w:widowControl/>
        <w:autoSpaceDE/>
        <w:autoSpaceDN/>
        <w:ind w:firstLine="720"/>
        <w:jc w:val="both"/>
        <w:rPr>
          <w:b/>
          <w:sz w:val="28"/>
          <w:szCs w:val="28"/>
          <w:lang w:val="ru-RU"/>
        </w:rPr>
      </w:pPr>
    </w:p>
    <w:p w:rsidR="003463F4" w:rsidRPr="00DC5AE8" w:rsidRDefault="00AD3D7A" w:rsidP="00A95140">
      <w:pPr>
        <w:widowControl/>
        <w:autoSpaceDE/>
        <w:autoSpaceDN/>
        <w:ind w:firstLine="720"/>
        <w:jc w:val="both"/>
        <w:rPr>
          <w:b/>
          <w:sz w:val="28"/>
          <w:szCs w:val="28"/>
          <w:lang w:val="ru-RU"/>
        </w:rPr>
      </w:pPr>
      <w:r w:rsidRPr="00DC5AE8">
        <w:rPr>
          <w:b/>
          <w:sz w:val="28"/>
          <w:szCs w:val="28"/>
          <w:lang w:val="ru-RU"/>
        </w:rPr>
        <w:t>Родной (русский) язык</w:t>
      </w:r>
    </w:p>
    <w:p w:rsidR="003463F4" w:rsidRPr="00DC5AE8" w:rsidRDefault="003463F4" w:rsidP="00A95140">
      <w:pPr>
        <w:widowControl/>
        <w:shd w:val="clear" w:color="auto" w:fill="FFFFFF"/>
        <w:autoSpaceDE/>
        <w:autoSpaceDN/>
        <w:ind w:firstLine="720"/>
        <w:jc w:val="both"/>
        <w:rPr>
          <w:b/>
          <w:color w:val="000000"/>
          <w:sz w:val="28"/>
          <w:szCs w:val="28"/>
          <w:lang w:val="ru-RU" w:eastAsia="ru-RU"/>
        </w:rPr>
      </w:pPr>
      <w:r w:rsidRPr="00DC5AE8">
        <w:rPr>
          <w:b/>
          <w:color w:val="000000"/>
          <w:sz w:val="28"/>
          <w:szCs w:val="28"/>
          <w:lang w:val="ru-RU" w:eastAsia="ru-RU"/>
        </w:rPr>
        <w:t>Речь</w:t>
      </w:r>
    </w:p>
    <w:p w:rsidR="003463F4" w:rsidRPr="00DC5AE8" w:rsidRDefault="00A4388F" w:rsidP="00A95140">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 xml:space="preserve">Устная и письменная формы речи. </w:t>
      </w:r>
      <w:r w:rsidR="003463F4" w:rsidRPr="00DC5AE8">
        <w:rPr>
          <w:color w:val="000000"/>
          <w:sz w:val="28"/>
          <w:szCs w:val="28"/>
          <w:lang w:val="ru-RU" w:eastAsia="ru-RU"/>
        </w:rPr>
        <w:t>Речь диалогическая и монологическая.</w:t>
      </w:r>
    </w:p>
    <w:p w:rsidR="003463F4" w:rsidRPr="00DC5AE8" w:rsidRDefault="003463F4" w:rsidP="00A95140">
      <w:pPr>
        <w:widowControl/>
        <w:shd w:val="clear" w:color="auto" w:fill="FFFFFF"/>
        <w:autoSpaceDE/>
        <w:autoSpaceDN/>
        <w:ind w:firstLine="720"/>
        <w:jc w:val="both"/>
        <w:rPr>
          <w:b/>
          <w:color w:val="000000"/>
          <w:sz w:val="28"/>
          <w:szCs w:val="28"/>
          <w:lang w:val="ru-RU" w:eastAsia="ru-RU"/>
        </w:rPr>
      </w:pPr>
      <w:r w:rsidRPr="00DC5AE8">
        <w:rPr>
          <w:b/>
          <w:color w:val="000000"/>
          <w:sz w:val="28"/>
          <w:szCs w:val="28"/>
          <w:lang w:val="ru-RU" w:eastAsia="ru-RU"/>
        </w:rPr>
        <w:t>Текст</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Понятие о связном тексте. Тема. Основная мысль текста. Смысловые части текста. Простой план. Понятие о параллельной и последовательной связи предлож</w:t>
      </w:r>
      <w:r w:rsidRPr="00DC5AE8">
        <w:rPr>
          <w:color w:val="000000"/>
          <w:sz w:val="28"/>
          <w:szCs w:val="28"/>
          <w:lang w:val="ru-RU" w:eastAsia="ru-RU"/>
        </w:rPr>
        <w:t>е</w:t>
      </w:r>
      <w:r w:rsidRPr="00DC5AE8">
        <w:rPr>
          <w:color w:val="000000"/>
          <w:sz w:val="28"/>
          <w:szCs w:val="28"/>
          <w:lang w:val="ru-RU" w:eastAsia="ru-RU"/>
        </w:rPr>
        <w:t>ний в тексте. Выразительные средства устной речи.</w:t>
      </w:r>
    </w:p>
    <w:p w:rsidR="003463F4" w:rsidRPr="00DC5AE8" w:rsidRDefault="003463F4" w:rsidP="00A95140">
      <w:pPr>
        <w:widowControl/>
        <w:shd w:val="clear" w:color="auto" w:fill="FFFFFF"/>
        <w:autoSpaceDE/>
        <w:autoSpaceDN/>
        <w:ind w:firstLine="720"/>
        <w:jc w:val="both"/>
        <w:rPr>
          <w:b/>
          <w:color w:val="000000"/>
          <w:sz w:val="28"/>
          <w:szCs w:val="28"/>
          <w:lang w:val="ru-RU" w:eastAsia="ru-RU"/>
        </w:rPr>
      </w:pPr>
      <w:r w:rsidRPr="00DC5AE8">
        <w:rPr>
          <w:b/>
          <w:color w:val="000000"/>
          <w:sz w:val="28"/>
          <w:szCs w:val="28"/>
          <w:lang w:val="ru-RU" w:eastAsia="ru-RU"/>
        </w:rPr>
        <w:t>Стили речи</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Общее понятие о стилях речи. Характеристика разговорного, научного, худ</w:t>
      </w:r>
      <w:r w:rsidRPr="00DC5AE8">
        <w:rPr>
          <w:color w:val="000000"/>
          <w:sz w:val="28"/>
          <w:szCs w:val="28"/>
          <w:lang w:val="ru-RU" w:eastAsia="ru-RU"/>
        </w:rPr>
        <w:t>о</w:t>
      </w:r>
      <w:r w:rsidRPr="00DC5AE8">
        <w:rPr>
          <w:color w:val="000000"/>
          <w:sz w:val="28"/>
          <w:szCs w:val="28"/>
          <w:lang w:val="ru-RU" w:eastAsia="ru-RU"/>
        </w:rPr>
        <w:t>жественного стилей речи.</w:t>
      </w:r>
    </w:p>
    <w:p w:rsidR="003463F4" w:rsidRPr="00DC5AE8" w:rsidRDefault="003463F4" w:rsidP="00A95140">
      <w:pPr>
        <w:widowControl/>
        <w:shd w:val="clear" w:color="auto" w:fill="FFFFFF"/>
        <w:autoSpaceDE/>
        <w:autoSpaceDN/>
        <w:ind w:firstLine="720"/>
        <w:jc w:val="both"/>
        <w:rPr>
          <w:b/>
          <w:color w:val="000000"/>
          <w:sz w:val="28"/>
          <w:szCs w:val="28"/>
          <w:lang w:val="ru-RU" w:eastAsia="ru-RU"/>
        </w:rPr>
      </w:pPr>
      <w:r w:rsidRPr="00DC5AE8">
        <w:rPr>
          <w:b/>
          <w:color w:val="000000"/>
          <w:sz w:val="28"/>
          <w:szCs w:val="28"/>
          <w:lang w:val="ru-RU" w:eastAsia="ru-RU"/>
        </w:rPr>
        <w:t>Типы речи.</w:t>
      </w:r>
    </w:p>
    <w:p w:rsidR="003463F4" w:rsidRPr="00DC5AE8" w:rsidRDefault="003463F4" w:rsidP="00A95140">
      <w:pPr>
        <w:widowControl/>
        <w:shd w:val="clear" w:color="auto" w:fill="FFFFFF"/>
        <w:autoSpaceDE/>
        <w:autoSpaceDN/>
        <w:ind w:firstLine="720"/>
        <w:jc w:val="both"/>
        <w:rPr>
          <w:rFonts w:eastAsia="Calibri"/>
          <w:sz w:val="28"/>
          <w:szCs w:val="28"/>
          <w:lang w:val="ru-RU"/>
        </w:rPr>
      </w:pPr>
      <w:r w:rsidRPr="00DC5AE8">
        <w:rPr>
          <w:color w:val="000000"/>
          <w:sz w:val="28"/>
          <w:szCs w:val="28"/>
          <w:lang w:val="ru-RU" w:eastAsia="ru-RU"/>
        </w:rPr>
        <w:t>Представление о повествовании, описании, рассуждении.</w:t>
      </w:r>
      <w:r w:rsidR="00C07280">
        <w:rPr>
          <w:rFonts w:eastAsia="Calibri"/>
          <w:sz w:val="28"/>
          <w:szCs w:val="28"/>
          <w:lang w:val="ru-RU"/>
        </w:rPr>
        <w:t xml:space="preserve"> </w:t>
      </w:r>
      <w:r w:rsidRPr="00DC5AE8">
        <w:rPr>
          <w:rFonts w:eastAsia="Calibri"/>
          <w:sz w:val="28"/>
          <w:szCs w:val="28"/>
          <w:lang w:val="ru-RU"/>
        </w:rPr>
        <w:t>Словари.</w:t>
      </w:r>
      <w:r w:rsidR="00C07280">
        <w:rPr>
          <w:rFonts w:eastAsia="Calibri"/>
          <w:sz w:val="28"/>
          <w:szCs w:val="28"/>
          <w:lang w:val="ru-RU"/>
        </w:rPr>
        <w:t xml:space="preserve"> </w:t>
      </w:r>
      <w:r w:rsidRPr="00DC5AE8">
        <w:rPr>
          <w:rFonts w:eastAsia="Calibri"/>
          <w:sz w:val="28"/>
          <w:szCs w:val="28"/>
          <w:lang w:val="ru-RU"/>
        </w:rPr>
        <w:t>Лексич</w:t>
      </w:r>
      <w:r w:rsidRPr="00DC5AE8">
        <w:rPr>
          <w:rFonts w:eastAsia="Calibri"/>
          <w:sz w:val="28"/>
          <w:szCs w:val="28"/>
          <w:lang w:val="ru-RU"/>
        </w:rPr>
        <w:t>е</w:t>
      </w:r>
      <w:r w:rsidRPr="00DC5AE8">
        <w:rPr>
          <w:rFonts w:eastAsia="Calibri"/>
          <w:sz w:val="28"/>
          <w:szCs w:val="28"/>
          <w:lang w:val="ru-RU"/>
        </w:rPr>
        <w:t>ские средс</w:t>
      </w:r>
      <w:r w:rsidR="00AD3D7A" w:rsidRPr="00DC5AE8">
        <w:rPr>
          <w:rFonts w:eastAsia="Calibri"/>
          <w:sz w:val="28"/>
          <w:szCs w:val="28"/>
          <w:lang w:val="ru-RU"/>
        </w:rPr>
        <w:t>тва связи предложений в тексте.</w:t>
      </w:r>
    </w:p>
    <w:p w:rsidR="003463F4" w:rsidRPr="00DC5AE8" w:rsidRDefault="003463F4" w:rsidP="00A95140">
      <w:pPr>
        <w:widowControl/>
        <w:shd w:val="clear" w:color="auto" w:fill="FFFFFF"/>
        <w:autoSpaceDE/>
        <w:autoSpaceDN/>
        <w:ind w:firstLine="720"/>
        <w:jc w:val="both"/>
        <w:rPr>
          <w:b/>
          <w:color w:val="000000"/>
          <w:sz w:val="28"/>
          <w:szCs w:val="28"/>
          <w:lang w:val="ru-RU" w:eastAsia="ru-RU"/>
        </w:rPr>
      </w:pPr>
      <w:r w:rsidRPr="00DC5AE8">
        <w:rPr>
          <w:b/>
          <w:color w:val="000000"/>
          <w:sz w:val="28"/>
          <w:szCs w:val="28"/>
          <w:lang w:val="ru-RU" w:eastAsia="ru-RU"/>
        </w:rPr>
        <w:t>Текст</w:t>
      </w:r>
    </w:p>
    <w:p w:rsidR="003463F4" w:rsidRPr="00DC5AE8" w:rsidRDefault="00A4388F" w:rsidP="00A95140">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Темы узкие и широкие.</w:t>
      </w:r>
      <w:r w:rsidR="003463F4" w:rsidRPr="00DC5AE8">
        <w:rPr>
          <w:color w:val="000000"/>
          <w:sz w:val="28"/>
          <w:szCs w:val="28"/>
          <w:lang w:val="ru-RU" w:eastAsia="ru-RU"/>
        </w:rPr>
        <w:t>Простой и сложный план. Эпиграф. Лексические сре</w:t>
      </w:r>
      <w:r w:rsidR="003463F4" w:rsidRPr="00DC5AE8">
        <w:rPr>
          <w:color w:val="000000"/>
          <w:sz w:val="28"/>
          <w:szCs w:val="28"/>
          <w:lang w:val="ru-RU" w:eastAsia="ru-RU"/>
        </w:rPr>
        <w:t>д</w:t>
      </w:r>
      <w:r w:rsidR="003463F4" w:rsidRPr="00DC5AE8">
        <w:rPr>
          <w:color w:val="000000"/>
          <w:sz w:val="28"/>
          <w:szCs w:val="28"/>
          <w:lang w:val="ru-RU" w:eastAsia="ru-RU"/>
        </w:rPr>
        <w:t>ства связи предложений в тексте. Описательный оборот.</w:t>
      </w:r>
    </w:p>
    <w:p w:rsidR="003463F4" w:rsidRPr="00DC5AE8" w:rsidRDefault="003463F4" w:rsidP="00A95140">
      <w:pPr>
        <w:widowControl/>
        <w:shd w:val="clear" w:color="auto" w:fill="FFFFFF"/>
        <w:autoSpaceDE/>
        <w:autoSpaceDN/>
        <w:ind w:firstLine="720"/>
        <w:jc w:val="both"/>
        <w:rPr>
          <w:b/>
          <w:sz w:val="28"/>
          <w:szCs w:val="28"/>
          <w:lang w:val="ru-RU" w:eastAsia="ru-RU"/>
        </w:rPr>
      </w:pPr>
      <w:r w:rsidRPr="00DC5AE8">
        <w:rPr>
          <w:b/>
          <w:sz w:val="28"/>
          <w:szCs w:val="28"/>
          <w:lang w:val="ru-RU" w:eastAsia="ru-RU"/>
        </w:rPr>
        <w:t>Стили речи</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sz w:val="28"/>
          <w:szCs w:val="28"/>
          <w:lang w:val="ru-RU" w:eastAsia="ru-RU"/>
        </w:rPr>
        <w:t>Книжные стили</w:t>
      </w:r>
      <w:r w:rsidR="00A4388F" w:rsidRPr="00DC5AE8">
        <w:rPr>
          <w:sz w:val="28"/>
          <w:szCs w:val="28"/>
          <w:lang w:val="ru-RU" w:eastAsia="ru-RU"/>
        </w:rPr>
        <w:t xml:space="preserve">. </w:t>
      </w:r>
      <w:r w:rsidRPr="00DC5AE8">
        <w:rPr>
          <w:color w:val="000000"/>
          <w:sz w:val="28"/>
          <w:szCs w:val="28"/>
          <w:lang w:val="ru-RU" w:eastAsia="ru-RU"/>
        </w:rPr>
        <w:t>Характеристика официально-делового стиля речи.</w:t>
      </w:r>
    </w:p>
    <w:p w:rsidR="003463F4" w:rsidRPr="00DC5AE8" w:rsidRDefault="003463F4" w:rsidP="00A95140">
      <w:pPr>
        <w:widowControl/>
        <w:shd w:val="clear" w:color="auto" w:fill="FFFFFF"/>
        <w:autoSpaceDE/>
        <w:autoSpaceDN/>
        <w:ind w:firstLine="720"/>
        <w:jc w:val="both"/>
        <w:rPr>
          <w:b/>
          <w:color w:val="000000"/>
          <w:sz w:val="28"/>
          <w:szCs w:val="28"/>
          <w:lang w:val="ru-RU" w:eastAsia="ru-RU"/>
        </w:rPr>
      </w:pPr>
      <w:r w:rsidRPr="00DC5AE8">
        <w:rPr>
          <w:b/>
          <w:color w:val="000000"/>
          <w:sz w:val="28"/>
          <w:szCs w:val="28"/>
          <w:lang w:val="ru-RU" w:eastAsia="ru-RU"/>
        </w:rPr>
        <w:t>Типы речи</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Художественное повествование. Рассказ. Описание.</w:t>
      </w:r>
      <w:r w:rsidR="00A4388F" w:rsidRPr="00DC5AE8">
        <w:rPr>
          <w:color w:val="000000"/>
          <w:sz w:val="28"/>
          <w:szCs w:val="28"/>
          <w:lang w:val="ru-RU" w:eastAsia="ru-RU"/>
        </w:rPr>
        <w:t xml:space="preserve"> </w:t>
      </w:r>
      <w:r w:rsidRPr="00DC5AE8">
        <w:rPr>
          <w:color w:val="000000"/>
          <w:sz w:val="28"/>
          <w:szCs w:val="28"/>
          <w:lang w:val="ru-RU" w:eastAsia="ru-RU"/>
        </w:rPr>
        <w:t>Описание природы, п</w:t>
      </w:r>
      <w:r w:rsidRPr="00DC5AE8">
        <w:rPr>
          <w:color w:val="000000"/>
          <w:sz w:val="28"/>
          <w:szCs w:val="28"/>
          <w:lang w:val="ru-RU" w:eastAsia="ru-RU"/>
        </w:rPr>
        <w:t>о</w:t>
      </w:r>
      <w:r w:rsidRPr="00DC5AE8">
        <w:rPr>
          <w:color w:val="000000"/>
          <w:sz w:val="28"/>
          <w:szCs w:val="28"/>
          <w:lang w:val="ru-RU" w:eastAsia="ru-RU"/>
        </w:rPr>
        <w:t>мещения, одежды, костюма. Рассуждение</w:t>
      </w:r>
      <w:r w:rsidR="00A4388F" w:rsidRPr="00DC5AE8">
        <w:rPr>
          <w:color w:val="000000"/>
          <w:sz w:val="28"/>
          <w:szCs w:val="28"/>
          <w:lang w:val="ru-RU" w:eastAsia="ru-RU"/>
        </w:rPr>
        <w:t>.</w:t>
      </w:r>
      <w:r w:rsidR="00C07280">
        <w:rPr>
          <w:color w:val="000000"/>
          <w:sz w:val="28"/>
          <w:szCs w:val="28"/>
          <w:lang w:val="ru-RU" w:eastAsia="ru-RU"/>
        </w:rPr>
        <w:t xml:space="preserve"> </w:t>
      </w:r>
      <w:r w:rsidRPr="00DC5AE8">
        <w:rPr>
          <w:color w:val="000000"/>
          <w:sz w:val="28"/>
          <w:szCs w:val="28"/>
          <w:lang w:val="ru-RU" w:eastAsia="ru-RU"/>
        </w:rPr>
        <w:t>Построение текста-рассуждения в ра</w:t>
      </w:r>
      <w:r w:rsidRPr="00DC5AE8">
        <w:rPr>
          <w:color w:val="000000"/>
          <w:sz w:val="28"/>
          <w:szCs w:val="28"/>
          <w:lang w:val="ru-RU" w:eastAsia="ru-RU"/>
        </w:rPr>
        <w:t>з</w:t>
      </w:r>
      <w:r w:rsidRPr="00DC5AE8">
        <w:rPr>
          <w:color w:val="000000"/>
          <w:sz w:val="28"/>
          <w:szCs w:val="28"/>
          <w:lang w:val="ru-RU" w:eastAsia="ru-RU"/>
        </w:rPr>
        <w:t>личных стилях речи.</w:t>
      </w:r>
    </w:p>
    <w:p w:rsidR="003463F4" w:rsidRPr="00DC5AE8" w:rsidRDefault="003463F4" w:rsidP="00A95140">
      <w:pPr>
        <w:widowControl/>
        <w:shd w:val="clear" w:color="auto" w:fill="FFFFFF"/>
        <w:autoSpaceDE/>
        <w:autoSpaceDN/>
        <w:ind w:firstLine="720"/>
        <w:jc w:val="both"/>
        <w:rPr>
          <w:b/>
          <w:color w:val="000000"/>
          <w:sz w:val="28"/>
          <w:szCs w:val="28"/>
          <w:lang w:val="ru-RU" w:eastAsia="ru-RU"/>
        </w:rPr>
      </w:pPr>
      <w:r w:rsidRPr="00DC5AE8">
        <w:rPr>
          <w:b/>
          <w:color w:val="000000"/>
          <w:sz w:val="28"/>
          <w:szCs w:val="28"/>
          <w:lang w:val="ru-RU" w:eastAsia="ru-RU"/>
        </w:rPr>
        <w:t>Текст</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Местоимение как средс</w:t>
      </w:r>
      <w:r w:rsidR="00AD3D7A" w:rsidRPr="00DC5AE8">
        <w:rPr>
          <w:color w:val="000000"/>
          <w:sz w:val="28"/>
          <w:szCs w:val="28"/>
          <w:lang w:val="ru-RU" w:eastAsia="ru-RU"/>
        </w:rPr>
        <w:t>тво связи предложений в тексте.</w:t>
      </w:r>
    </w:p>
    <w:p w:rsidR="003463F4" w:rsidRPr="00DC5AE8" w:rsidRDefault="003463F4" w:rsidP="00A95140">
      <w:pPr>
        <w:widowControl/>
        <w:shd w:val="clear" w:color="auto" w:fill="FFFFFF"/>
        <w:autoSpaceDE/>
        <w:autoSpaceDN/>
        <w:ind w:firstLine="720"/>
        <w:jc w:val="both"/>
        <w:rPr>
          <w:b/>
          <w:color w:val="000000"/>
          <w:sz w:val="28"/>
          <w:szCs w:val="28"/>
          <w:lang w:val="ru-RU" w:eastAsia="ru-RU"/>
        </w:rPr>
      </w:pPr>
      <w:r w:rsidRPr="00DC5AE8">
        <w:rPr>
          <w:b/>
          <w:color w:val="000000"/>
          <w:sz w:val="28"/>
          <w:szCs w:val="28"/>
          <w:lang w:val="ru-RU" w:eastAsia="ru-RU"/>
        </w:rPr>
        <w:t>Текст</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Описание общего вида местности. Описание действий (трудовых процессов). Описание действий (в спорте).</w:t>
      </w:r>
    </w:p>
    <w:p w:rsidR="003463F4" w:rsidRPr="00DC5AE8" w:rsidRDefault="003463F4" w:rsidP="00A95140">
      <w:pPr>
        <w:widowControl/>
        <w:shd w:val="clear" w:color="auto" w:fill="FFFFFF"/>
        <w:autoSpaceDE/>
        <w:autoSpaceDN/>
        <w:ind w:firstLine="720"/>
        <w:jc w:val="both"/>
        <w:rPr>
          <w:b/>
          <w:color w:val="000000"/>
          <w:sz w:val="28"/>
          <w:szCs w:val="28"/>
          <w:lang w:val="ru-RU" w:eastAsia="ru-RU"/>
        </w:rPr>
      </w:pPr>
      <w:r w:rsidRPr="00DC5AE8">
        <w:rPr>
          <w:b/>
          <w:color w:val="000000"/>
          <w:sz w:val="28"/>
          <w:szCs w:val="28"/>
          <w:lang w:val="ru-RU" w:eastAsia="ru-RU"/>
        </w:rPr>
        <w:t>Стили речи</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Книжные стили речи. Публицистический стиль.</w:t>
      </w:r>
    </w:p>
    <w:p w:rsidR="003463F4" w:rsidRPr="00DC5AE8" w:rsidRDefault="003463F4" w:rsidP="00A95140">
      <w:pPr>
        <w:widowControl/>
        <w:shd w:val="clear" w:color="auto" w:fill="FFFFFF"/>
        <w:autoSpaceDE/>
        <w:autoSpaceDN/>
        <w:ind w:firstLine="720"/>
        <w:jc w:val="both"/>
        <w:rPr>
          <w:b/>
          <w:color w:val="000000"/>
          <w:sz w:val="28"/>
          <w:szCs w:val="28"/>
          <w:lang w:val="ru-RU" w:eastAsia="ru-RU"/>
        </w:rPr>
      </w:pPr>
      <w:r w:rsidRPr="00DC5AE8">
        <w:rPr>
          <w:b/>
          <w:bCs/>
          <w:color w:val="000000"/>
          <w:sz w:val="28"/>
          <w:szCs w:val="28"/>
          <w:shd w:val="clear" w:color="auto" w:fill="FFFFFF"/>
          <w:lang w:val="ru-RU"/>
        </w:rPr>
        <w:t>Типы речи</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Описание</w:t>
      </w:r>
      <w:r w:rsidR="00A4388F" w:rsidRPr="00DC5AE8">
        <w:rPr>
          <w:color w:val="000000"/>
          <w:sz w:val="28"/>
          <w:szCs w:val="28"/>
          <w:lang w:val="ru-RU" w:eastAsia="ru-RU"/>
        </w:rPr>
        <w:t>.</w:t>
      </w:r>
      <w:r w:rsidR="001E3126" w:rsidRPr="00DC5AE8">
        <w:rPr>
          <w:color w:val="000000"/>
          <w:sz w:val="28"/>
          <w:szCs w:val="28"/>
          <w:lang w:val="ru-RU" w:eastAsia="ru-RU"/>
        </w:rPr>
        <w:t xml:space="preserve"> </w:t>
      </w:r>
      <w:r w:rsidRPr="00DC5AE8">
        <w:rPr>
          <w:color w:val="000000"/>
          <w:sz w:val="28"/>
          <w:szCs w:val="28"/>
          <w:lang w:val="ru-RU" w:eastAsia="ru-RU"/>
        </w:rPr>
        <w:t>Сообщение. Отзыв о книге. Характеристика литературного героя.</w:t>
      </w:r>
      <w:r w:rsidR="00C07280">
        <w:rPr>
          <w:color w:val="000000"/>
          <w:sz w:val="28"/>
          <w:szCs w:val="28"/>
          <w:lang w:val="ru-RU" w:eastAsia="ru-RU"/>
        </w:rPr>
        <w:t xml:space="preserve"> </w:t>
      </w:r>
      <w:r w:rsidRPr="00DC5AE8">
        <w:rPr>
          <w:color w:val="000000"/>
          <w:sz w:val="28"/>
          <w:szCs w:val="28"/>
          <w:lang w:val="ru-RU" w:eastAsia="ru-RU"/>
        </w:rPr>
        <w:t>Рассуждение</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Отзыв о книге.</w:t>
      </w:r>
    </w:p>
    <w:p w:rsidR="003463F4" w:rsidRPr="00DC5AE8" w:rsidRDefault="003463F4" w:rsidP="00A95140">
      <w:pPr>
        <w:widowControl/>
        <w:shd w:val="clear" w:color="auto" w:fill="FFFFFF"/>
        <w:autoSpaceDE/>
        <w:autoSpaceDN/>
        <w:ind w:firstLine="720"/>
        <w:jc w:val="both"/>
        <w:rPr>
          <w:b/>
          <w:color w:val="000000"/>
          <w:sz w:val="28"/>
          <w:szCs w:val="28"/>
          <w:lang w:val="ru-RU" w:eastAsia="ru-RU"/>
        </w:rPr>
      </w:pPr>
      <w:r w:rsidRPr="00DC5AE8">
        <w:rPr>
          <w:b/>
          <w:color w:val="000000"/>
          <w:sz w:val="28"/>
          <w:szCs w:val="28"/>
          <w:lang w:val="ru-RU" w:eastAsia="ru-RU"/>
        </w:rPr>
        <w:t>Текст</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bCs/>
          <w:color w:val="000000"/>
          <w:sz w:val="28"/>
          <w:szCs w:val="28"/>
          <w:shd w:val="clear" w:color="auto" w:fill="FFFFFF"/>
          <w:lang w:val="ru-RU"/>
        </w:rPr>
        <w:t>Мор</w:t>
      </w:r>
      <w:r w:rsidRPr="00DC5AE8">
        <w:rPr>
          <w:bCs/>
          <w:color w:val="000000"/>
          <w:sz w:val="28"/>
          <w:szCs w:val="28"/>
          <w:shd w:val="clear" w:color="auto" w:fill="FFFFFF"/>
          <w:lang w:val="ru-RU"/>
        </w:rPr>
        <w:softHyphen/>
        <w:t>фологиче</w:t>
      </w:r>
      <w:r w:rsidRPr="00DC5AE8">
        <w:rPr>
          <w:bCs/>
          <w:color w:val="000000"/>
          <w:sz w:val="28"/>
          <w:szCs w:val="28"/>
          <w:shd w:val="clear" w:color="auto" w:fill="FFFFFF"/>
          <w:lang w:val="ru-RU"/>
        </w:rPr>
        <w:softHyphen/>
        <w:t>ские сред</w:t>
      </w:r>
      <w:r w:rsidRPr="00DC5AE8">
        <w:rPr>
          <w:bCs/>
          <w:color w:val="000000"/>
          <w:sz w:val="28"/>
          <w:szCs w:val="28"/>
          <w:shd w:val="clear" w:color="auto" w:fill="FFFFFF"/>
          <w:lang w:val="ru-RU"/>
        </w:rPr>
        <w:softHyphen/>
        <w:t>ства связи предложе</w:t>
      </w:r>
      <w:r w:rsidRPr="00DC5AE8">
        <w:rPr>
          <w:bCs/>
          <w:color w:val="000000"/>
          <w:sz w:val="28"/>
          <w:szCs w:val="28"/>
          <w:shd w:val="clear" w:color="auto" w:fill="FFFFFF"/>
          <w:lang w:val="ru-RU"/>
        </w:rPr>
        <w:softHyphen/>
        <w:t>ний и смы</w:t>
      </w:r>
      <w:r w:rsidRPr="00DC5AE8">
        <w:rPr>
          <w:bCs/>
          <w:color w:val="000000"/>
          <w:sz w:val="28"/>
          <w:szCs w:val="28"/>
          <w:shd w:val="clear" w:color="auto" w:fill="FFFFFF"/>
          <w:lang w:val="ru-RU"/>
        </w:rPr>
        <w:softHyphen/>
        <w:t>словых частей тек</w:t>
      </w:r>
      <w:r w:rsidRPr="00DC5AE8">
        <w:rPr>
          <w:bCs/>
          <w:color w:val="000000"/>
          <w:sz w:val="28"/>
          <w:szCs w:val="28"/>
          <w:shd w:val="clear" w:color="auto" w:fill="FFFFFF"/>
          <w:lang w:val="ru-RU"/>
        </w:rPr>
        <w:softHyphen/>
        <w:t>ста</w:t>
      </w:r>
      <w:r w:rsidRPr="00DC5AE8">
        <w:rPr>
          <w:color w:val="000000"/>
          <w:sz w:val="28"/>
          <w:szCs w:val="28"/>
          <w:lang w:val="ru-RU" w:eastAsia="ru-RU"/>
        </w:rPr>
        <w:t>.Союз как средство свя</w:t>
      </w:r>
      <w:r w:rsidR="00AD3D7A" w:rsidRPr="00DC5AE8">
        <w:rPr>
          <w:color w:val="000000"/>
          <w:sz w:val="28"/>
          <w:szCs w:val="28"/>
          <w:lang w:val="ru-RU" w:eastAsia="ru-RU"/>
        </w:rPr>
        <w:t>зи предложений и частей текста.</w:t>
      </w:r>
    </w:p>
    <w:p w:rsidR="003463F4" w:rsidRPr="00DC5AE8" w:rsidRDefault="003463F4" w:rsidP="00A95140">
      <w:pPr>
        <w:widowControl/>
        <w:shd w:val="clear" w:color="auto" w:fill="FFFFFF"/>
        <w:autoSpaceDE/>
        <w:autoSpaceDN/>
        <w:ind w:firstLine="720"/>
        <w:jc w:val="both"/>
        <w:rPr>
          <w:b/>
          <w:bCs/>
          <w:color w:val="000000"/>
          <w:sz w:val="28"/>
          <w:szCs w:val="28"/>
          <w:lang w:val="ru-RU" w:eastAsia="ru-RU"/>
        </w:rPr>
      </w:pPr>
      <w:r w:rsidRPr="00DC5AE8">
        <w:rPr>
          <w:b/>
          <w:bCs/>
          <w:color w:val="000000"/>
          <w:sz w:val="28"/>
          <w:szCs w:val="28"/>
          <w:lang w:val="ru-RU" w:eastAsia="ru-RU"/>
        </w:rPr>
        <w:t>Речь устная и письменная</w:t>
      </w:r>
    </w:p>
    <w:p w:rsidR="003463F4" w:rsidRPr="00DC5AE8" w:rsidRDefault="003463F4" w:rsidP="00A95140">
      <w:pPr>
        <w:widowControl/>
        <w:shd w:val="clear" w:color="auto" w:fill="FFFFFF"/>
        <w:autoSpaceDE/>
        <w:autoSpaceDN/>
        <w:ind w:firstLine="720"/>
        <w:jc w:val="both"/>
        <w:rPr>
          <w:bCs/>
          <w:color w:val="000000"/>
          <w:sz w:val="28"/>
          <w:szCs w:val="28"/>
          <w:lang w:val="ru-RU" w:eastAsia="ru-RU"/>
        </w:rPr>
      </w:pPr>
      <w:r w:rsidRPr="00DC5AE8">
        <w:rPr>
          <w:bCs/>
          <w:color w:val="000000"/>
          <w:sz w:val="28"/>
          <w:szCs w:val="28"/>
          <w:lang w:val="ru-RU" w:eastAsia="ru-RU"/>
        </w:rPr>
        <w:t>Углубление изученных ранее понятий связной речи.</w:t>
      </w:r>
    </w:p>
    <w:p w:rsidR="003463F4" w:rsidRPr="00DC5AE8" w:rsidRDefault="003463F4" w:rsidP="00A95140">
      <w:pPr>
        <w:widowControl/>
        <w:shd w:val="clear" w:color="auto" w:fill="FFFFFF"/>
        <w:autoSpaceDE/>
        <w:autoSpaceDN/>
        <w:ind w:firstLine="720"/>
        <w:jc w:val="both"/>
        <w:rPr>
          <w:b/>
          <w:bCs/>
          <w:color w:val="000000"/>
          <w:sz w:val="28"/>
          <w:szCs w:val="28"/>
          <w:lang w:val="ru-RU" w:eastAsia="ru-RU"/>
        </w:rPr>
      </w:pPr>
      <w:r w:rsidRPr="00DC5AE8">
        <w:rPr>
          <w:b/>
          <w:bCs/>
          <w:color w:val="000000"/>
          <w:sz w:val="28"/>
          <w:szCs w:val="28"/>
          <w:lang w:val="ru-RU" w:eastAsia="ru-RU"/>
        </w:rPr>
        <w:t>Текст</w:t>
      </w:r>
    </w:p>
    <w:p w:rsidR="003463F4" w:rsidRPr="00DC5AE8" w:rsidRDefault="003463F4" w:rsidP="00A95140">
      <w:pPr>
        <w:widowControl/>
        <w:shd w:val="clear" w:color="auto" w:fill="FFFFFF"/>
        <w:autoSpaceDE/>
        <w:autoSpaceDN/>
        <w:ind w:firstLine="720"/>
        <w:jc w:val="both"/>
        <w:rPr>
          <w:sz w:val="28"/>
          <w:szCs w:val="28"/>
          <w:lang w:val="ru-RU" w:eastAsia="ru-RU"/>
        </w:rPr>
      </w:pPr>
      <w:r w:rsidRPr="00DC5AE8">
        <w:rPr>
          <w:sz w:val="28"/>
          <w:szCs w:val="28"/>
          <w:lang w:val="ru-RU" w:eastAsia="ru-RU"/>
        </w:rPr>
        <w:lastRenderedPageBreak/>
        <w:t>Основные способы и средства связи предложений в тексте</w:t>
      </w:r>
    </w:p>
    <w:p w:rsidR="003463F4" w:rsidRPr="00DC5AE8" w:rsidRDefault="003463F4" w:rsidP="00A95140">
      <w:pPr>
        <w:widowControl/>
        <w:shd w:val="clear" w:color="auto" w:fill="FFFFFF"/>
        <w:autoSpaceDE/>
        <w:autoSpaceDN/>
        <w:ind w:firstLine="720"/>
        <w:jc w:val="both"/>
        <w:rPr>
          <w:b/>
          <w:bCs/>
          <w:color w:val="000000"/>
          <w:sz w:val="28"/>
          <w:szCs w:val="28"/>
          <w:lang w:val="ru-RU" w:eastAsia="ru-RU"/>
        </w:rPr>
      </w:pPr>
      <w:r w:rsidRPr="00DC5AE8">
        <w:rPr>
          <w:b/>
          <w:sz w:val="28"/>
          <w:szCs w:val="28"/>
          <w:lang w:val="ru-RU" w:eastAsia="ru-RU"/>
        </w:rPr>
        <w:t>Стили речи</w:t>
      </w:r>
    </w:p>
    <w:p w:rsidR="003463F4" w:rsidRPr="00DC5AE8" w:rsidRDefault="003463F4" w:rsidP="00A95140">
      <w:pPr>
        <w:widowControl/>
        <w:shd w:val="clear" w:color="auto" w:fill="FFFFFF"/>
        <w:autoSpaceDE/>
        <w:autoSpaceDN/>
        <w:ind w:firstLine="720"/>
        <w:jc w:val="both"/>
        <w:rPr>
          <w:bCs/>
          <w:color w:val="000000"/>
          <w:sz w:val="28"/>
          <w:szCs w:val="28"/>
          <w:lang w:val="ru-RU" w:eastAsia="ru-RU"/>
        </w:rPr>
      </w:pPr>
      <w:r w:rsidRPr="00DC5AE8">
        <w:rPr>
          <w:bCs/>
          <w:color w:val="000000"/>
          <w:sz w:val="28"/>
          <w:szCs w:val="28"/>
          <w:lang w:val="ru-RU" w:eastAsia="ru-RU"/>
        </w:rPr>
        <w:t>Расширение понятий о публицистическом и художественном стилях. Углу</w:t>
      </w:r>
      <w:r w:rsidRPr="00DC5AE8">
        <w:rPr>
          <w:bCs/>
          <w:color w:val="000000"/>
          <w:sz w:val="28"/>
          <w:szCs w:val="28"/>
          <w:lang w:val="ru-RU" w:eastAsia="ru-RU"/>
        </w:rPr>
        <w:t>б</w:t>
      </w:r>
      <w:r w:rsidRPr="00DC5AE8">
        <w:rPr>
          <w:bCs/>
          <w:color w:val="000000"/>
          <w:sz w:val="28"/>
          <w:szCs w:val="28"/>
          <w:lang w:val="ru-RU" w:eastAsia="ru-RU"/>
        </w:rPr>
        <w:t>ление понятия о средствах связи частей текста.</w:t>
      </w:r>
    </w:p>
    <w:p w:rsidR="003463F4" w:rsidRPr="00DC5AE8" w:rsidRDefault="003463F4" w:rsidP="00A95140">
      <w:pPr>
        <w:widowControl/>
        <w:shd w:val="clear" w:color="auto" w:fill="FFFFFF"/>
        <w:autoSpaceDE/>
        <w:autoSpaceDN/>
        <w:ind w:firstLine="720"/>
        <w:jc w:val="both"/>
        <w:rPr>
          <w:rFonts w:eastAsia="Calibri"/>
          <w:b/>
          <w:bCs/>
          <w:sz w:val="28"/>
          <w:szCs w:val="28"/>
          <w:lang w:val="ru-RU"/>
        </w:rPr>
      </w:pPr>
      <w:r w:rsidRPr="00DC5AE8">
        <w:rPr>
          <w:rFonts w:eastAsia="Calibri"/>
          <w:b/>
          <w:bCs/>
          <w:sz w:val="28"/>
          <w:szCs w:val="28"/>
          <w:lang w:val="ru-RU"/>
        </w:rPr>
        <w:t>Текст.</w:t>
      </w:r>
    </w:p>
    <w:p w:rsidR="003463F4" w:rsidRPr="00DC5AE8" w:rsidRDefault="003463F4" w:rsidP="00A95140">
      <w:pPr>
        <w:widowControl/>
        <w:shd w:val="clear" w:color="auto" w:fill="FFFFFF"/>
        <w:autoSpaceDE/>
        <w:autoSpaceDN/>
        <w:ind w:firstLine="720"/>
        <w:jc w:val="both"/>
        <w:rPr>
          <w:rFonts w:eastAsia="Calibri"/>
          <w:bCs/>
          <w:sz w:val="28"/>
          <w:szCs w:val="28"/>
          <w:lang w:val="ru-RU"/>
        </w:rPr>
      </w:pPr>
      <w:r w:rsidRPr="00DC5AE8">
        <w:rPr>
          <w:rFonts w:eastAsia="Calibri"/>
          <w:bCs/>
          <w:sz w:val="28"/>
          <w:szCs w:val="28"/>
          <w:lang w:val="ru-RU"/>
        </w:rPr>
        <w:t>Систематизация и обобщение основных понятий связной речи, служащих б</w:t>
      </w:r>
      <w:r w:rsidRPr="00DC5AE8">
        <w:rPr>
          <w:rFonts w:eastAsia="Calibri"/>
          <w:bCs/>
          <w:sz w:val="28"/>
          <w:szCs w:val="28"/>
          <w:lang w:val="ru-RU"/>
        </w:rPr>
        <w:t>а</w:t>
      </w:r>
      <w:r w:rsidRPr="00DC5AE8">
        <w:rPr>
          <w:rFonts w:eastAsia="Calibri"/>
          <w:bCs/>
          <w:sz w:val="28"/>
          <w:szCs w:val="28"/>
          <w:lang w:val="ru-RU"/>
        </w:rPr>
        <w:t>зой для создания высказываний в устной и письменной форме в соответствии с о</w:t>
      </w:r>
      <w:r w:rsidRPr="00DC5AE8">
        <w:rPr>
          <w:rFonts w:eastAsia="Calibri"/>
          <w:bCs/>
          <w:sz w:val="28"/>
          <w:szCs w:val="28"/>
          <w:lang w:val="ru-RU"/>
        </w:rPr>
        <w:t>п</w:t>
      </w:r>
      <w:r w:rsidRPr="00DC5AE8">
        <w:rPr>
          <w:rFonts w:eastAsia="Calibri"/>
          <w:bCs/>
          <w:sz w:val="28"/>
          <w:szCs w:val="28"/>
          <w:lang w:val="ru-RU"/>
        </w:rPr>
        <w:t>ределенной темой и основной мыслью высказывания, типом речи и стилем высказ</w:t>
      </w:r>
      <w:r w:rsidRPr="00DC5AE8">
        <w:rPr>
          <w:rFonts w:eastAsia="Calibri"/>
          <w:bCs/>
          <w:sz w:val="28"/>
          <w:szCs w:val="28"/>
          <w:lang w:val="ru-RU"/>
        </w:rPr>
        <w:t>ы</w:t>
      </w:r>
      <w:r w:rsidRPr="00DC5AE8">
        <w:rPr>
          <w:rFonts w:eastAsia="Calibri"/>
          <w:bCs/>
          <w:sz w:val="28"/>
          <w:szCs w:val="28"/>
          <w:lang w:val="ru-RU"/>
        </w:rPr>
        <w:t>вания, с использованием разнообразных изобразительно-выразительных средств языка, с соблюдением норм литературной речи.</w:t>
      </w:r>
    </w:p>
    <w:p w:rsidR="003463F4" w:rsidRPr="00DC5AE8" w:rsidRDefault="003463F4" w:rsidP="00A95140">
      <w:pPr>
        <w:widowControl/>
        <w:shd w:val="clear" w:color="auto" w:fill="FFFFFF"/>
        <w:autoSpaceDE/>
        <w:autoSpaceDN/>
        <w:ind w:firstLine="720"/>
        <w:jc w:val="both"/>
        <w:rPr>
          <w:rFonts w:eastAsia="Calibri"/>
          <w:bCs/>
          <w:sz w:val="28"/>
          <w:szCs w:val="28"/>
          <w:lang w:val="ru-RU"/>
        </w:rPr>
      </w:pPr>
      <w:r w:rsidRPr="00DC5AE8">
        <w:rPr>
          <w:rFonts w:eastAsia="Calibri"/>
          <w:bCs/>
          <w:sz w:val="28"/>
          <w:szCs w:val="28"/>
          <w:lang w:val="ru-RU"/>
        </w:rPr>
        <w:t>Композиционные формы сочинений.</w:t>
      </w:r>
    </w:p>
    <w:p w:rsidR="003463F4" w:rsidRPr="00DC5AE8" w:rsidRDefault="003463F4" w:rsidP="00A95140">
      <w:pPr>
        <w:widowControl/>
        <w:shd w:val="clear" w:color="auto" w:fill="FFFFFF"/>
        <w:autoSpaceDE/>
        <w:autoSpaceDN/>
        <w:ind w:firstLine="720"/>
        <w:jc w:val="both"/>
        <w:rPr>
          <w:rFonts w:eastAsia="Calibri"/>
          <w:b/>
          <w:bCs/>
          <w:sz w:val="28"/>
          <w:szCs w:val="28"/>
          <w:lang w:val="ru-RU"/>
        </w:rPr>
      </w:pPr>
      <w:r w:rsidRPr="00DC5AE8">
        <w:rPr>
          <w:rFonts w:eastAsia="Calibri"/>
          <w:b/>
          <w:bCs/>
          <w:sz w:val="28"/>
          <w:szCs w:val="28"/>
          <w:lang w:val="ru-RU"/>
        </w:rPr>
        <w:t>Стили речи.</w:t>
      </w:r>
    </w:p>
    <w:p w:rsidR="003463F4" w:rsidRPr="00DC5AE8" w:rsidRDefault="003463F4" w:rsidP="00A95140">
      <w:pPr>
        <w:widowControl/>
        <w:shd w:val="clear" w:color="auto" w:fill="FFFFFF"/>
        <w:autoSpaceDE/>
        <w:autoSpaceDN/>
        <w:ind w:firstLine="720"/>
        <w:jc w:val="both"/>
        <w:rPr>
          <w:rFonts w:eastAsia="Calibri"/>
          <w:bCs/>
          <w:sz w:val="28"/>
          <w:szCs w:val="28"/>
          <w:lang w:val="ru-RU"/>
        </w:rPr>
      </w:pPr>
      <w:r w:rsidRPr="00DC5AE8">
        <w:rPr>
          <w:rFonts w:eastAsia="Calibri"/>
          <w:bCs/>
          <w:sz w:val="28"/>
          <w:szCs w:val="28"/>
          <w:lang w:val="ru-RU"/>
        </w:rPr>
        <w:t>Углубленное понятие о научном стиле и стиле художественной литературы.</w:t>
      </w:r>
    </w:p>
    <w:p w:rsidR="003463F4" w:rsidRPr="00DC5AE8" w:rsidRDefault="003463F4" w:rsidP="00A95140">
      <w:pPr>
        <w:widowControl/>
        <w:shd w:val="clear" w:color="auto" w:fill="FFFFFF"/>
        <w:autoSpaceDE/>
        <w:autoSpaceDN/>
        <w:ind w:firstLine="720"/>
        <w:jc w:val="both"/>
        <w:rPr>
          <w:bCs/>
          <w:color w:val="000000"/>
          <w:sz w:val="28"/>
          <w:szCs w:val="28"/>
          <w:lang w:val="ru-RU" w:eastAsia="ru-RU"/>
        </w:rPr>
      </w:pPr>
      <w:r w:rsidRPr="00DC5AE8">
        <w:rPr>
          <w:b/>
          <w:bCs/>
          <w:color w:val="000000"/>
          <w:sz w:val="28"/>
          <w:szCs w:val="28"/>
          <w:lang w:val="ru-RU" w:eastAsia="ru-RU"/>
        </w:rPr>
        <w:t>Родная (русская) литература</w:t>
      </w:r>
    </w:p>
    <w:p w:rsidR="003463F4" w:rsidRPr="00DC5AE8" w:rsidRDefault="003463F4" w:rsidP="00A95140">
      <w:pPr>
        <w:widowControl/>
        <w:shd w:val="clear" w:color="auto" w:fill="FFFFFF"/>
        <w:autoSpaceDE/>
        <w:autoSpaceDN/>
        <w:ind w:firstLine="720"/>
        <w:jc w:val="both"/>
        <w:rPr>
          <w:b/>
          <w:color w:val="1E1E1E"/>
          <w:sz w:val="28"/>
          <w:szCs w:val="28"/>
          <w:lang w:val="ru-RU" w:eastAsia="ru-RU"/>
        </w:rPr>
      </w:pPr>
      <w:r w:rsidRPr="00DC5AE8">
        <w:rPr>
          <w:b/>
          <w:color w:val="1E1E1E"/>
          <w:sz w:val="28"/>
          <w:szCs w:val="28"/>
          <w:lang w:val="ru-RU" w:eastAsia="ru-RU"/>
        </w:rPr>
        <w:t>Сказки народов Мира</w:t>
      </w:r>
    </w:p>
    <w:p w:rsidR="003463F4" w:rsidRPr="00DC5AE8" w:rsidRDefault="003463F4" w:rsidP="00A95140">
      <w:pPr>
        <w:widowControl/>
        <w:shd w:val="clear" w:color="auto" w:fill="FFFFFF"/>
        <w:autoSpaceDE/>
        <w:autoSpaceDN/>
        <w:ind w:firstLine="720"/>
        <w:jc w:val="both"/>
        <w:rPr>
          <w:b/>
          <w:color w:val="1E1E1E"/>
          <w:sz w:val="28"/>
          <w:szCs w:val="28"/>
          <w:lang w:val="ru-RU" w:eastAsia="ru-RU"/>
        </w:rPr>
      </w:pPr>
      <w:r w:rsidRPr="00DC5AE8">
        <w:rPr>
          <w:color w:val="1E1E1E"/>
          <w:sz w:val="28"/>
          <w:szCs w:val="28"/>
          <w:lang w:val="ru-RU" w:eastAsia="ru-RU"/>
        </w:rPr>
        <w:t>Книга в жизни человека.</w:t>
      </w:r>
      <w:r w:rsidR="001F291D">
        <w:rPr>
          <w:color w:val="1E1E1E"/>
          <w:sz w:val="28"/>
          <w:szCs w:val="28"/>
          <w:lang w:val="ru-RU" w:eastAsia="ru-RU"/>
        </w:rPr>
        <w:t xml:space="preserve"> </w:t>
      </w:r>
      <w:r w:rsidRPr="00DC5AE8">
        <w:rPr>
          <w:b/>
          <w:color w:val="1E1E1E"/>
          <w:sz w:val="28"/>
          <w:szCs w:val="28"/>
          <w:lang w:val="ru-RU" w:eastAsia="ru-RU"/>
        </w:rPr>
        <w:t>Из древнерусской литературы.</w:t>
      </w:r>
    </w:p>
    <w:p w:rsidR="003463F4" w:rsidRPr="00DC5AE8" w:rsidRDefault="003463F4" w:rsidP="00A95140">
      <w:pPr>
        <w:widowControl/>
        <w:shd w:val="clear" w:color="auto" w:fill="FFFFFF"/>
        <w:autoSpaceDE/>
        <w:autoSpaceDN/>
        <w:ind w:firstLine="720"/>
        <w:jc w:val="both"/>
        <w:rPr>
          <w:color w:val="1E1E1E"/>
          <w:sz w:val="28"/>
          <w:szCs w:val="28"/>
          <w:lang w:val="ru-RU" w:eastAsia="ru-RU"/>
        </w:rPr>
      </w:pPr>
      <w:r w:rsidRPr="00DC5AE8">
        <w:rPr>
          <w:color w:val="1E1E1E"/>
          <w:sz w:val="28"/>
          <w:szCs w:val="28"/>
          <w:lang w:val="ru-RU" w:eastAsia="ru-RU"/>
        </w:rPr>
        <w:t>Фольклор – коллективное устное народное творчество.</w:t>
      </w:r>
    </w:p>
    <w:p w:rsidR="003463F4" w:rsidRPr="00DC5AE8" w:rsidRDefault="003463F4" w:rsidP="00A95140">
      <w:pPr>
        <w:widowControl/>
        <w:shd w:val="clear" w:color="auto" w:fill="FFFFFF"/>
        <w:autoSpaceDE/>
        <w:autoSpaceDN/>
        <w:ind w:firstLine="720"/>
        <w:jc w:val="both"/>
        <w:rPr>
          <w:color w:val="1E1E1E"/>
          <w:sz w:val="28"/>
          <w:szCs w:val="28"/>
          <w:lang w:val="ru-RU" w:eastAsia="ru-RU"/>
        </w:rPr>
      </w:pPr>
      <w:r w:rsidRPr="00DC5AE8">
        <w:rPr>
          <w:color w:val="1E1E1E"/>
          <w:sz w:val="28"/>
          <w:szCs w:val="28"/>
          <w:lang w:val="ru-RU" w:eastAsia="ru-RU"/>
        </w:rPr>
        <w:t>Русские народные сказки. Сказки как вид народной прозы. Виды сказок.</w:t>
      </w:r>
      <w:r w:rsidR="001F291D">
        <w:rPr>
          <w:color w:val="1E1E1E"/>
          <w:sz w:val="28"/>
          <w:szCs w:val="28"/>
          <w:lang w:val="ru-RU" w:eastAsia="ru-RU"/>
        </w:rPr>
        <w:t xml:space="preserve"> </w:t>
      </w:r>
      <w:r w:rsidRPr="00DC5AE8">
        <w:rPr>
          <w:color w:val="1E1E1E"/>
          <w:sz w:val="28"/>
          <w:szCs w:val="28"/>
          <w:lang w:val="ru-RU" w:eastAsia="ru-RU"/>
        </w:rPr>
        <w:t>Де</w:t>
      </w:r>
      <w:r w:rsidRPr="00DC5AE8">
        <w:rPr>
          <w:color w:val="1E1E1E"/>
          <w:sz w:val="28"/>
          <w:szCs w:val="28"/>
          <w:lang w:val="ru-RU" w:eastAsia="ru-RU"/>
        </w:rPr>
        <w:t>т</w:t>
      </w:r>
      <w:r w:rsidRPr="00DC5AE8">
        <w:rPr>
          <w:color w:val="1E1E1E"/>
          <w:sz w:val="28"/>
          <w:szCs w:val="28"/>
          <w:lang w:val="ru-RU" w:eastAsia="ru-RU"/>
        </w:rPr>
        <w:t>ский фольклор</w:t>
      </w:r>
    </w:p>
    <w:p w:rsidR="003463F4" w:rsidRPr="00DC5AE8" w:rsidRDefault="003463F4" w:rsidP="00A95140">
      <w:pPr>
        <w:widowControl/>
        <w:shd w:val="clear" w:color="auto" w:fill="FFFFFF"/>
        <w:autoSpaceDE/>
        <w:autoSpaceDN/>
        <w:ind w:firstLine="720"/>
        <w:jc w:val="both"/>
        <w:rPr>
          <w:b/>
          <w:color w:val="1E1E1E"/>
          <w:sz w:val="28"/>
          <w:szCs w:val="28"/>
          <w:lang w:val="ru-RU" w:eastAsia="ru-RU"/>
        </w:rPr>
      </w:pPr>
      <w:r w:rsidRPr="00DC5AE8">
        <w:rPr>
          <w:b/>
          <w:color w:val="1E1E1E"/>
          <w:sz w:val="28"/>
          <w:szCs w:val="28"/>
          <w:lang w:val="ru-RU" w:eastAsia="ru-RU"/>
        </w:rPr>
        <w:t>Из русской литературы Х1Х века.</w:t>
      </w:r>
    </w:p>
    <w:p w:rsidR="003463F4" w:rsidRPr="00DC5AE8" w:rsidRDefault="003463F4" w:rsidP="00A95140">
      <w:pPr>
        <w:widowControl/>
        <w:shd w:val="clear" w:color="auto" w:fill="FFFFFF"/>
        <w:autoSpaceDE/>
        <w:autoSpaceDN/>
        <w:ind w:firstLine="720"/>
        <w:jc w:val="both"/>
        <w:rPr>
          <w:color w:val="1E1E1E"/>
          <w:sz w:val="28"/>
          <w:szCs w:val="28"/>
          <w:lang w:val="ru-RU" w:eastAsia="ru-RU"/>
        </w:rPr>
      </w:pPr>
      <w:r w:rsidRPr="00DC5AE8">
        <w:rPr>
          <w:color w:val="1E1E1E"/>
          <w:sz w:val="28"/>
          <w:szCs w:val="28"/>
          <w:lang w:val="ru-RU" w:eastAsia="ru-RU"/>
        </w:rPr>
        <w:t>Петр Павлович Ершов. «Конек-Горбунок».</w:t>
      </w:r>
      <w:r w:rsidR="001F291D">
        <w:rPr>
          <w:color w:val="1E1E1E"/>
          <w:sz w:val="28"/>
          <w:szCs w:val="28"/>
          <w:lang w:val="ru-RU" w:eastAsia="ru-RU"/>
        </w:rPr>
        <w:t xml:space="preserve"> </w:t>
      </w:r>
      <w:r w:rsidRPr="00DC5AE8">
        <w:rPr>
          <w:color w:val="1E1E1E"/>
          <w:sz w:val="28"/>
          <w:szCs w:val="28"/>
          <w:lang w:val="ru-RU" w:eastAsia="ru-RU"/>
        </w:rPr>
        <w:t>Всеволод Михайлович Гаршин. «Attalea Princeps»</w:t>
      </w:r>
    </w:p>
    <w:p w:rsidR="003463F4" w:rsidRPr="00DC5AE8" w:rsidRDefault="003463F4" w:rsidP="00A95140">
      <w:pPr>
        <w:widowControl/>
        <w:shd w:val="clear" w:color="auto" w:fill="FFFFFF"/>
        <w:autoSpaceDE/>
        <w:autoSpaceDN/>
        <w:ind w:firstLine="720"/>
        <w:jc w:val="both"/>
        <w:rPr>
          <w:color w:val="1E1E1E"/>
          <w:sz w:val="28"/>
          <w:szCs w:val="28"/>
          <w:lang w:val="ru-RU" w:eastAsia="ru-RU"/>
        </w:rPr>
      </w:pPr>
      <w:r w:rsidRPr="00DC5AE8">
        <w:rPr>
          <w:color w:val="1E1E1E"/>
          <w:sz w:val="28"/>
          <w:szCs w:val="28"/>
          <w:lang w:val="ru-RU" w:eastAsia="ru-RU"/>
        </w:rPr>
        <w:t>К.Г. Паустовский. Сказка «Теплый хлеб». Тема и проблема произведения. Г</w:t>
      </w:r>
      <w:r w:rsidRPr="00DC5AE8">
        <w:rPr>
          <w:color w:val="1E1E1E"/>
          <w:sz w:val="28"/>
          <w:szCs w:val="28"/>
          <w:lang w:val="ru-RU" w:eastAsia="ru-RU"/>
        </w:rPr>
        <w:t>е</w:t>
      </w:r>
      <w:r w:rsidRPr="00DC5AE8">
        <w:rPr>
          <w:color w:val="1E1E1E"/>
          <w:sz w:val="28"/>
          <w:szCs w:val="28"/>
          <w:lang w:val="ru-RU" w:eastAsia="ru-RU"/>
        </w:rPr>
        <w:t>рои в литературной сказке.</w:t>
      </w:r>
    </w:p>
    <w:p w:rsidR="003463F4" w:rsidRPr="00DC5AE8" w:rsidRDefault="003463F4" w:rsidP="00A95140">
      <w:pPr>
        <w:widowControl/>
        <w:shd w:val="clear" w:color="auto" w:fill="FFFFFF"/>
        <w:autoSpaceDE/>
        <w:autoSpaceDN/>
        <w:ind w:firstLine="720"/>
        <w:jc w:val="both"/>
        <w:rPr>
          <w:color w:val="1E1E1E"/>
          <w:sz w:val="28"/>
          <w:szCs w:val="28"/>
          <w:lang w:val="ru-RU" w:eastAsia="ru-RU"/>
        </w:rPr>
      </w:pPr>
      <w:r w:rsidRPr="00DC5AE8">
        <w:rPr>
          <w:color w:val="1E1E1E"/>
          <w:sz w:val="28"/>
          <w:szCs w:val="28"/>
          <w:lang w:val="ru-RU" w:eastAsia="ru-RU"/>
        </w:rPr>
        <w:t>К.Г. Паустовский. Рассказ «Заячьи лапы»</w:t>
      </w:r>
    </w:p>
    <w:p w:rsidR="003463F4" w:rsidRPr="00DC5AE8" w:rsidRDefault="003463F4" w:rsidP="00A95140">
      <w:pPr>
        <w:widowControl/>
        <w:shd w:val="clear" w:color="auto" w:fill="FFFFFF"/>
        <w:autoSpaceDE/>
        <w:autoSpaceDN/>
        <w:ind w:firstLine="720"/>
        <w:jc w:val="both"/>
        <w:rPr>
          <w:color w:val="1E1E1E"/>
          <w:sz w:val="28"/>
          <w:szCs w:val="28"/>
          <w:lang w:val="ru-RU" w:eastAsia="ru-RU"/>
        </w:rPr>
      </w:pPr>
      <w:r w:rsidRPr="00DC5AE8">
        <w:rPr>
          <w:color w:val="1E1E1E"/>
          <w:sz w:val="28"/>
          <w:szCs w:val="28"/>
          <w:lang w:val="ru-RU" w:eastAsia="ru-RU"/>
        </w:rPr>
        <w:t>Тема и проблема произведения</w:t>
      </w:r>
    </w:p>
    <w:p w:rsidR="003463F4" w:rsidRPr="00DC5AE8" w:rsidRDefault="003463F4" w:rsidP="00A95140">
      <w:pPr>
        <w:widowControl/>
        <w:shd w:val="clear" w:color="auto" w:fill="FFFFFF"/>
        <w:autoSpaceDE/>
        <w:autoSpaceDN/>
        <w:ind w:firstLine="720"/>
        <w:jc w:val="both"/>
        <w:rPr>
          <w:color w:val="1E1E1E"/>
          <w:sz w:val="28"/>
          <w:szCs w:val="28"/>
          <w:lang w:val="ru-RU" w:eastAsia="ru-RU"/>
        </w:rPr>
      </w:pPr>
      <w:r w:rsidRPr="00DC5AE8">
        <w:rPr>
          <w:color w:val="1E1E1E"/>
          <w:sz w:val="28"/>
          <w:szCs w:val="28"/>
          <w:lang w:val="ru-RU" w:eastAsia="ru-RU"/>
        </w:rPr>
        <w:t>С.Я. Маршак. Пьеса-сказка «Двенадцать месяцев». Особенность драмы как рода литературы. Положительные и отрицательные герои пьесы-сказки «Двенадцать месяцев».</w:t>
      </w:r>
    </w:p>
    <w:p w:rsidR="003463F4" w:rsidRPr="00DC5AE8" w:rsidRDefault="003463F4" w:rsidP="00A95140">
      <w:pPr>
        <w:widowControl/>
        <w:shd w:val="clear" w:color="auto" w:fill="FFFFFF"/>
        <w:autoSpaceDE/>
        <w:autoSpaceDN/>
        <w:ind w:firstLine="720"/>
        <w:jc w:val="both"/>
        <w:rPr>
          <w:color w:val="1E1E1E"/>
          <w:sz w:val="28"/>
          <w:szCs w:val="28"/>
          <w:lang w:val="ru-RU" w:eastAsia="ru-RU"/>
        </w:rPr>
      </w:pPr>
      <w:r w:rsidRPr="00DC5AE8">
        <w:rPr>
          <w:color w:val="1E1E1E"/>
          <w:sz w:val="28"/>
          <w:szCs w:val="28"/>
          <w:lang w:val="ru-RU" w:eastAsia="ru-RU"/>
        </w:rPr>
        <w:t>Н.Некрасов. Стихотворение «Крестьянские дети», «Тройка»</w:t>
      </w:r>
    </w:p>
    <w:p w:rsidR="003463F4" w:rsidRPr="00DC5AE8" w:rsidRDefault="003463F4" w:rsidP="00A95140">
      <w:pPr>
        <w:widowControl/>
        <w:shd w:val="clear" w:color="auto" w:fill="FFFFFF"/>
        <w:autoSpaceDE/>
        <w:autoSpaceDN/>
        <w:ind w:firstLine="720"/>
        <w:jc w:val="both"/>
        <w:rPr>
          <w:b/>
          <w:color w:val="1E1E1E"/>
          <w:sz w:val="28"/>
          <w:szCs w:val="28"/>
          <w:lang w:val="ru-RU" w:eastAsia="ru-RU"/>
        </w:rPr>
      </w:pPr>
      <w:r w:rsidRPr="00DC5AE8">
        <w:rPr>
          <w:b/>
          <w:color w:val="1E1E1E"/>
          <w:sz w:val="28"/>
          <w:szCs w:val="28"/>
          <w:lang w:val="ru-RU" w:eastAsia="ru-RU"/>
        </w:rPr>
        <w:t>Из русской литературы ХХ века</w:t>
      </w:r>
    </w:p>
    <w:p w:rsidR="003463F4" w:rsidRPr="00DC5AE8" w:rsidRDefault="003463F4" w:rsidP="00A95140">
      <w:pPr>
        <w:widowControl/>
        <w:shd w:val="clear" w:color="auto" w:fill="FFFFFF"/>
        <w:autoSpaceDE/>
        <w:autoSpaceDN/>
        <w:ind w:firstLine="720"/>
        <w:jc w:val="both"/>
        <w:rPr>
          <w:color w:val="1E1E1E"/>
          <w:sz w:val="28"/>
          <w:szCs w:val="28"/>
          <w:lang w:val="ru-RU" w:eastAsia="ru-RU"/>
        </w:rPr>
      </w:pPr>
      <w:r w:rsidRPr="00DC5AE8">
        <w:rPr>
          <w:color w:val="1E1E1E"/>
          <w:sz w:val="28"/>
          <w:szCs w:val="28"/>
          <w:lang w:val="ru-RU" w:eastAsia="ru-RU"/>
        </w:rPr>
        <w:t>Л. Толстой. Рассказ «Кавказский пленник». Смысл жизни, справедливость; свобода, неволя в повести.</w:t>
      </w:r>
    </w:p>
    <w:p w:rsidR="003463F4" w:rsidRPr="00DC5AE8" w:rsidRDefault="003463F4" w:rsidP="00A95140">
      <w:pPr>
        <w:widowControl/>
        <w:shd w:val="clear" w:color="auto" w:fill="FFFFFF"/>
        <w:autoSpaceDE/>
        <w:autoSpaceDN/>
        <w:ind w:firstLine="720"/>
        <w:jc w:val="both"/>
        <w:rPr>
          <w:color w:val="1E1E1E"/>
          <w:sz w:val="28"/>
          <w:szCs w:val="28"/>
          <w:lang w:val="ru-RU" w:eastAsia="ru-RU"/>
        </w:rPr>
      </w:pPr>
      <w:r w:rsidRPr="00DC5AE8">
        <w:rPr>
          <w:color w:val="1E1E1E"/>
          <w:sz w:val="28"/>
          <w:szCs w:val="28"/>
          <w:lang w:val="ru-RU" w:eastAsia="ru-RU"/>
        </w:rPr>
        <w:t>А.Чехов. Рассказы «Пересолил», «Злоумышленник»</w:t>
      </w:r>
    </w:p>
    <w:p w:rsidR="003463F4" w:rsidRPr="00DC5AE8" w:rsidRDefault="003463F4" w:rsidP="00A95140">
      <w:pPr>
        <w:widowControl/>
        <w:shd w:val="clear" w:color="auto" w:fill="FFFFFF"/>
        <w:autoSpaceDE/>
        <w:autoSpaceDN/>
        <w:ind w:firstLine="720"/>
        <w:jc w:val="both"/>
        <w:rPr>
          <w:color w:val="1E1E1E"/>
          <w:sz w:val="28"/>
          <w:szCs w:val="28"/>
          <w:lang w:val="ru-RU" w:eastAsia="ru-RU"/>
        </w:rPr>
      </w:pPr>
      <w:r w:rsidRPr="00DC5AE8">
        <w:rPr>
          <w:color w:val="1E1E1E"/>
          <w:sz w:val="28"/>
          <w:szCs w:val="28"/>
          <w:lang w:val="ru-RU" w:eastAsia="ru-RU"/>
        </w:rPr>
        <w:t>И.А. Бунин. Рассказы «В деревне», «Подснежник»: слияние человека с прир</w:t>
      </w:r>
      <w:r w:rsidRPr="00DC5AE8">
        <w:rPr>
          <w:color w:val="1E1E1E"/>
          <w:sz w:val="28"/>
          <w:szCs w:val="28"/>
          <w:lang w:val="ru-RU" w:eastAsia="ru-RU"/>
        </w:rPr>
        <w:t>о</w:t>
      </w:r>
      <w:r w:rsidRPr="00DC5AE8">
        <w:rPr>
          <w:color w:val="1E1E1E"/>
          <w:sz w:val="28"/>
          <w:szCs w:val="28"/>
          <w:lang w:val="ru-RU" w:eastAsia="ru-RU"/>
        </w:rPr>
        <w:t>дой с природой</w:t>
      </w:r>
    </w:p>
    <w:p w:rsidR="003463F4" w:rsidRPr="00DC5AE8" w:rsidRDefault="003463F4" w:rsidP="00A95140">
      <w:pPr>
        <w:widowControl/>
        <w:shd w:val="clear" w:color="auto" w:fill="FFFFFF"/>
        <w:autoSpaceDE/>
        <w:autoSpaceDN/>
        <w:ind w:firstLine="720"/>
        <w:jc w:val="both"/>
        <w:rPr>
          <w:color w:val="1E1E1E"/>
          <w:sz w:val="28"/>
          <w:szCs w:val="28"/>
          <w:lang w:val="ru-RU" w:eastAsia="ru-RU"/>
        </w:rPr>
      </w:pPr>
      <w:r w:rsidRPr="00DC5AE8">
        <w:rPr>
          <w:color w:val="1E1E1E"/>
          <w:sz w:val="28"/>
          <w:szCs w:val="28"/>
          <w:lang w:val="ru-RU" w:eastAsia="ru-RU"/>
        </w:rPr>
        <w:t>И.А.</w:t>
      </w:r>
      <w:r w:rsidR="00AD3D7A" w:rsidRPr="00DC5AE8">
        <w:rPr>
          <w:color w:val="1E1E1E"/>
          <w:sz w:val="28"/>
          <w:szCs w:val="28"/>
          <w:lang w:val="ru-RU" w:eastAsia="ru-RU"/>
        </w:rPr>
        <w:t xml:space="preserve"> Бунин. Книга в жизни писателя.</w:t>
      </w:r>
    </w:p>
    <w:p w:rsidR="003463F4" w:rsidRPr="00DC5AE8" w:rsidRDefault="003463F4" w:rsidP="00A95140">
      <w:pPr>
        <w:widowControl/>
        <w:shd w:val="clear" w:color="auto" w:fill="FFFFFF"/>
        <w:autoSpaceDE/>
        <w:autoSpaceDN/>
        <w:ind w:firstLine="720"/>
        <w:jc w:val="both"/>
        <w:rPr>
          <w:b/>
          <w:color w:val="1E1E1E"/>
          <w:sz w:val="28"/>
          <w:szCs w:val="28"/>
          <w:lang w:val="ru-RU" w:eastAsia="ru-RU"/>
        </w:rPr>
      </w:pPr>
      <w:r w:rsidRPr="00DC5AE8">
        <w:rPr>
          <w:b/>
          <w:color w:val="1E1E1E"/>
          <w:sz w:val="28"/>
          <w:szCs w:val="28"/>
          <w:lang w:val="ru-RU" w:eastAsia="ru-RU"/>
        </w:rPr>
        <w:t>Из героического эпоса</w:t>
      </w:r>
    </w:p>
    <w:p w:rsidR="003463F4" w:rsidRPr="00DC5AE8" w:rsidRDefault="003463F4" w:rsidP="00A95140">
      <w:pPr>
        <w:widowControl/>
        <w:shd w:val="clear" w:color="auto" w:fill="FFFFFF"/>
        <w:autoSpaceDE/>
        <w:autoSpaceDN/>
        <w:ind w:firstLine="720"/>
        <w:jc w:val="both"/>
        <w:rPr>
          <w:color w:val="1E1E1E"/>
          <w:sz w:val="28"/>
          <w:szCs w:val="28"/>
          <w:lang w:val="ru-RU" w:eastAsia="ru-RU"/>
        </w:rPr>
      </w:pPr>
      <w:r w:rsidRPr="00DC5AE8">
        <w:rPr>
          <w:color w:val="1E1E1E"/>
          <w:sz w:val="28"/>
          <w:szCs w:val="28"/>
          <w:lang w:val="ru-RU" w:eastAsia="ru-RU"/>
        </w:rPr>
        <w:t>«Песнь о Роланде», «Песнь о Нибелунгах»</w:t>
      </w:r>
    </w:p>
    <w:p w:rsidR="003463F4" w:rsidRPr="00DC5AE8" w:rsidRDefault="003463F4" w:rsidP="00A95140">
      <w:pPr>
        <w:widowControl/>
        <w:shd w:val="clear" w:color="auto" w:fill="FFFFFF"/>
        <w:autoSpaceDE/>
        <w:autoSpaceDN/>
        <w:ind w:firstLine="720"/>
        <w:jc w:val="both"/>
        <w:rPr>
          <w:b/>
          <w:color w:val="1E1E1E"/>
          <w:sz w:val="28"/>
          <w:szCs w:val="28"/>
          <w:lang w:val="ru-RU" w:eastAsia="ru-RU"/>
        </w:rPr>
      </w:pPr>
      <w:r w:rsidRPr="00DC5AE8">
        <w:rPr>
          <w:b/>
          <w:color w:val="1E1E1E"/>
          <w:sz w:val="28"/>
          <w:szCs w:val="28"/>
          <w:lang w:val="ru-RU" w:eastAsia="ru-RU"/>
        </w:rPr>
        <w:t>Из русской литературы Х1Х века</w:t>
      </w:r>
    </w:p>
    <w:p w:rsidR="003463F4" w:rsidRPr="00DC5AE8" w:rsidRDefault="003463F4" w:rsidP="00A95140">
      <w:pPr>
        <w:widowControl/>
        <w:shd w:val="clear" w:color="auto" w:fill="FFFFFF"/>
        <w:autoSpaceDE/>
        <w:autoSpaceDN/>
        <w:ind w:firstLine="720"/>
        <w:jc w:val="both"/>
        <w:rPr>
          <w:color w:val="1E1E1E"/>
          <w:sz w:val="28"/>
          <w:szCs w:val="28"/>
          <w:lang w:val="ru-RU" w:eastAsia="ru-RU"/>
        </w:rPr>
      </w:pPr>
      <w:r w:rsidRPr="00DC5AE8">
        <w:rPr>
          <w:color w:val="1E1E1E"/>
          <w:sz w:val="28"/>
          <w:szCs w:val="28"/>
          <w:lang w:val="ru-RU" w:eastAsia="ru-RU"/>
        </w:rPr>
        <w:t>В.А.Жуковский. «Кубок»</w:t>
      </w:r>
    </w:p>
    <w:p w:rsidR="003463F4" w:rsidRPr="00DC5AE8" w:rsidRDefault="003463F4" w:rsidP="00A95140">
      <w:pPr>
        <w:widowControl/>
        <w:shd w:val="clear" w:color="auto" w:fill="FFFFFF"/>
        <w:autoSpaceDE/>
        <w:autoSpaceDN/>
        <w:ind w:firstLine="720"/>
        <w:jc w:val="both"/>
        <w:rPr>
          <w:color w:val="1E1E1E"/>
          <w:sz w:val="28"/>
          <w:szCs w:val="28"/>
          <w:lang w:val="ru-RU" w:eastAsia="ru-RU"/>
        </w:rPr>
      </w:pPr>
      <w:r w:rsidRPr="00DC5AE8">
        <w:rPr>
          <w:color w:val="1E1E1E"/>
          <w:sz w:val="28"/>
          <w:szCs w:val="28"/>
          <w:lang w:val="ru-RU" w:eastAsia="ru-RU"/>
        </w:rPr>
        <w:t>А.С.Пушкин. «Если жизнь тебя обманет», «Простите, верные дубравы», «Еще дуют холодные ветры»</w:t>
      </w:r>
      <w:r w:rsidR="001F291D">
        <w:rPr>
          <w:color w:val="1E1E1E"/>
          <w:sz w:val="28"/>
          <w:szCs w:val="28"/>
          <w:lang w:val="ru-RU" w:eastAsia="ru-RU"/>
        </w:rPr>
        <w:t xml:space="preserve"> </w:t>
      </w:r>
      <w:r w:rsidRPr="00DC5AE8">
        <w:rPr>
          <w:color w:val="1E1E1E"/>
          <w:sz w:val="28"/>
          <w:szCs w:val="28"/>
          <w:lang w:val="ru-RU" w:eastAsia="ru-RU"/>
        </w:rPr>
        <w:t>М.Ю.Лермонтов. «Пленный рыцарь»</w:t>
      </w:r>
      <w:r w:rsidR="001F291D">
        <w:rPr>
          <w:color w:val="1E1E1E"/>
          <w:sz w:val="28"/>
          <w:szCs w:val="28"/>
          <w:lang w:val="ru-RU" w:eastAsia="ru-RU"/>
        </w:rPr>
        <w:t xml:space="preserve"> </w:t>
      </w:r>
      <w:r w:rsidRPr="00DC5AE8">
        <w:rPr>
          <w:color w:val="1E1E1E"/>
          <w:sz w:val="28"/>
          <w:szCs w:val="28"/>
          <w:lang w:val="ru-RU" w:eastAsia="ru-RU"/>
        </w:rPr>
        <w:t>И.С.Тургенев. Стих</w:t>
      </w:r>
      <w:r w:rsidRPr="00DC5AE8">
        <w:rPr>
          <w:color w:val="1E1E1E"/>
          <w:sz w:val="28"/>
          <w:szCs w:val="28"/>
          <w:lang w:val="ru-RU" w:eastAsia="ru-RU"/>
        </w:rPr>
        <w:t>о</w:t>
      </w:r>
      <w:r w:rsidRPr="00DC5AE8">
        <w:rPr>
          <w:color w:val="1E1E1E"/>
          <w:sz w:val="28"/>
          <w:szCs w:val="28"/>
          <w:lang w:val="ru-RU" w:eastAsia="ru-RU"/>
        </w:rPr>
        <w:t>творения в прозе.</w:t>
      </w:r>
      <w:r w:rsidR="001F291D">
        <w:rPr>
          <w:color w:val="1E1E1E"/>
          <w:sz w:val="28"/>
          <w:szCs w:val="28"/>
          <w:lang w:val="ru-RU" w:eastAsia="ru-RU"/>
        </w:rPr>
        <w:t xml:space="preserve"> </w:t>
      </w:r>
      <w:r w:rsidRPr="00DC5AE8">
        <w:rPr>
          <w:color w:val="1E1E1E"/>
          <w:sz w:val="28"/>
          <w:szCs w:val="28"/>
          <w:lang w:val="ru-RU" w:eastAsia="ru-RU"/>
        </w:rPr>
        <w:t>Н.С.Лесков. «Человек на часах»</w:t>
      </w:r>
      <w:r w:rsidR="001F291D">
        <w:rPr>
          <w:color w:val="1E1E1E"/>
          <w:sz w:val="28"/>
          <w:szCs w:val="28"/>
          <w:lang w:val="ru-RU" w:eastAsia="ru-RU"/>
        </w:rPr>
        <w:t xml:space="preserve"> </w:t>
      </w:r>
      <w:r w:rsidRPr="00DC5AE8">
        <w:rPr>
          <w:color w:val="1E1E1E"/>
          <w:sz w:val="28"/>
          <w:szCs w:val="28"/>
          <w:lang w:val="ru-RU" w:eastAsia="ru-RU"/>
        </w:rPr>
        <w:t>А.П.Чехов. «Жалобная книга».</w:t>
      </w:r>
    </w:p>
    <w:p w:rsidR="003463F4" w:rsidRPr="00DC5AE8" w:rsidRDefault="003463F4" w:rsidP="00A95140">
      <w:pPr>
        <w:widowControl/>
        <w:shd w:val="clear" w:color="auto" w:fill="FFFFFF"/>
        <w:autoSpaceDE/>
        <w:autoSpaceDN/>
        <w:ind w:firstLine="720"/>
        <w:jc w:val="both"/>
        <w:rPr>
          <w:b/>
          <w:color w:val="1E1E1E"/>
          <w:sz w:val="28"/>
          <w:szCs w:val="28"/>
          <w:lang w:val="ru-RU" w:eastAsia="ru-RU"/>
        </w:rPr>
      </w:pPr>
      <w:r w:rsidRPr="00DC5AE8">
        <w:rPr>
          <w:b/>
          <w:color w:val="1E1E1E"/>
          <w:sz w:val="28"/>
          <w:szCs w:val="28"/>
          <w:lang w:val="ru-RU" w:eastAsia="ru-RU"/>
        </w:rPr>
        <w:t>Из русской литературы ХХ века</w:t>
      </w:r>
    </w:p>
    <w:p w:rsidR="003463F4" w:rsidRPr="00DC5AE8" w:rsidRDefault="003463F4" w:rsidP="00A95140">
      <w:pPr>
        <w:widowControl/>
        <w:shd w:val="clear" w:color="auto" w:fill="FFFFFF"/>
        <w:autoSpaceDE/>
        <w:autoSpaceDN/>
        <w:ind w:firstLine="720"/>
        <w:jc w:val="both"/>
        <w:rPr>
          <w:color w:val="1E1E1E"/>
          <w:sz w:val="28"/>
          <w:szCs w:val="28"/>
          <w:lang w:val="ru-RU" w:eastAsia="ru-RU"/>
        </w:rPr>
      </w:pPr>
      <w:r w:rsidRPr="00DC5AE8">
        <w:rPr>
          <w:color w:val="1E1E1E"/>
          <w:sz w:val="28"/>
          <w:szCs w:val="28"/>
          <w:lang w:val="ru-RU" w:eastAsia="ru-RU"/>
        </w:rPr>
        <w:lastRenderedPageBreak/>
        <w:t>Ф.Сологуб.</w:t>
      </w:r>
      <w:r w:rsidR="001F291D">
        <w:rPr>
          <w:color w:val="1E1E1E"/>
          <w:sz w:val="28"/>
          <w:szCs w:val="28"/>
          <w:lang w:val="ru-RU" w:eastAsia="ru-RU"/>
        </w:rPr>
        <w:t xml:space="preserve"> </w:t>
      </w:r>
      <w:r w:rsidRPr="00DC5AE8">
        <w:rPr>
          <w:color w:val="1E1E1E"/>
          <w:sz w:val="28"/>
          <w:szCs w:val="28"/>
          <w:lang w:val="ru-RU" w:eastAsia="ru-RU"/>
        </w:rPr>
        <w:t>«Под</w:t>
      </w:r>
      <w:r w:rsidR="001F291D">
        <w:rPr>
          <w:color w:val="1E1E1E"/>
          <w:sz w:val="28"/>
          <w:szCs w:val="28"/>
          <w:lang w:val="ru-RU" w:eastAsia="ru-RU"/>
        </w:rPr>
        <w:t xml:space="preserve"> </w:t>
      </w:r>
      <w:r w:rsidRPr="00DC5AE8">
        <w:rPr>
          <w:color w:val="1E1E1E"/>
          <w:sz w:val="28"/>
          <w:szCs w:val="28"/>
          <w:lang w:val="ru-RU" w:eastAsia="ru-RU"/>
        </w:rPr>
        <w:t>черемухой цветущей», «Что в жизни мне всего милей»</w:t>
      </w:r>
      <w:r w:rsidR="001F291D">
        <w:rPr>
          <w:color w:val="1E1E1E"/>
          <w:sz w:val="28"/>
          <w:szCs w:val="28"/>
          <w:lang w:val="ru-RU" w:eastAsia="ru-RU"/>
        </w:rPr>
        <w:t xml:space="preserve"> </w:t>
      </w:r>
      <w:r w:rsidRPr="00DC5AE8">
        <w:rPr>
          <w:color w:val="1E1E1E"/>
          <w:sz w:val="28"/>
          <w:szCs w:val="28"/>
          <w:lang w:val="ru-RU" w:eastAsia="ru-RU"/>
        </w:rPr>
        <w:t>А. А. Вознесенский. «Снег в сентябре».</w:t>
      </w:r>
      <w:r w:rsidR="001F291D">
        <w:rPr>
          <w:color w:val="1E1E1E"/>
          <w:sz w:val="28"/>
          <w:szCs w:val="28"/>
          <w:lang w:val="ru-RU" w:eastAsia="ru-RU"/>
        </w:rPr>
        <w:t xml:space="preserve"> </w:t>
      </w:r>
      <w:r w:rsidRPr="00DC5AE8">
        <w:rPr>
          <w:color w:val="1E1E1E"/>
          <w:sz w:val="28"/>
          <w:szCs w:val="28"/>
          <w:lang w:val="ru-RU" w:eastAsia="ru-RU"/>
        </w:rPr>
        <w:t>В. К. Железников. «Чучело»</w:t>
      </w:r>
      <w:r w:rsidR="001F291D">
        <w:rPr>
          <w:color w:val="1E1E1E"/>
          <w:sz w:val="28"/>
          <w:szCs w:val="28"/>
          <w:lang w:val="ru-RU" w:eastAsia="ru-RU"/>
        </w:rPr>
        <w:t xml:space="preserve"> </w:t>
      </w:r>
      <w:r w:rsidRPr="00DC5AE8">
        <w:rPr>
          <w:color w:val="1E1E1E"/>
          <w:sz w:val="28"/>
          <w:szCs w:val="28"/>
          <w:lang w:val="ru-RU" w:eastAsia="ru-RU"/>
        </w:rPr>
        <w:t>В.П.Крапивин. «Мальчик со шпагой»</w:t>
      </w:r>
      <w:r w:rsidR="001F291D">
        <w:rPr>
          <w:color w:val="1E1E1E"/>
          <w:sz w:val="28"/>
          <w:szCs w:val="28"/>
          <w:lang w:val="ru-RU" w:eastAsia="ru-RU"/>
        </w:rPr>
        <w:t xml:space="preserve"> </w:t>
      </w:r>
      <w:r w:rsidRPr="00DC5AE8">
        <w:rPr>
          <w:color w:val="1E1E1E"/>
          <w:sz w:val="28"/>
          <w:szCs w:val="28"/>
          <w:lang w:val="ru-RU" w:eastAsia="ru-RU"/>
        </w:rPr>
        <w:t>Р.П.Погодин. «Время говорит - пора», «Зеленый попугай»</w:t>
      </w:r>
      <w:r w:rsidR="001F291D">
        <w:rPr>
          <w:color w:val="1E1E1E"/>
          <w:sz w:val="28"/>
          <w:szCs w:val="28"/>
          <w:lang w:val="ru-RU" w:eastAsia="ru-RU"/>
        </w:rPr>
        <w:t xml:space="preserve"> </w:t>
      </w:r>
      <w:r w:rsidRPr="00DC5AE8">
        <w:rPr>
          <w:color w:val="1E1E1E"/>
          <w:sz w:val="28"/>
          <w:szCs w:val="28"/>
          <w:lang w:val="ru-RU" w:eastAsia="ru-RU"/>
        </w:rPr>
        <w:t>А.Г.Алексин. «Домашнее сочинение», «Три мушкетера в одном купе»</w:t>
      </w:r>
    </w:p>
    <w:p w:rsidR="003463F4" w:rsidRPr="00DC5AE8" w:rsidRDefault="003463F4" w:rsidP="00A95140">
      <w:pPr>
        <w:widowControl/>
        <w:shd w:val="clear" w:color="auto" w:fill="FFFFFF"/>
        <w:autoSpaceDE/>
        <w:autoSpaceDN/>
        <w:ind w:firstLine="720"/>
        <w:jc w:val="both"/>
        <w:rPr>
          <w:b/>
          <w:color w:val="1E1E1E"/>
          <w:sz w:val="28"/>
          <w:szCs w:val="28"/>
          <w:lang w:val="ru-RU" w:eastAsia="ru-RU"/>
        </w:rPr>
      </w:pPr>
      <w:r w:rsidRPr="00DC5AE8">
        <w:rPr>
          <w:b/>
          <w:color w:val="1E1E1E"/>
          <w:sz w:val="28"/>
          <w:szCs w:val="28"/>
          <w:lang w:val="ru-RU" w:eastAsia="ru-RU"/>
        </w:rPr>
        <w:t>Из устного народного творчества</w:t>
      </w:r>
    </w:p>
    <w:p w:rsidR="003463F4" w:rsidRPr="00DC5AE8" w:rsidRDefault="003463F4" w:rsidP="00A95140">
      <w:pPr>
        <w:widowControl/>
        <w:shd w:val="clear" w:color="auto" w:fill="FFFFFF"/>
        <w:autoSpaceDE/>
        <w:autoSpaceDN/>
        <w:ind w:firstLine="720"/>
        <w:jc w:val="both"/>
        <w:rPr>
          <w:color w:val="1E1E1E"/>
          <w:sz w:val="28"/>
          <w:szCs w:val="28"/>
          <w:lang w:val="ru-RU" w:eastAsia="ru-RU"/>
        </w:rPr>
      </w:pPr>
      <w:r w:rsidRPr="00DC5AE8">
        <w:rPr>
          <w:color w:val="1E1E1E"/>
          <w:sz w:val="28"/>
          <w:szCs w:val="28"/>
          <w:lang w:val="ru-RU" w:eastAsia="ru-RU"/>
        </w:rPr>
        <w:t>Былина «Рождение богатыря»</w:t>
      </w:r>
    </w:p>
    <w:p w:rsidR="003463F4" w:rsidRPr="00DC5AE8" w:rsidRDefault="003463F4" w:rsidP="00A95140">
      <w:pPr>
        <w:widowControl/>
        <w:shd w:val="clear" w:color="auto" w:fill="FFFFFF"/>
        <w:autoSpaceDE/>
        <w:autoSpaceDN/>
        <w:ind w:firstLine="720"/>
        <w:jc w:val="both"/>
        <w:rPr>
          <w:b/>
          <w:color w:val="1E1E1E"/>
          <w:sz w:val="28"/>
          <w:szCs w:val="28"/>
          <w:lang w:val="ru-RU" w:eastAsia="ru-RU"/>
        </w:rPr>
      </w:pPr>
      <w:r w:rsidRPr="00DC5AE8">
        <w:rPr>
          <w:b/>
          <w:color w:val="1E1E1E"/>
          <w:sz w:val="28"/>
          <w:szCs w:val="28"/>
          <w:lang w:val="ru-RU" w:eastAsia="ru-RU"/>
        </w:rPr>
        <w:t>Из литературы Х</w:t>
      </w:r>
      <w:r w:rsidRPr="00DC5AE8">
        <w:rPr>
          <w:b/>
          <w:color w:val="1E1E1E"/>
          <w:sz w:val="28"/>
          <w:szCs w:val="28"/>
          <w:lang w:eastAsia="ru-RU"/>
        </w:rPr>
        <w:t>I</w:t>
      </w:r>
      <w:r w:rsidRPr="00DC5AE8">
        <w:rPr>
          <w:b/>
          <w:color w:val="1E1E1E"/>
          <w:sz w:val="28"/>
          <w:szCs w:val="28"/>
          <w:lang w:val="ru-RU" w:eastAsia="ru-RU"/>
        </w:rPr>
        <w:t>Х века</w:t>
      </w:r>
    </w:p>
    <w:p w:rsidR="003463F4" w:rsidRPr="00DC5AE8" w:rsidRDefault="003463F4" w:rsidP="00A95140">
      <w:pPr>
        <w:widowControl/>
        <w:shd w:val="clear" w:color="auto" w:fill="FFFFFF"/>
        <w:autoSpaceDE/>
        <w:autoSpaceDN/>
        <w:ind w:firstLine="720"/>
        <w:jc w:val="both"/>
        <w:rPr>
          <w:color w:val="1E1E1E"/>
          <w:sz w:val="28"/>
          <w:szCs w:val="28"/>
          <w:lang w:val="ru-RU" w:eastAsia="ru-RU"/>
        </w:rPr>
      </w:pPr>
      <w:r w:rsidRPr="00DC5AE8">
        <w:rPr>
          <w:color w:val="1E1E1E"/>
          <w:sz w:val="28"/>
          <w:szCs w:val="28"/>
          <w:lang w:val="ru-RU" w:eastAsia="ru-RU"/>
        </w:rPr>
        <w:t>А.С.Пушкин. «19 октября» («Роняет лес багряный свой убор»), «19 октября 1827 года» («Бог помочь вам, друзья»)</w:t>
      </w:r>
      <w:r w:rsidR="001F291D">
        <w:rPr>
          <w:color w:val="1E1E1E"/>
          <w:sz w:val="28"/>
          <w:szCs w:val="28"/>
          <w:lang w:val="ru-RU" w:eastAsia="ru-RU"/>
        </w:rPr>
        <w:t xml:space="preserve"> </w:t>
      </w:r>
      <w:r w:rsidRPr="00DC5AE8">
        <w:rPr>
          <w:color w:val="1E1E1E"/>
          <w:sz w:val="28"/>
          <w:szCs w:val="28"/>
          <w:lang w:val="ru-RU" w:eastAsia="ru-RU"/>
        </w:rPr>
        <w:t>М.Ю.Лермонтов. «Панорама Москвы»</w:t>
      </w:r>
      <w:r w:rsidR="001F291D">
        <w:rPr>
          <w:color w:val="1E1E1E"/>
          <w:sz w:val="28"/>
          <w:szCs w:val="28"/>
          <w:lang w:val="ru-RU" w:eastAsia="ru-RU"/>
        </w:rPr>
        <w:t xml:space="preserve"> </w:t>
      </w:r>
      <w:r w:rsidRPr="00DC5AE8">
        <w:rPr>
          <w:color w:val="1E1E1E"/>
          <w:sz w:val="28"/>
          <w:szCs w:val="28"/>
          <w:lang w:val="ru-RU" w:eastAsia="ru-RU"/>
        </w:rPr>
        <w:t>М. Е. Салтыков-Щедрин. «Премудрый пескарь», «Коняга»</w:t>
      </w:r>
      <w:r w:rsidR="001F291D">
        <w:rPr>
          <w:color w:val="1E1E1E"/>
          <w:sz w:val="28"/>
          <w:szCs w:val="28"/>
          <w:lang w:val="ru-RU" w:eastAsia="ru-RU"/>
        </w:rPr>
        <w:t xml:space="preserve"> </w:t>
      </w:r>
      <w:r w:rsidRPr="00DC5AE8">
        <w:rPr>
          <w:color w:val="1E1E1E"/>
          <w:sz w:val="28"/>
          <w:szCs w:val="28"/>
          <w:lang w:val="ru-RU" w:eastAsia="ru-RU"/>
        </w:rPr>
        <w:t>А.П.Чехов «Смерть чиновн</w:t>
      </w:r>
      <w:r w:rsidRPr="00DC5AE8">
        <w:rPr>
          <w:color w:val="1E1E1E"/>
          <w:sz w:val="28"/>
          <w:szCs w:val="28"/>
          <w:lang w:val="ru-RU" w:eastAsia="ru-RU"/>
        </w:rPr>
        <w:t>и</w:t>
      </w:r>
      <w:r w:rsidRPr="00DC5AE8">
        <w:rPr>
          <w:color w:val="1E1E1E"/>
          <w:sz w:val="28"/>
          <w:szCs w:val="28"/>
          <w:lang w:val="ru-RU" w:eastAsia="ru-RU"/>
        </w:rPr>
        <w:t>ка»В.Г.Короленко. «Парадокс», «Слепой музыкант»</w:t>
      </w:r>
    </w:p>
    <w:p w:rsidR="003463F4" w:rsidRPr="00DC5AE8" w:rsidRDefault="003463F4" w:rsidP="00A95140">
      <w:pPr>
        <w:widowControl/>
        <w:shd w:val="clear" w:color="auto" w:fill="FFFFFF"/>
        <w:autoSpaceDE/>
        <w:autoSpaceDN/>
        <w:ind w:firstLine="720"/>
        <w:jc w:val="both"/>
        <w:rPr>
          <w:b/>
          <w:color w:val="1E1E1E"/>
          <w:sz w:val="28"/>
          <w:szCs w:val="28"/>
          <w:lang w:val="ru-RU" w:eastAsia="ru-RU"/>
        </w:rPr>
      </w:pPr>
      <w:r w:rsidRPr="00DC5AE8">
        <w:rPr>
          <w:b/>
          <w:color w:val="1E1E1E"/>
          <w:sz w:val="28"/>
          <w:szCs w:val="28"/>
          <w:lang w:val="ru-RU" w:eastAsia="ru-RU"/>
        </w:rPr>
        <w:t>Из русской литературы ХХ века</w:t>
      </w:r>
    </w:p>
    <w:p w:rsidR="003463F4" w:rsidRPr="00DC5AE8" w:rsidRDefault="003463F4" w:rsidP="00A95140">
      <w:pPr>
        <w:widowControl/>
        <w:shd w:val="clear" w:color="auto" w:fill="FFFFFF"/>
        <w:autoSpaceDE/>
        <w:autoSpaceDN/>
        <w:ind w:firstLine="720"/>
        <w:jc w:val="both"/>
        <w:rPr>
          <w:color w:val="1E1E1E"/>
          <w:sz w:val="28"/>
          <w:szCs w:val="28"/>
          <w:lang w:val="ru-RU" w:eastAsia="ru-RU"/>
        </w:rPr>
      </w:pPr>
      <w:r w:rsidRPr="00DC5AE8">
        <w:rPr>
          <w:color w:val="1E1E1E"/>
          <w:sz w:val="28"/>
          <w:szCs w:val="28"/>
          <w:lang w:val="ru-RU" w:eastAsia="ru-RU"/>
        </w:rPr>
        <w:t>А.Т.Твардовский. «Дом у дороги», «Я знаю, никакой моей вины»</w:t>
      </w:r>
      <w:r w:rsidR="001F291D">
        <w:rPr>
          <w:color w:val="1E1E1E"/>
          <w:sz w:val="28"/>
          <w:szCs w:val="28"/>
          <w:lang w:val="ru-RU" w:eastAsia="ru-RU"/>
        </w:rPr>
        <w:t xml:space="preserve"> </w:t>
      </w:r>
      <w:r w:rsidRPr="00DC5AE8">
        <w:rPr>
          <w:color w:val="1E1E1E"/>
          <w:sz w:val="28"/>
          <w:szCs w:val="28"/>
          <w:lang w:val="ru-RU" w:eastAsia="ru-RU"/>
        </w:rPr>
        <w:t>Б.Васильев. «Вам привет от бабы Леры»</w:t>
      </w:r>
      <w:r w:rsidR="001F291D">
        <w:rPr>
          <w:color w:val="1E1E1E"/>
          <w:sz w:val="28"/>
          <w:szCs w:val="28"/>
          <w:lang w:val="ru-RU" w:eastAsia="ru-RU"/>
        </w:rPr>
        <w:t xml:space="preserve"> </w:t>
      </w:r>
      <w:r w:rsidRPr="00DC5AE8">
        <w:rPr>
          <w:color w:val="1E1E1E"/>
          <w:sz w:val="28"/>
          <w:szCs w:val="28"/>
          <w:lang w:val="ru-RU" w:eastAsia="ru-RU"/>
        </w:rPr>
        <w:t>В.П.Астафьев. «Родные березы», «Весенний остров»</w:t>
      </w:r>
      <w:r w:rsidR="001F291D">
        <w:rPr>
          <w:color w:val="1E1E1E"/>
          <w:sz w:val="28"/>
          <w:szCs w:val="28"/>
          <w:lang w:val="ru-RU" w:eastAsia="ru-RU"/>
        </w:rPr>
        <w:t xml:space="preserve"> </w:t>
      </w:r>
      <w:r w:rsidRPr="00DC5AE8">
        <w:rPr>
          <w:color w:val="1E1E1E"/>
          <w:sz w:val="28"/>
          <w:szCs w:val="28"/>
          <w:lang w:val="ru-RU" w:eastAsia="ru-RU"/>
        </w:rPr>
        <w:t>К. Булычев. «Белое платье Золушки»</w:t>
      </w:r>
    </w:p>
    <w:p w:rsidR="003463F4" w:rsidRPr="00DC5AE8" w:rsidRDefault="003463F4" w:rsidP="00A95140">
      <w:pPr>
        <w:widowControl/>
        <w:shd w:val="clear" w:color="auto" w:fill="FFFFFF"/>
        <w:autoSpaceDE/>
        <w:autoSpaceDN/>
        <w:ind w:firstLine="720"/>
        <w:jc w:val="both"/>
        <w:rPr>
          <w:b/>
          <w:color w:val="1E1E1E"/>
          <w:sz w:val="28"/>
          <w:szCs w:val="28"/>
          <w:lang w:val="ru-RU" w:eastAsia="ru-RU"/>
        </w:rPr>
      </w:pPr>
      <w:r w:rsidRPr="00DC5AE8">
        <w:rPr>
          <w:b/>
          <w:color w:val="1E1E1E"/>
          <w:sz w:val="28"/>
          <w:szCs w:val="28"/>
          <w:lang w:val="ru-RU" w:eastAsia="ru-RU"/>
        </w:rPr>
        <w:t>Из зарубежной литературы</w:t>
      </w:r>
    </w:p>
    <w:p w:rsidR="003463F4" w:rsidRPr="00DC5AE8" w:rsidRDefault="003463F4" w:rsidP="00A95140">
      <w:pPr>
        <w:widowControl/>
        <w:shd w:val="clear" w:color="auto" w:fill="FFFFFF"/>
        <w:autoSpaceDE/>
        <w:autoSpaceDN/>
        <w:ind w:firstLine="720"/>
        <w:jc w:val="both"/>
        <w:rPr>
          <w:color w:val="1E1E1E"/>
          <w:sz w:val="28"/>
          <w:szCs w:val="28"/>
          <w:lang w:val="ru-RU" w:eastAsia="ru-RU"/>
        </w:rPr>
      </w:pPr>
      <w:r w:rsidRPr="00DC5AE8">
        <w:rPr>
          <w:color w:val="1E1E1E"/>
          <w:sz w:val="28"/>
          <w:szCs w:val="28"/>
          <w:lang w:val="ru-RU" w:eastAsia="ru-RU"/>
        </w:rPr>
        <w:t>Дж.Д.Сэлинджер. «Над пропастью во ржи»</w:t>
      </w:r>
    </w:p>
    <w:p w:rsidR="003463F4" w:rsidRPr="00DC5AE8" w:rsidRDefault="003463F4" w:rsidP="00A95140">
      <w:pPr>
        <w:widowControl/>
        <w:shd w:val="clear" w:color="auto" w:fill="FFFFFF"/>
        <w:autoSpaceDE/>
        <w:autoSpaceDN/>
        <w:ind w:firstLine="720"/>
        <w:jc w:val="both"/>
        <w:rPr>
          <w:bCs/>
          <w:color w:val="000000"/>
          <w:sz w:val="28"/>
          <w:szCs w:val="28"/>
          <w:lang w:val="ru-RU" w:eastAsia="ru-RU"/>
        </w:rPr>
      </w:pPr>
      <w:r w:rsidRPr="00DC5AE8">
        <w:rPr>
          <w:b/>
          <w:color w:val="1E1E1E"/>
          <w:sz w:val="28"/>
          <w:szCs w:val="28"/>
          <w:lang w:val="ru-RU" w:eastAsia="ru-RU"/>
        </w:rPr>
        <w:t>Из устного народного творчества</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 xml:space="preserve">Историческая песня: </w:t>
      </w:r>
      <w:r w:rsidRPr="00DC5AE8">
        <w:rPr>
          <w:iCs/>
          <w:color w:val="000000"/>
          <w:sz w:val="28"/>
          <w:szCs w:val="28"/>
          <w:lang w:val="ru-RU" w:eastAsia="ru-RU"/>
        </w:rPr>
        <w:t>«Иван Грозный молится посыне», «Солдаты освобожд</w:t>
      </w:r>
      <w:r w:rsidRPr="00DC5AE8">
        <w:rPr>
          <w:iCs/>
          <w:color w:val="000000"/>
          <w:sz w:val="28"/>
          <w:szCs w:val="28"/>
          <w:lang w:val="ru-RU" w:eastAsia="ru-RU"/>
        </w:rPr>
        <w:t>а</w:t>
      </w:r>
      <w:r w:rsidRPr="00DC5AE8">
        <w:rPr>
          <w:iCs/>
          <w:color w:val="000000"/>
          <w:sz w:val="28"/>
          <w:szCs w:val="28"/>
          <w:lang w:val="ru-RU" w:eastAsia="ru-RU"/>
        </w:rPr>
        <w:t xml:space="preserve">ют Смоленск» («Как повыше было города Смоленска…»). </w:t>
      </w:r>
      <w:r w:rsidRPr="00DC5AE8">
        <w:rPr>
          <w:color w:val="000000"/>
          <w:sz w:val="28"/>
          <w:szCs w:val="28"/>
          <w:lang w:val="ru-RU" w:eastAsia="ru-RU"/>
        </w:rPr>
        <w:t>Период создания русских исторических песен. Связь с представлениями и исторической памятью народа и о</w:t>
      </w:r>
      <w:r w:rsidRPr="00DC5AE8">
        <w:rPr>
          <w:color w:val="000000"/>
          <w:sz w:val="28"/>
          <w:szCs w:val="28"/>
          <w:lang w:val="ru-RU" w:eastAsia="ru-RU"/>
        </w:rPr>
        <w:t>т</w:t>
      </w:r>
      <w:r w:rsidRPr="00DC5AE8">
        <w:rPr>
          <w:color w:val="000000"/>
          <w:sz w:val="28"/>
          <w:szCs w:val="28"/>
          <w:lang w:val="ru-RU" w:eastAsia="ru-RU"/>
        </w:rPr>
        <w:t>ражение их в песне; песни-плачи; средства выразительности в исторической песни; нравственная проблематика в исторической песне и песне-плаче.</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b/>
          <w:color w:val="1E1E1E"/>
          <w:sz w:val="28"/>
          <w:szCs w:val="28"/>
          <w:lang w:val="ru-RU" w:eastAsia="ru-RU"/>
        </w:rPr>
        <w:t>Из древнерусской литературы</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iCs/>
          <w:color w:val="000000"/>
          <w:sz w:val="28"/>
          <w:szCs w:val="28"/>
          <w:lang w:val="ru-RU" w:eastAsia="ru-RU"/>
        </w:rPr>
        <w:t xml:space="preserve">«Житие Сергия Радонежского», </w:t>
      </w:r>
      <w:r w:rsidRPr="00DC5AE8">
        <w:rPr>
          <w:color w:val="000000"/>
          <w:sz w:val="28"/>
          <w:szCs w:val="28"/>
          <w:lang w:val="ru-RU" w:eastAsia="ru-RU"/>
        </w:rPr>
        <w:t xml:space="preserve">Б.К. Зайцев </w:t>
      </w:r>
      <w:r w:rsidRPr="00DC5AE8">
        <w:rPr>
          <w:iCs/>
          <w:color w:val="000000"/>
          <w:sz w:val="28"/>
          <w:szCs w:val="28"/>
          <w:lang w:val="ru-RU" w:eastAsia="ru-RU"/>
        </w:rPr>
        <w:t>«Преподобный Сергий Радоне</w:t>
      </w:r>
      <w:r w:rsidRPr="00DC5AE8">
        <w:rPr>
          <w:iCs/>
          <w:color w:val="000000"/>
          <w:sz w:val="28"/>
          <w:szCs w:val="28"/>
          <w:lang w:val="ru-RU" w:eastAsia="ru-RU"/>
        </w:rPr>
        <w:t>ж</w:t>
      </w:r>
      <w:r w:rsidRPr="00DC5AE8">
        <w:rPr>
          <w:iCs/>
          <w:color w:val="000000"/>
          <w:sz w:val="28"/>
          <w:szCs w:val="28"/>
          <w:lang w:val="ru-RU" w:eastAsia="ru-RU"/>
        </w:rPr>
        <w:t>ский» (фрагмент),).</w:t>
      </w:r>
      <w:r w:rsidRPr="00DC5AE8">
        <w:rPr>
          <w:color w:val="000000"/>
          <w:sz w:val="28"/>
          <w:szCs w:val="28"/>
          <w:lang w:val="ru-RU" w:eastAsia="ru-RU"/>
        </w:rPr>
        <w:t xml:space="preserve"> Тема добра и зла в произведениях русской литературы. Глубина нравственных представлений о человеке; благочестие, доброта, открытость, несп</w:t>
      </w:r>
      <w:r w:rsidRPr="00DC5AE8">
        <w:rPr>
          <w:color w:val="000000"/>
          <w:sz w:val="28"/>
          <w:szCs w:val="28"/>
          <w:lang w:val="ru-RU" w:eastAsia="ru-RU"/>
        </w:rPr>
        <w:t>о</w:t>
      </w:r>
      <w:r w:rsidRPr="00DC5AE8">
        <w:rPr>
          <w:color w:val="000000"/>
          <w:sz w:val="28"/>
          <w:szCs w:val="28"/>
          <w:lang w:val="ru-RU" w:eastAsia="ru-RU"/>
        </w:rPr>
        <w:t>собность к насилию, святость, служение Богу, мудрость, готовность к подвигу во имя Руси – основные нравственные проблемы житийной литературы; тематическое и жанровое многообразие древнерусской литературы.</w:t>
      </w:r>
    </w:p>
    <w:p w:rsidR="003463F4" w:rsidRPr="00DC5AE8" w:rsidRDefault="003463F4" w:rsidP="00A95140">
      <w:pPr>
        <w:widowControl/>
        <w:shd w:val="clear" w:color="auto" w:fill="FFFFFF"/>
        <w:autoSpaceDE/>
        <w:autoSpaceDN/>
        <w:ind w:firstLine="720"/>
        <w:jc w:val="both"/>
        <w:rPr>
          <w:bCs/>
          <w:color w:val="000000"/>
          <w:sz w:val="28"/>
          <w:szCs w:val="28"/>
          <w:lang w:val="ru-RU" w:eastAsia="ru-RU"/>
        </w:rPr>
      </w:pPr>
      <w:r w:rsidRPr="00DC5AE8">
        <w:rPr>
          <w:b/>
          <w:color w:val="1E1E1E"/>
          <w:sz w:val="28"/>
          <w:szCs w:val="28"/>
          <w:lang w:val="ru-RU" w:eastAsia="ru-RU"/>
        </w:rPr>
        <w:t>Из литературы Х</w:t>
      </w:r>
      <w:r w:rsidRPr="00DC5AE8">
        <w:rPr>
          <w:b/>
          <w:color w:val="1E1E1E"/>
          <w:sz w:val="28"/>
          <w:szCs w:val="28"/>
          <w:lang w:eastAsia="ru-RU"/>
        </w:rPr>
        <w:t>I</w:t>
      </w:r>
      <w:r w:rsidRPr="00DC5AE8">
        <w:rPr>
          <w:b/>
          <w:color w:val="1E1E1E"/>
          <w:sz w:val="28"/>
          <w:szCs w:val="28"/>
          <w:lang w:val="ru-RU" w:eastAsia="ru-RU"/>
        </w:rPr>
        <w:t>Х века</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 xml:space="preserve">К.Ф. Рылеев </w:t>
      </w:r>
      <w:r w:rsidRPr="00DC5AE8">
        <w:rPr>
          <w:iCs/>
          <w:color w:val="000000"/>
          <w:sz w:val="28"/>
          <w:szCs w:val="28"/>
          <w:lang w:val="ru-RU" w:eastAsia="ru-RU"/>
        </w:rPr>
        <w:t xml:space="preserve">«Иван Сусанин. </w:t>
      </w:r>
      <w:r w:rsidRPr="00DC5AE8">
        <w:rPr>
          <w:color w:val="000000"/>
          <w:sz w:val="28"/>
          <w:szCs w:val="28"/>
          <w:lang w:val="ru-RU" w:eastAsia="ru-RU"/>
        </w:rPr>
        <w:t>Краткие сведения о поэте. Основные темы, мот</w:t>
      </w:r>
      <w:r w:rsidRPr="00DC5AE8">
        <w:rPr>
          <w:color w:val="000000"/>
          <w:sz w:val="28"/>
          <w:szCs w:val="28"/>
          <w:lang w:val="ru-RU" w:eastAsia="ru-RU"/>
        </w:rPr>
        <w:t>и</w:t>
      </w:r>
      <w:r w:rsidRPr="00DC5AE8">
        <w:rPr>
          <w:color w:val="000000"/>
          <w:sz w:val="28"/>
          <w:szCs w:val="28"/>
          <w:lang w:val="ru-RU" w:eastAsia="ru-RU"/>
        </w:rPr>
        <w:t>вы. Система образно-выразительных средств в балладе, художественное богатство поэтических произведений.</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 xml:space="preserve">Тематическое богатство поэзии А.С. Пушкина. Стихотворения: </w:t>
      </w:r>
      <w:r w:rsidRPr="00DC5AE8">
        <w:rPr>
          <w:iCs/>
          <w:color w:val="000000"/>
          <w:sz w:val="28"/>
          <w:szCs w:val="28"/>
          <w:lang w:val="ru-RU" w:eastAsia="ru-RU"/>
        </w:rPr>
        <w:t xml:space="preserve">«Маленькие трагедии», </w:t>
      </w:r>
      <w:r w:rsidRPr="00DC5AE8">
        <w:rPr>
          <w:color w:val="000000"/>
          <w:sz w:val="28"/>
          <w:szCs w:val="28"/>
          <w:lang w:val="ru-RU" w:eastAsia="ru-RU"/>
        </w:rPr>
        <w:t xml:space="preserve">повесть </w:t>
      </w:r>
      <w:r w:rsidRPr="00DC5AE8">
        <w:rPr>
          <w:iCs/>
          <w:color w:val="000000"/>
          <w:sz w:val="28"/>
          <w:szCs w:val="28"/>
          <w:lang w:val="ru-RU" w:eastAsia="ru-RU"/>
        </w:rPr>
        <w:t xml:space="preserve">«Пиковая дама» </w:t>
      </w:r>
      <w:r w:rsidRPr="00DC5AE8">
        <w:rPr>
          <w:color w:val="000000"/>
          <w:sz w:val="28"/>
          <w:szCs w:val="28"/>
          <w:lang w:val="ru-RU" w:eastAsia="ru-RU"/>
        </w:rPr>
        <w:t>(обзор)</w:t>
      </w:r>
      <w:r w:rsidRPr="00DC5AE8">
        <w:rPr>
          <w:iCs/>
          <w:color w:val="000000"/>
          <w:sz w:val="28"/>
          <w:szCs w:val="28"/>
          <w:lang w:val="ru-RU" w:eastAsia="ru-RU"/>
        </w:rPr>
        <w:t xml:space="preserve">: </w:t>
      </w:r>
      <w:r w:rsidRPr="00DC5AE8">
        <w:rPr>
          <w:color w:val="000000"/>
          <w:sz w:val="28"/>
          <w:szCs w:val="28"/>
          <w:lang w:val="ru-RU" w:eastAsia="ru-RU"/>
        </w:rPr>
        <w:t>проблематика (любовь и долг, любовь и дружба, честь, вольнолюбие; осознание предначертанья, провидение, случай и суд</w:t>
      </w:r>
      <w:r w:rsidRPr="00DC5AE8">
        <w:rPr>
          <w:color w:val="000000"/>
          <w:sz w:val="28"/>
          <w:szCs w:val="28"/>
          <w:lang w:val="ru-RU" w:eastAsia="ru-RU"/>
        </w:rPr>
        <w:t>ь</w:t>
      </w:r>
      <w:r w:rsidRPr="00DC5AE8">
        <w:rPr>
          <w:color w:val="000000"/>
          <w:sz w:val="28"/>
          <w:szCs w:val="28"/>
          <w:lang w:val="ru-RU" w:eastAsia="ru-RU"/>
        </w:rPr>
        <w:t>ба; независимость, ответственность; литература и история). Система образов романа. Отношение писателя к событиям и героям. Новый тип исторической прозы.</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bCs/>
          <w:color w:val="000000"/>
          <w:sz w:val="28"/>
          <w:szCs w:val="28"/>
          <w:lang w:val="ru-RU" w:eastAsia="ru-RU"/>
        </w:rPr>
        <w:t xml:space="preserve">Теория литературы: </w:t>
      </w:r>
      <w:r w:rsidRPr="00DC5AE8">
        <w:rPr>
          <w:color w:val="000000"/>
          <w:sz w:val="28"/>
          <w:szCs w:val="28"/>
          <w:lang w:val="ru-RU" w:eastAsia="ru-RU"/>
        </w:rPr>
        <w:t>элегия, послание, историческая песня, роман (историч</w:t>
      </w:r>
      <w:r w:rsidRPr="00DC5AE8">
        <w:rPr>
          <w:color w:val="000000"/>
          <w:sz w:val="28"/>
          <w:szCs w:val="28"/>
          <w:lang w:val="ru-RU" w:eastAsia="ru-RU"/>
        </w:rPr>
        <w:t>е</w:t>
      </w:r>
      <w:r w:rsidRPr="00DC5AE8">
        <w:rPr>
          <w:color w:val="000000"/>
          <w:sz w:val="28"/>
          <w:szCs w:val="28"/>
          <w:lang w:val="ru-RU" w:eastAsia="ru-RU"/>
        </w:rPr>
        <w:t>ский роман – развитие представлений); художественная идея (развитие представл</w:t>
      </w:r>
      <w:r w:rsidRPr="00DC5AE8">
        <w:rPr>
          <w:color w:val="000000"/>
          <w:sz w:val="28"/>
          <w:szCs w:val="28"/>
          <w:lang w:val="ru-RU" w:eastAsia="ru-RU"/>
        </w:rPr>
        <w:t>е</w:t>
      </w:r>
      <w:r w:rsidRPr="00DC5AE8">
        <w:rPr>
          <w:color w:val="000000"/>
          <w:sz w:val="28"/>
          <w:szCs w:val="28"/>
          <w:lang w:val="ru-RU" w:eastAsia="ru-RU"/>
        </w:rPr>
        <w:t>ний).</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 xml:space="preserve">Основные вехи биографии И.С. Тургенева. Произведения писателя о любви: повесть </w:t>
      </w:r>
      <w:r w:rsidRPr="00DC5AE8">
        <w:rPr>
          <w:iCs/>
          <w:color w:val="000000"/>
          <w:sz w:val="28"/>
          <w:szCs w:val="28"/>
          <w:lang w:val="ru-RU" w:eastAsia="ru-RU"/>
        </w:rPr>
        <w:t xml:space="preserve">«Ася». </w:t>
      </w:r>
      <w:r w:rsidRPr="00DC5AE8">
        <w:rPr>
          <w:color w:val="000000"/>
          <w:sz w:val="28"/>
          <w:szCs w:val="28"/>
          <w:lang w:val="ru-RU" w:eastAsia="ru-RU"/>
        </w:rPr>
        <w:t>Возвышенное и трагическое в изображении жизни и судьбы героев. Образ Аси: любовь, нежность, верность, противоречивость характера.</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bCs/>
          <w:color w:val="000000"/>
          <w:sz w:val="28"/>
          <w:szCs w:val="28"/>
          <w:lang w:val="ru-RU" w:eastAsia="ru-RU"/>
        </w:rPr>
        <w:lastRenderedPageBreak/>
        <w:t>Внутрипредметные и межпредметные связи:</w:t>
      </w:r>
      <w:r w:rsidRPr="00DC5AE8">
        <w:rPr>
          <w:color w:val="000000"/>
          <w:sz w:val="28"/>
          <w:szCs w:val="28"/>
          <w:lang w:val="ru-RU" w:eastAsia="ru-RU"/>
        </w:rPr>
        <w:t xml:space="preserve"> литература (И.В. Гете «Фауст»; легенда о Лорелее); изобразительное искусство (портреты И.С. Тургенева работа И.Е. Репина, К.Е. Маковского, П. Виардо, А.П. Никитина; иллюстрации; рисунки учащихся); музыка и театр (музыкальные фрагменты для возможной инсценировки).</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 xml:space="preserve">Краткие сведения о писателе. Пьеса-сказка </w:t>
      </w:r>
      <w:r w:rsidRPr="00DC5AE8">
        <w:rPr>
          <w:iCs/>
          <w:color w:val="000000"/>
          <w:sz w:val="28"/>
          <w:szCs w:val="28"/>
          <w:lang w:val="ru-RU" w:eastAsia="ru-RU"/>
        </w:rPr>
        <w:t xml:space="preserve">«Снегурочка» </w:t>
      </w:r>
      <w:r w:rsidRPr="00DC5AE8">
        <w:rPr>
          <w:color w:val="000000"/>
          <w:sz w:val="28"/>
          <w:szCs w:val="28"/>
          <w:lang w:val="ru-RU" w:eastAsia="ru-RU"/>
        </w:rPr>
        <w:t>(фрагмент): связь с мифологическими и сказочными сюжетами. Образ Снегурочки. Народные обряды, элементы фольклора в сказке. Язык персонажей. Творческая и сценическая история пьесы.</w:t>
      </w:r>
    </w:p>
    <w:p w:rsidR="003463F4" w:rsidRPr="00DC5AE8" w:rsidRDefault="003463F4" w:rsidP="00A95140">
      <w:pPr>
        <w:widowControl/>
        <w:shd w:val="clear" w:color="auto" w:fill="FFFFFF"/>
        <w:autoSpaceDE/>
        <w:autoSpaceDN/>
        <w:ind w:firstLine="720"/>
        <w:jc w:val="both"/>
        <w:rPr>
          <w:bCs/>
          <w:color w:val="000000"/>
          <w:sz w:val="28"/>
          <w:szCs w:val="28"/>
          <w:lang w:val="ru-RU" w:eastAsia="ru-RU"/>
        </w:rPr>
      </w:pPr>
      <w:r w:rsidRPr="00DC5AE8">
        <w:rPr>
          <w:b/>
          <w:color w:val="1E1E1E"/>
          <w:sz w:val="28"/>
          <w:szCs w:val="28"/>
          <w:lang w:val="ru-RU" w:eastAsia="ru-RU"/>
        </w:rPr>
        <w:t>Из литературы ХХ века</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 xml:space="preserve">Основные вехи биографии писателя. Рассказы </w:t>
      </w:r>
      <w:r w:rsidRPr="00DC5AE8">
        <w:rPr>
          <w:iCs/>
          <w:color w:val="000000"/>
          <w:sz w:val="28"/>
          <w:szCs w:val="28"/>
          <w:lang w:val="ru-RU" w:eastAsia="ru-RU"/>
        </w:rPr>
        <w:t xml:space="preserve">«Макар Чудра», «Мой спутник» </w:t>
      </w:r>
      <w:r w:rsidRPr="00DC5AE8">
        <w:rPr>
          <w:color w:val="000000"/>
          <w:sz w:val="28"/>
          <w:szCs w:val="28"/>
          <w:lang w:val="ru-RU" w:eastAsia="ru-RU"/>
        </w:rPr>
        <w:t>(обзор). Проблема цели и смысла жизни, истинные и ложные ценности. Художес</w:t>
      </w:r>
      <w:r w:rsidRPr="00DC5AE8">
        <w:rPr>
          <w:color w:val="000000"/>
          <w:sz w:val="28"/>
          <w:szCs w:val="28"/>
          <w:lang w:val="ru-RU" w:eastAsia="ru-RU"/>
        </w:rPr>
        <w:t>т</w:t>
      </w:r>
      <w:r w:rsidRPr="00DC5AE8">
        <w:rPr>
          <w:color w:val="000000"/>
          <w:sz w:val="28"/>
          <w:szCs w:val="28"/>
          <w:lang w:val="ru-RU" w:eastAsia="ru-RU"/>
        </w:rPr>
        <w:t>венное своеобразие ранней прозы М. Горького.</w:t>
      </w:r>
      <w:r w:rsidRPr="00DC5AE8">
        <w:rPr>
          <w:bCs/>
          <w:color w:val="000000"/>
          <w:sz w:val="28"/>
          <w:szCs w:val="28"/>
          <w:lang w:val="ru-RU" w:eastAsia="ru-RU"/>
        </w:rPr>
        <w:t xml:space="preserve">Теория литературы: </w:t>
      </w:r>
      <w:r w:rsidRPr="00DC5AE8">
        <w:rPr>
          <w:color w:val="000000"/>
          <w:sz w:val="28"/>
          <w:szCs w:val="28"/>
          <w:lang w:val="ru-RU" w:eastAsia="ru-RU"/>
        </w:rPr>
        <w:t>традиции рома</w:t>
      </w:r>
      <w:r w:rsidRPr="00DC5AE8">
        <w:rPr>
          <w:color w:val="000000"/>
          <w:sz w:val="28"/>
          <w:szCs w:val="28"/>
          <w:lang w:val="ru-RU" w:eastAsia="ru-RU"/>
        </w:rPr>
        <w:t>н</w:t>
      </w:r>
      <w:r w:rsidRPr="00DC5AE8">
        <w:rPr>
          <w:color w:val="000000"/>
          <w:sz w:val="28"/>
          <w:szCs w:val="28"/>
          <w:lang w:val="ru-RU" w:eastAsia="ru-RU"/>
        </w:rPr>
        <w:t>тизма; жанровое своеобразие; образ-символ.</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 xml:space="preserve">Краткие сведения о поэте. </w:t>
      </w:r>
      <w:r w:rsidRPr="00DC5AE8">
        <w:rPr>
          <w:iCs/>
          <w:color w:val="000000"/>
          <w:sz w:val="28"/>
          <w:szCs w:val="28"/>
          <w:lang w:val="ru-RU" w:eastAsia="ru-RU"/>
        </w:rPr>
        <w:t xml:space="preserve">«Я» и «вы», </w:t>
      </w:r>
      <w:r w:rsidRPr="00DC5AE8">
        <w:rPr>
          <w:color w:val="000000"/>
          <w:sz w:val="28"/>
          <w:szCs w:val="28"/>
          <w:lang w:val="ru-RU" w:eastAsia="ru-RU"/>
        </w:rPr>
        <w:t>поэт и толпа в стихах В.В. Маяковск</w:t>
      </w:r>
      <w:r w:rsidRPr="00DC5AE8">
        <w:rPr>
          <w:color w:val="000000"/>
          <w:sz w:val="28"/>
          <w:szCs w:val="28"/>
          <w:lang w:val="ru-RU" w:eastAsia="ru-RU"/>
        </w:rPr>
        <w:t>о</w:t>
      </w:r>
      <w:r w:rsidRPr="00DC5AE8">
        <w:rPr>
          <w:color w:val="000000"/>
          <w:sz w:val="28"/>
          <w:szCs w:val="28"/>
          <w:lang w:val="ru-RU" w:eastAsia="ru-RU"/>
        </w:rPr>
        <w:t xml:space="preserve">го: </w:t>
      </w:r>
      <w:r w:rsidRPr="00DC5AE8">
        <w:rPr>
          <w:iCs/>
          <w:color w:val="000000"/>
          <w:sz w:val="28"/>
          <w:szCs w:val="28"/>
          <w:lang w:val="ru-RU" w:eastAsia="ru-RU"/>
        </w:rPr>
        <w:t>«Хорошее отношение к лошадям».</w:t>
      </w:r>
      <w:r w:rsidR="001F291D">
        <w:rPr>
          <w:iCs/>
          <w:color w:val="000000"/>
          <w:sz w:val="28"/>
          <w:szCs w:val="28"/>
          <w:lang w:val="ru-RU" w:eastAsia="ru-RU"/>
        </w:rPr>
        <w:t xml:space="preserve"> </w:t>
      </w:r>
      <w:r w:rsidRPr="00DC5AE8">
        <w:rPr>
          <w:bCs/>
          <w:color w:val="000000"/>
          <w:sz w:val="28"/>
          <w:szCs w:val="28"/>
          <w:lang w:val="ru-RU" w:eastAsia="ru-RU"/>
        </w:rPr>
        <w:t xml:space="preserve">Теория литературы: </w:t>
      </w:r>
      <w:r w:rsidRPr="00DC5AE8">
        <w:rPr>
          <w:color w:val="000000"/>
          <w:sz w:val="28"/>
          <w:szCs w:val="28"/>
          <w:lang w:val="ru-RU" w:eastAsia="ru-RU"/>
        </w:rPr>
        <w:t>неологизмы; конфликт в лирическом произведении; рифма и ритм (развитие представлений)</w:t>
      </w:r>
      <w:r w:rsidR="001F291D">
        <w:rPr>
          <w:color w:val="000000"/>
          <w:sz w:val="28"/>
          <w:szCs w:val="28"/>
          <w:lang w:val="ru-RU" w:eastAsia="ru-RU"/>
        </w:rPr>
        <w:t xml:space="preserve"> </w:t>
      </w:r>
      <w:r w:rsidRPr="00DC5AE8">
        <w:rPr>
          <w:color w:val="000000"/>
          <w:sz w:val="28"/>
          <w:szCs w:val="28"/>
          <w:lang w:val="ru-RU" w:eastAsia="ru-RU"/>
        </w:rPr>
        <w:t xml:space="preserve">М. Зощенко </w:t>
      </w:r>
      <w:r w:rsidRPr="00DC5AE8">
        <w:rPr>
          <w:iCs/>
          <w:color w:val="000000"/>
          <w:sz w:val="28"/>
          <w:szCs w:val="28"/>
          <w:lang w:val="ru-RU" w:eastAsia="ru-RU"/>
        </w:rPr>
        <w:t>«Обезьяний язык».</w:t>
      </w:r>
      <w:r w:rsidRPr="00DC5AE8">
        <w:rPr>
          <w:color w:val="000000"/>
          <w:sz w:val="28"/>
          <w:szCs w:val="28"/>
          <w:lang w:val="ru-RU" w:eastAsia="ru-RU"/>
        </w:rPr>
        <w:t xml:space="preserve"> Большие проблемы «маленьких людей»; человек и государство; художественное своеобразие рассказов; от анекдота – к фельетону, от фельетона – к юмористиче</w:t>
      </w:r>
      <w:r w:rsidR="00A4388F" w:rsidRPr="00DC5AE8">
        <w:rPr>
          <w:color w:val="000000"/>
          <w:sz w:val="28"/>
          <w:szCs w:val="28"/>
          <w:lang w:val="ru-RU" w:eastAsia="ru-RU"/>
        </w:rPr>
        <w:t>скому рассказу.</w:t>
      </w:r>
      <w:r w:rsidR="001F291D">
        <w:rPr>
          <w:color w:val="000000"/>
          <w:sz w:val="28"/>
          <w:szCs w:val="28"/>
          <w:lang w:val="ru-RU" w:eastAsia="ru-RU"/>
        </w:rPr>
        <w:t xml:space="preserve"> </w:t>
      </w:r>
      <w:r w:rsidRPr="00DC5AE8">
        <w:rPr>
          <w:bCs/>
          <w:color w:val="000000"/>
          <w:sz w:val="28"/>
          <w:szCs w:val="28"/>
          <w:lang w:val="ru-RU" w:eastAsia="ru-RU"/>
        </w:rPr>
        <w:t xml:space="preserve">Теория литературы: </w:t>
      </w:r>
      <w:r w:rsidRPr="00DC5AE8">
        <w:rPr>
          <w:color w:val="000000"/>
          <w:sz w:val="28"/>
          <w:szCs w:val="28"/>
          <w:lang w:val="ru-RU" w:eastAsia="ru-RU"/>
        </w:rPr>
        <w:t>литературный анекдот, юмор, сат</w:t>
      </w:r>
      <w:r w:rsidRPr="00DC5AE8">
        <w:rPr>
          <w:color w:val="000000"/>
          <w:sz w:val="28"/>
          <w:szCs w:val="28"/>
          <w:lang w:val="ru-RU" w:eastAsia="ru-RU"/>
        </w:rPr>
        <w:t>и</w:t>
      </w:r>
      <w:r w:rsidRPr="00DC5AE8">
        <w:rPr>
          <w:color w:val="000000"/>
          <w:sz w:val="28"/>
          <w:szCs w:val="28"/>
          <w:lang w:val="ru-RU" w:eastAsia="ru-RU"/>
        </w:rPr>
        <w:t>ра, ирония, сарказм (расширение представлений).</w:t>
      </w:r>
      <w:r w:rsidR="001F291D">
        <w:rPr>
          <w:color w:val="000000"/>
          <w:sz w:val="28"/>
          <w:szCs w:val="28"/>
          <w:lang w:val="ru-RU" w:eastAsia="ru-RU"/>
        </w:rPr>
        <w:t xml:space="preserve"> </w:t>
      </w:r>
      <w:r w:rsidRPr="00DC5AE8">
        <w:rPr>
          <w:color w:val="000000"/>
          <w:sz w:val="28"/>
          <w:szCs w:val="28"/>
          <w:lang w:val="ru-RU" w:eastAsia="ru-RU"/>
        </w:rPr>
        <w:t>Краткие сведения о поэте. Стих</w:t>
      </w:r>
      <w:r w:rsidRPr="00DC5AE8">
        <w:rPr>
          <w:color w:val="000000"/>
          <w:sz w:val="28"/>
          <w:szCs w:val="28"/>
          <w:lang w:val="ru-RU" w:eastAsia="ru-RU"/>
        </w:rPr>
        <w:t>о</w:t>
      </w:r>
      <w:r w:rsidRPr="00DC5AE8">
        <w:rPr>
          <w:color w:val="000000"/>
          <w:sz w:val="28"/>
          <w:szCs w:val="28"/>
          <w:lang w:val="ru-RU" w:eastAsia="ru-RU"/>
        </w:rPr>
        <w:t xml:space="preserve">творения: </w:t>
      </w:r>
      <w:r w:rsidRPr="00DC5AE8">
        <w:rPr>
          <w:iCs/>
          <w:color w:val="000000"/>
          <w:sz w:val="28"/>
          <w:szCs w:val="28"/>
          <w:lang w:val="ru-RU" w:eastAsia="ru-RU"/>
        </w:rPr>
        <w:t>«Я не ищу гармонии в природе…», «Старая актриса», «Некрасивая дево</w:t>
      </w:r>
      <w:r w:rsidRPr="00DC5AE8">
        <w:rPr>
          <w:iCs/>
          <w:color w:val="000000"/>
          <w:sz w:val="28"/>
          <w:szCs w:val="28"/>
          <w:lang w:val="ru-RU" w:eastAsia="ru-RU"/>
        </w:rPr>
        <w:t>ч</w:t>
      </w:r>
      <w:r w:rsidRPr="00DC5AE8">
        <w:rPr>
          <w:iCs/>
          <w:color w:val="000000"/>
          <w:sz w:val="28"/>
          <w:szCs w:val="28"/>
          <w:lang w:val="ru-RU" w:eastAsia="ru-RU"/>
        </w:rPr>
        <w:t xml:space="preserve">ка» </w:t>
      </w:r>
      <w:r w:rsidRPr="00DC5AE8">
        <w:rPr>
          <w:color w:val="000000"/>
          <w:sz w:val="28"/>
          <w:szCs w:val="28"/>
          <w:lang w:val="ru-RU" w:eastAsia="ru-RU"/>
        </w:rPr>
        <w:t>(по выбору). Поэт труда, духовной красоты. Тема творчества в лирике Н. Заб</w:t>
      </w:r>
      <w:r w:rsidRPr="00DC5AE8">
        <w:rPr>
          <w:color w:val="000000"/>
          <w:sz w:val="28"/>
          <w:szCs w:val="28"/>
          <w:lang w:val="ru-RU" w:eastAsia="ru-RU"/>
        </w:rPr>
        <w:t>о</w:t>
      </w:r>
      <w:r w:rsidRPr="00DC5AE8">
        <w:rPr>
          <w:color w:val="000000"/>
          <w:sz w:val="28"/>
          <w:szCs w:val="28"/>
          <w:lang w:val="ru-RU" w:eastAsia="ru-RU"/>
        </w:rPr>
        <w:t>лоцкого 1950-60-х годов.</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bCs/>
          <w:color w:val="000000"/>
          <w:sz w:val="28"/>
          <w:szCs w:val="28"/>
          <w:lang w:val="ru-RU" w:eastAsia="ru-RU"/>
        </w:rPr>
        <w:t xml:space="preserve">Теория литературы: </w:t>
      </w:r>
      <w:r w:rsidRPr="00DC5AE8">
        <w:rPr>
          <w:color w:val="000000"/>
          <w:sz w:val="28"/>
          <w:szCs w:val="28"/>
          <w:lang w:val="ru-RU" w:eastAsia="ru-RU"/>
        </w:rPr>
        <w:t>тема и мотив (развитие представлений).</w:t>
      </w:r>
      <w:r w:rsidR="001F291D">
        <w:rPr>
          <w:color w:val="000000"/>
          <w:sz w:val="28"/>
          <w:szCs w:val="28"/>
          <w:lang w:val="ru-RU" w:eastAsia="ru-RU"/>
        </w:rPr>
        <w:t xml:space="preserve"> </w:t>
      </w:r>
      <w:r w:rsidRPr="00DC5AE8">
        <w:rPr>
          <w:color w:val="000000"/>
          <w:sz w:val="28"/>
          <w:szCs w:val="28"/>
          <w:lang w:val="ru-RU" w:eastAsia="ru-RU"/>
        </w:rPr>
        <w:t xml:space="preserve">Основные вехи биографии поэта. Стихотворения: </w:t>
      </w:r>
      <w:r w:rsidRPr="00DC5AE8">
        <w:rPr>
          <w:iCs/>
          <w:color w:val="000000"/>
          <w:sz w:val="28"/>
          <w:szCs w:val="28"/>
          <w:lang w:val="ru-RU" w:eastAsia="ru-RU"/>
        </w:rPr>
        <w:t xml:space="preserve">«Катюша», «Враги сожги родную хату…», «Три ровесницы». </w:t>
      </w:r>
      <w:r w:rsidRPr="00DC5AE8">
        <w:rPr>
          <w:color w:val="000000"/>
          <w:sz w:val="28"/>
          <w:szCs w:val="28"/>
          <w:lang w:val="ru-RU" w:eastAsia="ru-RU"/>
        </w:rPr>
        <w:t>Творческая история стихотворения «Катюша». Продолжение в творч</w:t>
      </w:r>
      <w:r w:rsidRPr="00DC5AE8">
        <w:rPr>
          <w:color w:val="000000"/>
          <w:sz w:val="28"/>
          <w:szCs w:val="28"/>
          <w:lang w:val="ru-RU" w:eastAsia="ru-RU"/>
        </w:rPr>
        <w:t>е</w:t>
      </w:r>
      <w:r w:rsidRPr="00DC5AE8">
        <w:rPr>
          <w:color w:val="000000"/>
          <w:sz w:val="28"/>
          <w:szCs w:val="28"/>
          <w:lang w:val="ru-RU" w:eastAsia="ru-RU"/>
        </w:rPr>
        <w:t>стве М.В. Исаковского традиций устной народной поэзии и русской лирики XIX в</w:t>
      </w:r>
      <w:r w:rsidRPr="00DC5AE8">
        <w:rPr>
          <w:color w:val="000000"/>
          <w:sz w:val="28"/>
          <w:szCs w:val="28"/>
          <w:lang w:val="ru-RU" w:eastAsia="ru-RU"/>
        </w:rPr>
        <w:t>е</w:t>
      </w:r>
      <w:r w:rsidRPr="00DC5AE8">
        <w:rPr>
          <w:color w:val="000000"/>
          <w:sz w:val="28"/>
          <w:szCs w:val="28"/>
          <w:lang w:val="ru-RU" w:eastAsia="ru-RU"/>
        </w:rPr>
        <w:t>ка.</w:t>
      </w:r>
      <w:r w:rsidR="001F291D">
        <w:rPr>
          <w:color w:val="000000"/>
          <w:sz w:val="28"/>
          <w:szCs w:val="28"/>
          <w:lang w:val="ru-RU" w:eastAsia="ru-RU"/>
        </w:rPr>
        <w:t xml:space="preserve"> </w:t>
      </w:r>
      <w:r w:rsidRPr="00DC5AE8">
        <w:rPr>
          <w:bCs/>
          <w:color w:val="000000"/>
          <w:sz w:val="28"/>
          <w:szCs w:val="28"/>
          <w:lang w:val="ru-RU" w:eastAsia="ru-RU"/>
        </w:rPr>
        <w:t xml:space="preserve">Теория литературы: </w:t>
      </w:r>
      <w:r w:rsidRPr="00DC5AE8">
        <w:rPr>
          <w:color w:val="000000"/>
          <w:sz w:val="28"/>
          <w:szCs w:val="28"/>
          <w:lang w:val="ru-RU" w:eastAsia="ru-RU"/>
        </w:rPr>
        <w:t>стилизация; устная народная поэзия; тема стихотворения.</w:t>
      </w:r>
      <w:r w:rsidR="001F291D">
        <w:rPr>
          <w:color w:val="000000"/>
          <w:sz w:val="28"/>
          <w:szCs w:val="28"/>
          <w:lang w:val="ru-RU" w:eastAsia="ru-RU"/>
        </w:rPr>
        <w:t xml:space="preserve"> </w:t>
      </w:r>
      <w:r w:rsidRPr="00DC5AE8">
        <w:rPr>
          <w:color w:val="000000"/>
          <w:sz w:val="28"/>
          <w:szCs w:val="28"/>
          <w:lang w:val="ru-RU" w:eastAsia="ru-RU"/>
        </w:rPr>
        <w:t xml:space="preserve">Краткие сведения о писателе. Человек и война, литература и история в творчестве В.П. Астафьева; рассказ </w:t>
      </w:r>
      <w:r w:rsidRPr="00DC5AE8">
        <w:rPr>
          <w:iCs/>
          <w:color w:val="000000"/>
          <w:sz w:val="28"/>
          <w:szCs w:val="28"/>
          <w:lang w:val="ru-RU" w:eastAsia="ru-RU"/>
        </w:rPr>
        <w:t xml:space="preserve">«Фотография, на которой меня нет». </w:t>
      </w:r>
      <w:r w:rsidRPr="00DC5AE8">
        <w:rPr>
          <w:color w:val="000000"/>
          <w:sz w:val="28"/>
          <w:szCs w:val="28"/>
          <w:lang w:val="ru-RU" w:eastAsia="ru-RU"/>
        </w:rPr>
        <w:t>Проблема нравстве</w:t>
      </w:r>
      <w:r w:rsidRPr="00DC5AE8">
        <w:rPr>
          <w:color w:val="000000"/>
          <w:sz w:val="28"/>
          <w:szCs w:val="28"/>
          <w:lang w:val="ru-RU" w:eastAsia="ru-RU"/>
        </w:rPr>
        <w:t>н</w:t>
      </w:r>
      <w:r w:rsidRPr="00DC5AE8">
        <w:rPr>
          <w:color w:val="000000"/>
          <w:sz w:val="28"/>
          <w:szCs w:val="28"/>
          <w:lang w:val="ru-RU" w:eastAsia="ru-RU"/>
        </w:rPr>
        <w:t>ной памяти в рассказе. Отношение автора к событиям и персонажам, образ расска</w:t>
      </w:r>
      <w:r w:rsidRPr="00DC5AE8">
        <w:rPr>
          <w:color w:val="000000"/>
          <w:sz w:val="28"/>
          <w:szCs w:val="28"/>
          <w:lang w:val="ru-RU" w:eastAsia="ru-RU"/>
        </w:rPr>
        <w:t>з</w:t>
      </w:r>
      <w:r w:rsidRPr="00DC5AE8">
        <w:rPr>
          <w:color w:val="000000"/>
          <w:sz w:val="28"/>
          <w:szCs w:val="28"/>
          <w:lang w:val="ru-RU" w:eastAsia="ru-RU"/>
        </w:rPr>
        <w:t>чика.</w:t>
      </w:r>
      <w:r w:rsidR="001F291D">
        <w:rPr>
          <w:color w:val="000000"/>
          <w:sz w:val="28"/>
          <w:szCs w:val="28"/>
          <w:lang w:val="ru-RU" w:eastAsia="ru-RU"/>
        </w:rPr>
        <w:t xml:space="preserve"> </w:t>
      </w:r>
      <w:r w:rsidRPr="00DC5AE8">
        <w:rPr>
          <w:bCs/>
          <w:color w:val="000000"/>
          <w:sz w:val="28"/>
          <w:szCs w:val="28"/>
          <w:lang w:val="ru-RU" w:eastAsia="ru-RU"/>
        </w:rPr>
        <w:t xml:space="preserve">Теория литературы: </w:t>
      </w:r>
      <w:r w:rsidRPr="00DC5AE8">
        <w:rPr>
          <w:color w:val="000000"/>
          <w:sz w:val="28"/>
          <w:szCs w:val="28"/>
          <w:lang w:val="ru-RU" w:eastAsia="ru-RU"/>
        </w:rPr>
        <w:t>образ рассказчика (развитие представлений).</w:t>
      </w:r>
    </w:p>
    <w:p w:rsidR="003463F4" w:rsidRPr="00DC5AE8" w:rsidRDefault="003463F4" w:rsidP="00A95140">
      <w:pPr>
        <w:widowControl/>
        <w:shd w:val="clear" w:color="auto" w:fill="FFFFFF"/>
        <w:autoSpaceDE/>
        <w:autoSpaceDN/>
        <w:ind w:firstLine="720"/>
        <w:jc w:val="both"/>
        <w:rPr>
          <w:bCs/>
          <w:color w:val="000000"/>
          <w:sz w:val="28"/>
          <w:szCs w:val="28"/>
          <w:lang w:val="ru-RU" w:eastAsia="ru-RU"/>
        </w:rPr>
      </w:pPr>
      <w:r w:rsidRPr="00DC5AE8">
        <w:rPr>
          <w:b/>
          <w:color w:val="1E1E1E"/>
          <w:sz w:val="28"/>
          <w:szCs w:val="28"/>
          <w:lang w:val="ru-RU" w:eastAsia="ru-RU"/>
        </w:rPr>
        <w:t>Из литературы Х</w:t>
      </w:r>
      <w:r w:rsidRPr="00DC5AE8">
        <w:rPr>
          <w:b/>
          <w:color w:val="1E1E1E"/>
          <w:sz w:val="28"/>
          <w:szCs w:val="28"/>
          <w:lang w:eastAsia="ru-RU"/>
        </w:rPr>
        <w:t>I</w:t>
      </w:r>
      <w:r w:rsidRPr="00DC5AE8">
        <w:rPr>
          <w:b/>
          <w:color w:val="1E1E1E"/>
          <w:sz w:val="28"/>
          <w:szCs w:val="28"/>
          <w:lang w:val="ru-RU" w:eastAsia="ru-RU"/>
        </w:rPr>
        <w:t>Х века</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 xml:space="preserve">К.Н. Батюшков </w:t>
      </w:r>
      <w:r w:rsidRPr="00DC5AE8">
        <w:rPr>
          <w:iCs/>
          <w:color w:val="000000"/>
          <w:sz w:val="28"/>
          <w:szCs w:val="28"/>
          <w:lang w:val="ru-RU" w:eastAsia="ru-RU"/>
        </w:rPr>
        <w:t>«Переход русский войск через Неман 1 января 1813 года» (о</w:t>
      </w:r>
      <w:r w:rsidRPr="00DC5AE8">
        <w:rPr>
          <w:iCs/>
          <w:color w:val="000000"/>
          <w:sz w:val="28"/>
          <w:szCs w:val="28"/>
          <w:lang w:val="ru-RU" w:eastAsia="ru-RU"/>
        </w:rPr>
        <w:t>т</w:t>
      </w:r>
      <w:r w:rsidRPr="00DC5AE8">
        <w:rPr>
          <w:iCs/>
          <w:color w:val="000000"/>
          <w:sz w:val="28"/>
          <w:szCs w:val="28"/>
          <w:lang w:val="ru-RU" w:eastAsia="ru-RU"/>
        </w:rPr>
        <w:t xml:space="preserve">рывок из большого стихотворения); «Мой гений», «Есть наслаждение и в дикости лесов…»; </w:t>
      </w:r>
      <w:r w:rsidRPr="00DC5AE8">
        <w:rPr>
          <w:color w:val="000000"/>
          <w:sz w:val="28"/>
          <w:szCs w:val="28"/>
          <w:lang w:val="ru-RU" w:eastAsia="ru-RU"/>
        </w:rPr>
        <w:t>А.А. Дельвиг</w:t>
      </w:r>
      <w:r w:rsidR="001F291D">
        <w:rPr>
          <w:color w:val="000000"/>
          <w:sz w:val="28"/>
          <w:szCs w:val="28"/>
          <w:lang w:val="ru-RU" w:eastAsia="ru-RU"/>
        </w:rPr>
        <w:t xml:space="preserve"> </w:t>
      </w:r>
      <w:r w:rsidRPr="00DC5AE8">
        <w:rPr>
          <w:iCs/>
          <w:color w:val="000000"/>
          <w:sz w:val="28"/>
          <w:szCs w:val="28"/>
          <w:lang w:val="ru-RU" w:eastAsia="ru-RU"/>
        </w:rPr>
        <w:t xml:space="preserve">«Романс», «Русская песня»; </w:t>
      </w:r>
      <w:r w:rsidRPr="00DC5AE8">
        <w:rPr>
          <w:color w:val="000000"/>
          <w:sz w:val="28"/>
          <w:szCs w:val="28"/>
          <w:lang w:val="ru-RU" w:eastAsia="ru-RU"/>
        </w:rPr>
        <w:t xml:space="preserve">Е.А. Баратынский </w:t>
      </w:r>
      <w:r w:rsidRPr="00DC5AE8">
        <w:rPr>
          <w:iCs/>
          <w:color w:val="000000"/>
          <w:sz w:val="28"/>
          <w:szCs w:val="28"/>
          <w:lang w:val="ru-RU" w:eastAsia="ru-RU"/>
        </w:rPr>
        <w:t>«Разувер</w:t>
      </w:r>
      <w:r w:rsidRPr="00DC5AE8">
        <w:rPr>
          <w:iCs/>
          <w:color w:val="000000"/>
          <w:sz w:val="28"/>
          <w:szCs w:val="28"/>
          <w:lang w:val="ru-RU" w:eastAsia="ru-RU"/>
        </w:rPr>
        <w:t>е</w:t>
      </w:r>
      <w:r w:rsidRPr="00DC5AE8">
        <w:rPr>
          <w:iCs/>
          <w:color w:val="000000"/>
          <w:sz w:val="28"/>
          <w:szCs w:val="28"/>
          <w:lang w:val="ru-RU" w:eastAsia="ru-RU"/>
        </w:rPr>
        <w:t>ние», «Чудный град порой сольется…», «Муза»</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Краткие сведения об авторах, тематика и проблематика лирики, романтич</w:t>
      </w:r>
      <w:r w:rsidRPr="00DC5AE8">
        <w:rPr>
          <w:color w:val="000000"/>
          <w:sz w:val="28"/>
          <w:szCs w:val="28"/>
          <w:lang w:val="ru-RU" w:eastAsia="ru-RU"/>
        </w:rPr>
        <w:t>е</w:t>
      </w:r>
      <w:r w:rsidRPr="00DC5AE8">
        <w:rPr>
          <w:color w:val="000000"/>
          <w:sz w:val="28"/>
          <w:szCs w:val="28"/>
          <w:lang w:val="ru-RU" w:eastAsia="ru-RU"/>
        </w:rPr>
        <w:t>ское движение, жанровый состав, А.С. Пушкин и поэты-современники.</w:t>
      </w:r>
      <w:r w:rsidR="001F291D">
        <w:rPr>
          <w:color w:val="000000"/>
          <w:sz w:val="28"/>
          <w:szCs w:val="28"/>
          <w:lang w:val="ru-RU" w:eastAsia="ru-RU"/>
        </w:rPr>
        <w:t xml:space="preserve"> </w:t>
      </w:r>
      <w:r w:rsidRPr="00DC5AE8">
        <w:rPr>
          <w:bCs/>
          <w:color w:val="000000"/>
          <w:sz w:val="28"/>
          <w:szCs w:val="28"/>
          <w:lang w:val="ru-RU" w:eastAsia="ru-RU"/>
        </w:rPr>
        <w:t>Теория лит</w:t>
      </w:r>
      <w:r w:rsidRPr="00DC5AE8">
        <w:rPr>
          <w:bCs/>
          <w:color w:val="000000"/>
          <w:sz w:val="28"/>
          <w:szCs w:val="28"/>
          <w:lang w:val="ru-RU" w:eastAsia="ru-RU"/>
        </w:rPr>
        <w:t>е</w:t>
      </w:r>
      <w:r w:rsidRPr="00DC5AE8">
        <w:rPr>
          <w:bCs/>
          <w:color w:val="000000"/>
          <w:sz w:val="28"/>
          <w:szCs w:val="28"/>
          <w:lang w:val="ru-RU" w:eastAsia="ru-RU"/>
        </w:rPr>
        <w:t xml:space="preserve">ратуры: </w:t>
      </w:r>
      <w:r w:rsidRPr="00DC5AE8">
        <w:rPr>
          <w:color w:val="000000"/>
          <w:sz w:val="28"/>
          <w:szCs w:val="28"/>
          <w:lang w:val="ru-RU" w:eastAsia="ru-RU"/>
        </w:rPr>
        <w:t>«легкая поэзия», идиллия, элегия.</w:t>
      </w:r>
      <w:r w:rsidR="001F291D">
        <w:rPr>
          <w:color w:val="000000"/>
          <w:sz w:val="28"/>
          <w:szCs w:val="28"/>
          <w:lang w:val="ru-RU" w:eastAsia="ru-RU"/>
        </w:rPr>
        <w:t xml:space="preserve"> </w:t>
      </w:r>
      <w:r w:rsidRPr="00DC5AE8">
        <w:rPr>
          <w:color w:val="000000"/>
          <w:sz w:val="28"/>
          <w:szCs w:val="28"/>
          <w:lang w:val="ru-RU" w:eastAsia="ru-RU"/>
        </w:rPr>
        <w:t>Тв</w:t>
      </w:r>
      <w:r w:rsidR="00A4388F" w:rsidRPr="00DC5AE8">
        <w:rPr>
          <w:color w:val="000000"/>
          <w:sz w:val="28"/>
          <w:szCs w:val="28"/>
          <w:lang w:val="ru-RU" w:eastAsia="ru-RU"/>
        </w:rPr>
        <w:t>о</w:t>
      </w:r>
      <w:r w:rsidRPr="00DC5AE8">
        <w:rPr>
          <w:color w:val="000000"/>
          <w:sz w:val="28"/>
          <w:szCs w:val="28"/>
          <w:lang w:val="ru-RU" w:eastAsia="ru-RU"/>
        </w:rPr>
        <w:t>рческая биография А.С. Пушкина. Р</w:t>
      </w:r>
      <w:r w:rsidRPr="00DC5AE8">
        <w:rPr>
          <w:color w:val="000000"/>
          <w:sz w:val="28"/>
          <w:szCs w:val="28"/>
          <w:lang w:val="ru-RU" w:eastAsia="ru-RU"/>
        </w:rPr>
        <w:t>о</w:t>
      </w:r>
      <w:r w:rsidRPr="00DC5AE8">
        <w:rPr>
          <w:color w:val="000000"/>
          <w:sz w:val="28"/>
          <w:szCs w:val="28"/>
          <w:lang w:val="ru-RU" w:eastAsia="ru-RU"/>
        </w:rPr>
        <w:t xml:space="preserve">мантическая поэма </w:t>
      </w:r>
      <w:r w:rsidRPr="00DC5AE8">
        <w:rPr>
          <w:iCs/>
          <w:color w:val="000000"/>
          <w:sz w:val="28"/>
          <w:szCs w:val="28"/>
          <w:lang w:val="ru-RU" w:eastAsia="ru-RU"/>
        </w:rPr>
        <w:t>«Цыганы».</w:t>
      </w:r>
      <w:r w:rsidRPr="00DC5AE8">
        <w:rPr>
          <w:color w:val="000000"/>
          <w:sz w:val="28"/>
          <w:szCs w:val="28"/>
          <w:lang w:val="ru-RU" w:eastAsia="ru-RU"/>
        </w:rPr>
        <w:t xml:space="preserve"> </w:t>
      </w:r>
      <w:r w:rsidRPr="00DC5AE8">
        <w:rPr>
          <w:bCs/>
          <w:color w:val="000000"/>
          <w:sz w:val="28"/>
          <w:szCs w:val="28"/>
          <w:lang w:val="ru-RU" w:eastAsia="ru-RU"/>
        </w:rPr>
        <w:t xml:space="preserve">Теория литературы: </w:t>
      </w:r>
      <w:r w:rsidRPr="00DC5AE8">
        <w:rPr>
          <w:color w:val="000000"/>
          <w:sz w:val="28"/>
          <w:szCs w:val="28"/>
          <w:lang w:val="ru-RU" w:eastAsia="ru-RU"/>
        </w:rPr>
        <w:t>жанровое многообразие Пу</w:t>
      </w:r>
      <w:r w:rsidRPr="00DC5AE8">
        <w:rPr>
          <w:color w:val="000000"/>
          <w:sz w:val="28"/>
          <w:szCs w:val="28"/>
          <w:lang w:val="ru-RU" w:eastAsia="ru-RU"/>
        </w:rPr>
        <w:t>ш</w:t>
      </w:r>
      <w:r w:rsidRPr="00DC5AE8">
        <w:rPr>
          <w:color w:val="000000"/>
          <w:sz w:val="28"/>
          <w:szCs w:val="28"/>
          <w:lang w:val="ru-RU" w:eastAsia="ru-RU"/>
        </w:rPr>
        <w:t>кинского наследия; романтизм, романтически герой, романтическая поэма (развитие представлений).</w:t>
      </w:r>
      <w:r w:rsidR="001F291D">
        <w:rPr>
          <w:color w:val="000000"/>
          <w:sz w:val="28"/>
          <w:szCs w:val="28"/>
          <w:lang w:val="ru-RU" w:eastAsia="ru-RU"/>
        </w:rPr>
        <w:t xml:space="preserve"> </w:t>
      </w:r>
      <w:r w:rsidRPr="00DC5AE8">
        <w:rPr>
          <w:color w:val="000000"/>
          <w:sz w:val="28"/>
          <w:szCs w:val="28"/>
          <w:lang w:val="ru-RU" w:eastAsia="ru-RU"/>
        </w:rPr>
        <w:t>Творческая биография М.Ю. Лермонтова.</w:t>
      </w:r>
      <w:r w:rsidRPr="00DC5AE8">
        <w:rPr>
          <w:iCs/>
          <w:color w:val="000000"/>
          <w:sz w:val="28"/>
          <w:szCs w:val="28"/>
          <w:lang w:val="ru-RU" w:eastAsia="ru-RU"/>
        </w:rPr>
        <w:t xml:space="preserve"> </w:t>
      </w:r>
      <w:r w:rsidRPr="00DC5AE8">
        <w:rPr>
          <w:color w:val="000000"/>
          <w:sz w:val="28"/>
          <w:szCs w:val="28"/>
          <w:lang w:val="ru-RU" w:eastAsia="ru-RU"/>
        </w:rPr>
        <w:t>Образ поэта в предста</w:t>
      </w:r>
      <w:r w:rsidRPr="00DC5AE8">
        <w:rPr>
          <w:color w:val="000000"/>
          <w:sz w:val="28"/>
          <w:szCs w:val="28"/>
          <w:lang w:val="ru-RU" w:eastAsia="ru-RU"/>
        </w:rPr>
        <w:t>в</w:t>
      </w:r>
      <w:r w:rsidRPr="00DC5AE8">
        <w:rPr>
          <w:color w:val="000000"/>
          <w:sz w:val="28"/>
          <w:szCs w:val="28"/>
          <w:lang w:val="ru-RU" w:eastAsia="ru-RU"/>
        </w:rPr>
        <w:t>лении М.Ю. Темы и мотивы лирики:</w:t>
      </w:r>
      <w:r w:rsidR="00C07280">
        <w:rPr>
          <w:color w:val="000000"/>
          <w:sz w:val="28"/>
          <w:szCs w:val="28"/>
          <w:lang w:val="ru-RU" w:eastAsia="ru-RU"/>
        </w:rPr>
        <w:t xml:space="preserve"> </w:t>
      </w:r>
      <w:r w:rsidRPr="00DC5AE8">
        <w:rPr>
          <w:iCs/>
          <w:color w:val="000000"/>
          <w:sz w:val="28"/>
          <w:szCs w:val="28"/>
          <w:lang w:val="ru-RU" w:eastAsia="ru-RU"/>
        </w:rPr>
        <w:t>«Я жить хочу», «Пророк»,</w:t>
      </w:r>
      <w:r w:rsidR="00C07280">
        <w:rPr>
          <w:iCs/>
          <w:color w:val="000000"/>
          <w:sz w:val="28"/>
          <w:szCs w:val="28"/>
          <w:lang w:val="ru-RU" w:eastAsia="ru-RU"/>
        </w:rPr>
        <w:t xml:space="preserve"> </w:t>
      </w:r>
      <w:r w:rsidRPr="00DC5AE8">
        <w:rPr>
          <w:iCs/>
          <w:color w:val="000000"/>
          <w:sz w:val="28"/>
          <w:szCs w:val="28"/>
          <w:lang w:val="ru-RU" w:eastAsia="ru-RU"/>
        </w:rPr>
        <w:t>«Нет, не тебя так пылко я люблю…», «И скучно и грустно…».</w:t>
      </w:r>
      <w:r w:rsidR="001F291D">
        <w:rPr>
          <w:iCs/>
          <w:color w:val="000000"/>
          <w:sz w:val="28"/>
          <w:szCs w:val="28"/>
          <w:lang w:val="ru-RU" w:eastAsia="ru-RU"/>
        </w:rPr>
        <w:t xml:space="preserve"> </w:t>
      </w:r>
      <w:r w:rsidRPr="00DC5AE8">
        <w:rPr>
          <w:color w:val="000000"/>
          <w:sz w:val="28"/>
          <w:szCs w:val="28"/>
          <w:lang w:val="ru-RU" w:eastAsia="ru-RU"/>
        </w:rPr>
        <w:t xml:space="preserve">Основные вехи биографии </w:t>
      </w:r>
      <w:r w:rsidRPr="00DC5AE8">
        <w:rPr>
          <w:color w:val="000000"/>
          <w:sz w:val="28"/>
          <w:szCs w:val="28"/>
          <w:lang w:val="ru-RU" w:eastAsia="ru-RU"/>
        </w:rPr>
        <w:lastRenderedPageBreak/>
        <w:t>Ф.М.Достоевского. Роман «Бедные люди»: материальное и духовное в произвед</w:t>
      </w:r>
      <w:r w:rsidRPr="00DC5AE8">
        <w:rPr>
          <w:color w:val="000000"/>
          <w:sz w:val="28"/>
          <w:szCs w:val="28"/>
          <w:lang w:val="ru-RU" w:eastAsia="ru-RU"/>
        </w:rPr>
        <w:t>е</w:t>
      </w:r>
      <w:r w:rsidRPr="00DC5AE8">
        <w:rPr>
          <w:color w:val="000000"/>
          <w:sz w:val="28"/>
          <w:szCs w:val="28"/>
          <w:lang w:val="ru-RU" w:eastAsia="ru-RU"/>
        </w:rPr>
        <w:t>нии, характеристика образов, позиция писателя. Развитие темы «маленького челов</w:t>
      </w:r>
      <w:r w:rsidRPr="00DC5AE8">
        <w:rPr>
          <w:color w:val="000000"/>
          <w:sz w:val="28"/>
          <w:szCs w:val="28"/>
          <w:lang w:val="ru-RU" w:eastAsia="ru-RU"/>
        </w:rPr>
        <w:t>е</w:t>
      </w:r>
      <w:r w:rsidRPr="00DC5AE8">
        <w:rPr>
          <w:color w:val="000000"/>
          <w:sz w:val="28"/>
          <w:szCs w:val="28"/>
          <w:lang w:val="ru-RU" w:eastAsia="ru-RU"/>
        </w:rPr>
        <w:t>ка».</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b/>
          <w:color w:val="1E1E1E"/>
          <w:sz w:val="28"/>
          <w:szCs w:val="28"/>
          <w:lang w:val="ru-RU" w:eastAsia="ru-RU"/>
        </w:rPr>
        <w:t>Из литературы ХХ века</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 xml:space="preserve">Основные вехи биографии. Своеобразие прозы раннего М. Горького. Рассказ </w:t>
      </w:r>
      <w:r w:rsidRPr="00DC5AE8">
        <w:rPr>
          <w:iCs/>
          <w:color w:val="000000"/>
          <w:sz w:val="28"/>
          <w:szCs w:val="28"/>
          <w:lang w:val="ru-RU" w:eastAsia="ru-RU"/>
        </w:rPr>
        <w:t>«Челкаш».</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bCs/>
          <w:color w:val="000000"/>
          <w:sz w:val="28"/>
          <w:szCs w:val="28"/>
          <w:lang w:val="ru-RU" w:eastAsia="ru-RU"/>
        </w:rPr>
        <w:t xml:space="preserve">Теория литературы: </w:t>
      </w:r>
      <w:r w:rsidRPr="00DC5AE8">
        <w:rPr>
          <w:color w:val="000000"/>
          <w:sz w:val="28"/>
          <w:szCs w:val="28"/>
          <w:lang w:val="ru-RU" w:eastAsia="ru-RU"/>
        </w:rPr>
        <w:t>романтические и реалистические черты; новый тип героя, образ-символ.</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Многообразие поэтических голосов эпохи (стихи А.А. Блока, С.А. Есенина, В.В. Маяковского, М.И. Цветаевой, Н.С. Гумилева, А.А. Ахматовой). Основные т</w:t>
      </w:r>
      <w:r w:rsidRPr="00DC5AE8">
        <w:rPr>
          <w:color w:val="000000"/>
          <w:sz w:val="28"/>
          <w:szCs w:val="28"/>
          <w:lang w:val="ru-RU" w:eastAsia="ru-RU"/>
        </w:rPr>
        <w:t>е</w:t>
      </w:r>
      <w:r w:rsidRPr="00DC5AE8">
        <w:rPr>
          <w:color w:val="000000"/>
          <w:sz w:val="28"/>
          <w:szCs w:val="28"/>
          <w:lang w:val="ru-RU" w:eastAsia="ru-RU"/>
        </w:rPr>
        <w:t>мы и мотивы.</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bCs/>
          <w:color w:val="000000"/>
          <w:sz w:val="28"/>
          <w:szCs w:val="28"/>
          <w:lang w:val="ru-RU" w:eastAsia="ru-RU"/>
        </w:rPr>
        <w:t>Теория литературы</w:t>
      </w:r>
      <w:r w:rsidRPr="00DC5AE8">
        <w:rPr>
          <w:color w:val="000000"/>
          <w:sz w:val="28"/>
          <w:szCs w:val="28"/>
          <w:lang w:val="ru-RU" w:eastAsia="ru-RU"/>
        </w:rPr>
        <w:t>: авангардизм, модернизм; фольклор и литература.</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 xml:space="preserve">Основные вехи биографии. Русский характер в изображении М.А. Шолохова. Рассказ </w:t>
      </w:r>
      <w:r w:rsidRPr="00DC5AE8">
        <w:rPr>
          <w:bCs/>
          <w:iCs/>
          <w:color w:val="000000"/>
          <w:sz w:val="28"/>
          <w:szCs w:val="28"/>
          <w:lang w:val="ru-RU" w:eastAsia="ru-RU"/>
        </w:rPr>
        <w:t>«Судьба человека»:</w:t>
      </w:r>
      <w:r w:rsidRPr="00DC5AE8">
        <w:rPr>
          <w:color w:val="000000"/>
          <w:sz w:val="28"/>
          <w:szCs w:val="28"/>
          <w:lang w:val="ru-RU" w:eastAsia="ru-RU"/>
        </w:rPr>
        <w:t xml:space="preserve"> образы, роль сюжета и композиции в раскрытии худ</w:t>
      </w:r>
      <w:r w:rsidRPr="00DC5AE8">
        <w:rPr>
          <w:color w:val="000000"/>
          <w:sz w:val="28"/>
          <w:szCs w:val="28"/>
          <w:lang w:val="ru-RU" w:eastAsia="ru-RU"/>
        </w:rPr>
        <w:t>о</w:t>
      </w:r>
      <w:r w:rsidRPr="00DC5AE8">
        <w:rPr>
          <w:color w:val="000000"/>
          <w:sz w:val="28"/>
          <w:szCs w:val="28"/>
          <w:lang w:val="ru-RU" w:eastAsia="ru-RU"/>
        </w:rPr>
        <w:t>жественной идеи. Проблема человека на войне.</w:t>
      </w:r>
      <w:r w:rsidR="001F291D">
        <w:rPr>
          <w:color w:val="000000"/>
          <w:sz w:val="28"/>
          <w:szCs w:val="28"/>
          <w:lang w:val="ru-RU" w:eastAsia="ru-RU"/>
        </w:rPr>
        <w:t xml:space="preserve"> </w:t>
      </w:r>
      <w:r w:rsidRPr="00DC5AE8">
        <w:rPr>
          <w:color w:val="000000"/>
          <w:sz w:val="28"/>
          <w:szCs w:val="28"/>
          <w:lang w:val="ru-RU" w:eastAsia="ru-RU"/>
        </w:rPr>
        <w:t>Автобиография писателя. Воспом</w:t>
      </w:r>
      <w:r w:rsidRPr="00DC5AE8">
        <w:rPr>
          <w:color w:val="000000"/>
          <w:sz w:val="28"/>
          <w:szCs w:val="28"/>
          <w:lang w:val="ru-RU" w:eastAsia="ru-RU"/>
        </w:rPr>
        <w:t>и</w:t>
      </w:r>
      <w:r w:rsidRPr="00DC5AE8">
        <w:rPr>
          <w:color w:val="000000"/>
          <w:sz w:val="28"/>
          <w:szCs w:val="28"/>
          <w:lang w:val="ru-RU" w:eastAsia="ru-RU"/>
        </w:rPr>
        <w:t xml:space="preserve">нания о детстве. Этапы творческого пути. Повесть </w:t>
      </w:r>
      <w:r w:rsidRPr="00DC5AE8">
        <w:rPr>
          <w:bCs/>
          <w:iCs/>
          <w:color w:val="000000"/>
          <w:sz w:val="28"/>
          <w:szCs w:val="28"/>
          <w:lang w:val="ru-RU" w:eastAsia="ru-RU"/>
        </w:rPr>
        <w:t>«Джамиля».</w:t>
      </w:r>
      <w:r w:rsidRPr="00DC5AE8">
        <w:rPr>
          <w:color w:val="000000"/>
          <w:sz w:val="28"/>
          <w:szCs w:val="28"/>
          <w:lang w:val="ru-RU" w:eastAsia="ru-RU"/>
        </w:rPr>
        <w:t xml:space="preserve"> Образы главных г</w:t>
      </w:r>
      <w:r w:rsidRPr="00DC5AE8">
        <w:rPr>
          <w:color w:val="000000"/>
          <w:sz w:val="28"/>
          <w:szCs w:val="28"/>
          <w:lang w:val="ru-RU" w:eastAsia="ru-RU"/>
        </w:rPr>
        <w:t>е</w:t>
      </w:r>
      <w:r w:rsidRPr="00DC5AE8">
        <w:rPr>
          <w:color w:val="000000"/>
          <w:sz w:val="28"/>
          <w:szCs w:val="28"/>
          <w:lang w:val="ru-RU" w:eastAsia="ru-RU"/>
        </w:rPr>
        <w:t>роев. Национальный характер в изображении писателя. Тема обновления, нравс</w:t>
      </w:r>
      <w:r w:rsidRPr="00DC5AE8">
        <w:rPr>
          <w:color w:val="000000"/>
          <w:sz w:val="28"/>
          <w:szCs w:val="28"/>
          <w:lang w:val="ru-RU" w:eastAsia="ru-RU"/>
        </w:rPr>
        <w:t>т</w:t>
      </w:r>
      <w:r w:rsidRPr="00DC5AE8">
        <w:rPr>
          <w:color w:val="000000"/>
          <w:sz w:val="28"/>
          <w:szCs w:val="28"/>
          <w:lang w:val="ru-RU" w:eastAsia="ru-RU"/>
        </w:rPr>
        <w:t>венного пробуждения личности. Основной конфликт. Своеобразие композиции. Д</w:t>
      </w:r>
      <w:r w:rsidRPr="00DC5AE8">
        <w:rPr>
          <w:color w:val="000000"/>
          <w:sz w:val="28"/>
          <w:szCs w:val="28"/>
          <w:lang w:val="ru-RU" w:eastAsia="ru-RU"/>
        </w:rPr>
        <w:t>у</w:t>
      </w:r>
      <w:r w:rsidRPr="00DC5AE8">
        <w:rPr>
          <w:color w:val="000000"/>
          <w:sz w:val="28"/>
          <w:szCs w:val="28"/>
          <w:lang w:val="ru-RU" w:eastAsia="ru-RU"/>
        </w:rPr>
        <w:t>ховно-нравственная проблематика повести.</w:t>
      </w:r>
    </w:p>
    <w:p w:rsidR="003463F4" w:rsidRPr="00DC5AE8" w:rsidRDefault="003463F4" w:rsidP="00A95140">
      <w:pPr>
        <w:widowControl/>
        <w:shd w:val="clear" w:color="auto" w:fill="FFFFFF"/>
        <w:autoSpaceDE/>
        <w:autoSpaceDN/>
        <w:ind w:firstLine="720"/>
        <w:jc w:val="both"/>
        <w:rPr>
          <w:color w:val="000000"/>
          <w:sz w:val="28"/>
          <w:szCs w:val="28"/>
          <w:lang w:val="ru-RU" w:eastAsia="ru-RU"/>
        </w:rPr>
      </w:pPr>
      <w:r w:rsidRPr="00DC5AE8">
        <w:rPr>
          <w:bCs/>
          <w:color w:val="000000"/>
          <w:sz w:val="28"/>
          <w:szCs w:val="28"/>
          <w:lang w:val="ru-RU" w:eastAsia="ru-RU"/>
        </w:rPr>
        <w:t>Теория литературы:</w:t>
      </w:r>
      <w:r w:rsidRPr="00DC5AE8">
        <w:rPr>
          <w:color w:val="000000"/>
          <w:sz w:val="28"/>
          <w:szCs w:val="28"/>
          <w:lang w:val="ru-RU" w:eastAsia="ru-RU"/>
        </w:rPr>
        <w:t xml:space="preserve"> повесть.</w:t>
      </w:r>
      <w:r w:rsidR="001F291D">
        <w:rPr>
          <w:color w:val="000000"/>
          <w:sz w:val="28"/>
          <w:szCs w:val="28"/>
          <w:lang w:val="ru-RU" w:eastAsia="ru-RU"/>
        </w:rPr>
        <w:t xml:space="preserve"> </w:t>
      </w:r>
      <w:r w:rsidRPr="00DC5AE8">
        <w:rPr>
          <w:color w:val="000000"/>
          <w:sz w:val="28"/>
          <w:szCs w:val="28"/>
          <w:lang w:val="ru-RU" w:eastAsia="ru-RU"/>
        </w:rPr>
        <w:t>Основные вехи творческой биографии. Воспом</w:t>
      </w:r>
      <w:r w:rsidRPr="00DC5AE8">
        <w:rPr>
          <w:color w:val="000000"/>
          <w:sz w:val="28"/>
          <w:szCs w:val="28"/>
          <w:lang w:val="ru-RU" w:eastAsia="ru-RU"/>
        </w:rPr>
        <w:t>и</w:t>
      </w:r>
      <w:r w:rsidRPr="00DC5AE8">
        <w:rPr>
          <w:color w:val="000000"/>
          <w:sz w:val="28"/>
          <w:szCs w:val="28"/>
          <w:lang w:val="ru-RU" w:eastAsia="ru-RU"/>
        </w:rPr>
        <w:t xml:space="preserve">нания родных и друзей. Стихотворения, посвященные поэту. Авторская песня </w:t>
      </w:r>
      <w:r w:rsidR="001F291D">
        <w:rPr>
          <w:color w:val="000000"/>
          <w:sz w:val="28"/>
          <w:szCs w:val="28"/>
          <w:lang w:val="ru-RU" w:eastAsia="ru-RU"/>
        </w:rPr>
        <w:t>-</w:t>
      </w:r>
      <w:r w:rsidRPr="00DC5AE8">
        <w:rPr>
          <w:color w:val="000000"/>
          <w:sz w:val="28"/>
          <w:szCs w:val="28"/>
          <w:lang w:val="ru-RU" w:eastAsia="ru-RU"/>
        </w:rPr>
        <w:t xml:space="preserve"> н</w:t>
      </w:r>
      <w:r w:rsidRPr="00DC5AE8">
        <w:rPr>
          <w:color w:val="000000"/>
          <w:sz w:val="28"/>
          <w:szCs w:val="28"/>
          <w:lang w:val="ru-RU" w:eastAsia="ru-RU"/>
        </w:rPr>
        <w:t>о</w:t>
      </w:r>
      <w:r w:rsidRPr="00DC5AE8">
        <w:rPr>
          <w:color w:val="000000"/>
          <w:sz w:val="28"/>
          <w:szCs w:val="28"/>
          <w:lang w:val="ru-RU" w:eastAsia="ru-RU"/>
        </w:rPr>
        <w:t>вое явление в русской литературе XX века. Основные темы и мотивы авторской пе</w:t>
      </w:r>
      <w:r w:rsidRPr="00DC5AE8">
        <w:rPr>
          <w:color w:val="000000"/>
          <w:sz w:val="28"/>
          <w:szCs w:val="28"/>
          <w:lang w:val="ru-RU" w:eastAsia="ru-RU"/>
        </w:rPr>
        <w:t>с</w:t>
      </w:r>
      <w:r w:rsidRPr="00DC5AE8">
        <w:rPr>
          <w:color w:val="000000"/>
          <w:sz w:val="28"/>
          <w:szCs w:val="28"/>
          <w:lang w:val="ru-RU" w:eastAsia="ru-RU"/>
        </w:rPr>
        <w:t>ни. Тематика песен B.C. Высоцкого.</w:t>
      </w:r>
    </w:p>
    <w:p w:rsidR="003463F4" w:rsidRPr="00DC5AE8" w:rsidRDefault="003463F4" w:rsidP="00A95140">
      <w:pPr>
        <w:widowControl/>
        <w:shd w:val="clear" w:color="auto" w:fill="FFFFFF"/>
        <w:autoSpaceDE/>
        <w:autoSpaceDN/>
        <w:ind w:firstLine="720"/>
        <w:jc w:val="both"/>
        <w:rPr>
          <w:sz w:val="28"/>
          <w:szCs w:val="28"/>
          <w:lang w:val="ru-RU" w:eastAsia="ru-RU"/>
        </w:rPr>
      </w:pPr>
      <w:r w:rsidRPr="00DC5AE8">
        <w:rPr>
          <w:bCs/>
          <w:color w:val="000000"/>
          <w:sz w:val="28"/>
          <w:szCs w:val="28"/>
          <w:lang w:val="ru-RU" w:eastAsia="ru-RU"/>
        </w:rPr>
        <w:t>Теория литературы:</w:t>
      </w:r>
      <w:r w:rsidRPr="00DC5AE8">
        <w:rPr>
          <w:color w:val="000000"/>
          <w:sz w:val="28"/>
          <w:szCs w:val="28"/>
          <w:lang w:val="ru-RU" w:eastAsia="ru-RU"/>
        </w:rPr>
        <w:t xml:space="preserve"> авторская песня.</w:t>
      </w:r>
    </w:p>
    <w:p w:rsidR="008567EB" w:rsidRPr="00DC5AE8" w:rsidRDefault="004777BD" w:rsidP="00A95140">
      <w:pPr>
        <w:pStyle w:val="20"/>
        <w:ind w:left="0" w:firstLine="720"/>
        <w:jc w:val="both"/>
        <w:rPr>
          <w:sz w:val="28"/>
          <w:szCs w:val="28"/>
          <w:lang w:val="ru-RU"/>
        </w:rPr>
      </w:pPr>
      <w:r w:rsidRPr="00DC5AE8">
        <w:rPr>
          <w:sz w:val="28"/>
          <w:szCs w:val="28"/>
          <w:lang w:val="ru-RU"/>
        </w:rPr>
        <w:t>Родной (башкирский) язык и литература</w:t>
      </w:r>
    </w:p>
    <w:p w:rsidR="00A90148" w:rsidRPr="00DC5AE8" w:rsidRDefault="00A90148" w:rsidP="00A95140">
      <w:pPr>
        <w:widowControl/>
        <w:adjustRightInd w:val="0"/>
        <w:ind w:firstLine="720"/>
        <w:jc w:val="both"/>
        <w:rPr>
          <w:rFonts w:eastAsia="Calibri"/>
          <w:color w:val="000000"/>
          <w:sz w:val="28"/>
          <w:szCs w:val="28"/>
          <w:lang w:val="ru-RU"/>
        </w:rPr>
      </w:pPr>
      <w:r w:rsidRPr="00DC5AE8">
        <w:rPr>
          <w:rFonts w:eastAsia="Calibri"/>
          <w:color w:val="000000"/>
          <w:sz w:val="28"/>
          <w:szCs w:val="28"/>
          <w:lang w:val="ru-RU"/>
        </w:rPr>
        <w:t>Теоретический материал включает сведения по фонетике, лексике, словообр</w:t>
      </w:r>
      <w:r w:rsidRPr="00DC5AE8">
        <w:rPr>
          <w:rFonts w:eastAsia="Calibri"/>
          <w:color w:val="000000"/>
          <w:sz w:val="28"/>
          <w:szCs w:val="28"/>
          <w:lang w:val="ru-RU"/>
        </w:rPr>
        <w:t>а</w:t>
      </w:r>
      <w:r w:rsidRPr="00DC5AE8">
        <w:rPr>
          <w:rFonts w:eastAsia="Calibri"/>
          <w:color w:val="000000"/>
          <w:sz w:val="28"/>
          <w:szCs w:val="28"/>
          <w:lang w:val="ru-RU"/>
        </w:rPr>
        <w:t>зованию.</w:t>
      </w:r>
    </w:p>
    <w:p w:rsidR="00DA364D" w:rsidRPr="00DC5AE8" w:rsidRDefault="00A90148" w:rsidP="00A95140">
      <w:pPr>
        <w:widowControl/>
        <w:adjustRightInd w:val="0"/>
        <w:ind w:firstLine="720"/>
        <w:jc w:val="both"/>
        <w:rPr>
          <w:rFonts w:eastAsia="Calibri"/>
          <w:color w:val="000000"/>
          <w:sz w:val="28"/>
          <w:szCs w:val="28"/>
          <w:lang w:val="ru-RU"/>
        </w:rPr>
      </w:pPr>
      <w:r w:rsidRPr="00DC5AE8">
        <w:rPr>
          <w:rFonts w:eastAsia="Calibri"/>
          <w:color w:val="000000"/>
          <w:sz w:val="28"/>
          <w:szCs w:val="28"/>
          <w:lang w:val="ru-RU"/>
        </w:rPr>
        <w:t>Большое внимание уделяется орфоэпии, выявлению особенностей произнош</w:t>
      </w:r>
      <w:r w:rsidRPr="00DC5AE8">
        <w:rPr>
          <w:rFonts w:eastAsia="Calibri"/>
          <w:color w:val="000000"/>
          <w:sz w:val="28"/>
          <w:szCs w:val="28"/>
          <w:lang w:val="ru-RU"/>
        </w:rPr>
        <w:t>е</w:t>
      </w:r>
      <w:r w:rsidRPr="00DC5AE8">
        <w:rPr>
          <w:rFonts w:eastAsia="Calibri"/>
          <w:color w:val="000000"/>
          <w:sz w:val="28"/>
          <w:szCs w:val="28"/>
          <w:lang w:val="ru-RU"/>
        </w:rPr>
        <w:t>ния башкирских и русских звуков, обозначенных одинаковыми буква</w:t>
      </w:r>
      <w:r w:rsidR="001F291D">
        <w:rPr>
          <w:rFonts w:eastAsia="Calibri"/>
          <w:color w:val="000000"/>
          <w:sz w:val="28"/>
          <w:szCs w:val="28"/>
          <w:lang w:val="ru-RU"/>
        </w:rPr>
        <w:t>ми (он – мука, кем – кто - кем)</w:t>
      </w:r>
      <w:r w:rsidRPr="00DC5AE8">
        <w:rPr>
          <w:rFonts w:eastAsia="Calibri"/>
          <w:color w:val="000000"/>
          <w:sz w:val="28"/>
          <w:szCs w:val="28"/>
          <w:lang w:val="ru-RU"/>
        </w:rPr>
        <w:t>. Целенаправленно проводится работа по обогащению словарного запаса школьников, много упражнений по переводу слов, словосочетаний, предл</w:t>
      </w:r>
      <w:r w:rsidRPr="00DC5AE8">
        <w:rPr>
          <w:rFonts w:eastAsia="Calibri"/>
          <w:color w:val="000000"/>
          <w:sz w:val="28"/>
          <w:szCs w:val="28"/>
          <w:lang w:val="ru-RU"/>
        </w:rPr>
        <w:t>о</w:t>
      </w:r>
      <w:r w:rsidRPr="00DC5AE8">
        <w:rPr>
          <w:rFonts w:eastAsia="Calibri"/>
          <w:color w:val="000000"/>
          <w:sz w:val="28"/>
          <w:szCs w:val="28"/>
          <w:lang w:val="ru-RU"/>
        </w:rPr>
        <w:t>жений на русский язык и с русского языка на башкирский язык. Много творческих упражнений, требующих сопоставления, трансформации, смекалки. В каждый ра</w:t>
      </w:r>
      <w:r w:rsidRPr="00DC5AE8">
        <w:rPr>
          <w:rFonts w:eastAsia="Calibri"/>
          <w:color w:val="000000"/>
          <w:sz w:val="28"/>
          <w:szCs w:val="28"/>
          <w:lang w:val="ru-RU"/>
        </w:rPr>
        <w:t>з</w:t>
      </w:r>
      <w:r w:rsidRPr="00DC5AE8">
        <w:rPr>
          <w:rFonts w:eastAsia="Calibri"/>
          <w:color w:val="000000"/>
          <w:sz w:val="28"/>
          <w:szCs w:val="28"/>
          <w:lang w:val="ru-RU"/>
        </w:rPr>
        <w:t>дел включены пословицы, соответствующие теме раздела или прочитанного прои</w:t>
      </w:r>
      <w:r w:rsidRPr="00DC5AE8">
        <w:rPr>
          <w:rFonts w:eastAsia="Calibri"/>
          <w:color w:val="000000"/>
          <w:sz w:val="28"/>
          <w:szCs w:val="28"/>
          <w:lang w:val="ru-RU"/>
        </w:rPr>
        <w:t>з</w:t>
      </w:r>
      <w:r w:rsidRPr="00DC5AE8">
        <w:rPr>
          <w:rFonts w:eastAsia="Calibri"/>
          <w:color w:val="000000"/>
          <w:sz w:val="28"/>
          <w:szCs w:val="28"/>
          <w:lang w:val="ru-RU"/>
        </w:rPr>
        <w:t xml:space="preserve">ведения. В шестом классе изучается имя существительное, имя прилагательное, имя числительное и местоимение. Повторяется фонетика. Основным приемом является сопоставление фактов родного языка с фактами языка русского. Большое значение придается орфоэпии. Много упражнений на произношение </w:t>
      </w:r>
      <w:r w:rsidRPr="00DC5AE8">
        <w:rPr>
          <w:rFonts w:eastAsia="Calibri"/>
          <w:sz w:val="28"/>
          <w:szCs w:val="28"/>
          <w:lang w:val="ru-RU"/>
        </w:rPr>
        <w:t>В седьмом классе изуч</w:t>
      </w:r>
      <w:r w:rsidRPr="00DC5AE8">
        <w:rPr>
          <w:rFonts w:eastAsia="Calibri"/>
          <w:sz w:val="28"/>
          <w:szCs w:val="28"/>
          <w:lang w:val="ru-RU"/>
        </w:rPr>
        <w:t>а</w:t>
      </w:r>
      <w:r w:rsidRPr="00DC5AE8">
        <w:rPr>
          <w:rFonts w:eastAsia="Calibri"/>
          <w:sz w:val="28"/>
          <w:szCs w:val="28"/>
          <w:lang w:val="ru-RU"/>
        </w:rPr>
        <w:t>ются глагол, наречие, служебные части речи, междометия. Лингвистический мат</w:t>
      </w:r>
      <w:r w:rsidRPr="00DC5AE8">
        <w:rPr>
          <w:rFonts w:eastAsia="Calibri"/>
          <w:sz w:val="28"/>
          <w:szCs w:val="28"/>
          <w:lang w:val="ru-RU"/>
        </w:rPr>
        <w:t>е</w:t>
      </w:r>
      <w:r w:rsidRPr="00DC5AE8">
        <w:rPr>
          <w:rFonts w:eastAsia="Calibri"/>
          <w:sz w:val="28"/>
          <w:szCs w:val="28"/>
          <w:lang w:val="ru-RU"/>
        </w:rPr>
        <w:t>риал в основном дается в сопоставлении с русским языком. Также сравниваются различные языковые явления между собой: прилагательное с наречиями, причастия с прилагательными, предлоги с союзами и частицами и др. Отдельно выделены ба</w:t>
      </w:r>
      <w:r w:rsidRPr="00DC5AE8">
        <w:rPr>
          <w:rFonts w:eastAsia="Calibri"/>
          <w:sz w:val="28"/>
          <w:szCs w:val="28"/>
          <w:lang w:val="ru-RU"/>
        </w:rPr>
        <w:t>ш</w:t>
      </w:r>
      <w:r w:rsidRPr="00DC5AE8">
        <w:rPr>
          <w:rFonts w:eastAsia="Calibri"/>
          <w:sz w:val="28"/>
          <w:szCs w:val="28"/>
          <w:lang w:val="ru-RU"/>
        </w:rPr>
        <w:t xml:space="preserve">кирские пословицы и поговорки, значения которых объясняются сопоставлением соответствующих содержания пословиц текстов или переводом на русский язык. Языковая тема – синтаксис простого предложения. </w:t>
      </w:r>
      <w:r w:rsidRPr="00DC5AE8">
        <w:rPr>
          <w:rFonts w:eastAsia="Calibri"/>
          <w:color w:val="000000"/>
          <w:sz w:val="28"/>
          <w:szCs w:val="28"/>
          <w:lang w:val="ru-RU"/>
        </w:rPr>
        <w:t>Все языковые явления сопоста</w:t>
      </w:r>
      <w:r w:rsidRPr="00DC5AE8">
        <w:rPr>
          <w:rFonts w:eastAsia="Calibri"/>
          <w:color w:val="000000"/>
          <w:sz w:val="28"/>
          <w:szCs w:val="28"/>
          <w:lang w:val="ru-RU"/>
        </w:rPr>
        <w:t>в</w:t>
      </w:r>
      <w:r w:rsidRPr="00DC5AE8">
        <w:rPr>
          <w:rFonts w:eastAsia="Calibri"/>
          <w:color w:val="000000"/>
          <w:sz w:val="28"/>
          <w:szCs w:val="28"/>
          <w:lang w:val="ru-RU"/>
        </w:rPr>
        <w:lastRenderedPageBreak/>
        <w:t>ляются с аналогичными явлениями русского языка. Например, обращается внимание на структурное различие вопросительного предложения в башкирском и русском языках. Продолжается работа по обогащению словаря, объяснению архаизмов, этно-лексики. В каждом разделе даются задания на развитие речи:</w:t>
      </w:r>
      <w:r w:rsidR="00C07280">
        <w:rPr>
          <w:rFonts w:eastAsia="Calibri"/>
          <w:color w:val="000000"/>
          <w:sz w:val="28"/>
          <w:szCs w:val="28"/>
          <w:lang w:val="ru-RU"/>
        </w:rPr>
        <w:t xml:space="preserve"> </w:t>
      </w:r>
      <w:r w:rsidRPr="00DC5AE8">
        <w:rPr>
          <w:rFonts w:eastAsia="Calibri"/>
          <w:color w:val="000000"/>
          <w:sz w:val="28"/>
          <w:szCs w:val="28"/>
          <w:lang w:val="ru-RU"/>
        </w:rPr>
        <w:t>презентации, рецензии, объяснение значений пословиц. Даны упражнения по развитию орфоэпических н</w:t>
      </w:r>
      <w:r w:rsidRPr="00DC5AE8">
        <w:rPr>
          <w:rFonts w:eastAsia="Calibri"/>
          <w:color w:val="000000"/>
          <w:sz w:val="28"/>
          <w:szCs w:val="28"/>
          <w:lang w:val="ru-RU"/>
        </w:rPr>
        <w:t>а</w:t>
      </w:r>
      <w:r w:rsidRPr="00DC5AE8">
        <w:rPr>
          <w:rFonts w:eastAsia="Calibri"/>
          <w:color w:val="000000"/>
          <w:sz w:val="28"/>
          <w:szCs w:val="28"/>
          <w:lang w:val="ru-RU"/>
        </w:rPr>
        <w:t>выков. Языковая тема – синтаксис сложного предложения и повторение всего из</w:t>
      </w:r>
      <w:r w:rsidRPr="00DC5AE8">
        <w:rPr>
          <w:rFonts w:eastAsia="Calibri"/>
          <w:color w:val="000000"/>
          <w:sz w:val="28"/>
          <w:szCs w:val="28"/>
          <w:lang w:val="ru-RU"/>
        </w:rPr>
        <w:t>у</w:t>
      </w:r>
      <w:r w:rsidRPr="00DC5AE8">
        <w:rPr>
          <w:rFonts w:eastAsia="Calibri"/>
          <w:color w:val="000000"/>
          <w:sz w:val="28"/>
          <w:szCs w:val="28"/>
          <w:lang w:val="ru-RU"/>
        </w:rPr>
        <w:t>ченного за 5-9 классы. Все тексты способствуют формированию у школьников д</w:t>
      </w:r>
      <w:r w:rsidRPr="00DC5AE8">
        <w:rPr>
          <w:rFonts w:eastAsia="Calibri"/>
          <w:color w:val="000000"/>
          <w:sz w:val="28"/>
          <w:szCs w:val="28"/>
          <w:lang w:val="ru-RU"/>
        </w:rPr>
        <w:t>у</w:t>
      </w:r>
      <w:r w:rsidRPr="00DC5AE8">
        <w:rPr>
          <w:rFonts w:eastAsia="Calibri"/>
          <w:color w:val="000000"/>
          <w:sz w:val="28"/>
          <w:szCs w:val="28"/>
          <w:lang w:val="ru-RU"/>
        </w:rPr>
        <w:t>ховно-нравственных качеств, воспитанию патриотизма, гражданственности, поли</w:t>
      </w:r>
      <w:r w:rsidRPr="00DC5AE8">
        <w:rPr>
          <w:rFonts w:eastAsia="Calibri"/>
          <w:color w:val="000000"/>
          <w:sz w:val="28"/>
          <w:szCs w:val="28"/>
          <w:lang w:val="ru-RU"/>
        </w:rPr>
        <w:t>т</w:t>
      </w:r>
      <w:r w:rsidRPr="00DC5AE8">
        <w:rPr>
          <w:rFonts w:eastAsia="Calibri"/>
          <w:color w:val="000000"/>
          <w:sz w:val="28"/>
          <w:szCs w:val="28"/>
          <w:lang w:val="ru-RU"/>
        </w:rPr>
        <w:t>корректности. Продолжается работа по развитию речи, обогащению словарного з</w:t>
      </w:r>
      <w:r w:rsidRPr="00DC5AE8">
        <w:rPr>
          <w:rFonts w:eastAsia="Calibri"/>
          <w:color w:val="000000"/>
          <w:sz w:val="28"/>
          <w:szCs w:val="28"/>
          <w:lang w:val="ru-RU"/>
        </w:rPr>
        <w:t>а</w:t>
      </w:r>
      <w:r w:rsidRPr="00DC5AE8">
        <w:rPr>
          <w:rFonts w:eastAsia="Calibri"/>
          <w:color w:val="000000"/>
          <w:sz w:val="28"/>
          <w:szCs w:val="28"/>
          <w:lang w:val="ru-RU"/>
        </w:rPr>
        <w:t>паса, выяснению особенностей построения башкирского предложения, способа св</w:t>
      </w:r>
      <w:r w:rsidRPr="00DC5AE8">
        <w:rPr>
          <w:rFonts w:eastAsia="Calibri"/>
          <w:color w:val="000000"/>
          <w:sz w:val="28"/>
          <w:szCs w:val="28"/>
          <w:lang w:val="ru-RU"/>
        </w:rPr>
        <w:t>я</w:t>
      </w:r>
      <w:r w:rsidRPr="00DC5AE8">
        <w:rPr>
          <w:rFonts w:eastAsia="Calibri"/>
          <w:color w:val="000000"/>
          <w:sz w:val="28"/>
          <w:szCs w:val="28"/>
          <w:lang w:val="ru-RU"/>
        </w:rPr>
        <w:t>зи слов и предложений. Как и в учебниках для предыдущих классов, регулярно п</w:t>
      </w:r>
      <w:r w:rsidRPr="00DC5AE8">
        <w:rPr>
          <w:rFonts w:eastAsia="Calibri"/>
          <w:color w:val="000000"/>
          <w:sz w:val="28"/>
          <w:szCs w:val="28"/>
          <w:lang w:val="ru-RU"/>
        </w:rPr>
        <w:t>о</w:t>
      </w:r>
      <w:r w:rsidRPr="00DC5AE8">
        <w:rPr>
          <w:rFonts w:eastAsia="Calibri"/>
          <w:color w:val="000000"/>
          <w:sz w:val="28"/>
          <w:szCs w:val="28"/>
          <w:lang w:val="ru-RU"/>
        </w:rPr>
        <w:t xml:space="preserve">вторяются узловые понятия: </w:t>
      </w:r>
      <w:r w:rsidRPr="00DC5AE8">
        <w:rPr>
          <w:rFonts w:eastAsia="Calibri"/>
          <w:i/>
          <w:iCs/>
          <w:color w:val="000000"/>
          <w:sz w:val="28"/>
          <w:szCs w:val="28"/>
          <w:lang w:val="ru-RU"/>
        </w:rPr>
        <w:t>а</w:t>
      </w:r>
      <w:r w:rsidRPr="00DC5AE8">
        <w:rPr>
          <w:rFonts w:eastAsia="Calibri"/>
          <w:iCs/>
          <w:color w:val="000000"/>
          <w:sz w:val="28"/>
          <w:szCs w:val="28"/>
          <w:lang w:val="ru-RU"/>
        </w:rPr>
        <w:t>лфавит, падежи, члены предложения, орфоэпия</w:t>
      </w:r>
      <w:r w:rsidRPr="00DC5AE8">
        <w:rPr>
          <w:rFonts w:eastAsia="Calibri"/>
          <w:i/>
          <w:iCs/>
          <w:color w:val="000000"/>
          <w:sz w:val="28"/>
          <w:szCs w:val="28"/>
          <w:lang w:val="ru-RU"/>
        </w:rPr>
        <w:t>.</w:t>
      </w:r>
    </w:p>
    <w:p w:rsidR="00DA364D" w:rsidRPr="00DC5AE8" w:rsidRDefault="00DA364D" w:rsidP="00A95140">
      <w:pPr>
        <w:widowControl/>
        <w:autoSpaceDE/>
        <w:autoSpaceDN/>
        <w:ind w:firstLine="720"/>
        <w:jc w:val="both"/>
        <w:rPr>
          <w:b/>
          <w:sz w:val="28"/>
          <w:szCs w:val="28"/>
          <w:lang w:val="be-BY" w:eastAsia="ru-RU"/>
        </w:rPr>
      </w:pPr>
      <w:r w:rsidRPr="00DC5AE8">
        <w:rPr>
          <w:b/>
          <w:sz w:val="28"/>
          <w:szCs w:val="28"/>
          <w:lang w:val="be-BY" w:eastAsia="ru-RU"/>
        </w:rPr>
        <w:t xml:space="preserve">День знаний. </w:t>
      </w:r>
      <w:r w:rsidRPr="00DC5AE8">
        <w:rPr>
          <w:sz w:val="28"/>
          <w:szCs w:val="28"/>
          <w:lang w:val="be-BY" w:eastAsia="ru-RU"/>
        </w:rPr>
        <w:t>Беседы на темы ”1 сентября – день Знаний”, о профессии учителя. Чтение стихотворений, прослушивание песен, просмотр фильма. Обмен впечатлениями о новом учебном годе. Разговор о летнем отдыхе.</w:t>
      </w:r>
    </w:p>
    <w:p w:rsidR="00DA364D" w:rsidRPr="00DC5AE8" w:rsidRDefault="00DA364D" w:rsidP="00A95140">
      <w:pPr>
        <w:widowControl/>
        <w:autoSpaceDE/>
        <w:autoSpaceDN/>
        <w:ind w:firstLine="720"/>
        <w:jc w:val="both"/>
        <w:rPr>
          <w:sz w:val="28"/>
          <w:szCs w:val="28"/>
          <w:lang w:val="be-BY" w:eastAsia="ru-RU"/>
        </w:rPr>
      </w:pPr>
      <w:r w:rsidRPr="00DC5AE8">
        <w:rPr>
          <w:sz w:val="28"/>
          <w:szCs w:val="28"/>
          <w:lang w:val="be-BY" w:eastAsia="ru-RU"/>
        </w:rPr>
        <w:t>Усвоение содержания литературных произведений, анализ текстов. Характеристика литературных героев, пересказывание отрывков прозаических произведений; ответы на вопросы по прослушанному или прочитанному тексту, составление плана, определение жанра литературного произведения, сравнивание с другими жанрами, воспитание патриотических чувств.</w:t>
      </w:r>
    </w:p>
    <w:p w:rsidR="00DA364D" w:rsidRPr="00DC5AE8" w:rsidRDefault="00DA364D" w:rsidP="00A95140">
      <w:pPr>
        <w:widowControl/>
        <w:autoSpaceDE/>
        <w:autoSpaceDN/>
        <w:ind w:firstLine="720"/>
        <w:jc w:val="both"/>
        <w:rPr>
          <w:sz w:val="28"/>
          <w:szCs w:val="28"/>
          <w:lang w:val="be-BY" w:eastAsia="ru-RU"/>
        </w:rPr>
      </w:pPr>
      <w:r w:rsidRPr="00DC5AE8">
        <w:rPr>
          <w:b/>
          <w:sz w:val="28"/>
          <w:szCs w:val="28"/>
          <w:lang w:val="be-BY" w:eastAsia="ru-RU"/>
        </w:rPr>
        <w:t>Родной язык.</w:t>
      </w:r>
      <w:r w:rsidRPr="00DC5AE8">
        <w:rPr>
          <w:sz w:val="28"/>
          <w:szCs w:val="28"/>
          <w:lang w:val="be-BY" w:eastAsia="ru-RU"/>
        </w:rPr>
        <w:t xml:space="preserve"> Место башкирского языка среди других тюркских языков, обмен мнениями о красоте, своеобразности языка. Обращение к произведениям, славящим величие языка. Прослушивание песен, чтение легенд, пословиц-поговорок, загадывание загадок. В сети интернет чтение о материалов о праздновании международног дня родного языка.</w:t>
      </w:r>
    </w:p>
    <w:p w:rsidR="00DA364D" w:rsidRPr="00DC5AE8" w:rsidRDefault="00DA364D" w:rsidP="00A95140">
      <w:pPr>
        <w:widowControl/>
        <w:autoSpaceDE/>
        <w:autoSpaceDN/>
        <w:ind w:firstLine="720"/>
        <w:jc w:val="both"/>
        <w:rPr>
          <w:sz w:val="28"/>
          <w:szCs w:val="28"/>
          <w:lang w:val="be-BY" w:eastAsia="ru-RU"/>
        </w:rPr>
      </w:pPr>
      <w:r w:rsidRPr="00DC5AE8">
        <w:rPr>
          <w:sz w:val="28"/>
          <w:szCs w:val="28"/>
          <w:lang w:val="be-BY" w:eastAsia="ru-RU"/>
        </w:rPr>
        <w:t>Усвоение идейно-тематического содержания литературных произведений о родном языке; выяснение значения незнакомых слов, обогащение словарного запаса, характеристика образа родного языка, художественные приемы характеристики родного языка, определение жанровых, композиционных особенностей произведения.</w:t>
      </w:r>
    </w:p>
    <w:p w:rsidR="00DA364D" w:rsidRPr="00DC5AE8" w:rsidRDefault="00DA364D" w:rsidP="00A95140">
      <w:pPr>
        <w:widowControl/>
        <w:autoSpaceDE/>
        <w:autoSpaceDN/>
        <w:ind w:firstLine="720"/>
        <w:jc w:val="both"/>
        <w:rPr>
          <w:sz w:val="28"/>
          <w:szCs w:val="28"/>
          <w:lang w:val="be-BY" w:eastAsia="ru-RU"/>
        </w:rPr>
      </w:pPr>
      <w:r w:rsidRPr="00DC5AE8">
        <w:rPr>
          <w:b/>
          <w:sz w:val="28"/>
          <w:szCs w:val="28"/>
          <w:lang w:val="be-BY" w:eastAsia="ru-RU"/>
        </w:rPr>
        <w:t>Башкортостан.</w:t>
      </w:r>
      <w:r w:rsidRPr="00DC5AE8">
        <w:rPr>
          <w:sz w:val="28"/>
          <w:szCs w:val="28"/>
          <w:lang w:val="be-BY" w:eastAsia="ru-RU"/>
        </w:rPr>
        <w:t xml:space="preserve"> Усвоение идейно-тематического содержания произведений о Башкортостане. Полная характеристика образу Башкортостана. Наблюдение за приемами и методами описания образа Башкортостана и родной земли писателей разных поколений, выводы. Ознакомление с историческим прошлым, обмен мнениями о сегодняшнем и будущем Башкортостана.</w:t>
      </w:r>
    </w:p>
    <w:p w:rsidR="00DA364D" w:rsidRPr="00DC5AE8" w:rsidRDefault="00DA364D" w:rsidP="00A95140">
      <w:pPr>
        <w:widowControl/>
        <w:autoSpaceDE/>
        <w:autoSpaceDN/>
        <w:ind w:firstLine="720"/>
        <w:jc w:val="both"/>
        <w:rPr>
          <w:sz w:val="28"/>
          <w:szCs w:val="28"/>
          <w:lang w:val="be-BY" w:eastAsia="ru-RU"/>
        </w:rPr>
      </w:pPr>
      <w:r w:rsidRPr="00DC5AE8">
        <w:rPr>
          <w:sz w:val="28"/>
          <w:szCs w:val="28"/>
          <w:lang w:val="be-BY" w:eastAsia="ru-RU"/>
        </w:rPr>
        <w:t>Опора на богатый фактический материал при изучении литературных произведений о Башкортостане. Использование кинофильмов, аудио-видеозаписей, теле-, радио передач, исторических книг, карты Башкортостана.</w:t>
      </w:r>
    </w:p>
    <w:p w:rsidR="00DA364D" w:rsidRPr="00DC5AE8" w:rsidRDefault="00DA364D" w:rsidP="00A95140">
      <w:pPr>
        <w:widowControl/>
        <w:autoSpaceDE/>
        <w:autoSpaceDN/>
        <w:ind w:firstLine="720"/>
        <w:jc w:val="both"/>
        <w:rPr>
          <w:sz w:val="28"/>
          <w:szCs w:val="28"/>
          <w:lang w:val="be-BY" w:eastAsia="ru-RU"/>
        </w:rPr>
      </w:pPr>
      <w:r w:rsidRPr="00DC5AE8">
        <w:rPr>
          <w:b/>
          <w:sz w:val="28"/>
          <w:szCs w:val="28"/>
          <w:lang w:val="be-BY" w:eastAsia="ru-RU"/>
        </w:rPr>
        <w:t>Дружба.</w:t>
      </w:r>
      <w:r w:rsidRPr="00DC5AE8">
        <w:rPr>
          <w:sz w:val="28"/>
          <w:szCs w:val="28"/>
          <w:lang w:val="be-BY" w:eastAsia="ru-RU"/>
        </w:rPr>
        <w:t xml:space="preserve"> Изучение произведений о дружбе, верности, братстве, объяснение величия дружбы. Характеристика основных героев произведений, художественные, речевые приемы, определение строения, жанра произведения. Беседы о дружбе между людьми разных национальностей, взрослыми и детьми, между людьми и животными. Приведение примеров из прочитанных произведений, текстов. Беседы после просмотра фильмов, спектаклей, знакомства с произведениями искусства о </w:t>
      </w:r>
      <w:r w:rsidRPr="00DC5AE8">
        <w:rPr>
          <w:sz w:val="28"/>
          <w:szCs w:val="28"/>
          <w:lang w:val="be-BY" w:eastAsia="ru-RU"/>
        </w:rPr>
        <w:lastRenderedPageBreak/>
        <w:t>дружбе и верности. Прослушивание песен, чтение пословиц-поговорок, выполнение творческтх и проектных работ.</w:t>
      </w:r>
    </w:p>
    <w:p w:rsidR="00DA364D" w:rsidRPr="00DC5AE8" w:rsidRDefault="00DA364D" w:rsidP="00270E0B">
      <w:pPr>
        <w:widowControl/>
        <w:autoSpaceDE/>
        <w:autoSpaceDN/>
        <w:ind w:firstLine="720"/>
        <w:jc w:val="both"/>
        <w:rPr>
          <w:sz w:val="28"/>
          <w:szCs w:val="28"/>
          <w:lang w:val="be-BY" w:eastAsia="ru-RU"/>
        </w:rPr>
      </w:pPr>
      <w:r w:rsidRPr="00DC5AE8">
        <w:rPr>
          <w:b/>
          <w:sz w:val="28"/>
          <w:szCs w:val="28"/>
          <w:lang w:val="be-BY" w:eastAsia="ru-RU"/>
        </w:rPr>
        <w:t>Времена года.</w:t>
      </w:r>
      <w:r w:rsidRPr="00DC5AE8">
        <w:rPr>
          <w:sz w:val="28"/>
          <w:szCs w:val="28"/>
          <w:lang w:val="be-BY" w:eastAsia="ru-RU"/>
        </w:rPr>
        <w:t xml:space="preserve"> Усвоение идейно-тематического содержания произведений о временах года. Определение темы, идеи,</w:t>
      </w:r>
      <w:r w:rsidR="00C07280">
        <w:rPr>
          <w:sz w:val="28"/>
          <w:szCs w:val="28"/>
          <w:lang w:val="be-BY" w:eastAsia="ru-RU"/>
        </w:rPr>
        <w:t xml:space="preserve"> </w:t>
      </w:r>
      <w:r w:rsidRPr="00DC5AE8">
        <w:rPr>
          <w:sz w:val="28"/>
          <w:szCs w:val="28"/>
          <w:lang w:val="be-BY" w:eastAsia="ru-RU"/>
        </w:rPr>
        <w:t>проблемы произведения, анализирование образных систем. Способы и методы описания времен года. Совершенствование навыков выразительного чтения, прослушивание аудиозаписей. Сравнение с произведениями русскх писателей о природе и животных, беседы.</w:t>
      </w:r>
    </w:p>
    <w:p w:rsidR="00DA364D" w:rsidRPr="00DC5AE8" w:rsidRDefault="00DA364D" w:rsidP="00270E0B">
      <w:pPr>
        <w:widowControl/>
        <w:autoSpaceDE/>
        <w:autoSpaceDN/>
        <w:ind w:firstLine="720"/>
        <w:jc w:val="both"/>
        <w:rPr>
          <w:sz w:val="28"/>
          <w:szCs w:val="28"/>
          <w:lang w:val="be-BY" w:eastAsia="ru-RU"/>
        </w:rPr>
      </w:pPr>
      <w:r w:rsidRPr="00DC5AE8">
        <w:rPr>
          <w:sz w:val="28"/>
          <w:szCs w:val="28"/>
          <w:lang w:val="be-BY" w:eastAsia="ru-RU"/>
        </w:rPr>
        <w:t>В связи с литературными произведениями изучение теории литературы. Используя метод проектирования, составление справок о растениях и животных.</w:t>
      </w:r>
    </w:p>
    <w:p w:rsidR="00DA364D" w:rsidRPr="00DC5AE8" w:rsidRDefault="00DA364D" w:rsidP="00270E0B">
      <w:pPr>
        <w:widowControl/>
        <w:autoSpaceDE/>
        <w:autoSpaceDN/>
        <w:ind w:firstLine="720"/>
        <w:jc w:val="both"/>
        <w:rPr>
          <w:sz w:val="28"/>
          <w:szCs w:val="28"/>
          <w:lang w:val="be-BY" w:eastAsia="ru-RU"/>
        </w:rPr>
      </w:pPr>
      <w:r w:rsidRPr="00DC5AE8">
        <w:rPr>
          <w:sz w:val="28"/>
          <w:szCs w:val="28"/>
          <w:lang w:val="be-BY" w:eastAsia="ru-RU"/>
        </w:rPr>
        <w:t>Связывая с произведениями, разговаривать об осеннем урожае, Новом годе, сабантуе и других народных праздниках. Выполнение разных творческих работ по произведениям известных художников.</w:t>
      </w:r>
    </w:p>
    <w:p w:rsidR="00DA364D" w:rsidRPr="00DC5AE8" w:rsidRDefault="00DA364D" w:rsidP="00270E0B">
      <w:pPr>
        <w:widowControl/>
        <w:autoSpaceDE/>
        <w:autoSpaceDN/>
        <w:ind w:firstLine="720"/>
        <w:jc w:val="both"/>
        <w:rPr>
          <w:sz w:val="28"/>
          <w:szCs w:val="28"/>
          <w:lang w:val="be-BY" w:eastAsia="ru-RU"/>
        </w:rPr>
      </w:pPr>
      <w:r w:rsidRPr="00DC5AE8">
        <w:rPr>
          <w:b/>
          <w:sz w:val="28"/>
          <w:szCs w:val="28"/>
          <w:lang w:val="be-BY" w:eastAsia="ru-RU"/>
        </w:rPr>
        <w:t>Башкирское народное творчество.</w:t>
      </w:r>
      <w:r w:rsidRPr="00DC5AE8">
        <w:rPr>
          <w:sz w:val="28"/>
          <w:szCs w:val="28"/>
          <w:lang w:val="be-BY" w:eastAsia="ru-RU"/>
        </w:rPr>
        <w:t xml:space="preserve"> Чтение и понимание фольклорного текста; различие фольклорнхе и литературных произведений;</w:t>
      </w:r>
      <w:r w:rsidR="00C07280">
        <w:rPr>
          <w:sz w:val="28"/>
          <w:szCs w:val="28"/>
          <w:lang w:val="be-BY" w:eastAsia="ru-RU"/>
        </w:rPr>
        <w:t xml:space="preserve"> </w:t>
      </w:r>
      <w:r w:rsidRPr="00DC5AE8">
        <w:rPr>
          <w:sz w:val="28"/>
          <w:szCs w:val="28"/>
          <w:lang w:val="be-BY" w:eastAsia="ru-RU"/>
        </w:rPr>
        <w:t>выделение нравственной проблематики сказок как основу для развития представлений о нравственном идеале башкирского народа, формирование представлений о башкирском национальном ха-рактере; обращение к фольклорным образам, видеть необычное в обычном, устанавливать неочевидные связи между предметами, явлениями, действиями, отгадывая или сочиняя загадку. Кубаиры и народные песни, их значение.</w:t>
      </w:r>
    </w:p>
    <w:p w:rsidR="00DA364D" w:rsidRPr="00DC5AE8" w:rsidRDefault="00DA364D" w:rsidP="00270E0B">
      <w:pPr>
        <w:widowControl/>
        <w:autoSpaceDE/>
        <w:autoSpaceDN/>
        <w:ind w:firstLine="720"/>
        <w:jc w:val="both"/>
        <w:rPr>
          <w:sz w:val="28"/>
          <w:szCs w:val="28"/>
          <w:lang w:val="be-BY" w:eastAsia="ru-RU"/>
        </w:rPr>
      </w:pPr>
      <w:r w:rsidRPr="00DC5AE8">
        <w:rPr>
          <w:b/>
          <w:sz w:val="28"/>
          <w:szCs w:val="28"/>
          <w:lang w:val="be-BY" w:eastAsia="ru-RU"/>
        </w:rPr>
        <w:t>Древняя литература.</w:t>
      </w:r>
      <w:r w:rsidRPr="00DC5AE8">
        <w:rPr>
          <w:sz w:val="28"/>
          <w:szCs w:val="28"/>
          <w:lang w:val="be-BY" w:eastAsia="ru-RU"/>
        </w:rPr>
        <w:t xml:space="preserve"> Изучение общего древнетюркского наследия, летописей, творчество сэсэнов, образцы древней литературы: творчества Салавата Юлаева, Мифтахетдина Акмуллы. Усвоение содержания произведений, раскрытие образов, систем. Обогащение словарного запаса. Изучение родословного дерева башкирских родов, составление родословной своей семьи. Прослушивание по аудиозаписи состязания сэсэнов, просмотр документальных фильмов, обмен мнениями. Сведения о памятниках в честь С. Юлаева, А.Акмуллы. Разговор об авторе памятнику С. Юлаеву</w:t>
      </w:r>
      <w:r w:rsidR="00C07280">
        <w:rPr>
          <w:sz w:val="28"/>
          <w:szCs w:val="28"/>
          <w:lang w:val="be-BY" w:eastAsia="ru-RU"/>
        </w:rPr>
        <w:t xml:space="preserve"> </w:t>
      </w:r>
      <w:r w:rsidRPr="00DC5AE8">
        <w:rPr>
          <w:sz w:val="28"/>
          <w:szCs w:val="28"/>
          <w:lang w:val="be-BY" w:eastAsia="ru-RU"/>
        </w:rPr>
        <w:t>С. Тавасиеве</w:t>
      </w:r>
    </w:p>
    <w:p w:rsidR="00DA364D" w:rsidRPr="00DC5AE8" w:rsidRDefault="00DA364D" w:rsidP="00270E0B">
      <w:pPr>
        <w:widowControl/>
        <w:autoSpaceDE/>
        <w:autoSpaceDN/>
        <w:ind w:firstLine="720"/>
        <w:jc w:val="both"/>
        <w:rPr>
          <w:sz w:val="28"/>
          <w:szCs w:val="28"/>
          <w:lang w:val="be-BY" w:eastAsia="ru-RU"/>
        </w:rPr>
      </w:pPr>
      <w:r w:rsidRPr="00DC5AE8">
        <w:rPr>
          <w:b/>
          <w:sz w:val="28"/>
          <w:szCs w:val="28"/>
          <w:lang w:val="be-BY" w:eastAsia="ru-RU"/>
        </w:rPr>
        <w:t>Салават Юлаев.</w:t>
      </w:r>
      <w:r w:rsidRPr="00DC5AE8">
        <w:rPr>
          <w:sz w:val="28"/>
          <w:szCs w:val="28"/>
          <w:lang w:val="be-BY" w:eastAsia="ru-RU"/>
        </w:rPr>
        <w:t xml:space="preserve"> Углубленное изучение биографии С. Юлаева, сведения о восстании под его руководством. Знакомство с историческими документами</w:t>
      </w:r>
      <w:r w:rsidR="00C07280">
        <w:rPr>
          <w:sz w:val="28"/>
          <w:szCs w:val="28"/>
          <w:lang w:val="be-BY" w:eastAsia="ru-RU"/>
        </w:rPr>
        <w:t xml:space="preserve"> </w:t>
      </w:r>
      <w:r w:rsidRPr="00DC5AE8">
        <w:rPr>
          <w:sz w:val="28"/>
          <w:szCs w:val="28"/>
          <w:lang w:val="be-BY" w:eastAsia="ru-RU"/>
        </w:rPr>
        <w:t>и сведениями о жизни в закючении С. Юлаева и его отца Юлая Азналина в крепости Рогервик. Усвоение содержания художественной литературы, раскрытие идей. Сравнивание образов С.Юлаева в разных произведениях. Просмотр фильмов по теме. Выполнение проектной работы на тему “С. Юлаев в фольклоре, литературе и искусстве”.</w:t>
      </w:r>
    </w:p>
    <w:p w:rsidR="00DA364D" w:rsidRPr="00DC5AE8" w:rsidRDefault="00DA364D" w:rsidP="00270E0B">
      <w:pPr>
        <w:widowControl/>
        <w:autoSpaceDE/>
        <w:autoSpaceDN/>
        <w:ind w:firstLine="720"/>
        <w:jc w:val="both"/>
        <w:rPr>
          <w:sz w:val="28"/>
          <w:szCs w:val="28"/>
          <w:lang w:val="be-BY" w:eastAsia="ru-RU"/>
        </w:rPr>
      </w:pPr>
      <w:r w:rsidRPr="00DC5AE8">
        <w:rPr>
          <w:b/>
          <w:sz w:val="28"/>
          <w:szCs w:val="28"/>
          <w:lang w:val="be-BY" w:eastAsia="ru-RU"/>
        </w:rPr>
        <w:t>Судьба женщины.</w:t>
      </w:r>
      <w:r w:rsidRPr="00DC5AE8">
        <w:rPr>
          <w:sz w:val="28"/>
          <w:szCs w:val="28"/>
          <w:lang w:val="be-BY" w:eastAsia="ru-RU"/>
        </w:rPr>
        <w:t xml:space="preserve"> Усвоение содержания литературных произведений, обогащение словарного запаса, полная характеристика образа Матери, положение матери в семье и обществе.</w:t>
      </w:r>
      <w:r w:rsidR="00C07280">
        <w:rPr>
          <w:sz w:val="28"/>
          <w:szCs w:val="28"/>
          <w:lang w:val="be-BY" w:eastAsia="ru-RU"/>
        </w:rPr>
        <w:t xml:space="preserve"> </w:t>
      </w:r>
      <w:r w:rsidRPr="00DC5AE8">
        <w:rPr>
          <w:sz w:val="28"/>
          <w:szCs w:val="28"/>
          <w:lang w:val="be-BY" w:eastAsia="ru-RU"/>
        </w:rPr>
        <w:t>Обсуждение проблемы родителей и детей в современном обществе. Прослушивание песен о матерях,</w:t>
      </w:r>
      <w:r w:rsidR="00C07280">
        <w:rPr>
          <w:sz w:val="28"/>
          <w:szCs w:val="28"/>
          <w:lang w:val="be-BY" w:eastAsia="ru-RU"/>
        </w:rPr>
        <w:t xml:space="preserve"> </w:t>
      </w:r>
      <w:r w:rsidRPr="00DC5AE8">
        <w:rPr>
          <w:sz w:val="28"/>
          <w:szCs w:val="28"/>
          <w:lang w:val="be-BY" w:eastAsia="ru-RU"/>
        </w:rPr>
        <w:t>чтение пословиц-поговорок, объяснение их значения. Знакомство с произведениями искусства о матерях. Изучение законов, защищающих права женщин, матерей.</w:t>
      </w:r>
    </w:p>
    <w:p w:rsidR="00DA364D" w:rsidRPr="00DC5AE8" w:rsidRDefault="00DA364D" w:rsidP="00270E0B">
      <w:pPr>
        <w:widowControl/>
        <w:autoSpaceDE/>
        <w:autoSpaceDN/>
        <w:ind w:firstLine="720"/>
        <w:jc w:val="both"/>
        <w:rPr>
          <w:sz w:val="28"/>
          <w:szCs w:val="28"/>
          <w:lang w:val="be-BY" w:eastAsia="ru-RU"/>
        </w:rPr>
      </w:pPr>
      <w:r w:rsidRPr="00DC5AE8">
        <w:rPr>
          <w:b/>
          <w:sz w:val="28"/>
          <w:szCs w:val="28"/>
          <w:lang w:val="be-BY" w:eastAsia="ru-RU"/>
        </w:rPr>
        <w:t>Вечный огонь.</w:t>
      </w:r>
      <w:r w:rsidRPr="00DC5AE8">
        <w:rPr>
          <w:sz w:val="28"/>
          <w:szCs w:val="28"/>
          <w:lang w:val="be-BY" w:eastAsia="ru-RU"/>
        </w:rPr>
        <w:t xml:space="preserve"> Беседа о празднике. Исторические сведения о Великой Отечественной войне. Обмен мнениями о георгиевской ленте, Безымянном солдате. Произведения о войне, образы. Приемы и методы раскрытия образа воина. Выразительное чтение. Воспитание патриотического духа, беседуя о “Бессмертном </w:t>
      </w:r>
      <w:r w:rsidRPr="00DC5AE8">
        <w:rPr>
          <w:sz w:val="28"/>
          <w:szCs w:val="28"/>
          <w:lang w:val="be-BY" w:eastAsia="ru-RU"/>
        </w:rPr>
        <w:lastRenderedPageBreak/>
        <w:t>полке”. Составление схемы боевого пути башкирсой кавалерийской дивизии. Фильмы, песни и спектакли.</w:t>
      </w:r>
    </w:p>
    <w:p w:rsidR="00DA364D" w:rsidRPr="00DC5AE8" w:rsidRDefault="00DA364D" w:rsidP="00270E0B">
      <w:pPr>
        <w:widowControl/>
        <w:autoSpaceDE/>
        <w:autoSpaceDN/>
        <w:ind w:firstLine="720"/>
        <w:jc w:val="both"/>
        <w:rPr>
          <w:sz w:val="28"/>
          <w:szCs w:val="28"/>
          <w:lang w:val="be-BY" w:eastAsia="ru-RU"/>
        </w:rPr>
      </w:pPr>
      <w:r w:rsidRPr="00DC5AE8">
        <w:rPr>
          <w:b/>
          <w:sz w:val="28"/>
          <w:szCs w:val="28"/>
          <w:lang w:val="be-BY" w:eastAsia="ru-RU"/>
        </w:rPr>
        <w:t>История.</w:t>
      </w:r>
      <w:r w:rsidRPr="00DC5AE8">
        <w:rPr>
          <w:sz w:val="28"/>
          <w:szCs w:val="28"/>
          <w:lang w:val="be-BY" w:eastAsia="ru-RU"/>
        </w:rPr>
        <w:t xml:space="preserve"> Усвоение содержания произведений, отражающих славную историю башкирского народа, раскрытие проблем, идей. Обогащение знаний относительно терминов военной службы. Характеристика образов. Беседа об отцах-дедах, воевавших за свободу и независимость. Сведения о предводителях восстаний, башкирских полководцах. Экскурсии в музеи или виртуальные экскурсии</w:t>
      </w:r>
      <w:r w:rsidR="00C07280">
        <w:rPr>
          <w:sz w:val="28"/>
          <w:szCs w:val="28"/>
          <w:lang w:val="be-BY" w:eastAsia="ru-RU"/>
        </w:rPr>
        <w:t xml:space="preserve"> </w:t>
      </w:r>
      <w:r w:rsidRPr="00DC5AE8">
        <w:rPr>
          <w:sz w:val="28"/>
          <w:szCs w:val="28"/>
          <w:lang w:val="be-BY" w:eastAsia="ru-RU"/>
        </w:rPr>
        <w:t>в национальный музе РБ. Использование музыкальных, графических произведений искусства.</w:t>
      </w:r>
    </w:p>
    <w:p w:rsidR="00DA364D" w:rsidRPr="00DC5AE8" w:rsidRDefault="00DA364D" w:rsidP="00270E0B">
      <w:pPr>
        <w:widowControl/>
        <w:autoSpaceDE/>
        <w:autoSpaceDN/>
        <w:ind w:firstLine="720"/>
        <w:jc w:val="both"/>
        <w:rPr>
          <w:sz w:val="28"/>
          <w:szCs w:val="28"/>
          <w:lang w:val="be-BY" w:eastAsia="ru-RU"/>
        </w:rPr>
      </w:pPr>
      <w:r w:rsidRPr="00DC5AE8">
        <w:rPr>
          <w:b/>
          <w:sz w:val="28"/>
          <w:szCs w:val="28"/>
          <w:lang w:val="be-BY" w:eastAsia="ru-RU"/>
        </w:rPr>
        <w:t>Башкирские национальные блюда, обряды, праздники.</w:t>
      </w:r>
      <w:r w:rsidRPr="00DC5AE8">
        <w:rPr>
          <w:sz w:val="28"/>
          <w:szCs w:val="28"/>
          <w:lang w:val="be-BY" w:eastAsia="ru-RU"/>
        </w:rPr>
        <w:t>Усвоение содержания произведений о башкирских обычаях, блюдах. Обогащение словарного запаса. Творческие и проектные работы. Знакомство с народными обычаями, обрядами, которые сохранились в народной памяти и устно переходили из поколения в поколение. Использование по теме кинофильмов, аудио-видеозаписей, теле-, радио передач.</w:t>
      </w:r>
      <w:r w:rsidR="00C07280">
        <w:rPr>
          <w:sz w:val="28"/>
          <w:szCs w:val="28"/>
          <w:lang w:val="be-BY" w:eastAsia="ru-RU"/>
        </w:rPr>
        <w:t xml:space="preserve"> </w:t>
      </w:r>
      <w:r w:rsidRPr="00DC5AE8">
        <w:rPr>
          <w:sz w:val="28"/>
          <w:szCs w:val="28"/>
          <w:lang w:val="be-BY" w:eastAsia="ru-RU"/>
        </w:rPr>
        <w:t>Изучение материалов о посещении Башкотостана известными личностями на кумысолечение : А.П. Чехов, Л.Н. Толстой.</w:t>
      </w:r>
    </w:p>
    <w:p w:rsidR="00DA364D" w:rsidRPr="00DC5AE8" w:rsidRDefault="00DA364D" w:rsidP="00270E0B">
      <w:pPr>
        <w:widowControl/>
        <w:tabs>
          <w:tab w:val="left" w:pos="496"/>
        </w:tabs>
        <w:autoSpaceDE/>
        <w:autoSpaceDN/>
        <w:ind w:firstLine="720"/>
        <w:jc w:val="both"/>
        <w:rPr>
          <w:sz w:val="28"/>
          <w:szCs w:val="28"/>
          <w:lang w:val="be-BY" w:eastAsia="ru-RU"/>
        </w:rPr>
      </w:pPr>
      <w:r w:rsidRPr="00DC5AE8">
        <w:rPr>
          <w:b/>
          <w:sz w:val="28"/>
          <w:szCs w:val="28"/>
          <w:lang w:val="be-BY" w:eastAsia="ru-RU"/>
        </w:rPr>
        <w:t>Воспитание, мораль</w:t>
      </w:r>
      <w:r w:rsidRPr="00DC5AE8">
        <w:rPr>
          <w:sz w:val="28"/>
          <w:szCs w:val="28"/>
          <w:lang w:val="be-BY" w:eastAsia="ru-RU"/>
        </w:rPr>
        <w:t>. Усвоение содержания литературных произведений по теме. Обогащение словарног запаса. Анализ содержания, на примере характера положительных героев воспмтание в учениках положительных качеств. Просмотр</w:t>
      </w:r>
      <w:r w:rsidR="00C07280">
        <w:rPr>
          <w:sz w:val="28"/>
          <w:szCs w:val="28"/>
          <w:lang w:val="be-BY" w:eastAsia="ru-RU"/>
        </w:rPr>
        <w:t xml:space="preserve"> </w:t>
      </w:r>
      <w:r w:rsidRPr="00DC5AE8">
        <w:rPr>
          <w:sz w:val="28"/>
          <w:szCs w:val="28"/>
          <w:lang w:val="be-BY" w:eastAsia="ru-RU"/>
        </w:rPr>
        <w:t>по теме кинофильмов, аудио-видеозаписей, теле-, радио передач. Проведение бесед, диспутов, пректные работы.</w:t>
      </w:r>
    </w:p>
    <w:p w:rsidR="00DA364D" w:rsidRPr="00DC5AE8" w:rsidRDefault="00DA364D" w:rsidP="00270E0B">
      <w:pPr>
        <w:widowControl/>
        <w:autoSpaceDE/>
        <w:autoSpaceDN/>
        <w:ind w:firstLine="720"/>
        <w:jc w:val="both"/>
        <w:rPr>
          <w:sz w:val="28"/>
          <w:szCs w:val="28"/>
          <w:lang w:val="be-BY" w:eastAsia="ru-RU"/>
        </w:rPr>
      </w:pPr>
      <w:r w:rsidRPr="00DC5AE8">
        <w:rPr>
          <w:b/>
          <w:sz w:val="28"/>
          <w:szCs w:val="28"/>
          <w:lang w:val="be-BY" w:eastAsia="ru-RU"/>
        </w:rPr>
        <w:t>Народные поэты и писатели Башкортостана.</w:t>
      </w:r>
      <w:r w:rsidRPr="00DC5AE8">
        <w:rPr>
          <w:sz w:val="28"/>
          <w:szCs w:val="28"/>
          <w:lang w:val="be-BY" w:eastAsia="ru-RU"/>
        </w:rPr>
        <w:t xml:space="preserve"> Знакомство с жизнью и творчеством народных поэтов и писателей. Просмотр документальных и художественных фильмов о них и по их произведениям, телепередач. Изучение твоческих портретов, написанных учеными-фиолологами. Сведения об увековечении имен поэтов, писателей: улицы, музеи, памятники и др.в их честь.</w:t>
      </w:r>
    </w:p>
    <w:p w:rsidR="00DA364D" w:rsidRPr="00DC5AE8" w:rsidRDefault="00DA364D" w:rsidP="00270E0B">
      <w:pPr>
        <w:widowControl/>
        <w:autoSpaceDE/>
        <w:autoSpaceDN/>
        <w:ind w:firstLine="720"/>
        <w:jc w:val="both"/>
        <w:rPr>
          <w:sz w:val="28"/>
          <w:szCs w:val="28"/>
          <w:lang w:val="be-BY" w:eastAsia="ru-RU"/>
        </w:rPr>
      </w:pPr>
      <w:r w:rsidRPr="00DC5AE8">
        <w:rPr>
          <w:b/>
          <w:sz w:val="28"/>
          <w:szCs w:val="28"/>
          <w:lang w:val="be-BY" w:eastAsia="ru-RU"/>
        </w:rPr>
        <w:t>Искусство.</w:t>
      </w:r>
      <w:r w:rsidRPr="00DC5AE8">
        <w:rPr>
          <w:sz w:val="28"/>
          <w:szCs w:val="28"/>
          <w:lang w:val="be-BY" w:eastAsia="ru-RU"/>
        </w:rPr>
        <w:t xml:space="preserve"> Усвоение содержания произведений о курае. Характеристика образа курая. Прослушивание легенд про курай. Знакомство с жизнью и творчеством известных кураистов: Юмабая Исянбаева, Ишмуллы Дильмухаметова, Азата Аиткулова. Прослушивание аудиозаписей курая в их исполнении, просмотр видеофильмов. Беседа о школе курая, о прфессиональных конкурсах кураистов. Виртуальные экскурсии в музеи мастеров искусств. По теории литературоведения знакомство с трудами К. Ахматьянова, Г.Хусаинова.</w:t>
      </w:r>
    </w:p>
    <w:p w:rsidR="00DA364D" w:rsidRPr="00DC5AE8" w:rsidRDefault="00DA364D" w:rsidP="00270E0B">
      <w:pPr>
        <w:pStyle w:val="20"/>
        <w:ind w:left="0" w:firstLine="720"/>
        <w:jc w:val="both"/>
        <w:rPr>
          <w:sz w:val="28"/>
          <w:szCs w:val="28"/>
          <w:lang w:val="ru-RU"/>
        </w:rPr>
      </w:pPr>
      <w:r w:rsidRPr="00DC5AE8">
        <w:rPr>
          <w:bCs w:val="0"/>
          <w:sz w:val="28"/>
          <w:szCs w:val="28"/>
          <w:lang w:val="be-BY" w:eastAsia="ru-RU"/>
        </w:rPr>
        <w:t>Уфа.</w:t>
      </w:r>
      <w:r w:rsidRPr="00DC5AE8">
        <w:rPr>
          <w:b w:val="0"/>
          <w:bCs w:val="0"/>
          <w:sz w:val="28"/>
          <w:szCs w:val="28"/>
          <w:lang w:val="be-BY" w:eastAsia="ru-RU"/>
        </w:rPr>
        <w:t xml:space="preserve"> Историческая справка о нашей столице, сведения об архитектуре, населении, памятных местах Уфы. Просмотр документального фильма об Уфе. Прослушивание и разучивание песен об Уфе, знакомство с легендами</w:t>
      </w:r>
    </w:p>
    <w:p w:rsidR="008567EB" w:rsidRPr="00DC5AE8" w:rsidRDefault="004777BD" w:rsidP="00270E0B">
      <w:pPr>
        <w:pStyle w:val="20"/>
        <w:ind w:left="0" w:firstLine="720"/>
        <w:jc w:val="both"/>
        <w:rPr>
          <w:sz w:val="28"/>
          <w:szCs w:val="28"/>
          <w:lang w:val="ru-RU"/>
        </w:rPr>
      </w:pPr>
      <w:r w:rsidRPr="00DC5AE8">
        <w:rPr>
          <w:sz w:val="28"/>
          <w:szCs w:val="28"/>
          <w:lang w:val="ru-RU"/>
        </w:rPr>
        <w:t>Родной (татарский) язык и литература</w:t>
      </w:r>
    </w:p>
    <w:p w:rsidR="008567EB" w:rsidRPr="00DC5AE8" w:rsidRDefault="004777BD" w:rsidP="00270E0B">
      <w:pPr>
        <w:pStyle w:val="a3"/>
        <w:ind w:left="0" w:firstLine="720"/>
        <w:rPr>
          <w:sz w:val="28"/>
          <w:szCs w:val="28"/>
          <w:lang w:val="ru-RU"/>
        </w:rPr>
      </w:pPr>
      <w:r w:rsidRPr="00DC5AE8">
        <w:rPr>
          <w:sz w:val="28"/>
          <w:szCs w:val="28"/>
          <w:lang w:val="ru-RU"/>
        </w:rPr>
        <w:t>Повторение изученного в начальных классах, углубление и систематизация знаний по фонетике, орфоэпии, графике и орфографии, даются навыки фонетическ</w:t>
      </w:r>
      <w:r w:rsidRPr="00DC5AE8">
        <w:rPr>
          <w:sz w:val="28"/>
          <w:szCs w:val="28"/>
          <w:lang w:val="ru-RU"/>
        </w:rPr>
        <w:t>о</w:t>
      </w:r>
      <w:r w:rsidRPr="00DC5AE8">
        <w:rPr>
          <w:sz w:val="28"/>
          <w:szCs w:val="28"/>
          <w:lang w:val="ru-RU"/>
        </w:rPr>
        <w:t>го разбора слов. Для детей-татар, обучающихся в русской школе особенно важны знания специфики, акустических и артикуляционных изменений звуков в татарском языке. При прохождении этих тем подробно изучается сингармонизм, как особе</w:t>
      </w:r>
      <w:r w:rsidRPr="00DC5AE8">
        <w:rPr>
          <w:sz w:val="28"/>
          <w:szCs w:val="28"/>
          <w:lang w:val="ru-RU"/>
        </w:rPr>
        <w:t>н</w:t>
      </w:r>
      <w:r w:rsidRPr="00DC5AE8">
        <w:rPr>
          <w:sz w:val="28"/>
          <w:szCs w:val="28"/>
          <w:lang w:val="ru-RU"/>
        </w:rPr>
        <w:t>ный фонетический закон. Также предусмотрено изучение структуры слов и слов</w:t>
      </w:r>
      <w:r w:rsidRPr="00DC5AE8">
        <w:rPr>
          <w:sz w:val="28"/>
          <w:szCs w:val="28"/>
          <w:lang w:val="ru-RU"/>
        </w:rPr>
        <w:t>о</w:t>
      </w:r>
      <w:r w:rsidRPr="00DC5AE8">
        <w:rPr>
          <w:sz w:val="28"/>
          <w:szCs w:val="28"/>
          <w:lang w:val="ru-RU"/>
        </w:rPr>
        <w:t>образования. Исходя из таких целей, в этом классе даются сведения о корне слова, основе и видах окончаний. Изучаются также способы образования слов в</w:t>
      </w:r>
      <w:r w:rsidR="00C07280">
        <w:rPr>
          <w:sz w:val="28"/>
          <w:szCs w:val="28"/>
          <w:lang w:val="ru-RU"/>
        </w:rPr>
        <w:t xml:space="preserve"> </w:t>
      </w:r>
      <w:r w:rsidRPr="00DC5AE8">
        <w:rPr>
          <w:sz w:val="28"/>
          <w:szCs w:val="28"/>
          <w:lang w:val="ru-RU"/>
        </w:rPr>
        <w:t xml:space="preserve">татарском </w:t>
      </w:r>
      <w:r w:rsidRPr="00DC5AE8">
        <w:rPr>
          <w:sz w:val="28"/>
          <w:szCs w:val="28"/>
          <w:lang w:val="ru-RU"/>
        </w:rPr>
        <w:lastRenderedPageBreak/>
        <w:t>языке. Продолжая изучение темы “Имя существительное” в более сложной форме, дается понятие о способах образования существительных и морфологическом ра</w:t>
      </w:r>
      <w:r w:rsidRPr="00DC5AE8">
        <w:rPr>
          <w:sz w:val="28"/>
          <w:szCs w:val="28"/>
          <w:lang w:val="ru-RU"/>
        </w:rPr>
        <w:t>з</w:t>
      </w:r>
      <w:r w:rsidRPr="00DC5AE8">
        <w:rPr>
          <w:sz w:val="28"/>
          <w:szCs w:val="28"/>
          <w:lang w:val="ru-RU"/>
        </w:rPr>
        <w:t>боре. При прохождении темы “Имя прилагательное” изучаются и его виды (качес</w:t>
      </w:r>
      <w:r w:rsidRPr="00DC5AE8">
        <w:rPr>
          <w:sz w:val="28"/>
          <w:szCs w:val="28"/>
          <w:lang w:val="ru-RU"/>
        </w:rPr>
        <w:t>т</w:t>
      </w:r>
      <w:r w:rsidRPr="00DC5AE8">
        <w:rPr>
          <w:sz w:val="28"/>
          <w:szCs w:val="28"/>
          <w:lang w:val="ru-RU"/>
        </w:rPr>
        <w:t>венные и относительные). На уроках нужно уделить внимание переходу прилаг</w:t>
      </w:r>
      <w:r w:rsidRPr="00DC5AE8">
        <w:rPr>
          <w:sz w:val="28"/>
          <w:szCs w:val="28"/>
          <w:lang w:val="ru-RU"/>
        </w:rPr>
        <w:t>а</w:t>
      </w:r>
      <w:r w:rsidRPr="00DC5AE8">
        <w:rPr>
          <w:sz w:val="28"/>
          <w:szCs w:val="28"/>
          <w:lang w:val="ru-RU"/>
        </w:rPr>
        <w:t>тельных в существительные, потому что, в отличие от русского языка, это часто встречающееся языковое явление. Изучается образование прилагательных разными способами. Обобщает тему морфологический разбор. Значение и грамматические признаки имен числительных. Изучаются разряды числительных по значению и строению, неизменяемость числительного в сочетании с существительным и изм</w:t>
      </w:r>
      <w:r w:rsidRPr="00DC5AE8">
        <w:rPr>
          <w:sz w:val="28"/>
          <w:szCs w:val="28"/>
          <w:lang w:val="ru-RU"/>
        </w:rPr>
        <w:t>е</w:t>
      </w:r>
      <w:r w:rsidRPr="00DC5AE8">
        <w:rPr>
          <w:sz w:val="28"/>
          <w:szCs w:val="28"/>
          <w:lang w:val="ru-RU"/>
        </w:rPr>
        <w:t>няемость по падежам при одиночном употреблении в роли</w:t>
      </w:r>
      <w:r w:rsidR="00C07280">
        <w:rPr>
          <w:sz w:val="28"/>
          <w:szCs w:val="28"/>
          <w:lang w:val="ru-RU"/>
        </w:rPr>
        <w:t xml:space="preserve"> </w:t>
      </w:r>
      <w:r w:rsidRPr="00DC5AE8">
        <w:rPr>
          <w:sz w:val="28"/>
          <w:szCs w:val="28"/>
          <w:lang w:val="ru-RU"/>
        </w:rPr>
        <w:t>дополнения, правопис</w:t>
      </w:r>
      <w:r w:rsidRPr="00DC5AE8">
        <w:rPr>
          <w:sz w:val="28"/>
          <w:szCs w:val="28"/>
          <w:lang w:val="ru-RU"/>
        </w:rPr>
        <w:t>а</w:t>
      </w:r>
      <w:r w:rsidRPr="00DC5AE8">
        <w:rPr>
          <w:sz w:val="28"/>
          <w:szCs w:val="28"/>
          <w:lang w:val="ru-RU"/>
        </w:rPr>
        <w:t>ние и синтаксическая функция. Понятие о наречии. Изучаются разряды, способы о</w:t>
      </w:r>
      <w:r w:rsidRPr="00DC5AE8">
        <w:rPr>
          <w:sz w:val="28"/>
          <w:szCs w:val="28"/>
          <w:lang w:val="ru-RU"/>
        </w:rPr>
        <w:t>б</w:t>
      </w:r>
      <w:r w:rsidRPr="00DC5AE8">
        <w:rPr>
          <w:sz w:val="28"/>
          <w:szCs w:val="28"/>
          <w:lang w:val="ru-RU"/>
        </w:rPr>
        <w:t>разования, морфологический разбор. Местоимение (Алмашлык), личные и вопрос</w:t>
      </w:r>
      <w:r w:rsidRPr="00DC5AE8">
        <w:rPr>
          <w:sz w:val="28"/>
          <w:szCs w:val="28"/>
          <w:lang w:val="ru-RU"/>
        </w:rPr>
        <w:t>и</w:t>
      </w:r>
      <w:r w:rsidRPr="00DC5AE8">
        <w:rPr>
          <w:sz w:val="28"/>
          <w:szCs w:val="28"/>
          <w:lang w:val="ru-RU"/>
        </w:rPr>
        <w:t>тельные местоимения, изучение указательных, притяжательных, определительных неопределенных и отрицательных местоимений. Изучаются грамматические призн</w:t>
      </w:r>
      <w:r w:rsidRPr="00DC5AE8">
        <w:rPr>
          <w:sz w:val="28"/>
          <w:szCs w:val="28"/>
          <w:lang w:val="ru-RU"/>
        </w:rPr>
        <w:t>а</w:t>
      </w:r>
      <w:r w:rsidRPr="00DC5AE8">
        <w:rPr>
          <w:sz w:val="28"/>
          <w:szCs w:val="28"/>
          <w:lang w:val="ru-RU"/>
        </w:rPr>
        <w:t>ки и синтаксическая роль. Глагол: изучаются все виды глаголов и их особенности, образование глаголов и морфологический разбор. Звукоподражательные слова (аваз ияртемнәре) выделяются как самостоятельная часть речи, изучаются их морфолог</w:t>
      </w:r>
      <w:r w:rsidRPr="00DC5AE8">
        <w:rPr>
          <w:sz w:val="28"/>
          <w:szCs w:val="28"/>
          <w:lang w:val="ru-RU"/>
        </w:rPr>
        <w:t>и</w:t>
      </w:r>
      <w:r w:rsidRPr="00DC5AE8">
        <w:rPr>
          <w:sz w:val="28"/>
          <w:szCs w:val="28"/>
          <w:lang w:val="ru-RU"/>
        </w:rPr>
        <w:t>ческие и синтаксические особенности, роль в образовании имен существительных и глаголов. Предикативные слова (хәбәрлек сүзләр) рассматриваются как стоящие м</w:t>
      </w:r>
      <w:r w:rsidRPr="00DC5AE8">
        <w:rPr>
          <w:sz w:val="28"/>
          <w:szCs w:val="28"/>
          <w:lang w:val="ru-RU"/>
        </w:rPr>
        <w:t>е</w:t>
      </w:r>
      <w:r w:rsidRPr="00DC5AE8">
        <w:rPr>
          <w:sz w:val="28"/>
          <w:szCs w:val="28"/>
          <w:lang w:val="ru-RU"/>
        </w:rPr>
        <w:t>жду самостоятельными и вспомогательными частями речи. Уделяется внимание их формам и употреблению в речи. Дается понятие о словосоединительных</w:t>
      </w:r>
      <w:r w:rsidR="00943067" w:rsidRPr="00DC5AE8">
        <w:rPr>
          <w:sz w:val="28"/>
          <w:szCs w:val="28"/>
          <w:lang w:val="ru-RU"/>
        </w:rPr>
        <w:t xml:space="preserve"> </w:t>
      </w:r>
      <w:r w:rsidRPr="00DC5AE8">
        <w:rPr>
          <w:sz w:val="28"/>
          <w:szCs w:val="28"/>
          <w:lang w:val="ru-RU"/>
        </w:rPr>
        <w:t>частях речи – предлоге-послелоге (бәйлек) и союзе (теркәгеч), их роль в предложении, общие признаки с союзами русского языка. Изучается роль частиц (кисәкчәләр) в речи, их значение, разряды, правописание. Получив общие сведения о междометиях, учащи</w:t>
      </w:r>
      <w:r w:rsidRPr="00DC5AE8">
        <w:rPr>
          <w:sz w:val="28"/>
          <w:szCs w:val="28"/>
          <w:lang w:val="ru-RU"/>
        </w:rPr>
        <w:t>е</w:t>
      </w:r>
      <w:r w:rsidRPr="00DC5AE8">
        <w:rPr>
          <w:sz w:val="28"/>
          <w:szCs w:val="28"/>
          <w:lang w:val="ru-RU"/>
        </w:rPr>
        <w:t>ся изучают способы</w:t>
      </w:r>
      <w:r w:rsidR="00C07280">
        <w:rPr>
          <w:sz w:val="28"/>
          <w:szCs w:val="28"/>
          <w:lang w:val="ru-RU"/>
        </w:rPr>
        <w:t xml:space="preserve"> </w:t>
      </w:r>
      <w:r w:rsidRPr="00DC5AE8">
        <w:rPr>
          <w:sz w:val="28"/>
          <w:szCs w:val="28"/>
          <w:lang w:val="ru-RU"/>
        </w:rPr>
        <w:t>их образования и видов.</w:t>
      </w:r>
    </w:p>
    <w:p w:rsidR="006A51F0" w:rsidRPr="00DC5AE8" w:rsidRDefault="004777BD" w:rsidP="00270E0B">
      <w:pPr>
        <w:pStyle w:val="a3"/>
        <w:ind w:left="0" w:firstLine="720"/>
        <w:rPr>
          <w:sz w:val="28"/>
          <w:szCs w:val="28"/>
          <w:lang w:val="ru-RU"/>
        </w:rPr>
      </w:pPr>
      <w:r w:rsidRPr="00DC5AE8">
        <w:rPr>
          <w:sz w:val="28"/>
          <w:szCs w:val="28"/>
          <w:lang w:val="ru-RU"/>
        </w:rPr>
        <w:t>Содержание учебного предмета по татарской литературе включает в себя из</w:t>
      </w:r>
      <w:r w:rsidRPr="00DC5AE8">
        <w:rPr>
          <w:sz w:val="28"/>
          <w:szCs w:val="28"/>
          <w:lang w:val="ru-RU"/>
        </w:rPr>
        <w:t>у</w:t>
      </w:r>
      <w:r w:rsidRPr="00DC5AE8">
        <w:rPr>
          <w:sz w:val="28"/>
          <w:szCs w:val="28"/>
          <w:lang w:val="ru-RU"/>
        </w:rPr>
        <w:t>чение литературных произведений и их авторов. Также в программе присутствуют единицы более высокого порядка (жанрово-тематические объединения произвед</w:t>
      </w:r>
      <w:r w:rsidRPr="00DC5AE8">
        <w:rPr>
          <w:sz w:val="28"/>
          <w:szCs w:val="28"/>
          <w:lang w:val="ru-RU"/>
        </w:rPr>
        <w:t>е</w:t>
      </w:r>
      <w:r w:rsidRPr="00DC5AE8">
        <w:rPr>
          <w:sz w:val="28"/>
          <w:szCs w:val="28"/>
          <w:lang w:val="ru-RU"/>
        </w:rPr>
        <w:t>ний, группы авторов, обзоры). Отдельно вынесен список теоретических понятий, подлежащих освоению на уровне основного общего образования.</w:t>
      </w:r>
    </w:p>
    <w:p w:rsidR="008567EB" w:rsidRPr="00DC5AE8" w:rsidRDefault="004777BD" w:rsidP="00270E0B">
      <w:pPr>
        <w:pStyle w:val="a3"/>
        <w:ind w:left="0" w:firstLine="720"/>
        <w:rPr>
          <w:sz w:val="28"/>
          <w:szCs w:val="28"/>
          <w:lang w:val="ru-RU"/>
        </w:rPr>
      </w:pPr>
      <w:r w:rsidRPr="00DC5AE8">
        <w:rPr>
          <w:sz w:val="28"/>
          <w:szCs w:val="28"/>
          <w:lang w:val="ru-RU"/>
        </w:rPr>
        <w:t>Тематические блоки</w:t>
      </w:r>
    </w:p>
    <w:p w:rsidR="008567EB" w:rsidRPr="00DC5AE8" w:rsidRDefault="004777BD" w:rsidP="00270E0B">
      <w:pPr>
        <w:pStyle w:val="a3"/>
        <w:ind w:left="0" w:firstLine="720"/>
        <w:rPr>
          <w:sz w:val="28"/>
          <w:szCs w:val="28"/>
          <w:lang w:val="ru-RU"/>
        </w:rPr>
      </w:pPr>
      <w:r w:rsidRPr="00DC5AE8">
        <w:rPr>
          <w:sz w:val="28"/>
          <w:szCs w:val="28"/>
          <w:lang w:val="ru-RU"/>
        </w:rPr>
        <w:t>Произведения татарских писателей:</w:t>
      </w:r>
    </w:p>
    <w:p w:rsidR="008567EB" w:rsidRPr="00DC5AE8" w:rsidRDefault="004777BD" w:rsidP="00270E0B">
      <w:pPr>
        <w:pStyle w:val="a5"/>
        <w:numPr>
          <w:ilvl w:val="1"/>
          <w:numId w:val="29"/>
        </w:numPr>
        <w:tabs>
          <w:tab w:val="left" w:pos="845"/>
        </w:tabs>
        <w:ind w:left="0" w:firstLine="720"/>
        <w:rPr>
          <w:sz w:val="28"/>
          <w:szCs w:val="28"/>
          <w:lang w:val="ru-RU"/>
        </w:rPr>
      </w:pPr>
      <w:r w:rsidRPr="00DC5AE8">
        <w:rPr>
          <w:sz w:val="28"/>
          <w:szCs w:val="28"/>
          <w:lang w:val="ru-RU"/>
        </w:rPr>
        <w:t>К.Насыри. «Патша белҽн карт» / «Падишах и Старик».</w:t>
      </w:r>
    </w:p>
    <w:p w:rsidR="008567EB" w:rsidRPr="00DC5AE8" w:rsidRDefault="004777BD" w:rsidP="00270E0B">
      <w:pPr>
        <w:pStyle w:val="a5"/>
        <w:numPr>
          <w:ilvl w:val="1"/>
          <w:numId w:val="29"/>
        </w:numPr>
        <w:tabs>
          <w:tab w:val="left" w:pos="785"/>
        </w:tabs>
        <w:ind w:left="0" w:firstLine="720"/>
        <w:rPr>
          <w:sz w:val="28"/>
          <w:szCs w:val="28"/>
          <w:lang w:val="ru-RU"/>
        </w:rPr>
      </w:pPr>
      <w:r w:rsidRPr="00DC5AE8">
        <w:rPr>
          <w:sz w:val="28"/>
          <w:szCs w:val="28"/>
          <w:lang w:val="ru-RU"/>
        </w:rPr>
        <w:t>Г.Тукай. «Су анасы» / «Водяная».</w:t>
      </w:r>
    </w:p>
    <w:p w:rsidR="008567EB" w:rsidRPr="00DC5AE8" w:rsidRDefault="004777BD" w:rsidP="00270E0B">
      <w:pPr>
        <w:pStyle w:val="a5"/>
        <w:numPr>
          <w:ilvl w:val="1"/>
          <w:numId w:val="29"/>
        </w:numPr>
        <w:tabs>
          <w:tab w:val="left" w:pos="785"/>
        </w:tabs>
        <w:ind w:left="0" w:firstLine="720"/>
        <w:rPr>
          <w:sz w:val="28"/>
          <w:szCs w:val="28"/>
          <w:lang w:val="ru-RU"/>
        </w:rPr>
      </w:pPr>
      <w:r w:rsidRPr="00DC5AE8">
        <w:rPr>
          <w:sz w:val="28"/>
          <w:szCs w:val="28"/>
          <w:lang w:val="ru-RU"/>
        </w:rPr>
        <w:t>Г.Ибрагимов. «Яз башы» / «Начало весны».</w:t>
      </w:r>
    </w:p>
    <w:p w:rsidR="008567EB" w:rsidRPr="00DC5AE8" w:rsidRDefault="004777BD" w:rsidP="00270E0B">
      <w:pPr>
        <w:pStyle w:val="a5"/>
        <w:numPr>
          <w:ilvl w:val="1"/>
          <w:numId w:val="29"/>
        </w:numPr>
        <w:tabs>
          <w:tab w:val="left" w:pos="785"/>
        </w:tabs>
        <w:ind w:left="0" w:firstLine="720"/>
        <w:rPr>
          <w:sz w:val="28"/>
          <w:szCs w:val="28"/>
          <w:lang w:val="ru-RU"/>
        </w:rPr>
      </w:pPr>
      <w:r w:rsidRPr="00DC5AE8">
        <w:rPr>
          <w:sz w:val="28"/>
          <w:szCs w:val="28"/>
          <w:lang w:val="ru-RU"/>
        </w:rPr>
        <w:t>М.Джалиль. «Алтынчҽч» / «Золотоволосая» (отрывок).</w:t>
      </w:r>
    </w:p>
    <w:p w:rsidR="008567EB" w:rsidRPr="00DC5AE8" w:rsidRDefault="004777BD" w:rsidP="00270E0B">
      <w:pPr>
        <w:pStyle w:val="a5"/>
        <w:numPr>
          <w:ilvl w:val="1"/>
          <w:numId w:val="29"/>
        </w:numPr>
        <w:tabs>
          <w:tab w:val="left" w:pos="785"/>
        </w:tabs>
        <w:ind w:left="0" w:firstLine="720"/>
        <w:rPr>
          <w:sz w:val="28"/>
          <w:szCs w:val="28"/>
          <w:lang w:val="ru-RU"/>
        </w:rPr>
      </w:pPr>
      <w:r w:rsidRPr="00DC5AE8">
        <w:rPr>
          <w:sz w:val="28"/>
          <w:szCs w:val="28"/>
          <w:lang w:val="ru-RU"/>
        </w:rPr>
        <w:t>Ф.Карим. «Кыр казы» / «Дикий гусь».</w:t>
      </w:r>
    </w:p>
    <w:p w:rsidR="008567EB" w:rsidRPr="00DC5AE8" w:rsidRDefault="004777BD" w:rsidP="00270E0B">
      <w:pPr>
        <w:pStyle w:val="a5"/>
        <w:numPr>
          <w:ilvl w:val="1"/>
          <w:numId w:val="29"/>
        </w:numPr>
        <w:tabs>
          <w:tab w:val="left" w:pos="806"/>
        </w:tabs>
        <w:ind w:left="0" w:firstLine="720"/>
        <w:rPr>
          <w:sz w:val="28"/>
          <w:szCs w:val="28"/>
          <w:lang w:val="ru-RU"/>
        </w:rPr>
      </w:pPr>
      <w:r w:rsidRPr="00DC5AE8">
        <w:rPr>
          <w:sz w:val="28"/>
          <w:szCs w:val="28"/>
          <w:lang w:val="ru-RU"/>
        </w:rPr>
        <w:t>Ф.Хусни. «Чыбыркы» / «Плетка». 7. Ф.Яруллин. «Зҽңгҽр күлдҽ ай ко</w:t>
      </w:r>
      <w:r w:rsidRPr="00DC5AE8">
        <w:rPr>
          <w:sz w:val="28"/>
          <w:szCs w:val="28"/>
          <w:lang w:val="ru-RU"/>
        </w:rPr>
        <w:t>е</w:t>
      </w:r>
      <w:r w:rsidRPr="00DC5AE8">
        <w:rPr>
          <w:sz w:val="28"/>
          <w:szCs w:val="28"/>
          <w:lang w:val="ru-RU"/>
        </w:rPr>
        <w:t>на» / «В голубом озере Луна купается».</w:t>
      </w:r>
    </w:p>
    <w:p w:rsidR="008567EB" w:rsidRPr="00DC5AE8" w:rsidRDefault="004777BD" w:rsidP="00270E0B">
      <w:pPr>
        <w:pStyle w:val="a5"/>
        <w:numPr>
          <w:ilvl w:val="0"/>
          <w:numId w:val="28"/>
        </w:numPr>
        <w:tabs>
          <w:tab w:val="left" w:pos="845"/>
        </w:tabs>
        <w:ind w:left="0" w:firstLine="720"/>
        <w:rPr>
          <w:sz w:val="28"/>
          <w:szCs w:val="28"/>
          <w:lang w:val="ru-RU"/>
        </w:rPr>
      </w:pPr>
      <w:r w:rsidRPr="00DC5AE8">
        <w:rPr>
          <w:sz w:val="28"/>
          <w:szCs w:val="28"/>
          <w:lang w:val="ru-RU"/>
        </w:rPr>
        <w:t>М.Аглямов. «Матурлык минем белҽн» / «Красота всегда со мной».</w:t>
      </w:r>
    </w:p>
    <w:p w:rsidR="008567EB" w:rsidRPr="00DC5AE8" w:rsidRDefault="004777BD" w:rsidP="00270E0B">
      <w:pPr>
        <w:pStyle w:val="a5"/>
        <w:numPr>
          <w:ilvl w:val="0"/>
          <w:numId w:val="28"/>
        </w:numPr>
        <w:tabs>
          <w:tab w:val="left" w:pos="845"/>
        </w:tabs>
        <w:ind w:left="0" w:firstLine="720"/>
        <w:rPr>
          <w:sz w:val="28"/>
          <w:szCs w:val="28"/>
        </w:rPr>
      </w:pPr>
      <w:r w:rsidRPr="00DC5AE8">
        <w:rPr>
          <w:sz w:val="28"/>
          <w:szCs w:val="28"/>
          <w:lang w:val="ru-RU"/>
        </w:rPr>
        <w:t xml:space="preserve">Н.Даули. «Бҽхет кайда була?» / «Где находится счастье?». </w:t>
      </w:r>
      <w:r w:rsidRPr="00DC5AE8">
        <w:rPr>
          <w:sz w:val="28"/>
          <w:szCs w:val="28"/>
        </w:rPr>
        <w:t>Знакомство с биографиями писателей:</w:t>
      </w:r>
    </w:p>
    <w:p w:rsidR="008567EB" w:rsidRPr="00DC5AE8" w:rsidRDefault="004777BD" w:rsidP="00270E0B">
      <w:pPr>
        <w:pStyle w:val="a5"/>
        <w:numPr>
          <w:ilvl w:val="0"/>
          <w:numId w:val="27"/>
        </w:numPr>
        <w:tabs>
          <w:tab w:val="left" w:pos="785"/>
        </w:tabs>
        <w:ind w:left="0" w:firstLine="720"/>
        <w:rPr>
          <w:sz w:val="28"/>
          <w:szCs w:val="28"/>
        </w:rPr>
      </w:pPr>
      <w:r w:rsidRPr="00DC5AE8">
        <w:rPr>
          <w:sz w:val="28"/>
          <w:szCs w:val="28"/>
        </w:rPr>
        <w:t>К.Насыри.</w:t>
      </w:r>
    </w:p>
    <w:p w:rsidR="008567EB" w:rsidRPr="00DC5AE8" w:rsidRDefault="004777BD" w:rsidP="00270E0B">
      <w:pPr>
        <w:pStyle w:val="a5"/>
        <w:numPr>
          <w:ilvl w:val="0"/>
          <w:numId w:val="27"/>
        </w:numPr>
        <w:tabs>
          <w:tab w:val="left" w:pos="785"/>
        </w:tabs>
        <w:ind w:left="0" w:firstLine="720"/>
        <w:rPr>
          <w:sz w:val="28"/>
          <w:szCs w:val="28"/>
        </w:rPr>
      </w:pPr>
      <w:r w:rsidRPr="00DC5AE8">
        <w:rPr>
          <w:sz w:val="28"/>
          <w:szCs w:val="28"/>
        </w:rPr>
        <w:t>Г.Тукай.</w:t>
      </w:r>
    </w:p>
    <w:p w:rsidR="008567EB" w:rsidRPr="00DC5AE8" w:rsidRDefault="004777BD" w:rsidP="00270E0B">
      <w:pPr>
        <w:pStyle w:val="a5"/>
        <w:numPr>
          <w:ilvl w:val="0"/>
          <w:numId w:val="27"/>
        </w:numPr>
        <w:tabs>
          <w:tab w:val="left" w:pos="785"/>
        </w:tabs>
        <w:ind w:left="0" w:firstLine="720"/>
        <w:rPr>
          <w:sz w:val="28"/>
          <w:szCs w:val="28"/>
        </w:rPr>
      </w:pPr>
      <w:r w:rsidRPr="00DC5AE8">
        <w:rPr>
          <w:sz w:val="28"/>
          <w:szCs w:val="28"/>
        </w:rPr>
        <w:t>Г.Ибрагимов.</w:t>
      </w:r>
    </w:p>
    <w:p w:rsidR="008567EB" w:rsidRPr="00DC5AE8" w:rsidRDefault="004777BD" w:rsidP="00270E0B">
      <w:pPr>
        <w:pStyle w:val="a5"/>
        <w:numPr>
          <w:ilvl w:val="0"/>
          <w:numId w:val="27"/>
        </w:numPr>
        <w:tabs>
          <w:tab w:val="left" w:pos="785"/>
        </w:tabs>
        <w:ind w:left="0" w:firstLine="720"/>
        <w:rPr>
          <w:sz w:val="28"/>
          <w:szCs w:val="28"/>
        </w:rPr>
      </w:pPr>
      <w:r w:rsidRPr="00DC5AE8">
        <w:rPr>
          <w:sz w:val="28"/>
          <w:szCs w:val="28"/>
        </w:rPr>
        <w:lastRenderedPageBreak/>
        <w:t>М.Джалиль. Переводы:</w:t>
      </w:r>
    </w:p>
    <w:p w:rsidR="008567EB" w:rsidRPr="00DC5AE8" w:rsidRDefault="004777BD" w:rsidP="00270E0B">
      <w:pPr>
        <w:pStyle w:val="a5"/>
        <w:numPr>
          <w:ilvl w:val="0"/>
          <w:numId w:val="26"/>
        </w:numPr>
        <w:tabs>
          <w:tab w:val="left" w:pos="809"/>
        </w:tabs>
        <w:ind w:left="0" w:firstLine="720"/>
        <w:rPr>
          <w:sz w:val="28"/>
          <w:szCs w:val="28"/>
          <w:lang w:val="ru-RU"/>
        </w:rPr>
      </w:pPr>
      <w:r w:rsidRPr="00DC5AE8">
        <w:rPr>
          <w:sz w:val="28"/>
          <w:szCs w:val="28"/>
          <w:lang w:val="ru-RU"/>
        </w:rPr>
        <w:t>А.Платонов. «Ягъфҽр бабай» / «Дед Ягфар» Устное народное творчес</w:t>
      </w:r>
      <w:r w:rsidRPr="00DC5AE8">
        <w:rPr>
          <w:sz w:val="28"/>
          <w:szCs w:val="28"/>
          <w:lang w:val="ru-RU"/>
        </w:rPr>
        <w:t>т</w:t>
      </w:r>
      <w:r w:rsidRPr="00DC5AE8">
        <w:rPr>
          <w:sz w:val="28"/>
          <w:szCs w:val="28"/>
          <w:lang w:val="ru-RU"/>
        </w:rPr>
        <w:t>во.</w:t>
      </w:r>
    </w:p>
    <w:p w:rsidR="008567EB" w:rsidRPr="00DC5AE8" w:rsidRDefault="004777BD" w:rsidP="00270E0B">
      <w:pPr>
        <w:pStyle w:val="a3"/>
        <w:ind w:left="0" w:firstLine="720"/>
        <w:rPr>
          <w:sz w:val="28"/>
          <w:szCs w:val="28"/>
          <w:lang w:val="ru-RU"/>
        </w:rPr>
      </w:pPr>
      <w:r w:rsidRPr="00DC5AE8">
        <w:rPr>
          <w:sz w:val="28"/>
          <w:szCs w:val="28"/>
          <w:lang w:val="ru-RU"/>
        </w:rPr>
        <w:t>От фольклора к авторским произведениям.</w:t>
      </w:r>
    </w:p>
    <w:p w:rsidR="008567EB" w:rsidRPr="00DC5AE8" w:rsidRDefault="004777BD" w:rsidP="00270E0B">
      <w:pPr>
        <w:pStyle w:val="a3"/>
        <w:ind w:left="0" w:firstLine="720"/>
        <w:rPr>
          <w:sz w:val="28"/>
          <w:szCs w:val="28"/>
          <w:lang w:val="ru-RU"/>
        </w:rPr>
      </w:pPr>
      <w:r w:rsidRPr="00DC5AE8">
        <w:rPr>
          <w:sz w:val="28"/>
          <w:szCs w:val="28"/>
          <w:lang w:val="ru-RU"/>
        </w:rPr>
        <w:t>Фольклор. Малые жанры фольклора. Детский фольклор: загадки, частушки, считалки, мэзэки (своеобразный вид анекдотов). Колыбельные. Прослушивание к</w:t>
      </w:r>
      <w:r w:rsidRPr="00DC5AE8">
        <w:rPr>
          <w:sz w:val="28"/>
          <w:szCs w:val="28"/>
          <w:lang w:val="ru-RU"/>
        </w:rPr>
        <w:t>о</w:t>
      </w:r>
      <w:r w:rsidRPr="00DC5AE8">
        <w:rPr>
          <w:sz w:val="28"/>
          <w:szCs w:val="28"/>
          <w:lang w:val="ru-RU"/>
        </w:rPr>
        <w:t>лыбельных песен. Теория литературы: фольклор, устное народное творчество. Т</w:t>
      </w:r>
      <w:r w:rsidRPr="00DC5AE8">
        <w:rPr>
          <w:sz w:val="28"/>
          <w:szCs w:val="28"/>
          <w:lang w:val="ru-RU"/>
        </w:rPr>
        <w:t>а</w:t>
      </w:r>
      <w:r w:rsidRPr="00DC5AE8">
        <w:rPr>
          <w:sz w:val="28"/>
          <w:szCs w:val="28"/>
          <w:lang w:val="ru-RU"/>
        </w:rPr>
        <w:t>тарские народные сказки. Разделение сказок на три группы: бытовые, волшебные, сказки о животных. Татарская народная сказка. Элементы волшебных сказок. П</w:t>
      </w:r>
      <w:r w:rsidRPr="00DC5AE8">
        <w:rPr>
          <w:sz w:val="28"/>
          <w:szCs w:val="28"/>
          <w:lang w:val="ru-RU"/>
        </w:rPr>
        <w:t>о</w:t>
      </w:r>
      <w:r w:rsidRPr="00DC5AE8">
        <w:rPr>
          <w:sz w:val="28"/>
          <w:szCs w:val="28"/>
          <w:lang w:val="ru-RU"/>
        </w:rPr>
        <w:t>словицы о лошадях. Особое отношение татарского народа к лошадям. Народная сказка на бытовую тему «Үги кыз»/ «Падчерица». Взаимоотношения в семье. Пр</w:t>
      </w:r>
      <w:r w:rsidRPr="00DC5AE8">
        <w:rPr>
          <w:sz w:val="28"/>
          <w:szCs w:val="28"/>
          <w:lang w:val="ru-RU"/>
        </w:rPr>
        <w:t>о</w:t>
      </w:r>
      <w:r w:rsidRPr="00DC5AE8">
        <w:rPr>
          <w:sz w:val="28"/>
          <w:szCs w:val="28"/>
          <w:lang w:val="ru-RU"/>
        </w:rPr>
        <w:t>блема сирот. Трудолюбие. «Хҽйлҽкҽр тҿлке»/ «Хитрая лиса» – сказка о животных. Среди персонажей в данной разновидности сказок наибольшей популярностью пользуется Лиса. Лиса изображается двояко. Если в большинстве сказок она кова</w:t>
      </w:r>
      <w:r w:rsidRPr="00DC5AE8">
        <w:rPr>
          <w:sz w:val="28"/>
          <w:szCs w:val="28"/>
          <w:lang w:val="ru-RU"/>
        </w:rPr>
        <w:t>р</w:t>
      </w:r>
      <w:r w:rsidRPr="00DC5AE8">
        <w:rPr>
          <w:sz w:val="28"/>
          <w:szCs w:val="28"/>
          <w:lang w:val="ru-RU"/>
        </w:rPr>
        <w:t>ный, хитрый хищник, обманщик и подхалим, то в некоторых – это умное, находч</w:t>
      </w:r>
      <w:r w:rsidRPr="00DC5AE8">
        <w:rPr>
          <w:sz w:val="28"/>
          <w:szCs w:val="28"/>
          <w:lang w:val="ru-RU"/>
        </w:rPr>
        <w:t>и</w:t>
      </w:r>
      <w:r w:rsidRPr="00DC5AE8">
        <w:rPr>
          <w:sz w:val="28"/>
          <w:szCs w:val="28"/>
          <w:lang w:val="ru-RU"/>
        </w:rPr>
        <w:t>вое и ловкое животное. Медведь и Волк, наоборот, – тупые и глупые, трусливые. Очень часто они кем-то обмануты, со страхом убегают или бывают убиты. Лев и Тигр в сказках изображаются как самые сильные животные и олицетворяют образ свирепого тирана. Они властвуют над всеми животными. В сказках о животных а</w:t>
      </w:r>
      <w:r w:rsidRPr="00DC5AE8">
        <w:rPr>
          <w:sz w:val="28"/>
          <w:szCs w:val="28"/>
          <w:lang w:val="ru-RU"/>
        </w:rPr>
        <w:t>л</w:t>
      </w:r>
      <w:r w:rsidRPr="00DC5AE8">
        <w:rPr>
          <w:sz w:val="28"/>
          <w:szCs w:val="28"/>
          <w:lang w:val="ru-RU"/>
        </w:rPr>
        <w:t>легорически изображаются общечеловеческие недостатки.</w:t>
      </w:r>
      <w:r w:rsidR="00C07280">
        <w:rPr>
          <w:sz w:val="28"/>
          <w:szCs w:val="28"/>
          <w:lang w:val="ru-RU"/>
        </w:rPr>
        <w:t xml:space="preserve"> </w:t>
      </w:r>
      <w:r w:rsidRPr="00DC5AE8">
        <w:rPr>
          <w:sz w:val="28"/>
          <w:szCs w:val="28"/>
          <w:lang w:val="ru-RU"/>
        </w:rPr>
        <w:t>В</w:t>
      </w:r>
      <w:r w:rsidR="00C07280">
        <w:rPr>
          <w:sz w:val="28"/>
          <w:szCs w:val="28"/>
          <w:lang w:val="ru-RU"/>
        </w:rPr>
        <w:t xml:space="preserve"> </w:t>
      </w:r>
      <w:r w:rsidRPr="00DC5AE8">
        <w:rPr>
          <w:sz w:val="28"/>
          <w:szCs w:val="28"/>
          <w:lang w:val="ru-RU"/>
        </w:rPr>
        <w:t>этих</w:t>
      </w:r>
      <w:r w:rsidR="00C07280">
        <w:rPr>
          <w:sz w:val="28"/>
          <w:szCs w:val="28"/>
          <w:lang w:val="ru-RU"/>
        </w:rPr>
        <w:t xml:space="preserve"> </w:t>
      </w:r>
      <w:r w:rsidRPr="00DC5AE8">
        <w:rPr>
          <w:sz w:val="28"/>
          <w:szCs w:val="28"/>
          <w:lang w:val="ru-RU"/>
        </w:rPr>
        <w:t>случаях</w:t>
      </w:r>
      <w:r w:rsidR="00C07280">
        <w:rPr>
          <w:sz w:val="28"/>
          <w:szCs w:val="28"/>
          <w:lang w:val="ru-RU"/>
        </w:rPr>
        <w:t xml:space="preserve"> </w:t>
      </w:r>
      <w:r w:rsidRPr="00DC5AE8">
        <w:rPr>
          <w:sz w:val="28"/>
          <w:szCs w:val="28"/>
          <w:lang w:val="ru-RU"/>
        </w:rPr>
        <w:t>повадки</w:t>
      </w:r>
      <w:r w:rsidR="00C07280">
        <w:rPr>
          <w:sz w:val="28"/>
          <w:szCs w:val="28"/>
          <w:lang w:val="ru-RU"/>
        </w:rPr>
        <w:t xml:space="preserve"> </w:t>
      </w:r>
      <w:r w:rsidRPr="00DC5AE8">
        <w:rPr>
          <w:sz w:val="28"/>
          <w:szCs w:val="28"/>
          <w:lang w:val="ru-RU"/>
        </w:rPr>
        <w:t>животных</w:t>
      </w:r>
      <w:r w:rsidR="00C07280">
        <w:rPr>
          <w:sz w:val="28"/>
          <w:szCs w:val="28"/>
          <w:lang w:val="ru-RU"/>
        </w:rPr>
        <w:t xml:space="preserve"> </w:t>
      </w:r>
      <w:r w:rsidRPr="00DC5AE8">
        <w:rPr>
          <w:sz w:val="28"/>
          <w:szCs w:val="28"/>
          <w:lang w:val="ru-RU"/>
        </w:rPr>
        <w:t>используются</w:t>
      </w:r>
      <w:r w:rsidR="00C07280">
        <w:rPr>
          <w:sz w:val="28"/>
          <w:szCs w:val="28"/>
          <w:lang w:val="ru-RU"/>
        </w:rPr>
        <w:t xml:space="preserve"> </w:t>
      </w:r>
      <w:r w:rsidRPr="00DC5AE8">
        <w:rPr>
          <w:sz w:val="28"/>
          <w:szCs w:val="28"/>
          <w:lang w:val="ru-RU"/>
        </w:rPr>
        <w:t>для</w:t>
      </w:r>
      <w:r w:rsidR="00C07280">
        <w:rPr>
          <w:sz w:val="28"/>
          <w:szCs w:val="28"/>
          <w:lang w:val="ru-RU"/>
        </w:rPr>
        <w:t xml:space="preserve"> </w:t>
      </w:r>
      <w:r w:rsidRPr="00DC5AE8">
        <w:rPr>
          <w:sz w:val="28"/>
          <w:szCs w:val="28"/>
          <w:lang w:val="ru-RU"/>
        </w:rPr>
        <w:t>обличения</w:t>
      </w:r>
      <w:r w:rsidR="00C07280">
        <w:rPr>
          <w:sz w:val="28"/>
          <w:szCs w:val="28"/>
          <w:lang w:val="ru-RU"/>
        </w:rPr>
        <w:t xml:space="preserve"> </w:t>
      </w:r>
      <w:r w:rsidRPr="00DC5AE8">
        <w:rPr>
          <w:sz w:val="28"/>
          <w:szCs w:val="28"/>
          <w:lang w:val="ru-RU"/>
        </w:rPr>
        <w:t>пороков,</w:t>
      </w:r>
      <w:r w:rsidR="00751ABC">
        <w:rPr>
          <w:sz w:val="28"/>
          <w:szCs w:val="28"/>
          <w:lang w:val="ru-RU"/>
        </w:rPr>
        <w:t xml:space="preserve"> </w:t>
      </w:r>
      <w:r w:rsidRPr="00DC5AE8">
        <w:rPr>
          <w:sz w:val="28"/>
          <w:szCs w:val="28"/>
          <w:lang w:val="ru-RU"/>
        </w:rPr>
        <w:t>встречающихся в людях. В таких произведениях преобладают юмор, ирония. Выразительное чтение басен. Композ</w:t>
      </w:r>
      <w:r w:rsidRPr="00DC5AE8">
        <w:rPr>
          <w:sz w:val="28"/>
          <w:szCs w:val="28"/>
          <w:lang w:val="ru-RU"/>
        </w:rPr>
        <w:t>и</w:t>
      </w:r>
      <w:r w:rsidRPr="00DC5AE8">
        <w:rPr>
          <w:sz w:val="28"/>
          <w:szCs w:val="28"/>
          <w:lang w:val="ru-RU"/>
        </w:rPr>
        <w:t>ция басен. Сюжет басен. Мораль. Аллегория.</w:t>
      </w:r>
    </w:p>
    <w:p w:rsidR="008567EB" w:rsidRPr="00DC5AE8" w:rsidRDefault="004777BD" w:rsidP="00270E0B">
      <w:pPr>
        <w:pStyle w:val="a3"/>
        <w:ind w:left="0" w:firstLine="720"/>
        <w:rPr>
          <w:sz w:val="28"/>
          <w:szCs w:val="28"/>
          <w:lang w:val="ru-RU"/>
        </w:rPr>
      </w:pPr>
      <w:r w:rsidRPr="00DC5AE8">
        <w:rPr>
          <w:sz w:val="28"/>
          <w:szCs w:val="28"/>
          <w:lang w:val="ru-RU"/>
        </w:rPr>
        <w:t>Теория литературы: жанр басни, иносказание, аллегория, мораль. Персонажи басен. Ибрагимов. Биография писателя. Чтение рассказа «Яз башы» / «Начало ве</w:t>
      </w:r>
      <w:r w:rsidRPr="00DC5AE8">
        <w:rPr>
          <w:sz w:val="28"/>
          <w:szCs w:val="28"/>
          <w:lang w:val="ru-RU"/>
        </w:rPr>
        <w:t>с</w:t>
      </w:r>
      <w:r w:rsidRPr="00DC5AE8">
        <w:rPr>
          <w:sz w:val="28"/>
          <w:szCs w:val="28"/>
          <w:lang w:val="ru-RU"/>
        </w:rPr>
        <w:t>ны». Природа в тексте. Художественные приемы писателя в создании образа прир</w:t>
      </w:r>
      <w:r w:rsidRPr="00DC5AE8">
        <w:rPr>
          <w:sz w:val="28"/>
          <w:szCs w:val="28"/>
          <w:lang w:val="ru-RU"/>
        </w:rPr>
        <w:t>о</w:t>
      </w:r>
      <w:r w:rsidRPr="00DC5AE8">
        <w:rPr>
          <w:sz w:val="28"/>
          <w:szCs w:val="28"/>
          <w:lang w:val="ru-RU"/>
        </w:rPr>
        <w:t>ды.</w:t>
      </w:r>
      <w:r w:rsidR="00C07280">
        <w:rPr>
          <w:sz w:val="28"/>
          <w:szCs w:val="28"/>
          <w:lang w:val="ru-RU"/>
        </w:rPr>
        <w:t xml:space="preserve"> </w:t>
      </w:r>
      <w:r w:rsidRPr="00DC5AE8">
        <w:rPr>
          <w:sz w:val="28"/>
          <w:szCs w:val="28"/>
          <w:lang w:val="ru-RU"/>
        </w:rPr>
        <w:t>Теория</w:t>
      </w:r>
      <w:r w:rsidR="00C07280">
        <w:rPr>
          <w:sz w:val="28"/>
          <w:szCs w:val="28"/>
          <w:lang w:val="ru-RU"/>
        </w:rPr>
        <w:t xml:space="preserve"> </w:t>
      </w:r>
      <w:r w:rsidRPr="00DC5AE8">
        <w:rPr>
          <w:sz w:val="28"/>
          <w:szCs w:val="28"/>
          <w:lang w:val="ru-RU"/>
        </w:rPr>
        <w:t>литературы: жанр рассказа, образ, пейзаж.</w:t>
      </w:r>
    </w:p>
    <w:p w:rsidR="008567EB" w:rsidRPr="00DC5AE8" w:rsidRDefault="004777BD" w:rsidP="00270E0B">
      <w:pPr>
        <w:pStyle w:val="a3"/>
        <w:ind w:left="0" w:firstLine="720"/>
        <w:rPr>
          <w:sz w:val="28"/>
          <w:szCs w:val="28"/>
          <w:lang w:val="ru-RU"/>
        </w:rPr>
      </w:pPr>
      <w:r w:rsidRPr="00DC5AE8">
        <w:rPr>
          <w:sz w:val="28"/>
          <w:szCs w:val="28"/>
          <w:lang w:val="ru-RU"/>
        </w:rPr>
        <w:t>Муса</w:t>
      </w:r>
      <w:r w:rsidR="00C07280">
        <w:rPr>
          <w:sz w:val="28"/>
          <w:szCs w:val="28"/>
          <w:lang w:val="ru-RU"/>
        </w:rPr>
        <w:t xml:space="preserve"> </w:t>
      </w:r>
      <w:r w:rsidRPr="00DC5AE8">
        <w:rPr>
          <w:sz w:val="28"/>
          <w:szCs w:val="28"/>
          <w:lang w:val="ru-RU"/>
        </w:rPr>
        <w:t>Джалиль.</w:t>
      </w:r>
      <w:r w:rsidR="00C07280">
        <w:rPr>
          <w:sz w:val="28"/>
          <w:szCs w:val="28"/>
          <w:lang w:val="ru-RU"/>
        </w:rPr>
        <w:t xml:space="preserve"> </w:t>
      </w:r>
      <w:r w:rsidRPr="00DC5AE8">
        <w:rPr>
          <w:sz w:val="28"/>
          <w:szCs w:val="28"/>
          <w:lang w:val="ru-RU"/>
        </w:rPr>
        <w:t>Биография</w:t>
      </w:r>
      <w:r w:rsidR="00C07280">
        <w:rPr>
          <w:sz w:val="28"/>
          <w:szCs w:val="28"/>
          <w:lang w:val="ru-RU"/>
        </w:rPr>
        <w:t xml:space="preserve"> </w:t>
      </w:r>
      <w:r w:rsidRPr="00DC5AE8">
        <w:rPr>
          <w:sz w:val="28"/>
          <w:szCs w:val="28"/>
          <w:lang w:val="ru-RU"/>
        </w:rPr>
        <w:t>поэта.</w:t>
      </w:r>
      <w:r w:rsidR="00C07280">
        <w:rPr>
          <w:sz w:val="28"/>
          <w:szCs w:val="28"/>
          <w:lang w:val="ru-RU"/>
        </w:rPr>
        <w:t xml:space="preserve"> </w:t>
      </w:r>
      <w:r w:rsidRPr="00DC5AE8">
        <w:rPr>
          <w:sz w:val="28"/>
          <w:szCs w:val="28"/>
          <w:lang w:val="ru-RU"/>
        </w:rPr>
        <w:t>Чтение</w:t>
      </w:r>
      <w:r w:rsidR="00C07280">
        <w:rPr>
          <w:sz w:val="28"/>
          <w:szCs w:val="28"/>
          <w:lang w:val="ru-RU"/>
        </w:rPr>
        <w:t xml:space="preserve"> </w:t>
      </w:r>
      <w:r w:rsidRPr="00DC5AE8">
        <w:rPr>
          <w:sz w:val="28"/>
          <w:szCs w:val="28"/>
          <w:lang w:val="ru-RU"/>
        </w:rPr>
        <w:t>отрывков</w:t>
      </w:r>
      <w:r w:rsidR="00C07280">
        <w:rPr>
          <w:sz w:val="28"/>
          <w:szCs w:val="28"/>
          <w:lang w:val="ru-RU"/>
        </w:rPr>
        <w:t xml:space="preserve"> </w:t>
      </w:r>
      <w:r w:rsidRPr="00DC5AE8">
        <w:rPr>
          <w:sz w:val="28"/>
          <w:szCs w:val="28"/>
          <w:lang w:val="ru-RU"/>
        </w:rPr>
        <w:t>из</w:t>
      </w:r>
      <w:r w:rsidR="00C07280">
        <w:rPr>
          <w:sz w:val="28"/>
          <w:szCs w:val="28"/>
          <w:lang w:val="ru-RU"/>
        </w:rPr>
        <w:t xml:space="preserve"> </w:t>
      </w:r>
      <w:r w:rsidRPr="00DC5AE8">
        <w:rPr>
          <w:sz w:val="28"/>
          <w:szCs w:val="28"/>
          <w:lang w:val="ru-RU"/>
        </w:rPr>
        <w:t>произведения</w:t>
      </w:r>
      <w:r w:rsidR="00C07280">
        <w:rPr>
          <w:sz w:val="28"/>
          <w:szCs w:val="28"/>
          <w:lang w:val="ru-RU"/>
        </w:rPr>
        <w:t xml:space="preserve"> </w:t>
      </w:r>
      <w:r w:rsidRPr="00DC5AE8">
        <w:rPr>
          <w:sz w:val="28"/>
          <w:szCs w:val="28"/>
          <w:lang w:val="ru-RU"/>
        </w:rPr>
        <w:t>«Алтынчҽч» /</w:t>
      </w:r>
      <w:r w:rsidR="001E3126" w:rsidRPr="00DC5AE8">
        <w:rPr>
          <w:sz w:val="28"/>
          <w:szCs w:val="28"/>
          <w:lang w:val="ru-RU"/>
        </w:rPr>
        <w:t xml:space="preserve"> </w:t>
      </w:r>
      <w:r w:rsidRPr="00DC5AE8">
        <w:rPr>
          <w:sz w:val="28"/>
          <w:szCs w:val="28"/>
          <w:lang w:val="ru-RU"/>
        </w:rPr>
        <w:t>«Золотоволосая». Юмор в сказке. Абдулла Алиш. Биография писат</w:t>
      </w:r>
      <w:r w:rsidRPr="00DC5AE8">
        <w:rPr>
          <w:sz w:val="28"/>
          <w:szCs w:val="28"/>
          <w:lang w:val="ru-RU"/>
        </w:rPr>
        <w:t>е</w:t>
      </w:r>
      <w:r w:rsidRPr="00DC5AE8">
        <w:rPr>
          <w:sz w:val="28"/>
          <w:szCs w:val="28"/>
          <w:lang w:val="ru-RU"/>
        </w:rPr>
        <w:t>ля. Сказки писателя.</w:t>
      </w:r>
    </w:p>
    <w:p w:rsidR="00255CE3" w:rsidRPr="00DC5AE8" w:rsidRDefault="004777BD" w:rsidP="00270E0B">
      <w:pPr>
        <w:pStyle w:val="20"/>
        <w:ind w:left="0" w:firstLine="720"/>
        <w:jc w:val="both"/>
        <w:rPr>
          <w:sz w:val="28"/>
          <w:szCs w:val="28"/>
          <w:lang w:val="ru-RU"/>
        </w:rPr>
      </w:pPr>
      <w:r w:rsidRPr="00DC5AE8">
        <w:rPr>
          <w:sz w:val="28"/>
          <w:szCs w:val="28"/>
          <w:lang w:val="ru-RU"/>
        </w:rPr>
        <w:t>Иностранный язык.</w:t>
      </w:r>
    </w:p>
    <w:p w:rsidR="008567EB" w:rsidRPr="00DC5AE8" w:rsidRDefault="004777BD" w:rsidP="00270E0B">
      <w:pPr>
        <w:ind w:firstLine="720"/>
        <w:jc w:val="both"/>
        <w:rPr>
          <w:b/>
          <w:sz w:val="28"/>
          <w:szCs w:val="28"/>
          <w:lang w:val="ru-RU"/>
        </w:rPr>
      </w:pPr>
      <w:r w:rsidRPr="00DC5AE8">
        <w:rPr>
          <w:b/>
          <w:sz w:val="28"/>
          <w:szCs w:val="28"/>
          <w:lang w:val="ru-RU"/>
        </w:rPr>
        <w:t>Предметное содержание речи</w:t>
      </w:r>
    </w:p>
    <w:p w:rsidR="008567EB" w:rsidRPr="00DC5AE8" w:rsidRDefault="004777BD" w:rsidP="00270E0B">
      <w:pPr>
        <w:pStyle w:val="a3"/>
        <w:ind w:left="0" w:firstLine="720"/>
        <w:rPr>
          <w:sz w:val="28"/>
          <w:szCs w:val="28"/>
          <w:lang w:val="ru-RU"/>
        </w:rPr>
      </w:pPr>
      <w:r w:rsidRPr="00DC5AE8">
        <w:rPr>
          <w:sz w:val="28"/>
          <w:szCs w:val="28"/>
          <w:lang w:val="ru-RU"/>
        </w:rPr>
        <w:t>Межличностные взаимоотношения в семье, со сверстниками; решение ко</w:t>
      </w:r>
      <w:r w:rsidRPr="00DC5AE8">
        <w:rPr>
          <w:sz w:val="28"/>
          <w:szCs w:val="28"/>
          <w:lang w:val="ru-RU"/>
        </w:rPr>
        <w:t>н</w:t>
      </w:r>
      <w:r w:rsidRPr="00DC5AE8">
        <w:rPr>
          <w:sz w:val="28"/>
          <w:szCs w:val="28"/>
          <w:lang w:val="ru-RU"/>
        </w:rPr>
        <w:t>фликтных ситуаций. Внешность и черты характера человека.</w:t>
      </w:r>
      <w:r w:rsidR="00751ABC">
        <w:rPr>
          <w:sz w:val="28"/>
          <w:szCs w:val="28"/>
          <w:lang w:val="ru-RU"/>
        </w:rPr>
        <w:t xml:space="preserve"> </w:t>
      </w:r>
      <w:r w:rsidRPr="00DC5AE8">
        <w:rPr>
          <w:sz w:val="28"/>
          <w:szCs w:val="28"/>
          <w:lang w:val="ru-RU"/>
        </w:rPr>
        <w:t>Досуг</w:t>
      </w:r>
      <w:r w:rsidR="00C07280">
        <w:rPr>
          <w:sz w:val="28"/>
          <w:szCs w:val="28"/>
          <w:lang w:val="ru-RU"/>
        </w:rPr>
        <w:t xml:space="preserve"> </w:t>
      </w:r>
      <w:r w:rsidRPr="00DC5AE8">
        <w:rPr>
          <w:sz w:val="28"/>
          <w:szCs w:val="28"/>
          <w:lang w:val="ru-RU"/>
        </w:rPr>
        <w:t>и</w:t>
      </w:r>
      <w:r w:rsidR="00C07280">
        <w:rPr>
          <w:sz w:val="28"/>
          <w:szCs w:val="28"/>
          <w:lang w:val="ru-RU"/>
        </w:rPr>
        <w:t xml:space="preserve"> </w:t>
      </w:r>
      <w:r w:rsidRPr="00DC5AE8">
        <w:rPr>
          <w:sz w:val="28"/>
          <w:szCs w:val="28"/>
          <w:lang w:val="ru-RU"/>
        </w:rPr>
        <w:t>увлечения</w:t>
      </w:r>
      <w:r w:rsidR="00C07280">
        <w:rPr>
          <w:sz w:val="28"/>
          <w:szCs w:val="28"/>
          <w:lang w:val="ru-RU"/>
        </w:rPr>
        <w:t xml:space="preserve"> </w:t>
      </w:r>
      <w:r w:rsidRPr="00DC5AE8">
        <w:rPr>
          <w:sz w:val="28"/>
          <w:szCs w:val="28"/>
          <w:lang w:val="ru-RU"/>
        </w:rPr>
        <w:t>(чтение,</w:t>
      </w:r>
      <w:r w:rsidR="00C07280">
        <w:rPr>
          <w:sz w:val="28"/>
          <w:szCs w:val="28"/>
          <w:lang w:val="ru-RU"/>
        </w:rPr>
        <w:t xml:space="preserve"> </w:t>
      </w:r>
      <w:r w:rsidRPr="00DC5AE8">
        <w:rPr>
          <w:sz w:val="28"/>
          <w:szCs w:val="28"/>
          <w:lang w:val="ru-RU"/>
        </w:rPr>
        <w:t>кино,</w:t>
      </w:r>
      <w:r w:rsidR="00C07280">
        <w:rPr>
          <w:sz w:val="28"/>
          <w:szCs w:val="28"/>
          <w:lang w:val="ru-RU"/>
        </w:rPr>
        <w:t xml:space="preserve"> </w:t>
      </w:r>
      <w:r w:rsidRPr="00DC5AE8">
        <w:rPr>
          <w:sz w:val="28"/>
          <w:szCs w:val="28"/>
          <w:lang w:val="ru-RU"/>
        </w:rPr>
        <w:t>театр,</w:t>
      </w:r>
      <w:r w:rsidR="00C07280">
        <w:rPr>
          <w:sz w:val="28"/>
          <w:szCs w:val="28"/>
          <w:lang w:val="ru-RU"/>
        </w:rPr>
        <w:t xml:space="preserve"> </w:t>
      </w:r>
      <w:r w:rsidRPr="00DC5AE8">
        <w:rPr>
          <w:sz w:val="28"/>
          <w:szCs w:val="28"/>
          <w:lang w:val="ru-RU"/>
        </w:rPr>
        <w:t>музей,</w:t>
      </w:r>
      <w:r w:rsidR="00C07280">
        <w:rPr>
          <w:sz w:val="28"/>
          <w:szCs w:val="28"/>
          <w:lang w:val="ru-RU"/>
        </w:rPr>
        <w:t xml:space="preserve"> </w:t>
      </w:r>
      <w:r w:rsidRPr="00DC5AE8">
        <w:rPr>
          <w:sz w:val="28"/>
          <w:szCs w:val="28"/>
          <w:lang w:val="ru-RU"/>
        </w:rPr>
        <w:t>музыка).</w:t>
      </w:r>
      <w:r w:rsidR="00C07280">
        <w:rPr>
          <w:sz w:val="28"/>
          <w:szCs w:val="28"/>
          <w:lang w:val="ru-RU"/>
        </w:rPr>
        <w:t xml:space="preserve"> </w:t>
      </w:r>
      <w:r w:rsidRPr="00DC5AE8">
        <w:rPr>
          <w:sz w:val="28"/>
          <w:szCs w:val="28"/>
          <w:lang w:val="ru-RU"/>
        </w:rPr>
        <w:t>Виды</w:t>
      </w:r>
      <w:r w:rsidR="00C07280">
        <w:rPr>
          <w:sz w:val="28"/>
          <w:szCs w:val="28"/>
          <w:lang w:val="ru-RU"/>
        </w:rPr>
        <w:t xml:space="preserve"> </w:t>
      </w:r>
      <w:r w:rsidRPr="00DC5AE8">
        <w:rPr>
          <w:sz w:val="28"/>
          <w:szCs w:val="28"/>
          <w:lang w:val="ru-RU"/>
        </w:rPr>
        <w:t>отдыха,</w:t>
      </w:r>
      <w:r w:rsidR="00C07280">
        <w:rPr>
          <w:sz w:val="28"/>
          <w:szCs w:val="28"/>
          <w:lang w:val="ru-RU"/>
        </w:rPr>
        <w:t xml:space="preserve"> </w:t>
      </w:r>
      <w:r w:rsidRPr="00DC5AE8">
        <w:rPr>
          <w:sz w:val="28"/>
          <w:szCs w:val="28"/>
          <w:lang w:val="ru-RU"/>
        </w:rPr>
        <w:t>путешествия.</w:t>
      </w:r>
      <w:r w:rsidR="00751ABC">
        <w:rPr>
          <w:sz w:val="28"/>
          <w:szCs w:val="28"/>
          <w:lang w:val="ru-RU"/>
        </w:rPr>
        <w:t xml:space="preserve"> </w:t>
      </w:r>
      <w:r w:rsidRPr="00DC5AE8">
        <w:rPr>
          <w:sz w:val="28"/>
          <w:szCs w:val="28"/>
          <w:lang w:val="ru-RU"/>
        </w:rPr>
        <w:t>Молодёжная мода. Покупки.Здоровый образ жизни: режим труда и отдыха, спорт, сбалансированное питание, отказ от вредных привычек.</w:t>
      </w:r>
      <w:r w:rsidR="00751ABC">
        <w:rPr>
          <w:sz w:val="28"/>
          <w:szCs w:val="28"/>
          <w:lang w:val="ru-RU"/>
        </w:rPr>
        <w:t xml:space="preserve"> </w:t>
      </w:r>
      <w:r w:rsidRPr="00DC5AE8">
        <w:rPr>
          <w:sz w:val="28"/>
          <w:szCs w:val="28"/>
          <w:lang w:val="ru-RU"/>
        </w:rPr>
        <w:t>Школьное</w:t>
      </w:r>
      <w:r w:rsidR="00C07280">
        <w:rPr>
          <w:sz w:val="28"/>
          <w:szCs w:val="28"/>
          <w:lang w:val="ru-RU"/>
        </w:rPr>
        <w:t xml:space="preserve"> </w:t>
      </w:r>
      <w:r w:rsidRPr="00DC5AE8">
        <w:rPr>
          <w:sz w:val="28"/>
          <w:szCs w:val="28"/>
          <w:lang w:val="ru-RU"/>
        </w:rPr>
        <w:t>образование,</w:t>
      </w:r>
      <w:r w:rsidR="00C07280">
        <w:rPr>
          <w:sz w:val="28"/>
          <w:szCs w:val="28"/>
          <w:lang w:val="ru-RU"/>
        </w:rPr>
        <w:t xml:space="preserve"> </w:t>
      </w:r>
      <w:r w:rsidRPr="00DC5AE8">
        <w:rPr>
          <w:sz w:val="28"/>
          <w:szCs w:val="28"/>
          <w:lang w:val="ru-RU"/>
        </w:rPr>
        <w:t>школьная</w:t>
      </w:r>
      <w:r w:rsidR="00C07280">
        <w:rPr>
          <w:sz w:val="28"/>
          <w:szCs w:val="28"/>
          <w:lang w:val="ru-RU"/>
        </w:rPr>
        <w:t xml:space="preserve"> </w:t>
      </w:r>
      <w:r w:rsidRPr="00DC5AE8">
        <w:rPr>
          <w:sz w:val="28"/>
          <w:szCs w:val="28"/>
          <w:lang w:val="ru-RU"/>
        </w:rPr>
        <w:t>жизнь,</w:t>
      </w:r>
      <w:r w:rsidR="00C07280">
        <w:rPr>
          <w:sz w:val="28"/>
          <w:szCs w:val="28"/>
          <w:lang w:val="ru-RU"/>
        </w:rPr>
        <w:t xml:space="preserve"> </w:t>
      </w:r>
      <w:r w:rsidRPr="00DC5AE8">
        <w:rPr>
          <w:sz w:val="28"/>
          <w:szCs w:val="28"/>
          <w:lang w:val="ru-RU"/>
        </w:rPr>
        <w:t>из</w:t>
      </w:r>
      <w:r w:rsidRPr="00DC5AE8">
        <w:rPr>
          <w:sz w:val="28"/>
          <w:szCs w:val="28"/>
          <w:lang w:val="ru-RU"/>
        </w:rPr>
        <w:t>у</w:t>
      </w:r>
      <w:r w:rsidRPr="00DC5AE8">
        <w:rPr>
          <w:sz w:val="28"/>
          <w:szCs w:val="28"/>
          <w:lang w:val="ru-RU"/>
        </w:rPr>
        <w:t>чаемые</w:t>
      </w:r>
      <w:r w:rsidR="00C07280">
        <w:rPr>
          <w:sz w:val="28"/>
          <w:szCs w:val="28"/>
          <w:lang w:val="ru-RU"/>
        </w:rPr>
        <w:t xml:space="preserve"> </w:t>
      </w:r>
      <w:r w:rsidRPr="00DC5AE8">
        <w:rPr>
          <w:sz w:val="28"/>
          <w:szCs w:val="28"/>
          <w:lang w:val="ru-RU"/>
        </w:rPr>
        <w:t>предметы</w:t>
      </w:r>
      <w:r w:rsidR="00C07280">
        <w:rPr>
          <w:sz w:val="28"/>
          <w:szCs w:val="28"/>
          <w:lang w:val="ru-RU"/>
        </w:rPr>
        <w:t xml:space="preserve"> </w:t>
      </w:r>
      <w:r w:rsidRPr="00DC5AE8">
        <w:rPr>
          <w:sz w:val="28"/>
          <w:szCs w:val="28"/>
          <w:lang w:val="ru-RU"/>
        </w:rPr>
        <w:t>и</w:t>
      </w:r>
      <w:r w:rsidR="00C07280">
        <w:rPr>
          <w:sz w:val="28"/>
          <w:szCs w:val="28"/>
          <w:lang w:val="ru-RU"/>
        </w:rPr>
        <w:t xml:space="preserve"> </w:t>
      </w:r>
      <w:r w:rsidRPr="00DC5AE8">
        <w:rPr>
          <w:sz w:val="28"/>
          <w:szCs w:val="28"/>
          <w:lang w:val="ru-RU"/>
        </w:rPr>
        <w:t>отношение</w:t>
      </w:r>
      <w:r w:rsidR="00C07280">
        <w:rPr>
          <w:sz w:val="28"/>
          <w:szCs w:val="28"/>
          <w:lang w:val="ru-RU"/>
        </w:rPr>
        <w:t xml:space="preserve"> </w:t>
      </w:r>
      <w:r w:rsidRPr="00DC5AE8">
        <w:rPr>
          <w:sz w:val="28"/>
          <w:szCs w:val="28"/>
          <w:lang w:val="ru-RU"/>
        </w:rPr>
        <w:t>к ним.</w:t>
      </w:r>
      <w:r w:rsidR="00751ABC">
        <w:rPr>
          <w:sz w:val="28"/>
          <w:szCs w:val="28"/>
          <w:lang w:val="ru-RU"/>
        </w:rPr>
        <w:t xml:space="preserve"> </w:t>
      </w:r>
      <w:r w:rsidRPr="00DC5AE8">
        <w:rPr>
          <w:sz w:val="28"/>
          <w:szCs w:val="28"/>
          <w:lang w:val="ru-RU"/>
        </w:rPr>
        <w:t>Переписка с зарубежными сверстниками. К</w:t>
      </w:r>
      <w:r w:rsidRPr="00DC5AE8">
        <w:rPr>
          <w:sz w:val="28"/>
          <w:szCs w:val="28"/>
          <w:lang w:val="ru-RU"/>
        </w:rPr>
        <w:t>а</w:t>
      </w:r>
      <w:r w:rsidRPr="00DC5AE8">
        <w:rPr>
          <w:sz w:val="28"/>
          <w:szCs w:val="28"/>
          <w:lang w:val="ru-RU"/>
        </w:rPr>
        <w:t>никулы в различное время года.</w:t>
      </w:r>
      <w:r w:rsidR="00751ABC">
        <w:rPr>
          <w:sz w:val="28"/>
          <w:szCs w:val="28"/>
          <w:lang w:val="ru-RU"/>
        </w:rPr>
        <w:t xml:space="preserve"> </w:t>
      </w:r>
      <w:r w:rsidRPr="00DC5AE8">
        <w:rPr>
          <w:sz w:val="28"/>
          <w:szCs w:val="28"/>
          <w:lang w:val="ru-RU"/>
        </w:rPr>
        <w:t>Мир профессий. Проблемы выбора профессии. Роль иностранного языка в планах на будущее.</w:t>
      </w:r>
      <w:r w:rsidR="00751ABC">
        <w:rPr>
          <w:sz w:val="28"/>
          <w:szCs w:val="28"/>
          <w:lang w:val="ru-RU"/>
        </w:rPr>
        <w:t xml:space="preserve"> </w:t>
      </w:r>
      <w:r w:rsidRPr="00DC5AE8">
        <w:rPr>
          <w:sz w:val="28"/>
          <w:szCs w:val="28"/>
          <w:lang w:val="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Транспорт.Средства массовой инфо</w:t>
      </w:r>
      <w:r w:rsidRPr="00DC5AE8">
        <w:rPr>
          <w:sz w:val="28"/>
          <w:szCs w:val="28"/>
          <w:lang w:val="ru-RU"/>
        </w:rPr>
        <w:t>р</w:t>
      </w:r>
      <w:r w:rsidRPr="00DC5AE8">
        <w:rPr>
          <w:sz w:val="28"/>
          <w:szCs w:val="28"/>
          <w:lang w:val="ru-RU"/>
        </w:rPr>
        <w:t>мации и коммуникации (пресса, телевидение, радио, Интернет).</w:t>
      </w:r>
      <w:r w:rsidR="00751ABC">
        <w:rPr>
          <w:sz w:val="28"/>
          <w:szCs w:val="28"/>
          <w:lang w:val="ru-RU"/>
        </w:rPr>
        <w:t xml:space="preserve"> </w:t>
      </w:r>
      <w:r w:rsidRPr="00DC5AE8">
        <w:rPr>
          <w:sz w:val="28"/>
          <w:szCs w:val="28"/>
          <w:lang w:val="ru-RU"/>
        </w:rPr>
        <w:t>Страна/страны из</w:t>
      </w:r>
      <w:r w:rsidRPr="00DC5AE8">
        <w:rPr>
          <w:sz w:val="28"/>
          <w:szCs w:val="28"/>
          <w:lang w:val="ru-RU"/>
        </w:rPr>
        <w:t>у</w:t>
      </w:r>
      <w:r w:rsidRPr="00DC5AE8">
        <w:rPr>
          <w:sz w:val="28"/>
          <w:szCs w:val="28"/>
          <w:lang w:val="ru-RU"/>
        </w:rPr>
        <w:t xml:space="preserve">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w:t>
      </w:r>
      <w:r w:rsidRPr="00DC5AE8">
        <w:rPr>
          <w:sz w:val="28"/>
          <w:szCs w:val="28"/>
          <w:lang w:val="ru-RU"/>
        </w:rPr>
        <w:lastRenderedPageBreak/>
        <w:t>праздники, знаменательные даты, традиции, обычаи), страницы истории, выда</w:t>
      </w:r>
      <w:r w:rsidRPr="00DC5AE8">
        <w:rPr>
          <w:sz w:val="28"/>
          <w:szCs w:val="28"/>
          <w:lang w:val="ru-RU"/>
        </w:rPr>
        <w:t>ю</w:t>
      </w:r>
      <w:r w:rsidRPr="00DC5AE8">
        <w:rPr>
          <w:sz w:val="28"/>
          <w:szCs w:val="28"/>
          <w:lang w:val="ru-RU"/>
        </w:rPr>
        <w:t>щиеся люди, их вклад в науку и мировую культуру.</w:t>
      </w:r>
    </w:p>
    <w:p w:rsidR="008567EB" w:rsidRPr="00DC5AE8" w:rsidRDefault="004777BD" w:rsidP="00270E0B">
      <w:pPr>
        <w:pStyle w:val="20"/>
        <w:ind w:left="0" w:firstLine="720"/>
        <w:jc w:val="both"/>
        <w:rPr>
          <w:sz w:val="28"/>
          <w:szCs w:val="28"/>
          <w:lang w:val="ru-RU"/>
        </w:rPr>
      </w:pPr>
      <w:r w:rsidRPr="00DC5AE8">
        <w:rPr>
          <w:sz w:val="28"/>
          <w:szCs w:val="28"/>
          <w:lang w:val="ru-RU"/>
        </w:rPr>
        <w:t>Виды речевой деятельности/Коммуникативные умения</w:t>
      </w:r>
    </w:p>
    <w:p w:rsidR="008567EB" w:rsidRPr="00751ABC" w:rsidRDefault="004777BD" w:rsidP="00270E0B">
      <w:pPr>
        <w:pStyle w:val="3"/>
        <w:ind w:left="0" w:firstLine="720"/>
        <w:jc w:val="both"/>
        <w:rPr>
          <w:i w:val="0"/>
          <w:sz w:val="28"/>
          <w:szCs w:val="28"/>
          <w:lang w:val="ru-RU"/>
        </w:rPr>
      </w:pPr>
      <w:r w:rsidRPr="00751ABC">
        <w:rPr>
          <w:i w:val="0"/>
          <w:sz w:val="28"/>
          <w:szCs w:val="28"/>
          <w:lang w:val="ru-RU"/>
        </w:rPr>
        <w:t>Говорение</w:t>
      </w:r>
    </w:p>
    <w:p w:rsidR="008567EB" w:rsidRPr="00DC5AE8" w:rsidRDefault="004777BD" w:rsidP="00270E0B">
      <w:pPr>
        <w:ind w:firstLine="720"/>
        <w:jc w:val="both"/>
        <w:rPr>
          <w:i/>
          <w:sz w:val="28"/>
          <w:szCs w:val="28"/>
          <w:lang w:val="ru-RU"/>
        </w:rPr>
      </w:pPr>
      <w:r w:rsidRPr="00DC5AE8">
        <w:rPr>
          <w:i/>
          <w:sz w:val="28"/>
          <w:szCs w:val="28"/>
          <w:lang w:val="ru-RU"/>
        </w:rPr>
        <w:t>Диалогическая речь</w:t>
      </w:r>
    </w:p>
    <w:p w:rsidR="008567EB" w:rsidRPr="00DC5AE8" w:rsidRDefault="004777BD" w:rsidP="00270E0B">
      <w:pPr>
        <w:pStyle w:val="a3"/>
        <w:ind w:left="0" w:firstLine="720"/>
        <w:rPr>
          <w:sz w:val="28"/>
          <w:szCs w:val="28"/>
          <w:lang w:val="ru-RU"/>
        </w:rPr>
      </w:pPr>
      <w:r w:rsidRPr="00DC5AE8">
        <w:rPr>
          <w:sz w:val="28"/>
          <w:szCs w:val="28"/>
          <w:lang w:val="ru-RU"/>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w:t>
      </w:r>
      <w:r w:rsidRPr="00DC5AE8">
        <w:rPr>
          <w:sz w:val="28"/>
          <w:szCs w:val="28"/>
          <w:lang w:val="ru-RU"/>
        </w:rPr>
        <w:t>и</w:t>
      </w:r>
      <w:r w:rsidRPr="00DC5AE8">
        <w:rPr>
          <w:sz w:val="28"/>
          <w:szCs w:val="28"/>
          <w:lang w:val="ru-RU"/>
        </w:rPr>
        <w:t>тельность диалога - 2,5-3 мин (9 класс).</w:t>
      </w:r>
    </w:p>
    <w:p w:rsidR="008567EB" w:rsidRPr="00DC5AE8" w:rsidRDefault="004777BD" w:rsidP="00270E0B">
      <w:pPr>
        <w:ind w:firstLine="720"/>
        <w:jc w:val="both"/>
        <w:rPr>
          <w:i/>
          <w:sz w:val="28"/>
          <w:szCs w:val="28"/>
          <w:lang w:val="ru-RU"/>
        </w:rPr>
      </w:pPr>
      <w:r w:rsidRPr="00DC5AE8">
        <w:rPr>
          <w:i/>
          <w:sz w:val="28"/>
          <w:szCs w:val="28"/>
          <w:lang w:val="ru-RU"/>
        </w:rPr>
        <w:t>Монологическая речь</w:t>
      </w:r>
    </w:p>
    <w:p w:rsidR="008567EB" w:rsidRPr="00DC5AE8" w:rsidRDefault="004777BD" w:rsidP="00270E0B">
      <w:pPr>
        <w:pStyle w:val="a3"/>
        <w:ind w:left="0" w:firstLine="720"/>
        <w:rPr>
          <w:sz w:val="28"/>
          <w:szCs w:val="28"/>
          <w:lang w:val="ru-RU"/>
        </w:rPr>
      </w:pPr>
      <w:r w:rsidRPr="00DC5AE8">
        <w:rPr>
          <w:sz w:val="28"/>
          <w:szCs w:val="28"/>
          <w:lang w:val="ru-RU"/>
        </w:rPr>
        <w:t>Дальнейшее развитие и совершенствование связных высказываний с испол</w:t>
      </w:r>
      <w:r w:rsidRPr="00DC5AE8">
        <w:rPr>
          <w:sz w:val="28"/>
          <w:szCs w:val="28"/>
          <w:lang w:val="ru-RU"/>
        </w:rPr>
        <w:t>ь</w:t>
      </w:r>
      <w:r w:rsidRPr="00DC5AE8">
        <w:rPr>
          <w:sz w:val="28"/>
          <w:szCs w:val="28"/>
          <w:lang w:val="ru-RU"/>
        </w:rPr>
        <w:t>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w:t>
      </w:r>
      <w:r w:rsidR="00C07280">
        <w:rPr>
          <w:sz w:val="28"/>
          <w:szCs w:val="28"/>
          <w:lang w:val="ru-RU"/>
        </w:rPr>
        <w:t xml:space="preserve"> </w:t>
      </w:r>
      <w:r w:rsidRPr="00DC5AE8">
        <w:rPr>
          <w:sz w:val="28"/>
          <w:szCs w:val="28"/>
          <w:lang w:val="ru-RU"/>
        </w:rPr>
        <w:t>класс).</w:t>
      </w:r>
    </w:p>
    <w:p w:rsidR="008567EB" w:rsidRPr="00751ABC" w:rsidRDefault="004777BD" w:rsidP="00270E0B">
      <w:pPr>
        <w:pStyle w:val="3"/>
        <w:tabs>
          <w:tab w:val="left" w:pos="6648"/>
        </w:tabs>
        <w:ind w:left="0" w:firstLine="720"/>
        <w:jc w:val="both"/>
        <w:rPr>
          <w:i w:val="0"/>
          <w:sz w:val="28"/>
          <w:szCs w:val="28"/>
          <w:lang w:val="ru-RU"/>
        </w:rPr>
      </w:pPr>
      <w:r w:rsidRPr="00751ABC">
        <w:rPr>
          <w:i w:val="0"/>
          <w:sz w:val="28"/>
          <w:szCs w:val="28"/>
          <w:lang w:val="ru-RU"/>
        </w:rPr>
        <w:t>Аудирование</w:t>
      </w:r>
    </w:p>
    <w:p w:rsidR="008567EB" w:rsidRPr="00DC5AE8" w:rsidRDefault="004777BD" w:rsidP="00270E0B">
      <w:pPr>
        <w:pStyle w:val="a3"/>
        <w:ind w:left="0" w:firstLine="720"/>
        <w:rPr>
          <w:sz w:val="28"/>
          <w:szCs w:val="28"/>
          <w:lang w:val="ru-RU"/>
        </w:rPr>
      </w:pPr>
      <w:r w:rsidRPr="00DC5AE8">
        <w:rPr>
          <w:sz w:val="28"/>
          <w:szCs w:val="28"/>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w:t>
      </w:r>
      <w:r w:rsidRPr="00DC5AE8">
        <w:rPr>
          <w:sz w:val="28"/>
          <w:szCs w:val="28"/>
          <w:lang w:val="ru-RU"/>
        </w:rPr>
        <w:t>р</w:t>
      </w:r>
      <w:r w:rsidRPr="00DC5AE8">
        <w:rPr>
          <w:sz w:val="28"/>
          <w:szCs w:val="28"/>
          <w:lang w:val="ru-RU"/>
        </w:rPr>
        <w:t>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текста.Жанры текстов: прагматические, публицистич</w:t>
      </w:r>
      <w:r w:rsidRPr="00DC5AE8">
        <w:rPr>
          <w:sz w:val="28"/>
          <w:szCs w:val="28"/>
          <w:lang w:val="ru-RU"/>
        </w:rPr>
        <w:t>е</w:t>
      </w:r>
      <w:r w:rsidRPr="00DC5AE8">
        <w:rPr>
          <w:sz w:val="28"/>
          <w:szCs w:val="28"/>
          <w:lang w:val="ru-RU"/>
        </w:rPr>
        <w:t>ские.Типы текстов: объявление, реклама, сообщение, рассказ, диалог-интервью, ст</w:t>
      </w:r>
      <w:r w:rsidRPr="00DC5AE8">
        <w:rPr>
          <w:sz w:val="28"/>
          <w:szCs w:val="28"/>
          <w:lang w:val="ru-RU"/>
        </w:rPr>
        <w:t>и</w:t>
      </w:r>
      <w:r w:rsidRPr="00DC5AE8">
        <w:rPr>
          <w:sz w:val="28"/>
          <w:szCs w:val="28"/>
          <w:lang w:val="ru-RU"/>
        </w:rPr>
        <w:t>хотворение и</w:t>
      </w:r>
      <w:r w:rsidR="006A51F0" w:rsidRPr="00DC5AE8">
        <w:rPr>
          <w:sz w:val="28"/>
          <w:szCs w:val="28"/>
          <w:lang w:val="ru-RU"/>
        </w:rPr>
        <w:t xml:space="preserve"> </w:t>
      </w:r>
      <w:r w:rsidRPr="00DC5AE8">
        <w:rPr>
          <w:sz w:val="28"/>
          <w:szCs w:val="28"/>
          <w:lang w:val="ru-RU"/>
        </w:rPr>
        <w:t>др.Содержание</w:t>
      </w:r>
      <w:r w:rsidR="00C07280">
        <w:rPr>
          <w:sz w:val="28"/>
          <w:szCs w:val="28"/>
          <w:lang w:val="ru-RU"/>
        </w:rPr>
        <w:t xml:space="preserve"> </w:t>
      </w:r>
      <w:r w:rsidRPr="00DC5AE8">
        <w:rPr>
          <w:sz w:val="28"/>
          <w:szCs w:val="28"/>
          <w:lang w:val="ru-RU"/>
        </w:rPr>
        <w:t>текстов</w:t>
      </w:r>
      <w:r w:rsidR="00C07280">
        <w:rPr>
          <w:sz w:val="28"/>
          <w:szCs w:val="28"/>
          <w:lang w:val="ru-RU"/>
        </w:rPr>
        <w:t xml:space="preserve"> </w:t>
      </w:r>
      <w:r w:rsidRPr="00DC5AE8">
        <w:rPr>
          <w:sz w:val="28"/>
          <w:szCs w:val="28"/>
          <w:lang w:val="ru-RU"/>
        </w:rPr>
        <w:t>должно</w:t>
      </w:r>
      <w:r w:rsidR="00C07280">
        <w:rPr>
          <w:sz w:val="28"/>
          <w:szCs w:val="28"/>
          <w:lang w:val="ru-RU"/>
        </w:rPr>
        <w:t xml:space="preserve"> </w:t>
      </w:r>
      <w:r w:rsidRPr="00DC5AE8">
        <w:rPr>
          <w:sz w:val="28"/>
          <w:szCs w:val="28"/>
          <w:lang w:val="ru-RU"/>
        </w:rPr>
        <w:t>соответствовать</w:t>
      </w:r>
      <w:r w:rsidR="00C07280">
        <w:rPr>
          <w:sz w:val="28"/>
          <w:szCs w:val="28"/>
          <w:lang w:val="ru-RU"/>
        </w:rPr>
        <w:t xml:space="preserve"> </w:t>
      </w:r>
      <w:r w:rsidRPr="00DC5AE8">
        <w:rPr>
          <w:sz w:val="28"/>
          <w:szCs w:val="28"/>
          <w:lang w:val="ru-RU"/>
        </w:rPr>
        <w:t>возрастным</w:t>
      </w:r>
      <w:r w:rsidR="00C07280">
        <w:rPr>
          <w:sz w:val="28"/>
          <w:szCs w:val="28"/>
          <w:lang w:val="ru-RU"/>
        </w:rPr>
        <w:t xml:space="preserve"> </w:t>
      </w:r>
      <w:r w:rsidRPr="00DC5AE8">
        <w:rPr>
          <w:sz w:val="28"/>
          <w:szCs w:val="28"/>
          <w:lang w:val="ru-RU"/>
        </w:rPr>
        <w:t>особенн</w:t>
      </w:r>
      <w:r w:rsidRPr="00DC5AE8">
        <w:rPr>
          <w:sz w:val="28"/>
          <w:szCs w:val="28"/>
          <w:lang w:val="ru-RU"/>
        </w:rPr>
        <w:t>о</w:t>
      </w:r>
      <w:r w:rsidRPr="00DC5AE8">
        <w:rPr>
          <w:sz w:val="28"/>
          <w:szCs w:val="28"/>
          <w:lang w:val="ru-RU"/>
        </w:rPr>
        <w:t>стям</w:t>
      </w:r>
      <w:r w:rsidR="00C07280">
        <w:rPr>
          <w:sz w:val="28"/>
          <w:szCs w:val="28"/>
          <w:lang w:val="ru-RU"/>
        </w:rPr>
        <w:t xml:space="preserve"> </w:t>
      </w:r>
      <w:r w:rsidRPr="00DC5AE8">
        <w:rPr>
          <w:sz w:val="28"/>
          <w:szCs w:val="28"/>
          <w:lang w:val="ru-RU"/>
        </w:rPr>
        <w:t>и интересам</w:t>
      </w:r>
      <w:r w:rsidR="00C07280">
        <w:rPr>
          <w:sz w:val="28"/>
          <w:szCs w:val="28"/>
          <w:lang w:val="ru-RU"/>
        </w:rPr>
        <w:t xml:space="preserve"> </w:t>
      </w:r>
      <w:r w:rsidRPr="00DC5AE8">
        <w:rPr>
          <w:sz w:val="28"/>
          <w:szCs w:val="28"/>
          <w:lang w:val="ru-RU"/>
        </w:rPr>
        <w:t>учащихся и иметь образовательную и воспитательную ценность.</w:t>
      </w:r>
    </w:p>
    <w:p w:rsidR="008567EB" w:rsidRPr="00DC5AE8" w:rsidRDefault="004777BD" w:rsidP="00270E0B">
      <w:pPr>
        <w:pStyle w:val="a3"/>
        <w:ind w:left="0" w:firstLine="720"/>
        <w:rPr>
          <w:sz w:val="28"/>
          <w:szCs w:val="28"/>
          <w:lang w:val="ru-RU"/>
        </w:rPr>
      </w:pPr>
      <w:r w:rsidRPr="00DC5AE8">
        <w:rPr>
          <w:sz w:val="28"/>
          <w:szCs w:val="28"/>
          <w:lang w:val="ru-RU"/>
        </w:rPr>
        <w:t>Аудирование с полным пониманием содержания осуществляется на несло</w:t>
      </w:r>
      <w:r w:rsidRPr="00DC5AE8">
        <w:rPr>
          <w:sz w:val="28"/>
          <w:szCs w:val="28"/>
          <w:lang w:val="ru-RU"/>
        </w:rPr>
        <w:t>ж</w:t>
      </w:r>
      <w:r w:rsidRPr="00DC5AE8">
        <w:rPr>
          <w:sz w:val="28"/>
          <w:szCs w:val="28"/>
          <w:lang w:val="ru-RU"/>
        </w:rPr>
        <w:t>ных текстах, построенных на полностью знакомом обучающимся языковом мат</w:t>
      </w:r>
      <w:r w:rsidRPr="00DC5AE8">
        <w:rPr>
          <w:sz w:val="28"/>
          <w:szCs w:val="28"/>
          <w:lang w:val="ru-RU"/>
        </w:rPr>
        <w:t>е</w:t>
      </w:r>
      <w:r w:rsidRPr="00DC5AE8">
        <w:rPr>
          <w:sz w:val="28"/>
          <w:szCs w:val="28"/>
          <w:lang w:val="ru-RU"/>
        </w:rPr>
        <w:t>риале. Время звучания текстов для аудирования - до 1 мин.</w:t>
      </w:r>
      <w:r w:rsidR="006A51F0" w:rsidRPr="00DC5AE8">
        <w:rPr>
          <w:sz w:val="28"/>
          <w:szCs w:val="28"/>
          <w:lang w:val="ru-RU"/>
        </w:rPr>
        <w:t xml:space="preserve"> </w:t>
      </w:r>
      <w:r w:rsidRPr="00DC5AE8">
        <w:rPr>
          <w:sz w:val="28"/>
          <w:szCs w:val="28"/>
          <w:lang w:val="ru-RU"/>
        </w:rPr>
        <w:t>Аудирование с поним</w:t>
      </w:r>
      <w:r w:rsidRPr="00DC5AE8">
        <w:rPr>
          <w:sz w:val="28"/>
          <w:szCs w:val="28"/>
          <w:lang w:val="ru-RU"/>
        </w:rPr>
        <w:t>а</w:t>
      </w:r>
      <w:r w:rsidRPr="00DC5AE8">
        <w:rPr>
          <w:sz w:val="28"/>
          <w:szCs w:val="28"/>
          <w:lang w:val="ru-RU"/>
        </w:rPr>
        <w:t>нием основного содержания текста осуществляется на аутентичном материале, с</w:t>
      </w:r>
      <w:r w:rsidRPr="00DC5AE8">
        <w:rPr>
          <w:sz w:val="28"/>
          <w:szCs w:val="28"/>
          <w:lang w:val="ru-RU"/>
        </w:rPr>
        <w:t>о</w:t>
      </w:r>
      <w:r w:rsidRPr="00DC5AE8">
        <w:rPr>
          <w:sz w:val="28"/>
          <w:szCs w:val="28"/>
          <w:lang w:val="ru-RU"/>
        </w:rPr>
        <w:t>держащем наряду с изученными и некоторое количество незнакомых языковых я</w:t>
      </w:r>
      <w:r w:rsidRPr="00DC5AE8">
        <w:rPr>
          <w:sz w:val="28"/>
          <w:szCs w:val="28"/>
          <w:lang w:val="ru-RU"/>
        </w:rPr>
        <w:t>в</w:t>
      </w:r>
      <w:r w:rsidRPr="00DC5AE8">
        <w:rPr>
          <w:sz w:val="28"/>
          <w:szCs w:val="28"/>
          <w:lang w:val="ru-RU"/>
        </w:rPr>
        <w:t>лений. Время звучания текстов для аудирования - до 2 мин.</w:t>
      </w:r>
    </w:p>
    <w:p w:rsidR="008567EB" w:rsidRPr="00DC5AE8" w:rsidRDefault="004777BD" w:rsidP="00270E0B">
      <w:pPr>
        <w:pStyle w:val="a3"/>
        <w:ind w:left="0" w:firstLine="720"/>
        <w:rPr>
          <w:sz w:val="28"/>
          <w:szCs w:val="28"/>
          <w:lang w:val="ru-RU"/>
        </w:rPr>
      </w:pPr>
      <w:r w:rsidRPr="00DC5AE8">
        <w:rPr>
          <w:sz w:val="28"/>
          <w:szCs w:val="28"/>
          <w:lang w:val="ru-RU"/>
        </w:rPr>
        <w:t>Аудирование с выборочным пониманием нужной или интересующей инфо</w:t>
      </w:r>
      <w:r w:rsidRPr="00DC5AE8">
        <w:rPr>
          <w:sz w:val="28"/>
          <w:szCs w:val="28"/>
          <w:lang w:val="ru-RU"/>
        </w:rPr>
        <w:t>р</w:t>
      </w:r>
      <w:r w:rsidRPr="00DC5AE8">
        <w:rPr>
          <w:sz w:val="28"/>
          <w:szCs w:val="28"/>
          <w:lang w:val="ru-RU"/>
        </w:rPr>
        <w:t>мации предполагает умение выделить значимую информацию в одном или нескол</w:t>
      </w:r>
      <w:r w:rsidRPr="00DC5AE8">
        <w:rPr>
          <w:sz w:val="28"/>
          <w:szCs w:val="28"/>
          <w:lang w:val="ru-RU"/>
        </w:rPr>
        <w:t>ь</w:t>
      </w:r>
      <w:r w:rsidRPr="00DC5AE8">
        <w:rPr>
          <w:sz w:val="28"/>
          <w:szCs w:val="28"/>
          <w:lang w:val="ru-RU"/>
        </w:rPr>
        <w:t>ких аутентичных коротких текстах прагматического характера, опуская избыточную информацию. Время звучания текстов для аудирования - до 1,5 мин.</w:t>
      </w:r>
    </w:p>
    <w:p w:rsidR="008567EB" w:rsidRPr="00751ABC" w:rsidRDefault="004777BD" w:rsidP="00270E0B">
      <w:pPr>
        <w:pStyle w:val="3"/>
        <w:ind w:left="0" w:firstLine="720"/>
        <w:jc w:val="both"/>
        <w:rPr>
          <w:i w:val="0"/>
          <w:sz w:val="28"/>
          <w:szCs w:val="28"/>
          <w:lang w:val="ru-RU"/>
        </w:rPr>
      </w:pPr>
      <w:r w:rsidRPr="00751ABC">
        <w:rPr>
          <w:i w:val="0"/>
          <w:sz w:val="28"/>
          <w:szCs w:val="28"/>
          <w:lang w:val="ru-RU"/>
        </w:rPr>
        <w:t>Чтение</w:t>
      </w:r>
    </w:p>
    <w:p w:rsidR="008567EB" w:rsidRPr="00DC5AE8" w:rsidRDefault="004777BD" w:rsidP="00270E0B">
      <w:pPr>
        <w:pStyle w:val="a3"/>
        <w:ind w:left="0" w:firstLine="720"/>
        <w:rPr>
          <w:sz w:val="28"/>
          <w:szCs w:val="28"/>
          <w:lang w:val="ru-RU"/>
        </w:rPr>
      </w:pPr>
      <w:r w:rsidRPr="00DC5AE8">
        <w:rPr>
          <w:sz w:val="28"/>
          <w:szCs w:val="28"/>
          <w:lang w:val="ru-RU"/>
        </w:rPr>
        <w:t>Умение читать и понимать аутентичные тексты с различной глубиной и то</w:t>
      </w:r>
      <w:r w:rsidRPr="00DC5AE8">
        <w:rPr>
          <w:sz w:val="28"/>
          <w:szCs w:val="28"/>
          <w:lang w:val="ru-RU"/>
        </w:rPr>
        <w:t>ч</w:t>
      </w:r>
      <w:r w:rsidRPr="00DC5AE8">
        <w:rPr>
          <w:sz w:val="28"/>
          <w:szCs w:val="28"/>
          <w:lang w:val="ru-RU"/>
        </w:rPr>
        <w:t>ностью проникновения в их содержание (в зависимости от вида чтения): с поним</w:t>
      </w:r>
      <w:r w:rsidRPr="00DC5AE8">
        <w:rPr>
          <w:sz w:val="28"/>
          <w:szCs w:val="28"/>
          <w:lang w:val="ru-RU"/>
        </w:rPr>
        <w:t>а</w:t>
      </w:r>
      <w:r w:rsidRPr="00DC5AE8">
        <w:rPr>
          <w:sz w:val="28"/>
          <w:szCs w:val="28"/>
          <w:lang w:val="ru-RU"/>
        </w:rPr>
        <w:t>нием основного содержания (ознакомительное чтение); с полным пониманием с</w:t>
      </w:r>
      <w:r w:rsidRPr="00DC5AE8">
        <w:rPr>
          <w:sz w:val="28"/>
          <w:szCs w:val="28"/>
          <w:lang w:val="ru-RU"/>
        </w:rPr>
        <w:t>о</w:t>
      </w:r>
      <w:r w:rsidRPr="00DC5AE8">
        <w:rPr>
          <w:sz w:val="28"/>
          <w:szCs w:val="28"/>
          <w:lang w:val="ru-RU"/>
        </w:rPr>
        <w:t>держания (изучающее чтение); с выборочным пониманием нужной или интересу</w:t>
      </w:r>
      <w:r w:rsidRPr="00DC5AE8">
        <w:rPr>
          <w:sz w:val="28"/>
          <w:szCs w:val="28"/>
          <w:lang w:val="ru-RU"/>
        </w:rPr>
        <w:t>ю</w:t>
      </w:r>
      <w:r w:rsidRPr="00DC5AE8">
        <w:rPr>
          <w:sz w:val="28"/>
          <w:szCs w:val="28"/>
          <w:lang w:val="ru-RU"/>
        </w:rPr>
        <w:t>щей информации</w:t>
      </w:r>
      <w:r w:rsidR="006A51F0" w:rsidRPr="00DC5AE8">
        <w:rPr>
          <w:sz w:val="28"/>
          <w:szCs w:val="28"/>
          <w:lang w:val="ru-RU"/>
        </w:rPr>
        <w:t xml:space="preserve"> </w:t>
      </w:r>
      <w:r w:rsidRPr="00DC5AE8">
        <w:rPr>
          <w:sz w:val="28"/>
          <w:szCs w:val="28"/>
          <w:lang w:val="ru-RU"/>
        </w:rPr>
        <w:t>(просмотровое/поисковое чтение).</w:t>
      </w:r>
    </w:p>
    <w:p w:rsidR="008567EB" w:rsidRPr="00DC5AE8" w:rsidRDefault="004777BD" w:rsidP="00270E0B">
      <w:pPr>
        <w:pStyle w:val="a3"/>
        <w:ind w:left="0" w:firstLine="720"/>
        <w:rPr>
          <w:sz w:val="28"/>
          <w:szCs w:val="28"/>
          <w:lang w:val="ru-RU"/>
        </w:rPr>
      </w:pPr>
      <w:r w:rsidRPr="00DC5AE8">
        <w:rPr>
          <w:sz w:val="28"/>
          <w:szCs w:val="28"/>
          <w:lang w:val="ru-RU"/>
        </w:rPr>
        <w:t xml:space="preserve">Жанры текстов: научно-популярные, публицистические, художественные, </w:t>
      </w:r>
      <w:r w:rsidRPr="00DC5AE8">
        <w:rPr>
          <w:sz w:val="28"/>
          <w:szCs w:val="28"/>
          <w:lang w:val="ru-RU"/>
        </w:rPr>
        <w:lastRenderedPageBreak/>
        <w:t>прагматические. Типы</w:t>
      </w:r>
      <w:r w:rsidR="00C07280">
        <w:rPr>
          <w:sz w:val="28"/>
          <w:szCs w:val="28"/>
          <w:lang w:val="ru-RU"/>
        </w:rPr>
        <w:t xml:space="preserve"> </w:t>
      </w:r>
      <w:r w:rsidRPr="00DC5AE8">
        <w:rPr>
          <w:sz w:val="28"/>
          <w:szCs w:val="28"/>
          <w:lang w:val="ru-RU"/>
        </w:rPr>
        <w:t>текстов:</w:t>
      </w:r>
      <w:r w:rsidR="00C07280">
        <w:rPr>
          <w:sz w:val="28"/>
          <w:szCs w:val="28"/>
          <w:lang w:val="ru-RU"/>
        </w:rPr>
        <w:t xml:space="preserve"> </w:t>
      </w:r>
      <w:r w:rsidRPr="00DC5AE8">
        <w:rPr>
          <w:sz w:val="28"/>
          <w:szCs w:val="28"/>
          <w:lang w:val="ru-RU"/>
        </w:rPr>
        <w:t>статья,</w:t>
      </w:r>
      <w:r w:rsidR="00C07280">
        <w:rPr>
          <w:sz w:val="28"/>
          <w:szCs w:val="28"/>
          <w:lang w:val="ru-RU"/>
        </w:rPr>
        <w:t xml:space="preserve"> </w:t>
      </w:r>
      <w:r w:rsidRPr="00DC5AE8">
        <w:rPr>
          <w:sz w:val="28"/>
          <w:szCs w:val="28"/>
          <w:lang w:val="ru-RU"/>
        </w:rPr>
        <w:t>интервью,</w:t>
      </w:r>
      <w:r w:rsidR="00C07280">
        <w:rPr>
          <w:sz w:val="28"/>
          <w:szCs w:val="28"/>
          <w:lang w:val="ru-RU"/>
        </w:rPr>
        <w:t xml:space="preserve"> </w:t>
      </w:r>
      <w:r w:rsidRPr="00DC5AE8">
        <w:rPr>
          <w:sz w:val="28"/>
          <w:szCs w:val="28"/>
          <w:lang w:val="ru-RU"/>
        </w:rPr>
        <w:t>рассказ,</w:t>
      </w:r>
      <w:r w:rsidR="00C07280">
        <w:rPr>
          <w:sz w:val="28"/>
          <w:szCs w:val="28"/>
          <w:lang w:val="ru-RU"/>
        </w:rPr>
        <w:t xml:space="preserve"> </w:t>
      </w:r>
      <w:r w:rsidRPr="00DC5AE8">
        <w:rPr>
          <w:sz w:val="28"/>
          <w:szCs w:val="28"/>
          <w:lang w:val="ru-RU"/>
        </w:rPr>
        <w:t>объявление,</w:t>
      </w:r>
      <w:r w:rsidR="00C07280">
        <w:rPr>
          <w:sz w:val="28"/>
          <w:szCs w:val="28"/>
          <w:lang w:val="ru-RU"/>
        </w:rPr>
        <w:t xml:space="preserve"> </w:t>
      </w:r>
      <w:r w:rsidRPr="00DC5AE8">
        <w:rPr>
          <w:sz w:val="28"/>
          <w:szCs w:val="28"/>
          <w:lang w:val="ru-RU"/>
        </w:rPr>
        <w:t>рецепт,</w:t>
      </w:r>
      <w:r w:rsidR="00C07280">
        <w:rPr>
          <w:sz w:val="28"/>
          <w:szCs w:val="28"/>
          <w:lang w:val="ru-RU"/>
        </w:rPr>
        <w:t xml:space="preserve"> </w:t>
      </w:r>
      <w:r w:rsidRPr="00DC5AE8">
        <w:rPr>
          <w:sz w:val="28"/>
          <w:szCs w:val="28"/>
          <w:lang w:val="ru-RU"/>
        </w:rPr>
        <w:t>меню,</w:t>
      </w:r>
      <w:r w:rsidR="00C07280">
        <w:rPr>
          <w:sz w:val="28"/>
          <w:szCs w:val="28"/>
          <w:lang w:val="ru-RU"/>
        </w:rPr>
        <w:t xml:space="preserve"> </w:t>
      </w:r>
      <w:r w:rsidRPr="00DC5AE8">
        <w:rPr>
          <w:sz w:val="28"/>
          <w:szCs w:val="28"/>
          <w:lang w:val="ru-RU"/>
        </w:rPr>
        <w:t>проспект, реклама,</w:t>
      </w:r>
    </w:p>
    <w:p w:rsidR="008567EB" w:rsidRPr="00DC5AE8" w:rsidRDefault="004777BD" w:rsidP="00270E0B">
      <w:pPr>
        <w:pStyle w:val="a3"/>
        <w:ind w:left="0" w:firstLine="720"/>
        <w:rPr>
          <w:sz w:val="28"/>
          <w:szCs w:val="28"/>
          <w:lang w:val="ru-RU"/>
        </w:rPr>
      </w:pPr>
      <w:r w:rsidRPr="00DC5AE8">
        <w:rPr>
          <w:sz w:val="28"/>
          <w:szCs w:val="28"/>
          <w:lang w:val="ru-RU"/>
        </w:rPr>
        <w:t>стихотворение и др.</w:t>
      </w:r>
      <w:r w:rsidR="006A51F0" w:rsidRPr="00DC5AE8">
        <w:rPr>
          <w:sz w:val="28"/>
          <w:szCs w:val="28"/>
          <w:lang w:val="ru-RU"/>
        </w:rPr>
        <w:t xml:space="preserve"> </w:t>
      </w:r>
      <w:r w:rsidRPr="00DC5AE8">
        <w:rPr>
          <w:sz w:val="28"/>
          <w:szCs w:val="28"/>
          <w:lang w:val="ru-RU"/>
        </w:rP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w:t>
      </w:r>
      <w:r w:rsidR="006A51F0" w:rsidRPr="00DC5AE8">
        <w:rPr>
          <w:sz w:val="28"/>
          <w:szCs w:val="28"/>
          <w:lang w:val="ru-RU"/>
        </w:rPr>
        <w:t>на эмоциональную сферу учащихся</w:t>
      </w:r>
    </w:p>
    <w:p w:rsidR="008567EB" w:rsidRPr="00DC5AE8" w:rsidRDefault="004777BD" w:rsidP="00270E0B">
      <w:pPr>
        <w:pStyle w:val="a3"/>
        <w:ind w:left="0" w:firstLine="720"/>
        <w:rPr>
          <w:sz w:val="28"/>
          <w:szCs w:val="28"/>
          <w:lang w:val="ru-RU"/>
        </w:rPr>
      </w:pPr>
      <w:r w:rsidRPr="00DC5AE8">
        <w:rPr>
          <w:sz w:val="28"/>
          <w:szCs w:val="28"/>
          <w:lang w:val="ru-RU"/>
        </w:rPr>
        <w:t>Независимо от вида чтения возможно использование двуязычного словаря.</w:t>
      </w:r>
    </w:p>
    <w:p w:rsidR="008567EB" w:rsidRPr="00DC5AE8" w:rsidRDefault="004777BD" w:rsidP="00270E0B">
      <w:pPr>
        <w:pStyle w:val="a3"/>
        <w:ind w:left="0" w:firstLine="720"/>
        <w:rPr>
          <w:sz w:val="28"/>
          <w:szCs w:val="28"/>
          <w:lang w:val="ru-RU"/>
        </w:rPr>
      </w:pPr>
      <w:r w:rsidRPr="00DC5AE8">
        <w:rPr>
          <w:sz w:val="28"/>
          <w:szCs w:val="28"/>
          <w:lang w:val="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w:t>
      </w:r>
      <w:r w:rsidRPr="00DC5AE8">
        <w:rPr>
          <w:sz w:val="28"/>
          <w:szCs w:val="28"/>
          <w:lang w:val="ru-RU"/>
        </w:rPr>
        <w:t>р</w:t>
      </w:r>
      <w:r w:rsidRPr="00DC5AE8">
        <w:rPr>
          <w:sz w:val="28"/>
          <w:szCs w:val="28"/>
          <w:lang w:val="ru-RU"/>
        </w:rPr>
        <w:t>жание, включающих некоторое количество незнакомых слов. Объём текстов для чтения - до 550 слов.</w:t>
      </w:r>
    </w:p>
    <w:p w:rsidR="008567EB" w:rsidRPr="00DC5AE8" w:rsidRDefault="004777BD" w:rsidP="00270E0B">
      <w:pPr>
        <w:pStyle w:val="a3"/>
        <w:ind w:left="0" w:firstLine="720"/>
        <w:rPr>
          <w:sz w:val="28"/>
          <w:szCs w:val="28"/>
          <w:lang w:val="ru-RU"/>
        </w:rPr>
      </w:pPr>
      <w:r w:rsidRPr="00DC5AE8">
        <w:rPr>
          <w:sz w:val="28"/>
          <w:szCs w:val="28"/>
          <w:lang w:val="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Объём текста для чт</w:t>
      </w:r>
      <w:r w:rsidRPr="00DC5AE8">
        <w:rPr>
          <w:sz w:val="28"/>
          <w:szCs w:val="28"/>
          <w:lang w:val="ru-RU"/>
        </w:rPr>
        <w:t>е</w:t>
      </w:r>
      <w:r w:rsidRPr="00DC5AE8">
        <w:rPr>
          <w:sz w:val="28"/>
          <w:szCs w:val="28"/>
          <w:lang w:val="ru-RU"/>
        </w:rPr>
        <w:t>ния - около 350 слов.</w:t>
      </w:r>
    </w:p>
    <w:p w:rsidR="008567EB" w:rsidRPr="00DC5AE8" w:rsidRDefault="004777BD" w:rsidP="00270E0B">
      <w:pPr>
        <w:pStyle w:val="a3"/>
        <w:ind w:left="0" w:firstLine="720"/>
        <w:rPr>
          <w:sz w:val="28"/>
          <w:szCs w:val="28"/>
          <w:lang w:val="ru-RU"/>
        </w:rPr>
      </w:pPr>
      <w:r w:rsidRPr="00DC5AE8">
        <w:rPr>
          <w:sz w:val="28"/>
          <w:szCs w:val="28"/>
          <w:lang w:val="ru-RU"/>
        </w:rPr>
        <w:t>Чтение с полным пониманием осуществляется на несложных аутентичных текстах, построенных в основном на изученном языковом материале, с использов</w:t>
      </w:r>
      <w:r w:rsidRPr="00DC5AE8">
        <w:rPr>
          <w:sz w:val="28"/>
          <w:szCs w:val="28"/>
          <w:lang w:val="ru-RU"/>
        </w:rPr>
        <w:t>а</w:t>
      </w:r>
      <w:r w:rsidRPr="00DC5AE8">
        <w:rPr>
          <w:sz w:val="28"/>
          <w:szCs w:val="28"/>
          <w:lang w:val="ru-RU"/>
        </w:rPr>
        <w:t>нием различных приёмов смысловой переработки текста (языковой догадки, выб</w:t>
      </w:r>
      <w:r w:rsidRPr="00DC5AE8">
        <w:rPr>
          <w:sz w:val="28"/>
          <w:szCs w:val="28"/>
          <w:lang w:val="ru-RU"/>
        </w:rPr>
        <w:t>о</w:t>
      </w:r>
      <w:r w:rsidRPr="00DC5AE8">
        <w:rPr>
          <w:sz w:val="28"/>
          <w:szCs w:val="28"/>
          <w:lang w:val="ru-RU"/>
        </w:rPr>
        <w:t>рочного перевода) и оценки полученной информации. Объём текстов для чтения - до 300 слов.</w:t>
      </w:r>
    </w:p>
    <w:p w:rsidR="008567EB" w:rsidRPr="00751ABC" w:rsidRDefault="004777BD" w:rsidP="00270E0B">
      <w:pPr>
        <w:pStyle w:val="3"/>
        <w:ind w:left="0" w:firstLine="720"/>
        <w:jc w:val="both"/>
        <w:rPr>
          <w:i w:val="0"/>
          <w:sz w:val="28"/>
          <w:szCs w:val="28"/>
          <w:lang w:val="ru-RU"/>
        </w:rPr>
      </w:pPr>
      <w:r w:rsidRPr="00751ABC">
        <w:rPr>
          <w:i w:val="0"/>
          <w:sz w:val="28"/>
          <w:szCs w:val="28"/>
          <w:lang w:val="ru-RU"/>
        </w:rPr>
        <w:t>Письменная речь</w:t>
      </w:r>
    </w:p>
    <w:p w:rsidR="008567EB" w:rsidRPr="00DC5AE8" w:rsidRDefault="004777BD" w:rsidP="00270E0B">
      <w:pPr>
        <w:pStyle w:val="a3"/>
        <w:ind w:left="0" w:firstLine="720"/>
        <w:rPr>
          <w:sz w:val="28"/>
          <w:szCs w:val="28"/>
          <w:lang w:val="ru-RU"/>
        </w:rPr>
      </w:pPr>
      <w:r w:rsidRPr="00DC5AE8">
        <w:rPr>
          <w:sz w:val="28"/>
          <w:szCs w:val="28"/>
          <w:lang w:val="ru-RU"/>
        </w:rPr>
        <w:t>Дальнейшее развитие и совершенствование письменной речи, а именно ум</w:t>
      </w:r>
      <w:r w:rsidRPr="00DC5AE8">
        <w:rPr>
          <w:sz w:val="28"/>
          <w:szCs w:val="28"/>
          <w:lang w:val="ru-RU"/>
        </w:rPr>
        <w:t>е</w:t>
      </w:r>
      <w:r w:rsidRPr="00DC5AE8">
        <w:rPr>
          <w:sz w:val="28"/>
          <w:szCs w:val="28"/>
          <w:lang w:val="ru-RU"/>
        </w:rPr>
        <w:t>ний:</w:t>
      </w:r>
    </w:p>
    <w:p w:rsidR="008567EB" w:rsidRPr="00DC5AE8" w:rsidRDefault="004777BD" w:rsidP="00270E0B">
      <w:pPr>
        <w:pStyle w:val="a5"/>
        <w:numPr>
          <w:ilvl w:val="0"/>
          <w:numId w:val="53"/>
        </w:numPr>
        <w:ind w:left="0" w:firstLine="720"/>
        <w:rPr>
          <w:sz w:val="28"/>
          <w:szCs w:val="28"/>
          <w:lang w:val="ru-RU"/>
        </w:rPr>
      </w:pPr>
      <w:r w:rsidRPr="00DC5AE8">
        <w:rPr>
          <w:sz w:val="28"/>
          <w:szCs w:val="28"/>
          <w:lang w:val="ru-RU"/>
        </w:rPr>
        <w:t>писать короткие поздравления с днем рождения и другими праздниками, выражать пожелания (объёмом 30-40 слов, включая адрес);</w:t>
      </w:r>
    </w:p>
    <w:p w:rsidR="008567EB" w:rsidRPr="00DC5AE8" w:rsidRDefault="004777BD" w:rsidP="00270E0B">
      <w:pPr>
        <w:pStyle w:val="a5"/>
        <w:numPr>
          <w:ilvl w:val="0"/>
          <w:numId w:val="53"/>
        </w:numPr>
        <w:ind w:left="0" w:firstLine="720"/>
        <w:rPr>
          <w:sz w:val="28"/>
          <w:szCs w:val="28"/>
          <w:lang w:val="ru-RU"/>
        </w:rPr>
      </w:pPr>
      <w:r w:rsidRPr="00DC5AE8">
        <w:rPr>
          <w:sz w:val="28"/>
          <w:szCs w:val="28"/>
          <w:lang w:val="ru-RU"/>
        </w:rPr>
        <w:t>заполнять формуляры, бланки (указывать имя, фамилию, пол, гражда</w:t>
      </w:r>
      <w:r w:rsidRPr="00DC5AE8">
        <w:rPr>
          <w:sz w:val="28"/>
          <w:szCs w:val="28"/>
          <w:lang w:val="ru-RU"/>
        </w:rPr>
        <w:t>н</w:t>
      </w:r>
      <w:r w:rsidRPr="00DC5AE8">
        <w:rPr>
          <w:sz w:val="28"/>
          <w:szCs w:val="28"/>
          <w:lang w:val="ru-RU"/>
        </w:rPr>
        <w:t>ство, адрес);</w:t>
      </w:r>
    </w:p>
    <w:p w:rsidR="008567EB" w:rsidRPr="00DC5AE8" w:rsidRDefault="004777BD" w:rsidP="00270E0B">
      <w:pPr>
        <w:pStyle w:val="a5"/>
        <w:numPr>
          <w:ilvl w:val="0"/>
          <w:numId w:val="53"/>
        </w:numPr>
        <w:ind w:left="0" w:firstLine="720"/>
        <w:rPr>
          <w:sz w:val="28"/>
          <w:szCs w:val="28"/>
        </w:rPr>
      </w:pPr>
      <w:r w:rsidRPr="00DC5AE8">
        <w:rPr>
          <w:sz w:val="28"/>
          <w:szCs w:val="28"/>
          <w:lang w:val="ru-RU"/>
        </w:rPr>
        <w:t xml:space="preserve">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w:t>
      </w:r>
      <w:r w:rsidRPr="00DC5AE8">
        <w:rPr>
          <w:sz w:val="28"/>
          <w:szCs w:val="28"/>
        </w:rPr>
        <w:t>Объём личного письма - около 100-110 слов, включая адрес;</w:t>
      </w:r>
    </w:p>
    <w:p w:rsidR="008567EB" w:rsidRPr="00DC5AE8" w:rsidRDefault="004777BD" w:rsidP="00270E0B">
      <w:pPr>
        <w:pStyle w:val="a5"/>
        <w:numPr>
          <w:ilvl w:val="0"/>
          <w:numId w:val="53"/>
        </w:numPr>
        <w:ind w:left="0" w:firstLine="720"/>
        <w:rPr>
          <w:sz w:val="28"/>
          <w:szCs w:val="28"/>
          <w:lang w:val="ru-RU"/>
        </w:rPr>
      </w:pPr>
      <w:r w:rsidRPr="00DC5AE8">
        <w:rPr>
          <w:sz w:val="28"/>
          <w:szCs w:val="28"/>
          <w:lang w:val="ru-RU"/>
        </w:rPr>
        <w:t>составлять план, тезисы устного или письменного сообщения, кратко излагать результаты проектной деятельности.</w:t>
      </w:r>
    </w:p>
    <w:p w:rsidR="008567EB" w:rsidRPr="00DC5AE8" w:rsidRDefault="004777BD" w:rsidP="00270E0B">
      <w:pPr>
        <w:pStyle w:val="20"/>
        <w:ind w:left="0" w:firstLine="720"/>
        <w:jc w:val="both"/>
        <w:rPr>
          <w:sz w:val="28"/>
          <w:szCs w:val="28"/>
          <w:lang w:val="ru-RU"/>
        </w:rPr>
      </w:pPr>
      <w:r w:rsidRPr="00DC5AE8">
        <w:rPr>
          <w:sz w:val="28"/>
          <w:szCs w:val="28"/>
          <w:lang w:val="ru-RU"/>
        </w:rPr>
        <w:t>Языковые знания и навыки</w:t>
      </w:r>
    </w:p>
    <w:p w:rsidR="008567EB" w:rsidRPr="00751ABC" w:rsidRDefault="004777BD" w:rsidP="00270E0B">
      <w:pPr>
        <w:pStyle w:val="3"/>
        <w:ind w:left="0" w:firstLine="720"/>
        <w:jc w:val="both"/>
        <w:rPr>
          <w:i w:val="0"/>
          <w:sz w:val="28"/>
          <w:szCs w:val="28"/>
          <w:lang w:val="ru-RU"/>
        </w:rPr>
      </w:pPr>
      <w:r w:rsidRPr="00751ABC">
        <w:rPr>
          <w:i w:val="0"/>
          <w:sz w:val="28"/>
          <w:szCs w:val="28"/>
          <w:lang w:val="ru-RU"/>
        </w:rPr>
        <w:t>Орфография</w:t>
      </w:r>
    </w:p>
    <w:p w:rsidR="008567EB" w:rsidRPr="00751ABC" w:rsidRDefault="004777BD" w:rsidP="00270E0B">
      <w:pPr>
        <w:pStyle w:val="a3"/>
        <w:ind w:left="0" w:firstLine="720"/>
        <w:rPr>
          <w:sz w:val="28"/>
          <w:szCs w:val="28"/>
          <w:lang w:val="ru-RU"/>
        </w:rPr>
      </w:pPr>
      <w:r w:rsidRPr="00751ABC">
        <w:rPr>
          <w:sz w:val="28"/>
          <w:szCs w:val="28"/>
          <w:lang w:val="ru-RU"/>
        </w:rPr>
        <w:t>Знание правил чтения и орфографии и навыки их применения на основе из</w:t>
      </w:r>
      <w:r w:rsidRPr="00751ABC">
        <w:rPr>
          <w:sz w:val="28"/>
          <w:szCs w:val="28"/>
          <w:lang w:val="ru-RU"/>
        </w:rPr>
        <w:t>у</w:t>
      </w:r>
      <w:r w:rsidRPr="00751ABC">
        <w:rPr>
          <w:sz w:val="28"/>
          <w:szCs w:val="28"/>
          <w:lang w:val="ru-RU"/>
        </w:rPr>
        <w:t>чаемого лексико-грамматического материала.</w:t>
      </w:r>
    </w:p>
    <w:p w:rsidR="008567EB" w:rsidRPr="00751ABC" w:rsidRDefault="004777BD" w:rsidP="00270E0B">
      <w:pPr>
        <w:pStyle w:val="3"/>
        <w:ind w:left="0" w:firstLine="720"/>
        <w:jc w:val="both"/>
        <w:rPr>
          <w:i w:val="0"/>
          <w:sz w:val="28"/>
          <w:szCs w:val="28"/>
          <w:lang w:val="ru-RU"/>
        </w:rPr>
      </w:pPr>
      <w:r w:rsidRPr="00751ABC">
        <w:rPr>
          <w:i w:val="0"/>
          <w:sz w:val="28"/>
          <w:szCs w:val="28"/>
          <w:lang w:val="ru-RU"/>
        </w:rPr>
        <w:t>Фонетическая сторона речи</w:t>
      </w:r>
    </w:p>
    <w:p w:rsidR="008567EB" w:rsidRPr="00751ABC" w:rsidRDefault="004777BD" w:rsidP="00270E0B">
      <w:pPr>
        <w:pStyle w:val="a3"/>
        <w:ind w:left="0" w:firstLine="720"/>
        <w:rPr>
          <w:sz w:val="28"/>
          <w:szCs w:val="28"/>
          <w:lang w:val="ru-RU"/>
        </w:rPr>
      </w:pPr>
      <w:r w:rsidRPr="00751ABC">
        <w:rPr>
          <w:sz w:val="28"/>
          <w:szCs w:val="28"/>
          <w:lang w:val="ru-RU"/>
        </w:rPr>
        <w:t>Навыки адекватного произношения и различения на слух всех звуков изуча</w:t>
      </w:r>
      <w:r w:rsidRPr="00751ABC">
        <w:rPr>
          <w:sz w:val="28"/>
          <w:szCs w:val="28"/>
          <w:lang w:val="ru-RU"/>
        </w:rPr>
        <w:t>е</w:t>
      </w:r>
      <w:r w:rsidRPr="00751ABC">
        <w:rPr>
          <w:sz w:val="28"/>
          <w:szCs w:val="28"/>
          <w:lang w:val="ru-RU"/>
        </w:rPr>
        <w:t>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w:t>
      </w:r>
      <w:r w:rsidRPr="00751ABC">
        <w:rPr>
          <w:sz w:val="28"/>
          <w:szCs w:val="28"/>
          <w:lang w:val="ru-RU"/>
        </w:rPr>
        <w:t>о</w:t>
      </w:r>
      <w:r w:rsidRPr="00751ABC">
        <w:rPr>
          <w:sz w:val="28"/>
          <w:szCs w:val="28"/>
          <w:lang w:val="ru-RU"/>
        </w:rPr>
        <w:t>жений.</w:t>
      </w:r>
    </w:p>
    <w:p w:rsidR="008567EB" w:rsidRPr="00751ABC" w:rsidRDefault="004777BD" w:rsidP="00270E0B">
      <w:pPr>
        <w:pStyle w:val="3"/>
        <w:ind w:left="0" w:firstLine="720"/>
        <w:jc w:val="both"/>
        <w:rPr>
          <w:i w:val="0"/>
          <w:sz w:val="28"/>
          <w:szCs w:val="28"/>
          <w:lang w:val="ru-RU"/>
        </w:rPr>
      </w:pPr>
      <w:r w:rsidRPr="00751ABC">
        <w:rPr>
          <w:i w:val="0"/>
          <w:sz w:val="28"/>
          <w:szCs w:val="28"/>
          <w:lang w:val="ru-RU"/>
        </w:rPr>
        <w:t>Лексическая сторона речи</w:t>
      </w:r>
    </w:p>
    <w:p w:rsidR="008567EB" w:rsidRPr="00DC5AE8" w:rsidRDefault="004777BD" w:rsidP="00270E0B">
      <w:pPr>
        <w:pStyle w:val="a3"/>
        <w:ind w:left="0" w:firstLine="720"/>
        <w:rPr>
          <w:sz w:val="28"/>
          <w:szCs w:val="28"/>
          <w:lang w:val="ru-RU"/>
        </w:rPr>
      </w:pPr>
      <w:r w:rsidRPr="00751ABC">
        <w:rPr>
          <w:sz w:val="28"/>
          <w:szCs w:val="28"/>
          <w:lang w:val="ru-RU"/>
        </w:rPr>
        <w:t>Навыки распознавания и употребления в речи лексических единиц, обслуж</w:t>
      </w:r>
      <w:r w:rsidRPr="00751ABC">
        <w:rPr>
          <w:sz w:val="28"/>
          <w:szCs w:val="28"/>
          <w:lang w:val="ru-RU"/>
        </w:rPr>
        <w:t>и</w:t>
      </w:r>
      <w:r w:rsidRPr="00751ABC">
        <w:rPr>
          <w:sz w:val="28"/>
          <w:szCs w:val="28"/>
          <w:lang w:val="ru-RU"/>
        </w:rPr>
        <w:t>вающих ситуации общения в рамках</w:t>
      </w:r>
      <w:r w:rsidRPr="00DC5AE8">
        <w:rPr>
          <w:sz w:val="28"/>
          <w:szCs w:val="28"/>
          <w:lang w:val="ru-RU"/>
        </w:rPr>
        <w:t xml:space="preserve"> тематики основной школы, в том числе </w:t>
      </w:r>
      <w:r w:rsidRPr="00DC5AE8">
        <w:rPr>
          <w:sz w:val="28"/>
          <w:szCs w:val="28"/>
          <w:lang w:val="ru-RU"/>
        </w:rPr>
        <w:lastRenderedPageBreak/>
        <w:t>наиб</w:t>
      </w:r>
      <w:r w:rsidRPr="00DC5AE8">
        <w:rPr>
          <w:sz w:val="28"/>
          <w:szCs w:val="28"/>
          <w:lang w:val="ru-RU"/>
        </w:rPr>
        <w:t>о</w:t>
      </w:r>
      <w:r w:rsidRPr="00DC5AE8">
        <w:rPr>
          <w:sz w:val="28"/>
          <w:szCs w:val="28"/>
          <w:lang w:val="ru-RU"/>
        </w:rPr>
        <w:t>лее распространённых устойчивых словосочетаний, оценочной лексики, реплик-клише речевого этикета, характерных для культуры стран изучаемого языка; осно</w:t>
      </w:r>
      <w:r w:rsidRPr="00DC5AE8">
        <w:rPr>
          <w:sz w:val="28"/>
          <w:szCs w:val="28"/>
          <w:lang w:val="ru-RU"/>
        </w:rPr>
        <w:t>в</w:t>
      </w:r>
      <w:r w:rsidRPr="00DC5AE8">
        <w:rPr>
          <w:sz w:val="28"/>
          <w:szCs w:val="28"/>
          <w:lang w:val="ru-RU"/>
        </w:rPr>
        <w:t>ные способы словообразования: аффиксация, словосложение, конверсия.</w:t>
      </w:r>
    </w:p>
    <w:p w:rsidR="008567EB" w:rsidRPr="00751ABC" w:rsidRDefault="004777BD" w:rsidP="00270E0B">
      <w:pPr>
        <w:pStyle w:val="3"/>
        <w:ind w:left="0" w:firstLine="720"/>
        <w:jc w:val="both"/>
        <w:rPr>
          <w:i w:val="0"/>
          <w:sz w:val="28"/>
          <w:szCs w:val="28"/>
          <w:lang w:val="ru-RU"/>
        </w:rPr>
      </w:pPr>
      <w:r w:rsidRPr="00751ABC">
        <w:rPr>
          <w:i w:val="0"/>
          <w:sz w:val="28"/>
          <w:szCs w:val="28"/>
          <w:lang w:val="ru-RU"/>
        </w:rPr>
        <w:t>Грамматическая сторона речи</w:t>
      </w:r>
    </w:p>
    <w:p w:rsidR="008567EB" w:rsidRPr="00DC5AE8" w:rsidRDefault="004777BD" w:rsidP="00270E0B">
      <w:pPr>
        <w:pStyle w:val="a3"/>
        <w:ind w:left="0" w:firstLine="720"/>
        <w:rPr>
          <w:sz w:val="28"/>
          <w:szCs w:val="28"/>
          <w:lang w:val="ru-RU"/>
        </w:rPr>
      </w:pPr>
      <w:r w:rsidRPr="00DC5AE8">
        <w:rPr>
          <w:sz w:val="28"/>
          <w:szCs w:val="28"/>
          <w:lang w:val="ru-RU"/>
        </w:rPr>
        <w:t>Знание признаков нераспространённых и распространённых простых предл</w:t>
      </w:r>
      <w:r w:rsidRPr="00DC5AE8">
        <w:rPr>
          <w:sz w:val="28"/>
          <w:szCs w:val="28"/>
          <w:lang w:val="ru-RU"/>
        </w:rPr>
        <w:t>о</w:t>
      </w:r>
      <w:r w:rsidRPr="00DC5AE8">
        <w:rPr>
          <w:sz w:val="28"/>
          <w:szCs w:val="28"/>
          <w:lang w:val="ru-RU"/>
        </w:rPr>
        <w:t>жений, безличных предложений, сложносочиненных и сложноподчинённых пре</w:t>
      </w:r>
      <w:r w:rsidRPr="00DC5AE8">
        <w:rPr>
          <w:sz w:val="28"/>
          <w:szCs w:val="28"/>
          <w:lang w:val="ru-RU"/>
        </w:rPr>
        <w:t>д</w:t>
      </w:r>
      <w:r w:rsidRPr="00DC5AE8">
        <w:rPr>
          <w:sz w:val="28"/>
          <w:szCs w:val="28"/>
          <w:lang w:val="ru-RU"/>
        </w:rPr>
        <w:t>ложений, использования прямого и обратного порядка слов. Навыки распознавания и употребления в речи перечисленных грамматических явлений.</w:t>
      </w:r>
    </w:p>
    <w:p w:rsidR="008567EB" w:rsidRPr="00DC5AE8" w:rsidRDefault="004777BD" w:rsidP="00270E0B">
      <w:pPr>
        <w:pStyle w:val="a3"/>
        <w:ind w:left="0" w:firstLine="720"/>
        <w:rPr>
          <w:sz w:val="28"/>
          <w:szCs w:val="28"/>
          <w:lang w:val="ru-RU"/>
        </w:rPr>
      </w:pPr>
      <w:r w:rsidRPr="00DC5AE8">
        <w:rPr>
          <w:sz w:val="28"/>
          <w:szCs w:val="28"/>
          <w:lang w:val="ru-RU"/>
        </w:rPr>
        <w:t>Знание признаков и навыки распознавания и употребления в речи глаголов в наиболее употре</w:t>
      </w:r>
      <w:r w:rsidR="009A70A5" w:rsidRPr="00DC5AE8">
        <w:rPr>
          <w:sz w:val="28"/>
          <w:szCs w:val="28"/>
          <w:lang w:val="ru-RU"/>
        </w:rPr>
        <w:t>бительных временны</w:t>
      </w:r>
      <w:r w:rsidRPr="00DC5AE8">
        <w:rPr>
          <w:sz w:val="28"/>
          <w:szCs w:val="28"/>
          <w:lang w:val="ru-RU"/>
        </w:rPr>
        <w:t>х формах действительного и страдательного залогов, модальных глаголов и их эквивалентов, существительных в различных п</w:t>
      </w:r>
      <w:r w:rsidRPr="00DC5AE8">
        <w:rPr>
          <w:sz w:val="28"/>
          <w:szCs w:val="28"/>
          <w:lang w:val="ru-RU"/>
        </w:rPr>
        <w:t>а</w:t>
      </w:r>
      <w:r w:rsidRPr="00DC5AE8">
        <w:rPr>
          <w:sz w:val="28"/>
          <w:szCs w:val="28"/>
          <w:lang w:val="ru-RU"/>
        </w:rPr>
        <w:t>дежах, артиклей, относительных, неопределённых/неопределённо-личных мест</w:t>
      </w:r>
      <w:r w:rsidRPr="00DC5AE8">
        <w:rPr>
          <w:sz w:val="28"/>
          <w:szCs w:val="28"/>
          <w:lang w:val="ru-RU"/>
        </w:rPr>
        <w:t>о</w:t>
      </w:r>
      <w:r w:rsidRPr="00DC5AE8">
        <w:rPr>
          <w:sz w:val="28"/>
          <w:szCs w:val="28"/>
          <w:lang w:val="ru-RU"/>
        </w:rPr>
        <w:t>имений, прилагательных, наречий, степеней сравнения прилагательных и наречий, предлогов, количественных и порядковых числительных.</w:t>
      </w:r>
    </w:p>
    <w:p w:rsidR="008567EB" w:rsidRPr="00DC5AE8" w:rsidRDefault="004777BD" w:rsidP="00270E0B">
      <w:pPr>
        <w:pStyle w:val="20"/>
        <w:ind w:left="0" w:firstLine="720"/>
        <w:jc w:val="both"/>
        <w:rPr>
          <w:sz w:val="28"/>
          <w:szCs w:val="28"/>
          <w:lang w:val="ru-RU"/>
        </w:rPr>
      </w:pPr>
      <w:r w:rsidRPr="00DC5AE8">
        <w:rPr>
          <w:sz w:val="28"/>
          <w:szCs w:val="28"/>
          <w:lang w:val="ru-RU"/>
        </w:rPr>
        <w:t>Социокультурные знания и умения</w:t>
      </w:r>
    </w:p>
    <w:p w:rsidR="008567EB" w:rsidRPr="00DC5AE8" w:rsidRDefault="004777BD" w:rsidP="00270E0B">
      <w:pPr>
        <w:pStyle w:val="a3"/>
        <w:ind w:left="0" w:firstLine="720"/>
        <w:rPr>
          <w:sz w:val="28"/>
          <w:szCs w:val="28"/>
          <w:lang w:val="ru-RU"/>
        </w:rPr>
      </w:pPr>
      <w:r w:rsidRPr="00DC5AE8">
        <w:rPr>
          <w:sz w:val="28"/>
          <w:szCs w:val="28"/>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w:t>
      </w:r>
      <w:r w:rsidRPr="00DC5AE8">
        <w:rPr>
          <w:sz w:val="28"/>
          <w:szCs w:val="28"/>
          <w:lang w:val="ru-RU"/>
        </w:rPr>
        <w:t>у</w:t>
      </w:r>
      <w:r w:rsidRPr="00DC5AE8">
        <w:rPr>
          <w:sz w:val="28"/>
          <w:szCs w:val="28"/>
          <w:lang w:val="ru-RU"/>
        </w:rPr>
        <w:t>чаемого языка, полученные на уроках иностранного языка и в процессе изучения других предметов (знания межпредметного характера).</w:t>
      </w:r>
    </w:p>
    <w:p w:rsidR="008567EB" w:rsidRPr="00DC5AE8" w:rsidRDefault="004777BD" w:rsidP="00270E0B">
      <w:pPr>
        <w:pStyle w:val="a3"/>
        <w:ind w:left="0" w:firstLine="720"/>
        <w:rPr>
          <w:sz w:val="28"/>
          <w:szCs w:val="28"/>
        </w:rPr>
      </w:pPr>
      <w:r w:rsidRPr="00DC5AE8">
        <w:rPr>
          <w:sz w:val="28"/>
          <w:szCs w:val="28"/>
        </w:rPr>
        <w:t>Это предполагает овладение:</w:t>
      </w:r>
    </w:p>
    <w:p w:rsidR="008567EB" w:rsidRPr="00DC5AE8" w:rsidRDefault="004777BD" w:rsidP="00270E0B">
      <w:pPr>
        <w:pStyle w:val="a5"/>
        <w:numPr>
          <w:ilvl w:val="0"/>
          <w:numId w:val="53"/>
        </w:numPr>
        <w:tabs>
          <w:tab w:val="left" w:pos="829"/>
        </w:tabs>
        <w:ind w:left="0" w:firstLine="720"/>
        <w:rPr>
          <w:sz w:val="28"/>
          <w:szCs w:val="28"/>
          <w:lang w:val="ru-RU"/>
        </w:rPr>
      </w:pPr>
      <w:r w:rsidRPr="00DC5AE8">
        <w:rPr>
          <w:sz w:val="28"/>
          <w:szCs w:val="28"/>
          <w:lang w:val="ru-RU"/>
        </w:rPr>
        <w:t>знаниями о значении родного и иностранного языков в современном мире;</w:t>
      </w:r>
    </w:p>
    <w:p w:rsidR="008567EB" w:rsidRPr="00DC5AE8" w:rsidRDefault="004777BD" w:rsidP="00270E0B">
      <w:pPr>
        <w:pStyle w:val="a5"/>
        <w:numPr>
          <w:ilvl w:val="0"/>
          <w:numId w:val="53"/>
        </w:numPr>
        <w:tabs>
          <w:tab w:val="left" w:pos="829"/>
        </w:tabs>
        <w:ind w:left="0" w:firstLine="720"/>
        <w:rPr>
          <w:sz w:val="28"/>
          <w:szCs w:val="28"/>
          <w:lang w:val="ru-RU"/>
        </w:rPr>
      </w:pPr>
      <w:r w:rsidRPr="00DC5AE8">
        <w:rPr>
          <w:sz w:val="28"/>
          <w:szCs w:val="28"/>
          <w:lang w:val="ru-RU"/>
        </w:rPr>
        <w:t>сведениями о социокультурном портрете стран, говорящих на иностранном языке, их символике и культурном наследии;</w:t>
      </w:r>
    </w:p>
    <w:p w:rsidR="008567EB" w:rsidRPr="00DC5AE8" w:rsidRDefault="004777BD" w:rsidP="00270E0B">
      <w:pPr>
        <w:pStyle w:val="a5"/>
        <w:numPr>
          <w:ilvl w:val="0"/>
          <w:numId w:val="53"/>
        </w:numPr>
        <w:tabs>
          <w:tab w:val="left" w:pos="829"/>
        </w:tabs>
        <w:ind w:left="0" w:firstLine="720"/>
        <w:rPr>
          <w:sz w:val="28"/>
          <w:szCs w:val="28"/>
          <w:lang w:val="ru-RU"/>
        </w:rPr>
      </w:pPr>
      <w:r w:rsidRPr="00DC5AE8">
        <w:rPr>
          <w:sz w:val="28"/>
          <w:szCs w:val="28"/>
          <w:lang w:val="ru-RU"/>
        </w:rPr>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w:t>
      </w:r>
      <w:r w:rsidRPr="00DC5AE8">
        <w:rPr>
          <w:sz w:val="28"/>
          <w:szCs w:val="28"/>
          <w:lang w:val="ru-RU"/>
        </w:rPr>
        <w:t>и</w:t>
      </w:r>
      <w:r w:rsidRPr="00DC5AE8">
        <w:rPr>
          <w:sz w:val="28"/>
          <w:szCs w:val="28"/>
          <w:lang w:val="ru-RU"/>
        </w:rPr>
        <w:t>цами);</w:t>
      </w:r>
    </w:p>
    <w:p w:rsidR="008567EB" w:rsidRPr="00DC5AE8" w:rsidRDefault="004777BD" w:rsidP="00270E0B">
      <w:pPr>
        <w:pStyle w:val="a5"/>
        <w:numPr>
          <w:ilvl w:val="0"/>
          <w:numId w:val="53"/>
        </w:numPr>
        <w:tabs>
          <w:tab w:val="left" w:pos="829"/>
        </w:tabs>
        <w:ind w:left="0" w:firstLine="720"/>
        <w:rPr>
          <w:sz w:val="28"/>
          <w:szCs w:val="28"/>
          <w:lang w:val="ru-RU"/>
        </w:rPr>
      </w:pPr>
      <w:r w:rsidRPr="00DC5AE8">
        <w:rPr>
          <w:sz w:val="28"/>
          <w:szCs w:val="28"/>
          <w:lang w:val="ru-RU"/>
        </w:rPr>
        <w:t>представлением о сходстве и различиях в традициях своей страны и стран изучаемого языка;</w:t>
      </w:r>
      <w:r w:rsidR="00C07280">
        <w:rPr>
          <w:sz w:val="28"/>
          <w:szCs w:val="28"/>
          <w:lang w:val="ru-RU"/>
        </w:rPr>
        <w:t xml:space="preserve"> </w:t>
      </w:r>
      <w:r w:rsidRPr="00DC5AE8">
        <w:rPr>
          <w:sz w:val="28"/>
          <w:szCs w:val="28"/>
          <w:lang w:val="ru-RU"/>
        </w:rPr>
        <w:t>об</w:t>
      </w:r>
      <w:r w:rsidR="00C07280">
        <w:rPr>
          <w:sz w:val="28"/>
          <w:szCs w:val="28"/>
          <w:lang w:val="ru-RU"/>
        </w:rPr>
        <w:t xml:space="preserve"> </w:t>
      </w:r>
      <w:r w:rsidRPr="00DC5AE8">
        <w:rPr>
          <w:sz w:val="28"/>
          <w:szCs w:val="28"/>
          <w:lang w:val="ru-RU"/>
        </w:rPr>
        <w:t>особенностях</w:t>
      </w:r>
      <w:r w:rsidR="00C07280">
        <w:rPr>
          <w:sz w:val="28"/>
          <w:szCs w:val="28"/>
          <w:lang w:val="ru-RU"/>
        </w:rPr>
        <w:t xml:space="preserve"> </w:t>
      </w:r>
      <w:r w:rsidRPr="00DC5AE8">
        <w:rPr>
          <w:sz w:val="28"/>
          <w:szCs w:val="28"/>
          <w:lang w:val="ru-RU"/>
        </w:rPr>
        <w:t>их</w:t>
      </w:r>
      <w:r w:rsidR="00C07280">
        <w:rPr>
          <w:sz w:val="28"/>
          <w:szCs w:val="28"/>
          <w:lang w:val="ru-RU"/>
        </w:rPr>
        <w:t xml:space="preserve"> </w:t>
      </w:r>
      <w:r w:rsidRPr="00DC5AE8">
        <w:rPr>
          <w:sz w:val="28"/>
          <w:szCs w:val="28"/>
          <w:lang w:val="ru-RU"/>
        </w:rPr>
        <w:t>образа</w:t>
      </w:r>
      <w:r w:rsidR="00C07280">
        <w:rPr>
          <w:sz w:val="28"/>
          <w:szCs w:val="28"/>
          <w:lang w:val="ru-RU"/>
        </w:rPr>
        <w:t xml:space="preserve"> </w:t>
      </w:r>
      <w:r w:rsidRPr="00DC5AE8">
        <w:rPr>
          <w:sz w:val="28"/>
          <w:szCs w:val="28"/>
          <w:lang w:val="ru-RU"/>
        </w:rPr>
        <w:t>жизни,</w:t>
      </w:r>
      <w:r w:rsidR="00C07280">
        <w:rPr>
          <w:sz w:val="28"/>
          <w:szCs w:val="28"/>
          <w:lang w:val="ru-RU"/>
        </w:rPr>
        <w:t xml:space="preserve"> </w:t>
      </w:r>
      <w:r w:rsidRPr="00DC5AE8">
        <w:rPr>
          <w:sz w:val="28"/>
          <w:szCs w:val="28"/>
          <w:lang w:val="ru-RU"/>
        </w:rPr>
        <w:t>быта,</w:t>
      </w:r>
      <w:r w:rsidR="00C07280">
        <w:rPr>
          <w:sz w:val="28"/>
          <w:szCs w:val="28"/>
          <w:lang w:val="ru-RU"/>
        </w:rPr>
        <w:t xml:space="preserve"> </w:t>
      </w:r>
      <w:r w:rsidRPr="00DC5AE8">
        <w:rPr>
          <w:sz w:val="28"/>
          <w:szCs w:val="28"/>
          <w:lang w:val="ru-RU"/>
        </w:rPr>
        <w:t>культуры</w:t>
      </w:r>
      <w:r w:rsidR="00C07280">
        <w:rPr>
          <w:sz w:val="28"/>
          <w:szCs w:val="28"/>
          <w:lang w:val="ru-RU"/>
        </w:rPr>
        <w:t xml:space="preserve"> </w:t>
      </w:r>
      <w:r w:rsidRPr="00DC5AE8">
        <w:rPr>
          <w:sz w:val="28"/>
          <w:szCs w:val="28"/>
          <w:lang w:val="ru-RU"/>
        </w:rPr>
        <w:t>(всемирно</w:t>
      </w:r>
      <w:r w:rsidR="00C07280">
        <w:rPr>
          <w:sz w:val="28"/>
          <w:szCs w:val="28"/>
          <w:lang w:val="ru-RU"/>
        </w:rPr>
        <w:t xml:space="preserve"> </w:t>
      </w:r>
      <w:r w:rsidRPr="00DC5AE8">
        <w:rPr>
          <w:sz w:val="28"/>
          <w:szCs w:val="28"/>
          <w:lang w:val="ru-RU"/>
        </w:rPr>
        <w:t>и</w:t>
      </w:r>
      <w:r w:rsidRPr="00DC5AE8">
        <w:rPr>
          <w:sz w:val="28"/>
          <w:szCs w:val="28"/>
          <w:lang w:val="ru-RU"/>
        </w:rPr>
        <w:t>з</w:t>
      </w:r>
      <w:r w:rsidRPr="00DC5AE8">
        <w:rPr>
          <w:sz w:val="28"/>
          <w:szCs w:val="28"/>
          <w:lang w:val="ru-RU"/>
        </w:rPr>
        <w:t>вестных</w:t>
      </w:r>
      <w:r w:rsidR="00943067" w:rsidRPr="00DC5AE8">
        <w:rPr>
          <w:sz w:val="28"/>
          <w:szCs w:val="28"/>
          <w:lang w:val="ru-RU"/>
        </w:rPr>
        <w:t xml:space="preserve"> </w:t>
      </w:r>
      <w:r w:rsidRPr="00DC5AE8">
        <w:rPr>
          <w:sz w:val="28"/>
          <w:szCs w:val="28"/>
          <w:lang w:val="ru-RU"/>
        </w:rPr>
        <w:t>достопримечательностях, выдающихся людях и их вкладе в мировую кул</w:t>
      </w:r>
      <w:r w:rsidRPr="00DC5AE8">
        <w:rPr>
          <w:sz w:val="28"/>
          <w:szCs w:val="28"/>
          <w:lang w:val="ru-RU"/>
        </w:rPr>
        <w:t>ь</w:t>
      </w:r>
      <w:r w:rsidRPr="00DC5AE8">
        <w:rPr>
          <w:sz w:val="28"/>
          <w:szCs w:val="28"/>
          <w:lang w:val="ru-RU"/>
        </w:rPr>
        <w:t>туру); о некоторых произведениях художественной литературы на изучаемом ин</w:t>
      </w:r>
      <w:r w:rsidRPr="00DC5AE8">
        <w:rPr>
          <w:sz w:val="28"/>
          <w:szCs w:val="28"/>
          <w:lang w:val="ru-RU"/>
        </w:rPr>
        <w:t>о</w:t>
      </w:r>
      <w:r w:rsidRPr="00DC5AE8">
        <w:rPr>
          <w:sz w:val="28"/>
          <w:szCs w:val="28"/>
          <w:lang w:val="ru-RU"/>
        </w:rPr>
        <w:t>странном языке;</w:t>
      </w:r>
    </w:p>
    <w:p w:rsidR="008567EB" w:rsidRPr="00DC5AE8" w:rsidRDefault="004777BD" w:rsidP="00270E0B">
      <w:pPr>
        <w:pStyle w:val="a5"/>
        <w:numPr>
          <w:ilvl w:val="0"/>
          <w:numId w:val="53"/>
        </w:numPr>
        <w:tabs>
          <w:tab w:val="left" w:pos="829"/>
        </w:tabs>
        <w:ind w:left="0" w:firstLine="720"/>
        <w:rPr>
          <w:sz w:val="28"/>
          <w:szCs w:val="28"/>
          <w:lang w:val="ru-RU"/>
        </w:rPr>
      </w:pPr>
      <w:r w:rsidRPr="00DC5AE8">
        <w:rPr>
          <w:sz w:val="28"/>
          <w:szCs w:val="28"/>
          <w:lang w:val="ru-RU"/>
        </w:rPr>
        <w:t>умением распознавать и употреблять в устной и письменной речи в ситуац</w:t>
      </w:r>
      <w:r w:rsidRPr="00DC5AE8">
        <w:rPr>
          <w:sz w:val="28"/>
          <w:szCs w:val="28"/>
          <w:lang w:val="ru-RU"/>
        </w:rPr>
        <w:t>и</w:t>
      </w:r>
      <w:r w:rsidRPr="00DC5AE8">
        <w:rPr>
          <w:sz w:val="28"/>
          <w:szCs w:val="28"/>
          <w:lang w:val="ru-RU"/>
        </w:rPr>
        <w:t>ях формального и неформального общения основные нормы речевого этикета, пр</w:t>
      </w:r>
      <w:r w:rsidRPr="00DC5AE8">
        <w:rPr>
          <w:sz w:val="28"/>
          <w:szCs w:val="28"/>
          <w:lang w:val="ru-RU"/>
        </w:rPr>
        <w:t>и</w:t>
      </w:r>
      <w:r w:rsidRPr="00DC5AE8">
        <w:rPr>
          <w:sz w:val="28"/>
          <w:szCs w:val="28"/>
          <w:lang w:val="ru-RU"/>
        </w:rPr>
        <w:t>нятые в странах изучаемого языка (реплики-клише, наиболее распространённую оценочную лексику);</w:t>
      </w:r>
    </w:p>
    <w:p w:rsidR="008567EB" w:rsidRPr="00DC5AE8" w:rsidRDefault="004777BD" w:rsidP="00270E0B">
      <w:pPr>
        <w:pStyle w:val="a5"/>
        <w:numPr>
          <w:ilvl w:val="0"/>
          <w:numId w:val="53"/>
        </w:numPr>
        <w:tabs>
          <w:tab w:val="left" w:pos="828"/>
          <w:tab w:val="left" w:pos="829"/>
        </w:tabs>
        <w:ind w:left="0" w:firstLine="720"/>
        <w:rPr>
          <w:sz w:val="28"/>
          <w:szCs w:val="28"/>
          <w:lang w:val="ru-RU"/>
        </w:rPr>
      </w:pPr>
      <w:r w:rsidRPr="00DC5AE8">
        <w:rPr>
          <w:sz w:val="28"/>
          <w:szCs w:val="28"/>
          <w:lang w:val="ru-RU"/>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8567EB" w:rsidRPr="00DC5AE8" w:rsidRDefault="004777BD" w:rsidP="00270E0B">
      <w:pPr>
        <w:pStyle w:val="20"/>
        <w:ind w:left="0" w:firstLine="720"/>
        <w:jc w:val="both"/>
        <w:rPr>
          <w:sz w:val="28"/>
          <w:szCs w:val="28"/>
        </w:rPr>
      </w:pPr>
      <w:r w:rsidRPr="00DC5AE8">
        <w:rPr>
          <w:sz w:val="28"/>
          <w:szCs w:val="28"/>
        </w:rPr>
        <w:t>Компенсаторные умения</w:t>
      </w:r>
    </w:p>
    <w:p w:rsidR="008567EB" w:rsidRPr="00DC5AE8" w:rsidRDefault="004777BD" w:rsidP="00270E0B">
      <w:pPr>
        <w:pStyle w:val="a3"/>
        <w:ind w:left="0" w:firstLine="720"/>
        <w:rPr>
          <w:sz w:val="28"/>
          <w:szCs w:val="28"/>
        </w:rPr>
      </w:pPr>
      <w:r w:rsidRPr="00DC5AE8">
        <w:rPr>
          <w:sz w:val="28"/>
          <w:szCs w:val="28"/>
        </w:rPr>
        <w:t>Совершенствуются умения:</w:t>
      </w:r>
    </w:p>
    <w:p w:rsidR="008567EB" w:rsidRPr="00DC5AE8" w:rsidRDefault="004777BD" w:rsidP="00270E0B">
      <w:pPr>
        <w:pStyle w:val="a5"/>
        <w:numPr>
          <w:ilvl w:val="0"/>
          <w:numId w:val="53"/>
        </w:numPr>
        <w:tabs>
          <w:tab w:val="left" w:pos="829"/>
        </w:tabs>
        <w:ind w:left="0" w:firstLine="720"/>
        <w:rPr>
          <w:sz w:val="28"/>
          <w:szCs w:val="28"/>
          <w:lang w:val="ru-RU"/>
        </w:rPr>
      </w:pPr>
      <w:r w:rsidRPr="00DC5AE8">
        <w:rPr>
          <w:sz w:val="28"/>
          <w:szCs w:val="28"/>
          <w:lang w:val="ru-RU"/>
        </w:rPr>
        <w:t>переспрашивать, просить повторить, уточняя значение незнакомых слов;</w:t>
      </w:r>
    </w:p>
    <w:p w:rsidR="008567EB" w:rsidRPr="00DC5AE8" w:rsidRDefault="004777BD" w:rsidP="00270E0B">
      <w:pPr>
        <w:pStyle w:val="a5"/>
        <w:numPr>
          <w:ilvl w:val="0"/>
          <w:numId w:val="53"/>
        </w:numPr>
        <w:tabs>
          <w:tab w:val="left" w:pos="828"/>
          <w:tab w:val="left" w:pos="829"/>
        </w:tabs>
        <w:ind w:left="0" w:firstLine="720"/>
        <w:rPr>
          <w:sz w:val="28"/>
          <w:szCs w:val="28"/>
          <w:lang w:val="ru-RU"/>
        </w:rPr>
      </w:pPr>
      <w:r w:rsidRPr="00DC5AE8">
        <w:rPr>
          <w:sz w:val="28"/>
          <w:szCs w:val="28"/>
          <w:lang w:val="ru-RU"/>
        </w:rPr>
        <w:t>использовать в качестве опоры при порождении собственных высказываний ключевые слова, план к тексту, тематический словарь и т. д.;</w:t>
      </w:r>
    </w:p>
    <w:p w:rsidR="008567EB" w:rsidRPr="00DC5AE8" w:rsidRDefault="004777BD" w:rsidP="00270E0B">
      <w:pPr>
        <w:pStyle w:val="a5"/>
        <w:numPr>
          <w:ilvl w:val="0"/>
          <w:numId w:val="53"/>
        </w:numPr>
        <w:tabs>
          <w:tab w:val="left" w:pos="828"/>
          <w:tab w:val="left" w:pos="829"/>
        </w:tabs>
        <w:ind w:left="0" w:firstLine="720"/>
        <w:rPr>
          <w:sz w:val="28"/>
          <w:szCs w:val="28"/>
          <w:lang w:val="ru-RU"/>
        </w:rPr>
      </w:pPr>
      <w:r w:rsidRPr="00DC5AE8">
        <w:rPr>
          <w:sz w:val="28"/>
          <w:szCs w:val="28"/>
          <w:lang w:val="ru-RU"/>
        </w:rPr>
        <w:t>прогнозировать содержание текста на основе заголовка, предварительно п</w:t>
      </w:r>
      <w:r w:rsidRPr="00DC5AE8">
        <w:rPr>
          <w:sz w:val="28"/>
          <w:szCs w:val="28"/>
          <w:lang w:val="ru-RU"/>
        </w:rPr>
        <w:t>о</w:t>
      </w:r>
      <w:r w:rsidRPr="00DC5AE8">
        <w:rPr>
          <w:sz w:val="28"/>
          <w:szCs w:val="28"/>
          <w:lang w:val="ru-RU"/>
        </w:rPr>
        <w:lastRenderedPageBreak/>
        <w:t>ставленных вопросов;</w:t>
      </w:r>
    </w:p>
    <w:p w:rsidR="008567EB" w:rsidRPr="00DC5AE8" w:rsidRDefault="004777BD" w:rsidP="00270E0B">
      <w:pPr>
        <w:pStyle w:val="a5"/>
        <w:numPr>
          <w:ilvl w:val="0"/>
          <w:numId w:val="53"/>
        </w:numPr>
        <w:tabs>
          <w:tab w:val="left" w:pos="828"/>
          <w:tab w:val="left" w:pos="829"/>
        </w:tabs>
        <w:ind w:left="0" w:firstLine="720"/>
        <w:rPr>
          <w:sz w:val="28"/>
          <w:szCs w:val="28"/>
          <w:lang w:val="ru-RU"/>
        </w:rPr>
      </w:pPr>
      <w:r w:rsidRPr="00DC5AE8">
        <w:rPr>
          <w:sz w:val="28"/>
          <w:szCs w:val="28"/>
          <w:lang w:val="ru-RU"/>
        </w:rPr>
        <w:t>догадываться о значении незнакомых слов по контексту, по используемым собеседником жестам и мимике;</w:t>
      </w:r>
    </w:p>
    <w:p w:rsidR="008567EB" w:rsidRPr="00DC5AE8" w:rsidRDefault="004777BD" w:rsidP="00270E0B">
      <w:pPr>
        <w:pStyle w:val="a5"/>
        <w:numPr>
          <w:ilvl w:val="0"/>
          <w:numId w:val="53"/>
        </w:numPr>
        <w:tabs>
          <w:tab w:val="left" w:pos="829"/>
        </w:tabs>
        <w:ind w:left="0" w:firstLine="720"/>
        <w:rPr>
          <w:sz w:val="28"/>
          <w:szCs w:val="28"/>
          <w:lang w:val="ru-RU"/>
        </w:rPr>
      </w:pPr>
      <w:r w:rsidRPr="00DC5AE8">
        <w:rPr>
          <w:sz w:val="28"/>
          <w:szCs w:val="28"/>
          <w:lang w:val="ru-RU"/>
        </w:rPr>
        <w:t>использовать синонимы, антонимы, описания понятия при дефиците язык</w:t>
      </w:r>
      <w:r w:rsidRPr="00DC5AE8">
        <w:rPr>
          <w:sz w:val="28"/>
          <w:szCs w:val="28"/>
          <w:lang w:val="ru-RU"/>
        </w:rPr>
        <w:t>о</w:t>
      </w:r>
      <w:r w:rsidRPr="00DC5AE8">
        <w:rPr>
          <w:sz w:val="28"/>
          <w:szCs w:val="28"/>
          <w:lang w:val="ru-RU"/>
        </w:rPr>
        <w:t>вых средств.</w:t>
      </w:r>
    </w:p>
    <w:p w:rsidR="008567EB" w:rsidRPr="00DC5AE8" w:rsidRDefault="004777BD" w:rsidP="00270E0B">
      <w:pPr>
        <w:pStyle w:val="20"/>
        <w:ind w:left="0" w:firstLine="720"/>
        <w:jc w:val="both"/>
        <w:rPr>
          <w:sz w:val="28"/>
          <w:szCs w:val="28"/>
          <w:lang w:val="ru-RU"/>
        </w:rPr>
      </w:pPr>
      <w:r w:rsidRPr="00DC5AE8">
        <w:rPr>
          <w:sz w:val="28"/>
          <w:szCs w:val="28"/>
          <w:lang w:val="ru-RU"/>
        </w:rPr>
        <w:t>Общеучебные умения и универсальные способы деятельности</w:t>
      </w:r>
    </w:p>
    <w:p w:rsidR="008567EB" w:rsidRPr="00DC5AE8" w:rsidRDefault="004777BD" w:rsidP="00270E0B">
      <w:pPr>
        <w:pStyle w:val="a3"/>
        <w:ind w:left="0" w:firstLine="720"/>
        <w:rPr>
          <w:sz w:val="28"/>
          <w:szCs w:val="28"/>
        </w:rPr>
      </w:pPr>
      <w:r w:rsidRPr="00DC5AE8">
        <w:rPr>
          <w:sz w:val="28"/>
          <w:szCs w:val="28"/>
        </w:rPr>
        <w:t>Формируются и совершенствуются умения:</w:t>
      </w:r>
    </w:p>
    <w:p w:rsidR="008567EB" w:rsidRPr="00DC5AE8" w:rsidRDefault="004777BD" w:rsidP="00270E0B">
      <w:pPr>
        <w:pStyle w:val="a5"/>
        <w:numPr>
          <w:ilvl w:val="0"/>
          <w:numId w:val="53"/>
        </w:numPr>
        <w:tabs>
          <w:tab w:val="left" w:pos="828"/>
          <w:tab w:val="left" w:pos="829"/>
        </w:tabs>
        <w:ind w:left="0" w:firstLine="720"/>
        <w:rPr>
          <w:sz w:val="28"/>
          <w:szCs w:val="28"/>
          <w:lang w:val="ru-RU"/>
        </w:rPr>
      </w:pPr>
      <w:r w:rsidRPr="00DC5AE8">
        <w:rPr>
          <w:sz w:val="28"/>
          <w:szCs w:val="28"/>
          <w:lang w:val="ru-RU"/>
        </w:rPr>
        <w:t>работать с информацией: сокращение, расширение устной и письменной и</w:t>
      </w:r>
      <w:r w:rsidRPr="00DC5AE8">
        <w:rPr>
          <w:sz w:val="28"/>
          <w:szCs w:val="28"/>
          <w:lang w:val="ru-RU"/>
        </w:rPr>
        <w:t>н</w:t>
      </w:r>
      <w:r w:rsidRPr="00DC5AE8">
        <w:rPr>
          <w:sz w:val="28"/>
          <w:szCs w:val="28"/>
          <w:lang w:val="ru-RU"/>
        </w:rPr>
        <w:t>формации, создание второго текста по аналогии, заполнение таблиц;</w:t>
      </w:r>
    </w:p>
    <w:p w:rsidR="008567EB" w:rsidRPr="00DC5AE8" w:rsidRDefault="004777BD" w:rsidP="00270E0B">
      <w:pPr>
        <w:pStyle w:val="a5"/>
        <w:numPr>
          <w:ilvl w:val="0"/>
          <w:numId w:val="53"/>
        </w:numPr>
        <w:tabs>
          <w:tab w:val="left" w:pos="828"/>
          <w:tab w:val="left" w:pos="829"/>
        </w:tabs>
        <w:ind w:left="0" w:firstLine="720"/>
        <w:rPr>
          <w:sz w:val="28"/>
          <w:szCs w:val="28"/>
          <w:lang w:val="ru-RU"/>
        </w:rPr>
      </w:pPr>
      <w:r w:rsidRPr="00DC5AE8">
        <w:rPr>
          <w:sz w:val="28"/>
          <w:szCs w:val="28"/>
          <w:lang w:val="ru-RU"/>
        </w:rPr>
        <w:t>работать с прослушанным/прочитанным текстом: извлечение основной и</w:t>
      </w:r>
      <w:r w:rsidRPr="00DC5AE8">
        <w:rPr>
          <w:sz w:val="28"/>
          <w:szCs w:val="28"/>
          <w:lang w:val="ru-RU"/>
        </w:rPr>
        <w:t>н</w:t>
      </w:r>
      <w:r w:rsidRPr="00DC5AE8">
        <w:rPr>
          <w:sz w:val="28"/>
          <w:szCs w:val="28"/>
          <w:lang w:val="ru-RU"/>
        </w:rPr>
        <w:t>формации, извлечение запрашиваемой или нужной информации, извлечение полной и точной информации;</w:t>
      </w:r>
    </w:p>
    <w:p w:rsidR="008567EB" w:rsidRPr="00DC5AE8" w:rsidRDefault="004777BD" w:rsidP="00270E0B">
      <w:pPr>
        <w:pStyle w:val="a5"/>
        <w:numPr>
          <w:ilvl w:val="0"/>
          <w:numId w:val="53"/>
        </w:numPr>
        <w:tabs>
          <w:tab w:val="left" w:pos="828"/>
          <w:tab w:val="left" w:pos="829"/>
        </w:tabs>
        <w:ind w:left="0" w:firstLine="720"/>
        <w:rPr>
          <w:sz w:val="28"/>
          <w:szCs w:val="28"/>
          <w:lang w:val="ru-RU"/>
        </w:rPr>
      </w:pPr>
      <w:r w:rsidRPr="00DC5AE8">
        <w:rPr>
          <w:sz w:val="28"/>
          <w:szCs w:val="28"/>
          <w:lang w:val="ru-RU"/>
        </w:rPr>
        <w:t>работать с разными источниками на иностранном языке: справочными мат</w:t>
      </w:r>
      <w:r w:rsidRPr="00DC5AE8">
        <w:rPr>
          <w:sz w:val="28"/>
          <w:szCs w:val="28"/>
          <w:lang w:val="ru-RU"/>
        </w:rPr>
        <w:t>е</w:t>
      </w:r>
      <w:r w:rsidRPr="00DC5AE8">
        <w:rPr>
          <w:sz w:val="28"/>
          <w:szCs w:val="28"/>
          <w:lang w:val="ru-RU"/>
        </w:rPr>
        <w:t>риалами, словарями, интернет-ресурсами, литературой;</w:t>
      </w:r>
    </w:p>
    <w:p w:rsidR="00751ABC" w:rsidRDefault="004777BD" w:rsidP="00270E0B">
      <w:pPr>
        <w:pStyle w:val="a5"/>
        <w:numPr>
          <w:ilvl w:val="0"/>
          <w:numId w:val="53"/>
        </w:numPr>
        <w:tabs>
          <w:tab w:val="left" w:pos="829"/>
        </w:tabs>
        <w:ind w:left="0" w:firstLine="720"/>
        <w:rPr>
          <w:sz w:val="28"/>
          <w:szCs w:val="28"/>
          <w:lang w:val="ru-RU"/>
        </w:rPr>
      </w:pPr>
      <w:r w:rsidRPr="00DC5AE8">
        <w:rPr>
          <w:sz w:val="28"/>
          <w:szCs w:val="28"/>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w:t>
      </w:r>
      <w:r w:rsidRPr="00DC5AE8">
        <w:rPr>
          <w:sz w:val="28"/>
          <w:szCs w:val="28"/>
          <w:lang w:val="ru-RU"/>
        </w:rPr>
        <w:t>а</w:t>
      </w:r>
      <w:r w:rsidRPr="00DC5AE8">
        <w:rPr>
          <w:sz w:val="28"/>
          <w:szCs w:val="28"/>
          <w:lang w:val="ru-RU"/>
        </w:rPr>
        <w:t>ми (наблюдение, анкетирование, интервьюирование), анализ полученных данных и их интерпретацию, разработку краткосрочного проекта и его устную</w:t>
      </w:r>
      <w:r w:rsidR="00C07280">
        <w:rPr>
          <w:sz w:val="28"/>
          <w:szCs w:val="28"/>
          <w:lang w:val="ru-RU"/>
        </w:rPr>
        <w:t xml:space="preserve"> </w:t>
      </w:r>
      <w:r w:rsidRPr="00DC5AE8">
        <w:rPr>
          <w:sz w:val="28"/>
          <w:szCs w:val="28"/>
          <w:lang w:val="ru-RU"/>
        </w:rPr>
        <w:t>презентацию</w:t>
      </w:r>
      <w:r w:rsidR="00C07280">
        <w:rPr>
          <w:sz w:val="28"/>
          <w:szCs w:val="28"/>
          <w:lang w:val="ru-RU"/>
        </w:rPr>
        <w:t xml:space="preserve"> </w:t>
      </w:r>
      <w:r w:rsidRPr="00DC5AE8">
        <w:rPr>
          <w:sz w:val="28"/>
          <w:szCs w:val="28"/>
          <w:lang w:val="ru-RU"/>
        </w:rPr>
        <w:t>с аргументацией, ответы на вопросы по проекту; участвовать в работе над долгосро</w:t>
      </w:r>
      <w:r w:rsidRPr="00DC5AE8">
        <w:rPr>
          <w:sz w:val="28"/>
          <w:szCs w:val="28"/>
          <w:lang w:val="ru-RU"/>
        </w:rPr>
        <w:t>ч</w:t>
      </w:r>
      <w:r w:rsidRPr="00DC5AE8">
        <w:rPr>
          <w:sz w:val="28"/>
          <w:szCs w:val="28"/>
          <w:lang w:val="ru-RU"/>
        </w:rPr>
        <w:t>ным проектом; взаимодействовать в группе с другими участниками проектной де</w:t>
      </w:r>
      <w:r w:rsidRPr="00DC5AE8">
        <w:rPr>
          <w:sz w:val="28"/>
          <w:szCs w:val="28"/>
          <w:lang w:val="ru-RU"/>
        </w:rPr>
        <w:t>я</w:t>
      </w:r>
      <w:r w:rsidRPr="00DC5AE8">
        <w:rPr>
          <w:sz w:val="28"/>
          <w:szCs w:val="28"/>
          <w:lang w:val="ru-RU"/>
        </w:rPr>
        <w:t xml:space="preserve">тельности; </w:t>
      </w:r>
    </w:p>
    <w:p w:rsidR="008567EB" w:rsidRPr="00DC5AE8" w:rsidRDefault="004777BD" w:rsidP="00270E0B">
      <w:pPr>
        <w:pStyle w:val="a5"/>
        <w:numPr>
          <w:ilvl w:val="0"/>
          <w:numId w:val="53"/>
        </w:numPr>
        <w:tabs>
          <w:tab w:val="left" w:pos="829"/>
        </w:tabs>
        <w:ind w:left="0" w:firstLine="720"/>
        <w:rPr>
          <w:sz w:val="28"/>
          <w:szCs w:val="28"/>
          <w:lang w:val="ru-RU"/>
        </w:rPr>
      </w:pPr>
      <w:r w:rsidRPr="00DC5AE8">
        <w:rPr>
          <w:sz w:val="28"/>
          <w:szCs w:val="28"/>
          <w:lang w:val="ru-RU"/>
        </w:rPr>
        <w:t>самостоятельно работать, рационально организовывая свой труд в классе и дома.</w:t>
      </w:r>
    </w:p>
    <w:p w:rsidR="008567EB" w:rsidRPr="00DC5AE8" w:rsidRDefault="004777BD" w:rsidP="00270E0B">
      <w:pPr>
        <w:pStyle w:val="20"/>
        <w:ind w:left="0" w:firstLine="720"/>
        <w:jc w:val="both"/>
        <w:rPr>
          <w:sz w:val="28"/>
          <w:szCs w:val="28"/>
          <w:lang w:val="ru-RU"/>
        </w:rPr>
      </w:pPr>
      <w:r w:rsidRPr="00DC5AE8">
        <w:rPr>
          <w:sz w:val="28"/>
          <w:szCs w:val="28"/>
          <w:lang w:val="ru-RU"/>
        </w:rPr>
        <w:t>Специальные учебные умения</w:t>
      </w:r>
    </w:p>
    <w:p w:rsidR="008567EB" w:rsidRPr="00DC5AE8" w:rsidRDefault="004777BD" w:rsidP="00270E0B">
      <w:pPr>
        <w:pStyle w:val="a3"/>
        <w:ind w:left="0" w:firstLine="720"/>
        <w:rPr>
          <w:sz w:val="28"/>
          <w:szCs w:val="28"/>
          <w:lang w:val="ru-RU"/>
        </w:rPr>
      </w:pPr>
      <w:r w:rsidRPr="00DC5AE8">
        <w:rPr>
          <w:sz w:val="28"/>
          <w:szCs w:val="28"/>
          <w:lang w:val="ru-RU"/>
        </w:rPr>
        <w:t>Формируются и совершенствуются умения:</w:t>
      </w:r>
    </w:p>
    <w:p w:rsidR="008567EB" w:rsidRPr="00DC5AE8" w:rsidRDefault="004777BD" w:rsidP="00270E0B">
      <w:pPr>
        <w:pStyle w:val="a5"/>
        <w:numPr>
          <w:ilvl w:val="0"/>
          <w:numId w:val="53"/>
        </w:numPr>
        <w:tabs>
          <w:tab w:val="left" w:pos="829"/>
        </w:tabs>
        <w:ind w:left="0" w:firstLine="720"/>
        <w:rPr>
          <w:sz w:val="28"/>
          <w:szCs w:val="28"/>
          <w:lang w:val="ru-RU"/>
        </w:rPr>
      </w:pPr>
      <w:r w:rsidRPr="00DC5AE8">
        <w:rPr>
          <w:sz w:val="28"/>
          <w:szCs w:val="28"/>
          <w:lang w:val="ru-RU"/>
        </w:rPr>
        <w:t>находить ключевые слова и социокультурные реалии при работе с текстом;</w:t>
      </w:r>
    </w:p>
    <w:p w:rsidR="008567EB" w:rsidRPr="00DC5AE8" w:rsidRDefault="004777BD" w:rsidP="00270E0B">
      <w:pPr>
        <w:pStyle w:val="a5"/>
        <w:numPr>
          <w:ilvl w:val="0"/>
          <w:numId w:val="53"/>
        </w:numPr>
        <w:tabs>
          <w:tab w:val="left" w:pos="829"/>
        </w:tabs>
        <w:ind w:left="0" w:firstLine="720"/>
        <w:rPr>
          <w:sz w:val="28"/>
          <w:szCs w:val="28"/>
          <w:lang w:val="ru-RU"/>
        </w:rPr>
      </w:pPr>
      <w:r w:rsidRPr="00DC5AE8">
        <w:rPr>
          <w:sz w:val="28"/>
          <w:szCs w:val="28"/>
          <w:lang w:val="ru-RU"/>
        </w:rPr>
        <w:t>семантизировать слова на основе языковой догадки;</w:t>
      </w:r>
    </w:p>
    <w:p w:rsidR="008567EB" w:rsidRPr="00DC5AE8" w:rsidRDefault="004777BD" w:rsidP="00270E0B">
      <w:pPr>
        <w:pStyle w:val="a5"/>
        <w:numPr>
          <w:ilvl w:val="0"/>
          <w:numId w:val="53"/>
        </w:numPr>
        <w:tabs>
          <w:tab w:val="left" w:pos="829"/>
        </w:tabs>
        <w:ind w:left="0" w:firstLine="720"/>
        <w:rPr>
          <w:sz w:val="28"/>
          <w:szCs w:val="28"/>
        </w:rPr>
      </w:pPr>
      <w:r w:rsidRPr="00DC5AE8">
        <w:rPr>
          <w:sz w:val="28"/>
          <w:szCs w:val="28"/>
        </w:rPr>
        <w:t>осуществлять словообразовательный анализ;</w:t>
      </w:r>
    </w:p>
    <w:p w:rsidR="008567EB" w:rsidRPr="00DC5AE8" w:rsidRDefault="004777BD" w:rsidP="00270E0B">
      <w:pPr>
        <w:pStyle w:val="a5"/>
        <w:numPr>
          <w:ilvl w:val="0"/>
          <w:numId w:val="53"/>
        </w:numPr>
        <w:tabs>
          <w:tab w:val="left" w:pos="829"/>
        </w:tabs>
        <w:ind w:left="0" w:firstLine="720"/>
        <w:rPr>
          <w:sz w:val="28"/>
          <w:szCs w:val="28"/>
        </w:rPr>
      </w:pPr>
      <w:r w:rsidRPr="00DC5AE8">
        <w:rPr>
          <w:sz w:val="28"/>
          <w:szCs w:val="28"/>
        </w:rPr>
        <w:t>выборочно использовать перевод;</w:t>
      </w:r>
    </w:p>
    <w:p w:rsidR="008567EB" w:rsidRPr="00DC5AE8" w:rsidRDefault="004777BD" w:rsidP="00270E0B">
      <w:pPr>
        <w:pStyle w:val="a5"/>
        <w:numPr>
          <w:ilvl w:val="0"/>
          <w:numId w:val="53"/>
        </w:numPr>
        <w:tabs>
          <w:tab w:val="left" w:pos="829"/>
        </w:tabs>
        <w:ind w:left="0" w:firstLine="720"/>
        <w:rPr>
          <w:sz w:val="28"/>
          <w:szCs w:val="28"/>
          <w:lang w:val="ru-RU"/>
        </w:rPr>
      </w:pPr>
      <w:r w:rsidRPr="00DC5AE8">
        <w:rPr>
          <w:sz w:val="28"/>
          <w:szCs w:val="28"/>
          <w:lang w:val="ru-RU"/>
        </w:rPr>
        <w:t>пользоваться двуязычным и толковым словарями;</w:t>
      </w:r>
    </w:p>
    <w:p w:rsidR="008567EB" w:rsidRPr="00DC5AE8" w:rsidRDefault="004777BD" w:rsidP="00270E0B">
      <w:pPr>
        <w:pStyle w:val="a5"/>
        <w:numPr>
          <w:ilvl w:val="0"/>
          <w:numId w:val="53"/>
        </w:numPr>
        <w:tabs>
          <w:tab w:val="left" w:pos="829"/>
        </w:tabs>
        <w:ind w:left="0" w:firstLine="720"/>
        <w:rPr>
          <w:sz w:val="28"/>
          <w:szCs w:val="28"/>
          <w:lang w:val="ru-RU"/>
        </w:rPr>
      </w:pPr>
      <w:r w:rsidRPr="00DC5AE8">
        <w:rPr>
          <w:sz w:val="28"/>
          <w:szCs w:val="28"/>
          <w:lang w:val="ru-RU"/>
        </w:rPr>
        <w:t>участвовать в проектной деятельности межпредметного характера.</w:t>
      </w:r>
    </w:p>
    <w:p w:rsidR="008567EB" w:rsidRPr="00DC5AE8" w:rsidRDefault="004777BD" w:rsidP="00270E0B">
      <w:pPr>
        <w:pStyle w:val="a3"/>
        <w:ind w:left="0" w:firstLine="720"/>
        <w:rPr>
          <w:sz w:val="28"/>
          <w:szCs w:val="28"/>
          <w:lang w:val="ru-RU"/>
        </w:rPr>
      </w:pPr>
      <w:r w:rsidRPr="00DC5AE8">
        <w:rPr>
          <w:sz w:val="28"/>
          <w:szCs w:val="28"/>
          <w:lang w:val="ru-RU"/>
        </w:rPr>
        <w:t>Содержание курса по конкретному иностранному языку даётся на примере английского языка.</w:t>
      </w:r>
    </w:p>
    <w:p w:rsidR="008567EB" w:rsidRPr="00DC5AE8" w:rsidRDefault="004777BD" w:rsidP="00270E0B">
      <w:pPr>
        <w:pStyle w:val="20"/>
        <w:ind w:left="0" w:firstLine="720"/>
        <w:jc w:val="both"/>
        <w:rPr>
          <w:sz w:val="28"/>
          <w:szCs w:val="28"/>
          <w:lang w:val="ru-RU"/>
        </w:rPr>
      </w:pPr>
      <w:r w:rsidRPr="00DC5AE8">
        <w:rPr>
          <w:sz w:val="28"/>
          <w:szCs w:val="28"/>
          <w:lang w:val="ru-RU"/>
        </w:rPr>
        <w:t>Языковые средства</w:t>
      </w:r>
    </w:p>
    <w:p w:rsidR="008567EB" w:rsidRPr="00751ABC" w:rsidRDefault="004777BD" w:rsidP="00270E0B">
      <w:pPr>
        <w:pStyle w:val="3"/>
        <w:ind w:left="0" w:firstLine="720"/>
        <w:jc w:val="both"/>
        <w:rPr>
          <w:i w:val="0"/>
          <w:sz w:val="28"/>
          <w:szCs w:val="28"/>
          <w:lang w:val="ru-RU"/>
        </w:rPr>
      </w:pPr>
      <w:r w:rsidRPr="00751ABC">
        <w:rPr>
          <w:i w:val="0"/>
          <w:sz w:val="28"/>
          <w:szCs w:val="28"/>
          <w:lang w:val="ru-RU"/>
        </w:rPr>
        <w:t>Лексическая сторона речи</w:t>
      </w:r>
    </w:p>
    <w:p w:rsidR="008567EB" w:rsidRPr="00DC5AE8" w:rsidRDefault="004777BD" w:rsidP="00270E0B">
      <w:pPr>
        <w:pStyle w:val="a3"/>
        <w:ind w:left="0" w:firstLine="720"/>
        <w:rPr>
          <w:sz w:val="28"/>
          <w:szCs w:val="28"/>
          <w:lang w:val="ru-RU"/>
        </w:rPr>
      </w:pPr>
      <w:r w:rsidRPr="00DC5AE8">
        <w:rPr>
          <w:sz w:val="28"/>
          <w:szCs w:val="28"/>
          <w:lang w:val="ru-RU"/>
        </w:rPr>
        <w:t>Овладение лексическими единицами, обслуживающими новые темы, пробл</w:t>
      </w:r>
      <w:r w:rsidRPr="00DC5AE8">
        <w:rPr>
          <w:sz w:val="28"/>
          <w:szCs w:val="28"/>
          <w:lang w:val="ru-RU"/>
        </w:rPr>
        <w:t>е</w:t>
      </w:r>
      <w:r w:rsidRPr="00DC5AE8">
        <w:rPr>
          <w:sz w:val="28"/>
          <w:szCs w:val="28"/>
          <w:lang w:val="ru-RU"/>
        </w:rPr>
        <w:t>мы и ситуации общения в пределах тематики основной школы, в объёме 1200 ед</w:t>
      </w:r>
      <w:r w:rsidRPr="00DC5AE8">
        <w:rPr>
          <w:sz w:val="28"/>
          <w:szCs w:val="28"/>
          <w:lang w:val="ru-RU"/>
        </w:rPr>
        <w:t>и</w:t>
      </w:r>
      <w:r w:rsidRPr="00DC5AE8">
        <w:rPr>
          <w:sz w:val="28"/>
          <w:szCs w:val="28"/>
          <w:lang w:val="ru-RU"/>
        </w:rPr>
        <w:t>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8567EB" w:rsidRPr="00DC5AE8" w:rsidRDefault="004777BD" w:rsidP="00270E0B">
      <w:pPr>
        <w:pStyle w:val="a3"/>
        <w:ind w:left="0" w:firstLine="720"/>
        <w:rPr>
          <w:sz w:val="28"/>
          <w:szCs w:val="28"/>
        </w:rPr>
      </w:pPr>
      <w:r w:rsidRPr="00DC5AE8">
        <w:rPr>
          <w:sz w:val="28"/>
          <w:szCs w:val="28"/>
        </w:rPr>
        <w:t>Основные способы словообразования:</w:t>
      </w:r>
    </w:p>
    <w:p w:rsidR="008567EB" w:rsidRPr="00DC5AE8" w:rsidRDefault="004777BD" w:rsidP="00270E0B">
      <w:pPr>
        <w:pStyle w:val="a5"/>
        <w:numPr>
          <w:ilvl w:val="1"/>
          <w:numId w:val="26"/>
        </w:numPr>
        <w:tabs>
          <w:tab w:val="left" w:pos="834"/>
        </w:tabs>
        <w:ind w:left="0" w:firstLine="720"/>
        <w:rPr>
          <w:sz w:val="28"/>
          <w:szCs w:val="28"/>
        </w:rPr>
      </w:pPr>
      <w:r w:rsidRPr="00DC5AE8">
        <w:rPr>
          <w:sz w:val="28"/>
          <w:szCs w:val="28"/>
        </w:rPr>
        <w:t>аффиксация:</w:t>
      </w:r>
    </w:p>
    <w:p w:rsidR="008567EB" w:rsidRPr="00DC5AE8" w:rsidRDefault="004777BD" w:rsidP="00270E0B">
      <w:pPr>
        <w:pStyle w:val="a5"/>
        <w:numPr>
          <w:ilvl w:val="0"/>
          <w:numId w:val="25"/>
        </w:numPr>
        <w:tabs>
          <w:tab w:val="left" w:pos="829"/>
        </w:tabs>
        <w:ind w:left="0" w:firstLine="720"/>
        <w:rPr>
          <w:sz w:val="28"/>
          <w:szCs w:val="28"/>
        </w:rPr>
      </w:pPr>
      <w:r w:rsidRPr="00DC5AE8">
        <w:rPr>
          <w:sz w:val="28"/>
          <w:szCs w:val="28"/>
        </w:rPr>
        <w:t>глаголов: dis- (disagree), mis- (misunderstand), re- (rewrite); -ize/-ise (organize);</w:t>
      </w:r>
    </w:p>
    <w:p w:rsidR="008567EB" w:rsidRPr="00DC5AE8" w:rsidRDefault="004777BD" w:rsidP="00270E0B">
      <w:pPr>
        <w:pStyle w:val="a5"/>
        <w:numPr>
          <w:ilvl w:val="0"/>
          <w:numId w:val="25"/>
        </w:numPr>
        <w:tabs>
          <w:tab w:val="left" w:pos="829"/>
        </w:tabs>
        <w:ind w:left="0" w:firstLine="720"/>
        <w:rPr>
          <w:sz w:val="28"/>
          <w:szCs w:val="28"/>
        </w:rPr>
      </w:pPr>
      <w:r w:rsidRPr="00DC5AE8">
        <w:rPr>
          <w:sz w:val="28"/>
          <w:szCs w:val="28"/>
        </w:rPr>
        <w:t>существительных: -sion/-tion (conclusion/celebration), -ance/-ence (perfo</w:t>
      </w:r>
      <w:r w:rsidRPr="00DC5AE8">
        <w:rPr>
          <w:sz w:val="28"/>
          <w:szCs w:val="28"/>
        </w:rPr>
        <w:t>r</w:t>
      </w:r>
      <w:r w:rsidRPr="00DC5AE8">
        <w:rPr>
          <w:sz w:val="28"/>
          <w:szCs w:val="28"/>
        </w:rPr>
        <w:t>mance/influence), - ment (environment), -ity (possibility), -ness (kindness), -</w:t>
      </w:r>
      <w:r w:rsidRPr="00DC5AE8">
        <w:rPr>
          <w:sz w:val="28"/>
          <w:szCs w:val="28"/>
        </w:rPr>
        <w:lastRenderedPageBreak/>
        <w:t>ship(friendship), -ist (optimist), -ing (meeting);</w:t>
      </w:r>
    </w:p>
    <w:p w:rsidR="008567EB" w:rsidRPr="00DC5AE8" w:rsidRDefault="004777BD" w:rsidP="00270E0B">
      <w:pPr>
        <w:pStyle w:val="a5"/>
        <w:numPr>
          <w:ilvl w:val="0"/>
          <w:numId w:val="25"/>
        </w:numPr>
        <w:tabs>
          <w:tab w:val="left" w:pos="829"/>
        </w:tabs>
        <w:ind w:left="0" w:firstLine="720"/>
        <w:rPr>
          <w:sz w:val="28"/>
          <w:szCs w:val="28"/>
        </w:rPr>
      </w:pPr>
      <w:r w:rsidRPr="00DC5AE8">
        <w:rPr>
          <w:sz w:val="28"/>
          <w:szCs w:val="28"/>
        </w:rPr>
        <w:t>прилагательных: un- (unpleasant), im-/in- (impolite/independent), inter- (intern</w:t>
      </w:r>
      <w:r w:rsidRPr="00DC5AE8">
        <w:rPr>
          <w:sz w:val="28"/>
          <w:szCs w:val="28"/>
        </w:rPr>
        <w:t>a</w:t>
      </w:r>
      <w:r w:rsidRPr="00DC5AE8">
        <w:rPr>
          <w:sz w:val="28"/>
          <w:szCs w:val="28"/>
        </w:rPr>
        <w:t>tional); -y (busy), -ly (lovely), -ful (careful), -al (historical), -ic (scientific), -ian/-an (Ru</w:t>
      </w:r>
      <w:r w:rsidRPr="00DC5AE8">
        <w:rPr>
          <w:sz w:val="28"/>
          <w:szCs w:val="28"/>
        </w:rPr>
        <w:t>s</w:t>
      </w:r>
      <w:r w:rsidRPr="00DC5AE8">
        <w:rPr>
          <w:sz w:val="28"/>
          <w:szCs w:val="28"/>
        </w:rPr>
        <w:t>sian), -ing (loving); ous (dangerous), -able/-ible (enjoyable/responsible), -less (harmless), -ive (native);</w:t>
      </w:r>
    </w:p>
    <w:p w:rsidR="008567EB" w:rsidRPr="00DC5AE8" w:rsidRDefault="004777BD" w:rsidP="00270E0B">
      <w:pPr>
        <w:pStyle w:val="a5"/>
        <w:numPr>
          <w:ilvl w:val="0"/>
          <w:numId w:val="25"/>
        </w:numPr>
        <w:tabs>
          <w:tab w:val="left" w:pos="829"/>
        </w:tabs>
        <w:ind w:left="0" w:firstLine="720"/>
        <w:rPr>
          <w:sz w:val="28"/>
          <w:szCs w:val="28"/>
        </w:rPr>
      </w:pPr>
      <w:r w:rsidRPr="00DC5AE8">
        <w:rPr>
          <w:sz w:val="28"/>
          <w:szCs w:val="28"/>
        </w:rPr>
        <w:t>наречий: -ly (usually);</w:t>
      </w:r>
    </w:p>
    <w:p w:rsidR="008567EB" w:rsidRPr="00DC5AE8" w:rsidRDefault="004777BD" w:rsidP="00270E0B">
      <w:pPr>
        <w:pStyle w:val="a5"/>
        <w:numPr>
          <w:ilvl w:val="0"/>
          <w:numId w:val="25"/>
        </w:numPr>
        <w:tabs>
          <w:tab w:val="left" w:pos="829"/>
        </w:tabs>
        <w:ind w:left="0" w:firstLine="720"/>
        <w:rPr>
          <w:sz w:val="28"/>
          <w:szCs w:val="28"/>
        </w:rPr>
      </w:pPr>
      <w:r w:rsidRPr="00DC5AE8">
        <w:rPr>
          <w:sz w:val="28"/>
          <w:szCs w:val="28"/>
        </w:rPr>
        <w:t>числительных: -teen (fifteen), -ty (seventy), -th (sixth);</w:t>
      </w:r>
    </w:p>
    <w:p w:rsidR="008567EB" w:rsidRPr="00DC5AE8" w:rsidRDefault="004777BD" w:rsidP="00270E0B">
      <w:pPr>
        <w:pStyle w:val="a5"/>
        <w:numPr>
          <w:ilvl w:val="1"/>
          <w:numId w:val="26"/>
        </w:numPr>
        <w:tabs>
          <w:tab w:val="left" w:pos="834"/>
        </w:tabs>
        <w:ind w:left="0" w:firstLine="720"/>
        <w:rPr>
          <w:sz w:val="28"/>
          <w:szCs w:val="28"/>
        </w:rPr>
      </w:pPr>
      <w:r w:rsidRPr="00DC5AE8">
        <w:rPr>
          <w:sz w:val="28"/>
          <w:szCs w:val="28"/>
        </w:rPr>
        <w:t>словосложение:</w:t>
      </w:r>
    </w:p>
    <w:p w:rsidR="008567EB" w:rsidRPr="00DC5AE8" w:rsidRDefault="004777BD" w:rsidP="00270E0B">
      <w:pPr>
        <w:pStyle w:val="a5"/>
        <w:numPr>
          <w:ilvl w:val="0"/>
          <w:numId w:val="25"/>
        </w:numPr>
        <w:tabs>
          <w:tab w:val="left" w:pos="829"/>
        </w:tabs>
        <w:ind w:left="0" w:firstLine="720"/>
        <w:rPr>
          <w:sz w:val="28"/>
          <w:szCs w:val="28"/>
        </w:rPr>
      </w:pPr>
      <w:r w:rsidRPr="00DC5AE8">
        <w:rPr>
          <w:sz w:val="28"/>
          <w:szCs w:val="28"/>
        </w:rPr>
        <w:t>существительное + существительное (policeman);</w:t>
      </w:r>
    </w:p>
    <w:p w:rsidR="008567EB" w:rsidRPr="00DC5AE8" w:rsidRDefault="004777BD" w:rsidP="00270E0B">
      <w:pPr>
        <w:pStyle w:val="a5"/>
        <w:numPr>
          <w:ilvl w:val="0"/>
          <w:numId w:val="25"/>
        </w:numPr>
        <w:tabs>
          <w:tab w:val="left" w:pos="829"/>
        </w:tabs>
        <w:ind w:left="0" w:firstLine="720"/>
        <w:rPr>
          <w:sz w:val="28"/>
          <w:szCs w:val="28"/>
        </w:rPr>
      </w:pPr>
      <w:r w:rsidRPr="00DC5AE8">
        <w:rPr>
          <w:sz w:val="28"/>
          <w:szCs w:val="28"/>
        </w:rPr>
        <w:t>прилагательное + прилагательное (well-known);</w:t>
      </w:r>
    </w:p>
    <w:p w:rsidR="008567EB" w:rsidRPr="00DC5AE8" w:rsidRDefault="004777BD" w:rsidP="00270E0B">
      <w:pPr>
        <w:pStyle w:val="a5"/>
        <w:numPr>
          <w:ilvl w:val="0"/>
          <w:numId w:val="25"/>
        </w:numPr>
        <w:tabs>
          <w:tab w:val="left" w:pos="829"/>
        </w:tabs>
        <w:ind w:left="0" w:firstLine="720"/>
        <w:rPr>
          <w:sz w:val="28"/>
          <w:szCs w:val="28"/>
        </w:rPr>
      </w:pPr>
      <w:r w:rsidRPr="00DC5AE8">
        <w:rPr>
          <w:sz w:val="28"/>
          <w:szCs w:val="28"/>
        </w:rPr>
        <w:t>прилагательное + существительное (blackboard).</w:t>
      </w:r>
    </w:p>
    <w:p w:rsidR="008567EB" w:rsidRPr="00DC5AE8" w:rsidRDefault="004777BD" w:rsidP="00270E0B">
      <w:pPr>
        <w:pStyle w:val="a5"/>
        <w:numPr>
          <w:ilvl w:val="1"/>
          <w:numId w:val="26"/>
        </w:numPr>
        <w:tabs>
          <w:tab w:val="left" w:pos="834"/>
        </w:tabs>
        <w:ind w:left="0" w:firstLine="720"/>
        <w:rPr>
          <w:sz w:val="28"/>
          <w:szCs w:val="28"/>
        </w:rPr>
      </w:pPr>
      <w:r w:rsidRPr="00DC5AE8">
        <w:rPr>
          <w:sz w:val="28"/>
          <w:szCs w:val="28"/>
        </w:rPr>
        <w:t>конверсия:</w:t>
      </w:r>
    </w:p>
    <w:p w:rsidR="008567EB" w:rsidRPr="00DC5AE8" w:rsidRDefault="004777BD" w:rsidP="00270E0B">
      <w:pPr>
        <w:pStyle w:val="a5"/>
        <w:numPr>
          <w:ilvl w:val="0"/>
          <w:numId w:val="25"/>
        </w:numPr>
        <w:tabs>
          <w:tab w:val="left" w:pos="829"/>
        </w:tabs>
        <w:ind w:left="0" w:firstLine="720"/>
        <w:rPr>
          <w:sz w:val="28"/>
          <w:szCs w:val="28"/>
          <w:lang w:val="ru-RU"/>
        </w:rPr>
      </w:pPr>
      <w:r w:rsidRPr="00DC5AE8">
        <w:rPr>
          <w:sz w:val="28"/>
          <w:szCs w:val="28"/>
          <w:lang w:val="ru-RU"/>
        </w:rPr>
        <w:t>образование существительных от неопределённой формы глагола (</w:t>
      </w:r>
      <w:r w:rsidRPr="00DC5AE8">
        <w:rPr>
          <w:sz w:val="28"/>
          <w:szCs w:val="28"/>
        </w:rPr>
        <w:t>to</w:t>
      </w:r>
      <w:r w:rsidRPr="00DC5AE8">
        <w:rPr>
          <w:sz w:val="28"/>
          <w:szCs w:val="28"/>
          <w:lang w:val="ru-RU"/>
        </w:rPr>
        <w:t xml:space="preserve"> </w:t>
      </w:r>
      <w:r w:rsidRPr="00DC5AE8">
        <w:rPr>
          <w:sz w:val="28"/>
          <w:szCs w:val="28"/>
        </w:rPr>
        <w:t>play</w:t>
      </w:r>
      <w:r w:rsidRPr="00DC5AE8">
        <w:rPr>
          <w:sz w:val="28"/>
          <w:szCs w:val="28"/>
          <w:lang w:val="ru-RU"/>
        </w:rPr>
        <w:t xml:space="preserve"> - </w:t>
      </w:r>
      <w:r w:rsidRPr="00DC5AE8">
        <w:rPr>
          <w:sz w:val="28"/>
          <w:szCs w:val="28"/>
        </w:rPr>
        <w:t>play</w:t>
      </w:r>
      <w:r w:rsidRPr="00DC5AE8">
        <w:rPr>
          <w:sz w:val="28"/>
          <w:szCs w:val="28"/>
          <w:lang w:val="ru-RU"/>
        </w:rPr>
        <w:t>);</w:t>
      </w:r>
    </w:p>
    <w:p w:rsidR="008567EB" w:rsidRPr="00DC5AE8" w:rsidRDefault="004777BD" w:rsidP="00270E0B">
      <w:pPr>
        <w:pStyle w:val="a5"/>
        <w:numPr>
          <w:ilvl w:val="0"/>
          <w:numId w:val="25"/>
        </w:numPr>
        <w:tabs>
          <w:tab w:val="left" w:pos="829"/>
        </w:tabs>
        <w:ind w:left="0" w:firstLine="720"/>
        <w:rPr>
          <w:sz w:val="28"/>
          <w:szCs w:val="28"/>
        </w:rPr>
      </w:pPr>
      <w:r w:rsidRPr="00DC5AE8">
        <w:rPr>
          <w:sz w:val="28"/>
          <w:szCs w:val="28"/>
          <w:lang w:val="ru-RU"/>
        </w:rPr>
        <w:t>образование существительных от прилагательных (</w:t>
      </w:r>
      <w:r w:rsidRPr="00DC5AE8">
        <w:rPr>
          <w:sz w:val="28"/>
          <w:szCs w:val="28"/>
        </w:rPr>
        <w:t>rich</w:t>
      </w:r>
      <w:r w:rsidRPr="00DC5AE8">
        <w:rPr>
          <w:sz w:val="28"/>
          <w:szCs w:val="28"/>
          <w:lang w:val="ru-RU"/>
        </w:rPr>
        <w:t xml:space="preserve"> </w:t>
      </w:r>
      <w:r w:rsidRPr="00DC5AE8">
        <w:rPr>
          <w:sz w:val="28"/>
          <w:szCs w:val="28"/>
        </w:rPr>
        <w:t>people</w:t>
      </w:r>
      <w:r w:rsidRPr="00DC5AE8">
        <w:rPr>
          <w:sz w:val="28"/>
          <w:szCs w:val="28"/>
          <w:lang w:val="ru-RU"/>
        </w:rPr>
        <w:t xml:space="preserve"> - </w:t>
      </w:r>
      <w:r w:rsidRPr="00DC5AE8">
        <w:rPr>
          <w:sz w:val="28"/>
          <w:szCs w:val="28"/>
        </w:rPr>
        <w:t>the</w:t>
      </w:r>
      <w:r w:rsidRPr="00DC5AE8">
        <w:rPr>
          <w:sz w:val="28"/>
          <w:szCs w:val="28"/>
          <w:lang w:val="ru-RU"/>
        </w:rPr>
        <w:t xml:space="preserve"> </w:t>
      </w:r>
      <w:r w:rsidRPr="00DC5AE8">
        <w:rPr>
          <w:sz w:val="28"/>
          <w:szCs w:val="28"/>
        </w:rPr>
        <w:t>rich</w:t>
      </w:r>
      <w:r w:rsidRPr="00DC5AE8">
        <w:rPr>
          <w:sz w:val="28"/>
          <w:szCs w:val="28"/>
          <w:lang w:val="ru-RU"/>
        </w:rPr>
        <w:t xml:space="preserve">). </w:t>
      </w:r>
      <w:r w:rsidRPr="00DC5AE8">
        <w:rPr>
          <w:sz w:val="28"/>
          <w:szCs w:val="28"/>
        </w:rPr>
        <w:t>Распознавание и использование интернациональных слов (doctor).</w:t>
      </w:r>
    </w:p>
    <w:p w:rsidR="008567EB" w:rsidRPr="00DC5AE8" w:rsidRDefault="004777BD" w:rsidP="00270E0B">
      <w:pPr>
        <w:pStyle w:val="a3"/>
        <w:ind w:left="0" w:firstLine="720"/>
        <w:rPr>
          <w:sz w:val="28"/>
          <w:szCs w:val="28"/>
          <w:lang w:val="ru-RU"/>
        </w:rPr>
      </w:pPr>
      <w:r w:rsidRPr="00DC5AE8">
        <w:rPr>
          <w:sz w:val="28"/>
          <w:szCs w:val="28"/>
          <w:lang w:val="ru-RU"/>
        </w:rPr>
        <w:t>Представления о синонимии, антонимии, лексической сочетаемости, мног</w:t>
      </w:r>
      <w:r w:rsidRPr="00DC5AE8">
        <w:rPr>
          <w:sz w:val="28"/>
          <w:szCs w:val="28"/>
          <w:lang w:val="ru-RU"/>
        </w:rPr>
        <w:t>о</w:t>
      </w:r>
      <w:r w:rsidRPr="00DC5AE8">
        <w:rPr>
          <w:sz w:val="28"/>
          <w:szCs w:val="28"/>
          <w:lang w:val="ru-RU"/>
        </w:rPr>
        <w:t>значности.</w:t>
      </w:r>
    </w:p>
    <w:p w:rsidR="008567EB" w:rsidRPr="00DC5AE8" w:rsidRDefault="004777BD" w:rsidP="00270E0B">
      <w:pPr>
        <w:pStyle w:val="3"/>
        <w:ind w:left="0" w:firstLine="720"/>
        <w:jc w:val="both"/>
        <w:rPr>
          <w:sz w:val="28"/>
          <w:szCs w:val="28"/>
          <w:lang w:val="ru-RU"/>
        </w:rPr>
      </w:pPr>
      <w:r w:rsidRPr="00DC5AE8">
        <w:rPr>
          <w:sz w:val="28"/>
          <w:szCs w:val="28"/>
          <w:lang w:val="ru-RU"/>
        </w:rPr>
        <w:t>Грамматическая сторона речи</w:t>
      </w:r>
    </w:p>
    <w:p w:rsidR="008567EB" w:rsidRPr="00DC5AE8" w:rsidRDefault="004777BD" w:rsidP="00270E0B">
      <w:pPr>
        <w:pStyle w:val="a3"/>
        <w:ind w:left="0" w:firstLine="720"/>
        <w:rPr>
          <w:sz w:val="28"/>
          <w:szCs w:val="28"/>
          <w:lang w:val="ru-RU"/>
        </w:rPr>
      </w:pPr>
      <w:r w:rsidRPr="00DC5AE8">
        <w:rPr>
          <w:sz w:val="28"/>
          <w:szCs w:val="28"/>
          <w:lang w:val="ru-RU"/>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w:t>
      </w:r>
      <w:r w:rsidRPr="00DC5AE8">
        <w:rPr>
          <w:sz w:val="28"/>
          <w:szCs w:val="28"/>
          <w:lang w:val="ru-RU"/>
        </w:rPr>
        <w:t>н</w:t>
      </w:r>
      <w:r w:rsidRPr="00DC5AE8">
        <w:rPr>
          <w:sz w:val="28"/>
          <w:szCs w:val="28"/>
          <w:lang w:val="ru-RU"/>
        </w:rPr>
        <w:t>кретным грамматическим</w:t>
      </w:r>
      <w:r w:rsidR="00C07280">
        <w:rPr>
          <w:sz w:val="28"/>
          <w:szCs w:val="28"/>
          <w:lang w:val="ru-RU"/>
        </w:rPr>
        <w:t xml:space="preserve"> </w:t>
      </w:r>
      <w:r w:rsidRPr="00DC5AE8">
        <w:rPr>
          <w:sz w:val="28"/>
          <w:szCs w:val="28"/>
          <w:lang w:val="ru-RU"/>
        </w:rPr>
        <w:t>явлением</w:t>
      </w:r>
      <w:r w:rsidR="00C07280">
        <w:rPr>
          <w:sz w:val="28"/>
          <w:szCs w:val="28"/>
          <w:lang w:val="ru-RU"/>
        </w:rPr>
        <w:t xml:space="preserve"> </w:t>
      </w:r>
      <w:r w:rsidRPr="00DC5AE8">
        <w:rPr>
          <w:sz w:val="28"/>
          <w:szCs w:val="28"/>
          <w:lang w:val="ru-RU"/>
        </w:rPr>
        <w:t>(продуктивно-рецептивно</w:t>
      </w:r>
      <w:r w:rsidR="00C07280">
        <w:rPr>
          <w:sz w:val="28"/>
          <w:szCs w:val="28"/>
          <w:lang w:val="ru-RU"/>
        </w:rPr>
        <w:t xml:space="preserve"> </w:t>
      </w:r>
      <w:r w:rsidRPr="00DC5AE8">
        <w:rPr>
          <w:sz w:val="28"/>
          <w:szCs w:val="28"/>
          <w:lang w:val="ru-RU"/>
        </w:rPr>
        <w:t>или</w:t>
      </w:r>
      <w:r w:rsidR="00C07280">
        <w:rPr>
          <w:sz w:val="28"/>
          <w:szCs w:val="28"/>
          <w:lang w:val="ru-RU"/>
        </w:rPr>
        <w:t xml:space="preserve"> </w:t>
      </w:r>
      <w:r w:rsidRPr="00DC5AE8">
        <w:rPr>
          <w:sz w:val="28"/>
          <w:szCs w:val="28"/>
          <w:lang w:val="ru-RU"/>
        </w:rPr>
        <w:t>рецептивно)</w:t>
      </w:r>
      <w:r w:rsidR="00C07280">
        <w:rPr>
          <w:sz w:val="28"/>
          <w:szCs w:val="28"/>
          <w:lang w:val="ru-RU"/>
        </w:rPr>
        <w:t xml:space="preserve"> </w:t>
      </w:r>
      <w:r w:rsidRPr="00DC5AE8">
        <w:rPr>
          <w:sz w:val="28"/>
          <w:szCs w:val="28"/>
          <w:lang w:val="ru-RU"/>
        </w:rPr>
        <w:t>ук</w:t>
      </w:r>
      <w:r w:rsidRPr="00DC5AE8">
        <w:rPr>
          <w:sz w:val="28"/>
          <w:szCs w:val="28"/>
          <w:lang w:val="ru-RU"/>
        </w:rPr>
        <w:t>а</w:t>
      </w:r>
      <w:r w:rsidRPr="00DC5AE8">
        <w:rPr>
          <w:sz w:val="28"/>
          <w:szCs w:val="28"/>
          <w:lang w:val="ru-RU"/>
        </w:rPr>
        <w:t>зывается</w:t>
      </w:r>
      <w:r w:rsidR="00C07280">
        <w:rPr>
          <w:sz w:val="28"/>
          <w:szCs w:val="28"/>
          <w:lang w:val="ru-RU"/>
        </w:rPr>
        <w:t xml:space="preserve"> </w:t>
      </w:r>
      <w:r w:rsidRPr="00DC5AE8">
        <w:rPr>
          <w:sz w:val="28"/>
          <w:szCs w:val="28"/>
          <w:lang w:val="ru-RU"/>
        </w:rPr>
        <w:t>в</w:t>
      </w:r>
      <w:r w:rsidR="00C07280">
        <w:rPr>
          <w:sz w:val="28"/>
          <w:szCs w:val="28"/>
          <w:lang w:val="ru-RU"/>
        </w:rPr>
        <w:t xml:space="preserve"> </w:t>
      </w:r>
      <w:r w:rsidRPr="00DC5AE8">
        <w:rPr>
          <w:sz w:val="28"/>
          <w:szCs w:val="28"/>
          <w:lang w:val="ru-RU"/>
        </w:rPr>
        <w:t>графе</w:t>
      </w:r>
      <w:r w:rsidR="005200DB">
        <w:rPr>
          <w:sz w:val="28"/>
          <w:szCs w:val="28"/>
          <w:lang w:val="ru-RU"/>
        </w:rPr>
        <w:t xml:space="preserve"> </w:t>
      </w:r>
      <w:r w:rsidRPr="00DC5AE8">
        <w:rPr>
          <w:sz w:val="28"/>
          <w:szCs w:val="28"/>
          <w:lang w:val="ru-RU"/>
        </w:rPr>
        <w:t>«Характеристика основных видов деятельности ученика» в Тем</w:t>
      </w:r>
      <w:r w:rsidRPr="00DC5AE8">
        <w:rPr>
          <w:sz w:val="28"/>
          <w:szCs w:val="28"/>
          <w:lang w:val="ru-RU"/>
        </w:rPr>
        <w:t>а</w:t>
      </w:r>
      <w:r w:rsidRPr="00DC5AE8">
        <w:rPr>
          <w:sz w:val="28"/>
          <w:szCs w:val="28"/>
          <w:lang w:val="ru-RU"/>
        </w:rPr>
        <w:t>тическом планировании.</w:t>
      </w:r>
    </w:p>
    <w:p w:rsidR="008567EB" w:rsidRPr="00DC5AE8" w:rsidRDefault="004777BD" w:rsidP="00270E0B">
      <w:pPr>
        <w:pStyle w:val="a3"/>
        <w:ind w:left="0" w:firstLine="720"/>
        <w:rPr>
          <w:sz w:val="28"/>
          <w:szCs w:val="28"/>
        </w:rPr>
      </w:pPr>
      <w:r w:rsidRPr="00DC5AE8">
        <w:rPr>
          <w:sz w:val="28"/>
          <w:szCs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DC5AE8">
        <w:rPr>
          <w:sz w:val="28"/>
          <w:szCs w:val="28"/>
        </w:rPr>
        <w:t>We</w:t>
      </w:r>
      <w:r w:rsidRPr="00DC5AE8">
        <w:rPr>
          <w:sz w:val="28"/>
          <w:szCs w:val="28"/>
          <w:lang w:val="ru-RU"/>
        </w:rPr>
        <w:t xml:space="preserve"> </w:t>
      </w:r>
      <w:r w:rsidRPr="00DC5AE8">
        <w:rPr>
          <w:sz w:val="28"/>
          <w:szCs w:val="28"/>
        </w:rPr>
        <w:t>moved</w:t>
      </w:r>
      <w:r w:rsidRPr="00DC5AE8">
        <w:rPr>
          <w:sz w:val="28"/>
          <w:szCs w:val="28"/>
          <w:lang w:val="ru-RU"/>
        </w:rPr>
        <w:t xml:space="preserve"> </w:t>
      </w:r>
      <w:r w:rsidRPr="00DC5AE8">
        <w:rPr>
          <w:sz w:val="28"/>
          <w:szCs w:val="28"/>
        </w:rPr>
        <w:t>to</w:t>
      </w:r>
      <w:r w:rsidRPr="00DC5AE8">
        <w:rPr>
          <w:sz w:val="28"/>
          <w:szCs w:val="28"/>
          <w:lang w:val="ru-RU"/>
        </w:rPr>
        <w:t xml:space="preserve"> </w:t>
      </w:r>
      <w:r w:rsidRPr="00DC5AE8">
        <w:rPr>
          <w:sz w:val="28"/>
          <w:szCs w:val="28"/>
        </w:rPr>
        <w:t>a</w:t>
      </w:r>
      <w:r w:rsidRPr="00DC5AE8">
        <w:rPr>
          <w:sz w:val="28"/>
          <w:szCs w:val="28"/>
          <w:lang w:val="ru-RU"/>
        </w:rPr>
        <w:t xml:space="preserve"> </w:t>
      </w:r>
      <w:r w:rsidRPr="00DC5AE8">
        <w:rPr>
          <w:sz w:val="28"/>
          <w:szCs w:val="28"/>
        </w:rPr>
        <w:t>new</w:t>
      </w:r>
      <w:r w:rsidRPr="00DC5AE8">
        <w:rPr>
          <w:sz w:val="28"/>
          <w:szCs w:val="28"/>
          <w:lang w:val="ru-RU"/>
        </w:rPr>
        <w:t xml:space="preserve"> </w:t>
      </w:r>
      <w:r w:rsidRPr="00DC5AE8">
        <w:rPr>
          <w:sz w:val="28"/>
          <w:szCs w:val="28"/>
        </w:rPr>
        <w:t>house</w:t>
      </w:r>
      <w:r w:rsidRPr="00DC5AE8">
        <w:rPr>
          <w:sz w:val="28"/>
          <w:szCs w:val="28"/>
          <w:lang w:val="ru-RU"/>
        </w:rPr>
        <w:t xml:space="preserve"> </w:t>
      </w:r>
      <w:r w:rsidRPr="00DC5AE8">
        <w:rPr>
          <w:sz w:val="28"/>
          <w:szCs w:val="28"/>
        </w:rPr>
        <w:t>last</w:t>
      </w:r>
      <w:r w:rsidRPr="00DC5AE8">
        <w:rPr>
          <w:sz w:val="28"/>
          <w:szCs w:val="28"/>
          <w:lang w:val="ru-RU"/>
        </w:rPr>
        <w:t xml:space="preserve"> </w:t>
      </w:r>
      <w:r w:rsidRPr="00DC5AE8">
        <w:rPr>
          <w:sz w:val="28"/>
          <w:szCs w:val="28"/>
        </w:rPr>
        <w:t>year</w:t>
      </w:r>
      <w:r w:rsidRPr="00DC5AE8">
        <w:rPr>
          <w:sz w:val="28"/>
          <w:szCs w:val="28"/>
          <w:lang w:val="ru-RU"/>
        </w:rPr>
        <w:t>); предложения с начальным ‘</w:t>
      </w:r>
      <w:r w:rsidRPr="00DC5AE8">
        <w:rPr>
          <w:sz w:val="28"/>
          <w:szCs w:val="28"/>
        </w:rPr>
        <w:t>It</w:t>
      </w:r>
      <w:r w:rsidRPr="00DC5AE8">
        <w:rPr>
          <w:sz w:val="28"/>
          <w:szCs w:val="28"/>
          <w:lang w:val="ru-RU"/>
        </w:rPr>
        <w:t>’ и с начальным ‘</w:t>
      </w:r>
      <w:r w:rsidRPr="00DC5AE8">
        <w:rPr>
          <w:sz w:val="28"/>
          <w:szCs w:val="28"/>
        </w:rPr>
        <w:t>There</w:t>
      </w:r>
      <w:r w:rsidRPr="00DC5AE8">
        <w:rPr>
          <w:sz w:val="28"/>
          <w:szCs w:val="28"/>
          <w:lang w:val="ru-RU"/>
        </w:rPr>
        <w:t xml:space="preserve"> + </w:t>
      </w:r>
      <w:r w:rsidRPr="00DC5AE8">
        <w:rPr>
          <w:sz w:val="28"/>
          <w:szCs w:val="28"/>
        </w:rPr>
        <w:t>to</w:t>
      </w:r>
      <w:r w:rsidRPr="00DC5AE8">
        <w:rPr>
          <w:sz w:val="28"/>
          <w:szCs w:val="28"/>
          <w:lang w:val="ru-RU"/>
        </w:rPr>
        <w:t xml:space="preserve"> </w:t>
      </w:r>
      <w:r w:rsidRPr="00DC5AE8">
        <w:rPr>
          <w:sz w:val="28"/>
          <w:szCs w:val="28"/>
        </w:rPr>
        <w:t>be</w:t>
      </w:r>
      <w:r w:rsidRPr="00DC5AE8">
        <w:rPr>
          <w:sz w:val="28"/>
          <w:szCs w:val="28"/>
          <w:lang w:val="ru-RU"/>
        </w:rPr>
        <w:t>’ (</w:t>
      </w:r>
      <w:r w:rsidRPr="00DC5AE8">
        <w:rPr>
          <w:sz w:val="28"/>
          <w:szCs w:val="28"/>
        </w:rPr>
        <w:t>It</w:t>
      </w:r>
      <w:r w:rsidRPr="00DC5AE8">
        <w:rPr>
          <w:sz w:val="28"/>
          <w:szCs w:val="28"/>
          <w:lang w:val="ru-RU"/>
        </w:rPr>
        <w:t>’</w:t>
      </w:r>
      <w:r w:rsidRPr="00DC5AE8">
        <w:rPr>
          <w:sz w:val="28"/>
          <w:szCs w:val="28"/>
        </w:rPr>
        <w:t>s</w:t>
      </w:r>
      <w:r w:rsidRPr="00DC5AE8">
        <w:rPr>
          <w:sz w:val="28"/>
          <w:szCs w:val="28"/>
          <w:lang w:val="ru-RU"/>
        </w:rPr>
        <w:t xml:space="preserve"> </w:t>
      </w:r>
      <w:r w:rsidRPr="00DC5AE8">
        <w:rPr>
          <w:sz w:val="28"/>
          <w:szCs w:val="28"/>
        </w:rPr>
        <w:t>cold</w:t>
      </w:r>
      <w:r w:rsidRPr="00DC5AE8">
        <w:rPr>
          <w:sz w:val="28"/>
          <w:szCs w:val="28"/>
          <w:lang w:val="ru-RU"/>
        </w:rPr>
        <w:t xml:space="preserve">. </w:t>
      </w:r>
      <w:r w:rsidRPr="00DC5AE8">
        <w:rPr>
          <w:sz w:val="28"/>
          <w:szCs w:val="28"/>
        </w:rPr>
        <w:t>It’s five o’clock. It’s interesting. It was winter. There are a lot of trees in the park).</w:t>
      </w:r>
    </w:p>
    <w:p w:rsidR="008567EB" w:rsidRPr="00DC5AE8" w:rsidRDefault="004777BD" w:rsidP="00270E0B">
      <w:pPr>
        <w:pStyle w:val="a3"/>
        <w:ind w:left="0" w:firstLine="720"/>
        <w:rPr>
          <w:sz w:val="28"/>
          <w:szCs w:val="28"/>
        </w:rPr>
      </w:pPr>
      <w:r w:rsidRPr="00DC5AE8">
        <w:rPr>
          <w:sz w:val="28"/>
          <w:szCs w:val="28"/>
          <w:lang w:val="ru-RU"/>
        </w:rPr>
        <w:t xml:space="preserve">Сложносочинённые предложения с сочинительными союзами </w:t>
      </w:r>
      <w:r w:rsidRPr="00DC5AE8">
        <w:rPr>
          <w:sz w:val="28"/>
          <w:szCs w:val="28"/>
        </w:rPr>
        <w:t>and</w:t>
      </w:r>
      <w:r w:rsidRPr="00DC5AE8">
        <w:rPr>
          <w:sz w:val="28"/>
          <w:szCs w:val="28"/>
          <w:lang w:val="ru-RU"/>
        </w:rPr>
        <w:t xml:space="preserve">, </w:t>
      </w:r>
      <w:r w:rsidRPr="00DC5AE8">
        <w:rPr>
          <w:sz w:val="28"/>
          <w:szCs w:val="28"/>
        </w:rPr>
        <w:t>but</w:t>
      </w:r>
      <w:r w:rsidRPr="00DC5AE8">
        <w:rPr>
          <w:sz w:val="28"/>
          <w:szCs w:val="28"/>
          <w:lang w:val="ru-RU"/>
        </w:rPr>
        <w:t xml:space="preserve">, </w:t>
      </w:r>
      <w:r w:rsidRPr="00DC5AE8">
        <w:rPr>
          <w:sz w:val="28"/>
          <w:szCs w:val="28"/>
        </w:rPr>
        <w:t>or</w:t>
      </w:r>
      <w:r w:rsidRPr="00DC5AE8">
        <w:rPr>
          <w:sz w:val="28"/>
          <w:szCs w:val="28"/>
          <w:lang w:val="ru-RU"/>
        </w:rPr>
        <w:t>. Сложноподчинённые</w:t>
      </w:r>
      <w:r w:rsidRPr="005200DB">
        <w:rPr>
          <w:sz w:val="28"/>
          <w:szCs w:val="28"/>
        </w:rPr>
        <w:t xml:space="preserve"> </w:t>
      </w:r>
      <w:r w:rsidRPr="00DC5AE8">
        <w:rPr>
          <w:sz w:val="28"/>
          <w:szCs w:val="28"/>
          <w:lang w:val="ru-RU"/>
        </w:rPr>
        <w:t>предложения</w:t>
      </w:r>
      <w:r w:rsidRPr="005200DB">
        <w:rPr>
          <w:sz w:val="28"/>
          <w:szCs w:val="28"/>
        </w:rPr>
        <w:t xml:space="preserve"> </w:t>
      </w:r>
      <w:r w:rsidRPr="00DC5AE8">
        <w:rPr>
          <w:sz w:val="28"/>
          <w:szCs w:val="28"/>
          <w:lang w:val="ru-RU"/>
        </w:rPr>
        <w:t>с</w:t>
      </w:r>
      <w:r w:rsidRPr="005200DB">
        <w:rPr>
          <w:sz w:val="28"/>
          <w:szCs w:val="28"/>
        </w:rPr>
        <w:t xml:space="preserve"> </w:t>
      </w:r>
      <w:r w:rsidRPr="00DC5AE8">
        <w:rPr>
          <w:sz w:val="28"/>
          <w:szCs w:val="28"/>
          <w:lang w:val="ru-RU"/>
        </w:rPr>
        <w:t>союзами</w:t>
      </w:r>
      <w:r w:rsidRPr="005200DB">
        <w:rPr>
          <w:sz w:val="28"/>
          <w:szCs w:val="28"/>
        </w:rPr>
        <w:t xml:space="preserve"> </w:t>
      </w:r>
      <w:r w:rsidRPr="00DC5AE8">
        <w:rPr>
          <w:sz w:val="28"/>
          <w:szCs w:val="28"/>
          <w:lang w:val="ru-RU"/>
        </w:rPr>
        <w:t>и</w:t>
      </w:r>
      <w:r w:rsidRPr="005200DB">
        <w:rPr>
          <w:sz w:val="28"/>
          <w:szCs w:val="28"/>
        </w:rPr>
        <w:t xml:space="preserve"> </w:t>
      </w:r>
      <w:r w:rsidRPr="00DC5AE8">
        <w:rPr>
          <w:sz w:val="28"/>
          <w:szCs w:val="28"/>
          <w:lang w:val="ru-RU"/>
        </w:rPr>
        <w:t>союзными</w:t>
      </w:r>
      <w:r w:rsidRPr="005200DB">
        <w:rPr>
          <w:sz w:val="28"/>
          <w:szCs w:val="28"/>
        </w:rPr>
        <w:t xml:space="preserve"> </w:t>
      </w:r>
      <w:r w:rsidRPr="00DC5AE8">
        <w:rPr>
          <w:sz w:val="28"/>
          <w:szCs w:val="28"/>
          <w:lang w:val="ru-RU"/>
        </w:rPr>
        <w:t>словами</w:t>
      </w:r>
      <w:r w:rsidRPr="005200DB">
        <w:rPr>
          <w:sz w:val="28"/>
          <w:szCs w:val="28"/>
        </w:rPr>
        <w:t xml:space="preserve"> </w:t>
      </w:r>
      <w:r w:rsidRPr="00DC5AE8">
        <w:rPr>
          <w:sz w:val="28"/>
          <w:szCs w:val="28"/>
        </w:rPr>
        <w:t>what</w:t>
      </w:r>
      <w:r w:rsidRPr="005200DB">
        <w:rPr>
          <w:sz w:val="28"/>
          <w:szCs w:val="28"/>
        </w:rPr>
        <w:t xml:space="preserve">, </w:t>
      </w:r>
      <w:r w:rsidRPr="00DC5AE8">
        <w:rPr>
          <w:sz w:val="28"/>
          <w:szCs w:val="28"/>
        </w:rPr>
        <w:t>when</w:t>
      </w:r>
      <w:r w:rsidRPr="005200DB">
        <w:rPr>
          <w:sz w:val="28"/>
          <w:szCs w:val="28"/>
        </w:rPr>
        <w:t xml:space="preserve">, </w:t>
      </w:r>
      <w:r w:rsidRPr="00DC5AE8">
        <w:rPr>
          <w:sz w:val="28"/>
          <w:szCs w:val="28"/>
        </w:rPr>
        <w:t>why</w:t>
      </w:r>
      <w:r w:rsidRPr="005200DB">
        <w:rPr>
          <w:sz w:val="28"/>
          <w:szCs w:val="28"/>
        </w:rPr>
        <w:t xml:space="preserve">, </w:t>
      </w:r>
      <w:r w:rsidRPr="00DC5AE8">
        <w:rPr>
          <w:sz w:val="28"/>
          <w:szCs w:val="28"/>
        </w:rPr>
        <w:t>which</w:t>
      </w:r>
      <w:r w:rsidRPr="005200DB">
        <w:rPr>
          <w:sz w:val="28"/>
          <w:szCs w:val="28"/>
        </w:rPr>
        <w:t>,</w:t>
      </w:r>
      <w:r w:rsidR="005200DB" w:rsidRPr="005200DB">
        <w:rPr>
          <w:sz w:val="28"/>
          <w:szCs w:val="28"/>
        </w:rPr>
        <w:t xml:space="preserve"> </w:t>
      </w:r>
      <w:r w:rsidRPr="00DC5AE8">
        <w:rPr>
          <w:sz w:val="28"/>
          <w:szCs w:val="28"/>
        </w:rPr>
        <w:t>that, who, if, because, that’s why, than, so.</w:t>
      </w:r>
    </w:p>
    <w:p w:rsidR="008567EB" w:rsidRPr="00DC5AE8" w:rsidRDefault="004777BD" w:rsidP="00270E0B">
      <w:pPr>
        <w:pStyle w:val="a3"/>
        <w:ind w:left="0" w:firstLine="720"/>
        <w:rPr>
          <w:sz w:val="28"/>
          <w:szCs w:val="28"/>
          <w:lang w:val="ru-RU"/>
        </w:rPr>
      </w:pPr>
      <w:r w:rsidRPr="00DC5AE8">
        <w:rPr>
          <w:sz w:val="28"/>
          <w:szCs w:val="28"/>
          <w:lang w:val="ru-RU"/>
        </w:rPr>
        <w:t xml:space="preserve">Сложноподчинённые предложения с придаточными: времени с союзами </w:t>
      </w:r>
      <w:r w:rsidRPr="00DC5AE8">
        <w:rPr>
          <w:sz w:val="28"/>
          <w:szCs w:val="28"/>
        </w:rPr>
        <w:t>for</w:t>
      </w:r>
      <w:r w:rsidRPr="00DC5AE8">
        <w:rPr>
          <w:sz w:val="28"/>
          <w:szCs w:val="28"/>
          <w:lang w:val="ru-RU"/>
        </w:rPr>
        <w:t xml:space="preserve">, </w:t>
      </w:r>
      <w:r w:rsidRPr="00DC5AE8">
        <w:rPr>
          <w:sz w:val="28"/>
          <w:szCs w:val="28"/>
        </w:rPr>
        <w:t>since</w:t>
      </w:r>
      <w:r w:rsidRPr="00DC5AE8">
        <w:rPr>
          <w:sz w:val="28"/>
          <w:szCs w:val="28"/>
          <w:lang w:val="ru-RU"/>
        </w:rPr>
        <w:t xml:space="preserve">, </w:t>
      </w:r>
      <w:r w:rsidRPr="00DC5AE8">
        <w:rPr>
          <w:sz w:val="28"/>
          <w:szCs w:val="28"/>
        </w:rPr>
        <w:t>during</w:t>
      </w:r>
      <w:r w:rsidRPr="00DC5AE8">
        <w:rPr>
          <w:sz w:val="28"/>
          <w:szCs w:val="28"/>
          <w:lang w:val="ru-RU"/>
        </w:rPr>
        <w:t xml:space="preserve">; цели с союзами </w:t>
      </w:r>
      <w:r w:rsidRPr="00DC5AE8">
        <w:rPr>
          <w:sz w:val="28"/>
          <w:szCs w:val="28"/>
        </w:rPr>
        <w:t>so</w:t>
      </w:r>
      <w:r w:rsidRPr="00DC5AE8">
        <w:rPr>
          <w:sz w:val="28"/>
          <w:szCs w:val="28"/>
          <w:lang w:val="ru-RU"/>
        </w:rPr>
        <w:t xml:space="preserve">, </w:t>
      </w:r>
      <w:r w:rsidRPr="00DC5AE8">
        <w:rPr>
          <w:sz w:val="28"/>
          <w:szCs w:val="28"/>
        </w:rPr>
        <w:t>that</w:t>
      </w:r>
      <w:r w:rsidRPr="00DC5AE8">
        <w:rPr>
          <w:sz w:val="28"/>
          <w:szCs w:val="28"/>
          <w:lang w:val="ru-RU"/>
        </w:rPr>
        <w:t xml:space="preserve">; условия с союзом </w:t>
      </w:r>
      <w:r w:rsidRPr="00DC5AE8">
        <w:rPr>
          <w:sz w:val="28"/>
          <w:szCs w:val="28"/>
        </w:rPr>
        <w:t>unless</w:t>
      </w:r>
      <w:r w:rsidRPr="00DC5AE8">
        <w:rPr>
          <w:sz w:val="28"/>
          <w:szCs w:val="28"/>
          <w:lang w:val="ru-RU"/>
        </w:rPr>
        <w:t xml:space="preserve">; определительными с союзами </w:t>
      </w:r>
      <w:r w:rsidRPr="00DC5AE8">
        <w:rPr>
          <w:sz w:val="28"/>
          <w:szCs w:val="28"/>
        </w:rPr>
        <w:t>who</w:t>
      </w:r>
      <w:r w:rsidRPr="00DC5AE8">
        <w:rPr>
          <w:sz w:val="28"/>
          <w:szCs w:val="28"/>
          <w:lang w:val="ru-RU"/>
        </w:rPr>
        <w:t xml:space="preserve">, </w:t>
      </w:r>
      <w:r w:rsidRPr="00DC5AE8">
        <w:rPr>
          <w:sz w:val="28"/>
          <w:szCs w:val="28"/>
        </w:rPr>
        <w:t>which</w:t>
      </w:r>
      <w:r w:rsidRPr="00DC5AE8">
        <w:rPr>
          <w:sz w:val="28"/>
          <w:szCs w:val="28"/>
          <w:lang w:val="ru-RU"/>
        </w:rPr>
        <w:t xml:space="preserve">, </w:t>
      </w:r>
      <w:r w:rsidRPr="00DC5AE8">
        <w:rPr>
          <w:sz w:val="28"/>
          <w:szCs w:val="28"/>
        </w:rPr>
        <w:t>that</w:t>
      </w:r>
      <w:r w:rsidRPr="00DC5AE8">
        <w:rPr>
          <w:sz w:val="28"/>
          <w:szCs w:val="28"/>
          <w:lang w:val="ru-RU"/>
        </w:rPr>
        <w:t>.</w:t>
      </w:r>
    </w:p>
    <w:p w:rsidR="008567EB" w:rsidRPr="00DC5AE8" w:rsidRDefault="004777BD" w:rsidP="00270E0B">
      <w:pPr>
        <w:pStyle w:val="a3"/>
        <w:ind w:left="0" w:firstLine="720"/>
        <w:rPr>
          <w:sz w:val="28"/>
          <w:szCs w:val="28"/>
          <w:lang w:val="ru-RU"/>
        </w:rPr>
      </w:pPr>
      <w:r w:rsidRPr="00DC5AE8">
        <w:rPr>
          <w:sz w:val="28"/>
          <w:szCs w:val="28"/>
          <w:lang w:val="ru-RU"/>
        </w:rPr>
        <w:t xml:space="preserve">Сложноподчинённые предложения с союзами </w:t>
      </w:r>
      <w:r w:rsidRPr="00DC5AE8">
        <w:rPr>
          <w:sz w:val="28"/>
          <w:szCs w:val="28"/>
        </w:rPr>
        <w:t>whoever</w:t>
      </w:r>
      <w:r w:rsidRPr="00DC5AE8">
        <w:rPr>
          <w:sz w:val="28"/>
          <w:szCs w:val="28"/>
          <w:lang w:val="ru-RU"/>
        </w:rPr>
        <w:t xml:space="preserve">, </w:t>
      </w:r>
      <w:r w:rsidRPr="00DC5AE8">
        <w:rPr>
          <w:sz w:val="28"/>
          <w:szCs w:val="28"/>
        </w:rPr>
        <w:t>whatever</w:t>
      </w:r>
      <w:r w:rsidRPr="00DC5AE8">
        <w:rPr>
          <w:sz w:val="28"/>
          <w:szCs w:val="28"/>
          <w:lang w:val="ru-RU"/>
        </w:rPr>
        <w:t xml:space="preserve">, </w:t>
      </w:r>
      <w:r w:rsidRPr="00DC5AE8">
        <w:rPr>
          <w:sz w:val="28"/>
          <w:szCs w:val="28"/>
        </w:rPr>
        <w:t>however</w:t>
      </w:r>
      <w:r w:rsidRPr="00DC5AE8">
        <w:rPr>
          <w:sz w:val="28"/>
          <w:szCs w:val="28"/>
          <w:lang w:val="ru-RU"/>
        </w:rPr>
        <w:t xml:space="preserve">, </w:t>
      </w:r>
      <w:r w:rsidRPr="00DC5AE8">
        <w:rPr>
          <w:sz w:val="28"/>
          <w:szCs w:val="28"/>
        </w:rPr>
        <w:t>whenever</w:t>
      </w:r>
      <w:r w:rsidRPr="00DC5AE8">
        <w:rPr>
          <w:sz w:val="28"/>
          <w:szCs w:val="28"/>
          <w:lang w:val="ru-RU"/>
        </w:rPr>
        <w:t>.</w:t>
      </w:r>
    </w:p>
    <w:p w:rsidR="008567EB" w:rsidRPr="00DC5AE8" w:rsidRDefault="004777BD" w:rsidP="00270E0B">
      <w:pPr>
        <w:pStyle w:val="a3"/>
        <w:ind w:left="0" w:firstLine="720"/>
        <w:rPr>
          <w:sz w:val="28"/>
          <w:szCs w:val="28"/>
        </w:rPr>
      </w:pPr>
      <w:r w:rsidRPr="00DC5AE8">
        <w:rPr>
          <w:sz w:val="28"/>
          <w:szCs w:val="28"/>
        </w:rPr>
        <w:t>Условные предложения реального (Conditional I - If it doesn’t rain, they’ll go for a picnic) и нереального (Conditional II - If I were rich, I would help the endangered an</w:t>
      </w:r>
      <w:r w:rsidRPr="00DC5AE8">
        <w:rPr>
          <w:sz w:val="28"/>
          <w:szCs w:val="28"/>
        </w:rPr>
        <w:t>i</w:t>
      </w:r>
      <w:r w:rsidRPr="00DC5AE8">
        <w:rPr>
          <w:sz w:val="28"/>
          <w:szCs w:val="28"/>
        </w:rPr>
        <w:t>mals; Conditional III - If she had asked me, I would have helped her) характера.</w:t>
      </w:r>
    </w:p>
    <w:p w:rsidR="008567EB" w:rsidRPr="00DC5AE8" w:rsidRDefault="004777BD" w:rsidP="00270E0B">
      <w:pPr>
        <w:pStyle w:val="a3"/>
        <w:tabs>
          <w:tab w:val="left" w:pos="1187"/>
          <w:tab w:val="left" w:pos="1979"/>
          <w:tab w:val="left" w:pos="3936"/>
          <w:tab w:val="left" w:pos="5574"/>
          <w:tab w:val="left" w:pos="6666"/>
          <w:tab w:val="left" w:pos="8344"/>
        </w:tabs>
        <w:ind w:left="0" w:firstLine="720"/>
        <w:rPr>
          <w:sz w:val="28"/>
          <w:szCs w:val="28"/>
          <w:lang w:val="ru-RU"/>
        </w:rPr>
      </w:pPr>
      <w:r w:rsidRPr="00DC5AE8">
        <w:rPr>
          <w:sz w:val="28"/>
          <w:szCs w:val="28"/>
          <w:lang w:val="ru-RU"/>
        </w:rPr>
        <w:t>Все</w:t>
      </w:r>
      <w:r w:rsidR="005200DB">
        <w:rPr>
          <w:sz w:val="28"/>
          <w:szCs w:val="28"/>
          <w:lang w:val="ru-RU"/>
        </w:rPr>
        <w:t xml:space="preserve"> </w:t>
      </w:r>
      <w:r w:rsidRPr="00DC5AE8">
        <w:rPr>
          <w:sz w:val="28"/>
          <w:szCs w:val="28"/>
          <w:lang w:val="ru-RU"/>
        </w:rPr>
        <w:t>типы</w:t>
      </w:r>
      <w:r w:rsidR="005200DB">
        <w:rPr>
          <w:sz w:val="28"/>
          <w:szCs w:val="28"/>
          <w:lang w:val="ru-RU"/>
        </w:rPr>
        <w:t xml:space="preserve"> </w:t>
      </w:r>
      <w:r w:rsidRPr="00DC5AE8">
        <w:rPr>
          <w:sz w:val="28"/>
          <w:szCs w:val="28"/>
          <w:lang w:val="ru-RU"/>
        </w:rPr>
        <w:t>вопросительных</w:t>
      </w:r>
      <w:r w:rsidR="005200DB">
        <w:rPr>
          <w:sz w:val="28"/>
          <w:szCs w:val="28"/>
          <w:lang w:val="ru-RU"/>
        </w:rPr>
        <w:t xml:space="preserve"> </w:t>
      </w:r>
      <w:r w:rsidRPr="00DC5AE8">
        <w:rPr>
          <w:sz w:val="28"/>
          <w:szCs w:val="28"/>
          <w:lang w:val="ru-RU"/>
        </w:rPr>
        <w:t>предложений</w:t>
      </w:r>
      <w:r w:rsidR="005200DB">
        <w:rPr>
          <w:sz w:val="28"/>
          <w:szCs w:val="28"/>
          <w:lang w:val="ru-RU"/>
        </w:rPr>
        <w:t xml:space="preserve"> </w:t>
      </w:r>
      <w:r w:rsidRPr="00DC5AE8">
        <w:rPr>
          <w:sz w:val="28"/>
          <w:szCs w:val="28"/>
          <w:lang w:val="ru-RU"/>
        </w:rPr>
        <w:t>(общий,</w:t>
      </w:r>
      <w:r w:rsidR="005200DB">
        <w:rPr>
          <w:sz w:val="28"/>
          <w:szCs w:val="28"/>
          <w:lang w:val="ru-RU"/>
        </w:rPr>
        <w:t xml:space="preserve"> </w:t>
      </w:r>
      <w:r w:rsidRPr="00DC5AE8">
        <w:rPr>
          <w:sz w:val="28"/>
          <w:szCs w:val="28"/>
          <w:lang w:val="ru-RU"/>
        </w:rPr>
        <w:t>специальный,</w:t>
      </w:r>
      <w:r w:rsidR="005200DB">
        <w:rPr>
          <w:sz w:val="28"/>
          <w:szCs w:val="28"/>
          <w:lang w:val="ru-RU"/>
        </w:rPr>
        <w:t xml:space="preserve"> </w:t>
      </w:r>
      <w:r w:rsidRPr="00DC5AE8">
        <w:rPr>
          <w:sz w:val="28"/>
          <w:szCs w:val="28"/>
          <w:lang w:val="ru-RU"/>
        </w:rPr>
        <w:t>альтернати</w:t>
      </w:r>
      <w:r w:rsidRPr="00DC5AE8">
        <w:rPr>
          <w:sz w:val="28"/>
          <w:szCs w:val="28"/>
          <w:lang w:val="ru-RU"/>
        </w:rPr>
        <w:t>в</w:t>
      </w:r>
      <w:r w:rsidRPr="00DC5AE8">
        <w:rPr>
          <w:sz w:val="28"/>
          <w:szCs w:val="28"/>
          <w:lang w:val="ru-RU"/>
        </w:rPr>
        <w:t xml:space="preserve">ный, разделительный вопросы в </w:t>
      </w:r>
      <w:r w:rsidRPr="00DC5AE8">
        <w:rPr>
          <w:sz w:val="28"/>
          <w:szCs w:val="28"/>
        </w:rPr>
        <w:t>Present</w:t>
      </w:r>
      <w:r w:rsidRPr="00DC5AE8">
        <w:rPr>
          <w:sz w:val="28"/>
          <w:szCs w:val="28"/>
          <w:lang w:val="ru-RU"/>
        </w:rPr>
        <w:t xml:space="preserve">, </w:t>
      </w:r>
      <w:r w:rsidRPr="00DC5AE8">
        <w:rPr>
          <w:sz w:val="28"/>
          <w:szCs w:val="28"/>
        </w:rPr>
        <w:t>Future</w:t>
      </w:r>
      <w:r w:rsidRPr="00DC5AE8">
        <w:rPr>
          <w:sz w:val="28"/>
          <w:szCs w:val="28"/>
          <w:lang w:val="ru-RU"/>
        </w:rPr>
        <w:t xml:space="preserve">, </w:t>
      </w:r>
      <w:r w:rsidRPr="00DC5AE8">
        <w:rPr>
          <w:sz w:val="28"/>
          <w:szCs w:val="28"/>
        </w:rPr>
        <w:t>Past</w:t>
      </w:r>
      <w:r w:rsidRPr="00DC5AE8">
        <w:rPr>
          <w:sz w:val="28"/>
          <w:szCs w:val="28"/>
          <w:lang w:val="ru-RU"/>
        </w:rPr>
        <w:t xml:space="preserve"> </w:t>
      </w:r>
      <w:r w:rsidRPr="00DC5AE8">
        <w:rPr>
          <w:sz w:val="28"/>
          <w:szCs w:val="28"/>
        </w:rPr>
        <w:t>Simple</w:t>
      </w:r>
      <w:r w:rsidRPr="00DC5AE8">
        <w:rPr>
          <w:sz w:val="28"/>
          <w:szCs w:val="28"/>
          <w:lang w:val="ru-RU"/>
        </w:rPr>
        <w:t xml:space="preserve">; </w:t>
      </w:r>
      <w:r w:rsidRPr="00DC5AE8">
        <w:rPr>
          <w:sz w:val="28"/>
          <w:szCs w:val="28"/>
        </w:rPr>
        <w:t>Present</w:t>
      </w:r>
      <w:r w:rsidRPr="00DC5AE8">
        <w:rPr>
          <w:sz w:val="28"/>
          <w:szCs w:val="28"/>
          <w:lang w:val="ru-RU"/>
        </w:rPr>
        <w:t xml:space="preserve"> </w:t>
      </w:r>
      <w:r w:rsidRPr="00DC5AE8">
        <w:rPr>
          <w:sz w:val="28"/>
          <w:szCs w:val="28"/>
        </w:rPr>
        <w:t>Pe</w:t>
      </w:r>
      <w:r w:rsidRPr="00DC5AE8">
        <w:rPr>
          <w:sz w:val="28"/>
          <w:szCs w:val="28"/>
        </w:rPr>
        <w:t>r</w:t>
      </w:r>
      <w:r w:rsidRPr="00DC5AE8">
        <w:rPr>
          <w:sz w:val="28"/>
          <w:szCs w:val="28"/>
        </w:rPr>
        <w:t>fect</w:t>
      </w:r>
      <w:r w:rsidRPr="00DC5AE8">
        <w:rPr>
          <w:sz w:val="28"/>
          <w:szCs w:val="28"/>
          <w:lang w:val="ru-RU"/>
        </w:rPr>
        <w:t xml:space="preserve">; </w:t>
      </w:r>
      <w:r w:rsidRPr="00DC5AE8">
        <w:rPr>
          <w:sz w:val="28"/>
          <w:szCs w:val="28"/>
        </w:rPr>
        <w:t>Present</w:t>
      </w:r>
      <w:r w:rsidRPr="00DC5AE8">
        <w:rPr>
          <w:sz w:val="28"/>
          <w:szCs w:val="28"/>
          <w:lang w:val="ru-RU"/>
        </w:rPr>
        <w:t xml:space="preserve"> </w:t>
      </w:r>
      <w:r w:rsidRPr="00DC5AE8">
        <w:rPr>
          <w:sz w:val="28"/>
          <w:szCs w:val="28"/>
        </w:rPr>
        <w:t>Continuous</w:t>
      </w:r>
      <w:r w:rsidRPr="00DC5AE8">
        <w:rPr>
          <w:sz w:val="28"/>
          <w:szCs w:val="28"/>
          <w:lang w:val="ru-RU"/>
        </w:rPr>
        <w:t>).</w:t>
      </w:r>
    </w:p>
    <w:p w:rsidR="008567EB" w:rsidRPr="00DC5AE8" w:rsidRDefault="004777BD" w:rsidP="00270E0B">
      <w:pPr>
        <w:pStyle w:val="a3"/>
        <w:ind w:left="0" w:firstLine="720"/>
        <w:rPr>
          <w:sz w:val="28"/>
          <w:szCs w:val="28"/>
          <w:lang w:val="ru-RU"/>
        </w:rPr>
      </w:pPr>
      <w:r w:rsidRPr="00DC5AE8">
        <w:rPr>
          <w:sz w:val="28"/>
          <w:szCs w:val="28"/>
          <w:lang w:val="ru-RU"/>
        </w:rPr>
        <w:t>Побудительные предложения в утвердительной (</w:t>
      </w:r>
      <w:r w:rsidRPr="00DC5AE8">
        <w:rPr>
          <w:sz w:val="28"/>
          <w:szCs w:val="28"/>
        </w:rPr>
        <w:t>Be</w:t>
      </w:r>
      <w:r w:rsidRPr="00DC5AE8">
        <w:rPr>
          <w:sz w:val="28"/>
          <w:szCs w:val="28"/>
          <w:lang w:val="ru-RU"/>
        </w:rPr>
        <w:t xml:space="preserve"> </w:t>
      </w:r>
      <w:r w:rsidRPr="00DC5AE8">
        <w:rPr>
          <w:sz w:val="28"/>
          <w:szCs w:val="28"/>
        </w:rPr>
        <w:t>careful</w:t>
      </w:r>
      <w:r w:rsidRPr="00DC5AE8">
        <w:rPr>
          <w:sz w:val="28"/>
          <w:szCs w:val="28"/>
          <w:lang w:val="ru-RU"/>
        </w:rPr>
        <w:t>) и отрицательной (</w:t>
      </w:r>
      <w:r w:rsidRPr="00DC5AE8">
        <w:rPr>
          <w:sz w:val="28"/>
          <w:szCs w:val="28"/>
        </w:rPr>
        <w:t>Don</w:t>
      </w:r>
      <w:r w:rsidRPr="00DC5AE8">
        <w:rPr>
          <w:sz w:val="28"/>
          <w:szCs w:val="28"/>
          <w:lang w:val="ru-RU"/>
        </w:rPr>
        <w:t>’</w:t>
      </w:r>
      <w:r w:rsidRPr="00DC5AE8">
        <w:rPr>
          <w:sz w:val="28"/>
          <w:szCs w:val="28"/>
        </w:rPr>
        <w:t>t</w:t>
      </w:r>
      <w:r w:rsidRPr="00DC5AE8">
        <w:rPr>
          <w:sz w:val="28"/>
          <w:szCs w:val="28"/>
          <w:lang w:val="ru-RU"/>
        </w:rPr>
        <w:t xml:space="preserve"> </w:t>
      </w:r>
      <w:r w:rsidRPr="00DC5AE8">
        <w:rPr>
          <w:sz w:val="28"/>
          <w:szCs w:val="28"/>
        </w:rPr>
        <w:t>worry</w:t>
      </w:r>
      <w:r w:rsidRPr="00DC5AE8">
        <w:rPr>
          <w:sz w:val="28"/>
          <w:szCs w:val="28"/>
          <w:lang w:val="ru-RU"/>
        </w:rPr>
        <w:t>) форме.</w:t>
      </w:r>
    </w:p>
    <w:p w:rsidR="008567EB" w:rsidRPr="00DC5AE8" w:rsidRDefault="004777BD" w:rsidP="00270E0B">
      <w:pPr>
        <w:pStyle w:val="a3"/>
        <w:ind w:left="0" w:firstLine="720"/>
        <w:rPr>
          <w:sz w:val="28"/>
          <w:szCs w:val="28"/>
        </w:rPr>
      </w:pPr>
      <w:r w:rsidRPr="00DC5AE8">
        <w:rPr>
          <w:sz w:val="28"/>
          <w:szCs w:val="28"/>
        </w:rPr>
        <w:lastRenderedPageBreak/>
        <w:t>Предложения с конструкциями as ... as, not so … as, either ... or, neither … nor. Конструкция to be going to (для выражения будущего действия). Конструкции It takes me ... to do something; to look/feel/be happy.</w:t>
      </w:r>
    </w:p>
    <w:p w:rsidR="008567EB" w:rsidRPr="00DC5AE8" w:rsidRDefault="004777BD" w:rsidP="00270E0B">
      <w:pPr>
        <w:pStyle w:val="a3"/>
        <w:ind w:left="0" w:firstLine="720"/>
        <w:rPr>
          <w:sz w:val="28"/>
          <w:szCs w:val="28"/>
        </w:rPr>
      </w:pPr>
      <w:r w:rsidRPr="00DC5AE8">
        <w:rPr>
          <w:sz w:val="28"/>
          <w:szCs w:val="28"/>
        </w:rPr>
        <w:t>Конструкции be/get used to something; be/get used to doing something.</w:t>
      </w:r>
    </w:p>
    <w:p w:rsidR="008567EB" w:rsidRPr="00DC5AE8" w:rsidRDefault="004777BD" w:rsidP="00270E0B">
      <w:pPr>
        <w:pStyle w:val="a3"/>
        <w:ind w:left="0" w:firstLine="720"/>
        <w:rPr>
          <w:sz w:val="28"/>
          <w:szCs w:val="28"/>
        </w:rPr>
      </w:pPr>
      <w:r w:rsidRPr="00DC5AE8">
        <w:rPr>
          <w:sz w:val="28"/>
          <w:szCs w:val="28"/>
        </w:rPr>
        <w:t>Конструкции с инфинитивом типа I saw Jim ride his bike. I want you to meet me at the station tomorrow. She seems to be a good friend.</w:t>
      </w:r>
    </w:p>
    <w:p w:rsidR="008567EB" w:rsidRPr="00DC5AE8" w:rsidRDefault="004777BD" w:rsidP="00270E0B">
      <w:pPr>
        <w:pStyle w:val="a3"/>
        <w:ind w:left="0" w:firstLine="720"/>
        <w:rPr>
          <w:sz w:val="28"/>
          <w:szCs w:val="28"/>
        </w:rPr>
      </w:pPr>
      <w:r w:rsidRPr="00DC5AE8">
        <w:rPr>
          <w:sz w:val="28"/>
          <w:szCs w:val="28"/>
        </w:rPr>
        <w:t>Правильные и неправильные глаголы в формах действительного залога в изъявительном наклонении (Present, Past, Future Simple; Present, Past Perfect; Present, Past, Future Continuous; Present Perfect Continuous; Future-in-the-Past).</w:t>
      </w:r>
    </w:p>
    <w:p w:rsidR="008567EB" w:rsidRPr="00DC5AE8" w:rsidRDefault="004777BD" w:rsidP="00270E0B">
      <w:pPr>
        <w:pStyle w:val="a3"/>
        <w:ind w:left="0" w:firstLine="720"/>
        <w:rPr>
          <w:sz w:val="28"/>
          <w:szCs w:val="28"/>
        </w:rPr>
      </w:pPr>
      <w:r w:rsidRPr="00DC5AE8">
        <w:rPr>
          <w:sz w:val="28"/>
          <w:szCs w:val="28"/>
        </w:rPr>
        <w:t>Глаголы в видо-временных формах страдательного залога (Present, Past, Future Simple Passive; Past Perfect Passive).</w:t>
      </w:r>
    </w:p>
    <w:p w:rsidR="008567EB" w:rsidRPr="00DC5AE8" w:rsidRDefault="004777BD" w:rsidP="00270E0B">
      <w:pPr>
        <w:pStyle w:val="a3"/>
        <w:ind w:left="0" w:firstLine="720"/>
        <w:rPr>
          <w:sz w:val="28"/>
          <w:szCs w:val="28"/>
        </w:rPr>
      </w:pPr>
      <w:r w:rsidRPr="00DC5AE8">
        <w:rPr>
          <w:sz w:val="28"/>
          <w:szCs w:val="28"/>
        </w:rPr>
        <w:t>Модальные глаголы и их эквиваленты (can/could/be able to, may/might, must/have to, shall, should, would, need).</w:t>
      </w:r>
    </w:p>
    <w:p w:rsidR="008567EB" w:rsidRPr="00DC5AE8" w:rsidRDefault="004777BD" w:rsidP="00270E0B">
      <w:pPr>
        <w:pStyle w:val="a3"/>
        <w:ind w:left="0" w:firstLine="720"/>
        <w:rPr>
          <w:sz w:val="28"/>
          <w:szCs w:val="28"/>
          <w:lang w:val="ru-RU"/>
        </w:rPr>
      </w:pPr>
      <w:r w:rsidRPr="00DC5AE8">
        <w:rPr>
          <w:sz w:val="28"/>
          <w:szCs w:val="28"/>
          <w:lang w:val="ru-RU"/>
        </w:rPr>
        <w:t>Косвенная речь в утвердительных, вопросительных и отрицательных предл</w:t>
      </w:r>
      <w:r w:rsidRPr="00DC5AE8">
        <w:rPr>
          <w:sz w:val="28"/>
          <w:szCs w:val="28"/>
          <w:lang w:val="ru-RU"/>
        </w:rPr>
        <w:t>о</w:t>
      </w:r>
      <w:r w:rsidRPr="00DC5AE8">
        <w:rPr>
          <w:sz w:val="28"/>
          <w:szCs w:val="28"/>
          <w:lang w:val="ru-RU"/>
        </w:rPr>
        <w:t>жениях в настоящем и прошедшем времени. Согласование времён в рамках сложн</w:t>
      </w:r>
      <w:r w:rsidRPr="00DC5AE8">
        <w:rPr>
          <w:sz w:val="28"/>
          <w:szCs w:val="28"/>
          <w:lang w:val="ru-RU"/>
        </w:rPr>
        <w:t>о</w:t>
      </w:r>
      <w:r w:rsidRPr="00DC5AE8">
        <w:rPr>
          <w:sz w:val="28"/>
          <w:szCs w:val="28"/>
          <w:lang w:val="ru-RU"/>
        </w:rPr>
        <w:t>го предложения в плане настоящего и прошлого.</w:t>
      </w:r>
    </w:p>
    <w:p w:rsidR="008567EB" w:rsidRPr="00DC5AE8" w:rsidRDefault="004777BD" w:rsidP="00270E0B">
      <w:pPr>
        <w:pStyle w:val="a3"/>
        <w:ind w:left="0" w:firstLine="720"/>
        <w:rPr>
          <w:sz w:val="28"/>
          <w:szCs w:val="28"/>
          <w:lang w:val="ru-RU"/>
        </w:rPr>
      </w:pPr>
      <w:r w:rsidRPr="00DC5AE8">
        <w:rPr>
          <w:sz w:val="28"/>
          <w:szCs w:val="28"/>
          <w:lang w:val="ru-RU"/>
        </w:rPr>
        <w:t xml:space="preserve">Причастия </w:t>
      </w:r>
      <w:r w:rsidRPr="00DC5AE8">
        <w:rPr>
          <w:sz w:val="28"/>
          <w:szCs w:val="28"/>
        </w:rPr>
        <w:t>I</w:t>
      </w:r>
      <w:r w:rsidRPr="00DC5AE8">
        <w:rPr>
          <w:sz w:val="28"/>
          <w:szCs w:val="28"/>
          <w:lang w:val="ru-RU"/>
        </w:rPr>
        <w:t xml:space="preserve"> и </w:t>
      </w:r>
      <w:r w:rsidRPr="00DC5AE8">
        <w:rPr>
          <w:sz w:val="28"/>
          <w:szCs w:val="28"/>
        </w:rPr>
        <w:t>II</w:t>
      </w:r>
      <w:r w:rsidRPr="00DC5AE8">
        <w:rPr>
          <w:sz w:val="28"/>
          <w:szCs w:val="28"/>
          <w:lang w:val="ru-RU"/>
        </w:rPr>
        <w:t>.</w:t>
      </w:r>
    </w:p>
    <w:p w:rsidR="008567EB" w:rsidRPr="00DC5AE8" w:rsidRDefault="004777BD" w:rsidP="00270E0B">
      <w:pPr>
        <w:pStyle w:val="a3"/>
        <w:ind w:left="0" w:firstLine="720"/>
        <w:rPr>
          <w:sz w:val="28"/>
          <w:szCs w:val="28"/>
          <w:lang w:val="ru-RU"/>
        </w:rPr>
      </w:pPr>
      <w:r w:rsidRPr="00DC5AE8">
        <w:rPr>
          <w:sz w:val="28"/>
          <w:szCs w:val="28"/>
          <w:lang w:val="ru-RU"/>
        </w:rPr>
        <w:t xml:space="preserve">Неличные формы глагола (герундий, причастия </w:t>
      </w:r>
      <w:r w:rsidRPr="00DC5AE8">
        <w:rPr>
          <w:sz w:val="28"/>
          <w:szCs w:val="28"/>
        </w:rPr>
        <w:t>I</w:t>
      </w:r>
      <w:r w:rsidRPr="00DC5AE8">
        <w:rPr>
          <w:sz w:val="28"/>
          <w:szCs w:val="28"/>
          <w:lang w:val="ru-RU"/>
        </w:rPr>
        <w:t xml:space="preserve"> и </w:t>
      </w:r>
      <w:r w:rsidRPr="00DC5AE8">
        <w:rPr>
          <w:sz w:val="28"/>
          <w:szCs w:val="28"/>
        </w:rPr>
        <w:t>II</w:t>
      </w:r>
      <w:r w:rsidRPr="00DC5AE8">
        <w:rPr>
          <w:sz w:val="28"/>
          <w:szCs w:val="28"/>
          <w:lang w:val="ru-RU"/>
        </w:rPr>
        <w:t>) без различения их функций. Фразовые глаголы, обслуживающие темы, отобранные для данного этапа обучения.</w:t>
      </w:r>
    </w:p>
    <w:p w:rsidR="008567EB" w:rsidRPr="00DC5AE8" w:rsidRDefault="004777BD" w:rsidP="00270E0B">
      <w:pPr>
        <w:pStyle w:val="a3"/>
        <w:ind w:left="0" w:firstLine="720"/>
        <w:rPr>
          <w:sz w:val="28"/>
          <w:szCs w:val="28"/>
          <w:lang w:val="ru-RU"/>
        </w:rPr>
      </w:pPr>
      <w:r w:rsidRPr="00DC5AE8">
        <w:rPr>
          <w:sz w:val="28"/>
          <w:szCs w:val="28"/>
          <w:lang w:val="ru-RU"/>
        </w:rPr>
        <w:t>Определённый, неопределённый и нулевой артикли (в том числе с географ</w:t>
      </w:r>
      <w:r w:rsidRPr="00DC5AE8">
        <w:rPr>
          <w:sz w:val="28"/>
          <w:szCs w:val="28"/>
          <w:lang w:val="ru-RU"/>
        </w:rPr>
        <w:t>и</w:t>
      </w:r>
      <w:r w:rsidRPr="00DC5AE8">
        <w:rPr>
          <w:sz w:val="28"/>
          <w:szCs w:val="28"/>
          <w:lang w:val="ru-RU"/>
        </w:rPr>
        <w:t>ческими названиями).</w:t>
      </w:r>
    </w:p>
    <w:p w:rsidR="008567EB" w:rsidRPr="00DC5AE8" w:rsidRDefault="004777BD" w:rsidP="00270E0B">
      <w:pPr>
        <w:pStyle w:val="a3"/>
        <w:ind w:left="0" w:firstLine="720"/>
        <w:rPr>
          <w:sz w:val="28"/>
          <w:szCs w:val="28"/>
          <w:lang w:val="ru-RU"/>
        </w:rPr>
      </w:pPr>
      <w:r w:rsidRPr="00DC5AE8">
        <w:rPr>
          <w:sz w:val="28"/>
          <w:szCs w:val="28"/>
          <w:lang w:val="ru-RU"/>
        </w:rPr>
        <w:t>Неисчисляемые и исчисляемые существительные (</w:t>
      </w:r>
      <w:r w:rsidRPr="00DC5AE8">
        <w:rPr>
          <w:sz w:val="28"/>
          <w:szCs w:val="28"/>
        </w:rPr>
        <w:t>a</w:t>
      </w:r>
      <w:r w:rsidRPr="00DC5AE8">
        <w:rPr>
          <w:sz w:val="28"/>
          <w:szCs w:val="28"/>
          <w:lang w:val="ru-RU"/>
        </w:rPr>
        <w:t xml:space="preserve"> </w:t>
      </w:r>
      <w:r w:rsidRPr="00DC5AE8">
        <w:rPr>
          <w:sz w:val="28"/>
          <w:szCs w:val="28"/>
        </w:rPr>
        <w:t>pencil</w:t>
      </w:r>
      <w:r w:rsidRPr="00DC5AE8">
        <w:rPr>
          <w:sz w:val="28"/>
          <w:szCs w:val="28"/>
          <w:lang w:val="ru-RU"/>
        </w:rPr>
        <w:t xml:space="preserve">, </w:t>
      </w:r>
      <w:r w:rsidRPr="00DC5AE8">
        <w:rPr>
          <w:sz w:val="28"/>
          <w:szCs w:val="28"/>
        </w:rPr>
        <w:t>water</w:t>
      </w:r>
      <w:r w:rsidRPr="00DC5AE8">
        <w:rPr>
          <w:sz w:val="28"/>
          <w:szCs w:val="28"/>
          <w:lang w:val="ru-RU"/>
        </w:rPr>
        <w:t>), существ</w:t>
      </w:r>
      <w:r w:rsidRPr="00DC5AE8">
        <w:rPr>
          <w:sz w:val="28"/>
          <w:szCs w:val="28"/>
          <w:lang w:val="ru-RU"/>
        </w:rPr>
        <w:t>и</w:t>
      </w:r>
      <w:r w:rsidRPr="00DC5AE8">
        <w:rPr>
          <w:sz w:val="28"/>
          <w:szCs w:val="28"/>
          <w:lang w:val="ru-RU"/>
        </w:rPr>
        <w:t>тельные с причастиями настоящего и прошедшего времени (</w:t>
      </w:r>
      <w:r w:rsidRPr="00DC5AE8">
        <w:rPr>
          <w:sz w:val="28"/>
          <w:szCs w:val="28"/>
        </w:rPr>
        <w:t>a</w:t>
      </w:r>
      <w:r w:rsidRPr="00DC5AE8">
        <w:rPr>
          <w:sz w:val="28"/>
          <w:szCs w:val="28"/>
          <w:lang w:val="ru-RU"/>
        </w:rPr>
        <w:t xml:space="preserve"> </w:t>
      </w:r>
      <w:r w:rsidRPr="00DC5AE8">
        <w:rPr>
          <w:sz w:val="28"/>
          <w:szCs w:val="28"/>
        </w:rPr>
        <w:t>burning</w:t>
      </w:r>
      <w:r w:rsidRPr="00DC5AE8">
        <w:rPr>
          <w:sz w:val="28"/>
          <w:szCs w:val="28"/>
          <w:lang w:val="ru-RU"/>
        </w:rPr>
        <w:t xml:space="preserve"> </w:t>
      </w:r>
      <w:r w:rsidRPr="00DC5AE8">
        <w:rPr>
          <w:sz w:val="28"/>
          <w:szCs w:val="28"/>
        </w:rPr>
        <w:t>house</w:t>
      </w:r>
      <w:r w:rsidRPr="00DC5AE8">
        <w:rPr>
          <w:sz w:val="28"/>
          <w:szCs w:val="28"/>
          <w:lang w:val="ru-RU"/>
        </w:rPr>
        <w:t xml:space="preserve">, </w:t>
      </w:r>
      <w:r w:rsidRPr="00DC5AE8">
        <w:rPr>
          <w:sz w:val="28"/>
          <w:szCs w:val="28"/>
        </w:rPr>
        <w:t>a</w:t>
      </w:r>
      <w:r w:rsidRPr="00DC5AE8">
        <w:rPr>
          <w:sz w:val="28"/>
          <w:szCs w:val="28"/>
          <w:lang w:val="ru-RU"/>
        </w:rPr>
        <w:t xml:space="preserve"> </w:t>
      </w:r>
      <w:r w:rsidRPr="00DC5AE8">
        <w:rPr>
          <w:sz w:val="28"/>
          <w:szCs w:val="28"/>
        </w:rPr>
        <w:t>written</w:t>
      </w:r>
      <w:r w:rsidRPr="00DC5AE8">
        <w:rPr>
          <w:sz w:val="28"/>
          <w:szCs w:val="28"/>
          <w:lang w:val="ru-RU"/>
        </w:rPr>
        <w:t xml:space="preserve"> </w:t>
      </w:r>
      <w:r w:rsidRPr="00DC5AE8">
        <w:rPr>
          <w:sz w:val="28"/>
          <w:szCs w:val="28"/>
        </w:rPr>
        <w:t>letter</w:t>
      </w:r>
      <w:r w:rsidRPr="00DC5AE8">
        <w:rPr>
          <w:sz w:val="28"/>
          <w:szCs w:val="28"/>
          <w:lang w:val="ru-RU"/>
        </w:rPr>
        <w:t>). Существительные в функции прилагательного (</w:t>
      </w:r>
      <w:r w:rsidRPr="00DC5AE8">
        <w:rPr>
          <w:sz w:val="28"/>
          <w:szCs w:val="28"/>
        </w:rPr>
        <w:t>art</w:t>
      </w:r>
      <w:r w:rsidRPr="00DC5AE8">
        <w:rPr>
          <w:sz w:val="28"/>
          <w:szCs w:val="28"/>
          <w:lang w:val="ru-RU"/>
        </w:rPr>
        <w:t xml:space="preserve"> </w:t>
      </w:r>
      <w:r w:rsidRPr="00DC5AE8">
        <w:rPr>
          <w:sz w:val="28"/>
          <w:szCs w:val="28"/>
        </w:rPr>
        <w:t>gallery</w:t>
      </w:r>
      <w:r w:rsidRPr="00DC5AE8">
        <w:rPr>
          <w:sz w:val="28"/>
          <w:szCs w:val="28"/>
          <w:lang w:val="ru-RU"/>
        </w:rPr>
        <w:t>).</w:t>
      </w:r>
    </w:p>
    <w:p w:rsidR="008567EB" w:rsidRPr="00DC5AE8" w:rsidRDefault="004777BD" w:rsidP="00270E0B">
      <w:pPr>
        <w:pStyle w:val="a3"/>
        <w:ind w:left="0" w:firstLine="720"/>
        <w:rPr>
          <w:sz w:val="28"/>
          <w:szCs w:val="28"/>
          <w:lang w:val="ru-RU"/>
        </w:rPr>
      </w:pPr>
      <w:r w:rsidRPr="00DC5AE8">
        <w:rPr>
          <w:sz w:val="28"/>
          <w:szCs w:val="28"/>
          <w:lang w:val="ru-RU"/>
        </w:rPr>
        <w:t>Степени сравнения прилагательных и наречий, в том числе образованных не по правилу (</w:t>
      </w:r>
      <w:r w:rsidRPr="00DC5AE8">
        <w:rPr>
          <w:sz w:val="28"/>
          <w:szCs w:val="28"/>
        </w:rPr>
        <w:t>little</w:t>
      </w:r>
      <w:r w:rsidRPr="00DC5AE8">
        <w:rPr>
          <w:sz w:val="28"/>
          <w:szCs w:val="28"/>
          <w:lang w:val="ru-RU"/>
        </w:rPr>
        <w:t xml:space="preserve"> - </w:t>
      </w:r>
      <w:r w:rsidRPr="00DC5AE8">
        <w:rPr>
          <w:sz w:val="28"/>
          <w:szCs w:val="28"/>
        </w:rPr>
        <w:t>less</w:t>
      </w:r>
      <w:r w:rsidRPr="00DC5AE8">
        <w:rPr>
          <w:sz w:val="28"/>
          <w:szCs w:val="28"/>
          <w:lang w:val="ru-RU"/>
        </w:rPr>
        <w:t xml:space="preserve"> - </w:t>
      </w:r>
      <w:r w:rsidRPr="00DC5AE8">
        <w:rPr>
          <w:sz w:val="28"/>
          <w:szCs w:val="28"/>
        </w:rPr>
        <w:t>least</w:t>
      </w:r>
      <w:r w:rsidRPr="00DC5AE8">
        <w:rPr>
          <w:sz w:val="28"/>
          <w:szCs w:val="28"/>
          <w:lang w:val="ru-RU"/>
        </w:rPr>
        <w:t>).</w:t>
      </w:r>
    </w:p>
    <w:p w:rsidR="008567EB" w:rsidRPr="00DC5AE8" w:rsidRDefault="004777BD" w:rsidP="00270E0B">
      <w:pPr>
        <w:pStyle w:val="a3"/>
        <w:ind w:left="0" w:firstLine="720"/>
        <w:rPr>
          <w:sz w:val="28"/>
          <w:szCs w:val="28"/>
          <w:lang w:val="ru-RU"/>
        </w:rPr>
      </w:pPr>
      <w:r w:rsidRPr="00DC5AE8">
        <w:rPr>
          <w:sz w:val="28"/>
          <w:szCs w:val="28"/>
          <w:lang w:val="ru-RU"/>
        </w:rPr>
        <w:t>Личные местоимения в именительном (</w:t>
      </w:r>
      <w:r w:rsidRPr="00DC5AE8">
        <w:rPr>
          <w:sz w:val="28"/>
          <w:szCs w:val="28"/>
        </w:rPr>
        <w:t>my</w:t>
      </w:r>
      <w:r w:rsidRPr="00DC5AE8">
        <w:rPr>
          <w:sz w:val="28"/>
          <w:szCs w:val="28"/>
          <w:lang w:val="ru-RU"/>
        </w:rPr>
        <w:t>) и объектном (</w:t>
      </w:r>
      <w:r w:rsidRPr="00DC5AE8">
        <w:rPr>
          <w:sz w:val="28"/>
          <w:szCs w:val="28"/>
        </w:rPr>
        <w:t>me</w:t>
      </w:r>
      <w:r w:rsidRPr="00DC5AE8">
        <w:rPr>
          <w:sz w:val="28"/>
          <w:szCs w:val="28"/>
          <w:lang w:val="ru-RU"/>
        </w:rPr>
        <w:t>) падежах, а также в</w:t>
      </w:r>
      <w:r w:rsidR="00C07280">
        <w:rPr>
          <w:sz w:val="28"/>
          <w:szCs w:val="28"/>
          <w:lang w:val="ru-RU"/>
        </w:rPr>
        <w:t xml:space="preserve"> </w:t>
      </w:r>
      <w:r w:rsidRPr="00DC5AE8">
        <w:rPr>
          <w:sz w:val="28"/>
          <w:szCs w:val="28"/>
          <w:lang w:val="ru-RU"/>
        </w:rPr>
        <w:t>абсолютной форме (</w:t>
      </w:r>
      <w:r w:rsidRPr="00DC5AE8">
        <w:rPr>
          <w:sz w:val="28"/>
          <w:szCs w:val="28"/>
        </w:rPr>
        <w:t>mine</w:t>
      </w:r>
      <w:r w:rsidRPr="00DC5AE8">
        <w:rPr>
          <w:sz w:val="28"/>
          <w:szCs w:val="28"/>
          <w:lang w:val="ru-RU"/>
        </w:rPr>
        <w:t>). Неопределённые местоимения (</w:t>
      </w:r>
      <w:r w:rsidRPr="00DC5AE8">
        <w:rPr>
          <w:sz w:val="28"/>
          <w:szCs w:val="28"/>
        </w:rPr>
        <w:t>some</w:t>
      </w:r>
      <w:r w:rsidRPr="00DC5AE8">
        <w:rPr>
          <w:sz w:val="28"/>
          <w:szCs w:val="28"/>
          <w:lang w:val="ru-RU"/>
        </w:rPr>
        <w:t xml:space="preserve">, </w:t>
      </w:r>
      <w:r w:rsidRPr="00DC5AE8">
        <w:rPr>
          <w:sz w:val="28"/>
          <w:szCs w:val="28"/>
        </w:rPr>
        <w:t>any</w:t>
      </w:r>
      <w:r w:rsidRPr="00DC5AE8">
        <w:rPr>
          <w:sz w:val="28"/>
          <w:szCs w:val="28"/>
          <w:lang w:val="ru-RU"/>
        </w:rPr>
        <w:t>). Возвратные местоимения, неопределённые местоимения и их производные (</w:t>
      </w:r>
      <w:r w:rsidRPr="00DC5AE8">
        <w:rPr>
          <w:sz w:val="28"/>
          <w:szCs w:val="28"/>
        </w:rPr>
        <w:t>somebody</w:t>
      </w:r>
      <w:r w:rsidRPr="00DC5AE8">
        <w:rPr>
          <w:sz w:val="28"/>
          <w:szCs w:val="28"/>
          <w:lang w:val="ru-RU"/>
        </w:rPr>
        <w:t xml:space="preserve">, </w:t>
      </w:r>
      <w:r w:rsidRPr="00DC5AE8">
        <w:rPr>
          <w:sz w:val="28"/>
          <w:szCs w:val="28"/>
        </w:rPr>
        <w:t>anything</w:t>
      </w:r>
      <w:r w:rsidRPr="00DC5AE8">
        <w:rPr>
          <w:sz w:val="28"/>
          <w:szCs w:val="28"/>
          <w:lang w:val="ru-RU"/>
        </w:rPr>
        <w:t xml:space="preserve">, </w:t>
      </w:r>
      <w:r w:rsidRPr="00DC5AE8">
        <w:rPr>
          <w:sz w:val="28"/>
          <w:szCs w:val="28"/>
        </w:rPr>
        <w:t>nobody</w:t>
      </w:r>
      <w:r w:rsidRPr="00DC5AE8">
        <w:rPr>
          <w:sz w:val="28"/>
          <w:szCs w:val="28"/>
          <w:lang w:val="ru-RU"/>
        </w:rPr>
        <w:t xml:space="preserve">, </w:t>
      </w:r>
      <w:r w:rsidRPr="00DC5AE8">
        <w:rPr>
          <w:sz w:val="28"/>
          <w:szCs w:val="28"/>
        </w:rPr>
        <w:t>everything</w:t>
      </w:r>
      <w:r w:rsidRPr="00DC5AE8">
        <w:rPr>
          <w:sz w:val="28"/>
          <w:szCs w:val="28"/>
          <w:lang w:val="ru-RU"/>
        </w:rPr>
        <w:t xml:space="preserve">, </w:t>
      </w:r>
      <w:r w:rsidRPr="00DC5AE8">
        <w:rPr>
          <w:sz w:val="28"/>
          <w:szCs w:val="28"/>
        </w:rPr>
        <w:t>etc</w:t>
      </w:r>
      <w:r w:rsidRPr="00DC5AE8">
        <w:rPr>
          <w:sz w:val="28"/>
          <w:szCs w:val="28"/>
          <w:lang w:val="ru-RU"/>
        </w:rPr>
        <w:t>.).</w:t>
      </w:r>
    </w:p>
    <w:p w:rsidR="008567EB" w:rsidRPr="00DC5AE8" w:rsidRDefault="004777BD" w:rsidP="00270E0B">
      <w:pPr>
        <w:pStyle w:val="a3"/>
        <w:ind w:left="0" w:firstLine="720"/>
        <w:rPr>
          <w:sz w:val="28"/>
          <w:szCs w:val="28"/>
          <w:lang w:val="ru-RU"/>
        </w:rPr>
      </w:pPr>
      <w:r w:rsidRPr="00DC5AE8">
        <w:rPr>
          <w:sz w:val="28"/>
          <w:szCs w:val="28"/>
          <w:lang w:val="ru-RU"/>
        </w:rPr>
        <w:t>Наречия, оканчивающиеся на -</w:t>
      </w:r>
      <w:r w:rsidRPr="00DC5AE8">
        <w:rPr>
          <w:sz w:val="28"/>
          <w:szCs w:val="28"/>
        </w:rPr>
        <w:t>l</w:t>
      </w:r>
      <w:r w:rsidRPr="00DC5AE8">
        <w:rPr>
          <w:sz w:val="28"/>
          <w:szCs w:val="28"/>
          <w:lang w:val="ru-RU"/>
        </w:rPr>
        <w:t>у (</w:t>
      </w:r>
      <w:r w:rsidRPr="00DC5AE8">
        <w:rPr>
          <w:sz w:val="28"/>
          <w:szCs w:val="28"/>
        </w:rPr>
        <w:t>early</w:t>
      </w:r>
      <w:r w:rsidRPr="00DC5AE8">
        <w:rPr>
          <w:sz w:val="28"/>
          <w:szCs w:val="28"/>
          <w:lang w:val="ru-RU"/>
        </w:rPr>
        <w:t>), а также совпадающие по форме с прилагательными (</w:t>
      </w:r>
      <w:r w:rsidRPr="00DC5AE8">
        <w:rPr>
          <w:sz w:val="28"/>
          <w:szCs w:val="28"/>
        </w:rPr>
        <w:t>fast</w:t>
      </w:r>
      <w:r w:rsidRPr="00DC5AE8">
        <w:rPr>
          <w:sz w:val="28"/>
          <w:szCs w:val="28"/>
          <w:lang w:val="ru-RU"/>
        </w:rPr>
        <w:t xml:space="preserve">, </w:t>
      </w:r>
      <w:r w:rsidRPr="00DC5AE8">
        <w:rPr>
          <w:sz w:val="28"/>
          <w:szCs w:val="28"/>
        </w:rPr>
        <w:t>high</w:t>
      </w:r>
      <w:r w:rsidRPr="00DC5AE8">
        <w:rPr>
          <w:sz w:val="28"/>
          <w:szCs w:val="28"/>
          <w:lang w:val="ru-RU"/>
        </w:rPr>
        <w:t>).</w:t>
      </w:r>
    </w:p>
    <w:p w:rsidR="008567EB" w:rsidRPr="00DC5AE8" w:rsidRDefault="004777BD" w:rsidP="00270E0B">
      <w:pPr>
        <w:pStyle w:val="a3"/>
        <w:ind w:left="0" w:firstLine="720"/>
        <w:rPr>
          <w:sz w:val="28"/>
          <w:szCs w:val="28"/>
          <w:lang w:val="ru-RU"/>
        </w:rPr>
      </w:pPr>
      <w:r w:rsidRPr="00DC5AE8">
        <w:rPr>
          <w:sz w:val="28"/>
          <w:szCs w:val="28"/>
          <w:lang w:val="ru-RU"/>
        </w:rPr>
        <w:t xml:space="preserve">Устойчивые словоформы в функции наречия типа </w:t>
      </w:r>
      <w:r w:rsidRPr="00DC5AE8">
        <w:rPr>
          <w:sz w:val="28"/>
          <w:szCs w:val="28"/>
        </w:rPr>
        <w:t>sometimes</w:t>
      </w:r>
      <w:r w:rsidRPr="00DC5AE8">
        <w:rPr>
          <w:sz w:val="28"/>
          <w:szCs w:val="28"/>
          <w:lang w:val="ru-RU"/>
        </w:rPr>
        <w:t xml:space="preserve">, </w:t>
      </w:r>
      <w:r w:rsidRPr="00DC5AE8">
        <w:rPr>
          <w:sz w:val="28"/>
          <w:szCs w:val="28"/>
        </w:rPr>
        <w:t>at</w:t>
      </w:r>
      <w:r w:rsidRPr="00DC5AE8">
        <w:rPr>
          <w:sz w:val="28"/>
          <w:szCs w:val="28"/>
          <w:lang w:val="ru-RU"/>
        </w:rPr>
        <w:t xml:space="preserve"> </w:t>
      </w:r>
      <w:r w:rsidRPr="00DC5AE8">
        <w:rPr>
          <w:sz w:val="28"/>
          <w:szCs w:val="28"/>
        </w:rPr>
        <w:t>last</w:t>
      </w:r>
      <w:r w:rsidRPr="00DC5AE8">
        <w:rPr>
          <w:sz w:val="28"/>
          <w:szCs w:val="28"/>
          <w:lang w:val="ru-RU"/>
        </w:rPr>
        <w:t xml:space="preserve">, </w:t>
      </w:r>
      <w:r w:rsidRPr="00DC5AE8">
        <w:rPr>
          <w:sz w:val="28"/>
          <w:szCs w:val="28"/>
        </w:rPr>
        <w:t>at</w:t>
      </w:r>
      <w:r w:rsidRPr="00DC5AE8">
        <w:rPr>
          <w:sz w:val="28"/>
          <w:szCs w:val="28"/>
          <w:lang w:val="ru-RU"/>
        </w:rPr>
        <w:t xml:space="preserve"> </w:t>
      </w:r>
      <w:r w:rsidRPr="00DC5AE8">
        <w:rPr>
          <w:sz w:val="28"/>
          <w:szCs w:val="28"/>
        </w:rPr>
        <w:t>least</w:t>
      </w:r>
      <w:r w:rsidRPr="00DC5AE8">
        <w:rPr>
          <w:sz w:val="28"/>
          <w:szCs w:val="28"/>
          <w:lang w:val="ru-RU"/>
        </w:rPr>
        <w:t xml:space="preserve"> и т. д. Числительные для обозначения дат и больших чисел.</w:t>
      </w:r>
    </w:p>
    <w:p w:rsidR="008567EB" w:rsidRPr="00DC5AE8" w:rsidRDefault="004777BD" w:rsidP="00270E0B">
      <w:pPr>
        <w:pStyle w:val="a3"/>
        <w:ind w:left="0" w:firstLine="720"/>
        <w:rPr>
          <w:sz w:val="28"/>
          <w:szCs w:val="28"/>
          <w:lang w:val="ru-RU"/>
        </w:rPr>
      </w:pPr>
      <w:r w:rsidRPr="00DC5AE8">
        <w:rPr>
          <w:sz w:val="28"/>
          <w:szCs w:val="28"/>
          <w:lang w:val="ru-RU"/>
        </w:rPr>
        <w:t>Предлоги места, времени, направления; предлоги, употребляемые</w:t>
      </w:r>
      <w:r w:rsidR="00C07280">
        <w:rPr>
          <w:sz w:val="28"/>
          <w:szCs w:val="28"/>
          <w:lang w:val="ru-RU"/>
        </w:rPr>
        <w:t xml:space="preserve"> </w:t>
      </w:r>
      <w:r w:rsidRPr="00DC5AE8">
        <w:rPr>
          <w:sz w:val="28"/>
          <w:szCs w:val="28"/>
          <w:lang w:val="ru-RU"/>
        </w:rPr>
        <w:t>со</w:t>
      </w:r>
      <w:r w:rsidR="00C07280">
        <w:rPr>
          <w:sz w:val="28"/>
          <w:szCs w:val="28"/>
          <w:lang w:val="ru-RU"/>
        </w:rPr>
        <w:t xml:space="preserve"> </w:t>
      </w:r>
      <w:r w:rsidRPr="00DC5AE8">
        <w:rPr>
          <w:sz w:val="28"/>
          <w:szCs w:val="28"/>
          <w:lang w:val="ru-RU"/>
        </w:rPr>
        <w:t>страд</w:t>
      </w:r>
      <w:r w:rsidRPr="00DC5AE8">
        <w:rPr>
          <w:sz w:val="28"/>
          <w:szCs w:val="28"/>
          <w:lang w:val="ru-RU"/>
        </w:rPr>
        <w:t>а</w:t>
      </w:r>
      <w:r w:rsidRPr="00DC5AE8">
        <w:rPr>
          <w:sz w:val="28"/>
          <w:szCs w:val="28"/>
          <w:lang w:val="ru-RU"/>
        </w:rPr>
        <w:t>тельным залогом (</w:t>
      </w:r>
      <w:r w:rsidRPr="00DC5AE8">
        <w:rPr>
          <w:sz w:val="28"/>
          <w:szCs w:val="28"/>
        </w:rPr>
        <w:t>by</w:t>
      </w:r>
      <w:r w:rsidRPr="00DC5AE8">
        <w:rPr>
          <w:sz w:val="28"/>
          <w:szCs w:val="28"/>
          <w:lang w:val="ru-RU"/>
        </w:rPr>
        <w:t xml:space="preserve">, </w:t>
      </w:r>
      <w:r w:rsidRPr="00DC5AE8">
        <w:rPr>
          <w:sz w:val="28"/>
          <w:szCs w:val="28"/>
        </w:rPr>
        <w:t>with</w:t>
      </w:r>
      <w:r w:rsidRPr="00DC5AE8">
        <w:rPr>
          <w:sz w:val="28"/>
          <w:szCs w:val="28"/>
          <w:lang w:val="ru-RU"/>
        </w:rPr>
        <w:t>).</w:t>
      </w:r>
    </w:p>
    <w:p w:rsidR="008567EB" w:rsidRPr="00DC5AE8" w:rsidRDefault="008567EB" w:rsidP="00270E0B">
      <w:pPr>
        <w:pStyle w:val="a3"/>
        <w:ind w:left="0" w:firstLine="720"/>
        <w:rPr>
          <w:sz w:val="28"/>
          <w:szCs w:val="28"/>
          <w:lang w:val="ru-RU"/>
        </w:rPr>
      </w:pPr>
    </w:p>
    <w:p w:rsidR="008567EB" w:rsidRPr="00DC5AE8" w:rsidRDefault="004777BD" w:rsidP="00270E0B">
      <w:pPr>
        <w:pStyle w:val="a3"/>
        <w:ind w:left="0" w:firstLine="720"/>
        <w:rPr>
          <w:sz w:val="28"/>
          <w:szCs w:val="28"/>
          <w:lang w:val="ru-RU"/>
        </w:rPr>
      </w:pPr>
      <w:r w:rsidRPr="00DC5AE8">
        <w:rPr>
          <w:b/>
          <w:sz w:val="28"/>
          <w:szCs w:val="28"/>
          <w:lang w:val="ru-RU"/>
        </w:rPr>
        <w:t xml:space="preserve">Второй иностранный </w:t>
      </w:r>
      <w:r w:rsidRPr="00DC5AE8">
        <w:rPr>
          <w:sz w:val="28"/>
          <w:szCs w:val="28"/>
          <w:lang w:val="ru-RU"/>
        </w:rPr>
        <w:t>язык (по выбору один из языков с учетом возможн</w:t>
      </w:r>
      <w:r w:rsidRPr="00DC5AE8">
        <w:rPr>
          <w:sz w:val="28"/>
          <w:szCs w:val="28"/>
          <w:lang w:val="ru-RU"/>
        </w:rPr>
        <w:t>о</w:t>
      </w:r>
      <w:r w:rsidRPr="00DC5AE8">
        <w:rPr>
          <w:sz w:val="28"/>
          <w:szCs w:val="28"/>
          <w:lang w:val="ru-RU"/>
        </w:rPr>
        <w:t>стей ОУ</w:t>
      </w:r>
      <w:r w:rsidR="00C07280">
        <w:rPr>
          <w:sz w:val="28"/>
          <w:szCs w:val="28"/>
          <w:lang w:val="ru-RU"/>
        </w:rPr>
        <w:t xml:space="preserve"> </w:t>
      </w:r>
      <w:r w:rsidRPr="00DC5AE8">
        <w:rPr>
          <w:sz w:val="28"/>
          <w:szCs w:val="28"/>
          <w:lang w:val="ru-RU"/>
        </w:rPr>
        <w:t>и выбора родителей (законных представителей) обучающихся</w:t>
      </w:r>
    </w:p>
    <w:p w:rsidR="008567EB" w:rsidRPr="00DC5AE8" w:rsidRDefault="008567EB" w:rsidP="00270E0B">
      <w:pPr>
        <w:pStyle w:val="a3"/>
        <w:ind w:left="0" w:firstLine="720"/>
        <w:rPr>
          <w:sz w:val="28"/>
          <w:szCs w:val="28"/>
          <w:lang w:val="ru-RU"/>
        </w:rPr>
      </w:pPr>
    </w:p>
    <w:p w:rsidR="008567EB" w:rsidRPr="00DC5AE8" w:rsidRDefault="004777BD" w:rsidP="00270E0B">
      <w:pPr>
        <w:pStyle w:val="20"/>
        <w:ind w:left="0" w:firstLine="720"/>
        <w:jc w:val="both"/>
        <w:rPr>
          <w:sz w:val="28"/>
          <w:szCs w:val="28"/>
          <w:lang w:val="ru-RU"/>
        </w:rPr>
      </w:pPr>
      <w:r w:rsidRPr="00DC5AE8">
        <w:rPr>
          <w:sz w:val="28"/>
          <w:szCs w:val="28"/>
          <w:lang w:val="ru-RU"/>
        </w:rPr>
        <w:t>Второй иностранный язык (немецкий)</w:t>
      </w:r>
    </w:p>
    <w:p w:rsidR="008567EB" w:rsidRPr="00DC5AE8" w:rsidRDefault="004777BD" w:rsidP="00270E0B">
      <w:pPr>
        <w:pStyle w:val="a3"/>
        <w:ind w:left="0" w:firstLine="720"/>
        <w:rPr>
          <w:sz w:val="28"/>
          <w:szCs w:val="28"/>
          <w:lang w:val="ru-RU"/>
        </w:rPr>
      </w:pPr>
      <w:r w:rsidRPr="00DC5AE8">
        <w:rPr>
          <w:sz w:val="28"/>
          <w:szCs w:val="28"/>
          <w:lang w:val="ru-RU"/>
        </w:rPr>
        <w:t>Знакомство/</w:t>
      </w:r>
      <w:r w:rsidRPr="00DC5AE8">
        <w:rPr>
          <w:sz w:val="28"/>
          <w:szCs w:val="28"/>
        </w:rPr>
        <w:t>Kennenlernen</w:t>
      </w:r>
    </w:p>
    <w:p w:rsidR="008567EB" w:rsidRPr="00DC5AE8" w:rsidRDefault="004777BD" w:rsidP="00270E0B">
      <w:pPr>
        <w:pStyle w:val="a3"/>
        <w:ind w:left="0" w:firstLine="720"/>
        <w:rPr>
          <w:sz w:val="28"/>
          <w:szCs w:val="28"/>
          <w:lang w:val="ru-RU"/>
        </w:rPr>
      </w:pPr>
      <w:r w:rsidRPr="00DC5AE8">
        <w:rPr>
          <w:sz w:val="28"/>
          <w:szCs w:val="28"/>
          <w:lang w:val="ru-RU"/>
        </w:rPr>
        <w:t xml:space="preserve">Обучающийся научится: приветствовать людей; представляться и говорить, где живут; заполнять анкету; произносить имя по буквам; говорить, что они любят, </w:t>
      </w:r>
      <w:r w:rsidRPr="00DC5AE8">
        <w:rPr>
          <w:sz w:val="28"/>
          <w:szCs w:val="28"/>
          <w:lang w:val="ru-RU"/>
        </w:rPr>
        <w:lastRenderedPageBreak/>
        <w:t>называть место жительства.</w:t>
      </w:r>
    </w:p>
    <w:p w:rsidR="008567EB" w:rsidRPr="00DC5AE8" w:rsidRDefault="004777BD" w:rsidP="00270E0B">
      <w:pPr>
        <w:ind w:firstLine="720"/>
        <w:jc w:val="both"/>
        <w:rPr>
          <w:sz w:val="28"/>
          <w:szCs w:val="28"/>
          <w:lang w:val="ru-RU"/>
        </w:rPr>
      </w:pPr>
      <w:r w:rsidRPr="00DC5AE8">
        <w:rPr>
          <w:sz w:val="28"/>
          <w:szCs w:val="28"/>
          <w:lang w:val="ru-RU"/>
        </w:rPr>
        <w:t xml:space="preserve">Грамматика: личные местоимения: </w:t>
      </w:r>
      <w:r w:rsidRPr="00DC5AE8">
        <w:rPr>
          <w:i/>
          <w:sz w:val="28"/>
          <w:szCs w:val="28"/>
        </w:rPr>
        <w:t>ich</w:t>
      </w:r>
      <w:r w:rsidRPr="00DC5AE8">
        <w:rPr>
          <w:i/>
          <w:sz w:val="28"/>
          <w:szCs w:val="28"/>
          <w:lang w:val="ru-RU"/>
        </w:rPr>
        <w:t xml:space="preserve">, </w:t>
      </w:r>
      <w:r w:rsidRPr="00DC5AE8">
        <w:rPr>
          <w:i/>
          <w:sz w:val="28"/>
          <w:szCs w:val="28"/>
        </w:rPr>
        <w:t>du</w:t>
      </w:r>
      <w:r w:rsidRPr="00DC5AE8">
        <w:rPr>
          <w:i/>
          <w:sz w:val="28"/>
          <w:szCs w:val="28"/>
          <w:lang w:val="ru-RU"/>
        </w:rPr>
        <w:t xml:space="preserve">, </w:t>
      </w:r>
      <w:r w:rsidRPr="00DC5AE8">
        <w:rPr>
          <w:i/>
          <w:sz w:val="28"/>
          <w:szCs w:val="28"/>
        </w:rPr>
        <w:t>Sie</w:t>
      </w:r>
      <w:r w:rsidRPr="00DC5AE8">
        <w:rPr>
          <w:sz w:val="28"/>
          <w:szCs w:val="28"/>
          <w:lang w:val="ru-RU"/>
        </w:rPr>
        <w:t xml:space="preserve">; глаголы: </w:t>
      </w:r>
      <w:r w:rsidRPr="00DC5AE8">
        <w:rPr>
          <w:i/>
          <w:sz w:val="28"/>
          <w:szCs w:val="28"/>
        </w:rPr>
        <w:t>hei</w:t>
      </w:r>
      <w:r w:rsidRPr="00DC5AE8">
        <w:rPr>
          <w:i/>
          <w:sz w:val="28"/>
          <w:szCs w:val="28"/>
          <w:lang w:val="ru-RU"/>
        </w:rPr>
        <w:t>ß</w:t>
      </w:r>
      <w:r w:rsidRPr="00DC5AE8">
        <w:rPr>
          <w:i/>
          <w:sz w:val="28"/>
          <w:szCs w:val="28"/>
        </w:rPr>
        <w:t>en</w:t>
      </w:r>
      <w:r w:rsidRPr="00DC5AE8">
        <w:rPr>
          <w:i/>
          <w:sz w:val="28"/>
          <w:szCs w:val="28"/>
          <w:lang w:val="ru-RU"/>
        </w:rPr>
        <w:t xml:space="preserve">, </w:t>
      </w:r>
      <w:r w:rsidRPr="00DC5AE8">
        <w:rPr>
          <w:i/>
          <w:sz w:val="28"/>
          <w:szCs w:val="28"/>
        </w:rPr>
        <w:t>wohnen</w:t>
      </w:r>
      <w:r w:rsidRPr="00DC5AE8">
        <w:rPr>
          <w:i/>
          <w:sz w:val="28"/>
          <w:szCs w:val="28"/>
          <w:lang w:val="ru-RU"/>
        </w:rPr>
        <w:t xml:space="preserve">, </w:t>
      </w:r>
      <w:r w:rsidRPr="00DC5AE8">
        <w:rPr>
          <w:i/>
          <w:sz w:val="28"/>
          <w:szCs w:val="28"/>
        </w:rPr>
        <w:t>m</w:t>
      </w:r>
      <w:r w:rsidRPr="00DC5AE8">
        <w:rPr>
          <w:i/>
          <w:sz w:val="28"/>
          <w:szCs w:val="28"/>
          <w:lang w:val="ru-RU"/>
        </w:rPr>
        <w:t>ö</w:t>
      </w:r>
      <w:r w:rsidRPr="00DC5AE8">
        <w:rPr>
          <w:i/>
          <w:sz w:val="28"/>
          <w:szCs w:val="28"/>
        </w:rPr>
        <w:t>gen</w:t>
      </w:r>
      <w:r w:rsidRPr="00DC5AE8">
        <w:rPr>
          <w:i/>
          <w:sz w:val="28"/>
          <w:szCs w:val="28"/>
          <w:lang w:val="ru-RU"/>
        </w:rPr>
        <w:t xml:space="preserve">, </w:t>
      </w:r>
      <w:r w:rsidRPr="00DC5AE8">
        <w:rPr>
          <w:i/>
          <w:sz w:val="28"/>
          <w:szCs w:val="28"/>
        </w:rPr>
        <w:t>sein</w:t>
      </w:r>
      <w:r w:rsidRPr="00DC5AE8">
        <w:rPr>
          <w:i/>
          <w:sz w:val="28"/>
          <w:szCs w:val="28"/>
          <w:lang w:val="ru-RU"/>
        </w:rPr>
        <w:t xml:space="preserve">; </w:t>
      </w:r>
      <w:r w:rsidRPr="00DC5AE8">
        <w:rPr>
          <w:sz w:val="28"/>
          <w:szCs w:val="28"/>
          <w:lang w:val="ru-RU"/>
        </w:rPr>
        <w:t xml:space="preserve">вопросы с вопросительным словом </w:t>
      </w:r>
      <w:r w:rsidRPr="00DC5AE8">
        <w:rPr>
          <w:i/>
          <w:sz w:val="28"/>
          <w:szCs w:val="28"/>
          <w:lang w:val="ru-RU"/>
        </w:rPr>
        <w:t>(</w:t>
      </w:r>
      <w:r w:rsidRPr="00DC5AE8">
        <w:rPr>
          <w:i/>
          <w:sz w:val="28"/>
          <w:szCs w:val="28"/>
        </w:rPr>
        <w:t>wie</w:t>
      </w:r>
      <w:r w:rsidRPr="00DC5AE8">
        <w:rPr>
          <w:i/>
          <w:sz w:val="28"/>
          <w:szCs w:val="28"/>
          <w:lang w:val="ru-RU"/>
        </w:rPr>
        <w:t xml:space="preserve">, </w:t>
      </w:r>
      <w:r w:rsidRPr="00DC5AE8">
        <w:rPr>
          <w:i/>
          <w:sz w:val="28"/>
          <w:szCs w:val="28"/>
        </w:rPr>
        <w:t>was</w:t>
      </w:r>
      <w:r w:rsidRPr="00DC5AE8">
        <w:rPr>
          <w:i/>
          <w:sz w:val="28"/>
          <w:szCs w:val="28"/>
          <w:lang w:val="ru-RU"/>
        </w:rPr>
        <w:t xml:space="preserve">, </w:t>
      </w:r>
      <w:r w:rsidRPr="00DC5AE8">
        <w:rPr>
          <w:i/>
          <w:sz w:val="28"/>
          <w:szCs w:val="28"/>
        </w:rPr>
        <w:t>wo</w:t>
      </w:r>
      <w:r w:rsidRPr="00DC5AE8">
        <w:rPr>
          <w:i/>
          <w:sz w:val="28"/>
          <w:szCs w:val="28"/>
          <w:lang w:val="ru-RU"/>
        </w:rPr>
        <w:t xml:space="preserve">, </w:t>
      </w:r>
      <w:r w:rsidRPr="00DC5AE8">
        <w:rPr>
          <w:i/>
          <w:sz w:val="28"/>
          <w:szCs w:val="28"/>
        </w:rPr>
        <w:t>woher</w:t>
      </w:r>
      <w:r w:rsidRPr="00DC5AE8">
        <w:rPr>
          <w:i/>
          <w:sz w:val="28"/>
          <w:szCs w:val="28"/>
          <w:lang w:val="ru-RU"/>
        </w:rPr>
        <w:t xml:space="preserve">) </w:t>
      </w:r>
      <w:r w:rsidRPr="00DC5AE8">
        <w:rPr>
          <w:sz w:val="28"/>
          <w:szCs w:val="28"/>
          <w:lang w:val="ru-RU"/>
        </w:rPr>
        <w:t>и ответы на них; пор</w:t>
      </w:r>
      <w:r w:rsidRPr="00DC5AE8">
        <w:rPr>
          <w:sz w:val="28"/>
          <w:szCs w:val="28"/>
          <w:lang w:val="ru-RU"/>
        </w:rPr>
        <w:t>я</w:t>
      </w:r>
      <w:r w:rsidRPr="00DC5AE8">
        <w:rPr>
          <w:sz w:val="28"/>
          <w:szCs w:val="28"/>
          <w:lang w:val="ru-RU"/>
        </w:rPr>
        <w:t>док слов; интонация простого предложения.</w:t>
      </w:r>
    </w:p>
    <w:p w:rsidR="008567EB" w:rsidRPr="00DC5AE8" w:rsidRDefault="004777BD" w:rsidP="00270E0B">
      <w:pPr>
        <w:pStyle w:val="a3"/>
        <w:ind w:left="0" w:firstLine="720"/>
        <w:rPr>
          <w:sz w:val="28"/>
          <w:szCs w:val="28"/>
          <w:lang w:val="ru-RU"/>
        </w:rPr>
      </w:pPr>
      <w:r w:rsidRPr="00DC5AE8">
        <w:rPr>
          <w:sz w:val="28"/>
          <w:szCs w:val="28"/>
          <w:lang w:val="ru-RU"/>
        </w:rPr>
        <w:t>Чтение, говорение, аудирование, письмо: ведут этикетный диалог в ситуации бытового общения (приветствуют, прощаются, узнают, как дела, знакомятся, ра</w:t>
      </w:r>
      <w:r w:rsidRPr="00DC5AE8">
        <w:rPr>
          <w:sz w:val="28"/>
          <w:szCs w:val="28"/>
          <w:lang w:val="ru-RU"/>
        </w:rPr>
        <w:t>с</w:t>
      </w:r>
      <w:r w:rsidRPr="00DC5AE8">
        <w:rPr>
          <w:sz w:val="28"/>
          <w:szCs w:val="28"/>
          <w:lang w:val="ru-RU"/>
        </w:rPr>
        <w:t xml:space="preserve">спрашивают о возрасте); воспроизводят графически и каллиграфически корректно все буквы немецкого алфавита и основные буквосочетания; различают на слух и адекватно произносят все звуки немецкого языка; соблюдают правильное ударение в словах и фразах, интонацию в целом; употребляют глаголы </w:t>
      </w:r>
      <w:r w:rsidRPr="00DC5AE8">
        <w:rPr>
          <w:i/>
          <w:sz w:val="28"/>
          <w:szCs w:val="28"/>
        </w:rPr>
        <w:t>hei</w:t>
      </w:r>
      <w:r w:rsidRPr="00DC5AE8">
        <w:rPr>
          <w:i/>
          <w:sz w:val="28"/>
          <w:szCs w:val="28"/>
          <w:lang w:val="ru-RU"/>
        </w:rPr>
        <w:t>ß</w:t>
      </w:r>
      <w:r w:rsidRPr="00DC5AE8">
        <w:rPr>
          <w:i/>
          <w:sz w:val="28"/>
          <w:szCs w:val="28"/>
        </w:rPr>
        <w:t>en</w:t>
      </w:r>
      <w:r w:rsidRPr="00DC5AE8">
        <w:rPr>
          <w:i/>
          <w:sz w:val="28"/>
          <w:szCs w:val="28"/>
          <w:lang w:val="ru-RU"/>
        </w:rPr>
        <w:t xml:space="preserve">, </w:t>
      </w:r>
      <w:r w:rsidRPr="00DC5AE8">
        <w:rPr>
          <w:i/>
          <w:sz w:val="28"/>
          <w:szCs w:val="28"/>
        </w:rPr>
        <w:t>wohnen</w:t>
      </w:r>
      <w:r w:rsidRPr="00DC5AE8">
        <w:rPr>
          <w:i/>
          <w:sz w:val="28"/>
          <w:szCs w:val="28"/>
          <w:lang w:val="ru-RU"/>
        </w:rPr>
        <w:t xml:space="preserve">, </w:t>
      </w:r>
      <w:r w:rsidRPr="00DC5AE8">
        <w:rPr>
          <w:i/>
          <w:sz w:val="28"/>
          <w:szCs w:val="28"/>
        </w:rPr>
        <w:t>m</w:t>
      </w:r>
      <w:r w:rsidRPr="00DC5AE8">
        <w:rPr>
          <w:i/>
          <w:sz w:val="28"/>
          <w:szCs w:val="28"/>
          <w:lang w:val="ru-RU"/>
        </w:rPr>
        <w:t>ö</w:t>
      </w:r>
      <w:r w:rsidRPr="00DC5AE8">
        <w:rPr>
          <w:i/>
          <w:sz w:val="28"/>
          <w:szCs w:val="28"/>
        </w:rPr>
        <w:t>gen</w:t>
      </w:r>
      <w:r w:rsidRPr="00DC5AE8">
        <w:rPr>
          <w:i/>
          <w:sz w:val="28"/>
          <w:szCs w:val="28"/>
          <w:lang w:val="ru-RU"/>
        </w:rPr>
        <w:t xml:space="preserve">, </w:t>
      </w:r>
      <w:r w:rsidRPr="00DC5AE8">
        <w:rPr>
          <w:i/>
          <w:sz w:val="28"/>
          <w:szCs w:val="28"/>
        </w:rPr>
        <w:t>sein</w:t>
      </w:r>
      <w:r w:rsidRPr="00DC5AE8">
        <w:rPr>
          <w:i/>
          <w:sz w:val="28"/>
          <w:szCs w:val="28"/>
          <w:lang w:val="ru-RU"/>
        </w:rPr>
        <w:t xml:space="preserve"> </w:t>
      </w:r>
      <w:r w:rsidRPr="00DC5AE8">
        <w:rPr>
          <w:sz w:val="28"/>
          <w:szCs w:val="28"/>
          <w:lang w:val="ru-RU"/>
        </w:rPr>
        <w:t>в утвердительных и вопросительных предложениях в первом, втором лице и вежливой форме; заполняют анкету; читают и пишут по образцу сообщения в чате; знакомятся с достопримечательностями и формулами приветствия немецкоязычных стран.</w:t>
      </w:r>
    </w:p>
    <w:p w:rsidR="008567EB" w:rsidRPr="00DC5AE8" w:rsidRDefault="008567EB" w:rsidP="00270E0B">
      <w:pPr>
        <w:pStyle w:val="a3"/>
        <w:ind w:left="0" w:firstLine="720"/>
        <w:rPr>
          <w:sz w:val="28"/>
          <w:szCs w:val="28"/>
          <w:lang w:val="ru-RU"/>
        </w:rPr>
      </w:pPr>
    </w:p>
    <w:p w:rsidR="008567EB" w:rsidRPr="00DC5AE8" w:rsidRDefault="004777BD" w:rsidP="00270E0B">
      <w:pPr>
        <w:pStyle w:val="a3"/>
        <w:ind w:left="0" w:firstLine="720"/>
        <w:rPr>
          <w:sz w:val="28"/>
          <w:szCs w:val="28"/>
          <w:lang w:val="ru-RU"/>
        </w:rPr>
      </w:pPr>
      <w:r w:rsidRPr="00DC5AE8">
        <w:rPr>
          <w:sz w:val="28"/>
          <w:szCs w:val="28"/>
          <w:lang w:val="ru-RU"/>
        </w:rPr>
        <w:t>Мой класс/</w:t>
      </w:r>
      <w:r w:rsidRPr="00DC5AE8">
        <w:rPr>
          <w:sz w:val="28"/>
          <w:szCs w:val="28"/>
        </w:rPr>
        <w:t>Meine</w:t>
      </w:r>
      <w:r w:rsidRPr="00DC5AE8">
        <w:rPr>
          <w:sz w:val="28"/>
          <w:szCs w:val="28"/>
          <w:lang w:val="ru-RU"/>
        </w:rPr>
        <w:t xml:space="preserve"> </w:t>
      </w:r>
      <w:r w:rsidRPr="00DC5AE8">
        <w:rPr>
          <w:sz w:val="28"/>
          <w:szCs w:val="28"/>
        </w:rPr>
        <w:t>Klasse</w:t>
      </w:r>
    </w:p>
    <w:p w:rsidR="008567EB" w:rsidRPr="00DC5AE8" w:rsidRDefault="004777BD" w:rsidP="00270E0B">
      <w:pPr>
        <w:pStyle w:val="a3"/>
        <w:ind w:left="0" w:firstLine="720"/>
        <w:rPr>
          <w:sz w:val="28"/>
          <w:szCs w:val="28"/>
          <w:lang w:val="ru-RU"/>
        </w:rPr>
      </w:pPr>
      <w:r w:rsidRPr="00DC5AE8">
        <w:rPr>
          <w:sz w:val="28"/>
          <w:szCs w:val="28"/>
          <w:lang w:val="ru-RU"/>
        </w:rPr>
        <w:t>Обучающийся научится: называть числа от 0 до 1000; диктовать телефонные номера; говорить о людях и предметах; говорить, что они любят, а что нет.</w:t>
      </w:r>
    </w:p>
    <w:p w:rsidR="008567EB" w:rsidRPr="00DC5AE8" w:rsidRDefault="004777BD" w:rsidP="00270E0B">
      <w:pPr>
        <w:ind w:firstLine="720"/>
        <w:jc w:val="both"/>
        <w:rPr>
          <w:sz w:val="28"/>
          <w:szCs w:val="28"/>
          <w:lang w:val="ru-RU"/>
        </w:rPr>
      </w:pPr>
      <w:r w:rsidRPr="00DC5AE8">
        <w:rPr>
          <w:sz w:val="28"/>
          <w:szCs w:val="28"/>
          <w:lang w:val="ru-RU"/>
        </w:rPr>
        <w:t xml:space="preserve">Грамматика, лексика, фонетика: личные местоимения: </w:t>
      </w:r>
      <w:r w:rsidRPr="00DC5AE8">
        <w:rPr>
          <w:i/>
          <w:sz w:val="28"/>
          <w:szCs w:val="28"/>
        </w:rPr>
        <w:t>er</w:t>
      </w:r>
      <w:r w:rsidRPr="00DC5AE8">
        <w:rPr>
          <w:i/>
          <w:sz w:val="28"/>
          <w:szCs w:val="28"/>
          <w:lang w:val="ru-RU"/>
        </w:rPr>
        <w:t>/</w:t>
      </w:r>
      <w:r w:rsidRPr="00DC5AE8">
        <w:rPr>
          <w:i/>
          <w:sz w:val="28"/>
          <w:szCs w:val="28"/>
        </w:rPr>
        <w:t>sie</w:t>
      </w:r>
      <w:r w:rsidRPr="00DC5AE8">
        <w:rPr>
          <w:i/>
          <w:sz w:val="28"/>
          <w:szCs w:val="28"/>
          <w:lang w:val="ru-RU"/>
        </w:rPr>
        <w:t xml:space="preserve">, </w:t>
      </w:r>
      <w:r w:rsidRPr="00DC5AE8">
        <w:rPr>
          <w:i/>
          <w:sz w:val="28"/>
          <w:szCs w:val="28"/>
        </w:rPr>
        <w:t>wir</w:t>
      </w:r>
      <w:r w:rsidRPr="00DC5AE8">
        <w:rPr>
          <w:i/>
          <w:sz w:val="28"/>
          <w:szCs w:val="28"/>
          <w:lang w:val="ru-RU"/>
        </w:rPr>
        <w:t xml:space="preserve">, </w:t>
      </w:r>
      <w:r w:rsidRPr="00DC5AE8">
        <w:rPr>
          <w:i/>
          <w:sz w:val="28"/>
          <w:szCs w:val="28"/>
        </w:rPr>
        <w:t>ihr</w:t>
      </w:r>
      <w:r w:rsidRPr="00DC5AE8">
        <w:rPr>
          <w:i/>
          <w:sz w:val="28"/>
          <w:szCs w:val="28"/>
          <w:lang w:val="ru-RU"/>
        </w:rPr>
        <w:t>; г</w:t>
      </w:r>
      <w:r w:rsidRPr="00DC5AE8">
        <w:rPr>
          <w:sz w:val="28"/>
          <w:szCs w:val="28"/>
          <w:lang w:val="ru-RU"/>
        </w:rPr>
        <w:t xml:space="preserve">лаголы: </w:t>
      </w:r>
      <w:r w:rsidRPr="00DC5AE8">
        <w:rPr>
          <w:i/>
          <w:sz w:val="28"/>
          <w:szCs w:val="28"/>
        </w:rPr>
        <w:t>kommen</w:t>
      </w:r>
      <w:r w:rsidRPr="00DC5AE8">
        <w:rPr>
          <w:i/>
          <w:sz w:val="28"/>
          <w:szCs w:val="28"/>
          <w:lang w:val="ru-RU"/>
        </w:rPr>
        <w:t xml:space="preserve">, </w:t>
      </w:r>
      <w:r w:rsidRPr="00DC5AE8">
        <w:rPr>
          <w:i/>
          <w:sz w:val="28"/>
          <w:szCs w:val="28"/>
        </w:rPr>
        <w:t>hei</w:t>
      </w:r>
      <w:r w:rsidRPr="00DC5AE8">
        <w:rPr>
          <w:i/>
          <w:sz w:val="28"/>
          <w:szCs w:val="28"/>
          <w:lang w:val="ru-RU"/>
        </w:rPr>
        <w:t>ß</w:t>
      </w:r>
      <w:r w:rsidRPr="00DC5AE8">
        <w:rPr>
          <w:i/>
          <w:sz w:val="28"/>
          <w:szCs w:val="28"/>
        </w:rPr>
        <w:t>en</w:t>
      </w:r>
      <w:r w:rsidRPr="00DC5AE8">
        <w:rPr>
          <w:i/>
          <w:sz w:val="28"/>
          <w:szCs w:val="28"/>
          <w:lang w:val="ru-RU"/>
        </w:rPr>
        <w:t xml:space="preserve">, </w:t>
      </w:r>
      <w:r w:rsidRPr="00DC5AE8">
        <w:rPr>
          <w:i/>
          <w:sz w:val="28"/>
          <w:szCs w:val="28"/>
        </w:rPr>
        <w:t>m</w:t>
      </w:r>
      <w:r w:rsidRPr="00DC5AE8">
        <w:rPr>
          <w:i/>
          <w:sz w:val="28"/>
          <w:szCs w:val="28"/>
          <w:lang w:val="ru-RU"/>
        </w:rPr>
        <w:t>ö</w:t>
      </w:r>
      <w:r w:rsidRPr="00DC5AE8">
        <w:rPr>
          <w:i/>
          <w:sz w:val="28"/>
          <w:szCs w:val="28"/>
        </w:rPr>
        <w:t>gen</w:t>
      </w:r>
      <w:r w:rsidRPr="00DC5AE8">
        <w:rPr>
          <w:sz w:val="28"/>
          <w:szCs w:val="28"/>
          <w:lang w:val="ru-RU"/>
        </w:rPr>
        <w:t xml:space="preserve">, </w:t>
      </w:r>
      <w:r w:rsidRPr="00DC5AE8">
        <w:rPr>
          <w:i/>
          <w:sz w:val="28"/>
          <w:szCs w:val="28"/>
        </w:rPr>
        <w:t>sein</w:t>
      </w:r>
      <w:r w:rsidRPr="00DC5AE8">
        <w:rPr>
          <w:i/>
          <w:sz w:val="28"/>
          <w:szCs w:val="28"/>
          <w:lang w:val="ru-RU"/>
        </w:rPr>
        <w:t>; о</w:t>
      </w:r>
      <w:r w:rsidRPr="00DC5AE8">
        <w:rPr>
          <w:sz w:val="28"/>
          <w:szCs w:val="28"/>
          <w:lang w:val="ru-RU"/>
        </w:rPr>
        <w:t xml:space="preserve">пределённый и неопределённый артикли: </w:t>
      </w:r>
      <w:r w:rsidRPr="00DC5AE8">
        <w:rPr>
          <w:i/>
          <w:sz w:val="28"/>
          <w:szCs w:val="28"/>
        </w:rPr>
        <w:t>der</w:t>
      </w:r>
      <w:r w:rsidRPr="00DC5AE8">
        <w:rPr>
          <w:i/>
          <w:sz w:val="28"/>
          <w:szCs w:val="28"/>
          <w:lang w:val="ru-RU"/>
        </w:rPr>
        <w:t xml:space="preserve">, </w:t>
      </w:r>
      <w:r w:rsidRPr="00DC5AE8">
        <w:rPr>
          <w:i/>
          <w:sz w:val="28"/>
          <w:szCs w:val="28"/>
        </w:rPr>
        <w:t>das</w:t>
      </w:r>
      <w:r w:rsidRPr="00DC5AE8">
        <w:rPr>
          <w:i/>
          <w:sz w:val="28"/>
          <w:szCs w:val="28"/>
          <w:lang w:val="ru-RU"/>
        </w:rPr>
        <w:t xml:space="preserve">, </w:t>
      </w:r>
      <w:r w:rsidRPr="00DC5AE8">
        <w:rPr>
          <w:i/>
          <w:sz w:val="28"/>
          <w:szCs w:val="28"/>
        </w:rPr>
        <w:t>die</w:t>
      </w:r>
      <w:r w:rsidRPr="00DC5AE8">
        <w:rPr>
          <w:i/>
          <w:sz w:val="28"/>
          <w:szCs w:val="28"/>
          <w:lang w:val="ru-RU"/>
        </w:rPr>
        <w:t xml:space="preserve">, </w:t>
      </w:r>
      <w:r w:rsidRPr="00DC5AE8">
        <w:rPr>
          <w:i/>
          <w:sz w:val="28"/>
          <w:szCs w:val="28"/>
        </w:rPr>
        <w:t>ein</w:t>
      </w:r>
      <w:r w:rsidRPr="00DC5AE8">
        <w:rPr>
          <w:i/>
          <w:sz w:val="28"/>
          <w:szCs w:val="28"/>
          <w:lang w:val="ru-RU"/>
        </w:rPr>
        <w:t xml:space="preserve">, </w:t>
      </w:r>
      <w:r w:rsidRPr="00DC5AE8">
        <w:rPr>
          <w:i/>
          <w:sz w:val="28"/>
          <w:szCs w:val="28"/>
        </w:rPr>
        <w:t>eine</w:t>
      </w:r>
      <w:r w:rsidRPr="00DC5AE8">
        <w:rPr>
          <w:i/>
          <w:sz w:val="28"/>
          <w:szCs w:val="28"/>
          <w:lang w:val="ru-RU"/>
        </w:rPr>
        <w:t xml:space="preserve">; </w:t>
      </w:r>
      <w:r w:rsidRPr="00DC5AE8">
        <w:rPr>
          <w:sz w:val="28"/>
          <w:szCs w:val="28"/>
          <w:lang w:val="ru-RU"/>
        </w:rPr>
        <w:t xml:space="preserve">притяжательные местоимения: </w:t>
      </w:r>
      <w:r w:rsidRPr="00DC5AE8">
        <w:rPr>
          <w:i/>
          <w:sz w:val="28"/>
          <w:szCs w:val="28"/>
        </w:rPr>
        <w:t>mein</w:t>
      </w:r>
      <w:r w:rsidRPr="00DC5AE8">
        <w:rPr>
          <w:i/>
          <w:sz w:val="28"/>
          <w:szCs w:val="28"/>
          <w:lang w:val="ru-RU"/>
        </w:rPr>
        <w:t xml:space="preserve">, </w:t>
      </w:r>
      <w:r w:rsidRPr="00DC5AE8">
        <w:rPr>
          <w:i/>
          <w:sz w:val="28"/>
          <w:szCs w:val="28"/>
        </w:rPr>
        <w:t>dein</w:t>
      </w:r>
      <w:r w:rsidRPr="00DC5AE8">
        <w:rPr>
          <w:i/>
          <w:sz w:val="28"/>
          <w:szCs w:val="28"/>
          <w:lang w:val="ru-RU"/>
        </w:rPr>
        <w:t xml:space="preserve">; </w:t>
      </w:r>
      <w:r w:rsidRPr="00DC5AE8">
        <w:rPr>
          <w:sz w:val="28"/>
          <w:szCs w:val="28"/>
          <w:lang w:val="ru-RU"/>
        </w:rPr>
        <w:t xml:space="preserve">предлоги: </w:t>
      </w:r>
      <w:r w:rsidRPr="00DC5AE8">
        <w:rPr>
          <w:i/>
          <w:sz w:val="28"/>
          <w:szCs w:val="28"/>
        </w:rPr>
        <w:t>in</w:t>
      </w:r>
      <w:r w:rsidRPr="00DC5AE8">
        <w:rPr>
          <w:i/>
          <w:sz w:val="28"/>
          <w:szCs w:val="28"/>
          <w:lang w:val="ru-RU"/>
        </w:rPr>
        <w:t xml:space="preserve">, </w:t>
      </w:r>
      <w:r w:rsidRPr="00DC5AE8">
        <w:rPr>
          <w:i/>
          <w:sz w:val="28"/>
          <w:szCs w:val="28"/>
        </w:rPr>
        <w:t>auf</w:t>
      </w:r>
      <w:r w:rsidRPr="00DC5AE8">
        <w:rPr>
          <w:i/>
          <w:sz w:val="28"/>
          <w:szCs w:val="28"/>
          <w:lang w:val="ru-RU"/>
        </w:rPr>
        <w:t xml:space="preserve">; </w:t>
      </w:r>
      <w:r w:rsidRPr="00DC5AE8">
        <w:rPr>
          <w:sz w:val="28"/>
          <w:szCs w:val="28"/>
          <w:lang w:val="ru-RU"/>
        </w:rPr>
        <w:t>числа; школ</w:t>
      </w:r>
      <w:r w:rsidRPr="00DC5AE8">
        <w:rPr>
          <w:sz w:val="28"/>
          <w:szCs w:val="28"/>
          <w:lang w:val="ru-RU"/>
        </w:rPr>
        <w:t>ь</w:t>
      </w:r>
      <w:r w:rsidRPr="00DC5AE8">
        <w:rPr>
          <w:sz w:val="28"/>
          <w:szCs w:val="28"/>
          <w:lang w:val="ru-RU"/>
        </w:rPr>
        <w:t>ные принадлежности; названия некоторых школьных предметов</w:t>
      </w:r>
      <w:r w:rsidRPr="00DC5AE8">
        <w:rPr>
          <w:i/>
          <w:sz w:val="28"/>
          <w:szCs w:val="28"/>
          <w:lang w:val="ru-RU"/>
        </w:rPr>
        <w:t xml:space="preserve">; </w:t>
      </w:r>
      <w:r w:rsidRPr="00DC5AE8">
        <w:rPr>
          <w:sz w:val="28"/>
          <w:szCs w:val="28"/>
          <w:lang w:val="ru-RU"/>
        </w:rPr>
        <w:t>ударение в пре</w:t>
      </w:r>
      <w:r w:rsidRPr="00DC5AE8">
        <w:rPr>
          <w:sz w:val="28"/>
          <w:szCs w:val="28"/>
          <w:lang w:val="ru-RU"/>
        </w:rPr>
        <w:t>д</w:t>
      </w:r>
      <w:r w:rsidRPr="00DC5AE8">
        <w:rPr>
          <w:sz w:val="28"/>
          <w:szCs w:val="28"/>
          <w:lang w:val="ru-RU"/>
        </w:rPr>
        <w:t>ложении; интонация</w:t>
      </w:r>
      <w:r w:rsidRPr="00DC5AE8">
        <w:rPr>
          <w:i/>
          <w:sz w:val="28"/>
          <w:szCs w:val="28"/>
          <w:lang w:val="ru-RU"/>
        </w:rPr>
        <w:t xml:space="preserve">; </w:t>
      </w:r>
      <w:r w:rsidRPr="00DC5AE8">
        <w:rPr>
          <w:sz w:val="28"/>
          <w:szCs w:val="28"/>
          <w:lang w:val="ru-RU"/>
        </w:rPr>
        <w:t>вопросительного предложения; словарное ударение.</w:t>
      </w:r>
    </w:p>
    <w:p w:rsidR="008567EB" w:rsidRPr="00DC5AE8" w:rsidRDefault="004777BD" w:rsidP="00270E0B">
      <w:pPr>
        <w:pStyle w:val="a3"/>
        <w:ind w:left="0" w:firstLine="720"/>
        <w:rPr>
          <w:sz w:val="28"/>
          <w:szCs w:val="28"/>
          <w:lang w:val="ru-RU"/>
        </w:rPr>
      </w:pPr>
      <w:r w:rsidRPr="00DC5AE8">
        <w:rPr>
          <w:sz w:val="28"/>
          <w:szCs w:val="28"/>
          <w:lang w:val="ru-RU"/>
        </w:rPr>
        <w:t>Чтение, говорение, аудирование, письмо: ведут диалог-расспрос (о том, какие школьные предметы нравятся, какие нет); рассказывают о своём друге/своей подр</w:t>
      </w:r>
      <w:r w:rsidRPr="00DC5AE8">
        <w:rPr>
          <w:sz w:val="28"/>
          <w:szCs w:val="28"/>
          <w:lang w:val="ru-RU"/>
        </w:rPr>
        <w:t>у</w:t>
      </w:r>
      <w:r w:rsidRPr="00DC5AE8">
        <w:rPr>
          <w:sz w:val="28"/>
          <w:szCs w:val="28"/>
          <w:lang w:val="ru-RU"/>
        </w:rPr>
        <w:t>ге; оперируют активной лексикой в процессе общения; воспроизводят наизусть те</w:t>
      </w:r>
      <w:r w:rsidRPr="00DC5AE8">
        <w:rPr>
          <w:sz w:val="28"/>
          <w:szCs w:val="28"/>
          <w:lang w:val="ru-RU"/>
        </w:rPr>
        <w:t>к</w:t>
      </w:r>
      <w:r w:rsidRPr="00DC5AE8">
        <w:rPr>
          <w:sz w:val="28"/>
          <w:szCs w:val="28"/>
          <w:lang w:val="ru-RU"/>
        </w:rPr>
        <w:t>сты рифмовок; понимают на слух речь учителя, одноклассников и небольшие до</w:t>
      </w:r>
      <w:r w:rsidRPr="00DC5AE8">
        <w:rPr>
          <w:sz w:val="28"/>
          <w:szCs w:val="28"/>
          <w:lang w:val="ru-RU"/>
        </w:rPr>
        <w:t>с</w:t>
      </w:r>
      <w:r w:rsidRPr="00DC5AE8">
        <w:rPr>
          <w:sz w:val="28"/>
          <w:szCs w:val="28"/>
          <w:lang w:val="ru-RU"/>
        </w:rPr>
        <w:t>тупные тексты в аудио записи, построенные на изученном языковом материале: краткие диалоги, рифмовки, песни; вербально или невербально реагируют на усл</w:t>
      </w:r>
      <w:r w:rsidRPr="00DC5AE8">
        <w:rPr>
          <w:sz w:val="28"/>
          <w:szCs w:val="28"/>
          <w:lang w:val="ru-RU"/>
        </w:rPr>
        <w:t>ы</w:t>
      </w:r>
      <w:r w:rsidRPr="00DC5AE8">
        <w:rPr>
          <w:sz w:val="28"/>
          <w:szCs w:val="28"/>
          <w:lang w:val="ru-RU"/>
        </w:rPr>
        <w:t>шанное; понимают на слух и произносят цифры и группы цифр; называют телефо</w:t>
      </w:r>
      <w:r w:rsidRPr="00DC5AE8">
        <w:rPr>
          <w:sz w:val="28"/>
          <w:szCs w:val="28"/>
          <w:lang w:val="ru-RU"/>
        </w:rPr>
        <w:t>н</w:t>
      </w:r>
      <w:r w:rsidRPr="00DC5AE8">
        <w:rPr>
          <w:sz w:val="28"/>
          <w:szCs w:val="28"/>
          <w:lang w:val="ru-RU"/>
        </w:rPr>
        <w:t>ные номера; произносят имена и фамилии по буквам; выразительно читают вслух небольшие тексты, построенные на изученном языковом материале; пишут небол</w:t>
      </w:r>
      <w:r w:rsidRPr="00DC5AE8">
        <w:rPr>
          <w:sz w:val="28"/>
          <w:szCs w:val="28"/>
          <w:lang w:val="ru-RU"/>
        </w:rPr>
        <w:t>ь</w:t>
      </w:r>
      <w:r w:rsidRPr="00DC5AE8">
        <w:rPr>
          <w:sz w:val="28"/>
          <w:szCs w:val="28"/>
          <w:lang w:val="ru-RU"/>
        </w:rPr>
        <w:t>шой рассказ о себе, своём друге/своей подруге с опорой на образец; соблюдают пр</w:t>
      </w:r>
      <w:r w:rsidRPr="00DC5AE8">
        <w:rPr>
          <w:sz w:val="28"/>
          <w:szCs w:val="28"/>
          <w:lang w:val="ru-RU"/>
        </w:rPr>
        <w:t>а</w:t>
      </w:r>
      <w:r w:rsidRPr="00DC5AE8">
        <w:rPr>
          <w:sz w:val="28"/>
          <w:szCs w:val="28"/>
          <w:lang w:val="ru-RU"/>
        </w:rPr>
        <w:t>вильное ударение в словах и фразах, интонацию в целом; употребляют спряжение известных глаголов в утвердительных и вопросительных предложениях, определё</w:t>
      </w:r>
      <w:r w:rsidRPr="00DC5AE8">
        <w:rPr>
          <w:sz w:val="28"/>
          <w:szCs w:val="28"/>
          <w:lang w:val="ru-RU"/>
        </w:rPr>
        <w:t>н</w:t>
      </w:r>
      <w:r w:rsidRPr="00DC5AE8">
        <w:rPr>
          <w:sz w:val="28"/>
          <w:szCs w:val="28"/>
          <w:lang w:val="ru-RU"/>
        </w:rPr>
        <w:t xml:space="preserve">ные и неопределённые артикли в ед. числе, притяжательные местоимения </w:t>
      </w:r>
      <w:r w:rsidRPr="00DC5AE8">
        <w:rPr>
          <w:i/>
          <w:sz w:val="28"/>
          <w:szCs w:val="28"/>
        </w:rPr>
        <w:t>mein</w:t>
      </w:r>
      <w:r w:rsidRPr="00DC5AE8">
        <w:rPr>
          <w:i/>
          <w:sz w:val="28"/>
          <w:szCs w:val="28"/>
          <w:lang w:val="ru-RU"/>
        </w:rPr>
        <w:t xml:space="preserve">, </w:t>
      </w:r>
      <w:r w:rsidRPr="00DC5AE8">
        <w:rPr>
          <w:i/>
          <w:sz w:val="28"/>
          <w:szCs w:val="28"/>
        </w:rPr>
        <w:t>dein</w:t>
      </w:r>
      <w:r w:rsidRPr="00DC5AE8">
        <w:rPr>
          <w:sz w:val="28"/>
          <w:szCs w:val="28"/>
          <w:lang w:val="ru-RU"/>
        </w:rPr>
        <w:t>, числительные (количественные от 1 до 1000) .</w:t>
      </w:r>
    </w:p>
    <w:p w:rsidR="008567EB" w:rsidRPr="00DC5AE8" w:rsidRDefault="004777BD" w:rsidP="00270E0B">
      <w:pPr>
        <w:pStyle w:val="a3"/>
        <w:ind w:left="0" w:firstLine="720"/>
        <w:rPr>
          <w:sz w:val="28"/>
          <w:szCs w:val="28"/>
          <w:lang w:val="ru-RU"/>
        </w:rPr>
      </w:pPr>
      <w:r w:rsidRPr="00DC5AE8">
        <w:rPr>
          <w:sz w:val="28"/>
          <w:szCs w:val="28"/>
          <w:lang w:val="ru-RU"/>
        </w:rPr>
        <w:t>Животные/</w:t>
      </w:r>
      <w:r w:rsidRPr="00DC5AE8">
        <w:rPr>
          <w:sz w:val="28"/>
          <w:szCs w:val="28"/>
        </w:rPr>
        <w:t>Tiere</w:t>
      </w:r>
      <w:r w:rsidRPr="00DC5AE8">
        <w:rPr>
          <w:sz w:val="28"/>
          <w:szCs w:val="28"/>
          <w:lang w:val="ru-RU"/>
        </w:rPr>
        <w:t xml:space="preserve"> Обучающийся научится: говорить о животных; проводить и</w:t>
      </w:r>
      <w:r w:rsidRPr="00DC5AE8">
        <w:rPr>
          <w:sz w:val="28"/>
          <w:szCs w:val="28"/>
          <w:lang w:val="ru-RU"/>
        </w:rPr>
        <w:t>н</w:t>
      </w:r>
      <w:r w:rsidRPr="00DC5AE8">
        <w:rPr>
          <w:sz w:val="28"/>
          <w:szCs w:val="28"/>
          <w:lang w:val="ru-RU"/>
        </w:rPr>
        <w:t>тервью в классе; понимать текст о животных; описывать животных; называть цвета, называть животных.</w:t>
      </w:r>
    </w:p>
    <w:p w:rsidR="008567EB" w:rsidRPr="00DC5AE8" w:rsidRDefault="004777BD" w:rsidP="00270E0B">
      <w:pPr>
        <w:pStyle w:val="a3"/>
        <w:ind w:left="0" w:firstLine="720"/>
        <w:rPr>
          <w:sz w:val="28"/>
          <w:szCs w:val="28"/>
          <w:lang w:val="ru-RU"/>
        </w:rPr>
      </w:pPr>
      <w:r w:rsidRPr="00DC5AE8">
        <w:rPr>
          <w:sz w:val="28"/>
          <w:szCs w:val="28"/>
          <w:lang w:val="ru-RU"/>
        </w:rPr>
        <w:t xml:space="preserve">Грамматика, лексика, фонетика: спряжение глаголов </w:t>
      </w:r>
      <w:r w:rsidRPr="00DC5AE8">
        <w:rPr>
          <w:i/>
          <w:sz w:val="28"/>
          <w:szCs w:val="28"/>
        </w:rPr>
        <w:t>haben</w:t>
      </w:r>
      <w:r w:rsidRPr="00DC5AE8">
        <w:rPr>
          <w:i/>
          <w:sz w:val="28"/>
          <w:szCs w:val="28"/>
          <w:lang w:val="ru-RU"/>
        </w:rPr>
        <w:t xml:space="preserve">, </w:t>
      </w:r>
      <w:r w:rsidRPr="00DC5AE8">
        <w:rPr>
          <w:i/>
          <w:sz w:val="28"/>
          <w:szCs w:val="28"/>
        </w:rPr>
        <w:t>sein</w:t>
      </w:r>
      <w:r w:rsidRPr="00DC5AE8">
        <w:rPr>
          <w:sz w:val="28"/>
          <w:szCs w:val="28"/>
          <w:lang w:val="ru-RU"/>
        </w:rPr>
        <w:t>; вопросы без вопросительного слова; винительный падеж; множественное число существител</w:t>
      </w:r>
      <w:r w:rsidRPr="00DC5AE8">
        <w:rPr>
          <w:sz w:val="28"/>
          <w:szCs w:val="28"/>
          <w:lang w:val="ru-RU"/>
        </w:rPr>
        <w:t>ь</w:t>
      </w:r>
      <w:r w:rsidRPr="00DC5AE8">
        <w:rPr>
          <w:sz w:val="28"/>
          <w:szCs w:val="28"/>
          <w:lang w:val="ru-RU"/>
        </w:rPr>
        <w:t>ных; названия животных, цветов, континентов и частей света; словарное ударение, краткие и долгие гласные.</w:t>
      </w:r>
    </w:p>
    <w:p w:rsidR="008567EB" w:rsidRPr="00DC5AE8" w:rsidRDefault="004777BD" w:rsidP="00270E0B">
      <w:pPr>
        <w:pStyle w:val="a3"/>
        <w:ind w:left="0" w:firstLine="720"/>
        <w:rPr>
          <w:sz w:val="28"/>
          <w:szCs w:val="28"/>
          <w:lang w:val="ru-RU"/>
        </w:rPr>
      </w:pPr>
      <w:r w:rsidRPr="00DC5AE8">
        <w:rPr>
          <w:sz w:val="28"/>
          <w:szCs w:val="28"/>
          <w:lang w:val="ru-RU"/>
        </w:rPr>
        <w:t xml:space="preserve">Чтение, говорение, аудирование, письмо: ведут диалог-расспрос (о животных); </w:t>
      </w:r>
      <w:r w:rsidRPr="00DC5AE8">
        <w:rPr>
          <w:sz w:val="28"/>
          <w:szCs w:val="28"/>
          <w:lang w:val="ru-RU"/>
        </w:rPr>
        <w:lastRenderedPageBreak/>
        <w:t>рассказывают (о своих животных); оперируют активной лексикой в процессе общ</w:t>
      </w:r>
      <w:r w:rsidRPr="00DC5AE8">
        <w:rPr>
          <w:sz w:val="28"/>
          <w:szCs w:val="28"/>
          <w:lang w:val="ru-RU"/>
        </w:rPr>
        <w:t>е</w:t>
      </w:r>
      <w:r w:rsidRPr="00DC5AE8">
        <w:rPr>
          <w:sz w:val="28"/>
          <w:szCs w:val="28"/>
          <w:lang w:val="ru-RU"/>
        </w:rPr>
        <w:t>ния; понимают на слух речь учителя, одноклассников и небольшие доступные те</w:t>
      </w:r>
      <w:r w:rsidRPr="00DC5AE8">
        <w:rPr>
          <w:sz w:val="28"/>
          <w:szCs w:val="28"/>
          <w:lang w:val="ru-RU"/>
        </w:rPr>
        <w:t>к</w:t>
      </w:r>
      <w:r w:rsidRPr="00DC5AE8">
        <w:rPr>
          <w:sz w:val="28"/>
          <w:szCs w:val="28"/>
          <w:lang w:val="ru-RU"/>
        </w:rPr>
        <w:t>сты в аудиозаписи; выразительно читают вслух небольшие тексты, построенные на изученном языковом материале;</w:t>
      </w:r>
    </w:p>
    <w:p w:rsidR="008567EB" w:rsidRPr="00DC5AE8" w:rsidRDefault="004777BD" w:rsidP="00270E0B">
      <w:pPr>
        <w:pStyle w:val="a3"/>
        <w:ind w:left="0" w:firstLine="720"/>
        <w:rPr>
          <w:sz w:val="28"/>
          <w:szCs w:val="28"/>
          <w:lang w:val="ru-RU"/>
        </w:rPr>
      </w:pPr>
      <w:r w:rsidRPr="00DC5AE8">
        <w:rPr>
          <w:sz w:val="28"/>
          <w:szCs w:val="28"/>
          <w:lang w:val="ru-RU"/>
        </w:rPr>
        <w:t>пишут небольшой рассказ о себе, своих игрушках, о том, что они умеют д</w:t>
      </w:r>
      <w:r w:rsidRPr="00DC5AE8">
        <w:rPr>
          <w:sz w:val="28"/>
          <w:szCs w:val="28"/>
          <w:lang w:val="ru-RU"/>
        </w:rPr>
        <w:t>е</w:t>
      </w:r>
      <w:r w:rsidRPr="00DC5AE8">
        <w:rPr>
          <w:sz w:val="28"/>
          <w:szCs w:val="28"/>
          <w:lang w:val="ru-RU"/>
        </w:rPr>
        <w:t>лать, с опорой на образец; соблюдают правильное ударение в словах и предложен</w:t>
      </w:r>
      <w:r w:rsidRPr="00DC5AE8">
        <w:rPr>
          <w:sz w:val="28"/>
          <w:szCs w:val="28"/>
          <w:lang w:val="ru-RU"/>
        </w:rPr>
        <w:t>и</w:t>
      </w:r>
      <w:r w:rsidRPr="00DC5AE8">
        <w:rPr>
          <w:sz w:val="28"/>
          <w:szCs w:val="28"/>
          <w:lang w:val="ru-RU"/>
        </w:rPr>
        <w:t>ях, интонацию в целом; проводят интервью о любимых животных и сообщения на основе собранного материала; употребляют винительный падеж и множественное число существительных, вопросы без вопросительного слова.</w:t>
      </w:r>
    </w:p>
    <w:p w:rsidR="008567EB" w:rsidRPr="00DC5AE8" w:rsidRDefault="004777BD" w:rsidP="00270E0B">
      <w:pPr>
        <w:pStyle w:val="a3"/>
        <w:ind w:left="0" w:firstLine="720"/>
        <w:rPr>
          <w:sz w:val="28"/>
          <w:szCs w:val="28"/>
          <w:lang w:val="ru-RU"/>
        </w:rPr>
      </w:pPr>
      <w:r w:rsidRPr="00DC5AE8">
        <w:rPr>
          <w:sz w:val="28"/>
          <w:szCs w:val="28"/>
          <w:lang w:val="ru-RU"/>
        </w:rPr>
        <w:t>Мой день в школе/</w:t>
      </w:r>
      <w:r w:rsidRPr="00DC5AE8">
        <w:rPr>
          <w:sz w:val="28"/>
          <w:szCs w:val="28"/>
        </w:rPr>
        <w:t>Mein</w:t>
      </w:r>
      <w:r w:rsidRPr="00DC5AE8">
        <w:rPr>
          <w:sz w:val="28"/>
          <w:szCs w:val="28"/>
          <w:lang w:val="ru-RU"/>
        </w:rPr>
        <w:t xml:space="preserve"> </w:t>
      </w:r>
      <w:r w:rsidRPr="00DC5AE8">
        <w:rPr>
          <w:sz w:val="28"/>
          <w:szCs w:val="28"/>
        </w:rPr>
        <w:t>Schultag</w:t>
      </w:r>
    </w:p>
    <w:p w:rsidR="008567EB" w:rsidRPr="00DC5AE8" w:rsidRDefault="004777BD" w:rsidP="00270E0B">
      <w:pPr>
        <w:pStyle w:val="a3"/>
        <w:ind w:left="0" w:firstLine="720"/>
        <w:rPr>
          <w:sz w:val="28"/>
          <w:szCs w:val="28"/>
          <w:lang w:val="ru-RU"/>
        </w:rPr>
      </w:pPr>
      <w:r w:rsidRPr="00DC5AE8">
        <w:rPr>
          <w:sz w:val="28"/>
          <w:szCs w:val="28"/>
          <w:lang w:val="ru-RU"/>
        </w:rPr>
        <w:t>Обучающийся научится: называть дни недели и время суток; описывать свой распорядок дня; понимать и составлять тексты о школе.</w:t>
      </w:r>
    </w:p>
    <w:p w:rsidR="008567EB" w:rsidRPr="00DC5AE8" w:rsidRDefault="004777BD" w:rsidP="00270E0B">
      <w:pPr>
        <w:pStyle w:val="a3"/>
        <w:ind w:left="0" w:firstLine="720"/>
        <w:rPr>
          <w:sz w:val="28"/>
          <w:szCs w:val="28"/>
          <w:lang w:val="ru-RU"/>
        </w:rPr>
      </w:pPr>
      <w:r w:rsidRPr="00DC5AE8">
        <w:rPr>
          <w:sz w:val="28"/>
          <w:szCs w:val="28"/>
          <w:lang w:val="ru-RU"/>
        </w:rPr>
        <w:t>Грамматика, лексика, фонетика: указание времени; порядок слов в предлож</w:t>
      </w:r>
      <w:r w:rsidRPr="00DC5AE8">
        <w:rPr>
          <w:sz w:val="28"/>
          <w:szCs w:val="28"/>
          <w:lang w:val="ru-RU"/>
        </w:rPr>
        <w:t>е</w:t>
      </w:r>
      <w:r w:rsidRPr="00DC5AE8">
        <w:rPr>
          <w:sz w:val="28"/>
          <w:szCs w:val="28"/>
          <w:lang w:val="ru-RU"/>
        </w:rPr>
        <w:t xml:space="preserve">ниях с указанием времени; предлоги: </w:t>
      </w:r>
      <w:r w:rsidRPr="00DC5AE8">
        <w:rPr>
          <w:i/>
          <w:sz w:val="28"/>
          <w:szCs w:val="28"/>
        </w:rPr>
        <w:t>um</w:t>
      </w:r>
      <w:r w:rsidRPr="00DC5AE8">
        <w:rPr>
          <w:i/>
          <w:sz w:val="28"/>
          <w:szCs w:val="28"/>
          <w:lang w:val="ru-RU"/>
        </w:rPr>
        <w:t xml:space="preserve">, </w:t>
      </w:r>
      <w:r w:rsidRPr="00DC5AE8">
        <w:rPr>
          <w:i/>
          <w:sz w:val="28"/>
          <w:szCs w:val="28"/>
        </w:rPr>
        <w:t>von</w:t>
      </w:r>
      <w:r w:rsidRPr="00DC5AE8">
        <w:rPr>
          <w:i/>
          <w:sz w:val="28"/>
          <w:szCs w:val="28"/>
          <w:lang w:val="ru-RU"/>
        </w:rPr>
        <w:t xml:space="preserve"> ... </w:t>
      </w:r>
      <w:r w:rsidRPr="00DC5AE8">
        <w:rPr>
          <w:i/>
          <w:sz w:val="28"/>
          <w:szCs w:val="28"/>
        </w:rPr>
        <w:t>bis</w:t>
      </w:r>
      <w:r w:rsidRPr="00DC5AE8">
        <w:rPr>
          <w:i/>
          <w:sz w:val="28"/>
          <w:szCs w:val="28"/>
          <w:lang w:val="ru-RU"/>
        </w:rPr>
        <w:t xml:space="preserve">, </w:t>
      </w:r>
      <w:r w:rsidRPr="00DC5AE8">
        <w:rPr>
          <w:i/>
          <w:sz w:val="28"/>
          <w:szCs w:val="28"/>
        </w:rPr>
        <w:t>am</w:t>
      </w:r>
      <w:r w:rsidRPr="00DC5AE8">
        <w:rPr>
          <w:sz w:val="28"/>
          <w:szCs w:val="28"/>
          <w:lang w:val="ru-RU"/>
        </w:rPr>
        <w:t>; названия часов, времени с</w:t>
      </w:r>
      <w:r w:rsidRPr="00DC5AE8">
        <w:rPr>
          <w:sz w:val="28"/>
          <w:szCs w:val="28"/>
          <w:lang w:val="ru-RU"/>
        </w:rPr>
        <w:t>у</w:t>
      </w:r>
      <w:r w:rsidRPr="00DC5AE8">
        <w:rPr>
          <w:sz w:val="28"/>
          <w:szCs w:val="28"/>
          <w:lang w:val="ru-RU"/>
        </w:rPr>
        <w:t>ток, дней недели, школьных предметов; краткая и долгая гласная.</w:t>
      </w:r>
    </w:p>
    <w:p w:rsidR="008567EB" w:rsidRPr="00DC5AE8" w:rsidRDefault="004777BD" w:rsidP="00270E0B">
      <w:pPr>
        <w:pStyle w:val="a3"/>
        <w:ind w:left="0" w:firstLine="720"/>
        <w:rPr>
          <w:sz w:val="28"/>
          <w:szCs w:val="28"/>
          <w:lang w:val="ru-RU"/>
        </w:rPr>
      </w:pPr>
      <w:r w:rsidRPr="00DC5AE8">
        <w:rPr>
          <w:sz w:val="28"/>
          <w:szCs w:val="28"/>
          <w:lang w:val="ru-RU"/>
        </w:rPr>
        <w:t>Чтение, говорение, аудирование, письмо: рассказывают о себе, включая и</w:t>
      </w:r>
      <w:r w:rsidRPr="00DC5AE8">
        <w:rPr>
          <w:sz w:val="28"/>
          <w:szCs w:val="28"/>
          <w:lang w:val="ru-RU"/>
        </w:rPr>
        <w:t>н</w:t>
      </w:r>
      <w:r w:rsidRPr="00DC5AE8">
        <w:rPr>
          <w:sz w:val="28"/>
          <w:szCs w:val="28"/>
          <w:lang w:val="ru-RU"/>
        </w:rPr>
        <w:t>формацию о школьных уроках, с указанием времени; оперируют активной лексикой в процессе общения; пишут электронное письмо о себе по образцу; читают, пон</w:t>
      </w:r>
      <w:r w:rsidRPr="00DC5AE8">
        <w:rPr>
          <w:sz w:val="28"/>
          <w:szCs w:val="28"/>
          <w:lang w:val="ru-RU"/>
        </w:rPr>
        <w:t>и</w:t>
      </w:r>
      <w:r w:rsidRPr="00DC5AE8">
        <w:rPr>
          <w:sz w:val="28"/>
          <w:szCs w:val="28"/>
          <w:lang w:val="ru-RU"/>
        </w:rPr>
        <w:t>мают и составляют своё расписание уроков с указанием дней недели и времени; п</w:t>
      </w:r>
      <w:r w:rsidRPr="00DC5AE8">
        <w:rPr>
          <w:sz w:val="28"/>
          <w:szCs w:val="28"/>
          <w:lang w:val="ru-RU"/>
        </w:rPr>
        <w:t>о</w:t>
      </w:r>
      <w:r w:rsidRPr="00DC5AE8">
        <w:rPr>
          <w:sz w:val="28"/>
          <w:szCs w:val="28"/>
          <w:lang w:val="ru-RU"/>
        </w:rPr>
        <w:t>нимают на слух речь учителя, одноклассников и небольшие доступные тексты в а</w:t>
      </w:r>
      <w:r w:rsidRPr="00DC5AE8">
        <w:rPr>
          <w:sz w:val="28"/>
          <w:szCs w:val="28"/>
          <w:lang w:val="ru-RU"/>
        </w:rPr>
        <w:t>у</w:t>
      </w:r>
      <w:r w:rsidRPr="00DC5AE8">
        <w:rPr>
          <w:sz w:val="28"/>
          <w:szCs w:val="28"/>
          <w:lang w:val="ru-RU"/>
        </w:rPr>
        <w:t>диозаписи, построенные на изученном языковом материале, находят запрашиваемую информацию; вербально или невербально реагируют на услышанное; соблюдают правильное ударение в словах и предложениях, интонацию в целом; слушают и в</w:t>
      </w:r>
      <w:r w:rsidRPr="00DC5AE8">
        <w:rPr>
          <w:sz w:val="28"/>
          <w:szCs w:val="28"/>
          <w:lang w:val="ru-RU"/>
        </w:rPr>
        <w:t>ы</w:t>
      </w:r>
      <w:r w:rsidRPr="00DC5AE8">
        <w:rPr>
          <w:sz w:val="28"/>
          <w:szCs w:val="28"/>
          <w:lang w:val="ru-RU"/>
        </w:rPr>
        <w:t>разительно читают стихотворение; потребляют предложения с указанием времени, соблюдая правильный порядок слов и временные предлоги; рассказывают о расп</w:t>
      </w:r>
      <w:r w:rsidRPr="00DC5AE8">
        <w:rPr>
          <w:sz w:val="28"/>
          <w:szCs w:val="28"/>
          <w:lang w:val="ru-RU"/>
        </w:rPr>
        <w:t>о</w:t>
      </w:r>
      <w:r w:rsidRPr="00DC5AE8">
        <w:rPr>
          <w:sz w:val="28"/>
          <w:szCs w:val="28"/>
          <w:lang w:val="ru-RU"/>
        </w:rPr>
        <w:t>рядке дня; знакомятся</w:t>
      </w:r>
      <w:r w:rsidR="00C07280">
        <w:rPr>
          <w:sz w:val="28"/>
          <w:szCs w:val="28"/>
          <w:lang w:val="ru-RU"/>
        </w:rPr>
        <w:t xml:space="preserve"> </w:t>
      </w:r>
      <w:r w:rsidRPr="00DC5AE8">
        <w:rPr>
          <w:sz w:val="28"/>
          <w:szCs w:val="28"/>
          <w:lang w:val="ru-RU"/>
        </w:rPr>
        <w:t>со страноведческой информацией о школе в немецкоязычных странах.</w:t>
      </w:r>
    </w:p>
    <w:p w:rsidR="008567EB" w:rsidRPr="00DC5AE8" w:rsidRDefault="004777BD" w:rsidP="00270E0B">
      <w:pPr>
        <w:pStyle w:val="a3"/>
        <w:ind w:left="0" w:firstLine="720"/>
        <w:rPr>
          <w:sz w:val="28"/>
          <w:szCs w:val="28"/>
          <w:lang w:val="ru-RU"/>
        </w:rPr>
      </w:pPr>
      <w:r w:rsidRPr="00DC5AE8">
        <w:rPr>
          <w:sz w:val="28"/>
          <w:szCs w:val="28"/>
          <w:lang w:val="ru-RU"/>
        </w:rPr>
        <w:t>Хобби/</w:t>
      </w:r>
      <w:r w:rsidRPr="00DC5AE8">
        <w:rPr>
          <w:sz w:val="28"/>
          <w:szCs w:val="28"/>
        </w:rPr>
        <w:t>Hobbys</w:t>
      </w:r>
    </w:p>
    <w:p w:rsidR="008567EB" w:rsidRPr="00DC5AE8" w:rsidRDefault="004777BD" w:rsidP="00270E0B">
      <w:pPr>
        <w:pStyle w:val="a3"/>
        <w:ind w:left="0" w:firstLine="720"/>
        <w:rPr>
          <w:sz w:val="28"/>
          <w:szCs w:val="28"/>
          <w:lang w:val="ru-RU"/>
        </w:rPr>
      </w:pPr>
      <w:r w:rsidRPr="00DC5AE8">
        <w:rPr>
          <w:sz w:val="28"/>
          <w:szCs w:val="28"/>
          <w:lang w:val="ru-RU"/>
        </w:rPr>
        <w:t>Обучающийся научится: говорить о хобби; договариваться о встрече; гов</w:t>
      </w:r>
      <w:r w:rsidRPr="00DC5AE8">
        <w:rPr>
          <w:sz w:val="28"/>
          <w:szCs w:val="28"/>
          <w:lang w:val="ru-RU"/>
        </w:rPr>
        <w:t>о</w:t>
      </w:r>
      <w:r w:rsidRPr="00DC5AE8">
        <w:rPr>
          <w:sz w:val="28"/>
          <w:szCs w:val="28"/>
          <w:lang w:val="ru-RU"/>
        </w:rPr>
        <w:t>рить, что они умеют, а что нет; спрашивать разрешения; читать и описывать стат</w:t>
      </w:r>
      <w:r w:rsidRPr="00DC5AE8">
        <w:rPr>
          <w:sz w:val="28"/>
          <w:szCs w:val="28"/>
          <w:lang w:val="ru-RU"/>
        </w:rPr>
        <w:t>и</w:t>
      </w:r>
      <w:r w:rsidRPr="00DC5AE8">
        <w:rPr>
          <w:sz w:val="28"/>
          <w:szCs w:val="28"/>
          <w:lang w:val="ru-RU"/>
        </w:rPr>
        <w:t>стические данные.</w:t>
      </w:r>
    </w:p>
    <w:p w:rsidR="008567EB" w:rsidRPr="00DC5AE8" w:rsidRDefault="004777BD" w:rsidP="00270E0B">
      <w:pPr>
        <w:pStyle w:val="a3"/>
        <w:ind w:left="0" w:firstLine="720"/>
        <w:rPr>
          <w:sz w:val="28"/>
          <w:szCs w:val="28"/>
          <w:lang w:val="ru-RU"/>
        </w:rPr>
      </w:pPr>
      <w:r w:rsidRPr="00DC5AE8">
        <w:rPr>
          <w:sz w:val="28"/>
          <w:szCs w:val="28"/>
          <w:lang w:val="ru-RU"/>
        </w:rPr>
        <w:t xml:space="preserve">Грамматика, лексика, фонетика: глаголы с изменяемой корневой гласной: </w:t>
      </w:r>
      <w:r w:rsidRPr="00DC5AE8">
        <w:rPr>
          <w:i/>
          <w:sz w:val="28"/>
          <w:szCs w:val="28"/>
        </w:rPr>
        <w:t>fahren</w:t>
      </w:r>
      <w:r w:rsidRPr="00DC5AE8">
        <w:rPr>
          <w:i/>
          <w:sz w:val="28"/>
          <w:szCs w:val="28"/>
          <w:lang w:val="ru-RU"/>
        </w:rPr>
        <w:t xml:space="preserve">, </w:t>
      </w:r>
      <w:r w:rsidRPr="00DC5AE8">
        <w:rPr>
          <w:i/>
          <w:sz w:val="28"/>
          <w:szCs w:val="28"/>
        </w:rPr>
        <w:t>lesen</w:t>
      </w:r>
      <w:r w:rsidRPr="00DC5AE8">
        <w:rPr>
          <w:i/>
          <w:sz w:val="28"/>
          <w:szCs w:val="28"/>
          <w:lang w:val="ru-RU"/>
        </w:rPr>
        <w:t xml:space="preserve">, </w:t>
      </w:r>
      <w:r w:rsidRPr="00DC5AE8">
        <w:rPr>
          <w:i/>
          <w:sz w:val="28"/>
          <w:szCs w:val="28"/>
        </w:rPr>
        <w:t>sehen</w:t>
      </w:r>
      <w:r w:rsidRPr="00DC5AE8">
        <w:rPr>
          <w:i/>
          <w:sz w:val="28"/>
          <w:szCs w:val="28"/>
          <w:lang w:val="ru-RU"/>
        </w:rPr>
        <w:t>; м</w:t>
      </w:r>
      <w:r w:rsidRPr="00DC5AE8">
        <w:rPr>
          <w:sz w:val="28"/>
          <w:szCs w:val="28"/>
          <w:lang w:val="ru-RU"/>
        </w:rPr>
        <w:t xml:space="preserve">одальный глагол </w:t>
      </w:r>
      <w:r w:rsidRPr="00DC5AE8">
        <w:rPr>
          <w:sz w:val="28"/>
          <w:szCs w:val="28"/>
        </w:rPr>
        <w:t>k</w:t>
      </w:r>
      <w:r w:rsidRPr="00DC5AE8">
        <w:rPr>
          <w:sz w:val="28"/>
          <w:szCs w:val="28"/>
          <w:lang w:val="ru-RU"/>
        </w:rPr>
        <w:t>ö</w:t>
      </w:r>
      <w:r w:rsidRPr="00DC5AE8">
        <w:rPr>
          <w:sz w:val="28"/>
          <w:szCs w:val="28"/>
        </w:rPr>
        <w:t>nnen</w:t>
      </w:r>
      <w:r w:rsidRPr="00DC5AE8">
        <w:rPr>
          <w:sz w:val="28"/>
          <w:szCs w:val="28"/>
          <w:lang w:val="ru-RU"/>
        </w:rPr>
        <w:t>; глаголы с отделяемой приставкой, рамочная конструкция</w:t>
      </w:r>
      <w:r w:rsidRPr="00DC5AE8">
        <w:rPr>
          <w:i/>
          <w:sz w:val="28"/>
          <w:szCs w:val="28"/>
          <w:lang w:val="ru-RU"/>
        </w:rPr>
        <w:t>; к</w:t>
      </w:r>
      <w:r w:rsidRPr="00DC5AE8">
        <w:rPr>
          <w:sz w:val="28"/>
          <w:szCs w:val="28"/>
          <w:lang w:val="ru-RU"/>
        </w:rPr>
        <w:t>раткая и долгая гласная.</w:t>
      </w:r>
    </w:p>
    <w:p w:rsidR="008567EB" w:rsidRPr="00DC5AE8" w:rsidRDefault="004777BD" w:rsidP="00270E0B">
      <w:pPr>
        <w:pStyle w:val="a3"/>
        <w:ind w:left="0" w:firstLine="720"/>
        <w:rPr>
          <w:sz w:val="28"/>
          <w:szCs w:val="28"/>
          <w:lang w:val="ru-RU"/>
        </w:rPr>
      </w:pPr>
      <w:r w:rsidRPr="00DC5AE8">
        <w:rPr>
          <w:sz w:val="28"/>
          <w:szCs w:val="28"/>
          <w:lang w:val="ru-RU"/>
        </w:rPr>
        <w:t>Чтение, говорение, аудирование, письмо: ведут диалоги о своём хобби, о том, что умеют и не умеют делать; рассказывают о своём хобби, оперируют активной лексикой в процессе общения; договариваются о встрече; спрашивают разрешения, используя модальные глаголы; понимают на слух речь учителя, высказывания одн</w:t>
      </w:r>
      <w:r w:rsidRPr="00DC5AE8">
        <w:rPr>
          <w:sz w:val="28"/>
          <w:szCs w:val="28"/>
          <w:lang w:val="ru-RU"/>
        </w:rPr>
        <w:t>о</w:t>
      </w:r>
      <w:r w:rsidRPr="00DC5AE8">
        <w:rPr>
          <w:sz w:val="28"/>
          <w:szCs w:val="28"/>
          <w:lang w:val="ru-RU"/>
        </w:rPr>
        <w:t>классников; читают предложения с правильным фразовым и логическим ударением; соблюдают правильное ударение в словах и предложениях, интонацию в целом; ч</w:t>
      </w:r>
      <w:r w:rsidRPr="00DC5AE8">
        <w:rPr>
          <w:sz w:val="28"/>
          <w:szCs w:val="28"/>
          <w:lang w:val="ru-RU"/>
        </w:rPr>
        <w:t>и</w:t>
      </w:r>
      <w:r w:rsidRPr="00DC5AE8">
        <w:rPr>
          <w:sz w:val="28"/>
          <w:szCs w:val="28"/>
          <w:lang w:val="ru-RU"/>
        </w:rPr>
        <w:t>тают и описывают статистическую информацию; употребляют глаголы с отделя</w:t>
      </w:r>
      <w:r w:rsidRPr="00DC5AE8">
        <w:rPr>
          <w:sz w:val="28"/>
          <w:szCs w:val="28"/>
          <w:lang w:val="ru-RU"/>
        </w:rPr>
        <w:t>е</w:t>
      </w:r>
      <w:r w:rsidRPr="00DC5AE8">
        <w:rPr>
          <w:sz w:val="28"/>
          <w:szCs w:val="28"/>
          <w:lang w:val="ru-RU"/>
        </w:rPr>
        <w:t>мыми приставками, соблюдая рамочную конструкцию.</w:t>
      </w:r>
    </w:p>
    <w:p w:rsidR="008567EB" w:rsidRPr="00DC5AE8" w:rsidRDefault="004777BD" w:rsidP="00270E0B">
      <w:pPr>
        <w:pStyle w:val="a3"/>
        <w:ind w:left="0" w:firstLine="720"/>
        <w:rPr>
          <w:sz w:val="28"/>
          <w:szCs w:val="28"/>
          <w:lang w:val="ru-RU"/>
        </w:rPr>
      </w:pPr>
      <w:r w:rsidRPr="00DC5AE8">
        <w:rPr>
          <w:sz w:val="28"/>
          <w:szCs w:val="28"/>
          <w:lang w:val="ru-RU"/>
        </w:rPr>
        <w:t>Моя семья/</w:t>
      </w:r>
      <w:r w:rsidRPr="00DC5AE8">
        <w:rPr>
          <w:sz w:val="28"/>
          <w:szCs w:val="28"/>
        </w:rPr>
        <w:t>Meine</w:t>
      </w:r>
      <w:r w:rsidRPr="00DC5AE8">
        <w:rPr>
          <w:sz w:val="28"/>
          <w:szCs w:val="28"/>
          <w:lang w:val="ru-RU"/>
        </w:rPr>
        <w:t xml:space="preserve"> </w:t>
      </w:r>
      <w:r w:rsidRPr="00DC5AE8">
        <w:rPr>
          <w:sz w:val="28"/>
          <w:szCs w:val="28"/>
        </w:rPr>
        <w:t>Familie</w:t>
      </w:r>
      <w:r w:rsidRPr="00DC5AE8">
        <w:rPr>
          <w:sz w:val="28"/>
          <w:szCs w:val="28"/>
          <w:lang w:val="ru-RU"/>
        </w:rPr>
        <w:t xml:space="preserve"> Обучающийся научится: описывать картинку; ра</w:t>
      </w:r>
      <w:r w:rsidRPr="00DC5AE8">
        <w:rPr>
          <w:sz w:val="28"/>
          <w:szCs w:val="28"/>
          <w:lang w:val="ru-RU"/>
        </w:rPr>
        <w:t>с</w:t>
      </w:r>
      <w:r w:rsidRPr="00DC5AE8">
        <w:rPr>
          <w:sz w:val="28"/>
          <w:szCs w:val="28"/>
          <w:lang w:val="ru-RU"/>
        </w:rPr>
        <w:t>сказывать о семье; понимать текст о семье; говорить о профессиях.</w:t>
      </w:r>
    </w:p>
    <w:p w:rsidR="008567EB" w:rsidRPr="00DC5AE8" w:rsidRDefault="004777BD" w:rsidP="00270E0B">
      <w:pPr>
        <w:pStyle w:val="a3"/>
        <w:ind w:left="0" w:firstLine="720"/>
        <w:rPr>
          <w:i/>
          <w:sz w:val="28"/>
          <w:szCs w:val="28"/>
          <w:lang w:val="ru-RU"/>
        </w:rPr>
      </w:pPr>
      <w:r w:rsidRPr="00DC5AE8">
        <w:rPr>
          <w:sz w:val="28"/>
          <w:szCs w:val="28"/>
          <w:lang w:val="ru-RU"/>
        </w:rPr>
        <w:t xml:space="preserve">Грамматика, лексика, фонетика: притяжательные местоимения </w:t>
      </w:r>
      <w:r w:rsidRPr="00DC5AE8">
        <w:rPr>
          <w:i/>
          <w:sz w:val="28"/>
          <w:szCs w:val="28"/>
        </w:rPr>
        <w:t>sein</w:t>
      </w:r>
      <w:r w:rsidRPr="00DC5AE8">
        <w:rPr>
          <w:i/>
          <w:sz w:val="28"/>
          <w:szCs w:val="28"/>
          <w:lang w:val="ru-RU"/>
        </w:rPr>
        <w:t xml:space="preserve">, </w:t>
      </w:r>
      <w:r w:rsidRPr="00DC5AE8">
        <w:rPr>
          <w:i/>
          <w:sz w:val="28"/>
          <w:szCs w:val="28"/>
        </w:rPr>
        <w:t>ihr</w:t>
      </w:r>
      <w:r w:rsidRPr="00DC5AE8">
        <w:rPr>
          <w:i/>
          <w:sz w:val="28"/>
          <w:szCs w:val="28"/>
          <w:lang w:val="ru-RU"/>
        </w:rPr>
        <w:t xml:space="preserve">, </w:t>
      </w:r>
      <w:r w:rsidRPr="00DC5AE8">
        <w:rPr>
          <w:i/>
          <w:sz w:val="28"/>
          <w:szCs w:val="28"/>
        </w:rPr>
        <w:t>unser</w:t>
      </w:r>
      <w:r w:rsidRPr="00DC5AE8">
        <w:rPr>
          <w:i/>
          <w:sz w:val="28"/>
          <w:szCs w:val="28"/>
          <w:lang w:val="ru-RU"/>
        </w:rPr>
        <w:t xml:space="preserve">; </w:t>
      </w:r>
      <w:r w:rsidRPr="00DC5AE8">
        <w:rPr>
          <w:sz w:val="28"/>
          <w:szCs w:val="28"/>
          <w:lang w:val="ru-RU"/>
        </w:rPr>
        <w:lastRenderedPageBreak/>
        <w:t xml:space="preserve">профессии мужского и женского рода, слова, обозначающие родство; произношение окончаний </w:t>
      </w:r>
      <w:r w:rsidRPr="00DC5AE8">
        <w:rPr>
          <w:i/>
          <w:sz w:val="28"/>
          <w:szCs w:val="28"/>
          <w:lang w:val="ru-RU"/>
        </w:rPr>
        <w:t>-</w:t>
      </w:r>
      <w:r w:rsidRPr="00DC5AE8">
        <w:rPr>
          <w:i/>
          <w:sz w:val="28"/>
          <w:szCs w:val="28"/>
        </w:rPr>
        <w:t>er</w:t>
      </w:r>
      <w:r w:rsidRPr="00DC5AE8">
        <w:rPr>
          <w:i/>
          <w:sz w:val="28"/>
          <w:szCs w:val="28"/>
          <w:lang w:val="ru-RU"/>
        </w:rPr>
        <w:t>, -</w:t>
      </w:r>
      <w:r w:rsidRPr="00DC5AE8">
        <w:rPr>
          <w:i/>
          <w:sz w:val="28"/>
          <w:szCs w:val="28"/>
        </w:rPr>
        <w:t>e</w:t>
      </w:r>
      <w:r w:rsidRPr="00DC5AE8">
        <w:rPr>
          <w:i/>
          <w:sz w:val="28"/>
          <w:szCs w:val="28"/>
          <w:lang w:val="ru-RU"/>
        </w:rPr>
        <w:t>.</w:t>
      </w:r>
    </w:p>
    <w:p w:rsidR="008567EB" w:rsidRPr="00DC5AE8" w:rsidRDefault="004777BD" w:rsidP="00270E0B">
      <w:pPr>
        <w:pStyle w:val="a3"/>
        <w:ind w:left="0" w:firstLine="720"/>
        <w:rPr>
          <w:sz w:val="28"/>
          <w:szCs w:val="28"/>
          <w:lang w:val="ru-RU"/>
        </w:rPr>
      </w:pPr>
      <w:r w:rsidRPr="00DC5AE8">
        <w:rPr>
          <w:sz w:val="28"/>
          <w:szCs w:val="28"/>
          <w:lang w:val="ru-RU"/>
        </w:rPr>
        <w:t>Чтение, говорение, аудирование, письмо: рассказывают о своей семье, испол</w:t>
      </w:r>
      <w:r w:rsidRPr="00DC5AE8">
        <w:rPr>
          <w:sz w:val="28"/>
          <w:szCs w:val="28"/>
          <w:lang w:val="ru-RU"/>
        </w:rPr>
        <w:t>ь</w:t>
      </w:r>
      <w:r w:rsidRPr="00DC5AE8">
        <w:rPr>
          <w:sz w:val="28"/>
          <w:szCs w:val="28"/>
          <w:lang w:val="ru-RU"/>
        </w:rPr>
        <w:t>зуя в том числе и названия профессий; описывают картинки; ведут диалоги о семье, составляют мини- диалоги по образцу; читают и понимают небольшие тексты, п</w:t>
      </w:r>
      <w:r w:rsidRPr="00DC5AE8">
        <w:rPr>
          <w:sz w:val="28"/>
          <w:szCs w:val="28"/>
          <w:lang w:val="ru-RU"/>
        </w:rPr>
        <w:t>о</w:t>
      </w:r>
      <w:r w:rsidRPr="00DC5AE8">
        <w:rPr>
          <w:sz w:val="28"/>
          <w:szCs w:val="28"/>
          <w:lang w:val="ru-RU"/>
        </w:rPr>
        <w:t>строенные на изученном языковом материале; употребляют притяжательные мест</w:t>
      </w:r>
      <w:r w:rsidRPr="00DC5AE8">
        <w:rPr>
          <w:sz w:val="28"/>
          <w:szCs w:val="28"/>
          <w:lang w:val="ru-RU"/>
        </w:rPr>
        <w:t>о</w:t>
      </w:r>
      <w:r w:rsidRPr="00DC5AE8">
        <w:rPr>
          <w:sz w:val="28"/>
          <w:szCs w:val="28"/>
          <w:lang w:val="ru-RU"/>
        </w:rPr>
        <w:t>имения; читают предложения с правильным фразовым и логическим ударением; п</w:t>
      </w:r>
      <w:r w:rsidRPr="00DC5AE8">
        <w:rPr>
          <w:sz w:val="28"/>
          <w:szCs w:val="28"/>
          <w:lang w:val="ru-RU"/>
        </w:rPr>
        <w:t>о</w:t>
      </w:r>
      <w:r w:rsidRPr="00DC5AE8">
        <w:rPr>
          <w:sz w:val="28"/>
          <w:szCs w:val="28"/>
          <w:lang w:val="ru-RU"/>
        </w:rPr>
        <w:t>нимают на слух речь учителя, одноклассников</w:t>
      </w:r>
      <w:r w:rsidR="00C07280">
        <w:rPr>
          <w:sz w:val="28"/>
          <w:szCs w:val="28"/>
          <w:lang w:val="ru-RU"/>
        </w:rPr>
        <w:t xml:space="preserve"> </w:t>
      </w:r>
      <w:r w:rsidRPr="00DC5AE8">
        <w:rPr>
          <w:sz w:val="28"/>
          <w:szCs w:val="28"/>
          <w:lang w:val="ru-RU"/>
        </w:rPr>
        <w:t>и</w:t>
      </w:r>
      <w:r w:rsidR="00C07280">
        <w:rPr>
          <w:sz w:val="28"/>
          <w:szCs w:val="28"/>
          <w:lang w:val="ru-RU"/>
        </w:rPr>
        <w:t xml:space="preserve"> </w:t>
      </w:r>
      <w:r w:rsidRPr="00DC5AE8">
        <w:rPr>
          <w:sz w:val="28"/>
          <w:szCs w:val="28"/>
          <w:lang w:val="ru-RU"/>
        </w:rPr>
        <w:t>небольшие</w:t>
      </w:r>
      <w:r w:rsidR="00C07280">
        <w:rPr>
          <w:sz w:val="28"/>
          <w:szCs w:val="28"/>
          <w:lang w:val="ru-RU"/>
        </w:rPr>
        <w:t xml:space="preserve"> </w:t>
      </w:r>
      <w:r w:rsidRPr="00DC5AE8">
        <w:rPr>
          <w:sz w:val="28"/>
          <w:szCs w:val="28"/>
          <w:lang w:val="ru-RU"/>
        </w:rPr>
        <w:t>доступные</w:t>
      </w:r>
      <w:r w:rsidR="00C07280">
        <w:rPr>
          <w:sz w:val="28"/>
          <w:szCs w:val="28"/>
          <w:lang w:val="ru-RU"/>
        </w:rPr>
        <w:t xml:space="preserve"> </w:t>
      </w:r>
      <w:r w:rsidRPr="00DC5AE8">
        <w:rPr>
          <w:sz w:val="28"/>
          <w:szCs w:val="28"/>
          <w:lang w:val="ru-RU"/>
        </w:rPr>
        <w:t>тексты</w:t>
      </w:r>
      <w:r w:rsidR="00C07280">
        <w:rPr>
          <w:sz w:val="28"/>
          <w:szCs w:val="28"/>
          <w:lang w:val="ru-RU"/>
        </w:rPr>
        <w:t xml:space="preserve"> </w:t>
      </w:r>
      <w:r w:rsidRPr="00DC5AE8">
        <w:rPr>
          <w:sz w:val="28"/>
          <w:szCs w:val="28"/>
          <w:lang w:val="ru-RU"/>
        </w:rPr>
        <w:t>в</w:t>
      </w:r>
      <w:r w:rsidR="00C07280">
        <w:rPr>
          <w:sz w:val="28"/>
          <w:szCs w:val="28"/>
          <w:lang w:val="ru-RU"/>
        </w:rPr>
        <w:t xml:space="preserve"> </w:t>
      </w:r>
      <w:r w:rsidRPr="00DC5AE8">
        <w:rPr>
          <w:sz w:val="28"/>
          <w:szCs w:val="28"/>
          <w:lang w:val="ru-RU"/>
        </w:rPr>
        <w:t>а</w:t>
      </w:r>
      <w:r w:rsidRPr="00DC5AE8">
        <w:rPr>
          <w:sz w:val="28"/>
          <w:szCs w:val="28"/>
          <w:lang w:val="ru-RU"/>
        </w:rPr>
        <w:t>у</w:t>
      </w:r>
      <w:r w:rsidRPr="00DC5AE8">
        <w:rPr>
          <w:sz w:val="28"/>
          <w:szCs w:val="28"/>
          <w:lang w:val="ru-RU"/>
        </w:rPr>
        <w:t>диозаписи,</w:t>
      </w:r>
      <w:r w:rsidR="00C07280">
        <w:rPr>
          <w:sz w:val="28"/>
          <w:szCs w:val="28"/>
          <w:lang w:val="ru-RU"/>
        </w:rPr>
        <w:t xml:space="preserve"> </w:t>
      </w:r>
      <w:r w:rsidRPr="00DC5AE8">
        <w:rPr>
          <w:sz w:val="28"/>
          <w:szCs w:val="28"/>
          <w:lang w:val="ru-RU"/>
        </w:rPr>
        <w:t>построенные</w:t>
      </w:r>
      <w:r w:rsidR="00C07280">
        <w:rPr>
          <w:sz w:val="28"/>
          <w:szCs w:val="28"/>
          <w:lang w:val="ru-RU"/>
        </w:rPr>
        <w:t xml:space="preserve"> </w:t>
      </w:r>
      <w:r w:rsidRPr="00DC5AE8">
        <w:rPr>
          <w:sz w:val="28"/>
          <w:szCs w:val="28"/>
          <w:lang w:val="ru-RU"/>
        </w:rPr>
        <w:t>на изученном</w:t>
      </w:r>
    </w:p>
    <w:p w:rsidR="008567EB" w:rsidRPr="00DC5AE8" w:rsidRDefault="004777BD" w:rsidP="00270E0B">
      <w:pPr>
        <w:pStyle w:val="a3"/>
        <w:ind w:left="0" w:firstLine="720"/>
        <w:rPr>
          <w:sz w:val="28"/>
          <w:szCs w:val="28"/>
          <w:lang w:val="ru-RU"/>
        </w:rPr>
      </w:pPr>
      <w:r w:rsidRPr="00DC5AE8">
        <w:rPr>
          <w:sz w:val="28"/>
          <w:szCs w:val="28"/>
          <w:lang w:val="ru-RU"/>
        </w:rPr>
        <w:t>языковом материале; читают и описывают статистическую информацию; зн</w:t>
      </w:r>
      <w:r w:rsidRPr="00DC5AE8">
        <w:rPr>
          <w:sz w:val="28"/>
          <w:szCs w:val="28"/>
          <w:lang w:val="ru-RU"/>
        </w:rPr>
        <w:t>а</w:t>
      </w:r>
      <w:r w:rsidRPr="00DC5AE8">
        <w:rPr>
          <w:sz w:val="28"/>
          <w:szCs w:val="28"/>
          <w:lang w:val="ru-RU"/>
        </w:rPr>
        <w:t>комятся со страноведческой информацией о семьях в Германии.</w:t>
      </w:r>
    </w:p>
    <w:p w:rsidR="008567EB" w:rsidRPr="00DC5AE8" w:rsidRDefault="004777BD" w:rsidP="00270E0B">
      <w:pPr>
        <w:pStyle w:val="a3"/>
        <w:ind w:left="0" w:firstLine="720"/>
        <w:rPr>
          <w:sz w:val="28"/>
          <w:szCs w:val="28"/>
          <w:lang w:val="ru-RU"/>
        </w:rPr>
      </w:pPr>
      <w:r w:rsidRPr="00DC5AE8">
        <w:rPr>
          <w:sz w:val="28"/>
          <w:szCs w:val="28"/>
          <w:lang w:val="ru-RU"/>
        </w:rPr>
        <w:t>Сколько это стоит?/</w:t>
      </w:r>
      <w:r w:rsidRPr="00DC5AE8">
        <w:rPr>
          <w:sz w:val="28"/>
          <w:szCs w:val="28"/>
        </w:rPr>
        <w:t>Was</w:t>
      </w:r>
      <w:r w:rsidRPr="00DC5AE8">
        <w:rPr>
          <w:sz w:val="28"/>
          <w:szCs w:val="28"/>
          <w:lang w:val="ru-RU"/>
        </w:rPr>
        <w:t xml:space="preserve"> </w:t>
      </w:r>
      <w:r w:rsidRPr="00DC5AE8">
        <w:rPr>
          <w:sz w:val="28"/>
          <w:szCs w:val="28"/>
        </w:rPr>
        <w:t>kostet</w:t>
      </w:r>
      <w:r w:rsidRPr="00DC5AE8">
        <w:rPr>
          <w:sz w:val="28"/>
          <w:szCs w:val="28"/>
          <w:lang w:val="ru-RU"/>
        </w:rPr>
        <w:t xml:space="preserve"> </w:t>
      </w:r>
      <w:r w:rsidRPr="00DC5AE8">
        <w:rPr>
          <w:sz w:val="28"/>
          <w:szCs w:val="28"/>
        </w:rPr>
        <w:t>das</w:t>
      </w:r>
      <w:r w:rsidRPr="00DC5AE8">
        <w:rPr>
          <w:sz w:val="28"/>
          <w:szCs w:val="28"/>
          <w:lang w:val="ru-RU"/>
        </w:rPr>
        <w:t>?</w:t>
      </w:r>
    </w:p>
    <w:p w:rsidR="008567EB" w:rsidRPr="00DC5AE8" w:rsidRDefault="004777BD" w:rsidP="00270E0B">
      <w:pPr>
        <w:pStyle w:val="a3"/>
        <w:ind w:left="0" w:firstLine="720"/>
        <w:rPr>
          <w:sz w:val="28"/>
          <w:szCs w:val="28"/>
          <w:lang w:val="ru-RU"/>
        </w:rPr>
      </w:pPr>
      <w:r w:rsidRPr="00DC5AE8">
        <w:rPr>
          <w:sz w:val="28"/>
          <w:szCs w:val="28"/>
          <w:lang w:val="ru-RU"/>
        </w:rPr>
        <w:t>Обучающийся научится: называть цену; говорить, что они хотели бы купить; рассказывать о том, что им нравится, а что нет; находить информацию в тексте.</w:t>
      </w:r>
    </w:p>
    <w:p w:rsidR="008567EB" w:rsidRPr="00DC5AE8" w:rsidRDefault="004777BD" w:rsidP="00270E0B">
      <w:pPr>
        <w:ind w:firstLine="720"/>
        <w:jc w:val="both"/>
        <w:rPr>
          <w:i/>
          <w:sz w:val="28"/>
          <w:szCs w:val="28"/>
          <w:lang w:val="ru-RU"/>
        </w:rPr>
      </w:pPr>
      <w:r w:rsidRPr="00DC5AE8">
        <w:rPr>
          <w:sz w:val="28"/>
          <w:szCs w:val="28"/>
          <w:lang w:val="ru-RU"/>
        </w:rPr>
        <w:t xml:space="preserve">Грамматика, лексика, фонетика: спряжение глаголов </w:t>
      </w:r>
      <w:r w:rsidRPr="00DC5AE8">
        <w:rPr>
          <w:i/>
          <w:sz w:val="28"/>
          <w:szCs w:val="28"/>
        </w:rPr>
        <w:t>essen</w:t>
      </w:r>
      <w:r w:rsidRPr="00DC5AE8">
        <w:rPr>
          <w:i/>
          <w:sz w:val="28"/>
          <w:szCs w:val="28"/>
          <w:lang w:val="ru-RU"/>
        </w:rPr>
        <w:t xml:space="preserve">, </w:t>
      </w:r>
      <w:r w:rsidRPr="00DC5AE8">
        <w:rPr>
          <w:i/>
          <w:sz w:val="28"/>
          <w:szCs w:val="28"/>
        </w:rPr>
        <w:t>treffen</w:t>
      </w:r>
      <w:r w:rsidRPr="00DC5AE8">
        <w:rPr>
          <w:i/>
          <w:sz w:val="28"/>
          <w:szCs w:val="28"/>
          <w:lang w:val="ru-RU"/>
        </w:rPr>
        <w:t xml:space="preserve">, </w:t>
      </w:r>
      <w:r w:rsidRPr="00DC5AE8">
        <w:rPr>
          <w:i/>
          <w:sz w:val="28"/>
          <w:szCs w:val="28"/>
        </w:rPr>
        <w:t>m</w:t>
      </w:r>
      <w:r w:rsidRPr="00DC5AE8">
        <w:rPr>
          <w:i/>
          <w:sz w:val="28"/>
          <w:szCs w:val="28"/>
          <w:lang w:val="ru-RU"/>
        </w:rPr>
        <w:t>ö</w:t>
      </w:r>
      <w:r w:rsidRPr="00DC5AE8">
        <w:rPr>
          <w:i/>
          <w:sz w:val="28"/>
          <w:szCs w:val="28"/>
        </w:rPr>
        <w:t>chten</w:t>
      </w:r>
      <w:r w:rsidRPr="00DC5AE8">
        <w:rPr>
          <w:sz w:val="28"/>
          <w:szCs w:val="28"/>
          <w:lang w:val="ru-RU"/>
        </w:rPr>
        <w:t xml:space="preserve">, порядок слов в предложении: рамочная конструкция; словосочетания, дифтонги </w:t>
      </w:r>
      <w:r w:rsidRPr="00DC5AE8">
        <w:rPr>
          <w:i/>
          <w:sz w:val="28"/>
          <w:szCs w:val="28"/>
        </w:rPr>
        <w:t>ei</w:t>
      </w:r>
      <w:r w:rsidRPr="00DC5AE8">
        <w:rPr>
          <w:i/>
          <w:sz w:val="28"/>
          <w:szCs w:val="28"/>
          <w:lang w:val="ru-RU"/>
        </w:rPr>
        <w:t xml:space="preserve">, </w:t>
      </w:r>
      <w:r w:rsidRPr="00DC5AE8">
        <w:rPr>
          <w:i/>
          <w:sz w:val="28"/>
          <w:szCs w:val="28"/>
        </w:rPr>
        <w:t>au</w:t>
      </w:r>
      <w:r w:rsidRPr="00DC5AE8">
        <w:rPr>
          <w:i/>
          <w:sz w:val="28"/>
          <w:szCs w:val="28"/>
          <w:lang w:val="ru-RU"/>
        </w:rPr>
        <w:t xml:space="preserve">, </w:t>
      </w:r>
      <w:r w:rsidRPr="00DC5AE8">
        <w:rPr>
          <w:i/>
          <w:sz w:val="28"/>
          <w:szCs w:val="28"/>
        </w:rPr>
        <w:t>e</w:t>
      </w:r>
      <w:r w:rsidRPr="00DC5AE8">
        <w:rPr>
          <w:i/>
          <w:sz w:val="28"/>
          <w:szCs w:val="28"/>
          <w:lang w:val="ru-RU"/>
        </w:rPr>
        <w:t>.</w:t>
      </w:r>
    </w:p>
    <w:p w:rsidR="008567EB" w:rsidRPr="00DC5AE8" w:rsidRDefault="004777BD" w:rsidP="00270E0B">
      <w:pPr>
        <w:pStyle w:val="a3"/>
        <w:ind w:left="0" w:firstLine="720"/>
        <w:rPr>
          <w:sz w:val="28"/>
          <w:szCs w:val="28"/>
          <w:lang w:val="ru-RU"/>
        </w:rPr>
      </w:pPr>
      <w:r w:rsidRPr="00DC5AE8">
        <w:rPr>
          <w:sz w:val="28"/>
          <w:szCs w:val="28"/>
          <w:lang w:val="ru-RU"/>
        </w:rPr>
        <w:t>Чтение, говорение, аудирование, письмо: ведут диалоги на основе изученного языкового материала (называют цену, спрашивают, сколько стоит, говорят, что нр</w:t>
      </w:r>
      <w:r w:rsidRPr="00DC5AE8">
        <w:rPr>
          <w:sz w:val="28"/>
          <w:szCs w:val="28"/>
          <w:lang w:val="ru-RU"/>
        </w:rPr>
        <w:t>а</w:t>
      </w:r>
      <w:r w:rsidRPr="00DC5AE8">
        <w:rPr>
          <w:sz w:val="28"/>
          <w:szCs w:val="28"/>
          <w:lang w:val="ru-RU"/>
        </w:rPr>
        <w:t>вится, что нет, что бы они хотели купить, говорят о деньгах на карманные расходы); знакомятся с немецкой традицией составления списка подарков ко дню рождения и пишут аналогичные списки; обсуждают подарки друзьям ко дню рождения, учит</w:t>
      </w:r>
      <w:r w:rsidRPr="00DC5AE8">
        <w:rPr>
          <w:sz w:val="28"/>
          <w:szCs w:val="28"/>
          <w:lang w:val="ru-RU"/>
        </w:rPr>
        <w:t>ы</w:t>
      </w:r>
      <w:r w:rsidRPr="00DC5AE8">
        <w:rPr>
          <w:sz w:val="28"/>
          <w:szCs w:val="28"/>
          <w:lang w:val="ru-RU"/>
        </w:rPr>
        <w:t>вая их стоимость и пожелания друзей; читают тексты и находят запрашиваемую и</w:t>
      </w:r>
      <w:r w:rsidRPr="00DC5AE8">
        <w:rPr>
          <w:sz w:val="28"/>
          <w:szCs w:val="28"/>
          <w:lang w:val="ru-RU"/>
        </w:rPr>
        <w:t>н</w:t>
      </w:r>
      <w:r w:rsidRPr="00DC5AE8">
        <w:rPr>
          <w:sz w:val="28"/>
          <w:szCs w:val="28"/>
          <w:lang w:val="ru-RU"/>
        </w:rPr>
        <w:t>формацию; читают тексты с полным пониманием, используя словарь.</w:t>
      </w:r>
    </w:p>
    <w:p w:rsidR="008567EB" w:rsidRPr="00DC5AE8" w:rsidRDefault="004777BD" w:rsidP="00270E0B">
      <w:pPr>
        <w:pStyle w:val="a3"/>
        <w:ind w:left="0" w:firstLine="720"/>
        <w:rPr>
          <w:sz w:val="28"/>
          <w:szCs w:val="28"/>
          <w:lang w:val="ru-RU"/>
        </w:rPr>
      </w:pPr>
      <w:r w:rsidRPr="00DC5AE8">
        <w:rPr>
          <w:sz w:val="28"/>
          <w:szCs w:val="28"/>
          <w:lang w:val="ru-RU"/>
        </w:rPr>
        <w:t>Грамматический аспект в обучении:</w:t>
      </w:r>
    </w:p>
    <w:p w:rsidR="008567EB" w:rsidRPr="00DC5AE8" w:rsidRDefault="004777BD" w:rsidP="00270E0B">
      <w:pPr>
        <w:pStyle w:val="a3"/>
        <w:ind w:left="0" w:firstLine="720"/>
        <w:rPr>
          <w:sz w:val="28"/>
          <w:szCs w:val="28"/>
          <w:lang w:val="ru-RU"/>
        </w:rPr>
      </w:pPr>
      <w:r w:rsidRPr="00DC5AE8">
        <w:rPr>
          <w:sz w:val="28"/>
          <w:szCs w:val="28"/>
          <w:lang w:val="ru-RU"/>
        </w:rPr>
        <w:t>Обучающиеся овладевают грамматическим материалом в единстве с фонет</w:t>
      </w:r>
      <w:r w:rsidRPr="00DC5AE8">
        <w:rPr>
          <w:sz w:val="28"/>
          <w:szCs w:val="28"/>
          <w:lang w:val="ru-RU"/>
        </w:rPr>
        <w:t>и</w:t>
      </w:r>
      <w:r w:rsidRPr="00DC5AE8">
        <w:rPr>
          <w:sz w:val="28"/>
          <w:szCs w:val="28"/>
          <w:lang w:val="ru-RU"/>
        </w:rPr>
        <w:t>кой и лексикой. Активный грамматический минимум составляют следующие гра</w:t>
      </w:r>
      <w:r w:rsidRPr="00DC5AE8">
        <w:rPr>
          <w:sz w:val="28"/>
          <w:szCs w:val="28"/>
          <w:lang w:val="ru-RU"/>
        </w:rPr>
        <w:t>м</w:t>
      </w:r>
      <w:r w:rsidRPr="00DC5AE8">
        <w:rPr>
          <w:sz w:val="28"/>
          <w:szCs w:val="28"/>
          <w:lang w:val="ru-RU"/>
        </w:rPr>
        <w:t xml:space="preserve">матические явления: личные местоимения и притяжательные местоимения; глагол </w:t>
      </w:r>
      <w:r w:rsidRPr="00DC5AE8">
        <w:rPr>
          <w:i/>
          <w:sz w:val="28"/>
          <w:szCs w:val="28"/>
        </w:rPr>
        <w:t>haben</w:t>
      </w:r>
      <w:r w:rsidRPr="00DC5AE8">
        <w:rPr>
          <w:i/>
          <w:sz w:val="28"/>
          <w:szCs w:val="28"/>
          <w:lang w:val="ru-RU"/>
        </w:rPr>
        <w:t xml:space="preserve"> </w:t>
      </w:r>
      <w:r w:rsidRPr="00DC5AE8">
        <w:rPr>
          <w:sz w:val="28"/>
          <w:szCs w:val="28"/>
          <w:lang w:val="ru-RU"/>
        </w:rPr>
        <w:t xml:space="preserve">в </w:t>
      </w:r>
      <w:r w:rsidRPr="00DC5AE8">
        <w:rPr>
          <w:i/>
          <w:sz w:val="28"/>
          <w:szCs w:val="28"/>
        </w:rPr>
        <w:t>Pr</w:t>
      </w:r>
      <w:r w:rsidRPr="00DC5AE8">
        <w:rPr>
          <w:i/>
          <w:sz w:val="28"/>
          <w:szCs w:val="28"/>
          <w:lang w:val="ru-RU"/>
        </w:rPr>
        <w:t>ä</w:t>
      </w:r>
      <w:r w:rsidRPr="00DC5AE8">
        <w:rPr>
          <w:i/>
          <w:sz w:val="28"/>
          <w:szCs w:val="28"/>
        </w:rPr>
        <w:t>sen</w:t>
      </w:r>
      <w:r w:rsidRPr="00DC5AE8">
        <w:rPr>
          <w:sz w:val="28"/>
          <w:szCs w:val="28"/>
        </w:rPr>
        <w:t>s</w:t>
      </w:r>
      <w:r w:rsidRPr="00DC5AE8">
        <w:rPr>
          <w:sz w:val="28"/>
          <w:szCs w:val="28"/>
          <w:lang w:val="ru-RU"/>
        </w:rPr>
        <w:t xml:space="preserve">, глагол </w:t>
      </w:r>
      <w:r w:rsidRPr="00DC5AE8">
        <w:rPr>
          <w:i/>
          <w:sz w:val="28"/>
          <w:szCs w:val="28"/>
        </w:rPr>
        <w:t>sein</w:t>
      </w:r>
      <w:r w:rsidRPr="00DC5AE8">
        <w:rPr>
          <w:i/>
          <w:sz w:val="28"/>
          <w:szCs w:val="28"/>
          <w:lang w:val="ru-RU"/>
        </w:rPr>
        <w:t xml:space="preserve"> </w:t>
      </w:r>
      <w:r w:rsidRPr="00DC5AE8">
        <w:rPr>
          <w:sz w:val="28"/>
          <w:szCs w:val="28"/>
          <w:lang w:val="ru-RU"/>
        </w:rPr>
        <w:t xml:space="preserve">в </w:t>
      </w:r>
      <w:r w:rsidRPr="00DC5AE8">
        <w:rPr>
          <w:i/>
          <w:sz w:val="28"/>
          <w:szCs w:val="28"/>
        </w:rPr>
        <w:t>Pr</w:t>
      </w:r>
      <w:r w:rsidRPr="00DC5AE8">
        <w:rPr>
          <w:i/>
          <w:sz w:val="28"/>
          <w:szCs w:val="28"/>
          <w:lang w:val="ru-RU"/>
        </w:rPr>
        <w:t>ä</w:t>
      </w:r>
      <w:r w:rsidRPr="00DC5AE8">
        <w:rPr>
          <w:i/>
          <w:sz w:val="28"/>
          <w:szCs w:val="28"/>
        </w:rPr>
        <w:t>sens</w:t>
      </w:r>
      <w:r w:rsidRPr="00DC5AE8">
        <w:rPr>
          <w:i/>
          <w:sz w:val="28"/>
          <w:szCs w:val="28"/>
          <w:lang w:val="ru-RU"/>
        </w:rPr>
        <w:t xml:space="preserve">, </w:t>
      </w:r>
      <w:r w:rsidRPr="00DC5AE8">
        <w:rPr>
          <w:sz w:val="28"/>
          <w:szCs w:val="28"/>
          <w:lang w:val="ru-RU"/>
        </w:rPr>
        <w:t xml:space="preserve">слабые глаголы </w:t>
      </w:r>
      <w:r w:rsidRPr="00DC5AE8">
        <w:rPr>
          <w:i/>
          <w:sz w:val="28"/>
          <w:szCs w:val="28"/>
        </w:rPr>
        <w:t>wohnen</w:t>
      </w:r>
      <w:r w:rsidRPr="00DC5AE8">
        <w:rPr>
          <w:i/>
          <w:sz w:val="28"/>
          <w:szCs w:val="28"/>
          <w:lang w:val="ru-RU"/>
        </w:rPr>
        <w:t xml:space="preserve">, </w:t>
      </w:r>
      <w:r w:rsidRPr="00DC5AE8">
        <w:rPr>
          <w:i/>
          <w:sz w:val="28"/>
          <w:szCs w:val="28"/>
        </w:rPr>
        <w:t>basteln</w:t>
      </w:r>
      <w:r w:rsidRPr="00DC5AE8">
        <w:rPr>
          <w:i/>
          <w:sz w:val="28"/>
          <w:szCs w:val="28"/>
          <w:lang w:val="ru-RU"/>
        </w:rPr>
        <w:t xml:space="preserve">, </w:t>
      </w:r>
      <w:r w:rsidRPr="00DC5AE8">
        <w:rPr>
          <w:i/>
          <w:sz w:val="28"/>
          <w:szCs w:val="28"/>
        </w:rPr>
        <w:t>sammeln</w:t>
      </w:r>
      <w:r w:rsidRPr="00DC5AE8">
        <w:rPr>
          <w:i/>
          <w:sz w:val="28"/>
          <w:szCs w:val="28"/>
          <w:lang w:val="ru-RU"/>
        </w:rPr>
        <w:t xml:space="preserve"> </w:t>
      </w:r>
      <w:r w:rsidRPr="00DC5AE8">
        <w:rPr>
          <w:sz w:val="28"/>
          <w:szCs w:val="28"/>
          <w:lang w:val="ru-RU"/>
        </w:rPr>
        <w:t xml:space="preserve">и др. в </w:t>
      </w:r>
      <w:r w:rsidRPr="00DC5AE8">
        <w:rPr>
          <w:i/>
          <w:sz w:val="28"/>
          <w:szCs w:val="28"/>
        </w:rPr>
        <w:t>Pr</w:t>
      </w:r>
      <w:r w:rsidRPr="00DC5AE8">
        <w:rPr>
          <w:i/>
          <w:sz w:val="28"/>
          <w:szCs w:val="28"/>
          <w:lang w:val="ru-RU"/>
        </w:rPr>
        <w:t>ä</w:t>
      </w:r>
      <w:r w:rsidRPr="00DC5AE8">
        <w:rPr>
          <w:i/>
          <w:sz w:val="28"/>
          <w:szCs w:val="28"/>
        </w:rPr>
        <w:t>sens</w:t>
      </w:r>
      <w:r w:rsidRPr="00DC5AE8">
        <w:rPr>
          <w:i/>
          <w:sz w:val="28"/>
          <w:szCs w:val="28"/>
          <w:lang w:val="ru-RU"/>
        </w:rPr>
        <w:t xml:space="preserve">, </w:t>
      </w:r>
      <w:r w:rsidRPr="00DC5AE8">
        <w:rPr>
          <w:sz w:val="28"/>
          <w:szCs w:val="28"/>
          <w:lang w:val="ru-RU"/>
        </w:rPr>
        <w:t xml:space="preserve">глаголы с отделяемыми приставками в </w:t>
      </w:r>
      <w:r w:rsidRPr="00DC5AE8">
        <w:rPr>
          <w:i/>
          <w:sz w:val="28"/>
          <w:szCs w:val="28"/>
        </w:rPr>
        <w:t>Pr</w:t>
      </w:r>
      <w:r w:rsidRPr="00DC5AE8">
        <w:rPr>
          <w:i/>
          <w:sz w:val="28"/>
          <w:szCs w:val="28"/>
          <w:lang w:val="ru-RU"/>
        </w:rPr>
        <w:t>ä</w:t>
      </w:r>
      <w:r w:rsidRPr="00DC5AE8">
        <w:rPr>
          <w:i/>
          <w:sz w:val="28"/>
          <w:szCs w:val="28"/>
        </w:rPr>
        <w:t>sens</w:t>
      </w:r>
      <w:r w:rsidRPr="00DC5AE8">
        <w:rPr>
          <w:i/>
          <w:sz w:val="28"/>
          <w:szCs w:val="28"/>
          <w:lang w:val="ru-RU"/>
        </w:rPr>
        <w:t xml:space="preserve">, </w:t>
      </w:r>
      <w:r w:rsidRPr="00DC5AE8">
        <w:rPr>
          <w:sz w:val="28"/>
          <w:szCs w:val="28"/>
          <w:lang w:val="ru-RU"/>
        </w:rPr>
        <w:t xml:space="preserve">модальный глагол </w:t>
      </w:r>
      <w:r w:rsidRPr="00DC5AE8">
        <w:rPr>
          <w:i/>
          <w:sz w:val="28"/>
          <w:szCs w:val="28"/>
        </w:rPr>
        <w:t>k</w:t>
      </w:r>
      <w:r w:rsidRPr="00DC5AE8">
        <w:rPr>
          <w:i/>
          <w:sz w:val="28"/>
          <w:szCs w:val="28"/>
          <w:lang w:val="ru-RU"/>
        </w:rPr>
        <w:t>ö</w:t>
      </w:r>
      <w:r w:rsidRPr="00DC5AE8">
        <w:rPr>
          <w:i/>
          <w:sz w:val="28"/>
          <w:szCs w:val="28"/>
        </w:rPr>
        <w:t>nnen</w:t>
      </w:r>
      <w:r w:rsidRPr="00DC5AE8">
        <w:rPr>
          <w:i/>
          <w:sz w:val="28"/>
          <w:szCs w:val="28"/>
          <w:lang w:val="ru-RU"/>
        </w:rPr>
        <w:t xml:space="preserve"> </w:t>
      </w:r>
      <w:r w:rsidRPr="00DC5AE8">
        <w:rPr>
          <w:sz w:val="28"/>
          <w:szCs w:val="28"/>
          <w:lang w:val="ru-RU"/>
        </w:rPr>
        <w:t xml:space="preserve">в </w:t>
      </w:r>
      <w:r w:rsidRPr="00DC5AE8">
        <w:rPr>
          <w:i/>
          <w:sz w:val="28"/>
          <w:szCs w:val="28"/>
        </w:rPr>
        <w:t>Pr</w:t>
      </w:r>
      <w:r w:rsidRPr="00DC5AE8">
        <w:rPr>
          <w:i/>
          <w:sz w:val="28"/>
          <w:szCs w:val="28"/>
          <w:lang w:val="ru-RU"/>
        </w:rPr>
        <w:t>ä</w:t>
      </w:r>
      <w:r w:rsidRPr="00DC5AE8">
        <w:rPr>
          <w:i/>
          <w:sz w:val="28"/>
          <w:szCs w:val="28"/>
        </w:rPr>
        <w:t>sens</w:t>
      </w:r>
      <w:r w:rsidRPr="00DC5AE8">
        <w:rPr>
          <w:i/>
          <w:sz w:val="28"/>
          <w:szCs w:val="28"/>
          <w:lang w:val="ru-RU"/>
        </w:rPr>
        <w:t xml:space="preserve">, </w:t>
      </w:r>
      <w:r w:rsidRPr="00DC5AE8">
        <w:rPr>
          <w:sz w:val="28"/>
          <w:szCs w:val="28"/>
          <w:lang w:val="ru-RU"/>
        </w:rPr>
        <w:t xml:space="preserve">глагол </w:t>
      </w:r>
      <w:r w:rsidRPr="00DC5AE8">
        <w:rPr>
          <w:i/>
          <w:sz w:val="28"/>
          <w:szCs w:val="28"/>
        </w:rPr>
        <w:t>machen</w:t>
      </w:r>
      <w:r w:rsidRPr="00DC5AE8">
        <w:rPr>
          <w:i/>
          <w:sz w:val="28"/>
          <w:szCs w:val="28"/>
          <w:lang w:val="ru-RU"/>
        </w:rPr>
        <w:t xml:space="preserve"> </w:t>
      </w:r>
      <w:r w:rsidRPr="00DC5AE8">
        <w:rPr>
          <w:sz w:val="28"/>
          <w:szCs w:val="28"/>
          <w:lang w:val="ru-RU"/>
        </w:rPr>
        <w:t xml:space="preserve">в </w:t>
      </w:r>
      <w:r w:rsidRPr="00DC5AE8">
        <w:rPr>
          <w:i/>
          <w:sz w:val="28"/>
          <w:szCs w:val="28"/>
        </w:rPr>
        <w:t>Pr</w:t>
      </w:r>
      <w:r w:rsidRPr="00DC5AE8">
        <w:rPr>
          <w:i/>
          <w:sz w:val="28"/>
          <w:szCs w:val="28"/>
          <w:lang w:val="ru-RU"/>
        </w:rPr>
        <w:t>ä</w:t>
      </w:r>
      <w:r w:rsidRPr="00DC5AE8">
        <w:rPr>
          <w:i/>
          <w:sz w:val="28"/>
          <w:szCs w:val="28"/>
        </w:rPr>
        <w:t>sens</w:t>
      </w:r>
      <w:r w:rsidRPr="00DC5AE8">
        <w:rPr>
          <w:sz w:val="28"/>
          <w:szCs w:val="28"/>
          <w:lang w:val="ru-RU"/>
        </w:rPr>
        <w:t>; существительные с определённым артиклем, с неопределённым артиклем, с нулевым артиклем (употребление названий профе</w:t>
      </w:r>
      <w:r w:rsidRPr="00DC5AE8">
        <w:rPr>
          <w:sz w:val="28"/>
          <w:szCs w:val="28"/>
          <w:lang w:val="ru-RU"/>
        </w:rPr>
        <w:t>с</w:t>
      </w:r>
      <w:r w:rsidRPr="00DC5AE8">
        <w:rPr>
          <w:sz w:val="28"/>
          <w:szCs w:val="28"/>
          <w:lang w:val="ru-RU"/>
        </w:rPr>
        <w:t>сий), с отрицательным артиклем, множественное число существительных, сущес</w:t>
      </w:r>
      <w:r w:rsidRPr="00DC5AE8">
        <w:rPr>
          <w:sz w:val="28"/>
          <w:szCs w:val="28"/>
          <w:lang w:val="ru-RU"/>
        </w:rPr>
        <w:t>т</w:t>
      </w:r>
      <w:r w:rsidRPr="00DC5AE8">
        <w:rPr>
          <w:sz w:val="28"/>
          <w:szCs w:val="28"/>
          <w:lang w:val="ru-RU"/>
        </w:rPr>
        <w:t xml:space="preserve">вительные в винительном падеже </w:t>
      </w:r>
      <w:r w:rsidRPr="00DC5AE8">
        <w:rPr>
          <w:i/>
          <w:sz w:val="28"/>
          <w:szCs w:val="28"/>
          <w:lang w:val="ru-RU"/>
        </w:rPr>
        <w:t>(</w:t>
      </w:r>
      <w:r w:rsidRPr="00DC5AE8">
        <w:rPr>
          <w:i/>
          <w:sz w:val="28"/>
          <w:szCs w:val="28"/>
        </w:rPr>
        <w:t>Akkusativ</w:t>
      </w:r>
      <w:r w:rsidRPr="00DC5AE8">
        <w:rPr>
          <w:i/>
          <w:sz w:val="28"/>
          <w:szCs w:val="28"/>
          <w:lang w:val="ru-RU"/>
        </w:rPr>
        <w:t>)</w:t>
      </w:r>
      <w:r w:rsidRPr="00DC5AE8">
        <w:rPr>
          <w:sz w:val="28"/>
          <w:szCs w:val="28"/>
          <w:lang w:val="ru-RU"/>
        </w:rPr>
        <w:t>; количественные числительные; пре</w:t>
      </w:r>
      <w:r w:rsidRPr="00DC5AE8">
        <w:rPr>
          <w:sz w:val="28"/>
          <w:szCs w:val="28"/>
          <w:lang w:val="ru-RU"/>
        </w:rPr>
        <w:t>д</w:t>
      </w:r>
      <w:r w:rsidRPr="00DC5AE8">
        <w:rPr>
          <w:sz w:val="28"/>
          <w:szCs w:val="28"/>
          <w:lang w:val="ru-RU"/>
        </w:rPr>
        <w:t xml:space="preserve">логи </w:t>
      </w:r>
      <w:r w:rsidRPr="00DC5AE8">
        <w:rPr>
          <w:i/>
          <w:sz w:val="28"/>
          <w:szCs w:val="28"/>
        </w:rPr>
        <w:t>um</w:t>
      </w:r>
      <w:r w:rsidRPr="00DC5AE8">
        <w:rPr>
          <w:i/>
          <w:sz w:val="28"/>
          <w:szCs w:val="28"/>
          <w:lang w:val="ru-RU"/>
        </w:rPr>
        <w:t xml:space="preserve">, </w:t>
      </w:r>
      <w:r w:rsidRPr="00DC5AE8">
        <w:rPr>
          <w:i/>
          <w:sz w:val="28"/>
          <w:szCs w:val="28"/>
        </w:rPr>
        <w:t>von</w:t>
      </w:r>
      <w:r w:rsidRPr="00DC5AE8">
        <w:rPr>
          <w:i/>
          <w:sz w:val="28"/>
          <w:szCs w:val="28"/>
          <w:lang w:val="ru-RU"/>
        </w:rPr>
        <w:t xml:space="preserve"> ... </w:t>
      </w:r>
      <w:r w:rsidRPr="00DC5AE8">
        <w:rPr>
          <w:i/>
          <w:sz w:val="28"/>
          <w:szCs w:val="28"/>
        </w:rPr>
        <w:t>bis</w:t>
      </w:r>
      <w:r w:rsidRPr="00DC5AE8">
        <w:rPr>
          <w:i/>
          <w:sz w:val="28"/>
          <w:szCs w:val="28"/>
          <w:lang w:val="ru-RU"/>
        </w:rPr>
        <w:t xml:space="preserve">, </w:t>
      </w:r>
      <w:r w:rsidRPr="00DC5AE8">
        <w:rPr>
          <w:i/>
          <w:sz w:val="28"/>
          <w:szCs w:val="28"/>
        </w:rPr>
        <w:t>am</w:t>
      </w:r>
      <w:r w:rsidRPr="00DC5AE8">
        <w:rPr>
          <w:sz w:val="28"/>
          <w:szCs w:val="28"/>
          <w:lang w:val="ru-RU"/>
        </w:rPr>
        <w:t>. Словообразование: имена существительные для обозначения профессий мужского и женского рода. Синтаксис: порядок слов в повествовател</w:t>
      </w:r>
      <w:r w:rsidRPr="00DC5AE8">
        <w:rPr>
          <w:sz w:val="28"/>
          <w:szCs w:val="28"/>
          <w:lang w:val="ru-RU"/>
        </w:rPr>
        <w:t>ь</w:t>
      </w:r>
      <w:r w:rsidRPr="00DC5AE8">
        <w:rPr>
          <w:sz w:val="28"/>
          <w:szCs w:val="28"/>
          <w:lang w:val="ru-RU"/>
        </w:rPr>
        <w:t>ном предложении, порядок слов в вопросительном предложении (вопросительные слова), формы отрицания в предложении, формы утверждения в предложении. Принципиальным в организации работы со структурами является их функционал</w:t>
      </w:r>
      <w:r w:rsidRPr="00DC5AE8">
        <w:rPr>
          <w:sz w:val="28"/>
          <w:szCs w:val="28"/>
          <w:lang w:val="ru-RU"/>
        </w:rPr>
        <w:t>ь</w:t>
      </w:r>
      <w:r w:rsidRPr="00DC5AE8">
        <w:rPr>
          <w:sz w:val="28"/>
          <w:szCs w:val="28"/>
          <w:lang w:val="ru-RU"/>
        </w:rPr>
        <w:t>ное применение. Работа над грамматикой вписывается в контекст коммуникативной деятельности учащихся и подчиняется решению речевых задач.</w:t>
      </w:r>
    </w:p>
    <w:p w:rsidR="008567EB" w:rsidRPr="00DC5AE8" w:rsidRDefault="004777BD" w:rsidP="00270E0B">
      <w:pPr>
        <w:pStyle w:val="20"/>
        <w:ind w:left="0" w:firstLine="720"/>
        <w:jc w:val="both"/>
        <w:rPr>
          <w:sz w:val="28"/>
          <w:szCs w:val="28"/>
          <w:lang w:val="ru-RU"/>
        </w:rPr>
      </w:pPr>
      <w:r w:rsidRPr="00DC5AE8">
        <w:rPr>
          <w:sz w:val="28"/>
          <w:szCs w:val="28"/>
          <w:lang w:val="ru-RU"/>
        </w:rPr>
        <w:t>Второй иностранный язык (французский)</w:t>
      </w:r>
    </w:p>
    <w:p w:rsidR="008567EB" w:rsidRPr="00DC5AE8" w:rsidRDefault="004777BD" w:rsidP="00270E0B">
      <w:pPr>
        <w:ind w:firstLine="720"/>
        <w:jc w:val="both"/>
        <w:rPr>
          <w:i/>
          <w:sz w:val="28"/>
          <w:szCs w:val="28"/>
          <w:lang w:val="ru-RU"/>
        </w:rPr>
      </w:pPr>
      <w:r w:rsidRPr="00DC5AE8">
        <w:rPr>
          <w:i/>
          <w:sz w:val="28"/>
          <w:szCs w:val="28"/>
          <w:lang w:val="ru-RU"/>
        </w:rPr>
        <w:t>Говорение</w:t>
      </w:r>
    </w:p>
    <w:p w:rsidR="008567EB" w:rsidRPr="00DC5AE8" w:rsidRDefault="004777BD" w:rsidP="00270E0B">
      <w:pPr>
        <w:pStyle w:val="a3"/>
        <w:ind w:left="0" w:firstLine="720"/>
        <w:rPr>
          <w:sz w:val="28"/>
          <w:szCs w:val="28"/>
          <w:lang w:val="ru-RU"/>
        </w:rPr>
      </w:pPr>
      <w:r w:rsidRPr="00DC5AE8">
        <w:rPr>
          <w:sz w:val="28"/>
          <w:szCs w:val="28"/>
          <w:lang w:val="ru-RU"/>
        </w:rPr>
        <w:t>Диалогическая речь</w:t>
      </w:r>
    </w:p>
    <w:p w:rsidR="008567EB" w:rsidRPr="00DC5AE8" w:rsidRDefault="004777BD" w:rsidP="00270E0B">
      <w:pPr>
        <w:pStyle w:val="a3"/>
        <w:ind w:left="0" w:firstLine="720"/>
        <w:rPr>
          <w:sz w:val="28"/>
          <w:szCs w:val="28"/>
          <w:lang w:val="ru-RU"/>
        </w:rPr>
      </w:pPr>
      <w:r w:rsidRPr="00DC5AE8">
        <w:rPr>
          <w:sz w:val="28"/>
          <w:szCs w:val="28"/>
          <w:lang w:val="ru-RU"/>
        </w:rPr>
        <w:t xml:space="preserve">Дальнейшее совершенствование диалогической речи при более вариативном </w:t>
      </w:r>
      <w:r w:rsidRPr="00DC5AE8">
        <w:rPr>
          <w:sz w:val="28"/>
          <w:szCs w:val="28"/>
          <w:lang w:val="ru-RU"/>
        </w:rPr>
        <w:lastRenderedPageBreak/>
        <w:t xml:space="preserve">содержании и более разнообразном языковом оформлении: умение вести диалоги этикетного характера, диалог-расспрос, диалог </w:t>
      </w:r>
      <w:r w:rsidR="005200DB">
        <w:rPr>
          <w:sz w:val="28"/>
          <w:szCs w:val="28"/>
          <w:lang w:val="ru-RU"/>
        </w:rPr>
        <w:t>-</w:t>
      </w:r>
      <w:r w:rsidRPr="00DC5AE8">
        <w:rPr>
          <w:sz w:val="28"/>
          <w:szCs w:val="28"/>
          <w:lang w:val="ru-RU"/>
        </w:rPr>
        <w:t xml:space="preserve"> побуждение к действию, диалог </w:t>
      </w:r>
      <w:r w:rsidR="003718CF">
        <w:rPr>
          <w:sz w:val="28"/>
          <w:szCs w:val="28"/>
          <w:lang w:val="ru-RU"/>
        </w:rPr>
        <w:t>-</w:t>
      </w:r>
      <w:r w:rsidRPr="00DC5AE8">
        <w:rPr>
          <w:sz w:val="28"/>
          <w:szCs w:val="28"/>
          <w:lang w:val="ru-RU"/>
        </w:rPr>
        <w:t xml:space="preserve"> обмен мнениями и комбинированные диалоги. Объем диалога</w:t>
      </w:r>
      <w:r w:rsidR="005200DB">
        <w:rPr>
          <w:sz w:val="28"/>
          <w:szCs w:val="28"/>
          <w:lang w:val="ru-RU"/>
        </w:rPr>
        <w:t xml:space="preserve"> - </w:t>
      </w:r>
      <w:r w:rsidRPr="00DC5AE8">
        <w:rPr>
          <w:sz w:val="28"/>
          <w:szCs w:val="28"/>
          <w:lang w:val="ru-RU"/>
        </w:rPr>
        <w:t>от 3 реплик (5</w:t>
      </w:r>
      <w:r w:rsidR="005200DB">
        <w:rPr>
          <w:sz w:val="28"/>
          <w:szCs w:val="28"/>
          <w:lang w:val="ru-RU"/>
        </w:rPr>
        <w:t>-</w:t>
      </w:r>
      <w:r w:rsidRPr="00DC5AE8">
        <w:rPr>
          <w:sz w:val="28"/>
          <w:szCs w:val="28"/>
          <w:lang w:val="ru-RU"/>
        </w:rPr>
        <w:t>7 классы) до 7</w:t>
      </w:r>
      <w:r w:rsidR="005200DB">
        <w:rPr>
          <w:sz w:val="28"/>
          <w:szCs w:val="28"/>
          <w:lang w:val="ru-RU"/>
        </w:rPr>
        <w:t xml:space="preserve"> </w:t>
      </w:r>
      <w:r w:rsidRPr="00DC5AE8">
        <w:rPr>
          <w:sz w:val="28"/>
          <w:szCs w:val="28"/>
          <w:lang w:val="ru-RU"/>
        </w:rPr>
        <w:t>реплик.</w:t>
      </w:r>
    </w:p>
    <w:p w:rsidR="008567EB" w:rsidRPr="00DC5AE8" w:rsidRDefault="004777BD" w:rsidP="00270E0B">
      <w:pPr>
        <w:pStyle w:val="a3"/>
        <w:ind w:left="0" w:firstLine="720"/>
        <w:rPr>
          <w:sz w:val="28"/>
          <w:szCs w:val="28"/>
          <w:lang w:val="ru-RU"/>
        </w:rPr>
      </w:pPr>
      <w:r w:rsidRPr="00DC5AE8">
        <w:rPr>
          <w:sz w:val="28"/>
          <w:szCs w:val="28"/>
          <w:lang w:val="ru-RU"/>
        </w:rPr>
        <w:t>Монологическая речь</w:t>
      </w:r>
    </w:p>
    <w:p w:rsidR="008567EB" w:rsidRPr="00DC5AE8" w:rsidRDefault="004777BD" w:rsidP="00270E0B">
      <w:pPr>
        <w:pStyle w:val="a3"/>
        <w:ind w:left="0" w:firstLine="720"/>
        <w:rPr>
          <w:sz w:val="28"/>
          <w:szCs w:val="28"/>
          <w:lang w:val="ru-RU"/>
        </w:rPr>
      </w:pPr>
      <w:r w:rsidRPr="00DC5AE8">
        <w:rPr>
          <w:sz w:val="28"/>
          <w:szCs w:val="28"/>
          <w:lang w:val="ru-RU"/>
        </w:rPr>
        <w:t>Дальнейшее развитие и совершенствование связных высказываний с испол</w:t>
      </w:r>
      <w:r w:rsidRPr="00DC5AE8">
        <w:rPr>
          <w:sz w:val="28"/>
          <w:szCs w:val="28"/>
          <w:lang w:val="ru-RU"/>
        </w:rPr>
        <w:t>ь</w:t>
      </w:r>
      <w:r w:rsidRPr="00DC5AE8">
        <w:rPr>
          <w:sz w:val="28"/>
          <w:szCs w:val="28"/>
          <w:lang w:val="ru-RU"/>
        </w:rPr>
        <w:t xml:space="preserve">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Объем монологического высказывания </w:t>
      </w:r>
      <w:r w:rsidR="003718CF">
        <w:rPr>
          <w:sz w:val="28"/>
          <w:szCs w:val="28"/>
          <w:lang w:val="ru-RU"/>
        </w:rPr>
        <w:t>-</w:t>
      </w:r>
      <w:r w:rsidRPr="00DC5AE8">
        <w:rPr>
          <w:sz w:val="28"/>
          <w:szCs w:val="28"/>
          <w:lang w:val="ru-RU"/>
        </w:rPr>
        <w:t xml:space="preserve"> от 8</w:t>
      </w:r>
      <w:r w:rsidR="003718CF">
        <w:rPr>
          <w:sz w:val="28"/>
          <w:szCs w:val="28"/>
          <w:lang w:val="ru-RU"/>
        </w:rPr>
        <w:t>-</w:t>
      </w:r>
      <w:r w:rsidRPr="00DC5AE8">
        <w:rPr>
          <w:sz w:val="28"/>
          <w:szCs w:val="28"/>
          <w:lang w:val="ru-RU"/>
        </w:rPr>
        <w:t xml:space="preserve"> фраз (5</w:t>
      </w:r>
      <w:r w:rsidR="003718CF">
        <w:rPr>
          <w:sz w:val="28"/>
          <w:szCs w:val="28"/>
          <w:lang w:val="ru-RU"/>
        </w:rPr>
        <w:t>-</w:t>
      </w:r>
      <w:r w:rsidRPr="00DC5AE8">
        <w:rPr>
          <w:sz w:val="28"/>
          <w:szCs w:val="28"/>
          <w:lang w:val="ru-RU"/>
        </w:rPr>
        <w:t>7 классы).</w:t>
      </w:r>
    </w:p>
    <w:p w:rsidR="008567EB" w:rsidRPr="00DC5AE8" w:rsidRDefault="004777BD" w:rsidP="00270E0B">
      <w:pPr>
        <w:ind w:firstLine="720"/>
        <w:jc w:val="both"/>
        <w:rPr>
          <w:i/>
          <w:sz w:val="28"/>
          <w:szCs w:val="28"/>
          <w:lang w:val="ru-RU"/>
        </w:rPr>
      </w:pPr>
      <w:r w:rsidRPr="00DC5AE8">
        <w:rPr>
          <w:i/>
          <w:sz w:val="28"/>
          <w:szCs w:val="28"/>
          <w:lang w:val="ru-RU"/>
        </w:rPr>
        <w:t>Аудирование</w:t>
      </w:r>
    </w:p>
    <w:p w:rsidR="008567EB" w:rsidRPr="00DC5AE8" w:rsidRDefault="004777BD" w:rsidP="00270E0B">
      <w:pPr>
        <w:pStyle w:val="a3"/>
        <w:ind w:left="0" w:firstLine="720"/>
        <w:rPr>
          <w:sz w:val="28"/>
          <w:szCs w:val="28"/>
          <w:lang w:val="ru-RU"/>
        </w:rPr>
      </w:pPr>
      <w:r w:rsidRPr="00DC5AE8">
        <w:rPr>
          <w:sz w:val="28"/>
          <w:szCs w:val="28"/>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w:t>
      </w:r>
      <w:r w:rsidRPr="00DC5AE8">
        <w:rPr>
          <w:sz w:val="28"/>
          <w:szCs w:val="28"/>
          <w:lang w:val="ru-RU"/>
        </w:rPr>
        <w:t>р</w:t>
      </w:r>
      <w:r w:rsidRPr="00DC5AE8">
        <w:rPr>
          <w:sz w:val="28"/>
          <w:szCs w:val="28"/>
          <w:lang w:val="ru-RU"/>
        </w:rPr>
        <w:t>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8567EB" w:rsidRPr="00DC5AE8" w:rsidRDefault="004777BD" w:rsidP="00270E0B">
      <w:pPr>
        <w:pStyle w:val="a3"/>
        <w:ind w:left="0" w:firstLine="720"/>
        <w:rPr>
          <w:sz w:val="28"/>
          <w:szCs w:val="28"/>
          <w:lang w:val="ru-RU"/>
        </w:rPr>
      </w:pPr>
      <w:r w:rsidRPr="00DC5AE8">
        <w:rPr>
          <w:sz w:val="28"/>
          <w:szCs w:val="28"/>
          <w:lang w:val="ru-RU"/>
        </w:rPr>
        <w:t>Жанры текстов: прагматические, публицистические.</w:t>
      </w:r>
    </w:p>
    <w:p w:rsidR="008567EB" w:rsidRPr="00DC5AE8" w:rsidRDefault="004777BD" w:rsidP="00270E0B">
      <w:pPr>
        <w:pStyle w:val="a3"/>
        <w:ind w:left="0" w:firstLine="720"/>
        <w:rPr>
          <w:sz w:val="28"/>
          <w:szCs w:val="28"/>
          <w:lang w:val="ru-RU"/>
        </w:rPr>
      </w:pPr>
      <w:r w:rsidRPr="00DC5AE8">
        <w:rPr>
          <w:sz w:val="28"/>
          <w:szCs w:val="28"/>
          <w:lang w:val="ru-RU"/>
        </w:rPr>
        <w:t>Типы текстов: объявление, реклама, сообщение, рассказ, диалог-интервью, стихотворение и</w:t>
      </w:r>
      <w:r w:rsidR="001E3126" w:rsidRPr="00DC5AE8">
        <w:rPr>
          <w:sz w:val="28"/>
          <w:szCs w:val="28"/>
          <w:lang w:val="ru-RU"/>
        </w:rPr>
        <w:t xml:space="preserve"> </w:t>
      </w:r>
      <w:r w:rsidRPr="00DC5AE8">
        <w:rPr>
          <w:sz w:val="28"/>
          <w:szCs w:val="28"/>
          <w:lang w:val="ru-RU"/>
        </w:rPr>
        <w:t>др.</w:t>
      </w:r>
    </w:p>
    <w:p w:rsidR="008567EB" w:rsidRPr="00DC5AE8" w:rsidRDefault="004777BD" w:rsidP="00270E0B">
      <w:pPr>
        <w:pStyle w:val="a3"/>
        <w:ind w:left="0" w:firstLine="720"/>
        <w:rPr>
          <w:sz w:val="28"/>
          <w:szCs w:val="28"/>
          <w:lang w:val="ru-RU"/>
        </w:rPr>
      </w:pPr>
      <w:r w:rsidRPr="00DC5AE8">
        <w:rPr>
          <w:sz w:val="28"/>
          <w:szCs w:val="28"/>
          <w:lang w:val="ru-RU"/>
        </w:rPr>
        <w:t>Содержание</w:t>
      </w:r>
      <w:r w:rsidR="00C07280">
        <w:rPr>
          <w:sz w:val="28"/>
          <w:szCs w:val="28"/>
          <w:lang w:val="ru-RU"/>
        </w:rPr>
        <w:t xml:space="preserve"> </w:t>
      </w:r>
      <w:r w:rsidRPr="00DC5AE8">
        <w:rPr>
          <w:sz w:val="28"/>
          <w:szCs w:val="28"/>
          <w:lang w:val="ru-RU"/>
        </w:rPr>
        <w:t>текстов</w:t>
      </w:r>
      <w:r w:rsidR="00C07280">
        <w:rPr>
          <w:sz w:val="28"/>
          <w:szCs w:val="28"/>
          <w:lang w:val="ru-RU"/>
        </w:rPr>
        <w:t xml:space="preserve"> </w:t>
      </w:r>
      <w:r w:rsidRPr="00DC5AE8">
        <w:rPr>
          <w:sz w:val="28"/>
          <w:szCs w:val="28"/>
          <w:lang w:val="ru-RU"/>
        </w:rPr>
        <w:t>должно</w:t>
      </w:r>
      <w:r w:rsidR="00C07280">
        <w:rPr>
          <w:sz w:val="28"/>
          <w:szCs w:val="28"/>
          <w:lang w:val="ru-RU"/>
        </w:rPr>
        <w:t xml:space="preserve"> </w:t>
      </w:r>
      <w:r w:rsidRPr="00DC5AE8">
        <w:rPr>
          <w:sz w:val="28"/>
          <w:szCs w:val="28"/>
          <w:lang w:val="ru-RU"/>
        </w:rPr>
        <w:t>соответствовать</w:t>
      </w:r>
      <w:r w:rsidR="00C07280">
        <w:rPr>
          <w:sz w:val="28"/>
          <w:szCs w:val="28"/>
          <w:lang w:val="ru-RU"/>
        </w:rPr>
        <w:t xml:space="preserve"> </w:t>
      </w:r>
      <w:r w:rsidRPr="00DC5AE8">
        <w:rPr>
          <w:sz w:val="28"/>
          <w:szCs w:val="28"/>
          <w:lang w:val="ru-RU"/>
        </w:rPr>
        <w:t>возрастным</w:t>
      </w:r>
      <w:r w:rsidR="00C07280">
        <w:rPr>
          <w:sz w:val="28"/>
          <w:szCs w:val="28"/>
          <w:lang w:val="ru-RU"/>
        </w:rPr>
        <w:t xml:space="preserve"> </w:t>
      </w:r>
      <w:r w:rsidRPr="00DC5AE8">
        <w:rPr>
          <w:sz w:val="28"/>
          <w:szCs w:val="28"/>
          <w:lang w:val="ru-RU"/>
        </w:rPr>
        <w:t>особенностям</w:t>
      </w:r>
      <w:r w:rsidR="00C07280">
        <w:rPr>
          <w:sz w:val="28"/>
          <w:szCs w:val="28"/>
          <w:lang w:val="ru-RU"/>
        </w:rPr>
        <w:t xml:space="preserve"> </w:t>
      </w:r>
      <w:r w:rsidRPr="00DC5AE8">
        <w:rPr>
          <w:sz w:val="28"/>
          <w:szCs w:val="28"/>
          <w:lang w:val="ru-RU"/>
        </w:rPr>
        <w:t>и и</w:t>
      </w:r>
      <w:r w:rsidRPr="00DC5AE8">
        <w:rPr>
          <w:sz w:val="28"/>
          <w:szCs w:val="28"/>
          <w:lang w:val="ru-RU"/>
        </w:rPr>
        <w:t>н</w:t>
      </w:r>
      <w:r w:rsidRPr="00DC5AE8">
        <w:rPr>
          <w:sz w:val="28"/>
          <w:szCs w:val="28"/>
          <w:lang w:val="ru-RU"/>
        </w:rPr>
        <w:t>тересам</w:t>
      </w:r>
      <w:r w:rsidR="001E3126" w:rsidRPr="00DC5AE8">
        <w:rPr>
          <w:sz w:val="28"/>
          <w:szCs w:val="28"/>
          <w:lang w:val="ru-RU"/>
        </w:rPr>
        <w:t xml:space="preserve"> </w:t>
      </w:r>
      <w:r w:rsidRPr="00DC5AE8">
        <w:rPr>
          <w:sz w:val="28"/>
          <w:szCs w:val="28"/>
          <w:lang w:val="ru-RU"/>
        </w:rPr>
        <w:t>учащихся и иметь образовательную и воспитательную ценность.</w:t>
      </w:r>
    </w:p>
    <w:p w:rsidR="008567EB" w:rsidRPr="00DC5AE8" w:rsidRDefault="004777BD" w:rsidP="00270E0B">
      <w:pPr>
        <w:pStyle w:val="a3"/>
        <w:ind w:left="0" w:firstLine="720"/>
        <w:rPr>
          <w:sz w:val="28"/>
          <w:szCs w:val="28"/>
          <w:lang w:val="ru-RU"/>
        </w:rPr>
      </w:pPr>
      <w:r w:rsidRPr="00DC5AE8">
        <w:rPr>
          <w:sz w:val="28"/>
          <w:szCs w:val="28"/>
          <w:lang w:val="ru-RU"/>
        </w:rPr>
        <w:t>Аудирование с полным пониманием содержания осуществляется на несло</w:t>
      </w:r>
      <w:r w:rsidRPr="00DC5AE8">
        <w:rPr>
          <w:sz w:val="28"/>
          <w:szCs w:val="28"/>
          <w:lang w:val="ru-RU"/>
        </w:rPr>
        <w:t>ж</w:t>
      </w:r>
      <w:r w:rsidRPr="00DC5AE8">
        <w:rPr>
          <w:sz w:val="28"/>
          <w:szCs w:val="28"/>
          <w:lang w:val="ru-RU"/>
        </w:rPr>
        <w:t xml:space="preserve">ных текстах, построенных на полностью знакомом учащимся языковом материале. Время звучания текстов для аудирования </w:t>
      </w:r>
      <w:r w:rsidR="003718CF">
        <w:rPr>
          <w:sz w:val="28"/>
          <w:szCs w:val="28"/>
          <w:lang w:val="ru-RU"/>
        </w:rPr>
        <w:t>-</w:t>
      </w:r>
      <w:r w:rsidRPr="00DC5AE8">
        <w:rPr>
          <w:sz w:val="28"/>
          <w:szCs w:val="28"/>
          <w:lang w:val="ru-RU"/>
        </w:rPr>
        <w:t xml:space="preserve"> до 1 мин.</w:t>
      </w:r>
    </w:p>
    <w:p w:rsidR="008567EB" w:rsidRPr="00DC5AE8" w:rsidRDefault="004777BD" w:rsidP="00270E0B">
      <w:pPr>
        <w:pStyle w:val="a3"/>
        <w:ind w:left="0" w:firstLine="720"/>
        <w:rPr>
          <w:sz w:val="28"/>
          <w:szCs w:val="28"/>
          <w:lang w:val="ru-RU"/>
        </w:rPr>
      </w:pPr>
      <w:r w:rsidRPr="00DC5AE8">
        <w:rPr>
          <w:sz w:val="28"/>
          <w:szCs w:val="28"/>
          <w:lang w:val="ru-RU"/>
        </w:rPr>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w:t>
      </w:r>
      <w:r w:rsidR="003718CF">
        <w:rPr>
          <w:sz w:val="28"/>
          <w:szCs w:val="28"/>
          <w:lang w:val="ru-RU"/>
        </w:rPr>
        <w:t>-</w:t>
      </w:r>
      <w:r w:rsidRPr="00DC5AE8">
        <w:rPr>
          <w:sz w:val="28"/>
          <w:szCs w:val="28"/>
          <w:lang w:val="ru-RU"/>
        </w:rPr>
        <w:t xml:space="preserve"> до 2 мин.</w:t>
      </w:r>
    </w:p>
    <w:p w:rsidR="008567EB" w:rsidRPr="00DC5AE8" w:rsidRDefault="004777BD" w:rsidP="00270E0B">
      <w:pPr>
        <w:pStyle w:val="a3"/>
        <w:ind w:left="0" w:firstLine="720"/>
        <w:rPr>
          <w:sz w:val="28"/>
          <w:szCs w:val="28"/>
          <w:lang w:val="ru-RU"/>
        </w:rPr>
      </w:pPr>
      <w:r w:rsidRPr="00DC5AE8">
        <w:rPr>
          <w:sz w:val="28"/>
          <w:szCs w:val="28"/>
          <w:lang w:val="ru-RU"/>
        </w:rPr>
        <w:t>Аудирование с выборочным пониманием нужной или интересующей инфо</w:t>
      </w:r>
      <w:r w:rsidRPr="00DC5AE8">
        <w:rPr>
          <w:sz w:val="28"/>
          <w:szCs w:val="28"/>
          <w:lang w:val="ru-RU"/>
        </w:rPr>
        <w:t>р</w:t>
      </w:r>
      <w:r w:rsidRPr="00DC5AE8">
        <w:rPr>
          <w:sz w:val="28"/>
          <w:szCs w:val="28"/>
          <w:lang w:val="ru-RU"/>
        </w:rPr>
        <w:t>мации предполагает умение выделить значимую информацию в одном или нескол</w:t>
      </w:r>
      <w:r w:rsidRPr="00DC5AE8">
        <w:rPr>
          <w:sz w:val="28"/>
          <w:szCs w:val="28"/>
          <w:lang w:val="ru-RU"/>
        </w:rPr>
        <w:t>ь</w:t>
      </w:r>
      <w:r w:rsidRPr="00DC5AE8">
        <w:rPr>
          <w:sz w:val="28"/>
          <w:szCs w:val="28"/>
          <w:lang w:val="ru-RU"/>
        </w:rPr>
        <w:t xml:space="preserve">ких аутентичных коротких текстах прагматического характера, опуская избыточную информацию. Время звучания текстов для аудирования </w:t>
      </w:r>
      <w:r w:rsidR="003718CF">
        <w:rPr>
          <w:sz w:val="28"/>
          <w:szCs w:val="28"/>
          <w:lang w:val="ru-RU"/>
        </w:rPr>
        <w:t>-</w:t>
      </w:r>
      <w:r w:rsidRPr="00DC5AE8">
        <w:rPr>
          <w:sz w:val="28"/>
          <w:szCs w:val="28"/>
          <w:lang w:val="ru-RU"/>
        </w:rPr>
        <w:t xml:space="preserve"> до 1,5 мин.</w:t>
      </w:r>
    </w:p>
    <w:p w:rsidR="008567EB" w:rsidRPr="00DC5AE8" w:rsidRDefault="004777BD" w:rsidP="00270E0B">
      <w:pPr>
        <w:ind w:firstLine="720"/>
        <w:jc w:val="both"/>
        <w:rPr>
          <w:i/>
          <w:sz w:val="28"/>
          <w:szCs w:val="28"/>
          <w:lang w:val="ru-RU"/>
        </w:rPr>
      </w:pPr>
      <w:r w:rsidRPr="00DC5AE8">
        <w:rPr>
          <w:i/>
          <w:sz w:val="28"/>
          <w:szCs w:val="28"/>
          <w:lang w:val="ru-RU"/>
        </w:rPr>
        <w:t>Чтение</w:t>
      </w:r>
    </w:p>
    <w:p w:rsidR="008567EB" w:rsidRPr="00DC5AE8" w:rsidRDefault="004777BD" w:rsidP="00270E0B">
      <w:pPr>
        <w:pStyle w:val="a3"/>
        <w:ind w:left="0" w:firstLine="720"/>
        <w:rPr>
          <w:sz w:val="28"/>
          <w:szCs w:val="28"/>
          <w:lang w:val="ru-RU"/>
        </w:rPr>
      </w:pPr>
      <w:r w:rsidRPr="00DC5AE8">
        <w:rPr>
          <w:sz w:val="28"/>
          <w:szCs w:val="28"/>
          <w:lang w:val="ru-RU"/>
        </w:rPr>
        <w:t>Умение читать и понимать аутентичные тексты с различной глубиной и то</w:t>
      </w:r>
      <w:r w:rsidRPr="00DC5AE8">
        <w:rPr>
          <w:sz w:val="28"/>
          <w:szCs w:val="28"/>
          <w:lang w:val="ru-RU"/>
        </w:rPr>
        <w:t>ч</w:t>
      </w:r>
      <w:r w:rsidRPr="00DC5AE8">
        <w:rPr>
          <w:sz w:val="28"/>
          <w:szCs w:val="28"/>
          <w:lang w:val="ru-RU"/>
        </w:rPr>
        <w:t>ностью проникновения в их содержание (в зависимости от вида чтения): с поним</w:t>
      </w:r>
      <w:r w:rsidRPr="00DC5AE8">
        <w:rPr>
          <w:sz w:val="28"/>
          <w:szCs w:val="28"/>
          <w:lang w:val="ru-RU"/>
        </w:rPr>
        <w:t>а</w:t>
      </w:r>
      <w:r w:rsidRPr="00DC5AE8">
        <w:rPr>
          <w:sz w:val="28"/>
          <w:szCs w:val="28"/>
          <w:lang w:val="ru-RU"/>
        </w:rPr>
        <w:t>нием основного содержания (ознакомительное чтение); с полным пониманием с</w:t>
      </w:r>
      <w:r w:rsidRPr="00DC5AE8">
        <w:rPr>
          <w:sz w:val="28"/>
          <w:szCs w:val="28"/>
          <w:lang w:val="ru-RU"/>
        </w:rPr>
        <w:t>о</w:t>
      </w:r>
      <w:r w:rsidRPr="00DC5AE8">
        <w:rPr>
          <w:sz w:val="28"/>
          <w:szCs w:val="28"/>
          <w:lang w:val="ru-RU"/>
        </w:rPr>
        <w:t>держания (изучающее чтение); с выборочным пониманием нужной или интересу</w:t>
      </w:r>
      <w:r w:rsidRPr="00DC5AE8">
        <w:rPr>
          <w:sz w:val="28"/>
          <w:szCs w:val="28"/>
          <w:lang w:val="ru-RU"/>
        </w:rPr>
        <w:t>ю</w:t>
      </w:r>
      <w:r w:rsidRPr="00DC5AE8">
        <w:rPr>
          <w:sz w:val="28"/>
          <w:szCs w:val="28"/>
          <w:lang w:val="ru-RU"/>
        </w:rPr>
        <w:t>щей информации (просмотровое/поисковое чтение).</w:t>
      </w:r>
    </w:p>
    <w:p w:rsidR="008567EB" w:rsidRPr="00DC5AE8" w:rsidRDefault="004777BD" w:rsidP="00270E0B">
      <w:pPr>
        <w:pStyle w:val="a3"/>
        <w:ind w:left="0" w:firstLine="720"/>
        <w:rPr>
          <w:sz w:val="28"/>
          <w:szCs w:val="28"/>
          <w:lang w:val="ru-RU"/>
        </w:rPr>
      </w:pPr>
      <w:r w:rsidRPr="00DC5AE8">
        <w:rPr>
          <w:sz w:val="28"/>
          <w:szCs w:val="28"/>
          <w:lang w:val="ru-RU"/>
        </w:rPr>
        <w:t>Жанры текстов: научно-популярные, публицистические, художественные, прагматические. Типы текстов: статья, интервью, рассказ, объявление, рецепт, меню, проспект, реклама,</w:t>
      </w:r>
      <w:r w:rsidR="001E3126" w:rsidRPr="00DC5AE8">
        <w:rPr>
          <w:sz w:val="28"/>
          <w:szCs w:val="28"/>
          <w:lang w:val="ru-RU"/>
        </w:rPr>
        <w:t xml:space="preserve"> </w:t>
      </w:r>
      <w:r w:rsidRPr="00DC5AE8">
        <w:rPr>
          <w:sz w:val="28"/>
          <w:szCs w:val="28"/>
          <w:lang w:val="ru-RU"/>
        </w:rPr>
        <w:t>стихотворение и др.</w:t>
      </w:r>
    </w:p>
    <w:p w:rsidR="008567EB" w:rsidRPr="00DC5AE8" w:rsidRDefault="004777BD" w:rsidP="00270E0B">
      <w:pPr>
        <w:pStyle w:val="a3"/>
        <w:ind w:left="0" w:firstLine="720"/>
        <w:rPr>
          <w:sz w:val="28"/>
          <w:szCs w:val="28"/>
          <w:lang w:val="ru-RU"/>
        </w:rPr>
      </w:pPr>
      <w:r w:rsidRPr="00DC5AE8">
        <w:rPr>
          <w:sz w:val="28"/>
          <w:szCs w:val="28"/>
          <w:lang w:val="ru-RU"/>
        </w:rPr>
        <w:t>Содержание текстов должно соответствовать возрастным особенностям и и</w:t>
      </w:r>
      <w:r w:rsidRPr="00DC5AE8">
        <w:rPr>
          <w:sz w:val="28"/>
          <w:szCs w:val="28"/>
          <w:lang w:val="ru-RU"/>
        </w:rPr>
        <w:t>н</w:t>
      </w:r>
      <w:r w:rsidRPr="00DC5AE8">
        <w:rPr>
          <w:sz w:val="28"/>
          <w:szCs w:val="28"/>
          <w:lang w:val="ru-RU"/>
        </w:rPr>
        <w:t>тересам учащихся, иметь образовательную и воспитательную ценность, воздейств</w:t>
      </w:r>
      <w:r w:rsidRPr="00DC5AE8">
        <w:rPr>
          <w:sz w:val="28"/>
          <w:szCs w:val="28"/>
          <w:lang w:val="ru-RU"/>
        </w:rPr>
        <w:t>о</w:t>
      </w:r>
      <w:r w:rsidRPr="00DC5AE8">
        <w:rPr>
          <w:sz w:val="28"/>
          <w:szCs w:val="28"/>
          <w:lang w:val="ru-RU"/>
        </w:rPr>
        <w:t>вать на эмоциональную сферу школьников.</w:t>
      </w:r>
    </w:p>
    <w:p w:rsidR="008567EB" w:rsidRPr="00DC5AE8" w:rsidRDefault="004777BD" w:rsidP="00270E0B">
      <w:pPr>
        <w:pStyle w:val="a3"/>
        <w:ind w:left="0" w:firstLine="720"/>
        <w:rPr>
          <w:sz w:val="28"/>
          <w:szCs w:val="28"/>
          <w:lang w:val="ru-RU"/>
        </w:rPr>
      </w:pPr>
      <w:r w:rsidRPr="00DC5AE8">
        <w:rPr>
          <w:sz w:val="28"/>
          <w:szCs w:val="28"/>
          <w:lang w:val="ru-RU"/>
        </w:rPr>
        <w:t>Независимо от вида чтения возможно использование двуязычного словаря.</w:t>
      </w:r>
    </w:p>
    <w:p w:rsidR="008567EB" w:rsidRPr="00DC5AE8" w:rsidRDefault="004777BD" w:rsidP="00270E0B">
      <w:pPr>
        <w:pStyle w:val="a3"/>
        <w:ind w:left="0" w:firstLine="720"/>
        <w:rPr>
          <w:sz w:val="28"/>
          <w:szCs w:val="28"/>
          <w:lang w:val="ru-RU"/>
        </w:rPr>
      </w:pPr>
      <w:r w:rsidRPr="00DC5AE8">
        <w:rPr>
          <w:sz w:val="28"/>
          <w:szCs w:val="28"/>
          <w:lang w:val="ru-RU"/>
        </w:rPr>
        <w:lastRenderedPageBreak/>
        <w:t>Чтение с пониманием основного содержания осуществляется на несложных аутентичных текстах с ориентацией на выделенное в программе предметное соде</w:t>
      </w:r>
      <w:r w:rsidRPr="00DC5AE8">
        <w:rPr>
          <w:sz w:val="28"/>
          <w:szCs w:val="28"/>
          <w:lang w:val="ru-RU"/>
        </w:rPr>
        <w:t>р</w:t>
      </w:r>
      <w:r w:rsidRPr="00DC5AE8">
        <w:rPr>
          <w:sz w:val="28"/>
          <w:szCs w:val="28"/>
          <w:lang w:val="ru-RU"/>
        </w:rPr>
        <w:t xml:space="preserve">жание, включающих некоторое количество незнакомых слов. Объем текстов для чтения </w:t>
      </w:r>
      <w:r w:rsidR="003718CF">
        <w:rPr>
          <w:sz w:val="28"/>
          <w:szCs w:val="28"/>
          <w:lang w:val="ru-RU"/>
        </w:rPr>
        <w:t>-</w:t>
      </w:r>
      <w:r w:rsidRPr="00DC5AE8">
        <w:rPr>
          <w:sz w:val="28"/>
          <w:szCs w:val="28"/>
          <w:lang w:val="ru-RU"/>
        </w:rPr>
        <w:t xml:space="preserve"> 600</w:t>
      </w:r>
      <w:r w:rsidR="003718CF">
        <w:rPr>
          <w:sz w:val="28"/>
          <w:szCs w:val="28"/>
          <w:lang w:val="ru-RU"/>
        </w:rPr>
        <w:t>-</w:t>
      </w:r>
      <w:r w:rsidRPr="00DC5AE8">
        <w:rPr>
          <w:sz w:val="28"/>
          <w:szCs w:val="28"/>
          <w:lang w:val="ru-RU"/>
        </w:rPr>
        <w:t>700 слов.</w:t>
      </w:r>
    </w:p>
    <w:p w:rsidR="008567EB" w:rsidRPr="00DC5AE8" w:rsidRDefault="004777BD" w:rsidP="00270E0B">
      <w:pPr>
        <w:pStyle w:val="a3"/>
        <w:ind w:left="0" w:firstLine="720"/>
        <w:rPr>
          <w:sz w:val="28"/>
          <w:szCs w:val="28"/>
          <w:lang w:val="ru-RU"/>
        </w:rPr>
      </w:pPr>
      <w:r w:rsidRPr="00DC5AE8">
        <w:rPr>
          <w:sz w:val="28"/>
          <w:szCs w:val="28"/>
          <w:lang w:val="ru-RU"/>
        </w:rPr>
        <w:t>Чтение с выборочным пониманием нужной или интересующей информации</w:t>
      </w:r>
      <w:r w:rsidR="00C07280">
        <w:rPr>
          <w:sz w:val="28"/>
          <w:szCs w:val="28"/>
          <w:lang w:val="ru-RU"/>
        </w:rPr>
        <w:t xml:space="preserve"> </w:t>
      </w:r>
      <w:r w:rsidRPr="00DC5AE8">
        <w:rPr>
          <w:sz w:val="28"/>
          <w:szCs w:val="28"/>
          <w:lang w:val="ru-RU"/>
        </w:rPr>
        <w:t>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w:t>
      </w:r>
      <w:r w:rsidR="00C07280">
        <w:rPr>
          <w:sz w:val="28"/>
          <w:szCs w:val="28"/>
          <w:lang w:val="ru-RU"/>
        </w:rPr>
        <w:t xml:space="preserve"> </w:t>
      </w:r>
      <w:r w:rsidRPr="00DC5AE8">
        <w:rPr>
          <w:sz w:val="28"/>
          <w:szCs w:val="28"/>
          <w:lang w:val="ru-RU"/>
        </w:rPr>
        <w:t>необходима или представляет интерес для учащихся. Объем текста для чт</w:t>
      </w:r>
      <w:r w:rsidRPr="00DC5AE8">
        <w:rPr>
          <w:sz w:val="28"/>
          <w:szCs w:val="28"/>
          <w:lang w:val="ru-RU"/>
        </w:rPr>
        <w:t>е</w:t>
      </w:r>
      <w:r w:rsidRPr="00DC5AE8">
        <w:rPr>
          <w:sz w:val="28"/>
          <w:szCs w:val="28"/>
          <w:lang w:val="ru-RU"/>
        </w:rPr>
        <w:t xml:space="preserve">ния </w:t>
      </w:r>
      <w:r w:rsidR="003718CF">
        <w:rPr>
          <w:sz w:val="28"/>
          <w:szCs w:val="28"/>
          <w:lang w:val="ru-RU"/>
        </w:rPr>
        <w:t>-</w:t>
      </w:r>
      <w:r w:rsidRPr="00DC5AE8">
        <w:rPr>
          <w:sz w:val="28"/>
          <w:szCs w:val="28"/>
          <w:lang w:val="ru-RU"/>
        </w:rPr>
        <w:t xml:space="preserve"> около 350 слов.</w:t>
      </w:r>
    </w:p>
    <w:p w:rsidR="008567EB" w:rsidRPr="00DC5AE8" w:rsidRDefault="004777BD" w:rsidP="00270E0B">
      <w:pPr>
        <w:pStyle w:val="a3"/>
        <w:ind w:left="0" w:firstLine="720"/>
        <w:rPr>
          <w:sz w:val="28"/>
          <w:szCs w:val="28"/>
          <w:lang w:val="ru-RU"/>
        </w:rPr>
      </w:pPr>
      <w:r w:rsidRPr="00DC5AE8">
        <w:rPr>
          <w:sz w:val="28"/>
          <w:szCs w:val="28"/>
          <w:lang w:val="ru-RU"/>
        </w:rPr>
        <w:t>Чтение с полным пониманием осуществляется на несложных аутентичных текстах, построенных в основном на изученном языковом материале,</w:t>
      </w:r>
      <w:r w:rsidR="003718CF">
        <w:rPr>
          <w:sz w:val="28"/>
          <w:szCs w:val="28"/>
          <w:lang w:val="ru-RU"/>
        </w:rPr>
        <w:t xml:space="preserve"> с использов</w:t>
      </w:r>
      <w:r w:rsidR="003718CF">
        <w:rPr>
          <w:sz w:val="28"/>
          <w:szCs w:val="28"/>
          <w:lang w:val="ru-RU"/>
        </w:rPr>
        <w:t>а</w:t>
      </w:r>
      <w:r w:rsidR="003718CF">
        <w:rPr>
          <w:sz w:val="28"/>
          <w:szCs w:val="28"/>
          <w:lang w:val="ru-RU"/>
        </w:rPr>
        <w:t>нием различных при</w:t>
      </w:r>
      <w:r w:rsidRPr="00DC5AE8">
        <w:rPr>
          <w:sz w:val="28"/>
          <w:szCs w:val="28"/>
          <w:lang w:val="ru-RU"/>
        </w:rPr>
        <w:t>емов смысловой переработки текста (языковой догадки, выб</w:t>
      </w:r>
      <w:r w:rsidRPr="00DC5AE8">
        <w:rPr>
          <w:sz w:val="28"/>
          <w:szCs w:val="28"/>
          <w:lang w:val="ru-RU"/>
        </w:rPr>
        <w:t>о</w:t>
      </w:r>
      <w:r w:rsidRPr="00DC5AE8">
        <w:rPr>
          <w:sz w:val="28"/>
          <w:szCs w:val="28"/>
          <w:lang w:val="ru-RU"/>
        </w:rPr>
        <w:t xml:space="preserve">рочного перевода) и оценки полученной информации. Объем текста для чтения </w:t>
      </w:r>
      <w:r w:rsidR="003718CF">
        <w:rPr>
          <w:sz w:val="28"/>
          <w:szCs w:val="28"/>
          <w:lang w:val="ru-RU"/>
        </w:rPr>
        <w:t>-</w:t>
      </w:r>
      <w:r w:rsidRPr="00DC5AE8">
        <w:rPr>
          <w:sz w:val="28"/>
          <w:szCs w:val="28"/>
          <w:lang w:val="ru-RU"/>
        </w:rPr>
        <w:t xml:space="preserve"> около 500 слов.</w:t>
      </w:r>
    </w:p>
    <w:p w:rsidR="008567EB" w:rsidRPr="00DC5AE8" w:rsidRDefault="004777BD" w:rsidP="00270E0B">
      <w:pPr>
        <w:ind w:firstLine="720"/>
        <w:jc w:val="both"/>
        <w:rPr>
          <w:i/>
          <w:sz w:val="28"/>
          <w:szCs w:val="28"/>
          <w:lang w:val="ru-RU"/>
        </w:rPr>
      </w:pPr>
      <w:r w:rsidRPr="00DC5AE8">
        <w:rPr>
          <w:i/>
          <w:sz w:val="28"/>
          <w:szCs w:val="28"/>
          <w:lang w:val="ru-RU"/>
        </w:rPr>
        <w:t>Письменная речь</w:t>
      </w:r>
    </w:p>
    <w:p w:rsidR="008567EB" w:rsidRPr="00DC5AE8" w:rsidRDefault="004777BD" w:rsidP="00270E0B">
      <w:pPr>
        <w:pStyle w:val="a3"/>
        <w:ind w:left="0" w:firstLine="720"/>
        <w:rPr>
          <w:sz w:val="28"/>
          <w:szCs w:val="28"/>
          <w:lang w:val="ru-RU"/>
        </w:rPr>
      </w:pPr>
      <w:r w:rsidRPr="00DC5AE8">
        <w:rPr>
          <w:sz w:val="28"/>
          <w:szCs w:val="28"/>
          <w:lang w:val="ru-RU"/>
        </w:rPr>
        <w:t>Дальнейшее развитие и совершенствование письменной речи, а именно ум</w:t>
      </w:r>
      <w:r w:rsidRPr="00DC5AE8">
        <w:rPr>
          <w:sz w:val="28"/>
          <w:szCs w:val="28"/>
          <w:lang w:val="ru-RU"/>
        </w:rPr>
        <w:t>е</w:t>
      </w:r>
      <w:r w:rsidRPr="00DC5AE8">
        <w:rPr>
          <w:sz w:val="28"/>
          <w:szCs w:val="28"/>
          <w:lang w:val="ru-RU"/>
        </w:rPr>
        <w:t>ний:</w:t>
      </w:r>
    </w:p>
    <w:p w:rsidR="008567EB" w:rsidRPr="00DC5AE8" w:rsidRDefault="004777BD" w:rsidP="00270E0B">
      <w:pPr>
        <w:pStyle w:val="a5"/>
        <w:numPr>
          <w:ilvl w:val="0"/>
          <w:numId w:val="24"/>
        </w:numPr>
        <w:tabs>
          <w:tab w:val="left" w:pos="763"/>
        </w:tabs>
        <w:ind w:left="0" w:firstLine="720"/>
        <w:rPr>
          <w:sz w:val="28"/>
          <w:szCs w:val="28"/>
          <w:lang w:val="ru-RU"/>
        </w:rPr>
      </w:pPr>
      <w:r w:rsidRPr="00DC5AE8">
        <w:rPr>
          <w:sz w:val="28"/>
          <w:szCs w:val="28"/>
          <w:lang w:val="ru-RU"/>
        </w:rPr>
        <w:t>писать короткие поздравления с днем рождения и другими праздниками, выражать пожелания (объемом 30</w:t>
      </w:r>
      <w:r w:rsidR="003718CF">
        <w:rPr>
          <w:sz w:val="28"/>
          <w:szCs w:val="28"/>
          <w:lang w:val="ru-RU"/>
        </w:rPr>
        <w:t>-</w:t>
      </w:r>
      <w:r w:rsidRPr="00DC5AE8">
        <w:rPr>
          <w:sz w:val="28"/>
          <w:szCs w:val="28"/>
          <w:lang w:val="ru-RU"/>
        </w:rPr>
        <w:t>40 слов, включая адрес);</w:t>
      </w:r>
    </w:p>
    <w:p w:rsidR="008567EB" w:rsidRPr="00DC5AE8" w:rsidRDefault="004777BD" w:rsidP="00270E0B">
      <w:pPr>
        <w:pStyle w:val="a5"/>
        <w:numPr>
          <w:ilvl w:val="0"/>
          <w:numId w:val="24"/>
        </w:numPr>
        <w:tabs>
          <w:tab w:val="left" w:pos="763"/>
        </w:tabs>
        <w:ind w:left="0" w:firstLine="720"/>
        <w:rPr>
          <w:sz w:val="28"/>
          <w:szCs w:val="28"/>
          <w:lang w:val="ru-RU"/>
        </w:rPr>
      </w:pPr>
      <w:r w:rsidRPr="00DC5AE8">
        <w:rPr>
          <w:sz w:val="28"/>
          <w:szCs w:val="28"/>
          <w:lang w:val="ru-RU"/>
        </w:rPr>
        <w:t>заполнять формуляры, бланки (указывать имя, фамилию, пол, гражда</w:t>
      </w:r>
      <w:r w:rsidRPr="00DC5AE8">
        <w:rPr>
          <w:sz w:val="28"/>
          <w:szCs w:val="28"/>
          <w:lang w:val="ru-RU"/>
        </w:rPr>
        <w:t>н</w:t>
      </w:r>
      <w:r w:rsidRPr="00DC5AE8">
        <w:rPr>
          <w:sz w:val="28"/>
          <w:szCs w:val="28"/>
          <w:lang w:val="ru-RU"/>
        </w:rPr>
        <w:t>ство, адрес);</w:t>
      </w:r>
    </w:p>
    <w:p w:rsidR="008567EB" w:rsidRPr="00DC5AE8" w:rsidRDefault="004777BD" w:rsidP="00270E0B">
      <w:pPr>
        <w:pStyle w:val="a5"/>
        <w:numPr>
          <w:ilvl w:val="0"/>
          <w:numId w:val="24"/>
        </w:numPr>
        <w:tabs>
          <w:tab w:val="left" w:pos="763"/>
        </w:tabs>
        <w:ind w:left="0" w:firstLine="720"/>
        <w:rPr>
          <w:sz w:val="28"/>
          <w:szCs w:val="28"/>
        </w:rPr>
      </w:pPr>
      <w:r w:rsidRPr="00DC5AE8">
        <w:rPr>
          <w:sz w:val="28"/>
          <w:szCs w:val="28"/>
          <w:lang w:val="ru-RU"/>
        </w:rPr>
        <w:t xml:space="preserve">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w:t>
      </w:r>
      <w:r w:rsidRPr="00DC5AE8">
        <w:rPr>
          <w:sz w:val="28"/>
          <w:szCs w:val="28"/>
        </w:rPr>
        <w:t xml:space="preserve">Объем личного письма </w:t>
      </w:r>
      <w:r w:rsidR="00A83F15">
        <w:rPr>
          <w:sz w:val="28"/>
          <w:szCs w:val="28"/>
        </w:rPr>
        <w:t>-</w:t>
      </w:r>
      <w:r w:rsidRPr="00DC5AE8">
        <w:rPr>
          <w:sz w:val="28"/>
          <w:szCs w:val="28"/>
        </w:rPr>
        <w:t xml:space="preserve"> около 100</w:t>
      </w:r>
      <w:r w:rsidR="00A83F15">
        <w:rPr>
          <w:sz w:val="28"/>
          <w:szCs w:val="28"/>
        </w:rPr>
        <w:t>-</w:t>
      </w:r>
      <w:r w:rsidRPr="00DC5AE8">
        <w:rPr>
          <w:sz w:val="28"/>
          <w:szCs w:val="28"/>
        </w:rPr>
        <w:t>110 слов, включая адрес;</w:t>
      </w:r>
    </w:p>
    <w:p w:rsidR="008567EB" w:rsidRPr="00DC5AE8" w:rsidRDefault="004777BD" w:rsidP="00270E0B">
      <w:pPr>
        <w:pStyle w:val="20"/>
        <w:ind w:left="0" w:firstLine="720"/>
        <w:jc w:val="both"/>
        <w:rPr>
          <w:sz w:val="28"/>
          <w:szCs w:val="28"/>
        </w:rPr>
      </w:pPr>
      <w:r w:rsidRPr="00DC5AE8">
        <w:rPr>
          <w:sz w:val="28"/>
          <w:szCs w:val="28"/>
        </w:rPr>
        <w:t>Языковые знания и навыки.</w:t>
      </w:r>
    </w:p>
    <w:p w:rsidR="008567EB" w:rsidRPr="00DC5AE8" w:rsidRDefault="004777BD" w:rsidP="00270E0B">
      <w:pPr>
        <w:pStyle w:val="a3"/>
        <w:ind w:left="0" w:firstLine="720"/>
        <w:rPr>
          <w:sz w:val="28"/>
          <w:szCs w:val="28"/>
        </w:rPr>
      </w:pPr>
      <w:r w:rsidRPr="00DC5AE8">
        <w:rPr>
          <w:sz w:val="28"/>
          <w:szCs w:val="28"/>
        </w:rPr>
        <w:t>Орфография.</w:t>
      </w:r>
    </w:p>
    <w:p w:rsidR="008567EB" w:rsidRPr="00DC5AE8" w:rsidRDefault="004777BD" w:rsidP="00270E0B">
      <w:pPr>
        <w:pStyle w:val="a3"/>
        <w:ind w:left="0" w:firstLine="720"/>
        <w:rPr>
          <w:sz w:val="28"/>
          <w:szCs w:val="28"/>
          <w:lang w:val="ru-RU"/>
        </w:rPr>
      </w:pPr>
      <w:r w:rsidRPr="00DC5AE8">
        <w:rPr>
          <w:sz w:val="28"/>
          <w:szCs w:val="28"/>
          <w:lang w:val="ru-RU"/>
        </w:rPr>
        <w:t>Знание правил чтения и орфографии и навыки их применения на основе из</w:t>
      </w:r>
      <w:r w:rsidRPr="00DC5AE8">
        <w:rPr>
          <w:sz w:val="28"/>
          <w:szCs w:val="28"/>
          <w:lang w:val="ru-RU"/>
        </w:rPr>
        <w:t>у</w:t>
      </w:r>
      <w:r w:rsidRPr="00DC5AE8">
        <w:rPr>
          <w:sz w:val="28"/>
          <w:szCs w:val="28"/>
          <w:lang w:val="ru-RU"/>
        </w:rPr>
        <w:t>чаемого лексико-грамматического материала.</w:t>
      </w:r>
    </w:p>
    <w:p w:rsidR="008567EB" w:rsidRPr="00DC5AE8" w:rsidRDefault="004777BD" w:rsidP="00270E0B">
      <w:pPr>
        <w:ind w:firstLine="720"/>
        <w:jc w:val="both"/>
        <w:rPr>
          <w:i/>
          <w:sz w:val="28"/>
          <w:szCs w:val="28"/>
          <w:lang w:val="ru-RU"/>
        </w:rPr>
      </w:pPr>
      <w:r w:rsidRPr="00DC5AE8">
        <w:rPr>
          <w:i/>
          <w:sz w:val="28"/>
          <w:szCs w:val="28"/>
          <w:lang w:val="ru-RU"/>
        </w:rPr>
        <w:t>фонетическая сторона речи</w:t>
      </w:r>
    </w:p>
    <w:p w:rsidR="008567EB" w:rsidRPr="00DC5AE8" w:rsidRDefault="004777BD" w:rsidP="00270E0B">
      <w:pPr>
        <w:pStyle w:val="a3"/>
        <w:ind w:left="0" w:firstLine="720"/>
        <w:rPr>
          <w:sz w:val="28"/>
          <w:szCs w:val="28"/>
          <w:lang w:val="ru-RU"/>
        </w:rPr>
      </w:pPr>
      <w:r w:rsidRPr="00DC5AE8">
        <w:rPr>
          <w:sz w:val="28"/>
          <w:szCs w:val="28"/>
          <w:lang w:val="ru-RU"/>
        </w:rPr>
        <w:t>Навыки адекватного произношения и различения на слух всех звуков изуча</w:t>
      </w:r>
      <w:r w:rsidRPr="00DC5AE8">
        <w:rPr>
          <w:sz w:val="28"/>
          <w:szCs w:val="28"/>
          <w:lang w:val="ru-RU"/>
        </w:rPr>
        <w:t>е</w:t>
      </w:r>
      <w:r w:rsidRPr="00DC5AE8">
        <w:rPr>
          <w:sz w:val="28"/>
          <w:szCs w:val="28"/>
          <w:lang w:val="ru-RU"/>
        </w:rPr>
        <w:t>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w:t>
      </w:r>
      <w:r w:rsidRPr="00DC5AE8">
        <w:rPr>
          <w:sz w:val="28"/>
          <w:szCs w:val="28"/>
          <w:lang w:val="ru-RU"/>
        </w:rPr>
        <w:t>о</w:t>
      </w:r>
      <w:r w:rsidRPr="00DC5AE8">
        <w:rPr>
          <w:sz w:val="28"/>
          <w:szCs w:val="28"/>
          <w:lang w:val="ru-RU"/>
        </w:rPr>
        <w:t>жений.</w:t>
      </w:r>
    </w:p>
    <w:p w:rsidR="008567EB" w:rsidRPr="00DC5AE8" w:rsidRDefault="004777BD" w:rsidP="00270E0B">
      <w:pPr>
        <w:ind w:firstLine="720"/>
        <w:jc w:val="both"/>
        <w:rPr>
          <w:i/>
          <w:sz w:val="28"/>
          <w:szCs w:val="28"/>
          <w:lang w:val="ru-RU"/>
        </w:rPr>
      </w:pPr>
      <w:r w:rsidRPr="00DC5AE8">
        <w:rPr>
          <w:i/>
          <w:sz w:val="28"/>
          <w:szCs w:val="28"/>
          <w:lang w:val="ru-RU"/>
        </w:rPr>
        <w:t>Лексическая сторона речи</w:t>
      </w:r>
    </w:p>
    <w:p w:rsidR="008567EB" w:rsidRPr="00DC5AE8" w:rsidRDefault="004777BD" w:rsidP="00270E0B">
      <w:pPr>
        <w:pStyle w:val="a3"/>
        <w:ind w:left="0" w:firstLine="720"/>
        <w:rPr>
          <w:sz w:val="28"/>
          <w:szCs w:val="28"/>
          <w:lang w:val="ru-RU"/>
        </w:rPr>
      </w:pPr>
      <w:r w:rsidRPr="00DC5AE8">
        <w:rPr>
          <w:sz w:val="28"/>
          <w:szCs w:val="28"/>
          <w:lang w:val="ru-RU"/>
        </w:rPr>
        <w:t>Навыки распознавания и употребления в речи лексических единиц, обслуж</w:t>
      </w:r>
      <w:r w:rsidRPr="00DC5AE8">
        <w:rPr>
          <w:sz w:val="28"/>
          <w:szCs w:val="28"/>
          <w:lang w:val="ru-RU"/>
        </w:rPr>
        <w:t>и</w:t>
      </w:r>
      <w:r w:rsidRPr="00DC5AE8">
        <w:rPr>
          <w:sz w:val="28"/>
          <w:szCs w:val="28"/>
          <w:lang w:val="ru-RU"/>
        </w:rPr>
        <w:t>вающих ситуации общения в рамках тематики основной школы, в том числе наиб</w:t>
      </w:r>
      <w:r w:rsidRPr="00DC5AE8">
        <w:rPr>
          <w:sz w:val="28"/>
          <w:szCs w:val="28"/>
          <w:lang w:val="ru-RU"/>
        </w:rPr>
        <w:t>о</w:t>
      </w:r>
      <w:r w:rsidRPr="00DC5AE8">
        <w:rPr>
          <w:sz w:val="28"/>
          <w:szCs w:val="28"/>
          <w:lang w:val="ru-RU"/>
        </w:rPr>
        <w:t>лее распространенных устойчивых словосочетаний, оценочной лексики, реплик-клише речевого этикета, характерных для культуры стран изучаемого языка; осно</w:t>
      </w:r>
      <w:r w:rsidRPr="00DC5AE8">
        <w:rPr>
          <w:sz w:val="28"/>
          <w:szCs w:val="28"/>
          <w:lang w:val="ru-RU"/>
        </w:rPr>
        <w:t>в</w:t>
      </w:r>
      <w:r w:rsidRPr="00DC5AE8">
        <w:rPr>
          <w:sz w:val="28"/>
          <w:szCs w:val="28"/>
          <w:lang w:val="ru-RU"/>
        </w:rPr>
        <w:t>ные способы словообразования: аффиксация, словосложение, конверсия.</w:t>
      </w:r>
    </w:p>
    <w:p w:rsidR="008567EB" w:rsidRPr="00DC5AE8" w:rsidRDefault="004777BD" w:rsidP="00270E0B">
      <w:pPr>
        <w:pStyle w:val="a3"/>
        <w:ind w:left="0" w:firstLine="720"/>
        <w:rPr>
          <w:sz w:val="28"/>
          <w:szCs w:val="28"/>
          <w:lang w:val="ru-RU"/>
        </w:rPr>
      </w:pPr>
      <w:r w:rsidRPr="00DC5AE8">
        <w:rPr>
          <w:sz w:val="28"/>
          <w:szCs w:val="28"/>
          <w:lang w:val="ru-RU"/>
        </w:rPr>
        <w:t>Графика, каллиграфия, орфография. Правила чтения и написания новых слов, отобранных для данного этапа обучения и навыки их применения в рамках изуча</w:t>
      </w:r>
      <w:r w:rsidRPr="00DC5AE8">
        <w:rPr>
          <w:sz w:val="28"/>
          <w:szCs w:val="28"/>
          <w:lang w:val="ru-RU"/>
        </w:rPr>
        <w:t>е</w:t>
      </w:r>
      <w:r w:rsidRPr="00DC5AE8">
        <w:rPr>
          <w:sz w:val="28"/>
          <w:szCs w:val="28"/>
          <w:lang w:val="ru-RU"/>
        </w:rPr>
        <w:t>мого лексико- грамматического материала</w:t>
      </w:r>
    </w:p>
    <w:p w:rsidR="008567EB" w:rsidRPr="00DC5AE8" w:rsidRDefault="004777BD" w:rsidP="00270E0B">
      <w:pPr>
        <w:pStyle w:val="a3"/>
        <w:ind w:left="0" w:firstLine="720"/>
        <w:rPr>
          <w:sz w:val="28"/>
          <w:szCs w:val="28"/>
          <w:lang w:val="ru-RU"/>
        </w:rPr>
      </w:pPr>
      <w:r w:rsidRPr="00DC5AE8">
        <w:rPr>
          <w:sz w:val="28"/>
          <w:szCs w:val="28"/>
          <w:lang w:val="ru-RU"/>
        </w:rPr>
        <w:t xml:space="preserve">Фонетическая сторона речи. Различение на слух всех звуков французского языка и их адекватное произношение, соблюдение правильного ударения в словах и </w:t>
      </w:r>
      <w:r w:rsidRPr="00DC5AE8">
        <w:rPr>
          <w:sz w:val="28"/>
          <w:szCs w:val="28"/>
          <w:lang w:val="ru-RU"/>
        </w:rPr>
        <w:lastRenderedPageBreak/>
        <w:t>ритмических группах. Соблюдение правил сцепления (</w:t>
      </w:r>
      <w:r w:rsidRPr="00DC5AE8">
        <w:rPr>
          <w:sz w:val="28"/>
          <w:szCs w:val="28"/>
        </w:rPr>
        <w:t>liaison</w:t>
      </w:r>
      <w:r w:rsidRPr="00DC5AE8">
        <w:rPr>
          <w:sz w:val="28"/>
          <w:szCs w:val="28"/>
          <w:lang w:val="ru-RU"/>
        </w:rPr>
        <w:t>) и связывания (</w:t>
      </w:r>
      <w:r w:rsidRPr="00DC5AE8">
        <w:rPr>
          <w:sz w:val="28"/>
          <w:szCs w:val="28"/>
        </w:rPr>
        <w:t>encha</w:t>
      </w:r>
      <w:r w:rsidRPr="00DC5AE8">
        <w:rPr>
          <w:sz w:val="28"/>
          <w:szCs w:val="28"/>
          <w:lang w:val="ru-RU"/>
        </w:rPr>
        <w:t>î</w:t>
      </w:r>
      <w:r w:rsidRPr="00DC5AE8">
        <w:rPr>
          <w:sz w:val="28"/>
          <w:szCs w:val="28"/>
        </w:rPr>
        <w:t>nement</w:t>
      </w:r>
      <w:r w:rsidRPr="00DC5AE8">
        <w:rPr>
          <w:sz w:val="28"/>
          <w:szCs w:val="28"/>
          <w:lang w:val="ru-RU"/>
        </w:rPr>
        <w:t xml:space="preserve">) слов внутри ритмических групп, соблюдение правил сцепления перед </w:t>
      </w:r>
      <w:r w:rsidRPr="00DC5AE8">
        <w:rPr>
          <w:sz w:val="28"/>
          <w:szCs w:val="28"/>
        </w:rPr>
        <w:t>h</w:t>
      </w:r>
      <w:r w:rsidRPr="00DC5AE8">
        <w:rPr>
          <w:sz w:val="28"/>
          <w:szCs w:val="28"/>
          <w:lang w:val="ru-RU"/>
        </w:rPr>
        <w:t xml:space="preserve"> немой и </w:t>
      </w:r>
      <w:r w:rsidRPr="00DC5AE8">
        <w:rPr>
          <w:sz w:val="28"/>
          <w:szCs w:val="28"/>
        </w:rPr>
        <w:t>h</w:t>
      </w:r>
      <w:r w:rsidRPr="00DC5AE8">
        <w:rPr>
          <w:sz w:val="28"/>
          <w:szCs w:val="28"/>
          <w:lang w:val="ru-RU"/>
        </w:rPr>
        <w:t xml:space="preserve"> придыхательной. Ритмико- интонационные навыки произношения ра</w:t>
      </w:r>
      <w:r w:rsidRPr="00DC5AE8">
        <w:rPr>
          <w:sz w:val="28"/>
          <w:szCs w:val="28"/>
          <w:lang w:val="ru-RU"/>
        </w:rPr>
        <w:t>з</w:t>
      </w:r>
      <w:r w:rsidRPr="00DC5AE8">
        <w:rPr>
          <w:sz w:val="28"/>
          <w:szCs w:val="28"/>
          <w:lang w:val="ru-RU"/>
        </w:rPr>
        <w:t>ных типов предложений.</w:t>
      </w:r>
    </w:p>
    <w:p w:rsidR="008567EB" w:rsidRPr="00DC5AE8" w:rsidRDefault="004777BD" w:rsidP="00270E0B">
      <w:pPr>
        <w:pStyle w:val="a3"/>
        <w:ind w:left="0" w:firstLine="720"/>
        <w:rPr>
          <w:sz w:val="28"/>
          <w:szCs w:val="28"/>
          <w:lang w:val="ru-RU"/>
        </w:rPr>
      </w:pPr>
      <w:r w:rsidRPr="00DC5AE8">
        <w:rPr>
          <w:sz w:val="28"/>
          <w:szCs w:val="28"/>
          <w:lang w:val="ru-RU"/>
        </w:rPr>
        <w:t>Дальнейшее совершенствование слухо-произносительных навыков, в том чи</w:t>
      </w:r>
      <w:r w:rsidRPr="00DC5AE8">
        <w:rPr>
          <w:sz w:val="28"/>
          <w:szCs w:val="28"/>
          <w:lang w:val="ru-RU"/>
        </w:rPr>
        <w:t>с</w:t>
      </w:r>
      <w:r w:rsidRPr="00DC5AE8">
        <w:rPr>
          <w:sz w:val="28"/>
          <w:szCs w:val="28"/>
          <w:lang w:val="ru-RU"/>
        </w:rPr>
        <w:t>ле применительно к новому языковому материалу</w:t>
      </w:r>
    </w:p>
    <w:p w:rsidR="008567EB" w:rsidRPr="00DC5AE8" w:rsidRDefault="004777BD" w:rsidP="00270E0B">
      <w:pPr>
        <w:ind w:firstLine="720"/>
        <w:jc w:val="both"/>
        <w:rPr>
          <w:i/>
          <w:sz w:val="28"/>
          <w:szCs w:val="28"/>
          <w:lang w:val="ru-RU"/>
        </w:rPr>
      </w:pPr>
      <w:r w:rsidRPr="00DC5AE8">
        <w:rPr>
          <w:i/>
          <w:sz w:val="28"/>
          <w:szCs w:val="28"/>
          <w:lang w:val="ru-RU"/>
        </w:rPr>
        <w:t>Грамматическая сторона речи</w:t>
      </w:r>
    </w:p>
    <w:p w:rsidR="008567EB" w:rsidRPr="00DC5AE8" w:rsidRDefault="004777BD" w:rsidP="00270E0B">
      <w:pPr>
        <w:pStyle w:val="a3"/>
        <w:ind w:left="0" w:firstLine="720"/>
        <w:rPr>
          <w:sz w:val="28"/>
          <w:szCs w:val="28"/>
          <w:lang w:val="ru-RU"/>
        </w:rPr>
      </w:pPr>
      <w:r w:rsidRPr="00DC5AE8">
        <w:rPr>
          <w:sz w:val="28"/>
          <w:szCs w:val="28"/>
          <w:lang w:val="ru-RU"/>
        </w:rPr>
        <w:t>Знание признаков нераспространенных и распространенных простых предл</w:t>
      </w:r>
      <w:r w:rsidRPr="00DC5AE8">
        <w:rPr>
          <w:sz w:val="28"/>
          <w:szCs w:val="28"/>
          <w:lang w:val="ru-RU"/>
        </w:rPr>
        <w:t>о</w:t>
      </w:r>
      <w:r w:rsidRPr="00DC5AE8">
        <w:rPr>
          <w:sz w:val="28"/>
          <w:szCs w:val="28"/>
          <w:lang w:val="ru-RU"/>
        </w:rPr>
        <w:t>жений, безличных предложений, сложносочиненных и сложноподчи</w:t>
      </w:r>
      <w:r w:rsidR="003718CF">
        <w:rPr>
          <w:sz w:val="28"/>
          <w:szCs w:val="28"/>
          <w:lang w:val="ru-RU"/>
        </w:rPr>
        <w:t>ненных пре</w:t>
      </w:r>
      <w:r w:rsidR="003718CF">
        <w:rPr>
          <w:sz w:val="28"/>
          <w:szCs w:val="28"/>
          <w:lang w:val="ru-RU"/>
        </w:rPr>
        <w:t>д</w:t>
      </w:r>
      <w:r w:rsidR="003718CF">
        <w:rPr>
          <w:sz w:val="28"/>
          <w:szCs w:val="28"/>
          <w:lang w:val="ru-RU"/>
        </w:rPr>
        <w:t>ложений, использова</w:t>
      </w:r>
      <w:r w:rsidRPr="00DC5AE8">
        <w:rPr>
          <w:sz w:val="28"/>
          <w:szCs w:val="28"/>
          <w:lang w:val="ru-RU"/>
        </w:rPr>
        <w:t>ния прямого и обратного порядка слов. Навыки распознавания и употребления в речи перечисленных грамматических явлений. 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w:t>
      </w:r>
      <w:r w:rsidR="00C07280">
        <w:rPr>
          <w:sz w:val="28"/>
          <w:szCs w:val="28"/>
          <w:lang w:val="ru-RU"/>
        </w:rPr>
        <w:t xml:space="preserve"> </w:t>
      </w:r>
      <w:r w:rsidRPr="00DC5AE8">
        <w:rPr>
          <w:sz w:val="28"/>
          <w:szCs w:val="28"/>
          <w:lang w:val="ru-RU"/>
        </w:rPr>
        <w:t>в различных падежах, артиклей, относител</w:t>
      </w:r>
      <w:r w:rsidRPr="00DC5AE8">
        <w:rPr>
          <w:sz w:val="28"/>
          <w:szCs w:val="28"/>
          <w:lang w:val="ru-RU"/>
        </w:rPr>
        <w:t>ь</w:t>
      </w:r>
      <w:r w:rsidRPr="00DC5AE8">
        <w:rPr>
          <w:sz w:val="28"/>
          <w:szCs w:val="28"/>
          <w:lang w:val="ru-RU"/>
        </w:rPr>
        <w:t>ных, неопределенных/неопределенно-личных местоимений, прилагательных, нар</w:t>
      </w:r>
      <w:r w:rsidRPr="00DC5AE8">
        <w:rPr>
          <w:sz w:val="28"/>
          <w:szCs w:val="28"/>
          <w:lang w:val="ru-RU"/>
        </w:rPr>
        <w:t>е</w:t>
      </w:r>
      <w:r w:rsidRPr="00DC5AE8">
        <w:rPr>
          <w:sz w:val="28"/>
          <w:szCs w:val="28"/>
          <w:lang w:val="ru-RU"/>
        </w:rPr>
        <w:t>чий, степеней сравнения прилагательных и наречий, предлогов, количественных и порядковых числительных.</w:t>
      </w:r>
    </w:p>
    <w:p w:rsidR="008567EB" w:rsidRPr="00DC5AE8" w:rsidRDefault="004777BD" w:rsidP="00270E0B">
      <w:pPr>
        <w:pStyle w:val="a3"/>
        <w:ind w:left="0" w:firstLine="720"/>
        <w:rPr>
          <w:sz w:val="28"/>
          <w:szCs w:val="28"/>
          <w:lang w:val="ru-RU"/>
        </w:rPr>
      </w:pPr>
      <w:r w:rsidRPr="00DC5AE8">
        <w:rPr>
          <w:sz w:val="28"/>
          <w:szCs w:val="28"/>
          <w:lang w:val="ru-RU"/>
        </w:rPr>
        <w:t>Социокультурные знания и умения</w:t>
      </w:r>
    </w:p>
    <w:p w:rsidR="008567EB" w:rsidRPr="00DC5AE8" w:rsidRDefault="004777BD" w:rsidP="00270E0B">
      <w:pPr>
        <w:pStyle w:val="a3"/>
        <w:ind w:left="0" w:firstLine="720"/>
        <w:rPr>
          <w:sz w:val="28"/>
          <w:szCs w:val="28"/>
          <w:lang w:val="ru-RU"/>
        </w:rPr>
      </w:pPr>
      <w:r w:rsidRPr="00DC5AE8">
        <w:rPr>
          <w:sz w:val="28"/>
          <w:szCs w:val="28"/>
          <w:lang w:val="ru-RU"/>
        </w:rPr>
        <w:t>Умение осуществлять межличностное и межкультурное общение, используя знания о национально-культурных особенностях своей страны и стран</w:t>
      </w:r>
      <w:r w:rsidR="003718CF">
        <w:rPr>
          <w:sz w:val="28"/>
          <w:szCs w:val="28"/>
          <w:lang w:val="ru-RU"/>
        </w:rPr>
        <w:t>ы/стран из</w:t>
      </w:r>
      <w:r w:rsidR="003718CF">
        <w:rPr>
          <w:sz w:val="28"/>
          <w:szCs w:val="28"/>
          <w:lang w:val="ru-RU"/>
        </w:rPr>
        <w:t>у</w:t>
      </w:r>
      <w:r w:rsidR="003718CF">
        <w:rPr>
          <w:sz w:val="28"/>
          <w:szCs w:val="28"/>
          <w:lang w:val="ru-RU"/>
        </w:rPr>
        <w:t>чаемого языка, полу</w:t>
      </w:r>
      <w:r w:rsidRPr="00DC5AE8">
        <w:rPr>
          <w:sz w:val="28"/>
          <w:szCs w:val="28"/>
          <w:lang w:val="ru-RU"/>
        </w:rPr>
        <w:t>ченные на уроках иностранного языка и в процессе изучения других предметов (знания межпредметного характера). Это предполагает овладение:</w:t>
      </w:r>
    </w:p>
    <w:p w:rsidR="008567EB" w:rsidRPr="00DC5AE8" w:rsidRDefault="004777BD" w:rsidP="00270E0B">
      <w:pPr>
        <w:pStyle w:val="a5"/>
        <w:numPr>
          <w:ilvl w:val="0"/>
          <w:numId w:val="24"/>
        </w:numPr>
        <w:tabs>
          <w:tab w:val="left" w:pos="739"/>
        </w:tabs>
        <w:ind w:left="0" w:firstLine="720"/>
        <w:rPr>
          <w:sz w:val="28"/>
          <w:szCs w:val="28"/>
          <w:lang w:val="ru-RU"/>
        </w:rPr>
      </w:pPr>
      <w:r w:rsidRPr="00DC5AE8">
        <w:rPr>
          <w:sz w:val="28"/>
          <w:szCs w:val="28"/>
          <w:lang w:val="ru-RU"/>
        </w:rPr>
        <w:t>знаниями о значении родного и иностранного языков в современном м</w:t>
      </w:r>
      <w:r w:rsidRPr="00DC5AE8">
        <w:rPr>
          <w:sz w:val="28"/>
          <w:szCs w:val="28"/>
          <w:lang w:val="ru-RU"/>
        </w:rPr>
        <w:t>и</w:t>
      </w:r>
      <w:r w:rsidRPr="00DC5AE8">
        <w:rPr>
          <w:sz w:val="28"/>
          <w:szCs w:val="28"/>
          <w:lang w:val="ru-RU"/>
        </w:rPr>
        <w:t>ре;</w:t>
      </w:r>
    </w:p>
    <w:p w:rsidR="008567EB" w:rsidRPr="00DC5AE8" w:rsidRDefault="004777BD" w:rsidP="00270E0B">
      <w:pPr>
        <w:pStyle w:val="a5"/>
        <w:numPr>
          <w:ilvl w:val="0"/>
          <w:numId w:val="24"/>
        </w:numPr>
        <w:tabs>
          <w:tab w:val="left" w:pos="739"/>
        </w:tabs>
        <w:ind w:left="0" w:firstLine="720"/>
        <w:rPr>
          <w:sz w:val="28"/>
          <w:szCs w:val="28"/>
          <w:lang w:val="ru-RU"/>
        </w:rPr>
      </w:pPr>
      <w:r w:rsidRPr="00DC5AE8">
        <w:rPr>
          <w:sz w:val="28"/>
          <w:szCs w:val="28"/>
          <w:lang w:val="ru-RU"/>
        </w:rPr>
        <w:t>сведениями о социокультурном портрете стран, говорящих на иностра</w:t>
      </w:r>
      <w:r w:rsidRPr="00DC5AE8">
        <w:rPr>
          <w:sz w:val="28"/>
          <w:szCs w:val="28"/>
          <w:lang w:val="ru-RU"/>
        </w:rPr>
        <w:t>н</w:t>
      </w:r>
      <w:r w:rsidRPr="00DC5AE8">
        <w:rPr>
          <w:sz w:val="28"/>
          <w:szCs w:val="28"/>
          <w:lang w:val="ru-RU"/>
        </w:rPr>
        <w:t>ном языке, их символике и культурном наследии;</w:t>
      </w:r>
    </w:p>
    <w:p w:rsidR="008567EB" w:rsidRPr="00DC5AE8" w:rsidRDefault="004777BD" w:rsidP="00270E0B">
      <w:pPr>
        <w:pStyle w:val="a5"/>
        <w:numPr>
          <w:ilvl w:val="0"/>
          <w:numId w:val="24"/>
        </w:numPr>
        <w:tabs>
          <w:tab w:val="left" w:pos="739"/>
        </w:tabs>
        <w:ind w:left="0" w:firstLine="720"/>
        <w:rPr>
          <w:sz w:val="28"/>
          <w:szCs w:val="28"/>
          <w:lang w:val="ru-RU"/>
        </w:rPr>
      </w:pPr>
      <w:r w:rsidRPr="00DC5AE8">
        <w:rPr>
          <w:sz w:val="28"/>
          <w:szCs w:val="28"/>
          <w:lang w:val="ru-RU"/>
        </w:rPr>
        <w:t>употребительной фоновой лексикой и реалиями страны изучаемого яз</w:t>
      </w:r>
      <w:r w:rsidRPr="00DC5AE8">
        <w:rPr>
          <w:sz w:val="28"/>
          <w:szCs w:val="28"/>
          <w:lang w:val="ru-RU"/>
        </w:rPr>
        <w:t>ы</w:t>
      </w:r>
      <w:r w:rsidRPr="00DC5AE8">
        <w:rPr>
          <w:sz w:val="28"/>
          <w:szCs w:val="28"/>
          <w:lang w:val="ru-RU"/>
        </w:rPr>
        <w:t>ка: традициями (в проведении выходных дней, основных национальных праздн</w:t>
      </w:r>
      <w:r w:rsidRPr="00DC5AE8">
        <w:rPr>
          <w:sz w:val="28"/>
          <w:szCs w:val="28"/>
          <w:lang w:val="ru-RU"/>
        </w:rPr>
        <w:t>и</w:t>
      </w:r>
      <w:r w:rsidRPr="00DC5AE8">
        <w:rPr>
          <w:sz w:val="28"/>
          <w:szCs w:val="28"/>
          <w:lang w:val="ru-RU"/>
        </w:rPr>
        <w:t>ков), распространенными образцами фольклора (скороговорками, поговорками, п</w:t>
      </w:r>
      <w:r w:rsidRPr="00DC5AE8">
        <w:rPr>
          <w:sz w:val="28"/>
          <w:szCs w:val="28"/>
          <w:lang w:val="ru-RU"/>
        </w:rPr>
        <w:t>о</w:t>
      </w:r>
      <w:r w:rsidRPr="00DC5AE8">
        <w:rPr>
          <w:sz w:val="28"/>
          <w:szCs w:val="28"/>
          <w:lang w:val="ru-RU"/>
        </w:rPr>
        <w:t>словицами);</w:t>
      </w:r>
    </w:p>
    <w:p w:rsidR="008567EB" w:rsidRPr="00DC5AE8" w:rsidRDefault="004777BD" w:rsidP="00270E0B">
      <w:pPr>
        <w:pStyle w:val="a5"/>
        <w:numPr>
          <w:ilvl w:val="0"/>
          <w:numId w:val="24"/>
        </w:numPr>
        <w:tabs>
          <w:tab w:val="left" w:pos="754"/>
        </w:tabs>
        <w:ind w:left="0" w:firstLine="720"/>
        <w:rPr>
          <w:sz w:val="28"/>
          <w:szCs w:val="28"/>
          <w:lang w:val="ru-RU"/>
        </w:rPr>
      </w:pPr>
      <w:r w:rsidRPr="00DC5AE8">
        <w:rPr>
          <w:sz w:val="28"/>
          <w:szCs w:val="28"/>
          <w:lang w:val="ru-RU"/>
        </w:rPr>
        <w:t>представлением о сходстве и различиях в традициях своей страны и стран изучаемого языка; об особенностях их образа жизни, быта, культуры (всеми</w:t>
      </w:r>
      <w:r w:rsidRPr="00DC5AE8">
        <w:rPr>
          <w:sz w:val="28"/>
          <w:szCs w:val="28"/>
          <w:lang w:val="ru-RU"/>
        </w:rPr>
        <w:t>р</w:t>
      </w:r>
      <w:r w:rsidRPr="00DC5AE8">
        <w:rPr>
          <w:sz w:val="28"/>
          <w:szCs w:val="28"/>
          <w:lang w:val="ru-RU"/>
        </w:rPr>
        <w:t>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8567EB" w:rsidRPr="00DC5AE8" w:rsidRDefault="004777BD" w:rsidP="00270E0B">
      <w:pPr>
        <w:pStyle w:val="a5"/>
        <w:numPr>
          <w:ilvl w:val="0"/>
          <w:numId w:val="24"/>
        </w:numPr>
        <w:tabs>
          <w:tab w:val="left" w:pos="754"/>
        </w:tabs>
        <w:ind w:left="0" w:firstLine="720"/>
        <w:rPr>
          <w:sz w:val="28"/>
          <w:szCs w:val="28"/>
          <w:lang w:val="ru-RU"/>
        </w:rPr>
      </w:pPr>
      <w:r w:rsidRPr="00DC5AE8">
        <w:rPr>
          <w:sz w:val="28"/>
          <w:szCs w:val="28"/>
          <w:lang w:val="ru-RU"/>
        </w:rPr>
        <w:t>умением распознавать и употреблять в устной и письменной речи в с</w:t>
      </w:r>
      <w:r w:rsidRPr="00DC5AE8">
        <w:rPr>
          <w:sz w:val="28"/>
          <w:szCs w:val="28"/>
          <w:lang w:val="ru-RU"/>
        </w:rPr>
        <w:t>и</w:t>
      </w:r>
      <w:r w:rsidRPr="00DC5AE8">
        <w:rPr>
          <w:sz w:val="28"/>
          <w:szCs w:val="28"/>
          <w:lang w:val="ru-RU"/>
        </w:rPr>
        <w:t>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8567EB" w:rsidRPr="00DC5AE8" w:rsidRDefault="004777BD" w:rsidP="00270E0B">
      <w:pPr>
        <w:pStyle w:val="a5"/>
        <w:numPr>
          <w:ilvl w:val="0"/>
          <w:numId w:val="24"/>
        </w:numPr>
        <w:tabs>
          <w:tab w:val="left" w:pos="754"/>
        </w:tabs>
        <w:ind w:left="0" w:firstLine="720"/>
        <w:rPr>
          <w:sz w:val="28"/>
          <w:szCs w:val="28"/>
          <w:lang w:val="ru-RU"/>
        </w:rPr>
      </w:pPr>
      <w:r w:rsidRPr="00DC5AE8">
        <w:rPr>
          <w:sz w:val="28"/>
          <w:szCs w:val="28"/>
          <w:lang w:val="ru-RU"/>
        </w:rPr>
        <w:t>умениями представлять родную страну и культуру на иностранном яз</w:t>
      </w:r>
      <w:r w:rsidRPr="00DC5AE8">
        <w:rPr>
          <w:sz w:val="28"/>
          <w:szCs w:val="28"/>
          <w:lang w:val="ru-RU"/>
        </w:rPr>
        <w:t>ы</w:t>
      </w:r>
      <w:r w:rsidRPr="00DC5AE8">
        <w:rPr>
          <w:sz w:val="28"/>
          <w:szCs w:val="28"/>
          <w:lang w:val="ru-RU"/>
        </w:rPr>
        <w:t>ке; оказывать помощь зарубежным гостям в нашей стране в ситуациях повседневн</w:t>
      </w:r>
      <w:r w:rsidRPr="00DC5AE8">
        <w:rPr>
          <w:sz w:val="28"/>
          <w:szCs w:val="28"/>
          <w:lang w:val="ru-RU"/>
        </w:rPr>
        <w:t>о</w:t>
      </w:r>
      <w:r w:rsidRPr="00DC5AE8">
        <w:rPr>
          <w:sz w:val="28"/>
          <w:szCs w:val="28"/>
          <w:lang w:val="ru-RU"/>
        </w:rPr>
        <w:t>го общения.</w:t>
      </w:r>
    </w:p>
    <w:p w:rsidR="008567EB" w:rsidRPr="00DC5AE8" w:rsidRDefault="004777BD" w:rsidP="00270E0B">
      <w:pPr>
        <w:ind w:firstLine="720"/>
        <w:jc w:val="both"/>
        <w:rPr>
          <w:i/>
          <w:sz w:val="28"/>
          <w:szCs w:val="28"/>
          <w:lang w:val="ru-RU"/>
        </w:rPr>
      </w:pPr>
      <w:r w:rsidRPr="00DC5AE8">
        <w:rPr>
          <w:i/>
          <w:sz w:val="28"/>
          <w:szCs w:val="28"/>
          <w:lang w:val="ru-RU"/>
        </w:rPr>
        <w:t>Лексическая сторона речи</w:t>
      </w:r>
    </w:p>
    <w:p w:rsidR="008567EB" w:rsidRPr="00DC5AE8" w:rsidRDefault="004777BD" w:rsidP="00270E0B">
      <w:pPr>
        <w:pStyle w:val="a3"/>
        <w:ind w:left="0" w:firstLine="720"/>
        <w:rPr>
          <w:sz w:val="28"/>
          <w:szCs w:val="28"/>
          <w:lang w:val="ru-RU"/>
        </w:rPr>
      </w:pPr>
      <w:r w:rsidRPr="00DC5AE8">
        <w:rPr>
          <w:sz w:val="28"/>
          <w:szCs w:val="28"/>
          <w:lang w:val="ru-RU"/>
        </w:rPr>
        <w:t>Овладение лексическими единицами, обслуживающими новые темы, предм</w:t>
      </w:r>
      <w:r w:rsidRPr="00DC5AE8">
        <w:rPr>
          <w:sz w:val="28"/>
          <w:szCs w:val="28"/>
          <w:lang w:val="ru-RU"/>
        </w:rPr>
        <w:t>е</w:t>
      </w:r>
      <w:r w:rsidRPr="00DC5AE8">
        <w:rPr>
          <w:sz w:val="28"/>
          <w:szCs w:val="28"/>
          <w:lang w:val="ru-RU"/>
        </w:rPr>
        <w:t>ты речи и ситуации общения в пределах выделенной тематики, в объеме 500</w:t>
      </w:r>
    </w:p>
    <w:p w:rsidR="008567EB" w:rsidRPr="00DC5AE8" w:rsidRDefault="004777BD" w:rsidP="00270E0B">
      <w:pPr>
        <w:pStyle w:val="a3"/>
        <w:ind w:left="0" w:firstLine="720"/>
        <w:rPr>
          <w:sz w:val="28"/>
          <w:szCs w:val="28"/>
          <w:lang w:val="ru-RU"/>
        </w:rPr>
      </w:pPr>
      <w:r w:rsidRPr="00DC5AE8">
        <w:rPr>
          <w:sz w:val="28"/>
          <w:szCs w:val="28"/>
          <w:lang w:val="ru-RU"/>
        </w:rPr>
        <w:lastRenderedPageBreak/>
        <w:t>Лексические единицы включают устойчивые словосочетания, оценочную ле</w:t>
      </w:r>
      <w:r w:rsidRPr="00DC5AE8">
        <w:rPr>
          <w:sz w:val="28"/>
          <w:szCs w:val="28"/>
          <w:lang w:val="ru-RU"/>
        </w:rPr>
        <w:t>к</w:t>
      </w:r>
      <w:r w:rsidRPr="00DC5AE8">
        <w:rPr>
          <w:sz w:val="28"/>
          <w:szCs w:val="28"/>
          <w:lang w:val="ru-RU"/>
        </w:rPr>
        <w:t>сику, реплики- клише речевого этикета, отражающие культуру стран изучаемого языка.</w:t>
      </w:r>
    </w:p>
    <w:p w:rsidR="008567EB" w:rsidRPr="00DC5AE8" w:rsidRDefault="004777BD" w:rsidP="00270E0B">
      <w:pPr>
        <w:pStyle w:val="a3"/>
        <w:ind w:left="0" w:firstLine="720"/>
        <w:rPr>
          <w:sz w:val="28"/>
          <w:szCs w:val="28"/>
          <w:lang w:val="ru-RU"/>
        </w:rPr>
      </w:pPr>
      <w:r w:rsidRPr="00DC5AE8">
        <w:rPr>
          <w:sz w:val="28"/>
          <w:szCs w:val="28"/>
          <w:lang w:val="ru-RU"/>
        </w:rPr>
        <w:t>Расширение потенциального словаря за счет интернациональной лексики и навыков овладения новыми словообразовательными средствами:</w:t>
      </w:r>
    </w:p>
    <w:p w:rsidR="008567EB" w:rsidRPr="00DC5AE8" w:rsidRDefault="004777BD" w:rsidP="00270E0B">
      <w:pPr>
        <w:pStyle w:val="a3"/>
        <w:ind w:left="0" w:firstLine="720"/>
        <w:rPr>
          <w:sz w:val="28"/>
          <w:szCs w:val="28"/>
        </w:rPr>
      </w:pPr>
      <w:r w:rsidRPr="00DC5AE8">
        <w:rPr>
          <w:sz w:val="28"/>
          <w:szCs w:val="28"/>
        </w:rPr>
        <w:t>1)суффиксация:</w:t>
      </w:r>
    </w:p>
    <w:p w:rsidR="008567EB" w:rsidRPr="00DC5AE8" w:rsidRDefault="004777BD" w:rsidP="00270E0B">
      <w:pPr>
        <w:pStyle w:val="a3"/>
        <w:ind w:left="0" w:firstLine="720"/>
        <w:rPr>
          <w:sz w:val="28"/>
          <w:szCs w:val="28"/>
        </w:rPr>
      </w:pPr>
      <w:r w:rsidRPr="00DC5AE8">
        <w:rPr>
          <w:sz w:val="28"/>
          <w:szCs w:val="28"/>
        </w:rPr>
        <w:t>•существительных с суффиксами: -tion, -sion (collection, révision); -ement (appartement); -eur (ordinateur); -ure (signature); -ette (bicyclette, disquette); -ique (gymnastique); -iste, -isme (journaliste, tourisme); -er/-ère (boulanger/ boulangère); -ien/-ienne (pharmacien/pharmacienne); -erie (parfumerie);</w:t>
      </w:r>
      <w:r w:rsidR="003718CF" w:rsidRPr="003718CF">
        <w:rPr>
          <w:sz w:val="28"/>
          <w:szCs w:val="28"/>
        </w:rPr>
        <w:t xml:space="preserve"> </w:t>
      </w:r>
      <w:r w:rsidRPr="00DC5AE8">
        <w:rPr>
          <w:sz w:val="28"/>
          <w:szCs w:val="28"/>
        </w:rPr>
        <w:t>-ence, -ance (préférence, confiance); -aire (questionnaire); -oir, -oire (couloir, mémoire); -âge (bricolage); -té (activité); -ude (attitude); -aison (comparaison); -esse (jeunesse); -ure (ouverture); -ise (friandise);</w:t>
      </w:r>
    </w:p>
    <w:p w:rsidR="008567EB" w:rsidRPr="00DC5AE8" w:rsidRDefault="004777BD" w:rsidP="00270E0B">
      <w:pPr>
        <w:pStyle w:val="a3"/>
        <w:ind w:left="0" w:firstLine="720"/>
        <w:rPr>
          <w:sz w:val="28"/>
          <w:szCs w:val="28"/>
        </w:rPr>
      </w:pPr>
      <w:r w:rsidRPr="00DC5AE8">
        <w:rPr>
          <w:sz w:val="28"/>
          <w:szCs w:val="28"/>
        </w:rPr>
        <w:t>•наречий с суффиксом -ment;</w:t>
      </w:r>
    </w:p>
    <w:p w:rsidR="008567EB" w:rsidRPr="00DC5AE8" w:rsidRDefault="004777BD" w:rsidP="00270E0B">
      <w:pPr>
        <w:pStyle w:val="a3"/>
        <w:ind w:left="0" w:firstLine="720"/>
        <w:rPr>
          <w:sz w:val="28"/>
          <w:szCs w:val="28"/>
        </w:rPr>
      </w:pPr>
      <w:r w:rsidRPr="00DC5AE8">
        <w:rPr>
          <w:sz w:val="28"/>
          <w:szCs w:val="28"/>
        </w:rPr>
        <w:t>•прилагательных с суффиксами: -eur/-euse (heureux/ heureuse); -ique (sympatique); -ant (intéressant); -ain (américain); -ais (français); -ois (chinois); -ien (parisien); -able/-ible (vivable,</w:t>
      </w:r>
      <w:r w:rsidR="00C07280">
        <w:rPr>
          <w:sz w:val="28"/>
          <w:szCs w:val="28"/>
        </w:rPr>
        <w:t xml:space="preserve"> </w:t>
      </w:r>
      <w:r w:rsidRPr="00DC5AE8">
        <w:rPr>
          <w:sz w:val="28"/>
          <w:szCs w:val="28"/>
        </w:rPr>
        <w:t>lisible); -el/-elle, -al/-ale, -ile, -il/-ille (professionnel, génial, difficile, gentil); -eau/-elle (nouveau/nouvelle); -aire (planétaire); -atif/-ative (imaginatif);</w:t>
      </w:r>
    </w:p>
    <w:p w:rsidR="008567EB" w:rsidRPr="00DC5AE8" w:rsidRDefault="004777BD" w:rsidP="00270E0B">
      <w:pPr>
        <w:pStyle w:val="a3"/>
        <w:ind w:left="0" w:firstLine="720"/>
        <w:rPr>
          <w:sz w:val="28"/>
          <w:szCs w:val="28"/>
        </w:rPr>
      </w:pPr>
      <w:r w:rsidRPr="00DC5AE8">
        <w:rPr>
          <w:sz w:val="28"/>
          <w:szCs w:val="28"/>
        </w:rPr>
        <w:t>2)префиксация:</w:t>
      </w:r>
    </w:p>
    <w:p w:rsidR="008567EB" w:rsidRPr="00DC5AE8" w:rsidRDefault="004777BD" w:rsidP="00270E0B">
      <w:pPr>
        <w:pStyle w:val="a3"/>
        <w:ind w:left="0" w:firstLine="720"/>
        <w:rPr>
          <w:sz w:val="28"/>
          <w:szCs w:val="28"/>
        </w:rPr>
      </w:pPr>
      <w:r w:rsidRPr="00DC5AE8">
        <w:rPr>
          <w:sz w:val="28"/>
          <w:szCs w:val="28"/>
        </w:rPr>
        <w:t>•существительных, прилагательных и глаголов: in-, im- il-</w:t>
      </w:r>
      <w:r w:rsidR="003718CF" w:rsidRPr="003718CF">
        <w:rPr>
          <w:sz w:val="28"/>
          <w:szCs w:val="28"/>
        </w:rPr>
        <w:t xml:space="preserve"> </w:t>
      </w:r>
      <w:r w:rsidRPr="00DC5AE8">
        <w:rPr>
          <w:sz w:val="28"/>
          <w:szCs w:val="28"/>
        </w:rPr>
        <w:t>(inconnu, impossible, illisible); dé- (départ, décourager); dis- (disparaître); re-, ré- (refaire, réviser), pré- (prévenir); mé- (méfiant); a- (asymétrique); extra- (extraordinaire); anti- (antiride);</w:t>
      </w:r>
    </w:p>
    <w:p w:rsidR="008567EB" w:rsidRPr="003718CF" w:rsidRDefault="004777BD" w:rsidP="00270E0B">
      <w:pPr>
        <w:pStyle w:val="a3"/>
        <w:ind w:left="0" w:firstLine="720"/>
        <w:rPr>
          <w:sz w:val="28"/>
          <w:szCs w:val="28"/>
          <w:lang w:val="ru-RU"/>
        </w:rPr>
      </w:pPr>
      <w:r w:rsidRPr="00DC5AE8">
        <w:rPr>
          <w:sz w:val="28"/>
          <w:szCs w:val="28"/>
          <w:lang w:val="ru-RU"/>
        </w:rPr>
        <w:t>3)словосложение: существительное + существительное (</w:t>
      </w:r>
      <w:r w:rsidRPr="00DC5AE8">
        <w:rPr>
          <w:sz w:val="28"/>
          <w:szCs w:val="28"/>
        </w:rPr>
        <w:t>t</w:t>
      </w:r>
      <w:r w:rsidRPr="00DC5AE8">
        <w:rPr>
          <w:sz w:val="28"/>
          <w:szCs w:val="28"/>
          <w:lang w:val="ru-RU"/>
        </w:rPr>
        <w:t>é</w:t>
      </w:r>
      <w:r w:rsidRPr="00DC5AE8">
        <w:rPr>
          <w:sz w:val="28"/>
          <w:szCs w:val="28"/>
        </w:rPr>
        <w:t>l</w:t>
      </w:r>
      <w:r w:rsidRPr="00DC5AE8">
        <w:rPr>
          <w:sz w:val="28"/>
          <w:szCs w:val="28"/>
          <w:lang w:val="ru-RU"/>
        </w:rPr>
        <w:t>é</w:t>
      </w:r>
      <w:r w:rsidRPr="00DC5AE8">
        <w:rPr>
          <w:sz w:val="28"/>
          <w:szCs w:val="28"/>
        </w:rPr>
        <w:t>carte</w:t>
      </w:r>
      <w:r w:rsidRPr="00DC5AE8">
        <w:rPr>
          <w:sz w:val="28"/>
          <w:szCs w:val="28"/>
          <w:lang w:val="ru-RU"/>
        </w:rPr>
        <w:t>); существ</w:t>
      </w:r>
      <w:r w:rsidRPr="00DC5AE8">
        <w:rPr>
          <w:sz w:val="28"/>
          <w:szCs w:val="28"/>
          <w:lang w:val="ru-RU"/>
        </w:rPr>
        <w:t>и</w:t>
      </w:r>
      <w:r w:rsidRPr="00DC5AE8">
        <w:rPr>
          <w:sz w:val="28"/>
          <w:szCs w:val="28"/>
          <w:lang w:val="ru-RU"/>
        </w:rPr>
        <w:t>тельное + предлог + существительное (</w:t>
      </w:r>
      <w:r w:rsidRPr="00DC5AE8">
        <w:rPr>
          <w:sz w:val="28"/>
          <w:szCs w:val="28"/>
        </w:rPr>
        <w:t>sac</w:t>
      </w:r>
      <w:r w:rsidRPr="00DC5AE8">
        <w:rPr>
          <w:sz w:val="28"/>
          <w:szCs w:val="28"/>
          <w:lang w:val="ru-RU"/>
        </w:rPr>
        <w:t>-à-</w:t>
      </w:r>
      <w:r w:rsidRPr="00DC5AE8">
        <w:rPr>
          <w:sz w:val="28"/>
          <w:szCs w:val="28"/>
        </w:rPr>
        <w:t>dos</w:t>
      </w:r>
      <w:r w:rsidRPr="00DC5AE8">
        <w:rPr>
          <w:sz w:val="28"/>
          <w:szCs w:val="28"/>
          <w:lang w:val="ru-RU"/>
        </w:rPr>
        <w:t>); прилагательное + существительное (</w:t>
      </w:r>
      <w:r w:rsidRPr="00DC5AE8">
        <w:rPr>
          <w:sz w:val="28"/>
          <w:szCs w:val="28"/>
        </w:rPr>
        <w:t>cybercaf</w:t>
      </w:r>
      <w:r w:rsidRPr="00DC5AE8">
        <w:rPr>
          <w:sz w:val="28"/>
          <w:szCs w:val="28"/>
          <w:lang w:val="ru-RU"/>
        </w:rPr>
        <w:t>é), глагол</w:t>
      </w:r>
      <w:r w:rsidR="003718CF">
        <w:rPr>
          <w:sz w:val="28"/>
          <w:szCs w:val="28"/>
          <w:lang w:val="ru-RU"/>
        </w:rPr>
        <w:t xml:space="preserve"> </w:t>
      </w:r>
      <w:r w:rsidRPr="00DC5AE8">
        <w:rPr>
          <w:sz w:val="28"/>
          <w:szCs w:val="28"/>
          <w:lang w:val="ru-RU"/>
        </w:rPr>
        <w:t>+местоимение</w:t>
      </w:r>
      <w:r w:rsidR="003718CF">
        <w:rPr>
          <w:sz w:val="28"/>
          <w:szCs w:val="28"/>
          <w:lang w:val="ru-RU"/>
        </w:rPr>
        <w:t xml:space="preserve"> </w:t>
      </w:r>
      <w:r w:rsidRPr="00DC5AE8">
        <w:rPr>
          <w:sz w:val="28"/>
          <w:szCs w:val="28"/>
          <w:lang w:val="ru-RU"/>
        </w:rPr>
        <w:t>(</w:t>
      </w:r>
      <w:r w:rsidRPr="00DC5AE8">
        <w:rPr>
          <w:sz w:val="28"/>
          <w:szCs w:val="28"/>
        </w:rPr>
        <w:t>rendez</w:t>
      </w:r>
      <w:r w:rsidRPr="00DC5AE8">
        <w:rPr>
          <w:sz w:val="28"/>
          <w:szCs w:val="28"/>
          <w:lang w:val="ru-RU"/>
        </w:rPr>
        <w:t>-</w:t>
      </w:r>
      <w:r w:rsidRPr="00DC5AE8">
        <w:rPr>
          <w:sz w:val="28"/>
          <w:szCs w:val="28"/>
        </w:rPr>
        <w:t>vous</w:t>
      </w:r>
      <w:r w:rsidRPr="00DC5AE8">
        <w:rPr>
          <w:sz w:val="28"/>
          <w:szCs w:val="28"/>
          <w:lang w:val="ru-RU"/>
        </w:rPr>
        <w:t>),</w:t>
      </w:r>
      <w:r w:rsidR="003718CF">
        <w:rPr>
          <w:sz w:val="28"/>
          <w:szCs w:val="28"/>
          <w:lang w:val="ru-RU"/>
        </w:rPr>
        <w:t xml:space="preserve"> </w:t>
      </w:r>
      <w:r w:rsidRPr="00DC5AE8">
        <w:rPr>
          <w:sz w:val="28"/>
          <w:szCs w:val="28"/>
          <w:lang w:val="ru-RU"/>
        </w:rPr>
        <w:t>глагол</w:t>
      </w:r>
      <w:r w:rsidR="003718CF">
        <w:rPr>
          <w:sz w:val="28"/>
          <w:szCs w:val="28"/>
          <w:lang w:val="ru-RU"/>
        </w:rPr>
        <w:t xml:space="preserve"> </w:t>
      </w:r>
      <w:r w:rsidRPr="00DC5AE8">
        <w:rPr>
          <w:sz w:val="28"/>
          <w:szCs w:val="28"/>
          <w:lang w:val="ru-RU"/>
        </w:rPr>
        <w:t>+</w:t>
      </w:r>
      <w:r w:rsidR="003718CF">
        <w:rPr>
          <w:sz w:val="28"/>
          <w:szCs w:val="28"/>
          <w:lang w:val="ru-RU"/>
        </w:rPr>
        <w:t xml:space="preserve"> </w:t>
      </w:r>
      <w:r w:rsidRPr="00DC5AE8">
        <w:rPr>
          <w:sz w:val="28"/>
          <w:szCs w:val="28"/>
          <w:lang w:val="ru-RU"/>
        </w:rPr>
        <w:t>существительное</w:t>
      </w:r>
      <w:r w:rsidR="003718CF">
        <w:rPr>
          <w:sz w:val="28"/>
          <w:szCs w:val="28"/>
          <w:lang w:val="ru-RU"/>
        </w:rPr>
        <w:t xml:space="preserve"> </w:t>
      </w:r>
      <w:r w:rsidRPr="00DC5AE8">
        <w:rPr>
          <w:sz w:val="28"/>
          <w:szCs w:val="28"/>
          <w:lang w:val="ru-RU"/>
        </w:rPr>
        <w:t>(</w:t>
      </w:r>
      <w:r w:rsidRPr="00DC5AE8">
        <w:rPr>
          <w:sz w:val="28"/>
          <w:szCs w:val="28"/>
        </w:rPr>
        <w:t>passe</w:t>
      </w:r>
      <w:r w:rsidRPr="00DC5AE8">
        <w:rPr>
          <w:sz w:val="28"/>
          <w:szCs w:val="28"/>
          <w:lang w:val="ru-RU"/>
        </w:rPr>
        <w:t>-</w:t>
      </w:r>
      <w:r w:rsidRPr="00DC5AE8">
        <w:rPr>
          <w:sz w:val="28"/>
          <w:szCs w:val="28"/>
        </w:rPr>
        <w:t>temps</w:t>
      </w:r>
      <w:r w:rsidR="001E3126" w:rsidRPr="00DC5AE8">
        <w:rPr>
          <w:sz w:val="28"/>
          <w:szCs w:val="28"/>
          <w:lang w:val="ru-RU"/>
        </w:rPr>
        <w:t>),</w:t>
      </w:r>
      <w:r w:rsidR="003718CF">
        <w:rPr>
          <w:sz w:val="28"/>
          <w:szCs w:val="28"/>
          <w:lang w:val="ru-RU"/>
        </w:rPr>
        <w:t xml:space="preserve"> </w:t>
      </w:r>
      <w:r w:rsidR="001E3126" w:rsidRPr="00DC5AE8">
        <w:rPr>
          <w:sz w:val="28"/>
          <w:szCs w:val="28"/>
          <w:lang w:val="ru-RU"/>
        </w:rPr>
        <w:t xml:space="preserve">предлог </w:t>
      </w:r>
      <w:r w:rsidRPr="00DC5AE8">
        <w:rPr>
          <w:sz w:val="28"/>
          <w:szCs w:val="28"/>
          <w:lang w:val="ru-RU"/>
        </w:rPr>
        <w:t>+ существительное (</w:t>
      </w:r>
      <w:r w:rsidRPr="00DC5AE8">
        <w:rPr>
          <w:sz w:val="28"/>
          <w:szCs w:val="28"/>
        </w:rPr>
        <w:t>sous</w:t>
      </w:r>
      <w:r w:rsidRPr="00DC5AE8">
        <w:rPr>
          <w:sz w:val="28"/>
          <w:szCs w:val="28"/>
          <w:lang w:val="ru-RU"/>
        </w:rPr>
        <w:t>-</w:t>
      </w:r>
      <w:r w:rsidRPr="00DC5AE8">
        <w:rPr>
          <w:sz w:val="28"/>
          <w:szCs w:val="28"/>
        </w:rPr>
        <w:t>sol</w:t>
      </w:r>
      <w:r w:rsidRPr="00DC5AE8">
        <w:rPr>
          <w:sz w:val="28"/>
          <w:szCs w:val="28"/>
          <w:lang w:val="ru-RU"/>
        </w:rPr>
        <w:t>);</w:t>
      </w:r>
      <w:r w:rsidR="005D56E3">
        <w:rPr>
          <w:sz w:val="28"/>
          <w:szCs w:val="28"/>
          <w:lang w:val="ru-RU"/>
        </w:rPr>
        <w:t xml:space="preserve"> </w:t>
      </w:r>
      <w:r w:rsidRPr="003718CF">
        <w:rPr>
          <w:sz w:val="28"/>
          <w:szCs w:val="28"/>
          <w:lang w:val="ru-RU"/>
        </w:rPr>
        <w:t>конверсия (образование существ</w:t>
      </w:r>
      <w:r w:rsidRPr="003718CF">
        <w:rPr>
          <w:sz w:val="28"/>
          <w:szCs w:val="28"/>
          <w:lang w:val="ru-RU"/>
        </w:rPr>
        <w:t>и</w:t>
      </w:r>
      <w:r w:rsidRPr="003718CF">
        <w:rPr>
          <w:sz w:val="28"/>
          <w:szCs w:val="28"/>
          <w:lang w:val="ru-RU"/>
        </w:rPr>
        <w:t>тельных от неопределенной формы глагола (</w:t>
      </w:r>
      <w:r w:rsidRPr="003718CF">
        <w:rPr>
          <w:sz w:val="28"/>
          <w:szCs w:val="28"/>
        </w:rPr>
        <w:t>conseiller</w:t>
      </w:r>
      <w:r w:rsidR="003718CF" w:rsidRPr="003718CF">
        <w:rPr>
          <w:sz w:val="28"/>
          <w:szCs w:val="28"/>
          <w:lang w:val="ru-RU"/>
        </w:rPr>
        <w:t xml:space="preserve"> </w:t>
      </w:r>
      <w:r w:rsidRPr="003718CF">
        <w:rPr>
          <w:sz w:val="28"/>
          <w:szCs w:val="28"/>
        </w:rPr>
        <w:t>un</w:t>
      </w:r>
      <w:r w:rsidRPr="003718CF">
        <w:rPr>
          <w:sz w:val="28"/>
          <w:szCs w:val="28"/>
          <w:lang w:val="ru-RU"/>
        </w:rPr>
        <w:t xml:space="preserve"> </w:t>
      </w:r>
      <w:r w:rsidRPr="003718CF">
        <w:rPr>
          <w:sz w:val="28"/>
          <w:szCs w:val="28"/>
        </w:rPr>
        <w:t>conseil</w:t>
      </w:r>
      <w:r w:rsidRPr="003718CF">
        <w:rPr>
          <w:sz w:val="28"/>
          <w:szCs w:val="28"/>
          <w:lang w:val="ru-RU"/>
        </w:rPr>
        <w:t>).</w:t>
      </w:r>
    </w:p>
    <w:p w:rsidR="008567EB" w:rsidRPr="00DC5AE8" w:rsidRDefault="004777BD" w:rsidP="00270E0B">
      <w:pPr>
        <w:pStyle w:val="a3"/>
        <w:ind w:left="0" w:firstLine="720"/>
        <w:rPr>
          <w:sz w:val="28"/>
          <w:szCs w:val="28"/>
          <w:lang w:val="ru-RU"/>
        </w:rPr>
      </w:pPr>
      <w:r w:rsidRPr="00DC5AE8">
        <w:rPr>
          <w:sz w:val="28"/>
          <w:szCs w:val="28"/>
          <w:lang w:val="ru-RU"/>
        </w:rPr>
        <w:t>Представления о синонимии, антонимии, лексической сочетаемости, мног</w:t>
      </w:r>
      <w:r w:rsidRPr="00DC5AE8">
        <w:rPr>
          <w:sz w:val="28"/>
          <w:szCs w:val="28"/>
          <w:lang w:val="ru-RU"/>
        </w:rPr>
        <w:t>о</w:t>
      </w:r>
      <w:r w:rsidRPr="00DC5AE8">
        <w:rPr>
          <w:sz w:val="28"/>
          <w:szCs w:val="28"/>
          <w:lang w:val="ru-RU"/>
        </w:rPr>
        <w:t>значности.</w:t>
      </w:r>
    </w:p>
    <w:p w:rsidR="008567EB" w:rsidRPr="00DC5AE8" w:rsidRDefault="004777BD" w:rsidP="00270E0B">
      <w:pPr>
        <w:ind w:firstLine="720"/>
        <w:jc w:val="both"/>
        <w:rPr>
          <w:i/>
          <w:sz w:val="28"/>
          <w:szCs w:val="28"/>
          <w:lang w:val="ru-RU"/>
        </w:rPr>
      </w:pPr>
      <w:r w:rsidRPr="00DC5AE8">
        <w:rPr>
          <w:i/>
          <w:sz w:val="28"/>
          <w:szCs w:val="28"/>
          <w:lang w:val="ru-RU"/>
        </w:rPr>
        <w:t>Грамматическая сторона речи</w:t>
      </w:r>
    </w:p>
    <w:p w:rsidR="008567EB" w:rsidRPr="00DC5AE8" w:rsidRDefault="004777BD" w:rsidP="00270E0B">
      <w:pPr>
        <w:pStyle w:val="a3"/>
        <w:ind w:left="0" w:firstLine="720"/>
        <w:rPr>
          <w:sz w:val="28"/>
          <w:szCs w:val="28"/>
          <w:lang w:val="ru-RU"/>
        </w:rPr>
      </w:pPr>
      <w:r w:rsidRPr="00DC5AE8">
        <w:rPr>
          <w:sz w:val="28"/>
          <w:szCs w:val="28"/>
          <w:lang w:val="ru-RU"/>
        </w:rPr>
        <w:t>Дальнейшее расширение объема значений грамматических средств, изученных ранее и овладение новыми грамматическими явлениями.</w:t>
      </w:r>
    </w:p>
    <w:p w:rsidR="008567EB" w:rsidRPr="00DC5AE8" w:rsidRDefault="004777BD" w:rsidP="00270E0B">
      <w:pPr>
        <w:pStyle w:val="a3"/>
        <w:ind w:left="0" w:firstLine="720"/>
        <w:rPr>
          <w:sz w:val="28"/>
          <w:szCs w:val="28"/>
          <w:lang w:val="ru-RU"/>
        </w:rPr>
      </w:pPr>
      <w:r w:rsidRPr="00DC5AE8">
        <w:rPr>
          <w:sz w:val="28"/>
          <w:szCs w:val="28"/>
          <w:lang w:val="ru-RU"/>
        </w:rPr>
        <w:t>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учащихся» в тематическом планировании.</w:t>
      </w:r>
    </w:p>
    <w:p w:rsidR="008567EB" w:rsidRPr="00DC5AE8" w:rsidRDefault="004777BD" w:rsidP="00270E0B">
      <w:pPr>
        <w:pStyle w:val="a3"/>
        <w:ind w:left="0" w:firstLine="720"/>
        <w:rPr>
          <w:sz w:val="28"/>
          <w:szCs w:val="28"/>
          <w:lang w:val="ru-RU"/>
        </w:rPr>
      </w:pPr>
      <w:r w:rsidRPr="00DC5AE8">
        <w:rPr>
          <w:sz w:val="28"/>
          <w:szCs w:val="28"/>
          <w:lang w:val="ru-RU"/>
        </w:rPr>
        <w:t xml:space="preserve">Нераспространенные и распространенные простые предложения. Безличные предложения. Предложения с неопределенно-личным местоимением </w:t>
      </w:r>
      <w:r w:rsidRPr="00DC5AE8">
        <w:rPr>
          <w:sz w:val="28"/>
          <w:szCs w:val="28"/>
        </w:rPr>
        <w:t>on</w:t>
      </w:r>
      <w:r w:rsidRPr="00DC5AE8">
        <w:rPr>
          <w:sz w:val="28"/>
          <w:szCs w:val="28"/>
          <w:lang w:val="ru-RU"/>
        </w:rPr>
        <w:t>. Сложнос</w:t>
      </w:r>
      <w:r w:rsidRPr="00DC5AE8">
        <w:rPr>
          <w:sz w:val="28"/>
          <w:szCs w:val="28"/>
          <w:lang w:val="ru-RU"/>
        </w:rPr>
        <w:t>о</w:t>
      </w:r>
      <w:r w:rsidRPr="00DC5AE8">
        <w:rPr>
          <w:sz w:val="28"/>
          <w:szCs w:val="28"/>
          <w:lang w:val="ru-RU"/>
        </w:rPr>
        <w:t xml:space="preserve">чиненные предложения с союзами </w:t>
      </w:r>
      <w:r w:rsidRPr="00DC5AE8">
        <w:rPr>
          <w:sz w:val="28"/>
          <w:szCs w:val="28"/>
        </w:rPr>
        <w:t>ou</w:t>
      </w:r>
      <w:r w:rsidRPr="00DC5AE8">
        <w:rPr>
          <w:sz w:val="28"/>
          <w:szCs w:val="28"/>
          <w:lang w:val="ru-RU"/>
        </w:rPr>
        <w:t xml:space="preserve">, </w:t>
      </w:r>
      <w:r w:rsidRPr="00DC5AE8">
        <w:rPr>
          <w:sz w:val="28"/>
          <w:szCs w:val="28"/>
        </w:rPr>
        <w:t>mais</w:t>
      </w:r>
      <w:r w:rsidRPr="00DC5AE8">
        <w:rPr>
          <w:sz w:val="28"/>
          <w:szCs w:val="28"/>
          <w:lang w:val="ru-RU"/>
        </w:rPr>
        <w:t xml:space="preserve">, </w:t>
      </w:r>
      <w:r w:rsidRPr="00DC5AE8">
        <w:rPr>
          <w:sz w:val="28"/>
          <w:szCs w:val="28"/>
        </w:rPr>
        <w:t>ni</w:t>
      </w:r>
      <w:r w:rsidRPr="00DC5AE8">
        <w:rPr>
          <w:sz w:val="28"/>
          <w:szCs w:val="28"/>
          <w:lang w:val="ru-RU"/>
        </w:rPr>
        <w:t xml:space="preserve"> ... </w:t>
      </w:r>
      <w:r w:rsidRPr="00DC5AE8">
        <w:rPr>
          <w:sz w:val="28"/>
          <w:szCs w:val="28"/>
        </w:rPr>
        <w:t>ni</w:t>
      </w:r>
      <w:r w:rsidRPr="00DC5AE8">
        <w:rPr>
          <w:sz w:val="28"/>
          <w:szCs w:val="28"/>
          <w:lang w:val="ru-RU"/>
        </w:rPr>
        <w:t>. Сложноподчиненные предлож</w:t>
      </w:r>
      <w:r w:rsidRPr="00DC5AE8">
        <w:rPr>
          <w:sz w:val="28"/>
          <w:szCs w:val="28"/>
          <w:lang w:val="ru-RU"/>
        </w:rPr>
        <w:t>е</w:t>
      </w:r>
      <w:r w:rsidRPr="00DC5AE8">
        <w:rPr>
          <w:sz w:val="28"/>
          <w:szCs w:val="28"/>
          <w:lang w:val="ru-RU"/>
        </w:rPr>
        <w:t>ния с придаточными</w:t>
      </w:r>
      <w:r w:rsidR="00C07280">
        <w:rPr>
          <w:sz w:val="28"/>
          <w:szCs w:val="28"/>
          <w:lang w:val="ru-RU"/>
        </w:rPr>
        <w:t xml:space="preserve"> </w:t>
      </w:r>
      <w:r w:rsidRPr="00DC5AE8">
        <w:rPr>
          <w:sz w:val="28"/>
          <w:szCs w:val="28"/>
          <w:lang w:val="ru-RU"/>
        </w:rPr>
        <w:t xml:space="preserve">дополнительными (союз </w:t>
      </w:r>
      <w:r w:rsidRPr="00DC5AE8">
        <w:rPr>
          <w:sz w:val="28"/>
          <w:szCs w:val="28"/>
        </w:rPr>
        <w:t>que</w:t>
      </w:r>
      <w:r w:rsidRPr="00DC5AE8">
        <w:rPr>
          <w:sz w:val="28"/>
          <w:szCs w:val="28"/>
          <w:lang w:val="ru-RU"/>
        </w:rPr>
        <w:t xml:space="preserve">), определительными (союзные слова </w:t>
      </w:r>
      <w:r w:rsidRPr="00DC5AE8">
        <w:rPr>
          <w:sz w:val="28"/>
          <w:szCs w:val="28"/>
        </w:rPr>
        <w:t>qui</w:t>
      </w:r>
      <w:r w:rsidRPr="00DC5AE8">
        <w:rPr>
          <w:sz w:val="28"/>
          <w:szCs w:val="28"/>
          <w:lang w:val="ru-RU"/>
        </w:rPr>
        <w:t xml:space="preserve">, </w:t>
      </w:r>
      <w:r w:rsidRPr="00DC5AE8">
        <w:rPr>
          <w:sz w:val="28"/>
          <w:szCs w:val="28"/>
        </w:rPr>
        <w:t>que</w:t>
      </w:r>
      <w:r w:rsidRPr="00DC5AE8">
        <w:rPr>
          <w:sz w:val="28"/>
          <w:szCs w:val="28"/>
          <w:lang w:val="ru-RU"/>
        </w:rPr>
        <w:t xml:space="preserve">, </w:t>
      </w:r>
      <w:r w:rsidRPr="00DC5AE8">
        <w:rPr>
          <w:sz w:val="28"/>
          <w:szCs w:val="28"/>
        </w:rPr>
        <w:t>dont</w:t>
      </w:r>
      <w:r w:rsidRPr="00DC5AE8">
        <w:rPr>
          <w:sz w:val="28"/>
          <w:szCs w:val="28"/>
          <w:lang w:val="ru-RU"/>
        </w:rPr>
        <w:t xml:space="preserve">, </w:t>
      </w:r>
      <w:r w:rsidRPr="00DC5AE8">
        <w:rPr>
          <w:sz w:val="28"/>
          <w:szCs w:val="28"/>
        </w:rPr>
        <w:t>o</w:t>
      </w:r>
      <w:r w:rsidRPr="00DC5AE8">
        <w:rPr>
          <w:sz w:val="28"/>
          <w:szCs w:val="28"/>
          <w:lang w:val="ru-RU"/>
        </w:rPr>
        <w:t>ù), обсто</w:t>
      </w:r>
      <w:r w:rsidR="005D56E3">
        <w:rPr>
          <w:sz w:val="28"/>
          <w:szCs w:val="28"/>
          <w:lang w:val="ru-RU"/>
        </w:rPr>
        <w:t>я</w:t>
      </w:r>
      <w:r w:rsidRPr="00DC5AE8">
        <w:rPr>
          <w:sz w:val="28"/>
          <w:szCs w:val="28"/>
          <w:lang w:val="ru-RU"/>
        </w:rPr>
        <w:t>тельственными (наиболее распространенные союзы, выражающие значения времени (</w:t>
      </w:r>
      <w:r w:rsidRPr="00DC5AE8">
        <w:rPr>
          <w:sz w:val="28"/>
          <w:szCs w:val="28"/>
        </w:rPr>
        <w:t>quand</w:t>
      </w:r>
      <w:r w:rsidRPr="00DC5AE8">
        <w:rPr>
          <w:sz w:val="28"/>
          <w:szCs w:val="28"/>
          <w:lang w:val="ru-RU"/>
        </w:rPr>
        <w:t>), места (</w:t>
      </w:r>
      <w:r w:rsidRPr="00DC5AE8">
        <w:rPr>
          <w:sz w:val="28"/>
          <w:szCs w:val="28"/>
        </w:rPr>
        <w:t>o</w:t>
      </w:r>
      <w:r w:rsidRPr="00DC5AE8">
        <w:rPr>
          <w:sz w:val="28"/>
          <w:szCs w:val="28"/>
          <w:lang w:val="ru-RU"/>
        </w:rPr>
        <w:t>ù), причины (</w:t>
      </w:r>
      <w:r w:rsidRPr="00DC5AE8">
        <w:rPr>
          <w:sz w:val="28"/>
          <w:szCs w:val="28"/>
        </w:rPr>
        <w:t>parce</w:t>
      </w:r>
      <w:r w:rsidRPr="00DC5AE8">
        <w:rPr>
          <w:sz w:val="28"/>
          <w:szCs w:val="28"/>
          <w:lang w:val="ru-RU"/>
        </w:rPr>
        <w:t xml:space="preserve"> </w:t>
      </w:r>
      <w:r w:rsidRPr="00DC5AE8">
        <w:rPr>
          <w:sz w:val="28"/>
          <w:szCs w:val="28"/>
        </w:rPr>
        <w:t>Ique</w:t>
      </w:r>
      <w:r w:rsidRPr="00DC5AE8">
        <w:rPr>
          <w:sz w:val="28"/>
          <w:szCs w:val="28"/>
          <w:lang w:val="ru-RU"/>
        </w:rPr>
        <w:t>), следствия (</w:t>
      </w:r>
      <w:r w:rsidRPr="00DC5AE8">
        <w:rPr>
          <w:sz w:val="28"/>
          <w:szCs w:val="28"/>
        </w:rPr>
        <w:t>ainsi</w:t>
      </w:r>
      <w:r w:rsidRPr="00DC5AE8">
        <w:rPr>
          <w:sz w:val="28"/>
          <w:szCs w:val="28"/>
          <w:lang w:val="ru-RU"/>
        </w:rPr>
        <w:t>), цели (</w:t>
      </w:r>
      <w:r w:rsidRPr="00DC5AE8">
        <w:rPr>
          <w:sz w:val="28"/>
          <w:szCs w:val="28"/>
        </w:rPr>
        <w:t>pour</w:t>
      </w:r>
      <w:r w:rsidRPr="00DC5AE8">
        <w:rPr>
          <w:sz w:val="28"/>
          <w:szCs w:val="28"/>
          <w:lang w:val="ru-RU"/>
        </w:rPr>
        <w:t xml:space="preserve"> </w:t>
      </w:r>
      <w:r w:rsidRPr="00DC5AE8">
        <w:rPr>
          <w:sz w:val="28"/>
          <w:szCs w:val="28"/>
        </w:rPr>
        <w:t>que</w:t>
      </w:r>
      <w:r w:rsidRPr="00DC5AE8">
        <w:rPr>
          <w:sz w:val="28"/>
          <w:szCs w:val="28"/>
          <w:lang w:val="ru-RU"/>
        </w:rPr>
        <w:t xml:space="preserve">). Все типы вопросительных предложений. Прямой порядок слов и инверсия. Вопросительное прилагательное </w:t>
      </w:r>
      <w:r w:rsidRPr="00DC5AE8">
        <w:rPr>
          <w:sz w:val="28"/>
          <w:szCs w:val="28"/>
        </w:rPr>
        <w:t>quel</w:t>
      </w:r>
      <w:r w:rsidRPr="00DC5AE8">
        <w:rPr>
          <w:sz w:val="28"/>
          <w:szCs w:val="28"/>
          <w:lang w:val="ru-RU"/>
        </w:rPr>
        <w:t xml:space="preserve">, вопросительные наречия </w:t>
      </w:r>
      <w:r w:rsidRPr="00DC5AE8">
        <w:rPr>
          <w:sz w:val="28"/>
          <w:szCs w:val="28"/>
        </w:rPr>
        <w:t>o</w:t>
      </w:r>
      <w:r w:rsidRPr="00DC5AE8">
        <w:rPr>
          <w:sz w:val="28"/>
          <w:szCs w:val="28"/>
          <w:lang w:val="ru-RU"/>
        </w:rPr>
        <w:t xml:space="preserve">ù, </w:t>
      </w:r>
      <w:r w:rsidRPr="00DC5AE8">
        <w:rPr>
          <w:sz w:val="28"/>
          <w:szCs w:val="28"/>
        </w:rPr>
        <w:t>quand</w:t>
      </w:r>
      <w:r w:rsidRPr="00DC5AE8">
        <w:rPr>
          <w:sz w:val="28"/>
          <w:szCs w:val="28"/>
          <w:lang w:val="ru-RU"/>
        </w:rPr>
        <w:t xml:space="preserve">, </w:t>
      </w:r>
      <w:r w:rsidRPr="00DC5AE8">
        <w:rPr>
          <w:sz w:val="28"/>
          <w:szCs w:val="28"/>
        </w:rPr>
        <w:t>comment</w:t>
      </w:r>
      <w:r w:rsidRPr="00DC5AE8">
        <w:rPr>
          <w:sz w:val="28"/>
          <w:szCs w:val="28"/>
          <w:lang w:val="ru-RU"/>
        </w:rPr>
        <w:t xml:space="preserve">, </w:t>
      </w:r>
      <w:r w:rsidRPr="00DC5AE8">
        <w:rPr>
          <w:sz w:val="28"/>
          <w:szCs w:val="28"/>
        </w:rPr>
        <w:t>pourquoi</w:t>
      </w:r>
      <w:r w:rsidRPr="00DC5AE8">
        <w:rPr>
          <w:sz w:val="28"/>
          <w:szCs w:val="28"/>
          <w:lang w:val="ru-RU"/>
        </w:rPr>
        <w:t xml:space="preserve">; вопросительные местоимения </w:t>
      </w:r>
      <w:r w:rsidRPr="00DC5AE8">
        <w:rPr>
          <w:sz w:val="28"/>
          <w:szCs w:val="28"/>
        </w:rPr>
        <w:t>qui</w:t>
      </w:r>
      <w:r w:rsidRPr="00DC5AE8">
        <w:rPr>
          <w:sz w:val="28"/>
          <w:szCs w:val="28"/>
          <w:lang w:val="ru-RU"/>
        </w:rPr>
        <w:t xml:space="preserve">, </w:t>
      </w:r>
      <w:r w:rsidRPr="00DC5AE8">
        <w:rPr>
          <w:sz w:val="28"/>
          <w:szCs w:val="28"/>
        </w:rPr>
        <w:t>bue</w:t>
      </w:r>
      <w:r w:rsidRPr="00DC5AE8">
        <w:rPr>
          <w:sz w:val="28"/>
          <w:szCs w:val="28"/>
          <w:lang w:val="ru-RU"/>
        </w:rPr>
        <w:t xml:space="preserve">, </w:t>
      </w:r>
      <w:r w:rsidRPr="00DC5AE8">
        <w:rPr>
          <w:sz w:val="28"/>
          <w:szCs w:val="28"/>
        </w:rPr>
        <w:t>quoi</w:t>
      </w:r>
      <w:r w:rsidRPr="00DC5AE8">
        <w:rPr>
          <w:sz w:val="28"/>
          <w:szCs w:val="28"/>
          <w:lang w:val="ru-RU"/>
        </w:rPr>
        <w:t xml:space="preserve">, </w:t>
      </w:r>
      <w:r w:rsidRPr="00DC5AE8">
        <w:rPr>
          <w:sz w:val="28"/>
          <w:szCs w:val="28"/>
        </w:rPr>
        <w:t>lequel</w:t>
      </w:r>
      <w:r w:rsidRPr="00DC5AE8">
        <w:rPr>
          <w:sz w:val="28"/>
          <w:szCs w:val="28"/>
          <w:lang w:val="ru-RU"/>
        </w:rPr>
        <w:t>. Отр</w:t>
      </w:r>
      <w:r w:rsidRPr="00DC5AE8">
        <w:rPr>
          <w:sz w:val="28"/>
          <w:szCs w:val="28"/>
          <w:lang w:val="ru-RU"/>
        </w:rPr>
        <w:t>и</w:t>
      </w:r>
      <w:r w:rsidRPr="00DC5AE8">
        <w:rPr>
          <w:sz w:val="28"/>
          <w:szCs w:val="28"/>
          <w:lang w:val="ru-RU"/>
        </w:rPr>
        <w:t xml:space="preserve">цательные частицы </w:t>
      </w:r>
      <w:r w:rsidRPr="00DC5AE8">
        <w:rPr>
          <w:sz w:val="28"/>
          <w:szCs w:val="28"/>
        </w:rPr>
        <w:t>plus</w:t>
      </w:r>
      <w:r w:rsidRPr="00DC5AE8">
        <w:rPr>
          <w:sz w:val="28"/>
          <w:szCs w:val="28"/>
          <w:lang w:val="ru-RU"/>
        </w:rPr>
        <w:t xml:space="preserve">, </w:t>
      </w:r>
      <w:r w:rsidRPr="00DC5AE8">
        <w:rPr>
          <w:sz w:val="28"/>
          <w:szCs w:val="28"/>
        </w:rPr>
        <w:t>jamais</w:t>
      </w:r>
      <w:r w:rsidRPr="00DC5AE8">
        <w:rPr>
          <w:sz w:val="28"/>
          <w:szCs w:val="28"/>
          <w:lang w:val="ru-RU"/>
        </w:rPr>
        <w:t xml:space="preserve">, </w:t>
      </w:r>
      <w:r w:rsidRPr="00DC5AE8">
        <w:rPr>
          <w:sz w:val="28"/>
          <w:szCs w:val="28"/>
        </w:rPr>
        <w:t>rien</w:t>
      </w:r>
      <w:r w:rsidRPr="00DC5AE8">
        <w:rPr>
          <w:sz w:val="28"/>
          <w:szCs w:val="28"/>
          <w:lang w:val="ru-RU"/>
        </w:rPr>
        <w:t xml:space="preserve">, </w:t>
      </w:r>
      <w:r w:rsidRPr="00DC5AE8">
        <w:rPr>
          <w:sz w:val="28"/>
          <w:szCs w:val="28"/>
        </w:rPr>
        <w:t>personne</w:t>
      </w:r>
      <w:r w:rsidRPr="00DC5AE8">
        <w:rPr>
          <w:sz w:val="28"/>
          <w:szCs w:val="28"/>
          <w:lang w:val="ru-RU"/>
        </w:rPr>
        <w:t>. Особенности употребления отриц</w:t>
      </w:r>
      <w:r w:rsidRPr="00DC5AE8">
        <w:rPr>
          <w:sz w:val="28"/>
          <w:szCs w:val="28"/>
          <w:lang w:val="ru-RU"/>
        </w:rPr>
        <w:t>а</w:t>
      </w:r>
      <w:r w:rsidRPr="00DC5AE8">
        <w:rPr>
          <w:sz w:val="28"/>
          <w:szCs w:val="28"/>
          <w:lang w:val="ru-RU"/>
        </w:rPr>
        <w:t>ний перед неопределенной формой глагола (</w:t>
      </w:r>
      <w:r w:rsidRPr="00DC5AE8">
        <w:rPr>
          <w:sz w:val="28"/>
          <w:szCs w:val="28"/>
        </w:rPr>
        <w:t>l</w:t>
      </w:r>
      <w:r w:rsidRPr="00DC5AE8">
        <w:rPr>
          <w:sz w:val="28"/>
          <w:szCs w:val="28"/>
          <w:lang w:val="ru-RU"/>
        </w:rPr>
        <w:t>'</w:t>
      </w:r>
      <w:r w:rsidRPr="00DC5AE8">
        <w:rPr>
          <w:sz w:val="28"/>
          <w:szCs w:val="28"/>
        </w:rPr>
        <w:t>infinitif</w:t>
      </w:r>
      <w:r w:rsidRPr="00DC5AE8">
        <w:rPr>
          <w:sz w:val="28"/>
          <w:szCs w:val="28"/>
          <w:lang w:val="ru-RU"/>
        </w:rPr>
        <w:t xml:space="preserve">). Ограничительный оборот </w:t>
      </w:r>
      <w:r w:rsidRPr="00DC5AE8">
        <w:rPr>
          <w:sz w:val="28"/>
          <w:szCs w:val="28"/>
        </w:rPr>
        <w:t>ne</w:t>
      </w:r>
      <w:r w:rsidRPr="00DC5AE8">
        <w:rPr>
          <w:sz w:val="28"/>
          <w:szCs w:val="28"/>
          <w:lang w:val="ru-RU"/>
        </w:rPr>
        <w:t xml:space="preserve"> </w:t>
      </w:r>
      <w:r w:rsidRPr="00DC5AE8">
        <w:rPr>
          <w:sz w:val="28"/>
          <w:szCs w:val="28"/>
        </w:rPr>
        <w:lastRenderedPageBreak/>
        <w:t>que</w:t>
      </w:r>
      <w:r w:rsidRPr="00DC5AE8">
        <w:rPr>
          <w:sz w:val="28"/>
          <w:szCs w:val="28"/>
          <w:lang w:val="ru-RU"/>
        </w:rPr>
        <w:t>.</w:t>
      </w:r>
    </w:p>
    <w:p w:rsidR="008567EB" w:rsidRPr="00DC5AE8" w:rsidRDefault="004777BD" w:rsidP="00270E0B">
      <w:pPr>
        <w:pStyle w:val="a3"/>
        <w:ind w:left="0" w:firstLine="720"/>
        <w:rPr>
          <w:sz w:val="28"/>
          <w:szCs w:val="28"/>
          <w:lang w:val="ru-RU"/>
        </w:rPr>
      </w:pPr>
      <w:r w:rsidRPr="00DC5AE8">
        <w:rPr>
          <w:sz w:val="28"/>
          <w:szCs w:val="28"/>
          <w:lang w:val="ru-RU"/>
        </w:rPr>
        <w:t>Временные формы изъявительного наклонения (</w:t>
      </w:r>
      <w:r w:rsidRPr="00DC5AE8">
        <w:rPr>
          <w:sz w:val="28"/>
          <w:szCs w:val="28"/>
        </w:rPr>
        <w:t>l</w:t>
      </w:r>
      <w:r w:rsidRPr="00DC5AE8">
        <w:rPr>
          <w:sz w:val="28"/>
          <w:szCs w:val="28"/>
          <w:lang w:val="ru-RU"/>
        </w:rPr>
        <w:t>'</w:t>
      </w:r>
      <w:r w:rsidRPr="00DC5AE8">
        <w:rPr>
          <w:sz w:val="28"/>
          <w:szCs w:val="28"/>
        </w:rPr>
        <w:t>indicatif</w:t>
      </w:r>
      <w:r w:rsidRPr="00DC5AE8">
        <w:rPr>
          <w:sz w:val="28"/>
          <w:szCs w:val="28"/>
          <w:lang w:val="ru-RU"/>
        </w:rPr>
        <w:t xml:space="preserve">): </w:t>
      </w:r>
      <w:r w:rsidRPr="00DC5AE8">
        <w:rPr>
          <w:sz w:val="28"/>
          <w:szCs w:val="28"/>
        </w:rPr>
        <w:t>le</w:t>
      </w:r>
      <w:r w:rsidRPr="00DC5AE8">
        <w:rPr>
          <w:sz w:val="28"/>
          <w:szCs w:val="28"/>
          <w:lang w:val="ru-RU"/>
        </w:rPr>
        <w:t xml:space="preserve"> </w:t>
      </w:r>
      <w:r w:rsidRPr="00DC5AE8">
        <w:rPr>
          <w:sz w:val="28"/>
          <w:szCs w:val="28"/>
        </w:rPr>
        <w:t>pr</w:t>
      </w:r>
      <w:r w:rsidRPr="00DC5AE8">
        <w:rPr>
          <w:sz w:val="28"/>
          <w:szCs w:val="28"/>
          <w:lang w:val="ru-RU"/>
        </w:rPr>
        <w:t>é</w:t>
      </w:r>
      <w:r w:rsidRPr="00DC5AE8">
        <w:rPr>
          <w:sz w:val="28"/>
          <w:szCs w:val="28"/>
        </w:rPr>
        <w:t>sent</w:t>
      </w:r>
      <w:r w:rsidRPr="00DC5AE8">
        <w:rPr>
          <w:sz w:val="28"/>
          <w:szCs w:val="28"/>
          <w:lang w:val="ru-RU"/>
        </w:rPr>
        <w:t xml:space="preserve">, </w:t>
      </w:r>
      <w:r w:rsidRPr="00DC5AE8">
        <w:rPr>
          <w:sz w:val="28"/>
          <w:szCs w:val="28"/>
        </w:rPr>
        <w:t>le</w:t>
      </w:r>
      <w:r w:rsidRPr="00DC5AE8">
        <w:rPr>
          <w:sz w:val="28"/>
          <w:szCs w:val="28"/>
          <w:lang w:val="ru-RU"/>
        </w:rPr>
        <w:t xml:space="preserve"> </w:t>
      </w:r>
      <w:r w:rsidRPr="00DC5AE8">
        <w:rPr>
          <w:sz w:val="28"/>
          <w:szCs w:val="28"/>
        </w:rPr>
        <w:t>futur</w:t>
      </w:r>
      <w:r w:rsidRPr="00DC5AE8">
        <w:rPr>
          <w:sz w:val="28"/>
          <w:szCs w:val="28"/>
          <w:lang w:val="ru-RU"/>
        </w:rPr>
        <w:t xml:space="preserve"> </w:t>
      </w:r>
      <w:r w:rsidRPr="00DC5AE8">
        <w:rPr>
          <w:sz w:val="28"/>
          <w:szCs w:val="28"/>
        </w:rPr>
        <w:t>simple</w:t>
      </w:r>
      <w:r w:rsidRPr="00DC5AE8">
        <w:rPr>
          <w:sz w:val="28"/>
          <w:szCs w:val="28"/>
          <w:lang w:val="ru-RU"/>
        </w:rPr>
        <w:t xml:space="preserve">, </w:t>
      </w:r>
      <w:r w:rsidRPr="00DC5AE8">
        <w:rPr>
          <w:sz w:val="28"/>
          <w:szCs w:val="28"/>
        </w:rPr>
        <w:t>le</w:t>
      </w:r>
      <w:r w:rsidRPr="00DC5AE8">
        <w:rPr>
          <w:sz w:val="28"/>
          <w:szCs w:val="28"/>
          <w:lang w:val="ru-RU"/>
        </w:rPr>
        <w:t xml:space="preserve"> </w:t>
      </w:r>
      <w:r w:rsidRPr="00DC5AE8">
        <w:rPr>
          <w:sz w:val="28"/>
          <w:szCs w:val="28"/>
        </w:rPr>
        <w:t>futur</w:t>
      </w:r>
      <w:r w:rsidRPr="00DC5AE8">
        <w:rPr>
          <w:sz w:val="28"/>
          <w:szCs w:val="28"/>
          <w:lang w:val="ru-RU"/>
        </w:rPr>
        <w:t xml:space="preserve"> </w:t>
      </w:r>
      <w:r w:rsidRPr="00DC5AE8">
        <w:rPr>
          <w:sz w:val="28"/>
          <w:szCs w:val="28"/>
        </w:rPr>
        <w:t>imm</w:t>
      </w:r>
      <w:r w:rsidRPr="00DC5AE8">
        <w:rPr>
          <w:sz w:val="28"/>
          <w:szCs w:val="28"/>
          <w:lang w:val="ru-RU"/>
        </w:rPr>
        <w:t>é</w:t>
      </w:r>
      <w:r w:rsidRPr="00DC5AE8">
        <w:rPr>
          <w:sz w:val="28"/>
          <w:szCs w:val="28"/>
        </w:rPr>
        <w:t>diat</w:t>
      </w:r>
      <w:r w:rsidRPr="00DC5AE8">
        <w:rPr>
          <w:sz w:val="28"/>
          <w:szCs w:val="28"/>
          <w:lang w:val="ru-RU"/>
        </w:rPr>
        <w:t xml:space="preserve">, </w:t>
      </w:r>
      <w:r w:rsidRPr="00DC5AE8">
        <w:rPr>
          <w:sz w:val="28"/>
          <w:szCs w:val="28"/>
        </w:rPr>
        <w:t>le</w:t>
      </w:r>
      <w:r w:rsidRPr="00DC5AE8">
        <w:rPr>
          <w:sz w:val="28"/>
          <w:szCs w:val="28"/>
          <w:lang w:val="ru-RU"/>
        </w:rPr>
        <w:t xml:space="preserve"> </w:t>
      </w:r>
      <w:r w:rsidRPr="00DC5AE8">
        <w:rPr>
          <w:sz w:val="28"/>
          <w:szCs w:val="28"/>
        </w:rPr>
        <w:t>pass</w:t>
      </w:r>
      <w:r w:rsidRPr="00DC5AE8">
        <w:rPr>
          <w:sz w:val="28"/>
          <w:szCs w:val="28"/>
          <w:lang w:val="ru-RU"/>
        </w:rPr>
        <w:t xml:space="preserve">é </w:t>
      </w:r>
      <w:r w:rsidRPr="00DC5AE8">
        <w:rPr>
          <w:sz w:val="28"/>
          <w:szCs w:val="28"/>
        </w:rPr>
        <w:t>compos</w:t>
      </w:r>
      <w:r w:rsidRPr="00DC5AE8">
        <w:rPr>
          <w:sz w:val="28"/>
          <w:szCs w:val="28"/>
          <w:lang w:val="ru-RU"/>
        </w:rPr>
        <w:t xml:space="preserve">é, </w:t>
      </w:r>
      <w:r w:rsidRPr="00DC5AE8">
        <w:rPr>
          <w:sz w:val="28"/>
          <w:szCs w:val="28"/>
        </w:rPr>
        <w:t>l</w:t>
      </w:r>
      <w:r w:rsidRPr="00DC5AE8">
        <w:rPr>
          <w:sz w:val="28"/>
          <w:szCs w:val="28"/>
          <w:lang w:val="ru-RU"/>
        </w:rPr>
        <w:t>'</w:t>
      </w:r>
      <w:r w:rsidRPr="00DC5AE8">
        <w:rPr>
          <w:sz w:val="28"/>
          <w:szCs w:val="28"/>
        </w:rPr>
        <w:t>imparfait</w:t>
      </w:r>
      <w:r w:rsidRPr="00DC5AE8">
        <w:rPr>
          <w:sz w:val="28"/>
          <w:szCs w:val="28"/>
          <w:lang w:val="ru-RU"/>
        </w:rPr>
        <w:t xml:space="preserve">, </w:t>
      </w:r>
      <w:r w:rsidRPr="00DC5AE8">
        <w:rPr>
          <w:sz w:val="28"/>
          <w:szCs w:val="28"/>
        </w:rPr>
        <w:t>le</w:t>
      </w:r>
      <w:r w:rsidRPr="00DC5AE8">
        <w:rPr>
          <w:sz w:val="28"/>
          <w:szCs w:val="28"/>
          <w:lang w:val="ru-RU"/>
        </w:rPr>
        <w:t xml:space="preserve"> </w:t>
      </w:r>
      <w:r w:rsidRPr="00DC5AE8">
        <w:rPr>
          <w:sz w:val="28"/>
          <w:szCs w:val="28"/>
        </w:rPr>
        <w:t>plus</w:t>
      </w:r>
      <w:r w:rsidRPr="00DC5AE8">
        <w:rPr>
          <w:sz w:val="28"/>
          <w:szCs w:val="28"/>
          <w:lang w:val="ru-RU"/>
        </w:rPr>
        <w:t>-</w:t>
      </w:r>
      <w:r w:rsidRPr="00DC5AE8">
        <w:rPr>
          <w:sz w:val="28"/>
          <w:szCs w:val="28"/>
        </w:rPr>
        <w:t>que</w:t>
      </w:r>
      <w:r w:rsidRPr="00DC5AE8">
        <w:rPr>
          <w:sz w:val="28"/>
          <w:szCs w:val="28"/>
          <w:lang w:val="ru-RU"/>
        </w:rPr>
        <w:t>-</w:t>
      </w:r>
      <w:r w:rsidRPr="00DC5AE8">
        <w:rPr>
          <w:sz w:val="28"/>
          <w:szCs w:val="28"/>
        </w:rPr>
        <w:t>parfait</w:t>
      </w:r>
      <w:r w:rsidRPr="00DC5AE8">
        <w:rPr>
          <w:sz w:val="28"/>
          <w:szCs w:val="28"/>
          <w:lang w:val="ru-RU"/>
        </w:rPr>
        <w:t xml:space="preserve">, </w:t>
      </w:r>
      <w:r w:rsidRPr="00DC5AE8">
        <w:rPr>
          <w:sz w:val="28"/>
          <w:szCs w:val="28"/>
        </w:rPr>
        <w:t>le</w:t>
      </w:r>
      <w:r w:rsidRPr="00DC5AE8">
        <w:rPr>
          <w:sz w:val="28"/>
          <w:szCs w:val="28"/>
          <w:lang w:val="ru-RU"/>
        </w:rPr>
        <w:t xml:space="preserve"> </w:t>
      </w:r>
      <w:r w:rsidRPr="00DC5AE8">
        <w:rPr>
          <w:sz w:val="28"/>
          <w:szCs w:val="28"/>
        </w:rPr>
        <w:t>futur</w:t>
      </w:r>
      <w:r w:rsidRPr="00DC5AE8">
        <w:rPr>
          <w:sz w:val="28"/>
          <w:szCs w:val="28"/>
          <w:lang w:val="ru-RU"/>
        </w:rPr>
        <w:t xml:space="preserve"> </w:t>
      </w:r>
      <w:r w:rsidRPr="00DC5AE8">
        <w:rPr>
          <w:sz w:val="28"/>
          <w:szCs w:val="28"/>
        </w:rPr>
        <w:t>dans</w:t>
      </w:r>
      <w:r w:rsidRPr="00DC5AE8">
        <w:rPr>
          <w:sz w:val="28"/>
          <w:szCs w:val="28"/>
          <w:lang w:val="ru-RU"/>
        </w:rPr>
        <w:t xml:space="preserve"> </w:t>
      </w:r>
      <w:r w:rsidRPr="00DC5AE8">
        <w:rPr>
          <w:sz w:val="28"/>
          <w:szCs w:val="28"/>
        </w:rPr>
        <w:t>le</w:t>
      </w:r>
      <w:r w:rsidRPr="00DC5AE8">
        <w:rPr>
          <w:sz w:val="28"/>
          <w:szCs w:val="28"/>
          <w:lang w:val="ru-RU"/>
        </w:rPr>
        <w:t xml:space="preserve"> </w:t>
      </w:r>
      <w:r w:rsidRPr="00DC5AE8">
        <w:rPr>
          <w:sz w:val="28"/>
          <w:szCs w:val="28"/>
        </w:rPr>
        <w:t>pass</w:t>
      </w:r>
      <w:r w:rsidRPr="00DC5AE8">
        <w:rPr>
          <w:sz w:val="28"/>
          <w:szCs w:val="28"/>
          <w:lang w:val="ru-RU"/>
        </w:rPr>
        <w:t xml:space="preserve">é. Возвратные (местоименные) глаголы. Спряжение глаголов </w:t>
      </w:r>
      <w:r w:rsidRPr="00DC5AE8">
        <w:rPr>
          <w:sz w:val="28"/>
          <w:szCs w:val="28"/>
        </w:rPr>
        <w:t>I</w:t>
      </w:r>
      <w:r w:rsidRPr="00DC5AE8">
        <w:rPr>
          <w:sz w:val="28"/>
          <w:szCs w:val="28"/>
          <w:lang w:val="ru-RU"/>
        </w:rPr>
        <w:t xml:space="preserve"> и </w:t>
      </w:r>
      <w:r w:rsidRPr="00DC5AE8">
        <w:rPr>
          <w:sz w:val="28"/>
          <w:szCs w:val="28"/>
        </w:rPr>
        <w:t>II</w:t>
      </w:r>
      <w:r w:rsidRPr="00DC5AE8">
        <w:rPr>
          <w:sz w:val="28"/>
          <w:szCs w:val="28"/>
          <w:lang w:val="ru-RU"/>
        </w:rPr>
        <w:t xml:space="preserve"> группы, ра</w:t>
      </w:r>
      <w:r w:rsidRPr="00DC5AE8">
        <w:rPr>
          <w:sz w:val="28"/>
          <w:szCs w:val="28"/>
          <w:lang w:val="ru-RU"/>
        </w:rPr>
        <w:t>с</w:t>
      </w:r>
      <w:r w:rsidRPr="00DC5AE8">
        <w:rPr>
          <w:sz w:val="28"/>
          <w:szCs w:val="28"/>
          <w:lang w:val="ru-RU"/>
        </w:rPr>
        <w:t xml:space="preserve">пространенных глаголов </w:t>
      </w:r>
      <w:r w:rsidRPr="00DC5AE8">
        <w:rPr>
          <w:sz w:val="28"/>
          <w:szCs w:val="28"/>
        </w:rPr>
        <w:t>III</w:t>
      </w:r>
      <w:r w:rsidRPr="00DC5AE8">
        <w:rPr>
          <w:sz w:val="28"/>
          <w:szCs w:val="28"/>
          <w:lang w:val="ru-RU"/>
        </w:rPr>
        <w:t xml:space="preserve"> группы в изъявительном наклонении. Согласование причастия сложных форм глагола с подлежащим и прямым дополнением. Соглас</w:t>
      </w:r>
      <w:r w:rsidRPr="00DC5AE8">
        <w:rPr>
          <w:sz w:val="28"/>
          <w:szCs w:val="28"/>
          <w:lang w:val="ru-RU"/>
        </w:rPr>
        <w:t>о</w:t>
      </w:r>
      <w:r w:rsidRPr="00DC5AE8">
        <w:rPr>
          <w:sz w:val="28"/>
          <w:szCs w:val="28"/>
          <w:lang w:val="ru-RU"/>
        </w:rPr>
        <w:t>вание времен в плане настоящего и прошедшего. Прямая и косвенная речь.</w:t>
      </w:r>
    </w:p>
    <w:p w:rsidR="008567EB" w:rsidRPr="00DC5AE8" w:rsidRDefault="004777BD" w:rsidP="00270E0B">
      <w:pPr>
        <w:pStyle w:val="a3"/>
        <w:ind w:left="0" w:firstLine="720"/>
        <w:rPr>
          <w:sz w:val="28"/>
          <w:szCs w:val="28"/>
          <w:lang w:val="ru-RU"/>
        </w:rPr>
      </w:pPr>
      <w:r w:rsidRPr="00DC5AE8">
        <w:rPr>
          <w:sz w:val="28"/>
          <w:szCs w:val="28"/>
          <w:lang w:val="ru-RU"/>
        </w:rPr>
        <w:t>Повелительное наклонение регулярных и распространенных нерегулярных глаголов в утвердительной и отрицательной форме (</w:t>
      </w:r>
      <w:r w:rsidRPr="00DC5AE8">
        <w:rPr>
          <w:sz w:val="28"/>
          <w:szCs w:val="28"/>
        </w:rPr>
        <w:t>l</w:t>
      </w:r>
      <w:r w:rsidRPr="00DC5AE8">
        <w:rPr>
          <w:sz w:val="28"/>
          <w:szCs w:val="28"/>
          <w:lang w:val="ru-RU"/>
        </w:rPr>
        <w:t>'</w:t>
      </w:r>
      <w:r w:rsidRPr="00DC5AE8">
        <w:rPr>
          <w:sz w:val="28"/>
          <w:szCs w:val="28"/>
        </w:rPr>
        <w:t>imp</w:t>
      </w:r>
      <w:r w:rsidRPr="00DC5AE8">
        <w:rPr>
          <w:sz w:val="28"/>
          <w:szCs w:val="28"/>
          <w:lang w:val="ru-RU"/>
        </w:rPr>
        <w:t>é</w:t>
      </w:r>
      <w:r w:rsidRPr="00DC5AE8">
        <w:rPr>
          <w:sz w:val="28"/>
          <w:szCs w:val="28"/>
        </w:rPr>
        <w:t>ratif</w:t>
      </w:r>
      <w:r w:rsidRPr="00DC5AE8">
        <w:rPr>
          <w:sz w:val="28"/>
          <w:szCs w:val="28"/>
          <w:lang w:val="ru-RU"/>
        </w:rPr>
        <w:t>). Временная форма условного наклонения</w:t>
      </w:r>
      <w:r w:rsidR="00C07280">
        <w:rPr>
          <w:sz w:val="28"/>
          <w:szCs w:val="28"/>
          <w:lang w:val="ru-RU"/>
        </w:rPr>
        <w:t xml:space="preserve"> </w:t>
      </w:r>
      <w:r w:rsidRPr="00DC5AE8">
        <w:rPr>
          <w:sz w:val="28"/>
          <w:szCs w:val="28"/>
          <w:lang w:val="ru-RU"/>
        </w:rPr>
        <w:t>(</w:t>
      </w:r>
      <w:r w:rsidRPr="00DC5AE8">
        <w:rPr>
          <w:sz w:val="28"/>
          <w:szCs w:val="28"/>
        </w:rPr>
        <w:t>le</w:t>
      </w:r>
      <w:r w:rsidRPr="00DC5AE8">
        <w:rPr>
          <w:sz w:val="28"/>
          <w:szCs w:val="28"/>
          <w:lang w:val="ru-RU"/>
        </w:rPr>
        <w:t xml:space="preserve"> </w:t>
      </w:r>
      <w:r w:rsidRPr="00DC5AE8">
        <w:rPr>
          <w:sz w:val="28"/>
          <w:szCs w:val="28"/>
        </w:rPr>
        <w:t>conditionnel</w:t>
      </w:r>
      <w:r w:rsidRPr="00DC5AE8">
        <w:rPr>
          <w:sz w:val="28"/>
          <w:szCs w:val="28"/>
          <w:lang w:val="ru-RU"/>
        </w:rPr>
        <w:t xml:space="preserve"> </w:t>
      </w:r>
      <w:r w:rsidRPr="00DC5AE8">
        <w:rPr>
          <w:sz w:val="28"/>
          <w:szCs w:val="28"/>
        </w:rPr>
        <w:t>pr</w:t>
      </w:r>
      <w:r w:rsidRPr="00DC5AE8">
        <w:rPr>
          <w:sz w:val="28"/>
          <w:szCs w:val="28"/>
          <w:lang w:val="ru-RU"/>
        </w:rPr>
        <w:t>é</w:t>
      </w:r>
      <w:r w:rsidRPr="00DC5AE8">
        <w:rPr>
          <w:sz w:val="28"/>
          <w:szCs w:val="28"/>
        </w:rPr>
        <w:t>sent</w:t>
      </w:r>
      <w:r w:rsidRPr="00DC5AE8">
        <w:rPr>
          <w:sz w:val="28"/>
          <w:szCs w:val="28"/>
          <w:lang w:val="ru-RU"/>
        </w:rPr>
        <w:t xml:space="preserve">) в простом и сложном предложении. </w:t>
      </w:r>
      <w:r w:rsidRPr="00DC5AE8">
        <w:rPr>
          <w:sz w:val="28"/>
          <w:szCs w:val="28"/>
        </w:rPr>
        <w:t>Le</w:t>
      </w:r>
      <w:r w:rsidRPr="00DC5AE8">
        <w:rPr>
          <w:sz w:val="28"/>
          <w:szCs w:val="28"/>
          <w:lang w:val="ru-RU"/>
        </w:rPr>
        <w:t xml:space="preserve"> </w:t>
      </w:r>
      <w:r w:rsidRPr="00DC5AE8">
        <w:rPr>
          <w:sz w:val="28"/>
          <w:szCs w:val="28"/>
        </w:rPr>
        <w:t>subjonctif</w:t>
      </w:r>
      <w:r w:rsidRPr="00DC5AE8">
        <w:rPr>
          <w:sz w:val="28"/>
          <w:szCs w:val="28"/>
          <w:lang w:val="ru-RU"/>
        </w:rPr>
        <w:t xml:space="preserve"> </w:t>
      </w:r>
      <w:r w:rsidRPr="00DC5AE8">
        <w:rPr>
          <w:sz w:val="28"/>
          <w:szCs w:val="28"/>
        </w:rPr>
        <w:t>pr</w:t>
      </w:r>
      <w:r w:rsidRPr="00DC5AE8">
        <w:rPr>
          <w:sz w:val="28"/>
          <w:szCs w:val="28"/>
          <w:lang w:val="ru-RU"/>
        </w:rPr>
        <w:t>é</w:t>
      </w:r>
      <w:r w:rsidRPr="00DC5AE8">
        <w:rPr>
          <w:sz w:val="28"/>
          <w:szCs w:val="28"/>
        </w:rPr>
        <w:t>sent</w:t>
      </w:r>
      <w:r w:rsidRPr="00DC5AE8">
        <w:rPr>
          <w:sz w:val="28"/>
          <w:szCs w:val="28"/>
          <w:lang w:val="ru-RU"/>
        </w:rPr>
        <w:t xml:space="preserve"> регулярных и наиболее частотных нерегулярных глаголов в допо</w:t>
      </w:r>
      <w:r w:rsidRPr="00DC5AE8">
        <w:rPr>
          <w:sz w:val="28"/>
          <w:szCs w:val="28"/>
          <w:lang w:val="ru-RU"/>
        </w:rPr>
        <w:t>л</w:t>
      </w:r>
      <w:r w:rsidRPr="00DC5AE8">
        <w:rPr>
          <w:sz w:val="28"/>
          <w:szCs w:val="28"/>
          <w:lang w:val="ru-RU"/>
        </w:rPr>
        <w:t>нительных придаточных. Активный и пассивный залог в настоящем времени изъ</w:t>
      </w:r>
      <w:r w:rsidRPr="00DC5AE8">
        <w:rPr>
          <w:sz w:val="28"/>
          <w:szCs w:val="28"/>
          <w:lang w:val="ru-RU"/>
        </w:rPr>
        <w:t>я</w:t>
      </w:r>
      <w:r w:rsidRPr="00DC5AE8">
        <w:rPr>
          <w:sz w:val="28"/>
          <w:szCs w:val="28"/>
          <w:lang w:val="ru-RU"/>
        </w:rPr>
        <w:t xml:space="preserve">вительного наклонения. Предлоги </w:t>
      </w:r>
      <w:r w:rsidRPr="00DC5AE8">
        <w:rPr>
          <w:sz w:val="28"/>
          <w:szCs w:val="28"/>
        </w:rPr>
        <w:t>par</w:t>
      </w:r>
      <w:r w:rsidRPr="00DC5AE8">
        <w:rPr>
          <w:sz w:val="28"/>
          <w:szCs w:val="28"/>
          <w:lang w:val="ru-RU"/>
        </w:rPr>
        <w:t xml:space="preserve"> и </w:t>
      </w:r>
      <w:r w:rsidRPr="00DC5AE8">
        <w:rPr>
          <w:sz w:val="28"/>
          <w:szCs w:val="28"/>
        </w:rPr>
        <w:t>de</w:t>
      </w:r>
      <w:r w:rsidRPr="00DC5AE8">
        <w:rPr>
          <w:sz w:val="28"/>
          <w:szCs w:val="28"/>
          <w:lang w:val="ru-RU"/>
        </w:rPr>
        <w:t xml:space="preserve"> в пассивных конструкциях.</w:t>
      </w:r>
    </w:p>
    <w:p w:rsidR="008567EB" w:rsidRPr="00DC5AE8" w:rsidRDefault="004777BD" w:rsidP="00270E0B">
      <w:pPr>
        <w:pStyle w:val="a3"/>
        <w:ind w:left="0" w:firstLine="720"/>
        <w:rPr>
          <w:sz w:val="28"/>
          <w:szCs w:val="28"/>
        </w:rPr>
      </w:pPr>
      <w:r w:rsidRPr="00DC5AE8">
        <w:rPr>
          <w:sz w:val="28"/>
          <w:szCs w:val="28"/>
          <w:lang w:val="ru-RU"/>
        </w:rPr>
        <w:t>Причастия настоящего и прошедшего времени (</w:t>
      </w:r>
      <w:r w:rsidRPr="00DC5AE8">
        <w:rPr>
          <w:sz w:val="28"/>
          <w:szCs w:val="28"/>
        </w:rPr>
        <w:t>participe</w:t>
      </w:r>
      <w:r w:rsidRPr="00DC5AE8">
        <w:rPr>
          <w:sz w:val="28"/>
          <w:szCs w:val="28"/>
          <w:lang w:val="ru-RU"/>
        </w:rPr>
        <w:t xml:space="preserve"> </w:t>
      </w:r>
      <w:r w:rsidRPr="00DC5AE8">
        <w:rPr>
          <w:sz w:val="28"/>
          <w:szCs w:val="28"/>
        </w:rPr>
        <w:t>pr</w:t>
      </w:r>
      <w:r w:rsidRPr="00DC5AE8">
        <w:rPr>
          <w:sz w:val="28"/>
          <w:szCs w:val="28"/>
          <w:lang w:val="ru-RU"/>
        </w:rPr>
        <w:t>é</w:t>
      </w:r>
      <w:r w:rsidRPr="00DC5AE8">
        <w:rPr>
          <w:sz w:val="28"/>
          <w:szCs w:val="28"/>
        </w:rPr>
        <w:t>sent</w:t>
      </w:r>
      <w:r w:rsidRPr="00DC5AE8">
        <w:rPr>
          <w:sz w:val="28"/>
          <w:szCs w:val="28"/>
          <w:lang w:val="ru-RU"/>
        </w:rPr>
        <w:t xml:space="preserve"> и </w:t>
      </w:r>
      <w:r w:rsidRPr="00DC5AE8">
        <w:rPr>
          <w:sz w:val="28"/>
          <w:szCs w:val="28"/>
        </w:rPr>
        <w:t>participe</w:t>
      </w:r>
      <w:r w:rsidRPr="00DC5AE8">
        <w:rPr>
          <w:sz w:val="28"/>
          <w:szCs w:val="28"/>
          <w:lang w:val="ru-RU"/>
        </w:rPr>
        <w:t xml:space="preserve"> </w:t>
      </w:r>
      <w:r w:rsidRPr="00DC5AE8">
        <w:rPr>
          <w:sz w:val="28"/>
          <w:szCs w:val="28"/>
        </w:rPr>
        <w:t>pass</w:t>
      </w:r>
      <w:r w:rsidRPr="00DC5AE8">
        <w:rPr>
          <w:sz w:val="28"/>
          <w:szCs w:val="28"/>
          <w:lang w:val="ru-RU"/>
        </w:rPr>
        <w:t>é), деепричастие (</w:t>
      </w:r>
      <w:r w:rsidRPr="00DC5AE8">
        <w:rPr>
          <w:sz w:val="28"/>
          <w:szCs w:val="28"/>
        </w:rPr>
        <w:t>le</w:t>
      </w:r>
      <w:r w:rsidRPr="00DC5AE8">
        <w:rPr>
          <w:sz w:val="28"/>
          <w:szCs w:val="28"/>
          <w:lang w:val="ru-RU"/>
        </w:rPr>
        <w:t xml:space="preserve"> </w:t>
      </w:r>
      <w:r w:rsidRPr="00DC5AE8">
        <w:rPr>
          <w:sz w:val="28"/>
          <w:szCs w:val="28"/>
        </w:rPr>
        <w:t>g</w:t>
      </w:r>
      <w:r w:rsidRPr="00DC5AE8">
        <w:rPr>
          <w:sz w:val="28"/>
          <w:szCs w:val="28"/>
          <w:lang w:val="ru-RU"/>
        </w:rPr>
        <w:t>é</w:t>
      </w:r>
      <w:r w:rsidRPr="00DC5AE8">
        <w:rPr>
          <w:sz w:val="28"/>
          <w:szCs w:val="28"/>
        </w:rPr>
        <w:t>rondif</w:t>
      </w:r>
      <w:r w:rsidRPr="00DC5AE8">
        <w:rPr>
          <w:sz w:val="28"/>
          <w:szCs w:val="28"/>
          <w:lang w:val="ru-RU"/>
        </w:rPr>
        <w:t>), инфинитивные конструкции после глаголов во</w:t>
      </w:r>
      <w:r w:rsidRPr="00DC5AE8">
        <w:rPr>
          <w:sz w:val="28"/>
          <w:szCs w:val="28"/>
          <w:lang w:val="ru-RU"/>
        </w:rPr>
        <w:t>с</w:t>
      </w:r>
      <w:r w:rsidRPr="00DC5AE8">
        <w:rPr>
          <w:sz w:val="28"/>
          <w:szCs w:val="28"/>
          <w:lang w:val="ru-RU"/>
        </w:rPr>
        <w:t xml:space="preserve">приятия. </w:t>
      </w:r>
      <w:r w:rsidRPr="00DC5AE8">
        <w:rPr>
          <w:sz w:val="28"/>
          <w:szCs w:val="28"/>
        </w:rPr>
        <w:t>Способы действия (venir de faire qch, être en train de faire qch)</w:t>
      </w:r>
    </w:p>
    <w:p w:rsidR="008567EB" w:rsidRPr="00DC5AE8" w:rsidRDefault="004777BD" w:rsidP="00270E0B">
      <w:pPr>
        <w:pStyle w:val="a3"/>
        <w:ind w:left="0" w:firstLine="720"/>
        <w:rPr>
          <w:sz w:val="28"/>
          <w:szCs w:val="28"/>
          <w:lang w:val="ru-RU"/>
        </w:rPr>
      </w:pPr>
      <w:r w:rsidRPr="00DC5AE8">
        <w:rPr>
          <w:sz w:val="28"/>
          <w:szCs w:val="28"/>
          <w:lang w:val="ru-RU"/>
        </w:rPr>
        <w:t xml:space="preserve">Причинные отношения в простом и сложном предложении: </w:t>
      </w:r>
      <w:r w:rsidRPr="00DC5AE8">
        <w:rPr>
          <w:sz w:val="28"/>
          <w:szCs w:val="28"/>
        </w:rPr>
        <w:t>parce</w:t>
      </w:r>
      <w:r w:rsidRPr="00DC5AE8">
        <w:rPr>
          <w:sz w:val="28"/>
          <w:szCs w:val="28"/>
          <w:lang w:val="ru-RU"/>
        </w:rPr>
        <w:t xml:space="preserve"> </w:t>
      </w:r>
      <w:r w:rsidRPr="00DC5AE8">
        <w:rPr>
          <w:sz w:val="28"/>
          <w:szCs w:val="28"/>
        </w:rPr>
        <w:t>que</w:t>
      </w:r>
      <w:r w:rsidRPr="00DC5AE8">
        <w:rPr>
          <w:sz w:val="28"/>
          <w:szCs w:val="28"/>
          <w:lang w:val="ru-RU"/>
        </w:rPr>
        <w:t xml:space="preserve">, </w:t>
      </w:r>
      <w:r w:rsidRPr="00DC5AE8">
        <w:rPr>
          <w:sz w:val="28"/>
          <w:szCs w:val="28"/>
        </w:rPr>
        <w:t>gr</w:t>
      </w:r>
      <w:r w:rsidRPr="00DC5AE8">
        <w:rPr>
          <w:sz w:val="28"/>
          <w:szCs w:val="28"/>
          <w:lang w:val="ru-RU"/>
        </w:rPr>
        <w:t>â</w:t>
      </w:r>
      <w:r w:rsidRPr="00DC5AE8">
        <w:rPr>
          <w:sz w:val="28"/>
          <w:szCs w:val="28"/>
        </w:rPr>
        <w:t>ce</w:t>
      </w:r>
      <w:r w:rsidRPr="00DC5AE8">
        <w:rPr>
          <w:sz w:val="28"/>
          <w:szCs w:val="28"/>
          <w:lang w:val="ru-RU"/>
        </w:rPr>
        <w:t xml:space="preserve"> à, à </w:t>
      </w:r>
      <w:r w:rsidRPr="00DC5AE8">
        <w:rPr>
          <w:sz w:val="28"/>
          <w:szCs w:val="28"/>
        </w:rPr>
        <w:t>cause</w:t>
      </w:r>
      <w:r w:rsidRPr="00DC5AE8">
        <w:rPr>
          <w:sz w:val="28"/>
          <w:szCs w:val="28"/>
          <w:lang w:val="ru-RU"/>
        </w:rPr>
        <w:t xml:space="preserve"> </w:t>
      </w:r>
      <w:r w:rsidRPr="00DC5AE8">
        <w:rPr>
          <w:sz w:val="28"/>
          <w:szCs w:val="28"/>
        </w:rPr>
        <w:t>de</w:t>
      </w:r>
      <w:r w:rsidRPr="00DC5AE8">
        <w:rPr>
          <w:sz w:val="28"/>
          <w:szCs w:val="28"/>
          <w:lang w:val="ru-RU"/>
        </w:rPr>
        <w:t xml:space="preserve">, </w:t>
      </w:r>
      <w:r w:rsidRPr="00DC5AE8">
        <w:rPr>
          <w:sz w:val="28"/>
          <w:szCs w:val="28"/>
        </w:rPr>
        <w:t>comme</w:t>
      </w:r>
      <w:r w:rsidRPr="00DC5AE8">
        <w:rPr>
          <w:sz w:val="28"/>
          <w:szCs w:val="28"/>
          <w:lang w:val="ru-RU"/>
        </w:rPr>
        <w:t xml:space="preserve">, </w:t>
      </w:r>
      <w:r w:rsidRPr="00DC5AE8">
        <w:rPr>
          <w:sz w:val="28"/>
          <w:szCs w:val="28"/>
        </w:rPr>
        <w:t>car</w:t>
      </w:r>
      <w:r w:rsidRPr="00DC5AE8">
        <w:rPr>
          <w:sz w:val="28"/>
          <w:szCs w:val="28"/>
          <w:lang w:val="ru-RU"/>
        </w:rPr>
        <w:t>. Временные отношения в простых и сложных предложениях. Выражение цели и следствия, условия и гипотезы, сравнения, противопоставления и уступки в простых и сложных предложениях</w:t>
      </w:r>
    </w:p>
    <w:p w:rsidR="008567EB" w:rsidRPr="00DC5AE8" w:rsidRDefault="004777BD" w:rsidP="00270E0B">
      <w:pPr>
        <w:pStyle w:val="a3"/>
        <w:ind w:left="0" w:firstLine="720"/>
        <w:rPr>
          <w:sz w:val="28"/>
          <w:szCs w:val="28"/>
          <w:lang w:val="ru-RU"/>
        </w:rPr>
      </w:pPr>
      <w:r w:rsidRPr="00DC5AE8">
        <w:rPr>
          <w:sz w:val="28"/>
          <w:szCs w:val="28"/>
          <w:lang w:val="ru-RU"/>
        </w:rPr>
        <w:t>Особые формы существительных женского рода и множественного числа (</w:t>
      </w:r>
      <w:r w:rsidRPr="00DC5AE8">
        <w:rPr>
          <w:sz w:val="28"/>
          <w:szCs w:val="28"/>
        </w:rPr>
        <w:t>travail</w:t>
      </w:r>
      <w:r w:rsidRPr="00DC5AE8">
        <w:rPr>
          <w:sz w:val="28"/>
          <w:szCs w:val="28"/>
          <w:lang w:val="ru-RU"/>
        </w:rPr>
        <w:t xml:space="preserve"> </w:t>
      </w:r>
      <w:r w:rsidR="00421C11">
        <w:rPr>
          <w:sz w:val="28"/>
          <w:szCs w:val="28"/>
          <w:lang w:val="ru-RU"/>
        </w:rPr>
        <w:t>-</w:t>
      </w:r>
      <w:r w:rsidR="00C07280">
        <w:rPr>
          <w:sz w:val="28"/>
          <w:szCs w:val="28"/>
          <w:lang w:val="ru-RU"/>
        </w:rPr>
        <w:t xml:space="preserve"> </w:t>
      </w:r>
      <w:r w:rsidRPr="00DC5AE8">
        <w:rPr>
          <w:sz w:val="28"/>
          <w:szCs w:val="28"/>
        </w:rPr>
        <w:t>travaux</w:t>
      </w:r>
      <w:r w:rsidRPr="00DC5AE8">
        <w:rPr>
          <w:sz w:val="28"/>
          <w:szCs w:val="28"/>
          <w:lang w:val="ru-RU"/>
        </w:rPr>
        <w:t>), особые формы прилагательных женского рода и множественного числа (</w:t>
      </w:r>
      <w:r w:rsidRPr="00DC5AE8">
        <w:rPr>
          <w:sz w:val="28"/>
          <w:szCs w:val="28"/>
        </w:rPr>
        <w:t>belle</w:t>
      </w:r>
      <w:r w:rsidRPr="00DC5AE8">
        <w:rPr>
          <w:sz w:val="28"/>
          <w:szCs w:val="28"/>
          <w:lang w:val="ru-RU"/>
        </w:rPr>
        <w:t xml:space="preserve"> </w:t>
      </w:r>
      <w:r w:rsidR="00421C11">
        <w:rPr>
          <w:sz w:val="28"/>
          <w:szCs w:val="28"/>
          <w:lang w:val="ru-RU"/>
        </w:rPr>
        <w:t>-</w:t>
      </w:r>
      <w:r w:rsidRPr="00DC5AE8">
        <w:rPr>
          <w:sz w:val="28"/>
          <w:szCs w:val="28"/>
          <w:lang w:val="ru-RU"/>
        </w:rPr>
        <w:t xml:space="preserve"> </w:t>
      </w:r>
      <w:r w:rsidRPr="00DC5AE8">
        <w:rPr>
          <w:sz w:val="28"/>
          <w:szCs w:val="28"/>
        </w:rPr>
        <w:t>beau</w:t>
      </w:r>
      <w:r w:rsidRPr="00DC5AE8">
        <w:rPr>
          <w:sz w:val="28"/>
          <w:szCs w:val="28"/>
          <w:lang w:val="ru-RU"/>
        </w:rPr>
        <w:t xml:space="preserve"> </w:t>
      </w:r>
      <w:r w:rsidRPr="00DC5AE8">
        <w:rPr>
          <w:sz w:val="28"/>
          <w:szCs w:val="28"/>
        </w:rPr>
        <w:t>long</w:t>
      </w:r>
      <w:r w:rsidRPr="00DC5AE8">
        <w:rPr>
          <w:sz w:val="28"/>
          <w:szCs w:val="28"/>
          <w:lang w:val="ru-RU"/>
        </w:rPr>
        <w:t xml:space="preserve"> </w:t>
      </w:r>
      <w:r w:rsidR="00421C11">
        <w:rPr>
          <w:sz w:val="28"/>
          <w:szCs w:val="28"/>
          <w:lang w:val="ru-RU"/>
        </w:rPr>
        <w:t>-</w:t>
      </w:r>
      <w:r w:rsidRPr="00DC5AE8">
        <w:rPr>
          <w:sz w:val="28"/>
          <w:szCs w:val="28"/>
          <w:lang w:val="ru-RU"/>
        </w:rPr>
        <w:t xml:space="preserve"> </w:t>
      </w:r>
      <w:r w:rsidRPr="00DC5AE8">
        <w:rPr>
          <w:sz w:val="28"/>
          <w:szCs w:val="28"/>
        </w:rPr>
        <w:t>longue</w:t>
      </w:r>
      <w:r w:rsidRPr="00DC5AE8">
        <w:rPr>
          <w:sz w:val="28"/>
          <w:szCs w:val="28"/>
          <w:lang w:val="ru-RU"/>
        </w:rPr>
        <w:t xml:space="preserve">, </w:t>
      </w:r>
      <w:r w:rsidRPr="00DC5AE8">
        <w:rPr>
          <w:sz w:val="28"/>
          <w:szCs w:val="28"/>
        </w:rPr>
        <w:t>culturelle</w:t>
      </w:r>
      <w:r w:rsidRPr="00DC5AE8">
        <w:rPr>
          <w:sz w:val="28"/>
          <w:szCs w:val="28"/>
          <w:lang w:val="ru-RU"/>
        </w:rPr>
        <w:t xml:space="preserve">, но </w:t>
      </w:r>
      <w:r w:rsidRPr="00DC5AE8">
        <w:rPr>
          <w:sz w:val="28"/>
          <w:szCs w:val="28"/>
        </w:rPr>
        <w:t>musicale</w:t>
      </w:r>
      <w:r w:rsidRPr="00DC5AE8">
        <w:rPr>
          <w:sz w:val="28"/>
          <w:szCs w:val="28"/>
          <w:lang w:val="ru-RU"/>
        </w:rPr>
        <w:t xml:space="preserve">, </w:t>
      </w:r>
      <w:r w:rsidRPr="00DC5AE8">
        <w:rPr>
          <w:sz w:val="28"/>
          <w:szCs w:val="28"/>
        </w:rPr>
        <w:t>sp</w:t>
      </w:r>
      <w:r w:rsidRPr="00DC5AE8">
        <w:rPr>
          <w:sz w:val="28"/>
          <w:szCs w:val="28"/>
          <w:lang w:val="ru-RU"/>
        </w:rPr>
        <w:t>é</w:t>
      </w:r>
      <w:r w:rsidRPr="00DC5AE8">
        <w:rPr>
          <w:sz w:val="28"/>
          <w:szCs w:val="28"/>
        </w:rPr>
        <w:t>cial</w:t>
      </w:r>
      <w:r w:rsidRPr="00DC5AE8">
        <w:rPr>
          <w:sz w:val="28"/>
          <w:szCs w:val="28"/>
          <w:lang w:val="ru-RU"/>
        </w:rPr>
        <w:t xml:space="preserve"> </w:t>
      </w:r>
      <w:r w:rsidR="00421C11">
        <w:rPr>
          <w:sz w:val="28"/>
          <w:szCs w:val="28"/>
          <w:lang w:val="ru-RU"/>
        </w:rPr>
        <w:t>-</w:t>
      </w:r>
      <w:r w:rsidRPr="00DC5AE8">
        <w:rPr>
          <w:sz w:val="28"/>
          <w:szCs w:val="28"/>
          <w:lang w:val="ru-RU"/>
        </w:rPr>
        <w:t xml:space="preserve"> </w:t>
      </w:r>
      <w:r w:rsidRPr="00DC5AE8">
        <w:rPr>
          <w:sz w:val="28"/>
          <w:szCs w:val="28"/>
        </w:rPr>
        <w:t>sp</w:t>
      </w:r>
      <w:r w:rsidRPr="00DC5AE8">
        <w:rPr>
          <w:sz w:val="28"/>
          <w:szCs w:val="28"/>
          <w:lang w:val="ru-RU"/>
        </w:rPr>
        <w:t>é</w:t>
      </w:r>
      <w:r w:rsidRPr="00DC5AE8">
        <w:rPr>
          <w:sz w:val="28"/>
          <w:szCs w:val="28"/>
        </w:rPr>
        <w:t>ciaux</w:t>
      </w:r>
      <w:r w:rsidRPr="00DC5AE8">
        <w:rPr>
          <w:sz w:val="28"/>
          <w:szCs w:val="28"/>
          <w:lang w:val="ru-RU"/>
        </w:rPr>
        <w:t>/</w:t>
      </w:r>
      <w:r w:rsidRPr="00DC5AE8">
        <w:rPr>
          <w:sz w:val="28"/>
          <w:szCs w:val="28"/>
        </w:rPr>
        <w:t>sp</w:t>
      </w:r>
      <w:r w:rsidRPr="00DC5AE8">
        <w:rPr>
          <w:sz w:val="28"/>
          <w:szCs w:val="28"/>
          <w:lang w:val="ru-RU"/>
        </w:rPr>
        <w:t>é</w:t>
      </w:r>
      <w:r w:rsidRPr="00DC5AE8">
        <w:rPr>
          <w:sz w:val="28"/>
          <w:szCs w:val="28"/>
        </w:rPr>
        <w:t>ciale</w:t>
      </w:r>
      <w:r w:rsidRPr="00DC5AE8">
        <w:rPr>
          <w:sz w:val="28"/>
          <w:szCs w:val="28"/>
          <w:lang w:val="ru-RU"/>
        </w:rPr>
        <w:t>: и др.). Частичный артикль с</w:t>
      </w:r>
      <w:r w:rsidR="00FB3A53" w:rsidRPr="00DC5AE8">
        <w:rPr>
          <w:sz w:val="28"/>
          <w:szCs w:val="28"/>
          <w:lang w:val="ru-RU"/>
        </w:rPr>
        <w:t xml:space="preserve"> </w:t>
      </w:r>
      <w:r w:rsidRPr="00DC5AE8">
        <w:rPr>
          <w:sz w:val="28"/>
          <w:szCs w:val="28"/>
          <w:lang w:val="ru-RU"/>
        </w:rPr>
        <w:t>абстрактными и вещественными существительными. З</w:t>
      </w:r>
      <w:r w:rsidRPr="00DC5AE8">
        <w:rPr>
          <w:sz w:val="28"/>
          <w:szCs w:val="28"/>
          <w:lang w:val="ru-RU"/>
        </w:rPr>
        <w:t>а</w:t>
      </w:r>
      <w:r w:rsidRPr="00DC5AE8">
        <w:rPr>
          <w:sz w:val="28"/>
          <w:szCs w:val="28"/>
          <w:lang w:val="ru-RU"/>
        </w:rPr>
        <w:t xml:space="preserve">мена артикля предлогом </w:t>
      </w:r>
      <w:r w:rsidRPr="00DC5AE8">
        <w:rPr>
          <w:sz w:val="28"/>
          <w:szCs w:val="28"/>
        </w:rPr>
        <w:t>de</w:t>
      </w:r>
      <w:r w:rsidRPr="00DC5AE8">
        <w:rPr>
          <w:sz w:val="28"/>
          <w:szCs w:val="28"/>
          <w:lang w:val="ru-RU"/>
        </w:rPr>
        <w:t xml:space="preserve"> (в отрицательных конструкциях, после слов, выража</w:t>
      </w:r>
      <w:r w:rsidRPr="00DC5AE8">
        <w:rPr>
          <w:sz w:val="28"/>
          <w:szCs w:val="28"/>
          <w:lang w:val="ru-RU"/>
        </w:rPr>
        <w:t>ю</w:t>
      </w:r>
      <w:r w:rsidRPr="00DC5AE8">
        <w:rPr>
          <w:sz w:val="28"/>
          <w:szCs w:val="28"/>
          <w:lang w:val="ru-RU"/>
        </w:rPr>
        <w:t>щих количество перед группой прилагательное + существительное). Употребление предлогов и артиклей перед географическими названиям' (</w:t>
      </w:r>
      <w:r w:rsidRPr="00DC5AE8">
        <w:rPr>
          <w:sz w:val="28"/>
          <w:szCs w:val="28"/>
        </w:rPr>
        <w:t>en</w:t>
      </w:r>
      <w:r w:rsidRPr="00DC5AE8">
        <w:rPr>
          <w:sz w:val="28"/>
          <w:szCs w:val="28"/>
          <w:lang w:val="ru-RU"/>
        </w:rPr>
        <w:t xml:space="preserve"> </w:t>
      </w:r>
      <w:r w:rsidRPr="00DC5AE8">
        <w:rPr>
          <w:sz w:val="28"/>
          <w:szCs w:val="28"/>
        </w:rPr>
        <w:t>France</w:t>
      </w:r>
      <w:r w:rsidRPr="00DC5AE8">
        <w:rPr>
          <w:sz w:val="28"/>
          <w:szCs w:val="28"/>
          <w:lang w:val="ru-RU"/>
        </w:rPr>
        <w:t xml:space="preserve">, </w:t>
      </w:r>
      <w:r w:rsidRPr="00DC5AE8">
        <w:rPr>
          <w:sz w:val="28"/>
          <w:szCs w:val="28"/>
        </w:rPr>
        <w:t>de</w:t>
      </w:r>
      <w:r w:rsidRPr="00DC5AE8">
        <w:rPr>
          <w:sz w:val="28"/>
          <w:szCs w:val="28"/>
          <w:lang w:val="ru-RU"/>
        </w:rPr>
        <w:t xml:space="preserve"> </w:t>
      </w:r>
      <w:r w:rsidRPr="00DC5AE8">
        <w:rPr>
          <w:sz w:val="28"/>
          <w:szCs w:val="28"/>
        </w:rPr>
        <w:t>Chine</w:t>
      </w:r>
      <w:r w:rsidRPr="00DC5AE8">
        <w:rPr>
          <w:sz w:val="28"/>
          <w:szCs w:val="28"/>
          <w:lang w:val="ru-RU"/>
        </w:rPr>
        <w:t xml:space="preserve">, </w:t>
      </w:r>
      <w:r w:rsidRPr="00DC5AE8">
        <w:rPr>
          <w:sz w:val="28"/>
          <w:szCs w:val="28"/>
        </w:rPr>
        <w:t>au</w:t>
      </w:r>
      <w:r w:rsidRPr="00DC5AE8">
        <w:rPr>
          <w:sz w:val="28"/>
          <w:szCs w:val="28"/>
          <w:lang w:val="ru-RU"/>
        </w:rPr>
        <w:t xml:space="preserve"> </w:t>
      </w:r>
      <w:r w:rsidRPr="00DC5AE8">
        <w:rPr>
          <w:sz w:val="28"/>
          <w:szCs w:val="28"/>
        </w:rPr>
        <w:t>Canada</w:t>
      </w:r>
      <w:r w:rsidRPr="00DC5AE8">
        <w:rPr>
          <w:sz w:val="28"/>
          <w:szCs w:val="28"/>
          <w:lang w:val="ru-RU"/>
        </w:rPr>
        <w:t xml:space="preserve">, </w:t>
      </w:r>
      <w:r w:rsidRPr="00DC5AE8">
        <w:rPr>
          <w:sz w:val="28"/>
          <w:szCs w:val="28"/>
        </w:rPr>
        <w:t>du</w:t>
      </w:r>
      <w:r w:rsidRPr="00DC5AE8">
        <w:rPr>
          <w:sz w:val="28"/>
          <w:szCs w:val="28"/>
          <w:lang w:val="ru-RU"/>
        </w:rPr>
        <w:t xml:space="preserve"> </w:t>
      </w:r>
      <w:r w:rsidRPr="00DC5AE8">
        <w:rPr>
          <w:sz w:val="28"/>
          <w:szCs w:val="28"/>
        </w:rPr>
        <w:t>Japon</w:t>
      </w:r>
      <w:r w:rsidRPr="00DC5AE8">
        <w:rPr>
          <w:sz w:val="28"/>
          <w:szCs w:val="28"/>
          <w:lang w:val="ru-RU"/>
        </w:rPr>
        <w:t>).</w:t>
      </w:r>
    </w:p>
    <w:p w:rsidR="008567EB" w:rsidRPr="00DC5AE8" w:rsidRDefault="004777BD" w:rsidP="00270E0B">
      <w:pPr>
        <w:pStyle w:val="a3"/>
        <w:ind w:left="0" w:firstLine="720"/>
        <w:rPr>
          <w:sz w:val="28"/>
          <w:szCs w:val="28"/>
          <w:lang w:val="ru-RU"/>
        </w:rPr>
      </w:pPr>
      <w:r w:rsidRPr="00DC5AE8">
        <w:rPr>
          <w:sz w:val="28"/>
          <w:szCs w:val="28"/>
        </w:rPr>
        <w:t xml:space="preserve">Наречия на -ment, -emment, -amment. </w:t>
      </w:r>
      <w:r w:rsidRPr="00DC5AE8">
        <w:rPr>
          <w:sz w:val="28"/>
          <w:szCs w:val="28"/>
          <w:lang w:val="ru-RU"/>
        </w:rPr>
        <w:t>Степени сравнения прилагательных и н</w:t>
      </w:r>
      <w:r w:rsidRPr="00DC5AE8">
        <w:rPr>
          <w:sz w:val="28"/>
          <w:szCs w:val="28"/>
          <w:lang w:val="ru-RU"/>
        </w:rPr>
        <w:t>а</w:t>
      </w:r>
      <w:r w:rsidRPr="00DC5AE8">
        <w:rPr>
          <w:sz w:val="28"/>
          <w:szCs w:val="28"/>
          <w:lang w:val="ru-RU"/>
        </w:rPr>
        <w:t>речий, особые случаи их образование (</w:t>
      </w:r>
      <w:r w:rsidRPr="00DC5AE8">
        <w:rPr>
          <w:sz w:val="28"/>
          <w:szCs w:val="28"/>
        </w:rPr>
        <w:t>bon</w:t>
      </w:r>
      <w:r w:rsidRPr="00DC5AE8">
        <w:rPr>
          <w:sz w:val="28"/>
          <w:szCs w:val="28"/>
          <w:lang w:val="ru-RU"/>
        </w:rPr>
        <w:t xml:space="preserve"> </w:t>
      </w:r>
      <w:r w:rsidR="00421C11">
        <w:rPr>
          <w:sz w:val="28"/>
          <w:szCs w:val="28"/>
          <w:lang w:val="ru-RU"/>
        </w:rPr>
        <w:t>-</w:t>
      </w:r>
      <w:r w:rsidRPr="00DC5AE8">
        <w:rPr>
          <w:sz w:val="28"/>
          <w:szCs w:val="28"/>
          <w:lang w:val="ru-RU"/>
        </w:rPr>
        <w:t xml:space="preserve"> </w:t>
      </w:r>
      <w:r w:rsidRPr="00DC5AE8">
        <w:rPr>
          <w:sz w:val="28"/>
          <w:szCs w:val="28"/>
        </w:rPr>
        <w:t>meilleur</w:t>
      </w:r>
      <w:r w:rsidRPr="00DC5AE8">
        <w:rPr>
          <w:sz w:val="28"/>
          <w:szCs w:val="28"/>
          <w:lang w:val="ru-RU"/>
        </w:rPr>
        <w:t xml:space="preserve">, </w:t>
      </w:r>
      <w:r w:rsidRPr="00DC5AE8">
        <w:rPr>
          <w:sz w:val="28"/>
          <w:szCs w:val="28"/>
        </w:rPr>
        <w:t>bien</w:t>
      </w:r>
      <w:r w:rsidRPr="00DC5AE8">
        <w:rPr>
          <w:sz w:val="28"/>
          <w:szCs w:val="28"/>
          <w:lang w:val="ru-RU"/>
        </w:rPr>
        <w:t xml:space="preserve"> </w:t>
      </w:r>
      <w:r w:rsidR="00421C11">
        <w:rPr>
          <w:sz w:val="28"/>
          <w:szCs w:val="28"/>
          <w:lang w:val="ru-RU"/>
        </w:rPr>
        <w:t>-</w:t>
      </w:r>
      <w:r w:rsidRPr="00DC5AE8">
        <w:rPr>
          <w:sz w:val="28"/>
          <w:szCs w:val="28"/>
          <w:lang w:val="ru-RU"/>
        </w:rPr>
        <w:t xml:space="preserve"> </w:t>
      </w:r>
      <w:r w:rsidRPr="00DC5AE8">
        <w:rPr>
          <w:sz w:val="28"/>
          <w:szCs w:val="28"/>
        </w:rPr>
        <w:t>mieux</w:t>
      </w:r>
      <w:r w:rsidRPr="00DC5AE8">
        <w:rPr>
          <w:sz w:val="28"/>
          <w:szCs w:val="28"/>
          <w:lang w:val="ru-RU"/>
        </w:rPr>
        <w:t>). Личные мест</w:t>
      </w:r>
      <w:r w:rsidRPr="00DC5AE8">
        <w:rPr>
          <w:sz w:val="28"/>
          <w:szCs w:val="28"/>
          <w:lang w:val="ru-RU"/>
        </w:rPr>
        <w:t>о</w:t>
      </w:r>
      <w:r w:rsidRPr="00DC5AE8">
        <w:rPr>
          <w:sz w:val="28"/>
          <w:szCs w:val="28"/>
          <w:lang w:val="ru-RU"/>
        </w:rPr>
        <w:t xml:space="preserve">имения в функции прямых и косвенных дополнений. Ударные и безударны» формы личных местоимений. Местоимения </w:t>
      </w:r>
      <w:r w:rsidRPr="00DC5AE8">
        <w:rPr>
          <w:sz w:val="28"/>
          <w:szCs w:val="28"/>
        </w:rPr>
        <w:t>en</w:t>
      </w:r>
      <w:r w:rsidRPr="00DC5AE8">
        <w:rPr>
          <w:sz w:val="28"/>
          <w:szCs w:val="28"/>
          <w:lang w:val="ru-RU"/>
        </w:rPr>
        <w:t xml:space="preserve"> и у. Относи тельные местоимения </w:t>
      </w:r>
      <w:r w:rsidRPr="00DC5AE8">
        <w:rPr>
          <w:sz w:val="28"/>
          <w:szCs w:val="28"/>
        </w:rPr>
        <w:t>qui</w:t>
      </w:r>
      <w:r w:rsidRPr="00DC5AE8">
        <w:rPr>
          <w:sz w:val="28"/>
          <w:szCs w:val="28"/>
          <w:lang w:val="ru-RU"/>
        </w:rPr>
        <w:t xml:space="preserve">, </w:t>
      </w:r>
      <w:r w:rsidRPr="00DC5AE8">
        <w:rPr>
          <w:sz w:val="28"/>
          <w:szCs w:val="28"/>
        </w:rPr>
        <w:t>que</w:t>
      </w:r>
      <w:r w:rsidRPr="00DC5AE8">
        <w:rPr>
          <w:sz w:val="28"/>
          <w:szCs w:val="28"/>
          <w:lang w:val="ru-RU"/>
        </w:rPr>
        <w:t xml:space="preserve">, </w:t>
      </w:r>
      <w:r w:rsidRPr="00DC5AE8">
        <w:rPr>
          <w:sz w:val="28"/>
          <w:szCs w:val="28"/>
        </w:rPr>
        <w:t>o</w:t>
      </w:r>
      <w:r w:rsidRPr="00DC5AE8">
        <w:rPr>
          <w:sz w:val="28"/>
          <w:szCs w:val="28"/>
          <w:lang w:val="ru-RU"/>
        </w:rPr>
        <w:t xml:space="preserve">ù, </w:t>
      </w:r>
      <w:r w:rsidRPr="00DC5AE8">
        <w:rPr>
          <w:sz w:val="28"/>
          <w:szCs w:val="28"/>
        </w:rPr>
        <w:t>dont</w:t>
      </w:r>
      <w:r w:rsidRPr="00DC5AE8">
        <w:rPr>
          <w:sz w:val="28"/>
          <w:szCs w:val="28"/>
          <w:lang w:val="ru-RU"/>
        </w:rPr>
        <w:t>. Указательные (</w:t>
      </w:r>
      <w:r w:rsidRPr="00DC5AE8">
        <w:rPr>
          <w:sz w:val="28"/>
          <w:szCs w:val="28"/>
        </w:rPr>
        <w:t>celu</w:t>
      </w:r>
      <w:r w:rsidRPr="00DC5AE8">
        <w:rPr>
          <w:sz w:val="28"/>
          <w:szCs w:val="28"/>
          <w:lang w:val="ru-RU"/>
        </w:rPr>
        <w:t xml:space="preserve"> </w:t>
      </w:r>
      <w:r w:rsidRPr="00DC5AE8">
        <w:rPr>
          <w:sz w:val="28"/>
          <w:szCs w:val="28"/>
        </w:rPr>
        <w:t>celle</w:t>
      </w:r>
      <w:r w:rsidRPr="00DC5AE8">
        <w:rPr>
          <w:sz w:val="28"/>
          <w:szCs w:val="28"/>
          <w:lang w:val="ru-RU"/>
        </w:rPr>
        <w:t xml:space="preserve">, </w:t>
      </w:r>
      <w:r w:rsidRPr="00DC5AE8">
        <w:rPr>
          <w:sz w:val="28"/>
          <w:szCs w:val="28"/>
        </w:rPr>
        <w:t>ceux</w:t>
      </w:r>
      <w:r w:rsidRPr="00DC5AE8">
        <w:rPr>
          <w:sz w:val="28"/>
          <w:szCs w:val="28"/>
          <w:lang w:val="ru-RU"/>
        </w:rPr>
        <w:t xml:space="preserve"> и т. п.) и притяжательные (</w:t>
      </w:r>
      <w:r w:rsidRPr="00DC5AE8">
        <w:rPr>
          <w:sz w:val="28"/>
          <w:szCs w:val="28"/>
        </w:rPr>
        <w:t>le</w:t>
      </w:r>
      <w:r w:rsidRPr="00DC5AE8">
        <w:rPr>
          <w:sz w:val="28"/>
          <w:szCs w:val="28"/>
          <w:lang w:val="ru-RU"/>
        </w:rPr>
        <w:t xml:space="preserve"> </w:t>
      </w:r>
      <w:r w:rsidRPr="00DC5AE8">
        <w:rPr>
          <w:sz w:val="28"/>
          <w:szCs w:val="28"/>
        </w:rPr>
        <w:t>mien</w:t>
      </w:r>
      <w:r w:rsidRPr="00DC5AE8">
        <w:rPr>
          <w:sz w:val="28"/>
          <w:szCs w:val="28"/>
          <w:lang w:val="ru-RU"/>
        </w:rPr>
        <w:t xml:space="preserve">, </w:t>
      </w:r>
      <w:r w:rsidRPr="00DC5AE8">
        <w:rPr>
          <w:sz w:val="28"/>
          <w:szCs w:val="28"/>
        </w:rPr>
        <w:t>la</w:t>
      </w:r>
      <w:r w:rsidRPr="00DC5AE8">
        <w:rPr>
          <w:sz w:val="28"/>
          <w:szCs w:val="28"/>
          <w:lang w:val="ru-RU"/>
        </w:rPr>
        <w:t xml:space="preserve"> </w:t>
      </w:r>
      <w:r w:rsidRPr="00DC5AE8">
        <w:rPr>
          <w:sz w:val="28"/>
          <w:szCs w:val="28"/>
        </w:rPr>
        <w:t>mienne</w:t>
      </w:r>
      <w:r w:rsidRPr="00DC5AE8">
        <w:rPr>
          <w:sz w:val="28"/>
          <w:szCs w:val="28"/>
          <w:lang w:val="ru-RU"/>
        </w:rPr>
        <w:t xml:space="preserve"> </w:t>
      </w:r>
      <w:r w:rsidRPr="00DC5AE8">
        <w:rPr>
          <w:sz w:val="28"/>
          <w:szCs w:val="28"/>
        </w:rPr>
        <w:t>les</w:t>
      </w:r>
      <w:r w:rsidRPr="00DC5AE8">
        <w:rPr>
          <w:sz w:val="28"/>
          <w:szCs w:val="28"/>
          <w:lang w:val="ru-RU"/>
        </w:rPr>
        <w:t xml:space="preserve"> </w:t>
      </w:r>
      <w:r w:rsidRPr="00DC5AE8">
        <w:rPr>
          <w:sz w:val="28"/>
          <w:szCs w:val="28"/>
        </w:rPr>
        <w:t>miens</w:t>
      </w:r>
      <w:r w:rsidRPr="00DC5AE8">
        <w:rPr>
          <w:sz w:val="28"/>
          <w:szCs w:val="28"/>
          <w:lang w:val="ru-RU"/>
        </w:rPr>
        <w:t xml:space="preserve">, </w:t>
      </w:r>
      <w:r w:rsidRPr="00DC5AE8">
        <w:rPr>
          <w:sz w:val="28"/>
          <w:szCs w:val="28"/>
        </w:rPr>
        <w:t>les</w:t>
      </w:r>
      <w:r w:rsidRPr="00DC5AE8">
        <w:rPr>
          <w:sz w:val="28"/>
          <w:szCs w:val="28"/>
          <w:lang w:val="ru-RU"/>
        </w:rPr>
        <w:t xml:space="preserve"> </w:t>
      </w:r>
      <w:r w:rsidRPr="00DC5AE8">
        <w:rPr>
          <w:sz w:val="28"/>
          <w:szCs w:val="28"/>
        </w:rPr>
        <w:t>miennes</w:t>
      </w:r>
      <w:r w:rsidRPr="00DC5AE8">
        <w:rPr>
          <w:sz w:val="28"/>
          <w:szCs w:val="28"/>
          <w:lang w:val="ru-RU"/>
        </w:rPr>
        <w:t xml:space="preserve"> и т. п.) местоимения. Неопределенные прилагательные и м</w:t>
      </w:r>
      <w:r w:rsidRPr="00DC5AE8">
        <w:rPr>
          <w:sz w:val="28"/>
          <w:szCs w:val="28"/>
          <w:lang w:val="ru-RU"/>
        </w:rPr>
        <w:t>е</w:t>
      </w:r>
      <w:r w:rsidRPr="00DC5AE8">
        <w:rPr>
          <w:sz w:val="28"/>
          <w:szCs w:val="28"/>
          <w:lang w:val="ru-RU"/>
        </w:rPr>
        <w:t>стоимения (</w:t>
      </w:r>
      <w:r w:rsidRPr="00DC5AE8">
        <w:rPr>
          <w:sz w:val="28"/>
          <w:szCs w:val="28"/>
        </w:rPr>
        <w:t>on</w:t>
      </w:r>
      <w:r w:rsidRPr="00DC5AE8">
        <w:rPr>
          <w:sz w:val="28"/>
          <w:szCs w:val="28"/>
          <w:lang w:val="ru-RU"/>
        </w:rPr>
        <w:t xml:space="preserve">, </w:t>
      </w:r>
      <w:r w:rsidRPr="00DC5AE8">
        <w:rPr>
          <w:sz w:val="28"/>
          <w:szCs w:val="28"/>
        </w:rPr>
        <w:t>tout</w:t>
      </w:r>
      <w:r w:rsidRPr="00DC5AE8">
        <w:rPr>
          <w:sz w:val="28"/>
          <w:szCs w:val="28"/>
          <w:lang w:val="ru-RU"/>
        </w:rPr>
        <w:t xml:space="preserve">, </w:t>
      </w:r>
      <w:r w:rsidRPr="00DC5AE8">
        <w:rPr>
          <w:sz w:val="28"/>
          <w:szCs w:val="28"/>
        </w:rPr>
        <w:t>m</w:t>
      </w:r>
      <w:r w:rsidRPr="00DC5AE8">
        <w:rPr>
          <w:sz w:val="28"/>
          <w:szCs w:val="28"/>
          <w:lang w:val="ru-RU"/>
        </w:rPr>
        <w:t>ê</w:t>
      </w:r>
      <w:r w:rsidRPr="00DC5AE8">
        <w:rPr>
          <w:sz w:val="28"/>
          <w:szCs w:val="28"/>
        </w:rPr>
        <w:t>me</w:t>
      </w:r>
      <w:r w:rsidRPr="00DC5AE8">
        <w:rPr>
          <w:sz w:val="28"/>
          <w:szCs w:val="28"/>
          <w:lang w:val="ru-RU"/>
        </w:rPr>
        <w:t xml:space="preserve">, </w:t>
      </w:r>
      <w:r w:rsidRPr="00DC5AE8">
        <w:rPr>
          <w:sz w:val="28"/>
          <w:szCs w:val="28"/>
        </w:rPr>
        <w:t>personne</w:t>
      </w:r>
      <w:r w:rsidRPr="00DC5AE8">
        <w:rPr>
          <w:sz w:val="28"/>
          <w:szCs w:val="28"/>
          <w:lang w:val="ru-RU"/>
        </w:rPr>
        <w:t xml:space="preserve"> </w:t>
      </w:r>
      <w:r w:rsidRPr="00DC5AE8">
        <w:rPr>
          <w:sz w:val="28"/>
          <w:szCs w:val="28"/>
        </w:rPr>
        <w:t>chaque</w:t>
      </w:r>
      <w:r w:rsidRPr="00DC5AE8">
        <w:rPr>
          <w:sz w:val="28"/>
          <w:szCs w:val="28"/>
          <w:lang w:val="ru-RU"/>
        </w:rPr>
        <w:t xml:space="preserve">, </w:t>
      </w:r>
      <w:r w:rsidRPr="00DC5AE8">
        <w:rPr>
          <w:sz w:val="28"/>
          <w:szCs w:val="28"/>
        </w:rPr>
        <w:t>chacun</w:t>
      </w:r>
      <w:r w:rsidRPr="00DC5AE8">
        <w:rPr>
          <w:sz w:val="28"/>
          <w:szCs w:val="28"/>
          <w:lang w:val="ru-RU"/>
        </w:rPr>
        <w:t>(</w:t>
      </w:r>
      <w:r w:rsidRPr="00DC5AE8">
        <w:rPr>
          <w:sz w:val="28"/>
          <w:szCs w:val="28"/>
        </w:rPr>
        <w:t>e</w:t>
      </w:r>
      <w:r w:rsidRPr="00DC5AE8">
        <w:rPr>
          <w:sz w:val="28"/>
          <w:szCs w:val="28"/>
          <w:lang w:val="ru-RU"/>
        </w:rPr>
        <w:t xml:space="preserve">), </w:t>
      </w:r>
      <w:r w:rsidRPr="00DC5AE8">
        <w:rPr>
          <w:sz w:val="28"/>
          <w:szCs w:val="28"/>
        </w:rPr>
        <w:t>quelque</w:t>
      </w:r>
      <w:r w:rsidRPr="00DC5AE8">
        <w:rPr>
          <w:sz w:val="28"/>
          <w:szCs w:val="28"/>
          <w:lang w:val="ru-RU"/>
        </w:rPr>
        <w:t>(</w:t>
      </w:r>
      <w:r w:rsidRPr="00DC5AE8">
        <w:rPr>
          <w:sz w:val="28"/>
          <w:szCs w:val="28"/>
        </w:rPr>
        <w:t>s</w:t>
      </w:r>
      <w:r w:rsidRPr="00DC5AE8">
        <w:rPr>
          <w:sz w:val="28"/>
          <w:szCs w:val="28"/>
          <w:lang w:val="ru-RU"/>
        </w:rPr>
        <w:t xml:space="preserve">), </w:t>
      </w:r>
      <w:r w:rsidRPr="00DC5AE8">
        <w:rPr>
          <w:sz w:val="28"/>
          <w:szCs w:val="28"/>
        </w:rPr>
        <w:t>quelqu</w:t>
      </w:r>
      <w:r w:rsidRPr="00DC5AE8">
        <w:rPr>
          <w:sz w:val="28"/>
          <w:szCs w:val="28"/>
          <w:lang w:val="ru-RU"/>
        </w:rPr>
        <w:t>'</w:t>
      </w:r>
      <w:r w:rsidRPr="00DC5AE8">
        <w:rPr>
          <w:sz w:val="28"/>
          <w:szCs w:val="28"/>
        </w:rPr>
        <w:t>un</w:t>
      </w:r>
      <w:r w:rsidRPr="00DC5AE8">
        <w:rPr>
          <w:sz w:val="28"/>
          <w:szCs w:val="28"/>
          <w:lang w:val="ru-RU"/>
        </w:rPr>
        <w:t xml:space="preserve">, </w:t>
      </w:r>
      <w:r w:rsidRPr="00DC5AE8">
        <w:rPr>
          <w:sz w:val="28"/>
          <w:szCs w:val="28"/>
        </w:rPr>
        <w:t>quelques</w:t>
      </w:r>
      <w:r w:rsidRPr="00DC5AE8">
        <w:rPr>
          <w:sz w:val="28"/>
          <w:szCs w:val="28"/>
          <w:lang w:val="ru-RU"/>
        </w:rPr>
        <w:t>-</w:t>
      </w:r>
      <w:r w:rsidRPr="00DC5AE8">
        <w:rPr>
          <w:sz w:val="28"/>
          <w:szCs w:val="28"/>
        </w:rPr>
        <w:t>un</w:t>
      </w:r>
      <w:r w:rsidRPr="00DC5AE8">
        <w:rPr>
          <w:sz w:val="28"/>
          <w:szCs w:val="28"/>
          <w:lang w:val="ru-RU"/>
        </w:rPr>
        <w:t>(</w:t>
      </w:r>
      <w:r w:rsidRPr="00DC5AE8">
        <w:rPr>
          <w:sz w:val="28"/>
          <w:szCs w:val="28"/>
        </w:rPr>
        <w:t>e</w:t>
      </w:r>
      <w:r w:rsidRPr="00DC5AE8">
        <w:rPr>
          <w:sz w:val="28"/>
          <w:szCs w:val="28"/>
          <w:lang w:val="ru-RU"/>
        </w:rPr>
        <w:t>)</w:t>
      </w:r>
      <w:r w:rsidRPr="00DC5AE8">
        <w:rPr>
          <w:sz w:val="28"/>
          <w:szCs w:val="28"/>
        </w:rPr>
        <w:t>si</w:t>
      </w:r>
      <w:r w:rsidRPr="00DC5AE8">
        <w:rPr>
          <w:sz w:val="28"/>
          <w:szCs w:val="28"/>
          <w:lang w:val="ru-RU"/>
        </w:rPr>
        <w:t xml:space="preserve"> </w:t>
      </w:r>
      <w:r w:rsidRPr="00DC5AE8">
        <w:rPr>
          <w:sz w:val="28"/>
          <w:szCs w:val="28"/>
        </w:rPr>
        <w:t>plusieurs</w:t>
      </w:r>
      <w:r w:rsidRPr="00DC5AE8">
        <w:rPr>
          <w:sz w:val="28"/>
          <w:szCs w:val="28"/>
          <w:lang w:val="ru-RU"/>
        </w:rPr>
        <w:t>). Количественные числительные (свыше 1000), по рядковые числ</w:t>
      </w:r>
      <w:r w:rsidRPr="00DC5AE8">
        <w:rPr>
          <w:sz w:val="28"/>
          <w:szCs w:val="28"/>
          <w:lang w:val="ru-RU"/>
        </w:rPr>
        <w:t>и</w:t>
      </w:r>
      <w:r w:rsidRPr="00DC5AE8">
        <w:rPr>
          <w:sz w:val="28"/>
          <w:szCs w:val="28"/>
          <w:lang w:val="ru-RU"/>
        </w:rPr>
        <w:t>тельные (свыше 10). Социокультурные особенности употребления количественных и порядковых числи тельных.</w:t>
      </w:r>
    </w:p>
    <w:p w:rsidR="008567EB" w:rsidRPr="00DC5AE8" w:rsidRDefault="004777BD" w:rsidP="00270E0B">
      <w:pPr>
        <w:pStyle w:val="a3"/>
        <w:ind w:left="0" w:firstLine="720"/>
        <w:rPr>
          <w:sz w:val="28"/>
          <w:szCs w:val="28"/>
          <w:lang w:val="ru-RU"/>
        </w:rPr>
      </w:pPr>
      <w:r w:rsidRPr="00DC5AE8">
        <w:rPr>
          <w:sz w:val="28"/>
          <w:szCs w:val="28"/>
          <w:lang w:val="ru-RU"/>
        </w:rPr>
        <w:t xml:space="preserve">Управление распространенных глаголов. Предлоги, служащие для выражения пространственных (à, </w:t>
      </w:r>
      <w:r w:rsidRPr="00DC5AE8">
        <w:rPr>
          <w:sz w:val="28"/>
          <w:szCs w:val="28"/>
        </w:rPr>
        <w:t>de</w:t>
      </w:r>
      <w:r w:rsidRPr="00DC5AE8">
        <w:rPr>
          <w:sz w:val="28"/>
          <w:szCs w:val="28"/>
          <w:lang w:val="ru-RU"/>
        </w:rPr>
        <w:t xml:space="preserve">, </w:t>
      </w:r>
      <w:r w:rsidRPr="00DC5AE8">
        <w:rPr>
          <w:sz w:val="28"/>
          <w:szCs w:val="28"/>
        </w:rPr>
        <w:t>dans</w:t>
      </w:r>
      <w:r w:rsidRPr="00DC5AE8">
        <w:rPr>
          <w:sz w:val="28"/>
          <w:szCs w:val="28"/>
          <w:lang w:val="ru-RU"/>
        </w:rPr>
        <w:t xml:space="preserve">, </w:t>
      </w:r>
      <w:r w:rsidRPr="00DC5AE8">
        <w:rPr>
          <w:sz w:val="28"/>
          <w:szCs w:val="28"/>
        </w:rPr>
        <w:t>sur</w:t>
      </w:r>
      <w:r w:rsidRPr="00DC5AE8">
        <w:rPr>
          <w:sz w:val="28"/>
          <w:szCs w:val="28"/>
          <w:lang w:val="ru-RU"/>
        </w:rPr>
        <w:t xml:space="preserve">, </w:t>
      </w:r>
      <w:r w:rsidRPr="00DC5AE8">
        <w:rPr>
          <w:sz w:val="28"/>
          <w:szCs w:val="28"/>
        </w:rPr>
        <w:t>sous</w:t>
      </w:r>
      <w:r w:rsidRPr="00DC5AE8">
        <w:rPr>
          <w:sz w:val="28"/>
          <w:szCs w:val="28"/>
          <w:lang w:val="ru-RU"/>
        </w:rPr>
        <w:t xml:space="preserve">, </w:t>
      </w:r>
      <w:r w:rsidRPr="00DC5AE8">
        <w:rPr>
          <w:sz w:val="28"/>
          <w:szCs w:val="28"/>
        </w:rPr>
        <w:t>entre</w:t>
      </w:r>
      <w:r w:rsidRPr="00DC5AE8">
        <w:rPr>
          <w:sz w:val="28"/>
          <w:szCs w:val="28"/>
          <w:lang w:val="ru-RU"/>
        </w:rPr>
        <w:t xml:space="preserve">, </w:t>
      </w:r>
      <w:r w:rsidRPr="00DC5AE8">
        <w:rPr>
          <w:sz w:val="28"/>
          <w:szCs w:val="28"/>
        </w:rPr>
        <w:t>vers</w:t>
      </w:r>
      <w:r w:rsidRPr="00DC5AE8">
        <w:rPr>
          <w:sz w:val="28"/>
          <w:szCs w:val="28"/>
          <w:lang w:val="ru-RU"/>
        </w:rPr>
        <w:t>) и временных (</w:t>
      </w:r>
      <w:r w:rsidRPr="00DC5AE8">
        <w:rPr>
          <w:sz w:val="28"/>
          <w:szCs w:val="28"/>
        </w:rPr>
        <w:t>pendant</w:t>
      </w:r>
      <w:r w:rsidRPr="00DC5AE8">
        <w:rPr>
          <w:sz w:val="28"/>
          <w:szCs w:val="28"/>
          <w:lang w:val="ru-RU"/>
        </w:rPr>
        <w:t xml:space="preserve">, </w:t>
      </w:r>
      <w:r w:rsidRPr="00DC5AE8">
        <w:rPr>
          <w:sz w:val="28"/>
          <w:szCs w:val="28"/>
        </w:rPr>
        <w:t>depuis</w:t>
      </w:r>
      <w:r w:rsidRPr="00DC5AE8">
        <w:rPr>
          <w:sz w:val="28"/>
          <w:szCs w:val="28"/>
          <w:lang w:val="ru-RU"/>
        </w:rPr>
        <w:t xml:space="preserve">, </w:t>
      </w:r>
      <w:r w:rsidRPr="00DC5AE8">
        <w:rPr>
          <w:sz w:val="28"/>
          <w:szCs w:val="28"/>
        </w:rPr>
        <w:t>en</w:t>
      </w:r>
      <w:r w:rsidRPr="00DC5AE8">
        <w:rPr>
          <w:sz w:val="28"/>
          <w:szCs w:val="28"/>
          <w:lang w:val="ru-RU"/>
        </w:rPr>
        <w:t xml:space="preserve">, </w:t>
      </w:r>
      <w:r w:rsidRPr="00DC5AE8">
        <w:rPr>
          <w:sz w:val="28"/>
          <w:szCs w:val="28"/>
        </w:rPr>
        <w:t>dans</w:t>
      </w:r>
      <w:r w:rsidRPr="00DC5AE8">
        <w:rPr>
          <w:sz w:val="28"/>
          <w:szCs w:val="28"/>
          <w:lang w:val="ru-RU"/>
        </w:rPr>
        <w:t xml:space="preserve">, </w:t>
      </w:r>
      <w:r w:rsidRPr="00DC5AE8">
        <w:rPr>
          <w:sz w:val="28"/>
          <w:szCs w:val="28"/>
        </w:rPr>
        <w:t>pour</w:t>
      </w:r>
      <w:r w:rsidRPr="00DC5AE8">
        <w:rPr>
          <w:sz w:val="28"/>
          <w:szCs w:val="28"/>
          <w:lang w:val="ru-RU"/>
        </w:rPr>
        <w:t xml:space="preserve">) отношения. Распространенные коннекторы: </w:t>
      </w:r>
      <w:r w:rsidRPr="00DC5AE8">
        <w:rPr>
          <w:sz w:val="28"/>
          <w:szCs w:val="28"/>
        </w:rPr>
        <w:t>pourtant</w:t>
      </w:r>
      <w:r w:rsidRPr="00DC5AE8">
        <w:rPr>
          <w:sz w:val="28"/>
          <w:szCs w:val="28"/>
          <w:lang w:val="ru-RU"/>
        </w:rPr>
        <w:t xml:space="preserve">, </w:t>
      </w:r>
      <w:r w:rsidRPr="00DC5AE8">
        <w:rPr>
          <w:sz w:val="28"/>
          <w:szCs w:val="28"/>
        </w:rPr>
        <w:t>enfin</w:t>
      </w:r>
      <w:r w:rsidRPr="00DC5AE8">
        <w:rPr>
          <w:sz w:val="28"/>
          <w:szCs w:val="28"/>
          <w:lang w:val="ru-RU"/>
        </w:rPr>
        <w:t xml:space="preserve">, </w:t>
      </w:r>
      <w:r w:rsidRPr="00DC5AE8">
        <w:rPr>
          <w:sz w:val="28"/>
          <w:szCs w:val="28"/>
        </w:rPr>
        <w:t>d</w:t>
      </w:r>
      <w:r w:rsidRPr="00DC5AE8">
        <w:rPr>
          <w:sz w:val="28"/>
          <w:szCs w:val="28"/>
          <w:lang w:val="ru-RU"/>
        </w:rPr>
        <w:t>'</w:t>
      </w:r>
      <w:r w:rsidRPr="00DC5AE8">
        <w:rPr>
          <w:sz w:val="28"/>
          <w:szCs w:val="28"/>
        </w:rPr>
        <w:t>abord</w:t>
      </w:r>
      <w:r w:rsidRPr="00DC5AE8">
        <w:rPr>
          <w:sz w:val="28"/>
          <w:szCs w:val="28"/>
          <w:lang w:val="ru-RU"/>
        </w:rPr>
        <w:t xml:space="preserve"> </w:t>
      </w:r>
      <w:r w:rsidRPr="00DC5AE8">
        <w:rPr>
          <w:sz w:val="28"/>
          <w:szCs w:val="28"/>
        </w:rPr>
        <w:t>ensuite</w:t>
      </w:r>
      <w:r w:rsidRPr="00DC5AE8">
        <w:rPr>
          <w:sz w:val="28"/>
          <w:szCs w:val="28"/>
          <w:lang w:val="ru-RU"/>
        </w:rPr>
        <w:t xml:space="preserve"> и т. д.</w:t>
      </w:r>
      <w:r w:rsidR="00421C11">
        <w:rPr>
          <w:sz w:val="28"/>
          <w:szCs w:val="28"/>
          <w:lang w:val="ru-RU"/>
        </w:rPr>
        <w:t xml:space="preserve"> </w:t>
      </w:r>
      <w:r w:rsidRPr="00DC5AE8">
        <w:rPr>
          <w:sz w:val="28"/>
          <w:szCs w:val="28"/>
          <w:lang w:val="ru-RU"/>
        </w:rPr>
        <w:t>притяжательные (</w:t>
      </w:r>
      <w:r w:rsidRPr="00DC5AE8">
        <w:rPr>
          <w:sz w:val="28"/>
          <w:szCs w:val="28"/>
        </w:rPr>
        <w:t>le</w:t>
      </w:r>
      <w:r w:rsidRPr="00DC5AE8">
        <w:rPr>
          <w:sz w:val="28"/>
          <w:szCs w:val="28"/>
          <w:lang w:val="ru-RU"/>
        </w:rPr>
        <w:t xml:space="preserve"> </w:t>
      </w:r>
      <w:r w:rsidRPr="00DC5AE8">
        <w:rPr>
          <w:sz w:val="28"/>
          <w:szCs w:val="28"/>
        </w:rPr>
        <w:t>mien</w:t>
      </w:r>
      <w:r w:rsidRPr="00DC5AE8">
        <w:rPr>
          <w:sz w:val="28"/>
          <w:szCs w:val="28"/>
          <w:lang w:val="ru-RU"/>
        </w:rPr>
        <w:t xml:space="preserve">, </w:t>
      </w:r>
      <w:r w:rsidRPr="00DC5AE8">
        <w:rPr>
          <w:sz w:val="28"/>
          <w:szCs w:val="28"/>
        </w:rPr>
        <w:t>la</w:t>
      </w:r>
      <w:r w:rsidRPr="00DC5AE8">
        <w:rPr>
          <w:sz w:val="28"/>
          <w:szCs w:val="28"/>
          <w:lang w:val="ru-RU"/>
        </w:rPr>
        <w:t xml:space="preserve"> </w:t>
      </w:r>
      <w:r w:rsidRPr="00DC5AE8">
        <w:rPr>
          <w:sz w:val="28"/>
          <w:szCs w:val="28"/>
        </w:rPr>
        <w:t>mienne</w:t>
      </w:r>
      <w:r w:rsidRPr="00DC5AE8">
        <w:rPr>
          <w:sz w:val="28"/>
          <w:szCs w:val="28"/>
          <w:lang w:val="ru-RU"/>
        </w:rPr>
        <w:t xml:space="preserve"> </w:t>
      </w:r>
      <w:r w:rsidRPr="00DC5AE8">
        <w:rPr>
          <w:sz w:val="28"/>
          <w:szCs w:val="28"/>
        </w:rPr>
        <w:t>les</w:t>
      </w:r>
      <w:r w:rsidRPr="00DC5AE8">
        <w:rPr>
          <w:sz w:val="28"/>
          <w:szCs w:val="28"/>
          <w:lang w:val="ru-RU"/>
        </w:rPr>
        <w:t xml:space="preserve"> </w:t>
      </w:r>
      <w:r w:rsidRPr="00DC5AE8">
        <w:rPr>
          <w:sz w:val="28"/>
          <w:szCs w:val="28"/>
        </w:rPr>
        <w:t>miens</w:t>
      </w:r>
      <w:r w:rsidRPr="00DC5AE8">
        <w:rPr>
          <w:sz w:val="28"/>
          <w:szCs w:val="28"/>
          <w:lang w:val="ru-RU"/>
        </w:rPr>
        <w:t xml:space="preserve">, </w:t>
      </w:r>
      <w:r w:rsidRPr="00DC5AE8">
        <w:rPr>
          <w:sz w:val="28"/>
          <w:szCs w:val="28"/>
        </w:rPr>
        <w:t>les</w:t>
      </w:r>
      <w:r w:rsidRPr="00DC5AE8">
        <w:rPr>
          <w:sz w:val="28"/>
          <w:szCs w:val="28"/>
          <w:lang w:val="ru-RU"/>
        </w:rPr>
        <w:t xml:space="preserve"> </w:t>
      </w:r>
      <w:r w:rsidRPr="00DC5AE8">
        <w:rPr>
          <w:sz w:val="28"/>
          <w:szCs w:val="28"/>
        </w:rPr>
        <w:t>miennes</w:t>
      </w:r>
      <w:r w:rsidRPr="00DC5AE8">
        <w:rPr>
          <w:sz w:val="28"/>
          <w:szCs w:val="28"/>
          <w:lang w:val="ru-RU"/>
        </w:rPr>
        <w:t xml:space="preserve"> и т. п.) местоимения. Неопределенные прилагательные и местоимения (</w:t>
      </w:r>
      <w:r w:rsidRPr="00DC5AE8">
        <w:rPr>
          <w:sz w:val="28"/>
          <w:szCs w:val="28"/>
        </w:rPr>
        <w:t>on</w:t>
      </w:r>
      <w:r w:rsidRPr="00DC5AE8">
        <w:rPr>
          <w:sz w:val="28"/>
          <w:szCs w:val="28"/>
          <w:lang w:val="ru-RU"/>
        </w:rPr>
        <w:t xml:space="preserve">, </w:t>
      </w:r>
      <w:r w:rsidRPr="00DC5AE8">
        <w:rPr>
          <w:sz w:val="28"/>
          <w:szCs w:val="28"/>
        </w:rPr>
        <w:t>tout</w:t>
      </w:r>
      <w:r w:rsidRPr="00DC5AE8">
        <w:rPr>
          <w:sz w:val="28"/>
          <w:szCs w:val="28"/>
          <w:lang w:val="ru-RU"/>
        </w:rPr>
        <w:t xml:space="preserve">, </w:t>
      </w:r>
      <w:r w:rsidRPr="00DC5AE8">
        <w:rPr>
          <w:sz w:val="28"/>
          <w:szCs w:val="28"/>
        </w:rPr>
        <w:t>m</w:t>
      </w:r>
      <w:r w:rsidRPr="00DC5AE8">
        <w:rPr>
          <w:sz w:val="28"/>
          <w:szCs w:val="28"/>
          <w:lang w:val="ru-RU"/>
        </w:rPr>
        <w:t>ê</w:t>
      </w:r>
      <w:r w:rsidRPr="00DC5AE8">
        <w:rPr>
          <w:sz w:val="28"/>
          <w:szCs w:val="28"/>
        </w:rPr>
        <w:t>me</w:t>
      </w:r>
      <w:r w:rsidRPr="00DC5AE8">
        <w:rPr>
          <w:sz w:val="28"/>
          <w:szCs w:val="28"/>
          <w:lang w:val="ru-RU"/>
        </w:rPr>
        <w:t xml:space="preserve">, </w:t>
      </w:r>
      <w:r w:rsidRPr="00DC5AE8">
        <w:rPr>
          <w:sz w:val="28"/>
          <w:szCs w:val="28"/>
        </w:rPr>
        <w:t>personne</w:t>
      </w:r>
      <w:r w:rsidRPr="00DC5AE8">
        <w:rPr>
          <w:sz w:val="28"/>
          <w:szCs w:val="28"/>
          <w:lang w:val="ru-RU"/>
        </w:rPr>
        <w:t xml:space="preserve"> </w:t>
      </w:r>
      <w:r w:rsidRPr="00DC5AE8">
        <w:rPr>
          <w:sz w:val="28"/>
          <w:szCs w:val="28"/>
        </w:rPr>
        <w:t>chaque</w:t>
      </w:r>
      <w:r w:rsidRPr="00DC5AE8">
        <w:rPr>
          <w:sz w:val="28"/>
          <w:szCs w:val="28"/>
          <w:lang w:val="ru-RU"/>
        </w:rPr>
        <w:t xml:space="preserve">, </w:t>
      </w:r>
      <w:r w:rsidRPr="00DC5AE8">
        <w:rPr>
          <w:sz w:val="28"/>
          <w:szCs w:val="28"/>
        </w:rPr>
        <w:t>chacun</w:t>
      </w:r>
      <w:r w:rsidRPr="00DC5AE8">
        <w:rPr>
          <w:sz w:val="28"/>
          <w:szCs w:val="28"/>
          <w:lang w:val="ru-RU"/>
        </w:rPr>
        <w:t>(</w:t>
      </w:r>
      <w:r w:rsidRPr="00DC5AE8">
        <w:rPr>
          <w:sz w:val="28"/>
          <w:szCs w:val="28"/>
        </w:rPr>
        <w:t>e</w:t>
      </w:r>
      <w:r w:rsidRPr="00DC5AE8">
        <w:rPr>
          <w:sz w:val="28"/>
          <w:szCs w:val="28"/>
          <w:lang w:val="ru-RU"/>
        </w:rPr>
        <w:t xml:space="preserve">), </w:t>
      </w:r>
      <w:r w:rsidRPr="00DC5AE8">
        <w:rPr>
          <w:sz w:val="28"/>
          <w:szCs w:val="28"/>
        </w:rPr>
        <w:t>quelque</w:t>
      </w:r>
      <w:r w:rsidRPr="00DC5AE8">
        <w:rPr>
          <w:sz w:val="28"/>
          <w:szCs w:val="28"/>
          <w:lang w:val="ru-RU"/>
        </w:rPr>
        <w:t>(</w:t>
      </w:r>
      <w:r w:rsidRPr="00DC5AE8">
        <w:rPr>
          <w:sz w:val="28"/>
          <w:szCs w:val="28"/>
        </w:rPr>
        <w:t>s</w:t>
      </w:r>
      <w:r w:rsidRPr="00DC5AE8">
        <w:rPr>
          <w:sz w:val="28"/>
          <w:szCs w:val="28"/>
          <w:lang w:val="ru-RU"/>
        </w:rPr>
        <w:t xml:space="preserve">), </w:t>
      </w:r>
      <w:r w:rsidRPr="00DC5AE8">
        <w:rPr>
          <w:sz w:val="28"/>
          <w:szCs w:val="28"/>
        </w:rPr>
        <w:t>quelqu</w:t>
      </w:r>
      <w:r w:rsidRPr="00DC5AE8">
        <w:rPr>
          <w:sz w:val="28"/>
          <w:szCs w:val="28"/>
          <w:lang w:val="ru-RU"/>
        </w:rPr>
        <w:t>'</w:t>
      </w:r>
      <w:r w:rsidRPr="00DC5AE8">
        <w:rPr>
          <w:sz w:val="28"/>
          <w:szCs w:val="28"/>
        </w:rPr>
        <w:t>un</w:t>
      </w:r>
      <w:r w:rsidRPr="00DC5AE8">
        <w:rPr>
          <w:sz w:val="28"/>
          <w:szCs w:val="28"/>
          <w:lang w:val="ru-RU"/>
        </w:rPr>
        <w:t xml:space="preserve">, </w:t>
      </w:r>
      <w:r w:rsidRPr="00DC5AE8">
        <w:rPr>
          <w:sz w:val="28"/>
          <w:szCs w:val="28"/>
        </w:rPr>
        <w:t>quelques</w:t>
      </w:r>
      <w:r w:rsidRPr="00DC5AE8">
        <w:rPr>
          <w:sz w:val="28"/>
          <w:szCs w:val="28"/>
          <w:lang w:val="ru-RU"/>
        </w:rPr>
        <w:t>-</w:t>
      </w:r>
      <w:r w:rsidRPr="00DC5AE8">
        <w:rPr>
          <w:sz w:val="28"/>
          <w:szCs w:val="28"/>
        </w:rPr>
        <w:t>un</w:t>
      </w:r>
      <w:r w:rsidRPr="00DC5AE8">
        <w:rPr>
          <w:sz w:val="28"/>
          <w:szCs w:val="28"/>
          <w:lang w:val="ru-RU"/>
        </w:rPr>
        <w:t>(</w:t>
      </w:r>
      <w:r w:rsidRPr="00DC5AE8">
        <w:rPr>
          <w:sz w:val="28"/>
          <w:szCs w:val="28"/>
        </w:rPr>
        <w:t>e</w:t>
      </w:r>
      <w:r w:rsidRPr="00DC5AE8">
        <w:rPr>
          <w:sz w:val="28"/>
          <w:szCs w:val="28"/>
          <w:lang w:val="ru-RU"/>
        </w:rPr>
        <w:t>)</w:t>
      </w:r>
      <w:r w:rsidRPr="00DC5AE8">
        <w:rPr>
          <w:sz w:val="28"/>
          <w:szCs w:val="28"/>
        </w:rPr>
        <w:t>si</w:t>
      </w:r>
      <w:r w:rsidRPr="00DC5AE8">
        <w:rPr>
          <w:sz w:val="28"/>
          <w:szCs w:val="28"/>
          <w:lang w:val="ru-RU"/>
        </w:rPr>
        <w:t xml:space="preserve"> </w:t>
      </w:r>
      <w:r w:rsidRPr="00DC5AE8">
        <w:rPr>
          <w:sz w:val="28"/>
          <w:szCs w:val="28"/>
        </w:rPr>
        <w:t>plusieurs</w:t>
      </w:r>
      <w:r w:rsidRPr="00DC5AE8">
        <w:rPr>
          <w:sz w:val="28"/>
          <w:szCs w:val="28"/>
          <w:lang w:val="ru-RU"/>
        </w:rPr>
        <w:t>). Количественные числ</w:t>
      </w:r>
      <w:r w:rsidRPr="00DC5AE8">
        <w:rPr>
          <w:sz w:val="28"/>
          <w:szCs w:val="28"/>
          <w:lang w:val="ru-RU"/>
        </w:rPr>
        <w:t>и</w:t>
      </w:r>
      <w:r w:rsidRPr="00DC5AE8">
        <w:rPr>
          <w:sz w:val="28"/>
          <w:szCs w:val="28"/>
          <w:lang w:val="ru-RU"/>
        </w:rPr>
        <w:t>тельные (свыше 1000), по рядковые числительные (свыше 10).</w:t>
      </w:r>
    </w:p>
    <w:p w:rsidR="008567EB" w:rsidRPr="00DC5AE8" w:rsidRDefault="004777BD" w:rsidP="00270E0B">
      <w:pPr>
        <w:pStyle w:val="a3"/>
        <w:ind w:left="0" w:firstLine="720"/>
        <w:rPr>
          <w:sz w:val="28"/>
          <w:szCs w:val="28"/>
          <w:lang w:val="ru-RU"/>
        </w:rPr>
      </w:pPr>
      <w:r w:rsidRPr="00DC5AE8">
        <w:rPr>
          <w:sz w:val="28"/>
          <w:szCs w:val="28"/>
          <w:lang w:val="ru-RU"/>
        </w:rPr>
        <w:lastRenderedPageBreak/>
        <w:t>Знакомство с французским алфавитом</w:t>
      </w:r>
    </w:p>
    <w:p w:rsidR="008567EB" w:rsidRPr="00DC5AE8" w:rsidRDefault="004777BD" w:rsidP="00270E0B">
      <w:pPr>
        <w:pStyle w:val="a3"/>
        <w:ind w:left="0" w:firstLine="720"/>
        <w:rPr>
          <w:sz w:val="28"/>
          <w:szCs w:val="28"/>
          <w:lang w:val="ru-RU"/>
        </w:rPr>
      </w:pPr>
      <w:r w:rsidRPr="00DC5AE8">
        <w:rPr>
          <w:sz w:val="28"/>
          <w:szCs w:val="28"/>
          <w:lang w:val="ru-RU"/>
        </w:rPr>
        <w:t>Вводная беседа о Франции. Французский алфавит. Звуки французского языка.</w:t>
      </w:r>
    </w:p>
    <w:p w:rsidR="008567EB" w:rsidRPr="00DC5AE8" w:rsidRDefault="004777BD" w:rsidP="00270E0B">
      <w:pPr>
        <w:pStyle w:val="a3"/>
        <w:ind w:left="0" w:firstLine="720"/>
        <w:rPr>
          <w:sz w:val="28"/>
          <w:szCs w:val="28"/>
          <w:lang w:val="ru-RU"/>
        </w:rPr>
      </w:pPr>
      <w:r w:rsidRPr="00DC5AE8">
        <w:rPr>
          <w:sz w:val="28"/>
          <w:szCs w:val="28"/>
          <w:lang w:val="ru-RU"/>
        </w:rPr>
        <w:t xml:space="preserve">Правила чтения. Счет от 1 до 10. Предлог </w:t>
      </w:r>
      <w:r w:rsidRPr="00DC5AE8">
        <w:rPr>
          <w:sz w:val="28"/>
          <w:szCs w:val="28"/>
        </w:rPr>
        <w:t>de</w:t>
      </w:r>
      <w:r w:rsidRPr="00DC5AE8">
        <w:rPr>
          <w:sz w:val="28"/>
          <w:szCs w:val="28"/>
          <w:lang w:val="ru-RU"/>
        </w:rPr>
        <w:t>. Моя семья</w:t>
      </w:r>
    </w:p>
    <w:p w:rsidR="008567EB" w:rsidRPr="00DC5AE8" w:rsidRDefault="004777BD" w:rsidP="00270E0B">
      <w:pPr>
        <w:pStyle w:val="a3"/>
        <w:ind w:left="0" w:firstLine="720"/>
        <w:rPr>
          <w:sz w:val="28"/>
          <w:szCs w:val="28"/>
          <w:lang w:val="ru-RU"/>
        </w:rPr>
      </w:pPr>
      <w:r w:rsidRPr="00DC5AE8">
        <w:rPr>
          <w:sz w:val="28"/>
          <w:szCs w:val="28"/>
          <w:lang w:val="ru-RU"/>
        </w:rPr>
        <w:t>Моя семья.</w:t>
      </w:r>
      <w:r w:rsidR="00421C11">
        <w:rPr>
          <w:sz w:val="28"/>
          <w:szCs w:val="28"/>
          <w:lang w:val="ru-RU"/>
        </w:rPr>
        <w:t xml:space="preserve"> </w:t>
      </w:r>
      <w:r w:rsidRPr="00DC5AE8">
        <w:rPr>
          <w:sz w:val="28"/>
          <w:szCs w:val="28"/>
          <w:lang w:val="ru-RU"/>
        </w:rPr>
        <w:t>Новая лексика.</w:t>
      </w:r>
    </w:p>
    <w:p w:rsidR="008567EB" w:rsidRPr="00DC5AE8" w:rsidRDefault="004777BD" w:rsidP="00270E0B">
      <w:pPr>
        <w:pStyle w:val="a3"/>
        <w:ind w:left="0" w:firstLine="720"/>
        <w:rPr>
          <w:sz w:val="28"/>
          <w:szCs w:val="28"/>
          <w:lang w:val="ru-RU"/>
        </w:rPr>
      </w:pPr>
      <w:r w:rsidRPr="00DC5AE8">
        <w:rPr>
          <w:sz w:val="28"/>
          <w:szCs w:val="28"/>
          <w:lang w:val="ru-RU"/>
        </w:rPr>
        <w:t>Мои родители. Аудирование. Личные местоимения.</w:t>
      </w:r>
    </w:p>
    <w:p w:rsidR="008567EB" w:rsidRPr="00DC5AE8" w:rsidRDefault="00421C11" w:rsidP="00270E0B">
      <w:pPr>
        <w:pStyle w:val="a3"/>
        <w:ind w:left="0" w:firstLine="720"/>
        <w:rPr>
          <w:sz w:val="28"/>
          <w:szCs w:val="28"/>
          <w:lang w:val="ru-RU"/>
        </w:rPr>
      </w:pPr>
      <w:r>
        <w:rPr>
          <w:sz w:val="28"/>
          <w:szCs w:val="28"/>
          <w:lang w:val="ru-RU"/>
        </w:rPr>
        <w:t>Глагол «быть»</w:t>
      </w:r>
      <w:r w:rsidR="004777BD" w:rsidRPr="00DC5AE8">
        <w:rPr>
          <w:sz w:val="28"/>
          <w:szCs w:val="28"/>
          <w:lang w:val="ru-RU"/>
        </w:rPr>
        <w:t>, «иметь». Развитие грамматических навыков. Школьная жизнь. Школа. Новая лексика.</w:t>
      </w:r>
    </w:p>
    <w:p w:rsidR="008567EB" w:rsidRPr="00DC5AE8" w:rsidRDefault="004777BD" w:rsidP="00270E0B">
      <w:pPr>
        <w:pStyle w:val="a3"/>
        <w:ind w:left="0" w:firstLine="720"/>
        <w:rPr>
          <w:sz w:val="28"/>
          <w:szCs w:val="28"/>
          <w:lang w:val="ru-RU"/>
        </w:rPr>
      </w:pPr>
      <w:r w:rsidRPr="00DC5AE8">
        <w:rPr>
          <w:sz w:val="28"/>
          <w:szCs w:val="28"/>
          <w:lang w:val="ru-RU"/>
        </w:rPr>
        <w:t>Мой класс. Аудирование. Спряжение глаголов 1 группы.</w:t>
      </w:r>
    </w:p>
    <w:p w:rsidR="008567EB" w:rsidRPr="00DC5AE8" w:rsidRDefault="004777BD" w:rsidP="00270E0B">
      <w:pPr>
        <w:pStyle w:val="a3"/>
        <w:tabs>
          <w:tab w:val="left" w:pos="1381"/>
          <w:tab w:val="left" w:pos="2713"/>
          <w:tab w:val="left" w:pos="4129"/>
          <w:tab w:val="left" w:pos="5468"/>
          <w:tab w:val="left" w:pos="7339"/>
        </w:tabs>
        <w:ind w:left="0" w:firstLine="720"/>
        <w:rPr>
          <w:sz w:val="28"/>
          <w:szCs w:val="28"/>
          <w:lang w:val="ru-RU"/>
        </w:rPr>
      </w:pPr>
      <w:r w:rsidRPr="00DC5AE8">
        <w:rPr>
          <w:sz w:val="28"/>
          <w:szCs w:val="28"/>
          <w:lang w:val="ru-RU"/>
        </w:rPr>
        <w:t>Мои</w:t>
      </w:r>
      <w:r w:rsidR="00421C11">
        <w:rPr>
          <w:sz w:val="28"/>
          <w:szCs w:val="28"/>
          <w:lang w:val="ru-RU"/>
        </w:rPr>
        <w:t xml:space="preserve"> </w:t>
      </w:r>
      <w:r w:rsidRPr="00DC5AE8">
        <w:rPr>
          <w:sz w:val="28"/>
          <w:szCs w:val="28"/>
          <w:lang w:val="ru-RU"/>
        </w:rPr>
        <w:t>любимые</w:t>
      </w:r>
      <w:r w:rsidR="00421C11">
        <w:rPr>
          <w:sz w:val="28"/>
          <w:szCs w:val="28"/>
          <w:lang w:val="ru-RU"/>
        </w:rPr>
        <w:t xml:space="preserve"> </w:t>
      </w:r>
      <w:r w:rsidRPr="00DC5AE8">
        <w:rPr>
          <w:sz w:val="28"/>
          <w:szCs w:val="28"/>
          <w:lang w:val="ru-RU"/>
        </w:rPr>
        <w:t>предметы.</w:t>
      </w:r>
      <w:r w:rsidR="00421C11">
        <w:rPr>
          <w:sz w:val="28"/>
          <w:szCs w:val="28"/>
          <w:lang w:val="ru-RU"/>
        </w:rPr>
        <w:t xml:space="preserve"> </w:t>
      </w:r>
      <w:r w:rsidRPr="00DC5AE8">
        <w:rPr>
          <w:sz w:val="28"/>
          <w:szCs w:val="28"/>
          <w:lang w:val="ru-RU"/>
        </w:rPr>
        <w:t>Монолог.</w:t>
      </w:r>
      <w:r w:rsidR="00421C11">
        <w:rPr>
          <w:sz w:val="28"/>
          <w:szCs w:val="28"/>
          <w:lang w:val="ru-RU"/>
        </w:rPr>
        <w:t xml:space="preserve"> </w:t>
      </w:r>
      <w:r w:rsidRPr="00DC5AE8">
        <w:rPr>
          <w:sz w:val="28"/>
          <w:szCs w:val="28"/>
          <w:lang w:val="ru-RU"/>
        </w:rPr>
        <w:t>Определенный</w:t>
      </w:r>
      <w:r w:rsidR="00421C11">
        <w:rPr>
          <w:sz w:val="28"/>
          <w:szCs w:val="28"/>
          <w:lang w:val="ru-RU"/>
        </w:rPr>
        <w:t xml:space="preserve"> </w:t>
      </w:r>
      <w:r w:rsidRPr="00DC5AE8">
        <w:rPr>
          <w:sz w:val="28"/>
          <w:szCs w:val="28"/>
          <w:lang w:val="ru-RU"/>
        </w:rPr>
        <w:t>и неопределенный артикль.</w:t>
      </w:r>
    </w:p>
    <w:p w:rsidR="008567EB" w:rsidRPr="00DC5AE8" w:rsidRDefault="004777BD" w:rsidP="00270E0B">
      <w:pPr>
        <w:pStyle w:val="a3"/>
        <w:ind w:left="0" w:firstLine="720"/>
        <w:rPr>
          <w:sz w:val="28"/>
          <w:szCs w:val="28"/>
          <w:lang w:val="ru-RU"/>
        </w:rPr>
      </w:pPr>
      <w:r w:rsidRPr="00DC5AE8">
        <w:rPr>
          <w:sz w:val="28"/>
          <w:szCs w:val="28"/>
          <w:lang w:val="ru-RU"/>
        </w:rPr>
        <w:t>Праздники. Новая лексика. Женский род имен прилагательных.</w:t>
      </w:r>
    </w:p>
    <w:p w:rsidR="008567EB" w:rsidRPr="00DC5AE8" w:rsidRDefault="004777BD" w:rsidP="00270E0B">
      <w:pPr>
        <w:pStyle w:val="a3"/>
        <w:ind w:left="0" w:firstLine="720"/>
        <w:rPr>
          <w:sz w:val="28"/>
          <w:szCs w:val="28"/>
          <w:lang w:val="ru-RU"/>
        </w:rPr>
      </w:pPr>
      <w:r w:rsidRPr="00DC5AE8">
        <w:rPr>
          <w:sz w:val="28"/>
          <w:szCs w:val="28"/>
          <w:lang w:val="ru-RU"/>
        </w:rPr>
        <w:t>Мой день рождения. Монологическая речь.</w:t>
      </w:r>
    </w:p>
    <w:p w:rsidR="008567EB" w:rsidRPr="00DC5AE8" w:rsidRDefault="004777BD" w:rsidP="00270E0B">
      <w:pPr>
        <w:pStyle w:val="a3"/>
        <w:ind w:left="0" w:firstLine="720"/>
        <w:rPr>
          <w:sz w:val="28"/>
          <w:szCs w:val="28"/>
          <w:lang w:val="ru-RU"/>
        </w:rPr>
      </w:pPr>
      <w:r w:rsidRPr="00DC5AE8">
        <w:rPr>
          <w:sz w:val="28"/>
          <w:szCs w:val="28"/>
          <w:lang w:val="ru-RU"/>
        </w:rPr>
        <w:t>В магазине. Новая лексика.</w:t>
      </w:r>
    </w:p>
    <w:p w:rsidR="008567EB" w:rsidRPr="00DC5AE8" w:rsidRDefault="004777BD" w:rsidP="00270E0B">
      <w:pPr>
        <w:pStyle w:val="a3"/>
        <w:ind w:left="0" w:firstLine="720"/>
        <w:rPr>
          <w:sz w:val="28"/>
          <w:szCs w:val="28"/>
          <w:lang w:val="ru-RU"/>
        </w:rPr>
      </w:pPr>
      <w:r w:rsidRPr="00DC5AE8">
        <w:rPr>
          <w:sz w:val="28"/>
          <w:szCs w:val="28"/>
          <w:lang w:val="ru-RU"/>
        </w:rPr>
        <w:t>Спряжение неправильных глаголов «</w:t>
      </w:r>
      <w:r w:rsidRPr="00DC5AE8">
        <w:rPr>
          <w:sz w:val="28"/>
          <w:szCs w:val="28"/>
        </w:rPr>
        <w:t>faire</w:t>
      </w:r>
      <w:r w:rsidRPr="00DC5AE8">
        <w:rPr>
          <w:sz w:val="28"/>
          <w:szCs w:val="28"/>
          <w:lang w:val="ru-RU"/>
        </w:rPr>
        <w:t xml:space="preserve">, </w:t>
      </w:r>
      <w:r w:rsidRPr="00DC5AE8">
        <w:rPr>
          <w:sz w:val="28"/>
          <w:szCs w:val="28"/>
        </w:rPr>
        <w:t>aller</w:t>
      </w:r>
      <w:r w:rsidRPr="00DC5AE8">
        <w:rPr>
          <w:sz w:val="28"/>
          <w:szCs w:val="28"/>
          <w:lang w:val="ru-RU"/>
        </w:rPr>
        <w:t xml:space="preserve">, </w:t>
      </w:r>
      <w:r w:rsidRPr="00DC5AE8">
        <w:rPr>
          <w:sz w:val="28"/>
          <w:szCs w:val="28"/>
        </w:rPr>
        <w:t>venir</w:t>
      </w:r>
      <w:r w:rsidRPr="00DC5AE8">
        <w:rPr>
          <w:sz w:val="28"/>
          <w:szCs w:val="28"/>
          <w:lang w:val="ru-RU"/>
        </w:rPr>
        <w:t>,</w:t>
      </w:r>
      <w:r w:rsidR="00421C11">
        <w:rPr>
          <w:sz w:val="28"/>
          <w:szCs w:val="28"/>
          <w:lang w:val="ru-RU"/>
        </w:rPr>
        <w:t xml:space="preserve"> </w:t>
      </w:r>
      <w:r w:rsidRPr="00DC5AE8">
        <w:rPr>
          <w:sz w:val="28"/>
          <w:szCs w:val="28"/>
        </w:rPr>
        <w:t>prendre</w:t>
      </w:r>
      <w:r w:rsidRPr="00DC5AE8">
        <w:rPr>
          <w:sz w:val="28"/>
          <w:szCs w:val="28"/>
          <w:lang w:val="ru-RU"/>
        </w:rPr>
        <w:t>». Развитие нав</w:t>
      </w:r>
      <w:r w:rsidRPr="00DC5AE8">
        <w:rPr>
          <w:sz w:val="28"/>
          <w:szCs w:val="28"/>
          <w:lang w:val="ru-RU"/>
        </w:rPr>
        <w:t>ы</w:t>
      </w:r>
      <w:r w:rsidRPr="00DC5AE8">
        <w:rPr>
          <w:sz w:val="28"/>
          <w:szCs w:val="28"/>
          <w:lang w:val="ru-RU"/>
        </w:rPr>
        <w:t>ков диалогической речи по теме.</w:t>
      </w:r>
    </w:p>
    <w:p w:rsidR="008567EB" w:rsidRPr="00DC5AE8" w:rsidRDefault="004777BD" w:rsidP="00270E0B">
      <w:pPr>
        <w:pStyle w:val="a3"/>
        <w:ind w:left="0" w:firstLine="720"/>
        <w:rPr>
          <w:sz w:val="28"/>
          <w:szCs w:val="28"/>
          <w:lang w:val="ru-RU"/>
        </w:rPr>
      </w:pPr>
      <w:r w:rsidRPr="00DC5AE8">
        <w:rPr>
          <w:sz w:val="28"/>
          <w:szCs w:val="28"/>
          <w:lang w:val="ru-RU"/>
        </w:rPr>
        <w:t>Развитие навыков по теме «Магазин». Животные. Новая лексика.</w:t>
      </w:r>
    </w:p>
    <w:p w:rsidR="008567EB" w:rsidRPr="00DC5AE8" w:rsidRDefault="004777BD" w:rsidP="00270E0B">
      <w:pPr>
        <w:pStyle w:val="a3"/>
        <w:ind w:left="0" w:firstLine="720"/>
        <w:rPr>
          <w:sz w:val="28"/>
          <w:szCs w:val="28"/>
          <w:lang w:val="ru-RU"/>
        </w:rPr>
      </w:pPr>
      <w:r w:rsidRPr="00DC5AE8">
        <w:rPr>
          <w:sz w:val="28"/>
          <w:szCs w:val="28"/>
          <w:lang w:val="ru-RU"/>
        </w:rPr>
        <w:t>Правило образования прошедшего времени.</w:t>
      </w:r>
    </w:p>
    <w:p w:rsidR="008567EB" w:rsidRPr="00DC5AE8" w:rsidRDefault="004777BD" w:rsidP="00270E0B">
      <w:pPr>
        <w:pStyle w:val="a3"/>
        <w:ind w:left="0" w:firstLine="720"/>
        <w:rPr>
          <w:sz w:val="28"/>
          <w:szCs w:val="28"/>
          <w:lang w:val="ru-RU"/>
        </w:rPr>
      </w:pPr>
      <w:r w:rsidRPr="00DC5AE8">
        <w:rPr>
          <w:sz w:val="28"/>
          <w:szCs w:val="28"/>
          <w:lang w:val="ru-RU"/>
        </w:rPr>
        <w:t>Мой питомец. Чтение с полным пониманием. Развитие навыков аудирования и говорения по теме.</w:t>
      </w:r>
    </w:p>
    <w:p w:rsidR="008567EB" w:rsidRPr="00DC5AE8" w:rsidRDefault="004777BD" w:rsidP="00270E0B">
      <w:pPr>
        <w:pStyle w:val="a3"/>
        <w:ind w:left="0" w:firstLine="720"/>
        <w:rPr>
          <w:sz w:val="28"/>
          <w:szCs w:val="28"/>
          <w:lang w:val="ru-RU"/>
        </w:rPr>
      </w:pPr>
      <w:r w:rsidRPr="00DC5AE8">
        <w:rPr>
          <w:sz w:val="28"/>
          <w:szCs w:val="28"/>
          <w:lang w:val="ru-RU"/>
        </w:rPr>
        <w:t>В городе.</w:t>
      </w:r>
      <w:r w:rsidR="00C07280">
        <w:rPr>
          <w:sz w:val="28"/>
          <w:szCs w:val="28"/>
          <w:lang w:val="ru-RU"/>
        </w:rPr>
        <w:t xml:space="preserve"> </w:t>
      </w:r>
      <w:r w:rsidRPr="00DC5AE8">
        <w:rPr>
          <w:sz w:val="28"/>
          <w:szCs w:val="28"/>
          <w:lang w:val="ru-RU"/>
        </w:rPr>
        <w:t>Новая лексика.</w:t>
      </w:r>
    </w:p>
    <w:p w:rsidR="008567EB" w:rsidRPr="00DC5AE8" w:rsidRDefault="004777BD" w:rsidP="00270E0B">
      <w:pPr>
        <w:pStyle w:val="a3"/>
        <w:ind w:left="0" w:firstLine="720"/>
        <w:rPr>
          <w:sz w:val="28"/>
          <w:szCs w:val="28"/>
          <w:lang w:val="ru-RU"/>
        </w:rPr>
      </w:pPr>
      <w:r w:rsidRPr="00DC5AE8">
        <w:rPr>
          <w:sz w:val="28"/>
          <w:szCs w:val="28"/>
          <w:lang w:val="ru-RU"/>
        </w:rPr>
        <w:t>Образование и использование специальных вопросов. Тренировка использов</w:t>
      </w:r>
      <w:r w:rsidRPr="00DC5AE8">
        <w:rPr>
          <w:sz w:val="28"/>
          <w:szCs w:val="28"/>
          <w:lang w:val="ru-RU"/>
        </w:rPr>
        <w:t>а</w:t>
      </w:r>
      <w:r w:rsidRPr="00DC5AE8">
        <w:rPr>
          <w:sz w:val="28"/>
          <w:szCs w:val="28"/>
          <w:lang w:val="ru-RU"/>
        </w:rPr>
        <w:t>ния прошедшего времени.</w:t>
      </w:r>
    </w:p>
    <w:p w:rsidR="008567EB" w:rsidRPr="00DC5AE8" w:rsidRDefault="004777BD" w:rsidP="00270E0B">
      <w:pPr>
        <w:pStyle w:val="a3"/>
        <w:ind w:left="0" w:firstLine="720"/>
        <w:rPr>
          <w:sz w:val="28"/>
          <w:szCs w:val="28"/>
          <w:lang w:val="ru-RU"/>
        </w:rPr>
      </w:pPr>
      <w:r w:rsidRPr="00DC5AE8">
        <w:rPr>
          <w:sz w:val="28"/>
          <w:szCs w:val="28"/>
          <w:lang w:val="ru-RU"/>
        </w:rPr>
        <w:t>Каникулы. Новая лексика.</w:t>
      </w:r>
    </w:p>
    <w:p w:rsidR="008567EB" w:rsidRPr="00DC5AE8" w:rsidRDefault="004777BD" w:rsidP="00270E0B">
      <w:pPr>
        <w:pStyle w:val="a3"/>
        <w:ind w:left="0" w:firstLine="720"/>
        <w:rPr>
          <w:sz w:val="28"/>
          <w:szCs w:val="28"/>
          <w:lang w:val="ru-RU"/>
        </w:rPr>
      </w:pPr>
      <w:r w:rsidRPr="00DC5AE8">
        <w:rPr>
          <w:sz w:val="28"/>
          <w:szCs w:val="28"/>
          <w:lang w:val="ru-RU"/>
        </w:rPr>
        <w:t>Активизация лексики, аудирование по теме. Развитие навыков устной речи по теме «Каникулы».</w:t>
      </w:r>
    </w:p>
    <w:p w:rsidR="00A4696F" w:rsidRPr="00DC5AE8" w:rsidRDefault="004777BD" w:rsidP="00270E0B">
      <w:pPr>
        <w:pStyle w:val="20"/>
        <w:ind w:left="0" w:firstLine="720"/>
        <w:jc w:val="both"/>
        <w:rPr>
          <w:sz w:val="28"/>
          <w:szCs w:val="28"/>
          <w:lang w:val="ru-RU"/>
        </w:rPr>
      </w:pPr>
      <w:r w:rsidRPr="00DC5AE8">
        <w:rPr>
          <w:sz w:val="28"/>
          <w:szCs w:val="28"/>
          <w:lang w:val="ru-RU"/>
        </w:rPr>
        <w:t>Всеобщая история</w:t>
      </w:r>
    </w:p>
    <w:p w:rsidR="008A30D0"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Откуда мы знаем, как жили наши предки. Письменн</w:t>
      </w:r>
      <w:r w:rsidR="00E25AD2" w:rsidRPr="00DC5AE8">
        <w:rPr>
          <w:rFonts w:eastAsia="Calibri"/>
          <w:sz w:val="28"/>
          <w:szCs w:val="28"/>
          <w:lang w:val="ru-RU"/>
        </w:rPr>
        <w:t xml:space="preserve">ые источники о прошлом. Древние </w:t>
      </w:r>
      <w:r w:rsidRPr="00DC5AE8">
        <w:rPr>
          <w:rFonts w:eastAsia="Calibri"/>
          <w:sz w:val="28"/>
          <w:szCs w:val="28"/>
          <w:lang w:val="ru-RU"/>
        </w:rPr>
        <w:t xml:space="preserve">сооружения как источник наших знаний о прошлом. Роль археологических раскопок в изучении истории Древнего мира. Хронология </w:t>
      </w:r>
      <w:r w:rsidR="00421C11">
        <w:rPr>
          <w:rFonts w:eastAsia="Calibri"/>
          <w:sz w:val="28"/>
          <w:szCs w:val="28"/>
          <w:lang w:val="ru-RU"/>
        </w:rPr>
        <w:t>-</w:t>
      </w:r>
      <w:r w:rsidRPr="00DC5AE8">
        <w:rPr>
          <w:rFonts w:eastAsia="Calibri"/>
          <w:sz w:val="28"/>
          <w:szCs w:val="28"/>
          <w:lang w:val="ru-RU"/>
        </w:rPr>
        <w:t xml:space="preserve"> наука об из</w:t>
      </w:r>
      <w:r w:rsidR="008A30D0" w:rsidRPr="00DC5AE8">
        <w:rPr>
          <w:rFonts w:eastAsia="Calibri"/>
          <w:sz w:val="28"/>
          <w:szCs w:val="28"/>
          <w:lang w:val="ru-RU"/>
        </w:rPr>
        <w:t>мерении времени.</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Жизнь первобытных людей.</w:t>
      </w:r>
      <w:r w:rsidRPr="00DC5AE8">
        <w:rPr>
          <w:rFonts w:eastAsia="Calibri"/>
          <w:sz w:val="28"/>
          <w:szCs w:val="28"/>
          <w:lang w:val="ru-RU"/>
        </w:rPr>
        <w:t xml:space="preserve"> Первобытные собиратели и охотники Древнейшие люди. Представление о понятии «первобытные люди». Древнейшие люди </w:t>
      </w:r>
      <w:r w:rsidR="00421C11">
        <w:rPr>
          <w:rFonts w:eastAsia="Calibri"/>
          <w:sz w:val="28"/>
          <w:szCs w:val="28"/>
          <w:lang w:val="ru-RU"/>
        </w:rPr>
        <w:t>-</w:t>
      </w:r>
      <w:r w:rsidRPr="00DC5AE8">
        <w:rPr>
          <w:rFonts w:eastAsia="Calibri"/>
          <w:sz w:val="28"/>
          <w:szCs w:val="28"/>
          <w:lang w:val="ru-RU"/>
        </w:rPr>
        <w:t xml:space="preserve"> наши далёкие предки. Прародина человека. Археологические свидетельства первобытного состояния древнейшего человека. Орудия труда и складывание опыта их изготовления. Собирательство и охота </w:t>
      </w:r>
      <w:r w:rsidR="00421C11">
        <w:rPr>
          <w:rFonts w:eastAsia="Calibri"/>
          <w:sz w:val="28"/>
          <w:szCs w:val="28"/>
          <w:lang w:val="ru-RU"/>
        </w:rPr>
        <w:t>-</w:t>
      </w:r>
      <w:r w:rsidRPr="00DC5AE8">
        <w:rPr>
          <w:rFonts w:eastAsia="Calibri"/>
          <w:sz w:val="28"/>
          <w:szCs w:val="28"/>
          <w:lang w:val="ru-RU"/>
        </w:rPr>
        <w:t xml:space="preserve"> способы добывания пищи. Первое великое открытие человека </w:t>
      </w:r>
      <w:r w:rsidR="00421C11">
        <w:rPr>
          <w:rFonts w:eastAsia="Calibri"/>
          <w:sz w:val="28"/>
          <w:szCs w:val="28"/>
          <w:lang w:val="ru-RU"/>
        </w:rPr>
        <w:t>-</w:t>
      </w:r>
      <w:r w:rsidRPr="00DC5AE8">
        <w:rPr>
          <w:rFonts w:eastAsia="Calibri"/>
          <w:sz w:val="28"/>
          <w:szCs w:val="28"/>
          <w:lang w:val="ru-RU"/>
        </w:rPr>
        <w:t xml:space="preserve"> овладение огнём. Родовые общины охотников и собирателей. Расселение древнейших людей и его особенности. Испытание холодом. Освоение пещер. Строительство жилища. Освоение промысла охоты. Охота как основной способ добычи пищи древнейшего человека. Умение сообща достигать цели в охоте. Новые орудия охоты древнейшего человека. Человек разумный: кто он? Род</w:t>
      </w:r>
      <w:r w:rsidR="00421C11">
        <w:rPr>
          <w:rFonts w:eastAsia="Calibri"/>
          <w:sz w:val="28"/>
          <w:szCs w:val="28"/>
          <w:lang w:val="ru-RU"/>
        </w:rPr>
        <w:t>овые общины. Сообщество сороди</w:t>
      </w:r>
      <w:r w:rsidRPr="00DC5AE8">
        <w:rPr>
          <w:rFonts w:eastAsia="Calibri"/>
          <w:sz w:val="28"/>
          <w:szCs w:val="28"/>
          <w:lang w:val="ru-RU"/>
        </w:rPr>
        <w:t>чей. Особенности совместного ведения хозяйства в родовой общине. Распределение обязанностей в родовой общине. Возникновение искусства и религиозных верований. Как была найдена пещерная живопись.</w:t>
      </w:r>
      <w:r w:rsidR="00421C11">
        <w:rPr>
          <w:rFonts w:eastAsia="Calibri"/>
          <w:sz w:val="28"/>
          <w:szCs w:val="28"/>
          <w:lang w:val="ru-RU"/>
        </w:rPr>
        <w:t xml:space="preserve"> </w:t>
      </w:r>
      <w:r w:rsidRPr="00DC5AE8">
        <w:rPr>
          <w:rFonts w:eastAsia="Calibri"/>
          <w:sz w:val="28"/>
          <w:szCs w:val="28"/>
          <w:lang w:val="ru-RU"/>
        </w:rPr>
        <w:t>Загадки древнейших рисунков. Человек «заколдовывает» зверя. Зарождение веры в душу. Представление о религиозных верованиях первобытных охотников и собирателей.</w:t>
      </w:r>
      <w:r w:rsidR="00421C11">
        <w:rPr>
          <w:rFonts w:eastAsia="Calibri"/>
          <w:sz w:val="28"/>
          <w:szCs w:val="28"/>
          <w:lang w:val="ru-RU"/>
        </w:rPr>
        <w:t xml:space="preserve"> </w:t>
      </w:r>
      <w:r w:rsidRPr="00DC5AE8">
        <w:rPr>
          <w:rFonts w:eastAsia="Calibri"/>
          <w:sz w:val="28"/>
          <w:szCs w:val="28"/>
          <w:lang w:val="ru-RU"/>
        </w:rPr>
        <w:t xml:space="preserve">Первобытные земледельцы и скотоводы Возникновение </w:t>
      </w:r>
      <w:r w:rsidRPr="00DC5AE8">
        <w:rPr>
          <w:rFonts w:eastAsia="Calibri"/>
          <w:sz w:val="28"/>
          <w:szCs w:val="28"/>
          <w:lang w:val="ru-RU"/>
        </w:rPr>
        <w:lastRenderedPageBreak/>
        <w:t>земледелия и скотоводства. Представление о зарождении производящего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ремёсел. Гончарное дело, прядение, ткачество. Изобретение ткацкого станка.</w:t>
      </w:r>
      <w:r w:rsidR="00C07280">
        <w:rPr>
          <w:rFonts w:eastAsia="Calibri"/>
          <w:sz w:val="28"/>
          <w:szCs w:val="28"/>
          <w:lang w:val="ru-RU"/>
        </w:rPr>
        <w:t xml:space="preserve"> </w:t>
      </w:r>
      <w:r w:rsidRPr="00DC5AE8">
        <w:rPr>
          <w:rFonts w:eastAsia="Calibri"/>
          <w:sz w:val="28"/>
          <w:szCs w:val="28"/>
          <w:lang w:val="ru-RU"/>
        </w:rPr>
        <w:t>Родовые общины земледельцев и скотоводов. Племя: изменение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 Появление неравенства</w:t>
      </w:r>
      <w:r w:rsidR="00421C11">
        <w:rPr>
          <w:rFonts w:eastAsia="Calibri"/>
          <w:sz w:val="28"/>
          <w:szCs w:val="28"/>
          <w:lang w:val="ru-RU"/>
        </w:rPr>
        <w:t xml:space="preserve"> и знати. Развитие ремёсел. Вы</w:t>
      </w:r>
      <w:r w:rsidRPr="00DC5AE8">
        <w:rPr>
          <w:rFonts w:eastAsia="Calibri"/>
          <w:sz w:val="28"/>
          <w:szCs w:val="28"/>
          <w:lang w:val="ru-RU"/>
        </w:rPr>
        <w:t>деление ремесленников в общине. Изобретение гончарного круга. Начало обработки металлов. Изобретение плуга. От родовой общины к соседской. Выделение семьи. Возникновение неравенства в общине земледельцев. Выделение знати. Преобразование поселений в города. Повторение. Какой опыт, наследие дала человечеству эпоха первобытности. Переход от первобытности к цивилизации (неолитическая революция (отделение земледелия и скотоводства от собирательства и охоты), выделение ремесла, появление городов, государств, письменности).</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Счёт лет в истории Измерение времени по годам. Как в древности считали года. Опыт, культура счёта времени по годам в древних государствах. Изменения счёта времени с наступлением христианской эры. Особенности обозначения фактов до нашей эры (обратный счёт лет). Счёт лет, которым мы пользуемся. Летоисчисление от Рождества Христова. Наша эра. «Линия времени» как схема ориентировки в историческом времени.</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Древний Восток.</w:t>
      </w:r>
      <w:r w:rsidR="00C07280">
        <w:rPr>
          <w:rFonts w:eastAsia="Calibri"/>
          <w:sz w:val="28"/>
          <w:szCs w:val="28"/>
          <w:lang w:val="ru-RU"/>
        </w:rPr>
        <w:t xml:space="preserve"> </w:t>
      </w:r>
      <w:r w:rsidRPr="00DC5AE8">
        <w:rPr>
          <w:rFonts w:eastAsia="Calibri"/>
          <w:sz w:val="28"/>
          <w:szCs w:val="28"/>
          <w:lang w:val="ru-RU"/>
        </w:rPr>
        <w:t xml:space="preserve">Древний Египет Государство на берегах Нила. Страна Египет. Местоположение государства. Разливы Нила и природные условия. Земледелие в Древнем Египте. Система орошения земель под урожай. Путь к объединению Древнего Египта. Возникновение единого государства в Египте. Управление страной. Как жили земледельцы и ремесленники в Египте. Жители Египта: от фараона до простого земледельца. Труд земледельцев. Система каналов. В гостях у египтянина. Ремёсла и обмен. Писцы собирают налоги. Жизнь египетского вельможи. О чём могут рассказать гробницы вельмож. В усадьбе вельможи. Служба вельмож. Вельможа во дворце фараона. Отношения фараона и его вельмож. Военные походы фараонов. Отряды пеших воинов. Вооружение пехотинцев. Боевые колесницы египтян. Направления военных походов и завоевания фараонов. Завоевательные походы Тутмоса III. Военные трофеи и триумф фараонов. Главные города Древнего Египта </w:t>
      </w:r>
      <w:r w:rsidR="00421C11">
        <w:rPr>
          <w:rFonts w:eastAsia="Calibri"/>
          <w:sz w:val="28"/>
          <w:szCs w:val="28"/>
          <w:lang w:val="ru-RU"/>
        </w:rPr>
        <w:t>-</w:t>
      </w:r>
      <w:r w:rsidRPr="00DC5AE8">
        <w:rPr>
          <w:rFonts w:eastAsia="Calibri"/>
          <w:sz w:val="28"/>
          <w:szCs w:val="28"/>
          <w:lang w:val="ru-RU"/>
        </w:rPr>
        <w:t xml:space="preserve"> Мемфис, Фивы. Судьба военнопленных. Появление наёмного войска. Религия древних египтян. Боги и жрецы. Храмы </w:t>
      </w:r>
      <w:r w:rsidR="00421C11">
        <w:rPr>
          <w:rFonts w:eastAsia="Calibri"/>
          <w:sz w:val="28"/>
          <w:szCs w:val="28"/>
          <w:lang w:val="ru-RU"/>
        </w:rPr>
        <w:t>-</w:t>
      </w:r>
      <w:r w:rsidRPr="00DC5AE8">
        <w:rPr>
          <w:rFonts w:eastAsia="Calibri"/>
          <w:sz w:val="28"/>
          <w:szCs w:val="28"/>
          <w:lang w:val="ru-RU"/>
        </w:rPr>
        <w:t xml:space="preserve">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мёртвых: мумия, гробница, саркофаг. Фараон </w:t>
      </w:r>
      <w:r w:rsidR="00A83F15">
        <w:rPr>
          <w:rFonts w:eastAsia="Calibri"/>
          <w:sz w:val="28"/>
          <w:szCs w:val="28"/>
          <w:lang w:val="ru-RU"/>
        </w:rPr>
        <w:t>-</w:t>
      </w:r>
      <w:r w:rsidRPr="00DC5AE8">
        <w:rPr>
          <w:rFonts w:eastAsia="Calibri"/>
          <w:sz w:val="28"/>
          <w:szCs w:val="28"/>
          <w:lang w:val="ru-RU"/>
        </w:rPr>
        <w:t xml:space="preserve"> сын Солнца. Безграничность власти фараона. «Книга мёртвых». Искусство Древнего Египта. Первое из чудес света. Возведение каменных пирамид. Большой сфинкс. Пирамида фараона Хеопса.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статуя, скульптурный портрет. Правила ваяния человека в скульптуре и </w:t>
      </w:r>
      <w:r w:rsidRPr="00DC5AE8">
        <w:rPr>
          <w:rFonts w:eastAsia="Calibri"/>
          <w:sz w:val="28"/>
          <w:szCs w:val="28"/>
          <w:lang w:val="ru-RU"/>
        </w:rPr>
        <w:lastRenderedPageBreak/>
        <w:t xml:space="preserve">изображения в росписях. Экспозиции древнеегипетского искусства в национальных музеях мира: Эрмитаже, Лувре, Британском музее. Письменность и знания древних египтян. Загадочные письмена и их разгадка. Особенности древнеегипетской письменности. Иероглифическое письмо. Изобретение материала и инструмента для письма. Египетские папирусы: верность традиции. Свиток папируса </w:t>
      </w:r>
      <w:r w:rsidR="00A83F15">
        <w:rPr>
          <w:rFonts w:eastAsia="Calibri"/>
          <w:sz w:val="28"/>
          <w:szCs w:val="28"/>
          <w:lang w:val="ru-RU"/>
        </w:rPr>
        <w:t>-</w:t>
      </w:r>
      <w:r w:rsidRPr="00DC5AE8">
        <w:rPr>
          <w:rFonts w:eastAsia="Calibri"/>
          <w:sz w:val="28"/>
          <w:szCs w:val="28"/>
          <w:lang w:val="ru-RU"/>
        </w:rPr>
        <w:t xml:space="preserve"> древнеегипетская книга. Школа подготовки писцов и жрецов. Первооснова научных знаний (математика, астрономия). Изобретение инструментов отсчёта времени: солнечный календарь, водяные часы, звёздные карты. Хранители знаний </w:t>
      </w:r>
      <w:r w:rsidR="00421C11">
        <w:rPr>
          <w:rFonts w:eastAsia="Calibri"/>
          <w:sz w:val="28"/>
          <w:szCs w:val="28"/>
          <w:lang w:val="ru-RU"/>
        </w:rPr>
        <w:t>-</w:t>
      </w:r>
      <w:r w:rsidRPr="00DC5AE8">
        <w:rPr>
          <w:rFonts w:eastAsia="Calibri"/>
          <w:sz w:val="28"/>
          <w:szCs w:val="28"/>
          <w:lang w:val="ru-RU"/>
        </w:rPr>
        <w:t xml:space="preserve"> жрецы. Повторение. Достижения древних египтян (ирригационное земледелие, культовое каменное строительство, становление искусства, письменности, зарождение основ наук). Неограниченная власть фараонов. Представление о загробном воздаянии (суд Осириса и клятва умершего).</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Западная Азия в древности</w:t>
      </w:r>
      <w:r w:rsidRPr="00DC5AE8">
        <w:rPr>
          <w:rFonts w:eastAsia="Calibri"/>
          <w:sz w:val="28"/>
          <w:szCs w:val="28"/>
          <w:lang w:val="ru-RU"/>
        </w:rPr>
        <w:t>. Древнее Двуречье. Страна двух рек. Местоположение, природа и ландшафт Южного Двуречья. Ирригационное (оросительное) земледелие. Схожесть хронологии возникновения государственности в Междуречье и Нильской долине. Города из глиняных кирпичей.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Область з</w:t>
      </w:r>
      <w:r w:rsidR="00421C11">
        <w:rPr>
          <w:rFonts w:eastAsia="Calibri"/>
          <w:sz w:val="28"/>
          <w:szCs w:val="28"/>
          <w:lang w:val="ru-RU"/>
        </w:rPr>
        <w:t>наний и полномочий жрецов. Жре</w:t>
      </w:r>
      <w:r w:rsidRPr="00DC5AE8">
        <w:rPr>
          <w:rFonts w:eastAsia="Calibri"/>
          <w:sz w:val="28"/>
          <w:szCs w:val="28"/>
          <w:lang w:val="ru-RU"/>
        </w:rPr>
        <w:t xml:space="preserve">цы-учёные. Клинопись. Писцовые школы. Научные знания (астрономия, математика). Письмена на глиняных табличках. Мифы и сказания с глиняных табличек. Клинопись </w:t>
      </w:r>
      <w:r w:rsidR="00421C11">
        <w:rPr>
          <w:rFonts w:eastAsia="Calibri"/>
          <w:sz w:val="28"/>
          <w:szCs w:val="28"/>
          <w:lang w:val="ru-RU"/>
        </w:rPr>
        <w:t>-</w:t>
      </w:r>
      <w:r w:rsidRPr="00DC5AE8">
        <w:rPr>
          <w:rFonts w:eastAsia="Calibri"/>
          <w:sz w:val="28"/>
          <w:szCs w:val="28"/>
          <w:lang w:val="ru-RU"/>
        </w:rPr>
        <w:t xml:space="preserve"> особое письмо Двуречья. Вавилонский царь Хаммурапи и его законы. Город Вавилон становится главным в Двуречье. Власть царя Хаммурапи </w:t>
      </w:r>
      <w:r w:rsidR="00421C11">
        <w:rPr>
          <w:rFonts w:eastAsia="Calibri"/>
          <w:sz w:val="28"/>
          <w:szCs w:val="28"/>
          <w:lang w:val="ru-RU"/>
        </w:rPr>
        <w:t>-</w:t>
      </w:r>
      <w:r w:rsidRPr="00DC5AE8">
        <w:rPr>
          <w:rFonts w:eastAsia="Calibri"/>
          <w:sz w:val="28"/>
          <w:szCs w:val="28"/>
          <w:lang w:val="ru-RU"/>
        </w:rPr>
        <w:t xml:space="preserve"> власть от бога Шамаша. Представление о законах Хаммурапи как законах богов. Узаконенная традиция суда над преступниками. Принцип талиона. Законы о рабах. Законы о богачах и бедняках. Закон о новых отношениях, о новых социальных группах: рос товщиках. Финикийские мореплаватели. География, природа и занятия населения Финикии. Средиземное море и финикийцы. Виноградарство и оливководство. Ремёсла: стеклоделие, изготовление пурпурных тканей. Развитие торговли в городах Финикии: Библе, Сидоне, Тире. Морская торговля и пиратство. Колонии финикийцев. Древнейший финикийский алфавит. Легенды о финикийцах. Библейские сказания. Ветхий Завет. Расселение древнееврейских племён. Организация жизни, занятия и быт древнееврейских общин. Переход к единобожию. Библия и Ветхий Завет. Мораль заповедей бога Яхве. Иосиф и его братья. Моисей выводит евреев из Египта: библейские мифы и сказания как исторический и нравственный опыт еврейского народа. Бог даёт законы народу. Древнееврейское царство. Библейские сказания о войнах евреев в Палестине. Борьба с филистимлянами. Древнееврейское царство и предания о его первых правителях: Сауле, Давиде, Соломоне. Правление Соломона. Иерусалим как столица царства. Храм бога Яхве. Библейские предания о героях. Ассирийская держава. Освоение железа. Начало обработки железа. Последствия использования железных орудий труда. Использование железа в военном ремесле. Ассирийское войско и конница. Вооружение ассирийцев. Ассирийское царство </w:t>
      </w:r>
      <w:r w:rsidR="00421C11">
        <w:rPr>
          <w:rFonts w:eastAsia="Calibri"/>
          <w:sz w:val="28"/>
          <w:szCs w:val="28"/>
          <w:lang w:val="ru-RU"/>
        </w:rPr>
        <w:t>-</w:t>
      </w:r>
      <w:r w:rsidRPr="00DC5AE8">
        <w:rPr>
          <w:rFonts w:eastAsia="Calibri"/>
          <w:sz w:val="28"/>
          <w:szCs w:val="28"/>
          <w:lang w:val="ru-RU"/>
        </w:rPr>
        <w:t xml:space="preserve"> одна из великих держав Древнего мира. Завоевания ассирийских царей. Трагедия побеждённых Ассирией стран. Ниневия </w:t>
      </w:r>
      <w:r w:rsidR="00421C11">
        <w:rPr>
          <w:rFonts w:eastAsia="Calibri"/>
          <w:sz w:val="28"/>
          <w:szCs w:val="28"/>
          <w:lang w:val="ru-RU"/>
        </w:rPr>
        <w:t>-</w:t>
      </w:r>
      <w:r w:rsidRPr="00DC5AE8">
        <w:rPr>
          <w:rFonts w:eastAsia="Calibri"/>
          <w:sz w:val="28"/>
          <w:szCs w:val="28"/>
          <w:lang w:val="ru-RU"/>
        </w:rPr>
        <w:t xml:space="preserve"> достойная столица ассирийских царей-завоевателей. Царский дворец. </w:t>
      </w:r>
      <w:r w:rsidRPr="00DC5AE8">
        <w:rPr>
          <w:rFonts w:eastAsia="Calibri"/>
          <w:sz w:val="28"/>
          <w:szCs w:val="28"/>
          <w:lang w:val="ru-RU"/>
        </w:rPr>
        <w:lastRenderedPageBreak/>
        <w:t xml:space="preserve">Библиотека глиняных книг Ашшурбанапала. Археологические свидетельства ассирийского искусства. Легенды об ассирийцах. Гибель Ассирийской державы. Персидская держава «царя царей». 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 нём.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Столица великой державы древности </w:t>
      </w:r>
      <w:r w:rsidR="005F46DC">
        <w:rPr>
          <w:rFonts w:eastAsia="Calibri"/>
          <w:sz w:val="28"/>
          <w:szCs w:val="28"/>
          <w:lang w:val="ru-RU"/>
        </w:rPr>
        <w:t>-</w:t>
      </w:r>
      <w:r w:rsidRPr="00DC5AE8">
        <w:rPr>
          <w:rFonts w:eastAsia="Calibri"/>
          <w:sz w:val="28"/>
          <w:szCs w:val="28"/>
          <w:lang w:val="ru-RU"/>
        </w:rPr>
        <w:t xml:space="preserve"> город Персеполь.</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Индия и Китай в древности</w:t>
      </w:r>
      <w:r w:rsidRPr="00DC5AE8">
        <w:rPr>
          <w:rFonts w:eastAsia="Calibri"/>
          <w:sz w:val="28"/>
          <w:szCs w:val="28"/>
          <w:lang w:val="ru-RU"/>
        </w:rPr>
        <w:t xml:space="preserve"> Своеобразие путей становления государственности в Индии и Китае в период древности. Природа и люди Древней Индии. Страна между Гималаями и океаном. Реки Инд и Ганг. Гималайские горы. Джунгли на берегах Ганга. Деревни среди джунглей. Освоение земель и развитие оросительного земледелия. Основные занятия индийцев. Жизнь среди природы: животные и боги индийцев. Сказание о Раме. Древнейшие города. Вера в переселение душ. Индийские касты. Миф о происхождении четырёх каст. Обряд жертвоприношения богам. Периоды жизни брахмана. Кастовое общество неравных: варны и касты знатных воинов, земледельцев и слуг. «Неприкасаемые». Индийская мудрость, знания и книги. Возникновение буддизма. Легенда о Будде. Объединение Индии царём Ашокой. Чему учил китайский мудрец Конфуций. Страна, где жили китайцы. География, природа и ландшафт Великой Китайской равнины. Реки Хуанхэ и Янцзы. Высшая добродетель </w:t>
      </w:r>
      <w:r w:rsidR="005F46DC">
        <w:rPr>
          <w:rFonts w:eastAsia="Calibri"/>
          <w:sz w:val="28"/>
          <w:szCs w:val="28"/>
          <w:lang w:val="ru-RU"/>
        </w:rPr>
        <w:t>-</w:t>
      </w:r>
      <w:r w:rsidRPr="00DC5AE8">
        <w:rPr>
          <w:rFonts w:eastAsia="Calibri"/>
          <w:sz w:val="28"/>
          <w:szCs w:val="28"/>
          <w:lang w:val="ru-RU"/>
        </w:rPr>
        <w:t xml:space="preserve"> уважение к старшим. Учение Конфуция. Мудрость </w:t>
      </w:r>
      <w:r w:rsidR="005F46DC">
        <w:rPr>
          <w:rFonts w:eastAsia="Calibri"/>
          <w:sz w:val="28"/>
          <w:szCs w:val="28"/>
          <w:lang w:val="ru-RU"/>
        </w:rPr>
        <w:t>-</w:t>
      </w:r>
      <w:r w:rsidRPr="00DC5AE8">
        <w:rPr>
          <w:rFonts w:eastAsia="Calibri"/>
          <w:sz w:val="28"/>
          <w:szCs w:val="28"/>
          <w:lang w:val="ru-RU"/>
        </w:rPr>
        <w:t xml:space="preserve"> в знании старинных книг. Китайские иероглифы. Китайская наука учтивости. Первый властелин единого Китая. Объединение Китая при Цинь Шихуане. Завоевательные войны, расширение территории государства Цинь Шихуана. Великая Китайская стена и мир китайцев. Деспотия Цинь Шихуана. Возмущение народа.</w:t>
      </w:r>
      <w:r w:rsidR="005F46DC">
        <w:rPr>
          <w:rFonts w:eastAsia="Calibri"/>
          <w:sz w:val="28"/>
          <w:szCs w:val="28"/>
          <w:lang w:val="ru-RU"/>
        </w:rPr>
        <w:t xml:space="preserve"> </w:t>
      </w:r>
      <w:r w:rsidRPr="00DC5AE8">
        <w:rPr>
          <w:rFonts w:eastAsia="Calibri"/>
          <w:sz w:val="28"/>
          <w:szCs w:val="28"/>
          <w:lang w:val="ru-RU"/>
        </w:rPr>
        <w:t>Свержение наследников Цинь Шихуана. Архелогические свидетельства эпохи: глиняные воины гробницы Цинь Шихуана. Шёлк. Великий шёлковый путь. Чай. Бумага. Компас. Повторение. Вклад народов Древнего Востока в мировую историю и культуру.</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Древняя Греция</w:t>
      </w:r>
      <w:r w:rsidRPr="00DC5AE8">
        <w:rPr>
          <w:rFonts w:eastAsia="Calibri"/>
          <w:sz w:val="28"/>
          <w:szCs w:val="28"/>
          <w:lang w:val="ru-RU"/>
        </w:rPr>
        <w:t>. Древнейшая Греция Местоположение, природа и ландшафт. Роль моря в жизни греков. Отсутствие полноводных рек. Греки и критяне. Древнейшие города: Микены, Тиринф, Пилос, Афины. Критское царство по данным археологических находок и открытий. Кносский дворец: архитектура, скульптура и фресковая роспись.</w:t>
      </w:r>
      <w:r w:rsidR="005F46DC">
        <w:rPr>
          <w:rFonts w:eastAsia="Calibri"/>
          <w:sz w:val="28"/>
          <w:szCs w:val="28"/>
          <w:lang w:val="ru-RU"/>
        </w:rPr>
        <w:t xml:space="preserve"> Морское могущество Крита. Тай</w:t>
      </w:r>
      <w:r w:rsidRPr="00DC5AE8">
        <w:rPr>
          <w:rFonts w:eastAsia="Calibri"/>
          <w:sz w:val="28"/>
          <w:szCs w:val="28"/>
          <w:lang w:val="ru-RU"/>
        </w:rPr>
        <w:t>на критской письменности. Гибель Критского царства. Мифы критского цикла: Тесей и Минотавр, Дедал и Икар. Микены и Троя. В крепостных Микенах. Местонахождение. «Архитектура великанов». Каменные Львиные ворота.</w:t>
      </w:r>
      <w:r w:rsidR="00C07280">
        <w:rPr>
          <w:rFonts w:eastAsia="Calibri"/>
          <w:sz w:val="28"/>
          <w:szCs w:val="28"/>
          <w:lang w:val="ru-RU"/>
        </w:rPr>
        <w:t xml:space="preserve"> </w:t>
      </w:r>
      <w:r w:rsidRPr="00DC5AE8">
        <w:rPr>
          <w:rFonts w:eastAsia="Calibri"/>
          <w:sz w:val="28"/>
          <w:szCs w:val="28"/>
          <w:lang w:val="ru-RU"/>
        </w:rPr>
        <w:t xml:space="preserve">Облик города-крепости: археологические находки и исследования. Древнейшее греческое письмо. Заселение островов Эгейского моря. Троянская война. Мифы о начале Троянской войны. Вторжение в Грецию с севера воинственных племён и его последствия. Поэма Гомера «Илиада». Миф о Троянской войне и поэмы «Илиада» и «Одиссея». Гнев Ахиллеса. Поединок Ахиллеса с Гектором. Похороны Гектора. Мифы и сказания об Одиссее, Ахиллесе, троянском коне. Мораль поэмы. Поэма Гомера «Одиссея». География странствий царя с острова Итака </w:t>
      </w:r>
      <w:r w:rsidR="005F46DC">
        <w:rPr>
          <w:rFonts w:eastAsia="Calibri"/>
          <w:sz w:val="28"/>
          <w:szCs w:val="28"/>
          <w:lang w:val="ru-RU"/>
        </w:rPr>
        <w:t>-</w:t>
      </w:r>
      <w:r w:rsidRPr="00DC5AE8">
        <w:rPr>
          <w:rFonts w:eastAsia="Calibri"/>
          <w:sz w:val="28"/>
          <w:szCs w:val="28"/>
          <w:lang w:val="ru-RU"/>
        </w:rPr>
        <w:t xml:space="preserve"> Одиссея. Одиссей находит приют у царя Алкиноя. На острове циклопов. Встреча с сиренами. Возвращение на Итаку. Расправа с женихами. </w:t>
      </w:r>
      <w:r w:rsidRPr="00DC5AE8">
        <w:rPr>
          <w:rFonts w:eastAsia="Calibri"/>
          <w:sz w:val="28"/>
          <w:szCs w:val="28"/>
          <w:lang w:val="ru-RU"/>
        </w:rPr>
        <w:lastRenderedPageBreak/>
        <w:t>Мораль поэмы. Религия древних греков. Боги Греции. Религиозные верования греков. Пантеон олимпийских богов. Мифы о Деметре и Персефоне. Миф о Прометее. Мифы о Дионисе и Геракле. Миф о споре Афины с Посейдоном.</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 xml:space="preserve">Полисы Греции и их борьба с персидским нашествием Начало обработки железа в Греции. Возникновение полисов </w:t>
      </w:r>
      <w:r w:rsidR="005F46DC">
        <w:rPr>
          <w:rFonts w:eastAsia="Calibri"/>
          <w:sz w:val="28"/>
          <w:szCs w:val="28"/>
          <w:lang w:val="ru-RU"/>
        </w:rPr>
        <w:t>-</w:t>
      </w:r>
      <w:r w:rsidRPr="00DC5AE8">
        <w:rPr>
          <w:rFonts w:eastAsia="Calibri"/>
          <w:sz w:val="28"/>
          <w:szCs w:val="28"/>
          <w:lang w:val="ru-RU"/>
        </w:rPr>
        <w:t xml:space="preserve"> городов-государств (Афины, Спарта, Коринф, Фивы, Милет). Создание греческого алфавита. Земледельцы Аттики теряют землю и свободу. География, природа и ландшафт Аттики. Дефицит земли. Перенаселённость Аттики. Основные занятия населения Аттики: садоводство, выращивание оливковых деревьев и винограда. Знать и демос в Афинском полисе. Знать во главе управления Афинами. Ареопаг и архонты. Законы Драконта. Бедственное положение земледельцев. Долговое рабство. Нарастание недовольства демоса. Зарождение демократии в Афинах. Демос восстаёт против знати. Демократические реформы Солона. Отмена долгового рабства. Перемены в управлении Афинами. Народное собрание и граждане Афин. Создание выборного суда. Солон о своих законах. Древняя Спарта. География, природа и ландшафт Лаконии. Полис Спарты. Завоевание спартанцами Лаконии и Мессении. Спартанцы и илоты: противостояние власти и большинства. Спарта </w:t>
      </w:r>
      <w:r w:rsidR="005F46DC">
        <w:rPr>
          <w:rFonts w:eastAsia="Calibri"/>
          <w:sz w:val="28"/>
          <w:szCs w:val="28"/>
          <w:lang w:val="ru-RU"/>
        </w:rPr>
        <w:t>-</w:t>
      </w:r>
      <w:r w:rsidRPr="00DC5AE8">
        <w:rPr>
          <w:rFonts w:eastAsia="Calibri"/>
          <w:sz w:val="28"/>
          <w:szCs w:val="28"/>
          <w:lang w:val="ru-RU"/>
        </w:rPr>
        <w:t xml:space="preserve"> военный лагерь. Образ жизни и правила поведения спартиатов. Управление Спартой и войском. Спартанское воспитание. «Детский» способ голосования. Легенда о поэте Тиртее. Греческие колонии на берегах Средиземного и Чёрного морей. Греческая колонизация побережья Средиземного 19 и Чёрного морей. Причины колонизации. Выбор места для колонии. Развитие межполисной торговли. Греки и скифы на берегах Чёрного моря. Отношения колонистов с местным населением. Единство мира и культуры эллинов. Эллада </w:t>
      </w:r>
      <w:r w:rsidR="005F46DC">
        <w:rPr>
          <w:rFonts w:eastAsia="Calibri"/>
          <w:sz w:val="28"/>
          <w:szCs w:val="28"/>
          <w:lang w:val="ru-RU"/>
        </w:rPr>
        <w:t>-</w:t>
      </w:r>
      <w:r w:rsidRPr="00DC5AE8">
        <w:rPr>
          <w:rFonts w:eastAsia="Calibri"/>
          <w:sz w:val="28"/>
          <w:szCs w:val="28"/>
          <w:lang w:val="ru-RU"/>
        </w:rPr>
        <w:t xml:space="preserve"> колыбель греческой культуры. Как царь Дарий пытался завоевать земли на юге нынешней России. Древний город в дельте реки Дона. Олимпийские игры в </w:t>
      </w:r>
      <w:r w:rsidR="005F46DC">
        <w:rPr>
          <w:rFonts w:eastAsia="Calibri"/>
          <w:sz w:val="28"/>
          <w:szCs w:val="28"/>
          <w:lang w:val="ru-RU"/>
        </w:rPr>
        <w:t>древности. Праздник, объединяв</w:t>
      </w:r>
      <w:r w:rsidRPr="00DC5AE8">
        <w:rPr>
          <w:rFonts w:eastAsia="Calibri"/>
          <w:sz w:val="28"/>
          <w:szCs w:val="28"/>
          <w:lang w:val="ru-RU"/>
        </w:rPr>
        <w:t xml:space="preserve">ший эллинов. Олимпия </w:t>
      </w:r>
      <w:r w:rsidR="005F46DC">
        <w:rPr>
          <w:rFonts w:eastAsia="Calibri"/>
          <w:sz w:val="28"/>
          <w:szCs w:val="28"/>
          <w:lang w:val="ru-RU"/>
        </w:rPr>
        <w:t>-</w:t>
      </w:r>
      <w:r w:rsidRPr="00DC5AE8">
        <w:rPr>
          <w:rFonts w:eastAsia="Calibri"/>
          <w:sz w:val="28"/>
          <w:szCs w:val="28"/>
          <w:lang w:val="ru-RU"/>
        </w:rPr>
        <w:t xml:space="preserve"> город, где зародилась традиция Олимпийских игр. Подготовка к общегреческим Играм. Атлеты. Пять незабываемых дней. Виды состязаний. Миф об основании Олимпийских игр. Награды победителям. Легенды о знаменитых атлетах. Возвращение в родной</w:t>
      </w:r>
      <w:r w:rsidR="005F46DC">
        <w:rPr>
          <w:rFonts w:eastAsia="Calibri"/>
          <w:sz w:val="28"/>
          <w:szCs w:val="28"/>
          <w:lang w:val="ru-RU"/>
        </w:rPr>
        <w:t xml:space="preserve"> город. Воспи</w:t>
      </w:r>
      <w:r w:rsidRPr="00DC5AE8">
        <w:rPr>
          <w:rFonts w:eastAsia="Calibri"/>
          <w:sz w:val="28"/>
          <w:szCs w:val="28"/>
          <w:lang w:val="ru-RU"/>
        </w:rPr>
        <w:t xml:space="preserve">тательная роль Олимпийских игр. Победа греков над персами в Марафонской битве. Над греками нависла угроза порабощения. Предсказание бога Аполлона. Марафонская битва. Победа афинян в Марафонской битве. Тактика и героизм стратега Мильтиада. Греческая фаланга. Нашествие персидских войск на Элладу. Подготовка эллинов к новой войне. Клятва афинских юношей при вступлении на военную службу. Идея Фемистокла о создании военного флота. Вторжение персов в Элладу. Патриотический подъём эллинов. Защита Фермопил. Подвиг трёхсот спартанцев и царя Леонида. Хитрость Фемистокла накануне Саламинской битвы. Морское Саламинское сражение. Роль Фемистокла и афинского флота в победе греков. Эсхил о победе греков на море. Разгром сухопутной армии персов при Платеях. Причины победы греков. Мораль предания «Перстень Поликрата». Тема 9. Возвышение Афин в V в. до н. э. и расцвет демократии Последствия победы над персами для Афин. Афинский морской союз. Установление в полисах власти демоса </w:t>
      </w:r>
      <w:r w:rsidR="005F46DC">
        <w:rPr>
          <w:rFonts w:eastAsia="Calibri"/>
          <w:sz w:val="28"/>
          <w:szCs w:val="28"/>
          <w:lang w:val="ru-RU"/>
        </w:rPr>
        <w:t>-</w:t>
      </w:r>
      <w:r w:rsidRPr="00DC5AE8">
        <w:rPr>
          <w:rFonts w:eastAsia="Calibri"/>
          <w:sz w:val="28"/>
          <w:szCs w:val="28"/>
          <w:lang w:val="ru-RU"/>
        </w:rPr>
        <w:t xml:space="preserve"> демократии. В гаванях афинского порта Пирей. В военных и торговых гаванях Пирея. Военный и торговый флот. Гражданское и негражданское население Афинского полиса. Пошлины. Рабство и </w:t>
      </w:r>
      <w:r w:rsidRPr="00DC5AE8">
        <w:rPr>
          <w:rFonts w:eastAsia="Calibri"/>
          <w:sz w:val="28"/>
          <w:szCs w:val="28"/>
          <w:lang w:val="ru-RU"/>
        </w:rPr>
        <w:lastRenderedPageBreak/>
        <w:t xml:space="preserve">рабский труд. Афины </w:t>
      </w:r>
      <w:r w:rsidR="005F46DC">
        <w:rPr>
          <w:rFonts w:eastAsia="Calibri"/>
          <w:sz w:val="28"/>
          <w:szCs w:val="28"/>
          <w:lang w:val="ru-RU"/>
        </w:rPr>
        <w:t>-</w:t>
      </w:r>
      <w:r w:rsidRPr="00DC5AE8">
        <w:rPr>
          <w:rFonts w:eastAsia="Calibri"/>
          <w:sz w:val="28"/>
          <w:szCs w:val="28"/>
          <w:lang w:val="ru-RU"/>
        </w:rPr>
        <w:t xml:space="preserve"> крупнейший центр ремесла и торговли. В городе богини Афины. Город Афины и его районы. Миф о рождении богини Афины. Керамик </w:t>
      </w:r>
      <w:r w:rsidR="005F46DC">
        <w:rPr>
          <w:rFonts w:eastAsia="Calibri"/>
          <w:sz w:val="28"/>
          <w:szCs w:val="28"/>
          <w:lang w:val="ru-RU"/>
        </w:rPr>
        <w:t>-</w:t>
      </w:r>
      <w:r w:rsidRPr="00DC5AE8">
        <w:rPr>
          <w:rFonts w:eastAsia="Calibri"/>
          <w:sz w:val="28"/>
          <w:szCs w:val="28"/>
          <w:lang w:val="ru-RU"/>
        </w:rPr>
        <w:t xml:space="preserve"> квартал, где дымят печи для обжига посуды. Посуда с краснофигурным и чернофигурным рисунками. Керамик и его жители. Агора </w:t>
      </w:r>
      <w:r w:rsidR="005F46DC">
        <w:rPr>
          <w:rFonts w:eastAsia="Calibri"/>
          <w:sz w:val="28"/>
          <w:szCs w:val="28"/>
          <w:lang w:val="ru-RU"/>
        </w:rPr>
        <w:t>-</w:t>
      </w:r>
      <w:r w:rsidRPr="00DC5AE8">
        <w:rPr>
          <w:rFonts w:eastAsia="Calibri"/>
          <w:sz w:val="28"/>
          <w:szCs w:val="28"/>
          <w:lang w:val="ru-RU"/>
        </w:rPr>
        <w:t xml:space="preserve"> главная площадь Афин. Из жизни древних гречанок. Быт афинян. Храмы Акрополя. Особенности архитектуры храмов. Фидий и его Афина. Атлеты Мирона и Поликлета.</w:t>
      </w:r>
      <w:r w:rsidR="00C07280">
        <w:rPr>
          <w:rFonts w:eastAsia="Calibri"/>
          <w:sz w:val="28"/>
          <w:szCs w:val="28"/>
          <w:lang w:val="ru-RU"/>
        </w:rPr>
        <w:t xml:space="preserve"> </w:t>
      </w:r>
      <w:r w:rsidRPr="00DC5AE8">
        <w:rPr>
          <w:rFonts w:eastAsia="Calibri"/>
          <w:sz w:val="28"/>
          <w:szCs w:val="28"/>
          <w:lang w:val="ru-RU"/>
        </w:rPr>
        <w:t>В афинских школах и гимнасиях. Воспитание детей педагогами. Образование афинян. Рабы-педагоги. Занятия в школе. Палестра. Афинские гимнасии. Греческие учёные о природе человека. Скульптуры Поликлета и Мирона и спортивные достижения учащихся палестры. В афинских гимнасиях. Обучение красноречию. В афинском театре. Возникновение театра в Древней Греции. Устройство. Театральные актёры. Театральные представления: трагедии и комедии. На представлении трагедии Софокла «Антигона». Театральное представление комедии Аристофана «Птицы». Воспитательная роль театральных представлений. Афинская демократия при Перикле. Сущность афинской демократии в V в. до н. 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соратники Перикла: Аспасия, Геродот, Анаксагор, Софокл, Фидий. Афинский мудрец Сократ.</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 xml:space="preserve">Македонские завоевания в IV в. до н. э. Соперничество Афин и Спарты за господство над Элладой. Победа Спарты. Междоусобные войны греческих полисов и их ослабление. Усиление северного соседа Греции </w:t>
      </w:r>
      <w:r w:rsidR="005F46DC">
        <w:rPr>
          <w:rFonts w:eastAsia="Calibri"/>
          <w:sz w:val="28"/>
          <w:szCs w:val="28"/>
          <w:lang w:val="ru-RU"/>
        </w:rPr>
        <w:t>-</w:t>
      </w:r>
      <w:r w:rsidRPr="00DC5AE8">
        <w:rPr>
          <w:rFonts w:eastAsia="Calibri"/>
          <w:sz w:val="28"/>
          <w:szCs w:val="28"/>
          <w:lang w:val="ru-RU"/>
        </w:rPr>
        <w:t xml:space="preserve"> Македонского царства. Города Эллады подчиняются Македонии. Возвышение Македонии при царе Ф</w:t>
      </w:r>
      <w:r w:rsidR="005F46DC">
        <w:rPr>
          <w:rFonts w:eastAsia="Calibri"/>
          <w:sz w:val="28"/>
          <w:szCs w:val="28"/>
          <w:lang w:val="ru-RU"/>
        </w:rPr>
        <w:t>илиппе. Стремление Филиппа под</w:t>
      </w:r>
      <w:r w:rsidRPr="00DC5AE8">
        <w:rPr>
          <w:rFonts w:eastAsia="Calibri"/>
          <w:sz w:val="28"/>
          <w:szCs w:val="28"/>
          <w:lang w:val="ru-RU"/>
        </w:rPr>
        <w:t xml:space="preserve">чинить соседей. Влияние эллинской культуры. Аристотель </w:t>
      </w:r>
      <w:r w:rsidR="005F46DC">
        <w:rPr>
          <w:rFonts w:eastAsia="Calibri"/>
          <w:sz w:val="28"/>
          <w:szCs w:val="28"/>
          <w:lang w:val="ru-RU"/>
        </w:rPr>
        <w:t>-</w:t>
      </w:r>
      <w:r w:rsidRPr="00DC5AE8">
        <w:rPr>
          <w:rFonts w:eastAsia="Calibri"/>
          <w:sz w:val="28"/>
          <w:szCs w:val="28"/>
          <w:lang w:val="ru-RU"/>
        </w:rPr>
        <w:t xml:space="preserve"> учитель Александра, сына македонского царя Филиппа. Македонская фаланга. Конница. Осадные башни. Два вектора отношения Греции к Македонии: Исократ и Демосфен. Плутарх о Демосфене. Потеря Грецией независимости. Битва при Херонее: горечь поражения и начало отсчёта новой истории. Гибель Филиппа. Александр </w:t>
      </w:r>
      <w:r w:rsidR="005F46DC">
        <w:rPr>
          <w:rFonts w:eastAsia="Calibri"/>
          <w:sz w:val="28"/>
          <w:szCs w:val="28"/>
          <w:lang w:val="ru-RU"/>
        </w:rPr>
        <w:t>-</w:t>
      </w:r>
      <w:r w:rsidRPr="00DC5AE8">
        <w:rPr>
          <w:rFonts w:eastAsia="Calibri"/>
          <w:sz w:val="28"/>
          <w:szCs w:val="28"/>
          <w:lang w:val="ru-RU"/>
        </w:rPr>
        <w:t xml:space="preserve"> царь Македонии и Греции. Поход Александра Македонского на Восток. Александр возглавил поход македонцев и греков в Азию. Первые победы: река Граник. Быстрая победа над войском Дария III 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w:t>
      </w:r>
      <w:r w:rsidR="005F46DC">
        <w:rPr>
          <w:rFonts w:eastAsia="Calibri"/>
          <w:sz w:val="28"/>
          <w:szCs w:val="28"/>
          <w:lang w:val="ru-RU"/>
        </w:rPr>
        <w:t>-</w:t>
      </w:r>
      <w:r w:rsidRPr="00DC5AE8">
        <w:rPr>
          <w:rFonts w:eastAsia="Calibri"/>
          <w:sz w:val="28"/>
          <w:szCs w:val="28"/>
          <w:lang w:val="ru-RU"/>
        </w:rPr>
        <w:t xml:space="preserve"> начало пути к завоеванию мира. Изменение великих планов. Возвращение в Вавилон. Писатели об Александре Македонском. В Александрии Египетской. Распад державы Александра после его смерти. Складывание пространства эллинистического мира на территории державы Александра Македонского: Египетское, Македонское, Сирийское царства. Александрия Египетская </w:t>
      </w:r>
      <w:r w:rsidR="005F46DC">
        <w:rPr>
          <w:rFonts w:eastAsia="Calibri"/>
          <w:sz w:val="28"/>
          <w:szCs w:val="28"/>
          <w:lang w:val="ru-RU"/>
        </w:rPr>
        <w:t>-</w:t>
      </w:r>
      <w:r w:rsidRPr="00DC5AE8">
        <w:rPr>
          <w:rFonts w:eastAsia="Calibri"/>
          <w:sz w:val="28"/>
          <w:szCs w:val="28"/>
          <w:lang w:val="ru-RU"/>
        </w:rPr>
        <w:t xml:space="preserve"> крупнейший порт, торговый и культурный центр Восточного Средиземноморья. Фаросский маяк </w:t>
      </w:r>
      <w:r w:rsidR="005F46DC">
        <w:rPr>
          <w:rFonts w:eastAsia="Calibri"/>
          <w:sz w:val="28"/>
          <w:szCs w:val="28"/>
          <w:lang w:val="ru-RU"/>
        </w:rPr>
        <w:t>-</w:t>
      </w:r>
      <w:r w:rsidRPr="00DC5AE8">
        <w:rPr>
          <w:rFonts w:eastAsia="Calibri"/>
          <w:sz w:val="28"/>
          <w:szCs w:val="28"/>
          <w:lang w:val="ru-RU"/>
        </w:rPr>
        <w:t xml:space="preserve"> одно из чудес света. Музей. Александрийская библиотека. Из истории древних библиотек. Греческие учёные на благо Александрии Египетской: Аристарх Самосский, Эратосфен, Евклид. Повторение. Вклад </w:t>
      </w:r>
      <w:r w:rsidR="005F46DC">
        <w:rPr>
          <w:rFonts w:eastAsia="Calibri"/>
          <w:sz w:val="28"/>
          <w:szCs w:val="28"/>
          <w:lang w:val="ru-RU"/>
        </w:rPr>
        <w:t>древних эллинов в мировую куль</w:t>
      </w:r>
      <w:r w:rsidRPr="00DC5AE8">
        <w:rPr>
          <w:rFonts w:eastAsia="Calibri"/>
          <w:sz w:val="28"/>
          <w:szCs w:val="28"/>
          <w:lang w:val="ru-RU"/>
        </w:rPr>
        <w:t>туру. Условия складывания и своеобразие эллинистической культуры. Управление обществом в странах Древнего Востока и в Афинском полисе. Особенности афинской демократии.</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lastRenderedPageBreak/>
        <w:t>Древний Рим</w:t>
      </w:r>
      <w:r w:rsidRPr="00DC5AE8">
        <w:rPr>
          <w:rFonts w:eastAsia="Calibri"/>
          <w:sz w:val="28"/>
          <w:szCs w:val="28"/>
          <w:lang w:val="ru-RU"/>
        </w:rPr>
        <w:t xml:space="preserve">. Рим: от его возникновения до установления господства над Италией Местоположение, природа и особенности ландшафта Италии. Пестрота населения древней Италии (латины, этруски, самниты, греки). Древнейший Рим. Легенда об основании Рима: Амулий, Ромул и Рем. Ромул </w:t>
      </w:r>
      <w:r w:rsidR="005F46DC">
        <w:rPr>
          <w:rFonts w:eastAsia="Calibri"/>
          <w:sz w:val="28"/>
          <w:szCs w:val="28"/>
          <w:lang w:val="ru-RU"/>
        </w:rPr>
        <w:t>-</w:t>
      </w:r>
      <w:r w:rsidRPr="00DC5AE8">
        <w:rPr>
          <w:rFonts w:eastAsia="Calibri"/>
          <w:sz w:val="28"/>
          <w:szCs w:val="28"/>
          <w:lang w:val="ru-RU"/>
        </w:rPr>
        <w:t xml:space="preserve"> первый царь Рима. Город на семи холмах и его обитатели. Занятия римлян. Почитание Весты и Марса. Управление ранним Римом. Тарквиний Гордый и римский юноша Муций. Отказ римлян от царской власти. Завоевание Римом Италии. Возникновение республики. Консулы </w:t>
      </w:r>
      <w:r w:rsidR="005F46DC">
        <w:rPr>
          <w:rFonts w:eastAsia="Calibri"/>
          <w:sz w:val="28"/>
          <w:szCs w:val="28"/>
          <w:lang w:val="ru-RU"/>
        </w:rPr>
        <w:t>-</w:t>
      </w:r>
      <w:r w:rsidRPr="00DC5AE8">
        <w:rPr>
          <w:rFonts w:eastAsia="Calibri"/>
          <w:sz w:val="28"/>
          <w:szCs w:val="28"/>
          <w:lang w:val="ru-RU"/>
        </w:rPr>
        <w:t xml:space="preserve"> ежегодно выбираемые правители Рима. Борьба плебеев за свои права. Народный трибун и право вето. Нашествие галлов. Военные победы римлян. Битвы с Пирром. Пиррова победа. Установление господства Рима над Италией. Решение земельного вопроса для плебеев. Устройство Римской республики. Плебеи </w:t>
      </w:r>
      <w:r w:rsidR="005F46DC">
        <w:rPr>
          <w:rFonts w:eastAsia="Calibri"/>
          <w:sz w:val="28"/>
          <w:szCs w:val="28"/>
          <w:lang w:val="ru-RU"/>
        </w:rPr>
        <w:t>-</w:t>
      </w:r>
      <w:r w:rsidRPr="00DC5AE8">
        <w:rPr>
          <w:rFonts w:eastAsia="Calibri"/>
          <w:sz w:val="28"/>
          <w:szCs w:val="28"/>
          <w:lang w:val="ru-RU"/>
        </w:rPr>
        <w:t xml:space="preserve"> полноправные граждане Рима. Отмена долгового рабства. Выборы двух консулов. Принятие законов. Роль сената в Риме. Римское войско и римские легионы. Тит Ливий о легионах. Одежда римлян. Гадания в Риме.</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 xml:space="preserve">Рим </w:t>
      </w:r>
      <w:r w:rsidR="005F46DC">
        <w:rPr>
          <w:rFonts w:eastAsia="Calibri"/>
          <w:sz w:val="28"/>
          <w:szCs w:val="28"/>
          <w:lang w:val="ru-RU"/>
        </w:rPr>
        <w:t>-</w:t>
      </w:r>
      <w:r w:rsidRPr="00DC5AE8">
        <w:rPr>
          <w:rFonts w:eastAsia="Calibri"/>
          <w:sz w:val="28"/>
          <w:szCs w:val="28"/>
          <w:lang w:val="ru-RU"/>
        </w:rPr>
        <w:t xml:space="preserve"> сильнейшая держава Средиземноморья Карфаген </w:t>
      </w:r>
      <w:r w:rsidR="005F46DC">
        <w:rPr>
          <w:rFonts w:eastAsia="Calibri"/>
          <w:sz w:val="28"/>
          <w:szCs w:val="28"/>
          <w:lang w:val="ru-RU"/>
        </w:rPr>
        <w:t>-</w:t>
      </w:r>
      <w:r w:rsidRPr="00DC5AE8">
        <w:rPr>
          <w:rFonts w:eastAsia="Calibri"/>
          <w:sz w:val="28"/>
          <w:szCs w:val="28"/>
          <w:lang w:val="ru-RU"/>
        </w:rPr>
        <w:t xml:space="preserve"> преграда на пути к Сицилии. Карфаген </w:t>
      </w:r>
      <w:r w:rsidR="005F46DC">
        <w:rPr>
          <w:rFonts w:eastAsia="Calibri"/>
          <w:sz w:val="28"/>
          <w:szCs w:val="28"/>
          <w:lang w:val="ru-RU"/>
        </w:rPr>
        <w:t>-</w:t>
      </w:r>
      <w:r w:rsidRPr="00DC5AE8">
        <w:rPr>
          <w:rFonts w:eastAsia="Calibri"/>
          <w:sz w:val="28"/>
          <w:szCs w:val="28"/>
          <w:lang w:val="ru-RU"/>
        </w:rPr>
        <w:t xml:space="preserve"> стратегический узел в Западном Средиземноморье. Первые победы Рима над Карфагеном. Создание военного флота. Захват Сицилии. Вторая война Рима с Карфагеном. 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Изменение стратегии 22 римлян в войне с Ганнибалом. Первая морская победа римлян. Окончание войны. Победа Сципиона над Ганнибалом при Заме. Установление господства Рима в Западном Средиземноморье. Установление господства Рима во всём Средиземноморье. Рост Римского государства. Политика Рима «разделяй и властвуй». Подчинение Греции Риму. Поражение Сирии и Македонии. Трёхдневный триумф римского консула и исчезновение Македонии. Разрушение Коринфа. Сенатор Катон </w:t>
      </w:r>
      <w:r w:rsidR="00A83F15">
        <w:rPr>
          <w:rFonts w:eastAsia="Calibri"/>
          <w:sz w:val="28"/>
          <w:szCs w:val="28"/>
          <w:lang w:val="ru-RU"/>
        </w:rPr>
        <w:t>-</w:t>
      </w:r>
      <w:r w:rsidRPr="00DC5AE8">
        <w:rPr>
          <w:rFonts w:eastAsia="Calibri"/>
          <w:sz w:val="28"/>
          <w:szCs w:val="28"/>
          <w:lang w:val="ru-RU"/>
        </w:rPr>
        <w:t xml:space="preserve"> автор сценария гибели Карфагена. Смерть Ганнибала. Средиземноморье </w:t>
      </w:r>
      <w:r w:rsidR="00A83F15">
        <w:rPr>
          <w:rFonts w:eastAsia="Calibri"/>
          <w:sz w:val="28"/>
          <w:szCs w:val="28"/>
          <w:lang w:val="ru-RU"/>
        </w:rPr>
        <w:t>-</w:t>
      </w:r>
      <w:r w:rsidRPr="00DC5AE8">
        <w:rPr>
          <w:rFonts w:eastAsia="Calibri"/>
          <w:sz w:val="28"/>
          <w:szCs w:val="28"/>
          <w:lang w:val="ru-RU"/>
        </w:rPr>
        <w:t xml:space="preserve"> провинция Рима. Рабство в Древнем Риме. Завоевательные походы Рима </w:t>
      </w:r>
      <w:r w:rsidR="00A83F15">
        <w:rPr>
          <w:rFonts w:eastAsia="Calibri"/>
          <w:sz w:val="28"/>
          <w:szCs w:val="28"/>
          <w:lang w:val="ru-RU"/>
        </w:rPr>
        <w:t>-</w:t>
      </w:r>
      <w:r w:rsidRPr="00DC5AE8">
        <w:rPr>
          <w:rFonts w:eastAsia="Calibri"/>
          <w:sz w:val="28"/>
          <w:szCs w:val="28"/>
          <w:lang w:val="ru-RU"/>
        </w:rPr>
        <w:t xml:space="preserve"> главный источник рабства. Политика Рима в провинциях. Наместники. Использование рабов в сельском хозяйстве, в быту римлян. Раб </w:t>
      </w:r>
      <w:r w:rsidR="00A83F15">
        <w:rPr>
          <w:rFonts w:eastAsia="Calibri"/>
          <w:sz w:val="28"/>
          <w:szCs w:val="28"/>
          <w:lang w:val="ru-RU"/>
        </w:rPr>
        <w:t>-</w:t>
      </w:r>
      <w:r w:rsidRPr="00DC5AE8">
        <w:rPr>
          <w:rFonts w:eastAsia="Calibri"/>
          <w:sz w:val="28"/>
          <w:szCs w:val="28"/>
          <w:lang w:val="ru-RU"/>
        </w:rPr>
        <w:t xml:space="preserve"> «говорящее орудие». Гладиаторские игры </w:t>
      </w:r>
      <w:r w:rsidR="00A83F15">
        <w:rPr>
          <w:rFonts w:eastAsia="Calibri"/>
          <w:sz w:val="28"/>
          <w:szCs w:val="28"/>
          <w:lang w:val="ru-RU"/>
        </w:rPr>
        <w:t>-</w:t>
      </w:r>
      <w:r w:rsidRPr="00DC5AE8">
        <w:rPr>
          <w:rFonts w:eastAsia="Calibri"/>
          <w:sz w:val="28"/>
          <w:szCs w:val="28"/>
          <w:lang w:val="ru-RU"/>
        </w:rPr>
        <w:t xml:space="preserve"> любимое зрелище римлян. Амфитеатры. Римские учёные о рабах.</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 xml:space="preserve">Гражданские войны в Риме Возобновление и обострение противоречий между различными группами в римском обществе после подчинения Средиземноморья. Начало гражданских войн в Риме. Земельный закон братьев Гракхов. Дальние заморские походы и разорение земледельцев Италии. Потеря имущества бедняками. Обнищание населения. Заступник бедняков Тиберий Гракх. Принятие земельного закона Тиберия Гракха. Гибель Тиберия. Дальнейшее разорение земледельцев Италии. Гай Гракх </w:t>
      </w:r>
      <w:r w:rsidR="00A83F15">
        <w:rPr>
          <w:rFonts w:eastAsia="Calibri"/>
          <w:sz w:val="28"/>
          <w:szCs w:val="28"/>
          <w:lang w:val="ru-RU"/>
        </w:rPr>
        <w:t>-</w:t>
      </w:r>
      <w:r w:rsidRPr="00DC5AE8">
        <w:rPr>
          <w:rFonts w:eastAsia="Calibri"/>
          <w:sz w:val="28"/>
          <w:szCs w:val="28"/>
          <w:lang w:val="ru-RU"/>
        </w:rPr>
        <w:t xml:space="preserve"> продолжатель дела брата. Гибель Гая. Восстание Спартака. Крупнейшее в древности восстание рабов в Италии. Первая победа восставших и Спартака над римским войском. Оформление армии восставших. Походы армии восставших рабов. Три победы восставших, приблизившие их к свободе. Обеспокоенность римского сената небывалым размахом восстания. Рабы в ловушке. Разгром армии рабов римлянами под руководством Красса. Причины поражения восставших. Единовластие Цезаря. Превращение римской армии в наёмную. Борьба полководцев за единоличную власть. Красс и Помпей. Возвышение Цезаря. Красс, </w:t>
      </w:r>
      <w:r w:rsidRPr="00DC5AE8">
        <w:rPr>
          <w:rFonts w:eastAsia="Calibri"/>
          <w:sz w:val="28"/>
          <w:szCs w:val="28"/>
          <w:lang w:val="ru-RU"/>
        </w:rPr>
        <w:lastRenderedPageBreak/>
        <w:t xml:space="preserve">Помпей и Цезарь. Завоевание Галлии. Гибель Красса. Плутарх о Риме. Захват Цезарем власти. Рим у ног Цезаря. Диктатура Цезаря. Легионы и ветераны </w:t>
      </w:r>
      <w:r w:rsidR="00A83F15">
        <w:rPr>
          <w:rFonts w:eastAsia="Calibri"/>
          <w:sz w:val="28"/>
          <w:szCs w:val="28"/>
          <w:lang w:val="ru-RU"/>
        </w:rPr>
        <w:t>-</w:t>
      </w:r>
      <w:r w:rsidRPr="00DC5AE8">
        <w:rPr>
          <w:rFonts w:eastAsia="Calibri"/>
          <w:sz w:val="28"/>
          <w:szCs w:val="28"/>
          <w:lang w:val="ru-RU"/>
        </w:rPr>
        <w:t xml:space="preserve"> опора Цезаря в его политическом курсе. Брут и Цезарь. Убийство Цезаря в сенате. Установление империи. Поражение сторонников республики. Бегство заговорщиков из Рима. Борьба Антония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Власть и правление Октавиана Августа. Превращение Римского государства в империю. Меценат и поэт Гораций. Гибель Цицерона </w:t>
      </w:r>
      <w:r w:rsidR="00A83F15">
        <w:rPr>
          <w:rFonts w:eastAsia="Calibri"/>
          <w:sz w:val="28"/>
          <w:szCs w:val="28"/>
          <w:lang w:val="ru-RU"/>
        </w:rPr>
        <w:t>-</w:t>
      </w:r>
      <w:r w:rsidRPr="00DC5AE8">
        <w:rPr>
          <w:rFonts w:eastAsia="Calibri"/>
          <w:sz w:val="28"/>
          <w:szCs w:val="28"/>
          <w:lang w:val="ru-RU"/>
        </w:rPr>
        <w:t xml:space="preserve"> римского философа. Поэма Вергилия «Энеида».</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 xml:space="preserve">Римская империя в первые века нашей эры Протяжённость империи и время существования. Неудачные попытки императоров расширить римские владения. Соседи Римской империи. Установление мира с Парфией. Разгром римских легионов германцами. Главные враги Римской империи. Образ жизни и верования германцев. Предки славянских народов: римские писатели о славянах, об их занятиях, образе жизни и о верованиях. Дороги Римской империи. В Риме при императоре Нероне. Укрепление власти императоров. Складывание культа императоров. Актёр на императорском троне. Тацит о Нероне. Падение нравственности: расцвет доносительства. Забавы и расправы Нерона. Нерон и Сенека. Пожар в Риме. Преследования христиан. Массовое восстание в армии и гибель Нерона. Первые христиане и их учение. Проповедник Иисус из Палестины. «Сыны света» из Кумрана. Рассказы об Иисусе его учеников. Предательство Иуды. Распространение христианства. Моральные нормы Нагорной проповеди. Апостолы. Представления о Втором пришествии, Страшном суде и Царстве Божьем. Идея равенства всех людей перед Богом. Христиане </w:t>
      </w:r>
      <w:r w:rsidR="00A83F15">
        <w:rPr>
          <w:rFonts w:eastAsia="Calibri"/>
          <w:sz w:val="28"/>
          <w:szCs w:val="28"/>
          <w:lang w:val="ru-RU"/>
        </w:rPr>
        <w:t>-</w:t>
      </w:r>
      <w:r w:rsidRPr="00DC5AE8">
        <w:rPr>
          <w:rFonts w:eastAsia="Calibri"/>
          <w:sz w:val="28"/>
          <w:szCs w:val="28"/>
          <w:lang w:val="ru-RU"/>
        </w:rPr>
        <w:t xml:space="preserve"> почитатели Иисуса, Божьего избранника. Преследования римскими властями христиан. Расцвет Римской империи во II в. н. э. Неэффективность рабского труда. Возникновение и развитие колоната. Правление Траяна </w:t>
      </w:r>
      <w:r w:rsidR="00A83F15">
        <w:rPr>
          <w:rFonts w:eastAsia="Calibri"/>
          <w:sz w:val="28"/>
          <w:szCs w:val="28"/>
          <w:lang w:val="ru-RU"/>
        </w:rPr>
        <w:t>-</w:t>
      </w:r>
      <w:r w:rsidRPr="00DC5AE8">
        <w:rPr>
          <w:rFonts w:eastAsia="Calibri"/>
          <w:sz w:val="28"/>
          <w:szCs w:val="28"/>
          <w:lang w:val="ru-RU"/>
        </w:rPr>
        <w:t xml:space="preserve"> «лучшего из императоров». Тацит о Траяне. Военные успехи Траяна </w:t>
      </w:r>
      <w:r w:rsidR="00A83F15">
        <w:rPr>
          <w:rFonts w:eastAsia="Calibri"/>
          <w:sz w:val="28"/>
          <w:szCs w:val="28"/>
          <w:lang w:val="ru-RU"/>
        </w:rPr>
        <w:t>-</w:t>
      </w:r>
      <w:r w:rsidRPr="00DC5AE8">
        <w:rPr>
          <w:rFonts w:eastAsia="Calibri"/>
          <w:sz w:val="28"/>
          <w:szCs w:val="28"/>
          <w:lang w:val="ru-RU"/>
        </w:rPr>
        <w:t xml:space="preserve"> последние завоевания римлян. Переход к обор</w:t>
      </w:r>
      <w:r w:rsidR="007610ED">
        <w:rPr>
          <w:rFonts w:eastAsia="Calibri"/>
          <w:sz w:val="28"/>
          <w:szCs w:val="28"/>
          <w:lang w:val="ru-RU"/>
        </w:rPr>
        <w:t>оне границ Римской империи. Мас</w:t>
      </w:r>
      <w:r w:rsidRPr="00DC5AE8">
        <w:rPr>
          <w:rFonts w:eastAsia="Calibri"/>
          <w:sz w:val="28"/>
          <w:szCs w:val="28"/>
          <w:lang w:val="ru-RU"/>
        </w:rPr>
        <w:t xml:space="preserve">штабное строительство в Риме и провинциях на века. Новое в строительном ремесле. Обустройство городов в провинциях империи. Вечный город и его жители. Все дороги ведут в Рим. Город Рим </w:t>
      </w:r>
      <w:r w:rsidR="00A83F15">
        <w:rPr>
          <w:rFonts w:eastAsia="Calibri"/>
          <w:sz w:val="28"/>
          <w:szCs w:val="28"/>
          <w:lang w:val="ru-RU"/>
        </w:rPr>
        <w:t>-</w:t>
      </w:r>
      <w:r w:rsidRPr="00DC5AE8">
        <w:rPr>
          <w:rFonts w:eastAsia="Calibri"/>
          <w:sz w:val="28"/>
          <w:szCs w:val="28"/>
          <w:lang w:val="ru-RU"/>
        </w:rPr>
        <w:t xml:space="preserve"> столица империи. Архитектурный облик Рима. Колизей. Пантеон. Римский скульптурный портрет. Особняки на городских холмах. Многоэтажные дома в низинах между холмами. Термы в жизни и культуре римлянина. «Хлеб и зрелища» для бедноты. Большой цирк в Риме.</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 xml:space="preserve">Разгром Рима германцами и падение Западной Римской империи Римская империя при Константине. Укрепление границ империи. Рим и варвары. Вторжения варваров. Римская армия как инструмент борьбы полководцев за императорскую власть.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столицы за счёт архитектурных и скульптурных памятников Рима, Афин и других городов империи. Ад и рай в книгах христиан. </w:t>
      </w:r>
      <w:r w:rsidRPr="00DC5AE8">
        <w:rPr>
          <w:rFonts w:eastAsia="Calibri"/>
          <w:sz w:val="28"/>
          <w:szCs w:val="28"/>
          <w:lang w:val="ru-RU"/>
        </w:rPr>
        <w:lastRenderedPageBreak/>
        <w:t xml:space="preserve">Взятие Рима варварами. Разделение Римской империи на два самостоятельных государства. Варвары-наёмники в римской армии. Вторжение готов в Италию. Борьба полководца Стилихона с готами. Расправа императора над Стилихоном. Недовольство легионеров-варваров. Взятие Рима Аларихом </w:t>
      </w:r>
      <w:r w:rsidR="00A83F15">
        <w:rPr>
          <w:rFonts w:eastAsia="Calibri"/>
          <w:sz w:val="28"/>
          <w:szCs w:val="28"/>
          <w:lang w:val="ru-RU"/>
        </w:rPr>
        <w:t>-</w:t>
      </w:r>
      <w:r w:rsidRPr="00DC5AE8">
        <w:rPr>
          <w:rFonts w:eastAsia="Calibri"/>
          <w:sz w:val="28"/>
          <w:szCs w:val="28"/>
          <w:lang w:val="ru-RU"/>
        </w:rPr>
        <w:t xml:space="preserve"> вождём готов. Падение Западной Римской империи. Новый натиск варваров: захват Рима вандалами. Опустошение Вечного города варварами. Свержение юного римского императора Ромула Августула. Передача имперских регалий византийскому императору. Западная Римская империя перестала существовать. Конец эпохи Античности. Итоговое повторение. Признаки цивилизации Греции и Рима. Народовластие в Греции и Риме. Роль граждан в управлении государством. Нравы. Любовь к Отечеству. Отличие греческого полиса и Римской республики от государств Древнего Востока. Вклад народо</w:t>
      </w:r>
      <w:r w:rsidR="00052A11" w:rsidRPr="00DC5AE8">
        <w:rPr>
          <w:rFonts w:eastAsia="Calibri"/>
          <w:sz w:val="28"/>
          <w:szCs w:val="28"/>
          <w:lang w:val="ru-RU"/>
        </w:rPr>
        <w:t>в древности в мировую культуру.</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Что изучает история Средних веков. Дискуссии учёных о временных границах эпохи Средневековья. Условность термина «Средневековье». Место истории Средних веков в истории человечества. Этапы развития эпохи Средневековья. По каким источникам учёные изучают историю Средних веков.</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Становление средневековой Европы (VI</w:t>
      </w:r>
      <w:r w:rsidR="00A83F15">
        <w:rPr>
          <w:rFonts w:eastAsia="Calibri"/>
          <w:b/>
          <w:sz w:val="28"/>
          <w:szCs w:val="28"/>
          <w:lang w:val="ru-RU"/>
        </w:rPr>
        <w:t>-</w:t>
      </w:r>
      <w:r w:rsidRPr="00DC5AE8">
        <w:rPr>
          <w:rFonts w:eastAsia="Calibri"/>
          <w:b/>
          <w:sz w:val="28"/>
          <w:szCs w:val="28"/>
          <w:lang w:val="ru-RU"/>
        </w:rPr>
        <w:t>XI вв.)</w:t>
      </w:r>
      <w:r w:rsidRPr="00DC5AE8">
        <w:rPr>
          <w:rFonts w:eastAsia="Calibri"/>
          <w:sz w:val="28"/>
          <w:szCs w:val="28"/>
          <w:lang w:val="ru-RU"/>
        </w:rPr>
        <w:t xml:space="preserve"> Образование варварских королевств. Государство франков и христианская церковь в VI</w:t>
      </w:r>
      <w:r w:rsidR="00A83F15">
        <w:rPr>
          <w:rFonts w:eastAsia="Calibri"/>
          <w:sz w:val="28"/>
          <w:szCs w:val="28"/>
          <w:lang w:val="ru-RU"/>
        </w:rPr>
        <w:t>-</w:t>
      </w:r>
      <w:r w:rsidRPr="00DC5AE8">
        <w:rPr>
          <w:rFonts w:eastAsia="Calibri"/>
          <w:sz w:val="28"/>
          <w:szCs w:val="28"/>
          <w:lang w:val="ru-RU"/>
        </w:rPr>
        <w:t xml:space="preserve">VIII вв. Образование варварских государств на территории бывшей Западной Римской империи. Франки. Возвышение Хлодвига </w:t>
      </w:r>
      <w:r w:rsidR="00A83F15">
        <w:rPr>
          <w:rFonts w:eastAsia="Calibri"/>
          <w:sz w:val="28"/>
          <w:szCs w:val="28"/>
          <w:lang w:val="ru-RU"/>
        </w:rPr>
        <w:t>-</w:t>
      </w:r>
      <w:r w:rsidRPr="00DC5AE8">
        <w:rPr>
          <w:rFonts w:eastAsia="Calibri"/>
          <w:sz w:val="28"/>
          <w:szCs w:val="28"/>
          <w:lang w:val="ru-RU"/>
        </w:rPr>
        <w:t xml:space="preserve"> вождя франков. Складывание королевства у франков во главе с Хлодвигом, основателем рода Меровингов. Признание римской знатью власти Хлодвига. Сближение культур, образа жизни германцев и римлян. Элементарность государственного устройства у франков при сильной королевской власти. Налоги, суд и военная организация у франков. Переход от обычая к писаному закону как инструменту внедрения и регулирования единых порядков на территории Франкского королевства. Складывание крупного землевладения и новых отношений среди франков. Полноправность знати на местах. Завершение распада родовой организации франков и переход к соседской общине. Раздел Хлодвигом Франкского королевства между наследниками. Хлодвиг и христианская церковь. Христианство как инструмент объединения и подчинения населения власти, освящённой Богом. Духовенство и миряне. Новые образцы и правила жизни по Библии для франков. Распространение христианства среди варваров. Появление монахов и возникновение их поселений </w:t>
      </w:r>
      <w:r w:rsidR="00A83F15">
        <w:rPr>
          <w:rFonts w:eastAsia="Calibri"/>
          <w:sz w:val="28"/>
          <w:szCs w:val="28"/>
          <w:lang w:val="ru-RU"/>
        </w:rPr>
        <w:t>-</w:t>
      </w:r>
      <w:r w:rsidRPr="00DC5AE8">
        <w:rPr>
          <w:rFonts w:eastAsia="Calibri"/>
          <w:sz w:val="28"/>
          <w:szCs w:val="28"/>
          <w:lang w:val="ru-RU"/>
        </w:rPr>
        <w:t xml:space="preserve"> монастырей. Белое и чёрное монашество. Монастыри как центры формирования новой культуры. Превращение монастырей в крупных землевладельцев.</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 xml:space="preserve">Усобицы потомков Хлодвига и их последствия для Франкского королевства. Меровинги </w:t>
      </w:r>
      <w:r w:rsidR="00A83F15">
        <w:rPr>
          <w:rFonts w:eastAsia="Calibri"/>
          <w:sz w:val="28"/>
          <w:szCs w:val="28"/>
          <w:lang w:val="ru-RU"/>
        </w:rPr>
        <w:t>-</w:t>
      </w:r>
      <w:r w:rsidRPr="00DC5AE8">
        <w:rPr>
          <w:rFonts w:eastAsia="Calibri"/>
          <w:sz w:val="28"/>
          <w:szCs w:val="28"/>
          <w:lang w:val="ru-RU"/>
        </w:rPr>
        <w:t xml:space="preserve"> «ленивые короли». Карл Мартелл. Битва у Пуатье и её значение. Военная реформа Карла Мартелла. Феод и феодал. Папа римский и Пипин Короткий. «Дар Пипина»: образование государства пап римских </w:t>
      </w:r>
      <w:r w:rsidR="00A83F15">
        <w:rPr>
          <w:rFonts w:eastAsia="Calibri"/>
          <w:sz w:val="28"/>
          <w:szCs w:val="28"/>
          <w:lang w:val="ru-RU"/>
        </w:rPr>
        <w:t>-</w:t>
      </w:r>
      <w:r w:rsidRPr="00DC5AE8">
        <w:rPr>
          <w:rFonts w:eastAsia="Calibri"/>
          <w:sz w:val="28"/>
          <w:szCs w:val="28"/>
          <w:lang w:val="ru-RU"/>
        </w:rPr>
        <w:t xml:space="preserve"> Папской области. Возникновение и распад империи Карла Великого. Новый король и династия Каролингов. Личность Карла Великого. Карл и титул европейских правителей. Папа римский и великий король франков. Направления, цели и итоги военных походов короля Карла. Утрата самостоятельности Саксонии. Расширение границ Франкского государства. Образование империи Карла Великого. Древняя Римская империя, объединявшая христианский мир, как идеал варварских народов раннего </w:t>
      </w:r>
      <w:r w:rsidRPr="00DC5AE8">
        <w:rPr>
          <w:rFonts w:eastAsia="Calibri"/>
          <w:sz w:val="28"/>
          <w:szCs w:val="28"/>
          <w:lang w:val="ru-RU"/>
        </w:rPr>
        <w:lastRenderedPageBreak/>
        <w:t>Средневековья. Административно-военноеуправление воссозданной империей франкского короля. Культурная разрозненность и слабость</w:t>
      </w:r>
      <w:r w:rsidR="00C07280">
        <w:rPr>
          <w:rFonts w:eastAsia="Calibri"/>
          <w:sz w:val="28"/>
          <w:szCs w:val="28"/>
          <w:lang w:val="ru-RU"/>
        </w:rPr>
        <w:t xml:space="preserve"> </w:t>
      </w:r>
      <w:r w:rsidRPr="00DC5AE8">
        <w:rPr>
          <w:rFonts w:eastAsia="Calibri"/>
          <w:sz w:val="28"/>
          <w:szCs w:val="28"/>
          <w:lang w:val="ru-RU"/>
        </w:rPr>
        <w:t>экономических отношений как препятствие для объединения народов под властью императора Карла. Раздел империи Карлом между наследниками. Верденский договор: последующее рождение Лотарингии, Франции и Германии. Папская область. Новый император. Развитие феодальных отношений во Франкском государстве. От свободы крестьян к крепостной зависимости.</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Феодальная раздробленность Западной Европы в IX</w:t>
      </w:r>
      <w:r w:rsidR="00A83F15">
        <w:rPr>
          <w:rFonts w:eastAsia="Calibri"/>
          <w:b/>
          <w:sz w:val="28"/>
          <w:szCs w:val="28"/>
          <w:lang w:val="ru-RU"/>
        </w:rPr>
        <w:t>-</w:t>
      </w:r>
      <w:r w:rsidRPr="00DC5AE8">
        <w:rPr>
          <w:rFonts w:eastAsia="Calibri"/>
          <w:b/>
          <w:sz w:val="28"/>
          <w:szCs w:val="28"/>
          <w:lang w:val="ru-RU"/>
        </w:rPr>
        <w:t>XI веках</w:t>
      </w:r>
      <w:r w:rsidRPr="00DC5AE8">
        <w:rPr>
          <w:rFonts w:eastAsia="Calibri"/>
          <w:sz w:val="28"/>
          <w:szCs w:val="28"/>
          <w:lang w:val="ru-RU"/>
        </w:rPr>
        <w:t>. Феодализм. Феодальная лестница. Франция в IX</w:t>
      </w:r>
      <w:r w:rsidR="00A83F15">
        <w:rPr>
          <w:rFonts w:eastAsia="Calibri"/>
          <w:sz w:val="28"/>
          <w:szCs w:val="28"/>
          <w:lang w:val="ru-RU"/>
        </w:rPr>
        <w:t>-</w:t>
      </w:r>
      <w:r w:rsidRPr="00DC5AE8">
        <w:rPr>
          <w:rFonts w:eastAsia="Calibri"/>
          <w:sz w:val="28"/>
          <w:szCs w:val="28"/>
          <w:lang w:val="ru-RU"/>
        </w:rPr>
        <w:t xml:space="preserve">XI вв. Потеря королевской властью значения центрального государственного органа. Слабость Каролингов. Гуго Капет - новый избранный король. Владения короля </w:t>
      </w:r>
      <w:r w:rsidR="00A83F15">
        <w:rPr>
          <w:rFonts w:eastAsia="Calibri"/>
          <w:sz w:val="28"/>
          <w:szCs w:val="28"/>
          <w:lang w:val="ru-RU"/>
        </w:rPr>
        <w:t>-</w:t>
      </w:r>
      <w:r w:rsidRPr="00DC5AE8">
        <w:rPr>
          <w:rFonts w:eastAsia="Calibri"/>
          <w:sz w:val="28"/>
          <w:szCs w:val="28"/>
          <w:lang w:val="ru-RU"/>
        </w:rPr>
        <w:t xml:space="preserve"> его домен. Германия в IX</w:t>
      </w:r>
      <w:r w:rsidR="00A83F15">
        <w:rPr>
          <w:rFonts w:eastAsia="Calibri"/>
          <w:sz w:val="28"/>
          <w:szCs w:val="28"/>
          <w:lang w:val="ru-RU"/>
        </w:rPr>
        <w:t>-</w:t>
      </w:r>
      <w:r w:rsidRPr="00DC5AE8">
        <w:rPr>
          <w:rFonts w:eastAsia="Calibri"/>
          <w:sz w:val="28"/>
          <w:szCs w:val="28"/>
          <w:lang w:val="ru-RU"/>
        </w:rPr>
        <w:t>XI вв.</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Англия в раннее Средневековье. Англия в IX</w:t>
      </w:r>
      <w:r w:rsidR="00A83F15">
        <w:rPr>
          <w:rFonts w:eastAsia="Calibri"/>
          <w:sz w:val="28"/>
          <w:szCs w:val="28"/>
          <w:lang w:val="ru-RU"/>
        </w:rPr>
        <w:t>-</w:t>
      </w:r>
      <w:r w:rsidRPr="00DC5AE8">
        <w:rPr>
          <w:rFonts w:eastAsia="Calibri"/>
          <w:sz w:val="28"/>
          <w:szCs w:val="28"/>
          <w:lang w:val="ru-RU"/>
        </w:rPr>
        <w:t xml:space="preserve">XI вв. Легенды об английском короле Артуре и историческая реальность. Бретань и Британия. Норманны и их образ жизни. Варяги и народы Восточной Европы. Русь и варяги. Норманнские Рюриковичи </w:t>
      </w:r>
      <w:r w:rsidR="00A83F15">
        <w:rPr>
          <w:rFonts w:eastAsia="Calibri"/>
          <w:sz w:val="28"/>
          <w:szCs w:val="28"/>
          <w:lang w:val="ru-RU"/>
        </w:rPr>
        <w:t>-</w:t>
      </w:r>
      <w:r w:rsidRPr="00DC5AE8">
        <w:rPr>
          <w:rFonts w:eastAsia="Calibri"/>
          <w:sz w:val="28"/>
          <w:szCs w:val="28"/>
          <w:lang w:val="ru-RU"/>
        </w:rPr>
        <w:t xml:space="preserve"> первая династия князей Древней Руси. Объединение Англии в единое государство. Королевства норманнов в Скандинавии. Прекращение норманнских завоевательных походов.</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Византийская империя и славяне в VI</w:t>
      </w:r>
      <w:r w:rsidR="00A83F15">
        <w:rPr>
          <w:rFonts w:eastAsia="Calibri"/>
          <w:b/>
          <w:sz w:val="28"/>
          <w:szCs w:val="28"/>
          <w:lang w:val="ru-RU"/>
        </w:rPr>
        <w:t>-</w:t>
      </w:r>
      <w:r w:rsidRPr="00DC5AE8">
        <w:rPr>
          <w:rFonts w:eastAsia="Calibri"/>
          <w:b/>
          <w:sz w:val="28"/>
          <w:szCs w:val="28"/>
          <w:lang w:val="ru-RU"/>
        </w:rPr>
        <w:t>XI вв</w:t>
      </w:r>
      <w:r w:rsidRPr="00DC5AE8">
        <w:rPr>
          <w:rFonts w:eastAsia="Calibri"/>
          <w:sz w:val="28"/>
          <w:szCs w:val="28"/>
          <w:lang w:val="ru-RU"/>
        </w:rPr>
        <w:t xml:space="preserve">. Византия при Юстиниане. Борьба империи с внешними врагами. Образование Восточной Римской империи - Византии </w:t>
      </w:r>
      <w:r w:rsidR="00A83F15">
        <w:rPr>
          <w:rFonts w:eastAsia="Calibri"/>
          <w:sz w:val="28"/>
          <w:szCs w:val="28"/>
          <w:lang w:val="ru-RU"/>
        </w:rPr>
        <w:t>-</w:t>
      </w:r>
      <w:r w:rsidRPr="00DC5AE8">
        <w:rPr>
          <w:rFonts w:eastAsia="Calibri"/>
          <w:sz w:val="28"/>
          <w:szCs w:val="28"/>
          <w:lang w:val="ru-RU"/>
        </w:rPr>
        <w:t xml:space="preserve"> Ромейской империи. Устойчивость Византии в борьбе с варварским миром. Евразийский облик и характер нового государства. Константинополь </w:t>
      </w:r>
      <w:r w:rsidR="00A83F15">
        <w:rPr>
          <w:rFonts w:eastAsia="Calibri"/>
          <w:sz w:val="28"/>
          <w:szCs w:val="28"/>
          <w:lang w:val="ru-RU"/>
        </w:rPr>
        <w:t>-</w:t>
      </w:r>
      <w:r w:rsidRPr="00DC5AE8">
        <w:rPr>
          <w:rFonts w:eastAsia="Calibri"/>
          <w:sz w:val="28"/>
          <w:szCs w:val="28"/>
          <w:lang w:val="ru-RU"/>
        </w:rPr>
        <w:t xml:space="preserve"> столица на перекрёстке цивилизаций и их торговых путей. Византия </w:t>
      </w:r>
      <w:r w:rsidR="00A83F15">
        <w:rPr>
          <w:rFonts w:eastAsia="Calibri"/>
          <w:sz w:val="28"/>
          <w:szCs w:val="28"/>
          <w:lang w:val="ru-RU"/>
        </w:rPr>
        <w:t>-</w:t>
      </w:r>
      <w:r w:rsidRPr="00DC5AE8">
        <w:rPr>
          <w:rFonts w:eastAsia="Calibri"/>
          <w:sz w:val="28"/>
          <w:szCs w:val="28"/>
          <w:lang w:val="ru-RU"/>
        </w:rPr>
        <w:t xml:space="preserve"> единое монархическое государство. Император </w:t>
      </w:r>
      <w:r w:rsidR="00A83F15">
        <w:rPr>
          <w:rFonts w:eastAsia="Calibri"/>
          <w:sz w:val="28"/>
          <w:szCs w:val="28"/>
          <w:lang w:val="ru-RU"/>
        </w:rPr>
        <w:t>-</w:t>
      </w:r>
      <w:r w:rsidRPr="00DC5AE8">
        <w:rPr>
          <w:rFonts w:eastAsia="Calibri"/>
          <w:sz w:val="28"/>
          <w:szCs w:val="28"/>
          <w:lang w:val="ru-RU"/>
        </w:rPr>
        <w:t xml:space="preserve"> правитель новой империи. Византия при Юстиниане. Реформы императора Юстиниана. Военные походы. Расселение славян и арабов на территории Византии. Борьба империи с внешними врагами. Культура Византии. Византия - наследница мира Античности и стран Востока. Рост потребности государства в грамотных людях. Основные типы школ Византии: их доступность и светский характер. Развитие античных знаний византийцами в разных областях. Изменения в </w:t>
      </w:r>
      <w:r w:rsidR="000515AC" w:rsidRPr="00DC5AE8">
        <w:rPr>
          <w:rFonts w:eastAsia="Calibri"/>
          <w:sz w:val="28"/>
          <w:szCs w:val="28"/>
          <w:lang w:val="ru-RU"/>
        </w:rPr>
        <w:t>а</w:t>
      </w:r>
      <w:r w:rsidRPr="00DC5AE8">
        <w:rPr>
          <w:rFonts w:eastAsia="Calibri"/>
          <w:sz w:val="28"/>
          <w:szCs w:val="28"/>
          <w:lang w:val="ru-RU"/>
        </w:rPr>
        <w:t xml:space="preserve">рхитектуре христианского храма. Крестово-купольный тип храма </w:t>
      </w:r>
      <w:r w:rsidR="00A83F15">
        <w:rPr>
          <w:rFonts w:eastAsia="Calibri"/>
          <w:sz w:val="28"/>
          <w:szCs w:val="28"/>
          <w:lang w:val="ru-RU"/>
        </w:rPr>
        <w:t>-</w:t>
      </w:r>
      <w:r w:rsidRPr="00DC5AE8">
        <w:rPr>
          <w:rFonts w:eastAsia="Calibri"/>
          <w:sz w:val="28"/>
          <w:szCs w:val="28"/>
          <w:lang w:val="ru-RU"/>
        </w:rPr>
        <w:t xml:space="preserve"> храм Святой Софии. Изменения в назначении храма: христианский храм </w:t>
      </w:r>
      <w:r w:rsidR="00A83F15">
        <w:rPr>
          <w:rFonts w:eastAsia="Calibri"/>
          <w:sz w:val="28"/>
          <w:szCs w:val="28"/>
          <w:lang w:val="ru-RU"/>
        </w:rPr>
        <w:t>-</w:t>
      </w:r>
      <w:r w:rsidRPr="00DC5AE8">
        <w:rPr>
          <w:rFonts w:eastAsia="Calibri"/>
          <w:sz w:val="28"/>
          <w:szCs w:val="28"/>
          <w:lang w:val="ru-RU"/>
        </w:rPr>
        <w:t xml:space="preserve"> дом для моления. Убранство интерьера храма и его значение. Искусство внутреннего оформления храма: мозаика, фрески. Канон росписи помещения храма. Появление и развитие иконописи. Церковь </w:t>
      </w:r>
      <w:r w:rsidR="00A83F15">
        <w:rPr>
          <w:rFonts w:eastAsia="Calibri"/>
          <w:sz w:val="28"/>
          <w:szCs w:val="28"/>
          <w:lang w:val="ru-RU"/>
        </w:rPr>
        <w:t>-</w:t>
      </w:r>
      <w:r w:rsidRPr="00DC5AE8">
        <w:rPr>
          <w:rFonts w:eastAsia="Calibri"/>
          <w:sz w:val="28"/>
          <w:szCs w:val="28"/>
          <w:lang w:val="ru-RU"/>
        </w:rPr>
        <w:t xml:space="preserve"> «Библия для неграмотных». Византия </w:t>
      </w:r>
      <w:r w:rsidR="00A83F15">
        <w:rPr>
          <w:rFonts w:eastAsia="Calibri"/>
          <w:sz w:val="28"/>
          <w:szCs w:val="28"/>
          <w:lang w:val="ru-RU"/>
        </w:rPr>
        <w:t>-</w:t>
      </w:r>
      <w:r w:rsidRPr="00DC5AE8">
        <w:rPr>
          <w:rFonts w:eastAsia="Calibri"/>
          <w:sz w:val="28"/>
          <w:szCs w:val="28"/>
          <w:lang w:val="ru-RU"/>
        </w:rPr>
        <w:t xml:space="preserve"> центр культуры Средневековья. Влияние византийской культуры на другие страны и народы. Византия и Русь: культурное влияние.</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Образование славянских государств</w:t>
      </w:r>
      <w:r w:rsidRPr="00DC5AE8">
        <w:rPr>
          <w:rFonts w:eastAsia="Calibri"/>
          <w:sz w:val="28"/>
          <w:szCs w:val="28"/>
          <w:lang w:val="ru-RU"/>
        </w:rPr>
        <w:t xml:space="preserve">. Направления движения славян и территории их расселения. Племенные ветви славян. Занятия и образ жизни славян. Управление и организация жизни у славян. Вождь и дружина. Объединения славян. Образование государства у южных славян </w:t>
      </w:r>
      <w:r w:rsidR="00A83F15">
        <w:rPr>
          <w:rFonts w:eastAsia="Calibri"/>
          <w:sz w:val="28"/>
          <w:szCs w:val="28"/>
          <w:lang w:val="ru-RU"/>
        </w:rPr>
        <w:t>-</w:t>
      </w:r>
      <w:r w:rsidRPr="00DC5AE8">
        <w:rPr>
          <w:rFonts w:eastAsia="Calibri"/>
          <w:sz w:val="28"/>
          <w:szCs w:val="28"/>
          <w:lang w:val="ru-RU"/>
        </w:rPr>
        <w:t xml:space="preserve"> Болгарии. Князь Симеон и его политика. Кочевники и судьбы Болгарского царства. Василий II Болгаробойца. Соперничество Византии и Болгарии и его завершение. Период существования Болгарского государства и его достижения. Великоморавская держава </w:t>
      </w:r>
      <w:r w:rsidR="00A83F15">
        <w:rPr>
          <w:rFonts w:eastAsia="Calibri"/>
          <w:sz w:val="28"/>
          <w:szCs w:val="28"/>
          <w:lang w:val="ru-RU"/>
        </w:rPr>
        <w:t>-</w:t>
      </w:r>
      <w:r w:rsidRPr="00DC5AE8">
        <w:rPr>
          <w:rFonts w:eastAsia="Calibri"/>
          <w:sz w:val="28"/>
          <w:szCs w:val="28"/>
          <w:lang w:val="ru-RU"/>
        </w:rPr>
        <w:t xml:space="preserve"> государство западных славян. Поиск покровителей: от Германии к Византии. Славянские просветители Кирилл и Мефодий. Слабость Великоморавского государства и его подчинение Германии. Образование Киевской Руси </w:t>
      </w:r>
      <w:r w:rsidR="00A83F15">
        <w:rPr>
          <w:rFonts w:eastAsia="Calibri"/>
          <w:sz w:val="28"/>
          <w:szCs w:val="28"/>
          <w:lang w:val="ru-RU"/>
        </w:rPr>
        <w:t>-</w:t>
      </w:r>
      <w:r w:rsidRPr="00DC5AE8">
        <w:rPr>
          <w:rFonts w:eastAsia="Calibri"/>
          <w:sz w:val="28"/>
          <w:szCs w:val="28"/>
          <w:lang w:val="ru-RU"/>
        </w:rPr>
        <w:t xml:space="preserve"> государства восточных славян. Появление </w:t>
      </w:r>
      <w:r w:rsidRPr="00DC5AE8">
        <w:rPr>
          <w:rFonts w:eastAsia="Calibri"/>
          <w:sz w:val="28"/>
          <w:szCs w:val="28"/>
          <w:lang w:val="ru-RU"/>
        </w:rPr>
        <w:lastRenderedPageBreak/>
        <w:t>на карте средневековой Европы государств Чехии и Польши. Политические курсы польских князей Мешко I и Болеслава I Храброго.</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Арабы в VI</w:t>
      </w:r>
      <w:r w:rsidR="00A83F15">
        <w:rPr>
          <w:rFonts w:eastAsia="Calibri"/>
          <w:b/>
          <w:sz w:val="28"/>
          <w:szCs w:val="28"/>
          <w:lang w:val="ru-RU"/>
        </w:rPr>
        <w:t>-</w:t>
      </w:r>
      <w:r w:rsidRPr="00DC5AE8">
        <w:rPr>
          <w:rFonts w:eastAsia="Calibri"/>
          <w:b/>
          <w:sz w:val="28"/>
          <w:szCs w:val="28"/>
          <w:lang w:val="ru-RU"/>
        </w:rPr>
        <w:t>XI вв</w:t>
      </w:r>
      <w:r w:rsidRPr="00DC5AE8">
        <w:rPr>
          <w:rFonts w:eastAsia="Calibri"/>
          <w:sz w:val="28"/>
          <w:szCs w:val="28"/>
          <w:lang w:val="ru-RU"/>
        </w:rPr>
        <w:t xml:space="preserve">. Возникновение ислама. Арабский халифат и его распад. Аравия </w:t>
      </w:r>
      <w:r w:rsidR="00A83F15">
        <w:rPr>
          <w:rFonts w:eastAsia="Calibri"/>
          <w:sz w:val="28"/>
          <w:szCs w:val="28"/>
          <w:lang w:val="ru-RU"/>
        </w:rPr>
        <w:t>-</w:t>
      </w:r>
      <w:r w:rsidRPr="00DC5AE8">
        <w:rPr>
          <w:rFonts w:eastAsia="Calibri"/>
          <w:sz w:val="28"/>
          <w:szCs w:val="28"/>
          <w:lang w:val="ru-RU"/>
        </w:rPr>
        <w:t xml:space="preserve"> родина исламской религии. География, природные условия Аравийского полуострова, занятия и образ жизни его жителей. Бедуины. Мекка </w:t>
      </w:r>
      <w:r w:rsidR="00A83F15">
        <w:rPr>
          <w:rFonts w:eastAsia="Calibri"/>
          <w:sz w:val="28"/>
          <w:szCs w:val="28"/>
          <w:lang w:val="ru-RU"/>
        </w:rPr>
        <w:t>-</w:t>
      </w:r>
      <w:r w:rsidRPr="00DC5AE8">
        <w:rPr>
          <w:rFonts w:eastAsia="Calibri"/>
          <w:sz w:val="28"/>
          <w:szCs w:val="28"/>
          <w:lang w:val="ru-RU"/>
        </w:rPr>
        <w:t xml:space="preserve"> центр торговли. Иран,</w:t>
      </w:r>
      <w:r w:rsidR="007610ED" w:rsidRPr="00020D4D">
        <w:rPr>
          <w:rFonts w:eastAsia="Calibri"/>
          <w:sz w:val="28"/>
          <w:szCs w:val="28"/>
          <w:lang w:val="ru-RU"/>
        </w:rPr>
        <w:t xml:space="preserve"> </w:t>
      </w:r>
      <w:r w:rsidRPr="00DC5AE8">
        <w:rPr>
          <w:rFonts w:eastAsia="Calibri"/>
          <w:sz w:val="28"/>
          <w:szCs w:val="28"/>
          <w:lang w:val="ru-RU"/>
        </w:rPr>
        <w:t xml:space="preserve">Византия и арабы. Мухаммед </w:t>
      </w:r>
      <w:r w:rsidR="00A83F15">
        <w:rPr>
          <w:rFonts w:eastAsia="Calibri"/>
          <w:sz w:val="28"/>
          <w:szCs w:val="28"/>
          <w:lang w:val="ru-RU"/>
        </w:rPr>
        <w:t>-</w:t>
      </w:r>
      <w:r w:rsidRPr="00DC5AE8">
        <w:rPr>
          <w:rFonts w:eastAsia="Calibri"/>
          <w:sz w:val="28"/>
          <w:szCs w:val="28"/>
          <w:lang w:val="ru-RU"/>
        </w:rPr>
        <w:t xml:space="preserve"> проповедник новой религии. Хиджра. Возникновение ислама. Аллах </w:t>
      </w:r>
      <w:r w:rsidR="00A83F15">
        <w:rPr>
          <w:rFonts w:eastAsia="Calibri"/>
          <w:sz w:val="28"/>
          <w:szCs w:val="28"/>
          <w:lang w:val="ru-RU"/>
        </w:rPr>
        <w:t>-</w:t>
      </w:r>
      <w:r w:rsidRPr="00DC5AE8">
        <w:rPr>
          <w:rFonts w:eastAsia="Calibri"/>
          <w:sz w:val="28"/>
          <w:szCs w:val="28"/>
          <w:lang w:val="ru-RU"/>
        </w:rPr>
        <w:t xml:space="preserve"> Бог правоверных мусульман. Распространение ислама среди арабских племён. Образование Арабского государства во главе с Мухаммедом. Коран </w:t>
      </w:r>
      <w:r w:rsidR="00A83F15">
        <w:rPr>
          <w:rFonts w:eastAsia="Calibri"/>
          <w:sz w:val="28"/>
          <w:szCs w:val="28"/>
          <w:lang w:val="ru-RU"/>
        </w:rPr>
        <w:t>-</w:t>
      </w:r>
      <w:r w:rsidRPr="00DC5AE8">
        <w:rPr>
          <w:rFonts w:eastAsia="Calibri"/>
          <w:sz w:val="28"/>
          <w:szCs w:val="28"/>
          <w:lang w:val="ru-RU"/>
        </w:rPr>
        <w:t xml:space="preserve"> священная книга ислама. Религиозный характер морали и права в исламе. Нормы шариата </w:t>
      </w:r>
      <w:r w:rsidR="00A83F15">
        <w:rPr>
          <w:rFonts w:eastAsia="Calibri"/>
          <w:sz w:val="28"/>
          <w:szCs w:val="28"/>
          <w:lang w:val="ru-RU"/>
        </w:rPr>
        <w:t>-</w:t>
      </w:r>
      <w:r w:rsidRPr="00DC5AE8">
        <w:rPr>
          <w:rFonts w:eastAsia="Calibri"/>
          <w:sz w:val="28"/>
          <w:szCs w:val="28"/>
          <w:lang w:val="ru-RU"/>
        </w:rPr>
        <w:t xml:space="preserve"> мусульманское право. Семья и Коран. Влияние ислама на культуру народов, покорённых арабами. Арабский халифат. Халиф </w:t>
      </w:r>
      <w:r w:rsidR="00A83F15">
        <w:rPr>
          <w:rFonts w:eastAsia="Calibri"/>
          <w:sz w:val="28"/>
          <w:szCs w:val="28"/>
          <w:lang w:val="ru-RU"/>
        </w:rPr>
        <w:t>-</w:t>
      </w:r>
      <w:r w:rsidRPr="00DC5AE8">
        <w:rPr>
          <w:rFonts w:eastAsia="Calibri"/>
          <w:sz w:val="28"/>
          <w:szCs w:val="28"/>
          <w:lang w:val="ru-RU"/>
        </w:rPr>
        <w:t xml:space="preserve"> заместитель пророка. Вторжение арабов во владения Ромейской империи. Поход в Северную Африку. Исламизация берберов. Покорение жителей большей части Пиренейского полуострова. Восточный поход. Подчинение Северного Кавказа. Арабский халифат </w:t>
      </w:r>
      <w:r w:rsidR="00A83F15">
        <w:rPr>
          <w:rFonts w:eastAsia="Calibri"/>
          <w:sz w:val="28"/>
          <w:szCs w:val="28"/>
          <w:lang w:val="ru-RU"/>
        </w:rPr>
        <w:t>-</w:t>
      </w:r>
      <w:r w:rsidRPr="00DC5AE8">
        <w:rPr>
          <w:rFonts w:eastAsia="Calibri"/>
          <w:sz w:val="28"/>
          <w:szCs w:val="28"/>
          <w:lang w:val="ru-RU"/>
        </w:rPr>
        <w:t xml:space="preserve"> государство между двух океанов. Эмиры и система налогообложения. Багдадский халифат и Харун ар-Рашид. Народное сопротивление арабскому владычеству. Междоусобицы. Кордовский эмират. Распад халифата. Культура стран халифата. Наследие эллинизма и ислам. Арабский язык </w:t>
      </w:r>
      <w:r w:rsidR="00A83F15">
        <w:rPr>
          <w:rFonts w:eastAsia="Calibri"/>
          <w:sz w:val="28"/>
          <w:szCs w:val="28"/>
          <w:lang w:val="ru-RU"/>
        </w:rPr>
        <w:t>-</w:t>
      </w:r>
      <w:r w:rsidRPr="00DC5AE8">
        <w:rPr>
          <w:rFonts w:eastAsia="Calibri"/>
          <w:sz w:val="28"/>
          <w:szCs w:val="28"/>
          <w:lang w:val="ru-RU"/>
        </w:rPr>
        <w:t xml:space="preserve"> «латынь Востока». Образование </w:t>
      </w:r>
      <w:r w:rsidR="00A83F15">
        <w:rPr>
          <w:rFonts w:eastAsia="Calibri"/>
          <w:sz w:val="28"/>
          <w:szCs w:val="28"/>
          <w:lang w:val="ru-RU"/>
        </w:rPr>
        <w:t>-</w:t>
      </w:r>
      <w:r w:rsidRPr="00DC5AE8">
        <w:rPr>
          <w:rFonts w:eastAsia="Calibri"/>
          <w:sz w:val="28"/>
          <w:szCs w:val="28"/>
          <w:lang w:val="ru-RU"/>
        </w:rPr>
        <w:t xml:space="preserve"> инструмент карьеры. Медресе - высшая мусульманская школа. Престиж образованности и знания. Научные знания арабов. Аль-Бируни. Ибн Сина (Авиценна). Арабская поэзия и сказки. Фирдоуси. Архитектура - вершина арабского искусства. Дворец Альгамбра в Гранаде. Мечеть </w:t>
      </w:r>
      <w:r w:rsidR="00A83F15">
        <w:rPr>
          <w:rFonts w:eastAsia="Calibri"/>
          <w:sz w:val="28"/>
          <w:szCs w:val="28"/>
          <w:lang w:val="ru-RU"/>
        </w:rPr>
        <w:t>-</w:t>
      </w:r>
      <w:r w:rsidRPr="00DC5AE8">
        <w:rPr>
          <w:rFonts w:eastAsia="Calibri"/>
          <w:sz w:val="28"/>
          <w:szCs w:val="28"/>
          <w:lang w:val="ru-RU"/>
        </w:rPr>
        <w:t xml:space="preserve"> место общественных встреч и хранилище ценностей. Устройство мечети. Минарет. Арабески. Значение культуры халифата. Испания </w:t>
      </w:r>
      <w:r w:rsidR="00A83F15">
        <w:rPr>
          <w:rFonts w:eastAsia="Calibri"/>
          <w:sz w:val="28"/>
          <w:szCs w:val="28"/>
          <w:lang w:val="ru-RU"/>
        </w:rPr>
        <w:t>-</w:t>
      </w:r>
      <w:r w:rsidRPr="00DC5AE8">
        <w:rPr>
          <w:rFonts w:eastAsia="Calibri"/>
          <w:sz w:val="28"/>
          <w:szCs w:val="28"/>
          <w:lang w:val="ru-RU"/>
        </w:rPr>
        <w:t xml:space="preserve"> мост между арабской и европейской культурами.</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Феодалы и крестьяне Средневековая деревня и её обитатели</w:t>
      </w:r>
      <w:r w:rsidRPr="00DC5AE8">
        <w:rPr>
          <w:rFonts w:eastAsia="Calibri"/>
          <w:sz w:val="28"/>
          <w:szCs w:val="28"/>
          <w:lang w:val="ru-RU"/>
        </w:rPr>
        <w:t xml:space="preserve">. Земля </w:t>
      </w:r>
      <w:r w:rsidR="00A83F15">
        <w:rPr>
          <w:rFonts w:eastAsia="Calibri"/>
          <w:sz w:val="28"/>
          <w:szCs w:val="28"/>
          <w:lang w:val="ru-RU"/>
        </w:rPr>
        <w:t>-</w:t>
      </w:r>
      <w:r w:rsidRPr="00DC5AE8">
        <w:rPr>
          <w:rFonts w:eastAsia="Calibri"/>
          <w:sz w:val="28"/>
          <w:szCs w:val="28"/>
          <w:lang w:val="ru-RU"/>
        </w:rPr>
        <w:t xml:space="preserve"> феодальная собственность. Феодальная вотчина. Феодал и зависимые крестьяне. Виды феодальной зависимости земледельцев. Повинности крестьянина. Крестьянская община как организация жизни средневекового крестьянства. Средневековая деревня. Хозяйство земледельца. Условия труда. Натуральное хозяйство </w:t>
      </w:r>
      <w:r w:rsidR="00A83F15">
        <w:rPr>
          <w:rFonts w:eastAsia="Calibri"/>
          <w:sz w:val="28"/>
          <w:szCs w:val="28"/>
          <w:lang w:val="ru-RU"/>
        </w:rPr>
        <w:t>-</w:t>
      </w:r>
      <w:r w:rsidRPr="00DC5AE8">
        <w:rPr>
          <w:rFonts w:eastAsia="Calibri"/>
          <w:sz w:val="28"/>
          <w:szCs w:val="28"/>
          <w:lang w:val="ru-RU"/>
        </w:rPr>
        <w:t xml:space="preserve"> отличие феодальной эпохи.</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 xml:space="preserve">В рыцарском замке. Период расцвета, зрелости Средневековья. Установление феодальных отношений. Окончательное оформление вассальных отношений. Распространение архитектуры замков. Внешнее и внутреннее устройство рыцарского замка. Замок </w:t>
      </w:r>
      <w:r w:rsidR="00A83F15">
        <w:rPr>
          <w:rFonts w:eastAsia="Calibri"/>
          <w:sz w:val="28"/>
          <w:szCs w:val="28"/>
          <w:lang w:val="ru-RU"/>
        </w:rPr>
        <w:t>-</w:t>
      </w:r>
      <w:r w:rsidRPr="00DC5AE8">
        <w:rPr>
          <w:rFonts w:eastAsia="Calibri"/>
          <w:sz w:val="28"/>
          <w:szCs w:val="28"/>
          <w:lang w:val="ru-RU"/>
        </w:rPr>
        <w:t xml:space="preserve"> жилище и крепость феодала. Рыцарь </w:t>
      </w:r>
      <w:r w:rsidR="00A83F15">
        <w:rPr>
          <w:rFonts w:eastAsia="Calibri"/>
          <w:sz w:val="28"/>
          <w:szCs w:val="28"/>
          <w:lang w:val="ru-RU"/>
        </w:rPr>
        <w:t>-</w:t>
      </w:r>
      <w:r w:rsidRPr="00DC5AE8">
        <w:rPr>
          <w:rFonts w:eastAsia="Calibri"/>
          <w:sz w:val="28"/>
          <w:szCs w:val="28"/>
          <w:lang w:val="ru-RU"/>
        </w:rPr>
        <w:t xml:space="preserve"> конный воин в доспехах. Снаряжение рыцаря. Отличительные знаки рыцаря. Кодекс рыцарской чести </w:t>
      </w:r>
      <w:r w:rsidR="00A83F15">
        <w:rPr>
          <w:rFonts w:eastAsia="Calibri"/>
          <w:sz w:val="28"/>
          <w:szCs w:val="28"/>
          <w:lang w:val="ru-RU"/>
        </w:rPr>
        <w:t>-</w:t>
      </w:r>
      <w:r w:rsidRPr="00DC5AE8">
        <w:rPr>
          <w:rFonts w:eastAsia="Calibri"/>
          <w:sz w:val="28"/>
          <w:szCs w:val="28"/>
          <w:lang w:val="ru-RU"/>
        </w:rPr>
        <w:t xml:space="preserve"> рыцарская культура.</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Средневековый город в Западной и Центральной Европе</w:t>
      </w:r>
      <w:r w:rsidRPr="00DC5AE8">
        <w:rPr>
          <w:rFonts w:eastAsia="Calibri"/>
          <w:sz w:val="28"/>
          <w:szCs w:val="28"/>
          <w:lang w:val="ru-RU"/>
        </w:rPr>
        <w:t xml:space="preserve">. Формирование средневековых городов. Совершенствование орудий обработки земли. Разнообразие продуктов земледелия. Увеличение роли тяглового скота в земледелии. Изобретение хомута для лошади. Развитие ремесла в сельском хозяйстве. Добыча, плавка и обработка железа. Отделение ремесла от сельского хозяйства. Обмен продуктами земледелия и ремесла. Причины возникновения городов. Город - поселение ремесленников и торговцев. Обустройство городских границ. Возрождение древних городов в Италии, на юге Франции. География новых городов. Рост числа средневековых городов. Сеньоры и город. Борьба за городское самоуправление. </w:t>
      </w:r>
      <w:r w:rsidRPr="00DC5AE8">
        <w:rPr>
          <w:rFonts w:eastAsia="Calibri"/>
          <w:sz w:val="28"/>
          <w:szCs w:val="28"/>
          <w:lang w:val="ru-RU"/>
        </w:rPr>
        <w:lastRenderedPageBreak/>
        <w:t xml:space="preserve">Средневековый ремесленник: искусство, труд, подготовка нового поколения подмастерьев и мастеров. Шедевр. Цеховые объединения городских ремесленников. Роль и влияние цехов на жизнь средневекового города. Изменение культуры европейцев в период расцвета Средневековья. Развитие торговли в феодально-раздробленной Европе. Объединения купцов </w:t>
      </w:r>
      <w:r w:rsidR="00A83F15">
        <w:rPr>
          <w:rFonts w:eastAsia="Calibri"/>
          <w:sz w:val="28"/>
          <w:szCs w:val="28"/>
          <w:lang w:val="ru-RU"/>
        </w:rPr>
        <w:t>-</w:t>
      </w:r>
      <w:r w:rsidRPr="00DC5AE8">
        <w:rPr>
          <w:rFonts w:eastAsia="Calibri"/>
          <w:sz w:val="28"/>
          <w:szCs w:val="28"/>
          <w:lang w:val="ru-RU"/>
        </w:rPr>
        <w:t xml:space="preserve"> гильдия, товарищество. Оживление торговых отношений. Возобновление строительства дорог в Европе. Торговые пути. Ярмарки </w:t>
      </w:r>
      <w:r w:rsidR="00A83F15">
        <w:rPr>
          <w:rFonts w:eastAsia="Calibri"/>
          <w:sz w:val="28"/>
          <w:szCs w:val="28"/>
          <w:lang w:val="ru-RU"/>
        </w:rPr>
        <w:t>-</w:t>
      </w:r>
      <w:r w:rsidRPr="00DC5AE8">
        <w:rPr>
          <w:rFonts w:eastAsia="Calibri"/>
          <w:sz w:val="28"/>
          <w:szCs w:val="28"/>
          <w:lang w:val="ru-RU"/>
        </w:rPr>
        <w:t xml:space="preserve"> общеизвестные места торговли в Европе. От ростовщичества к банкам. Горожане и их образ жизни. Своеобразие города. Управление городом и городская знать. Борьба ремесленников за участие в управлении городом. Городская беднота и восстания. Образ жизни горожан. Обустройство средневекового города. Его защита и укрепления. Город </w:t>
      </w:r>
      <w:r w:rsidR="00A83F15">
        <w:rPr>
          <w:rFonts w:eastAsia="Calibri"/>
          <w:sz w:val="28"/>
          <w:szCs w:val="28"/>
          <w:lang w:val="ru-RU"/>
        </w:rPr>
        <w:t>-</w:t>
      </w:r>
      <w:r w:rsidRPr="00DC5AE8">
        <w:rPr>
          <w:rFonts w:eastAsia="Calibri"/>
          <w:sz w:val="28"/>
          <w:szCs w:val="28"/>
          <w:lang w:val="ru-RU"/>
        </w:rPr>
        <w:t xml:space="preserve"> центр формирования новой европейской культуры и взаимодействия народов. Университеты как явление городской среды и средневекового пространства. Развлечения горожан. Городское сословие в Европе </w:t>
      </w:r>
      <w:r w:rsidR="00A83F15">
        <w:rPr>
          <w:rFonts w:eastAsia="Calibri"/>
          <w:sz w:val="28"/>
          <w:szCs w:val="28"/>
          <w:lang w:val="ru-RU"/>
        </w:rPr>
        <w:t>-</w:t>
      </w:r>
      <w:r w:rsidRPr="00DC5AE8">
        <w:rPr>
          <w:rFonts w:eastAsia="Calibri"/>
          <w:sz w:val="28"/>
          <w:szCs w:val="28"/>
          <w:lang w:val="ru-RU"/>
        </w:rPr>
        <w:t xml:space="preserve"> носители идей свободы и права. Союз королей и городов. Торговля в Средние века. Оживление торговых отношений. Торговые пути. Ярмарки </w:t>
      </w:r>
      <w:r w:rsidR="00A83F15">
        <w:rPr>
          <w:rFonts w:eastAsia="Calibri"/>
          <w:sz w:val="28"/>
          <w:szCs w:val="28"/>
          <w:lang w:val="ru-RU"/>
        </w:rPr>
        <w:t>-</w:t>
      </w:r>
      <w:r w:rsidRPr="00DC5AE8">
        <w:rPr>
          <w:rFonts w:eastAsia="Calibri"/>
          <w:sz w:val="28"/>
          <w:szCs w:val="28"/>
          <w:lang w:val="ru-RU"/>
        </w:rPr>
        <w:t xml:space="preserve"> общеизвестные места торговли в Европе. От ростовщичества к банкам.</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Католическая церковь в XI</w:t>
      </w:r>
      <w:r w:rsidR="00A83F15">
        <w:rPr>
          <w:rFonts w:eastAsia="Calibri"/>
          <w:b/>
          <w:sz w:val="28"/>
          <w:szCs w:val="28"/>
          <w:lang w:val="ru-RU"/>
        </w:rPr>
        <w:t>-</w:t>
      </w:r>
      <w:r w:rsidRPr="00DC5AE8">
        <w:rPr>
          <w:rFonts w:eastAsia="Calibri"/>
          <w:b/>
          <w:sz w:val="28"/>
          <w:szCs w:val="28"/>
          <w:lang w:val="ru-RU"/>
        </w:rPr>
        <w:t>XIII вв.</w:t>
      </w:r>
      <w:r w:rsidRPr="00DC5AE8">
        <w:rPr>
          <w:rFonts w:eastAsia="Calibri"/>
          <w:sz w:val="28"/>
          <w:szCs w:val="28"/>
          <w:lang w:val="ru-RU"/>
        </w:rPr>
        <w:t xml:space="preserve"> Крестовые походы. Могущество папской власти. Католическая церковь и еретики. Складывание трёх сословий, характерных для общества феодального этапа. Успехи в экономическом развитии и недостаток земель. Рост самостоятельности и потребностей феодалов. Нужда в новых «доходных» источниках. Усиление власти короля. Церковь </w:t>
      </w:r>
      <w:r w:rsidR="00A83F15">
        <w:rPr>
          <w:rFonts w:eastAsia="Calibri"/>
          <w:sz w:val="28"/>
          <w:szCs w:val="28"/>
          <w:lang w:val="ru-RU"/>
        </w:rPr>
        <w:t>-</w:t>
      </w:r>
      <w:r w:rsidRPr="00DC5AE8">
        <w:rPr>
          <w:rFonts w:eastAsia="Calibri"/>
          <w:sz w:val="28"/>
          <w:szCs w:val="28"/>
          <w:lang w:val="ru-RU"/>
        </w:rPr>
        <w:t xml:space="preserve"> крупнейший землевладелец. Рост влияния церкви и её экономического и духовного могущества. Разделение церквей. Ослабление авторитета и власти папы римского. Папа римский Григорий VII. Двухсотлетняя борьба королей и папства. Путь в Каноссу. Опора папы - епископы и монастыри. Могущество папы Иннокентия III. Церковные соборы и догматы христианской веры. Движение еретиков. Католическая церковь и еретики. Альбигойские войны. Инквизиция. Монашеские нищенствующие ордены. Франциск Ассизский. Доминик Гусман. Крестовые походы. Клермонский призыв папы римского Урбана II. Палестина </w:t>
      </w:r>
      <w:r w:rsidR="00A83F15">
        <w:rPr>
          <w:rFonts w:eastAsia="Calibri"/>
          <w:sz w:val="28"/>
          <w:szCs w:val="28"/>
          <w:lang w:val="ru-RU"/>
        </w:rPr>
        <w:t>-</w:t>
      </w:r>
      <w:r w:rsidRPr="00DC5AE8">
        <w:rPr>
          <w:rFonts w:eastAsia="Calibri"/>
          <w:sz w:val="28"/>
          <w:szCs w:val="28"/>
          <w:lang w:val="ru-RU"/>
        </w:rPr>
        <w:t xml:space="preserve"> Святая земля для верующих христиан. Широкий отклик на призыв в обществе. Крестовые походы и крестоносцы. Цели различных участников Крестовых походов. Различия походов бедноты и феодалов. Последствия Первого крестового похода для Византии. Образование крестоносцами государств на Средиземноморском побережье. Отношения рыцарей с местным населением </w:t>
      </w:r>
      <w:r w:rsidR="00A83F15">
        <w:rPr>
          <w:rFonts w:eastAsia="Calibri"/>
          <w:sz w:val="28"/>
          <w:szCs w:val="28"/>
          <w:lang w:val="ru-RU"/>
        </w:rPr>
        <w:t>-</w:t>
      </w:r>
      <w:r w:rsidRPr="00DC5AE8">
        <w:rPr>
          <w:rFonts w:eastAsia="Calibri"/>
          <w:sz w:val="28"/>
          <w:szCs w:val="28"/>
          <w:lang w:val="ru-RU"/>
        </w:rPr>
        <w:t xml:space="preserve"> мусульманами. Духовно- рыцарские ордены и их значение для защиты завоеваний крестоносцев в Палестине. Сопротивление народов Востока натиску крестоносцев. Объединение мусульман перед угрозой дальнейших завоеваний крестоносцев. Салах ад-Дин и Третий крестовый поход. Судьба походов королей Фридриха I Барбароссы, Филиппа II Августа, Ричарда Львиное Сердце со своими вассалами. Четвёртый крестовый поход: благочестие и коварство. Разграбление Константинополя. Распад Византии и её восстановление. Детские крестовые походы. Укрепление королевской власти. Усиление мусульманских княжеств во главе с Египтом. Значение и итоги Крестовых походов для Запада и Востока.</w:t>
      </w:r>
    </w:p>
    <w:p w:rsidR="00A4696F" w:rsidRPr="00DC5AE8" w:rsidRDefault="00A4696F" w:rsidP="00270E0B">
      <w:pPr>
        <w:widowControl/>
        <w:suppressAutoHyphens/>
        <w:autoSpaceDE/>
        <w:autoSpaceDN/>
        <w:ind w:firstLine="720"/>
        <w:jc w:val="both"/>
        <w:rPr>
          <w:rFonts w:eastAsia="Calibri"/>
          <w:b/>
          <w:sz w:val="28"/>
          <w:szCs w:val="28"/>
          <w:lang w:val="ru-RU"/>
        </w:rPr>
      </w:pPr>
      <w:r w:rsidRPr="00DC5AE8">
        <w:rPr>
          <w:rFonts w:eastAsia="Calibri"/>
          <w:b/>
          <w:sz w:val="28"/>
          <w:szCs w:val="28"/>
          <w:lang w:val="ru-RU"/>
        </w:rPr>
        <w:t>Образование централизованных государств в Западной Европе (XI</w:t>
      </w:r>
      <w:r w:rsidR="00A83F15">
        <w:rPr>
          <w:rFonts w:eastAsia="Calibri"/>
          <w:b/>
          <w:sz w:val="28"/>
          <w:szCs w:val="28"/>
          <w:lang w:val="ru-RU"/>
        </w:rPr>
        <w:t>-</w:t>
      </w:r>
      <w:r w:rsidRPr="00DC5AE8">
        <w:rPr>
          <w:rFonts w:eastAsia="Calibri"/>
          <w:b/>
          <w:sz w:val="28"/>
          <w:szCs w:val="28"/>
          <w:lang w:val="ru-RU"/>
        </w:rPr>
        <w:t>XV вв.)</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lastRenderedPageBreak/>
        <w:t>Как происходило объединение Франции. Экономические успехи Французского государства. Объединение городов и крестьян-земледельцев, части рыцарства вокруг короля. Поддержка королей церковью. Начало объединения Франции. Филипп II Август. Борьба французского и английского королей за французские территории. Битва при Бувине.</w:t>
      </w:r>
      <w:r w:rsidR="00C07280">
        <w:rPr>
          <w:rFonts w:eastAsia="Calibri"/>
          <w:sz w:val="28"/>
          <w:szCs w:val="28"/>
          <w:lang w:val="ru-RU"/>
        </w:rPr>
        <w:t xml:space="preserve"> </w:t>
      </w:r>
      <w:r w:rsidRPr="00DC5AE8">
        <w:rPr>
          <w:rFonts w:eastAsia="Calibri"/>
          <w:sz w:val="28"/>
          <w:szCs w:val="28"/>
          <w:lang w:val="ru-RU"/>
        </w:rPr>
        <w:t xml:space="preserve">Укрепление власти короля. Людовик IX Святой: ограничение самовластия феодалов и междоусобиц. Утверждение единой денежной системы. Рост международного престижа Франции. Конфликт между королём Филиппом IV Красивым и папой римским Бонифацием VIII. Авиньонское пленение пап. Ослабление могущества римского папы. Франция </w:t>
      </w:r>
      <w:r w:rsidR="00A83F15">
        <w:rPr>
          <w:rFonts w:eastAsia="Calibri"/>
          <w:sz w:val="28"/>
          <w:szCs w:val="28"/>
          <w:lang w:val="ru-RU"/>
        </w:rPr>
        <w:t>-</w:t>
      </w:r>
      <w:r w:rsidRPr="00DC5AE8">
        <w:rPr>
          <w:rFonts w:eastAsia="Calibri"/>
          <w:sz w:val="28"/>
          <w:szCs w:val="28"/>
          <w:lang w:val="ru-RU"/>
        </w:rPr>
        <w:t xml:space="preserve"> централизованное государство. Генеральные штаты </w:t>
      </w:r>
      <w:r w:rsidR="00A83F15">
        <w:rPr>
          <w:rFonts w:eastAsia="Calibri"/>
          <w:sz w:val="28"/>
          <w:szCs w:val="28"/>
          <w:lang w:val="ru-RU"/>
        </w:rPr>
        <w:t>-</w:t>
      </w:r>
      <w:r w:rsidRPr="00DC5AE8">
        <w:rPr>
          <w:rFonts w:eastAsia="Calibri"/>
          <w:sz w:val="28"/>
          <w:szCs w:val="28"/>
          <w:lang w:val="ru-RU"/>
        </w:rPr>
        <w:t xml:space="preserve"> французский парламент. Оформление сословной монархии во Франции. Что англичане считают началом своих свобод. Нормандский герцог Вильгельм. Король Англии </w:t>
      </w:r>
      <w:r w:rsidR="00A83F15">
        <w:rPr>
          <w:rFonts w:eastAsia="Calibri"/>
          <w:sz w:val="28"/>
          <w:szCs w:val="28"/>
          <w:lang w:val="ru-RU"/>
        </w:rPr>
        <w:t>-</w:t>
      </w:r>
      <w:r w:rsidRPr="00DC5AE8">
        <w:rPr>
          <w:rFonts w:eastAsia="Calibri"/>
          <w:sz w:val="28"/>
          <w:szCs w:val="28"/>
          <w:lang w:val="ru-RU"/>
        </w:rPr>
        <w:t xml:space="preserve"> Вильгельм Завоеватель, основатель нормандской династии. От завоевания к централизованному государству. «Книга Страшного суда». Генрих II Плантагенет и его реформы. Историческое значение реформ. Иоанн Безземельный и Великая хартия вольностей </w:t>
      </w:r>
      <w:r w:rsidR="00A83F15">
        <w:rPr>
          <w:rFonts w:eastAsia="Calibri"/>
          <w:sz w:val="28"/>
          <w:szCs w:val="28"/>
          <w:lang w:val="ru-RU"/>
        </w:rPr>
        <w:t>-</w:t>
      </w:r>
      <w:r w:rsidRPr="00DC5AE8">
        <w:rPr>
          <w:rFonts w:eastAsia="Calibri"/>
          <w:sz w:val="28"/>
          <w:szCs w:val="28"/>
          <w:lang w:val="ru-RU"/>
        </w:rPr>
        <w:t xml:space="preserve"> конституция сословно-феодальной монархии. Бароны против короля. «Бешеный совет». Симон де Монфор. Парламент </w:t>
      </w:r>
      <w:r w:rsidR="00A83F15">
        <w:rPr>
          <w:rFonts w:eastAsia="Calibri"/>
          <w:sz w:val="28"/>
          <w:szCs w:val="28"/>
          <w:lang w:val="ru-RU"/>
        </w:rPr>
        <w:t>-</w:t>
      </w:r>
      <w:r w:rsidRPr="00DC5AE8">
        <w:rPr>
          <w:rFonts w:eastAsia="Calibri"/>
          <w:sz w:val="28"/>
          <w:szCs w:val="28"/>
          <w:lang w:val="ru-RU"/>
        </w:rPr>
        <w:t xml:space="preserve"> сословное собрание. Столетняя война. Столетняя война: причины и повод. Готовность к войне, вооружённость армий противников. Основные этапы Столетней войны. Поражение французов у Креси. Победа англичан у Пуатье. От перемирия к победам французов. Герцоги Бургундский и Орлеанский: возобновление междоусобиц во Франции. Сражение при Азен-куре. Карл VII </w:t>
      </w:r>
      <w:r w:rsidR="00A83F15">
        <w:rPr>
          <w:rFonts w:eastAsia="Calibri"/>
          <w:sz w:val="28"/>
          <w:szCs w:val="28"/>
          <w:lang w:val="ru-RU"/>
        </w:rPr>
        <w:t>-</w:t>
      </w:r>
      <w:r w:rsidRPr="00DC5AE8">
        <w:rPr>
          <w:rFonts w:eastAsia="Calibri"/>
          <w:sz w:val="28"/>
          <w:szCs w:val="28"/>
          <w:lang w:val="ru-RU"/>
        </w:rPr>
        <w:t xml:space="preserve"> новый король Франции. Город Орлеан </w:t>
      </w:r>
      <w:r w:rsidR="00A83F15">
        <w:rPr>
          <w:rFonts w:eastAsia="Calibri"/>
          <w:sz w:val="28"/>
          <w:szCs w:val="28"/>
          <w:lang w:val="ru-RU"/>
        </w:rPr>
        <w:t>-</w:t>
      </w:r>
      <w:r w:rsidRPr="00DC5AE8">
        <w:rPr>
          <w:rFonts w:eastAsia="Calibri"/>
          <w:sz w:val="28"/>
          <w:szCs w:val="28"/>
          <w:lang w:val="ru-RU"/>
        </w:rPr>
        <w:t xml:space="preserve"> трагедия и надежда. Партизанская война. Жанна д’Арк. Освободительный поход народной героини. Коронация короля Карла. Предательство и гибель Жанны д’Арк. Признание подвига национальной героини. Завершение Столетней войны. Усиление королевской власти в конце XV в. во Франции и в Англии. Восстановление Франции после трагедии и военных утрат. Борьба между Людовиком XI и Карлом Смелым. Усиление власти французского короля в конце XV в. Завершение объединения Франции. Установление единой централизованной власти во Французском государстве. Последствия объединения Франции. Междоусобная Война Алой и Белой розы в Англии: итоги и последствия. Генрих VII </w:t>
      </w:r>
      <w:r w:rsidR="00A83F15">
        <w:rPr>
          <w:rFonts w:eastAsia="Calibri"/>
          <w:sz w:val="28"/>
          <w:szCs w:val="28"/>
          <w:lang w:val="ru-RU"/>
        </w:rPr>
        <w:t>-</w:t>
      </w:r>
      <w:r w:rsidRPr="00DC5AE8">
        <w:rPr>
          <w:rFonts w:eastAsia="Calibri"/>
          <w:sz w:val="28"/>
          <w:szCs w:val="28"/>
          <w:lang w:val="ru-RU"/>
        </w:rPr>
        <w:t xml:space="preserve"> король новой правящей династии в Англии. Усиление власти английского короля в конце XV в. Реконкиста и образование централизованных государств на Пиренейском полуострове. Мусульманская Испания </w:t>
      </w:r>
      <w:r w:rsidR="00A83F15">
        <w:rPr>
          <w:rFonts w:eastAsia="Calibri"/>
          <w:sz w:val="28"/>
          <w:szCs w:val="28"/>
          <w:lang w:val="ru-RU"/>
        </w:rPr>
        <w:t>-</w:t>
      </w:r>
      <w:r w:rsidRPr="00DC5AE8">
        <w:rPr>
          <w:rFonts w:eastAsia="Calibri"/>
          <w:sz w:val="28"/>
          <w:szCs w:val="28"/>
          <w:lang w:val="ru-RU"/>
        </w:rPr>
        <w:t xml:space="preserve"> процветающая часть Европы. Мавры. Андалусия - многоцветие культур и переплетение религий. Многовековая Реконкиста Испании. Завоёванная свобода и земли. Реконкиста и новые королевства. Распад Кордовского халифата. Наступление христианства. Мавры и Гранадский халифат. Центр еврейской культуры в мусульманской Испании: расцвет и трагедия. Сословно-монархическое устройство централизованных государств на Пиренейском полуострове. Кортесы. Период междоусобных войн между христианскими государствами. Образование единого Испанского королевства. Изабелла Кастильская и Фердинанд Арагонский. Инквизиция. Томас Торквемада. Аутодафе. Государства, оставшиеся раздробленными: Германия и Италия в XII</w:t>
      </w:r>
      <w:r w:rsidR="00A83F15">
        <w:rPr>
          <w:rFonts w:eastAsia="Calibri"/>
          <w:sz w:val="28"/>
          <w:szCs w:val="28"/>
          <w:lang w:val="ru-RU"/>
        </w:rPr>
        <w:t>-</w:t>
      </w:r>
      <w:r w:rsidRPr="00DC5AE8">
        <w:rPr>
          <w:rFonts w:eastAsia="Calibri"/>
          <w:sz w:val="28"/>
          <w:szCs w:val="28"/>
          <w:lang w:val="ru-RU"/>
        </w:rPr>
        <w:t xml:space="preserve">XV вв. Подъём хозяйства в Германии. Причины сохранения раздробленности Германии. Слабость королевской власти. Образование самостоятельных централизованных государств в Германии. Усиление </w:t>
      </w:r>
      <w:r w:rsidRPr="00DC5AE8">
        <w:rPr>
          <w:rFonts w:eastAsia="Calibri"/>
          <w:sz w:val="28"/>
          <w:szCs w:val="28"/>
          <w:lang w:val="ru-RU"/>
        </w:rPr>
        <w:lastRenderedPageBreak/>
        <w:t xml:space="preserve">власти князей в Германии. Священная Римская империя и княжества в XIV в. Король Карл I </w:t>
      </w:r>
      <w:r w:rsidR="00A83F15">
        <w:rPr>
          <w:rFonts w:eastAsia="Calibri"/>
          <w:sz w:val="28"/>
          <w:szCs w:val="28"/>
          <w:lang w:val="ru-RU"/>
        </w:rPr>
        <w:t>-</w:t>
      </w:r>
      <w:r w:rsidRPr="00DC5AE8">
        <w:rPr>
          <w:rFonts w:eastAsia="Calibri"/>
          <w:sz w:val="28"/>
          <w:szCs w:val="28"/>
          <w:lang w:val="ru-RU"/>
        </w:rPr>
        <w:t xml:space="preserve"> император Карл IV. Золотая булла. Усиление самостоятельности германских государств. Территориальные потери и приобретения Священной Римской империи.</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 xml:space="preserve">Расцвет торговли и итальянских городов. Завоёванная свобода. Коммуна </w:t>
      </w:r>
      <w:r w:rsidR="00A83F15">
        <w:rPr>
          <w:rFonts w:eastAsia="Calibri"/>
          <w:sz w:val="28"/>
          <w:szCs w:val="28"/>
          <w:lang w:val="ru-RU"/>
        </w:rPr>
        <w:t>-</w:t>
      </w:r>
      <w:r w:rsidRPr="00DC5AE8">
        <w:rPr>
          <w:rFonts w:eastAsia="Calibri"/>
          <w:sz w:val="28"/>
          <w:szCs w:val="28"/>
          <w:lang w:val="ru-RU"/>
        </w:rPr>
        <w:t xml:space="preserve"> средневековая городская республика. Борьба городов с феодалами. Борьба пап римских с императорами в Италии: гвельфы и гибеллины. Борьба светской и духовной властей как условие складывания западноевропейской демократии. Оформление тирании в некоторых городах-государствах Италии. Тирания Медичи во Флоренции.</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Славянские государства и Византия в XIV</w:t>
      </w:r>
      <w:r w:rsidR="00A83F15">
        <w:rPr>
          <w:rFonts w:eastAsia="Calibri"/>
          <w:b/>
          <w:sz w:val="28"/>
          <w:szCs w:val="28"/>
          <w:lang w:val="ru-RU"/>
        </w:rPr>
        <w:t>-</w:t>
      </w:r>
      <w:r w:rsidRPr="00DC5AE8">
        <w:rPr>
          <w:rFonts w:eastAsia="Calibri"/>
          <w:b/>
          <w:sz w:val="28"/>
          <w:szCs w:val="28"/>
          <w:lang w:val="ru-RU"/>
        </w:rPr>
        <w:t>XV вв.</w:t>
      </w:r>
      <w:r w:rsidRPr="00DC5AE8">
        <w:rPr>
          <w:rFonts w:eastAsia="Calibri"/>
          <w:sz w:val="28"/>
          <w:szCs w:val="28"/>
          <w:lang w:val="ru-RU"/>
        </w:rPr>
        <w:t xml:space="preserve"> Гуситское движение в Чехии. Возвышение роли Чехии в Священной Римской империи. Экономический подъём Чешского государства. Прага </w:t>
      </w:r>
      <w:r w:rsidR="00A83F15">
        <w:rPr>
          <w:rFonts w:eastAsia="Calibri"/>
          <w:sz w:val="28"/>
          <w:szCs w:val="28"/>
          <w:lang w:val="ru-RU"/>
        </w:rPr>
        <w:t>-</w:t>
      </w:r>
      <w:r w:rsidRPr="00DC5AE8">
        <w:rPr>
          <w:rFonts w:eastAsia="Calibri"/>
          <w:sz w:val="28"/>
          <w:szCs w:val="28"/>
          <w:lang w:val="ru-RU"/>
        </w:rPr>
        <w:t xml:space="preserve"> столица империи. Население, церковь и власть. Антифеодальные настроения в обществе. Ян Гус </w:t>
      </w:r>
      <w:r w:rsidR="00A83F15">
        <w:rPr>
          <w:rFonts w:eastAsia="Calibri"/>
          <w:sz w:val="28"/>
          <w:szCs w:val="28"/>
          <w:lang w:val="ru-RU"/>
        </w:rPr>
        <w:t>-</w:t>
      </w:r>
      <w:r w:rsidRPr="00DC5AE8">
        <w:rPr>
          <w:rFonts w:eastAsia="Calibri"/>
          <w:sz w:val="28"/>
          <w:szCs w:val="28"/>
          <w:lang w:val="ru-RU"/>
        </w:rPr>
        <w:t xml:space="preserve"> критик духовенства. Церковный собор в Констанце. Мучительная казнь Я. Гуса. Гуситское движение в Чехии: этапы и действия противников. Ян Жижка. Итоги и последствия гуситского движения. Завоевание турками-османами Балканского полуострова. Балканские народы накануне завоевания. Долгожданная свобода болгар от власти Византии в конце XII в. Ослабление</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 xml:space="preserve">Болгарского царства. Усиление и распад Сербии. Византийская империя: потеря былого могущества. Соперничество балканских государств. Образование государства османов. Начало захватнической политики Османа на Балканском полуострове. Адрианополь </w:t>
      </w:r>
      <w:r w:rsidR="00A83F15">
        <w:rPr>
          <w:rFonts w:eastAsia="Calibri"/>
          <w:sz w:val="28"/>
          <w:szCs w:val="28"/>
          <w:lang w:val="ru-RU"/>
        </w:rPr>
        <w:t>-</w:t>
      </w:r>
      <w:r w:rsidRPr="00DC5AE8">
        <w:rPr>
          <w:rFonts w:eastAsia="Calibri"/>
          <w:sz w:val="28"/>
          <w:szCs w:val="28"/>
          <w:lang w:val="ru-RU"/>
        </w:rPr>
        <w:t xml:space="preserve"> первая европейская столица османов. Битва на Косовом поле. Милош Обилич. Вторжение турок-османов в Болгарию. Потеря независимости Болгарии. Султан Баязид Молния: коварный замысел. Мехмед II Завоеватель: трудное воплощение коварного плана. Падение Византийской империи. Переименование Константинополя в Стамбул </w:t>
      </w:r>
      <w:r w:rsidR="00A83F15">
        <w:rPr>
          <w:rFonts w:eastAsia="Calibri"/>
          <w:sz w:val="28"/>
          <w:szCs w:val="28"/>
          <w:lang w:val="ru-RU"/>
        </w:rPr>
        <w:t>-</w:t>
      </w:r>
      <w:r w:rsidRPr="00DC5AE8">
        <w:rPr>
          <w:rFonts w:eastAsia="Calibri"/>
          <w:sz w:val="28"/>
          <w:szCs w:val="28"/>
          <w:lang w:val="ru-RU"/>
        </w:rPr>
        <w:t xml:space="preserve"> столицу Османской империи. Завоевание турками-османами Балканского полуострова.</w:t>
      </w:r>
    </w:p>
    <w:p w:rsidR="00A4696F" w:rsidRPr="00DC5AE8" w:rsidRDefault="00A4696F" w:rsidP="00270E0B">
      <w:pPr>
        <w:widowControl/>
        <w:suppressAutoHyphens/>
        <w:autoSpaceDE/>
        <w:autoSpaceDN/>
        <w:ind w:firstLine="720"/>
        <w:jc w:val="both"/>
        <w:rPr>
          <w:rFonts w:eastAsia="Calibri"/>
          <w:b/>
          <w:sz w:val="28"/>
          <w:szCs w:val="28"/>
          <w:lang w:val="ru-RU"/>
        </w:rPr>
      </w:pPr>
      <w:r w:rsidRPr="00DC5AE8">
        <w:rPr>
          <w:rFonts w:eastAsia="Calibri"/>
          <w:b/>
          <w:sz w:val="28"/>
          <w:szCs w:val="28"/>
          <w:lang w:val="ru-RU"/>
        </w:rPr>
        <w:t>Культура Западной Европы в Средние века</w:t>
      </w:r>
    </w:p>
    <w:p w:rsidR="00A4696F" w:rsidRPr="009C397A"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Образование и философия. Средневековая литература. Расширение границ мира средневекового человека. Путешествие Марко Поло. Развитие светской культуры. Корпоративность средневекового общества. Возникновение университетов.</w:t>
      </w:r>
      <w:r w:rsidR="00C07280">
        <w:rPr>
          <w:rFonts w:eastAsia="Calibri"/>
          <w:sz w:val="28"/>
          <w:szCs w:val="28"/>
          <w:lang w:val="ru-RU"/>
        </w:rPr>
        <w:t xml:space="preserve"> </w:t>
      </w:r>
      <w:r w:rsidRPr="00DC5AE8">
        <w:rPr>
          <w:rFonts w:eastAsia="Calibri"/>
          <w:sz w:val="28"/>
          <w:szCs w:val="28"/>
          <w:lang w:val="ru-RU"/>
        </w:rPr>
        <w:t>Обращение к античному наследию. Схоластика и Аристотель,</w:t>
      </w:r>
      <w:r w:rsidR="007610ED" w:rsidRPr="00020D4D">
        <w:rPr>
          <w:rFonts w:eastAsia="Calibri"/>
          <w:sz w:val="28"/>
          <w:szCs w:val="28"/>
          <w:lang w:val="ru-RU"/>
        </w:rPr>
        <w:t xml:space="preserve">  </w:t>
      </w:r>
      <w:r w:rsidRPr="00DC5AE8">
        <w:rPr>
          <w:rFonts w:eastAsia="Calibri"/>
          <w:sz w:val="28"/>
          <w:szCs w:val="28"/>
          <w:lang w:val="ru-RU"/>
        </w:rPr>
        <w:t xml:space="preserve">святой Августин. Дискуссия о соотношении веры и разума в христианском учении. Ансельм Кентерберийский. Спор между церковью и философами. Фома Аквинский </w:t>
      </w:r>
      <w:r w:rsidR="00A83F15">
        <w:rPr>
          <w:rFonts w:eastAsia="Calibri"/>
          <w:sz w:val="28"/>
          <w:szCs w:val="28"/>
          <w:lang w:val="ru-RU"/>
        </w:rPr>
        <w:t>-</w:t>
      </w:r>
      <w:r w:rsidRPr="00DC5AE8">
        <w:rPr>
          <w:rFonts w:eastAsia="Calibri"/>
          <w:sz w:val="28"/>
          <w:szCs w:val="28"/>
          <w:lang w:val="ru-RU"/>
        </w:rPr>
        <w:t xml:space="preserve"> философ, соединивший веру и знание. Развитие знаний о природе. Роль философии в средневековую эпоху. Влияние развития образования на культуру рыцарства. Трубадуры. Этический образ рыцаря. Куртуазная поэзия и культ Прекрасной Дамы. Труверы и миннезингеры. Рыцарская литература. Обращение к легендарному герою </w:t>
      </w:r>
      <w:r w:rsidR="00A83F15">
        <w:rPr>
          <w:rFonts w:eastAsia="Calibri"/>
          <w:sz w:val="28"/>
          <w:szCs w:val="28"/>
          <w:lang w:val="ru-RU"/>
        </w:rPr>
        <w:t>-</w:t>
      </w:r>
      <w:r w:rsidRPr="00DC5AE8">
        <w:rPr>
          <w:rFonts w:eastAsia="Calibri"/>
          <w:sz w:val="28"/>
          <w:szCs w:val="28"/>
          <w:lang w:val="ru-RU"/>
        </w:rPr>
        <w:t xml:space="preserve"> королю Артуру. Сказочно-приключенческий куртуазный роман. Роман «Тристан и Изольда». Данте Алигьери. Средневековое искусство. Культура раннего Возрождения в Италии. Влияние церкви на развитие искусства Западной Европы. Архитектура. Романский и готический стили. Скульптура как «Библия для неграмотных». Доступность искусства. Средневековая живопись. Книжная миниатюра. Фрески. Зарождение культуры раннего Возрождения в Италии. От </w:t>
      </w:r>
      <w:r w:rsidRPr="00DC5AE8">
        <w:rPr>
          <w:rFonts w:eastAsia="Calibri"/>
          <w:sz w:val="28"/>
          <w:szCs w:val="28"/>
          <w:lang w:val="ru-RU"/>
        </w:rPr>
        <w:lastRenderedPageBreak/>
        <w:t>«любителей мудрости» к возрождению античного наследия. Гуманисты и их идеал универсального человека. Роль самовоспитания в формировании человека. Первые гуманисты: Франческо Петрарка и Джованни Боккаччо. Идеалы гуманизма и искусство раннего Возрождения. Начало открытия индивидуальности человека. Портрет. Живопись. Сандро Боттичелли. Научные открытия и изобретения. От астрологии и алхимии к астрономии, химии и медицине. Усовершенствование водяного двигателя. Изобретение доменной печи. Совершенствование техники и приспособлений обработки металла. Начало производства огнестрельного оружия. Переворот в военном деле. Дальнейшее развитие мореплавания и кораблестроения. Появление компаса и астролябии. Открытие Христофора Колумба. Начало Великих географических открытий. Изобретение книгопечатания Иоганном Гутенбергом. Развитие грамотности и образования среди разных слоёв населения. Распространение библиотек. Доступность печатной книги. Народы Азии, Америки и Африки в Средние века</w:t>
      </w:r>
      <w:r w:rsidR="009C397A">
        <w:rPr>
          <w:rFonts w:eastAsia="Calibri"/>
          <w:sz w:val="28"/>
          <w:szCs w:val="28"/>
          <w:lang w:val="ru-RU"/>
        </w:rPr>
        <w:t>.</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 xml:space="preserve">Средневековая Азия: Китай, Индия, Япония. Китай: империя Тан </w:t>
      </w:r>
      <w:r w:rsidR="00A83F15">
        <w:rPr>
          <w:rFonts w:eastAsia="Calibri"/>
          <w:sz w:val="28"/>
          <w:szCs w:val="28"/>
          <w:lang w:val="ru-RU"/>
        </w:rPr>
        <w:t>-</w:t>
      </w:r>
      <w:r w:rsidRPr="00DC5AE8">
        <w:rPr>
          <w:rFonts w:eastAsia="Calibri"/>
          <w:sz w:val="28"/>
          <w:szCs w:val="28"/>
          <w:lang w:val="ru-RU"/>
        </w:rPr>
        <w:t xml:space="preserve"> единое государство. Развитие феодальных отношений. Крестьянская война под руководством Хуан Чао. Империя Сун в период зрелого феодализма. Монголы и Чингисхан. Завоевание Китая монголами. Антимонгольское восстание Красных повязок. Обретение независимости. Изобретения. Первая газета. Открытие пороха, создание ружей. Достижения китайских учёных в науках. Литература и искусство. Пагода. Статуи. Рельефы. Живопись. Пейзажи. Влияние китайской культуры на страны тихоокеанского региона. Индия: установление феодальных отношений. Индуистская религия. Кастовое устройство общества. Междоусобные войны раджей. Вторжение войск Арабского и Багдадского халифатов. Делийский султанат и его разгром Тимуром, правителем Самарканда. Хозяйство и богатства Индии. Наука. Обсерватории. Индийская медицина. Искусство. Буддистские храмы в Аджанте. Влияние мусульманской культуры. Мавзолеи. Искусство классического танца и пения. Книжная миниатюра. Япония: особенности развития в Средние века. Нарская монархия. Самураи и их кодекс чести «Бусидо». Культура Японии.</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Государства и народы Африки и доколумбовой Америки</w:t>
      </w:r>
      <w:r w:rsidRPr="00DC5AE8">
        <w:rPr>
          <w:rFonts w:eastAsia="Calibri"/>
          <w:sz w:val="28"/>
          <w:szCs w:val="28"/>
          <w:lang w:val="ru-RU"/>
        </w:rPr>
        <w:t xml:space="preserve">. Неравномерность развития народов Африки. Территория расселения, занятия, образ жизни народов Центральной Африки. Кочевники пустыни Сахары. Государства Африки, их устройство и культура. Влияние и связи с исламской культурой. Культурное наследие народов Западного Судана. Африканская скульптура. Освоение Африки европейцами. Население Северной и </w:t>
      </w:r>
      <w:r w:rsidR="009C397A">
        <w:rPr>
          <w:rFonts w:eastAsia="Calibri"/>
          <w:sz w:val="28"/>
          <w:szCs w:val="28"/>
          <w:lang w:val="ru-RU"/>
        </w:rPr>
        <w:t>Южной Америки</w:t>
      </w:r>
      <w:r w:rsidRPr="00DC5AE8">
        <w:rPr>
          <w:rFonts w:eastAsia="Calibri"/>
          <w:sz w:val="28"/>
          <w:szCs w:val="28"/>
          <w:lang w:val="ru-RU"/>
        </w:rPr>
        <w:t xml:space="preserve"> и его занятия. Сохранение родоплеменных отношений. Территория расселения, образ жизни и культура народов майя. Ацтеки и их мир. Устройство общества. Города и культура. Государство инков. Управление и организация жизни. Население и занятия. Достижения культуры инков. Уникальность культуры народов доколумбовой Америки.</w:t>
      </w:r>
    </w:p>
    <w:p w:rsidR="00A4696F" w:rsidRPr="00DC5AE8" w:rsidRDefault="00A4696F" w:rsidP="00270E0B">
      <w:pPr>
        <w:widowControl/>
        <w:suppressAutoHyphens/>
        <w:autoSpaceDE/>
        <w:autoSpaceDN/>
        <w:ind w:firstLine="720"/>
        <w:jc w:val="both"/>
        <w:rPr>
          <w:rFonts w:eastAsia="Calibri"/>
          <w:b/>
          <w:sz w:val="28"/>
          <w:szCs w:val="28"/>
          <w:lang w:val="ru-RU"/>
        </w:rPr>
      </w:pPr>
      <w:r w:rsidRPr="00DC5AE8">
        <w:rPr>
          <w:rFonts w:eastAsia="Calibri"/>
          <w:b/>
          <w:sz w:val="28"/>
          <w:szCs w:val="28"/>
          <w:lang w:val="ru-RU"/>
        </w:rPr>
        <w:t>Наследие Средних веков в истории человечества.</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Оформление образа жизни, традиций и обычаев, культуры в целом, характерных для Средневековья. Феодальное государство в странах Европы и Востока. Развитие политической</w:t>
      </w:r>
      <w:r w:rsidR="00C07280">
        <w:rPr>
          <w:rFonts w:eastAsia="Calibri"/>
          <w:sz w:val="28"/>
          <w:szCs w:val="28"/>
          <w:lang w:val="ru-RU"/>
        </w:rPr>
        <w:t xml:space="preserve"> </w:t>
      </w:r>
      <w:r w:rsidRPr="00DC5AE8">
        <w:rPr>
          <w:rFonts w:eastAsia="Calibri"/>
          <w:sz w:val="28"/>
          <w:szCs w:val="28"/>
          <w:lang w:val="ru-RU"/>
        </w:rPr>
        <w:t xml:space="preserve">системы феодального общества. Общая характеристика возникновения и становления феодальных отношений. Связь </w:t>
      </w:r>
      <w:r w:rsidRPr="00DC5AE8">
        <w:rPr>
          <w:rFonts w:eastAsia="Calibri"/>
          <w:sz w:val="28"/>
          <w:szCs w:val="28"/>
          <w:lang w:val="ru-RU"/>
        </w:rPr>
        <w:lastRenderedPageBreak/>
        <w:t>политической системы с собственностью на землю. Самоуправление и автономия городов в Западной Европе. Место церкви в феодальном государстве. Оформление основных черт и признаков демократии. Развитие и утверждение гуманизма в западноевропейской культуре. Великие географические открытия. Развитие образования, науки. Складывание нового образа человека и отношений</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Встреча миров.</w:t>
      </w:r>
      <w:r w:rsidRPr="00DC5AE8">
        <w:rPr>
          <w:rFonts w:eastAsia="Calibri"/>
          <w:sz w:val="28"/>
          <w:szCs w:val="28"/>
          <w:lang w:val="ru-RU"/>
        </w:rPr>
        <w:t xml:space="preserve"> Великие географические открытия и их последствия. Четыре путешествия Христофора Колумба. Второе открытие нового материка: Америго Веспуччи. Представление о Новом Свете. Первое кругосветное путешествие: Фернандо Магеллан. Земля </w:t>
      </w:r>
      <w:r w:rsidR="00A83F15">
        <w:rPr>
          <w:rFonts w:eastAsia="Calibri"/>
          <w:sz w:val="28"/>
          <w:szCs w:val="28"/>
          <w:lang w:val="ru-RU"/>
        </w:rPr>
        <w:t>-</w:t>
      </w:r>
      <w:r w:rsidRPr="00DC5AE8">
        <w:rPr>
          <w:rFonts w:eastAsia="Calibri"/>
          <w:sz w:val="28"/>
          <w:szCs w:val="28"/>
          <w:lang w:val="ru-RU"/>
        </w:rPr>
        <w:t xml:space="preserve"> шар. 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португальцев в Азии. Значение Великих географических открытий. Изменение старых географических представлений о мире. Революция цен. Создание первых колониальных империй. Начало складывания мирового рынка. Сближение индустриального и традиционного миров.</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Усиление королевской власти в XVI</w:t>
      </w:r>
      <w:r w:rsidR="00A83F15">
        <w:rPr>
          <w:rFonts w:eastAsia="Calibri"/>
          <w:b/>
          <w:sz w:val="28"/>
          <w:szCs w:val="28"/>
          <w:lang w:val="ru-RU"/>
        </w:rPr>
        <w:t>-</w:t>
      </w:r>
      <w:r w:rsidRPr="00DC5AE8">
        <w:rPr>
          <w:rFonts w:eastAsia="Calibri"/>
          <w:b/>
          <w:sz w:val="28"/>
          <w:szCs w:val="28"/>
          <w:lang w:val="ru-RU"/>
        </w:rPr>
        <w:t>XVII вв</w:t>
      </w:r>
      <w:r w:rsidRPr="00DC5AE8">
        <w:rPr>
          <w:rFonts w:eastAsia="Calibri"/>
          <w:sz w:val="28"/>
          <w:szCs w:val="28"/>
          <w:lang w:val="ru-RU"/>
        </w:rPr>
        <w:t xml:space="preserve">. Абсолютизм в Европе. Разложение традиционных отношений и формирование новых. Складывание абсолютизма в политике управления европейских государств. Значение абсолютизма для социального, экономического, политического и культурного развития общества. Парламент и король: сотрудничество и подобострастие. Единая система государственного управления. Судебная и местная власть под контролем короля. «Ограничители» власти короля. Король </w:t>
      </w:r>
      <w:r w:rsidR="00A83F15">
        <w:rPr>
          <w:rFonts w:eastAsia="Calibri"/>
          <w:sz w:val="28"/>
          <w:szCs w:val="28"/>
          <w:lang w:val="ru-RU"/>
        </w:rPr>
        <w:t>-</w:t>
      </w:r>
      <w:r w:rsidRPr="00DC5AE8">
        <w:rPr>
          <w:rFonts w:eastAsia="Calibri"/>
          <w:sz w:val="28"/>
          <w:szCs w:val="28"/>
          <w:lang w:val="ru-RU"/>
        </w:rPr>
        <w:t xml:space="preserve"> наместник Бога на Земле. Слагаемые культа короля. Королевская армия. Система налогообложения. Единая экономическая политика. Складывание централизованных национальных государств и национальной церкви. Появление республик в Европе. Короли, внёсшие вклад в изменение облика Европы: Генрих VIII Тюдор, Елизавета Тюдор, Яков I Стюарт, Людовик XIV Бурбон.</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Дух предпринимательства преобразует экономику</w:t>
      </w:r>
      <w:r w:rsidRPr="00DC5AE8">
        <w:rPr>
          <w:rFonts w:eastAsia="Calibri"/>
          <w:sz w:val="28"/>
          <w:szCs w:val="28"/>
          <w:lang w:val="ru-RU"/>
        </w:rPr>
        <w:t xml:space="preserve">. Условия развития предпринимательства. Новое в торговле. Рост городов и торговли. Складывание мировых центров торговли. Торговые компании. Право монополии. Накопление капиталов. Банки и биржи. Появление государственных банков. Переход от ремесла к мануфактуре. Причины возникновения и развития мануфактур. Мануфактура </w:t>
      </w:r>
      <w:r w:rsidR="00A83F15">
        <w:rPr>
          <w:rFonts w:eastAsia="Calibri"/>
          <w:sz w:val="28"/>
          <w:szCs w:val="28"/>
          <w:lang w:val="ru-RU"/>
        </w:rPr>
        <w:t>-</w:t>
      </w:r>
      <w:r w:rsidRPr="00DC5AE8">
        <w:rPr>
          <w:rFonts w:eastAsia="Calibri"/>
          <w:sz w:val="28"/>
          <w:szCs w:val="28"/>
          <w:lang w:val="ru-RU"/>
        </w:rPr>
        <w:t xml:space="preserve"> предприятие нового типа. Разделение труда. Наёмный труд. Рождение капитализма.</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Европейское общество в раннее Новое время</w:t>
      </w:r>
      <w:r w:rsidRPr="00DC5AE8">
        <w:rPr>
          <w:rFonts w:eastAsia="Calibri"/>
          <w:sz w:val="28"/>
          <w:szCs w:val="28"/>
          <w:lang w:val="ru-RU"/>
        </w:rPr>
        <w:t xml:space="preserve">: Изменения в социальной структуре общества, его основные занятия. Новые социальные группы европейского общества, их облик. Буржуазия эпохи раннего Нового времени. Условия жизни, труда крестьянства Европы. Новое дворянство </w:t>
      </w:r>
      <w:r w:rsidR="00A83F15">
        <w:rPr>
          <w:rFonts w:eastAsia="Calibri"/>
          <w:sz w:val="28"/>
          <w:szCs w:val="28"/>
          <w:lang w:val="ru-RU"/>
        </w:rPr>
        <w:t>-</w:t>
      </w:r>
      <w:r w:rsidRPr="00DC5AE8">
        <w:rPr>
          <w:rFonts w:eastAsia="Calibri"/>
          <w:sz w:val="28"/>
          <w:szCs w:val="28"/>
          <w:lang w:val="ru-RU"/>
        </w:rPr>
        <w:t xml:space="preserve"> джентри </w:t>
      </w:r>
      <w:r w:rsidR="00A83F15">
        <w:rPr>
          <w:rFonts w:eastAsia="Calibri"/>
          <w:sz w:val="28"/>
          <w:szCs w:val="28"/>
          <w:lang w:val="ru-RU"/>
        </w:rPr>
        <w:t>-</w:t>
      </w:r>
      <w:r w:rsidRPr="00DC5AE8">
        <w:rPr>
          <w:rFonts w:eastAsia="Calibri"/>
          <w:sz w:val="28"/>
          <w:szCs w:val="28"/>
          <w:lang w:val="ru-RU"/>
        </w:rPr>
        <w:t xml:space="preserve"> и старое дворянство. Низшие слои населения. Бродяжничество. Борьба государства с нищими. Законы о нищих. Способы преодоления нищенства. Повседневная жизнь. Европейское население и основные черты повседневной жизни. Главные беды </w:t>
      </w:r>
      <w:r w:rsidR="00A83F15">
        <w:rPr>
          <w:rFonts w:eastAsia="Calibri"/>
          <w:sz w:val="28"/>
          <w:szCs w:val="28"/>
          <w:lang w:val="ru-RU"/>
        </w:rPr>
        <w:t>-</w:t>
      </w:r>
      <w:r w:rsidRPr="00DC5AE8">
        <w:rPr>
          <w:rFonts w:eastAsia="Calibri"/>
          <w:sz w:val="28"/>
          <w:szCs w:val="28"/>
          <w:lang w:val="ru-RU"/>
        </w:rPr>
        <w:t xml:space="preserve"> эпидемии, голод и войны. Продолжительность жизни. Личная гигиена. «Столетия редкого человека». Короткая жизнь женщины. Революция в питании. Искусство кулинарии. Домоведение. Революция в одежде. Европейский город Нового времени, его роль в культурной жизни общества.</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Великие гуманисты Европы</w:t>
      </w:r>
      <w:r w:rsidRPr="00DC5AE8">
        <w:rPr>
          <w:rFonts w:eastAsia="Calibri"/>
          <w:sz w:val="28"/>
          <w:szCs w:val="28"/>
          <w:lang w:val="ru-RU"/>
        </w:rPr>
        <w:t xml:space="preserve">: От раннего Возрождения к высокому. Образованность как ценность. Гуманисты о месте человека во Вселенной. Гуманист </w:t>
      </w:r>
      <w:r w:rsidRPr="00DC5AE8">
        <w:rPr>
          <w:rFonts w:eastAsia="Calibri"/>
          <w:sz w:val="28"/>
          <w:szCs w:val="28"/>
          <w:lang w:val="ru-RU"/>
        </w:rPr>
        <w:lastRenderedPageBreak/>
        <w:t xml:space="preserve">из Роттердама. Утверждение новых гуманистических идеалов. Первые утопии об общественном устройстве: Томас Мор, Франсуа Рабле. Мишель Монтень: «Опыты» </w:t>
      </w:r>
      <w:r w:rsidR="00A83F15">
        <w:rPr>
          <w:rFonts w:eastAsia="Calibri"/>
          <w:sz w:val="28"/>
          <w:szCs w:val="28"/>
          <w:lang w:val="ru-RU"/>
        </w:rPr>
        <w:t>-</w:t>
      </w:r>
      <w:r w:rsidRPr="00DC5AE8">
        <w:rPr>
          <w:rFonts w:eastAsia="Calibri"/>
          <w:sz w:val="28"/>
          <w:szCs w:val="28"/>
          <w:lang w:val="ru-RU"/>
        </w:rPr>
        <w:t xml:space="preserve"> рекомендации по самосовершенствованию. Рим и обновление его облика в эпоху Возрождения.</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Мир художественной культуры Возрождения</w:t>
      </w:r>
      <w:r w:rsidRPr="00DC5AE8">
        <w:rPr>
          <w:rFonts w:eastAsia="Calibri"/>
          <w:sz w:val="28"/>
          <w:szCs w:val="28"/>
          <w:lang w:val="ru-RU"/>
        </w:rPr>
        <w:t xml:space="preserve">: Эпоха Возрождения и её характерные черты. Зарождение идей гуманизма и их воплощение в литературе и искусстве. Идеал гармоничного человека, созданный итальянскими гуманистами. Уильям Шекспир и театр как школа формирования нового человека. Произведения и герои У. Шекспира. Творчество Мигеля Сервантеса </w:t>
      </w:r>
      <w:r w:rsidR="00A83F15">
        <w:rPr>
          <w:rFonts w:eastAsia="Calibri"/>
          <w:sz w:val="28"/>
          <w:szCs w:val="28"/>
          <w:lang w:val="ru-RU"/>
        </w:rPr>
        <w:t>-</w:t>
      </w:r>
      <w:r w:rsidRPr="00DC5AE8">
        <w:rPr>
          <w:rFonts w:eastAsia="Calibri"/>
          <w:sz w:val="28"/>
          <w:szCs w:val="28"/>
          <w:lang w:val="ru-RU"/>
        </w:rPr>
        <w:t xml:space="preserve"> гимн человеку Нового времени. Эпоха «титанов Возрождения». Гуманистические тенденции в изобразительном искусстве. «Титаны Возрождения». Формирование новой, гуманистической культуры и вклад в её развитие Леонардо да Винчи, Микеланджело Буонарроти, Рафаэля Санти. География и особенности искусства: Испания и Голландия XVII в. Своеобразие искусства Северного Возрождения: Питер Брейгель Старший; гуманистическая личность в портретах Альбрехта Дюрера. Музыкальное искусство Западной Европы. Развитие светской музыкальной культуры. Мадригалы. Домашнее музицирование. Превращение музыки в одно из светских искусств.</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Рождение новой европейской науки:</w:t>
      </w:r>
      <w:r w:rsidRPr="00DC5AE8">
        <w:rPr>
          <w:rFonts w:eastAsia="Calibri"/>
          <w:sz w:val="28"/>
          <w:szCs w:val="28"/>
          <w:lang w:val="ru-RU"/>
        </w:rPr>
        <w:t xml:space="preserve"> Условия развития революции в естествознании. Действие принципа авторитетности в средневековой Европе и его проявление. Критический взгляд гуманистов на окружающий мир и его последствия. Открытия, определившие новую картину мира. Жизнь и научное открытие Николая Коперника. Открытие и подвиг во имя науки Джордано Бруно. Галилео Галилей и его открытия. Вклад Исаака Ньютона в создание новой картины мира в XVII в. Фрэнсис Бэкон о значении опыта в познании природы. Рене Декарт о роли научных исследований. Фрэнсис Бэкон и Рене Декарт </w:t>
      </w:r>
      <w:r w:rsidR="00A83F15">
        <w:rPr>
          <w:rFonts w:eastAsia="Calibri"/>
          <w:sz w:val="28"/>
          <w:szCs w:val="28"/>
          <w:lang w:val="ru-RU"/>
        </w:rPr>
        <w:t>-</w:t>
      </w:r>
      <w:r w:rsidRPr="00DC5AE8">
        <w:rPr>
          <w:rFonts w:eastAsia="Calibri"/>
          <w:sz w:val="28"/>
          <w:szCs w:val="28"/>
          <w:lang w:val="ru-RU"/>
        </w:rPr>
        <w:t xml:space="preserve"> основоположники философии Нового времени. Влияние научных открытий Нового времени на технический прогресс и самосознание человека. Начало Реформации в Европе: Обновление христианства. Влияние Великих географических открытий и идей гуманизма на представления европейца о самом себе. Кризис и начало раскола католической церкви. Реформация </w:t>
      </w:r>
      <w:r w:rsidR="00A83F15">
        <w:rPr>
          <w:rFonts w:eastAsia="Calibri"/>
          <w:sz w:val="28"/>
          <w:szCs w:val="28"/>
          <w:lang w:val="ru-RU"/>
        </w:rPr>
        <w:t>-</w:t>
      </w:r>
      <w:r w:rsidRPr="00DC5AE8">
        <w:rPr>
          <w:rFonts w:eastAsia="Calibri"/>
          <w:sz w:val="28"/>
          <w:szCs w:val="28"/>
          <w:lang w:val="ru-RU"/>
        </w:rPr>
        <w:t xml:space="preserve"> борьба за переустройство церкви. Причины Реформации и широкого её распространения в Европе. Германия </w:t>
      </w:r>
      <w:r w:rsidR="00A83F15">
        <w:rPr>
          <w:rFonts w:eastAsia="Calibri"/>
          <w:sz w:val="28"/>
          <w:szCs w:val="28"/>
          <w:lang w:val="ru-RU"/>
        </w:rPr>
        <w:t>-</w:t>
      </w:r>
      <w:r w:rsidRPr="00DC5AE8">
        <w:rPr>
          <w:rFonts w:eastAsia="Calibri"/>
          <w:sz w:val="28"/>
          <w:szCs w:val="28"/>
          <w:lang w:val="ru-RU"/>
        </w:rPr>
        <w:t xml:space="preserve"> родина Реформации церкви. Мартин Лютер: человек и общественный деятель. 95 тезисов против индульгенций. «Спасение верой» </w:t>
      </w:r>
      <w:r w:rsidR="00A83F15">
        <w:rPr>
          <w:rFonts w:eastAsia="Calibri"/>
          <w:sz w:val="28"/>
          <w:szCs w:val="28"/>
          <w:lang w:val="ru-RU"/>
        </w:rPr>
        <w:t>-</w:t>
      </w:r>
      <w:r w:rsidRPr="00DC5AE8">
        <w:rPr>
          <w:rFonts w:eastAsia="Calibri"/>
          <w:sz w:val="28"/>
          <w:szCs w:val="28"/>
          <w:lang w:val="ru-RU"/>
        </w:rPr>
        <w:t xml:space="preserve"> суть учения Мартина Лютера. Крестьянская война в Германии. Протестантство и лютеранская церковь в Германии. Пастор </w:t>
      </w:r>
      <w:r w:rsidR="00A83F15">
        <w:rPr>
          <w:rFonts w:eastAsia="Calibri"/>
          <w:sz w:val="28"/>
          <w:szCs w:val="28"/>
          <w:lang w:val="ru-RU"/>
        </w:rPr>
        <w:t>-</w:t>
      </w:r>
      <w:r w:rsidRPr="00DC5AE8">
        <w:rPr>
          <w:rFonts w:eastAsia="Calibri"/>
          <w:sz w:val="28"/>
          <w:szCs w:val="28"/>
          <w:lang w:val="ru-RU"/>
        </w:rPr>
        <w:t xml:space="preserve"> протестантский проповедник.</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Распространение Реформации в Европе. Контрреформация</w:t>
      </w:r>
      <w:r w:rsidRPr="00DC5AE8">
        <w:rPr>
          <w:rFonts w:eastAsia="Calibri"/>
          <w:sz w:val="28"/>
          <w:szCs w:val="28"/>
          <w:lang w:val="ru-RU"/>
        </w:rPr>
        <w:t>: Географический охват Реформацией Европы и его причины. Ценности, учение и церковь Жана Кальвина. Идея о предопределении судьбы человека. Социальный эффект учения Кальвина. Жестокость осуждения предателей кальвинизма. «Рим кальвинизма». Борьба католической церкви против еретических учений. Контрреформация: её идеологи и воплотители. Орден иезуитов и его создатель Игнатий Лойола. Цели, средства расширения власти папы римского. Тридентский собор.</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lastRenderedPageBreak/>
        <w:t xml:space="preserve">Королевская власть и Реформация в Англии. Борьба за господство на море: Последствия Войны Алой и Белой розы для Англии. Генрих VIII: от защитника веры к религиозной реформе. Особенности Реформации католической церкви в Англии. Англиканская церковь. Попытка Контрреформации: политика Марии Кровавой. Золотой век Елизаветы I </w:t>
      </w:r>
      <w:r w:rsidR="00A83F15">
        <w:rPr>
          <w:rFonts w:eastAsia="Calibri"/>
          <w:sz w:val="28"/>
          <w:szCs w:val="28"/>
          <w:lang w:val="ru-RU"/>
        </w:rPr>
        <w:t>-</w:t>
      </w:r>
      <w:r w:rsidRPr="00DC5AE8">
        <w:rPr>
          <w:rFonts w:eastAsia="Calibri"/>
          <w:sz w:val="28"/>
          <w:szCs w:val="28"/>
          <w:lang w:val="ru-RU"/>
        </w:rPr>
        <w:t xml:space="preserve"> укрепление англиканской церкви и государства. Пуритане. Политика предотвращения религиозных войн. Соперничество с Испанией за морское господство. Итоги правления королевы Елизаветы I.</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 xml:space="preserve">Религиозные войны и укрепление абсолютной монархии во Франции: Французы </w:t>
      </w:r>
      <w:r w:rsidR="00A83F15">
        <w:rPr>
          <w:rFonts w:eastAsia="Calibri"/>
          <w:sz w:val="28"/>
          <w:szCs w:val="28"/>
          <w:lang w:val="ru-RU"/>
        </w:rPr>
        <w:t>-</w:t>
      </w:r>
      <w:r w:rsidRPr="00DC5AE8">
        <w:rPr>
          <w:rFonts w:eastAsia="Calibri"/>
          <w:sz w:val="28"/>
          <w:szCs w:val="28"/>
          <w:lang w:val="ru-RU"/>
        </w:rPr>
        <w:t xml:space="preserve"> кальвинисты-гугеноты. Разрастание противостояния между католиками и гугенотами. Начало религиозных войн. Различия в методах противников. Варфоломеевская ночь: кровавый суд католиков над гугенотами. Нантский эдикт короля Генриха IV Бурбона. Реформы Ришелье. Ришелье как идеолог и создатель системы абсолютизма во Франции. Франция </w:t>
      </w:r>
      <w:r w:rsidR="00A83F15">
        <w:rPr>
          <w:rFonts w:eastAsia="Calibri"/>
          <w:sz w:val="28"/>
          <w:szCs w:val="28"/>
          <w:lang w:val="ru-RU"/>
        </w:rPr>
        <w:t>-</w:t>
      </w:r>
      <w:r w:rsidRPr="00DC5AE8">
        <w:rPr>
          <w:rFonts w:eastAsia="Calibri"/>
          <w:sz w:val="28"/>
          <w:szCs w:val="28"/>
          <w:lang w:val="ru-RU"/>
        </w:rPr>
        <w:t xml:space="preserve"> сильнейшее государство на европейском континенте.</w:t>
      </w:r>
    </w:p>
    <w:p w:rsidR="00A4696F" w:rsidRPr="00DC5AE8" w:rsidRDefault="00A4696F" w:rsidP="00270E0B">
      <w:pPr>
        <w:widowControl/>
        <w:suppressAutoHyphens/>
        <w:autoSpaceDE/>
        <w:autoSpaceDN/>
        <w:ind w:firstLine="720"/>
        <w:jc w:val="both"/>
        <w:rPr>
          <w:rFonts w:eastAsia="Calibri"/>
          <w:b/>
          <w:sz w:val="28"/>
          <w:szCs w:val="28"/>
          <w:lang w:val="ru-RU"/>
        </w:rPr>
      </w:pPr>
      <w:r w:rsidRPr="00DC5AE8">
        <w:rPr>
          <w:rFonts w:eastAsia="Calibri"/>
          <w:b/>
          <w:sz w:val="28"/>
          <w:szCs w:val="28"/>
          <w:lang w:val="ru-RU"/>
        </w:rPr>
        <w:t>Первые революции Нового времени. Международные отношения (борьба за первенство в Европе и колониях)</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 xml:space="preserve">Освободительная война в Нидерландах. Рождение Республики Соединённых провинций: Нидерланды </w:t>
      </w:r>
      <w:r w:rsidR="00A83F15">
        <w:rPr>
          <w:rFonts w:eastAsia="Calibri"/>
          <w:sz w:val="28"/>
          <w:szCs w:val="28"/>
          <w:lang w:val="ru-RU"/>
        </w:rPr>
        <w:t>-</w:t>
      </w:r>
      <w:r w:rsidRPr="00DC5AE8">
        <w:rPr>
          <w:rFonts w:eastAsia="Calibri"/>
          <w:sz w:val="28"/>
          <w:szCs w:val="28"/>
          <w:lang w:val="ru-RU"/>
        </w:rPr>
        <w:t xml:space="preserve"> «жемчужина в короне Габсбургов». Нидерландская революция и рождение свободной Республики Голландии. Особенности географического, экономического и политического развития Нидерландов в XVI в. Становление капиталистических отношений в стране. Противоречия с Испанией. Преследования протестантов. Иконоборческое движение. Начало освободительной войны. Вильгельм Оранский. Время террора «кровавого герцога» Альбы. Лесные и морские гёзы. Утрехтская уния. Рождение Республики Соединённых провинций. Голландская республика </w:t>
      </w:r>
      <w:r w:rsidR="00A83F15">
        <w:rPr>
          <w:rFonts w:eastAsia="Calibri"/>
          <w:sz w:val="28"/>
          <w:szCs w:val="28"/>
          <w:lang w:val="ru-RU"/>
        </w:rPr>
        <w:t>-</w:t>
      </w:r>
      <w:r w:rsidRPr="00DC5AE8">
        <w:rPr>
          <w:rFonts w:eastAsia="Calibri"/>
          <w:sz w:val="28"/>
          <w:szCs w:val="28"/>
          <w:lang w:val="ru-RU"/>
        </w:rPr>
        <w:t xml:space="preserve"> самая экономически развитая страна в Европе. Центр экономической жизни </w:t>
      </w:r>
      <w:r w:rsidR="00A83F15">
        <w:rPr>
          <w:rFonts w:eastAsia="Calibri"/>
          <w:sz w:val="28"/>
          <w:szCs w:val="28"/>
          <w:lang w:val="ru-RU"/>
        </w:rPr>
        <w:t>-</w:t>
      </w:r>
      <w:r w:rsidRPr="00DC5AE8">
        <w:rPr>
          <w:rFonts w:eastAsia="Calibri"/>
          <w:sz w:val="28"/>
          <w:szCs w:val="28"/>
          <w:lang w:val="ru-RU"/>
        </w:rPr>
        <w:t xml:space="preserve"> Амстердам.</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 xml:space="preserve">Парламент против короля. Революция в Англии. Путь к парламентской монархии. Англия </w:t>
      </w:r>
      <w:r w:rsidR="00A83F15">
        <w:rPr>
          <w:rFonts w:eastAsia="Calibri"/>
          <w:sz w:val="28"/>
          <w:szCs w:val="28"/>
          <w:lang w:val="ru-RU"/>
        </w:rPr>
        <w:t>-</w:t>
      </w:r>
      <w:r w:rsidRPr="00DC5AE8">
        <w:rPr>
          <w:rFonts w:eastAsia="Calibri"/>
          <w:sz w:val="28"/>
          <w:szCs w:val="28"/>
          <w:lang w:val="ru-RU"/>
        </w:rPr>
        <w:t xml:space="preserve"> первая страна в Европе с конституционной парламентской монархией: Англия накануне революции. Причины революции. Пуританская этика и образ жизни. Великая ремонстрация. Оливер Кромвель и создание армии «нового образца». Битва при Нейзби. Реформы парламента. Дальнейшее нарастание противостояния: казнь короля. Англия </w:t>
      </w:r>
      <w:r w:rsidR="00A83F15">
        <w:rPr>
          <w:rFonts w:eastAsia="Calibri"/>
          <w:sz w:val="28"/>
          <w:szCs w:val="28"/>
          <w:lang w:val="ru-RU"/>
        </w:rPr>
        <w:t>-</w:t>
      </w:r>
      <w:r w:rsidRPr="00DC5AE8">
        <w:rPr>
          <w:rFonts w:eastAsia="Calibri"/>
          <w:sz w:val="28"/>
          <w:szCs w:val="28"/>
          <w:lang w:val="ru-RU"/>
        </w:rPr>
        <w:t xml:space="preserve"> республика. Реформы английского парламента. Движение протеста: левеллеры и диггеры. Кромвель. Внутренние и международные последствия гражданской войны. Разгон Долгого парламента. Кромвель </w:t>
      </w:r>
      <w:r w:rsidR="00A83F15">
        <w:rPr>
          <w:rFonts w:eastAsia="Calibri"/>
          <w:sz w:val="28"/>
          <w:szCs w:val="28"/>
          <w:lang w:val="ru-RU"/>
        </w:rPr>
        <w:t>-</w:t>
      </w:r>
      <w:r w:rsidRPr="00DC5AE8">
        <w:rPr>
          <w:rFonts w:eastAsia="Calibri"/>
          <w:sz w:val="28"/>
          <w:szCs w:val="28"/>
          <w:lang w:val="ru-RU"/>
        </w:rPr>
        <w:t xml:space="preserve"> пожизненный лорд-протектор Английской республики. Преобразования в стране. Борьба за колонии и морское господство. Реставрация Стюартов. Конец революции. «Славная революция» 1688г. и рождение парламентской монархии. «Habeas corpus act» </w:t>
      </w:r>
      <w:r w:rsidR="00A83F15">
        <w:rPr>
          <w:rFonts w:eastAsia="Calibri"/>
          <w:sz w:val="28"/>
          <w:szCs w:val="28"/>
          <w:lang w:val="ru-RU"/>
        </w:rPr>
        <w:t>-</w:t>
      </w:r>
      <w:r w:rsidRPr="00DC5AE8">
        <w:rPr>
          <w:rFonts w:eastAsia="Calibri"/>
          <w:sz w:val="28"/>
          <w:szCs w:val="28"/>
          <w:lang w:val="ru-RU"/>
        </w:rPr>
        <w:t xml:space="preserve"> закон, утверждавший правила ареста и привлечения к суду обвиняемого. Билль о правах. Парламентская система в Англии как условие развития индустриального общества. Акт о престолонаследии. Преобразование Англии в Соединённое королевство, или Великобританию. Ослабление власти короля, усиление исполнительной власти. Ганноверская династия. Складывание двухпартийной политической системы: тори и виги. Англия </w:t>
      </w:r>
      <w:r w:rsidR="00A83F15">
        <w:rPr>
          <w:rFonts w:eastAsia="Calibri"/>
          <w:sz w:val="28"/>
          <w:szCs w:val="28"/>
          <w:lang w:val="ru-RU"/>
        </w:rPr>
        <w:t>-</w:t>
      </w:r>
      <w:r w:rsidRPr="00DC5AE8">
        <w:rPr>
          <w:rFonts w:eastAsia="Calibri"/>
          <w:sz w:val="28"/>
          <w:szCs w:val="28"/>
          <w:lang w:val="ru-RU"/>
        </w:rPr>
        <w:t xml:space="preserve"> владычица морей. Начало и конец эпохи вигов. Международные отношения в XVI</w:t>
      </w:r>
      <w:r w:rsidR="00A83F15">
        <w:rPr>
          <w:rFonts w:eastAsia="Calibri"/>
          <w:sz w:val="28"/>
          <w:szCs w:val="28"/>
          <w:lang w:val="ru-RU"/>
        </w:rPr>
        <w:t>-</w:t>
      </w:r>
      <w:r w:rsidRPr="00DC5AE8">
        <w:rPr>
          <w:rFonts w:eastAsia="Calibri"/>
          <w:sz w:val="28"/>
          <w:szCs w:val="28"/>
          <w:lang w:val="ru-RU"/>
        </w:rPr>
        <w:t>XVIIвв.: Причины международных конфликтов в Европе в XVI</w:t>
      </w:r>
      <w:r w:rsidR="00A83F15">
        <w:rPr>
          <w:rFonts w:eastAsia="Calibri"/>
          <w:sz w:val="28"/>
          <w:szCs w:val="28"/>
          <w:lang w:val="ru-RU"/>
        </w:rPr>
        <w:t>-</w:t>
      </w:r>
      <w:r w:rsidRPr="00DC5AE8">
        <w:rPr>
          <w:rFonts w:eastAsia="Calibri"/>
          <w:sz w:val="28"/>
          <w:szCs w:val="28"/>
          <w:lang w:val="ru-RU"/>
        </w:rPr>
        <w:t xml:space="preserve">XVIIвв. Соперничество между </w:t>
      </w:r>
      <w:r w:rsidRPr="00DC5AE8">
        <w:rPr>
          <w:rFonts w:eastAsia="Calibri"/>
          <w:sz w:val="28"/>
          <w:szCs w:val="28"/>
          <w:lang w:val="ru-RU"/>
        </w:rPr>
        <w:lastRenderedPageBreak/>
        <w:t xml:space="preserve">Францией, Англией и Испанией. Тридцатилетняя война </w:t>
      </w:r>
      <w:r w:rsidR="00A83F15">
        <w:rPr>
          <w:rFonts w:eastAsia="Calibri"/>
          <w:sz w:val="28"/>
          <w:szCs w:val="28"/>
          <w:lang w:val="ru-RU"/>
        </w:rPr>
        <w:t>-</w:t>
      </w:r>
      <w:r w:rsidRPr="00DC5AE8">
        <w:rPr>
          <w:rFonts w:eastAsia="Calibri"/>
          <w:sz w:val="28"/>
          <w:szCs w:val="28"/>
          <w:lang w:val="ru-RU"/>
        </w:rPr>
        <w:t xml:space="preserve">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II Адольф </w:t>
      </w:r>
      <w:r w:rsidR="00A83F15">
        <w:rPr>
          <w:rFonts w:eastAsia="Calibri"/>
          <w:sz w:val="28"/>
          <w:szCs w:val="28"/>
          <w:lang w:val="ru-RU"/>
        </w:rPr>
        <w:t>-</w:t>
      </w:r>
      <w:r w:rsidRPr="00DC5AE8">
        <w:rPr>
          <w:rFonts w:eastAsia="Calibri"/>
          <w:sz w:val="28"/>
          <w:szCs w:val="28"/>
          <w:lang w:val="ru-RU"/>
        </w:rPr>
        <w:t xml:space="preserve"> крупнейший полководец и создатель новой военной системы. Окончание войны и её итоги. Условия и значение Вестфальского мира. Европа в XVIII в. Северная война России и Дании против Швеции. Общеевропейская война </w:t>
      </w:r>
      <w:r w:rsidR="00A83F15">
        <w:rPr>
          <w:rFonts w:eastAsia="Calibri"/>
          <w:sz w:val="28"/>
          <w:szCs w:val="28"/>
          <w:lang w:val="ru-RU"/>
        </w:rPr>
        <w:t>-</w:t>
      </w:r>
      <w:r w:rsidRPr="00DC5AE8">
        <w:rPr>
          <w:rFonts w:eastAsia="Calibri"/>
          <w:sz w:val="28"/>
          <w:szCs w:val="28"/>
          <w:lang w:val="ru-RU"/>
        </w:rPr>
        <w:t xml:space="preserve"> Семилетняя война, её участники, итоги и значение. Восточный вопрос. Война за испанское наследство </w:t>
      </w:r>
      <w:r w:rsidR="00A83F15">
        <w:rPr>
          <w:rFonts w:eastAsia="Calibri"/>
          <w:sz w:val="28"/>
          <w:szCs w:val="28"/>
          <w:lang w:val="ru-RU"/>
        </w:rPr>
        <w:t>-</w:t>
      </w:r>
      <w:r w:rsidRPr="00DC5AE8">
        <w:rPr>
          <w:rFonts w:eastAsia="Calibri"/>
          <w:sz w:val="28"/>
          <w:szCs w:val="28"/>
          <w:lang w:val="ru-RU"/>
        </w:rPr>
        <w:t xml:space="preserve"> война 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международный процесс.</w:t>
      </w:r>
    </w:p>
    <w:p w:rsidR="00A4696F" w:rsidRPr="00DC5AE8" w:rsidRDefault="008E6D72"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Тради</w:t>
      </w:r>
      <w:r w:rsidR="00A4696F" w:rsidRPr="00DC5AE8">
        <w:rPr>
          <w:rFonts w:eastAsia="Calibri"/>
          <w:b/>
          <w:sz w:val="28"/>
          <w:szCs w:val="28"/>
          <w:lang w:val="ru-RU"/>
        </w:rPr>
        <w:t>ионные общества Востока</w:t>
      </w:r>
      <w:r w:rsidR="00A4696F" w:rsidRPr="00DC5AE8">
        <w:rPr>
          <w:rFonts w:eastAsia="Calibri"/>
          <w:sz w:val="28"/>
          <w:szCs w:val="28"/>
          <w:lang w:val="ru-RU"/>
        </w:rPr>
        <w:t xml:space="preserve">. Начало европейской колонизации Государства Востока: традиционное общество в эпоху раннего Нового времени. Земля принадлежит государству. Деревенская община и её особенности в разных цивилизациях Востока. Государство </w:t>
      </w:r>
      <w:r w:rsidR="00A83F15">
        <w:rPr>
          <w:rFonts w:eastAsia="Calibri"/>
          <w:sz w:val="28"/>
          <w:szCs w:val="28"/>
          <w:lang w:val="ru-RU"/>
        </w:rPr>
        <w:t>-</w:t>
      </w:r>
      <w:r w:rsidR="00A4696F" w:rsidRPr="00DC5AE8">
        <w:rPr>
          <w:rFonts w:eastAsia="Calibri"/>
          <w:sz w:val="28"/>
          <w:szCs w:val="28"/>
          <w:lang w:val="ru-RU"/>
        </w:rPr>
        <w:t xml:space="preserve"> регулятор хозяйственной жизни. Замкнутость сословного общества. Разложение сословного строя. Города под контролем государства. Религии Востока </w:t>
      </w:r>
      <w:r w:rsidR="00A83F15">
        <w:rPr>
          <w:rFonts w:eastAsia="Calibri"/>
          <w:sz w:val="28"/>
          <w:szCs w:val="28"/>
          <w:lang w:val="ru-RU"/>
        </w:rPr>
        <w:t>-</w:t>
      </w:r>
      <w:r w:rsidR="00A4696F" w:rsidRPr="00DC5AE8">
        <w:rPr>
          <w:rFonts w:eastAsia="Calibri"/>
          <w:sz w:val="28"/>
          <w:szCs w:val="28"/>
          <w:lang w:val="ru-RU"/>
        </w:rPr>
        <w:t xml:space="preserve"> путь самосовершенствования.</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Эпоха Просвещения. Время преобразований</w:t>
      </w:r>
      <w:r w:rsidRPr="00DC5AE8">
        <w:rPr>
          <w:rFonts w:eastAsia="Calibri"/>
          <w:sz w:val="28"/>
          <w:szCs w:val="28"/>
          <w:lang w:val="ru-RU"/>
        </w:rPr>
        <w:t>.</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Великие просветители Европы</w:t>
      </w:r>
      <w:r w:rsidRPr="00DC5AE8">
        <w:rPr>
          <w:rFonts w:eastAsia="Calibri"/>
          <w:sz w:val="28"/>
          <w:szCs w:val="28"/>
          <w:lang w:val="ru-RU"/>
        </w:rPr>
        <w:t xml:space="preserve">: Просветители XVIII в. </w:t>
      </w:r>
      <w:r w:rsidR="00A83F15">
        <w:rPr>
          <w:rFonts w:eastAsia="Calibri"/>
          <w:sz w:val="28"/>
          <w:szCs w:val="28"/>
          <w:lang w:val="ru-RU"/>
        </w:rPr>
        <w:t>-</w:t>
      </w:r>
      <w:r w:rsidRPr="00DC5AE8">
        <w:rPr>
          <w:rFonts w:eastAsia="Calibri"/>
          <w:sz w:val="28"/>
          <w:szCs w:val="28"/>
          <w:lang w:val="ru-RU"/>
        </w:rPr>
        <w:t xml:space="preserve"> продолжатели дела гуманистов эпохи Возрождения. Идеи Просвещения как мировоззрение укрепляющей свои позиции буржуазии. Ценности просветителей. Образование как решающий ресурс развития общества. Идеи прогресса и веры в безграничные возможности человека. Учение Джона Локка о «естественных» правах человека и теория общественного договора. Представление о цели свободы как стремлении к счастью. Шарль Монтескьё: теория разделения властей «О духе законов». Вольтер: поэт, историк, философ. Идеи Вольтера об общественно-политическом устройстве общества, его ценностях. Идеи Ж.-Ж. Руссо: концепция о народном суверенитете, принципы равенства и свободы в программе преобразований. Идеи энциклопедистов </w:t>
      </w:r>
      <w:r w:rsidR="00A83F15">
        <w:rPr>
          <w:rFonts w:eastAsia="Calibri"/>
          <w:sz w:val="28"/>
          <w:szCs w:val="28"/>
          <w:lang w:val="ru-RU"/>
        </w:rPr>
        <w:t>-</w:t>
      </w:r>
      <w:r w:rsidRPr="00DC5AE8">
        <w:rPr>
          <w:rFonts w:eastAsia="Calibri"/>
          <w:sz w:val="28"/>
          <w:szCs w:val="28"/>
          <w:lang w:val="ru-RU"/>
        </w:rPr>
        <w:t xml:space="preserve"> альтернатива существующим порядкам в странах Европы. Экономические учения А. Смита и Ж. Тюрго. Влияние идей просветителей на формирование представлений о гражданском обществе, правовом государстве в Европе и Северной Америке. Манифест эпохи Просвещения. Мир художественной культуры Просвещения. Вера человека в собственные возможности. Поиск идеала, образа героя эпохи. Д. Дефо: образ человека новой эпохи (буржуа) в художественной литературе. Д. Свифт: сатира на пороки современного ему буржуазного общества. Гуманистические ценности эпохи Просвещения и их отражение в творчестве П. Бомарше, Ф. Шиллера, И. Гёте. Живописцы знати. Франсуа Буше. А. Ватто. Придворное искусство. «Певцы третьего сословия»: У. Хогарт, Ж. Б. С. Шарден. Свидетель эпохи: Жак Луи Давид. Музыкальное искусство эпохи Просвещения в XVIII в.: И. С. Бах, В. А. Моцарт, Л. ван Бетховен. Архитектура эпохи великих царствований. Секуляризация культуры.</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На пути к индустриальной эре</w:t>
      </w:r>
      <w:r w:rsidRPr="00DC5AE8">
        <w:rPr>
          <w:rFonts w:eastAsia="Calibri"/>
          <w:sz w:val="28"/>
          <w:szCs w:val="28"/>
          <w:lang w:val="ru-RU"/>
        </w:rPr>
        <w:t xml:space="preserve">. Аграрная революция в Англии. Складывание новых отношений в английской деревне. Развитие капиталистического предпринимательства в деревне. Промышленный переворот в Англии, его предпосылки и особенности. Техническая и социальная сущность промышленного переворота. Внедрение машинной техники. Изобретения в ткачестве. Паровая </w:t>
      </w:r>
      <w:r w:rsidRPr="00DC5AE8">
        <w:rPr>
          <w:rFonts w:eastAsia="Calibri"/>
          <w:sz w:val="28"/>
          <w:szCs w:val="28"/>
          <w:lang w:val="ru-RU"/>
        </w:rPr>
        <w:lastRenderedPageBreak/>
        <w:t>машина англичанина Джеймса Уатта. Изобретение Р. Аркрайта. Изобретения Корба и Модсли. Появление фабричного производства: труд и быт рабочих. Формирование основных классов капиталистического общества: промышленной буржуазии и пролетариата. Жестокие правила выживания в условиях капиталистического производства. Социальные движения протеста рабочих (луддизм). Цена технического прогресса.</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Английские колонии в Северной Америке</w:t>
      </w:r>
      <w:r w:rsidRPr="00DC5AE8">
        <w:rPr>
          <w:rFonts w:eastAsia="Calibri"/>
          <w:sz w:val="28"/>
          <w:szCs w:val="28"/>
          <w:lang w:val="ru-RU"/>
        </w:rPr>
        <w:t>. Распространение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Конфликт с метрополией. Патриотические организации колонистов. Война за независимость. Создание Соединённых Штатов Америки. Причины войны североамериканских колоний за свободу и справедливость. Первый Континентальный конгресс и его последствия. Т. Джефферсон и Дж. Вашингтон. Патриоты и лоялисты. Декларация независимости США. Образование США. Торжество принципов народного верховенства и естественного равенства людей. Военные действия и создание регулярной армии. Успешная дипломатия и завершение войны. Итоги и значение Войны за независимость США. Конституция США 1787г. и её отличительные особенности. Устройство государства. 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борьбе североамериканских штатов за свободу. Историческое значение образования Соединённых Штатов Америки.</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Франция в XVIII в</w:t>
      </w:r>
      <w:r w:rsidRPr="00DC5AE8">
        <w:rPr>
          <w:rFonts w:eastAsia="Calibri"/>
          <w:sz w:val="28"/>
          <w:szCs w:val="28"/>
          <w:lang w:val="ru-RU"/>
        </w:rPr>
        <w:t xml:space="preserve">. Причины и начало Великой французской революции. Ускорение социально-экономического развития Франции в XVIII в. Демографические изменения. Изменения в социальной структуре, особенности формирования французской буржуазии. Особенности положения третьего сословия. Французская мануфактура и её специфика. Влияние движения просветителей на развитие просветительской идеологии. Французская революция как инструмент разрушения традиционного порядка в Европе. Слабость власти Людовика XV. Кризис. Людовик XVI и его слабая попытка реформирования. Жак Тюрго и его программа. Начало революции. От Генеральных штатов к Учредительному собранию: отказ от сословного представительства, провозглашение Национального и Учредительного собраний. Падение Бастилии </w:t>
      </w:r>
      <w:r w:rsidR="00A83F15">
        <w:rPr>
          <w:rFonts w:eastAsia="Calibri"/>
          <w:sz w:val="28"/>
          <w:szCs w:val="28"/>
          <w:lang w:val="ru-RU"/>
        </w:rPr>
        <w:t>-</w:t>
      </w:r>
      <w:r w:rsidRPr="00DC5AE8">
        <w:rPr>
          <w:rFonts w:eastAsia="Calibri"/>
          <w:sz w:val="28"/>
          <w:szCs w:val="28"/>
          <w:lang w:val="ru-RU"/>
        </w:rPr>
        <w:t xml:space="preserve"> начало революции. Муниципальная революция. Национальная гвардия. Деятельность Учредительного собрания. Конституционалисты у власти. О. Мирабо. Жильбер де Лафайет </w:t>
      </w:r>
      <w:r w:rsidR="00A83F15">
        <w:rPr>
          <w:rFonts w:eastAsia="Calibri"/>
          <w:sz w:val="28"/>
          <w:szCs w:val="28"/>
          <w:lang w:val="ru-RU"/>
        </w:rPr>
        <w:t>-</w:t>
      </w:r>
      <w:r w:rsidRPr="00DC5AE8">
        <w:rPr>
          <w:rFonts w:eastAsia="Calibri"/>
          <w:sz w:val="28"/>
          <w:szCs w:val="28"/>
          <w:lang w:val="ru-RU"/>
        </w:rPr>
        <w:t xml:space="preserve"> герой Нового Света. Великая французская революция. От монархии к республике. Поход на Версаль. Главные положения Декларации прав человека и гражданина. Первые преобразования новой власти. Конституция 1791 г. Варенский кризис. Якобинский клуб. Законодательное собрание. Начало революционных войн. Свержение монархии. Организация обороны. Коммуна Парижа. Новые декреты. Победа при Вальми. Дантон, Марат, Робеспьер: черты личности и особенности мировоззрения. Провозглашение республики. Казнь Людовика XVI: политический и нравственный аспекты. Неоднородность лагеря революции. Контрреволюционные мятежи. Якобинская диктатура и террор. Великая французская революция. От якобинской </w:t>
      </w:r>
      <w:r w:rsidRPr="00DC5AE8">
        <w:rPr>
          <w:rFonts w:eastAsia="Calibri"/>
          <w:sz w:val="28"/>
          <w:szCs w:val="28"/>
          <w:lang w:val="ru-RU"/>
        </w:rPr>
        <w:lastRenderedPageBreak/>
        <w:t xml:space="preserve">диктатуры к 18 брюмера Наполеона Бонапарта. Движение санкюлотов и раскол среди якобинцев. Трагедия Робеспьера </w:t>
      </w:r>
      <w:r w:rsidR="00A83F15">
        <w:rPr>
          <w:rFonts w:eastAsia="Calibri"/>
          <w:sz w:val="28"/>
          <w:szCs w:val="28"/>
          <w:lang w:val="ru-RU"/>
        </w:rPr>
        <w:t>-</w:t>
      </w:r>
      <w:r w:rsidRPr="00DC5AE8">
        <w:rPr>
          <w:rFonts w:eastAsia="Calibri"/>
          <w:sz w:val="28"/>
          <w:szCs w:val="28"/>
          <w:lang w:val="ru-RU"/>
        </w:rPr>
        <w:t xml:space="preserve"> «якобинца без народа». Термидорианский переворот и расправа с противниками. Причины падения якобинской диктатуры. Конституция 1795г. Войны Директории. Генерал Бонапарт: военачальник, личность. Военные успехи Франции. Государственный переворот 9</w:t>
      </w:r>
      <w:r w:rsidR="00A83F15">
        <w:rPr>
          <w:rFonts w:eastAsia="Calibri"/>
          <w:sz w:val="28"/>
          <w:szCs w:val="28"/>
          <w:lang w:val="ru-RU"/>
        </w:rPr>
        <w:t>-</w:t>
      </w:r>
      <w:r w:rsidRPr="00DC5AE8">
        <w:rPr>
          <w:rFonts w:eastAsia="Calibri"/>
          <w:sz w:val="28"/>
          <w:szCs w:val="28"/>
          <w:lang w:val="ru-RU"/>
        </w:rPr>
        <w:t>10 ноября 1799г. и установление консульства. Значение Великой французской революции. Дискуссия в зарубежной и отечественной историографии о характере, социальной базе и итогах Великой французской революции.</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 xml:space="preserve">Страны Востока и Латинской Америки в </w:t>
      </w:r>
      <w:r w:rsidRPr="00DC5AE8">
        <w:rPr>
          <w:rFonts w:eastAsia="Calibri"/>
          <w:b/>
          <w:sz w:val="28"/>
          <w:szCs w:val="28"/>
        </w:rPr>
        <w:t>XVIII</w:t>
      </w:r>
      <w:r w:rsidRPr="00DC5AE8">
        <w:rPr>
          <w:rFonts w:eastAsia="Calibri"/>
          <w:b/>
          <w:sz w:val="28"/>
          <w:szCs w:val="28"/>
          <w:lang w:val="ru-RU"/>
        </w:rPr>
        <w:t xml:space="preserve"> веке</w:t>
      </w:r>
      <w:r w:rsidRPr="00DC5AE8">
        <w:rPr>
          <w:rFonts w:eastAsia="Calibri"/>
          <w:sz w:val="28"/>
          <w:szCs w:val="28"/>
          <w:lang w:val="ru-RU"/>
        </w:rPr>
        <w:t>. Модернизация стран Востока. Государства Востока. Начало европейской колонизации. Разрушение традиционности восточных обществ европейскими колонизаторами. Империя Великих Моголов в Индии. Бабур Акбар и его политика реформ: «мир для всех». Кризис и распад империи Моголов. Основные события соперничества Португалии, Франции и Англии за Индию. Религии Востока: конфуцианство, буддизм, индуизм, синтоизм. Маньчжурское завоевание Китая. Общественное устройство Цинской империи. «Закрытие» Китая. Русско-китайские отношения. Китай и Европа: культурное влияние. Правление сёгунов в Японии. Сёгунат Токугава. Сословный характер общества. Самураи и крестьяне. «Закрытие» Японии. Русско-японские отношения.</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От традиционного общества к обществу индустриальному</w:t>
      </w:r>
      <w:r w:rsidRPr="00DC5AE8">
        <w:rPr>
          <w:rFonts w:eastAsia="Calibri"/>
          <w:sz w:val="28"/>
          <w:szCs w:val="28"/>
          <w:lang w:val="ru-RU"/>
        </w:rPr>
        <w:t xml:space="preserve">. Модернизация </w:t>
      </w:r>
      <w:r w:rsidR="00A83F15">
        <w:rPr>
          <w:rFonts w:eastAsia="Calibri"/>
          <w:sz w:val="28"/>
          <w:szCs w:val="28"/>
          <w:lang w:val="ru-RU"/>
        </w:rPr>
        <w:t>-</w:t>
      </w:r>
      <w:r w:rsidRPr="00DC5AE8">
        <w:rPr>
          <w:rFonts w:eastAsia="Calibri"/>
          <w:sz w:val="28"/>
          <w:szCs w:val="28"/>
          <w:lang w:val="ru-RU"/>
        </w:rPr>
        <w:t xml:space="preserve"> обновление, изменение традиционного общества за счёт заимствования системы ценностей, признанных как приоритетные для современного этапа развития мира. Модернизация с позиции теории эшелонированного развития капитализма. Основные черты индустриального общества (классического капитализма): свобода, утверждение законности и прав человека, господство товарного производства и рыночных отношений, конкуренция, монополизация, непрерывный технический прогресс. Завершение промышленного переворота.</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Становление индустриального общества</w:t>
      </w:r>
      <w:r w:rsidRPr="00DC5AE8">
        <w:rPr>
          <w:rFonts w:eastAsia="Calibri"/>
          <w:sz w:val="28"/>
          <w:szCs w:val="28"/>
          <w:lang w:val="ru-RU"/>
        </w:rPr>
        <w:t xml:space="preserve">. Индустриальная революция: достижения и проблемы. Завершение промышленного переворота. Достижения Англии в развитии машинного производства. Изобретения Ж. М. Жаккара. Дальнейшее углубление экономических процессов, связанных с промышленным переворотом. Завершение в Англии аграрной революции. Развитие машиностроения. Переворот в средствах транспорта. Паровоз. Железнодорожное строительство. Изобретения Эванса, Тревитика. Автомобиль Г. Форда. Дорожное строительство. Братья Монгольфье, Ж. Шарль: создание аэростата. Ф. фон Цеппелин и его изобретение. Военная техника. Новые источники энергии. Открытие электрической энергии и способы её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капитализм, или империализм, его черты. Индустриальное общество: новые проблемы и новые ценности. Ускорение темпов промышленной революции. Нарастание миграционных процессов. Урбанизация. Индустриальная революция и изменение социальной структуры общества. Изменение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Пороки капитализма: эксплуатация женского и </w:t>
      </w:r>
      <w:r w:rsidRPr="00DC5AE8">
        <w:rPr>
          <w:rFonts w:eastAsia="Calibri"/>
          <w:sz w:val="28"/>
          <w:szCs w:val="28"/>
          <w:lang w:val="ru-RU"/>
        </w:rPr>
        <w:lastRenderedPageBreak/>
        <w:t xml:space="preserve">детского труда. Женское движение. Человек в системе капиталистических отношений. Человек в изменившемся мире: материальная культура и повседневность. 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представление о комфорте быта. Дальнейшее развитие и совершенствование средств связи. Рост культуры города. Музыка. Велосипед. Фотография. Пишущая машинка. Культура покупателя и продавца. Изменения в моде. Новые развлечения. Наука: создание научной картины мира. Причины роста числа открытий в области математики, физики, химии, биологии, медицины в XIX в. Социальный эффект научных открытий и достижений. Социальный эффект открытия электрической энергии. Роль учения Ч. Дарвина в формировании нового мировоззрения. Микробиология. Достижения медицины. Роль и развитие образования в капиталистическом обществе. XIX век в зеркале художественных исканий. Литература. Искусство в поисках новой картины мира. Утрата значимости идей и ценностей эпохи Просвещения. Новое поколение «наследников» Робинзона в произведениях О. Бальзака и Ч. Диккенса. Новые герои Франции Э. Золя. Нарастание скорости взаимообмена новым в искусстве. Классицизм в живописи. Эпоха романтизма в живописи. Реализм. Критический реализм. Двенадцать лет истории французского импрессионизма. Постимпрессионизм. Симфоническое искусство. Театр. Кинематограф. Архитектура Нового времени и Нового Света. Либералы, консерваторы и социалисты: какими должно быть общество и государство. 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учения первой половины XIX в.: Р. Оуэн, А. Сен-Симон, Ш. Фурье. Утопический социализм о путях преобразования общества. К. Маркс и Ф. Энгельс об устройстве и развитии общества. Революционный социализм </w:t>
      </w:r>
      <w:r w:rsidR="00A83F15">
        <w:rPr>
          <w:rFonts w:eastAsia="Calibri"/>
          <w:sz w:val="28"/>
          <w:szCs w:val="28"/>
          <w:lang w:val="ru-RU"/>
        </w:rPr>
        <w:t>-</w:t>
      </w:r>
      <w:r w:rsidRPr="00DC5AE8">
        <w:rPr>
          <w:rFonts w:eastAsia="Calibri"/>
          <w:sz w:val="28"/>
          <w:szCs w:val="28"/>
          <w:lang w:val="ru-RU"/>
        </w:rPr>
        <w:t xml:space="preserve"> марксизм. Рождение ревизионизма. Э. Бернштейн. Анархизм.</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Строительство новой Европы.</w:t>
      </w:r>
      <w:r w:rsidRPr="00DC5AE8">
        <w:rPr>
          <w:rFonts w:eastAsia="Calibri"/>
          <w:sz w:val="28"/>
          <w:szCs w:val="28"/>
          <w:lang w:val="ru-RU"/>
        </w:rPr>
        <w:t xml:space="preserve"> Консульство и образование наполеоновской империи. Разгром империи Наполеона. Венский конгресс. 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 Разгром империи Наполеона. 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Бурбонов. Сто дней императора Наполеона. Венский конгресс. Священный союз и новый европейский порядок. Новая идеология и система международных отношений. Великобритания: сложный путь к величию и процветанию. Противоречия и социальные реформы. Билль о реформе. Возвращение партии вигов. Предотвращение революции в 40-егг. XIX в. «Эпоха Викторианского компромисса». Англия </w:t>
      </w:r>
      <w:r w:rsidR="00A83F15">
        <w:rPr>
          <w:rFonts w:eastAsia="Calibri"/>
          <w:sz w:val="28"/>
          <w:szCs w:val="28"/>
          <w:lang w:val="ru-RU"/>
        </w:rPr>
        <w:t>-</w:t>
      </w:r>
      <w:r w:rsidRPr="00DC5AE8">
        <w:rPr>
          <w:rFonts w:eastAsia="Calibri"/>
          <w:sz w:val="28"/>
          <w:szCs w:val="28"/>
          <w:lang w:val="ru-RU"/>
        </w:rPr>
        <w:t xml:space="preserve"> «мастерская мира». Величие и достижения внутренней и внешней политики Британской империи. Франция Бурбонов и Орлеанов: от революции 1830г. к политическому кризису. Продолжение промышленной </w:t>
      </w:r>
      <w:r w:rsidRPr="00DC5AE8">
        <w:rPr>
          <w:rFonts w:eastAsia="Calibri"/>
          <w:sz w:val="28"/>
          <w:szCs w:val="28"/>
          <w:lang w:val="ru-RU"/>
        </w:rPr>
        <w:lastRenderedPageBreak/>
        <w:t>революции. Франция: экономическая жизнь и политическое устройство после реставрации Бурбонов. Компромисс короля и новой Франции. Герцог Ришелье. Революция 1830г. Переход французской короны к Орлеанской династии. Упрочение парламентского строя. Кризис Июльской монархии. Выступления лионских ткачей. Бланкизм. Политический кризис накануне революции 1848г. Франция: революция 1848г. и Вторая империя. Мировой промышленный кризис и его последствия для французской экономики. Вооружённое восстание и победа революции над Июльской монархией. Требование провозглашения республики. Временное правительство и его попытки выйти из кризиса. Учредительное собрание. Социальное недовольство. Вторая республика, Луи Бонапарт Наполеон.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 Германия: на пути к единству. 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 Дальнейшая модернизация страны во имя её объединения. Вильгельм I и «железный канцлер» Отто фон Бисмарк. Соперничество Пруссии и Австрии за лидерство среди немецких государств. Австро-прусская война. Сражение при Садове. Образование Северогерманского союза. «Нужна ли нам единая и неделимая Италия?» Раздробленность Италии согласно Венскому конгрессу. Экономическое отставание Италии. Борьба за независимость и национальное объединение Италии. Мировой промышленный кризис и Италия. Начало революции. Национальные герои Италии: Дж. Гарибальди и Д. Мадзини. Поражение итальянской революции и его причины. Усиление Сардинского королевства. К. Кавур. Сицилия и Гарибальди. Национальное объединение Италии. Роль Пьемонта. Война, изменившая карту Европы. Парижская коммуна. Кризис империи Наполеона III. Отто фон Бисмарк. Западня для Наполеона III. Франко-прусская война и Парижская коммуна. Седанская катастрофа и конец Второй империи во Франции. Третья республика во Франции и окончание Франко-прусской войны. Завершение объединения Германии «железом и кровью» и провозглашение Германской империи. Восстание в Париже. Парижская коммуна. Попытка реформ. Поражение коммуны: бунт или подвиг парижан?</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Страны Западной Европы в конце XIX в</w:t>
      </w:r>
      <w:r w:rsidRPr="00DC5AE8">
        <w:rPr>
          <w:rFonts w:eastAsia="Calibri"/>
          <w:sz w:val="28"/>
          <w:szCs w:val="28"/>
          <w:lang w:val="ru-RU"/>
        </w:rPr>
        <w:t xml:space="preserve">. Успехи и проблемы индустриального общества. Германская империя: борьба за «место под солнцем». Пруссия во главе империи. Изменения в политическом устройстве объединённой Германии. Ускорение темпов экономического развития. Направления модернизации экономики. Юнкерство и крестьянство. Монополистический капитализм и его особенности в Германии. Бисмарк и внутренняя оппозиция. «Исключительный закон против социалистов». Политика «нового курса» О. Бисмарка </w:t>
      </w:r>
      <w:r w:rsidR="00A83F15">
        <w:rPr>
          <w:rFonts w:eastAsia="Calibri"/>
          <w:sz w:val="28"/>
          <w:szCs w:val="28"/>
          <w:lang w:val="ru-RU"/>
        </w:rPr>
        <w:t>-</w:t>
      </w:r>
      <w:r w:rsidRPr="00DC5AE8">
        <w:rPr>
          <w:rFonts w:eastAsia="Calibri"/>
          <w:sz w:val="28"/>
          <w:szCs w:val="28"/>
          <w:lang w:val="ru-RU"/>
        </w:rPr>
        <w:t xml:space="preserve"> прогрессивные для Европы социальные реформы. Вильгельм II в стремлении к личной власти. От «нового курса» к «мировой политике». Борьба за «место под солнцем». Национализм. Подготовка к войне. Великобритания: конец Викторианской эпохи. Реформирование </w:t>
      </w:r>
      <w:r w:rsidR="00A83F15">
        <w:rPr>
          <w:rFonts w:eastAsia="Calibri"/>
          <w:sz w:val="28"/>
          <w:szCs w:val="28"/>
          <w:lang w:val="ru-RU"/>
        </w:rPr>
        <w:t>-</w:t>
      </w:r>
      <w:r w:rsidRPr="00DC5AE8">
        <w:rPr>
          <w:rFonts w:eastAsia="Calibri"/>
          <w:sz w:val="28"/>
          <w:szCs w:val="28"/>
          <w:lang w:val="ru-RU"/>
        </w:rPr>
        <w:t xml:space="preserve"> неотъемлемая часть курса английского парламента. Двухпартийная система. Эпоха реформ. У. Гладстон. Бенджамин Дизраэли и вторая </w:t>
      </w:r>
      <w:r w:rsidRPr="00DC5AE8">
        <w:rPr>
          <w:rFonts w:eastAsia="Calibri"/>
          <w:sz w:val="28"/>
          <w:szCs w:val="28"/>
          <w:lang w:val="ru-RU"/>
        </w:rPr>
        <w:lastRenderedPageBreak/>
        <w:t xml:space="preserve">избирательная реформа 1867г. Черты гражданского общества и правового государства. Особенности экономического развития Великобритании. Создание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Дэвид Ллойд Джордж. Монополистический капитализм по-английски. Ирландский вопрос. Внешняя политика. Колониальные захваты. Франция: Третья республика. Последствия Франко-прусской войны для Франции. Замедление темпов экономического развития. Проблемы французской деревни. От свободной конкуренции к монополистическому капитализму. Экспорт капиталов. Борьба за республику. Третья республика и её политическое устройство. Демократические реформы. Реформы радикалов. Развитие коррупции во власти. Социальные движения. Франция </w:t>
      </w:r>
      <w:r w:rsidR="00A83F15">
        <w:rPr>
          <w:rFonts w:eastAsia="Calibri"/>
          <w:sz w:val="28"/>
          <w:szCs w:val="28"/>
          <w:lang w:val="ru-RU"/>
        </w:rPr>
        <w:t>-</w:t>
      </w:r>
      <w:r w:rsidRPr="00DC5AE8">
        <w:rPr>
          <w:rFonts w:eastAsia="Calibri"/>
          <w:sz w:val="28"/>
          <w:szCs w:val="28"/>
          <w:lang w:val="ru-RU"/>
        </w:rPr>
        <w:t xml:space="preserve"> колониальная империя. Первое светское государство среди европейских государств. Реваншизм и подготовка к войне. Италия: время реформ и колониальных захватов. Цена объединения Италии. Конституционная монархия. 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Эмиграция </w:t>
      </w:r>
      <w:r w:rsidR="00A83F15">
        <w:rPr>
          <w:rFonts w:eastAsia="Calibri"/>
          <w:sz w:val="28"/>
          <w:szCs w:val="28"/>
          <w:lang w:val="ru-RU"/>
        </w:rPr>
        <w:t>-</w:t>
      </w:r>
      <w:r w:rsidRPr="00DC5AE8">
        <w:rPr>
          <w:rFonts w:eastAsia="Calibri"/>
          <w:sz w:val="28"/>
          <w:szCs w:val="28"/>
          <w:lang w:val="ru-RU"/>
        </w:rPr>
        <w:t xml:space="preserve"> плата за отсталость страны. Движения протеста. Эра Дж. Джолитти. Переход к реформам. Внешняя политика. Колониальные войны. От Австрийской империи к Австро-Венгрии: поиски выхода из кризиса. Господство старых порядков. Наступление эпохи национального возрождения. Революционный кризис. Поражение революции в Венгрии. Австро-венгерское соглашение: преобразование империи Габсбургов в двуединую монархию Австро-Венгрию. Политическое устройство Австро-Венгрии. «Лоскутная империя». Ограниченность прав и свобод населения. Начало промышленной революции. Развитие национальных культур и самосознания на- 46 родов. Начало промышленной революции. Внешняя политика.</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Две Америки США в XIX в</w:t>
      </w:r>
      <w:r w:rsidRPr="00DC5AE8">
        <w:rPr>
          <w:rFonts w:eastAsia="Calibri"/>
          <w:sz w:val="28"/>
          <w:szCs w:val="28"/>
          <w:lang w:val="ru-RU"/>
        </w:rPr>
        <w:t xml:space="preserve">.: модернизация, отмена рабства и со- хранение республики. США </w:t>
      </w:r>
      <w:r w:rsidR="00A83F15">
        <w:rPr>
          <w:rFonts w:eastAsia="Calibri"/>
          <w:sz w:val="28"/>
          <w:szCs w:val="28"/>
          <w:lang w:val="ru-RU"/>
        </w:rPr>
        <w:t>-</w:t>
      </w:r>
      <w:r w:rsidRPr="00DC5AE8">
        <w:rPr>
          <w:rFonts w:eastAsia="Calibri"/>
          <w:sz w:val="28"/>
          <w:szCs w:val="28"/>
          <w:lang w:val="ru-RU"/>
        </w:rPr>
        <w:t xml:space="preserve"> страна от Атлантики до Тихого океана. «Земельная» и «золотая» лихорадки </w:t>
      </w:r>
      <w:r w:rsidR="00A83F15">
        <w:rPr>
          <w:rFonts w:eastAsia="Calibri"/>
          <w:sz w:val="28"/>
          <w:szCs w:val="28"/>
          <w:lang w:val="ru-RU"/>
        </w:rPr>
        <w:t>-</w:t>
      </w:r>
      <w:r w:rsidRPr="00DC5AE8">
        <w:rPr>
          <w:rFonts w:eastAsia="Calibri"/>
          <w:sz w:val="28"/>
          <w:szCs w:val="28"/>
          <w:lang w:val="ru-RU"/>
        </w:rPr>
        <w:t xml:space="preserve"> увеличение потока переселенцев. Особенности промышленного переворота и экономическое развитие в первой половине XIX в. С. Маккормик. Фермер </w:t>
      </w:r>
      <w:r w:rsidR="00A83F15">
        <w:rPr>
          <w:rFonts w:eastAsia="Calibri"/>
          <w:sz w:val="28"/>
          <w:szCs w:val="28"/>
          <w:lang w:val="ru-RU"/>
        </w:rPr>
        <w:t>-</w:t>
      </w:r>
      <w:r w:rsidRPr="00DC5AE8">
        <w:rPr>
          <w:rFonts w:eastAsia="Calibri"/>
          <w:sz w:val="28"/>
          <w:szCs w:val="28"/>
          <w:lang w:val="ru-RU"/>
        </w:rPr>
        <w:t xml:space="preserve"> идеал американца. Плантаторский Юг. Аболиционизм. Восстание Джона Брауна. Конфликт между Севером и Югом. Начало Гражданской войны. Авраам Линкольн. Отмена рабства. Закон о гомстедах. Победа северян над Югом. Значение Гражданской войны и политики А. Линкольна. США: империализм и вступление в мировую политику. Причины быстрого экономического развития США после Гражданской войны. Отношение к образованию и труду. Расслоение фермерства. Монополистический капитализм: господство трестов, финансовая олигархия. США </w:t>
      </w:r>
      <w:r w:rsidR="00A83F15">
        <w:rPr>
          <w:rFonts w:eastAsia="Calibri"/>
          <w:sz w:val="28"/>
          <w:szCs w:val="28"/>
          <w:lang w:val="ru-RU"/>
        </w:rPr>
        <w:t>-</w:t>
      </w:r>
      <w:r w:rsidRPr="00DC5AE8">
        <w:rPr>
          <w:rFonts w:eastAsia="Calibri"/>
          <w:sz w:val="28"/>
          <w:szCs w:val="28"/>
          <w:lang w:val="ru-RU"/>
        </w:rPr>
        <w:t xml:space="preserve"> президентская республика. Структура неоднородного американского общества. Расизм. Положение рабочих. Американская федерация труда. Теодор Рузвельт и политика реформ на укрепление гражданского общества и правового государства. Доктрины: Монро, «открытых дверей», «дипломатии большой дубинки», «дипломатии доллара». Империалистическая внешняя политика США на континенте и за его пределами. Латинская Америка в XIX </w:t>
      </w:r>
      <w:r w:rsidR="00A83F15">
        <w:rPr>
          <w:rFonts w:eastAsia="Calibri"/>
          <w:sz w:val="28"/>
          <w:szCs w:val="28"/>
          <w:lang w:val="ru-RU"/>
        </w:rPr>
        <w:t>-</w:t>
      </w:r>
      <w:r w:rsidRPr="00DC5AE8">
        <w:rPr>
          <w:rFonts w:eastAsia="Calibri"/>
          <w:sz w:val="28"/>
          <w:szCs w:val="28"/>
          <w:lang w:val="ru-RU"/>
        </w:rPr>
        <w:t xml:space="preserve"> начале XX в.: время перемен. Патриотическое движение креолов. Национально- освободительная борьба народов Латинской Америки. Время освободителей: С. Боливар. Итоги и значение </w:t>
      </w:r>
      <w:r w:rsidRPr="00DC5AE8">
        <w:rPr>
          <w:rFonts w:eastAsia="Calibri"/>
          <w:sz w:val="28"/>
          <w:szCs w:val="28"/>
          <w:lang w:val="ru-RU"/>
        </w:rPr>
        <w:lastRenderedPageBreak/>
        <w:t xml:space="preserve">освободительных войн. Образование и особенности развития независимых государств в Латинской Америке. «Век каудильо» </w:t>
      </w:r>
      <w:r w:rsidR="00A83F15">
        <w:rPr>
          <w:rFonts w:eastAsia="Calibri"/>
          <w:sz w:val="28"/>
          <w:szCs w:val="28"/>
          <w:lang w:val="ru-RU"/>
        </w:rPr>
        <w:t>-</w:t>
      </w:r>
      <w:r w:rsidRPr="00DC5AE8">
        <w:rPr>
          <w:rFonts w:eastAsia="Calibri"/>
          <w:sz w:val="28"/>
          <w:szCs w:val="28"/>
          <w:lang w:val="ru-RU"/>
        </w:rPr>
        <w:t xml:space="preserve"> полоса государственных переворотов и нестабильности. Инерционность развития экономики. Латиноамериканский «плавильный котёл» (тигль). Особенности католичества в Латинской Америке.</w:t>
      </w:r>
    </w:p>
    <w:p w:rsidR="00A4696F" w:rsidRPr="00DC5AE8" w:rsidRDefault="00A4696F" w:rsidP="00270E0B">
      <w:pPr>
        <w:widowControl/>
        <w:suppressAutoHyphens/>
        <w:autoSpaceDE/>
        <w:autoSpaceDN/>
        <w:ind w:firstLine="720"/>
        <w:jc w:val="both"/>
        <w:rPr>
          <w:rFonts w:eastAsia="Calibri"/>
          <w:b/>
          <w:sz w:val="28"/>
          <w:szCs w:val="28"/>
          <w:lang w:val="ru-RU"/>
        </w:rPr>
      </w:pPr>
      <w:r w:rsidRPr="00DC5AE8">
        <w:rPr>
          <w:rFonts w:eastAsia="Calibri"/>
          <w:b/>
          <w:sz w:val="28"/>
          <w:szCs w:val="28"/>
          <w:lang w:val="ru-RU"/>
        </w:rPr>
        <w:t>Традиционные общества в XIX в.: новый этап колониализма</w:t>
      </w:r>
    </w:p>
    <w:p w:rsidR="00A4696F"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 xml:space="preserve">Смена торговой колонизации на империалистическую. Нарастание неравноправной интеграции стран Запада и Востока. Япония на пути модернизации: «восточная мораль </w:t>
      </w:r>
      <w:r w:rsidR="00A83F15">
        <w:rPr>
          <w:rFonts w:eastAsia="Calibri"/>
          <w:sz w:val="28"/>
          <w:szCs w:val="28"/>
          <w:lang w:val="ru-RU"/>
        </w:rPr>
        <w:t>-</w:t>
      </w:r>
      <w:r w:rsidRPr="00DC5AE8">
        <w:rPr>
          <w:rFonts w:eastAsia="Calibri"/>
          <w:sz w:val="28"/>
          <w:szCs w:val="28"/>
          <w:lang w:val="ru-RU"/>
        </w:rPr>
        <w:t xml:space="preserve"> западная техника». Китай: сопротивление реформам. Кризис традиционализма. Насильственное «открытие» Японии европейскими державами. Начало эры «просвещённого» правления. Реформы Мэйдзи. Эпоха модернизации традиционной Японии. Изменения в образе жизни общества. Поворот к национализму. Насильственное «открытие» Китая. Опиумные войны. Колонизация Китая европейскими государствами. Хун Сюцюань: движение тайпинов и тайпинское государство. Цыси и политика самоусиления. Курс на модернизацию страны не состоялся. Раздел Китая на сферы влияния. Кан Ювэй. Новый курс Цыси. Превращение Китая в полуколонию индустриальных держав. Индия: насильственное разрушение традиционного общества. Африка: континент в эпоху перемен. Индия </w:t>
      </w:r>
      <w:r w:rsidR="00A83F15">
        <w:rPr>
          <w:rFonts w:eastAsia="Calibri"/>
          <w:sz w:val="28"/>
          <w:szCs w:val="28"/>
          <w:lang w:val="ru-RU"/>
        </w:rPr>
        <w:t>-</w:t>
      </w:r>
      <w:r w:rsidRPr="00DC5AE8">
        <w:rPr>
          <w:rFonts w:eastAsia="Calibri"/>
          <w:sz w:val="28"/>
          <w:szCs w:val="28"/>
          <w:lang w:val="ru-RU"/>
        </w:rPr>
        <w:t xml:space="preserve"> жемчужина британской короны. Влияние Ост-Индской компании на развитие страны. Колониальная политика Британской империи в Индии. Насильственное вхождение Индии в мировой рынок. Изменение социальной структуры. Восстание сипаев (1857</w:t>
      </w:r>
      <w:r w:rsidR="00A83F15">
        <w:rPr>
          <w:rFonts w:eastAsia="Calibri"/>
          <w:sz w:val="28"/>
          <w:szCs w:val="28"/>
          <w:lang w:val="ru-RU"/>
        </w:rPr>
        <w:t>-</w:t>
      </w:r>
      <w:r w:rsidRPr="00DC5AE8">
        <w:rPr>
          <w:rFonts w:eastAsia="Calibri"/>
          <w:sz w:val="28"/>
          <w:szCs w:val="28"/>
          <w:lang w:val="ru-RU"/>
        </w:rPr>
        <w:t>1859). Индийский национальный конгресс (ИНК). Балгангадхар Тилак. Традиционное общество на африканском континенте. Раздел Африки европейскими державами. Независимые государства Либерия и Эфиопия: необычные судьбы для африканского континента. Восстания гереро и готтентотов. Европейская колонизация Африки.</w:t>
      </w:r>
    </w:p>
    <w:p w:rsidR="00C37241" w:rsidRPr="00DC5AE8" w:rsidRDefault="00A4696F"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Международные отношения:</w:t>
      </w:r>
      <w:r w:rsidRPr="00DC5AE8">
        <w:rPr>
          <w:rFonts w:eastAsia="Calibri"/>
          <w:sz w:val="28"/>
          <w:szCs w:val="28"/>
          <w:lang w:val="ru-RU"/>
        </w:rPr>
        <w:t xml:space="preserve"> обострение противоречий. Международные отношения: дипломатия или войны? Отсутствие системы европейского равновесия в XIX в. Политическая карта мира начала XX в. </w:t>
      </w:r>
      <w:r w:rsidR="00A83F15">
        <w:rPr>
          <w:rFonts w:eastAsia="Calibri"/>
          <w:sz w:val="28"/>
          <w:szCs w:val="28"/>
          <w:lang w:val="ru-RU"/>
        </w:rPr>
        <w:t>-</w:t>
      </w:r>
      <w:r w:rsidRPr="00DC5AE8">
        <w:rPr>
          <w:rFonts w:eastAsia="Calibri"/>
          <w:sz w:val="28"/>
          <w:szCs w:val="28"/>
          <w:lang w:val="ru-RU"/>
        </w:rPr>
        <w:t xml:space="preserve"> карта противостояния.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империалистические войны. Балканские войны </w:t>
      </w:r>
      <w:r w:rsidR="00A83F15">
        <w:rPr>
          <w:rFonts w:eastAsia="Calibri"/>
          <w:sz w:val="28"/>
          <w:szCs w:val="28"/>
          <w:lang w:val="ru-RU"/>
        </w:rPr>
        <w:t>-</w:t>
      </w:r>
      <w:r w:rsidRPr="00DC5AE8">
        <w:rPr>
          <w:rFonts w:eastAsia="Calibri"/>
          <w:sz w:val="28"/>
          <w:szCs w:val="28"/>
          <w:lang w:val="ru-RU"/>
        </w:rPr>
        <w:t xml:space="preserve"> пролог Первой мировой войны. Образование Болгарского государства. Независимость Сербии, Черногории и Румынии. Пацифистское движение. Повторение по курсу. Обобщающее повторение курса XIX в.: модернизация как фактор становления индустриального общества. От революций </w:t>
      </w:r>
      <w:r w:rsidR="00C37241" w:rsidRPr="00DC5AE8">
        <w:rPr>
          <w:rFonts w:eastAsia="Calibri"/>
          <w:sz w:val="28"/>
          <w:szCs w:val="28"/>
          <w:lang w:val="ru-RU"/>
        </w:rPr>
        <w:t>к реформам и интересам личности</w:t>
      </w:r>
    </w:p>
    <w:p w:rsidR="00C37241" w:rsidRPr="00DC5AE8" w:rsidRDefault="00C37241" w:rsidP="00270E0B">
      <w:pPr>
        <w:widowControl/>
        <w:suppressAutoHyphens/>
        <w:autoSpaceDE/>
        <w:autoSpaceDN/>
        <w:ind w:firstLine="720"/>
        <w:jc w:val="both"/>
        <w:rPr>
          <w:rFonts w:eastAsia="Calibri"/>
          <w:b/>
          <w:sz w:val="28"/>
          <w:szCs w:val="28"/>
          <w:lang w:val="ru-RU"/>
        </w:rPr>
      </w:pPr>
      <w:r w:rsidRPr="00DC5AE8">
        <w:rPr>
          <w:rFonts w:eastAsia="Calibri"/>
          <w:b/>
          <w:sz w:val="28"/>
          <w:szCs w:val="28"/>
          <w:lang w:val="ru-RU"/>
        </w:rPr>
        <w:t>История России</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Предмет отечественной истории.</w:t>
      </w:r>
      <w:r w:rsidRPr="00DC5AE8">
        <w:rPr>
          <w:rFonts w:eastAsia="Calibri"/>
          <w:sz w:val="28"/>
          <w:szCs w:val="28"/>
          <w:lang w:val="ru-RU"/>
        </w:rPr>
        <w:t xml:space="preserve"> История России как неотъемлемая часть всемирно-исторического процесса. Факторы самобытности российской истории. Природный фактор в отечественной истории. Источники по российской истории. Историческое пространство и символы российской истории. Кто и для чего фальсифицирует историю России.</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Народы и государства на территории нашей страны в древности:</w:t>
      </w:r>
      <w:r w:rsidRPr="00DC5AE8">
        <w:rPr>
          <w:rFonts w:eastAsia="Calibri"/>
          <w:sz w:val="28"/>
          <w:szCs w:val="28"/>
          <w:lang w:val="ru-RU"/>
        </w:rPr>
        <w:t xml:space="preserve"> Появление и расселение человека на территории современной России. Каменный </w:t>
      </w:r>
      <w:r w:rsidRPr="00DC5AE8">
        <w:rPr>
          <w:rFonts w:eastAsia="Calibri"/>
          <w:sz w:val="28"/>
          <w:szCs w:val="28"/>
          <w:lang w:val="ru-RU"/>
        </w:rPr>
        <w:lastRenderedPageBreak/>
        <w:t>век. Переход от присваивающего хозяйства к производящему. Скотоводы и земледельцы. Появление металлических орудий и их влияние на первобытное общество.</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Восточная Европа и евразийские степи в середине I тысячелетия н. э.: Великое переселение народов. Взаимодействие кочевого и оседлого мира в эпоху Великого переселения народов. Народы, проживавшие на этой территории до середины I тысячелетия до н.э. Славянские общности Восточной Европы, их соседи – балты и финно-угры.</w:t>
      </w:r>
      <w:r w:rsidR="00C07280">
        <w:rPr>
          <w:rFonts w:eastAsia="Calibri"/>
          <w:sz w:val="28"/>
          <w:szCs w:val="28"/>
          <w:lang w:val="ru-RU"/>
        </w:rPr>
        <w:t xml:space="preserve"> </w:t>
      </w:r>
      <w:r w:rsidRPr="00DC5AE8">
        <w:rPr>
          <w:rFonts w:eastAsia="Calibri"/>
          <w:sz w:val="28"/>
          <w:szCs w:val="28"/>
          <w:lang w:val="ru-RU"/>
        </w:rPr>
        <w:t>Античные города-государства Северного Причерноморья. Боспорское царство. Скифское царство. Страны и народы Восточной Европы, Сибири и Дальнего Востока. Тюркский каганат; Хазарский каганат. Волжская Булгария.</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sz w:val="28"/>
          <w:szCs w:val="28"/>
          <w:lang w:val="ru-RU"/>
        </w:rPr>
        <w:t>Андроновская и абашевская культурно-исторические общности Южного Урала:</w:t>
      </w:r>
      <w:r w:rsidRPr="00DC5AE8">
        <w:rPr>
          <w:i/>
          <w:sz w:val="28"/>
          <w:szCs w:val="28"/>
          <w:lang w:val="ru-RU"/>
        </w:rPr>
        <w:t xml:space="preserve"> </w:t>
      </w:r>
      <w:r w:rsidRPr="00DC5AE8">
        <w:rPr>
          <w:sz w:val="28"/>
          <w:szCs w:val="28"/>
          <w:lang w:val="ru-RU"/>
        </w:rPr>
        <w:t>материальная культура, социальный строй, верования. Кочевые и оседлые племена Южного Урала и Приуралья раннего железного века.</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Происхождение восточных славян.</w:t>
      </w:r>
      <w:r w:rsidRPr="00DC5AE8">
        <w:rPr>
          <w:rFonts w:eastAsia="Calibri"/>
          <w:sz w:val="28"/>
          <w:szCs w:val="28"/>
          <w:lang w:val="ru-RU"/>
        </w:rPr>
        <w:t xml:space="preserve"> Хозяйство восточных славян, их общественный строй и политическая организация. Возникновение княжеской власти. Традиционные верования славян. Этнокультурные контакты славянских, тюркских и финно-угорских народов к концу I тыс. н. э. Появление первых христианских, иудейских, исламских общин.</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Образование государства Русь:</w:t>
      </w:r>
      <w:r w:rsidRPr="00DC5AE8">
        <w:rPr>
          <w:rFonts w:eastAsia="Calibri"/>
          <w:sz w:val="28"/>
          <w:szCs w:val="28"/>
          <w:lang w:val="ru-RU"/>
        </w:rPr>
        <w:t xml:space="preserve"> Политическое развитие Европы в эпоху раннего Средневековья. Норманнский фактор в образовании европейских государств. Предпосылки и особенности складывания государства Русь. Формирование княжеской власти (князь и дружина, полюдье). Новгород и Киев </w:t>
      </w:r>
      <w:r w:rsidR="00A83F15">
        <w:rPr>
          <w:rFonts w:eastAsia="Calibri"/>
          <w:sz w:val="28"/>
          <w:szCs w:val="28"/>
          <w:lang w:val="ru-RU"/>
        </w:rPr>
        <w:t>-</w:t>
      </w:r>
      <w:r w:rsidRPr="00DC5AE8">
        <w:rPr>
          <w:rFonts w:eastAsia="Calibri"/>
          <w:sz w:val="28"/>
          <w:szCs w:val="28"/>
          <w:lang w:val="ru-RU"/>
        </w:rPr>
        <w:t xml:space="preserve"> центры древнерусской государственности. Князь Олег. Образование государства. Перенос столицы в Киев. Первые русские князья: Олег, Игорь, Ольга, Святослав, Владимир Святой.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ремёсел и торговли. Путь из варяг в греки. Русь в международной торговле. 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 Европейский христианский мир. Крещение Руси: причины и значение. Византийское наследие на Руси.</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Зарождение ранней русской культуры, её специфика и достижения. Былинный эпос. Возникновение письменности. Начало летописания. Литература и её жанры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 xml:space="preserve">Русь в конце X </w:t>
      </w:r>
      <w:r w:rsidR="00A83F15">
        <w:rPr>
          <w:rFonts w:eastAsia="Calibri"/>
          <w:b/>
          <w:sz w:val="28"/>
          <w:szCs w:val="28"/>
          <w:lang w:val="ru-RU"/>
        </w:rPr>
        <w:t>-</w:t>
      </w:r>
      <w:r w:rsidRPr="00DC5AE8">
        <w:rPr>
          <w:rFonts w:eastAsia="Calibri"/>
          <w:b/>
          <w:sz w:val="28"/>
          <w:szCs w:val="28"/>
          <w:lang w:val="ru-RU"/>
        </w:rPr>
        <w:t xml:space="preserve"> начале XII в.:</w:t>
      </w:r>
      <w:r w:rsidRPr="00DC5AE8">
        <w:rPr>
          <w:rFonts w:eastAsia="Calibri"/>
          <w:sz w:val="28"/>
          <w:szCs w:val="28"/>
          <w:lang w:val="ru-RU"/>
        </w:rPr>
        <w:t xml:space="preserve"> 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w:t>
      </w:r>
      <w:r w:rsidR="00C07280">
        <w:rPr>
          <w:rFonts w:eastAsia="Calibri"/>
          <w:sz w:val="28"/>
          <w:szCs w:val="28"/>
          <w:lang w:val="ru-RU"/>
        </w:rPr>
        <w:t xml:space="preserve"> </w:t>
      </w:r>
      <w:r w:rsidRPr="00DC5AE8">
        <w:rPr>
          <w:rFonts w:eastAsia="Calibri"/>
          <w:sz w:val="28"/>
          <w:szCs w:val="28"/>
          <w:lang w:val="ru-RU"/>
        </w:rPr>
        <w:t xml:space="preserve">Князья, дружина и ее состав: бояре, отроки, детские. </w:t>
      </w:r>
      <w:r w:rsidRPr="00DC5AE8">
        <w:rPr>
          <w:rFonts w:eastAsia="Calibri"/>
          <w:sz w:val="28"/>
          <w:szCs w:val="28"/>
          <w:lang w:val="ru-RU"/>
        </w:rPr>
        <w:lastRenderedPageBreak/>
        <w:t>Духовенство. Городское население («люди градские», «гражане»). Купцы. Зависимые категории населения: люди, смерды, закупы, холопы.</w:t>
      </w:r>
      <w:r w:rsidR="00C07280">
        <w:rPr>
          <w:rFonts w:eastAsia="Calibri"/>
          <w:sz w:val="28"/>
          <w:szCs w:val="28"/>
          <w:lang w:val="ru-RU"/>
        </w:rPr>
        <w:t xml:space="preserve"> </w:t>
      </w:r>
      <w:r w:rsidRPr="00DC5AE8">
        <w:rPr>
          <w:rFonts w:eastAsia="Calibri"/>
          <w:sz w:val="28"/>
          <w:szCs w:val="28"/>
          <w:lang w:val="ru-RU"/>
        </w:rPr>
        <w:t>Внешняя политика и международные связи Руси: отношения с Византией, печенегами, половцами, странами Центральной, Западной и Северной Европы. Православная церковь и её роль в жизни общества. Развитие международных связей Русского государства, укрепление его международного положения. Развитие культуры. Летописание. «Повесть временных лет». Нестор. Просвещение. Литература. «Слово о Законе и Благодати». Первые русские жития. Произведения Владимира Мономаха.</w:t>
      </w:r>
      <w:r w:rsidR="00C07280">
        <w:rPr>
          <w:rFonts w:eastAsia="Calibri"/>
          <w:sz w:val="28"/>
          <w:szCs w:val="28"/>
          <w:lang w:val="ru-RU"/>
        </w:rPr>
        <w:t xml:space="preserve"> </w:t>
      </w:r>
      <w:r w:rsidRPr="00DC5AE8">
        <w:rPr>
          <w:rFonts w:eastAsia="Calibri"/>
          <w:sz w:val="28"/>
          <w:szCs w:val="28"/>
          <w:lang w:val="ru-RU"/>
        </w:rPr>
        <w:t>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 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 Изменения в повседневной жизни с принятием христианства. Нехристианские общины на территории Руси. Башкирия в эпоху раннего Средневековья.</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 xml:space="preserve">Русь в середине ХII </w:t>
      </w:r>
      <w:r w:rsidR="00A83F15">
        <w:rPr>
          <w:rFonts w:eastAsia="Calibri"/>
          <w:sz w:val="28"/>
          <w:szCs w:val="28"/>
          <w:lang w:val="ru-RU"/>
        </w:rPr>
        <w:t>-</w:t>
      </w:r>
      <w:r w:rsidRPr="00DC5AE8">
        <w:rPr>
          <w:rFonts w:eastAsia="Calibri"/>
          <w:sz w:val="28"/>
          <w:szCs w:val="28"/>
          <w:lang w:val="ru-RU"/>
        </w:rPr>
        <w:t xml:space="preserve"> начале XIII в.: Эпоха политической раздробленности в Европе. Причины, особенности и последствия политической раздробленности на Руси. Формирование системы земель </w:t>
      </w:r>
      <w:r w:rsidR="00A83F15">
        <w:rPr>
          <w:rFonts w:eastAsia="Calibri"/>
          <w:sz w:val="28"/>
          <w:szCs w:val="28"/>
          <w:lang w:val="ru-RU"/>
        </w:rPr>
        <w:t>-</w:t>
      </w:r>
      <w:r w:rsidRPr="00DC5AE8">
        <w:rPr>
          <w:rFonts w:eastAsia="Calibri"/>
          <w:sz w:val="28"/>
          <w:szCs w:val="28"/>
          <w:lang w:val="ru-RU"/>
        </w:rPr>
        <w:t xml:space="preserve"> самостоятельных государств: Черниговская, Галицкая, Волынская, Суздальская. Земли, имевшие особый статус: Киевская и Новгородская.</w:t>
      </w:r>
      <w:r w:rsidR="000515AC" w:rsidRPr="00DC5AE8">
        <w:rPr>
          <w:rFonts w:eastAsia="Calibri"/>
          <w:sz w:val="28"/>
          <w:szCs w:val="28"/>
          <w:lang w:val="ru-RU"/>
        </w:rPr>
        <w:t xml:space="preserve"> </w:t>
      </w:r>
      <w:r w:rsidRPr="00DC5AE8">
        <w:rPr>
          <w:rFonts w:eastAsia="Calibri"/>
          <w:sz w:val="28"/>
          <w:szCs w:val="28"/>
          <w:lang w:val="ru-RU"/>
        </w:rPr>
        <w:t>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православной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Даниил Заточник. «Слово о полку Игореве».</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 xml:space="preserve">Русские земли в середине XIII </w:t>
      </w:r>
      <w:r w:rsidR="00A83F15">
        <w:rPr>
          <w:rFonts w:eastAsia="Calibri"/>
          <w:b/>
          <w:sz w:val="28"/>
          <w:szCs w:val="28"/>
          <w:lang w:val="ru-RU"/>
        </w:rPr>
        <w:t>-</w:t>
      </w:r>
      <w:r w:rsidRPr="00DC5AE8">
        <w:rPr>
          <w:rFonts w:eastAsia="Calibri"/>
          <w:b/>
          <w:sz w:val="28"/>
          <w:szCs w:val="28"/>
          <w:lang w:val="ru-RU"/>
        </w:rPr>
        <w:t xml:space="preserve"> XIV в</w:t>
      </w:r>
      <w:r w:rsidRPr="00DC5AE8">
        <w:rPr>
          <w:rFonts w:eastAsia="Calibri"/>
          <w:sz w:val="28"/>
          <w:szCs w:val="28"/>
          <w:lang w:val="ru-RU"/>
        </w:rPr>
        <w:t>.: Возникновение Монгольской державы. Чингисхан и его завоевания. Формирование Монгольской империи,</w:t>
      </w:r>
      <w:r w:rsidR="00C07280">
        <w:rPr>
          <w:rFonts w:eastAsia="Calibri"/>
          <w:sz w:val="28"/>
          <w:szCs w:val="28"/>
          <w:lang w:val="ru-RU"/>
        </w:rPr>
        <w:t xml:space="preserve"> </w:t>
      </w:r>
      <w:r w:rsidRPr="00DC5AE8">
        <w:rPr>
          <w:rFonts w:eastAsia="Calibri"/>
          <w:sz w:val="28"/>
          <w:szCs w:val="28"/>
          <w:lang w:val="ru-RU"/>
        </w:rPr>
        <w:t xml:space="preserve">и её влияние на развитие народов Евразии. Завоевательные походы Батыя на Русь и Восточную Европу и их последствия. Образование Золотой Орды. 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 Влияние Орды на политическую традицию русских земель, менталитет, культуру и быт населения. Золотая Орда в системе международных связей.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Религиозная политика в Орде и статус православной церкви. Принятие ислама и его распространение. Русская православная церковь в условиях ордынского господства. Сергий Радонежский. Культура и быт. Летописание. «Слово </w:t>
      </w:r>
      <w:r w:rsidRPr="00DC5AE8">
        <w:rPr>
          <w:rFonts w:eastAsia="Calibri"/>
          <w:sz w:val="28"/>
          <w:szCs w:val="28"/>
          <w:lang w:val="ru-RU"/>
        </w:rPr>
        <w:lastRenderedPageBreak/>
        <w:t>о погибели Русской земли». «Задонщина». Епифаний Премудрый.</w:t>
      </w:r>
      <w:r w:rsidR="00C07280">
        <w:rPr>
          <w:rFonts w:eastAsia="Calibri"/>
          <w:sz w:val="28"/>
          <w:szCs w:val="28"/>
          <w:lang w:val="ru-RU"/>
        </w:rPr>
        <w:t xml:space="preserve"> </w:t>
      </w:r>
      <w:r w:rsidRPr="00DC5AE8">
        <w:rPr>
          <w:rFonts w:eastAsia="Calibri"/>
          <w:sz w:val="28"/>
          <w:szCs w:val="28"/>
          <w:lang w:val="ru-RU"/>
        </w:rPr>
        <w:t xml:space="preserve">Жития. Архитектура и живопись. Феофан Грек. Андрей Рублёв. Ордынское влияние на развитие культуры и повседневную жизнь в русских землях. </w:t>
      </w:r>
      <w:r w:rsidRPr="00DC5AE8">
        <w:rPr>
          <w:sz w:val="28"/>
          <w:szCs w:val="28"/>
          <w:lang w:val="ru-RU"/>
        </w:rPr>
        <w:t>Нашествие монголов и народы Южного Урала. Территория края в составе Золотой Орды.</w:t>
      </w:r>
      <w:r w:rsidRPr="00DC5AE8">
        <w:rPr>
          <w:rFonts w:eastAsia="Calibri"/>
          <w:sz w:val="28"/>
          <w:szCs w:val="28"/>
          <w:lang w:val="ru-RU"/>
        </w:rPr>
        <w:t xml:space="preserve"> </w:t>
      </w:r>
      <w:r w:rsidRPr="00DC5AE8">
        <w:rPr>
          <w:sz w:val="28"/>
          <w:szCs w:val="28"/>
          <w:lang w:val="ru-RU"/>
        </w:rPr>
        <w:t>Взаимоотношения с завоевателями.</w:t>
      </w:r>
    </w:p>
    <w:p w:rsidR="00C37241" w:rsidRPr="00DC5AE8" w:rsidRDefault="00C37241" w:rsidP="00270E0B">
      <w:pPr>
        <w:suppressAutoHyphens/>
        <w:ind w:firstLine="720"/>
        <w:jc w:val="both"/>
        <w:rPr>
          <w:rFonts w:eastAsia="Calibri"/>
          <w:sz w:val="28"/>
          <w:szCs w:val="28"/>
          <w:lang w:val="ru-RU"/>
        </w:rPr>
      </w:pPr>
      <w:r w:rsidRPr="00DC5AE8">
        <w:rPr>
          <w:rFonts w:eastAsia="Calibri"/>
          <w:b/>
          <w:sz w:val="28"/>
          <w:szCs w:val="28"/>
          <w:lang w:val="ru-RU"/>
        </w:rPr>
        <w:t xml:space="preserve">Формирование единого Русского государства в </w:t>
      </w:r>
      <w:r w:rsidRPr="00DC5AE8">
        <w:rPr>
          <w:rFonts w:eastAsia="Calibri"/>
          <w:b/>
          <w:sz w:val="28"/>
          <w:szCs w:val="28"/>
        </w:rPr>
        <w:t>XV</w:t>
      </w:r>
      <w:r w:rsidRPr="00DC5AE8">
        <w:rPr>
          <w:rFonts w:eastAsia="Calibri"/>
          <w:b/>
          <w:sz w:val="28"/>
          <w:szCs w:val="28"/>
          <w:lang w:val="ru-RU"/>
        </w:rPr>
        <w:t xml:space="preserve"> веке</w:t>
      </w:r>
      <w:r w:rsidRPr="00DC5AE8">
        <w:rPr>
          <w:rFonts w:eastAsia="Calibri"/>
          <w:sz w:val="28"/>
          <w:szCs w:val="28"/>
          <w:lang w:val="ru-RU"/>
        </w:rPr>
        <w:t>: 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во второй четверти XV в. Василий Тёмный. Новгород и Псков в XV в. Иван III. Присоединение Новгорода и Твери к Москве.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Установление автокефалии Русской православной церкви. Внутрицерковная борьба. Иосифляне и нестяжатели. Ереси. Расширение международных связей Московского государства. Культурное пространство единого государства. Летописание общерусское и региональное. «Хожение за три моря» Афанасия Никитина. Архитектура и живопись. Московский Кремль. Повседневная жизнь и быт населения.</w:t>
      </w:r>
    </w:p>
    <w:p w:rsidR="00C37241" w:rsidRPr="00DC5AE8" w:rsidRDefault="00C37241" w:rsidP="00270E0B">
      <w:pPr>
        <w:suppressAutoHyphens/>
        <w:ind w:firstLine="720"/>
        <w:jc w:val="both"/>
        <w:rPr>
          <w:i/>
          <w:sz w:val="28"/>
          <w:szCs w:val="28"/>
          <w:lang w:val="ru-RU"/>
        </w:rPr>
      </w:pPr>
      <w:r w:rsidRPr="00DC5AE8">
        <w:rPr>
          <w:sz w:val="28"/>
          <w:szCs w:val="28"/>
          <w:lang w:val="ru-RU"/>
        </w:rPr>
        <w:t>Религиозная реформа ханов Узбека и Джанибека и распространение ислама на территории Южного Урала</w:t>
      </w:r>
      <w:r w:rsidRPr="00DC5AE8">
        <w:rPr>
          <w:i/>
          <w:sz w:val="28"/>
          <w:szCs w:val="28"/>
          <w:lang w:val="ru-RU"/>
        </w:rPr>
        <w:t>.</w:t>
      </w:r>
    </w:p>
    <w:p w:rsidR="00C37241" w:rsidRPr="00DC5AE8" w:rsidRDefault="00C37241" w:rsidP="00270E0B">
      <w:pPr>
        <w:suppressAutoHyphens/>
        <w:ind w:firstLine="720"/>
        <w:jc w:val="both"/>
        <w:rPr>
          <w:rFonts w:eastAsia="Calibri"/>
          <w:sz w:val="28"/>
          <w:szCs w:val="28"/>
          <w:lang w:val="ru-RU"/>
        </w:rPr>
      </w:pPr>
      <w:r w:rsidRPr="00DC5AE8">
        <w:rPr>
          <w:rFonts w:eastAsia="Calibri"/>
          <w:b/>
          <w:sz w:val="28"/>
          <w:szCs w:val="28"/>
          <w:lang w:val="ru-RU"/>
        </w:rPr>
        <w:t xml:space="preserve">Россия в </w:t>
      </w:r>
      <w:r w:rsidRPr="00DC5AE8">
        <w:rPr>
          <w:rFonts w:eastAsia="Calibri"/>
          <w:b/>
          <w:sz w:val="28"/>
          <w:szCs w:val="28"/>
        </w:rPr>
        <w:t>XVI</w:t>
      </w:r>
      <w:r w:rsidRPr="00DC5AE8">
        <w:rPr>
          <w:rFonts w:eastAsia="Calibri"/>
          <w:b/>
          <w:sz w:val="28"/>
          <w:szCs w:val="28"/>
          <w:lang w:val="ru-RU"/>
        </w:rPr>
        <w:t xml:space="preserve"> веке. </w:t>
      </w:r>
      <w:r w:rsidRPr="00DC5AE8">
        <w:rPr>
          <w:rFonts w:eastAsia="Calibri"/>
          <w:sz w:val="28"/>
          <w:szCs w:val="28"/>
          <w:lang w:val="ru-RU"/>
        </w:rPr>
        <w:t xml:space="preserve">Мир после Великих географических открытий. Модернизация как главный вектор европейского развития. Формирование централизованных государств в Европе и зарождение европейского абсолютизма. Завершение объединения русских земель вокруг Москвы и формирование единого Российского государства. Центральные органы государственной власти. Приказная система. Боярская дума. Система местничества. Местное управление. Наместники. Регентство Елены Глинской. Создание единой денежной системы. Период боярского правления. Принятие Иваном IV царского титула. Православие как основа государственной идеологии. Теория «Москва-Третий Рим». Реформы середины XVI в. Избранная рада. Появление Земских соборов. Отмена кормлений. «Уложение о службе». Судебник 1550 г. «Стоглав». Земская реформа. Опричнина, дискуссия о её характере. Противоречивость фигуры Ивана Грозного и проводимых им преобразований. Экономическое развитие единого государства. Создание единой денежной системы. Учреждение патриаршества. Начало закрепощения крестьянства. Пресечение царской династии Рюриковичей. Перемены в социальной структуре российского общества в XVI в. Внешняя политика России в XVI в.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Вхождение Башкир в состав России. </w:t>
      </w:r>
      <w:r w:rsidRPr="00DC5AE8">
        <w:rPr>
          <w:sz w:val="28"/>
          <w:szCs w:val="28"/>
          <w:lang w:val="ru-RU"/>
        </w:rPr>
        <w:t>Условия и последствия вхождения башкир в состав Русского государства. Взаимодействие культур русского народа и башкир, всего населения Южного Урала. Основание города Уфы.</w:t>
      </w:r>
      <w:r w:rsidRPr="00DC5AE8">
        <w:rPr>
          <w:rFonts w:eastAsia="Calibri"/>
          <w:sz w:val="28"/>
          <w:szCs w:val="28"/>
          <w:lang w:val="ru-RU"/>
        </w:rPr>
        <w:t xml:space="preserve"> Войны с Крымским ханством. Ливонская война. Полиэтнический характер населения Московского </w:t>
      </w:r>
      <w:r w:rsidRPr="00DC5AE8">
        <w:rPr>
          <w:rFonts w:eastAsia="Calibri"/>
          <w:sz w:val="28"/>
          <w:szCs w:val="28"/>
          <w:lang w:val="ru-RU"/>
        </w:rPr>
        <w:lastRenderedPageBreak/>
        <w:t xml:space="preserve">царства. Православие как основа государственной идеологии. Теория «Москва </w:t>
      </w:r>
      <w:r w:rsidR="00A83F15">
        <w:rPr>
          <w:rFonts w:eastAsia="Calibri"/>
          <w:sz w:val="28"/>
          <w:szCs w:val="28"/>
          <w:lang w:val="ru-RU"/>
        </w:rPr>
        <w:t>-</w:t>
      </w:r>
      <w:r w:rsidRPr="00DC5AE8">
        <w:rPr>
          <w:rFonts w:eastAsia="Calibri"/>
          <w:sz w:val="28"/>
          <w:szCs w:val="28"/>
          <w:lang w:val="ru-RU"/>
        </w:rPr>
        <w:t xml:space="preserve"> Третий Рим». Учреждение патриаршества. Сосуществование религий. Россия в системе европейских международных отношений в XVI в.</w:t>
      </w:r>
      <w:r w:rsidR="009668C1" w:rsidRPr="00DC5AE8">
        <w:rPr>
          <w:rFonts w:eastAsia="Calibri"/>
          <w:sz w:val="28"/>
          <w:szCs w:val="28"/>
          <w:lang w:val="ru-RU"/>
        </w:rPr>
        <w:t>т</w:t>
      </w:r>
      <w:r w:rsidR="000515AC" w:rsidRPr="00DC5AE8">
        <w:rPr>
          <w:rFonts w:eastAsia="Calibri"/>
          <w:sz w:val="28"/>
          <w:szCs w:val="28"/>
          <w:lang w:val="ru-RU"/>
        </w:rPr>
        <w:t xml:space="preserve"> </w:t>
      </w:r>
      <w:r w:rsidRPr="00DC5AE8">
        <w:rPr>
          <w:rFonts w:eastAsia="Calibri"/>
          <w:sz w:val="28"/>
          <w:szCs w:val="28"/>
          <w:lang w:val="ru-RU"/>
        </w:rPr>
        <w:t xml:space="preserve">Культурное пространство: Культура народов России в XVI в. Башкортостан в </w:t>
      </w:r>
      <w:r w:rsidRPr="00DC5AE8">
        <w:rPr>
          <w:rFonts w:eastAsia="Calibri"/>
          <w:sz w:val="28"/>
          <w:szCs w:val="28"/>
        </w:rPr>
        <w:t>XVI</w:t>
      </w:r>
      <w:r w:rsidRPr="00DC5AE8">
        <w:rPr>
          <w:rFonts w:eastAsia="Calibri"/>
          <w:sz w:val="28"/>
          <w:szCs w:val="28"/>
          <w:lang w:val="ru-RU"/>
        </w:rPr>
        <w:t xml:space="preserve"> веке.</w:t>
      </w:r>
      <w:r w:rsidR="00C07280">
        <w:rPr>
          <w:rFonts w:eastAsia="Calibri"/>
          <w:sz w:val="28"/>
          <w:szCs w:val="28"/>
          <w:lang w:val="ru-RU"/>
        </w:rPr>
        <w:t xml:space="preserve"> </w:t>
      </w:r>
      <w:r w:rsidRPr="00DC5AE8">
        <w:rPr>
          <w:rFonts w:eastAsia="Calibri"/>
          <w:sz w:val="28"/>
          <w:szCs w:val="28"/>
          <w:lang w:val="ru-RU"/>
        </w:rPr>
        <w:t>Повседневная жизнь в центре и на окраинах страны, в городах и сельской местности. Быт основных сословий.</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 xml:space="preserve">Смута в России. </w:t>
      </w:r>
      <w:r w:rsidRPr="00DC5AE8">
        <w:rPr>
          <w:rFonts w:eastAsia="Calibri"/>
          <w:sz w:val="28"/>
          <w:szCs w:val="28"/>
          <w:lang w:val="ru-RU"/>
        </w:rPr>
        <w:t>Смутное время, дискуссия о его причинах. Пресечение царской династии Рюриковичей. Царствование Бориса Годунова. Самозванцы и самозванство. Василий Шуйский.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w:t>
      </w:r>
    </w:p>
    <w:p w:rsidR="00C37241" w:rsidRPr="00DC5AE8" w:rsidRDefault="00C37241" w:rsidP="00270E0B">
      <w:pPr>
        <w:widowControl/>
        <w:suppressAutoHyphens/>
        <w:autoSpaceDE/>
        <w:autoSpaceDN/>
        <w:ind w:firstLine="720"/>
        <w:jc w:val="both"/>
        <w:rPr>
          <w:rFonts w:eastAsia="Calibri"/>
          <w:b/>
          <w:sz w:val="28"/>
          <w:szCs w:val="28"/>
          <w:lang w:val="ru-RU"/>
        </w:rPr>
      </w:pPr>
      <w:r w:rsidRPr="00DC5AE8">
        <w:rPr>
          <w:rFonts w:eastAsia="Calibri"/>
          <w:b/>
          <w:sz w:val="28"/>
          <w:szCs w:val="28"/>
          <w:lang w:val="ru-RU"/>
        </w:rPr>
        <w:t xml:space="preserve">Россия в </w:t>
      </w:r>
      <w:r w:rsidRPr="00DC5AE8">
        <w:rPr>
          <w:rFonts w:eastAsia="Calibri"/>
          <w:b/>
          <w:sz w:val="28"/>
          <w:szCs w:val="28"/>
        </w:rPr>
        <w:t>XVII</w:t>
      </w:r>
      <w:r w:rsidRPr="00DC5AE8">
        <w:rPr>
          <w:rFonts w:eastAsia="Calibri"/>
          <w:b/>
          <w:sz w:val="28"/>
          <w:szCs w:val="28"/>
          <w:lang w:val="ru-RU"/>
        </w:rPr>
        <w:t xml:space="preserve"> веке.</w:t>
      </w:r>
    </w:p>
    <w:p w:rsidR="00C37241" w:rsidRPr="00DC5AE8" w:rsidRDefault="00C37241" w:rsidP="00270E0B">
      <w:pPr>
        <w:widowControl/>
        <w:suppressAutoHyphens/>
        <w:autoSpaceDE/>
        <w:autoSpaceDN/>
        <w:ind w:firstLine="720"/>
        <w:jc w:val="both"/>
        <w:rPr>
          <w:sz w:val="28"/>
          <w:szCs w:val="28"/>
          <w:lang w:val="ru-RU"/>
        </w:rPr>
      </w:pPr>
      <w:r w:rsidRPr="00DC5AE8">
        <w:rPr>
          <w:rFonts w:eastAsia="Calibri"/>
          <w:sz w:val="28"/>
          <w:szCs w:val="28"/>
          <w:lang w:val="ru-RU"/>
        </w:rPr>
        <w:t>Россия при первых Романовых.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 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r w:rsidR="009C397A">
        <w:rPr>
          <w:rFonts w:eastAsia="Calibri"/>
          <w:sz w:val="28"/>
          <w:szCs w:val="28"/>
          <w:lang w:val="ru-RU"/>
        </w:rPr>
        <w:t xml:space="preserve"> </w:t>
      </w:r>
      <w:r w:rsidRPr="00DC5AE8">
        <w:rPr>
          <w:rFonts w:eastAsia="Calibri"/>
          <w:sz w:val="28"/>
          <w:szCs w:val="28"/>
          <w:lang w:val="ru-RU"/>
        </w:rPr>
        <w:t>Социальные движения второй половины XVII в. Соляной и Медный бунты. Псковское восстание. Восстание под предводительством Степана Разина. Россия как субъект европейской политики. Внешняя политика России в XVII в. Смоленская война. Вхождение в состав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 Народы Поволжья и Сибири в XVI</w:t>
      </w:r>
      <w:r w:rsidR="00A83F15">
        <w:rPr>
          <w:rFonts w:eastAsia="Calibri"/>
          <w:sz w:val="28"/>
          <w:szCs w:val="28"/>
          <w:lang w:val="ru-RU"/>
        </w:rPr>
        <w:t>-</w:t>
      </w:r>
      <w:r w:rsidRPr="00DC5AE8">
        <w:rPr>
          <w:rFonts w:eastAsia="Calibri"/>
          <w:sz w:val="28"/>
          <w:szCs w:val="28"/>
          <w:lang w:val="ru-RU"/>
        </w:rPr>
        <w:t xml:space="preserve">XVII вв. Башкирия в </w:t>
      </w:r>
      <w:r w:rsidRPr="00DC5AE8">
        <w:rPr>
          <w:rFonts w:eastAsia="Calibri"/>
          <w:sz w:val="28"/>
          <w:szCs w:val="28"/>
        </w:rPr>
        <w:t>XVII</w:t>
      </w:r>
      <w:r w:rsidRPr="00DC5AE8">
        <w:rPr>
          <w:rFonts w:eastAsia="Calibri"/>
          <w:sz w:val="28"/>
          <w:szCs w:val="28"/>
          <w:lang w:val="ru-RU"/>
        </w:rPr>
        <w:t xml:space="preserve"> веке. </w:t>
      </w:r>
      <w:r w:rsidRPr="00DC5AE8">
        <w:rPr>
          <w:sz w:val="28"/>
          <w:szCs w:val="28"/>
          <w:lang w:val="ru-RU"/>
        </w:rPr>
        <w:t>Хозяйство, общественный строй населения Южного Урала. Занятия башкир, башкирские феодалы. Военная служба. Управление краем в Х</w:t>
      </w:r>
      <w:r w:rsidRPr="00DC5AE8">
        <w:rPr>
          <w:sz w:val="28"/>
          <w:szCs w:val="28"/>
        </w:rPr>
        <w:t>VII</w:t>
      </w:r>
      <w:r w:rsidRPr="00DC5AE8">
        <w:rPr>
          <w:sz w:val="28"/>
          <w:szCs w:val="28"/>
          <w:lang w:val="ru-RU"/>
        </w:rPr>
        <w:t xml:space="preserve"> веке. Народные восстания в Башкирии.</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Межэтнические отношения. Православная церковь, ислам, буддизм, языческие верования в России в XVII в. Раскол в Русской православной церкви. Культурное пространство: Культура народов России в XVII в.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XVII в. Поэзия. Развитие образования и научных знаний. Газета «Вести-Куранты». Русские географические открытия XVII в. Быт, повседневность и картина мира русского человека в XVII в. Народы Поволжья и Сибири.</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 xml:space="preserve">Россия в эпоху преобразований Петра </w:t>
      </w:r>
      <w:r w:rsidRPr="00DC5AE8">
        <w:rPr>
          <w:rFonts w:eastAsia="Calibri"/>
          <w:b/>
          <w:sz w:val="28"/>
          <w:szCs w:val="28"/>
        </w:rPr>
        <w:t>I</w:t>
      </w:r>
      <w:r w:rsidRPr="00DC5AE8">
        <w:rPr>
          <w:rFonts w:eastAsia="Calibri"/>
          <w:b/>
          <w:sz w:val="28"/>
          <w:szCs w:val="28"/>
          <w:lang w:val="ru-RU"/>
        </w:rPr>
        <w:t xml:space="preserve">. </w:t>
      </w:r>
      <w:r w:rsidRPr="00DC5AE8">
        <w:rPr>
          <w:rFonts w:eastAsia="Calibri"/>
          <w:sz w:val="28"/>
          <w:szCs w:val="28"/>
          <w:lang w:val="ru-RU"/>
        </w:rPr>
        <w:t xml:space="preserve">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w:t>
      </w:r>
      <w:r w:rsidRPr="00DC5AE8">
        <w:rPr>
          <w:rFonts w:eastAsia="Calibri"/>
          <w:sz w:val="28"/>
          <w:szCs w:val="28"/>
          <w:lang w:val="ru-RU"/>
        </w:rPr>
        <w:lastRenderedPageBreak/>
        <w:t>взаимоотношений между Востоком и Западом. Политика колониализма. Роль и место России в мире. Предпосылки масштабных реформ. А. Л. Ордин -Нащокин. В. В. Голицын. Начало царствования Петра I. Азовские походы. Великое посольство.</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 xml:space="preserve">Внешняя политика России в первой четверти XVIII в. Северная война: причины, основные события, итоги. Ништадтский мир. Прутский и Каспийский походы. Провозглашение России империей. Преобразования Петра I. Реорганизация армии: создание флота, рекрутские наборы, гвардия. Особенности абсолютизма в Европе и России.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Указ о единонаследии. 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 Российское общество в Петровскую эпоху. Изменение социального статуса сословий и групп: дворянство, духовенство, купечество, горожане, крестьянство, казачество. Зарождение чиновничье-бюрократической системы. Табель о рангах. Правовой статус народов и территорий империи: Украина, Прибалтика, Поволжье, Приуралье, Северный Кавказ, Сибирь, Дальний Восток. Социальные и национальные движения в первой четверти XVIII в. Восстания в Астрахани, Башкирии, на Дону. Религиозные выступления. Россия в системе европейских и мировых международных связей. Формирование систем национальных интересов Российской империи на международной арене, рост её авторитета и влияния на мировой арене. Культурное пространство империи в первой четверти XVIII в. 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 Санкт-Петербург </w:t>
      </w:r>
      <w:r w:rsidR="00A83F15">
        <w:rPr>
          <w:rFonts w:eastAsia="Calibri"/>
          <w:sz w:val="28"/>
          <w:szCs w:val="28"/>
          <w:lang w:val="ru-RU"/>
        </w:rPr>
        <w:t>-</w:t>
      </w:r>
      <w:r w:rsidRPr="00DC5AE8">
        <w:rPr>
          <w:rFonts w:eastAsia="Calibri"/>
          <w:sz w:val="28"/>
          <w:szCs w:val="28"/>
          <w:lang w:val="ru-RU"/>
        </w:rPr>
        <w:t xml:space="preserve">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 Литература, архитектура и изобразительное искусство. Петровское барокко. 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 жизни сословий и народов России. Культура Башкортостана в первой четверти XVIII в.</w:t>
      </w:r>
    </w:p>
    <w:p w:rsidR="00C37241" w:rsidRPr="00DC5AE8" w:rsidRDefault="00C37241" w:rsidP="00270E0B">
      <w:pPr>
        <w:tabs>
          <w:tab w:val="left" w:pos="4802"/>
          <w:tab w:val="left" w:pos="6369"/>
          <w:tab w:val="left" w:pos="6810"/>
          <w:tab w:val="left" w:pos="8141"/>
          <w:tab w:val="left" w:pos="9386"/>
        </w:tabs>
        <w:suppressAutoHyphens/>
        <w:ind w:firstLine="720"/>
        <w:jc w:val="both"/>
        <w:rPr>
          <w:sz w:val="28"/>
          <w:szCs w:val="28"/>
          <w:lang w:val="ru-RU"/>
        </w:rPr>
      </w:pPr>
      <w:r w:rsidRPr="00DC5AE8">
        <w:rPr>
          <w:rFonts w:eastAsia="Calibri"/>
          <w:b/>
          <w:sz w:val="28"/>
          <w:szCs w:val="28"/>
          <w:lang w:val="ru-RU"/>
        </w:rPr>
        <w:t>Россия при наследниках Петра: эпоха дворцовых переворотов</w:t>
      </w:r>
      <w:r w:rsidRPr="00DC5AE8">
        <w:rPr>
          <w:rFonts w:eastAsia="Calibri"/>
          <w:sz w:val="28"/>
          <w:szCs w:val="28"/>
          <w:lang w:val="ru-RU"/>
        </w:rPr>
        <w:t xml:space="preserve">. Дворцовые перевороты: причины, сущность, последствия. Фаворитизм. Усиление роли гвардии. Екатерина I. Пётр II. «Верховники». Анна Иоанновна. Кондиции </w:t>
      </w:r>
      <w:r w:rsidR="00A83F15">
        <w:rPr>
          <w:rFonts w:eastAsia="Calibri"/>
          <w:sz w:val="28"/>
          <w:szCs w:val="28"/>
          <w:lang w:val="ru-RU"/>
        </w:rPr>
        <w:t>-</w:t>
      </w:r>
      <w:r w:rsidRPr="00DC5AE8">
        <w:rPr>
          <w:rFonts w:eastAsia="Calibri"/>
          <w:sz w:val="28"/>
          <w:szCs w:val="28"/>
          <w:lang w:val="ru-RU"/>
        </w:rPr>
        <w:t xml:space="preserve"> попытка ограничения абсолютной власти. Иоанн Антонович. Елизавета Петровна. Пётр III. Внутренняя политика в 1725</w:t>
      </w:r>
      <w:r w:rsidR="00A83F15">
        <w:rPr>
          <w:rFonts w:eastAsia="Calibri"/>
          <w:sz w:val="28"/>
          <w:szCs w:val="28"/>
          <w:lang w:val="ru-RU"/>
        </w:rPr>
        <w:t>-</w:t>
      </w:r>
      <w:r w:rsidRPr="00DC5AE8">
        <w:rPr>
          <w:rFonts w:eastAsia="Calibri"/>
          <w:sz w:val="28"/>
          <w:szCs w:val="28"/>
          <w:lang w:val="ru-RU"/>
        </w:rPr>
        <w:t xml:space="preserve">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 Начало промышленного </w:t>
      </w:r>
      <w:r w:rsidRPr="00DC5AE8">
        <w:rPr>
          <w:rFonts w:eastAsia="Calibri"/>
          <w:sz w:val="28"/>
          <w:szCs w:val="28"/>
          <w:lang w:val="ru-RU"/>
        </w:rPr>
        <w:lastRenderedPageBreak/>
        <w:t>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 Национальная и религиозная политика в 1725</w:t>
      </w:r>
      <w:r w:rsidR="00A83F15">
        <w:rPr>
          <w:rFonts w:eastAsia="Calibri"/>
          <w:sz w:val="28"/>
          <w:szCs w:val="28"/>
          <w:lang w:val="ru-RU"/>
        </w:rPr>
        <w:t>-</w:t>
      </w:r>
      <w:r w:rsidRPr="00DC5AE8">
        <w:rPr>
          <w:rFonts w:eastAsia="Calibri"/>
          <w:sz w:val="28"/>
          <w:szCs w:val="28"/>
          <w:lang w:val="ru-RU"/>
        </w:rPr>
        <w:t>1762 гг. Внешняя политика в 1725</w:t>
      </w:r>
      <w:r w:rsidR="00A83F15">
        <w:rPr>
          <w:rFonts w:eastAsia="Calibri"/>
          <w:sz w:val="28"/>
          <w:szCs w:val="28"/>
          <w:lang w:val="ru-RU"/>
        </w:rPr>
        <w:t>-</w:t>
      </w:r>
      <w:r w:rsidRPr="00DC5AE8">
        <w:rPr>
          <w:rFonts w:eastAsia="Calibri"/>
          <w:sz w:val="28"/>
          <w:szCs w:val="28"/>
          <w:lang w:val="ru-RU"/>
        </w:rPr>
        <w:t>1762 гг. Изменение места и роли России в Европе. Отношения с Османской империей в политике европейских стран и России. Основные направления внешней политики. Россия и Речь Посполитая. Русско-турецкая война 1735</w:t>
      </w:r>
      <w:r w:rsidR="00A83F15">
        <w:rPr>
          <w:rFonts w:eastAsia="Calibri"/>
          <w:sz w:val="28"/>
          <w:szCs w:val="28"/>
          <w:lang w:val="ru-RU"/>
        </w:rPr>
        <w:t>-</w:t>
      </w:r>
      <w:r w:rsidRPr="00DC5AE8">
        <w:rPr>
          <w:rFonts w:eastAsia="Calibri"/>
          <w:sz w:val="28"/>
          <w:szCs w:val="28"/>
          <w:lang w:val="ru-RU"/>
        </w:rPr>
        <w:t>1739 гг. Русско-шведская война 1741</w:t>
      </w:r>
      <w:r w:rsidR="00A83F15">
        <w:rPr>
          <w:rFonts w:eastAsia="Calibri"/>
          <w:sz w:val="28"/>
          <w:szCs w:val="28"/>
          <w:lang w:val="ru-RU"/>
        </w:rPr>
        <w:t>-</w:t>
      </w:r>
      <w:r w:rsidRPr="00DC5AE8">
        <w:rPr>
          <w:rFonts w:eastAsia="Calibri"/>
          <w:sz w:val="28"/>
          <w:szCs w:val="28"/>
          <w:lang w:val="ru-RU"/>
        </w:rPr>
        <w:t>1742 гг. Начало присоединения к России казахских земель. Россия в Семилетней войне 1756</w:t>
      </w:r>
      <w:r w:rsidR="00A83F15">
        <w:rPr>
          <w:rFonts w:eastAsia="Calibri"/>
          <w:sz w:val="28"/>
          <w:szCs w:val="28"/>
          <w:lang w:val="ru-RU"/>
        </w:rPr>
        <w:t>-</w:t>
      </w:r>
      <w:r w:rsidRPr="00DC5AE8">
        <w:rPr>
          <w:rFonts w:eastAsia="Calibri"/>
          <w:sz w:val="28"/>
          <w:szCs w:val="28"/>
          <w:lang w:val="ru-RU"/>
        </w:rPr>
        <w:t xml:space="preserve">1763 гг. П. А. Румянцев. П. С. Салтыков. Итоги внешней политики. Национальная и религиозная политика в 1725-1762гг. Башкортостан в середине </w:t>
      </w:r>
      <w:r w:rsidRPr="00DC5AE8">
        <w:rPr>
          <w:rFonts w:eastAsia="Calibri"/>
          <w:sz w:val="28"/>
          <w:szCs w:val="28"/>
        </w:rPr>
        <w:t>XVIII</w:t>
      </w:r>
      <w:r w:rsidRPr="00DC5AE8">
        <w:rPr>
          <w:rFonts w:eastAsia="Calibri"/>
          <w:sz w:val="28"/>
          <w:szCs w:val="28"/>
          <w:lang w:val="ru-RU"/>
        </w:rPr>
        <w:t xml:space="preserve"> века. </w:t>
      </w:r>
      <w:r w:rsidRPr="00DC5AE8">
        <w:rPr>
          <w:sz w:val="28"/>
          <w:szCs w:val="28"/>
          <w:lang w:val="ru-RU"/>
        </w:rPr>
        <w:t>Административно-территориальное устройство и население Южного Урала. Организация Оренбургской экспедиции</w:t>
      </w:r>
    </w:p>
    <w:p w:rsidR="00C37241" w:rsidRPr="00DC5AE8" w:rsidRDefault="00C37241" w:rsidP="00270E0B">
      <w:pPr>
        <w:widowControl/>
        <w:suppressAutoHyphens/>
        <w:autoSpaceDE/>
        <w:ind w:firstLine="720"/>
        <w:jc w:val="both"/>
        <w:textAlignment w:val="baseline"/>
        <w:rPr>
          <w:bCs/>
          <w:kern w:val="3"/>
          <w:sz w:val="28"/>
          <w:szCs w:val="28"/>
          <w:lang w:val="ru-RU" w:eastAsia="zh-CN"/>
        </w:rPr>
      </w:pPr>
      <w:r w:rsidRPr="00DC5AE8">
        <w:rPr>
          <w:rFonts w:eastAsia="Calibri"/>
          <w:b/>
          <w:kern w:val="3"/>
          <w:sz w:val="28"/>
          <w:szCs w:val="28"/>
          <w:lang w:val="ru-RU" w:eastAsia="zh-CN"/>
        </w:rPr>
        <w:t>Российская империя в период правления Екатерины II</w:t>
      </w:r>
      <w:r w:rsidRPr="00DC5AE8">
        <w:rPr>
          <w:rFonts w:eastAsia="Calibri"/>
          <w:kern w:val="3"/>
          <w:sz w:val="28"/>
          <w:szCs w:val="28"/>
          <w:lang w:val="ru-RU" w:eastAsia="zh-CN"/>
        </w:rPr>
        <w:t xml:space="preserve">: 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 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 Социальная структура российского общества. Сословное самоуправление. Социальные и национальные движения. Восстание под предводительством Емельяна Пугачёва. </w:t>
      </w:r>
      <w:r w:rsidRPr="00DC5AE8">
        <w:rPr>
          <w:bCs/>
          <w:kern w:val="3"/>
          <w:sz w:val="28"/>
          <w:szCs w:val="28"/>
          <w:lang w:val="ru-RU" w:eastAsia="zh-CN"/>
        </w:rPr>
        <w:t>Участие народов Башкирии в восстании под предводительством Е.Пугачева.</w:t>
      </w:r>
      <w:r w:rsidR="00C07280">
        <w:rPr>
          <w:bCs/>
          <w:kern w:val="3"/>
          <w:sz w:val="28"/>
          <w:szCs w:val="28"/>
          <w:lang w:val="ru-RU" w:eastAsia="zh-CN"/>
        </w:rPr>
        <w:t xml:space="preserve"> </w:t>
      </w:r>
      <w:r w:rsidRPr="00DC5AE8">
        <w:rPr>
          <w:bCs/>
          <w:kern w:val="3"/>
          <w:sz w:val="28"/>
          <w:szCs w:val="28"/>
          <w:lang w:val="ru-RU" w:eastAsia="zh-CN"/>
        </w:rPr>
        <w:t>Салават Юлаев – национальный герой башкирского народа.</w:t>
      </w:r>
    </w:p>
    <w:p w:rsidR="00C37241" w:rsidRPr="00DC5AE8" w:rsidRDefault="00C37241" w:rsidP="00270E0B">
      <w:pPr>
        <w:widowControl/>
        <w:suppressAutoHyphens/>
        <w:autoSpaceDE/>
        <w:ind w:firstLine="720"/>
        <w:jc w:val="both"/>
        <w:textAlignment w:val="baseline"/>
        <w:rPr>
          <w:bCs/>
          <w:kern w:val="3"/>
          <w:sz w:val="28"/>
          <w:szCs w:val="28"/>
          <w:lang w:val="ru-RU" w:eastAsia="zh-CN"/>
        </w:rPr>
      </w:pPr>
      <w:r w:rsidRPr="00DC5AE8">
        <w:rPr>
          <w:rFonts w:eastAsia="Calibri"/>
          <w:kern w:val="3"/>
          <w:sz w:val="28"/>
          <w:szCs w:val="28"/>
          <w:lang w:val="ru-RU" w:eastAsia="zh-CN"/>
        </w:rPr>
        <w:t xml:space="preserve">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 </w:t>
      </w:r>
      <w:r w:rsidRPr="00DC5AE8">
        <w:rPr>
          <w:bCs/>
          <w:kern w:val="3"/>
          <w:sz w:val="28"/>
          <w:szCs w:val="28"/>
          <w:lang w:val="ru-RU" w:eastAsia="zh-CN"/>
        </w:rPr>
        <w:t>Административное деление Башкирии в XVIII в. Место Башкирии в административных реформах Екатерины П. Уфимское наместничество.</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Русская православная церковь, католики и протестанты. Положение мусульман, иудеев, буддистов.</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 xml:space="preserve">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 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 территории России и укрепление её международного положения. Россия </w:t>
      </w:r>
      <w:r w:rsidR="00A83F15">
        <w:rPr>
          <w:rFonts w:eastAsia="Calibri"/>
          <w:sz w:val="28"/>
          <w:szCs w:val="28"/>
          <w:lang w:val="ru-RU"/>
        </w:rPr>
        <w:t>-</w:t>
      </w:r>
      <w:r w:rsidRPr="00DC5AE8">
        <w:rPr>
          <w:rFonts w:eastAsia="Calibri"/>
          <w:sz w:val="28"/>
          <w:szCs w:val="28"/>
          <w:lang w:val="ru-RU"/>
        </w:rPr>
        <w:t xml:space="preserve"> великая европейская держава.</w:t>
      </w:r>
    </w:p>
    <w:p w:rsidR="00C37241" w:rsidRPr="00DC5AE8" w:rsidRDefault="00C37241" w:rsidP="00270E0B">
      <w:pPr>
        <w:widowControl/>
        <w:suppressAutoHyphens/>
        <w:autoSpaceDE/>
        <w:autoSpaceDN/>
        <w:ind w:firstLine="720"/>
        <w:jc w:val="both"/>
        <w:rPr>
          <w:bCs/>
          <w:kern w:val="3"/>
          <w:sz w:val="28"/>
          <w:szCs w:val="28"/>
          <w:lang w:val="ru-RU" w:eastAsia="zh-CN"/>
        </w:rPr>
      </w:pPr>
      <w:r w:rsidRPr="00DC5AE8">
        <w:rPr>
          <w:rFonts w:eastAsia="Calibri"/>
          <w:b/>
          <w:sz w:val="28"/>
          <w:szCs w:val="28"/>
          <w:lang w:val="ru-RU"/>
        </w:rPr>
        <w:t>Россия при Павле I:</w:t>
      </w:r>
      <w:r w:rsidRPr="00DC5AE8">
        <w:rPr>
          <w:rFonts w:eastAsia="Calibri"/>
          <w:sz w:val="28"/>
          <w:szCs w:val="28"/>
          <w:lang w:val="ru-RU"/>
        </w:rPr>
        <w:t xml:space="preserve"> Изменение порядка престолонаследия. Ограничение дворянских привилегий. Ставка на мелкопоместное дворянство. Политика в </w:t>
      </w:r>
      <w:r w:rsidRPr="00DC5AE8">
        <w:rPr>
          <w:rFonts w:eastAsia="Calibri"/>
          <w:sz w:val="28"/>
          <w:szCs w:val="28"/>
          <w:lang w:val="ru-RU"/>
        </w:rPr>
        <w:lastRenderedPageBreak/>
        <w:t>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I.Культурное пространство империи. Повседневная жизнь сословий в XVIII в.: 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 корпус.</w:t>
      </w:r>
      <w:r w:rsidR="009668C1" w:rsidRPr="00DC5AE8">
        <w:rPr>
          <w:rFonts w:eastAsia="Calibri"/>
          <w:sz w:val="28"/>
          <w:szCs w:val="28"/>
          <w:lang w:val="ru-RU"/>
        </w:rPr>
        <w:t xml:space="preserve"> </w:t>
      </w:r>
      <w:r w:rsidRPr="00DC5AE8">
        <w:rPr>
          <w:rFonts w:eastAsia="Calibri"/>
          <w:kern w:val="3"/>
          <w:sz w:val="28"/>
          <w:szCs w:val="28"/>
          <w:lang w:val="ru-RU" w:eastAsia="zh-CN"/>
        </w:rPr>
        <w:t xml:space="preserve">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 и скульптура. Начало ансамблевой застройки городов. Перемены в повседневной жизни населения Российской империи. Сословный характер культуры и быта. Европеизация дворянского быта. Общественные настроения. Жизнь в дворянских усадьбах. Крепостные театры. Одежда и мода. Жилищные условия разных слоёв населения, особенности питания. </w:t>
      </w:r>
      <w:r w:rsidRPr="00DC5AE8">
        <w:rPr>
          <w:bCs/>
          <w:kern w:val="3"/>
          <w:sz w:val="28"/>
          <w:szCs w:val="28"/>
          <w:lang w:val="ru-RU" w:eastAsia="zh-CN"/>
        </w:rPr>
        <w:t xml:space="preserve">Народы России в </w:t>
      </w:r>
      <w:r w:rsidRPr="00DC5AE8">
        <w:rPr>
          <w:bCs/>
          <w:kern w:val="3"/>
          <w:sz w:val="28"/>
          <w:szCs w:val="28"/>
          <w:lang w:eastAsia="zh-CN"/>
        </w:rPr>
        <w:t>XVIII</w:t>
      </w:r>
      <w:r w:rsidRPr="00DC5AE8">
        <w:rPr>
          <w:bCs/>
          <w:kern w:val="3"/>
          <w:sz w:val="28"/>
          <w:szCs w:val="28"/>
          <w:lang w:val="ru-RU" w:eastAsia="zh-CN"/>
        </w:rPr>
        <w:t xml:space="preserve"> веке. Взаимодействие культур народов, живущих на территории Башкирии. Формирование традиций и обычаев совместной жизни.</w:t>
      </w:r>
    </w:p>
    <w:p w:rsidR="00C37241" w:rsidRPr="00DC5AE8" w:rsidRDefault="00C37241" w:rsidP="00270E0B">
      <w:pPr>
        <w:suppressAutoHyphens/>
        <w:ind w:firstLine="720"/>
        <w:jc w:val="both"/>
        <w:rPr>
          <w:rFonts w:eastAsia="Calibri"/>
          <w:sz w:val="28"/>
          <w:szCs w:val="28"/>
          <w:lang w:val="ru-RU"/>
        </w:rPr>
      </w:pPr>
      <w:r w:rsidRPr="00DC5AE8">
        <w:rPr>
          <w:rFonts w:eastAsia="Calibri"/>
          <w:b/>
          <w:sz w:val="28"/>
          <w:szCs w:val="28"/>
          <w:lang w:val="ru-RU"/>
        </w:rPr>
        <w:t>Александровская эпоха</w:t>
      </w:r>
      <w:r w:rsidRPr="00DC5AE8">
        <w:rPr>
          <w:rFonts w:eastAsia="Calibri"/>
          <w:sz w:val="28"/>
          <w:szCs w:val="28"/>
          <w:lang w:val="ru-RU"/>
        </w:rPr>
        <w:t>: государственный либерализм Европа на рубеже XVIII</w:t>
      </w:r>
      <w:r w:rsidR="00A83F15">
        <w:rPr>
          <w:rFonts w:eastAsia="Calibri"/>
          <w:sz w:val="28"/>
          <w:szCs w:val="28"/>
          <w:lang w:val="ru-RU"/>
        </w:rPr>
        <w:t>-</w:t>
      </w:r>
      <w:r w:rsidRPr="00DC5AE8">
        <w:rPr>
          <w:rFonts w:eastAsia="Calibri"/>
          <w:sz w:val="28"/>
          <w:szCs w:val="28"/>
          <w:lang w:val="ru-RU"/>
        </w:rPr>
        <w:t>XIX вв. Революция во Франции, империя Наполеона I и изменение расстановки сил в Европе. Революции в Европе и Россия. Россия на рубеже XVIII</w:t>
      </w:r>
      <w:r w:rsidR="00A83F15">
        <w:rPr>
          <w:rFonts w:eastAsia="Calibri"/>
          <w:sz w:val="28"/>
          <w:szCs w:val="28"/>
          <w:lang w:val="ru-RU"/>
        </w:rPr>
        <w:t>-</w:t>
      </w:r>
      <w:r w:rsidRPr="00DC5AE8">
        <w:rPr>
          <w:rFonts w:eastAsia="Calibri"/>
          <w:sz w:val="28"/>
          <w:szCs w:val="28"/>
          <w:lang w:val="ru-RU"/>
        </w:rPr>
        <w:t>XIX вв.: территория, население, сословия, политический и экономический строй. Император Александр I. Конституционные проекты и планы политических реформ. Реформы М. М. Сперанского и их значение. Реформа народного просвещения и её роль в программе преобразований. Экономические преобразования начала XIX в. и их значение. Международное положение России. Основные цели и направления внешней политики. Георгиевский трактат и расширение российского присутствия на Кавказе. Вхождение Абхазии в состав России. Война со Швецией и включение Финляндии в состав Российской империи. Эволюция российско-французских отношений. Тильзитский мир. Отечественная война 1812 г.: причины, основное содержание, герои. Сущность и историческое значение войны. Подъём патриотизма и гражданского самосознания в российском обществе. Вклад народов России в победу. Участие народов Башкортостана в Отечественной войне 1812 года</w:t>
      </w:r>
      <w:r w:rsidRPr="00DC5AE8">
        <w:rPr>
          <w:i/>
          <w:sz w:val="28"/>
          <w:szCs w:val="28"/>
          <w:lang w:val="ru-RU"/>
        </w:rPr>
        <w:t xml:space="preserve">. </w:t>
      </w:r>
      <w:r w:rsidRPr="00DC5AE8">
        <w:rPr>
          <w:sz w:val="28"/>
          <w:szCs w:val="28"/>
          <w:lang w:val="ru-RU"/>
        </w:rPr>
        <w:t xml:space="preserve">Участие полков из Башкирии в заграничных походах русских войск в 1813-1814 годах. Территория и население края в первой половине </w:t>
      </w:r>
      <w:r w:rsidRPr="00DC5AE8">
        <w:rPr>
          <w:sz w:val="28"/>
          <w:szCs w:val="28"/>
        </w:rPr>
        <w:t>XIX</w:t>
      </w:r>
      <w:r w:rsidRPr="00DC5AE8">
        <w:rPr>
          <w:sz w:val="28"/>
          <w:szCs w:val="28"/>
          <w:lang w:val="ru-RU"/>
        </w:rPr>
        <w:t xml:space="preserve"> века. Кантонная система управления.</w:t>
      </w:r>
      <w:r w:rsidR="009C397A">
        <w:rPr>
          <w:sz w:val="28"/>
          <w:szCs w:val="28"/>
          <w:lang w:val="ru-RU"/>
        </w:rPr>
        <w:t xml:space="preserve"> </w:t>
      </w:r>
      <w:r w:rsidRPr="00DC5AE8">
        <w:rPr>
          <w:rFonts w:eastAsia="Calibri"/>
          <w:sz w:val="28"/>
          <w:szCs w:val="28"/>
          <w:lang w:val="ru-RU"/>
        </w:rPr>
        <w:t>Становление индустриального общества в Западной Европе. Развитие промышленности и торговли в России. Проекты аграрных реформ. Социальный строй и общественные движения. Дворянская корпорация и дворянская этика. Идея служения как основа дворянской идентичности. Первые тайные общества, их программы. Власть и общественные движения. Восстание декабристов и его значение. Национальный вопрос в Европе и России. Башкортостан в первой четверти</w:t>
      </w:r>
      <w:r w:rsidR="00C07280">
        <w:rPr>
          <w:rFonts w:eastAsia="Calibri"/>
          <w:sz w:val="28"/>
          <w:szCs w:val="28"/>
          <w:lang w:val="ru-RU"/>
        </w:rPr>
        <w:t xml:space="preserve"> </w:t>
      </w:r>
      <w:r w:rsidRPr="00DC5AE8">
        <w:rPr>
          <w:rFonts w:eastAsia="Calibri"/>
          <w:sz w:val="28"/>
          <w:szCs w:val="28"/>
        </w:rPr>
        <w:t>XIX</w:t>
      </w:r>
      <w:r w:rsidRPr="00DC5AE8">
        <w:rPr>
          <w:rFonts w:eastAsia="Calibri"/>
          <w:sz w:val="28"/>
          <w:szCs w:val="28"/>
          <w:lang w:val="ru-RU"/>
        </w:rPr>
        <w:t xml:space="preserve"> века. Политика российского правительства в Финляндии, Польше, на Украине, Кавказе. Конституция Финляндии 1809 г. и Польская конституция 1815 г. </w:t>
      </w:r>
      <w:r w:rsidR="00A83F15">
        <w:rPr>
          <w:rFonts w:eastAsia="Calibri"/>
          <w:sz w:val="28"/>
          <w:szCs w:val="28"/>
          <w:lang w:val="ru-RU"/>
        </w:rPr>
        <w:t>-</w:t>
      </w:r>
      <w:r w:rsidRPr="00DC5AE8">
        <w:rPr>
          <w:rFonts w:eastAsia="Calibri"/>
          <w:sz w:val="28"/>
          <w:szCs w:val="28"/>
          <w:lang w:val="ru-RU"/>
        </w:rPr>
        <w:t xml:space="preserve"> первые конституции на территории Российской империи. Еврейское население </w:t>
      </w:r>
      <w:r w:rsidRPr="00DC5AE8">
        <w:rPr>
          <w:rFonts w:eastAsia="Calibri"/>
          <w:sz w:val="28"/>
          <w:szCs w:val="28"/>
          <w:lang w:val="ru-RU"/>
        </w:rPr>
        <w:lastRenderedPageBreak/>
        <w:t xml:space="preserve">России. Начало Кавказской войны. Венская система международных отношений и усиление роли России в международных делах. Россия </w:t>
      </w:r>
      <w:r w:rsidR="00A83F15">
        <w:rPr>
          <w:rFonts w:eastAsia="Calibri"/>
          <w:sz w:val="28"/>
          <w:szCs w:val="28"/>
          <w:lang w:val="ru-RU"/>
        </w:rPr>
        <w:t>-</w:t>
      </w:r>
      <w:r w:rsidRPr="00DC5AE8">
        <w:rPr>
          <w:rFonts w:eastAsia="Calibri"/>
          <w:sz w:val="28"/>
          <w:szCs w:val="28"/>
          <w:lang w:val="ru-RU"/>
        </w:rPr>
        <w:t xml:space="preserve"> великая мировая держава.</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Николаевская эпоха: государственный консерватизм.</w:t>
      </w:r>
      <w:r w:rsidRPr="00DC5AE8">
        <w:rPr>
          <w:rFonts w:eastAsia="Calibri"/>
          <w:sz w:val="28"/>
          <w:szCs w:val="28"/>
          <w:lang w:val="ru-RU"/>
        </w:rPr>
        <w:t xml:space="preserve"> Император Николай I. Сочетание реформаторских и консервативных начал во внутренней политике Николая I и их проявления. Формирование индустриального общества, динамика промышленной революции, индустриализация в странах Западной Европы. Начало и особенности промышленного переворота в России. Противоречия хозяйственного развития. Изменения в социальной структуре российского общества. Особенности социальных движений в России в условиях начавшегося промышленного переворота. Общественная мысль и общественные движения. Западники и славянофилы.</w:t>
      </w:r>
      <w:r w:rsidR="00C07280">
        <w:rPr>
          <w:rFonts w:eastAsia="Calibri"/>
          <w:sz w:val="28"/>
          <w:szCs w:val="28"/>
          <w:lang w:val="ru-RU"/>
        </w:rPr>
        <w:t xml:space="preserve"> </w:t>
      </w:r>
      <w:r w:rsidRPr="00DC5AE8">
        <w:rPr>
          <w:rFonts w:eastAsia="Calibri"/>
          <w:sz w:val="28"/>
          <w:szCs w:val="28"/>
          <w:lang w:val="ru-RU"/>
        </w:rPr>
        <w:t>Россия и Запад как центральная тема общественных дискуссий. Особенности общественного движения 30</w:t>
      </w:r>
      <w:r w:rsidR="00A83F15">
        <w:rPr>
          <w:rFonts w:eastAsia="Calibri"/>
          <w:sz w:val="28"/>
          <w:szCs w:val="28"/>
          <w:lang w:val="ru-RU"/>
        </w:rPr>
        <w:t>-</w:t>
      </w:r>
      <w:r w:rsidRPr="00DC5AE8">
        <w:rPr>
          <w:rFonts w:eastAsia="Calibri"/>
          <w:sz w:val="28"/>
          <w:szCs w:val="28"/>
          <w:lang w:val="ru-RU"/>
        </w:rPr>
        <w:t>50-х гг. XIX в. Национальный вопрос в Европе, его особенности в России. Национальная политика Николая I. Польское восстание 1830</w:t>
      </w:r>
      <w:r w:rsidR="00A83F15">
        <w:rPr>
          <w:rFonts w:eastAsia="Calibri"/>
          <w:sz w:val="28"/>
          <w:szCs w:val="28"/>
          <w:lang w:val="ru-RU"/>
        </w:rPr>
        <w:t>-</w:t>
      </w:r>
      <w:r w:rsidRPr="00DC5AE8">
        <w:rPr>
          <w:rFonts w:eastAsia="Calibri"/>
          <w:sz w:val="28"/>
          <w:szCs w:val="28"/>
          <w:lang w:val="ru-RU"/>
        </w:rPr>
        <w:t xml:space="preserve">1831 гг. Положение кавказских народов, движение Шамиля. Положение евреев в Российской империи. Религиозная политика Николая I. Положение Русской православной церкви. Диалог власти с католиками, мусульманами, буддистами. Башкортостан в середине </w:t>
      </w:r>
      <w:r w:rsidRPr="00DC5AE8">
        <w:rPr>
          <w:rFonts w:eastAsia="Calibri"/>
          <w:sz w:val="28"/>
          <w:szCs w:val="28"/>
        </w:rPr>
        <w:t>XIX</w:t>
      </w:r>
      <w:r w:rsidRPr="00DC5AE8">
        <w:rPr>
          <w:rFonts w:eastAsia="Calibri"/>
          <w:sz w:val="28"/>
          <w:szCs w:val="28"/>
          <w:lang w:val="ru-RU"/>
        </w:rPr>
        <w:t xml:space="preserve"> века.</w:t>
      </w:r>
      <w:r w:rsidR="00C07280">
        <w:rPr>
          <w:rFonts w:eastAsia="Calibri"/>
          <w:sz w:val="28"/>
          <w:szCs w:val="28"/>
          <w:lang w:val="ru-RU"/>
        </w:rPr>
        <w:t xml:space="preserve"> </w:t>
      </w:r>
      <w:r w:rsidRPr="00DC5AE8">
        <w:rPr>
          <w:rFonts w:eastAsia="Calibri"/>
          <w:sz w:val="28"/>
          <w:szCs w:val="28"/>
          <w:lang w:val="ru-RU"/>
        </w:rPr>
        <w:t>Россия и революции в Европе. Политика панславизма. Причины англо-русских противоречий. Восточный вопрос. Крымская война и её итоги. Парижский мир и конец венской системы международных отношений.</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Культурное пространство империи в первой половине XIX в.</w:t>
      </w:r>
      <w:r w:rsidRPr="00DC5AE8">
        <w:rPr>
          <w:rFonts w:eastAsia="Calibri"/>
          <w:sz w:val="28"/>
          <w:szCs w:val="28"/>
          <w:lang w:val="ru-RU"/>
        </w:rPr>
        <w:t xml:space="preserve"> Развитие образования. Научные открытия и развитие национальных научных школ. Русские первооткрыватели и путешественники. Кругосветные экспедиции. Открытие Антарктиды. Русское географическое общество. Особенности и основные стили в художественной культуре (романтизм, классицизм, реализм). Культура народов Российской империи. Культура Башкортостана.</w:t>
      </w:r>
      <w:r w:rsidR="00C07280">
        <w:rPr>
          <w:rFonts w:eastAsia="Calibri"/>
          <w:sz w:val="28"/>
          <w:szCs w:val="28"/>
          <w:lang w:val="ru-RU"/>
        </w:rPr>
        <w:t xml:space="preserve"> </w:t>
      </w:r>
      <w:r w:rsidRPr="00DC5AE8">
        <w:rPr>
          <w:rFonts w:eastAsia="Calibri"/>
          <w:sz w:val="28"/>
          <w:szCs w:val="28"/>
          <w:lang w:val="ru-RU"/>
        </w:rPr>
        <w:t>Взаимное обогащение культур. Российская культура как часть европейской культуры. Динамика повседневной жизни сословий.</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Преобразования Александра II: социальная и правовая модернизация.</w:t>
      </w:r>
      <w:r w:rsidRPr="00DC5AE8">
        <w:rPr>
          <w:rFonts w:eastAsia="Calibri"/>
          <w:sz w:val="28"/>
          <w:szCs w:val="28"/>
          <w:lang w:val="ru-RU"/>
        </w:rPr>
        <w:t xml:space="preserve"> Европейская индустриализация во второй половине XIX в. Технический прогресс в промышленности и сельском хозяйстве ведущих стран. Новые источники энергии, виды транспорта и средства связи. Перемены в быту. Император Александр II и основные направления его внутренней политики.</w:t>
      </w:r>
      <w:r w:rsidR="009668C1" w:rsidRPr="00DC5AE8">
        <w:rPr>
          <w:rFonts w:eastAsia="Calibri"/>
          <w:sz w:val="28"/>
          <w:szCs w:val="28"/>
          <w:lang w:val="ru-RU"/>
        </w:rPr>
        <w:t xml:space="preserve"> </w:t>
      </w:r>
      <w:r w:rsidRPr="00DC5AE8">
        <w:rPr>
          <w:rFonts w:eastAsia="Calibri"/>
          <w:sz w:val="28"/>
          <w:szCs w:val="28"/>
          <w:lang w:val="ru-RU"/>
        </w:rPr>
        <w:t>Отмена крепостного права, историческое значение реформы. Социально-экономические последствия Крестьянской реформы 1861 г. Перестройка сельскохозяйственного и промышленного производства. Реорганизация финансово-кредитной системы. Железнодорожное строительство. Завершение промышленного переворота, его последствия. Начало индустриализации и урбанизации. Формирование буржуазии. Рост пролетариата. Нарастание социальных противоречий. Политические реформы 1860</w:t>
      </w:r>
      <w:r w:rsidR="00A83F15">
        <w:rPr>
          <w:rFonts w:eastAsia="Calibri"/>
          <w:sz w:val="28"/>
          <w:szCs w:val="28"/>
          <w:lang w:val="ru-RU"/>
        </w:rPr>
        <w:t>-</w:t>
      </w:r>
      <w:r w:rsidRPr="00DC5AE8">
        <w:rPr>
          <w:rFonts w:eastAsia="Calibri"/>
          <w:sz w:val="28"/>
          <w:szCs w:val="28"/>
          <w:lang w:val="ru-RU"/>
        </w:rPr>
        <w:t>1870-х гг. Начало социальной и правовой модернизации. Становление общественного самоуправления. Судебная реформа и развитие правового сознания. Движение к правовому государству. Особенности развития общественной мысли и общественных движений в 1860</w:t>
      </w:r>
      <w:r w:rsidR="00A83F15">
        <w:rPr>
          <w:rFonts w:eastAsia="Calibri"/>
          <w:sz w:val="28"/>
          <w:szCs w:val="28"/>
          <w:lang w:val="ru-RU"/>
        </w:rPr>
        <w:t>-</w:t>
      </w:r>
      <w:r w:rsidRPr="00DC5AE8">
        <w:rPr>
          <w:rFonts w:eastAsia="Calibri"/>
          <w:sz w:val="28"/>
          <w:szCs w:val="28"/>
          <w:lang w:val="ru-RU"/>
        </w:rPr>
        <w:t xml:space="preserve">1890-е гг. Первые рабочие организации. Нарастание революционных настроений. Зарождение народничества. Рабочее, студенческое, женское движение. Либеральное и консервативное движения. «Диктатура сердца»: </w:t>
      </w:r>
      <w:r w:rsidRPr="00DC5AE8">
        <w:rPr>
          <w:rFonts w:eastAsia="Calibri"/>
          <w:sz w:val="28"/>
          <w:szCs w:val="28"/>
          <w:lang w:val="ru-RU"/>
        </w:rPr>
        <w:lastRenderedPageBreak/>
        <w:t>политика М.Т. Лорис-Меликова.</w:t>
      </w:r>
      <w:r w:rsidR="00C07280">
        <w:rPr>
          <w:rFonts w:eastAsia="Calibri"/>
          <w:sz w:val="28"/>
          <w:szCs w:val="28"/>
          <w:lang w:val="ru-RU"/>
        </w:rPr>
        <w:t xml:space="preserve"> </w:t>
      </w:r>
      <w:r w:rsidRPr="00DC5AE8">
        <w:rPr>
          <w:rFonts w:eastAsia="Calibri"/>
          <w:sz w:val="28"/>
          <w:szCs w:val="28"/>
          <w:lang w:val="ru-RU"/>
        </w:rPr>
        <w:t>Национальный вопрос, национальные войны в Европе и колониальная экспансия европейских держав в 1850</w:t>
      </w:r>
      <w:r w:rsidR="00A83F15">
        <w:rPr>
          <w:rFonts w:eastAsia="Calibri"/>
          <w:sz w:val="28"/>
          <w:szCs w:val="28"/>
          <w:lang w:val="ru-RU"/>
        </w:rPr>
        <w:t>-</w:t>
      </w:r>
      <w:r w:rsidRPr="00DC5AE8">
        <w:rPr>
          <w:rFonts w:eastAsia="Calibri"/>
          <w:sz w:val="28"/>
          <w:szCs w:val="28"/>
          <w:lang w:val="ru-RU"/>
        </w:rPr>
        <w:t>1860-е гг. Рост национальных движений в Европе и мире. Нарастание антиколониальной борьбы. Народы Российской империи во второй половине XIX в. Завершение территориального роста Российской империи. Национальная политика самодержавия. Польское восстание 1863</w:t>
      </w:r>
      <w:r w:rsidR="00A83F15">
        <w:rPr>
          <w:rFonts w:eastAsia="Calibri"/>
          <w:sz w:val="28"/>
          <w:szCs w:val="28"/>
          <w:lang w:val="ru-RU"/>
        </w:rPr>
        <w:t>-</w:t>
      </w:r>
      <w:r w:rsidRPr="00DC5AE8">
        <w:rPr>
          <w:rFonts w:eastAsia="Calibri"/>
          <w:sz w:val="28"/>
          <w:szCs w:val="28"/>
          <w:lang w:val="ru-RU"/>
        </w:rPr>
        <w:t>1864 гг. Окончание Кавказской войны. Расширение автономии Финляндии. Народы Поволжья. Особенности конфессиональной политики.</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rFonts w:eastAsia="Calibri"/>
          <w:sz w:val="28"/>
          <w:szCs w:val="28"/>
          <w:lang w:val="ru-RU"/>
        </w:rPr>
        <w:t>Основные направления и задачи внешней политики в период правления Александра II.</w:t>
      </w:r>
      <w:r w:rsidR="00C07280">
        <w:rPr>
          <w:rFonts w:eastAsia="Calibri"/>
          <w:sz w:val="28"/>
          <w:szCs w:val="28"/>
          <w:lang w:val="ru-RU"/>
        </w:rPr>
        <w:t xml:space="preserve"> </w:t>
      </w:r>
      <w:r w:rsidRPr="00DC5AE8">
        <w:rPr>
          <w:rFonts w:eastAsia="Calibri"/>
          <w:sz w:val="28"/>
          <w:szCs w:val="28"/>
          <w:lang w:val="ru-RU"/>
        </w:rPr>
        <w:t>Русско-турецкая война 1877-1878гг. Европейская политика России. Присоединение Средней Азии. Дальневосточная политика. Отношения с США, продажа Аляски.</w:t>
      </w:r>
    </w:p>
    <w:p w:rsidR="00C37241" w:rsidRPr="00DC5AE8" w:rsidRDefault="00C37241" w:rsidP="00270E0B">
      <w:pPr>
        <w:suppressAutoHyphens/>
        <w:ind w:firstLine="720"/>
        <w:jc w:val="both"/>
        <w:rPr>
          <w:sz w:val="28"/>
          <w:szCs w:val="28"/>
          <w:lang w:val="ru-RU"/>
        </w:rPr>
      </w:pPr>
      <w:r w:rsidRPr="00DC5AE8">
        <w:rPr>
          <w:rFonts w:eastAsia="Calibri"/>
          <w:b/>
          <w:sz w:val="28"/>
          <w:szCs w:val="28"/>
          <w:lang w:val="ru-RU"/>
        </w:rPr>
        <w:t>«Народное самодержавие» Александра III: Император Александр III и основные направления его внутренней политики.</w:t>
      </w:r>
      <w:r w:rsidRPr="00DC5AE8">
        <w:rPr>
          <w:rFonts w:eastAsia="Calibri"/>
          <w:sz w:val="28"/>
          <w:szCs w:val="28"/>
          <w:lang w:val="ru-RU"/>
        </w:rPr>
        <w:t xml:space="preserve"> Попытки решения крестьянского вопроса. Начало рабочего законодательства. Контрреформы.</w:t>
      </w:r>
      <w:r w:rsidR="00C07280">
        <w:rPr>
          <w:rFonts w:eastAsia="Calibri"/>
          <w:sz w:val="28"/>
          <w:szCs w:val="28"/>
          <w:lang w:val="ru-RU"/>
        </w:rPr>
        <w:t xml:space="preserve"> </w:t>
      </w:r>
      <w:r w:rsidRPr="00DC5AE8">
        <w:rPr>
          <w:rFonts w:eastAsia="Calibri"/>
          <w:sz w:val="28"/>
          <w:szCs w:val="28"/>
          <w:lang w:val="ru-RU"/>
        </w:rPr>
        <w:t>Усиление борьбы с политическим радикализмом. Политика в области просвещения и печати. Укрепление позиций дворянства. Ограничение местного самоуправления. Особенности экономического развития страны в 1880-1890-е гг. Положение основных слоёв российского общества в конце XIX в. Развитие крестьянской общины в пореформенный период. Общественное движение в 1880</w:t>
      </w:r>
      <w:r w:rsidR="00A83F15">
        <w:rPr>
          <w:rFonts w:eastAsia="Calibri"/>
          <w:sz w:val="28"/>
          <w:szCs w:val="28"/>
          <w:lang w:val="ru-RU"/>
        </w:rPr>
        <w:t>-</w:t>
      </w:r>
      <w:r w:rsidRPr="00DC5AE8">
        <w:rPr>
          <w:rFonts w:eastAsia="Calibri"/>
          <w:sz w:val="28"/>
          <w:szCs w:val="28"/>
          <w:lang w:val="ru-RU"/>
        </w:rPr>
        <w:t xml:space="preserve">1890-е гг. Народничество и его эволюция. Распространение марксизма. Национальная и религиозная политика Александра III. Идеология консервативного национализма. Новое соотношение политических сил в Европе. Приоритеты и основные направления внешней политики Александра III. Ослабление российского влияния на Балканах. Сближение России и Франции. Азиатская политика России. Башкортостан во второй половине </w:t>
      </w:r>
      <w:r w:rsidRPr="00DC5AE8">
        <w:rPr>
          <w:rFonts w:eastAsia="Calibri"/>
          <w:sz w:val="28"/>
          <w:szCs w:val="28"/>
        </w:rPr>
        <w:t>XIX</w:t>
      </w:r>
      <w:r w:rsidRPr="00DC5AE8">
        <w:rPr>
          <w:rFonts w:eastAsia="Calibri"/>
          <w:sz w:val="28"/>
          <w:szCs w:val="28"/>
          <w:lang w:val="ru-RU"/>
        </w:rPr>
        <w:t xml:space="preserve"> века. </w:t>
      </w:r>
      <w:r w:rsidRPr="00DC5AE8">
        <w:rPr>
          <w:sz w:val="28"/>
          <w:szCs w:val="28"/>
          <w:lang w:val="ru-RU"/>
        </w:rPr>
        <w:t xml:space="preserve">Социально-бытовые условия населения Южного Урала. Башкирская элита, чиновничество в крае. Отмена крепостного права в Башкирии. Социальное расслоение башкирского общества. Развитие хозяйственного комплекса Башкирии. Развитие капиталистического способа хозяйствования. Ликвидация кантонной системы управления. Особенности проведения буржуазных реформ Александра </w:t>
      </w:r>
      <w:r w:rsidRPr="00DC5AE8">
        <w:rPr>
          <w:sz w:val="28"/>
          <w:szCs w:val="28"/>
        </w:rPr>
        <w:t>II</w:t>
      </w:r>
      <w:r w:rsidRPr="00DC5AE8">
        <w:rPr>
          <w:sz w:val="28"/>
          <w:szCs w:val="28"/>
          <w:lang w:val="ru-RU"/>
        </w:rPr>
        <w:t xml:space="preserve"> в Уфимской и Оренбургской губерниях.</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Культурное пространство империи во второй половине XIX в.</w:t>
      </w:r>
      <w:r w:rsidRPr="00DC5AE8">
        <w:rPr>
          <w:rFonts w:eastAsia="Calibri"/>
          <w:sz w:val="28"/>
          <w:szCs w:val="28"/>
          <w:lang w:val="ru-RU"/>
        </w:rPr>
        <w:t xml:space="preserve"> Подъём российской демократической культуры. Развитие системы образования и просвещения во второй половине XIX в.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 Критический реализм в литературе. Развитие российской журналистики. Революционно-демократическая литература. Русское искусство. Передвижники. Общественно-политическое значение деятельности передвижников. «Могучая кучка», значение творчества русских композиторов для развития русской и зарубежной музыки. Русская опера. Успехи музыкального образования. Русский драматический театр и его значение в развитии культуры и общественной жизни. Взаимодействие национальных культур народов России. Роль русской культуры в развитии мировой культуры. Изменения в быту: новые черты в жизни города и деревни. Рост населения. Урбанизация. Изменение облика городов. Развитие связи и городского транспорта. Жизнь и быт </w:t>
      </w:r>
      <w:r w:rsidRPr="00DC5AE8">
        <w:rPr>
          <w:rFonts w:eastAsia="Calibri"/>
          <w:sz w:val="28"/>
          <w:szCs w:val="28"/>
          <w:lang w:val="ru-RU"/>
        </w:rPr>
        <w:lastRenderedPageBreak/>
        <w:t>городских «верхов». Жизнь и быт городских окраин. Досуг горожан. Изменения в деревенской жизни. Вклад культуры народов России в развитие мировой культуры Нового времени. Человек индустриального общества. Культура народов</w:t>
      </w:r>
      <w:r w:rsidR="00C07280">
        <w:rPr>
          <w:rFonts w:eastAsia="Calibri"/>
          <w:sz w:val="28"/>
          <w:szCs w:val="28"/>
          <w:lang w:val="ru-RU"/>
        </w:rPr>
        <w:t xml:space="preserve"> </w:t>
      </w:r>
      <w:r w:rsidRPr="00DC5AE8">
        <w:rPr>
          <w:rFonts w:eastAsia="Calibri"/>
          <w:sz w:val="28"/>
          <w:szCs w:val="28"/>
          <w:lang w:val="ru-RU"/>
        </w:rPr>
        <w:t xml:space="preserve">Башкортостана во второй половине </w:t>
      </w:r>
      <w:r w:rsidRPr="00DC5AE8">
        <w:rPr>
          <w:rFonts w:eastAsia="Calibri"/>
          <w:sz w:val="28"/>
          <w:szCs w:val="28"/>
        </w:rPr>
        <w:t>XIX</w:t>
      </w:r>
      <w:r w:rsidRPr="00DC5AE8">
        <w:rPr>
          <w:rFonts w:eastAsia="Calibri"/>
          <w:sz w:val="28"/>
          <w:szCs w:val="28"/>
          <w:lang w:val="ru-RU"/>
        </w:rPr>
        <w:t xml:space="preserve"> века.</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t>Россия в начале ХХ в.: кризис империи.</w:t>
      </w:r>
      <w:r w:rsidRPr="00DC5AE8">
        <w:rPr>
          <w:rFonts w:eastAsia="Calibri"/>
          <w:sz w:val="28"/>
          <w:szCs w:val="28"/>
          <w:lang w:val="ru-RU"/>
        </w:rPr>
        <w:t xml:space="preserve"> Мир на рубеже XIX</w:t>
      </w:r>
      <w:r w:rsidR="00A83F15">
        <w:rPr>
          <w:rFonts w:eastAsia="Calibri"/>
          <w:sz w:val="28"/>
          <w:szCs w:val="28"/>
          <w:lang w:val="ru-RU"/>
        </w:rPr>
        <w:t>-</w:t>
      </w:r>
      <w:r w:rsidRPr="00DC5AE8">
        <w:rPr>
          <w:rFonts w:eastAsia="Calibri"/>
          <w:sz w:val="28"/>
          <w:szCs w:val="28"/>
          <w:lang w:val="ru-RU"/>
        </w:rPr>
        <w:t>XX вв. Начало второй промышленной революции. Неравномерность экономического развития. Монополистический капитализм. Идеология и политика империализма. Завершение территориального раздела мира. Начало борьбы за передел мира. Нарастание противоречий между ведущими странами. Социальный реформизм начала ХХ в.</w:t>
      </w:r>
      <w:r w:rsidR="009668C1" w:rsidRPr="00DC5AE8">
        <w:rPr>
          <w:rFonts w:eastAsia="Calibri"/>
          <w:sz w:val="28"/>
          <w:szCs w:val="28"/>
          <w:lang w:val="ru-RU"/>
        </w:rPr>
        <w:t xml:space="preserve"> </w:t>
      </w:r>
      <w:r w:rsidRPr="00DC5AE8">
        <w:rPr>
          <w:rFonts w:eastAsia="Calibri"/>
          <w:sz w:val="28"/>
          <w:szCs w:val="28"/>
          <w:lang w:val="ru-RU"/>
        </w:rPr>
        <w:t>Место и роль России в мире. Территория и население Российской империи. Особенности процесса модернизации в России начала XX в. Урбанизация.</w:t>
      </w:r>
      <w:r w:rsidR="009668C1" w:rsidRPr="00DC5AE8">
        <w:rPr>
          <w:rFonts w:eastAsia="Calibri"/>
          <w:sz w:val="28"/>
          <w:szCs w:val="28"/>
          <w:lang w:val="ru-RU"/>
        </w:rPr>
        <w:t xml:space="preserve"> </w:t>
      </w:r>
      <w:r w:rsidRPr="00DC5AE8">
        <w:rPr>
          <w:rFonts w:eastAsia="Calibri"/>
          <w:sz w:val="28"/>
          <w:szCs w:val="28"/>
          <w:lang w:val="ru-RU"/>
        </w:rPr>
        <w:t>Политическая система Российской империи начала XX в. и необходимость её реформирования. Император Николай II. Борьба в высших эшелонах власти по вопросу политических преобразований. Национальная и конфессиональная политика. Экономическое развитие России в начале XX в. и его особенности. Роль государства в экономике. Место и роль иностранного капитала. Специфика российского монополистического капитализма. Государственно-монополистический капитализм. Сельская община. Аграрное перенаселение.</w:t>
      </w:r>
      <w:r w:rsidR="00740F28">
        <w:rPr>
          <w:rFonts w:eastAsia="Calibri"/>
          <w:sz w:val="28"/>
          <w:szCs w:val="28"/>
          <w:lang w:val="ru-RU"/>
        </w:rPr>
        <w:t xml:space="preserve"> </w:t>
      </w:r>
      <w:r w:rsidRPr="00DC5AE8">
        <w:rPr>
          <w:rFonts w:eastAsia="Calibri"/>
          <w:sz w:val="28"/>
          <w:szCs w:val="28"/>
          <w:lang w:val="ru-RU"/>
        </w:rPr>
        <w:t>Особенности социальной структуры российского общества начала XX в. Аграрный и рабочий вопросы, попытки их решения. Общественно-политические движения в начале XX в. Предпосылки формирования и особенности генезиса политических партий в России. Этнокультурный облик империи. Народы России в начале ХХ в. Многообразие политических форм объединения народов. Губернии, области, генерал-губернаторства, наместничества и комитеты. Привислинский край. Великое княжество Финляндское. Государства-вассалы: Бухарское и Хивинское ханства. Русские в имперском сознании. Поляки, евреи, армяне, татары и другие народы Волго-Уралья, кавказские народы, народы Средней Азии, Сибири и Дальнего Востока.Русская православная церковь на рубеже XIX</w:t>
      </w:r>
      <w:r w:rsidR="00A83F15">
        <w:rPr>
          <w:rFonts w:eastAsia="Calibri"/>
          <w:sz w:val="28"/>
          <w:szCs w:val="28"/>
          <w:lang w:val="ru-RU"/>
        </w:rPr>
        <w:t>-</w:t>
      </w:r>
      <w:r w:rsidRPr="00DC5AE8">
        <w:rPr>
          <w:rFonts w:eastAsia="Calibri"/>
          <w:sz w:val="28"/>
          <w:szCs w:val="28"/>
          <w:lang w:val="ru-RU"/>
        </w:rPr>
        <w:t>XX вв. Этническое многообразие внутри православия. «Инославие», «иноверие» и традиционные верования. Международное положение и внешнеполитические приоритеты России на рубеже XIX</w:t>
      </w:r>
      <w:r w:rsidR="00A83F15">
        <w:rPr>
          <w:rFonts w:eastAsia="Calibri"/>
          <w:sz w:val="28"/>
          <w:szCs w:val="28"/>
          <w:lang w:val="ru-RU"/>
        </w:rPr>
        <w:t>-</w:t>
      </w:r>
      <w:r w:rsidRPr="00DC5AE8">
        <w:rPr>
          <w:rFonts w:eastAsia="Calibri"/>
          <w:sz w:val="28"/>
          <w:szCs w:val="28"/>
          <w:lang w:val="ru-RU"/>
        </w:rPr>
        <w:t>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w:t>
      </w:r>
      <w:r w:rsidR="00A83F15">
        <w:rPr>
          <w:rFonts w:eastAsia="Calibri"/>
          <w:sz w:val="28"/>
          <w:szCs w:val="28"/>
          <w:lang w:val="ru-RU"/>
        </w:rPr>
        <w:t>-</w:t>
      </w:r>
      <w:r w:rsidRPr="00DC5AE8">
        <w:rPr>
          <w:rFonts w:eastAsia="Calibri"/>
          <w:sz w:val="28"/>
          <w:szCs w:val="28"/>
          <w:lang w:val="ru-RU"/>
        </w:rPr>
        <w:t>1905 гг., её итоги и влияние на внутриполитическую ситуацию в стране.</w:t>
      </w:r>
      <w:r w:rsidR="009668C1" w:rsidRPr="00DC5AE8">
        <w:rPr>
          <w:rFonts w:eastAsia="Calibri"/>
          <w:sz w:val="28"/>
          <w:szCs w:val="28"/>
          <w:lang w:val="ru-RU"/>
        </w:rPr>
        <w:t xml:space="preserve"> </w:t>
      </w:r>
      <w:r w:rsidRPr="00DC5AE8">
        <w:rPr>
          <w:rFonts w:eastAsia="Calibri"/>
          <w:sz w:val="28"/>
          <w:szCs w:val="28"/>
          <w:lang w:val="ru-RU"/>
        </w:rPr>
        <w:t>Революция 1905</w:t>
      </w:r>
      <w:r w:rsidR="00A83F15">
        <w:rPr>
          <w:rFonts w:eastAsia="Calibri"/>
          <w:sz w:val="28"/>
          <w:szCs w:val="28"/>
          <w:lang w:val="ru-RU"/>
        </w:rPr>
        <w:t>-</w:t>
      </w:r>
      <w:r w:rsidRPr="00DC5AE8">
        <w:rPr>
          <w:rFonts w:eastAsia="Calibri"/>
          <w:sz w:val="28"/>
          <w:szCs w:val="28"/>
          <w:lang w:val="ru-RU"/>
        </w:rPr>
        <w:t>1907 гг. Народы России в 1905-1907 гг. Российское общество и проблема национальных окраин. Закон о веротерпимости. Общество и власть после революции 1905</w:t>
      </w:r>
      <w:r w:rsidR="00A83F15">
        <w:rPr>
          <w:rFonts w:eastAsia="Calibri"/>
          <w:sz w:val="28"/>
          <w:szCs w:val="28"/>
          <w:lang w:val="ru-RU"/>
        </w:rPr>
        <w:t>-</w:t>
      </w:r>
      <w:r w:rsidRPr="00DC5AE8">
        <w:rPr>
          <w:rFonts w:eastAsia="Calibri"/>
          <w:sz w:val="28"/>
          <w:szCs w:val="28"/>
          <w:lang w:val="ru-RU"/>
        </w:rPr>
        <w:t>1907 гг. Политические реформы 1905</w:t>
      </w:r>
      <w:r w:rsidR="00A83F15">
        <w:rPr>
          <w:rFonts w:eastAsia="Calibri"/>
          <w:sz w:val="28"/>
          <w:szCs w:val="28"/>
          <w:lang w:val="ru-RU"/>
        </w:rPr>
        <w:t>-</w:t>
      </w:r>
      <w:r w:rsidRPr="00DC5AE8">
        <w:rPr>
          <w:rFonts w:eastAsia="Calibri"/>
          <w:sz w:val="28"/>
          <w:szCs w:val="28"/>
          <w:lang w:val="ru-RU"/>
        </w:rPr>
        <w:t>1906 гг. «Основные законы Российской империи». Система думской монархии. Классификация политических партий. Реформы П. А. Столыпина и их значение.</w:t>
      </w:r>
      <w:r w:rsidR="00740F28">
        <w:rPr>
          <w:rFonts w:eastAsia="Calibri"/>
          <w:sz w:val="28"/>
          <w:szCs w:val="28"/>
          <w:lang w:val="ru-RU"/>
        </w:rPr>
        <w:t xml:space="preserve"> </w:t>
      </w:r>
      <w:r w:rsidRPr="00DC5AE8">
        <w:rPr>
          <w:rFonts w:eastAsia="Calibri"/>
          <w:sz w:val="28"/>
          <w:szCs w:val="28"/>
          <w:lang w:val="ru-RU"/>
        </w:rPr>
        <w:t>Общественное и политическое развитие России в 1912</w:t>
      </w:r>
      <w:r w:rsidR="00A83F15">
        <w:rPr>
          <w:rFonts w:eastAsia="Calibri"/>
          <w:sz w:val="28"/>
          <w:szCs w:val="28"/>
          <w:lang w:val="ru-RU"/>
        </w:rPr>
        <w:t>-</w:t>
      </w:r>
      <w:r w:rsidRPr="00DC5AE8">
        <w:rPr>
          <w:rFonts w:eastAsia="Calibri"/>
          <w:sz w:val="28"/>
          <w:szCs w:val="28"/>
          <w:lang w:val="ru-RU"/>
        </w:rPr>
        <w:t xml:space="preserve">1914 гг. Свёртывание курса на политическое и социальное реформаторство. Национальные политические партии и их программы. Национальная политика властей. Башкортостан в начале </w:t>
      </w:r>
      <w:r w:rsidRPr="00DC5AE8">
        <w:rPr>
          <w:rFonts w:eastAsia="Calibri"/>
          <w:sz w:val="28"/>
          <w:szCs w:val="28"/>
        </w:rPr>
        <w:t>XX</w:t>
      </w:r>
      <w:r w:rsidRPr="00DC5AE8">
        <w:rPr>
          <w:rFonts w:eastAsia="Calibri"/>
          <w:sz w:val="28"/>
          <w:szCs w:val="28"/>
          <w:lang w:val="ru-RU"/>
        </w:rPr>
        <w:t xml:space="preserve"> века.</w:t>
      </w:r>
      <w:r w:rsidR="00740F28">
        <w:rPr>
          <w:rFonts w:eastAsia="Calibri"/>
          <w:sz w:val="28"/>
          <w:szCs w:val="28"/>
          <w:lang w:val="ru-RU"/>
        </w:rPr>
        <w:t xml:space="preserve"> </w:t>
      </w:r>
      <w:r w:rsidRPr="00DC5AE8">
        <w:rPr>
          <w:rFonts w:eastAsia="Calibri"/>
          <w:sz w:val="28"/>
          <w:szCs w:val="28"/>
          <w:lang w:val="ru-RU"/>
        </w:rPr>
        <w:t>Внешняя политика России после Русско-японской войны. Место и роль России в Антанте. Нарастание российско-германских противоречий.</w:t>
      </w:r>
    </w:p>
    <w:p w:rsidR="00C37241" w:rsidRPr="00DC5AE8" w:rsidRDefault="00C37241" w:rsidP="00270E0B">
      <w:pPr>
        <w:widowControl/>
        <w:suppressAutoHyphens/>
        <w:autoSpaceDE/>
        <w:autoSpaceDN/>
        <w:ind w:firstLine="720"/>
        <w:jc w:val="both"/>
        <w:rPr>
          <w:rFonts w:eastAsia="Calibri"/>
          <w:sz w:val="28"/>
          <w:szCs w:val="28"/>
          <w:lang w:val="ru-RU"/>
        </w:rPr>
      </w:pPr>
      <w:r w:rsidRPr="00DC5AE8">
        <w:rPr>
          <w:rFonts w:eastAsia="Calibri"/>
          <w:b/>
          <w:sz w:val="28"/>
          <w:szCs w:val="28"/>
          <w:lang w:val="ru-RU"/>
        </w:rPr>
        <w:lastRenderedPageBreak/>
        <w:t>Серебряный век русской культуры</w:t>
      </w:r>
      <w:r w:rsidRPr="00DC5AE8">
        <w:rPr>
          <w:rFonts w:eastAsia="Calibri"/>
          <w:sz w:val="28"/>
          <w:szCs w:val="28"/>
          <w:lang w:val="ru-RU"/>
        </w:rPr>
        <w:t xml:space="preserve">: Духовное состояние российского общества в начале XX в. Основные тенденции развития русской культуры и культуры народов империи в начале XX в. Развитие 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 Драматический театр: традиции и новаторство. Музыка и исполнительское искусство. Русский балет. Русская культура в Европе. «Русские сезоны за границей» С. П. Дягилева. Рождение отечественного кинематографа. Культура народов России. Повседневная жизнь в городе и деревне в начале ХХ в. Культура народов Башкортостана в начале </w:t>
      </w:r>
      <w:r w:rsidRPr="00DC5AE8">
        <w:rPr>
          <w:rFonts w:eastAsia="Calibri"/>
          <w:sz w:val="28"/>
          <w:szCs w:val="28"/>
        </w:rPr>
        <w:t>XX</w:t>
      </w:r>
      <w:r w:rsidRPr="00DC5AE8">
        <w:rPr>
          <w:rFonts w:eastAsia="Calibri"/>
          <w:sz w:val="28"/>
          <w:szCs w:val="28"/>
          <w:lang w:val="ru-RU"/>
        </w:rPr>
        <w:t>века.</w:t>
      </w:r>
    </w:p>
    <w:p w:rsidR="00C37241" w:rsidRPr="00DC5AE8" w:rsidRDefault="00D342BC" w:rsidP="00270E0B">
      <w:pPr>
        <w:pStyle w:val="20"/>
        <w:ind w:left="0" w:firstLine="720"/>
        <w:jc w:val="both"/>
        <w:rPr>
          <w:sz w:val="28"/>
          <w:szCs w:val="28"/>
          <w:lang w:val="ru-RU"/>
        </w:rPr>
      </w:pPr>
      <w:r w:rsidRPr="00DC5AE8">
        <w:rPr>
          <w:sz w:val="28"/>
          <w:szCs w:val="28"/>
          <w:lang w:val="ru-RU"/>
        </w:rPr>
        <w:t>Обществознание</w:t>
      </w:r>
    </w:p>
    <w:p w:rsidR="00FC2B55" w:rsidRPr="00DC5AE8" w:rsidRDefault="00FC2B55" w:rsidP="00270E0B">
      <w:pPr>
        <w:widowControl/>
        <w:suppressAutoHyphens/>
        <w:autoSpaceDE/>
        <w:autoSpaceDN/>
        <w:ind w:firstLine="720"/>
        <w:jc w:val="both"/>
        <w:rPr>
          <w:rFonts w:eastAsia="Calibri"/>
          <w:b/>
          <w:bCs/>
          <w:color w:val="00000A"/>
          <w:sz w:val="28"/>
          <w:szCs w:val="28"/>
          <w:lang w:val="ru-RU"/>
        </w:rPr>
      </w:pPr>
      <w:r w:rsidRPr="00DC5AE8">
        <w:rPr>
          <w:rFonts w:eastAsia="Calibri"/>
          <w:b/>
          <w:bCs/>
          <w:color w:val="00000A"/>
          <w:sz w:val="28"/>
          <w:szCs w:val="28"/>
          <w:lang w:val="ru-RU"/>
        </w:rPr>
        <w:t>Человек.</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Цели и ценность человеческой жизни. Природа человека.</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Человек – биологическое существо. Отличие человека от животных, наследственность.</w:t>
      </w:r>
    </w:p>
    <w:p w:rsidR="00D342BC"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Отрочество – особая пора жизни. Особенности подросткового возраста. Размышления подростка о будущем. Самостоятельность – показатель взрослости.</w:t>
      </w:r>
    </w:p>
    <w:p w:rsidR="00FC2B55" w:rsidRPr="00DC5AE8" w:rsidRDefault="00FC2B55" w:rsidP="00270E0B">
      <w:pPr>
        <w:widowControl/>
        <w:suppressAutoHyphens/>
        <w:autoSpaceDE/>
        <w:autoSpaceDN/>
        <w:ind w:firstLine="720"/>
        <w:jc w:val="both"/>
        <w:rPr>
          <w:rFonts w:eastAsia="Calibri"/>
          <w:b/>
          <w:color w:val="00000A"/>
          <w:sz w:val="28"/>
          <w:szCs w:val="28"/>
          <w:lang w:val="ru-RU"/>
        </w:rPr>
      </w:pPr>
      <w:r w:rsidRPr="00DC5AE8">
        <w:rPr>
          <w:rFonts w:eastAsia="Calibri"/>
          <w:b/>
          <w:bCs/>
          <w:color w:val="00000A"/>
          <w:sz w:val="28"/>
          <w:szCs w:val="28"/>
          <w:lang w:val="ru-RU"/>
        </w:rPr>
        <w:t>Семья.</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Семья и семейные отношения. Семья под защитой государства. Семейный кодекс. Виды семей. Отношения между поколениями. Семейные ценности и нормы.</w:t>
      </w:r>
      <w:r w:rsidR="00740F28">
        <w:rPr>
          <w:rFonts w:eastAsia="Calibri"/>
          <w:color w:val="00000A"/>
          <w:sz w:val="28"/>
          <w:szCs w:val="28"/>
          <w:lang w:val="ru-RU"/>
        </w:rPr>
        <w:t xml:space="preserve"> </w:t>
      </w:r>
      <w:r w:rsidRPr="00DC5AE8">
        <w:rPr>
          <w:rFonts w:eastAsia="Calibri"/>
          <w:color w:val="00000A"/>
          <w:sz w:val="28"/>
          <w:szCs w:val="28"/>
          <w:lang w:val="ru-RU"/>
        </w:rPr>
        <w:t>Семейное хозяйство. Забота и воспитание в семье. Распределение обязанностей. Обязанности подростка.</w:t>
      </w:r>
      <w:r w:rsidR="00740F28">
        <w:rPr>
          <w:rFonts w:eastAsia="Calibri"/>
          <w:color w:val="00000A"/>
          <w:sz w:val="28"/>
          <w:szCs w:val="28"/>
          <w:lang w:val="ru-RU"/>
        </w:rPr>
        <w:t xml:space="preserve"> </w:t>
      </w:r>
      <w:r w:rsidRPr="00DC5AE8">
        <w:rPr>
          <w:rFonts w:eastAsia="Calibri"/>
          <w:color w:val="00000A"/>
          <w:sz w:val="28"/>
          <w:szCs w:val="28"/>
          <w:lang w:val="ru-RU"/>
        </w:rPr>
        <w:t>Рациональное ведение хозяйства.</w:t>
      </w:r>
      <w:r w:rsidR="00740F28">
        <w:rPr>
          <w:rFonts w:eastAsia="Calibri"/>
          <w:color w:val="00000A"/>
          <w:sz w:val="28"/>
          <w:szCs w:val="28"/>
          <w:lang w:val="ru-RU"/>
        </w:rPr>
        <w:t xml:space="preserve"> </w:t>
      </w:r>
      <w:r w:rsidRPr="00DC5AE8">
        <w:rPr>
          <w:rFonts w:eastAsia="Calibri"/>
          <w:color w:val="00000A"/>
          <w:sz w:val="28"/>
          <w:szCs w:val="28"/>
          <w:lang w:val="ru-RU"/>
        </w:rPr>
        <w:t>Свободное время. Занятия физкультурой и спортом. Телевизор и компьютер. Увлечения человека. Значимость здорового образа жизни.</w:t>
      </w:r>
      <w:r w:rsidR="00740F28">
        <w:rPr>
          <w:rFonts w:eastAsia="Calibri"/>
          <w:color w:val="00000A"/>
          <w:sz w:val="28"/>
          <w:szCs w:val="28"/>
          <w:lang w:val="ru-RU"/>
        </w:rPr>
        <w:t xml:space="preserve"> </w:t>
      </w:r>
      <w:r w:rsidRPr="00DC5AE8">
        <w:rPr>
          <w:rFonts w:eastAsia="Calibri"/>
          <w:color w:val="00000A"/>
          <w:sz w:val="28"/>
          <w:szCs w:val="28"/>
          <w:lang w:val="ru-RU"/>
        </w:rPr>
        <w:t>Я и моя семья. Учимся рационально вести домашнее хозяйство. Семейный досуг и здоровый образ жизни.</w:t>
      </w:r>
    </w:p>
    <w:p w:rsidR="00FC2B55" w:rsidRPr="00DC5AE8" w:rsidRDefault="00FC2B55" w:rsidP="00270E0B">
      <w:pPr>
        <w:widowControl/>
        <w:suppressAutoHyphens/>
        <w:autoSpaceDE/>
        <w:autoSpaceDN/>
        <w:ind w:firstLine="720"/>
        <w:jc w:val="both"/>
        <w:rPr>
          <w:rFonts w:eastAsia="Calibri"/>
          <w:bCs/>
          <w:color w:val="00000A"/>
          <w:sz w:val="28"/>
          <w:szCs w:val="28"/>
          <w:lang w:val="ru-RU"/>
        </w:rPr>
      </w:pPr>
      <w:r w:rsidRPr="00DC5AE8">
        <w:rPr>
          <w:rFonts w:eastAsia="Calibri"/>
          <w:b/>
          <w:bCs/>
          <w:color w:val="00000A"/>
          <w:sz w:val="28"/>
          <w:szCs w:val="28"/>
          <w:lang w:val="ru-RU"/>
        </w:rPr>
        <w:t>Школа</w:t>
      </w:r>
      <w:r w:rsidRPr="00DC5AE8">
        <w:rPr>
          <w:rFonts w:eastAsia="Calibri"/>
          <w:bCs/>
          <w:color w:val="00000A"/>
          <w:sz w:val="28"/>
          <w:szCs w:val="28"/>
          <w:lang w:val="ru-RU"/>
        </w:rPr>
        <w:t>.</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Роль образования в жизни человека. Значение образования для общества. Ступени школьного образования.</w:t>
      </w:r>
      <w:r w:rsidR="00740F28">
        <w:rPr>
          <w:rFonts w:eastAsia="Calibri"/>
          <w:color w:val="00000A"/>
          <w:sz w:val="28"/>
          <w:szCs w:val="28"/>
          <w:lang w:val="ru-RU"/>
        </w:rPr>
        <w:t xml:space="preserve"> </w:t>
      </w:r>
      <w:r w:rsidRPr="00DC5AE8">
        <w:rPr>
          <w:rFonts w:eastAsia="Calibri"/>
          <w:color w:val="00000A"/>
          <w:sz w:val="28"/>
          <w:szCs w:val="28"/>
          <w:lang w:val="ru-RU"/>
        </w:rPr>
        <w:t>Образование и самообразование. Учеба – основной труд школьника. Учение вне стен школы. Умение учиться.</w:t>
      </w:r>
      <w:r w:rsidR="00740F28">
        <w:rPr>
          <w:rFonts w:eastAsia="Calibri"/>
          <w:color w:val="00000A"/>
          <w:sz w:val="28"/>
          <w:szCs w:val="28"/>
          <w:lang w:val="ru-RU"/>
        </w:rPr>
        <w:t xml:space="preserve"> </w:t>
      </w:r>
      <w:r w:rsidRPr="00DC5AE8">
        <w:rPr>
          <w:rFonts w:eastAsia="Calibri"/>
          <w:color w:val="00000A"/>
          <w:sz w:val="28"/>
          <w:szCs w:val="28"/>
          <w:lang w:val="ru-RU"/>
        </w:rPr>
        <w:t>Отношения младшего подростка с одноклассниками, сверстниками, друзьями. Дружный класс.</w:t>
      </w:r>
      <w:r w:rsidR="00740F28">
        <w:rPr>
          <w:rFonts w:eastAsia="Calibri"/>
          <w:color w:val="00000A"/>
          <w:sz w:val="28"/>
          <w:szCs w:val="28"/>
          <w:lang w:val="ru-RU"/>
        </w:rPr>
        <w:t xml:space="preserve"> </w:t>
      </w:r>
      <w:r w:rsidRPr="00DC5AE8">
        <w:rPr>
          <w:rFonts w:eastAsia="Calibri"/>
          <w:color w:val="00000A"/>
          <w:sz w:val="28"/>
          <w:szCs w:val="28"/>
          <w:lang w:val="ru-RU"/>
        </w:rPr>
        <w:t>Школа в жизни человека и общества. «Век живи век учись». Учись учиться. Мои соученики (одноклассники).</w:t>
      </w:r>
    </w:p>
    <w:p w:rsidR="00FC2B55" w:rsidRPr="00DC5AE8" w:rsidRDefault="00FC2B55" w:rsidP="00270E0B">
      <w:pPr>
        <w:widowControl/>
        <w:suppressAutoHyphens/>
        <w:autoSpaceDE/>
        <w:autoSpaceDN/>
        <w:ind w:firstLine="720"/>
        <w:jc w:val="both"/>
        <w:rPr>
          <w:rFonts w:eastAsia="Calibri"/>
          <w:bCs/>
          <w:color w:val="00000A"/>
          <w:sz w:val="28"/>
          <w:szCs w:val="28"/>
          <w:lang w:val="ru-RU"/>
        </w:rPr>
      </w:pPr>
      <w:r w:rsidRPr="00DC5AE8">
        <w:rPr>
          <w:rFonts w:eastAsia="Calibri"/>
          <w:b/>
          <w:bCs/>
          <w:color w:val="00000A"/>
          <w:sz w:val="28"/>
          <w:szCs w:val="28"/>
          <w:lang w:val="ru-RU"/>
        </w:rPr>
        <w:t>Труд</w:t>
      </w:r>
      <w:r w:rsidRPr="00DC5AE8">
        <w:rPr>
          <w:rFonts w:eastAsia="Calibri"/>
          <w:bCs/>
          <w:color w:val="00000A"/>
          <w:sz w:val="28"/>
          <w:szCs w:val="28"/>
          <w:lang w:val="ru-RU"/>
        </w:rPr>
        <w:t>.</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Содержание и сложность труда. Результаты труда. Заработная плата. Труд – условие благополучия человека. Благотворительность и меценатство.</w:t>
      </w:r>
      <w:r w:rsidR="00740F28">
        <w:rPr>
          <w:rFonts w:eastAsia="Calibri"/>
          <w:color w:val="00000A"/>
          <w:sz w:val="28"/>
          <w:szCs w:val="28"/>
          <w:lang w:val="ru-RU"/>
        </w:rPr>
        <w:t xml:space="preserve"> </w:t>
      </w:r>
      <w:r w:rsidRPr="00DC5AE8">
        <w:rPr>
          <w:rFonts w:eastAsia="Calibri"/>
          <w:color w:val="00000A"/>
          <w:sz w:val="28"/>
          <w:szCs w:val="28"/>
          <w:lang w:val="ru-RU"/>
        </w:rPr>
        <w:t>Ремесло. Признаки мастерства. Творческий труд. Творчество в искусстве.</w:t>
      </w:r>
      <w:r w:rsidR="00740F28">
        <w:rPr>
          <w:rFonts w:eastAsia="Calibri"/>
          <w:color w:val="00000A"/>
          <w:sz w:val="28"/>
          <w:szCs w:val="28"/>
          <w:lang w:val="ru-RU"/>
        </w:rPr>
        <w:t xml:space="preserve"> </w:t>
      </w:r>
      <w:r w:rsidRPr="00DC5AE8">
        <w:rPr>
          <w:rFonts w:eastAsia="Calibri"/>
          <w:color w:val="00000A"/>
          <w:sz w:val="28"/>
          <w:szCs w:val="28"/>
          <w:lang w:val="ru-RU"/>
        </w:rPr>
        <w:t>Каким бывает труд человека. Труд и его оценка. Труд и творчество.</w:t>
      </w:r>
    </w:p>
    <w:p w:rsidR="00FC2B55" w:rsidRPr="00DC5AE8" w:rsidRDefault="00FC2B55" w:rsidP="00270E0B">
      <w:pPr>
        <w:widowControl/>
        <w:suppressAutoHyphens/>
        <w:autoSpaceDE/>
        <w:autoSpaceDN/>
        <w:ind w:firstLine="720"/>
        <w:jc w:val="both"/>
        <w:rPr>
          <w:rFonts w:eastAsia="Calibri"/>
          <w:bCs/>
          <w:color w:val="00000A"/>
          <w:sz w:val="28"/>
          <w:szCs w:val="28"/>
          <w:lang w:val="ru-RU"/>
        </w:rPr>
      </w:pPr>
      <w:r w:rsidRPr="00DC5AE8">
        <w:rPr>
          <w:rFonts w:eastAsia="Calibri"/>
          <w:b/>
          <w:bCs/>
          <w:color w:val="00000A"/>
          <w:sz w:val="28"/>
          <w:szCs w:val="28"/>
          <w:lang w:val="ru-RU"/>
        </w:rPr>
        <w:t>Родина.</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Россия – федеративное государство. Структура России как федерации, права субъектов России. Русский язык как государственный.</w:t>
      </w:r>
      <w:r w:rsidR="00740F28">
        <w:rPr>
          <w:rFonts w:eastAsia="Calibri"/>
          <w:color w:val="00000A"/>
          <w:sz w:val="28"/>
          <w:szCs w:val="28"/>
          <w:lang w:val="ru-RU"/>
        </w:rPr>
        <w:t xml:space="preserve"> </w:t>
      </w:r>
      <w:r w:rsidRPr="00DC5AE8">
        <w:rPr>
          <w:rFonts w:eastAsia="Calibri"/>
          <w:color w:val="00000A"/>
          <w:sz w:val="28"/>
          <w:szCs w:val="28"/>
          <w:lang w:val="ru-RU"/>
        </w:rPr>
        <w:t>Государственные символы России. Герб, флаг, гимн, государственные праздники. История государственных символов. Москва – столица России.</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Гражданин – Отечества достойный сын. Права граждан России. Обязанности граждан РФ. Гражданственность.</w:t>
      </w:r>
      <w:r w:rsidR="00DF09CE" w:rsidRPr="00DC5AE8">
        <w:rPr>
          <w:rFonts w:eastAsia="Calibri"/>
          <w:color w:val="00000A"/>
          <w:sz w:val="28"/>
          <w:szCs w:val="28"/>
          <w:lang w:val="ru-RU"/>
        </w:rPr>
        <w:t xml:space="preserve"> </w:t>
      </w:r>
      <w:r w:rsidRPr="00DC5AE8">
        <w:rPr>
          <w:rFonts w:eastAsia="Calibri"/>
          <w:color w:val="00000A"/>
          <w:sz w:val="28"/>
          <w:szCs w:val="28"/>
          <w:lang w:val="ru-RU"/>
        </w:rPr>
        <w:t xml:space="preserve">Россия – многонациональное государство. Национальность человека. Народы России – одна семья. Многонациональная </w:t>
      </w:r>
      <w:r w:rsidRPr="00DC5AE8">
        <w:rPr>
          <w:rFonts w:eastAsia="Calibri"/>
          <w:color w:val="00000A"/>
          <w:sz w:val="28"/>
          <w:szCs w:val="28"/>
          <w:lang w:val="ru-RU"/>
        </w:rPr>
        <w:lastRenderedPageBreak/>
        <w:t>культура России. Межнациональные отношения.</w:t>
      </w:r>
      <w:r w:rsidR="00740F28">
        <w:rPr>
          <w:rFonts w:eastAsia="Calibri"/>
          <w:color w:val="00000A"/>
          <w:sz w:val="28"/>
          <w:szCs w:val="28"/>
          <w:lang w:val="ru-RU"/>
        </w:rPr>
        <w:t xml:space="preserve"> </w:t>
      </w:r>
      <w:r w:rsidRPr="00DC5AE8">
        <w:rPr>
          <w:rFonts w:eastAsia="Calibri"/>
          <w:color w:val="00000A"/>
          <w:sz w:val="28"/>
          <w:szCs w:val="28"/>
          <w:lang w:val="ru-RU"/>
        </w:rPr>
        <w:t>Наша Родина – Россия. «Честь российского флага». Быть настоящим гражданином. Уважать людей любой национальности.</w:t>
      </w:r>
    </w:p>
    <w:p w:rsidR="00FC2B55" w:rsidRPr="00DC5AE8" w:rsidRDefault="00FC2B55" w:rsidP="00270E0B">
      <w:pPr>
        <w:widowControl/>
        <w:suppressAutoHyphens/>
        <w:autoSpaceDE/>
        <w:autoSpaceDN/>
        <w:ind w:firstLine="720"/>
        <w:jc w:val="both"/>
        <w:rPr>
          <w:rFonts w:eastAsia="Calibri"/>
          <w:bCs/>
          <w:color w:val="00000A"/>
          <w:sz w:val="28"/>
          <w:szCs w:val="28"/>
          <w:lang w:val="ru-RU"/>
        </w:rPr>
      </w:pP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b/>
          <w:color w:val="00000A"/>
          <w:sz w:val="28"/>
          <w:szCs w:val="28"/>
          <w:lang w:val="ru-RU"/>
        </w:rPr>
        <w:t>Человек в социальном измерении</w:t>
      </w:r>
      <w:r w:rsidRPr="00DC5AE8">
        <w:rPr>
          <w:rFonts w:eastAsia="Calibri"/>
          <w:color w:val="00000A"/>
          <w:sz w:val="28"/>
          <w:szCs w:val="28"/>
          <w:lang w:val="ru-RU"/>
        </w:rPr>
        <w:t>.</w:t>
      </w:r>
      <w:r w:rsidR="00C07280">
        <w:rPr>
          <w:rFonts w:eastAsia="Calibri"/>
          <w:color w:val="00000A"/>
          <w:sz w:val="28"/>
          <w:szCs w:val="28"/>
          <w:lang w:val="ru-RU"/>
        </w:rPr>
        <w:t xml:space="preserve"> </w:t>
      </w:r>
      <w:r w:rsidRPr="00DC5AE8">
        <w:rPr>
          <w:rFonts w:eastAsia="Calibri"/>
          <w:color w:val="00000A"/>
          <w:sz w:val="28"/>
          <w:szCs w:val="28"/>
          <w:lang w:val="ru-RU"/>
        </w:rPr>
        <w:t>Человек – личность. Качества личности. Индивидуальность. Качества сильной личности. Человек познает мир. Самопознание. Самооценка. Способности человека. Деятельность и поведение. Мотивы деятельности. Виды деятельности. Люди с ограниченными возможностями и особыми потребностями. Потребности человека, его виды. Мир мыслей и чувств. Слагаемые жизненного успеха.</w:t>
      </w:r>
      <w:r w:rsidR="00C07280">
        <w:rPr>
          <w:rFonts w:eastAsia="Calibri"/>
          <w:color w:val="00000A"/>
          <w:sz w:val="28"/>
          <w:szCs w:val="28"/>
          <w:lang w:val="ru-RU"/>
        </w:rPr>
        <w:t xml:space="preserve"> </w:t>
      </w:r>
      <w:r w:rsidRPr="00DC5AE8">
        <w:rPr>
          <w:rFonts w:eastAsia="Calibri"/>
          <w:color w:val="00000A"/>
          <w:sz w:val="28"/>
          <w:szCs w:val="28"/>
          <w:lang w:val="ru-RU"/>
        </w:rPr>
        <w:t>Привычка к труду. Проблема выбора профессии. Важность взаимопонимания и взаимопомощи</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 xml:space="preserve">. </w:t>
      </w:r>
      <w:r w:rsidRPr="00DC5AE8">
        <w:rPr>
          <w:rFonts w:eastAsia="Calibri"/>
          <w:b/>
          <w:color w:val="00000A"/>
          <w:sz w:val="28"/>
          <w:szCs w:val="28"/>
          <w:lang w:val="ru-RU"/>
        </w:rPr>
        <w:t>Человек среди людей.</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 xml:space="preserve">Человек и ближайшее социальное окружение. Межличностные отношения. Роль чувств в отношениях между людьми. Сотрудничество и соперничество. Солидарность, лояльность, толерантность, взаимопонимание. Социальные группы (большие и малые). Человек в малой группе. Группы формальные и неформальные. Лидеры. Групповые нормы. Общение </w:t>
      </w:r>
      <w:r w:rsidR="00A83F15">
        <w:rPr>
          <w:rFonts w:eastAsia="Calibri"/>
          <w:color w:val="00000A"/>
          <w:sz w:val="28"/>
          <w:szCs w:val="28"/>
          <w:lang w:val="ru-RU"/>
        </w:rPr>
        <w:t>-</w:t>
      </w:r>
      <w:r w:rsidRPr="00DC5AE8">
        <w:rPr>
          <w:rFonts w:eastAsia="Calibri"/>
          <w:color w:val="00000A"/>
          <w:sz w:val="28"/>
          <w:szCs w:val="28"/>
          <w:lang w:val="ru-RU"/>
        </w:rPr>
        <w:t xml:space="preserve"> форма отношения человека к окружающему миру. Цели общения. Средства общения. Стили общения. Особенности общения со сверстниками, старшими и младшими. Конфликты в межличностных отношениях, причины, пути разрешения. Агрессивное поведение. Конструктивное разрешение конфликта. Как победить обиду и установить контакт.</w:t>
      </w:r>
    </w:p>
    <w:p w:rsidR="00FC2B55" w:rsidRPr="00DC5AE8" w:rsidRDefault="00FC2B55" w:rsidP="00270E0B">
      <w:pPr>
        <w:widowControl/>
        <w:suppressAutoHyphens/>
        <w:autoSpaceDE/>
        <w:autoSpaceDN/>
        <w:ind w:firstLine="720"/>
        <w:jc w:val="both"/>
        <w:rPr>
          <w:rFonts w:eastAsia="Calibri"/>
          <w:b/>
          <w:color w:val="00000A"/>
          <w:sz w:val="28"/>
          <w:szCs w:val="28"/>
          <w:lang w:val="ru-RU"/>
        </w:rPr>
      </w:pPr>
      <w:r w:rsidRPr="00DC5AE8">
        <w:rPr>
          <w:rFonts w:eastAsia="Calibri"/>
          <w:b/>
          <w:color w:val="00000A"/>
          <w:sz w:val="28"/>
          <w:szCs w:val="28"/>
          <w:lang w:val="ru-RU"/>
        </w:rPr>
        <w:t>Нравственные основы жизни.</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 xml:space="preserve">Человек славен добрыми делами. Доброе </w:t>
      </w:r>
      <w:r w:rsidR="00A83F15">
        <w:rPr>
          <w:rFonts w:eastAsia="Calibri"/>
          <w:color w:val="00000A"/>
          <w:sz w:val="28"/>
          <w:szCs w:val="28"/>
          <w:lang w:val="ru-RU"/>
        </w:rPr>
        <w:t>-</w:t>
      </w:r>
      <w:r w:rsidRPr="00DC5AE8">
        <w:rPr>
          <w:rFonts w:eastAsia="Calibri"/>
          <w:color w:val="00000A"/>
          <w:sz w:val="28"/>
          <w:szCs w:val="28"/>
          <w:lang w:val="ru-RU"/>
        </w:rPr>
        <w:t xml:space="preserve"> значит, хорошее. Мораль. Золотое правило морали. Учимся делать добро. Смелость. Страх </w:t>
      </w:r>
      <w:r w:rsidR="00A83F15">
        <w:rPr>
          <w:rFonts w:eastAsia="Calibri"/>
          <w:color w:val="00000A"/>
          <w:sz w:val="28"/>
          <w:szCs w:val="28"/>
          <w:lang w:val="ru-RU"/>
        </w:rPr>
        <w:t>-</w:t>
      </w:r>
      <w:r w:rsidRPr="00DC5AE8">
        <w:rPr>
          <w:rFonts w:eastAsia="Calibri"/>
          <w:color w:val="00000A"/>
          <w:sz w:val="28"/>
          <w:szCs w:val="28"/>
          <w:lang w:val="ru-RU"/>
        </w:rPr>
        <w:t xml:space="preserve"> защитная реакция человека. Преодоление страха. Смелость и отвага. Противодействие злу. Человечность. Гуманизм </w:t>
      </w:r>
      <w:r w:rsidR="00A83F15">
        <w:rPr>
          <w:rFonts w:eastAsia="Calibri"/>
          <w:color w:val="00000A"/>
          <w:sz w:val="28"/>
          <w:szCs w:val="28"/>
          <w:lang w:val="ru-RU"/>
        </w:rPr>
        <w:t>-</w:t>
      </w:r>
      <w:r w:rsidRPr="00DC5AE8">
        <w:rPr>
          <w:rFonts w:eastAsia="Calibri"/>
          <w:color w:val="00000A"/>
          <w:sz w:val="28"/>
          <w:szCs w:val="28"/>
          <w:lang w:val="ru-RU"/>
        </w:rPr>
        <w:t xml:space="preserve"> уважение и любовь к людям. Внимание к тем, кто нуждается в поддержке.</w:t>
      </w:r>
      <w:r w:rsidR="00C07280">
        <w:rPr>
          <w:rFonts w:eastAsia="Calibri"/>
          <w:color w:val="00000A"/>
          <w:sz w:val="28"/>
          <w:szCs w:val="28"/>
          <w:lang w:val="ru-RU"/>
        </w:rPr>
        <w:t xml:space="preserve"> </w:t>
      </w:r>
      <w:r w:rsidRPr="00DC5AE8">
        <w:rPr>
          <w:rFonts w:eastAsia="Calibri"/>
          <w:color w:val="00000A"/>
          <w:sz w:val="28"/>
          <w:szCs w:val="28"/>
          <w:lang w:val="ru-RU"/>
        </w:rPr>
        <w:t>Гуманизм и человечность вокруг нас. Они победили страх. Спешите делать добро.</w:t>
      </w:r>
    </w:p>
    <w:p w:rsidR="00FC2B55" w:rsidRPr="00DC5AE8" w:rsidRDefault="00FC2B55" w:rsidP="00270E0B">
      <w:pPr>
        <w:widowControl/>
        <w:suppressAutoHyphens/>
        <w:autoSpaceDE/>
        <w:autoSpaceDN/>
        <w:ind w:firstLine="720"/>
        <w:jc w:val="both"/>
        <w:rPr>
          <w:rFonts w:eastAsia="Calibri"/>
          <w:color w:val="00000A"/>
          <w:sz w:val="28"/>
          <w:szCs w:val="28"/>
          <w:lang w:val="ru-RU"/>
        </w:rPr>
      </w:pPr>
    </w:p>
    <w:p w:rsidR="00FC2B55" w:rsidRPr="00DC5AE8" w:rsidRDefault="00FC2B55" w:rsidP="00270E0B">
      <w:pPr>
        <w:widowControl/>
        <w:suppressAutoHyphens/>
        <w:autoSpaceDE/>
        <w:autoSpaceDN/>
        <w:ind w:firstLine="720"/>
        <w:jc w:val="both"/>
        <w:rPr>
          <w:rFonts w:eastAsia="Calibri"/>
          <w:b/>
          <w:color w:val="00000A"/>
          <w:sz w:val="28"/>
          <w:szCs w:val="28"/>
          <w:lang w:val="ru-RU"/>
        </w:rPr>
      </w:pPr>
      <w:r w:rsidRPr="00DC5AE8">
        <w:rPr>
          <w:rFonts w:eastAsia="Calibri"/>
          <w:b/>
          <w:color w:val="00000A"/>
          <w:sz w:val="28"/>
          <w:szCs w:val="28"/>
          <w:lang w:val="ru-RU"/>
        </w:rPr>
        <w:t>Регулирование поведения людей в обществе.</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Социальные нормы и правила общественной жизни. Общественные нравы, традиции и обычаи. Правила этикета и хорошие манеры.</w:t>
      </w:r>
      <w:r w:rsidR="00C07280">
        <w:rPr>
          <w:rFonts w:eastAsia="Calibri"/>
          <w:color w:val="00000A"/>
          <w:sz w:val="28"/>
          <w:szCs w:val="28"/>
          <w:lang w:val="ru-RU"/>
        </w:rPr>
        <w:t xml:space="preserve"> </w:t>
      </w:r>
      <w:r w:rsidRPr="00DC5AE8">
        <w:rPr>
          <w:rFonts w:eastAsia="Calibri"/>
          <w:color w:val="00000A"/>
          <w:sz w:val="28"/>
          <w:szCs w:val="28"/>
          <w:lang w:val="ru-RU"/>
        </w:rPr>
        <w:t>Права и свободы человека и гражданина в России, их гарантии. Конституционные обязанности гражданина. Механизмы реализации и за щиты прав и свобод человека и гражданина. Права ребёнка и их защита. Защита прав и интересов детей, оставшихся без попечения родителей. Особенности правового статуса несовершеннолетних. Необходимость соблюдения законов. Закон и правопорядок в обществе. Закон и справедливость. Защита отечества. Военная служба.</w:t>
      </w:r>
      <w:r w:rsidR="00C07280">
        <w:rPr>
          <w:rFonts w:eastAsia="Calibri"/>
          <w:color w:val="00000A"/>
          <w:sz w:val="28"/>
          <w:szCs w:val="28"/>
          <w:lang w:val="ru-RU"/>
        </w:rPr>
        <w:t xml:space="preserve"> </w:t>
      </w:r>
      <w:r w:rsidRPr="00DC5AE8">
        <w:rPr>
          <w:rFonts w:eastAsia="Calibri"/>
          <w:color w:val="00000A"/>
          <w:sz w:val="28"/>
          <w:szCs w:val="28"/>
          <w:lang w:val="ru-RU"/>
        </w:rPr>
        <w:t xml:space="preserve">Дисциплина </w:t>
      </w:r>
      <w:r w:rsidR="00A83F15">
        <w:rPr>
          <w:rFonts w:eastAsia="Calibri"/>
          <w:color w:val="00000A"/>
          <w:sz w:val="28"/>
          <w:szCs w:val="28"/>
          <w:lang w:val="ru-RU"/>
        </w:rPr>
        <w:t>-</w:t>
      </w:r>
      <w:r w:rsidRPr="00DC5AE8">
        <w:rPr>
          <w:rFonts w:eastAsia="Calibri"/>
          <w:color w:val="00000A"/>
          <w:sz w:val="28"/>
          <w:szCs w:val="28"/>
          <w:lang w:val="ru-RU"/>
        </w:rPr>
        <w:t xml:space="preserve"> необходимое условие существования общества и человека. Общеобязательная и специальная дисциплина. Внешняя и внутренняя дисциплина. Дисциплина, воля и самовоспитание. Ответственность за нарушение законов. Знать закон смолоду. Законопослушный человек. Противозаконное поведение. Преступления и проступки. Ответственность несовершеннолетних. Правоохранительные органы Российской Федерации. Судебные органы Российской Федерации. Полиция. Адвокатура. Нотариат. Взаимоотношения органов государственной власти и граждан.</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b/>
          <w:color w:val="00000A"/>
          <w:sz w:val="28"/>
          <w:szCs w:val="28"/>
          <w:lang w:val="ru-RU"/>
        </w:rPr>
        <w:lastRenderedPageBreak/>
        <w:t>Человек в экономических отношениях</w:t>
      </w:r>
      <w:r w:rsidRPr="00DC5AE8">
        <w:rPr>
          <w:rFonts w:eastAsia="Calibri"/>
          <w:color w:val="00000A"/>
          <w:sz w:val="28"/>
          <w:szCs w:val="28"/>
          <w:lang w:val="ru-RU"/>
        </w:rPr>
        <w:t>.</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Экономика и её основные участники. Натуральное и товарное хозяйство. Потребители, производители. Мастерство работника. Высококвалифицированный и малоквалифицированный труд. Слагаемые профессионального успеха. Заработная плата и стимулирование труда. Взаимосвязь количества и качества труда.</w:t>
      </w:r>
      <w:r w:rsidR="00C07280">
        <w:rPr>
          <w:rFonts w:eastAsia="Calibri"/>
          <w:color w:val="00000A"/>
          <w:sz w:val="28"/>
          <w:szCs w:val="28"/>
          <w:lang w:val="ru-RU"/>
        </w:rPr>
        <w:t xml:space="preserve"> </w:t>
      </w:r>
      <w:r w:rsidRPr="00DC5AE8">
        <w:rPr>
          <w:rFonts w:eastAsia="Calibri"/>
          <w:color w:val="00000A"/>
          <w:sz w:val="28"/>
          <w:szCs w:val="28"/>
          <w:lang w:val="ru-RU"/>
        </w:rPr>
        <w:t>Производство, производительность труда. Факторы, влияющие на производительность труда. Роль разделения труда в развитии производства. Новые технологии и их возможности. Издержки производства. Что и как производить. Выручка и прибыль производителя. Виды бизнеса. Роль предпринимательства в развитии экономики. Формы бизнеса. Условия успеха в предпринимательской деятельности. Этика предпринимателя. Обмен. Товары и услуги. Стоимость, цена товара. Условия выгодного обмена. Торговля и её формы. Реклама в современной экономике. Деньги. Исторические формы эквивалента стоимости. Основные виды денег. Экономика современной семьи. Ресурсы семьи. Личное подсобное хозяйство. Семейный бюджет.</w:t>
      </w:r>
      <w:r w:rsidRPr="00DC5AE8">
        <w:rPr>
          <w:rFonts w:eastAsia="Calibri"/>
          <w:bCs/>
          <w:color w:val="00000A"/>
          <w:sz w:val="28"/>
          <w:szCs w:val="28"/>
          <w:lang w:val="ru-RU"/>
        </w:rPr>
        <w:t xml:space="preserve"> Карманные деньги: за и против. Бюджет моей семьи.</w:t>
      </w:r>
      <w:r w:rsidRPr="00DC5AE8">
        <w:rPr>
          <w:rFonts w:eastAsia="Calibri"/>
          <w:color w:val="00000A"/>
          <w:sz w:val="28"/>
          <w:szCs w:val="28"/>
          <w:lang w:val="ru-RU"/>
        </w:rPr>
        <w:t xml:space="preserve"> Источники доходов семьи. Обязательные и произвольные расходы. Принципы рационального ведения домашнего хозяйства. Семейное потребление. Прожиточный минимум. Страховые услуги, предоставляемые гражданам.</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b/>
          <w:color w:val="00000A"/>
          <w:sz w:val="28"/>
          <w:szCs w:val="28"/>
          <w:lang w:val="ru-RU"/>
        </w:rPr>
        <w:t>Человек и природа</w:t>
      </w:r>
      <w:r w:rsidRPr="00DC5AE8">
        <w:rPr>
          <w:rFonts w:eastAsia="Calibri"/>
          <w:color w:val="00000A"/>
          <w:sz w:val="28"/>
          <w:szCs w:val="28"/>
          <w:lang w:val="ru-RU"/>
        </w:rPr>
        <w:t>.</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 xml:space="preserve">Человек </w:t>
      </w:r>
      <w:r w:rsidR="00A83F15">
        <w:rPr>
          <w:rFonts w:eastAsia="Calibri"/>
          <w:color w:val="00000A"/>
          <w:sz w:val="28"/>
          <w:szCs w:val="28"/>
          <w:lang w:val="ru-RU"/>
        </w:rPr>
        <w:t>-</w:t>
      </w:r>
      <w:r w:rsidRPr="00DC5AE8">
        <w:rPr>
          <w:rFonts w:eastAsia="Calibri"/>
          <w:color w:val="00000A"/>
          <w:sz w:val="28"/>
          <w:szCs w:val="28"/>
          <w:lang w:val="ru-RU"/>
        </w:rPr>
        <w:t xml:space="preserve"> часть природы. Значение природных ресурсов как основы жизни и деятельности человечества. Проблема загрязнения окружающей среды. Охрана природы. Цена безответственного отношения к природе. Главные правила экологической морали. Законы Российской Федерации, направленные на охрану окружающей среды. Участие граждан в природоохранительной деятельности.</w:t>
      </w:r>
    </w:p>
    <w:p w:rsidR="00FC2B55" w:rsidRPr="00DC5AE8" w:rsidRDefault="00FC2B55" w:rsidP="00270E0B">
      <w:pPr>
        <w:widowControl/>
        <w:tabs>
          <w:tab w:val="left" w:pos="1656"/>
        </w:tabs>
        <w:suppressAutoHyphens/>
        <w:autoSpaceDE/>
        <w:autoSpaceDN/>
        <w:ind w:firstLine="720"/>
        <w:jc w:val="both"/>
        <w:rPr>
          <w:rFonts w:eastAsia="Calibri"/>
          <w:color w:val="00000A"/>
          <w:sz w:val="28"/>
          <w:szCs w:val="28"/>
          <w:lang w:val="ru-RU"/>
        </w:rPr>
      </w:pPr>
      <w:r w:rsidRPr="00DC5AE8">
        <w:rPr>
          <w:rFonts w:eastAsia="Calibri"/>
          <w:b/>
          <w:color w:val="00000A"/>
          <w:sz w:val="28"/>
          <w:szCs w:val="28"/>
          <w:lang w:val="ru-RU"/>
        </w:rPr>
        <w:t>Личность и общество</w:t>
      </w:r>
      <w:r w:rsidRPr="00DC5AE8">
        <w:rPr>
          <w:rFonts w:eastAsia="Calibri"/>
          <w:color w:val="00000A"/>
          <w:sz w:val="28"/>
          <w:szCs w:val="28"/>
          <w:lang w:val="ru-RU"/>
        </w:rPr>
        <w:t>.</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 xml:space="preserve">Отличие человека от других живых существ. Природное и общественное в человеке. Мышление и речь </w:t>
      </w:r>
      <w:r w:rsidR="00A83F15">
        <w:rPr>
          <w:rFonts w:eastAsia="Calibri"/>
          <w:color w:val="00000A"/>
          <w:sz w:val="28"/>
          <w:szCs w:val="28"/>
          <w:lang w:val="ru-RU"/>
        </w:rPr>
        <w:t>-</w:t>
      </w:r>
      <w:r w:rsidRPr="00DC5AE8">
        <w:rPr>
          <w:rFonts w:eastAsia="Calibri"/>
          <w:color w:val="00000A"/>
          <w:sz w:val="28"/>
          <w:szCs w:val="28"/>
          <w:lang w:val="ru-RU"/>
        </w:rPr>
        <w:t xml:space="preserve"> специфические свойства человека. Способность человека к творчеству. Деятельность человека, признаки человеческой деятельности, её виды и роль. Сознание и деятельность. Познание человеком мира и самого себя. Что такое природа? Биосфера и ноосфера. Взаимодействие человека и окружающей среды. Место человека в мире природы. Человек и Вселенная. Человек. Общество как форма жизнедеятельности людей. Основные сферы общественной жизни, их взаимосвязь. Общественные отношения.</w:t>
      </w:r>
      <w:r w:rsidR="00740F28">
        <w:rPr>
          <w:rFonts w:eastAsia="Calibri"/>
          <w:color w:val="00000A"/>
          <w:sz w:val="28"/>
          <w:szCs w:val="28"/>
          <w:lang w:val="ru-RU"/>
        </w:rPr>
        <w:t xml:space="preserve"> </w:t>
      </w:r>
      <w:r w:rsidRPr="00DC5AE8">
        <w:rPr>
          <w:rFonts w:eastAsia="Calibri"/>
          <w:color w:val="00000A"/>
          <w:sz w:val="28"/>
          <w:szCs w:val="28"/>
          <w:lang w:val="ru-RU"/>
        </w:rPr>
        <w:t>Ступени развития общества: признаки традиционного, индустриального постиндустриального общества. Социальные изменения и их формы. Эволюционный и революционные пути развития общества. Развитие общества: реформы и революции.</w:t>
      </w:r>
      <w:r w:rsidR="00C07280">
        <w:rPr>
          <w:rFonts w:eastAsia="Calibri"/>
          <w:color w:val="00000A"/>
          <w:sz w:val="28"/>
          <w:szCs w:val="28"/>
          <w:lang w:val="ru-RU"/>
        </w:rPr>
        <w:t xml:space="preserve"> </w:t>
      </w:r>
      <w:r w:rsidRPr="00DC5AE8">
        <w:rPr>
          <w:rFonts w:eastAsia="Calibri"/>
          <w:color w:val="00000A"/>
          <w:sz w:val="28"/>
          <w:szCs w:val="28"/>
          <w:lang w:val="ru-RU"/>
        </w:rPr>
        <w:t>Основные средства связи и коммуникации, их влияние на нашу жизнь. Человечество в XXI в., тенденции развития, основные вызовы и угрозы. Глобализация: понятие, проявления, противоречия.</w:t>
      </w:r>
      <w:r w:rsidR="00C07280">
        <w:rPr>
          <w:rFonts w:eastAsia="Calibri"/>
          <w:color w:val="00000A"/>
          <w:sz w:val="28"/>
          <w:szCs w:val="28"/>
          <w:lang w:val="ru-RU"/>
        </w:rPr>
        <w:t xml:space="preserve"> </w:t>
      </w:r>
      <w:r w:rsidRPr="00DC5AE8">
        <w:rPr>
          <w:rFonts w:eastAsia="Calibri"/>
          <w:color w:val="00000A"/>
          <w:sz w:val="28"/>
          <w:szCs w:val="28"/>
          <w:lang w:val="ru-RU"/>
        </w:rPr>
        <w:t>Глобальные проблемы современности: понятие, признаки, виды и пути преодоления.</w:t>
      </w:r>
      <w:r w:rsidR="00C07280">
        <w:rPr>
          <w:rFonts w:eastAsia="Calibri"/>
          <w:color w:val="00000A"/>
          <w:sz w:val="28"/>
          <w:szCs w:val="28"/>
          <w:lang w:val="ru-RU"/>
        </w:rPr>
        <w:t xml:space="preserve"> </w:t>
      </w:r>
      <w:r w:rsidRPr="00DC5AE8">
        <w:rPr>
          <w:rFonts w:eastAsia="Calibri"/>
          <w:color w:val="00000A"/>
          <w:sz w:val="28"/>
          <w:szCs w:val="28"/>
          <w:lang w:val="ru-RU"/>
        </w:rPr>
        <w:t>Личность. Социальные параметры личности. Индивидуальность человека. Качества сильной личности. Социализация индивида: понятие, агенты, ступени. Мировоззрение: понятие, виды. Жизненные ценности и ориентиры.</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b/>
          <w:color w:val="00000A"/>
          <w:sz w:val="28"/>
          <w:szCs w:val="28"/>
          <w:lang w:val="ru-RU"/>
        </w:rPr>
        <w:t>Сфера духовной культуры</w:t>
      </w:r>
      <w:r w:rsidRPr="00DC5AE8">
        <w:rPr>
          <w:rFonts w:eastAsia="Calibri"/>
          <w:color w:val="00000A"/>
          <w:sz w:val="28"/>
          <w:szCs w:val="28"/>
          <w:lang w:val="ru-RU"/>
        </w:rPr>
        <w:t>.</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 xml:space="preserve">Сфера духовной жизни и её особенности. Культура личности и общества. Диалог культур как черта современного мира. Тенденции развития духовной </w:t>
      </w:r>
      <w:r w:rsidRPr="00DC5AE8">
        <w:rPr>
          <w:rFonts w:eastAsia="Calibri"/>
          <w:color w:val="00000A"/>
          <w:sz w:val="28"/>
          <w:szCs w:val="28"/>
          <w:lang w:val="ru-RU"/>
        </w:rPr>
        <w:lastRenderedPageBreak/>
        <w:t xml:space="preserve">культуры в современной России. Мораль. Основные ценности и нормы морали. Гуманизм. Патриотизм и гражданственность. Добро и зло </w:t>
      </w:r>
      <w:r w:rsidR="00A83F15">
        <w:rPr>
          <w:rFonts w:eastAsia="Calibri"/>
          <w:color w:val="00000A"/>
          <w:sz w:val="28"/>
          <w:szCs w:val="28"/>
          <w:lang w:val="ru-RU"/>
        </w:rPr>
        <w:t>-</w:t>
      </w:r>
      <w:r w:rsidRPr="00DC5AE8">
        <w:rPr>
          <w:rFonts w:eastAsia="Calibri"/>
          <w:color w:val="00000A"/>
          <w:sz w:val="28"/>
          <w:szCs w:val="28"/>
          <w:lang w:val="ru-RU"/>
        </w:rPr>
        <w:t xml:space="preserve"> главные понятия. Критерии морального поведения. Долг и совесть. Объективные обязанности и моральная ответственность. Долг общественный и долг моральный. Совесть </w:t>
      </w:r>
      <w:r w:rsidR="00A83F15">
        <w:rPr>
          <w:rFonts w:eastAsia="Calibri"/>
          <w:color w:val="00000A"/>
          <w:sz w:val="28"/>
          <w:szCs w:val="28"/>
          <w:lang w:val="ru-RU"/>
        </w:rPr>
        <w:t>-</w:t>
      </w:r>
      <w:r w:rsidRPr="00DC5AE8">
        <w:rPr>
          <w:rFonts w:eastAsia="Calibri"/>
          <w:color w:val="00000A"/>
          <w:sz w:val="28"/>
          <w:szCs w:val="28"/>
          <w:lang w:val="ru-RU"/>
        </w:rPr>
        <w:t xml:space="preserve"> внутренний самоконтроль человека. Моральный выбор. Свобода и ответственность. Моральные знания и практическое поведение. Нравственные чувства и самоконтроль. Образование и основные направления его развития. Структура образования в РФ. Значимость образования в условиях информационного общества. Непрерывность образования. Самообразование. Наука, виды и её значение в жизни современного общества. Нравственные принципы труда учёного. Возрастание роли научных исследований в современном мире. Религия как одна из форм культуры: понятие, признаки, виды.</w:t>
      </w:r>
      <w:r w:rsidR="00C07280">
        <w:rPr>
          <w:rFonts w:eastAsia="Calibri"/>
          <w:color w:val="00000A"/>
          <w:sz w:val="28"/>
          <w:szCs w:val="28"/>
          <w:lang w:val="ru-RU"/>
        </w:rPr>
        <w:t xml:space="preserve"> </w:t>
      </w:r>
      <w:r w:rsidRPr="00DC5AE8">
        <w:rPr>
          <w:rFonts w:eastAsia="Calibri"/>
          <w:color w:val="00000A"/>
          <w:sz w:val="28"/>
          <w:szCs w:val="28"/>
          <w:lang w:val="ru-RU"/>
        </w:rPr>
        <w:t>Роль религии в культурном развитии. Религиозные нормы. Национальные и мировые религии. Религиозные организации и объединения, их роль в жизни современного общества. Свобода совести.</w:t>
      </w:r>
    </w:p>
    <w:p w:rsidR="00FC2B55" w:rsidRPr="00DC5AE8" w:rsidRDefault="00FC2B55" w:rsidP="00270E0B">
      <w:pPr>
        <w:widowControl/>
        <w:suppressAutoHyphens/>
        <w:autoSpaceDE/>
        <w:autoSpaceDN/>
        <w:ind w:firstLine="720"/>
        <w:jc w:val="both"/>
        <w:rPr>
          <w:rFonts w:eastAsia="Calibri"/>
          <w:b/>
          <w:color w:val="00000A"/>
          <w:sz w:val="28"/>
          <w:szCs w:val="28"/>
          <w:lang w:val="ru-RU"/>
        </w:rPr>
      </w:pPr>
      <w:r w:rsidRPr="00DC5AE8">
        <w:rPr>
          <w:rFonts w:eastAsia="Calibri"/>
          <w:b/>
          <w:color w:val="00000A"/>
          <w:sz w:val="28"/>
          <w:szCs w:val="28"/>
          <w:lang w:val="ru-RU"/>
        </w:rPr>
        <w:t>Социальная сфера.</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Социальная неоднородность общества: причины и проявления. Общество как взаимодействие индивидов и групп. Социальная мобильность. Многообразие социальных общностей и групп в обществе. Социальные конфликты, причины их появления,</w:t>
      </w:r>
      <w:r w:rsidR="00C07280">
        <w:rPr>
          <w:rFonts w:eastAsia="Calibri"/>
          <w:color w:val="00000A"/>
          <w:sz w:val="28"/>
          <w:szCs w:val="28"/>
          <w:lang w:val="ru-RU"/>
        </w:rPr>
        <w:t xml:space="preserve"> </w:t>
      </w:r>
      <w:r w:rsidRPr="00DC5AE8">
        <w:rPr>
          <w:rFonts w:eastAsia="Calibri"/>
          <w:color w:val="00000A"/>
          <w:sz w:val="28"/>
          <w:szCs w:val="28"/>
          <w:lang w:val="ru-RU"/>
        </w:rPr>
        <w:t>пути их разрешения и влияние на развитие общества.</w:t>
      </w:r>
      <w:r w:rsidR="00C07280">
        <w:rPr>
          <w:rFonts w:eastAsia="Calibri"/>
          <w:color w:val="00000A"/>
          <w:sz w:val="28"/>
          <w:szCs w:val="28"/>
          <w:lang w:val="ru-RU"/>
        </w:rPr>
        <w:t xml:space="preserve"> </w:t>
      </w:r>
      <w:r w:rsidRPr="00DC5AE8">
        <w:rPr>
          <w:rFonts w:eastAsia="Calibri"/>
          <w:color w:val="00000A"/>
          <w:sz w:val="28"/>
          <w:szCs w:val="28"/>
          <w:lang w:val="ru-RU"/>
        </w:rPr>
        <w:t>Средний класс и его место в современном обществе. Основные социальные группы современного российского общества. Социальная политика Российского государства. Социальная позиция человека в обществе. Предписанный и достигаемый статус. Социальная роль и ролевой конфликт. Нации: понятие, признаки и межнациональные отношения. Характеристика межнациональных отношений в современной России. Конституционные принципы национальной политики в РФ.</w:t>
      </w:r>
      <w:r w:rsidR="00C07280">
        <w:rPr>
          <w:rFonts w:eastAsia="Calibri"/>
          <w:color w:val="00000A"/>
          <w:sz w:val="28"/>
          <w:szCs w:val="28"/>
          <w:lang w:val="ru-RU"/>
        </w:rPr>
        <w:t xml:space="preserve"> </w:t>
      </w:r>
      <w:r w:rsidRPr="00DC5AE8">
        <w:rPr>
          <w:rFonts w:eastAsia="Calibri"/>
          <w:color w:val="00000A"/>
          <w:sz w:val="28"/>
          <w:szCs w:val="28"/>
          <w:lang w:val="ru-RU"/>
        </w:rPr>
        <w:t>Понятие толерантности. Семья, признаки и ее роль в жизни человека, общества, государства. Виды семьи. Государственная политика по поддержке семьи.</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Молодежь как социальная группа. Особенности молодежи как социальной группы.</w:t>
      </w:r>
      <w:r w:rsidR="00C07280">
        <w:rPr>
          <w:rFonts w:eastAsia="Calibri"/>
          <w:color w:val="00000A"/>
          <w:sz w:val="28"/>
          <w:szCs w:val="28"/>
          <w:lang w:val="ru-RU"/>
        </w:rPr>
        <w:t xml:space="preserve"> </w:t>
      </w:r>
      <w:r w:rsidRPr="00DC5AE8">
        <w:rPr>
          <w:rFonts w:eastAsia="Calibri"/>
          <w:color w:val="00000A"/>
          <w:sz w:val="28"/>
          <w:szCs w:val="28"/>
          <w:lang w:val="ru-RU"/>
        </w:rPr>
        <w:t>Молодежная субкультура. Отклоняющееся поведение. Виды отклоняющегося поведения.</w:t>
      </w:r>
    </w:p>
    <w:p w:rsidR="00FC2B55" w:rsidRPr="00DC5AE8" w:rsidRDefault="00E11937" w:rsidP="00270E0B">
      <w:pPr>
        <w:widowControl/>
        <w:suppressAutoHyphens/>
        <w:autoSpaceDE/>
        <w:autoSpaceDN/>
        <w:ind w:firstLine="720"/>
        <w:jc w:val="both"/>
        <w:rPr>
          <w:rFonts w:eastAsia="Calibri"/>
          <w:b/>
          <w:color w:val="00000A"/>
          <w:sz w:val="28"/>
          <w:szCs w:val="28"/>
          <w:lang w:val="ru-RU"/>
        </w:rPr>
      </w:pPr>
      <w:r w:rsidRPr="00DC5AE8">
        <w:rPr>
          <w:rFonts w:eastAsia="Calibri"/>
          <w:b/>
          <w:color w:val="00000A"/>
          <w:sz w:val="28"/>
          <w:szCs w:val="28"/>
          <w:lang w:val="ru-RU"/>
        </w:rPr>
        <w:t>Эк</w:t>
      </w:r>
      <w:r w:rsidR="00FC2B55" w:rsidRPr="00DC5AE8">
        <w:rPr>
          <w:rFonts w:eastAsia="Calibri"/>
          <w:b/>
          <w:color w:val="00000A"/>
          <w:sz w:val="28"/>
          <w:szCs w:val="28"/>
          <w:lang w:val="ru-RU"/>
        </w:rPr>
        <w:t>ономика.</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Экономика, понятие</w:t>
      </w:r>
      <w:r w:rsidR="00C07280">
        <w:rPr>
          <w:rFonts w:eastAsia="Calibri"/>
          <w:color w:val="00000A"/>
          <w:sz w:val="28"/>
          <w:szCs w:val="28"/>
          <w:lang w:val="ru-RU"/>
        </w:rPr>
        <w:t xml:space="preserve"> </w:t>
      </w:r>
      <w:r w:rsidRPr="00DC5AE8">
        <w:rPr>
          <w:rFonts w:eastAsia="Calibri"/>
          <w:color w:val="00000A"/>
          <w:sz w:val="28"/>
          <w:szCs w:val="28"/>
          <w:lang w:val="ru-RU"/>
        </w:rPr>
        <w:t>и её роль в жизни общества. Ресурсы и потребности. Свободные и экономические блага. Ограниченность ресурсов. Экономический выбор и альтернативная стоимость. Главные вопросы экономики: что производить, как производить, для кого производить.</w:t>
      </w:r>
      <w:r w:rsidR="00C07280">
        <w:rPr>
          <w:rFonts w:eastAsia="Calibri"/>
          <w:color w:val="00000A"/>
          <w:sz w:val="28"/>
          <w:szCs w:val="28"/>
          <w:lang w:val="ru-RU"/>
        </w:rPr>
        <w:t xml:space="preserve"> </w:t>
      </w:r>
      <w:r w:rsidRPr="00DC5AE8">
        <w:rPr>
          <w:rFonts w:eastAsia="Calibri"/>
          <w:color w:val="00000A"/>
          <w:sz w:val="28"/>
          <w:szCs w:val="28"/>
          <w:lang w:val="ru-RU"/>
        </w:rPr>
        <w:t>Типы экономических систем: традиционная, командно-административная и рыночная экономика. Собственность и её формы. Основания приобретения собственности.</w:t>
      </w:r>
      <w:r w:rsidR="00C07280">
        <w:rPr>
          <w:rFonts w:eastAsia="Calibri"/>
          <w:color w:val="00000A"/>
          <w:sz w:val="28"/>
          <w:szCs w:val="28"/>
          <w:lang w:val="ru-RU"/>
        </w:rPr>
        <w:t xml:space="preserve"> </w:t>
      </w:r>
      <w:r w:rsidRPr="00DC5AE8">
        <w:rPr>
          <w:rFonts w:eastAsia="Calibri"/>
          <w:color w:val="00000A"/>
          <w:sz w:val="28"/>
          <w:szCs w:val="28"/>
          <w:lang w:val="ru-RU"/>
        </w:rPr>
        <w:t>Защита прав собственности. Рыночная экономика. Условия функционирования рынка. Спрос и предложение на рынке. Виды рынков. Рыночное равновесие. «Невидимая рука» рынка. Производство – основа экономики. Товары и услуги. Факторы производства. Роль предпринимательства в экономике. Организационно-правовые формы предпринимательской деятельности. Государственная поддержка предпринимательства в РФ.</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 xml:space="preserve">Роль государства в экономике. Налоги: понятие, виды, функции. Виды налогообложения. Государственный бюджет: доходы и расходы. Бюджет </w:t>
      </w:r>
      <w:r w:rsidRPr="00DC5AE8">
        <w:rPr>
          <w:rFonts w:eastAsia="Calibri"/>
          <w:color w:val="00000A"/>
          <w:sz w:val="28"/>
          <w:szCs w:val="28"/>
          <w:lang w:val="ru-RU"/>
        </w:rPr>
        <w:lastRenderedPageBreak/>
        <w:t>государства и семьи. Государственный бюджет РФ: источники доходов и статьи расходов. Банковская система России.</w:t>
      </w:r>
      <w:r w:rsidR="00C07280">
        <w:rPr>
          <w:rFonts w:eastAsia="Calibri"/>
          <w:color w:val="00000A"/>
          <w:sz w:val="28"/>
          <w:szCs w:val="28"/>
          <w:lang w:val="ru-RU"/>
        </w:rPr>
        <w:t xml:space="preserve"> </w:t>
      </w:r>
      <w:r w:rsidRPr="00DC5AE8">
        <w:rPr>
          <w:rFonts w:eastAsia="Calibri"/>
          <w:color w:val="00000A"/>
          <w:sz w:val="28"/>
          <w:szCs w:val="28"/>
          <w:lang w:val="ru-RU"/>
        </w:rPr>
        <w:t>Распределение доходов. Доходы граждан и прожиточный минимум. Неравенство доходов. Перераспределение доходов. Экономические меры социальной поддержки населения. Потребление. Страховые услуги. Экономические основы прав потребителей. Инфляция и семейная экономика. Номинальные и реальные доходы. Формы сбережений граждан. Банковские услуги. Пенсионные программы. Безработица, виды. Причины безработицы. Последствия безработицы.</w:t>
      </w:r>
      <w:r w:rsidR="00C07280">
        <w:rPr>
          <w:rFonts w:eastAsia="Calibri"/>
          <w:color w:val="00000A"/>
          <w:sz w:val="28"/>
          <w:szCs w:val="28"/>
          <w:lang w:val="ru-RU"/>
        </w:rPr>
        <w:t xml:space="preserve"> </w:t>
      </w:r>
      <w:r w:rsidRPr="00DC5AE8">
        <w:rPr>
          <w:rFonts w:eastAsia="Calibri"/>
          <w:color w:val="00000A"/>
          <w:sz w:val="28"/>
          <w:szCs w:val="28"/>
          <w:lang w:val="ru-RU"/>
        </w:rPr>
        <w:t>Роль государства в обеспечении занятости. Мировое хозяйство. Внешняя торговля. Внешнеторговая политика. Обменные курсы валют. Рациональное поведение участников экономики.</w:t>
      </w:r>
    </w:p>
    <w:p w:rsidR="00FC2B55" w:rsidRPr="00DC5AE8" w:rsidRDefault="00FC2B55" w:rsidP="00270E0B">
      <w:pPr>
        <w:widowControl/>
        <w:suppressAutoHyphens/>
        <w:autoSpaceDE/>
        <w:autoSpaceDN/>
        <w:ind w:firstLine="720"/>
        <w:jc w:val="both"/>
        <w:rPr>
          <w:rFonts w:eastAsia="Calibri"/>
          <w:b/>
          <w:color w:val="00000A"/>
          <w:sz w:val="28"/>
          <w:szCs w:val="28"/>
          <w:lang w:val="ru-RU"/>
        </w:rPr>
      </w:pPr>
      <w:r w:rsidRPr="00DC5AE8">
        <w:rPr>
          <w:rFonts w:eastAsia="Calibri"/>
          <w:b/>
          <w:color w:val="00000A"/>
          <w:sz w:val="28"/>
          <w:szCs w:val="28"/>
          <w:lang w:val="ru-RU"/>
        </w:rPr>
        <w:t>Политика.</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 xml:space="preserve">Власть, понятие и виды власти. Властные отношения. Политика. Особенности политической власти. Внутренняя и внешняя политика. Роль СМИ в политической жизни. Сущность государства. Теории происхождения, признаки, внутренние и внешние функции государства. Формы государства: форма правления, форма территориально-государственного устройства, политический режим. Тоталитарный и авторитарный политические режимы, основные признаки. Суверенитет. Государственное управление. Наше государство </w:t>
      </w:r>
      <w:r w:rsidR="00A83F15">
        <w:rPr>
          <w:rFonts w:eastAsia="Calibri"/>
          <w:color w:val="00000A"/>
          <w:sz w:val="28"/>
          <w:szCs w:val="28"/>
          <w:lang w:val="ru-RU"/>
        </w:rPr>
        <w:t>-</w:t>
      </w:r>
      <w:r w:rsidRPr="00DC5AE8">
        <w:rPr>
          <w:rFonts w:eastAsia="Calibri"/>
          <w:color w:val="00000A"/>
          <w:sz w:val="28"/>
          <w:szCs w:val="28"/>
          <w:lang w:val="ru-RU"/>
        </w:rPr>
        <w:t xml:space="preserve"> Российская Федерация. Государственное устройство России. Гражданство Российской Федерации, основания приобретения. Политический режим. Демократия: понятие, признаки, ценности. Парламентаризм. Республика. Выборы и избирательные системы. Политические партии. Правовое государство. Верховенство права. Разделение властей. Гражданское общество и правовое государство. Участие граждан в политической жизни, виды и формы.</w:t>
      </w:r>
      <w:r w:rsidR="00C07280">
        <w:rPr>
          <w:rFonts w:eastAsia="Calibri"/>
          <w:color w:val="00000A"/>
          <w:sz w:val="28"/>
          <w:szCs w:val="28"/>
          <w:lang w:val="ru-RU"/>
        </w:rPr>
        <w:t xml:space="preserve"> </w:t>
      </w:r>
      <w:r w:rsidRPr="00DC5AE8">
        <w:rPr>
          <w:rFonts w:eastAsia="Calibri"/>
          <w:color w:val="00000A"/>
          <w:sz w:val="28"/>
          <w:szCs w:val="28"/>
          <w:lang w:val="ru-RU"/>
        </w:rPr>
        <w:t>Политические партии и движения: понятие, признаки, виды и их роль в жизни общества. Современные политические партии России.</w:t>
      </w:r>
    </w:p>
    <w:p w:rsidR="00FC2B55" w:rsidRPr="00DC5AE8" w:rsidRDefault="00FC2B55" w:rsidP="00270E0B">
      <w:pPr>
        <w:widowControl/>
        <w:suppressAutoHyphens/>
        <w:autoSpaceDE/>
        <w:autoSpaceDN/>
        <w:ind w:firstLine="720"/>
        <w:jc w:val="both"/>
        <w:rPr>
          <w:rFonts w:eastAsia="Calibri"/>
          <w:b/>
          <w:color w:val="00000A"/>
          <w:sz w:val="28"/>
          <w:szCs w:val="28"/>
          <w:lang w:val="ru-RU"/>
        </w:rPr>
      </w:pPr>
      <w:r w:rsidRPr="00DC5AE8">
        <w:rPr>
          <w:rFonts w:eastAsia="Calibri"/>
          <w:b/>
          <w:color w:val="00000A"/>
          <w:sz w:val="28"/>
          <w:szCs w:val="28"/>
          <w:lang w:val="ru-RU"/>
        </w:rPr>
        <w:t>Право.</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Право, его роль в жизни человека, общества, государства. Понятие нормы права. Нормативно-правовой акт. Виды нормативных актов. Система законодательства в РФ. Источники права: правовой обычай, судебный прецедент, нормативно-правовой акт. Сущность и особенности правоотношений, различия и возможности осуществления действий участников правоотношений, мера дозволенного, субъекты правоотношений, правоспособность и дееспособность, физические и юридические лица, юридические действия, правомерные и противоправные юридические действия, события.</w:t>
      </w:r>
      <w:r w:rsidR="00C07280">
        <w:rPr>
          <w:rFonts w:eastAsia="Calibri"/>
          <w:color w:val="00000A"/>
          <w:sz w:val="28"/>
          <w:szCs w:val="28"/>
          <w:lang w:val="ru-RU"/>
        </w:rPr>
        <w:t xml:space="preserve"> </w:t>
      </w:r>
      <w:r w:rsidRPr="00DC5AE8">
        <w:rPr>
          <w:rFonts w:eastAsia="Calibri"/>
          <w:color w:val="00000A"/>
          <w:sz w:val="28"/>
          <w:szCs w:val="28"/>
          <w:lang w:val="ru-RU"/>
        </w:rPr>
        <w:t>Понятие правонарушения. Признаки и виды правонарушений. Понятия и виды юридической ответственности. Презумпция невиновности.</w:t>
      </w:r>
      <w:r w:rsidR="00C07280">
        <w:rPr>
          <w:rFonts w:eastAsia="Calibri"/>
          <w:color w:val="00000A"/>
          <w:sz w:val="28"/>
          <w:szCs w:val="28"/>
          <w:lang w:val="ru-RU"/>
        </w:rPr>
        <w:t xml:space="preserve"> </w:t>
      </w:r>
      <w:r w:rsidRPr="00DC5AE8">
        <w:rPr>
          <w:rFonts w:eastAsia="Calibri"/>
          <w:color w:val="00000A"/>
          <w:sz w:val="28"/>
          <w:szCs w:val="28"/>
          <w:lang w:val="ru-RU"/>
        </w:rPr>
        <w:t>Правоохранительные органы и их функции.</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t>Конституция РФ: общая характеристика. Основы конституционного строя России. Федеративное устройство. Органы власти Российской Федерации: Президент РФ, Правительство РФ, Федеральное Собрание РФ. Органы законодательной власти. Органы исполнительной власти. Правоохранительные органы. Судебная система. Местное самоуправление. Международные документы по правам человека. Всеобщая декларация прав человека. Права ребенка, Конвенция о правах ребенка.</w:t>
      </w:r>
      <w:r w:rsidR="00C07280">
        <w:rPr>
          <w:rFonts w:eastAsia="Calibri"/>
          <w:color w:val="00000A"/>
          <w:sz w:val="28"/>
          <w:szCs w:val="28"/>
          <w:lang w:val="ru-RU"/>
        </w:rPr>
        <w:t xml:space="preserve"> </w:t>
      </w:r>
      <w:r w:rsidRPr="00DC5AE8">
        <w:rPr>
          <w:rFonts w:eastAsia="Calibri"/>
          <w:color w:val="00000A"/>
          <w:sz w:val="28"/>
          <w:szCs w:val="28"/>
          <w:lang w:val="ru-RU"/>
        </w:rPr>
        <w:t>Права и свободы человека и гражданина РФ.</w:t>
      </w:r>
    </w:p>
    <w:p w:rsidR="00FC2B55" w:rsidRPr="00DC5AE8" w:rsidRDefault="00FC2B55" w:rsidP="00270E0B">
      <w:pPr>
        <w:widowControl/>
        <w:suppressAutoHyphens/>
        <w:autoSpaceDE/>
        <w:autoSpaceDN/>
        <w:ind w:firstLine="720"/>
        <w:jc w:val="both"/>
        <w:rPr>
          <w:rFonts w:eastAsia="Calibri"/>
          <w:color w:val="00000A"/>
          <w:sz w:val="28"/>
          <w:szCs w:val="28"/>
          <w:lang w:val="ru-RU"/>
        </w:rPr>
      </w:pPr>
      <w:r w:rsidRPr="00DC5AE8">
        <w:rPr>
          <w:rFonts w:eastAsia="Calibri"/>
          <w:color w:val="00000A"/>
          <w:sz w:val="28"/>
          <w:szCs w:val="28"/>
          <w:lang w:val="ru-RU"/>
        </w:rPr>
        <w:lastRenderedPageBreak/>
        <w:t>Гражданские правоотношения. Субъекты и объекты гражданско-правовых отношений.</w:t>
      </w:r>
      <w:r w:rsidR="00C07280">
        <w:rPr>
          <w:rFonts w:eastAsia="Calibri"/>
          <w:color w:val="00000A"/>
          <w:sz w:val="28"/>
          <w:szCs w:val="28"/>
          <w:lang w:val="ru-RU"/>
        </w:rPr>
        <w:t xml:space="preserve"> </w:t>
      </w:r>
      <w:r w:rsidRPr="00DC5AE8">
        <w:rPr>
          <w:rFonts w:eastAsia="Calibri"/>
          <w:color w:val="00000A"/>
          <w:sz w:val="28"/>
          <w:szCs w:val="28"/>
          <w:lang w:val="ru-RU"/>
        </w:rPr>
        <w:t>Гражданско-правовые споры.</w:t>
      </w:r>
      <w:r w:rsidR="00C07280">
        <w:rPr>
          <w:rFonts w:eastAsia="Calibri"/>
          <w:color w:val="00000A"/>
          <w:sz w:val="28"/>
          <w:szCs w:val="28"/>
          <w:lang w:val="ru-RU"/>
        </w:rPr>
        <w:t xml:space="preserve"> </w:t>
      </w:r>
      <w:r w:rsidRPr="00DC5AE8">
        <w:rPr>
          <w:rFonts w:eastAsia="Calibri"/>
          <w:color w:val="00000A"/>
          <w:sz w:val="28"/>
          <w:szCs w:val="28"/>
          <w:lang w:val="ru-RU"/>
        </w:rPr>
        <w:t>Гражданская дееспособность несовершеннолетних. Защита прав потребителя. Трудовые правоотношения. Права, обязанности и ответственность работника и работодателя. Трудовой договор. Защита трудовых прав. Правовые основы социальной защиты и обеспечения. Особенности положения несовершеннолетних в трудовых правоотношениях. Понятие семьи и брака. Порядок и условия заключения и расторжения брака. Семейные правоотношения. Права и обязанности родителей и детей. Защита прав и интересов детей, оставшихся без родителей. Административные правоотношения.</w:t>
      </w:r>
      <w:r w:rsidR="00C07280">
        <w:rPr>
          <w:rFonts w:eastAsia="Calibri"/>
          <w:color w:val="00000A"/>
          <w:sz w:val="28"/>
          <w:szCs w:val="28"/>
          <w:lang w:val="ru-RU"/>
        </w:rPr>
        <w:t xml:space="preserve"> </w:t>
      </w:r>
      <w:r w:rsidRPr="00DC5AE8">
        <w:rPr>
          <w:rFonts w:eastAsia="Calibri"/>
          <w:color w:val="00000A"/>
          <w:sz w:val="28"/>
          <w:szCs w:val="28"/>
          <w:lang w:val="ru-RU"/>
        </w:rPr>
        <w:t>Административное правонарушение и административная ответственность. Виды административных взысканий. Административная ответственность несовершеннолетних. Комиссия по делам несовершеннолетних. Уголовное право: понятие, принципы. Действие уголовного закона.</w:t>
      </w:r>
      <w:r w:rsidR="00C07280">
        <w:rPr>
          <w:rFonts w:eastAsia="Calibri"/>
          <w:color w:val="00000A"/>
          <w:sz w:val="28"/>
          <w:szCs w:val="28"/>
          <w:lang w:val="ru-RU"/>
        </w:rPr>
        <w:t xml:space="preserve"> </w:t>
      </w:r>
      <w:r w:rsidRPr="00DC5AE8">
        <w:rPr>
          <w:rFonts w:eastAsia="Calibri"/>
          <w:color w:val="00000A"/>
          <w:sz w:val="28"/>
          <w:szCs w:val="28"/>
          <w:lang w:val="ru-RU"/>
        </w:rPr>
        <w:t>Преступление и наказание. Понятие преступления: состав, виды преступления. Правовая ответственность несовершеннолетних. Правоохранительные органы. Судебная система. Межгосударственные отношения. Международное право: понятие, источники, принципы. Субъекты международного права. Международные политические организации. Войны и вооружённые конфликты. Национальная безопасность. Сепаратизм. Международное гуманитарное право. Международная защита прав человека в условиях мирного и военного времени. Международно-правовая защита жертв вооружённых конфликтов. Правовое регулирование в сфере образования: принципы и государственные гарантии. Понятие и сущность коррупции, ее историческое развитие. Виды и функции коррупции. Основные положения о противодействии коррупции. Правовое регулирование борьбы с коррупцией в международных актах и российском законодательстве. Коррупция в повседневной жизни. «Обычный подарок» или взятка.</w:t>
      </w:r>
      <w:r w:rsidR="00C07280">
        <w:rPr>
          <w:rFonts w:eastAsia="Calibri"/>
          <w:color w:val="00000A"/>
          <w:sz w:val="28"/>
          <w:szCs w:val="28"/>
          <w:lang w:val="ru-RU"/>
        </w:rPr>
        <w:t xml:space="preserve"> </w:t>
      </w:r>
      <w:r w:rsidRPr="00DC5AE8">
        <w:rPr>
          <w:rFonts w:eastAsia="Calibri"/>
          <w:color w:val="00000A"/>
          <w:sz w:val="28"/>
          <w:szCs w:val="28"/>
          <w:lang w:val="ru-RU"/>
        </w:rPr>
        <w:t>Борьба с коррупцией в России.</w:t>
      </w:r>
    </w:p>
    <w:p w:rsidR="00DD60DD" w:rsidRPr="00DC5AE8" w:rsidRDefault="00FC2B55" w:rsidP="00270E0B">
      <w:pPr>
        <w:pStyle w:val="20"/>
        <w:ind w:left="0" w:firstLine="720"/>
        <w:jc w:val="both"/>
        <w:rPr>
          <w:sz w:val="28"/>
          <w:szCs w:val="28"/>
          <w:lang w:val="ru-RU"/>
        </w:rPr>
      </w:pPr>
      <w:r w:rsidRPr="00DC5AE8">
        <w:rPr>
          <w:rFonts w:eastAsia="Calibri"/>
          <w:b w:val="0"/>
          <w:bCs w:val="0"/>
          <w:color w:val="00000A"/>
          <w:sz w:val="28"/>
          <w:szCs w:val="28"/>
          <w:lang w:val="ru-RU"/>
        </w:rPr>
        <w:t>Глобализация и её противореч</w:t>
      </w:r>
      <w:r w:rsidR="00E11937" w:rsidRPr="00DC5AE8">
        <w:rPr>
          <w:rFonts w:eastAsia="Calibri"/>
          <w:b w:val="0"/>
          <w:bCs w:val="0"/>
          <w:color w:val="00000A"/>
          <w:sz w:val="28"/>
          <w:szCs w:val="28"/>
          <w:lang w:val="ru-RU"/>
        </w:rPr>
        <w:t>и</w:t>
      </w:r>
      <w:r w:rsidRPr="00DC5AE8">
        <w:rPr>
          <w:rFonts w:eastAsia="Calibri"/>
          <w:b w:val="0"/>
          <w:bCs w:val="0"/>
          <w:color w:val="00000A"/>
          <w:sz w:val="28"/>
          <w:szCs w:val="28"/>
          <w:lang w:val="ru-RU"/>
        </w:rPr>
        <w:t>я. Человек и политика. Политические события и судьбы людей. Гражданская активность. Патриотизм.</w:t>
      </w:r>
    </w:p>
    <w:p w:rsidR="00E11937" w:rsidRPr="00DC5AE8" w:rsidRDefault="00126006" w:rsidP="00270E0B">
      <w:pPr>
        <w:pStyle w:val="20"/>
        <w:ind w:left="0" w:firstLine="720"/>
        <w:jc w:val="both"/>
        <w:rPr>
          <w:sz w:val="28"/>
          <w:szCs w:val="28"/>
          <w:lang w:val="ru-RU"/>
        </w:rPr>
      </w:pPr>
      <w:r w:rsidRPr="00DC5AE8">
        <w:rPr>
          <w:sz w:val="28"/>
          <w:szCs w:val="28"/>
          <w:lang w:val="ru-RU"/>
        </w:rPr>
        <w:t>География</w:t>
      </w:r>
    </w:p>
    <w:p w:rsidR="001D78AA" w:rsidRPr="00DC5AE8" w:rsidRDefault="001D78AA" w:rsidP="00270E0B">
      <w:pPr>
        <w:widowControl/>
        <w:autoSpaceDE/>
        <w:autoSpaceDN/>
        <w:ind w:firstLine="720"/>
        <w:jc w:val="both"/>
        <w:rPr>
          <w:rFonts w:eastAsia="Calibri"/>
          <w:b/>
          <w:sz w:val="28"/>
          <w:szCs w:val="28"/>
          <w:lang w:val="ru-RU"/>
        </w:rPr>
      </w:pPr>
      <w:r w:rsidRPr="00DC5AE8">
        <w:rPr>
          <w:rFonts w:eastAsia="Calibri"/>
          <w:b/>
          <w:sz w:val="28"/>
          <w:szCs w:val="28"/>
          <w:lang w:val="ru-RU"/>
        </w:rPr>
        <w:t>Наука география</w:t>
      </w:r>
      <w:r w:rsidR="00C07280">
        <w:rPr>
          <w:rFonts w:eastAsia="Calibri"/>
          <w:b/>
          <w:sz w:val="28"/>
          <w:szCs w:val="28"/>
          <w:lang w:val="ru-RU"/>
        </w:rPr>
        <w:t xml:space="preserve"> </w:t>
      </w:r>
      <w:r w:rsidR="00DD60DD" w:rsidRPr="00DC5AE8">
        <w:rPr>
          <w:rFonts w:eastAsia="Calibri"/>
          <w:sz w:val="28"/>
          <w:szCs w:val="28"/>
          <w:lang w:val="ru-RU"/>
        </w:rPr>
        <w:t>География как наука. Предмет географии. Методы геогр</w:t>
      </w:r>
      <w:r w:rsidR="00DD60DD" w:rsidRPr="00DC5AE8">
        <w:rPr>
          <w:rFonts w:eastAsia="Calibri"/>
          <w:sz w:val="28"/>
          <w:szCs w:val="28"/>
          <w:lang w:val="ru-RU"/>
        </w:rPr>
        <w:t>а</w:t>
      </w:r>
      <w:r w:rsidR="00DD60DD" w:rsidRPr="00DC5AE8">
        <w:rPr>
          <w:rFonts w:eastAsia="Calibri"/>
          <w:sz w:val="28"/>
          <w:szCs w:val="28"/>
          <w:lang w:val="ru-RU"/>
        </w:rPr>
        <w:t>фических исследований: описательный, картографический. Космические методы. Источники географических знаний. Учебные понятия География, наука, метод, оп</w:t>
      </w:r>
      <w:r w:rsidR="00DD60DD" w:rsidRPr="00DC5AE8">
        <w:rPr>
          <w:rFonts w:eastAsia="Calibri"/>
          <w:sz w:val="28"/>
          <w:szCs w:val="28"/>
          <w:lang w:val="ru-RU"/>
        </w:rPr>
        <w:t>и</w:t>
      </w:r>
      <w:r w:rsidR="00DD60DD" w:rsidRPr="00DC5AE8">
        <w:rPr>
          <w:rFonts w:eastAsia="Calibri"/>
          <w:sz w:val="28"/>
          <w:szCs w:val="28"/>
          <w:lang w:val="ru-RU"/>
        </w:rPr>
        <w:t>сательный метод, картографический метод, космический метод, источник географ</w:t>
      </w:r>
      <w:r w:rsidR="00DD60DD" w:rsidRPr="00DC5AE8">
        <w:rPr>
          <w:rFonts w:eastAsia="Calibri"/>
          <w:sz w:val="28"/>
          <w:szCs w:val="28"/>
          <w:lang w:val="ru-RU"/>
        </w:rPr>
        <w:t>и</w:t>
      </w:r>
      <w:r w:rsidR="00DD60DD" w:rsidRPr="00DC5AE8">
        <w:rPr>
          <w:rFonts w:eastAsia="Calibri"/>
          <w:sz w:val="28"/>
          <w:szCs w:val="28"/>
          <w:lang w:val="ru-RU"/>
        </w:rPr>
        <w:t>ческих знаний, картография. Персоналии Эратосфен, Генри Стенли.</w:t>
      </w:r>
    </w:p>
    <w:p w:rsidR="00D666AD" w:rsidRPr="00DC5AE8" w:rsidRDefault="001D78AA" w:rsidP="00270E0B">
      <w:pPr>
        <w:pStyle w:val="a5"/>
        <w:widowControl/>
        <w:autoSpaceDE/>
        <w:autoSpaceDN/>
        <w:ind w:left="0" w:firstLine="720"/>
        <w:rPr>
          <w:rFonts w:eastAsia="Calibri"/>
          <w:sz w:val="28"/>
          <w:szCs w:val="28"/>
          <w:lang w:val="ru-RU"/>
        </w:rPr>
      </w:pPr>
      <w:r w:rsidRPr="00DC5AE8">
        <w:rPr>
          <w:rFonts w:eastAsia="Calibri"/>
          <w:b/>
          <w:sz w:val="28"/>
          <w:szCs w:val="28"/>
          <w:lang w:val="ru-RU"/>
        </w:rPr>
        <w:t xml:space="preserve">Земля и её изображение </w:t>
      </w:r>
      <w:r w:rsidR="00DD60DD" w:rsidRPr="00DC5AE8">
        <w:rPr>
          <w:rFonts w:eastAsia="Calibri"/>
          <w:sz w:val="28"/>
          <w:szCs w:val="28"/>
          <w:lang w:val="ru-RU"/>
        </w:rPr>
        <w:t>Первые представления о форме Земли. Доказател</w:t>
      </w:r>
      <w:r w:rsidR="00DD60DD" w:rsidRPr="00DC5AE8">
        <w:rPr>
          <w:rFonts w:eastAsia="Calibri"/>
          <w:sz w:val="28"/>
          <w:szCs w:val="28"/>
          <w:lang w:val="ru-RU"/>
        </w:rPr>
        <w:t>ь</w:t>
      </w:r>
      <w:r w:rsidR="00DD60DD" w:rsidRPr="00DC5AE8">
        <w:rPr>
          <w:rFonts w:eastAsia="Calibri"/>
          <w:sz w:val="28"/>
          <w:szCs w:val="28"/>
          <w:lang w:val="ru-RU"/>
        </w:rPr>
        <w:t xml:space="preserve">ства шарообразности Земли. Опыт Эратосфена. Форма, размеры и движение Земли. Глобус </w:t>
      </w:r>
      <w:r w:rsidR="00A83F15">
        <w:rPr>
          <w:rFonts w:eastAsia="Calibri"/>
          <w:sz w:val="28"/>
          <w:szCs w:val="28"/>
          <w:lang w:val="ru-RU"/>
        </w:rPr>
        <w:t>-</w:t>
      </w:r>
      <w:r w:rsidR="00DD60DD" w:rsidRPr="00DC5AE8">
        <w:rPr>
          <w:rFonts w:eastAsia="Calibri"/>
          <w:sz w:val="28"/>
          <w:szCs w:val="28"/>
          <w:lang w:val="ru-RU"/>
        </w:rPr>
        <w:t xml:space="preserve"> модель земного шара. Географическая карта и план местности. Физическая карта мира. Аэрофотоснимки. Космические снимки. Компас. Ориентирование на м</w:t>
      </w:r>
      <w:r w:rsidR="00DD60DD" w:rsidRPr="00DC5AE8">
        <w:rPr>
          <w:rFonts w:eastAsia="Calibri"/>
          <w:sz w:val="28"/>
          <w:szCs w:val="28"/>
          <w:lang w:val="ru-RU"/>
        </w:rPr>
        <w:t>е</w:t>
      </w:r>
      <w:r w:rsidR="00DD60DD" w:rsidRPr="00DC5AE8">
        <w:rPr>
          <w:rFonts w:eastAsia="Calibri"/>
          <w:sz w:val="28"/>
          <w:szCs w:val="28"/>
          <w:lang w:val="ru-RU"/>
        </w:rPr>
        <w:t>стности. Учебные понятия Плоскость, шар, окружность земного шара, эллипсоид, полярный радиус, экваториальный радиус, суточное (осевое) движение Земли, год</w:t>
      </w:r>
      <w:r w:rsidR="00DD60DD" w:rsidRPr="00DC5AE8">
        <w:rPr>
          <w:rFonts w:eastAsia="Calibri"/>
          <w:sz w:val="28"/>
          <w:szCs w:val="28"/>
          <w:lang w:val="ru-RU"/>
        </w:rPr>
        <w:t>о</w:t>
      </w:r>
      <w:r w:rsidR="00DD60DD" w:rsidRPr="00DC5AE8">
        <w:rPr>
          <w:rFonts w:eastAsia="Calibri"/>
          <w:sz w:val="28"/>
          <w:szCs w:val="28"/>
          <w:lang w:val="ru-RU"/>
        </w:rPr>
        <w:t>вое (орбитальное) движение Земли, глобус, модель, географическая карта, физич</w:t>
      </w:r>
      <w:r w:rsidR="00DD60DD" w:rsidRPr="00DC5AE8">
        <w:rPr>
          <w:rFonts w:eastAsia="Calibri"/>
          <w:sz w:val="28"/>
          <w:szCs w:val="28"/>
          <w:lang w:val="ru-RU"/>
        </w:rPr>
        <w:t>е</w:t>
      </w:r>
      <w:r w:rsidR="00DD60DD" w:rsidRPr="00DC5AE8">
        <w:rPr>
          <w:rFonts w:eastAsia="Calibri"/>
          <w:sz w:val="28"/>
          <w:szCs w:val="28"/>
          <w:lang w:val="ru-RU"/>
        </w:rPr>
        <w:t>ская карта, топографическая карта, план местности, аэрофотоснимок, космический снимок, ориентирование, стороны горизонта, компас, румбы, сутки, год, високосный год, полюс, экватор. Персоналии Пифагор, Аристотель, Исаак Ньютон.</w:t>
      </w:r>
    </w:p>
    <w:p w:rsidR="00830B06"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lastRenderedPageBreak/>
        <w:t>Ист</w:t>
      </w:r>
      <w:r w:rsidR="009246CC" w:rsidRPr="00DC5AE8">
        <w:rPr>
          <w:rFonts w:eastAsia="Calibri"/>
          <w:b/>
          <w:sz w:val="28"/>
          <w:szCs w:val="28"/>
          <w:lang w:val="ru-RU"/>
        </w:rPr>
        <w:t>ория географических открытий</w:t>
      </w:r>
      <w:r w:rsidR="00C07280">
        <w:rPr>
          <w:rFonts w:eastAsia="Calibri"/>
          <w:b/>
          <w:sz w:val="28"/>
          <w:szCs w:val="28"/>
          <w:lang w:val="ru-RU"/>
        </w:rPr>
        <w:t xml:space="preserve"> </w:t>
      </w:r>
      <w:r w:rsidRPr="00DC5AE8">
        <w:rPr>
          <w:rFonts w:eastAsia="Calibri"/>
          <w:sz w:val="28"/>
          <w:szCs w:val="28"/>
          <w:lang w:val="ru-RU"/>
        </w:rPr>
        <w:t>Путешествия первобытного человека. Экспедиция Тура Хейердала на «Кон-Тики». Плавания финикийцев вокруг Африки. География Древней Греции. Путешествие Пифея. Географические</w:t>
      </w:r>
      <w:r w:rsidR="00C07280">
        <w:rPr>
          <w:rFonts w:eastAsia="Calibri"/>
          <w:sz w:val="28"/>
          <w:szCs w:val="28"/>
          <w:lang w:val="ru-RU"/>
        </w:rPr>
        <w:t xml:space="preserve"> </w:t>
      </w:r>
      <w:r w:rsidRPr="00DC5AE8">
        <w:rPr>
          <w:rFonts w:eastAsia="Calibri"/>
          <w:sz w:val="28"/>
          <w:szCs w:val="28"/>
          <w:lang w:val="ru-RU"/>
        </w:rPr>
        <w:t>открытия вики</w:t>
      </w:r>
      <w:r w:rsidRPr="00DC5AE8">
        <w:rPr>
          <w:rFonts w:eastAsia="Calibri"/>
          <w:sz w:val="28"/>
          <w:szCs w:val="28"/>
          <w:lang w:val="ru-RU"/>
        </w:rPr>
        <w:t>н</w:t>
      </w:r>
      <w:r w:rsidRPr="00DC5AE8">
        <w:rPr>
          <w:rFonts w:eastAsia="Calibri"/>
          <w:sz w:val="28"/>
          <w:szCs w:val="28"/>
          <w:lang w:val="ru-RU"/>
        </w:rPr>
        <w:t>гов. Путешествие Марко Поло. Хождение за три моря. Жизнь и деятельность Хр</w:t>
      </w:r>
      <w:r w:rsidRPr="00DC5AE8">
        <w:rPr>
          <w:rFonts w:eastAsia="Calibri"/>
          <w:sz w:val="28"/>
          <w:szCs w:val="28"/>
          <w:lang w:val="ru-RU"/>
        </w:rPr>
        <w:t>и</w:t>
      </w:r>
      <w:r w:rsidRPr="00DC5AE8">
        <w:rPr>
          <w:rFonts w:eastAsia="Calibri"/>
          <w:sz w:val="28"/>
          <w:szCs w:val="28"/>
          <w:lang w:val="ru-RU"/>
        </w:rPr>
        <w:t>стофора Колумба. Первое кругосветное плавание. Поиски Неизвестной Южной Зе</w:t>
      </w:r>
      <w:r w:rsidRPr="00DC5AE8">
        <w:rPr>
          <w:rFonts w:eastAsia="Calibri"/>
          <w:sz w:val="28"/>
          <w:szCs w:val="28"/>
          <w:lang w:val="ru-RU"/>
        </w:rPr>
        <w:t>м</w:t>
      </w:r>
      <w:r w:rsidRPr="00DC5AE8">
        <w:rPr>
          <w:rFonts w:eastAsia="Calibri"/>
          <w:sz w:val="28"/>
          <w:szCs w:val="28"/>
          <w:lang w:val="ru-RU"/>
        </w:rPr>
        <w:t>ли. Русские путешественники и мореплаватели на северо-востоке Азии. Русские кругосветные экспедиции. Открытие Антарктиды. Учебные понятия Путешествие, экспедиция, викинги, норманны, варяги, морской путь, Эпоха Великих географич</w:t>
      </w:r>
      <w:r w:rsidRPr="00DC5AE8">
        <w:rPr>
          <w:rFonts w:eastAsia="Calibri"/>
          <w:sz w:val="28"/>
          <w:szCs w:val="28"/>
          <w:lang w:val="ru-RU"/>
        </w:rPr>
        <w:t>е</w:t>
      </w:r>
      <w:r w:rsidRPr="00DC5AE8">
        <w:rPr>
          <w:rFonts w:eastAsia="Calibri"/>
          <w:sz w:val="28"/>
          <w:szCs w:val="28"/>
          <w:lang w:val="ru-RU"/>
        </w:rPr>
        <w:t>ских открытий, часть света, кругосветное плавание, Неизвестная Южная Земля, к</w:t>
      </w:r>
      <w:r w:rsidRPr="00DC5AE8">
        <w:rPr>
          <w:rFonts w:eastAsia="Calibri"/>
          <w:sz w:val="28"/>
          <w:szCs w:val="28"/>
          <w:lang w:val="ru-RU"/>
        </w:rPr>
        <w:t>а</w:t>
      </w:r>
      <w:r w:rsidRPr="00DC5AE8">
        <w:rPr>
          <w:rFonts w:eastAsia="Calibri"/>
          <w:sz w:val="28"/>
          <w:szCs w:val="28"/>
          <w:lang w:val="ru-RU"/>
        </w:rPr>
        <w:t>заки, айсберг. Персоналии Тур Хейердал, Нехо, Геродот, Пифей, Эрик Рауди (Р</w:t>
      </w:r>
      <w:r w:rsidRPr="00DC5AE8">
        <w:rPr>
          <w:rFonts w:eastAsia="Calibri"/>
          <w:sz w:val="28"/>
          <w:szCs w:val="28"/>
          <w:lang w:val="ru-RU"/>
        </w:rPr>
        <w:t>ы</w:t>
      </w:r>
      <w:r w:rsidRPr="00DC5AE8">
        <w:rPr>
          <w:rFonts w:eastAsia="Calibri"/>
          <w:sz w:val="28"/>
          <w:szCs w:val="28"/>
          <w:lang w:val="ru-RU"/>
        </w:rPr>
        <w:t>жий), Лейв Счастливый, Марко Поло, Рустичано, Хубилай, Афанасий Никитин, Генрих Мореплаватель, БартоломеуДиаш, Васко да Гама, Христофор Колумб, Из</w:t>
      </w:r>
      <w:r w:rsidRPr="00DC5AE8">
        <w:rPr>
          <w:rFonts w:eastAsia="Calibri"/>
          <w:sz w:val="28"/>
          <w:szCs w:val="28"/>
          <w:lang w:val="ru-RU"/>
        </w:rPr>
        <w:t>а</w:t>
      </w:r>
      <w:r w:rsidRPr="00DC5AE8">
        <w:rPr>
          <w:rFonts w:eastAsia="Calibri"/>
          <w:sz w:val="28"/>
          <w:szCs w:val="28"/>
          <w:lang w:val="ru-RU"/>
        </w:rPr>
        <w:t>белла Кастильская, Америго Веспуччи, Фернан Магеллан, Хуан Себастьян Элькано, Луис де Торрес, Абель Тасман, Джеймс Кук, Семён Дежнёв, Витус Беринг, Алексей Ильич Чириков, Иван Фёдорович Крузенштерн, Юрий Фёдорович Лисянский, Фа</w:t>
      </w:r>
      <w:r w:rsidRPr="00DC5AE8">
        <w:rPr>
          <w:rFonts w:eastAsia="Calibri"/>
          <w:sz w:val="28"/>
          <w:szCs w:val="28"/>
          <w:lang w:val="ru-RU"/>
        </w:rPr>
        <w:t>д</w:t>
      </w:r>
      <w:r w:rsidRPr="00DC5AE8">
        <w:rPr>
          <w:rFonts w:eastAsia="Calibri"/>
          <w:sz w:val="28"/>
          <w:szCs w:val="28"/>
          <w:lang w:val="ru-RU"/>
        </w:rPr>
        <w:t>дей Фаддеевич Беллинсгаузен, Михаил Петрович Лазарев.</w:t>
      </w:r>
    </w:p>
    <w:p w:rsidR="00830B06" w:rsidRPr="00DC5AE8" w:rsidRDefault="009246CC" w:rsidP="00270E0B">
      <w:pPr>
        <w:widowControl/>
        <w:autoSpaceDE/>
        <w:autoSpaceDN/>
        <w:ind w:firstLine="720"/>
        <w:jc w:val="both"/>
        <w:rPr>
          <w:rFonts w:eastAsia="Calibri"/>
          <w:sz w:val="28"/>
          <w:szCs w:val="28"/>
          <w:lang w:val="ru-RU"/>
        </w:rPr>
      </w:pPr>
      <w:r w:rsidRPr="00DC5AE8">
        <w:rPr>
          <w:rFonts w:eastAsia="Calibri"/>
          <w:b/>
          <w:sz w:val="28"/>
          <w:szCs w:val="28"/>
          <w:lang w:val="ru-RU"/>
        </w:rPr>
        <w:t>Путешествие по планете Земля</w:t>
      </w:r>
      <w:r w:rsidR="00C07280">
        <w:rPr>
          <w:rFonts w:eastAsia="Calibri"/>
          <w:b/>
          <w:sz w:val="28"/>
          <w:szCs w:val="28"/>
          <w:lang w:val="ru-RU"/>
        </w:rPr>
        <w:t xml:space="preserve"> </w:t>
      </w:r>
      <w:r w:rsidR="00DD60DD" w:rsidRPr="00DC5AE8">
        <w:rPr>
          <w:rFonts w:eastAsia="Calibri"/>
          <w:sz w:val="28"/>
          <w:szCs w:val="28"/>
          <w:lang w:val="ru-RU"/>
        </w:rPr>
        <w:t>Мировой океан и его части. Характеристика океанов. Моря и их виды. Движения воды в океане. Течения. Взаимодействие океана с атмосферой и сушей. Значение Мирового океана для природы и человека. Особе</w:t>
      </w:r>
      <w:r w:rsidR="00DD60DD" w:rsidRPr="00DC5AE8">
        <w:rPr>
          <w:rFonts w:eastAsia="Calibri"/>
          <w:sz w:val="28"/>
          <w:szCs w:val="28"/>
          <w:lang w:val="ru-RU"/>
        </w:rPr>
        <w:t>н</w:t>
      </w:r>
      <w:r w:rsidR="00DD60DD" w:rsidRPr="00DC5AE8">
        <w:rPr>
          <w:rFonts w:eastAsia="Calibri"/>
          <w:sz w:val="28"/>
          <w:szCs w:val="28"/>
          <w:lang w:val="ru-RU"/>
        </w:rPr>
        <w:t>ности природы и населения материков Земли.</w:t>
      </w:r>
      <w:r w:rsidR="00C07280">
        <w:rPr>
          <w:rFonts w:eastAsia="Calibri"/>
          <w:sz w:val="28"/>
          <w:szCs w:val="28"/>
          <w:lang w:val="ru-RU"/>
        </w:rPr>
        <w:t xml:space="preserve"> </w:t>
      </w:r>
      <w:r w:rsidR="00DD60DD" w:rsidRPr="00DC5AE8">
        <w:rPr>
          <w:rFonts w:eastAsia="Calibri"/>
          <w:sz w:val="28"/>
          <w:szCs w:val="28"/>
          <w:lang w:val="ru-RU"/>
        </w:rPr>
        <w:t>Учебные понятия Мировой океан, м</w:t>
      </w:r>
      <w:r w:rsidR="00DD60DD" w:rsidRPr="00DC5AE8">
        <w:rPr>
          <w:rFonts w:eastAsia="Calibri"/>
          <w:sz w:val="28"/>
          <w:szCs w:val="28"/>
          <w:lang w:val="ru-RU"/>
        </w:rPr>
        <w:t>о</w:t>
      </w:r>
      <w:r w:rsidR="00DD60DD" w:rsidRPr="00DC5AE8">
        <w:rPr>
          <w:rFonts w:eastAsia="Calibri"/>
          <w:sz w:val="28"/>
          <w:szCs w:val="28"/>
          <w:lang w:val="ru-RU"/>
        </w:rPr>
        <w:t>ре, залив, пролив, окраинное, внутреннее и межостровное моря, волна, течение, у</w:t>
      </w:r>
      <w:r w:rsidR="00DD60DD" w:rsidRPr="00DC5AE8">
        <w:rPr>
          <w:rFonts w:eastAsia="Calibri"/>
          <w:sz w:val="28"/>
          <w:szCs w:val="28"/>
          <w:lang w:val="ru-RU"/>
        </w:rPr>
        <w:t>с</w:t>
      </w:r>
      <w:r w:rsidR="00DD60DD" w:rsidRPr="00DC5AE8">
        <w:rPr>
          <w:rFonts w:eastAsia="Calibri"/>
          <w:sz w:val="28"/>
          <w:szCs w:val="28"/>
          <w:lang w:val="ru-RU"/>
        </w:rPr>
        <w:t>ловия обитания, среда обитания, живой мир, нефть, газ, каменный уголь, руды, ту</w:t>
      </w:r>
      <w:r w:rsidR="00DD60DD" w:rsidRPr="00DC5AE8">
        <w:rPr>
          <w:rFonts w:eastAsia="Calibri"/>
          <w:sz w:val="28"/>
          <w:szCs w:val="28"/>
          <w:lang w:val="ru-RU"/>
        </w:rPr>
        <w:t>н</w:t>
      </w:r>
      <w:r w:rsidR="00DD60DD" w:rsidRPr="00DC5AE8">
        <w:rPr>
          <w:rFonts w:eastAsia="Calibri"/>
          <w:sz w:val="28"/>
          <w:szCs w:val="28"/>
          <w:lang w:val="ru-RU"/>
        </w:rPr>
        <w:t>дра, степь, землетрясение, водопад, планктон, ледник, н</w:t>
      </w:r>
      <w:r w:rsidR="00830B06" w:rsidRPr="00DC5AE8">
        <w:rPr>
          <w:rFonts w:eastAsia="Calibri"/>
          <w:sz w:val="28"/>
          <w:szCs w:val="28"/>
          <w:lang w:val="ru-RU"/>
        </w:rPr>
        <w:t>аучноисследовательская станция.</w:t>
      </w:r>
    </w:p>
    <w:p w:rsidR="006D6FB9" w:rsidRPr="00DC5AE8" w:rsidRDefault="009246CC" w:rsidP="00270E0B">
      <w:pPr>
        <w:widowControl/>
        <w:autoSpaceDE/>
        <w:autoSpaceDN/>
        <w:ind w:firstLine="720"/>
        <w:jc w:val="both"/>
        <w:rPr>
          <w:rFonts w:eastAsia="Calibri"/>
          <w:b/>
          <w:sz w:val="28"/>
          <w:szCs w:val="28"/>
          <w:lang w:val="ru-RU"/>
        </w:rPr>
      </w:pPr>
      <w:r w:rsidRPr="00DC5AE8">
        <w:rPr>
          <w:rFonts w:eastAsia="Calibri"/>
          <w:b/>
          <w:sz w:val="28"/>
          <w:szCs w:val="28"/>
          <w:lang w:val="ru-RU"/>
        </w:rPr>
        <w:t>Природа Земли</w:t>
      </w:r>
      <w:r w:rsidR="00C07280">
        <w:rPr>
          <w:rFonts w:eastAsia="Calibri"/>
          <w:b/>
          <w:sz w:val="28"/>
          <w:szCs w:val="28"/>
          <w:lang w:val="ru-RU"/>
        </w:rPr>
        <w:t xml:space="preserve"> </w:t>
      </w:r>
      <w:r w:rsidR="00DD60DD" w:rsidRPr="00DC5AE8">
        <w:rPr>
          <w:rFonts w:eastAsia="Calibri"/>
          <w:sz w:val="28"/>
          <w:szCs w:val="28"/>
          <w:lang w:val="ru-RU"/>
        </w:rPr>
        <w:t>Что такое природа. Природные объекты. Географическая оболочка Земли и её части: литосфера, атмосфера, гидросфера и биосфера. Учебные понятия Природа, объекты природы, литосфера, атмосфера, гидросфера, биосфера, географическая оболочка.</w:t>
      </w:r>
    </w:p>
    <w:p w:rsidR="00830B06" w:rsidRPr="00DC5AE8" w:rsidRDefault="009246CC" w:rsidP="00270E0B">
      <w:pPr>
        <w:widowControl/>
        <w:autoSpaceDE/>
        <w:autoSpaceDN/>
        <w:ind w:firstLine="720"/>
        <w:jc w:val="both"/>
        <w:rPr>
          <w:rFonts w:eastAsia="Calibri"/>
          <w:sz w:val="28"/>
          <w:szCs w:val="28"/>
          <w:lang w:val="ru-RU"/>
        </w:rPr>
      </w:pPr>
      <w:r w:rsidRPr="00DC5AE8">
        <w:rPr>
          <w:rFonts w:eastAsia="Calibri"/>
          <w:b/>
          <w:sz w:val="28"/>
          <w:szCs w:val="28"/>
          <w:lang w:val="ru-RU"/>
        </w:rPr>
        <w:t xml:space="preserve">Земля как планета </w:t>
      </w:r>
      <w:r w:rsidR="00DD60DD" w:rsidRPr="00DC5AE8">
        <w:rPr>
          <w:rFonts w:eastAsia="Calibri"/>
          <w:sz w:val="28"/>
          <w:szCs w:val="28"/>
          <w:lang w:val="ru-RU"/>
        </w:rPr>
        <w:t>Земля и Вселенная. Влияние космоса на Землю и жизнь людей. Форма, размеры и движения Земли. Суточное вращение вокруг своей оси и годовое вращение вокруг Солнца, их главные следствия. Дни равноденствий и сол</w:t>
      </w:r>
      <w:r w:rsidR="00DD60DD" w:rsidRPr="00DC5AE8">
        <w:rPr>
          <w:rFonts w:eastAsia="Calibri"/>
          <w:sz w:val="28"/>
          <w:szCs w:val="28"/>
          <w:lang w:val="ru-RU"/>
        </w:rPr>
        <w:t>н</w:t>
      </w:r>
      <w:r w:rsidR="00DD60DD" w:rsidRPr="00DC5AE8">
        <w:rPr>
          <w:rFonts w:eastAsia="Calibri"/>
          <w:sz w:val="28"/>
          <w:szCs w:val="28"/>
          <w:lang w:val="ru-RU"/>
        </w:rPr>
        <w:t>цестояний. Градусная сеть, система географических координат. Тропики и полярные круги. Распределение света и тепла на поверхности Земли. Тепловые пояса. Учебные понятия Солнечная система, эллипсоид, природные циклы и ритмы, глобус, экватор, полюс, меридиан, параллель, географическая широта, географическая долгота, ге</w:t>
      </w:r>
      <w:r w:rsidR="00DD60DD" w:rsidRPr="00DC5AE8">
        <w:rPr>
          <w:rFonts w:eastAsia="Calibri"/>
          <w:sz w:val="28"/>
          <w:szCs w:val="28"/>
          <w:lang w:val="ru-RU"/>
        </w:rPr>
        <w:t>о</w:t>
      </w:r>
      <w:r w:rsidR="00DD60DD" w:rsidRPr="00DC5AE8">
        <w:rPr>
          <w:rFonts w:eastAsia="Calibri"/>
          <w:sz w:val="28"/>
          <w:szCs w:val="28"/>
          <w:lang w:val="ru-RU"/>
        </w:rPr>
        <w:t>графические координаты.</w:t>
      </w:r>
    </w:p>
    <w:p w:rsidR="00830B06" w:rsidRPr="00DC5AE8" w:rsidRDefault="009246CC" w:rsidP="00270E0B">
      <w:pPr>
        <w:widowControl/>
        <w:autoSpaceDE/>
        <w:autoSpaceDN/>
        <w:ind w:firstLine="720"/>
        <w:jc w:val="both"/>
        <w:rPr>
          <w:rFonts w:eastAsia="Calibri"/>
          <w:sz w:val="28"/>
          <w:szCs w:val="28"/>
          <w:lang w:val="ru-RU"/>
        </w:rPr>
      </w:pPr>
      <w:r w:rsidRPr="00DC5AE8">
        <w:rPr>
          <w:rFonts w:eastAsia="Calibri"/>
          <w:b/>
          <w:sz w:val="28"/>
          <w:szCs w:val="28"/>
          <w:lang w:val="ru-RU"/>
        </w:rPr>
        <w:t>Географическая карта</w:t>
      </w:r>
      <w:r w:rsidR="00C07280">
        <w:rPr>
          <w:rFonts w:eastAsia="Calibri"/>
          <w:b/>
          <w:sz w:val="28"/>
          <w:szCs w:val="28"/>
          <w:lang w:val="ru-RU"/>
        </w:rPr>
        <w:t xml:space="preserve"> </w:t>
      </w:r>
      <w:r w:rsidR="00DD60DD" w:rsidRPr="00DC5AE8">
        <w:rPr>
          <w:rFonts w:eastAsia="Calibri"/>
          <w:sz w:val="28"/>
          <w:szCs w:val="28"/>
          <w:lang w:val="ru-RU"/>
        </w:rPr>
        <w:t>Способы изображения местности. Географическая карта. Масштаб и его виды. Условные знаки: значки, качественный фон, изолинии. Виды карт по масштабу и содержанию. Понятие о плане местности и топографич</w:t>
      </w:r>
      <w:r w:rsidR="00DD60DD" w:rsidRPr="00DC5AE8">
        <w:rPr>
          <w:rFonts w:eastAsia="Calibri"/>
          <w:sz w:val="28"/>
          <w:szCs w:val="28"/>
          <w:lang w:val="ru-RU"/>
        </w:rPr>
        <w:t>е</w:t>
      </w:r>
      <w:r w:rsidR="00DD60DD" w:rsidRPr="00DC5AE8">
        <w:rPr>
          <w:rFonts w:eastAsia="Calibri"/>
          <w:sz w:val="28"/>
          <w:szCs w:val="28"/>
          <w:lang w:val="ru-RU"/>
        </w:rPr>
        <w:t>ской карте. Азимут. Движение по азимуту. Изображение рельефа: изолинии, бергштрихи, послойная окраска. Абсолютная и относительная высоты. Шкала высот и глубин. Значение планов и карт в практической деятельности человека.</w:t>
      </w:r>
    </w:p>
    <w:p w:rsidR="00DD60DD" w:rsidRPr="00DC5AE8" w:rsidRDefault="009246CC" w:rsidP="00270E0B">
      <w:pPr>
        <w:widowControl/>
        <w:autoSpaceDE/>
        <w:autoSpaceDN/>
        <w:ind w:firstLine="720"/>
        <w:jc w:val="both"/>
        <w:rPr>
          <w:rFonts w:eastAsia="Calibri"/>
          <w:sz w:val="28"/>
          <w:szCs w:val="28"/>
          <w:lang w:val="ru-RU"/>
        </w:rPr>
      </w:pPr>
      <w:r w:rsidRPr="00DC5AE8">
        <w:rPr>
          <w:rFonts w:eastAsia="Calibri"/>
          <w:b/>
          <w:sz w:val="28"/>
          <w:szCs w:val="28"/>
          <w:lang w:val="ru-RU"/>
        </w:rPr>
        <w:t>Литосфера</w:t>
      </w:r>
      <w:r w:rsidR="00C07280">
        <w:rPr>
          <w:rFonts w:eastAsia="Calibri"/>
          <w:b/>
          <w:sz w:val="28"/>
          <w:szCs w:val="28"/>
          <w:lang w:val="ru-RU"/>
        </w:rPr>
        <w:t xml:space="preserve"> </w:t>
      </w:r>
      <w:r w:rsidR="00DD60DD" w:rsidRPr="00DC5AE8">
        <w:rPr>
          <w:rFonts w:eastAsia="Calibri"/>
          <w:sz w:val="28"/>
          <w:szCs w:val="28"/>
          <w:lang w:val="ru-RU"/>
        </w:rPr>
        <w:t>Внутреннее строение земного шара: ядро, мантия, литосфера, зе</w:t>
      </w:r>
      <w:r w:rsidR="00DD60DD" w:rsidRPr="00DC5AE8">
        <w:rPr>
          <w:rFonts w:eastAsia="Calibri"/>
          <w:sz w:val="28"/>
          <w:szCs w:val="28"/>
          <w:lang w:val="ru-RU"/>
        </w:rPr>
        <w:t>м</w:t>
      </w:r>
      <w:r w:rsidR="00DD60DD" w:rsidRPr="00DC5AE8">
        <w:rPr>
          <w:rFonts w:eastAsia="Calibri"/>
          <w:sz w:val="28"/>
          <w:szCs w:val="28"/>
          <w:lang w:val="ru-RU"/>
        </w:rPr>
        <w:t xml:space="preserve">ная кора. Земная кора </w:t>
      </w:r>
      <w:r w:rsidR="00A83F15">
        <w:rPr>
          <w:rFonts w:eastAsia="Calibri"/>
          <w:sz w:val="28"/>
          <w:szCs w:val="28"/>
          <w:lang w:val="ru-RU"/>
        </w:rPr>
        <w:t>-</w:t>
      </w:r>
      <w:r w:rsidR="00DD60DD" w:rsidRPr="00DC5AE8">
        <w:rPr>
          <w:rFonts w:eastAsia="Calibri"/>
          <w:sz w:val="28"/>
          <w:szCs w:val="28"/>
          <w:lang w:val="ru-RU"/>
        </w:rPr>
        <w:t xml:space="preserve"> верхняя часть литосферы. Материковая и океаническая зе</w:t>
      </w:r>
      <w:r w:rsidR="00DD60DD" w:rsidRPr="00DC5AE8">
        <w:rPr>
          <w:rFonts w:eastAsia="Calibri"/>
          <w:sz w:val="28"/>
          <w:szCs w:val="28"/>
          <w:lang w:val="ru-RU"/>
        </w:rPr>
        <w:t>м</w:t>
      </w:r>
      <w:r w:rsidR="00DD60DD" w:rsidRPr="00DC5AE8">
        <w:rPr>
          <w:rFonts w:eastAsia="Calibri"/>
          <w:sz w:val="28"/>
          <w:szCs w:val="28"/>
          <w:lang w:val="ru-RU"/>
        </w:rPr>
        <w:t xml:space="preserve">ная кора. Способы изучения земных недр. Горные породы, слагающие земную кору: </w:t>
      </w:r>
      <w:r w:rsidR="00DD60DD" w:rsidRPr="00DC5AE8">
        <w:rPr>
          <w:rFonts w:eastAsia="Calibri"/>
          <w:sz w:val="28"/>
          <w:szCs w:val="28"/>
          <w:lang w:val="ru-RU"/>
        </w:rPr>
        <w:lastRenderedPageBreak/>
        <w:t>магматические, осадочные и метаморфические. Полезные ископаемые, основные принципы их размещения. Внутренние процессы, изменяющие поверхность Земли. Виды движения земной коры. Землетрясения и вулканизм. Основные формы рель</w:t>
      </w:r>
      <w:r w:rsidR="00DD60DD" w:rsidRPr="00DC5AE8">
        <w:rPr>
          <w:rFonts w:eastAsia="Calibri"/>
          <w:sz w:val="28"/>
          <w:szCs w:val="28"/>
          <w:lang w:val="ru-RU"/>
        </w:rPr>
        <w:t>е</w:t>
      </w:r>
      <w:r w:rsidR="00DD60DD" w:rsidRPr="00DC5AE8">
        <w:rPr>
          <w:rFonts w:eastAsia="Calibri"/>
          <w:sz w:val="28"/>
          <w:szCs w:val="28"/>
          <w:lang w:val="ru-RU"/>
        </w:rPr>
        <w:t>фа суши: горы и равнины, их различие по высоте. Внешние силы, изменяющие п</w:t>
      </w:r>
      <w:r w:rsidR="00DD60DD" w:rsidRPr="00DC5AE8">
        <w:rPr>
          <w:rFonts w:eastAsia="Calibri"/>
          <w:sz w:val="28"/>
          <w:szCs w:val="28"/>
          <w:lang w:val="ru-RU"/>
        </w:rPr>
        <w:t>о</w:t>
      </w:r>
      <w:r w:rsidR="00DD60DD" w:rsidRPr="00DC5AE8">
        <w:rPr>
          <w:rFonts w:eastAsia="Calibri"/>
          <w:sz w:val="28"/>
          <w:szCs w:val="28"/>
          <w:lang w:val="ru-RU"/>
        </w:rPr>
        <w:t>верхность Земли: выветривание, деятельность текучих вод, деятельность подземных вод, ветра, льда, деятельность человека. Рельеф дна Мирового океана. Особенности жизни, быта и хозяйственной деятельности людей в горах и на равнинах. Природные памятники литосферы. Учебные понятия Земное ядро, мантия (нижняя, средняя и верхняя), земная кора, литосфера, горные породы (магматические, осадочные, хим</w:t>
      </w:r>
      <w:r w:rsidR="00DD60DD" w:rsidRPr="00DC5AE8">
        <w:rPr>
          <w:rFonts w:eastAsia="Calibri"/>
          <w:sz w:val="28"/>
          <w:szCs w:val="28"/>
          <w:lang w:val="ru-RU"/>
        </w:rPr>
        <w:t>и</w:t>
      </w:r>
      <w:r w:rsidR="00DD60DD" w:rsidRPr="00DC5AE8">
        <w:rPr>
          <w:rFonts w:eastAsia="Calibri"/>
          <w:sz w:val="28"/>
          <w:szCs w:val="28"/>
          <w:lang w:val="ru-RU"/>
        </w:rPr>
        <w:t>ческие, биологические, метаморфические). Землетрясения, сейсмология, эпицентр, движения земной коры, вулкан и его составные части, полезные ископаемые (ос</w:t>
      </w:r>
      <w:r w:rsidR="00DD60DD" w:rsidRPr="00DC5AE8">
        <w:rPr>
          <w:rFonts w:eastAsia="Calibri"/>
          <w:sz w:val="28"/>
          <w:szCs w:val="28"/>
          <w:lang w:val="ru-RU"/>
        </w:rPr>
        <w:t>а</w:t>
      </w:r>
      <w:r w:rsidR="00DD60DD" w:rsidRPr="00DC5AE8">
        <w:rPr>
          <w:rFonts w:eastAsia="Calibri"/>
          <w:sz w:val="28"/>
          <w:szCs w:val="28"/>
          <w:lang w:val="ru-RU"/>
        </w:rPr>
        <w:t>дочные и магматические). Рельеф, горы, равнины, выветривание, внешние и вну</w:t>
      </w:r>
      <w:r w:rsidR="00DD60DD" w:rsidRPr="00DC5AE8">
        <w:rPr>
          <w:rFonts w:eastAsia="Calibri"/>
          <w:sz w:val="28"/>
          <w:szCs w:val="28"/>
          <w:lang w:val="ru-RU"/>
        </w:rPr>
        <w:t>т</w:t>
      </w:r>
      <w:r w:rsidR="00DD60DD" w:rsidRPr="00DC5AE8">
        <w:rPr>
          <w:rFonts w:eastAsia="Calibri"/>
          <w:sz w:val="28"/>
          <w:szCs w:val="28"/>
          <w:lang w:val="ru-RU"/>
        </w:rPr>
        <w:t>ренние силы, формирующие рельеф, техногенные процессы.</w:t>
      </w:r>
    </w:p>
    <w:p w:rsidR="00830B06" w:rsidRPr="00DC5AE8" w:rsidRDefault="009246CC" w:rsidP="00270E0B">
      <w:pPr>
        <w:widowControl/>
        <w:autoSpaceDE/>
        <w:autoSpaceDN/>
        <w:ind w:firstLine="720"/>
        <w:jc w:val="both"/>
        <w:rPr>
          <w:rFonts w:eastAsia="Calibri"/>
          <w:sz w:val="28"/>
          <w:szCs w:val="28"/>
          <w:lang w:val="ru-RU"/>
        </w:rPr>
      </w:pPr>
      <w:r w:rsidRPr="00DC5AE8">
        <w:rPr>
          <w:rFonts w:eastAsia="Calibri"/>
          <w:b/>
          <w:sz w:val="28"/>
          <w:szCs w:val="28"/>
          <w:lang w:val="ru-RU"/>
        </w:rPr>
        <w:t>Атмосфера</w:t>
      </w:r>
      <w:r w:rsidR="00C07280">
        <w:rPr>
          <w:rFonts w:eastAsia="Calibri"/>
          <w:b/>
          <w:sz w:val="28"/>
          <w:szCs w:val="28"/>
          <w:lang w:val="ru-RU"/>
        </w:rPr>
        <w:t xml:space="preserve"> </w:t>
      </w:r>
      <w:r w:rsidR="00DD60DD" w:rsidRPr="00DC5AE8">
        <w:rPr>
          <w:rFonts w:eastAsia="Calibri"/>
          <w:sz w:val="28"/>
          <w:szCs w:val="28"/>
          <w:lang w:val="ru-RU"/>
        </w:rPr>
        <w:t>Атмосфера: её состав, строение и значение. Нагревание земной поверхности и воздуха. Температура воздуха. Особенности суточного хода темпер</w:t>
      </w:r>
      <w:r w:rsidR="00DD60DD" w:rsidRPr="00DC5AE8">
        <w:rPr>
          <w:rFonts w:eastAsia="Calibri"/>
          <w:sz w:val="28"/>
          <w:szCs w:val="28"/>
          <w:lang w:val="ru-RU"/>
        </w:rPr>
        <w:t>а</w:t>
      </w:r>
      <w:r w:rsidR="00DD60DD" w:rsidRPr="00DC5AE8">
        <w:rPr>
          <w:rFonts w:eastAsia="Calibri"/>
          <w:sz w:val="28"/>
          <w:szCs w:val="28"/>
          <w:lang w:val="ru-RU"/>
        </w:rPr>
        <w:t>туры воздуха в зависимости от высоты солнца над горизонтом. Атмосферное давл</w:t>
      </w:r>
      <w:r w:rsidR="00DD60DD" w:rsidRPr="00DC5AE8">
        <w:rPr>
          <w:rFonts w:eastAsia="Calibri"/>
          <w:sz w:val="28"/>
          <w:szCs w:val="28"/>
          <w:lang w:val="ru-RU"/>
        </w:rPr>
        <w:t>е</w:t>
      </w:r>
      <w:r w:rsidR="00DD60DD" w:rsidRPr="00DC5AE8">
        <w:rPr>
          <w:rFonts w:eastAsia="Calibri"/>
          <w:sz w:val="28"/>
          <w:szCs w:val="28"/>
          <w:lang w:val="ru-RU"/>
        </w:rPr>
        <w:t>ние. Ветер и причины его возникновения. Бриз. Влажность воздуха. Туман. Облака. Атмосферные осадки. Погода, причины её изменения, предсказание погоды. Климат и климатообразующие факторы. Зависимость климата от географической широты и высоты местности над уровнем моря. Адаптация человека к климатическим услов</w:t>
      </w:r>
      <w:r w:rsidR="00DD60DD" w:rsidRPr="00DC5AE8">
        <w:rPr>
          <w:rFonts w:eastAsia="Calibri"/>
          <w:sz w:val="28"/>
          <w:szCs w:val="28"/>
          <w:lang w:val="ru-RU"/>
        </w:rPr>
        <w:t>и</w:t>
      </w:r>
      <w:r w:rsidR="00DD60DD" w:rsidRPr="00DC5AE8">
        <w:rPr>
          <w:rFonts w:eastAsia="Calibri"/>
          <w:sz w:val="28"/>
          <w:szCs w:val="28"/>
          <w:lang w:val="ru-RU"/>
        </w:rPr>
        <w:t>ям. Учебные понятия Атмосфера, тропосфера, стратосфера, верхние слои атмосф</w:t>
      </w:r>
      <w:r w:rsidR="00DD60DD" w:rsidRPr="00DC5AE8">
        <w:rPr>
          <w:rFonts w:eastAsia="Calibri"/>
          <w:sz w:val="28"/>
          <w:szCs w:val="28"/>
          <w:lang w:val="ru-RU"/>
        </w:rPr>
        <w:t>е</w:t>
      </w:r>
      <w:r w:rsidR="00DD60DD" w:rsidRPr="00DC5AE8">
        <w:rPr>
          <w:rFonts w:eastAsia="Calibri"/>
          <w:sz w:val="28"/>
          <w:szCs w:val="28"/>
          <w:lang w:val="ru-RU"/>
        </w:rPr>
        <w:t>ры, тепловые пояса, атмосферное давление, ветер, конденсация водяного пара, атм</w:t>
      </w:r>
      <w:r w:rsidR="00DD60DD" w:rsidRPr="00DC5AE8">
        <w:rPr>
          <w:rFonts w:eastAsia="Calibri"/>
          <w:sz w:val="28"/>
          <w:szCs w:val="28"/>
          <w:lang w:val="ru-RU"/>
        </w:rPr>
        <w:t>о</w:t>
      </w:r>
      <w:r w:rsidR="00DD60DD" w:rsidRPr="00DC5AE8">
        <w:rPr>
          <w:rFonts w:eastAsia="Calibri"/>
          <w:sz w:val="28"/>
          <w:szCs w:val="28"/>
          <w:lang w:val="ru-RU"/>
        </w:rPr>
        <w:t>сферные осадки, погода, воздушные массы, климат.</w:t>
      </w:r>
      <w:r w:rsidR="00C07280">
        <w:rPr>
          <w:rFonts w:eastAsia="Calibri"/>
          <w:sz w:val="28"/>
          <w:szCs w:val="28"/>
          <w:lang w:val="ru-RU"/>
        </w:rPr>
        <w:t xml:space="preserve"> </w:t>
      </w:r>
      <w:r w:rsidRPr="00DC5AE8">
        <w:rPr>
          <w:rFonts w:eastAsia="Calibri"/>
          <w:b/>
          <w:sz w:val="28"/>
          <w:szCs w:val="28"/>
          <w:lang w:val="ru-RU"/>
        </w:rPr>
        <w:t>Гидросфера</w:t>
      </w:r>
      <w:r w:rsidR="00C07280">
        <w:rPr>
          <w:rFonts w:eastAsia="Calibri"/>
          <w:b/>
          <w:sz w:val="28"/>
          <w:szCs w:val="28"/>
          <w:lang w:val="ru-RU"/>
        </w:rPr>
        <w:t xml:space="preserve"> </w:t>
      </w:r>
      <w:r w:rsidR="00DD60DD" w:rsidRPr="00DC5AE8">
        <w:rPr>
          <w:rFonts w:eastAsia="Calibri"/>
          <w:sz w:val="28"/>
          <w:szCs w:val="28"/>
          <w:lang w:val="ru-RU"/>
        </w:rPr>
        <w:t>Гидросфера и её состав. Мировой круговорот воды. Значение гидросферы. Воды суши. Подземные воды (грунтовые, межпластовые, артезианские), их происхождение, условия залег</w:t>
      </w:r>
      <w:r w:rsidR="00DD60DD" w:rsidRPr="00DC5AE8">
        <w:rPr>
          <w:rFonts w:eastAsia="Calibri"/>
          <w:sz w:val="28"/>
          <w:szCs w:val="28"/>
          <w:lang w:val="ru-RU"/>
        </w:rPr>
        <w:t>а</w:t>
      </w:r>
      <w:r w:rsidR="00DD60DD" w:rsidRPr="00DC5AE8">
        <w:rPr>
          <w:rFonts w:eastAsia="Calibri"/>
          <w:sz w:val="28"/>
          <w:szCs w:val="28"/>
          <w:lang w:val="ru-RU"/>
        </w:rPr>
        <w:t>ния и использования. Реки: горные и равнинные. Речная система, бассейн, водора</w:t>
      </w:r>
      <w:r w:rsidR="00DD60DD" w:rsidRPr="00DC5AE8">
        <w:rPr>
          <w:rFonts w:eastAsia="Calibri"/>
          <w:sz w:val="28"/>
          <w:szCs w:val="28"/>
          <w:lang w:val="ru-RU"/>
        </w:rPr>
        <w:t>з</w:t>
      </w:r>
      <w:r w:rsidR="00DD60DD" w:rsidRPr="00DC5AE8">
        <w:rPr>
          <w:rFonts w:eastAsia="Calibri"/>
          <w:sz w:val="28"/>
          <w:szCs w:val="28"/>
          <w:lang w:val="ru-RU"/>
        </w:rPr>
        <w:t>дел. Пороги и водопады. Озёра проточные и бессточные. Природные льды: мног</w:t>
      </w:r>
      <w:r w:rsidR="00DD60DD" w:rsidRPr="00DC5AE8">
        <w:rPr>
          <w:rFonts w:eastAsia="Calibri"/>
          <w:sz w:val="28"/>
          <w:szCs w:val="28"/>
          <w:lang w:val="ru-RU"/>
        </w:rPr>
        <w:t>о</w:t>
      </w:r>
      <w:r w:rsidR="00DD60DD" w:rsidRPr="00DC5AE8">
        <w:rPr>
          <w:rFonts w:eastAsia="Calibri"/>
          <w:sz w:val="28"/>
          <w:szCs w:val="28"/>
          <w:lang w:val="ru-RU"/>
        </w:rPr>
        <w:t>летняя мерзлота, ледники (горные и покровные). Учебные понятия Гидросфера, кр</w:t>
      </w:r>
      <w:r w:rsidR="00DD60DD" w:rsidRPr="00DC5AE8">
        <w:rPr>
          <w:rFonts w:eastAsia="Calibri"/>
          <w:sz w:val="28"/>
          <w:szCs w:val="28"/>
          <w:lang w:val="ru-RU"/>
        </w:rPr>
        <w:t>у</w:t>
      </w:r>
      <w:r w:rsidR="00DD60DD" w:rsidRPr="00DC5AE8">
        <w:rPr>
          <w:rFonts w:eastAsia="Calibri"/>
          <w:sz w:val="28"/>
          <w:szCs w:val="28"/>
          <w:lang w:val="ru-RU"/>
        </w:rPr>
        <w:t>говорот воды, грунтовые, межпластовые и артезианские воды, речная система, и</w:t>
      </w:r>
      <w:r w:rsidR="00DD60DD" w:rsidRPr="00DC5AE8">
        <w:rPr>
          <w:rFonts w:eastAsia="Calibri"/>
          <w:sz w:val="28"/>
          <w:szCs w:val="28"/>
          <w:lang w:val="ru-RU"/>
        </w:rPr>
        <w:t>с</w:t>
      </w:r>
      <w:r w:rsidR="00DD60DD" w:rsidRPr="00DC5AE8">
        <w:rPr>
          <w:rFonts w:eastAsia="Calibri"/>
          <w:sz w:val="28"/>
          <w:szCs w:val="28"/>
          <w:lang w:val="ru-RU"/>
        </w:rPr>
        <w:t>ток, устье, русло и бассейн реки, проточные и бессточные озёра, ледники, айсберги, многолетняя мерзлота.</w:t>
      </w:r>
    </w:p>
    <w:p w:rsidR="00830B06" w:rsidRPr="00DC5AE8" w:rsidRDefault="009246CC" w:rsidP="00270E0B">
      <w:pPr>
        <w:widowControl/>
        <w:autoSpaceDE/>
        <w:autoSpaceDN/>
        <w:ind w:firstLine="720"/>
        <w:jc w:val="both"/>
        <w:rPr>
          <w:rFonts w:eastAsia="Calibri"/>
          <w:sz w:val="28"/>
          <w:szCs w:val="28"/>
          <w:lang w:val="ru-RU"/>
        </w:rPr>
      </w:pPr>
      <w:r w:rsidRPr="00DC5AE8">
        <w:rPr>
          <w:rFonts w:eastAsia="Calibri"/>
          <w:b/>
          <w:sz w:val="28"/>
          <w:szCs w:val="28"/>
          <w:lang w:val="ru-RU"/>
        </w:rPr>
        <w:t xml:space="preserve">Биосфера </w:t>
      </w:r>
      <w:r w:rsidR="00DD60DD" w:rsidRPr="00DC5AE8">
        <w:rPr>
          <w:rFonts w:eastAsia="Calibri"/>
          <w:sz w:val="28"/>
          <w:szCs w:val="28"/>
          <w:lang w:val="ru-RU"/>
        </w:rPr>
        <w:t>Царства живой природы и их роль в природе Земли. Разнообразие животного и растительного мира. Приспособление живых организмов к среде об</w:t>
      </w:r>
      <w:r w:rsidR="00DD60DD" w:rsidRPr="00DC5AE8">
        <w:rPr>
          <w:rFonts w:eastAsia="Calibri"/>
          <w:sz w:val="28"/>
          <w:szCs w:val="28"/>
          <w:lang w:val="ru-RU"/>
        </w:rPr>
        <w:t>и</w:t>
      </w:r>
      <w:r w:rsidR="00DD60DD" w:rsidRPr="00DC5AE8">
        <w:rPr>
          <w:rFonts w:eastAsia="Calibri"/>
          <w:sz w:val="28"/>
          <w:szCs w:val="28"/>
          <w:lang w:val="ru-RU"/>
        </w:rPr>
        <w:t>тания в разных природных зонах. Взаимное влияние организмов и неживой прир</w:t>
      </w:r>
      <w:r w:rsidR="00DD60DD" w:rsidRPr="00DC5AE8">
        <w:rPr>
          <w:rFonts w:eastAsia="Calibri"/>
          <w:sz w:val="28"/>
          <w:szCs w:val="28"/>
          <w:lang w:val="ru-RU"/>
        </w:rPr>
        <w:t>о</w:t>
      </w:r>
      <w:r w:rsidR="00DD60DD" w:rsidRPr="00DC5AE8">
        <w:rPr>
          <w:rFonts w:eastAsia="Calibri"/>
          <w:sz w:val="28"/>
          <w:szCs w:val="28"/>
          <w:lang w:val="ru-RU"/>
        </w:rPr>
        <w:t>ды. Охрана органического мира. Красная книга МСОП. Учебные понятия Биосфера, Красная книга.</w:t>
      </w:r>
      <w:r w:rsidR="00C07280">
        <w:rPr>
          <w:rFonts w:eastAsia="Calibri"/>
          <w:sz w:val="28"/>
          <w:szCs w:val="28"/>
          <w:lang w:val="ru-RU"/>
        </w:rPr>
        <w:t xml:space="preserve"> </w:t>
      </w:r>
      <w:r w:rsidR="00DD60DD" w:rsidRPr="00DC5AE8">
        <w:rPr>
          <w:rFonts w:eastAsia="Calibri"/>
          <w:sz w:val="28"/>
          <w:szCs w:val="28"/>
          <w:lang w:val="ru-RU"/>
        </w:rPr>
        <w:t>Персоналия Владимир Иванович Вернадский.</w:t>
      </w:r>
    </w:p>
    <w:p w:rsidR="00830B06"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По</w:t>
      </w:r>
      <w:r w:rsidR="009246CC" w:rsidRPr="00DC5AE8">
        <w:rPr>
          <w:rFonts w:eastAsia="Calibri"/>
          <w:b/>
          <w:sz w:val="28"/>
          <w:szCs w:val="28"/>
          <w:lang w:val="ru-RU"/>
        </w:rPr>
        <w:t>чва и географическая оболочка</w:t>
      </w:r>
      <w:r w:rsidR="00C07280">
        <w:rPr>
          <w:rFonts w:eastAsia="Calibri"/>
          <w:b/>
          <w:sz w:val="28"/>
          <w:szCs w:val="28"/>
          <w:lang w:val="ru-RU"/>
        </w:rPr>
        <w:t xml:space="preserve"> </w:t>
      </w:r>
      <w:r w:rsidRPr="00DC5AE8">
        <w:rPr>
          <w:rFonts w:eastAsia="Calibri"/>
          <w:sz w:val="28"/>
          <w:szCs w:val="28"/>
          <w:lang w:val="ru-RU"/>
        </w:rPr>
        <w:t xml:space="preserve">Почва. Плодородие </w:t>
      </w:r>
      <w:r w:rsidR="00A83F15">
        <w:rPr>
          <w:rFonts w:eastAsia="Calibri"/>
          <w:sz w:val="28"/>
          <w:szCs w:val="28"/>
          <w:lang w:val="ru-RU"/>
        </w:rPr>
        <w:t>-</w:t>
      </w:r>
      <w:r w:rsidRPr="00DC5AE8">
        <w:rPr>
          <w:rFonts w:eastAsia="Calibri"/>
          <w:sz w:val="28"/>
          <w:szCs w:val="28"/>
          <w:lang w:val="ru-RU"/>
        </w:rPr>
        <w:t xml:space="preserve"> важнейшее свойство почвы. Условия образования почв разных типов. Понятие о гео</w:t>
      </w:r>
      <w:r w:rsidR="00740F28">
        <w:rPr>
          <w:rFonts w:eastAsia="Calibri"/>
          <w:sz w:val="28"/>
          <w:szCs w:val="28"/>
          <w:lang w:val="ru-RU"/>
        </w:rPr>
        <w:t>графической оболо</w:t>
      </w:r>
      <w:r w:rsidR="00740F28">
        <w:rPr>
          <w:rFonts w:eastAsia="Calibri"/>
          <w:sz w:val="28"/>
          <w:szCs w:val="28"/>
          <w:lang w:val="ru-RU"/>
        </w:rPr>
        <w:t>ч</w:t>
      </w:r>
      <w:r w:rsidR="00740F28">
        <w:rPr>
          <w:rFonts w:eastAsia="Calibri"/>
          <w:sz w:val="28"/>
          <w:szCs w:val="28"/>
          <w:lang w:val="ru-RU"/>
        </w:rPr>
        <w:t>ке. Территори</w:t>
      </w:r>
      <w:r w:rsidRPr="00DC5AE8">
        <w:rPr>
          <w:rFonts w:eastAsia="Calibri"/>
          <w:sz w:val="28"/>
          <w:szCs w:val="28"/>
          <w:lang w:val="ru-RU"/>
        </w:rPr>
        <w:t>альные комплексы: природные, природно-хозяйственные. Взаимосвязь между всеми элементами географической оболочки: литосферой, атмосферой, ги</w:t>
      </w:r>
      <w:r w:rsidRPr="00DC5AE8">
        <w:rPr>
          <w:rFonts w:eastAsia="Calibri"/>
          <w:sz w:val="28"/>
          <w:szCs w:val="28"/>
          <w:lang w:val="ru-RU"/>
        </w:rPr>
        <w:t>д</w:t>
      </w:r>
      <w:r w:rsidRPr="00DC5AE8">
        <w:rPr>
          <w:rFonts w:eastAsia="Calibri"/>
          <w:sz w:val="28"/>
          <w:szCs w:val="28"/>
          <w:lang w:val="ru-RU"/>
        </w:rPr>
        <w:t>росферой и биосферой. Закон географической зональности, высотная поясность. Природные зоны земного шара. Географическая оболочка как окружающая человека среда, её изменения под воздействием деятельности человека. Учебные понятия Почва, плодородие, природный комплекс, ландшафт, природно-хозяйственный ко</w:t>
      </w:r>
      <w:r w:rsidRPr="00DC5AE8">
        <w:rPr>
          <w:rFonts w:eastAsia="Calibri"/>
          <w:sz w:val="28"/>
          <w:szCs w:val="28"/>
          <w:lang w:val="ru-RU"/>
        </w:rPr>
        <w:t>м</w:t>
      </w:r>
      <w:r w:rsidRPr="00DC5AE8">
        <w:rPr>
          <w:rFonts w:eastAsia="Calibri"/>
          <w:sz w:val="28"/>
          <w:szCs w:val="28"/>
          <w:lang w:val="ru-RU"/>
        </w:rPr>
        <w:t>плекс, геосфера, закон географической зональности.</w:t>
      </w:r>
    </w:p>
    <w:p w:rsidR="009246CC" w:rsidRPr="00DC5AE8" w:rsidRDefault="009246CC" w:rsidP="00270E0B">
      <w:pPr>
        <w:widowControl/>
        <w:autoSpaceDE/>
        <w:autoSpaceDN/>
        <w:ind w:firstLine="720"/>
        <w:jc w:val="both"/>
        <w:rPr>
          <w:rFonts w:eastAsia="Calibri"/>
          <w:b/>
          <w:sz w:val="28"/>
          <w:szCs w:val="28"/>
          <w:lang w:val="ru-RU"/>
        </w:rPr>
      </w:pPr>
      <w:r w:rsidRPr="00DC5AE8">
        <w:rPr>
          <w:rFonts w:eastAsia="Calibri"/>
          <w:b/>
          <w:sz w:val="28"/>
          <w:szCs w:val="28"/>
          <w:lang w:val="ru-RU"/>
        </w:rPr>
        <w:lastRenderedPageBreak/>
        <w:t>Планета, на которой мы живём</w:t>
      </w:r>
    </w:p>
    <w:p w:rsidR="00DD60DD"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Литосфе</w:t>
      </w:r>
      <w:r w:rsidR="009246CC" w:rsidRPr="00DC5AE8">
        <w:rPr>
          <w:rFonts w:eastAsia="Calibri"/>
          <w:b/>
          <w:sz w:val="28"/>
          <w:szCs w:val="28"/>
          <w:lang w:val="ru-RU"/>
        </w:rPr>
        <w:t xml:space="preserve">ра </w:t>
      </w:r>
      <w:r w:rsidR="00A83F15">
        <w:rPr>
          <w:rFonts w:eastAsia="Calibri"/>
          <w:b/>
          <w:sz w:val="28"/>
          <w:szCs w:val="28"/>
          <w:lang w:val="ru-RU"/>
        </w:rPr>
        <w:t>-</w:t>
      </w:r>
      <w:r w:rsidR="009246CC" w:rsidRPr="00DC5AE8">
        <w:rPr>
          <w:rFonts w:eastAsia="Calibri"/>
          <w:b/>
          <w:sz w:val="28"/>
          <w:szCs w:val="28"/>
          <w:lang w:val="ru-RU"/>
        </w:rPr>
        <w:t xml:space="preserve"> подвижная твердь</w:t>
      </w:r>
      <w:r w:rsidR="00C07280">
        <w:rPr>
          <w:rFonts w:eastAsia="Calibri"/>
          <w:b/>
          <w:sz w:val="28"/>
          <w:szCs w:val="28"/>
          <w:lang w:val="ru-RU"/>
        </w:rPr>
        <w:t xml:space="preserve"> </w:t>
      </w:r>
      <w:r w:rsidRPr="00DC5AE8">
        <w:rPr>
          <w:rFonts w:eastAsia="Calibri"/>
          <w:sz w:val="28"/>
          <w:szCs w:val="28"/>
          <w:lang w:val="ru-RU"/>
        </w:rPr>
        <w:t>Материки и океаны. Части света. Острова: материковые, вулканические, коралловые. Геологическое время. Эры и периоды в истории Земли. Ледниковый период. Строение земной коры. Материковая и океан</w:t>
      </w:r>
      <w:r w:rsidRPr="00DC5AE8">
        <w:rPr>
          <w:rFonts w:eastAsia="Calibri"/>
          <w:sz w:val="28"/>
          <w:szCs w:val="28"/>
          <w:lang w:val="ru-RU"/>
        </w:rPr>
        <w:t>и</w:t>
      </w:r>
      <w:r w:rsidRPr="00DC5AE8">
        <w:rPr>
          <w:rFonts w:eastAsia="Calibri"/>
          <w:sz w:val="28"/>
          <w:szCs w:val="28"/>
          <w:lang w:val="ru-RU"/>
        </w:rPr>
        <w:t>ческая земная кора. Дрейф материков и теория литосферных плит. Процессы, пр</w:t>
      </w:r>
      <w:r w:rsidRPr="00DC5AE8">
        <w:rPr>
          <w:rFonts w:eastAsia="Calibri"/>
          <w:sz w:val="28"/>
          <w:szCs w:val="28"/>
          <w:lang w:val="ru-RU"/>
        </w:rPr>
        <w:t>о</w:t>
      </w:r>
      <w:r w:rsidRPr="00DC5AE8">
        <w:rPr>
          <w:rFonts w:eastAsia="Calibri"/>
          <w:sz w:val="28"/>
          <w:szCs w:val="28"/>
          <w:lang w:val="ru-RU"/>
        </w:rPr>
        <w:t>исходящие в зоне контактов между литосферными плитами и связанные с ними формы рельефа. Платформы и равнины. Складчатые пояса и горы. Эпохи горообр</w:t>
      </w:r>
      <w:r w:rsidRPr="00DC5AE8">
        <w:rPr>
          <w:rFonts w:eastAsia="Calibri"/>
          <w:sz w:val="28"/>
          <w:szCs w:val="28"/>
          <w:lang w:val="ru-RU"/>
        </w:rPr>
        <w:t>а</w:t>
      </w:r>
      <w:r w:rsidRPr="00DC5AE8">
        <w:rPr>
          <w:rFonts w:eastAsia="Calibri"/>
          <w:sz w:val="28"/>
          <w:szCs w:val="28"/>
          <w:lang w:val="ru-RU"/>
        </w:rPr>
        <w:t>зования. Сейсмические и вулканические пояса планеты. Учебные понятия Материк, океан, часть света, остров, атолл, геологическое время, геологические эры и пери</w:t>
      </w:r>
      <w:r w:rsidRPr="00DC5AE8">
        <w:rPr>
          <w:rFonts w:eastAsia="Calibri"/>
          <w:sz w:val="28"/>
          <w:szCs w:val="28"/>
          <w:lang w:val="ru-RU"/>
        </w:rPr>
        <w:t>о</w:t>
      </w:r>
      <w:r w:rsidRPr="00DC5AE8">
        <w:rPr>
          <w:rFonts w:eastAsia="Calibri"/>
          <w:sz w:val="28"/>
          <w:szCs w:val="28"/>
          <w:lang w:val="ru-RU"/>
        </w:rPr>
        <w:t>ды, океаническая и материковая земная кора, тектоника, литосферные плиты, дрейф материков, срединно-океанические хребты, рифты, глубоководный желоб, платфо</w:t>
      </w:r>
      <w:r w:rsidRPr="00DC5AE8">
        <w:rPr>
          <w:rFonts w:eastAsia="Calibri"/>
          <w:sz w:val="28"/>
          <w:szCs w:val="28"/>
          <w:lang w:val="ru-RU"/>
        </w:rPr>
        <w:t>р</w:t>
      </w:r>
      <w:r w:rsidRPr="00DC5AE8">
        <w:rPr>
          <w:rFonts w:eastAsia="Calibri"/>
          <w:sz w:val="28"/>
          <w:szCs w:val="28"/>
          <w:lang w:val="ru-RU"/>
        </w:rPr>
        <w:t>мы, равнины, складчатые пояса, го</w:t>
      </w:r>
      <w:r w:rsidR="00740F28">
        <w:rPr>
          <w:rFonts w:eastAsia="Calibri"/>
          <w:sz w:val="28"/>
          <w:szCs w:val="28"/>
          <w:lang w:val="ru-RU"/>
        </w:rPr>
        <w:t>ры. Персоналия Альфред Вегенер.</w:t>
      </w:r>
    </w:p>
    <w:p w:rsidR="00DD60DD"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А</w:t>
      </w:r>
      <w:r w:rsidR="009246CC" w:rsidRPr="00DC5AE8">
        <w:rPr>
          <w:rFonts w:eastAsia="Calibri"/>
          <w:b/>
          <w:sz w:val="28"/>
          <w:szCs w:val="28"/>
          <w:lang w:val="ru-RU"/>
        </w:rPr>
        <w:t xml:space="preserve">тмосфера </w:t>
      </w:r>
      <w:r w:rsidR="00A83F15">
        <w:rPr>
          <w:rFonts w:eastAsia="Calibri"/>
          <w:b/>
          <w:sz w:val="28"/>
          <w:szCs w:val="28"/>
          <w:lang w:val="ru-RU"/>
        </w:rPr>
        <w:t>-</w:t>
      </w:r>
      <w:r w:rsidR="009246CC" w:rsidRPr="00DC5AE8">
        <w:rPr>
          <w:rFonts w:eastAsia="Calibri"/>
          <w:b/>
          <w:sz w:val="28"/>
          <w:szCs w:val="28"/>
          <w:lang w:val="ru-RU"/>
        </w:rPr>
        <w:t xml:space="preserve"> мастерская климата</w:t>
      </w:r>
      <w:r w:rsidR="00C07280">
        <w:rPr>
          <w:rFonts w:eastAsia="Calibri"/>
          <w:b/>
          <w:sz w:val="28"/>
          <w:szCs w:val="28"/>
          <w:lang w:val="ru-RU"/>
        </w:rPr>
        <w:t xml:space="preserve"> </w:t>
      </w:r>
      <w:r w:rsidRPr="00DC5AE8">
        <w:rPr>
          <w:rFonts w:eastAsia="Calibri"/>
          <w:sz w:val="28"/>
          <w:szCs w:val="28"/>
          <w:lang w:val="ru-RU"/>
        </w:rPr>
        <w:t>Пояса Земли: тепловые, пояса увлажнения, пояса атмосферного давления. Воздушные массы и климатические пояса. Особенн</w:t>
      </w:r>
      <w:r w:rsidRPr="00DC5AE8">
        <w:rPr>
          <w:rFonts w:eastAsia="Calibri"/>
          <w:sz w:val="28"/>
          <w:szCs w:val="28"/>
          <w:lang w:val="ru-RU"/>
        </w:rPr>
        <w:t>о</w:t>
      </w:r>
      <w:r w:rsidRPr="00DC5AE8">
        <w:rPr>
          <w:rFonts w:eastAsia="Calibri"/>
          <w:sz w:val="28"/>
          <w:szCs w:val="28"/>
          <w:lang w:val="ru-RU"/>
        </w:rPr>
        <w:t>сти климата основных и переходных климатических поясов. Карта климатических поясов. Климатограммы. Климатообразующие факторы: широтное положение, рел</w:t>
      </w:r>
      <w:r w:rsidRPr="00DC5AE8">
        <w:rPr>
          <w:rFonts w:eastAsia="Calibri"/>
          <w:sz w:val="28"/>
          <w:szCs w:val="28"/>
          <w:lang w:val="ru-RU"/>
        </w:rPr>
        <w:t>ь</w:t>
      </w:r>
      <w:r w:rsidRPr="00DC5AE8">
        <w:rPr>
          <w:rFonts w:eastAsia="Calibri"/>
          <w:sz w:val="28"/>
          <w:szCs w:val="28"/>
          <w:lang w:val="ru-RU"/>
        </w:rPr>
        <w:t>еф, влияние океана, система господствующих ветров, размеры материков. Понятие о континентальности климата. Разнообразие климатов Земли. Учебные понятия Кл</w:t>
      </w:r>
      <w:r w:rsidRPr="00DC5AE8">
        <w:rPr>
          <w:rFonts w:eastAsia="Calibri"/>
          <w:sz w:val="28"/>
          <w:szCs w:val="28"/>
          <w:lang w:val="ru-RU"/>
        </w:rPr>
        <w:t>и</w:t>
      </w:r>
      <w:r w:rsidRPr="00DC5AE8">
        <w:rPr>
          <w:rFonts w:eastAsia="Calibri"/>
          <w:sz w:val="28"/>
          <w:szCs w:val="28"/>
          <w:lang w:val="ru-RU"/>
        </w:rPr>
        <w:t>матический пояс, субпояса, климатообразующий фактор, постоянный ветер, пасс</w:t>
      </w:r>
      <w:r w:rsidRPr="00DC5AE8">
        <w:rPr>
          <w:rFonts w:eastAsia="Calibri"/>
          <w:sz w:val="28"/>
          <w:szCs w:val="28"/>
          <w:lang w:val="ru-RU"/>
        </w:rPr>
        <w:t>а</w:t>
      </w:r>
      <w:r w:rsidRPr="00DC5AE8">
        <w:rPr>
          <w:rFonts w:eastAsia="Calibri"/>
          <w:sz w:val="28"/>
          <w:szCs w:val="28"/>
          <w:lang w:val="ru-RU"/>
        </w:rPr>
        <w:t xml:space="preserve">ты, муссоны, западный перенос, континентальность климата, тип климата, </w:t>
      </w:r>
      <w:r w:rsidR="00740F28">
        <w:rPr>
          <w:rFonts w:eastAsia="Calibri"/>
          <w:sz w:val="28"/>
          <w:szCs w:val="28"/>
          <w:lang w:val="ru-RU"/>
        </w:rPr>
        <w:t>климат</w:t>
      </w:r>
      <w:r w:rsidR="00740F28">
        <w:rPr>
          <w:rFonts w:eastAsia="Calibri"/>
          <w:sz w:val="28"/>
          <w:szCs w:val="28"/>
          <w:lang w:val="ru-RU"/>
        </w:rPr>
        <w:t>о</w:t>
      </w:r>
      <w:r w:rsidR="00740F28">
        <w:rPr>
          <w:rFonts w:eastAsia="Calibri"/>
          <w:sz w:val="28"/>
          <w:szCs w:val="28"/>
          <w:lang w:val="ru-RU"/>
        </w:rPr>
        <w:t>грамма, воздушная масса.</w:t>
      </w:r>
    </w:p>
    <w:p w:rsidR="00DD60DD"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Мирово</w:t>
      </w:r>
      <w:r w:rsidR="009246CC" w:rsidRPr="00DC5AE8">
        <w:rPr>
          <w:rFonts w:eastAsia="Calibri"/>
          <w:b/>
          <w:sz w:val="28"/>
          <w:szCs w:val="28"/>
          <w:lang w:val="ru-RU"/>
        </w:rPr>
        <w:t xml:space="preserve">й океан </w:t>
      </w:r>
      <w:r w:rsidR="00A83F15">
        <w:rPr>
          <w:rFonts w:eastAsia="Calibri"/>
          <w:b/>
          <w:sz w:val="28"/>
          <w:szCs w:val="28"/>
          <w:lang w:val="ru-RU"/>
        </w:rPr>
        <w:t>-</w:t>
      </w:r>
      <w:r w:rsidR="009246CC" w:rsidRPr="00DC5AE8">
        <w:rPr>
          <w:rFonts w:eastAsia="Calibri"/>
          <w:b/>
          <w:sz w:val="28"/>
          <w:szCs w:val="28"/>
          <w:lang w:val="ru-RU"/>
        </w:rPr>
        <w:t xml:space="preserve"> синяя бездна</w:t>
      </w:r>
      <w:r w:rsidR="00C07280">
        <w:rPr>
          <w:rFonts w:eastAsia="Calibri"/>
          <w:b/>
          <w:sz w:val="28"/>
          <w:szCs w:val="28"/>
          <w:lang w:val="ru-RU"/>
        </w:rPr>
        <w:t xml:space="preserve"> </w:t>
      </w:r>
      <w:r w:rsidRPr="00DC5AE8">
        <w:rPr>
          <w:rFonts w:eastAsia="Calibri"/>
          <w:sz w:val="28"/>
          <w:szCs w:val="28"/>
          <w:lang w:val="ru-RU"/>
        </w:rPr>
        <w:t xml:space="preserve">Понятие о Мировом океане. Части Мирового океана. Глубинные зоны Мирового океана. Виды движений вод Мирового океана. Волны и их виды. Классификации морских течений. Циркуляция вод Мирового океана. Органический мир морей и океанов. Океан </w:t>
      </w:r>
      <w:r w:rsidR="00A83F15">
        <w:rPr>
          <w:rFonts w:eastAsia="Calibri"/>
          <w:sz w:val="28"/>
          <w:szCs w:val="28"/>
          <w:lang w:val="ru-RU"/>
        </w:rPr>
        <w:t>-</w:t>
      </w:r>
      <w:r w:rsidRPr="00DC5AE8">
        <w:rPr>
          <w:rFonts w:eastAsia="Calibri"/>
          <w:sz w:val="28"/>
          <w:szCs w:val="28"/>
          <w:lang w:val="ru-RU"/>
        </w:rPr>
        <w:t xml:space="preserve"> колыбель жизни. Виды морских организмов. Влияние Мирового океана на природу планеты.</w:t>
      </w:r>
    </w:p>
    <w:p w:rsidR="00830B06"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Географическая обо</w:t>
      </w:r>
      <w:r w:rsidR="000F061E" w:rsidRPr="00DC5AE8">
        <w:rPr>
          <w:rFonts w:eastAsia="Calibri"/>
          <w:b/>
          <w:sz w:val="28"/>
          <w:szCs w:val="28"/>
          <w:lang w:val="ru-RU"/>
        </w:rPr>
        <w:t xml:space="preserve">лочка </w:t>
      </w:r>
      <w:r w:rsidR="00A83F15">
        <w:rPr>
          <w:rFonts w:eastAsia="Calibri"/>
          <w:b/>
          <w:sz w:val="28"/>
          <w:szCs w:val="28"/>
          <w:lang w:val="ru-RU"/>
        </w:rPr>
        <w:t>-</w:t>
      </w:r>
      <w:r w:rsidR="000F061E" w:rsidRPr="00DC5AE8">
        <w:rPr>
          <w:rFonts w:eastAsia="Calibri"/>
          <w:b/>
          <w:sz w:val="28"/>
          <w:szCs w:val="28"/>
          <w:lang w:val="ru-RU"/>
        </w:rPr>
        <w:t xml:space="preserve"> живой механизм </w:t>
      </w:r>
      <w:r w:rsidRPr="00DC5AE8">
        <w:rPr>
          <w:rFonts w:eastAsia="Calibri"/>
          <w:sz w:val="28"/>
          <w:szCs w:val="28"/>
          <w:lang w:val="ru-RU"/>
        </w:rPr>
        <w:t>Понятие о географической оболочке. Природный комплекс (ландшафт). Природные и антропогенные ландша</w:t>
      </w:r>
      <w:r w:rsidRPr="00DC5AE8">
        <w:rPr>
          <w:rFonts w:eastAsia="Calibri"/>
          <w:sz w:val="28"/>
          <w:szCs w:val="28"/>
          <w:lang w:val="ru-RU"/>
        </w:rPr>
        <w:t>ф</w:t>
      </w:r>
      <w:r w:rsidRPr="00DC5AE8">
        <w:rPr>
          <w:rFonts w:eastAsia="Calibri"/>
          <w:sz w:val="28"/>
          <w:szCs w:val="28"/>
          <w:lang w:val="ru-RU"/>
        </w:rPr>
        <w:t>ты. Свойства географической оболочки: целостность, ритмичность и зональность. Закон географической зональности. Природные комплексы разных порядков. Пр</w:t>
      </w:r>
      <w:r w:rsidRPr="00DC5AE8">
        <w:rPr>
          <w:rFonts w:eastAsia="Calibri"/>
          <w:sz w:val="28"/>
          <w:szCs w:val="28"/>
          <w:lang w:val="ru-RU"/>
        </w:rPr>
        <w:t>и</w:t>
      </w:r>
      <w:r w:rsidRPr="00DC5AE8">
        <w:rPr>
          <w:rFonts w:eastAsia="Calibri"/>
          <w:sz w:val="28"/>
          <w:szCs w:val="28"/>
          <w:lang w:val="ru-RU"/>
        </w:rPr>
        <w:t>родные зоны. Экваториальный лес, арктическая пустыня, тундра, тайга, смешанные и широколиственные леса, степь, саванна, тропическая пустыня. Понятие о высо</w:t>
      </w:r>
      <w:r w:rsidRPr="00DC5AE8">
        <w:rPr>
          <w:rFonts w:eastAsia="Calibri"/>
          <w:sz w:val="28"/>
          <w:szCs w:val="28"/>
          <w:lang w:val="ru-RU"/>
        </w:rPr>
        <w:t>т</w:t>
      </w:r>
      <w:r w:rsidRPr="00DC5AE8">
        <w:rPr>
          <w:rFonts w:eastAsia="Calibri"/>
          <w:sz w:val="28"/>
          <w:szCs w:val="28"/>
          <w:lang w:val="ru-RU"/>
        </w:rPr>
        <w:t>ной поясности. Учебные понятия Природный комплекс, географическая оболочка, целостность, ритмичность, закон географической зональности, природная зона. Пе</w:t>
      </w:r>
      <w:r w:rsidRPr="00DC5AE8">
        <w:rPr>
          <w:rFonts w:eastAsia="Calibri"/>
          <w:sz w:val="28"/>
          <w:szCs w:val="28"/>
          <w:lang w:val="ru-RU"/>
        </w:rPr>
        <w:t>р</w:t>
      </w:r>
      <w:r w:rsidRPr="00DC5AE8">
        <w:rPr>
          <w:rFonts w:eastAsia="Calibri"/>
          <w:sz w:val="28"/>
          <w:szCs w:val="28"/>
          <w:lang w:val="ru-RU"/>
        </w:rPr>
        <w:t>сонал</w:t>
      </w:r>
      <w:r w:rsidR="00830B06" w:rsidRPr="00DC5AE8">
        <w:rPr>
          <w:rFonts w:eastAsia="Calibri"/>
          <w:sz w:val="28"/>
          <w:szCs w:val="28"/>
          <w:lang w:val="ru-RU"/>
        </w:rPr>
        <w:t>ия Василий Васильевич Докучаев.</w:t>
      </w:r>
    </w:p>
    <w:p w:rsidR="00C53EDC" w:rsidRPr="00DC5AE8" w:rsidRDefault="000F061E" w:rsidP="00270E0B">
      <w:pPr>
        <w:widowControl/>
        <w:autoSpaceDE/>
        <w:autoSpaceDN/>
        <w:ind w:firstLine="720"/>
        <w:jc w:val="both"/>
        <w:rPr>
          <w:rFonts w:eastAsia="Calibri"/>
          <w:sz w:val="28"/>
          <w:szCs w:val="28"/>
          <w:lang w:val="ru-RU"/>
        </w:rPr>
      </w:pPr>
      <w:r w:rsidRPr="00DC5AE8">
        <w:rPr>
          <w:rFonts w:eastAsia="Calibri"/>
          <w:b/>
          <w:sz w:val="28"/>
          <w:szCs w:val="28"/>
          <w:lang w:val="ru-RU"/>
        </w:rPr>
        <w:t xml:space="preserve">Человек </w:t>
      </w:r>
      <w:r w:rsidR="00A83F15">
        <w:rPr>
          <w:rFonts w:eastAsia="Calibri"/>
          <w:b/>
          <w:sz w:val="28"/>
          <w:szCs w:val="28"/>
          <w:lang w:val="ru-RU"/>
        </w:rPr>
        <w:t>-</w:t>
      </w:r>
      <w:r w:rsidRPr="00DC5AE8">
        <w:rPr>
          <w:rFonts w:eastAsia="Calibri"/>
          <w:b/>
          <w:sz w:val="28"/>
          <w:szCs w:val="28"/>
          <w:lang w:val="ru-RU"/>
        </w:rPr>
        <w:t xml:space="preserve"> хозяин планеты</w:t>
      </w:r>
      <w:r w:rsidR="00C07280">
        <w:rPr>
          <w:rFonts w:eastAsia="Calibri"/>
          <w:b/>
          <w:sz w:val="28"/>
          <w:szCs w:val="28"/>
          <w:lang w:val="ru-RU"/>
        </w:rPr>
        <w:t xml:space="preserve"> </w:t>
      </w:r>
      <w:r w:rsidR="00DD60DD" w:rsidRPr="00DC5AE8">
        <w:rPr>
          <w:rFonts w:eastAsia="Calibri"/>
          <w:sz w:val="28"/>
          <w:szCs w:val="28"/>
          <w:lang w:val="ru-RU"/>
        </w:rPr>
        <w:t>Возникновение человека и предполагаемые пути его расселения по материкам. Хозяйственная деятельность и её изменение на разных этапах развития общества. Присваивающее и производящее хозяйство. Охрана пр</w:t>
      </w:r>
      <w:r w:rsidR="00DD60DD" w:rsidRPr="00DC5AE8">
        <w:rPr>
          <w:rFonts w:eastAsia="Calibri"/>
          <w:sz w:val="28"/>
          <w:szCs w:val="28"/>
          <w:lang w:val="ru-RU"/>
        </w:rPr>
        <w:t>и</w:t>
      </w:r>
      <w:r w:rsidR="00DD60DD" w:rsidRPr="00DC5AE8">
        <w:rPr>
          <w:rFonts w:eastAsia="Calibri"/>
          <w:sz w:val="28"/>
          <w:szCs w:val="28"/>
          <w:lang w:val="ru-RU"/>
        </w:rPr>
        <w:t>роды. Международная Красная книга. Особо охран</w:t>
      </w:r>
      <w:r w:rsidR="00740F28">
        <w:rPr>
          <w:rFonts w:eastAsia="Calibri"/>
          <w:sz w:val="28"/>
          <w:szCs w:val="28"/>
          <w:lang w:val="ru-RU"/>
        </w:rPr>
        <w:t>яемые природные территории. Все</w:t>
      </w:r>
      <w:r w:rsidR="00DD60DD" w:rsidRPr="00DC5AE8">
        <w:rPr>
          <w:rFonts w:eastAsia="Calibri"/>
          <w:sz w:val="28"/>
          <w:szCs w:val="28"/>
          <w:lang w:val="ru-RU"/>
        </w:rPr>
        <w:t>мирное природное и культурное наследие. Численность населения Земли и его размещение. Человеческие расы. Народы. География религий. Политическая карта мира. Этапы её формирования. Страны современного мира. Учебные понятия М</w:t>
      </w:r>
      <w:r w:rsidR="00DD60DD" w:rsidRPr="00DC5AE8">
        <w:rPr>
          <w:rFonts w:eastAsia="Calibri"/>
          <w:sz w:val="28"/>
          <w:szCs w:val="28"/>
          <w:lang w:val="ru-RU"/>
        </w:rPr>
        <w:t>и</w:t>
      </w:r>
      <w:r w:rsidR="00DD60DD" w:rsidRPr="00DC5AE8">
        <w:rPr>
          <w:rFonts w:eastAsia="Calibri"/>
          <w:sz w:val="28"/>
          <w:szCs w:val="28"/>
          <w:lang w:val="ru-RU"/>
        </w:rPr>
        <w:t>грация, хозяйственная деятельность, цивилизация, особо охраняемые природные территории, Всемирное наследие, раса, религия, мировые религии, страна, мона</w:t>
      </w:r>
      <w:r w:rsidR="00DD60DD" w:rsidRPr="00DC5AE8">
        <w:rPr>
          <w:rFonts w:eastAsia="Calibri"/>
          <w:sz w:val="28"/>
          <w:szCs w:val="28"/>
          <w:lang w:val="ru-RU"/>
        </w:rPr>
        <w:t>р</w:t>
      </w:r>
      <w:r w:rsidR="00DD60DD" w:rsidRPr="00DC5AE8">
        <w:rPr>
          <w:rFonts w:eastAsia="Calibri"/>
          <w:sz w:val="28"/>
          <w:szCs w:val="28"/>
          <w:lang w:val="ru-RU"/>
        </w:rPr>
        <w:t>хия, республика.</w:t>
      </w:r>
    </w:p>
    <w:p w:rsidR="00DD60DD" w:rsidRPr="00DC5AE8" w:rsidRDefault="000F061E" w:rsidP="00270E0B">
      <w:pPr>
        <w:widowControl/>
        <w:autoSpaceDE/>
        <w:autoSpaceDN/>
        <w:ind w:firstLine="720"/>
        <w:jc w:val="both"/>
        <w:rPr>
          <w:rFonts w:eastAsia="Calibri"/>
          <w:b/>
          <w:sz w:val="28"/>
          <w:szCs w:val="28"/>
          <w:lang w:val="ru-RU"/>
        </w:rPr>
      </w:pPr>
      <w:r w:rsidRPr="00DC5AE8">
        <w:rPr>
          <w:rFonts w:eastAsia="Calibri"/>
          <w:b/>
          <w:sz w:val="28"/>
          <w:szCs w:val="28"/>
          <w:lang w:val="ru-RU"/>
        </w:rPr>
        <w:lastRenderedPageBreak/>
        <w:t>Материки планеты Земля</w:t>
      </w:r>
    </w:p>
    <w:p w:rsidR="00C53EDC"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 xml:space="preserve">Африка </w:t>
      </w:r>
      <w:r w:rsidR="00A83F15">
        <w:rPr>
          <w:rFonts w:eastAsia="Calibri"/>
          <w:b/>
          <w:sz w:val="28"/>
          <w:szCs w:val="28"/>
          <w:lang w:val="ru-RU"/>
        </w:rPr>
        <w:t>-</w:t>
      </w:r>
      <w:r w:rsidRPr="00DC5AE8">
        <w:rPr>
          <w:rFonts w:eastAsia="Calibri"/>
          <w:b/>
          <w:sz w:val="28"/>
          <w:szCs w:val="28"/>
          <w:lang w:val="ru-RU"/>
        </w:rPr>
        <w:t xml:space="preserve"> </w:t>
      </w:r>
      <w:r w:rsidR="000F061E" w:rsidRPr="00DC5AE8">
        <w:rPr>
          <w:rFonts w:eastAsia="Calibri"/>
          <w:b/>
          <w:sz w:val="28"/>
          <w:szCs w:val="28"/>
          <w:lang w:val="ru-RU"/>
        </w:rPr>
        <w:t>материк коротких теней</w:t>
      </w:r>
      <w:r w:rsidR="00C07280">
        <w:rPr>
          <w:rFonts w:eastAsia="Calibri"/>
          <w:b/>
          <w:sz w:val="28"/>
          <w:szCs w:val="28"/>
          <w:lang w:val="ru-RU"/>
        </w:rPr>
        <w:t xml:space="preserve"> </w:t>
      </w:r>
      <w:r w:rsidRPr="00DC5AE8">
        <w:rPr>
          <w:rFonts w:eastAsia="Calibri"/>
          <w:sz w:val="28"/>
          <w:szCs w:val="28"/>
          <w:lang w:val="ru-RU"/>
        </w:rPr>
        <w:t>История открытия, изучения и освоения. Особенности географического положения и его влияние на природу материка. А</w:t>
      </w:r>
      <w:r w:rsidRPr="00DC5AE8">
        <w:rPr>
          <w:rFonts w:eastAsia="Calibri"/>
          <w:sz w:val="28"/>
          <w:szCs w:val="28"/>
          <w:lang w:val="ru-RU"/>
        </w:rPr>
        <w:t>ф</w:t>
      </w:r>
      <w:r w:rsidRPr="00DC5AE8">
        <w:rPr>
          <w:rFonts w:eastAsia="Calibri"/>
          <w:sz w:val="28"/>
          <w:szCs w:val="28"/>
          <w:lang w:val="ru-RU"/>
        </w:rPr>
        <w:t xml:space="preserve">рика </w:t>
      </w:r>
      <w:r w:rsidR="00A83F15">
        <w:rPr>
          <w:rFonts w:eastAsia="Calibri"/>
          <w:sz w:val="28"/>
          <w:szCs w:val="28"/>
          <w:lang w:val="ru-RU"/>
        </w:rPr>
        <w:t>-</w:t>
      </w:r>
      <w:r w:rsidRPr="00DC5AE8">
        <w:rPr>
          <w:rFonts w:eastAsia="Calibri"/>
          <w:sz w:val="28"/>
          <w:szCs w:val="28"/>
          <w:lang w:val="ru-RU"/>
        </w:rPr>
        <w:t xml:space="preserve"> древний материк. Главные черты рельефа и геологического строения: прео</w:t>
      </w:r>
      <w:r w:rsidRPr="00DC5AE8">
        <w:rPr>
          <w:rFonts w:eastAsia="Calibri"/>
          <w:sz w:val="28"/>
          <w:szCs w:val="28"/>
          <w:lang w:val="ru-RU"/>
        </w:rPr>
        <w:t>б</w:t>
      </w:r>
      <w:r w:rsidRPr="00DC5AE8">
        <w:rPr>
          <w:rFonts w:eastAsia="Calibri"/>
          <w:sz w:val="28"/>
          <w:szCs w:val="28"/>
          <w:lang w:val="ru-RU"/>
        </w:rPr>
        <w:t>ладание плоскогорий и Великий Африканский разлом. Полезные ископаемые: зол</w:t>
      </w:r>
      <w:r w:rsidRPr="00DC5AE8">
        <w:rPr>
          <w:rFonts w:eastAsia="Calibri"/>
          <w:sz w:val="28"/>
          <w:szCs w:val="28"/>
          <w:lang w:val="ru-RU"/>
        </w:rPr>
        <w:t>о</w:t>
      </w:r>
      <w:r w:rsidRPr="00DC5AE8">
        <w:rPr>
          <w:rFonts w:eastAsia="Calibri"/>
          <w:sz w:val="28"/>
          <w:szCs w:val="28"/>
          <w:lang w:val="ru-RU"/>
        </w:rPr>
        <w:t xml:space="preserve">то, алмазы, руды. Африка </w:t>
      </w:r>
      <w:r w:rsidR="00A83F15">
        <w:rPr>
          <w:rFonts w:eastAsia="Calibri"/>
          <w:sz w:val="28"/>
          <w:szCs w:val="28"/>
          <w:lang w:val="ru-RU"/>
        </w:rPr>
        <w:t>-</w:t>
      </w:r>
      <w:r w:rsidRPr="00DC5AE8">
        <w:rPr>
          <w:rFonts w:eastAsia="Calibri"/>
          <w:sz w:val="28"/>
          <w:szCs w:val="28"/>
          <w:lang w:val="ru-RU"/>
        </w:rPr>
        <w:t xml:space="preserve"> самый жаркий материк. Величайшая пустыня мира </w:t>
      </w:r>
      <w:r w:rsidR="00A83F15">
        <w:rPr>
          <w:rFonts w:eastAsia="Calibri"/>
          <w:sz w:val="28"/>
          <w:szCs w:val="28"/>
          <w:lang w:val="ru-RU"/>
        </w:rPr>
        <w:t>-</w:t>
      </w:r>
      <w:r w:rsidRPr="00DC5AE8">
        <w:rPr>
          <w:rFonts w:eastAsia="Calibri"/>
          <w:sz w:val="28"/>
          <w:szCs w:val="28"/>
          <w:lang w:val="ru-RU"/>
        </w:rPr>
        <w:t xml:space="preserve"> С</w:t>
      </w:r>
      <w:r w:rsidRPr="00DC5AE8">
        <w:rPr>
          <w:rFonts w:eastAsia="Calibri"/>
          <w:sz w:val="28"/>
          <w:szCs w:val="28"/>
          <w:lang w:val="ru-RU"/>
        </w:rPr>
        <w:t>а</w:t>
      </w:r>
      <w:r w:rsidRPr="00DC5AE8">
        <w:rPr>
          <w:rFonts w:eastAsia="Calibri"/>
          <w:sz w:val="28"/>
          <w:szCs w:val="28"/>
          <w:lang w:val="ru-RU"/>
        </w:rPr>
        <w:t>хара. Оазисы. Озёра тектонического происхождения: Виктория, Танганьика. Дво</w:t>
      </w:r>
      <w:r w:rsidRPr="00DC5AE8">
        <w:rPr>
          <w:rFonts w:eastAsia="Calibri"/>
          <w:sz w:val="28"/>
          <w:szCs w:val="28"/>
          <w:lang w:val="ru-RU"/>
        </w:rPr>
        <w:t>й</w:t>
      </w:r>
      <w:r w:rsidRPr="00DC5AE8">
        <w:rPr>
          <w:rFonts w:eastAsia="Calibri"/>
          <w:sz w:val="28"/>
          <w:szCs w:val="28"/>
          <w:lang w:val="ru-RU"/>
        </w:rPr>
        <w:t>ной набор природных зон. Саванны. Национальные парки Африки. Неравноме</w:t>
      </w:r>
      <w:r w:rsidRPr="00DC5AE8">
        <w:rPr>
          <w:rFonts w:eastAsia="Calibri"/>
          <w:sz w:val="28"/>
          <w:szCs w:val="28"/>
          <w:lang w:val="ru-RU"/>
        </w:rPr>
        <w:t>р</w:t>
      </w:r>
      <w:r w:rsidRPr="00DC5AE8">
        <w:rPr>
          <w:rFonts w:eastAsia="Calibri"/>
          <w:sz w:val="28"/>
          <w:szCs w:val="28"/>
          <w:lang w:val="ru-RU"/>
        </w:rPr>
        <w:t>ность размещения населения, его быстрый рост. Регионы Африки: Арабский Север, Африка к югу от Сахары. Особенности человеческой деятельности и измене</w:t>
      </w:r>
      <w:r w:rsidR="00C53EDC" w:rsidRPr="00DC5AE8">
        <w:rPr>
          <w:rFonts w:eastAsia="Calibri"/>
          <w:sz w:val="28"/>
          <w:szCs w:val="28"/>
          <w:lang w:val="ru-RU"/>
        </w:rPr>
        <w:t>ние природы.</w:t>
      </w:r>
      <w:r w:rsidR="00740F28">
        <w:rPr>
          <w:rFonts w:eastAsia="Calibri"/>
          <w:sz w:val="28"/>
          <w:szCs w:val="28"/>
          <w:lang w:val="ru-RU"/>
        </w:rPr>
        <w:t xml:space="preserve"> </w:t>
      </w:r>
      <w:r w:rsidRPr="00DC5AE8">
        <w:rPr>
          <w:rFonts w:eastAsia="Calibri"/>
          <w:sz w:val="28"/>
          <w:szCs w:val="28"/>
          <w:lang w:val="ru-RU"/>
        </w:rPr>
        <w:t>Африки под её влиянием. Главные объекты Всемирного природного и культурного наследия. Учебные понятия Саванна, национальный парк, Во</w:t>
      </w:r>
      <w:r w:rsidR="00E4564D">
        <w:rPr>
          <w:rFonts w:eastAsia="Calibri"/>
          <w:sz w:val="28"/>
          <w:szCs w:val="28"/>
          <w:lang w:val="ru-RU"/>
        </w:rPr>
        <w:t>сточно-</w:t>
      </w:r>
      <w:r w:rsidRPr="00DC5AE8">
        <w:rPr>
          <w:rFonts w:eastAsia="Calibri"/>
          <w:sz w:val="28"/>
          <w:szCs w:val="28"/>
          <w:lang w:val="ru-RU"/>
        </w:rPr>
        <w:t>Африканский разлом, сахель, экваториальная раса. Персоналии Генрих Мореплав</w:t>
      </w:r>
      <w:r w:rsidRPr="00DC5AE8">
        <w:rPr>
          <w:rFonts w:eastAsia="Calibri"/>
          <w:sz w:val="28"/>
          <w:szCs w:val="28"/>
          <w:lang w:val="ru-RU"/>
        </w:rPr>
        <w:t>а</w:t>
      </w:r>
      <w:r w:rsidRPr="00DC5AE8">
        <w:rPr>
          <w:rFonts w:eastAsia="Calibri"/>
          <w:sz w:val="28"/>
          <w:szCs w:val="28"/>
          <w:lang w:val="ru-RU"/>
        </w:rPr>
        <w:t>тель, Васко да Гама, Давид Ливингстон, Генри Стэнли, Джон Спик, Джеймс Грант, Василий Васильевич Юнкер, Николай Степанович Гумилёв.</w:t>
      </w:r>
    </w:p>
    <w:p w:rsidR="00C53EDC"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Австрали</w:t>
      </w:r>
      <w:r w:rsidR="000F061E" w:rsidRPr="00DC5AE8">
        <w:rPr>
          <w:rFonts w:eastAsia="Calibri"/>
          <w:b/>
          <w:sz w:val="28"/>
          <w:szCs w:val="28"/>
          <w:lang w:val="ru-RU"/>
        </w:rPr>
        <w:t xml:space="preserve">я </w:t>
      </w:r>
      <w:r w:rsidR="00A83F15">
        <w:rPr>
          <w:rFonts w:eastAsia="Calibri"/>
          <w:b/>
          <w:sz w:val="28"/>
          <w:szCs w:val="28"/>
          <w:lang w:val="ru-RU"/>
        </w:rPr>
        <w:t>-</w:t>
      </w:r>
      <w:r w:rsidR="000F061E" w:rsidRPr="00DC5AE8">
        <w:rPr>
          <w:rFonts w:eastAsia="Calibri"/>
          <w:b/>
          <w:sz w:val="28"/>
          <w:szCs w:val="28"/>
          <w:lang w:val="ru-RU"/>
        </w:rPr>
        <w:t xml:space="preserve"> маленький великан</w:t>
      </w:r>
      <w:r w:rsidR="00C07280">
        <w:rPr>
          <w:rFonts w:eastAsia="Calibri"/>
          <w:b/>
          <w:sz w:val="28"/>
          <w:szCs w:val="28"/>
          <w:lang w:val="ru-RU"/>
        </w:rPr>
        <w:t xml:space="preserve"> </w:t>
      </w:r>
      <w:r w:rsidRPr="00DC5AE8">
        <w:rPr>
          <w:rFonts w:eastAsia="Calibri"/>
          <w:sz w:val="28"/>
          <w:szCs w:val="28"/>
          <w:lang w:val="ru-RU"/>
        </w:rPr>
        <w:t>История открытия, изучения и освоения. Основные черты природы. Самый маленький материк, самый засушливый материк, целиком расположенный в тропиках. Изолированность и уникальность природного мира материка. Население Австралии. Европейские мигранты. Неравномерность расселения.</w:t>
      </w:r>
      <w:r w:rsidR="00C07280">
        <w:rPr>
          <w:rFonts w:eastAsia="Calibri"/>
          <w:sz w:val="28"/>
          <w:szCs w:val="28"/>
          <w:lang w:val="ru-RU"/>
        </w:rPr>
        <w:t xml:space="preserve"> </w:t>
      </w:r>
      <w:r w:rsidRPr="00DC5AE8">
        <w:rPr>
          <w:rFonts w:eastAsia="Calibri"/>
          <w:sz w:val="28"/>
          <w:szCs w:val="28"/>
          <w:lang w:val="ru-RU"/>
        </w:rPr>
        <w:t>Особенности человеческой деятельности и изменение природы Австр</w:t>
      </w:r>
      <w:r w:rsidRPr="00DC5AE8">
        <w:rPr>
          <w:rFonts w:eastAsia="Calibri"/>
          <w:sz w:val="28"/>
          <w:szCs w:val="28"/>
          <w:lang w:val="ru-RU"/>
        </w:rPr>
        <w:t>а</w:t>
      </w:r>
      <w:r w:rsidRPr="00DC5AE8">
        <w:rPr>
          <w:rFonts w:eastAsia="Calibri"/>
          <w:sz w:val="28"/>
          <w:szCs w:val="28"/>
          <w:lang w:val="ru-RU"/>
        </w:rPr>
        <w:t xml:space="preserve">лии под её влиянием. Австралийский Союз </w:t>
      </w:r>
      <w:r w:rsidR="00A83F15">
        <w:rPr>
          <w:rFonts w:eastAsia="Calibri"/>
          <w:sz w:val="28"/>
          <w:szCs w:val="28"/>
          <w:lang w:val="ru-RU"/>
        </w:rPr>
        <w:t>-</w:t>
      </w:r>
      <w:r w:rsidRPr="00DC5AE8">
        <w:rPr>
          <w:rFonts w:eastAsia="Calibri"/>
          <w:sz w:val="28"/>
          <w:szCs w:val="28"/>
          <w:lang w:val="ru-RU"/>
        </w:rPr>
        <w:t xml:space="preserve"> страна-материк. Главные объекты Вс</w:t>
      </w:r>
      <w:r w:rsidRPr="00DC5AE8">
        <w:rPr>
          <w:rFonts w:eastAsia="Calibri"/>
          <w:sz w:val="28"/>
          <w:szCs w:val="28"/>
          <w:lang w:val="ru-RU"/>
        </w:rPr>
        <w:t>е</w:t>
      </w:r>
      <w:r w:rsidRPr="00DC5AE8">
        <w:rPr>
          <w:rFonts w:eastAsia="Calibri"/>
          <w:sz w:val="28"/>
          <w:szCs w:val="28"/>
          <w:lang w:val="ru-RU"/>
        </w:rPr>
        <w:t xml:space="preserve">мирного природного и культурного наследия. Океания </w:t>
      </w:r>
      <w:r w:rsidR="00A83F15">
        <w:rPr>
          <w:rFonts w:eastAsia="Calibri"/>
          <w:sz w:val="28"/>
          <w:szCs w:val="28"/>
          <w:lang w:val="ru-RU"/>
        </w:rPr>
        <w:t>-</w:t>
      </w:r>
      <w:r w:rsidRPr="00DC5AE8">
        <w:rPr>
          <w:rFonts w:eastAsia="Calibri"/>
          <w:sz w:val="28"/>
          <w:szCs w:val="28"/>
          <w:lang w:val="ru-RU"/>
        </w:rPr>
        <w:t xml:space="preserve"> островной регион. Влажный тропический климат и небогатый природный мир островов. Учебные понятия Ла</w:t>
      </w:r>
      <w:r w:rsidRPr="00DC5AE8">
        <w:rPr>
          <w:rFonts w:eastAsia="Calibri"/>
          <w:sz w:val="28"/>
          <w:szCs w:val="28"/>
          <w:lang w:val="ru-RU"/>
        </w:rPr>
        <w:t>к</w:t>
      </w:r>
      <w:r w:rsidRPr="00DC5AE8">
        <w:rPr>
          <w:rFonts w:eastAsia="Calibri"/>
          <w:sz w:val="28"/>
          <w:szCs w:val="28"/>
          <w:lang w:val="ru-RU"/>
        </w:rPr>
        <w:t>колит, эндемик, аборигены. Персоналии Виллем Янсзон, Абель Тасман, Джеймс Кук, Эдуард Эйр, Николай Николаевич Миклухо-Маклай, Юрий Фёдорович Лися</w:t>
      </w:r>
      <w:r w:rsidRPr="00DC5AE8">
        <w:rPr>
          <w:rFonts w:eastAsia="Calibri"/>
          <w:sz w:val="28"/>
          <w:szCs w:val="28"/>
          <w:lang w:val="ru-RU"/>
        </w:rPr>
        <w:t>н</w:t>
      </w:r>
      <w:r w:rsidRPr="00DC5AE8">
        <w:rPr>
          <w:rFonts w:eastAsia="Calibri"/>
          <w:sz w:val="28"/>
          <w:szCs w:val="28"/>
          <w:lang w:val="ru-RU"/>
        </w:rPr>
        <w:t>ский, Тур Хейердал.</w:t>
      </w:r>
    </w:p>
    <w:p w:rsidR="00DD60DD"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Антар</w:t>
      </w:r>
      <w:r w:rsidR="000F061E" w:rsidRPr="00DC5AE8">
        <w:rPr>
          <w:rFonts w:eastAsia="Calibri"/>
          <w:b/>
          <w:sz w:val="28"/>
          <w:szCs w:val="28"/>
          <w:lang w:val="ru-RU"/>
        </w:rPr>
        <w:t xml:space="preserve">ктида </w:t>
      </w:r>
      <w:r w:rsidR="00A83F15">
        <w:rPr>
          <w:rFonts w:eastAsia="Calibri"/>
          <w:b/>
          <w:sz w:val="28"/>
          <w:szCs w:val="28"/>
          <w:lang w:val="ru-RU"/>
        </w:rPr>
        <w:t>-</w:t>
      </w:r>
      <w:r w:rsidR="000F061E" w:rsidRPr="00DC5AE8">
        <w:rPr>
          <w:rFonts w:eastAsia="Calibri"/>
          <w:b/>
          <w:sz w:val="28"/>
          <w:szCs w:val="28"/>
          <w:lang w:val="ru-RU"/>
        </w:rPr>
        <w:t xml:space="preserve"> холодное сердце</w:t>
      </w:r>
      <w:r w:rsidR="00C07280">
        <w:rPr>
          <w:rFonts w:eastAsia="Calibri"/>
          <w:b/>
          <w:sz w:val="28"/>
          <w:szCs w:val="28"/>
          <w:lang w:val="ru-RU"/>
        </w:rPr>
        <w:t xml:space="preserve"> </w:t>
      </w:r>
      <w:r w:rsidRPr="00DC5AE8">
        <w:rPr>
          <w:rFonts w:eastAsia="Calibri"/>
          <w:sz w:val="28"/>
          <w:szCs w:val="28"/>
          <w:lang w:val="ru-RU"/>
        </w:rPr>
        <w:t>Особенности географического положения. Самый изолированный и холодный материк планеты. История открытия, изучения и освоения. Покорение Южного полюса. Основные черты природы материка: рельеф, скрытый подо льдом, отсутствие рек, «кухня погоды». Антарктиче</w:t>
      </w:r>
      <w:r w:rsidR="000F061E" w:rsidRPr="00DC5AE8">
        <w:rPr>
          <w:rFonts w:eastAsia="Calibri"/>
          <w:sz w:val="28"/>
          <w:szCs w:val="28"/>
          <w:lang w:val="ru-RU"/>
        </w:rPr>
        <w:t>ские научные станции.</w:t>
      </w:r>
      <w:r w:rsidR="00C07280">
        <w:rPr>
          <w:rFonts w:eastAsia="Calibri"/>
          <w:sz w:val="28"/>
          <w:szCs w:val="28"/>
          <w:lang w:val="ru-RU"/>
        </w:rPr>
        <w:t xml:space="preserve"> </w:t>
      </w:r>
      <w:r w:rsidRPr="00DC5AE8">
        <w:rPr>
          <w:rFonts w:eastAsia="Calibri"/>
          <w:sz w:val="28"/>
          <w:szCs w:val="28"/>
          <w:lang w:val="ru-RU"/>
        </w:rPr>
        <w:t>Учебные понятия Стоковые ветры, магнитный полюс, полюс относител</w:t>
      </w:r>
      <w:r w:rsidRPr="00DC5AE8">
        <w:rPr>
          <w:rFonts w:eastAsia="Calibri"/>
          <w:sz w:val="28"/>
          <w:szCs w:val="28"/>
          <w:lang w:val="ru-RU"/>
        </w:rPr>
        <w:t>ь</w:t>
      </w:r>
      <w:r w:rsidRPr="00DC5AE8">
        <w:rPr>
          <w:rFonts w:eastAsia="Calibri"/>
          <w:sz w:val="28"/>
          <w:szCs w:val="28"/>
          <w:lang w:val="ru-RU"/>
        </w:rPr>
        <w:t>ной недоступности, шельфовый ледник. Персоналии Джеймс Кук, Фаддей Фадде</w:t>
      </w:r>
      <w:r w:rsidRPr="00DC5AE8">
        <w:rPr>
          <w:rFonts w:eastAsia="Calibri"/>
          <w:sz w:val="28"/>
          <w:szCs w:val="28"/>
          <w:lang w:val="ru-RU"/>
        </w:rPr>
        <w:t>е</w:t>
      </w:r>
      <w:r w:rsidRPr="00DC5AE8">
        <w:rPr>
          <w:rFonts w:eastAsia="Calibri"/>
          <w:sz w:val="28"/>
          <w:szCs w:val="28"/>
          <w:lang w:val="ru-RU"/>
        </w:rPr>
        <w:t>вич Беллинсгаузен, Михаил Петрович Лазарев, Дюмон Дюрвиль, Джеймс Росс, Руал Амунд сен, Роберт Скотт.</w:t>
      </w:r>
    </w:p>
    <w:p w:rsidR="00DD60DD"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Южная А</w:t>
      </w:r>
      <w:r w:rsidR="000F061E" w:rsidRPr="00DC5AE8">
        <w:rPr>
          <w:rFonts w:eastAsia="Calibri"/>
          <w:b/>
          <w:sz w:val="28"/>
          <w:szCs w:val="28"/>
          <w:lang w:val="ru-RU"/>
        </w:rPr>
        <w:t xml:space="preserve">мерика </w:t>
      </w:r>
      <w:r w:rsidR="00A83F15">
        <w:rPr>
          <w:rFonts w:eastAsia="Calibri"/>
          <w:b/>
          <w:sz w:val="28"/>
          <w:szCs w:val="28"/>
          <w:lang w:val="ru-RU"/>
        </w:rPr>
        <w:t>-</w:t>
      </w:r>
      <w:r w:rsidR="000F061E" w:rsidRPr="00DC5AE8">
        <w:rPr>
          <w:rFonts w:eastAsia="Calibri"/>
          <w:b/>
          <w:sz w:val="28"/>
          <w:szCs w:val="28"/>
          <w:lang w:val="ru-RU"/>
        </w:rPr>
        <w:t xml:space="preserve"> материк чудес</w:t>
      </w:r>
      <w:r w:rsidR="00C07280">
        <w:rPr>
          <w:rFonts w:eastAsia="Calibri"/>
          <w:b/>
          <w:sz w:val="28"/>
          <w:szCs w:val="28"/>
          <w:lang w:val="ru-RU"/>
        </w:rPr>
        <w:t xml:space="preserve"> </w:t>
      </w:r>
      <w:r w:rsidRPr="00DC5AE8">
        <w:rPr>
          <w:rFonts w:eastAsia="Calibri"/>
          <w:sz w:val="28"/>
          <w:szCs w:val="28"/>
          <w:lang w:val="ru-RU"/>
        </w:rPr>
        <w:t>Географическое положе</w:t>
      </w:r>
      <w:r w:rsidR="000F061E" w:rsidRPr="00DC5AE8">
        <w:rPr>
          <w:rFonts w:eastAsia="Calibri"/>
          <w:sz w:val="28"/>
          <w:szCs w:val="28"/>
          <w:lang w:val="ru-RU"/>
        </w:rPr>
        <w:t>ние -</w:t>
      </w:r>
      <w:r w:rsidRPr="00DC5AE8">
        <w:rPr>
          <w:rFonts w:eastAsia="Calibri"/>
          <w:sz w:val="28"/>
          <w:szCs w:val="28"/>
          <w:lang w:val="ru-RU"/>
        </w:rPr>
        <w:t xml:space="preserve"> основа ра</w:t>
      </w:r>
      <w:r w:rsidRPr="00DC5AE8">
        <w:rPr>
          <w:rFonts w:eastAsia="Calibri"/>
          <w:sz w:val="28"/>
          <w:szCs w:val="28"/>
          <w:lang w:val="ru-RU"/>
        </w:rPr>
        <w:t>з</w:t>
      </w:r>
      <w:r w:rsidRPr="00DC5AE8">
        <w:rPr>
          <w:rFonts w:eastAsia="Calibri"/>
          <w:sz w:val="28"/>
          <w:szCs w:val="28"/>
          <w:lang w:val="ru-RU"/>
        </w:rPr>
        <w:t>нообразия природы Южной Америки. История открытия, изучения и освоения. О</w:t>
      </w:r>
      <w:r w:rsidRPr="00DC5AE8">
        <w:rPr>
          <w:rFonts w:eastAsia="Calibri"/>
          <w:sz w:val="28"/>
          <w:szCs w:val="28"/>
          <w:lang w:val="ru-RU"/>
        </w:rPr>
        <w:t>с</w:t>
      </w:r>
      <w:r w:rsidRPr="00DC5AE8">
        <w:rPr>
          <w:rFonts w:eastAsia="Calibri"/>
          <w:sz w:val="28"/>
          <w:szCs w:val="28"/>
          <w:lang w:val="ru-RU"/>
        </w:rPr>
        <w:t>новные черты природы. Горы и равнины Южной Америки. Богатство рудными п</w:t>
      </w:r>
      <w:r w:rsidRPr="00DC5AE8">
        <w:rPr>
          <w:rFonts w:eastAsia="Calibri"/>
          <w:sz w:val="28"/>
          <w:szCs w:val="28"/>
          <w:lang w:val="ru-RU"/>
        </w:rPr>
        <w:t>о</w:t>
      </w:r>
      <w:r w:rsidRPr="00DC5AE8">
        <w:rPr>
          <w:rFonts w:eastAsia="Calibri"/>
          <w:sz w:val="28"/>
          <w:szCs w:val="28"/>
          <w:lang w:val="ru-RU"/>
        </w:rPr>
        <w:t>лезными ископаемыми. Разнообразие климатов. Самый влажный мате</w:t>
      </w:r>
      <w:r w:rsidR="000F061E" w:rsidRPr="00DC5AE8">
        <w:rPr>
          <w:rFonts w:eastAsia="Calibri"/>
          <w:sz w:val="28"/>
          <w:szCs w:val="28"/>
          <w:lang w:val="ru-RU"/>
        </w:rPr>
        <w:t>рик. Амазонка -</w:t>
      </w:r>
      <w:r w:rsidRPr="00DC5AE8">
        <w:rPr>
          <w:rFonts w:eastAsia="Calibri"/>
          <w:sz w:val="28"/>
          <w:szCs w:val="28"/>
          <w:lang w:val="ru-RU"/>
        </w:rPr>
        <w:t>самая полноводна</w:t>
      </w:r>
      <w:r w:rsidR="000F061E" w:rsidRPr="00DC5AE8">
        <w:rPr>
          <w:rFonts w:eastAsia="Calibri"/>
          <w:sz w:val="28"/>
          <w:szCs w:val="28"/>
          <w:lang w:val="ru-RU"/>
        </w:rPr>
        <w:t>я река планеты. Реки -</w:t>
      </w:r>
      <w:r w:rsidRPr="00DC5AE8">
        <w:rPr>
          <w:rFonts w:eastAsia="Calibri"/>
          <w:sz w:val="28"/>
          <w:szCs w:val="28"/>
          <w:lang w:val="ru-RU"/>
        </w:rPr>
        <w:t>основные транспортные пути. Богатый и своеобразный растительный и животный мир материка. Население и регионы Ю</w:t>
      </w:r>
      <w:r w:rsidRPr="00DC5AE8">
        <w:rPr>
          <w:rFonts w:eastAsia="Calibri"/>
          <w:sz w:val="28"/>
          <w:szCs w:val="28"/>
          <w:lang w:val="ru-RU"/>
        </w:rPr>
        <w:t>ж</w:t>
      </w:r>
      <w:r w:rsidRPr="00DC5AE8">
        <w:rPr>
          <w:rFonts w:eastAsia="Calibri"/>
          <w:sz w:val="28"/>
          <w:szCs w:val="28"/>
          <w:lang w:val="ru-RU"/>
        </w:rPr>
        <w:t>ной Америки. Смешение трёх рас. Равнинный Восток и горный Запад. Особенности человеческой деятельности и изменение природы Южной Америки под её влиянием. Главные объекты Всемирного природного и культурного наследия. Учебные пон</w:t>
      </w:r>
      <w:r w:rsidRPr="00DC5AE8">
        <w:rPr>
          <w:rFonts w:eastAsia="Calibri"/>
          <w:sz w:val="28"/>
          <w:szCs w:val="28"/>
          <w:lang w:val="ru-RU"/>
        </w:rPr>
        <w:t>я</w:t>
      </w:r>
      <w:r w:rsidRPr="00DC5AE8">
        <w:rPr>
          <w:rFonts w:eastAsia="Calibri"/>
          <w:sz w:val="28"/>
          <w:szCs w:val="28"/>
          <w:lang w:val="ru-RU"/>
        </w:rPr>
        <w:t>тия Сельва, пампа, метис, мулат, самбо, Вест-Индия, Латинская и Центральная Ам</w:t>
      </w:r>
      <w:r w:rsidRPr="00DC5AE8">
        <w:rPr>
          <w:rFonts w:eastAsia="Calibri"/>
          <w:sz w:val="28"/>
          <w:szCs w:val="28"/>
          <w:lang w:val="ru-RU"/>
        </w:rPr>
        <w:t>е</w:t>
      </w:r>
      <w:r w:rsidRPr="00DC5AE8">
        <w:rPr>
          <w:rFonts w:eastAsia="Calibri"/>
          <w:sz w:val="28"/>
          <w:szCs w:val="28"/>
          <w:lang w:val="ru-RU"/>
        </w:rPr>
        <w:t xml:space="preserve">рика. Персоналии Христофор Колумб, Америго Веспуччи, Нуньес де Бальбоа, </w:t>
      </w:r>
      <w:r w:rsidRPr="00DC5AE8">
        <w:rPr>
          <w:rFonts w:eastAsia="Calibri"/>
          <w:sz w:val="28"/>
          <w:szCs w:val="28"/>
          <w:lang w:val="ru-RU"/>
        </w:rPr>
        <w:lastRenderedPageBreak/>
        <w:t>Франциско Орельяно, Александр Гумбольдт, Григорий Иванович Лансдорф, Артур Кон</w:t>
      </w:r>
      <w:r w:rsidR="000F061E" w:rsidRPr="00DC5AE8">
        <w:rPr>
          <w:rFonts w:eastAsia="Calibri"/>
          <w:sz w:val="28"/>
          <w:szCs w:val="28"/>
          <w:lang w:val="ru-RU"/>
        </w:rPr>
        <w:t>ан Дойль, Франциско Писарро.</w:t>
      </w:r>
    </w:p>
    <w:p w:rsidR="00C53EDC"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Северная Америка</w:t>
      </w:r>
      <w:r w:rsidR="00FE273B" w:rsidRPr="00DC5AE8">
        <w:rPr>
          <w:rFonts w:eastAsia="Calibri"/>
          <w:b/>
          <w:sz w:val="28"/>
          <w:szCs w:val="28"/>
          <w:lang w:val="ru-RU"/>
        </w:rPr>
        <w:t xml:space="preserve"> </w:t>
      </w:r>
      <w:r w:rsidR="00A83F15">
        <w:rPr>
          <w:rFonts w:eastAsia="Calibri"/>
          <w:b/>
          <w:sz w:val="28"/>
          <w:szCs w:val="28"/>
          <w:lang w:val="ru-RU"/>
        </w:rPr>
        <w:t>-</w:t>
      </w:r>
      <w:r w:rsidR="00FE273B" w:rsidRPr="00DC5AE8">
        <w:rPr>
          <w:rFonts w:eastAsia="Calibri"/>
          <w:b/>
          <w:sz w:val="28"/>
          <w:szCs w:val="28"/>
          <w:lang w:val="ru-RU"/>
        </w:rPr>
        <w:t xml:space="preserve"> знакомый незнакомец</w:t>
      </w:r>
      <w:r w:rsidR="00C07280">
        <w:rPr>
          <w:rFonts w:eastAsia="Calibri"/>
          <w:b/>
          <w:sz w:val="28"/>
          <w:szCs w:val="28"/>
          <w:lang w:val="ru-RU"/>
        </w:rPr>
        <w:t xml:space="preserve"> </w:t>
      </w:r>
      <w:r w:rsidRPr="00DC5AE8">
        <w:rPr>
          <w:rFonts w:eastAsia="Calibri"/>
          <w:sz w:val="28"/>
          <w:szCs w:val="28"/>
          <w:lang w:val="ru-RU"/>
        </w:rPr>
        <w:t>Содержание темы Географич</w:t>
      </w:r>
      <w:r w:rsidRPr="00DC5AE8">
        <w:rPr>
          <w:rFonts w:eastAsia="Calibri"/>
          <w:sz w:val="28"/>
          <w:szCs w:val="28"/>
          <w:lang w:val="ru-RU"/>
        </w:rPr>
        <w:t>е</w:t>
      </w:r>
      <w:r w:rsidRPr="00DC5AE8">
        <w:rPr>
          <w:rFonts w:eastAsia="Calibri"/>
          <w:sz w:val="28"/>
          <w:szCs w:val="28"/>
          <w:lang w:val="ru-RU"/>
        </w:rPr>
        <w:t>ское положение. История открытия, изучения и освоения. Геологическое строение и рельеф. Великие горы и равнины. Стихийные бедствия. Великий ледник. Полезные ископаемые. Разнообразие типов климата. Реки Северной Америки. Великие Амер</w:t>
      </w:r>
      <w:r w:rsidRPr="00DC5AE8">
        <w:rPr>
          <w:rFonts w:eastAsia="Calibri"/>
          <w:sz w:val="28"/>
          <w:szCs w:val="28"/>
          <w:lang w:val="ru-RU"/>
        </w:rPr>
        <w:t>и</w:t>
      </w:r>
      <w:r w:rsidRPr="00DC5AE8">
        <w:rPr>
          <w:rFonts w:eastAsia="Calibri"/>
          <w:sz w:val="28"/>
          <w:szCs w:val="28"/>
          <w:lang w:val="ru-RU"/>
        </w:rPr>
        <w:t>канские озёра. Широтное и меридиональное простирание природных зон. Богатство растительного и животного мира. Формирование населения материка. Современное население. Регионы Северной Америки. Англо-Америка, Центральная Америка и Латинская Америка. Особенности человеческой деятельности и изменение природы материка под её влиянием. Главные объекты Всемирного природного и культурного наследия. Учебные понятия Великое оледенение, прерии, каньон, торнадо, Берингия, Англо-Америка, Латинская Америка.</w:t>
      </w:r>
    </w:p>
    <w:p w:rsidR="00DD60DD" w:rsidRPr="00DC5AE8" w:rsidRDefault="00FE273B" w:rsidP="00270E0B">
      <w:pPr>
        <w:widowControl/>
        <w:autoSpaceDE/>
        <w:autoSpaceDN/>
        <w:ind w:firstLine="720"/>
        <w:jc w:val="both"/>
        <w:rPr>
          <w:rFonts w:eastAsia="Calibri"/>
          <w:sz w:val="28"/>
          <w:szCs w:val="28"/>
          <w:lang w:val="ru-RU"/>
        </w:rPr>
      </w:pPr>
      <w:r w:rsidRPr="00DC5AE8">
        <w:rPr>
          <w:rFonts w:eastAsia="Calibri"/>
          <w:b/>
          <w:sz w:val="28"/>
          <w:szCs w:val="28"/>
          <w:lang w:val="ru-RU"/>
        </w:rPr>
        <w:t xml:space="preserve">Евразия </w:t>
      </w:r>
      <w:r w:rsidR="00A83F15">
        <w:rPr>
          <w:rFonts w:eastAsia="Calibri"/>
          <w:b/>
          <w:sz w:val="28"/>
          <w:szCs w:val="28"/>
          <w:lang w:val="ru-RU"/>
        </w:rPr>
        <w:t>-</w:t>
      </w:r>
      <w:r w:rsidRPr="00DC5AE8">
        <w:rPr>
          <w:rFonts w:eastAsia="Calibri"/>
          <w:b/>
          <w:sz w:val="28"/>
          <w:szCs w:val="28"/>
          <w:lang w:val="ru-RU"/>
        </w:rPr>
        <w:t xml:space="preserve"> музей природы</w:t>
      </w:r>
      <w:r w:rsidR="00C07280">
        <w:rPr>
          <w:rFonts w:eastAsia="Calibri"/>
          <w:b/>
          <w:sz w:val="28"/>
          <w:szCs w:val="28"/>
          <w:lang w:val="ru-RU"/>
        </w:rPr>
        <w:t xml:space="preserve"> </w:t>
      </w:r>
      <w:r w:rsidR="00DD60DD" w:rsidRPr="00DC5AE8">
        <w:rPr>
          <w:rFonts w:eastAsia="Calibri"/>
          <w:sz w:val="28"/>
          <w:szCs w:val="28"/>
          <w:lang w:val="ru-RU"/>
        </w:rPr>
        <w:t>Самый большой материк. История изучения и о</w:t>
      </w:r>
      <w:r w:rsidR="00DD60DD" w:rsidRPr="00DC5AE8">
        <w:rPr>
          <w:rFonts w:eastAsia="Calibri"/>
          <w:sz w:val="28"/>
          <w:szCs w:val="28"/>
          <w:lang w:val="ru-RU"/>
        </w:rPr>
        <w:t>с</w:t>
      </w:r>
      <w:r w:rsidR="00DD60DD" w:rsidRPr="00DC5AE8">
        <w:rPr>
          <w:rFonts w:eastAsia="Calibri"/>
          <w:sz w:val="28"/>
          <w:szCs w:val="28"/>
          <w:lang w:val="ru-RU"/>
        </w:rPr>
        <w:t>воения. Основные черты природы. Сложное геологическое строение. Самые высокие горы планеты и самая глубокая впадина суши. Богатство полезными ископаемыми. Все типы климатов Северного полушария. Разнообразие рек, крупнейшие реки Зе</w:t>
      </w:r>
      <w:r w:rsidR="00DD60DD" w:rsidRPr="00DC5AE8">
        <w:rPr>
          <w:rFonts w:eastAsia="Calibri"/>
          <w:sz w:val="28"/>
          <w:szCs w:val="28"/>
          <w:lang w:val="ru-RU"/>
        </w:rPr>
        <w:t>м</w:t>
      </w:r>
      <w:r w:rsidR="00DD60DD" w:rsidRPr="00DC5AE8">
        <w:rPr>
          <w:rFonts w:eastAsia="Calibri"/>
          <w:sz w:val="28"/>
          <w:szCs w:val="28"/>
          <w:lang w:val="ru-RU"/>
        </w:rPr>
        <w:t>ли. Самые большие озёра: Каспийское, Байкал. Население и регионы Евразии. На</w:t>
      </w:r>
      <w:r w:rsidR="00DD60DD" w:rsidRPr="00DC5AE8">
        <w:rPr>
          <w:rFonts w:eastAsia="Calibri"/>
          <w:sz w:val="28"/>
          <w:szCs w:val="28"/>
          <w:lang w:val="ru-RU"/>
        </w:rPr>
        <w:t>и</w:t>
      </w:r>
      <w:r w:rsidR="00DD60DD" w:rsidRPr="00DC5AE8">
        <w:rPr>
          <w:rFonts w:eastAsia="Calibri"/>
          <w:sz w:val="28"/>
          <w:szCs w:val="28"/>
          <w:lang w:val="ru-RU"/>
        </w:rPr>
        <w:t>более населённый материк. Сложный национальный состав, неравномерность ра</w:t>
      </w:r>
      <w:r w:rsidR="00DD60DD" w:rsidRPr="00DC5AE8">
        <w:rPr>
          <w:rFonts w:eastAsia="Calibri"/>
          <w:sz w:val="28"/>
          <w:szCs w:val="28"/>
          <w:lang w:val="ru-RU"/>
        </w:rPr>
        <w:t>з</w:t>
      </w:r>
      <w:r w:rsidR="00DD60DD" w:rsidRPr="00DC5AE8">
        <w:rPr>
          <w:rFonts w:eastAsia="Calibri"/>
          <w:sz w:val="28"/>
          <w:szCs w:val="28"/>
          <w:lang w:val="ru-RU"/>
        </w:rPr>
        <w:t>мещения населения. Европа и Азия. Роль Европы в развитии человеческой цивил</w:t>
      </w:r>
      <w:r w:rsidR="00DD60DD" w:rsidRPr="00DC5AE8">
        <w:rPr>
          <w:rFonts w:eastAsia="Calibri"/>
          <w:sz w:val="28"/>
          <w:szCs w:val="28"/>
          <w:lang w:val="ru-RU"/>
        </w:rPr>
        <w:t>и</w:t>
      </w:r>
      <w:r w:rsidR="00DD60DD" w:rsidRPr="00DC5AE8">
        <w:rPr>
          <w:rFonts w:eastAsia="Calibri"/>
          <w:sz w:val="28"/>
          <w:szCs w:val="28"/>
          <w:lang w:val="ru-RU"/>
        </w:rPr>
        <w:t xml:space="preserve">зации. Юго-Западная </w:t>
      </w:r>
      <w:r w:rsidRPr="00DC5AE8">
        <w:rPr>
          <w:rFonts w:eastAsia="Calibri"/>
          <w:sz w:val="28"/>
          <w:szCs w:val="28"/>
          <w:lang w:val="ru-RU"/>
        </w:rPr>
        <w:t>Азия</w:t>
      </w:r>
      <w:r w:rsidR="00E4564D">
        <w:rPr>
          <w:rFonts w:eastAsia="Calibri"/>
          <w:sz w:val="28"/>
          <w:szCs w:val="28"/>
          <w:lang w:val="ru-RU"/>
        </w:rPr>
        <w:t xml:space="preserve"> </w:t>
      </w:r>
      <w:r w:rsidRPr="00DC5AE8">
        <w:rPr>
          <w:rFonts w:eastAsia="Calibri"/>
          <w:sz w:val="28"/>
          <w:szCs w:val="28"/>
          <w:lang w:val="ru-RU"/>
        </w:rPr>
        <w:t>-</w:t>
      </w:r>
      <w:r w:rsidR="00E4564D">
        <w:rPr>
          <w:rFonts w:eastAsia="Calibri"/>
          <w:sz w:val="28"/>
          <w:szCs w:val="28"/>
          <w:lang w:val="ru-RU"/>
        </w:rPr>
        <w:t xml:space="preserve"> </w:t>
      </w:r>
      <w:r w:rsidR="00DD60DD" w:rsidRPr="00DC5AE8">
        <w:rPr>
          <w:rFonts w:eastAsia="Calibri"/>
          <w:sz w:val="28"/>
          <w:szCs w:val="28"/>
          <w:lang w:val="ru-RU"/>
        </w:rPr>
        <w:t>древнейший центр человеч</w:t>
      </w:r>
      <w:r w:rsidRPr="00DC5AE8">
        <w:rPr>
          <w:rFonts w:eastAsia="Calibri"/>
          <w:sz w:val="28"/>
          <w:szCs w:val="28"/>
          <w:lang w:val="ru-RU"/>
        </w:rPr>
        <w:t>еской цивилизации. Южная Азия -</w:t>
      </w:r>
      <w:r w:rsidR="00E4564D">
        <w:rPr>
          <w:rFonts w:eastAsia="Calibri"/>
          <w:sz w:val="28"/>
          <w:szCs w:val="28"/>
          <w:lang w:val="ru-RU"/>
        </w:rPr>
        <w:t xml:space="preserve"> </w:t>
      </w:r>
      <w:r w:rsidR="00DD60DD" w:rsidRPr="00DC5AE8">
        <w:rPr>
          <w:rFonts w:eastAsia="Calibri"/>
          <w:sz w:val="28"/>
          <w:szCs w:val="28"/>
          <w:lang w:val="ru-RU"/>
        </w:rPr>
        <w:t>самый населённый регион планеты. Особенности человеческой деятельности и изменение природы материка под её влиянием. Главные объекты Всемирного пр</w:t>
      </w:r>
      <w:r w:rsidR="00DD60DD" w:rsidRPr="00DC5AE8">
        <w:rPr>
          <w:rFonts w:eastAsia="Calibri"/>
          <w:sz w:val="28"/>
          <w:szCs w:val="28"/>
          <w:lang w:val="ru-RU"/>
        </w:rPr>
        <w:t>и</w:t>
      </w:r>
      <w:r w:rsidR="00DD60DD" w:rsidRPr="00DC5AE8">
        <w:rPr>
          <w:rFonts w:eastAsia="Calibri"/>
          <w:sz w:val="28"/>
          <w:szCs w:val="28"/>
          <w:lang w:val="ru-RU"/>
        </w:rPr>
        <w:t>родного и культурного наследия. Учебные понятия Великий шёлковый путь, «ол</w:t>
      </w:r>
      <w:r w:rsidR="00DD60DD" w:rsidRPr="00DC5AE8">
        <w:rPr>
          <w:rFonts w:eastAsia="Calibri"/>
          <w:sz w:val="28"/>
          <w:szCs w:val="28"/>
          <w:lang w:val="ru-RU"/>
        </w:rPr>
        <w:t>о</w:t>
      </w:r>
      <w:r w:rsidR="00DD60DD" w:rsidRPr="00DC5AE8">
        <w:rPr>
          <w:rFonts w:eastAsia="Calibri"/>
          <w:sz w:val="28"/>
          <w:szCs w:val="28"/>
          <w:lang w:val="ru-RU"/>
        </w:rPr>
        <w:t>вянный пояс», карликовое государство, цивилизация.</w:t>
      </w:r>
    </w:p>
    <w:p w:rsidR="00DD60DD"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Взаимоотно</w:t>
      </w:r>
      <w:r w:rsidR="00FE273B" w:rsidRPr="00DC5AE8">
        <w:rPr>
          <w:rFonts w:eastAsia="Calibri"/>
          <w:b/>
          <w:sz w:val="28"/>
          <w:szCs w:val="28"/>
          <w:lang w:val="ru-RU"/>
        </w:rPr>
        <w:t>шения природы и человека</w:t>
      </w:r>
      <w:r w:rsidR="00C07280">
        <w:rPr>
          <w:rFonts w:eastAsia="Calibri"/>
          <w:b/>
          <w:sz w:val="28"/>
          <w:szCs w:val="28"/>
          <w:lang w:val="ru-RU"/>
        </w:rPr>
        <w:t xml:space="preserve"> </w:t>
      </w:r>
      <w:r w:rsidRPr="00DC5AE8">
        <w:rPr>
          <w:rFonts w:eastAsia="Calibri"/>
          <w:sz w:val="28"/>
          <w:szCs w:val="28"/>
          <w:lang w:val="ru-RU"/>
        </w:rPr>
        <w:t>Взаимодействие человечества и природы в прошлом и настоящем. Влияние хозяйственной деятельности людей на литосферу, гидросферу, атмосферу, биосферу; меры по их охране. Центры происх</w:t>
      </w:r>
      <w:r w:rsidRPr="00DC5AE8">
        <w:rPr>
          <w:rFonts w:eastAsia="Calibri"/>
          <w:sz w:val="28"/>
          <w:szCs w:val="28"/>
          <w:lang w:val="ru-RU"/>
        </w:rPr>
        <w:t>о</w:t>
      </w:r>
      <w:r w:rsidRPr="00DC5AE8">
        <w:rPr>
          <w:rFonts w:eastAsia="Calibri"/>
          <w:sz w:val="28"/>
          <w:szCs w:val="28"/>
          <w:lang w:val="ru-RU"/>
        </w:rPr>
        <w:t>ждения культурных растений. Учебные понятия Природные условия, стихийные природные явления, экологическая проблема. Персоналии Николай Иванович Вав</w:t>
      </w:r>
      <w:r w:rsidRPr="00DC5AE8">
        <w:rPr>
          <w:rFonts w:eastAsia="Calibri"/>
          <w:sz w:val="28"/>
          <w:szCs w:val="28"/>
          <w:lang w:val="ru-RU"/>
        </w:rPr>
        <w:t>и</w:t>
      </w:r>
      <w:r w:rsidRPr="00DC5AE8">
        <w:rPr>
          <w:rFonts w:eastAsia="Calibri"/>
          <w:sz w:val="28"/>
          <w:szCs w:val="28"/>
          <w:lang w:val="ru-RU"/>
        </w:rPr>
        <w:t>лов, Владимир Иванович Вернадский.</w:t>
      </w:r>
    </w:p>
    <w:p w:rsidR="00C53EDC"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Географическая карта и источники ге</w:t>
      </w:r>
      <w:r w:rsidR="0091262E" w:rsidRPr="00DC5AE8">
        <w:rPr>
          <w:rFonts w:eastAsia="Calibri"/>
          <w:b/>
          <w:sz w:val="28"/>
          <w:szCs w:val="28"/>
          <w:lang w:val="ru-RU"/>
        </w:rPr>
        <w:t>ографической информации</w:t>
      </w:r>
      <w:r w:rsidR="00C07280">
        <w:rPr>
          <w:rFonts w:eastAsia="Calibri"/>
          <w:b/>
          <w:sz w:val="28"/>
          <w:szCs w:val="28"/>
          <w:lang w:val="ru-RU"/>
        </w:rPr>
        <w:t xml:space="preserve"> </w:t>
      </w:r>
      <w:r w:rsidRPr="00DC5AE8">
        <w:rPr>
          <w:rFonts w:eastAsia="Calibri"/>
          <w:sz w:val="28"/>
          <w:szCs w:val="28"/>
          <w:lang w:val="ru-RU"/>
        </w:rPr>
        <w:t>Геогр</w:t>
      </w:r>
      <w:r w:rsidRPr="00DC5AE8">
        <w:rPr>
          <w:rFonts w:eastAsia="Calibri"/>
          <w:sz w:val="28"/>
          <w:szCs w:val="28"/>
          <w:lang w:val="ru-RU"/>
        </w:rPr>
        <w:t>а</w:t>
      </w:r>
      <w:r w:rsidRPr="00DC5AE8">
        <w:rPr>
          <w:rFonts w:eastAsia="Calibri"/>
          <w:sz w:val="28"/>
          <w:szCs w:val="28"/>
          <w:lang w:val="ru-RU"/>
        </w:rPr>
        <w:t>фическая карта и её математическая основа. Картографические проекции и их виды. Масштаб. Система географических координат. 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поверхности. Учебные понятия Географическая карта, картографическая проекция, масштаб, топографическая карта, истинный азимут, магнитный азимут, магнитное склонение, мониторинг.</w:t>
      </w:r>
    </w:p>
    <w:p w:rsidR="00C53EDC" w:rsidRPr="00DC5AE8" w:rsidRDefault="0091262E" w:rsidP="00270E0B">
      <w:pPr>
        <w:widowControl/>
        <w:autoSpaceDE/>
        <w:autoSpaceDN/>
        <w:ind w:firstLine="720"/>
        <w:jc w:val="both"/>
        <w:rPr>
          <w:rFonts w:eastAsia="Calibri"/>
          <w:sz w:val="28"/>
          <w:szCs w:val="28"/>
          <w:lang w:val="ru-RU"/>
        </w:rPr>
      </w:pPr>
      <w:r w:rsidRPr="00DC5AE8">
        <w:rPr>
          <w:rFonts w:eastAsia="Calibri"/>
          <w:b/>
          <w:sz w:val="28"/>
          <w:szCs w:val="28"/>
          <w:lang w:val="ru-RU"/>
        </w:rPr>
        <w:t>Россия на карте мира</w:t>
      </w:r>
      <w:r w:rsidR="00C53EDC" w:rsidRPr="00DC5AE8">
        <w:rPr>
          <w:rFonts w:eastAsia="Calibri"/>
          <w:b/>
          <w:sz w:val="28"/>
          <w:szCs w:val="28"/>
          <w:lang w:val="ru-RU"/>
        </w:rPr>
        <w:t xml:space="preserve"> </w:t>
      </w:r>
      <w:r w:rsidR="00DD60DD" w:rsidRPr="00DC5AE8">
        <w:rPr>
          <w:rFonts w:eastAsia="Calibri"/>
          <w:sz w:val="28"/>
          <w:szCs w:val="28"/>
          <w:lang w:val="ru-RU"/>
        </w:rPr>
        <w:t>Географическое положение России. Территория Ро</w:t>
      </w:r>
      <w:r w:rsidR="00DD60DD" w:rsidRPr="00DC5AE8">
        <w:rPr>
          <w:rFonts w:eastAsia="Calibri"/>
          <w:sz w:val="28"/>
          <w:szCs w:val="28"/>
          <w:lang w:val="ru-RU"/>
        </w:rPr>
        <w:t>с</w:t>
      </w:r>
      <w:r w:rsidR="00DD60DD" w:rsidRPr="00DC5AE8">
        <w:rPr>
          <w:rFonts w:eastAsia="Calibri"/>
          <w:sz w:val="28"/>
          <w:szCs w:val="28"/>
          <w:lang w:val="ru-RU"/>
        </w:rPr>
        <w:t>сии. Крайние точки. Государственная граница. Страны-соседи. Географическое п</w:t>
      </w:r>
      <w:r w:rsidR="00DD60DD" w:rsidRPr="00DC5AE8">
        <w:rPr>
          <w:rFonts w:eastAsia="Calibri"/>
          <w:sz w:val="28"/>
          <w:szCs w:val="28"/>
          <w:lang w:val="ru-RU"/>
        </w:rPr>
        <w:t>о</w:t>
      </w:r>
      <w:r w:rsidR="00DD60DD" w:rsidRPr="00DC5AE8">
        <w:rPr>
          <w:rFonts w:eastAsia="Calibri"/>
          <w:sz w:val="28"/>
          <w:szCs w:val="28"/>
          <w:lang w:val="ru-RU"/>
        </w:rPr>
        <w:t>ложение и природа России. Природные условия и ресурсы. Приспособление челов</w:t>
      </w:r>
      <w:r w:rsidR="00DD60DD" w:rsidRPr="00DC5AE8">
        <w:rPr>
          <w:rFonts w:eastAsia="Calibri"/>
          <w:sz w:val="28"/>
          <w:szCs w:val="28"/>
          <w:lang w:val="ru-RU"/>
        </w:rPr>
        <w:t>е</w:t>
      </w:r>
      <w:r w:rsidR="00DD60DD" w:rsidRPr="00DC5AE8">
        <w:rPr>
          <w:rFonts w:eastAsia="Calibri"/>
          <w:sz w:val="28"/>
          <w:szCs w:val="28"/>
          <w:lang w:val="ru-RU"/>
        </w:rPr>
        <w:t>ка к природным условиям. Часовые пояса и зоны. Карта часовых поясов России. Декретное и летнее время. Учебные понятия Географическое положение, государс</w:t>
      </w:r>
      <w:r w:rsidR="00DD60DD" w:rsidRPr="00DC5AE8">
        <w:rPr>
          <w:rFonts w:eastAsia="Calibri"/>
          <w:sz w:val="28"/>
          <w:szCs w:val="28"/>
          <w:lang w:val="ru-RU"/>
        </w:rPr>
        <w:t>т</w:t>
      </w:r>
      <w:r w:rsidR="00DD60DD" w:rsidRPr="00DC5AE8">
        <w:rPr>
          <w:rFonts w:eastAsia="Calibri"/>
          <w:sz w:val="28"/>
          <w:szCs w:val="28"/>
          <w:lang w:val="ru-RU"/>
        </w:rPr>
        <w:t>венная граница, морская граница, страны-соседи, российский сектор Арктики, ада</w:t>
      </w:r>
      <w:r w:rsidR="00DD60DD" w:rsidRPr="00DC5AE8">
        <w:rPr>
          <w:rFonts w:eastAsia="Calibri"/>
          <w:sz w:val="28"/>
          <w:szCs w:val="28"/>
          <w:lang w:val="ru-RU"/>
        </w:rPr>
        <w:t>п</w:t>
      </w:r>
      <w:r w:rsidR="00DD60DD" w:rsidRPr="00DC5AE8">
        <w:rPr>
          <w:rFonts w:eastAsia="Calibri"/>
          <w:sz w:val="28"/>
          <w:szCs w:val="28"/>
          <w:lang w:val="ru-RU"/>
        </w:rPr>
        <w:lastRenderedPageBreak/>
        <w:t>тация, природные условия, природные ресурсы, местное (астрономическое, солне</w:t>
      </w:r>
      <w:r w:rsidR="00DD60DD" w:rsidRPr="00DC5AE8">
        <w:rPr>
          <w:rFonts w:eastAsia="Calibri"/>
          <w:sz w:val="28"/>
          <w:szCs w:val="28"/>
          <w:lang w:val="ru-RU"/>
        </w:rPr>
        <w:t>ч</w:t>
      </w:r>
      <w:r w:rsidR="00DD60DD" w:rsidRPr="00DC5AE8">
        <w:rPr>
          <w:rFonts w:eastAsia="Calibri"/>
          <w:sz w:val="28"/>
          <w:szCs w:val="28"/>
          <w:lang w:val="ru-RU"/>
        </w:rPr>
        <w:t>ное) время, часовые пояса, поясное время, часовые зоны, декретное время, летнее и зимнее время, московское время.</w:t>
      </w:r>
    </w:p>
    <w:p w:rsidR="00C53EDC"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История изучения территории Росс</w:t>
      </w:r>
      <w:r w:rsidR="0091262E" w:rsidRPr="00DC5AE8">
        <w:rPr>
          <w:rFonts w:eastAsia="Calibri"/>
          <w:b/>
          <w:sz w:val="28"/>
          <w:szCs w:val="28"/>
          <w:lang w:val="ru-RU"/>
        </w:rPr>
        <w:t>ии</w:t>
      </w:r>
      <w:r w:rsidR="00C07280">
        <w:rPr>
          <w:rFonts w:eastAsia="Calibri"/>
          <w:b/>
          <w:sz w:val="28"/>
          <w:szCs w:val="28"/>
          <w:lang w:val="ru-RU"/>
        </w:rPr>
        <w:t xml:space="preserve"> </w:t>
      </w:r>
      <w:r w:rsidR="0091262E" w:rsidRPr="00DC5AE8">
        <w:rPr>
          <w:rFonts w:eastAsia="Calibri"/>
          <w:sz w:val="28"/>
          <w:szCs w:val="28"/>
          <w:lang w:val="ru-RU"/>
        </w:rPr>
        <w:t>Русские землепроходцы XI -</w:t>
      </w:r>
      <w:r w:rsidRPr="00DC5AE8">
        <w:rPr>
          <w:rFonts w:eastAsia="Calibri"/>
          <w:sz w:val="28"/>
          <w:szCs w:val="28"/>
          <w:lang w:val="ru-RU"/>
        </w:rPr>
        <w:t>XVII вв. Открытие и освоение Европейского Севера, Сибири и Дальнего Востока. Географ</w:t>
      </w:r>
      <w:r w:rsidRPr="00DC5AE8">
        <w:rPr>
          <w:rFonts w:eastAsia="Calibri"/>
          <w:sz w:val="28"/>
          <w:szCs w:val="28"/>
          <w:lang w:val="ru-RU"/>
        </w:rPr>
        <w:t>и</w:t>
      </w:r>
      <w:r w:rsidRPr="00DC5AE8">
        <w:rPr>
          <w:rFonts w:eastAsia="Calibri"/>
          <w:sz w:val="28"/>
          <w:szCs w:val="28"/>
          <w:lang w:val="ru-RU"/>
        </w:rPr>
        <w:t>ческие открытия в России XVIII–XIX вв. Камчатские экспедиции. Великая Северная экспедиция. Академические экспедиции XVIII в. Географические исследования XX в. Открытие и освоение Северного морского пути. Роль географии в современном мире. Задачи современной географии. Географический прогноз. Учебные понятия Великая Северная экспедиция, Северный морской путь, научное прогнозирование, географический прогноз.</w:t>
      </w:r>
      <w:r w:rsidR="00C07280">
        <w:rPr>
          <w:rFonts w:eastAsia="Calibri"/>
          <w:sz w:val="28"/>
          <w:szCs w:val="28"/>
          <w:lang w:val="ru-RU"/>
        </w:rPr>
        <w:t xml:space="preserve"> </w:t>
      </w:r>
      <w:r w:rsidRPr="00DC5AE8">
        <w:rPr>
          <w:rFonts w:eastAsia="Calibri"/>
          <w:sz w:val="28"/>
          <w:szCs w:val="28"/>
          <w:lang w:val="ru-RU"/>
        </w:rPr>
        <w:t>Персоналии Иван Москвитин, Семён Дежнёв, Ерофей Па</w:t>
      </w:r>
      <w:r w:rsidRPr="00DC5AE8">
        <w:rPr>
          <w:rFonts w:eastAsia="Calibri"/>
          <w:sz w:val="28"/>
          <w:szCs w:val="28"/>
          <w:lang w:val="ru-RU"/>
        </w:rPr>
        <w:t>в</w:t>
      </w:r>
      <w:r w:rsidRPr="00DC5AE8">
        <w:rPr>
          <w:rFonts w:eastAsia="Calibri"/>
          <w:sz w:val="28"/>
          <w:szCs w:val="28"/>
          <w:lang w:val="ru-RU"/>
        </w:rPr>
        <w:t>лович Хабаров, Иван Камчатой, Владимир Васильевич Атласов, Витус Беринг, Алексей Ильич Чириков, Семён Челюскин, Дмитрий и Харитон Лаптевы, Дмитрий Леонтьевич</w:t>
      </w:r>
      <w:r w:rsidR="000903CB" w:rsidRPr="00DC5AE8">
        <w:rPr>
          <w:rFonts w:eastAsia="Calibri"/>
          <w:sz w:val="28"/>
          <w:szCs w:val="28"/>
          <w:lang w:val="ru-RU"/>
        </w:rPr>
        <w:t xml:space="preserve"> Овцын, Василий Васильевич Прон</w:t>
      </w:r>
      <w:r w:rsidRPr="00DC5AE8">
        <w:rPr>
          <w:rFonts w:eastAsia="Calibri"/>
          <w:sz w:val="28"/>
          <w:szCs w:val="28"/>
          <w:lang w:val="ru-RU"/>
        </w:rPr>
        <w:t>чищев, Татьяна Фёдоровна Пронч</w:t>
      </w:r>
      <w:r w:rsidRPr="00DC5AE8">
        <w:rPr>
          <w:rFonts w:eastAsia="Calibri"/>
          <w:sz w:val="28"/>
          <w:szCs w:val="28"/>
          <w:lang w:val="ru-RU"/>
        </w:rPr>
        <w:t>и</w:t>
      </w:r>
      <w:r w:rsidRPr="00DC5AE8">
        <w:rPr>
          <w:rFonts w:eastAsia="Calibri"/>
          <w:sz w:val="28"/>
          <w:szCs w:val="28"/>
          <w:lang w:val="ru-RU"/>
        </w:rPr>
        <w:t>щева, Василий Никитич Татищев, Михаил Васильевич Ломоносов, Пётр Паллас, Иван Иванович Лепёхин, Семён Гмелин, Николай Яковлевич Озерецковский, Вас</w:t>
      </w:r>
      <w:r w:rsidRPr="00DC5AE8">
        <w:rPr>
          <w:rFonts w:eastAsia="Calibri"/>
          <w:sz w:val="28"/>
          <w:szCs w:val="28"/>
          <w:lang w:val="ru-RU"/>
        </w:rPr>
        <w:t>и</w:t>
      </w:r>
      <w:r w:rsidRPr="00DC5AE8">
        <w:rPr>
          <w:rFonts w:eastAsia="Calibri"/>
          <w:sz w:val="28"/>
          <w:szCs w:val="28"/>
          <w:lang w:val="ru-RU"/>
        </w:rPr>
        <w:t>лий Васильевич Докучаев, Владимир Александрович Русанов, Георгий Яковлевич Седов, Георгий Львович Брусилов, Эрик Норденшельд, Фритьоф Нансен, Георгий Седов, Джордж Де-Лонг, Владимир Афанасьевич Обручев, Сергей Владимир Обр</w:t>
      </w:r>
      <w:r w:rsidRPr="00DC5AE8">
        <w:rPr>
          <w:rFonts w:eastAsia="Calibri"/>
          <w:sz w:val="28"/>
          <w:szCs w:val="28"/>
          <w:lang w:val="ru-RU"/>
        </w:rPr>
        <w:t>у</w:t>
      </w:r>
      <w:r w:rsidRPr="00DC5AE8">
        <w:rPr>
          <w:rFonts w:eastAsia="Calibri"/>
          <w:sz w:val="28"/>
          <w:szCs w:val="28"/>
          <w:lang w:val="ru-RU"/>
        </w:rPr>
        <w:t>чев, Отто Юльевич Шмидт, Борис Андреевич Вилькицкий.</w:t>
      </w:r>
    </w:p>
    <w:p w:rsidR="00DD60DD"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Геологичес</w:t>
      </w:r>
      <w:r w:rsidR="000903CB" w:rsidRPr="00DC5AE8">
        <w:rPr>
          <w:rFonts w:eastAsia="Calibri"/>
          <w:b/>
          <w:sz w:val="28"/>
          <w:szCs w:val="28"/>
          <w:lang w:val="ru-RU"/>
        </w:rPr>
        <w:t>кое строение и рельеф</w:t>
      </w:r>
      <w:r w:rsidR="00C07280">
        <w:rPr>
          <w:rFonts w:eastAsia="Calibri"/>
          <w:b/>
          <w:sz w:val="28"/>
          <w:szCs w:val="28"/>
          <w:lang w:val="ru-RU"/>
        </w:rPr>
        <w:t xml:space="preserve"> </w:t>
      </w:r>
      <w:r w:rsidRPr="00DC5AE8">
        <w:rPr>
          <w:rFonts w:eastAsia="Calibri"/>
          <w:sz w:val="28"/>
          <w:szCs w:val="28"/>
          <w:lang w:val="ru-RU"/>
        </w:rPr>
        <w:t>Геологическое летоисчисление. Шкала геологического времени. Геологическая карта. Особенности геологического стро</w:t>
      </w:r>
      <w:r w:rsidRPr="00DC5AE8">
        <w:rPr>
          <w:rFonts w:eastAsia="Calibri"/>
          <w:sz w:val="28"/>
          <w:szCs w:val="28"/>
          <w:lang w:val="ru-RU"/>
        </w:rPr>
        <w:t>е</w:t>
      </w:r>
      <w:r w:rsidRPr="00DC5AE8">
        <w:rPr>
          <w:rFonts w:eastAsia="Calibri"/>
          <w:sz w:val="28"/>
          <w:szCs w:val="28"/>
          <w:lang w:val="ru-RU"/>
        </w:rPr>
        <w:t>ния. Крупные тектонические структуры. Платформы и складчатые пояса. Главные черты рельефа России, их связь со строением литосферы. Районы современного г</w:t>
      </w:r>
      <w:r w:rsidRPr="00DC5AE8">
        <w:rPr>
          <w:rFonts w:eastAsia="Calibri"/>
          <w:sz w:val="28"/>
          <w:szCs w:val="28"/>
          <w:lang w:val="ru-RU"/>
        </w:rPr>
        <w:t>о</w:t>
      </w:r>
      <w:r w:rsidRPr="00DC5AE8">
        <w:rPr>
          <w:rFonts w:eastAsia="Calibri"/>
          <w:sz w:val="28"/>
          <w:szCs w:val="28"/>
          <w:lang w:val="ru-RU"/>
        </w:rPr>
        <w:t>рообразования, землетрясений и вулканизма. Влияние внешних сил на формиров</w:t>
      </w:r>
      <w:r w:rsidRPr="00DC5AE8">
        <w:rPr>
          <w:rFonts w:eastAsia="Calibri"/>
          <w:sz w:val="28"/>
          <w:szCs w:val="28"/>
          <w:lang w:val="ru-RU"/>
        </w:rPr>
        <w:t>а</w:t>
      </w:r>
      <w:r w:rsidRPr="00DC5AE8">
        <w:rPr>
          <w:rFonts w:eastAsia="Calibri"/>
          <w:sz w:val="28"/>
          <w:szCs w:val="28"/>
          <w:lang w:val="ru-RU"/>
        </w:rPr>
        <w:t>ние рельефа. Закономерности размещения месторождений полезных ископаемых России. Минеральные ресурсы страны и проблемы их рационального использов</w:t>
      </w:r>
      <w:r w:rsidRPr="00DC5AE8">
        <w:rPr>
          <w:rFonts w:eastAsia="Calibri"/>
          <w:sz w:val="28"/>
          <w:szCs w:val="28"/>
          <w:lang w:val="ru-RU"/>
        </w:rPr>
        <w:t>а</w:t>
      </w:r>
      <w:r w:rsidRPr="00DC5AE8">
        <w:rPr>
          <w:rFonts w:eastAsia="Calibri"/>
          <w:sz w:val="28"/>
          <w:szCs w:val="28"/>
          <w:lang w:val="ru-RU"/>
        </w:rPr>
        <w:t>ния. Влияние рельефа на жизнь и хозяйственную деятельность человека. Опасные природные явления. Учебные понятия Геохронологическая таблица, геология, ге</w:t>
      </w:r>
      <w:r w:rsidRPr="00DC5AE8">
        <w:rPr>
          <w:rFonts w:eastAsia="Calibri"/>
          <w:sz w:val="28"/>
          <w:szCs w:val="28"/>
          <w:lang w:val="ru-RU"/>
        </w:rPr>
        <w:t>о</w:t>
      </w:r>
      <w:r w:rsidRPr="00DC5AE8">
        <w:rPr>
          <w:rFonts w:eastAsia="Calibri"/>
          <w:sz w:val="28"/>
          <w:szCs w:val="28"/>
          <w:lang w:val="ru-RU"/>
        </w:rPr>
        <w:t>логическое время, геологическая карта, тектоническая карта, тектоническая стру</w:t>
      </w:r>
      <w:r w:rsidRPr="00DC5AE8">
        <w:rPr>
          <w:rFonts w:eastAsia="Calibri"/>
          <w:sz w:val="28"/>
          <w:szCs w:val="28"/>
          <w:lang w:val="ru-RU"/>
        </w:rPr>
        <w:t>к</w:t>
      </w:r>
      <w:r w:rsidRPr="00DC5AE8">
        <w:rPr>
          <w:rFonts w:eastAsia="Calibri"/>
          <w:sz w:val="28"/>
          <w:szCs w:val="28"/>
          <w:lang w:val="ru-RU"/>
        </w:rPr>
        <w:t>тура, платформа, складчатый пояс, фундамент (цоколь), осадочный чехол, эпоха складчатости, плита, щит, силы выветривания, моренные холмы, овражно-балочная сеть, ветер, бархан, дюна, бугры пучения, термокарстовое озеро, природный район, природные районы России, полезные ископаемые, месторождение, бассейн, мин</w:t>
      </w:r>
      <w:r w:rsidRPr="00DC5AE8">
        <w:rPr>
          <w:rFonts w:eastAsia="Calibri"/>
          <w:sz w:val="28"/>
          <w:szCs w:val="28"/>
          <w:lang w:val="ru-RU"/>
        </w:rPr>
        <w:t>е</w:t>
      </w:r>
      <w:r w:rsidRPr="00DC5AE8">
        <w:rPr>
          <w:rFonts w:eastAsia="Calibri"/>
          <w:sz w:val="28"/>
          <w:szCs w:val="28"/>
          <w:lang w:val="ru-RU"/>
        </w:rPr>
        <w:t>ральные ресурс</w:t>
      </w:r>
      <w:r w:rsidR="00E4564D">
        <w:rPr>
          <w:rFonts w:eastAsia="Calibri"/>
          <w:sz w:val="28"/>
          <w:szCs w:val="28"/>
          <w:lang w:val="ru-RU"/>
        </w:rPr>
        <w:t>ы, стихийные природные явления.</w:t>
      </w:r>
    </w:p>
    <w:p w:rsidR="00C53EDC" w:rsidRPr="00DC5AE8" w:rsidRDefault="000903CB" w:rsidP="00270E0B">
      <w:pPr>
        <w:widowControl/>
        <w:autoSpaceDE/>
        <w:autoSpaceDN/>
        <w:ind w:firstLine="720"/>
        <w:jc w:val="both"/>
        <w:rPr>
          <w:rFonts w:eastAsia="Calibri"/>
          <w:sz w:val="28"/>
          <w:szCs w:val="28"/>
          <w:lang w:val="ru-RU"/>
        </w:rPr>
      </w:pPr>
      <w:r w:rsidRPr="00DC5AE8">
        <w:rPr>
          <w:rFonts w:eastAsia="Calibri"/>
          <w:b/>
          <w:sz w:val="28"/>
          <w:szCs w:val="28"/>
          <w:lang w:val="ru-RU"/>
        </w:rPr>
        <w:t>Климат России</w:t>
      </w:r>
      <w:r w:rsidR="00C07280">
        <w:rPr>
          <w:rFonts w:eastAsia="Calibri"/>
          <w:b/>
          <w:sz w:val="28"/>
          <w:szCs w:val="28"/>
          <w:lang w:val="ru-RU"/>
        </w:rPr>
        <w:t xml:space="preserve"> </w:t>
      </w:r>
      <w:r w:rsidR="00DD60DD" w:rsidRPr="00DC5AE8">
        <w:rPr>
          <w:rFonts w:eastAsia="Calibri"/>
          <w:sz w:val="28"/>
          <w:szCs w:val="28"/>
          <w:lang w:val="ru-RU"/>
        </w:rPr>
        <w:t>Факторы, определяющие климат России. Солнечная ради</w:t>
      </w:r>
      <w:r w:rsidR="00DD60DD" w:rsidRPr="00DC5AE8">
        <w:rPr>
          <w:rFonts w:eastAsia="Calibri"/>
          <w:sz w:val="28"/>
          <w:szCs w:val="28"/>
          <w:lang w:val="ru-RU"/>
        </w:rPr>
        <w:t>а</w:t>
      </w:r>
      <w:r w:rsidR="00DD60DD" w:rsidRPr="00DC5AE8">
        <w:rPr>
          <w:rFonts w:eastAsia="Calibri"/>
          <w:sz w:val="28"/>
          <w:szCs w:val="28"/>
          <w:lang w:val="ru-RU"/>
        </w:rPr>
        <w:t>ция. Закономерности распределения тепла и влаги. Коэффициент увлажнения. Кл</w:t>
      </w:r>
      <w:r w:rsidR="00DD60DD" w:rsidRPr="00DC5AE8">
        <w:rPr>
          <w:rFonts w:eastAsia="Calibri"/>
          <w:sz w:val="28"/>
          <w:szCs w:val="28"/>
          <w:lang w:val="ru-RU"/>
        </w:rPr>
        <w:t>и</w:t>
      </w:r>
      <w:r w:rsidR="00DD60DD" w:rsidRPr="00DC5AE8">
        <w:rPr>
          <w:rFonts w:eastAsia="Calibri"/>
          <w:sz w:val="28"/>
          <w:szCs w:val="28"/>
          <w:lang w:val="ru-RU"/>
        </w:rPr>
        <w:t>матические пояса и типы климатов России. Погода. Воздушные массы и атмосфе</w:t>
      </w:r>
      <w:r w:rsidR="00DD60DD" w:rsidRPr="00DC5AE8">
        <w:rPr>
          <w:rFonts w:eastAsia="Calibri"/>
          <w:sz w:val="28"/>
          <w:szCs w:val="28"/>
          <w:lang w:val="ru-RU"/>
        </w:rPr>
        <w:t>р</w:t>
      </w:r>
      <w:r w:rsidR="00DD60DD" w:rsidRPr="00DC5AE8">
        <w:rPr>
          <w:rFonts w:eastAsia="Calibri"/>
          <w:sz w:val="28"/>
          <w:szCs w:val="28"/>
          <w:lang w:val="ru-RU"/>
        </w:rPr>
        <w:t>ные фронты. Погодные явления, сопровождающие прохождение атмосферных фронтов. Атмосферные вихри: циклоны и антициклоны. Основные принципы пр</w:t>
      </w:r>
      <w:r w:rsidR="00DD60DD" w:rsidRPr="00DC5AE8">
        <w:rPr>
          <w:rFonts w:eastAsia="Calibri"/>
          <w:sz w:val="28"/>
          <w:szCs w:val="28"/>
          <w:lang w:val="ru-RU"/>
        </w:rPr>
        <w:t>о</w:t>
      </w:r>
      <w:r w:rsidR="00DD60DD" w:rsidRPr="00DC5AE8">
        <w:rPr>
          <w:rFonts w:eastAsia="Calibri"/>
          <w:sz w:val="28"/>
          <w:szCs w:val="28"/>
          <w:lang w:val="ru-RU"/>
        </w:rPr>
        <w:t>гнозирования погоды. Атмосфера и человек. Влияние климата на жизнь человека. Неблагоприятные явления погоды. Хозяйственная деятельность и загрязнение атм</w:t>
      </w:r>
      <w:r w:rsidR="00DD60DD" w:rsidRPr="00DC5AE8">
        <w:rPr>
          <w:rFonts w:eastAsia="Calibri"/>
          <w:sz w:val="28"/>
          <w:szCs w:val="28"/>
          <w:lang w:val="ru-RU"/>
        </w:rPr>
        <w:t>о</w:t>
      </w:r>
      <w:r w:rsidR="00DD60DD" w:rsidRPr="00DC5AE8">
        <w:rPr>
          <w:rFonts w:eastAsia="Calibri"/>
          <w:sz w:val="28"/>
          <w:szCs w:val="28"/>
          <w:lang w:val="ru-RU"/>
        </w:rPr>
        <w:t>сферы.</w:t>
      </w:r>
      <w:r w:rsidR="00C07280">
        <w:rPr>
          <w:rFonts w:eastAsia="Calibri"/>
          <w:sz w:val="28"/>
          <w:szCs w:val="28"/>
          <w:lang w:val="ru-RU"/>
        </w:rPr>
        <w:t xml:space="preserve"> </w:t>
      </w:r>
      <w:r w:rsidR="00DD60DD" w:rsidRPr="00DC5AE8">
        <w:rPr>
          <w:rFonts w:eastAsia="Calibri"/>
          <w:sz w:val="28"/>
          <w:szCs w:val="28"/>
          <w:lang w:val="ru-RU"/>
        </w:rPr>
        <w:t>Учебные понятия Климат, климатообразующий фактор, солнечная радиация, ветры западного переноса, муссон, орографические осадки, континентальность кл</w:t>
      </w:r>
      <w:r w:rsidR="00DD60DD" w:rsidRPr="00DC5AE8">
        <w:rPr>
          <w:rFonts w:eastAsia="Calibri"/>
          <w:sz w:val="28"/>
          <w:szCs w:val="28"/>
          <w:lang w:val="ru-RU"/>
        </w:rPr>
        <w:t>и</w:t>
      </w:r>
      <w:r w:rsidR="00DD60DD" w:rsidRPr="00DC5AE8">
        <w:rPr>
          <w:rFonts w:eastAsia="Calibri"/>
          <w:sz w:val="28"/>
          <w:szCs w:val="28"/>
          <w:lang w:val="ru-RU"/>
        </w:rPr>
        <w:t xml:space="preserve">мата, годовая амплитуда температур, воздушные массы, испарение, испаряемость, </w:t>
      </w:r>
      <w:r w:rsidR="00DD60DD" w:rsidRPr="00DC5AE8">
        <w:rPr>
          <w:rFonts w:eastAsia="Calibri"/>
          <w:sz w:val="28"/>
          <w:szCs w:val="28"/>
          <w:lang w:val="ru-RU"/>
        </w:rPr>
        <w:lastRenderedPageBreak/>
        <w:t>коэффициент увлажнения, циркуляция воздушных масс, атмосферный фронт, атм</w:t>
      </w:r>
      <w:r w:rsidR="00DD60DD" w:rsidRPr="00DC5AE8">
        <w:rPr>
          <w:rFonts w:eastAsia="Calibri"/>
          <w:sz w:val="28"/>
          <w:szCs w:val="28"/>
          <w:lang w:val="ru-RU"/>
        </w:rPr>
        <w:t>о</w:t>
      </w:r>
      <w:r w:rsidR="00DD60DD" w:rsidRPr="00DC5AE8">
        <w:rPr>
          <w:rFonts w:eastAsia="Calibri"/>
          <w:sz w:val="28"/>
          <w:szCs w:val="28"/>
          <w:lang w:val="ru-RU"/>
        </w:rPr>
        <w:t>сферный вихрь, антициклон, циклон, погода, прогноз погоды, неблагоприятные я</w:t>
      </w:r>
      <w:r w:rsidR="00DD60DD" w:rsidRPr="00DC5AE8">
        <w:rPr>
          <w:rFonts w:eastAsia="Calibri"/>
          <w:sz w:val="28"/>
          <w:szCs w:val="28"/>
          <w:lang w:val="ru-RU"/>
        </w:rPr>
        <w:t>в</w:t>
      </w:r>
      <w:r w:rsidR="00DD60DD" w:rsidRPr="00DC5AE8">
        <w:rPr>
          <w:rFonts w:eastAsia="Calibri"/>
          <w:sz w:val="28"/>
          <w:szCs w:val="28"/>
          <w:lang w:val="ru-RU"/>
        </w:rPr>
        <w:t>ления погоды.</w:t>
      </w:r>
    </w:p>
    <w:p w:rsidR="00C53EDC" w:rsidRPr="00DC5AE8" w:rsidRDefault="000903CB" w:rsidP="00270E0B">
      <w:pPr>
        <w:widowControl/>
        <w:autoSpaceDE/>
        <w:autoSpaceDN/>
        <w:ind w:firstLine="720"/>
        <w:jc w:val="both"/>
        <w:rPr>
          <w:rFonts w:eastAsia="Calibri"/>
          <w:sz w:val="28"/>
          <w:szCs w:val="28"/>
          <w:lang w:val="ru-RU"/>
        </w:rPr>
      </w:pPr>
      <w:r w:rsidRPr="00DC5AE8">
        <w:rPr>
          <w:rFonts w:eastAsia="Calibri"/>
          <w:b/>
          <w:sz w:val="28"/>
          <w:szCs w:val="28"/>
          <w:lang w:val="ru-RU"/>
        </w:rPr>
        <w:t>Гидрография России</w:t>
      </w:r>
      <w:r w:rsidR="00C07280">
        <w:rPr>
          <w:rFonts w:eastAsia="Calibri"/>
          <w:b/>
          <w:sz w:val="28"/>
          <w:szCs w:val="28"/>
          <w:lang w:val="ru-RU"/>
        </w:rPr>
        <w:t xml:space="preserve"> </w:t>
      </w:r>
      <w:r w:rsidR="00DD60DD" w:rsidRPr="00DC5AE8">
        <w:rPr>
          <w:rFonts w:eastAsia="Calibri"/>
          <w:sz w:val="28"/>
          <w:szCs w:val="28"/>
          <w:lang w:val="ru-RU"/>
        </w:rPr>
        <w:t>Моря, омывающие территорию России. Хозяйственное значение морей. Реки России. Характеристики реки. Бассейн реки. Источники пит</w:t>
      </w:r>
      <w:r w:rsidR="00DD60DD" w:rsidRPr="00DC5AE8">
        <w:rPr>
          <w:rFonts w:eastAsia="Calibri"/>
          <w:sz w:val="28"/>
          <w:szCs w:val="28"/>
          <w:lang w:val="ru-RU"/>
        </w:rPr>
        <w:t>а</w:t>
      </w:r>
      <w:r w:rsidR="00DD60DD" w:rsidRPr="00DC5AE8">
        <w:rPr>
          <w:rFonts w:eastAsia="Calibri"/>
          <w:sz w:val="28"/>
          <w:szCs w:val="28"/>
          <w:lang w:val="ru-RU"/>
        </w:rPr>
        <w:t>ния рек. Режим рек. Озёра. Виды озёр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её влияние на жизнь и хозяйственную деятельность людей. Ледники горные и покровные. Великое оледенение. Ледник</w:t>
      </w:r>
      <w:r w:rsidR="00DD60DD" w:rsidRPr="00DC5AE8">
        <w:rPr>
          <w:rFonts w:eastAsia="Calibri"/>
          <w:sz w:val="28"/>
          <w:szCs w:val="28"/>
          <w:lang w:val="ru-RU"/>
        </w:rPr>
        <w:t>о</w:t>
      </w:r>
      <w:r w:rsidR="00DD60DD" w:rsidRPr="00DC5AE8">
        <w:rPr>
          <w:rFonts w:eastAsia="Calibri"/>
          <w:sz w:val="28"/>
          <w:szCs w:val="28"/>
          <w:lang w:val="ru-RU"/>
        </w:rPr>
        <w:t>вые периоды. Великий ледник на территории России. Последствия ледниковых п</w:t>
      </w:r>
      <w:r w:rsidR="00DD60DD" w:rsidRPr="00DC5AE8">
        <w:rPr>
          <w:rFonts w:eastAsia="Calibri"/>
          <w:sz w:val="28"/>
          <w:szCs w:val="28"/>
          <w:lang w:val="ru-RU"/>
        </w:rPr>
        <w:t>е</w:t>
      </w:r>
      <w:r w:rsidR="00DD60DD" w:rsidRPr="00DC5AE8">
        <w:rPr>
          <w:rFonts w:eastAsia="Calibri"/>
          <w:sz w:val="28"/>
          <w:szCs w:val="28"/>
          <w:lang w:val="ru-RU"/>
        </w:rPr>
        <w:t>риодов. Гидросфера и человек. Водные ресурсы. Стихийные бедствия, связанные с водой. Учебные понятия Бассейн океана, бассейн внутреннего стока, биологические ресурсы, материковая отмель (шельф), длина реки, бассейн реки, водораздел, пит</w:t>
      </w:r>
      <w:r w:rsidR="00DD60DD" w:rsidRPr="00DC5AE8">
        <w:rPr>
          <w:rFonts w:eastAsia="Calibri"/>
          <w:sz w:val="28"/>
          <w:szCs w:val="28"/>
          <w:lang w:val="ru-RU"/>
        </w:rPr>
        <w:t>а</w:t>
      </w:r>
      <w:r w:rsidR="00DD60DD" w:rsidRPr="00DC5AE8">
        <w:rPr>
          <w:rFonts w:eastAsia="Calibri"/>
          <w:sz w:val="28"/>
          <w:szCs w:val="28"/>
          <w:lang w:val="ru-RU"/>
        </w:rPr>
        <w:t>ние реки, гидрологический режим, половодье, межень, паводок, озеро, водохран</w:t>
      </w:r>
      <w:r w:rsidR="00DD60DD" w:rsidRPr="00DC5AE8">
        <w:rPr>
          <w:rFonts w:eastAsia="Calibri"/>
          <w:sz w:val="28"/>
          <w:szCs w:val="28"/>
          <w:lang w:val="ru-RU"/>
        </w:rPr>
        <w:t>и</w:t>
      </w:r>
      <w:r w:rsidR="00DD60DD" w:rsidRPr="00DC5AE8">
        <w:rPr>
          <w:rFonts w:eastAsia="Calibri"/>
          <w:sz w:val="28"/>
          <w:szCs w:val="28"/>
          <w:lang w:val="ru-RU"/>
        </w:rPr>
        <w:t>лище, болото, многолетняя мерзлота, природные льды, ледник, покровный ледник, горный ледник, ледниковый период, Великое оледенение, эпоха оледенения, эпоха межледниковья, водные ресурсы.</w:t>
      </w:r>
    </w:p>
    <w:p w:rsidR="00C53EDC" w:rsidRPr="00DC5AE8" w:rsidRDefault="000903CB" w:rsidP="00270E0B">
      <w:pPr>
        <w:widowControl/>
        <w:autoSpaceDE/>
        <w:autoSpaceDN/>
        <w:ind w:firstLine="720"/>
        <w:jc w:val="both"/>
        <w:rPr>
          <w:rFonts w:eastAsia="Calibri"/>
          <w:sz w:val="28"/>
          <w:szCs w:val="28"/>
          <w:lang w:val="ru-RU"/>
        </w:rPr>
      </w:pPr>
      <w:r w:rsidRPr="00DC5AE8">
        <w:rPr>
          <w:rFonts w:eastAsia="Calibri"/>
          <w:b/>
          <w:sz w:val="28"/>
          <w:szCs w:val="28"/>
          <w:lang w:val="ru-RU"/>
        </w:rPr>
        <w:t>Почвы России</w:t>
      </w:r>
      <w:r w:rsidR="00C07280">
        <w:rPr>
          <w:rFonts w:eastAsia="Calibri"/>
          <w:b/>
          <w:sz w:val="28"/>
          <w:szCs w:val="28"/>
          <w:lang w:val="ru-RU"/>
        </w:rPr>
        <w:t xml:space="preserve"> </w:t>
      </w:r>
      <w:r w:rsidR="00DD60DD" w:rsidRPr="00DC5AE8">
        <w:rPr>
          <w:rFonts w:eastAsia="Calibri"/>
          <w:sz w:val="28"/>
          <w:szCs w:val="28"/>
          <w:lang w:val="ru-RU"/>
        </w:rPr>
        <w:t>Почва. Формирование почвы, её состав, строение, свойства. Зональные типы почв, их свойства, структура, различия в плодородии. Закономе</w:t>
      </w:r>
      <w:r w:rsidR="00DD60DD" w:rsidRPr="00DC5AE8">
        <w:rPr>
          <w:rFonts w:eastAsia="Calibri"/>
          <w:sz w:val="28"/>
          <w:szCs w:val="28"/>
          <w:lang w:val="ru-RU"/>
        </w:rPr>
        <w:t>р</w:t>
      </w:r>
      <w:r w:rsidR="00DD60DD" w:rsidRPr="00DC5AE8">
        <w:rPr>
          <w:rFonts w:eastAsia="Calibri"/>
          <w:sz w:val="28"/>
          <w:szCs w:val="28"/>
          <w:lang w:val="ru-RU"/>
        </w:rPr>
        <w:t>ности распространения почв. Почвенные карты. Почвенные ресурсы. Изменения почв в процессе их хозяйственного использования, борьба с эрозией и загрязнением почв. Меры по сохранению плодородия почв.</w:t>
      </w:r>
      <w:r w:rsidR="00C07280">
        <w:rPr>
          <w:rFonts w:eastAsia="Calibri"/>
          <w:sz w:val="28"/>
          <w:szCs w:val="28"/>
          <w:lang w:val="ru-RU"/>
        </w:rPr>
        <w:t xml:space="preserve"> </w:t>
      </w:r>
      <w:r w:rsidR="00DD60DD" w:rsidRPr="00DC5AE8">
        <w:rPr>
          <w:rFonts w:eastAsia="Calibri"/>
          <w:sz w:val="28"/>
          <w:szCs w:val="28"/>
          <w:lang w:val="ru-RU"/>
        </w:rPr>
        <w:t>Учебные понятия Почва, почвообр</w:t>
      </w:r>
      <w:r w:rsidR="00DD60DD" w:rsidRPr="00DC5AE8">
        <w:rPr>
          <w:rFonts w:eastAsia="Calibri"/>
          <w:sz w:val="28"/>
          <w:szCs w:val="28"/>
          <w:lang w:val="ru-RU"/>
        </w:rPr>
        <w:t>а</w:t>
      </w:r>
      <w:r w:rsidR="00DD60DD" w:rsidRPr="00DC5AE8">
        <w:rPr>
          <w:rFonts w:eastAsia="Calibri"/>
          <w:sz w:val="28"/>
          <w:szCs w:val="28"/>
          <w:lang w:val="ru-RU"/>
        </w:rPr>
        <w:t>зование, почвенный профиль, почвенный горизонт, гумус, плодородие, почвенные ресурсы, эрозия (разрушение), мелиорация.</w:t>
      </w:r>
    </w:p>
    <w:p w:rsidR="00C53EDC"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Растительны</w:t>
      </w:r>
      <w:r w:rsidR="000903CB" w:rsidRPr="00DC5AE8">
        <w:rPr>
          <w:rFonts w:eastAsia="Calibri"/>
          <w:b/>
          <w:sz w:val="28"/>
          <w:szCs w:val="28"/>
          <w:lang w:val="ru-RU"/>
        </w:rPr>
        <w:t>й и животный мир России</w:t>
      </w:r>
      <w:r w:rsidR="00C07280">
        <w:rPr>
          <w:rFonts w:eastAsia="Calibri"/>
          <w:b/>
          <w:sz w:val="28"/>
          <w:szCs w:val="28"/>
          <w:lang w:val="ru-RU"/>
        </w:rPr>
        <w:t xml:space="preserve"> </w:t>
      </w:r>
      <w:r w:rsidRPr="00DC5AE8">
        <w:rPr>
          <w:rFonts w:eastAsia="Calibri"/>
          <w:sz w:val="28"/>
          <w:szCs w:val="28"/>
          <w:lang w:val="ru-RU"/>
        </w:rPr>
        <w:t>Место и роль растений и животных в природном комплексе. География растений и животных. Типы растительности. Р</w:t>
      </w:r>
      <w:r w:rsidRPr="00DC5AE8">
        <w:rPr>
          <w:rFonts w:eastAsia="Calibri"/>
          <w:sz w:val="28"/>
          <w:szCs w:val="28"/>
          <w:lang w:val="ru-RU"/>
        </w:rPr>
        <w:t>е</w:t>
      </w:r>
      <w:r w:rsidRPr="00DC5AE8">
        <w:rPr>
          <w:rFonts w:eastAsia="Calibri"/>
          <w:sz w:val="28"/>
          <w:szCs w:val="28"/>
          <w:lang w:val="ru-RU"/>
        </w:rPr>
        <w:t>сурсы растительного и животного мира. Лесные ресурсы. Кормовые ресурсы. Пр</w:t>
      </w:r>
      <w:r w:rsidRPr="00DC5AE8">
        <w:rPr>
          <w:rFonts w:eastAsia="Calibri"/>
          <w:sz w:val="28"/>
          <w:szCs w:val="28"/>
          <w:lang w:val="ru-RU"/>
        </w:rPr>
        <w:t>о</w:t>
      </w:r>
      <w:r w:rsidRPr="00DC5AE8">
        <w:rPr>
          <w:rFonts w:eastAsia="Calibri"/>
          <w:sz w:val="28"/>
          <w:szCs w:val="28"/>
          <w:lang w:val="ru-RU"/>
        </w:rPr>
        <w:t>мыслово-охотничьи ресурсы. Особо охраняемые природные территории. Учебные понятия Природный комплекс, природные компоненты, природные факторы, типы растительности, биологические ресурсы, лесные ресурсы, лесоизбыточные, лес</w:t>
      </w:r>
      <w:r w:rsidRPr="00DC5AE8">
        <w:rPr>
          <w:rFonts w:eastAsia="Calibri"/>
          <w:sz w:val="28"/>
          <w:szCs w:val="28"/>
          <w:lang w:val="ru-RU"/>
        </w:rPr>
        <w:t>о</w:t>
      </w:r>
      <w:r w:rsidRPr="00DC5AE8">
        <w:rPr>
          <w:rFonts w:eastAsia="Calibri"/>
          <w:sz w:val="28"/>
          <w:szCs w:val="28"/>
          <w:lang w:val="ru-RU"/>
        </w:rPr>
        <w:t>обеспеченные и лесодефицитные территории.</w:t>
      </w:r>
    </w:p>
    <w:p w:rsidR="00DD60DD" w:rsidRPr="00DC5AE8" w:rsidRDefault="000903CB" w:rsidP="00270E0B">
      <w:pPr>
        <w:widowControl/>
        <w:autoSpaceDE/>
        <w:autoSpaceDN/>
        <w:ind w:firstLine="720"/>
        <w:jc w:val="both"/>
        <w:rPr>
          <w:rFonts w:eastAsia="Calibri"/>
          <w:sz w:val="28"/>
          <w:szCs w:val="28"/>
          <w:lang w:val="ru-RU"/>
        </w:rPr>
      </w:pPr>
      <w:r w:rsidRPr="00DC5AE8">
        <w:rPr>
          <w:rFonts w:eastAsia="Calibri"/>
          <w:b/>
          <w:sz w:val="28"/>
          <w:szCs w:val="28"/>
          <w:lang w:val="ru-RU"/>
        </w:rPr>
        <w:t>Природные зоны России</w:t>
      </w:r>
      <w:r w:rsidR="00C07280">
        <w:rPr>
          <w:rFonts w:eastAsia="Calibri"/>
          <w:b/>
          <w:sz w:val="28"/>
          <w:szCs w:val="28"/>
          <w:lang w:val="ru-RU"/>
        </w:rPr>
        <w:t xml:space="preserve"> </w:t>
      </w:r>
      <w:r w:rsidR="00DD60DD" w:rsidRPr="00DC5AE8">
        <w:rPr>
          <w:rFonts w:eastAsia="Calibri"/>
          <w:sz w:val="28"/>
          <w:szCs w:val="28"/>
          <w:lang w:val="ru-RU"/>
        </w:rPr>
        <w:t>Природные комплексы России. Зональные и аз</w:t>
      </w:r>
      <w:r w:rsidR="00DD60DD" w:rsidRPr="00DC5AE8">
        <w:rPr>
          <w:rFonts w:eastAsia="Calibri"/>
          <w:sz w:val="28"/>
          <w:szCs w:val="28"/>
          <w:lang w:val="ru-RU"/>
        </w:rPr>
        <w:t>о</w:t>
      </w:r>
      <w:r w:rsidR="00DD60DD" w:rsidRPr="00DC5AE8">
        <w:rPr>
          <w:rFonts w:eastAsia="Calibri"/>
          <w:sz w:val="28"/>
          <w:szCs w:val="28"/>
          <w:lang w:val="ru-RU"/>
        </w:rPr>
        <w:t>нальные природные комплексы. Природные зоны Арктики и Субарктики: арктич</w:t>
      </w:r>
      <w:r w:rsidR="00DD60DD" w:rsidRPr="00DC5AE8">
        <w:rPr>
          <w:rFonts w:eastAsia="Calibri"/>
          <w:sz w:val="28"/>
          <w:szCs w:val="28"/>
          <w:lang w:val="ru-RU"/>
        </w:rPr>
        <w:t>е</w:t>
      </w:r>
      <w:r w:rsidR="00DD60DD" w:rsidRPr="00DC5AE8">
        <w:rPr>
          <w:rFonts w:eastAsia="Calibri"/>
          <w:sz w:val="28"/>
          <w:szCs w:val="28"/>
          <w:lang w:val="ru-RU"/>
        </w:rPr>
        <w:t>ская пустыня, тундра. Леса умеренного пояса: тайга, смешанные и широколистве</w:t>
      </w:r>
      <w:r w:rsidR="00DD60DD" w:rsidRPr="00DC5AE8">
        <w:rPr>
          <w:rFonts w:eastAsia="Calibri"/>
          <w:sz w:val="28"/>
          <w:szCs w:val="28"/>
          <w:lang w:val="ru-RU"/>
        </w:rPr>
        <w:t>н</w:t>
      </w:r>
      <w:r w:rsidR="00DD60DD" w:rsidRPr="00DC5AE8">
        <w:rPr>
          <w:rFonts w:eastAsia="Calibri"/>
          <w:sz w:val="28"/>
          <w:szCs w:val="28"/>
          <w:lang w:val="ru-RU"/>
        </w:rPr>
        <w:t>ные леса. Безлесные зоны юга России: степь, лесостепь и полупустыня. Высотная поясность. Природно-хозяйственные зоны. Учебные понятия Природный комплекс, ландшафт, природный компонент, зональный комплекс, азональный комплекс, пр</w:t>
      </w:r>
      <w:r w:rsidR="00DD60DD" w:rsidRPr="00DC5AE8">
        <w:rPr>
          <w:rFonts w:eastAsia="Calibri"/>
          <w:sz w:val="28"/>
          <w:szCs w:val="28"/>
          <w:lang w:val="ru-RU"/>
        </w:rPr>
        <w:t>и</w:t>
      </w:r>
      <w:r w:rsidR="00DD60DD" w:rsidRPr="00DC5AE8">
        <w:rPr>
          <w:rFonts w:eastAsia="Calibri"/>
          <w:sz w:val="28"/>
          <w:szCs w:val="28"/>
          <w:lang w:val="ru-RU"/>
        </w:rPr>
        <w:t>родный район, природная зона, лесные и безлесные ландшафты, высотная поя</w:t>
      </w:r>
      <w:r w:rsidR="00DD60DD" w:rsidRPr="00DC5AE8">
        <w:rPr>
          <w:rFonts w:eastAsia="Calibri"/>
          <w:sz w:val="28"/>
          <w:szCs w:val="28"/>
          <w:lang w:val="ru-RU"/>
        </w:rPr>
        <w:t>с</w:t>
      </w:r>
      <w:r w:rsidR="00DD60DD" w:rsidRPr="00DC5AE8">
        <w:rPr>
          <w:rFonts w:eastAsia="Calibri"/>
          <w:sz w:val="28"/>
          <w:szCs w:val="28"/>
          <w:lang w:val="ru-RU"/>
        </w:rPr>
        <w:t>ность, приспособление, хозяйственная деятельность, природно-хозяйственные зоны.</w:t>
      </w:r>
    </w:p>
    <w:p w:rsidR="00DD60DD" w:rsidRPr="00DC5AE8" w:rsidRDefault="00DD60DD" w:rsidP="00270E0B">
      <w:pPr>
        <w:widowControl/>
        <w:autoSpaceDE/>
        <w:autoSpaceDN/>
        <w:ind w:firstLine="720"/>
        <w:jc w:val="both"/>
        <w:rPr>
          <w:rFonts w:eastAsia="Calibri"/>
          <w:b/>
          <w:sz w:val="28"/>
          <w:szCs w:val="28"/>
          <w:lang w:val="ru-RU"/>
        </w:rPr>
      </w:pPr>
      <w:r w:rsidRPr="00DC5AE8">
        <w:rPr>
          <w:rFonts w:eastAsia="Calibri"/>
          <w:b/>
          <w:sz w:val="28"/>
          <w:szCs w:val="28"/>
          <w:lang w:val="ru-RU"/>
        </w:rPr>
        <w:t>Крупные пр</w:t>
      </w:r>
      <w:r w:rsidR="000903CB" w:rsidRPr="00DC5AE8">
        <w:rPr>
          <w:rFonts w:eastAsia="Calibri"/>
          <w:b/>
          <w:sz w:val="28"/>
          <w:szCs w:val="28"/>
          <w:lang w:val="ru-RU"/>
        </w:rPr>
        <w:t>иродные районы России</w:t>
      </w:r>
    </w:p>
    <w:p w:rsidR="008614C4"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Островная Арктика</w:t>
      </w:r>
      <w:r w:rsidRPr="00DC5AE8">
        <w:rPr>
          <w:rFonts w:eastAsia="Calibri"/>
          <w:sz w:val="28"/>
          <w:szCs w:val="28"/>
          <w:lang w:val="ru-RU"/>
        </w:rPr>
        <w:t>. Мир арктических островов. Западная Арктика: Земля Франца-Иосифа, Новая Земля. Восточная Арктика: Новосибирские острова, Севе</w:t>
      </w:r>
      <w:r w:rsidRPr="00DC5AE8">
        <w:rPr>
          <w:rFonts w:eastAsia="Calibri"/>
          <w:sz w:val="28"/>
          <w:szCs w:val="28"/>
          <w:lang w:val="ru-RU"/>
        </w:rPr>
        <w:t>р</w:t>
      </w:r>
      <w:r w:rsidRPr="00DC5AE8">
        <w:rPr>
          <w:rFonts w:eastAsia="Calibri"/>
          <w:sz w:val="28"/>
          <w:szCs w:val="28"/>
          <w:lang w:val="ru-RU"/>
        </w:rPr>
        <w:t>ная Земля, остров Врангеля.</w:t>
      </w:r>
    </w:p>
    <w:p w:rsidR="008614C4"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Восточно-Европейская равнина</w:t>
      </w:r>
      <w:r w:rsidRPr="00DC5AE8">
        <w:rPr>
          <w:rFonts w:eastAsia="Calibri"/>
          <w:sz w:val="28"/>
          <w:szCs w:val="28"/>
          <w:lang w:val="ru-RU"/>
        </w:rPr>
        <w:t>. Физико-географическое положение терр</w:t>
      </w:r>
      <w:r w:rsidRPr="00DC5AE8">
        <w:rPr>
          <w:rFonts w:eastAsia="Calibri"/>
          <w:sz w:val="28"/>
          <w:szCs w:val="28"/>
          <w:lang w:val="ru-RU"/>
        </w:rPr>
        <w:t>и</w:t>
      </w:r>
      <w:r w:rsidRPr="00DC5AE8">
        <w:rPr>
          <w:rFonts w:eastAsia="Calibri"/>
          <w:sz w:val="28"/>
          <w:szCs w:val="28"/>
          <w:lang w:val="ru-RU"/>
        </w:rPr>
        <w:t>тории. Древняя платформа. Чередование возвышенно</w:t>
      </w:r>
      <w:r w:rsidR="000903CB" w:rsidRPr="00DC5AE8">
        <w:rPr>
          <w:rFonts w:eastAsia="Calibri"/>
          <w:sz w:val="28"/>
          <w:szCs w:val="28"/>
          <w:lang w:val="ru-RU"/>
        </w:rPr>
        <w:t>стей и низменностей -</w:t>
      </w:r>
      <w:r w:rsidRPr="00DC5AE8">
        <w:rPr>
          <w:rFonts w:eastAsia="Calibri"/>
          <w:sz w:val="28"/>
          <w:szCs w:val="28"/>
          <w:lang w:val="ru-RU"/>
        </w:rPr>
        <w:t xml:space="preserve"> хара</w:t>
      </w:r>
      <w:r w:rsidRPr="00DC5AE8">
        <w:rPr>
          <w:rFonts w:eastAsia="Calibri"/>
          <w:sz w:val="28"/>
          <w:szCs w:val="28"/>
          <w:lang w:val="ru-RU"/>
        </w:rPr>
        <w:t>к</w:t>
      </w:r>
      <w:r w:rsidRPr="00DC5AE8">
        <w:rPr>
          <w:rFonts w:eastAsia="Calibri"/>
          <w:sz w:val="28"/>
          <w:szCs w:val="28"/>
          <w:lang w:val="ru-RU"/>
        </w:rPr>
        <w:lastRenderedPageBreak/>
        <w:t>терная черта рельефа. Морено-ледниковый рельеф. Полесья. Эрозионные равнины. Полезные ископаемые Русской равнины: железные и медноникелевые руды Балти</w:t>
      </w:r>
      <w:r w:rsidRPr="00DC5AE8">
        <w:rPr>
          <w:rFonts w:eastAsia="Calibri"/>
          <w:sz w:val="28"/>
          <w:szCs w:val="28"/>
          <w:lang w:val="ru-RU"/>
        </w:rPr>
        <w:t>й</w:t>
      </w:r>
      <w:r w:rsidRPr="00DC5AE8">
        <w:rPr>
          <w:rFonts w:eastAsia="Calibri"/>
          <w:sz w:val="28"/>
          <w:szCs w:val="28"/>
          <w:lang w:val="ru-RU"/>
        </w:rPr>
        <w:t>ского щита, КМА, Печорский каменноугольный бассейн, хибинские апатиты и др. Климатические условия и их благоприятность для жизни человека. Западный пер</w:t>
      </w:r>
      <w:r w:rsidRPr="00DC5AE8">
        <w:rPr>
          <w:rFonts w:eastAsia="Calibri"/>
          <w:sz w:val="28"/>
          <w:szCs w:val="28"/>
          <w:lang w:val="ru-RU"/>
        </w:rPr>
        <w:t>е</w:t>
      </w:r>
      <w:r w:rsidRPr="00DC5AE8">
        <w:rPr>
          <w:rFonts w:eastAsia="Calibri"/>
          <w:sz w:val="28"/>
          <w:szCs w:val="28"/>
          <w:lang w:val="ru-RU"/>
        </w:rPr>
        <w:t>нос воздушных масс. Крупнейшие реки. Разнообразие почвенно-растительного п</w:t>
      </w:r>
      <w:r w:rsidRPr="00DC5AE8">
        <w:rPr>
          <w:rFonts w:eastAsia="Calibri"/>
          <w:sz w:val="28"/>
          <w:szCs w:val="28"/>
          <w:lang w:val="ru-RU"/>
        </w:rPr>
        <w:t>о</w:t>
      </w:r>
      <w:r w:rsidRPr="00DC5AE8">
        <w:rPr>
          <w:rFonts w:eastAsia="Calibri"/>
          <w:sz w:val="28"/>
          <w:szCs w:val="28"/>
          <w:lang w:val="ru-RU"/>
        </w:rPr>
        <w:t>крова лесной зоны. Лесостепь и степь. Природная зональность на равнине. Кру</w:t>
      </w:r>
      <w:r w:rsidRPr="00DC5AE8">
        <w:rPr>
          <w:rFonts w:eastAsia="Calibri"/>
          <w:sz w:val="28"/>
          <w:szCs w:val="28"/>
          <w:lang w:val="ru-RU"/>
        </w:rPr>
        <w:t>п</w:t>
      </w:r>
      <w:r w:rsidRPr="00DC5AE8">
        <w:rPr>
          <w:rFonts w:eastAsia="Calibri"/>
          <w:sz w:val="28"/>
          <w:szCs w:val="28"/>
          <w:lang w:val="ru-RU"/>
        </w:rPr>
        <w:t>нейшие заповед</w:t>
      </w:r>
      <w:r w:rsidR="000903CB" w:rsidRPr="00DC5AE8">
        <w:rPr>
          <w:rFonts w:eastAsia="Calibri"/>
          <w:sz w:val="28"/>
          <w:szCs w:val="28"/>
          <w:lang w:val="ru-RU"/>
        </w:rPr>
        <w:t>ники. Экологические проблемы -</w:t>
      </w:r>
      <w:r w:rsidR="00E4564D">
        <w:rPr>
          <w:rFonts w:eastAsia="Calibri"/>
          <w:sz w:val="28"/>
          <w:szCs w:val="28"/>
          <w:lang w:val="ru-RU"/>
        </w:rPr>
        <w:t xml:space="preserve"> </w:t>
      </w:r>
      <w:r w:rsidRPr="00DC5AE8">
        <w:rPr>
          <w:rFonts w:eastAsia="Calibri"/>
          <w:sz w:val="28"/>
          <w:szCs w:val="28"/>
          <w:lang w:val="ru-RU"/>
        </w:rPr>
        <w:t>последствие интенсивной хозяйс</w:t>
      </w:r>
      <w:r w:rsidRPr="00DC5AE8">
        <w:rPr>
          <w:rFonts w:eastAsia="Calibri"/>
          <w:sz w:val="28"/>
          <w:szCs w:val="28"/>
          <w:lang w:val="ru-RU"/>
        </w:rPr>
        <w:t>т</w:t>
      </w:r>
      <w:r w:rsidRPr="00DC5AE8">
        <w:rPr>
          <w:rFonts w:eastAsia="Calibri"/>
          <w:sz w:val="28"/>
          <w:szCs w:val="28"/>
          <w:lang w:val="ru-RU"/>
        </w:rPr>
        <w:t>венной деятельности.</w:t>
      </w:r>
    </w:p>
    <w:p w:rsidR="008614C4"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Север</w:t>
      </w:r>
      <w:r w:rsidR="000903CB" w:rsidRPr="00DC5AE8">
        <w:rPr>
          <w:rFonts w:eastAsia="Calibri"/>
          <w:b/>
          <w:sz w:val="28"/>
          <w:szCs w:val="28"/>
          <w:lang w:val="ru-RU"/>
        </w:rPr>
        <w:t>ный Кавказ -</w:t>
      </w:r>
      <w:r w:rsidRPr="00DC5AE8">
        <w:rPr>
          <w:rFonts w:eastAsia="Calibri"/>
          <w:b/>
          <w:sz w:val="28"/>
          <w:szCs w:val="28"/>
          <w:lang w:val="ru-RU"/>
        </w:rPr>
        <w:t>самый южный район страны</w:t>
      </w:r>
      <w:r w:rsidRPr="00DC5AE8">
        <w:rPr>
          <w:rFonts w:eastAsia="Calibri"/>
          <w:sz w:val="28"/>
          <w:szCs w:val="28"/>
          <w:lang w:val="ru-RU"/>
        </w:rPr>
        <w:t>. Особенности географич</w:t>
      </w:r>
      <w:r w:rsidRPr="00DC5AE8">
        <w:rPr>
          <w:rFonts w:eastAsia="Calibri"/>
          <w:sz w:val="28"/>
          <w:szCs w:val="28"/>
          <w:lang w:val="ru-RU"/>
        </w:rPr>
        <w:t>е</w:t>
      </w:r>
      <w:r w:rsidRPr="00DC5AE8">
        <w:rPr>
          <w:rFonts w:eastAsia="Calibri"/>
          <w:sz w:val="28"/>
          <w:szCs w:val="28"/>
          <w:lang w:val="ru-RU"/>
        </w:rPr>
        <w:t>ского положения региона. Равнинная, предгорная и горная части региона: их пр</w:t>
      </w:r>
      <w:r w:rsidRPr="00DC5AE8">
        <w:rPr>
          <w:rFonts w:eastAsia="Calibri"/>
          <w:sz w:val="28"/>
          <w:szCs w:val="28"/>
          <w:lang w:val="ru-RU"/>
        </w:rPr>
        <w:t>и</w:t>
      </w:r>
      <w:r w:rsidRPr="00DC5AE8">
        <w:rPr>
          <w:rFonts w:eastAsia="Calibri"/>
          <w:sz w:val="28"/>
          <w:szCs w:val="28"/>
          <w:lang w:val="ru-RU"/>
        </w:rPr>
        <w:t>родная и хозяйственная специфика. Горный рельеф, геологическое строение и п</w:t>
      </w:r>
      <w:r w:rsidRPr="00DC5AE8">
        <w:rPr>
          <w:rFonts w:eastAsia="Calibri"/>
          <w:sz w:val="28"/>
          <w:szCs w:val="28"/>
          <w:lang w:val="ru-RU"/>
        </w:rPr>
        <w:t>о</w:t>
      </w:r>
      <w:r w:rsidRPr="00DC5AE8">
        <w:rPr>
          <w:rFonts w:eastAsia="Calibri"/>
          <w:sz w:val="28"/>
          <w:szCs w:val="28"/>
          <w:lang w:val="ru-RU"/>
        </w:rPr>
        <w:t>лезные ископаемые Кавказа. Особенности климата региона. Современное оледен</w:t>
      </w:r>
      <w:r w:rsidRPr="00DC5AE8">
        <w:rPr>
          <w:rFonts w:eastAsia="Calibri"/>
          <w:sz w:val="28"/>
          <w:szCs w:val="28"/>
          <w:lang w:val="ru-RU"/>
        </w:rPr>
        <w:t>е</w:t>
      </w:r>
      <w:r w:rsidRPr="00DC5AE8">
        <w:rPr>
          <w:rFonts w:eastAsia="Calibri"/>
          <w:sz w:val="28"/>
          <w:szCs w:val="28"/>
          <w:lang w:val="ru-RU"/>
        </w:rPr>
        <w:t>ние. Основные реки, особенности питания и режима, роль в природе и хозяйстве. Почвенно-растительный покров и растительный мир. Структура высотной поясн</w:t>
      </w:r>
      <w:r w:rsidRPr="00DC5AE8">
        <w:rPr>
          <w:rFonts w:eastAsia="Calibri"/>
          <w:sz w:val="28"/>
          <w:szCs w:val="28"/>
          <w:lang w:val="ru-RU"/>
        </w:rPr>
        <w:t>о</w:t>
      </w:r>
      <w:r w:rsidRPr="00DC5AE8">
        <w:rPr>
          <w:rFonts w:eastAsia="Calibri"/>
          <w:sz w:val="28"/>
          <w:szCs w:val="28"/>
          <w:lang w:val="ru-RU"/>
        </w:rPr>
        <w:t>сти гор. Агроклиматические, почвенные и кормовые ресурсы. Заповедники и куро</w:t>
      </w:r>
      <w:r w:rsidRPr="00DC5AE8">
        <w:rPr>
          <w:rFonts w:eastAsia="Calibri"/>
          <w:sz w:val="28"/>
          <w:szCs w:val="28"/>
          <w:lang w:val="ru-RU"/>
        </w:rPr>
        <w:t>р</w:t>
      </w:r>
      <w:r w:rsidRPr="00DC5AE8">
        <w:rPr>
          <w:rFonts w:eastAsia="Calibri"/>
          <w:sz w:val="28"/>
          <w:szCs w:val="28"/>
          <w:lang w:val="ru-RU"/>
        </w:rPr>
        <w:t>ты Кавказа.</w:t>
      </w:r>
    </w:p>
    <w:p w:rsidR="008614C4" w:rsidRPr="00DC5AE8" w:rsidRDefault="000903CB" w:rsidP="00270E0B">
      <w:pPr>
        <w:widowControl/>
        <w:autoSpaceDE/>
        <w:autoSpaceDN/>
        <w:ind w:firstLine="720"/>
        <w:jc w:val="both"/>
        <w:rPr>
          <w:rFonts w:eastAsia="Calibri"/>
          <w:sz w:val="28"/>
          <w:szCs w:val="28"/>
          <w:lang w:val="ru-RU"/>
        </w:rPr>
      </w:pPr>
      <w:r w:rsidRPr="00DC5AE8">
        <w:rPr>
          <w:rFonts w:eastAsia="Calibri"/>
          <w:b/>
          <w:sz w:val="28"/>
          <w:szCs w:val="28"/>
          <w:lang w:val="ru-RU"/>
        </w:rPr>
        <w:t>Крым -</w:t>
      </w:r>
      <w:r w:rsidR="00DD60DD" w:rsidRPr="00DC5AE8">
        <w:rPr>
          <w:rFonts w:eastAsia="Calibri"/>
          <w:b/>
          <w:sz w:val="28"/>
          <w:szCs w:val="28"/>
          <w:lang w:val="ru-RU"/>
        </w:rPr>
        <w:t xml:space="preserve"> «жемчужина Европы»</w:t>
      </w:r>
      <w:r w:rsidR="00DD60DD" w:rsidRPr="00DC5AE8">
        <w:rPr>
          <w:rFonts w:eastAsia="Calibri"/>
          <w:sz w:val="28"/>
          <w:szCs w:val="28"/>
          <w:lang w:val="ru-RU"/>
        </w:rPr>
        <w:t>. Особенности географического положения р</w:t>
      </w:r>
      <w:r w:rsidR="00DD60DD" w:rsidRPr="00DC5AE8">
        <w:rPr>
          <w:rFonts w:eastAsia="Calibri"/>
          <w:sz w:val="28"/>
          <w:szCs w:val="28"/>
          <w:lang w:val="ru-RU"/>
        </w:rPr>
        <w:t>е</w:t>
      </w:r>
      <w:r w:rsidR="00DD60DD" w:rsidRPr="00DC5AE8">
        <w:rPr>
          <w:rFonts w:eastAsia="Calibri"/>
          <w:sz w:val="28"/>
          <w:szCs w:val="28"/>
          <w:lang w:val="ru-RU"/>
        </w:rPr>
        <w:t>гиона. Равнинная, горная и прибрежная части региона: их природная и хозяйстве</w:t>
      </w:r>
      <w:r w:rsidR="00DD60DD" w:rsidRPr="00DC5AE8">
        <w:rPr>
          <w:rFonts w:eastAsia="Calibri"/>
          <w:sz w:val="28"/>
          <w:szCs w:val="28"/>
          <w:lang w:val="ru-RU"/>
        </w:rPr>
        <w:t>н</w:t>
      </w:r>
      <w:r w:rsidR="00DD60DD" w:rsidRPr="00DC5AE8">
        <w:rPr>
          <w:rFonts w:eastAsia="Calibri"/>
          <w:sz w:val="28"/>
          <w:szCs w:val="28"/>
          <w:lang w:val="ru-RU"/>
        </w:rPr>
        <w:t>ная специфика. Геологическое строение и полезные ископаемые Крыма. Особенн</w:t>
      </w:r>
      <w:r w:rsidR="00DD60DD" w:rsidRPr="00DC5AE8">
        <w:rPr>
          <w:rFonts w:eastAsia="Calibri"/>
          <w:sz w:val="28"/>
          <w:szCs w:val="28"/>
          <w:lang w:val="ru-RU"/>
        </w:rPr>
        <w:t>о</w:t>
      </w:r>
      <w:r w:rsidR="00DD60DD" w:rsidRPr="00DC5AE8">
        <w:rPr>
          <w:rFonts w:eastAsia="Calibri"/>
          <w:sz w:val="28"/>
          <w:szCs w:val="28"/>
          <w:lang w:val="ru-RU"/>
        </w:rPr>
        <w:t>сти климата региона. Почвенно-растительный покров и растительный мир. Полоса субтропиков. Агроклиматические, почвенные и кормовые ресурсы. Заповедники и курор</w:t>
      </w:r>
      <w:r w:rsidRPr="00DC5AE8">
        <w:rPr>
          <w:rFonts w:eastAsia="Calibri"/>
          <w:sz w:val="28"/>
          <w:szCs w:val="28"/>
          <w:lang w:val="ru-RU"/>
        </w:rPr>
        <w:t>ты Крыма.</w:t>
      </w:r>
    </w:p>
    <w:p w:rsidR="008614C4" w:rsidRPr="00DC5AE8" w:rsidRDefault="000903CB" w:rsidP="00270E0B">
      <w:pPr>
        <w:widowControl/>
        <w:autoSpaceDE/>
        <w:autoSpaceDN/>
        <w:ind w:firstLine="720"/>
        <w:jc w:val="both"/>
        <w:rPr>
          <w:rFonts w:eastAsia="Calibri"/>
          <w:sz w:val="28"/>
          <w:szCs w:val="28"/>
          <w:lang w:val="ru-RU"/>
        </w:rPr>
      </w:pPr>
      <w:r w:rsidRPr="00DC5AE8">
        <w:rPr>
          <w:rFonts w:eastAsia="Calibri"/>
          <w:b/>
          <w:sz w:val="28"/>
          <w:szCs w:val="28"/>
          <w:lang w:val="ru-RU"/>
        </w:rPr>
        <w:t>Урал -</w:t>
      </w:r>
      <w:r w:rsidR="00DD60DD" w:rsidRPr="00DC5AE8">
        <w:rPr>
          <w:rFonts w:eastAsia="Calibri"/>
          <w:b/>
          <w:sz w:val="28"/>
          <w:szCs w:val="28"/>
          <w:lang w:val="ru-RU"/>
        </w:rPr>
        <w:t>каменный пояс России</w:t>
      </w:r>
      <w:r w:rsidR="00DD60DD" w:rsidRPr="00DC5AE8">
        <w:rPr>
          <w:rFonts w:eastAsia="Calibri"/>
          <w:sz w:val="28"/>
          <w:szCs w:val="28"/>
          <w:lang w:val="ru-RU"/>
        </w:rPr>
        <w:t>. Освоение и изучение Урала. Пограничное п</w:t>
      </w:r>
      <w:r w:rsidR="00DD60DD" w:rsidRPr="00DC5AE8">
        <w:rPr>
          <w:rFonts w:eastAsia="Calibri"/>
          <w:sz w:val="28"/>
          <w:szCs w:val="28"/>
          <w:lang w:val="ru-RU"/>
        </w:rPr>
        <w:t>о</w:t>
      </w:r>
      <w:r w:rsidR="00DD60DD" w:rsidRPr="00DC5AE8">
        <w:rPr>
          <w:rFonts w:eastAsia="Calibri"/>
          <w:sz w:val="28"/>
          <w:szCs w:val="28"/>
          <w:lang w:val="ru-RU"/>
        </w:rPr>
        <w:t>ложение Урала между европейской частью России и Сибирью на стыке тектонич</w:t>
      </w:r>
      <w:r w:rsidR="00DD60DD" w:rsidRPr="00DC5AE8">
        <w:rPr>
          <w:rFonts w:eastAsia="Calibri"/>
          <w:sz w:val="28"/>
          <w:szCs w:val="28"/>
          <w:lang w:val="ru-RU"/>
        </w:rPr>
        <w:t>е</w:t>
      </w:r>
      <w:r w:rsidR="00DD60DD" w:rsidRPr="00DC5AE8">
        <w:rPr>
          <w:rFonts w:eastAsia="Calibri"/>
          <w:sz w:val="28"/>
          <w:szCs w:val="28"/>
          <w:lang w:val="ru-RU"/>
        </w:rPr>
        <w:t>ских структур и равнин. Различия по геологическому строению и полезным иск</w:t>
      </w:r>
      <w:r w:rsidR="00DD60DD" w:rsidRPr="00DC5AE8">
        <w:rPr>
          <w:rFonts w:eastAsia="Calibri"/>
          <w:sz w:val="28"/>
          <w:szCs w:val="28"/>
          <w:lang w:val="ru-RU"/>
        </w:rPr>
        <w:t>о</w:t>
      </w:r>
      <w:r w:rsidR="00DD60DD" w:rsidRPr="00DC5AE8">
        <w:rPr>
          <w:rFonts w:eastAsia="Calibri"/>
          <w:sz w:val="28"/>
          <w:szCs w:val="28"/>
          <w:lang w:val="ru-RU"/>
        </w:rPr>
        <w:t>паемым Предуралья, Урала и Зауралья. Уральские самоцветы. Особенности клима</w:t>
      </w:r>
      <w:r w:rsidRPr="00DC5AE8">
        <w:rPr>
          <w:rFonts w:eastAsia="Calibri"/>
          <w:sz w:val="28"/>
          <w:szCs w:val="28"/>
          <w:lang w:val="ru-RU"/>
        </w:rPr>
        <w:t>та Урала. Урал-</w:t>
      </w:r>
      <w:r w:rsidR="00DD60DD" w:rsidRPr="00DC5AE8">
        <w:rPr>
          <w:rFonts w:eastAsia="Calibri"/>
          <w:sz w:val="28"/>
          <w:szCs w:val="28"/>
          <w:lang w:val="ru-RU"/>
        </w:rPr>
        <w:t xml:space="preserve"> водораздел крупных рек. Зональная и высотная поясность. Почвенно-растительный покров и развитие сельского хозяйства. Антропогенные изменения природы Урала. Заповедники Урала.</w:t>
      </w:r>
    </w:p>
    <w:p w:rsidR="008614C4"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За</w:t>
      </w:r>
      <w:r w:rsidR="000903CB" w:rsidRPr="00DC5AE8">
        <w:rPr>
          <w:rFonts w:eastAsia="Calibri"/>
          <w:b/>
          <w:sz w:val="28"/>
          <w:szCs w:val="28"/>
          <w:lang w:val="ru-RU"/>
        </w:rPr>
        <w:t>падная Сибирь-</w:t>
      </w:r>
      <w:r w:rsidRPr="00DC5AE8">
        <w:rPr>
          <w:rFonts w:eastAsia="Calibri"/>
          <w:b/>
          <w:sz w:val="28"/>
          <w:szCs w:val="28"/>
          <w:lang w:val="ru-RU"/>
        </w:rPr>
        <w:t xml:space="preserve"> край уникальных богатств</w:t>
      </w:r>
      <w:r w:rsidRPr="00DC5AE8">
        <w:rPr>
          <w:rFonts w:eastAsia="Calibri"/>
          <w:sz w:val="28"/>
          <w:szCs w:val="28"/>
          <w:lang w:val="ru-RU"/>
        </w:rPr>
        <w:t>: крупнейший в мире нефтег</w:t>
      </w:r>
      <w:r w:rsidRPr="00DC5AE8">
        <w:rPr>
          <w:rFonts w:eastAsia="Calibri"/>
          <w:sz w:val="28"/>
          <w:szCs w:val="28"/>
          <w:lang w:val="ru-RU"/>
        </w:rPr>
        <w:t>а</w:t>
      </w:r>
      <w:r w:rsidRPr="00DC5AE8">
        <w:rPr>
          <w:rFonts w:eastAsia="Calibri"/>
          <w:sz w:val="28"/>
          <w:szCs w:val="28"/>
          <w:lang w:val="ru-RU"/>
        </w:rPr>
        <w:t>зоносный бассейн. За</w:t>
      </w:r>
      <w:r w:rsidR="000903CB" w:rsidRPr="00DC5AE8">
        <w:rPr>
          <w:rFonts w:eastAsia="Calibri"/>
          <w:sz w:val="28"/>
          <w:szCs w:val="28"/>
          <w:lang w:val="ru-RU"/>
        </w:rPr>
        <w:t>падно-Сибирская</w:t>
      </w:r>
      <w:r w:rsidR="00C07280">
        <w:rPr>
          <w:rFonts w:eastAsia="Calibri"/>
          <w:sz w:val="28"/>
          <w:szCs w:val="28"/>
          <w:lang w:val="ru-RU"/>
        </w:rPr>
        <w:t xml:space="preserve"> </w:t>
      </w:r>
      <w:r w:rsidR="000903CB" w:rsidRPr="00DC5AE8">
        <w:rPr>
          <w:rFonts w:eastAsia="Calibri"/>
          <w:sz w:val="28"/>
          <w:szCs w:val="28"/>
          <w:lang w:val="ru-RU"/>
        </w:rPr>
        <w:t>равнина</w:t>
      </w:r>
      <w:r w:rsidR="00E4564D">
        <w:rPr>
          <w:rFonts w:eastAsia="Calibri"/>
          <w:sz w:val="28"/>
          <w:szCs w:val="28"/>
          <w:lang w:val="ru-RU"/>
        </w:rPr>
        <w:t xml:space="preserve"> </w:t>
      </w:r>
      <w:r w:rsidR="000903CB" w:rsidRPr="00DC5AE8">
        <w:rPr>
          <w:rFonts w:eastAsia="Calibri"/>
          <w:sz w:val="28"/>
          <w:szCs w:val="28"/>
          <w:lang w:val="ru-RU"/>
        </w:rPr>
        <w:t>-</w:t>
      </w:r>
      <w:r w:rsidRPr="00DC5AE8">
        <w:rPr>
          <w:rFonts w:eastAsia="Calibri"/>
          <w:sz w:val="28"/>
          <w:szCs w:val="28"/>
          <w:lang w:val="ru-RU"/>
        </w:rPr>
        <w:t xml:space="preserve"> одна из крупнейших низменностей земного шара. Молодая плита и особенности формирования рельефа. Континентал</w:t>
      </w:r>
      <w:r w:rsidRPr="00DC5AE8">
        <w:rPr>
          <w:rFonts w:eastAsia="Calibri"/>
          <w:sz w:val="28"/>
          <w:szCs w:val="28"/>
          <w:lang w:val="ru-RU"/>
        </w:rPr>
        <w:t>ь</w:t>
      </w:r>
      <w:r w:rsidRPr="00DC5AE8">
        <w:rPr>
          <w:rFonts w:eastAsia="Calibri"/>
          <w:sz w:val="28"/>
          <w:szCs w:val="28"/>
          <w:lang w:val="ru-RU"/>
        </w:rPr>
        <w:t>ный климат, при небольшом количестве осадков избыточное увлажнение, внутре</w:t>
      </w:r>
      <w:r w:rsidRPr="00DC5AE8">
        <w:rPr>
          <w:rFonts w:eastAsia="Calibri"/>
          <w:sz w:val="28"/>
          <w:szCs w:val="28"/>
          <w:lang w:val="ru-RU"/>
        </w:rPr>
        <w:t>н</w:t>
      </w:r>
      <w:r w:rsidRPr="00DC5AE8">
        <w:rPr>
          <w:rFonts w:eastAsia="Calibri"/>
          <w:sz w:val="28"/>
          <w:szCs w:val="28"/>
          <w:lang w:val="ru-RU"/>
        </w:rPr>
        <w:t>ние воды. Сильная заболоченность. Отчётливо выраженная зональность природы от тундр до степей. Краткая характеристика зон. Зона Севера и её значение. Оценка природных условий для жизни и быта человека; трудность освоения природных б</w:t>
      </w:r>
      <w:r w:rsidRPr="00DC5AE8">
        <w:rPr>
          <w:rFonts w:eastAsia="Calibri"/>
          <w:sz w:val="28"/>
          <w:szCs w:val="28"/>
          <w:lang w:val="ru-RU"/>
        </w:rPr>
        <w:t>о</w:t>
      </w:r>
      <w:r w:rsidRPr="00DC5AE8">
        <w:rPr>
          <w:rFonts w:eastAsia="Calibri"/>
          <w:sz w:val="28"/>
          <w:szCs w:val="28"/>
          <w:lang w:val="ru-RU"/>
        </w:rPr>
        <w:t>гатств: суровая зима, многолетняя мерзлота, болота.</w:t>
      </w:r>
    </w:p>
    <w:p w:rsidR="00710B7C"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Средняя Сибирь</w:t>
      </w:r>
      <w:r w:rsidRPr="00DC5AE8">
        <w:rPr>
          <w:rFonts w:eastAsia="Calibri"/>
          <w:sz w:val="28"/>
          <w:szCs w:val="28"/>
          <w:lang w:val="ru-RU"/>
        </w:rPr>
        <w:t>. Географическое положение между реками Енисеем и Л</w:t>
      </w:r>
      <w:r w:rsidRPr="00DC5AE8">
        <w:rPr>
          <w:rFonts w:eastAsia="Calibri"/>
          <w:sz w:val="28"/>
          <w:szCs w:val="28"/>
          <w:lang w:val="ru-RU"/>
        </w:rPr>
        <w:t>е</w:t>
      </w:r>
      <w:r w:rsidRPr="00DC5AE8">
        <w:rPr>
          <w:rFonts w:eastAsia="Calibri"/>
          <w:sz w:val="28"/>
          <w:szCs w:val="28"/>
          <w:lang w:val="ru-RU"/>
        </w:rPr>
        <w:t>ной.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w:t>
      </w:r>
      <w:r w:rsidRPr="00DC5AE8">
        <w:rPr>
          <w:rFonts w:eastAsia="Calibri"/>
          <w:sz w:val="28"/>
          <w:szCs w:val="28"/>
          <w:lang w:val="ru-RU"/>
        </w:rPr>
        <w:t>н</w:t>
      </w:r>
      <w:r w:rsidRPr="00DC5AE8">
        <w:rPr>
          <w:rFonts w:eastAsia="Calibri"/>
          <w:sz w:val="28"/>
          <w:szCs w:val="28"/>
          <w:lang w:val="ru-RU"/>
        </w:rPr>
        <w:t>тинентальный климат: малое количество осадков, Сибирский (Азиатский) антиц</w:t>
      </w:r>
      <w:r w:rsidRPr="00DC5AE8">
        <w:rPr>
          <w:rFonts w:eastAsia="Calibri"/>
          <w:sz w:val="28"/>
          <w:szCs w:val="28"/>
          <w:lang w:val="ru-RU"/>
        </w:rPr>
        <w:t>и</w:t>
      </w:r>
      <w:r w:rsidRPr="00DC5AE8">
        <w:rPr>
          <w:rFonts w:eastAsia="Calibri"/>
          <w:sz w:val="28"/>
          <w:szCs w:val="28"/>
          <w:lang w:val="ru-RU"/>
        </w:rPr>
        <w:t>клон. Крупнейшие реки России: Лена, Енисей и их прито</w:t>
      </w:r>
      <w:r w:rsidR="000903CB" w:rsidRPr="00DC5AE8">
        <w:rPr>
          <w:rFonts w:eastAsia="Calibri"/>
          <w:sz w:val="28"/>
          <w:szCs w:val="28"/>
          <w:lang w:val="ru-RU"/>
        </w:rPr>
        <w:t>ки. Реки -</w:t>
      </w:r>
      <w:r w:rsidR="00E4564D">
        <w:rPr>
          <w:rFonts w:eastAsia="Calibri"/>
          <w:sz w:val="28"/>
          <w:szCs w:val="28"/>
          <w:lang w:val="ru-RU"/>
        </w:rPr>
        <w:t xml:space="preserve"> </w:t>
      </w:r>
      <w:r w:rsidRPr="00DC5AE8">
        <w:rPr>
          <w:rFonts w:eastAsia="Calibri"/>
          <w:sz w:val="28"/>
          <w:szCs w:val="28"/>
          <w:lang w:val="ru-RU"/>
        </w:rPr>
        <w:t>основные тран</w:t>
      </w:r>
      <w:r w:rsidRPr="00DC5AE8">
        <w:rPr>
          <w:rFonts w:eastAsia="Calibri"/>
          <w:sz w:val="28"/>
          <w:szCs w:val="28"/>
          <w:lang w:val="ru-RU"/>
        </w:rPr>
        <w:t>с</w:t>
      </w:r>
      <w:r w:rsidRPr="00DC5AE8">
        <w:rPr>
          <w:rFonts w:eastAsia="Calibri"/>
          <w:sz w:val="28"/>
          <w:szCs w:val="28"/>
          <w:lang w:val="ru-RU"/>
        </w:rPr>
        <w:t>портные пути Средней Сибири; большой гидроэнергетический потенциал. Моро</w:t>
      </w:r>
      <w:r w:rsidRPr="00DC5AE8">
        <w:rPr>
          <w:rFonts w:eastAsia="Calibri"/>
          <w:sz w:val="28"/>
          <w:szCs w:val="28"/>
          <w:lang w:val="ru-RU"/>
        </w:rPr>
        <w:t>з</w:t>
      </w:r>
      <w:r w:rsidRPr="00DC5AE8">
        <w:rPr>
          <w:rFonts w:eastAsia="Calibri"/>
          <w:sz w:val="28"/>
          <w:szCs w:val="28"/>
          <w:lang w:val="ru-RU"/>
        </w:rPr>
        <w:t>ные формы рельефа. Две природные зоны: тундра и светлохвойная тайга.</w:t>
      </w:r>
    </w:p>
    <w:p w:rsidR="00710B7C"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lastRenderedPageBreak/>
        <w:t>Северо-Восточная Сибирь</w:t>
      </w:r>
      <w:r w:rsidRPr="00DC5AE8">
        <w:rPr>
          <w:rFonts w:eastAsia="Calibri"/>
          <w:sz w:val="28"/>
          <w:szCs w:val="28"/>
          <w:lang w:val="ru-RU"/>
        </w:rPr>
        <w:t>. Географическое положение: от западных предг</w:t>
      </w:r>
      <w:r w:rsidRPr="00DC5AE8">
        <w:rPr>
          <w:rFonts w:eastAsia="Calibri"/>
          <w:sz w:val="28"/>
          <w:szCs w:val="28"/>
          <w:lang w:val="ru-RU"/>
        </w:rPr>
        <w:t>о</w:t>
      </w:r>
      <w:r w:rsidRPr="00DC5AE8">
        <w:rPr>
          <w:rFonts w:eastAsia="Calibri"/>
          <w:sz w:val="28"/>
          <w:szCs w:val="28"/>
          <w:lang w:val="ru-RU"/>
        </w:rPr>
        <w:t>рий Верхоянского хребта до Чукотского нагорья на востоке. Омоложенные горы; среднегорный рельеф территории, «оловянный пояс». Резко континентальный кл</w:t>
      </w:r>
      <w:r w:rsidRPr="00DC5AE8">
        <w:rPr>
          <w:rFonts w:eastAsia="Calibri"/>
          <w:sz w:val="28"/>
          <w:szCs w:val="28"/>
          <w:lang w:val="ru-RU"/>
        </w:rPr>
        <w:t>и</w:t>
      </w:r>
      <w:r w:rsidRPr="00DC5AE8">
        <w:rPr>
          <w:rFonts w:eastAsia="Calibri"/>
          <w:sz w:val="28"/>
          <w:szCs w:val="28"/>
          <w:lang w:val="ru-RU"/>
        </w:rPr>
        <w:t>мат с очень холодной зимой и прохладным летом. Полюс холода Северного полуш</w:t>
      </w:r>
      <w:r w:rsidRPr="00DC5AE8">
        <w:rPr>
          <w:rFonts w:eastAsia="Calibri"/>
          <w:sz w:val="28"/>
          <w:szCs w:val="28"/>
          <w:lang w:val="ru-RU"/>
        </w:rPr>
        <w:t>а</w:t>
      </w:r>
      <w:r w:rsidRPr="00DC5AE8">
        <w:rPr>
          <w:rFonts w:eastAsia="Calibri"/>
          <w:sz w:val="28"/>
          <w:szCs w:val="28"/>
          <w:lang w:val="ru-RU"/>
        </w:rPr>
        <w:t>рия. Определяющее значение многолетней мерзлоты для всей природы региона. Р</w:t>
      </w:r>
      <w:r w:rsidRPr="00DC5AE8">
        <w:rPr>
          <w:rFonts w:eastAsia="Calibri"/>
          <w:sz w:val="28"/>
          <w:szCs w:val="28"/>
          <w:lang w:val="ru-RU"/>
        </w:rPr>
        <w:t>е</w:t>
      </w:r>
      <w:r w:rsidRPr="00DC5AE8">
        <w:rPr>
          <w:rFonts w:eastAsia="Calibri"/>
          <w:sz w:val="28"/>
          <w:szCs w:val="28"/>
          <w:lang w:val="ru-RU"/>
        </w:rPr>
        <w:t>ки со снеговым питанием и половодьем в начале лета. Природные зоны: тундра и светлохвойная тайга.</w:t>
      </w:r>
    </w:p>
    <w:p w:rsidR="00710B7C"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По</w:t>
      </w:r>
      <w:r w:rsidR="000903CB" w:rsidRPr="00DC5AE8">
        <w:rPr>
          <w:rFonts w:eastAsia="Calibri"/>
          <w:b/>
          <w:sz w:val="28"/>
          <w:szCs w:val="28"/>
          <w:lang w:val="ru-RU"/>
        </w:rPr>
        <w:t>яс гор Южной Сибири -</w:t>
      </w:r>
      <w:r w:rsidRPr="00DC5AE8">
        <w:rPr>
          <w:rFonts w:eastAsia="Calibri"/>
          <w:b/>
          <w:sz w:val="28"/>
          <w:szCs w:val="28"/>
          <w:lang w:val="ru-RU"/>
        </w:rPr>
        <w:t xml:space="preserve"> рудная кладовая страны</w:t>
      </w:r>
      <w:r w:rsidRPr="00DC5AE8">
        <w:rPr>
          <w:rFonts w:eastAsia="Calibri"/>
          <w:sz w:val="28"/>
          <w:szCs w:val="28"/>
          <w:lang w:val="ru-RU"/>
        </w:rPr>
        <w:t>. Разнообразие тект</w:t>
      </w:r>
      <w:r w:rsidRPr="00DC5AE8">
        <w:rPr>
          <w:rFonts w:eastAsia="Calibri"/>
          <w:sz w:val="28"/>
          <w:szCs w:val="28"/>
          <w:lang w:val="ru-RU"/>
        </w:rPr>
        <w:t>о</w:t>
      </w:r>
      <w:r w:rsidRPr="00DC5AE8">
        <w:rPr>
          <w:rFonts w:eastAsia="Calibri"/>
          <w:sz w:val="28"/>
          <w:szCs w:val="28"/>
          <w:lang w:val="ru-RU"/>
        </w:rPr>
        <w:t>нического строения и рельефа. Складчато-глыбовые средневысотные горы и ме</w:t>
      </w:r>
      <w:r w:rsidRPr="00DC5AE8">
        <w:rPr>
          <w:rFonts w:eastAsia="Calibri"/>
          <w:sz w:val="28"/>
          <w:szCs w:val="28"/>
          <w:lang w:val="ru-RU"/>
        </w:rPr>
        <w:t>ж</w:t>
      </w:r>
      <w:r w:rsidRPr="00DC5AE8">
        <w:rPr>
          <w:rFonts w:eastAsia="Calibri"/>
          <w:sz w:val="28"/>
          <w:szCs w:val="28"/>
          <w:lang w:val="ru-RU"/>
        </w:rPr>
        <w:t>горные котловины, тектонические озёра. Байкал. Области землетрясений. Богатство рудными ископаемыми магматического происхождения. Контрастность климатич</w:t>
      </w:r>
      <w:r w:rsidRPr="00DC5AE8">
        <w:rPr>
          <w:rFonts w:eastAsia="Calibri"/>
          <w:sz w:val="28"/>
          <w:szCs w:val="28"/>
          <w:lang w:val="ru-RU"/>
        </w:rPr>
        <w:t>е</w:t>
      </w:r>
      <w:r w:rsidRPr="00DC5AE8">
        <w:rPr>
          <w:rFonts w:eastAsia="Calibri"/>
          <w:sz w:val="28"/>
          <w:szCs w:val="28"/>
          <w:lang w:val="ru-RU"/>
        </w:rPr>
        <w:t>ских условий. Высотная поясность. Степи Забайкалья. Агроклиматические ресурсы. Экологические проблемы Байкала.</w:t>
      </w:r>
    </w:p>
    <w:p w:rsidR="002928E1"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Дальний Во</w:t>
      </w:r>
      <w:r w:rsidR="000903CB" w:rsidRPr="00DC5AE8">
        <w:rPr>
          <w:rFonts w:eastAsia="Calibri"/>
          <w:b/>
          <w:sz w:val="28"/>
          <w:szCs w:val="28"/>
          <w:lang w:val="ru-RU"/>
        </w:rPr>
        <w:t xml:space="preserve">сток- </w:t>
      </w:r>
      <w:r w:rsidRPr="00DC5AE8">
        <w:rPr>
          <w:rFonts w:eastAsia="Calibri"/>
          <w:b/>
          <w:sz w:val="28"/>
          <w:szCs w:val="28"/>
          <w:lang w:val="ru-RU"/>
        </w:rPr>
        <w:t>край, где север встречается с югом</w:t>
      </w:r>
      <w:r w:rsidRPr="00DC5AE8">
        <w:rPr>
          <w:rFonts w:eastAsia="Calibri"/>
          <w:sz w:val="28"/>
          <w:szCs w:val="28"/>
          <w:lang w:val="ru-RU"/>
        </w:rPr>
        <w:t>. Геология и тектоника территории. Современный вулканизм Камчатки и Курил. Муссонный климат Тих</w:t>
      </w:r>
      <w:r w:rsidRPr="00DC5AE8">
        <w:rPr>
          <w:rFonts w:eastAsia="Calibri"/>
          <w:sz w:val="28"/>
          <w:szCs w:val="28"/>
          <w:lang w:val="ru-RU"/>
        </w:rPr>
        <w:t>о</w:t>
      </w:r>
      <w:r w:rsidRPr="00DC5AE8">
        <w:rPr>
          <w:rFonts w:eastAsia="Calibri"/>
          <w:sz w:val="28"/>
          <w:szCs w:val="28"/>
          <w:lang w:val="ru-RU"/>
        </w:rPr>
        <w:t>океанского побережья. Климатические контрасты севера и юга. Большая густота</w:t>
      </w:r>
      <w:r w:rsidR="00C07280">
        <w:rPr>
          <w:rFonts w:eastAsia="Calibri"/>
          <w:sz w:val="28"/>
          <w:szCs w:val="28"/>
          <w:lang w:val="ru-RU"/>
        </w:rPr>
        <w:t xml:space="preserve"> </w:t>
      </w:r>
      <w:r w:rsidRPr="00DC5AE8">
        <w:rPr>
          <w:rFonts w:eastAsia="Calibri"/>
          <w:sz w:val="28"/>
          <w:szCs w:val="28"/>
          <w:lang w:val="ru-RU"/>
        </w:rPr>
        <w:t>и полноводность речной сети. Паводки и наводнения. Гидроресурсы и ГЭС. Влияние приморского положения на смещение границ природных зон к югу. Гигантизм ра</w:t>
      </w:r>
      <w:r w:rsidRPr="00DC5AE8">
        <w:rPr>
          <w:rFonts w:eastAsia="Calibri"/>
          <w:sz w:val="28"/>
          <w:szCs w:val="28"/>
          <w:lang w:val="ru-RU"/>
        </w:rPr>
        <w:t>с</w:t>
      </w:r>
      <w:r w:rsidRPr="00DC5AE8">
        <w:rPr>
          <w:rFonts w:eastAsia="Calibri"/>
          <w:sz w:val="28"/>
          <w:szCs w:val="28"/>
          <w:lang w:val="ru-RU"/>
        </w:rPr>
        <w:t>тений. Характеристика тундры и лесной зоны. Уссурий</w:t>
      </w:r>
      <w:r w:rsidR="000903CB" w:rsidRPr="00DC5AE8">
        <w:rPr>
          <w:rFonts w:eastAsia="Calibri"/>
          <w:sz w:val="28"/>
          <w:szCs w:val="28"/>
          <w:lang w:val="ru-RU"/>
        </w:rPr>
        <w:t>ская тайга -</w:t>
      </w:r>
      <w:r w:rsidRPr="00DC5AE8">
        <w:rPr>
          <w:rFonts w:eastAsia="Calibri"/>
          <w:sz w:val="28"/>
          <w:szCs w:val="28"/>
          <w:lang w:val="ru-RU"/>
        </w:rPr>
        <w:t xml:space="preserve"> уникальный пр</w:t>
      </w:r>
      <w:r w:rsidRPr="00DC5AE8">
        <w:rPr>
          <w:rFonts w:eastAsia="Calibri"/>
          <w:sz w:val="28"/>
          <w:szCs w:val="28"/>
          <w:lang w:val="ru-RU"/>
        </w:rPr>
        <w:t>и</w:t>
      </w:r>
      <w:r w:rsidRPr="00DC5AE8">
        <w:rPr>
          <w:rFonts w:eastAsia="Calibri"/>
          <w:sz w:val="28"/>
          <w:szCs w:val="28"/>
          <w:lang w:val="ru-RU"/>
        </w:rPr>
        <w:t>родный комплекс. Заповедники Дальнего Востока.</w:t>
      </w:r>
    </w:p>
    <w:p w:rsidR="00AC3EE5" w:rsidRPr="00DC5AE8" w:rsidRDefault="000903CB" w:rsidP="00270E0B">
      <w:pPr>
        <w:widowControl/>
        <w:autoSpaceDE/>
        <w:autoSpaceDN/>
        <w:ind w:firstLine="720"/>
        <w:jc w:val="both"/>
        <w:rPr>
          <w:rFonts w:eastAsia="Calibri"/>
          <w:sz w:val="28"/>
          <w:szCs w:val="28"/>
          <w:lang w:val="ru-RU"/>
        </w:rPr>
      </w:pPr>
      <w:r w:rsidRPr="00DC5AE8">
        <w:rPr>
          <w:rFonts w:eastAsia="Calibri"/>
          <w:b/>
          <w:sz w:val="28"/>
          <w:szCs w:val="28"/>
          <w:lang w:val="ru-RU"/>
        </w:rPr>
        <w:t>Природа и человек</w:t>
      </w:r>
      <w:r w:rsidR="00C07280">
        <w:rPr>
          <w:rFonts w:eastAsia="Calibri"/>
          <w:b/>
          <w:sz w:val="28"/>
          <w:szCs w:val="28"/>
          <w:lang w:val="ru-RU"/>
        </w:rPr>
        <w:t xml:space="preserve"> </w:t>
      </w:r>
      <w:r w:rsidR="00DD60DD" w:rsidRPr="00DC5AE8">
        <w:rPr>
          <w:rFonts w:eastAsia="Calibri"/>
          <w:sz w:val="28"/>
          <w:szCs w:val="28"/>
          <w:lang w:val="ru-RU"/>
        </w:rPr>
        <w:t>Влияние природы на человека: природные ресурсы, бл</w:t>
      </w:r>
      <w:r w:rsidR="00DD60DD" w:rsidRPr="00DC5AE8">
        <w:rPr>
          <w:rFonts w:eastAsia="Calibri"/>
          <w:sz w:val="28"/>
          <w:szCs w:val="28"/>
          <w:lang w:val="ru-RU"/>
        </w:rPr>
        <w:t>а</w:t>
      </w:r>
      <w:r w:rsidR="00DD60DD" w:rsidRPr="00DC5AE8">
        <w:rPr>
          <w:rFonts w:eastAsia="Calibri"/>
          <w:sz w:val="28"/>
          <w:szCs w:val="28"/>
          <w:lang w:val="ru-RU"/>
        </w:rPr>
        <w:t>гоприятные и неблагоприятные природные условия, стихийные бедствия, рекреац</w:t>
      </w:r>
      <w:r w:rsidR="00DD60DD" w:rsidRPr="00DC5AE8">
        <w:rPr>
          <w:rFonts w:eastAsia="Calibri"/>
          <w:sz w:val="28"/>
          <w:szCs w:val="28"/>
          <w:lang w:val="ru-RU"/>
        </w:rPr>
        <w:t>и</w:t>
      </w:r>
      <w:r w:rsidR="00DD60DD" w:rsidRPr="00DC5AE8">
        <w:rPr>
          <w:rFonts w:eastAsia="Calibri"/>
          <w:sz w:val="28"/>
          <w:szCs w:val="28"/>
          <w:lang w:val="ru-RU"/>
        </w:rPr>
        <w:t>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w:t>
      </w:r>
    </w:p>
    <w:p w:rsidR="00DD60DD" w:rsidRPr="00DC5AE8" w:rsidRDefault="00DD60DD" w:rsidP="00270E0B">
      <w:pPr>
        <w:widowControl/>
        <w:autoSpaceDE/>
        <w:autoSpaceDN/>
        <w:ind w:firstLine="720"/>
        <w:jc w:val="both"/>
        <w:rPr>
          <w:bCs/>
          <w:sz w:val="28"/>
          <w:szCs w:val="28"/>
          <w:lang w:val="ru-RU" w:eastAsia="ru-RU"/>
        </w:rPr>
      </w:pPr>
      <w:r w:rsidRPr="00DC5AE8">
        <w:rPr>
          <w:rFonts w:eastAsia="Calibri"/>
          <w:b/>
          <w:sz w:val="28"/>
          <w:szCs w:val="28"/>
          <w:lang w:val="ru-RU" w:eastAsia="ar-SA"/>
        </w:rPr>
        <w:t>Общая географическая характеристика родного края</w:t>
      </w:r>
      <w:r w:rsidR="00C53EDC" w:rsidRPr="00DC5AE8">
        <w:rPr>
          <w:rFonts w:eastAsia="Calibri"/>
          <w:b/>
          <w:sz w:val="28"/>
          <w:szCs w:val="28"/>
          <w:lang w:val="ru-RU" w:eastAsia="ar-SA"/>
        </w:rPr>
        <w:t xml:space="preserve"> </w:t>
      </w:r>
      <w:r w:rsidRPr="00DC5AE8">
        <w:rPr>
          <w:bCs/>
          <w:sz w:val="28"/>
          <w:szCs w:val="28"/>
          <w:lang w:val="ru-RU" w:eastAsia="ru-RU"/>
        </w:rPr>
        <w:t>Географическое п</w:t>
      </w:r>
      <w:r w:rsidRPr="00DC5AE8">
        <w:rPr>
          <w:bCs/>
          <w:sz w:val="28"/>
          <w:szCs w:val="28"/>
          <w:lang w:val="ru-RU" w:eastAsia="ru-RU"/>
        </w:rPr>
        <w:t>о</w:t>
      </w:r>
      <w:r w:rsidRPr="00DC5AE8">
        <w:rPr>
          <w:bCs/>
          <w:sz w:val="28"/>
          <w:szCs w:val="28"/>
          <w:lang w:val="ru-RU" w:eastAsia="ru-RU"/>
        </w:rPr>
        <w:t>ложение РБ на территории России. Крайние точки.</w:t>
      </w:r>
      <w:r w:rsidR="00C07280">
        <w:rPr>
          <w:bCs/>
          <w:sz w:val="28"/>
          <w:szCs w:val="28"/>
          <w:lang w:val="ru-RU" w:eastAsia="ru-RU"/>
        </w:rPr>
        <w:t xml:space="preserve"> </w:t>
      </w:r>
      <w:r w:rsidRPr="00DC5AE8">
        <w:rPr>
          <w:bCs/>
          <w:sz w:val="28"/>
          <w:szCs w:val="28"/>
          <w:lang w:val="ru-RU" w:eastAsia="ru-RU"/>
        </w:rPr>
        <w:t>Соседи.</w:t>
      </w:r>
      <w:r w:rsidR="00C07280">
        <w:rPr>
          <w:bCs/>
          <w:sz w:val="28"/>
          <w:szCs w:val="28"/>
          <w:lang w:val="ru-RU" w:eastAsia="ru-RU"/>
        </w:rPr>
        <w:t xml:space="preserve"> </w:t>
      </w:r>
      <w:r w:rsidRPr="00DC5AE8">
        <w:rPr>
          <w:bCs/>
          <w:sz w:val="28"/>
          <w:szCs w:val="28"/>
          <w:lang w:val="ru-RU" w:eastAsia="ru-RU"/>
        </w:rPr>
        <w:t>Природные условия и ресурсы.</w:t>
      </w:r>
      <w:r w:rsidR="00C07280">
        <w:rPr>
          <w:bCs/>
          <w:sz w:val="28"/>
          <w:szCs w:val="28"/>
          <w:lang w:val="ru-RU" w:eastAsia="ru-RU"/>
        </w:rPr>
        <w:t xml:space="preserve"> </w:t>
      </w:r>
      <w:r w:rsidRPr="00DC5AE8">
        <w:rPr>
          <w:bCs/>
          <w:sz w:val="28"/>
          <w:szCs w:val="28"/>
          <w:lang w:val="ru-RU" w:eastAsia="ru-RU"/>
        </w:rPr>
        <w:t>Приспособление человека к природным условиям. История изучения те</w:t>
      </w:r>
      <w:r w:rsidRPr="00DC5AE8">
        <w:rPr>
          <w:bCs/>
          <w:sz w:val="28"/>
          <w:szCs w:val="28"/>
          <w:lang w:val="ru-RU" w:eastAsia="ru-RU"/>
        </w:rPr>
        <w:t>р</w:t>
      </w:r>
      <w:r w:rsidRPr="00DC5AE8">
        <w:rPr>
          <w:bCs/>
          <w:sz w:val="28"/>
          <w:szCs w:val="28"/>
          <w:lang w:val="ru-RU" w:eastAsia="ru-RU"/>
        </w:rPr>
        <w:t>ритории РБ. Геологическое строение, рельеф, минеральные р</w:t>
      </w:r>
      <w:r w:rsidR="00E4564D">
        <w:rPr>
          <w:bCs/>
          <w:sz w:val="28"/>
          <w:szCs w:val="28"/>
          <w:lang w:val="ru-RU" w:eastAsia="ru-RU"/>
        </w:rPr>
        <w:t>есурсы Башкортостана. Климат РБ</w:t>
      </w:r>
      <w:r w:rsidRPr="00DC5AE8">
        <w:rPr>
          <w:bCs/>
          <w:sz w:val="28"/>
          <w:szCs w:val="28"/>
          <w:lang w:val="ru-RU" w:eastAsia="ru-RU"/>
        </w:rPr>
        <w:t>.</w:t>
      </w:r>
      <w:r w:rsidR="00E4564D">
        <w:rPr>
          <w:bCs/>
          <w:sz w:val="28"/>
          <w:szCs w:val="28"/>
          <w:lang w:val="ru-RU" w:eastAsia="ru-RU"/>
        </w:rPr>
        <w:t xml:space="preserve"> </w:t>
      </w:r>
      <w:r w:rsidRPr="00DC5AE8">
        <w:rPr>
          <w:bCs/>
          <w:sz w:val="28"/>
          <w:szCs w:val="28"/>
          <w:lang w:val="ru-RU" w:eastAsia="ru-RU"/>
        </w:rPr>
        <w:t>Гидрография республики. Особенности почв на территории республики. Проблемы, возникающие в связи с использование почв Башкортостна. Растительный и животный мир РБ, Природные зоны на территории Башкортостана.</w:t>
      </w:r>
      <w:r w:rsidRPr="00DC5AE8">
        <w:rPr>
          <w:rFonts w:eastAsia="Courier New"/>
          <w:color w:val="000000"/>
          <w:sz w:val="28"/>
          <w:szCs w:val="28"/>
          <w:lang w:val="ru-RU" w:eastAsia="ru-RU"/>
        </w:rPr>
        <w:t xml:space="preserve"> </w:t>
      </w:r>
      <w:r w:rsidRPr="00DC5AE8">
        <w:rPr>
          <w:bCs/>
          <w:sz w:val="28"/>
          <w:szCs w:val="28"/>
          <w:lang w:val="ru-RU" w:eastAsia="ru-RU"/>
        </w:rPr>
        <w:t>Влияние пр</w:t>
      </w:r>
      <w:r w:rsidRPr="00DC5AE8">
        <w:rPr>
          <w:bCs/>
          <w:sz w:val="28"/>
          <w:szCs w:val="28"/>
          <w:lang w:val="ru-RU" w:eastAsia="ru-RU"/>
        </w:rPr>
        <w:t>и</w:t>
      </w:r>
      <w:r w:rsidRPr="00DC5AE8">
        <w:rPr>
          <w:bCs/>
          <w:sz w:val="28"/>
          <w:szCs w:val="28"/>
          <w:lang w:val="ru-RU" w:eastAsia="ru-RU"/>
        </w:rPr>
        <w:t>роды на человека: природные ресурсы, благоприятные и неблагоприятные приро</w:t>
      </w:r>
      <w:r w:rsidRPr="00DC5AE8">
        <w:rPr>
          <w:bCs/>
          <w:sz w:val="28"/>
          <w:szCs w:val="28"/>
          <w:lang w:val="ru-RU" w:eastAsia="ru-RU"/>
        </w:rPr>
        <w:t>д</w:t>
      </w:r>
      <w:r w:rsidRPr="00DC5AE8">
        <w:rPr>
          <w:bCs/>
          <w:sz w:val="28"/>
          <w:szCs w:val="28"/>
          <w:lang w:val="ru-RU" w:eastAsia="ru-RU"/>
        </w:rPr>
        <w:t>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w:t>
      </w:r>
    </w:p>
    <w:p w:rsidR="00826352" w:rsidRPr="00DC5AE8" w:rsidRDefault="006468AE" w:rsidP="00270E0B">
      <w:pPr>
        <w:widowControl/>
        <w:autoSpaceDE/>
        <w:autoSpaceDN/>
        <w:ind w:firstLine="720"/>
        <w:jc w:val="both"/>
        <w:rPr>
          <w:rFonts w:eastAsia="Calibri"/>
          <w:sz w:val="28"/>
          <w:szCs w:val="28"/>
          <w:lang w:val="ru-RU"/>
        </w:rPr>
      </w:pPr>
      <w:r w:rsidRPr="00DC5AE8">
        <w:rPr>
          <w:rFonts w:eastAsia="Calibri"/>
          <w:b/>
          <w:sz w:val="28"/>
          <w:szCs w:val="28"/>
          <w:lang w:val="ru-RU"/>
        </w:rPr>
        <w:t xml:space="preserve">Россия на карте </w:t>
      </w:r>
      <w:r w:rsidR="00DD60DD" w:rsidRPr="00DC5AE8">
        <w:rPr>
          <w:rFonts w:eastAsia="Calibri"/>
          <w:sz w:val="28"/>
          <w:szCs w:val="28"/>
          <w:lang w:val="ru-RU"/>
        </w:rPr>
        <w:t>Формирование территории России. Исторические города России. Время образования городов как отражение территориальных изменений. Направления роста территории России в XIV</w:t>
      </w:r>
      <w:r w:rsidR="00A83F15">
        <w:rPr>
          <w:rFonts w:eastAsia="Calibri"/>
          <w:sz w:val="28"/>
          <w:szCs w:val="28"/>
          <w:lang w:val="ru-RU"/>
        </w:rPr>
        <w:t>-</w:t>
      </w:r>
      <w:r w:rsidR="00DD60DD" w:rsidRPr="00DC5AE8">
        <w:rPr>
          <w:rFonts w:eastAsia="Calibri"/>
          <w:sz w:val="28"/>
          <w:szCs w:val="28"/>
          <w:lang w:val="ru-RU"/>
        </w:rPr>
        <w:t>XIX вв. Изменения территории России в ХХ в. СССР и его распад. Содружество Независимых Государств. Экономико-географическое положение. Факторы ЭГП России: огромная территория, ограниче</w:t>
      </w:r>
      <w:r w:rsidR="00DD60DD" w:rsidRPr="00DC5AE8">
        <w:rPr>
          <w:rFonts w:eastAsia="Calibri"/>
          <w:sz w:val="28"/>
          <w:szCs w:val="28"/>
          <w:lang w:val="ru-RU"/>
        </w:rPr>
        <w:t>н</w:t>
      </w:r>
      <w:r w:rsidR="00DD60DD" w:rsidRPr="00DC5AE8">
        <w:rPr>
          <w:rFonts w:eastAsia="Calibri"/>
          <w:sz w:val="28"/>
          <w:szCs w:val="28"/>
          <w:lang w:val="ru-RU"/>
        </w:rPr>
        <w:t xml:space="preserve">ность выхода к морям Мирового океана, большое число стран-соседей. Плюсы и минусы географического положения страны. Политико-географическое положение России. Распад СССР как фактор изменения экономико- и политико-географического положения страны. Административно-территориальное деление </w:t>
      </w:r>
      <w:r w:rsidR="00826352" w:rsidRPr="00DC5AE8">
        <w:rPr>
          <w:rFonts w:eastAsia="Calibri"/>
          <w:sz w:val="28"/>
          <w:szCs w:val="28"/>
          <w:lang w:val="ru-RU"/>
        </w:rPr>
        <w:lastRenderedPageBreak/>
        <w:t>России и его эволюция. Россия -</w:t>
      </w:r>
      <w:r w:rsidR="00DD60DD" w:rsidRPr="00DC5AE8">
        <w:rPr>
          <w:rFonts w:eastAsia="Calibri"/>
          <w:sz w:val="28"/>
          <w:szCs w:val="28"/>
          <w:lang w:val="ru-RU"/>
        </w:rPr>
        <w:t>федеративное государство. Субъекты РФ. Террит</w:t>
      </w:r>
      <w:r w:rsidR="00DD60DD" w:rsidRPr="00DC5AE8">
        <w:rPr>
          <w:rFonts w:eastAsia="Calibri"/>
          <w:sz w:val="28"/>
          <w:szCs w:val="28"/>
          <w:lang w:val="ru-RU"/>
        </w:rPr>
        <w:t>о</w:t>
      </w:r>
      <w:r w:rsidR="00DD60DD" w:rsidRPr="00DC5AE8">
        <w:rPr>
          <w:rFonts w:eastAsia="Calibri"/>
          <w:sz w:val="28"/>
          <w:szCs w:val="28"/>
          <w:lang w:val="ru-RU"/>
        </w:rPr>
        <w:t>риальные и национальные образования в составе РФ. Федеральные округа. Экон</w:t>
      </w:r>
      <w:r w:rsidR="00DD60DD" w:rsidRPr="00DC5AE8">
        <w:rPr>
          <w:rFonts w:eastAsia="Calibri"/>
          <w:sz w:val="28"/>
          <w:szCs w:val="28"/>
          <w:lang w:val="ru-RU"/>
        </w:rPr>
        <w:t>о</w:t>
      </w:r>
      <w:r w:rsidR="00DD60DD" w:rsidRPr="00DC5AE8">
        <w:rPr>
          <w:rFonts w:eastAsia="Calibri"/>
          <w:sz w:val="28"/>
          <w:szCs w:val="28"/>
          <w:lang w:val="ru-RU"/>
        </w:rPr>
        <w:t>мико-географическое районирование. Принципы районирования: однородность и многоуровне</w:t>
      </w:r>
      <w:r w:rsidR="00826352" w:rsidRPr="00DC5AE8">
        <w:rPr>
          <w:rFonts w:eastAsia="Calibri"/>
          <w:sz w:val="28"/>
          <w:szCs w:val="28"/>
          <w:lang w:val="ru-RU"/>
        </w:rPr>
        <w:t>вость. Специализация хозяйства -</w:t>
      </w:r>
      <w:r w:rsidR="00DD60DD" w:rsidRPr="00DC5AE8">
        <w:rPr>
          <w:rFonts w:eastAsia="Calibri"/>
          <w:sz w:val="28"/>
          <w:szCs w:val="28"/>
          <w:lang w:val="ru-RU"/>
        </w:rPr>
        <w:t xml:space="preserve"> основа экономического райониров</w:t>
      </w:r>
      <w:r w:rsidR="00DD60DD" w:rsidRPr="00DC5AE8">
        <w:rPr>
          <w:rFonts w:eastAsia="Calibri"/>
          <w:sz w:val="28"/>
          <w:szCs w:val="28"/>
          <w:lang w:val="ru-RU"/>
        </w:rPr>
        <w:t>а</w:t>
      </w:r>
      <w:r w:rsidR="00DD60DD" w:rsidRPr="00DC5AE8">
        <w:rPr>
          <w:rFonts w:eastAsia="Calibri"/>
          <w:sz w:val="28"/>
          <w:szCs w:val="28"/>
          <w:lang w:val="ru-RU"/>
        </w:rPr>
        <w:t>ния. Отрасли специализации. Вспомогательные и обслуживающие</w:t>
      </w:r>
      <w:r w:rsidR="00C07280">
        <w:rPr>
          <w:rFonts w:eastAsia="Calibri"/>
          <w:sz w:val="28"/>
          <w:szCs w:val="28"/>
          <w:lang w:val="ru-RU"/>
        </w:rPr>
        <w:t xml:space="preserve"> </w:t>
      </w:r>
      <w:r w:rsidR="00DD60DD" w:rsidRPr="00DC5AE8">
        <w:rPr>
          <w:rFonts w:eastAsia="Calibri"/>
          <w:sz w:val="28"/>
          <w:szCs w:val="28"/>
          <w:lang w:val="ru-RU"/>
        </w:rPr>
        <w:t>отрасли. Экон</w:t>
      </w:r>
      <w:r w:rsidR="00DD60DD" w:rsidRPr="00DC5AE8">
        <w:rPr>
          <w:rFonts w:eastAsia="Calibri"/>
          <w:sz w:val="28"/>
          <w:szCs w:val="28"/>
          <w:lang w:val="ru-RU"/>
        </w:rPr>
        <w:t>о</w:t>
      </w:r>
      <w:r w:rsidR="00DD60DD" w:rsidRPr="00DC5AE8">
        <w:rPr>
          <w:rFonts w:eastAsia="Calibri"/>
          <w:sz w:val="28"/>
          <w:szCs w:val="28"/>
          <w:lang w:val="ru-RU"/>
        </w:rPr>
        <w:t>мические районы и зоны, природно-хозяйственные регионы. Сетка природно-хозяйственных регионов России.</w:t>
      </w:r>
    </w:p>
    <w:p w:rsidR="00DD60DD" w:rsidRPr="00DC5AE8" w:rsidRDefault="006468AE" w:rsidP="00270E0B">
      <w:pPr>
        <w:widowControl/>
        <w:autoSpaceDE/>
        <w:autoSpaceDN/>
        <w:ind w:firstLine="720"/>
        <w:jc w:val="both"/>
        <w:rPr>
          <w:rFonts w:eastAsia="Calibri"/>
          <w:b/>
          <w:sz w:val="28"/>
          <w:szCs w:val="28"/>
          <w:lang w:val="ru-RU"/>
        </w:rPr>
      </w:pPr>
      <w:r w:rsidRPr="00DC5AE8">
        <w:rPr>
          <w:rFonts w:eastAsia="Calibri"/>
          <w:b/>
          <w:sz w:val="28"/>
          <w:szCs w:val="28"/>
          <w:lang w:val="ru-RU"/>
        </w:rPr>
        <w:t>Природа и человек</w:t>
      </w:r>
    </w:p>
    <w:p w:rsidR="00DD60DD" w:rsidRPr="00DC5AE8" w:rsidRDefault="00DD60DD" w:rsidP="00270E0B">
      <w:pPr>
        <w:widowControl/>
        <w:autoSpaceDE/>
        <w:autoSpaceDN/>
        <w:ind w:firstLine="720"/>
        <w:jc w:val="both"/>
        <w:rPr>
          <w:rFonts w:eastAsia="Calibri"/>
          <w:sz w:val="28"/>
          <w:szCs w:val="28"/>
          <w:lang w:val="ru-RU"/>
        </w:rPr>
      </w:pPr>
      <w:r w:rsidRPr="00DC5AE8">
        <w:rPr>
          <w:rFonts w:eastAsia="Calibri"/>
          <w:sz w:val="28"/>
          <w:szCs w:val="28"/>
          <w:lang w:val="ru-RU"/>
        </w:rPr>
        <w:t>Природные условия. Их прямое и косвенное влияние. Адаптация человека к природным услови</w:t>
      </w:r>
      <w:r w:rsidR="006468AE" w:rsidRPr="00DC5AE8">
        <w:rPr>
          <w:rFonts w:eastAsia="Calibri"/>
          <w:sz w:val="28"/>
          <w:szCs w:val="28"/>
          <w:lang w:val="ru-RU"/>
        </w:rPr>
        <w:t>ям -</w:t>
      </w:r>
      <w:r w:rsidRPr="00DC5AE8">
        <w:rPr>
          <w:rFonts w:eastAsia="Calibri"/>
          <w:sz w:val="28"/>
          <w:szCs w:val="28"/>
          <w:lang w:val="ru-RU"/>
        </w:rPr>
        <w:t>биологическая и небиологическая. Связь небиологической адаптации с уровнем развития цивилизации. Хозяйственный потенциал природных условий России. Комфортность природных условий России. Зона Крайнего Севера. Природные ресурсы. Влияние природных ресурсов на хозяйственную специализ</w:t>
      </w:r>
      <w:r w:rsidRPr="00DC5AE8">
        <w:rPr>
          <w:rFonts w:eastAsia="Calibri"/>
          <w:sz w:val="28"/>
          <w:szCs w:val="28"/>
          <w:lang w:val="ru-RU"/>
        </w:rPr>
        <w:t>а</w:t>
      </w:r>
      <w:r w:rsidRPr="00DC5AE8">
        <w:rPr>
          <w:rFonts w:eastAsia="Calibri"/>
          <w:sz w:val="28"/>
          <w:szCs w:val="28"/>
          <w:lang w:val="ru-RU"/>
        </w:rPr>
        <w:t>цию территорий. Минеральные ресурсы России и основные черты их размещения. Водные ресурсы и их значение в хозяйственной жизни. Почва и почвенные ресурсы. Агроклиматические условия. Нечерноземье. Лесные ресурсы. Лесоизбыточные и л</w:t>
      </w:r>
      <w:r w:rsidRPr="00DC5AE8">
        <w:rPr>
          <w:rFonts w:eastAsia="Calibri"/>
          <w:sz w:val="28"/>
          <w:szCs w:val="28"/>
          <w:lang w:val="ru-RU"/>
        </w:rPr>
        <w:t>е</w:t>
      </w:r>
      <w:r w:rsidRPr="00DC5AE8">
        <w:rPr>
          <w:rFonts w:eastAsia="Calibri"/>
          <w:sz w:val="28"/>
          <w:szCs w:val="28"/>
          <w:lang w:val="ru-RU"/>
        </w:rPr>
        <w:t>содефицитные районы. Рекреационные ресурсы и перспективы их освоения. Объе</w:t>
      </w:r>
      <w:r w:rsidRPr="00DC5AE8">
        <w:rPr>
          <w:rFonts w:eastAsia="Calibri"/>
          <w:sz w:val="28"/>
          <w:szCs w:val="28"/>
          <w:lang w:val="ru-RU"/>
        </w:rPr>
        <w:t>к</w:t>
      </w:r>
      <w:r w:rsidRPr="00DC5AE8">
        <w:rPr>
          <w:rFonts w:eastAsia="Calibri"/>
          <w:sz w:val="28"/>
          <w:szCs w:val="28"/>
          <w:lang w:val="ru-RU"/>
        </w:rPr>
        <w:t>ты Всемирного культурного и природного наследия на территории России. Взаим</w:t>
      </w:r>
      <w:r w:rsidRPr="00DC5AE8">
        <w:rPr>
          <w:rFonts w:eastAsia="Calibri"/>
          <w:sz w:val="28"/>
          <w:szCs w:val="28"/>
          <w:lang w:val="ru-RU"/>
        </w:rPr>
        <w:t>о</w:t>
      </w:r>
      <w:r w:rsidRPr="00DC5AE8">
        <w:rPr>
          <w:rFonts w:eastAsia="Calibri"/>
          <w:sz w:val="28"/>
          <w:szCs w:val="28"/>
          <w:lang w:val="ru-RU"/>
        </w:rPr>
        <w:t>действие природы и человека. Влияние промышленности, сельского хозяйства и транспорта на природные комплексы. «Чистые» и «грязные» отрасли хозяйства. Экологические проблемы. Зоны экологического бедствия. Экологические катастр</w:t>
      </w:r>
      <w:r w:rsidRPr="00DC5AE8">
        <w:rPr>
          <w:rFonts w:eastAsia="Calibri"/>
          <w:sz w:val="28"/>
          <w:szCs w:val="28"/>
          <w:lang w:val="ru-RU"/>
        </w:rPr>
        <w:t>о</w:t>
      </w:r>
      <w:r w:rsidRPr="00DC5AE8">
        <w:rPr>
          <w:rFonts w:eastAsia="Calibri"/>
          <w:sz w:val="28"/>
          <w:szCs w:val="28"/>
          <w:lang w:val="ru-RU"/>
        </w:rPr>
        <w:t>фы.</w:t>
      </w:r>
    </w:p>
    <w:p w:rsidR="006468AE" w:rsidRPr="00DC5AE8" w:rsidRDefault="006468AE" w:rsidP="00270E0B">
      <w:pPr>
        <w:widowControl/>
        <w:autoSpaceDE/>
        <w:autoSpaceDN/>
        <w:ind w:firstLine="720"/>
        <w:jc w:val="both"/>
        <w:rPr>
          <w:rFonts w:eastAsia="Calibri"/>
          <w:sz w:val="28"/>
          <w:szCs w:val="28"/>
          <w:lang w:val="ru-RU"/>
        </w:rPr>
      </w:pPr>
      <w:r w:rsidRPr="00DC5AE8">
        <w:rPr>
          <w:rFonts w:eastAsia="Calibri"/>
          <w:b/>
          <w:sz w:val="28"/>
          <w:szCs w:val="28"/>
          <w:lang w:val="ru-RU"/>
        </w:rPr>
        <w:t>Население России</w:t>
      </w:r>
      <w:r w:rsidR="00C07280">
        <w:rPr>
          <w:rFonts w:eastAsia="Calibri"/>
          <w:b/>
          <w:sz w:val="28"/>
          <w:szCs w:val="28"/>
          <w:lang w:val="ru-RU"/>
        </w:rPr>
        <w:t xml:space="preserve"> </w:t>
      </w:r>
      <w:r w:rsidR="00DD60DD" w:rsidRPr="00DC5AE8">
        <w:rPr>
          <w:rFonts w:eastAsia="Calibri"/>
          <w:sz w:val="28"/>
          <w:szCs w:val="28"/>
          <w:lang w:val="ru-RU"/>
        </w:rPr>
        <w:t>Демография. Численность населения России. Естестве</w:t>
      </w:r>
      <w:r w:rsidR="00DD60DD" w:rsidRPr="00DC5AE8">
        <w:rPr>
          <w:rFonts w:eastAsia="Calibri"/>
          <w:sz w:val="28"/>
          <w:szCs w:val="28"/>
          <w:lang w:val="ru-RU"/>
        </w:rPr>
        <w:t>н</w:t>
      </w:r>
      <w:r w:rsidR="00DD60DD" w:rsidRPr="00DC5AE8">
        <w:rPr>
          <w:rFonts w:eastAsia="Calibri"/>
          <w:sz w:val="28"/>
          <w:szCs w:val="28"/>
          <w:lang w:val="ru-RU"/>
        </w:rPr>
        <w:t>ный прирост и воспроизводство населения. Демографические кризисы. Демограф</w:t>
      </w:r>
      <w:r w:rsidR="00DD60DD" w:rsidRPr="00DC5AE8">
        <w:rPr>
          <w:rFonts w:eastAsia="Calibri"/>
          <w:sz w:val="28"/>
          <w:szCs w:val="28"/>
          <w:lang w:val="ru-RU"/>
        </w:rPr>
        <w:t>и</w:t>
      </w:r>
      <w:r w:rsidR="00DD60DD" w:rsidRPr="00DC5AE8">
        <w:rPr>
          <w:rFonts w:eastAsia="Calibri"/>
          <w:sz w:val="28"/>
          <w:szCs w:val="28"/>
          <w:lang w:val="ru-RU"/>
        </w:rPr>
        <w:t>ческая ситуация в России. Размещение населения России. Главная полоса рассел</w:t>
      </w:r>
      <w:r w:rsidR="00DD60DD" w:rsidRPr="00DC5AE8">
        <w:rPr>
          <w:rFonts w:eastAsia="Calibri"/>
          <w:sz w:val="28"/>
          <w:szCs w:val="28"/>
          <w:lang w:val="ru-RU"/>
        </w:rPr>
        <w:t>е</w:t>
      </w:r>
      <w:r w:rsidR="00DD60DD" w:rsidRPr="00DC5AE8">
        <w:rPr>
          <w:rFonts w:eastAsia="Calibri"/>
          <w:sz w:val="28"/>
          <w:szCs w:val="28"/>
          <w:lang w:val="ru-RU"/>
        </w:rPr>
        <w:t>ния и зона Севера. Миграции населения. Виды миграций. Направления внутренних миграций в России. Внешние миграции. Формы расселения. Сельское расселение. Формы сельского расселения. Зональные типы сельского расселения. Городская форма расселения. Город и урбанизация. Функции города. Виды городов. Городские агломерации. Этнический состав населения. Языковые семьи и группы. Религио</w:t>
      </w:r>
      <w:r w:rsidR="00DD60DD" w:rsidRPr="00DC5AE8">
        <w:rPr>
          <w:rFonts w:eastAsia="Calibri"/>
          <w:sz w:val="28"/>
          <w:szCs w:val="28"/>
          <w:lang w:val="ru-RU"/>
        </w:rPr>
        <w:t>з</w:t>
      </w:r>
      <w:r w:rsidR="00DD60DD" w:rsidRPr="00DC5AE8">
        <w:rPr>
          <w:rFonts w:eastAsia="Calibri"/>
          <w:sz w:val="28"/>
          <w:szCs w:val="28"/>
          <w:lang w:val="ru-RU"/>
        </w:rPr>
        <w:t>ный состав населения. Этнорелигиозные конфликты. Половозрастной состав нас</w:t>
      </w:r>
      <w:r w:rsidR="00DD60DD" w:rsidRPr="00DC5AE8">
        <w:rPr>
          <w:rFonts w:eastAsia="Calibri"/>
          <w:sz w:val="28"/>
          <w:szCs w:val="28"/>
          <w:lang w:val="ru-RU"/>
        </w:rPr>
        <w:t>е</w:t>
      </w:r>
      <w:r w:rsidR="00DD60DD" w:rsidRPr="00DC5AE8">
        <w:rPr>
          <w:rFonts w:eastAsia="Calibri"/>
          <w:sz w:val="28"/>
          <w:szCs w:val="28"/>
          <w:lang w:val="ru-RU"/>
        </w:rPr>
        <w:t>ления. Трудовые ресурс</w:t>
      </w:r>
      <w:r w:rsidR="00C53EDC" w:rsidRPr="00DC5AE8">
        <w:rPr>
          <w:rFonts w:eastAsia="Calibri"/>
          <w:sz w:val="28"/>
          <w:szCs w:val="28"/>
          <w:lang w:val="ru-RU"/>
        </w:rPr>
        <w:t>ы и рынок труда</w:t>
      </w:r>
    </w:p>
    <w:p w:rsidR="00826352"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Отрасли</w:t>
      </w:r>
      <w:r w:rsidR="006468AE" w:rsidRPr="00DC5AE8">
        <w:rPr>
          <w:rFonts w:eastAsia="Calibri"/>
          <w:b/>
          <w:sz w:val="28"/>
          <w:szCs w:val="28"/>
          <w:lang w:val="ru-RU"/>
        </w:rPr>
        <w:t xml:space="preserve"> хозяйства России</w:t>
      </w:r>
      <w:r w:rsidR="00C07280">
        <w:rPr>
          <w:rFonts w:eastAsia="Calibri"/>
          <w:b/>
          <w:sz w:val="28"/>
          <w:szCs w:val="28"/>
          <w:lang w:val="ru-RU"/>
        </w:rPr>
        <w:t xml:space="preserve"> </w:t>
      </w:r>
      <w:r w:rsidRPr="00DC5AE8">
        <w:rPr>
          <w:rFonts w:eastAsia="Calibri"/>
          <w:sz w:val="28"/>
          <w:szCs w:val="28"/>
          <w:lang w:val="ru-RU"/>
        </w:rPr>
        <w:t>Национальная экономика. Понятие о предприят</w:t>
      </w:r>
      <w:r w:rsidRPr="00DC5AE8">
        <w:rPr>
          <w:rFonts w:eastAsia="Calibri"/>
          <w:sz w:val="28"/>
          <w:szCs w:val="28"/>
          <w:lang w:val="ru-RU"/>
        </w:rPr>
        <w:t>и</w:t>
      </w:r>
      <w:r w:rsidRPr="00DC5AE8">
        <w:rPr>
          <w:rFonts w:eastAsia="Calibri"/>
          <w:sz w:val="28"/>
          <w:szCs w:val="28"/>
          <w:lang w:val="ru-RU"/>
        </w:rPr>
        <w:t>ях материальной и нематериальной сферы. Отрасли хозяйства. Три сектора наци</w:t>
      </w:r>
      <w:r w:rsidRPr="00DC5AE8">
        <w:rPr>
          <w:rFonts w:eastAsia="Calibri"/>
          <w:sz w:val="28"/>
          <w:szCs w:val="28"/>
          <w:lang w:val="ru-RU"/>
        </w:rPr>
        <w:t>о</w:t>
      </w:r>
      <w:r w:rsidRPr="00DC5AE8">
        <w:rPr>
          <w:rFonts w:eastAsia="Calibri"/>
          <w:sz w:val="28"/>
          <w:szCs w:val="28"/>
          <w:lang w:val="ru-RU"/>
        </w:rPr>
        <w:t>нальной экономики. Отраслевая структура экономики. Межотраслевые комплексы. Факторы размещения производства. Сырьевой, топливный, водный, трудовой, п</w:t>
      </w:r>
      <w:r w:rsidRPr="00DC5AE8">
        <w:rPr>
          <w:rFonts w:eastAsia="Calibri"/>
          <w:sz w:val="28"/>
          <w:szCs w:val="28"/>
          <w:lang w:val="ru-RU"/>
        </w:rPr>
        <w:t>о</w:t>
      </w:r>
      <w:r w:rsidRPr="00DC5AE8">
        <w:rPr>
          <w:rFonts w:eastAsia="Calibri"/>
          <w:sz w:val="28"/>
          <w:szCs w:val="28"/>
          <w:lang w:val="ru-RU"/>
        </w:rPr>
        <w:t>требительский, транспортный и экологический факторы.</w:t>
      </w:r>
    </w:p>
    <w:p w:rsidR="00826352"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Топливно-энергетический комплекс</w:t>
      </w:r>
      <w:r w:rsidRPr="00DC5AE8">
        <w:rPr>
          <w:rFonts w:eastAsia="Calibri"/>
          <w:sz w:val="28"/>
          <w:szCs w:val="28"/>
          <w:lang w:val="ru-RU"/>
        </w:rPr>
        <w:t>. Нефтяная, газовая и угольная пр</w:t>
      </w:r>
      <w:r w:rsidRPr="00DC5AE8">
        <w:rPr>
          <w:rFonts w:eastAsia="Calibri"/>
          <w:sz w:val="28"/>
          <w:szCs w:val="28"/>
          <w:lang w:val="ru-RU"/>
        </w:rPr>
        <w:t>о</w:t>
      </w:r>
      <w:r w:rsidRPr="00DC5AE8">
        <w:rPr>
          <w:rFonts w:eastAsia="Calibri"/>
          <w:sz w:val="28"/>
          <w:szCs w:val="28"/>
          <w:lang w:val="ru-RU"/>
        </w:rPr>
        <w:t>мышленность. Нефтегазовые базы и угольные бассейны России. Их хозяйственная оценка. Электроэнергетика. Гидравлические, тепловые и атомные электростанции и их виды. Крупнейшие каскады ГЭС. Альтернативная энергетика. Единая энергоси</w:t>
      </w:r>
      <w:r w:rsidRPr="00DC5AE8">
        <w:rPr>
          <w:rFonts w:eastAsia="Calibri"/>
          <w:sz w:val="28"/>
          <w:szCs w:val="28"/>
          <w:lang w:val="ru-RU"/>
        </w:rPr>
        <w:t>с</w:t>
      </w:r>
      <w:r w:rsidRPr="00DC5AE8">
        <w:rPr>
          <w:rFonts w:eastAsia="Calibri"/>
          <w:sz w:val="28"/>
          <w:szCs w:val="28"/>
          <w:lang w:val="ru-RU"/>
        </w:rPr>
        <w:t>тема России.</w:t>
      </w:r>
    </w:p>
    <w:p w:rsidR="00826352"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Металлургический комплекс</w:t>
      </w:r>
      <w:r w:rsidRPr="00DC5AE8">
        <w:rPr>
          <w:rFonts w:eastAsia="Calibri"/>
          <w:sz w:val="28"/>
          <w:szCs w:val="28"/>
          <w:lang w:val="ru-RU"/>
        </w:rPr>
        <w:t>. Чёрная металлургия. Особенности организ</w:t>
      </w:r>
      <w:r w:rsidRPr="00DC5AE8">
        <w:rPr>
          <w:rFonts w:eastAsia="Calibri"/>
          <w:sz w:val="28"/>
          <w:szCs w:val="28"/>
          <w:lang w:val="ru-RU"/>
        </w:rPr>
        <w:t>а</w:t>
      </w:r>
      <w:r w:rsidRPr="00DC5AE8">
        <w:rPr>
          <w:rFonts w:eastAsia="Calibri"/>
          <w:sz w:val="28"/>
          <w:szCs w:val="28"/>
          <w:lang w:val="ru-RU"/>
        </w:rPr>
        <w:t>ции производства: концентрация и комбинирование. Комбинат полного цикла. Фа</w:t>
      </w:r>
      <w:r w:rsidRPr="00DC5AE8">
        <w:rPr>
          <w:rFonts w:eastAsia="Calibri"/>
          <w:sz w:val="28"/>
          <w:szCs w:val="28"/>
          <w:lang w:val="ru-RU"/>
        </w:rPr>
        <w:t>к</w:t>
      </w:r>
      <w:r w:rsidRPr="00DC5AE8">
        <w:rPr>
          <w:rFonts w:eastAsia="Calibri"/>
          <w:sz w:val="28"/>
          <w:szCs w:val="28"/>
          <w:lang w:val="ru-RU"/>
        </w:rPr>
        <w:lastRenderedPageBreak/>
        <w:t>торы размещения отрасли. Металлургические базы России. Цветная металлургия. Размещение основных отраслей цветной металлургии.</w:t>
      </w:r>
    </w:p>
    <w:p w:rsidR="00826352"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Машиностроение</w:t>
      </w:r>
      <w:r w:rsidRPr="00DC5AE8">
        <w:rPr>
          <w:rFonts w:eastAsia="Calibri"/>
          <w:sz w:val="28"/>
          <w:szCs w:val="28"/>
          <w:lang w:val="ru-RU"/>
        </w:rPr>
        <w:t>. Отрасли машиностроения и факторы их размещения. Т</w:t>
      </w:r>
      <w:r w:rsidRPr="00DC5AE8">
        <w:rPr>
          <w:rFonts w:eastAsia="Calibri"/>
          <w:sz w:val="28"/>
          <w:szCs w:val="28"/>
          <w:lang w:val="ru-RU"/>
        </w:rPr>
        <w:t>я</w:t>
      </w:r>
      <w:r w:rsidRPr="00DC5AE8">
        <w:rPr>
          <w:rFonts w:eastAsia="Calibri"/>
          <w:sz w:val="28"/>
          <w:szCs w:val="28"/>
          <w:lang w:val="ru-RU"/>
        </w:rPr>
        <w:t>жёлое, транспортное, сельскохозяйственное, энергетическое машиностроение, тра</w:t>
      </w:r>
      <w:r w:rsidRPr="00DC5AE8">
        <w:rPr>
          <w:rFonts w:eastAsia="Calibri"/>
          <w:sz w:val="28"/>
          <w:szCs w:val="28"/>
          <w:lang w:val="ru-RU"/>
        </w:rPr>
        <w:t>к</w:t>
      </w:r>
      <w:r w:rsidRPr="00DC5AE8">
        <w:rPr>
          <w:rFonts w:eastAsia="Calibri"/>
          <w:sz w:val="28"/>
          <w:szCs w:val="28"/>
          <w:lang w:val="ru-RU"/>
        </w:rPr>
        <w:t>торостроение и станкостроение.</w:t>
      </w:r>
    </w:p>
    <w:p w:rsidR="00826352"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Военно-промышленный комплекс</w:t>
      </w:r>
      <w:r w:rsidRPr="00DC5AE8">
        <w:rPr>
          <w:rFonts w:eastAsia="Calibri"/>
          <w:sz w:val="28"/>
          <w:szCs w:val="28"/>
          <w:lang w:val="ru-RU"/>
        </w:rPr>
        <w:t>.</w:t>
      </w:r>
    </w:p>
    <w:p w:rsidR="00826352"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Химическая промышленность</w:t>
      </w:r>
      <w:r w:rsidRPr="00DC5AE8">
        <w:rPr>
          <w:rFonts w:eastAsia="Calibri"/>
          <w:sz w:val="28"/>
          <w:szCs w:val="28"/>
          <w:lang w:val="ru-RU"/>
        </w:rPr>
        <w:t>. Сырьевая база и отрасли химической пр</w:t>
      </w:r>
      <w:r w:rsidRPr="00DC5AE8">
        <w:rPr>
          <w:rFonts w:eastAsia="Calibri"/>
          <w:sz w:val="28"/>
          <w:szCs w:val="28"/>
          <w:lang w:val="ru-RU"/>
        </w:rPr>
        <w:t>о</w:t>
      </w:r>
      <w:r w:rsidRPr="00DC5AE8">
        <w:rPr>
          <w:rFonts w:eastAsia="Calibri"/>
          <w:sz w:val="28"/>
          <w:szCs w:val="28"/>
          <w:lang w:val="ru-RU"/>
        </w:rPr>
        <w:t>мышленности. Горная химия, основная химия, химия органического синтеза и фа</w:t>
      </w:r>
      <w:r w:rsidRPr="00DC5AE8">
        <w:rPr>
          <w:rFonts w:eastAsia="Calibri"/>
          <w:sz w:val="28"/>
          <w:szCs w:val="28"/>
          <w:lang w:val="ru-RU"/>
        </w:rPr>
        <w:t>к</w:t>
      </w:r>
      <w:r w:rsidRPr="00DC5AE8">
        <w:rPr>
          <w:rFonts w:eastAsia="Calibri"/>
          <w:sz w:val="28"/>
          <w:szCs w:val="28"/>
          <w:lang w:val="ru-RU"/>
        </w:rPr>
        <w:t>торы их размещения.</w:t>
      </w:r>
    </w:p>
    <w:p w:rsidR="00826352"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Лесная промышленность</w:t>
      </w:r>
      <w:r w:rsidRPr="00DC5AE8">
        <w:rPr>
          <w:rFonts w:eastAsia="Calibri"/>
          <w:sz w:val="28"/>
          <w:szCs w:val="28"/>
          <w:lang w:val="ru-RU"/>
        </w:rPr>
        <w:t>. Отрасли лесной промышленности: лесозаготовка, деревообработка, целлюлозно-бумажная промышленность и лесная химия. Лес</w:t>
      </w:r>
      <w:r w:rsidRPr="00DC5AE8">
        <w:rPr>
          <w:rFonts w:eastAsia="Calibri"/>
          <w:sz w:val="28"/>
          <w:szCs w:val="28"/>
          <w:lang w:val="ru-RU"/>
        </w:rPr>
        <w:t>о</w:t>
      </w:r>
      <w:r w:rsidRPr="00DC5AE8">
        <w:rPr>
          <w:rFonts w:eastAsia="Calibri"/>
          <w:sz w:val="28"/>
          <w:szCs w:val="28"/>
          <w:lang w:val="ru-RU"/>
        </w:rPr>
        <w:t>промышленные комплексы.</w:t>
      </w:r>
    </w:p>
    <w:p w:rsidR="00826352"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Агропромышленный комплекс и его звенья</w:t>
      </w:r>
      <w:r w:rsidRPr="00DC5AE8">
        <w:rPr>
          <w:rFonts w:eastAsia="Calibri"/>
          <w:sz w:val="28"/>
          <w:szCs w:val="28"/>
          <w:lang w:val="ru-RU"/>
        </w:rPr>
        <w:t>. Сельское хозяйство. Отрасли растениеводства и животноводства и их размещение по территории России. Зонал</w:t>
      </w:r>
      <w:r w:rsidRPr="00DC5AE8">
        <w:rPr>
          <w:rFonts w:eastAsia="Calibri"/>
          <w:sz w:val="28"/>
          <w:szCs w:val="28"/>
          <w:lang w:val="ru-RU"/>
        </w:rPr>
        <w:t>ь</w:t>
      </w:r>
      <w:r w:rsidRPr="00DC5AE8">
        <w:rPr>
          <w:rFonts w:eastAsia="Calibri"/>
          <w:sz w:val="28"/>
          <w:szCs w:val="28"/>
          <w:lang w:val="ru-RU"/>
        </w:rPr>
        <w:t>ная организация сельского хозяйства. Пригородный тип сельского хозяйства.</w:t>
      </w:r>
    </w:p>
    <w:p w:rsidR="00826352"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Отрасли лёгкой и пищевой промышленности</w:t>
      </w:r>
      <w:r w:rsidRPr="00DC5AE8">
        <w:rPr>
          <w:rFonts w:eastAsia="Calibri"/>
          <w:sz w:val="28"/>
          <w:szCs w:val="28"/>
          <w:lang w:val="ru-RU"/>
        </w:rPr>
        <w:t xml:space="preserve"> и факторы их размещения.</w:t>
      </w:r>
    </w:p>
    <w:p w:rsidR="00826352"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Транспорт</w:t>
      </w:r>
      <w:r w:rsidRPr="00DC5AE8">
        <w:rPr>
          <w:rFonts w:eastAsia="Calibri"/>
          <w:sz w:val="28"/>
          <w:szCs w:val="28"/>
          <w:lang w:val="ru-RU"/>
        </w:rPr>
        <w:t xml:space="preserve"> и его роль в национальной экономике. Виды транспорта: железн</w:t>
      </w:r>
      <w:r w:rsidRPr="00DC5AE8">
        <w:rPr>
          <w:rFonts w:eastAsia="Calibri"/>
          <w:sz w:val="28"/>
          <w:szCs w:val="28"/>
          <w:lang w:val="ru-RU"/>
        </w:rPr>
        <w:t>о</w:t>
      </w:r>
      <w:r w:rsidRPr="00DC5AE8">
        <w:rPr>
          <w:rFonts w:eastAsia="Calibri"/>
          <w:sz w:val="28"/>
          <w:szCs w:val="28"/>
          <w:lang w:val="ru-RU"/>
        </w:rPr>
        <w:t>дорожный, автомобильный, трубопроводный, водный и воздушный. Достоинства и недостатки различных видов транспорта. Транспортная сеть и её элементы.</w:t>
      </w:r>
    </w:p>
    <w:p w:rsidR="00826352"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Отрасли нематериальной сферы</w:t>
      </w:r>
      <w:r w:rsidRPr="00DC5AE8">
        <w:rPr>
          <w:rFonts w:eastAsia="Calibri"/>
          <w:sz w:val="28"/>
          <w:szCs w:val="28"/>
          <w:lang w:val="ru-RU"/>
        </w:rPr>
        <w:t>. Сфера услуг и её география.</w:t>
      </w:r>
    </w:p>
    <w:p w:rsidR="00DD60DD" w:rsidRPr="00DC5AE8" w:rsidRDefault="00DD60DD" w:rsidP="00270E0B">
      <w:pPr>
        <w:widowControl/>
        <w:autoSpaceDE/>
        <w:autoSpaceDN/>
        <w:ind w:firstLine="720"/>
        <w:jc w:val="both"/>
        <w:rPr>
          <w:rFonts w:eastAsia="Calibri"/>
          <w:b/>
          <w:sz w:val="28"/>
          <w:szCs w:val="28"/>
          <w:lang w:val="ru-RU"/>
        </w:rPr>
      </w:pPr>
      <w:r w:rsidRPr="00DC5AE8">
        <w:rPr>
          <w:rFonts w:eastAsia="Calibri"/>
          <w:b/>
          <w:sz w:val="28"/>
          <w:szCs w:val="28"/>
          <w:lang w:val="ru-RU"/>
        </w:rPr>
        <w:t>Природно-хозяйственная х</w:t>
      </w:r>
      <w:r w:rsidR="006468AE" w:rsidRPr="00DC5AE8">
        <w:rPr>
          <w:rFonts w:eastAsia="Calibri"/>
          <w:b/>
          <w:sz w:val="28"/>
          <w:szCs w:val="28"/>
          <w:lang w:val="ru-RU"/>
        </w:rPr>
        <w:t>арактеристика России</w:t>
      </w:r>
    </w:p>
    <w:p w:rsidR="00826352"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Европейский Север</w:t>
      </w:r>
      <w:r w:rsidRPr="00DC5AE8">
        <w:rPr>
          <w:rFonts w:eastAsia="Calibri"/>
          <w:sz w:val="28"/>
          <w:szCs w:val="28"/>
          <w:lang w:val="ru-RU"/>
        </w:rPr>
        <w:t>, его географическое положение, ресурсы, население и специфика хозяйственной специализации. Единственный сырьевой регион Западной экономической зоны. Евро</w:t>
      </w:r>
      <w:r w:rsidR="006468AE" w:rsidRPr="00DC5AE8">
        <w:rPr>
          <w:rFonts w:eastAsia="Calibri"/>
          <w:sz w:val="28"/>
          <w:szCs w:val="28"/>
          <w:lang w:val="ru-RU"/>
        </w:rPr>
        <w:t>пейский Север -</w:t>
      </w:r>
      <w:r w:rsidRPr="00DC5AE8">
        <w:rPr>
          <w:rFonts w:eastAsia="Calibri"/>
          <w:sz w:val="28"/>
          <w:szCs w:val="28"/>
          <w:lang w:val="ru-RU"/>
        </w:rPr>
        <w:t xml:space="preserve"> самый большой по площади регион ЕТР. Топливные и энергетические ресур</w:t>
      </w:r>
      <w:r w:rsidR="006468AE" w:rsidRPr="00DC5AE8">
        <w:rPr>
          <w:rFonts w:eastAsia="Calibri"/>
          <w:sz w:val="28"/>
          <w:szCs w:val="28"/>
          <w:lang w:val="ru-RU"/>
        </w:rPr>
        <w:t>сы -</w:t>
      </w:r>
      <w:r w:rsidRPr="00DC5AE8">
        <w:rPr>
          <w:rFonts w:eastAsia="Calibri"/>
          <w:sz w:val="28"/>
          <w:szCs w:val="28"/>
          <w:lang w:val="ru-RU"/>
        </w:rPr>
        <w:t>основа хо</w:t>
      </w:r>
      <w:r w:rsidR="006468AE" w:rsidRPr="00DC5AE8">
        <w:rPr>
          <w:rFonts w:eastAsia="Calibri"/>
          <w:sz w:val="28"/>
          <w:szCs w:val="28"/>
          <w:lang w:val="ru-RU"/>
        </w:rPr>
        <w:t>зяйства региона. Мурманск -</w:t>
      </w:r>
      <w:r w:rsidRPr="00DC5AE8">
        <w:rPr>
          <w:rFonts w:eastAsia="Calibri"/>
          <w:sz w:val="28"/>
          <w:szCs w:val="28"/>
          <w:lang w:val="ru-RU"/>
        </w:rPr>
        <w:t xml:space="preserve"> мо</w:t>
      </w:r>
      <w:r w:rsidRPr="00DC5AE8">
        <w:rPr>
          <w:rFonts w:eastAsia="Calibri"/>
          <w:sz w:val="28"/>
          <w:szCs w:val="28"/>
          <w:lang w:val="ru-RU"/>
        </w:rPr>
        <w:t>р</w:t>
      </w:r>
      <w:r w:rsidRPr="00DC5AE8">
        <w:rPr>
          <w:rFonts w:eastAsia="Calibri"/>
          <w:sz w:val="28"/>
          <w:szCs w:val="28"/>
          <w:lang w:val="ru-RU"/>
        </w:rPr>
        <w:t>ские ворота страны.</w:t>
      </w:r>
    </w:p>
    <w:p w:rsidR="00826352"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Европейский Северо-Запад</w:t>
      </w:r>
      <w:r w:rsidRPr="00DC5AE8">
        <w:rPr>
          <w:rFonts w:eastAsia="Calibri"/>
          <w:sz w:val="28"/>
          <w:szCs w:val="28"/>
          <w:lang w:val="ru-RU"/>
        </w:rPr>
        <w:t>, его географическое положение, ресурсы, нас</w:t>
      </w:r>
      <w:r w:rsidRPr="00DC5AE8">
        <w:rPr>
          <w:rFonts w:eastAsia="Calibri"/>
          <w:sz w:val="28"/>
          <w:szCs w:val="28"/>
          <w:lang w:val="ru-RU"/>
        </w:rPr>
        <w:t>е</w:t>
      </w:r>
      <w:r w:rsidRPr="00DC5AE8">
        <w:rPr>
          <w:rFonts w:eastAsia="Calibri"/>
          <w:sz w:val="28"/>
          <w:szCs w:val="28"/>
          <w:lang w:val="ru-RU"/>
        </w:rPr>
        <w:t>ление и специфика хозяйственной специализации. Северо-З</w:t>
      </w:r>
      <w:r w:rsidR="006468AE" w:rsidRPr="00DC5AE8">
        <w:rPr>
          <w:rFonts w:eastAsia="Calibri"/>
          <w:sz w:val="28"/>
          <w:szCs w:val="28"/>
          <w:lang w:val="ru-RU"/>
        </w:rPr>
        <w:t>апад -</w:t>
      </w:r>
      <w:r w:rsidRPr="00DC5AE8">
        <w:rPr>
          <w:rFonts w:eastAsia="Calibri"/>
          <w:sz w:val="28"/>
          <w:szCs w:val="28"/>
          <w:lang w:val="ru-RU"/>
        </w:rPr>
        <w:t xml:space="preserve"> транзитный рег</w:t>
      </w:r>
      <w:r w:rsidRPr="00DC5AE8">
        <w:rPr>
          <w:rFonts w:eastAsia="Calibri"/>
          <w:sz w:val="28"/>
          <w:szCs w:val="28"/>
          <w:lang w:val="ru-RU"/>
        </w:rPr>
        <w:t>и</w:t>
      </w:r>
      <w:r w:rsidRPr="00DC5AE8">
        <w:rPr>
          <w:rFonts w:eastAsia="Calibri"/>
          <w:sz w:val="28"/>
          <w:szCs w:val="28"/>
          <w:lang w:val="ru-RU"/>
        </w:rPr>
        <w:t>он между Россией и Европой. Бедность природными ресурсами. Выгодное гео</w:t>
      </w:r>
      <w:r w:rsidR="006468AE" w:rsidRPr="00DC5AE8">
        <w:rPr>
          <w:rFonts w:eastAsia="Calibri"/>
          <w:sz w:val="28"/>
          <w:szCs w:val="28"/>
          <w:lang w:val="ru-RU"/>
        </w:rPr>
        <w:t>гр</w:t>
      </w:r>
      <w:r w:rsidR="006468AE" w:rsidRPr="00DC5AE8">
        <w:rPr>
          <w:rFonts w:eastAsia="Calibri"/>
          <w:sz w:val="28"/>
          <w:szCs w:val="28"/>
          <w:lang w:val="ru-RU"/>
        </w:rPr>
        <w:t>а</w:t>
      </w:r>
      <w:r w:rsidR="006468AE" w:rsidRPr="00DC5AE8">
        <w:rPr>
          <w:rFonts w:eastAsia="Calibri"/>
          <w:sz w:val="28"/>
          <w:szCs w:val="28"/>
          <w:lang w:val="ru-RU"/>
        </w:rPr>
        <w:t>фическое положение -</w:t>
      </w:r>
      <w:r w:rsidRPr="00DC5AE8">
        <w:rPr>
          <w:rFonts w:eastAsia="Calibri"/>
          <w:sz w:val="28"/>
          <w:szCs w:val="28"/>
          <w:lang w:val="ru-RU"/>
        </w:rPr>
        <w:t xml:space="preserve"> главный фактор развития промышленности региона. Опора на привоз</w:t>
      </w:r>
      <w:r w:rsidR="006468AE" w:rsidRPr="00DC5AE8">
        <w:rPr>
          <w:rFonts w:eastAsia="Calibri"/>
          <w:sz w:val="28"/>
          <w:szCs w:val="28"/>
          <w:lang w:val="ru-RU"/>
        </w:rPr>
        <w:t>ное сырьё. Машиностроение-</w:t>
      </w:r>
      <w:r w:rsidRPr="00DC5AE8">
        <w:rPr>
          <w:rFonts w:eastAsia="Calibri"/>
          <w:sz w:val="28"/>
          <w:szCs w:val="28"/>
          <w:lang w:val="ru-RU"/>
        </w:rPr>
        <w:t xml:space="preserve"> ведущая отрасль промышленности региона. Санкт-Пе</w:t>
      </w:r>
      <w:r w:rsidR="006468AE" w:rsidRPr="00DC5AE8">
        <w:rPr>
          <w:rFonts w:eastAsia="Calibri"/>
          <w:sz w:val="28"/>
          <w:szCs w:val="28"/>
          <w:lang w:val="ru-RU"/>
        </w:rPr>
        <w:t>тербург -</w:t>
      </w:r>
      <w:r w:rsidRPr="00DC5AE8">
        <w:rPr>
          <w:rFonts w:eastAsia="Calibri"/>
          <w:sz w:val="28"/>
          <w:szCs w:val="28"/>
          <w:lang w:val="ru-RU"/>
        </w:rPr>
        <w:t xml:space="preserve"> многофункциональный центр региона. Калинин</w:t>
      </w:r>
      <w:r w:rsidR="006468AE" w:rsidRPr="00DC5AE8">
        <w:rPr>
          <w:rFonts w:eastAsia="Calibri"/>
          <w:sz w:val="28"/>
          <w:szCs w:val="28"/>
          <w:lang w:val="ru-RU"/>
        </w:rPr>
        <w:t>градская область -</w:t>
      </w:r>
      <w:r w:rsidRPr="00DC5AE8">
        <w:rPr>
          <w:rFonts w:eastAsia="Calibri"/>
          <w:sz w:val="28"/>
          <w:szCs w:val="28"/>
          <w:lang w:val="ru-RU"/>
        </w:rPr>
        <w:t>самая западная территория России.</w:t>
      </w:r>
    </w:p>
    <w:p w:rsidR="00826352"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Центральная Россия</w:t>
      </w:r>
      <w:r w:rsidRPr="00DC5AE8">
        <w:rPr>
          <w:rFonts w:eastAsia="Calibri"/>
          <w:sz w:val="28"/>
          <w:szCs w:val="28"/>
          <w:lang w:val="ru-RU"/>
        </w:rPr>
        <w:t>, её географическое положение, ресурсы, население и специфика хозяйственной специализации. Исторический, экономический, культу</w:t>
      </w:r>
      <w:r w:rsidRPr="00DC5AE8">
        <w:rPr>
          <w:rFonts w:eastAsia="Calibri"/>
          <w:sz w:val="28"/>
          <w:szCs w:val="28"/>
          <w:lang w:val="ru-RU"/>
        </w:rPr>
        <w:t>р</w:t>
      </w:r>
      <w:r w:rsidRPr="00DC5AE8">
        <w:rPr>
          <w:rFonts w:eastAsia="Calibri"/>
          <w:sz w:val="28"/>
          <w:szCs w:val="28"/>
          <w:lang w:val="ru-RU"/>
        </w:rPr>
        <w:t>ный и административный центр страны. Выгодность экономико-географического положения. Ресурсы, население и специфика хозяйственной специализации. Вед</w:t>
      </w:r>
      <w:r w:rsidRPr="00DC5AE8">
        <w:rPr>
          <w:rFonts w:eastAsia="Calibri"/>
          <w:sz w:val="28"/>
          <w:szCs w:val="28"/>
          <w:lang w:val="ru-RU"/>
        </w:rPr>
        <w:t>у</w:t>
      </w:r>
      <w:r w:rsidRPr="00DC5AE8">
        <w:rPr>
          <w:rFonts w:eastAsia="Calibri"/>
          <w:sz w:val="28"/>
          <w:szCs w:val="28"/>
          <w:lang w:val="ru-RU"/>
        </w:rPr>
        <w:t>щая роль природных ресурсов в развитии хозяйства региона. Высококвалифицир</w:t>
      </w:r>
      <w:r w:rsidRPr="00DC5AE8">
        <w:rPr>
          <w:rFonts w:eastAsia="Calibri"/>
          <w:sz w:val="28"/>
          <w:szCs w:val="28"/>
          <w:lang w:val="ru-RU"/>
        </w:rPr>
        <w:t>о</w:t>
      </w:r>
      <w:r w:rsidRPr="00DC5AE8">
        <w:rPr>
          <w:rFonts w:eastAsia="Calibri"/>
          <w:sz w:val="28"/>
          <w:szCs w:val="28"/>
          <w:lang w:val="ru-RU"/>
        </w:rPr>
        <w:t>ванные трудовые ресурсы региона. Крупнейший центр автомобилестроения страны.</w:t>
      </w:r>
    </w:p>
    <w:p w:rsidR="00826352"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Европейский Юг</w:t>
      </w:r>
      <w:r w:rsidRPr="00DC5AE8">
        <w:rPr>
          <w:rFonts w:eastAsia="Calibri"/>
          <w:sz w:val="28"/>
          <w:szCs w:val="28"/>
          <w:lang w:val="ru-RU"/>
        </w:rPr>
        <w:t>, его географическое положение, ресурсы, население и сп</w:t>
      </w:r>
      <w:r w:rsidRPr="00DC5AE8">
        <w:rPr>
          <w:rFonts w:eastAsia="Calibri"/>
          <w:sz w:val="28"/>
          <w:szCs w:val="28"/>
          <w:lang w:val="ru-RU"/>
        </w:rPr>
        <w:t>е</w:t>
      </w:r>
      <w:r w:rsidRPr="00DC5AE8">
        <w:rPr>
          <w:rFonts w:eastAsia="Calibri"/>
          <w:sz w:val="28"/>
          <w:szCs w:val="28"/>
          <w:lang w:val="ru-RU"/>
        </w:rPr>
        <w:t>цифика хозяйственной специализации. Один из крупнейших по числу жителей и в то же время наименее урбанизированный регион страны. Агроклиматические и рекре</w:t>
      </w:r>
      <w:r w:rsidRPr="00DC5AE8">
        <w:rPr>
          <w:rFonts w:eastAsia="Calibri"/>
          <w:sz w:val="28"/>
          <w:szCs w:val="28"/>
          <w:lang w:val="ru-RU"/>
        </w:rPr>
        <w:t>а</w:t>
      </w:r>
      <w:r w:rsidRPr="00DC5AE8">
        <w:rPr>
          <w:rFonts w:eastAsia="Calibri"/>
          <w:sz w:val="28"/>
          <w:szCs w:val="28"/>
          <w:lang w:val="ru-RU"/>
        </w:rPr>
        <w:t>ционные ресурсы. Выдающаяся роль сельского хозяйства и рекреационного хозя</w:t>
      </w:r>
      <w:r w:rsidRPr="00DC5AE8">
        <w:rPr>
          <w:rFonts w:eastAsia="Calibri"/>
          <w:sz w:val="28"/>
          <w:szCs w:val="28"/>
          <w:lang w:val="ru-RU"/>
        </w:rPr>
        <w:t>й</w:t>
      </w:r>
      <w:r w:rsidRPr="00DC5AE8">
        <w:rPr>
          <w:rFonts w:eastAsia="Calibri"/>
          <w:sz w:val="28"/>
          <w:szCs w:val="28"/>
          <w:lang w:val="ru-RU"/>
        </w:rPr>
        <w:t>ства.</w:t>
      </w:r>
    </w:p>
    <w:p w:rsidR="00826352"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lastRenderedPageBreak/>
        <w:t>Поволжье</w:t>
      </w:r>
      <w:r w:rsidRPr="00DC5AE8">
        <w:rPr>
          <w:rFonts w:eastAsia="Calibri"/>
          <w:sz w:val="28"/>
          <w:szCs w:val="28"/>
          <w:lang w:val="ru-RU"/>
        </w:rPr>
        <w:t>, его географическое положение, ресурсы, население и специфика хозяйственной специализации. Крупный нефтегазоносный район. Благоприятные условия для развития сельского хозяйства. Высокая обеспеченность трудовыми р</w:t>
      </w:r>
      <w:r w:rsidRPr="00DC5AE8">
        <w:rPr>
          <w:rFonts w:eastAsia="Calibri"/>
          <w:sz w:val="28"/>
          <w:szCs w:val="28"/>
          <w:lang w:val="ru-RU"/>
        </w:rPr>
        <w:t>е</w:t>
      </w:r>
      <w:r w:rsidRPr="00DC5AE8">
        <w:rPr>
          <w:rFonts w:eastAsia="Calibri"/>
          <w:sz w:val="28"/>
          <w:szCs w:val="28"/>
          <w:lang w:val="ru-RU"/>
        </w:rPr>
        <w:t>сурсами. «Автомобильный цех» страны. Нефтяная, газовая и химическая промы</w:t>
      </w:r>
      <w:r w:rsidRPr="00DC5AE8">
        <w:rPr>
          <w:rFonts w:eastAsia="Calibri"/>
          <w:sz w:val="28"/>
          <w:szCs w:val="28"/>
          <w:lang w:val="ru-RU"/>
        </w:rPr>
        <w:t>ш</w:t>
      </w:r>
      <w:r w:rsidRPr="00DC5AE8">
        <w:rPr>
          <w:rFonts w:eastAsia="Calibri"/>
          <w:sz w:val="28"/>
          <w:szCs w:val="28"/>
          <w:lang w:val="ru-RU"/>
        </w:rPr>
        <w:t xml:space="preserve">ленность. Волго-Камский каскад ГЭС. Энергоёмкие отрасли. </w:t>
      </w:r>
      <w:r w:rsidRPr="00DC5AE8">
        <w:rPr>
          <w:rFonts w:eastAsia="Calibri"/>
          <w:b/>
          <w:sz w:val="28"/>
          <w:szCs w:val="28"/>
          <w:lang w:val="ru-RU"/>
        </w:rPr>
        <w:t>Урал</w:t>
      </w:r>
      <w:r w:rsidRPr="00DC5AE8">
        <w:rPr>
          <w:rFonts w:eastAsia="Calibri"/>
          <w:sz w:val="28"/>
          <w:szCs w:val="28"/>
          <w:lang w:val="ru-RU"/>
        </w:rPr>
        <w:t>, его географич</w:t>
      </w:r>
      <w:r w:rsidRPr="00DC5AE8">
        <w:rPr>
          <w:rFonts w:eastAsia="Calibri"/>
          <w:sz w:val="28"/>
          <w:szCs w:val="28"/>
          <w:lang w:val="ru-RU"/>
        </w:rPr>
        <w:t>е</w:t>
      </w:r>
      <w:r w:rsidRPr="00DC5AE8">
        <w:rPr>
          <w:rFonts w:eastAsia="Calibri"/>
          <w:sz w:val="28"/>
          <w:szCs w:val="28"/>
          <w:lang w:val="ru-RU"/>
        </w:rPr>
        <w:t>ское положение, ресурсы, население и специфика хозяйственной специализации. Выгодное транзитное положение и богатые минеральные ресурсы. Старый промы</w:t>
      </w:r>
      <w:r w:rsidRPr="00DC5AE8">
        <w:rPr>
          <w:rFonts w:eastAsia="Calibri"/>
          <w:sz w:val="28"/>
          <w:szCs w:val="28"/>
          <w:lang w:val="ru-RU"/>
        </w:rPr>
        <w:t>ш</w:t>
      </w:r>
      <w:r w:rsidRPr="00DC5AE8">
        <w:rPr>
          <w:rFonts w:eastAsia="Calibri"/>
          <w:sz w:val="28"/>
          <w:szCs w:val="28"/>
          <w:lang w:val="ru-RU"/>
        </w:rPr>
        <w:t>ленный район. Уральская металлурги</w:t>
      </w:r>
      <w:r w:rsidR="006468AE" w:rsidRPr="00DC5AE8">
        <w:rPr>
          <w:rFonts w:eastAsia="Calibri"/>
          <w:sz w:val="28"/>
          <w:szCs w:val="28"/>
          <w:lang w:val="ru-RU"/>
        </w:rPr>
        <w:t>ческая база. Урал -</w:t>
      </w:r>
      <w:r w:rsidRPr="00DC5AE8">
        <w:rPr>
          <w:rFonts w:eastAsia="Calibri"/>
          <w:sz w:val="28"/>
          <w:szCs w:val="28"/>
          <w:lang w:val="ru-RU"/>
        </w:rPr>
        <w:t xml:space="preserve"> центр тяжёлого машин</w:t>
      </w:r>
      <w:r w:rsidRPr="00DC5AE8">
        <w:rPr>
          <w:rFonts w:eastAsia="Calibri"/>
          <w:sz w:val="28"/>
          <w:szCs w:val="28"/>
          <w:lang w:val="ru-RU"/>
        </w:rPr>
        <w:t>о</w:t>
      </w:r>
      <w:r w:rsidRPr="00DC5AE8">
        <w:rPr>
          <w:rFonts w:eastAsia="Calibri"/>
          <w:sz w:val="28"/>
          <w:szCs w:val="28"/>
          <w:lang w:val="ru-RU"/>
        </w:rPr>
        <w:t>строения.</w:t>
      </w:r>
    </w:p>
    <w:p w:rsidR="00826352"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Западная Сибирь</w:t>
      </w:r>
      <w:r w:rsidRPr="00DC5AE8">
        <w:rPr>
          <w:rFonts w:eastAsia="Calibri"/>
          <w:sz w:val="28"/>
          <w:szCs w:val="28"/>
          <w:lang w:val="ru-RU"/>
        </w:rPr>
        <w:t>, её географическое положение, ресурсы, население и сп</w:t>
      </w:r>
      <w:r w:rsidRPr="00DC5AE8">
        <w:rPr>
          <w:rFonts w:eastAsia="Calibri"/>
          <w:sz w:val="28"/>
          <w:szCs w:val="28"/>
          <w:lang w:val="ru-RU"/>
        </w:rPr>
        <w:t>е</w:t>
      </w:r>
      <w:r w:rsidRPr="00DC5AE8">
        <w:rPr>
          <w:rFonts w:eastAsia="Calibri"/>
          <w:sz w:val="28"/>
          <w:szCs w:val="28"/>
          <w:lang w:val="ru-RU"/>
        </w:rPr>
        <w:t>цифика хозяйственной специализа</w:t>
      </w:r>
      <w:r w:rsidR="006468AE" w:rsidRPr="00DC5AE8">
        <w:rPr>
          <w:rFonts w:eastAsia="Calibri"/>
          <w:sz w:val="28"/>
          <w:szCs w:val="28"/>
          <w:lang w:val="ru-RU"/>
        </w:rPr>
        <w:t>ции. Главное богатство-</w:t>
      </w:r>
      <w:r w:rsidRPr="00DC5AE8">
        <w:rPr>
          <w:rFonts w:eastAsia="Calibri"/>
          <w:sz w:val="28"/>
          <w:szCs w:val="28"/>
          <w:lang w:val="ru-RU"/>
        </w:rPr>
        <w:t xml:space="preserve"> огромные запасы нефти, газа и каменного угля. Ведущая роль топливно-энергетической промышленности. Чёрная металлургия Кузбасса.</w:t>
      </w:r>
    </w:p>
    <w:p w:rsidR="00826352"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Восточная Сибирь</w:t>
      </w:r>
      <w:r w:rsidRPr="00DC5AE8">
        <w:rPr>
          <w:rFonts w:eastAsia="Calibri"/>
          <w:sz w:val="28"/>
          <w:szCs w:val="28"/>
          <w:lang w:val="ru-RU"/>
        </w:rPr>
        <w:t>, её географическое положение, ресурсы, население и сп</w:t>
      </w:r>
      <w:r w:rsidRPr="00DC5AE8">
        <w:rPr>
          <w:rFonts w:eastAsia="Calibri"/>
          <w:sz w:val="28"/>
          <w:szCs w:val="28"/>
          <w:lang w:val="ru-RU"/>
        </w:rPr>
        <w:t>е</w:t>
      </w:r>
      <w:r w:rsidRPr="00DC5AE8">
        <w:rPr>
          <w:rFonts w:eastAsia="Calibri"/>
          <w:sz w:val="28"/>
          <w:szCs w:val="28"/>
          <w:lang w:val="ru-RU"/>
        </w:rPr>
        <w:t>цифика хозяйственной специализации. Суровые природные условия и богатые пр</w:t>
      </w:r>
      <w:r w:rsidRPr="00DC5AE8">
        <w:rPr>
          <w:rFonts w:eastAsia="Calibri"/>
          <w:sz w:val="28"/>
          <w:szCs w:val="28"/>
          <w:lang w:val="ru-RU"/>
        </w:rPr>
        <w:t>и</w:t>
      </w:r>
      <w:r w:rsidRPr="00DC5AE8">
        <w:rPr>
          <w:rFonts w:eastAsia="Calibri"/>
          <w:sz w:val="28"/>
          <w:szCs w:val="28"/>
          <w:lang w:val="ru-RU"/>
        </w:rPr>
        <w:t>родные ресурсы региона. Огромные водные ресурсы Байкала и крупных рек.</w:t>
      </w:r>
      <w:r w:rsidR="006468AE" w:rsidRPr="00DC5AE8">
        <w:rPr>
          <w:rFonts w:eastAsia="Calibri"/>
          <w:sz w:val="28"/>
          <w:szCs w:val="28"/>
          <w:lang w:val="ru-RU"/>
        </w:rPr>
        <w:t xml:space="preserve"> Анг</w:t>
      </w:r>
      <w:r w:rsidR="006468AE" w:rsidRPr="00DC5AE8">
        <w:rPr>
          <w:rFonts w:eastAsia="Calibri"/>
          <w:sz w:val="28"/>
          <w:szCs w:val="28"/>
          <w:lang w:val="ru-RU"/>
        </w:rPr>
        <w:t>а</w:t>
      </w:r>
      <w:r w:rsidR="006468AE" w:rsidRPr="00DC5AE8">
        <w:rPr>
          <w:rFonts w:eastAsia="Calibri"/>
          <w:sz w:val="28"/>
          <w:szCs w:val="28"/>
          <w:lang w:val="ru-RU"/>
        </w:rPr>
        <w:t>ро-Енисейский каскад ГЭС -</w:t>
      </w:r>
      <w:r w:rsidR="00E4564D">
        <w:rPr>
          <w:rFonts w:eastAsia="Calibri"/>
          <w:sz w:val="28"/>
          <w:szCs w:val="28"/>
          <w:lang w:val="ru-RU"/>
        </w:rPr>
        <w:t xml:space="preserve"> </w:t>
      </w:r>
      <w:r w:rsidRPr="00DC5AE8">
        <w:rPr>
          <w:rFonts w:eastAsia="Calibri"/>
          <w:sz w:val="28"/>
          <w:szCs w:val="28"/>
          <w:lang w:val="ru-RU"/>
        </w:rPr>
        <w:t>крупнейший производитель электроэнергии в стране. Перспективы развития энергоёмких отраслей.</w:t>
      </w:r>
    </w:p>
    <w:p w:rsidR="00826352"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Дальний Восток</w:t>
      </w:r>
      <w:r w:rsidRPr="00DC5AE8">
        <w:rPr>
          <w:rFonts w:eastAsia="Calibri"/>
          <w:sz w:val="28"/>
          <w:szCs w:val="28"/>
          <w:lang w:val="ru-RU"/>
        </w:rPr>
        <w:t>, его географическое положение, ресурсы, население и сп</w:t>
      </w:r>
      <w:r w:rsidRPr="00DC5AE8">
        <w:rPr>
          <w:rFonts w:eastAsia="Calibri"/>
          <w:sz w:val="28"/>
          <w:szCs w:val="28"/>
          <w:lang w:val="ru-RU"/>
        </w:rPr>
        <w:t>е</w:t>
      </w:r>
      <w:r w:rsidRPr="00DC5AE8">
        <w:rPr>
          <w:rFonts w:eastAsia="Calibri"/>
          <w:sz w:val="28"/>
          <w:szCs w:val="28"/>
          <w:lang w:val="ru-RU"/>
        </w:rPr>
        <w:t>цифика хозяйственной специализации. Самый большой по площади природно-хозяйственный регион страны. Благоприятное приморское положение, крайне сл</w:t>
      </w:r>
      <w:r w:rsidRPr="00DC5AE8">
        <w:rPr>
          <w:rFonts w:eastAsia="Calibri"/>
          <w:sz w:val="28"/>
          <w:szCs w:val="28"/>
          <w:lang w:val="ru-RU"/>
        </w:rPr>
        <w:t>а</w:t>
      </w:r>
      <w:r w:rsidRPr="00DC5AE8">
        <w:rPr>
          <w:rFonts w:eastAsia="Calibri"/>
          <w:sz w:val="28"/>
          <w:szCs w:val="28"/>
          <w:lang w:val="ru-RU"/>
        </w:rPr>
        <w:t>бая освоенность, удалённость от развитой части страны. Спе</w:t>
      </w:r>
      <w:r w:rsidR="006468AE" w:rsidRPr="00DC5AE8">
        <w:rPr>
          <w:rFonts w:eastAsia="Calibri"/>
          <w:sz w:val="28"/>
          <w:szCs w:val="28"/>
          <w:lang w:val="ru-RU"/>
        </w:rPr>
        <w:t>циализация -</w:t>
      </w:r>
      <w:r w:rsidRPr="00DC5AE8">
        <w:rPr>
          <w:rFonts w:eastAsia="Calibri"/>
          <w:sz w:val="28"/>
          <w:szCs w:val="28"/>
          <w:lang w:val="ru-RU"/>
        </w:rPr>
        <w:t>вывоз леса, рыбы, руд цветных металлов, золота, алмазов.</w:t>
      </w:r>
    </w:p>
    <w:p w:rsidR="00DD60DD"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Гео</w:t>
      </w:r>
      <w:r w:rsidR="006468AE" w:rsidRPr="00DC5AE8">
        <w:rPr>
          <w:rFonts w:eastAsia="Calibri"/>
          <w:b/>
          <w:sz w:val="28"/>
          <w:szCs w:val="28"/>
          <w:lang w:val="ru-RU"/>
        </w:rPr>
        <w:t>графия родного края</w:t>
      </w:r>
      <w:r w:rsidR="00C07280">
        <w:rPr>
          <w:rFonts w:eastAsia="Calibri"/>
          <w:b/>
          <w:sz w:val="28"/>
          <w:szCs w:val="28"/>
          <w:lang w:val="ru-RU"/>
        </w:rPr>
        <w:t xml:space="preserve"> </w:t>
      </w:r>
      <w:r w:rsidR="00F9650D" w:rsidRPr="00DC5AE8">
        <w:rPr>
          <w:bCs/>
          <w:sz w:val="28"/>
          <w:szCs w:val="28"/>
          <w:lang w:val="ru-RU" w:eastAsia="ru-RU"/>
        </w:rPr>
        <w:t>Экономико-</w:t>
      </w:r>
      <w:r w:rsidRPr="00DC5AE8">
        <w:rPr>
          <w:bCs/>
          <w:sz w:val="28"/>
          <w:szCs w:val="28"/>
          <w:lang w:val="ru-RU" w:eastAsia="ru-RU"/>
        </w:rPr>
        <w:t>и транспортно-географическое полож</w:t>
      </w:r>
      <w:r w:rsidRPr="00DC5AE8">
        <w:rPr>
          <w:bCs/>
          <w:sz w:val="28"/>
          <w:szCs w:val="28"/>
          <w:lang w:val="ru-RU" w:eastAsia="ru-RU"/>
        </w:rPr>
        <w:t>е</w:t>
      </w:r>
      <w:r w:rsidRPr="00DC5AE8">
        <w:rPr>
          <w:bCs/>
          <w:sz w:val="28"/>
          <w:szCs w:val="28"/>
          <w:lang w:val="ru-RU" w:eastAsia="ru-RU"/>
        </w:rPr>
        <w:t>ние. Соседи. Роль во внешней торговле России. Выгоды и недостатки транспортно-географического положения родного края. Численность населения, естественный прирост.</w:t>
      </w:r>
      <w:r w:rsidR="00C07280">
        <w:rPr>
          <w:bCs/>
          <w:sz w:val="28"/>
          <w:szCs w:val="28"/>
          <w:lang w:val="ru-RU" w:eastAsia="ru-RU"/>
        </w:rPr>
        <w:t xml:space="preserve"> </w:t>
      </w:r>
      <w:r w:rsidRPr="00DC5AE8">
        <w:rPr>
          <w:bCs/>
          <w:sz w:val="28"/>
          <w:szCs w:val="28"/>
          <w:lang w:val="ru-RU" w:eastAsia="ru-RU"/>
        </w:rPr>
        <w:t>Национальный состав населения. Особенности занятости населения. Пр</w:t>
      </w:r>
      <w:r w:rsidRPr="00DC5AE8">
        <w:rPr>
          <w:bCs/>
          <w:sz w:val="28"/>
          <w:szCs w:val="28"/>
          <w:lang w:val="ru-RU" w:eastAsia="ru-RU"/>
        </w:rPr>
        <w:t>и</w:t>
      </w:r>
      <w:r w:rsidRPr="00DC5AE8">
        <w:rPr>
          <w:bCs/>
          <w:sz w:val="28"/>
          <w:szCs w:val="28"/>
          <w:lang w:val="ru-RU" w:eastAsia="ru-RU"/>
        </w:rPr>
        <w:t>родно-ресурсный потенциал родного края. Особенности хозяйства. Специфика х</w:t>
      </w:r>
      <w:r w:rsidRPr="00DC5AE8">
        <w:rPr>
          <w:bCs/>
          <w:sz w:val="28"/>
          <w:szCs w:val="28"/>
          <w:lang w:val="ru-RU" w:eastAsia="ru-RU"/>
        </w:rPr>
        <w:t>о</w:t>
      </w:r>
      <w:r w:rsidRPr="00DC5AE8">
        <w:rPr>
          <w:bCs/>
          <w:sz w:val="28"/>
          <w:szCs w:val="28"/>
          <w:lang w:val="ru-RU" w:eastAsia="ru-RU"/>
        </w:rPr>
        <w:t>зяйственной специализации. Промышленность родного края. Особенности сельского хозяйства. Транспорт. Отрасли нематериальной сферы. Сфера услуг и ее география. Города родного края</w:t>
      </w:r>
      <w:r w:rsidRPr="00DC5AE8">
        <w:rPr>
          <w:rFonts w:eastAsia="Calibri"/>
          <w:sz w:val="28"/>
          <w:szCs w:val="28"/>
          <w:lang w:val="ru-RU"/>
        </w:rPr>
        <w:t>.</w:t>
      </w:r>
    </w:p>
    <w:p w:rsidR="00DD60DD" w:rsidRPr="00DC5AE8" w:rsidRDefault="00DD60DD" w:rsidP="00270E0B">
      <w:pPr>
        <w:widowControl/>
        <w:autoSpaceDE/>
        <w:autoSpaceDN/>
        <w:ind w:firstLine="720"/>
        <w:jc w:val="both"/>
        <w:rPr>
          <w:rFonts w:eastAsia="Calibri"/>
          <w:sz w:val="28"/>
          <w:szCs w:val="28"/>
          <w:lang w:val="ru-RU"/>
        </w:rPr>
      </w:pPr>
      <w:r w:rsidRPr="00DC5AE8">
        <w:rPr>
          <w:rFonts w:eastAsia="Calibri"/>
          <w:b/>
          <w:sz w:val="28"/>
          <w:szCs w:val="28"/>
          <w:lang w:val="ru-RU"/>
        </w:rPr>
        <w:t>Место Рос</w:t>
      </w:r>
      <w:r w:rsidR="006468AE" w:rsidRPr="00DC5AE8">
        <w:rPr>
          <w:rFonts w:eastAsia="Calibri"/>
          <w:b/>
          <w:sz w:val="28"/>
          <w:szCs w:val="28"/>
          <w:lang w:val="ru-RU"/>
        </w:rPr>
        <w:t>сии в мировой экономике</w:t>
      </w:r>
      <w:r w:rsidR="00C07280">
        <w:rPr>
          <w:rFonts w:eastAsia="Calibri"/>
          <w:b/>
          <w:sz w:val="28"/>
          <w:szCs w:val="28"/>
          <w:lang w:val="ru-RU"/>
        </w:rPr>
        <w:t xml:space="preserve"> </w:t>
      </w:r>
      <w:r w:rsidRPr="00DC5AE8">
        <w:rPr>
          <w:rFonts w:eastAsia="Calibri"/>
          <w:sz w:val="28"/>
          <w:szCs w:val="28"/>
          <w:lang w:val="ru-RU"/>
        </w:rPr>
        <w:t>Хозяйство России до ХХ в. Россия в ХХ</w:t>
      </w:r>
      <w:r w:rsidR="00A83F15">
        <w:rPr>
          <w:rFonts w:eastAsia="Calibri"/>
          <w:sz w:val="28"/>
          <w:szCs w:val="28"/>
          <w:lang w:val="ru-RU"/>
        </w:rPr>
        <w:t>-</w:t>
      </w:r>
      <w:r w:rsidRPr="00DC5AE8">
        <w:rPr>
          <w:rFonts w:eastAsia="Calibri"/>
          <w:sz w:val="28"/>
          <w:szCs w:val="28"/>
          <w:lang w:val="ru-RU"/>
        </w:rPr>
        <w:t>XXI вв. Перспективы развития. Учебные понятия Место России в мировой эк</w:t>
      </w:r>
      <w:r w:rsidRPr="00DC5AE8">
        <w:rPr>
          <w:rFonts w:eastAsia="Calibri"/>
          <w:sz w:val="28"/>
          <w:szCs w:val="28"/>
          <w:lang w:val="ru-RU"/>
        </w:rPr>
        <w:t>о</w:t>
      </w:r>
      <w:r w:rsidRPr="00DC5AE8">
        <w:rPr>
          <w:rFonts w:eastAsia="Calibri"/>
          <w:sz w:val="28"/>
          <w:szCs w:val="28"/>
          <w:lang w:val="ru-RU"/>
        </w:rPr>
        <w:t xml:space="preserve">номике. </w:t>
      </w:r>
      <w:r w:rsidR="00E4564D">
        <w:rPr>
          <w:rFonts w:eastAsia="Calibri"/>
          <w:sz w:val="28"/>
          <w:szCs w:val="28"/>
          <w:lang w:val="ru-RU"/>
        </w:rPr>
        <w:t xml:space="preserve">Основные образовательные идеи. </w:t>
      </w:r>
      <w:r w:rsidRPr="00DC5AE8">
        <w:rPr>
          <w:rFonts w:eastAsia="Calibri"/>
          <w:sz w:val="28"/>
          <w:szCs w:val="28"/>
          <w:lang w:val="ru-RU"/>
        </w:rPr>
        <w:t>На протяжении своей истории Россия и</w:t>
      </w:r>
      <w:r w:rsidRPr="00DC5AE8">
        <w:rPr>
          <w:rFonts w:eastAsia="Calibri"/>
          <w:sz w:val="28"/>
          <w:szCs w:val="28"/>
          <w:lang w:val="ru-RU"/>
        </w:rPr>
        <w:t>г</w:t>
      </w:r>
      <w:r w:rsidRPr="00DC5AE8">
        <w:rPr>
          <w:rFonts w:eastAsia="Calibri"/>
          <w:sz w:val="28"/>
          <w:szCs w:val="28"/>
          <w:lang w:val="ru-RU"/>
        </w:rPr>
        <w:t>рала значимую роль в системе мирового хозяйства, причём эта роль менялась.</w:t>
      </w:r>
      <w:r w:rsidR="00E4564D">
        <w:rPr>
          <w:rFonts w:eastAsia="Calibri"/>
          <w:sz w:val="28"/>
          <w:szCs w:val="28"/>
          <w:lang w:val="ru-RU"/>
        </w:rPr>
        <w:t xml:space="preserve"> </w:t>
      </w:r>
      <w:r w:rsidRPr="00DC5AE8">
        <w:rPr>
          <w:rFonts w:eastAsia="Calibri"/>
          <w:sz w:val="28"/>
          <w:szCs w:val="28"/>
          <w:lang w:val="ru-RU"/>
        </w:rPr>
        <w:t xml:space="preserve"> П</w:t>
      </w:r>
      <w:r w:rsidRPr="00DC5AE8">
        <w:rPr>
          <w:rFonts w:eastAsia="Calibri"/>
          <w:sz w:val="28"/>
          <w:szCs w:val="28"/>
          <w:lang w:val="ru-RU"/>
        </w:rPr>
        <w:t>о</w:t>
      </w:r>
      <w:r w:rsidRPr="00DC5AE8">
        <w:rPr>
          <w:rFonts w:eastAsia="Calibri"/>
          <w:sz w:val="28"/>
          <w:szCs w:val="28"/>
          <w:lang w:val="ru-RU"/>
        </w:rPr>
        <w:t xml:space="preserve">сле </w:t>
      </w:r>
      <w:r w:rsidR="00D72868" w:rsidRPr="00DC5AE8">
        <w:rPr>
          <w:rFonts w:eastAsia="Calibri"/>
          <w:sz w:val="28"/>
          <w:szCs w:val="28"/>
          <w:lang w:val="ru-RU"/>
        </w:rPr>
        <w:t xml:space="preserve">продукции </w:t>
      </w:r>
      <w:r w:rsidRPr="00DC5AE8">
        <w:rPr>
          <w:rFonts w:eastAsia="Calibri"/>
          <w:sz w:val="28"/>
          <w:szCs w:val="28"/>
          <w:lang w:val="ru-RU"/>
        </w:rPr>
        <w:t>распада СССР и экономического кризиса Россия постепенно восст</w:t>
      </w:r>
      <w:r w:rsidRPr="00DC5AE8">
        <w:rPr>
          <w:rFonts w:eastAsia="Calibri"/>
          <w:sz w:val="28"/>
          <w:szCs w:val="28"/>
          <w:lang w:val="ru-RU"/>
        </w:rPr>
        <w:t>а</w:t>
      </w:r>
      <w:r w:rsidRPr="00DC5AE8">
        <w:rPr>
          <w:rFonts w:eastAsia="Calibri"/>
          <w:sz w:val="28"/>
          <w:szCs w:val="28"/>
          <w:lang w:val="ru-RU"/>
        </w:rPr>
        <w:t>навливает свой экономический потенциал, оставаясь пока поставщиком на мировой рынок в основном сырьевой</w:t>
      </w:r>
      <w:r w:rsidR="00D72868" w:rsidRPr="00DC5AE8">
        <w:rPr>
          <w:rFonts w:eastAsia="Calibri"/>
          <w:sz w:val="28"/>
          <w:szCs w:val="28"/>
          <w:lang w:val="ru-RU"/>
        </w:rPr>
        <w:t xml:space="preserve">. </w:t>
      </w:r>
      <w:r w:rsidRPr="00DC5AE8">
        <w:rPr>
          <w:rFonts w:eastAsia="Calibri"/>
          <w:sz w:val="28"/>
          <w:szCs w:val="28"/>
          <w:lang w:val="ru-RU"/>
        </w:rPr>
        <w:t>Практическая работа Определение по статистическим показател</w:t>
      </w:r>
      <w:r w:rsidR="00826352" w:rsidRPr="00DC5AE8">
        <w:rPr>
          <w:rFonts w:eastAsia="Calibri"/>
          <w:sz w:val="28"/>
          <w:szCs w:val="28"/>
          <w:lang w:val="ru-RU"/>
        </w:rPr>
        <w:t>ям место и роль России в мире.</w:t>
      </w:r>
    </w:p>
    <w:p w:rsidR="006D6FB9" w:rsidRPr="00DC5AE8" w:rsidRDefault="004777BD" w:rsidP="00270E0B">
      <w:pPr>
        <w:pStyle w:val="a3"/>
        <w:ind w:left="0" w:firstLine="720"/>
        <w:rPr>
          <w:b/>
          <w:sz w:val="28"/>
          <w:szCs w:val="28"/>
          <w:lang w:val="ru-RU"/>
        </w:rPr>
      </w:pPr>
      <w:r w:rsidRPr="00DC5AE8">
        <w:rPr>
          <w:b/>
          <w:sz w:val="28"/>
          <w:szCs w:val="28"/>
          <w:lang w:val="ru-RU"/>
        </w:rPr>
        <w:t>Математика. Алгебра. Геометрия</w:t>
      </w:r>
    </w:p>
    <w:p w:rsidR="002F4E53" w:rsidRPr="00DC5AE8" w:rsidRDefault="006D6FB9" w:rsidP="00270E0B">
      <w:pPr>
        <w:pStyle w:val="a3"/>
        <w:ind w:left="0" w:firstLine="720"/>
        <w:rPr>
          <w:b/>
          <w:sz w:val="28"/>
          <w:szCs w:val="28"/>
          <w:lang w:val="ru-RU"/>
        </w:rPr>
      </w:pPr>
      <w:r w:rsidRPr="00DC5AE8">
        <w:rPr>
          <w:b/>
          <w:bCs/>
          <w:color w:val="000000"/>
          <w:sz w:val="28"/>
          <w:szCs w:val="28"/>
          <w:lang w:val="ru-RU" w:eastAsia="ru-RU"/>
        </w:rPr>
        <w:t>Натуральные числа</w:t>
      </w:r>
      <w:r w:rsidRPr="00DC5AE8">
        <w:rPr>
          <w:bCs/>
          <w:color w:val="000000"/>
          <w:sz w:val="28"/>
          <w:szCs w:val="28"/>
          <w:lang w:val="ru-RU" w:eastAsia="ru-RU"/>
        </w:rPr>
        <w:t>.</w:t>
      </w:r>
    </w:p>
    <w:p w:rsidR="002F4E53" w:rsidRPr="00DC5AE8" w:rsidRDefault="002F4E53" w:rsidP="00270E0B">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Ряд натуральных чисел. Цифры. Десятичная запись натуральных чисел. Отр</w:t>
      </w:r>
      <w:r w:rsidRPr="00DC5AE8">
        <w:rPr>
          <w:color w:val="000000"/>
          <w:sz w:val="28"/>
          <w:szCs w:val="28"/>
          <w:lang w:val="ru-RU" w:eastAsia="ru-RU"/>
        </w:rPr>
        <w:t>е</w:t>
      </w:r>
      <w:r w:rsidRPr="00DC5AE8">
        <w:rPr>
          <w:color w:val="000000"/>
          <w:sz w:val="28"/>
          <w:szCs w:val="28"/>
          <w:lang w:val="ru-RU" w:eastAsia="ru-RU"/>
        </w:rPr>
        <w:t>зок. Длина отрезка. Плоскость. Прямая. Луч. Шкала. Координатный луч</w:t>
      </w:r>
      <w:r w:rsidR="006D6FB9" w:rsidRPr="00DC5AE8">
        <w:rPr>
          <w:color w:val="000000"/>
          <w:sz w:val="28"/>
          <w:szCs w:val="28"/>
          <w:lang w:val="ru-RU" w:eastAsia="ru-RU"/>
        </w:rPr>
        <w:t xml:space="preserve">. Сравнение натуральных чисел. </w:t>
      </w:r>
      <w:r w:rsidRPr="00DC5AE8">
        <w:rPr>
          <w:color w:val="000000"/>
          <w:sz w:val="28"/>
          <w:szCs w:val="28"/>
          <w:lang w:val="ru-RU" w:eastAsia="ru-RU"/>
        </w:rPr>
        <w:t>К</w:t>
      </w:r>
      <w:r w:rsidR="00C347D3" w:rsidRPr="00DC5AE8">
        <w:rPr>
          <w:color w:val="000000"/>
          <w:sz w:val="28"/>
          <w:szCs w:val="28"/>
          <w:lang w:val="ru-RU" w:eastAsia="ru-RU"/>
        </w:rPr>
        <w:t xml:space="preserve">онтрольная работа </w:t>
      </w:r>
      <w:r w:rsidRPr="00DC5AE8">
        <w:rPr>
          <w:color w:val="000000"/>
          <w:sz w:val="28"/>
          <w:szCs w:val="28"/>
          <w:lang w:val="ru-RU" w:eastAsia="ru-RU"/>
        </w:rPr>
        <w:t>«Натуральные числа».</w:t>
      </w:r>
    </w:p>
    <w:p w:rsidR="006D6FB9" w:rsidRPr="00DC5AE8" w:rsidRDefault="002F4E53" w:rsidP="00270E0B">
      <w:pPr>
        <w:widowControl/>
        <w:shd w:val="clear" w:color="auto" w:fill="FFFFFF"/>
        <w:autoSpaceDE/>
        <w:autoSpaceDN/>
        <w:ind w:firstLine="720"/>
        <w:jc w:val="both"/>
        <w:rPr>
          <w:bCs/>
          <w:color w:val="000000"/>
          <w:sz w:val="28"/>
          <w:szCs w:val="28"/>
          <w:lang w:val="ru-RU" w:eastAsia="ru-RU"/>
        </w:rPr>
      </w:pPr>
      <w:r w:rsidRPr="00DC5AE8">
        <w:rPr>
          <w:b/>
          <w:bCs/>
          <w:color w:val="000000"/>
          <w:sz w:val="28"/>
          <w:szCs w:val="28"/>
          <w:lang w:val="ru-RU" w:eastAsia="ru-RU"/>
        </w:rPr>
        <w:lastRenderedPageBreak/>
        <w:t>Сложение и вычитание натуральных чи</w:t>
      </w:r>
      <w:r w:rsidR="006D6FB9" w:rsidRPr="00DC5AE8">
        <w:rPr>
          <w:b/>
          <w:bCs/>
          <w:color w:val="000000"/>
          <w:sz w:val="28"/>
          <w:szCs w:val="28"/>
          <w:lang w:val="ru-RU" w:eastAsia="ru-RU"/>
        </w:rPr>
        <w:t>сел</w:t>
      </w:r>
      <w:r w:rsidR="00C07280">
        <w:rPr>
          <w:b/>
          <w:bCs/>
          <w:color w:val="000000"/>
          <w:sz w:val="28"/>
          <w:szCs w:val="28"/>
          <w:lang w:val="ru-RU" w:eastAsia="ru-RU"/>
        </w:rPr>
        <w:t xml:space="preserve"> </w:t>
      </w:r>
      <w:r w:rsidRPr="00DC5AE8">
        <w:rPr>
          <w:color w:val="000000"/>
          <w:sz w:val="28"/>
          <w:szCs w:val="28"/>
          <w:lang w:val="ru-RU" w:eastAsia="ru-RU"/>
        </w:rPr>
        <w:t>Сложение натуральных чисел. Свойства сложения. Вычитание натуральных чисел. Числовые и буквенные выраж</w:t>
      </w:r>
      <w:r w:rsidRPr="00DC5AE8">
        <w:rPr>
          <w:color w:val="000000"/>
          <w:sz w:val="28"/>
          <w:szCs w:val="28"/>
          <w:lang w:val="ru-RU" w:eastAsia="ru-RU"/>
        </w:rPr>
        <w:t>е</w:t>
      </w:r>
      <w:r w:rsidRPr="00DC5AE8">
        <w:rPr>
          <w:color w:val="000000"/>
          <w:sz w:val="28"/>
          <w:szCs w:val="28"/>
          <w:lang w:val="ru-RU" w:eastAsia="ru-RU"/>
        </w:rPr>
        <w:t>ния. Формулы. Уравнение. Угол. Обозначение углов. Виды углов. Измерение углов. Многоугольники. Равные фигуры.</w:t>
      </w:r>
      <w:r w:rsidRPr="00DC5AE8">
        <w:rPr>
          <w:bCs/>
          <w:color w:val="000000"/>
          <w:sz w:val="28"/>
          <w:szCs w:val="28"/>
          <w:lang w:val="ru-RU" w:eastAsia="ru-RU"/>
        </w:rPr>
        <w:t xml:space="preserve"> </w:t>
      </w:r>
      <w:r w:rsidRPr="00DC5AE8">
        <w:rPr>
          <w:color w:val="000000"/>
          <w:sz w:val="28"/>
          <w:szCs w:val="28"/>
          <w:lang w:val="ru-RU" w:eastAsia="ru-RU"/>
        </w:rPr>
        <w:t>Треугольник и его виды. Прямоуго</w:t>
      </w:r>
      <w:r w:rsidR="006D6FB9" w:rsidRPr="00DC5AE8">
        <w:rPr>
          <w:color w:val="000000"/>
          <w:sz w:val="28"/>
          <w:szCs w:val="28"/>
          <w:lang w:val="ru-RU" w:eastAsia="ru-RU"/>
        </w:rPr>
        <w:t>льник. Ось симметрии фигуры.</w:t>
      </w:r>
    </w:p>
    <w:p w:rsidR="002F4E53" w:rsidRPr="00DC5AE8" w:rsidRDefault="002F4E53" w:rsidP="00270E0B">
      <w:pPr>
        <w:widowControl/>
        <w:shd w:val="clear" w:color="auto" w:fill="FFFFFF"/>
        <w:autoSpaceDE/>
        <w:autoSpaceDN/>
        <w:ind w:firstLine="720"/>
        <w:jc w:val="both"/>
        <w:rPr>
          <w:color w:val="000000"/>
          <w:sz w:val="28"/>
          <w:szCs w:val="28"/>
          <w:lang w:val="ru-RU" w:eastAsia="ru-RU"/>
        </w:rPr>
      </w:pPr>
      <w:r w:rsidRPr="00DC5AE8">
        <w:rPr>
          <w:b/>
          <w:bCs/>
          <w:color w:val="000000"/>
          <w:sz w:val="28"/>
          <w:szCs w:val="28"/>
          <w:lang w:val="ru-RU" w:eastAsia="ru-RU"/>
        </w:rPr>
        <w:t>Умножение и д</w:t>
      </w:r>
      <w:r w:rsidR="006D6FB9" w:rsidRPr="00DC5AE8">
        <w:rPr>
          <w:b/>
          <w:bCs/>
          <w:color w:val="000000"/>
          <w:sz w:val="28"/>
          <w:szCs w:val="28"/>
          <w:lang w:val="ru-RU" w:eastAsia="ru-RU"/>
        </w:rPr>
        <w:t>еление натуральных чисел</w:t>
      </w:r>
      <w:r w:rsidR="00C07280">
        <w:rPr>
          <w:b/>
          <w:bCs/>
          <w:color w:val="000000"/>
          <w:sz w:val="28"/>
          <w:szCs w:val="28"/>
          <w:lang w:val="ru-RU" w:eastAsia="ru-RU"/>
        </w:rPr>
        <w:t xml:space="preserve"> </w:t>
      </w:r>
      <w:r w:rsidRPr="00DC5AE8">
        <w:rPr>
          <w:color w:val="000000"/>
          <w:sz w:val="28"/>
          <w:szCs w:val="28"/>
          <w:lang w:val="ru-RU" w:eastAsia="ru-RU"/>
        </w:rPr>
        <w:t>Умножение. Переместительное свойство умножения. Сочетательное и распределительное свойства умножения. Д</w:t>
      </w:r>
      <w:r w:rsidRPr="00DC5AE8">
        <w:rPr>
          <w:color w:val="000000"/>
          <w:sz w:val="28"/>
          <w:szCs w:val="28"/>
          <w:lang w:val="ru-RU" w:eastAsia="ru-RU"/>
        </w:rPr>
        <w:t>е</w:t>
      </w:r>
      <w:r w:rsidRPr="00DC5AE8">
        <w:rPr>
          <w:color w:val="000000"/>
          <w:sz w:val="28"/>
          <w:szCs w:val="28"/>
          <w:lang w:val="ru-RU" w:eastAsia="ru-RU"/>
        </w:rPr>
        <w:t>ление. Деление с остатком. Степень числа. Площадь. Площадь прямоугольника. Прямоугольный параллелепипед. Пирамида.Объем прямоугольного параллелепип</w:t>
      </w:r>
      <w:r w:rsidRPr="00DC5AE8">
        <w:rPr>
          <w:color w:val="000000"/>
          <w:sz w:val="28"/>
          <w:szCs w:val="28"/>
          <w:lang w:val="ru-RU" w:eastAsia="ru-RU"/>
        </w:rPr>
        <w:t>е</w:t>
      </w:r>
      <w:r w:rsidRPr="00DC5AE8">
        <w:rPr>
          <w:color w:val="000000"/>
          <w:sz w:val="28"/>
          <w:szCs w:val="28"/>
          <w:lang w:val="ru-RU" w:eastAsia="ru-RU"/>
        </w:rPr>
        <w:t>да. Комбинаторные задачи. Умножение и деление нату</w:t>
      </w:r>
      <w:r w:rsidR="006D6FB9" w:rsidRPr="00DC5AE8">
        <w:rPr>
          <w:color w:val="000000"/>
          <w:sz w:val="28"/>
          <w:szCs w:val="28"/>
          <w:lang w:val="ru-RU" w:eastAsia="ru-RU"/>
        </w:rPr>
        <w:t>ральных чисел.</w:t>
      </w:r>
    </w:p>
    <w:p w:rsidR="002F4E53" w:rsidRPr="00DC5AE8" w:rsidRDefault="006D6FB9" w:rsidP="00270E0B">
      <w:pPr>
        <w:widowControl/>
        <w:shd w:val="clear" w:color="auto" w:fill="FFFFFF"/>
        <w:autoSpaceDE/>
        <w:autoSpaceDN/>
        <w:ind w:firstLine="720"/>
        <w:jc w:val="both"/>
        <w:rPr>
          <w:color w:val="000000"/>
          <w:sz w:val="28"/>
          <w:szCs w:val="28"/>
          <w:lang w:val="ru-RU" w:eastAsia="ru-RU"/>
        </w:rPr>
      </w:pPr>
      <w:r w:rsidRPr="00DC5AE8">
        <w:rPr>
          <w:b/>
          <w:bCs/>
          <w:color w:val="000000"/>
          <w:sz w:val="28"/>
          <w:szCs w:val="28"/>
          <w:lang w:val="ru-RU" w:eastAsia="ru-RU"/>
        </w:rPr>
        <w:t xml:space="preserve">Обыкновенные дроби </w:t>
      </w:r>
      <w:r w:rsidR="002F4E53" w:rsidRPr="00DC5AE8">
        <w:rPr>
          <w:color w:val="000000"/>
          <w:sz w:val="28"/>
          <w:szCs w:val="28"/>
          <w:lang w:val="ru-RU" w:eastAsia="ru-RU"/>
        </w:rPr>
        <w:t>Понятие обыкновенной дроби. Правильные и непр</w:t>
      </w:r>
      <w:r w:rsidR="002F4E53" w:rsidRPr="00DC5AE8">
        <w:rPr>
          <w:color w:val="000000"/>
          <w:sz w:val="28"/>
          <w:szCs w:val="28"/>
          <w:lang w:val="ru-RU" w:eastAsia="ru-RU"/>
        </w:rPr>
        <w:t>а</w:t>
      </w:r>
      <w:r w:rsidR="002F4E53" w:rsidRPr="00DC5AE8">
        <w:rPr>
          <w:color w:val="000000"/>
          <w:sz w:val="28"/>
          <w:szCs w:val="28"/>
          <w:lang w:val="ru-RU" w:eastAsia="ru-RU"/>
        </w:rPr>
        <w:t>вильные дроби. Сложение и вычитание дробей с одинаковыми знаменателями. Др</w:t>
      </w:r>
      <w:r w:rsidR="002F4E53" w:rsidRPr="00DC5AE8">
        <w:rPr>
          <w:color w:val="000000"/>
          <w:sz w:val="28"/>
          <w:szCs w:val="28"/>
          <w:lang w:val="ru-RU" w:eastAsia="ru-RU"/>
        </w:rPr>
        <w:t>о</w:t>
      </w:r>
      <w:r w:rsidR="002F4E53" w:rsidRPr="00DC5AE8">
        <w:rPr>
          <w:color w:val="000000"/>
          <w:sz w:val="28"/>
          <w:szCs w:val="28"/>
          <w:lang w:val="ru-RU" w:eastAsia="ru-RU"/>
        </w:rPr>
        <w:t>би и деление натуральных чи</w:t>
      </w:r>
      <w:r w:rsidR="00C17649" w:rsidRPr="00DC5AE8">
        <w:rPr>
          <w:color w:val="000000"/>
          <w:sz w:val="28"/>
          <w:szCs w:val="28"/>
          <w:lang w:val="ru-RU" w:eastAsia="ru-RU"/>
        </w:rPr>
        <w:t>сел. Смешанные числа.</w:t>
      </w:r>
    </w:p>
    <w:p w:rsidR="00C17649" w:rsidRPr="00DC5AE8" w:rsidRDefault="00C17649" w:rsidP="00270E0B">
      <w:pPr>
        <w:widowControl/>
        <w:shd w:val="clear" w:color="auto" w:fill="FFFFFF"/>
        <w:autoSpaceDE/>
        <w:autoSpaceDN/>
        <w:ind w:firstLine="720"/>
        <w:jc w:val="both"/>
        <w:rPr>
          <w:color w:val="000000"/>
          <w:sz w:val="28"/>
          <w:szCs w:val="28"/>
          <w:lang w:val="ru-RU" w:eastAsia="ru-RU"/>
        </w:rPr>
      </w:pPr>
      <w:r w:rsidRPr="00DC5AE8">
        <w:rPr>
          <w:b/>
          <w:bCs/>
          <w:color w:val="000000"/>
          <w:sz w:val="28"/>
          <w:szCs w:val="28"/>
          <w:lang w:val="ru-RU" w:eastAsia="ru-RU"/>
        </w:rPr>
        <w:t xml:space="preserve">Десятичные дроби </w:t>
      </w:r>
      <w:r w:rsidR="002F4E53" w:rsidRPr="00DC5AE8">
        <w:rPr>
          <w:color w:val="000000"/>
          <w:sz w:val="28"/>
          <w:szCs w:val="28"/>
          <w:lang w:val="ru-RU" w:eastAsia="ru-RU"/>
        </w:rPr>
        <w:t>Представление о десятичных дробях. Сравнение десяти</w:t>
      </w:r>
      <w:r w:rsidR="002F4E53" w:rsidRPr="00DC5AE8">
        <w:rPr>
          <w:color w:val="000000"/>
          <w:sz w:val="28"/>
          <w:szCs w:val="28"/>
          <w:lang w:val="ru-RU" w:eastAsia="ru-RU"/>
        </w:rPr>
        <w:t>ч</w:t>
      </w:r>
      <w:r w:rsidR="002F4E53" w:rsidRPr="00DC5AE8">
        <w:rPr>
          <w:color w:val="000000"/>
          <w:sz w:val="28"/>
          <w:szCs w:val="28"/>
          <w:lang w:val="ru-RU" w:eastAsia="ru-RU"/>
        </w:rPr>
        <w:t>ных дробей. Округление чисел. Прикидки. Сложение и вычитание десятичных др</w:t>
      </w:r>
      <w:r w:rsidR="002F4E53" w:rsidRPr="00DC5AE8">
        <w:rPr>
          <w:color w:val="000000"/>
          <w:sz w:val="28"/>
          <w:szCs w:val="28"/>
          <w:lang w:val="ru-RU" w:eastAsia="ru-RU"/>
        </w:rPr>
        <w:t>о</w:t>
      </w:r>
      <w:r w:rsidR="002F4E53" w:rsidRPr="00DC5AE8">
        <w:rPr>
          <w:color w:val="000000"/>
          <w:sz w:val="28"/>
          <w:szCs w:val="28"/>
          <w:lang w:val="ru-RU" w:eastAsia="ru-RU"/>
        </w:rPr>
        <w:t>бей. Умножение десятичных дробей. Деление десятичных дробей. Среднее арифм</w:t>
      </w:r>
      <w:r w:rsidR="002F4E53" w:rsidRPr="00DC5AE8">
        <w:rPr>
          <w:color w:val="000000"/>
          <w:sz w:val="28"/>
          <w:szCs w:val="28"/>
          <w:lang w:val="ru-RU" w:eastAsia="ru-RU"/>
        </w:rPr>
        <w:t>е</w:t>
      </w:r>
      <w:r w:rsidR="002F4E53" w:rsidRPr="00DC5AE8">
        <w:rPr>
          <w:color w:val="000000"/>
          <w:sz w:val="28"/>
          <w:szCs w:val="28"/>
          <w:lang w:val="ru-RU" w:eastAsia="ru-RU"/>
        </w:rPr>
        <w:t>тическое. Среднее значение величины. Проценты. Нахождения процентов от числа. Нахождение числа по е</w:t>
      </w:r>
      <w:r w:rsidRPr="00DC5AE8">
        <w:rPr>
          <w:color w:val="000000"/>
          <w:sz w:val="28"/>
          <w:szCs w:val="28"/>
          <w:lang w:val="ru-RU" w:eastAsia="ru-RU"/>
        </w:rPr>
        <w:t>го процентам. Десятичные дроби.</w:t>
      </w:r>
    </w:p>
    <w:p w:rsidR="002F4E53" w:rsidRPr="00DC5AE8" w:rsidRDefault="00C17649" w:rsidP="00270E0B">
      <w:pPr>
        <w:widowControl/>
        <w:shd w:val="clear" w:color="auto" w:fill="FFFFFF"/>
        <w:autoSpaceDE/>
        <w:autoSpaceDN/>
        <w:ind w:firstLine="720"/>
        <w:jc w:val="both"/>
        <w:rPr>
          <w:color w:val="000000"/>
          <w:sz w:val="28"/>
          <w:szCs w:val="28"/>
          <w:lang w:val="ru-RU" w:eastAsia="ru-RU"/>
        </w:rPr>
      </w:pPr>
      <w:r w:rsidRPr="00DC5AE8">
        <w:rPr>
          <w:b/>
          <w:bCs/>
          <w:color w:val="000000"/>
          <w:sz w:val="28"/>
          <w:szCs w:val="28"/>
          <w:lang w:val="ru-RU" w:eastAsia="ru-RU"/>
        </w:rPr>
        <w:t>Делимость чисел</w:t>
      </w:r>
      <w:r w:rsidR="00C07280">
        <w:rPr>
          <w:color w:val="000000"/>
          <w:sz w:val="28"/>
          <w:szCs w:val="28"/>
          <w:lang w:val="ru-RU" w:eastAsia="ru-RU"/>
        </w:rPr>
        <w:t xml:space="preserve"> </w:t>
      </w:r>
      <w:r w:rsidR="002F4E53" w:rsidRPr="00DC5AE8">
        <w:rPr>
          <w:color w:val="000000"/>
          <w:sz w:val="28"/>
          <w:szCs w:val="28"/>
          <w:lang w:val="ru-RU" w:eastAsia="ru-RU"/>
        </w:rPr>
        <w:t>Делители и кратные числа. Общий делитель и общее кра</w:t>
      </w:r>
      <w:r w:rsidR="002F4E53" w:rsidRPr="00DC5AE8">
        <w:rPr>
          <w:color w:val="000000"/>
          <w:sz w:val="28"/>
          <w:szCs w:val="28"/>
          <w:lang w:val="ru-RU" w:eastAsia="ru-RU"/>
        </w:rPr>
        <w:t>т</w:t>
      </w:r>
      <w:r w:rsidR="002F4E53" w:rsidRPr="00DC5AE8">
        <w:rPr>
          <w:color w:val="000000"/>
          <w:sz w:val="28"/>
          <w:szCs w:val="28"/>
          <w:lang w:val="ru-RU" w:eastAsia="ru-RU"/>
        </w:rPr>
        <w:t>ное. Признаки делимости на 2, 3, 5, 9, 10. Простые и составные числа. Наибольший общий дели</w:t>
      </w:r>
      <w:r w:rsidRPr="00DC5AE8">
        <w:rPr>
          <w:color w:val="000000"/>
          <w:sz w:val="28"/>
          <w:szCs w:val="28"/>
          <w:lang w:val="ru-RU" w:eastAsia="ru-RU"/>
        </w:rPr>
        <w:t>тель. Наименьшее общее кратное.</w:t>
      </w:r>
    </w:p>
    <w:p w:rsidR="002F4E53" w:rsidRPr="00DC5AE8" w:rsidRDefault="002F4E53" w:rsidP="00270E0B">
      <w:pPr>
        <w:widowControl/>
        <w:shd w:val="clear" w:color="auto" w:fill="FFFFFF"/>
        <w:autoSpaceDE/>
        <w:autoSpaceDN/>
        <w:ind w:firstLine="720"/>
        <w:jc w:val="both"/>
        <w:rPr>
          <w:color w:val="000000"/>
          <w:sz w:val="28"/>
          <w:szCs w:val="28"/>
          <w:lang w:val="ru-RU" w:eastAsia="ru-RU"/>
        </w:rPr>
      </w:pPr>
      <w:r w:rsidRPr="00DC5AE8">
        <w:rPr>
          <w:b/>
          <w:bCs/>
          <w:color w:val="000000"/>
          <w:sz w:val="28"/>
          <w:szCs w:val="28"/>
          <w:lang w:val="ru-RU" w:eastAsia="ru-RU"/>
        </w:rPr>
        <w:t>Сложение и вычитание дробей с р</w:t>
      </w:r>
      <w:r w:rsidR="00C17649" w:rsidRPr="00DC5AE8">
        <w:rPr>
          <w:b/>
          <w:bCs/>
          <w:color w:val="000000"/>
          <w:sz w:val="28"/>
          <w:szCs w:val="28"/>
          <w:lang w:val="ru-RU" w:eastAsia="ru-RU"/>
        </w:rPr>
        <w:t>азными знаменателями</w:t>
      </w:r>
      <w:r w:rsidR="00DD3564">
        <w:rPr>
          <w:b/>
          <w:bCs/>
          <w:color w:val="000000"/>
          <w:sz w:val="28"/>
          <w:szCs w:val="28"/>
          <w:lang w:val="ru-RU" w:eastAsia="ru-RU"/>
        </w:rPr>
        <w:t xml:space="preserve"> </w:t>
      </w:r>
      <w:r w:rsidRPr="00DC5AE8">
        <w:rPr>
          <w:color w:val="000000"/>
          <w:sz w:val="28"/>
          <w:szCs w:val="28"/>
          <w:lang w:val="ru-RU" w:eastAsia="ru-RU"/>
        </w:rPr>
        <w:t>Основное сво</w:t>
      </w:r>
      <w:r w:rsidRPr="00DC5AE8">
        <w:rPr>
          <w:color w:val="000000"/>
          <w:sz w:val="28"/>
          <w:szCs w:val="28"/>
          <w:lang w:val="ru-RU" w:eastAsia="ru-RU"/>
        </w:rPr>
        <w:t>й</w:t>
      </w:r>
      <w:r w:rsidRPr="00DC5AE8">
        <w:rPr>
          <w:color w:val="000000"/>
          <w:sz w:val="28"/>
          <w:szCs w:val="28"/>
          <w:lang w:val="ru-RU" w:eastAsia="ru-RU"/>
        </w:rPr>
        <w:t>ство дроби. Сокращение дробей. Приведение дробей к общему знаменателю. Пон</w:t>
      </w:r>
      <w:r w:rsidRPr="00DC5AE8">
        <w:rPr>
          <w:color w:val="000000"/>
          <w:sz w:val="28"/>
          <w:szCs w:val="28"/>
          <w:lang w:val="ru-RU" w:eastAsia="ru-RU"/>
        </w:rPr>
        <w:t>я</w:t>
      </w:r>
      <w:r w:rsidRPr="00DC5AE8">
        <w:rPr>
          <w:color w:val="000000"/>
          <w:sz w:val="28"/>
          <w:szCs w:val="28"/>
          <w:lang w:val="ru-RU" w:eastAsia="ru-RU"/>
        </w:rPr>
        <w:t>тие о наименьшем общем знаменателе нескольких дробей. Сравнение др</w:t>
      </w:r>
      <w:r w:rsidRPr="00DC5AE8">
        <w:rPr>
          <w:color w:val="000000"/>
          <w:sz w:val="28"/>
          <w:szCs w:val="28"/>
          <w:lang w:val="ru-RU" w:eastAsia="ru-RU"/>
        </w:rPr>
        <w:t>о</w:t>
      </w:r>
      <w:r w:rsidRPr="00DC5AE8">
        <w:rPr>
          <w:color w:val="000000"/>
          <w:sz w:val="28"/>
          <w:szCs w:val="28"/>
          <w:lang w:val="ru-RU" w:eastAsia="ru-RU"/>
        </w:rPr>
        <w:t>бей. Сложение и вычитание дробей с разными знаменателями. Умножение и деление обыкновенных дробей. Нахождение дроби от числа. Взаимно обратные числа. Н</w:t>
      </w:r>
      <w:r w:rsidRPr="00DC5AE8">
        <w:rPr>
          <w:color w:val="000000"/>
          <w:sz w:val="28"/>
          <w:szCs w:val="28"/>
          <w:lang w:val="ru-RU" w:eastAsia="ru-RU"/>
        </w:rPr>
        <w:t>а</w:t>
      </w:r>
      <w:r w:rsidRPr="00DC5AE8">
        <w:rPr>
          <w:color w:val="000000"/>
          <w:sz w:val="28"/>
          <w:szCs w:val="28"/>
          <w:lang w:val="ru-RU" w:eastAsia="ru-RU"/>
        </w:rPr>
        <w:t>хождение числа по заданному значению дроби в десятичную. Бесконечные период</w:t>
      </w:r>
      <w:r w:rsidRPr="00DC5AE8">
        <w:rPr>
          <w:color w:val="000000"/>
          <w:sz w:val="28"/>
          <w:szCs w:val="28"/>
          <w:lang w:val="ru-RU" w:eastAsia="ru-RU"/>
        </w:rPr>
        <w:t>и</w:t>
      </w:r>
      <w:r w:rsidRPr="00DC5AE8">
        <w:rPr>
          <w:color w:val="000000"/>
          <w:sz w:val="28"/>
          <w:szCs w:val="28"/>
          <w:lang w:val="ru-RU" w:eastAsia="ru-RU"/>
        </w:rPr>
        <w:t xml:space="preserve">ческие десятичные дроби. Десятичное </w:t>
      </w:r>
      <w:r w:rsidR="00021C23" w:rsidRPr="00DC5AE8">
        <w:rPr>
          <w:color w:val="000000"/>
          <w:sz w:val="28"/>
          <w:szCs w:val="28"/>
          <w:lang w:val="ru-RU" w:eastAsia="ru-RU"/>
        </w:rPr>
        <w:t>приближение обыкновенной дроби.</w:t>
      </w:r>
    </w:p>
    <w:p w:rsidR="002F4E53" w:rsidRPr="00DC5AE8" w:rsidRDefault="002F4E53" w:rsidP="00270E0B">
      <w:pPr>
        <w:widowControl/>
        <w:shd w:val="clear" w:color="auto" w:fill="FFFFFF"/>
        <w:autoSpaceDE/>
        <w:autoSpaceDN/>
        <w:ind w:firstLine="720"/>
        <w:jc w:val="both"/>
        <w:rPr>
          <w:color w:val="000000"/>
          <w:sz w:val="28"/>
          <w:szCs w:val="28"/>
          <w:lang w:val="ru-RU" w:eastAsia="ru-RU"/>
        </w:rPr>
      </w:pPr>
      <w:r w:rsidRPr="00DC5AE8">
        <w:rPr>
          <w:b/>
          <w:bCs/>
          <w:color w:val="000000"/>
          <w:sz w:val="28"/>
          <w:szCs w:val="28"/>
          <w:lang w:val="ru-RU" w:eastAsia="ru-RU"/>
        </w:rPr>
        <w:t>О</w:t>
      </w:r>
      <w:r w:rsidR="00021C23" w:rsidRPr="00DC5AE8">
        <w:rPr>
          <w:b/>
          <w:bCs/>
          <w:color w:val="000000"/>
          <w:sz w:val="28"/>
          <w:szCs w:val="28"/>
          <w:lang w:val="ru-RU" w:eastAsia="ru-RU"/>
        </w:rPr>
        <w:t>тношения и пропорции</w:t>
      </w:r>
      <w:r w:rsidR="00DD3564">
        <w:rPr>
          <w:b/>
          <w:bCs/>
          <w:color w:val="000000"/>
          <w:sz w:val="28"/>
          <w:szCs w:val="28"/>
          <w:lang w:val="ru-RU" w:eastAsia="ru-RU"/>
        </w:rPr>
        <w:t xml:space="preserve"> </w:t>
      </w:r>
      <w:r w:rsidRPr="00DC5AE8">
        <w:rPr>
          <w:color w:val="000000"/>
          <w:sz w:val="28"/>
          <w:szCs w:val="28"/>
          <w:lang w:val="ru-RU" w:eastAsia="ru-RU"/>
        </w:rPr>
        <w:t>Отношения. Пропорции. Процентное отношение двух чисел. Прямая и обратная пропорциональные зависимости. Деления числа в данном отношении. Окружность и круг. Длина окружности и площади круга. Ц</w:t>
      </w:r>
      <w:r w:rsidRPr="00DC5AE8">
        <w:rPr>
          <w:color w:val="000000"/>
          <w:sz w:val="28"/>
          <w:szCs w:val="28"/>
          <w:lang w:val="ru-RU" w:eastAsia="ru-RU"/>
        </w:rPr>
        <w:t>и</w:t>
      </w:r>
      <w:r w:rsidRPr="00DC5AE8">
        <w:rPr>
          <w:color w:val="000000"/>
          <w:sz w:val="28"/>
          <w:szCs w:val="28"/>
          <w:lang w:val="ru-RU" w:eastAsia="ru-RU"/>
        </w:rPr>
        <w:t xml:space="preserve">линдр, конус и шар. Диаграммы. Случайные события. </w:t>
      </w:r>
      <w:r w:rsidR="00021C23" w:rsidRPr="00DC5AE8">
        <w:rPr>
          <w:color w:val="000000"/>
          <w:sz w:val="28"/>
          <w:szCs w:val="28"/>
          <w:lang w:val="ru-RU" w:eastAsia="ru-RU"/>
        </w:rPr>
        <w:t>Вероятность случайного с</w:t>
      </w:r>
      <w:r w:rsidR="00021C23" w:rsidRPr="00DC5AE8">
        <w:rPr>
          <w:color w:val="000000"/>
          <w:sz w:val="28"/>
          <w:szCs w:val="28"/>
          <w:lang w:val="ru-RU" w:eastAsia="ru-RU"/>
        </w:rPr>
        <w:t>о</w:t>
      </w:r>
      <w:r w:rsidR="00021C23" w:rsidRPr="00DC5AE8">
        <w:rPr>
          <w:color w:val="000000"/>
          <w:sz w:val="28"/>
          <w:szCs w:val="28"/>
          <w:lang w:val="ru-RU" w:eastAsia="ru-RU"/>
        </w:rPr>
        <w:t>бытия.</w:t>
      </w:r>
    </w:p>
    <w:p w:rsidR="002F4E53" w:rsidRPr="00DC5AE8" w:rsidRDefault="002F4E53" w:rsidP="00270E0B">
      <w:pPr>
        <w:widowControl/>
        <w:shd w:val="clear" w:color="auto" w:fill="FFFFFF"/>
        <w:autoSpaceDE/>
        <w:autoSpaceDN/>
        <w:ind w:firstLine="720"/>
        <w:jc w:val="both"/>
        <w:rPr>
          <w:color w:val="000000"/>
          <w:sz w:val="28"/>
          <w:szCs w:val="28"/>
          <w:lang w:val="ru-RU" w:eastAsia="ru-RU"/>
        </w:rPr>
      </w:pPr>
      <w:r w:rsidRPr="00DC5AE8">
        <w:rPr>
          <w:b/>
          <w:bCs/>
          <w:color w:val="000000"/>
          <w:sz w:val="28"/>
          <w:szCs w:val="28"/>
          <w:lang w:val="ru-RU" w:eastAsia="ru-RU"/>
        </w:rPr>
        <w:t>Рациональные числа и действия над ними</w:t>
      </w:r>
      <w:r w:rsidR="00021C23" w:rsidRPr="00DC5AE8">
        <w:rPr>
          <w:b/>
          <w:bCs/>
          <w:color w:val="000000"/>
          <w:sz w:val="28"/>
          <w:szCs w:val="28"/>
          <w:lang w:val="ru-RU" w:eastAsia="ru-RU"/>
        </w:rPr>
        <w:t>.</w:t>
      </w:r>
      <w:r w:rsidR="009E4665" w:rsidRPr="00DC5AE8">
        <w:rPr>
          <w:b/>
          <w:bCs/>
          <w:color w:val="000000"/>
          <w:sz w:val="28"/>
          <w:szCs w:val="28"/>
          <w:lang w:val="ru-RU" w:eastAsia="ru-RU"/>
        </w:rPr>
        <w:t xml:space="preserve"> </w:t>
      </w:r>
      <w:r w:rsidRPr="00DC5AE8">
        <w:rPr>
          <w:color w:val="000000"/>
          <w:sz w:val="28"/>
          <w:szCs w:val="28"/>
          <w:lang w:val="ru-RU" w:eastAsia="ru-RU"/>
        </w:rPr>
        <w:t>Положительные и отрицател</w:t>
      </w:r>
      <w:r w:rsidRPr="00DC5AE8">
        <w:rPr>
          <w:color w:val="000000"/>
          <w:sz w:val="28"/>
          <w:szCs w:val="28"/>
          <w:lang w:val="ru-RU" w:eastAsia="ru-RU"/>
        </w:rPr>
        <w:t>ь</w:t>
      </w:r>
      <w:r w:rsidRPr="00DC5AE8">
        <w:rPr>
          <w:color w:val="000000"/>
          <w:sz w:val="28"/>
          <w:szCs w:val="28"/>
          <w:lang w:val="ru-RU" w:eastAsia="ru-RU"/>
        </w:rPr>
        <w:t>ные числа. Координатная прямая. Целые числа. Рациональные числа. Модуль числа. Сравнение чисел. Сложение рациональный чисел. Свойства сложения рациональных чисел. Вычитание рациональных чисел. Умножение рациональных чисел. Переме</w:t>
      </w:r>
      <w:r w:rsidRPr="00DC5AE8">
        <w:rPr>
          <w:color w:val="000000"/>
          <w:sz w:val="28"/>
          <w:szCs w:val="28"/>
          <w:lang w:val="ru-RU" w:eastAsia="ru-RU"/>
        </w:rPr>
        <w:t>с</w:t>
      </w:r>
      <w:r w:rsidRPr="00DC5AE8">
        <w:rPr>
          <w:color w:val="000000"/>
          <w:sz w:val="28"/>
          <w:szCs w:val="28"/>
          <w:lang w:val="ru-RU" w:eastAsia="ru-RU"/>
        </w:rPr>
        <w:t>тительное и сочетательное свойства умножения рациональных чисел. Коэффициент. Распределительное</w:t>
      </w:r>
      <w:r w:rsidR="00C07280">
        <w:rPr>
          <w:color w:val="000000"/>
          <w:sz w:val="28"/>
          <w:szCs w:val="28"/>
          <w:lang w:val="ru-RU" w:eastAsia="ru-RU"/>
        </w:rPr>
        <w:t xml:space="preserve"> </w:t>
      </w:r>
      <w:r w:rsidRPr="00DC5AE8">
        <w:rPr>
          <w:color w:val="000000"/>
          <w:sz w:val="28"/>
          <w:szCs w:val="28"/>
          <w:lang w:val="ru-RU" w:eastAsia="ru-RU"/>
        </w:rPr>
        <w:t>свойство умножения. Деление рациональных чисел. Решение уравнений. Решение задач с помощью уравнений. Перпендикулярные прямые. Ос</w:t>
      </w:r>
      <w:r w:rsidRPr="00DC5AE8">
        <w:rPr>
          <w:color w:val="000000"/>
          <w:sz w:val="28"/>
          <w:szCs w:val="28"/>
          <w:lang w:val="ru-RU" w:eastAsia="ru-RU"/>
        </w:rPr>
        <w:t>е</w:t>
      </w:r>
      <w:r w:rsidRPr="00DC5AE8">
        <w:rPr>
          <w:color w:val="000000"/>
          <w:sz w:val="28"/>
          <w:szCs w:val="28"/>
          <w:lang w:val="ru-RU" w:eastAsia="ru-RU"/>
        </w:rPr>
        <w:t>вая и центральная симметрии. Параллельные прямые. К</w:t>
      </w:r>
      <w:r w:rsidR="00021C23" w:rsidRPr="00DC5AE8">
        <w:rPr>
          <w:color w:val="000000"/>
          <w:sz w:val="28"/>
          <w:szCs w:val="28"/>
          <w:lang w:val="ru-RU" w:eastAsia="ru-RU"/>
        </w:rPr>
        <w:t>оординатная плоскость. Графики.</w:t>
      </w:r>
    </w:p>
    <w:p w:rsidR="002F4E53" w:rsidRPr="00DC5AE8" w:rsidRDefault="002F4E53" w:rsidP="00270E0B">
      <w:pPr>
        <w:widowControl/>
        <w:autoSpaceDE/>
        <w:autoSpaceDN/>
        <w:ind w:firstLine="720"/>
        <w:jc w:val="both"/>
        <w:rPr>
          <w:b/>
          <w:sz w:val="28"/>
          <w:szCs w:val="28"/>
          <w:lang w:val="ru-RU" w:eastAsia="ru-RU"/>
        </w:rPr>
      </w:pPr>
      <w:r w:rsidRPr="00DC5AE8">
        <w:rPr>
          <w:b/>
          <w:sz w:val="28"/>
          <w:szCs w:val="28"/>
          <w:lang w:val="ru-RU" w:eastAsia="ru-RU"/>
        </w:rPr>
        <w:t>Выраже</w:t>
      </w:r>
      <w:r w:rsidR="00021C23" w:rsidRPr="00DC5AE8">
        <w:rPr>
          <w:b/>
          <w:sz w:val="28"/>
          <w:szCs w:val="28"/>
          <w:lang w:val="ru-RU" w:eastAsia="ru-RU"/>
        </w:rPr>
        <w:t>ния, тождества, уравнения.</w:t>
      </w:r>
      <w:r w:rsidR="00FF6D55" w:rsidRPr="00DC5AE8">
        <w:rPr>
          <w:b/>
          <w:sz w:val="28"/>
          <w:szCs w:val="28"/>
          <w:lang w:val="ru-RU" w:eastAsia="ru-RU"/>
        </w:rPr>
        <w:t xml:space="preserve"> </w:t>
      </w:r>
      <w:r w:rsidRPr="00DC5AE8">
        <w:rPr>
          <w:sz w:val="28"/>
          <w:szCs w:val="28"/>
          <w:lang w:val="ru-RU" w:eastAsia="ru-RU"/>
        </w:rPr>
        <w:t>Введение в алгебру. Линейное уравн</w:t>
      </w:r>
      <w:r w:rsidRPr="00DC5AE8">
        <w:rPr>
          <w:sz w:val="28"/>
          <w:szCs w:val="28"/>
          <w:lang w:val="ru-RU" w:eastAsia="ru-RU"/>
        </w:rPr>
        <w:t>е</w:t>
      </w:r>
      <w:r w:rsidRPr="00DC5AE8">
        <w:rPr>
          <w:sz w:val="28"/>
          <w:szCs w:val="28"/>
          <w:lang w:val="ru-RU" w:eastAsia="ru-RU"/>
        </w:rPr>
        <w:t xml:space="preserve">ние с одной переменной. </w:t>
      </w:r>
      <w:r w:rsidRPr="00DC5AE8">
        <w:rPr>
          <w:color w:val="000000"/>
          <w:sz w:val="28"/>
          <w:szCs w:val="28"/>
          <w:lang w:val="ru-RU" w:eastAsia="ru-RU"/>
        </w:rPr>
        <w:t>Решение задач с помощью уравнений</w:t>
      </w:r>
      <w:r w:rsidRPr="00DC5AE8">
        <w:rPr>
          <w:sz w:val="28"/>
          <w:szCs w:val="28"/>
          <w:lang w:val="ru-RU" w:eastAsia="ru-RU"/>
        </w:rPr>
        <w:t>.</w:t>
      </w:r>
      <w:r w:rsidRPr="00DC5AE8">
        <w:rPr>
          <w:color w:val="000000"/>
          <w:sz w:val="28"/>
          <w:szCs w:val="28"/>
          <w:lang w:val="ru-RU" w:eastAsia="ru-RU"/>
        </w:rPr>
        <w:t xml:space="preserve"> Тождественно ра</w:t>
      </w:r>
      <w:r w:rsidRPr="00DC5AE8">
        <w:rPr>
          <w:color w:val="000000"/>
          <w:sz w:val="28"/>
          <w:szCs w:val="28"/>
          <w:lang w:val="ru-RU" w:eastAsia="ru-RU"/>
        </w:rPr>
        <w:t>в</w:t>
      </w:r>
      <w:r w:rsidRPr="00DC5AE8">
        <w:rPr>
          <w:color w:val="000000"/>
          <w:sz w:val="28"/>
          <w:szCs w:val="28"/>
          <w:lang w:val="ru-RU" w:eastAsia="ru-RU"/>
        </w:rPr>
        <w:t>ные выражения. Тождества</w:t>
      </w:r>
      <w:r w:rsidR="00021C23" w:rsidRPr="00DC5AE8">
        <w:rPr>
          <w:sz w:val="28"/>
          <w:szCs w:val="28"/>
          <w:lang w:val="ru-RU" w:eastAsia="ru-RU"/>
        </w:rPr>
        <w:t>.</w:t>
      </w:r>
    </w:p>
    <w:p w:rsidR="00FF6D55" w:rsidRPr="00DC5AE8" w:rsidRDefault="002F4E53" w:rsidP="00270E0B">
      <w:pPr>
        <w:widowControl/>
        <w:autoSpaceDE/>
        <w:autoSpaceDN/>
        <w:ind w:firstLine="720"/>
        <w:jc w:val="both"/>
        <w:rPr>
          <w:sz w:val="28"/>
          <w:szCs w:val="28"/>
          <w:lang w:val="ru-RU" w:eastAsia="ru-RU"/>
        </w:rPr>
      </w:pPr>
      <w:r w:rsidRPr="00DC5AE8">
        <w:rPr>
          <w:b/>
          <w:sz w:val="28"/>
          <w:szCs w:val="28"/>
          <w:lang w:val="ru-RU" w:eastAsia="ru-RU"/>
        </w:rPr>
        <w:lastRenderedPageBreak/>
        <w:t>Степень с натур</w:t>
      </w:r>
      <w:r w:rsidR="00021C23" w:rsidRPr="00DC5AE8">
        <w:rPr>
          <w:b/>
          <w:sz w:val="28"/>
          <w:szCs w:val="28"/>
          <w:lang w:val="ru-RU" w:eastAsia="ru-RU"/>
        </w:rPr>
        <w:t>альным показателем</w:t>
      </w:r>
      <w:r w:rsidR="00FF6D55" w:rsidRPr="00DC5AE8">
        <w:rPr>
          <w:b/>
          <w:sz w:val="28"/>
          <w:szCs w:val="28"/>
          <w:lang w:val="ru-RU" w:eastAsia="ru-RU"/>
        </w:rPr>
        <w:t xml:space="preserve"> </w:t>
      </w:r>
      <w:r w:rsidRPr="00DC5AE8">
        <w:rPr>
          <w:sz w:val="28"/>
          <w:szCs w:val="28"/>
          <w:lang w:val="ru-RU" w:eastAsia="ru-RU"/>
        </w:rPr>
        <w:t>Тождественно равные выражения. Т</w:t>
      </w:r>
      <w:r w:rsidRPr="00DC5AE8">
        <w:rPr>
          <w:sz w:val="28"/>
          <w:szCs w:val="28"/>
          <w:lang w:val="ru-RU" w:eastAsia="ru-RU"/>
        </w:rPr>
        <w:t>о</w:t>
      </w:r>
      <w:r w:rsidRPr="00DC5AE8">
        <w:rPr>
          <w:sz w:val="28"/>
          <w:szCs w:val="28"/>
          <w:lang w:val="ru-RU" w:eastAsia="ru-RU"/>
        </w:rPr>
        <w:t>ждества. Степень с натуральным показателем и ее свойства.</w:t>
      </w:r>
      <w:r w:rsidRPr="00DC5AE8">
        <w:rPr>
          <w:color w:val="000000"/>
          <w:sz w:val="28"/>
          <w:szCs w:val="28"/>
          <w:lang w:val="ru-RU" w:eastAsia="ru-RU"/>
        </w:rPr>
        <w:t xml:space="preserve"> Свойства степени с н</w:t>
      </w:r>
      <w:r w:rsidRPr="00DC5AE8">
        <w:rPr>
          <w:color w:val="000000"/>
          <w:sz w:val="28"/>
          <w:szCs w:val="28"/>
          <w:lang w:val="ru-RU" w:eastAsia="ru-RU"/>
        </w:rPr>
        <w:t>а</w:t>
      </w:r>
      <w:r w:rsidRPr="00DC5AE8">
        <w:rPr>
          <w:color w:val="000000"/>
          <w:sz w:val="28"/>
          <w:szCs w:val="28"/>
          <w:lang w:val="ru-RU" w:eastAsia="ru-RU"/>
        </w:rPr>
        <w:t>туральным показателем.</w:t>
      </w:r>
      <w:r w:rsidRPr="00DC5AE8">
        <w:rPr>
          <w:sz w:val="28"/>
          <w:szCs w:val="28"/>
          <w:lang w:val="ru-RU" w:eastAsia="ru-RU"/>
        </w:rPr>
        <w:t xml:space="preserve"> Одночлен. Многочлен. Сложение, вычитание и многочл</w:t>
      </w:r>
      <w:r w:rsidRPr="00DC5AE8">
        <w:rPr>
          <w:sz w:val="28"/>
          <w:szCs w:val="28"/>
          <w:lang w:val="ru-RU" w:eastAsia="ru-RU"/>
        </w:rPr>
        <w:t>е</w:t>
      </w:r>
      <w:r w:rsidRPr="00DC5AE8">
        <w:rPr>
          <w:sz w:val="28"/>
          <w:szCs w:val="28"/>
          <w:lang w:val="ru-RU" w:eastAsia="ru-RU"/>
        </w:rPr>
        <w:t>нов.</w:t>
      </w:r>
    </w:p>
    <w:p w:rsidR="002F4E53" w:rsidRPr="00DC5AE8" w:rsidRDefault="002F4E53" w:rsidP="00270E0B">
      <w:pPr>
        <w:widowControl/>
        <w:autoSpaceDE/>
        <w:autoSpaceDN/>
        <w:ind w:firstLine="720"/>
        <w:jc w:val="both"/>
        <w:rPr>
          <w:sz w:val="28"/>
          <w:szCs w:val="28"/>
          <w:lang w:val="ru-RU" w:eastAsia="ru-RU"/>
        </w:rPr>
      </w:pPr>
      <w:r w:rsidRPr="00DC5AE8">
        <w:rPr>
          <w:b/>
          <w:sz w:val="28"/>
          <w:szCs w:val="28"/>
          <w:lang w:val="ru-RU" w:eastAsia="ru-RU"/>
        </w:rPr>
        <w:t>Разложение многочленов на множители</w:t>
      </w:r>
      <w:r w:rsidRPr="00DC5AE8">
        <w:rPr>
          <w:color w:val="000000"/>
          <w:sz w:val="28"/>
          <w:szCs w:val="28"/>
          <w:lang w:val="ru-RU" w:eastAsia="ru-RU"/>
        </w:rPr>
        <w:t>Умножение одночлена на мног</w:t>
      </w:r>
      <w:r w:rsidRPr="00DC5AE8">
        <w:rPr>
          <w:color w:val="000000"/>
          <w:sz w:val="28"/>
          <w:szCs w:val="28"/>
          <w:lang w:val="ru-RU" w:eastAsia="ru-RU"/>
        </w:rPr>
        <w:t>о</w:t>
      </w:r>
      <w:r w:rsidRPr="00DC5AE8">
        <w:rPr>
          <w:color w:val="000000"/>
          <w:sz w:val="28"/>
          <w:szCs w:val="28"/>
          <w:lang w:val="ru-RU" w:eastAsia="ru-RU"/>
        </w:rPr>
        <w:t>член</w:t>
      </w:r>
      <w:r w:rsidRPr="00DC5AE8">
        <w:rPr>
          <w:sz w:val="28"/>
          <w:szCs w:val="28"/>
          <w:lang w:val="ru-RU" w:eastAsia="ru-RU"/>
        </w:rPr>
        <w:t xml:space="preserve">. </w:t>
      </w:r>
      <w:r w:rsidRPr="00DC5AE8">
        <w:rPr>
          <w:color w:val="000000"/>
          <w:sz w:val="28"/>
          <w:szCs w:val="28"/>
          <w:lang w:val="ru-RU" w:eastAsia="ru-RU"/>
        </w:rPr>
        <w:t>Умножение многочлена на многочлен</w:t>
      </w:r>
      <w:r w:rsidRPr="00DC5AE8">
        <w:rPr>
          <w:sz w:val="28"/>
          <w:szCs w:val="28"/>
          <w:lang w:val="ru-RU" w:eastAsia="ru-RU"/>
        </w:rPr>
        <w:t xml:space="preserve">. </w:t>
      </w:r>
      <w:r w:rsidRPr="00DC5AE8">
        <w:rPr>
          <w:color w:val="000000"/>
          <w:sz w:val="28"/>
          <w:szCs w:val="28"/>
          <w:lang w:val="ru-RU" w:eastAsia="ru-RU"/>
        </w:rPr>
        <w:t>Разложение многочленов на множит</w:t>
      </w:r>
      <w:r w:rsidRPr="00DC5AE8">
        <w:rPr>
          <w:color w:val="000000"/>
          <w:sz w:val="28"/>
          <w:szCs w:val="28"/>
          <w:lang w:val="ru-RU" w:eastAsia="ru-RU"/>
        </w:rPr>
        <w:t>е</w:t>
      </w:r>
      <w:r w:rsidRPr="00DC5AE8">
        <w:rPr>
          <w:color w:val="000000"/>
          <w:sz w:val="28"/>
          <w:szCs w:val="28"/>
          <w:lang w:val="ru-RU" w:eastAsia="ru-RU"/>
        </w:rPr>
        <w:t>ли. Вынесение общего множителя за скобки</w:t>
      </w:r>
      <w:r w:rsidRPr="00DC5AE8">
        <w:rPr>
          <w:sz w:val="28"/>
          <w:szCs w:val="28"/>
          <w:lang w:val="ru-RU" w:eastAsia="ru-RU"/>
        </w:rPr>
        <w:t>.</w:t>
      </w:r>
      <w:r w:rsidRPr="00DC5AE8">
        <w:rPr>
          <w:color w:val="000000"/>
          <w:sz w:val="28"/>
          <w:szCs w:val="28"/>
          <w:lang w:val="ru-RU" w:eastAsia="ru-RU"/>
        </w:rPr>
        <w:t xml:space="preserve"> Разложение многочленов на множит</w:t>
      </w:r>
      <w:r w:rsidRPr="00DC5AE8">
        <w:rPr>
          <w:color w:val="000000"/>
          <w:sz w:val="28"/>
          <w:szCs w:val="28"/>
          <w:lang w:val="ru-RU" w:eastAsia="ru-RU"/>
        </w:rPr>
        <w:t>е</w:t>
      </w:r>
      <w:r w:rsidRPr="00DC5AE8">
        <w:rPr>
          <w:color w:val="000000"/>
          <w:sz w:val="28"/>
          <w:szCs w:val="28"/>
          <w:lang w:val="ru-RU" w:eastAsia="ru-RU"/>
        </w:rPr>
        <w:t>ли. Метод группировки</w:t>
      </w:r>
      <w:r w:rsidR="00021C23" w:rsidRPr="00DC5AE8">
        <w:rPr>
          <w:sz w:val="28"/>
          <w:szCs w:val="28"/>
          <w:lang w:val="ru-RU" w:eastAsia="ru-RU"/>
        </w:rPr>
        <w:t>.</w:t>
      </w:r>
    </w:p>
    <w:p w:rsidR="002F4E53" w:rsidRPr="00DC5AE8" w:rsidRDefault="002F4E53" w:rsidP="00270E0B">
      <w:pPr>
        <w:widowControl/>
        <w:autoSpaceDE/>
        <w:autoSpaceDN/>
        <w:ind w:firstLine="720"/>
        <w:jc w:val="both"/>
        <w:rPr>
          <w:sz w:val="28"/>
          <w:szCs w:val="28"/>
          <w:lang w:val="ru-RU" w:eastAsia="ru-RU"/>
        </w:rPr>
      </w:pPr>
      <w:r w:rsidRPr="00DC5AE8">
        <w:rPr>
          <w:b/>
          <w:sz w:val="28"/>
          <w:szCs w:val="28"/>
          <w:lang w:val="ru-RU" w:eastAsia="ru-RU"/>
        </w:rPr>
        <w:t>Формул</w:t>
      </w:r>
      <w:r w:rsidR="00021C23" w:rsidRPr="00DC5AE8">
        <w:rPr>
          <w:b/>
          <w:sz w:val="28"/>
          <w:szCs w:val="28"/>
          <w:lang w:val="ru-RU" w:eastAsia="ru-RU"/>
        </w:rPr>
        <w:t>ы сокращенного умножения</w:t>
      </w:r>
      <w:r w:rsidR="00FF6D55" w:rsidRPr="00DC5AE8">
        <w:rPr>
          <w:b/>
          <w:sz w:val="28"/>
          <w:szCs w:val="28"/>
          <w:lang w:val="ru-RU" w:eastAsia="ru-RU"/>
        </w:rPr>
        <w:t xml:space="preserve"> </w:t>
      </w:r>
      <w:r w:rsidRPr="00DC5AE8">
        <w:rPr>
          <w:color w:val="000000"/>
          <w:sz w:val="28"/>
          <w:szCs w:val="28"/>
          <w:lang w:val="ru-RU" w:eastAsia="ru-RU"/>
        </w:rPr>
        <w:t>Произведение разности и суммы двух выражений. Разность квадратов двух выражений. Квадрат суммы и квадрат разности двух. Преобразование многочлена в квадрат суммы или разности двух выражений. Сумма и разность кубов двух выражений. Применение различных способов разл</w:t>
      </w:r>
      <w:r w:rsidRPr="00DC5AE8">
        <w:rPr>
          <w:color w:val="000000"/>
          <w:sz w:val="28"/>
          <w:szCs w:val="28"/>
          <w:lang w:val="ru-RU" w:eastAsia="ru-RU"/>
        </w:rPr>
        <w:t>о</w:t>
      </w:r>
      <w:r w:rsidRPr="00DC5AE8">
        <w:rPr>
          <w:color w:val="000000"/>
          <w:sz w:val="28"/>
          <w:szCs w:val="28"/>
          <w:lang w:val="ru-RU" w:eastAsia="ru-RU"/>
        </w:rPr>
        <w:t>жения многочлена на множители. Разложе</w:t>
      </w:r>
      <w:r w:rsidR="00021C23" w:rsidRPr="00DC5AE8">
        <w:rPr>
          <w:color w:val="000000"/>
          <w:sz w:val="28"/>
          <w:szCs w:val="28"/>
          <w:lang w:val="ru-RU" w:eastAsia="ru-RU"/>
        </w:rPr>
        <w:t>ние многочлена на множители.</w:t>
      </w:r>
      <w:r w:rsidR="00FF6D55" w:rsidRPr="00DC5AE8">
        <w:rPr>
          <w:b/>
          <w:sz w:val="28"/>
          <w:szCs w:val="28"/>
          <w:lang w:val="ru-RU" w:eastAsia="ru-RU"/>
        </w:rPr>
        <w:t xml:space="preserve"> </w:t>
      </w:r>
      <w:r w:rsidR="00021C23" w:rsidRPr="00DC5AE8">
        <w:rPr>
          <w:b/>
          <w:sz w:val="28"/>
          <w:szCs w:val="28"/>
          <w:lang w:val="ru-RU" w:eastAsia="ru-RU"/>
        </w:rPr>
        <w:t>Функции</w:t>
      </w:r>
      <w:r w:rsidR="00FF6D55" w:rsidRPr="00DC5AE8">
        <w:rPr>
          <w:b/>
          <w:sz w:val="28"/>
          <w:szCs w:val="28"/>
          <w:lang w:val="ru-RU" w:eastAsia="ru-RU"/>
        </w:rPr>
        <w:t xml:space="preserve"> </w:t>
      </w:r>
      <w:r w:rsidRPr="00DC5AE8">
        <w:rPr>
          <w:color w:val="000000"/>
          <w:sz w:val="28"/>
          <w:szCs w:val="28"/>
          <w:lang w:val="ru-RU" w:eastAsia="ru-RU"/>
        </w:rPr>
        <w:t>Связи между величинами. Функция. Способы задания функции. График функции. Линейная функция, её графики свойства. Построение графиков функ</w:t>
      </w:r>
      <w:r w:rsidR="00021C23" w:rsidRPr="00DC5AE8">
        <w:rPr>
          <w:color w:val="000000"/>
          <w:sz w:val="28"/>
          <w:szCs w:val="28"/>
          <w:lang w:val="ru-RU" w:eastAsia="ru-RU"/>
        </w:rPr>
        <w:t>ций.</w:t>
      </w:r>
    </w:p>
    <w:p w:rsidR="00FF6D55" w:rsidRPr="00DC5AE8" w:rsidRDefault="002F4E53" w:rsidP="00270E0B">
      <w:pPr>
        <w:widowControl/>
        <w:autoSpaceDE/>
        <w:autoSpaceDN/>
        <w:ind w:firstLine="720"/>
        <w:jc w:val="both"/>
        <w:rPr>
          <w:color w:val="000000"/>
          <w:sz w:val="28"/>
          <w:szCs w:val="28"/>
          <w:lang w:val="ru-RU" w:eastAsia="ru-RU"/>
        </w:rPr>
      </w:pPr>
      <w:r w:rsidRPr="00DC5AE8">
        <w:rPr>
          <w:b/>
          <w:sz w:val="28"/>
          <w:szCs w:val="28"/>
          <w:lang w:val="ru-RU" w:eastAsia="ru-RU"/>
        </w:rPr>
        <w:t>Си</w:t>
      </w:r>
      <w:r w:rsidR="00021C23" w:rsidRPr="00DC5AE8">
        <w:rPr>
          <w:b/>
          <w:sz w:val="28"/>
          <w:szCs w:val="28"/>
          <w:lang w:val="ru-RU" w:eastAsia="ru-RU"/>
        </w:rPr>
        <w:t>стемы линейных уравнений</w:t>
      </w:r>
      <w:r w:rsidR="00021C23" w:rsidRPr="00DC5AE8">
        <w:rPr>
          <w:sz w:val="28"/>
          <w:szCs w:val="28"/>
          <w:lang w:val="ru-RU" w:eastAsia="ru-RU"/>
        </w:rPr>
        <w:t xml:space="preserve">. </w:t>
      </w:r>
      <w:r w:rsidRPr="00DC5AE8">
        <w:rPr>
          <w:color w:val="000000"/>
          <w:sz w:val="28"/>
          <w:szCs w:val="28"/>
          <w:lang w:val="ru-RU" w:eastAsia="ru-RU"/>
        </w:rPr>
        <w:t>Уравнения с двумя переменными. Линейное уравнение с двумя переменными и его график. Системы уравнений с двумя пер</w:t>
      </w:r>
      <w:r w:rsidRPr="00DC5AE8">
        <w:rPr>
          <w:color w:val="000000"/>
          <w:sz w:val="28"/>
          <w:szCs w:val="28"/>
          <w:lang w:val="ru-RU" w:eastAsia="ru-RU"/>
        </w:rPr>
        <w:t>е</w:t>
      </w:r>
      <w:r w:rsidRPr="00DC5AE8">
        <w:rPr>
          <w:color w:val="000000"/>
          <w:sz w:val="28"/>
          <w:szCs w:val="28"/>
          <w:lang w:val="ru-RU" w:eastAsia="ru-RU"/>
        </w:rPr>
        <w:t>менными. Графический метод решения системы двух линейных уравнений с двумя переменными. Решение систем линейных уравнений методом подстановки. Решение систем линейных уравнений методом сложения. Решение задач с помощью систем линейных уравнений.</w:t>
      </w:r>
    </w:p>
    <w:p w:rsidR="002F4E53" w:rsidRPr="00DC5AE8" w:rsidRDefault="00021C23" w:rsidP="00270E0B">
      <w:pPr>
        <w:widowControl/>
        <w:autoSpaceDE/>
        <w:autoSpaceDN/>
        <w:ind w:firstLine="720"/>
        <w:jc w:val="both"/>
        <w:rPr>
          <w:sz w:val="28"/>
          <w:szCs w:val="28"/>
          <w:lang w:val="ru-RU" w:eastAsia="ru-RU"/>
        </w:rPr>
      </w:pPr>
      <w:r w:rsidRPr="00DC5AE8">
        <w:rPr>
          <w:b/>
          <w:sz w:val="28"/>
          <w:szCs w:val="28"/>
          <w:lang w:val="ru-RU" w:eastAsia="ru-RU"/>
        </w:rPr>
        <w:t>Рациональные дроби</w:t>
      </w:r>
      <w:r w:rsidR="00FF6D55" w:rsidRPr="00DC5AE8">
        <w:rPr>
          <w:b/>
          <w:sz w:val="28"/>
          <w:szCs w:val="28"/>
          <w:lang w:val="ru-RU" w:eastAsia="ru-RU"/>
        </w:rPr>
        <w:t xml:space="preserve"> </w:t>
      </w:r>
      <w:r w:rsidR="002F4E53" w:rsidRPr="00DC5AE8">
        <w:rPr>
          <w:sz w:val="28"/>
          <w:szCs w:val="28"/>
          <w:lang w:val="ru-RU" w:eastAsia="ru-RU"/>
        </w:rPr>
        <w:t>Основные понятия. Основное свойство алгебраической дроби. Сложение и вычитание алгебраических дробей с одинаковыми знаменател</w:t>
      </w:r>
      <w:r w:rsidR="002F4E53" w:rsidRPr="00DC5AE8">
        <w:rPr>
          <w:sz w:val="28"/>
          <w:szCs w:val="28"/>
          <w:lang w:val="ru-RU" w:eastAsia="ru-RU"/>
        </w:rPr>
        <w:t>я</w:t>
      </w:r>
      <w:r w:rsidR="002F4E53" w:rsidRPr="00DC5AE8">
        <w:rPr>
          <w:sz w:val="28"/>
          <w:szCs w:val="28"/>
          <w:lang w:val="ru-RU" w:eastAsia="ru-RU"/>
        </w:rPr>
        <w:t>ми. Сложение и вычитание дробей с разными знаменателями. Умножение и деление дробей. Возведение в степень. Преобразование рациональных выражений. Первые представления о решении рациональных уравнений. Степень с о</w:t>
      </w:r>
      <w:r w:rsidRPr="00DC5AE8">
        <w:rPr>
          <w:sz w:val="28"/>
          <w:szCs w:val="28"/>
          <w:lang w:val="ru-RU" w:eastAsia="ru-RU"/>
        </w:rPr>
        <w:t>трицательным ц</w:t>
      </w:r>
      <w:r w:rsidRPr="00DC5AE8">
        <w:rPr>
          <w:sz w:val="28"/>
          <w:szCs w:val="28"/>
          <w:lang w:val="ru-RU" w:eastAsia="ru-RU"/>
        </w:rPr>
        <w:t>е</w:t>
      </w:r>
      <w:r w:rsidRPr="00DC5AE8">
        <w:rPr>
          <w:sz w:val="28"/>
          <w:szCs w:val="28"/>
          <w:lang w:val="ru-RU" w:eastAsia="ru-RU"/>
        </w:rPr>
        <w:t>лым показателем.</w:t>
      </w:r>
    </w:p>
    <w:p w:rsidR="002F4E53" w:rsidRPr="00DC5AE8" w:rsidRDefault="002F4E53" w:rsidP="00270E0B">
      <w:pPr>
        <w:widowControl/>
        <w:autoSpaceDE/>
        <w:autoSpaceDN/>
        <w:ind w:firstLine="720"/>
        <w:jc w:val="both"/>
        <w:rPr>
          <w:sz w:val="28"/>
          <w:szCs w:val="28"/>
          <w:lang w:val="ru-RU" w:eastAsia="ru-RU"/>
        </w:rPr>
      </w:pPr>
      <w:r w:rsidRPr="00DC5AE8">
        <w:rPr>
          <w:b/>
          <w:sz w:val="28"/>
          <w:szCs w:val="28"/>
          <w:lang w:val="ru-RU" w:eastAsia="ru-RU"/>
        </w:rPr>
        <w:t>Степень с о</w:t>
      </w:r>
      <w:r w:rsidR="00021C23" w:rsidRPr="00DC5AE8">
        <w:rPr>
          <w:b/>
          <w:sz w:val="28"/>
          <w:szCs w:val="28"/>
          <w:lang w:val="ru-RU" w:eastAsia="ru-RU"/>
        </w:rPr>
        <w:t>трицательным показателем</w:t>
      </w:r>
      <w:r w:rsidR="00FF6D55" w:rsidRPr="00DC5AE8">
        <w:rPr>
          <w:b/>
          <w:sz w:val="28"/>
          <w:szCs w:val="28"/>
          <w:lang w:val="ru-RU" w:eastAsia="ru-RU"/>
        </w:rPr>
        <w:t xml:space="preserve"> </w:t>
      </w:r>
      <w:r w:rsidRPr="00DC5AE8">
        <w:rPr>
          <w:sz w:val="28"/>
          <w:szCs w:val="28"/>
          <w:lang w:val="ru-RU" w:eastAsia="ru-RU"/>
        </w:rPr>
        <w:t>Свойства степени с отрицательным показателем.</w:t>
      </w:r>
      <w:r w:rsidRPr="00DC5AE8">
        <w:rPr>
          <w:color w:val="000000"/>
          <w:sz w:val="28"/>
          <w:szCs w:val="28"/>
          <w:lang w:val="ru-RU" w:eastAsia="ru-RU"/>
        </w:rPr>
        <w:t xml:space="preserve"> Функция </w:t>
      </w:r>
      <w:r w:rsidRPr="00DC5AE8">
        <w:rPr>
          <w:color w:val="000000"/>
          <w:sz w:val="28"/>
          <w:szCs w:val="28"/>
          <w:bdr w:val="single" w:sz="2" w:space="0" w:color="000000" w:frame="1"/>
          <w:lang w:eastAsia="ru-RU"/>
        </w:rPr>
        <w:t>k</w:t>
      </w:r>
      <w:r w:rsidRPr="00DC5AE8">
        <w:rPr>
          <w:color w:val="000000"/>
          <w:sz w:val="28"/>
          <w:szCs w:val="28"/>
          <w:bdr w:val="single" w:sz="2" w:space="0" w:color="000000" w:frame="1"/>
          <w:lang w:val="ru-RU" w:eastAsia="ru-RU"/>
        </w:rPr>
        <w:t>/</w:t>
      </w:r>
      <w:r w:rsidRPr="00DC5AE8">
        <w:rPr>
          <w:color w:val="000000"/>
          <w:sz w:val="28"/>
          <w:szCs w:val="28"/>
          <w:bdr w:val="single" w:sz="2" w:space="0" w:color="000000" w:frame="1"/>
          <w:lang w:eastAsia="ru-RU"/>
        </w:rPr>
        <w:t>x</w:t>
      </w:r>
      <w:r w:rsidRPr="00DC5AE8">
        <w:rPr>
          <w:color w:val="000000"/>
          <w:sz w:val="28"/>
          <w:szCs w:val="28"/>
          <w:lang w:val="ru-RU" w:eastAsia="ru-RU"/>
        </w:rPr>
        <w:t> и её график</w:t>
      </w:r>
      <w:r w:rsidR="00DD3564">
        <w:rPr>
          <w:color w:val="000000"/>
          <w:sz w:val="28"/>
          <w:szCs w:val="28"/>
          <w:lang w:val="ru-RU" w:eastAsia="ru-RU"/>
        </w:rPr>
        <w:t>.</w:t>
      </w:r>
    </w:p>
    <w:p w:rsidR="002F4E53" w:rsidRPr="00DC5AE8" w:rsidRDefault="00021C23" w:rsidP="00270E0B">
      <w:pPr>
        <w:widowControl/>
        <w:autoSpaceDE/>
        <w:autoSpaceDN/>
        <w:ind w:firstLine="720"/>
        <w:jc w:val="both"/>
        <w:rPr>
          <w:sz w:val="28"/>
          <w:szCs w:val="28"/>
          <w:lang w:val="ru-RU" w:eastAsia="ru-RU"/>
        </w:rPr>
      </w:pPr>
      <w:r w:rsidRPr="00DC5AE8">
        <w:rPr>
          <w:b/>
          <w:sz w:val="28"/>
          <w:szCs w:val="28"/>
          <w:lang w:val="ru-RU" w:eastAsia="ru-RU"/>
        </w:rPr>
        <w:t>Квадратные корни</w:t>
      </w:r>
      <w:r w:rsidR="002F4E53" w:rsidRPr="00DC5AE8">
        <w:rPr>
          <w:color w:val="000000"/>
          <w:sz w:val="28"/>
          <w:szCs w:val="28"/>
          <w:lang w:val="ru-RU" w:eastAsia="ru-RU"/>
        </w:rPr>
        <w:t>Функция </w:t>
      </w:r>
      <w:r w:rsidR="002F4E53" w:rsidRPr="00DC5AE8">
        <w:rPr>
          <w:i/>
          <w:iCs/>
          <w:color w:val="000000"/>
          <w:sz w:val="28"/>
          <w:szCs w:val="28"/>
          <w:lang w:val="ru-RU" w:eastAsia="ru-RU"/>
        </w:rPr>
        <w:t>y = x</w:t>
      </w:r>
      <w:r w:rsidR="002F4E53" w:rsidRPr="00DC5AE8">
        <w:rPr>
          <w:i/>
          <w:iCs/>
          <w:color w:val="000000"/>
          <w:sz w:val="28"/>
          <w:szCs w:val="28"/>
          <w:vertAlign w:val="superscript"/>
          <w:lang w:val="ru-RU" w:eastAsia="ru-RU"/>
        </w:rPr>
        <w:t xml:space="preserve">2 </w:t>
      </w:r>
      <w:r w:rsidR="002F4E53" w:rsidRPr="00DC5AE8">
        <w:rPr>
          <w:color w:val="000000"/>
          <w:sz w:val="28"/>
          <w:szCs w:val="28"/>
          <w:lang w:val="ru-RU" w:eastAsia="ru-RU"/>
        </w:rPr>
        <w:t>и её график</w:t>
      </w:r>
      <w:r w:rsidR="002F4E53" w:rsidRPr="00DC5AE8">
        <w:rPr>
          <w:sz w:val="28"/>
          <w:szCs w:val="28"/>
          <w:lang w:val="ru-RU" w:eastAsia="ru-RU"/>
        </w:rPr>
        <w:t>.</w:t>
      </w:r>
      <w:r w:rsidR="00C07280">
        <w:rPr>
          <w:sz w:val="28"/>
          <w:szCs w:val="28"/>
          <w:lang w:val="ru-RU" w:eastAsia="ru-RU"/>
        </w:rPr>
        <w:t xml:space="preserve"> </w:t>
      </w:r>
      <w:r w:rsidR="002F4E53" w:rsidRPr="00DC5AE8">
        <w:rPr>
          <w:color w:val="000000"/>
          <w:sz w:val="28"/>
          <w:szCs w:val="28"/>
          <w:lang w:val="ru-RU" w:eastAsia="ru-RU"/>
        </w:rPr>
        <w:t>Квадратные корни. Арифм</w:t>
      </w:r>
      <w:r w:rsidR="002F4E53" w:rsidRPr="00DC5AE8">
        <w:rPr>
          <w:color w:val="000000"/>
          <w:sz w:val="28"/>
          <w:szCs w:val="28"/>
          <w:lang w:val="ru-RU" w:eastAsia="ru-RU"/>
        </w:rPr>
        <w:t>е</w:t>
      </w:r>
      <w:r w:rsidR="002F4E53" w:rsidRPr="00DC5AE8">
        <w:rPr>
          <w:color w:val="000000"/>
          <w:sz w:val="28"/>
          <w:szCs w:val="28"/>
          <w:lang w:val="ru-RU" w:eastAsia="ru-RU"/>
        </w:rPr>
        <w:t>тический квадратный корень</w:t>
      </w:r>
      <w:r w:rsidR="002F4E53" w:rsidRPr="00DC5AE8">
        <w:rPr>
          <w:sz w:val="28"/>
          <w:szCs w:val="28"/>
          <w:lang w:val="ru-RU" w:eastAsia="ru-RU"/>
        </w:rPr>
        <w:t>.</w:t>
      </w:r>
      <w:r w:rsidR="002F4E53" w:rsidRPr="00DC5AE8">
        <w:rPr>
          <w:color w:val="000000"/>
          <w:sz w:val="28"/>
          <w:szCs w:val="28"/>
          <w:lang w:val="ru-RU" w:eastAsia="ru-RU"/>
        </w:rPr>
        <w:t xml:space="preserve"> Множество и его элементы</w:t>
      </w:r>
      <w:r w:rsidR="002F4E53" w:rsidRPr="00DC5AE8">
        <w:rPr>
          <w:sz w:val="28"/>
          <w:szCs w:val="28"/>
          <w:lang w:val="ru-RU" w:eastAsia="ru-RU"/>
        </w:rPr>
        <w:t>.</w:t>
      </w:r>
      <w:r w:rsidR="002F4E53" w:rsidRPr="00DC5AE8">
        <w:rPr>
          <w:color w:val="000000"/>
          <w:sz w:val="28"/>
          <w:szCs w:val="28"/>
          <w:lang w:val="ru-RU" w:eastAsia="ru-RU"/>
        </w:rPr>
        <w:t xml:space="preserve"> Подмножество. Операции над множествами. Числовые множества. Свойства арифметического квадратного корня. Тождественные преобразования вы</w:t>
      </w:r>
      <w:r w:rsidR="009E4665" w:rsidRPr="00DC5AE8">
        <w:rPr>
          <w:color w:val="000000"/>
          <w:sz w:val="28"/>
          <w:szCs w:val="28"/>
          <w:lang w:val="ru-RU" w:eastAsia="ru-RU"/>
        </w:rPr>
        <w:t>р</w:t>
      </w:r>
      <w:r w:rsidR="002F4E53" w:rsidRPr="00DC5AE8">
        <w:rPr>
          <w:color w:val="000000"/>
          <w:sz w:val="28"/>
          <w:szCs w:val="28"/>
          <w:lang w:val="ru-RU" w:eastAsia="ru-RU"/>
        </w:rPr>
        <w:t>ажений, содержащих квадратные корни. Функция и её график</w:t>
      </w:r>
    </w:p>
    <w:p w:rsidR="00FF6D55" w:rsidRPr="00DC5AE8" w:rsidRDefault="006A6CD7" w:rsidP="00270E0B">
      <w:pPr>
        <w:widowControl/>
        <w:autoSpaceDE/>
        <w:autoSpaceDN/>
        <w:ind w:firstLine="720"/>
        <w:jc w:val="both"/>
        <w:rPr>
          <w:color w:val="000000"/>
          <w:sz w:val="28"/>
          <w:szCs w:val="28"/>
          <w:lang w:val="ru-RU" w:eastAsia="ru-RU"/>
        </w:rPr>
      </w:pPr>
      <w:r w:rsidRPr="00DC5AE8">
        <w:rPr>
          <w:b/>
          <w:sz w:val="28"/>
          <w:szCs w:val="28"/>
          <w:lang w:val="ru-RU" w:eastAsia="ru-RU"/>
        </w:rPr>
        <w:t>Квадратные уравнения</w:t>
      </w:r>
      <w:r w:rsidR="00FF6D55" w:rsidRPr="00DC5AE8">
        <w:rPr>
          <w:b/>
          <w:sz w:val="28"/>
          <w:szCs w:val="28"/>
          <w:lang w:val="ru-RU" w:eastAsia="ru-RU"/>
        </w:rPr>
        <w:t xml:space="preserve"> </w:t>
      </w:r>
      <w:r w:rsidR="002F4E53" w:rsidRPr="00DC5AE8">
        <w:rPr>
          <w:color w:val="000000"/>
          <w:sz w:val="28"/>
          <w:szCs w:val="28"/>
          <w:lang w:val="ru-RU" w:eastAsia="ru-RU"/>
        </w:rPr>
        <w:t>Квадратные уравнения. Решение неполных квадра</w:t>
      </w:r>
      <w:r w:rsidR="002F4E53" w:rsidRPr="00DC5AE8">
        <w:rPr>
          <w:color w:val="000000"/>
          <w:sz w:val="28"/>
          <w:szCs w:val="28"/>
          <w:lang w:val="ru-RU" w:eastAsia="ru-RU"/>
        </w:rPr>
        <w:t>т</w:t>
      </w:r>
      <w:r w:rsidR="002F4E53" w:rsidRPr="00DC5AE8">
        <w:rPr>
          <w:color w:val="000000"/>
          <w:sz w:val="28"/>
          <w:szCs w:val="28"/>
          <w:lang w:val="ru-RU" w:eastAsia="ru-RU"/>
        </w:rPr>
        <w:t>ных уравнений</w:t>
      </w:r>
      <w:r w:rsidR="002F4E53" w:rsidRPr="00DC5AE8">
        <w:rPr>
          <w:sz w:val="28"/>
          <w:szCs w:val="28"/>
          <w:lang w:val="ru-RU" w:eastAsia="ru-RU"/>
        </w:rPr>
        <w:t xml:space="preserve">. Формула корней квадратного уравнения. </w:t>
      </w:r>
      <w:r w:rsidR="002F4E53" w:rsidRPr="00DC5AE8">
        <w:rPr>
          <w:color w:val="000000"/>
          <w:sz w:val="28"/>
          <w:szCs w:val="28"/>
          <w:lang w:val="ru-RU" w:eastAsia="ru-RU"/>
        </w:rPr>
        <w:t>Теорема Виета</w:t>
      </w:r>
      <w:r w:rsidR="002F4E53" w:rsidRPr="00DC5AE8">
        <w:rPr>
          <w:sz w:val="28"/>
          <w:szCs w:val="28"/>
          <w:lang w:val="ru-RU" w:eastAsia="ru-RU"/>
        </w:rPr>
        <w:t xml:space="preserve">. </w:t>
      </w:r>
      <w:r w:rsidR="002F4E53" w:rsidRPr="00DC5AE8">
        <w:rPr>
          <w:color w:val="000000"/>
          <w:sz w:val="28"/>
          <w:szCs w:val="28"/>
          <w:lang w:val="ru-RU" w:eastAsia="ru-RU"/>
        </w:rPr>
        <w:t>Квадра</w:t>
      </w:r>
      <w:r w:rsidR="002F4E53" w:rsidRPr="00DC5AE8">
        <w:rPr>
          <w:color w:val="000000"/>
          <w:sz w:val="28"/>
          <w:szCs w:val="28"/>
          <w:lang w:val="ru-RU" w:eastAsia="ru-RU"/>
        </w:rPr>
        <w:t>т</w:t>
      </w:r>
      <w:r w:rsidR="002F4E53" w:rsidRPr="00DC5AE8">
        <w:rPr>
          <w:color w:val="000000"/>
          <w:sz w:val="28"/>
          <w:szCs w:val="28"/>
          <w:lang w:val="ru-RU" w:eastAsia="ru-RU"/>
        </w:rPr>
        <w:t>ный трёхчлен</w:t>
      </w:r>
      <w:r w:rsidR="002F4E53" w:rsidRPr="00DC5AE8">
        <w:rPr>
          <w:sz w:val="28"/>
          <w:szCs w:val="28"/>
          <w:lang w:val="ru-RU" w:eastAsia="ru-RU"/>
        </w:rPr>
        <w:t xml:space="preserve">. </w:t>
      </w:r>
      <w:r w:rsidR="002F4E53" w:rsidRPr="00DC5AE8">
        <w:rPr>
          <w:color w:val="000000"/>
          <w:sz w:val="28"/>
          <w:szCs w:val="28"/>
          <w:lang w:val="ru-RU" w:eastAsia="ru-RU"/>
        </w:rPr>
        <w:t>Решение уравнений, сводящихся к квадратным уравнениям. Раци</w:t>
      </w:r>
      <w:r w:rsidR="002F4E53" w:rsidRPr="00DC5AE8">
        <w:rPr>
          <w:color w:val="000000"/>
          <w:sz w:val="28"/>
          <w:szCs w:val="28"/>
          <w:lang w:val="ru-RU" w:eastAsia="ru-RU"/>
        </w:rPr>
        <w:t>о</w:t>
      </w:r>
      <w:r w:rsidR="002F4E53" w:rsidRPr="00DC5AE8">
        <w:rPr>
          <w:color w:val="000000"/>
          <w:sz w:val="28"/>
          <w:szCs w:val="28"/>
          <w:lang w:val="ru-RU" w:eastAsia="ru-RU"/>
        </w:rPr>
        <w:t>нальные уравнения как математические модели реальных ситуаций.</w:t>
      </w:r>
    </w:p>
    <w:p w:rsidR="002F4E53" w:rsidRPr="00DC5AE8" w:rsidRDefault="006A6CD7" w:rsidP="00270E0B">
      <w:pPr>
        <w:widowControl/>
        <w:autoSpaceDE/>
        <w:autoSpaceDN/>
        <w:ind w:firstLine="720"/>
        <w:jc w:val="both"/>
        <w:rPr>
          <w:sz w:val="28"/>
          <w:szCs w:val="28"/>
          <w:lang w:val="ru-RU" w:eastAsia="ru-RU"/>
        </w:rPr>
      </w:pPr>
      <w:r w:rsidRPr="00DC5AE8">
        <w:rPr>
          <w:b/>
          <w:sz w:val="28"/>
          <w:szCs w:val="28"/>
          <w:lang w:val="ru-RU" w:eastAsia="ru-RU"/>
        </w:rPr>
        <w:t>Неравенства</w:t>
      </w:r>
      <w:r w:rsidR="00FF6D55" w:rsidRPr="00DC5AE8">
        <w:rPr>
          <w:b/>
          <w:sz w:val="28"/>
          <w:szCs w:val="28"/>
          <w:lang w:val="ru-RU" w:eastAsia="ru-RU"/>
        </w:rPr>
        <w:t xml:space="preserve"> </w:t>
      </w:r>
      <w:r w:rsidR="002F4E53" w:rsidRPr="00DC5AE8">
        <w:rPr>
          <w:sz w:val="28"/>
          <w:szCs w:val="28"/>
          <w:lang w:val="ru-RU" w:eastAsia="ru-RU"/>
        </w:rPr>
        <w:t>Числовые неравенства.</w:t>
      </w:r>
      <w:r w:rsidR="002F4E53" w:rsidRPr="00DC5AE8">
        <w:rPr>
          <w:color w:val="000000"/>
          <w:sz w:val="28"/>
          <w:szCs w:val="28"/>
          <w:lang w:val="ru-RU" w:eastAsia="ru-RU"/>
        </w:rPr>
        <w:t xml:space="preserve"> Основные свойства числовых нер</w:t>
      </w:r>
      <w:r w:rsidR="002F4E53" w:rsidRPr="00DC5AE8">
        <w:rPr>
          <w:color w:val="000000"/>
          <w:sz w:val="28"/>
          <w:szCs w:val="28"/>
          <w:lang w:val="ru-RU" w:eastAsia="ru-RU"/>
        </w:rPr>
        <w:t>а</w:t>
      </w:r>
      <w:r w:rsidR="002F4E53" w:rsidRPr="00DC5AE8">
        <w:rPr>
          <w:color w:val="000000"/>
          <w:sz w:val="28"/>
          <w:szCs w:val="28"/>
          <w:lang w:val="ru-RU" w:eastAsia="ru-RU"/>
        </w:rPr>
        <w:t>венств</w:t>
      </w:r>
      <w:r w:rsidR="002F4E53" w:rsidRPr="00DC5AE8">
        <w:rPr>
          <w:sz w:val="28"/>
          <w:szCs w:val="28"/>
          <w:lang w:val="ru-RU" w:eastAsia="ru-RU"/>
        </w:rPr>
        <w:t xml:space="preserve">. </w:t>
      </w:r>
      <w:r w:rsidR="002F4E53" w:rsidRPr="00DC5AE8">
        <w:rPr>
          <w:color w:val="000000"/>
          <w:sz w:val="28"/>
          <w:szCs w:val="28"/>
          <w:lang w:val="ru-RU" w:eastAsia="ru-RU"/>
        </w:rPr>
        <w:t>Сложение и умножение числовых неравенств. Оценивание значения выр</w:t>
      </w:r>
      <w:r w:rsidR="002F4E53" w:rsidRPr="00DC5AE8">
        <w:rPr>
          <w:color w:val="000000"/>
          <w:sz w:val="28"/>
          <w:szCs w:val="28"/>
          <w:lang w:val="ru-RU" w:eastAsia="ru-RU"/>
        </w:rPr>
        <w:t>а</w:t>
      </w:r>
      <w:r w:rsidR="002F4E53" w:rsidRPr="00DC5AE8">
        <w:rPr>
          <w:color w:val="000000"/>
          <w:sz w:val="28"/>
          <w:szCs w:val="28"/>
          <w:lang w:val="ru-RU" w:eastAsia="ru-RU"/>
        </w:rPr>
        <w:t>жения. Неравенства с одной переменной. Решение неравенств с одной переменной. Числовые промежутки. Системы линейных неравенств с одной переменной.</w:t>
      </w:r>
    </w:p>
    <w:p w:rsidR="002F4E53" w:rsidRPr="00DC5AE8" w:rsidRDefault="006A6CD7" w:rsidP="00270E0B">
      <w:pPr>
        <w:widowControl/>
        <w:autoSpaceDE/>
        <w:autoSpaceDN/>
        <w:ind w:firstLine="720"/>
        <w:jc w:val="both"/>
        <w:rPr>
          <w:sz w:val="28"/>
          <w:szCs w:val="28"/>
          <w:lang w:val="ru-RU" w:eastAsia="ru-RU"/>
        </w:rPr>
      </w:pPr>
      <w:r w:rsidRPr="00DC5AE8">
        <w:rPr>
          <w:b/>
          <w:sz w:val="28"/>
          <w:szCs w:val="28"/>
          <w:lang w:val="ru-RU" w:eastAsia="ru-RU"/>
        </w:rPr>
        <w:t>Квадратичная функция</w:t>
      </w:r>
      <w:r w:rsidR="00FF6D55" w:rsidRPr="00DC5AE8">
        <w:rPr>
          <w:b/>
          <w:sz w:val="28"/>
          <w:szCs w:val="28"/>
          <w:lang w:val="ru-RU" w:eastAsia="ru-RU"/>
        </w:rPr>
        <w:t xml:space="preserve"> </w:t>
      </w:r>
      <w:r w:rsidR="002F4E53" w:rsidRPr="00DC5AE8">
        <w:rPr>
          <w:color w:val="000000"/>
          <w:sz w:val="28"/>
          <w:szCs w:val="28"/>
          <w:lang w:val="ru-RU" w:eastAsia="ru-RU"/>
        </w:rPr>
        <w:t>Повторение и расширение сведений о функции. Свойства функции. Как построить график функции </w:t>
      </w:r>
      <w:r w:rsidR="002F4E53" w:rsidRPr="00DC5AE8">
        <w:rPr>
          <w:iCs/>
          <w:color w:val="000000"/>
          <w:sz w:val="28"/>
          <w:szCs w:val="28"/>
          <w:lang w:val="ru-RU" w:eastAsia="ru-RU"/>
        </w:rPr>
        <w:t>y = kf(x),</w:t>
      </w:r>
      <w:r w:rsidR="002F4E53" w:rsidRPr="00DC5AE8">
        <w:rPr>
          <w:color w:val="000000"/>
          <w:sz w:val="28"/>
          <w:szCs w:val="28"/>
          <w:lang w:val="ru-RU" w:eastAsia="ru-RU"/>
        </w:rPr>
        <w:t xml:space="preserve"> если известен график </w:t>
      </w:r>
      <w:r w:rsidR="002F4E53" w:rsidRPr="00DC5AE8">
        <w:rPr>
          <w:color w:val="000000"/>
          <w:sz w:val="28"/>
          <w:szCs w:val="28"/>
          <w:lang w:val="ru-RU" w:eastAsia="ru-RU"/>
        </w:rPr>
        <w:lastRenderedPageBreak/>
        <w:t>функции </w:t>
      </w:r>
      <w:r w:rsidR="002F4E53" w:rsidRPr="00DC5AE8">
        <w:rPr>
          <w:iCs/>
          <w:color w:val="000000"/>
          <w:sz w:val="28"/>
          <w:szCs w:val="28"/>
          <w:lang w:val="ru-RU" w:eastAsia="ru-RU"/>
        </w:rPr>
        <w:t>y = f(x).</w:t>
      </w:r>
      <w:r w:rsidR="002F4E53" w:rsidRPr="00DC5AE8">
        <w:rPr>
          <w:color w:val="000000"/>
          <w:sz w:val="28"/>
          <w:szCs w:val="28"/>
          <w:lang w:val="ru-RU" w:eastAsia="ru-RU"/>
        </w:rPr>
        <w:t xml:space="preserve"> Как построить графики функций</w:t>
      </w:r>
      <w:r w:rsidR="00C07280">
        <w:rPr>
          <w:color w:val="000000"/>
          <w:sz w:val="28"/>
          <w:szCs w:val="28"/>
          <w:lang w:val="ru-RU" w:eastAsia="ru-RU"/>
        </w:rPr>
        <w:t xml:space="preserve"> </w:t>
      </w:r>
      <w:r w:rsidR="002F4E53" w:rsidRPr="00DC5AE8">
        <w:rPr>
          <w:color w:val="000000"/>
          <w:sz w:val="28"/>
          <w:szCs w:val="28"/>
          <w:lang w:val="ru-RU" w:eastAsia="ru-RU"/>
        </w:rPr>
        <w:t>  </w:t>
      </w:r>
      <w:r w:rsidR="002F4E53" w:rsidRPr="00DC5AE8">
        <w:rPr>
          <w:iCs/>
          <w:color w:val="000000"/>
          <w:sz w:val="28"/>
          <w:szCs w:val="28"/>
          <w:lang w:val="ru-RU" w:eastAsia="ru-RU"/>
        </w:rPr>
        <w:t>y = f(x) + b </w:t>
      </w:r>
      <w:r w:rsidR="002F4E53" w:rsidRPr="00DC5AE8">
        <w:rPr>
          <w:color w:val="000000"/>
          <w:sz w:val="28"/>
          <w:szCs w:val="28"/>
          <w:lang w:val="ru-RU" w:eastAsia="ru-RU"/>
        </w:rPr>
        <w:t>и </w:t>
      </w:r>
      <w:r w:rsidR="002F4E53" w:rsidRPr="00DC5AE8">
        <w:rPr>
          <w:iCs/>
          <w:color w:val="000000"/>
          <w:sz w:val="28"/>
          <w:szCs w:val="28"/>
          <w:lang w:val="ru-RU" w:eastAsia="ru-RU"/>
        </w:rPr>
        <w:t>y = f(x + a)</w:t>
      </w:r>
      <w:r w:rsidR="002F4E53" w:rsidRPr="00DC5AE8">
        <w:rPr>
          <w:color w:val="000000"/>
          <w:sz w:val="28"/>
          <w:szCs w:val="28"/>
          <w:lang w:val="ru-RU" w:eastAsia="ru-RU"/>
        </w:rPr>
        <w:t>, если известен график функции </w:t>
      </w:r>
      <w:r w:rsidR="002F4E53" w:rsidRPr="00DC5AE8">
        <w:rPr>
          <w:iCs/>
          <w:color w:val="000000"/>
          <w:sz w:val="28"/>
          <w:szCs w:val="28"/>
          <w:lang w:val="ru-RU" w:eastAsia="ru-RU"/>
        </w:rPr>
        <w:t>y = f(x).</w:t>
      </w:r>
      <w:r w:rsidR="002F4E53" w:rsidRPr="00DC5AE8">
        <w:rPr>
          <w:color w:val="000000"/>
          <w:sz w:val="28"/>
          <w:szCs w:val="28"/>
          <w:lang w:val="ru-RU" w:eastAsia="ru-RU"/>
        </w:rPr>
        <w:t xml:space="preserve"> Квадратичная функция, её график и свойства.</w:t>
      </w:r>
    </w:p>
    <w:p w:rsidR="002F4E53" w:rsidRPr="00DC5AE8" w:rsidRDefault="002F4E53" w:rsidP="00270E0B">
      <w:pPr>
        <w:widowControl/>
        <w:autoSpaceDE/>
        <w:autoSpaceDN/>
        <w:ind w:firstLine="720"/>
        <w:jc w:val="both"/>
        <w:rPr>
          <w:sz w:val="28"/>
          <w:szCs w:val="28"/>
          <w:lang w:val="ru-RU" w:eastAsia="ru-RU"/>
        </w:rPr>
      </w:pPr>
      <w:r w:rsidRPr="00DC5AE8">
        <w:rPr>
          <w:b/>
          <w:sz w:val="28"/>
          <w:szCs w:val="28"/>
          <w:lang w:val="ru-RU" w:eastAsia="ru-RU"/>
        </w:rPr>
        <w:t>Решение нера</w:t>
      </w:r>
      <w:r w:rsidR="006A6CD7" w:rsidRPr="00DC5AE8">
        <w:rPr>
          <w:b/>
          <w:sz w:val="28"/>
          <w:szCs w:val="28"/>
          <w:lang w:val="ru-RU" w:eastAsia="ru-RU"/>
        </w:rPr>
        <w:t>венств и систем уравнений</w:t>
      </w:r>
      <w:r w:rsidR="00FF6D55" w:rsidRPr="00DC5AE8">
        <w:rPr>
          <w:b/>
          <w:sz w:val="28"/>
          <w:szCs w:val="28"/>
          <w:lang w:val="ru-RU" w:eastAsia="ru-RU"/>
        </w:rPr>
        <w:t xml:space="preserve"> </w:t>
      </w:r>
      <w:r w:rsidRPr="00DC5AE8">
        <w:rPr>
          <w:color w:val="000000"/>
          <w:sz w:val="28"/>
          <w:szCs w:val="28"/>
          <w:lang w:val="ru-RU" w:eastAsia="ru-RU"/>
        </w:rPr>
        <w:t>Решение квадратных неравенств. Системы уравнений с двумя переменными.</w:t>
      </w:r>
      <w:r w:rsidR="00DD3564">
        <w:rPr>
          <w:color w:val="000000"/>
          <w:sz w:val="28"/>
          <w:szCs w:val="28"/>
          <w:lang w:val="ru-RU" w:eastAsia="ru-RU"/>
        </w:rPr>
        <w:t xml:space="preserve"> </w:t>
      </w:r>
      <w:r w:rsidRPr="00DC5AE8">
        <w:rPr>
          <w:sz w:val="28"/>
          <w:szCs w:val="28"/>
          <w:lang w:val="ru-RU" w:eastAsia="ru-RU"/>
        </w:rPr>
        <w:t>Неравенства с одной переменной.</w:t>
      </w:r>
      <w:r w:rsidRPr="00DC5AE8">
        <w:rPr>
          <w:color w:val="000000"/>
          <w:sz w:val="28"/>
          <w:szCs w:val="28"/>
          <w:lang w:val="ru-RU" w:eastAsia="ru-RU"/>
        </w:rPr>
        <w:t xml:space="preserve"> Реш</w:t>
      </w:r>
      <w:r w:rsidRPr="00DC5AE8">
        <w:rPr>
          <w:color w:val="000000"/>
          <w:sz w:val="28"/>
          <w:szCs w:val="28"/>
          <w:lang w:val="ru-RU" w:eastAsia="ru-RU"/>
        </w:rPr>
        <w:t>е</w:t>
      </w:r>
      <w:r w:rsidRPr="00DC5AE8">
        <w:rPr>
          <w:color w:val="000000"/>
          <w:sz w:val="28"/>
          <w:szCs w:val="28"/>
          <w:lang w:val="ru-RU" w:eastAsia="ru-RU"/>
        </w:rPr>
        <w:t>ние задач с помощью систем уравнений второй степени.</w:t>
      </w:r>
    </w:p>
    <w:p w:rsidR="002F4E53" w:rsidRPr="00DC5AE8" w:rsidRDefault="002F4E53" w:rsidP="00270E0B">
      <w:pPr>
        <w:widowControl/>
        <w:autoSpaceDE/>
        <w:autoSpaceDN/>
        <w:ind w:firstLine="720"/>
        <w:jc w:val="both"/>
        <w:rPr>
          <w:sz w:val="28"/>
          <w:szCs w:val="28"/>
          <w:lang w:val="ru-RU" w:eastAsia="ru-RU"/>
        </w:rPr>
      </w:pPr>
      <w:r w:rsidRPr="00DC5AE8">
        <w:rPr>
          <w:b/>
          <w:sz w:val="28"/>
          <w:szCs w:val="28"/>
          <w:lang w:val="ru-RU" w:eastAsia="ru-RU"/>
        </w:rPr>
        <w:t>Элемен</w:t>
      </w:r>
      <w:r w:rsidR="006A6CD7" w:rsidRPr="00DC5AE8">
        <w:rPr>
          <w:b/>
          <w:sz w:val="28"/>
          <w:szCs w:val="28"/>
          <w:lang w:val="ru-RU" w:eastAsia="ru-RU"/>
        </w:rPr>
        <w:t>ты прикладной математики</w:t>
      </w:r>
      <w:r w:rsidR="00FF6D55" w:rsidRPr="00DC5AE8">
        <w:rPr>
          <w:b/>
          <w:sz w:val="28"/>
          <w:szCs w:val="28"/>
          <w:lang w:val="ru-RU" w:eastAsia="ru-RU"/>
        </w:rPr>
        <w:t xml:space="preserve"> </w:t>
      </w:r>
      <w:r w:rsidRPr="00DC5AE8">
        <w:rPr>
          <w:sz w:val="28"/>
          <w:szCs w:val="28"/>
          <w:lang w:val="ru-RU" w:eastAsia="ru-RU"/>
        </w:rPr>
        <w:t>Математическое моделирование. Пр</w:t>
      </w:r>
      <w:r w:rsidRPr="00DC5AE8">
        <w:rPr>
          <w:sz w:val="28"/>
          <w:szCs w:val="28"/>
          <w:lang w:val="ru-RU" w:eastAsia="ru-RU"/>
        </w:rPr>
        <w:t>о</w:t>
      </w:r>
      <w:r w:rsidRPr="00DC5AE8">
        <w:rPr>
          <w:sz w:val="28"/>
          <w:szCs w:val="28"/>
          <w:lang w:val="ru-RU" w:eastAsia="ru-RU"/>
        </w:rPr>
        <w:t>центные расчеты. Приближенные вычисления. Основные правила комбинаторики. Относительная частота и вероятность случайного события. Классическое определ</w:t>
      </w:r>
      <w:r w:rsidRPr="00DC5AE8">
        <w:rPr>
          <w:sz w:val="28"/>
          <w:szCs w:val="28"/>
          <w:lang w:val="ru-RU" w:eastAsia="ru-RU"/>
        </w:rPr>
        <w:t>е</w:t>
      </w:r>
      <w:r w:rsidRPr="00DC5AE8">
        <w:rPr>
          <w:sz w:val="28"/>
          <w:szCs w:val="28"/>
          <w:lang w:val="ru-RU" w:eastAsia="ru-RU"/>
        </w:rPr>
        <w:t>ние вероятности. Начальные сведения о стати</w:t>
      </w:r>
      <w:r w:rsidR="006A6CD7" w:rsidRPr="00DC5AE8">
        <w:rPr>
          <w:sz w:val="28"/>
          <w:szCs w:val="28"/>
          <w:lang w:val="ru-RU" w:eastAsia="ru-RU"/>
        </w:rPr>
        <w:t>стике.</w:t>
      </w:r>
    </w:p>
    <w:p w:rsidR="002F4E53" w:rsidRPr="00DC5AE8" w:rsidRDefault="006A6CD7" w:rsidP="00270E0B">
      <w:pPr>
        <w:widowControl/>
        <w:autoSpaceDE/>
        <w:autoSpaceDN/>
        <w:ind w:firstLine="720"/>
        <w:jc w:val="both"/>
        <w:rPr>
          <w:sz w:val="28"/>
          <w:szCs w:val="28"/>
          <w:lang w:val="ru-RU" w:eastAsia="ru-RU"/>
        </w:rPr>
      </w:pPr>
      <w:r w:rsidRPr="00DC5AE8">
        <w:rPr>
          <w:b/>
          <w:sz w:val="28"/>
          <w:szCs w:val="28"/>
          <w:lang w:val="ru-RU" w:eastAsia="ru-RU"/>
        </w:rPr>
        <w:t>Числовые последовательности</w:t>
      </w:r>
      <w:r w:rsidR="00FF6D55" w:rsidRPr="00DC5AE8">
        <w:rPr>
          <w:b/>
          <w:sz w:val="28"/>
          <w:szCs w:val="28"/>
          <w:lang w:val="ru-RU" w:eastAsia="ru-RU"/>
        </w:rPr>
        <w:t xml:space="preserve"> </w:t>
      </w:r>
      <w:r w:rsidR="002F4E53" w:rsidRPr="00DC5AE8">
        <w:rPr>
          <w:sz w:val="28"/>
          <w:szCs w:val="28"/>
          <w:lang w:val="ru-RU" w:eastAsia="ru-RU"/>
        </w:rPr>
        <w:t>Числовые последовательности. Арифметич</w:t>
      </w:r>
      <w:r w:rsidR="002F4E53" w:rsidRPr="00DC5AE8">
        <w:rPr>
          <w:sz w:val="28"/>
          <w:szCs w:val="28"/>
          <w:lang w:val="ru-RU" w:eastAsia="ru-RU"/>
        </w:rPr>
        <w:t>е</w:t>
      </w:r>
      <w:r w:rsidR="002F4E53" w:rsidRPr="00DC5AE8">
        <w:rPr>
          <w:sz w:val="28"/>
          <w:szCs w:val="28"/>
          <w:lang w:val="ru-RU" w:eastAsia="ru-RU"/>
        </w:rPr>
        <w:t xml:space="preserve">ская прогрессия. </w:t>
      </w:r>
      <w:r w:rsidR="002F4E53" w:rsidRPr="00DC5AE8">
        <w:rPr>
          <w:color w:val="000000"/>
          <w:sz w:val="28"/>
          <w:szCs w:val="28"/>
          <w:lang w:val="ru-RU" w:eastAsia="ru-RU"/>
        </w:rPr>
        <w:t>Сумма </w:t>
      </w:r>
      <w:r w:rsidR="002F4E53" w:rsidRPr="00DC5AE8">
        <w:rPr>
          <w:i/>
          <w:iCs/>
          <w:color w:val="000000"/>
          <w:sz w:val="28"/>
          <w:szCs w:val="28"/>
          <w:lang w:val="ru-RU" w:eastAsia="ru-RU"/>
        </w:rPr>
        <w:t>n</w:t>
      </w:r>
      <w:r w:rsidR="002F4E53" w:rsidRPr="00DC5AE8">
        <w:rPr>
          <w:color w:val="000000"/>
          <w:sz w:val="28"/>
          <w:szCs w:val="28"/>
          <w:lang w:val="ru-RU" w:eastAsia="ru-RU"/>
        </w:rPr>
        <w:t> первых членов арифметической прогрессии</w:t>
      </w:r>
      <w:r w:rsidR="002F4E53" w:rsidRPr="00DC5AE8">
        <w:rPr>
          <w:sz w:val="28"/>
          <w:szCs w:val="28"/>
          <w:lang w:val="ru-RU" w:eastAsia="ru-RU"/>
        </w:rPr>
        <w:t>.</w:t>
      </w:r>
      <w:r w:rsidR="002F4E53" w:rsidRPr="00DC5AE8">
        <w:rPr>
          <w:color w:val="000000"/>
          <w:sz w:val="28"/>
          <w:szCs w:val="28"/>
          <w:lang w:val="ru-RU" w:eastAsia="ru-RU"/>
        </w:rPr>
        <w:t xml:space="preserve"> Геометрич</w:t>
      </w:r>
      <w:r w:rsidR="002F4E53" w:rsidRPr="00DC5AE8">
        <w:rPr>
          <w:color w:val="000000"/>
          <w:sz w:val="28"/>
          <w:szCs w:val="28"/>
          <w:lang w:val="ru-RU" w:eastAsia="ru-RU"/>
        </w:rPr>
        <w:t>е</w:t>
      </w:r>
      <w:r w:rsidR="002F4E53" w:rsidRPr="00DC5AE8">
        <w:rPr>
          <w:color w:val="000000"/>
          <w:sz w:val="28"/>
          <w:szCs w:val="28"/>
          <w:lang w:val="ru-RU" w:eastAsia="ru-RU"/>
        </w:rPr>
        <w:t>ская прогрессия. Сумма </w:t>
      </w:r>
      <w:r w:rsidR="002F4E53" w:rsidRPr="00DC5AE8">
        <w:rPr>
          <w:i/>
          <w:iCs/>
          <w:color w:val="000000"/>
          <w:sz w:val="28"/>
          <w:szCs w:val="28"/>
          <w:lang w:val="ru-RU" w:eastAsia="ru-RU"/>
        </w:rPr>
        <w:t>n</w:t>
      </w:r>
      <w:r w:rsidR="002F4E53" w:rsidRPr="00DC5AE8">
        <w:rPr>
          <w:color w:val="000000"/>
          <w:sz w:val="28"/>
          <w:szCs w:val="28"/>
          <w:lang w:val="ru-RU" w:eastAsia="ru-RU"/>
        </w:rPr>
        <w:t> первых членов геометрической прогрессии</w:t>
      </w:r>
      <w:r w:rsidR="002F4E53" w:rsidRPr="00DC5AE8">
        <w:rPr>
          <w:sz w:val="28"/>
          <w:szCs w:val="28"/>
          <w:lang w:val="ru-RU" w:eastAsia="ru-RU"/>
        </w:rPr>
        <w:t xml:space="preserve">. </w:t>
      </w:r>
      <w:r w:rsidR="002F4E53" w:rsidRPr="00DC5AE8">
        <w:rPr>
          <w:color w:val="000000"/>
          <w:sz w:val="28"/>
          <w:szCs w:val="28"/>
          <w:lang w:val="ru-RU" w:eastAsia="ru-RU"/>
        </w:rPr>
        <w:t>Сумма беск</w:t>
      </w:r>
      <w:r w:rsidR="002F4E53" w:rsidRPr="00DC5AE8">
        <w:rPr>
          <w:color w:val="000000"/>
          <w:sz w:val="28"/>
          <w:szCs w:val="28"/>
          <w:lang w:val="ru-RU" w:eastAsia="ru-RU"/>
        </w:rPr>
        <w:t>о</w:t>
      </w:r>
      <w:r w:rsidR="002F4E53" w:rsidRPr="00DC5AE8">
        <w:rPr>
          <w:color w:val="000000"/>
          <w:sz w:val="28"/>
          <w:szCs w:val="28"/>
          <w:lang w:val="ru-RU" w:eastAsia="ru-RU"/>
        </w:rPr>
        <w:t>нечной геометрической прогрессии, у которой | </w:t>
      </w:r>
      <w:r w:rsidR="002F4E53" w:rsidRPr="00DC5AE8">
        <w:rPr>
          <w:i/>
          <w:iCs/>
          <w:color w:val="000000"/>
          <w:sz w:val="28"/>
          <w:szCs w:val="28"/>
          <w:lang w:val="ru-RU" w:eastAsia="ru-RU"/>
        </w:rPr>
        <w:t>q</w:t>
      </w:r>
      <w:r w:rsidR="002F4E53" w:rsidRPr="00DC5AE8">
        <w:rPr>
          <w:color w:val="000000"/>
          <w:sz w:val="28"/>
          <w:szCs w:val="28"/>
          <w:lang w:val="ru-RU" w:eastAsia="ru-RU"/>
        </w:rPr>
        <w:t> | &lt; 1</w:t>
      </w:r>
      <w:r w:rsidR="002F4E53" w:rsidRPr="00DC5AE8">
        <w:rPr>
          <w:bCs/>
          <w:sz w:val="28"/>
          <w:szCs w:val="28"/>
          <w:lang w:val="ru-RU" w:eastAsia="ru-RU"/>
        </w:rPr>
        <w:t xml:space="preserve"> </w:t>
      </w:r>
      <w:r w:rsidR="002F4E53" w:rsidRPr="00DC5AE8">
        <w:rPr>
          <w:b/>
          <w:bCs/>
          <w:sz w:val="28"/>
          <w:szCs w:val="28"/>
          <w:lang w:val="ru-RU" w:eastAsia="ru-RU"/>
        </w:rPr>
        <w:t>Геометрия.</w:t>
      </w:r>
      <w:r w:rsidR="002F4E53" w:rsidRPr="00DC5AE8">
        <w:rPr>
          <w:sz w:val="28"/>
          <w:szCs w:val="28"/>
          <w:lang w:val="ru-RU" w:eastAsia="ru-RU"/>
        </w:rPr>
        <w:t xml:space="preserve"> </w:t>
      </w:r>
      <w:r w:rsidR="002F4E53" w:rsidRPr="00DC5AE8">
        <w:rPr>
          <w:b/>
          <w:bCs/>
          <w:sz w:val="28"/>
          <w:szCs w:val="28"/>
          <w:lang w:val="ru-RU" w:eastAsia="ru-RU"/>
        </w:rPr>
        <w:t>Начальные ге</w:t>
      </w:r>
      <w:r w:rsidR="002F4E53" w:rsidRPr="00DC5AE8">
        <w:rPr>
          <w:b/>
          <w:bCs/>
          <w:sz w:val="28"/>
          <w:szCs w:val="28"/>
          <w:lang w:val="ru-RU" w:eastAsia="ru-RU"/>
        </w:rPr>
        <w:t>о</w:t>
      </w:r>
      <w:r w:rsidR="002F4E53" w:rsidRPr="00DC5AE8">
        <w:rPr>
          <w:b/>
          <w:bCs/>
          <w:sz w:val="28"/>
          <w:szCs w:val="28"/>
          <w:lang w:val="ru-RU" w:eastAsia="ru-RU"/>
        </w:rPr>
        <w:t>метрич</w:t>
      </w:r>
      <w:r w:rsidRPr="00DC5AE8">
        <w:rPr>
          <w:b/>
          <w:bCs/>
          <w:sz w:val="28"/>
          <w:szCs w:val="28"/>
          <w:lang w:val="ru-RU" w:eastAsia="ru-RU"/>
        </w:rPr>
        <w:t xml:space="preserve">еские сведения </w:t>
      </w:r>
      <w:r w:rsidR="002F4E53" w:rsidRPr="00DC5AE8">
        <w:rPr>
          <w:sz w:val="28"/>
          <w:szCs w:val="28"/>
          <w:lang w:val="ru-RU" w:eastAsia="ru-RU"/>
        </w:rPr>
        <w:t>Точки, прямые, отрезки. Луч, угол. Срав</w:t>
      </w:r>
      <w:r w:rsidR="002F4E53" w:rsidRPr="00DC5AE8">
        <w:rPr>
          <w:sz w:val="28"/>
          <w:szCs w:val="28"/>
          <w:lang w:val="ru-RU" w:eastAsia="ru-RU"/>
        </w:rPr>
        <w:softHyphen/>
        <w:t>нение отрезков и углов. Измерение отрезков и углов. Перпендикулярные прямые. Решение задач. Уго</w:t>
      </w:r>
      <w:r w:rsidRPr="00DC5AE8">
        <w:rPr>
          <w:sz w:val="28"/>
          <w:szCs w:val="28"/>
          <w:lang w:val="ru-RU" w:eastAsia="ru-RU"/>
        </w:rPr>
        <w:t>л.</w:t>
      </w:r>
    </w:p>
    <w:p w:rsidR="002F4E53" w:rsidRPr="00DC5AE8" w:rsidRDefault="006A6CD7" w:rsidP="00270E0B">
      <w:pPr>
        <w:widowControl/>
        <w:autoSpaceDE/>
        <w:autoSpaceDN/>
        <w:ind w:firstLine="720"/>
        <w:jc w:val="both"/>
        <w:rPr>
          <w:sz w:val="28"/>
          <w:szCs w:val="28"/>
          <w:lang w:val="ru-RU" w:eastAsia="ru-RU"/>
        </w:rPr>
      </w:pPr>
      <w:r w:rsidRPr="00DC5AE8">
        <w:rPr>
          <w:b/>
          <w:sz w:val="28"/>
          <w:szCs w:val="28"/>
          <w:lang w:val="ru-RU" w:eastAsia="ru-RU"/>
        </w:rPr>
        <w:t xml:space="preserve">Треугольники </w:t>
      </w:r>
      <w:r w:rsidR="002F4E53" w:rsidRPr="00DC5AE8">
        <w:rPr>
          <w:sz w:val="28"/>
          <w:szCs w:val="28"/>
          <w:lang w:val="ru-RU" w:eastAsia="ru-RU"/>
        </w:rPr>
        <w:t>Первый признак равенства треугольников. Медианы, биссе</w:t>
      </w:r>
      <w:r w:rsidR="002F4E53" w:rsidRPr="00DC5AE8">
        <w:rPr>
          <w:sz w:val="28"/>
          <w:szCs w:val="28"/>
          <w:lang w:val="ru-RU" w:eastAsia="ru-RU"/>
        </w:rPr>
        <w:t>к</w:t>
      </w:r>
      <w:r w:rsidR="002F4E53" w:rsidRPr="00DC5AE8">
        <w:rPr>
          <w:sz w:val="28"/>
          <w:szCs w:val="28"/>
          <w:lang w:val="ru-RU" w:eastAsia="ru-RU"/>
        </w:rPr>
        <w:t>трисы и высоты треугольника. Второй и третий признаки равенства треугольников. Задачи на построе</w:t>
      </w:r>
      <w:r w:rsidR="002F4E53" w:rsidRPr="00DC5AE8">
        <w:rPr>
          <w:sz w:val="28"/>
          <w:szCs w:val="28"/>
          <w:lang w:val="ru-RU" w:eastAsia="ru-RU"/>
        </w:rPr>
        <w:softHyphen/>
        <w:t>ние. Решени</w:t>
      </w:r>
      <w:r w:rsidRPr="00DC5AE8">
        <w:rPr>
          <w:sz w:val="28"/>
          <w:szCs w:val="28"/>
          <w:lang w:val="ru-RU" w:eastAsia="ru-RU"/>
        </w:rPr>
        <w:t>е задач. Признаки треугольника</w:t>
      </w:r>
      <w:r w:rsidR="00DD3564">
        <w:rPr>
          <w:sz w:val="28"/>
          <w:szCs w:val="28"/>
          <w:lang w:val="ru-RU" w:eastAsia="ru-RU"/>
        </w:rPr>
        <w:t>.</w:t>
      </w:r>
    </w:p>
    <w:p w:rsidR="002F4E53" w:rsidRPr="00DC5AE8" w:rsidRDefault="002F4E53" w:rsidP="00270E0B">
      <w:pPr>
        <w:widowControl/>
        <w:autoSpaceDE/>
        <w:autoSpaceDN/>
        <w:ind w:firstLine="720"/>
        <w:jc w:val="both"/>
        <w:rPr>
          <w:sz w:val="28"/>
          <w:szCs w:val="28"/>
          <w:lang w:val="ru-RU" w:eastAsia="ru-RU"/>
        </w:rPr>
      </w:pPr>
      <w:r w:rsidRPr="00DC5AE8">
        <w:rPr>
          <w:b/>
          <w:sz w:val="28"/>
          <w:szCs w:val="28"/>
          <w:lang w:val="ru-RU" w:eastAsia="ru-RU"/>
        </w:rPr>
        <w:t>Паралле</w:t>
      </w:r>
      <w:r w:rsidR="006A6CD7" w:rsidRPr="00DC5AE8">
        <w:rPr>
          <w:b/>
          <w:sz w:val="28"/>
          <w:szCs w:val="28"/>
          <w:lang w:val="ru-RU" w:eastAsia="ru-RU"/>
        </w:rPr>
        <w:t xml:space="preserve">льные прямые </w:t>
      </w:r>
      <w:r w:rsidRPr="00DC5AE8">
        <w:rPr>
          <w:sz w:val="28"/>
          <w:szCs w:val="28"/>
          <w:lang w:val="ru-RU" w:eastAsia="ru-RU"/>
        </w:rPr>
        <w:t>Признаки параллельности прямых. Аксиома пара</w:t>
      </w:r>
      <w:r w:rsidRPr="00DC5AE8">
        <w:rPr>
          <w:sz w:val="28"/>
          <w:szCs w:val="28"/>
          <w:lang w:val="ru-RU" w:eastAsia="ru-RU"/>
        </w:rPr>
        <w:t>л</w:t>
      </w:r>
      <w:r w:rsidRPr="00DC5AE8">
        <w:rPr>
          <w:sz w:val="28"/>
          <w:szCs w:val="28"/>
          <w:lang w:val="ru-RU" w:eastAsia="ru-RU"/>
        </w:rPr>
        <w:t>лельных прямых. Теоремы об углах, образованных двумя параллельными прямыми и секущей. Решение задач. Па</w:t>
      </w:r>
      <w:r w:rsidR="006A6CD7" w:rsidRPr="00DC5AE8">
        <w:rPr>
          <w:sz w:val="28"/>
          <w:szCs w:val="28"/>
          <w:lang w:val="ru-RU" w:eastAsia="ru-RU"/>
        </w:rPr>
        <w:t>раллельные прямые и секущая</w:t>
      </w:r>
      <w:r w:rsidR="00DD3564">
        <w:rPr>
          <w:sz w:val="28"/>
          <w:szCs w:val="28"/>
          <w:lang w:val="ru-RU" w:eastAsia="ru-RU"/>
        </w:rPr>
        <w:t>.</w:t>
      </w:r>
    </w:p>
    <w:p w:rsidR="002F4E53" w:rsidRPr="00DC5AE8" w:rsidRDefault="002F4E53" w:rsidP="00270E0B">
      <w:pPr>
        <w:widowControl/>
        <w:autoSpaceDE/>
        <w:autoSpaceDN/>
        <w:ind w:firstLine="720"/>
        <w:jc w:val="both"/>
        <w:rPr>
          <w:sz w:val="28"/>
          <w:szCs w:val="28"/>
          <w:lang w:val="ru-RU" w:eastAsia="ru-RU"/>
        </w:rPr>
      </w:pPr>
      <w:r w:rsidRPr="00DC5AE8">
        <w:rPr>
          <w:b/>
          <w:sz w:val="28"/>
          <w:szCs w:val="28"/>
          <w:lang w:val="ru-RU" w:eastAsia="ru-RU"/>
        </w:rPr>
        <w:t xml:space="preserve">Соотношения между сторонами </w:t>
      </w:r>
      <w:r w:rsidR="006A6CD7" w:rsidRPr="00DC5AE8">
        <w:rPr>
          <w:b/>
          <w:sz w:val="28"/>
          <w:szCs w:val="28"/>
          <w:lang w:val="ru-RU" w:eastAsia="ru-RU"/>
        </w:rPr>
        <w:t xml:space="preserve">и углами треугольника </w:t>
      </w:r>
      <w:r w:rsidRPr="00DC5AE8">
        <w:rPr>
          <w:sz w:val="28"/>
          <w:szCs w:val="28"/>
          <w:lang w:val="ru-RU" w:eastAsia="ru-RU"/>
        </w:rPr>
        <w:t>Сумма углов тр</w:t>
      </w:r>
      <w:r w:rsidRPr="00DC5AE8">
        <w:rPr>
          <w:sz w:val="28"/>
          <w:szCs w:val="28"/>
          <w:lang w:val="ru-RU" w:eastAsia="ru-RU"/>
        </w:rPr>
        <w:t>е</w:t>
      </w:r>
      <w:r w:rsidRPr="00DC5AE8">
        <w:rPr>
          <w:sz w:val="28"/>
          <w:szCs w:val="28"/>
          <w:lang w:val="ru-RU" w:eastAsia="ru-RU"/>
        </w:rPr>
        <w:t>угольника.</w:t>
      </w:r>
      <w:r w:rsidR="00C07280">
        <w:rPr>
          <w:sz w:val="28"/>
          <w:szCs w:val="28"/>
          <w:lang w:val="ru-RU" w:eastAsia="ru-RU"/>
        </w:rPr>
        <w:t xml:space="preserve"> </w:t>
      </w:r>
      <w:r w:rsidRPr="00DC5AE8">
        <w:rPr>
          <w:sz w:val="28"/>
          <w:szCs w:val="28"/>
          <w:lang w:val="ru-RU" w:eastAsia="ru-RU"/>
        </w:rPr>
        <w:t>Соотношение между сторонами и углами треугольника. Неравенство треугольника. Прямоуголь</w:t>
      </w:r>
      <w:r w:rsidRPr="00DC5AE8">
        <w:rPr>
          <w:sz w:val="28"/>
          <w:szCs w:val="28"/>
          <w:lang w:val="ru-RU" w:eastAsia="ru-RU"/>
        </w:rPr>
        <w:softHyphen/>
        <w:t>ные треугольники. Построение треугольника по трем эл</w:t>
      </w:r>
      <w:r w:rsidRPr="00DC5AE8">
        <w:rPr>
          <w:sz w:val="28"/>
          <w:szCs w:val="28"/>
          <w:lang w:val="ru-RU" w:eastAsia="ru-RU"/>
        </w:rPr>
        <w:t>е</w:t>
      </w:r>
      <w:r w:rsidRPr="00DC5AE8">
        <w:rPr>
          <w:sz w:val="28"/>
          <w:szCs w:val="28"/>
          <w:lang w:val="ru-RU" w:eastAsia="ru-RU"/>
        </w:rPr>
        <w:t>ментам.</w:t>
      </w:r>
      <w:r w:rsidR="00C07280">
        <w:rPr>
          <w:sz w:val="28"/>
          <w:szCs w:val="28"/>
          <w:lang w:val="ru-RU" w:eastAsia="ru-RU"/>
        </w:rPr>
        <w:t xml:space="preserve"> </w:t>
      </w:r>
      <w:r w:rsidRPr="00DC5AE8">
        <w:rPr>
          <w:sz w:val="28"/>
          <w:szCs w:val="28"/>
          <w:lang w:val="ru-RU" w:eastAsia="ru-RU"/>
        </w:rPr>
        <w:t>Решение зада</w:t>
      </w:r>
      <w:r w:rsidR="006A6CD7" w:rsidRPr="00DC5AE8">
        <w:rPr>
          <w:sz w:val="28"/>
          <w:szCs w:val="28"/>
          <w:lang w:val="ru-RU" w:eastAsia="ru-RU"/>
        </w:rPr>
        <w:t>ч. Прямоугольные треугольники.</w:t>
      </w:r>
    </w:p>
    <w:p w:rsidR="00D04957" w:rsidRPr="00DC5AE8" w:rsidRDefault="006A6CD7" w:rsidP="00270E0B">
      <w:pPr>
        <w:widowControl/>
        <w:autoSpaceDE/>
        <w:autoSpaceDN/>
        <w:ind w:firstLine="720"/>
        <w:jc w:val="both"/>
        <w:rPr>
          <w:sz w:val="28"/>
          <w:szCs w:val="28"/>
          <w:lang w:val="ru-RU" w:eastAsia="ru-RU"/>
        </w:rPr>
      </w:pPr>
      <w:r w:rsidRPr="00DC5AE8">
        <w:rPr>
          <w:b/>
          <w:sz w:val="28"/>
          <w:szCs w:val="28"/>
          <w:lang w:val="ru-RU" w:eastAsia="ru-RU"/>
        </w:rPr>
        <w:t xml:space="preserve">Четырёхугольники </w:t>
      </w:r>
      <w:r w:rsidR="002F4E53" w:rsidRPr="00DC5AE8">
        <w:rPr>
          <w:sz w:val="28"/>
          <w:szCs w:val="28"/>
          <w:lang w:val="ru-RU" w:eastAsia="ru-RU"/>
        </w:rPr>
        <w:t>Многоугольник. Параллелограмм и трапеция. Прям</w:t>
      </w:r>
      <w:r w:rsidR="002F4E53" w:rsidRPr="00DC5AE8">
        <w:rPr>
          <w:sz w:val="28"/>
          <w:szCs w:val="28"/>
          <w:lang w:val="ru-RU" w:eastAsia="ru-RU"/>
        </w:rPr>
        <w:t>о</w:t>
      </w:r>
      <w:r w:rsidR="002F4E53" w:rsidRPr="00DC5AE8">
        <w:rPr>
          <w:sz w:val="28"/>
          <w:szCs w:val="28"/>
          <w:lang w:val="ru-RU" w:eastAsia="ru-RU"/>
        </w:rPr>
        <w:t>угольник. Ромб. Квадрат. Решение задач по теме «Четырехугольни</w:t>
      </w:r>
      <w:r w:rsidRPr="00DC5AE8">
        <w:rPr>
          <w:sz w:val="28"/>
          <w:szCs w:val="28"/>
          <w:lang w:val="ru-RU" w:eastAsia="ru-RU"/>
        </w:rPr>
        <w:t>ки».</w:t>
      </w:r>
    </w:p>
    <w:p w:rsidR="002F4E53" w:rsidRPr="00DC5AE8" w:rsidRDefault="006A6CD7" w:rsidP="00270E0B">
      <w:pPr>
        <w:widowControl/>
        <w:autoSpaceDE/>
        <w:autoSpaceDN/>
        <w:ind w:firstLine="720"/>
        <w:jc w:val="both"/>
        <w:rPr>
          <w:sz w:val="28"/>
          <w:szCs w:val="28"/>
          <w:lang w:val="ru-RU" w:eastAsia="ru-RU"/>
        </w:rPr>
      </w:pPr>
      <w:r w:rsidRPr="00DC5AE8">
        <w:rPr>
          <w:b/>
          <w:sz w:val="28"/>
          <w:szCs w:val="28"/>
          <w:lang w:val="ru-RU" w:eastAsia="ru-RU"/>
        </w:rPr>
        <w:t>Площадь</w:t>
      </w:r>
      <w:r w:rsidR="002F4E53" w:rsidRPr="00DC5AE8">
        <w:rPr>
          <w:sz w:val="28"/>
          <w:szCs w:val="28"/>
          <w:lang w:val="ru-RU" w:eastAsia="ru-RU"/>
        </w:rPr>
        <w:t xml:space="preserve">Площадь прямоугольника. Площадь параллелограмма, треугольника, трапеции. Теорема Пифагора. Решение задач по </w:t>
      </w:r>
      <w:r w:rsidRPr="00DC5AE8">
        <w:rPr>
          <w:sz w:val="28"/>
          <w:szCs w:val="28"/>
          <w:lang w:val="ru-RU" w:eastAsia="ru-RU"/>
        </w:rPr>
        <w:t>теме «Площадь четырехугольника»</w:t>
      </w:r>
    </w:p>
    <w:p w:rsidR="002F4E53" w:rsidRPr="00DC5AE8" w:rsidRDefault="006A6CD7" w:rsidP="00270E0B">
      <w:pPr>
        <w:widowControl/>
        <w:autoSpaceDE/>
        <w:autoSpaceDN/>
        <w:ind w:firstLine="720"/>
        <w:jc w:val="both"/>
        <w:rPr>
          <w:sz w:val="28"/>
          <w:szCs w:val="28"/>
          <w:lang w:val="ru-RU" w:eastAsia="ru-RU"/>
        </w:rPr>
      </w:pPr>
      <w:r w:rsidRPr="00DC5AE8">
        <w:rPr>
          <w:b/>
          <w:sz w:val="28"/>
          <w:szCs w:val="28"/>
          <w:lang w:val="ru-RU" w:eastAsia="ru-RU"/>
        </w:rPr>
        <w:t>Подобные треугольники</w:t>
      </w:r>
      <w:r w:rsidR="00D04957" w:rsidRPr="00DC5AE8">
        <w:rPr>
          <w:b/>
          <w:sz w:val="28"/>
          <w:szCs w:val="28"/>
          <w:lang w:val="ru-RU" w:eastAsia="ru-RU"/>
        </w:rPr>
        <w:t xml:space="preserve"> </w:t>
      </w:r>
      <w:r w:rsidR="002F4E53" w:rsidRPr="00DC5AE8">
        <w:rPr>
          <w:sz w:val="28"/>
          <w:szCs w:val="28"/>
          <w:lang w:val="ru-RU" w:eastAsia="ru-RU"/>
        </w:rPr>
        <w:t>Определение подобных треугольников. Признаки подобия треугольников.</w:t>
      </w:r>
      <w:r w:rsidR="00C07280">
        <w:rPr>
          <w:sz w:val="28"/>
          <w:szCs w:val="28"/>
          <w:lang w:val="ru-RU" w:eastAsia="ru-RU"/>
        </w:rPr>
        <w:t xml:space="preserve"> </w:t>
      </w:r>
      <w:r w:rsidR="002F4E53" w:rsidRPr="00DC5AE8">
        <w:rPr>
          <w:sz w:val="28"/>
          <w:szCs w:val="28"/>
          <w:lang w:val="ru-RU" w:eastAsia="ru-RU"/>
        </w:rPr>
        <w:t>Применение подобия к решению задач. Соотношения ме</w:t>
      </w:r>
      <w:r w:rsidR="002F4E53" w:rsidRPr="00DC5AE8">
        <w:rPr>
          <w:sz w:val="28"/>
          <w:szCs w:val="28"/>
          <w:lang w:val="ru-RU" w:eastAsia="ru-RU"/>
        </w:rPr>
        <w:t>ж</w:t>
      </w:r>
      <w:r w:rsidR="002F4E53" w:rsidRPr="00DC5AE8">
        <w:rPr>
          <w:sz w:val="28"/>
          <w:szCs w:val="28"/>
          <w:lang w:val="ru-RU" w:eastAsia="ru-RU"/>
        </w:rPr>
        <w:t>ду сторонами и углами прямоугольного треугольника.</w:t>
      </w:r>
      <w:r w:rsidR="00C07280">
        <w:rPr>
          <w:sz w:val="28"/>
          <w:szCs w:val="28"/>
          <w:lang w:val="ru-RU" w:eastAsia="ru-RU"/>
        </w:rPr>
        <w:t xml:space="preserve"> </w:t>
      </w:r>
      <w:r w:rsidR="00DD3564">
        <w:rPr>
          <w:sz w:val="28"/>
          <w:szCs w:val="28"/>
          <w:lang w:val="ru-RU" w:eastAsia="ru-RU"/>
        </w:rPr>
        <w:t>Контрольная работа №3 по теме «</w:t>
      </w:r>
      <w:r w:rsidR="002F4E53" w:rsidRPr="00DC5AE8">
        <w:rPr>
          <w:sz w:val="28"/>
          <w:szCs w:val="28"/>
          <w:lang w:val="ru-RU" w:eastAsia="ru-RU"/>
        </w:rPr>
        <w:t>Подобие треугольни</w:t>
      </w:r>
      <w:r w:rsidRPr="00DC5AE8">
        <w:rPr>
          <w:sz w:val="28"/>
          <w:szCs w:val="28"/>
          <w:lang w:val="ru-RU" w:eastAsia="ru-RU"/>
        </w:rPr>
        <w:t>ков».</w:t>
      </w:r>
    </w:p>
    <w:p w:rsidR="00D04957" w:rsidRPr="00DC5AE8" w:rsidRDefault="006A6CD7" w:rsidP="00270E0B">
      <w:pPr>
        <w:widowControl/>
        <w:autoSpaceDE/>
        <w:autoSpaceDN/>
        <w:ind w:firstLine="720"/>
        <w:jc w:val="both"/>
        <w:rPr>
          <w:sz w:val="28"/>
          <w:szCs w:val="28"/>
          <w:lang w:val="ru-RU" w:eastAsia="ru-RU"/>
        </w:rPr>
      </w:pPr>
      <w:r w:rsidRPr="00DC5AE8">
        <w:rPr>
          <w:b/>
          <w:sz w:val="28"/>
          <w:szCs w:val="28"/>
          <w:lang w:val="ru-RU" w:eastAsia="ru-RU"/>
        </w:rPr>
        <w:t>Окружность</w:t>
      </w:r>
      <w:r w:rsidR="00D04957" w:rsidRPr="00DC5AE8">
        <w:rPr>
          <w:b/>
          <w:sz w:val="28"/>
          <w:szCs w:val="28"/>
          <w:lang w:val="ru-RU" w:eastAsia="ru-RU"/>
        </w:rPr>
        <w:t xml:space="preserve"> </w:t>
      </w:r>
      <w:r w:rsidR="002F4E53" w:rsidRPr="00DC5AE8">
        <w:rPr>
          <w:sz w:val="28"/>
          <w:szCs w:val="28"/>
          <w:lang w:val="ru-RU" w:eastAsia="ru-RU"/>
        </w:rPr>
        <w:t>Касательная к окружности. Центральные и вписанные углы. Ч</w:t>
      </w:r>
      <w:r w:rsidR="002F4E53" w:rsidRPr="00DC5AE8">
        <w:rPr>
          <w:sz w:val="28"/>
          <w:szCs w:val="28"/>
          <w:lang w:val="ru-RU" w:eastAsia="ru-RU"/>
        </w:rPr>
        <w:t>е</w:t>
      </w:r>
      <w:r w:rsidR="002F4E53" w:rsidRPr="00DC5AE8">
        <w:rPr>
          <w:sz w:val="28"/>
          <w:szCs w:val="28"/>
          <w:lang w:val="ru-RU" w:eastAsia="ru-RU"/>
        </w:rPr>
        <w:t>тыре замечательные точки треугольника. Вписанная окружность и описанная о</w:t>
      </w:r>
      <w:r w:rsidR="002F4E53" w:rsidRPr="00DC5AE8">
        <w:rPr>
          <w:sz w:val="28"/>
          <w:szCs w:val="28"/>
          <w:lang w:val="ru-RU" w:eastAsia="ru-RU"/>
        </w:rPr>
        <w:t>к</w:t>
      </w:r>
      <w:r w:rsidR="002F4E53" w:rsidRPr="00DC5AE8">
        <w:rPr>
          <w:sz w:val="28"/>
          <w:szCs w:val="28"/>
          <w:lang w:val="ru-RU" w:eastAsia="ru-RU"/>
        </w:rPr>
        <w:t>ружности. Решение задач по теме «Вписанная окружность». Решение задач по теме «Описанная окруж</w:t>
      </w:r>
      <w:r w:rsidRPr="00DC5AE8">
        <w:rPr>
          <w:sz w:val="28"/>
          <w:szCs w:val="28"/>
          <w:lang w:val="ru-RU" w:eastAsia="ru-RU"/>
        </w:rPr>
        <w:t>ность».</w:t>
      </w:r>
    </w:p>
    <w:p w:rsidR="002F4E53" w:rsidRPr="00DC5AE8" w:rsidRDefault="006A6CD7" w:rsidP="00270E0B">
      <w:pPr>
        <w:widowControl/>
        <w:autoSpaceDE/>
        <w:autoSpaceDN/>
        <w:ind w:firstLine="720"/>
        <w:jc w:val="both"/>
        <w:rPr>
          <w:sz w:val="28"/>
          <w:szCs w:val="28"/>
          <w:lang w:val="ru-RU" w:eastAsia="ru-RU"/>
        </w:rPr>
      </w:pPr>
      <w:r w:rsidRPr="00DC5AE8">
        <w:rPr>
          <w:b/>
          <w:sz w:val="28"/>
          <w:szCs w:val="28"/>
          <w:lang w:val="ru-RU" w:eastAsia="ru-RU"/>
        </w:rPr>
        <w:t xml:space="preserve">Векторы </w:t>
      </w:r>
      <w:r w:rsidR="002F4E53" w:rsidRPr="00DC5AE8">
        <w:rPr>
          <w:sz w:val="28"/>
          <w:szCs w:val="28"/>
          <w:lang w:val="ru-RU" w:eastAsia="ru-RU"/>
        </w:rPr>
        <w:t>Понятие вектора. Сложение и вычитание векторов. Умножение ве</w:t>
      </w:r>
      <w:r w:rsidR="002F4E53" w:rsidRPr="00DC5AE8">
        <w:rPr>
          <w:sz w:val="28"/>
          <w:szCs w:val="28"/>
          <w:lang w:val="ru-RU" w:eastAsia="ru-RU"/>
        </w:rPr>
        <w:t>к</w:t>
      </w:r>
      <w:r w:rsidR="002F4E53" w:rsidRPr="00DC5AE8">
        <w:rPr>
          <w:sz w:val="28"/>
          <w:szCs w:val="28"/>
          <w:lang w:val="ru-RU" w:eastAsia="ru-RU"/>
        </w:rPr>
        <w:t>тора на</w:t>
      </w:r>
      <w:r w:rsidR="00D04957" w:rsidRPr="00DC5AE8">
        <w:rPr>
          <w:sz w:val="28"/>
          <w:szCs w:val="28"/>
          <w:lang w:val="ru-RU" w:eastAsia="ru-RU"/>
        </w:rPr>
        <w:t xml:space="preserve"> число. Решение задач. Векторы</w:t>
      </w:r>
    </w:p>
    <w:p w:rsidR="002F4E53" w:rsidRPr="00DC5AE8" w:rsidRDefault="006A6CD7" w:rsidP="00270E0B">
      <w:pPr>
        <w:widowControl/>
        <w:autoSpaceDE/>
        <w:autoSpaceDN/>
        <w:ind w:firstLine="720"/>
        <w:jc w:val="both"/>
        <w:rPr>
          <w:sz w:val="28"/>
          <w:szCs w:val="28"/>
          <w:lang w:val="ru-RU" w:eastAsia="ru-RU"/>
        </w:rPr>
      </w:pPr>
      <w:r w:rsidRPr="00DC5AE8">
        <w:rPr>
          <w:b/>
          <w:sz w:val="28"/>
          <w:szCs w:val="28"/>
          <w:lang w:val="ru-RU" w:eastAsia="ru-RU"/>
        </w:rPr>
        <w:t xml:space="preserve">Метод координат </w:t>
      </w:r>
      <w:r w:rsidR="002F4E53" w:rsidRPr="00DC5AE8">
        <w:rPr>
          <w:sz w:val="28"/>
          <w:szCs w:val="28"/>
          <w:lang w:val="ru-RU" w:eastAsia="ru-RU"/>
        </w:rPr>
        <w:t>Координаты вектора. Простейшие задачи в координатах.</w:t>
      </w:r>
      <w:r w:rsidRPr="00DC5AE8">
        <w:rPr>
          <w:sz w:val="28"/>
          <w:szCs w:val="28"/>
          <w:lang w:val="ru-RU" w:eastAsia="ru-RU"/>
        </w:rPr>
        <w:t xml:space="preserve"> Уравнение окружности и прямой.</w:t>
      </w:r>
    </w:p>
    <w:p w:rsidR="006A6CD7" w:rsidRPr="00DC5AE8" w:rsidRDefault="002F4E53" w:rsidP="00270E0B">
      <w:pPr>
        <w:widowControl/>
        <w:autoSpaceDE/>
        <w:autoSpaceDN/>
        <w:ind w:firstLine="720"/>
        <w:jc w:val="both"/>
        <w:rPr>
          <w:b/>
          <w:sz w:val="28"/>
          <w:szCs w:val="28"/>
          <w:lang w:val="ru-RU" w:eastAsia="ru-RU"/>
        </w:rPr>
      </w:pPr>
      <w:r w:rsidRPr="00DC5AE8">
        <w:rPr>
          <w:b/>
          <w:sz w:val="28"/>
          <w:szCs w:val="28"/>
          <w:lang w:val="ru-RU" w:eastAsia="ru-RU"/>
        </w:rPr>
        <w:t>Соотношения между сторонами и углами треугольника.</w:t>
      </w:r>
    </w:p>
    <w:p w:rsidR="002F4E53" w:rsidRPr="00DC5AE8" w:rsidRDefault="002F4E53" w:rsidP="00270E0B">
      <w:pPr>
        <w:widowControl/>
        <w:autoSpaceDE/>
        <w:autoSpaceDN/>
        <w:ind w:firstLine="720"/>
        <w:jc w:val="both"/>
        <w:rPr>
          <w:sz w:val="28"/>
          <w:szCs w:val="28"/>
          <w:lang w:val="ru-RU" w:eastAsia="ru-RU"/>
        </w:rPr>
      </w:pPr>
      <w:r w:rsidRPr="00DC5AE8">
        <w:rPr>
          <w:b/>
          <w:sz w:val="28"/>
          <w:szCs w:val="28"/>
          <w:lang w:val="ru-RU" w:eastAsia="ru-RU"/>
        </w:rPr>
        <w:lastRenderedPageBreak/>
        <w:t>Скалярное произведе</w:t>
      </w:r>
      <w:r w:rsidR="006A6CD7" w:rsidRPr="00DC5AE8">
        <w:rPr>
          <w:b/>
          <w:sz w:val="28"/>
          <w:szCs w:val="28"/>
          <w:lang w:val="ru-RU" w:eastAsia="ru-RU"/>
        </w:rPr>
        <w:t xml:space="preserve">ние векторов </w:t>
      </w:r>
      <w:r w:rsidRPr="00DC5AE8">
        <w:rPr>
          <w:sz w:val="28"/>
          <w:szCs w:val="28"/>
          <w:lang w:val="ru-RU" w:eastAsia="ru-RU"/>
        </w:rPr>
        <w:t>Синус, косинус и тангенс угла. Теоремы синусов. Теорема косинусов. Решение треугольников. С</w:t>
      </w:r>
      <w:r w:rsidR="006A6CD7" w:rsidRPr="00DC5AE8">
        <w:rPr>
          <w:sz w:val="28"/>
          <w:szCs w:val="28"/>
          <w:lang w:val="ru-RU" w:eastAsia="ru-RU"/>
        </w:rPr>
        <w:t>калярное произведение ве</w:t>
      </w:r>
      <w:r w:rsidR="006A6CD7" w:rsidRPr="00DC5AE8">
        <w:rPr>
          <w:sz w:val="28"/>
          <w:szCs w:val="28"/>
          <w:lang w:val="ru-RU" w:eastAsia="ru-RU"/>
        </w:rPr>
        <w:t>к</w:t>
      </w:r>
      <w:r w:rsidR="006A6CD7" w:rsidRPr="00DC5AE8">
        <w:rPr>
          <w:sz w:val="28"/>
          <w:szCs w:val="28"/>
          <w:lang w:val="ru-RU" w:eastAsia="ru-RU"/>
        </w:rPr>
        <w:t>торов.</w:t>
      </w:r>
    </w:p>
    <w:p w:rsidR="002F4E53" w:rsidRPr="00DC5AE8" w:rsidRDefault="002F4E53" w:rsidP="00270E0B">
      <w:pPr>
        <w:widowControl/>
        <w:autoSpaceDE/>
        <w:autoSpaceDN/>
        <w:ind w:firstLine="720"/>
        <w:jc w:val="both"/>
        <w:rPr>
          <w:sz w:val="28"/>
          <w:szCs w:val="28"/>
          <w:lang w:val="ru-RU" w:eastAsia="ru-RU"/>
        </w:rPr>
      </w:pPr>
      <w:r w:rsidRPr="00DC5AE8">
        <w:rPr>
          <w:b/>
          <w:sz w:val="28"/>
          <w:szCs w:val="28"/>
          <w:lang w:val="ru-RU" w:eastAsia="ru-RU"/>
        </w:rPr>
        <w:t>Длина окр</w:t>
      </w:r>
      <w:r w:rsidR="006A6CD7" w:rsidRPr="00DC5AE8">
        <w:rPr>
          <w:b/>
          <w:sz w:val="28"/>
          <w:szCs w:val="28"/>
          <w:lang w:val="ru-RU" w:eastAsia="ru-RU"/>
        </w:rPr>
        <w:t xml:space="preserve">ужности и площадь круга </w:t>
      </w:r>
      <w:r w:rsidRPr="00DC5AE8">
        <w:rPr>
          <w:sz w:val="28"/>
          <w:szCs w:val="28"/>
          <w:lang w:val="ru-RU" w:eastAsia="ru-RU"/>
        </w:rPr>
        <w:t>Нахождение сторон правильного мн</w:t>
      </w:r>
      <w:r w:rsidRPr="00DC5AE8">
        <w:rPr>
          <w:sz w:val="28"/>
          <w:szCs w:val="28"/>
          <w:lang w:val="ru-RU" w:eastAsia="ru-RU"/>
        </w:rPr>
        <w:t>о</w:t>
      </w:r>
      <w:r w:rsidRPr="00DC5AE8">
        <w:rPr>
          <w:sz w:val="28"/>
          <w:szCs w:val="28"/>
          <w:lang w:val="ru-RU" w:eastAsia="ru-RU"/>
        </w:rPr>
        <w:t>гоугольника через радиусы описанной и вписанной окружностей. Длина окружности и площадь круга. Решение за</w:t>
      </w:r>
      <w:r w:rsidR="006A6CD7" w:rsidRPr="00DC5AE8">
        <w:rPr>
          <w:sz w:val="28"/>
          <w:szCs w:val="28"/>
          <w:lang w:val="ru-RU" w:eastAsia="ru-RU"/>
        </w:rPr>
        <w:t>дач на тему «Длина окружности.»</w:t>
      </w:r>
    </w:p>
    <w:p w:rsidR="00752A82" w:rsidRPr="00DC5AE8" w:rsidRDefault="006A6CD7" w:rsidP="00270E0B">
      <w:pPr>
        <w:widowControl/>
        <w:autoSpaceDE/>
        <w:autoSpaceDN/>
        <w:ind w:firstLine="720"/>
        <w:jc w:val="both"/>
        <w:rPr>
          <w:sz w:val="28"/>
          <w:szCs w:val="28"/>
          <w:lang w:val="ru-RU" w:eastAsia="ru-RU"/>
        </w:rPr>
      </w:pPr>
      <w:r w:rsidRPr="00DC5AE8">
        <w:rPr>
          <w:b/>
          <w:sz w:val="28"/>
          <w:szCs w:val="28"/>
          <w:lang w:val="ru-RU" w:eastAsia="ru-RU"/>
        </w:rPr>
        <w:t>Движения</w:t>
      </w:r>
      <w:r w:rsidR="00C07280">
        <w:rPr>
          <w:b/>
          <w:sz w:val="28"/>
          <w:szCs w:val="28"/>
          <w:lang w:val="ru-RU" w:eastAsia="ru-RU"/>
        </w:rPr>
        <w:t xml:space="preserve"> </w:t>
      </w:r>
      <w:r w:rsidR="002F4E53" w:rsidRPr="00DC5AE8">
        <w:rPr>
          <w:sz w:val="28"/>
          <w:szCs w:val="28"/>
          <w:lang w:val="ru-RU" w:eastAsia="ru-RU"/>
        </w:rPr>
        <w:t>Понятие движения. Осевая и центральная симметрии. Параллел</w:t>
      </w:r>
      <w:r w:rsidR="002F4E53" w:rsidRPr="00DC5AE8">
        <w:rPr>
          <w:sz w:val="28"/>
          <w:szCs w:val="28"/>
          <w:lang w:val="ru-RU" w:eastAsia="ru-RU"/>
        </w:rPr>
        <w:t>ь</w:t>
      </w:r>
      <w:r w:rsidR="002F4E53" w:rsidRPr="00DC5AE8">
        <w:rPr>
          <w:sz w:val="28"/>
          <w:szCs w:val="28"/>
          <w:lang w:val="ru-RU" w:eastAsia="ru-RU"/>
        </w:rPr>
        <w:t>ный перенос и поворот. Р</w:t>
      </w:r>
      <w:r w:rsidRPr="00DC5AE8">
        <w:rPr>
          <w:sz w:val="28"/>
          <w:szCs w:val="28"/>
          <w:lang w:val="ru-RU" w:eastAsia="ru-RU"/>
        </w:rPr>
        <w:t>ешение задач по теме «Движение</w:t>
      </w:r>
    </w:p>
    <w:p w:rsidR="00DD3564" w:rsidRDefault="00DD3564" w:rsidP="00270E0B">
      <w:pPr>
        <w:widowControl/>
        <w:autoSpaceDE/>
        <w:autoSpaceDN/>
        <w:ind w:firstLine="720"/>
        <w:jc w:val="both"/>
        <w:rPr>
          <w:b/>
          <w:sz w:val="28"/>
          <w:szCs w:val="28"/>
          <w:lang w:val="ru-RU"/>
        </w:rPr>
      </w:pPr>
    </w:p>
    <w:p w:rsidR="008567EB" w:rsidRPr="00DC5AE8" w:rsidRDefault="00752A82" w:rsidP="00270E0B">
      <w:pPr>
        <w:widowControl/>
        <w:autoSpaceDE/>
        <w:autoSpaceDN/>
        <w:ind w:firstLine="720"/>
        <w:jc w:val="both"/>
        <w:rPr>
          <w:b/>
          <w:sz w:val="28"/>
          <w:szCs w:val="28"/>
          <w:lang w:val="ru-RU"/>
        </w:rPr>
      </w:pPr>
      <w:r w:rsidRPr="00DC5AE8">
        <w:rPr>
          <w:b/>
          <w:sz w:val="28"/>
          <w:szCs w:val="28"/>
          <w:lang w:val="ru-RU"/>
        </w:rPr>
        <w:t>Информатика</w:t>
      </w:r>
    </w:p>
    <w:p w:rsidR="00BD5E0A" w:rsidRPr="00DC5AE8" w:rsidRDefault="00BD5E0A" w:rsidP="00270E0B">
      <w:pPr>
        <w:widowControl/>
        <w:autoSpaceDE/>
        <w:autoSpaceDN/>
        <w:ind w:firstLine="720"/>
        <w:jc w:val="both"/>
        <w:rPr>
          <w:rFonts w:eastAsia="Calibri"/>
          <w:bCs/>
          <w:sz w:val="28"/>
          <w:szCs w:val="28"/>
          <w:lang w:val="ru-RU"/>
        </w:rPr>
      </w:pPr>
      <w:r w:rsidRPr="00DC5AE8">
        <w:rPr>
          <w:b/>
          <w:color w:val="000000"/>
          <w:sz w:val="28"/>
          <w:szCs w:val="28"/>
          <w:lang w:val="ru-RU"/>
        </w:rPr>
        <w:t>Компьютер как универсальное средств</w:t>
      </w:r>
      <w:r w:rsidR="00752A82" w:rsidRPr="00DC5AE8">
        <w:rPr>
          <w:b/>
          <w:color w:val="000000"/>
          <w:sz w:val="28"/>
          <w:szCs w:val="28"/>
          <w:lang w:val="ru-RU"/>
        </w:rPr>
        <w:t xml:space="preserve">о для обработки информации </w:t>
      </w:r>
      <w:r w:rsidRPr="00DC5AE8">
        <w:rPr>
          <w:rFonts w:eastAsia="Calibri"/>
          <w:bCs/>
          <w:sz w:val="28"/>
          <w:szCs w:val="28"/>
          <w:lang w:val="ru-RU"/>
        </w:rPr>
        <w:t>О</w:t>
      </w:r>
      <w:r w:rsidRPr="00DC5AE8">
        <w:rPr>
          <w:rFonts w:eastAsia="Calibri"/>
          <w:bCs/>
          <w:sz w:val="28"/>
          <w:szCs w:val="28"/>
          <w:lang w:val="ru-RU"/>
        </w:rPr>
        <w:t>с</w:t>
      </w:r>
      <w:r w:rsidRPr="00DC5AE8">
        <w:rPr>
          <w:rFonts w:eastAsia="Calibri"/>
          <w:bCs/>
          <w:sz w:val="28"/>
          <w:szCs w:val="28"/>
          <w:lang w:val="ru-RU"/>
        </w:rPr>
        <w:t>новные компоненты компьютера и их функции (процессор, устройства ввода и в</w:t>
      </w:r>
      <w:r w:rsidRPr="00DC5AE8">
        <w:rPr>
          <w:rFonts w:eastAsia="Calibri"/>
          <w:bCs/>
          <w:sz w:val="28"/>
          <w:szCs w:val="28"/>
          <w:lang w:val="ru-RU"/>
        </w:rPr>
        <w:t>ы</w:t>
      </w:r>
      <w:r w:rsidRPr="00DC5AE8">
        <w:rPr>
          <w:rFonts w:eastAsia="Calibri"/>
          <w:bCs/>
          <w:sz w:val="28"/>
          <w:szCs w:val="28"/>
          <w:lang w:val="ru-RU"/>
        </w:rPr>
        <w:t>вода информации, оперативная и долговременная память). Гигиенические, эргон</w:t>
      </w:r>
      <w:r w:rsidRPr="00DC5AE8">
        <w:rPr>
          <w:rFonts w:eastAsia="Calibri"/>
          <w:bCs/>
          <w:sz w:val="28"/>
          <w:szCs w:val="28"/>
          <w:lang w:val="ru-RU"/>
        </w:rPr>
        <w:t>о</w:t>
      </w:r>
      <w:r w:rsidRPr="00DC5AE8">
        <w:rPr>
          <w:rFonts w:eastAsia="Calibri"/>
          <w:bCs/>
          <w:sz w:val="28"/>
          <w:szCs w:val="28"/>
          <w:lang w:val="ru-RU"/>
        </w:rPr>
        <w:t>мические и технические условия безопасной эксплуатации компьютера.</w:t>
      </w:r>
      <w:r w:rsidRPr="00DC5AE8">
        <w:rPr>
          <w:rFonts w:eastAsia="Calibri"/>
          <w:bCs/>
          <w:i/>
          <w:iCs/>
          <w:sz w:val="28"/>
          <w:szCs w:val="28"/>
          <w:lang w:val="ru-RU"/>
        </w:rPr>
        <w:t xml:space="preserve"> </w:t>
      </w:r>
      <w:r w:rsidRPr="00DC5AE8">
        <w:rPr>
          <w:rFonts w:eastAsia="Calibri"/>
          <w:bCs/>
          <w:sz w:val="28"/>
          <w:szCs w:val="28"/>
          <w:lang w:val="ru-RU"/>
        </w:rPr>
        <w:t>Програм</w:t>
      </w:r>
      <w:r w:rsidRPr="00DC5AE8">
        <w:rPr>
          <w:rFonts w:eastAsia="Calibri"/>
          <w:bCs/>
          <w:sz w:val="28"/>
          <w:szCs w:val="28"/>
          <w:lang w:val="ru-RU"/>
        </w:rPr>
        <w:t>м</w:t>
      </w:r>
      <w:r w:rsidRPr="00DC5AE8">
        <w:rPr>
          <w:rFonts w:eastAsia="Calibri"/>
          <w:bCs/>
          <w:sz w:val="28"/>
          <w:szCs w:val="28"/>
          <w:lang w:val="ru-RU"/>
        </w:rPr>
        <w:t>ный принцип работы компьютера. Программное обеспечение, его структура. Опер</w:t>
      </w:r>
      <w:r w:rsidRPr="00DC5AE8">
        <w:rPr>
          <w:rFonts w:eastAsia="Calibri"/>
          <w:bCs/>
          <w:sz w:val="28"/>
          <w:szCs w:val="28"/>
          <w:lang w:val="ru-RU"/>
        </w:rPr>
        <w:t>а</w:t>
      </w:r>
      <w:r w:rsidRPr="00DC5AE8">
        <w:rPr>
          <w:rFonts w:eastAsia="Calibri"/>
          <w:bCs/>
          <w:sz w:val="28"/>
          <w:szCs w:val="28"/>
          <w:lang w:val="ru-RU"/>
        </w:rPr>
        <w:t>ционные системы, их функции. Загрузка компьютера. Данные и программы. Файлы и файловая система. Командное взаимодействие пользователя с компьютером, гр</w:t>
      </w:r>
      <w:r w:rsidRPr="00DC5AE8">
        <w:rPr>
          <w:rFonts w:eastAsia="Calibri"/>
          <w:bCs/>
          <w:sz w:val="28"/>
          <w:szCs w:val="28"/>
          <w:lang w:val="ru-RU"/>
        </w:rPr>
        <w:t>а</w:t>
      </w:r>
      <w:r w:rsidRPr="00DC5AE8">
        <w:rPr>
          <w:rFonts w:eastAsia="Calibri"/>
          <w:bCs/>
          <w:sz w:val="28"/>
          <w:szCs w:val="28"/>
          <w:lang w:val="ru-RU"/>
        </w:rPr>
        <w:t>фический пользовательский интерфейс (рабочий стол, окна, диалоговые панели, м</w:t>
      </w:r>
      <w:r w:rsidRPr="00DC5AE8">
        <w:rPr>
          <w:rFonts w:eastAsia="Calibri"/>
          <w:bCs/>
          <w:sz w:val="28"/>
          <w:szCs w:val="28"/>
          <w:lang w:val="ru-RU"/>
        </w:rPr>
        <w:t>е</w:t>
      </w:r>
      <w:r w:rsidRPr="00DC5AE8">
        <w:rPr>
          <w:rFonts w:eastAsia="Calibri"/>
          <w:bCs/>
          <w:sz w:val="28"/>
          <w:szCs w:val="28"/>
          <w:lang w:val="ru-RU"/>
        </w:rPr>
        <w:t>ню).</w:t>
      </w:r>
    </w:p>
    <w:p w:rsidR="00BD5E0A" w:rsidRPr="00DC5AE8" w:rsidRDefault="00BD5E0A" w:rsidP="00270E0B">
      <w:pPr>
        <w:widowControl/>
        <w:autoSpaceDE/>
        <w:autoSpaceDN/>
        <w:ind w:firstLine="720"/>
        <w:jc w:val="both"/>
        <w:rPr>
          <w:rFonts w:eastAsia="Calibri"/>
          <w:bCs/>
          <w:sz w:val="28"/>
          <w:szCs w:val="28"/>
          <w:lang w:val="ru-RU"/>
        </w:rPr>
      </w:pPr>
      <w:r w:rsidRPr="00DC5AE8">
        <w:rPr>
          <w:b/>
          <w:color w:val="000000"/>
          <w:sz w:val="28"/>
          <w:szCs w:val="28"/>
          <w:lang w:val="ru-RU"/>
        </w:rPr>
        <w:t>Обработка</w:t>
      </w:r>
      <w:r w:rsidR="00752A82" w:rsidRPr="00DC5AE8">
        <w:rPr>
          <w:b/>
          <w:color w:val="000000"/>
          <w:sz w:val="28"/>
          <w:szCs w:val="28"/>
          <w:lang w:val="ru-RU"/>
        </w:rPr>
        <w:t xml:space="preserve"> текстовой информации </w:t>
      </w:r>
      <w:r w:rsidRPr="00DC5AE8">
        <w:rPr>
          <w:rFonts w:eastAsia="Calibri"/>
          <w:bCs/>
          <w:sz w:val="28"/>
          <w:szCs w:val="28"/>
          <w:lang w:val="ru-RU"/>
        </w:rPr>
        <w:t>Создание и простейшее редактирование документов (вставка, удаление и замена символов, работа с фрагментами текстов). Нумерация и ориентация страниц. Размеры страницы, величина полей. Колонтит</w:t>
      </w:r>
      <w:r w:rsidRPr="00DC5AE8">
        <w:rPr>
          <w:rFonts w:eastAsia="Calibri"/>
          <w:bCs/>
          <w:sz w:val="28"/>
          <w:szCs w:val="28"/>
          <w:lang w:val="ru-RU"/>
        </w:rPr>
        <w:t>у</w:t>
      </w:r>
      <w:r w:rsidRPr="00DC5AE8">
        <w:rPr>
          <w:rFonts w:eastAsia="Calibri"/>
          <w:bCs/>
          <w:sz w:val="28"/>
          <w:szCs w:val="28"/>
          <w:lang w:val="ru-RU"/>
        </w:rPr>
        <w:t>лы. Проверка правописания. Создание документов с использованием мастеров и шаблонов (визитная карточка, доклад, реферат). Параметры шрифта, параметры а</w:t>
      </w:r>
      <w:r w:rsidRPr="00DC5AE8">
        <w:rPr>
          <w:rFonts w:eastAsia="Calibri"/>
          <w:bCs/>
          <w:sz w:val="28"/>
          <w:szCs w:val="28"/>
          <w:lang w:val="ru-RU"/>
        </w:rPr>
        <w:t>б</w:t>
      </w:r>
      <w:r w:rsidRPr="00DC5AE8">
        <w:rPr>
          <w:rFonts w:eastAsia="Calibri"/>
          <w:bCs/>
          <w:sz w:val="28"/>
          <w:szCs w:val="28"/>
          <w:lang w:val="ru-RU"/>
        </w:rPr>
        <w:t>заца. Включение в текстовый документ списков, таблиц, диаграмм, формул и</w:t>
      </w:r>
      <w:r w:rsidR="00C07280">
        <w:rPr>
          <w:rFonts w:eastAsia="Calibri"/>
          <w:bCs/>
          <w:sz w:val="28"/>
          <w:szCs w:val="28"/>
          <w:lang w:val="ru-RU"/>
        </w:rPr>
        <w:t xml:space="preserve"> </w:t>
      </w:r>
      <w:r w:rsidRPr="00DC5AE8">
        <w:rPr>
          <w:rFonts w:eastAsia="Calibri"/>
          <w:bCs/>
          <w:sz w:val="28"/>
          <w:szCs w:val="28"/>
          <w:lang w:val="ru-RU"/>
        </w:rPr>
        <w:t>граф</w:t>
      </w:r>
      <w:r w:rsidRPr="00DC5AE8">
        <w:rPr>
          <w:rFonts w:eastAsia="Calibri"/>
          <w:bCs/>
          <w:sz w:val="28"/>
          <w:szCs w:val="28"/>
          <w:lang w:val="ru-RU"/>
        </w:rPr>
        <w:t>и</w:t>
      </w:r>
      <w:r w:rsidRPr="00DC5AE8">
        <w:rPr>
          <w:rFonts w:eastAsia="Calibri"/>
          <w:bCs/>
          <w:sz w:val="28"/>
          <w:szCs w:val="28"/>
          <w:lang w:val="ru-RU"/>
        </w:rPr>
        <w:t>ческих объектов. Разработка и использование стиля: абзацы, заголовки. Гипертекст. Создание закладок и ссылок. Запись и выделение изменений. Распознавание текста. Компьютерные словари и системы перевода текстов. Сохранение документа в ра</w:t>
      </w:r>
      <w:r w:rsidRPr="00DC5AE8">
        <w:rPr>
          <w:rFonts w:eastAsia="Calibri"/>
          <w:bCs/>
          <w:sz w:val="28"/>
          <w:szCs w:val="28"/>
          <w:lang w:val="ru-RU"/>
        </w:rPr>
        <w:t>з</w:t>
      </w:r>
      <w:r w:rsidRPr="00DC5AE8">
        <w:rPr>
          <w:rFonts w:eastAsia="Calibri"/>
          <w:bCs/>
          <w:sz w:val="28"/>
          <w:szCs w:val="28"/>
          <w:lang w:val="ru-RU"/>
        </w:rPr>
        <w:t>личных</w:t>
      </w:r>
      <w:r w:rsidR="00C07280">
        <w:rPr>
          <w:rFonts w:eastAsia="Calibri"/>
          <w:bCs/>
          <w:sz w:val="28"/>
          <w:szCs w:val="28"/>
          <w:lang w:val="ru-RU"/>
        </w:rPr>
        <w:t xml:space="preserve"> </w:t>
      </w:r>
      <w:r w:rsidRPr="00DC5AE8">
        <w:rPr>
          <w:rFonts w:eastAsia="Calibri"/>
          <w:bCs/>
          <w:sz w:val="28"/>
          <w:szCs w:val="28"/>
          <w:lang w:val="ru-RU"/>
        </w:rPr>
        <w:t>текстовых форматах. Печать документа.</w:t>
      </w:r>
    </w:p>
    <w:p w:rsidR="00BD5E0A" w:rsidRPr="00DC5AE8" w:rsidRDefault="00BD5E0A" w:rsidP="00270E0B">
      <w:pPr>
        <w:widowControl/>
        <w:autoSpaceDE/>
        <w:autoSpaceDN/>
        <w:ind w:firstLine="720"/>
        <w:jc w:val="both"/>
        <w:rPr>
          <w:rFonts w:eastAsia="Calibri"/>
          <w:bCs/>
          <w:sz w:val="28"/>
          <w:szCs w:val="28"/>
          <w:lang w:val="ru-RU"/>
        </w:rPr>
      </w:pPr>
      <w:r w:rsidRPr="00DC5AE8">
        <w:rPr>
          <w:b/>
          <w:color w:val="000000"/>
          <w:sz w:val="28"/>
          <w:szCs w:val="28"/>
          <w:lang w:val="ru-RU"/>
        </w:rPr>
        <w:t>Обработка графичес</w:t>
      </w:r>
      <w:r w:rsidR="00752A82" w:rsidRPr="00DC5AE8">
        <w:rPr>
          <w:b/>
          <w:color w:val="000000"/>
          <w:sz w:val="28"/>
          <w:szCs w:val="28"/>
          <w:lang w:val="ru-RU"/>
        </w:rPr>
        <w:t xml:space="preserve">кой информации </w:t>
      </w:r>
      <w:r w:rsidRPr="00DC5AE8">
        <w:rPr>
          <w:rFonts w:eastAsia="Calibri"/>
          <w:bCs/>
          <w:sz w:val="28"/>
          <w:szCs w:val="28"/>
          <w:lang w:val="ru-RU"/>
        </w:rPr>
        <w:t>Растровая и векторная графика. И</w:t>
      </w:r>
      <w:r w:rsidRPr="00DC5AE8">
        <w:rPr>
          <w:rFonts w:eastAsia="Calibri"/>
          <w:bCs/>
          <w:sz w:val="28"/>
          <w:szCs w:val="28"/>
          <w:lang w:val="ru-RU"/>
        </w:rPr>
        <w:t>н</w:t>
      </w:r>
      <w:r w:rsidRPr="00DC5AE8">
        <w:rPr>
          <w:rFonts w:eastAsia="Calibri"/>
          <w:bCs/>
          <w:sz w:val="28"/>
          <w:szCs w:val="28"/>
          <w:lang w:val="ru-RU"/>
        </w:rPr>
        <w:t>терфейс графических редакторов. Рисунки и фотографии. Форматы графических файлов.</w:t>
      </w:r>
    </w:p>
    <w:p w:rsidR="00BD5E0A" w:rsidRPr="00DC5AE8" w:rsidRDefault="00BD5E0A" w:rsidP="00270E0B">
      <w:pPr>
        <w:widowControl/>
        <w:autoSpaceDE/>
        <w:autoSpaceDN/>
        <w:ind w:firstLine="720"/>
        <w:jc w:val="both"/>
        <w:rPr>
          <w:rFonts w:eastAsia="Calibri"/>
          <w:bCs/>
          <w:sz w:val="28"/>
          <w:szCs w:val="28"/>
          <w:lang w:val="ru-RU"/>
        </w:rPr>
      </w:pPr>
      <w:r w:rsidRPr="00DC5AE8">
        <w:rPr>
          <w:b/>
          <w:bCs/>
          <w:color w:val="000000"/>
          <w:sz w:val="28"/>
          <w:szCs w:val="28"/>
          <w:lang w:val="ru-RU"/>
        </w:rPr>
        <w:t>Коммуникацион</w:t>
      </w:r>
      <w:r w:rsidR="00752A82" w:rsidRPr="00DC5AE8">
        <w:rPr>
          <w:b/>
          <w:bCs/>
          <w:color w:val="000000"/>
          <w:sz w:val="28"/>
          <w:szCs w:val="28"/>
          <w:lang w:val="ru-RU"/>
        </w:rPr>
        <w:t xml:space="preserve">ные технологии </w:t>
      </w:r>
      <w:r w:rsidRPr="00DC5AE8">
        <w:rPr>
          <w:rFonts w:eastAsia="Calibri"/>
          <w:bCs/>
          <w:sz w:val="28"/>
          <w:szCs w:val="28"/>
          <w:lang w:val="ru-RU"/>
        </w:rPr>
        <w:t>Процесс передачи информации, источник и приемник информации, сигнал, кодирование и декодирование, искажение информ</w:t>
      </w:r>
      <w:r w:rsidRPr="00DC5AE8">
        <w:rPr>
          <w:rFonts w:eastAsia="Calibri"/>
          <w:bCs/>
          <w:sz w:val="28"/>
          <w:szCs w:val="28"/>
          <w:lang w:val="ru-RU"/>
        </w:rPr>
        <w:t>а</w:t>
      </w:r>
      <w:r w:rsidRPr="00DC5AE8">
        <w:rPr>
          <w:rFonts w:eastAsia="Calibri"/>
          <w:bCs/>
          <w:sz w:val="28"/>
          <w:szCs w:val="28"/>
          <w:lang w:val="ru-RU"/>
        </w:rPr>
        <w:t>ции при передаче, скорость передачи информации. Локальные и глобальные комп</w:t>
      </w:r>
      <w:r w:rsidRPr="00DC5AE8">
        <w:rPr>
          <w:rFonts w:eastAsia="Calibri"/>
          <w:bCs/>
          <w:sz w:val="28"/>
          <w:szCs w:val="28"/>
          <w:lang w:val="ru-RU"/>
        </w:rPr>
        <w:t>ь</w:t>
      </w:r>
      <w:r w:rsidRPr="00DC5AE8">
        <w:rPr>
          <w:rFonts w:eastAsia="Calibri"/>
          <w:bCs/>
          <w:sz w:val="28"/>
          <w:szCs w:val="28"/>
          <w:lang w:val="ru-RU"/>
        </w:rPr>
        <w:t>ютерные сети. Информационные ресурсы и сервисы компьютерных сетей: Всеми</w:t>
      </w:r>
      <w:r w:rsidRPr="00DC5AE8">
        <w:rPr>
          <w:rFonts w:eastAsia="Calibri"/>
          <w:bCs/>
          <w:sz w:val="28"/>
          <w:szCs w:val="28"/>
          <w:lang w:val="ru-RU"/>
        </w:rPr>
        <w:t>р</w:t>
      </w:r>
      <w:r w:rsidRPr="00DC5AE8">
        <w:rPr>
          <w:rFonts w:eastAsia="Calibri"/>
          <w:bCs/>
          <w:sz w:val="28"/>
          <w:szCs w:val="28"/>
          <w:lang w:val="ru-RU"/>
        </w:rPr>
        <w:t>ная паутина, файловые архивы, интерактивное общение. Электронная почта как средство связи, правила переписки, приложения к письмам. Поиск информации. А</w:t>
      </w:r>
      <w:r w:rsidRPr="00DC5AE8">
        <w:rPr>
          <w:rFonts w:eastAsia="Calibri"/>
          <w:bCs/>
          <w:sz w:val="28"/>
          <w:szCs w:val="28"/>
          <w:lang w:val="ru-RU"/>
        </w:rPr>
        <w:t>р</w:t>
      </w:r>
      <w:r w:rsidRPr="00DC5AE8">
        <w:rPr>
          <w:rFonts w:eastAsia="Calibri"/>
          <w:bCs/>
          <w:sz w:val="28"/>
          <w:szCs w:val="28"/>
          <w:lang w:val="ru-RU"/>
        </w:rPr>
        <w:t>хивирование и разархивирование.</w:t>
      </w:r>
    </w:p>
    <w:p w:rsidR="00BD5E0A" w:rsidRPr="00DC5AE8" w:rsidRDefault="00BD5E0A" w:rsidP="00270E0B">
      <w:pPr>
        <w:widowControl/>
        <w:shd w:val="clear" w:color="auto" w:fill="FFFFFF"/>
        <w:autoSpaceDE/>
        <w:autoSpaceDN/>
        <w:ind w:firstLine="720"/>
        <w:jc w:val="both"/>
        <w:rPr>
          <w:b/>
          <w:bCs/>
          <w:color w:val="000000"/>
          <w:sz w:val="28"/>
          <w:szCs w:val="28"/>
          <w:lang w:val="ru-RU"/>
        </w:rPr>
      </w:pPr>
    </w:p>
    <w:p w:rsidR="00D04957" w:rsidRPr="00DC5AE8" w:rsidRDefault="00BD5E0A" w:rsidP="00270E0B">
      <w:pPr>
        <w:widowControl/>
        <w:autoSpaceDE/>
        <w:autoSpaceDN/>
        <w:ind w:firstLine="720"/>
        <w:jc w:val="both"/>
        <w:rPr>
          <w:rFonts w:eastAsia="Calibri"/>
          <w:bCs/>
          <w:sz w:val="28"/>
          <w:szCs w:val="28"/>
          <w:lang w:val="ru-RU"/>
        </w:rPr>
      </w:pPr>
      <w:r w:rsidRPr="00DC5AE8">
        <w:rPr>
          <w:b/>
          <w:sz w:val="28"/>
          <w:szCs w:val="28"/>
          <w:lang w:val="ru-RU"/>
        </w:rPr>
        <w:t>Информация и и</w:t>
      </w:r>
      <w:r w:rsidR="00752A82" w:rsidRPr="00DC5AE8">
        <w:rPr>
          <w:b/>
          <w:sz w:val="28"/>
          <w:szCs w:val="28"/>
          <w:lang w:val="ru-RU"/>
        </w:rPr>
        <w:t xml:space="preserve">нформационные процессы </w:t>
      </w:r>
      <w:r w:rsidRPr="00DC5AE8">
        <w:rPr>
          <w:rFonts w:eastAsia="Calibri"/>
          <w:bCs/>
          <w:sz w:val="28"/>
          <w:szCs w:val="28"/>
          <w:lang w:val="ru-RU"/>
        </w:rPr>
        <w:t>Информация. Информационные объекты различных видов. Основные информационные процессы: хранение, перед</w:t>
      </w:r>
      <w:r w:rsidRPr="00DC5AE8">
        <w:rPr>
          <w:rFonts w:eastAsia="Calibri"/>
          <w:bCs/>
          <w:sz w:val="28"/>
          <w:szCs w:val="28"/>
          <w:lang w:val="ru-RU"/>
        </w:rPr>
        <w:t>а</w:t>
      </w:r>
      <w:r w:rsidRPr="00DC5AE8">
        <w:rPr>
          <w:rFonts w:eastAsia="Calibri"/>
          <w:bCs/>
          <w:sz w:val="28"/>
          <w:szCs w:val="28"/>
          <w:lang w:val="ru-RU"/>
        </w:rPr>
        <w:t>ча и обработка информации. Восприятие, запоминание и преобразование сигналов живыми организмами. Роль информации в жизни людей. Понятие количества и</w:t>
      </w:r>
      <w:r w:rsidRPr="00DC5AE8">
        <w:rPr>
          <w:rFonts w:eastAsia="Calibri"/>
          <w:bCs/>
          <w:sz w:val="28"/>
          <w:szCs w:val="28"/>
          <w:lang w:val="ru-RU"/>
        </w:rPr>
        <w:t>н</w:t>
      </w:r>
      <w:r w:rsidRPr="00DC5AE8">
        <w:rPr>
          <w:rFonts w:eastAsia="Calibri"/>
          <w:bCs/>
          <w:sz w:val="28"/>
          <w:szCs w:val="28"/>
          <w:lang w:val="ru-RU"/>
        </w:rPr>
        <w:t>формации: различные подходы. Единицы измерения количества инфор</w:t>
      </w:r>
      <w:r w:rsidR="00D04957" w:rsidRPr="00DC5AE8">
        <w:rPr>
          <w:rFonts w:eastAsia="Calibri"/>
          <w:bCs/>
          <w:sz w:val="28"/>
          <w:szCs w:val="28"/>
          <w:lang w:val="ru-RU"/>
        </w:rPr>
        <w:t>мации.</w:t>
      </w:r>
    </w:p>
    <w:p w:rsidR="00D04957" w:rsidRPr="00DC5AE8" w:rsidRDefault="00BD5E0A" w:rsidP="00270E0B">
      <w:pPr>
        <w:widowControl/>
        <w:autoSpaceDE/>
        <w:autoSpaceDN/>
        <w:ind w:firstLine="720"/>
        <w:jc w:val="both"/>
        <w:rPr>
          <w:rFonts w:eastAsia="Calibri"/>
          <w:bCs/>
          <w:sz w:val="28"/>
          <w:szCs w:val="28"/>
          <w:lang w:val="ru-RU"/>
        </w:rPr>
      </w:pPr>
      <w:r w:rsidRPr="00DC5AE8">
        <w:rPr>
          <w:b/>
          <w:color w:val="000000"/>
          <w:sz w:val="28"/>
          <w:szCs w:val="28"/>
          <w:lang w:val="ru-RU"/>
        </w:rPr>
        <w:lastRenderedPageBreak/>
        <w:t>Кодирование текстовой и</w:t>
      </w:r>
      <w:r w:rsidR="007D483D" w:rsidRPr="00DC5AE8">
        <w:rPr>
          <w:b/>
          <w:color w:val="000000"/>
          <w:sz w:val="28"/>
          <w:szCs w:val="28"/>
          <w:lang w:val="ru-RU"/>
        </w:rPr>
        <w:t xml:space="preserve"> графической информации </w:t>
      </w:r>
      <w:r w:rsidRPr="00DC5AE8">
        <w:rPr>
          <w:rFonts w:eastAsia="Calibri"/>
          <w:bCs/>
          <w:sz w:val="28"/>
          <w:szCs w:val="28"/>
          <w:lang w:val="ru-RU"/>
        </w:rPr>
        <w:t>Компьютерное пре</w:t>
      </w:r>
      <w:r w:rsidRPr="00DC5AE8">
        <w:rPr>
          <w:rFonts w:eastAsia="Calibri"/>
          <w:bCs/>
          <w:sz w:val="28"/>
          <w:szCs w:val="28"/>
          <w:lang w:val="ru-RU"/>
        </w:rPr>
        <w:t>д</w:t>
      </w:r>
      <w:r w:rsidRPr="00DC5AE8">
        <w:rPr>
          <w:rFonts w:eastAsia="Calibri"/>
          <w:bCs/>
          <w:sz w:val="28"/>
          <w:szCs w:val="28"/>
          <w:lang w:val="ru-RU"/>
        </w:rPr>
        <w:t>ставление текстовой информации, кодировочные таблицы.</w:t>
      </w:r>
      <w:r w:rsidR="00C07280">
        <w:rPr>
          <w:rFonts w:eastAsia="Calibri"/>
          <w:bCs/>
          <w:sz w:val="28"/>
          <w:szCs w:val="28"/>
          <w:lang w:val="ru-RU"/>
        </w:rPr>
        <w:t xml:space="preserve"> </w:t>
      </w:r>
      <w:r w:rsidRPr="00DC5AE8">
        <w:rPr>
          <w:rFonts w:eastAsia="Calibri"/>
          <w:bCs/>
          <w:sz w:val="28"/>
          <w:szCs w:val="28"/>
          <w:lang w:val="ru-RU"/>
        </w:rPr>
        <w:t>Кодирование графич</w:t>
      </w:r>
      <w:r w:rsidRPr="00DC5AE8">
        <w:rPr>
          <w:rFonts w:eastAsia="Calibri"/>
          <w:bCs/>
          <w:sz w:val="28"/>
          <w:szCs w:val="28"/>
          <w:lang w:val="ru-RU"/>
        </w:rPr>
        <w:t>е</w:t>
      </w:r>
      <w:r w:rsidRPr="00DC5AE8">
        <w:rPr>
          <w:rFonts w:eastAsia="Calibri"/>
          <w:bCs/>
          <w:sz w:val="28"/>
          <w:szCs w:val="28"/>
          <w:lang w:val="ru-RU"/>
        </w:rPr>
        <w:t>ской информации (пиксель, растр, коди</w:t>
      </w:r>
      <w:r w:rsidR="00D04957" w:rsidRPr="00DC5AE8">
        <w:rPr>
          <w:rFonts w:eastAsia="Calibri"/>
          <w:bCs/>
          <w:sz w:val="28"/>
          <w:szCs w:val="28"/>
          <w:lang w:val="ru-RU"/>
        </w:rPr>
        <w:t>ровка цвета, видеопамять).</w:t>
      </w:r>
    </w:p>
    <w:p w:rsidR="00D04957" w:rsidRPr="00DC5AE8" w:rsidRDefault="00BD5E0A" w:rsidP="00270E0B">
      <w:pPr>
        <w:widowControl/>
        <w:autoSpaceDE/>
        <w:autoSpaceDN/>
        <w:ind w:firstLine="720"/>
        <w:jc w:val="both"/>
        <w:rPr>
          <w:rFonts w:eastAsia="Calibri"/>
          <w:bCs/>
          <w:sz w:val="28"/>
          <w:szCs w:val="28"/>
          <w:lang w:val="ru-RU"/>
        </w:rPr>
      </w:pPr>
      <w:r w:rsidRPr="00DC5AE8">
        <w:rPr>
          <w:b/>
          <w:color w:val="000000"/>
          <w:sz w:val="28"/>
          <w:szCs w:val="28"/>
          <w:lang w:val="ru-RU"/>
        </w:rPr>
        <w:t>Кодирование и обработка звука</w:t>
      </w:r>
      <w:r w:rsidR="007D483D" w:rsidRPr="00DC5AE8">
        <w:rPr>
          <w:b/>
          <w:color w:val="000000"/>
          <w:sz w:val="28"/>
          <w:szCs w:val="28"/>
          <w:lang w:val="ru-RU"/>
        </w:rPr>
        <w:t>, цифровых фото и видео</w:t>
      </w:r>
      <w:r w:rsidR="00D04957" w:rsidRPr="00DC5AE8">
        <w:rPr>
          <w:rFonts w:eastAsia="Calibri"/>
          <w:bCs/>
          <w:sz w:val="28"/>
          <w:szCs w:val="28"/>
          <w:lang w:val="ru-RU"/>
        </w:rPr>
        <w:t xml:space="preserve"> </w:t>
      </w:r>
      <w:r w:rsidRPr="00DC5AE8">
        <w:rPr>
          <w:rFonts w:eastAsia="Calibri"/>
          <w:bCs/>
          <w:sz w:val="28"/>
          <w:szCs w:val="28"/>
          <w:lang w:val="ru-RU"/>
        </w:rPr>
        <w:t>Кодирование зв</w:t>
      </w:r>
      <w:r w:rsidRPr="00DC5AE8">
        <w:rPr>
          <w:rFonts w:eastAsia="Calibri"/>
          <w:bCs/>
          <w:sz w:val="28"/>
          <w:szCs w:val="28"/>
          <w:lang w:val="ru-RU"/>
        </w:rPr>
        <w:t>у</w:t>
      </w:r>
      <w:r w:rsidRPr="00DC5AE8">
        <w:rPr>
          <w:rFonts w:eastAsia="Calibri"/>
          <w:bCs/>
          <w:sz w:val="28"/>
          <w:szCs w:val="28"/>
          <w:lang w:val="ru-RU"/>
        </w:rPr>
        <w:t xml:space="preserve">ковой информации. </w:t>
      </w:r>
      <w:r w:rsidRPr="00DC5AE8">
        <w:rPr>
          <w:bCs/>
          <w:color w:val="000000"/>
          <w:sz w:val="28"/>
          <w:szCs w:val="28"/>
          <w:lang w:val="ru-RU" w:eastAsia="ru-RU"/>
        </w:rPr>
        <w:t>Кодирование и обработка фото и видео.</w:t>
      </w:r>
    </w:p>
    <w:p w:rsidR="00BD5E0A" w:rsidRPr="00DC5AE8" w:rsidRDefault="00BD5E0A" w:rsidP="00270E0B">
      <w:pPr>
        <w:widowControl/>
        <w:autoSpaceDE/>
        <w:autoSpaceDN/>
        <w:ind w:firstLine="720"/>
        <w:jc w:val="both"/>
        <w:rPr>
          <w:rFonts w:eastAsia="Calibri"/>
          <w:b/>
          <w:bCs/>
          <w:sz w:val="28"/>
          <w:szCs w:val="28"/>
          <w:lang w:val="ru-RU"/>
        </w:rPr>
      </w:pPr>
      <w:r w:rsidRPr="00DC5AE8">
        <w:rPr>
          <w:b/>
          <w:color w:val="000000"/>
          <w:sz w:val="28"/>
          <w:szCs w:val="28"/>
          <w:lang w:val="ru-RU"/>
        </w:rPr>
        <w:t>Кодирование и обработ</w:t>
      </w:r>
      <w:r w:rsidR="007D483D" w:rsidRPr="00DC5AE8">
        <w:rPr>
          <w:b/>
          <w:color w:val="000000"/>
          <w:sz w:val="28"/>
          <w:szCs w:val="28"/>
          <w:lang w:val="ru-RU"/>
        </w:rPr>
        <w:t>ка числовой информации</w:t>
      </w:r>
    </w:p>
    <w:p w:rsidR="00BD5E0A" w:rsidRPr="00DC5AE8" w:rsidRDefault="00BD5E0A" w:rsidP="00270E0B">
      <w:pPr>
        <w:widowControl/>
        <w:autoSpaceDE/>
        <w:autoSpaceDN/>
        <w:ind w:firstLine="720"/>
        <w:jc w:val="both"/>
        <w:rPr>
          <w:rFonts w:eastAsia="Calibri"/>
          <w:bCs/>
          <w:sz w:val="28"/>
          <w:szCs w:val="28"/>
          <w:lang w:val="ru-RU"/>
        </w:rPr>
      </w:pPr>
      <w:r w:rsidRPr="00DC5AE8">
        <w:rPr>
          <w:rFonts w:eastAsia="Calibri"/>
          <w:bCs/>
          <w:sz w:val="28"/>
          <w:szCs w:val="28"/>
          <w:lang w:val="ru-RU"/>
        </w:rPr>
        <w:t>Табличные расчеты и электронные таблицы (столбцы, строки, ячейки). Типы данных: числа, формулы, текст. Абсолютные и относительные ссылки. Встроенные функции. Диаграммы и графики.</w:t>
      </w:r>
    </w:p>
    <w:p w:rsidR="00BD5E0A" w:rsidRPr="00DC5AE8" w:rsidRDefault="00BD5E0A" w:rsidP="00270E0B">
      <w:pPr>
        <w:widowControl/>
        <w:autoSpaceDE/>
        <w:autoSpaceDN/>
        <w:ind w:firstLine="720"/>
        <w:jc w:val="both"/>
        <w:rPr>
          <w:rFonts w:eastAsia="Calibri"/>
          <w:bCs/>
          <w:sz w:val="28"/>
          <w:szCs w:val="28"/>
          <w:lang w:val="ru-RU"/>
        </w:rPr>
      </w:pPr>
      <w:r w:rsidRPr="00DC5AE8">
        <w:rPr>
          <w:b/>
          <w:color w:val="000000"/>
          <w:sz w:val="28"/>
          <w:szCs w:val="28"/>
          <w:lang w:val="ru-RU"/>
        </w:rPr>
        <w:t>Хранение, поиск и сортировка ин</w:t>
      </w:r>
      <w:r w:rsidR="007D483D" w:rsidRPr="00DC5AE8">
        <w:rPr>
          <w:b/>
          <w:color w:val="000000"/>
          <w:sz w:val="28"/>
          <w:szCs w:val="28"/>
          <w:lang w:val="ru-RU"/>
        </w:rPr>
        <w:t xml:space="preserve">формации в базах данных </w:t>
      </w:r>
      <w:r w:rsidRPr="00DC5AE8">
        <w:rPr>
          <w:rFonts w:eastAsia="Calibri"/>
          <w:bCs/>
          <w:sz w:val="28"/>
          <w:szCs w:val="28"/>
          <w:lang w:val="ru-RU"/>
        </w:rPr>
        <w:t>Базы данных. Поиск и сортировка данных в базах и больших электронных таб</w:t>
      </w:r>
      <w:r w:rsidR="007D483D" w:rsidRPr="00DC5AE8">
        <w:rPr>
          <w:rFonts w:eastAsia="Calibri"/>
          <w:bCs/>
          <w:sz w:val="28"/>
          <w:szCs w:val="28"/>
          <w:lang w:val="ru-RU"/>
        </w:rPr>
        <w:t>лицах.</w:t>
      </w:r>
    </w:p>
    <w:p w:rsidR="00BD5E0A" w:rsidRPr="00DC5AE8" w:rsidRDefault="00BD5E0A" w:rsidP="00270E0B">
      <w:pPr>
        <w:widowControl/>
        <w:autoSpaceDE/>
        <w:autoSpaceDN/>
        <w:ind w:firstLine="720"/>
        <w:jc w:val="both"/>
        <w:rPr>
          <w:rFonts w:eastAsia="Calibri"/>
          <w:bCs/>
          <w:sz w:val="28"/>
          <w:szCs w:val="28"/>
          <w:lang w:val="ru-RU"/>
        </w:rPr>
      </w:pPr>
      <w:r w:rsidRPr="00DC5AE8">
        <w:rPr>
          <w:b/>
          <w:color w:val="000000"/>
          <w:sz w:val="28"/>
          <w:szCs w:val="28"/>
          <w:lang w:val="ru-RU"/>
        </w:rPr>
        <w:t xml:space="preserve">Коммуникационные технологии и разработка </w:t>
      </w:r>
      <w:r w:rsidRPr="00DC5AE8">
        <w:rPr>
          <w:b/>
          <w:color w:val="000000"/>
          <w:sz w:val="28"/>
          <w:szCs w:val="28"/>
        </w:rPr>
        <w:t>Web</w:t>
      </w:r>
      <w:r w:rsidR="007D483D" w:rsidRPr="00DC5AE8">
        <w:rPr>
          <w:b/>
          <w:color w:val="000000"/>
          <w:sz w:val="28"/>
          <w:szCs w:val="28"/>
          <w:lang w:val="ru-RU"/>
        </w:rPr>
        <w:t xml:space="preserve">-сайтов </w:t>
      </w:r>
      <w:r w:rsidRPr="00DC5AE8">
        <w:rPr>
          <w:rFonts w:eastAsia="Calibri"/>
          <w:bCs/>
          <w:sz w:val="28"/>
          <w:szCs w:val="28"/>
          <w:lang w:val="ru-RU"/>
        </w:rPr>
        <w:t>Локальные и глобальные сети. Адресация, транспортировка и маршрутизация информации в с</w:t>
      </w:r>
      <w:r w:rsidRPr="00DC5AE8">
        <w:rPr>
          <w:rFonts w:eastAsia="Calibri"/>
          <w:bCs/>
          <w:sz w:val="28"/>
          <w:szCs w:val="28"/>
          <w:lang w:val="ru-RU"/>
        </w:rPr>
        <w:t>е</w:t>
      </w:r>
      <w:r w:rsidRPr="00DC5AE8">
        <w:rPr>
          <w:rFonts w:eastAsia="Calibri"/>
          <w:bCs/>
          <w:sz w:val="28"/>
          <w:szCs w:val="28"/>
          <w:lang w:val="ru-RU"/>
        </w:rPr>
        <w:t xml:space="preserve">тях. Гипертекстовые ресурсы. Язык разметки гипертекстовых документов </w:t>
      </w:r>
      <w:r w:rsidRPr="00DC5AE8">
        <w:rPr>
          <w:rFonts w:eastAsia="Calibri"/>
          <w:bCs/>
          <w:sz w:val="28"/>
          <w:szCs w:val="28"/>
        </w:rPr>
        <w:t>HTML</w:t>
      </w:r>
      <w:r w:rsidRPr="00DC5AE8">
        <w:rPr>
          <w:rFonts w:eastAsia="Calibri"/>
          <w:bCs/>
          <w:sz w:val="28"/>
          <w:szCs w:val="28"/>
          <w:lang w:val="ru-RU"/>
        </w:rPr>
        <w:t>.</w:t>
      </w:r>
    </w:p>
    <w:p w:rsidR="00BD5E0A" w:rsidRPr="00DC5AE8" w:rsidRDefault="00BD5E0A" w:rsidP="00270E0B">
      <w:pPr>
        <w:widowControl/>
        <w:autoSpaceDE/>
        <w:autoSpaceDN/>
        <w:ind w:firstLine="720"/>
        <w:jc w:val="both"/>
        <w:rPr>
          <w:bCs/>
          <w:sz w:val="28"/>
          <w:szCs w:val="28"/>
          <w:lang w:val="ru-RU" w:eastAsia="ru-RU"/>
        </w:rPr>
      </w:pPr>
      <w:r w:rsidRPr="00DC5AE8">
        <w:rPr>
          <w:b/>
          <w:color w:val="000000"/>
          <w:sz w:val="28"/>
          <w:szCs w:val="28"/>
          <w:lang w:val="ru-RU"/>
        </w:rPr>
        <w:t>Основы алгоритмизац</w:t>
      </w:r>
      <w:r w:rsidR="00850E9D" w:rsidRPr="00DC5AE8">
        <w:rPr>
          <w:b/>
          <w:color w:val="000000"/>
          <w:sz w:val="28"/>
          <w:szCs w:val="28"/>
          <w:lang w:val="ru-RU"/>
        </w:rPr>
        <w:t xml:space="preserve">ии и программирования </w:t>
      </w:r>
      <w:r w:rsidRPr="00DC5AE8">
        <w:rPr>
          <w:bCs/>
          <w:sz w:val="28"/>
          <w:szCs w:val="28"/>
          <w:lang w:val="ru-RU" w:eastAsia="ru-RU"/>
        </w:rPr>
        <w:t>Алгоритм. Свойства алг</w:t>
      </w:r>
      <w:r w:rsidRPr="00DC5AE8">
        <w:rPr>
          <w:bCs/>
          <w:sz w:val="28"/>
          <w:szCs w:val="28"/>
          <w:lang w:val="ru-RU" w:eastAsia="ru-RU"/>
        </w:rPr>
        <w:t>о</w:t>
      </w:r>
      <w:r w:rsidRPr="00DC5AE8">
        <w:rPr>
          <w:bCs/>
          <w:sz w:val="28"/>
          <w:szCs w:val="28"/>
          <w:lang w:val="ru-RU" w:eastAsia="ru-RU"/>
        </w:rPr>
        <w:t>ритма. Способы записи алгоритмов; блок-схемы. Возможность автоматизации де</w:t>
      </w:r>
      <w:r w:rsidRPr="00DC5AE8">
        <w:rPr>
          <w:bCs/>
          <w:sz w:val="28"/>
          <w:szCs w:val="28"/>
          <w:lang w:val="ru-RU" w:eastAsia="ru-RU"/>
        </w:rPr>
        <w:t>я</w:t>
      </w:r>
      <w:r w:rsidRPr="00DC5AE8">
        <w:rPr>
          <w:bCs/>
          <w:sz w:val="28"/>
          <w:szCs w:val="28"/>
          <w:lang w:val="ru-RU" w:eastAsia="ru-RU"/>
        </w:rPr>
        <w:t xml:space="preserve">тельности человека. Исполнители алгоритмов (назначение, среда, режим работы, система команд). Компьютер как формальный исполнитель алгоритмов (программ). </w:t>
      </w:r>
      <w:r w:rsidRPr="00DC5AE8">
        <w:rPr>
          <w:rFonts w:eastAsia="Arial Unicode MS"/>
          <w:bCs/>
          <w:sz w:val="28"/>
          <w:szCs w:val="28"/>
          <w:lang w:val="ru-RU" w:eastAsia="ru-RU"/>
        </w:rPr>
        <w:t>Алгоритмические конструкции: следование, ветвление, повторение. Разбиение зад</w:t>
      </w:r>
      <w:r w:rsidRPr="00DC5AE8">
        <w:rPr>
          <w:rFonts w:eastAsia="Arial Unicode MS"/>
          <w:bCs/>
          <w:sz w:val="28"/>
          <w:szCs w:val="28"/>
          <w:lang w:val="ru-RU" w:eastAsia="ru-RU"/>
        </w:rPr>
        <w:t>а</w:t>
      </w:r>
      <w:r w:rsidRPr="00DC5AE8">
        <w:rPr>
          <w:rFonts w:eastAsia="Arial Unicode MS"/>
          <w:bCs/>
          <w:sz w:val="28"/>
          <w:szCs w:val="28"/>
          <w:lang w:val="ru-RU" w:eastAsia="ru-RU"/>
        </w:rPr>
        <w:t>чи на подзадачи, вспомогательный алгоритм.</w:t>
      </w:r>
      <w:r w:rsidRPr="00DC5AE8">
        <w:rPr>
          <w:bCs/>
          <w:sz w:val="28"/>
          <w:szCs w:val="28"/>
          <w:lang w:val="ru-RU" w:eastAsia="ru-RU"/>
        </w:rPr>
        <w:t xml:space="preserve"> </w:t>
      </w:r>
      <w:r w:rsidRPr="00DC5AE8">
        <w:rPr>
          <w:rFonts w:eastAsia="Arial Unicode MS"/>
          <w:bCs/>
          <w:sz w:val="28"/>
          <w:szCs w:val="28"/>
          <w:lang w:val="ru-RU" w:eastAsia="ru-RU"/>
        </w:rPr>
        <w:t>Алгоритмы работы с величинами: т</w:t>
      </w:r>
      <w:r w:rsidRPr="00DC5AE8">
        <w:rPr>
          <w:rFonts w:eastAsia="Arial Unicode MS"/>
          <w:bCs/>
          <w:sz w:val="28"/>
          <w:szCs w:val="28"/>
          <w:lang w:val="ru-RU" w:eastAsia="ru-RU"/>
        </w:rPr>
        <w:t>и</w:t>
      </w:r>
      <w:r w:rsidRPr="00DC5AE8">
        <w:rPr>
          <w:rFonts w:eastAsia="Arial Unicode MS"/>
          <w:bCs/>
          <w:sz w:val="28"/>
          <w:szCs w:val="28"/>
          <w:lang w:val="ru-RU" w:eastAsia="ru-RU"/>
        </w:rPr>
        <w:t>пы данных, ввод и вывод данных.</w:t>
      </w:r>
      <w:r w:rsidR="00C07280">
        <w:rPr>
          <w:rFonts w:eastAsia="Arial Unicode MS"/>
          <w:bCs/>
          <w:sz w:val="28"/>
          <w:szCs w:val="28"/>
          <w:lang w:val="ru-RU" w:eastAsia="ru-RU"/>
        </w:rPr>
        <w:t xml:space="preserve"> </w:t>
      </w:r>
      <w:r w:rsidRPr="00DC5AE8">
        <w:rPr>
          <w:rFonts w:eastAsia="Arial Unicode MS"/>
          <w:bCs/>
          <w:sz w:val="28"/>
          <w:szCs w:val="28"/>
          <w:lang w:val="ru-RU" w:eastAsia="ru-RU"/>
        </w:rPr>
        <w:t>Языки программирования, их классификация. Правила представления данных.</w:t>
      </w:r>
      <w:r w:rsidR="00DD3564">
        <w:rPr>
          <w:rFonts w:eastAsia="Arial Unicode MS"/>
          <w:bCs/>
          <w:sz w:val="28"/>
          <w:szCs w:val="28"/>
          <w:lang w:val="ru-RU" w:eastAsia="ru-RU"/>
        </w:rPr>
        <w:t xml:space="preserve"> </w:t>
      </w:r>
      <w:r w:rsidRPr="00DC5AE8">
        <w:rPr>
          <w:rFonts w:eastAsia="Arial Unicode MS"/>
          <w:bCs/>
          <w:sz w:val="28"/>
          <w:szCs w:val="28"/>
          <w:lang w:val="ru-RU" w:eastAsia="ru-RU"/>
        </w:rPr>
        <w:t>Правила записи основных операторов: ввода, выв</w:t>
      </w:r>
      <w:r w:rsidRPr="00DC5AE8">
        <w:rPr>
          <w:rFonts w:eastAsia="Arial Unicode MS"/>
          <w:bCs/>
          <w:sz w:val="28"/>
          <w:szCs w:val="28"/>
          <w:lang w:val="ru-RU" w:eastAsia="ru-RU"/>
        </w:rPr>
        <w:t>о</w:t>
      </w:r>
      <w:r w:rsidRPr="00DC5AE8">
        <w:rPr>
          <w:rFonts w:eastAsia="Arial Unicode MS"/>
          <w:bCs/>
          <w:sz w:val="28"/>
          <w:szCs w:val="28"/>
          <w:lang w:val="ru-RU" w:eastAsia="ru-RU"/>
        </w:rPr>
        <w:t>да, присваивания, ветвления, цикла. Правила записи программы. Этапы разработки программы: алгоритмизация – кодирование – отладка – тестирование.</w:t>
      </w:r>
    </w:p>
    <w:p w:rsidR="00BD5E0A" w:rsidRPr="00DC5AE8" w:rsidRDefault="00BD5E0A" w:rsidP="00270E0B">
      <w:pPr>
        <w:widowControl/>
        <w:autoSpaceDE/>
        <w:autoSpaceDN/>
        <w:ind w:firstLine="720"/>
        <w:jc w:val="both"/>
        <w:rPr>
          <w:rFonts w:eastAsia="Calibri"/>
          <w:bCs/>
          <w:sz w:val="28"/>
          <w:szCs w:val="28"/>
          <w:lang w:val="ru-RU"/>
        </w:rPr>
      </w:pPr>
      <w:r w:rsidRPr="00DC5AE8">
        <w:rPr>
          <w:b/>
          <w:bCs/>
          <w:sz w:val="28"/>
          <w:szCs w:val="28"/>
          <w:lang w:val="ru-RU" w:eastAsia="ru-RU"/>
        </w:rPr>
        <w:t>Моделирование и фор</w:t>
      </w:r>
      <w:r w:rsidR="00795FC5" w:rsidRPr="00DC5AE8">
        <w:rPr>
          <w:b/>
          <w:bCs/>
          <w:sz w:val="28"/>
          <w:szCs w:val="28"/>
          <w:lang w:val="ru-RU" w:eastAsia="ru-RU"/>
        </w:rPr>
        <w:t>мализация</w:t>
      </w:r>
      <w:r w:rsidR="00D04957" w:rsidRPr="00DC5AE8">
        <w:rPr>
          <w:b/>
          <w:bCs/>
          <w:sz w:val="28"/>
          <w:szCs w:val="28"/>
          <w:lang w:val="ru-RU" w:eastAsia="ru-RU"/>
        </w:rPr>
        <w:t xml:space="preserve"> </w:t>
      </w:r>
      <w:r w:rsidRPr="00DC5AE8">
        <w:rPr>
          <w:rFonts w:eastAsia="Calibri"/>
          <w:bCs/>
          <w:sz w:val="28"/>
          <w:szCs w:val="28"/>
          <w:lang w:val="ru-RU"/>
        </w:rPr>
        <w:t>Формализация описания реальных объе</w:t>
      </w:r>
      <w:r w:rsidRPr="00DC5AE8">
        <w:rPr>
          <w:rFonts w:eastAsia="Calibri"/>
          <w:bCs/>
          <w:sz w:val="28"/>
          <w:szCs w:val="28"/>
          <w:lang w:val="ru-RU"/>
        </w:rPr>
        <w:t>к</w:t>
      </w:r>
      <w:r w:rsidRPr="00DC5AE8">
        <w:rPr>
          <w:rFonts w:eastAsia="Calibri"/>
          <w:bCs/>
          <w:sz w:val="28"/>
          <w:szCs w:val="28"/>
          <w:lang w:val="ru-RU"/>
        </w:rPr>
        <w:t>тов и процессов, примеры моделирования объектов и процессов, в том числе – ко</w:t>
      </w:r>
      <w:r w:rsidRPr="00DC5AE8">
        <w:rPr>
          <w:rFonts w:eastAsia="Calibri"/>
          <w:bCs/>
          <w:sz w:val="28"/>
          <w:szCs w:val="28"/>
          <w:lang w:val="ru-RU"/>
        </w:rPr>
        <w:t>м</w:t>
      </w:r>
      <w:r w:rsidRPr="00DC5AE8">
        <w:rPr>
          <w:rFonts w:eastAsia="Calibri"/>
          <w:bCs/>
          <w:sz w:val="28"/>
          <w:szCs w:val="28"/>
          <w:lang w:val="ru-RU"/>
        </w:rPr>
        <w:t>пьютерного. Модели, управляемые компьютером. Виды информационных моделей. Чертежи. Двумерная и трехмерная графика.</w:t>
      </w:r>
      <w:r w:rsidR="00C07280">
        <w:rPr>
          <w:rFonts w:eastAsia="Calibri"/>
          <w:bCs/>
          <w:sz w:val="28"/>
          <w:szCs w:val="28"/>
          <w:lang w:val="ru-RU"/>
        </w:rPr>
        <w:t xml:space="preserve"> </w:t>
      </w:r>
      <w:r w:rsidRPr="00DC5AE8">
        <w:rPr>
          <w:rFonts w:eastAsia="Calibri"/>
          <w:bCs/>
          <w:sz w:val="28"/>
          <w:szCs w:val="28"/>
          <w:lang w:val="ru-RU"/>
        </w:rPr>
        <w:t>Диаграммы, планы, карты. Таблица как средство моделирования.</w:t>
      </w:r>
      <w:r w:rsidR="00C07280">
        <w:rPr>
          <w:rFonts w:eastAsia="Calibri"/>
          <w:bCs/>
          <w:sz w:val="28"/>
          <w:szCs w:val="28"/>
          <w:lang w:val="ru-RU"/>
        </w:rPr>
        <w:t xml:space="preserve"> </w:t>
      </w:r>
      <w:r w:rsidRPr="00DC5AE8">
        <w:rPr>
          <w:rFonts w:eastAsia="Calibri"/>
          <w:bCs/>
          <w:sz w:val="28"/>
          <w:szCs w:val="28"/>
          <w:lang w:val="ru-RU"/>
        </w:rPr>
        <w:t>Кибернетическая модель управления: управление, обра</w:t>
      </w:r>
      <w:r w:rsidRPr="00DC5AE8">
        <w:rPr>
          <w:rFonts w:eastAsia="Calibri"/>
          <w:bCs/>
          <w:sz w:val="28"/>
          <w:szCs w:val="28"/>
          <w:lang w:val="ru-RU"/>
        </w:rPr>
        <w:t>т</w:t>
      </w:r>
      <w:r w:rsidRPr="00DC5AE8">
        <w:rPr>
          <w:rFonts w:eastAsia="Calibri"/>
          <w:bCs/>
          <w:sz w:val="28"/>
          <w:szCs w:val="28"/>
          <w:lang w:val="ru-RU"/>
        </w:rPr>
        <w:t>ная связь.</w:t>
      </w:r>
    </w:p>
    <w:p w:rsidR="00BD5E0A" w:rsidRPr="00DC5AE8" w:rsidRDefault="00BD5E0A" w:rsidP="00270E0B">
      <w:pPr>
        <w:widowControl/>
        <w:autoSpaceDE/>
        <w:autoSpaceDN/>
        <w:ind w:firstLine="720"/>
        <w:jc w:val="both"/>
        <w:rPr>
          <w:b/>
          <w:bCs/>
          <w:sz w:val="28"/>
          <w:szCs w:val="28"/>
          <w:lang w:val="ru-RU" w:eastAsia="ru-RU"/>
        </w:rPr>
      </w:pPr>
      <w:r w:rsidRPr="00DC5AE8">
        <w:rPr>
          <w:b/>
          <w:bCs/>
          <w:sz w:val="28"/>
          <w:szCs w:val="28"/>
          <w:lang w:val="ru-RU" w:eastAsia="ru-RU"/>
        </w:rPr>
        <w:t>Логика и логиче</w:t>
      </w:r>
      <w:r w:rsidR="00795FC5" w:rsidRPr="00DC5AE8">
        <w:rPr>
          <w:b/>
          <w:bCs/>
          <w:sz w:val="28"/>
          <w:szCs w:val="28"/>
          <w:lang w:val="ru-RU" w:eastAsia="ru-RU"/>
        </w:rPr>
        <w:t xml:space="preserve">ские основы компьютера </w:t>
      </w:r>
      <w:r w:rsidRPr="00DC5AE8">
        <w:rPr>
          <w:rFonts w:eastAsia="Calibri"/>
          <w:bCs/>
          <w:sz w:val="28"/>
          <w:szCs w:val="28"/>
          <w:lang w:val="ru-RU"/>
        </w:rPr>
        <w:t>Алгебра логики. Таблицы исти</w:t>
      </w:r>
      <w:r w:rsidRPr="00DC5AE8">
        <w:rPr>
          <w:rFonts w:eastAsia="Calibri"/>
          <w:bCs/>
          <w:sz w:val="28"/>
          <w:szCs w:val="28"/>
          <w:lang w:val="ru-RU"/>
        </w:rPr>
        <w:t>н</w:t>
      </w:r>
      <w:r w:rsidRPr="00DC5AE8">
        <w:rPr>
          <w:rFonts w:eastAsia="Calibri"/>
          <w:bCs/>
          <w:sz w:val="28"/>
          <w:szCs w:val="28"/>
          <w:lang w:val="ru-RU"/>
        </w:rPr>
        <w:t>ности основных функций. Логические основы ПК.</w:t>
      </w:r>
    </w:p>
    <w:p w:rsidR="00D04957" w:rsidRPr="00DC5AE8" w:rsidRDefault="00BD5E0A" w:rsidP="00270E0B">
      <w:pPr>
        <w:widowControl/>
        <w:autoSpaceDE/>
        <w:autoSpaceDN/>
        <w:ind w:firstLine="720"/>
        <w:jc w:val="both"/>
        <w:rPr>
          <w:sz w:val="28"/>
          <w:szCs w:val="28"/>
          <w:lang w:val="ru-RU"/>
        </w:rPr>
      </w:pPr>
      <w:r w:rsidRPr="00DC5AE8">
        <w:rPr>
          <w:b/>
          <w:bCs/>
          <w:color w:val="000000"/>
          <w:sz w:val="28"/>
          <w:szCs w:val="28"/>
          <w:lang w:val="ru-RU"/>
        </w:rPr>
        <w:t>Информационное общество и инфо</w:t>
      </w:r>
      <w:r w:rsidR="00795FC5" w:rsidRPr="00DC5AE8">
        <w:rPr>
          <w:b/>
          <w:bCs/>
          <w:color w:val="000000"/>
          <w:sz w:val="28"/>
          <w:szCs w:val="28"/>
          <w:lang w:val="ru-RU"/>
        </w:rPr>
        <w:t>рмационная безопасность</w:t>
      </w:r>
      <w:r w:rsidR="00C07280">
        <w:rPr>
          <w:b/>
          <w:bCs/>
          <w:color w:val="000000"/>
          <w:sz w:val="28"/>
          <w:szCs w:val="28"/>
          <w:lang w:val="ru-RU"/>
        </w:rPr>
        <w:t xml:space="preserve"> </w:t>
      </w:r>
      <w:r w:rsidRPr="00DC5AE8">
        <w:rPr>
          <w:rFonts w:eastAsia="Calibri"/>
          <w:bCs/>
          <w:sz w:val="28"/>
          <w:szCs w:val="28"/>
          <w:lang w:val="ru-RU"/>
        </w:rPr>
        <w:t>Организация информации в среде коллективного использования информационных ресурсов. И</w:t>
      </w:r>
      <w:r w:rsidRPr="00DC5AE8">
        <w:rPr>
          <w:rFonts w:eastAsia="Calibri"/>
          <w:bCs/>
          <w:sz w:val="28"/>
          <w:szCs w:val="28"/>
          <w:lang w:val="ru-RU"/>
        </w:rPr>
        <w:t>н</w:t>
      </w:r>
      <w:r w:rsidRPr="00DC5AE8">
        <w:rPr>
          <w:rFonts w:eastAsia="Calibri"/>
          <w:bCs/>
          <w:sz w:val="28"/>
          <w:szCs w:val="28"/>
          <w:lang w:val="ru-RU"/>
        </w:rPr>
        <w:t>формационные ресурсы общества, образовательные информационные ресурсы. Эт</w:t>
      </w:r>
      <w:r w:rsidRPr="00DC5AE8">
        <w:rPr>
          <w:rFonts w:eastAsia="Calibri"/>
          <w:bCs/>
          <w:sz w:val="28"/>
          <w:szCs w:val="28"/>
          <w:lang w:val="ru-RU"/>
        </w:rPr>
        <w:t>и</w:t>
      </w:r>
      <w:r w:rsidRPr="00DC5AE8">
        <w:rPr>
          <w:rFonts w:eastAsia="Calibri"/>
          <w:bCs/>
          <w:sz w:val="28"/>
          <w:szCs w:val="28"/>
          <w:lang w:val="ru-RU"/>
        </w:rPr>
        <w:t>ка и право при создании и использовании информации. Информационная безопа</w:t>
      </w:r>
      <w:r w:rsidRPr="00DC5AE8">
        <w:rPr>
          <w:rFonts w:eastAsia="Calibri"/>
          <w:bCs/>
          <w:sz w:val="28"/>
          <w:szCs w:val="28"/>
          <w:lang w:val="ru-RU"/>
        </w:rPr>
        <w:t>с</w:t>
      </w:r>
      <w:r w:rsidRPr="00DC5AE8">
        <w:rPr>
          <w:rFonts w:eastAsia="Calibri"/>
          <w:bCs/>
          <w:sz w:val="28"/>
          <w:szCs w:val="28"/>
          <w:lang w:val="ru-RU"/>
        </w:rPr>
        <w:t xml:space="preserve">ность. Правовая охрана информационных ресурсов. Основные этапы развития средств информационных технологий. </w:t>
      </w:r>
      <w:r w:rsidR="00DD3564">
        <w:rPr>
          <w:rFonts w:eastAsia="Calibri"/>
          <w:sz w:val="28"/>
          <w:szCs w:val="28"/>
          <w:lang w:val="ru-RU"/>
        </w:rPr>
        <w:t>Государственные услуги он</w:t>
      </w:r>
      <w:r w:rsidRPr="00DC5AE8">
        <w:rPr>
          <w:rFonts w:eastAsia="Calibri"/>
          <w:sz w:val="28"/>
          <w:szCs w:val="28"/>
          <w:lang w:val="ru-RU"/>
        </w:rPr>
        <w:t>лайн.</w:t>
      </w:r>
    </w:p>
    <w:p w:rsidR="005B001E" w:rsidRPr="00DC5AE8" w:rsidRDefault="005B001E" w:rsidP="00270E0B">
      <w:pPr>
        <w:pStyle w:val="20"/>
        <w:ind w:left="0" w:firstLine="720"/>
        <w:jc w:val="both"/>
        <w:rPr>
          <w:sz w:val="28"/>
          <w:szCs w:val="28"/>
          <w:lang w:val="ru-RU"/>
        </w:rPr>
      </w:pPr>
    </w:p>
    <w:p w:rsidR="008567EB" w:rsidRPr="00DC5AE8" w:rsidRDefault="004777BD" w:rsidP="00270E0B">
      <w:pPr>
        <w:pStyle w:val="20"/>
        <w:ind w:left="0" w:firstLine="720"/>
        <w:jc w:val="both"/>
        <w:rPr>
          <w:sz w:val="28"/>
          <w:szCs w:val="28"/>
          <w:lang w:val="ru-RU"/>
        </w:rPr>
      </w:pPr>
      <w:r w:rsidRPr="00DC5AE8">
        <w:rPr>
          <w:sz w:val="28"/>
          <w:szCs w:val="28"/>
          <w:lang w:val="ru-RU"/>
        </w:rPr>
        <w:t>Основы духовно-нравственной культуры народов России</w:t>
      </w:r>
    </w:p>
    <w:p w:rsidR="005B001E" w:rsidRPr="00DC5AE8" w:rsidRDefault="005B001E" w:rsidP="00270E0B">
      <w:pPr>
        <w:widowControl/>
        <w:autoSpaceDE/>
        <w:autoSpaceDN/>
        <w:ind w:firstLine="720"/>
        <w:jc w:val="both"/>
        <w:rPr>
          <w:sz w:val="28"/>
          <w:szCs w:val="28"/>
          <w:lang w:val="ru-RU"/>
        </w:rPr>
      </w:pPr>
      <w:r w:rsidRPr="00DC5AE8">
        <w:rPr>
          <w:b/>
          <w:sz w:val="28"/>
          <w:szCs w:val="28"/>
          <w:lang w:val="ru-RU"/>
        </w:rPr>
        <w:t>Россия – наша Родина.</w:t>
      </w:r>
      <w:r w:rsidRPr="00DC5AE8">
        <w:rPr>
          <w:sz w:val="28"/>
          <w:szCs w:val="28"/>
          <w:lang w:val="ru-RU"/>
        </w:rPr>
        <w:t xml:space="preserve"> Страна, в которой мы живём – Россия. Президент Российской Федерации. Башкортостан как часть России. Глава Республики Башко</w:t>
      </w:r>
      <w:r w:rsidRPr="00DC5AE8">
        <w:rPr>
          <w:sz w:val="28"/>
          <w:szCs w:val="28"/>
          <w:lang w:val="ru-RU"/>
        </w:rPr>
        <w:t>р</w:t>
      </w:r>
      <w:r w:rsidRPr="00DC5AE8">
        <w:rPr>
          <w:sz w:val="28"/>
          <w:szCs w:val="28"/>
          <w:lang w:val="ru-RU"/>
        </w:rPr>
        <w:t>тостан. Уфа – столица нашей республики. Государственная символика России. Г</w:t>
      </w:r>
      <w:r w:rsidRPr="00DC5AE8">
        <w:rPr>
          <w:sz w:val="28"/>
          <w:szCs w:val="28"/>
          <w:lang w:val="ru-RU"/>
        </w:rPr>
        <w:t>о</w:t>
      </w:r>
      <w:r w:rsidRPr="00DC5AE8">
        <w:rPr>
          <w:sz w:val="28"/>
          <w:szCs w:val="28"/>
          <w:lang w:val="ru-RU"/>
        </w:rPr>
        <w:t>сударственная символика Башкортостана. Принцип уважения к государственным символам нашей Родины, символам других народов и стран.</w:t>
      </w:r>
      <w:r w:rsidRPr="00DC5AE8">
        <w:rPr>
          <w:rFonts w:eastAsia="Calibri"/>
          <w:sz w:val="28"/>
          <w:szCs w:val="28"/>
          <w:lang w:val="ru-RU"/>
        </w:rPr>
        <w:t xml:space="preserve"> </w:t>
      </w:r>
      <w:r w:rsidRPr="00DC5AE8">
        <w:rPr>
          <w:sz w:val="28"/>
          <w:szCs w:val="28"/>
          <w:lang w:val="ru-RU"/>
        </w:rPr>
        <w:t xml:space="preserve">Духовно-нравственная </w:t>
      </w:r>
      <w:r w:rsidRPr="00DC5AE8">
        <w:rPr>
          <w:sz w:val="28"/>
          <w:szCs w:val="28"/>
          <w:lang w:val="ru-RU"/>
        </w:rPr>
        <w:lastRenderedPageBreak/>
        <w:t>культура народов Башкортостана – часть культуры многонационального народа Ро</w:t>
      </w:r>
      <w:r w:rsidRPr="00DC5AE8">
        <w:rPr>
          <w:sz w:val="28"/>
          <w:szCs w:val="28"/>
          <w:lang w:val="ru-RU"/>
        </w:rPr>
        <w:t>с</w:t>
      </w:r>
      <w:r w:rsidRPr="00DC5AE8">
        <w:rPr>
          <w:sz w:val="28"/>
          <w:szCs w:val="28"/>
          <w:lang w:val="ru-RU"/>
        </w:rPr>
        <w:t>сии. Гимн России. Его история. Гимн Башкортостана. Уважение к гимну – уважение к стране. Учим наизусть гимны России и Башкортостана. Ордена и медали России. Ордена и медали Башкортостана. Почетные звания. Награда – высокая оценка труда и отваги человека. Герб России, его история. Герб России – главный символ нашей страны. Гербы субъектов Федерации. Герб Республики Башкортостан, его история. Гербы районов и городов Башкортостана.</w:t>
      </w:r>
      <w:r w:rsidRPr="00DC5AE8">
        <w:rPr>
          <w:rFonts w:eastAsia="Calibri"/>
          <w:sz w:val="28"/>
          <w:szCs w:val="28"/>
          <w:lang w:val="ru-RU"/>
        </w:rPr>
        <w:t xml:space="preserve"> </w:t>
      </w:r>
      <w:r w:rsidRPr="00DC5AE8">
        <w:rPr>
          <w:sz w:val="28"/>
          <w:szCs w:val="28"/>
          <w:lang w:val="ru-RU"/>
        </w:rPr>
        <w:t>Флаг России, его история. Флаг Башко</w:t>
      </w:r>
      <w:r w:rsidRPr="00DC5AE8">
        <w:rPr>
          <w:sz w:val="28"/>
          <w:szCs w:val="28"/>
          <w:lang w:val="ru-RU"/>
        </w:rPr>
        <w:t>р</w:t>
      </w:r>
      <w:r w:rsidRPr="00DC5AE8">
        <w:rPr>
          <w:sz w:val="28"/>
          <w:szCs w:val="28"/>
          <w:lang w:val="ru-RU"/>
        </w:rPr>
        <w:t>тостана. Флаги, знамёна, штандарты. Флаги субъектов Федерации. Флаги районов и городов Башкортостана. Служение Отечеству и героизм народов Башкортостана. Представители финно-угорских народов России и Башкортостана, прославившие с</w:t>
      </w:r>
      <w:r w:rsidRPr="00DC5AE8">
        <w:rPr>
          <w:sz w:val="28"/>
          <w:szCs w:val="28"/>
          <w:lang w:val="ru-RU"/>
        </w:rPr>
        <w:t>е</w:t>
      </w:r>
      <w:r w:rsidRPr="00DC5AE8">
        <w:rPr>
          <w:sz w:val="28"/>
          <w:szCs w:val="28"/>
          <w:lang w:val="ru-RU"/>
        </w:rPr>
        <w:t>бя ратными подвигами.</w:t>
      </w:r>
      <w:r w:rsidRPr="00DC5AE8">
        <w:rPr>
          <w:rFonts w:eastAsia="Calibri"/>
          <w:sz w:val="28"/>
          <w:szCs w:val="28"/>
          <w:lang w:val="ru-RU"/>
        </w:rPr>
        <w:t xml:space="preserve"> </w:t>
      </w:r>
      <w:r w:rsidRPr="00DC5AE8">
        <w:rPr>
          <w:sz w:val="28"/>
          <w:szCs w:val="28"/>
          <w:lang w:val="ru-RU"/>
        </w:rPr>
        <w:t>Президент России. Глава Республики Башкортостан. Адм</w:t>
      </w:r>
      <w:r w:rsidRPr="00DC5AE8">
        <w:rPr>
          <w:sz w:val="28"/>
          <w:szCs w:val="28"/>
          <w:lang w:val="ru-RU"/>
        </w:rPr>
        <w:t>и</w:t>
      </w:r>
      <w:r w:rsidRPr="00DC5AE8">
        <w:rPr>
          <w:sz w:val="28"/>
          <w:szCs w:val="28"/>
          <w:lang w:val="ru-RU"/>
        </w:rPr>
        <w:t>нистративное устройство России и Башкортостана.</w:t>
      </w:r>
    </w:p>
    <w:p w:rsidR="005B001E" w:rsidRPr="00DC5AE8" w:rsidRDefault="005B001E" w:rsidP="00270E0B">
      <w:pPr>
        <w:widowControl/>
        <w:autoSpaceDE/>
        <w:autoSpaceDN/>
        <w:ind w:firstLine="720"/>
        <w:jc w:val="both"/>
        <w:rPr>
          <w:sz w:val="28"/>
          <w:szCs w:val="28"/>
          <w:lang w:val="ru-RU"/>
        </w:rPr>
      </w:pPr>
      <w:r w:rsidRPr="00DC5AE8">
        <w:rPr>
          <w:b/>
          <w:sz w:val="28"/>
          <w:szCs w:val="28"/>
          <w:lang w:val="ru-RU"/>
        </w:rPr>
        <w:t>Башкортостан – семья народов.</w:t>
      </w:r>
      <w:r w:rsidRPr="00DC5AE8">
        <w:rPr>
          <w:sz w:val="28"/>
          <w:szCs w:val="28"/>
          <w:lang w:val="ru-RU"/>
        </w:rPr>
        <w:t xml:space="preserve"> Место Башкортостана на этнической карте России. Башкиры, как народ, давший название краю. Башкиры в общероссийской семье народов. Славянские народы (русские, украинцы, белорусы), тюркские нар</w:t>
      </w:r>
      <w:r w:rsidRPr="00DC5AE8">
        <w:rPr>
          <w:sz w:val="28"/>
          <w:szCs w:val="28"/>
          <w:lang w:val="ru-RU"/>
        </w:rPr>
        <w:t>о</w:t>
      </w:r>
      <w:r w:rsidRPr="00DC5AE8">
        <w:rPr>
          <w:sz w:val="28"/>
          <w:szCs w:val="28"/>
          <w:lang w:val="ru-RU"/>
        </w:rPr>
        <w:t>ды (башкиры, татары, чуваши), финно-угорские народы (марийцы, мордва, удму</w:t>
      </w:r>
      <w:r w:rsidRPr="00DC5AE8">
        <w:rPr>
          <w:sz w:val="28"/>
          <w:szCs w:val="28"/>
          <w:lang w:val="ru-RU"/>
        </w:rPr>
        <w:t>р</w:t>
      </w:r>
      <w:r w:rsidRPr="00DC5AE8">
        <w:rPr>
          <w:sz w:val="28"/>
          <w:szCs w:val="28"/>
          <w:lang w:val="ru-RU"/>
        </w:rPr>
        <w:t>ты), нашедшие свою малую Родину в нашем крае. Другие народы, проживающие на территории Башкортостана. Дружба народов как самое большое богатство в книгах, песнях, картинах, кино. Дружба начинается с игры: игры народов нашей республ</w:t>
      </w:r>
      <w:r w:rsidRPr="00DC5AE8">
        <w:rPr>
          <w:sz w:val="28"/>
          <w:szCs w:val="28"/>
          <w:lang w:val="ru-RU"/>
        </w:rPr>
        <w:t>и</w:t>
      </w:r>
      <w:r w:rsidRPr="00DC5AE8">
        <w:rPr>
          <w:sz w:val="28"/>
          <w:szCs w:val="28"/>
          <w:lang w:val="ru-RU"/>
        </w:rPr>
        <w:t>ки.</w:t>
      </w:r>
      <w:r w:rsidRPr="00DC5AE8">
        <w:rPr>
          <w:rFonts w:eastAsia="Calibri"/>
          <w:sz w:val="28"/>
          <w:szCs w:val="28"/>
          <w:lang w:val="ru-RU"/>
        </w:rPr>
        <w:t xml:space="preserve"> </w:t>
      </w:r>
      <w:r w:rsidRPr="00DC5AE8">
        <w:rPr>
          <w:sz w:val="28"/>
          <w:szCs w:val="28"/>
          <w:lang w:val="ru-RU"/>
        </w:rPr>
        <w:t>Народы, населяющие Башкортостан: общая характеристика. Происхождение э</w:t>
      </w:r>
      <w:r w:rsidRPr="00DC5AE8">
        <w:rPr>
          <w:sz w:val="28"/>
          <w:szCs w:val="28"/>
          <w:lang w:val="ru-RU"/>
        </w:rPr>
        <w:t>т</w:t>
      </w:r>
      <w:r w:rsidRPr="00DC5AE8">
        <w:rPr>
          <w:sz w:val="28"/>
          <w:szCs w:val="28"/>
          <w:lang w:val="ru-RU"/>
        </w:rPr>
        <w:t>нонима «башкорт»: этнонимические легенды. Тюркские народы. Башкиры, татары, чуваши Башкортостана: история и современность, численность и расселение. Тр</w:t>
      </w:r>
      <w:r w:rsidRPr="00DC5AE8">
        <w:rPr>
          <w:sz w:val="28"/>
          <w:szCs w:val="28"/>
          <w:lang w:val="ru-RU"/>
        </w:rPr>
        <w:t>а</w:t>
      </w:r>
      <w:r w:rsidRPr="00DC5AE8">
        <w:rPr>
          <w:sz w:val="28"/>
          <w:szCs w:val="28"/>
          <w:lang w:val="ru-RU"/>
        </w:rPr>
        <w:t>диции и обычаи тюркских народов. Национальная кухня. Фольклор тюркских нар</w:t>
      </w:r>
      <w:r w:rsidRPr="00DC5AE8">
        <w:rPr>
          <w:sz w:val="28"/>
          <w:szCs w:val="28"/>
          <w:lang w:val="ru-RU"/>
        </w:rPr>
        <w:t>о</w:t>
      </w:r>
      <w:r w:rsidRPr="00DC5AE8">
        <w:rPr>
          <w:sz w:val="28"/>
          <w:szCs w:val="28"/>
          <w:lang w:val="ru-RU"/>
        </w:rPr>
        <w:t>дов края – обрядовый, бытовой фольклор народов, сезонные праздники.</w:t>
      </w:r>
      <w:r w:rsidRPr="00DC5AE8">
        <w:rPr>
          <w:rFonts w:eastAsia="Calibri"/>
          <w:sz w:val="28"/>
          <w:szCs w:val="28"/>
          <w:lang w:val="ru-RU"/>
        </w:rPr>
        <w:t xml:space="preserve"> </w:t>
      </w:r>
      <w:r w:rsidRPr="00DC5AE8">
        <w:rPr>
          <w:sz w:val="28"/>
          <w:szCs w:val="28"/>
          <w:lang w:val="ru-RU"/>
        </w:rPr>
        <w:t>Славянские народы (русские, украинцы, белорусы) Башкортостана, их переселение в край. И</w:t>
      </w:r>
      <w:r w:rsidRPr="00DC5AE8">
        <w:rPr>
          <w:sz w:val="28"/>
          <w:szCs w:val="28"/>
          <w:lang w:val="ru-RU"/>
        </w:rPr>
        <w:t>с</w:t>
      </w:r>
      <w:r w:rsidRPr="00DC5AE8">
        <w:rPr>
          <w:sz w:val="28"/>
          <w:szCs w:val="28"/>
          <w:lang w:val="ru-RU"/>
        </w:rPr>
        <w:t>тория и современность. Численность и расселение. Традиции и обычаи русских, у</w:t>
      </w:r>
      <w:r w:rsidRPr="00DC5AE8">
        <w:rPr>
          <w:sz w:val="28"/>
          <w:szCs w:val="28"/>
          <w:lang w:val="ru-RU"/>
        </w:rPr>
        <w:t>к</w:t>
      </w:r>
      <w:r w:rsidRPr="00DC5AE8">
        <w:rPr>
          <w:sz w:val="28"/>
          <w:szCs w:val="28"/>
          <w:lang w:val="ru-RU"/>
        </w:rPr>
        <w:t>раинцев, белорусов. Национальная кухня. Фольклор славянских народов края. Сл</w:t>
      </w:r>
      <w:r w:rsidRPr="00DC5AE8">
        <w:rPr>
          <w:sz w:val="28"/>
          <w:szCs w:val="28"/>
          <w:lang w:val="ru-RU"/>
        </w:rPr>
        <w:t>а</w:t>
      </w:r>
      <w:r w:rsidRPr="00DC5AE8">
        <w:rPr>
          <w:sz w:val="28"/>
          <w:szCs w:val="28"/>
          <w:lang w:val="ru-RU"/>
        </w:rPr>
        <w:t>вянская культура – основа российской культуры. Устное народное творчество (фольклор) как составляющая часть духовной культуры народов Башкортостана: п</w:t>
      </w:r>
      <w:r w:rsidRPr="00DC5AE8">
        <w:rPr>
          <w:sz w:val="28"/>
          <w:szCs w:val="28"/>
          <w:lang w:val="ru-RU"/>
        </w:rPr>
        <w:t>о</w:t>
      </w:r>
      <w:r w:rsidRPr="00DC5AE8">
        <w:rPr>
          <w:sz w:val="28"/>
          <w:szCs w:val="28"/>
          <w:lang w:val="ru-RU"/>
        </w:rPr>
        <w:t>словицы и поговорки о дружбе, родной земле, труде, дружной семье; древние миф</w:t>
      </w:r>
      <w:r w:rsidRPr="00DC5AE8">
        <w:rPr>
          <w:sz w:val="28"/>
          <w:szCs w:val="28"/>
          <w:lang w:val="ru-RU"/>
        </w:rPr>
        <w:t>о</w:t>
      </w:r>
      <w:r w:rsidRPr="00DC5AE8">
        <w:rPr>
          <w:sz w:val="28"/>
          <w:szCs w:val="28"/>
          <w:lang w:val="ru-RU"/>
        </w:rPr>
        <w:t>логические представления народов (сакральные духи – хозяева лесов, гор, рек, ок</w:t>
      </w:r>
      <w:r w:rsidRPr="00DC5AE8">
        <w:rPr>
          <w:sz w:val="28"/>
          <w:szCs w:val="28"/>
          <w:lang w:val="ru-RU"/>
        </w:rPr>
        <w:t>о</w:t>
      </w:r>
      <w:r w:rsidRPr="00DC5AE8">
        <w:rPr>
          <w:sz w:val="28"/>
          <w:szCs w:val="28"/>
          <w:lang w:val="ru-RU"/>
        </w:rPr>
        <w:t>лодомашнего мира; запреты, напутствия из обрядового фольклора этнопедагогич</w:t>
      </w:r>
      <w:r w:rsidRPr="00DC5AE8">
        <w:rPr>
          <w:sz w:val="28"/>
          <w:szCs w:val="28"/>
          <w:lang w:val="ru-RU"/>
        </w:rPr>
        <w:t>е</w:t>
      </w:r>
      <w:r w:rsidRPr="00DC5AE8">
        <w:rPr>
          <w:sz w:val="28"/>
          <w:szCs w:val="28"/>
          <w:lang w:val="ru-RU"/>
        </w:rPr>
        <w:t>ского характера (например, благопожелания ребенку); волшебные и богатырские сказки, мифические легенды о происхождении мира, месяца, звезд; сказания о ро</w:t>
      </w:r>
      <w:r w:rsidRPr="00DC5AE8">
        <w:rPr>
          <w:sz w:val="28"/>
          <w:szCs w:val="28"/>
          <w:lang w:val="ru-RU"/>
        </w:rPr>
        <w:t>д</w:t>
      </w:r>
      <w:r w:rsidRPr="00DC5AE8">
        <w:rPr>
          <w:sz w:val="28"/>
          <w:szCs w:val="28"/>
          <w:lang w:val="ru-RU"/>
        </w:rPr>
        <w:t>ном крае, о происхождении города Уфы.</w:t>
      </w:r>
      <w:r w:rsidRPr="00DC5AE8">
        <w:rPr>
          <w:rFonts w:eastAsia="Calibri"/>
          <w:sz w:val="28"/>
          <w:szCs w:val="28"/>
          <w:lang w:val="ru-RU"/>
        </w:rPr>
        <w:t xml:space="preserve"> </w:t>
      </w:r>
      <w:r w:rsidRPr="00DC5AE8">
        <w:rPr>
          <w:sz w:val="28"/>
          <w:szCs w:val="28"/>
          <w:lang w:val="ru-RU"/>
        </w:rPr>
        <w:t>Многообразие российской и башкортоста</w:t>
      </w:r>
      <w:r w:rsidRPr="00DC5AE8">
        <w:rPr>
          <w:sz w:val="28"/>
          <w:szCs w:val="28"/>
          <w:lang w:val="ru-RU"/>
        </w:rPr>
        <w:t>н</w:t>
      </w:r>
      <w:r w:rsidRPr="00DC5AE8">
        <w:rPr>
          <w:sz w:val="28"/>
          <w:szCs w:val="28"/>
          <w:lang w:val="ru-RU"/>
        </w:rPr>
        <w:t>ской культуры. Башкирский эпос «Урал-батыр», «Акбузат», исторические предания и топонимические легенды (дети могут записать подобные легенды у своих бабушек и дедушек), мифические легенды, песни (песня «Урал»). Сказки, былины, думы, и</w:t>
      </w:r>
      <w:r w:rsidRPr="00DC5AE8">
        <w:rPr>
          <w:sz w:val="28"/>
          <w:szCs w:val="28"/>
          <w:lang w:val="ru-RU"/>
        </w:rPr>
        <w:t>с</w:t>
      </w:r>
      <w:r w:rsidRPr="00DC5AE8">
        <w:rPr>
          <w:sz w:val="28"/>
          <w:szCs w:val="28"/>
          <w:lang w:val="ru-RU"/>
        </w:rPr>
        <w:t>торические предания, легенды русского (богатырские былины «Илья Муромец и Соловей разбойник», «Алеша Попович и Тугарин Змей», «Слово о полку Игореве»), белорусского (предание «О крыжацких могилках»; сказочный эпос о героических богатырях-осилках (силачах) («Кузнец – богатырь», «Вдовий сын» или «Васька П</w:t>
      </w:r>
      <w:r w:rsidRPr="00DC5AE8">
        <w:rPr>
          <w:sz w:val="28"/>
          <w:szCs w:val="28"/>
          <w:lang w:val="ru-RU"/>
        </w:rPr>
        <w:t>о</w:t>
      </w:r>
      <w:r w:rsidRPr="00DC5AE8">
        <w:rPr>
          <w:sz w:val="28"/>
          <w:szCs w:val="28"/>
          <w:lang w:val="ru-RU"/>
        </w:rPr>
        <w:t>пелышка») и украинского (преданий о Киевских князей Олега и Ольгу, цикл былин об Илье-Муромце, думы-песни героического характера «Дума о Самийла Кошку») народов. Татарские мифические легенды, эпические произведения (дастаны).</w:t>
      </w:r>
      <w:r w:rsidR="00C07280">
        <w:rPr>
          <w:sz w:val="28"/>
          <w:szCs w:val="28"/>
          <w:lang w:val="ru-RU"/>
        </w:rPr>
        <w:t xml:space="preserve"> </w:t>
      </w:r>
      <w:r w:rsidRPr="00DC5AE8">
        <w:rPr>
          <w:sz w:val="28"/>
          <w:szCs w:val="28"/>
          <w:lang w:val="ru-RU"/>
        </w:rPr>
        <w:t xml:space="preserve">Эпос и </w:t>
      </w:r>
      <w:r w:rsidRPr="00DC5AE8">
        <w:rPr>
          <w:sz w:val="28"/>
          <w:szCs w:val="28"/>
          <w:lang w:val="ru-RU"/>
        </w:rPr>
        <w:lastRenderedPageBreak/>
        <w:t>исторические предания чувашей (о жизни и героических деяниях древних предков, о болгарской эпохе, об иге монголо-татар и казанских феодалов, о Е. Пугачеве, сказ</w:t>
      </w:r>
      <w:r w:rsidRPr="00DC5AE8">
        <w:rPr>
          <w:sz w:val="28"/>
          <w:szCs w:val="28"/>
          <w:lang w:val="ru-RU"/>
        </w:rPr>
        <w:t>а</w:t>
      </w:r>
      <w:r w:rsidRPr="00DC5AE8">
        <w:rPr>
          <w:sz w:val="28"/>
          <w:szCs w:val="28"/>
          <w:lang w:val="ru-RU"/>
        </w:rPr>
        <w:t>ние об Улыпе – чувашском мифическом добром герое-великане), мордвы (легенды «Пурьгине паз и Сыржа», «Пламенные сердца»; предания о походе Ивана Грозного на Казань, крещении мордвы, Разине и Пугачеве, разбойниках и кладах), удмуртов (сказки о Лопшо Педунье, предания о богатырях – батырах Эштэреке, Пазяле, М</w:t>
      </w:r>
      <w:r w:rsidRPr="00DC5AE8">
        <w:rPr>
          <w:sz w:val="28"/>
          <w:szCs w:val="28"/>
          <w:lang w:val="ru-RU"/>
        </w:rPr>
        <w:t>и</w:t>
      </w:r>
      <w:r w:rsidRPr="00DC5AE8">
        <w:rPr>
          <w:sz w:val="28"/>
          <w:szCs w:val="28"/>
          <w:lang w:val="ru-RU"/>
        </w:rPr>
        <w:t>коле, Ядыгаре). Пословицы и поговорки народов Башкортостана о труде, дружбе, любви к семье, Родине.</w:t>
      </w:r>
      <w:r w:rsidRPr="00DC5AE8">
        <w:rPr>
          <w:rFonts w:eastAsia="Calibri"/>
          <w:sz w:val="28"/>
          <w:szCs w:val="28"/>
          <w:lang w:val="ru-RU"/>
        </w:rPr>
        <w:t xml:space="preserve"> </w:t>
      </w:r>
      <w:r w:rsidRPr="00DC5AE8">
        <w:rPr>
          <w:sz w:val="28"/>
          <w:szCs w:val="28"/>
          <w:lang w:val="ru-RU"/>
        </w:rPr>
        <w:t>Природа нашей республики. Курай, башкирская лошадь, к</w:t>
      </w:r>
      <w:r w:rsidRPr="00DC5AE8">
        <w:rPr>
          <w:sz w:val="28"/>
          <w:szCs w:val="28"/>
          <w:lang w:val="ru-RU"/>
        </w:rPr>
        <w:t>у</w:t>
      </w:r>
      <w:r w:rsidRPr="00DC5AE8">
        <w:rPr>
          <w:sz w:val="28"/>
          <w:szCs w:val="28"/>
          <w:lang w:val="ru-RU"/>
        </w:rPr>
        <w:t>мыс, башкирская пчела и башкирский мед, бишбармак, баурсак, чак-чак – символы нашего края. Бережное отношение к природе. Отношение к природе у представит</w:t>
      </w:r>
      <w:r w:rsidRPr="00DC5AE8">
        <w:rPr>
          <w:sz w:val="28"/>
          <w:szCs w:val="28"/>
          <w:lang w:val="ru-RU"/>
        </w:rPr>
        <w:t>е</w:t>
      </w:r>
      <w:r w:rsidRPr="00DC5AE8">
        <w:rPr>
          <w:sz w:val="28"/>
          <w:szCs w:val="28"/>
          <w:lang w:val="ru-RU"/>
        </w:rPr>
        <w:t>лей разных народов. Любовь к природе как черта человека. Задача наших совреме</w:t>
      </w:r>
      <w:r w:rsidRPr="00DC5AE8">
        <w:rPr>
          <w:sz w:val="28"/>
          <w:szCs w:val="28"/>
          <w:lang w:val="ru-RU"/>
        </w:rPr>
        <w:t>н</w:t>
      </w:r>
      <w:r w:rsidRPr="00DC5AE8">
        <w:rPr>
          <w:sz w:val="28"/>
          <w:szCs w:val="28"/>
          <w:lang w:val="ru-RU"/>
        </w:rPr>
        <w:t>ников – сохранение природы. Заповедники. «Красная книга» России и Башкортост</w:t>
      </w:r>
      <w:r w:rsidRPr="00DC5AE8">
        <w:rPr>
          <w:sz w:val="28"/>
          <w:szCs w:val="28"/>
          <w:lang w:val="ru-RU"/>
        </w:rPr>
        <w:t>а</w:t>
      </w:r>
      <w:r w:rsidRPr="00DC5AE8">
        <w:rPr>
          <w:sz w:val="28"/>
          <w:szCs w:val="28"/>
          <w:lang w:val="ru-RU"/>
        </w:rPr>
        <w:t>на.</w:t>
      </w:r>
    </w:p>
    <w:p w:rsidR="005B001E" w:rsidRPr="00DC5AE8" w:rsidRDefault="005B001E" w:rsidP="00270E0B">
      <w:pPr>
        <w:widowControl/>
        <w:autoSpaceDE/>
        <w:autoSpaceDN/>
        <w:ind w:firstLine="720"/>
        <w:jc w:val="both"/>
        <w:rPr>
          <w:sz w:val="28"/>
          <w:szCs w:val="28"/>
          <w:lang w:val="ru-RU"/>
        </w:rPr>
      </w:pPr>
      <w:r w:rsidRPr="00DC5AE8">
        <w:rPr>
          <w:b/>
          <w:sz w:val="28"/>
          <w:szCs w:val="28"/>
          <w:lang w:val="ru-RU"/>
        </w:rPr>
        <w:t>В мире российской культуры</w:t>
      </w:r>
      <w:r w:rsidRPr="00DC5AE8">
        <w:rPr>
          <w:sz w:val="28"/>
          <w:szCs w:val="28"/>
          <w:lang w:val="ru-RU"/>
        </w:rPr>
        <w:t>. Величие российской культуры. Российская культура как результат усилий разных народов. Деятели науки и культуры – пре</w:t>
      </w:r>
      <w:r w:rsidRPr="00DC5AE8">
        <w:rPr>
          <w:sz w:val="28"/>
          <w:szCs w:val="28"/>
          <w:lang w:val="ru-RU"/>
        </w:rPr>
        <w:t>д</w:t>
      </w:r>
      <w:r w:rsidRPr="00DC5AE8">
        <w:rPr>
          <w:sz w:val="28"/>
          <w:szCs w:val="28"/>
          <w:lang w:val="ru-RU"/>
        </w:rPr>
        <w:t>ставители разных национальностей. Человек – творец и носитель культуры. Законы нравственности – часть культуры общества. Уважение к культурным ценностям ра</w:t>
      </w:r>
      <w:r w:rsidRPr="00DC5AE8">
        <w:rPr>
          <w:sz w:val="28"/>
          <w:szCs w:val="28"/>
          <w:lang w:val="ru-RU"/>
        </w:rPr>
        <w:t>з</w:t>
      </w:r>
      <w:r w:rsidRPr="00DC5AE8">
        <w:rPr>
          <w:sz w:val="28"/>
          <w:szCs w:val="28"/>
          <w:lang w:val="ru-RU"/>
        </w:rPr>
        <w:t>ных народов – черта образованного человека. Выдающиеся деятели культуры Ро</w:t>
      </w:r>
      <w:r w:rsidRPr="00DC5AE8">
        <w:rPr>
          <w:sz w:val="28"/>
          <w:szCs w:val="28"/>
          <w:lang w:val="ru-RU"/>
        </w:rPr>
        <w:t>с</w:t>
      </w:r>
      <w:r w:rsidRPr="00DC5AE8">
        <w:rPr>
          <w:sz w:val="28"/>
          <w:szCs w:val="28"/>
          <w:lang w:val="ru-RU"/>
        </w:rPr>
        <w:t>сии и Башкортостана: прошлое и современность. Нравственные ценности росси</w:t>
      </w:r>
      <w:r w:rsidRPr="00DC5AE8">
        <w:rPr>
          <w:sz w:val="28"/>
          <w:szCs w:val="28"/>
          <w:lang w:val="ru-RU"/>
        </w:rPr>
        <w:t>й</w:t>
      </w:r>
      <w:r w:rsidRPr="00DC5AE8">
        <w:rPr>
          <w:sz w:val="28"/>
          <w:szCs w:val="28"/>
          <w:lang w:val="ru-RU"/>
        </w:rPr>
        <w:t>ского народа. «Береги землю родимую, как мать любимую». Славные страницы и</w:t>
      </w:r>
      <w:r w:rsidRPr="00DC5AE8">
        <w:rPr>
          <w:sz w:val="28"/>
          <w:szCs w:val="28"/>
          <w:lang w:val="ru-RU"/>
        </w:rPr>
        <w:t>с</w:t>
      </w:r>
      <w:r w:rsidRPr="00DC5AE8">
        <w:rPr>
          <w:sz w:val="28"/>
          <w:szCs w:val="28"/>
          <w:lang w:val="ru-RU"/>
        </w:rPr>
        <w:t>тории народов России. Фольклор народов России как носитель нравственных ценн</w:t>
      </w:r>
      <w:r w:rsidRPr="00DC5AE8">
        <w:rPr>
          <w:sz w:val="28"/>
          <w:szCs w:val="28"/>
          <w:lang w:val="ru-RU"/>
        </w:rPr>
        <w:t>о</w:t>
      </w:r>
      <w:r w:rsidRPr="00DC5AE8">
        <w:rPr>
          <w:sz w:val="28"/>
          <w:szCs w:val="28"/>
          <w:lang w:val="ru-RU"/>
        </w:rPr>
        <w:t>стей.</w:t>
      </w:r>
      <w:r w:rsidRPr="00DC5AE8">
        <w:rPr>
          <w:rFonts w:eastAsia="Calibri"/>
          <w:sz w:val="28"/>
          <w:szCs w:val="28"/>
          <w:lang w:val="ru-RU"/>
        </w:rPr>
        <w:t xml:space="preserve"> </w:t>
      </w:r>
      <w:r w:rsidRPr="00DC5AE8">
        <w:rPr>
          <w:sz w:val="28"/>
          <w:szCs w:val="28"/>
          <w:lang w:val="ru-RU"/>
        </w:rPr>
        <w:t>Нравственные ценности народов Башкортостана. Российское преломление о</w:t>
      </w:r>
      <w:r w:rsidRPr="00DC5AE8">
        <w:rPr>
          <w:sz w:val="28"/>
          <w:szCs w:val="28"/>
          <w:lang w:val="ru-RU"/>
        </w:rPr>
        <w:t>б</w:t>
      </w:r>
      <w:r w:rsidRPr="00DC5AE8">
        <w:rPr>
          <w:sz w:val="28"/>
          <w:szCs w:val="28"/>
          <w:lang w:val="ru-RU"/>
        </w:rPr>
        <w:t>щечеловеческих ценностей. Общечеловеческие ценности в культуре тюркских, сл</w:t>
      </w:r>
      <w:r w:rsidRPr="00DC5AE8">
        <w:rPr>
          <w:sz w:val="28"/>
          <w:szCs w:val="28"/>
          <w:lang w:val="ru-RU"/>
        </w:rPr>
        <w:t>а</w:t>
      </w:r>
      <w:r w:rsidRPr="00DC5AE8">
        <w:rPr>
          <w:sz w:val="28"/>
          <w:szCs w:val="28"/>
          <w:lang w:val="ru-RU"/>
        </w:rPr>
        <w:t>вянских, финно-угорских народов Башкортостана. Семейные ценности тюркских народов Башкортостана. Башкирский, татарский, чувашский фольклор о семейной жизни. Семейные обряды тюркских народов – свадьба, наречение имени – обряд</w:t>
      </w:r>
      <w:r w:rsidRPr="00DC5AE8">
        <w:rPr>
          <w:sz w:val="28"/>
          <w:szCs w:val="28"/>
          <w:lang w:val="ru-RU"/>
        </w:rPr>
        <w:t>о</w:t>
      </w:r>
      <w:r w:rsidRPr="00DC5AE8">
        <w:rPr>
          <w:sz w:val="28"/>
          <w:szCs w:val="28"/>
          <w:lang w:val="ru-RU"/>
        </w:rPr>
        <w:t>вый фольклор.</w:t>
      </w:r>
      <w:r w:rsidR="00C07280">
        <w:rPr>
          <w:rFonts w:eastAsia="Calibri"/>
          <w:bCs/>
          <w:sz w:val="28"/>
          <w:szCs w:val="28"/>
          <w:lang w:val="ru-RU"/>
        </w:rPr>
        <w:t xml:space="preserve"> </w:t>
      </w:r>
      <w:r w:rsidRPr="00DC5AE8">
        <w:rPr>
          <w:rFonts w:eastAsia="Calibri"/>
          <w:sz w:val="28"/>
          <w:szCs w:val="28"/>
          <w:lang w:val="ru-RU"/>
        </w:rPr>
        <w:t>Любовь к Родине – основная нравственная ценность народов России. Любовь к родной земле в фольклоре народов, населяющих Башкортостан. Тема любви к Родине в фольклоре славянских народов Башкортостана.</w:t>
      </w:r>
      <w:r w:rsidR="00C07280">
        <w:rPr>
          <w:rFonts w:eastAsia="Calibri"/>
          <w:sz w:val="28"/>
          <w:szCs w:val="28"/>
          <w:lang w:val="ru-RU"/>
        </w:rPr>
        <w:t xml:space="preserve"> </w:t>
      </w:r>
      <w:r w:rsidRPr="00DC5AE8">
        <w:rPr>
          <w:rFonts w:eastAsia="Calibri"/>
          <w:sz w:val="28"/>
          <w:szCs w:val="28"/>
          <w:lang w:val="ru-RU"/>
        </w:rPr>
        <w:t>Истоки музыкал</w:t>
      </w:r>
      <w:r w:rsidRPr="00DC5AE8">
        <w:rPr>
          <w:rFonts w:eastAsia="Calibri"/>
          <w:sz w:val="28"/>
          <w:szCs w:val="28"/>
          <w:lang w:val="ru-RU"/>
        </w:rPr>
        <w:t>ь</w:t>
      </w:r>
      <w:r w:rsidRPr="00DC5AE8">
        <w:rPr>
          <w:rFonts w:eastAsia="Calibri"/>
          <w:sz w:val="28"/>
          <w:szCs w:val="28"/>
          <w:lang w:val="ru-RU"/>
        </w:rPr>
        <w:t>ного творчества народов Башкортостана. Современное музыкальное творчество н</w:t>
      </w:r>
      <w:r w:rsidRPr="00DC5AE8">
        <w:rPr>
          <w:rFonts w:eastAsia="Calibri"/>
          <w:sz w:val="28"/>
          <w:szCs w:val="28"/>
          <w:lang w:val="ru-RU"/>
        </w:rPr>
        <w:t>а</w:t>
      </w:r>
      <w:r w:rsidRPr="00DC5AE8">
        <w:rPr>
          <w:rFonts w:eastAsia="Calibri"/>
          <w:sz w:val="28"/>
          <w:szCs w:val="28"/>
          <w:lang w:val="ru-RU"/>
        </w:rPr>
        <w:t>родов Башкортостана. Классическая музыка: опера, симфонии, музыка для балета и кино. Выдающиеся исполнительские коллективы Башкортостана. Национальный симфонический оркестр Республики Башкортостан. Выдающиеся композиторы и исполнители Башкортостана (Газиз Альмухаметов, Нариман Сабитов, Загир Исм</w:t>
      </w:r>
      <w:r w:rsidRPr="00DC5AE8">
        <w:rPr>
          <w:rFonts w:eastAsia="Calibri"/>
          <w:sz w:val="28"/>
          <w:szCs w:val="28"/>
          <w:lang w:val="ru-RU"/>
        </w:rPr>
        <w:t>а</w:t>
      </w:r>
      <w:r w:rsidRPr="00DC5AE8">
        <w:rPr>
          <w:rFonts w:eastAsia="Calibri"/>
          <w:sz w:val="28"/>
          <w:szCs w:val="28"/>
          <w:lang w:val="ru-RU"/>
        </w:rPr>
        <w:t>гилов, Хусаин Ахметов, Салават Низамутдинов, Радик Гареев, Аскар и Ильдар Аб</w:t>
      </w:r>
      <w:r w:rsidRPr="00DC5AE8">
        <w:rPr>
          <w:rFonts w:eastAsia="Calibri"/>
          <w:sz w:val="28"/>
          <w:szCs w:val="28"/>
          <w:lang w:val="ru-RU"/>
        </w:rPr>
        <w:t>д</w:t>
      </w:r>
      <w:r w:rsidRPr="00DC5AE8">
        <w:rPr>
          <w:rFonts w:eastAsia="Calibri"/>
          <w:sz w:val="28"/>
          <w:szCs w:val="28"/>
          <w:lang w:val="ru-RU"/>
        </w:rPr>
        <w:t>разаковы, Светлана Аргинбаева).</w:t>
      </w:r>
      <w:r w:rsidR="00C07280">
        <w:rPr>
          <w:rFonts w:eastAsia="Calibri"/>
          <w:sz w:val="28"/>
          <w:szCs w:val="28"/>
          <w:lang w:val="ru-RU"/>
        </w:rPr>
        <w:t xml:space="preserve"> </w:t>
      </w:r>
      <w:r w:rsidRPr="00DC5AE8">
        <w:rPr>
          <w:rFonts w:eastAsia="Calibri"/>
          <w:sz w:val="28"/>
          <w:szCs w:val="28"/>
          <w:lang w:val="ru-RU"/>
        </w:rPr>
        <w:t>Песенное творчество. Музыканты и поэты – созд</w:t>
      </w:r>
      <w:r w:rsidRPr="00DC5AE8">
        <w:rPr>
          <w:rFonts w:eastAsia="Calibri"/>
          <w:sz w:val="28"/>
          <w:szCs w:val="28"/>
          <w:lang w:val="ru-RU"/>
        </w:rPr>
        <w:t>а</w:t>
      </w:r>
      <w:r w:rsidRPr="00DC5AE8">
        <w:rPr>
          <w:rFonts w:eastAsia="Calibri"/>
          <w:sz w:val="28"/>
          <w:szCs w:val="28"/>
          <w:lang w:val="ru-RU"/>
        </w:rPr>
        <w:t>тели песен. Известные исполнители народных и авторских песен. Эстрадная музыка Башкортостана (Бахти Гайсин, Фарида Кудашева, Роза Сахаутдинова, Ильфак См</w:t>
      </w:r>
      <w:r w:rsidRPr="00DC5AE8">
        <w:rPr>
          <w:rFonts w:eastAsia="Calibri"/>
          <w:sz w:val="28"/>
          <w:szCs w:val="28"/>
          <w:lang w:val="ru-RU"/>
        </w:rPr>
        <w:t>а</w:t>
      </w:r>
      <w:r w:rsidRPr="00DC5AE8">
        <w:rPr>
          <w:rFonts w:eastAsia="Calibri"/>
          <w:sz w:val="28"/>
          <w:szCs w:val="28"/>
          <w:lang w:val="ru-RU"/>
        </w:rPr>
        <w:t>ков, Назифа Кадырова, Магафур Хисматуллин, Рим Хасанов, Айдар Галимов). С</w:t>
      </w:r>
      <w:r w:rsidRPr="00DC5AE8">
        <w:rPr>
          <w:rFonts w:eastAsia="Calibri"/>
          <w:sz w:val="28"/>
          <w:szCs w:val="28"/>
          <w:lang w:val="ru-RU"/>
        </w:rPr>
        <w:t>о</w:t>
      </w:r>
      <w:r w:rsidRPr="00DC5AE8">
        <w:rPr>
          <w:rFonts w:eastAsia="Calibri"/>
          <w:sz w:val="28"/>
          <w:szCs w:val="28"/>
          <w:lang w:val="ru-RU"/>
        </w:rPr>
        <w:t>временные исполнители. Тема Родины, труда, дружбы народов в творчестве совр</w:t>
      </w:r>
      <w:r w:rsidRPr="00DC5AE8">
        <w:rPr>
          <w:rFonts w:eastAsia="Calibri"/>
          <w:sz w:val="28"/>
          <w:szCs w:val="28"/>
          <w:lang w:val="ru-RU"/>
        </w:rPr>
        <w:t>е</w:t>
      </w:r>
      <w:r w:rsidRPr="00DC5AE8">
        <w:rPr>
          <w:rFonts w:eastAsia="Calibri"/>
          <w:sz w:val="28"/>
          <w:szCs w:val="28"/>
          <w:lang w:val="ru-RU"/>
        </w:rPr>
        <w:t>менных авторов и исполнителей песен.</w:t>
      </w:r>
      <w:r w:rsidR="00C07280">
        <w:rPr>
          <w:rFonts w:eastAsia="Calibri"/>
          <w:sz w:val="28"/>
          <w:szCs w:val="28"/>
          <w:lang w:val="ru-RU"/>
        </w:rPr>
        <w:t xml:space="preserve"> </w:t>
      </w:r>
      <w:r w:rsidRPr="00DC5AE8">
        <w:rPr>
          <w:rFonts w:eastAsia="Calibri"/>
          <w:sz w:val="28"/>
          <w:szCs w:val="28"/>
          <w:lang w:val="ru-RU"/>
        </w:rPr>
        <w:t>Рок-музыка. Юрий Шевчук, Земфира. Ба</w:t>
      </w:r>
      <w:r w:rsidRPr="00DC5AE8">
        <w:rPr>
          <w:rFonts w:eastAsia="Calibri"/>
          <w:sz w:val="28"/>
          <w:szCs w:val="28"/>
          <w:lang w:val="ru-RU"/>
        </w:rPr>
        <w:t>ш</w:t>
      </w:r>
      <w:r w:rsidRPr="00DC5AE8">
        <w:rPr>
          <w:rFonts w:eastAsia="Calibri"/>
          <w:sz w:val="28"/>
          <w:szCs w:val="28"/>
          <w:lang w:val="ru-RU"/>
        </w:rPr>
        <w:t>кирский рок. Группы «Дервиш-Хан», «Ант», «Далан», «Ак-Йондоз». Этно-рок гру</w:t>
      </w:r>
      <w:r w:rsidRPr="00DC5AE8">
        <w:rPr>
          <w:rFonts w:eastAsia="Calibri"/>
          <w:sz w:val="28"/>
          <w:szCs w:val="28"/>
          <w:lang w:val="ru-RU"/>
        </w:rPr>
        <w:t>п</w:t>
      </w:r>
      <w:r w:rsidRPr="00DC5AE8">
        <w:rPr>
          <w:rFonts w:eastAsia="Calibri"/>
          <w:sz w:val="28"/>
          <w:szCs w:val="28"/>
          <w:lang w:val="ru-RU"/>
        </w:rPr>
        <w:t>пы «Дервиш-Хан», «Караван-Сарай».</w:t>
      </w:r>
      <w:r w:rsidR="00C07280">
        <w:rPr>
          <w:rFonts w:eastAsia="Calibri"/>
          <w:sz w:val="28"/>
          <w:szCs w:val="28"/>
          <w:lang w:val="ru-RU"/>
        </w:rPr>
        <w:t xml:space="preserve"> </w:t>
      </w:r>
      <w:r w:rsidRPr="00DC5AE8">
        <w:rPr>
          <w:rFonts w:eastAsia="Calibri"/>
          <w:sz w:val="28"/>
          <w:szCs w:val="28"/>
          <w:lang w:val="ru-RU"/>
        </w:rPr>
        <w:t>Джаз. Башкирский джаз. Марат Юлдыбаев и группа «Дустар», Олег Киреев и группа «Орлан». Современные джазовые фестив</w:t>
      </w:r>
      <w:r w:rsidRPr="00DC5AE8">
        <w:rPr>
          <w:rFonts w:eastAsia="Calibri"/>
          <w:sz w:val="28"/>
          <w:szCs w:val="28"/>
          <w:lang w:val="ru-RU"/>
        </w:rPr>
        <w:t>а</w:t>
      </w:r>
      <w:r w:rsidRPr="00DC5AE8">
        <w:rPr>
          <w:rFonts w:eastAsia="Calibri"/>
          <w:sz w:val="28"/>
          <w:szCs w:val="28"/>
          <w:lang w:val="ru-RU"/>
        </w:rPr>
        <w:t>ли. Башкирское кино. Киностудия «Башкортостан». Известные деятели киноиску</w:t>
      </w:r>
      <w:r w:rsidRPr="00DC5AE8">
        <w:rPr>
          <w:rFonts w:eastAsia="Calibri"/>
          <w:sz w:val="28"/>
          <w:szCs w:val="28"/>
          <w:lang w:val="ru-RU"/>
        </w:rPr>
        <w:t>с</w:t>
      </w:r>
      <w:r w:rsidRPr="00DC5AE8">
        <w:rPr>
          <w:rFonts w:eastAsia="Calibri"/>
          <w:sz w:val="28"/>
          <w:szCs w:val="28"/>
          <w:lang w:val="ru-RU"/>
        </w:rPr>
        <w:lastRenderedPageBreak/>
        <w:t>ства: Амир Абдразаков, Малик Якшимбетов, Рияз Исхаков, Айсыуак Юмагулов, Айнур Аскаров, Булат Юсупов, Зухра Буракаева. Документальное кино, игровое к</w:t>
      </w:r>
      <w:r w:rsidRPr="00DC5AE8">
        <w:rPr>
          <w:rFonts w:eastAsia="Calibri"/>
          <w:sz w:val="28"/>
          <w:szCs w:val="28"/>
          <w:lang w:val="ru-RU"/>
        </w:rPr>
        <w:t>и</w:t>
      </w:r>
      <w:r w:rsidRPr="00DC5AE8">
        <w:rPr>
          <w:rFonts w:eastAsia="Calibri"/>
          <w:sz w:val="28"/>
          <w:szCs w:val="28"/>
          <w:lang w:val="ru-RU"/>
        </w:rPr>
        <w:t>но. Киношколы. Женское кино Башкортостана. Телевидение в Башкортостане. И</w:t>
      </w:r>
      <w:r w:rsidRPr="00DC5AE8">
        <w:rPr>
          <w:rFonts w:eastAsia="Calibri"/>
          <w:sz w:val="28"/>
          <w:szCs w:val="28"/>
          <w:lang w:val="ru-RU"/>
        </w:rPr>
        <w:t>с</w:t>
      </w:r>
      <w:r w:rsidRPr="00DC5AE8">
        <w:rPr>
          <w:rFonts w:eastAsia="Calibri"/>
          <w:sz w:val="28"/>
          <w:szCs w:val="28"/>
          <w:lang w:val="ru-RU"/>
        </w:rPr>
        <w:t>тория и современность. Телерадиокомпании.</w:t>
      </w:r>
    </w:p>
    <w:p w:rsidR="005B001E" w:rsidRPr="00DC5AE8" w:rsidRDefault="005B001E" w:rsidP="00270E0B">
      <w:pPr>
        <w:widowControl/>
        <w:autoSpaceDE/>
        <w:autoSpaceDN/>
        <w:ind w:firstLine="720"/>
        <w:jc w:val="both"/>
        <w:rPr>
          <w:sz w:val="28"/>
          <w:szCs w:val="28"/>
          <w:lang w:val="ru-RU"/>
        </w:rPr>
      </w:pPr>
      <w:r w:rsidRPr="00DC5AE8">
        <w:rPr>
          <w:sz w:val="28"/>
          <w:szCs w:val="28"/>
          <w:lang w:val="ru-RU"/>
        </w:rPr>
        <w:t>Любовь к Родине, ценность семейной жизни, созидательный труд, служение Отечеству – в литературе, изобразительном искусстве Башкортостана. Созвучность с нравственно-духовными представлениями наших соседей – народов Татарстана, Удмуртии, Пермского края, Челябинской и Оренбургской областей. Дружба народов в труде и в быту – основа процветания России. Опасность пропаганды национализма и сепаратизма в нашей многонациональной стране. Поддержка мира и согласия как нравственный долг каждого человека. Поэты, писатели-просветители народов Ба</w:t>
      </w:r>
      <w:r w:rsidRPr="00DC5AE8">
        <w:rPr>
          <w:sz w:val="28"/>
          <w:szCs w:val="28"/>
          <w:lang w:val="ru-RU"/>
        </w:rPr>
        <w:t>ш</w:t>
      </w:r>
      <w:r w:rsidRPr="00DC5AE8">
        <w:rPr>
          <w:sz w:val="28"/>
          <w:szCs w:val="28"/>
          <w:lang w:val="ru-RU"/>
        </w:rPr>
        <w:t>кортостана: С. Юлаев, М. Акмулла – башкирского народа; Г. Тукай – татарского н</w:t>
      </w:r>
      <w:r w:rsidRPr="00DC5AE8">
        <w:rPr>
          <w:sz w:val="28"/>
          <w:szCs w:val="28"/>
          <w:lang w:val="ru-RU"/>
        </w:rPr>
        <w:t>а</w:t>
      </w:r>
      <w:r w:rsidRPr="00DC5AE8">
        <w:rPr>
          <w:sz w:val="28"/>
          <w:szCs w:val="28"/>
          <w:lang w:val="ru-RU"/>
        </w:rPr>
        <w:t>рода; К. Иванов – чувашского народа; С.Т. Аксаков – русского народа; Я. Купала – белорусского народа; М. Рыльский – украинского народа; В. Пурьгине-Горбунова – мордовского народа; И. Осьмин – марийского народа; А.Н. Клабуков – удмуртского народа.</w:t>
      </w:r>
      <w:r w:rsidR="00C07280">
        <w:rPr>
          <w:sz w:val="28"/>
          <w:szCs w:val="28"/>
          <w:lang w:val="ru-RU"/>
        </w:rPr>
        <w:t xml:space="preserve"> </w:t>
      </w:r>
      <w:r w:rsidRPr="00DC5AE8">
        <w:rPr>
          <w:sz w:val="28"/>
          <w:szCs w:val="28"/>
          <w:lang w:val="ru-RU"/>
        </w:rPr>
        <w:t>Музыкальная культура народов Башкортостана. Народные инструменты – курай, кубыз, домра, кыл-кубыз, скрипка, балалайка, барабан, гармонь. Культура музыкального народного творчества. Известные творческие коллективы Башкорт</w:t>
      </w:r>
      <w:r w:rsidRPr="00DC5AE8">
        <w:rPr>
          <w:sz w:val="28"/>
          <w:szCs w:val="28"/>
          <w:lang w:val="ru-RU"/>
        </w:rPr>
        <w:t>о</w:t>
      </w:r>
      <w:r w:rsidRPr="00DC5AE8">
        <w:rPr>
          <w:sz w:val="28"/>
          <w:szCs w:val="28"/>
          <w:lang w:val="ru-RU"/>
        </w:rPr>
        <w:t>стана, сохраняющие музыкальное творчество народов республики. Выдающиеся и</w:t>
      </w:r>
      <w:r w:rsidRPr="00DC5AE8">
        <w:rPr>
          <w:sz w:val="28"/>
          <w:szCs w:val="28"/>
          <w:lang w:val="ru-RU"/>
        </w:rPr>
        <w:t>с</w:t>
      </w:r>
      <w:r w:rsidRPr="00DC5AE8">
        <w:rPr>
          <w:sz w:val="28"/>
          <w:szCs w:val="28"/>
          <w:lang w:val="ru-RU"/>
        </w:rPr>
        <w:t>полнители народной музыки. Известные кураисты Башкортостана (Кубагуш-сэсэн, Баик-сэсэн, Ишмухамет Мурзакаев, Юмабай Исянбаев, Ишмулла Дильмухаметов, Гата Сулейманов, Ришат Рахимов, Юлай Гайнетдинов, Азат Аиткулов, Роберт Ю</w:t>
      </w:r>
      <w:r w:rsidRPr="00DC5AE8">
        <w:rPr>
          <w:sz w:val="28"/>
          <w:szCs w:val="28"/>
          <w:lang w:val="ru-RU"/>
        </w:rPr>
        <w:t>л</w:t>
      </w:r>
      <w:r w:rsidRPr="00DC5AE8">
        <w:rPr>
          <w:sz w:val="28"/>
          <w:szCs w:val="28"/>
          <w:lang w:val="ru-RU"/>
        </w:rPr>
        <w:t>дашев). Танцы народов Башкортостана. Исторические танцы. Современные танцы. Богатство народной хореографии. Танцевальные коллективы нашей республики – хранители народной культуры танца. Государственный академический ансамбль н</w:t>
      </w:r>
      <w:r w:rsidRPr="00DC5AE8">
        <w:rPr>
          <w:sz w:val="28"/>
          <w:szCs w:val="28"/>
          <w:lang w:val="ru-RU"/>
        </w:rPr>
        <w:t>а</w:t>
      </w:r>
      <w:r w:rsidRPr="00DC5AE8">
        <w:rPr>
          <w:sz w:val="28"/>
          <w:szCs w:val="28"/>
          <w:lang w:val="ru-RU"/>
        </w:rPr>
        <w:t>родного танца Башкортостана имени Ф. Гаскарова.</w:t>
      </w:r>
      <w:r w:rsidR="00C07280">
        <w:rPr>
          <w:sz w:val="28"/>
          <w:szCs w:val="28"/>
          <w:lang w:val="ru-RU"/>
        </w:rPr>
        <w:t xml:space="preserve"> </w:t>
      </w:r>
      <w:r w:rsidRPr="00DC5AE8">
        <w:rPr>
          <w:sz w:val="28"/>
          <w:szCs w:val="28"/>
          <w:lang w:val="ru-RU"/>
        </w:rPr>
        <w:t>Национальный костюм народов Башкортостана. Особенности народной одежды. Орнамент и вышивка. Украшения. Культура ношения народной одежды.</w:t>
      </w:r>
    </w:p>
    <w:p w:rsidR="005B001E" w:rsidRPr="00DC5AE8" w:rsidRDefault="005B001E" w:rsidP="00270E0B">
      <w:pPr>
        <w:widowControl/>
        <w:adjustRightInd w:val="0"/>
        <w:ind w:firstLine="720"/>
        <w:jc w:val="both"/>
        <w:rPr>
          <w:rFonts w:eastAsia="Calibri"/>
          <w:color w:val="000000"/>
          <w:sz w:val="28"/>
          <w:szCs w:val="28"/>
          <w:lang w:val="ru-RU"/>
        </w:rPr>
      </w:pPr>
      <w:r w:rsidRPr="00DC5AE8">
        <w:rPr>
          <w:color w:val="000000"/>
          <w:sz w:val="28"/>
          <w:szCs w:val="28"/>
          <w:lang w:val="ru-RU"/>
        </w:rPr>
        <w:t>В труде – красота человека. Трудолюбие одно из важнейших качеств личн</w:t>
      </w:r>
      <w:r w:rsidRPr="00DC5AE8">
        <w:rPr>
          <w:color w:val="000000"/>
          <w:sz w:val="28"/>
          <w:szCs w:val="28"/>
          <w:lang w:val="ru-RU"/>
        </w:rPr>
        <w:t>о</w:t>
      </w:r>
      <w:r w:rsidRPr="00DC5AE8">
        <w:rPr>
          <w:color w:val="000000"/>
          <w:sz w:val="28"/>
          <w:szCs w:val="28"/>
          <w:lang w:val="ru-RU"/>
        </w:rPr>
        <w:t>сти. Трудовые традиции народов России. «Плод добрых трудов славен…». Отнош</w:t>
      </w:r>
      <w:r w:rsidRPr="00DC5AE8">
        <w:rPr>
          <w:color w:val="000000"/>
          <w:sz w:val="28"/>
          <w:szCs w:val="28"/>
          <w:lang w:val="ru-RU"/>
        </w:rPr>
        <w:t>е</w:t>
      </w:r>
      <w:r w:rsidRPr="00DC5AE8">
        <w:rPr>
          <w:color w:val="000000"/>
          <w:sz w:val="28"/>
          <w:szCs w:val="28"/>
          <w:lang w:val="ru-RU"/>
        </w:rPr>
        <w:t>ние к труду у представителей разных народов. Люди труда. Примеры самоотве</w:t>
      </w:r>
      <w:r w:rsidRPr="00DC5AE8">
        <w:rPr>
          <w:color w:val="000000"/>
          <w:sz w:val="28"/>
          <w:szCs w:val="28"/>
          <w:lang w:val="ru-RU"/>
        </w:rPr>
        <w:t>р</w:t>
      </w:r>
      <w:r w:rsidRPr="00DC5AE8">
        <w:rPr>
          <w:color w:val="000000"/>
          <w:sz w:val="28"/>
          <w:szCs w:val="28"/>
          <w:lang w:val="ru-RU"/>
        </w:rPr>
        <w:t>женного труда людей разных национальностей на благо Родины.</w:t>
      </w:r>
      <w:r w:rsidRPr="00DC5AE8">
        <w:rPr>
          <w:rFonts w:eastAsia="Calibri"/>
          <w:color w:val="000000"/>
          <w:sz w:val="28"/>
          <w:szCs w:val="28"/>
          <w:lang w:val="ru-RU"/>
        </w:rPr>
        <w:t xml:space="preserve"> </w:t>
      </w:r>
      <w:r w:rsidRPr="00DC5AE8">
        <w:rPr>
          <w:color w:val="000000"/>
          <w:sz w:val="28"/>
          <w:szCs w:val="28"/>
          <w:lang w:val="ru-RU"/>
        </w:rPr>
        <w:t>Труд в народном творчестве башкир, татар, чувашей. Знатные люди – герои труда нашего края.</w:t>
      </w:r>
      <w:r w:rsidRPr="00DC5AE8">
        <w:rPr>
          <w:rFonts w:eastAsia="Calibri"/>
          <w:color w:val="000000"/>
          <w:sz w:val="28"/>
          <w:szCs w:val="28"/>
          <w:lang w:val="ru-RU"/>
        </w:rPr>
        <w:t xml:space="preserve"> Труд во благо. Трудовой подвиг народов Башкортостана освоивших территорию края, п</w:t>
      </w:r>
      <w:r w:rsidRPr="00DC5AE8">
        <w:rPr>
          <w:rFonts w:eastAsia="Calibri"/>
          <w:color w:val="000000"/>
          <w:sz w:val="28"/>
          <w:szCs w:val="28"/>
          <w:lang w:val="ru-RU"/>
        </w:rPr>
        <w:t>о</w:t>
      </w:r>
      <w:r w:rsidRPr="00DC5AE8">
        <w:rPr>
          <w:rFonts w:eastAsia="Calibri"/>
          <w:color w:val="000000"/>
          <w:sz w:val="28"/>
          <w:szCs w:val="28"/>
          <w:lang w:val="ru-RU"/>
        </w:rPr>
        <w:t>строивших города и деревни, возделавших поля и леса.</w:t>
      </w:r>
    </w:p>
    <w:p w:rsidR="005B001E" w:rsidRPr="00DC5AE8" w:rsidRDefault="005B001E" w:rsidP="00270E0B">
      <w:pPr>
        <w:widowControl/>
        <w:autoSpaceDE/>
        <w:autoSpaceDN/>
        <w:ind w:firstLine="720"/>
        <w:jc w:val="both"/>
        <w:rPr>
          <w:sz w:val="28"/>
          <w:szCs w:val="28"/>
          <w:lang w:val="ru-RU"/>
        </w:rPr>
      </w:pPr>
      <w:r w:rsidRPr="00DC5AE8">
        <w:rPr>
          <w:sz w:val="28"/>
          <w:szCs w:val="28"/>
          <w:lang w:val="ru-RU"/>
        </w:rPr>
        <w:t>«Жизнь ратными подвигами полна». Ратные подвиги в истории России и н</w:t>
      </w:r>
      <w:r w:rsidRPr="00DC5AE8">
        <w:rPr>
          <w:sz w:val="28"/>
          <w:szCs w:val="28"/>
          <w:lang w:val="ru-RU"/>
        </w:rPr>
        <w:t>а</w:t>
      </w:r>
      <w:r w:rsidRPr="00DC5AE8">
        <w:rPr>
          <w:sz w:val="28"/>
          <w:szCs w:val="28"/>
          <w:lang w:val="ru-RU"/>
        </w:rPr>
        <w:t>шего края. Вклад народов нашей страны в защиту Родины.</w:t>
      </w:r>
      <w:r w:rsidRPr="00DC5AE8">
        <w:rPr>
          <w:rFonts w:eastAsia="Calibri"/>
          <w:sz w:val="28"/>
          <w:szCs w:val="28"/>
          <w:lang w:val="ru-RU"/>
        </w:rPr>
        <w:t xml:space="preserve"> </w:t>
      </w:r>
      <w:r w:rsidRPr="00DC5AE8">
        <w:rPr>
          <w:sz w:val="28"/>
          <w:szCs w:val="28"/>
          <w:lang w:val="ru-RU"/>
        </w:rPr>
        <w:t>Служение Отчеству – священный долг. Военная служба в прошлом и настоящем. Герои Башкортостана, защищавшие Родину от вражеских захватчиков. Служба в российской армии как п</w:t>
      </w:r>
      <w:r w:rsidRPr="00DC5AE8">
        <w:rPr>
          <w:sz w:val="28"/>
          <w:szCs w:val="28"/>
          <w:lang w:val="ru-RU"/>
        </w:rPr>
        <w:t>о</w:t>
      </w:r>
      <w:r w:rsidRPr="00DC5AE8">
        <w:rPr>
          <w:sz w:val="28"/>
          <w:szCs w:val="28"/>
          <w:lang w:val="ru-RU"/>
        </w:rPr>
        <w:t>четная обязанность мужчин России.</w:t>
      </w:r>
    </w:p>
    <w:p w:rsidR="005B001E" w:rsidRPr="00DC5AE8" w:rsidRDefault="005B001E" w:rsidP="00270E0B">
      <w:pPr>
        <w:widowControl/>
        <w:autoSpaceDE/>
        <w:autoSpaceDN/>
        <w:ind w:firstLine="720"/>
        <w:jc w:val="both"/>
        <w:rPr>
          <w:sz w:val="28"/>
          <w:szCs w:val="28"/>
          <w:lang w:val="ru-RU"/>
        </w:rPr>
      </w:pPr>
      <w:r w:rsidRPr="00DC5AE8">
        <w:rPr>
          <w:sz w:val="28"/>
          <w:szCs w:val="28"/>
          <w:lang w:val="ru-RU"/>
        </w:rPr>
        <w:t xml:space="preserve">Участие народов Башкирии в военных действиях. Герои войн – представители тюркских народов. Участие народов нашего края в Отечественной войне 1812 года. «Северные амуры». Кахым-туря, Янтуря и его жена. Народы Башкирии в Первой мировой войне. Подвиг генерала Р.Ш. Сыртланова. Защита Отечества – священный долг в народной памяти башкир, татар, чувашей. Известные герои Отечественной </w:t>
      </w:r>
      <w:r w:rsidRPr="00DC5AE8">
        <w:rPr>
          <w:sz w:val="28"/>
          <w:szCs w:val="28"/>
          <w:lang w:val="ru-RU"/>
        </w:rPr>
        <w:lastRenderedPageBreak/>
        <w:t>войны 1812 г., Первой мировой, Великой Отечественной войн уроженцы вашей м</w:t>
      </w:r>
      <w:r w:rsidRPr="00DC5AE8">
        <w:rPr>
          <w:sz w:val="28"/>
          <w:szCs w:val="28"/>
          <w:lang w:val="ru-RU"/>
        </w:rPr>
        <w:t>а</w:t>
      </w:r>
      <w:r w:rsidRPr="00DC5AE8">
        <w:rPr>
          <w:sz w:val="28"/>
          <w:szCs w:val="28"/>
          <w:lang w:val="ru-RU"/>
        </w:rPr>
        <w:t>лой Родины. Жители нашего края – участники боевых действий в Афганистане, на Северном Кавказе, Ближнем Востоке – солдаты, выполнившие свой долг перед Р</w:t>
      </w:r>
      <w:r w:rsidRPr="00DC5AE8">
        <w:rPr>
          <w:sz w:val="28"/>
          <w:szCs w:val="28"/>
          <w:lang w:val="ru-RU"/>
        </w:rPr>
        <w:t>о</w:t>
      </w:r>
      <w:r w:rsidRPr="00DC5AE8">
        <w:rPr>
          <w:sz w:val="28"/>
          <w:szCs w:val="28"/>
          <w:lang w:val="ru-RU"/>
        </w:rPr>
        <w:t>диной.</w:t>
      </w:r>
    </w:p>
    <w:p w:rsidR="005B001E" w:rsidRPr="00DC5AE8" w:rsidRDefault="005B001E" w:rsidP="00270E0B">
      <w:pPr>
        <w:widowControl/>
        <w:autoSpaceDE/>
        <w:autoSpaceDN/>
        <w:ind w:firstLine="720"/>
        <w:jc w:val="both"/>
        <w:rPr>
          <w:rFonts w:eastAsia="Calibri"/>
          <w:sz w:val="28"/>
          <w:szCs w:val="28"/>
          <w:lang w:val="ru-RU"/>
        </w:rPr>
      </w:pPr>
      <w:r w:rsidRPr="00DC5AE8">
        <w:rPr>
          <w:b/>
          <w:sz w:val="28"/>
          <w:szCs w:val="28"/>
          <w:lang w:val="ru-RU"/>
        </w:rPr>
        <w:t>Духовные ценности российского народа</w:t>
      </w:r>
      <w:r w:rsidRPr="00DC5AE8">
        <w:rPr>
          <w:sz w:val="28"/>
          <w:szCs w:val="28"/>
          <w:lang w:val="ru-RU"/>
        </w:rPr>
        <w:t>. Забота государства о сохранении духовных ценностей. Хранение памяти предков (на материале России и Башкорт</w:t>
      </w:r>
      <w:r w:rsidRPr="00DC5AE8">
        <w:rPr>
          <w:sz w:val="28"/>
          <w:szCs w:val="28"/>
          <w:lang w:val="ru-RU"/>
        </w:rPr>
        <w:t>о</w:t>
      </w:r>
      <w:r w:rsidRPr="00DC5AE8">
        <w:rPr>
          <w:sz w:val="28"/>
          <w:szCs w:val="28"/>
          <w:lang w:val="ru-RU"/>
        </w:rPr>
        <w:t>стана). Памятные места в истории нашего края.</w:t>
      </w:r>
      <w:r w:rsidR="00C07280">
        <w:rPr>
          <w:rFonts w:eastAsia="Calibri"/>
          <w:sz w:val="28"/>
          <w:szCs w:val="28"/>
          <w:lang w:val="ru-RU"/>
        </w:rPr>
        <w:t xml:space="preserve"> </w:t>
      </w:r>
      <w:r w:rsidRPr="00DC5AE8">
        <w:rPr>
          <w:sz w:val="28"/>
          <w:szCs w:val="28"/>
          <w:lang w:val="ru-RU"/>
        </w:rPr>
        <w:t>Семья – хранитель духовных ценн</w:t>
      </w:r>
      <w:r w:rsidRPr="00DC5AE8">
        <w:rPr>
          <w:sz w:val="28"/>
          <w:szCs w:val="28"/>
          <w:lang w:val="ru-RU"/>
        </w:rPr>
        <w:t>о</w:t>
      </w:r>
      <w:r w:rsidRPr="00DC5AE8">
        <w:rPr>
          <w:sz w:val="28"/>
          <w:szCs w:val="28"/>
          <w:lang w:val="ru-RU"/>
        </w:rPr>
        <w:t>стей. Роль семьи в жизни человека. Правила семейных отношений у разных народов. Семейные ценности – основа человеческого счастья. Семья – первый трудовой ко</w:t>
      </w:r>
      <w:r w:rsidRPr="00DC5AE8">
        <w:rPr>
          <w:sz w:val="28"/>
          <w:szCs w:val="28"/>
          <w:lang w:val="ru-RU"/>
        </w:rPr>
        <w:t>л</w:t>
      </w:r>
      <w:r w:rsidRPr="00DC5AE8">
        <w:rPr>
          <w:sz w:val="28"/>
          <w:szCs w:val="28"/>
          <w:lang w:val="ru-RU"/>
        </w:rPr>
        <w:t>лектив.</w:t>
      </w:r>
      <w:r w:rsidRPr="00DC5AE8">
        <w:rPr>
          <w:rFonts w:eastAsia="Calibri"/>
          <w:sz w:val="28"/>
          <w:szCs w:val="28"/>
          <w:lang w:val="ru-RU"/>
        </w:rPr>
        <w:t xml:space="preserve"> </w:t>
      </w:r>
      <w:r w:rsidRPr="00DC5AE8">
        <w:rPr>
          <w:sz w:val="28"/>
          <w:szCs w:val="28"/>
          <w:lang w:val="ru-RU"/>
        </w:rPr>
        <w:t>Семья – начало формирования человека и гражданина. Ценность семейной жизни в истории и современности. Защита семьи – забота общества и государства. Духовные ценности народов Башкортостана. Истоки патриотизма как любви к род</w:t>
      </w:r>
      <w:r w:rsidRPr="00DC5AE8">
        <w:rPr>
          <w:sz w:val="28"/>
          <w:szCs w:val="28"/>
          <w:lang w:val="ru-RU"/>
        </w:rPr>
        <w:t>и</w:t>
      </w:r>
      <w:r w:rsidRPr="00DC5AE8">
        <w:rPr>
          <w:sz w:val="28"/>
          <w:szCs w:val="28"/>
          <w:lang w:val="ru-RU"/>
        </w:rPr>
        <w:t>не. Моя малая родина – город, район, деревня. Родословная и принципы составления «генеалогического древа». Память о предках – память об истории. Башкирские ш</w:t>
      </w:r>
      <w:r w:rsidRPr="00DC5AE8">
        <w:rPr>
          <w:sz w:val="28"/>
          <w:szCs w:val="28"/>
          <w:lang w:val="ru-RU"/>
        </w:rPr>
        <w:t>е</w:t>
      </w:r>
      <w:r w:rsidRPr="00DC5AE8">
        <w:rPr>
          <w:sz w:val="28"/>
          <w:szCs w:val="28"/>
          <w:lang w:val="ru-RU"/>
        </w:rPr>
        <w:t>жере как память народа. Праздник шежере. Храним память о наших предках дома, в музее, архиве.</w:t>
      </w:r>
      <w:r w:rsidRPr="00DC5AE8">
        <w:rPr>
          <w:rFonts w:eastAsia="Calibri"/>
          <w:sz w:val="28"/>
          <w:szCs w:val="28"/>
          <w:lang w:val="ru-RU"/>
        </w:rPr>
        <w:t xml:space="preserve"> Истоки литературного творчества народов Башкортостана. Многон</w:t>
      </w:r>
      <w:r w:rsidRPr="00DC5AE8">
        <w:rPr>
          <w:rFonts w:eastAsia="Calibri"/>
          <w:sz w:val="28"/>
          <w:szCs w:val="28"/>
          <w:lang w:val="ru-RU"/>
        </w:rPr>
        <w:t>а</w:t>
      </w:r>
      <w:r w:rsidRPr="00DC5AE8">
        <w:rPr>
          <w:rFonts w:eastAsia="Calibri"/>
          <w:sz w:val="28"/>
          <w:szCs w:val="28"/>
          <w:lang w:val="ru-RU"/>
        </w:rPr>
        <w:t>циональная литература народов Башкортостана, история и современность. Книга – носитель духовных ценностей. Как пишут книгу. Писатель, ученый – авторы книг. Память о прошлом – мемуары и дневники. Искусство изготовления книги. Библи</w:t>
      </w:r>
      <w:r w:rsidRPr="00DC5AE8">
        <w:rPr>
          <w:rFonts w:eastAsia="Calibri"/>
          <w:sz w:val="28"/>
          <w:szCs w:val="28"/>
          <w:lang w:val="ru-RU"/>
        </w:rPr>
        <w:t>о</w:t>
      </w:r>
      <w:r w:rsidRPr="00DC5AE8">
        <w:rPr>
          <w:rFonts w:eastAsia="Calibri"/>
          <w:sz w:val="28"/>
          <w:szCs w:val="28"/>
          <w:lang w:val="ru-RU"/>
        </w:rPr>
        <w:t>теки – хранилища знаний и культуры. Выдающиеся писатели и ученые нашего края. Энциклопедии. Башкирская энциклопедия. Словари – хранилища языков. Мног</w:t>
      </w:r>
      <w:r w:rsidRPr="00DC5AE8">
        <w:rPr>
          <w:rFonts w:eastAsia="Calibri"/>
          <w:sz w:val="28"/>
          <w:szCs w:val="28"/>
          <w:lang w:val="ru-RU"/>
        </w:rPr>
        <w:t>о</w:t>
      </w:r>
      <w:r w:rsidRPr="00DC5AE8">
        <w:rPr>
          <w:rFonts w:eastAsia="Calibri"/>
          <w:sz w:val="28"/>
          <w:szCs w:val="28"/>
          <w:lang w:val="ru-RU"/>
        </w:rPr>
        <w:t xml:space="preserve">томной свод «Башкирское народное творчество», как кладезь духовных ценностей башкир. </w:t>
      </w:r>
      <w:r w:rsidRPr="00DC5AE8">
        <w:rPr>
          <w:sz w:val="28"/>
          <w:szCs w:val="28"/>
          <w:lang w:val="ru-RU"/>
        </w:rPr>
        <w:t>Философское осмысление жизни. Философия – ориентир развития человека и общества. Нравственность и мораль. Традиции нравственности и морали народов Башкортостана. Нравственные размышления и искания в творчестве просветителей М. Акмуллы («Назиданья», «Наш мир», «Башкиры мои, надо учиться!»), Р. Фахре</w:t>
      </w:r>
      <w:r w:rsidRPr="00DC5AE8">
        <w:rPr>
          <w:sz w:val="28"/>
          <w:szCs w:val="28"/>
          <w:lang w:val="ru-RU"/>
        </w:rPr>
        <w:t>т</w:t>
      </w:r>
      <w:r w:rsidRPr="00DC5AE8">
        <w:rPr>
          <w:sz w:val="28"/>
          <w:szCs w:val="28"/>
          <w:lang w:val="ru-RU"/>
        </w:rPr>
        <w:t>динова (Назидания детям, их родителям), М. Карима (поэзия «Я – россиянин!», «Е</w:t>
      </w:r>
      <w:r w:rsidRPr="00DC5AE8">
        <w:rPr>
          <w:sz w:val="28"/>
          <w:szCs w:val="28"/>
          <w:lang w:val="ru-RU"/>
        </w:rPr>
        <w:t>в</w:t>
      </w:r>
      <w:r w:rsidRPr="00DC5AE8">
        <w:rPr>
          <w:sz w:val="28"/>
          <w:szCs w:val="28"/>
          <w:lang w:val="ru-RU"/>
        </w:rPr>
        <w:t>ропа-Азия», поэма «Черные воды», пьесы «Салават. Семь сновидений сквозь явь»; повести «Радость нашего дома», «Долгое-долгое детство»), Р. Гарипова (стихи «Родной язык», «Жаворонок», поэма «Поклонение 1937»), А. Гиниатуллина (повесть «Вот кончится война», рассказ «Страх») – башкирская литература, С.Т. Аксакова («Детские годы Багрова внука»), М.А. Чванов – русская литература, Г. Тукая (стихи «Шурале», «Водяная», «Родной язык»), Г. Ибрагимова (рассказ «Чубарый»), Р. Миннуллина (стихи «Люблю вас, современники!», «Мы – Сак-Сук») – татарская, К. Иванова (поэма «Нарспи»), Г. Матвеева (поэмы «Чуваш») – чувашская литература, М. Сайгина (повесть «Материнское сердце»), А.С. Щеглова (рассказ «Факир») – мордовская литература, Ю. Андруховича («Московиада») – украинская литература, К. Герда (поэма «Керемет»), пьеса ««Туно» («Ворожея») – удмуртская литература, Янки Купала (поэма «Курган», драмы «Сон на кургане»), В.В. Быкова (повести «Пойти и не вернуться», «Болото») – белорусская литература.</w:t>
      </w:r>
    </w:p>
    <w:p w:rsidR="005B001E" w:rsidRPr="00DC5AE8" w:rsidRDefault="005B001E" w:rsidP="00270E0B">
      <w:pPr>
        <w:widowControl/>
        <w:adjustRightInd w:val="0"/>
        <w:ind w:firstLine="720"/>
        <w:jc w:val="both"/>
        <w:rPr>
          <w:rFonts w:eastAsia="Calibri"/>
          <w:color w:val="000000"/>
          <w:sz w:val="28"/>
          <w:szCs w:val="28"/>
          <w:lang w:val="ru-RU"/>
        </w:rPr>
      </w:pPr>
      <w:r w:rsidRPr="00DC5AE8">
        <w:rPr>
          <w:rFonts w:eastAsia="Calibri"/>
          <w:color w:val="000000"/>
          <w:sz w:val="28"/>
          <w:szCs w:val="28"/>
          <w:lang w:val="ru-RU"/>
        </w:rPr>
        <w:t>Справедливость – основа жизни общества. Народная мудрость о справедлив</w:t>
      </w:r>
      <w:r w:rsidRPr="00DC5AE8">
        <w:rPr>
          <w:rFonts w:eastAsia="Calibri"/>
          <w:color w:val="000000"/>
          <w:sz w:val="28"/>
          <w:szCs w:val="28"/>
          <w:lang w:val="ru-RU"/>
        </w:rPr>
        <w:t>о</w:t>
      </w:r>
      <w:r w:rsidRPr="00DC5AE8">
        <w:rPr>
          <w:rFonts w:eastAsia="Calibri"/>
          <w:color w:val="000000"/>
          <w:sz w:val="28"/>
          <w:szCs w:val="28"/>
          <w:lang w:val="ru-RU"/>
        </w:rPr>
        <w:t>сти. Взаимопомощь и коллективизм – без них невозможна победа.</w:t>
      </w:r>
    </w:p>
    <w:p w:rsidR="005B001E" w:rsidRPr="00DC5AE8" w:rsidRDefault="005B001E" w:rsidP="00270E0B">
      <w:pPr>
        <w:widowControl/>
        <w:adjustRightInd w:val="0"/>
        <w:ind w:firstLine="720"/>
        <w:jc w:val="both"/>
        <w:rPr>
          <w:rFonts w:eastAsia="Calibri"/>
          <w:color w:val="000000"/>
          <w:sz w:val="28"/>
          <w:szCs w:val="28"/>
          <w:lang w:val="ru-RU"/>
        </w:rPr>
      </w:pPr>
      <w:r w:rsidRPr="00DC5AE8">
        <w:rPr>
          <w:rFonts w:eastAsia="Calibri"/>
          <w:b/>
          <w:bCs/>
          <w:color w:val="000000"/>
          <w:sz w:val="28"/>
          <w:szCs w:val="28"/>
          <w:lang w:val="ru-RU"/>
        </w:rPr>
        <w:t>Твой духовный мир</w:t>
      </w:r>
      <w:r w:rsidRPr="00DC5AE8">
        <w:rPr>
          <w:rFonts w:eastAsia="Calibri"/>
          <w:bCs/>
          <w:color w:val="000000"/>
          <w:sz w:val="28"/>
          <w:szCs w:val="28"/>
          <w:lang w:val="ru-RU"/>
        </w:rPr>
        <w:t xml:space="preserve">. </w:t>
      </w:r>
      <w:r w:rsidRPr="00DC5AE8">
        <w:rPr>
          <w:rFonts w:eastAsia="Calibri"/>
          <w:color w:val="000000"/>
          <w:sz w:val="28"/>
          <w:szCs w:val="28"/>
          <w:lang w:val="ru-RU"/>
        </w:rPr>
        <w:t>Содержание духовного мира. Образованность человека, его интересы, увлечения, симпатии. Нравственные качества личности.</w:t>
      </w:r>
    </w:p>
    <w:p w:rsidR="005B001E" w:rsidRPr="00DC5AE8" w:rsidRDefault="005B001E" w:rsidP="00270E0B">
      <w:pPr>
        <w:widowControl/>
        <w:adjustRightInd w:val="0"/>
        <w:ind w:firstLine="720"/>
        <w:jc w:val="both"/>
        <w:rPr>
          <w:rFonts w:eastAsia="Calibri"/>
          <w:color w:val="000000"/>
          <w:sz w:val="28"/>
          <w:szCs w:val="28"/>
          <w:lang w:val="ru-RU"/>
        </w:rPr>
      </w:pPr>
      <w:r w:rsidRPr="00DC5AE8">
        <w:rPr>
          <w:rFonts w:eastAsia="Calibri"/>
          <w:color w:val="000000"/>
          <w:sz w:val="28"/>
          <w:szCs w:val="28"/>
          <w:lang w:val="ru-RU"/>
        </w:rPr>
        <w:lastRenderedPageBreak/>
        <w:t>Приоритет духовного над материальным – одна из нравственных ценностей народов России. Не всё можно купить, не все блага дороже совести. История нар</w:t>
      </w:r>
      <w:r w:rsidRPr="00DC5AE8">
        <w:rPr>
          <w:rFonts w:eastAsia="Calibri"/>
          <w:color w:val="000000"/>
          <w:sz w:val="28"/>
          <w:szCs w:val="28"/>
          <w:lang w:val="ru-RU"/>
        </w:rPr>
        <w:t>о</w:t>
      </w:r>
      <w:r w:rsidRPr="00DC5AE8">
        <w:rPr>
          <w:rFonts w:eastAsia="Calibri"/>
          <w:color w:val="000000"/>
          <w:sz w:val="28"/>
          <w:szCs w:val="28"/>
          <w:lang w:val="ru-RU"/>
        </w:rPr>
        <w:t>дов России – пример победы духа.</w:t>
      </w:r>
    </w:p>
    <w:p w:rsidR="005B001E" w:rsidRPr="00DC5AE8" w:rsidRDefault="005B001E" w:rsidP="00270E0B">
      <w:pPr>
        <w:widowControl/>
        <w:adjustRightInd w:val="0"/>
        <w:ind w:firstLine="720"/>
        <w:jc w:val="both"/>
        <w:rPr>
          <w:rFonts w:eastAsia="Calibri"/>
          <w:color w:val="000000"/>
          <w:sz w:val="28"/>
          <w:szCs w:val="28"/>
          <w:lang w:val="ru-RU"/>
        </w:rPr>
      </w:pPr>
      <w:r w:rsidRPr="00DC5AE8">
        <w:rPr>
          <w:rFonts w:eastAsia="Calibri"/>
          <w:color w:val="000000"/>
          <w:sz w:val="28"/>
          <w:szCs w:val="28"/>
          <w:lang w:val="ru-RU"/>
        </w:rPr>
        <w:t>Мудрость народов, населяющих Башкортостан, о путешествиях и путешес</w:t>
      </w:r>
      <w:r w:rsidRPr="00DC5AE8">
        <w:rPr>
          <w:rFonts w:eastAsia="Calibri"/>
          <w:color w:val="000000"/>
          <w:sz w:val="28"/>
          <w:szCs w:val="28"/>
          <w:lang w:val="ru-RU"/>
        </w:rPr>
        <w:t>т</w:t>
      </w:r>
      <w:r w:rsidRPr="00DC5AE8">
        <w:rPr>
          <w:rFonts w:eastAsia="Calibri"/>
          <w:color w:val="000000"/>
          <w:sz w:val="28"/>
          <w:szCs w:val="28"/>
          <w:lang w:val="ru-RU"/>
        </w:rPr>
        <w:t>венниках. Вежливость и осторожность в дороге. Современный этикет путешестве</w:t>
      </w:r>
      <w:r w:rsidRPr="00DC5AE8">
        <w:rPr>
          <w:rFonts w:eastAsia="Calibri"/>
          <w:color w:val="000000"/>
          <w:sz w:val="28"/>
          <w:szCs w:val="28"/>
          <w:lang w:val="ru-RU"/>
        </w:rPr>
        <w:t>н</w:t>
      </w:r>
      <w:r w:rsidRPr="00DC5AE8">
        <w:rPr>
          <w:rFonts w:eastAsia="Calibri"/>
          <w:color w:val="000000"/>
          <w:sz w:val="28"/>
          <w:szCs w:val="28"/>
          <w:lang w:val="ru-RU"/>
        </w:rPr>
        <w:t>ника и правила поведения на дороге, в автобусе, поезде, самолете, судне. Правила дорожного движения.</w:t>
      </w:r>
    </w:p>
    <w:p w:rsidR="005B001E" w:rsidRPr="00DC5AE8" w:rsidRDefault="005B001E" w:rsidP="00270E0B">
      <w:pPr>
        <w:widowControl/>
        <w:adjustRightInd w:val="0"/>
        <w:ind w:firstLine="720"/>
        <w:jc w:val="both"/>
        <w:rPr>
          <w:rFonts w:eastAsia="Calibri"/>
          <w:color w:val="000000"/>
          <w:sz w:val="28"/>
          <w:szCs w:val="28"/>
          <w:lang w:val="ru-RU"/>
        </w:rPr>
      </w:pPr>
      <w:r w:rsidRPr="00DC5AE8">
        <w:rPr>
          <w:rFonts w:eastAsia="Calibri"/>
          <w:color w:val="000000"/>
          <w:sz w:val="28"/>
          <w:szCs w:val="28"/>
          <w:lang w:val="ru-RU"/>
        </w:rPr>
        <w:t>Этикет и поведение людей. История этикета. Особенности религиозного и светского этикета. Этикет в семье. Современный этикет (поведение в школе, быту и общественных местах).</w:t>
      </w:r>
    </w:p>
    <w:p w:rsidR="005B001E" w:rsidRPr="00DC5AE8" w:rsidRDefault="005B001E" w:rsidP="00270E0B">
      <w:pPr>
        <w:widowControl/>
        <w:adjustRightInd w:val="0"/>
        <w:ind w:firstLine="720"/>
        <w:jc w:val="both"/>
        <w:rPr>
          <w:rFonts w:eastAsia="Calibri"/>
          <w:color w:val="000000"/>
          <w:sz w:val="28"/>
          <w:szCs w:val="28"/>
          <w:lang w:val="ru-RU"/>
        </w:rPr>
      </w:pPr>
      <w:r w:rsidRPr="00DC5AE8">
        <w:rPr>
          <w:rFonts w:eastAsia="Calibri"/>
          <w:color w:val="000000"/>
          <w:sz w:val="28"/>
          <w:szCs w:val="28"/>
          <w:lang w:val="ru-RU"/>
        </w:rPr>
        <w:t>Изобразительное искусство как духовная ценность общества. Происхождение изобразительного искусства. От рисунков в пещере Шульган-Таш до картин совр</w:t>
      </w:r>
      <w:r w:rsidRPr="00DC5AE8">
        <w:rPr>
          <w:rFonts w:eastAsia="Calibri"/>
          <w:color w:val="000000"/>
          <w:sz w:val="28"/>
          <w:szCs w:val="28"/>
          <w:lang w:val="ru-RU"/>
        </w:rPr>
        <w:t>е</w:t>
      </w:r>
      <w:r w:rsidRPr="00DC5AE8">
        <w:rPr>
          <w:rFonts w:eastAsia="Calibri"/>
          <w:color w:val="000000"/>
          <w:sz w:val="28"/>
          <w:szCs w:val="28"/>
          <w:lang w:val="ru-RU"/>
        </w:rPr>
        <w:t>менных художников. Творческие союзы, галереи, выставки. Направления в живоп</w:t>
      </w:r>
      <w:r w:rsidRPr="00DC5AE8">
        <w:rPr>
          <w:rFonts w:eastAsia="Calibri"/>
          <w:color w:val="000000"/>
          <w:sz w:val="28"/>
          <w:szCs w:val="28"/>
          <w:lang w:val="ru-RU"/>
        </w:rPr>
        <w:t>и</w:t>
      </w:r>
      <w:r w:rsidRPr="00DC5AE8">
        <w:rPr>
          <w:rFonts w:eastAsia="Calibri"/>
          <w:color w:val="000000"/>
          <w:sz w:val="28"/>
          <w:szCs w:val="28"/>
          <w:lang w:val="ru-RU"/>
        </w:rPr>
        <w:t>си, графике, прикладном искусстве Башкортостана. Искусство фотографии. Арх</w:t>
      </w:r>
      <w:r w:rsidRPr="00DC5AE8">
        <w:rPr>
          <w:rFonts w:eastAsia="Calibri"/>
          <w:color w:val="000000"/>
          <w:sz w:val="28"/>
          <w:szCs w:val="28"/>
          <w:lang w:val="ru-RU"/>
        </w:rPr>
        <w:t>и</w:t>
      </w:r>
      <w:r w:rsidRPr="00DC5AE8">
        <w:rPr>
          <w:rFonts w:eastAsia="Calibri"/>
          <w:color w:val="000000"/>
          <w:sz w:val="28"/>
          <w:szCs w:val="28"/>
          <w:lang w:val="ru-RU"/>
        </w:rPr>
        <w:t>тектура Башкортостана. Выдающиеся художники, скульпторы, архитекторы, фот</w:t>
      </w:r>
      <w:r w:rsidRPr="00DC5AE8">
        <w:rPr>
          <w:rFonts w:eastAsia="Calibri"/>
          <w:color w:val="000000"/>
          <w:sz w:val="28"/>
          <w:szCs w:val="28"/>
          <w:lang w:val="ru-RU"/>
        </w:rPr>
        <w:t>о</w:t>
      </w:r>
      <w:r w:rsidRPr="00DC5AE8">
        <w:rPr>
          <w:rFonts w:eastAsia="Calibri"/>
          <w:color w:val="000000"/>
          <w:sz w:val="28"/>
          <w:szCs w:val="28"/>
          <w:lang w:val="ru-RU"/>
        </w:rPr>
        <w:t>графы Республики Башкортостан.</w:t>
      </w:r>
    </w:p>
    <w:p w:rsidR="005B001E" w:rsidRPr="00DC5AE8" w:rsidRDefault="005B001E" w:rsidP="00270E0B">
      <w:pPr>
        <w:widowControl/>
        <w:adjustRightInd w:val="0"/>
        <w:ind w:firstLine="720"/>
        <w:jc w:val="both"/>
        <w:rPr>
          <w:rFonts w:eastAsia="Calibri"/>
          <w:color w:val="000000"/>
          <w:sz w:val="28"/>
          <w:szCs w:val="28"/>
          <w:lang w:val="ru-RU"/>
        </w:rPr>
      </w:pPr>
      <w:r w:rsidRPr="00DC5AE8">
        <w:rPr>
          <w:rFonts w:eastAsia="Calibri"/>
          <w:color w:val="000000"/>
          <w:sz w:val="28"/>
          <w:szCs w:val="28"/>
          <w:lang w:val="ru-RU"/>
        </w:rPr>
        <w:t>Интернет-сайты рассказывающие об искусстве Башкортостана. Виртуальные прогулки по музеям и галереям. Интернет-пространство как возможность познак</w:t>
      </w:r>
      <w:r w:rsidRPr="00DC5AE8">
        <w:rPr>
          <w:rFonts w:eastAsia="Calibri"/>
          <w:color w:val="000000"/>
          <w:sz w:val="28"/>
          <w:szCs w:val="28"/>
          <w:lang w:val="ru-RU"/>
        </w:rPr>
        <w:t>о</w:t>
      </w:r>
      <w:r w:rsidRPr="00DC5AE8">
        <w:rPr>
          <w:rFonts w:eastAsia="Calibri"/>
          <w:color w:val="000000"/>
          <w:sz w:val="28"/>
          <w:szCs w:val="28"/>
          <w:lang w:val="ru-RU"/>
        </w:rPr>
        <w:t>миться с культурой народов России и всего мира.</w:t>
      </w:r>
    </w:p>
    <w:p w:rsidR="005B001E" w:rsidRPr="00DC5AE8" w:rsidRDefault="005B001E" w:rsidP="00270E0B">
      <w:pPr>
        <w:widowControl/>
        <w:adjustRightInd w:val="0"/>
        <w:ind w:firstLine="720"/>
        <w:jc w:val="both"/>
        <w:rPr>
          <w:rFonts w:eastAsia="Calibri"/>
          <w:color w:val="000000"/>
          <w:sz w:val="28"/>
          <w:szCs w:val="28"/>
          <w:lang w:val="ru-RU"/>
        </w:rPr>
      </w:pPr>
      <w:r w:rsidRPr="00DC5AE8">
        <w:rPr>
          <w:rFonts w:eastAsia="Calibri"/>
          <w:bCs/>
          <w:color w:val="000000"/>
          <w:sz w:val="28"/>
          <w:szCs w:val="28"/>
          <w:lang w:val="ru-RU"/>
        </w:rPr>
        <w:t xml:space="preserve">Твой духовный мир. </w:t>
      </w:r>
      <w:r w:rsidRPr="00DC5AE8">
        <w:rPr>
          <w:rFonts w:eastAsia="Calibri"/>
          <w:color w:val="000000"/>
          <w:sz w:val="28"/>
          <w:szCs w:val="28"/>
          <w:lang w:val="ru-RU"/>
        </w:rPr>
        <w:t>Нравственность в современном российском обществе. Пример проявления гуманизма, милосердия в поведении людей. Отклонения от нравственных норм у отдельных людей, в том числе подростков, их опасные после</w:t>
      </w:r>
      <w:r w:rsidRPr="00DC5AE8">
        <w:rPr>
          <w:rFonts w:eastAsia="Calibri"/>
          <w:color w:val="000000"/>
          <w:sz w:val="28"/>
          <w:szCs w:val="28"/>
          <w:lang w:val="ru-RU"/>
        </w:rPr>
        <w:t>д</w:t>
      </w:r>
      <w:r w:rsidRPr="00DC5AE8">
        <w:rPr>
          <w:rFonts w:eastAsia="Calibri"/>
          <w:color w:val="000000"/>
          <w:sz w:val="28"/>
          <w:szCs w:val="28"/>
          <w:lang w:val="ru-RU"/>
        </w:rPr>
        <w:t>ствия. Нравственный облик современного молодого человека.</w:t>
      </w:r>
    </w:p>
    <w:p w:rsidR="005B001E" w:rsidRPr="00DC5AE8" w:rsidRDefault="005B001E" w:rsidP="00270E0B">
      <w:pPr>
        <w:widowControl/>
        <w:adjustRightInd w:val="0"/>
        <w:ind w:firstLine="720"/>
        <w:jc w:val="both"/>
        <w:rPr>
          <w:rFonts w:eastAsia="Calibri"/>
          <w:color w:val="000000"/>
          <w:sz w:val="28"/>
          <w:szCs w:val="28"/>
          <w:lang w:val="ru-RU"/>
        </w:rPr>
      </w:pPr>
      <w:r w:rsidRPr="00DC5AE8">
        <w:rPr>
          <w:rFonts w:eastAsia="Calibri"/>
          <w:bCs/>
          <w:color w:val="000000"/>
          <w:sz w:val="28"/>
          <w:szCs w:val="28"/>
          <w:lang w:val="ru-RU"/>
        </w:rPr>
        <w:t>Этикет и культура поведения</w:t>
      </w:r>
      <w:r w:rsidRPr="00DC5AE8">
        <w:rPr>
          <w:rFonts w:eastAsia="Calibri"/>
          <w:color w:val="000000"/>
          <w:sz w:val="28"/>
          <w:szCs w:val="28"/>
          <w:lang w:val="ru-RU"/>
        </w:rPr>
        <w:t>. Соотношение труда и отдыха в фольклоре нар</w:t>
      </w:r>
      <w:r w:rsidRPr="00DC5AE8">
        <w:rPr>
          <w:rFonts w:eastAsia="Calibri"/>
          <w:color w:val="000000"/>
          <w:sz w:val="28"/>
          <w:szCs w:val="28"/>
          <w:lang w:val="ru-RU"/>
        </w:rPr>
        <w:t>о</w:t>
      </w:r>
      <w:r w:rsidRPr="00DC5AE8">
        <w:rPr>
          <w:rFonts w:eastAsia="Calibri"/>
          <w:color w:val="000000"/>
          <w:sz w:val="28"/>
          <w:szCs w:val="28"/>
          <w:lang w:val="ru-RU"/>
        </w:rPr>
        <w:t>дов Башкортостана. Современная культура отдыха и релаксации. Этикет и повед</w:t>
      </w:r>
      <w:r w:rsidRPr="00DC5AE8">
        <w:rPr>
          <w:rFonts w:eastAsia="Calibri"/>
          <w:color w:val="000000"/>
          <w:sz w:val="28"/>
          <w:szCs w:val="28"/>
          <w:lang w:val="ru-RU"/>
        </w:rPr>
        <w:t>е</w:t>
      </w:r>
      <w:r w:rsidRPr="00DC5AE8">
        <w:rPr>
          <w:rFonts w:eastAsia="Calibri"/>
          <w:color w:val="000000"/>
          <w:sz w:val="28"/>
          <w:szCs w:val="28"/>
          <w:lang w:val="ru-RU"/>
        </w:rPr>
        <w:t>ние людей в спортзале, кинотеатре, опере, концертном зале, картинной галерее.</w:t>
      </w:r>
    </w:p>
    <w:p w:rsidR="005B001E" w:rsidRPr="00DC5AE8" w:rsidRDefault="005B001E" w:rsidP="00270E0B">
      <w:pPr>
        <w:widowControl/>
        <w:adjustRightInd w:val="0"/>
        <w:ind w:firstLine="720"/>
        <w:jc w:val="both"/>
        <w:rPr>
          <w:rFonts w:eastAsia="Calibri"/>
          <w:color w:val="000000"/>
          <w:sz w:val="28"/>
          <w:szCs w:val="28"/>
          <w:lang w:val="ru-RU"/>
        </w:rPr>
      </w:pPr>
      <w:r w:rsidRPr="00DC5AE8">
        <w:rPr>
          <w:rFonts w:eastAsia="Calibri"/>
          <w:color w:val="000000"/>
          <w:sz w:val="28"/>
          <w:szCs w:val="28"/>
          <w:lang w:val="ru-RU"/>
        </w:rPr>
        <w:t>Приоритет духовного над материальным – одна из нравственных ценностей народов России. Не всё можно купить, не все блага дороже совести. История нар</w:t>
      </w:r>
      <w:r w:rsidRPr="00DC5AE8">
        <w:rPr>
          <w:rFonts w:eastAsia="Calibri"/>
          <w:color w:val="000000"/>
          <w:sz w:val="28"/>
          <w:szCs w:val="28"/>
          <w:lang w:val="ru-RU"/>
        </w:rPr>
        <w:t>о</w:t>
      </w:r>
      <w:r w:rsidRPr="00DC5AE8">
        <w:rPr>
          <w:rFonts w:eastAsia="Calibri"/>
          <w:color w:val="000000"/>
          <w:sz w:val="28"/>
          <w:szCs w:val="28"/>
          <w:lang w:val="ru-RU"/>
        </w:rPr>
        <w:t>дов России – пример победы духа. Ценность человеческой жизни в культуре нар</w:t>
      </w:r>
      <w:r w:rsidRPr="00DC5AE8">
        <w:rPr>
          <w:rFonts w:eastAsia="Calibri"/>
          <w:color w:val="000000"/>
          <w:sz w:val="28"/>
          <w:szCs w:val="28"/>
          <w:lang w:val="ru-RU"/>
        </w:rPr>
        <w:t>о</w:t>
      </w:r>
      <w:r w:rsidRPr="00DC5AE8">
        <w:rPr>
          <w:rFonts w:eastAsia="Calibri"/>
          <w:color w:val="000000"/>
          <w:sz w:val="28"/>
          <w:szCs w:val="28"/>
          <w:lang w:val="ru-RU"/>
        </w:rPr>
        <w:t>дов Башкортостана. Народная мудрость о поддержке и взаимопомощи. Спасение людей, находящихся в опасности – долг любого человека Истоки правосознания н</w:t>
      </w:r>
      <w:r w:rsidRPr="00DC5AE8">
        <w:rPr>
          <w:rFonts w:eastAsia="Calibri"/>
          <w:color w:val="000000"/>
          <w:sz w:val="28"/>
          <w:szCs w:val="28"/>
          <w:lang w:val="ru-RU"/>
        </w:rPr>
        <w:t>а</w:t>
      </w:r>
      <w:r w:rsidRPr="00DC5AE8">
        <w:rPr>
          <w:rFonts w:eastAsia="Calibri"/>
          <w:color w:val="000000"/>
          <w:sz w:val="28"/>
          <w:szCs w:val="28"/>
          <w:lang w:val="ru-RU"/>
        </w:rPr>
        <w:t>родов Башкортостана. Древнейшие правовые кодексы. Современное представление о правах и свободах человека. Конституция России, Конституция Республики Ба</w:t>
      </w:r>
      <w:r w:rsidRPr="00DC5AE8">
        <w:rPr>
          <w:rFonts w:eastAsia="Calibri"/>
          <w:color w:val="000000"/>
          <w:sz w:val="28"/>
          <w:szCs w:val="28"/>
          <w:lang w:val="ru-RU"/>
        </w:rPr>
        <w:t>ш</w:t>
      </w:r>
      <w:r w:rsidRPr="00DC5AE8">
        <w:rPr>
          <w:rFonts w:eastAsia="Calibri"/>
          <w:color w:val="000000"/>
          <w:sz w:val="28"/>
          <w:szCs w:val="28"/>
          <w:lang w:val="ru-RU"/>
        </w:rPr>
        <w:t>кортостан о защите прав и свобод человека. Россия – страна свободных людей. Вм</w:t>
      </w:r>
      <w:r w:rsidRPr="00DC5AE8">
        <w:rPr>
          <w:rFonts w:eastAsia="Calibri"/>
          <w:color w:val="000000"/>
          <w:sz w:val="28"/>
          <w:szCs w:val="28"/>
          <w:lang w:val="ru-RU"/>
        </w:rPr>
        <w:t>е</w:t>
      </w:r>
      <w:r w:rsidRPr="00DC5AE8">
        <w:rPr>
          <w:rFonts w:eastAsia="Calibri"/>
          <w:color w:val="000000"/>
          <w:sz w:val="28"/>
          <w:szCs w:val="28"/>
          <w:lang w:val="ru-RU"/>
        </w:rPr>
        <w:t>сте и уважая друг друга, созидаем будущее.</w:t>
      </w:r>
    </w:p>
    <w:p w:rsidR="005B001E" w:rsidRPr="00DC5AE8" w:rsidRDefault="005B001E" w:rsidP="00270E0B">
      <w:pPr>
        <w:widowControl/>
        <w:adjustRightInd w:val="0"/>
        <w:ind w:firstLine="720"/>
        <w:jc w:val="both"/>
        <w:rPr>
          <w:rFonts w:eastAsia="Calibri"/>
          <w:color w:val="000000"/>
          <w:sz w:val="28"/>
          <w:szCs w:val="28"/>
          <w:lang w:val="ru-RU"/>
        </w:rPr>
      </w:pPr>
      <w:r w:rsidRPr="00DC5AE8">
        <w:rPr>
          <w:rFonts w:eastAsia="Calibri"/>
          <w:color w:val="000000"/>
          <w:sz w:val="28"/>
          <w:szCs w:val="28"/>
          <w:lang w:val="ru-RU"/>
        </w:rPr>
        <w:t>Мудрость народов, населяющих Башкортостан, о путешествиях и путешес</w:t>
      </w:r>
      <w:r w:rsidRPr="00DC5AE8">
        <w:rPr>
          <w:rFonts w:eastAsia="Calibri"/>
          <w:color w:val="000000"/>
          <w:sz w:val="28"/>
          <w:szCs w:val="28"/>
          <w:lang w:val="ru-RU"/>
        </w:rPr>
        <w:t>т</w:t>
      </w:r>
      <w:r w:rsidRPr="00DC5AE8">
        <w:rPr>
          <w:rFonts w:eastAsia="Calibri"/>
          <w:color w:val="000000"/>
          <w:sz w:val="28"/>
          <w:szCs w:val="28"/>
          <w:lang w:val="ru-RU"/>
        </w:rPr>
        <w:t>венниках. Вежливость и осторожность в дороге. Современный этикет путешестве</w:t>
      </w:r>
      <w:r w:rsidRPr="00DC5AE8">
        <w:rPr>
          <w:rFonts w:eastAsia="Calibri"/>
          <w:color w:val="000000"/>
          <w:sz w:val="28"/>
          <w:szCs w:val="28"/>
          <w:lang w:val="ru-RU"/>
        </w:rPr>
        <w:t>н</w:t>
      </w:r>
      <w:r w:rsidRPr="00DC5AE8">
        <w:rPr>
          <w:rFonts w:eastAsia="Calibri"/>
          <w:color w:val="000000"/>
          <w:sz w:val="28"/>
          <w:szCs w:val="28"/>
          <w:lang w:val="ru-RU"/>
        </w:rPr>
        <w:t xml:space="preserve">ника и правила поведения на дороге, в автобусе, поезде, самолете, судне. Правила дорожного движения. </w:t>
      </w:r>
      <w:r w:rsidRPr="00DC5AE8">
        <w:rPr>
          <w:rFonts w:eastAsia="Calibri"/>
          <w:bCs/>
          <w:color w:val="000000"/>
          <w:sz w:val="28"/>
          <w:szCs w:val="28"/>
          <w:lang w:val="ru-RU"/>
        </w:rPr>
        <w:t>Этикет и культура поведения</w:t>
      </w:r>
      <w:r w:rsidRPr="00DC5AE8">
        <w:rPr>
          <w:rFonts w:eastAsia="Calibri"/>
          <w:color w:val="000000"/>
          <w:sz w:val="28"/>
          <w:szCs w:val="28"/>
          <w:lang w:val="ru-RU"/>
        </w:rPr>
        <w:t>. Принципы поведения в общес</w:t>
      </w:r>
      <w:r w:rsidRPr="00DC5AE8">
        <w:rPr>
          <w:rFonts w:eastAsia="Calibri"/>
          <w:color w:val="000000"/>
          <w:sz w:val="28"/>
          <w:szCs w:val="28"/>
          <w:lang w:val="ru-RU"/>
        </w:rPr>
        <w:t>т</w:t>
      </w:r>
      <w:r w:rsidRPr="00DC5AE8">
        <w:rPr>
          <w:rFonts w:eastAsia="Calibri"/>
          <w:color w:val="000000"/>
          <w:sz w:val="28"/>
          <w:szCs w:val="28"/>
          <w:lang w:val="ru-RU"/>
        </w:rPr>
        <w:t>венных местах, отраженные в народной мудрости народов края. Русские пословицы и поговорки о нормах поведения. Современные правила поведения за столом. Эт</w:t>
      </w:r>
      <w:r w:rsidRPr="00DC5AE8">
        <w:rPr>
          <w:rFonts w:eastAsia="Calibri"/>
          <w:color w:val="000000"/>
          <w:sz w:val="28"/>
          <w:szCs w:val="28"/>
          <w:lang w:val="ru-RU"/>
        </w:rPr>
        <w:t>и</w:t>
      </w:r>
      <w:r w:rsidRPr="00DC5AE8">
        <w:rPr>
          <w:rFonts w:eastAsia="Calibri"/>
          <w:color w:val="000000"/>
          <w:sz w:val="28"/>
          <w:szCs w:val="28"/>
          <w:lang w:val="ru-RU"/>
        </w:rPr>
        <w:t>кет в столовой, кафе, ресторане. Традиции и правила.</w:t>
      </w:r>
    </w:p>
    <w:p w:rsidR="005B001E" w:rsidRPr="00DC5AE8" w:rsidRDefault="005B001E" w:rsidP="00270E0B">
      <w:pPr>
        <w:widowControl/>
        <w:adjustRightInd w:val="0"/>
        <w:ind w:firstLine="720"/>
        <w:jc w:val="both"/>
        <w:rPr>
          <w:rFonts w:eastAsia="Calibri"/>
          <w:color w:val="000000"/>
          <w:sz w:val="28"/>
          <w:szCs w:val="28"/>
          <w:lang w:val="ru-RU"/>
        </w:rPr>
      </w:pPr>
      <w:r w:rsidRPr="00DC5AE8">
        <w:rPr>
          <w:rFonts w:eastAsia="Calibri"/>
          <w:color w:val="000000"/>
          <w:sz w:val="28"/>
          <w:szCs w:val="28"/>
          <w:lang w:val="ru-RU"/>
        </w:rPr>
        <w:t>Средства массовой информации в прошлом и настоящем. Современная пери</w:t>
      </w:r>
      <w:r w:rsidRPr="00DC5AE8">
        <w:rPr>
          <w:rFonts w:eastAsia="Calibri"/>
          <w:color w:val="000000"/>
          <w:sz w:val="28"/>
          <w:szCs w:val="28"/>
          <w:lang w:val="ru-RU"/>
        </w:rPr>
        <w:t>о</w:t>
      </w:r>
      <w:r w:rsidRPr="00DC5AE8">
        <w:rPr>
          <w:rFonts w:eastAsia="Calibri"/>
          <w:color w:val="000000"/>
          <w:sz w:val="28"/>
          <w:szCs w:val="28"/>
          <w:lang w:val="ru-RU"/>
        </w:rPr>
        <w:t>дическая печать Башкортостана. Основные республиканские издания: газеты «Ре</w:t>
      </w:r>
      <w:r w:rsidRPr="00DC5AE8">
        <w:rPr>
          <w:rFonts w:eastAsia="Calibri"/>
          <w:color w:val="000000"/>
          <w:sz w:val="28"/>
          <w:szCs w:val="28"/>
          <w:lang w:val="ru-RU"/>
        </w:rPr>
        <w:t>с</w:t>
      </w:r>
      <w:r w:rsidRPr="00DC5AE8">
        <w:rPr>
          <w:rFonts w:eastAsia="Calibri"/>
          <w:color w:val="000000"/>
          <w:sz w:val="28"/>
          <w:szCs w:val="28"/>
          <w:lang w:val="ru-RU"/>
        </w:rPr>
        <w:t>публика Башкортостан», «Вечерняя Уфа», «Уфимская неделя», «Уфимские ведом</w:t>
      </w:r>
      <w:r w:rsidRPr="00DC5AE8">
        <w:rPr>
          <w:rFonts w:eastAsia="Calibri"/>
          <w:color w:val="000000"/>
          <w:sz w:val="28"/>
          <w:szCs w:val="28"/>
          <w:lang w:val="ru-RU"/>
        </w:rPr>
        <w:t>о</w:t>
      </w:r>
      <w:r w:rsidRPr="00DC5AE8">
        <w:rPr>
          <w:rFonts w:eastAsia="Calibri"/>
          <w:color w:val="000000"/>
          <w:sz w:val="28"/>
          <w:szCs w:val="28"/>
          <w:lang w:val="ru-RU"/>
        </w:rPr>
        <w:lastRenderedPageBreak/>
        <w:t>сти», «Уфимские вести» (на русском языке), «Башкортостан», «Киске Өфө», «Йәшлек», «Йәншишмә», журналы «Аманат», «Акбузат» (на башкирском языке), г</w:t>
      </w:r>
      <w:r w:rsidRPr="00DC5AE8">
        <w:rPr>
          <w:rFonts w:eastAsia="Calibri"/>
          <w:color w:val="000000"/>
          <w:sz w:val="28"/>
          <w:szCs w:val="28"/>
          <w:lang w:val="ru-RU"/>
        </w:rPr>
        <w:t>а</w:t>
      </w:r>
      <w:r w:rsidRPr="00DC5AE8">
        <w:rPr>
          <w:rFonts w:eastAsia="Calibri"/>
          <w:color w:val="000000"/>
          <w:sz w:val="28"/>
          <w:szCs w:val="28"/>
          <w:lang w:val="ru-RU"/>
        </w:rPr>
        <w:t>зета «Урал сасси» (на чувашском языке), газета «Кызыл таң», журнал «Әллүки» (на татарском языке), газета «Чолман» (на марийском языке). Работа журналиста.</w:t>
      </w:r>
    </w:p>
    <w:p w:rsidR="005B001E" w:rsidRPr="00DC5AE8" w:rsidRDefault="005B001E" w:rsidP="00270E0B">
      <w:pPr>
        <w:widowControl/>
        <w:adjustRightInd w:val="0"/>
        <w:ind w:firstLine="720"/>
        <w:jc w:val="both"/>
        <w:rPr>
          <w:rFonts w:eastAsia="Calibri"/>
          <w:color w:val="000000"/>
          <w:sz w:val="28"/>
          <w:szCs w:val="28"/>
          <w:lang w:val="ru-RU"/>
        </w:rPr>
      </w:pPr>
      <w:r w:rsidRPr="00DC5AE8">
        <w:rPr>
          <w:rFonts w:eastAsia="Calibri"/>
          <w:color w:val="000000"/>
          <w:sz w:val="28"/>
          <w:szCs w:val="28"/>
          <w:lang w:val="ru-RU"/>
        </w:rPr>
        <w:t>Интернет-сайты – информационные ленты. Интернет-пространство как способ визуализации информации, расширения информационного поля.</w:t>
      </w:r>
    </w:p>
    <w:p w:rsidR="005B001E" w:rsidRPr="00DC5AE8" w:rsidRDefault="005B001E" w:rsidP="00270E0B">
      <w:pPr>
        <w:widowControl/>
        <w:adjustRightInd w:val="0"/>
        <w:ind w:firstLine="720"/>
        <w:jc w:val="both"/>
        <w:rPr>
          <w:rFonts w:eastAsia="Calibri"/>
          <w:color w:val="000000"/>
          <w:sz w:val="28"/>
          <w:szCs w:val="28"/>
          <w:lang w:val="ru-RU"/>
        </w:rPr>
      </w:pPr>
      <w:r w:rsidRPr="00DC5AE8">
        <w:rPr>
          <w:rFonts w:eastAsia="Calibri"/>
          <w:color w:val="000000"/>
          <w:sz w:val="28"/>
          <w:szCs w:val="28"/>
          <w:lang w:val="ru-RU"/>
        </w:rPr>
        <w:t>Твой духовный мир. Башкортостан – как малая Родина и Россия как наша большая Отчизна. Историческое единство народов как основа современной жизни России. Неразрывность прошлого: история народов страны как одна судьба. Прее</w:t>
      </w:r>
      <w:r w:rsidRPr="00DC5AE8">
        <w:rPr>
          <w:rFonts w:eastAsia="Calibri"/>
          <w:color w:val="000000"/>
          <w:sz w:val="28"/>
          <w:szCs w:val="28"/>
          <w:lang w:val="ru-RU"/>
        </w:rPr>
        <w:t>м</w:t>
      </w:r>
      <w:r w:rsidRPr="00DC5AE8">
        <w:rPr>
          <w:rFonts w:eastAsia="Calibri"/>
          <w:color w:val="000000"/>
          <w:sz w:val="28"/>
          <w:szCs w:val="28"/>
          <w:lang w:val="ru-RU"/>
        </w:rPr>
        <w:t>ственность истории нашей Родины как нравственно-духовная ценность. Мы не м</w:t>
      </w:r>
      <w:r w:rsidRPr="00DC5AE8">
        <w:rPr>
          <w:rFonts w:eastAsia="Calibri"/>
          <w:color w:val="000000"/>
          <w:sz w:val="28"/>
          <w:szCs w:val="28"/>
          <w:lang w:val="ru-RU"/>
        </w:rPr>
        <w:t>о</w:t>
      </w:r>
      <w:r w:rsidRPr="00DC5AE8">
        <w:rPr>
          <w:rFonts w:eastAsia="Calibri"/>
          <w:color w:val="000000"/>
          <w:sz w:val="28"/>
          <w:szCs w:val="28"/>
          <w:lang w:val="ru-RU"/>
        </w:rPr>
        <w:t>жем отказаться от прошлого, опираясь на него, строим будущее. Ответственность современной молодежи за будущее страны. Культура поведения и этикет. Откр</w:t>
      </w:r>
      <w:r w:rsidRPr="00DC5AE8">
        <w:rPr>
          <w:rFonts w:eastAsia="Calibri"/>
          <w:color w:val="000000"/>
          <w:sz w:val="28"/>
          <w:szCs w:val="28"/>
          <w:lang w:val="ru-RU"/>
        </w:rPr>
        <w:t>ы</w:t>
      </w:r>
      <w:r w:rsidRPr="00DC5AE8">
        <w:rPr>
          <w:rFonts w:eastAsia="Calibri"/>
          <w:color w:val="000000"/>
          <w:sz w:val="28"/>
          <w:szCs w:val="28"/>
          <w:lang w:val="ru-RU"/>
        </w:rPr>
        <w:t>тость и тактичность как признак воспитанного человека. Современный этикет и п</w:t>
      </w:r>
      <w:r w:rsidRPr="00DC5AE8">
        <w:rPr>
          <w:rFonts w:eastAsia="Calibri"/>
          <w:color w:val="000000"/>
          <w:sz w:val="28"/>
          <w:szCs w:val="28"/>
          <w:lang w:val="ru-RU"/>
        </w:rPr>
        <w:t>о</w:t>
      </w:r>
      <w:r w:rsidRPr="00DC5AE8">
        <w:rPr>
          <w:rFonts w:eastAsia="Calibri"/>
          <w:color w:val="000000"/>
          <w:sz w:val="28"/>
          <w:szCs w:val="28"/>
          <w:lang w:val="ru-RU"/>
        </w:rPr>
        <w:t>ведение в школе, быту и общественных местах. Люди с ограниченными физическ</w:t>
      </w:r>
      <w:r w:rsidRPr="00DC5AE8">
        <w:rPr>
          <w:rFonts w:eastAsia="Calibri"/>
          <w:color w:val="000000"/>
          <w:sz w:val="28"/>
          <w:szCs w:val="28"/>
          <w:lang w:val="ru-RU"/>
        </w:rPr>
        <w:t>и</w:t>
      </w:r>
      <w:r w:rsidRPr="00DC5AE8">
        <w:rPr>
          <w:rFonts w:eastAsia="Calibri"/>
          <w:color w:val="000000"/>
          <w:sz w:val="28"/>
          <w:szCs w:val="28"/>
          <w:lang w:val="ru-RU"/>
        </w:rPr>
        <w:t>ми возможностями – часть нашего общества. Помощь людям с ограниченными ф</w:t>
      </w:r>
      <w:r w:rsidRPr="00DC5AE8">
        <w:rPr>
          <w:rFonts w:eastAsia="Calibri"/>
          <w:color w:val="000000"/>
          <w:sz w:val="28"/>
          <w:szCs w:val="28"/>
          <w:lang w:val="ru-RU"/>
        </w:rPr>
        <w:t>и</w:t>
      </w:r>
      <w:r w:rsidRPr="00DC5AE8">
        <w:rPr>
          <w:rFonts w:eastAsia="Calibri"/>
          <w:color w:val="000000"/>
          <w:sz w:val="28"/>
          <w:szCs w:val="28"/>
          <w:lang w:val="ru-RU"/>
        </w:rPr>
        <w:t>зическими возможностями, детям и пожилым – норма поведения современного ч</w:t>
      </w:r>
      <w:r w:rsidRPr="00DC5AE8">
        <w:rPr>
          <w:rFonts w:eastAsia="Calibri"/>
          <w:color w:val="000000"/>
          <w:sz w:val="28"/>
          <w:szCs w:val="28"/>
          <w:lang w:val="ru-RU"/>
        </w:rPr>
        <w:t>е</w:t>
      </w:r>
      <w:r w:rsidRPr="00DC5AE8">
        <w:rPr>
          <w:rFonts w:eastAsia="Calibri"/>
          <w:color w:val="000000"/>
          <w:sz w:val="28"/>
          <w:szCs w:val="28"/>
          <w:lang w:val="ru-RU"/>
        </w:rPr>
        <w:t>ловека.</w:t>
      </w:r>
    </w:p>
    <w:p w:rsidR="005B001E" w:rsidRPr="00DC5AE8" w:rsidRDefault="005B001E" w:rsidP="00270E0B">
      <w:pPr>
        <w:widowControl/>
        <w:adjustRightInd w:val="0"/>
        <w:ind w:firstLine="720"/>
        <w:jc w:val="both"/>
        <w:rPr>
          <w:rFonts w:eastAsia="Calibri"/>
          <w:color w:val="000000"/>
          <w:sz w:val="28"/>
          <w:szCs w:val="28"/>
          <w:lang w:val="ru-RU"/>
        </w:rPr>
      </w:pPr>
      <w:r w:rsidRPr="00DC5AE8">
        <w:rPr>
          <w:rFonts w:eastAsia="Calibri"/>
          <w:color w:val="000000"/>
          <w:sz w:val="28"/>
          <w:szCs w:val="28"/>
          <w:lang w:val="ru-RU"/>
        </w:rPr>
        <w:t>Поведение в электронном публичном пространстве: интернет-сайты, блоги, чаты. Ответственность за то, что публикуешь в интернете. Культура общения в и</w:t>
      </w:r>
      <w:r w:rsidRPr="00DC5AE8">
        <w:rPr>
          <w:rFonts w:eastAsia="Calibri"/>
          <w:color w:val="000000"/>
          <w:sz w:val="28"/>
          <w:szCs w:val="28"/>
          <w:lang w:val="ru-RU"/>
        </w:rPr>
        <w:t>н</w:t>
      </w:r>
      <w:r w:rsidRPr="00DC5AE8">
        <w:rPr>
          <w:rFonts w:eastAsia="Calibri"/>
          <w:color w:val="000000"/>
          <w:sz w:val="28"/>
          <w:szCs w:val="28"/>
          <w:lang w:val="ru-RU"/>
        </w:rPr>
        <w:t>тернете. Виртуальное общение не заменит человеческого общения. Дружба и тов</w:t>
      </w:r>
      <w:r w:rsidRPr="00DC5AE8">
        <w:rPr>
          <w:rFonts w:eastAsia="Calibri"/>
          <w:color w:val="000000"/>
          <w:sz w:val="28"/>
          <w:szCs w:val="28"/>
          <w:lang w:val="ru-RU"/>
        </w:rPr>
        <w:t>а</w:t>
      </w:r>
      <w:r w:rsidRPr="00DC5AE8">
        <w:rPr>
          <w:rFonts w:eastAsia="Calibri"/>
          <w:color w:val="000000"/>
          <w:sz w:val="28"/>
          <w:szCs w:val="28"/>
          <w:lang w:val="ru-RU"/>
        </w:rPr>
        <w:t>рищество – твоё богатство на всю жизнь.</w:t>
      </w:r>
    </w:p>
    <w:p w:rsidR="005B001E" w:rsidRPr="00DC5AE8" w:rsidRDefault="005B001E" w:rsidP="00270E0B">
      <w:pPr>
        <w:widowControl/>
        <w:adjustRightInd w:val="0"/>
        <w:ind w:firstLine="720"/>
        <w:jc w:val="both"/>
        <w:rPr>
          <w:rFonts w:eastAsia="Calibri"/>
          <w:color w:val="000000"/>
          <w:sz w:val="28"/>
          <w:szCs w:val="28"/>
          <w:lang w:val="ru-RU"/>
        </w:rPr>
      </w:pPr>
      <w:r w:rsidRPr="00DC5AE8">
        <w:rPr>
          <w:rFonts w:eastAsia="Calibri"/>
          <w:b/>
          <w:bCs/>
          <w:color w:val="000000"/>
          <w:sz w:val="28"/>
          <w:szCs w:val="28"/>
          <w:lang w:val="ru-RU"/>
        </w:rPr>
        <w:t>Религия как часть мировой культуры.</w:t>
      </w:r>
      <w:r w:rsidRPr="00DC5AE8">
        <w:rPr>
          <w:rFonts w:eastAsia="Calibri"/>
          <w:bCs/>
          <w:color w:val="000000"/>
          <w:sz w:val="28"/>
          <w:szCs w:val="28"/>
          <w:lang w:val="ru-RU"/>
        </w:rPr>
        <w:t xml:space="preserve"> </w:t>
      </w:r>
      <w:r w:rsidRPr="00DC5AE8">
        <w:rPr>
          <w:rFonts w:eastAsia="Calibri"/>
          <w:color w:val="000000"/>
          <w:sz w:val="28"/>
          <w:szCs w:val="28"/>
          <w:lang w:val="ru-RU"/>
        </w:rPr>
        <w:t>Вера и религия. Возникновение р</w:t>
      </w:r>
      <w:r w:rsidRPr="00DC5AE8">
        <w:rPr>
          <w:rFonts w:eastAsia="Calibri"/>
          <w:color w:val="000000"/>
          <w:sz w:val="28"/>
          <w:szCs w:val="28"/>
          <w:lang w:val="ru-RU"/>
        </w:rPr>
        <w:t>е</w:t>
      </w:r>
      <w:r w:rsidRPr="00DC5AE8">
        <w:rPr>
          <w:rFonts w:eastAsia="Calibri"/>
          <w:color w:val="000000"/>
          <w:sz w:val="28"/>
          <w:szCs w:val="28"/>
          <w:lang w:val="ru-RU"/>
        </w:rPr>
        <w:t>лигий, их многообразие. Религии мира – христианство, ислам, иудаизм, буддизм. Религия как важная составляющая мировой культуры.</w:t>
      </w:r>
    </w:p>
    <w:p w:rsidR="005B001E" w:rsidRPr="00DC5AE8" w:rsidRDefault="005B001E" w:rsidP="00270E0B">
      <w:pPr>
        <w:widowControl/>
        <w:adjustRightInd w:val="0"/>
        <w:ind w:firstLine="720"/>
        <w:jc w:val="both"/>
        <w:rPr>
          <w:rFonts w:eastAsia="Calibri"/>
          <w:color w:val="000000"/>
          <w:sz w:val="28"/>
          <w:szCs w:val="28"/>
          <w:lang w:val="ru-RU"/>
        </w:rPr>
      </w:pPr>
      <w:r w:rsidRPr="00DC5AE8">
        <w:rPr>
          <w:rFonts w:eastAsia="Calibri"/>
          <w:bCs/>
          <w:color w:val="000000"/>
          <w:sz w:val="28"/>
          <w:szCs w:val="28"/>
          <w:lang w:val="ru-RU"/>
        </w:rPr>
        <w:t xml:space="preserve">Основы религиозной культуры народов Башкортостана. </w:t>
      </w:r>
      <w:r w:rsidRPr="00DC5AE8">
        <w:rPr>
          <w:rFonts w:eastAsia="Calibri"/>
          <w:color w:val="000000"/>
          <w:sz w:val="28"/>
          <w:szCs w:val="28"/>
          <w:lang w:val="ru-RU"/>
        </w:rPr>
        <w:t>Религии в Башкорт</w:t>
      </w:r>
      <w:r w:rsidRPr="00DC5AE8">
        <w:rPr>
          <w:rFonts w:eastAsia="Calibri"/>
          <w:color w:val="000000"/>
          <w:sz w:val="28"/>
          <w:szCs w:val="28"/>
          <w:lang w:val="ru-RU"/>
        </w:rPr>
        <w:t>о</w:t>
      </w:r>
      <w:r w:rsidRPr="00DC5AE8">
        <w:rPr>
          <w:rFonts w:eastAsia="Calibri"/>
          <w:color w:val="000000"/>
          <w:sz w:val="28"/>
          <w:szCs w:val="28"/>
          <w:lang w:val="ru-RU"/>
        </w:rPr>
        <w:t>стане. Религиозные верования башкир в древности. Религиозные верования славян в древности. Язычество финно-угорских народов. Ислам в Башкортостане. Правосл</w:t>
      </w:r>
      <w:r w:rsidRPr="00DC5AE8">
        <w:rPr>
          <w:rFonts w:eastAsia="Calibri"/>
          <w:color w:val="000000"/>
          <w:sz w:val="28"/>
          <w:szCs w:val="28"/>
          <w:lang w:val="ru-RU"/>
        </w:rPr>
        <w:t>а</w:t>
      </w:r>
      <w:r w:rsidRPr="00DC5AE8">
        <w:rPr>
          <w:rFonts w:eastAsia="Calibri"/>
          <w:color w:val="000000"/>
          <w:sz w:val="28"/>
          <w:szCs w:val="28"/>
          <w:lang w:val="ru-RU"/>
        </w:rPr>
        <w:t>вие в Башкортостане.</w:t>
      </w:r>
    </w:p>
    <w:p w:rsidR="005B001E" w:rsidRPr="00DC5AE8" w:rsidRDefault="005B001E" w:rsidP="00270E0B">
      <w:pPr>
        <w:widowControl/>
        <w:adjustRightInd w:val="0"/>
        <w:ind w:firstLine="720"/>
        <w:jc w:val="both"/>
        <w:rPr>
          <w:rFonts w:eastAsia="Calibri"/>
          <w:bCs/>
          <w:color w:val="000000"/>
          <w:sz w:val="28"/>
          <w:szCs w:val="28"/>
          <w:lang w:val="ru-RU"/>
        </w:rPr>
      </w:pPr>
      <w:r w:rsidRPr="00DC5AE8">
        <w:rPr>
          <w:rFonts w:eastAsia="Calibri"/>
          <w:bCs/>
          <w:color w:val="000000"/>
          <w:sz w:val="28"/>
          <w:szCs w:val="28"/>
          <w:lang w:val="ru-RU"/>
        </w:rPr>
        <w:t>Православие как часть мировой культуры. Православие: история и совреме</w:t>
      </w:r>
      <w:r w:rsidRPr="00DC5AE8">
        <w:rPr>
          <w:rFonts w:eastAsia="Calibri"/>
          <w:bCs/>
          <w:color w:val="000000"/>
          <w:sz w:val="28"/>
          <w:szCs w:val="28"/>
          <w:lang w:val="ru-RU"/>
        </w:rPr>
        <w:t>н</w:t>
      </w:r>
      <w:r w:rsidRPr="00DC5AE8">
        <w:rPr>
          <w:rFonts w:eastAsia="Calibri"/>
          <w:bCs/>
          <w:color w:val="000000"/>
          <w:sz w:val="28"/>
          <w:szCs w:val="28"/>
          <w:lang w:val="ru-RU"/>
        </w:rPr>
        <w:t>ность. Основы православия. Нравственные ценности православия. Роль православия в становлении и укреплении российской государственности. Православные святые и подвижники. Значение православия для российской культуры. Православие в мир</w:t>
      </w:r>
      <w:r w:rsidRPr="00DC5AE8">
        <w:rPr>
          <w:rFonts w:eastAsia="Calibri"/>
          <w:bCs/>
          <w:color w:val="000000"/>
          <w:sz w:val="28"/>
          <w:szCs w:val="28"/>
          <w:lang w:val="ru-RU"/>
        </w:rPr>
        <w:t>о</w:t>
      </w:r>
      <w:r w:rsidRPr="00DC5AE8">
        <w:rPr>
          <w:rFonts w:eastAsia="Calibri"/>
          <w:bCs/>
          <w:color w:val="000000"/>
          <w:sz w:val="28"/>
          <w:szCs w:val="28"/>
          <w:lang w:val="ru-RU"/>
        </w:rPr>
        <w:t>вой культуре. Православные святыни. Храмы и монастыри. Православные праздн</w:t>
      </w:r>
      <w:r w:rsidRPr="00DC5AE8">
        <w:rPr>
          <w:rFonts w:eastAsia="Calibri"/>
          <w:bCs/>
          <w:color w:val="000000"/>
          <w:sz w:val="28"/>
          <w:szCs w:val="28"/>
          <w:lang w:val="ru-RU"/>
        </w:rPr>
        <w:t>и</w:t>
      </w:r>
      <w:r w:rsidRPr="00DC5AE8">
        <w:rPr>
          <w:rFonts w:eastAsia="Calibri"/>
          <w:bCs/>
          <w:color w:val="000000"/>
          <w:sz w:val="28"/>
          <w:szCs w:val="28"/>
          <w:lang w:val="ru-RU"/>
        </w:rPr>
        <w:t>ки.</w:t>
      </w:r>
    </w:p>
    <w:p w:rsidR="005B001E" w:rsidRPr="00DC5AE8" w:rsidRDefault="005B001E" w:rsidP="00270E0B">
      <w:pPr>
        <w:widowControl/>
        <w:adjustRightInd w:val="0"/>
        <w:ind w:firstLine="720"/>
        <w:jc w:val="both"/>
        <w:rPr>
          <w:rFonts w:eastAsia="Calibri"/>
          <w:bCs/>
          <w:color w:val="000000"/>
          <w:sz w:val="28"/>
          <w:szCs w:val="28"/>
          <w:lang w:val="ru-RU"/>
        </w:rPr>
      </w:pPr>
      <w:r w:rsidRPr="00DC5AE8">
        <w:rPr>
          <w:rFonts w:eastAsia="Calibri"/>
          <w:bCs/>
          <w:color w:val="000000"/>
          <w:sz w:val="28"/>
          <w:szCs w:val="28"/>
          <w:lang w:val="ru-RU"/>
        </w:rPr>
        <w:t>Православие - одна из основ религиозной культуры народов Башкортостана. Православие в Башкортостане: история и современность. Православные храмы н</w:t>
      </w:r>
      <w:r w:rsidRPr="00DC5AE8">
        <w:rPr>
          <w:rFonts w:eastAsia="Calibri"/>
          <w:bCs/>
          <w:color w:val="000000"/>
          <w:sz w:val="28"/>
          <w:szCs w:val="28"/>
          <w:lang w:val="ru-RU"/>
        </w:rPr>
        <w:t>а</w:t>
      </w:r>
      <w:r w:rsidRPr="00DC5AE8">
        <w:rPr>
          <w:rFonts w:eastAsia="Calibri"/>
          <w:bCs/>
          <w:color w:val="000000"/>
          <w:sz w:val="28"/>
          <w:szCs w:val="28"/>
          <w:lang w:val="ru-RU"/>
        </w:rPr>
        <w:t>шего края. Православный календарь. Религиозный этикет. Как вести себя в храме.</w:t>
      </w:r>
    </w:p>
    <w:p w:rsidR="005B001E" w:rsidRPr="00DC5AE8" w:rsidRDefault="005B001E" w:rsidP="00270E0B">
      <w:pPr>
        <w:widowControl/>
        <w:adjustRightInd w:val="0"/>
        <w:ind w:firstLine="720"/>
        <w:jc w:val="both"/>
        <w:rPr>
          <w:rFonts w:eastAsia="Calibri"/>
          <w:bCs/>
          <w:color w:val="000000"/>
          <w:sz w:val="28"/>
          <w:szCs w:val="28"/>
          <w:lang w:val="ru-RU"/>
        </w:rPr>
      </w:pPr>
      <w:r w:rsidRPr="00DC5AE8">
        <w:rPr>
          <w:rFonts w:eastAsia="Calibri"/>
          <w:bCs/>
          <w:color w:val="000000"/>
          <w:sz w:val="28"/>
          <w:szCs w:val="28"/>
          <w:lang w:val="ru-RU"/>
        </w:rPr>
        <w:t>Ислам как часть мировой культуры. Возникновение ислама, его современное состояние. Сунниты и шииты – два основных направления ислама. Суфизм. Основы ислама. Нравственные ценности ислама.</w:t>
      </w:r>
    </w:p>
    <w:p w:rsidR="005B001E" w:rsidRPr="00DC5AE8" w:rsidRDefault="005B001E" w:rsidP="00270E0B">
      <w:pPr>
        <w:widowControl/>
        <w:adjustRightInd w:val="0"/>
        <w:ind w:firstLine="720"/>
        <w:jc w:val="both"/>
        <w:rPr>
          <w:rFonts w:eastAsia="Calibri"/>
          <w:bCs/>
          <w:color w:val="000000"/>
          <w:sz w:val="28"/>
          <w:szCs w:val="28"/>
          <w:lang w:val="ru-RU"/>
        </w:rPr>
      </w:pPr>
      <w:r w:rsidRPr="00DC5AE8">
        <w:rPr>
          <w:rFonts w:eastAsia="Calibri"/>
          <w:bCs/>
          <w:color w:val="000000"/>
          <w:sz w:val="28"/>
          <w:szCs w:val="28"/>
          <w:lang w:val="ru-RU"/>
        </w:rPr>
        <w:t>Ислам в России. Духовное управление мусульман России – центр мусульман России. Уфа как исламская столица России. Значение ислама для укрепления ро</w:t>
      </w:r>
      <w:r w:rsidRPr="00DC5AE8">
        <w:rPr>
          <w:rFonts w:eastAsia="Calibri"/>
          <w:bCs/>
          <w:color w:val="000000"/>
          <w:sz w:val="28"/>
          <w:szCs w:val="28"/>
          <w:lang w:val="ru-RU"/>
        </w:rPr>
        <w:t>с</w:t>
      </w:r>
      <w:r w:rsidRPr="00DC5AE8">
        <w:rPr>
          <w:rFonts w:eastAsia="Calibri"/>
          <w:bCs/>
          <w:color w:val="000000"/>
          <w:sz w:val="28"/>
          <w:szCs w:val="28"/>
          <w:lang w:val="ru-RU"/>
        </w:rPr>
        <w:t>сийского государственности и развития российской культуры. Ислам в мировой культуре. Святыни ислама.</w:t>
      </w:r>
    </w:p>
    <w:p w:rsidR="005B001E" w:rsidRPr="00DC5AE8" w:rsidRDefault="005B001E" w:rsidP="00270E0B">
      <w:pPr>
        <w:widowControl/>
        <w:adjustRightInd w:val="0"/>
        <w:ind w:firstLine="720"/>
        <w:jc w:val="both"/>
        <w:rPr>
          <w:rFonts w:eastAsia="Calibri"/>
          <w:bCs/>
          <w:color w:val="000000"/>
          <w:sz w:val="28"/>
          <w:szCs w:val="28"/>
          <w:lang w:val="ru-RU"/>
        </w:rPr>
      </w:pPr>
      <w:r w:rsidRPr="00DC5AE8">
        <w:rPr>
          <w:rFonts w:eastAsia="Calibri"/>
          <w:bCs/>
          <w:color w:val="000000"/>
          <w:sz w:val="28"/>
          <w:szCs w:val="28"/>
          <w:lang w:val="ru-RU"/>
        </w:rPr>
        <w:lastRenderedPageBreak/>
        <w:t>Ислам - одна из основ религиозной культуры народов Башкортостана. Ислам в Башкортостане. Архитектурные памятники – мечети. Мусульманские праздники. Религиозный этикет. Как вести себя в мечети.</w:t>
      </w:r>
    </w:p>
    <w:p w:rsidR="005B001E" w:rsidRPr="00DC5AE8" w:rsidRDefault="005B001E" w:rsidP="00270E0B">
      <w:pPr>
        <w:widowControl/>
        <w:adjustRightInd w:val="0"/>
        <w:ind w:firstLine="720"/>
        <w:jc w:val="both"/>
        <w:rPr>
          <w:rFonts w:eastAsia="Calibri"/>
          <w:color w:val="000000"/>
          <w:sz w:val="28"/>
          <w:szCs w:val="28"/>
          <w:lang w:val="ru-RU"/>
        </w:rPr>
      </w:pPr>
      <w:r w:rsidRPr="00DC5AE8">
        <w:rPr>
          <w:rFonts w:eastAsia="Calibri"/>
          <w:bCs/>
          <w:color w:val="000000"/>
          <w:sz w:val="28"/>
          <w:szCs w:val="28"/>
          <w:lang w:val="ru-RU"/>
        </w:rPr>
        <w:t>Буддизм в Росси и Башкортостане</w:t>
      </w:r>
      <w:r w:rsidRPr="00DC5AE8">
        <w:rPr>
          <w:rFonts w:eastAsia="Calibri"/>
          <w:bCs/>
          <w:i/>
          <w:iCs/>
          <w:color w:val="000000"/>
          <w:sz w:val="28"/>
          <w:szCs w:val="28"/>
          <w:lang w:val="ru-RU"/>
        </w:rPr>
        <w:t xml:space="preserve">. </w:t>
      </w:r>
      <w:r w:rsidRPr="00DC5AE8">
        <w:rPr>
          <w:rFonts w:eastAsia="Calibri"/>
          <w:color w:val="000000"/>
          <w:sz w:val="28"/>
          <w:szCs w:val="28"/>
          <w:lang w:val="ru-RU"/>
        </w:rPr>
        <w:t>Возникновение буддизма, его прошлое и настоящее. Основы буддизма. Нравственные ценности буддизма. Буддизм в России. Роль буддизма в укреплении российской государственности. Народы России, исп</w:t>
      </w:r>
      <w:r w:rsidRPr="00DC5AE8">
        <w:rPr>
          <w:rFonts w:eastAsia="Calibri"/>
          <w:color w:val="000000"/>
          <w:sz w:val="28"/>
          <w:szCs w:val="28"/>
          <w:lang w:val="ru-RU"/>
        </w:rPr>
        <w:t>о</w:t>
      </w:r>
      <w:r w:rsidRPr="00DC5AE8">
        <w:rPr>
          <w:rFonts w:eastAsia="Calibri"/>
          <w:color w:val="000000"/>
          <w:sz w:val="28"/>
          <w:szCs w:val="28"/>
          <w:lang w:val="ru-RU"/>
        </w:rPr>
        <w:t>ведующие буддизма. Буддизм в мировой культуре. Буддизм и этикет. Праздники буддистов России. Буддизм в Башкоротане.</w:t>
      </w:r>
      <w:r w:rsidRPr="00DC5AE8">
        <w:rPr>
          <w:color w:val="000000"/>
          <w:sz w:val="28"/>
          <w:szCs w:val="28"/>
          <w:lang w:val="ru-RU"/>
        </w:rPr>
        <w:t xml:space="preserve"> </w:t>
      </w:r>
      <w:r w:rsidRPr="00DC5AE8">
        <w:rPr>
          <w:rFonts w:eastAsia="Calibri"/>
          <w:bCs/>
          <w:color w:val="000000"/>
          <w:sz w:val="28"/>
          <w:szCs w:val="28"/>
          <w:lang w:val="ru-RU"/>
        </w:rPr>
        <w:t>Иудаизм в России и Башкортостане</w:t>
      </w:r>
      <w:r w:rsidRPr="00DC5AE8">
        <w:rPr>
          <w:rFonts w:eastAsia="Calibri"/>
          <w:color w:val="000000"/>
          <w:sz w:val="28"/>
          <w:szCs w:val="28"/>
          <w:lang w:val="ru-RU"/>
        </w:rPr>
        <w:t>. Возникновение иудаизма, его история. Основы иудаизма. Нравственные ценности иудаизма. Иудаизм в мировой культуре. Иудаизм в России. Иудейские религиозные праздники. Религиозный календарь. Иудаизм и этикет. Иудаизм в Башкортостане.</w:t>
      </w:r>
    </w:p>
    <w:p w:rsidR="005B001E" w:rsidRPr="00DC5AE8" w:rsidRDefault="005B001E" w:rsidP="00270E0B">
      <w:pPr>
        <w:widowControl/>
        <w:adjustRightInd w:val="0"/>
        <w:ind w:firstLine="720"/>
        <w:jc w:val="both"/>
        <w:rPr>
          <w:rFonts w:eastAsia="Calibri"/>
          <w:color w:val="000000"/>
          <w:sz w:val="28"/>
          <w:szCs w:val="28"/>
          <w:lang w:val="ru-RU"/>
        </w:rPr>
      </w:pPr>
      <w:r w:rsidRPr="00DC5AE8">
        <w:rPr>
          <w:rFonts w:eastAsia="Calibri"/>
          <w:bCs/>
          <w:color w:val="000000"/>
          <w:sz w:val="28"/>
          <w:szCs w:val="28"/>
          <w:lang w:val="ru-RU"/>
        </w:rPr>
        <w:t>Основы религиозной</w:t>
      </w:r>
      <w:r w:rsidR="0066795F">
        <w:rPr>
          <w:rFonts w:eastAsia="Calibri"/>
          <w:bCs/>
          <w:color w:val="000000"/>
          <w:sz w:val="28"/>
          <w:szCs w:val="28"/>
          <w:lang w:val="ru-RU"/>
        </w:rPr>
        <w:t xml:space="preserve"> культуры народов Башкортостана</w:t>
      </w:r>
      <w:r w:rsidRPr="00DC5AE8">
        <w:rPr>
          <w:rFonts w:eastAsia="Calibri"/>
          <w:color w:val="000000"/>
          <w:sz w:val="28"/>
          <w:szCs w:val="28"/>
          <w:lang w:val="ru-RU"/>
        </w:rPr>
        <w:t>. История язычества. Основы языческой веры, её гармония с природой. Язычество в культуре народов России.</w:t>
      </w:r>
    </w:p>
    <w:p w:rsidR="005B001E" w:rsidRPr="00DC5AE8" w:rsidRDefault="005B001E" w:rsidP="00270E0B">
      <w:pPr>
        <w:widowControl/>
        <w:adjustRightInd w:val="0"/>
        <w:ind w:firstLine="720"/>
        <w:jc w:val="both"/>
        <w:rPr>
          <w:rFonts w:eastAsia="Calibri"/>
          <w:color w:val="000000"/>
          <w:sz w:val="28"/>
          <w:szCs w:val="28"/>
          <w:lang w:val="ru-RU"/>
        </w:rPr>
      </w:pPr>
      <w:r w:rsidRPr="00DC5AE8">
        <w:rPr>
          <w:rFonts w:eastAsia="Calibri"/>
          <w:color w:val="000000"/>
          <w:sz w:val="28"/>
          <w:szCs w:val="28"/>
          <w:lang w:val="ru-RU"/>
        </w:rPr>
        <w:t>Религиозные и культурные традиции финно-угорского населения Башкорт</w:t>
      </w:r>
      <w:r w:rsidRPr="00DC5AE8">
        <w:rPr>
          <w:rFonts w:eastAsia="Calibri"/>
          <w:color w:val="000000"/>
          <w:sz w:val="28"/>
          <w:szCs w:val="28"/>
          <w:lang w:val="ru-RU"/>
        </w:rPr>
        <w:t>о</w:t>
      </w:r>
      <w:r w:rsidRPr="00DC5AE8">
        <w:rPr>
          <w:rFonts w:eastAsia="Calibri"/>
          <w:color w:val="000000"/>
          <w:sz w:val="28"/>
          <w:szCs w:val="28"/>
          <w:lang w:val="ru-RU"/>
        </w:rPr>
        <w:t>стана. Религиозные праздники марийцев, удмуртов, мордвы. Священные рощи. Пр</w:t>
      </w:r>
      <w:r w:rsidRPr="00DC5AE8">
        <w:rPr>
          <w:rFonts w:eastAsia="Calibri"/>
          <w:color w:val="000000"/>
          <w:sz w:val="28"/>
          <w:szCs w:val="28"/>
          <w:lang w:val="ru-RU"/>
        </w:rPr>
        <w:t>а</w:t>
      </w:r>
      <w:r w:rsidRPr="00DC5AE8">
        <w:rPr>
          <w:rFonts w:eastAsia="Calibri"/>
          <w:color w:val="000000"/>
          <w:sz w:val="28"/>
          <w:szCs w:val="28"/>
          <w:lang w:val="ru-RU"/>
        </w:rPr>
        <w:t>вила поведения в Священной роще.</w:t>
      </w:r>
    </w:p>
    <w:p w:rsidR="005B001E" w:rsidRPr="00DC5AE8" w:rsidRDefault="005B001E" w:rsidP="00270E0B">
      <w:pPr>
        <w:widowControl/>
        <w:adjustRightInd w:val="0"/>
        <w:ind w:firstLine="720"/>
        <w:jc w:val="both"/>
        <w:rPr>
          <w:rFonts w:eastAsia="Calibri"/>
          <w:color w:val="000000"/>
          <w:sz w:val="28"/>
          <w:szCs w:val="28"/>
          <w:lang w:val="ru-RU"/>
        </w:rPr>
      </w:pPr>
      <w:r w:rsidRPr="00DC5AE8">
        <w:rPr>
          <w:rFonts w:eastAsia="Calibri"/>
          <w:bCs/>
          <w:color w:val="000000"/>
          <w:sz w:val="28"/>
          <w:szCs w:val="28"/>
          <w:lang w:val="ru-RU"/>
        </w:rPr>
        <w:t xml:space="preserve">Религия как часть мировой культуры. </w:t>
      </w:r>
      <w:r w:rsidRPr="00DC5AE8">
        <w:rPr>
          <w:rFonts w:eastAsia="Calibri"/>
          <w:color w:val="000000"/>
          <w:sz w:val="28"/>
          <w:szCs w:val="28"/>
          <w:lang w:val="ru-RU"/>
        </w:rPr>
        <w:t>Роль религии в современном мире. Роль религии в формировании культуры российского общества. Традиционные конфе</w:t>
      </w:r>
      <w:r w:rsidRPr="00DC5AE8">
        <w:rPr>
          <w:rFonts w:eastAsia="Calibri"/>
          <w:color w:val="000000"/>
          <w:sz w:val="28"/>
          <w:szCs w:val="28"/>
          <w:lang w:val="ru-RU"/>
        </w:rPr>
        <w:t>с</w:t>
      </w:r>
      <w:r w:rsidRPr="00DC5AE8">
        <w:rPr>
          <w:rFonts w:eastAsia="Calibri"/>
          <w:color w:val="000000"/>
          <w:sz w:val="28"/>
          <w:szCs w:val="28"/>
          <w:lang w:val="ru-RU"/>
        </w:rPr>
        <w:t>сии и свобода совести в России. Веротерпимость и свобода совести как духовные ценности. Сохранение мира, взаимопонимание и уважение – важная задача для мн</w:t>
      </w:r>
      <w:r w:rsidRPr="00DC5AE8">
        <w:rPr>
          <w:rFonts w:eastAsia="Calibri"/>
          <w:color w:val="000000"/>
          <w:sz w:val="28"/>
          <w:szCs w:val="28"/>
          <w:lang w:val="ru-RU"/>
        </w:rPr>
        <w:t>о</w:t>
      </w:r>
      <w:r w:rsidRPr="00DC5AE8">
        <w:rPr>
          <w:rFonts w:eastAsia="Calibri"/>
          <w:color w:val="000000"/>
          <w:sz w:val="28"/>
          <w:szCs w:val="28"/>
          <w:lang w:val="ru-RU"/>
        </w:rPr>
        <w:t>гонациональной и многоконфессиональной России.</w:t>
      </w:r>
    </w:p>
    <w:p w:rsidR="005B001E" w:rsidRPr="00DC5AE8" w:rsidRDefault="005B001E" w:rsidP="00270E0B">
      <w:pPr>
        <w:widowControl/>
        <w:adjustRightInd w:val="0"/>
        <w:ind w:firstLine="720"/>
        <w:jc w:val="both"/>
        <w:rPr>
          <w:rFonts w:eastAsia="Calibri"/>
          <w:color w:val="000000"/>
          <w:sz w:val="28"/>
          <w:szCs w:val="28"/>
          <w:lang w:val="ru-RU"/>
        </w:rPr>
      </w:pPr>
      <w:r w:rsidRPr="00DC5AE8">
        <w:rPr>
          <w:rFonts w:eastAsia="Calibri"/>
          <w:color w:val="000000"/>
          <w:sz w:val="28"/>
          <w:szCs w:val="28"/>
          <w:lang w:val="ru-RU"/>
        </w:rPr>
        <w:t>Неорелигии (секты), психокульты – их синкретичность, противоречивость, опасность воздействия на людей. Религиозная нетерпимость – опасное явление в жизни общества.</w:t>
      </w:r>
    </w:p>
    <w:p w:rsidR="005B001E" w:rsidRPr="00DC5AE8" w:rsidRDefault="005B001E" w:rsidP="00270E0B">
      <w:pPr>
        <w:widowControl/>
        <w:autoSpaceDE/>
        <w:autoSpaceDN/>
        <w:ind w:firstLine="720"/>
        <w:jc w:val="both"/>
        <w:rPr>
          <w:sz w:val="28"/>
          <w:szCs w:val="28"/>
          <w:lang w:val="ru-RU"/>
        </w:rPr>
      </w:pPr>
      <w:r w:rsidRPr="00DC5AE8">
        <w:rPr>
          <w:rFonts w:eastAsia="Calibri"/>
          <w:bCs/>
          <w:sz w:val="28"/>
          <w:szCs w:val="28"/>
          <w:lang w:val="ru-RU"/>
        </w:rPr>
        <w:t>Основы религиозной культуры народов Башкортостана</w:t>
      </w:r>
      <w:r w:rsidRPr="00DC5AE8">
        <w:rPr>
          <w:rFonts w:eastAsia="Calibri"/>
          <w:sz w:val="28"/>
          <w:szCs w:val="28"/>
          <w:lang w:val="ru-RU"/>
        </w:rPr>
        <w:t>. Религии в Башкорт</w:t>
      </w:r>
      <w:r w:rsidRPr="00DC5AE8">
        <w:rPr>
          <w:rFonts w:eastAsia="Calibri"/>
          <w:sz w:val="28"/>
          <w:szCs w:val="28"/>
          <w:lang w:val="ru-RU"/>
        </w:rPr>
        <w:t>о</w:t>
      </w:r>
      <w:r w:rsidRPr="00DC5AE8">
        <w:rPr>
          <w:rFonts w:eastAsia="Calibri"/>
          <w:sz w:val="28"/>
          <w:szCs w:val="28"/>
          <w:lang w:val="ru-RU"/>
        </w:rPr>
        <w:t>стане. Религиозная терпимость – историческая традиция, заложенная нашими пре</w:t>
      </w:r>
      <w:r w:rsidRPr="00DC5AE8">
        <w:rPr>
          <w:rFonts w:eastAsia="Calibri"/>
          <w:sz w:val="28"/>
          <w:szCs w:val="28"/>
          <w:lang w:val="ru-RU"/>
        </w:rPr>
        <w:t>д</w:t>
      </w:r>
      <w:r w:rsidRPr="00DC5AE8">
        <w:rPr>
          <w:rFonts w:eastAsia="Calibri"/>
          <w:sz w:val="28"/>
          <w:szCs w:val="28"/>
          <w:lang w:val="ru-RU"/>
        </w:rPr>
        <w:t>ками. Уважительное отношение к верующим и религии – положительная черта во</w:t>
      </w:r>
      <w:r w:rsidRPr="00DC5AE8">
        <w:rPr>
          <w:rFonts w:eastAsia="Calibri"/>
          <w:sz w:val="28"/>
          <w:szCs w:val="28"/>
          <w:lang w:val="ru-RU"/>
        </w:rPr>
        <w:t>с</w:t>
      </w:r>
      <w:r w:rsidRPr="00DC5AE8">
        <w:rPr>
          <w:rFonts w:eastAsia="Calibri"/>
          <w:sz w:val="28"/>
          <w:szCs w:val="28"/>
          <w:lang w:val="ru-RU"/>
        </w:rPr>
        <w:t>питанного человека.</w:t>
      </w:r>
    </w:p>
    <w:p w:rsidR="008567EB" w:rsidRPr="00DC5AE8" w:rsidRDefault="004777BD" w:rsidP="00270E0B">
      <w:pPr>
        <w:widowControl/>
        <w:autoSpaceDE/>
        <w:autoSpaceDN/>
        <w:ind w:firstLine="720"/>
        <w:jc w:val="both"/>
        <w:rPr>
          <w:b/>
          <w:sz w:val="28"/>
          <w:szCs w:val="28"/>
          <w:lang w:val="ru-RU"/>
        </w:rPr>
      </w:pPr>
      <w:r w:rsidRPr="00DC5AE8">
        <w:rPr>
          <w:b/>
          <w:sz w:val="28"/>
          <w:szCs w:val="28"/>
          <w:lang w:val="ru-RU"/>
        </w:rPr>
        <w:t>Физика</w:t>
      </w:r>
    </w:p>
    <w:p w:rsidR="001F140A" w:rsidRPr="00DC5AE8" w:rsidRDefault="00C559EB" w:rsidP="00270E0B">
      <w:pPr>
        <w:widowControl/>
        <w:autoSpaceDE/>
        <w:autoSpaceDN/>
        <w:ind w:firstLine="720"/>
        <w:jc w:val="both"/>
        <w:rPr>
          <w:sz w:val="28"/>
          <w:szCs w:val="28"/>
          <w:lang w:val="ru-RU" w:eastAsia="ru-RU"/>
        </w:rPr>
      </w:pPr>
      <w:r w:rsidRPr="00DC5AE8">
        <w:rPr>
          <w:b/>
          <w:sz w:val="28"/>
          <w:szCs w:val="28"/>
          <w:lang w:val="ru-RU" w:eastAsia="ru-RU"/>
        </w:rPr>
        <w:t xml:space="preserve">Физика </w:t>
      </w:r>
      <w:r w:rsidR="00A83F15">
        <w:rPr>
          <w:b/>
          <w:sz w:val="28"/>
          <w:szCs w:val="28"/>
          <w:lang w:val="ru-RU" w:eastAsia="ru-RU"/>
        </w:rPr>
        <w:t>-</w:t>
      </w:r>
      <w:r w:rsidRPr="00DC5AE8">
        <w:rPr>
          <w:b/>
          <w:sz w:val="28"/>
          <w:szCs w:val="28"/>
          <w:lang w:val="ru-RU" w:eastAsia="ru-RU"/>
        </w:rPr>
        <w:t xml:space="preserve"> наука о природе.</w:t>
      </w:r>
      <w:r w:rsidRPr="00DC5AE8">
        <w:rPr>
          <w:sz w:val="28"/>
          <w:szCs w:val="28"/>
          <w:lang w:val="ru-RU" w:eastAsia="ru-RU"/>
        </w:rPr>
        <w:t xml:space="preserve"> Физические явления. Физические свойства тел. Наблюдение и описание физических явлений. Физические величины. Измерения ф</w:t>
      </w:r>
      <w:r w:rsidRPr="00DC5AE8">
        <w:rPr>
          <w:sz w:val="28"/>
          <w:szCs w:val="28"/>
          <w:lang w:val="ru-RU" w:eastAsia="ru-RU"/>
        </w:rPr>
        <w:t>и</w:t>
      </w:r>
      <w:r w:rsidRPr="00DC5AE8">
        <w:rPr>
          <w:sz w:val="28"/>
          <w:szCs w:val="28"/>
          <w:lang w:val="ru-RU" w:eastAsia="ru-RU"/>
        </w:rPr>
        <w:t>зических величин: длины, времени, температуры. Физические приборы. Междун</w:t>
      </w:r>
      <w:r w:rsidRPr="00DC5AE8">
        <w:rPr>
          <w:sz w:val="28"/>
          <w:szCs w:val="28"/>
          <w:lang w:val="ru-RU" w:eastAsia="ru-RU"/>
        </w:rPr>
        <w:t>а</w:t>
      </w:r>
      <w:r w:rsidRPr="00DC5AE8">
        <w:rPr>
          <w:sz w:val="28"/>
          <w:szCs w:val="28"/>
          <w:lang w:val="ru-RU" w:eastAsia="ru-RU"/>
        </w:rPr>
        <w:t>родная система единиц. Точность и погрешность измерений. Физика и техника.</w:t>
      </w:r>
    </w:p>
    <w:p w:rsidR="00C559EB" w:rsidRPr="00DC5AE8" w:rsidRDefault="00C559EB" w:rsidP="00270E0B">
      <w:pPr>
        <w:widowControl/>
        <w:autoSpaceDE/>
        <w:autoSpaceDN/>
        <w:ind w:firstLine="720"/>
        <w:jc w:val="both"/>
        <w:rPr>
          <w:sz w:val="28"/>
          <w:szCs w:val="28"/>
          <w:lang w:val="ru-RU" w:eastAsia="ru-RU"/>
        </w:rPr>
      </w:pPr>
      <w:r w:rsidRPr="00DC5AE8">
        <w:rPr>
          <w:b/>
          <w:bCs/>
          <w:sz w:val="28"/>
          <w:szCs w:val="28"/>
          <w:lang w:val="ru-RU" w:eastAsia="ru-RU"/>
        </w:rPr>
        <w:t>Первоначальные сведения о строении вещества</w:t>
      </w:r>
      <w:r w:rsidR="00C07280">
        <w:rPr>
          <w:b/>
          <w:bCs/>
          <w:sz w:val="28"/>
          <w:szCs w:val="28"/>
          <w:lang w:val="ru-RU" w:eastAsia="ru-RU"/>
        </w:rPr>
        <w:t xml:space="preserve"> </w:t>
      </w:r>
      <w:r w:rsidRPr="00DC5AE8">
        <w:rPr>
          <w:bCs/>
          <w:sz w:val="28"/>
          <w:szCs w:val="28"/>
          <w:lang w:val="ru-RU" w:eastAsia="ru-RU"/>
        </w:rPr>
        <w:t>Первоначальные сведения о строении вещества</w:t>
      </w:r>
      <w:r w:rsidRPr="00DC5AE8">
        <w:rPr>
          <w:b/>
          <w:bCs/>
          <w:sz w:val="28"/>
          <w:szCs w:val="28"/>
          <w:lang w:val="ru-RU" w:eastAsia="ru-RU"/>
        </w:rPr>
        <w:t xml:space="preserve"> </w:t>
      </w:r>
      <w:r w:rsidRPr="00DC5AE8">
        <w:rPr>
          <w:sz w:val="28"/>
          <w:szCs w:val="28"/>
          <w:lang w:val="ru-RU" w:eastAsia="ru-RU"/>
        </w:rPr>
        <w:t>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w:t>
      </w:r>
      <w:r w:rsidRPr="00DC5AE8">
        <w:rPr>
          <w:sz w:val="28"/>
          <w:szCs w:val="28"/>
          <w:lang w:val="ru-RU" w:eastAsia="ru-RU"/>
        </w:rPr>
        <w:t>д</w:t>
      </w:r>
      <w:r w:rsidRPr="00DC5AE8">
        <w:rPr>
          <w:sz w:val="28"/>
          <w:szCs w:val="28"/>
          <w:lang w:val="ru-RU" w:eastAsia="ru-RU"/>
        </w:rPr>
        <w:t>ставлений.</w:t>
      </w:r>
    </w:p>
    <w:p w:rsidR="00C559EB" w:rsidRPr="00DC5AE8" w:rsidRDefault="00C559EB" w:rsidP="00270E0B">
      <w:pPr>
        <w:widowControl/>
        <w:autoSpaceDE/>
        <w:autoSpaceDN/>
        <w:ind w:firstLine="720"/>
        <w:jc w:val="both"/>
        <w:rPr>
          <w:sz w:val="28"/>
          <w:szCs w:val="28"/>
          <w:lang w:val="ru-RU" w:eastAsia="ru-RU"/>
        </w:rPr>
      </w:pPr>
      <w:r w:rsidRPr="00DC5AE8">
        <w:rPr>
          <w:b/>
          <w:bCs/>
          <w:sz w:val="28"/>
          <w:szCs w:val="28"/>
          <w:lang w:val="ru-RU" w:eastAsia="ru-RU"/>
        </w:rPr>
        <w:t xml:space="preserve">Взаимодействия тел. </w:t>
      </w:r>
      <w:r w:rsidRPr="00DC5AE8">
        <w:rPr>
          <w:bCs/>
          <w:sz w:val="28"/>
          <w:szCs w:val="28"/>
          <w:lang w:val="ru-RU" w:eastAsia="ru-RU"/>
        </w:rPr>
        <w:t>Взаимодействия тел</w:t>
      </w:r>
      <w:r w:rsidRPr="00DC5AE8">
        <w:rPr>
          <w:sz w:val="28"/>
          <w:szCs w:val="28"/>
          <w:lang w:val="ru-RU" w:eastAsia="ru-RU"/>
        </w:rPr>
        <w:t>. Механическое движение. Траект</w:t>
      </w:r>
      <w:r w:rsidRPr="00DC5AE8">
        <w:rPr>
          <w:sz w:val="28"/>
          <w:szCs w:val="28"/>
          <w:lang w:val="ru-RU" w:eastAsia="ru-RU"/>
        </w:rPr>
        <w:t>о</w:t>
      </w:r>
      <w:r w:rsidRPr="00DC5AE8">
        <w:rPr>
          <w:sz w:val="28"/>
          <w:szCs w:val="28"/>
          <w:lang w:val="ru-RU" w:eastAsia="ru-RU"/>
        </w:rPr>
        <w:t>рия. Путь. Равномерное и неравномерное движение. Скорость. Графики зависимости пути и модуля скорости от времени движения. Инерция. Инертность тел. Взаим</w:t>
      </w:r>
      <w:r w:rsidRPr="00DC5AE8">
        <w:rPr>
          <w:sz w:val="28"/>
          <w:szCs w:val="28"/>
          <w:lang w:val="ru-RU" w:eastAsia="ru-RU"/>
        </w:rPr>
        <w:t>о</w:t>
      </w:r>
      <w:r w:rsidRPr="00DC5AE8">
        <w:rPr>
          <w:sz w:val="28"/>
          <w:szCs w:val="28"/>
          <w:lang w:val="ru-RU" w:eastAsia="ru-RU"/>
        </w:rPr>
        <w:t xml:space="preserve">действие тел. Масса тела. Измерение массы тела. Плотность вещества. Сила. Сила </w:t>
      </w:r>
      <w:r w:rsidRPr="00DC5AE8">
        <w:rPr>
          <w:sz w:val="28"/>
          <w:szCs w:val="28"/>
          <w:lang w:val="ru-RU" w:eastAsia="ru-RU"/>
        </w:rPr>
        <w:lastRenderedPageBreak/>
        <w:t>тяжести. Сила упругости. Закон Гука. Вес тела. Связь между силой тяжести и массой тела. Сила тяжести на других планетах. Динамометр. Сложение двух сил, напра</w:t>
      </w:r>
      <w:r w:rsidRPr="00DC5AE8">
        <w:rPr>
          <w:sz w:val="28"/>
          <w:szCs w:val="28"/>
          <w:lang w:val="ru-RU" w:eastAsia="ru-RU"/>
        </w:rPr>
        <w:t>в</w:t>
      </w:r>
      <w:r w:rsidRPr="00DC5AE8">
        <w:rPr>
          <w:sz w:val="28"/>
          <w:szCs w:val="28"/>
          <w:lang w:val="ru-RU" w:eastAsia="ru-RU"/>
        </w:rPr>
        <w:t>ленных по одной прямой. Равнодействующая двух сил. Сила трения. Физическая природа небесных тел Сол</w:t>
      </w:r>
      <w:r w:rsidR="00774481" w:rsidRPr="00DC5AE8">
        <w:rPr>
          <w:sz w:val="28"/>
          <w:szCs w:val="28"/>
          <w:lang w:val="ru-RU" w:eastAsia="ru-RU"/>
        </w:rPr>
        <w:t>нечной системы.</w:t>
      </w:r>
    </w:p>
    <w:p w:rsidR="00C559EB" w:rsidRPr="00DC5AE8" w:rsidRDefault="00C559EB" w:rsidP="00270E0B">
      <w:pPr>
        <w:widowControl/>
        <w:autoSpaceDE/>
        <w:autoSpaceDN/>
        <w:ind w:firstLine="720"/>
        <w:jc w:val="both"/>
        <w:rPr>
          <w:sz w:val="28"/>
          <w:szCs w:val="28"/>
          <w:lang w:val="ru-RU" w:eastAsia="ru-RU"/>
        </w:rPr>
      </w:pPr>
      <w:r w:rsidRPr="00DC5AE8">
        <w:rPr>
          <w:b/>
          <w:bCs/>
          <w:sz w:val="28"/>
          <w:szCs w:val="28"/>
          <w:lang w:val="ru-RU" w:eastAsia="ru-RU"/>
        </w:rPr>
        <w:t>Давление твердых тел, жидкостей и газов</w:t>
      </w:r>
      <w:r w:rsidR="001F140A" w:rsidRPr="00DC5AE8">
        <w:rPr>
          <w:b/>
          <w:bCs/>
          <w:sz w:val="28"/>
          <w:szCs w:val="28"/>
          <w:lang w:val="ru-RU" w:eastAsia="ru-RU"/>
        </w:rPr>
        <w:t xml:space="preserve"> </w:t>
      </w:r>
      <w:r w:rsidRPr="00DC5AE8">
        <w:rPr>
          <w:sz w:val="28"/>
          <w:szCs w:val="28"/>
          <w:lang w:val="ru-RU" w:eastAsia="ru-RU"/>
        </w:rPr>
        <w:t>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w:t>
      </w:r>
      <w:r w:rsidRPr="00DC5AE8">
        <w:rPr>
          <w:sz w:val="28"/>
          <w:szCs w:val="28"/>
          <w:lang w:val="ru-RU" w:eastAsia="ru-RU"/>
        </w:rPr>
        <w:t>ю</w:t>
      </w:r>
      <w:r w:rsidRPr="00DC5AE8">
        <w:rPr>
          <w:sz w:val="28"/>
          <w:szCs w:val="28"/>
          <w:lang w:val="ru-RU" w:eastAsia="ru-RU"/>
        </w:rPr>
        <w:t>щиеся сосуды. Атмосферное давление. Методы измерения атмосферного давления. Барометр, манометр, поршневой жидкостный насос. Закон Архимеда. Условия пл</w:t>
      </w:r>
      <w:r w:rsidRPr="00DC5AE8">
        <w:rPr>
          <w:sz w:val="28"/>
          <w:szCs w:val="28"/>
          <w:lang w:val="ru-RU" w:eastAsia="ru-RU"/>
        </w:rPr>
        <w:t>а</w:t>
      </w:r>
      <w:r w:rsidRPr="00DC5AE8">
        <w:rPr>
          <w:sz w:val="28"/>
          <w:szCs w:val="28"/>
          <w:lang w:val="ru-RU" w:eastAsia="ru-RU"/>
        </w:rPr>
        <w:t>вания тел. Возду</w:t>
      </w:r>
      <w:r w:rsidR="00774481" w:rsidRPr="00DC5AE8">
        <w:rPr>
          <w:sz w:val="28"/>
          <w:szCs w:val="28"/>
          <w:lang w:val="ru-RU" w:eastAsia="ru-RU"/>
        </w:rPr>
        <w:t>хоплавание.</w:t>
      </w:r>
    </w:p>
    <w:p w:rsidR="00C559EB" w:rsidRPr="00DC5AE8" w:rsidRDefault="00C559EB" w:rsidP="00270E0B">
      <w:pPr>
        <w:widowControl/>
        <w:autoSpaceDE/>
        <w:autoSpaceDN/>
        <w:ind w:firstLine="720"/>
        <w:jc w:val="both"/>
        <w:rPr>
          <w:sz w:val="28"/>
          <w:szCs w:val="28"/>
          <w:lang w:val="ru-RU" w:eastAsia="ru-RU"/>
        </w:rPr>
      </w:pPr>
      <w:r w:rsidRPr="00DC5AE8">
        <w:rPr>
          <w:b/>
          <w:bCs/>
          <w:sz w:val="28"/>
          <w:szCs w:val="28"/>
          <w:lang w:val="ru-RU" w:eastAsia="ru-RU"/>
        </w:rPr>
        <w:t>Работа и мощность. Энергия</w:t>
      </w:r>
      <w:r w:rsidRPr="00DC5AE8">
        <w:rPr>
          <w:bCs/>
          <w:sz w:val="28"/>
          <w:szCs w:val="28"/>
          <w:lang w:val="ru-RU" w:eastAsia="ru-RU"/>
        </w:rPr>
        <w:t>.</w:t>
      </w:r>
      <w:r w:rsidR="001F140A" w:rsidRPr="00DC5AE8">
        <w:rPr>
          <w:bCs/>
          <w:sz w:val="28"/>
          <w:szCs w:val="28"/>
          <w:lang w:val="ru-RU" w:eastAsia="ru-RU"/>
        </w:rPr>
        <w:t xml:space="preserve"> </w:t>
      </w:r>
      <w:r w:rsidRPr="00DC5AE8">
        <w:rPr>
          <w:sz w:val="28"/>
          <w:szCs w:val="28"/>
          <w:lang w:val="ru-RU" w:eastAsia="ru-RU"/>
        </w:rPr>
        <w:t>Механическая работа. Мощность. Простые м</w:t>
      </w:r>
      <w:r w:rsidRPr="00DC5AE8">
        <w:rPr>
          <w:sz w:val="28"/>
          <w:szCs w:val="28"/>
          <w:lang w:val="ru-RU" w:eastAsia="ru-RU"/>
        </w:rPr>
        <w:t>е</w:t>
      </w:r>
      <w:r w:rsidRPr="00DC5AE8">
        <w:rPr>
          <w:sz w:val="28"/>
          <w:szCs w:val="28"/>
          <w:lang w:val="ru-RU" w:eastAsia="ru-RU"/>
        </w:rPr>
        <w:t>ханизмы. Момент силы. Условия равновесия рычага. «Золотое правило» механики. Виды равновесия. Коэффициент полезного действия (КПД). Энергия. Потенциал</w:t>
      </w:r>
      <w:r w:rsidRPr="00DC5AE8">
        <w:rPr>
          <w:sz w:val="28"/>
          <w:szCs w:val="28"/>
          <w:lang w:val="ru-RU" w:eastAsia="ru-RU"/>
        </w:rPr>
        <w:t>ь</w:t>
      </w:r>
      <w:r w:rsidRPr="00DC5AE8">
        <w:rPr>
          <w:sz w:val="28"/>
          <w:szCs w:val="28"/>
          <w:lang w:val="ru-RU" w:eastAsia="ru-RU"/>
        </w:rPr>
        <w:t>ная и кинетическа</w:t>
      </w:r>
      <w:r w:rsidR="00774481" w:rsidRPr="00DC5AE8">
        <w:rPr>
          <w:sz w:val="28"/>
          <w:szCs w:val="28"/>
          <w:lang w:val="ru-RU" w:eastAsia="ru-RU"/>
        </w:rPr>
        <w:t>я энергия. Превращение энергии.</w:t>
      </w:r>
    </w:p>
    <w:p w:rsidR="00C559EB" w:rsidRPr="00DC5AE8" w:rsidRDefault="00C559EB" w:rsidP="00270E0B">
      <w:pPr>
        <w:widowControl/>
        <w:autoSpaceDE/>
        <w:autoSpaceDN/>
        <w:ind w:firstLine="720"/>
        <w:jc w:val="both"/>
        <w:rPr>
          <w:sz w:val="28"/>
          <w:szCs w:val="28"/>
          <w:lang w:val="ru-RU" w:eastAsia="ru-RU"/>
        </w:rPr>
      </w:pPr>
      <w:r w:rsidRPr="00DC5AE8">
        <w:rPr>
          <w:b/>
          <w:bCs/>
          <w:sz w:val="28"/>
          <w:szCs w:val="28"/>
          <w:lang w:val="ru-RU" w:eastAsia="ru-RU"/>
        </w:rPr>
        <w:t>Тепловые явления</w:t>
      </w:r>
      <w:r w:rsidRPr="00DC5AE8">
        <w:rPr>
          <w:bCs/>
          <w:sz w:val="28"/>
          <w:szCs w:val="28"/>
          <w:lang w:val="ru-RU" w:eastAsia="ru-RU"/>
        </w:rPr>
        <w:t>.</w:t>
      </w:r>
      <w:r w:rsidR="001F140A" w:rsidRPr="00DC5AE8">
        <w:rPr>
          <w:bCs/>
          <w:sz w:val="28"/>
          <w:szCs w:val="28"/>
          <w:lang w:val="ru-RU" w:eastAsia="ru-RU"/>
        </w:rPr>
        <w:t xml:space="preserve"> </w:t>
      </w:r>
      <w:r w:rsidRPr="00DC5AE8">
        <w:rPr>
          <w:sz w:val="28"/>
          <w:szCs w:val="28"/>
          <w:lang w:val="ru-RU" w:eastAsia="ru-RU"/>
        </w:rPr>
        <w:t>Тепловое движение. Тепловое равновесие. Температура. Внутренняя энергия. Работа и теплопередача. Теплопроводность. Конвекция. Изл</w:t>
      </w:r>
      <w:r w:rsidRPr="00DC5AE8">
        <w:rPr>
          <w:sz w:val="28"/>
          <w:szCs w:val="28"/>
          <w:lang w:val="ru-RU" w:eastAsia="ru-RU"/>
        </w:rPr>
        <w:t>у</w:t>
      </w:r>
      <w:r w:rsidRPr="00DC5AE8">
        <w:rPr>
          <w:sz w:val="28"/>
          <w:szCs w:val="28"/>
          <w:lang w:val="ru-RU" w:eastAsia="ru-RU"/>
        </w:rPr>
        <w:t>чение. Количество теплоты. Удельная теплоемкость. Расчет количества теплоты при теплообмене. Закон сохранения и превращения энергии в механических и тепловых процессах. Плавление и отвердевание кристаллических тел. Удельная теплота пла</w:t>
      </w:r>
      <w:r w:rsidRPr="00DC5AE8">
        <w:rPr>
          <w:sz w:val="28"/>
          <w:szCs w:val="28"/>
          <w:lang w:val="ru-RU" w:eastAsia="ru-RU"/>
        </w:rPr>
        <w:t>в</w:t>
      </w:r>
      <w:r w:rsidRPr="00DC5AE8">
        <w:rPr>
          <w:sz w:val="28"/>
          <w:szCs w:val="28"/>
          <w:lang w:val="ru-RU" w:eastAsia="ru-RU"/>
        </w:rPr>
        <w:t>ления. Испарение и конденсация. Кипение. Влажность воздуха. Удельная теплота парообразования. Объяснение изменения агрегатного состояния вещества на основе молекулярно-кинетических представлений. Преобразование энергии в тепловых машинах. Двигатель внутреннего сгорания. Паровая турбина. КПД теплового двиг</w:t>
      </w:r>
      <w:r w:rsidRPr="00DC5AE8">
        <w:rPr>
          <w:sz w:val="28"/>
          <w:szCs w:val="28"/>
          <w:lang w:val="ru-RU" w:eastAsia="ru-RU"/>
        </w:rPr>
        <w:t>а</w:t>
      </w:r>
      <w:r w:rsidRPr="00DC5AE8">
        <w:rPr>
          <w:sz w:val="28"/>
          <w:szCs w:val="28"/>
          <w:lang w:val="ru-RU" w:eastAsia="ru-RU"/>
        </w:rPr>
        <w:t>теля. Экологические проблемы использова</w:t>
      </w:r>
      <w:r w:rsidR="00774481" w:rsidRPr="00DC5AE8">
        <w:rPr>
          <w:sz w:val="28"/>
          <w:szCs w:val="28"/>
          <w:lang w:val="ru-RU" w:eastAsia="ru-RU"/>
        </w:rPr>
        <w:t>ния тепловых машин.</w:t>
      </w:r>
    </w:p>
    <w:p w:rsidR="00C559EB" w:rsidRPr="00DC5AE8" w:rsidRDefault="00C559EB" w:rsidP="00270E0B">
      <w:pPr>
        <w:widowControl/>
        <w:autoSpaceDE/>
        <w:autoSpaceDN/>
        <w:ind w:firstLine="720"/>
        <w:jc w:val="both"/>
        <w:rPr>
          <w:sz w:val="28"/>
          <w:szCs w:val="28"/>
          <w:lang w:val="ru-RU" w:eastAsia="ru-RU"/>
        </w:rPr>
      </w:pPr>
      <w:r w:rsidRPr="00DC5AE8">
        <w:rPr>
          <w:b/>
          <w:bCs/>
          <w:sz w:val="28"/>
          <w:szCs w:val="28"/>
          <w:lang w:val="ru-RU" w:eastAsia="ru-RU"/>
        </w:rPr>
        <w:t>Электрические явления</w:t>
      </w:r>
      <w:r w:rsidRPr="00DC5AE8">
        <w:rPr>
          <w:bCs/>
          <w:sz w:val="28"/>
          <w:szCs w:val="28"/>
          <w:lang w:val="ru-RU" w:eastAsia="ru-RU"/>
        </w:rPr>
        <w:t>.</w:t>
      </w:r>
      <w:r w:rsidR="001F140A" w:rsidRPr="00DC5AE8">
        <w:rPr>
          <w:bCs/>
          <w:sz w:val="28"/>
          <w:szCs w:val="28"/>
          <w:lang w:val="ru-RU" w:eastAsia="ru-RU"/>
        </w:rPr>
        <w:t xml:space="preserve"> </w:t>
      </w:r>
      <w:r w:rsidRPr="00DC5AE8">
        <w:rPr>
          <w:sz w:val="28"/>
          <w:szCs w:val="28"/>
          <w:lang w:val="ru-RU" w:eastAsia="ru-RU"/>
        </w:rPr>
        <w:t>Электризация тел. Два рода электрических зарядов. Взаимодействие заряженных тел. Проводники, диэлектрики и полупроводники. Электрическое поле. Закон сохранения электрического заряда. Делимость электр</w:t>
      </w:r>
      <w:r w:rsidRPr="00DC5AE8">
        <w:rPr>
          <w:sz w:val="28"/>
          <w:szCs w:val="28"/>
          <w:lang w:val="ru-RU" w:eastAsia="ru-RU"/>
        </w:rPr>
        <w:t>и</w:t>
      </w:r>
      <w:r w:rsidRPr="00DC5AE8">
        <w:rPr>
          <w:sz w:val="28"/>
          <w:szCs w:val="28"/>
          <w:lang w:val="ru-RU" w:eastAsia="ru-RU"/>
        </w:rPr>
        <w:t>ческого заряда. Электрон. Строение атома. Электрический ток. Действие электрич</w:t>
      </w:r>
      <w:r w:rsidRPr="00DC5AE8">
        <w:rPr>
          <w:sz w:val="28"/>
          <w:szCs w:val="28"/>
          <w:lang w:val="ru-RU" w:eastAsia="ru-RU"/>
        </w:rPr>
        <w:t>е</w:t>
      </w:r>
      <w:r w:rsidRPr="00DC5AE8">
        <w:rPr>
          <w:sz w:val="28"/>
          <w:szCs w:val="28"/>
          <w:lang w:val="ru-RU" w:eastAsia="ru-RU"/>
        </w:rPr>
        <w:t>ского поля на электрические заряды. Источники тока. Электрическая цепь. Сила т</w:t>
      </w:r>
      <w:r w:rsidRPr="00DC5AE8">
        <w:rPr>
          <w:sz w:val="28"/>
          <w:szCs w:val="28"/>
          <w:lang w:val="ru-RU" w:eastAsia="ru-RU"/>
        </w:rPr>
        <w:t>о</w:t>
      </w:r>
      <w:r w:rsidRPr="00DC5AE8">
        <w:rPr>
          <w:sz w:val="28"/>
          <w:szCs w:val="28"/>
          <w:lang w:val="ru-RU" w:eastAsia="ru-RU"/>
        </w:rPr>
        <w:t>ка. Электрическое напряжение. Электрическое сопротивление. Закон Ома для учас</w:t>
      </w:r>
      <w:r w:rsidRPr="00DC5AE8">
        <w:rPr>
          <w:sz w:val="28"/>
          <w:szCs w:val="28"/>
          <w:lang w:val="ru-RU" w:eastAsia="ru-RU"/>
        </w:rPr>
        <w:t>т</w:t>
      </w:r>
      <w:r w:rsidRPr="00DC5AE8">
        <w:rPr>
          <w:sz w:val="28"/>
          <w:szCs w:val="28"/>
          <w:lang w:val="ru-RU" w:eastAsia="ru-RU"/>
        </w:rPr>
        <w:t>ка цепи. Последовательное и параллельное соединение проводников. Работа и мо</w:t>
      </w:r>
      <w:r w:rsidRPr="00DC5AE8">
        <w:rPr>
          <w:sz w:val="28"/>
          <w:szCs w:val="28"/>
          <w:lang w:val="ru-RU" w:eastAsia="ru-RU"/>
        </w:rPr>
        <w:t>щ</w:t>
      </w:r>
      <w:r w:rsidRPr="00DC5AE8">
        <w:rPr>
          <w:sz w:val="28"/>
          <w:szCs w:val="28"/>
          <w:lang w:val="ru-RU" w:eastAsia="ru-RU"/>
        </w:rPr>
        <w:t>ность электрического тока. Закон Джоуля</w:t>
      </w:r>
      <w:r w:rsidR="00A83F15">
        <w:rPr>
          <w:sz w:val="28"/>
          <w:szCs w:val="28"/>
          <w:lang w:val="ru-RU" w:eastAsia="ru-RU"/>
        </w:rPr>
        <w:t>-</w:t>
      </w:r>
      <w:r w:rsidRPr="00DC5AE8">
        <w:rPr>
          <w:sz w:val="28"/>
          <w:szCs w:val="28"/>
          <w:lang w:val="ru-RU" w:eastAsia="ru-RU"/>
        </w:rPr>
        <w:t>Ленца. Конденсатор. Правила безопасн</w:t>
      </w:r>
      <w:r w:rsidRPr="00DC5AE8">
        <w:rPr>
          <w:sz w:val="28"/>
          <w:szCs w:val="28"/>
          <w:lang w:val="ru-RU" w:eastAsia="ru-RU"/>
        </w:rPr>
        <w:t>о</w:t>
      </w:r>
      <w:r w:rsidRPr="00DC5AE8">
        <w:rPr>
          <w:sz w:val="28"/>
          <w:szCs w:val="28"/>
          <w:lang w:val="ru-RU" w:eastAsia="ru-RU"/>
        </w:rPr>
        <w:t>сти при работе с электроприборами.</w:t>
      </w:r>
    </w:p>
    <w:p w:rsidR="00C559EB" w:rsidRPr="00DC5AE8" w:rsidRDefault="00C559EB" w:rsidP="00270E0B">
      <w:pPr>
        <w:widowControl/>
        <w:autoSpaceDE/>
        <w:autoSpaceDN/>
        <w:ind w:firstLine="720"/>
        <w:jc w:val="both"/>
        <w:rPr>
          <w:sz w:val="28"/>
          <w:szCs w:val="28"/>
          <w:lang w:val="ru-RU" w:eastAsia="ru-RU"/>
        </w:rPr>
      </w:pPr>
      <w:r w:rsidRPr="00DC5AE8">
        <w:rPr>
          <w:b/>
          <w:bCs/>
          <w:sz w:val="28"/>
          <w:szCs w:val="28"/>
          <w:lang w:val="ru-RU" w:eastAsia="ru-RU"/>
        </w:rPr>
        <w:t>Электромагнитные явления</w:t>
      </w:r>
      <w:r w:rsidRPr="00DC5AE8">
        <w:rPr>
          <w:bCs/>
          <w:sz w:val="28"/>
          <w:szCs w:val="28"/>
          <w:lang w:val="ru-RU" w:eastAsia="ru-RU"/>
        </w:rPr>
        <w:t>.</w:t>
      </w:r>
      <w:r w:rsidR="001F140A" w:rsidRPr="00DC5AE8">
        <w:rPr>
          <w:bCs/>
          <w:sz w:val="28"/>
          <w:szCs w:val="28"/>
          <w:lang w:val="ru-RU" w:eastAsia="ru-RU"/>
        </w:rPr>
        <w:t xml:space="preserve"> </w:t>
      </w:r>
      <w:r w:rsidRPr="00DC5AE8">
        <w:rPr>
          <w:sz w:val="28"/>
          <w:szCs w:val="28"/>
          <w:lang w:val="ru-RU" w:eastAsia="ru-RU"/>
        </w:rPr>
        <w:t>Опыт Эрстеда. Магнитное поле. Магнитное п</w:t>
      </w:r>
      <w:r w:rsidRPr="00DC5AE8">
        <w:rPr>
          <w:sz w:val="28"/>
          <w:szCs w:val="28"/>
          <w:lang w:val="ru-RU" w:eastAsia="ru-RU"/>
        </w:rPr>
        <w:t>о</w:t>
      </w:r>
      <w:r w:rsidRPr="00DC5AE8">
        <w:rPr>
          <w:sz w:val="28"/>
          <w:szCs w:val="28"/>
          <w:lang w:val="ru-RU" w:eastAsia="ru-RU"/>
        </w:rPr>
        <w:t>ле прямого тока. Магнитное поле катушки с током. Постоянные магниты. Магни</w:t>
      </w:r>
      <w:r w:rsidRPr="00DC5AE8">
        <w:rPr>
          <w:sz w:val="28"/>
          <w:szCs w:val="28"/>
          <w:lang w:val="ru-RU" w:eastAsia="ru-RU"/>
        </w:rPr>
        <w:t>т</w:t>
      </w:r>
      <w:r w:rsidRPr="00DC5AE8">
        <w:rPr>
          <w:sz w:val="28"/>
          <w:szCs w:val="28"/>
          <w:lang w:val="ru-RU" w:eastAsia="ru-RU"/>
        </w:rPr>
        <w:t>ное поле постоянных магнитов. Магнитное поле Земли. Взаимодействие магнитов. Действие магнитного поля на проводник с током. Электрический двига</w:t>
      </w:r>
      <w:r w:rsidR="00774481" w:rsidRPr="00DC5AE8">
        <w:rPr>
          <w:sz w:val="28"/>
          <w:szCs w:val="28"/>
          <w:lang w:val="ru-RU" w:eastAsia="ru-RU"/>
        </w:rPr>
        <w:t>тель.</w:t>
      </w:r>
    </w:p>
    <w:p w:rsidR="00C559EB" w:rsidRPr="00DC5AE8" w:rsidRDefault="00C559EB" w:rsidP="00270E0B">
      <w:pPr>
        <w:widowControl/>
        <w:autoSpaceDE/>
        <w:autoSpaceDN/>
        <w:ind w:firstLine="720"/>
        <w:jc w:val="both"/>
        <w:rPr>
          <w:sz w:val="28"/>
          <w:szCs w:val="28"/>
          <w:lang w:val="ru-RU" w:eastAsia="ru-RU"/>
        </w:rPr>
      </w:pPr>
      <w:r w:rsidRPr="00DC5AE8">
        <w:rPr>
          <w:b/>
          <w:bCs/>
          <w:sz w:val="28"/>
          <w:szCs w:val="28"/>
          <w:lang w:val="ru-RU" w:eastAsia="ru-RU"/>
        </w:rPr>
        <w:t>Световые явления</w:t>
      </w:r>
      <w:r w:rsidRPr="00DC5AE8">
        <w:rPr>
          <w:bCs/>
          <w:sz w:val="28"/>
          <w:szCs w:val="28"/>
          <w:lang w:val="ru-RU" w:eastAsia="ru-RU"/>
        </w:rPr>
        <w:t>.</w:t>
      </w:r>
      <w:r w:rsidR="001F140A" w:rsidRPr="00DC5AE8">
        <w:rPr>
          <w:bCs/>
          <w:sz w:val="28"/>
          <w:szCs w:val="28"/>
          <w:lang w:val="ru-RU" w:eastAsia="ru-RU"/>
        </w:rPr>
        <w:t xml:space="preserve"> </w:t>
      </w:r>
      <w:r w:rsidRPr="00DC5AE8">
        <w:rPr>
          <w:sz w:val="28"/>
          <w:szCs w:val="28"/>
          <w:lang w:val="ru-RU" w:eastAsia="ru-RU"/>
        </w:rPr>
        <w:t>Источники света. Прямолинейное распространение света. Видимое движение светил. Отражение света. Закон отражения света. Плоское зерк</w:t>
      </w:r>
      <w:r w:rsidRPr="00DC5AE8">
        <w:rPr>
          <w:sz w:val="28"/>
          <w:szCs w:val="28"/>
          <w:lang w:val="ru-RU" w:eastAsia="ru-RU"/>
        </w:rPr>
        <w:t>а</w:t>
      </w:r>
      <w:r w:rsidRPr="00DC5AE8">
        <w:rPr>
          <w:sz w:val="28"/>
          <w:szCs w:val="28"/>
          <w:lang w:val="ru-RU" w:eastAsia="ru-RU"/>
        </w:rPr>
        <w:t>ло. Преломление света. Закон преломления света. Линзы. Фокусное расстояние ли</w:t>
      </w:r>
      <w:r w:rsidRPr="00DC5AE8">
        <w:rPr>
          <w:sz w:val="28"/>
          <w:szCs w:val="28"/>
          <w:lang w:val="ru-RU" w:eastAsia="ru-RU"/>
        </w:rPr>
        <w:t>н</w:t>
      </w:r>
      <w:r w:rsidRPr="00DC5AE8">
        <w:rPr>
          <w:sz w:val="28"/>
          <w:szCs w:val="28"/>
          <w:lang w:val="ru-RU" w:eastAsia="ru-RU"/>
        </w:rPr>
        <w:t>зы. Оптическая сила линзы. Изображения, даваемые линзой. Глаз как оптическ</w:t>
      </w:r>
      <w:r w:rsidR="00774481" w:rsidRPr="00DC5AE8">
        <w:rPr>
          <w:sz w:val="28"/>
          <w:szCs w:val="28"/>
          <w:lang w:val="ru-RU" w:eastAsia="ru-RU"/>
        </w:rPr>
        <w:t>ая система. Оптические приборы.</w:t>
      </w:r>
    </w:p>
    <w:p w:rsidR="00C559EB" w:rsidRPr="00DC5AE8" w:rsidRDefault="00C559EB" w:rsidP="00270E0B">
      <w:pPr>
        <w:widowControl/>
        <w:autoSpaceDE/>
        <w:autoSpaceDN/>
        <w:ind w:firstLine="720"/>
        <w:jc w:val="both"/>
        <w:rPr>
          <w:sz w:val="28"/>
          <w:szCs w:val="28"/>
          <w:lang w:val="ru-RU" w:eastAsia="ru-RU"/>
        </w:rPr>
      </w:pPr>
      <w:r w:rsidRPr="00DC5AE8">
        <w:rPr>
          <w:b/>
          <w:bCs/>
          <w:sz w:val="28"/>
          <w:szCs w:val="28"/>
          <w:lang w:val="ru-RU" w:eastAsia="ru-RU"/>
        </w:rPr>
        <w:t>Законы взаимодействия и движения тел.</w:t>
      </w:r>
      <w:r w:rsidR="001F140A" w:rsidRPr="00DC5AE8">
        <w:rPr>
          <w:b/>
          <w:bCs/>
          <w:sz w:val="28"/>
          <w:szCs w:val="28"/>
          <w:lang w:val="ru-RU" w:eastAsia="ru-RU"/>
        </w:rPr>
        <w:t xml:space="preserve"> </w:t>
      </w:r>
      <w:r w:rsidRPr="00DC5AE8">
        <w:rPr>
          <w:sz w:val="28"/>
          <w:szCs w:val="28"/>
          <w:lang w:val="ru-RU" w:eastAsia="ru-RU"/>
        </w:rPr>
        <w:t>Материальная точка. Система о</w:t>
      </w:r>
      <w:r w:rsidRPr="00DC5AE8">
        <w:rPr>
          <w:sz w:val="28"/>
          <w:szCs w:val="28"/>
          <w:lang w:val="ru-RU" w:eastAsia="ru-RU"/>
        </w:rPr>
        <w:t>т</w:t>
      </w:r>
      <w:r w:rsidRPr="00DC5AE8">
        <w:rPr>
          <w:sz w:val="28"/>
          <w:szCs w:val="28"/>
          <w:lang w:val="ru-RU" w:eastAsia="ru-RU"/>
        </w:rPr>
        <w:t>счета. Перемещение. Скорость прямолинейного равномерного движения. Прямол</w:t>
      </w:r>
      <w:r w:rsidRPr="00DC5AE8">
        <w:rPr>
          <w:sz w:val="28"/>
          <w:szCs w:val="28"/>
          <w:lang w:val="ru-RU" w:eastAsia="ru-RU"/>
        </w:rPr>
        <w:t>и</w:t>
      </w:r>
      <w:r w:rsidRPr="00DC5AE8">
        <w:rPr>
          <w:sz w:val="28"/>
          <w:szCs w:val="28"/>
          <w:lang w:val="ru-RU" w:eastAsia="ru-RU"/>
        </w:rPr>
        <w:t xml:space="preserve">нейное равноускоренное движение: мгновенная скорость, ускорение, перемещение. </w:t>
      </w:r>
      <w:r w:rsidRPr="00DC5AE8">
        <w:rPr>
          <w:sz w:val="28"/>
          <w:szCs w:val="28"/>
          <w:lang w:val="ru-RU" w:eastAsia="ru-RU"/>
        </w:rPr>
        <w:lastRenderedPageBreak/>
        <w:t>Графики зависимости кинематических величин от времени при равномерном и ра</w:t>
      </w:r>
      <w:r w:rsidRPr="00DC5AE8">
        <w:rPr>
          <w:sz w:val="28"/>
          <w:szCs w:val="28"/>
          <w:lang w:val="ru-RU" w:eastAsia="ru-RU"/>
        </w:rPr>
        <w:t>в</w:t>
      </w:r>
      <w:r w:rsidRPr="00DC5AE8">
        <w:rPr>
          <w:sz w:val="28"/>
          <w:szCs w:val="28"/>
          <w:lang w:val="ru-RU" w:eastAsia="ru-RU"/>
        </w:rPr>
        <w:t>ноускоренном движении. Относительность механического движения. Геоцентрич</w:t>
      </w:r>
      <w:r w:rsidRPr="00DC5AE8">
        <w:rPr>
          <w:sz w:val="28"/>
          <w:szCs w:val="28"/>
          <w:lang w:val="ru-RU" w:eastAsia="ru-RU"/>
        </w:rPr>
        <w:t>е</w:t>
      </w:r>
      <w:r w:rsidRPr="00DC5AE8">
        <w:rPr>
          <w:sz w:val="28"/>
          <w:szCs w:val="28"/>
          <w:lang w:val="ru-RU" w:eastAsia="ru-RU"/>
        </w:rPr>
        <w:t>ская и гелиоцентрическая системы мира. Инерциальная система отсчета. Законы Ньютона. Свободное падение. Невесомость. Закон всемирного тяготения. Искусс</w:t>
      </w:r>
      <w:r w:rsidRPr="00DC5AE8">
        <w:rPr>
          <w:sz w:val="28"/>
          <w:szCs w:val="28"/>
          <w:lang w:val="ru-RU" w:eastAsia="ru-RU"/>
        </w:rPr>
        <w:t>т</w:t>
      </w:r>
      <w:r w:rsidRPr="00DC5AE8">
        <w:rPr>
          <w:sz w:val="28"/>
          <w:szCs w:val="28"/>
          <w:lang w:val="ru-RU" w:eastAsia="ru-RU"/>
        </w:rPr>
        <w:t>венные спутники Земли. Импульс. Закон сохранения импульса. Реактивное движ</w:t>
      </w:r>
      <w:r w:rsidRPr="00DC5AE8">
        <w:rPr>
          <w:sz w:val="28"/>
          <w:szCs w:val="28"/>
          <w:lang w:val="ru-RU" w:eastAsia="ru-RU"/>
        </w:rPr>
        <w:t>е</w:t>
      </w:r>
      <w:r w:rsidRPr="00DC5AE8">
        <w:rPr>
          <w:sz w:val="28"/>
          <w:szCs w:val="28"/>
          <w:lang w:val="ru-RU" w:eastAsia="ru-RU"/>
        </w:rPr>
        <w:t>н</w:t>
      </w:r>
      <w:r w:rsidR="00774481" w:rsidRPr="00DC5AE8">
        <w:rPr>
          <w:sz w:val="28"/>
          <w:szCs w:val="28"/>
          <w:lang w:val="ru-RU" w:eastAsia="ru-RU"/>
        </w:rPr>
        <w:t>ие.</w:t>
      </w:r>
    </w:p>
    <w:p w:rsidR="00C559EB" w:rsidRPr="00DC5AE8" w:rsidRDefault="00C559EB" w:rsidP="00270E0B">
      <w:pPr>
        <w:widowControl/>
        <w:autoSpaceDE/>
        <w:autoSpaceDN/>
        <w:ind w:firstLine="720"/>
        <w:jc w:val="both"/>
        <w:rPr>
          <w:sz w:val="28"/>
          <w:szCs w:val="28"/>
          <w:lang w:val="ru-RU" w:eastAsia="ru-RU"/>
        </w:rPr>
      </w:pPr>
      <w:r w:rsidRPr="00DC5AE8">
        <w:rPr>
          <w:b/>
          <w:bCs/>
          <w:sz w:val="28"/>
          <w:szCs w:val="28"/>
          <w:lang w:val="ru-RU" w:eastAsia="ru-RU"/>
        </w:rPr>
        <w:t>Механические колебания и волны. Звук</w:t>
      </w:r>
      <w:r w:rsidRPr="00DC5AE8">
        <w:rPr>
          <w:bCs/>
          <w:sz w:val="28"/>
          <w:szCs w:val="28"/>
          <w:lang w:val="ru-RU" w:eastAsia="ru-RU"/>
        </w:rPr>
        <w:t>.</w:t>
      </w:r>
      <w:r w:rsidR="001F140A" w:rsidRPr="00DC5AE8">
        <w:rPr>
          <w:bCs/>
          <w:sz w:val="28"/>
          <w:szCs w:val="28"/>
          <w:lang w:val="ru-RU" w:eastAsia="ru-RU"/>
        </w:rPr>
        <w:t xml:space="preserve"> </w:t>
      </w:r>
      <w:r w:rsidRPr="00DC5AE8">
        <w:rPr>
          <w:sz w:val="28"/>
          <w:szCs w:val="28"/>
          <w:lang w:val="ru-RU" w:eastAsia="ru-RU"/>
        </w:rPr>
        <w:t>Колебательное движение. Колеб</w:t>
      </w:r>
      <w:r w:rsidRPr="00DC5AE8">
        <w:rPr>
          <w:sz w:val="28"/>
          <w:szCs w:val="28"/>
          <w:lang w:val="ru-RU" w:eastAsia="ru-RU"/>
        </w:rPr>
        <w:t>а</w:t>
      </w:r>
      <w:r w:rsidRPr="00DC5AE8">
        <w:rPr>
          <w:sz w:val="28"/>
          <w:szCs w:val="28"/>
          <w:lang w:val="ru-RU" w:eastAsia="ru-RU"/>
        </w:rPr>
        <w:t>ния груза на пружине. Свободные колебания. Колебательная система. Маятник. А</w:t>
      </w:r>
      <w:r w:rsidRPr="00DC5AE8">
        <w:rPr>
          <w:sz w:val="28"/>
          <w:szCs w:val="28"/>
          <w:lang w:val="ru-RU" w:eastAsia="ru-RU"/>
        </w:rPr>
        <w:t>м</w:t>
      </w:r>
      <w:r w:rsidRPr="00DC5AE8">
        <w:rPr>
          <w:sz w:val="28"/>
          <w:szCs w:val="28"/>
          <w:lang w:val="ru-RU" w:eastAsia="ru-RU"/>
        </w:rPr>
        <w:t>плитуда, период, частота колебаний. [Гармонические колебания]. Превращение энергии при колебательном движении. Затухающие колебания. Вынужденные кол</w:t>
      </w:r>
      <w:r w:rsidRPr="00DC5AE8">
        <w:rPr>
          <w:sz w:val="28"/>
          <w:szCs w:val="28"/>
          <w:lang w:val="ru-RU" w:eastAsia="ru-RU"/>
        </w:rPr>
        <w:t>е</w:t>
      </w:r>
      <w:r w:rsidRPr="00DC5AE8">
        <w:rPr>
          <w:sz w:val="28"/>
          <w:szCs w:val="28"/>
          <w:lang w:val="ru-RU" w:eastAsia="ru-RU"/>
        </w:rPr>
        <w:t>бания. Резонанс. Распространение колебаний в упругих средах. Поперечные и пр</w:t>
      </w:r>
      <w:r w:rsidRPr="00DC5AE8">
        <w:rPr>
          <w:sz w:val="28"/>
          <w:szCs w:val="28"/>
          <w:lang w:val="ru-RU" w:eastAsia="ru-RU"/>
        </w:rPr>
        <w:t>о</w:t>
      </w:r>
      <w:r w:rsidRPr="00DC5AE8">
        <w:rPr>
          <w:sz w:val="28"/>
          <w:szCs w:val="28"/>
          <w:lang w:val="ru-RU" w:eastAsia="ru-RU"/>
        </w:rPr>
        <w:t xml:space="preserve">дольные волны. Длина волны. Связь длины волны со скоростью ее распространения и периодом (частотой). Звуковые волны. Скорость звука. Высота, тембр и громкость </w:t>
      </w:r>
      <w:r w:rsidR="00774481" w:rsidRPr="00DC5AE8">
        <w:rPr>
          <w:sz w:val="28"/>
          <w:szCs w:val="28"/>
          <w:lang w:val="ru-RU" w:eastAsia="ru-RU"/>
        </w:rPr>
        <w:t xml:space="preserve">звука. Эхо. Звуковой резонанс. </w:t>
      </w:r>
      <w:r w:rsidRPr="00DC5AE8">
        <w:rPr>
          <w:sz w:val="28"/>
          <w:szCs w:val="28"/>
          <w:lang w:val="ru-RU" w:eastAsia="ru-RU"/>
        </w:rPr>
        <w:t>Интерфе</w:t>
      </w:r>
      <w:r w:rsidR="001F140A" w:rsidRPr="00DC5AE8">
        <w:rPr>
          <w:sz w:val="28"/>
          <w:szCs w:val="28"/>
          <w:lang w:val="ru-RU" w:eastAsia="ru-RU"/>
        </w:rPr>
        <w:t>ренция звука</w:t>
      </w:r>
    </w:p>
    <w:p w:rsidR="00C559EB" w:rsidRPr="00DC5AE8" w:rsidRDefault="00C559EB" w:rsidP="00270E0B">
      <w:pPr>
        <w:widowControl/>
        <w:autoSpaceDE/>
        <w:autoSpaceDN/>
        <w:ind w:firstLine="720"/>
        <w:jc w:val="both"/>
        <w:rPr>
          <w:sz w:val="28"/>
          <w:szCs w:val="28"/>
          <w:lang w:val="ru-RU" w:eastAsia="ru-RU"/>
        </w:rPr>
      </w:pPr>
      <w:r w:rsidRPr="00DC5AE8">
        <w:rPr>
          <w:b/>
          <w:bCs/>
          <w:sz w:val="28"/>
          <w:szCs w:val="28"/>
          <w:lang w:val="ru-RU" w:eastAsia="ru-RU"/>
        </w:rPr>
        <w:t>Электромагнитное поле.</w:t>
      </w:r>
      <w:r w:rsidR="0066795F">
        <w:rPr>
          <w:b/>
          <w:bCs/>
          <w:sz w:val="28"/>
          <w:szCs w:val="28"/>
          <w:lang w:val="ru-RU" w:eastAsia="ru-RU"/>
        </w:rPr>
        <w:t xml:space="preserve"> </w:t>
      </w:r>
      <w:r w:rsidRPr="00DC5AE8">
        <w:rPr>
          <w:sz w:val="28"/>
          <w:szCs w:val="28"/>
          <w:lang w:val="ru-RU" w:eastAsia="ru-RU"/>
        </w:rPr>
        <w:t>Однородное и неоднородное магнитное поле. Н</w:t>
      </w:r>
      <w:r w:rsidRPr="00DC5AE8">
        <w:rPr>
          <w:sz w:val="28"/>
          <w:szCs w:val="28"/>
          <w:lang w:val="ru-RU" w:eastAsia="ru-RU"/>
        </w:rPr>
        <w:t>а</w:t>
      </w:r>
      <w:r w:rsidRPr="00DC5AE8">
        <w:rPr>
          <w:sz w:val="28"/>
          <w:szCs w:val="28"/>
          <w:lang w:val="ru-RU" w:eastAsia="ru-RU"/>
        </w:rPr>
        <w:t>правление тока и направление линий его магнитного поля. Правило буравчика. О</w:t>
      </w:r>
      <w:r w:rsidRPr="00DC5AE8">
        <w:rPr>
          <w:sz w:val="28"/>
          <w:szCs w:val="28"/>
          <w:lang w:val="ru-RU" w:eastAsia="ru-RU"/>
        </w:rPr>
        <w:t>б</w:t>
      </w:r>
      <w:r w:rsidRPr="00DC5AE8">
        <w:rPr>
          <w:sz w:val="28"/>
          <w:szCs w:val="28"/>
          <w:lang w:val="ru-RU" w:eastAsia="ru-RU"/>
        </w:rPr>
        <w:t>наружение магнитного поля. Правило левой руки. Индукция магнитного поля. Ма</w:t>
      </w:r>
      <w:r w:rsidRPr="00DC5AE8">
        <w:rPr>
          <w:sz w:val="28"/>
          <w:szCs w:val="28"/>
          <w:lang w:val="ru-RU" w:eastAsia="ru-RU"/>
        </w:rPr>
        <w:t>г</w:t>
      </w:r>
      <w:r w:rsidRPr="00DC5AE8">
        <w:rPr>
          <w:sz w:val="28"/>
          <w:szCs w:val="28"/>
          <w:lang w:val="ru-RU" w:eastAsia="ru-RU"/>
        </w:rPr>
        <w:t>нитный поток. Опыты Фарадея. Электромагнитная индукция. Направление инду</w:t>
      </w:r>
      <w:r w:rsidRPr="00DC5AE8">
        <w:rPr>
          <w:sz w:val="28"/>
          <w:szCs w:val="28"/>
          <w:lang w:val="ru-RU" w:eastAsia="ru-RU"/>
        </w:rPr>
        <w:t>к</w:t>
      </w:r>
      <w:r w:rsidRPr="00DC5AE8">
        <w:rPr>
          <w:sz w:val="28"/>
          <w:szCs w:val="28"/>
          <w:lang w:val="ru-RU" w:eastAsia="ru-RU"/>
        </w:rPr>
        <w:t>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 Электромагнитное поле. Электр</w:t>
      </w:r>
      <w:r w:rsidRPr="00DC5AE8">
        <w:rPr>
          <w:sz w:val="28"/>
          <w:szCs w:val="28"/>
          <w:lang w:val="ru-RU" w:eastAsia="ru-RU"/>
        </w:rPr>
        <w:t>о</w:t>
      </w:r>
      <w:r w:rsidRPr="00DC5AE8">
        <w:rPr>
          <w:sz w:val="28"/>
          <w:szCs w:val="28"/>
          <w:lang w:val="ru-RU" w:eastAsia="ru-RU"/>
        </w:rPr>
        <w:t>магнитные волны. Скорость распространения электромагнитных волн. Влияние электромагнитных излучений на живые организмы. Колебательный контур. Получ</w:t>
      </w:r>
      <w:r w:rsidRPr="00DC5AE8">
        <w:rPr>
          <w:sz w:val="28"/>
          <w:szCs w:val="28"/>
          <w:lang w:val="ru-RU" w:eastAsia="ru-RU"/>
        </w:rPr>
        <w:t>е</w:t>
      </w:r>
      <w:r w:rsidRPr="00DC5AE8">
        <w:rPr>
          <w:sz w:val="28"/>
          <w:szCs w:val="28"/>
          <w:lang w:val="ru-RU" w:eastAsia="ru-RU"/>
        </w:rPr>
        <w:t>ние электромагнитных колебаний. Принципы ра</w:t>
      </w:r>
      <w:r w:rsidR="00774481" w:rsidRPr="00DC5AE8">
        <w:rPr>
          <w:sz w:val="28"/>
          <w:szCs w:val="28"/>
          <w:lang w:val="ru-RU" w:eastAsia="ru-RU"/>
        </w:rPr>
        <w:t xml:space="preserve">диосвязи и телевидения. </w:t>
      </w:r>
      <w:r w:rsidRPr="00DC5AE8">
        <w:rPr>
          <w:sz w:val="28"/>
          <w:szCs w:val="28"/>
          <w:lang w:val="ru-RU" w:eastAsia="ru-RU"/>
        </w:rPr>
        <w:t>Интерф</w:t>
      </w:r>
      <w:r w:rsidRPr="00DC5AE8">
        <w:rPr>
          <w:sz w:val="28"/>
          <w:szCs w:val="28"/>
          <w:lang w:val="ru-RU" w:eastAsia="ru-RU"/>
        </w:rPr>
        <w:t>е</w:t>
      </w:r>
      <w:r w:rsidRPr="00DC5AE8">
        <w:rPr>
          <w:sz w:val="28"/>
          <w:szCs w:val="28"/>
          <w:lang w:val="ru-RU" w:eastAsia="ru-RU"/>
        </w:rPr>
        <w:t>ренция света. Электромагнитная природа света. Преломление света. Показатель пр</w:t>
      </w:r>
      <w:r w:rsidRPr="00DC5AE8">
        <w:rPr>
          <w:sz w:val="28"/>
          <w:szCs w:val="28"/>
          <w:lang w:val="ru-RU" w:eastAsia="ru-RU"/>
        </w:rPr>
        <w:t>е</w:t>
      </w:r>
      <w:r w:rsidRPr="00DC5AE8">
        <w:rPr>
          <w:sz w:val="28"/>
          <w:szCs w:val="28"/>
          <w:lang w:val="ru-RU" w:eastAsia="ru-RU"/>
        </w:rPr>
        <w:t>ломления. Дисперсия света. Цвета тел. Спектрограф и спектроскоп. Типы оптич</w:t>
      </w:r>
      <w:r w:rsidRPr="00DC5AE8">
        <w:rPr>
          <w:sz w:val="28"/>
          <w:szCs w:val="28"/>
          <w:lang w:val="ru-RU" w:eastAsia="ru-RU"/>
        </w:rPr>
        <w:t>е</w:t>
      </w:r>
      <w:r w:rsidRPr="00DC5AE8">
        <w:rPr>
          <w:sz w:val="28"/>
          <w:szCs w:val="28"/>
          <w:lang w:val="ru-RU" w:eastAsia="ru-RU"/>
        </w:rPr>
        <w:t>ских спектров. Спектральный анализ. Поглощение и испускание света атомами. Происхождение линейчатых спектров.</w:t>
      </w:r>
    </w:p>
    <w:p w:rsidR="00C559EB" w:rsidRPr="00DC5AE8" w:rsidRDefault="00C559EB" w:rsidP="00270E0B">
      <w:pPr>
        <w:widowControl/>
        <w:autoSpaceDE/>
        <w:autoSpaceDN/>
        <w:ind w:firstLine="720"/>
        <w:jc w:val="both"/>
        <w:rPr>
          <w:rFonts w:eastAsia="Calibri"/>
          <w:sz w:val="28"/>
          <w:szCs w:val="28"/>
          <w:lang w:val="ru-RU"/>
        </w:rPr>
      </w:pPr>
      <w:r w:rsidRPr="00DC5AE8">
        <w:rPr>
          <w:b/>
          <w:bCs/>
          <w:sz w:val="28"/>
          <w:szCs w:val="28"/>
          <w:lang w:val="ru-RU" w:eastAsia="ru-RU"/>
        </w:rPr>
        <w:t>Строение атома и атомного ядра</w:t>
      </w:r>
      <w:r w:rsidR="001F140A" w:rsidRPr="00DC5AE8">
        <w:rPr>
          <w:b/>
          <w:bCs/>
          <w:sz w:val="28"/>
          <w:szCs w:val="28"/>
          <w:lang w:val="ru-RU" w:eastAsia="ru-RU"/>
        </w:rPr>
        <w:t xml:space="preserve"> </w:t>
      </w:r>
      <w:r w:rsidRPr="00DC5AE8">
        <w:rPr>
          <w:rFonts w:eastAsia="Calibri"/>
          <w:sz w:val="28"/>
          <w:szCs w:val="28"/>
          <w:lang w:val="ru-RU"/>
        </w:rPr>
        <w:t>Радиоактивность как свидетельство сло</w:t>
      </w:r>
      <w:r w:rsidRPr="00DC5AE8">
        <w:rPr>
          <w:rFonts w:eastAsia="Calibri"/>
          <w:sz w:val="28"/>
          <w:szCs w:val="28"/>
          <w:lang w:val="ru-RU"/>
        </w:rPr>
        <w:t>ж</w:t>
      </w:r>
      <w:r w:rsidRPr="00DC5AE8">
        <w:rPr>
          <w:rFonts w:eastAsia="Calibri"/>
          <w:sz w:val="28"/>
          <w:szCs w:val="28"/>
          <w:lang w:val="ru-RU"/>
        </w:rPr>
        <w:t>ного строения атомов. Альфа-, бета- и гамма-излучения. Опыты Резерфорда. Яде</w:t>
      </w:r>
      <w:r w:rsidRPr="00DC5AE8">
        <w:rPr>
          <w:rFonts w:eastAsia="Calibri"/>
          <w:sz w:val="28"/>
          <w:szCs w:val="28"/>
          <w:lang w:val="ru-RU"/>
        </w:rPr>
        <w:t>р</w:t>
      </w:r>
      <w:r w:rsidRPr="00DC5AE8">
        <w:rPr>
          <w:rFonts w:eastAsia="Calibri"/>
          <w:sz w:val="28"/>
          <w:szCs w:val="28"/>
          <w:lang w:val="ru-RU"/>
        </w:rPr>
        <w:t>ная модель атома. Радиоактивные превращения атомных ядер. Сохранение заряд</w:t>
      </w:r>
      <w:r w:rsidRPr="00DC5AE8">
        <w:rPr>
          <w:rFonts w:eastAsia="Calibri"/>
          <w:sz w:val="28"/>
          <w:szCs w:val="28"/>
          <w:lang w:val="ru-RU"/>
        </w:rPr>
        <w:t>о</w:t>
      </w:r>
      <w:r w:rsidRPr="00DC5AE8">
        <w:rPr>
          <w:rFonts w:eastAsia="Calibri"/>
          <w:sz w:val="28"/>
          <w:szCs w:val="28"/>
          <w:lang w:val="ru-RU"/>
        </w:rPr>
        <w:t>вого и массового чисел при ядерных реакциях. Экспериментальные методы исслед</w:t>
      </w:r>
      <w:r w:rsidRPr="00DC5AE8">
        <w:rPr>
          <w:rFonts w:eastAsia="Calibri"/>
          <w:sz w:val="28"/>
          <w:szCs w:val="28"/>
          <w:lang w:val="ru-RU"/>
        </w:rPr>
        <w:t>о</w:t>
      </w:r>
      <w:r w:rsidRPr="00DC5AE8">
        <w:rPr>
          <w:rFonts w:eastAsia="Calibri"/>
          <w:sz w:val="28"/>
          <w:szCs w:val="28"/>
          <w:lang w:val="ru-RU"/>
        </w:rPr>
        <w:t>вания частиц. Протонно-нейтронная модель ядра. Физи</w:t>
      </w:r>
      <w:r w:rsidRPr="00DC5AE8">
        <w:rPr>
          <w:rFonts w:eastAsia="Calibri"/>
          <w:sz w:val="28"/>
          <w:szCs w:val="28"/>
          <w:lang w:val="ru-RU"/>
        </w:rPr>
        <w:softHyphen/>
        <w:t>ческий смысл зарядового и массового чисел. Изотопы. Правила смещения для альфа- и бета-распада при яде</w:t>
      </w:r>
      <w:r w:rsidRPr="00DC5AE8">
        <w:rPr>
          <w:rFonts w:eastAsia="Calibri"/>
          <w:sz w:val="28"/>
          <w:szCs w:val="28"/>
          <w:lang w:val="ru-RU"/>
        </w:rPr>
        <w:t>р</w:t>
      </w:r>
      <w:r w:rsidRPr="00DC5AE8">
        <w:rPr>
          <w:rFonts w:eastAsia="Calibri"/>
          <w:sz w:val="28"/>
          <w:szCs w:val="28"/>
          <w:lang w:val="ru-RU"/>
        </w:rPr>
        <w:t>ных реакциях. Энергия связи частиц в ядре. Деление ядер урана. Цепная реакция. Ядерная энергетика. Экологические проблемы работы атомных электростанций. Д</w:t>
      </w:r>
      <w:r w:rsidRPr="00DC5AE8">
        <w:rPr>
          <w:rFonts w:eastAsia="Calibri"/>
          <w:sz w:val="28"/>
          <w:szCs w:val="28"/>
          <w:lang w:val="ru-RU"/>
        </w:rPr>
        <w:t>о</w:t>
      </w:r>
      <w:r w:rsidRPr="00DC5AE8">
        <w:rPr>
          <w:rFonts w:eastAsia="Calibri"/>
          <w:sz w:val="28"/>
          <w:szCs w:val="28"/>
          <w:lang w:val="ru-RU"/>
        </w:rPr>
        <w:t>зиметрия. Период полураспада. Закон радиоактивного распада. Влияние радиоа</w:t>
      </w:r>
      <w:r w:rsidRPr="00DC5AE8">
        <w:rPr>
          <w:rFonts w:eastAsia="Calibri"/>
          <w:sz w:val="28"/>
          <w:szCs w:val="28"/>
          <w:lang w:val="ru-RU"/>
        </w:rPr>
        <w:t>к</w:t>
      </w:r>
      <w:r w:rsidRPr="00DC5AE8">
        <w:rPr>
          <w:rFonts w:eastAsia="Calibri"/>
          <w:sz w:val="28"/>
          <w:szCs w:val="28"/>
          <w:lang w:val="ru-RU"/>
        </w:rPr>
        <w:t>тивных излучений на живые организмы. Термоядерная реакция. Источники энергии Солнца и звезд.</w:t>
      </w:r>
    </w:p>
    <w:p w:rsidR="00C559EB" w:rsidRPr="00DC5AE8" w:rsidRDefault="00C559EB" w:rsidP="00270E0B">
      <w:pPr>
        <w:widowControl/>
        <w:autoSpaceDE/>
        <w:autoSpaceDN/>
        <w:ind w:firstLine="720"/>
        <w:jc w:val="both"/>
        <w:rPr>
          <w:sz w:val="28"/>
          <w:szCs w:val="28"/>
          <w:lang w:val="ru-RU" w:eastAsia="ru-RU"/>
        </w:rPr>
      </w:pPr>
      <w:r w:rsidRPr="00DC5AE8">
        <w:rPr>
          <w:b/>
          <w:bCs/>
          <w:sz w:val="28"/>
          <w:szCs w:val="28"/>
          <w:lang w:val="ru-RU" w:eastAsia="ru-RU"/>
        </w:rPr>
        <w:t>Строение и эволюция Вселенной</w:t>
      </w:r>
      <w:r w:rsidR="00C07280">
        <w:rPr>
          <w:b/>
          <w:bCs/>
          <w:sz w:val="28"/>
          <w:szCs w:val="28"/>
          <w:lang w:val="ru-RU" w:eastAsia="ru-RU"/>
        </w:rPr>
        <w:t xml:space="preserve"> </w:t>
      </w:r>
      <w:r w:rsidRPr="00DC5AE8">
        <w:rPr>
          <w:sz w:val="28"/>
          <w:szCs w:val="28"/>
          <w:lang w:val="ru-RU" w:eastAsia="ru-RU"/>
        </w:rPr>
        <w:t>Состав, строение и происхождение Со</w:t>
      </w:r>
      <w:r w:rsidRPr="00DC5AE8">
        <w:rPr>
          <w:sz w:val="28"/>
          <w:szCs w:val="28"/>
          <w:lang w:val="ru-RU" w:eastAsia="ru-RU"/>
        </w:rPr>
        <w:t>л</w:t>
      </w:r>
      <w:r w:rsidRPr="00DC5AE8">
        <w:rPr>
          <w:sz w:val="28"/>
          <w:szCs w:val="28"/>
          <w:lang w:val="ru-RU" w:eastAsia="ru-RU"/>
        </w:rPr>
        <w:t>нечной системы. Планеты и малые тела Солнечной системы. Строение, излучение и эволюция Солнца и звезд. Строение и эволюция Вселенной.</w:t>
      </w:r>
    </w:p>
    <w:p w:rsidR="008567EB" w:rsidRPr="00DC5AE8" w:rsidRDefault="004777BD" w:rsidP="00270E0B">
      <w:pPr>
        <w:pStyle w:val="20"/>
        <w:ind w:left="0" w:firstLine="720"/>
        <w:jc w:val="both"/>
        <w:rPr>
          <w:sz w:val="28"/>
          <w:szCs w:val="28"/>
          <w:lang w:val="ru-RU"/>
        </w:rPr>
      </w:pPr>
      <w:r w:rsidRPr="00DC5AE8">
        <w:rPr>
          <w:sz w:val="28"/>
          <w:szCs w:val="28"/>
          <w:lang w:val="ru-RU"/>
        </w:rPr>
        <w:t>Биология</w:t>
      </w:r>
    </w:p>
    <w:p w:rsidR="00B65166" w:rsidRPr="00DC5AE8" w:rsidRDefault="00B65166" w:rsidP="00270E0B">
      <w:pPr>
        <w:pStyle w:val="20"/>
        <w:ind w:left="0" w:firstLine="720"/>
        <w:jc w:val="both"/>
        <w:rPr>
          <w:sz w:val="28"/>
          <w:szCs w:val="28"/>
          <w:lang w:val="ru-RU"/>
        </w:rPr>
      </w:pPr>
    </w:p>
    <w:p w:rsidR="00B65166" w:rsidRPr="00DC5AE8" w:rsidRDefault="00B65166" w:rsidP="00270E0B">
      <w:pPr>
        <w:widowControl/>
        <w:autoSpaceDE/>
        <w:autoSpaceDN/>
        <w:ind w:firstLine="720"/>
        <w:jc w:val="both"/>
        <w:rPr>
          <w:rFonts w:eastAsia="Calibri"/>
          <w:sz w:val="28"/>
          <w:szCs w:val="28"/>
          <w:lang w:val="ru-RU"/>
        </w:rPr>
      </w:pPr>
      <w:r w:rsidRPr="00DC5AE8">
        <w:rPr>
          <w:rFonts w:eastAsia="Calibri"/>
          <w:b/>
          <w:sz w:val="28"/>
          <w:szCs w:val="28"/>
          <w:lang w:val="ru-RU"/>
        </w:rPr>
        <w:lastRenderedPageBreak/>
        <w:t>Человек и природа</w:t>
      </w:r>
      <w:r w:rsidR="00EE6812" w:rsidRPr="00DC5AE8">
        <w:rPr>
          <w:rFonts w:eastAsia="Calibri"/>
          <w:sz w:val="28"/>
          <w:szCs w:val="28"/>
          <w:lang w:val="ru-RU"/>
        </w:rPr>
        <w:t>. Живые организмы -</w:t>
      </w:r>
      <w:r w:rsidRPr="00DC5AE8">
        <w:rPr>
          <w:rFonts w:eastAsia="Calibri"/>
          <w:sz w:val="28"/>
          <w:szCs w:val="28"/>
          <w:lang w:val="ru-RU"/>
        </w:rPr>
        <w:t xml:space="preserve"> важная часть природы. Зависимость жизни первобытных людей от природы. Охота и собирательство. Начало земледелия и скотоводства. Культурные растения и домашние животные. Отличие живых тел от тел неживой природы. Признаки живого: обмен веществ, питание, дыхание, рост, развитие, размно</w:t>
      </w:r>
      <w:r w:rsidR="00EE6812" w:rsidRPr="00DC5AE8">
        <w:rPr>
          <w:rFonts w:eastAsia="Calibri"/>
          <w:sz w:val="28"/>
          <w:szCs w:val="28"/>
          <w:lang w:val="ru-RU"/>
        </w:rPr>
        <w:t>жение, раздражимость. Организм -</w:t>
      </w:r>
      <w:r w:rsidRPr="00DC5AE8">
        <w:rPr>
          <w:rFonts w:eastAsia="Calibri"/>
          <w:sz w:val="28"/>
          <w:szCs w:val="28"/>
          <w:lang w:val="ru-RU"/>
        </w:rPr>
        <w:t>единица живой природы. Органы организма, их функции. Согласованность работы органов, обеспечивающая жизн</w:t>
      </w:r>
      <w:r w:rsidRPr="00DC5AE8">
        <w:rPr>
          <w:rFonts w:eastAsia="Calibri"/>
          <w:sz w:val="28"/>
          <w:szCs w:val="28"/>
          <w:lang w:val="ru-RU"/>
        </w:rPr>
        <w:t>е</w:t>
      </w:r>
      <w:r w:rsidRPr="00DC5AE8">
        <w:rPr>
          <w:rFonts w:eastAsia="Calibri"/>
          <w:sz w:val="28"/>
          <w:szCs w:val="28"/>
          <w:lang w:val="ru-RU"/>
        </w:rPr>
        <w:t>деятельность организма как единого целого. Методы изучения живых организмов: наблюдение, измерение, эксперимент. Клеточное строение организмов. Правила р</w:t>
      </w:r>
      <w:r w:rsidRPr="00DC5AE8">
        <w:rPr>
          <w:rFonts w:eastAsia="Calibri"/>
          <w:sz w:val="28"/>
          <w:szCs w:val="28"/>
          <w:lang w:val="ru-RU"/>
        </w:rPr>
        <w:t>а</w:t>
      </w:r>
      <w:r w:rsidRPr="00DC5AE8">
        <w:rPr>
          <w:rFonts w:eastAsia="Calibri"/>
          <w:sz w:val="28"/>
          <w:szCs w:val="28"/>
          <w:lang w:val="ru-RU"/>
        </w:rPr>
        <w:t>боты в кабинете биологии, с биологическими приборами и инструментами.</w:t>
      </w:r>
      <w:r w:rsidR="00C07280">
        <w:rPr>
          <w:rFonts w:eastAsia="Calibri"/>
          <w:sz w:val="28"/>
          <w:szCs w:val="28"/>
          <w:lang w:val="ru-RU"/>
        </w:rPr>
        <w:t xml:space="preserve"> </w:t>
      </w:r>
      <w:r w:rsidRPr="00DC5AE8">
        <w:rPr>
          <w:rFonts w:eastAsia="Calibri"/>
          <w:sz w:val="28"/>
          <w:szCs w:val="28"/>
          <w:lang w:val="ru-RU"/>
        </w:rPr>
        <w:t>Ткани. Клеточное строение живых организмов. Клетка. Части клетки: ядро, цитоплазма, в</w:t>
      </w:r>
      <w:r w:rsidRPr="00DC5AE8">
        <w:rPr>
          <w:rFonts w:eastAsia="Calibri"/>
          <w:sz w:val="28"/>
          <w:szCs w:val="28"/>
          <w:lang w:val="ru-RU"/>
        </w:rPr>
        <w:t>а</w:t>
      </w:r>
      <w:r w:rsidRPr="00DC5AE8">
        <w:rPr>
          <w:rFonts w:eastAsia="Calibri"/>
          <w:sz w:val="28"/>
          <w:szCs w:val="28"/>
          <w:lang w:val="ru-RU"/>
        </w:rPr>
        <w:t>куоли, клеточная мембрана. Клеточная стенка у растительных клеток. Назначение частей клетки.</w:t>
      </w:r>
      <w:r w:rsidR="00EE6812" w:rsidRPr="00DC5AE8">
        <w:rPr>
          <w:rFonts w:eastAsia="Calibri"/>
          <w:sz w:val="28"/>
          <w:szCs w:val="28"/>
          <w:lang w:val="ru-RU"/>
        </w:rPr>
        <w:t xml:space="preserve"> </w:t>
      </w:r>
      <w:r w:rsidRPr="00DC5AE8">
        <w:rPr>
          <w:rFonts w:eastAsia="Calibri"/>
          <w:sz w:val="28"/>
          <w:szCs w:val="28"/>
          <w:lang w:val="ru-RU"/>
        </w:rPr>
        <w:t>Понятие о ткани. Ткани животных и растений. Их функции.</w:t>
      </w:r>
    </w:p>
    <w:p w:rsidR="00B65166" w:rsidRPr="00DC5AE8" w:rsidRDefault="00B65166" w:rsidP="00270E0B">
      <w:pPr>
        <w:widowControl/>
        <w:autoSpaceDE/>
        <w:autoSpaceDN/>
        <w:ind w:firstLine="720"/>
        <w:jc w:val="both"/>
        <w:rPr>
          <w:rFonts w:eastAsia="Calibri"/>
          <w:sz w:val="28"/>
          <w:szCs w:val="28"/>
          <w:lang w:val="ru-RU"/>
        </w:rPr>
      </w:pPr>
      <w:r w:rsidRPr="00DC5AE8">
        <w:rPr>
          <w:rFonts w:eastAsia="Calibri"/>
          <w:b/>
          <w:sz w:val="28"/>
          <w:szCs w:val="28"/>
          <w:lang w:val="ru-RU" w:eastAsia="ru-RU"/>
        </w:rPr>
        <w:t>Мног</w:t>
      </w:r>
      <w:r w:rsidR="00066641" w:rsidRPr="00DC5AE8">
        <w:rPr>
          <w:rFonts w:eastAsia="Calibri"/>
          <w:b/>
          <w:sz w:val="28"/>
          <w:szCs w:val="28"/>
          <w:lang w:val="ru-RU" w:eastAsia="ru-RU"/>
        </w:rPr>
        <w:t>ообразие живых организмов</w:t>
      </w:r>
      <w:r w:rsidR="00EE6812" w:rsidRPr="00DC5AE8">
        <w:rPr>
          <w:rFonts w:eastAsia="Calibri"/>
          <w:b/>
          <w:sz w:val="28"/>
          <w:szCs w:val="28"/>
          <w:lang w:val="ru-RU" w:eastAsia="ru-RU"/>
        </w:rPr>
        <w:t xml:space="preserve"> </w:t>
      </w:r>
      <w:r w:rsidRPr="00DC5AE8">
        <w:rPr>
          <w:rFonts w:eastAsia="Calibri"/>
          <w:sz w:val="28"/>
          <w:szCs w:val="28"/>
          <w:lang w:val="ru-RU" w:eastAsia="ru-RU"/>
        </w:rPr>
        <w:t>Царства клеточных организмов: бактерий, грибо</w:t>
      </w:r>
      <w:r w:rsidR="00EE6812" w:rsidRPr="00DC5AE8">
        <w:rPr>
          <w:rFonts w:eastAsia="Calibri"/>
          <w:sz w:val="28"/>
          <w:szCs w:val="28"/>
          <w:lang w:val="ru-RU" w:eastAsia="ru-RU"/>
        </w:rPr>
        <w:t>в, растений и животных. Вирусы -</w:t>
      </w:r>
      <w:r w:rsidRPr="00DC5AE8">
        <w:rPr>
          <w:rFonts w:eastAsia="Calibri"/>
          <w:sz w:val="28"/>
          <w:szCs w:val="28"/>
          <w:lang w:val="ru-RU" w:eastAsia="ru-RU"/>
        </w:rPr>
        <w:t>неклеточная форма жизни: их строение, зн</w:t>
      </w:r>
      <w:r w:rsidRPr="00DC5AE8">
        <w:rPr>
          <w:rFonts w:eastAsia="Calibri"/>
          <w:sz w:val="28"/>
          <w:szCs w:val="28"/>
          <w:lang w:val="ru-RU" w:eastAsia="ru-RU"/>
        </w:rPr>
        <w:t>а</w:t>
      </w:r>
      <w:r w:rsidRPr="00DC5AE8">
        <w:rPr>
          <w:rFonts w:eastAsia="Calibri"/>
          <w:sz w:val="28"/>
          <w:szCs w:val="28"/>
          <w:lang w:val="ru-RU" w:eastAsia="ru-RU"/>
        </w:rPr>
        <w:t>чение и меры профилактики вирус</w:t>
      </w:r>
      <w:r w:rsidR="00EE6812" w:rsidRPr="00DC5AE8">
        <w:rPr>
          <w:rFonts w:eastAsia="Calibri"/>
          <w:sz w:val="28"/>
          <w:szCs w:val="28"/>
          <w:lang w:val="ru-RU" w:eastAsia="ru-RU"/>
        </w:rPr>
        <w:t>ных заболеваний. Бактерии -</w:t>
      </w:r>
      <w:r w:rsidRPr="00DC5AE8">
        <w:rPr>
          <w:rFonts w:eastAsia="Calibri"/>
          <w:sz w:val="28"/>
          <w:szCs w:val="28"/>
          <w:lang w:val="ru-RU" w:eastAsia="ru-RU"/>
        </w:rPr>
        <w:t xml:space="preserve"> примитивные одн</w:t>
      </w:r>
      <w:r w:rsidRPr="00DC5AE8">
        <w:rPr>
          <w:rFonts w:eastAsia="Calibri"/>
          <w:sz w:val="28"/>
          <w:szCs w:val="28"/>
          <w:lang w:val="ru-RU" w:eastAsia="ru-RU"/>
        </w:rPr>
        <w:t>о</w:t>
      </w:r>
      <w:r w:rsidRPr="00DC5AE8">
        <w:rPr>
          <w:rFonts w:eastAsia="Calibri"/>
          <w:sz w:val="28"/>
          <w:szCs w:val="28"/>
          <w:lang w:val="ru-RU" w:eastAsia="ru-RU"/>
        </w:rPr>
        <w:t>клеточные организмы, различные по форме, выносливые, обитают повсеместно, размножаются делением клетки надвое. Строение бактерии: цитоплазма, клеточная мембрана и клеточная стенка, отсутствуют оформленное ядро и вакуоли. Бактерии как самая древняя группа организмов. Процессы жизнедеятельности бактерий. П</w:t>
      </w:r>
      <w:r w:rsidRPr="00DC5AE8">
        <w:rPr>
          <w:rFonts w:eastAsia="Calibri"/>
          <w:sz w:val="28"/>
          <w:szCs w:val="28"/>
          <w:lang w:val="ru-RU" w:eastAsia="ru-RU"/>
        </w:rPr>
        <w:t>о</w:t>
      </w:r>
      <w:r w:rsidRPr="00DC5AE8">
        <w:rPr>
          <w:rFonts w:eastAsia="Calibri"/>
          <w:sz w:val="28"/>
          <w:szCs w:val="28"/>
          <w:lang w:val="ru-RU" w:eastAsia="ru-RU"/>
        </w:rPr>
        <w:t xml:space="preserve">нятие об автотрофах и гетеротрофах. </w:t>
      </w:r>
      <w:r w:rsidRPr="00DC5AE8">
        <w:rPr>
          <w:rFonts w:eastAsia="Calibri"/>
          <w:sz w:val="28"/>
          <w:szCs w:val="28"/>
          <w:lang w:val="ru-RU"/>
        </w:rPr>
        <w:t>Роль биологии в практической деятельности людей. Разнообразие организмов. Отличительные признаки представителей разных царств живой природы.</w:t>
      </w:r>
      <w:r w:rsidR="0066795F">
        <w:rPr>
          <w:rFonts w:eastAsia="Calibri"/>
          <w:sz w:val="28"/>
          <w:szCs w:val="28"/>
          <w:lang w:val="ru-RU"/>
        </w:rPr>
        <w:t xml:space="preserve"> </w:t>
      </w:r>
      <w:r w:rsidRPr="00DC5AE8">
        <w:rPr>
          <w:rFonts w:eastAsia="Calibri"/>
          <w:sz w:val="28"/>
          <w:szCs w:val="28"/>
          <w:lang w:val="ru-RU"/>
        </w:rPr>
        <w:t>Бактерии. Многообразие бактерий. Роль бактерий в природе и жизни человека.</w:t>
      </w:r>
      <w:r w:rsidR="0066795F">
        <w:rPr>
          <w:rFonts w:eastAsia="Calibri"/>
          <w:sz w:val="28"/>
          <w:szCs w:val="28"/>
          <w:lang w:val="ru-RU"/>
        </w:rPr>
        <w:t xml:space="preserve"> </w:t>
      </w:r>
      <w:r w:rsidRPr="00DC5AE8">
        <w:rPr>
          <w:rFonts w:eastAsia="Calibri"/>
          <w:sz w:val="28"/>
          <w:szCs w:val="28"/>
          <w:lang w:val="ru-RU"/>
        </w:rPr>
        <w:t xml:space="preserve">Бактерии </w:t>
      </w:r>
      <w:r w:rsidR="00A83F15">
        <w:rPr>
          <w:rFonts w:eastAsia="Calibri"/>
          <w:sz w:val="28"/>
          <w:szCs w:val="28"/>
          <w:lang w:val="ru-RU"/>
        </w:rPr>
        <w:t>-</w:t>
      </w:r>
      <w:r w:rsidRPr="00DC5AE8">
        <w:rPr>
          <w:rFonts w:eastAsia="Calibri"/>
          <w:sz w:val="28"/>
          <w:szCs w:val="28"/>
          <w:lang w:val="ru-RU"/>
        </w:rPr>
        <w:t xml:space="preserve"> возбудители заболеваний. Меры профилактики заб</w:t>
      </w:r>
      <w:r w:rsidRPr="00DC5AE8">
        <w:rPr>
          <w:rFonts w:eastAsia="Calibri"/>
          <w:sz w:val="28"/>
          <w:szCs w:val="28"/>
          <w:lang w:val="ru-RU"/>
        </w:rPr>
        <w:t>о</w:t>
      </w:r>
      <w:r w:rsidRPr="00DC5AE8">
        <w:rPr>
          <w:rFonts w:eastAsia="Calibri"/>
          <w:sz w:val="28"/>
          <w:szCs w:val="28"/>
          <w:lang w:val="ru-RU"/>
        </w:rPr>
        <w:t>леваний, вызываемых бактериями.</w:t>
      </w:r>
      <w:r w:rsidR="0066795F">
        <w:rPr>
          <w:rFonts w:eastAsia="Calibri"/>
          <w:sz w:val="28"/>
          <w:szCs w:val="28"/>
          <w:lang w:val="ru-RU"/>
        </w:rPr>
        <w:t xml:space="preserve"> </w:t>
      </w:r>
      <w:r w:rsidRPr="00DC5AE8">
        <w:rPr>
          <w:rFonts w:eastAsia="Calibri"/>
          <w:sz w:val="28"/>
          <w:szCs w:val="28"/>
          <w:lang w:val="ru-RU"/>
        </w:rPr>
        <w:t>Грибы. Многообразие грибов, их роль в природе и жизни человека. Съедобные и ядовитые грибы. Оказание приёмов первой помощи при отравлении грибами.</w:t>
      </w:r>
      <w:r w:rsidR="0066795F">
        <w:rPr>
          <w:rFonts w:eastAsia="Calibri"/>
          <w:sz w:val="28"/>
          <w:szCs w:val="28"/>
          <w:lang w:val="ru-RU"/>
        </w:rPr>
        <w:t xml:space="preserve"> </w:t>
      </w:r>
      <w:r w:rsidRPr="00DC5AE8">
        <w:rPr>
          <w:rFonts w:eastAsia="Calibri"/>
          <w:sz w:val="28"/>
          <w:szCs w:val="28"/>
          <w:lang w:val="ru-RU"/>
        </w:rPr>
        <w:t>Лишайники. Роль лишайников в природе и жизни челов</w:t>
      </w:r>
      <w:r w:rsidRPr="00DC5AE8">
        <w:rPr>
          <w:rFonts w:eastAsia="Calibri"/>
          <w:sz w:val="28"/>
          <w:szCs w:val="28"/>
          <w:lang w:val="ru-RU"/>
        </w:rPr>
        <w:t>е</w:t>
      </w:r>
      <w:r w:rsidRPr="00DC5AE8">
        <w:rPr>
          <w:rFonts w:eastAsia="Calibri"/>
          <w:sz w:val="28"/>
          <w:szCs w:val="28"/>
          <w:lang w:val="ru-RU"/>
        </w:rPr>
        <w:t>ка.</w:t>
      </w:r>
      <w:r w:rsidR="0066795F">
        <w:rPr>
          <w:rFonts w:eastAsia="Calibri"/>
          <w:sz w:val="28"/>
          <w:szCs w:val="28"/>
          <w:lang w:val="ru-RU"/>
        </w:rPr>
        <w:t xml:space="preserve"> </w:t>
      </w:r>
      <w:r w:rsidRPr="00DC5AE8">
        <w:rPr>
          <w:rFonts w:eastAsia="Calibri"/>
          <w:sz w:val="28"/>
          <w:szCs w:val="28"/>
          <w:lang w:val="ru-RU"/>
        </w:rPr>
        <w:t xml:space="preserve">Вирусы </w:t>
      </w:r>
      <w:r w:rsidR="00A83F15">
        <w:rPr>
          <w:rFonts w:eastAsia="Calibri"/>
          <w:sz w:val="28"/>
          <w:szCs w:val="28"/>
          <w:lang w:val="ru-RU"/>
        </w:rPr>
        <w:t>-</w:t>
      </w:r>
      <w:r w:rsidRPr="00DC5AE8">
        <w:rPr>
          <w:rFonts w:eastAsia="Calibri"/>
          <w:sz w:val="28"/>
          <w:szCs w:val="28"/>
          <w:lang w:val="ru-RU"/>
        </w:rPr>
        <w:t xml:space="preserve"> неклеточные формы. Заболевания, вызываемые вирусами. Меры пр</w:t>
      </w:r>
      <w:r w:rsidRPr="00DC5AE8">
        <w:rPr>
          <w:rFonts w:eastAsia="Calibri"/>
          <w:sz w:val="28"/>
          <w:szCs w:val="28"/>
          <w:lang w:val="ru-RU"/>
        </w:rPr>
        <w:t>о</w:t>
      </w:r>
      <w:r w:rsidRPr="00DC5AE8">
        <w:rPr>
          <w:rFonts w:eastAsia="Calibri"/>
          <w:sz w:val="28"/>
          <w:szCs w:val="28"/>
          <w:lang w:val="ru-RU"/>
        </w:rPr>
        <w:t>филактики заболеваний.</w:t>
      </w:r>
      <w:r w:rsidR="0066795F">
        <w:rPr>
          <w:rFonts w:eastAsia="Calibri"/>
          <w:sz w:val="28"/>
          <w:szCs w:val="28"/>
          <w:lang w:val="ru-RU"/>
        </w:rPr>
        <w:t xml:space="preserve"> </w:t>
      </w:r>
      <w:r w:rsidRPr="00DC5AE8">
        <w:rPr>
          <w:rFonts w:eastAsia="Calibri"/>
          <w:sz w:val="28"/>
          <w:szCs w:val="28"/>
          <w:lang w:val="ru-RU"/>
        </w:rPr>
        <w:t>Растения. Клетки, ткани и органы растений. Процессы жи</w:t>
      </w:r>
      <w:r w:rsidRPr="00DC5AE8">
        <w:rPr>
          <w:rFonts w:eastAsia="Calibri"/>
          <w:sz w:val="28"/>
          <w:szCs w:val="28"/>
          <w:lang w:val="ru-RU"/>
        </w:rPr>
        <w:t>з</w:t>
      </w:r>
      <w:r w:rsidRPr="00DC5AE8">
        <w:rPr>
          <w:rFonts w:eastAsia="Calibri"/>
          <w:sz w:val="28"/>
          <w:szCs w:val="28"/>
          <w:lang w:val="ru-RU"/>
        </w:rPr>
        <w:t>недеятельности: обмен веществ и превращение энергии, питание, фотосинтез, дых</w:t>
      </w:r>
      <w:r w:rsidRPr="00DC5AE8">
        <w:rPr>
          <w:rFonts w:eastAsia="Calibri"/>
          <w:sz w:val="28"/>
          <w:szCs w:val="28"/>
          <w:lang w:val="ru-RU"/>
        </w:rPr>
        <w:t>а</w:t>
      </w:r>
      <w:r w:rsidRPr="00DC5AE8">
        <w:rPr>
          <w:rFonts w:eastAsia="Calibri"/>
          <w:sz w:val="28"/>
          <w:szCs w:val="28"/>
          <w:lang w:val="ru-RU"/>
        </w:rPr>
        <w:t>ние, удаление продуктов обмена, транспорт веществ. Регуляция процессов жизн</w:t>
      </w:r>
      <w:r w:rsidRPr="00DC5AE8">
        <w:rPr>
          <w:rFonts w:eastAsia="Calibri"/>
          <w:sz w:val="28"/>
          <w:szCs w:val="28"/>
          <w:lang w:val="ru-RU"/>
        </w:rPr>
        <w:t>е</w:t>
      </w:r>
      <w:r w:rsidRPr="00DC5AE8">
        <w:rPr>
          <w:rFonts w:eastAsia="Calibri"/>
          <w:sz w:val="28"/>
          <w:szCs w:val="28"/>
          <w:lang w:val="ru-RU"/>
        </w:rPr>
        <w:t>деятельности. Движение. Рост, развитие и размножение. Многообразие растений, принципы их классификации. Водоросли, мхи, папоротники, голосеменные и п</w:t>
      </w:r>
      <w:r w:rsidRPr="00DC5AE8">
        <w:rPr>
          <w:rFonts w:eastAsia="Calibri"/>
          <w:sz w:val="28"/>
          <w:szCs w:val="28"/>
          <w:lang w:val="ru-RU"/>
        </w:rPr>
        <w:t>о</w:t>
      </w:r>
      <w:r w:rsidRPr="00DC5AE8">
        <w:rPr>
          <w:rFonts w:eastAsia="Calibri"/>
          <w:sz w:val="28"/>
          <w:szCs w:val="28"/>
          <w:lang w:val="ru-RU"/>
        </w:rPr>
        <w:t>крытосеменные растения. Значение растений в природе и жизни человека. Важне</w:t>
      </w:r>
      <w:r w:rsidRPr="00DC5AE8">
        <w:rPr>
          <w:rFonts w:eastAsia="Calibri"/>
          <w:sz w:val="28"/>
          <w:szCs w:val="28"/>
          <w:lang w:val="ru-RU"/>
        </w:rPr>
        <w:t>й</w:t>
      </w:r>
      <w:r w:rsidRPr="00DC5AE8">
        <w:rPr>
          <w:rFonts w:eastAsia="Calibri"/>
          <w:sz w:val="28"/>
          <w:szCs w:val="28"/>
          <w:lang w:val="ru-RU"/>
        </w:rPr>
        <w:t>шие сельскохозяйственные культуры. Ядовитые растения. Охрана редких и исч</w:t>
      </w:r>
      <w:r w:rsidRPr="00DC5AE8">
        <w:rPr>
          <w:rFonts w:eastAsia="Calibri"/>
          <w:sz w:val="28"/>
          <w:szCs w:val="28"/>
          <w:lang w:val="ru-RU"/>
        </w:rPr>
        <w:t>е</w:t>
      </w:r>
      <w:r w:rsidRPr="00DC5AE8">
        <w:rPr>
          <w:rFonts w:eastAsia="Calibri"/>
          <w:sz w:val="28"/>
          <w:szCs w:val="28"/>
          <w:lang w:val="ru-RU"/>
        </w:rPr>
        <w:t>зающих видов растений. Основные растительные общества. Усложнение растений в процессе эволюции. Строение растений. Корень и побег. Слоевище водорослей. П</w:t>
      </w:r>
      <w:r w:rsidRPr="00DC5AE8">
        <w:rPr>
          <w:rFonts w:eastAsia="Calibri"/>
          <w:sz w:val="28"/>
          <w:szCs w:val="28"/>
          <w:lang w:val="ru-RU"/>
        </w:rPr>
        <w:t>о</w:t>
      </w:r>
      <w:r w:rsidRPr="00DC5AE8">
        <w:rPr>
          <w:rFonts w:eastAsia="Calibri"/>
          <w:sz w:val="28"/>
          <w:szCs w:val="28"/>
          <w:lang w:val="ru-RU"/>
        </w:rPr>
        <w:t xml:space="preserve">крытосеменные и голосеменные растения. Их основное различие. Размножение цветковых и голосеменных растений семенами, остальных групп растений </w:t>
      </w:r>
      <w:r w:rsidR="00A83F15">
        <w:rPr>
          <w:rFonts w:eastAsia="Calibri"/>
          <w:sz w:val="28"/>
          <w:szCs w:val="28"/>
          <w:lang w:val="ru-RU"/>
        </w:rPr>
        <w:t>-</w:t>
      </w:r>
      <w:r w:rsidRPr="00DC5AE8">
        <w:rPr>
          <w:rFonts w:eastAsia="Calibri"/>
          <w:sz w:val="28"/>
          <w:szCs w:val="28"/>
          <w:lang w:val="ru-RU"/>
        </w:rPr>
        <w:t xml:space="preserve"> спор</w:t>
      </w:r>
      <w:r w:rsidRPr="00DC5AE8">
        <w:rPr>
          <w:rFonts w:eastAsia="Calibri"/>
          <w:sz w:val="28"/>
          <w:szCs w:val="28"/>
          <w:lang w:val="ru-RU"/>
        </w:rPr>
        <w:t>а</w:t>
      </w:r>
      <w:r w:rsidRPr="00DC5AE8">
        <w:rPr>
          <w:rFonts w:eastAsia="Calibri"/>
          <w:sz w:val="28"/>
          <w:szCs w:val="28"/>
          <w:lang w:val="ru-RU"/>
        </w:rPr>
        <w:t xml:space="preserve">ми. Роль цветковых растений в жизни человека. Фауна </w:t>
      </w:r>
      <w:r w:rsidR="00A83F15">
        <w:rPr>
          <w:rFonts w:eastAsia="Calibri"/>
          <w:sz w:val="28"/>
          <w:szCs w:val="28"/>
          <w:lang w:val="ru-RU"/>
        </w:rPr>
        <w:t>-</w:t>
      </w:r>
      <w:r w:rsidRPr="00DC5AE8">
        <w:rPr>
          <w:rFonts w:eastAsia="Calibri"/>
          <w:sz w:val="28"/>
          <w:szCs w:val="28"/>
          <w:lang w:val="ru-RU"/>
        </w:rPr>
        <w:t xml:space="preserve"> совокупность всех видов животных. Особенности животных </w:t>
      </w:r>
      <w:r w:rsidR="00A83F15">
        <w:rPr>
          <w:rFonts w:eastAsia="Calibri"/>
          <w:sz w:val="28"/>
          <w:szCs w:val="28"/>
          <w:lang w:val="ru-RU"/>
        </w:rPr>
        <w:t>-</w:t>
      </w:r>
      <w:r w:rsidRPr="00DC5AE8">
        <w:rPr>
          <w:rFonts w:eastAsia="Calibri"/>
          <w:sz w:val="28"/>
          <w:szCs w:val="28"/>
          <w:lang w:val="ru-RU"/>
        </w:rPr>
        <w:t xml:space="preserve"> гетеротрофность, способность к передвижению, наличие органов чувств.</w:t>
      </w:r>
    </w:p>
    <w:p w:rsidR="00B65166" w:rsidRPr="00DC5AE8" w:rsidRDefault="00B65166" w:rsidP="00270E0B">
      <w:pPr>
        <w:widowControl/>
        <w:autoSpaceDE/>
        <w:autoSpaceDN/>
        <w:ind w:firstLine="720"/>
        <w:jc w:val="both"/>
        <w:rPr>
          <w:rFonts w:eastAsia="Calibri"/>
          <w:sz w:val="28"/>
          <w:szCs w:val="28"/>
          <w:lang w:val="ru-RU"/>
        </w:rPr>
      </w:pPr>
      <w:r w:rsidRPr="00DC5AE8">
        <w:rPr>
          <w:rFonts w:eastAsia="Calibri"/>
          <w:b/>
          <w:sz w:val="28"/>
          <w:szCs w:val="28"/>
          <w:lang w:val="ru-RU" w:eastAsia="ru-RU"/>
        </w:rPr>
        <w:t>Жизнь о</w:t>
      </w:r>
      <w:r w:rsidR="00EE6812" w:rsidRPr="00DC5AE8">
        <w:rPr>
          <w:rFonts w:eastAsia="Calibri"/>
          <w:b/>
          <w:sz w:val="28"/>
          <w:szCs w:val="28"/>
          <w:lang w:val="ru-RU" w:eastAsia="ru-RU"/>
        </w:rPr>
        <w:t>рганизмов на планете Земля</w:t>
      </w:r>
      <w:r w:rsidRPr="00DC5AE8">
        <w:rPr>
          <w:rFonts w:eastAsia="Calibri"/>
          <w:b/>
          <w:sz w:val="28"/>
          <w:szCs w:val="28"/>
          <w:lang w:val="ru-RU" w:eastAsia="ru-RU"/>
        </w:rPr>
        <w:t>.</w:t>
      </w:r>
      <w:r w:rsidRPr="00DC5AE8">
        <w:rPr>
          <w:rFonts w:eastAsia="Calibri"/>
          <w:sz w:val="28"/>
          <w:szCs w:val="28"/>
          <w:lang w:val="ru-RU" w:eastAsia="ru-RU"/>
        </w:rPr>
        <w:t xml:space="preserve"> </w:t>
      </w:r>
      <w:r w:rsidRPr="00DC5AE8">
        <w:rPr>
          <w:rFonts w:eastAsia="Calibri"/>
          <w:sz w:val="28"/>
          <w:szCs w:val="28"/>
          <w:lang w:val="ru-RU"/>
        </w:rPr>
        <w:t>Среда обитания: вода, почва, суша и другие организмы. Одноклеточные и многоклеточные организмы. Роль животных в природе и жизни человека. Зависимость от окружающей среды.</w:t>
      </w:r>
    </w:p>
    <w:p w:rsidR="00B65166" w:rsidRPr="00DC5AE8" w:rsidRDefault="00EE6812" w:rsidP="00270E0B">
      <w:pPr>
        <w:widowControl/>
        <w:autoSpaceDE/>
        <w:autoSpaceDN/>
        <w:snapToGrid w:val="0"/>
        <w:ind w:firstLine="720"/>
        <w:jc w:val="both"/>
        <w:rPr>
          <w:rFonts w:eastAsia="Calibri"/>
          <w:sz w:val="28"/>
          <w:szCs w:val="28"/>
          <w:lang w:val="ru-RU" w:eastAsia="ru-RU"/>
        </w:rPr>
      </w:pPr>
      <w:r w:rsidRPr="00DC5AE8">
        <w:rPr>
          <w:rFonts w:eastAsia="Calibri"/>
          <w:b/>
          <w:sz w:val="28"/>
          <w:szCs w:val="28"/>
          <w:lang w:val="ru-RU" w:eastAsia="ru-RU"/>
        </w:rPr>
        <w:lastRenderedPageBreak/>
        <w:t>Человек на планете Земля</w:t>
      </w:r>
      <w:r w:rsidR="00C07280">
        <w:rPr>
          <w:rFonts w:eastAsia="Calibri"/>
          <w:sz w:val="28"/>
          <w:szCs w:val="28"/>
          <w:lang w:val="ru-RU" w:eastAsia="ru-RU"/>
        </w:rPr>
        <w:t xml:space="preserve"> </w:t>
      </w:r>
      <w:r w:rsidR="00B65166" w:rsidRPr="00DC5AE8">
        <w:rPr>
          <w:rFonts w:eastAsia="FranklinGothicMediumC"/>
          <w:bCs/>
          <w:color w:val="231F20"/>
          <w:sz w:val="28"/>
          <w:szCs w:val="28"/>
          <w:lang w:val="ru-RU"/>
        </w:rPr>
        <w:t>Как появился человек на Земле. Как человек и</w:t>
      </w:r>
      <w:r w:rsidR="00B65166" w:rsidRPr="00DC5AE8">
        <w:rPr>
          <w:rFonts w:eastAsia="FranklinGothicMediumC"/>
          <w:bCs/>
          <w:color w:val="231F20"/>
          <w:sz w:val="28"/>
          <w:szCs w:val="28"/>
          <w:lang w:val="ru-RU"/>
        </w:rPr>
        <w:t>з</w:t>
      </w:r>
      <w:r w:rsidR="00B65166" w:rsidRPr="00DC5AE8">
        <w:rPr>
          <w:rFonts w:eastAsia="FranklinGothicMediumC"/>
          <w:bCs/>
          <w:color w:val="231F20"/>
          <w:sz w:val="28"/>
          <w:szCs w:val="28"/>
          <w:lang w:val="ru-RU"/>
        </w:rPr>
        <w:t>менял природу. Важность охраны живого мира планеты.</w:t>
      </w:r>
      <w:r w:rsidR="00B65166" w:rsidRPr="00DC5AE8">
        <w:rPr>
          <w:rFonts w:eastAsia="FranklinGothicMediumC"/>
          <w:bCs/>
          <w:color w:val="231F20"/>
          <w:kern w:val="2"/>
          <w:sz w:val="28"/>
          <w:szCs w:val="28"/>
          <w:lang w:val="ru-RU" w:eastAsia="hi-IN" w:bidi="hi-IN"/>
        </w:rPr>
        <w:t xml:space="preserve"> </w:t>
      </w:r>
      <w:r w:rsidR="00B65166" w:rsidRPr="00DC5AE8">
        <w:rPr>
          <w:rFonts w:eastAsia="FranklinGothicMediumC"/>
          <w:bCs/>
          <w:color w:val="231F20"/>
          <w:sz w:val="28"/>
          <w:szCs w:val="28"/>
          <w:lang w:val="ru-RU"/>
        </w:rPr>
        <w:t>Сохраним богатство жив</w:t>
      </w:r>
      <w:r w:rsidR="00B65166" w:rsidRPr="00DC5AE8">
        <w:rPr>
          <w:rFonts w:eastAsia="FranklinGothicMediumC"/>
          <w:bCs/>
          <w:color w:val="231F20"/>
          <w:sz w:val="28"/>
          <w:szCs w:val="28"/>
          <w:lang w:val="ru-RU"/>
        </w:rPr>
        <w:t>о</w:t>
      </w:r>
      <w:r w:rsidR="00B65166" w:rsidRPr="00DC5AE8">
        <w:rPr>
          <w:rFonts w:eastAsia="FranklinGothicMediumC"/>
          <w:bCs/>
          <w:color w:val="231F20"/>
          <w:sz w:val="28"/>
          <w:szCs w:val="28"/>
          <w:lang w:val="ru-RU"/>
        </w:rPr>
        <w:t>го мира.</w:t>
      </w:r>
    </w:p>
    <w:p w:rsidR="00B65166" w:rsidRPr="00DC5AE8" w:rsidRDefault="000F0F8B" w:rsidP="00270E0B">
      <w:pPr>
        <w:widowControl/>
        <w:autoSpaceDE/>
        <w:autoSpaceDN/>
        <w:ind w:firstLine="720"/>
        <w:jc w:val="both"/>
        <w:rPr>
          <w:rFonts w:eastAsia="Calibri"/>
          <w:color w:val="FF0000"/>
          <w:sz w:val="28"/>
          <w:szCs w:val="28"/>
          <w:lang w:val="ru-RU" w:eastAsia="ru-RU"/>
        </w:rPr>
      </w:pPr>
      <w:r w:rsidRPr="00DC5AE8">
        <w:rPr>
          <w:rFonts w:eastAsia="Calibri"/>
          <w:b/>
          <w:sz w:val="28"/>
          <w:szCs w:val="28"/>
          <w:lang w:val="ru-RU" w:eastAsia="ru-RU"/>
        </w:rPr>
        <w:t>О растениях – ботаника</w:t>
      </w:r>
      <w:r w:rsidR="00B65166" w:rsidRPr="00DC5AE8">
        <w:rPr>
          <w:rFonts w:eastAsia="NewBaskervilleC"/>
          <w:color w:val="231F20"/>
          <w:sz w:val="28"/>
          <w:szCs w:val="28"/>
          <w:lang w:val="ru-RU"/>
        </w:rPr>
        <w:t>. Царство Растения. Внешнее строение и общая х</w:t>
      </w:r>
      <w:r w:rsidR="00B65166" w:rsidRPr="00DC5AE8">
        <w:rPr>
          <w:rFonts w:eastAsia="NewBaskervilleC"/>
          <w:color w:val="231F20"/>
          <w:sz w:val="28"/>
          <w:szCs w:val="28"/>
          <w:lang w:val="ru-RU"/>
        </w:rPr>
        <w:t>а</w:t>
      </w:r>
      <w:r w:rsidR="00B65166" w:rsidRPr="00DC5AE8">
        <w:rPr>
          <w:rFonts w:eastAsia="NewBaskervilleC"/>
          <w:color w:val="231F20"/>
          <w:sz w:val="28"/>
          <w:szCs w:val="28"/>
          <w:lang w:val="ru-RU"/>
        </w:rPr>
        <w:t>рактеристика растений. Многообразие жизненных форм растений. Клеточное стро</w:t>
      </w:r>
      <w:r w:rsidR="00B65166" w:rsidRPr="00DC5AE8">
        <w:rPr>
          <w:rFonts w:eastAsia="NewBaskervilleC"/>
          <w:color w:val="231F20"/>
          <w:sz w:val="28"/>
          <w:szCs w:val="28"/>
          <w:lang w:val="ru-RU"/>
        </w:rPr>
        <w:t>е</w:t>
      </w:r>
      <w:r w:rsidR="00B65166" w:rsidRPr="00DC5AE8">
        <w:rPr>
          <w:rFonts w:eastAsia="NewBaskervilleC"/>
          <w:color w:val="231F20"/>
          <w:sz w:val="28"/>
          <w:szCs w:val="28"/>
          <w:lang w:val="ru-RU"/>
        </w:rPr>
        <w:t>ние растений. Свойства растительной клетки. Ткани растений.</w:t>
      </w:r>
    </w:p>
    <w:p w:rsidR="00B65166" w:rsidRPr="00DC5AE8" w:rsidRDefault="000F0F8B" w:rsidP="00270E0B">
      <w:pPr>
        <w:widowControl/>
        <w:autoSpaceDE/>
        <w:autoSpaceDN/>
        <w:ind w:firstLine="720"/>
        <w:jc w:val="both"/>
        <w:rPr>
          <w:rFonts w:eastAsia="Calibri"/>
          <w:sz w:val="28"/>
          <w:szCs w:val="28"/>
          <w:lang w:val="ru-RU"/>
        </w:rPr>
      </w:pPr>
      <w:r w:rsidRPr="00DC5AE8">
        <w:rPr>
          <w:rFonts w:eastAsia="Calibri"/>
          <w:b/>
          <w:sz w:val="28"/>
          <w:szCs w:val="28"/>
          <w:lang w:val="ru-RU" w:eastAsia="ru-RU"/>
        </w:rPr>
        <w:t>Органы</w:t>
      </w:r>
      <w:r w:rsidR="00C07280">
        <w:rPr>
          <w:rFonts w:eastAsia="Calibri"/>
          <w:b/>
          <w:sz w:val="28"/>
          <w:szCs w:val="28"/>
          <w:lang w:val="ru-RU" w:eastAsia="ru-RU"/>
        </w:rPr>
        <w:t xml:space="preserve"> </w:t>
      </w:r>
      <w:r w:rsidRPr="00DC5AE8">
        <w:rPr>
          <w:rFonts w:eastAsia="Calibri"/>
          <w:b/>
          <w:sz w:val="28"/>
          <w:szCs w:val="28"/>
          <w:lang w:val="ru-RU" w:eastAsia="ru-RU"/>
        </w:rPr>
        <w:t>растений</w:t>
      </w:r>
      <w:r w:rsidR="00C07280">
        <w:rPr>
          <w:rFonts w:eastAsia="Calibri"/>
          <w:b/>
          <w:sz w:val="28"/>
          <w:szCs w:val="28"/>
          <w:lang w:val="ru-RU" w:eastAsia="ru-RU"/>
        </w:rPr>
        <w:t xml:space="preserve"> </w:t>
      </w:r>
      <w:r w:rsidR="00B65166" w:rsidRPr="00DC5AE8">
        <w:rPr>
          <w:rFonts w:eastAsia="FranklinGothicMediumC"/>
          <w:color w:val="231F20"/>
          <w:sz w:val="28"/>
          <w:szCs w:val="28"/>
          <w:lang w:val="ru-RU"/>
        </w:rPr>
        <w:t xml:space="preserve">Семя, его строение и значение. </w:t>
      </w:r>
      <w:r w:rsidR="00B65166" w:rsidRPr="00DC5AE8">
        <w:rPr>
          <w:rFonts w:eastAsia="FranklinGothicMediumC"/>
          <w:color w:val="231F20"/>
          <w:kern w:val="19"/>
          <w:sz w:val="28"/>
          <w:szCs w:val="28"/>
          <w:lang w:val="ru-RU"/>
        </w:rPr>
        <w:t>Условия прорастания семян. Корень, его строение и значение</w:t>
      </w:r>
      <w:r w:rsidR="00B65166" w:rsidRPr="00DC5AE8">
        <w:rPr>
          <w:rFonts w:eastAsia="FranklinGothicMediumC"/>
          <w:color w:val="231F20"/>
          <w:sz w:val="28"/>
          <w:szCs w:val="28"/>
          <w:lang w:val="ru-RU"/>
        </w:rPr>
        <w:t xml:space="preserve">. Побег, его строение и развитие. Лист, его строение и значение. Стебель, его строение и значение. </w:t>
      </w:r>
      <w:r w:rsidR="00B65166" w:rsidRPr="00DC5AE8">
        <w:rPr>
          <w:rFonts w:eastAsia="FranklinGothicMediumC"/>
          <w:color w:val="231F20"/>
          <w:kern w:val="19"/>
          <w:sz w:val="28"/>
          <w:szCs w:val="28"/>
          <w:lang w:val="ru-RU"/>
        </w:rPr>
        <w:t xml:space="preserve">Цветок, его строение и значение. </w:t>
      </w:r>
      <w:r w:rsidR="00B65166" w:rsidRPr="00DC5AE8">
        <w:rPr>
          <w:rFonts w:eastAsia="FranklinGothicMediumC"/>
          <w:color w:val="231F20"/>
          <w:sz w:val="28"/>
          <w:szCs w:val="28"/>
          <w:lang w:val="ru-RU"/>
        </w:rPr>
        <w:t>Плод. Разнообразие и значение</w:t>
      </w:r>
    </w:p>
    <w:p w:rsidR="00B65166" w:rsidRPr="00DC5AE8" w:rsidRDefault="00B65166" w:rsidP="00270E0B">
      <w:pPr>
        <w:widowControl/>
        <w:autoSpaceDE/>
        <w:autoSpaceDN/>
        <w:snapToGrid w:val="0"/>
        <w:ind w:firstLine="720"/>
        <w:jc w:val="both"/>
        <w:rPr>
          <w:rFonts w:eastAsia="PetersburgC"/>
          <w:iCs/>
          <w:color w:val="231F20"/>
          <w:w w:val="119"/>
          <w:sz w:val="28"/>
          <w:szCs w:val="28"/>
          <w:lang w:val="ru-RU"/>
        </w:rPr>
      </w:pPr>
      <w:r w:rsidRPr="00DC5AE8">
        <w:rPr>
          <w:rFonts w:eastAsia="NewBaskervilleC"/>
          <w:b/>
          <w:color w:val="231F20"/>
          <w:sz w:val="28"/>
          <w:szCs w:val="28"/>
          <w:lang w:val="ru-RU"/>
        </w:rPr>
        <w:t>Многообразие и разв</w:t>
      </w:r>
      <w:r w:rsidR="000F0F8B" w:rsidRPr="00DC5AE8">
        <w:rPr>
          <w:rFonts w:eastAsia="NewBaskervilleC"/>
          <w:b/>
          <w:color w:val="231F20"/>
          <w:sz w:val="28"/>
          <w:szCs w:val="28"/>
          <w:lang w:val="ru-RU"/>
        </w:rPr>
        <w:t>итие растительного мира</w:t>
      </w:r>
      <w:r w:rsidRPr="00DC5AE8">
        <w:rPr>
          <w:rFonts w:eastAsia="NewBaskervilleC"/>
          <w:b/>
          <w:color w:val="231F20"/>
          <w:sz w:val="28"/>
          <w:szCs w:val="28"/>
          <w:lang w:val="ru-RU"/>
        </w:rPr>
        <w:t>.</w:t>
      </w:r>
      <w:r w:rsidRPr="00DC5AE8">
        <w:rPr>
          <w:rFonts w:eastAsia="NewBaskervilleC"/>
          <w:color w:val="231F20"/>
          <w:sz w:val="28"/>
          <w:szCs w:val="28"/>
          <w:lang w:val="ru-RU"/>
        </w:rPr>
        <w:t xml:space="preserve"> </w:t>
      </w:r>
      <w:r w:rsidRPr="00DC5AE8">
        <w:rPr>
          <w:rFonts w:eastAsia="FranklinGothicMediumC"/>
          <w:color w:val="231F20"/>
          <w:sz w:val="28"/>
          <w:szCs w:val="28"/>
          <w:lang w:val="ru-RU"/>
        </w:rPr>
        <w:t>Систематика растений, её значение для ботаники. Водоросли, их многообразие в природе. Отдел Моховидные. Общая характеристика и значение. Плауны. Хвощи. Папоротники. Их общая хара</w:t>
      </w:r>
      <w:r w:rsidRPr="00DC5AE8">
        <w:rPr>
          <w:rFonts w:eastAsia="FranklinGothicMediumC"/>
          <w:color w:val="231F20"/>
          <w:sz w:val="28"/>
          <w:szCs w:val="28"/>
          <w:lang w:val="ru-RU"/>
        </w:rPr>
        <w:t>к</w:t>
      </w:r>
      <w:r w:rsidRPr="00DC5AE8">
        <w:rPr>
          <w:rFonts w:eastAsia="FranklinGothicMediumC"/>
          <w:color w:val="231F20"/>
          <w:sz w:val="28"/>
          <w:szCs w:val="28"/>
          <w:lang w:val="ru-RU"/>
        </w:rPr>
        <w:t>теристика. Отдел Голосеменные. Общая характеристика и значение. Отдел Покр</w:t>
      </w:r>
      <w:r w:rsidRPr="00DC5AE8">
        <w:rPr>
          <w:rFonts w:eastAsia="FranklinGothicMediumC"/>
          <w:color w:val="231F20"/>
          <w:sz w:val="28"/>
          <w:szCs w:val="28"/>
          <w:lang w:val="ru-RU"/>
        </w:rPr>
        <w:t>ы</w:t>
      </w:r>
      <w:r w:rsidRPr="00DC5AE8">
        <w:rPr>
          <w:rFonts w:eastAsia="FranklinGothicMediumC"/>
          <w:color w:val="231F20"/>
          <w:sz w:val="28"/>
          <w:szCs w:val="28"/>
          <w:lang w:val="ru-RU"/>
        </w:rPr>
        <w:t>тосеменные. Общая характеристика и значение. Семейства класса Двудольные. С</w:t>
      </w:r>
      <w:r w:rsidRPr="00DC5AE8">
        <w:rPr>
          <w:rFonts w:eastAsia="FranklinGothicMediumC"/>
          <w:color w:val="231F20"/>
          <w:sz w:val="28"/>
          <w:szCs w:val="28"/>
          <w:lang w:val="ru-RU"/>
        </w:rPr>
        <w:t>е</w:t>
      </w:r>
      <w:r w:rsidRPr="00DC5AE8">
        <w:rPr>
          <w:rFonts w:eastAsia="FranklinGothicMediumC"/>
          <w:color w:val="231F20"/>
          <w:sz w:val="28"/>
          <w:szCs w:val="28"/>
          <w:lang w:val="ru-RU"/>
        </w:rPr>
        <w:t>мейства класса Однодольные. Историческое развитие растительного мира. Мног</w:t>
      </w:r>
      <w:r w:rsidRPr="00DC5AE8">
        <w:rPr>
          <w:rFonts w:eastAsia="FranklinGothicMediumC"/>
          <w:color w:val="231F20"/>
          <w:sz w:val="28"/>
          <w:szCs w:val="28"/>
          <w:lang w:val="ru-RU"/>
        </w:rPr>
        <w:t>о</w:t>
      </w:r>
      <w:r w:rsidRPr="00DC5AE8">
        <w:rPr>
          <w:rFonts w:eastAsia="FranklinGothicMediumC"/>
          <w:color w:val="231F20"/>
          <w:sz w:val="28"/>
          <w:szCs w:val="28"/>
          <w:lang w:val="ru-RU"/>
        </w:rPr>
        <w:t>образие и происхождение культурных растений. Дары Нового и Старого Света.</w:t>
      </w:r>
    </w:p>
    <w:p w:rsidR="00B65166" w:rsidRPr="00DC5AE8" w:rsidRDefault="000F0F8B" w:rsidP="00270E0B">
      <w:pPr>
        <w:widowControl/>
        <w:autoSpaceDE/>
        <w:autoSpaceDN/>
        <w:ind w:firstLine="720"/>
        <w:jc w:val="both"/>
        <w:rPr>
          <w:rFonts w:eastAsia="Calibri"/>
          <w:color w:val="FF0000"/>
          <w:sz w:val="28"/>
          <w:szCs w:val="28"/>
          <w:lang w:val="ru-RU" w:eastAsia="ru-RU"/>
        </w:rPr>
      </w:pPr>
      <w:r w:rsidRPr="00DC5AE8">
        <w:rPr>
          <w:rFonts w:eastAsia="Calibri"/>
          <w:b/>
          <w:sz w:val="28"/>
          <w:szCs w:val="28"/>
          <w:lang w:val="ru-RU"/>
        </w:rPr>
        <w:t>Природные сообщества</w:t>
      </w:r>
      <w:r w:rsidR="00B65166" w:rsidRPr="00DC5AE8">
        <w:rPr>
          <w:rFonts w:eastAsia="Calibri"/>
          <w:b/>
          <w:sz w:val="28"/>
          <w:szCs w:val="28"/>
          <w:lang w:val="ru-RU"/>
        </w:rPr>
        <w:t>.</w:t>
      </w:r>
      <w:r w:rsidR="00B65166" w:rsidRPr="00DC5AE8">
        <w:rPr>
          <w:rFonts w:eastAsia="Calibri"/>
          <w:sz w:val="28"/>
          <w:szCs w:val="28"/>
          <w:lang w:val="ru-RU"/>
        </w:rPr>
        <w:t xml:space="preserve"> </w:t>
      </w:r>
      <w:r w:rsidR="00B65166" w:rsidRPr="00DC5AE8">
        <w:rPr>
          <w:rFonts w:eastAsia="FranklinGothicMediumC"/>
          <w:color w:val="231F20"/>
          <w:sz w:val="28"/>
          <w:szCs w:val="28"/>
          <w:lang w:val="ru-RU"/>
        </w:rPr>
        <w:t xml:space="preserve">Понятие о природном сообществе </w:t>
      </w:r>
      <w:r w:rsidR="00A83F15">
        <w:rPr>
          <w:rFonts w:eastAsia="FranklinGothicMediumC"/>
          <w:color w:val="231F20"/>
          <w:sz w:val="28"/>
          <w:szCs w:val="28"/>
          <w:lang w:val="ru-RU"/>
        </w:rPr>
        <w:t>-</w:t>
      </w:r>
      <w:r w:rsidR="00B65166" w:rsidRPr="00DC5AE8">
        <w:rPr>
          <w:rFonts w:eastAsia="FranklinGothicMediumC"/>
          <w:color w:val="231F20"/>
          <w:sz w:val="28"/>
          <w:szCs w:val="28"/>
          <w:lang w:val="ru-RU"/>
        </w:rPr>
        <w:t xml:space="preserve"> биогеоценозе и экосистеме. Совместная жизнь организмов в природном сообществе. Смена приро</w:t>
      </w:r>
      <w:r w:rsidR="00B65166" w:rsidRPr="00DC5AE8">
        <w:rPr>
          <w:rFonts w:eastAsia="FranklinGothicMediumC"/>
          <w:color w:val="231F20"/>
          <w:sz w:val="28"/>
          <w:szCs w:val="28"/>
          <w:lang w:val="ru-RU"/>
        </w:rPr>
        <w:t>д</w:t>
      </w:r>
      <w:r w:rsidR="00B65166" w:rsidRPr="00DC5AE8">
        <w:rPr>
          <w:rFonts w:eastAsia="FranklinGothicMediumC"/>
          <w:color w:val="231F20"/>
          <w:sz w:val="28"/>
          <w:szCs w:val="28"/>
          <w:lang w:val="ru-RU"/>
        </w:rPr>
        <w:t>ных сообществ и её причины.</w:t>
      </w:r>
    </w:p>
    <w:p w:rsidR="00EE6812" w:rsidRPr="00DC5AE8" w:rsidRDefault="00B65166" w:rsidP="00270E0B">
      <w:pPr>
        <w:widowControl/>
        <w:autoSpaceDE/>
        <w:autoSpaceDN/>
        <w:ind w:firstLine="720"/>
        <w:jc w:val="both"/>
        <w:rPr>
          <w:rFonts w:eastAsia="Calibri"/>
          <w:sz w:val="28"/>
          <w:szCs w:val="28"/>
          <w:lang w:val="ru-RU"/>
        </w:rPr>
      </w:pPr>
      <w:r w:rsidRPr="00DC5AE8">
        <w:rPr>
          <w:rFonts w:eastAsia="Calibri"/>
          <w:b/>
          <w:sz w:val="28"/>
          <w:szCs w:val="28"/>
          <w:lang w:val="ru-RU" w:eastAsia="ru-RU"/>
        </w:rPr>
        <w:t>Общие сведения о мире животных</w:t>
      </w:r>
      <w:r w:rsidR="000F0F8B" w:rsidRPr="00DC5AE8">
        <w:rPr>
          <w:rFonts w:eastAsia="Calibri"/>
          <w:b/>
          <w:sz w:val="28"/>
          <w:szCs w:val="28"/>
          <w:lang w:val="ru-RU"/>
        </w:rPr>
        <w:t xml:space="preserve"> </w:t>
      </w:r>
      <w:r w:rsidRPr="00DC5AE8">
        <w:rPr>
          <w:rFonts w:eastAsia="Calibri"/>
          <w:sz w:val="28"/>
          <w:szCs w:val="28"/>
          <w:lang w:val="ru-RU"/>
        </w:rPr>
        <w:t>Зоология - наука о животных. Животные и окружающая среда. Классификация животных и основные систематические гру</w:t>
      </w:r>
      <w:r w:rsidRPr="00DC5AE8">
        <w:rPr>
          <w:rFonts w:eastAsia="Calibri"/>
          <w:sz w:val="28"/>
          <w:szCs w:val="28"/>
          <w:lang w:val="ru-RU"/>
        </w:rPr>
        <w:t>п</w:t>
      </w:r>
      <w:r w:rsidRPr="00DC5AE8">
        <w:rPr>
          <w:rFonts w:eastAsia="Calibri"/>
          <w:sz w:val="28"/>
          <w:szCs w:val="28"/>
          <w:lang w:val="ru-RU"/>
        </w:rPr>
        <w:t>пы. Влияние человека на животных.</w:t>
      </w:r>
      <w:r w:rsidRPr="00DC5AE8">
        <w:rPr>
          <w:rFonts w:eastAsia="Calibri"/>
          <w:color w:val="000000"/>
          <w:sz w:val="28"/>
          <w:szCs w:val="28"/>
          <w:lang w:val="ru-RU"/>
        </w:rPr>
        <w:t xml:space="preserve"> </w:t>
      </w:r>
      <w:r w:rsidRPr="00DC5AE8">
        <w:rPr>
          <w:rFonts w:eastAsia="Calibri"/>
          <w:sz w:val="28"/>
          <w:szCs w:val="28"/>
          <w:lang w:val="ru-RU"/>
        </w:rPr>
        <w:t>Краткая история развития</w:t>
      </w:r>
      <w:r w:rsidR="0066795F">
        <w:rPr>
          <w:rFonts w:eastAsia="Calibri"/>
          <w:sz w:val="28"/>
          <w:szCs w:val="28"/>
          <w:lang w:val="ru-RU"/>
        </w:rPr>
        <w:t xml:space="preserve"> </w:t>
      </w:r>
      <w:r w:rsidRPr="00DC5AE8">
        <w:rPr>
          <w:rFonts w:eastAsia="Calibri"/>
          <w:sz w:val="28"/>
          <w:szCs w:val="28"/>
          <w:lang w:val="ru-RU"/>
        </w:rPr>
        <w:t>зоологии.</w:t>
      </w:r>
    </w:p>
    <w:p w:rsidR="00B65166" w:rsidRPr="00DC5AE8" w:rsidRDefault="00EE6812" w:rsidP="00270E0B">
      <w:pPr>
        <w:widowControl/>
        <w:autoSpaceDE/>
        <w:autoSpaceDN/>
        <w:ind w:firstLine="720"/>
        <w:jc w:val="both"/>
        <w:rPr>
          <w:rFonts w:eastAsia="Calibri"/>
          <w:sz w:val="28"/>
          <w:szCs w:val="28"/>
          <w:lang w:val="ru-RU"/>
        </w:rPr>
      </w:pPr>
      <w:r w:rsidRPr="00DC5AE8">
        <w:rPr>
          <w:rFonts w:eastAsia="Calibri"/>
          <w:b/>
          <w:sz w:val="28"/>
          <w:szCs w:val="28"/>
          <w:lang w:val="ru-RU"/>
        </w:rPr>
        <w:t>Строени</w:t>
      </w:r>
      <w:r w:rsidR="0066795F">
        <w:rPr>
          <w:rFonts w:eastAsia="Calibri"/>
          <w:b/>
          <w:sz w:val="28"/>
          <w:szCs w:val="28"/>
          <w:lang w:val="ru-RU"/>
        </w:rPr>
        <w:t xml:space="preserve">е </w:t>
      </w:r>
      <w:r w:rsidRPr="00DC5AE8">
        <w:rPr>
          <w:rFonts w:eastAsia="Calibri"/>
          <w:b/>
          <w:sz w:val="28"/>
          <w:szCs w:val="28"/>
          <w:lang w:val="ru-RU"/>
        </w:rPr>
        <w:t>тела</w:t>
      </w:r>
      <w:r w:rsidR="0066795F">
        <w:rPr>
          <w:rFonts w:eastAsia="Calibri"/>
          <w:b/>
          <w:sz w:val="28"/>
          <w:szCs w:val="28"/>
          <w:lang w:val="ru-RU"/>
        </w:rPr>
        <w:t xml:space="preserve"> </w:t>
      </w:r>
      <w:r w:rsidRPr="00DC5AE8">
        <w:rPr>
          <w:rFonts w:eastAsia="Calibri"/>
          <w:b/>
          <w:sz w:val="28"/>
          <w:szCs w:val="28"/>
          <w:lang w:val="ru-RU"/>
        </w:rPr>
        <w:t>животных.</w:t>
      </w:r>
      <w:r w:rsidR="00C07280">
        <w:rPr>
          <w:rFonts w:eastAsia="Calibri"/>
          <w:b/>
          <w:sz w:val="28"/>
          <w:szCs w:val="28"/>
          <w:lang w:val="ru-RU"/>
        </w:rPr>
        <w:t xml:space="preserve"> </w:t>
      </w:r>
      <w:r w:rsidR="00B65166" w:rsidRPr="00DC5AE8">
        <w:rPr>
          <w:rFonts w:eastAsia="Calibri"/>
          <w:sz w:val="28"/>
          <w:szCs w:val="28"/>
          <w:lang w:val="ru-RU"/>
        </w:rPr>
        <w:t xml:space="preserve">Клетка. Ткани, органы и системы органов. </w:t>
      </w:r>
      <w:r w:rsidR="00B65166" w:rsidRPr="00DC5AE8">
        <w:rPr>
          <w:rFonts w:eastAsia="Calibri"/>
          <w:color w:val="000000"/>
          <w:sz w:val="28"/>
          <w:szCs w:val="28"/>
          <w:lang w:val="ru-RU"/>
        </w:rPr>
        <w:t>Обо</w:t>
      </w:r>
      <w:r w:rsidR="00B65166" w:rsidRPr="00DC5AE8">
        <w:rPr>
          <w:rFonts w:eastAsia="Calibri"/>
          <w:color w:val="000000"/>
          <w:sz w:val="28"/>
          <w:szCs w:val="28"/>
          <w:lang w:val="ru-RU"/>
        </w:rPr>
        <w:t>б</w:t>
      </w:r>
      <w:r w:rsidR="00B65166" w:rsidRPr="00DC5AE8">
        <w:rPr>
          <w:rFonts w:eastAsia="Calibri"/>
          <w:color w:val="000000"/>
          <w:sz w:val="28"/>
          <w:szCs w:val="28"/>
          <w:lang w:val="ru-RU"/>
        </w:rPr>
        <w:t>щение знаний по теме: «Строение тела животных».</w:t>
      </w:r>
    </w:p>
    <w:p w:rsidR="00B65166" w:rsidRPr="00DC5AE8" w:rsidRDefault="00B65166" w:rsidP="00270E0B">
      <w:pPr>
        <w:widowControl/>
        <w:autoSpaceDE/>
        <w:autoSpaceDN/>
        <w:ind w:firstLine="720"/>
        <w:jc w:val="both"/>
        <w:rPr>
          <w:sz w:val="28"/>
          <w:szCs w:val="28"/>
          <w:lang w:val="ru-RU" w:eastAsia="ru-RU"/>
        </w:rPr>
      </w:pPr>
      <w:r w:rsidRPr="00DC5AE8">
        <w:rPr>
          <w:b/>
          <w:sz w:val="28"/>
          <w:szCs w:val="28"/>
          <w:lang w:val="ru-RU" w:eastAsia="ru-RU"/>
        </w:rPr>
        <w:t>Подцарство Пр</w:t>
      </w:r>
      <w:r w:rsidR="00EE6812" w:rsidRPr="00DC5AE8">
        <w:rPr>
          <w:b/>
          <w:sz w:val="28"/>
          <w:szCs w:val="28"/>
          <w:lang w:val="ru-RU" w:eastAsia="ru-RU"/>
        </w:rPr>
        <w:t>остейшие, или Одноклеточные</w:t>
      </w:r>
      <w:r w:rsidR="00C07280">
        <w:rPr>
          <w:sz w:val="28"/>
          <w:szCs w:val="28"/>
          <w:lang w:val="ru-RU" w:eastAsia="ru-RU"/>
        </w:rPr>
        <w:t xml:space="preserve"> </w:t>
      </w:r>
      <w:r w:rsidRPr="00DC5AE8">
        <w:rPr>
          <w:sz w:val="28"/>
          <w:szCs w:val="28"/>
          <w:lang w:val="ru-RU" w:eastAsia="ru-RU"/>
        </w:rPr>
        <w:t>Общая характеристика пр</w:t>
      </w:r>
      <w:r w:rsidRPr="00DC5AE8">
        <w:rPr>
          <w:sz w:val="28"/>
          <w:szCs w:val="28"/>
          <w:lang w:val="ru-RU" w:eastAsia="ru-RU"/>
        </w:rPr>
        <w:t>о</w:t>
      </w:r>
      <w:r w:rsidRPr="00DC5AE8">
        <w:rPr>
          <w:sz w:val="28"/>
          <w:szCs w:val="28"/>
          <w:lang w:val="ru-RU" w:eastAsia="ru-RU"/>
        </w:rPr>
        <w:t>стейших. Тип Саркодовые и жгутиконосцы. Саркодовые. Тип Саркодовые и жгут</w:t>
      </w:r>
      <w:r w:rsidRPr="00DC5AE8">
        <w:rPr>
          <w:sz w:val="28"/>
          <w:szCs w:val="28"/>
          <w:lang w:val="ru-RU" w:eastAsia="ru-RU"/>
        </w:rPr>
        <w:t>и</w:t>
      </w:r>
      <w:r w:rsidRPr="00DC5AE8">
        <w:rPr>
          <w:sz w:val="28"/>
          <w:szCs w:val="28"/>
          <w:lang w:val="ru-RU" w:eastAsia="ru-RU"/>
        </w:rPr>
        <w:t>коносцы. Жгутиконосцы. Тип Инфузории. Значение простейших.</w:t>
      </w:r>
    </w:p>
    <w:p w:rsidR="00B65166" w:rsidRPr="00DC5AE8" w:rsidRDefault="000F0F8B" w:rsidP="00270E0B">
      <w:pPr>
        <w:widowControl/>
        <w:autoSpaceDE/>
        <w:autoSpaceDN/>
        <w:ind w:firstLine="720"/>
        <w:jc w:val="both"/>
        <w:rPr>
          <w:sz w:val="28"/>
          <w:szCs w:val="28"/>
          <w:lang w:val="ru-RU" w:eastAsia="ru-RU"/>
        </w:rPr>
      </w:pPr>
      <w:r w:rsidRPr="00DC5AE8">
        <w:rPr>
          <w:b/>
          <w:sz w:val="28"/>
          <w:szCs w:val="28"/>
          <w:lang w:val="ru-RU" w:eastAsia="ru-RU"/>
        </w:rPr>
        <w:t>Тип Кишечнополостные</w:t>
      </w:r>
      <w:r w:rsidR="00B65166" w:rsidRPr="00DC5AE8">
        <w:rPr>
          <w:b/>
          <w:sz w:val="28"/>
          <w:szCs w:val="28"/>
          <w:lang w:val="ru-RU" w:eastAsia="ru-RU"/>
        </w:rPr>
        <w:t>.</w:t>
      </w:r>
      <w:r w:rsidR="00B65166" w:rsidRPr="00DC5AE8">
        <w:rPr>
          <w:sz w:val="28"/>
          <w:szCs w:val="28"/>
          <w:lang w:val="ru-RU" w:eastAsia="ru-RU"/>
        </w:rPr>
        <w:t xml:space="preserve"> Общая характеристика многоклеточных животных. Тип Кишечнополостные. Строение и жизнедеятельность кишечнополостных. Разн</w:t>
      </w:r>
      <w:r w:rsidR="00B65166" w:rsidRPr="00DC5AE8">
        <w:rPr>
          <w:sz w:val="28"/>
          <w:szCs w:val="28"/>
          <w:lang w:val="ru-RU" w:eastAsia="ru-RU"/>
        </w:rPr>
        <w:t>о</w:t>
      </w:r>
      <w:r w:rsidR="00B65166" w:rsidRPr="00DC5AE8">
        <w:rPr>
          <w:sz w:val="28"/>
          <w:szCs w:val="28"/>
          <w:lang w:val="ru-RU" w:eastAsia="ru-RU"/>
        </w:rPr>
        <w:t>образие кишечнополостных.</w:t>
      </w:r>
    </w:p>
    <w:p w:rsidR="00B65166" w:rsidRPr="00DC5AE8" w:rsidRDefault="00B65166" w:rsidP="00270E0B">
      <w:pPr>
        <w:widowControl/>
        <w:autoSpaceDE/>
        <w:autoSpaceDN/>
        <w:ind w:firstLine="720"/>
        <w:jc w:val="both"/>
        <w:rPr>
          <w:sz w:val="28"/>
          <w:szCs w:val="28"/>
          <w:lang w:val="ru-RU" w:eastAsia="ru-RU"/>
        </w:rPr>
      </w:pPr>
      <w:r w:rsidRPr="00DC5AE8">
        <w:rPr>
          <w:b/>
          <w:sz w:val="28"/>
          <w:szCs w:val="28"/>
          <w:lang w:val="ru-RU" w:eastAsia="ru-RU"/>
        </w:rPr>
        <w:t>Типы Плоские черви, Круглые черви, Кольчатые черви</w:t>
      </w:r>
      <w:r w:rsidRPr="00DC5AE8">
        <w:rPr>
          <w:sz w:val="28"/>
          <w:szCs w:val="28"/>
          <w:lang w:val="ru-RU" w:eastAsia="ru-RU"/>
        </w:rPr>
        <w:t>. Тип Плоские че</w:t>
      </w:r>
      <w:r w:rsidRPr="00DC5AE8">
        <w:rPr>
          <w:sz w:val="28"/>
          <w:szCs w:val="28"/>
          <w:lang w:val="ru-RU" w:eastAsia="ru-RU"/>
        </w:rPr>
        <w:t>р</w:t>
      </w:r>
      <w:r w:rsidRPr="00DC5AE8">
        <w:rPr>
          <w:sz w:val="28"/>
          <w:szCs w:val="28"/>
          <w:lang w:val="ru-RU" w:eastAsia="ru-RU"/>
        </w:rPr>
        <w:t>ви. Общая характеристика. Разнообразие плоских червей: сосальщики и цепни. Тип Круглые черви. Класс Нематоды. Общая характеристика. Тип Кольчатые черви. Класс Многощетинковые черви. Класс Малощетинковые черви.</w:t>
      </w:r>
    </w:p>
    <w:p w:rsidR="00B65166" w:rsidRPr="00DC5AE8" w:rsidRDefault="009351AA" w:rsidP="00270E0B">
      <w:pPr>
        <w:widowControl/>
        <w:autoSpaceDE/>
        <w:autoSpaceDN/>
        <w:ind w:firstLine="720"/>
        <w:jc w:val="both"/>
        <w:rPr>
          <w:sz w:val="28"/>
          <w:szCs w:val="28"/>
          <w:lang w:val="ru-RU" w:eastAsia="ru-RU"/>
        </w:rPr>
      </w:pPr>
      <w:r w:rsidRPr="00DC5AE8">
        <w:rPr>
          <w:b/>
          <w:sz w:val="28"/>
          <w:szCs w:val="28"/>
          <w:lang w:val="ru-RU" w:eastAsia="ru-RU"/>
        </w:rPr>
        <w:t>Тип Моллюски</w:t>
      </w:r>
      <w:r w:rsidR="00B65166" w:rsidRPr="00DC5AE8">
        <w:rPr>
          <w:b/>
          <w:sz w:val="28"/>
          <w:szCs w:val="28"/>
          <w:lang w:val="ru-RU" w:eastAsia="ru-RU"/>
        </w:rPr>
        <w:t>.</w:t>
      </w:r>
      <w:r w:rsidR="00B65166" w:rsidRPr="00DC5AE8">
        <w:rPr>
          <w:sz w:val="28"/>
          <w:szCs w:val="28"/>
          <w:lang w:val="ru-RU" w:eastAsia="ru-RU"/>
        </w:rPr>
        <w:t xml:space="preserve"> Общая характеристика типа Моллюски.</w:t>
      </w:r>
      <w:r w:rsidR="00C07280">
        <w:rPr>
          <w:sz w:val="28"/>
          <w:szCs w:val="28"/>
          <w:lang w:val="ru-RU" w:eastAsia="ru-RU"/>
        </w:rPr>
        <w:t xml:space="preserve"> </w:t>
      </w:r>
      <w:r w:rsidR="00B65166" w:rsidRPr="00DC5AE8">
        <w:rPr>
          <w:sz w:val="28"/>
          <w:szCs w:val="28"/>
          <w:lang w:val="ru-RU" w:eastAsia="ru-RU"/>
        </w:rPr>
        <w:t>Класс Брюхоногие моллюски. Класс Двустворчатые моллюски. Класс Головоногие моллюски.</w:t>
      </w:r>
    </w:p>
    <w:p w:rsidR="00B65166" w:rsidRPr="00DC5AE8" w:rsidRDefault="0066795F" w:rsidP="00270E0B">
      <w:pPr>
        <w:widowControl/>
        <w:autoSpaceDE/>
        <w:autoSpaceDN/>
        <w:ind w:firstLine="720"/>
        <w:jc w:val="both"/>
        <w:rPr>
          <w:sz w:val="28"/>
          <w:szCs w:val="28"/>
          <w:lang w:val="ru-RU" w:eastAsia="ru-RU"/>
        </w:rPr>
      </w:pPr>
      <w:r>
        <w:rPr>
          <w:b/>
          <w:sz w:val="28"/>
          <w:szCs w:val="28"/>
          <w:lang w:val="ru-RU" w:eastAsia="ru-RU"/>
        </w:rPr>
        <w:t>Тип Членистоногие</w:t>
      </w:r>
      <w:r w:rsidR="00B65166" w:rsidRPr="00DC5AE8">
        <w:rPr>
          <w:b/>
          <w:sz w:val="28"/>
          <w:szCs w:val="28"/>
          <w:lang w:val="ru-RU" w:eastAsia="ru-RU"/>
        </w:rPr>
        <w:t>.</w:t>
      </w:r>
      <w:r w:rsidR="00B65166" w:rsidRPr="00DC5AE8">
        <w:rPr>
          <w:sz w:val="28"/>
          <w:szCs w:val="28"/>
          <w:lang w:val="ru-RU" w:eastAsia="ru-RU"/>
        </w:rPr>
        <w:t xml:space="preserve"> Общая характеристика типа Членистоногие. Класс Рак</w:t>
      </w:r>
      <w:r w:rsidR="00B65166" w:rsidRPr="00DC5AE8">
        <w:rPr>
          <w:sz w:val="28"/>
          <w:szCs w:val="28"/>
          <w:lang w:val="ru-RU" w:eastAsia="ru-RU"/>
        </w:rPr>
        <w:t>о</w:t>
      </w:r>
      <w:r w:rsidR="00B65166" w:rsidRPr="00DC5AE8">
        <w:rPr>
          <w:sz w:val="28"/>
          <w:szCs w:val="28"/>
          <w:lang w:val="ru-RU" w:eastAsia="ru-RU"/>
        </w:rPr>
        <w:t>образные. Класс Паукообразные. Класс Насекомые. Типы развития насекомых. Пч</w:t>
      </w:r>
      <w:r w:rsidR="00B65166" w:rsidRPr="00DC5AE8">
        <w:rPr>
          <w:sz w:val="28"/>
          <w:szCs w:val="28"/>
          <w:lang w:val="ru-RU" w:eastAsia="ru-RU"/>
        </w:rPr>
        <w:t>е</w:t>
      </w:r>
      <w:r w:rsidR="00B65166" w:rsidRPr="00DC5AE8">
        <w:rPr>
          <w:sz w:val="28"/>
          <w:szCs w:val="28"/>
          <w:lang w:val="ru-RU" w:eastAsia="ru-RU"/>
        </w:rPr>
        <w:t>лы и муравьи - общественные насекомые. Полезные насекомые. Охрана насекомых. Насекомые - вредители культур растений и переносчики заболеваний человека.</w:t>
      </w:r>
    </w:p>
    <w:p w:rsidR="00B65166" w:rsidRPr="00DC5AE8" w:rsidRDefault="00B65166" w:rsidP="00270E0B">
      <w:pPr>
        <w:widowControl/>
        <w:autoSpaceDE/>
        <w:autoSpaceDN/>
        <w:ind w:firstLine="720"/>
        <w:jc w:val="both"/>
        <w:rPr>
          <w:sz w:val="28"/>
          <w:szCs w:val="28"/>
          <w:lang w:val="ru-RU" w:eastAsia="ru-RU"/>
        </w:rPr>
      </w:pPr>
      <w:r w:rsidRPr="00DC5AE8">
        <w:rPr>
          <w:b/>
          <w:sz w:val="28"/>
          <w:szCs w:val="28"/>
          <w:lang w:val="ru-RU" w:eastAsia="ru-RU"/>
        </w:rPr>
        <w:t xml:space="preserve">Тип Хордовые. </w:t>
      </w:r>
      <w:r w:rsidR="009351AA" w:rsidRPr="00DC5AE8">
        <w:rPr>
          <w:b/>
          <w:sz w:val="28"/>
          <w:szCs w:val="28"/>
          <w:lang w:val="ru-RU" w:eastAsia="ru-RU"/>
        </w:rPr>
        <w:t>Бесчерепные. Надкласс Рыбы.</w:t>
      </w:r>
      <w:r w:rsidR="00EE6812" w:rsidRPr="00DC5AE8">
        <w:rPr>
          <w:b/>
          <w:sz w:val="28"/>
          <w:szCs w:val="28"/>
          <w:lang w:val="ru-RU" w:eastAsia="ru-RU"/>
        </w:rPr>
        <w:t xml:space="preserve"> </w:t>
      </w:r>
      <w:r w:rsidRPr="00DC5AE8">
        <w:rPr>
          <w:sz w:val="28"/>
          <w:szCs w:val="28"/>
          <w:lang w:val="ru-RU" w:eastAsia="ru-RU"/>
        </w:rPr>
        <w:t>Хордовые - примитивные формы. Надкласс Рыбы. Общая характеристика. Внешнее строение. Внутреннее строение рыб. Особенности размножения рыб. Основные систематические группы рыб. Промысловые рыбы. Их рациональное использование и охрана.</w:t>
      </w:r>
    </w:p>
    <w:p w:rsidR="009351AA" w:rsidRPr="00DC5AE8" w:rsidRDefault="00B65166" w:rsidP="00270E0B">
      <w:pPr>
        <w:widowControl/>
        <w:autoSpaceDE/>
        <w:autoSpaceDN/>
        <w:ind w:firstLine="720"/>
        <w:jc w:val="both"/>
        <w:rPr>
          <w:color w:val="000000"/>
          <w:sz w:val="28"/>
          <w:szCs w:val="28"/>
          <w:lang w:val="ru-RU" w:eastAsia="ru-RU"/>
        </w:rPr>
      </w:pPr>
      <w:r w:rsidRPr="00DC5AE8">
        <w:rPr>
          <w:b/>
          <w:sz w:val="28"/>
          <w:szCs w:val="28"/>
          <w:lang w:val="ru-RU" w:eastAsia="ru-RU"/>
        </w:rPr>
        <w:lastRenderedPageBreak/>
        <w:t>Класс Земноводные, или Амфиби</w:t>
      </w:r>
      <w:r w:rsidR="009351AA" w:rsidRPr="00DC5AE8">
        <w:rPr>
          <w:b/>
          <w:sz w:val="28"/>
          <w:szCs w:val="28"/>
          <w:lang w:val="ru-RU" w:eastAsia="ru-RU"/>
        </w:rPr>
        <w:t xml:space="preserve">и. </w:t>
      </w:r>
      <w:r w:rsidRPr="00DC5AE8">
        <w:rPr>
          <w:sz w:val="28"/>
          <w:szCs w:val="28"/>
          <w:lang w:val="ru-RU" w:eastAsia="ru-RU"/>
        </w:rPr>
        <w:t>Среда обитания и строение тела земн</w:t>
      </w:r>
      <w:r w:rsidRPr="00DC5AE8">
        <w:rPr>
          <w:sz w:val="28"/>
          <w:szCs w:val="28"/>
          <w:lang w:val="ru-RU" w:eastAsia="ru-RU"/>
        </w:rPr>
        <w:t>о</w:t>
      </w:r>
      <w:r w:rsidRPr="00DC5AE8">
        <w:rPr>
          <w:sz w:val="28"/>
          <w:szCs w:val="28"/>
          <w:lang w:val="ru-RU" w:eastAsia="ru-RU"/>
        </w:rPr>
        <w:t>водных. Общая характеристика. Строение и деятельность внутренних органов зе</w:t>
      </w:r>
      <w:r w:rsidRPr="00DC5AE8">
        <w:rPr>
          <w:sz w:val="28"/>
          <w:szCs w:val="28"/>
          <w:lang w:val="ru-RU" w:eastAsia="ru-RU"/>
        </w:rPr>
        <w:t>м</w:t>
      </w:r>
      <w:r w:rsidRPr="00DC5AE8">
        <w:rPr>
          <w:sz w:val="28"/>
          <w:szCs w:val="28"/>
          <w:lang w:val="ru-RU" w:eastAsia="ru-RU"/>
        </w:rPr>
        <w:t>новодных. Годовой жизненный цикл и происхождение земноводных. Разнообразие и значение земноводных.</w:t>
      </w:r>
    </w:p>
    <w:p w:rsidR="009351AA" w:rsidRPr="00DC5AE8" w:rsidRDefault="00B65166" w:rsidP="00270E0B">
      <w:pPr>
        <w:widowControl/>
        <w:autoSpaceDE/>
        <w:autoSpaceDN/>
        <w:ind w:firstLine="720"/>
        <w:jc w:val="both"/>
        <w:rPr>
          <w:color w:val="000000"/>
          <w:sz w:val="28"/>
          <w:szCs w:val="28"/>
          <w:lang w:val="ru-RU" w:eastAsia="ru-RU"/>
        </w:rPr>
      </w:pPr>
      <w:r w:rsidRPr="00DC5AE8">
        <w:rPr>
          <w:b/>
          <w:sz w:val="28"/>
          <w:szCs w:val="28"/>
          <w:lang w:val="ru-RU" w:eastAsia="ru-RU"/>
        </w:rPr>
        <w:t>Класс Пр</w:t>
      </w:r>
      <w:r w:rsidR="009351AA" w:rsidRPr="00DC5AE8">
        <w:rPr>
          <w:b/>
          <w:sz w:val="28"/>
          <w:szCs w:val="28"/>
          <w:lang w:val="ru-RU" w:eastAsia="ru-RU"/>
        </w:rPr>
        <w:t>есмыкающиеся, или Рептилии</w:t>
      </w:r>
      <w:r w:rsidR="009351AA" w:rsidRPr="00DC5AE8">
        <w:rPr>
          <w:sz w:val="28"/>
          <w:szCs w:val="28"/>
          <w:lang w:val="ru-RU" w:eastAsia="ru-RU"/>
        </w:rPr>
        <w:t>.</w:t>
      </w:r>
      <w:r w:rsidR="00EE6812" w:rsidRPr="00DC5AE8">
        <w:rPr>
          <w:sz w:val="28"/>
          <w:szCs w:val="28"/>
          <w:lang w:val="ru-RU" w:eastAsia="ru-RU"/>
        </w:rPr>
        <w:t xml:space="preserve"> </w:t>
      </w:r>
      <w:r w:rsidRPr="00DC5AE8">
        <w:rPr>
          <w:sz w:val="28"/>
          <w:szCs w:val="28"/>
          <w:lang w:val="ru-RU" w:eastAsia="ru-RU"/>
        </w:rPr>
        <w:t>Внешнее строение и скелет пр</w:t>
      </w:r>
      <w:r w:rsidRPr="00DC5AE8">
        <w:rPr>
          <w:sz w:val="28"/>
          <w:szCs w:val="28"/>
          <w:lang w:val="ru-RU" w:eastAsia="ru-RU"/>
        </w:rPr>
        <w:t>е</w:t>
      </w:r>
      <w:r w:rsidRPr="00DC5AE8">
        <w:rPr>
          <w:sz w:val="28"/>
          <w:szCs w:val="28"/>
          <w:lang w:val="ru-RU" w:eastAsia="ru-RU"/>
        </w:rPr>
        <w:t>смыкающихся. Общая характеристика. Внутреннее строение и жизнедеятельность пресмыкающихся. Разнообразие пресмыкающихся. Значение пресмыкающихся, их происхождение.</w:t>
      </w:r>
    </w:p>
    <w:p w:rsidR="00B65166" w:rsidRPr="00DC5AE8" w:rsidRDefault="009351AA" w:rsidP="00270E0B">
      <w:pPr>
        <w:widowControl/>
        <w:autoSpaceDE/>
        <w:autoSpaceDN/>
        <w:ind w:firstLine="720"/>
        <w:jc w:val="both"/>
        <w:rPr>
          <w:sz w:val="28"/>
          <w:szCs w:val="28"/>
          <w:lang w:val="ru-RU" w:eastAsia="ru-RU"/>
        </w:rPr>
      </w:pPr>
      <w:r w:rsidRPr="00DC5AE8">
        <w:rPr>
          <w:b/>
          <w:sz w:val="28"/>
          <w:szCs w:val="28"/>
          <w:lang w:val="ru-RU" w:eastAsia="ru-RU"/>
        </w:rPr>
        <w:t xml:space="preserve">Класс Птицы. </w:t>
      </w:r>
      <w:r w:rsidR="00B65166" w:rsidRPr="00DC5AE8">
        <w:rPr>
          <w:sz w:val="28"/>
          <w:szCs w:val="28"/>
          <w:lang w:val="ru-RU" w:eastAsia="ru-RU"/>
        </w:rPr>
        <w:t>Общая характеристика класса. Опорно-двигательная система птиц. Внутреннее строение птиц. Размножение и развитие птиц. Годовой жизненный цикл и сезонные явления в жизни птиц. Разнообразие птиц. Значение и охрана птиц. Происхождение птиц.</w:t>
      </w:r>
    </w:p>
    <w:p w:rsidR="00B65166" w:rsidRPr="00DC5AE8" w:rsidRDefault="00B65166" w:rsidP="00270E0B">
      <w:pPr>
        <w:widowControl/>
        <w:autoSpaceDE/>
        <w:autoSpaceDN/>
        <w:ind w:firstLine="720"/>
        <w:jc w:val="both"/>
        <w:rPr>
          <w:sz w:val="28"/>
          <w:szCs w:val="28"/>
          <w:lang w:val="ru-RU" w:eastAsia="ru-RU"/>
        </w:rPr>
      </w:pPr>
      <w:r w:rsidRPr="00DC5AE8">
        <w:rPr>
          <w:b/>
          <w:sz w:val="28"/>
          <w:szCs w:val="28"/>
          <w:lang w:val="ru-RU" w:eastAsia="ru-RU"/>
        </w:rPr>
        <w:t>Кла</w:t>
      </w:r>
      <w:r w:rsidR="009351AA" w:rsidRPr="00DC5AE8">
        <w:rPr>
          <w:b/>
          <w:sz w:val="28"/>
          <w:szCs w:val="28"/>
          <w:lang w:val="ru-RU" w:eastAsia="ru-RU"/>
        </w:rPr>
        <w:t xml:space="preserve">сс Млекопитающие, или Звери. </w:t>
      </w:r>
      <w:r w:rsidRPr="00DC5AE8">
        <w:rPr>
          <w:sz w:val="28"/>
          <w:szCs w:val="28"/>
          <w:lang w:val="ru-RU" w:eastAsia="ru-RU"/>
        </w:rPr>
        <w:t>Общая характеристика класса. Внешнее строение млекопитающих. Внутреннее строение млекопитающих. Размножение и развитие млекопитающих. Годовой жизненный цикл. Происхождение и разнообр</w:t>
      </w:r>
      <w:r w:rsidRPr="00DC5AE8">
        <w:rPr>
          <w:sz w:val="28"/>
          <w:szCs w:val="28"/>
          <w:lang w:val="ru-RU" w:eastAsia="ru-RU"/>
        </w:rPr>
        <w:t>а</w:t>
      </w:r>
      <w:r w:rsidRPr="00DC5AE8">
        <w:rPr>
          <w:sz w:val="28"/>
          <w:szCs w:val="28"/>
          <w:lang w:val="ru-RU" w:eastAsia="ru-RU"/>
        </w:rPr>
        <w:t>зие млекопитающих. Высшие, или плацентарные, звери: насекомоядные и рукокр</w:t>
      </w:r>
      <w:r w:rsidRPr="00DC5AE8">
        <w:rPr>
          <w:sz w:val="28"/>
          <w:szCs w:val="28"/>
          <w:lang w:val="ru-RU" w:eastAsia="ru-RU"/>
        </w:rPr>
        <w:t>ы</w:t>
      </w:r>
      <w:r w:rsidRPr="00DC5AE8">
        <w:rPr>
          <w:sz w:val="28"/>
          <w:szCs w:val="28"/>
          <w:lang w:val="ru-RU" w:eastAsia="ru-RU"/>
        </w:rPr>
        <w:t>лые, грызуны и зайцеобразные, хищные, ластоногие и китообразные, парнокопы</w:t>
      </w:r>
      <w:r w:rsidRPr="00DC5AE8">
        <w:rPr>
          <w:sz w:val="28"/>
          <w:szCs w:val="28"/>
          <w:lang w:val="ru-RU" w:eastAsia="ru-RU"/>
        </w:rPr>
        <w:t>т</w:t>
      </w:r>
      <w:r w:rsidRPr="00DC5AE8">
        <w:rPr>
          <w:sz w:val="28"/>
          <w:szCs w:val="28"/>
          <w:lang w:val="ru-RU" w:eastAsia="ru-RU"/>
        </w:rPr>
        <w:t>ные и непарнокопытные, хоботные, приматы. Экологические группы млекопита</w:t>
      </w:r>
      <w:r w:rsidRPr="00DC5AE8">
        <w:rPr>
          <w:sz w:val="28"/>
          <w:szCs w:val="28"/>
          <w:lang w:val="ru-RU" w:eastAsia="ru-RU"/>
        </w:rPr>
        <w:t>ю</w:t>
      </w:r>
      <w:r w:rsidRPr="00DC5AE8">
        <w:rPr>
          <w:sz w:val="28"/>
          <w:szCs w:val="28"/>
          <w:lang w:val="ru-RU" w:eastAsia="ru-RU"/>
        </w:rPr>
        <w:t>щих. Значение млекопитающих для человека.</w:t>
      </w:r>
    </w:p>
    <w:p w:rsidR="00B65166" w:rsidRPr="00DC5AE8" w:rsidRDefault="00B65166" w:rsidP="00270E0B">
      <w:pPr>
        <w:widowControl/>
        <w:autoSpaceDE/>
        <w:autoSpaceDN/>
        <w:ind w:firstLine="720"/>
        <w:jc w:val="both"/>
        <w:rPr>
          <w:sz w:val="28"/>
          <w:szCs w:val="28"/>
          <w:lang w:val="ru-RU" w:eastAsia="ru-RU"/>
        </w:rPr>
      </w:pPr>
      <w:r w:rsidRPr="00DC5AE8">
        <w:rPr>
          <w:b/>
          <w:sz w:val="28"/>
          <w:szCs w:val="28"/>
          <w:lang w:val="ru-RU" w:eastAsia="ru-RU"/>
        </w:rPr>
        <w:t>Развитие животного м</w:t>
      </w:r>
      <w:r w:rsidR="009351AA" w:rsidRPr="00DC5AE8">
        <w:rPr>
          <w:b/>
          <w:sz w:val="28"/>
          <w:szCs w:val="28"/>
          <w:lang w:val="ru-RU" w:eastAsia="ru-RU"/>
        </w:rPr>
        <w:t xml:space="preserve">ира на Земле. </w:t>
      </w:r>
      <w:r w:rsidRPr="00DC5AE8">
        <w:rPr>
          <w:sz w:val="28"/>
          <w:szCs w:val="28"/>
          <w:lang w:val="ru-RU" w:eastAsia="ru-RU"/>
        </w:rPr>
        <w:t>Доказательства эволюции животного мира. Учение Ч. Дарвина. Развитие животного мира на Земле. Современный мир живых организмов. Биосфера.</w:t>
      </w:r>
    </w:p>
    <w:p w:rsidR="00B65166" w:rsidRPr="00DC5AE8" w:rsidRDefault="00B65166" w:rsidP="00270E0B">
      <w:pPr>
        <w:widowControl/>
        <w:autoSpaceDE/>
        <w:autoSpaceDN/>
        <w:ind w:firstLine="720"/>
        <w:jc w:val="both"/>
        <w:rPr>
          <w:rFonts w:eastAsia="Calibri"/>
          <w:sz w:val="28"/>
          <w:szCs w:val="28"/>
          <w:lang w:val="ru-RU"/>
        </w:rPr>
      </w:pPr>
      <w:r w:rsidRPr="00DC5AE8">
        <w:rPr>
          <w:rFonts w:eastAsia="Calibri"/>
          <w:b/>
          <w:sz w:val="28"/>
          <w:szCs w:val="28"/>
          <w:lang w:val="ru-RU" w:eastAsia="ru-RU"/>
        </w:rPr>
        <w:t>Ор</w:t>
      </w:r>
      <w:r w:rsidR="009351AA" w:rsidRPr="00DC5AE8">
        <w:rPr>
          <w:rFonts w:eastAsia="Calibri"/>
          <w:b/>
          <w:sz w:val="28"/>
          <w:szCs w:val="28"/>
          <w:lang w:val="ru-RU" w:eastAsia="ru-RU"/>
        </w:rPr>
        <w:t>ганизм человека</w:t>
      </w:r>
      <w:r w:rsidRPr="00DC5AE8">
        <w:rPr>
          <w:rFonts w:eastAsia="Calibri"/>
          <w:b/>
          <w:sz w:val="28"/>
          <w:szCs w:val="28"/>
          <w:lang w:val="ru-RU" w:eastAsia="ru-RU"/>
        </w:rPr>
        <w:t>.</w:t>
      </w:r>
      <w:r w:rsidRPr="00DC5AE8">
        <w:rPr>
          <w:rFonts w:eastAsia="Calibri"/>
          <w:sz w:val="28"/>
          <w:szCs w:val="28"/>
          <w:lang w:val="ru-RU" w:eastAsia="ru-RU"/>
        </w:rPr>
        <w:t xml:space="preserve"> </w:t>
      </w:r>
      <w:r w:rsidRPr="00DC5AE8">
        <w:rPr>
          <w:rFonts w:eastAsia="Calibri"/>
          <w:sz w:val="28"/>
          <w:szCs w:val="28"/>
          <w:lang w:val="ru-RU"/>
        </w:rPr>
        <w:t>Науки, изучающие организм человека. Место человека в живой природе. Строение, химический состав и жизнедеятельность клетки. Ткани организма человека. Общая характеристика систем органов человека. Регуляция р</w:t>
      </w:r>
      <w:r w:rsidRPr="00DC5AE8">
        <w:rPr>
          <w:rFonts w:eastAsia="Calibri"/>
          <w:sz w:val="28"/>
          <w:szCs w:val="28"/>
          <w:lang w:val="ru-RU"/>
        </w:rPr>
        <w:t>а</w:t>
      </w:r>
      <w:r w:rsidRPr="00DC5AE8">
        <w:rPr>
          <w:rFonts w:eastAsia="Calibri"/>
          <w:sz w:val="28"/>
          <w:szCs w:val="28"/>
          <w:lang w:val="ru-RU"/>
        </w:rPr>
        <w:t>боты внутренних органов. Защита среды обитания человека. Общие сведения об о</w:t>
      </w:r>
      <w:r w:rsidRPr="00DC5AE8">
        <w:rPr>
          <w:rFonts w:eastAsia="Calibri"/>
          <w:sz w:val="28"/>
          <w:szCs w:val="28"/>
          <w:lang w:val="ru-RU"/>
        </w:rPr>
        <w:t>р</w:t>
      </w:r>
      <w:r w:rsidRPr="00DC5AE8">
        <w:rPr>
          <w:rFonts w:eastAsia="Calibri"/>
          <w:sz w:val="28"/>
          <w:szCs w:val="28"/>
          <w:lang w:val="ru-RU"/>
        </w:rPr>
        <w:t>ганизме человека. Место человека в системе органического мира.</w:t>
      </w:r>
      <w:r w:rsidRPr="00DC5AE8">
        <w:rPr>
          <w:rFonts w:eastAsia="Calibri"/>
          <w:b/>
          <w:sz w:val="28"/>
          <w:szCs w:val="28"/>
          <w:lang w:val="ru-RU" w:eastAsia="ru-RU"/>
        </w:rPr>
        <w:t xml:space="preserve"> </w:t>
      </w:r>
      <w:r w:rsidRPr="00DC5AE8">
        <w:rPr>
          <w:rFonts w:eastAsia="Calibri"/>
          <w:sz w:val="28"/>
          <w:szCs w:val="28"/>
          <w:lang w:val="ru-RU"/>
        </w:rPr>
        <w:t>Черты сходства и различия человека и животных. Строение организма человека: клетки, ткани, орг</w:t>
      </w:r>
      <w:r w:rsidRPr="00DC5AE8">
        <w:rPr>
          <w:rFonts w:eastAsia="Calibri"/>
          <w:sz w:val="28"/>
          <w:szCs w:val="28"/>
          <w:lang w:val="ru-RU"/>
        </w:rPr>
        <w:t>а</w:t>
      </w:r>
      <w:r w:rsidRPr="00DC5AE8">
        <w:rPr>
          <w:rFonts w:eastAsia="Calibri"/>
          <w:sz w:val="28"/>
          <w:szCs w:val="28"/>
          <w:lang w:val="ru-RU"/>
        </w:rPr>
        <w:t>ны, системы органов. Методы изучения организма человека.</w:t>
      </w:r>
    </w:p>
    <w:p w:rsidR="00B65166" w:rsidRPr="00DC5AE8" w:rsidRDefault="009351AA" w:rsidP="00270E0B">
      <w:pPr>
        <w:widowControl/>
        <w:autoSpaceDE/>
        <w:autoSpaceDN/>
        <w:ind w:firstLine="720"/>
        <w:jc w:val="both"/>
        <w:rPr>
          <w:rFonts w:eastAsia="Calibri"/>
          <w:b/>
          <w:sz w:val="28"/>
          <w:szCs w:val="28"/>
          <w:lang w:val="ru-RU"/>
        </w:rPr>
      </w:pPr>
      <w:r w:rsidRPr="00DC5AE8">
        <w:rPr>
          <w:rFonts w:eastAsia="Calibri"/>
          <w:b/>
          <w:sz w:val="28"/>
          <w:szCs w:val="28"/>
          <w:lang w:val="ru-RU"/>
        </w:rPr>
        <w:t>Опорно-двигательная система</w:t>
      </w:r>
      <w:r w:rsidR="00B65166" w:rsidRPr="00DC5AE8">
        <w:rPr>
          <w:rFonts w:eastAsia="Calibri"/>
          <w:b/>
          <w:sz w:val="28"/>
          <w:szCs w:val="28"/>
          <w:lang w:val="ru-RU"/>
        </w:rPr>
        <w:t>.</w:t>
      </w:r>
      <w:r w:rsidR="00B65166" w:rsidRPr="00DC5AE8">
        <w:rPr>
          <w:rFonts w:eastAsia="Calibri"/>
          <w:sz w:val="28"/>
          <w:szCs w:val="28"/>
          <w:lang w:val="ru-RU"/>
        </w:rPr>
        <w:t xml:space="preserve"> Строение, состав и типы соединения костей.</w:t>
      </w:r>
      <w:r w:rsidR="00B65166" w:rsidRPr="00DC5AE8">
        <w:rPr>
          <w:rFonts w:eastAsia="Calibri"/>
          <w:b/>
          <w:sz w:val="28"/>
          <w:szCs w:val="28"/>
          <w:lang w:val="ru-RU"/>
        </w:rPr>
        <w:t xml:space="preserve"> </w:t>
      </w:r>
      <w:r w:rsidR="00B65166" w:rsidRPr="00DC5AE8">
        <w:rPr>
          <w:rFonts w:eastAsia="Calibri"/>
          <w:sz w:val="28"/>
          <w:szCs w:val="28"/>
          <w:lang w:val="ru-RU"/>
        </w:rPr>
        <w:t>Скелет головы и туловища. Скелет конечностей. Первая помощь при повреждениях опорно-двигательной системы. Строение, основные типы и группы мышц. Работа мышц. Нарушение осанки и плоскостопие. Развитие опорно-двигательной системы</w:t>
      </w:r>
      <w:r w:rsidR="00B65166" w:rsidRPr="00DC5AE8">
        <w:rPr>
          <w:rFonts w:eastAsia="Calibri"/>
          <w:b/>
          <w:sz w:val="28"/>
          <w:szCs w:val="28"/>
          <w:lang w:val="ru-RU"/>
        </w:rPr>
        <w:t>.</w:t>
      </w:r>
    </w:p>
    <w:p w:rsidR="00B65166" w:rsidRPr="00DC5AE8" w:rsidRDefault="0066795F" w:rsidP="00270E0B">
      <w:pPr>
        <w:widowControl/>
        <w:autoSpaceDE/>
        <w:autoSpaceDN/>
        <w:ind w:firstLine="720"/>
        <w:jc w:val="both"/>
        <w:rPr>
          <w:rFonts w:eastAsia="Calibri"/>
          <w:sz w:val="28"/>
          <w:szCs w:val="28"/>
          <w:lang w:val="ru-RU"/>
        </w:rPr>
      </w:pPr>
      <w:r>
        <w:rPr>
          <w:rFonts w:eastAsia="Calibri"/>
          <w:b/>
          <w:sz w:val="28"/>
          <w:szCs w:val="28"/>
          <w:lang w:val="ru-RU" w:eastAsia="ru-RU"/>
        </w:rPr>
        <w:t>Кровь и кровообращение</w:t>
      </w:r>
      <w:r w:rsidR="00B65166" w:rsidRPr="00DC5AE8">
        <w:rPr>
          <w:rFonts w:eastAsia="Calibri"/>
          <w:b/>
          <w:sz w:val="28"/>
          <w:szCs w:val="28"/>
          <w:lang w:val="ru-RU" w:eastAsia="ru-RU"/>
        </w:rPr>
        <w:t>.</w:t>
      </w:r>
      <w:r w:rsidR="00B65166" w:rsidRPr="00DC5AE8">
        <w:rPr>
          <w:rFonts w:eastAsia="Calibri"/>
          <w:sz w:val="28"/>
          <w:szCs w:val="28"/>
          <w:lang w:val="ru-RU" w:eastAsia="ru-RU"/>
        </w:rPr>
        <w:t xml:space="preserve"> </w:t>
      </w:r>
      <w:r w:rsidR="00B65166" w:rsidRPr="00DC5AE8">
        <w:rPr>
          <w:rFonts w:eastAsia="Calibri"/>
          <w:sz w:val="28"/>
          <w:szCs w:val="28"/>
          <w:lang w:val="ru-RU"/>
        </w:rPr>
        <w:t>Значение крови и ее состав. Иммунитет. Тканевая совместимость. Переливание крови. Сердце. Круги кровообращения. Движение лимфы. Движение крови по сосудам. Регуляция работы сердца и кровеносных сос</w:t>
      </w:r>
      <w:r w:rsidR="00B65166" w:rsidRPr="00DC5AE8">
        <w:rPr>
          <w:rFonts w:eastAsia="Calibri"/>
          <w:sz w:val="28"/>
          <w:szCs w:val="28"/>
          <w:lang w:val="ru-RU"/>
        </w:rPr>
        <w:t>у</w:t>
      </w:r>
      <w:r w:rsidR="00B65166" w:rsidRPr="00DC5AE8">
        <w:rPr>
          <w:rFonts w:eastAsia="Calibri"/>
          <w:sz w:val="28"/>
          <w:szCs w:val="28"/>
          <w:lang w:val="ru-RU"/>
        </w:rPr>
        <w:t>дов. Заболевания кровеносной системы.</w:t>
      </w:r>
    </w:p>
    <w:p w:rsidR="00B65166" w:rsidRPr="00DC5AE8" w:rsidRDefault="00B65166" w:rsidP="00270E0B">
      <w:pPr>
        <w:widowControl/>
        <w:autoSpaceDE/>
        <w:autoSpaceDN/>
        <w:ind w:firstLine="720"/>
        <w:jc w:val="both"/>
        <w:rPr>
          <w:rFonts w:eastAsia="Calibri"/>
          <w:b/>
          <w:sz w:val="28"/>
          <w:szCs w:val="28"/>
          <w:lang w:val="ru-RU" w:eastAsia="ru-RU"/>
        </w:rPr>
      </w:pPr>
      <w:r w:rsidRPr="00DC5AE8">
        <w:rPr>
          <w:rFonts w:eastAsia="Calibri"/>
          <w:sz w:val="28"/>
          <w:szCs w:val="28"/>
          <w:lang w:val="ru-RU"/>
        </w:rPr>
        <w:t>Первая помощь при кровотечениях.</w:t>
      </w:r>
    </w:p>
    <w:p w:rsidR="00B65166" w:rsidRPr="00DC5AE8" w:rsidRDefault="009351AA" w:rsidP="00270E0B">
      <w:pPr>
        <w:widowControl/>
        <w:autoSpaceDE/>
        <w:autoSpaceDN/>
        <w:ind w:firstLine="720"/>
        <w:jc w:val="both"/>
        <w:rPr>
          <w:rFonts w:eastAsia="Calibri"/>
          <w:sz w:val="28"/>
          <w:szCs w:val="28"/>
          <w:lang w:val="ru-RU"/>
        </w:rPr>
      </w:pPr>
      <w:r w:rsidRPr="00DC5AE8">
        <w:rPr>
          <w:rFonts w:eastAsia="Calibri"/>
          <w:b/>
          <w:sz w:val="28"/>
          <w:szCs w:val="28"/>
          <w:lang w:val="ru-RU"/>
        </w:rPr>
        <w:t>Дыхательная система</w:t>
      </w:r>
      <w:r w:rsidR="00B65166" w:rsidRPr="00DC5AE8">
        <w:rPr>
          <w:rFonts w:eastAsia="Calibri"/>
          <w:b/>
          <w:sz w:val="28"/>
          <w:szCs w:val="28"/>
          <w:lang w:val="ru-RU"/>
        </w:rPr>
        <w:t>.</w:t>
      </w:r>
      <w:r w:rsidR="00B65166" w:rsidRPr="00DC5AE8">
        <w:rPr>
          <w:rFonts w:eastAsia="Calibri"/>
          <w:sz w:val="28"/>
          <w:szCs w:val="28"/>
          <w:lang w:val="ru-RU"/>
        </w:rPr>
        <w:t xml:space="preserve"> Значение дыхательной системы. Органы дыхания. Строение легких. Газообмен в легочных тканях. Дыхательные движения. Регуляция дыхания. Заболевания дыхательной системы. Первая помощь пр</w:t>
      </w:r>
      <w:r w:rsidR="00B45A95" w:rsidRPr="00DC5AE8">
        <w:rPr>
          <w:rFonts w:eastAsia="Calibri"/>
          <w:sz w:val="28"/>
          <w:szCs w:val="28"/>
          <w:lang w:val="ru-RU"/>
        </w:rPr>
        <w:t>и поражении дых</w:t>
      </w:r>
      <w:r w:rsidR="00B45A95" w:rsidRPr="00DC5AE8">
        <w:rPr>
          <w:rFonts w:eastAsia="Calibri"/>
          <w:sz w:val="28"/>
          <w:szCs w:val="28"/>
          <w:lang w:val="ru-RU"/>
        </w:rPr>
        <w:t>а</w:t>
      </w:r>
      <w:r w:rsidR="00B45A95" w:rsidRPr="00DC5AE8">
        <w:rPr>
          <w:rFonts w:eastAsia="Calibri"/>
          <w:sz w:val="28"/>
          <w:szCs w:val="28"/>
          <w:lang w:val="ru-RU"/>
        </w:rPr>
        <w:t>тельных органов</w:t>
      </w:r>
      <w:r w:rsidR="00B65166" w:rsidRPr="00DC5AE8">
        <w:rPr>
          <w:rFonts w:eastAsia="Calibri"/>
          <w:sz w:val="28"/>
          <w:szCs w:val="28"/>
          <w:lang w:val="ru-RU"/>
        </w:rPr>
        <w:t>.</w:t>
      </w:r>
    </w:p>
    <w:p w:rsidR="00B65166" w:rsidRPr="00DC5AE8" w:rsidRDefault="0066795F" w:rsidP="00270E0B">
      <w:pPr>
        <w:widowControl/>
        <w:autoSpaceDE/>
        <w:autoSpaceDN/>
        <w:ind w:firstLine="720"/>
        <w:jc w:val="both"/>
        <w:rPr>
          <w:rFonts w:eastAsia="Calibri"/>
          <w:sz w:val="28"/>
          <w:szCs w:val="28"/>
          <w:lang w:val="ru-RU"/>
        </w:rPr>
      </w:pPr>
      <w:r>
        <w:rPr>
          <w:rFonts w:eastAsia="Calibri"/>
          <w:b/>
          <w:sz w:val="28"/>
          <w:szCs w:val="28"/>
          <w:lang w:val="ru-RU"/>
        </w:rPr>
        <w:t>Пищеварительная система</w:t>
      </w:r>
      <w:r w:rsidR="00B65166" w:rsidRPr="00DC5AE8">
        <w:rPr>
          <w:rFonts w:eastAsia="Calibri"/>
          <w:b/>
          <w:sz w:val="28"/>
          <w:szCs w:val="28"/>
          <w:lang w:val="ru-RU"/>
        </w:rPr>
        <w:t>.</w:t>
      </w:r>
      <w:r w:rsidR="00B65166" w:rsidRPr="00DC5AE8">
        <w:rPr>
          <w:rFonts w:eastAsia="Calibri"/>
          <w:sz w:val="28"/>
          <w:szCs w:val="28"/>
          <w:lang w:val="ru-RU"/>
        </w:rPr>
        <w:t xml:space="preserve"> Строение пищеварительной системы. Зубы. П</w:t>
      </w:r>
      <w:r w:rsidR="00B65166" w:rsidRPr="00DC5AE8">
        <w:rPr>
          <w:rFonts w:eastAsia="Calibri"/>
          <w:sz w:val="28"/>
          <w:szCs w:val="28"/>
          <w:lang w:val="ru-RU"/>
        </w:rPr>
        <w:t>и</w:t>
      </w:r>
      <w:r w:rsidR="00B65166" w:rsidRPr="00DC5AE8">
        <w:rPr>
          <w:rFonts w:eastAsia="Calibri"/>
          <w:sz w:val="28"/>
          <w:szCs w:val="28"/>
          <w:lang w:val="ru-RU"/>
        </w:rPr>
        <w:t>щеварение в ротовой полости и в желудке.</w:t>
      </w:r>
      <w:r w:rsidR="00C07280">
        <w:rPr>
          <w:rFonts w:eastAsia="Calibri"/>
          <w:sz w:val="28"/>
          <w:szCs w:val="28"/>
          <w:lang w:val="ru-RU"/>
        </w:rPr>
        <w:t xml:space="preserve"> </w:t>
      </w:r>
      <w:r w:rsidR="00B65166" w:rsidRPr="00DC5AE8">
        <w:rPr>
          <w:rFonts w:eastAsia="Calibri"/>
          <w:sz w:val="28"/>
          <w:szCs w:val="28"/>
          <w:lang w:val="ru-RU"/>
        </w:rPr>
        <w:t xml:space="preserve">Пищеварение в кишечнике. Регуляция </w:t>
      </w:r>
      <w:r w:rsidR="00B65166" w:rsidRPr="00DC5AE8">
        <w:rPr>
          <w:rFonts w:eastAsia="Calibri"/>
          <w:sz w:val="28"/>
          <w:szCs w:val="28"/>
          <w:lang w:val="ru-RU"/>
        </w:rPr>
        <w:lastRenderedPageBreak/>
        <w:t>пищеварения. Гигиена питания. Значение пищи и ее состав. Заболевание органов пищеварения.</w:t>
      </w:r>
    </w:p>
    <w:p w:rsidR="00B65166" w:rsidRPr="00DC5AE8" w:rsidRDefault="00B65166" w:rsidP="00270E0B">
      <w:pPr>
        <w:widowControl/>
        <w:autoSpaceDE/>
        <w:autoSpaceDN/>
        <w:ind w:firstLine="720"/>
        <w:jc w:val="both"/>
        <w:rPr>
          <w:rFonts w:eastAsia="Calibri"/>
          <w:sz w:val="28"/>
          <w:szCs w:val="28"/>
          <w:lang w:val="ru-RU"/>
        </w:rPr>
      </w:pPr>
      <w:r w:rsidRPr="00DC5AE8">
        <w:rPr>
          <w:rFonts w:eastAsia="Calibri"/>
          <w:b/>
          <w:sz w:val="28"/>
          <w:szCs w:val="28"/>
          <w:lang w:val="ru-RU"/>
        </w:rPr>
        <w:t xml:space="preserve">Обмен </w:t>
      </w:r>
      <w:r w:rsidR="009351AA" w:rsidRPr="00DC5AE8">
        <w:rPr>
          <w:rFonts w:eastAsia="Calibri"/>
          <w:b/>
          <w:sz w:val="28"/>
          <w:szCs w:val="28"/>
          <w:lang w:val="ru-RU"/>
        </w:rPr>
        <w:t>веществ и энергии. Витамины.</w:t>
      </w:r>
      <w:r w:rsidR="00C07280">
        <w:rPr>
          <w:rFonts w:eastAsia="Calibri"/>
          <w:b/>
          <w:sz w:val="28"/>
          <w:szCs w:val="28"/>
          <w:lang w:val="ru-RU"/>
        </w:rPr>
        <w:t xml:space="preserve"> </w:t>
      </w:r>
      <w:r w:rsidRPr="00DC5AE8">
        <w:rPr>
          <w:rFonts w:eastAsia="Calibri"/>
          <w:sz w:val="28"/>
          <w:szCs w:val="28"/>
          <w:lang w:val="ru-RU"/>
        </w:rPr>
        <w:t>Обменные процессы в организме. Нормы питания. Витамины.</w:t>
      </w:r>
    </w:p>
    <w:p w:rsidR="00B65166" w:rsidRPr="00DC5AE8" w:rsidRDefault="009351AA" w:rsidP="00270E0B">
      <w:pPr>
        <w:widowControl/>
        <w:autoSpaceDE/>
        <w:autoSpaceDN/>
        <w:ind w:firstLine="720"/>
        <w:jc w:val="both"/>
        <w:rPr>
          <w:rFonts w:eastAsia="Calibri"/>
          <w:sz w:val="28"/>
          <w:szCs w:val="28"/>
          <w:lang w:val="ru-RU"/>
        </w:rPr>
      </w:pPr>
      <w:r w:rsidRPr="00DC5AE8">
        <w:rPr>
          <w:rFonts w:eastAsia="Calibri"/>
          <w:b/>
          <w:sz w:val="28"/>
          <w:szCs w:val="28"/>
          <w:lang w:val="ru-RU" w:eastAsia="ru-RU"/>
        </w:rPr>
        <w:t>Мочевыделительная система</w:t>
      </w:r>
      <w:r w:rsidR="00B65166" w:rsidRPr="00DC5AE8">
        <w:rPr>
          <w:rFonts w:eastAsia="Calibri"/>
          <w:b/>
          <w:sz w:val="28"/>
          <w:szCs w:val="28"/>
          <w:lang w:val="ru-RU" w:eastAsia="ru-RU"/>
        </w:rPr>
        <w:t>.</w:t>
      </w:r>
      <w:r w:rsidR="00B65166" w:rsidRPr="00DC5AE8">
        <w:rPr>
          <w:rFonts w:eastAsia="Calibri"/>
          <w:sz w:val="28"/>
          <w:szCs w:val="28"/>
          <w:lang w:val="ru-RU" w:eastAsia="ru-RU"/>
        </w:rPr>
        <w:t xml:space="preserve"> </w:t>
      </w:r>
      <w:r w:rsidR="00B65166" w:rsidRPr="00DC5AE8">
        <w:rPr>
          <w:rFonts w:eastAsia="Calibri"/>
          <w:sz w:val="28"/>
          <w:szCs w:val="28"/>
          <w:lang w:val="ru-RU"/>
        </w:rPr>
        <w:t>Строение и функции почек. Заболевания орг</w:t>
      </w:r>
      <w:r w:rsidR="00B65166" w:rsidRPr="00DC5AE8">
        <w:rPr>
          <w:rFonts w:eastAsia="Calibri"/>
          <w:sz w:val="28"/>
          <w:szCs w:val="28"/>
          <w:lang w:val="ru-RU"/>
        </w:rPr>
        <w:t>а</w:t>
      </w:r>
      <w:r w:rsidR="00B65166" w:rsidRPr="00DC5AE8">
        <w:rPr>
          <w:rFonts w:eastAsia="Calibri"/>
          <w:sz w:val="28"/>
          <w:szCs w:val="28"/>
          <w:lang w:val="ru-RU"/>
        </w:rPr>
        <w:t>нов мочевыделения. Питьевой режим.</w:t>
      </w:r>
    </w:p>
    <w:p w:rsidR="00B65166" w:rsidRPr="00DC5AE8" w:rsidRDefault="009351AA" w:rsidP="00270E0B">
      <w:pPr>
        <w:widowControl/>
        <w:autoSpaceDE/>
        <w:autoSpaceDN/>
        <w:ind w:firstLine="720"/>
        <w:jc w:val="both"/>
        <w:rPr>
          <w:rFonts w:eastAsia="Calibri"/>
          <w:sz w:val="28"/>
          <w:szCs w:val="28"/>
          <w:lang w:val="ru-RU"/>
        </w:rPr>
      </w:pPr>
      <w:r w:rsidRPr="00DC5AE8">
        <w:rPr>
          <w:rFonts w:eastAsia="Calibri"/>
          <w:b/>
          <w:sz w:val="28"/>
          <w:szCs w:val="28"/>
          <w:lang w:val="ru-RU" w:eastAsia="ru-RU"/>
        </w:rPr>
        <w:t>Кожа</w:t>
      </w:r>
      <w:r w:rsidR="00B65166" w:rsidRPr="00DC5AE8">
        <w:rPr>
          <w:rFonts w:eastAsia="Calibri"/>
          <w:b/>
          <w:sz w:val="28"/>
          <w:szCs w:val="28"/>
          <w:lang w:val="ru-RU" w:eastAsia="ru-RU"/>
        </w:rPr>
        <w:t>.</w:t>
      </w:r>
      <w:r w:rsidR="00B65166" w:rsidRPr="00DC5AE8">
        <w:rPr>
          <w:rFonts w:eastAsia="Calibri"/>
          <w:sz w:val="28"/>
          <w:szCs w:val="28"/>
          <w:lang w:val="ru-RU" w:eastAsia="ru-RU"/>
        </w:rPr>
        <w:t xml:space="preserve"> </w:t>
      </w:r>
      <w:r w:rsidR="00B65166" w:rsidRPr="00DC5AE8">
        <w:rPr>
          <w:rFonts w:eastAsia="Calibri"/>
          <w:sz w:val="28"/>
          <w:szCs w:val="28"/>
          <w:lang w:val="ru-RU"/>
        </w:rPr>
        <w:t>Значение кожи и ее строение. Заболевания кожных покровов и повре</w:t>
      </w:r>
      <w:r w:rsidR="00B65166" w:rsidRPr="00DC5AE8">
        <w:rPr>
          <w:rFonts w:eastAsia="Calibri"/>
          <w:sz w:val="28"/>
          <w:szCs w:val="28"/>
          <w:lang w:val="ru-RU"/>
        </w:rPr>
        <w:t>ж</w:t>
      </w:r>
      <w:r w:rsidR="00B65166" w:rsidRPr="00DC5AE8">
        <w:rPr>
          <w:rFonts w:eastAsia="Calibri"/>
          <w:sz w:val="28"/>
          <w:szCs w:val="28"/>
          <w:lang w:val="ru-RU"/>
        </w:rPr>
        <w:t>дение кожи. Гигиена кожных покровов.</w:t>
      </w:r>
    </w:p>
    <w:p w:rsidR="00B65166" w:rsidRPr="00DC5AE8" w:rsidRDefault="009351AA" w:rsidP="00270E0B">
      <w:pPr>
        <w:widowControl/>
        <w:autoSpaceDE/>
        <w:autoSpaceDN/>
        <w:ind w:firstLine="720"/>
        <w:jc w:val="both"/>
        <w:rPr>
          <w:rFonts w:eastAsia="Calibri"/>
          <w:sz w:val="28"/>
          <w:szCs w:val="28"/>
          <w:lang w:val="ru-RU"/>
        </w:rPr>
      </w:pPr>
      <w:r w:rsidRPr="00DC5AE8">
        <w:rPr>
          <w:rFonts w:eastAsia="Calibri"/>
          <w:b/>
          <w:sz w:val="28"/>
          <w:szCs w:val="28"/>
          <w:lang w:val="ru-RU"/>
        </w:rPr>
        <w:t>Эндокринная система</w:t>
      </w:r>
      <w:r w:rsidR="00B65166" w:rsidRPr="00DC5AE8">
        <w:rPr>
          <w:rFonts w:eastAsia="Calibri"/>
          <w:b/>
          <w:sz w:val="28"/>
          <w:szCs w:val="28"/>
          <w:lang w:val="ru-RU"/>
        </w:rPr>
        <w:t>.</w:t>
      </w:r>
      <w:r w:rsidR="00B65166" w:rsidRPr="00DC5AE8">
        <w:rPr>
          <w:rFonts w:eastAsia="Calibri"/>
          <w:sz w:val="28"/>
          <w:szCs w:val="28"/>
          <w:lang w:val="ru-RU"/>
        </w:rPr>
        <w:t xml:space="preserve"> Железы. Регуляция гормонов в организме.</w:t>
      </w:r>
    </w:p>
    <w:p w:rsidR="00B65166" w:rsidRPr="00DC5AE8" w:rsidRDefault="009351AA" w:rsidP="00270E0B">
      <w:pPr>
        <w:widowControl/>
        <w:autoSpaceDE/>
        <w:autoSpaceDN/>
        <w:ind w:firstLine="720"/>
        <w:jc w:val="both"/>
        <w:rPr>
          <w:rFonts w:eastAsia="Calibri"/>
          <w:sz w:val="28"/>
          <w:szCs w:val="28"/>
          <w:lang w:val="ru-RU"/>
        </w:rPr>
      </w:pPr>
      <w:r w:rsidRPr="00DC5AE8">
        <w:rPr>
          <w:rFonts w:eastAsia="Calibri"/>
          <w:b/>
          <w:sz w:val="28"/>
          <w:szCs w:val="28"/>
          <w:lang w:val="ru-RU"/>
        </w:rPr>
        <w:t>Нервная система</w:t>
      </w:r>
      <w:r w:rsidR="00B65166" w:rsidRPr="00DC5AE8">
        <w:rPr>
          <w:rFonts w:eastAsia="Calibri"/>
          <w:b/>
          <w:sz w:val="28"/>
          <w:szCs w:val="28"/>
          <w:lang w:val="ru-RU"/>
        </w:rPr>
        <w:t>.</w:t>
      </w:r>
      <w:r w:rsidR="00B65166" w:rsidRPr="00DC5AE8">
        <w:rPr>
          <w:rFonts w:eastAsia="Calibri"/>
          <w:sz w:val="28"/>
          <w:szCs w:val="28"/>
          <w:lang w:val="ru-RU"/>
        </w:rPr>
        <w:t xml:space="preserve"> Значение нервной системы. Строение и функции нервной системы. Закономерности работы головного мозга. Автономный отдел нервной си</w:t>
      </w:r>
      <w:r w:rsidR="00B65166" w:rsidRPr="00DC5AE8">
        <w:rPr>
          <w:rFonts w:eastAsia="Calibri"/>
          <w:sz w:val="28"/>
          <w:szCs w:val="28"/>
          <w:lang w:val="ru-RU"/>
        </w:rPr>
        <w:t>с</w:t>
      </w:r>
      <w:r w:rsidR="00B65166" w:rsidRPr="00DC5AE8">
        <w:rPr>
          <w:rFonts w:eastAsia="Calibri"/>
          <w:sz w:val="28"/>
          <w:szCs w:val="28"/>
          <w:lang w:val="ru-RU"/>
        </w:rPr>
        <w:t>темы. Нейрогуморальная регуляция. Спинной мозг. Головной мозг.</w:t>
      </w:r>
    </w:p>
    <w:p w:rsidR="009351AA" w:rsidRPr="00DC5AE8" w:rsidRDefault="009351AA" w:rsidP="00270E0B">
      <w:pPr>
        <w:widowControl/>
        <w:autoSpaceDE/>
        <w:autoSpaceDN/>
        <w:ind w:firstLine="720"/>
        <w:jc w:val="both"/>
        <w:rPr>
          <w:rFonts w:eastAsia="Calibri"/>
          <w:sz w:val="28"/>
          <w:szCs w:val="28"/>
          <w:lang w:val="ru-RU"/>
        </w:rPr>
      </w:pPr>
      <w:r w:rsidRPr="00DC5AE8">
        <w:rPr>
          <w:rFonts w:eastAsia="Calibri"/>
          <w:b/>
          <w:sz w:val="28"/>
          <w:szCs w:val="28"/>
          <w:lang w:val="ru-RU"/>
        </w:rPr>
        <w:t>Органы чувств. Анализаторы</w:t>
      </w:r>
      <w:r w:rsidR="00B65166" w:rsidRPr="00DC5AE8">
        <w:rPr>
          <w:rFonts w:eastAsia="Calibri"/>
          <w:b/>
          <w:sz w:val="28"/>
          <w:szCs w:val="28"/>
          <w:lang w:val="ru-RU"/>
        </w:rPr>
        <w:t>.</w:t>
      </w:r>
      <w:r w:rsidR="00B65166" w:rsidRPr="00DC5AE8">
        <w:rPr>
          <w:rFonts w:eastAsia="Calibri"/>
          <w:sz w:val="28"/>
          <w:szCs w:val="28"/>
          <w:lang w:val="ru-RU"/>
        </w:rPr>
        <w:t xml:space="preserve"> Принцип работы органов чувств и анализат</w:t>
      </w:r>
      <w:r w:rsidR="00B65166" w:rsidRPr="00DC5AE8">
        <w:rPr>
          <w:rFonts w:eastAsia="Calibri"/>
          <w:sz w:val="28"/>
          <w:szCs w:val="28"/>
          <w:lang w:val="ru-RU"/>
        </w:rPr>
        <w:t>о</w:t>
      </w:r>
      <w:r w:rsidR="00B65166" w:rsidRPr="00DC5AE8">
        <w:rPr>
          <w:rFonts w:eastAsia="Calibri"/>
          <w:sz w:val="28"/>
          <w:szCs w:val="28"/>
          <w:lang w:val="ru-RU"/>
        </w:rPr>
        <w:t>ров. Заболевания и повреждения органов зрения. Органы слуха, равновесия и их анализаторы. Органы осязания, обоняния и вкуса.</w:t>
      </w:r>
    </w:p>
    <w:p w:rsidR="00B45A95" w:rsidRPr="00DC5AE8" w:rsidRDefault="00B65166" w:rsidP="00270E0B">
      <w:pPr>
        <w:widowControl/>
        <w:autoSpaceDE/>
        <w:autoSpaceDN/>
        <w:ind w:firstLine="720"/>
        <w:jc w:val="both"/>
        <w:rPr>
          <w:rFonts w:eastAsia="Calibri"/>
          <w:sz w:val="28"/>
          <w:szCs w:val="28"/>
          <w:lang w:val="ru-RU"/>
        </w:rPr>
      </w:pPr>
      <w:r w:rsidRPr="00DC5AE8">
        <w:rPr>
          <w:rFonts w:eastAsia="Calibri"/>
          <w:b/>
          <w:sz w:val="28"/>
          <w:szCs w:val="28"/>
          <w:lang w:val="ru-RU"/>
        </w:rPr>
        <w:t>По</w:t>
      </w:r>
      <w:r w:rsidR="009351AA" w:rsidRPr="00DC5AE8">
        <w:rPr>
          <w:rFonts w:eastAsia="Calibri"/>
          <w:b/>
          <w:sz w:val="28"/>
          <w:szCs w:val="28"/>
          <w:lang w:val="ru-RU"/>
        </w:rPr>
        <w:t>ведение и психика человека</w:t>
      </w:r>
      <w:r w:rsidRPr="00DC5AE8">
        <w:rPr>
          <w:rFonts w:eastAsia="Calibri"/>
          <w:b/>
          <w:sz w:val="28"/>
          <w:szCs w:val="28"/>
          <w:lang w:val="ru-RU"/>
        </w:rPr>
        <w:t>.</w:t>
      </w:r>
      <w:r w:rsidRPr="00DC5AE8">
        <w:rPr>
          <w:rFonts w:eastAsia="Calibri"/>
          <w:sz w:val="28"/>
          <w:szCs w:val="28"/>
          <w:lang w:val="ru-RU"/>
        </w:rPr>
        <w:t xml:space="preserve"> Врожденные и приобретенные формы пов</w:t>
      </w:r>
      <w:r w:rsidRPr="00DC5AE8">
        <w:rPr>
          <w:rFonts w:eastAsia="Calibri"/>
          <w:sz w:val="28"/>
          <w:szCs w:val="28"/>
          <w:lang w:val="ru-RU"/>
        </w:rPr>
        <w:t>е</w:t>
      </w:r>
      <w:r w:rsidRPr="00DC5AE8">
        <w:rPr>
          <w:rFonts w:eastAsia="Calibri"/>
          <w:sz w:val="28"/>
          <w:szCs w:val="28"/>
          <w:lang w:val="ru-RU"/>
        </w:rPr>
        <w:t>дения. Сложная психическая деятельность: речь, память, мышление. Психологич</w:t>
      </w:r>
      <w:r w:rsidRPr="00DC5AE8">
        <w:rPr>
          <w:rFonts w:eastAsia="Calibri"/>
          <w:sz w:val="28"/>
          <w:szCs w:val="28"/>
          <w:lang w:val="ru-RU"/>
        </w:rPr>
        <w:t>е</w:t>
      </w:r>
      <w:r w:rsidRPr="00DC5AE8">
        <w:rPr>
          <w:rFonts w:eastAsia="Calibri"/>
          <w:sz w:val="28"/>
          <w:szCs w:val="28"/>
          <w:lang w:val="ru-RU"/>
        </w:rPr>
        <w:t>ские особенности личности. Регуляция поведения. Режим дня. Работоспособность. Сон и его</w:t>
      </w:r>
    </w:p>
    <w:p w:rsidR="00B65166" w:rsidRPr="00DC5AE8" w:rsidRDefault="00B65166" w:rsidP="00270E0B">
      <w:pPr>
        <w:widowControl/>
        <w:autoSpaceDE/>
        <w:autoSpaceDN/>
        <w:ind w:firstLine="720"/>
        <w:jc w:val="both"/>
        <w:rPr>
          <w:rFonts w:eastAsia="Calibri"/>
          <w:sz w:val="28"/>
          <w:szCs w:val="28"/>
          <w:lang w:val="ru-RU"/>
        </w:rPr>
      </w:pPr>
      <w:r w:rsidRPr="00DC5AE8">
        <w:rPr>
          <w:rFonts w:eastAsia="Calibri"/>
          <w:b/>
          <w:sz w:val="28"/>
          <w:szCs w:val="28"/>
          <w:lang w:val="ru-RU" w:eastAsia="ru-RU"/>
        </w:rPr>
        <w:t>Индиви</w:t>
      </w:r>
      <w:r w:rsidR="009351AA" w:rsidRPr="00DC5AE8">
        <w:rPr>
          <w:rFonts w:eastAsia="Calibri"/>
          <w:b/>
          <w:sz w:val="28"/>
          <w:szCs w:val="28"/>
          <w:lang w:val="ru-RU" w:eastAsia="ru-RU"/>
        </w:rPr>
        <w:t>дуальное развитие человека</w:t>
      </w:r>
      <w:r w:rsidRPr="00DC5AE8">
        <w:rPr>
          <w:rFonts w:eastAsia="Calibri"/>
          <w:b/>
          <w:sz w:val="28"/>
          <w:szCs w:val="28"/>
          <w:lang w:val="ru-RU" w:eastAsia="ru-RU"/>
        </w:rPr>
        <w:t>.</w:t>
      </w:r>
      <w:r w:rsidRPr="00DC5AE8">
        <w:rPr>
          <w:rFonts w:eastAsia="Calibri"/>
          <w:sz w:val="28"/>
          <w:szCs w:val="28"/>
          <w:lang w:val="ru-RU" w:eastAsia="ru-RU"/>
        </w:rPr>
        <w:t xml:space="preserve"> </w:t>
      </w:r>
      <w:r w:rsidRPr="00DC5AE8">
        <w:rPr>
          <w:rFonts w:eastAsia="Calibri"/>
          <w:sz w:val="28"/>
          <w:szCs w:val="28"/>
          <w:lang w:val="ru-RU"/>
        </w:rPr>
        <w:t>Половая система человека. Заболев</w:t>
      </w:r>
      <w:r w:rsidRPr="00DC5AE8">
        <w:rPr>
          <w:rFonts w:eastAsia="Calibri"/>
          <w:sz w:val="28"/>
          <w:szCs w:val="28"/>
          <w:lang w:val="ru-RU"/>
        </w:rPr>
        <w:t>а</w:t>
      </w:r>
      <w:r w:rsidRPr="00DC5AE8">
        <w:rPr>
          <w:rFonts w:eastAsia="Calibri"/>
          <w:sz w:val="28"/>
          <w:szCs w:val="28"/>
          <w:lang w:val="ru-RU"/>
        </w:rPr>
        <w:t>ния наследственные, врожденные, передающиеся половым путем. Развитие орг</w:t>
      </w:r>
      <w:r w:rsidRPr="00DC5AE8">
        <w:rPr>
          <w:rFonts w:eastAsia="Calibri"/>
          <w:sz w:val="28"/>
          <w:szCs w:val="28"/>
          <w:lang w:val="ru-RU"/>
        </w:rPr>
        <w:t>а</w:t>
      </w:r>
      <w:r w:rsidRPr="00DC5AE8">
        <w:rPr>
          <w:rFonts w:eastAsia="Calibri"/>
          <w:sz w:val="28"/>
          <w:szCs w:val="28"/>
          <w:lang w:val="ru-RU"/>
        </w:rPr>
        <w:t>низма человека. Вред наркогенных ве</w:t>
      </w:r>
      <w:r w:rsidR="00B45A95" w:rsidRPr="00DC5AE8">
        <w:rPr>
          <w:rFonts w:eastAsia="Calibri"/>
          <w:sz w:val="28"/>
          <w:szCs w:val="28"/>
          <w:lang w:val="ru-RU"/>
        </w:rPr>
        <w:t>ществ.</w:t>
      </w:r>
      <w:r w:rsidR="00B45A95" w:rsidRPr="00DC5AE8">
        <w:rPr>
          <w:rFonts w:eastAsia="Calibri"/>
          <w:sz w:val="28"/>
          <w:szCs w:val="28"/>
          <w:lang w:val="ru-RU"/>
        </w:rPr>
        <w:tab/>
      </w:r>
      <w:r w:rsidRPr="00DC5AE8">
        <w:rPr>
          <w:rFonts w:eastAsia="Calibri"/>
          <w:sz w:val="28"/>
          <w:szCs w:val="28"/>
          <w:lang w:val="ru-RU"/>
        </w:rPr>
        <w:t>.</w:t>
      </w:r>
    </w:p>
    <w:p w:rsidR="00B65166" w:rsidRPr="00DC5AE8" w:rsidRDefault="00B65166" w:rsidP="00270E0B">
      <w:pPr>
        <w:widowControl/>
        <w:tabs>
          <w:tab w:val="left" w:pos="-142"/>
        </w:tabs>
        <w:autoSpaceDE/>
        <w:autoSpaceDN/>
        <w:ind w:firstLine="720"/>
        <w:jc w:val="both"/>
        <w:rPr>
          <w:rFonts w:eastAsia="FranklinGothicDemiC"/>
          <w:bCs/>
          <w:color w:val="231F20"/>
          <w:sz w:val="28"/>
          <w:szCs w:val="28"/>
          <w:lang w:val="ru-RU"/>
        </w:rPr>
      </w:pPr>
      <w:r w:rsidRPr="00DC5AE8">
        <w:rPr>
          <w:rFonts w:eastAsia="FranklinGothicDemiC"/>
          <w:b/>
          <w:bCs/>
          <w:color w:val="231F20"/>
          <w:sz w:val="28"/>
          <w:szCs w:val="28"/>
          <w:lang w:val="ru-RU"/>
        </w:rPr>
        <w:t xml:space="preserve">Общие закономерности </w:t>
      </w:r>
      <w:r w:rsidR="0066795F">
        <w:rPr>
          <w:rFonts w:eastAsia="FranklinGothicDemiC"/>
          <w:b/>
          <w:bCs/>
          <w:color w:val="231F20"/>
          <w:sz w:val="28"/>
          <w:szCs w:val="28"/>
          <w:lang w:val="ru-RU"/>
        </w:rPr>
        <w:t>жизни</w:t>
      </w:r>
      <w:r w:rsidRPr="00DC5AE8">
        <w:rPr>
          <w:rFonts w:eastAsia="FranklinGothicDemiC"/>
          <w:b/>
          <w:bCs/>
          <w:color w:val="231F20"/>
          <w:sz w:val="28"/>
          <w:szCs w:val="28"/>
          <w:lang w:val="ru-RU"/>
        </w:rPr>
        <w:t>.</w:t>
      </w:r>
      <w:r w:rsidRPr="00DC5AE8">
        <w:rPr>
          <w:rFonts w:eastAsia="FranklinGothicDemiC"/>
          <w:bCs/>
          <w:color w:val="231F20"/>
          <w:sz w:val="28"/>
          <w:szCs w:val="28"/>
          <w:lang w:val="ru-RU"/>
        </w:rPr>
        <w:t xml:space="preserve"> </w:t>
      </w:r>
      <w:r w:rsidR="00B45A95" w:rsidRPr="00DC5AE8">
        <w:rPr>
          <w:rFonts w:eastAsia="NewBaskervilleC"/>
          <w:color w:val="231F20"/>
          <w:sz w:val="28"/>
          <w:szCs w:val="28"/>
          <w:lang w:val="ru-RU"/>
        </w:rPr>
        <w:t>Биология -</w:t>
      </w:r>
      <w:r w:rsidRPr="00DC5AE8">
        <w:rPr>
          <w:rFonts w:eastAsia="NewBaskervilleC"/>
          <w:color w:val="231F20"/>
          <w:sz w:val="28"/>
          <w:szCs w:val="28"/>
          <w:lang w:val="ru-RU"/>
        </w:rPr>
        <w:t xml:space="preserve"> наука о живом мире. Методы биологических исследова</w:t>
      </w:r>
      <w:r w:rsidR="00B45A95" w:rsidRPr="00DC5AE8">
        <w:rPr>
          <w:rFonts w:eastAsia="NewBaskervilleC"/>
          <w:color w:val="231F20"/>
          <w:sz w:val="28"/>
          <w:szCs w:val="28"/>
          <w:lang w:val="ru-RU"/>
        </w:rPr>
        <w:t xml:space="preserve">ний. Общие свойства живых организмов. </w:t>
      </w:r>
      <w:r w:rsidRPr="00DC5AE8">
        <w:rPr>
          <w:rFonts w:eastAsia="NewBaskervilleC"/>
          <w:color w:val="231F20"/>
          <w:sz w:val="28"/>
          <w:szCs w:val="28"/>
          <w:lang w:val="ru-RU"/>
        </w:rPr>
        <w:t>Многообразие форм жизни</w:t>
      </w:r>
    </w:p>
    <w:p w:rsidR="00B65166" w:rsidRPr="00DC5AE8" w:rsidRDefault="00B65166" w:rsidP="00270E0B">
      <w:pPr>
        <w:widowControl/>
        <w:tabs>
          <w:tab w:val="left" w:pos="142"/>
        </w:tabs>
        <w:autoSpaceDE/>
        <w:autoSpaceDN/>
        <w:ind w:firstLine="720"/>
        <w:jc w:val="both"/>
        <w:rPr>
          <w:rFonts w:eastAsia="Calibri"/>
          <w:sz w:val="28"/>
          <w:szCs w:val="28"/>
          <w:lang w:val="ru-RU"/>
        </w:rPr>
      </w:pPr>
      <w:r w:rsidRPr="00DC5AE8">
        <w:rPr>
          <w:rFonts w:eastAsia="FranklinGothicDemiC"/>
          <w:b/>
          <w:bCs/>
          <w:color w:val="231F20"/>
          <w:sz w:val="28"/>
          <w:szCs w:val="28"/>
          <w:lang w:val="ru-RU"/>
        </w:rPr>
        <w:t>Закономерн</w:t>
      </w:r>
      <w:r w:rsidR="0066795F">
        <w:rPr>
          <w:rFonts w:eastAsia="FranklinGothicDemiC"/>
          <w:b/>
          <w:bCs/>
          <w:color w:val="231F20"/>
          <w:sz w:val="28"/>
          <w:szCs w:val="28"/>
          <w:lang w:val="ru-RU"/>
        </w:rPr>
        <w:t>ости жизни на клеточном уровне</w:t>
      </w:r>
      <w:r w:rsidRPr="00DC5AE8">
        <w:rPr>
          <w:rFonts w:eastAsia="Calibri"/>
          <w:b/>
          <w:sz w:val="28"/>
          <w:szCs w:val="28"/>
          <w:lang w:val="ru-RU"/>
        </w:rPr>
        <w:t>.</w:t>
      </w:r>
      <w:r w:rsidRPr="00DC5AE8">
        <w:rPr>
          <w:rFonts w:eastAsia="Calibri"/>
          <w:sz w:val="28"/>
          <w:szCs w:val="28"/>
          <w:lang w:val="ru-RU"/>
        </w:rPr>
        <w:t xml:space="preserve"> Многообразие клеток. Хим</w:t>
      </w:r>
      <w:r w:rsidRPr="00DC5AE8">
        <w:rPr>
          <w:rFonts w:eastAsia="Calibri"/>
          <w:sz w:val="28"/>
          <w:szCs w:val="28"/>
          <w:lang w:val="ru-RU"/>
        </w:rPr>
        <w:t>и</w:t>
      </w:r>
      <w:r w:rsidRPr="00DC5AE8">
        <w:rPr>
          <w:rFonts w:eastAsia="Calibri"/>
          <w:sz w:val="28"/>
          <w:szCs w:val="28"/>
          <w:lang w:val="ru-RU"/>
        </w:rPr>
        <w:t>ческий состав клетки. Строение клетки. Органоиды клетки и их функции. Обмен веществ.</w:t>
      </w:r>
      <w:r w:rsidRPr="00DC5AE8">
        <w:rPr>
          <w:rFonts w:eastAsia="NewBaskervilleC"/>
          <w:b/>
          <w:color w:val="231F20"/>
          <w:sz w:val="28"/>
          <w:szCs w:val="28"/>
          <w:lang w:val="ru-RU"/>
        </w:rPr>
        <w:t xml:space="preserve"> </w:t>
      </w:r>
      <w:r w:rsidRPr="00DC5AE8">
        <w:rPr>
          <w:rFonts w:eastAsia="NewBaskervilleC"/>
          <w:color w:val="231F20"/>
          <w:sz w:val="28"/>
          <w:szCs w:val="28"/>
          <w:lang w:val="ru-RU"/>
        </w:rPr>
        <w:t>Биосинтез белка в живой клетке.</w:t>
      </w:r>
      <w:r w:rsidRPr="00DC5AE8">
        <w:rPr>
          <w:rFonts w:eastAsia="NewBaskervilleC"/>
          <w:b/>
          <w:color w:val="231F20"/>
          <w:sz w:val="28"/>
          <w:szCs w:val="28"/>
          <w:lang w:val="ru-RU"/>
        </w:rPr>
        <w:t xml:space="preserve"> </w:t>
      </w:r>
      <w:r w:rsidR="00B45A95" w:rsidRPr="00DC5AE8">
        <w:rPr>
          <w:rFonts w:eastAsia="NewBaskervilleC"/>
          <w:color w:val="231F20"/>
          <w:sz w:val="28"/>
          <w:szCs w:val="28"/>
          <w:lang w:val="ru-RU"/>
        </w:rPr>
        <w:t>Биосинтез углеводов -</w:t>
      </w:r>
      <w:r w:rsidRPr="00DC5AE8">
        <w:rPr>
          <w:rFonts w:eastAsia="NewBaskervilleC"/>
          <w:color w:val="231F20"/>
          <w:sz w:val="28"/>
          <w:szCs w:val="28"/>
          <w:lang w:val="ru-RU"/>
        </w:rPr>
        <w:t xml:space="preserve"> фотосинтез.</w:t>
      </w:r>
      <w:r w:rsidRPr="00DC5AE8">
        <w:rPr>
          <w:rFonts w:eastAsia="NewBaskervilleC"/>
          <w:b/>
          <w:color w:val="231F20"/>
          <w:sz w:val="28"/>
          <w:szCs w:val="28"/>
          <w:lang w:val="ru-RU"/>
        </w:rPr>
        <w:t xml:space="preserve"> </w:t>
      </w:r>
      <w:r w:rsidRPr="00DC5AE8">
        <w:rPr>
          <w:rFonts w:eastAsia="NewBaskervilleC"/>
          <w:color w:val="231F20"/>
          <w:sz w:val="28"/>
          <w:szCs w:val="28"/>
          <w:lang w:val="ru-RU"/>
        </w:rPr>
        <w:t>Обе</w:t>
      </w:r>
      <w:r w:rsidRPr="00DC5AE8">
        <w:rPr>
          <w:rFonts w:eastAsia="NewBaskervilleC"/>
          <w:color w:val="231F20"/>
          <w:sz w:val="28"/>
          <w:szCs w:val="28"/>
          <w:lang w:val="ru-RU"/>
        </w:rPr>
        <w:t>с</w:t>
      </w:r>
      <w:r w:rsidRPr="00DC5AE8">
        <w:rPr>
          <w:rFonts w:eastAsia="NewBaskervilleC"/>
          <w:color w:val="231F20"/>
          <w:sz w:val="28"/>
          <w:szCs w:val="28"/>
          <w:lang w:val="ru-RU"/>
        </w:rPr>
        <w:t xml:space="preserve">печение клеток энергией. </w:t>
      </w:r>
      <w:r w:rsidRPr="00DC5AE8">
        <w:rPr>
          <w:rFonts w:eastAsia="Calibri"/>
          <w:sz w:val="28"/>
          <w:szCs w:val="28"/>
          <w:lang w:val="ru-RU"/>
        </w:rPr>
        <w:t>Разнообразие клеток и ее жизненный цикл</w:t>
      </w:r>
    </w:p>
    <w:p w:rsidR="00B65166" w:rsidRPr="00DC5AE8" w:rsidRDefault="00B65166" w:rsidP="00270E0B">
      <w:pPr>
        <w:widowControl/>
        <w:tabs>
          <w:tab w:val="left" w:pos="142"/>
        </w:tabs>
        <w:autoSpaceDE/>
        <w:autoSpaceDN/>
        <w:ind w:firstLine="720"/>
        <w:jc w:val="both"/>
        <w:rPr>
          <w:rFonts w:eastAsia="NewBaskervilleC"/>
          <w:color w:val="231F20"/>
          <w:sz w:val="28"/>
          <w:szCs w:val="28"/>
          <w:lang w:val="ru-RU"/>
        </w:rPr>
      </w:pPr>
      <w:r w:rsidRPr="00DC5AE8">
        <w:rPr>
          <w:rFonts w:eastAsia="FranklinGothicDemiC"/>
          <w:b/>
          <w:bCs/>
          <w:color w:val="231F20"/>
          <w:sz w:val="28"/>
          <w:szCs w:val="28"/>
          <w:lang w:val="ru-RU"/>
        </w:rPr>
        <w:t>Закономерности</w:t>
      </w:r>
      <w:r w:rsidR="00BD1886" w:rsidRPr="00DC5AE8">
        <w:rPr>
          <w:rFonts w:eastAsia="FranklinGothicDemiC"/>
          <w:b/>
          <w:bCs/>
          <w:color w:val="231F20"/>
          <w:sz w:val="28"/>
          <w:szCs w:val="28"/>
          <w:lang w:val="ru-RU"/>
        </w:rPr>
        <w:t xml:space="preserve"> жизни на организменном уровне</w:t>
      </w:r>
      <w:r w:rsidRPr="00DC5AE8">
        <w:rPr>
          <w:rFonts w:eastAsia="Calibri"/>
          <w:b/>
          <w:sz w:val="28"/>
          <w:szCs w:val="28"/>
          <w:lang w:val="ru-RU"/>
        </w:rPr>
        <w:t>.</w:t>
      </w:r>
      <w:r w:rsidRPr="00DC5AE8">
        <w:rPr>
          <w:rFonts w:eastAsia="Calibri"/>
          <w:sz w:val="28"/>
          <w:szCs w:val="28"/>
          <w:lang w:val="ru-RU"/>
        </w:rPr>
        <w:t xml:space="preserve"> </w:t>
      </w:r>
      <w:r w:rsidRPr="00DC5AE8">
        <w:rPr>
          <w:rFonts w:eastAsia="NewBaskervilleC"/>
          <w:color w:val="231F20"/>
          <w:sz w:val="28"/>
          <w:szCs w:val="28"/>
          <w:lang w:val="ru-RU"/>
        </w:rPr>
        <w:t>О</w:t>
      </w:r>
      <w:r w:rsidR="00B45A95" w:rsidRPr="00DC5AE8">
        <w:rPr>
          <w:rFonts w:eastAsia="NewBaskervilleC"/>
          <w:color w:val="231F20"/>
          <w:sz w:val="28"/>
          <w:szCs w:val="28"/>
          <w:lang w:val="ru-RU"/>
        </w:rPr>
        <w:t>рганизм -</w:t>
      </w:r>
      <w:r w:rsidRPr="00DC5AE8">
        <w:rPr>
          <w:rFonts w:eastAsia="NewBaskervilleC"/>
          <w:color w:val="231F20"/>
          <w:sz w:val="28"/>
          <w:szCs w:val="28"/>
          <w:lang w:val="ru-RU"/>
        </w:rPr>
        <w:t xml:space="preserve"> открытая ж</w:t>
      </w:r>
      <w:r w:rsidRPr="00DC5AE8">
        <w:rPr>
          <w:rFonts w:eastAsia="NewBaskervilleC"/>
          <w:color w:val="231F20"/>
          <w:sz w:val="28"/>
          <w:szCs w:val="28"/>
          <w:lang w:val="ru-RU"/>
        </w:rPr>
        <w:t>и</w:t>
      </w:r>
      <w:r w:rsidRPr="00DC5AE8">
        <w:rPr>
          <w:rFonts w:eastAsia="NewBaskervilleC"/>
          <w:color w:val="231F20"/>
          <w:sz w:val="28"/>
          <w:szCs w:val="28"/>
          <w:lang w:val="ru-RU"/>
        </w:rPr>
        <w:t>вая система (биосистема).</w:t>
      </w:r>
      <w:r w:rsidRPr="00DC5AE8">
        <w:rPr>
          <w:rFonts w:eastAsia="NewBaskervilleC"/>
          <w:b/>
          <w:color w:val="231F20"/>
          <w:sz w:val="28"/>
          <w:szCs w:val="28"/>
          <w:lang w:val="ru-RU"/>
        </w:rPr>
        <w:t xml:space="preserve"> </w:t>
      </w:r>
      <w:r w:rsidRPr="00DC5AE8">
        <w:rPr>
          <w:rFonts w:eastAsia="NewBaskervilleC"/>
          <w:color w:val="231F20"/>
          <w:sz w:val="28"/>
          <w:szCs w:val="28"/>
          <w:lang w:val="ru-RU"/>
        </w:rPr>
        <w:t>Бактерии и вирусы. Растительный организм и его особе</w:t>
      </w:r>
      <w:r w:rsidRPr="00DC5AE8">
        <w:rPr>
          <w:rFonts w:eastAsia="NewBaskervilleC"/>
          <w:color w:val="231F20"/>
          <w:sz w:val="28"/>
          <w:szCs w:val="28"/>
          <w:lang w:val="ru-RU"/>
        </w:rPr>
        <w:t>н</w:t>
      </w:r>
      <w:r w:rsidRPr="00DC5AE8">
        <w:rPr>
          <w:rFonts w:eastAsia="NewBaskervilleC"/>
          <w:color w:val="231F20"/>
          <w:sz w:val="28"/>
          <w:szCs w:val="28"/>
          <w:lang w:val="ru-RU"/>
        </w:rPr>
        <w:t>ности. Многообразие растений и значение в природе. Организмы царства грибов и лишайников. Животный организм и его особенности. Индивидуальное развитие о</w:t>
      </w:r>
      <w:r w:rsidRPr="00DC5AE8">
        <w:rPr>
          <w:rFonts w:eastAsia="NewBaskervilleC"/>
          <w:color w:val="231F20"/>
          <w:sz w:val="28"/>
          <w:szCs w:val="28"/>
          <w:lang w:val="ru-RU"/>
        </w:rPr>
        <w:t>р</w:t>
      </w:r>
      <w:r w:rsidRPr="00DC5AE8">
        <w:rPr>
          <w:rFonts w:eastAsia="NewBaskervilleC"/>
          <w:color w:val="231F20"/>
          <w:sz w:val="28"/>
          <w:szCs w:val="28"/>
          <w:lang w:val="ru-RU"/>
        </w:rPr>
        <w:t xml:space="preserve">ганизмов. Образование половых клеток. Мейоз. Размножение живых организмов. Сравнение свойств организма человека и животных. </w:t>
      </w:r>
      <w:r w:rsidRPr="00DC5AE8">
        <w:rPr>
          <w:rFonts w:eastAsia="FranklinGothicMediumC"/>
          <w:color w:val="231F20"/>
          <w:sz w:val="28"/>
          <w:szCs w:val="28"/>
          <w:lang w:val="ru-RU"/>
        </w:rPr>
        <w:t xml:space="preserve">Закономерности изменчивости. Ненаследственная изменчивость. </w:t>
      </w:r>
      <w:r w:rsidRPr="00DC5AE8">
        <w:rPr>
          <w:rFonts w:eastAsia="NewBaskervilleC"/>
          <w:color w:val="231F20"/>
          <w:sz w:val="28"/>
          <w:szCs w:val="28"/>
          <w:lang w:val="ru-RU"/>
        </w:rPr>
        <w:t>Основы селекции организмов.</w:t>
      </w:r>
    </w:p>
    <w:p w:rsidR="00303C3E" w:rsidRPr="00DC5AE8" w:rsidRDefault="00B45A95" w:rsidP="00270E0B">
      <w:pPr>
        <w:widowControl/>
        <w:tabs>
          <w:tab w:val="left" w:pos="142"/>
        </w:tabs>
        <w:autoSpaceDE/>
        <w:autoSpaceDN/>
        <w:ind w:firstLine="720"/>
        <w:jc w:val="both"/>
        <w:rPr>
          <w:rFonts w:eastAsia="NewBaskervilleC"/>
          <w:color w:val="231F20"/>
          <w:sz w:val="28"/>
          <w:szCs w:val="28"/>
          <w:lang w:val="ru-RU"/>
        </w:rPr>
      </w:pPr>
      <w:r w:rsidRPr="00DC5AE8">
        <w:rPr>
          <w:rFonts w:eastAsia="FranklinGothicDemiC"/>
          <w:b/>
          <w:bCs/>
          <w:color w:val="231F20"/>
          <w:sz w:val="28"/>
          <w:szCs w:val="28"/>
          <w:lang w:val="ru-RU"/>
        </w:rPr>
        <w:t>Закономерности</w:t>
      </w:r>
      <w:r w:rsidR="006B5117" w:rsidRPr="00DC5AE8">
        <w:rPr>
          <w:rFonts w:eastAsia="FranklinGothicDemiC"/>
          <w:b/>
          <w:bCs/>
          <w:color w:val="231F20"/>
          <w:sz w:val="28"/>
          <w:szCs w:val="28"/>
          <w:lang w:val="ru-RU"/>
        </w:rPr>
        <w:t xml:space="preserve"> </w:t>
      </w:r>
      <w:r w:rsidRPr="00DC5AE8">
        <w:rPr>
          <w:rFonts w:eastAsia="FranklinGothicDemiC"/>
          <w:b/>
          <w:bCs/>
          <w:color w:val="231F20"/>
          <w:sz w:val="28"/>
          <w:szCs w:val="28"/>
          <w:lang w:val="ru-RU"/>
        </w:rPr>
        <w:t>происхождения</w:t>
      </w:r>
      <w:r w:rsidR="006B5117" w:rsidRPr="00DC5AE8">
        <w:rPr>
          <w:rFonts w:eastAsia="FranklinGothicDemiC"/>
          <w:b/>
          <w:bCs/>
          <w:color w:val="231F20"/>
          <w:sz w:val="28"/>
          <w:szCs w:val="28"/>
          <w:lang w:val="ru-RU"/>
        </w:rPr>
        <w:t xml:space="preserve"> </w:t>
      </w:r>
      <w:r w:rsidRPr="00DC5AE8">
        <w:rPr>
          <w:rFonts w:eastAsia="FranklinGothicDemiC"/>
          <w:b/>
          <w:bCs/>
          <w:color w:val="231F20"/>
          <w:sz w:val="28"/>
          <w:szCs w:val="28"/>
          <w:lang w:val="ru-RU"/>
        </w:rPr>
        <w:t>и</w:t>
      </w:r>
      <w:r w:rsidR="006B5117" w:rsidRPr="00DC5AE8">
        <w:rPr>
          <w:rFonts w:eastAsia="FranklinGothicDemiC"/>
          <w:b/>
          <w:bCs/>
          <w:color w:val="231F20"/>
          <w:sz w:val="28"/>
          <w:szCs w:val="28"/>
          <w:lang w:val="ru-RU"/>
        </w:rPr>
        <w:t xml:space="preserve"> </w:t>
      </w:r>
      <w:r w:rsidRPr="00DC5AE8">
        <w:rPr>
          <w:rFonts w:eastAsia="FranklinGothicDemiC"/>
          <w:b/>
          <w:bCs/>
          <w:color w:val="231F20"/>
          <w:sz w:val="28"/>
          <w:szCs w:val="28"/>
          <w:lang w:val="ru-RU"/>
        </w:rPr>
        <w:t>развития</w:t>
      </w:r>
      <w:r w:rsidR="006B5117" w:rsidRPr="00DC5AE8">
        <w:rPr>
          <w:rFonts w:eastAsia="FranklinGothicDemiC"/>
          <w:b/>
          <w:bCs/>
          <w:color w:val="231F20"/>
          <w:sz w:val="28"/>
          <w:szCs w:val="28"/>
          <w:lang w:val="ru-RU"/>
        </w:rPr>
        <w:t xml:space="preserve"> </w:t>
      </w:r>
      <w:r w:rsidRPr="00DC5AE8">
        <w:rPr>
          <w:rFonts w:eastAsia="FranklinGothicDemiC"/>
          <w:b/>
          <w:bCs/>
          <w:color w:val="231F20"/>
          <w:sz w:val="28"/>
          <w:szCs w:val="28"/>
          <w:lang w:val="ru-RU"/>
        </w:rPr>
        <w:t>жизни</w:t>
      </w:r>
      <w:r w:rsidR="006B5117" w:rsidRPr="00DC5AE8">
        <w:rPr>
          <w:rFonts w:eastAsia="FranklinGothicDemiC"/>
          <w:b/>
          <w:bCs/>
          <w:color w:val="231F20"/>
          <w:sz w:val="28"/>
          <w:szCs w:val="28"/>
          <w:lang w:val="ru-RU"/>
        </w:rPr>
        <w:t xml:space="preserve"> </w:t>
      </w:r>
      <w:r w:rsidRPr="00DC5AE8">
        <w:rPr>
          <w:rFonts w:eastAsia="FranklinGothicDemiC"/>
          <w:b/>
          <w:bCs/>
          <w:color w:val="231F20"/>
          <w:sz w:val="28"/>
          <w:szCs w:val="28"/>
          <w:lang w:val="ru-RU"/>
        </w:rPr>
        <w:t>на</w:t>
      </w:r>
      <w:r w:rsidR="006B5117" w:rsidRPr="00DC5AE8">
        <w:rPr>
          <w:rFonts w:eastAsia="FranklinGothicDemiC"/>
          <w:b/>
          <w:bCs/>
          <w:color w:val="231F20"/>
          <w:sz w:val="28"/>
          <w:szCs w:val="28"/>
          <w:lang w:val="ru-RU"/>
        </w:rPr>
        <w:t xml:space="preserve"> </w:t>
      </w:r>
      <w:r w:rsidR="00B65166" w:rsidRPr="00DC5AE8">
        <w:rPr>
          <w:rFonts w:eastAsia="FranklinGothicDemiC"/>
          <w:b/>
          <w:bCs/>
          <w:color w:val="231F20"/>
          <w:sz w:val="28"/>
          <w:szCs w:val="28"/>
          <w:lang w:val="ru-RU"/>
        </w:rPr>
        <w:t xml:space="preserve">Земле </w:t>
      </w:r>
      <w:r w:rsidR="00B65166" w:rsidRPr="00DC5AE8">
        <w:rPr>
          <w:rFonts w:eastAsia="NewBaskervilleC"/>
          <w:color w:val="231F20"/>
          <w:sz w:val="28"/>
          <w:szCs w:val="28"/>
          <w:lang w:val="ru-RU"/>
        </w:rPr>
        <w:t>Современные представления о возникновении жизни на Земле. Значение фотосинтеза и биолог</w:t>
      </w:r>
      <w:r w:rsidR="00B65166" w:rsidRPr="00DC5AE8">
        <w:rPr>
          <w:rFonts w:eastAsia="NewBaskervilleC"/>
          <w:color w:val="231F20"/>
          <w:sz w:val="28"/>
          <w:szCs w:val="28"/>
          <w:lang w:val="ru-RU"/>
        </w:rPr>
        <w:t>и</w:t>
      </w:r>
      <w:r w:rsidR="00B65166" w:rsidRPr="00DC5AE8">
        <w:rPr>
          <w:rFonts w:eastAsia="NewBaskervilleC"/>
          <w:color w:val="231F20"/>
          <w:sz w:val="28"/>
          <w:szCs w:val="28"/>
          <w:lang w:val="ru-RU"/>
        </w:rPr>
        <w:t xml:space="preserve">ческого круговорота веществ в развитии жизни. Этапы развития жизни на Земле. </w:t>
      </w:r>
      <w:r w:rsidR="00B65166" w:rsidRPr="00DC5AE8">
        <w:rPr>
          <w:rFonts w:eastAsia="Calibri"/>
          <w:sz w:val="28"/>
          <w:szCs w:val="28"/>
          <w:lang w:val="ru-RU"/>
        </w:rPr>
        <w:t>Идеи развития органического мира в биологии.</w:t>
      </w:r>
      <w:r w:rsidR="00B65166" w:rsidRPr="00DC5AE8">
        <w:rPr>
          <w:rFonts w:eastAsia="NewBaskervilleC"/>
          <w:color w:val="231F20"/>
          <w:sz w:val="28"/>
          <w:szCs w:val="28"/>
          <w:lang w:val="ru-RU"/>
        </w:rPr>
        <w:t xml:space="preserve"> Чарлз Дар</w:t>
      </w:r>
      <w:r w:rsidR="006B5117" w:rsidRPr="00DC5AE8">
        <w:rPr>
          <w:rFonts w:eastAsia="NewBaskervilleC"/>
          <w:color w:val="231F20"/>
          <w:sz w:val="28"/>
          <w:szCs w:val="28"/>
          <w:lang w:val="ru-RU"/>
        </w:rPr>
        <w:t xml:space="preserve">вин </w:t>
      </w:r>
      <w:r w:rsidR="00B65166" w:rsidRPr="00DC5AE8">
        <w:rPr>
          <w:rFonts w:eastAsia="NewBaskervilleC"/>
          <w:color w:val="231F20"/>
          <w:sz w:val="28"/>
          <w:szCs w:val="28"/>
          <w:lang w:val="ru-RU"/>
        </w:rPr>
        <w:t>о</w:t>
      </w:r>
      <w:r w:rsidR="006B5117" w:rsidRPr="00DC5AE8">
        <w:rPr>
          <w:rFonts w:eastAsia="NewBaskervilleC"/>
          <w:color w:val="231F20"/>
          <w:sz w:val="28"/>
          <w:szCs w:val="28"/>
          <w:lang w:val="ru-RU"/>
        </w:rPr>
        <w:t xml:space="preserve">б эволюции </w:t>
      </w:r>
      <w:r w:rsidR="00B65166" w:rsidRPr="00DC5AE8">
        <w:rPr>
          <w:rFonts w:eastAsia="NewBaskervilleC"/>
          <w:color w:val="231F20"/>
          <w:sz w:val="28"/>
          <w:szCs w:val="28"/>
          <w:lang w:val="ru-RU"/>
        </w:rPr>
        <w:t>орган</w:t>
      </w:r>
      <w:r w:rsidR="00B65166" w:rsidRPr="00DC5AE8">
        <w:rPr>
          <w:rFonts w:eastAsia="NewBaskervilleC"/>
          <w:color w:val="231F20"/>
          <w:sz w:val="28"/>
          <w:szCs w:val="28"/>
          <w:lang w:val="ru-RU"/>
        </w:rPr>
        <w:t>и</w:t>
      </w:r>
      <w:r w:rsidR="006B5117" w:rsidRPr="00DC5AE8">
        <w:rPr>
          <w:rFonts w:eastAsia="NewBaskervilleC"/>
          <w:color w:val="231F20"/>
          <w:sz w:val="28"/>
          <w:szCs w:val="28"/>
          <w:lang w:val="ru-RU"/>
        </w:rPr>
        <w:t xml:space="preserve">ческого мира. </w:t>
      </w:r>
      <w:r w:rsidR="00B65166" w:rsidRPr="00DC5AE8">
        <w:rPr>
          <w:rFonts w:eastAsia="Calibri"/>
          <w:sz w:val="28"/>
          <w:szCs w:val="28"/>
          <w:lang w:val="ru-RU"/>
        </w:rPr>
        <w:t>Современные представления об эволюции органического мира.</w:t>
      </w:r>
      <w:r w:rsidR="00B65166" w:rsidRPr="00DC5AE8">
        <w:rPr>
          <w:rFonts w:eastAsia="NewBaskervilleC"/>
          <w:color w:val="231F20"/>
          <w:sz w:val="28"/>
          <w:szCs w:val="28"/>
          <w:lang w:val="ru-RU"/>
        </w:rPr>
        <w:t xml:space="preserve"> Вид, его критерии и структура. Процессы образования видов. </w:t>
      </w:r>
      <w:r w:rsidR="00B65166" w:rsidRPr="00DC5AE8">
        <w:rPr>
          <w:rFonts w:eastAsia="Calibri"/>
          <w:sz w:val="28"/>
          <w:szCs w:val="28"/>
          <w:lang w:val="ru-RU"/>
        </w:rPr>
        <w:t>Процессы образования в</w:t>
      </w:r>
      <w:r w:rsidR="00B65166" w:rsidRPr="00DC5AE8">
        <w:rPr>
          <w:rFonts w:eastAsia="Calibri"/>
          <w:sz w:val="28"/>
          <w:szCs w:val="28"/>
          <w:lang w:val="ru-RU"/>
        </w:rPr>
        <w:t>и</w:t>
      </w:r>
      <w:r w:rsidR="00B65166" w:rsidRPr="00DC5AE8">
        <w:rPr>
          <w:rFonts w:eastAsia="Calibri"/>
          <w:sz w:val="28"/>
          <w:szCs w:val="28"/>
          <w:lang w:val="ru-RU"/>
        </w:rPr>
        <w:t>дов. Макроэволюция как процесс появления надвидовых групп организмов. Совр</w:t>
      </w:r>
      <w:r w:rsidR="00B65166" w:rsidRPr="00DC5AE8">
        <w:rPr>
          <w:rFonts w:eastAsia="Calibri"/>
          <w:sz w:val="28"/>
          <w:szCs w:val="28"/>
          <w:lang w:val="ru-RU"/>
        </w:rPr>
        <w:t>е</w:t>
      </w:r>
      <w:r w:rsidR="00B65166" w:rsidRPr="00DC5AE8">
        <w:rPr>
          <w:rFonts w:eastAsia="Calibri"/>
          <w:sz w:val="28"/>
          <w:szCs w:val="28"/>
          <w:lang w:val="ru-RU"/>
        </w:rPr>
        <w:t>менные представления об эволюции органического мира. Примеры эволюционных преобразований живых организмов. Основные направления эволюции.</w:t>
      </w:r>
      <w:r w:rsidR="00B65166" w:rsidRPr="00DC5AE8">
        <w:rPr>
          <w:rFonts w:eastAsia="NewBaskervilleC"/>
          <w:color w:val="231F20"/>
          <w:sz w:val="28"/>
          <w:szCs w:val="28"/>
          <w:lang w:val="ru-RU"/>
        </w:rPr>
        <w:t xml:space="preserve"> Человек-</w:t>
      </w:r>
      <w:r w:rsidR="00B65166" w:rsidRPr="00DC5AE8">
        <w:rPr>
          <w:rFonts w:eastAsia="NewBaskervilleC"/>
          <w:color w:val="231F20"/>
          <w:sz w:val="28"/>
          <w:szCs w:val="28"/>
          <w:lang w:val="ru-RU"/>
        </w:rPr>
        <w:lastRenderedPageBreak/>
        <w:t xml:space="preserve">представитель животного мира. Эволюционное происхождение человека. Человек как житель биосферы и его влияние на природу Земли. </w:t>
      </w:r>
      <w:r w:rsidR="00B65166" w:rsidRPr="00DC5AE8">
        <w:rPr>
          <w:rFonts w:eastAsia="NewBaskervilleC"/>
          <w:color w:val="231F20"/>
          <w:sz w:val="28"/>
          <w:szCs w:val="28"/>
          <w:lang w:val="ru-RU"/>
        </w:rPr>
        <w:br/>
      </w:r>
      <w:r w:rsidR="00B65166" w:rsidRPr="00DC5AE8">
        <w:rPr>
          <w:rFonts w:eastAsia="FranklinGothicDemiC"/>
          <w:b/>
          <w:bCs/>
          <w:color w:val="231F20"/>
          <w:sz w:val="28"/>
          <w:szCs w:val="28"/>
          <w:lang w:val="ru-RU"/>
        </w:rPr>
        <w:t>Закономерности взаимоотношений организмов и среды</w:t>
      </w:r>
      <w:r w:rsidR="00B65166" w:rsidRPr="00DC5AE8">
        <w:rPr>
          <w:rFonts w:eastAsia="Calibri"/>
          <w:b/>
          <w:sz w:val="28"/>
          <w:szCs w:val="28"/>
          <w:lang w:val="ru-RU"/>
        </w:rPr>
        <w:t xml:space="preserve"> </w:t>
      </w:r>
      <w:r w:rsidR="00B65166" w:rsidRPr="00DC5AE8">
        <w:rPr>
          <w:rFonts w:eastAsia="NewBaskervilleC"/>
          <w:color w:val="231F20"/>
          <w:sz w:val="28"/>
          <w:szCs w:val="28"/>
          <w:lang w:val="ru-RU"/>
        </w:rPr>
        <w:t>Условия жизни на Земле. Общие законы действия факторов среды на организмы. Приспособленность орг</w:t>
      </w:r>
      <w:r w:rsidR="00B65166" w:rsidRPr="00DC5AE8">
        <w:rPr>
          <w:rFonts w:eastAsia="NewBaskervilleC"/>
          <w:color w:val="231F20"/>
          <w:sz w:val="28"/>
          <w:szCs w:val="28"/>
          <w:lang w:val="ru-RU"/>
        </w:rPr>
        <w:t>а</w:t>
      </w:r>
      <w:r w:rsidR="00B65166" w:rsidRPr="00DC5AE8">
        <w:rPr>
          <w:rFonts w:eastAsia="NewBaskervilleC"/>
          <w:color w:val="231F20"/>
          <w:sz w:val="28"/>
          <w:szCs w:val="28"/>
          <w:lang w:val="ru-RU"/>
        </w:rPr>
        <w:t>н</w:t>
      </w:r>
      <w:r w:rsidR="0066795F">
        <w:rPr>
          <w:rFonts w:eastAsia="NewBaskervilleC"/>
          <w:color w:val="231F20"/>
          <w:sz w:val="28"/>
          <w:szCs w:val="28"/>
          <w:lang w:val="ru-RU"/>
        </w:rPr>
        <w:t>измов к действию факторов среды.</w:t>
      </w:r>
      <w:r w:rsidR="00B65166" w:rsidRPr="00DC5AE8">
        <w:rPr>
          <w:rFonts w:eastAsia="NewBaskervilleC"/>
          <w:color w:val="231F20"/>
          <w:sz w:val="28"/>
          <w:szCs w:val="28"/>
          <w:lang w:val="ru-RU"/>
        </w:rPr>
        <w:br/>
        <w:t>Биотические связи в природе Взаимосвязи организмов в</w:t>
      </w:r>
      <w:r w:rsidR="0066795F">
        <w:rPr>
          <w:rFonts w:eastAsia="NewBaskervilleC"/>
          <w:color w:val="231F20"/>
          <w:sz w:val="28"/>
          <w:szCs w:val="28"/>
          <w:lang w:val="ru-RU"/>
        </w:rPr>
        <w:t xml:space="preserve"> </w:t>
      </w:r>
      <w:r w:rsidR="00B65166" w:rsidRPr="00DC5AE8">
        <w:rPr>
          <w:rFonts w:eastAsia="NewBaskervilleC"/>
          <w:color w:val="231F20"/>
          <w:sz w:val="28"/>
          <w:szCs w:val="28"/>
          <w:lang w:val="ru-RU"/>
        </w:rPr>
        <w:t>популяции Функционир</w:t>
      </w:r>
      <w:r w:rsidR="00B65166" w:rsidRPr="00DC5AE8">
        <w:rPr>
          <w:rFonts w:eastAsia="NewBaskervilleC"/>
          <w:color w:val="231F20"/>
          <w:sz w:val="28"/>
          <w:szCs w:val="28"/>
          <w:lang w:val="ru-RU"/>
        </w:rPr>
        <w:t>о</w:t>
      </w:r>
      <w:r w:rsidR="00B65166" w:rsidRPr="00DC5AE8">
        <w:rPr>
          <w:rFonts w:eastAsia="NewBaskervilleC"/>
          <w:color w:val="231F20"/>
          <w:sz w:val="28"/>
          <w:szCs w:val="28"/>
          <w:lang w:val="ru-RU"/>
        </w:rPr>
        <w:t xml:space="preserve">вание популяций в природе. Природное сообщество </w:t>
      </w:r>
      <w:r w:rsidR="00A83F15">
        <w:rPr>
          <w:rFonts w:eastAsia="NewBaskervilleC"/>
          <w:color w:val="231F20"/>
          <w:sz w:val="28"/>
          <w:szCs w:val="28"/>
          <w:lang w:val="ru-RU"/>
        </w:rPr>
        <w:t>-</w:t>
      </w:r>
      <w:r w:rsidR="00B65166" w:rsidRPr="00DC5AE8">
        <w:rPr>
          <w:rFonts w:eastAsia="NewBaskervilleC"/>
          <w:color w:val="231F20"/>
          <w:sz w:val="28"/>
          <w:szCs w:val="28"/>
          <w:lang w:val="ru-RU"/>
        </w:rPr>
        <w:t xml:space="preserve"> биогеоценоз. Биогеоценозы, экосистемы и биосфера. Развитие и смена природных сообществ. Многообразие биогеоценозов (экосистем). Основные законы устойчивости живой природы. Экол</w:t>
      </w:r>
      <w:r w:rsidR="00B65166" w:rsidRPr="00DC5AE8">
        <w:rPr>
          <w:rFonts w:eastAsia="NewBaskervilleC"/>
          <w:color w:val="231F20"/>
          <w:sz w:val="28"/>
          <w:szCs w:val="28"/>
          <w:lang w:val="ru-RU"/>
        </w:rPr>
        <w:t>о</w:t>
      </w:r>
      <w:r w:rsidR="00B65166" w:rsidRPr="00DC5AE8">
        <w:rPr>
          <w:rFonts w:eastAsia="NewBaskervilleC"/>
          <w:color w:val="231F20"/>
          <w:sz w:val="28"/>
          <w:szCs w:val="28"/>
          <w:lang w:val="ru-RU"/>
        </w:rPr>
        <w:t>гические проб</w:t>
      </w:r>
      <w:r w:rsidR="00303C3E" w:rsidRPr="00DC5AE8">
        <w:rPr>
          <w:rFonts w:eastAsia="NewBaskervilleC"/>
          <w:color w:val="231F20"/>
          <w:sz w:val="28"/>
          <w:szCs w:val="28"/>
          <w:lang w:val="ru-RU"/>
        </w:rPr>
        <w:t>лемы в биосфере. Охрана природы</w:t>
      </w:r>
    </w:p>
    <w:p w:rsidR="008567EB" w:rsidRPr="00DC5AE8" w:rsidRDefault="004777BD" w:rsidP="00270E0B">
      <w:pPr>
        <w:widowControl/>
        <w:tabs>
          <w:tab w:val="left" w:pos="142"/>
        </w:tabs>
        <w:autoSpaceDE/>
        <w:autoSpaceDN/>
        <w:ind w:firstLine="720"/>
        <w:jc w:val="both"/>
        <w:rPr>
          <w:b/>
          <w:sz w:val="28"/>
          <w:szCs w:val="28"/>
          <w:lang w:val="ru-RU"/>
        </w:rPr>
      </w:pPr>
      <w:r w:rsidRPr="00DC5AE8">
        <w:rPr>
          <w:b/>
          <w:sz w:val="28"/>
          <w:szCs w:val="28"/>
          <w:lang w:val="ru-RU"/>
        </w:rPr>
        <w:t>Химия</w:t>
      </w:r>
    </w:p>
    <w:p w:rsidR="00F21E82" w:rsidRPr="00DC5AE8" w:rsidRDefault="00F21E82" w:rsidP="00270E0B">
      <w:pPr>
        <w:widowControl/>
        <w:adjustRightInd w:val="0"/>
        <w:ind w:firstLine="720"/>
        <w:jc w:val="both"/>
        <w:rPr>
          <w:rFonts w:eastAsia="Calibri"/>
          <w:b/>
          <w:sz w:val="28"/>
          <w:szCs w:val="28"/>
          <w:lang w:val="ru-RU"/>
        </w:rPr>
      </w:pPr>
      <w:r w:rsidRPr="00DC5AE8">
        <w:rPr>
          <w:rFonts w:eastAsia="Calibri"/>
          <w:b/>
          <w:sz w:val="28"/>
          <w:szCs w:val="28"/>
          <w:lang w:val="ru-RU"/>
        </w:rPr>
        <w:t>Химия в центре естествознания</w:t>
      </w:r>
    </w:p>
    <w:p w:rsidR="00F21E82" w:rsidRPr="00DC5AE8" w:rsidRDefault="00F21E82" w:rsidP="00270E0B">
      <w:pPr>
        <w:widowControl/>
        <w:adjustRightInd w:val="0"/>
        <w:ind w:firstLine="720"/>
        <w:jc w:val="both"/>
        <w:rPr>
          <w:rFonts w:eastAsia="Calibri"/>
          <w:sz w:val="28"/>
          <w:szCs w:val="28"/>
          <w:lang w:val="ru-RU"/>
        </w:rPr>
      </w:pPr>
      <w:r w:rsidRPr="00DC5AE8">
        <w:rPr>
          <w:rFonts w:eastAsia="Calibri"/>
          <w:sz w:val="28"/>
          <w:szCs w:val="28"/>
          <w:lang w:val="ru-RU"/>
        </w:rPr>
        <w:t>Химия как часть естествознания. Предмет химии. Химия – часть естествозн</w:t>
      </w:r>
      <w:r w:rsidRPr="00DC5AE8">
        <w:rPr>
          <w:rFonts w:eastAsia="Calibri"/>
          <w:sz w:val="28"/>
          <w:szCs w:val="28"/>
          <w:lang w:val="ru-RU"/>
        </w:rPr>
        <w:t>а</w:t>
      </w:r>
      <w:r w:rsidRPr="00DC5AE8">
        <w:rPr>
          <w:rFonts w:eastAsia="Calibri"/>
          <w:sz w:val="28"/>
          <w:szCs w:val="28"/>
          <w:lang w:val="ru-RU"/>
        </w:rPr>
        <w:t>ния. Взаимоотношение человека и окружающего мира. Предмет химии. Физические тела и вещества. Свойства веществ. Применение веществ на основе их свойств.</w:t>
      </w:r>
      <w:r w:rsidR="00436B71">
        <w:rPr>
          <w:rFonts w:eastAsia="Calibri"/>
          <w:sz w:val="28"/>
          <w:szCs w:val="28"/>
          <w:lang w:val="ru-RU"/>
        </w:rPr>
        <w:t xml:space="preserve"> </w:t>
      </w:r>
      <w:r w:rsidRPr="00DC5AE8">
        <w:rPr>
          <w:rFonts w:eastAsia="Calibri"/>
          <w:sz w:val="28"/>
          <w:szCs w:val="28"/>
          <w:lang w:val="ru-RU"/>
        </w:rPr>
        <w:t>Н</w:t>
      </w:r>
      <w:r w:rsidRPr="00DC5AE8">
        <w:rPr>
          <w:rFonts w:eastAsia="Calibri"/>
          <w:sz w:val="28"/>
          <w:szCs w:val="28"/>
          <w:lang w:val="ru-RU"/>
        </w:rPr>
        <w:t>а</w:t>
      </w:r>
      <w:r w:rsidRPr="00DC5AE8">
        <w:rPr>
          <w:rFonts w:eastAsia="Calibri"/>
          <w:sz w:val="28"/>
          <w:szCs w:val="28"/>
          <w:lang w:val="ru-RU"/>
        </w:rPr>
        <w:t>блюдение и эксперимент как методы изучения естествознания и химии. Наблюдение как основной метод познания окружающего мира. Условия проведения наблюдения. Гипотеза. Эксперимент. Вывод. Строение пламени. Лаборатория и оборудование.</w:t>
      </w:r>
      <w:r w:rsidR="00436B71">
        <w:rPr>
          <w:rFonts w:eastAsia="Calibri"/>
          <w:sz w:val="28"/>
          <w:szCs w:val="28"/>
          <w:lang w:val="ru-RU"/>
        </w:rPr>
        <w:t xml:space="preserve"> </w:t>
      </w:r>
      <w:r w:rsidRPr="00DC5AE8">
        <w:rPr>
          <w:rFonts w:eastAsia="Calibri"/>
          <w:sz w:val="28"/>
          <w:szCs w:val="28"/>
          <w:lang w:val="ru-RU"/>
        </w:rPr>
        <w:t>Модель, моделирование. Особенности моделирования в географии, физике, биол</w:t>
      </w:r>
      <w:r w:rsidRPr="00DC5AE8">
        <w:rPr>
          <w:rFonts w:eastAsia="Calibri"/>
          <w:sz w:val="28"/>
          <w:szCs w:val="28"/>
          <w:lang w:val="ru-RU"/>
        </w:rPr>
        <w:t>о</w:t>
      </w:r>
      <w:r w:rsidRPr="00DC5AE8">
        <w:rPr>
          <w:rFonts w:eastAsia="Calibri"/>
          <w:sz w:val="28"/>
          <w:szCs w:val="28"/>
          <w:lang w:val="ru-RU"/>
        </w:rPr>
        <w:t>гии. Модели в биологии. Муляжи. Модели в физике. Электрофорная машина. Ге</w:t>
      </w:r>
      <w:r w:rsidRPr="00DC5AE8">
        <w:rPr>
          <w:rFonts w:eastAsia="Calibri"/>
          <w:sz w:val="28"/>
          <w:szCs w:val="28"/>
          <w:lang w:val="ru-RU"/>
        </w:rPr>
        <w:t>о</w:t>
      </w:r>
      <w:r w:rsidRPr="00DC5AE8">
        <w:rPr>
          <w:rFonts w:eastAsia="Calibri"/>
          <w:sz w:val="28"/>
          <w:szCs w:val="28"/>
          <w:lang w:val="ru-RU"/>
        </w:rPr>
        <w:t>графические модели. Химические модели: предметные (модели атома, молекул, х</w:t>
      </w:r>
      <w:r w:rsidRPr="00DC5AE8">
        <w:rPr>
          <w:rFonts w:eastAsia="Calibri"/>
          <w:sz w:val="28"/>
          <w:szCs w:val="28"/>
          <w:lang w:val="ru-RU"/>
        </w:rPr>
        <w:t>и</w:t>
      </w:r>
      <w:r w:rsidRPr="00DC5AE8">
        <w:rPr>
          <w:rFonts w:eastAsia="Calibri"/>
          <w:sz w:val="28"/>
          <w:szCs w:val="28"/>
          <w:lang w:val="ru-RU"/>
        </w:rPr>
        <w:t>мических и промышленных производств), знаковые, или символьные (символы эл</w:t>
      </w:r>
      <w:r w:rsidRPr="00DC5AE8">
        <w:rPr>
          <w:rFonts w:eastAsia="Calibri"/>
          <w:sz w:val="28"/>
          <w:szCs w:val="28"/>
          <w:lang w:val="ru-RU"/>
        </w:rPr>
        <w:t>е</w:t>
      </w:r>
      <w:r w:rsidRPr="00DC5AE8">
        <w:rPr>
          <w:rFonts w:eastAsia="Calibri"/>
          <w:sz w:val="28"/>
          <w:szCs w:val="28"/>
          <w:lang w:val="ru-RU"/>
        </w:rPr>
        <w:t>ментов, формулы веществ, уравнения реакций).</w:t>
      </w:r>
      <w:r w:rsidR="00436B71">
        <w:rPr>
          <w:rFonts w:eastAsia="Calibri"/>
          <w:sz w:val="28"/>
          <w:szCs w:val="28"/>
          <w:lang w:val="ru-RU"/>
        </w:rPr>
        <w:t xml:space="preserve"> </w:t>
      </w:r>
      <w:r w:rsidRPr="00DC5AE8">
        <w:rPr>
          <w:rFonts w:eastAsia="Calibri"/>
          <w:sz w:val="28"/>
          <w:szCs w:val="28"/>
          <w:lang w:val="ru-RU"/>
        </w:rPr>
        <w:t>Химические знаки и формулы. Х</w:t>
      </w:r>
      <w:r w:rsidRPr="00DC5AE8">
        <w:rPr>
          <w:rFonts w:eastAsia="Calibri"/>
          <w:sz w:val="28"/>
          <w:szCs w:val="28"/>
          <w:lang w:val="ru-RU"/>
        </w:rPr>
        <w:t>и</w:t>
      </w:r>
      <w:r w:rsidRPr="00DC5AE8">
        <w:rPr>
          <w:rFonts w:eastAsia="Calibri"/>
          <w:sz w:val="28"/>
          <w:szCs w:val="28"/>
          <w:lang w:val="ru-RU"/>
        </w:rPr>
        <w:t>мический элемент. Химические знаки. Их обозначение Химические формулы в</w:t>
      </w:r>
      <w:r w:rsidRPr="00DC5AE8">
        <w:rPr>
          <w:rFonts w:eastAsia="Calibri"/>
          <w:sz w:val="28"/>
          <w:szCs w:val="28"/>
          <w:lang w:val="ru-RU"/>
        </w:rPr>
        <w:t>е</w:t>
      </w:r>
      <w:r w:rsidRPr="00DC5AE8">
        <w:rPr>
          <w:rFonts w:eastAsia="Calibri"/>
          <w:sz w:val="28"/>
          <w:szCs w:val="28"/>
          <w:lang w:val="ru-RU"/>
        </w:rPr>
        <w:t>ществ. Простые и сложные вещества. Индексы и коэффициенты. Качественный и количественный состав вещества. Химия и физика. Универсальный характер пол</w:t>
      </w:r>
      <w:r w:rsidRPr="00DC5AE8">
        <w:rPr>
          <w:rFonts w:eastAsia="Calibri"/>
          <w:sz w:val="28"/>
          <w:szCs w:val="28"/>
          <w:lang w:val="ru-RU"/>
        </w:rPr>
        <w:t>о</w:t>
      </w:r>
      <w:r w:rsidRPr="00DC5AE8">
        <w:rPr>
          <w:rFonts w:eastAsia="Calibri"/>
          <w:sz w:val="28"/>
          <w:szCs w:val="28"/>
          <w:lang w:val="ru-RU"/>
        </w:rPr>
        <w:t>жений молекулярно-кинетической теории. Понятия «атом», «молекула», «ион». Строение вещества. Кристаллическое состояние вещества. Кристаллические реше</w:t>
      </w:r>
      <w:r w:rsidRPr="00DC5AE8">
        <w:rPr>
          <w:rFonts w:eastAsia="Calibri"/>
          <w:sz w:val="28"/>
          <w:szCs w:val="28"/>
          <w:lang w:val="ru-RU"/>
        </w:rPr>
        <w:t>т</w:t>
      </w:r>
      <w:r w:rsidRPr="00DC5AE8">
        <w:rPr>
          <w:rFonts w:eastAsia="Calibri"/>
          <w:sz w:val="28"/>
          <w:szCs w:val="28"/>
          <w:lang w:val="ru-RU"/>
        </w:rPr>
        <w:t>ки твердых веществ. Диффузия. Броуновское движение. Вещества молекулярного и немолекулярного строения. Агрегатные состояния веществ. Понятие об агрегатном состоянии вещества. Физические и химические явления. Газообразные, жидкие и твердые вещества. Аморфные вещества. Химия и география</w:t>
      </w:r>
      <w:r w:rsidRPr="00DC5AE8">
        <w:rPr>
          <w:rFonts w:eastAsia="Calibri"/>
          <w:b/>
          <w:sz w:val="28"/>
          <w:szCs w:val="28"/>
          <w:lang w:val="ru-RU"/>
        </w:rPr>
        <w:t>.</w:t>
      </w:r>
      <w:r w:rsidRPr="00DC5AE8">
        <w:rPr>
          <w:rFonts w:eastAsia="Calibri"/>
          <w:sz w:val="28"/>
          <w:szCs w:val="28"/>
          <w:lang w:val="ru-RU"/>
        </w:rPr>
        <w:t xml:space="preserve"> Строение Земли: ядро, мантия, кора. Литосфера. Минералы и горные породы. Магматические и осадочные (неорганические и органические, в том числе и горючие) породы. Химия и биология. Химический состав живой клетки: неорганические (вода и минеральные соли) и о</w:t>
      </w:r>
      <w:r w:rsidRPr="00DC5AE8">
        <w:rPr>
          <w:rFonts w:eastAsia="Calibri"/>
          <w:sz w:val="28"/>
          <w:szCs w:val="28"/>
          <w:lang w:val="ru-RU"/>
        </w:rPr>
        <w:t>р</w:t>
      </w:r>
      <w:r w:rsidRPr="00DC5AE8">
        <w:rPr>
          <w:rFonts w:eastAsia="Calibri"/>
          <w:sz w:val="28"/>
          <w:szCs w:val="28"/>
          <w:lang w:val="ru-RU"/>
        </w:rPr>
        <w:t>ганические (белки, жиры, углеводы, витамины) вещества. Биологическая роль воды в живой клетке. Фотосинтез. Хлорофилл. Биологическое значение жиров, белков, эфирных масел, углеводов и витаминов для жизнедеятельности организмов. Качес</w:t>
      </w:r>
      <w:r w:rsidRPr="00DC5AE8">
        <w:rPr>
          <w:rFonts w:eastAsia="Calibri"/>
          <w:sz w:val="28"/>
          <w:szCs w:val="28"/>
          <w:lang w:val="ru-RU"/>
        </w:rPr>
        <w:t>т</w:t>
      </w:r>
      <w:r w:rsidRPr="00DC5AE8">
        <w:rPr>
          <w:rFonts w:eastAsia="Calibri"/>
          <w:sz w:val="28"/>
          <w:szCs w:val="28"/>
          <w:lang w:val="ru-RU"/>
        </w:rPr>
        <w:t>венные реакции в химии. Качественные реакции. Распознавание веществ с помощью качественных реакций. Аналитический сигнал. Определяемое вещество и реактив на него.</w:t>
      </w:r>
    </w:p>
    <w:p w:rsidR="00F21E82" w:rsidRPr="00DC5AE8" w:rsidRDefault="00F21E82" w:rsidP="00270E0B">
      <w:pPr>
        <w:widowControl/>
        <w:adjustRightInd w:val="0"/>
        <w:ind w:firstLine="720"/>
        <w:jc w:val="both"/>
        <w:rPr>
          <w:rFonts w:eastAsia="Calibri"/>
          <w:sz w:val="28"/>
          <w:szCs w:val="28"/>
          <w:lang w:val="ru-RU"/>
        </w:rPr>
      </w:pPr>
      <w:r w:rsidRPr="00DC5AE8">
        <w:rPr>
          <w:rFonts w:eastAsia="Calibri"/>
          <w:b/>
          <w:bCs/>
          <w:sz w:val="28"/>
          <w:szCs w:val="28"/>
          <w:lang w:val="ru-RU"/>
        </w:rPr>
        <w:t>Математика в химии</w:t>
      </w:r>
      <w:r w:rsidR="00C07280">
        <w:rPr>
          <w:rFonts w:eastAsia="Calibri"/>
          <w:bCs/>
          <w:sz w:val="28"/>
          <w:szCs w:val="28"/>
          <w:lang w:val="ru-RU"/>
        </w:rPr>
        <w:t xml:space="preserve"> </w:t>
      </w:r>
      <w:r w:rsidRPr="00DC5AE8">
        <w:rPr>
          <w:rFonts w:eastAsia="Calibri"/>
          <w:sz w:val="28"/>
          <w:szCs w:val="28"/>
          <w:lang w:val="ru-RU"/>
        </w:rPr>
        <w:t>Относительные атомная и молекулярная массы. Отн</w:t>
      </w:r>
      <w:r w:rsidRPr="00DC5AE8">
        <w:rPr>
          <w:rFonts w:eastAsia="Calibri"/>
          <w:sz w:val="28"/>
          <w:szCs w:val="28"/>
          <w:lang w:val="ru-RU"/>
        </w:rPr>
        <w:t>о</w:t>
      </w:r>
      <w:r w:rsidRPr="00DC5AE8">
        <w:rPr>
          <w:rFonts w:eastAsia="Calibri"/>
          <w:sz w:val="28"/>
          <w:szCs w:val="28"/>
          <w:lang w:val="ru-RU"/>
        </w:rPr>
        <w:t>сительная атомная масса элемента. Молекулярная масса. Определение относител</w:t>
      </w:r>
      <w:r w:rsidRPr="00DC5AE8">
        <w:rPr>
          <w:rFonts w:eastAsia="Calibri"/>
          <w:sz w:val="28"/>
          <w:szCs w:val="28"/>
          <w:lang w:val="ru-RU"/>
        </w:rPr>
        <w:t>ь</w:t>
      </w:r>
      <w:r w:rsidRPr="00DC5AE8">
        <w:rPr>
          <w:rFonts w:eastAsia="Calibri"/>
          <w:sz w:val="28"/>
          <w:szCs w:val="28"/>
          <w:lang w:val="ru-RU"/>
        </w:rPr>
        <w:t>ной атомной массы химических элементов по таблице Д. И. Менделеева. Нахожд</w:t>
      </w:r>
      <w:r w:rsidRPr="00DC5AE8">
        <w:rPr>
          <w:rFonts w:eastAsia="Calibri"/>
          <w:sz w:val="28"/>
          <w:szCs w:val="28"/>
          <w:lang w:val="ru-RU"/>
        </w:rPr>
        <w:t>е</w:t>
      </w:r>
      <w:r w:rsidRPr="00DC5AE8">
        <w:rPr>
          <w:rFonts w:eastAsia="Calibri"/>
          <w:sz w:val="28"/>
          <w:szCs w:val="28"/>
          <w:lang w:val="ru-RU"/>
        </w:rPr>
        <w:t>ние относительной молекулярной массы по формуле вещества как суммы относ</w:t>
      </w:r>
      <w:r w:rsidRPr="00DC5AE8">
        <w:rPr>
          <w:rFonts w:eastAsia="Calibri"/>
          <w:sz w:val="28"/>
          <w:szCs w:val="28"/>
          <w:lang w:val="ru-RU"/>
        </w:rPr>
        <w:t>и</w:t>
      </w:r>
      <w:r w:rsidRPr="00DC5AE8">
        <w:rPr>
          <w:rFonts w:eastAsia="Calibri"/>
          <w:sz w:val="28"/>
          <w:szCs w:val="28"/>
          <w:lang w:val="ru-RU"/>
        </w:rPr>
        <w:lastRenderedPageBreak/>
        <w:t>тельных атомных масс, составляющих вещество химических элементов.</w:t>
      </w:r>
      <w:r w:rsidRPr="00DC5AE8">
        <w:rPr>
          <w:rFonts w:eastAsia="Calibri"/>
          <w:bCs/>
          <w:sz w:val="28"/>
          <w:szCs w:val="28"/>
          <w:lang w:val="ru-RU"/>
        </w:rPr>
        <w:t> </w:t>
      </w:r>
      <w:r w:rsidR="00F26360" w:rsidRPr="00DC5AE8">
        <w:rPr>
          <w:rFonts w:eastAsia="Calibri"/>
          <w:bCs/>
          <w:sz w:val="28"/>
          <w:szCs w:val="28"/>
          <w:lang w:val="ru-RU"/>
        </w:rPr>
        <w:t xml:space="preserve"> </w:t>
      </w:r>
      <w:r w:rsidRPr="00DC5AE8">
        <w:rPr>
          <w:rFonts w:eastAsia="Calibri"/>
          <w:bCs/>
          <w:sz w:val="28"/>
          <w:szCs w:val="28"/>
          <w:lang w:val="ru-RU"/>
        </w:rPr>
        <w:t xml:space="preserve">Массовая доля элемента в сложном веществе. </w:t>
      </w:r>
      <w:r w:rsidRPr="00DC5AE8">
        <w:rPr>
          <w:rFonts w:eastAsia="Calibri"/>
          <w:sz w:val="28"/>
          <w:szCs w:val="28"/>
          <w:lang w:val="ru-RU"/>
        </w:rPr>
        <w:t>Понятие о массовой доле химического элемента (</w:t>
      </w:r>
      <w:r w:rsidRPr="00DC5AE8">
        <w:rPr>
          <w:rFonts w:eastAsia="Calibri"/>
          <w:i/>
          <w:iCs/>
          <w:sz w:val="28"/>
          <w:szCs w:val="28"/>
          <w:lang w:val="ru-RU"/>
        </w:rPr>
        <w:t>w</w:t>
      </w:r>
      <w:r w:rsidRPr="00DC5AE8">
        <w:rPr>
          <w:rFonts w:eastAsia="Calibri"/>
          <w:sz w:val="28"/>
          <w:szCs w:val="28"/>
          <w:lang w:val="ru-RU"/>
        </w:rPr>
        <w:t xml:space="preserve">) в сложном веществе и ее расчет по формуле вещества. Нахождение формулы вещества по значениям массовых </w:t>
      </w:r>
      <w:r w:rsidR="00436B71">
        <w:rPr>
          <w:rFonts w:eastAsia="Calibri"/>
          <w:sz w:val="28"/>
          <w:szCs w:val="28"/>
          <w:lang w:val="ru-RU"/>
        </w:rPr>
        <w:t>долей образующих его элементов</w:t>
      </w:r>
      <w:r w:rsidR="00F26360" w:rsidRPr="00DC5AE8">
        <w:rPr>
          <w:rFonts w:eastAsia="Calibri"/>
          <w:sz w:val="28"/>
          <w:szCs w:val="28"/>
          <w:lang w:val="ru-RU"/>
        </w:rPr>
        <w:t>.</w:t>
      </w:r>
      <w:r w:rsidR="00436B71">
        <w:rPr>
          <w:rFonts w:eastAsia="Calibri"/>
          <w:sz w:val="28"/>
          <w:szCs w:val="28"/>
          <w:lang w:val="ru-RU"/>
        </w:rPr>
        <w:t xml:space="preserve"> </w:t>
      </w:r>
      <w:r w:rsidRPr="00DC5AE8">
        <w:rPr>
          <w:rFonts w:eastAsia="Calibri"/>
          <w:sz w:val="28"/>
          <w:szCs w:val="28"/>
          <w:lang w:val="ru-RU"/>
        </w:rPr>
        <w:t>Чистые вещес</w:t>
      </w:r>
      <w:r w:rsidRPr="00DC5AE8">
        <w:rPr>
          <w:rFonts w:eastAsia="Calibri"/>
          <w:sz w:val="28"/>
          <w:szCs w:val="28"/>
          <w:lang w:val="ru-RU"/>
        </w:rPr>
        <w:t>т</w:t>
      </w:r>
      <w:r w:rsidRPr="00DC5AE8">
        <w:rPr>
          <w:rFonts w:eastAsia="Calibri"/>
          <w:sz w:val="28"/>
          <w:szCs w:val="28"/>
          <w:lang w:val="ru-RU"/>
        </w:rPr>
        <w:t>ва и смеси. Чистые вещества. Смеси. Гетерогенные и гомогенные смеси. Газообра</w:t>
      </w:r>
      <w:r w:rsidRPr="00DC5AE8">
        <w:rPr>
          <w:rFonts w:eastAsia="Calibri"/>
          <w:sz w:val="28"/>
          <w:szCs w:val="28"/>
          <w:lang w:val="ru-RU"/>
        </w:rPr>
        <w:t>з</w:t>
      </w:r>
      <w:r w:rsidRPr="00DC5AE8">
        <w:rPr>
          <w:rFonts w:eastAsia="Calibri"/>
          <w:sz w:val="28"/>
          <w:szCs w:val="28"/>
          <w:lang w:val="ru-RU"/>
        </w:rPr>
        <w:t>ные (воздух, природный газ), жидкие (нефть), твердые смеси (горные породы, кул</w:t>
      </w:r>
      <w:r w:rsidRPr="00DC5AE8">
        <w:rPr>
          <w:rFonts w:eastAsia="Calibri"/>
          <w:sz w:val="28"/>
          <w:szCs w:val="28"/>
          <w:lang w:val="ru-RU"/>
        </w:rPr>
        <w:t>и</w:t>
      </w:r>
      <w:r w:rsidRPr="00DC5AE8">
        <w:rPr>
          <w:rFonts w:eastAsia="Calibri"/>
          <w:sz w:val="28"/>
          <w:szCs w:val="28"/>
          <w:lang w:val="ru-RU"/>
        </w:rPr>
        <w:t>нарные смеси и синтетические моющие средства). Объемная доля газа в смеси. О</w:t>
      </w:r>
      <w:r w:rsidRPr="00DC5AE8">
        <w:rPr>
          <w:rFonts w:eastAsia="Calibri"/>
          <w:sz w:val="28"/>
          <w:szCs w:val="28"/>
          <w:lang w:val="ru-RU"/>
        </w:rPr>
        <w:t>п</w:t>
      </w:r>
      <w:r w:rsidRPr="00DC5AE8">
        <w:rPr>
          <w:rFonts w:eastAsia="Calibri"/>
          <w:sz w:val="28"/>
          <w:szCs w:val="28"/>
          <w:lang w:val="ru-RU"/>
        </w:rPr>
        <w:t>ределение объемной доли газа (ϕ) в смеси. Состав атмосферного воздуха и приро</w:t>
      </w:r>
      <w:r w:rsidRPr="00DC5AE8">
        <w:rPr>
          <w:rFonts w:eastAsia="Calibri"/>
          <w:sz w:val="28"/>
          <w:szCs w:val="28"/>
          <w:lang w:val="ru-RU"/>
        </w:rPr>
        <w:t>д</w:t>
      </w:r>
      <w:r w:rsidRPr="00DC5AE8">
        <w:rPr>
          <w:rFonts w:eastAsia="Calibri"/>
          <w:sz w:val="28"/>
          <w:szCs w:val="28"/>
          <w:lang w:val="ru-RU"/>
        </w:rPr>
        <w:t>ного газа. Расчет объема доли газа</w:t>
      </w:r>
      <w:r w:rsidR="00C07280">
        <w:rPr>
          <w:rFonts w:eastAsia="Calibri"/>
          <w:sz w:val="28"/>
          <w:szCs w:val="28"/>
          <w:lang w:val="ru-RU"/>
        </w:rPr>
        <w:t xml:space="preserve"> </w:t>
      </w:r>
      <w:r w:rsidRPr="00DC5AE8">
        <w:rPr>
          <w:rFonts w:eastAsia="Calibri"/>
          <w:sz w:val="28"/>
          <w:szCs w:val="28"/>
          <w:lang w:val="ru-RU"/>
        </w:rPr>
        <w:t>в смеси по его объему и наоборот. Понятие о ПДК. Массовая доля вещества (</w:t>
      </w:r>
      <w:r w:rsidRPr="00DC5AE8">
        <w:rPr>
          <w:rFonts w:eastAsia="Calibri"/>
          <w:i/>
          <w:iCs/>
          <w:sz w:val="28"/>
          <w:szCs w:val="28"/>
          <w:lang w:val="ru-RU"/>
        </w:rPr>
        <w:t>w</w:t>
      </w:r>
      <w:r w:rsidRPr="00DC5AE8">
        <w:rPr>
          <w:rFonts w:eastAsia="Calibri"/>
          <w:sz w:val="28"/>
          <w:szCs w:val="28"/>
          <w:lang w:val="ru-RU"/>
        </w:rPr>
        <w:t>) врастворе. Концентрация. Растворитель и раств</w:t>
      </w:r>
      <w:r w:rsidRPr="00DC5AE8">
        <w:rPr>
          <w:rFonts w:eastAsia="Calibri"/>
          <w:sz w:val="28"/>
          <w:szCs w:val="28"/>
          <w:lang w:val="ru-RU"/>
        </w:rPr>
        <w:t>о</w:t>
      </w:r>
      <w:r w:rsidRPr="00DC5AE8">
        <w:rPr>
          <w:rFonts w:eastAsia="Calibri"/>
          <w:sz w:val="28"/>
          <w:szCs w:val="28"/>
          <w:lang w:val="ru-RU"/>
        </w:rPr>
        <w:t>ренное вещество. Расчет массы растворенного вещества по массе раствора и масс</w:t>
      </w:r>
      <w:r w:rsidRPr="00DC5AE8">
        <w:rPr>
          <w:rFonts w:eastAsia="Calibri"/>
          <w:sz w:val="28"/>
          <w:szCs w:val="28"/>
          <w:lang w:val="ru-RU"/>
        </w:rPr>
        <w:t>о</w:t>
      </w:r>
      <w:r w:rsidRPr="00DC5AE8">
        <w:rPr>
          <w:rFonts w:eastAsia="Calibri"/>
          <w:sz w:val="28"/>
          <w:szCs w:val="28"/>
          <w:lang w:val="ru-RU"/>
        </w:rPr>
        <w:t>вой доле растворенного вещества.</w:t>
      </w:r>
      <w:r w:rsidR="00436B71">
        <w:rPr>
          <w:rFonts w:eastAsia="Calibri"/>
          <w:sz w:val="28"/>
          <w:szCs w:val="28"/>
          <w:lang w:val="ru-RU"/>
        </w:rPr>
        <w:t xml:space="preserve"> </w:t>
      </w:r>
      <w:r w:rsidRPr="00DC5AE8">
        <w:rPr>
          <w:rFonts w:eastAsia="Calibri"/>
          <w:sz w:val="28"/>
          <w:szCs w:val="28"/>
          <w:lang w:val="ru-RU"/>
        </w:rPr>
        <w:t>Массовая доля примесей. Понятие о чистом вещ</w:t>
      </w:r>
      <w:r w:rsidRPr="00DC5AE8">
        <w:rPr>
          <w:rFonts w:eastAsia="Calibri"/>
          <w:sz w:val="28"/>
          <w:szCs w:val="28"/>
          <w:lang w:val="ru-RU"/>
        </w:rPr>
        <w:t>е</w:t>
      </w:r>
      <w:r w:rsidRPr="00DC5AE8">
        <w:rPr>
          <w:rFonts w:eastAsia="Calibri"/>
          <w:sz w:val="28"/>
          <w:szCs w:val="28"/>
          <w:lang w:val="ru-RU"/>
        </w:rPr>
        <w:t>стве и примеси. Массовая доля примеси (</w:t>
      </w:r>
      <w:r w:rsidRPr="00DC5AE8">
        <w:rPr>
          <w:rFonts w:eastAsia="Calibri"/>
          <w:i/>
          <w:iCs/>
          <w:sz w:val="28"/>
          <w:szCs w:val="28"/>
          <w:lang w:val="ru-RU"/>
        </w:rPr>
        <w:t>w</w:t>
      </w:r>
      <w:r w:rsidRPr="00DC5AE8">
        <w:rPr>
          <w:rFonts w:eastAsia="Calibri"/>
          <w:sz w:val="28"/>
          <w:szCs w:val="28"/>
          <w:lang w:val="ru-RU"/>
        </w:rPr>
        <w:t>) в образце исходного вещества. Осно</w:t>
      </w:r>
      <w:r w:rsidRPr="00DC5AE8">
        <w:rPr>
          <w:rFonts w:eastAsia="Calibri"/>
          <w:sz w:val="28"/>
          <w:szCs w:val="28"/>
          <w:lang w:val="ru-RU"/>
        </w:rPr>
        <w:t>в</w:t>
      </w:r>
      <w:r w:rsidRPr="00DC5AE8">
        <w:rPr>
          <w:rFonts w:eastAsia="Calibri"/>
          <w:sz w:val="28"/>
          <w:szCs w:val="28"/>
          <w:lang w:val="ru-RU"/>
        </w:rPr>
        <w:t>ное вещество. Расчет массы основного вещества по массе вещества, содержащего определенную массовую долю примесей.</w:t>
      </w:r>
    </w:p>
    <w:p w:rsidR="00F21E82" w:rsidRPr="00DC5AE8" w:rsidRDefault="00F21E82" w:rsidP="00270E0B">
      <w:pPr>
        <w:widowControl/>
        <w:adjustRightInd w:val="0"/>
        <w:ind w:firstLine="720"/>
        <w:jc w:val="both"/>
        <w:rPr>
          <w:rFonts w:eastAsia="Calibri"/>
          <w:sz w:val="28"/>
          <w:szCs w:val="28"/>
          <w:lang w:val="ru-RU"/>
        </w:rPr>
      </w:pPr>
      <w:r w:rsidRPr="00DC5AE8">
        <w:rPr>
          <w:rFonts w:eastAsia="Calibri"/>
          <w:b/>
          <w:bCs/>
          <w:sz w:val="28"/>
          <w:szCs w:val="28"/>
          <w:lang w:val="ru-RU"/>
        </w:rPr>
        <w:t>Явления,</w:t>
      </w:r>
      <w:r w:rsidR="00F26360" w:rsidRPr="00DC5AE8">
        <w:rPr>
          <w:rFonts w:eastAsia="Calibri"/>
          <w:b/>
          <w:bCs/>
          <w:sz w:val="28"/>
          <w:szCs w:val="28"/>
          <w:lang w:val="ru-RU"/>
        </w:rPr>
        <w:t xml:space="preserve"> происходящие с веществами </w:t>
      </w:r>
      <w:r w:rsidRPr="00DC5AE8">
        <w:rPr>
          <w:rFonts w:eastAsia="Calibri"/>
          <w:sz w:val="28"/>
          <w:szCs w:val="28"/>
          <w:lang w:val="ru-RU"/>
        </w:rPr>
        <w:t>Разделение смесей. Способы разд</w:t>
      </w:r>
      <w:r w:rsidRPr="00DC5AE8">
        <w:rPr>
          <w:rFonts w:eastAsia="Calibri"/>
          <w:sz w:val="28"/>
          <w:szCs w:val="28"/>
          <w:lang w:val="ru-RU"/>
        </w:rPr>
        <w:t>е</w:t>
      </w:r>
      <w:r w:rsidRPr="00DC5AE8">
        <w:rPr>
          <w:rFonts w:eastAsia="Calibri"/>
          <w:sz w:val="28"/>
          <w:szCs w:val="28"/>
          <w:lang w:val="ru-RU"/>
        </w:rPr>
        <w:t>ления смесей и очистка веществ. Некоторые простейшие способы разделения см</w:t>
      </w:r>
      <w:r w:rsidRPr="00DC5AE8">
        <w:rPr>
          <w:rFonts w:eastAsia="Calibri"/>
          <w:sz w:val="28"/>
          <w:szCs w:val="28"/>
          <w:lang w:val="ru-RU"/>
        </w:rPr>
        <w:t>е</w:t>
      </w:r>
      <w:r w:rsidRPr="00DC5AE8">
        <w:rPr>
          <w:rFonts w:eastAsia="Calibri"/>
          <w:sz w:val="28"/>
          <w:szCs w:val="28"/>
          <w:lang w:val="ru-RU"/>
        </w:rPr>
        <w:t>сей: просеивание, разделение смесей порошков железа и серы, отстаивание, дека</w:t>
      </w:r>
      <w:r w:rsidRPr="00DC5AE8">
        <w:rPr>
          <w:rFonts w:eastAsia="Calibri"/>
          <w:sz w:val="28"/>
          <w:szCs w:val="28"/>
          <w:lang w:val="ru-RU"/>
        </w:rPr>
        <w:t>н</w:t>
      </w:r>
      <w:r w:rsidRPr="00DC5AE8">
        <w:rPr>
          <w:rFonts w:eastAsia="Calibri"/>
          <w:sz w:val="28"/>
          <w:szCs w:val="28"/>
          <w:lang w:val="ru-RU"/>
        </w:rPr>
        <w:t>тация, центрифугирование, разделение с помощью делительной воронки, фильтр</w:t>
      </w:r>
      <w:r w:rsidRPr="00DC5AE8">
        <w:rPr>
          <w:rFonts w:eastAsia="Calibri"/>
          <w:sz w:val="28"/>
          <w:szCs w:val="28"/>
          <w:lang w:val="ru-RU"/>
        </w:rPr>
        <w:t>о</w:t>
      </w:r>
      <w:r w:rsidRPr="00DC5AE8">
        <w:rPr>
          <w:rFonts w:eastAsia="Calibri"/>
          <w:sz w:val="28"/>
          <w:szCs w:val="28"/>
          <w:lang w:val="ru-RU"/>
        </w:rPr>
        <w:t>вание. Фильтрование в лаборатории, быту и на производстве. Понятие о фильтрате. Адсорбция. Понятие об адсорбции и адсорбентах. Активированный уголь как ва</w:t>
      </w:r>
      <w:r w:rsidRPr="00DC5AE8">
        <w:rPr>
          <w:rFonts w:eastAsia="Calibri"/>
          <w:sz w:val="28"/>
          <w:szCs w:val="28"/>
          <w:lang w:val="ru-RU"/>
        </w:rPr>
        <w:t>ж</w:t>
      </w:r>
      <w:r w:rsidRPr="00DC5AE8">
        <w:rPr>
          <w:rFonts w:eastAsia="Calibri"/>
          <w:sz w:val="28"/>
          <w:szCs w:val="28"/>
          <w:lang w:val="ru-RU"/>
        </w:rPr>
        <w:t>нейший адсорбент. Устройство противогаза.</w:t>
      </w:r>
      <w:r w:rsidR="00436B71">
        <w:rPr>
          <w:rFonts w:eastAsia="Calibri"/>
          <w:sz w:val="28"/>
          <w:szCs w:val="28"/>
          <w:lang w:val="ru-RU"/>
        </w:rPr>
        <w:t xml:space="preserve"> </w:t>
      </w:r>
      <w:r w:rsidRPr="00DC5AE8">
        <w:rPr>
          <w:rFonts w:eastAsia="Calibri"/>
          <w:sz w:val="28"/>
          <w:szCs w:val="28"/>
          <w:lang w:val="ru-RU"/>
        </w:rPr>
        <w:t>Дистилляция, или перегонки. Дисти</w:t>
      </w:r>
      <w:r w:rsidRPr="00DC5AE8">
        <w:rPr>
          <w:rFonts w:eastAsia="Calibri"/>
          <w:sz w:val="28"/>
          <w:szCs w:val="28"/>
          <w:lang w:val="ru-RU"/>
        </w:rPr>
        <w:t>л</w:t>
      </w:r>
      <w:r w:rsidRPr="00DC5AE8">
        <w:rPr>
          <w:rFonts w:eastAsia="Calibri"/>
          <w:sz w:val="28"/>
          <w:szCs w:val="28"/>
          <w:lang w:val="ru-RU"/>
        </w:rPr>
        <w:t>ляция (перегонка) как процесс выделения вещества из жидкой смеси. Дистиллир</w:t>
      </w:r>
      <w:r w:rsidRPr="00DC5AE8">
        <w:rPr>
          <w:rFonts w:eastAsia="Calibri"/>
          <w:sz w:val="28"/>
          <w:szCs w:val="28"/>
          <w:lang w:val="ru-RU"/>
        </w:rPr>
        <w:t>о</w:t>
      </w:r>
      <w:r w:rsidRPr="00DC5AE8">
        <w:rPr>
          <w:rFonts w:eastAsia="Calibri"/>
          <w:sz w:val="28"/>
          <w:szCs w:val="28"/>
          <w:lang w:val="ru-RU"/>
        </w:rPr>
        <w:t>ванная вода и области ее применения. Кристаллизация или выпаривание. Криста</w:t>
      </w:r>
      <w:r w:rsidRPr="00DC5AE8">
        <w:rPr>
          <w:rFonts w:eastAsia="Calibri"/>
          <w:sz w:val="28"/>
          <w:szCs w:val="28"/>
          <w:lang w:val="ru-RU"/>
        </w:rPr>
        <w:t>л</w:t>
      </w:r>
      <w:r w:rsidRPr="00DC5AE8">
        <w:rPr>
          <w:rFonts w:eastAsia="Calibri"/>
          <w:sz w:val="28"/>
          <w:szCs w:val="28"/>
          <w:lang w:val="ru-RU"/>
        </w:rPr>
        <w:t>лизация и выпаривание в лаборатории (кристаллизаторы и фарфоровые чашки для выпаривания) и природе. Перегонка нефти. Нефтепродукты. Фракционная перегонка жидкого воздуха. Химические реакции. Условия протекания и прекращения химич</w:t>
      </w:r>
      <w:r w:rsidRPr="00DC5AE8">
        <w:rPr>
          <w:rFonts w:eastAsia="Calibri"/>
          <w:sz w:val="28"/>
          <w:szCs w:val="28"/>
          <w:lang w:val="ru-RU"/>
        </w:rPr>
        <w:t>е</w:t>
      </w:r>
      <w:r w:rsidRPr="00DC5AE8">
        <w:rPr>
          <w:rFonts w:eastAsia="Calibri"/>
          <w:sz w:val="28"/>
          <w:szCs w:val="28"/>
          <w:lang w:val="ru-RU"/>
        </w:rPr>
        <w:t>ских реакций. Химические реакции как процесс превращения одних веществ в др</w:t>
      </w:r>
      <w:r w:rsidRPr="00DC5AE8">
        <w:rPr>
          <w:rFonts w:eastAsia="Calibri"/>
          <w:sz w:val="28"/>
          <w:szCs w:val="28"/>
          <w:lang w:val="ru-RU"/>
        </w:rPr>
        <w:t>у</w:t>
      </w:r>
      <w:r w:rsidRPr="00DC5AE8">
        <w:rPr>
          <w:rFonts w:eastAsia="Calibri"/>
          <w:sz w:val="28"/>
          <w:szCs w:val="28"/>
          <w:lang w:val="ru-RU"/>
        </w:rPr>
        <w:t>гие. Условия протекания и прекращения химических реакций. Соприкосновение (контакт) веществ, нагревание. Катализатор. Ингибитор. Управление реакциями г</w:t>
      </w:r>
      <w:r w:rsidRPr="00DC5AE8">
        <w:rPr>
          <w:rFonts w:eastAsia="Calibri"/>
          <w:sz w:val="28"/>
          <w:szCs w:val="28"/>
          <w:lang w:val="ru-RU"/>
        </w:rPr>
        <w:t>о</w:t>
      </w:r>
      <w:r w:rsidRPr="00DC5AE8">
        <w:rPr>
          <w:rFonts w:eastAsia="Calibri"/>
          <w:sz w:val="28"/>
          <w:szCs w:val="28"/>
          <w:lang w:val="ru-RU"/>
        </w:rPr>
        <w:t>рения. Признаки химических реакций. Признаки химических реакций: изменение цвета, образование осадка, растворение полученного осадка, выделение газа, поя</w:t>
      </w:r>
      <w:r w:rsidRPr="00DC5AE8">
        <w:rPr>
          <w:rFonts w:eastAsia="Calibri"/>
          <w:sz w:val="28"/>
          <w:szCs w:val="28"/>
          <w:lang w:val="ru-RU"/>
        </w:rPr>
        <w:t>в</w:t>
      </w:r>
      <w:r w:rsidRPr="00DC5AE8">
        <w:rPr>
          <w:rFonts w:eastAsia="Calibri"/>
          <w:sz w:val="28"/>
          <w:szCs w:val="28"/>
          <w:lang w:val="ru-RU"/>
        </w:rPr>
        <w:t>ление запаха, выделение или поглощение теплоты.</w:t>
      </w:r>
    </w:p>
    <w:p w:rsidR="00F21E82" w:rsidRPr="00DC5AE8" w:rsidRDefault="00F26360" w:rsidP="00270E0B">
      <w:pPr>
        <w:widowControl/>
        <w:tabs>
          <w:tab w:val="left" w:pos="2952"/>
        </w:tabs>
        <w:adjustRightInd w:val="0"/>
        <w:ind w:firstLine="720"/>
        <w:jc w:val="both"/>
        <w:rPr>
          <w:rFonts w:eastAsia="Calibri"/>
          <w:sz w:val="28"/>
          <w:szCs w:val="28"/>
          <w:lang w:val="ru-RU"/>
        </w:rPr>
      </w:pPr>
      <w:r w:rsidRPr="00DC5AE8">
        <w:rPr>
          <w:rFonts w:eastAsia="Calibri"/>
          <w:b/>
          <w:bCs/>
          <w:sz w:val="28"/>
          <w:szCs w:val="28"/>
          <w:lang w:val="ru-RU"/>
        </w:rPr>
        <w:t xml:space="preserve">Рассказы по химии </w:t>
      </w:r>
      <w:r w:rsidR="00F21E82" w:rsidRPr="00DC5AE8">
        <w:rPr>
          <w:rFonts w:eastAsia="Calibri"/>
          <w:sz w:val="28"/>
          <w:szCs w:val="28"/>
          <w:lang w:val="ru-RU"/>
        </w:rPr>
        <w:t>Ученическая конференция. «Выдающиеся русские уч</w:t>
      </w:r>
      <w:r w:rsidR="00F21E82" w:rsidRPr="00DC5AE8">
        <w:rPr>
          <w:rFonts w:eastAsia="Calibri"/>
          <w:sz w:val="28"/>
          <w:szCs w:val="28"/>
          <w:lang w:val="ru-RU"/>
        </w:rPr>
        <w:t>е</w:t>
      </w:r>
      <w:r w:rsidR="00F21E82" w:rsidRPr="00DC5AE8">
        <w:rPr>
          <w:rFonts w:eastAsia="Calibri"/>
          <w:sz w:val="28"/>
          <w:szCs w:val="28"/>
          <w:lang w:val="ru-RU"/>
        </w:rPr>
        <w:t>ные-химики».</w:t>
      </w:r>
    </w:p>
    <w:p w:rsidR="00F21E82" w:rsidRPr="00DC5AE8" w:rsidRDefault="00F21E82" w:rsidP="00270E0B">
      <w:pPr>
        <w:widowControl/>
        <w:autoSpaceDE/>
        <w:autoSpaceDN/>
        <w:ind w:firstLine="720"/>
        <w:jc w:val="both"/>
        <w:rPr>
          <w:rFonts w:eastAsia="Calibri"/>
          <w:bCs/>
          <w:sz w:val="28"/>
          <w:szCs w:val="28"/>
          <w:lang w:val="ru-RU"/>
        </w:rPr>
      </w:pPr>
      <w:r w:rsidRPr="00DC5AE8">
        <w:rPr>
          <w:rFonts w:eastAsia="Calibri"/>
          <w:sz w:val="28"/>
          <w:szCs w:val="28"/>
          <w:lang w:val="ru-RU"/>
        </w:rPr>
        <w:t>Конкурс сообщений. «История химических веществ (открытие, получение и значение)». Конкурс ученических проектов. «Изучение химических реакций».</w:t>
      </w:r>
    </w:p>
    <w:p w:rsidR="00F21E82" w:rsidRPr="00DC5AE8" w:rsidRDefault="00F21E82" w:rsidP="00270E0B">
      <w:pPr>
        <w:widowControl/>
        <w:autoSpaceDE/>
        <w:autoSpaceDN/>
        <w:ind w:firstLine="720"/>
        <w:jc w:val="both"/>
        <w:rPr>
          <w:rFonts w:eastAsia="Calibri"/>
          <w:sz w:val="28"/>
          <w:szCs w:val="28"/>
          <w:lang w:val="ru-RU"/>
        </w:rPr>
      </w:pPr>
      <w:r w:rsidRPr="00DC5AE8">
        <w:rPr>
          <w:rFonts w:eastAsia="Calibri"/>
          <w:b/>
          <w:color w:val="000000"/>
          <w:sz w:val="28"/>
          <w:szCs w:val="28"/>
          <w:lang w:val="ru-RU"/>
        </w:rPr>
        <w:t>Предмет химии.</w:t>
      </w:r>
      <w:r w:rsidRPr="00DC5AE8">
        <w:rPr>
          <w:rFonts w:eastAsia="Calibri"/>
          <w:color w:val="000000"/>
          <w:sz w:val="28"/>
          <w:szCs w:val="28"/>
          <w:lang w:val="ru-RU"/>
        </w:rPr>
        <w:t xml:space="preserve"> Методы познания: наблюдение, эксперимент, моделиров</w:t>
      </w:r>
      <w:r w:rsidRPr="00DC5AE8">
        <w:rPr>
          <w:rFonts w:eastAsia="Calibri"/>
          <w:color w:val="000000"/>
          <w:sz w:val="28"/>
          <w:szCs w:val="28"/>
          <w:lang w:val="ru-RU"/>
        </w:rPr>
        <w:t>а</w:t>
      </w:r>
      <w:r w:rsidRPr="00DC5AE8">
        <w:rPr>
          <w:rFonts w:eastAsia="Calibri"/>
          <w:color w:val="000000"/>
          <w:sz w:val="28"/>
          <w:szCs w:val="28"/>
          <w:lang w:val="ru-RU"/>
        </w:rPr>
        <w:t>ние. Источники химической информации, её получение, анализ и представление его результатов.</w:t>
      </w:r>
    </w:p>
    <w:p w:rsidR="00F21E82" w:rsidRPr="00DC5AE8" w:rsidRDefault="00F21E82" w:rsidP="00270E0B">
      <w:pPr>
        <w:widowControl/>
        <w:autoSpaceDE/>
        <w:autoSpaceDN/>
        <w:ind w:firstLine="720"/>
        <w:jc w:val="both"/>
        <w:rPr>
          <w:rFonts w:eastAsia="Calibri"/>
          <w:sz w:val="28"/>
          <w:szCs w:val="28"/>
          <w:lang w:val="ru-RU"/>
        </w:rPr>
      </w:pPr>
      <w:r w:rsidRPr="00DC5AE8">
        <w:rPr>
          <w:rFonts w:eastAsia="Calibri"/>
          <w:color w:val="000000"/>
          <w:sz w:val="28"/>
          <w:szCs w:val="28"/>
          <w:lang w:val="ru-RU"/>
        </w:rPr>
        <w:t>Понятие о химическом элементе и формах его существования: свободных ат</w:t>
      </w:r>
      <w:r w:rsidRPr="00DC5AE8">
        <w:rPr>
          <w:rFonts w:eastAsia="Calibri"/>
          <w:color w:val="000000"/>
          <w:sz w:val="28"/>
          <w:szCs w:val="28"/>
          <w:lang w:val="ru-RU"/>
        </w:rPr>
        <w:t>о</w:t>
      </w:r>
      <w:r w:rsidRPr="00DC5AE8">
        <w:rPr>
          <w:rFonts w:eastAsia="Calibri"/>
          <w:color w:val="000000"/>
          <w:sz w:val="28"/>
          <w:szCs w:val="28"/>
          <w:lang w:val="ru-RU"/>
        </w:rPr>
        <w:t>мах, простых и сложных веществах.</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Превращения веществ. Отличие химических реакций от физических явлений. Роль химии в жизни человека.</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lastRenderedPageBreak/>
        <w:t>Краткие сведения из истории возникновения и развития химии. Период алх</w:t>
      </w:r>
      <w:r w:rsidRPr="00DC5AE8">
        <w:rPr>
          <w:rFonts w:eastAsia="Calibri"/>
          <w:color w:val="000000"/>
          <w:sz w:val="28"/>
          <w:szCs w:val="28"/>
          <w:lang w:val="ru-RU"/>
        </w:rPr>
        <w:t>и</w:t>
      </w:r>
      <w:r w:rsidRPr="00DC5AE8">
        <w:rPr>
          <w:rFonts w:eastAsia="Calibri"/>
          <w:color w:val="000000"/>
          <w:sz w:val="28"/>
          <w:szCs w:val="28"/>
          <w:lang w:val="ru-RU"/>
        </w:rPr>
        <w:t xml:space="preserve">мии. Понятие о философском камне. Химия в </w:t>
      </w:r>
      <w:r w:rsidRPr="00DC5AE8">
        <w:rPr>
          <w:rFonts w:eastAsia="Calibri"/>
          <w:color w:val="000000"/>
          <w:sz w:val="28"/>
          <w:szCs w:val="28"/>
        </w:rPr>
        <w:t>XVI</w:t>
      </w:r>
      <w:r w:rsidRPr="00DC5AE8">
        <w:rPr>
          <w:rFonts w:eastAsia="Calibri"/>
          <w:color w:val="000000"/>
          <w:sz w:val="28"/>
          <w:szCs w:val="28"/>
          <w:lang w:val="ru-RU"/>
        </w:rPr>
        <w:t xml:space="preserve"> в. Развитие химии на Руси. Роль отечественных ученых в становлении химической науки </w:t>
      </w:r>
      <w:r w:rsidR="00A83F15">
        <w:rPr>
          <w:rFonts w:eastAsia="Calibri"/>
          <w:color w:val="000000"/>
          <w:sz w:val="28"/>
          <w:szCs w:val="28"/>
          <w:lang w:val="ru-RU"/>
        </w:rPr>
        <w:t>-</w:t>
      </w:r>
      <w:r w:rsidRPr="00DC5AE8">
        <w:rPr>
          <w:rFonts w:eastAsia="Calibri"/>
          <w:color w:val="000000"/>
          <w:sz w:val="28"/>
          <w:szCs w:val="28"/>
          <w:lang w:val="ru-RU"/>
        </w:rPr>
        <w:t xml:space="preserve"> работы М. В. Ломоносова, А. М. Бутлерова, Д. И. Менделеева.</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Химическая символика. Знаки химических элементов и происхождение их н</w:t>
      </w:r>
      <w:r w:rsidRPr="00DC5AE8">
        <w:rPr>
          <w:rFonts w:eastAsia="Calibri"/>
          <w:color w:val="000000"/>
          <w:sz w:val="28"/>
          <w:szCs w:val="28"/>
          <w:lang w:val="ru-RU"/>
        </w:rPr>
        <w:t>а</w:t>
      </w:r>
      <w:r w:rsidRPr="00DC5AE8">
        <w:rPr>
          <w:rFonts w:eastAsia="Calibri"/>
          <w:color w:val="000000"/>
          <w:sz w:val="28"/>
          <w:szCs w:val="28"/>
          <w:lang w:val="ru-RU"/>
        </w:rPr>
        <w:t>званий. Химические формулы. Индексы и коэффициенты. Относительные атомная и молекулярная массы. Расчет массовой доли химического элемента по формуле в</w:t>
      </w:r>
      <w:r w:rsidRPr="00DC5AE8">
        <w:rPr>
          <w:rFonts w:eastAsia="Calibri"/>
          <w:color w:val="000000"/>
          <w:sz w:val="28"/>
          <w:szCs w:val="28"/>
          <w:lang w:val="ru-RU"/>
        </w:rPr>
        <w:t>е</w:t>
      </w:r>
      <w:r w:rsidRPr="00DC5AE8">
        <w:rPr>
          <w:rFonts w:eastAsia="Calibri"/>
          <w:color w:val="000000"/>
          <w:sz w:val="28"/>
          <w:szCs w:val="28"/>
          <w:lang w:val="ru-RU"/>
        </w:rPr>
        <w:t>щества.</w:t>
      </w:r>
    </w:p>
    <w:p w:rsidR="00F21E82" w:rsidRPr="00DC5AE8" w:rsidRDefault="00F21E82" w:rsidP="00270E0B">
      <w:pPr>
        <w:widowControl/>
        <w:shd w:val="clear" w:color="auto" w:fill="FFFFFF"/>
        <w:autoSpaceDE/>
        <w:autoSpaceDN/>
        <w:ind w:firstLine="720"/>
        <w:jc w:val="both"/>
        <w:rPr>
          <w:rFonts w:eastAsia="Calibri"/>
          <w:color w:val="000000"/>
          <w:sz w:val="28"/>
          <w:szCs w:val="28"/>
          <w:lang w:val="ru-RU"/>
        </w:rPr>
      </w:pPr>
      <w:r w:rsidRPr="00DC5AE8">
        <w:rPr>
          <w:rFonts w:eastAsia="Calibri"/>
          <w:color w:val="000000"/>
          <w:sz w:val="28"/>
          <w:szCs w:val="28"/>
          <w:lang w:val="ru-RU"/>
        </w:rPr>
        <w:t>Периодическая система химических элементов Д. И. Менделеева, ее структ</w:t>
      </w:r>
      <w:r w:rsidRPr="00DC5AE8">
        <w:rPr>
          <w:rFonts w:eastAsia="Calibri"/>
          <w:color w:val="000000"/>
          <w:sz w:val="28"/>
          <w:szCs w:val="28"/>
          <w:lang w:val="ru-RU"/>
        </w:rPr>
        <w:t>у</w:t>
      </w:r>
      <w:r w:rsidRPr="00DC5AE8">
        <w:rPr>
          <w:rFonts w:eastAsia="Calibri"/>
          <w:color w:val="000000"/>
          <w:sz w:val="28"/>
          <w:szCs w:val="28"/>
          <w:lang w:val="ru-RU"/>
        </w:rPr>
        <w:t>ра: малые и большие периоды, группы и подгруппы (главная и побочная). Период</w:t>
      </w:r>
      <w:r w:rsidRPr="00DC5AE8">
        <w:rPr>
          <w:rFonts w:eastAsia="Calibri"/>
          <w:color w:val="000000"/>
          <w:sz w:val="28"/>
          <w:szCs w:val="28"/>
          <w:lang w:val="ru-RU"/>
        </w:rPr>
        <w:t>и</w:t>
      </w:r>
      <w:r w:rsidRPr="00DC5AE8">
        <w:rPr>
          <w:rFonts w:eastAsia="Calibri"/>
          <w:color w:val="000000"/>
          <w:sz w:val="28"/>
          <w:szCs w:val="28"/>
          <w:lang w:val="ru-RU"/>
        </w:rPr>
        <w:t>ческая система как справочное пособие для получения сведений о химических эл</w:t>
      </w:r>
      <w:r w:rsidRPr="00DC5AE8">
        <w:rPr>
          <w:rFonts w:eastAsia="Calibri"/>
          <w:color w:val="000000"/>
          <w:sz w:val="28"/>
          <w:szCs w:val="28"/>
          <w:lang w:val="ru-RU"/>
        </w:rPr>
        <w:t>е</w:t>
      </w:r>
      <w:r w:rsidRPr="00DC5AE8">
        <w:rPr>
          <w:rFonts w:eastAsia="Calibri"/>
          <w:color w:val="000000"/>
          <w:sz w:val="28"/>
          <w:szCs w:val="28"/>
          <w:lang w:val="ru-RU"/>
        </w:rPr>
        <w:t>ментах.</w:t>
      </w:r>
    </w:p>
    <w:p w:rsidR="00F21E82" w:rsidRPr="00DC5AE8" w:rsidRDefault="00F21E82" w:rsidP="00270E0B">
      <w:pPr>
        <w:widowControl/>
        <w:shd w:val="clear" w:color="auto" w:fill="FFFFFF"/>
        <w:autoSpaceDE/>
        <w:autoSpaceDN/>
        <w:ind w:firstLine="720"/>
        <w:jc w:val="both"/>
        <w:rPr>
          <w:rFonts w:eastAsia="Calibri"/>
          <w:b/>
          <w:sz w:val="28"/>
          <w:szCs w:val="28"/>
          <w:lang w:val="ru-RU"/>
        </w:rPr>
      </w:pPr>
      <w:r w:rsidRPr="00DC5AE8">
        <w:rPr>
          <w:rFonts w:eastAsia="Calibri"/>
          <w:b/>
          <w:bCs/>
          <w:color w:val="000000"/>
          <w:sz w:val="28"/>
          <w:szCs w:val="28"/>
          <w:lang w:val="ru-RU"/>
        </w:rPr>
        <w:t>Атомы химических элементов</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Состав атомных ядер: протоны и нейтроны. Относительная атомная масса. Взаимосвязь понятий «протон», «нейтрон», «относительная атомная масса».</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 xml:space="preserve">Изменение числа протонов в ядре атома </w:t>
      </w:r>
      <w:r w:rsidR="00A83F15">
        <w:rPr>
          <w:rFonts w:eastAsia="Calibri"/>
          <w:color w:val="000000"/>
          <w:sz w:val="28"/>
          <w:szCs w:val="28"/>
          <w:lang w:val="ru-RU"/>
        </w:rPr>
        <w:t>-</w:t>
      </w:r>
      <w:r w:rsidRPr="00DC5AE8">
        <w:rPr>
          <w:rFonts w:eastAsia="Calibri"/>
          <w:color w:val="000000"/>
          <w:sz w:val="28"/>
          <w:szCs w:val="28"/>
          <w:lang w:val="ru-RU"/>
        </w:rPr>
        <w:t xml:space="preserve"> образование новых химических эл</w:t>
      </w:r>
      <w:r w:rsidRPr="00DC5AE8">
        <w:rPr>
          <w:rFonts w:eastAsia="Calibri"/>
          <w:color w:val="000000"/>
          <w:sz w:val="28"/>
          <w:szCs w:val="28"/>
          <w:lang w:val="ru-RU"/>
        </w:rPr>
        <w:t>е</w:t>
      </w:r>
      <w:r w:rsidRPr="00DC5AE8">
        <w:rPr>
          <w:rFonts w:eastAsia="Calibri"/>
          <w:color w:val="000000"/>
          <w:sz w:val="28"/>
          <w:szCs w:val="28"/>
          <w:lang w:val="ru-RU"/>
        </w:rPr>
        <w:t>ментов.</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 xml:space="preserve">Изменение числа нейтронов в ядре атома </w:t>
      </w:r>
      <w:r w:rsidR="00A83F15">
        <w:rPr>
          <w:rFonts w:eastAsia="Calibri"/>
          <w:color w:val="000000"/>
          <w:sz w:val="28"/>
          <w:szCs w:val="28"/>
          <w:lang w:val="ru-RU"/>
        </w:rPr>
        <w:t>-</w:t>
      </w:r>
      <w:r w:rsidRPr="00DC5AE8">
        <w:rPr>
          <w:rFonts w:eastAsia="Calibri"/>
          <w:color w:val="000000"/>
          <w:sz w:val="28"/>
          <w:szCs w:val="28"/>
          <w:lang w:val="ru-RU"/>
        </w:rPr>
        <w:t xml:space="preserve"> образование изотопов. Совреме</w:t>
      </w:r>
      <w:r w:rsidRPr="00DC5AE8">
        <w:rPr>
          <w:rFonts w:eastAsia="Calibri"/>
          <w:color w:val="000000"/>
          <w:sz w:val="28"/>
          <w:szCs w:val="28"/>
          <w:lang w:val="ru-RU"/>
        </w:rPr>
        <w:t>н</w:t>
      </w:r>
      <w:r w:rsidRPr="00DC5AE8">
        <w:rPr>
          <w:rFonts w:eastAsia="Calibri"/>
          <w:color w:val="000000"/>
          <w:sz w:val="28"/>
          <w:szCs w:val="28"/>
          <w:lang w:val="ru-RU"/>
        </w:rPr>
        <w:t>ное определение понятия «химический элемент». Изотопы как разновидности ат</w:t>
      </w:r>
      <w:r w:rsidRPr="00DC5AE8">
        <w:rPr>
          <w:rFonts w:eastAsia="Calibri"/>
          <w:color w:val="000000"/>
          <w:sz w:val="28"/>
          <w:szCs w:val="28"/>
          <w:lang w:val="ru-RU"/>
        </w:rPr>
        <w:t>о</w:t>
      </w:r>
      <w:r w:rsidRPr="00DC5AE8">
        <w:rPr>
          <w:rFonts w:eastAsia="Calibri"/>
          <w:color w:val="000000"/>
          <w:sz w:val="28"/>
          <w:szCs w:val="28"/>
          <w:lang w:val="ru-RU"/>
        </w:rPr>
        <w:t>мов одного химического элемента.</w:t>
      </w:r>
    </w:p>
    <w:p w:rsidR="00F21E82" w:rsidRPr="00DC5AE8" w:rsidRDefault="00F21E82" w:rsidP="00270E0B">
      <w:pPr>
        <w:widowControl/>
        <w:shd w:val="clear" w:color="auto" w:fill="FFFFFF"/>
        <w:autoSpaceDE/>
        <w:autoSpaceDN/>
        <w:ind w:firstLine="720"/>
        <w:jc w:val="both"/>
        <w:rPr>
          <w:rFonts w:eastAsia="Calibri"/>
          <w:color w:val="000000"/>
          <w:sz w:val="28"/>
          <w:szCs w:val="28"/>
          <w:lang w:val="ru-RU"/>
        </w:rPr>
      </w:pPr>
      <w:r w:rsidRPr="00DC5AE8">
        <w:rPr>
          <w:rFonts w:eastAsia="Calibri"/>
          <w:color w:val="000000"/>
          <w:sz w:val="28"/>
          <w:szCs w:val="28"/>
          <w:lang w:val="ru-RU"/>
        </w:rPr>
        <w:t>Электроны. Строение электронных оболочек атомов химических элементов № 1</w:t>
      </w:r>
      <w:r w:rsidR="00A83F15">
        <w:rPr>
          <w:rFonts w:eastAsia="Calibri"/>
          <w:color w:val="000000"/>
          <w:sz w:val="28"/>
          <w:szCs w:val="28"/>
          <w:lang w:val="ru-RU"/>
        </w:rPr>
        <w:t>-</w:t>
      </w:r>
      <w:r w:rsidRPr="00DC5AE8">
        <w:rPr>
          <w:rFonts w:eastAsia="Calibri"/>
          <w:color w:val="000000"/>
          <w:sz w:val="28"/>
          <w:szCs w:val="28"/>
          <w:lang w:val="ru-RU"/>
        </w:rPr>
        <w:t>20 периодической системы Д. И. Менделеева. Понятие о завершенном</w:t>
      </w:r>
      <w:r w:rsidR="00C07280">
        <w:rPr>
          <w:rFonts w:eastAsia="Calibri"/>
          <w:color w:val="000000"/>
          <w:sz w:val="28"/>
          <w:szCs w:val="28"/>
          <w:lang w:val="ru-RU"/>
        </w:rPr>
        <w:t xml:space="preserve"> </w:t>
      </w:r>
      <w:r w:rsidRPr="00DC5AE8">
        <w:rPr>
          <w:rFonts w:eastAsia="Calibri"/>
          <w:color w:val="000000"/>
          <w:sz w:val="28"/>
          <w:szCs w:val="28"/>
          <w:lang w:val="ru-RU"/>
        </w:rPr>
        <w:t>и незаве</w:t>
      </w:r>
      <w:r w:rsidRPr="00DC5AE8">
        <w:rPr>
          <w:rFonts w:eastAsia="Calibri"/>
          <w:color w:val="000000"/>
          <w:sz w:val="28"/>
          <w:szCs w:val="28"/>
          <w:lang w:val="ru-RU"/>
        </w:rPr>
        <w:t>р</w:t>
      </w:r>
      <w:r w:rsidRPr="00DC5AE8">
        <w:rPr>
          <w:rFonts w:eastAsia="Calibri"/>
          <w:color w:val="000000"/>
          <w:sz w:val="28"/>
          <w:szCs w:val="28"/>
          <w:lang w:val="ru-RU"/>
        </w:rPr>
        <w:t>шенном электронном слое (энергетическом уровне).</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Периодическая система химических элементов Д. И. Менделеева и строение атомов: физический смысл порядкового номера элемента, номера группы, номера периода.</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Изменение числа электронов на внешнем электронном уровне атома химич</w:t>
      </w:r>
      <w:r w:rsidRPr="00DC5AE8">
        <w:rPr>
          <w:rFonts w:eastAsia="Calibri"/>
          <w:color w:val="000000"/>
          <w:sz w:val="28"/>
          <w:szCs w:val="28"/>
          <w:lang w:val="ru-RU"/>
        </w:rPr>
        <w:t>е</w:t>
      </w:r>
      <w:r w:rsidRPr="00DC5AE8">
        <w:rPr>
          <w:rFonts w:eastAsia="Calibri"/>
          <w:color w:val="000000"/>
          <w:sz w:val="28"/>
          <w:szCs w:val="28"/>
          <w:lang w:val="ru-RU"/>
        </w:rPr>
        <w:t xml:space="preserve">ского элемента </w:t>
      </w:r>
      <w:r w:rsidR="00A83F15">
        <w:rPr>
          <w:rFonts w:eastAsia="Calibri"/>
          <w:color w:val="000000"/>
          <w:sz w:val="28"/>
          <w:szCs w:val="28"/>
          <w:lang w:val="ru-RU"/>
        </w:rPr>
        <w:t>-</w:t>
      </w:r>
      <w:r w:rsidRPr="00DC5AE8">
        <w:rPr>
          <w:rFonts w:eastAsia="Calibri"/>
          <w:color w:val="000000"/>
          <w:sz w:val="28"/>
          <w:szCs w:val="28"/>
          <w:lang w:val="ru-RU"/>
        </w:rPr>
        <w:t xml:space="preserve"> образование положительных и отрицательных ионов. Ионы, обр</w:t>
      </w:r>
      <w:r w:rsidRPr="00DC5AE8">
        <w:rPr>
          <w:rFonts w:eastAsia="Calibri"/>
          <w:color w:val="000000"/>
          <w:sz w:val="28"/>
          <w:szCs w:val="28"/>
          <w:lang w:val="ru-RU"/>
        </w:rPr>
        <w:t>а</w:t>
      </w:r>
      <w:r w:rsidRPr="00DC5AE8">
        <w:rPr>
          <w:rFonts w:eastAsia="Calibri"/>
          <w:color w:val="000000"/>
          <w:sz w:val="28"/>
          <w:szCs w:val="28"/>
          <w:lang w:val="ru-RU"/>
        </w:rPr>
        <w:t>зованные атомами металлов и неметаллов. Причины изменения металлических и неметаллических свойств в периодах и группах.</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Образование бинарных соединений. Понятие об ионной связи. Схемы образ</w:t>
      </w:r>
      <w:r w:rsidRPr="00DC5AE8">
        <w:rPr>
          <w:rFonts w:eastAsia="Calibri"/>
          <w:color w:val="000000"/>
          <w:sz w:val="28"/>
          <w:szCs w:val="28"/>
          <w:lang w:val="ru-RU"/>
        </w:rPr>
        <w:t>о</w:t>
      </w:r>
      <w:r w:rsidRPr="00DC5AE8">
        <w:rPr>
          <w:rFonts w:eastAsia="Calibri"/>
          <w:color w:val="000000"/>
          <w:sz w:val="28"/>
          <w:szCs w:val="28"/>
          <w:lang w:val="ru-RU"/>
        </w:rPr>
        <w:t>вания ионной связи.</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 xml:space="preserve">Взаимодействие атомов химических элементов-неметаллов между собой </w:t>
      </w:r>
      <w:r w:rsidR="00A83F15">
        <w:rPr>
          <w:rFonts w:eastAsia="Calibri"/>
          <w:color w:val="000000"/>
          <w:sz w:val="28"/>
          <w:szCs w:val="28"/>
          <w:lang w:val="ru-RU"/>
        </w:rPr>
        <w:t>-</w:t>
      </w:r>
      <w:r w:rsidRPr="00DC5AE8">
        <w:rPr>
          <w:rFonts w:eastAsia="Calibri"/>
          <w:color w:val="000000"/>
          <w:sz w:val="28"/>
          <w:szCs w:val="28"/>
          <w:lang w:val="ru-RU"/>
        </w:rPr>
        <w:t xml:space="preserve"> о</w:t>
      </w:r>
      <w:r w:rsidRPr="00DC5AE8">
        <w:rPr>
          <w:rFonts w:eastAsia="Calibri"/>
          <w:color w:val="000000"/>
          <w:sz w:val="28"/>
          <w:szCs w:val="28"/>
          <w:lang w:val="ru-RU"/>
        </w:rPr>
        <w:t>б</w:t>
      </w:r>
      <w:r w:rsidRPr="00DC5AE8">
        <w:rPr>
          <w:rFonts w:eastAsia="Calibri"/>
          <w:color w:val="000000"/>
          <w:sz w:val="28"/>
          <w:szCs w:val="28"/>
          <w:lang w:val="ru-RU"/>
        </w:rPr>
        <w:t>разование двухатомных молекул простых веществ. Ковалентная неполярная хим</w:t>
      </w:r>
      <w:r w:rsidRPr="00DC5AE8">
        <w:rPr>
          <w:rFonts w:eastAsia="Calibri"/>
          <w:color w:val="000000"/>
          <w:sz w:val="28"/>
          <w:szCs w:val="28"/>
          <w:lang w:val="ru-RU"/>
        </w:rPr>
        <w:t>и</w:t>
      </w:r>
      <w:r w:rsidRPr="00DC5AE8">
        <w:rPr>
          <w:rFonts w:eastAsia="Calibri"/>
          <w:color w:val="000000"/>
          <w:sz w:val="28"/>
          <w:szCs w:val="28"/>
          <w:lang w:val="ru-RU"/>
        </w:rPr>
        <w:t>ческая связь. Электронные и структурные формулы.</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 xml:space="preserve">Взаимодействие атомов химических элементов-неметаллов между собой </w:t>
      </w:r>
      <w:r w:rsidR="00A83F15">
        <w:rPr>
          <w:rFonts w:eastAsia="Calibri"/>
          <w:color w:val="000000"/>
          <w:sz w:val="28"/>
          <w:szCs w:val="28"/>
          <w:lang w:val="ru-RU"/>
        </w:rPr>
        <w:t>-</w:t>
      </w:r>
      <w:r w:rsidRPr="00DC5AE8">
        <w:rPr>
          <w:rFonts w:eastAsia="Calibri"/>
          <w:color w:val="000000"/>
          <w:sz w:val="28"/>
          <w:szCs w:val="28"/>
          <w:lang w:val="ru-RU"/>
        </w:rPr>
        <w:t xml:space="preserve"> о</w:t>
      </w:r>
      <w:r w:rsidRPr="00DC5AE8">
        <w:rPr>
          <w:rFonts w:eastAsia="Calibri"/>
          <w:color w:val="000000"/>
          <w:sz w:val="28"/>
          <w:szCs w:val="28"/>
          <w:lang w:val="ru-RU"/>
        </w:rPr>
        <w:t>б</w:t>
      </w:r>
      <w:r w:rsidRPr="00DC5AE8">
        <w:rPr>
          <w:rFonts w:eastAsia="Calibri"/>
          <w:color w:val="000000"/>
          <w:sz w:val="28"/>
          <w:szCs w:val="28"/>
          <w:lang w:val="ru-RU"/>
        </w:rPr>
        <w:t>разование бинарных соединений неметаллов. Электроотрицательность. Понятие о ковалентной полярной связи.</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 xml:space="preserve">Взаимодействие атомов химических элементов-металлов между собой </w:t>
      </w:r>
      <w:r w:rsidR="00A83F15">
        <w:rPr>
          <w:rFonts w:eastAsia="Calibri"/>
          <w:color w:val="000000"/>
          <w:sz w:val="28"/>
          <w:szCs w:val="28"/>
          <w:lang w:val="ru-RU"/>
        </w:rPr>
        <w:t>-</w:t>
      </w:r>
      <w:r w:rsidRPr="00DC5AE8">
        <w:rPr>
          <w:rFonts w:eastAsia="Calibri"/>
          <w:color w:val="000000"/>
          <w:sz w:val="28"/>
          <w:szCs w:val="28"/>
          <w:lang w:val="ru-RU"/>
        </w:rPr>
        <w:t xml:space="preserve"> обр</w:t>
      </w:r>
      <w:r w:rsidRPr="00DC5AE8">
        <w:rPr>
          <w:rFonts w:eastAsia="Calibri"/>
          <w:color w:val="000000"/>
          <w:sz w:val="28"/>
          <w:szCs w:val="28"/>
          <w:lang w:val="ru-RU"/>
        </w:rPr>
        <w:t>а</w:t>
      </w:r>
      <w:r w:rsidRPr="00DC5AE8">
        <w:rPr>
          <w:rFonts w:eastAsia="Calibri"/>
          <w:color w:val="000000"/>
          <w:sz w:val="28"/>
          <w:szCs w:val="28"/>
          <w:lang w:val="ru-RU"/>
        </w:rPr>
        <w:t>зование металлических кристаллов. Понятие о металлической связи.</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b/>
          <w:bCs/>
          <w:color w:val="000000"/>
          <w:sz w:val="28"/>
          <w:szCs w:val="28"/>
          <w:lang w:val="ru-RU"/>
        </w:rPr>
        <w:t>Простые вещества</w:t>
      </w:r>
      <w:r w:rsidR="00C07280">
        <w:rPr>
          <w:rFonts w:eastAsia="Calibri"/>
          <w:bCs/>
          <w:color w:val="000000"/>
          <w:sz w:val="28"/>
          <w:szCs w:val="28"/>
          <w:lang w:val="ru-RU"/>
        </w:rPr>
        <w:t xml:space="preserve"> </w:t>
      </w:r>
      <w:r w:rsidRPr="00DC5AE8">
        <w:rPr>
          <w:rFonts w:eastAsia="Calibri"/>
          <w:color w:val="000000"/>
          <w:sz w:val="28"/>
          <w:szCs w:val="28"/>
          <w:lang w:val="ru-RU"/>
        </w:rPr>
        <w:t>Положение металлов и неметаллов в периодической си</w:t>
      </w:r>
      <w:r w:rsidRPr="00DC5AE8">
        <w:rPr>
          <w:rFonts w:eastAsia="Calibri"/>
          <w:color w:val="000000"/>
          <w:sz w:val="28"/>
          <w:szCs w:val="28"/>
          <w:lang w:val="ru-RU"/>
        </w:rPr>
        <w:t>с</w:t>
      </w:r>
      <w:r w:rsidRPr="00DC5AE8">
        <w:rPr>
          <w:rFonts w:eastAsia="Calibri"/>
          <w:color w:val="000000"/>
          <w:sz w:val="28"/>
          <w:szCs w:val="28"/>
          <w:lang w:val="ru-RU"/>
        </w:rPr>
        <w:t xml:space="preserve">теме химических элементов Д. И. Менделеева. Важнейшие простые вещества </w:t>
      </w:r>
      <w:r w:rsidR="00A83F15">
        <w:rPr>
          <w:rFonts w:eastAsia="Calibri"/>
          <w:color w:val="000000"/>
          <w:sz w:val="28"/>
          <w:szCs w:val="28"/>
          <w:lang w:val="ru-RU"/>
        </w:rPr>
        <w:t>-</w:t>
      </w:r>
      <w:r w:rsidRPr="00DC5AE8">
        <w:rPr>
          <w:rFonts w:eastAsia="Calibri"/>
          <w:color w:val="000000"/>
          <w:sz w:val="28"/>
          <w:szCs w:val="28"/>
          <w:lang w:val="ru-RU"/>
        </w:rPr>
        <w:t xml:space="preserve"> м</w:t>
      </w:r>
      <w:r w:rsidRPr="00DC5AE8">
        <w:rPr>
          <w:rFonts w:eastAsia="Calibri"/>
          <w:color w:val="000000"/>
          <w:sz w:val="28"/>
          <w:szCs w:val="28"/>
          <w:lang w:val="ru-RU"/>
        </w:rPr>
        <w:t>е</w:t>
      </w:r>
      <w:r w:rsidRPr="00DC5AE8">
        <w:rPr>
          <w:rFonts w:eastAsia="Calibri"/>
          <w:color w:val="000000"/>
          <w:sz w:val="28"/>
          <w:szCs w:val="28"/>
          <w:lang w:val="ru-RU"/>
        </w:rPr>
        <w:lastRenderedPageBreak/>
        <w:t>таллы: железо, алюминий, кальций, магний, натрий, калий. Общие физические сво</w:t>
      </w:r>
      <w:r w:rsidRPr="00DC5AE8">
        <w:rPr>
          <w:rFonts w:eastAsia="Calibri"/>
          <w:color w:val="000000"/>
          <w:sz w:val="28"/>
          <w:szCs w:val="28"/>
          <w:lang w:val="ru-RU"/>
        </w:rPr>
        <w:t>й</w:t>
      </w:r>
      <w:r w:rsidRPr="00DC5AE8">
        <w:rPr>
          <w:rFonts w:eastAsia="Calibri"/>
          <w:color w:val="000000"/>
          <w:sz w:val="28"/>
          <w:szCs w:val="28"/>
          <w:lang w:val="ru-RU"/>
        </w:rPr>
        <w:t>ства металлов.</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 xml:space="preserve">Важнейшие простые вещества </w:t>
      </w:r>
      <w:r w:rsidR="00A83F15">
        <w:rPr>
          <w:rFonts w:eastAsia="Calibri"/>
          <w:color w:val="000000"/>
          <w:sz w:val="28"/>
          <w:szCs w:val="28"/>
          <w:lang w:val="ru-RU"/>
        </w:rPr>
        <w:t>-</w:t>
      </w:r>
      <w:r w:rsidRPr="00DC5AE8">
        <w:rPr>
          <w:rFonts w:eastAsia="Calibri"/>
          <w:color w:val="000000"/>
          <w:sz w:val="28"/>
          <w:szCs w:val="28"/>
          <w:lang w:val="ru-RU"/>
        </w:rPr>
        <w:t xml:space="preserve"> неметаллы, образованные атомами кислорода, водорода, азота, серы, фосфора, углерода. Способность атомов химических элеме</w:t>
      </w:r>
      <w:r w:rsidRPr="00DC5AE8">
        <w:rPr>
          <w:rFonts w:eastAsia="Calibri"/>
          <w:color w:val="000000"/>
          <w:sz w:val="28"/>
          <w:szCs w:val="28"/>
          <w:lang w:val="ru-RU"/>
        </w:rPr>
        <w:t>н</w:t>
      </w:r>
      <w:r w:rsidRPr="00DC5AE8">
        <w:rPr>
          <w:rFonts w:eastAsia="Calibri"/>
          <w:color w:val="000000"/>
          <w:sz w:val="28"/>
          <w:szCs w:val="28"/>
          <w:lang w:val="ru-RU"/>
        </w:rPr>
        <w:t xml:space="preserve">тов к образованию нескольких простых веществ </w:t>
      </w:r>
      <w:r w:rsidR="00A83F15">
        <w:rPr>
          <w:rFonts w:eastAsia="Calibri"/>
          <w:color w:val="000000"/>
          <w:sz w:val="28"/>
          <w:szCs w:val="28"/>
          <w:lang w:val="ru-RU"/>
        </w:rPr>
        <w:t>-</w:t>
      </w:r>
      <w:r w:rsidRPr="00DC5AE8">
        <w:rPr>
          <w:rFonts w:eastAsia="Calibri"/>
          <w:color w:val="000000"/>
          <w:sz w:val="28"/>
          <w:szCs w:val="28"/>
          <w:lang w:val="ru-RU"/>
        </w:rPr>
        <w:t xml:space="preserve"> аллотропия. Аллотропные мод</w:t>
      </w:r>
      <w:r w:rsidRPr="00DC5AE8">
        <w:rPr>
          <w:rFonts w:eastAsia="Calibri"/>
          <w:color w:val="000000"/>
          <w:sz w:val="28"/>
          <w:szCs w:val="28"/>
          <w:lang w:val="ru-RU"/>
        </w:rPr>
        <w:t>и</w:t>
      </w:r>
      <w:r w:rsidRPr="00DC5AE8">
        <w:rPr>
          <w:rFonts w:eastAsia="Calibri"/>
          <w:color w:val="000000"/>
          <w:sz w:val="28"/>
          <w:szCs w:val="28"/>
          <w:lang w:val="ru-RU"/>
        </w:rPr>
        <w:t>фикации кислорода, фосфора и олова. Металлические и неметаллические свойства простых веществ. Относительность деления простых веществ на металлы и немета</w:t>
      </w:r>
      <w:r w:rsidRPr="00DC5AE8">
        <w:rPr>
          <w:rFonts w:eastAsia="Calibri"/>
          <w:color w:val="000000"/>
          <w:sz w:val="28"/>
          <w:szCs w:val="28"/>
          <w:lang w:val="ru-RU"/>
        </w:rPr>
        <w:t>л</w:t>
      </w:r>
      <w:r w:rsidRPr="00DC5AE8">
        <w:rPr>
          <w:rFonts w:eastAsia="Calibri"/>
          <w:color w:val="000000"/>
          <w:sz w:val="28"/>
          <w:szCs w:val="28"/>
          <w:lang w:val="ru-RU"/>
        </w:rPr>
        <w:t>лы.</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Постоянная Авогадро. Количество вещества. Моль. Молярная масса. Моля</w:t>
      </w:r>
      <w:r w:rsidRPr="00DC5AE8">
        <w:rPr>
          <w:rFonts w:eastAsia="Calibri"/>
          <w:color w:val="000000"/>
          <w:sz w:val="28"/>
          <w:szCs w:val="28"/>
          <w:lang w:val="ru-RU"/>
        </w:rPr>
        <w:t>р</w:t>
      </w:r>
      <w:r w:rsidRPr="00DC5AE8">
        <w:rPr>
          <w:rFonts w:eastAsia="Calibri"/>
          <w:color w:val="000000"/>
          <w:sz w:val="28"/>
          <w:szCs w:val="28"/>
          <w:lang w:val="ru-RU"/>
        </w:rPr>
        <w:t xml:space="preserve">ный объем газообразных веществ. Кратные единицы количества вещества </w:t>
      </w:r>
      <w:r w:rsidR="00A83F15">
        <w:rPr>
          <w:rFonts w:eastAsia="Calibri"/>
          <w:color w:val="000000"/>
          <w:sz w:val="28"/>
          <w:szCs w:val="28"/>
          <w:lang w:val="ru-RU"/>
        </w:rPr>
        <w:t>-</w:t>
      </w:r>
      <w:r w:rsidRPr="00DC5AE8">
        <w:rPr>
          <w:rFonts w:eastAsia="Calibri"/>
          <w:color w:val="000000"/>
          <w:sz w:val="28"/>
          <w:szCs w:val="28"/>
          <w:lang w:val="ru-RU"/>
        </w:rPr>
        <w:t xml:space="preserve"> милл</w:t>
      </w:r>
      <w:r w:rsidRPr="00DC5AE8">
        <w:rPr>
          <w:rFonts w:eastAsia="Calibri"/>
          <w:color w:val="000000"/>
          <w:sz w:val="28"/>
          <w:szCs w:val="28"/>
          <w:lang w:val="ru-RU"/>
        </w:rPr>
        <w:t>и</w:t>
      </w:r>
      <w:r w:rsidRPr="00DC5AE8">
        <w:rPr>
          <w:rFonts w:eastAsia="Calibri"/>
          <w:color w:val="000000"/>
          <w:sz w:val="28"/>
          <w:szCs w:val="28"/>
          <w:lang w:val="ru-RU"/>
        </w:rPr>
        <w:t>моль и киломоль, миллимолярная и киломолярная массы вещества, миллимолярный и киломолярный объемы газообразных веществ.</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Расчеты с использованием понятий «количество вещества», «молярная масса», «молярный объем газов», «постоянная Авогадро».</w:t>
      </w:r>
    </w:p>
    <w:p w:rsidR="00F21E82" w:rsidRPr="00DC5AE8" w:rsidRDefault="00F21E82" w:rsidP="00270E0B">
      <w:pPr>
        <w:widowControl/>
        <w:shd w:val="clear" w:color="auto" w:fill="FFFFFF"/>
        <w:autoSpaceDE/>
        <w:autoSpaceDN/>
        <w:ind w:firstLine="720"/>
        <w:jc w:val="both"/>
        <w:rPr>
          <w:rFonts w:eastAsia="Calibri"/>
          <w:b/>
          <w:sz w:val="28"/>
          <w:szCs w:val="28"/>
          <w:lang w:val="ru-RU"/>
        </w:rPr>
      </w:pPr>
      <w:r w:rsidRPr="00DC5AE8">
        <w:rPr>
          <w:rFonts w:eastAsia="Calibri"/>
          <w:b/>
          <w:bCs/>
          <w:color w:val="000000"/>
          <w:sz w:val="28"/>
          <w:szCs w:val="28"/>
          <w:lang w:val="ru-RU"/>
        </w:rPr>
        <w:t>Соединения химических элементов</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Степень окисления. Определение степени окисления элементов по химической формуле соединения. Составление формул бинарных соединений, общий способ их называния. Бинарные соединения: оксиды, хлориды, сульфиды и др. Составление их формул. Представители оксидов: вода, углекислый газ и негашеная известь.</w:t>
      </w:r>
      <w:r w:rsidRPr="00DC5AE8">
        <w:rPr>
          <w:rFonts w:eastAsia="Calibri"/>
          <w:sz w:val="28"/>
          <w:szCs w:val="28"/>
          <w:lang w:val="ru-RU"/>
        </w:rPr>
        <w:t xml:space="preserve"> </w:t>
      </w:r>
      <w:r w:rsidRPr="00DC5AE8">
        <w:rPr>
          <w:rFonts w:eastAsia="Calibri"/>
          <w:color w:val="000000"/>
          <w:sz w:val="28"/>
          <w:szCs w:val="28"/>
          <w:lang w:val="ru-RU"/>
        </w:rPr>
        <w:t>Пре</w:t>
      </w:r>
      <w:r w:rsidRPr="00DC5AE8">
        <w:rPr>
          <w:rFonts w:eastAsia="Calibri"/>
          <w:color w:val="000000"/>
          <w:sz w:val="28"/>
          <w:szCs w:val="28"/>
          <w:lang w:val="ru-RU"/>
        </w:rPr>
        <w:t>д</w:t>
      </w:r>
      <w:r w:rsidRPr="00DC5AE8">
        <w:rPr>
          <w:rFonts w:eastAsia="Calibri"/>
          <w:color w:val="000000"/>
          <w:sz w:val="28"/>
          <w:szCs w:val="28"/>
          <w:lang w:val="ru-RU"/>
        </w:rPr>
        <w:t>ставители летучих водородных соединений: хлороводород и аммиак.</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Основания, их состав и названия.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 среде.</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Кислоты, их состав и названия. Классификация кислот. Представители кислот: серная, соляная и азотная. Изменение окраски индикаторов в кислотной среде.</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Соли как производные кислот и оснований. Их состав и названия. Раствор</w:t>
      </w:r>
      <w:r w:rsidRPr="00DC5AE8">
        <w:rPr>
          <w:rFonts w:eastAsia="Calibri"/>
          <w:color w:val="000000"/>
          <w:sz w:val="28"/>
          <w:szCs w:val="28"/>
          <w:lang w:val="ru-RU"/>
        </w:rPr>
        <w:t>и</w:t>
      </w:r>
      <w:r w:rsidRPr="00DC5AE8">
        <w:rPr>
          <w:rFonts w:eastAsia="Calibri"/>
          <w:color w:val="000000"/>
          <w:sz w:val="28"/>
          <w:szCs w:val="28"/>
          <w:lang w:val="ru-RU"/>
        </w:rPr>
        <w:t>мость солей в воде. Представители солей: хлорид натрия, карбонат и фосфат кал</w:t>
      </w:r>
      <w:r w:rsidRPr="00DC5AE8">
        <w:rPr>
          <w:rFonts w:eastAsia="Calibri"/>
          <w:color w:val="000000"/>
          <w:sz w:val="28"/>
          <w:szCs w:val="28"/>
          <w:lang w:val="ru-RU"/>
        </w:rPr>
        <w:t>ь</w:t>
      </w:r>
      <w:r w:rsidRPr="00DC5AE8">
        <w:rPr>
          <w:rFonts w:eastAsia="Calibri"/>
          <w:color w:val="000000"/>
          <w:sz w:val="28"/>
          <w:szCs w:val="28"/>
          <w:lang w:val="ru-RU"/>
        </w:rPr>
        <w:t>ция.</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Аморфные и кристаллические вещества.</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Межмолекулярные взаимодействия. Типы кристаллических решеток: ионная, атомная, молекулярная и металлическая. Зависимость свойств веществ от типов кристаллических решеток.</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Вещества молекулярного и немолекулярного строения. Закон постоянства с</w:t>
      </w:r>
      <w:r w:rsidRPr="00DC5AE8">
        <w:rPr>
          <w:rFonts w:eastAsia="Calibri"/>
          <w:color w:val="000000"/>
          <w:sz w:val="28"/>
          <w:szCs w:val="28"/>
          <w:lang w:val="ru-RU"/>
        </w:rPr>
        <w:t>о</w:t>
      </w:r>
      <w:r w:rsidRPr="00DC5AE8">
        <w:rPr>
          <w:rFonts w:eastAsia="Calibri"/>
          <w:color w:val="000000"/>
          <w:sz w:val="28"/>
          <w:szCs w:val="28"/>
          <w:lang w:val="ru-RU"/>
        </w:rPr>
        <w:t>става для веществ молекулярного строения.</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Чистые вещества и смеси. Примеры жидких, твердых и газообразных смесей. Свойства чистых веществ и смесей. Их состав. Массовая и объемная доли комп</w:t>
      </w:r>
      <w:r w:rsidRPr="00DC5AE8">
        <w:rPr>
          <w:rFonts w:eastAsia="Calibri"/>
          <w:color w:val="000000"/>
          <w:sz w:val="28"/>
          <w:szCs w:val="28"/>
          <w:lang w:val="ru-RU"/>
        </w:rPr>
        <w:t>о</w:t>
      </w:r>
      <w:r w:rsidRPr="00DC5AE8">
        <w:rPr>
          <w:rFonts w:eastAsia="Calibri"/>
          <w:color w:val="000000"/>
          <w:sz w:val="28"/>
          <w:szCs w:val="28"/>
          <w:lang w:val="ru-RU"/>
        </w:rPr>
        <w:t>нента смеси. Расчеты, связанные с использованием понятия «доля».</w:t>
      </w:r>
    </w:p>
    <w:p w:rsidR="00F21E82" w:rsidRPr="00DC5AE8" w:rsidRDefault="00F21E82" w:rsidP="00270E0B">
      <w:pPr>
        <w:widowControl/>
        <w:shd w:val="clear" w:color="auto" w:fill="FFFFFF"/>
        <w:autoSpaceDE/>
        <w:autoSpaceDN/>
        <w:ind w:firstLine="720"/>
        <w:jc w:val="both"/>
        <w:rPr>
          <w:rFonts w:eastAsia="Calibri"/>
          <w:color w:val="000000"/>
          <w:sz w:val="28"/>
          <w:szCs w:val="28"/>
          <w:lang w:val="ru-RU"/>
        </w:rPr>
      </w:pPr>
      <w:r w:rsidRPr="00DC5AE8">
        <w:rPr>
          <w:rFonts w:eastAsia="Calibri"/>
          <w:sz w:val="28"/>
          <w:szCs w:val="28"/>
          <w:lang w:val="ru-RU"/>
        </w:rPr>
        <w:t xml:space="preserve">Демонстрации. </w:t>
      </w:r>
      <w:r w:rsidRPr="00DC5AE8">
        <w:rPr>
          <w:rFonts w:eastAsia="Calibri"/>
          <w:color w:val="000000"/>
          <w:sz w:val="28"/>
          <w:szCs w:val="28"/>
          <w:lang w:val="ru-RU"/>
        </w:rPr>
        <w:t>Образцы оксидов, кислот, оснований и солей. Модели кр</w:t>
      </w:r>
      <w:r w:rsidRPr="00DC5AE8">
        <w:rPr>
          <w:rFonts w:eastAsia="Calibri"/>
          <w:color w:val="000000"/>
          <w:sz w:val="28"/>
          <w:szCs w:val="28"/>
          <w:lang w:val="ru-RU"/>
        </w:rPr>
        <w:t>и</w:t>
      </w:r>
      <w:r w:rsidRPr="00DC5AE8">
        <w:rPr>
          <w:rFonts w:eastAsia="Calibri"/>
          <w:color w:val="000000"/>
          <w:sz w:val="28"/>
          <w:szCs w:val="28"/>
          <w:lang w:val="ru-RU"/>
        </w:rPr>
        <w:t>сталлических решеток хлорида натрия, алмаза, оксида углерода (</w:t>
      </w:r>
      <w:r w:rsidRPr="00DC5AE8">
        <w:rPr>
          <w:rFonts w:eastAsia="Calibri"/>
          <w:color w:val="000000"/>
          <w:sz w:val="28"/>
          <w:szCs w:val="28"/>
        </w:rPr>
        <w:t>IV</w:t>
      </w:r>
      <w:r w:rsidRPr="00DC5AE8">
        <w:rPr>
          <w:rFonts w:eastAsia="Calibri"/>
          <w:color w:val="000000"/>
          <w:sz w:val="28"/>
          <w:szCs w:val="28"/>
          <w:lang w:val="ru-RU"/>
        </w:rPr>
        <w:t>). Кислотно-щелочные индикаторы, изменение их окраски в различных средах. Универсальный индикатор и изменение его окраски в различных средах. Шкала рН.</w:t>
      </w:r>
    </w:p>
    <w:p w:rsidR="00F21E82" w:rsidRPr="00DC5AE8" w:rsidRDefault="00F21E82" w:rsidP="00270E0B">
      <w:pPr>
        <w:widowControl/>
        <w:shd w:val="clear" w:color="auto" w:fill="FFFFFF"/>
        <w:autoSpaceDE/>
        <w:autoSpaceDN/>
        <w:ind w:firstLine="720"/>
        <w:jc w:val="both"/>
        <w:rPr>
          <w:rFonts w:eastAsia="Calibri"/>
          <w:b/>
          <w:sz w:val="28"/>
          <w:szCs w:val="28"/>
          <w:lang w:val="ru-RU"/>
        </w:rPr>
      </w:pPr>
      <w:r w:rsidRPr="00DC5AE8">
        <w:rPr>
          <w:rFonts w:eastAsia="Calibri"/>
          <w:b/>
          <w:bCs/>
          <w:color w:val="000000"/>
          <w:sz w:val="28"/>
          <w:szCs w:val="28"/>
          <w:lang w:val="ru-RU"/>
        </w:rPr>
        <w:t>Изменения, происходящие с веществами</w:t>
      </w:r>
    </w:p>
    <w:p w:rsidR="00F21E82" w:rsidRPr="00DC5AE8" w:rsidRDefault="00F21E82" w:rsidP="00270E0B">
      <w:pPr>
        <w:widowControl/>
        <w:shd w:val="clear" w:color="auto" w:fill="FFFFFF"/>
        <w:autoSpaceDE/>
        <w:autoSpaceDN/>
        <w:ind w:firstLine="720"/>
        <w:jc w:val="both"/>
        <w:rPr>
          <w:rFonts w:eastAsia="Calibri"/>
          <w:color w:val="000000"/>
          <w:sz w:val="28"/>
          <w:szCs w:val="28"/>
          <w:lang w:val="ru-RU"/>
        </w:rPr>
      </w:pPr>
      <w:r w:rsidRPr="00DC5AE8">
        <w:rPr>
          <w:rFonts w:eastAsia="Calibri"/>
          <w:color w:val="000000"/>
          <w:sz w:val="28"/>
          <w:szCs w:val="28"/>
          <w:lang w:val="ru-RU"/>
        </w:rPr>
        <w:t>Понятие явлений, связанных с изменениями, происходящими с веществами.</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lastRenderedPageBreak/>
        <w:t xml:space="preserve">Явления, связанные с изменением кристаллического строения вещества при постоянном его составе, </w:t>
      </w:r>
      <w:r w:rsidR="00A83F15">
        <w:rPr>
          <w:rFonts w:eastAsia="Calibri"/>
          <w:color w:val="000000"/>
          <w:sz w:val="28"/>
          <w:szCs w:val="28"/>
          <w:lang w:val="ru-RU"/>
        </w:rPr>
        <w:t>-</w:t>
      </w:r>
      <w:r w:rsidRPr="00DC5AE8">
        <w:rPr>
          <w:rFonts w:eastAsia="Calibri"/>
          <w:color w:val="000000"/>
          <w:sz w:val="28"/>
          <w:szCs w:val="28"/>
          <w:lang w:val="ru-RU"/>
        </w:rPr>
        <w:t xml:space="preserve"> физические явления. Физические явления в химии: ди</w:t>
      </w:r>
      <w:r w:rsidRPr="00DC5AE8">
        <w:rPr>
          <w:rFonts w:eastAsia="Calibri"/>
          <w:color w:val="000000"/>
          <w:sz w:val="28"/>
          <w:szCs w:val="28"/>
          <w:lang w:val="ru-RU"/>
        </w:rPr>
        <w:t>с</w:t>
      </w:r>
      <w:r w:rsidRPr="00DC5AE8">
        <w:rPr>
          <w:rFonts w:eastAsia="Calibri"/>
          <w:color w:val="000000"/>
          <w:sz w:val="28"/>
          <w:szCs w:val="28"/>
          <w:lang w:val="ru-RU"/>
        </w:rPr>
        <w:t>тилляция, кристаллизация, выпаривание и возгонка веществ, центрифугирование.</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 xml:space="preserve">Явления, связанные с изменением состава вещества, </w:t>
      </w:r>
      <w:r w:rsidR="00A83F15">
        <w:rPr>
          <w:rFonts w:eastAsia="Calibri"/>
          <w:color w:val="000000"/>
          <w:sz w:val="28"/>
          <w:szCs w:val="28"/>
          <w:lang w:val="ru-RU"/>
        </w:rPr>
        <w:t>-</w:t>
      </w:r>
      <w:r w:rsidRPr="00DC5AE8">
        <w:rPr>
          <w:rFonts w:eastAsia="Calibri"/>
          <w:color w:val="000000"/>
          <w:sz w:val="28"/>
          <w:szCs w:val="28"/>
          <w:lang w:val="ru-RU"/>
        </w:rPr>
        <w:t xml:space="preserve"> химические реакции. Признаки и условия протекания химических реакций. Понятие об экзо- и эндоте</w:t>
      </w:r>
      <w:r w:rsidRPr="00DC5AE8">
        <w:rPr>
          <w:rFonts w:eastAsia="Calibri"/>
          <w:color w:val="000000"/>
          <w:sz w:val="28"/>
          <w:szCs w:val="28"/>
          <w:lang w:val="ru-RU"/>
        </w:rPr>
        <w:t>р</w:t>
      </w:r>
      <w:r w:rsidRPr="00DC5AE8">
        <w:rPr>
          <w:rFonts w:eastAsia="Calibri"/>
          <w:color w:val="000000"/>
          <w:sz w:val="28"/>
          <w:szCs w:val="28"/>
          <w:lang w:val="ru-RU"/>
        </w:rPr>
        <w:t>мических реакциях. Реакции горения как частный случай экзотермических реакций, протекающих с выделением света.</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Закон сохранения массы веществ. Химические уравнения. Значение индексов и коэффициентов. Составление уравнений химических реакций.</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Расчеты по химическим уравнениям. Решение задач на нахождение количес</w:t>
      </w:r>
      <w:r w:rsidRPr="00DC5AE8">
        <w:rPr>
          <w:rFonts w:eastAsia="Calibri"/>
          <w:color w:val="000000"/>
          <w:sz w:val="28"/>
          <w:szCs w:val="28"/>
          <w:lang w:val="ru-RU"/>
        </w:rPr>
        <w:t>т</w:t>
      </w:r>
      <w:r w:rsidRPr="00DC5AE8">
        <w:rPr>
          <w:rFonts w:eastAsia="Calibri"/>
          <w:color w:val="000000"/>
          <w:sz w:val="28"/>
          <w:szCs w:val="28"/>
          <w:lang w:val="ru-RU"/>
        </w:rPr>
        <w:t>ва вещества, массы или объема продукта реакции по количеству вещества, массе или объему исходного вещества. Расчеты с использованием понятия «доля», когда и</w:t>
      </w:r>
      <w:r w:rsidRPr="00DC5AE8">
        <w:rPr>
          <w:rFonts w:eastAsia="Calibri"/>
          <w:color w:val="000000"/>
          <w:sz w:val="28"/>
          <w:szCs w:val="28"/>
          <w:lang w:val="ru-RU"/>
        </w:rPr>
        <w:t>с</w:t>
      </w:r>
      <w:r w:rsidRPr="00DC5AE8">
        <w:rPr>
          <w:rFonts w:eastAsia="Calibri"/>
          <w:color w:val="000000"/>
          <w:sz w:val="28"/>
          <w:szCs w:val="28"/>
          <w:lang w:val="ru-RU"/>
        </w:rPr>
        <w:t>ходное вещество дано в виде раствора с заданной массовой долей растворенного вещества или содержит определенную долю примесей.</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Реакции разложения. Понятие о скорости химических реакций. Катализаторы. Ферменты.</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Реакции соединения. Каталитические и некаталитические реакции. Обратимые и необратимые реакции.</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Реакции замещения. Электрохимический ряд напряжений металлов, его и</w:t>
      </w:r>
      <w:r w:rsidRPr="00DC5AE8">
        <w:rPr>
          <w:rFonts w:eastAsia="Calibri"/>
          <w:color w:val="000000"/>
          <w:sz w:val="28"/>
          <w:szCs w:val="28"/>
          <w:lang w:val="ru-RU"/>
        </w:rPr>
        <w:t>с</w:t>
      </w:r>
      <w:r w:rsidRPr="00DC5AE8">
        <w:rPr>
          <w:rFonts w:eastAsia="Calibri"/>
          <w:color w:val="000000"/>
          <w:sz w:val="28"/>
          <w:szCs w:val="28"/>
          <w:lang w:val="ru-RU"/>
        </w:rPr>
        <w:t>пользование для прогнозирования возможности протекания реакций между мета</w:t>
      </w:r>
      <w:r w:rsidRPr="00DC5AE8">
        <w:rPr>
          <w:rFonts w:eastAsia="Calibri"/>
          <w:color w:val="000000"/>
          <w:sz w:val="28"/>
          <w:szCs w:val="28"/>
          <w:lang w:val="ru-RU"/>
        </w:rPr>
        <w:t>л</w:t>
      </w:r>
      <w:r w:rsidRPr="00DC5AE8">
        <w:rPr>
          <w:rFonts w:eastAsia="Calibri"/>
          <w:color w:val="000000"/>
          <w:sz w:val="28"/>
          <w:szCs w:val="28"/>
          <w:lang w:val="ru-RU"/>
        </w:rPr>
        <w:t>лами и растворами кислот. Реакции вытеснения одних металлов из растворов их с</w:t>
      </w:r>
      <w:r w:rsidRPr="00DC5AE8">
        <w:rPr>
          <w:rFonts w:eastAsia="Calibri"/>
          <w:color w:val="000000"/>
          <w:sz w:val="28"/>
          <w:szCs w:val="28"/>
          <w:lang w:val="ru-RU"/>
        </w:rPr>
        <w:t>о</w:t>
      </w:r>
      <w:r w:rsidRPr="00DC5AE8">
        <w:rPr>
          <w:rFonts w:eastAsia="Calibri"/>
          <w:color w:val="000000"/>
          <w:sz w:val="28"/>
          <w:szCs w:val="28"/>
          <w:lang w:val="ru-RU"/>
        </w:rPr>
        <w:t>лей другими металлами.</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Реакции обмена. Реакции нейтрализации. Условия протекания реакций обмена в растворах до конца.</w:t>
      </w:r>
    </w:p>
    <w:p w:rsidR="00F21E82" w:rsidRPr="00DC5AE8" w:rsidRDefault="00F21E82" w:rsidP="00270E0B">
      <w:pPr>
        <w:widowControl/>
        <w:adjustRightInd w:val="0"/>
        <w:ind w:firstLine="720"/>
        <w:jc w:val="both"/>
        <w:rPr>
          <w:rFonts w:eastAsia="Calibri"/>
          <w:sz w:val="28"/>
          <w:szCs w:val="28"/>
          <w:lang w:val="ru-RU"/>
        </w:rPr>
      </w:pPr>
      <w:r w:rsidRPr="00DC5AE8">
        <w:rPr>
          <w:rFonts w:eastAsia="Calibri"/>
          <w:color w:val="000000"/>
          <w:sz w:val="28"/>
          <w:szCs w:val="28"/>
          <w:lang w:val="ru-RU"/>
        </w:rPr>
        <w:t xml:space="preserve">Типы химических реакций (по признаку «число и состав исходных веществ и продуктов реакции») на примере свойств воды. Реакция разложения </w:t>
      </w:r>
      <w:r w:rsidR="00A83F15">
        <w:rPr>
          <w:rFonts w:eastAsia="Calibri"/>
          <w:color w:val="000000"/>
          <w:sz w:val="28"/>
          <w:szCs w:val="28"/>
          <w:lang w:val="ru-RU"/>
        </w:rPr>
        <w:t>-</w:t>
      </w:r>
      <w:r w:rsidRPr="00DC5AE8">
        <w:rPr>
          <w:rFonts w:eastAsia="Calibri"/>
          <w:color w:val="000000"/>
          <w:sz w:val="28"/>
          <w:szCs w:val="28"/>
          <w:lang w:val="ru-RU"/>
        </w:rPr>
        <w:t xml:space="preserve"> электролиз в</w:t>
      </w:r>
      <w:r w:rsidRPr="00DC5AE8">
        <w:rPr>
          <w:rFonts w:eastAsia="Calibri"/>
          <w:color w:val="000000"/>
          <w:sz w:val="28"/>
          <w:szCs w:val="28"/>
          <w:lang w:val="ru-RU"/>
        </w:rPr>
        <w:t>о</w:t>
      </w:r>
      <w:r w:rsidRPr="00DC5AE8">
        <w:rPr>
          <w:rFonts w:eastAsia="Calibri"/>
          <w:color w:val="000000"/>
          <w:sz w:val="28"/>
          <w:szCs w:val="28"/>
          <w:lang w:val="ru-RU"/>
        </w:rPr>
        <w:t xml:space="preserve">ды. Реакции соединения </w:t>
      </w:r>
      <w:r w:rsidR="00A83F15">
        <w:rPr>
          <w:rFonts w:eastAsia="Calibri"/>
          <w:color w:val="000000"/>
          <w:sz w:val="28"/>
          <w:szCs w:val="28"/>
          <w:lang w:val="ru-RU"/>
        </w:rPr>
        <w:t>-</w:t>
      </w:r>
      <w:r w:rsidRPr="00DC5AE8">
        <w:rPr>
          <w:rFonts w:eastAsia="Calibri"/>
          <w:color w:val="000000"/>
          <w:sz w:val="28"/>
          <w:szCs w:val="28"/>
          <w:lang w:val="ru-RU"/>
        </w:rPr>
        <w:t xml:space="preserve"> взаимодействие воды с оксидами металлов и неметаллов. Понятие «гидроксиды». Реакции замещения </w:t>
      </w:r>
      <w:r w:rsidR="00A83F15">
        <w:rPr>
          <w:rFonts w:eastAsia="Calibri"/>
          <w:color w:val="000000"/>
          <w:sz w:val="28"/>
          <w:szCs w:val="28"/>
          <w:lang w:val="ru-RU"/>
        </w:rPr>
        <w:t>-</w:t>
      </w:r>
      <w:r w:rsidRPr="00DC5AE8">
        <w:rPr>
          <w:rFonts w:eastAsia="Calibri"/>
          <w:color w:val="000000"/>
          <w:sz w:val="28"/>
          <w:szCs w:val="28"/>
          <w:lang w:val="ru-RU"/>
        </w:rPr>
        <w:t xml:space="preserve"> взаимодействие воды с щелочными и щелочноземельными металлами. Реакции обмена (на примере гидролиза сульфида алюминия и карбида кальция). </w:t>
      </w:r>
      <w:r w:rsidRPr="00DC5AE8">
        <w:rPr>
          <w:rFonts w:eastAsia="Calibri"/>
          <w:sz w:val="28"/>
          <w:szCs w:val="28"/>
          <w:lang w:val="ru-RU"/>
        </w:rPr>
        <w:t>Общая характеристика химической промышленности Башкирии на примере крупных предприятий: АО «Химпром», «Салаватнефтеор</w:t>
      </w:r>
      <w:r w:rsidRPr="00DC5AE8">
        <w:rPr>
          <w:rFonts w:eastAsia="Calibri"/>
          <w:sz w:val="28"/>
          <w:szCs w:val="28"/>
          <w:lang w:val="ru-RU"/>
        </w:rPr>
        <w:t>г</w:t>
      </w:r>
      <w:r w:rsidRPr="00DC5AE8">
        <w:rPr>
          <w:rFonts w:eastAsia="Calibri"/>
          <w:sz w:val="28"/>
          <w:szCs w:val="28"/>
          <w:lang w:val="ru-RU"/>
        </w:rPr>
        <w:t>синтез», «Синтез-каучук», «Сода», «Каустик» и др.</w:t>
      </w:r>
    </w:p>
    <w:p w:rsidR="00F21E82" w:rsidRPr="00DC5AE8" w:rsidRDefault="00F21E82" w:rsidP="00270E0B">
      <w:pPr>
        <w:widowControl/>
        <w:shd w:val="clear" w:color="auto" w:fill="FFFFFF"/>
        <w:autoSpaceDE/>
        <w:autoSpaceDN/>
        <w:ind w:firstLine="720"/>
        <w:jc w:val="both"/>
        <w:rPr>
          <w:rFonts w:eastAsia="Calibri"/>
          <w:b/>
          <w:sz w:val="28"/>
          <w:szCs w:val="28"/>
          <w:lang w:val="ru-RU"/>
        </w:rPr>
      </w:pPr>
      <w:r w:rsidRPr="00DC5AE8">
        <w:rPr>
          <w:rFonts w:eastAsia="Calibri"/>
          <w:b/>
          <w:bCs/>
          <w:color w:val="000000"/>
          <w:sz w:val="28"/>
          <w:szCs w:val="28"/>
          <w:lang w:val="ru-RU"/>
        </w:rPr>
        <w:t>Растворение. Растворы.</w:t>
      </w:r>
      <w:r w:rsidRPr="00DC5AE8">
        <w:rPr>
          <w:rFonts w:eastAsia="Calibri"/>
          <w:b/>
          <w:sz w:val="28"/>
          <w:szCs w:val="28"/>
          <w:lang w:val="ru-RU"/>
        </w:rPr>
        <w:t xml:space="preserve"> </w:t>
      </w:r>
      <w:r w:rsidRPr="00DC5AE8">
        <w:rPr>
          <w:rFonts w:eastAsia="Calibri"/>
          <w:b/>
          <w:bCs/>
          <w:color w:val="000000"/>
          <w:sz w:val="28"/>
          <w:szCs w:val="28"/>
          <w:lang w:val="ru-RU"/>
        </w:rPr>
        <w:t>Свойства растворов электролитов</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Растворение как физико-химический процесс. Понятие о гидратах и криста</w:t>
      </w:r>
      <w:r w:rsidRPr="00DC5AE8">
        <w:rPr>
          <w:rFonts w:eastAsia="Calibri"/>
          <w:color w:val="000000"/>
          <w:sz w:val="28"/>
          <w:szCs w:val="28"/>
          <w:lang w:val="ru-RU"/>
        </w:rPr>
        <w:t>л</w:t>
      </w:r>
      <w:r w:rsidRPr="00DC5AE8">
        <w:rPr>
          <w:rFonts w:eastAsia="Calibri"/>
          <w:color w:val="000000"/>
          <w:sz w:val="28"/>
          <w:szCs w:val="28"/>
          <w:lang w:val="ru-RU"/>
        </w:rPr>
        <w:t>логидратах. Растворимость. Кривые растворимости как модель зависимости раств</w:t>
      </w:r>
      <w:r w:rsidRPr="00DC5AE8">
        <w:rPr>
          <w:rFonts w:eastAsia="Calibri"/>
          <w:color w:val="000000"/>
          <w:sz w:val="28"/>
          <w:szCs w:val="28"/>
          <w:lang w:val="ru-RU"/>
        </w:rPr>
        <w:t>о</w:t>
      </w:r>
      <w:r w:rsidRPr="00DC5AE8">
        <w:rPr>
          <w:rFonts w:eastAsia="Calibri"/>
          <w:color w:val="000000"/>
          <w:sz w:val="28"/>
          <w:szCs w:val="28"/>
          <w:lang w:val="ru-RU"/>
        </w:rPr>
        <w:t>римости твердых веществ от температуры. Насыщенные, ненасыщенные и перес</w:t>
      </w:r>
      <w:r w:rsidRPr="00DC5AE8">
        <w:rPr>
          <w:rFonts w:eastAsia="Calibri"/>
          <w:color w:val="000000"/>
          <w:sz w:val="28"/>
          <w:szCs w:val="28"/>
          <w:lang w:val="ru-RU"/>
        </w:rPr>
        <w:t>ы</w:t>
      </w:r>
      <w:r w:rsidRPr="00DC5AE8">
        <w:rPr>
          <w:rFonts w:eastAsia="Calibri"/>
          <w:color w:val="000000"/>
          <w:sz w:val="28"/>
          <w:szCs w:val="28"/>
          <w:lang w:val="ru-RU"/>
        </w:rPr>
        <w:t>щенные растворы. Значение растворов для природы и сельского хозяйства.</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Понятие об электролитической диссоциации. Электролиты и неэлектролиты. Механизм диссоциации электролитов с различным типом химической связи. Ст</w:t>
      </w:r>
      <w:r w:rsidRPr="00DC5AE8">
        <w:rPr>
          <w:rFonts w:eastAsia="Calibri"/>
          <w:color w:val="000000"/>
          <w:sz w:val="28"/>
          <w:szCs w:val="28"/>
          <w:lang w:val="ru-RU"/>
        </w:rPr>
        <w:t>е</w:t>
      </w:r>
      <w:r w:rsidRPr="00DC5AE8">
        <w:rPr>
          <w:rFonts w:eastAsia="Calibri"/>
          <w:color w:val="000000"/>
          <w:sz w:val="28"/>
          <w:szCs w:val="28"/>
          <w:lang w:val="ru-RU"/>
        </w:rPr>
        <w:t>пень электролитической диссоциации. Сильные и слабые электролиты.</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Основные положения теории электролитической диссоциации. Ионные ура</w:t>
      </w:r>
      <w:r w:rsidRPr="00DC5AE8">
        <w:rPr>
          <w:rFonts w:eastAsia="Calibri"/>
          <w:color w:val="000000"/>
          <w:sz w:val="28"/>
          <w:szCs w:val="28"/>
          <w:lang w:val="ru-RU"/>
        </w:rPr>
        <w:t>в</w:t>
      </w:r>
      <w:r w:rsidRPr="00DC5AE8">
        <w:rPr>
          <w:rFonts w:eastAsia="Calibri"/>
          <w:color w:val="000000"/>
          <w:sz w:val="28"/>
          <w:szCs w:val="28"/>
          <w:lang w:val="ru-RU"/>
        </w:rPr>
        <w:t>нения реакций. Условия протекания реакции обмена между электролитами до конца в свете ионных представлений.</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Классификация ионов и их свойства.</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lastRenderedPageBreak/>
        <w:t>Кислоты, их классификация. Диссоциация кислот и их свойства в свете теории электролитической диссоциации. Молекулярные и ионные уравнения реакций к</w:t>
      </w:r>
      <w:r w:rsidRPr="00DC5AE8">
        <w:rPr>
          <w:rFonts w:eastAsia="Calibri"/>
          <w:color w:val="000000"/>
          <w:sz w:val="28"/>
          <w:szCs w:val="28"/>
          <w:lang w:val="ru-RU"/>
        </w:rPr>
        <w:t>и</w:t>
      </w:r>
      <w:r w:rsidRPr="00DC5AE8">
        <w:rPr>
          <w:rFonts w:eastAsia="Calibri"/>
          <w:color w:val="000000"/>
          <w:sz w:val="28"/>
          <w:szCs w:val="28"/>
          <w:lang w:val="ru-RU"/>
        </w:rPr>
        <w:t>слот. Взаимодействие кислот с металлами. Электрохимический ряд напряжений м</w:t>
      </w:r>
      <w:r w:rsidRPr="00DC5AE8">
        <w:rPr>
          <w:rFonts w:eastAsia="Calibri"/>
          <w:color w:val="000000"/>
          <w:sz w:val="28"/>
          <w:szCs w:val="28"/>
          <w:lang w:val="ru-RU"/>
        </w:rPr>
        <w:t>е</w:t>
      </w:r>
      <w:r w:rsidRPr="00DC5AE8">
        <w:rPr>
          <w:rFonts w:eastAsia="Calibri"/>
          <w:color w:val="000000"/>
          <w:sz w:val="28"/>
          <w:szCs w:val="28"/>
          <w:lang w:val="ru-RU"/>
        </w:rPr>
        <w:t>таллов. Взаимодействие кислот с оксидами металлов. Взаимодействие кислот с о</w:t>
      </w:r>
      <w:r w:rsidRPr="00DC5AE8">
        <w:rPr>
          <w:rFonts w:eastAsia="Calibri"/>
          <w:color w:val="000000"/>
          <w:sz w:val="28"/>
          <w:szCs w:val="28"/>
          <w:lang w:val="ru-RU"/>
        </w:rPr>
        <w:t>с</w:t>
      </w:r>
      <w:r w:rsidRPr="00DC5AE8">
        <w:rPr>
          <w:rFonts w:eastAsia="Calibri"/>
          <w:color w:val="000000"/>
          <w:sz w:val="28"/>
          <w:szCs w:val="28"/>
          <w:lang w:val="ru-RU"/>
        </w:rPr>
        <w:t xml:space="preserve">нованиями </w:t>
      </w:r>
      <w:r w:rsidR="00A83F15">
        <w:rPr>
          <w:rFonts w:eastAsia="Calibri"/>
          <w:color w:val="000000"/>
          <w:sz w:val="28"/>
          <w:szCs w:val="28"/>
          <w:lang w:val="ru-RU"/>
        </w:rPr>
        <w:t>-</w:t>
      </w:r>
      <w:r w:rsidRPr="00DC5AE8">
        <w:rPr>
          <w:rFonts w:eastAsia="Calibri"/>
          <w:color w:val="000000"/>
          <w:sz w:val="28"/>
          <w:szCs w:val="28"/>
          <w:lang w:val="ru-RU"/>
        </w:rPr>
        <w:t xml:space="preserve"> реакция нейтрализации. Взаимодействие кислот с солями. Использов</w:t>
      </w:r>
      <w:r w:rsidRPr="00DC5AE8">
        <w:rPr>
          <w:rFonts w:eastAsia="Calibri"/>
          <w:color w:val="000000"/>
          <w:sz w:val="28"/>
          <w:szCs w:val="28"/>
          <w:lang w:val="ru-RU"/>
        </w:rPr>
        <w:t>а</w:t>
      </w:r>
      <w:r w:rsidRPr="00DC5AE8">
        <w:rPr>
          <w:rFonts w:eastAsia="Calibri"/>
          <w:color w:val="000000"/>
          <w:sz w:val="28"/>
          <w:szCs w:val="28"/>
          <w:lang w:val="ru-RU"/>
        </w:rPr>
        <w:t>ние таблицы растворимости для характеристики химических свойств кислот.</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оксидами и солями. Использование таблицы растворимости для хара</w:t>
      </w:r>
      <w:r w:rsidRPr="00DC5AE8">
        <w:rPr>
          <w:rFonts w:eastAsia="Calibri"/>
          <w:color w:val="000000"/>
          <w:sz w:val="28"/>
          <w:szCs w:val="28"/>
          <w:lang w:val="ru-RU"/>
        </w:rPr>
        <w:t>к</w:t>
      </w:r>
      <w:r w:rsidRPr="00DC5AE8">
        <w:rPr>
          <w:rFonts w:eastAsia="Calibri"/>
          <w:color w:val="000000"/>
          <w:sz w:val="28"/>
          <w:szCs w:val="28"/>
          <w:lang w:val="ru-RU"/>
        </w:rPr>
        <w:t>теристики химических свойств оснований. Разложение нерастворимых оснований при нагревании.</w:t>
      </w:r>
      <w:r w:rsidR="00B455E1" w:rsidRPr="00DC5AE8">
        <w:rPr>
          <w:rFonts w:eastAsia="Calibri"/>
          <w:color w:val="000000"/>
          <w:sz w:val="28"/>
          <w:szCs w:val="28"/>
          <w:lang w:val="ru-RU"/>
        </w:rPr>
        <w:t xml:space="preserve"> </w:t>
      </w:r>
      <w:r w:rsidRPr="00DC5AE8">
        <w:rPr>
          <w:rFonts w:eastAsia="Calibri"/>
          <w:color w:val="000000"/>
          <w:sz w:val="28"/>
          <w:szCs w:val="28"/>
          <w:lang w:val="ru-RU"/>
        </w:rPr>
        <w:t>Соли, их классификация и диссоциация различных типов солей. Свойства солей в свете теории электролитической диссоциации. Взаимодействие с</w:t>
      </w:r>
      <w:r w:rsidRPr="00DC5AE8">
        <w:rPr>
          <w:rFonts w:eastAsia="Calibri"/>
          <w:color w:val="000000"/>
          <w:sz w:val="28"/>
          <w:szCs w:val="28"/>
          <w:lang w:val="ru-RU"/>
        </w:rPr>
        <w:t>о</w:t>
      </w:r>
      <w:r w:rsidRPr="00DC5AE8">
        <w:rPr>
          <w:rFonts w:eastAsia="Calibri"/>
          <w:color w:val="000000"/>
          <w:sz w:val="28"/>
          <w:szCs w:val="28"/>
          <w:lang w:val="ru-RU"/>
        </w:rPr>
        <w:t>лей с металлами, условия протекания этих реакций. Взаимодействие солей с кисл</w:t>
      </w:r>
      <w:r w:rsidRPr="00DC5AE8">
        <w:rPr>
          <w:rFonts w:eastAsia="Calibri"/>
          <w:color w:val="000000"/>
          <w:sz w:val="28"/>
          <w:szCs w:val="28"/>
          <w:lang w:val="ru-RU"/>
        </w:rPr>
        <w:t>о</w:t>
      </w:r>
      <w:r w:rsidRPr="00DC5AE8">
        <w:rPr>
          <w:rFonts w:eastAsia="Calibri"/>
          <w:color w:val="000000"/>
          <w:sz w:val="28"/>
          <w:szCs w:val="28"/>
          <w:lang w:val="ru-RU"/>
        </w:rPr>
        <w:t>тами, основаниями и солями. Использование таблицы растворимости для характер</w:t>
      </w:r>
      <w:r w:rsidRPr="00DC5AE8">
        <w:rPr>
          <w:rFonts w:eastAsia="Calibri"/>
          <w:color w:val="000000"/>
          <w:sz w:val="28"/>
          <w:szCs w:val="28"/>
          <w:lang w:val="ru-RU"/>
        </w:rPr>
        <w:t>и</w:t>
      </w:r>
      <w:r w:rsidRPr="00DC5AE8">
        <w:rPr>
          <w:rFonts w:eastAsia="Calibri"/>
          <w:color w:val="000000"/>
          <w:sz w:val="28"/>
          <w:szCs w:val="28"/>
          <w:lang w:val="ru-RU"/>
        </w:rPr>
        <w:t>стики химических свойств солей.</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Обобщение сведений об оксидах, их классификации и химических свойствах.</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Генетические ряды металлов и неметаллов. Генетическая связь между класс</w:t>
      </w:r>
      <w:r w:rsidRPr="00DC5AE8">
        <w:rPr>
          <w:rFonts w:eastAsia="Calibri"/>
          <w:color w:val="000000"/>
          <w:sz w:val="28"/>
          <w:szCs w:val="28"/>
          <w:lang w:val="ru-RU"/>
        </w:rPr>
        <w:t>а</w:t>
      </w:r>
      <w:r w:rsidRPr="00DC5AE8">
        <w:rPr>
          <w:rFonts w:eastAsia="Calibri"/>
          <w:color w:val="000000"/>
          <w:sz w:val="28"/>
          <w:szCs w:val="28"/>
          <w:lang w:val="ru-RU"/>
        </w:rPr>
        <w:t>ми неорганических веществ.</w:t>
      </w:r>
      <w:r w:rsidR="00B455E1" w:rsidRPr="00DC5AE8">
        <w:rPr>
          <w:rFonts w:eastAsia="Calibri"/>
          <w:color w:val="000000"/>
          <w:sz w:val="28"/>
          <w:szCs w:val="28"/>
          <w:lang w:val="ru-RU"/>
        </w:rPr>
        <w:t xml:space="preserve"> </w:t>
      </w:r>
      <w:r w:rsidRPr="00DC5AE8">
        <w:rPr>
          <w:rFonts w:eastAsia="Calibri"/>
          <w:color w:val="000000"/>
          <w:sz w:val="28"/>
          <w:szCs w:val="28"/>
          <w:lang w:val="ru-RU"/>
        </w:rPr>
        <w:t>Окислительно-восстановительные реакции. Окислитель и восстановитель, окисление и восстановление.</w:t>
      </w:r>
      <w:r w:rsidR="00436B71">
        <w:rPr>
          <w:rFonts w:eastAsia="Calibri"/>
          <w:color w:val="000000"/>
          <w:sz w:val="28"/>
          <w:szCs w:val="28"/>
          <w:lang w:val="ru-RU"/>
        </w:rPr>
        <w:t xml:space="preserve"> </w:t>
      </w:r>
      <w:r w:rsidRPr="00DC5AE8">
        <w:rPr>
          <w:rFonts w:eastAsia="Calibri"/>
          <w:color w:val="000000"/>
          <w:sz w:val="28"/>
          <w:szCs w:val="28"/>
          <w:lang w:val="ru-RU"/>
        </w:rPr>
        <w:t>Реакции ионного обмена и окисл</w:t>
      </w:r>
      <w:r w:rsidRPr="00DC5AE8">
        <w:rPr>
          <w:rFonts w:eastAsia="Calibri"/>
          <w:color w:val="000000"/>
          <w:sz w:val="28"/>
          <w:szCs w:val="28"/>
          <w:lang w:val="ru-RU"/>
        </w:rPr>
        <w:t>и</w:t>
      </w:r>
      <w:r w:rsidRPr="00DC5AE8">
        <w:rPr>
          <w:rFonts w:eastAsia="Calibri"/>
          <w:color w:val="000000"/>
          <w:sz w:val="28"/>
          <w:szCs w:val="28"/>
          <w:lang w:val="ru-RU"/>
        </w:rPr>
        <w:t>тельно-восстановительные реакции. Составление уравнений окислительно-восстановительных реакций методом электронного баланса.</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color w:val="000000"/>
          <w:sz w:val="28"/>
          <w:szCs w:val="28"/>
          <w:lang w:val="ru-RU"/>
        </w:rPr>
        <w:t xml:space="preserve">Свойства простых веществ </w:t>
      </w:r>
      <w:r w:rsidR="00A83F15">
        <w:rPr>
          <w:rFonts w:eastAsia="Calibri"/>
          <w:color w:val="000000"/>
          <w:sz w:val="28"/>
          <w:szCs w:val="28"/>
          <w:lang w:val="ru-RU"/>
        </w:rPr>
        <w:t>-</w:t>
      </w:r>
      <w:r w:rsidRPr="00DC5AE8">
        <w:rPr>
          <w:rFonts w:eastAsia="Calibri"/>
          <w:color w:val="000000"/>
          <w:sz w:val="28"/>
          <w:szCs w:val="28"/>
          <w:lang w:val="ru-RU"/>
        </w:rPr>
        <w:t xml:space="preserve"> металлов и неметаллов, кислот и солей в свете представлений об окислительно-восстановительных процессах.</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bCs/>
          <w:color w:val="000000"/>
          <w:sz w:val="28"/>
          <w:szCs w:val="28"/>
          <w:lang w:val="ru-RU"/>
        </w:rPr>
        <w:t>Демонстрации.</w:t>
      </w:r>
      <w:r w:rsidRPr="00DC5AE8">
        <w:rPr>
          <w:rFonts w:eastAsia="Calibri"/>
          <w:color w:val="000000"/>
          <w:sz w:val="28"/>
          <w:szCs w:val="28"/>
          <w:lang w:val="ru-RU"/>
        </w:rPr>
        <w:t xml:space="preserve"> Испытание веществ и их растворов на электропроводность. Движение окрашенных ионов в электрическом поле. Зависимость электропроводн</w:t>
      </w:r>
      <w:r w:rsidRPr="00DC5AE8">
        <w:rPr>
          <w:rFonts w:eastAsia="Calibri"/>
          <w:color w:val="000000"/>
          <w:sz w:val="28"/>
          <w:szCs w:val="28"/>
          <w:lang w:val="ru-RU"/>
        </w:rPr>
        <w:t>о</w:t>
      </w:r>
      <w:r w:rsidRPr="00DC5AE8">
        <w:rPr>
          <w:rFonts w:eastAsia="Calibri"/>
          <w:color w:val="000000"/>
          <w:sz w:val="28"/>
          <w:szCs w:val="28"/>
          <w:lang w:val="ru-RU"/>
        </w:rPr>
        <w:t>сти уксусной кислоты от концентрации. Взаимодействие цинка с серой, соляной к</w:t>
      </w:r>
      <w:r w:rsidRPr="00DC5AE8">
        <w:rPr>
          <w:rFonts w:eastAsia="Calibri"/>
          <w:color w:val="000000"/>
          <w:sz w:val="28"/>
          <w:szCs w:val="28"/>
          <w:lang w:val="ru-RU"/>
        </w:rPr>
        <w:t>и</w:t>
      </w:r>
      <w:r w:rsidRPr="00DC5AE8">
        <w:rPr>
          <w:rFonts w:eastAsia="Calibri"/>
          <w:color w:val="000000"/>
          <w:sz w:val="28"/>
          <w:szCs w:val="28"/>
          <w:lang w:val="ru-RU"/>
        </w:rPr>
        <w:t>слотой, хлоридом меди (</w:t>
      </w:r>
      <w:r w:rsidRPr="00DC5AE8">
        <w:rPr>
          <w:rFonts w:eastAsia="Calibri"/>
          <w:color w:val="000000"/>
          <w:sz w:val="28"/>
          <w:szCs w:val="28"/>
        </w:rPr>
        <w:t>II</w:t>
      </w:r>
      <w:r w:rsidRPr="00DC5AE8">
        <w:rPr>
          <w:rFonts w:eastAsia="Calibri"/>
          <w:color w:val="000000"/>
          <w:sz w:val="28"/>
          <w:szCs w:val="28"/>
          <w:lang w:val="ru-RU"/>
        </w:rPr>
        <w:t>). Горение магния. Взаимодействие хлорной и серовод</w:t>
      </w:r>
      <w:r w:rsidRPr="00DC5AE8">
        <w:rPr>
          <w:rFonts w:eastAsia="Calibri"/>
          <w:color w:val="000000"/>
          <w:sz w:val="28"/>
          <w:szCs w:val="28"/>
          <w:lang w:val="ru-RU"/>
        </w:rPr>
        <w:t>о</w:t>
      </w:r>
      <w:r w:rsidRPr="00DC5AE8">
        <w:rPr>
          <w:rFonts w:eastAsia="Calibri"/>
          <w:color w:val="000000"/>
          <w:sz w:val="28"/>
          <w:szCs w:val="28"/>
          <w:lang w:val="ru-RU"/>
        </w:rPr>
        <w:t>родной воды.</w:t>
      </w:r>
    </w:p>
    <w:p w:rsidR="00F21E82" w:rsidRPr="00DC5AE8" w:rsidRDefault="00F21E82" w:rsidP="00270E0B">
      <w:pPr>
        <w:widowControl/>
        <w:shd w:val="clear" w:color="auto" w:fill="FFFFFF"/>
        <w:autoSpaceDE/>
        <w:autoSpaceDN/>
        <w:ind w:firstLine="720"/>
        <w:jc w:val="both"/>
        <w:rPr>
          <w:rFonts w:eastAsia="Calibri"/>
          <w:b/>
          <w:sz w:val="28"/>
          <w:szCs w:val="28"/>
          <w:lang w:val="ru-RU"/>
        </w:rPr>
      </w:pPr>
    </w:p>
    <w:p w:rsidR="00F21E82" w:rsidRPr="00DC5AE8" w:rsidRDefault="00F21E82" w:rsidP="00270E0B">
      <w:pPr>
        <w:widowControl/>
        <w:shd w:val="clear" w:color="auto" w:fill="FFFFFF"/>
        <w:autoSpaceDE/>
        <w:autoSpaceDN/>
        <w:ind w:firstLine="720"/>
        <w:jc w:val="both"/>
        <w:rPr>
          <w:rFonts w:eastAsia="Calibri"/>
          <w:bCs/>
          <w:sz w:val="28"/>
          <w:szCs w:val="28"/>
          <w:lang w:val="ru-RU"/>
        </w:rPr>
      </w:pPr>
      <w:r w:rsidRPr="00DC5AE8">
        <w:rPr>
          <w:rFonts w:eastAsia="Calibri"/>
          <w:b/>
          <w:bCs/>
          <w:sz w:val="28"/>
          <w:szCs w:val="28"/>
          <w:lang w:val="ru-RU"/>
        </w:rPr>
        <w:t>Общая характеристика химических элементов и химических реакций. Периодический закон и Периодическая система химических элементов Д.И. Менделеева</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sz w:val="28"/>
          <w:szCs w:val="28"/>
          <w:lang w:val="ru-RU"/>
        </w:rPr>
        <w:t>Характеристика элемента по его положению в Периодической системе хим</w:t>
      </w:r>
      <w:r w:rsidRPr="00DC5AE8">
        <w:rPr>
          <w:rFonts w:eastAsia="Calibri"/>
          <w:sz w:val="28"/>
          <w:szCs w:val="28"/>
          <w:lang w:val="ru-RU"/>
        </w:rPr>
        <w:t>и</w:t>
      </w:r>
      <w:r w:rsidRPr="00DC5AE8">
        <w:rPr>
          <w:rFonts w:eastAsia="Calibri"/>
          <w:sz w:val="28"/>
          <w:szCs w:val="28"/>
          <w:lang w:val="ru-RU"/>
        </w:rPr>
        <w:t>ческих элементов Д.И. Менделеева. Свойства оксидов, кислот и солей в свете</w:t>
      </w:r>
      <w:r w:rsidR="00C07280">
        <w:rPr>
          <w:rFonts w:eastAsia="Calibri"/>
          <w:sz w:val="28"/>
          <w:szCs w:val="28"/>
          <w:lang w:val="ru-RU"/>
        </w:rPr>
        <w:t xml:space="preserve"> </w:t>
      </w:r>
      <w:r w:rsidRPr="00DC5AE8">
        <w:rPr>
          <w:rFonts w:eastAsia="Calibri"/>
          <w:sz w:val="28"/>
          <w:szCs w:val="28"/>
          <w:lang w:val="ru-RU"/>
        </w:rPr>
        <w:t>теории электролитической диссоциации и окисления-восстановления.</w:t>
      </w:r>
      <w:r w:rsidR="00436B71">
        <w:rPr>
          <w:rFonts w:eastAsia="Calibri"/>
          <w:sz w:val="28"/>
          <w:szCs w:val="28"/>
          <w:lang w:val="ru-RU"/>
        </w:rPr>
        <w:t xml:space="preserve"> </w:t>
      </w:r>
      <w:r w:rsidRPr="00DC5AE8">
        <w:rPr>
          <w:rFonts w:eastAsia="Calibri"/>
          <w:sz w:val="28"/>
          <w:szCs w:val="28"/>
          <w:lang w:val="ru-RU"/>
        </w:rPr>
        <w:t>Понятие о перехо</w:t>
      </w:r>
      <w:r w:rsidRPr="00DC5AE8">
        <w:rPr>
          <w:rFonts w:eastAsia="Calibri"/>
          <w:sz w:val="28"/>
          <w:szCs w:val="28"/>
          <w:lang w:val="ru-RU"/>
        </w:rPr>
        <w:t>д</w:t>
      </w:r>
      <w:r w:rsidRPr="00DC5AE8">
        <w:rPr>
          <w:rFonts w:eastAsia="Calibri"/>
          <w:sz w:val="28"/>
          <w:szCs w:val="28"/>
          <w:lang w:val="ru-RU"/>
        </w:rPr>
        <w:t>ных элементах. Амфотерность. Генетический ряд переходного элемента. Период</w:t>
      </w:r>
      <w:r w:rsidRPr="00DC5AE8">
        <w:rPr>
          <w:rFonts w:eastAsia="Calibri"/>
          <w:sz w:val="28"/>
          <w:szCs w:val="28"/>
          <w:lang w:val="ru-RU"/>
        </w:rPr>
        <w:t>и</w:t>
      </w:r>
      <w:r w:rsidRPr="00DC5AE8">
        <w:rPr>
          <w:rFonts w:eastAsia="Calibri"/>
          <w:sz w:val="28"/>
          <w:szCs w:val="28"/>
          <w:lang w:val="ru-RU"/>
        </w:rPr>
        <w:t>ческий закон и Периодическая система химических элементов Д. И. Менделеева. Химическая организация живой и неживой природы. Химический состав ядра, ма</w:t>
      </w:r>
      <w:r w:rsidRPr="00DC5AE8">
        <w:rPr>
          <w:rFonts w:eastAsia="Calibri"/>
          <w:sz w:val="28"/>
          <w:szCs w:val="28"/>
          <w:lang w:val="ru-RU"/>
        </w:rPr>
        <w:t>н</w:t>
      </w:r>
      <w:r w:rsidRPr="00DC5AE8">
        <w:rPr>
          <w:rFonts w:eastAsia="Calibri"/>
          <w:sz w:val="28"/>
          <w:szCs w:val="28"/>
          <w:lang w:val="ru-RU"/>
        </w:rPr>
        <w:t>тии и земной коры. Химические элементы в клетках живых организмов. Макро- и микроэлементы.</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sz w:val="28"/>
          <w:szCs w:val="28"/>
          <w:lang w:val="ru-RU"/>
        </w:rPr>
        <w:t>Понятие о скорости химической реакции. Факторы, влияющие на скорость химических реакций. Катализаторы и катализ. Ингибиторы.Антиоксиданты.</w:t>
      </w:r>
    </w:p>
    <w:p w:rsidR="00F21E82" w:rsidRPr="00DC5AE8" w:rsidRDefault="005C7157" w:rsidP="00270E0B">
      <w:pPr>
        <w:widowControl/>
        <w:shd w:val="clear" w:color="auto" w:fill="FFFFFF"/>
        <w:autoSpaceDE/>
        <w:autoSpaceDN/>
        <w:ind w:firstLine="720"/>
        <w:jc w:val="both"/>
        <w:rPr>
          <w:rFonts w:eastAsia="Calibri"/>
          <w:sz w:val="28"/>
          <w:szCs w:val="28"/>
          <w:lang w:val="ru-RU"/>
        </w:rPr>
      </w:pPr>
      <w:r w:rsidRPr="00DC5AE8">
        <w:rPr>
          <w:rFonts w:eastAsia="Calibri"/>
          <w:b/>
          <w:bCs/>
          <w:sz w:val="28"/>
          <w:szCs w:val="28"/>
          <w:lang w:val="ru-RU"/>
        </w:rPr>
        <w:t>Металлы</w:t>
      </w:r>
      <w:r w:rsidR="00C07280">
        <w:rPr>
          <w:rFonts w:eastAsia="Calibri"/>
          <w:bCs/>
          <w:sz w:val="28"/>
          <w:szCs w:val="28"/>
          <w:lang w:val="ru-RU"/>
        </w:rPr>
        <w:t xml:space="preserve"> </w:t>
      </w:r>
      <w:r w:rsidR="00F21E82" w:rsidRPr="00DC5AE8">
        <w:rPr>
          <w:rFonts w:eastAsia="Calibri"/>
          <w:sz w:val="28"/>
          <w:szCs w:val="28"/>
          <w:lang w:val="ru-RU"/>
        </w:rPr>
        <w:t>Положение металлов в Периодической системе химических элеме</w:t>
      </w:r>
      <w:r w:rsidR="00F21E82" w:rsidRPr="00DC5AE8">
        <w:rPr>
          <w:rFonts w:eastAsia="Calibri"/>
          <w:sz w:val="28"/>
          <w:szCs w:val="28"/>
          <w:lang w:val="ru-RU"/>
        </w:rPr>
        <w:t>н</w:t>
      </w:r>
      <w:r w:rsidR="00F21E82" w:rsidRPr="00DC5AE8">
        <w:rPr>
          <w:rFonts w:eastAsia="Calibri"/>
          <w:sz w:val="28"/>
          <w:szCs w:val="28"/>
          <w:lang w:val="ru-RU"/>
        </w:rPr>
        <w:t xml:space="preserve">тов Д. И. Менделеева. Металлическая кристаллическая решетка и металлическая химическая связь. Общие физические свойства металлов. Сплавы, их свойства и </w:t>
      </w:r>
      <w:r w:rsidR="00F21E82" w:rsidRPr="00DC5AE8">
        <w:rPr>
          <w:rFonts w:eastAsia="Calibri"/>
          <w:sz w:val="28"/>
          <w:szCs w:val="28"/>
          <w:lang w:val="ru-RU"/>
        </w:rPr>
        <w:lastRenderedPageBreak/>
        <w:t>значение.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 Мета</w:t>
      </w:r>
      <w:r w:rsidR="00F21E82" w:rsidRPr="00DC5AE8">
        <w:rPr>
          <w:rFonts w:eastAsia="Calibri"/>
          <w:sz w:val="28"/>
          <w:szCs w:val="28"/>
          <w:lang w:val="ru-RU"/>
        </w:rPr>
        <w:t>л</w:t>
      </w:r>
      <w:r w:rsidR="00F21E82" w:rsidRPr="00DC5AE8">
        <w:rPr>
          <w:rFonts w:eastAsia="Calibri"/>
          <w:sz w:val="28"/>
          <w:szCs w:val="28"/>
          <w:lang w:val="ru-RU"/>
        </w:rPr>
        <w:t>лургические предприятия Башкирии.</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bCs/>
          <w:sz w:val="28"/>
          <w:szCs w:val="28"/>
          <w:lang w:val="ru-RU"/>
        </w:rPr>
        <w:t xml:space="preserve">Общая характеристика щелочных металлов. </w:t>
      </w:r>
      <w:r w:rsidRPr="00DC5AE8">
        <w:rPr>
          <w:rFonts w:eastAsia="Calibri"/>
          <w:sz w:val="28"/>
          <w:szCs w:val="28"/>
          <w:lang w:val="ru-RU"/>
        </w:rPr>
        <w:t>Металлы в природе. Общие сп</w:t>
      </w:r>
      <w:r w:rsidRPr="00DC5AE8">
        <w:rPr>
          <w:rFonts w:eastAsia="Calibri"/>
          <w:sz w:val="28"/>
          <w:szCs w:val="28"/>
          <w:lang w:val="ru-RU"/>
        </w:rPr>
        <w:t>о</w:t>
      </w:r>
      <w:r w:rsidRPr="00DC5AE8">
        <w:rPr>
          <w:rFonts w:eastAsia="Calibri"/>
          <w:sz w:val="28"/>
          <w:szCs w:val="28"/>
          <w:lang w:val="ru-RU"/>
        </w:rPr>
        <w:t>собы их получения. Строение атомов. Щелочные металлы – простые вещества. Ва</w:t>
      </w:r>
      <w:r w:rsidRPr="00DC5AE8">
        <w:rPr>
          <w:rFonts w:eastAsia="Calibri"/>
          <w:sz w:val="28"/>
          <w:szCs w:val="28"/>
          <w:lang w:val="ru-RU"/>
        </w:rPr>
        <w:t>ж</w:t>
      </w:r>
      <w:r w:rsidRPr="00DC5AE8">
        <w:rPr>
          <w:rFonts w:eastAsia="Calibri"/>
          <w:sz w:val="28"/>
          <w:szCs w:val="28"/>
          <w:lang w:val="ru-RU"/>
        </w:rPr>
        <w:t>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bCs/>
          <w:sz w:val="28"/>
          <w:szCs w:val="28"/>
          <w:lang w:val="ru-RU"/>
        </w:rPr>
        <w:t xml:space="preserve">Общая характеристика элементов главной подгруппы II группы. </w:t>
      </w:r>
      <w:r w:rsidRPr="00DC5AE8">
        <w:rPr>
          <w:rFonts w:eastAsia="Calibri"/>
          <w:sz w:val="28"/>
          <w:szCs w:val="28"/>
          <w:lang w:val="ru-RU"/>
        </w:rPr>
        <w:t>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bCs/>
          <w:sz w:val="28"/>
          <w:szCs w:val="28"/>
          <w:lang w:val="ru-RU"/>
        </w:rPr>
        <w:t xml:space="preserve">Алюминий. </w:t>
      </w:r>
      <w:r w:rsidRPr="00DC5AE8">
        <w:rPr>
          <w:rFonts w:eastAsia="Calibri"/>
          <w:sz w:val="28"/>
          <w:szCs w:val="28"/>
          <w:lang w:val="ru-RU"/>
        </w:rPr>
        <w:t>Строение атома, физические и химические свойства простого в</w:t>
      </w:r>
      <w:r w:rsidRPr="00DC5AE8">
        <w:rPr>
          <w:rFonts w:eastAsia="Calibri"/>
          <w:sz w:val="28"/>
          <w:szCs w:val="28"/>
          <w:lang w:val="ru-RU"/>
        </w:rPr>
        <w:t>е</w:t>
      </w:r>
      <w:r w:rsidRPr="00DC5AE8">
        <w:rPr>
          <w:rFonts w:eastAsia="Calibri"/>
          <w:sz w:val="28"/>
          <w:szCs w:val="28"/>
          <w:lang w:val="ru-RU"/>
        </w:rPr>
        <w:t>щества. Соединения алюминия – оксид и гидроксид, их амфотерный характер. Ва</w:t>
      </w:r>
      <w:r w:rsidRPr="00DC5AE8">
        <w:rPr>
          <w:rFonts w:eastAsia="Calibri"/>
          <w:sz w:val="28"/>
          <w:szCs w:val="28"/>
          <w:lang w:val="ru-RU"/>
        </w:rPr>
        <w:t>ж</w:t>
      </w:r>
      <w:r w:rsidRPr="00DC5AE8">
        <w:rPr>
          <w:rFonts w:eastAsia="Calibri"/>
          <w:sz w:val="28"/>
          <w:szCs w:val="28"/>
          <w:lang w:val="ru-RU"/>
        </w:rPr>
        <w:t>нейшие соли алюминия. Применение алюминия и его соединений.</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bCs/>
          <w:sz w:val="28"/>
          <w:szCs w:val="28"/>
          <w:lang w:val="ru-RU"/>
        </w:rPr>
        <w:t xml:space="preserve">Железо. </w:t>
      </w:r>
      <w:r w:rsidRPr="00DC5AE8">
        <w:rPr>
          <w:rFonts w:eastAsia="Calibri"/>
          <w:sz w:val="28"/>
          <w:szCs w:val="28"/>
          <w:lang w:val="ru-RU"/>
        </w:rPr>
        <w:t>Строение атома, физические и химические свойства простого вещес</w:t>
      </w:r>
      <w:r w:rsidRPr="00DC5AE8">
        <w:rPr>
          <w:rFonts w:eastAsia="Calibri"/>
          <w:sz w:val="28"/>
          <w:szCs w:val="28"/>
          <w:lang w:val="ru-RU"/>
        </w:rPr>
        <w:t>т</w:t>
      </w:r>
      <w:r w:rsidRPr="00DC5AE8">
        <w:rPr>
          <w:rFonts w:eastAsia="Calibri"/>
          <w:sz w:val="28"/>
          <w:szCs w:val="28"/>
          <w:lang w:val="ru-RU"/>
        </w:rPr>
        <w:t>ва. Генетические ряды Fe</w:t>
      </w:r>
      <w:r w:rsidRPr="00DC5AE8">
        <w:rPr>
          <w:rFonts w:eastAsia="Calibri"/>
          <w:sz w:val="28"/>
          <w:szCs w:val="28"/>
          <w:vertAlign w:val="superscript"/>
          <w:lang w:val="ru-RU"/>
        </w:rPr>
        <w:t>2+</w:t>
      </w:r>
      <w:r w:rsidRPr="00DC5AE8">
        <w:rPr>
          <w:rFonts w:eastAsia="Calibri"/>
          <w:sz w:val="28"/>
          <w:szCs w:val="28"/>
          <w:lang w:val="ru-RU"/>
        </w:rPr>
        <w:t xml:space="preserve"> и Fe</w:t>
      </w:r>
      <w:r w:rsidRPr="00DC5AE8">
        <w:rPr>
          <w:rFonts w:eastAsia="Calibri"/>
          <w:sz w:val="28"/>
          <w:szCs w:val="28"/>
          <w:vertAlign w:val="superscript"/>
          <w:lang w:val="ru-RU"/>
        </w:rPr>
        <w:t>3+</w:t>
      </w:r>
      <w:r w:rsidRPr="00DC5AE8">
        <w:rPr>
          <w:rFonts w:eastAsia="Calibri"/>
          <w:sz w:val="28"/>
          <w:szCs w:val="28"/>
          <w:lang w:val="ru-RU"/>
        </w:rPr>
        <w:t>. Важнейшие соли железа. Значение железа и его соединений для природы и народного хо</w:t>
      </w:r>
      <w:r w:rsidR="005C7157" w:rsidRPr="00DC5AE8">
        <w:rPr>
          <w:rFonts w:eastAsia="Calibri"/>
          <w:sz w:val="28"/>
          <w:szCs w:val="28"/>
          <w:lang w:val="ru-RU"/>
        </w:rPr>
        <w:t>зяйства.</w:t>
      </w:r>
    </w:p>
    <w:p w:rsidR="00F21E82" w:rsidRPr="00DC5AE8" w:rsidRDefault="005C7157" w:rsidP="00270E0B">
      <w:pPr>
        <w:widowControl/>
        <w:shd w:val="clear" w:color="auto" w:fill="FFFFFF"/>
        <w:autoSpaceDE/>
        <w:autoSpaceDN/>
        <w:ind w:firstLine="720"/>
        <w:jc w:val="both"/>
        <w:rPr>
          <w:rFonts w:eastAsia="Calibri"/>
          <w:b/>
          <w:bCs/>
          <w:sz w:val="28"/>
          <w:szCs w:val="28"/>
          <w:lang w:val="ru-RU"/>
        </w:rPr>
      </w:pPr>
      <w:r w:rsidRPr="00DC5AE8">
        <w:rPr>
          <w:rFonts w:eastAsia="Calibri"/>
          <w:b/>
          <w:bCs/>
          <w:sz w:val="28"/>
          <w:szCs w:val="28"/>
          <w:lang w:val="ru-RU"/>
        </w:rPr>
        <w:t>Неметаллы</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sz w:val="28"/>
          <w:szCs w:val="28"/>
          <w:lang w:val="ru-RU"/>
        </w:rPr>
        <w:t>Общая характеристика неметаллов: положение в Периодической системе х</w:t>
      </w:r>
      <w:r w:rsidRPr="00DC5AE8">
        <w:rPr>
          <w:rFonts w:eastAsia="Calibri"/>
          <w:sz w:val="28"/>
          <w:szCs w:val="28"/>
          <w:lang w:val="ru-RU"/>
        </w:rPr>
        <w:t>и</w:t>
      </w:r>
      <w:r w:rsidRPr="00DC5AE8">
        <w:rPr>
          <w:rFonts w:eastAsia="Calibri"/>
          <w:sz w:val="28"/>
          <w:szCs w:val="28"/>
          <w:lang w:val="ru-RU"/>
        </w:rPr>
        <w:t>мических элементов Д. И. Менделеева, особенности строения атомов, электроотр</w:t>
      </w:r>
      <w:r w:rsidRPr="00DC5AE8">
        <w:rPr>
          <w:rFonts w:eastAsia="Calibri"/>
          <w:sz w:val="28"/>
          <w:szCs w:val="28"/>
          <w:lang w:val="ru-RU"/>
        </w:rPr>
        <w:t>и</w:t>
      </w:r>
      <w:r w:rsidRPr="00DC5AE8">
        <w:rPr>
          <w:rFonts w:eastAsia="Calibri"/>
          <w:sz w:val="28"/>
          <w:szCs w:val="28"/>
          <w:lang w:val="ru-RU"/>
        </w:rPr>
        <w:t>цательность (ЭО) как мера «неметалличности», ряд ЭО. Кристаллическое строение неметаллов – простых веществ. Аллотропия. Физические свойства неметаллов. О</w:t>
      </w:r>
      <w:r w:rsidRPr="00DC5AE8">
        <w:rPr>
          <w:rFonts w:eastAsia="Calibri"/>
          <w:sz w:val="28"/>
          <w:szCs w:val="28"/>
          <w:lang w:val="ru-RU"/>
        </w:rPr>
        <w:t>т</w:t>
      </w:r>
      <w:r w:rsidRPr="00DC5AE8">
        <w:rPr>
          <w:rFonts w:eastAsia="Calibri"/>
          <w:sz w:val="28"/>
          <w:szCs w:val="28"/>
          <w:lang w:val="ru-RU"/>
        </w:rPr>
        <w:t>носительность понятий «металл» и «неметалл».</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bCs/>
          <w:sz w:val="28"/>
          <w:szCs w:val="28"/>
          <w:lang w:val="ru-RU"/>
        </w:rPr>
        <w:t xml:space="preserve">Водород. </w:t>
      </w:r>
      <w:r w:rsidRPr="00DC5AE8">
        <w:rPr>
          <w:rFonts w:eastAsia="Calibri"/>
          <w:sz w:val="28"/>
          <w:szCs w:val="28"/>
          <w:lang w:val="ru-RU"/>
        </w:rPr>
        <w:t>Положение водорода в Периодической системе химических элеме</w:t>
      </w:r>
      <w:r w:rsidRPr="00DC5AE8">
        <w:rPr>
          <w:rFonts w:eastAsia="Calibri"/>
          <w:sz w:val="28"/>
          <w:szCs w:val="28"/>
          <w:lang w:val="ru-RU"/>
        </w:rPr>
        <w:t>н</w:t>
      </w:r>
      <w:r w:rsidRPr="00DC5AE8">
        <w:rPr>
          <w:rFonts w:eastAsia="Calibri"/>
          <w:sz w:val="28"/>
          <w:szCs w:val="28"/>
          <w:lang w:val="ru-RU"/>
        </w:rPr>
        <w:t>тов Д. И. Менделеева. Строение атома и молекулы. Физические и химические сво</w:t>
      </w:r>
      <w:r w:rsidRPr="00DC5AE8">
        <w:rPr>
          <w:rFonts w:eastAsia="Calibri"/>
          <w:sz w:val="28"/>
          <w:szCs w:val="28"/>
          <w:lang w:val="ru-RU"/>
        </w:rPr>
        <w:t>й</w:t>
      </w:r>
      <w:r w:rsidRPr="00DC5AE8">
        <w:rPr>
          <w:rFonts w:eastAsia="Calibri"/>
          <w:sz w:val="28"/>
          <w:szCs w:val="28"/>
          <w:lang w:val="ru-RU"/>
        </w:rPr>
        <w:t>ства водорода, его получение и применение.</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bCs/>
          <w:sz w:val="28"/>
          <w:szCs w:val="28"/>
          <w:lang w:val="ru-RU"/>
        </w:rPr>
        <w:t xml:space="preserve">Вода. </w:t>
      </w:r>
      <w:r w:rsidRPr="00DC5AE8">
        <w:rPr>
          <w:rFonts w:eastAsia="Calibri"/>
          <w:sz w:val="28"/>
          <w:szCs w:val="28"/>
          <w:lang w:val="ru-RU"/>
        </w:rPr>
        <w:t>Строение молекулы. Водородная химическая связь. Физические свойс</w:t>
      </w:r>
      <w:r w:rsidRPr="00DC5AE8">
        <w:rPr>
          <w:rFonts w:eastAsia="Calibri"/>
          <w:sz w:val="28"/>
          <w:szCs w:val="28"/>
          <w:lang w:val="ru-RU"/>
        </w:rPr>
        <w:t>т</w:t>
      </w:r>
      <w:r w:rsidRPr="00DC5AE8">
        <w:rPr>
          <w:rFonts w:eastAsia="Calibri"/>
          <w:sz w:val="28"/>
          <w:szCs w:val="28"/>
          <w:lang w:val="ru-RU"/>
        </w:rPr>
        <w:t>ва воды. Аномалии свойств воды. Гидрофильные и гидрофобные вещества. Химич</w:t>
      </w:r>
      <w:r w:rsidRPr="00DC5AE8">
        <w:rPr>
          <w:rFonts w:eastAsia="Calibri"/>
          <w:sz w:val="28"/>
          <w:szCs w:val="28"/>
          <w:lang w:val="ru-RU"/>
        </w:rPr>
        <w:t>е</w:t>
      </w:r>
      <w:r w:rsidRPr="00DC5AE8">
        <w:rPr>
          <w:rFonts w:eastAsia="Calibri"/>
          <w:sz w:val="28"/>
          <w:szCs w:val="28"/>
          <w:lang w:val="ru-RU"/>
        </w:rPr>
        <w:t>ские свойства воды. Круговорот воды в природе. Водоочистка. Аэрация воды. Быт</w:t>
      </w:r>
      <w:r w:rsidRPr="00DC5AE8">
        <w:rPr>
          <w:rFonts w:eastAsia="Calibri"/>
          <w:sz w:val="28"/>
          <w:szCs w:val="28"/>
          <w:lang w:val="ru-RU"/>
        </w:rPr>
        <w:t>о</w:t>
      </w:r>
      <w:r w:rsidRPr="00DC5AE8">
        <w:rPr>
          <w:rFonts w:eastAsia="Calibri"/>
          <w:sz w:val="28"/>
          <w:szCs w:val="28"/>
          <w:lang w:val="ru-RU"/>
        </w:rPr>
        <w:t>вые фильтры. Минеральные воды. Дистиллированная вода, ее получение и примен</w:t>
      </w:r>
      <w:r w:rsidRPr="00DC5AE8">
        <w:rPr>
          <w:rFonts w:eastAsia="Calibri"/>
          <w:sz w:val="28"/>
          <w:szCs w:val="28"/>
          <w:lang w:val="ru-RU"/>
        </w:rPr>
        <w:t>е</w:t>
      </w:r>
      <w:r w:rsidRPr="00DC5AE8">
        <w:rPr>
          <w:rFonts w:eastAsia="Calibri"/>
          <w:sz w:val="28"/>
          <w:szCs w:val="28"/>
          <w:lang w:val="ru-RU"/>
        </w:rPr>
        <w:t>ние.</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bCs/>
          <w:sz w:val="28"/>
          <w:szCs w:val="28"/>
          <w:lang w:val="ru-RU"/>
        </w:rPr>
        <w:t xml:space="preserve">Общая характеристика галогенов. </w:t>
      </w:r>
      <w:r w:rsidRPr="00DC5AE8">
        <w:rPr>
          <w:rFonts w:eastAsia="Calibri"/>
          <w:sz w:val="28"/>
          <w:szCs w:val="28"/>
          <w:lang w:val="ru-RU"/>
        </w:rPr>
        <w:t>Строение атомов. Простые вещества и о</w:t>
      </w:r>
      <w:r w:rsidRPr="00DC5AE8">
        <w:rPr>
          <w:rFonts w:eastAsia="Calibri"/>
          <w:sz w:val="28"/>
          <w:szCs w:val="28"/>
          <w:lang w:val="ru-RU"/>
        </w:rPr>
        <w:t>с</w:t>
      </w:r>
      <w:r w:rsidRPr="00DC5AE8">
        <w:rPr>
          <w:rFonts w:eastAsia="Calibri"/>
          <w:sz w:val="28"/>
          <w:szCs w:val="28"/>
          <w:lang w:val="ru-RU"/>
        </w:rPr>
        <w:t>новные соединения галогенов, их свойства. Краткие сведения о хлоре, броме, фторе и иоде. Применение галогенов и их соединений в народном хозяйстве.</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bCs/>
          <w:sz w:val="28"/>
          <w:szCs w:val="28"/>
          <w:lang w:val="ru-RU"/>
        </w:rPr>
        <w:t xml:space="preserve">Сера. </w:t>
      </w:r>
      <w:r w:rsidRPr="00DC5AE8">
        <w:rPr>
          <w:rFonts w:eastAsia="Calibri"/>
          <w:sz w:val="28"/>
          <w:szCs w:val="28"/>
          <w:lang w:val="ru-RU"/>
        </w:rPr>
        <w:t>Строение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bCs/>
          <w:sz w:val="28"/>
          <w:szCs w:val="28"/>
          <w:lang w:val="ru-RU"/>
        </w:rPr>
        <w:t xml:space="preserve">Азот. </w:t>
      </w:r>
      <w:r w:rsidRPr="00DC5AE8">
        <w:rPr>
          <w:rFonts w:eastAsia="Calibri"/>
          <w:sz w:val="28"/>
          <w:szCs w:val="28"/>
          <w:lang w:val="ru-RU"/>
        </w:rPr>
        <w:t>Строение атома и молекулы, свойства простого вещества. Аммиак, строение, свойства, получение и применение. Соли аммония, их свойства и прим</w:t>
      </w:r>
      <w:r w:rsidRPr="00DC5AE8">
        <w:rPr>
          <w:rFonts w:eastAsia="Calibri"/>
          <w:sz w:val="28"/>
          <w:szCs w:val="28"/>
          <w:lang w:val="ru-RU"/>
        </w:rPr>
        <w:t>е</w:t>
      </w:r>
      <w:r w:rsidRPr="00DC5AE8">
        <w:rPr>
          <w:rFonts w:eastAsia="Calibri"/>
          <w:sz w:val="28"/>
          <w:szCs w:val="28"/>
          <w:lang w:val="ru-RU"/>
        </w:rPr>
        <w:t>нение. Оксиды азота (II) и (IV). Азотная кислота, ее свойства и применение. Нитр</w:t>
      </w:r>
      <w:r w:rsidRPr="00DC5AE8">
        <w:rPr>
          <w:rFonts w:eastAsia="Calibri"/>
          <w:sz w:val="28"/>
          <w:szCs w:val="28"/>
          <w:lang w:val="ru-RU"/>
        </w:rPr>
        <w:t>а</w:t>
      </w:r>
      <w:r w:rsidRPr="00DC5AE8">
        <w:rPr>
          <w:rFonts w:eastAsia="Calibri"/>
          <w:sz w:val="28"/>
          <w:szCs w:val="28"/>
          <w:lang w:val="ru-RU"/>
        </w:rPr>
        <w:t>ты и нитриты, проблема их содержания в сельскохозяйственной продукции. Азо</w:t>
      </w:r>
      <w:r w:rsidRPr="00DC5AE8">
        <w:rPr>
          <w:rFonts w:eastAsia="Calibri"/>
          <w:sz w:val="28"/>
          <w:szCs w:val="28"/>
          <w:lang w:val="ru-RU"/>
        </w:rPr>
        <w:t>т</w:t>
      </w:r>
      <w:r w:rsidRPr="00DC5AE8">
        <w:rPr>
          <w:rFonts w:eastAsia="Calibri"/>
          <w:sz w:val="28"/>
          <w:szCs w:val="28"/>
          <w:lang w:val="ru-RU"/>
        </w:rPr>
        <w:t>ные удобрения.</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bCs/>
          <w:sz w:val="28"/>
          <w:szCs w:val="28"/>
          <w:lang w:val="ru-RU"/>
        </w:rPr>
        <w:lastRenderedPageBreak/>
        <w:t xml:space="preserve">Фосфор. </w:t>
      </w:r>
      <w:r w:rsidRPr="00DC5AE8">
        <w:rPr>
          <w:rFonts w:eastAsia="Calibri"/>
          <w:sz w:val="28"/>
          <w:szCs w:val="28"/>
          <w:lang w:val="ru-RU"/>
        </w:rPr>
        <w:t>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bCs/>
          <w:sz w:val="28"/>
          <w:szCs w:val="28"/>
          <w:lang w:val="ru-RU"/>
        </w:rPr>
        <w:t xml:space="preserve">Углерод. </w:t>
      </w:r>
      <w:r w:rsidRPr="00DC5AE8">
        <w:rPr>
          <w:rFonts w:eastAsia="Calibri"/>
          <w:sz w:val="28"/>
          <w:szCs w:val="28"/>
          <w:lang w:val="ru-RU"/>
        </w:rPr>
        <w:t>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bCs/>
          <w:sz w:val="28"/>
          <w:szCs w:val="28"/>
          <w:lang w:val="ru-RU"/>
        </w:rPr>
        <w:t xml:space="preserve">Кремний. </w:t>
      </w:r>
      <w:r w:rsidRPr="00DC5AE8">
        <w:rPr>
          <w:rFonts w:eastAsia="Calibri"/>
          <w:sz w:val="28"/>
          <w:szCs w:val="28"/>
          <w:lang w:val="ru-RU"/>
        </w:rPr>
        <w:t>Строение атома, кристаллический кремний, его свойства и примен</w:t>
      </w:r>
      <w:r w:rsidRPr="00DC5AE8">
        <w:rPr>
          <w:rFonts w:eastAsia="Calibri"/>
          <w:sz w:val="28"/>
          <w:szCs w:val="28"/>
          <w:lang w:val="ru-RU"/>
        </w:rPr>
        <w:t>е</w:t>
      </w:r>
      <w:r w:rsidRPr="00DC5AE8">
        <w:rPr>
          <w:rFonts w:eastAsia="Calibri"/>
          <w:sz w:val="28"/>
          <w:szCs w:val="28"/>
          <w:lang w:val="ru-RU"/>
        </w:rPr>
        <w:t>ние. Оксид кремния (IV), его природные разновидности. Силикаты. Значение соед</w:t>
      </w:r>
      <w:r w:rsidRPr="00DC5AE8">
        <w:rPr>
          <w:rFonts w:eastAsia="Calibri"/>
          <w:sz w:val="28"/>
          <w:szCs w:val="28"/>
          <w:lang w:val="ru-RU"/>
        </w:rPr>
        <w:t>и</w:t>
      </w:r>
      <w:r w:rsidRPr="00DC5AE8">
        <w:rPr>
          <w:rFonts w:eastAsia="Calibri"/>
          <w:sz w:val="28"/>
          <w:szCs w:val="28"/>
          <w:lang w:val="ru-RU"/>
        </w:rPr>
        <w:t>нений кремния в живой и неживой природе. Понятие о силикатной промышленн</w:t>
      </w:r>
      <w:r w:rsidRPr="00DC5AE8">
        <w:rPr>
          <w:rFonts w:eastAsia="Calibri"/>
          <w:sz w:val="28"/>
          <w:szCs w:val="28"/>
          <w:lang w:val="ru-RU"/>
        </w:rPr>
        <w:t>о</w:t>
      </w:r>
      <w:r w:rsidRPr="00DC5AE8">
        <w:rPr>
          <w:rFonts w:eastAsia="Calibri"/>
          <w:sz w:val="28"/>
          <w:szCs w:val="28"/>
          <w:lang w:val="ru-RU"/>
        </w:rPr>
        <w:t>сти, на примере производства ОАО «Салаватстекло».</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bCs/>
          <w:sz w:val="28"/>
          <w:szCs w:val="28"/>
          <w:lang w:val="ru-RU"/>
        </w:rPr>
        <w:t xml:space="preserve">Демонстрации. </w:t>
      </w:r>
      <w:r w:rsidRPr="00DC5AE8">
        <w:rPr>
          <w:rFonts w:eastAsia="Calibri"/>
          <w:sz w:val="28"/>
          <w:szCs w:val="28"/>
          <w:lang w:val="ru-RU"/>
        </w:rPr>
        <w:t>Образцы галогенов – простых веществ. Взаимодействие гал</w:t>
      </w:r>
      <w:r w:rsidRPr="00DC5AE8">
        <w:rPr>
          <w:rFonts w:eastAsia="Calibri"/>
          <w:sz w:val="28"/>
          <w:szCs w:val="28"/>
          <w:lang w:val="ru-RU"/>
        </w:rPr>
        <w:t>о</w:t>
      </w:r>
      <w:r w:rsidRPr="00DC5AE8">
        <w:rPr>
          <w:rFonts w:eastAsia="Calibri"/>
          <w:sz w:val="28"/>
          <w:szCs w:val="28"/>
          <w:lang w:val="ru-RU"/>
        </w:rPr>
        <w:t>генов с натрием, с алюминием. Вытеснение хлором брома или иода из растворов их солей. Взаимодействие серы с металлами, водородом и кислородом. Взаимодействие концентрированной азотной кислоты с медью. Поглощение углем растворенных в</w:t>
      </w:r>
      <w:r w:rsidRPr="00DC5AE8">
        <w:rPr>
          <w:rFonts w:eastAsia="Calibri"/>
          <w:sz w:val="28"/>
          <w:szCs w:val="28"/>
          <w:lang w:val="ru-RU"/>
        </w:rPr>
        <w:t>е</w:t>
      </w:r>
      <w:r w:rsidRPr="00DC5AE8">
        <w:rPr>
          <w:rFonts w:eastAsia="Calibri"/>
          <w:sz w:val="28"/>
          <w:szCs w:val="28"/>
          <w:lang w:val="ru-RU"/>
        </w:rPr>
        <w:t>ществ или газов. Восстановление меди из ее оксида углем. Образцы природных с</w:t>
      </w:r>
      <w:r w:rsidRPr="00DC5AE8">
        <w:rPr>
          <w:rFonts w:eastAsia="Calibri"/>
          <w:sz w:val="28"/>
          <w:szCs w:val="28"/>
          <w:lang w:val="ru-RU"/>
        </w:rPr>
        <w:t>о</w:t>
      </w:r>
      <w:r w:rsidRPr="00DC5AE8">
        <w:rPr>
          <w:rFonts w:eastAsia="Calibri"/>
          <w:sz w:val="28"/>
          <w:szCs w:val="28"/>
          <w:lang w:val="ru-RU"/>
        </w:rPr>
        <w:t>единений хлора, серы, фосфора,</w:t>
      </w:r>
      <w:r w:rsidR="00AE2FE0" w:rsidRPr="00DC5AE8">
        <w:rPr>
          <w:rFonts w:eastAsia="Calibri"/>
          <w:sz w:val="28"/>
          <w:szCs w:val="28"/>
          <w:lang w:val="ru-RU"/>
        </w:rPr>
        <w:t xml:space="preserve"> </w:t>
      </w:r>
      <w:r w:rsidRPr="00DC5AE8">
        <w:rPr>
          <w:rFonts w:eastAsia="Calibri"/>
          <w:sz w:val="28"/>
          <w:szCs w:val="28"/>
          <w:lang w:val="ru-RU"/>
        </w:rPr>
        <w:t>углерода, кремния. Образцы важнейших для наро</w:t>
      </w:r>
      <w:r w:rsidRPr="00DC5AE8">
        <w:rPr>
          <w:rFonts w:eastAsia="Calibri"/>
          <w:sz w:val="28"/>
          <w:szCs w:val="28"/>
          <w:lang w:val="ru-RU"/>
        </w:rPr>
        <w:t>д</w:t>
      </w:r>
      <w:r w:rsidRPr="00DC5AE8">
        <w:rPr>
          <w:rFonts w:eastAsia="Calibri"/>
          <w:sz w:val="28"/>
          <w:szCs w:val="28"/>
          <w:lang w:val="ru-RU"/>
        </w:rPr>
        <w:t>ного хозяйства сульфатов,</w:t>
      </w:r>
      <w:r w:rsidR="00AE2FE0" w:rsidRPr="00DC5AE8">
        <w:rPr>
          <w:rFonts w:eastAsia="Calibri"/>
          <w:sz w:val="28"/>
          <w:szCs w:val="28"/>
          <w:lang w:val="ru-RU"/>
        </w:rPr>
        <w:t xml:space="preserve"> </w:t>
      </w:r>
      <w:r w:rsidRPr="00DC5AE8">
        <w:rPr>
          <w:rFonts w:eastAsia="Calibri"/>
          <w:sz w:val="28"/>
          <w:szCs w:val="28"/>
          <w:lang w:val="ru-RU"/>
        </w:rPr>
        <w:t>нитратов, карбонатов, фосфатов. Образцы стекла, кер</w:t>
      </w:r>
      <w:r w:rsidRPr="00DC5AE8">
        <w:rPr>
          <w:rFonts w:eastAsia="Calibri"/>
          <w:sz w:val="28"/>
          <w:szCs w:val="28"/>
          <w:lang w:val="ru-RU"/>
        </w:rPr>
        <w:t>а</w:t>
      </w:r>
      <w:r w:rsidRPr="00DC5AE8">
        <w:rPr>
          <w:rFonts w:eastAsia="Calibri"/>
          <w:sz w:val="28"/>
          <w:szCs w:val="28"/>
          <w:lang w:val="ru-RU"/>
        </w:rPr>
        <w:t>мики, цемента.</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sz w:val="28"/>
          <w:szCs w:val="28"/>
          <w:lang w:val="ru-RU"/>
        </w:rPr>
        <w:t>Периодический закон и Периодическая система химических элементов Д. И. 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w:t>
      </w:r>
      <w:r w:rsidRPr="00DC5AE8">
        <w:rPr>
          <w:rFonts w:eastAsia="Calibri"/>
          <w:sz w:val="28"/>
          <w:szCs w:val="28"/>
          <w:lang w:val="ru-RU"/>
        </w:rPr>
        <w:t>е</w:t>
      </w:r>
      <w:r w:rsidRPr="00DC5AE8">
        <w:rPr>
          <w:rFonts w:eastAsia="Calibri"/>
          <w:sz w:val="28"/>
          <w:szCs w:val="28"/>
          <w:lang w:val="ru-RU"/>
        </w:rPr>
        <w:t>ского закона.</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sz w:val="28"/>
          <w:szCs w:val="28"/>
          <w:lang w:val="ru-RU"/>
        </w:rPr>
        <w:t>Виды химических связей и типы кристаллических решеток. Взаимосвязь строения и свойств веществ.</w:t>
      </w:r>
    </w:p>
    <w:p w:rsidR="00F21E82"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sz w:val="28"/>
          <w:szCs w:val="28"/>
          <w:lang w:val="ru-RU"/>
        </w:rPr>
        <w:t>Классификация химических реакций по различным признакам (число и состав реагирующих и образующихся веществ; наличие границы раздела фаз; тепловой э</w:t>
      </w:r>
      <w:r w:rsidRPr="00DC5AE8">
        <w:rPr>
          <w:rFonts w:eastAsia="Calibri"/>
          <w:sz w:val="28"/>
          <w:szCs w:val="28"/>
          <w:lang w:val="ru-RU"/>
        </w:rPr>
        <w:t>ф</w:t>
      </w:r>
      <w:r w:rsidRPr="00DC5AE8">
        <w:rPr>
          <w:rFonts w:eastAsia="Calibri"/>
          <w:sz w:val="28"/>
          <w:szCs w:val="28"/>
          <w:lang w:val="ru-RU"/>
        </w:rPr>
        <w:t>фект; изменение степеней окисления атомов; использование катализатора; напра</w:t>
      </w:r>
      <w:r w:rsidRPr="00DC5AE8">
        <w:rPr>
          <w:rFonts w:eastAsia="Calibri"/>
          <w:sz w:val="28"/>
          <w:szCs w:val="28"/>
          <w:lang w:val="ru-RU"/>
        </w:rPr>
        <w:t>в</w:t>
      </w:r>
      <w:r w:rsidRPr="00DC5AE8">
        <w:rPr>
          <w:rFonts w:eastAsia="Calibri"/>
          <w:sz w:val="28"/>
          <w:szCs w:val="28"/>
          <w:lang w:val="ru-RU"/>
        </w:rPr>
        <w:t>ление протекания). Скорость химических реакций и факторы, влияющие на нее. О</w:t>
      </w:r>
      <w:r w:rsidRPr="00DC5AE8">
        <w:rPr>
          <w:rFonts w:eastAsia="Calibri"/>
          <w:sz w:val="28"/>
          <w:szCs w:val="28"/>
          <w:lang w:val="ru-RU"/>
        </w:rPr>
        <w:t>б</w:t>
      </w:r>
      <w:r w:rsidRPr="00DC5AE8">
        <w:rPr>
          <w:rFonts w:eastAsia="Calibri"/>
          <w:sz w:val="28"/>
          <w:szCs w:val="28"/>
          <w:lang w:val="ru-RU"/>
        </w:rPr>
        <w:t>ратимость химических реакций и способы смещения химического равновесия.</w:t>
      </w:r>
    </w:p>
    <w:p w:rsidR="00BC0890" w:rsidRPr="00DC5AE8" w:rsidRDefault="00F21E82" w:rsidP="00270E0B">
      <w:pPr>
        <w:widowControl/>
        <w:shd w:val="clear" w:color="auto" w:fill="FFFFFF"/>
        <w:autoSpaceDE/>
        <w:autoSpaceDN/>
        <w:ind w:firstLine="720"/>
        <w:jc w:val="both"/>
        <w:rPr>
          <w:rFonts w:eastAsia="Calibri"/>
          <w:sz w:val="28"/>
          <w:szCs w:val="28"/>
          <w:lang w:val="ru-RU"/>
        </w:rPr>
      </w:pPr>
      <w:r w:rsidRPr="00DC5AE8">
        <w:rPr>
          <w:rFonts w:eastAsia="Calibri"/>
          <w:sz w:val="28"/>
          <w:szCs w:val="28"/>
          <w:lang w:val="ru-RU"/>
        </w:rPr>
        <w:t>Простые и сложные вещества. Металлы и неметаллы. Генетические ряды м</w:t>
      </w:r>
      <w:r w:rsidRPr="00DC5AE8">
        <w:rPr>
          <w:rFonts w:eastAsia="Calibri"/>
          <w:sz w:val="28"/>
          <w:szCs w:val="28"/>
          <w:lang w:val="ru-RU"/>
        </w:rPr>
        <w:t>е</w:t>
      </w:r>
      <w:r w:rsidRPr="00DC5AE8">
        <w:rPr>
          <w:rFonts w:eastAsia="Calibri"/>
          <w:sz w:val="28"/>
          <w:szCs w:val="28"/>
          <w:lang w:val="ru-RU"/>
        </w:rPr>
        <w:t>талла, неметалла и переходного металла. Оксиды и гидроксиды (основания, кисл</w:t>
      </w:r>
      <w:r w:rsidRPr="00DC5AE8">
        <w:rPr>
          <w:rFonts w:eastAsia="Calibri"/>
          <w:sz w:val="28"/>
          <w:szCs w:val="28"/>
          <w:lang w:val="ru-RU"/>
        </w:rPr>
        <w:t>о</w:t>
      </w:r>
      <w:r w:rsidRPr="00DC5AE8">
        <w:rPr>
          <w:rFonts w:eastAsia="Calibri"/>
          <w:sz w:val="28"/>
          <w:szCs w:val="28"/>
          <w:lang w:val="ru-RU"/>
        </w:rPr>
        <w:t>ты, амфотерные гидроксиды), соли. Их состав, классификац</w:t>
      </w:r>
      <w:r w:rsidR="00BC0890" w:rsidRPr="00DC5AE8">
        <w:rPr>
          <w:rFonts w:eastAsia="Calibri"/>
          <w:sz w:val="28"/>
          <w:szCs w:val="28"/>
          <w:lang w:val="ru-RU"/>
        </w:rPr>
        <w:t>ия и общие химические свойства.</w:t>
      </w:r>
    </w:p>
    <w:p w:rsidR="00F21E82" w:rsidRPr="00DC5AE8" w:rsidRDefault="00F21E82" w:rsidP="00270E0B">
      <w:pPr>
        <w:widowControl/>
        <w:tabs>
          <w:tab w:val="left" w:pos="1728"/>
        </w:tabs>
        <w:autoSpaceDE/>
        <w:autoSpaceDN/>
        <w:ind w:firstLine="720"/>
        <w:jc w:val="both"/>
        <w:rPr>
          <w:b/>
          <w:sz w:val="28"/>
          <w:szCs w:val="28"/>
          <w:lang w:val="ru-RU"/>
        </w:rPr>
      </w:pPr>
    </w:p>
    <w:p w:rsidR="008567EB" w:rsidRPr="00DC5AE8" w:rsidRDefault="004777BD" w:rsidP="00270E0B">
      <w:pPr>
        <w:pStyle w:val="20"/>
        <w:ind w:left="0" w:firstLine="720"/>
        <w:jc w:val="both"/>
        <w:rPr>
          <w:sz w:val="28"/>
          <w:szCs w:val="28"/>
          <w:lang w:val="ru-RU"/>
        </w:rPr>
      </w:pPr>
      <w:r w:rsidRPr="00DC5AE8">
        <w:rPr>
          <w:sz w:val="28"/>
          <w:szCs w:val="28"/>
          <w:lang w:val="ru-RU"/>
        </w:rPr>
        <w:t>Изобразительное искусство</w:t>
      </w:r>
    </w:p>
    <w:p w:rsidR="001A35A0" w:rsidRPr="00DC5AE8" w:rsidRDefault="001A35A0" w:rsidP="00270E0B">
      <w:pPr>
        <w:widowControl/>
        <w:tabs>
          <w:tab w:val="center" w:pos="5245"/>
        </w:tabs>
        <w:autoSpaceDE/>
        <w:autoSpaceDN/>
        <w:ind w:firstLine="720"/>
        <w:jc w:val="both"/>
        <w:rPr>
          <w:rFonts w:eastAsia="Calibri"/>
          <w:sz w:val="28"/>
          <w:szCs w:val="28"/>
          <w:lang w:val="ru-RU"/>
        </w:rPr>
      </w:pPr>
      <w:r w:rsidRPr="00DC5AE8">
        <w:rPr>
          <w:rFonts w:eastAsia="Calibri"/>
          <w:b/>
          <w:sz w:val="28"/>
          <w:szCs w:val="28"/>
          <w:lang w:val="ru-RU"/>
        </w:rPr>
        <w:t>Древние корни народного искус</w:t>
      </w:r>
      <w:r w:rsidR="00774481" w:rsidRPr="00DC5AE8">
        <w:rPr>
          <w:rFonts w:eastAsia="Calibri"/>
          <w:b/>
          <w:sz w:val="28"/>
          <w:szCs w:val="28"/>
          <w:lang w:val="ru-RU"/>
        </w:rPr>
        <w:t>ства</w:t>
      </w:r>
      <w:r w:rsidR="00436B71">
        <w:rPr>
          <w:rFonts w:eastAsia="Calibri"/>
          <w:b/>
          <w:sz w:val="28"/>
          <w:szCs w:val="28"/>
          <w:lang w:val="ru-RU"/>
        </w:rPr>
        <w:t xml:space="preserve"> </w:t>
      </w:r>
      <w:r w:rsidRPr="00DC5AE8">
        <w:rPr>
          <w:rFonts w:eastAsia="Calibri"/>
          <w:sz w:val="28"/>
          <w:szCs w:val="28"/>
          <w:lang w:val="ru-RU"/>
        </w:rPr>
        <w:t>Истоки</w:t>
      </w:r>
      <w:r w:rsidR="00C07280">
        <w:rPr>
          <w:rFonts w:eastAsia="Calibri"/>
          <w:sz w:val="28"/>
          <w:szCs w:val="28"/>
          <w:lang w:val="ru-RU"/>
        </w:rPr>
        <w:t xml:space="preserve"> </w:t>
      </w:r>
      <w:r w:rsidRPr="00DC5AE8">
        <w:rPr>
          <w:rFonts w:eastAsia="Calibri"/>
          <w:sz w:val="28"/>
          <w:szCs w:val="28"/>
          <w:lang w:val="ru-RU"/>
        </w:rPr>
        <w:t>декоративно-прикладного и</w:t>
      </w:r>
      <w:r w:rsidRPr="00DC5AE8">
        <w:rPr>
          <w:rFonts w:eastAsia="Calibri"/>
          <w:sz w:val="28"/>
          <w:szCs w:val="28"/>
          <w:lang w:val="ru-RU"/>
        </w:rPr>
        <w:t>с</w:t>
      </w:r>
      <w:r w:rsidRPr="00DC5AE8">
        <w:rPr>
          <w:rFonts w:eastAsia="Calibri"/>
          <w:sz w:val="28"/>
          <w:szCs w:val="28"/>
          <w:lang w:val="ru-RU"/>
        </w:rPr>
        <w:t>кусства и его роль в жизни человека. Образы цветущей природы в творчестве н</w:t>
      </w:r>
      <w:r w:rsidRPr="00DC5AE8">
        <w:rPr>
          <w:rFonts w:eastAsia="Calibri"/>
          <w:sz w:val="28"/>
          <w:szCs w:val="28"/>
          <w:lang w:val="ru-RU"/>
        </w:rPr>
        <w:t>а</w:t>
      </w:r>
      <w:r w:rsidRPr="00DC5AE8">
        <w:rPr>
          <w:rFonts w:eastAsia="Calibri"/>
          <w:sz w:val="28"/>
          <w:szCs w:val="28"/>
          <w:lang w:val="ru-RU"/>
        </w:rPr>
        <w:t>родного мастера и художника. Приемов композиции в произведениях народного и</w:t>
      </w:r>
      <w:r w:rsidRPr="00DC5AE8">
        <w:rPr>
          <w:rFonts w:eastAsia="Calibri"/>
          <w:sz w:val="28"/>
          <w:szCs w:val="28"/>
          <w:lang w:val="ru-RU"/>
        </w:rPr>
        <w:t>с</w:t>
      </w:r>
      <w:r w:rsidRPr="00DC5AE8">
        <w:rPr>
          <w:rFonts w:eastAsia="Calibri"/>
          <w:sz w:val="28"/>
          <w:szCs w:val="28"/>
          <w:lang w:val="ru-RU"/>
        </w:rPr>
        <w:t>кусства, многообразие варьирования трактовок.</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Традиционные образы народного прикладного искусства – солярные знаки, конь, птица, мать-земля, дерево жизни.</w:t>
      </w:r>
      <w:r w:rsidR="00436B71">
        <w:rPr>
          <w:rFonts w:eastAsia="Calibri"/>
          <w:sz w:val="28"/>
          <w:szCs w:val="28"/>
          <w:lang w:val="ru-RU"/>
        </w:rPr>
        <w:t xml:space="preserve"> </w:t>
      </w:r>
      <w:r w:rsidRPr="00DC5AE8">
        <w:rPr>
          <w:rFonts w:eastAsia="Calibri"/>
          <w:sz w:val="28"/>
          <w:szCs w:val="28"/>
          <w:lang w:val="ru-RU"/>
        </w:rPr>
        <w:t>Понятие о синтетическом характере наро</w:t>
      </w:r>
      <w:r w:rsidRPr="00DC5AE8">
        <w:rPr>
          <w:rFonts w:eastAsia="Calibri"/>
          <w:sz w:val="28"/>
          <w:szCs w:val="28"/>
          <w:lang w:val="ru-RU"/>
        </w:rPr>
        <w:t>д</w:t>
      </w:r>
      <w:r w:rsidRPr="00DC5AE8">
        <w:rPr>
          <w:rFonts w:eastAsia="Calibri"/>
          <w:sz w:val="28"/>
          <w:szCs w:val="28"/>
          <w:lang w:val="ru-RU"/>
        </w:rPr>
        <w:t>ной культуры (украшение жилища, предметов быта, орудий труда, костюма; музыка, песни, хороводы; былины, сказания, сказки).</w:t>
      </w:r>
      <w:r w:rsidR="00303C3E" w:rsidRPr="00DC5AE8">
        <w:rPr>
          <w:rFonts w:eastAsia="Calibri"/>
          <w:sz w:val="28"/>
          <w:szCs w:val="28"/>
          <w:lang w:val="ru-RU"/>
        </w:rPr>
        <w:t xml:space="preserve"> </w:t>
      </w:r>
      <w:r w:rsidRPr="00DC5AE8">
        <w:rPr>
          <w:rFonts w:eastAsia="Calibri"/>
          <w:sz w:val="28"/>
          <w:szCs w:val="28"/>
          <w:lang w:val="ru-RU"/>
        </w:rPr>
        <w:t>Декор русской избы. Единство конс</w:t>
      </w:r>
      <w:r w:rsidRPr="00DC5AE8">
        <w:rPr>
          <w:rFonts w:eastAsia="Calibri"/>
          <w:sz w:val="28"/>
          <w:szCs w:val="28"/>
          <w:lang w:val="ru-RU"/>
        </w:rPr>
        <w:t>т</w:t>
      </w:r>
      <w:r w:rsidRPr="00DC5AE8">
        <w:rPr>
          <w:rFonts w:eastAsia="Calibri"/>
          <w:sz w:val="28"/>
          <w:szCs w:val="28"/>
          <w:lang w:val="ru-RU"/>
        </w:rPr>
        <w:t>рукции и декора в традиционном русском жилище.</w:t>
      </w:r>
      <w:r w:rsidR="00436B71">
        <w:rPr>
          <w:rFonts w:eastAsia="Calibri"/>
          <w:sz w:val="28"/>
          <w:szCs w:val="28"/>
          <w:lang w:val="ru-RU"/>
        </w:rPr>
        <w:t xml:space="preserve"> </w:t>
      </w:r>
      <w:r w:rsidRPr="00DC5AE8">
        <w:rPr>
          <w:rFonts w:eastAsia="Calibri"/>
          <w:sz w:val="28"/>
          <w:szCs w:val="28"/>
          <w:lang w:val="ru-RU"/>
        </w:rPr>
        <w:t xml:space="preserve">Внутренний мир русской избы. </w:t>
      </w:r>
      <w:r w:rsidRPr="00DC5AE8">
        <w:rPr>
          <w:rFonts w:eastAsia="Calibri"/>
          <w:sz w:val="28"/>
          <w:szCs w:val="28"/>
          <w:lang w:val="ru-RU"/>
        </w:rPr>
        <w:lastRenderedPageBreak/>
        <w:t>Устройство внутреннего пространства дома, его символика. Жизненно важный центр - красный угол, печь.</w:t>
      </w:r>
      <w:r w:rsidR="00436B71">
        <w:rPr>
          <w:rFonts w:eastAsia="Calibri"/>
          <w:sz w:val="28"/>
          <w:szCs w:val="28"/>
          <w:lang w:val="ru-RU"/>
        </w:rPr>
        <w:t xml:space="preserve"> </w:t>
      </w:r>
      <w:r w:rsidRPr="00DC5AE8">
        <w:rPr>
          <w:rFonts w:eastAsia="Calibri"/>
          <w:sz w:val="28"/>
          <w:szCs w:val="28"/>
          <w:lang w:val="ru-RU"/>
        </w:rPr>
        <w:t>Общее и различное в образном строе традиционного жилища разных регионов России.Народные праздничные обряды. Календарные н</w:t>
      </w:r>
      <w:r w:rsidRPr="00DC5AE8">
        <w:rPr>
          <w:rFonts w:eastAsia="Calibri"/>
          <w:sz w:val="28"/>
          <w:szCs w:val="28"/>
          <w:lang w:val="ru-RU"/>
        </w:rPr>
        <w:t>а</w:t>
      </w:r>
      <w:r w:rsidRPr="00DC5AE8">
        <w:rPr>
          <w:rFonts w:eastAsia="Calibri"/>
          <w:sz w:val="28"/>
          <w:szCs w:val="28"/>
          <w:lang w:val="ru-RU"/>
        </w:rPr>
        <w:t>родные праздники. Обрядовые действия народного праздника, их символическое значение.</w:t>
      </w:r>
    </w:p>
    <w:p w:rsidR="001A35A0" w:rsidRPr="00DC5AE8" w:rsidRDefault="001A35A0" w:rsidP="00270E0B">
      <w:pPr>
        <w:widowControl/>
        <w:autoSpaceDE/>
        <w:autoSpaceDN/>
        <w:ind w:firstLine="720"/>
        <w:jc w:val="both"/>
        <w:rPr>
          <w:rFonts w:eastAsia="Calibri"/>
          <w:sz w:val="28"/>
          <w:szCs w:val="28"/>
          <w:lang w:val="ru-RU"/>
        </w:rPr>
      </w:pP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b/>
          <w:sz w:val="28"/>
          <w:szCs w:val="28"/>
          <w:lang w:val="ru-RU"/>
        </w:rPr>
        <w:t>Связь времен</w:t>
      </w:r>
      <w:r w:rsidR="00774481" w:rsidRPr="00DC5AE8">
        <w:rPr>
          <w:rFonts w:eastAsia="Calibri"/>
          <w:b/>
          <w:sz w:val="28"/>
          <w:szCs w:val="28"/>
          <w:lang w:val="ru-RU"/>
        </w:rPr>
        <w:t xml:space="preserve"> в народном искусстве</w:t>
      </w:r>
      <w:r w:rsidR="00436B71">
        <w:rPr>
          <w:rFonts w:eastAsia="Calibri"/>
          <w:b/>
          <w:sz w:val="28"/>
          <w:szCs w:val="28"/>
          <w:lang w:val="ru-RU"/>
        </w:rPr>
        <w:t xml:space="preserve"> </w:t>
      </w:r>
      <w:r w:rsidRPr="00DC5AE8">
        <w:rPr>
          <w:rFonts w:eastAsia="Calibri"/>
          <w:sz w:val="28"/>
          <w:szCs w:val="28"/>
          <w:lang w:val="ru-RU"/>
        </w:rPr>
        <w:t>Игрушки народных художественных промыслов, их художественные образы особенности пластической формы, цвета и элементов росписи народных игрушек.</w:t>
      </w:r>
      <w:r w:rsidR="00436B71">
        <w:rPr>
          <w:rFonts w:eastAsia="Calibri"/>
          <w:sz w:val="28"/>
          <w:szCs w:val="28"/>
          <w:lang w:val="ru-RU"/>
        </w:rPr>
        <w:t xml:space="preserve"> </w:t>
      </w:r>
      <w:r w:rsidRPr="00DC5AE8">
        <w:rPr>
          <w:rFonts w:eastAsia="Calibri"/>
          <w:sz w:val="28"/>
          <w:szCs w:val="28"/>
          <w:lang w:val="ru-RU"/>
        </w:rPr>
        <w:t>Связь конструктивных, декоративных и из</w:t>
      </w:r>
      <w:r w:rsidRPr="00DC5AE8">
        <w:rPr>
          <w:rFonts w:eastAsia="Calibri"/>
          <w:sz w:val="28"/>
          <w:szCs w:val="28"/>
          <w:lang w:val="ru-RU"/>
        </w:rPr>
        <w:t>о</w:t>
      </w:r>
      <w:r w:rsidRPr="00DC5AE8">
        <w:rPr>
          <w:rFonts w:eastAsia="Calibri"/>
          <w:sz w:val="28"/>
          <w:szCs w:val="28"/>
          <w:lang w:val="ru-RU"/>
        </w:rPr>
        <w:t>бразительных элементов, единство формы и декора в изделиях гжельских мастеров. Приемы гжельского кистевого мазка – «мазка с тенями».</w:t>
      </w:r>
      <w:r w:rsidR="00436B71">
        <w:rPr>
          <w:rFonts w:eastAsia="Calibri"/>
          <w:sz w:val="28"/>
          <w:szCs w:val="28"/>
          <w:lang w:val="ru-RU"/>
        </w:rPr>
        <w:t xml:space="preserve"> </w:t>
      </w:r>
      <w:r w:rsidRPr="00DC5AE8">
        <w:rPr>
          <w:rFonts w:eastAsia="Calibri"/>
          <w:sz w:val="28"/>
          <w:szCs w:val="28"/>
          <w:lang w:val="ru-RU"/>
        </w:rPr>
        <w:t>Композиция росписи в процессе творческой работы. Характерные особенности произведений городецкого промысла. Основные элементы декоративной композиции городетской росписи. Единство формы и декора.</w:t>
      </w:r>
      <w:r w:rsidR="00303C3E" w:rsidRPr="00DC5AE8">
        <w:rPr>
          <w:rFonts w:eastAsia="Calibri"/>
          <w:sz w:val="28"/>
          <w:szCs w:val="28"/>
          <w:lang w:val="ru-RU"/>
        </w:rPr>
        <w:t xml:space="preserve"> </w:t>
      </w:r>
      <w:r w:rsidRPr="00DC5AE8">
        <w:rPr>
          <w:rFonts w:eastAsia="Calibri"/>
          <w:sz w:val="28"/>
          <w:szCs w:val="28"/>
          <w:lang w:val="ru-RU"/>
        </w:rPr>
        <w:t>Хохломская роспись и ее особенности. Характерные ос</w:t>
      </w:r>
      <w:r w:rsidRPr="00DC5AE8">
        <w:rPr>
          <w:rFonts w:eastAsia="Calibri"/>
          <w:sz w:val="28"/>
          <w:szCs w:val="28"/>
          <w:lang w:val="ru-RU"/>
        </w:rPr>
        <w:t>о</w:t>
      </w:r>
      <w:r w:rsidRPr="00DC5AE8">
        <w:rPr>
          <w:rFonts w:eastAsia="Calibri"/>
          <w:sz w:val="28"/>
          <w:szCs w:val="28"/>
          <w:lang w:val="ru-RU"/>
        </w:rPr>
        <w:t>бенности, цветовое решение, декоративные элементы и композиция. Применение, основные приемы.</w:t>
      </w:r>
      <w:r w:rsidR="00436B71">
        <w:rPr>
          <w:rFonts w:eastAsia="Calibri"/>
          <w:sz w:val="28"/>
          <w:szCs w:val="28"/>
          <w:lang w:val="ru-RU"/>
        </w:rPr>
        <w:t xml:space="preserve"> </w:t>
      </w:r>
      <w:r w:rsidRPr="00DC5AE8">
        <w:rPr>
          <w:rFonts w:eastAsia="Calibri"/>
          <w:sz w:val="28"/>
          <w:szCs w:val="28"/>
          <w:lang w:val="ru-RU"/>
        </w:rPr>
        <w:t>Искусство Жостово. Разнообразие форм подносов и варианты цветового решения. Основные приемы жостовского письма.</w:t>
      </w:r>
      <w:r w:rsidRPr="00DC5AE8">
        <w:rPr>
          <w:rFonts w:eastAsia="Calibri"/>
          <w:sz w:val="28"/>
          <w:szCs w:val="28"/>
          <w:lang w:val="ru-RU"/>
        </w:rPr>
        <w:tab/>
        <w:t>Мезенская роспись и ее цветовое решение. Символика изображения.</w:t>
      </w:r>
      <w:r w:rsidR="00436B71">
        <w:rPr>
          <w:rFonts w:eastAsia="Calibri"/>
          <w:sz w:val="28"/>
          <w:szCs w:val="28"/>
          <w:lang w:val="ru-RU"/>
        </w:rPr>
        <w:t xml:space="preserve"> </w:t>
      </w:r>
      <w:r w:rsidRPr="00DC5AE8">
        <w:rPr>
          <w:rFonts w:eastAsia="Calibri"/>
          <w:sz w:val="28"/>
          <w:szCs w:val="28"/>
          <w:lang w:val="ru-RU"/>
        </w:rPr>
        <w:t>Роль народно-художественных промыслов в древности и современной жизни, их место в современном быту и и</w:t>
      </w:r>
      <w:r w:rsidRPr="00DC5AE8">
        <w:rPr>
          <w:rFonts w:eastAsia="Calibri"/>
          <w:sz w:val="28"/>
          <w:szCs w:val="28"/>
          <w:lang w:val="ru-RU"/>
        </w:rPr>
        <w:t>н</w:t>
      </w:r>
      <w:r w:rsidRPr="00DC5AE8">
        <w:rPr>
          <w:rFonts w:eastAsia="Calibri"/>
          <w:sz w:val="28"/>
          <w:szCs w:val="28"/>
          <w:lang w:val="ru-RU"/>
        </w:rPr>
        <w:t>терьере.</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b/>
          <w:sz w:val="28"/>
          <w:szCs w:val="28"/>
          <w:lang w:val="ru-RU"/>
        </w:rPr>
        <w:t>Декор – человек</w:t>
      </w:r>
      <w:r w:rsidR="00774481" w:rsidRPr="00DC5AE8">
        <w:rPr>
          <w:rFonts w:eastAsia="Calibri"/>
          <w:b/>
          <w:sz w:val="28"/>
          <w:szCs w:val="28"/>
          <w:lang w:val="ru-RU"/>
        </w:rPr>
        <w:t>, общество – время</w:t>
      </w:r>
      <w:r w:rsidR="00C07280">
        <w:rPr>
          <w:rFonts w:eastAsia="Calibri"/>
          <w:b/>
          <w:sz w:val="28"/>
          <w:szCs w:val="28"/>
          <w:lang w:val="ru-RU"/>
        </w:rPr>
        <w:t xml:space="preserve"> </w:t>
      </w:r>
      <w:r w:rsidRPr="00DC5AE8">
        <w:rPr>
          <w:rFonts w:eastAsia="Calibri"/>
          <w:sz w:val="28"/>
          <w:szCs w:val="28"/>
          <w:lang w:val="ru-RU"/>
        </w:rPr>
        <w:t>Смысл декора на только как украшения, но прежде</w:t>
      </w:r>
      <w:r w:rsidR="00436B71">
        <w:rPr>
          <w:rFonts w:eastAsia="Calibri"/>
          <w:sz w:val="28"/>
          <w:szCs w:val="28"/>
          <w:lang w:val="ru-RU"/>
        </w:rPr>
        <w:t xml:space="preserve"> </w:t>
      </w:r>
      <w:r w:rsidRPr="00DC5AE8">
        <w:rPr>
          <w:rFonts w:eastAsia="Calibri"/>
          <w:sz w:val="28"/>
          <w:szCs w:val="28"/>
          <w:lang w:val="ru-RU"/>
        </w:rPr>
        <w:t>всего как социального знака, определяющего роль хозяина вещи (носит</w:t>
      </w:r>
      <w:r w:rsidRPr="00DC5AE8">
        <w:rPr>
          <w:rFonts w:eastAsia="Calibri"/>
          <w:sz w:val="28"/>
          <w:szCs w:val="28"/>
          <w:lang w:val="ru-RU"/>
        </w:rPr>
        <w:t>е</w:t>
      </w:r>
      <w:r w:rsidRPr="00DC5AE8">
        <w:rPr>
          <w:rFonts w:eastAsia="Calibri"/>
          <w:sz w:val="28"/>
          <w:szCs w:val="28"/>
          <w:lang w:val="ru-RU"/>
        </w:rPr>
        <w:t>ля, пользователя).</w:t>
      </w:r>
      <w:r w:rsidR="00303C3E" w:rsidRPr="00DC5AE8">
        <w:rPr>
          <w:rFonts w:eastAsia="Calibri"/>
          <w:sz w:val="28"/>
          <w:szCs w:val="28"/>
          <w:lang w:val="ru-RU"/>
        </w:rPr>
        <w:t xml:space="preserve"> </w:t>
      </w:r>
      <w:r w:rsidRPr="00DC5AE8">
        <w:rPr>
          <w:rFonts w:eastAsia="Calibri"/>
          <w:sz w:val="28"/>
          <w:szCs w:val="28"/>
          <w:lang w:val="ru-RU"/>
        </w:rPr>
        <w:t>Связь содержания с формой, его воплощение в произведениях ДПИ.</w:t>
      </w:r>
      <w:r w:rsidR="00303C3E" w:rsidRPr="00DC5AE8">
        <w:rPr>
          <w:rFonts w:eastAsia="Calibri"/>
          <w:sz w:val="28"/>
          <w:szCs w:val="28"/>
          <w:lang w:val="ru-RU"/>
        </w:rPr>
        <w:t xml:space="preserve"> </w:t>
      </w:r>
      <w:r w:rsidRPr="00DC5AE8">
        <w:rPr>
          <w:rFonts w:eastAsia="Calibri"/>
          <w:sz w:val="28"/>
          <w:szCs w:val="28"/>
          <w:lang w:val="ru-RU"/>
        </w:rPr>
        <w:t>Логика использования в произведениях ДПИ конструктивных, декоративных и изобразительных элементах, а также единство материалов, формы и декора.</w:t>
      </w:r>
      <w:r w:rsidR="00303C3E" w:rsidRPr="00DC5AE8">
        <w:rPr>
          <w:rFonts w:eastAsia="Calibri"/>
          <w:sz w:val="28"/>
          <w:szCs w:val="28"/>
          <w:lang w:val="ru-RU"/>
        </w:rPr>
        <w:t xml:space="preserve"> </w:t>
      </w:r>
      <w:r w:rsidRPr="00DC5AE8">
        <w:rPr>
          <w:rFonts w:eastAsia="Calibri"/>
          <w:sz w:val="28"/>
          <w:szCs w:val="28"/>
          <w:lang w:val="ru-RU"/>
        </w:rPr>
        <w:t>Оде</w:t>
      </w:r>
      <w:r w:rsidRPr="00DC5AE8">
        <w:rPr>
          <w:rFonts w:eastAsia="Calibri"/>
          <w:sz w:val="28"/>
          <w:szCs w:val="28"/>
          <w:lang w:val="ru-RU"/>
        </w:rPr>
        <w:t>ж</w:t>
      </w:r>
      <w:r w:rsidRPr="00DC5AE8">
        <w:rPr>
          <w:rFonts w:eastAsia="Calibri"/>
          <w:sz w:val="28"/>
          <w:szCs w:val="28"/>
          <w:lang w:val="ru-RU"/>
        </w:rPr>
        <w:t>да как знак положения человека в обществе. Декоративно-прикладное искусство древнего Китая и западной Европы.Гербы. Смысловое значение изобразительно-декоративных элементов в гербе города и городов области. Символические элеме</w:t>
      </w:r>
      <w:r w:rsidRPr="00DC5AE8">
        <w:rPr>
          <w:rFonts w:eastAsia="Calibri"/>
          <w:sz w:val="28"/>
          <w:szCs w:val="28"/>
          <w:lang w:val="ru-RU"/>
        </w:rPr>
        <w:t>н</w:t>
      </w:r>
      <w:r w:rsidRPr="00DC5AE8">
        <w:rPr>
          <w:rFonts w:eastAsia="Calibri"/>
          <w:sz w:val="28"/>
          <w:szCs w:val="28"/>
          <w:lang w:val="ru-RU"/>
        </w:rPr>
        <w:t>ты герба и их использование. Связь в рассматриваемых гербах конструктивного, д</w:t>
      </w:r>
      <w:r w:rsidRPr="00DC5AE8">
        <w:rPr>
          <w:rFonts w:eastAsia="Calibri"/>
          <w:sz w:val="28"/>
          <w:szCs w:val="28"/>
          <w:lang w:val="ru-RU"/>
        </w:rPr>
        <w:t>е</w:t>
      </w:r>
      <w:r w:rsidRPr="00DC5AE8">
        <w:rPr>
          <w:rFonts w:eastAsia="Calibri"/>
          <w:sz w:val="28"/>
          <w:szCs w:val="28"/>
          <w:lang w:val="ru-RU"/>
        </w:rPr>
        <w:t>коративного и изобразительного элементах.</w:t>
      </w:r>
      <w:r w:rsidR="00436B71">
        <w:rPr>
          <w:rFonts w:eastAsia="Calibri"/>
          <w:sz w:val="28"/>
          <w:szCs w:val="28"/>
          <w:lang w:val="ru-RU"/>
        </w:rPr>
        <w:t xml:space="preserve"> </w:t>
      </w:r>
      <w:r w:rsidRPr="00DC5AE8">
        <w:rPr>
          <w:rFonts w:eastAsia="Calibri"/>
          <w:sz w:val="28"/>
          <w:szCs w:val="28"/>
          <w:lang w:val="ru-RU"/>
        </w:rPr>
        <w:t>Роль декоративного искусства в жизни человека и общества.</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b/>
          <w:sz w:val="28"/>
          <w:szCs w:val="28"/>
          <w:lang w:val="ru-RU"/>
        </w:rPr>
        <w:t>Декоративное искусст</w:t>
      </w:r>
      <w:r w:rsidR="00774481" w:rsidRPr="00DC5AE8">
        <w:rPr>
          <w:rFonts w:eastAsia="Calibri"/>
          <w:b/>
          <w:sz w:val="28"/>
          <w:szCs w:val="28"/>
          <w:lang w:val="ru-RU"/>
        </w:rPr>
        <w:t>во в современном мире</w:t>
      </w:r>
      <w:r w:rsidRPr="00DC5AE8">
        <w:rPr>
          <w:rFonts w:eastAsia="Calibri"/>
          <w:sz w:val="28"/>
          <w:szCs w:val="28"/>
          <w:lang w:val="ru-RU"/>
        </w:rPr>
        <w:tab/>
        <w:t>Индивидуальная и ко</w:t>
      </w:r>
      <w:r w:rsidRPr="00DC5AE8">
        <w:rPr>
          <w:rFonts w:eastAsia="Calibri"/>
          <w:sz w:val="28"/>
          <w:szCs w:val="28"/>
          <w:lang w:val="ru-RU"/>
        </w:rPr>
        <w:t>л</w:t>
      </w:r>
      <w:r w:rsidRPr="00DC5AE8">
        <w:rPr>
          <w:rFonts w:eastAsia="Calibri"/>
          <w:sz w:val="28"/>
          <w:szCs w:val="28"/>
          <w:lang w:val="ru-RU"/>
        </w:rPr>
        <w:t>лективная форма деятельности, связанный с созданием творческой работы.</w:t>
      </w:r>
      <w:r w:rsidRPr="00DC5AE8">
        <w:rPr>
          <w:rFonts w:eastAsia="Calibri"/>
          <w:sz w:val="28"/>
          <w:szCs w:val="28"/>
          <w:lang w:val="ru-RU"/>
        </w:rPr>
        <w:tab/>
        <w:t>Пер</w:t>
      </w:r>
      <w:r w:rsidRPr="00DC5AE8">
        <w:rPr>
          <w:rFonts w:eastAsia="Calibri"/>
          <w:sz w:val="28"/>
          <w:szCs w:val="28"/>
          <w:lang w:val="ru-RU"/>
        </w:rPr>
        <w:t>е</w:t>
      </w:r>
      <w:r w:rsidRPr="00DC5AE8">
        <w:rPr>
          <w:rFonts w:eastAsia="Calibri"/>
          <w:sz w:val="28"/>
          <w:szCs w:val="28"/>
          <w:lang w:val="ru-RU"/>
        </w:rPr>
        <w:t>дача в творческой работе цветом, формой, пластикой, линий стилевого единства д</w:t>
      </w:r>
      <w:r w:rsidRPr="00DC5AE8">
        <w:rPr>
          <w:rFonts w:eastAsia="Calibri"/>
          <w:sz w:val="28"/>
          <w:szCs w:val="28"/>
          <w:lang w:val="ru-RU"/>
        </w:rPr>
        <w:t>е</w:t>
      </w:r>
      <w:r w:rsidRPr="00DC5AE8">
        <w:rPr>
          <w:rFonts w:eastAsia="Calibri"/>
          <w:sz w:val="28"/>
          <w:szCs w:val="28"/>
          <w:lang w:val="ru-RU"/>
        </w:rPr>
        <w:t>коративного решения интерьера, предметов быта и одеждой людей. Виды совреме</w:t>
      </w:r>
      <w:r w:rsidRPr="00DC5AE8">
        <w:rPr>
          <w:rFonts w:eastAsia="Calibri"/>
          <w:sz w:val="28"/>
          <w:szCs w:val="28"/>
          <w:lang w:val="ru-RU"/>
        </w:rPr>
        <w:t>н</w:t>
      </w:r>
      <w:r w:rsidRPr="00DC5AE8">
        <w:rPr>
          <w:rFonts w:eastAsia="Calibri"/>
          <w:sz w:val="28"/>
          <w:szCs w:val="28"/>
          <w:lang w:val="ru-RU"/>
        </w:rPr>
        <w:t>ных народных-художественных промыслов.</w:t>
      </w:r>
      <w:r w:rsidR="00436B71">
        <w:rPr>
          <w:rFonts w:eastAsia="Calibri"/>
          <w:sz w:val="28"/>
          <w:szCs w:val="28"/>
          <w:lang w:val="ru-RU"/>
        </w:rPr>
        <w:t xml:space="preserve"> </w:t>
      </w:r>
      <w:r w:rsidRPr="00DC5AE8">
        <w:rPr>
          <w:rFonts w:eastAsia="Calibri"/>
          <w:sz w:val="28"/>
          <w:szCs w:val="28"/>
          <w:lang w:val="ru-RU"/>
        </w:rPr>
        <w:t>Принципы декоративного обобщения в изображении.</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b/>
          <w:sz w:val="28"/>
          <w:szCs w:val="28"/>
          <w:lang w:val="ru-RU"/>
        </w:rPr>
        <w:t>Виды изобразительного искусства и</w:t>
      </w:r>
      <w:r w:rsidR="00164704" w:rsidRPr="00DC5AE8">
        <w:rPr>
          <w:rFonts w:eastAsia="Calibri"/>
          <w:b/>
          <w:sz w:val="28"/>
          <w:szCs w:val="28"/>
          <w:lang w:val="ru-RU"/>
        </w:rPr>
        <w:t xml:space="preserve"> основы образного мышления</w:t>
      </w:r>
      <w:r w:rsidR="00C07280">
        <w:rPr>
          <w:rFonts w:eastAsia="Calibri"/>
          <w:b/>
          <w:sz w:val="28"/>
          <w:szCs w:val="28"/>
          <w:lang w:val="ru-RU"/>
        </w:rPr>
        <w:t xml:space="preserve"> </w:t>
      </w:r>
      <w:r w:rsidRPr="00DC5AE8">
        <w:rPr>
          <w:rFonts w:eastAsia="Calibri"/>
          <w:sz w:val="28"/>
          <w:szCs w:val="28"/>
          <w:lang w:val="ru-RU"/>
        </w:rPr>
        <w:t>Изобр</w:t>
      </w:r>
      <w:r w:rsidRPr="00DC5AE8">
        <w:rPr>
          <w:rFonts w:eastAsia="Calibri"/>
          <w:sz w:val="28"/>
          <w:szCs w:val="28"/>
          <w:lang w:val="ru-RU"/>
        </w:rPr>
        <w:t>а</w:t>
      </w:r>
      <w:r w:rsidRPr="00DC5AE8">
        <w:rPr>
          <w:rFonts w:eastAsia="Calibri"/>
          <w:sz w:val="28"/>
          <w:szCs w:val="28"/>
          <w:lang w:val="ru-RU"/>
        </w:rPr>
        <w:t>зительное искусство в семье пластических искусств. Беседа об искусстве и его в</w:t>
      </w:r>
      <w:r w:rsidRPr="00DC5AE8">
        <w:rPr>
          <w:rFonts w:eastAsia="Calibri"/>
          <w:sz w:val="28"/>
          <w:szCs w:val="28"/>
          <w:lang w:val="ru-RU"/>
        </w:rPr>
        <w:t>и</w:t>
      </w:r>
      <w:r w:rsidRPr="00DC5AE8">
        <w:rPr>
          <w:rFonts w:eastAsia="Calibri"/>
          <w:sz w:val="28"/>
          <w:szCs w:val="28"/>
          <w:lang w:val="ru-RU"/>
        </w:rPr>
        <w:t>дах. Пластические или пространственные виды искусства и их деление на 3 группы: изобразительные, конструктивные и декоративные. Общие основы и разное назн</w:t>
      </w:r>
      <w:r w:rsidRPr="00DC5AE8">
        <w:rPr>
          <w:rFonts w:eastAsia="Calibri"/>
          <w:sz w:val="28"/>
          <w:szCs w:val="28"/>
          <w:lang w:val="ru-RU"/>
        </w:rPr>
        <w:t>а</w:t>
      </w:r>
      <w:r w:rsidRPr="00DC5AE8">
        <w:rPr>
          <w:rFonts w:eastAsia="Calibri"/>
          <w:sz w:val="28"/>
          <w:szCs w:val="28"/>
          <w:lang w:val="ru-RU"/>
        </w:rPr>
        <w:t>чение в жизни людей. Виды изобразительного искусства: живопись, графика, скульптура. Художественные материалы и их выразительность в изобразительном искусстве.</w:t>
      </w:r>
      <w:r w:rsidRPr="00DC5AE8">
        <w:rPr>
          <w:rFonts w:eastAsia="Calibri"/>
          <w:sz w:val="28"/>
          <w:szCs w:val="28"/>
          <w:lang w:val="ru-RU"/>
        </w:rPr>
        <w:tab/>
        <w:t>Рисунок – основа изобразительного творчества и основа мастерства х</w:t>
      </w:r>
      <w:r w:rsidRPr="00DC5AE8">
        <w:rPr>
          <w:rFonts w:eastAsia="Calibri"/>
          <w:sz w:val="28"/>
          <w:szCs w:val="28"/>
          <w:lang w:val="ru-RU"/>
        </w:rPr>
        <w:t>у</w:t>
      </w:r>
      <w:r w:rsidRPr="00DC5AE8">
        <w:rPr>
          <w:rFonts w:eastAsia="Calibri"/>
          <w:sz w:val="28"/>
          <w:szCs w:val="28"/>
          <w:lang w:val="ru-RU"/>
        </w:rPr>
        <w:t xml:space="preserve">дожника. Творческие задачи рисунка. Виды рисунка. Подготовительный рисунок на </w:t>
      </w:r>
      <w:r w:rsidRPr="00DC5AE8">
        <w:rPr>
          <w:rFonts w:eastAsia="Calibri"/>
          <w:sz w:val="28"/>
          <w:szCs w:val="28"/>
          <w:lang w:val="ru-RU"/>
        </w:rPr>
        <w:lastRenderedPageBreak/>
        <w:t>этап в работе над произведением любого вида пластических искусств. Зарисовка. Набросок с натуры. Учебный рисунок. Рисунок как самостоятельное графическое произведение. Графические материалы и их выразительные возможности.</w:t>
      </w:r>
      <w:r w:rsidR="00436B71">
        <w:rPr>
          <w:rFonts w:eastAsia="Calibri"/>
          <w:sz w:val="28"/>
          <w:szCs w:val="28"/>
          <w:lang w:val="ru-RU"/>
        </w:rPr>
        <w:t xml:space="preserve"> </w:t>
      </w:r>
      <w:r w:rsidRPr="00DC5AE8">
        <w:rPr>
          <w:rFonts w:eastAsia="Calibri"/>
          <w:sz w:val="28"/>
          <w:szCs w:val="28"/>
          <w:lang w:val="ru-RU"/>
        </w:rPr>
        <w:t>Линия и ее выразительные возможности – выразительные свойства линии, виды и характер линии. Условности и образность</w:t>
      </w:r>
      <w:r w:rsidR="00C07280">
        <w:rPr>
          <w:rFonts w:eastAsia="Calibri"/>
          <w:sz w:val="28"/>
          <w:szCs w:val="28"/>
          <w:lang w:val="ru-RU"/>
        </w:rPr>
        <w:t xml:space="preserve"> </w:t>
      </w:r>
      <w:r w:rsidRPr="00DC5AE8">
        <w:rPr>
          <w:rFonts w:eastAsia="Calibri"/>
          <w:sz w:val="28"/>
          <w:szCs w:val="28"/>
          <w:lang w:val="ru-RU"/>
        </w:rPr>
        <w:t>линейного изображения. Ритм линий, ритмическая организация листа. Роль ритма в создании образа. Линейные графическ</w:t>
      </w:r>
      <w:r w:rsidR="00303C3E" w:rsidRPr="00DC5AE8">
        <w:rPr>
          <w:rFonts w:eastAsia="Calibri"/>
          <w:sz w:val="28"/>
          <w:szCs w:val="28"/>
          <w:lang w:val="ru-RU"/>
        </w:rPr>
        <w:t>ие рисунки известных художников.</w:t>
      </w:r>
      <w:r w:rsidRPr="00DC5AE8">
        <w:rPr>
          <w:rFonts w:eastAsia="Calibri"/>
          <w:sz w:val="28"/>
          <w:szCs w:val="28"/>
          <w:lang w:val="ru-RU"/>
        </w:rPr>
        <w:tab/>
        <w:t>Пятно, как средство выражения. Композиция</w:t>
      </w:r>
      <w:r w:rsidR="00C07280">
        <w:rPr>
          <w:rFonts w:eastAsia="Calibri"/>
          <w:sz w:val="28"/>
          <w:szCs w:val="28"/>
          <w:lang w:val="ru-RU"/>
        </w:rPr>
        <w:t xml:space="preserve"> </w:t>
      </w:r>
      <w:r w:rsidRPr="00DC5AE8">
        <w:rPr>
          <w:rFonts w:eastAsia="Calibri"/>
          <w:sz w:val="28"/>
          <w:szCs w:val="28"/>
          <w:lang w:val="ru-RU"/>
        </w:rPr>
        <w:t>как ритм п</w:t>
      </w:r>
      <w:r w:rsidRPr="00DC5AE8">
        <w:rPr>
          <w:rFonts w:eastAsia="Calibri"/>
          <w:sz w:val="28"/>
          <w:szCs w:val="28"/>
          <w:lang w:val="ru-RU"/>
        </w:rPr>
        <w:t>я</w:t>
      </w:r>
      <w:r w:rsidRPr="00DC5AE8">
        <w:rPr>
          <w:rFonts w:eastAsia="Calibri"/>
          <w:sz w:val="28"/>
          <w:szCs w:val="28"/>
          <w:lang w:val="ru-RU"/>
        </w:rPr>
        <w:t>тен. Пятно в изобразительном искусстве. Роль пятна в изображении и его выраз</w:t>
      </w:r>
      <w:r w:rsidRPr="00DC5AE8">
        <w:rPr>
          <w:rFonts w:eastAsia="Calibri"/>
          <w:sz w:val="28"/>
          <w:szCs w:val="28"/>
          <w:lang w:val="ru-RU"/>
        </w:rPr>
        <w:t>и</w:t>
      </w:r>
      <w:r w:rsidRPr="00DC5AE8">
        <w:rPr>
          <w:rFonts w:eastAsia="Calibri"/>
          <w:sz w:val="28"/>
          <w:szCs w:val="28"/>
          <w:lang w:val="ru-RU"/>
        </w:rPr>
        <w:t>тельные возможности. Понятие силуэта. Тон и тональные отношения: темное – светлое. Тональная шкала. Композиция листа. Ритм пятен. Доминирующее пятно. Линия и пятно.</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Цвет. Основы цветоведения. Основные и составные цвета. Дополнительные цвета. Цветовой круг. Теплые и холодные цвета. Цветовой контраст. Насыщенность цвета и его светлота. Цвет в произведения живописи. Понятие «локальный цвет», «тон», «колорит», «гармония цвета». Цветовые отношения. Живое смешение красок. Взаимодействие цветовых пятен и цветовая композиция. Фактура в живописи. В</w:t>
      </w:r>
      <w:r w:rsidRPr="00DC5AE8">
        <w:rPr>
          <w:rFonts w:eastAsia="Calibri"/>
          <w:sz w:val="28"/>
          <w:szCs w:val="28"/>
          <w:lang w:val="ru-RU"/>
        </w:rPr>
        <w:t>ы</w:t>
      </w:r>
      <w:r w:rsidRPr="00DC5AE8">
        <w:rPr>
          <w:rFonts w:eastAsia="Calibri"/>
          <w:sz w:val="28"/>
          <w:szCs w:val="28"/>
          <w:lang w:val="ru-RU"/>
        </w:rPr>
        <w:t>разительная мазка. Выражение в живописи эмоциональных состояний: радость, грусть, нежность и т.д.</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Основы языка изображения. Выразительные возможности объемного изобр</w:t>
      </w:r>
      <w:r w:rsidRPr="00DC5AE8">
        <w:rPr>
          <w:rFonts w:eastAsia="Calibri"/>
          <w:sz w:val="28"/>
          <w:szCs w:val="28"/>
          <w:lang w:val="ru-RU"/>
        </w:rPr>
        <w:t>а</w:t>
      </w:r>
      <w:r w:rsidRPr="00DC5AE8">
        <w:rPr>
          <w:rFonts w:eastAsia="Calibri"/>
          <w:sz w:val="28"/>
          <w:szCs w:val="28"/>
          <w:lang w:val="ru-RU"/>
        </w:rPr>
        <w:t>жения. Связь объема с окружающим пространством и освещением.</w:t>
      </w:r>
    </w:p>
    <w:p w:rsidR="001A35A0" w:rsidRPr="00DC5AE8" w:rsidRDefault="001A35A0" w:rsidP="00270E0B">
      <w:pPr>
        <w:widowControl/>
        <w:autoSpaceDE/>
        <w:autoSpaceDN/>
        <w:ind w:firstLine="720"/>
        <w:jc w:val="both"/>
        <w:rPr>
          <w:rFonts w:eastAsia="Calibri"/>
          <w:b/>
          <w:sz w:val="28"/>
          <w:szCs w:val="28"/>
          <w:lang w:val="ru-RU"/>
        </w:rPr>
      </w:pPr>
      <w:r w:rsidRPr="00DC5AE8">
        <w:rPr>
          <w:rFonts w:eastAsia="Calibri"/>
          <w:b/>
          <w:sz w:val="28"/>
          <w:szCs w:val="28"/>
          <w:lang w:val="ru-RU"/>
        </w:rPr>
        <w:t>Мир н</w:t>
      </w:r>
      <w:r w:rsidR="00164704" w:rsidRPr="00DC5AE8">
        <w:rPr>
          <w:rFonts w:eastAsia="Calibri"/>
          <w:b/>
          <w:sz w:val="28"/>
          <w:szCs w:val="28"/>
          <w:lang w:val="ru-RU"/>
        </w:rPr>
        <w:t>аших вещей. Натюрморт</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Реальность и фантазия в творчестве художника. Изображение окружающего мира. Изображение как</w:t>
      </w:r>
      <w:r w:rsidR="00C07280">
        <w:rPr>
          <w:rFonts w:eastAsia="Calibri"/>
          <w:sz w:val="28"/>
          <w:szCs w:val="28"/>
          <w:lang w:val="ru-RU"/>
        </w:rPr>
        <w:t xml:space="preserve"> </w:t>
      </w:r>
      <w:r w:rsidRPr="00DC5AE8">
        <w:rPr>
          <w:rFonts w:eastAsia="Calibri"/>
          <w:sz w:val="28"/>
          <w:szCs w:val="28"/>
          <w:lang w:val="ru-RU"/>
        </w:rPr>
        <w:t>познание окружающего мира и отношение к нему человека. Условность и правдоподобие в изобразительном искусстве реальность и фантазия в творческой деятельности художников. Выражение авторского отношения к изобр</w:t>
      </w:r>
      <w:r w:rsidRPr="00DC5AE8">
        <w:rPr>
          <w:rFonts w:eastAsia="Calibri"/>
          <w:sz w:val="28"/>
          <w:szCs w:val="28"/>
          <w:lang w:val="ru-RU"/>
        </w:rPr>
        <w:t>а</w:t>
      </w:r>
      <w:r w:rsidRPr="00DC5AE8">
        <w:rPr>
          <w:rFonts w:eastAsia="Calibri"/>
          <w:sz w:val="28"/>
          <w:szCs w:val="28"/>
          <w:lang w:val="ru-RU"/>
        </w:rPr>
        <w:t>женному. Выразительные средства и правила изображения в изобразительном и</w:t>
      </w:r>
      <w:r w:rsidRPr="00DC5AE8">
        <w:rPr>
          <w:rFonts w:eastAsia="Calibri"/>
          <w:sz w:val="28"/>
          <w:szCs w:val="28"/>
          <w:lang w:val="ru-RU"/>
        </w:rPr>
        <w:t>с</w:t>
      </w:r>
      <w:r w:rsidRPr="00DC5AE8">
        <w:rPr>
          <w:rFonts w:eastAsia="Calibri"/>
          <w:sz w:val="28"/>
          <w:szCs w:val="28"/>
          <w:lang w:val="ru-RU"/>
        </w:rPr>
        <w:t>кусстве.</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Изображение предметного мира – натюрморт. Многообразие форм изображ</w:t>
      </w:r>
      <w:r w:rsidRPr="00DC5AE8">
        <w:rPr>
          <w:rFonts w:eastAsia="Calibri"/>
          <w:sz w:val="28"/>
          <w:szCs w:val="28"/>
          <w:lang w:val="ru-RU"/>
        </w:rPr>
        <w:t>е</w:t>
      </w:r>
      <w:r w:rsidRPr="00DC5AE8">
        <w:rPr>
          <w:rFonts w:eastAsia="Calibri"/>
          <w:sz w:val="28"/>
          <w:szCs w:val="28"/>
          <w:lang w:val="ru-RU"/>
        </w:rPr>
        <w:t>ния мира вещей в истории искусства. О чем рассказывают изображения вещей. П</w:t>
      </w:r>
      <w:r w:rsidRPr="00DC5AE8">
        <w:rPr>
          <w:rFonts w:eastAsia="Calibri"/>
          <w:sz w:val="28"/>
          <w:szCs w:val="28"/>
          <w:lang w:val="ru-RU"/>
        </w:rPr>
        <w:t>о</w:t>
      </w:r>
      <w:r w:rsidRPr="00DC5AE8">
        <w:rPr>
          <w:rFonts w:eastAsia="Calibri"/>
          <w:sz w:val="28"/>
          <w:szCs w:val="28"/>
          <w:lang w:val="ru-RU"/>
        </w:rPr>
        <w:t>явление жанра натюрморта. Натюрморт в истории искусств. Натюрморт в живописи, в графике, скульптуре.</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Плоскостное изображение и его место в истории искусства. Повествовател</w:t>
      </w:r>
      <w:r w:rsidRPr="00DC5AE8">
        <w:rPr>
          <w:rFonts w:eastAsia="Calibri"/>
          <w:sz w:val="28"/>
          <w:szCs w:val="28"/>
          <w:lang w:val="ru-RU"/>
        </w:rPr>
        <w:t>ь</w:t>
      </w:r>
      <w:r w:rsidRPr="00DC5AE8">
        <w:rPr>
          <w:rFonts w:eastAsia="Calibri"/>
          <w:sz w:val="28"/>
          <w:szCs w:val="28"/>
          <w:lang w:val="ru-RU"/>
        </w:rPr>
        <w:t>ные, рассказывающие свойства плоских рисунков. Знаковость и декоративность плоского изображения в древности и вехах веке.</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Понятие формы. Многообразие форм окружающего мира. Понятие формы. Линейные, плоские и объемные формы. Плоские геометрические тела, которые можно увидеть в основе всего многообразия форм. Формы простые и сложные. Ко</w:t>
      </w:r>
      <w:r w:rsidRPr="00DC5AE8">
        <w:rPr>
          <w:rFonts w:eastAsia="Calibri"/>
          <w:sz w:val="28"/>
          <w:szCs w:val="28"/>
          <w:lang w:val="ru-RU"/>
        </w:rPr>
        <w:t>н</w:t>
      </w:r>
      <w:r w:rsidRPr="00DC5AE8">
        <w:rPr>
          <w:rFonts w:eastAsia="Calibri"/>
          <w:sz w:val="28"/>
          <w:szCs w:val="28"/>
          <w:lang w:val="ru-RU"/>
        </w:rPr>
        <w:t>струкция сложной формы. Правила изображения и средства выразительности. Выр</w:t>
      </w:r>
      <w:r w:rsidRPr="00DC5AE8">
        <w:rPr>
          <w:rFonts w:eastAsia="Calibri"/>
          <w:sz w:val="28"/>
          <w:szCs w:val="28"/>
          <w:lang w:val="ru-RU"/>
        </w:rPr>
        <w:t>а</w:t>
      </w:r>
      <w:r w:rsidRPr="00DC5AE8">
        <w:rPr>
          <w:rFonts w:eastAsia="Calibri"/>
          <w:sz w:val="28"/>
          <w:szCs w:val="28"/>
          <w:lang w:val="ru-RU"/>
        </w:rPr>
        <w:t>зительность форм.</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Изображение объема на плоскости и линейная перспектива. Плоскость и об</w:t>
      </w:r>
      <w:r w:rsidRPr="00DC5AE8">
        <w:rPr>
          <w:rFonts w:eastAsia="Calibri"/>
          <w:sz w:val="28"/>
          <w:szCs w:val="28"/>
          <w:lang w:val="ru-RU"/>
        </w:rPr>
        <w:t>ъ</w:t>
      </w:r>
      <w:r w:rsidRPr="00DC5AE8">
        <w:rPr>
          <w:rFonts w:eastAsia="Calibri"/>
          <w:sz w:val="28"/>
          <w:szCs w:val="28"/>
          <w:lang w:val="ru-RU"/>
        </w:rPr>
        <w:t>ем. Изображение как окно в мир. Когда и почему возникли задачи объемного из</w:t>
      </w:r>
      <w:r w:rsidRPr="00DC5AE8">
        <w:rPr>
          <w:rFonts w:eastAsia="Calibri"/>
          <w:sz w:val="28"/>
          <w:szCs w:val="28"/>
          <w:lang w:val="ru-RU"/>
        </w:rPr>
        <w:t>о</w:t>
      </w:r>
      <w:r w:rsidRPr="00DC5AE8">
        <w:rPr>
          <w:rFonts w:eastAsia="Calibri"/>
          <w:sz w:val="28"/>
          <w:szCs w:val="28"/>
          <w:lang w:val="ru-RU"/>
        </w:rPr>
        <w:t>бражения? Перспектива как способ изображения на плоскости предметов в пр</w:t>
      </w:r>
      <w:r w:rsidRPr="00DC5AE8">
        <w:rPr>
          <w:rFonts w:eastAsia="Calibri"/>
          <w:sz w:val="28"/>
          <w:szCs w:val="28"/>
          <w:lang w:val="ru-RU"/>
        </w:rPr>
        <w:t>о</w:t>
      </w:r>
      <w:r w:rsidRPr="00DC5AE8">
        <w:rPr>
          <w:rFonts w:eastAsia="Calibri"/>
          <w:sz w:val="28"/>
          <w:szCs w:val="28"/>
          <w:lang w:val="ru-RU"/>
        </w:rPr>
        <w:t>странстве. Правила объемного изображения геометрических тел. Понятие ракурса.</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 xml:space="preserve">Освещение. Свет и тень. Освещение как средство выявления объема предмета. Источник освещения. Понятие «свет», «блик», «полутень», «собственная тень», </w:t>
      </w:r>
      <w:r w:rsidRPr="00DC5AE8">
        <w:rPr>
          <w:rFonts w:eastAsia="Calibri"/>
          <w:sz w:val="28"/>
          <w:szCs w:val="28"/>
          <w:lang w:val="ru-RU"/>
        </w:rPr>
        <w:lastRenderedPageBreak/>
        <w:t>«рефлекс», «падающая тень». Богатство выразительных возможностей освещения в графике и живописи. Свет как средство организации композиции в картине.</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Натюрморт в графике. Графическое изображение натюрмортов. Композиция и образной строй в натюрморте: ритм, пятно, пропорций, движение и покой, случа</w:t>
      </w:r>
      <w:r w:rsidRPr="00DC5AE8">
        <w:rPr>
          <w:rFonts w:eastAsia="Calibri"/>
          <w:sz w:val="28"/>
          <w:szCs w:val="28"/>
          <w:lang w:val="ru-RU"/>
        </w:rPr>
        <w:t>й</w:t>
      </w:r>
      <w:r w:rsidRPr="00DC5AE8">
        <w:rPr>
          <w:rFonts w:eastAsia="Calibri"/>
          <w:sz w:val="28"/>
          <w:szCs w:val="28"/>
          <w:lang w:val="ru-RU"/>
        </w:rPr>
        <w:t>ность и порядок. Натюрморт как выражение художником своих переживаний и представлений об окружающем мире. Материалы и инструменты художника и выр</w:t>
      </w:r>
      <w:r w:rsidRPr="00DC5AE8">
        <w:rPr>
          <w:rFonts w:eastAsia="Calibri"/>
          <w:sz w:val="28"/>
          <w:szCs w:val="28"/>
          <w:lang w:val="ru-RU"/>
        </w:rPr>
        <w:t>а</w:t>
      </w:r>
      <w:r w:rsidRPr="00DC5AE8">
        <w:rPr>
          <w:rFonts w:eastAsia="Calibri"/>
          <w:sz w:val="28"/>
          <w:szCs w:val="28"/>
          <w:lang w:val="ru-RU"/>
        </w:rPr>
        <w:t>зительность художественных техник. Гравюра и ее виды. Выразительные возможн</w:t>
      </w:r>
      <w:r w:rsidRPr="00DC5AE8">
        <w:rPr>
          <w:rFonts w:eastAsia="Calibri"/>
          <w:sz w:val="28"/>
          <w:szCs w:val="28"/>
          <w:lang w:val="ru-RU"/>
        </w:rPr>
        <w:t>о</w:t>
      </w:r>
      <w:r w:rsidRPr="00DC5AE8">
        <w:rPr>
          <w:rFonts w:eastAsia="Calibri"/>
          <w:sz w:val="28"/>
          <w:szCs w:val="28"/>
          <w:lang w:val="ru-RU"/>
        </w:rPr>
        <w:t>сти гравюры. Печатная форма (матрица) и оттиски.</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Цвет в натюрморте. Выразительные возможности натюрморта. Цвет в жив</w:t>
      </w:r>
      <w:r w:rsidRPr="00DC5AE8">
        <w:rPr>
          <w:rFonts w:eastAsia="Calibri"/>
          <w:sz w:val="28"/>
          <w:szCs w:val="28"/>
          <w:lang w:val="ru-RU"/>
        </w:rPr>
        <w:t>о</w:t>
      </w:r>
      <w:r w:rsidRPr="00DC5AE8">
        <w:rPr>
          <w:rFonts w:eastAsia="Calibri"/>
          <w:sz w:val="28"/>
          <w:szCs w:val="28"/>
          <w:lang w:val="ru-RU"/>
        </w:rPr>
        <w:t>писи и богатство его выразительных возможностей. Собственный цвет предмета (локальный) и цвет в живописи (обусловленный). Цветовая организация натюрморта – ритм цветовых пятен. Разные видения и понимание цветового состояния изобр</w:t>
      </w:r>
      <w:r w:rsidRPr="00DC5AE8">
        <w:rPr>
          <w:rFonts w:eastAsia="Calibri"/>
          <w:sz w:val="28"/>
          <w:szCs w:val="28"/>
          <w:lang w:val="ru-RU"/>
        </w:rPr>
        <w:t>а</w:t>
      </w:r>
      <w:r w:rsidRPr="00DC5AE8">
        <w:rPr>
          <w:rFonts w:eastAsia="Calibri"/>
          <w:sz w:val="28"/>
          <w:szCs w:val="28"/>
          <w:lang w:val="ru-RU"/>
        </w:rPr>
        <w:t>жаемого мира в истории искусства. Выражение цветом в натюрморте настроений и переживаний.</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b/>
          <w:sz w:val="28"/>
          <w:szCs w:val="28"/>
          <w:lang w:val="ru-RU"/>
        </w:rPr>
        <w:t>Вглядываясь</w:t>
      </w:r>
      <w:r w:rsidR="00164704" w:rsidRPr="00DC5AE8">
        <w:rPr>
          <w:rFonts w:eastAsia="Calibri"/>
          <w:b/>
          <w:sz w:val="28"/>
          <w:szCs w:val="28"/>
          <w:lang w:val="ru-RU"/>
        </w:rPr>
        <w:t xml:space="preserve"> в человека. Портрет</w:t>
      </w:r>
      <w:r w:rsidR="00C07280">
        <w:rPr>
          <w:rFonts w:eastAsia="Calibri"/>
          <w:b/>
          <w:sz w:val="28"/>
          <w:szCs w:val="28"/>
          <w:lang w:val="ru-RU"/>
        </w:rPr>
        <w:t xml:space="preserve"> </w:t>
      </w:r>
      <w:r w:rsidRPr="00DC5AE8">
        <w:rPr>
          <w:rFonts w:eastAsia="Calibri"/>
          <w:sz w:val="28"/>
          <w:szCs w:val="28"/>
          <w:lang w:val="ru-RU"/>
        </w:rPr>
        <w:t>Образ человека – главная тема искусства. Изображение человека в искусстве разных эпох. История возникновения портрета. Портрет как образ определенного реального человека. Портрет в искусстве Древнего Рима, эпоха Возрождения и в искусстве Нового времени. Парадный портрет и лир</w:t>
      </w:r>
      <w:r w:rsidRPr="00DC5AE8">
        <w:rPr>
          <w:rFonts w:eastAsia="Calibri"/>
          <w:sz w:val="28"/>
          <w:szCs w:val="28"/>
          <w:lang w:val="ru-RU"/>
        </w:rPr>
        <w:t>и</w:t>
      </w:r>
      <w:r w:rsidRPr="00DC5AE8">
        <w:rPr>
          <w:rFonts w:eastAsia="Calibri"/>
          <w:sz w:val="28"/>
          <w:szCs w:val="28"/>
          <w:lang w:val="ru-RU"/>
        </w:rPr>
        <w:t>ческий портрет. Проблема сходства в портрете. Выражение в портретном изображ</w:t>
      </w:r>
      <w:r w:rsidRPr="00DC5AE8">
        <w:rPr>
          <w:rFonts w:eastAsia="Calibri"/>
          <w:sz w:val="28"/>
          <w:szCs w:val="28"/>
          <w:lang w:val="ru-RU"/>
        </w:rPr>
        <w:t>е</w:t>
      </w:r>
      <w:r w:rsidRPr="00DC5AE8">
        <w:rPr>
          <w:rFonts w:eastAsia="Calibri"/>
          <w:sz w:val="28"/>
          <w:szCs w:val="28"/>
          <w:lang w:val="ru-RU"/>
        </w:rPr>
        <w:t>нии характера человека, его внутренний мир.</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Портрет в живописи, графике, скульптуре. Великие художники-портретисты.</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Конструкция головы человека и ее пропорции. Закономерности в конструкции головы человека. Большая цельная форма головы и ее части. Пропорции лица чел</w:t>
      </w:r>
      <w:r w:rsidRPr="00DC5AE8">
        <w:rPr>
          <w:rFonts w:eastAsia="Calibri"/>
          <w:sz w:val="28"/>
          <w:szCs w:val="28"/>
          <w:lang w:val="ru-RU"/>
        </w:rPr>
        <w:t>о</w:t>
      </w:r>
      <w:r w:rsidRPr="00DC5AE8">
        <w:rPr>
          <w:rFonts w:eastAsia="Calibri"/>
          <w:sz w:val="28"/>
          <w:szCs w:val="28"/>
          <w:lang w:val="ru-RU"/>
        </w:rPr>
        <w:t>века. Средняя линия и симметрия лица. Величина и форма глаз, носа, расположение и форма рта. Подвижные части лица, мимика.</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Изображение головы человека в пространстве. Повороты и ракурсы головы. Соотношение лицевой и черепной частей головы, соотношение головы и шеи. Большая форма и детализация. Шаровидность глаз и призматическая форма носа. Зависимость мягких тканей лица от конструкции костяных форм. Закономерность конструкции и бесконечность индивидуальных особенностей и физиономических типов.</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Графический портретный рисунок и выразительность образа человека. Образ человека в графическом портрете. Рисунок головы человека в истории изобраз</w:t>
      </w:r>
      <w:r w:rsidRPr="00DC5AE8">
        <w:rPr>
          <w:rFonts w:eastAsia="Calibri"/>
          <w:sz w:val="28"/>
          <w:szCs w:val="28"/>
          <w:lang w:val="ru-RU"/>
        </w:rPr>
        <w:t>и</w:t>
      </w:r>
      <w:r w:rsidRPr="00DC5AE8">
        <w:rPr>
          <w:rFonts w:eastAsia="Calibri"/>
          <w:sz w:val="28"/>
          <w:szCs w:val="28"/>
          <w:lang w:val="ru-RU"/>
        </w:rPr>
        <w:t>тельного искусства.</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Индивидуальные особенности, характер, настроение человека в графическом портрете. Выразительные средства и возможности графического изображения. Ра</w:t>
      </w:r>
      <w:r w:rsidRPr="00DC5AE8">
        <w:rPr>
          <w:rFonts w:eastAsia="Calibri"/>
          <w:sz w:val="28"/>
          <w:szCs w:val="28"/>
          <w:lang w:val="ru-RU"/>
        </w:rPr>
        <w:t>с</w:t>
      </w:r>
      <w:r w:rsidRPr="00DC5AE8">
        <w:rPr>
          <w:rFonts w:eastAsia="Calibri"/>
          <w:sz w:val="28"/>
          <w:szCs w:val="28"/>
          <w:lang w:val="ru-RU"/>
        </w:rPr>
        <w:t>положение на листе. Выразительность графического материала.</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Пропорции человеческой фигуры. Человек в движении.</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Жанры в изобразительном искусстве с исполнением образа человека. Предмет изображения и картина мира в изобразительном искусстве. Изменения видения мира в разные эпохи. Жанры в изобразительном искусстве.</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Бытовой жанр. Понятие сюжета, темы и содержания. Произведения искусства на темы будней и их значение и понимание человеком своего бытия.</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Батальный и исторические жанры. Сказочно-былинный жанр. Поэтическое восприятие жизни.</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lastRenderedPageBreak/>
        <w:t>Сатирические образы человека. Правда жизни и искусства. Художественное преувеличение. Отбор деталей и обострение образа. Сатирические образы в искусс</w:t>
      </w:r>
      <w:r w:rsidRPr="00DC5AE8">
        <w:rPr>
          <w:rFonts w:eastAsia="Calibri"/>
          <w:sz w:val="28"/>
          <w:szCs w:val="28"/>
          <w:lang w:val="ru-RU"/>
        </w:rPr>
        <w:t>т</w:t>
      </w:r>
      <w:r w:rsidRPr="00DC5AE8">
        <w:rPr>
          <w:rFonts w:eastAsia="Calibri"/>
          <w:sz w:val="28"/>
          <w:szCs w:val="28"/>
          <w:lang w:val="ru-RU"/>
        </w:rPr>
        <w:t>ве. Карикатура. Дружеский шарж.</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Образные возможности освещения в портрете. Изменение образа человека при различном освещении. Постоянство формы и изменение ее восприятия. Свет, н</w:t>
      </w:r>
      <w:r w:rsidRPr="00DC5AE8">
        <w:rPr>
          <w:rFonts w:eastAsia="Calibri"/>
          <w:sz w:val="28"/>
          <w:szCs w:val="28"/>
          <w:lang w:val="ru-RU"/>
        </w:rPr>
        <w:t>а</w:t>
      </w:r>
      <w:r w:rsidRPr="00DC5AE8">
        <w:rPr>
          <w:rFonts w:eastAsia="Calibri"/>
          <w:sz w:val="28"/>
          <w:szCs w:val="28"/>
          <w:lang w:val="ru-RU"/>
        </w:rPr>
        <w:t>правление сбоку, снизу, рассеянный свет, изображение против света, контрастность освещения.</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 xml:space="preserve">Роль и место живописного портрета в истории искусства. Обобщенный образ человека в живописи возрождения, в </w:t>
      </w:r>
      <w:r w:rsidRPr="00DC5AE8">
        <w:rPr>
          <w:rFonts w:eastAsia="Calibri"/>
          <w:sz w:val="28"/>
          <w:szCs w:val="28"/>
        </w:rPr>
        <w:t>XVII</w:t>
      </w:r>
      <w:r w:rsidRPr="00DC5AE8">
        <w:rPr>
          <w:rFonts w:eastAsia="Calibri"/>
          <w:sz w:val="28"/>
          <w:szCs w:val="28"/>
          <w:lang w:val="ru-RU"/>
        </w:rPr>
        <w:t>-</w:t>
      </w:r>
      <w:r w:rsidRPr="00DC5AE8">
        <w:rPr>
          <w:rFonts w:eastAsia="Calibri"/>
          <w:sz w:val="28"/>
          <w:szCs w:val="28"/>
        </w:rPr>
        <w:t>XIX</w:t>
      </w:r>
      <w:r w:rsidRPr="00DC5AE8">
        <w:rPr>
          <w:rFonts w:eastAsia="Calibri"/>
          <w:sz w:val="28"/>
          <w:szCs w:val="28"/>
          <w:lang w:val="ru-RU"/>
        </w:rPr>
        <w:t xml:space="preserve"> веках, в </w:t>
      </w:r>
      <w:r w:rsidRPr="00DC5AE8">
        <w:rPr>
          <w:rFonts w:eastAsia="Calibri"/>
          <w:sz w:val="28"/>
          <w:szCs w:val="28"/>
        </w:rPr>
        <w:t>XX</w:t>
      </w:r>
      <w:r w:rsidRPr="00DC5AE8">
        <w:rPr>
          <w:rFonts w:eastAsia="Calibri"/>
          <w:sz w:val="28"/>
          <w:szCs w:val="28"/>
          <w:lang w:val="ru-RU"/>
        </w:rPr>
        <w:t xml:space="preserve"> веке. Композиция в п</w:t>
      </w:r>
      <w:r w:rsidRPr="00DC5AE8">
        <w:rPr>
          <w:rFonts w:eastAsia="Calibri"/>
          <w:sz w:val="28"/>
          <w:szCs w:val="28"/>
          <w:lang w:val="ru-RU"/>
        </w:rPr>
        <w:t>а</w:t>
      </w:r>
      <w:r w:rsidRPr="00DC5AE8">
        <w:rPr>
          <w:rFonts w:eastAsia="Calibri"/>
          <w:sz w:val="28"/>
          <w:szCs w:val="28"/>
          <w:lang w:val="ru-RU"/>
        </w:rPr>
        <w:t>радном и лирическом портрете. Роль рук в раскрытии образа портретируемого.</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Роль цвета в портрете. Цветовое решение образа в портрете. Цвет и тон. Цвет и освещение. Цвет как выражение настроения и характера героя портрета. Цвет и живописная фактура.</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Великие портретисты. Выражение творческой индивидуальности художника в созданных им портретных образах личность художника и его эпоха. Личность героя портрета и творческая интерпретация ее художником. Индивидуальность образного языка в произведениях великих художников.</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b/>
          <w:sz w:val="28"/>
          <w:szCs w:val="28"/>
          <w:lang w:val="ru-RU"/>
        </w:rPr>
        <w:t>Человек и пространство в изоб</w:t>
      </w:r>
      <w:r w:rsidR="00164704" w:rsidRPr="00DC5AE8">
        <w:rPr>
          <w:rFonts w:eastAsia="Calibri"/>
          <w:b/>
          <w:sz w:val="28"/>
          <w:szCs w:val="28"/>
          <w:lang w:val="ru-RU"/>
        </w:rPr>
        <w:t>разительном искусстве</w:t>
      </w:r>
      <w:r w:rsidR="00BC437E">
        <w:rPr>
          <w:rFonts w:eastAsia="Calibri"/>
          <w:sz w:val="28"/>
          <w:szCs w:val="28"/>
          <w:lang w:val="ru-RU"/>
        </w:rPr>
        <w:t xml:space="preserve"> </w:t>
      </w:r>
      <w:r w:rsidRPr="00DC5AE8">
        <w:rPr>
          <w:rFonts w:eastAsia="Calibri"/>
          <w:sz w:val="28"/>
          <w:szCs w:val="28"/>
          <w:lang w:val="ru-RU"/>
        </w:rPr>
        <w:t>Изображение пр</w:t>
      </w:r>
      <w:r w:rsidRPr="00DC5AE8">
        <w:rPr>
          <w:rFonts w:eastAsia="Calibri"/>
          <w:sz w:val="28"/>
          <w:szCs w:val="28"/>
          <w:lang w:val="ru-RU"/>
        </w:rPr>
        <w:t>о</w:t>
      </w:r>
      <w:r w:rsidRPr="00DC5AE8">
        <w:rPr>
          <w:rFonts w:eastAsia="Calibri"/>
          <w:sz w:val="28"/>
          <w:szCs w:val="28"/>
          <w:lang w:val="ru-RU"/>
        </w:rPr>
        <w:t>странства. Вид перспективы как средство выражения, вызванное определенными з</w:t>
      </w:r>
      <w:r w:rsidRPr="00DC5AE8">
        <w:rPr>
          <w:rFonts w:eastAsia="Calibri"/>
          <w:sz w:val="28"/>
          <w:szCs w:val="28"/>
          <w:lang w:val="ru-RU"/>
        </w:rPr>
        <w:t>а</w:t>
      </w:r>
      <w:r w:rsidRPr="00DC5AE8">
        <w:rPr>
          <w:rFonts w:eastAsia="Calibri"/>
          <w:sz w:val="28"/>
          <w:szCs w:val="28"/>
          <w:lang w:val="ru-RU"/>
        </w:rPr>
        <w:t>дачами. Отсутствие изображения пространства в искусстве Древнего Египта, связь персонажей общим действием и сюжетом. Движение фигур в пространстве, ракурс в искусстве Древней Греции и отсутствие изображения глубины. 0пространство ик</w:t>
      </w:r>
      <w:r w:rsidRPr="00DC5AE8">
        <w:rPr>
          <w:rFonts w:eastAsia="Calibri"/>
          <w:sz w:val="28"/>
          <w:szCs w:val="28"/>
          <w:lang w:val="ru-RU"/>
        </w:rPr>
        <w:t>о</w:t>
      </w:r>
      <w:r w:rsidRPr="00DC5AE8">
        <w:rPr>
          <w:rFonts w:eastAsia="Calibri"/>
          <w:sz w:val="28"/>
          <w:szCs w:val="28"/>
          <w:lang w:val="ru-RU"/>
        </w:rPr>
        <w:t>ны и его смысл. Потребность в изображении глубины пространства и открытие пр</w:t>
      </w:r>
      <w:r w:rsidRPr="00DC5AE8">
        <w:rPr>
          <w:rFonts w:eastAsia="Calibri"/>
          <w:sz w:val="28"/>
          <w:szCs w:val="28"/>
          <w:lang w:val="ru-RU"/>
        </w:rPr>
        <w:t>а</w:t>
      </w:r>
      <w:r w:rsidRPr="00DC5AE8">
        <w:rPr>
          <w:rFonts w:eastAsia="Calibri"/>
          <w:sz w:val="28"/>
          <w:szCs w:val="28"/>
          <w:lang w:val="ru-RU"/>
        </w:rPr>
        <w:t>вил линейной перспективы в искусстве Возрождения. Понятие точки зрения. Пе</w:t>
      </w:r>
      <w:r w:rsidRPr="00DC5AE8">
        <w:rPr>
          <w:rFonts w:eastAsia="Calibri"/>
          <w:sz w:val="28"/>
          <w:szCs w:val="28"/>
          <w:lang w:val="ru-RU"/>
        </w:rPr>
        <w:t>р</w:t>
      </w:r>
      <w:r w:rsidRPr="00DC5AE8">
        <w:rPr>
          <w:rFonts w:eastAsia="Calibri"/>
          <w:sz w:val="28"/>
          <w:szCs w:val="28"/>
          <w:lang w:val="ru-RU"/>
        </w:rPr>
        <w:t xml:space="preserve">спектива как изобразительная грамота. Нарушение правил перспективы в искусстве </w:t>
      </w:r>
      <w:r w:rsidRPr="00DC5AE8">
        <w:rPr>
          <w:rFonts w:eastAsia="Calibri"/>
          <w:sz w:val="28"/>
          <w:szCs w:val="28"/>
        </w:rPr>
        <w:t>XX</w:t>
      </w:r>
      <w:r w:rsidRPr="00DC5AE8">
        <w:rPr>
          <w:rFonts w:eastAsia="Calibri"/>
          <w:sz w:val="28"/>
          <w:szCs w:val="28"/>
          <w:lang w:val="ru-RU"/>
        </w:rPr>
        <w:t xml:space="preserve"> века и его образный смысл.</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Правила линейной и воздушной перспективы. Перспектива - учение о спос</w:t>
      </w:r>
      <w:r w:rsidRPr="00DC5AE8">
        <w:rPr>
          <w:rFonts w:eastAsia="Calibri"/>
          <w:sz w:val="28"/>
          <w:szCs w:val="28"/>
          <w:lang w:val="ru-RU"/>
        </w:rPr>
        <w:t>о</w:t>
      </w:r>
      <w:r w:rsidRPr="00DC5AE8">
        <w:rPr>
          <w:rFonts w:eastAsia="Calibri"/>
          <w:sz w:val="28"/>
          <w:szCs w:val="28"/>
          <w:lang w:val="ru-RU"/>
        </w:rPr>
        <w:t>бах передачи глубины пространства. Плоскость картины. Точка зрения. Горизонт и его высота. Уменьшение удаленных предметов – перспективные сокращения. Точка схода. Правила воздушной перспективы, планы воздушной перспективы и измен</w:t>
      </w:r>
      <w:r w:rsidRPr="00DC5AE8">
        <w:rPr>
          <w:rFonts w:eastAsia="Calibri"/>
          <w:sz w:val="28"/>
          <w:szCs w:val="28"/>
          <w:lang w:val="ru-RU"/>
        </w:rPr>
        <w:t>е</w:t>
      </w:r>
      <w:r w:rsidRPr="00DC5AE8">
        <w:rPr>
          <w:rFonts w:eastAsia="Calibri"/>
          <w:sz w:val="28"/>
          <w:szCs w:val="28"/>
          <w:lang w:val="ru-RU"/>
        </w:rPr>
        <w:t>ния контрастности.</w:t>
      </w:r>
    </w:p>
    <w:p w:rsidR="001A35A0" w:rsidRPr="00DC5AE8" w:rsidRDefault="00BC437E" w:rsidP="00270E0B">
      <w:pPr>
        <w:widowControl/>
        <w:autoSpaceDE/>
        <w:autoSpaceDN/>
        <w:ind w:firstLine="720"/>
        <w:jc w:val="both"/>
        <w:rPr>
          <w:rFonts w:eastAsia="Calibri"/>
          <w:sz w:val="28"/>
          <w:szCs w:val="28"/>
          <w:lang w:val="ru-RU"/>
        </w:rPr>
      </w:pPr>
      <w:r>
        <w:rPr>
          <w:rFonts w:eastAsia="Calibri"/>
          <w:sz w:val="28"/>
          <w:szCs w:val="28"/>
          <w:lang w:val="ru-RU"/>
        </w:rPr>
        <w:t xml:space="preserve">Пейзаж - </w:t>
      </w:r>
      <w:r w:rsidR="001A35A0" w:rsidRPr="00DC5AE8">
        <w:rPr>
          <w:rFonts w:eastAsia="Calibri"/>
          <w:sz w:val="28"/>
          <w:szCs w:val="28"/>
          <w:lang w:val="ru-RU"/>
        </w:rPr>
        <w:t>большой мир. Организация изображаемого пространства.</w:t>
      </w:r>
      <w:r>
        <w:rPr>
          <w:rFonts w:eastAsia="Calibri"/>
          <w:sz w:val="28"/>
          <w:szCs w:val="28"/>
          <w:lang w:val="ru-RU"/>
        </w:rPr>
        <w:t xml:space="preserve"> </w:t>
      </w:r>
      <w:r w:rsidR="001A35A0" w:rsidRPr="00DC5AE8">
        <w:rPr>
          <w:rFonts w:eastAsia="Calibri"/>
          <w:sz w:val="28"/>
          <w:szCs w:val="28"/>
          <w:lang w:val="ru-RU"/>
        </w:rPr>
        <w:t>Пейзаж как самостоятельный жанр.</w:t>
      </w:r>
      <w:r w:rsidR="00C07280">
        <w:rPr>
          <w:rFonts w:eastAsia="Calibri"/>
          <w:sz w:val="28"/>
          <w:szCs w:val="28"/>
          <w:lang w:val="ru-RU"/>
        </w:rPr>
        <w:t xml:space="preserve"> </w:t>
      </w:r>
      <w:r w:rsidR="001A35A0" w:rsidRPr="00DC5AE8">
        <w:rPr>
          <w:rFonts w:eastAsia="Calibri"/>
          <w:sz w:val="28"/>
          <w:szCs w:val="28"/>
          <w:lang w:val="ru-RU"/>
        </w:rPr>
        <w:t>Эпический и романтический пейзаж Европы.</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Огромный и легендарный мир в пейзаже. Его удаленность от зрителя. Орган</w:t>
      </w:r>
      <w:r w:rsidRPr="00DC5AE8">
        <w:rPr>
          <w:rFonts w:eastAsia="Calibri"/>
          <w:sz w:val="28"/>
          <w:szCs w:val="28"/>
          <w:lang w:val="ru-RU"/>
        </w:rPr>
        <w:t>и</w:t>
      </w:r>
      <w:r w:rsidRPr="00DC5AE8">
        <w:rPr>
          <w:rFonts w:eastAsia="Calibri"/>
          <w:sz w:val="28"/>
          <w:szCs w:val="28"/>
          <w:lang w:val="ru-RU"/>
        </w:rPr>
        <w:t>зация перспективного пространства в картине. Роль выбора формата. Высота гор</w:t>
      </w:r>
      <w:r w:rsidRPr="00DC5AE8">
        <w:rPr>
          <w:rFonts w:eastAsia="Calibri"/>
          <w:sz w:val="28"/>
          <w:szCs w:val="28"/>
          <w:lang w:val="ru-RU"/>
        </w:rPr>
        <w:t>и</w:t>
      </w:r>
      <w:r w:rsidRPr="00DC5AE8">
        <w:rPr>
          <w:rFonts w:eastAsia="Calibri"/>
          <w:sz w:val="28"/>
          <w:szCs w:val="28"/>
          <w:lang w:val="ru-RU"/>
        </w:rPr>
        <w:t>зонта в картине и его обратный смысл.</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Природа и художник. Пейзаж-настроение как отклик на переживания худо</w:t>
      </w:r>
      <w:r w:rsidRPr="00DC5AE8">
        <w:rPr>
          <w:rFonts w:eastAsia="Calibri"/>
          <w:sz w:val="28"/>
          <w:szCs w:val="28"/>
          <w:lang w:val="ru-RU"/>
        </w:rPr>
        <w:t>ж</w:t>
      </w:r>
      <w:r w:rsidRPr="00DC5AE8">
        <w:rPr>
          <w:rFonts w:eastAsia="Calibri"/>
          <w:sz w:val="28"/>
          <w:szCs w:val="28"/>
          <w:lang w:val="ru-RU"/>
        </w:rPr>
        <w:t>ника. Многообразие форм и красок окружающего мира. Изменчивость состояний природы в течение суток. Освещение в природе: утро, вечер, сумрак, туман. Роль колорита в пейзаже-настроении.</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Городской пейзаж. Разные образы города в истории искусства в российском искусстве ХХ века. Работа над графической композицией «Городской Пейзаж». Ж</w:t>
      </w:r>
      <w:r w:rsidRPr="00DC5AE8">
        <w:rPr>
          <w:rFonts w:eastAsia="Calibri"/>
          <w:sz w:val="28"/>
          <w:szCs w:val="28"/>
          <w:lang w:val="ru-RU"/>
        </w:rPr>
        <w:t>е</w:t>
      </w:r>
      <w:r w:rsidRPr="00DC5AE8">
        <w:rPr>
          <w:rFonts w:eastAsia="Calibri"/>
          <w:sz w:val="28"/>
          <w:szCs w:val="28"/>
          <w:lang w:val="ru-RU"/>
        </w:rPr>
        <w:t>лательны предварительные наброски с натуры. Возможен вариант коллективной р</w:t>
      </w:r>
      <w:r w:rsidRPr="00DC5AE8">
        <w:rPr>
          <w:rFonts w:eastAsia="Calibri"/>
          <w:sz w:val="28"/>
          <w:szCs w:val="28"/>
          <w:lang w:val="ru-RU"/>
        </w:rPr>
        <w:t>а</w:t>
      </w:r>
      <w:r w:rsidRPr="00DC5AE8">
        <w:rPr>
          <w:rFonts w:eastAsia="Calibri"/>
          <w:sz w:val="28"/>
          <w:szCs w:val="28"/>
          <w:lang w:val="ru-RU"/>
        </w:rPr>
        <w:t>боты путем создания аппликации из отдельных изображений.</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lastRenderedPageBreak/>
        <w:t>Морской пейзаж. Огромный и легендарный мир в пейзаже. Его удаленность от зрителя. Организация перспективного пространства в картине. Роль выбора форм</w:t>
      </w:r>
      <w:r w:rsidRPr="00DC5AE8">
        <w:rPr>
          <w:rFonts w:eastAsia="Calibri"/>
          <w:sz w:val="28"/>
          <w:szCs w:val="28"/>
          <w:lang w:val="ru-RU"/>
        </w:rPr>
        <w:t>а</w:t>
      </w:r>
      <w:r w:rsidRPr="00DC5AE8">
        <w:rPr>
          <w:rFonts w:eastAsia="Calibri"/>
          <w:sz w:val="28"/>
          <w:szCs w:val="28"/>
          <w:lang w:val="ru-RU"/>
        </w:rPr>
        <w:t>та. Высота горизонта в картине и его смысл.</w:t>
      </w:r>
    </w:p>
    <w:p w:rsidR="00164704"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Выразительные возможности изобразительного искусства. Язык и смысл. Обобщение материала учебного года. Значение изобразительного искусства и жизни людей. Виды изобразительного искусства. Средства выразительности, основы о</w:t>
      </w:r>
      <w:r w:rsidRPr="00DC5AE8">
        <w:rPr>
          <w:rFonts w:eastAsia="Calibri"/>
          <w:sz w:val="28"/>
          <w:szCs w:val="28"/>
          <w:lang w:val="ru-RU"/>
        </w:rPr>
        <w:t>б</w:t>
      </w:r>
      <w:r w:rsidRPr="00DC5AE8">
        <w:rPr>
          <w:rFonts w:eastAsia="Calibri"/>
          <w:sz w:val="28"/>
          <w:szCs w:val="28"/>
          <w:lang w:val="ru-RU"/>
        </w:rPr>
        <w:t>разно-выразительного языка и произведение как целостность. Конструктивная осн</w:t>
      </w:r>
      <w:r w:rsidRPr="00DC5AE8">
        <w:rPr>
          <w:rFonts w:eastAsia="Calibri"/>
          <w:sz w:val="28"/>
          <w:szCs w:val="28"/>
          <w:lang w:val="ru-RU"/>
        </w:rPr>
        <w:t>о</w:t>
      </w:r>
      <w:r w:rsidRPr="00DC5AE8">
        <w:rPr>
          <w:rFonts w:eastAsia="Calibri"/>
          <w:sz w:val="28"/>
          <w:szCs w:val="28"/>
          <w:lang w:val="ru-RU"/>
        </w:rPr>
        <w:t>ва произведе</w:t>
      </w:r>
      <w:r w:rsidR="00164704" w:rsidRPr="00DC5AE8">
        <w:rPr>
          <w:rFonts w:eastAsia="Calibri"/>
          <w:sz w:val="28"/>
          <w:szCs w:val="28"/>
          <w:lang w:val="ru-RU"/>
        </w:rPr>
        <w:t>ния изобразительного искусства.</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b/>
          <w:sz w:val="28"/>
          <w:szCs w:val="28"/>
          <w:lang w:val="ru-RU"/>
        </w:rPr>
        <w:t xml:space="preserve">Художник – </w:t>
      </w:r>
      <w:r w:rsidR="00164704" w:rsidRPr="00DC5AE8">
        <w:rPr>
          <w:rFonts w:eastAsia="Calibri"/>
          <w:b/>
          <w:sz w:val="28"/>
          <w:szCs w:val="28"/>
          <w:lang w:val="ru-RU"/>
        </w:rPr>
        <w:t>дизайн – архитектура</w:t>
      </w:r>
      <w:r w:rsidR="00303C3E" w:rsidRPr="00DC5AE8">
        <w:rPr>
          <w:rFonts w:eastAsia="Calibri"/>
          <w:b/>
          <w:sz w:val="28"/>
          <w:szCs w:val="28"/>
          <w:lang w:val="ru-RU"/>
        </w:rPr>
        <w:t xml:space="preserve"> </w:t>
      </w:r>
      <w:r w:rsidRPr="00DC5AE8">
        <w:rPr>
          <w:rFonts w:eastAsia="Calibri"/>
          <w:sz w:val="28"/>
          <w:szCs w:val="28"/>
          <w:lang w:val="ru-RU"/>
        </w:rPr>
        <w:t>Художественный</w:t>
      </w:r>
      <w:r w:rsidR="00C07280">
        <w:rPr>
          <w:rFonts w:eastAsia="Calibri"/>
          <w:sz w:val="28"/>
          <w:szCs w:val="28"/>
          <w:lang w:val="ru-RU"/>
        </w:rPr>
        <w:t xml:space="preserve"> </w:t>
      </w:r>
      <w:r w:rsidRPr="00DC5AE8">
        <w:rPr>
          <w:rFonts w:eastAsia="Calibri"/>
          <w:sz w:val="28"/>
          <w:szCs w:val="28"/>
          <w:lang w:val="ru-RU"/>
        </w:rPr>
        <w:t>образ. Наброски</w:t>
      </w:r>
      <w:r w:rsidR="00C07280">
        <w:rPr>
          <w:rFonts w:eastAsia="Calibri"/>
          <w:sz w:val="28"/>
          <w:szCs w:val="28"/>
          <w:lang w:val="ru-RU"/>
        </w:rPr>
        <w:t xml:space="preserve"> </w:t>
      </w:r>
      <w:r w:rsidRPr="00DC5AE8">
        <w:rPr>
          <w:rFonts w:eastAsia="Calibri"/>
          <w:sz w:val="28"/>
          <w:szCs w:val="28"/>
          <w:lang w:val="ru-RU"/>
        </w:rPr>
        <w:t>по п</w:t>
      </w:r>
      <w:r w:rsidRPr="00DC5AE8">
        <w:rPr>
          <w:rFonts w:eastAsia="Calibri"/>
          <w:sz w:val="28"/>
          <w:szCs w:val="28"/>
          <w:lang w:val="ru-RU"/>
        </w:rPr>
        <w:t>а</w:t>
      </w:r>
      <w:r w:rsidRPr="00DC5AE8">
        <w:rPr>
          <w:rFonts w:eastAsia="Calibri"/>
          <w:sz w:val="28"/>
          <w:szCs w:val="28"/>
          <w:lang w:val="ru-RU"/>
        </w:rPr>
        <w:t>мяти и воображению. Язык искусства и средства выразительности. Понятие «худ</w:t>
      </w:r>
      <w:r w:rsidRPr="00DC5AE8">
        <w:rPr>
          <w:rFonts w:eastAsia="Calibri"/>
          <w:sz w:val="28"/>
          <w:szCs w:val="28"/>
          <w:lang w:val="ru-RU"/>
        </w:rPr>
        <w:t>о</w:t>
      </w:r>
      <w:r w:rsidRPr="00DC5AE8">
        <w:rPr>
          <w:rFonts w:eastAsia="Calibri"/>
          <w:sz w:val="28"/>
          <w:szCs w:val="28"/>
          <w:lang w:val="ru-RU"/>
        </w:rPr>
        <w:t>жественный образ». Разные уровни понимания произведения изобразительного и</w:t>
      </w:r>
      <w:r w:rsidRPr="00DC5AE8">
        <w:rPr>
          <w:rFonts w:eastAsia="Calibri"/>
          <w:sz w:val="28"/>
          <w:szCs w:val="28"/>
          <w:lang w:val="ru-RU"/>
        </w:rPr>
        <w:t>с</w:t>
      </w:r>
      <w:r w:rsidRPr="00DC5AE8">
        <w:rPr>
          <w:rFonts w:eastAsia="Calibri"/>
          <w:sz w:val="28"/>
          <w:szCs w:val="28"/>
          <w:lang w:val="ru-RU"/>
        </w:rPr>
        <w:t>кусства: предметный уровень и уровень сюжета; уровень эмоциональной оценки, сопереживания; уровень ценностных представлений художника о мире в целом, о связи явлений, о том, что прекрасно и что безобразно.</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Художественный образ. Воспоминания о лете. Набросок как вид рисунка, ос</w:t>
      </w:r>
      <w:r w:rsidRPr="00DC5AE8">
        <w:rPr>
          <w:rFonts w:eastAsia="Calibri"/>
          <w:sz w:val="28"/>
          <w:szCs w:val="28"/>
          <w:lang w:val="ru-RU"/>
        </w:rPr>
        <w:t>о</w:t>
      </w:r>
      <w:r w:rsidRPr="00DC5AE8">
        <w:rPr>
          <w:rFonts w:eastAsia="Calibri"/>
          <w:sz w:val="28"/>
          <w:szCs w:val="28"/>
          <w:lang w:val="ru-RU"/>
        </w:rPr>
        <w:t>бенности и виды набросков. Главное и второстепенное в изображении.</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Виды современного дизайна. Гармония и контраст. Симметрия и асимметрия, статика и динамика. Конструктивное начало – организующее начало в изобраз</w:t>
      </w:r>
      <w:r w:rsidRPr="00DC5AE8">
        <w:rPr>
          <w:rFonts w:eastAsia="Calibri"/>
          <w:sz w:val="28"/>
          <w:szCs w:val="28"/>
          <w:lang w:val="ru-RU"/>
        </w:rPr>
        <w:t>и</w:t>
      </w:r>
      <w:r w:rsidRPr="00DC5AE8">
        <w:rPr>
          <w:rFonts w:eastAsia="Calibri"/>
          <w:sz w:val="28"/>
          <w:szCs w:val="28"/>
          <w:lang w:val="ru-RU"/>
        </w:rPr>
        <w:t>тельном произведении. Композиция как конструирование реальности в пространстве картины. Построение произведения.</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Буква, строка, текст. Искусство шрифта. Слово и изображение. Искусства вр</w:t>
      </w:r>
      <w:r w:rsidRPr="00DC5AE8">
        <w:rPr>
          <w:rFonts w:eastAsia="Calibri"/>
          <w:sz w:val="28"/>
          <w:szCs w:val="28"/>
          <w:lang w:val="ru-RU"/>
        </w:rPr>
        <w:t>е</w:t>
      </w:r>
      <w:r w:rsidRPr="00DC5AE8">
        <w:rPr>
          <w:rFonts w:eastAsia="Calibri"/>
          <w:sz w:val="28"/>
          <w:szCs w:val="28"/>
          <w:lang w:val="ru-RU"/>
        </w:rPr>
        <w:t>менные и пространственные. Видима сторона реальности, зримый художественный образ. Иллюстрация как форма взаимосвязи слова с изображением.</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Эскизы фирменных знаков. Логотип и эмблемою</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Многообразие форм полиграфического дизайна от визитки до книги. Афиша театрального спектакля или плаката.</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Видимая сторона реальности, зримый художественный образ. Чертежный шрифт. Сюжет и содержание в картине.</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b/>
          <w:sz w:val="28"/>
          <w:szCs w:val="28"/>
          <w:lang w:val="ru-RU"/>
        </w:rPr>
        <w:t>В</w:t>
      </w:r>
      <w:r w:rsidR="00164704" w:rsidRPr="00DC5AE8">
        <w:rPr>
          <w:rFonts w:eastAsia="Calibri"/>
          <w:b/>
          <w:sz w:val="28"/>
          <w:szCs w:val="28"/>
          <w:lang w:val="ru-RU"/>
        </w:rPr>
        <w:t xml:space="preserve"> мире вещей и зданий</w:t>
      </w:r>
      <w:r w:rsidR="00303C3E" w:rsidRPr="00DC5AE8">
        <w:rPr>
          <w:rFonts w:eastAsia="Calibri"/>
          <w:b/>
          <w:sz w:val="28"/>
          <w:szCs w:val="28"/>
          <w:lang w:val="ru-RU"/>
        </w:rPr>
        <w:t xml:space="preserve"> </w:t>
      </w:r>
      <w:r w:rsidRPr="00DC5AE8">
        <w:rPr>
          <w:rFonts w:eastAsia="Calibri"/>
          <w:sz w:val="28"/>
          <w:szCs w:val="28"/>
          <w:lang w:val="ru-RU"/>
        </w:rPr>
        <w:t>Объект и пространство, от плоского к объемному. Предметы на плоскости. Плоскость и объем. Изображение как окно в мир. Когда и почему возникли задачи объемного изображения? Перспектива как способ</w:t>
      </w:r>
      <w:r w:rsidR="00C07280">
        <w:rPr>
          <w:rFonts w:eastAsia="Calibri"/>
          <w:sz w:val="28"/>
          <w:szCs w:val="28"/>
          <w:lang w:val="ru-RU"/>
        </w:rPr>
        <w:t xml:space="preserve"> </w:t>
      </w:r>
      <w:r w:rsidRPr="00DC5AE8">
        <w:rPr>
          <w:rFonts w:eastAsia="Calibri"/>
          <w:sz w:val="28"/>
          <w:szCs w:val="28"/>
          <w:lang w:val="ru-RU"/>
        </w:rPr>
        <w:t>изобр</w:t>
      </w:r>
      <w:r w:rsidRPr="00DC5AE8">
        <w:rPr>
          <w:rFonts w:eastAsia="Calibri"/>
          <w:sz w:val="28"/>
          <w:szCs w:val="28"/>
          <w:lang w:val="ru-RU"/>
        </w:rPr>
        <w:t>а</w:t>
      </w:r>
      <w:r w:rsidRPr="00DC5AE8">
        <w:rPr>
          <w:rFonts w:eastAsia="Calibri"/>
          <w:sz w:val="28"/>
          <w:szCs w:val="28"/>
          <w:lang w:val="ru-RU"/>
        </w:rPr>
        <w:t>жения на плоскости предметов в пространстве. Правила объемного изображения геометрических тел. Понятия ракурса.</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Конструкция: часть и целое. Здание в пространстве. Многообразие форм в м</w:t>
      </w:r>
      <w:r w:rsidRPr="00DC5AE8">
        <w:rPr>
          <w:rFonts w:eastAsia="Calibri"/>
          <w:sz w:val="28"/>
          <w:szCs w:val="28"/>
          <w:lang w:val="ru-RU"/>
        </w:rPr>
        <w:t>и</w:t>
      </w:r>
      <w:r w:rsidRPr="00DC5AE8">
        <w:rPr>
          <w:rFonts w:eastAsia="Calibri"/>
          <w:sz w:val="28"/>
          <w:szCs w:val="28"/>
          <w:lang w:val="ru-RU"/>
        </w:rPr>
        <w:t>ре.</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Понятие формы. Линейные, плоскостные и объемные формы. Формы простые и сложные. Конструкция сложной формы. Правила изображения и средства выраз</w:t>
      </w:r>
      <w:r w:rsidRPr="00DC5AE8">
        <w:rPr>
          <w:rFonts w:eastAsia="Calibri"/>
          <w:sz w:val="28"/>
          <w:szCs w:val="28"/>
          <w:lang w:val="ru-RU"/>
        </w:rPr>
        <w:t>и</w:t>
      </w:r>
      <w:r w:rsidRPr="00DC5AE8">
        <w:rPr>
          <w:rFonts w:eastAsia="Calibri"/>
          <w:sz w:val="28"/>
          <w:szCs w:val="28"/>
          <w:lang w:val="ru-RU"/>
        </w:rPr>
        <w:t>тельности. Выразительность формы.</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Красота и целесообразность вещей. Материальный образ времени. Плоскость</w:t>
      </w:r>
      <w:r w:rsidR="00C07280">
        <w:rPr>
          <w:rFonts w:eastAsia="Calibri"/>
          <w:sz w:val="28"/>
          <w:szCs w:val="28"/>
          <w:lang w:val="ru-RU"/>
        </w:rPr>
        <w:t xml:space="preserve"> </w:t>
      </w:r>
      <w:r w:rsidRPr="00DC5AE8">
        <w:rPr>
          <w:rFonts w:eastAsia="Calibri"/>
          <w:sz w:val="28"/>
          <w:szCs w:val="28"/>
          <w:lang w:val="ru-RU"/>
        </w:rPr>
        <w:t>и объем. Изображение</w:t>
      </w:r>
      <w:r w:rsidR="00C07280">
        <w:rPr>
          <w:rFonts w:eastAsia="Calibri"/>
          <w:sz w:val="28"/>
          <w:szCs w:val="28"/>
          <w:lang w:val="ru-RU"/>
        </w:rPr>
        <w:t xml:space="preserve"> </w:t>
      </w:r>
      <w:r w:rsidRPr="00DC5AE8">
        <w:rPr>
          <w:rFonts w:eastAsia="Calibri"/>
          <w:sz w:val="28"/>
          <w:szCs w:val="28"/>
          <w:lang w:val="ru-RU"/>
        </w:rPr>
        <w:t>как окно в мир. Когда</w:t>
      </w:r>
      <w:r w:rsidR="00C07280">
        <w:rPr>
          <w:rFonts w:eastAsia="Calibri"/>
          <w:sz w:val="28"/>
          <w:szCs w:val="28"/>
          <w:lang w:val="ru-RU"/>
        </w:rPr>
        <w:t xml:space="preserve"> </w:t>
      </w:r>
      <w:r w:rsidRPr="00DC5AE8">
        <w:rPr>
          <w:rFonts w:eastAsia="Calibri"/>
          <w:sz w:val="28"/>
          <w:szCs w:val="28"/>
          <w:lang w:val="ru-RU"/>
        </w:rPr>
        <w:t>и почему возникли задачи объемного изображения? Перспектива как способ изображения на плоскости предметов в пр</w:t>
      </w:r>
      <w:r w:rsidRPr="00DC5AE8">
        <w:rPr>
          <w:rFonts w:eastAsia="Calibri"/>
          <w:sz w:val="28"/>
          <w:szCs w:val="28"/>
          <w:lang w:val="ru-RU"/>
        </w:rPr>
        <w:t>о</w:t>
      </w:r>
      <w:r w:rsidRPr="00DC5AE8">
        <w:rPr>
          <w:rFonts w:eastAsia="Calibri"/>
          <w:sz w:val="28"/>
          <w:szCs w:val="28"/>
          <w:lang w:val="ru-RU"/>
        </w:rPr>
        <w:t>странстве. Правила объемного изображения геометрических тел. Понятие ракурса.</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Единство художественного и функционального в вещах. Многообразие форм в мире. Понятие формы. Линейные плоскостные и объемные формы.</w:t>
      </w:r>
      <w:r w:rsidR="004F4A63">
        <w:rPr>
          <w:rFonts w:eastAsia="Calibri"/>
          <w:sz w:val="28"/>
          <w:szCs w:val="28"/>
          <w:lang w:val="ru-RU"/>
        </w:rPr>
        <w:t xml:space="preserve"> </w:t>
      </w:r>
      <w:r w:rsidRPr="00DC5AE8">
        <w:rPr>
          <w:rFonts w:eastAsia="Calibri"/>
          <w:sz w:val="28"/>
          <w:szCs w:val="28"/>
          <w:lang w:val="ru-RU"/>
        </w:rPr>
        <w:t>Плоские</w:t>
      </w:r>
      <w:r w:rsidR="004F4A63">
        <w:rPr>
          <w:rFonts w:eastAsia="Calibri"/>
          <w:sz w:val="28"/>
          <w:szCs w:val="28"/>
          <w:lang w:val="ru-RU"/>
        </w:rPr>
        <w:t xml:space="preserve"> </w:t>
      </w:r>
      <w:r w:rsidRPr="00DC5AE8">
        <w:rPr>
          <w:rFonts w:eastAsia="Calibri"/>
          <w:sz w:val="28"/>
          <w:szCs w:val="28"/>
          <w:lang w:val="ru-RU"/>
        </w:rPr>
        <w:t>геоме</w:t>
      </w:r>
      <w:r w:rsidRPr="00DC5AE8">
        <w:rPr>
          <w:rFonts w:eastAsia="Calibri"/>
          <w:sz w:val="28"/>
          <w:szCs w:val="28"/>
          <w:lang w:val="ru-RU"/>
        </w:rPr>
        <w:t>т</w:t>
      </w:r>
      <w:r w:rsidRPr="00DC5AE8">
        <w:rPr>
          <w:rFonts w:eastAsia="Calibri"/>
          <w:sz w:val="28"/>
          <w:szCs w:val="28"/>
          <w:lang w:val="ru-RU"/>
        </w:rPr>
        <w:t>рические</w:t>
      </w:r>
      <w:r w:rsidR="004F4A63">
        <w:rPr>
          <w:rFonts w:eastAsia="Calibri"/>
          <w:sz w:val="28"/>
          <w:szCs w:val="28"/>
          <w:lang w:val="ru-RU"/>
        </w:rPr>
        <w:t xml:space="preserve"> </w:t>
      </w:r>
      <w:r w:rsidRPr="00DC5AE8">
        <w:rPr>
          <w:rFonts w:eastAsia="Calibri"/>
          <w:sz w:val="28"/>
          <w:szCs w:val="28"/>
          <w:lang w:val="ru-RU"/>
        </w:rPr>
        <w:t xml:space="preserve">тела которые можно увидеть в основе всего многообразия форм. Формы </w:t>
      </w:r>
      <w:r w:rsidRPr="00DC5AE8">
        <w:rPr>
          <w:rFonts w:eastAsia="Calibri"/>
          <w:sz w:val="28"/>
          <w:szCs w:val="28"/>
          <w:lang w:val="ru-RU"/>
        </w:rPr>
        <w:lastRenderedPageBreak/>
        <w:t>простые и сложные. Конституция сложной формы. Правила изображения и средства выразительности. Выразительность формы.</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Материал и цвет в архитектуре и дизайне. Цвет в живописи и богатство его выразительных возможностей. Собственный цвет предмета (локальный цвет) в ж</w:t>
      </w:r>
      <w:r w:rsidRPr="00DC5AE8">
        <w:rPr>
          <w:rFonts w:eastAsia="Calibri"/>
          <w:sz w:val="28"/>
          <w:szCs w:val="28"/>
          <w:lang w:val="ru-RU"/>
        </w:rPr>
        <w:t>и</w:t>
      </w:r>
      <w:r w:rsidRPr="00DC5AE8">
        <w:rPr>
          <w:rFonts w:eastAsia="Calibri"/>
          <w:sz w:val="28"/>
          <w:szCs w:val="28"/>
          <w:lang w:val="ru-RU"/>
        </w:rPr>
        <w:t>вописи (обусловленный). Цветовая организация -</w:t>
      </w:r>
      <w:r w:rsidR="00C07280">
        <w:rPr>
          <w:rFonts w:eastAsia="Calibri"/>
          <w:sz w:val="28"/>
          <w:szCs w:val="28"/>
          <w:lang w:val="ru-RU"/>
        </w:rPr>
        <w:t xml:space="preserve"> </w:t>
      </w:r>
      <w:r w:rsidRPr="00DC5AE8">
        <w:rPr>
          <w:rFonts w:eastAsia="Calibri"/>
          <w:sz w:val="28"/>
          <w:szCs w:val="28"/>
          <w:lang w:val="ru-RU"/>
        </w:rPr>
        <w:t>цветочных цветовых пятен. Разное видение и понимание цветового состояния изображаемого мира в истории искусс</w:t>
      </w:r>
      <w:r w:rsidRPr="00DC5AE8">
        <w:rPr>
          <w:rFonts w:eastAsia="Calibri"/>
          <w:sz w:val="28"/>
          <w:szCs w:val="28"/>
          <w:lang w:val="ru-RU"/>
        </w:rPr>
        <w:t>т</w:t>
      </w:r>
      <w:r w:rsidRPr="00DC5AE8">
        <w:rPr>
          <w:rFonts w:eastAsia="Calibri"/>
          <w:sz w:val="28"/>
          <w:szCs w:val="28"/>
          <w:lang w:val="ru-RU"/>
        </w:rPr>
        <w:t>ва.</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Реальность и фантазия в художественном творчестве. Произведения искусства на тему будни и их значение в понимании человеком своего бытия. Поэтическое восприятие жизни. Выражение ценности картины мира в произведениях бытового жанра.</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Понятие абстракционизма. Понятие сюжета, тема и содержание в произвед</w:t>
      </w:r>
      <w:r w:rsidRPr="00DC5AE8">
        <w:rPr>
          <w:rFonts w:eastAsia="Calibri"/>
          <w:sz w:val="28"/>
          <w:szCs w:val="28"/>
          <w:lang w:val="ru-RU"/>
        </w:rPr>
        <w:t>е</w:t>
      </w:r>
      <w:r w:rsidRPr="00DC5AE8">
        <w:rPr>
          <w:rFonts w:eastAsia="Calibri"/>
          <w:sz w:val="28"/>
          <w:szCs w:val="28"/>
          <w:lang w:val="ru-RU"/>
        </w:rPr>
        <w:t>ниях изобразительного искусства. Разница между сюжетом и содержанием. Разли</w:t>
      </w:r>
      <w:r w:rsidRPr="00DC5AE8">
        <w:rPr>
          <w:rFonts w:eastAsia="Calibri"/>
          <w:sz w:val="28"/>
          <w:szCs w:val="28"/>
          <w:lang w:val="ru-RU"/>
        </w:rPr>
        <w:t>ч</w:t>
      </w:r>
      <w:r w:rsidRPr="00DC5AE8">
        <w:rPr>
          <w:rFonts w:eastAsia="Calibri"/>
          <w:sz w:val="28"/>
          <w:szCs w:val="28"/>
          <w:lang w:val="ru-RU"/>
        </w:rPr>
        <w:t>ные уровни понимания произведения. Разное содержание в картинах с похожим с</w:t>
      </w:r>
      <w:r w:rsidRPr="00DC5AE8">
        <w:rPr>
          <w:rFonts w:eastAsia="Calibri"/>
          <w:sz w:val="28"/>
          <w:szCs w:val="28"/>
          <w:lang w:val="ru-RU"/>
        </w:rPr>
        <w:t>ю</w:t>
      </w:r>
      <w:r w:rsidRPr="00DC5AE8">
        <w:rPr>
          <w:rFonts w:eastAsia="Calibri"/>
          <w:sz w:val="28"/>
          <w:szCs w:val="28"/>
          <w:lang w:val="ru-RU"/>
        </w:rPr>
        <w:t>жетом.</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Абстрактная композиция. Множественность направлений языков изображения в искусстве ХХ века. Искусство светлой мечты и печали (М. Шагал, П. Пикассо). Искусство протеста и борьбы. Драматизм изобразительного искусства. Активность воздействия на зрителя, не созерцательность, метафоризм. Монументальная жив</w:t>
      </w:r>
      <w:r w:rsidRPr="00DC5AE8">
        <w:rPr>
          <w:rFonts w:eastAsia="Calibri"/>
          <w:sz w:val="28"/>
          <w:szCs w:val="28"/>
          <w:lang w:val="ru-RU"/>
        </w:rPr>
        <w:t>о</w:t>
      </w:r>
      <w:r w:rsidRPr="00DC5AE8">
        <w:rPr>
          <w:rFonts w:eastAsia="Calibri"/>
          <w:sz w:val="28"/>
          <w:szCs w:val="28"/>
          <w:lang w:val="ru-RU"/>
        </w:rPr>
        <w:t>пись Мексики. Сюрреализм Сальвадора Дали.</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Музыка и рисунок. Понятие сюжета темы и содержание в произведениях из</w:t>
      </w:r>
      <w:r w:rsidRPr="00DC5AE8">
        <w:rPr>
          <w:rFonts w:eastAsia="Calibri"/>
          <w:sz w:val="28"/>
          <w:szCs w:val="28"/>
          <w:lang w:val="ru-RU"/>
        </w:rPr>
        <w:t>о</w:t>
      </w:r>
      <w:r w:rsidRPr="00DC5AE8">
        <w:rPr>
          <w:rFonts w:eastAsia="Calibri"/>
          <w:sz w:val="28"/>
          <w:szCs w:val="28"/>
          <w:lang w:val="ru-RU"/>
        </w:rPr>
        <w:t>бразительного искусства. Различные уровни понимания произведения. Разное с</w:t>
      </w:r>
      <w:r w:rsidRPr="00DC5AE8">
        <w:rPr>
          <w:rFonts w:eastAsia="Calibri"/>
          <w:sz w:val="28"/>
          <w:szCs w:val="28"/>
          <w:lang w:val="ru-RU"/>
        </w:rPr>
        <w:t>о</w:t>
      </w:r>
      <w:r w:rsidRPr="00DC5AE8">
        <w:rPr>
          <w:rFonts w:eastAsia="Calibri"/>
          <w:sz w:val="28"/>
          <w:szCs w:val="28"/>
          <w:lang w:val="ru-RU"/>
        </w:rPr>
        <w:t>держание в картинках с похожим сюжетом.</w:t>
      </w:r>
    </w:p>
    <w:p w:rsidR="001A35A0" w:rsidRPr="00DC5AE8" w:rsidRDefault="00164704" w:rsidP="00270E0B">
      <w:pPr>
        <w:widowControl/>
        <w:autoSpaceDE/>
        <w:autoSpaceDN/>
        <w:ind w:firstLine="720"/>
        <w:jc w:val="both"/>
        <w:rPr>
          <w:rFonts w:eastAsia="Calibri"/>
          <w:sz w:val="28"/>
          <w:szCs w:val="28"/>
          <w:lang w:val="ru-RU"/>
        </w:rPr>
      </w:pPr>
      <w:r w:rsidRPr="00DC5AE8">
        <w:rPr>
          <w:rFonts w:eastAsia="Calibri"/>
          <w:b/>
          <w:sz w:val="28"/>
          <w:szCs w:val="28"/>
          <w:lang w:val="ru-RU"/>
        </w:rPr>
        <w:t>Город и человек</w:t>
      </w:r>
      <w:r w:rsidR="00C07280">
        <w:rPr>
          <w:rFonts w:eastAsia="Calibri"/>
          <w:sz w:val="28"/>
          <w:szCs w:val="28"/>
          <w:lang w:val="ru-RU"/>
        </w:rPr>
        <w:t xml:space="preserve"> </w:t>
      </w:r>
      <w:r w:rsidR="001A35A0" w:rsidRPr="00DC5AE8">
        <w:rPr>
          <w:rFonts w:eastAsia="Calibri"/>
          <w:sz w:val="28"/>
          <w:szCs w:val="28"/>
          <w:lang w:val="ru-RU"/>
        </w:rPr>
        <w:t>Город и архитектура прошлого. Разные образы города в и</w:t>
      </w:r>
      <w:r w:rsidR="001A35A0" w:rsidRPr="00DC5AE8">
        <w:rPr>
          <w:rFonts w:eastAsia="Calibri"/>
          <w:sz w:val="28"/>
          <w:szCs w:val="28"/>
          <w:lang w:val="ru-RU"/>
        </w:rPr>
        <w:t>с</w:t>
      </w:r>
      <w:r w:rsidR="001A35A0" w:rsidRPr="00DC5AE8">
        <w:rPr>
          <w:rFonts w:eastAsia="Calibri"/>
          <w:sz w:val="28"/>
          <w:szCs w:val="28"/>
          <w:lang w:val="ru-RU"/>
        </w:rPr>
        <w:t>тории искусства и в искусстве. Бытовые сюжеты на тему жизни в прошлом. Интерес к истории уклад жизни своего народа. Образ прошлого, созданные художниками, и его значение в представление народа о самом себе. Работа на графической композ</w:t>
      </w:r>
      <w:r w:rsidR="001A35A0" w:rsidRPr="00DC5AE8">
        <w:rPr>
          <w:rFonts w:eastAsia="Calibri"/>
          <w:sz w:val="28"/>
          <w:szCs w:val="28"/>
          <w:lang w:val="ru-RU"/>
        </w:rPr>
        <w:t>и</w:t>
      </w:r>
      <w:r w:rsidR="001A35A0" w:rsidRPr="00DC5AE8">
        <w:rPr>
          <w:rFonts w:eastAsia="Calibri"/>
          <w:sz w:val="28"/>
          <w:szCs w:val="28"/>
          <w:lang w:val="ru-RU"/>
        </w:rPr>
        <w:t>ции «городской пейзаж». Желательны предварительные наброски с натуры. Возм</w:t>
      </w:r>
      <w:r w:rsidR="001A35A0" w:rsidRPr="00DC5AE8">
        <w:rPr>
          <w:rFonts w:eastAsia="Calibri"/>
          <w:sz w:val="28"/>
          <w:szCs w:val="28"/>
          <w:lang w:val="ru-RU"/>
        </w:rPr>
        <w:t>о</w:t>
      </w:r>
      <w:r w:rsidR="001A35A0" w:rsidRPr="00DC5AE8">
        <w:rPr>
          <w:rFonts w:eastAsia="Calibri"/>
          <w:sz w:val="28"/>
          <w:szCs w:val="28"/>
          <w:lang w:val="ru-RU"/>
        </w:rPr>
        <w:t>жен вариант коллективной работы</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Город сегодня и завтра. Разные образы города в истории искусства и в росси</w:t>
      </w:r>
      <w:r w:rsidRPr="00DC5AE8">
        <w:rPr>
          <w:rFonts w:eastAsia="Calibri"/>
          <w:sz w:val="28"/>
          <w:szCs w:val="28"/>
          <w:lang w:val="ru-RU"/>
        </w:rPr>
        <w:t>й</w:t>
      </w:r>
      <w:r w:rsidRPr="00DC5AE8">
        <w:rPr>
          <w:rFonts w:eastAsia="Calibri"/>
          <w:sz w:val="28"/>
          <w:szCs w:val="28"/>
          <w:lang w:val="ru-RU"/>
        </w:rPr>
        <w:t>ском искусстве ХХ века. Работа над графической композиции «городской пейзаж». Желательны предварительные наброски с натуры. Возможно вариант коллективной работы.</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Живое пространство города. Линейная перспектива. Перспектива-учения о способе передачи глубины пространства. Плоскость картины. Точка зрения. Гор</w:t>
      </w:r>
      <w:r w:rsidRPr="00DC5AE8">
        <w:rPr>
          <w:rFonts w:eastAsia="Calibri"/>
          <w:sz w:val="28"/>
          <w:szCs w:val="28"/>
          <w:lang w:val="ru-RU"/>
        </w:rPr>
        <w:t>и</w:t>
      </w:r>
      <w:r w:rsidRPr="00DC5AE8">
        <w:rPr>
          <w:rFonts w:eastAsia="Calibri"/>
          <w:sz w:val="28"/>
          <w:szCs w:val="28"/>
          <w:lang w:val="ru-RU"/>
        </w:rPr>
        <w:t>зонт и его высота. Уменьшение удаленных предметов-перспективное сокращение. Точка схода. Правила</w:t>
      </w:r>
      <w:r w:rsidR="00C07280">
        <w:rPr>
          <w:rFonts w:eastAsia="Calibri"/>
          <w:sz w:val="28"/>
          <w:szCs w:val="28"/>
          <w:lang w:val="ru-RU"/>
        </w:rPr>
        <w:t xml:space="preserve"> </w:t>
      </w:r>
      <w:r w:rsidRPr="00DC5AE8">
        <w:rPr>
          <w:rFonts w:eastAsia="Calibri"/>
          <w:sz w:val="28"/>
          <w:szCs w:val="28"/>
          <w:lang w:val="ru-RU"/>
        </w:rPr>
        <w:t>воздушной перспективы, планы воздушной перспективы и</w:t>
      </w:r>
      <w:r w:rsidRPr="00DC5AE8">
        <w:rPr>
          <w:rFonts w:eastAsia="Calibri"/>
          <w:sz w:val="28"/>
          <w:szCs w:val="28"/>
          <w:lang w:val="ru-RU"/>
        </w:rPr>
        <w:t>з</w:t>
      </w:r>
      <w:r w:rsidRPr="00DC5AE8">
        <w:rPr>
          <w:rFonts w:eastAsia="Calibri"/>
          <w:sz w:val="28"/>
          <w:szCs w:val="28"/>
          <w:lang w:val="ru-RU"/>
        </w:rPr>
        <w:t>менения контрастности.</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Микрорайон, улица, ритм, динамика. Плоскость картины. Точка зрения. Гор</w:t>
      </w:r>
      <w:r w:rsidRPr="00DC5AE8">
        <w:rPr>
          <w:rFonts w:eastAsia="Calibri"/>
          <w:sz w:val="28"/>
          <w:szCs w:val="28"/>
          <w:lang w:val="ru-RU"/>
        </w:rPr>
        <w:t>и</w:t>
      </w:r>
      <w:r w:rsidRPr="00DC5AE8">
        <w:rPr>
          <w:rFonts w:eastAsia="Calibri"/>
          <w:sz w:val="28"/>
          <w:szCs w:val="28"/>
          <w:lang w:val="ru-RU"/>
        </w:rPr>
        <w:t>зонт и его высота. Уменьшение удаленных предметов – перспективное сокращение. Точка схода. Правила</w:t>
      </w:r>
      <w:r w:rsidR="00C07280">
        <w:rPr>
          <w:rFonts w:eastAsia="Calibri"/>
          <w:sz w:val="28"/>
          <w:szCs w:val="28"/>
          <w:lang w:val="ru-RU"/>
        </w:rPr>
        <w:t xml:space="preserve"> </w:t>
      </w:r>
      <w:r w:rsidRPr="00DC5AE8">
        <w:rPr>
          <w:rFonts w:eastAsia="Calibri"/>
          <w:sz w:val="28"/>
          <w:szCs w:val="28"/>
          <w:lang w:val="ru-RU"/>
        </w:rPr>
        <w:t>воздушной перспективы, планы воздушной перспективы и</w:t>
      </w:r>
      <w:r w:rsidRPr="00DC5AE8">
        <w:rPr>
          <w:rFonts w:eastAsia="Calibri"/>
          <w:sz w:val="28"/>
          <w:szCs w:val="28"/>
          <w:lang w:val="ru-RU"/>
        </w:rPr>
        <w:t>з</w:t>
      </w:r>
      <w:r w:rsidRPr="00DC5AE8">
        <w:rPr>
          <w:rFonts w:eastAsia="Calibri"/>
          <w:sz w:val="28"/>
          <w:szCs w:val="28"/>
          <w:lang w:val="ru-RU"/>
        </w:rPr>
        <w:t>менения контрастности.</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 xml:space="preserve">Вещь в городе, малая архитектура. Плоскость и объем. Изображение как окно в мир. Когда и почему возникли задачи объемного изображения? Перспектива как </w:t>
      </w:r>
      <w:r w:rsidRPr="00DC5AE8">
        <w:rPr>
          <w:rFonts w:eastAsia="Calibri"/>
          <w:sz w:val="28"/>
          <w:szCs w:val="28"/>
          <w:lang w:val="ru-RU"/>
        </w:rPr>
        <w:lastRenderedPageBreak/>
        <w:t>способ изображения на плоскости предметов в пространстве. Правила объемного изображения геометрических тел. Понятие</w:t>
      </w:r>
      <w:r w:rsidR="00C07280">
        <w:rPr>
          <w:rFonts w:eastAsia="Calibri"/>
          <w:sz w:val="28"/>
          <w:szCs w:val="28"/>
          <w:lang w:val="ru-RU"/>
        </w:rPr>
        <w:t xml:space="preserve"> </w:t>
      </w:r>
      <w:r w:rsidRPr="00DC5AE8">
        <w:rPr>
          <w:rFonts w:eastAsia="Calibri"/>
          <w:sz w:val="28"/>
          <w:szCs w:val="28"/>
          <w:lang w:val="ru-RU"/>
        </w:rPr>
        <w:t>ракурса.</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Человек и его профессия. Знать о выразительном значении размера произвед</w:t>
      </w:r>
      <w:r w:rsidRPr="00DC5AE8">
        <w:rPr>
          <w:rFonts w:eastAsia="Calibri"/>
          <w:sz w:val="28"/>
          <w:szCs w:val="28"/>
          <w:lang w:val="ru-RU"/>
        </w:rPr>
        <w:t>е</w:t>
      </w:r>
      <w:r w:rsidRPr="00DC5AE8">
        <w:rPr>
          <w:rFonts w:eastAsia="Calibri"/>
          <w:sz w:val="28"/>
          <w:szCs w:val="28"/>
          <w:lang w:val="ru-RU"/>
        </w:rPr>
        <w:t>ний. Изображение человека, занятого профессией (делом).</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Интерьер и вещь в доме. Дизайн интерьера. Роль материалов, фактур и цвет</w:t>
      </w:r>
      <w:r w:rsidRPr="00DC5AE8">
        <w:rPr>
          <w:rFonts w:eastAsia="Calibri"/>
          <w:sz w:val="28"/>
          <w:szCs w:val="28"/>
          <w:lang w:val="ru-RU"/>
        </w:rPr>
        <w:t>о</w:t>
      </w:r>
      <w:r w:rsidRPr="00DC5AE8">
        <w:rPr>
          <w:rFonts w:eastAsia="Calibri"/>
          <w:sz w:val="28"/>
          <w:szCs w:val="28"/>
          <w:lang w:val="ru-RU"/>
        </w:rPr>
        <w:t>вой гаммы. Функциональная красота или роскошь предметного наполнения интер</w:t>
      </w:r>
      <w:r w:rsidRPr="00DC5AE8">
        <w:rPr>
          <w:rFonts w:eastAsia="Calibri"/>
          <w:sz w:val="28"/>
          <w:szCs w:val="28"/>
          <w:lang w:val="ru-RU"/>
        </w:rPr>
        <w:t>ь</w:t>
      </w:r>
      <w:r w:rsidRPr="00DC5AE8">
        <w:rPr>
          <w:rFonts w:eastAsia="Calibri"/>
          <w:sz w:val="28"/>
          <w:szCs w:val="28"/>
          <w:lang w:val="ru-RU"/>
        </w:rPr>
        <w:t>ера.</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Семейный портрет в интерьере. Понятие сюжета темы и содержание в прои</w:t>
      </w:r>
      <w:r w:rsidRPr="00DC5AE8">
        <w:rPr>
          <w:rFonts w:eastAsia="Calibri"/>
          <w:sz w:val="28"/>
          <w:szCs w:val="28"/>
          <w:lang w:val="ru-RU"/>
        </w:rPr>
        <w:t>з</w:t>
      </w:r>
      <w:r w:rsidRPr="00DC5AE8">
        <w:rPr>
          <w:rFonts w:eastAsia="Calibri"/>
          <w:sz w:val="28"/>
          <w:szCs w:val="28"/>
          <w:lang w:val="ru-RU"/>
        </w:rPr>
        <w:t>ведениях изобразительного искусства. Разница между сюжетом и содержанием. Ра</w:t>
      </w:r>
      <w:r w:rsidRPr="00DC5AE8">
        <w:rPr>
          <w:rFonts w:eastAsia="Calibri"/>
          <w:sz w:val="28"/>
          <w:szCs w:val="28"/>
          <w:lang w:val="ru-RU"/>
        </w:rPr>
        <w:t>з</w:t>
      </w:r>
      <w:r w:rsidRPr="00DC5AE8">
        <w:rPr>
          <w:rFonts w:eastAsia="Calibri"/>
          <w:sz w:val="28"/>
          <w:szCs w:val="28"/>
          <w:lang w:val="ru-RU"/>
        </w:rPr>
        <w:t>личные уровни понимания произведения. Разные содержания в картинах с похожим сюжетом.</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Природа и архитектура. Организация ландшафта. Передача</w:t>
      </w:r>
      <w:r w:rsidR="00C07280">
        <w:rPr>
          <w:rFonts w:eastAsia="Calibri"/>
          <w:sz w:val="28"/>
          <w:szCs w:val="28"/>
          <w:lang w:val="ru-RU"/>
        </w:rPr>
        <w:t xml:space="preserve"> </w:t>
      </w:r>
      <w:r w:rsidRPr="00DC5AE8">
        <w:rPr>
          <w:rFonts w:eastAsia="Calibri"/>
          <w:sz w:val="28"/>
          <w:szCs w:val="28"/>
          <w:lang w:val="ru-RU"/>
        </w:rPr>
        <w:t>в творческой раб</w:t>
      </w:r>
      <w:r w:rsidRPr="00DC5AE8">
        <w:rPr>
          <w:rFonts w:eastAsia="Calibri"/>
          <w:sz w:val="28"/>
          <w:szCs w:val="28"/>
          <w:lang w:val="ru-RU"/>
        </w:rPr>
        <w:t>о</w:t>
      </w:r>
      <w:r w:rsidRPr="00DC5AE8">
        <w:rPr>
          <w:rFonts w:eastAsia="Calibri"/>
          <w:sz w:val="28"/>
          <w:szCs w:val="28"/>
          <w:lang w:val="ru-RU"/>
        </w:rPr>
        <w:t>те цветом, формой, пластикой линий стилевого единства декоративного решения.</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Если бы я был волшебником. Понятие сюжета, темы и содержание в произв</w:t>
      </w:r>
      <w:r w:rsidRPr="00DC5AE8">
        <w:rPr>
          <w:rFonts w:eastAsia="Calibri"/>
          <w:sz w:val="28"/>
          <w:szCs w:val="28"/>
          <w:lang w:val="ru-RU"/>
        </w:rPr>
        <w:t>е</w:t>
      </w:r>
      <w:r w:rsidRPr="00DC5AE8">
        <w:rPr>
          <w:rFonts w:eastAsia="Calibri"/>
          <w:sz w:val="28"/>
          <w:szCs w:val="28"/>
          <w:lang w:val="ru-RU"/>
        </w:rPr>
        <w:t>дениях изобразительного искусства. Разница между сюжетом и содержанием. Ра</w:t>
      </w:r>
      <w:r w:rsidRPr="00DC5AE8">
        <w:rPr>
          <w:rFonts w:eastAsia="Calibri"/>
          <w:sz w:val="28"/>
          <w:szCs w:val="28"/>
          <w:lang w:val="ru-RU"/>
        </w:rPr>
        <w:t>з</w:t>
      </w:r>
      <w:r w:rsidRPr="00DC5AE8">
        <w:rPr>
          <w:rFonts w:eastAsia="Calibri"/>
          <w:sz w:val="28"/>
          <w:szCs w:val="28"/>
          <w:lang w:val="ru-RU"/>
        </w:rPr>
        <w:t>личные уровни понимания произведения. Разное содержание в картинах с похожим сюжетом.</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Фрагмент сквера, детского парка. Передача</w:t>
      </w:r>
      <w:r w:rsidR="00C07280">
        <w:rPr>
          <w:rFonts w:eastAsia="Calibri"/>
          <w:sz w:val="28"/>
          <w:szCs w:val="28"/>
          <w:lang w:val="ru-RU"/>
        </w:rPr>
        <w:t xml:space="preserve"> </w:t>
      </w:r>
      <w:r w:rsidRPr="00DC5AE8">
        <w:rPr>
          <w:rFonts w:eastAsia="Calibri"/>
          <w:sz w:val="28"/>
          <w:szCs w:val="28"/>
          <w:lang w:val="ru-RU"/>
        </w:rPr>
        <w:t>в творческой работе цветом, фо</w:t>
      </w:r>
      <w:r w:rsidRPr="00DC5AE8">
        <w:rPr>
          <w:rFonts w:eastAsia="Calibri"/>
          <w:sz w:val="28"/>
          <w:szCs w:val="28"/>
          <w:lang w:val="ru-RU"/>
        </w:rPr>
        <w:t>р</w:t>
      </w:r>
      <w:r w:rsidRPr="00DC5AE8">
        <w:rPr>
          <w:rFonts w:eastAsia="Calibri"/>
          <w:sz w:val="28"/>
          <w:szCs w:val="28"/>
          <w:lang w:val="ru-RU"/>
        </w:rPr>
        <w:t>мой, пластикой линий стилевого единства декоративного решения, предметов быта и одежды людей.</w:t>
      </w:r>
    </w:p>
    <w:p w:rsidR="001A35A0" w:rsidRPr="00DC5AE8" w:rsidRDefault="001A35A0" w:rsidP="00270E0B">
      <w:pPr>
        <w:widowControl/>
        <w:autoSpaceDE/>
        <w:autoSpaceDN/>
        <w:ind w:firstLine="720"/>
        <w:jc w:val="both"/>
        <w:rPr>
          <w:rFonts w:eastAsia="Calibri"/>
          <w:b/>
          <w:sz w:val="28"/>
          <w:szCs w:val="28"/>
          <w:lang w:val="ru-RU"/>
        </w:rPr>
      </w:pP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b/>
          <w:sz w:val="28"/>
          <w:szCs w:val="28"/>
          <w:lang w:val="ru-RU"/>
        </w:rPr>
        <w:t>Человек в зеркале д</w:t>
      </w:r>
      <w:r w:rsidR="00115C5A" w:rsidRPr="00DC5AE8">
        <w:rPr>
          <w:rFonts w:eastAsia="Calibri"/>
          <w:b/>
          <w:sz w:val="28"/>
          <w:szCs w:val="28"/>
          <w:lang w:val="ru-RU"/>
        </w:rPr>
        <w:t>изайна и архитектуры</w:t>
      </w:r>
      <w:r w:rsidR="00C07280">
        <w:rPr>
          <w:rFonts w:eastAsia="Calibri"/>
          <w:sz w:val="28"/>
          <w:szCs w:val="28"/>
          <w:lang w:val="ru-RU"/>
        </w:rPr>
        <w:t xml:space="preserve"> </w:t>
      </w:r>
      <w:r w:rsidRPr="00DC5AE8">
        <w:rPr>
          <w:rFonts w:eastAsia="Calibri"/>
          <w:sz w:val="28"/>
          <w:szCs w:val="28"/>
          <w:lang w:val="ru-RU"/>
        </w:rPr>
        <w:t>Ночной город, Лунная ночь. П</w:t>
      </w:r>
      <w:r w:rsidRPr="00DC5AE8">
        <w:rPr>
          <w:rFonts w:eastAsia="Calibri"/>
          <w:sz w:val="28"/>
          <w:szCs w:val="28"/>
          <w:lang w:val="ru-RU"/>
        </w:rPr>
        <w:t>о</w:t>
      </w:r>
      <w:r w:rsidRPr="00DC5AE8">
        <w:rPr>
          <w:rFonts w:eastAsia="Calibri"/>
          <w:sz w:val="28"/>
          <w:szCs w:val="28"/>
          <w:lang w:val="ru-RU"/>
        </w:rPr>
        <w:t>нятие сюжета, темы и содержание в произведениях изобразительного искусства. Разница между сюжетом и содержанием. Различные уровни понимания произвед</w:t>
      </w:r>
      <w:r w:rsidRPr="00DC5AE8">
        <w:rPr>
          <w:rFonts w:eastAsia="Calibri"/>
          <w:sz w:val="28"/>
          <w:szCs w:val="28"/>
          <w:lang w:val="ru-RU"/>
        </w:rPr>
        <w:t>е</w:t>
      </w:r>
      <w:r w:rsidRPr="00DC5AE8">
        <w:rPr>
          <w:rFonts w:eastAsia="Calibri"/>
          <w:sz w:val="28"/>
          <w:szCs w:val="28"/>
          <w:lang w:val="ru-RU"/>
        </w:rPr>
        <w:t>ния. Разное содержание в картинах с похожим сюжетом.</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Композиционно-конструктивные принципы дизайна одежды. Исторический костюм. Проявление внутреннего мира человека в его внешнем облике. Соединение</w:t>
      </w:r>
      <w:r w:rsidR="00C07280">
        <w:rPr>
          <w:rFonts w:eastAsia="Calibri"/>
          <w:sz w:val="28"/>
          <w:szCs w:val="28"/>
          <w:lang w:val="ru-RU"/>
        </w:rPr>
        <w:t xml:space="preserve"> </w:t>
      </w:r>
      <w:r w:rsidRPr="00DC5AE8">
        <w:rPr>
          <w:rFonts w:eastAsia="Calibri"/>
          <w:sz w:val="28"/>
          <w:szCs w:val="28"/>
          <w:lang w:val="ru-RU"/>
        </w:rPr>
        <w:t>двух путей поиска красоты человека: 1 - понимание красоты человека в античном искусстве; 2 -</w:t>
      </w:r>
      <w:r w:rsidR="00C07280">
        <w:rPr>
          <w:rFonts w:eastAsia="Calibri"/>
          <w:sz w:val="28"/>
          <w:szCs w:val="28"/>
          <w:lang w:val="ru-RU"/>
        </w:rPr>
        <w:t xml:space="preserve"> </w:t>
      </w:r>
      <w:r w:rsidRPr="00DC5AE8">
        <w:rPr>
          <w:rFonts w:eastAsia="Calibri"/>
          <w:sz w:val="28"/>
          <w:szCs w:val="28"/>
          <w:lang w:val="ru-RU"/>
        </w:rPr>
        <w:t>духовная красота в искусстве Средних веков, Византийском искусс</w:t>
      </w:r>
      <w:r w:rsidRPr="00DC5AE8">
        <w:rPr>
          <w:rFonts w:eastAsia="Calibri"/>
          <w:sz w:val="28"/>
          <w:szCs w:val="28"/>
          <w:lang w:val="ru-RU"/>
        </w:rPr>
        <w:t>т</w:t>
      </w:r>
      <w:r w:rsidRPr="00DC5AE8">
        <w:rPr>
          <w:rFonts w:eastAsia="Calibri"/>
          <w:sz w:val="28"/>
          <w:szCs w:val="28"/>
          <w:lang w:val="ru-RU"/>
        </w:rPr>
        <w:t>ве, русской</w:t>
      </w:r>
      <w:r w:rsidR="00C07280">
        <w:rPr>
          <w:rFonts w:eastAsia="Calibri"/>
          <w:sz w:val="28"/>
          <w:szCs w:val="28"/>
          <w:lang w:val="ru-RU"/>
        </w:rPr>
        <w:t xml:space="preserve"> </w:t>
      </w:r>
      <w:r w:rsidRPr="00DC5AE8">
        <w:rPr>
          <w:rFonts w:eastAsia="Calibri"/>
          <w:sz w:val="28"/>
          <w:szCs w:val="28"/>
          <w:lang w:val="ru-RU"/>
        </w:rPr>
        <w:t>иконописи и готическом искусстве Европы.</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Дизайн современной одежды. Встречают по одежке. Искусство дизайна оде</w:t>
      </w:r>
      <w:r w:rsidRPr="00DC5AE8">
        <w:rPr>
          <w:rFonts w:eastAsia="Calibri"/>
          <w:sz w:val="28"/>
          <w:szCs w:val="28"/>
          <w:lang w:val="ru-RU"/>
        </w:rPr>
        <w:t>ж</w:t>
      </w:r>
      <w:r w:rsidRPr="00DC5AE8">
        <w:rPr>
          <w:rFonts w:eastAsia="Calibri"/>
          <w:sz w:val="28"/>
          <w:szCs w:val="28"/>
          <w:lang w:val="ru-RU"/>
        </w:rPr>
        <w:t>ды. Соответствие материала и формы одежды. Целесообразность и мода. Фасон, л</w:t>
      </w:r>
      <w:r w:rsidRPr="00DC5AE8">
        <w:rPr>
          <w:rFonts w:eastAsia="Calibri"/>
          <w:sz w:val="28"/>
          <w:szCs w:val="28"/>
          <w:lang w:val="ru-RU"/>
        </w:rPr>
        <w:t>и</w:t>
      </w:r>
      <w:r w:rsidRPr="00DC5AE8">
        <w:rPr>
          <w:rFonts w:eastAsia="Calibri"/>
          <w:sz w:val="28"/>
          <w:szCs w:val="28"/>
          <w:lang w:val="ru-RU"/>
        </w:rPr>
        <w:t>ния, силуэт. Проявление внутреннего мира человека в его внешнем облике.</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Автопортрет на каждый день. Проявление внутреннего мира человека в его внешнем облике. Психология индивидуального и массового. Мода - бизнес и ман</w:t>
      </w:r>
      <w:r w:rsidRPr="00DC5AE8">
        <w:rPr>
          <w:rFonts w:eastAsia="Calibri"/>
          <w:sz w:val="28"/>
          <w:szCs w:val="28"/>
          <w:lang w:val="ru-RU"/>
        </w:rPr>
        <w:t>и</w:t>
      </w:r>
      <w:r w:rsidRPr="00DC5AE8">
        <w:rPr>
          <w:rFonts w:eastAsia="Calibri"/>
          <w:sz w:val="28"/>
          <w:szCs w:val="28"/>
          <w:lang w:val="ru-RU"/>
        </w:rPr>
        <w:t>пулирование массовым сознанием. Стереотип и кич. Грим и прическа в практике д</w:t>
      </w:r>
      <w:r w:rsidRPr="00DC5AE8">
        <w:rPr>
          <w:rFonts w:eastAsia="Calibri"/>
          <w:sz w:val="28"/>
          <w:szCs w:val="28"/>
          <w:lang w:val="ru-RU"/>
        </w:rPr>
        <w:t>и</w:t>
      </w:r>
      <w:r w:rsidRPr="00DC5AE8">
        <w:rPr>
          <w:rFonts w:eastAsia="Calibri"/>
          <w:sz w:val="28"/>
          <w:szCs w:val="28"/>
          <w:lang w:val="ru-RU"/>
        </w:rPr>
        <w:t>зайна. Искусство грима и причёски. Макияж. Грим бытовой и сценический.</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sz w:val="28"/>
          <w:szCs w:val="28"/>
          <w:lang w:val="ru-RU"/>
        </w:rPr>
        <w:t>Зачетная работа. Работа по памяти и воображению. Понятие сюжета тема и содержание. Разница между сюжетом и содержанием. Различные уровни понимания произведения. Разное содержание в картинах с похожим сюжетом. Использование</w:t>
      </w:r>
      <w:r w:rsidR="00C07280">
        <w:rPr>
          <w:rFonts w:eastAsia="Calibri"/>
          <w:sz w:val="28"/>
          <w:szCs w:val="28"/>
          <w:lang w:val="ru-RU"/>
        </w:rPr>
        <w:t xml:space="preserve"> </w:t>
      </w:r>
      <w:r w:rsidRPr="00DC5AE8">
        <w:rPr>
          <w:rFonts w:eastAsia="Calibri"/>
          <w:sz w:val="28"/>
          <w:szCs w:val="28"/>
          <w:lang w:val="ru-RU"/>
        </w:rPr>
        <w:t>различные техники графики и живописи по усмотрению учащихся. Возможна ко</w:t>
      </w:r>
      <w:r w:rsidRPr="00DC5AE8">
        <w:rPr>
          <w:rFonts w:eastAsia="Calibri"/>
          <w:sz w:val="28"/>
          <w:szCs w:val="28"/>
          <w:lang w:val="ru-RU"/>
        </w:rPr>
        <w:t>л</w:t>
      </w:r>
      <w:r w:rsidRPr="00DC5AE8">
        <w:rPr>
          <w:rFonts w:eastAsia="Calibri"/>
          <w:sz w:val="28"/>
          <w:szCs w:val="28"/>
          <w:lang w:val="ru-RU"/>
        </w:rPr>
        <w:t>лективная работа учащихся.</w:t>
      </w:r>
    </w:p>
    <w:p w:rsidR="001A35A0" w:rsidRPr="00DC5AE8" w:rsidRDefault="001A35A0" w:rsidP="00270E0B">
      <w:pPr>
        <w:widowControl/>
        <w:shd w:val="clear" w:color="auto" w:fill="FFFFFF"/>
        <w:autoSpaceDE/>
        <w:autoSpaceDN/>
        <w:ind w:firstLine="720"/>
        <w:jc w:val="both"/>
        <w:rPr>
          <w:b/>
          <w:sz w:val="28"/>
          <w:szCs w:val="28"/>
          <w:lang w:val="ru-RU" w:eastAsia="ru-RU"/>
        </w:rPr>
      </w:pPr>
      <w:r w:rsidRPr="00DC5AE8">
        <w:rPr>
          <w:b/>
          <w:sz w:val="28"/>
          <w:szCs w:val="28"/>
          <w:lang w:val="ru-RU" w:eastAsia="ru-RU"/>
        </w:rPr>
        <w:t>Изобразительное искусство в театре, кино, на телевидении</w:t>
      </w:r>
    </w:p>
    <w:p w:rsidR="001A35A0" w:rsidRPr="00DC5AE8" w:rsidRDefault="001A35A0" w:rsidP="00270E0B">
      <w:pPr>
        <w:widowControl/>
        <w:shd w:val="clear" w:color="auto" w:fill="FFFFFF"/>
        <w:autoSpaceDE/>
        <w:autoSpaceDN/>
        <w:ind w:firstLine="720"/>
        <w:jc w:val="both"/>
        <w:rPr>
          <w:color w:val="000000"/>
          <w:sz w:val="28"/>
          <w:szCs w:val="28"/>
          <w:lang w:val="ru-RU" w:eastAsia="ru-RU"/>
        </w:rPr>
      </w:pPr>
      <w:r w:rsidRPr="00DC5AE8">
        <w:rPr>
          <w:b/>
          <w:bCs/>
          <w:color w:val="000000"/>
          <w:sz w:val="28"/>
          <w:szCs w:val="28"/>
          <w:lang w:val="ru-RU" w:eastAsia="ru-RU"/>
        </w:rPr>
        <w:t>Художник</w:t>
      </w:r>
      <w:r w:rsidR="00115C5A" w:rsidRPr="00DC5AE8">
        <w:rPr>
          <w:b/>
          <w:bCs/>
          <w:color w:val="000000"/>
          <w:sz w:val="28"/>
          <w:szCs w:val="28"/>
          <w:lang w:val="ru-RU" w:eastAsia="ru-RU"/>
        </w:rPr>
        <w:t xml:space="preserve"> и искусство театра</w:t>
      </w:r>
      <w:r w:rsidRPr="00DC5AE8">
        <w:rPr>
          <w:bCs/>
          <w:color w:val="000000"/>
          <w:sz w:val="28"/>
          <w:szCs w:val="28"/>
          <w:lang w:val="ru-RU" w:eastAsia="ru-RU"/>
        </w:rPr>
        <w:t>Роль изображения в синтетических искусствах</w:t>
      </w:r>
    </w:p>
    <w:p w:rsidR="001A35A0" w:rsidRPr="00DC5AE8" w:rsidRDefault="001A35A0" w:rsidP="00270E0B">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lastRenderedPageBreak/>
        <w:t>Образная сила искусства. Изображение в театре и кино.</w:t>
      </w:r>
      <w:r w:rsidR="00E36070">
        <w:rPr>
          <w:color w:val="000000"/>
          <w:sz w:val="28"/>
          <w:szCs w:val="28"/>
          <w:lang w:val="ru-RU" w:eastAsia="ru-RU"/>
        </w:rPr>
        <w:t xml:space="preserve"> </w:t>
      </w:r>
      <w:r w:rsidRPr="00DC5AE8">
        <w:rPr>
          <w:color w:val="000000"/>
          <w:sz w:val="28"/>
          <w:szCs w:val="28"/>
          <w:lang w:val="ru-RU" w:eastAsia="ru-RU"/>
        </w:rPr>
        <w:t>Театральное искусство и художник. Правда и магия театра.</w:t>
      </w:r>
      <w:r w:rsidR="00E36070">
        <w:rPr>
          <w:color w:val="000000"/>
          <w:sz w:val="28"/>
          <w:szCs w:val="28"/>
          <w:lang w:val="ru-RU" w:eastAsia="ru-RU"/>
        </w:rPr>
        <w:t xml:space="preserve"> </w:t>
      </w:r>
      <w:r w:rsidRPr="00DC5AE8">
        <w:rPr>
          <w:color w:val="000000"/>
          <w:sz w:val="28"/>
          <w:szCs w:val="28"/>
          <w:lang w:val="ru-RU" w:eastAsia="ru-RU"/>
        </w:rPr>
        <w:t>Сценография – особый</w:t>
      </w:r>
      <w:r w:rsidR="00E36070">
        <w:rPr>
          <w:color w:val="000000"/>
          <w:sz w:val="28"/>
          <w:szCs w:val="28"/>
          <w:lang w:val="ru-RU" w:eastAsia="ru-RU"/>
        </w:rPr>
        <w:t xml:space="preserve"> </w:t>
      </w:r>
      <w:r w:rsidRPr="00DC5AE8">
        <w:rPr>
          <w:color w:val="000000"/>
          <w:sz w:val="28"/>
          <w:szCs w:val="28"/>
          <w:lang w:val="ru-RU" w:eastAsia="ru-RU"/>
        </w:rPr>
        <w:t>вид художественного творчества. Безграничное пространство сцены.</w:t>
      </w:r>
      <w:r w:rsidR="00E36070">
        <w:rPr>
          <w:color w:val="000000"/>
          <w:sz w:val="28"/>
          <w:szCs w:val="28"/>
          <w:lang w:val="ru-RU" w:eastAsia="ru-RU"/>
        </w:rPr>
        <w:t xml:space="preserve"> </w:t>
      </w:r>
      <w:r w:rsidRPr="00DC5AE8">
        <w:rPr>
          <w:color w:val="000000"/>
          <w:sz w:val="28"/>
          <w:szCs w:val="28"/>
          <w:lang w:val="ru-RU" w:eastAsia="ru-RU"/>
        </w:rPr>
        <w:t>Сценография – искусство и прои</w:t>
      </w:r>
      <w:r w:rsidRPr="00DC5AE8">
        <w:rPr>
          <w:color w:val="000000"/>
          <w:sz w:val="28"/>
          <w:szCs w:val="28"/>
          <w:lang w:val="ru-RU" w:eastAsia="ru-RU"/>
        </w:rPr>
        <w:t>з</w:t>
      </w:r>
      <w:r w:rsidRPr="00DC5AE8">
        <w:rPr>
          <w:color w:val="000000"/>
          <w:sz w:val="28"/>
          <w:szCs w:val="28"/>
          <w:lang w:val="ru-RU" w:eastAsia="ru-RU"/>
        </w:rPr>
        <w:t>водство.</w:t>
      </w:r>
      <w:r w:rsidR="00E36070">
        <w:rPr>
          <w:color w:val="000000"/>
          <w:sz w:val="28"/>
          <w:szCs w:val="28"/>
          <w:lang w:val="ru-RU" w:eastAsia="ru-RU"/>
        </w:rPr>
        <w:t xml:space="preserve"> </w:t>
      </w:r>
      <w:r w:rsidRPr="00DC5AE8">
        <w:rPr>
          <w:color w:val="000000"/>
          <w:sz w:val="28"/>
          <w:szCs w:val="28"/>
          <w:lang w:val="ru-RU" w:eastAsia="ru-RU"/>
        </w:rPr>
        <w:t>Костюм, грим, маска, ил</w:t>
      </w:r>
      <w:r w:rsidR="0038354E" w:rsidRPr="00DC5AE8">
        <w:rPr>
          <w:color w:val="000000"/>
          <w:sz w:val="28"/>
          <w:szCs w:val="28"/>
          <w:lang w:val="ru-RU" w:eastAsia="ru-RU"/>
        </w:rPr>
        <w:t>и магическое «если бы».</w:t>
      </w:r>
      <w:r w:rsidR="00E36070">
        <w:rPr>
          <w:color w:val="000000"/>
          <w:sz w:val="28"/>
          <w:szCs w:val="28"/>
          <w:lang w:val="ru-RU" w:eastAsia="ru-RU"/>
        </w:rPr>
        <w:t xml:space="preserve"> </w:t>
      </w:r>
      <w:r w:rsidR="0038354E" w:rsidRPr="00DC5AE8">
        <w:rPr>
          <w:color w:val="000000"/>
          <w:sz w:val="28"/>
          <w:szCs w:val="28"/>
          <w:lang w:val="ru-RU" w:eastAsia="ru-RU"/>
        </w:rPr>
        <w:t>Т</w:t>
      </w:r>
      <w:r w:rsidRPr="00DC5AE8">
        <w:rPr>
          <w:color w:val="000000"/>
          <w:sz w:val="28"/>
          <w:szCs w:val="28"/>
          <w:lang w:val="ru-RU" w:eastAsia="ru-RU"/>
        </w:rPr>
        <w:t>айны актерского перев</w:t>
      </w:r>
      <w:r w:rsidRPr="00DC5AE8">
        <w:rPr>
          <w:color w:val="000000"/>
          <w:sz w:val="28"/>
          <w:szCs w:val="28"/>
          <w:lang w:val="ru-RU" w:eastAsia="ru-RU"/>
        </w:rPr>
        <w:t>о</w:t>
      </w:r>
      <w:r w:rsidRPr="00DC5AE8">
        <w:rPr>
          <w:color w:val="000000"/>
          <w:sz w:val="28"/>
          <w:szCs w:val="28"/>
          <w:lang w:val="ru-RU" w:eastAsia="ru-RU"/>
        </w:rPr>
        <w:t>площения.</w:t>
      </w:r>
      <w:r w:rsidR="00E36070">
        <w:rPr>
          <w:color w:val="000000"/>
          <w:sz w:val="28"/>
          <w:szCs w:val="28"/>
          <w:lang w:val="ru-RU" w:eastAsia="ru-RU"/>
        </w:rPr>
        <w:t xml:space="preserve"> </w:t>
      </w:r>
      <w:r w:rsidRPr="00DC5AE8">
        <w:rPr>
          <w:color w:val="000000"/>
          <w:sz w:val="28"/>
          <w:szCs w:val="28"/>
          <w:lang w:val="ru-RU" w:eastAsia="ru-RU"/>
        </w:rPr>
        <w:t>Художник в театре кукол. Привет от Карабаса -  Барабаса!</w:t>
      </w:r>
    </w:p>
    <w:p w:rsidR="001A35A0" w:rsidRPr="00DC5AE8" w:rsidRDefault="001A35A0" w:rsidP="00270E0B">
      <w:pPr>
        <w:widowControl/>
        <w:shd w:val="clear" w:color="auto" w:fill="FFFFFF"/>
        <w:autoSpaceDE/>
        <w:autoSpaceDN/>
        <w:ind w:firstLine="720"/>
        <w:jc w:val="both"/>
        <w:rPr>
          <w:color w:val="000000"/>
          <w:sz w:val="28"/>
          <w:szCs w:val="28"/>
          <w:lang w:val="ru-RU" w:eastAsia="ru-RU"/>
        </w:rPr>
      </w:pPr>
      <w:r w:rsidRPr="00DC5AE8">
        <w:rPr>
          <w:b/>
          <w:color w:val="000000"/>
          <w:sz w:val="28"/>
          <w:szCs w:val="28"/>
          <w:lang w:val="ru-RU" w:eastAsia="ru-RU"/>
        </w:rPr>
        <w:t>Эстафета искусств: о</w:t>
      </w:r>
      <w:r w:rsidR="00115C5A" w:rsidRPr="00DC5AE8">
        <w:rPr>
          <w:b/>
          <w:color w:val="000000"/>
          <w:sz w:val="28"/>
          <w:szCs w:val="28"/>
          <w:lang w:val="ru-RU" w:eastAsia="ru-RU"/>
        </w:rPr>
        <w:t>т рисунка к фотографии</w:t>
      </w:r>
      <w:r w:rsidR="00C07280">
        <w:rPr>
          <w:bCs/>
          <w:color w:val="000000"/>
          <w:sz w:val="28"/>
          <w:szCs w:val="28"/>
          <w:lang w:val="ru-RU" w:eastAsia="ru-RU"/>
        </w:rPr>
        <w:t xml:space="preserve"> </w:t>
      </w:r>
      <w:r w:rsidRPr="00DC5AE8">
        <w:rPr>
          <w:bCs/>
          <w:color w:val="000000"/>
          <w:sz w:val="28"/>
          <w:szCs w:val="28"/>
          <w:lang w:val="ru-RU" w:eastAsia="ru-RU"/>
        </w:rPr>
        <w:t>Эволюция изобразительных искусств и технологий.</w:t>
      </w:r>
      <w:r w:rsidRPr="00DC5AE8">
        <w:rPr>
          <w:color w:val="000000"/>
          <w:sz w:val="28"/>
          <w:szCs w:val="28"/>
          <w:lang w:val="ru-RU" w:eastAsia="ru-RU"/>
        </w:rPr>
        <w:t xml:space="preserve"> Фотография – взгляд, сохраненный навсегда. Фотография – новое изображение реальности.</w:t>
      </w:r>
    </w:p>
    <w:p w:rsidR="001A35A0" w:rsidRPr="00DC5AE8" w:rsidRDefault="001A35A0" w:rsidP="00270E0B">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Грамота фитокомпозиции и съемки. Основа операторского фотомастерства: умение видеть и выбирать. «На фоне Пушкина снимается</w:t>
      </w:r>
      <w:r w:rsidR="00E36070">
        <w:rPr>
          <w:color w:val="000000"/>
          <w:sz w:val="28"/>
          <w:szCs w:val="28"/>
          <w:lang w:val="ru-RU" w:eastAsia="ru-RU"/>
        </w:rPr>
        <w:t xml:space="preserve"> </w:t>
      </w:r>
      <w:r w:rsidRPr="00DC5AE8">
        <w:rPr>
          <w:color w:val="000000"/>
          <w:sz w:val="28"/>
          <w:szCs w:val="28"/>
          <w:lang w:val="ru-RU" w:eastAsia="ru-RU"/>
        </w:rPr>
        <w:t>семейство». Искусство фотопейзажа и фотоинтерьера.</w:t>
      </w:r>
      <w:r w:rsidR="00E36070">
        <w:rPr>
          <w:color w:val="000000"/>
          <w:sz w:val="28"/>
          <w:szCs w:val="28"/>
          <w:lang w:val="ru-RU" w:eastAsia="ru-RU"/>
        </w:rPr>
        <w:t xml:space="preserve"> </w:t>
      </w:r>
      <w:r w:rsidRPr="00DC5AE8">
        <w:rPr>
          <w:color w:val="000000"/>
          <w:sz w:val="28"/>
          <w:szCs w:val="28"/>
          <w:lang w:val="ru-RU" w:eastAsia="ru-RU"/>
        </w:rPr>
        <w:t>Человек на фотографии. Операторское мастерство фотооператора.</w:t>
      </w:r>
      <w:r w:rsidR="00E36070">
        <w:rPr>
          <w:color w:val="000000"/>
          <w:sz w:val="28"/>
          <w:szCs w:val="28"/>
          <w:lang w:val="ru-RU" w:eastAsia="ru-RU"/>
        </w:rPr>
        <w:t xml:space="preserve"> </w:t>
      </w:r>
      <w:r w:rsidRPr="00DC5AE8">
        <w:rPr>
          <w:color w:val="000000"/>
          <w:sz w:val="28"/>
          <w:szCs w:val="28"/>
          <w:lang w:val="ru-RU" w:eastAsia="ru-RU"/>
        </w:rPr>
        <w:t>Событие в кадре. Искусство фоторепортажа.</w:t>
      </w:r>
      <w:r w:rsidR="00E36070">
        <w:rPr>
          <w:color w:val="000000"/>
          <w:sz w:val="28"/>
          <w:szCs w:val="28"/>
          <w:lang w:val="ru-RU" w:eastAsia="ru-RU"/>
        </w:rPr>
        <w:t xml:space="preserve"> </w:t>
      </w:r>
      <w:r w:rsidRPr="00DC5AE8">
        <w:rPr>
          <w:color w:val="000000"/>
          <w:sz w:val="28"/>
          <w:szCs w:val="28"/>
          <w:lang w:val="ru-RU" w:eastAsia="ru-RU"/>
        </w:rPr>
        <w:t>Фотография и компь</w:t>
      </w:r>
      <w:r w:rsidRPr="00DC5AE8">
        <w:rPr>
          <w:color w:val="000000"/>
          <w:sz w:val="28"/>
          <w:szCs w:val="28"/>
          <w:lang w:val="ru-RU" w:eastAsia="ru-RU"/>
        </w:rPr>
        <w:t>ю</w:t>
      </w:r>
      <w:r w:rsidRPr="00DC5AE8">
        <w:rPr>
          <w:color w:val="000000"/>
          <w:sz w:val="28"/>
          <w:szCs w:val="28"/>
          <w:lang w:val="ru-RU" w:eastAsia="ru-RU"/>
        </w:rPr>
        <w:t>тер. Документ для фальсификации: факт и его компьютерная трактовка.</w:t>
      </w:r>
    </w:p>
    <w:p w:rsidR="001A35A0" w:rsidRPr="00DC5AE8" w:rsidRDefault="001A35A0" w:rsidP="00270E0B">
      <w:pPr>
        <w:widowControl/>
        <w:shd w:val="clear" w:color="auto" w:fill="FFFFFF"/>
        <w:autoSpaceDE/>
        <w:autoSpaceDN/>
        <w:ind w:firstLine="720"/>
        <w:jc w:val="both"/>
        <w:rPr>
          <w:b/>
          <w:color w:val="000000"/>
          <w:sz w:val="28"/>
          <w:szCs w:val="28"/>
          <w:lang w:val="ru-RU" w:eastAsia="ru-RU"/>
        </w:rPr>
      </w:pPr>
      <w:r w:rsidRPr="00DC5AE8">
        <w:rPr>
          <w:b/>
          <w:bCs/>
          <w:color w:val="000000"/>
          <w:sz w:val="28"/>
          <w:szCs w:val="28"/>
          <w:lang w:val="ru-RU" w:eastAsia="ru-RU"/>
        </w:rPr>
        <w:t>Фи</w:t>
      </w:r>
      <w:r w:rsidR="00115C5A" w:rsidRPr="00DC5AE8">
        <w:rPr>
          <w:b/>
          <w:bCs/>
          <w:color w:val="000000"/>
          <w:sz w:val="28"/>
          <w:szCs w:val="28"/>
          <w:lang w:val="ru-RU" w:eastAsia="ru-RU"/>
        </w:rPr>
        <w:t>льм – творец и зритель</w:t>
      </w:r>
    </w:p>
    <w:p w:rsidR="001A35A0" w:rsidRPr="00DC5AE8" w:rsidRDefault="001A35A0" w:rsidP="00270E0B">
      <w:pPr>
        <w:widowControl/>
        <w:shd w:val="clear" w:color="auto" w:fill="FFFFFF"/>
        <w:autoSpaceDE/>
        <w:autoSpaceDN/>
        <w:ind w:firstLine="720"/>
        <w:jc w:val="both"/>
        <w:rPr>
          <w:color w:val="000000"/>
          <w:sz w:val="28"/>
          <w:szCs w:val="28"/>
          <w:lang w:val="ru-RU" w:eastAsia="ru-RU"/>
        </w:rPr>
      </w:pPr>
      <w:r w:rsidRPr="00DC5AE8">
        <w:rPr>
          <w:bCs/>
          <w:color w:val="000000"/>
          <w:sz w:val="28"/>
          <w:szCs w:val="28"/>
          <w:lang w:val="ru-RU" w:eastAsia="ru-RU"/>
        </w:rPr>
        <w:t>Что мы знаем об искусстве кино?</w:t>
      </w:r>
      <w:r w:rsidR="0038354E" w:rsidRPr="00DC5AE8">
        <w:rPr>
          <w:bCs/>
          <w:color w:val="000000"/>
          <w:sz w:val="28"/>
          <w:szCs w:val="28"/>
          <w:lang w:val="ru-RU" w:eastAsia="ru-RU"/>
        </w:rPr>
        <w:t xml:space="preserve"> </w:t>
      </w:r>
      <w:r w:rsidRPr="00DC5AE8">
        <w:rPr>
          <w:color w:val="000000"/>
          <w:sz w:val="28"/>
          <w:szCs w:val="28"/>
          <w:lang w:val="ru-RU" w:eastAsia="ru-RU"/>
        </w:rPr>
        <w:t>Многоголосый язык экрана. Синтетическая природа фильма и монтаж. Пространство и время в кино.</w:t>
      </w:r>
      <w:r w:rsidR="0038354E" w:rsidRPr="00DC5AE8">
        <w:rPr>
          <w:color w:val="000000"/>
          <w:sz w:val="28"/>
          <w:szCs w:val="28"/>
          <w:lang w:val="ru-RU" w:eastAsia="ru-RU"/>
        </w:rPr>
        <w:t xml:space="preserve"> </w:t>
      </w:r>
      <w:r w:rsidRPr="00DC5AE8">
        <w:rPr>
          <w:color w:val="000000"/>
          <w:sz w:val="28"/>
          <w:szCs w:val="28"/>
          <w:lang w:val="ru-RU" w:eastAsia="ru-RU"/>
        </w:rPr>
        <w:t>Художник и художестве</w:t>
      </w:r>
      <w:r w:rsidRPr="00DC5AE8">
        <w:rPr>
          <w:color w:val="000000"/>
          <w:sz w:val="28"/>
          <w:szCs w:val="28"/>
          <w:lang w:val="ru-RU" w:eastAsia="ru-RU"/>
        </w:rPr>
        <w:t>н</w:t>
      </w:r>
      <w:r w:rsidRPr="00DC5AE8">
        <w:rPr>
          <w:color w:val="000000"/>
          <w:sz w:val="28"/>
          <w:szCs w:val="28"/>
          <w:lang w:val="ru-RU" w:eastAsia="ru-RU"/>
        </w:rPr>
        <w:t>ное творчество в кино. Художник в игровом фильме.</w:t>
      </w:r>
      <w:r w:rsidR="0038354E" w:rsidRPr="00DC5AE8">
        <w:rPr>
          <w:color w:val="000000"/>
          <w:sz w:val="28"/>
          <w:szCs w:val="28"/>
          <w:lang w:val="ru-RU" w:eastAsia="ru-RU"/>
        </w:rPr>
        <w:t xml:space="preserve"> </w:t>
      </w:r>
      <w:r w:rsidRPr="00DC5AE8">
        <w:rPr>
          <w:color w:val="000000"/>
          <w:sz w:val="28"/>
          <w:szCs w:val="28"/>
          <w:lang w:val="ru-RU" w:eastAsia="ru-RU"/>
        </w:rPr>
        <w:t>От большого экрана к дома</w:t>
      </w:r>
      <w:r w:rsidRPr="00DC5AE8">
        <w:rPr>
          <w:color w:val="000000"/>
          <w:sz w:val="28"/>
          <w:szCs w:val="28"/>
          <w:lang w:val="ru-RU" w:eastAsia="ru-RU"/>
        </w:rPr>
        <w:t>ш</w:t>
      </w:r>
      <w:r w:rsidRPr="00DC5AE8">
        <w:rPr>
          <w:color w:val="000000"/>
          <w:sz w:val="28"/>
          <w:szCs w:val="28"/>
          <w:lang w:val="ru-RU" w:eastAsia="ru-RU"/>
        </w:rPr>
        <w:t>нему видео. Азбука киноязыка.</w:t>
      </w:r>
      <w:r w:rsidR="0038354E" w:rsidRPr="00DC5AE8">
        <w:rPr>
          <w:color w:val="000000"/>
          <w:sz w:val="28"/>
          <w:szCs w:val="28"/>
          <w:lang w:val="ru-RU" w:eastAsia="ru-RU"/>
        </w:rPr>
        <w:t xml:space="preserve"> </w:t>
      </w:r>
      <w:r w:rsidRPr="00DC5AE8">
        <w:rPr>
          <w:color w:val="000000"/>
          <w:sz w:val="28"/>
          <w:szCs w:val="28"/>
          <w:lang w:val="ru-RU" w:eastAsia="ru-RU"/>
        </w:rPr>
        <w:t>Бесконечный мир кинематографа.</w:t>
      </w:r>
    </w:p>
    <w:p w:rsidR="001A35A0" w:rsidRPr="00DC5AE8" w:rsidRDefault="001A35A0" w:rsidP="00270E0B">
      <w:pPr>
        <w:widowControl/>
        <w:shd w:val="clear" w:color="auto" w:fill="FFFFFF"/>
        <w:autoSpaceDE/>
        <w:autoSpaceDN/>
        <w:ind w:firstLine="720"/>
        <w:jc w:val="both"/>
        <w:rPr>
          <w:color w:val="000000"/>
          <w:sz w:val="28"/>
          <w:szCs w:val="28"/>
          <w:lang w:val="ru-RU" w:eastAsia="ru-RU"/>
        </w:rPr>
      </w:pPr>
      <w:r w:rsidRPr="00DC5AE8">
        <w:rPr>
          <w:b/>
          <w:bCs/>
          <w:color w:val="000000"/>
          <w:sz w:val="28"/>
          <w:szCs w:val="28"/>
          <w:lang w:val="ru-RU" w:eastAsia="ru-RU"/>
        </w:rPr>
        <w:t xml:space="preserve">Телевидение – </w:t>
      </w:r>
      <w:r w:rsidR="00115C5A" w:rsidRPr="00DC5AE8">
        <w:rPr>
          <w:b/>
          <w:bCs/>
          <w:color w:val="000000"/>
          <w:sz w:val="28"/>
          <w:szCs w:val="28"/>
          <w:lang w:val="ru-RU" w:eastAsia="ru-RU"/>
        </w:rPr>
        <w:t>пространство культуры</w:t>
      </w:r>
      <w:r w:rsidR="00C07280">
        <w:rPr>
          <w:b/>
          <w:bCs/>
          <w:color w:val="000000"/>
          <w:sz w:val="28"/>
          <w:szCs w:val="28"/>
          <w:lang w:val="ru-RU" w:eastAsia="ru-RU"/>
        </w:rPr>
        <w:t xml:space="preserve"> </w:t>
      </w:r>
      <w:r w:rsidRPr="00DC5AE8">
        <w:rPr>
          <w:bCs/>
          <w:color w:val="000000"/>
          <w:sz w:val="28"/>
          <w:szCs w:val="28"/>
          <w:lang w:val="ru-RU" w:eastAsia="ru-RU"/>
        </w:rPr>
        <w:t>Экран – искусство – зритель</w:t>
      </w:r>
      <w:r w:rsidR="0038354E" w:rsidRPr="00DC5AE8">
        <w:rPr>
          <w:bCs/>
          <w:color w:val="000000"/>
          <w:sz w:val="28"/>
          <w:szCs w:val="28"/>
          <w:lang w:val="ru-RU" w:eastAsia="ru-RU"/>
        </w:rPr>
        <w:t xml:space="preserve"> </w:t>
      </w:r>
      <w:r w:rsidRPr="00DC5AE8">
        <w:rPr>
          <w:color w:val="000000"/>
          <w:sz w:val="28"/>
          <w:szCs w:val="28"/>
          <w:lang w:val="ru-RU" w:eastAsia="ru-RU"/>
        </w:rPr>
        <w:t>Телев</w:t>
      </w:r>
      <w:r w:rsidRPr="00DC5AE8">
        <w:rPr>
          <w:color w:val="000000"/>
          <w:sz w:val="28"/>
          <w:szCs w:val="28"/>
          <w:lang w:val="ru-RU" w:eastAsia="ru-RU"/>
        </w:rPr>
        <w:t>и</w:t>
      </w:r>
      <w:r w:rsidRPr="00DC5AE8">
        <w:rPr>
          <w:color w:val="000000"/>
          <w:sz w:val="28"/>
          <w:szCs w:val="28"/>
          <w:lang w:val="ru-RU" w:eastAsia="ru-RU"/>
        </w:rPr>
        <w:t>дение и документальное кино. Телевизионная</w:t>
      </w:r>
      <w:r w:rsidR="00E36070">
        <w:rPr>
          <w:color w:val="000000"/>
          <w:sz w:val="28"/>
          <w:szCs w:val="28"/>
          <w:lang w:val="ru-RU" w:eastAsia="ru-RU"/>
        </w:rPr>
        <w:t xml:space="preserve"> </w:t>
      </w:r>
      <w:r w:rsidRPr="00DC5AE8">
        <w:rPr>
          <w:color w:val="000000"/>
          <w:sz w:val="28"/>
          <w:szCs w:val="28"/>
          <w:lang w:val="ru-RU" w:eastAsia="ru-RU"/>
        </w:rPr>
        <w:t>документалистика: от видеосюжета до телерепортажа.</w:t>
      </w:r>
      <w:r w:rsidR="0038354E" w:rsidRPr="00DC5AE8">
        <w:rPr>
          <w:color w:val="000000"/>
          <w:sz w:val="28"/>
          <w:szCs w:val="28"/>
          <w:lang w:val="ru-RU" w:eastAsia="ru-RU"/>
        </w:rPr>
        <w:t xml:space="preserve"> </w:t>
      </w:r>
      <w:r w:rsidRPr="00DC5AE8">
        <w:rPr>
          <w:color w:val="000000"/>
          <w:sz w:val="28"/>
          <w:szCs w:val="28"/>
          <w:lang w:val="ru-RU" w:eastAsia="ru-RU"/>
        </w:rPr>
        <w:t>Киноглаз, или Жизнь в врасплох.</w:t>
      </w:r>
      <w:r w:rsidR="00E36070">
        <w:rPr>
          <w:color w:val="000000"/>
          <w:sz w:val="28"/>
          <w:szCs w:val="28"/>
          <w:lang w:val="ru-RU" w:eastAsia="ru-RU"/>
        </w:rPr>
        <w:t xml:space="preserve"> </w:t>
      </w:r>
      <w:r w:rsidRPr="00DC5AE8">
        <w:rPr>
          <w:color w:val="000000"/>
          <w:sz w:val="28"/>
          <w:szCs w:val="28"/>
          <w:lang w:val="ru-RU" w:eastAsia="ru-RU"/>
        </w:rPr>
        <w:t>Телевидение, Интернет… Что дальше? Современные формы экранного языка.</w:t>
      </w:r>
    </w:p>
    <w:p w:rsidR="001A35A0" w:rsidRPr="00DC5AE8" w:rsidRDefault="001A35A0" w:rsidP="00270E0B">
      <w:pPr>
        <w:widowControl/>
        <w:shd w:val="clear" w:color="auto" w:fill="FFFFFF"/>
        <w:autoSpaceDE/>
        <w:autoSpaceDN/>
        <w:ind w:firstLine="720"/>
        <w:jc w:val="both"/>
        <w:rPr>
          <w:color w:val="000000"/>
          <w:sz w:val="28"/>
          <w:szCs w:val="28"/>
          <w:lang w:val="ru-RU" w:eastAsia="ru-RU"/>
        </w:rPr>
      </w:pPr>
      <w:r w:rsidRPr="00DC5AE8">
        <w:rPr>
          <w:color w:val="000000"/>
          <w:sz w:val="28"/>
          <w:szCs w:val="28"/>
          <w:lang w:val="ru-RU" w:eastAsia="ru-RU"/>
        </w:rPr>
        <w:t>В царстве кривых зеркал, или Вечные истины искусства.</w:t>
      </w:r>
    </w:p>
    <w:p w:rsidR="001A35A0" w:rsidRPr="00DC5AE8" w:rsidRDefault="001A35A0" w:rsidP="00270E0B">
      <w:pPr>
        <w:widowControl/>
        <w:autoSpaceDE/>
        <w:autoSpaceDN/>
        <w:ind w:firstLine="720"/>
        <w:jc w:val="both"/>
        <w:rPr>
          <w:rFonts w:eastAsia="Calibri"/>
          <w:sz w:val="28"/>
          <w:szCs w:val="28"/>
          <w:lang w:val="ru-RU"/>
        </w:rPr>
      </w:pPr>
      <w:r w:rsidRPr="00DC5AE8">
        <w:rPr>
          <w:rFonts w:eastAsia="Calibri"/>
          <w:b/>
          <w:sz w:val="28"/>
          <w:szCs w:val="28"/>
          <w:lang w:val="ru-RU"/>
        </w:rPr>
        <w:t>Всеобщно</w:t>
      </w:r>
      <w:r w:rsidR="00115C5A" w:rsidRPr="00DC5AE8">
        <w:rPr>
          <w:rFonts w:eastAsia="Calibri"/>
          <w:b/>
          <w:sz w:val="28"/>
          <w:szCs w:val="28"/>
          <w:lang w:val="ru-RU"/>
        </w:rPr>
        <w:t>сть законов композиции</w:t>
      </w:r>
      <w:r w:rsidR="00C07280">
        <w:rPr>
          <w:rFonts w:eastAsia="Calibri"/>
          <w:b/>
          <w:sz w:val="28"/>
          <w:szCs w:val="28"/>
          <w:lang w:val="ru-RU"/>
        </w:rPr>
        <w:t xml:space="preserve"> </w:t>
      </w:r>
      <w:r w:rsidRPr="00DC5AE8">
        <w:rPr>
          <w:rFonts w:eastAsia="Calibri"/>
          <w:sz w:val="28"/>
          <w:szCs w:val="28"/>
          <w:lang w:val="ru-RU"/>
        </w:rPr>
        <w:t>Объемно-пространственная и плоскос</w:t>
      </w:r>
      <w:r w:rsidRPr="00DC5AE8">
        <w:rPr>
          <w:rFonts w:eastAsia="Calibri"/>
          <w:sz w:val="28"/>
          <w:szCs w:val="28"/>
          <w:lang w:val="ru-RU"/>
        </w:rPr>
        <w:t>т</w:t>
      </w:r>
      <w:r w:rsidRPr="00DC5AE8">
        <w:rPr>
          <w:rFonts w:eastAsia="Calibri"/>
          <w:sz w:val="28"/>
          <w:szCs w:val="28"/>
          <w:lang w:val="ru-RU"/>
        </w:rPr>
        <w:t>ная композиция. Основные типы композиции: симметричное и асимметричное, фронтальная и глубинная. Ритм и движение, разреженность и сгущенность. Прямые линии соединения элементов композиции членение плоскости.</w:t>
      </w:r>
    </w:p>
    <w:p w:rsidR="001A35A0" w:rsidRPr="00DC5AE8" w:rsidRDefault="00115C5A" w:rsidP="00270E0B">
      <w:pPr>
        <w:widowControl/>
        <w:autoSpaceDE/>
        <w:autoSpaceDN/>
        <w:ind w:firstLine="720"/>
        <w:jc w:val="both"/>
        <w:rPr>
          <w:rFonts w:eastAsia="Calibri"/>
          <w:sz w:val="28"/>
          <w:szCs w:val="28"/>
          <w:lang w:val="ru-RU"/>
        </w:rPr>
      </w:pPr>
      <w:r w:rsidRPr="00DC5AE8">
        <w:rPr>
          <w:rFonts w:eastAsia="Calibri"/>
          <w:b/>
          <w:sz w:val="28"/>
          <w:szCs w:val="28"/>
          <w:lang w:val="ru-RU"/>
        </w:rPr>
        <w:t>Понятие стиля</w:t>
      </w:r>
      <w:r w:rsidR="0038354E" w:rsidRPr="00DC5AE8">
        <w:rPr>
          <w:rFonts w:eastAsia="Calibri"/>
          <w:b/>
          <w:sz w:val="28"/>
          <w:szCs w:val="28"/>
          <w:lang w:val="ru-RU"/>
        </w:rPr>
        <w:t xml:space="preserve"> </w:t>
      </w:r>
      <w:r w:rsidR="001A35A0" w:rsidRPr="00DC5AE8">
        <w:rPr>
          <w:rFonts w:eastAsia="Calibri"/>
          <w:sz w:val="28"/>
          <w:szCs w:val="28"/>
          <w:lang w:val="ru-RU"/>
        </w:rPr>
        <w:t>Стиль и эклектика. Стиль и направления в изобразительном искусстве. Вид</w:t>
      </w:r>
      <w:r w:rsidR="00C07280">
        <w:rPr>
          <w:rFonts w:eastAsia="Calibri"/>
          <w:sz w:val="28"/>
          <w:szCs w:val="28"/>
          <w:lang w:val="ru-RU"/>
        </w:rPr>
        <w:t xml:space="preserve"> </w:t>
      </w:r>
      <w:r w:rsidR="001A35A0" w:rsidRPr="00DC5AE8">
        <w:rPr>
          <w:rFonts w:eastAsia="Calibri"/>
          <w:sz w:val="28"/>
          <w:szCs w:val="28"/>
          <w:lang w:val="ru-RU"/>
        </w:rPr>
        <w:t>перспективы как средство выражения, вызванное определенными з</w:t>
      </w:r>
      <w:r w:rsidR="001A35A0" w:rsidRPr="00DC5AE8">
        <w:rPr>
          <w:rFonts w:eastAsia="Calibri"/>
          <w:sz w:val="28"/>
          <w:szCs w:val="28"/>
          <w:lang w:val="ru-RU"/>
        </w:rPr>
        <w:t>а</w:t>
      </w:r>
      <w:r w:rsidR="001A35A0" w:rsidRPr="00DC5AE8">
        <w:rPr>
          <w:rFonts w:eastAsia="Calibri"/>
          <w:sz w:val="28"/>
          <w:szCs w:val="28"/>
          <w:lang w:val="ru-RU"/>
        </w:rPr>
        <w:t>дачами. Потребность в изображение глубины пространства и открытия правила л</w:t>
      </w:r>
      <w:r w:rsidR="001A35A0" w:rsidRPr="00DC5AE8">
        <w:rPr>
          <w:rFonts w:eastAsia="Calibri"/>
          <w:sz w:val="28"/>
          <w:szCs w:val="28"/>
          <w:lang w:val="ru-RU"/>
        </w:rPr>
        <w:t>и</w:t>
      </w:r>
      <w:r w:rsidR="001A35A0" w:rsidRPr="00DC5AE8">
        <w:rPr>
          <w:rFonts w:eastAsia="Calibri"/>
          <w:sz w:val="28"/>
          <w:szCs w:val="28"/>
          <w:lang w:val="ru-RU"/>
        </w:rPr>
        <w:t>нейной перспективы.</w:t>
      </w:r>
    </w:p>
    <w:p w:rsidR="001A35A0" w:rsidRPr="00DC5AE8" w:rsidRDefault="00115C5A" w:rsidP="00270E0B">
      <w:pPr>
        <w:widowControl/>
        <w:autoSpaceDE/>
        <w:autoSpaceDN/>
        <w:ind w:firstLine="720"/>
        <w:jc w:val="both"/>
        <w:rPr>
          <w:rFonts w:eastAsia="Calibri"/>
          <w:sz w:val="28"/>
          <w:szCs w:val="28"/>
          <w:lang w:val="ru-RU"/>
        </w:rPr>
      </w:pPr>
      <w:r w:rsidRPr="00DC5AE8">
        <w:rPr>
          <w:rFonts w:eastAsia="Calibri"/>
          <w:b/>
          <w:sz w:val="28"/>
          <w:szCs w:val="28"/>
          <w:lang w:val="ru-RU"/>
        </w:rPr>
        <w:t>Декоративная композиция</w:t>
      </w:r>
      <w:r w:rsidR="0038354E" w:rsidRPr="00DC5AE8">
        <w:rPr>
          <w:rFonts w:eastAsia="Calibri"/>
          <w:b/>
          <w:sz w:val="28"/>
          <w:szCs w:val="28"/>
          <w:lang w:val="ru-RU"/>
        </w:rPr>
        <w:t xml:space="preserve"> </w:t>
      </w:r>
      <w:r w:rsidR="001A35A0" w:rsidRPr="00DC5AE8">
        <w:rPr>
          <w:rFonts w:eastAsia="Calibri"/>
          <w:sz w:val="28"/>
          <w:szCs w:val="28"/>
          <w:lang w:val="ru-RU"/>
        </w:rPr>
        <w:t>Исторические аспекты развития художественного языка конструктивных искусств. Композиция плоскостная и пространственная. П</w:t>
      </w:r>
      <w:r w:rsidR="001A35A0" w:rsidRPr="00DC5AE8">
        <w:rPr>
          <w:rFonts w:eastAsia="Calibri"/>
          <w:sz w:val="28"/>
          <w:szCs w:val="28"/>
          <w:lang w:val="ru-RU"/>
        </w:rPr>
        <w:t>о</w:t>
      </w:r>
      <w:r w:rsidR="001A35A0" w:rsidRPr="00DC5AE8">
        <w:rPr>
          <w:rFonts w:eastAsia="Calibri"/>
          <w:sz w:val="28"/>
          <w:szCs w:val="28"/>
          <w:lang w:val="ru-RU"/>
        </w:rPr>
        <w:t>нятие чертежа как плоского изображения. Прямые, кривые, ломаные линии.</w:t>
      </w:r>
      <w:r w:rsidR="00C07280">
        <w:rPr>
          <w:rFonts w:eastAsia="Calibri"/>
          <w:sz w:val="28"/>
          <w:szCs w:val="28"/>
          <w:lang w:val="ru-RU"/>
        </w:rPr>
        <w:t xml:space="preserve"> </w:t>
      </w:r>
      <w:r w:rsidR="001A35A0" w:rsidRPr="00DC5AE8">
        <w:rPr>
          <w:rFonts w:eastAsia="Calibri"/>
          <w:sz w:val="28"/>
          <w:szCs w:val="28"/>
          <w:lang w:val="ru-RU"/>
        </w:rPr>
        <w:t>Понятие рельефа местности и способы его обозначения на макете. Дизайн проекта: введение монохромного цвета</w:t>
      </w:r>
    </w:p>
    <w:p w:rsidR="008567EB" w:rsidRPr="00DC5AE8" w:rsidRDefault="00115C5A" w:rsidP="00270E0B">
      <w:pPr>
        <w:widowControl/>
        <w:autoSpaceDE/>
        <w:autoSpaceDN/>
        <w:ind w:firstLine="720"/>
        <w:jc w:val="both"/>
        <w:rPr>
          <w:rFonts w:eastAsia="Calibri"/>
          <w:sz w:val="28"/>
          <w:szCs w:val="28"/>
          <w:lang w:val="ru-RU"/>
        </w:rPr>
      </w:pPr>
      <w:r w:rsidRPr="00DC5AE8">
        <w:rPr>
          <w:rFonts w:eastAsia="Calibri"/>
          <w:b/>
          <w:sz w:val="28"/>
          <w:szCs w:val="28"/>
          <w:lang w:val="ru-RU"/>
        </w:rPr>
        <w:t>Архитектура</w:t>
      </w:r>
      <w:r w:rsidR="0038354E" w:rsidRPr="00DC5AE8">
        <w:rPr>
          <w:rFonts w:eastAsia="Calibri"/>
          <w:sz w:val="28"/>
          <w:szCs w:val="28"/>
          <w:lang w:val="ru-RU"/>
        </w:rPr>
        <w:t xml:space="preserve"> </w:t>
      </w:r>
      <w:r w:rsidR="001A35A0" w:rsidRPr="00DC5AE8">
        <w:rPr>
          <w:rFonts w:eastAsia="Calibri"/>
          <w:sz w:val="28"/>
          <w:szCs w:val="28"/>
          <w:lang w:val="ru-RU"/>
        </w:rPr>
        <w:t>Принципы организации членения пространства на различные функциональные зоны. Образно-лично</w:t>
      </w:r>
      <w:r w:rsidR="00856725" w:rsidRPr="00DC5AE8">
        <w:rPr>
          <w:rFonts w:eastAsia="Calibri"/>
          <w:sz w:val="28"/>
          <w:szCs w:val="28"/>
          <w:lang w:val="ru-RU"/>
        </w:rPr>
        <w:t>стное проектирование в дизайне.</w:t>
      </w:r>
    </w:p>
    <w:p w:rsidR="0038354E" w:rsidRPr="00DC5AE8" w:rsidRDefault="0038354E" w:rsidP="00270E0B">
      <w:pPr>
        <w:widowControl/>
        <w:autoSpaceDE/>
        <w:autoSpaceDN/>
        <w:ind w:firstLine="720"/>
        <w:jc w:val="both"/>
        <w:rPr>
          <w:rFonts w:eastAsia="Calibri"/>
          <w:sz w:val="28"/>
          <w:szCs w:val="28"/>
          <w:lang w:val="ru-RU"/>
        </w:rPr>
      </w:pPr>
    </w:p>
    <w:p w:rsidR="008567EB" w:rsidRPr="00DC5AE8" w:rsidRDefault="004777BD" w:rsidP="00270E0B">
      <w:pPr>
        <w:pStyle w:val="20"/>
        <w:ind w:left="0" w:firstLine="720"/>
        <w:jc w:val="both"/>
        <w:rPr>
          <w:sz w:val="28"/>
          <w:szCs w:val="28"/>
          <w:lang w:val="ru-RU"/>
        </w:rPr>
      </w:pPr>
      <w:r w:rsidRPr="00DC5AE8">
        <w:rPr>
          <w:sz w:val="28"/>
          <w:szCs w:val="28"/>
          <w:lang w:val="ru-RU"/>
        </w:rPr>
        <w:t>Музыка</w:t>
      </w:r>
    </w:p>
    <w:p w:rsidR="002A7A35" w:rsidRPr="00DC5AE8" w:rsidRDefault="002A7A35" w:rsidP="00270E0B">
      <w:pPr>
        <w:widowControl/>
        <w:shd w:val="clear" w:color="auto" w:fill="FFFFFF"/>
        <w:autoSpaceDE/>
        <w:autoSpaceDN/>
        <w:ind w:firstLine="720"/>
        <w:jc w:val="both"/>
        <w:rPr>
          <w:sz w:val="28"/>
          <w:szCs w:val="28"/>
          <w:lang w:val="ru-RU" w:eastAsia="ru-RU"/>
        </w:rPr>
      </w:pPr>
      <w:r w:rsidRPr="00DC5AE8">
        <w:rPr>
          <w:b/>
          <w:bCs/>
          <w:sz w:val="28"/>
          <w:szCs w:val="28"/>
          <w:lang w:val="ru-RU" w:eastAsia="ru-RU"/>
        </w:rPr>
        <w:t>Музыка и литература</w:t>
      </w:r>
      <w:r w:rsidR="0038354E" w:rsidRPr="00DC5AE8">
        <w:rPr>
          <w:b/>
          <w:bCs/>
          <w:sz w:val="28"/>
          <w:szCs w:val="28"/>
          <w:lang w:val="ru-RU" w:eastAsia="ru-RU"/>
        </w:rPr>
        <w:t xml:space="preserve"> </w:t>
      </w:r>
      <w:r w:rsidRPr="00DC5AE8">
        <w:rPr>
          <w:sz w:val="28"/>
          <w:szCs w:val="28"/>
          <w:lang w:val="ru-RU" w:eastAsia="ru-RU"/>
        </w:rPr>
        <w:t>Взаимодействие музыки и литературы раскрывается на образцах вокальной музыки. Это прежде всего такие жанры, в основе которых лежит поэзия, - песня, романс, опера. Художественный смысл и возможности программной музыки (сюита, концерт, симфония), а также таких инструментальных произвед</w:t>
      </w:r>
      <w:r w:rsidRPr="00DC5AE8">
        <w:rPr>
          <w:sz w:val="28"/>
          <w:szCs w:val="28"/>
          <w:lang w:val="ru-RU" w:eastAsia="ru-RU"/>
        </w:rPr>
        <w:t>е</w:t>
      </w:r>
      <w:r w:rsidRPr="00DC5AE8">
        <w:rPr>
          <w:sz w:val="28"/>
          <w:szCs w:val="28"/>
          <w:lang w:val="ru-RU" w:eastAsia="ru-RU"/>
        </w:rPr>
        <w:t>ний, в которых получили вторую жизнь народные мелодии, церковные напевы</w:t>
      </w:r>
      <w:r w:rsidR="00C165BA" w:rsidRPr="00DC5AE8">
        <w:rPr>
          <w:sz w:val="28"/>
          <w:szCs w:val="28"/>
          <w:lang w:val="ru-RU" w:eastAsia="ru-RU"/>
        </w:rPr>
        <w:t>, и</w:t>
      </w:r>
      <w:r w:rsidR="00C165BA" w:rsidRPr="00DC5AE8">
        <w:rPr>
          <w:sz w:val="28"/>
          <w:szCs w:val="28"/>
          <w:lang w:val="ru-RU" w:eastAsia="ru-RU"/>
        </w:rPr>
        <w:t>н</w:t>
      </w:r>
      <w:r w:rsidR="00C165BA" w:rsidRPr="00DC5AE8">
        <w:rPr>
          <w:sz w:val="28"/>
          <w:szCs w:val="28"/>
          <w:lang w:val="ru-RU" w:eastAsia="ru-RU"/>
        </w:rPr>
        <w:lastRenderedPageBreak/>
        <w:t>тонации колокольных звонов.</w:t>
      </w:r>
      <w:r w:rsidR="00E36070">
        <w:rPr>
          <w:sz w:val="28"/>
          <w:szCs w:val="28"/>
          <w:lang w:val="ru-RU" w:eastAsia="ru-RU"/>
        </w:rPr>
        <w:t xml:space="preserve"> </w:t>
      </w:r>
      <w:r w:rsidRPr="00DC5AE8">
        <w:rPr>
          <w:sz w:val="28"/>
          <w:szCs w:val="28"/>
          <w:lang w:val="ru-RU" w:eastAsia="ru-RU"/>
        </w:rPr>
        <w:t>Значимость музыки в жизни человека благодаря вдумчивому чтению литературных произведений, на страницах которых «звучит» музыка. Она нередко становится одним из действующих лиц сказки или народного сказания, рассказа или повести, древнего мифа или легенды. Что роднит музыку с литературой. Сюжеты, темы, образы искусства. Интонационные особенности языка народной, профессиональной, религиозной музыки (музыка русская и зарубежная, старинная и современная). Специфика средств художественной выразительности каждого из искусств. Вокальная музыка. Фольклор в музыке русских композиторов. Жанры инструментальной и вокальной музыки. Вторая жизнь песни. Писатели и п</w:t>
      </w:r>
      <w:r w:rsidRPr="00DC5AE8">
        <w:rPr>
          <w:sz w:val="28"/>
          <w:szCs w:val="28"/>
          <w:lang w:val="ru-RU" w:eastAsia="ru-RU"/>
        </w:rPr>
        <w:t>о</w:t>
      </w:r>
      <w:r w:rsidRPr="00DC5AE8">
        <w:rPr>
          <w:sz w:val="28"/>
          <w:szCs w:val="28"/>
          <w:lang w:val="ru-RU" w:eastAsia="ru-RU"/>
        </w:rPr>
        <w:t>эты о музыке и музыкантах. Путешествия в музыкальный театр: опера, балет, м</w:t>
      </w:r>
      <w:r w:rsidRPr="00DC5AE8">
        <w:rPr>
          <w:sz w:val="28"/>
          <w:szCs w:val="28"/>
          <w:lang w:val="ru-RU" w:eastAsia="ru-RU"/>
        </w:rPr>
        <w:t>ю</w:t>
      </w:r>
      <w:r w:rsidRPr="00DC5AE8">
        <w:rPr>
          <w:sz w:val="28"/>
          <w:szCs w:val="28"/>
          <w:lang w:val="ru-RU" w:eastAsia="ru-RU"/>
        </w:rPr>
        <w:t>зикл. Музыка в театре, кино, на телевидении. Использование различных форм муз</w:t>
      </w:r>
      <w:r w:rsidRPr="00DC5AE8">
        <w:rPr>
          <w:sz w:val="28"/>
          <w:szCs w:val="28"/>
          <w:lang w:val="ru-RU" w:eastAsia="ru-RU"/>
        </w:rPr>
        <w:t>и</w:t>
      </w:r>
      <w:r w:rsidRPr="00DC5AE8">
        <w:rPr>
          <w:sz w:val="28"/>
          <w:szCs w:val="28"/>
          <w:lang w:val="ru-RU" w:eastAsia="ru-RU"/>
        </w:rPr>
        <w:t>цирования и творческих заданий в освоении содержания музыкальных образов. В</w:t>
      </w:r>
      <w:r w:rsidRPr="00DC5AE8">
        <w:rPr>
          <w:sz w:val="28"/>
          <w:szCs w:val="28"/>
          <w:lang w:val="ru-RU" w:eastAsia="ru-RU"/>
        </w:rPr>
        <w:t>ы</w:t>
      </w:r>
      <w:r w:rsidRPr="00DC5AE8">
        <w:rPr>
          <w:sz w:val="28"/>
          <w:szCs w:val="28"/>
          <w:lang w:val="ru-RU" w:eastAsia="ru-RU"/>
        </w:rPr>
        <w:t>явление общности и специфики жанров и выразительных средств музыки и литер</w:t>
      </w:r>
      <w:r w:rsidRPr="00DC5AE8">
        <w:rPr>
          <w:sz w:val="28"/>
          <w:szCs w:val="28"/>
          <w:lang w:val="ru-RU" w:eastAsia="ru-RU"/>
        </w:rPr>
        <w:t>а</w:t>
      </w:r>
      <w:r w:rsidRPr="00DC5AE8">
        <w:rPr>
          <w:sz w:val="28"/>
          <w:szCs w:val="28"/>
          <w:lang w:val="ru-RU" w:eastAsia="ru-RU"/>
        </w:rPr>
        <w:t>туры.</w:t>
      </w:r>
    </w:p>
    <w:p w:rsidR="00856725" w:rsidRPr="00DC5AE8" w:rsidRDefault="002A7A35" w:rsidP="00270E0B">
      <w:pPr>
        <w:widowControl/>
        <w:shd w:val="clear" w:color="auto" w:fill="FFFFFF"/>
        <w:autoSpaceDE/>
        <w:autoSpaceDN/>
        <w:ind w:firstLine="720"/>
        <w:jc w:val="both"/>
        <w:rPr>
          <w:sz w:val="28"/>
          <w:szCs w:val="28"/>
          <w:lang w:val="ru-RU" w:eastAsia="ru-RU"/>
        </w:rPr>
      </w:pPr>
      <w:r w:rsidRPr="00DC5AE8">
        <w:rPr>
          <w:b/>
          <w:bCs/>
          <w:sz w:val="28"/>
          <w:szCs w:val="28"/>
          <w:lang w:val="ru-RU" w:eastAsia="ru-RU"/>
        </w:rPr>
        <w:t>Музыка и и</w:t>
      </w:r>
      <w:r w:rsidR="00856725" w:rsidRPr="00DC5AE8">
        <w:rPr>
          <w:b/>
          <w:bCs/>
          <w:sz w:val="28"/>
          <w:szCs w:val="28"/>
          <w:lang w:val="ru-RU" w:eastAsia="ru-RU"/>
        </w:rPr>
        <w:t>зобразительное искусство</w:t>
      </w:r>
      <w:r w:rsidR="0038354E" w:rsidRPr="00DC5AE8">
        <w:rPr>
          <w:b/>
          <w:bCs/>
          <w:sz w:val="28"/>
          <w:szCs w:val="28"/>
          <w:lang w:val="ru-RU" w:eastAsia="ru-RU"/>
        </w:rPr>
        <w:t xml:space="preserve"> </w:t>
      </w:r>
      <w:r w:rsidRPr="00DC5AE8">
        <w:rPr>
          <w:sz w:val="28"/>
          <w:szCs w:val="28"/>
          <w:lang w:val="ru-RU" w:eastAsia="ru-RU"/>
        </w:rPr>
        <w:t>Выявление многосторонних связей между музыкой и изобразительным искусством. Взаимодействие трех искусств – музыки, литературы, изобразительного искусства – наиболее ярко раскрывается при знакомстве с такими жанрами музыкального искусства, как опера, балет, мюзикл, а также с произведениями религиозного искусства («синтез искусств в храме»), н</w:t>
      </w:r>
      <w:r w:rsidRPr="00DC5AE8">
        <w:rPr>
          <w:sz w:val="28"/>
          <w:szCs w:val="28"/>
          <w:lang w:val="ru-RU" w:eastAsia="ru-RU"/>
        </w:rPr>
        <w:t>а</w:t>
      </w:r>
      <w:r w:rsidRPr="00DC5AE8">
        <w:rPr>
          <w:sz w:val="28"/>
          <w:szCs w:val="28"/>
          <w:lang w:val="ru-RU" w:eastAsia="ru-RU"/>
        </w:rPr>
        <w:t>родного творчества. Вслушиваясь в музыку, мысленно представить ее зрительный (живописный) образ, а всматриваясь в произведение изобразительного искусства, услышать в своем воображении ту или иную музыку. Выявление сходства и разл</w:t>
      </w:r>
      <w:r w:rsidRPr="00DC5AE8">
        <w:rPr>
          <w:sz w:val="28"/>
          <w:szCs w:val="28"/>
          <w:lang w:val="ru-RU" w:eastAsia="ru-RU"/>
        </w:rPr>
        <w:t>и</w:t>
      </w:r>
      <w:r w:rsidRPr="00DC5AE8">
        <w:rPr>
          <w:sz w:val="28"/>
          <w:szCs w:val="28"/>
          <w:lang w:val="ru-RU" w:eastAsia="ru-RU"/>
        </w:rPr>
        <w:t>чия жизненного содержания образов и способов и приемов их воплощения. Взаим</w:t>
      </w:r>
      <w:r w:rsidRPr="00DC5AE8">
        <w:rPr>
          <w:sz w:val="28"/>
          <w:szCs w:val="28"/>
          <w:lang w:val="ru-RU" w:eastAsia="ru-RU"/>
        </w:rPr>
        <w:t>о</w:t>
      </w:r>
      <w:r w:rsidRPr="00DC5AE8">
        <w:rPr>
          <w:sz w:val="28"/>
          <w:szCs w:val="28"/>
          <w:lang w:val="ru-RU" w:eastAsia="ru-RU"/>
        </w:rPr>
        <w:t>действие музыки с изобразительным искусством. Исторические события, картины природы, разнообразные характеры, портреты людей в различных видах искусства. Образ музыки разных эпох в изобразительном искусстве. Небесное и земное в зв</w:t>
      </w:r>
      <w:r w:rsidRPr="00DC5AE8">
        <w:rPr>
          <w:sz w:val="28"/>
          <w:szCs w:val="28"/>
          <w:lang w:val="ru-RU" w:eastAsia="ru-RU"/>
        </w:rPr>
        <w:t>у</w:t>
      </w:r>
      <w:r w:rsidRPr="00DC5AE8">
        <w:rPr>
          <w:sz w:val="28"/>
          <w:szCs w:val="28"/>
          <w:lang w:val="ru-RU" w:eastAsia="ru-RU"/>
        </w:rPr>
        <w:t>ках и красках. Исторические события в музыке: через прошлое к настоящему. М</w:t>
      </w:r>
      <w:r w:rsidRPr="00DC5AE8">
        <w:rPr>
          <w:sz w:val="28"/>
          <w:szCs w:val="28"/>
          <w:lang w:val="ru-RU" w:eastAsia="ru-RU"/>
        </w:rPr>
        <w:t>у</w:t>
      </w:r>
      <w:r w:rsidRPr="00DC5AE8">
        <w:rPr>
          <w:sz w:val="28"/>
          <w:szCs w:val="28"/>
          <w:lang w:val="ru-RU" w:eastAsia="ru-RU"/>
        </w:rPr>
        <w:t>зыкальная живопись и живописная музыка. Колокольность в музыке и изобраз</w:t>
      </w:r>
      <w:r w:rsidRPr="00DC5AE8">
        <w:rPr>
          <w:sz w:val="28"/>
          <w:szCs w:val="28"/>
          <w:lang w:val="ru-RU" w:eastAsia="ru-RU"/>
        </w:rPr>
        <w:t>и</w:t>
      </w:r>
      <w:r w:rsidRPr="00DC5AE8">
        <w:rPr>
          <w:sz w:val="28"/>
          <w:szCs w:val="28"/>
          <w:lang w:val="ru-RU" w:eastAsia="ru-RU"/>
        </w:rPr>
        <w:t>тельном искусстве. Портрет в музыке и изобразительном искусстве. Роль дирижера в прочтении музыкального сочинения. Образы борьбы и победы в искусстве. Арх</w:t>
      </w:r>
      <w:r w:rsidRPr="00DC5AE8">
        <w:rPr>
          <w:sz w:val="28"/>
          <w:szCs w:val="28"/>
          <w:lang w:val="ru-RU" w:eastAsia="ru-RU"/>
        </w:rPr>
        <w:t>и</w:t>
      </w:r>
      <w:r w:rsidRPr="00DC5AE8">
        <w:rPr>
          <w:sz w:val="28"/>
          <w:szCs w:val="28"/>
          <w:lang w:val="ru-RU" w:eastAsia="ru-RU"/>
        </w:rPr>
        <w:t xml:space="preserve">тектура </w:t>
      </w:r>
      <w:r w:rsidR="00A83F15">
        <w:rPr>
          <w:sz w:val="28"/>
          <w:szCs w:val="28"/>
          <w:lang w:val="ru-RU" w:eastAsia="ru-RU"/>
        </w:rPr>
        <w:t>-</w:t>
      </w:r>
      <w:r w:rsidRPr="00DC5AE8">
        <w:rPr>
          <w:sz w:val="28"/>
          <w:szCs w:val="28"/>
          <w:lang w:val="ru-RU" w:eastAsia="ru-RU"/>
        </w:rPr>
        <w:t xml:space="preserve"> застывшая музыка. Полифония в музыке и живописи. Творческая масте</w:t>
      </w:r>
      <w:r w:rsidRPr="00DC5AE8">
        <w:rPr>
          <w:sz w:val="28"/>
          <w:szCs w:val="28"/>
          <w:lang w:val="ru-RU" w:eastAsia="ru-RU"/>
        </w:rPr>
        <w:t>р</w:t>
      </w:r>
      <w:r w:rsidRPr="00DC5AE8">
        <w:rPr>
          <w:sz w:val="28"/>
          <w:szCs w:val="28"/>
          <w:lang w:val="ru-RU" w:eastAsia="ru-RU"/>
        </w:rPr>
        <w:t>ская композитора, художника. Импрессионизм в музыке и живописи. Тема защиты Отечества в музыке и изобразительном искусстве. Использование различных форм музицирования и творческих заданий в освоении содержания музыкаль</w:t>
      </w:r>
      <w:r w:rsidR="00856725" w:rsidRPr="00DC5AE8">
        <w:rPr>
          <w:sz w:val="28"/>
          <w:szCs w:val="28"/>
          <w:lang w:val="ru-RU" w:eastAsia="ru-RU"/>
        </w:rPr>
        <w:t>ных образов</w:t>
      </w:r>
    </w:p>
    <w:p w:rsidR="002A7A35" w:rsidRPr="00DC5AE8" w:rsidRDefault="002A7A35" w:rsidP="00270E0B">
      <w:pPr>
        <w:widowControl/>
        <w:shd w:val="clear" w:color="auto" w:fill="FFFFFF"/>
        <w:autoSpaceDE/>
        <w:autoSpaceDN/>
        <w:ind w:firstLine="720"/>
        <w:jc w:val="both"/>
        <w:rPr>
          <w:sz w:val="28"/>
          <w:szCs w:val="28"/>
          <w:lang w:val="ru-RU" w:eastAsia="ru-RU"/>
        </w:rPr>
      </w:pPr>
      <w:r w:rsidRPr="00DC5AE8">
        <w:rPr>
          <w:b/>
          <w:bCs/>
          <w:sz w:val="28"/>
          <w:szCs w:val="28"/>
          <w:lang w:val="ru-RU" w:eastAsia="ru-RU"/>
        </w:rPr>
        <w:t>Мир образов вокальной и</w:t>
      </w:r>
      <w:r w:rsidR="00856725" w:rsidRPr="00DC5AE8">
        <w:rPr>
          <w:b/>
          <w:bCs/>
          <w:sz w:val="28"/>
          <w:szCs w:val="28"/>
          <w:lang w:val="ru-RU" w:eastAsia="ru-RU"/>
        </w:rPr>
        <w:t xml:space="preserve"> инструментальной музыки</w:t>
      </w:r>
      <w:r w:rsidR="0038354E" w:rsidRPr="00DC5AE8">
        <w:rPr>
          <w:b/>
          <w:bCs/>
          <w:sz w:val="28"/>
          <w:szCs w:val="28"/>
          <w:lang w:val="ru-RU" w:eastAsia="ru-RU"/>
        </w:rPr>
        <w:t xml:space="preserve"> </w:t>
      </w:r>
      <w:r w:rsidRPr="00DC5AE8">
        <w:rPr>
          <w:sz w:val="28"/>
          <w:szCs w:val="28"/>
          <w:lang w:val="ru-RU" w:eastAsia="ru-RU"/>
        </w:rPr>
        <w:t>Лирические, эпиче</w:t>
      </w:r>
      <w:r w:rsidRPr="00DC5AE8">
        <w:rPr>
          <w:sz w:val="28"/>
          <w:szCs w:val="28"/>
          <w:lang w:val="ru-RU" w:eastAsia="ru-RU"/>
        </w:rPr>
        <w:t>с</w:t>
      </w:r>
      <w:r w:rsidRPr="00DC5AE8">
        <w:rPr>
          <w:sz w:val="28"/>
          <w:szCs w:val="28"/>
          <w:lang w:val="ru-RU" w:eastAsia="ru-RU"/>
        </w:rPr>
        <w:t>кие, драматические образы. Единство содержания и формы. Многообразие жанров вокальной музыки (песня, романс, баллада, баркарола, хоровой концерт, кантата и др.). Песня, ария, хор в оперном спектакле. Единство поэтического текста и музыки. Многообразие жанров инструментальной музыки: сольная, ансамблевая, оркестр</w:t>
      </w:r>
      <w:r w:rsidRPr="00DC5AE8">
        <w:rPr>
          <w:sz w:val="28"/>
          <w:szCs w:val="28"/>
          <w:lang w:val="ru-RU" w:eastAsia="ru-RU"/>
        </w:rPr>
        <w:t>о</w:t>
      </w:r>
      <w:r w:rsidRPr="00DC5AE8">
        <w:rPr>
          <w:sz w:val="28"/>
          <w:szCs w:val="28"/>
          <w:lang w:val="ru-RU" w:eastAsia="ru-RU"/>
        </w:rPr>
        <w:t>вая. Сочинения для фортепиано, органа, арфы, симфонического оркестра, синтезат</w:t>
      </w:r>
      <w:r w:rsidRPr="00DC5AE8">
        <w:rPr>
          <w:sz w:val="28"/>
          <w:szCs w:val="28"/>
          <w:lang w:val="ru-RU" w:eastAsia="ru-RU"/>
        </w:rPr>
        <w:t>о</w:t>
      </w:r>
      <w:r w:rsidRPr="00DC5AE8">
        <w:rPr>
          <w:sz w:val="28"/>
          <w:szCs w:val="28"/>
          <w:lang w:val="ru-RU" w:eastAsia="ru-RU"/>
        </w:rPr>
        <w:t>ра. Музыка Древней Руси. Образы народного искусства. Фольклорные образы в творчестве композиторов. Образы русской духовной и светской музыки (знаменный распев, партесное пение, духовный концерт). Образы западноевропейской духовной и светской музыки (хорал, токката, фуга, кантата, реквием). Полифония и гомоф</w:t>
      </w:r>
      <w:r w:rsidRPr="00DC5AE8">
        <w:rPr>
          <w:sz w:val="28"/>
          <w:szCs w:val="28"/>
          <w:lang w:val="ru-RU" w:eastAsia="ru-RU"/>
        </w:rPr>
        <w:t>о</w:t>
      </w:r>
      <w:r w:rsidRPr="00DC5AE8">
        <w:rPr>
          <w:sz w:val="28"/>
          <w:szCs w:val="28"/>
          <w:lang w:val="ru-RU" w:eastAsia="ru-RU"/>
        </w:rPr>
        <w:t xml:space="preserve">ния. Авторская песня </w:t>
      </w:r>
      <w:r w:rsidR="00A83F15">
        <w:rPr>
          <w:sz w:val="28"/>
          <w:szCs w:val="28"/>
          <w:lang w:val="ru-RU" w:eastAsia="ru-RU"/>
        </w:rPr>
        <w:t>-</w:t>
      </w:r>
      <w:r w:rsidRPr="00DC5AE8">
        <w:rPr>
          <w:sz w:val="28"/>
          <w:szCs w:val="28"/>
          <w:lang w:val="ru-RU" w:eastAsia="ru-RU"/>
        </w:rPr>
        <w:t xml:space="preserve"> прошлое и настоящее. Джаз </w:t>
      </w:r>
      <w:r w:rsidR="00A83F15">
        <w:rPr>
          <w:sz w:val="28"/>
          <w:szCs w:val="28"/>
          <w:lang w:val="ru-RU" w:eastAsia="ru-RU"/>
        </w:rPr>
        <w:t>-</w:t>
      </w:r>
      <w:r w:rsidRPr="00DC5AE8">
        <w:rPr>
          <w:sz w:val="28"/>
          <w:szCs w:val="28"/>
          <w:lang w:val="ru-RU" w:eastAsia="ru-RU"/>
        </w:rPr>
        <w:t xml:space="preserve"> искусство XX в. (спиричуэл, </w:t>
      </w:r>
      <w:r w:rsidRPr="00DC5AE8">
        <w:rPr>
          <w:sz w:val="28"/>
          <w:szCs w:val="28"/>
          <w:lang w:val="ru-RU" w:eastAsia="ru-RU"/>
        </w:rPr>
        <w:lastRenderedPageBreak/>
        <w:t>блюз, современные джазовые обработки). Взаимодействие различных видов иску</w:t>
      </w:r>
      <w:r w:rsidRPr="00DC5AE8">
        <w:rPr>
          <w:sz w:val="28"/>
          <w:szCs w:val="28"/>
          <w:lang w:val="ru-RU" w:eastAsia="ru-RU"/>
        </w:rPr>
        <w:t>с</w:t>
      </w:r>
      <w:r w:rsidRPr="00DC5AE8">
        <w:rPr>
          <w:sz w:val="28"/>
          <w:szCs w:val="28"/>
          <w:lang w:val="ru-RU" w:eastAsia="ru-RU"/>
        </w:rPr>
        <w:t>ства в раскрытии образного строя музыкальных произведений. Использование ра</w:t>
      </w:r>
      <w:r w:rsidRPr="00DC5AE8">
        <w:rPr>
          <w:sz w:val="28"/>
          <w:szCs w:val="28"/>
          <w:lang w:val="ru-RU" w:eastAsia="ru-RU"/>
        </w:rPr>
        <w:t>з</w:t>
      </w:r>
      <w:r w:rsidRPr="00DC5AE8">
        <w:rPr>
          <w:sz w:val="28"/>
          <w:szCs w:val="28"/>
          <w:lang w:val="ru-RU" w:eastAsia="ru-RU"/>
        </w:rPr>
        <w:t>личных форм музицирования и творческих заданий в освоении содержания муз</w:t>
      </w:r>
      <w:r w:rsidRPr="00DC5AE8">
        <w:rPr>
          <w:sz w:val="28"/>
          <w:szCs w:val="28"/>
          <w:lang w:val="ru-RU" w:eastAsia="ru-RU"/>
        </w:rPr>
        <w:t>ы</w:t>
      </w:r>
      <w:r w:rsidRPr="00DC5AE8">
        <w:rPr>
          <w:sz w:val="28"/>
          <w:szCs w:val="28"/>
          <w:lang w:val="ru-RU" w:eastAsia="ru-RU"/>
        </w:rPr>
        <w:t>кальных образов.</w:t>
      </w:r>
    </w:p>
    <w:p w:rsidR="002A7A35" w:rsidRPr="00DC5AE8" w:rsidRDefault="002A7A35" w:rsidP="00270E0B">
      <w:pPr>
        <w:widowControl/>
        <w:shd w:val="clear" w:color="auto" w:fill="FFFFFF"/>
        <w:autoSpaceDE/>
        <w:autoSpaceDN/>
        <w:ind w:firstLine="720"/>
        <w:jc w:val="both"/>
        <w:rPr>
          <w:sz w:val="28"/>
          <w:szCs w:val="28"/>
          <w:lang w:val="ru-RU" w:eastAsia="ru-RU"/>
        </w:rPr>
      </w:pPr>
      <w:r w:rsidRPr="00DC5AE8">
        <w:rPr>
          <w:b/>
          <w:bCs/>
          <w:sz w:val="28"/>
          <w:szCs w:val="28"/>
          <w:lang w:val="ru-RU" w:eastAsia="ru-RU"/>
        </w:rPr>
        <w:t>Мир образов камерно</w:t>
      </w:r>
      <w:r w:rsidR="00856725" w:rsidRPr="00DC5AE8">
        <w:rPr>
          <w:b/>
          <w:bCs/>
          <w:sz w:val="28"/>
          <w:szCs w:val="28"/>
          <w:lang w:val="ru-RU" w:eastAsia="ru-RU"/>
        </w:rPr>
        <w:t>й и симфонической музыки</w:t>
      </w:r>
      <w:r w:rsidR="00E36070">
        <w:rPr>
          <w:b/>
          <w:bCs/>
          <w:sz w:val="28"/>
          <w:szCs w:val="28"/>
          <w:lang w:val="ru-RU" w:eastAsia="ru-RU"/>
        </w:rPr>
        <w:t xml:space="preserve"> </w:t>
      </w:r>
      <w:r w:rsidRPr="00DC5AE8">
        <w:rPr>
          <w:sz w:val="28"/>
          <w:szCs w:val="28"/>
          <w:lang w:val="ru-RU" w:eastAsia="ru-RU"/>
        </w:rPr>
        <w:t xml:space="preserve">Жизнь </w:t>
      </w:r>
      <w:r w:rsidR="00A83F15">
        <w:rPr>
          <w:sz w:val="28"/>
          <w:szCs w:val="28"/>
          <w:lang w:val="ru-RU" w:eastAsia="ru-RU"/>
        </w:rPr>
        <w:t>-</w:t>
      </w:r>
      <w:r w:rsidRPr="00DC5AE8">
        <w:rPr>
          <w:sz w:val="28"/>
          <w:szCs w:val="28"/>
          <w:lang w:val="ru-RU" w:eastAsia="ru-RU"/>
        </w:rPr>
        <w:t xml:space="preserve">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w:t>
      </w:r>
      <w:r w:rsidRPr="00DC5AE8">
        <w:rPr>
          <w:sz w:val="28"/>
          <w:szCs w:val="28"/>
          <w:lang w:val="ru-RU" w:eastAsia="ru-RU"/>
        </w:rPr>
        <w:t>и</w:t>
      </w:r>
      <w:r w:rsidRPr="00DC5AE8">
        <w:rPr>
          <w:sz w:val="28"/>
          <w:szCs w:val="28"/>
          <w:lang w:val="ru-RU" w:eastAsia="ru-RU"/>
        </w:rPr>
        <w:t>фика художественных образов камерной и симфонической музыки. Сходство и ра</w:t>
      </w:r>
      <w:r w:rsidRPr="00DC5AE8">
        <w:rPr>
          <w:sz w:val="28"/>
          <w:szCs w:val="28"/>
          <w:lang w:val="ru-RU" w:eastAsia="ru-RU"/>
        </w:rPr>
        <w:t>з</w:t>
      </w:r>
      <w:r w:rsidRPr="00DC5AE8">
        <w:rPr>
          <w:sz w:val="28"/>
          <w:szCs w:val="28"/>
          <w:lang w:val="ru-RU" w:eastAsia="ru-RU"/>
        </w:rPr>
        <w:t>личие как основной принцип развития и построения музыки. Повтор (вариативность, вариантность), контраст. Взаимодействие нескольких музыкальных образов на осн</w:t>
      </w:r>
      <w:r w:rsidRPr="00DC5AE8">
        <w:rPr>
          <w:sz w:val="28"/>
          <w:szCs w:val="28"/>
          <w:lang w:val="ru-RU" w:eastAsia="ru-RU"/>
        </w:rPr>
        <w:t>о</w:t>
      </w:r>
      <w:r w:rsidRPr="00DC5AE8">
        <w:rPr>
          <w:sz w:val="28"/>
          <w:szCs w:val="28"/>
          <w:lang w:val="ru-RU" w:eastAsia="ru-RU"/>
        </w:rPr>
        <w:t>ве их сопоставления, столкновения, конфликта.</w:t>
      </w:r>
    </w:p>
    <w:p w:rsidR="002A7A35" w:rsidRPr="00DC5AE8" w:rsidRDefault="002A7A35" w:rsidP="00270E0B">
      <w:pPr>
        <w:widowControl/>
        <w:shd w:val="clear" w:color="auto" w:fill="FFFFFF"/>
        <w:autoSpaceDE/>
        <w:autoSpaceDN/>
        <w:ind w:firstLine="720"/>
        <w:jc w:val="both"/>
        <w:rPr>
          <w:sz w:val="28"/>
          <w:szCs w:val="28"/>
          <w:lang w:val="ru-RU" w:eastAsia="ru-RU"/>
        </w:rPr>
      </w:pPr>
      <w:r w:rsidRPr="00DC5AE8">
        <w:rPr>
          <w:sz w:val="28"/>
          <w:szCs w:val="28"/>
          <w:lang w:val="ru-RU" w:eastAsia="ru-RU"/>
        </w:rPr>
        <w:t>Программная музыка и ее жанры (сюита, вступление к опере, симфоническая поэма, увертюра-фантазия, музыкальные иллюстрации и др.). Музыкальное вопл</w:t>
      </w:r>
      <w:r w:rsidRPr="00DC5AE8">
        <w:rPr>
          <w:sz w:val="28"/>
          <w:szCs w:val="28"/>
          <w:lang w:val="ru-RU" w:eastAsia="ru-RU"/>
        </w:rPr>
        <w:t>о</w:t>
      </w:r>
      <w:r w:rsidRPr="00DC5AE8">
        <w:rPr>
          <w:sz w:val="28"/>
          <w:szCs w:val="28"/>
          <w:lang w:val="ru-RU" w:eastAsia="ru-RU"/>
        </w:rPr>
        <w:t>щение литературного сюжета. Выразительность и изобразительность музыки. Образ-портрет, образ-пейзаж и др. Непрограммная музыка и ее жанры: инструментальная миниатюра (прелюдия, баллада, этюд, ноктюрн), струнный квартет, фортепианный квинтет, концерт, концертная симфония, симфония-действо и др.Современная тра</w:t>
      </w:r>
      <w:r w:rsidRPr="00DC5AE8">
        <w:rPr>
          <w:sz w:val="28"/>
          <w:szCs w:val="28"/>
          <w:lang w:val="ru-RU" w:eastAsia="ru-RU"/>
        </w:rPr>
        <w:t>к</w:t>
      </w:r>
      <w:r w:rsidRPr="00DC5AE8">
        <w:rPr>
          <w:sz w:val="28"/>
          <w:szCs w:val="28"/>
          <w:lang w:val="ru-RU" w:eastAsia="ru-RU"/>
        </w:rPr>
        <w:t>товка классических сюжетов и образов: мюзикл, рок-опера, киномузыка.</w:t>
      </w:r>
      <w:r w:rsidR="00E36070">
        <w:rPr>
          <w:sz w:val="28"/>
          <w:szCs w:val="28"/>
          <w:lang w:val="ru-RU" w:eastAsia="ru-RU"/>
        </w:rPr>
        <w:t xml:space="preserve"> </w:t>
      </w:r>
      <w:r w:rsidRPr="00DC5AE8">
        <w:rPr>
          <w:sz w:val="28"/>
          <w:szCs w:val="28"/>
          <w:lang w:val="ru-RU" w:eastAsia="ru-RU"/>
        </w:rPr>
        <w:t>Использ</w:t>
      </w:r>
      <w:r w:rsidRPr="00DC5AE8">
        <w:rPr>
          <w:sz w:val="28"/>
          <w:szCs w:val="28"/>
          <w:lang w:val="ru-RU" w:eastAsia="ru-RU"/>
        </w:rPr>
        <w:t>о</w:t>
      </w:r>
      <w:r w:rsidRPr="00DC5AE8">
        <w:rPr>
          <w:sz w:val="28"/>
          <w:szCs w:val="28"/>
          <w:lang w:val="ru-RU" w:eastAsia="ru-RU"/>
        </w:rPr>
        <w:t>вание различных форм музицирования и творческих заданий в освоении учащимися содержания музыкальных образов.</w:t>
      </w:r>
    </w:p>
    <w:p w:rsidR="00856725" w:rsidRPr="00DC5AE8" w:rsidRDefault="002A7A35" w:rsidP="00270E0B">
      <w:pPr>
        <w:widowControl/>
        <w:shd w:val="clear" w:color="auto" w:fill="FFFFFF"/>
        <w:autoSpaceDE/>
        <w:autoSpaceDN/>
        <w:ind w:firstLine="720"/>
        <w:jc w:val="both"/>
        <w:rPr>
          <w:sz w:val="28"/>
          <w:szCs w:val="28"/>
          <w:lang w:val="ru-RU" w:eastAsia="ru-RU"/>
        </w:rPr>
      </w:pPr>
      <w:r w:rsidRPr="00DC5AE8">
        <w:rPr>
          <w:b/>
          <w:bCs/>
          <w:sz w:val="28"/>
          <w:szCs w:val="28"/>
          <w:lang w:val="ru-RU" w:eastAsia="ru-RU"/>
        </w:rPr>
        <w:t>Особенности музыкальной драмат</w:t>
      </w:r>
      <w:r w:rsidR="00856725" w:rsidRPr="00DC5AE8">
        <w:rPr>
          <w:b/>
          <w:bCs/>
          <w:sz w:val="28"/>
          <w:szCs w:val="28"/>
          <w:lang w:val="ru-RU" w:eastAsia="ru-RU"/>
        </w:rPr>
        <w:t>ургии сценической музыки</w:t>
      </w:r>
      <w:r w:rsidR="0038354E" w:rsidRPr="00DC5AE8">
        <w:rPr>
          <w:b/>
          <w:bCs/>
          <w:sz w:val="28"/>
          <w:szCs w:val="28"/>
          <w:lang w:val="ru-RU" w:eastAsia="ru-RU"/>
        </w:rPr>
        <w:t xml:space="preserve"> </w:t>
      </w:r>
      <w:r w:rsidRPr="00DC5AE8">
        <w:rPr>
          <w:sz w:val="28"/>
          <w:szCs w:val="28"/>
          <w:lang w:val="ru-RU" w:eastAsia="ru-RU"/>
        </w:rPr>
        <w:t>Стиль как отражение эпохи, национального характера. Индивидуальности композитора: Россия – Запад. Жанровое разнообразие опер, балетов, мюзиклов. Взаимосвязь музыки с л</w:t>
      </w:r>
      <w:r w:rsidRPr="00DC5AE8">
        <w:rPr>
          <w:sz w:val="28"/>
          <w:szCs w:val="28"/>
          <w:lang w:val="ru-RU" w:eastAsia="ru-RU"/>
        </w:rPr>
        <w:t>и</w:t>
      </w:r>
      <w:r w:rsidRPr="00DC5AE8">
        <w:rPr>
          <w:sz w:val="28"/>
          <w:szCs w:val="28"/>
          <w:lang w:val="ru-RU" w:eastAsia="ru-RU"/>
        </w:rPr>
        <w:t>тературой и изобразительным искусством в сценических жанрах. Особенности п</w:t>
      </w:r>
      <w:r w:rsidRPr="00DC5AE8">
        <w:rPr>
          <w:sz w:val="28"/>
          <w:szCs w:val="28"/>
          <w:lang w:val="ru-RU" w:eastAsia="ru-RU"/>
        </w:rPr>
        <w:t>о</w:t>
      </w:r>
      <w:r w:rsidRPr="00DC5AE8">
        <w:rPr>
          <w:sz w:val="28"/>
          <w:szCs w:val="28"/>
          <w:lang w:val="ru-RU" w:eastAsia="ru-RU"/>
        </w:rPr>
        <w:t>строения музыкально – драматического спектакля. Опера: увертюра, ария, речит</w:t>
      </w:r>
      <w:r w:rsidRPr="00DC5AE8">
        <w:rPr>
          <w:sz w:val="28"/>
          <w:szCs w:val="28"/>
          <w:lang w:val="ru-RU" w:eastAsia="ru-RU"/>
        </w:rPr>
        <w:t>а</w:t>
      </w:r>
      <w:r w:rsidRPr="00DC5AE8">
        <w:rPr>
          <w:sz w:val="28"/>
          <w:szCs w:val="28"/>
          <w:lang w:val="ru-RU" w:eastAsia="ru-RU"/>
        </w:rPr>
        <w:t>тив, ансамбль, хор, сцена и др. Приемы симфонического развития образов.</w:t>
      </w:r>
      <w:r w:rsidR="009244A9">
        <w:rPr>
          <w:sz w:val="28"/>
          <w:szCs w:val="28"/>
          <w:lang w:val="ru-RU" w:eastAsia="ru-RU"/>
        </w:rPr>
        <w:t xml:space="preserve"> </w:t>
      </w:r>
      <w:r w:rsidRPr="00DC5AE8">
        <w:rPr>
          <w:sz w:val="28"/>
          <w:szCs w:val="28"/>
          <w:lang w:val="ru-RU" w:eastAsia="ru-RU"/>
        </w:rPr>
        <w:t>Сравн</w:t>
      </w:r>
      <w:r w:rsidRPr="00DC5AE8">
        <w:rPr>
          <w:sz w:val="28"/>
          <w:szCs w:val="28"/>
          <w:lang w:val="ru-RU" w:eastAsia="ru-RU"/>
        </w:rPr>
        <w:t>и</w:t>
      </w:r>
      <w:r w:rsidRPr="00DC5AE8">
        <w:rPr>
          <w:sz w:val="28"/>
          <w:szCs w:val="28"/>
          <w:lang w:val="ru-RU" w:eastAsia="ru-RU"/>
        </w:rPr>
        <w:t>тельные интерпретации музыкальных сочинений. Мастерство исполнителя. Музыка в драматическом спектакле. Роль музыки в кино и на телевидении.</w:t>
      </w:r>
      <w:r w:rsidR="009244A9">
        <w:rPr>
          <w:sz w:val="28"/>
          <w:szCs w:val="28"/>
          <w:lang w:val="ru-RU" w:eastAsia="ru-RU"/>
        </w:rPr>
        <w:t xml:space="preserve"> </w:t>
      </w:r>
      <w:r w:rsidRPr="00DC5AE8">
        <w:rPr>
          <w:sz w:val="28"/>
          <w:szCs w:val="28"/>
          <w:lang w:val="ru-RU" w:eastAsia="ru-RU"/>
        </w:rPr>
        <w:t xml:space="preserve">Использование различных форм музицирования и творческих заданий в освоении учащимися </w:t>
      </w:r>
      <w:r w:rsidR="00856725" w:rsidRPr="00DC5AE8">
        <w:rPr>
          <w:sz w:val="28"/>
          <w:szCs w:val="28"/>
          <w:lang w:val="ru-RU" w:eastAsia="ru-RU"/>
        </w:rPr>
        <w:t>с</w:t>
      </w:r>
      <w:r w:rsidR="00856725" w:rsidRPr="00DC5AE8">
        <w:rPr>
          <w:sz w:val="28"/>
          <w:szCs w:val="28"/>
          <w:lang w:val="ru-RU" w:eastAsia="ru-RU"/>
        </w:rPr>
        <w:t>о</w:t>
      </w:r>
      <w:r w:rsidR="00856725" w:rsidRPr="00DC5AE8">
        <w:rPr>
          <w:sz w:val="28"/>
          <w:szCs w:val="28"/>
          <w:lang w:val="ru-RU" w:eastAsia="ru-RU"/>
        </w:rPr>
        <w:t>держания музыкальных образов.</w:t>
      </w:r>
    </w:p>
    <w:p w:rsidR="002A7A35" w:rsidRPr="00DC5AE8" w:rsidRDefault="002A7A35" w:rsidP="00270E0B">
      <w:pPr>
        <w:widowControl/>
        <w:shd w:val="clear" w:color="auto" w:fill="FFFFFF"/>
        <w:tabs>
          <w:tab w:val="left" w:pos="8544"/>
        </w:tabs>
        <w:autoSpaceDE/>
        <w:autoSpaceDN/>
        <w:ind w:firstLine="720"/>
        <w:jc w:val="both"/>
        <w:rPr>
          <w:sz w:val="28"/>
          <w:szCs w:val="28"/>
          <w:lang w:val="ru-RU" w:eastAsia="ru-RU"/>
        </w:rPr>
      </w:pPr>
      <w:r w:rsidRPr="00DC5AE8">
        <w:rPr>
          <w:b/>
          <w:bCs/>
          <w:sz w:val="28"/>
          <w:szCs w:val="28"/>
          <w:lang w:val="ru-RU" w:eastAsia="ru-RU"/>
        </w:rPr>
        <w:t>Особенности драматургии камерно</w:t>
      </w:r>
      <w:r w:rsidR="00C165BA" w:rsidRPr="00DC5AE8">
        <w:rPr>
          <w:b/>
          <w:bCs/>
          <w:sz w:val="28"/>
          <w:szCs w:val="28"/>
          <w:lang w:val="ru-RU" w:eastAsia="ru-RU"/>
        </w:rPr>
        <w:t>й и симфонической музыки</w:t>
      </w:r>
      <w:r w:rsidR="0038354E" w:rsidRPr="00DC5AE8">
        <w:rPr>
          <w:b/>
          <w:bCs/>
          <w:sz w:val="28"/>
          <w:szCs w:val="28"/>
          <w:lang w:val="ru-RU" w:eastAsia="ru-RU"/>
        </w:rPr>
        <w:t xml:space="preserve"> </w:t>
      </w:r>
      <w:r w:rsidRPr="00DC5AE8">
        <w:rPr>
          <w:sz w:val="28"/>
          <w:szCs w:val="28"/>
          <w:lang w:val="ru-RU" w:eastAsia="ru-RU"/>
        </w:rPr>
        <w:t>Осмысл</w:t>
      </w:r>
      <w:r w:rsidRPr="00DC5AE8">
        <w:rPr>
          <w:sz w:val="28"/>
          <w:szCs w:val="28"/>
          <w:lang w:val="ru-RU" w:eastAsia="ru-RU"/>
        </w:rPr>
        <w:t>е</w:t>
      </w:r>
      <w:r w:rsidRPr="00DC5AE8">
        <w:rPr>
          <w:sz w:val="28"/>
          <w:szCs w:val="28"/>
          <w:lang w:val="ru-RU" w:eastAsia="ru-RU"/>
        </w:rPr>
        <w:t>ние жизненных явлений и их противоречий в сонатной форме, симфонич</w:t>
      </w:r>
      <w:r w:rsidRPr="00DC5AE8">
        <w:rPr>
          <w:sz w:val="28"/>
          <w:szCs w:val="28"/>
          <w:lang w:val="ru-RU" w:eastAsia="ru-RU"/>
        </w:rPr>
        <w:t>е</w:t>
      </w:r>
      <w:r w:rsidRPr="00DC5AE8">
        <w:rPr>
          <w:sz w:val="28"/>
          <w:szCs w:val="28"/>
          <w:lang w:val="ru-RU" w:eastAsia="ru-RU"/>
        </w:rPr>
        <w:t>ской</w:t>
      </w:r>
      <w:r w:rsidRPr="00DC5AE8">
        <w:rPr>
          <w:b/>
          <w:bCs/>
          <w:sz w:val="28"/>
          <w:szCs w:val="28"/>
          <w:lang w:val="ru-RU" w:eastAsia="ru-RU"/>
        </w:rPr>
        <w:t> </w:t>
      </w:r>
      <w:r w:rsidRPr="00DC5AE8">
        <w:rPr>
          <w:sz w:val="28"/>
          <w:szCs w:val="28"/>
          <w:lang w:val="ru-RU" w:eastAsia="ru-RU"/>
        </w:rPr>
        <w:t>сюите, сонатно – симфоническом цикле. Сопоставление драматургии крупных музыкальных форм с особенностями развития музыки в вокальных и инструме</w:t>
      </w:r>
      <w:r w:rsidRPr="00DC5AE8">
        <w:rPr>
          <w:sz w:val="28"/>
          <w:szCs w:val="28"/>
          <w:lang w:val="ru-RU" w:eastAsia="ru-RU"/>
        </w:rPr>
        <w:t>н</w:t>
      </w:r>
      <w:r w:rsidRPr="00DC5AE8">
        <w:rPr>
          <w:sz w:val="28"/>
          <w:szCs w:val="28"/>
          <w:lang w:val="ru-RU" w:eastAsia="ru-RU"/>
        </w:rPr>
        <w:t>тальных жанрах.</w:t>
      </w:r>
      <w:r w:rsidR="009244A9">
        <w:rPr>
          <w:sz w:val="28"/>
          <w:szCs w:val="28"/>
          <w:lang w:val="ru-RU" w:eastAsia="ru-RU"/>
        </w:rPr>
        <w:t xml:space="preserve"> </w:t>
      </w:r>
      <w:r w:rsidRPr="00DC5AE8">
        <w:rPr>
          <w:sz w:val="28"/>
          <w:szCs w:val="28"/>
          <w:lang w:val="ru-RU" w:eastAsia="ru-RU"/>
        </w:rPr>
        <w:t>Стилизация как вид творческого воплощения художественного з</w:t>
      </w:r>
      <w:r w:rsidRPr="00DC5AE8">
        <w:rPr>
          <w:sz w:val="28"/>
          <w:szCs w:val="28"/>
          <w:lang w:val="ru-RU" w:eastAsia="ru-RU"/>
        </w:rPr>
        <w:t>а</w:t>
      </w:r>
      <w:r w:rsidRPr="00DC5AE8">
        <w:rPr>
          <w:sz w:val="28"/>
          <w:szCs w:val="28"/>
          <w:lang w:val="ru-RU" w:eastAsia="ru-RU"/>
        </w:rPr>
        <w:t>мысла: поэтизация искусства прошлого, воспроизведение национального или ист</w:t>
      </w:r>
      <w:r w:rsidRPr="00DC5AE8">
        <w:rPr>
          <w:sz w:val="28"/>
          <w:szCs w:val="28"/>
          <w:lang w:val="ru-RU" w:eastAsia="ru-RU"/>
        </w:rPr>
        <w:t>о</w:t>
      </w:r>
      <w:r w:rsidRPr="00DC5AE8">
        <w:rPr>
          <w:sz w:val="28"/>
          <w:szCs w:val="28"/>
          <w:lang w:val="ru-RU" w:eastAsia="ru-RU"/>
        </w:rPr>
        <w:t>рического колорита. Транскрипция как жанр классической музыки.</w:t>
      </w:r>
      <w:r w:rsidR="0038354E" w:rsidRPr="00DC5AE8">
        <w:rPr>
          <w:sz w:val="28"/>
          <w:szCs w:val="28"/>
          <w:lang w:val="ru-RU" w:eastAsia="ru-RU"/>
        </w:rPr>
        <w:t xml:space="preserve"> </w:t>
      </w:r>
      <w:r w:rsidRPr="00DC5AE8">
        <w:rPr>
          <w:sz w:val="28"/>
          <w:szCs w:val="28"/>
          <w:lang w:val="ru-RU" w:eastAsia="ru-RU"/>
        </w:rPr>
        <w:t>Пере интонир</w:t>
      </w:r>
      <w:r w:rsidRPr="00DC5AE8">
        <w:rPr>
          <w:sz w:val="28"/>
          <w:szCs w:val="28"/>
          <w:lang w:val="ru-RU" w:eastAsia="ru-RU"/>
        </w:rPr>
        <w:t>о</w:t>
      </w:r>
      <w:r w:rsidRPr="00DC5AE8">
        <w:rPr>
          <w:sz w:val="28"/>
          <w:szCs w:val="28"/>
          <w:lang w:val="ru-RU" w:eastAsia="ru-RU"/>
        </w:rPr>
        <w:t>вание классической музыки в современных обработках. Сравнительные интерпрет</w:t>
      </w:r>
      <w:r w:rsidRPr="00DC5AE8">
        <w:rPr>
          <w:sz w:val="28"/>
          <w:szCs w:val="28"/>
          <w:lang w:val="ru-RU" w:eastAsia="ru-RU"/>
        </w:rPr>
        <w:t>а</w:t>
      </w:r>
      <w:r w:rsidRPr="00DC5AE8">
        <w:rPr>
          <w:sz w:val="28"/>
          <w:szCs w:val="28"/>
          <w:lang w:val="ru-RU" w:eastAsia="ru-RU"/>
        </w:rPr>
        <w:t>ции. Мастерство исполнителя: выдающиеся исполнители и исполнительские колле</w:t>
      </w:r>
      <w:r w:rsidRPr="00DC5AE8">
        <w:rPr>
          <w:sz w:val="28"/>
          <w:szCs w:val="28"/>
          <w:lang w:val="ru-RU" w:eastAsia="ru-RU"/>
        </w:rPr>
        <w:t>к</w:t>
      </w:r>
      <w:r w:rsidRPr="00DC5AE8">
        <w:rPr>
          <w:sz w:val="28"/>
          <w:szCs w:val="28"/>
          <w:lang w:val="ru-RU" w:eastAsia="ru-RU"/>
        </w:rPr>
        <w:t>тивы. Использование различных форм музицирования и творческих заданий для о</w:t>
      </w:r>
      <w:r w:rsidRPr="00DC5AE8">
        <w:rPr>
          <w:sz w:val="28"/>
          <w:szCs w:val="28"/>
          <w:lang w:val="ru-RU" w:eastAsia="ru-RU"/>
        </w:rPr>
        <w:t>с</w:t>
      </w:r>
      <w:r w:rsidRPr="00DC5AE8">
        <w:rPr>
          <w:sz w:val="28"/>
          <w:szCs w:val="28"/>
          <w:lang w:val="ru-RU" w:eastAsia="ru-RU"/>
        </w:rPr>
        <w:t>воения учащимися содержания музыкальных образов.</w:t>
      </w:r>
    </w:p>
    <w:p w:rsidR="002A7A35" w:rsidRPr="00DC5AE8" w:rsidRDefault="002A7A35" w:rsidP="00270E0B">
      <w:pPr>
        <w:widowControl/>
        <w:autoSpaceDE/>
        <w:autoSpaceDN/>
        <w:ind w:firstLine="720"/>
        <w:jc w:val="both"/>
        <w:rPr>
          <w:sz w:val="28"/>
          <w:szCs w:val="28"/>
          <w:lang w:val="ru-RU" w:eastAsia="ru-RU"/>
        </w:rPr>
      </w:pPr>
      <w:r w:rsidRPr="00DC5AE8">
        <w:rPr>
          <w:b/>
          <w:sz w:val="28"/>
          <w:szCs w:val="28"/>
          <w:lang w:val="ru-RU" w:eastAsia="ru-RU"/>
        </w:rPr>
        <w:t>Жа</w:t>
      </w:r>
      <w:r w:rsidR="00C165BA" w:rsidRPr="00DC5AE8">
        <w:rPr>
          <w:b/>
          <w:sz w:val="28"/>
          <w:szCs w:val="28"/>
          <w:lang w:val="ru-RU" w:eastAsia="ru-RU"/>
        </w:rPr>
        <w:t>нровое многообразие музыки</w:t>
      </w:r>
      <w:r w:rsidR="0038354E" w:rsidRPr="00DC5AE8">
        <w:rPr>
          <w:b/>
          <w:sz w:val="28"/>
          <w:szCs w:val="28"/>
          <w:lang w:val="ru-RU" w:eastAsia="ru-RU"/>
        </w:rPr>
        <w:t xml:space="preserve"> </w:t>
      </w:r>
      <w:r w:rsidRPr="00DC5AE8">
        <w:rPr>
          <w:sz w:val="28"/>
          <w:szCs w:val="28"/>
          <w:lang w:val="ru-RU" w:eastAsia="ru-RU"/>
        </w:rPr>
        <w:t>Жанр как определенный тип произведений, в рамках которого может быть написано множество сочинений. Взаимодействие п</w:t>
      </w:r>
      <w:r w:rsidRPr="00DC5AE8">
        <w:rPr>
          <w:sz w:val="28"/>
          <w:szCs w:val="28"/>
          <w:lang w:val="ru-RU" w:eastAsia="ru-RU"/>
        </w:rPr>
        <w:t>е</w:t>
      </w:r>
      <w:r w:rsidRPr="00DC5AE8">
        <w:rPr>
          <w:sz w:val="28"/>
          <w:szCs w:val="28"/>
          <w:lang w:val="ru-RU" w:eastAsia="ru-RU"/>
        </w:rPr>
        <w:t>сенности, танцевальности, маршевости как основ воплощения разного эмоционально – образного содержания в классической и популярной музыке.</w:t>
      </w:r>
      <w:r w:rsidR="00C07280">
        <w:rPr>
          <w:sz w:val="28"/>
          <w:szCs w:val="28"/>
          <w:lang w:val="ru-RU" w:eastAsia="ru-RU"/>
        </w:rPr>
        <w:t xml:space="preserve"> </w:t>
      </w:r>
      <w:r w:rsidRPr="00DC5AE8">
        <w:rPr>
          <w:sz w:val="28"/>
          <w:szCs w:val="28"/>
          <w:lang w:val="ru-RU" w:eastAsia="ru-RU"/>
        </w:rPr>
        <w:t>Песня как самый д</w:t>
      </w:r>
      <w:r w:rsidRPr="00DC5AE8">
        <w:rPr>
          <w:sz w:val="28"/>
          <w:szCs w:val="28"/>
          <w:lang w:val="ru-RU" w:eastAsia="ru-RU"/>
        </w:rPr>
        <w:t>е</w:t>
      </w:r>
      <w:r w:rsidRPr="00DC5AE8">
        <w:rPr>
          <w:sz w:val="28"/>
          <w:szCs w:val="28"/>
          <w:lang w:val="ru-RU" w:eastAsia="ru-RU"/>
        </w:rPr>
        <w:lastRenderedPageBreak/>
        <w:t>мократичный жанр музыкального искусства. Значение песни в жизни человека. Кр</w:t>
      </w:r>
      <w:r w:rsidRPr="00DC5AE8">
        <w:rPr>
          <w:sz w:val="28"/>
          <w:szCs w:val="28"/>
          <w:lang w:val="ru-RU" w:eastAsia="ru-RU"/>
        </w:rPr>
        <w:t>и</w:t>
      </w:r>
      <w:r w:rsidRPr="00DC5AE8">
        <w:rPr>
          <w:sz w:val="28"/>
          <w:szCs w:val="28"/>
          <w:lang w:val="ru-RU" w:eastAsia="ru-RU"/>
        </w:rPr>
        <w:t>сталлизация интонаций песни как связующего звена между музыкой «</w:t>
      </w:r>
      <w:r w:rsidR="009244A9">
        <w:rPr>
          <w:sz w:val="28"/>
          <w:szCs w:val="28"/>
          <w:lang w:val="ru-RU" w:eastAsia="ru-RU"/>
        </w:rPr>
        <w:t>простой» и «</w:t>
      </w:r>
      <w:r w:rsidRPr="00DC5AE8">
        <w:rPr>
          <w:sz w:val="28"/>
          <w:szCs w:val="28"/>
          <w:lang w:val="ru-RU" w:eastAsia="ru-RU"/>
        </w:rPr>
        <w:t>сложной», народной и профессиональной. Многообразие жанров песенного муз</w:t>
      </w:r>
      <w:r w:rsidRPr="00DC5AE8">
        <w:rPr>
          <w:sz w:val="28"/>
          <w:szCs w:val="28"/>
          <w:lang w:val="ru-RU" w:eastAsia="ru-RU"/>
        </w:rPr>
        <w:t>ы</w:t>
      </w:r>
      <w:r w:rsidRPr="00DC5AE8">
        <w:rPr>
          <w:sz w:val="28"/>
          <w:szCs w:val="28"/>
          <w:lang w:val="ru-RU" w:eastAsia="ru-RU"/>
        </w:rPr>
        <w:t>кального фольклора как отражение жизни разных народов определенной эпохи. В</w:t>
      </w:r>
      <w:r w:rsidRPr="00DC5AE8">
        <w:rPr>
          <w:sz w:val="28"/>
          <w:szCs w:val="28"/>
          <w:lang w:val="ru-RU" w:eastAsia="ru-RU"/>
        </w:rPr>
        <w:t>о</w:t>
      </w:r>
      <w:r w:rsidRPr="00DC5AE8">
        <w:rPr>
          <w:sz w:val="28"/>
          <w:szCs w:val="28"/>
          <w:lang w:val="ru-RU" w:eastAsia="ru-RU"/>
        </w:rPr>
        <w:t>кальные жанры и их развитие в духовной</w:t>
      </w:r>
      <w:r w:rsidR="0038354E" w:rsidRPr="00DC5AE8">
        <w:rPr>
          <w:sz w:val="28"/>
          <w:szCs w:val="28"/>
          <w:lang w:val="ru-RU" w:eastAsia="ru-RU"/>
        </w:rPr>
        <w:t xml:space="preserve"> и светской музыке разных эпох.</w:t>
      </w:r>
      <w:r w:rsidRPr="00DC5AE8">
        <w:rPr>
          <w:sz w:val="28"/>
          <w:szCs w:val="28"/>
          <w:lang w:val="ru-RU" w:eastAsia="ru-RU"/>
        </w:rPr>
        <w:t xml:space="preserve"> Танец, его значение в жизни человека. Разнообразие танцев разных времен и народов. Развитие танцевальных жанров в вокальной, инструментальной и сценической музыке.</w:t>
      </w:r>
      <w:r w:rsidR="00C07280">
        <w:rPr>
          <w:sz w:val="28"/>
          <w:szCs w:val="28"/>
          <w:lang w:val="ru-RU" w:eastAsia="ru-RU"/>
        </w:rPr>
        <w:t xml:space="preserve"> </w:t>
      </w:r>
      <w:r w:rsidRPr="00DC5AE8">
        <w:rPr>
          <w:sz w:val="28"/>
          <w:szCs w:val="28"/>
          <w:lang w:val="ru-RU" w:eastAsia="ru-RU"/>
        </w:rPr>
        <w:t>Инт</w:t>
      </w:r>
      <w:r w:rsidRPr="00DC5AE8">
        <w:rPr>
          <w:sz w:val="28"/>
          <w:szCs w:val="28"/>
          <w:lang w:val="ru-RU" w:eastAsia="ru-RU"/>
        </w:rPr>
        <w:t>о</w:t>
      </w:r>
      <w:r w:rsidRPr="00DC5AE8">
        <w:rPr>
          <w:sz w:val="28"/>
          <w:szCs w:val="28"/>
          <w:lang w:val="ru-RU" w:eastAsia="ru-RU"/>
        </w:rPr>
        <w:t>нации и ритмы марша, поступи, движения как символы определенных жизненных ситуаций. Жанры маршевой музыки. Марш как самостоятельная пьеса и как часть произведений крупных жанров (опера, балет, соната, сюита и др.).</w:t>
      </w:r>
    </w:p>
    <w:p w:rsidR="002A7A35" w:rsidRPr="00DC5AE8" w:rsidRDefault="002A7A35" w:rsidP="00270E0B">
      <w:pPr>
        <w:widowControl/>
        <w:shd w:val="clear" w:color="auto" w:fill="FFFFFF" w:themeFill="background1"/>
        <w:autoSpaceDE/>
        <w:autoSpaceDN/>
        <w:ind w:firstLine="720"/>
        <w:jc w:val="both"/>
        <w:rPr>
          <w:sz w:val="28"/>
          <w:szCs w:val="28"/>
          <w:lang w:val="ru-RU" w:eastAsia="ru-RU"/>
        </w:rPr>
      </w:pPr>
      <w:r w:rsidRPr="00DC5AE8">
        <w:rPr>
          <w:b/>
          <w:sz w:val="28"/>
          <w:szCs w:val="28"/>
          <w:lang w:val="ru-RU" w:eastAsia="ru-RU"/>
        </w:rPr>
        <w:t>Музыкальный стиль – к</w:t>
      </w:r>
      <w:r w:rsidR="00C165BA" w:rsidRPr="00DC5AE8">
        <w:rPr>
          <w:b/>
          <w:sz w:val="28"/>
          <w:szCs w:val="28"/>
          <w:lang w:val="ru-RU" w:eastAsia="ru-RU"/>
        </w:rPr>
        <w:t>амертон эпохи</w:t>
      </w:r>
      <w:r w:rsidR="0038354E" w:rsidRPr="00DC5AE8">
        <w:rPr>
          <w:b/>
          <w:sz w:val="28"/>
          <w:szCs w:val="28"/>
          <w:lang w:val="ru-RU" w:eastAsia="ru-RU"/>
        </w:rPr>
        <w:t xml:space="preserve"> </w:t>
      </w:r>
      <w:r w:rsidRPr="00DC5AE8">
        <w:rPr>
          <w:sz w:val="28"/>
          <w:szCs w:val="28"/>
          <w:lang w:val="ru-RU" w:eastAsia="ru-RU"/>
        </w:rPr>
        <w:t>Основные стилистические течения и направления в музыкальном искусстве прошлого и настоящего. Стиль как своеобр</w:t>
      </w:r>
      <w:r w:rsidRPr="00DC5AE8">
        <w:rPr>
          <w:sz w:val="28"/>
          <w:szCs w:val="28"/>
          <w:lang w:val="ru-RU" w:eastAsia="ru-RU"/>
        </w:rPr>
        <w:t>а</w:t>
      </w:r>
      <w:r w:rsidRPr="00DC5AE8">
        <w:rPr>
          <w:sz w:val="28"/>
          <w:szCs w:val="28"/>
          <w:lang w:val="ru-RU" w:eastAsia="ru-RU"/>
        </w:rPr>
        <w:t>зие, присущее музыке определенного исторического периода, национальные школы, творчеству отдельных композиторов. Стиль как интонируемое миросозерцание. И</w:t>
      </w:r>
      <w:r w:rsidRPr="00DC5AE8">
        <w:rPr>
          <w:sz w:val="28"/>
          <w:szCs w:val="28"/>
          <w:lang w:val="ru-RU" w:eastAsia="ru-RU"/>
        </w:rPr>
        <w:t>с</w:t>
      </w:r>
      <w:r w:rsidRPr="00DC5AE8">
        <w:rPr>
          <w:sz w:val="28"/>
          <w:szCs w:val="28"/>
          <w:lang w:val="ru-RU" w:eastAsia="ru-RU"/>
        </w:rPr>
        <w:t>полнительский стиль. Обобщение взаимосвязей музыки с другими видами искусства (литература, изобразительное искусство, театр, кино). Стиль эпохи как ведущий э</w:t>
      </w:r>
      <w:r w:rsidRPr="00DC5AE8">
        <w:rPr>
          <w:sz w:val="28"/>
          <w:szCs w:val="28"/>
          <w:lang w:val="ru-RU" w:eastAsia="ru-RU"/>
        </w:rPr>
        <w:t>с</w:t>
      </w:r>
      <w:r w:rsidRPr="00DC5AE8">
        <w:rPr>
          <w:sz w:val="28"/>
          <w:szCs w:val="28"/>
          <w:lang w:val="ru-RU" w:eastAsia="ru-RU"/>
        </w:rPr>
        <w:t>тетический принцип взаимодействия формы и содержания. Характерные признаки отечественных и зарубежных стилей XVIII – XXI вв. (классицизм, барокко, рома</w:t>
      </w:r>
      <w:r w:rsidRPr="00DC5AE8">
        <w:rPr>
          <w:sz w:val="28"/>
          <w:szCs w:val="28"/>
          <w:lang w:val="ru-RU" w:eastAsia="ru-RU"/>
        </w:rPr>
        <w:t>н</w:t>
      </w:r>
      <w:r w:rsidRPr="00DC5AE8">
        <w:rPr>
          <w:sz w:val="28"/>
          <w:szCs w:val="28"/>
          <w:lang w:val="ru-RU" w:eastAsia="ru-RU"/>
        </w:rPr>
        <w:t>тизм, реализм, импрессионизм, неоклассицизм, классический авангард), их преемс</w:t>
      </w:r>
      <w:r w:rsidRPr="00DC5AE8">
        <w:rPr>
          <w:sz w:val="28"/>
          <w:szCs w:val="28"/>
          <w:lang w:val="ru-RU" w:eastAsia="ru-RU"/>
        </w:rPr>
        <w:t>т</w:t>
      </w:r>
      <w:r w:rsidRPr="00DC5AE8">
        <w:rPr>
          <w:sz w:val="28"/>
          <w:szCs w:val="28"/>
          <w:lang w:val="ru-RU" w:eastAsia="ru-RU"/>
        </w:rPr>
        <w:t>венность с музыкальной культурой более ранних исторических период</w:t>
      </w:r>
      <w:r w:rsidR="0038354E" w:rsidRPr="00DC5AE8">
        <w:rPr>
          <w:sz w:val="28"/>
          <w:szCs w:val="28"/>
          <w:lang w:val="ru-RU" w:eastAsia="ru-RU"/>
        </w:rPr>
        <w:t xml:space="preserve">ов. </w:t>
      </w:r>
      <w:r w:rsidRPr="00DC5AE8">
        <w:rPr>
          <w:sz w:val="28"/>
          <w:szCs w:val="28"/>
          <w:lang w:val="ru-RU" w:eastAsia="ru-RU"/>
        </w:rPr>
        <w:t>Стили и направления современной популярной музыки (джаз, рок-Н – ролл, поп- музыка и др.). Известные композиторы и исполнители – интерпретаторы. Стилизация и пол</w:t>
      </w:r>
      <w:r w:rsidRPr="00DC5AE8">
        <w:rPr>
          <w:sz w:val="28"/>
          <w:szCs w:val="28"/>
          <w:lang w:val="ru-RU" w:eastAsia="ru-RU"/>
        </w:rPr>
        <w:t>и</w:t>
      </w:r>
      <w:r w:rsidRPr="00DC5AE8">
        <w:rPr>
          <w:sz w:val="28"/>
          <w:szCs w:val="28"/>
          <w:lang w:val="ru-RU" w:eastAsia="ru-RU"/>
        </w:rPr>
        <w:t>стилистика. Полистилистика в музыке XX –XXI вв. как «многоголосие», диалог композитора с музыкой предшествующих поколений.</w:t>
      </w:r>
    </w:p>
    <w:p w:rsidR="002A7A35" w:rsidRPr="00DC5AE8" w:rsidRDefault="002A7A35" w:rsidP="00270E0B">
      <w:pPr>
        <w:widowControl/>
        <w:shd w:val="clear" w:color="auto" w:fill="FFFFFF" w:themeFill="background1"/>
        <w:autoSpaceDE/>
        <w:autoSpaceDN/>
        <w:ind w:firstLine="720"/>
        <w:jc w:val="both"/>
        <w:rPr>
          <w:sz w:val="28"/>
          <w:szCs w:val="28"/>
          <w:lang w:val="ru-RU" w:eastAsia="ru-RU"/>
        </w:rPr>
      </w:pPr>
      <w:r w:rsidRPr="00DC5AE8">
        <w:rPr>
          <w:b/>
          <w:sz w:val="28"/>
          <w:szCs w:val="28"/>
          <w:lang w:val="ru-RU" w:eastAsia="ru-RU"/>
        </w:rPr>
        <w:t>Образ человека в ми</w:t>
      </w:r>
      <w:r w:rsidR="00C165BA" w:rsidRPr="00DC5AE8">
        <w:rPr>
          <w:b/>
          <w:sz w:val="28"/>
          <w:szCs w:val="28"/>
          <w:lang w:val="ru-RU" w:eastAsia="ru-RU"/>
        </w:rPr>
        <w:t>ровой музыкальной культуре</w:t>
      </w:r>
      <w:r w:rsidR="0038354E" w:rsidRPr="00DC5AE8">
        <w:rPr>
          <w:b/>
          <w:sz w:val="28"/>
          <w:szCs w:val="28"/>
          <w:lang w:val="ru-RU" w:eastAsia="ru-RU"/>
        </w:rPr>
        <w:t xml:space="preserve"> </w:t>
      </w:r>
      <w:r w:rsidRPr="00DC5AE8">
        <w:rPr>
          <w:sz w:val="28"/>
          <w:szCs w:val="28"/>
          <w:lang w:val="ru-RU" w:eastAsia="ru-RU"/>
        </w:rPr>
        <w:t>Значение музыки в жи</w:t>
      </w:r>
      <w:r w:rsidRPr="00DC5AE8">
        <w:rPr>
          <w:sz w:val="28"/>
          <w:szCs w:val="28"/>
          <w:lang w:val="ru-RU" w:eastAsia="ru-RU"/>
        </w:rPr>
        <w:t>з</w:t>
      </w:r>
      <w:r w:rsidRPr="00DC5AE8">
        <w:rPr>
          <w:sz w:val="28"/>
          <w:szCs w:val="28"/>
          <w:lang w:val="ru-RU" w:eastAsia="ru-RU"/>
        </w:rPr>
        <w:t>ни человека прошлого и настоящего времени. Искусство как способ философско – эстетического осмысления многообразия жизненных явлений, устремлений человека к истине, добру и красоте.</w:t>
      </w:r>
      <w:r w:rsidR="00C07280">
        <w:rPr>
          <w:sz w:val="28"/>
          <w:szCs w:val="28"/>
          <w:lang w:val="ru-RU" w:eastAsia="ru-RU"/>
        </w:rPr>
        <w:t xml:space="preserve"> </w:t>
      </w:r>
      <w:r w:rsidRPr="00DC5AE8">
        <w:rPr>
          <w:sz w:val="28"/>
          <w:szCs w:val="28"/>
          <w:lang w:val="ru-RU" w:eastAsia="ru-RU"/>
        </w:rPr>
        <w:t>Формы выявления в музыке человека: персонаж, лирич</w:t>
      </w:r>
      <w:r w:rsidRPr="00DC5AE8">
        <w:rPr>
          <w:sz w:val="28"/>
          <w:szCs w:val="28"/>
          <w:lang w:val="ru-RU" w:eastAsia="ru-RU"/>
        </w:rPr>
        <w:t>е</w:t>
      </w:r>
      <w:r w:rsidRPr="00DC5AE8">
        <w:rPr>
          <w:sz w:val="28"/>
          <w:szCs w:val="28"/>
          <w:lang w:val="ru-RU" w:eastAsia="ru-RU"/>
        </w:rPr>
        <w:t>ский герой, художественное «я». Музыкальная форма – как процесс. Симфонич</w:t>
      </w:r>
      <w:r w:rsidRPr="00DC5AE8">
        <w:rPr>
          <w:sz w:val="28"/>
          <w:szCs w:val="28"/>
          <w:lang w:val="ru-RU" w:eastAsia="ru-RU"/>
        </w:rPr>
        <w:t>е</w:t>
      </w:r>
      <w:r w:rsidRPr="00DC5AE8">
        <w:rPr>
          <w:sz w:val="28"/>
          <w:szCs w:val="28"/>
          <w:lang w:val="ru-RU" w:eastAsia="ru-RU"/>
        </w:rPr>
        <w:t>ский метод как способ отражения противоречивости жизненных явлений через и</w:t>
      </w:r>
      <w:r w:rsidRPr="00DC5AE8">
        <w:rPr>
          <w:sz w:val="28"/>
          <w:szCs w:val="28"/>
          <w:lang w:val="ru-RU" w:eastAsia="ru-RU"/>
        </w:rPr>
        <w:t>н</w:t>
      </w:r>
      <w:r w:rsidRPr="00DC5AE8">
        <w:rPr>
          <w:sz w:val="28"/>
          <w:szCs w:val="28"/>
          <w:lang w:val="ru-RU" w:eastAsia="ru-RU"/>
        </w:rPr>
        <w:t>тонационно – тематические контрасты и связи. Проблема современности в музыке. Функции музыки в современном мире. Вкус и мода.</w:t>
      </w:r>
      <w:r w:rsidR="00C07280">
        <w:rPr>
          <w:sz w:val="28"/>
          <w:szCs w:val="28"/>
          <w:lang w:val="ru-RU" w:eastAsia="ru-RU"/>
        </w:rPr>
        <w:t xml:space="preserve"> </w:t>
      </w:r>
      <w:r w:rsidRPr="00DC5AE8">
        <w:rPr>
          <w:sz w:val="28"/>
          <w:szCs w:val="28"/>
          <w:lang w:val="ru-RU" w:eastAsia="ru-RU"/>
        </w:rPr>
        <w:t>Драматические, лирические, х</w:t>
      </w:r>
      <w:r w:rsidRPr="00DC5AE8">
        <w:rPr>
          <w:sz w:val="28"/>
          <w:szCs w:val="28"/>
          <w:lang w:val="ru-RU" w:eastAsia="ru-RU"/>
        </w:rPr>
        <w:t>а</w:t>
      </w:r>
      <w:r w:rsidRPr="00DC5AE8">
        <w:rPr>
          <w:sz w:val="28"/>
          <w:szCs w:val="28"/>
          <w:lang w:val="ru-RU" w:eastAsia="ru-RU"/>
        </w:rPr>
        <w:t>рактерно – бытовые и народно – эпические образы в простых и сложных жанрах м</w:t>
      </w:r>
      <w:r w:rsidRPr="00DC5AE8">
        <w:rPr>
          <w:sz w:val="28"/>
          <w:szCs w:val="28"/>
          <w:lang w:val="ru-RU" w:eastAsia="ru-RU"/>
        </w:rPr>
        <w:t>у</w:t>
      </w:r>
      <w:r w:rsidRPr="00DC5AE8">
        <w:rPr>
          <w:sz w:val="28"/>
          <w:szCs w:val="28"/>
          <w:lang w:val="ru-RU" w:eastAsia="ru-RU"/>
        </w:rPr>
        <w:t>зыкального искусства (произведения программно – симфонической, кантатно – ор</w:t>
      </w:r>
      <w:r w:rsidRPr="00DC5AE8">
        <w:rPr>
          <w:sz w:val="28"/>
          <w:szCs w:val="28"/>
          <w:lang w:val="ru-RU" w:eastAsia="ru-RU"/>
        </w:rPr>
        <w:t>а</w:t>
      </w:r>
      <w:r w:rsidRPr="00DC5AE8">
        <w:rPr>
          <w:sz w:val="28"/>
          <w:szCs w:val="28"/>
          <w:lang w:val="ru-RU" w:eastAsia="ru-RU"/>
        </w:rPr>
        <w:t>ториальной музыки).</w:t>
      </w:r>
    </w:p>
    <w:p w:rsidR="002A7A35" w:rsidRPr="00DC5AE8" w:rsidRDefault="002A7A35" w:rsidP="00270E0B">
      <w:pPr>
        <w:widowControl/>
        <w:shd w:val="clear" w:color="auto" w:fill="FFFFFF" w:themeFill="background1"/>
        <w:autoSpaceDE/>
        <w:autoSpaceDN/>
        <w:ind w:firstLine="720"/>
        <w:jc w:val="both"/>
        <w:rPr>
          <w:sz w:val="28"/>
          <w:szCs w:val="28"/>
          <w:lang w:val="ru-RU" w:eastAsia="ru-RU"/>
        </w:rPr>
      </w:pPr>
      <w:r w:rsidRPr="00DC5AE8">
        <w:rPr>
          <w:b/>
          <w:sz w:val="28"/>
          <w:szCs w:val="28"/>
          <w:lang w:val="ru-RU" w:eastAsia="ru-RU"/>
        </w:rPr>
        <w:t>Традиции и новаторство в музыкальном искусстве: п</w:t>
      </w:r>
      <w:r w:rsidR="00C165BA" w:rsidRPr="00DC5AE8">
        <w:rPr>
          <w:b/>
          <w:sz w:val="28"/>
          <w:szCs w:val="28"/>
          <w:lang w:val="ru-RU" w:eastAsia="ru-RU"/>
        </w:rPr>
        <w:t>рошлое, настоящее, будущее</w:t>
      </w:r>
      <w:r w:rsidR="0038354E" w:rsidRPr="00DC5AE8">
        <w:rPr>
          <w:b/>
          <w:sz w:val="28"/>
          <w:szCs w:val="28"/>
          <w:lang w:val="ru-RU" w:eastAsia="ru-RU"/>
        </w:rPr>
        <w:t xml:space="preserve"> </w:t>
      </w:r>
      <w:r w:rsidRPr="00DC5AE8">
        <w:rPr>
          <w:sz w:val="28"/>
          <w:szCs w:val="28"/>
          <w:lang w:val="ru-RU" w:eastAsia="ru-RU"/>
        </w:rPr>
        <w:t>Трактовка вечных тем искусства и жизни сквозь призму традиций и нов</w:t>
      </w:r>
      <w:r w:rsidRPr="00DC5AE8">
        <w:rPr>
          <w:sz w:val="28"/>
          <w:szCs w:val="28"/>
          <w:lang w:val="ru-RU" w:eastAsia="ru-RU"/>
        </w:rPr>
        <w:t>а</w:t>
      </w:r>
      <w:r w:rsidRPr="00DC5AE8">
        <w:rPr>
          <w:sz w:val="28"/>
          <w:szCs w:val="28"/>
          <w:lang w:val="ru-RU" w:eastAsia="ru-RU"/>
        </w:rPr>
        <w:t>торства. Выражение отношения композитора к тем или иным явлениям действ</w:t>
      </w:r>
      <w:r w:rsidRPr="00DC5AE8">
        <w:rPr>
          <w:sz w:val="28"/>
          <w:szCs w:val="28"/>
          <w:lang w:val="ru-RU" w:eastAsia="ru-RU"/>
        </w:rPr>
        <w:t>и</w:t>
      </w:r>
      <w:r w:rsidRPr="00DC5AE8">
        <w:rPr>
          <w:sz w:val="28"/>
          <w:szCs w:val="28"/>
          <w:lang w:val="ru-RU" w:eastAsia="ru-RU"/>
        </w:rPr>
        <w:t>тельности, поиск новых выразительных возможностей музыкального языка (мел</w:t>
      </w:r>
      <w:r w:rsidRPr="00DC5AE8">
        <w:rPr>
          <w:sz w:val="28"/>
          <w:szCs w:val="28"/>
          <w:lang w:val="ru-RU" w:eastAsia="ru-RU"/>
        </w:rPr>
        <w:t>о</w:t>
      </w:r>
      <w:r w:rsidRPr="00DC5AE8">
        <w:rPr>
          <w:sz w:val="28"/>
          <w:szCs w:val="28"/>
          <w:lang w:val="ru-RU" w:eastAsia="ru-RU"/>
        </w:rPr>
        <w:t>дика, ритм, фактура, тембр, оркестровка, форма и др.). Композитор – человек, чувс</w:t>
      </w:r>
      <w:r w:rsidRPr="00DC5AE8">
        <w:rPr>
          <w:sz w:val="28"/>
          <w:szCs w:val="28"/>
          <w:lang w:val="ru-RU" w:eastAsia="ru-RU"/>
        </w:rPr>
        <w:t>т</w:t>
      </w:r>
      <w:r w:rsidRPr="00DC5AE8">
        <w:rPr>
          <w:sz w:val="28"/>
          <w:szCs w:val="28"/>
          <w:lang w:val="ru-RU" w:eastAsia="ru-RU"/>
        </w:rPr>
        <w:t>вующий жизненное содержание, которое он хочет выразить и музыкант, мыслящий на языке своего искусства. Сопоставление стилевых, интонационно – жанровых ос</w:t>
      </w:r>
      <w:r w:rsidRPr="00DC5AE8">
        <w:rPr>
          <w:sz w:val="28"/>
          <w:szCs w:val="28"/>
          <w:lang w:val="ru-RU" w:eastAsia="ru-RU"/>
        </w:rPr>
        <w:t>о</w:t>
      </w:r>
      <w:r w:rsidRPr="00DC5AE8">
        <w:rPr>
          <w:sz w:val="28"/>
          <w:szCs w:val="28"/>
          <w:lang w:val="ru-RU" w:eastAsia="ru-RU"/>
        </w:rPr>
        <w:t>бенностей музыкальных произведений в процессе их слушания и исполнения как основа выявления новатор</w:t>
      </w:r>
      <w:r w:rsidR="0038354E" w:rsidRPr="00DC5AE8">
        <w:rPr>
          <w:sz w:val="28"/>
          <w:szCs w:val="28"/>
          <w:lang w:val="ru-RU" w:eastAsia="ru-RU"/>
        </w:rPr>
        <w:t>ских устремлений композиторов.</w:t>
      </w:r>
      <w:r w:rsidRPr="00DC5AE8">
        <w:rPr>
          <w:sz w:val="28"/>
          <w:szCs w:val="28"/>
          <w:lang w:val="ru-RU" w:eastAsia="ru-RU"/>
        </w:rPr>
        <w:t xml:space="preserve"> Восприятие – осознание – воспроизведение (исполнение) – оценка явлений музыкальной культуры как звенья </w:t>
      </w:r>
      <w:r w:rsidRPr="00DC5AE8">
        <w:rPr>
          <w:sz w:val="28"/>
          <w:szCs w:val="28"/>
          <w:lang w:val="ru-RU" w:eastAsia="ru-RU"/>
        </w:rPr>
        <w:lastRenderedPageBreak/>
        <w:t>процесса, направленного на развитие сотворческой активности учащихся, их сп</w:t>
      </w:r>
      <w:r w:rsidRPr="00DC5AE8">
        <w:rPr>
          <w:sz w:val="28"/>
          <w:szCs w:val="28"/>
          <w:lang w:val="ru-RU" w:eastAsia="ru-RU"/>
        </w:rPr>
        <w:t>о</w:t>
      </w:r>
      <w:r w:rsidRPr="00DC5AE8">
        <w:rPr>
          <w:sz w:val="28"/>
          <w:szCs w:val="28"/>
          <w:lang w:val="ru-RU" w:eastAsia="ru-RU"/>
        </w:rPr>
        <w:t>собности вступать в диалог с</w:t>
      </w:r>
      <w:r w:rsidR="00C165BA" w:rsidRPr="00DC5AE8">
        <w:rPr>
          <w:sz w:val="28"/>
          <w:szCs w:val="28"/>
          <w:lang w:val="ru-RU" w:eastAsia="ru-RU"/>
        </w:rPr>
        <w:t xml:space="preserve"> музыкой разных эпох и стилей.</w:t>
      </w:r>
    </w:p>
    <w:p w:rsidR="0038354E" w:rsidRPr="00DC5AE8" w:rsidRDefault="0038354E" w:rsidP="00270E0B">
      <w:pPr>
        <w:pStyle w:val="20"/>
        <w:shd w:val="clear" w:color="auto" w:fill="FFFFFF" w:themeFill="background1"/>
        <w:ind w:left="0" w:firstLine="720"/>
        <w:jc w:val="both"/>
        <w:rPr>
          <w:sz w:val="28"/>
          <w:szCs w:val="28"/>
          <w:lang w:val="ru-RU"/>
        </w:rPr>
      </w:pPr>
    </w:p>
    <w:p w:rsidR="009B054F" w:rsidRPr="00DC5AE8" w:rsidRDefault="004777BD" w:rsidP="00270E0B">
      <w:pPr>
        <w:pStyle w:val="20"/>
        <w:shd w:val="clear" w:color="auto" w:fill="FFFFFF" w:themeFill="background1"/>
        <w:ind w:left="0" w:firstLine="720"/>
        <w:jc w:val="both"/>
        <w:rPr>
          <w:sz w:val="28"/>
          <w:szCs w:val="28"/>
          <w:lang w:val="ru-RU"/>
        </w:rPr>
      </w:pPr>
      <w:r w:rsidRPr="00DC5AE8">
        <w:rPr>
          <w:sz w:val="28"/>
          <w:szCs w:val="28"/>
          <w:lang w:val="ru-RU"/>
        </w:rPr>
        <w:t>Технология</w:t>
      </w:r>
    </w:p>
    <w:p w:rsidR="00E76913" w:rsidRPr="00DC5AE8" w:rsidRDefault="00E76913" w:rsidP="00270E0B">
      <w:pPr>
        <w:pStyle w:val="20"/>
        <w:shd w:val="clear" w:color="auto" w:fill="FFFFFF" w:themeFill="background1"/>
        <w:ind w:left="0" w:firstLine="720"/>
        <w:jc w:val="both"/>
        <w:rPr>
          <w:sz w:val="28"/>
          <w:szCs w:val="28"/>
          <w:lang w:val="ru-RU"/>
        </w:rPr>
      </w:pPr>
    </w:p>
    <w:p w:rsidR="00E76913" w:rsidRPr="00DC5AE8" w:rsidRDefault="00E76913" w:rsidP="00270E0B">
      <w:pPr>
        <w:shd w:val="clear" w:color="auto" w:fill="FFFFFF"/>
        <w:ind w:firstLine="720"/>
        <w:jc w:val="both"/>
        <w:outlineLvl w:val="1"/>
        <w:rPr>
          <w:b/>
          <w:bCs/>
          <w:sz w:val="28"/>
          <w:szCs w:val="28"/>
          <w:lang w:val="ru-RU"/>
        </w:rPr>
      </w:pPr>
      <w:r w:rsidRPr="00DC5AE8">
        <w:rPr>
          <w:b/>
          <w:bCs/>
          <w:sz w:val="28"/>
          <w:szCs w:val="28"/>
          <w:lang w:val="ru-RU"/>
        </w:rPr>
        <w:t>Основы производства</w:t>
      </w:r>
    </w:p>
    <w:p w:rsidR="00E76913" w:rsidRPr="00DC5AE8" w:rsidRDefault="00E76913" w:rsidP="00270E0B">
      <w:pPr>
        <w:shd w:val="clear" w:color="auto" w:fill="FFFFFF"/>
        <w:ind w:firstLine="720"/>
        <w:jc w:val="both"/>
        <w:outlineLvl w:val="1"/>
        <w:rPr>
          <w:bCs/>
          <w:sz w:val="28"/>
          <w:szCs w:val="28"/>
          <w:lang w:val="ru-RU"/>
        </w:rPr>
      </w:pPr>
      <w:r w:rsidRPr="00DC5AE8">
        <w:rPr>
          <w:b/>
          <w:bCs/>
          <w:sz w:val="28"/>
          <w:szCs w:val="28"/>
          <w:lang w:val="ru-RU"/>
        </w:rPr>
        <w:t>Общая технология</w:t>
      </w:r>
      <w:r w:rsidR="00C07280">
        <w:rPr>
          <w:b/>
          <w:bCs/>
          <w:sz w:val="28"/>
          <w:szCs w:val="28"/>
          <w:lang w:val="ru-RU"/>
        </w:rPr>
        <w:t xml:space="preserve"> </w:t>
      </w:r>
      <w:r w:rsidRPr="00DC5AE8">
        <w:rPr>
          <w:bCs/>
          <w:sz w:val="28"/>
          <w:szCs w:val="28"/>
          <w:lang w:val="ru-RU"/>
        </w:rPr>
        <w:t>Понятие о технологии, её современное</w:t>
      </w:r>
      <w:r w:rsidR="00C07280">
        <w:rPr>
          <w:bCs/>
          <w:sz w:val="28"/>
          <w:szCs w:val="28"/>
          <w:lang w:val="ru-RU"/>
        </w:rPr>
        <w:t xml:space="preserve"> </w:t>
      </w:r>
      <w:r w:rsidRPr="00DC5AE8">
        <w:rPr>
          <w:bCs/>
          <w:sz w:val="28"/>
          <w:szCs w:val="28"/>
          <w:lang w:val="ru-RU"/>
        </w:rPr>
        <w:t>понимание как с</w:t>
      </w:r>
      <w:r w:rsidRPr="00DC5AE8">
        <w:rPr>
          <w:bCs/>
          <w:sz w:val="28"/>
          <w:szCs w:val="28"/>
          <w:lang w:val="ru-RU"/>
        </w:rPr>
        <w:t>о</w:t>
      </w:r>
      <w:r w:rsidRPr="00DC5AE8">
        <w:rPr>
          <w:bCs/>
          <w:sz w:val="28"/>
          <w:szCs w:val="28"/>
          <w:lang w:val="ru-RU"/>
        </w:rPr>
        <w:t>вокупности средств и методов производства. Классификация технологий по разным основаниям. Основные признаки проявления технологии в отличие от ремесленного способа деятельности. Общие характеристики технологии. Алгоритмическая су</w:t>
      </w:r>
      <w:r w:rsidRPr="00DC5AE8">
        <w:rPr>
          <w:bCs/>
          <w:sz w:val="28"/>
          <w:szCs w:val="28"/>
          <w:lang w:val="ru-RU"/>
        </w:rPr>
        <w:t>щ</w:t>
      </w:r>
      <w:r w:rsidRPr="00DC5AE8">
        <w:rPr>
          <w:bCs/>
          <w:sz w:val="28"/>
          <w:szCs w:val="28"/>
          <w:lang w:val="ru-RU"/>
        </w:rPr>
        <w:t>ность технологии в производстве потребительских благ. Производственная, техн</w:t>
      </w:r>
      <w:r w:rsidRPr="00DC5AE8">
        <w:rPr>
          <w:bCs/>
          <w:sz w:val="28"/>
          <w:szCs w:val="28"/>
          <w:lang w:val="ru-RU"/>
        </w:rPr>
        <w:t>о</w:t>
      </w:r>
      <w:r w:rsidRPr="00DC5AE8">
        <w:rPr>
          <w:bCs/>
          <w:sz w:val="28"/>
          <w:szCs w:val="28"/>
          <w:lang w:val="ru-RU"/>
        </w:rPr>
        <w:t>логическая и трудовая дисциплина. Техническая и технологическая документация. Особенности создания технологической документации для швейного производства. Виды технологий по сферам производства.</w:t>
      </w:r>
      <w:r w:rsidR="00C07280">
        <w:rPr>
          <w:bCs/>
          <w:sz w:val="28"/>
          <w:szCs w:val="28"/>
          <w:lang w:val="ru-RU"/>
        </w:rPr>
        <w:t xml:space="preserve"> </w:t>
      </w:r>
      <w:r w:rsidRPr="00DC5AE8">
        <w:rPr>
          <w:bCs/>
          <w:sz w:val="28"/>
          <w:szCs w:val="28"/>
          <w:lang w:val="ru-RU"/>
        </w:rPr>
        <w:t>Основные признаки высоких технологий.</w:t>
      </w:r>
      <w:r w:rsidR="00C07280">
        <w:rPr>
          <w:bCs/>
          <w:sz w:val="28"/>
          <w:szCs w:val="28"/>
          <w:lang w:val="ru-RU"/>
        </w:rPr>
        <w:t xml:space="preserve"> </w:t>
      </w:r>
      <w:r w:rsidRPr="00DC5AE8">
        <w:rPr>
          <w:bCs/>
          <w:sz w:val="28"/>
          <w:szCs w:val="28"/>
          <w:lang w:val="ru-RU"/>
        </w:rPr>
        <w:t>Общепроизводственные и отраслевые виды технологии. Виды распространённых технологий ведущих отраслей производства. Общие и отличительные признаки сходных отраслевых технологий. Культура производства. Технологическая культура и её проявления в современном производстве. Культура труда человека. Характер</w:t>
      </w:r>
      <w:r w:rsidRPr="00DC5AE8">
        <w:rPr>
          <w:bCs/>
          <w:sz w:val="28"/>
          <w:szCs w:val="28"/>
          <w:lang w:val="ru-RU"/>
        </w:rPr>
        <w:t>и</w:t>
      </w:r>
      <w:r w:rsidRPr="00DC5AE8">
        <w:rPr>
          <w:bCs/>
          <w:sz w:val="28"/>
          <w:szCs w:val="28"/>
          <w:lang w:val="ru-RU"/>
        </w:rPr>
        <w:t>стики культуры труда современного труженика. Технологии и технологические средства производства. Инфраструктура как необходимое условие реализации выс</w:t>
      </w:r>
      <w:r w:rsidRPr="00DC5AE8">
        <w:rPr>
          <w:bCs/>
          <w:sz w:val="28"/>
          <w:szCs w:val="28"/>
          <w:lang w:val="ru-RU"/>
        </w:rPr>
        <w:t>о</w:t>
      </w:r>
      <w:r w:rsidRPr="00DC5AE8">
        <w:rPr>
          <w:bCs/>
          <w:sz w:val="28"/>
          <w:szCs w:val="28"/>
          <w:lang w:val="ru-RU"/>
        </w:rPr>
        <w:t xml:space="preserve">ких технологий. Перспективные технологии </w:t>
      </w:r>
      <w:r w:rsidRPr="00DC5AE8">
        <w:rPr>
          <w:bCs/>
          <w:sz w:val="28"/>
          <w:szCs w:val="28"/>
        </w:rPr>
        <w:t>XXI</w:t>
      </w:r>
      <w:r w:rsidRPr="00DC5AE8">
        <w:rPr>
          <w:bCs/>
          <w:sz w:val="28"/>
          <w:szCs w:val="28"/>
          <w:lang w:val="ru-RU"/>
        </w:rPr>
        <w:t xml:space="preserve"> в. Объёмное 3</w:t>
      </w:r>
      <w:r w:rsidRPr="00DC5AE8">
        <w:rPr>
          <w:bCs/>
          <w:sz w:val="28"/>
          <w:szCs w:val="28"/>
        </w:rPr>
        <w:t>D</w:t>
      </w:r>
      <w:r w:rsidRPr="00DC5AE8">
        <w:rPr>
          <w:bCs/>
          <w:sz w:val="28"/>
          <w:szCs w:val="28"/>
          <w:lang w:val="ru-RU"/>
        </w:rPr>
        <w:t>-моделирование. Нанотехнологии,</w:t>
      </w:r>
      <w:r w:rsidR="00C07280">
        <w:rPr>
          <w:bCs/>
          <w:sz w:val="28"/>
          <w:szCs w:val="28"/>
          <w:lang w:val="ru-RU"/>
        </w:rPr>
        <w:t xml:space="preserve"> </w:t>
      </w:r>
      <w:r w:rsidRPr="00DC5AE8">
        <w:rPr>
          <w:bCs/>
          <w:sz w:val="28"/>
          <w:szCs w:val="28"/>
          <w:lang w:val="ru-RU"/>
        </w:rPr>
        <w:t>их особенности и области применения. Новые энергетические те</w:t>
      </w:r>
      <w:r w:rsidRPr="00DC5AE8">
        <w:rPr>
          <w:bCs/>
          <w:sz w:val="28"/>
          <w:szCs w:val="28"/>
          <w:lang w:val="ru-RU"/>
        </w:rPr>
        <w:t>х</w:t>
      </w:r>
      <w:r w:rsidRPr="00DC5AE8">
        <w:rPr>
          <w:bCs/>
          <w:sz w:val="28"/>
          <w:szCs w:val="28"/>
          <w:lang w:val="ru-RU"/>
        </w:rPr>
        <w:t>нологии. Перспективы развития информационных технологий.</w:t>
      </w:r>
    </w:p>
    <w:p w:rsidR="00E76913" w:rsidRPr="00DC5AE8" w:rsidRDefault="00E76913" w:rsidP="00270E0B">
      <w:pPr>
        <w:shd w:val="clear" w:color="auto" w:fill="FFFFFF"/>
        <w:ind w:firstLine="720"/>
        <w:jc w:val="both"/>
        <w:outlineLvl w:val="1"/>
        <w:rPr>
          <w:bCs/>
          <w:sz w:val="28"/>
          <w:szCs w:val="28"/>
          <w:lang w:val="ru-RU"/>
        </w:rPr>
      </w:pPr>
      <w:r w:rsidRPr="00DC5AE8">
        <w:rPr>
          <w:b/>
          <w:bCs/>
          <w:sz w:val="28"/>
          <w:szCs w:val="28"/>
          <w:lang w:val="ru-RU"/>
        </w:rPr>
        <w:t>Техника</w:t>
      </w:r>
      <w:r w:rsidR="00C07280">
        <w:rPr>
          <w:b/>
          <w:bCs/>
          <w:sz w:val="28"/>
          <w:szCs w:val="28"/>
          <w:lang w:val="ru-RU"/>
        </w:rPr>
        <w:t xml:space="preserve"> </w:t>
      </w:r>
      <w:r w:rsidRPr="00DC5AE8">
        <w:rPr>
          <w:bCs/>
          <w:sz w:val="28"/>
          <w:szCs w:val="28"/>
          <w:lang w:val="ru-RU"/>
        </w:rPr>
        <w:t>Понятие о технике как форме деятельности и средстве труда. Совр</w:t>
      </w:r>
      <w:r w:rsidRPr="00DC5AE8">
        <w:rPr>
          <w:bCs/>
          <w:sz w:val="28"/>
          <w:szCs w:val="28"/>
          <w:lang w:val="ru-RU"/>
        </w:rPr>
        <w:t>е</w:t>
      </w:r>
      <w:r w:rsidRPr="00DC5AE8">
        <w:rPr>
          <w:bCs/>
          <w:sz w:val="28"/>
          <w:szCs w:val="28"/>
          <w:lang w:val="ru-RU"/>
        </w:rPr>
        <w:t>менное понимание техники. Разновидности техники. Классификация техники и х</w:t>
      </w:r>
      <w:r w:rsidRPr="00DC5AE8">
        <w:rPr>
          <w:bCs/>
          <w:sz w:val="28"/>
          <w:szCs w:val="28"/>
          <w:lang w:val="ru-RU"/>
        </w:rPr>
        <w:t>а</w:t>
      </w:r>
      <w:r w:rsidRPr="00DC5AE8">
        <w:rPr>
          <w:bCs/>
          <w:sz w:val="28"/>
          <w:szCs w:val="28"/>
          <w:lang w:val="ru-RU"/>
        </w:rPr>
        <w:t>рактеристика её классов. Понятие технической системы. Технологические машины как технические системы. Основные конструктивные элементы техники. Рабочие органы техники. Двигатели машин как основных видов техники. Виды двигателей. Передаточные механизмы в технике: виды, предназначение и характеристики. Эле</w:t>
      </w:r>
      <w:r w:rsidRPr="00DC5AE8">
        <w:rPr>
          <w:bCs/>
          <w:sz w:val="28"/>
          <w:szCs w:val="28"/>
          <w:lang w:val="ru-RU"/>
        </w:rPr>
        <w:t>к</w:t>
      </w:r>
      <w:r w:rsidRPr="00DC5AE8">
        <w:rPr>
          <w:bCs/>
          <w:sz w:val="28"/>
          <w:szCs w:val="28"/>
          <w:lang w:val="ru-RU"/>
        </w:rPr>
        <w:t>трическая, гидравлическая и пневматическая трансмиссии. Органы управления те</w:t>
      </w:r>
      <w:r w:rsidRPr="00DC5AE8">
        <w:rPr>
          <w:bCs/>
          <w:sz w:val="28"/>
          <w:szCs w:val="28"/>
          <w:lang w:val="ru-RU"/>
        </w:rPr>
        <w:t>х</w:t>
      </w:r>
      <w:r w:rsidRPr="00DC5AE8">
        <w:rPr>
          <w:bCs/>
          <w:sz w:val="28"/>
          <w:szCs w:val="28"/>
          <w:lang w:val="ru-RU"/>
        </w:rPr>
        <w:t>никой. Системы управления. Роботы и их роль в современном производстве. Осно</w:t>
      </w:r>
      <w:r w:rsidRPr="00DC5AE8">
        <w:rPr>
          <w:bCs/>
          <w:sz w:val="28"/>
          <w:szCs w:val="28"/>
          <w:lang w:val="ru-RU"/>
        </w:rPr>
        <w:t>в</w:t>
      </w:r>
      <w:r w:rsidRPr="00DC5AE8">
        <w:rPr>
          <w:bCs/>
          <w:sz w:val="28"/>
          <w:szCs w:val="28"/>
          <w:lang w:val="ru-RU"/>
        </w:rPr>
        <w:t>ные конструктивные элементы роботов. Перспективы робототехники</w:t>
      </w:r>
    </w:p>
    <w:p w:rsidR="00E76913" w:rsidRPr="00DC5AE8" w:rsidRDefault="00E76913" w:rsidP="00270E0B">
      <w:pPr>
        <w:shd w:val="clear" w:color="auto" w:fill="FFFFFF"/>
        <w:ind w:firstLine="720"/>
        <w:jc w:val="both"/>
        <w:outlineLvl w:val="1"/>
        <w:rPr>
          <w:b/>
          <w:bCs/>
          <w:sz w:val="28"/>
          <w:szCs w:val="28"/>
          <w:lang w:val="ru-RU"/>
        </w:rPr>
      </w:pPr>
    </w:p>
    <w:p w:rsidR="00E76913" w:rsidRPr="00DC5AE8" w:rsidRDefault="00E76913" w:rsidP="00270E0B">
      <w:pPr>
        <w:shd w:val="clear" w:color="auto" w:fill="FFFFFF"/>
        <w:ind w:firstLine="720"/>
        <w:jc w:val="both"/>
        <w:outlineLvl w:val="1"/>
        <w:rPr>
          <w:b/>
          <w:bCs/>
          <w:sz w:val="28"/>
          <w:szCs w:val="28"/>
          <w:lang w:val="ru-RU"/>
        </w:rPr>
      </w:pPr>
      <w:r w:rsidRPr="00DC5AE8">
        <w:rPr>
          <w:b/>
          <w:bCs/>
          <w:sz w:val="28"/>
          <w:szCs w:val="28"/>
          <w:lang w:val="ru-RU"/>
        </w:rPr>
        <w:t>Технологии получения, обработки, преобразования и использования м</w:t>
      </w:r>
      <w:r w:rsidRPr="00DC5AE8">
        <w:rPr>
          <w:b/>
          <w:bCs/>
          <w:sz w:val="28"/>
          <w:szCs w:val="28"/>
          <w:lang w:val="ru-RU"/>
        </w:rPr>
        <w:t>а</w:t>
      </w:r>
      <w:r w:rsidRPr="00DC5AE8">
        <w:rPr>
          <w:b/>
          <w:bCs/>
          <w:sz w:val="28"/>
          <w:szCs w:val="28"/>
          <w:lang w:val="ru-RU"/>
        </w:rPr>
        <w:t>териалов</w:t>
      </w:r>
    </w:p>
    <w:p w:rsidR="00E76913" w:rsidRPr="00DC5AE8" w:rsidRDefault="00E76913" w:rsidP="00270E0B">
      <w:pPr>
        <w:shd w:val="clear" w:color="auto" w:fill="FFFFFF"/>
        <w:ind w:firstLine="720"/>
        <w:jc w:val="both"/>
        <w:outlineLvl w:val="1"/>
        <w:rPr>
          <w:bCs/>
          <w:sz w:val="28"/>
          <w:szCs w:val="28"/>
          <w:lang w:val="ru-RU"/>
        </w:rPr>
      </w:pPr>
      <w:r w:rsidRPr="00DC5AE8">
        <w:rPr>
          <w:b/>
          <w:bCs/>
          <w:sz w:val="28"/>
          <w:szCs w:val="28"/>
          <w:lang w:val="ru-RU"/>
        </w:rPr>
        <w:t xml:space="preserve">ДРЕВЕСИНА </w:t>
      </w:r>
      <w:r w:rsidRPr="00DC5AE8">
        <w:rPr>
          <w:bCs/>
          <w:sz w:val="28"/>
          <w:szCs w:val="28"/>
          <w:lang w:val="ru-RU"/>
        </w:rPr>
        <w:t>Столярный или универсальный верстак. Ручные инструменты и приспособления. Планирование создания изделий. Древесина как конструкционный материал. Пиломатериалы. Конструкционные древесные материалы. Лесоматери</w:t>
      </w:r>
      <w:r w:rsidRPr="00DC5AE8">
        <w:rPr>
          <w:bCs/>
          <w:sz w:val="28"/>
          <w:szCs w:val="28"/>
          <w:lang w:val="ru-RU"/>
        </w:rPr>
        <w:t>а</w:t>
      </w:r>
      <w:r w:rsidRPr="00DC5AE8">
        <w:rPr>
          <w:bCs/>
          <w:sz w:val="28"/>
          <w:szCs w:val="28"/>
          <w:lang w:val="ru-RU"/>
        </w:rPr>
        <w:t>лы,</w:t>
      </w:r>
      <w:r w:rsidR="00C07280">
        <w:rPr>
          <w:bCs/>
          <w:sz w:val="28"/>
          <w:szCs w:val="28"/>
          <w:lang w:val="ru-RU"/>
        </w:rPr>
        <w:t xml:space="preserve"> </w:t>
      </w:r>
      <w:r w:rsidRPr="00DC5AE8">
        <w:rPr>
          <w:bCs/>
          <w:sz w:val="28"/>
          <w:szCs w:val="28"/>
          <w:lang w:val="ru-RU"/>
        </w:rPr>
        <w:t>пороки древесины. Производство пиломатериалов и области их применения. Древесные материалы: фанера, оргалит, картон, древесно-стружечные плиты (ДСП) и древесно-волокнистые плиты (ДВП). Конструирование и моделирование изделий из древесины. Проектирование изделий из древесины с учётом её свойств. Разметка плоского изделия на заготовке. Разметочные и измерительные инструменты, ша</w:t>
      </w:r>
      <w:r w:rsidRPr="00DC5AE8">
        <w:rPr>
          <w:bCs/>
          <w:sz w:val="28"/>
          <w:szCs w:val="28"/>
          <w:lang w:val="ru-RU"/>
        </w:rPr>
        <w:t>б</w:t>
      </w:r>
      <w:r w:rsidRPr="00DC5AE8">
        <w:rPr>
          <w:bCs/>
          <w:sz w:val="28"/>
          <w:szCs w:val="28"/>
          <w:lang w:val="ru-RU"/>
        </w:rPr>
        <w:t>лон.</w:t>
      </w:r>
      <w:r w:rsidR="009244A9">
        <w:rPr>
          <w:bCs/>
          <w:sz w:val="28"/>
          <w:szCs w:val="28"/>
          <w:lang w:val="ru-RU"/>
        </w:rPr>
        <w:t xml:space="preserve"> </w:t>
      </w:r>
      <w:r w:rsidRPr="00DC5AE8">
        <w:rPr>
          <w:bCs/>
          <w:sz w:val="28"/>
          <w:szCs w:val="28"/>
          <w:lang w:val="ru-RU"/>
        </w:rPr>
        <w:t>Основные технологические операции и приёмы ручной обработки древесины и древесных материалов с помощью механических и электрифицированных (аккум</w:t>
      </w:r>
      <w:r w:rsidRPr="00DC5AE8">
        <w:rPr>
          <w:bCs/>
          <w:sz w:val="28"/>
          <w:szCs w:val="28"/>
          <w:lang w:val="ru-RU"/>
        </w:rPr>
        <w:t>у</w:t>
      </w:r>
      <w:r w:rsidRPr="00DC5AE8">
        <w:rPr>
          <w:bCs/>
          <w:sz w:val="28"/>
          <w:szCs w:val="28"/>
          <w:lang w:val="ru-RU"/>
        </w:rPr>
        <w:lastRenderedPageBreak/>
        <w:t>ляторных) ручных инструментов: пиление, строгание, сверление, шлифование; ос</w:t>
      </w:r>
      <w:r w:rsidRPr="00DC5AE8">
        <w:rPr>
          <w:bCs/>
          <w:sz w:val="28"/>
          <w:szCs w:val="28"/>
          <w:lang w:val="ru-RU"/>
        </w:rPr>
        <w:t>о</w:t>
      </w:r>
      <w:r w:rsidRPr="00DC5AE8">
        <w:rPr>
          <w:bCs/>
          <w:sz w:val="28"/>
          <w:szCs w:val="28"/>
          <w:lang w:val="ru-RU"/>
        </w:rPr>
        <w:t>бенности их выполнения. Технологический процесс и точность изготовления изд</w:t>
      </w:r>
      <w:r w:rsidRPr="00DC5AE8">
        <w:rPr>
          <w:bCs/>
          <w:sz w:val="28"/>
          <w:szCs w:val="28"/>
          <w:lang w:val="ru-RU"/>
        </w:rPr>
        <w:t>е</w:t>
      </w:r>
      <w:r w:rsidRPr="00DC5AE8">
        <w:rPr>
          <w:bCs/>
          <w:sz w:val="28"/>
          <w:szCs w:val="28"/>
          <w:lang w:val="ru-RU"/>
        </w:rPr>
        <w:t>лий. Правила безопасной работы ручными столярными механическими и электр</w:t>
      </w:r>
      <w:r w:rsidRPr="00DC5AE8">
        <w:rPr>
          <w:bCs/>
          <w:sz w:val="28"/>
          <w:szCs w:val="28"/>
          <w:lang w:val="ru-RU"/>
        </w:rPr>
        <w:t>и</w:t>
      </w:r>
      <w:r w:rsidRPr="00DC5AE8">
        <w:rPr>
          <w:bCs/>
          <w:sz w:val="28"/>
          <w:szCs w:val="28"/>
          <w:lang w:val="ru-RU"/>
        </w:rPr>
        <w:t>фицированными</w:t>
      </w:r>
      <w:r w:rsidR="00C07280">
        <w:rPr>
          <w:bCs/>
          <w:sz w:val="28"/>
          <w:szCs w:val="28"/>
          <w:lang w:val="ru-RU"/>
        </w:rPr>
        <w:t xml:space="preserve"> </w:t>
      </w:r>
      <w:r w:rsidRPr="00DC5AE8">
        <w:rPr>
          <w:bCs/>
          <w:sz w:val="28"/>
          <w:szCs w:val="28"/>
          <w:lang w:val="ru-RU"/>
        </w:rPr>
        <w:t>инструментами. Настройка ручных инструментов. Сборка деталей изделия гвоздями, шурупами, склеиванием. Зачистка, окраска и лакирование дер</w:t>
      </w:r>
      <w:r w:rsidRPr="00DC5AE8">
        <w:rPr>
          <w:bCs/>
          <w:sz w:val="28"/>
          <w:szCs w:val="28"/>
          <w:lang w:val="ru-RU"/>
        </w:rPr>
        <w:t>е</w:t>
      </w:r>
      <w:r w:rsidRPr="00DC5AE8">
        <w:rPr>
          <w:bCs/>
          <w:sz w:val="28"/>
          <w:szCs w:val="28"/>
          <w:lang w:val="ru-RU"/>
        </w:rPr>
        <w:t>вянных поверхностей. Токарный станок для вытачивания изделий из древесины: устройство, назначение, принцип работы. Кинематическая схема. Токарные стам</w:t>
      </w:r>
      <w:r w:rsidRPr="00DC5AE8">
        <w:rPr>
          <w:bCs/>
          <w:sz w:val="28"/>
          <w:szCs w:val="28"/>
          <w:lang w:val="ru-RU"/>
        </w:rPr>
        <w:t>е</w:t>
      </w:r>
      <w:r w:rsidRPr="00DC5AE8">
        <w:rPr>
          <w:bCs/>
          <w:sz w:val="28"/>
          <w:szCs w:val="28"/>
          <w:lang w:val="ru-RU"/>
        </w:rPr>
        <w:t>ски. Технология токарных работ. Современные станки для обработки древесных м</w:t>
      </w:r>
      <w:r w:rsidRPr="00DC5AE8">
        <w:rPr>
          <w:bCs/>
          <w:sz w:val="28"/>
          <w:szCs w:val="28"/>
          <w:lang w:val="ru-RU"/>
        </w:rPr>
        <w:t>а</w:t>
      </w:r>
      <w:r w:rsidRPr="00DC5AE8">
        <w:rPr>
          <w:bCs/>
          <w:sz w:val="28"/>
          <w:szCs w:val="28"/>
          <w:lang w:val="ru-RU"/>
        </w:rPr>
        <w:t>териалов. Правила безопасной работы на токарном станке.</w:t>
      </w:r>
      <w:r w:rsidR="009244A9">
        <w:rPr>
          <w:bCs/>
          <w:sz w:val="28"/>
          <w:szCs w:val="28"/>
          <w:lang w:val="ru-RU"/>
        </w:rPr>
        <w:t xml:space="preserve"> </w:t>
      </w:r>
      <w:r w:rsidRPr="00DC5AE8">
        <w:rPr>
          <w:bCs/>
          <w:sz w:val="28"/>
          <w:szCs w:val="28"/>
          <w:lang w:val="ru-RU"/>
        </w:rPr>
        <w:t>Чтение графического изображения изделия. Разметка плоского изделия. Характеристика пиломатериалов и древесных материалов. Определение плотности древесины по объёму и массе о</w:t>
      </w:r>
      <w:r w:rsidRPr="00DC5AE8">
        <w:rPr>
          <w:bCs/>
          <w:sz w:val="28"/>
          <w:szCs w:val="28"/>
          <w:lang w:val="ru-RU"/>
        </w:rPr>
        <w:t>б</w:t>
      </w:r>
      <w:r w:rsidRPr="00DC5AE8">
        <w:rPr>
          <w:bCs/>
          <w:sz w:val="28"/>
          <w:szCs w:val="28"/>
          <w:lang w:val="ru-RU"/>
        </w:rPr>
        <w:t>разца. Определение видов лесоматериалов и пороков древесины. Выполнение у</w:t>
      </w:r>
      <w:r w:rsidRPr="00DC5AE8">
        <w:rPr>
          <w:bCs/>
          <w:sz w:val="28"/>
          <w:szCs w:val="28"/>
          <w:lang w:val="ru-RU"/>
        </w:rPr>
        <w:t>п</w:t>
      </w:r>
      <w:r w:rsidRPr="00DC5AE8">
        <w:rPr>
          <w:bCs/>
          <w:sz w:val="28"/>
          <w:szCs w:val="28"/>
          <w:lang w:val="ru-RU"/>
        </w:rPr>
        <w:t>ражнений по овладению рациональными и безопасными приёмами работы механ</w:t>
      </w:r>
      <w:r w:rsidRPr="00DC5AE8">
        <w:rPr>
          <w:bCs/>
          <w:sz w:val="28"/>
          <w:szCs w:val="28"/>
          <w:lang w:val="ru-RU"/>
        </w:rPr>
        <w:t>и</w:t>
      </w:r>
      <w:r w:rsidRPr="00DC5AE8">
        <w:rPr>
          <w:bCs/>
          <w:sz w:val="28"/>
          <w:szCs w:val="28"/>
          <w:lang w:val="ru-RU"/>
        </w:rPr>
        <w:t>ческими и электрифицированными (аккумуляторными) ручными инструментами при пилении, строгании, сверлении, шлифовании. Соединение деталей из древесины гвоздями, шурупами, склеиванием.</w:t>
      </w:r>
    </w:p>
    <w:p w:rsidR="00E76913" w:rsidRPr="00DC5AE8" w:rsidRDefault="00E76913" w:rsidP="00270E0B">
      <w:pPr>
        <w:shd w:val="clear" w:color="auto" w:fill="FFFFFF"/>
        <w:ind w:firstLine="720"/>
        <w:jc w:val="both"/>
        <w:outlineLvl w:val="1"/>
        <w:rPr>
          <w:bCs/>
          <w:sz w:val="28"/>
          <w:szCs w:val="28"/>
          <w:lang w:val="ru-RU"/>
        </w:rPr>
      </w:pPr>
      <w:r w:rsidRPr="00DC5AE8">
        <w:rPr>
          <w:bCs/>
          <w:sz w:val="28"/>
          <w:szCs w:val="28"/>
          <w:lang w:val="ru-RU"/>
        </w:rPr>
        <w:t>Конструирование и моделирование изделий из древесины. Разработка сборо</w:t>
      </w:r>
      <w:r w:rsidRPr="00DC5AE8">
        <w:rPr>
          <w:bCs/>
          <w:sz w:val="28"/>
          <w:szCs w:val="28"/>
          <w:lang w:val="ru-RU"/>
        </w:rPr>
        <w:t>ч</w:t>
      </w:r>
      <w:r w:rsidRPr="00DC5AE8">
        <w:rPr>
          <w:bCs/>
          <w:sz w:val="28"/>
          <w:szCs w:val="28"/>
          <w:lang w:val="ru-RU"/>
        </w:rPr>
        <w:t>ного чертежа со спецификацией объёмного изделия и составление технологической карты. Разработка конструкторской и технологической документации на проект</w:t>
      </w:r>
      <w:r w:rsidRPr="00DC5AE8">
        <w:rPr>
          <w:bCs/>
          <w:sz w:val="28"/>
          <w:szCs w:val="28"/>
          <w:lang w:val="ru-RU"/>
        </w:rPr>
        <w:t>и</w:t>
      </w:r>
      <w:r w:rsidRPr="00DC5AE8">
        <w:rPr>
          <w:bCs/>
          <w:sz w:val="28"/>
          <w:szCs w:val="28"/>
          <w:lang w:val="ru-RU"/>
        </w:rPr>
        <w:t>руемое изделие с применением компьютера. Изготовление изделия из древесных м</w:t>
      </w:r>
      <w:r w:rsidRPr="00DC5AE8">
        <w:rPr>
          <w:bCs/>
          <w:sz w:val="28"/>
          <w:szCs w:val="28"/>
          <w:lang w:val="ru-RU"/>
        </w:rPr>
        <w:t>а</w:t>
      </w:r>
      <w:r w:rsidRPr="00DC5AE8">
        <w:rPr>
          <w:bCs/>
          <w:sz w:val="28"/>
          <w:szCs w:val="28"/>
          <w:lang w:val="ru-RU"/>
        </w:rPr>
        <w:t>териалов с применением различных способов</w:t>
      </w:r>
      <w:r w:rsidR="00C07280">
        <w:rPr>
          <w:bCs/>
          <w:sz w:val="28"/>
          <w:szCs w:val="28"/>
          <w:lang w:val="ru-RU"/>
        </w:rPr>
        <w:t xml:space="preserve"> </w:t>
      </w:r>
      <w:r w:rsidRPr="00DC5AE8">
        <w:rPr>
          <w:bCs/>
          <w:sz w:val="28"/>
          <w:szCs w:val="28"/>
          <w:lang w:val="ru-RU"/>
        </w:rPr>
        <w:t>соединения деталей. Подготовка к р</w:t>
      </w:r>
      <w:r w:rsidRPr="00DC5AE8">
        <w:rPr>
          <w:bCs/>
          <w:sz w:val="28"/>
          <w:szCs w:val="28"/>
          <w:lang w:val="ru-RU"/>
        </w:rPr>
        <w:t>а</w:t>
      </w:r>
      <w:r w:rsidRPr="00DC5AE8">
        <w:rPr>
          <w:bCs/>
          <w:sz w:val="28"/>
          <w:szCs w:val="28"/>
          <w:lang w:val="ru-RU"/>
        </w:rPr>
        <w:t>боте токарного станка для вытачивания изделий из древесины. Вытачивание дер</w:t>
      </w:r>
      <w:r w:rsidRPr="00DC5AE8">
        <w:rPr>
          <w:bCs/>
          <w:sz w:val="28"/>
          <w:szCs w:val="28"/>
          <w:lang w:val="ru-RU"/>
        </w:rPr>
        <w:t>е</w:t>
      </w:r>
      <w:r w:rsidRPr="00DC5AE8">
        <w:rPr>
          <w:bCs/>
          <w:sz w:val="28"/>
          <w:szCs w:val="28"/>
          <w:lang w:val="ru-RU"/>
        </w:rPr>
        <w:t>вянной детали по чертежу и технологической карте.</w:t>
      </w:r>
    </w:p>
    <w:p w:rsidR="00E76913" w:rsidRPr="00DC5AE8" w:rsidRDefault="00E76913" w:rsidP="00270E0B">
      <w:pPr>
        <w:shd w:val="clear" w:color="auto" w:fill="FFFFFF"/>
        <w:ind w:firstLine="720"/>
        <w:jc w:val="both"/>
        <w:outlineLvl w:val="1"/>
        <w:rPr>
          <w:b/>
          <w:bCs/>
          <w:sz w:val="28"/>
          <w:szCs w:val="28"/>
          <w:lang w:val="ru-RU"/>
        </w:rPr>
      </w:pPr>
      <w:r w:rsidRPr="00DC5AE8">
        <w:rPr>
          <w:b/>
          <w:bCs/>
          <w:sz w:val="28"/>
          <w:szCs w:val="28"/>
          <w:lang w:val="ru-RU"/>
        </w:rPr>
        <w:t>МЕТАЛЛЫ</w:t>
      </w:r>
      <w:r w:rsidR="00C07280">
        <w:rPr>
          <w:b/>
          <w:bCs/>
          <w:sz w:val="28"/>
          <w:szCs w:val="28"/>
          <w:lang w:val="ru-RU"/>
        </w:rPr>
        <w:t xml:space="preserve"> </w:t>
      </w:r>
      <w:r w:rsidRPr="00DC5AE8">
        <w:rPr>
          <w:b/>
          <w:bCs/>
          <w:sz w:val="28"/>
          <w:szCs w:val="28"/>
          <w:lang w:val="ru-RU"/>
        </w:rPr>
        <w:t>И</w:t>
      </w:r>
      <w:r w:rsidR="00C07280">
        <w:rPr>
          <w:b/>
          <w:bCs/>
          <w:sz w:val="28"/>
          <w:szCs w:val="28"/>
          <w:lang w:val="ru-RU"/>
        </w:rPr>
        <w:t xml:space="preserve"> </w:t>
      </w:r>
      <w:r w:rsidRPr="00DC5AE8">
        <w:rPr>
          <w:b/>
          <w:bCs/>
          <w:sz w:val="28"/>
          <w:szCs w:val="28"/>
          <w:lang w:val="ru-RU"/>
        </w:rPr>
        <w:t>ПЛАСТМАССЫ</w:t>
      </w:r>
    </w:p>
    <w:p w:rsidR="00E76913" w:rsidRPr="00DC5AE8" w:rsidRDefault="00E76913" w:rsidP="00270E0B">
      <w:pPr>
        <w:shd w:val="clear" w:color="auto" w:fill="FFFFFF"/>
        <w:ind w:firstLine="720"/>
        <w:jc w:val="both"/>
        <w:outlineLvl w:val="1"/>
        <w:rPr>
          <w:bCs/>
          <w:sz w:val="28"/>
          <w:szCs w:val="28"/>
          <w:lang w:val="ru-RU"/>
        </w:rPr>
      </w:pPr>
      <w:r w:rsidRPr="00DC5AE8">
        <w:rPr>
          <w:bCs/>
          <w:sz w:val="28"/>
          <w:szCs w:val="28"/>
          <w:lang w:val="ru-RU"/>
        </w:rPr>
        <w:t>Тонкие металлические листы, проволока и искусственные конструкционные материалы. Профильный металлический прокат. Металлы и их сплавы. Чёрные и цветные металлы. Области применения металлов и сплавов. Механические и техн</w:t>
      </w:r>
      <w:r w:rsidRPr="00DC5AE8">
        <w:rPr>
          <w:bCs/>
          <w:sz w:val="28"/>
          <w:szCs w:val="28"/>
          <w:lang w:val="ru-RU"/>
        </w:rPr>
        <w:t>о</w:t>
      </w:r>
      <w:r w:rsidRPr="00DC5AE8">
        <w:rPr>
          <w:bCs/>
          <w:sz w:val="28"/>
          <w:szCs w:val="28"/>
          <w:lang w:val="ru-RU"/>
        </w:rPr>
        <w:t>логические свойства металлов и сплавов. Основные технологические операции и приёмы ручной обработки металлов и искусственных материалов механическими и электрифицированными (аккумуляторными) ручными инструментами (правка, рез</w:t>
      </w:r>
      <w:r w:rsidRPr="00DC5AE8">
        <w:rPr>
          <w:bCs/>
          <w:sz w:val="28"/>
          <w:szCs w:val="28"/>
          <w:lang w:val="ru-RU"/>
        </w:rPr>
        <w:t>а</w:t>
      </w:r>
      <w:r w:rsidRPr="00DC5AE8">
        <w:rPr>
          <w:bCs/>
          <w:sz w:val="28"/>
          <w:szCs w:val="28"/>
          <w:lang w:val="ru-RU"/>
        </w:rPr>
        <w:t>ние, зачистка, гибка). Соединение тонких металлических листов фальцевым швом и заклёпками. Правила безопасной работы при ручной обработке металлов и плас</w:t>
      </w:r>
      <w:r w:rsidRPr="00DC5AE8">
        <w:rPr>
          <w:bCs/>
          <w:sz w:val="28"/>
          <w:szCs w:val="28"/>
          <w:lang w:val="ru-RU"/>
        </w:rPr>
        <w:t>т</w:t>
      </w:r>
      <w:r w:rsidRPr="00DC5AE8">
        <w:rPr>
          <w:bCs/>
          <w:sz w:val="28"/>
          <w:szCs w:val="28"/>
          <w:lang w:val="ru-RU"/>
        </w:rPr>
        <w:t>масс. Проектирование изделий из металлического проката и пластмасс. Чертежи д</w:t>
      </w:r>
      <w:r w:rsidRPr="00DC5AE8">
        <w:rPr>
          <w:bCs/>
          <w:sz w:val="28"/>
          <w:szCs w:val="28"/>
          <w:lang w:val="ru-RU"/>
        </w:rPr>
        <w:t>е</w:t>
      </w:r>
      <w:r w:rsidRPr="00DC5AE8">
        <w:rPr>
          <w:bCs/>
          <w:sz w:val="28"/>
          <w:szCs w:val="28"/>
          <w:lang w:val="ru-RU"/>
        </w:rPr>
        <w:t>талей и сборочные чертежи из металлического проката. Основные технологические операции обработки сортового проката и искусственных материалов ручными инс</w:t>
      </w:r>
      <w:r w:rsidRPr="00DC5AE8">
        <w:rPr>
          <w:bCs/>
          <w:sz w:val="28"/>
          <w:szCs w:val="28"/>
          <w:lang w:val="ru-RU"/>
        </w:rPr>
        <w:t>т</w:t>
      </w:r>
      <w:r w:rsidRPr="00DC5AE8">
        <w:rPr>
          <w:bCs/>
          <w:sz w:val="28"/>
          <w:szCs w:val="28"/>
          <w:lang w:val="ru-RU"/>
        </w:rPr>
        <w:t>рументами: разрезание, рубка, опиливание, зачистка. Термическая обработка сталей. Правила безопасной работы при термообработке сталей. Применение штангенци</w:t>
      </w:r>
      <w:r w:rsidRPr="00DC5AE8">
        <w:rPr>
          <w:bCs/>
          <w:sz w:val="28"/>
          <w:szCs w:val="28"/>
          <w:lang w:val="ru-RU"/>
        </w:rPr>
        <w:t>р</w:t>
      </w:r>
      <w:r w:rsidRPr="00DC5AE8">
        <w:rPr>
          <w:bCs/>
          <w:sz w:val="28"/>
          <w:szCs w:val="28"/>
          <w:lang w:val="ru-RU"/>
        </w:rPr>
        <w:t>куля для разработки чертежей и изготовления изделий из проката. Устройство шта</w:t>
      </w:r>
      <w:r w:rsidRPr="00DC5AE8">
        <w:rPr>
          <w:bCs/>
          <w:sz w:val="28"/>
          <w:szCs w:val="28"/>
          <w:lang w:val="ru-RU"/>
        </w:rPr>
        <w:t>н</w:t>
      </w:r>
      <w:r w:rsidRPr="00DC5AE8">
        <w:rPr>
          <w:bCs/>
          <w:sz w:val="28"/>
          <w:szCs w:val="28"/>
          <w:lang w:val="ru-RU"/>
        </w:rPr>
        <w:t>генциркуля. Измерение штангенциркулем. Правила безопасной работы со штанге</w:t>
      </w:r>
      <w:r w:rsidRPr="00DC5AE8">
        <w:rPr>
          <w:bCs/>
          <w:sz w:val="28"/>
          <w:szCs w:val="28"/>
          <w:lang w:val="ru-RU"/>
        </w:rPr>
        <w:t>н</w:t>
      </w:r>
      <w:r w:rsidRPr="00DC5AE8">
        <w:rPr>
          <w:bCs/>
          <w:sz w:val="28"/>
          <w:szCs w:val="28"/>
          <w:lang w:val="ru-RU"/>
        </w:rPr>
        <w:t>циркулем. Сверлильный станок: назначение, устройство. Инструменты и оснастка. Приёмы работы на сверлильном станке. Крепление заготовок. Правила безопасной работы на сверлильном станке. Токарно-винторезные станки и их назначение. Инс</w:t>
      </w:r>
      <w:r w:rsidRPr="00DC5AE8">
        <w:rPr>
          <w:bCs/>
          <w:sz w:val="28"/>
          <w:szCs w:val="28"/>
          <w:lang w:val="ru-RU"/>
        </w:rPr>
        <w:t>т</w:t>
      </w:r>
      <w:r w:rsidRPr="00DC5AE8">
        <w:rPr>
          <w:bCs/>
          <w:sz w:val="28"/>
          <w:szCs w:val="28"/>
          <w:lang w:val="ru-RU"/>
        </w:rPr>
        <w:t>рументы и приспособления. Крепление заготовки и резца. Правила безопасной раб</w:t>
      </w:r>
      <w:r w:rsidRPr="00DC5AE8">
        <w:rPr>
          <w:bCs/>
          <w:sz w:val="28"/>
          <w:szCs w:val="28"/>
          <w:lang w:val="ru-RU"/>
        </w:rPr>
        <w:t>о</w:t>
      </w:r>
      <w:r w:rsidRPr="00DC5AE8">
        <w:rPr>
          <w:bCs/>
          <w:sz w:val="28"/>
          <w:szCs w:val="28"/>
          <w:lang w:val="ru-RU"/>
        </w:rPr>
        <w:t>ты на токарном станке. Виды и приёмы работ. Чертежи деталей, вытачиваемых на токарном станке. Информация о токарных станках с ЧПУ.Нарезание резьбы. Прав</w:t>
      </w:r>
      <w:r w:rsidRPr="00DC5AE8">
        <w:rPr>
          <w:bCs/>
          <w:sz w:val="28"/>
          <w:szCs w:val="28"/>
          <w:lang w:val="ru-RU"/>
        </w:rPr>
        <w:t>и</w:t>
      </w:r>
      <w:r w:rsidRPr="00DC5AE8">
        <w:rPr>
          <w:bCs/>
          <w:sz w:val="28"/>
          <w:szCs w:val="28"/>
          <w:lang w:val="ru-RU"/>
        </w:rPr>
        <w:lastRenderedPageBreak/>
        <w:t>ла безопасной работы при нарезании резьбы.</w:t>
      </w:r>
      <w:r w:rsidR="009244A9">
        <w:rPr>
          <w:bCs/>
          <w:sz w:val="28"/>
          <w:szCs w:val="28"/>
          <w:lang w:val="ru-RU"/>
        </w:rPr>
        <w:t xml:space="preserve"> </w:t>
      </w:r>
      <w:r w:rsidRPr="00DC5AE8">
        <w:rPr>
          <w:bCs/>
          <w:sz w:val="28"/>
          <w:szCs w:val="28"/>
          <w:lang w:val="ru-RU"/>
        </w:rPr>
        <w:t>Ознакомление с тонкими металлич</w:t>
      </w:r>
      <w:r w:rsidRPr="00DC5AE8">
        <w:rPr>
          <w:bCs/>
          <w:sz w:val="28"/>
          <w:szCs w:val="28"/>
          <w:lang w:val="ru-RU"/>
        </w:rPr>
        <w:t>е</w:t>
      </w:r>
      <w:r w:rsidRPr="00DC5AE8">
        <w:rPr>
          <w:bCs/>
          <w:sz w:val="28"/>
          <w:szCs w:val="28"/>
          <w:lang w:val="ru-RU"/>
        </w:rPr>
        <w:t>скими листами, проволокой и искусственными материалами. Разметка деталей из тонких металлических листов, проволоки, искусственных материалов. Правка, рез</w:t>
      </w:r>
      <w:r w:rsidRPr="00DC5AE8">
        <w:rPr>
          <w:bCs/>
          <w:sz w:val="28"/>
          <w:szCs w:val="28"/>
          <w:lang w:val="ru-RU"/>
        </w:rPr>
        <w:t>а</w:t>
      </w:r>
      <w:r w:rsidRPr="00DC5AE8">
        <w:rPr>
          <w:bCs/>
          <w:sz w:val="28"/>
          <w:szCs w:val="28"/>
          <w:lang w:val="ru-RU"/>
        </w:rPr>
        <w:t>ние, зачистка и гибка металлического листа и проволоки с соблюдением правил безопасного труда. Соединение тонких металлических листов фальцевым швом и заклёпками.</w:t>
      </w:r>
      <w:r w:rsidR="009244A9">
        <w:rPr>
          <w:bCs/>
          <w:sz w:val="28"/>
          <w:szCs w:val="28"/>
          <w:lang w:val="ru-RU"/>
        </w:rPr>
        <w:t xml:space="preserve"> </w:t>
      </w:r>
      <w:r w:rsidRPr="00DC5AE8">
        <w:rPr>
          <w:bCs/>
          <w:sz w:val="28"/>
          <w:szCs w:val="28"/>
          <w:lang w:val="ru-RU"/>
        </w:rPr>
        <w:t>Ознакомление с видами и свойствами металлического проката и конс</w:t>
      </w:r>
      <w:r w:rsidRPr="00DC5AE8">
        <w:rPr>
          <w:bCs/>
          <w:sz w:val="28"/>
          <w:szCs w:val="28"/>
          <w:lang w:val="ru-RU"/>
        </w:rPr>
        <w:t>т</w:t>
      </w:r>
      <w:r w:rsidRPr="00DC5AE8">
        <w:rPr>
          <w:bCs/>
          <w:sz w:val="28"/>
          <w:szCs w:val="28"/>
          <w:lang w:val="ru-RU"/>
        </w:rPr>
        <w:t>рукционных пластмасс.</w:t>
      </w:r>
      <w:r w:rsidR="009244A9">
        <w:rPr>
          <w:bCs/>
          <w:sz w:val="28"/>
          <w:szCs w:val="28"/>
          <w:lang w:val="ru-RU"/>
        </w:rPr>
        <w:t xml:space="preserve"> </w:t>
      </w:r>
      <w:r w:rsidRPr="00DC5AE8">
        <w:rPr>
          <w:bCs/>
          <w:sz w:val="28"/>
          <w:szCs w:val="28"/>
          <w:lang w:val="ru-RU"/>
        </w:rPr>
        <w:t>Разработка сборочного чертежа изделия с использованием штангенциркуля. Обработка металлического проката механическими и электриф</w:t>
      </w:r>
      <w:r w:rsidRPr="00DC5AE8">
        <w:rPr>
          <w:bCs/>
          <w:sz w:val="28"/>
          <w:szCs w:val="28"/>
          <w:lang w:val="ru-RU"/>
        </w:rPr>
        <w:t>и</w:t>
      </w:r>
      <w:r w:rsidRPr="00DC5AE8">
        <w:rPr>
          <w:bCs/>
          <w:sz w:val="28"/>
          <w:szCs w:val="28"/>
          <w:lang w:val="ru-RU"/>
        </w:rPr>
        <w:t>цированными (аккумуляторными) ручными инструментами.</w:t>
      </w:r>
    </w:p>
    <w:p w:rsidR="00E76913" w:rsidRPr="00DC5AE8" w:rsidRDefault="00E76913" w:rsidP="00270E0B">
      <w:pPr>
        <w:shd w:val="clear" w:color="auto" w:fill="FFFFFF"/>
        <w:ind w:firstLine="720"/>
        <w:jc w:val="both"/>
        <w:outlineLvl w:val="1"/>
        <w:rPr>
          <w:bCs/>
          <w:sz w:val="28"/>
          <w:szCs w:val="28"/>
          <w:lang w:val="ru-RU"/>
        </w:rPr>
      </w:pPr>
      <w:r w:rsidRPr="00DC5AE8">
        <w:rPr>
          <w:bCs/>
          <w:sz w:val="28"/>
          <w:szCs w:val="28"/>
          <w:lang w:val="ru-RU"/>
        </w:rPr>
        <w:t>Распознавание видов металлов и сплавов.</w:t>
      </w:r>
      <w:r w:rsidR="00C07280">
        <w:rPr>
          <w:bCs/>
          <w:sz w:val="28"/>
          <w:szCs w:val="28"/>
          <w:lang w:val="ru-RU"/>
        </w:rPr>
        <w:t xml:space="preserve"> </w:t>
      </w:r>
      <w:r w:rsidRPr="00DC5AE8">
        <w:rPr>
          <w:bCs/>
          <w:sz w:val="28"/>
          <w:szCs w:val="28"/>
          <w:lang w:val="ru-RU"/>
        </w:rPr>
        <w:t>Обработка закалённой и незакалё</w:t>
      </w:r>
      <w:r w:rsidRPr="00DC5AE8">
        <w:rPr>
          <w:bCs/>
          <w:sz w:val="28"/>
          <w:szCs w:val="28"/>
          <w:lang w:val="ru-RU"/>
        </w:rPr>
        <w:t>н</w:t>
      </w:r>
      <w:r w:rsidRPr="00DC5AE8">
        <w:rPr>
          <w:bCs/>
          <w:sz w:val="28"/>
          <w:szCs w:val="28"/>
          <w:lang w:val="ru-RU"/>
        </w:rPr>
        <w:t>ной стали.</w:t>
      </w:r>
      <w:r w:rsidR="009244A9">
        <w:rPr>
          <w:bCs/>
          <w:sz w:val="28"/>
          <w:szCs w:val="28"/>
          <w:lang w:val="ru-RU"/>
        </w:rPr>
        <w:t xml:space="preserve"> </w:t>
      </w:r>
      <w:r w:rsidRPr="00DC5AE8">
        <w:rPr>
          <w:bCs/>
          <w:sz w:val="28"/>
          <w:szCs w:val="28"/>
          <w:lang w:val="ru-RU"/>
        </w:rPr>
        <w:t>Упражнения по управлению сверлильным станком. Ознакомление с м</w:t>
      </w:r>
      <w:r w:rsidRPr="00DC5AE8">
        <w:rPr>
          <w:bCs/>
          <w:sz w:val="28"/>
          <w:szCs w:val="28"/>
          <w:lang w:val="ru-RU"/>
        </w:rPr>
        <w:t>а</w:t>
      </w:r>
      <w:r w:rsidRPr="00DC5AE8">
        <w:rPr>
          <w:bCs/>
          <w:sz w:val="28"/>
          <w:szCs w:val="28"/>
          <w:lang w:val="ru-RU"/>
        </w:rPr>
        <w:t>шинными тисками и способами крепления заготовок. Отработка приёмов сверления на сверлильном станке.</w:t>
      </w:r>
      <w:r w:rsidR="009244A9">
        <w:rPr>
          <w:bCs/>
          <w:sz w:val="28"/>
          <w:szCs w:val="28"/>
          <w:lang w:val="ru-RU"/>
        </w:rPr>
        <w:t xml:space="preserve"> </w:t>
      </w:r>
      <w:r w:rsidRPr="00DC5AE8">
        <w:rPr>
          <w:bCs/>
          <w:sz w:val="28"/>
          <w:szCs w:val="28"/>
          <w:lang w:val="ru-RU"/>
        </w:rPr>
        <w:t>Ознакомление с устройством и принципом работы токарно-винторезного станка. Крепление заготовки и резца. Точение наружной цилиндрич</w:t>
      </w:r>
      <w:r w:rsidRPr="00DC5AE8">
        <w:rPr>
          <w:bCs/>
          <w:sz w:val="28"/>
          <w:szCs w:val="28"/>
          <w:lang w:val="ru-RU"/>
        </w:rPr>
        <w:t>е</w:t>
      </w:r>
      <w:r w:rsidRPr="00DC5AE8">
        <w:rPr>
          <w:bCs/>
          <w:sz w:val="28"/>
          <w:szCs w:val="28"/>
          <w:lang w:val="ru-RU"/>
        </w:rPr>
        <w:t>ской поверхности заготовки. Точение детали по чертежу и технологической карте с соблюдением правил безопасной работы. Контроль размеров детали. Вытачивание ступенчатых деталей (изделий) и нарезание резьбы. Традиционные виды декорати</w:t>
      </w:r>
      <w:r w:rsidRPr="00DC5AE8">
        <w:rPr>
          <w:bCs/>
          <w:sz w:val="28"/>
          <w:szCs w:val="28"/>
          <w:lang w:val="ru-RU"/>
        </w:rPr>
        <w:t>в</w:t>
      </w:r>
      <w:r w:rsidRPr="00DC5AE8">
        <w:rPr>
          <w:bCs/>
          <w:sz w:val="28"/>
          <w:szCs w:val="28"/>
          <w:lang w:val="ru-RU"/>
        </w:rPr>
        <w:t>но-прикладного творчества и народных промыслов при работе с древесиной. Техн</w:t>
      </w:r>
      <w:r w:rsidRPr="00DC5AE8">
        <w:rPr>
          <w:bCs/>
          <w:sz w:val="28"/>
          <w:szCs w:val="28"/>
          <w:lang w:val="ru-RU"/>
        </w:rPr>
        <w:t>о</w:t>
      </w:r>
      <w:r w:rsidRPr="00DC5AE8">
        <w:rPr>
          <w:bCs/>
          <w:sz w:val="28"/>
          <w:szCs w:val="28"/>
          <w:lang w:val="ru-RU"/>
        </w:rPr>
        <w:t>логия художественно-прикладной обработки материалов. Выпиливание лобзиком. Материалы, инструменты и приспособления для выпиливания. Материалы и пр</w:t>
      </w:r>
      <w:r w:rsidRPr="00DC5AE8">
        <w:rPr>
          <w:bCs/>
          <w:sz w:val="28"/>
          <w:szCs w:val="28"/>
          <w:lang w:val="ru-RU"/>
        </w:rPr>
        <w:t>и</w:t>
      </w:r>
      <w:r w:rsidRPr="00DC5AE8">
        <w:rPr>
          <w:bCs/>
          <w:sz w:val="28"/>
          <w:szCs w:val="28"/>
          <w:lang w:val="ru-RU"/>
        </w:rPr>
        <w:t>способления для выпиливания. Организация рабочего места. Приемы выполнения работ. Правила безопасного</w:t>
      </w:r>
      <w:r w:rsidR="00C07280">
        <w:rPr>
          <w:bCs/>
          <w:sz w:val="28"/>
          <w:szCs w:val="28"/>
          <w:lang w:val="ru-RU"/>
        </w:rPr>
        <w:t xml:space="preserve"> </w:t>
      </w:r>
      <w:r w:rsidRPr="00DC5AE8">
        <w:rPr>
          <w:bCs/>
          <w:sz w:val="28"/>
          <w:szCs w:val="28"/>
          <w:lang w:val="ru-RU"/>
        </w:rPr>
        <w:t>труда. Технология выжигания по дереву.</w:t>
      </w:r>
      <w:r w:rsidR="00C07280">
        <w:rPr>
          <w:bCs/>
          <w:sz w:val="28"/>
          <w:szCs w:val="28"/>
          <w:lang w:val="ru-RU"/>
        </w:rPr>
        <w:t xml:space="preserve"> </w:t>
      </w:r>
      <w:r w:rsidRPr="00DC5AE8">
        <w:rPr>
          <w:bCs/>
          <w:sz w:val="28"/>
          <w:szCs w:val="28"/>
          <w:lang w:val="ru-RU"/>
        </w:rPr>
        <w:t>Материалы, инструменты и приспособления для выжигания по дереву.</w:t>
      </w:r>
    </w:p>
    <w:p w:rsidR="00E76913" w:rsidRPr="00DC5AE8" w:rsidRDefault="00E76913" w:rsidP="00270E0B">
      <w:pPr>
        <w:shd w:val="clear" w:color="auto" w:fill="FFFFFF"/>
        <w:ind w:firstLine="720"/>
        <w:jc w:val="both"/>
        <w:outlineLvl w:val="1"/>
        <w:rPr>
          <w:bCs/>
          <w:sz w:val="28"/>
          <w:szCs w:val="28"/>
          <w:lang w:val="ru-RU"/>
        </w:rPr>
      </w:pPr>
    </w:p>
    <w:p w:rsidR="00E76913" w:rsidRPr="00DC5AE8" w:rsidRDefault="00E76913" w:rsidP="00270E0B">
      <w:pPr>
        <w:shd w:val="clear" w:color="auto" w:fill="FFFFFF"/>
        <w:ind w:firstLine="720"/>
        <w:jc w:val="both"/>
        <w:outlineLvl w:val="1"/>
        <w:rPr>
          <w:b/>
          <w:bCs/>
          <w:sz w:val="28"/>
          <w:szCs w:val="28"/>
          <w:lang w:val="ru-RU"/>
        </w:rPr>
      </w:pPr>
      <w:r w:rsidRPr="00DC5AE8">
        <w:rPr>
          <w:b/>
          <w:bCs/>
          <w:sz w:val="28"/>
          <w:szCs w:val="28"/>
          <w:lang w:val="ru-RU"/>
        </w:rPr>
        <w:t>Технологии получения, преобразования и использования</w:t>
      </w:r>
      <w:r w:rsidR="00C07280">
        <w:rPr>
          <w:b/>
          <w:bCs/>
          <w:sz w:val="28"/>
          <w:szCs w:val="28"/>
          <w:lang w:val="ru-RU"/>
        </w:rPr>
        <w:t xml:space="preserve"> </w:t>
      </w:r>
      <w:r w:rsidRPr="00DC5AE8">
        <w:rPr>
          <w:b/>
          <w:bCs/>
          <w:sz w:val="28"/>
          <w:szCs w:val="28"/>
          <w:lang w:val="ru-RU"/>
        </w:rPr>
        <w:t>энергии</w:t>
      </w:r>
    </w:p>
    <w:p w:rsidR="00E76913" w:rsidRPr="00DC5AE8" w:rsidRDefault="00E76913" w:rsidP="00270E0B">
      <w:pPr>
        <w:shd w:val="clear" w:color="auto" w:fill="FFFFFF"/>
        <w:ind w:firstLine="720"/>
        <w:jc w:val="both"/>
        <w:outlineLvl w:val="1"/>
        <w:rPr>
          <w:bCs/>
          <w:sz w:val="28"/>
          <w:szCs w:val="28"/>
          <w:lang w:val="ru-RU"/>
        </w:rPr>
      </w:pPr>
      <w:r w:rsidRPr="00DC5AE8">
        <w:rPr>
          <w:bCs/>
          <w:sz w:val="28"/>
          <w:szCs w:val="28"/>
          <w:lang w:val="ru-RU"/>
        </w:rPr>
        <w:t>Работа и энергия. Виды энергии. Механическая энергия.</w:t>
      </w:r>
      <w:r w:rsidR="009244A9">
        <w:rPr>
          <w:bCs/>
          <w:sz w:val="28"/>
          <w:szCs w:val="28"/>
          <w:lang w:val="ru-RU"/>
        </w:rPr>
        <w:t xml:space="preserve"> </w:t>
      </w:r>
      <w:r w:rsidRPr="00DC5AE8">
        <w:rPr>
          <w:bCs/>
          <w:sz w:val="28"/>
          <w:szCs w:val="28"/>
          <w:lang w:val="ru-RU"/>
        </w:rPr>
        <w:t>Методы и средства получения механической энергии. Взаимное преобразование потенциальной и кин</w:t>
      </w:r>
      <w:r w:rsidRPr="00DC5AE8">
        <w:rPr>
          <w:bCs/>
          <w:sz w:val="28"/>
          <w:szCs w:val="28"/>
          <w:lang w:val="ru-RU"/>
        </w:rPr>
        <w:t>е</w:t>
      </w:r>
      <w:r w:rsidRPr="00DC5AE8">
        <w:rPr>
          <w:bCs/>
          <w:sz w:val="28"/>
          <w:szCs w:val="28"/>
          <w:lang w:val="ru-RU"/>
        </w:rPr>
        <w:t>тической энергии. Энергия волн. Применение кинетической и потенциальной эне</w:t>
      </w:r>
      <w:r w:rsidRPr="00DC5AE8">
        <w:rPr>
          <w:bCs/>
          <w:sz w:val="28"/>
          <w:szCs w:val="28"/>
          <w:lang w:val="ru-RU"/>
        </w:rPr>
        <w:t>р</w:t>
      </w:r>
      <w:r w:rsidRPr="00DC5AE8">
        <w:rPr>
          <w:bCs/>
          <w:sz w:val="28"/>
          <w:szCs w:val="28"/>
          <w:lang w:val="ru-RU"/>
        </w:rPr>
        <w:t>гии в практике. Аккумуляторы механической энергии.</w:t>
      </w:r>
      <w:r w:rsidR="009244A9">
        <w:rPr>
          <w:bCs/>
          <w:sz w:val="28"/>
          <w:szCs w:val="28"/>
          <w:lang w:val="ru-RU"/>
        </w:rPr>
        <w:t xml:space="preserve"> </w:t>
      </w:r>
      <w:r w:rsidRPr="00DC5AE8">
        <w:rPr>
          <w:bCs/>
          <w:sz w:val="28"/>
          <w:szCs w:val="28"/>
          <w:lang w:val="ru-RU"/>
        </w:rPr>
        <w:t>Тепловая энергия. Методы и средства получения тепловой энергии. Преобразование тепловой энергии в другие виды энергии и в работу.</w:t>
      </w:r>
      <w:r w:rsidR="009244A9">
        <w:rPr>
          <w:bCs/>
          <w:sz w:val="28"/>
          <w:szCs w:val="28"/>
          <w:lang w:val="ru-RU"/>
        </w:rPr>
        <w:t xml:space="preserve"> </w:t>
      </w:r>
      <w:r w:rsidRPr="00DC5AE8">
        <w:rPr>
          <w:bCs/>
          <w:sz w:val="28"/>
          <w:szCs w:val="28"/>
          <w:lang w:val="ru-RU"/>
        </w:rPr>
        <w:t>Аккумулирование тепловой энергии.</w:t>
      </w:r>
      <w:r w:rsidR="009244A9">
        <w:rPr>
          <w:bCs/>
          <w:sz w:val="28"/>
          <w:szCs w:val="28"/>
          <w:lang w:val="ru-RU"/>
        </w:rPr>
        <w:t xml:space="preserve"> </w:t>
      </w:r>
      <w:r w:rsidRPr="00DC5AE8">
        <w:rPr>
          <w:bCs/>
          <w:sz w:val="28"/>
          <w:szCs w:val="28"/>
          <w:lang w:val="ru-RU"/>
        </w:rPr>
        <w:t>Энергия магнитного поля и её применение.</w:t>
      </w:r>
      <w:r w:rsidR="009244A9">
        <w:rPr>
          <w:bCs/>
          <w:sz w:val="28"/>
          <w:szCs w:val="28"/>
          <w:lang w:val="ru-RU"/>
        </w:rPr>
        <w:t xml:space="preserve"> </w:t>
      </w:r>
      <w:r w:rsidRPr="00DC5AE8">
        <w:rPr>
          <w:bCs/>
          <w:sz w:val="28"/>
          <w:szCs w:val="28"/>
          <w:lang w:val="ru-RU"/>
        </w:rPr>
        <w:t>Электрическая энергия. Способы получения и источники электрической энергии. Электрические аккумуляторы. Электроприёмники, электр</w:t>
      </w:r>
      <w:r w:rsidRPr="00DC5AE8">
        <w:rPr>
          <w:bCs/>
          <w:sz w:val="28"/>
          <w:szCs w:val="28"/>
          <w:lang w:val="ru-RU"/>
        </w:rPr>
        <w:t>и</w:t>
      </w:r>
      <w:r w:rsidRPr="00DC5AE8">
        <w:rPr>
          <w:bCs/>
          <w:sz w:val="28"/>
          <w:szCs w:val="28"/>
          <w:lang w:val="ru-RU"/>
        </w:rPr>
        <w:t>ческие цепи, их подключение. Схемы электрических цепей. Преобразование эле</w:t>
      </w:r>
      <w:r w:rsidRPr="00DC5AE8">
        <w:rPr>
          <w:bCs/>
          <w:sz w:val="28"/>
          <w:szCs w:val="28"/>
          <w:lang w:val="ru-RU"/>
        </w:rPr>
        <w:t>к</w:t>
      </w:r>
      <w:r w:rsidRPr="00DC5AE8">
        <w:rPr>
          <w:bCs/>
          <w:sz w:val="28"/>
          <w:szCs w:val="28"/>
          <w:lang w:val="ru-RU"/>
        </w:rPr>
        <w:t>трической энергии в другие виды энергии и в работу.</w:t>
      </w:r>
      <w:r w:rsidR="009244A9">
        <w:rPr>
          <w:bCs/>
          <w:sz w:val="28"/>
          <w:szCs w:val="28"/>
          <w:lang w:val="ru-RU"/>
        </w:rPr>
        <w:t xml:space="preserve"> </w:t>
      </w:r>
      <w:r w:rsidRPr="00DC5AE8">
        <w:rPr>
          <w:bCs/>
          <w:sz w:val="28"/>
          <w:szCs w:val="28"/>
          <w:lang w:val="ru-RU"/>
        </w:rPr>
        <w:t>Энергия магнитного поля и энергия электромагнитного поля и их применение.</w:t>
      </w:r>
      <w:r w:rsidR="009244A9">
        <w:rPr>
          <w:bCs/>
          <w:sz w:val="28"/>
          <w:szCs w:val="28"/>
          <w:lang w:val="ru-RU"/>
        </w:rPr>
        <w:t xml:space="preserve"> </w:t>
      </w:r>
      <w:r w:rsidRPr="00DC5AE8">
        <w:rPr>
          <w:bCs/>
          <w:sz w:val="28"/>
          <w:szCs w:val="28"/>
          <w:lang w:val="ru-RU"/>
        </w:rPr>
        <w:t>Сбор дополнительной информ</w:t>
      </w:r>
      <w:r w:rsidRPr="00DC5AE8">
        <w:rPr>
          <w:bCs/>
          <w:sz w:val="28"/>
          <w:szCs w:val="28"/>
          <w:lang w:val="ru-RU"/>
        </w:rPr>
        <w:t>а</w:t>
      </w:r>
      <w:r w:rsidRPr="00DC5AE8">
        <w:rPr>
          <w:bCs/>
          <w:sz w:val="28"/>
          <w:szCs w:val="28"/>
          <w:lang w:val="ru-RU"/>
        </w:rPr>
        <w:t>ции об областях получения и применения механической энергии в Интернете и справочной литературе. Ознакомление с устройствами, использующими кинетич</w:t>
      </w:r>
      <w:r w:rsidRPr="00DC5AE8">
        <w:rPr>
          <w:bCs/>
          <w:sz w:val="28"/>
          <w:szCs w:val="28"/>
          <w:lang w:val="ru-RU"/>
        </w:rPr>
        <w:t>е</w:t>
      </w:r>
      <w:r w:rsidRPr="00DC5AE8">
        <w:rPr>
          <w:bCs/>
          <w:sz w:val="28"/>
          <w:szCs w:val="28"/>
          <w:lang w:val="ru-RU"/>
        </w:rPr>
        <w:t>скую и потенциальную энергию.</w:t>
      </w:r>
      <w:r w:rsidR="00C07280">
        <w:rPr>
          <w:bCs/>
          <w:sz w:val="28"/>
          <w:szCs w:val="28"/>
          <w:lang w:val="ru-RU"/>
        </w:rPr>
        <w:t xml:space="preserve"> </w:t>
      </w:r>
      <w:r w:rsidRPr="00DC5AE8">
        <w:rPr>
          <w:bCs/>
          <w:sz w:val="28"/>
          <w:szCs w:val="28"/>
          <w:lang w:val="ru-RU"/>
        </w:rPr>
        <w:t>Сбор дополнительной информации об областях п</w:t>
      </w:r>
      <w:r w:rsidRPr="00DC5AE8">
        <w:rPr>
          <w:bCs/>
          <w:sz w:val="28"/>
          <w:szCs w:val="28"/>
          <w:lang w:val="ru-RU"/>
        </w:rPr>
        <w:t>о</w:t>
      </w:r>
      <w:r w:rsidRPr="00DC5AE8">
        <w:rPr>
          <w:bCs/>
          <w:sz w:val="28"/>
          <w:szCs w:val="28"/>
          <w:lang w:val="ru-RU"/>
        </w:rPr>
        <w:t>лучения и применения тепловой энергии в Интернете и справочной литературе. О</w:t>
      </w:r>
      <w:r w:rsidRPr="00DC5AE8">
        <w:rPr>
          <w:bCs/>
          <w:sz w:val="28"/>
          <w:szCs w:val="28"/>
          <w:lang w:val="ru-RU"/>
        </w:rPr>
        <w:t>з</w:t>
      </w:r>
      <w:r w:rsidRPr="00DC5AE8">
        <w:rPr>
          <w:bCs/>
          <w:sz w:val="28"/>
          <w:szCs w:val="28"/>
          <w:lang w:val="ru-RU"/>
        </w:rPr>
        <w:t>накомление с бытовыми техническими средствами получения тепловой энергии, их испытание.</w:t>
      </w:r>
      <w:r w:rsidR="009244A9">
        <w:rPr>
          <w:bCs/>
          <w:sz w:val="28"/>
          <w:szCs w:val="28"/>
          <w:lang w:val="ru-RU"/>
        </w:rPr>
        <w:t xml:space="preserve"> </w:t>
      </w:r>
      <w:r w:rsidRPr="00DC5AE8">
        <w:rPr>
          <w:bCs/>
          <w:sz w:val="28"/>
          <w:szCs w:val="28"/>
          <w:lang w:val="ru-RU"/>
        </w:rPr>
        <w:t>Сбор дополнительной информации об областях получения и применения магнитной, электрической и электромагнитной энергии в Интернете и справочной литературе.</w:t>
      </w:r>
    </w:p>
    <w:p w:rsidR="00E76913" w:rsidRPr="00DC5AE8" w:rsidRDefault="00E76913" w:rsidP="00270E0B">
      <w:pPr>
        <w:shd w:val="clear" w:color="auto" w:fill="FFFFFF"/>
        <w:ind w:firstLine="720"/>
        <w:jc w:val="both"/>
        <w:outlineLvl w:val="1"/>
        <w:rPr>
          <w:b/>
          <w:bCs/>
          <w:sz w:val="28"/>
          <w:szCs w:val="28"/>
          <w:lang w:val="ru-RU"/>
        </w:rPr>
      </w:pPr>
      <w:r w:rsidRPr="00DC5AE8">
        <w:rPr>
          <w:b/>
          <w:bCs/>
          <w:sz w:val="28"/>
          <w:szCs w:val="28"/>
          <w:lang w:val="ru-RU"/>
        </w:rPr>
        <w:t>Технология</w:t>
      </w:r>
      <w:r w:rsidR="00C07280">
        <w:rPr>
          <w:b/>
          <w:bCs/>
          <w:sz w:val="28"/>
          <w:szCs w:val="28"/>
          <w:lang w:val="ru-RU"/>
        </w:rPr>
        <w:t xml:space="preserve"> </w:t>
      </w:r>
      <w:r w:rsidRPr="00DC5AE8">
        <w:rPr>
          <w:b/>
          <w:bCs/>
          <w:sz w:val="28"/>
          <w:szCs w:val="28"/>
          <w:lang w:val="ru-RU"/>
        </w:rPr>
        <w:t>обработки пищевых продуктов. Кулинария</w:t>
      </w:r>
    </w:p>
    <w:p w:rsidR="00ED3DF4" w:rsidRPr="00DC5AE8" w:rsidRDefault="00E76913" w:rsidP="00270E0B">
      <w:pPr>
        <w:shd w:val="clear" w:color="auto" w:fill="FFFFFF"/>
        <w:ind w:firstLine="720"/>
        <w:jc w:val="both"/>
        <w:outlineLvl w:val="1"/>
        <w:rPr>
          <w:rFonts w:eastAsiaTheme="minorEastAsia"/>
          <w:sz w:val="28"/>
          <w:szCs w:val="28"/>
          <w:lang w:val="ru-RU" w:eastAsia="ru-RU"/>
        </w:rPr>
      </w:pPr>
      <w:r w:rsidRPr="00DC5AE8">
        <w:rPr>
          <w:bCs/>
          <w:sz w:val="28"/>
          <w:szCs w:val="28"/>
          <w:lang w:val="ru-RU"/>
        </w:rPr>
        <w:lastRenderedPageBreak/>
        <w:t>Вводный инструктаж по технике безопасности,</w:t>
      </w:r>
      <w:r w:rsidR="00C07280">
        <w:rPr>
          <w:bCs/>
          <w:sz w:val="28"/>
          <w:szCs w:val="28"/>
          <w:lang w:val="ru-RU"/>
        </w:rPr>
        <w:t xml:space="preserve"> </w:t>
      </w:r>
      <w:r w:rsidRPr="00DC5AE8">
        <w:rPr>
          <w:bCs/>
          <w:sz w:val="28"/>
          <w:szCs w:val="28"/>
          <w:lang w:val="ru-RU"/>
        </w:rPr>
        <w:t>Цель и задачи изучения пре</w:t>
      </w:r>
      <w:r w:rsidRPr="00DC5AE8">
        <w:rPr>
          <w:bCs/>
          <w:sz w:val="28"/>
          <w:szCs w:val="28"/>
          <w:lang w:val="ru-RU"/>
        </w:rPr>
        <w:t>д</w:t>
      </w:r>
      <w:r w:rsidRPr="00DC5AE8">
        <w:rPr>
          <w:bCs/>
          <w:sz w:val="28"/>
          <w:szCs w:val="28"/>
          <w:lang w:val="ru-RU"/>
        </w:rPr>
        <w:t>мета</w:t>
      </w:r>
      <w:r w:rsidR="00C07280">
        <w:rPr>
          <w:bCs/>
          <w:sz w:val="28"/>
          <w:szCs w:val="28"/>
          <w:lang w:val="ru-RU"/>
        </w:rPr>
        <w:t xml:space="preserve"> </w:t>
      </w:r>
      <w:r w:rsidRPr="00DC5AE8">
        <w:rPr>
          <w:bCs/>
          <w:sz w:val="28"/>
          <w:szCs w:val="28"/>
          <w:lang w:val="ru-RU"/>
        </w:rPr>
        <w:t>Содержание предмета. Последовательность его изучения. Санитарно-гигиенические требования при работе в школьных мастерских. Санитарно-гигиенические требования к лицам, приготовляющим пищу, к приготовлению пищи, хранению продуктов и готовых блюд. Необходимый набор посуды для приготовл</w:t>
      </w:r>
      <w:r w:rsidRPr="00DC5AE8">
        <w:rPr>
          <w:bCs/>
          <w:sz w:val="28"/>
          <w:szCs w:val="28"/>
          <w:lang w:val="ru-RU"/>
        </w:rPr>
        <w:t>е</w:t>
      </w:r>
      <w:r w:rsidRPr="00DC5AE8">
        <w:rPr>
          <w:bCs/>
          <w:sz w:val="28"/>
          <w:szCs w:val="28"/>
          <w:lang w:val="ru-RU"/>
        </w:rPr>
        <w:t>ния пищи. Правила и последовательность мытья посуды. Уход за поверхностью стен и пола. Современные моющие и чистящие средства для ухода за посудой, поверхн</w:t>
      </w:r>
      <w:r w:rsidRPr="00DC5AE8">
        <w:rPr>
          <w:bCs/>
          <w:sz w:val="28"/>
          <w:szCs w:val="28"/>
          <w:lang w:val="ru-RU"/>
        </w:rPr>
        <w:t>о</w:t>
      </w:r>
      <w:r w:rsidRPr="00DC5AE8">
        <w:rPr>
          <w:bCs/>
          <w:sz w:val="28"/>
          <w:szCs w:val="28"/>
          <w:lang w:val="ru-RU"/>
        </w:rPr>
        <w:t>стью стен и пола.</w:t>
      </w:r>
      <w:r w:rsidR="009244A9">
        <w:rPr>
          <w:bCs/>
          <w:sz w:val="28"/>
          <w:szCs w:val="28"/>
          <w:lang w:val="ru-RU"/>
        </w:rPr>
        <w:t xml:space="preserve"> </w:t>
      </w:r>
      <w:r w:rsidRPr="00DC5AE8">
        <w:rPr>
          <w:bCs/>
          <w:sz w:val="28"/>
          <w:szCs w:val="28"/>
          <w:lang w:val="ru-RU"/>
        </w:rPr>
        <w:t>Безопасные приемы на кухне. Правила</w:t>
      </w:r>
      <w:r w:rsidR="00C07280">
        <w:rPr>
          <w:bCs/>
          <w:sz w:val="28"/>
          <w:szCs w:val="28"/>
          <w:lang w:val="ru-RU"/>
        </w:rPr>
        <w:t xml:space="preserve"> </w:t>
      </w:r>
      <w:r w:rsidRPr="00DC5AE8">
        <w:rPr>
          <w:bCs/>
          <w:sz w:val="28"/>
          <w:szCs w:val="28"/>
          <w:lang w:val="ru-RU"/>
        </w:rPr>
        <w:t>безопасной работы с газ</w:t>
      </w:r>
      <w:r w:rsidRPr="00DC5AE8">
        <w:rPr>
          <w:bCs/>
          <w:sz w:val="28"/>
          <w:szCs w:val="28"/>
          <w:lang w:val="ru-RU"/>
        </w:rPr>
        <w:t>о</w:t>
      </w:r>
      <w:r w:rsidRPr="00DC5AE8">
        <w:rPr>
          <w:bCs/>
          <w:sz w:val="28"/>
          <w:szCs w:val="28"/>
          <w:lang w:val="ru-RU"/>
        </w:rPr>
        <w:t>выми плитами, электронагревательными приборами, горячей посудой и жидкостью, ножом и приспособлениями.</w:t>
      </w:r>
      <w:r w:rsidR="00C07280">
        <w:rPr>
          <w:bCs/>
          <w:sz w:val="28"/>
          <w:szCs w:val="28"/>
          <w:lang w:val="ru-RU"/>
        </w:rPr>
        <w:t xml:space="preserve"> </w:t>
      </w:r>
      <w:r w:rsidRPr="00DC5AE8">
        <w:rPr>
          <w:bCs/>
          <w:sz w:val="28"/>
          <w:szCs w:val="28"/>
          <w:lang w:val="ru-RU"/>
        </w:rPr>
        <w:t>Оказание первой помощи при ожогах и порезах. Первая помощь при отравлениях. Режим питания.</w:t>
      </w:r>
      <w:r w:rsidR="009244A9">
        <w:rPr>
          <w:bCs/>
          <w:sz w:val="28"/>
          <w:szCs w:val="28"/>
          <w:lang w:val="ru-RU"/>
        </w:rPr>
        <w:t xml:space="preserve"> </w:t>
      </w:r>
      <w:r w:rsidRPr="00DC5AE8">
        <w:rPr>
          <w:bCs/>
          <w:sz w:val="28"/>
          <w:szCs w:val="28"/>
          <w:lang w:val="ru-RU"/>
        </w:rPr>
        <w:t>Питание как физиологическая потре</w:t>
      </w:r>
      <w:r w:rsidRPr="00DC5AE8">
        <w:rPr>
          <w:bCs/>
          <w:sz w:val="28"/>
          <w:szCs w:val="28"/>
          <w:lang w:val="ru-RU"/>
        </w:rPr>
        <w:t>б</w:t>
      </w:r>
      <w:r w:rsidRPr="00DC5AE8">
        <w:rPr>
          <w:bCs/>
          <w:sz w:val="28"/>
          <w:szCs w:val="28"/>
          <w:lang w:val="ru-RU"/>
        </w:rPr>
        <w:t>ность. Состав пищевых продуктов. Значение белков, жиров, углеводов для жизн</w:t>
      </w:r>
      <w:r w:rsidRPr="00DC5AE8">
        <w:rPr>
          <w:bCs/>
          <w:sz w:val="28"/>
          <w:szCs w:val="28"/>
          <w:lang w:val="ru-RU"/>
        </w:rPr>
        <w:t>е</w:t>
      </w:r>
      <w:r w:rsidRPr="00DC5AE8">
        <w:rPr>
          <w:bCs/>
          <w:sz w:val="28"/>
          <w:szCs w:val="28"/>
          <w:lang w:val="ru-RU"/>
        </w:rPr>
        <w:t>деятельности человека. Роль витаминов, минеральных веществ и воды в обмене в</w:t>
      </w:r>
      <w:r w:rsidRPr="00DC5AE8">
        <w:rPr>
          <w:bCs/>
          <w:sz w:val="28"/>
          <w:szCs w:val="28"/>
          <w:lang w:val="ru-RU"/>
        </w:rPr>
        <w:t>е</w:t>
      </w:r>
      <w:r w:rsidRPr="00DC5AE8">
        <w:rPr>
          <w:bCs/>
          <w:sz w:val="28"/>
          <w:szCs w:val="28"/>
          <w:lang w:val="ru-RU"/>
        </w:rPr>
        <w:t>ществ, их содержание в пищевых продуктах.</w:t>
      </w:r>
      <w:r w:rsidR="009244A9">
        <w:rPr>
          <w:bCs/>
          <w:sz w:val="28"/>
          <w:szCs w:val="28"/>
          <w:lang w:val="ru-RU"/>
        </w:rPr>
        <w:t xml:space="preserve"> </w:t>
      </w:r>
      <w:r w:rsidRPr="00DC5AE8">
        <w:rPr>
          <w:bCs/>
          <w:sz w:val="28"/>
          <w:szCs w:val="28"/>
          <w:lang w:val="ru-RU"/>
        </w:rPr>
        <w:t>Продукты, применяемые для пригото</w:t>
      </w:r>
      <w:r w:rsidRPr="00DC5AE8">
        <w:rPr>
          <w:bCs/>
          <w:sz w:val="28"/>
          <w:szCs w:val="28"/>
          <w:lang w:val="ru-RU"/>
        </w:rPr>
        <w:t>в</w:t>
      </w:r>
      <w:r w:rsidRPr="00DC5AE8">
        <w:rPr>
          <w:bCs/>
          <w:sz w:val="28"/>
          <w:szCs w:val="28"/>
          <w:lang w:val="ru-RU"/>
        </w:rPr>
        <w:t>ления бутербродов. Значение хлеба в питании человека. Технология приготовления бутербродов.</w:t>
      </w:r>
      <w:r w:rsidR="009244A9">
        <w:rPr>
          <w:bCs/>
          <w:sz w:val="28"/>
          <w:szCs w:val="28"/>
          <w:lang w:val="ru-RU"/>
        </w:rPr>
        <w:t xml:space="preserve"> </w:t>
      </w:r>
      <w:r w:rsidRPr="00DC5AE8">
        <w:rPr>
          <w:bCs/>
          <w:sz w:val="28"/>
          <w:szCs w:val="28"/>
          <w:lang w:val="ru-RU"/>
        </w:rPr>
        <w:t>Виды горячих напитков (чай, кофе, какао). Сорта чая и кофе.</w:t>
      </w:r>
      <w:r w:rsidR="00C07280">
        <w:rPr>
          <w:bCs/>
          <w:sz w:val="28"/>
          <w:szCs w:val="28"/>
          <w:lang w:val="ru-RU"/>
        </w:rPr>
        <w:t xml:space="preserve"> </w:t>
      </w:r>
      <w:r w:rsidRPr="00DC5AE8">
        <w:rPr>
          <w:bCs/>
          <w:sz w:val="28"/>
          <w:szCs w:val="28"/>
          <w:lang w:val="ru-RU"/>
        </w:rPr>
        <w:t>Технол</w:t>
      </w:r>
      <w:r w:rsidRPr="00DC5AE8">
        <w:rPr>
          <w:bCs/>
          <w:sz w:val="28"/>
          <w:szCs w:val="28"/>
          <w:lang w:val="ru-RU"/>
        </w:rPr>
        <w:t>о</w:t>
      </w:r>
      <w:r w:rsidRPr="00DC5AE8">
        <w:rPr>
          <w:bCs/>
          <w:sz w:val="28"/>
          <w:szCs w:val="28"/>
          <w:lang w:val="ru-RU"/>
        </w:rPr>
        <w:t>гия приготовления горячих напитков. Современные приборы для приготовления чая и кофе, способы приготовления.</w:t>
      </w:r>
      <w:r w:rsidR="009244A9">
        <w:rPr>
          <w:bCs/>
          <w:sz w:val="28"/>
          <w:szCs w:val="28"/>
          <w:lang w:val="ru-RU"/>
        </w:rPr>
        <w:t xml:space="preserve"> </w:t>
      </w:r>
      <w:r w:rsidRPr="00DC5AE8">
        <w:rPr>
          <w:bCs/>
          <w:sz w:val="28"/>
          <w:szCs w:val="28"/>
          <w:lang w:val="ru-RU"/>
        </w:rPr>
        <w:t>Пищевая (питательная) ценность овощей и фруктов. Кулинарная классификация овощей. Питательная ценность фруктов.</w:t>
      </w:r>
      <w:r w:rsidR="009244A9">
        <w:rPr>
          <w:bCs/>
          <w:sz w:val="28"/>
          <w:szCs w:val="28"/>
          <w:lang w:val="ru-RU"/>
        </w:rPr>
        <w:t xml:space="preserve"> </w:t>
      </w:r>
      <w:r w:rsidRPr="00DC5AE8">
        <w:rPr>
          <w:bCs/>
          <w:sz w:val="28"/>
          <w:szCs w:val="28"/>
          <w:lang w:val="ru-RU"/>
        </w:rPr>
        <w:t>Общие правила механической кулинарной обработки овощей. Инструменты и приспособления для нарезки.</w:t>
      </w:r>
      <w:r w:rsidR="009244A9">
        <w:rPr>
          <w:bCs/>
          <w:sz w:val="28"/>
          <w:szCs w:val="28"/>
          <w:lang w:val="ru-RU"/>
        </w:rPr>
        <w:t xml:space="preserve"> </w:t>
      </w:r>
      <w:r w:rsidRPr="00DC5AE8">
        <w:rPr>
          <w:bCs/>
          <w:sz w:val="28"/>
          <w:szCs w:val="28"/>
          <w:lang w:val="ru-RU"/>
        </w:rPr>
        <w:t>Технология приготовления блюд из сырых овощей (фруктов).</w:t>
      </w:r>
      <w:r w:rsidR="009244A9">
        <w:rPr>
          <w:bCs/>
          <w:sz w:val="28"/>
          <w:szCs w:val="28"/>
          <w:lang w:val="ru-RU"/>
        </w:rPr>
        <w:t xml:space="preserve"> </w:t>
      </w:r>
      <w:r w:rsidRPr="00DC5AE8">
        <w:rPr>
          <w:bCs/>
          <w:sz w:val="28"/>
          <w:szCs w:val="28"/>
          <w:lang w:val="ru-RU"/>
        </w:rPr>
        <w:t>Виды тепл</w:t>
      </w:r>
      <w:r w:rsidRPr="00DC5AE8">
        <w:rPr>
          <w:bCs/>
          <w:sz w:val="28"/>
          <w:szCs w:val="28"/>
          <w:lang w:val="ru-RU"/>
        </w:rPr>
        <w:t>о</w:t>
      </w:r>
      <w:r w:rsidRPr="00DC5AE8">
        <w:rPr>
          <w:bCs/>
          <w:sz w:val="28"/>
          <w:szCs w:val="28"/>
          <w:lang w:val="ru-RU"/>
        </w:rPr>
        <w:t>вой обработки продуктов. Преимущества и недостатки различных способов тепл</w:t>
      </w:r>
      <w:r w:rsidRPr="00DC5AE8">
        <w:rPr>
          <w:bCs/>
          <w:sz w:val="28"/>
          <w:szCs w:val="28"/>
          <w:lang w:val="ru-RU"/>
        </w:rPr>
        <w:t>о</w:t>
      </w:r>
      <w:r w:rsidRPr="00DC5AE8">
        <w:rPr>
          <w:bCs/>
          <w:sz w:val="28"/>
          <w:szCs w:val="28"/>
          <w:lang w:val="ru-RU"/>
        </w:rPr>
        <w:t>вой обработки овощей. Технология приготовления блюд из варёных овощей. Усл</w:t>
      </w:r>
      <w:r w:rsidRPr="00DC5AE8">
        <w:rPr>
          <w:bCs/>
          <w:sz w:val="28"/>
          <w:szCs w:val="28"/>
          <w:lang w:val="ru-RU"/>
        </w:rPr>
        <w:t>о</w:t>
      </w:r>
      <w:r w:rsidRPr="00DC5AE8">
        <w:rPr>
          <w:bCs/>
          <w:sz w:val="28"/>
          <w:szCs w:val="28"/>
          <w:lang w:val="ru-RU"/>
        </w:rPr>
        <w:t>вия варки овощей для салатов, способствующие сохранению питательных веществ и витаминов.</w:t>
      </w:r>
      <w:r w:rsidR="009244A9">
        <w:rPr>
          <w:bCs/>
          <w:sz w:val="28"/>
          <w:szCs w:val="28"/>
          <w:lang w:val="ru-RU"/>
        </w:rPr>
        <w:t xml:space="preserve"> </w:t>
      </w:r>
      <w:r w:rsidRPr="00DC5AE8">
        <w:rPr>
          <w:bCs/>
          <w:sz w:val="28"/>
          <w:szCs w:val="28"/>
          <w:lang w:val="ru-RU"/>
        </w:rPr>
        <w:t>Использование яиц в кулинарии. Технология приготовления различных блюд из яиц.</w:t>
      </w:r>
      <w:r w:rsidR="009244A9">
        <w:rPr>
          <w:bCs/>
          <w:sz w:val="28"/>
          <w:szCs w:val="28"/>
          <w:lang w:val="ru-RU"/>
        </w:rPr>
        <w:t xml:space="preserve"> </w:t>
      </w:r>
      <w:r w:rsidRPr="00DC5AE8">
        <w:rPr>
          <w:bCs/>
          <w:sz w:val="28"/>
          <w:szCs w:val="28"/>
          <w:lang w:val="ru-RU"/>
        </w:rPr>
        <w:t>Виды круп, применяемых в питании человека. Технология приготовл</w:t>
      </w:r>
      <w:r w:rsidRPr="00DC5AE8">
        <w:rPr>
          <w:bCs/>
          <w:sz w:val="28"/>
          <w:szCs w:val="28"/>
          <w:lang w:val="ru-RU"/>
        </w:rPr>
        <w:t>е</w:t>
      </w:r>
      <w:r w:rsidRPr="00DC5AE8">
        <w:rPr>
          <w:bCs/>
          <w:sz w:val="28"/>
          <w:szCs w:val="28"/>
          <w:lang w:val="ru-RU"/>
        </w:rPr>
        <w:t>ния крупяных каш. Требования к качеству рассыпчатых, вязких и жидких каш. Те</w:t>
      </w:r>
      <w:r w:rsidRPr="00DC5AE8">
        <w:rPr>
          <w:bCs/>
          <w:sz w:val="28"/>
          <w:szCs w:val="28"/>
          <w:lang w:val="ru-RU"/>
        </w:rPr>
        <w:t>х</w:t>
      </w:r>
      <w:r w:rsidRPr="00DC5AE8">
        <w:rPr>
          <w:bCs/>
          <w:sz w:val="28"/>
          <w:szCs w:val="28"/>
          <w:lang w:val="ru-RU"/>
        </w:rPr>
        <w:t>нология приготовления блюд из макаронных изделий. Требования к качеству гот</w:t>
      </w:r>
      <w:r w:rsidRPr="00DC5AE8">
        <w:rPr>
          <w:bCs/>
          <w:sz w:val="28"/>
          <w:szCs w:val="28"/>
          <w:lang w:val="ru-RU"/>
        </w:rPr>
        <w:t>о</w:t>
      </w:r>
      <w:r w:rsidRPr="00DC5AE8">
        <w:rPr>
          <w:bCs/>
          <w:sz w:val="28"/>
          <w:szCs w:val="28"/>
          <w:lang w:val="ru-RU"/>
        </w:rPr>
        <w:t>вых блюд из макаронных изделий. Подача готовых блюд. Расчёт расхода круп и м</w:t>
      </w:r>
      <w:r w:rsidRPr="00DC5AE8">
        <w:rPr>
          <w:bCs/>
          <w:sz w:val="28"/>
          <w:szCs w:val="28"/>
          <w:lang w:val="ru-RU"/>
        </w:rPr>
        <w:t>а</w:t>
      </w:r>
      <w:r w:rsidRPr="00DC5AE8">
        <w:rPr>
          <w:bCs/>
          <w:sz w:val="28"/>
          <w:szCs w:val="28"/>
          <w:lang w:val="ru-RU"/>
        </w:rPr>
        <w:t>каронных изделий с учётом объёма приготовления.</w:t>
      </w:r>
      <w:r w:rsidR="009244A9">
        <w:rPr>
          <w:bCs/>
          <w:sz w:val="28"/>
          <w:szCs w:val="28"/>
          <w:lang w:val="ru-RU"/>
        </w:rPr>
        <w:t xml:space="preserve"> </w:t>
      </w:r>
      <w:r w:rsidRPr="00DC5AE8">
        <w:rPr>
          <w:bCs/>
          <w:sz w:val="28"/>
          <w:szCs w:val="28"/>
          <w:lang w:val="ru-RU"/>
        </w:rPr>
        <w:t>Значение молока в питании ч</w:t>
      </w:r>
      <w:r w:rsidRPr="00DC5AE8">
        <w:rPr>
          <w:bCs/>
          <w:sz w:val="28"/>
          <w:szCs w:val="28"/>
          <w:lang w:val="ru-RU"/>
        </w:rPr>
        <w:t>е</w:t>
      </w:r>
      <w:r w:rsidRPr="00DC5AE8">
        <w:rPr>
          <w:bCs/>
          <w:sz w:val="28"/>
          <w:szCs w:val="28"/>
          <w:lang w:val="ru-RU"/>
        </w:rPr>
        <w:t>ловека. Технология приготовления блюд из молока и кисломолочных продуктов. Требования к качеству молочных готовых блюд.</w:t>
      </w:r>
      <w:r w:rsidR="009244A9">
        <w:rPr>
          <w:bCs/>
          <w:sz w:val="28"/>
          <w:szCs w:val="28"/>
          <w:lang w:val="ru-RU"/>
        </w:rPr>
        <w:t xml:space="preserve"> </w:t>
      </w:r>
      <w:r w:rsidRPr="00DC5AE8">
        <w:rPr>
          <w:bCs/>
          <w:sz w:val="28"/>
          <w:szCs w:val="28"/>
          <w:lang w:val="ru-RU"/>
        </w:rPr>
        <w:t>Пищевая ценность рыбы и неры</w:t>
      </w:r>
      <w:r w:rsidRPr="00DC5AE8">
        <w:rPr>
          <w:bCs/>
          <w:sz w:val="28"/>
          <w:szCs w:val="28"/>
          <w:lang w:val="ru-RU"/>
        </w:rPr>
        <w:t>б</w:t>
      </w:r>
      <w:r w:rsidRPr="00DC5AE8">
        <w:rPr>
          <w:bCs/>
          <w:sz w:val="28"/>
          <w:szCs w:val="28"/>
          <w:lang w:val="ru-RU"/>
        </w:rPr>
        <w:t>ных продуктов моря. Признаки доброкачественности рыбы. Условия и сроки хран</w:t>
      </w:r>
      <w:r w:rsidRPr="00DC5AE8">
        <w:rPr>
          <w:bCs/>
          <w:sz w:val="28"/>
          <w:szCs w:val="28"/>
          <w:lang w:val="ru-RU"/>
        </w:rPr>
        <w:t>е</w:t>
      </w:r>
      <w:r w:rsidRPr="00DC5AE8">
        <w:rPr>
          <w:bCs/>
          <w:sz w:val="28"/>
          <w:szCs w:val="28"/>
          <w:lang w:val="ru-RU"/>
        </w:rPr>
        <w:t>ния рыбной продукции. Первичная обработка рыбы. Тепловая обработка рыбы.</w:t>
      </w:r>
      <w:r w:rsidR="009244A9">
        <w:rPr>
          <w:bCs/>
          <w:sz w:val="28"/>
          <w:szCs w:val="28"/>
          <w:lang w:val="ru-RU"/>
        </w:rPr>
        <w:t xml:space="preserve"> </w:t>
      </w:r>
      <w:r w:rsidRPr="00DC5AE8">
        <w:rPr>
          <w:bCs/>
          <w:sz w:val="28"/>
          <w:szCs w:val="28"/>
          <w:lang w:val="ru-RU"/>
        </w:rPr>
        <w:t>Те</w:t>
      </w:r>
      <w:r w:rsidRPr="00DC5AE8">
        <w:rPr>
          <w:bCs/>
          <w:sz w:val="28"/>
          <w:szCs w:val="28"/>
          <w:lang w:val="ru-RU"/>
        </w:rPr>
        <w:t>х</w:t>
      </w:r>
      <w:r w:rsidRPr="00DC5AE8">
        <w:rPr>
          <w:bCs/>
          <w:sz w:val="28"/>
          <w:szCs w:val="28"/>
          <w:lang w:val="ru-RU"/>
        </w:rPr>
        <w:t>нология приготовления блюд из рыбы.</w:t>
      </w:r>
      <w:r w:rsidR="009244A9">
        <w:rPr>
          <w:bCs/>
          <w:sz w:val="28"/>
          <w:szCs w:val="28"/>
          <w:lang w:val="ru-RU"/>
        </w:rPr>
        <w:t xml:space="preserve"> </w:t>
      </w:r>
      <w:r w:rsidRPr="00DC5AE8">
        <w:rPr>
          <w:bCs/>
          <w:sz w:val="28"/>
          <w:szCs w:val="28"/>
          <w:lang w:val="ru-RU"/>
        </w:rPr>
        <w:t>Значение мясных блюд в питании. Виды м</w:t>
      </w:r>
      <w:r w:rsidRPr="00DC5AE8">
        <w:rPr>
          <w:bCs/>
          <w:sz w:val="28"/>
          <w:szCs w:val="28"/>
          <w:lang w:val="ru-RU"/>
        </w:rPr>
        <w:t>я</w:t>
      </w:r>
      <w:r w:rsidRPr="00DC5AE8">
        <w:rPr>
          <w:bCs/>
          <w:sz w:val="28"/>
          <w:szCs w:val="28"/>
          <w:lang w:val="ru-RU"/>
        </w:rPr>
        <w:t>са, включая мясо птицы. Признаки доброкачественности мяса. Органолептические методы определения доброкачественности мяса. Условия и сроки хранения мясной продукции. Подготовка мяса к тепловой обработке. Санитарные требования при о</w:t>
      </w:r>
      <w:r w:rsidRPr="00DC5AE8">
        <w:rPr>
          <w:bCs/>
          <w:sz w:val="28"/>
          <w:szCs w:val="28"/>
          <w:lang w:val="ru-RU"/>
        </w:rPr>
        <w:t>б</w:t>
      </w:r>
      <w:r w:rsidRPr="00DC5AE8">
        <w:rPr>
          <w:bCs/>
          <w:sz w:val="28"/>
          <w:szCs w:val="28"/>
          <w:lang w:val="ru-RU"/>
        </w:rPr>
        <w:t>работке мяса. Оборудование и инвентарь, применяемые при механической и тепл</w:t>
      </w:r>
      <w:r w:rsidRPr="00DC5AE8">
        <w:rPr>
          <w:bCs/>
          <w:sz w:val="28"/>
          <w:szCs w:val="28"/>
          <w:lang w:val="ru-RU"/>
        </w:rPr>
        <w:t>о</w:t>
      </w:r>
      <w:r w:rsidRPr="00DC5AE8">
        <w:rPr>
          <w:bCs/>
          <w:sz w:val="28"/>
          <w:szCs w:val="28"/>
          <w:lang w:val="ru-RU"/>
        </w:rPr>
        <w:t>вой обработке мяса.</w:t>
      </w:r>
      <w:r w:rsidR="009244A9">
        <w:rPr>
          <w:bCs/>
          <w:sz w:val="28"/>
          <w:szCs w:val="28"/>
          <w:lang w:val="ru-RU"/>
        </w:rPr>
        <w:t xml:space="preserve"> </w:t>
      </w:r>
      <w:r w:rsidRPr="00DC5AE8">
        <w:rPr>
          <w:bCs/>
          <w:sz w:val="28"/>
          <w:szCs w:val="28"/>
          <w:lang w:val="ru-RU"/>
        </w:rPr>
        <w:t>Виды сладких блюд и напитков: компоты, кисели, желе, муссы, суфле. Их значение в питании человека. Рецептура, технология приготовления и п</w:t>
      </w:r>
      <w:r w:rsidRPr="00DC5AE8">
        <w:rPr>
          <w:bCs/>
          <w:sz w:val="28"/>
          <w:szCs w:val="28"/>
          <w:lang w:val="ru-RU"/>
        </w:rPr>
        <w:t>о</w:t>
      </w:r>
      <w:r w:rsidRPr="00DC5AE8">
        <w:rPr>
          <w:bCs/>
          <w:sz w:val="28"/>
          <w:szCs w:val="28"/>
          <w:lang w:val="ru-RU"/>
        </w:rPr>
        <w:t>дача к столу сладких блюд.</w:t>
      </w:r>
      <w:r w:rsidR="009244A9">
        <w:rPr>
          <w:bCs/>
          <w:sz w:val="28"/>
          <w:szCs w:val="28"/>
          <w:lang w:val="ru-RU"/>
        </w:rPr>
        <w:t xml:space="preserve"> </w:t>
      </w:r>
      <w:r w:rsidRPr="00DC5AE8">
        <w:rPr>
          <w:bCs/>
          <w:sz w:val="28"/>
          <w:szCs w:val="28"/>
          <w:lang w:val="ru-RU"/>
        </w:rPr>
        <w:t>Сервировка сладкого стола. Набор столового белья, пр</w:t>
      </w:r>
      <w:r w:rsidRPr="00DC5AE8">
        <w:rPr>
          <w:bCs/>
          <w:sz w:val="28"/>
          <w:szCs w:val="28"/>
          <w:lang w:val="ru-RU"/>
        </w:rPr>
        <w:t>и</w:t>
      </w:r>
      <w:r w:rsidRPr="00DC5AE8">
        <w:rPr>
          <w:bCs/>
          <w:sz w:val="28"/>
          <w:szCs w:val="28"/>
          <w:lang w:val="ru-RU"/>
        </w:rPr>
        <w:t>боров и посуды. Подача кондитерских изделий и сладких блюд. Составление букета из конфет и печенья.</w:t>
      </w:r>
      <w:r w:rsidR="009244A9">
        <w:rPr>
          <w:bCs/>
          <w:sz w:val="28"/>
          <w:szCs w:val="28"/>
          <w:lang w:val="ru-RU"/>
        </w:rPr>
        <w:t xml:space="preserve"> </w:t>
      </w:r>
      <w:r w:rsidRPr="00DC5AE8">
        <w:rPr>
          <w:bCs/>
          <w:sz w:val="28"/>
          <w:szCs w:val="28"/>
          <w:lang w:val="ru-RU"/>
        </w:rPr>
        <w:t>Исследование качества муки. Приготовление домашней выпе</w:t>
      </w:r>
      <w:r w:rsidRPr="00DC5AE8">
        <w:rPr>
          <w:bCs/>
          <w:sz w:val="28"/>
          <w:szCs w:val="28"/>
          <w:lang w:val="ru-RU"/>
        </w:rPr>
        <w:t>ч</w:t>
      </w:r>
      <w:r w:rsidRPr="00DC5AE8">
        <w:rPr>
          <w:bCs/>
          <w:sz w:val="28"/>
          <w:szCs w:val="28"/>
          <w:lang w:val="ru-RU"/>
        </w:rPr>
        <w:t>ки. Сервировка стола.</w:t>
      </w:r>
      <w:r w:rsidR="009244A9">
        <w:rPr>
          <w:bCs/>
          <w:sz w:val="28"/>
          <w:szCs w:val="28"/>
          <w:lang w:val="ru-RU"/>
        </w:rPr>
        <w:t xml:space="preserve"> </w:t>
      </w:r>
      <w:r w:rsidR="00ED3DF4" w:rsidRPr="00DC5AE8">
        <w:rPr>
          <w:rFonts w:eastAsiaTheme="minorEastAsia"/>
          <w:sz w:val="28"/>
          <w:szCs w:val="28"/>
          <w:lang w:val="ru-RU" w:eastAsia="ru-RU"/>
        </w:rPr>
        <w:t>При этом практическое приготовление блюд в школе не пр</w:t>
      </w:r>
      <w:r w:rsidR="00ED3DF4" w:rsidRPr="00DC5AE8">
        <w:rPr>
          <w:rFonts w:eastAsiaTheme="minorEastAsia"/>
          <w:sz w:val="28"/>
          <w:szCs w:val="28"/>
          <w:lang w:val="ru-RU" w:eastAsia="ru-RU"/>
        </w:rPr>
        <w:t>о</w:t>
      </w:r>
      <w:r w:rsidR="00ED3DF4" w:rsidRPr="00DC5AE8">
        <w:rPr>
          <w:rFonts w:eastAsiaTheme="minorEastAsia"/>
          <w:sz w:val="28"/>
          <w:szCs w:val="28"/>
          <w:lang w:val="ru-RU" w:eastAsia="ru-RU"/>
        </w:rPr>
        <w:lastRenderedPageBreak/>
        <w:t>изводится в связи с</w:t>
      </w:r>
      <w:r w:rsidR="00C07280">
        <w:rPr>
          <w:rFonts w:eastAsiaTheme="minorEastAsia"/>
          <w:sz w:val="28"/>
          <w:szCs w:val="28"/>
          <w:lang w:val="ru-RU" w:eastAsia="ru-RU"/>
        </w:rPr>
        <w:t xml:space="preserve"> </w:t>
      </w:r>
      <w:r w:rsidR="00ED3DF4" w:rsidRPr="00DC5AE8">
        <w:rPr>
          <w:rFonts w:eastAsiaTheme="minorEastAsia"/>
          <w:sz w:val="28"/>
          <w:szCs w:val="28"/>
          <w:lang w:val="ru-RU" w:eastAsia="ru-RU"/>
        </w:rPr>
        <w:t>отсутствием условий, они выносятся на домашние задания, к</w:t>
      </w:r>
      <w:r w:rsidR="00ED3DF4" w:rsidRPr="00DC5AE8">
        <w:rPr>
          <w:rFonts w:eastAsiaTheme="minorEastAsia"/>
          <w:sz w:val="28"/>
          <w:szCs w:val="28"/>
          <w:lang w:val="ru-RU" w:eastAsia="ru-RU"/>
        </w:rPr>
        <w:t>о</w:t>
      </w:r>
      <w:r w:rsidR="00ED3DF4" w:rsidRPr="00DC5AE8">
        <w:rPr>
          <w:rFonts w:eastAsiaTheme="minorEastAsia"/>
          <w:sz w:val="28"/>
          <w:szCs w:val="28"/>
          <w:lang w:val="ru-RU" w:eastAsia="ru-RU"/>
        </w:rPr>
        <w:t>торые дети позже выполняют дома с родителями. Результаты работы обсуждаются</w:t>
      </w:r>
      <w:r w:rsidR="00C07280">
        <w:rPr>
          <w:rFonts w:eastAsiaTheme="minorEastAsia"/>
          <w:sz w:val="28"/>
          <w:szCs w:val="28"/>
          <w:lang w:val="ru-RU" w:eastAsia="ru-RU"/>
        </w:rPr>
        <w:t xml:space="preserve"> </w:t>
      </w:r>
      <w:r w:rsidR="00ED3DF4" w:rsidRPr="00DC5AE8">
        <w:rPr>
          <w:rFonts w:eastAsiaTheme="minorEastAsia"/>
          <w:sz w:val="28"/>
          <w:szCs w:val="28"/>
          <w:lang w:val="ru-RU" w:eastAsia="ru-RU"/>
        </w:rPr>
        <w:t>на уроках в форме презентаций, рисунков и т.д.</w:t>
      </w:r>
    </w:p>
    <w:p w:rsidR="00E76913" w:rsidRPr="00DC5AE8" w:rsidRDefault="00E76913" w:rsidP="00270E0B">
      <w:pPr>
        <w:shd w:val="clear" w:color="auto" w:fill="FFFFFF"/>
        <w:ind w:firstLine="720"/>
        <w:jc w:val="both"/>
        <w:outlineLvl w:val="1"/>
        <w:rPr>
          <w:b/>
          <w:bCs/>
          <w:sz w:val="28"/>
          <w:szCs w:val="28"/>
          <w:lang w:val="ru-RU"/>
        </w:rPr>
      </w:pPr>
      <w:r w:rsidRPr="00DC5AE8">
        <w:rPr>
          <w:b/>
          <w:bCs/>
          <w:sz w:val="28"/>
          <w:szCs w:val="28"/>
          <w:lang w:val="ru-RU"/>
        </w:rPr>
        <w:t>Создание изделий из текстильных материалов</w:t>
      </w:r>
    </w:p>
    <w:p w:rsidR="00E76913" w:rsidRPr="00DC5AE8" w:rsidRDefault="00E76913" w:rsidP="00270E0B">
      <w:pPr>
        <w:shd w:val="clear" w:color="auto" w:fill="FFFFFF"/>
        <w:ind w:firstLine="720"/>
        <w:jc w:val="both"/>
        <w:outlineLvl w:val="1"/>
        <w:rPr>
          <w:bCs/>
          <w:sz w:val="28"/>
          <w:szCs w:val="28"/>
          <w:lang w:val="ru-RU"/>
        </w:rPr>
      </w:pPr>
      <w:r w:rsidRPr="00DC5AE8">
        <w:rPr>
          <w:bCs/>
          <w:sz w:val="28"/>
          <w:szCs w:val="28"/>
          <w:lang w:val="ru-RU"/>
        </w:rPr>
        <w:t>Классификация текстильных волокон. Способы получения и свойства нат</w:t>
      </w:r>
      <w:r w:rsidRPr="00DC5AE8">
        <w:rPr>
          <w:bCs/>
          <w:sz w:val="28"/>
          <w:szCs w:val="28"/>
          <w:lang w:val="ru-RU"/>
        </w:rPr>
        <w:t>у</w:t>
      </w:r>
      <w:r w:rsidRPr="00DC5AE8">
        <w:rPr>
          <w:bCs/>
          <w:sz w:val="28"/>
          <w:szCs w:val="28"/>
          <w:lang w:val="ru-RU"/>
        </w:rPr>
        <w:t>ральных волокон растительного происхождения. Изготовление нитей и тканей в у</w:t>
      </w:r>
      <w:r w:rsidRPr="00DC5AE8">
        <w:rPr>
          <w:bCs/>
          <w:sz w:val="28"/>
          <w:szCs w:val="28"/>
          <w:lang w:val="ru-RU"/>
        </w:rPr>
        <w:t>с</w:t>
      </w:r>
      <w:r w:rsidRPr="00DC5AE8">
        <w:rPr>
          <w:bCs/>
          <w:sz w:val="28"/>
          <w:szCs w:val="28"/>
          <w:lang w:val="ru-RU"/>
        </w:rPr>
        <w:t>ловиях прядильного, ткацкого и отделочного современного производства и в д</w:t>
      </w:r>
      <w:r w:rsidRPr="00DC5AE8">
        <w:rPr>
          <w:bCs/>
          <w:sz w:val="28"/>
          <w:szCs w:val="28"/>
          <w:lang w:val="ru-RU"/>
        </w:rPr>
        <w:t>о</w:t>
      </w:r>
      <w:r w:rsidRPr="00DC5AE8">
        <w:rPr>
          <w:bCs/>
          <w:sz w:val="28"/>
          <w:szCs w:val="28"/>
          <w:lang w:val="ru-RU"/>
        </w:rPr>
        <w:t>машних условиях. Ткацкие переплетения. Лицевая и изнаночная стороны ткани.</w:t>
      </w:r>
      <w:r w:rsidR="009244A9">
        <w:rPr>
          <w:bCs/>
          <w:sz w:val="28"/>
          <w:szCs w:val="28"/>
          <w:lang w:val="ru-RU"/>
        </w:rPr>
        <w:t xml:space="preserve"> </w:t>
      </w:r>
      <w:r w:rsidRPr="00DC5AE8">
        <w:rPr>
          <w:bCs/>
          <w:sz w:val="28"/>
          <w:szCs w:val="28"/>
          <w:lang w:val="ru-RU"/>
        </w:rPr>
        <w:t>О</w:t>
      </w:r>
      <w:r w:rsidRPr="00DC5AE8">
        <w:rPr>
          <w:bCs/>
          <w:sz w:val="28"/>
          <w:szCs w:val="28"/>
          <w:lang w:val="ru-RU"/>
        </w:rPr>
        <w:t>п</w:t>
      </w:r>
      <w:r w:rsidRPr="00DC5AE8">
        <w:rPr>
          <w:bCs/>
          <w:sz w:val="28"/>
          <w:szCs w:val="28"/>
          <w:lang w:val="ru-RU"/>
        </w:rPr>
        <w:t>ределение направления долевой нити в ткани.</w:t>
      </w:r>
      <w:r w:rsidR="00C07280">
        <w:rPr>
          <w:bCs/>
          <w:sz w:val="28"/>
          <w:szCs w:val="28"/>
          <w:lang w:val="ru-RU"/>
        </w:rPr>
        <w:t xml:space="preserve"> </w:t>
      </w:r>
      <w:r w:rsidRPr="00DC5AE8">
        <w:rPr>
          <w:bCs/>
          <w:sz w:val="28"/>
          <w:szCs w:val="28"/>
          <w:lang w:val="ru-RU"/>
        </w:rPr>
        <w:t>Определение лицевой и изнаночной сторон в ткани.</w:t>
      </w:r>
      <w:r w:rsidR="009244A9">
        <w:rPr>
          <w:bCs/>
          <w:sz w:val="28"/>
          <w:szCs w:val="28"/>
          <w:lang w:val="ru-RU"/>
        </w:rPr>
        <w:t xml:space="preserve"> </w:t>
      </w:r>
      <w:r w:rsidRPr="00DC5AE8">
        <w:rPr>
          <w:bCs/>
          <w:sz w:val="28"/>
          <w:szCs w:val="28"/>
          <w:lang w:val="ru-RU"/>
        </w:rPr>
        <w:t>Общие свойства текстильных материалов: физические, эргономич</w:t>
      </w:r>
      <w:r w:rsidRPr="00DC5AE8">
        <w:rPr>
          <w:bCs/>
          <w:sz w:val="28"/>
          <w:szCs w:val="28"/>
          <w:lang w:val="ru-RU"/>
        </w:rPr>
        <w:t>е</w:t>
      </w:r>
      <w:r w:rsidRPr="00DC5AE8">
        <w:rPr>
          <w:bCs/>
          <w:sz w:val="28"/>
          <w:szCs w:val="28"/>
          <w:lang w:val="ru-RU"/>
        </w:rPr>
        <w:t>ские, эстетические, технологические. Виды и свойства текстильных материалов из волокон растительного происхождения: хлопчатобумажных и льняных тканей, н</w:t>
      </w:r>
      <w:r w:rsidRPr="00DC5AE8">
        <w:rPr>
          <w:bCs/>
          <w:sz w:val="28"/>
          <w:szCs w:val="28"/>
          <w:lang w:val="ru-RU"/>
        </w:rPr>
        <w:t>и</w:t>
      </w:r>
      <w:r w:rsidRPr="00DC5AE8">
        <w:rPr>
          <w:bCs/>
          <w:sz w:val="28"/>
          <w:szCs w:val="28"/>
          <w:lang w:val="ru-RU"/>
        </w:rPr>
        <w:t>ток, тесьмы, лент. Профессии оператор прядильного производства, ткач.</w:t>
      </w:r>
    </w:p>
    <w:p w:rsidR="00E76913" w:rsidRPr="00DC5AE8" w:rsidRDefault="00E76913" w:rsidP="00270E0B">
      <w:pPr>
        <w:shd w:val="clear" w:color="auto" w:fill="FFFFFF"/>
        <w:ind w:firstLine="720"/>
        <w:jc w:val="both"/>
        <w:outlineLvl w:val="1"/>
        <w:rPr>
          <w:bCs/>
          <w:sz w:val="28"/>
          <w:szCs w:val="28"/>
          <w:lang w:val="ru-RU"/>
        </w:rPr>
      </w:pPr>
      <w:r w:rsidRPr="00DC5AE8">
        <w:rPr>
          <w:bCs/>
          <w:sz w:val="28"/>
          <w:szCs w:val="28"/>
          <w:lang w:val="ru-RU"/>
        </w:rPr>
        <w:t>Натуральные волокна животного происхождения. Способы их получения. В</w:t>
      </w:r>
      <w:r w:rsidRPr="00DC5AE8">
        <w:rPr>
          <w:bCs/>
          <w:sz w:val="28"/>
          <w:szCs w:val="28"/>
          <w:lang w:val="ru-RU"/>
        </w:rPr>
        <w:t>и</w:t>
      </w:r>
      <w:r w:rsidRPr="00DC5AE8">
        <w:rPr>
          <w:bCs/>
          <w:sz w:val="28"/>
          <w:szCs w:val="28"/>
          <w:lang w:val="ru-RU"/>
        </w:rPr>
        <w:t>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w:t>
      </w:r>
      <w:r w:rsidRPr="00DC5AE8">
        <w:rPr>
          <w:bCs/>
          <w:sz w:val="28"/>
          <w:szCs w:val="28"/>
          <w:lang w:val="ru-RU"/>
        </w:rPr>
        <w:t>о</w:t>
      </w:r>
      <w:r w:rsidRPr="00DC5AE8">
        <w:rPr>
          <w:bCs/>
          <w:sz w:val="28"/>
          <w:szCs w:val="28"/>
          <w:lang w:val="ru-RU"/>
        </w:rPr>
        <w:t>локон.</w:t>
      </w:r>
      <w:r w:rsidR="009244A9">
        <w:rPr>
          <w:bCs/>
          <w:sz w:val="28"/>
          <w:szCs w:val="28"/>
          <w:lang w:val="ru-RU"/>
        </w:rPr>
        <w:t xml:space="preserve"> </w:t>
      </w:r>
      <w:r w:rsidRPr="00DC5AE8">
        <w:rPr>
          <w:bCs/>
          <w:sz w:val="28"/>
          <w:szCs w:val="28"/>
          <w:lang w:val="ru-RU"/>
        </w:rPr>
        <w:t>Виды и свойства текстильных материалов из химических волокон. Ассорт</w:t>
      </w:r>
      <w:r w:rsidRPr="00DC5AE8">
        <w:rPr>
          <w:bCs/>
          <w:sz w:val="28"/>
          <w:szCs w:val="28"/>
          <w:lang w:val="ru-RU"/>
        </w:rPr>
        <w:t>и</w:t>
      </w:r>
      <w:r w:rsidRPr="00DC5AE8">
        <w:rPr>
          <w:bCs/>
          <w:sz w:val="28"/>
          <w:szCs w:val="28"/>
          <w:lang w:val="ru-RU"/>
        </w:rPr>
        <w:t>мент тканей из химических волокон. Изучение свойств тканей из искусственных и синтетических волокон. Швейные ручные работы</w:t>
      </w:r>
      <w:r w:rsidR="00C07280">
        <w:rPr>
          <w:bCs/>
          <w:sz w:val="28"/>
          <w:szCs w:val="28"/>
          <w:lang w:val="ru-RU"/>
        </w:rPr>
        <w:t xml:space="preserve"> </w:t>
      </w:r>
      <w:r w:rsidRPr="00DC5AE8">
        <w:rPr>
          <w:bCs/>
          <w:sz w:val="28"/>
          <w:szCs w:val="28"/>
          <w:lang w:val="ru-RU"/>
        </w:rPr>
        <w:t>Понятие о стежке, строчке, шве. Инструменты и приспособления для ручных работ. Требования к выполнению ру</w:t>
      </w:r>
      <w:r w:rsidRPr="00DC5AE8">
        <w:rPr>
          <w:bCs/>
          <w:sz w:val="28"/>
          <w:szCs w:val="28"/>
          <w:lang w:val="ru-RU"/>
        </w:rPr>
        <w:t>ч</w:t>
      </w:r>
      <w:r w:rsidRPr="00DC5AE8">
        <w:rPr>
          <w:bCs/>
          <w:sz w:val="28"/>
          <w:szCs w:val="28"/>
          <w:lang w:val="ru-RU"/>
        </w:rPr>
        <w:t>ных работ. Правила выполнения прямого стежка. Способы переноса линий выкро</w:t>
      </w:r>
      <w:r w:rsidRPr="00DC5AE8">
        <w:rPr>
          <w:bCs/>
          <w:sz w:val="28"/>
          <w:szCs w:val="28"/>
          <w:lang w:val="ru-RU"/>
        </w:rPr>
        <w:t>й</w:t>
      </w:r>
      <w:r w:rsidRPr="00DC5AE8">
        <w:rPr>
          <w:bCs/>
          <w:sz w:val="28"/>
          <w:szCs w:val="28"/>
          <w:lang w:val="ru-RU"/>
        </w:rPr>
        <w:t>ки на детали кроя: с помощью булавок. Основные операции при ручных работах: предохранение срезов от осыпания – ручное обметывание; временное соединение деталей – сметывание; временное закрепление подогнутого края – заметывание (с открытым и закрытым срезами).</w:t>
      </w:r>
      <w:r w:rsidR="009244A9">
        <w:rPr>
          <w:bCs/>
          <w:sz w:val="28"/>
          <w:szCs w:val="28"/>
          <w:lang w:val="ru-RU"/>
        </w:rPr>
        <w:t xml:space="preserve"> </w:t>
      </w:r>
      <w:r w:rsidRPr="00DC5AE8">
        <w:rPr>
          <w:bCs/>
          <w:sz w:val="28"/>
          <w:szCs w:val="28"/>
          <w:lang w:val="ru-RU"/>
        </w:rPr>
        <w:t>Изготовление образцов ручных работ Швейная м</w:t>
      </w:r>
      <w:r w:rsidRPr="00DC5AE8">
        <w:rPr>
          <w:bCs/>
          <w:sz w:val="28"/>
          <w:szCs w:val="28"/>
          <w:lang w:val="ru-RU"/>
        </w:rPr>
        <w:t>а</w:t>
      </w:r>
      <w:r w:rsidRPr="00DC5AE8">
        <w:rPr>
          <w:bCs/>
          <w:sz w:val="28"/>
          <w:szCs w:val="28"/>
          <w:lang w:val="ru-RU"/>
        </w:rPr>
        <w:t>шина</w:t>
      </w:r>
      <w:r w:rsidR="00C07280">
        <w:rPr>
          <w:bCs/>
          <w:sz w:val="28"/>
          <w:szCs w:val="28"/>
          <w:lang w:val="ru-RU"/>
        </w:rPr>
        <w:t xml:space="preserve"> </w:t>
      </w:r>
      <w:r w:rsidRPr="00DC5AE8">
        <w:rPr>
          <w:bCs/>
          <w:sz w:val="28"/>
          <w:szCs w:val="28"/>
          <w:lang w:val="ru-RU"/>
        </w:rPr>
        <w:t>Современная бытовая швейная машина с электрическим приводом. Основные узлы швейной машины. Организация рабочего места для выполнения машинных р</w:t>
      </w:r>
      <w:r w:rsidRPr="00DC5AE8">
        <w:rPr>
          <w:bCs/>
          <w:sz w:val="28"/>
          <w:szCs w:val="28"/>
          <w:lang w:val="ru-RU"/>
        </w:rPr>
        <w:t>а</w:t>
      </w:r>
      <w:r w:rsidRPr="00DC5AE8">
        <w:rPr>
          <w:bCs/>
          <w:sz w:val="28"/>
          <w:szCs w:val="28"/>
          <w:lang w:val="ru-RU"/>
        </w:rPr>
        <w:t>бот. Подготовка швейной машины к работе: намотка нижней нитки на шпульку, з</w:t>
      </w:r>
      <w:r w:rsidRPr="00DC5AE8">
        <w:rPr>
          <w:bCs/>
          <w:sz w:val="28"/>
          <w:szCs w:val="28"/>
          <w:lang w:val="ru-RU"/>
        </w:rPr>
        <w:t>а</w:t>
      </w:r>
      <w:r w:rsidRPr="00DC5AE8">
        <w:rPr>
          <w:bCs/>
          <w:sz w:val="28"/>
          <w:szCs w:val="28"/>
          <w:lang w:val="ru-RU"/>
        </w:rPr>
        <w:t>правка верхней и нижней ниток, выведение нижней нитки наверх. Приемы работы на швейной машине: начало работы, поворот строчки под углом, закрепление м</w:t>
      </w:r>
      <w:r w:rsidRPr="00DC5AE8">
        <w:rPr>
          <w:bCs/>
          <w:sz w:val="28"/>
          <w:szCs w:val="28"/>
          <w:lang w:val="ru-RU"/>
        </w:rPr>
        <w:t>а</w:t>
      </w:r>
      <w:r w:rsidRPr="00DC5AE8">
        <w:rPr>
          <w:bCs/>
          <w:sz w:val="28"/>
          <w:szCs w:val="28"/>
          <w:lang w:val="ru-RU"/>
        </w:rPr>
        <w:t>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w:t>
      </w:r>
      <w:r w:rsidRPr="00DC5AE8">
        <w:rPr>
          <w:bCs/>
          <w:sz w:val="28"/>
          <w:szCs w:val="28"/>
          <w:lang w:val="ru-RU"/>
        </w:rPr>
        <w:t>ю</w:t>
      </w:r>
      <w:r w:rsidRPr="00DC5AE8">
        <w:rPr>
          <w:bCs/>
          <w:sz w:val="28"/>
          <w:szCs w:val="28"/>
          <w:lang w:val="ru-RU"/>
        </w:rPr>
        <w:t>щих механизмов: переключателя вида строчек, регулятора длины стежка, клавиши шитья назад. Правила безопасной работы на швейной машине. Упражнение в шитье на швейной машине, не заправленной нитками. Заправка швейной машины нитками. Упражнение в шитье на швейной машине, заправленной нитками. Исследование р</w:t>
      </w:r>
      <w:r w:rsidRPr="00DC5AE8">
        <w:rPr>
          <w:bCs/>
          <w:sz w:val="28"/>
          <w:szCs w:val="28"/>
          <w:lang w:val="ru-RU"/>
        </w:rPr>
        <w:t>а</w:t>
      </w:r>
      <w:r w:rsidRPr="00DC5AE8">
        <w:rPr>
          <w:bCs/>
          <w:sz w:val="28"/>
          <w:szCs w:val="28"/>
          <w:lang w:val="ru-RU"/>
        </w:rPr>
        <w:t>боты регулирующих механизмов швейной машины. Основные операции при м</w:t>
      </w:r>
      <w:r w:rsidRPr="00DC5AE8">
        <w:rPr>
          <w:bCs/>
          <w:sz w:val="28"/>
          <w:szCs w:val="28"/>
          <w:lang w:val="ru-RU"/>
        </w:rPr>
        <w:t>а</w:t>
      </w:r>
      <w:r w:rsidRPr="00DC5AE8">
        <w:rPr>
          <w:bCs/>
          <w:sz w:val="28"/>
          <w:szCs w:val="28"/>
          <w:lang w:val="ru-RU"/>
        </w:rPr>
        <w:t>шинной обработке изделия</w:t>
      </w:r>
      <w:r w:rsidR="00C07280">
        <w:rPr>
          <w:bCs/>
          <w:sz w:val="28"/>
          <w:szCs w:val="28"/>
          <w:lang w:val="ru-RU"/>
        </w:rPr>
        <w:t xml:space="preserve"> </w:t>
      </w:r>
      <w:r w:rsidRPr="00DC5AE8">
        <w:rPr>
          <w:bCs/>
          <w:sz w:val="28"/>
          <w:szCs w:val="28"/>
          <w:lang w:val="ru-RU"/>
        </w:rPr>
        <w:t>Требования к выполнению машинных работ. Предохр</w:t>
      </w:r>
      <w:r w:rsidRPr="00DC5AE8">
        <w:rPr>
          <w:bCs/>
          <w:sz w:val="28"/>
          <w:szCs w:val="28"/>
          <w:lang w:val="ru-RU"/>
        </w:rPr>
        <w:t>а</w:t>
      </w:r>
      <w:r w:rsidRPr="00DC5AE8">
        <w:rPr>
          <w:bCs/>
          <w:sz w:val="28"/>
          <w:szCs w:val="28"/>
          <w:lang w:val="ru-RU"/>
        </w:rPr>
        <w:t>нение срезов от осыпания – обметывание. Постоянное соединение деталей – стач</w:t>
      </w:r>
      <w:r w:rsidRPr="00DC5AE8">
        <w:rPr>
          <w:bCs/>
          <w:sz w:val="28"/>
          <w:szCs w:val="28"/>
          <w:lang w:val="ru-RU"/>
        </w:rPr>
        <w:t>и</w:t>
      </w:r>
      <w:r w:rsidRPr="00DC5AE8">
        <w:rPr>
          <w:bCs/>
          <w:sz w:val="28"/>
          <w:szCs w:val="28"/>
          <w:lang w:val="ru-RU"/>
        </w:rPr>
        <w:t>вание. Постоянное закрепление подогнутого края – застрачивание. Удаление стро</w:t>
      </w:r>
      <w:r w:rsidRPr="00DC5AE8">
        <w:rPr>
          <w:bCs/>
          <w:sz w:val="28"/>
          <w:szCs w:val="28"/>
          <w:lang w:val="ru-RU"/>
        </w:rPr>
        <w:t>ч</w:t>
      </w:r>
      <w:r w:rsidRPr="00DC5AE8">
        <w:rPr>
          <w:bCs/>
          <w:sz w:val="28"/>
          <w:szCs w:val="28"/>
          <w:lang w:val="ru-RU"/>
        </w:rPr>
        <w:t>ки временного назначения. Изготовление образцов машинных работ. Упражнение в выполнении закрепок.</w:t>
      </w:r>
      <w:r w:rsidR="00C07280">
        <w:rPr>
          <w:bCs/>
          <w:sz w:val="28"/>
          <w:szCs w:val="28"/>
          <w:lang w:val="ru-RU"/>
        </w:rPr>
        <w:t xml:space="preserve"> </w:t>
      </w:r>
      <w:r w:rsidRPr="00DC5AE8">
        <w:rPr>
          <w:bCs/>
          <w:sz w:val="28"/>
          <w:szCs w:val="28"/>
          <w:lang w:val="ru-RU"/>
        </w:rPr>
        <w:t>Машинные швы.</w:t>
      </w:r>
      <w:r w:rsidR="00C07280">
        <w:rPr>
          <w:bCs/>
          <w:sz w:val="28"/>
          <w:szCs w:val="28"/>
          <w:lang w:val="ru-RU"/>
        </w:rPr>
        <w:t xml:space="preserve"> </w:t>
      </w:r>
      <w:r w:rsidR="009244A9">
        <w:rPr>
          <w:bCs/>
          <w:sz w:val="28"/>
          <w:szCs w:val="28"/>
          <w:lang w:val="ru-RU"/>
        </w:rPr>
        <w:t>Электротехника</w:t>
      </w:r>
      <w:r w:rsidRPr="00DC5AE8">
        <w:rPr>
          <w:bCs/>
          <w:sz w:val="28"/>
          <w:szCs w:val="28"/>
          <w:lang w:val="ru-RU"/>
        </w:rPr>
        <w:t>.</w:t>
      </w:r>
      <w:r w:rsidR="00C07280">
        <w:rPr>
          <w:bCs/>
          <w:sz w:val="28"/>
          <w:szCs w:val="28"/>
          <w:lang w:val="ru-RU"/>
        </w:rPr>
        <w:t xml:space="preserve"> </w:t>
      </w:r>
      <w:r w:rsidRPr="00DC5AE8">
        <w:rPr>
          <w:bCs/>
          <w:sz w:val="28"/>
          <w:szCs w:val="28"/>
          <w:lang w:val="ru-RU"/>
        </w:rPr>
        <w:t>Классификация машинных швов: соединительных (стачной шов вразутюжку и стачной шов взаутюжку) и кра</w:t>
      </w:r>
      <w:r w:rsidRPr="00DC5AE8">
        <w:rPr>
          <w:bCs/>
          <w:sz w:val="28"/>
          <w:szCs w:val="28"/>
          <w:lang w:val="ru-RU"/>
        </w:rPr>
        <w:t>е</w:t>
      </w:r>
      <w:r w:rsidRPr="00DC5AE8">
        <w:rPr>
          <w:bCs/>
          <w:sz w:val="28"/>
          <w:szCs w:val="28"/>
          <w:lang w:val="ru-RU"/>
        </w:rPr>
        <w:t>вых (шов вподгибку с открытым срезом и шов вподгибку с открытым обметанным срезом, шов вподгибку с закрытым срезом).</w:t>
      </w:r>
      <w:r w:rsidR="009244A9">
        <w:rPr>
          <w:bCs/>
          <w:sz w:val="28"/>
          <w:szCs w:val="28"/>
          <w:lang w:val="ru-RU"/>
        </w:rPr>
        <w:t xml:space="preserve"> </w:t>
      </w:r>
      <w:r w:rsidRPr="00DC5AE8">
        <w:rPr>
          <w:bCs/>
          <w:sz w:val="28"/>
          <w:szCs w:val="28"/>
          <w:lang w:val="ru-RU"/>
        </w:rPr>
        <w:t>Изготовление</w:t>
      </w:r>
      <w:r w:rsidR="009244A9">
        <w:rPr>
          <w:bCs/>
          <w:sz w:val="28"/>
          <w:szCs w:val="28"/>
          <w:lang w:val="ru-RU"/>
        </w:rPr>
        <w:t xml:space="preserve"> </w:t>
      </w:r>
      <w:r w:rsidRPr="00DC5AE8">
        <w:rPr>
          <w:bCs/>
          <w:sz w:val="28"/>
          <w:szCs w:val="28"/>
          <w:lang w:val="ru-RU"/>
        </w:rPr>
        <w:t xml:space="preserve">образцов машинных </w:t>
      </w:r>
      <w:r w:rsidRPr="00DC5AE8">
        <w:rPr>
          <w:bCs/>
          <w:sz w:val="28"/>
          <w:szCs w:val="28"/>
          <w:lang w:val="ru-RU"/>
        </w:rPr>
        <w:lastRenderedPageBreak/>
        <w:t>швов. Влажно-тепловая обработка ткани</w:t>
      </w:r>
      <w:r w:rsidR="00C07280">
        <w:rPr>
          <w:bCs/>
          <w:sz w:val="28"/>
          <w:szCs w:val="28"/>
          <w:lang w:val="ru-RU"/>
        </w:rPr>
        <w:t xml:space="preserve"> </w:t>
      </w:r>
      <w:r w:rsidRPr="00DC5AE8">
        <w:rPr>
          <w:bCs/>
          <w:sz w:val="28"/>
          <w:szCs w:val="28"/>
          <w:lang w:val="ru-RU"/>
        </w:rPr>
        <w:t>Оборудование для влажно-тепловой обр</w:t>
      </w:r>
      <w:r w:rsidRPr="00DC5AE8">
        <w:rPr>
          <w:bCs/>
          <w:sz w:val="28"/>
          <w:szCs w:val="28"/>
          <w:lang w:val="ru-RU"/>
        </w:rPr>
        <w:t>а</w:t>
      </w:r>
      <w:r w:rsidRPr="00DC5AE8">
        <w:rPr>
          <w:bCs/>
          <w:sz w:val="28"/>
          <w:szCs w:val="28"/>
          <w:lang w:val="ru-RU"/>
        </w:rPr>
        <w:t>ботки ткани. Правила выполнения влажно-тепловых работ. Основные операции влажно-тепловой обработки: приутюживание, разутюживание, заутюживание.</w:t>
      </w:r>
      <w:r w:rsidR="00C07280">
        <w:rPr>
          <w:bCs/>
          <w:sz w:val="28"/>
          <w:szCs w:val="28"/>
          <w:lang w:val="ru-RU"/>
        </w:rPr>
        <w:t xml:space="preserve"> </w:t>
      </w:r>
      <w:r w:rsidRPr="00DC5AE8">
        <w:rPr>
          <w:bCs/>
          <w:sz w:val="28"/>
          <w:szCs w:val="28"/>
          <w:lang w:val="ru-RU"/>
        </w:rPr>
        <w:t>Ко</w:t>
      </w:r>
      <w:r w:rsidRPr="00DC5AE8">
        <w:rPr>
          <w:bCs/>
          <w:sz w:val="28"/>
          <w:szCs w:val="28"/>
          <w:lang w:val="ru-RU"/>
        </w:rPr>
        <w:t>н</w:t>
      </w:r>
      <w:r w:rsidRPr="00DC5AE8">
        <w:rPr>
          <w:bCs/>
          <w:sz w:val="28"/>
          <w:szCs w:val="28"/>
          <w:lang w:val="ru-RU"/>
        </w:rPr>
        <w:t>струирование швейных изделий. Черчение и</w:t>
      </w:r>
      <w:r w:rsidR="00C07280">
        <w:rPr>
          <w:bCs/>
          <w:sz w:val="28"/>
          <w:szCs w:val="28"/>
          <w:lang w:val="ru-RU"/>
        </w:rPr>
        <w:t xml:space="preserve"> </w:t>
      </w:r>
      <w:r w:rsidRPr="00DC5AE8">
        <w:rPr>
          <w:bCs/>
          <w:sz w:val="28"/>
          <w:szCs w:val="28"/>
          <w:lang w:val="ru-RU"/>
        </w:rPr>
        <w:t>графика Основные теор</w:t>
      </w:r>
      <w:r w:rsidR="009244A9">
        <w:rPr>
          <w:bCs/>
          <w:sz w:val="28"/>
          <w:szCs w:val="28"/>
          <w:lang w:val="ru-RU"/>
        </w:rPr>
        <w:t>етические св</w:t>
      </w:r>
      <w:r w:rsidR="009244A9">
        <w:rPr>
          <w:bCs/>
          <w:sz w:val="28"/>
          <w:szCs w:val="28"/>
          <w:lang w:val="ru-RU"/>
        </w:rPr>
        <w:t>е</w:t>
      </w:r>
      <w:r w:rsidR="009244A9">
        <w:rPr>
          <w:bCs/>
          <w:sz w:val="28"/>
          <w:szCs w:val="28"/>
          <w:lang w:val="ru-RU"/>
        </w:rPr>
        <w:t>дения</w:t>
      </w:r>
      <w:r w:rsidRPr="00DC5AE8">
        <w:rPr>
          <w:bCs/>
          <w:sz w:val="28"/>
          <w:szCs w:val="28"/>
          <w:lang w:val="ru-RU"/>
        </w:rPr>
        <w:t>.</w:t>
      </w:r>
      <w:r w:rsidR="009244A9">
        <w:rPr>
          <w:bCs/>
          <w:sz w:val="28"/>
          <w:szCs w:val="28"/>
          <w:lang w:val="ru-RU"/>
        </w:rPr>
        <w:t xml:space="preserve"> </w:t>
      </w:r>
      <w:r w:rsidRPr="00DC5AE8">
        <w:rPr>
          <w:bCs/>
          <w:sz w:val="28"/>
          <w:szCs w:val="28"/>
          <w:lang w:val="ru-RU"/>
        </w:rPr>
        <w:t>Определение размеров швейного изделия. Расположение конструктивных л</w:t>
      </w:r>
      <w:r w:rsidRPr="00DC5AE8">
        <w:rPr>
          <w:bCs/>
          <w:sz w:val="28"/>
          <w:szCs w:val="28"/>
          <w:lang w:val="ru-RU"/>
        </w:rPr>
        <w:t>и</w:t>
      </w:r>
      <w:r w:rsidRPr="00DC5AE8">
        <w:rPr>
          <w:bCs/>
          <w:sz w:val="28"/>
          <w:szCs w:val="28"/>
          <w:lang w:val="ru-RU"/>
        </w:rPr>
        <w:t>ний фигуры. Снятие мерок. Особенности построения выкроек различных изделий и их деталей. Правила безопасной работы ножницами. Порядок соединения деталей в сложных изделиях.</w:t>
      </w:r>
      <w:r w:rsidR="00C07280">
        <w:rPr>
          <w:bCs/>
          <w:sz w:val="28"/>
          <w:szCs w:val="28"/>
          <w:lang w:val="ru-RU"/>
        </w:rPr>
        <w:t xml:space="preserve"> </w:t>
      </w:r>
      <w:r w:rsidRPr="00DC5AE8">
        <w:rPr>
          <w:bCs/>
          <w:sz w:val="28"/>
          <w:szCs w:val="28"/>
          <w:lang w:val="ru-RU"/>
        </w:rPr>
        <w:t>Построение чертежа</w:t>
      </w:r>
      <w:r w:rsidR="00C07280">
        <w:rPr>
          <w:bCs/>
          <w:sz w:val="28"/>
          <w:szCs w:val="28"/>
          <w:lang w:val="ru-RU"/>
        </w:rPr>
        <w:t xml:space="preserve"> </w:t>
      </w:r>
      <w:r w:rsidRPr="00DC5AE8">
        <w:rPr>
          <w:bCs/>
          <w:sz w:val="28"/>
          <w:szCs w:val="28"/>
          <w:lang w:val="ru-RU"/>
        </w:rPr>
        <w:t>Понятие о чертеже швейного изделия. П</w:t>
      </w:r>
      <w:r w:rsidRPr="00DC5AE8">
        <w:rPr>
          <w:bCs/>
          <w:sz w:val="28"/>
          <w:szCs w:val="28"/>
          <w:lang w:val="ru-RU"/>
        </w:rPr>
        <w:t>о</w:t>
      </w:r>
      <w:r w:rsidRPr="00DC5AE8">
        <w:rPr>
          <w:bCs/>
          <w:sz w:val="28"/>
          <w:szCs w:val="28"/>
          <w:lang w:val="ru-RU"/>
        </w:rPr>
        <w:t>нятие о моделировании одежды.</w:t>
      </w:r>
      <w:r w:rsidR="009244A9">
        <w:rPr>
          <w:bCs/>
          <w:sz w:val="28"/>
          <w:szCs w:val="28"/>
          <w:lang w:val="ru-RU"/>
        </w:rPr>
        <w:t xml:space="preserve"> </w:t>
      </w:r>
      <w:r w:rsidRPr="00DC5AE8">
        <w:rPr>
          <w:bCs/>
          <w:sz w:val="28"/>
          <w:szCs w:val="28"/>
          <w:lang w:val="ru-RU"/>
        </w:rPr>
        <w:t>Инструменты и приспособления для изготовления выкройки. Особенности построения выкройки фартука. Моделирование фартука с нагрудником. Правила безопасной работы ножницами. раскрой из</w:t>
      </w:r>
      <w:r w:rsidR="009244A9">
        <w:rPr>
          <w:bCs/>
          <w:sz w:val="28"/>
          <w:szCs w:val="28"/>
          <w:lang w:val="ru-RU"/>
        </w:rPr>
        <w:t xml:space="preserve">делия, подготовка деталей кроя. </w:t>
      </w:r>
      <w:r w:rsidRPr="00DC5AE8">
        <w:rPr>
          <w:bCs/>
          <w:sz w:val="28"/>
          <w:szCs w:val="28"/>
          <w:lang w:val="ru-RU"/>
        </w:rPr>
        <w:t>Особенности построения прямой и конической юбки. Моделирование юбки.</w:t>
      </w:r>
      <w:r w:rsidR="009244A9">
        <w:rPr>
          <w:bCs/>
          <w:sz w:val="28"/>
          <w:szCs w:val="28"/>
          <w:lang w:val="ru-RU"/>
        </w:rPr>
        <w:t xml:space="preserve"> </w:t>
      </w:r>
      <w:r w:rsidRPr="00DC5AE8">
        <w:rPr>
          <w:bCs/>
          <w:sz w:val="28"/>
          <w:szCs w:val="28"/>
          <w:lang w:val="ru-RU"/>
        </w:rPr>
        <w:t>Особенности построения выкройки ночной сорочки. Моделирование ночной сорочки, параллельное и коническое расширение.</w:t>
      </w:r>
      <w:r w:rsidR="00C07280">
        <w:rPr>
          <w:bCs/>
          <w:sz w:val="28"/>
          <w:szCs w:val="28"/>
          <w:lang w:val="ru-RU"/>
        </w:rPr>
        <w:t xml:space="preserve"> </w:t>
      </w:r>
      <w:r w:rsidRPr="00DC5AE8">
        <w:rPr>
          <w:bCs/>
          <w:sz w:val="28"/>
          <w:szCs w:val="28"/>
          <w:lang w:val="ru-RU"/>
        </w:rPr>
        <w:t>Раскрой швейного изделия</w:t>
      </w:r>
      <w:r w:rsidR="00C07280">
        <w:rPr>
          <w:bCs/>
          <w:sz w:val="28"/>
          <w:szCs w:val="28"/>
          <w:lang w:val="ru-RU"/>
        </w:rPr>
        <w:t xml:space="preserve"> </w:t>
      </w:r>
      <w:r w:rsidRPr="00DC5AE8">
        <w:rPr>
          <w:bCs/>
          <w:sz w:val="28"/>
          <w:szCs w:val="28"/>
          <w:lang w:val="ru-RU"/>
        </w:rPr>
        <w:t>Орг</w:t>
      </w:r>
      <w:r w:rsidRPr="00DC5AE8">
        <w:rPr>
          <w:bCs/>
          <w:sz w:val="28"/>
          <w:szCs w:val="28"/>
          <w:lang w:val="ru-RU"/>
        </w:rPr>
        <w:t>а</w:t>
      </w:r>
      <w:r w:rsidRPr="00DC5AE8">
        <w:rPr>
          <w:bCs/>
          <w:sz w:val="28"/>
          <w:szCs w:val="28"/>
          <w:lang w:val="ru-RU"/>
        </w:rPr>
        <w:t>низация рабочего места для раскройных работ.</w:t>
      </w:r>
      <w:r w:rsidR="00C07280">
        <w:rPr>
          <w:bCs/>
          <w:sz w:val="28"/>
          <w:szCs w:val="28"/>
          <w:lang w:val="ru-RU"/>
        </w:rPr>
        <w:t xml:space="preserve"> </w:t>
      </w:r>
      <w:r w:rsidRPr="00DC5AE8">
        <w:rPr>
          <w:bCs/>
          <w:sz w:val="28"/>
          <w:szCs w:val="28"/>
          <w:lang w:val="ru-RU"/>
        </w:rPr>
        <w:t>Подготовка ткани к раскрою. Ра</w:t>
      </w:r>
      <w:r w:rsidRPr="00DC5AE8">
        <w:rPr>
          <w:bCs/>
          <w:sz w:val="28"/>
          <w:szCs w:val="28"/>
          <w:lang w:val="ru-RU"/>
        </w:rPr>
        <w:t>с</w:t>
      </w:r>
      <w:r w:rsidRPr="00DC5AE8">
        <w:rPr>
          <w:bCs/>
          <w:sz w:val="28"/>
          <w:szCs w:val="28"/>
          <w:lang w:val="ru-RU"/>
        </w:rPr>
        <w:t>кладка выкроек на ткани с учетом направления долевой нити. Особенности раскла</w:t>
      </w:r>
      <w:r w:rsidRPr="00DC5AE8">
        <w:rPr>
          <w:bCs/>
          <w:sz w:val="28"/>
          <w:szCs w:val="28"/>
          <w:lang w:val="ru-RU"/>
        </w:rPr>
        <w:t>д</w:t>
      </w:r>
      <w:r w:rsidRPr="00DC5AE8">
        <w:rPr>
          <w:bCs/>
          <w:sz w:val="28"/>
          <w:szCs w:val="28"/>
          <w:lang w:val="ru-RU"/>
        </w:rPr>
        <w:t>ки выкроек в зависимости от ширины ткани и направления рисунка. Инструменты и приспособления для раскроя. Обмеловка выкройки с учетом припусков на швы. В</w:t>
      </w:r>
      <w:r w:rsidRPr="00DC5AE8">
        <w:rPr>
          <w:bCs/>
          <w:sz w:val="28"/>
          <w:szCs w:val="28"/>
          <w:lang w:val="ru-RU"/>
        </w:rPr>
        <w:t>ы</w:t>
      </w:r>
      <w:r w:rsidRPr="00DC5AE8">
        <w:rPr>
          <w:bCs/>
          <w:sz w:val="28"/>
          <w:szCs w:val="28"/>
          <w:lang w:val="ru-RU"/>
        </w:rPr>
        <w:t>краивание деталей швейного изделия. Критерии качества кроя. Правила безопасной работы портновскими булавками, швейными иглами и ножницами. Раскрой изделия.</w:t>
      </w:r>
      <w:r w:rsidR="009244A9">
        <w:rPr>
          <w:bCs/>
          <w:sz w:val="28"/>
          <w:szCs w:val="28"/>
          <w:lang w:val="ru-RU"/>
        </w:rPr>
        <w:t xml:space="preserve"> </w:t>
      </w:r>
      <w:r w:rsidRPr="00DC5AE8">
        <w:rPr>
          <w:bCs/>
          <w:sz w:val="28"/>
          <w:szCs w:val="28"/>
          <w:lang w:val="ru-RU"/>
        </w:rPr>
        <w:t>Технология изготовления швейного изделия</w:t>
      </w:r>
      <w:r w:rsidR="00C07280">
        <w:rPr>
          <w:bCs/>
          <w:sz w:val="28"/>
          <w:szCs w:val="28"/>
          <w:lang w:val="ru-RU"/>
        </w:rPr>
        <w:t xml:space="preserve"> </w:t>
      </w:r>
      <w:r w:rsidRPr="00DC5AE8">
        <w:rPr>
          <w:bCs/>
          <w:sz w:val="28"/>
          <w:szCs w:val="28"/>
          <w:lang w:val="ru-RU"/>
        </w:rPr>
        <w:t>Последовательность изготовления швейных изделий. Технология пошива салфетки, фартука, юбки. Обработка накла</w:t>
      </w:r>
      <w:r w:rsidRPr="00DC5AE8">
        <w:rPr>
          <w:bCs/>
          <w:sz w:val="28"/>
          <w:szCs w:val="28"/>
          <w:lang w:val="ru-RU"/>
        </w:rPr>
        <w:t>д</w:t>
      </w:r>
      <w:r w:rsidRPr="00DC5AE8">
        <w:rPr>
          <w:bCs/>
          <w:sz w:val="28"/>
          <w:szCs w:val="28"/>
          <w:lang w:val="ru-RU"/>
        </w:rPr>
        <w:t>ных карманов. Технология пошива ночной сорочки. Соединение деталей кроя. О</w:t>
      </w:r>
      <w:r w:rsidRPr="00DC5AE8">
        <w:rPr>
          <w:bCs/>
          <w:sz w:val="28"/>
          <w:szCs w:val="28"/>
          <w:lang w:val="ru-RU"/>
        </w:rPr>
        <w:t>б</w:t>
      </w:r>
      <w:r w:rsidRPr="00DC5AE8">
        <w:rPr>
          <w:bCs/>
          <w:sz w:val="28"/>
          <w:szCs w:val="28"/>
          <w:lang w:val="ru-RU"/>
        </w:rPr>
        <w:t>работка горловины, пройм</w:t>
      </w:r>
      <w:r w:rsidR="00C07280">
        <w:rPr>
          <w:bCs/>
          <w:sz w:val="28"/>
          <w:szCs w:val="28"/>
          <w:lang w:val="ru-RU"/>
        </w:rPr>
        <w:t xml:space="preserve"> </w:t>
      </w:r>
      <w:r w:rsidRPr="00DC5AE8">
        <w:rPr>
          <w:bCs/>
          <w:sz w:val="28"/>
          <w:szCs w:val="28"/>
          <w:lang w:val="ru-RU"/>
        </w:rPr>
        <w:t>и нижнего среза изделия. Влажно-тепловая обработка по операциям и готового изделия.</w:t>
      </w:r>
    </w:p>
    <w:p w:rsidR="00E76913" w:rsidRPr="00DC5AE8" w:rsidRDefault="00E76913" w:rsidP="00270E0B">
      <w:pPr>
        <w:shd w:val="clear" w:color="auto" w:fill="FFFFFF"/>
        <w:ind w:firstLine="720"/>
        <w:jc w:val="both"/>
        <w:outlineLvl w:val="1"/>
        <w:rPr>
          <w:bCs/>
          <w:sz w:val="28"/>
          <w:szCs w:val="28"/>
          <w:lang w:val="ru-RU"/>
        </w:rPr>
      </w:pPr>
    </w:p>
    <w:p w:rsidR="00E76913" w:rsidRPr="00DC5AE8" w:rsidRDefault="00E76913" w:rsidP="00270E0B">
      <w:pPr>
        <w:shd w:val="clear" w:color="auto" w:fill="FFFFFF"/>
        <w:ind w:firstLine="720"/>
        <w:jc w:val="both"/>
        <w:outlineLvl w:val="1"/>
        <w:rPr>
          <w:b/>
          <w:bCs/>
          <w:sz w:val="28"/>
          <w:szCs w:val="28"/>
          <w:lang w:val="ru-RU"/>
        </w:rPr>
      </w:pPr>
      <w:r w:rsidRPr="00DC5AE8">
        <w:rPr>
          <w:b/>
          <w:bCs/>
          <w:sz w:val="28"/>
          <w:szCs w:val="28"/>
          <w:lang w:val="ru-RU"/>
        </w:rPr>
        <w:t>Технология домашнего хозяйства</w:t>
      </w:r>
    </w:p>
    <w:p w:rsidR="00E76913" w:rsidRPr="00DC5AE8" w:rsidRDefault="00E76913" w:rsidP="00270E0B">
      <w:pPr>
        <w:shd w:val="clear" w:color="auto" w:fill="FFFFFF"/>
        <w:ind w:firstLine="720"/>
        <w:jc w:val="both"/>
        <w:outlineLvl w:val="1"/>
        <w:rPr>
          <w:bCs/>
          <w:sz w:val="28"/>
          <w:szCs w:val="28"/>
          <w:lang w:val="ru-RU"/>
        </w:rPr>
      </w:pPr>
      <w:r w:rsidRPr="00DC5AE8">
        <w:rPr>
          <w:bCs/>
          <w:sz w:val="28"/>
          <w:szCs w:val="28"/>
          <w:lang w:val="ru-RU"/>
        </w:rPr>
        <w:t>Технологии ремонта одежды и обуви, уход за ними</w:t>
      </w:r>
      <w:r w:rsidR="00C07280">
        <w:rPr>
          <w:bCs/>
          <w:sz w:val="28"/>
          <w:szCs w:val="28"/>
          <w:lang w:val="ru-RU"/>
        </w:rPr>
        <w:t xml:space="preserve"> </w:t>
      </w:r>
      <w:r w:rsidRPr="00DC5AE8">
        <w:rPr>
          <w:bCs/>
          <w:sz w:val="28"/>
          <w:szCs w:val="28"/>
          <w:lang w:val="ru-RU"/>
        </w:rPr>
        <w:t>Способы ухода за разли</w:t>
      </w:r>
      <w:r w:rsidRPr="00DC5AE8">
        <w:rPr>
          <w:bCs/>
          <w:sz w:val="28"/>
          <w:szCs w:val="28"/>
          <w:lang w:val="ru-RU"/>
        </w:rPr>
        <w:t>ч</w:t>
      </w:r>
      <w:r w:rsidRPr="00DC5AE8">
        <w:rPr>
          <w:bCs/>
          <w:sz w:val="28"/>
          <w:szCs w:val="28"/>
          <w:lang w:val="ru-RU"/>
        </w:rPr>
        <w:t>ными видами одежды, средства для ухода, удаление загрязнений с одежды бытов</w:t>
      </w:r>
      <w:r w:rsidRPr="00DC5AE8">
        <w:rPr>
          <w:bCs/>
          <w:sz w:val="28"/>
          <w:szCs w:val="28"/>
          <w:lang w:val="ru-RU"/>
        </w:rPr>
        <w:t>ы</w:t>
      </w:r>
      <w:r w:rsidRPr="00DC5AE8">
        <w:rPr>
          <w:bCs/>
          <w:sz w:val="28"/>
          <w:szCs w:val="28"/>
          <w:lang w:val="ru-RU"/>
        </w:rPr>
        <w:t>ми средствами. Требования к одежде: эргономические, санитарн</w:t>
      </w:r>
      <w:r w:rsidR="009244A9">
        <w:rPr>
          <w:bCs/>
          <w:sz w:val="28"/>
          <w:szCs w:val="28"/>
          <w:lang w:val="ru-RU"/>
        </w:rPr>
        <w:t xml:space="preserve">о-гигиенические, эстетические, </w:t>
      </w:r>
      <w:r w:rsidRPr="00DC5AE8">
        <w:rPr>
          <w:bCs/>
          <w:sz w:val="28"/>
          <w:szCs w:val="28"/>
          <w:lang w:val="ru-RU"/>
        </w:rPr>
        <w:t>мелкий ремонт одежды. Выбор и использование современных средств ухода за обувью. Выбор технологий и средств для длительного хранения одежды и обуви. Национальные традиции. Интерьер жилого помещения. Требования к интер</w:t>
      </w:r>
      <w:r w:rsidRPr="00DC5AE8">
        <w:rPr>
          <w:bCs/>
          <w:sz w:val="28"/>
          <w:szCs w:val="28"/>
          <w:lang w:val="ru-RU"/>
        </w:rPr>
        <w:t>ь</w:t>
      </w:r>
      <w:r w:rsidRPr="00DC5AE8">
        <w:rPr>
          <w:bCs/>
          <w:sz w:val="28"/>
          <w:szCs w:val="28"/>
          <w:lang w:val="ru-RU"/>
        </w:rPr>
        <w:t>еру в городском и сельском доме. Прихожая, гостиная,</w:t>
      </w:r>
      <w:r w:rsidR="00C07280">
        <w:rPr>
          <w:bCs/>
          <w:sz w:val="28"/>
          <w:szCs w:val="28"/>
          <w:lang w:val="ru-RU"/>
        </w:rPr>
        <w:t xml:space="preserve"> </w:t>
      </w:r>
      <w:r w:rsidRPr="00DC5AE8">
        <w:rPr>
          <w:bCs/>
          <w:sz w:val="28"/>
          <w:szCs w:val="28"/>
          <w:lang w:val="ru-RU"/>
        </w:rPr>
        <w:t>детская комната, спальня, кухня: их назначение, оборудование, необходимый набор мебели, декоративное у</w:t>
      </w:r>
      <w:r w:rsidRPr="00DC5AE8">
        <w:rPr>
          <w:bCs/>
          <w:sz w:val="28"/>
          <w:szCs w:val="28"/>
          <w:lang w:val="ru-RU"/>
        </w:rPr>
        <w:t>б</w:t>
      </w:r>
      <w:r w:rsidRPr="00DC5AE8">
        <w:rPr>
          <w:bCs/>
          <w:sz w:val="28"/>
          <w:szCs w:val="28"/>
          <w:lang w:val="ru-RU"/>
        </w:rPr>
        <w:t>ранство.</w:t>
      </w:r>
      <w:r w:rsidR="00C07280">
        <w:rPr>
          <w:bCs/>
          <w:sz w:val="28"/>
          <w:szCs w:val="28"/>
          <w:lang w:val="ru-RU"/>
        </w:rPr>
        <w:t xml:space="preserve"> </w:t>
      </w:r>
      <w:r w:rsidRPr="00DC5AE8">
        <w:rPr>
          <w:bCs/>
          <w:sz w:val="28"/>
          <w:szCs w:val="28"/>
          <w:lang w:val="ru-RU"/>
        </w:rPr>
        <w:t>Уход за различными видами половых покрытий, лакированной и мягкой мебели, их мелкий ремонт.</w:t>
      </w:r>
      <w:r w:rsidR="00C07280">
        <w:rPr>
          <w:bCs/>
          <w:sz w:val="28"/>
          <w:szCs w:val="28"/>
          <w:lang w:val="ru-RU"/>
        </w:rPr>
        <w:t xml:space="preserve"> </w:t>
      </w:r>
      <w:r w:rsidRPr="00DC5AE8">
        <w:rPr>
          <w:bCs/>
          <w:sz w:val="28"/>
          <w:szCs w:val="28"/>
          <w:lang w:val="ru-RU"/>
        </w:rPr>
        <w:t>Способы</w:t>
      </w:r>
      <w:r w:rsidR="00C07280">
        <w:rPr>
          <w:bCs/>
          <w:sz w:val="28"/>
          <w:szCs w:val="28"/>
          <w:lang w:val="ru-RU"/>
        </w:rPr>
        <w:t xml:space="preserve"> </w:t>
      </w:r>
      <w:r w:rsidRPr="00DC5AE8">
        <w:rPr>
          <w:bCs/>
          <w:sz w:val="28"/>
          <w:szCs w:val="28"/>
          <w:lang w:val="ru-RU"/>
        </w:rPr>
        <w:t>удаления пятен с обивки мебели. Технология ухода за кухней. Средства для ухода за стенами, раковинами, посудой, кухонной м</w:t>
      </w:r>
      <w:r w:rsidRPr="00DC5AE8">
        <w:rPr>
          <w:bCs/>
          <w:sz w:val="28"/>
          <w:szCs w:val="28"/>
          <w:lang w:val="ru-RU"/>
        </w:rPr>
        <w:t>е</w:t>
      </w:r>
      <w:r w:rsidRPr="00DC5AE8">
        <w:rPr>
          <w:bCs/>
          <w:sz w:val="28"/>
          <w:szCs w:val="28"/>
          <w:lang w:val="ru-RU"/>
        </w:rPr>
        <w:t>белью. Профессии в сфере обслуживания и сервиса.</w:t>
      </w:r>
      <w:r w:rsidR="00C07280">
        <w:rPr>
          <w:bCs/>
          <w:sz w:val="28"/>
          <w:szCs w:val="28"/>
          <w:lang w:val="ru-RU"/>
        </w:rPr>
        <w:t xml:space="preserve"> </w:t>
      </w:r>
      <w:r w:rsidRPr="00DC5AE8">
        <w:rPr>
          <w:bCs/>
          <w:sz w:val="28"/>
          <w:szCs w:val="28"/>
          <w:lang w:val="ru-RU"/>
        </w:rPr>
        <w:t>Требования к интерьеру жил</w:t>
      </w:r>
      <w:r w:rsidRPr="00DC5AE8">
        <w:rPr>
          <w:bCs/>
          <w:sz w:val="28"/>
          <w:szCs w:val="28"/>
          <w:lang w:val="ru-RU"/>
        </w:rPr>
        <w:t>и</w:t>
      </w:r>
      <w:r w:rsidRPr="00DC5AE8">
        <w:rPr>
          <w:bCs/>
          <w:sz w:val="28"/>
          <w:szCs w:val="28"/>
          <w:lang w:val="ru-RU"/>
        </w:rPr>
        <w:t>ща: эстетические, экологические, эргономические. Оценка и регулирование микр</w:t>
      </w:r>
      <w:r w:rsidRPr="00DC5AE8">
        <w:rPr>
          <w:bCs/>
          <w:sz w:val="28"/>
          <w:szCs w:val="28"/>
          <w:lang w:val="ru-RU"/>
        </w:rPr>
        <w:t>о</w:t>
      </w:r>
      <w:r w:rsidRPr="00DC5AE8">
        <w:rPr>
          <w:bCs/>
          <w:sz w:val="28"/>
          <w:szCs w:val="28"/>
          <w:lang w:val="ru-RU"/>
        </w:rPr>
        <w:t>климата в доме. Современные приборы для поддержания температурного режима, влажности и состояния воздушной среды. Роль освещения в интерьере. Подбор на основе рекламной информации современной бытовой техники с учетом потребн</w:t>
      </w:r>
      <w:r w:rsidRPr="00DC5AE8">
        <w:rPr>
          <w:bCs/>
          <w:sz w:val="28"/>
          <w:szCs w:val="28"/>
          <w:lang w:val="ru-RU"/>
        </w:rPr>
        <w:t>о</w:t>
      </w:r>
      <w:r w:rsidRPr="00DC5AE8">
        <w:rPr>
          <w:bCs/>
          <w:sz w:val="28"/>
          <w:szCs w:val="28"/>
          <w:lang w:val="ru-RU"/>
        </w:rPr>
        <w:t>стей и доходов семьи. Соблюдение правил безопасного пользования бытовой техн</w:t>
      </w:r>
      <w:r w:rsidRPr="00DC5AE8">
        <w:rPr>
          <w:bCs/>
          <w:sz w:val="28"/>
          <w:szCs w:val="28"/>
          <w:lang w:val="ru-RU"/>
        </w:rPr>
        <w:t>и</w:t>
      </w:r>
      <w:r w:rsidRPr="00DC5AE8">
        <w:rPr>
          <w:bCs/>
          <w:sz w:val="28"/>
          <w:szCs w:val="28"/>
          <w:lang w:val="ru-RU"/>
        </w:rPr>
        <w:t>кой. Ремонт сантехнического оборудования, оклеивание помещений обоями, лак</w:t>
      </w:r>
      <w:r w:rsidRPr="00DC5AE8">
        <w:rPr>
          <w:bCs/>
          <w:sz w:val="28"/>
          <w:szCs w:val="28"/>
          <w:lang w:val="ru-RU"/>
        </w:rPr>
        <w:t>о</w:t>
      </w:r>
      <w:r w:rsidRPr="00DC5AE8">
        <w:rPr>
          <w:bCs/>
          <w:sz w:val="28"/>
          <w:szCs w:val="28"/>
          <w:lang w:val="ru-RU"/>
        </w:rPr>
        <w:lastRenderedPageBreak/>
        <w:t>красочные работы, укладывание кафельной плитки. Виды лакокрасочных матери</w:t>
      </w:r>
      <w:r w:rsidRPr="00DC5AE8">
        <w:rPr>
          <w:bCs/>
          <w:sz w:val="28"/>
          <w:szCs w:val="28"/>
          <w:lang w:val="ru-RU"/>
        </w:rPr>
        <w:t>а</w:t>
      </w:r>
      <w:r w:rsidRPr="00DC5AE8">
        <w:rPr>
          <w:bCs/>
          <w:sz w:val="28"/>
          <w:szCs w:val="28"/>
          <w:lang w:val="ru-RU"/>
        </w:rPr>
        <w:t>лов, их классификация по назначению и свойствам. Инструменты и приспособления для выполнения малярных работ. Способы подготовки различных поверхностей под покраску. Технология окраски кистями и пульверизатором. Правила безопасной р</w:t>
      </w:r>
      <w:r w:rsidRPr="00DC5AE8">
        <w:rPr>
          <w:bCs/>
          <w:sz w:val="28"/>
          <w:szCs w:val="28"/>
          <w:lang w:val="ru-RU"/>
        </w:rPr>
        <w:t>а</w:t>
      </w:r>
      <w:r w:rsidRPr="00DC5AE8">
        <w:rPr>
          <w:bCs/>
          <w:sz w:val="28"/>
          <w:szCs w:val="28"/>
          <w:lang w:val="ru-RU"/>
        </w:rPr>
        <w:t>боты при окрашивании поверхностей. Назначение и виды обоев. Виды клеев для н</w:t>
      </w:r>
      <w:r w:rsidRPr="00DC5AE8">
        <w:rPr>
          <w:bCs/>
          <w:sz w:val="28"/>
          <w:szCs w:val="28"/>
          <w:lang w:val="ru-RU"/>
        </w:rPr>
        <w:t>а</w:t>
      </w:r>
      <w:r w:rsidRPr="00DC5AE8">
        <w:rPr>
          <w:bCs/>
          <w:sz w:val="28"/>
          <w:szCs w:val="28"/>
          <w:lang w:val="ru-RU"/>
        </w:rPr>
        <w:t>клейки обоев. Технология наклейки обоев встык и внахлест. Особенности наклейки потолочных обоев. Ремонт оконных и дверных блоков. Установка врезного замка. Установка дверей и окон. Ознакомление с профессиями в области труда, связанного с выполнением санитарно-технических</w:t>
      </w:r>
      <w:r w:rsidR="00C07280">
        <w:rPr>
          <w:bCs/>
          <w:sz w:val="28"/>
          <w:szCs w:val="28"/>
          <w:lang w:val="ru-RU"/>
        </w:rPr>
        <w:t xml:space="preserve"> </w:t>
      </w:r>
      <w:r w:rsidRPr="00DC5AE8">
        <w:rPr>
          <w:bCs/>
          <w:sz w:val="28"/>
          <w:szCs w:val="28"/>
          <w:lang w:val="ru-RU"/>
        </w:rPr>
        <w:t>или ремонтно-отделочных работ.</w:t>
      </w:r>
    </w:p>
    <w:p w:rsidR="00E76913" w:rsidRPr="00DC5AE8" w:rsidRDefault="00E76913" w:rsidP="00270E0B">
      <w:pPr>
        <w:shd w:val="clear" w:color="auto" w:fill="FFFFFF"/>
        <w:ind w:firstLine="720"/>
        <w:jc w:val="both"/>
        <w:outlineLvl w:val="1"/>
        <w:rPr>
          <w:b/>
          <w:bCs/>
          <w:sz w:val="28"/>
          <w:szCs w:val="28"/>
          <w:lang w:val="ru-RU"/>
        </w:rPr>
      </w:pPr>
      <w:r w:rsidRPr="00DC5AE8">
        <w:rPr>
          <w:b/>
          <w:bCs/>
          <w:sz w:val="28"/>
          <w:szCs w:val="28"/>
          <w:lang w:val="ru-RU"/>
        </w:rPr>
        <w:t>Электротехника</w:t>
      </w:r>
    </w:p>
    <w:p w:rsidR="00E76913" w:rsidRPr="00DC5AE8" w:rsidRDefault="00E76913" w:rsidP="00270E0B">
      <w:pPr>
        <w:shd w:val="clear" w:color="auto" w:fill="FFFFFF"/>
        <w:ind w:firstLine="720"/>
        <w:jc w:val="both"/>
        <w:outlineLvl w:val="1"/>
        <w:rPr>
          <w:bCs/>
          <w:sz w:val="28"/>
          <w:szCs w:val="28"/>
          <w:lang w:val="ru-RU"/>
        </w:rPr>
      </w:pPr>
      <w:r w:rsidRPr="00DC5AE8">
        <w:rPr>
          <w:bCs/>
          <w:sz w:val="28"/>
          <w:szCs w:val="28"/>
          <w:lang w:val="ru-RU"/>
        </w:rPr>
        <w:t>Бытовые электроприборы</w:t>
      </w:r>
      <w:r w:rsidR="00C07280">
        <w:rPr>
          <w:bCs/>
          <w:sz w:val="28"/>
          <w:szCs w:val="28"/>
          <w:lang w:val="ru-RU"/>
        </w:rPr>
        <w:t xml:space="preserve"> </w:t>
      </w:r>
      <w:r w:rsidRPr="00DC5AE8">
        <w:rPr>
          <w:bCs/>
          <w:sz w:val="28"/>
          <w:szCs w:val="28"/>
          <w:lang w:val="ru-RU"/>
        </w:rPr>
        <w:t>Общие сведения о видах, принципе действия и пр</w:t>
      </w:r>
      <w:r w:rsidRPr="00DC5AE8">
        <w:rPr>
          <w:bCs/>
          <w:sz w:val="28"/>
          <w:szCs w:val="28"/>
          <w:lang w:val="ru-RU"/>
        </w:rPr>
        <w:t>а</w:t>
      </w:r>
      <w:r w:rsidRPr="00DC5AE8">
        <w:rPr>
          <w:bCs/>
          <w:sz w:val="28"/>
          <w:szCs w:val="28"/>
          <w:lang w:val="ru-RU"/>
        </w:rPr>
        <w:t>вилах эксплуатации бытовых электроприборов на кухне: бытового холодильника, микроволновой печи (СВЧ), посудомоечной машины. Изучение потребности эле</w:t>
      </w:r>
      <w:r w:rsidRPr="00DC5AE8">
        <w:rPr>
          <w:bCs/>
          <w:sz w:val="28"/>
          <w:szCs w:val="28"/>
          <w:lang w:val="ru-RU"/>
        </w:rPr>
        <w:t>к</w:t>
      </w:r>
      <w:r w:rsidRPr="00DC5AE8">
        <w:rPr>
          <w:bCs/>
          <w:sz w:val="28"/>
          <w:szCs w:val="28"/>
          <w:lang w:val="ru-RU"/>
        </w:rPr>
        <w:t>трических приборов на кухне. Электрические измерительные приборы. Электр</w:t>
      </w:r>
      <w:r w:rsidRPr="00DC5AE8">
        <w:rPr>
          <w:bCs/>
          <w:sz w:val="28"/>
          <w:szCs w:val="28"/>
          <w:lang w:val="ru-RU"/>
        </w:rPr>
        <w:t>о</w:t>
      </w:r>
      <w:r w:rsidRPr="00DC5AE8">
        <w:rPr>
          <w:bCs/>
          <w:sz w:val="28"/>
          <w:szCs w:val="28"/>
          <w:lang w:val="ru-RU"/>
        </w:rPr>
        <w:t>безопасность.</w:t>
      </w:r>
      <w:r w:rsidR="00C07280">
        <w:rPr>
          <w:bCs/>
          <w:sz w:val="28"/>
          <w:szCs w:val="28"/>
          <w:lang w:val="ru-RU"/>
        </w:rPr>
        <w:t xml:space="preserve"> </w:t>
      </w:r>
      <w:r w:rsidRPr="00DC5AE8">
        <w:rPr>
          <w:bCs/>
          <w:sz w:val="28"/>
          <w:szCs w:val="28"/>
          <w:lang w:val="ru-RU"/>
        </w:rPr>
        <w:t>Бытовые нагревательные приборы светильники. Бытовая техника.</w:t>
      </w:r>
    </w:p>
    <w:p w:rsidR="00E76913" w:rsidRPr="00DC5AE8" w:rsidRDefault="00E76913" w:rsidP="00270E0B">
      <w:pPr>
        <w:shd w:val="clear" w:color="auto" w:fill="FFFFFF"/>
        <w:ind w:firstLine="720"/>
        <w:jc w:val="both"/>
        <w:outlineLvl w:val="1"/>
        <w:rPr>
          <w:b/>
          <w:bCs/>
          <w:sz w:val="28"/>
          <w:szCs w:val="28"/>
          <w:lang w:val="ru-RU"/>
        </w:rPr>
      </w:pPr>
      <w:r w:rsidRPr="00DC5AE8">
        <w:rPr>
          <w:b/>
          <w:bCs/>
          <w:sz w:val="28"/>
          <w:szCs w:val="28"/>
          <w:lang w:val="ru-RU"/>
        </w:rPr>
        <w:t>Декоративно-прикладное искусство.</w:t>
      </w:r>
    </w:p>
    <w:p w:rsidR="00E76913" w:rsidRPr="00DC5AE8" w:rsidRDefault="00E76913" w:rsidP="00270E0B">
      <w:pPr>
        <w:shd w:val="clear" w:color="auto" w:fill="FFFFFF"/>
        <w:ind w:firstLine="720"/>
        <w:jc w:val="both"/>
        <w:outlineLvl w:val="1"/>
        <w:rPr>
          <w:bCs/>
          <w:sz w:val="28"/>
          <w:szCs w:val="28"/>
          <w:lang w:val="ru-RU"/>
        </w:rPr>
      </w:pPr>
      <w:r w:rsidRPr="00DC5AE8">
        <w:rPr>
          <w:bCs/>
          <w:sz w:val="28"/>
          <w:szCs w:val="28"/>
          <w:lang w:val="ru-RU"/>
        </w:rPr>
        <w:t>Основы композиции при создании предметов декоративно-прикладного и</w:t>
      </w:r>
      <w:r w:rsidRPr="00DC5AE8">
        <w:rPr>
          <w:bCs/>
          <w:sz w:val="28"/>
          <w:szCs w:val="28"/>
          <w:lang w:val="ru-RU"/>
        </w:rPr>
        <w:t>с</w:t>
      </w:r>
      <w:r w:rsidRPr="00DC5AE8">
        <w:rPr>
          <w:bCs/>
          <w:sz w:val="28"/>
          <w:szCs w:val="28"/>
          <w:lang w:val="ru-RU"/>
        </w:rPr>
        <w:t>кусства Понятие композиции. Правила, приемы и средства композиции. Статичная и динамичная, ритмическая и пластическая композиция. Симметрия и асимметрия. Фактура, текстура и колорит в композиции.: Профессия художник декоративно-прикладного искусства и народных промыслов. Зарисовка наиболее интересных о</w:t>
      </w:r>
      <w:r w:rsidRPr="00DC5AE8">
        <w:rPr>
          <w:bCs/>
          <w:sz w:val="28"/>
          <w:szCs w:val="28"/>
          <w:lang w:val="ru-RU"/>
        </w:rPr>
        <w:t>б</w:t>
      </w:r>
      <w:r w:rsidRPr="00DC5AE8">
        <w:rPr>
          <w:bCs/>
          <w:sz w:val="28"/>
          <w:szCs w:val="28"/>
          <w:lang w:val="ru-RU"/>
        </w:rPr>
        <w:t>разцов рукоделия.</w:t>
      </w:r>
      <w:r w:rsidR="00677ADB">
        <w:rPr>
          <w:bCs/>
          <w:sz w:val="28"/>
          <w:szCs w:val="28"/>
          <w:lang w:val="ru-RU"/>
        </w:rPr>
        <w:t xml:space="preserve"> </w:t>
      </w:r>
      <w:r w:rsidRPr="00DC5AE8">
        <w:rPr>
          <w:bCs/>
          <w:sz w:val="28"/>
          <w:szCs w:val="28"/>
          <w:lang w:val="ru-RU"/>
        </w:rPr>
        <w:t>Использование компьютера в проектировании, вышивке крестом. Технология выполнения прямых, петлеобразных, петельных, крестообразных и к</w:t>
      </w:r>
      <w:r w:rsidRPr="00DC5AE8">
        <w:rPr>
          <w:bCs/>
          <w:sz w:val="28"/>
          <w:szCs w:val="28"/>
          <w:lang w:val="ru-RU"/>
        </w:rPr>
        <w:t>о</w:t>
      </w:r>
      <w:r w:rsidRPr="00DC5AE8">
        <w:rPr>
          <w:bCs/>
          <w:sz w:val="28"/>
          <w:szCs w:val="28"/>
          <w:lang w:val="ru-RU"/>
        </w:rPr>
        <w:t>сых ручных стежков. Лоскутное шитье Краткие сведения из истории создания изд</w:t>
      </w:r>
      <w:r w:rsidRPr="00DC5AE8">
        <w:rPr>
          <w:bCs/>
          <w:sz w:val="28"/>
          <w:szCs w:val="28"/>
          <w:lang w:val="ru-RU"/>
        </w:rPr>
        <w:t>е</w:t>
      </w:r>
      <w:r w:rsidRPr="00DC5AE8">
        <w:rPr>
          <w:bCs/>
          <w:sz w:val="28"/>
          <w:szCs w:val="28"/>
          <w:lang w:val="ru-RU"/>
        </w:rPr>
        <w:t>лий из лоскутков. Возможности лоскутной пластики, ее связь с направлениями с</w:t>
      </w:r>
      <w:r w:rsidRPr="00DC5AE8">
        <w:rPr>
          <w:bCs/>
          <w:sz w:val="28"/>
          <w:szCs w:val="28"/>
          <w:lang w:val="ru-RU"/>
        </w:rPr>
        <w:t>о</w:t>
      </w:r>
      <w:r w:rsidRPr="00DC5AE8">
        <w:rPr>
          <w:bCs/>
          <w:sz w:val="28"/>
          <w:szCs w:val="28"/>
          <w:lang w:val="ru-RU"/>
        </w:rPr>
        <w:t>временной моды. Традиционные узоры в лоскутном шитье: «спираль», «изба» и др.Технология изготовления лоскутного изделия. Материалы для лоскутного шитья, подготовка их к работе. Инструменты и приспособления. Лоскутное шитье по ша</w:t>
      </w:r>
      <w:r w:rsidRPr="00DC5AE8">
        <w:rPr>
          <w:bCs/>
          <w:sz w:val="28"/>
          <w:szCs w:val="28"/>
          <w:lang w:val="ru-RU"/>
        </w:rPr>
        <w:t>б</w:t>
      </w:r>
      <w:r w:rsidRPr="00DC5AE8">
        <w:rPr>
          <w:bCs/>
          <w:sz w:val="28"/>
          <w:szCs w:val="28"/>
          <w:lang w:val="ru-RU"/>
        </w:rPr>
        <w:t>лонам: изготовление шаблонов из плотного картона, выкраивание деталей, создание лоскутного верха (соединение деталей между собой). Аппликация и стежка (выст</w:t>
      </w:r>
      <w:r w:rsidRPr="00DC5AE8">
        <w:rPr>
          <w:bCs/>
          <w:sz w:val="28"/>
          <w:szCs w:val="28"/>
          <w:lang w:val="ru-RU"/>
        </w:rPr>
        <w:t>е</w:t>
      </w:r>
      <w:r w:rsidRPr="00DC5AE8">
        <w:rPr>
          <w:bCs/>
          <w:sz w:val="28"/>
          <w:szCs w:val="28"/>
          <w:lang w:val="ru-RU"/>
        </w:rPr>
        <w:t>гивание) в лоскутном шитье. Технология соединения лоскутного верха с подкладкой и прокладкой. Обработка срезов лоскутного изделия.</w:t>
      </w:r>
      <w:r w:rsidR="00C07280">
        <w:rPr>
          <w:bCs/>
          <w:sz w:val="28"/>
          <w:szCs w:val="28"/>
          <w:lang w:val="ru-RU"/>
        </w:rPr>
        <w:t xml:space="preserve"> </w:t>
      </w:r>
      <w:r w:rsidRPr="00DC5AE8">
        <w:rPr>
          <w:bCs/>
          <w:sz w:val="28"/>
          <w:szCs w:val="28"/>
          <w:lang w:val="ru-RU"/>
        </w:rPr>
        <w:t>Вязание: Профессия художник декоративно-прикладного искусства и народных промыслов. Зарисовка наиболее интересных образцов рукоделия Вязание крючком, спицами. Основные способы в</w:t>
      </w:r>
      <w:r w:rsidRPr="00DC5AE8">
        <w:rPr>
          <w:bCs/>
          <w:sz w:val="28"/>
          <w:szCs w:val="28"/>
          <w:lang w:val="ru-RU"/>
        </w:rPr>
        <w:t>ы</w:t>
      </w:r>
      <w:r w:rsidRPr="00DC5AE8">
        <w:rPr>
          <w:bCs/>
          <w:sz w:val="28"/>
          <w:szCs w:val="28"/>
          <w:lang w:val="ru-RU"/>
        </w:rPr>
        <w:t>вязывания петель. Материалы для вязания крючком. Условные обозначения, прим</w:t>
      </w:r>
      <w:r w:rsidRPr="00DC5AE8">
        <w:rPr>
          <w:bCs/>
          <w:sz w:val="28"/>
          <w:szCs w:val="28"/>
          <w:lang w:val="ru-RU"/>
        </w:rPr>
        <w:t>е</w:t>
      </w:r>
      <w:r w:rsidRPr="00DC5AE8">
        <w:rPr>
          <w:bCs/>
          <w:sz w:val="28"/>
          <w:szCs w:val="28"/>
          <w:lang w:val="ru-RU"/>
        </w:rPr>
        <w:t>няемые при вязании крючком. Вязание полотна: начало вязания, вязание рядами, о</w:t>
      </w:r>
      <w:r w:rsidRPr="00DC5AE8">
        <w:rPr>
          <w:bCs/>
          <w:sz w:val="28"/>
          <w:szCs w:val="28"/>
          <w:lang w:val="ru-RU"/>
        </w:rPr>
        <w:t>с</w:t>
      </w:r>
      <w:r w:rsidRPr="00DC5AE8">
        <w:rPr>
          <w:bCs/>
          <w:sz w:val="28"/>
          <w:szCs w:val="28"/>
          <w:lang w:val="ru-RU"/>
        </w:rPr>
        <w:t>новные способы вывязывания</w:t>
      </w:r>
      <w:r w:rsidR="00677ADB">
        <w:rPr>
          <w:bCs/>
          <w:sz w:val="28"/>
          <w:szCs w:val="28"/>
          <w:lang w:val="ru-RU"/>
        </w:rPr>
        <w:t xml:space="preserve"> петель, закрепление вязания </w:t>
      </w:r>
      <w:r w:rsidRPr="00DC5AE8">
        <w:rPr>
          <w:bCs/>
          <w:sz w:val="28"/>
          <w:szCs w:val="28"/>
          <w:lang w:val="ru-RU"/>
        </w:rPr>
        <w:t>по кругу: основное кол</w:t>
      </w:r>
      <w:r w:rsidRPr="00DC5AE8">
        <w:rPr>
          <w:bCs/>
          <w:sz w:val="28"/>
          <w:szCs w:val="28"/>
          <w:lang w:val="ru-RU"/>
        </w:rPr>
        <w:t>ь</w:t>
      </w:r>
      <w:r w:rsidRPr="00DC5AE8">
        <w:rPr>
          <w:bCs/>
          <w:sz w:val="28"/>
          <w:szCs w:val="28"/>
          <w:lang w:val="ru-RU"/>
        </w:rPr>
        <w:t>цо, способы вязания по кругу.</w:t>
      </w:r>
    </w:p>
    <w:p w:rsidR="00E76913" w:rsidRPr="00DC5AE8" w:rsidRDefault="00E76913" w:rsidP="00270E0B">
      <w:pPr>
        <w:shd w:val="clear" w:color="auto" w:fill="FFFFFF"/>
        <w:ind w:firstLine="720"/>
        <w:jc w:val="both"/>
        <w:outlineLvl w:val="1"/>
        <w:rPr>
          <w:b/>
          <w:bCs/>
          <w:sz w:val="28"/>
          <w:szCs w:val="28"/>
          <w:lang w:val="ru-RU"/>
        </w:rPr>
      </w:pPr>
      <w:r w:rsidRPr="00DC5AE8">
        <w:rPr>
          <w:b/>
          <w:bCs/>
          <w:sz w:val="28"/>
          <w:szCs w:val="28"/>
          <w:lang w:val="ru-RU"/>
        </w:rPr>
        <w:t>Домашняя экономика.</w:t>
      </w:r>
    </w:p>
    <w:p w:rsidR="00E76913" w:rsidRPr="00DC5AE8" w:rsidRDefault="00E76913" w:rsidP="00270E0B">
      <w:pPr>
        <w:shd w:val="clear" w:color="auto" w:fill="FFFFFF"/>
        <w:ind w:firstLine="720"/>
        <w:jc w:val="both"/>
        <w:outlineLvl w:val="1"/>
        <w:rPr>
          <w:bCs/>
          <w:sz w:val="28"/>
          <w:szCs w:val="28"/>
          <w:lang w:val="ru-RU"/>
        </w:rPr>
      </w:pPr>
      <w:r w:rsidRPr="00DC5AE8">
        <w:rPr>
          <w:bCs/>
          <w:sz w:val="28"/>
          <w:szCs w:val="28"/>
          <w:lang w:val="ru-RU"/>
        </w:rPr>
        <w:t>Семья и бизнес. Б</w:t>
      </w:r>
      <w:r w:rsidR="00677ADB">
        <w:rPr>
          <w:bCs/>
          <w:sz w:val="28"/>
          <w:szCs w:val="28"/>
          <w:lang w:val="ru-RU"/>
        </w:rPr>
        <w:t>юджет семьи. Расходы на питание</w:t>
      </w:r>
      <w:r w:rsidRPr="00DC5AE8">
        <w:rPr>
          <w:bCs/>
          <w:sz w:val="28"/>
          <w:szCs w:val="28"/>
          <w:lang w:val="ru-RU"/>
        </w:rPr>
        <w:t>.</w:t>
      </w:r>
      <w:r w:rsidR="00677ADB">
        <w:rPr>
          <w:bCs/>
          <w:sz w:val="28"/>
          <w:szCs w:val="28"/>
          <w:lang w:val="ru-RU"/>
        </w:rPr>
        <w:t xml:space="preserve"> </w:t>
      </w:r>
      <w:r w:rsidRPr="00DC5AE8">
        <w:rPr>
          <w:bCs/>
          <w:sz w:val="28"/>
          <w:szCs w:val="28"/>
          <w:lang w:val="ru-RU"/>
        </w:rPr>
        <w:t>Составление меню. Н</w:t>
      </w:r>
      <w:r w:rsidRPr="00DC5AE8">
        <w:rPr>
          <w:bCs/>
          <w:sz w:val="28"/>
          <w:szCs w:val="28"/>
          <w:lang w:val="ru-RU"/>
        </w:rPr>
        <w:t>а</w:t>
      </w:r>
      <w:r w:rsidRPr="00DC5AE8">
        <w:rPr>
          <w:bCs/>
          <w:sz w:val="28"/>
          <w:szCs w:val="28"/>
          <w:lang w:val="ru-RU"/>
        </w:rPr>
        <w:t>копления. Сбережения. Расходная часть бюджета. Маркетинг домашней экономики. Трудовые отношения в семье. Экономика приусадебного участка. Информационные технологии.</w:t>
      </w:r>
    </w:p>
    <w:p w:rsidR="00E76913" w:rsidRPr="00DC5AE8" w:rsidRDefault="00E76913" w:rsidP="00270E0B">
      <w:pPr>
        <w:shd w:val="clear" w:color="auto" w:fill="FFFFFF"/>
        <w:ind w:firstLine="720"/>
        <w:jc w:val="both"/>
        <w:outlineLvl w:val="1"/>
        <w:rPr>
          <w:bCs/>
          <w:sz w:val="28"/>
          <w:szCs w:val="28"/>
          <w:lang w:val="ru-RU"/>
        </w:rPr>
      </w:pPr>
      <w:r w:rsidRPr="00DC5AE8">
        <w:rPr>
          <w:bCs/>
          <w:sz w:val="28"/>
          <w:szCs w:val="28"/>
          <w:lang w:val="ru-RU"/>
        </w:rPr>
        <w:t>Современное производство и профессиональное образование. Сферы и отра</w:t>
      </w:r>
      <w:r w:rsidRPr="00DC5AE8">
        <w:rPr>
          <w:bCs/>
          <w:sz w:val="28"/>
          <w:szCs w:val="28"/>
          <w:lang w:val="ru-RU"/>
        </w:rPr>
        <w:t>с</w:t>
      </w:r>
      <w:r w:rsidRPr="00DC5AE8">
        <w:rPr>
          <w:bCs/>
          <w:sz w:val="28"/>
          <w:szCs w:val="28"/>
          <w:lang w:val="ru-RU"/>
        </w:rPr>
        <w:t>ли</w:t>
      </w:r>
      <w:r w:rsidR="00C07280">
        <w:rPr>
          <w:bCs/>
          <w:sz w:val="28"/>
          <w:szCs w:val="28"/>
          <w:lang w:val="ru-RU"/>
        </w:rPr>
        <w:t xml:space="preserve"> </w:t>
      </w:r>
      <w:r w:rsidRPr="00DC5AE8">
        <w:rPr>
          <w:bCs/>
          <w:sz w:val="28"/>
          <w:szCs w:val="28"/>
          <w:lang w:val="ru-RU"/>
        </w:rPr>
        <w:t>современного производства. Разделение труда. Понятие о профессии, специал</w:t>
      </w:r>
      <w:r w:rsidRPr="00DC5AE8">
        <w:rPr>
          <w:bCs/>
          <w:sz w:val="28"/>
          <w:szCs w:val="28"/>
          <w:lang w:val="ru-RU"/>
        </w:rPr>
        <w:t>ь</w:t>
      </w:r>
      <w:r w:rsidRPr="00DC5AE8">
        <w:rPr>
          <w:bCs/>
          <w:sz w:val="28"/>
          <w:szCs w:val="28"/>
          <w:lang w:val="ru-RU"/>
        </w:rPr>
        <w:lastRenderedPageBreak/>
        <w:t>ности и квалификации работника. Факторы, влияющие на уровень оплаты труда.</w:t>
      </w:r>
    </w:p>
    <w:p w:rsidR="00E76913" w:rsidRPr="00DC5AE8" w:rsidRDefault="00E76913" w:rsidP="00270E0B">
      <w:pPr>
        <w:shd w:val="clear" w:color="auto" w:fill="FFFFFF"/>
        <w:ind w:firstLine="720"/>
        <w:jc w:val="both"/>
        <w:outlineLvl w:val="1"/>
        <w:rPr>
          <w:bCs/>
          <w:sz w:val="28"/>
          <w:szCs w:val="28"/>
          <w:lang w:val="ru-RU"/>
        </w:rPr>
      </w:pPr>
    </w:p>
    <w:p w:rsidR="00E76913" w:rsidRPr="00DC5AE8" w:rsidRDefault="00E76913" w:rsidP="00270E0B">
      <w:pPr>
        <w:shd w:val="clear" w:color="auto" w:fill="FFFFFF"/>
        <w:ind w:firstLine="720"/>
        <w:jc w:val="both"/>
        <w:outlineLvl w:val="1"/>
        <w:rPr>
          <w:b/>
          <w:bCs/>
          <w:sz w:val="28"/>
          <w:szCs w:val="28"/>
          <w:lang w:val="ru-RU"/>
        </w:rPr>
      </w:pPr>
      <w:r w:rsidRPr="00DC5AE8">
        <w:rPr>
          <w:b/>
          <w:bCs/>
          <w:sz w:val="28"/>
          <w:szCs w:val="28"/>
          <w:lang w:val="ru-RU"/>
        </w:rPr>
        <w:t>Технологии получения, обработки и использования</w:t>
      </w:r>
      <w:r w:rsidR="00C07280">
        <w:rPr>
          <w:b/>
          <w:bCs/>
          <w:sz w:val="28"/>
          <w:szCs w:val="28"/>
          <w:lang w:val="ru-RU"/>
        </w:rPr>
        <w:t xml:space="preserve"> </w:t>
      </w:r>
      <w:r w:rsidRPr="00DC5AE8">
        <w:rPr>
          <w:b/>
          <w:bCs/>
          <w:sz w:val="28"/>
          <w:szCs w:val="28"/>
          <w:lang w:val="ru-RU"/>
        </w:rPr>
        <w:t>информации.</w:t>
      </w:r>
    </w:p>
    <w:p w:rsidR="00E76913" w:rsidRPr="00DC5AE8" w:rsidRDefault="00E76913" w:rsidP="00270E0B">
      <w:pPr>
        <w:shd w:val="clear" w:color="auto" w:fill="FFFFFF"/>
        <w:ind w:firstLine="720"/>
        <w:jc w:val="both"/>
        <w:outlineLvl w:val="1"/>
        <w:rPr>
          <w:bCs/>
          <w:sz w:val="28"/>
          <w:szCs w:val="28"/>
          <w:lang w:val="ru-RU"/>
        </w:rPr>
      </w:pPr>
      <w:r w:rsidRPr="00DC5AE8">
        <w:rPr>
          <w:bCs/>
          <w:sz w:val="28"/>
          <w:szCs w:val="28"/>
          <w:lang w:val="ru-RU"/>
        </w:rPr>
        <w:t>Информация и её виды. Объективная и субъективная информация. Характер</w:t>
      </w:r>
      <w:r w:rsidRPr="00DC5AE8">
        <w:rPr>
          <w:bCs/>
          <w:sz w:val="28"/>
          <w:szCs w:val="28"/>
          <w:lang w:val="ru-RU"/>
        </w:rPr>
        <w:t>и</w:t>
      </w:r>
      <w:r w:rsidRPr="00DC5AE8">
        <w:rPr>
          <w:bCs/>
          <w:sz w:val="28"/>
          <w:szCs w:val="28"/>
          <w:lang w:val="ru-RU"/>
        </w:rPr>
        <w:t>стика видов информации в зависимости от органов чувств.</w:t>
      </w:r>
      <w:r w:rsidR="00677ADB">
        <w:rPr>
          <w:bCs/>
          <w:sz w:val="28"/>
          <w:szCs w:val="28"/>
          <w:lang w:val="ru-RU"/>
        </w:rPr>
        <w:t xml:space="preserve"> </w:t>
      </w:r>
      <w:r w:rsidRPr="00DC5AE8">
        <w:rPr>
          <w:bCs/>
          <w:sz w:val="28"/>
          <w:szCs w:val="28"/>
          <w:lang w:val="ru-RU"/>
        </w:rPr>
        <w:t>Способы отображения информации. Знаки, символы, образы и реальные объекты как средства отображения информации. Технологии записи и представления информации разными средствами.</w:t>
      </w:r>
      <w:r w:rsidR="00677ADB">
        <w:rPr>
          <w:bCs/>
          <w:sz w:val="28"/>
          <w:szCs w:val="28"/>
          <w:lang w:val="ru-RU"/>
        </w:rPr>
        <w:t xml:space="preserve"> </w:t>
      </w:r>
      <w:r w:rsidRPr="00DC5AE8">
        <w:rPr>
          <w:bCs/>
          <w:sz w:val="28"/>
          <w:szCs w:val="28"/>
          <w:lang w:val="ru-RU"/>
        </w:rPr>
        <w:t>Технологии получения информации. Методы и средства наблюдений.</w:t>
      </w:r>
      <w:r w:rsidR="00677ADB">
        <w:rPr>
          <w:bCs/>
          <w:sz w:val="28"/>
          <w:szCs w:val="28"/>
          <w:lang w:val="ru-RU"/>
        </w:rPr>
        <w:t xml:space="preserve"> </w:t>
      </w:r>
      <w:r w:rsidRPr="00DC5AE8">
        <w:rPr>
          <w:bCs/>
          <w:sz w:val="28"/>
          <w:szCs w:val="28"/>
          <w:lang w:val="ru-RU"/>
        </w:rPr>
        <w:t>Технологии записи и хранения информации. Запоминание как метод записи информации. Сре</w:t>
      </w:r>
      <w:r w:rsidRPr="00DC5AE8">
        <w:rPr>
          <w:bCs/>
          <w:sz w:val="28"/>
          <w:szCs w:val="28"/>
          <w:lang w:val="ru-RU"/>
        </w:rPr>
        <w:t>д</w:t>
      </w:r>
      <w:r w:rsidRPr="00DC5AE8">
        <w:rPr>
          <w:bCs/>
          <w:sz w:val="28"/>
          <w:szCs w:val="28"/>
          <w:lang w:val="ru-RU"/>
        </w:rPr>
        <w:t>ства и методы записи знаковой, символьной и образной информации, аудиоинфо</w:t>
      </w:r>
      <w:r w:rsidRPr="00DC5AE8">
        <w:rPr>
          <w:bCs/>
          <w:sz w:val="28"/>
          <w:szCs w:val="28"/>
          <w:lang w:val="ru-RU"/>
        </w:rPr>
        <w:t>р</w:t>
      </w:r>
      <w:r w:rsidRPr="00DC5AE8">
        <w:rPr>
          <w:bCs/>
          <w:sz w:val="28"/>
          <w:szCs w:val="28"/>
          <w:lang w:val="ru-RU"/>
        </w:rPr>
        <w:t>мации, видеоинформации. Компьютер как средство получения, обработки и записи информации.</w:t>
      </w:r>
      <w:r w:rsidR="00677ADB">
        <w:rPr>
          <w:bCs/>
          <w:sz w:val="28"/>
          <w:szCs w:val="28"/>
          <w:lang w:val="ru-RU"/>
        </w:rPr>
        <w:t xml:space="preserve"> </w:t>
      </w:r>
      <w:r w:rsidRPr="00DC5AE8">
        <w:rPr>
          <w:bCs/>
          <w:sz w:val="28"/>
          <w:szCs w:val="28"/>
          <w:lang w:val="ru-RU"/>
        </w:rPr>
        <w:t>Коммуникационные технологии. Сущность коммуникации, её стру</w:t>
      </w:r>
      <w:r w:rsidRPr="00DC5AE8">
        <w:rPr>
          <w:bCs/>
          <w:sz w:val="28"/>
          <w:szCs w:val="28"/>
          <w:lang w:val="ru-RU"/>
        </w:rPr>
        <w:t>к</w:t>
      </w:r>
      <w:r w:rsidRPr="00DC5AE8">
        <w:rPr>
          <w:bCs/>
          <w:sz w:val="28"/>
          <w:szCs w:val="28"/>
          <w:lang w:val="ru-RU"/>
        </w:rPr>
        <w:t>тура и характеристики. Средства и методы коммуникации.</w:t>
      </w:r>
    </w:p>
    <w:p w:rsidR="00E76913" w:rsidRPr="00DC5AE8" w:rsidRDefault="00E76913" w:rsidP="00270E0B">
      <w:pPr>
        <w:shd w:val="clear" w:color="auto" w:fill="FFFFFF"/>
        <w:ind w:firstLine="720"/>
        <w:jc w:val="both"/>
        <w:outlineLvl w:val="1"/>
        <w:rPr>
          <w:bCs/>
          <w:sz w:val="28"/>
          <w:szCs w:val="28"/>
          <w:lang w:val="ru-RU"/>
        </w:rPr>
      </w:pPr>
      <w:r w:rsidRPr="00DC5AE8">
        <w:rPr>
          <w:bCs/>
          <w:sz w:val="28"/>
          <w:szCs w:val="28"/>
          <w:lang w:val="ru-RU"/>
        </w:rPr>
        <w:t>Оценка восприятия содержания информации в зависимости от установки. Сравнение скорости и качества восприятия информации различными органами чувств.</w:t>
      </w:r>
      <w:r w:rsidR="00677ADB">
        <w:rPr>
          <w:bCs/>
          <w:sz w:val="28"/>
          <w:szCs w:val="28"/>
          <w:lang w:val="ru-RU"/>
        </w:rPr>
        <w:t xml:space="preserve"> </w:t>
      </w:r>
      <w:r w:rsidRPr="00DC5AE8">
        <w:rPr>
          <w:bCs/>
          <w:sz w:val="28"/>
          <w:szCs w:val="28"/>
          <w:lang w:val="ru-RU"/>
        </w:rPr>
        <w:t>Чтение и запись информации различными средствами отображения инфо</w:t>
      </w:r>
      <w:r w:rsidRPr="00DC5AE8">
        <w:rPr>
          <w:bCs/>
          <w:sz w:val="28"/>
          <w:szCs w:val="28"/>
          <w:lang w:val="ru-RU"/>
        </w:rPr>
        <w:t>р</w:t>
      </w:r>
      <w:r w:rsidRPr="00DC5AE8">
        <w:rPr>
          <w:bCs/>
          <w:sz w:val="28"/>
          <w:szCs w:val="28"/>
          <w:lang w:val="ru-RU"/>
        </w:rPr>
        <w:t>мации.</w:t>
      </w:r>
      <w:r w:rsidR="00677ADB">
        <w:rPr>
          <w:bCs/>
          <w:sz w:val="28"/>
          <w:szCs w:val="28"/>
          <w:lang w:val="ru-RU"/>
        </w:rPr>
        <w:t xml:space="preserve"> </w:t>
      </w:r>
      <w:r w:rsidRPr="00DC5AE8">
        <w:rPr>
          <w:bCs/>
          <w:sz w:val="28"/>
          <w:szCs w:val="28"/>
          <w:lang w:val="ru-RU"/>
        </w:rPr>
        <w:t>Составление формы протокола и проведение наблюдений реальных проце</w:t>
      </w:r>
      <w:r w:rsidRPr="00DC5AE8">
        <w:rPr>
          <w:bCs/>
          <w:sz w:val="28"/>
          <w:szCs w:val="28"/>
          <w:lang w:val="ru-RU"/>
        </w:rPr>
        <w:t>с</w:t>
      </w:r>
      <w:r w:rsidRPr="00DC5AE8">
        <w:rPr>
          <w:bCs/>
          <w:sz w:val="28"/>
          <w:szCs w:val="28"/>
          <w:lang w:val="ru-RU"/>
        </w:rPr>
        <w:t>сов. Проведение хронометража учебной деятельности.</w:t>
      </w:r>
    </w:p>
    <w:p w:rsidR="00E76913" w:rsidRPr="00DC5AE8" w:rsidRDefault="00E76913" w:rsidP="00270E0B">
      <w:pPr>
        <w:shd w:val="clear" w:color="auto" w:fill="FFFFFF"/>
        <w:ind w:firstLine="720"/>
        <w:jc w:val="both"/>
        <w:outlineLvl w:val="1"/>
        <w:rPr>
          <w:bCs/>
          <w:sz w:val="28"/>
          <w:szCs w:val="28"/>
          <w:lang w:val="ru-RU"/>
        </w:rPr>
      </w:pPr>
      <w:r w:rsidRPr="00DC5AE8">
        <w:rPr>
          <w:bCs/>
          <w:sz w:val="28"/>
          <w:szCs w:val="28"/>
          <w:lang w:val="ru-RU"/>
        </w:rPr>
        <w:t>Освоение методов запоминания информации. Аудио-, фото- и видеозапись информации.</w:t>
      </w:r>
    </w:p>
    <w:p w:rsidR="00E76913" w:rsidRPr="00DC5AE8" w:rsidRDefault="00E76913" w:rsidP="00270E0B">
      <w:pPr>
        <w:shd w:val="clear" w:color="auto" w:fill="FFFFFF"/>
        <w:ind w:firstLine="720"/>
        <w:jc w:val="both"/>
        <w:outlineLvl w:val="1"/>
        <w:rPr>
          <w:bCs/>
          <w:sz w:val="28"/>
          <w:szCs w:val="28"/>
          <w:lang w:val="ru-RU"/>
        </w:rPr>
      </w:pPr>
      <w:r w:rsidRPr="00DC5AE8">
        <w:rPr>
          <w:bCs/>
          <w:sz w:val="28"/>
          <w:szCs w:val="28"/>
          <w:lang w:val="ru-RU"/>
        </w:rPr>
        <w:t>Представление, запись информации и обработка информации с помощью ко</w:t>
      </w:r>
      <w:r w:rsidRPr="00DC5AE8">
        <w:rPr>
          <w:bCs/>
          <w:sz w:val="28"/>
          <w:szCs w:val="28"/>
          <w:lang w:val="ru-RU"/>
        </w:rPr>
        <w:t>м</w:t>
      </w:r>
      <w:r w:rsidRPr="00DC5AE8">
        <w:rPr>
          <w:bCs/>
          <w:sz w:val="28"/>
          <w:szCs w:val="28"/>
          <w:lang w:val="ru-RU"/>
        </w:rPr>
        <w:t>пьютера.</w:t>
      </w:r>
    </w:p>
    <w:p w:rsidR="00E76913" w:rsidRPr="00DC5AE8" w:rsidRDefault="00E76913" w:rsidP="00270E0B">
      <w:pPr>
        <w:shd w:val="clear" w:color="auto" w:fill="FFFFFF"/>
        <w:ind w:firstLine="720"/>
        <w:jc w:val="both"/>
        <w:outlineLvl w:val="1"/>
        <w:rPr>
          <w:bCs/>
          <w:sz w:val="28"/>
          <w:szCs w:val="28"/>
          <w:lang w:val="ru-RU"/>
        </w:rPr>
      </w:pPr>
      <w:r w:rsidRPr="00DC5AE8">
        <w:rPr>
          <w:bCs/>
          <w:sz w:val="28"/>
          <w:szCs w:val="28"/>
          <w:lang w:val="ru-RU"/>
        </w:rPr>
        <w:t>Представление информации вербальными и невербальными средствами. Дел</w:t>
      </w:r>
      <w:r w:rsidRPr="00DC5AE8">
        <w:rPr>
          <w:bCs/>
          <w:sz w:val="28"/>
          <w:szCs w:val="28"/>
          <w:lang w:val="ru-RU"/>
        </w:rPr>
        <w:t>о</w:t>
      </w:r>
      <w:r w:rsidRPr="00DC5AE8">
        <w:rPr>
          <w:bCs/>
          <w:sz w:val="28"/>
          <w:szCs w:val="28"/>
          <w:lang w:val="ru-RU"/>
        </w:rPr>
        <w:t>вые игры по различным сюжетам коммуникации.</w:t>
      </w:r>
      <w:r w:rsidR="00C07280">
        <w:rPr>
          <w:bCs/>
          <w:sz w:val="28"/>
          <w:szCs w:val="28"/>
          <w:lang w:val="ru-RU"/>
        </w:rPr>
        <w:t xml:space="preserve"> </w:t>
      </w:r>
      <w:r w:rsidRPr="00DC5AE8">
        <w:rPr>
          <w:bCs/>
          <w:sz w:val="28"/>
          <w:szCs w:val="28"/>
          <w:lang w:val="ru-RU"/>
        </w:rPr>
        <w:t>Социально-экономические техн</w:t>
      </w:r>
      <w:r w:rsidRPr="00DC5AE8">
        <w:rPr>
          <w:bCs/>
          <w:sz w:val="28"/>
          <w:szCs w:val="28"/>
          <w:lang w:val="ru-RU"/>
        </w:rPr>
        <w:t>о</w:t>
      </w:r>
      <w:r w:rsidRPr="00DC5AE8">
        <w:rPr>
          <w:bCs/>
          <w:sz w:val="28"/>
          <w:szCs w:val="28"/>
          <w:lang w:val="ru-RU"/>
        </w:rPr>
        <w:t>логии. Сущность социальных технологий.</w:t>
      </w:r>
      <w:r w:rsidR="00677ADB">
        <w:rPr>
          <w:bCs/>
          <w:sz w:val="28"/>
          <w:szCs w:val="28"/>
          <w:lang w:val="ru-RU"/>
        </w:rPr>
        <w:t xml:space="preserve"> </w:t>
      </w:r>
      <w:r w:rsidRPr="00DC5AE8">
        <w:rPr>
          <w:bCs/>
          <w:sz w:val="28"/>
          <w:szCs w:val="28"/>
          <w:lang w:val="ru-RU"/>
        </w:rPr>
        <w:t>Человек как объект социальных технол</w:t>
      </w:r>
      <w:r w:rsidRPr="00DC5AE8">
        <w:rPr>
          <w:bCs/>
          <w:sz w:val="28"/>
          <w:szCs w:val="28"/>
          <w:lang w:val="ru-RU"/>
        </w:rPr>
        <w:t>о</w:t>
      </w:r>
      <w:r w:rsidRPr="00DC5AE8">
        <w:rPr>
          <w:bCs/>
          <w:sz w:val="28"/>
          <w:szCs w:val="28"/>
          <w:lang w:val="ru-RU"/>
        </w:rPr>
        <w:t>гий. Основные свойства личности человека. Потребности и их иерархия. Виды соц</w:t>
      </w:r>
      <w:r w:rsidRPr="00DC5AE8">
        <w:rPr>
          <w:bCs/>
          <w:sz w:val="28"/>
          <w:szCs w:val="28"/>
          <w:lang w:val="ru-RU"/>
        </w:rPr>
        <w:t>и</w:t>
      </w:r>
      <w:r w:rsidRPr="00DC5AE8">
        <w:rPr>
          <w:bCs/>
          <w:sz w:val="28"/>
          <w:szCs w:val="28"/>
          <w:lang w:val="ru-RU"/>
        </w:rPr>
        <w:t>альных технологий. Технологии общения.</w:t>
      </w:r>
      <w:r w:rsidR="00677ADB">
        <w:rPr>
          <w:bCs/>
          <w:sz w:val="28"/>
          <w:szCs w:val="28"/>
          <w:lang w:val="ru-RU"/>
        </w:rPr>
        <w:t xml:space="preserve"> </w:t>
      </w:r>
      <w:r w:rsidRPr="00DC5AE8">
        <w:rPr>
          <w:bCs/>
          <w:sz w:val="28"/>
          <w:szCs w:val="28"/>
          <w:lang w:val="ru-RU"/>
        </w:rPr>
        <w:t>Образовательные технологии. Соци</w:t>
      </w:r>
      <w:r w:rsidRPr="00DC5AE8">
        <w:rPr>
          <w:bCs/>
          <w:sz w:val="28"/>
          <w:szCs w:val="28"/>
          <w:lang w:val="ru-RU"/>
        </w:rPr>
        <w:t>о</w:t>
      </w:r>
      <w:r w:rsidRPr="00DC5AE8">
        <w:rPr>
          <w:bCs/>
          <w:sz w:val="28"/>
          <w:szCs w:val="28"/>
          <w:lang w:val="ru-RU"/>
        </w:rPr>
        <w:t>культурные технологии.</w:t>
      </w:r>
      <w:r w:rsidR="00677ADB">
        <w:rPr>
          <w:bCs/>
          <w:sz w:val="28"/>
          <w:szCs w:val="28"/>
          <w:lang w:val="ru-RU"/>
        </w:rPr>
        <w:t xml:space="preserve"> </w:t>
      </w:r>
      <w:r w:rsidRPr="00DC5AE8">
        <w:rPr>
          <w:bCs/>
          <w:sz w:val="28"/>
          <w:szCs w:val="28"/>
          <w:lang w:val="ru-RU"/>
        </w:rPr>
        <w:t>Методы и средства получения информации в процессе с</w:t>
      </w:r>
      <w:r w:rsidRPr="00DC5AE8">
        <w:rPr>
          <w:bCs/>
          <w:sz w:val="28"/>
          <w:szCs w:val="28"/>
          <w:lang w:val="ru-RU"/>
        </w:rPr>
        <w:t>о</w:t>
      </w:r>
      <w:r w:rsidRPr="00DC5AE8">
        <w:rPr>
          <w:bCs/>
          <w:sz w:val="28"/>
          <w:szCs w:val="28"/>
          <w:lang w:val="ru-RU"/>
        </w:rPr>
        <w:t>циальных технологий. Опросы. Анкетирование. Интервью. Наблюдение.Рынок и его сущность. Маркетинг как вид социальной технологии. Спрос и его характеристики. Потребительная и меновая стоимость товара. Деньги. Методы и средства стимул</w:t>
      </w:r>
      <w:r w:rsidRPr="00DC5AE8">
        <w:rPr>
          <w:bCs/>
          <w:sz w:val="28"/>
          <w:szCs w:val="28"/>
          <w:lang w:val="ru-RU"/>
        </w:rPr>
        <w:t>и</w:t>
      </w:r>
      <w:r w:rsidRPr="00DC5AE8">
        <w:rPr>
          <w:bCs/>
          <w:sz w:val="28"/>
          <w:szCs w:val="28"/>
          <w:lang w:val="ru-RU"/>
        </w:rPr>
        <w:t>рования сбыта.</w:t>
      </w:r>
      <w:r w:rsidR="00677ADB">
        <w:rPr>
          <w:bCs/>
          <w:sz w:val="28"/>
          <w:szCs w:val="28"/>
          <w:lang w:val="ru-RU"/>
        </w:rPr>
        <w:t xml:space="preserve"> </w:t>
      </w:r>
      <w:r w:rsidRPr="00DC5AE8">
        <w:rPr>
          <w:bCs/>
          <w:sz w:val="28"/>
          <w:szCs w:val="28"/>
          <w:lang w:val="ru-RU"/>
        </w:rPr>
        <w:t>Бизнес и предпринимательство. Отличительные особенности пре</w:t>
      </w:r>
      <w:r w:rsidRPr="00DC5AE8">
        <w:rPr>
          <w:bCs/>
          <w:sz w:val="28"/>
          <w:szCs w:val="28"/>
          <w:lang w:val="ru-RU"/>
        </w:rPr>
        <w:t>д</w:t>
      </w:r>
      <w:r w:rsidRPr="00DC5AE8">
        <w:rPr>
          <w:bCs/>
          <w:sz w:val="28"/>
          <w:szCs w:val="28"/>
          <w:lang w:val="ru-RU"/>
        </w:rPr>
        <w:t>принимательской деятельности. Понятие о бизнес-плане.</w:t>
      </w:r>
    </w:p>
    <w:p w:rsidR="00E76913" w:rsidRPr="00DC5AE8" w:rsidRDefault="00E76913" w:rsidP="00270E0B">
      <w:pPr>
        <w:shd w:val="clear" w:color="auto" w:fill="FFFFFF"/>
        <w:ind w:firstLine="720"/>
        <w:jc w:val="both"/>
        <w:outlineLvl w:val="1"/>
        <w:rPr>
          <w:bCs/>
          <w:sz w:val="28"/>
          <w:szCs w:val="28"/>
          <w:lang w:val="ru-RU"/>
        </w:rPr>
      </w:pPr>
      <w:r w:rsidRPr="00DC5AE8">
        <w:rPr>
          <w:bCs/>
          <w:sz w:val="28"/>
          <w:szCs w:val="28"/>
          <w:lang w:val="ru-RU"/>
        </w:rPr>
        <w:t>Технологии менеджмента. Понятие менеджмента. Средства и методы упра</w:t>
      </w:r>
      <w:r w:rsidRPr="00DC5AE8">
        <w:rPr>
          <w:bCs/>
          <w:sz w:val="28"/>
          <w:szCs w:val="28"/>
          <w:lang w:val="ru-RU"/>
        </w:rPr>
        <w:t>в</w:t>
      </w:r>
      <w:r w:rsidRPr="00DC5AE8">
        <w:rPr>
          <w:bCs/>
          <w:sz w:val="28"/>
          <w:szCs w:val="28"/>
          <w:lang w:val="ru-RU"/>
        </w:rPr>
        <w:t>ления людьми. Контракт как средство регулирования трудовых отношений в м</w:t>
      </w:r>
      <w:r w:rsidRPr="00DC5AE8">
        <w:rPr>
          <w:bCs/>
          <w:sz w:val="28"/>
          <w:szCs w:val="28"/>
          <w:lang w:val="ru-RU"/>
        </w:rPr>
        <w:t>е</w:t>
      </w:r>
      <w:r w:rsidRPr="00DC5AE8">
        <w:rPr>
          <w:bCs/>
          <w:sz w:val="28"/>
          <w:szCs w:val="28"/>
          <w:lang w:val="ru-RU"/>
        </w:rPr>
        <w:t>неджменте.</w:t>
      </w:r>
      <w:r w:rsidR="00677ADB">
        <w:rPr>
          <w:bCs/>
          <w:sz w:val="28"/>
          <w:szCs w:val="28"/>
          <w:lang w:val="ru-RU"/>
        </w:rPr>
        <w:t xml:space="preserve"> </w:t>
      </w:r>
      <w:r w:rsidRPr="00DC5AE8">
        <w:rPr>
          <w:bCs/>
          <w:sz w:val="28"/>
          <w:szCs w:val="28"/>
          <w:lang w:val="ru-RU"/>
        </w:rPr>
        <w:t>Составление и обоснование</w:t>
      </w:r>
      <w:r w:rsidR="00C07280">
        <w:rPr>
          <w:bCs/>
          <w:sz w:val="28"/>
          <w:szCs w:val="28"/>
          <w:lang w:val="ru-RU"/>
        </w:rPr>
        <w:t xml:space="preserve"> </w:t>
      </w:r>
      <w:r w:rsidRPr="00DC5AE8">
        <w:rPr>
          <w:bCs/>
          <w:sz w:val="28"/>
          <w:szCs w:val="28"/>
          <w:lang w:val="ru-RU"/>
        </w:rPr>
        <w:t>перечня личных потребностей, их иерарх</w:t>
      </w:r>
      <w:r w:rsidRPr="00DC5AE8">
        <w:rPr>
          <w:bCs/>
          <w:sz w:val="28"/>
          <w:szCs w:val="28"/>
          <w:lang w:val="ru-RU"/>
        </w:rPr>
        <w:t>и</w:t>
      </w:r>
      <w:r w:rsidRPr="00DC5AE8">
        <w:rPr>
          <w:bCs/>
          <w:sz w:val="28"/>
          <w:szCs w:val="28"/>
          <w:lang w:val="ru-RU"/>
        </w:rPr>
        <w:t>ческое построение.</w:t>
      </w:r>
      <w:r w:rsidR="00677ADB">
        <w:rPr>
          <w:bCs/>
          <w:sz w:val="28"/>
          <w:szCs w:val="28"/>
          <w:lang w:val="ru-RU"/>
        </w:rPr>
        <w:t xml:space="preserve"> </w:t>
      </w:r>
      <w:r w:rsidRPr="00DC5AE8">
        <w:rPr>
          <w:bCs/>
          <w:sz w:val="28"/>
          <w:szCs w:val="28"/>
          <w:lang w:val="ru-RU"/>
        </w:rPr>
        <w:t>Разработка технологий общения при конфликтных ситуациях. Разработка сценариев проведения семейных и общественных мероприятий.</w:t>
      </w:r>
    </w:p>
    <w:p w:rsidR="00E76913" w:rsidRPr="00DC5AE8" w:rsidRDefault="00E76913" w:rsidP="00270E0B">
      <w:pPr>
        <w:shd w:val="clear" w:color="auto" w:fill="FFFFFF"/>
        <w:ind w:firstLine="720"/>
        <w:jc w:val="both"/>
        <w:outlineLvl w:val="1"/>
        <w:rPr>
          <w:bCs/>
          <w:sz w:val="28"/>
          <w:szCs w:val="28"/>
          <w:lang w:val="ru-RU"/>
        </w:rPr>
      </w:pPr>
      <w:r w:rsidRPr="00DC5AE8">
        <w:rPr>
          <w:bCs/>
          <w:sz w:val="28"/>
          <w:szCs w:val="28"/>
          <w:lang w:val="ru-RU"/>
        </w:rPr>
        <w:t>Составление вопросников для выявления требований</w:t>
      </w:r>
      <w:r w:rsidR="00C07280">
        <w:rPr>
          <w:bCs/>
          <w:sz w:val="28"/>
          <w:szCs w:val="28"/>
          <w:lang w:val="ru-RU"/>
        </w:rPr>
        <w:t xml:space="preserve"> </w:t>
      </w:r>
      <w:r w:rsidRPr="00DC5AE8">
        <w:rPr>
          <w:bCs/>
          <w:sz w:val="28"/>
          <w:szCs w:val="28"/>
          <w:lang w:val="ru-RU"/>
        </w:rPr>
        <w:t>к качеству конкретного товара. Оценка качества рекламы в средствах массовой информации.</w:t>
      </w:r>
      <w:r w:rsidR="00677ADB">
        <w:rPr>
          <w:bCs/>
          <w:sz w:val="28"/>
          <w:szCs w:val="28"/>
          <w:lang w:val="ru-RU"/>
        </w:rPr>
        <w:t xml:space="preserve"> </w:t>
      </w:r>
      <w:r w:rsidRPr="00DC5AE8">
        <w:rPr>
          <w:bCs/>
          <w:sz w:val="28"/>
          <w:szCs w:val="28"/>
          <w:lang w:val="ru-RU"/>
        </w:rPr>
        <w:t>Анализ поз</w:t>
      </w:r>
      <w:r w:rsidRPr="00DC5AE8">
        <w:rPr>
          <w:bCs/>
          <w:sz w:val="28"/>
          <w:szCs w:val="28"/>
          <w:lang w:val="ru-RU"/>
        </w:rPr>
        <w:t>и</w:t>
      </w:r>
      <w:r w:rsidRPr="00DC5AE8">
        <w:rPr>
          <w:bCs/>
          <w:sz w:val="28"/>
          <w:szCs w:val="28"/>
          <w:lang w:val="ru-RU"/>
        </w:rPr>
        <w:t>ций простого бизнес-плана и бизнес-проекта.</w:t>
      </w:r>
      <w:r w:rsidR="00677ADB">
        <w:rPr>
          <w:bCs/>
          <w:sz w:val="28"/>
          <w:szCs w:val="28"/>
          <w:lang w:val="ru-RU"/>
        </w:rPr>
        <w:t xml:space="preserve"> </w:t>
      </w:r>
      <w:r w:rsidRPr="00DC5AE8">
        <w:rPr>
          <w:bCs/>
          <w:sz w:val="28"/>
          <w:szCs w:val="28"/>
          <w:lang w:val="ru-RU"/>
        </w:rPr>
        <w:t>Методы и средства творческой и пр</w:t>
      </w:r>
      <w:r w:rsidRPr="00DC5AE8">
        <w:rPr>
          <w:bCs/>
          <w:sz w:val="28"/>
          <w:szCs w:val="28"/>
          <w:lang w:val="ru-RU"/>
        </w:rPr>
        <w:t>о</w:t>
      </w:r>
      <w:r w:rsidRPr="00DC5AE8">
        <w:rPr>
          <w:bCs/>
          <w:sz w:val="28"/>
          <w:szCs w:val="28"/>
          <w:lang w:val="ru-RU"/>
        </w:rPr>
        <w:t>ектной деятельности. Теоретические сведения.</w:t>
      </w:r>
      <w:r w:rsidR="00677ADB">
        <w:rPr>
          <w:bCs/>
          <w:sz w:val="28"/>
          <w:szCs w:val="28"/>
          <w:lang w:val="ru-RU"/>
        </w:rPr>
        <w:t xml:space="preserve"> </w:t>
      </w:r>
      <w:r w:rsidRPr="00DC5AE8">
        <w:rPr>
          <w:bCs/>
          <w:sz w:val="28"/>
          <w:szCs w:val="28"/>
          <w:lang w:val="ru-RU"/>
        </w:rPr>
        <w:t>Творчество в жизни и деятельности человека. Проект как форма представления результатов творчества.</w:t>
      </w:r>
      <w:r w:rsidR="00677ADB">
        <w:rPr>
          <w:bCs/>
          <w:sz w:val="28"/>
          <w:szCs w:val="28"/>
          <w:lang w:val="ru-RU"/>
        </w:rPr>
        <w:t xml:space="preserve"> </w:t>
      </w:r>
      <w:r w:rsidRPr="00DC5AE8">
        <w:rPr>
          <w:bCs/>
          <w:sz w:val="28"/>
          <w:szCs w:val="28"/>
          <w:lang w:val="ru-RU"/>
        </w:rPr>
        <w:t>Основные этапы проектной деятельности и их характеристики.</w:t>
      </w:r>
    </w:p>
    <w:p w:rsidR="00E76913" w:rsidRPr="00DC5AE8" w:rsidRDefault="00E76913" w:rsidP="00270E0B">
      <w:pPr>
        <w:shd w:val="clear" w:color="auto" w:fill="FFFFFF"/>
        <w:ind w:firstLine="720"/>
        <w:jc w:val="both"/>
        <w:outlineLvl w:val="1"/>
        <w:rPr>
          <w:bCs/>
          <w:sz w:val="28"/>
          <w:szCs w:val="28"/>
          <w:lang w:val="ru-RU"/>
        </w:rPr>
      </w:pPr>
      <w:r w:rsidRPr="00DC5AE8">
        <w:rPr>
          <w:bCs/>
          <w:sz w:val="28"/>
          <w:szCs w:val="28"/>
          <w:lang w:val="ru-RU"/>
        </w:rPr>
        <w:t xml:space="preserve">Техническая и технологическая документация проекта, их виды и варианты </w:t>
      </w:r>
      <w:r w:rsidRPr="00DC5AE8">
        <w:rPr>
          <w:bCs/>
          <w:sz w:val="28"/>
          <w:szCs w:val="28"/>
          <w:lang w:val="ru-RU"/>
        </w:rPr>
        <w:lastRenderedPageBreak/>
        <w:t>оформления. Дизайн в процессе проектирования продукта труда. Методы творчества в проектной деятельности.</w:t>
      </w:r>
      <w:r w:rsidR="00677ADB">
        <w:rPr>
          <w:bCs/>
          <w:sz w:val="28"/>
          <w:szCs w:val="28"/>
          <w:lang w:val="ru-RU"/>
        </w:rPr>
        <w:t xml:space="preserve"> </w:t>
      </w:r>
      <w:r w:rsidRPr="00DC5AE8">
        <w:rPr>
          <w:bCs/>
          <w:sz w:val="28"/>
          <w:szCs w:val="28"/>
          <w:lang w:val="ru-RU"/>
        </w:rPr>
        <w:t>Экономическая оценка проекта и его презентация. Рекл</w:t>
      </w:r>
      <w:r w:rsidRPr="00DC5AE8">
        <w:rPr>
          <w:bCs/>
          <w:sz w:val="28"/>
          <w:szCs w:val="28"/>
          <w:lang w:val="ru-RU"/>
        </w:rPr>
        <w:t>а</w:t>
      </w:r>
      <w:r w:rsidRPr="00DC5AE8">
        <w:rPr>
          <w:bCs/>
          <w:sz w:val="28"/>
          <w:szCs w:val="28"/>
          <w:lang w:val="ru-RU"/>
        </w:rPr>
        <w:t>ма полученного продукта труда на рынке товаров и услуг.</w:t>
      </w:r>
    </w:p>
    <w:p w:rsidR="00E76913" w:rsidRPr="00DC5AE8" w:rsidRDefault="00E76913" w:rsidP="00270E0B">
      <w:pPr>
        <w:shd w:val="clear" w:color="auto" w:fill="FFFFFF"/>
        <w:ind w:firstLine="720"/>
        <w:jc w:val="both"/>
        <w:outlineLvl w:val="1"/>
        <w:rPr>
          <w:b/>
          <w:bCs/>
          <w:sz w:val="28"/>
          <w:szCs w:val="28"/>
          <w:lang w:val="ru-RU"/>
        </w:rPr>
      </w:pPr>
      <w:r w:rsidRPr="00DC5AE8">
        <w:rPr>
          <w:b/>
          <w:bCs/>
          <w:sz w:val="28"/>
          <w:szCs w:val="28"/>
          <w:lang w:val="ru-RU"/>
        </w:rPr>
        <w:t>Технологии творческой и опытнической деятельности»</w:t>
      </w:r>
    </w:p>
    <w:p w:rsidR="00E76913" w:rsidRPr="00DC5AE8" w:rsidRDefault="00E76913" w:rsidP="00270E0B">
      <w:pPr>
        <w:shd w:val="clear" w:color="auto" w:fill="FFFFFF"/>
        <w:ind w:firstLine="720"/>
        <w:jc w:val="both"/>
        <w:outlineLvl w:val="1"/>
        <w:rPr>
          <w:bCs/>
          <w:sz w:val="28"/>
          <w:szCs w:val="28"/>
          <w:lang w:val="ru-RU"/>
        </w:rPr>
      </w:pPr>
      <w:r w:rsidRPr="00DC5AE8">
        <w:rPr>
          <w:bCs/>
          <w:sz w:val="28"/>
          <w:szCs w:val="28"/>
          <w:lang w:val="ru-RU"/>
        </w:rPr>
        <w:t>Участие</w:t>
      </w:r>
      <w:r w:rsidR="00C07280">
        <w:rPr>
          <w:bCs/>
          <w:sz w:val="28"/>
          <w:szCs w:val="28"/>
          <w:lang w:val="ru-RU"/>
        </w:rPr>
        <w:t xml:space="preserve"> </w:t>
      </w:r>
      <w:r w:rsidRPr="00DC5AE8">
        <w:rPr>
          <w:bCs/>
          <w:sz w:val="28"/>
          <w:szCs w:val="28"/>
          <w:lang w:val="ru-RU"/>
        </w:rPr>
        <w:t>в проектах социальной направленности. Сбор</w:t>
      </w:r>
      <w:r w:rsidR="00C07280">
        <w:rPr>
          <w:bCs/>
          <w:sz w:val="28"/>
          <w:szCs w:val="28"/>
          <w:lang w:val="ru-RU"/>
        </w:rPr>
        <w:t xml:space="preserve"> </w:t>
      </w:r>
      <w:r w:rsidRPr="00DC5AE8">
        <w:rPr>
          <w:bCs/>
          <w:sz w:val="28"/>
          <w:szCs w:val="28"/>
          <w:lang w:val="ru-RU"/>
        </w:rPr>
        <w:t>и анализ информации. Обоснование выбора. Разработка рекламного варианта и разработка презентации и</w:t>
      </w:r>
      <w:r w:rsidRPr="00DC5AE8">
        <w:rPr>
          <w:bCs/>
          <w:sz w:val="28"/>
          <w:szCs w:val="28"/>
          <w:lang w:val="ru-RU"/>
        </w:rPr>
        <w:t>з</w:t>
      </w:r>
      <w:r w:rsidRPr="00DC5AE8">
        <w:rPr>
          <w:bCs/>
          <w:sz w:val="28"/>
          <w:szCs w:val="28"/>
          <w:lang w:val="ru-RU"/>
        </w:rPr>
        <w:t>делия. Обсуждение результатов. Этапы выполнения проекта. Поисковый (подгот</w:t>
      </w:r>
      <w:r w:rsidRPr="00DC5AE8">
        <w:rPr>
          <w:bCs/>
          <w:sz w:val="28"/>
          <w:szCs w:val="28"/>
          <w:lang w:val="ru-RU"/>
        </w:rPr>
        <w:t>о</w:t>
      </w:r>
      <w:r w:rsidRPr="00DC5AE8">
        <w:rPr>
          <w:bCs/>
          <w:sz w:val="28"/>
          <w:szCs w:val="28"/>
          <w:lang w:val="ru-RU"/>
        </w:rPr>
        <w:t>вительный) этап: выбор темы проекта, обоснование, формулирование требований. Разработка нескольких вариантов и выбор наилучшего. Технологический этап: ра</w:t>
      </w:r>
      <w:r w:rsidRPr="00DC5AE8">
        <w:rPr>
          <w:bCs/>
          <w:sz w:val="28"/>
          <w:szCs w:val="28"/>
          <w:lang w:val="ru-RU"/>
        </w:rPr>
        <w:t>з</w:t>
      </w:r>
      <w:r w:rsidRPr="00DC5AE8">
        <w:rPr>
          <w:bCs/>
          <w:sz w:val="28"/>
          <w:szCs w:val="28"/>
          <w:lang w:val="ru-RU"/>
        </w:rPr>
        <w:t>работка конструкции и технология изготовления, подбор материалов и инструме</w:t>
      </w:r>
      <w:r w:rsidRPr="00DC5AE8">
        <w:rPr>
          <w:bCs/>
          <w:sz w:val="28"/>
          <w:szCs w:val="28"/>
          <w:lang w:val="ru-RU"/>
        </w:rPr>
        <w:t>н</w:t>
      </w:r>
      <w:r w:rsidRPr="00DC5AE8">
        <w:rPr>
          <w:bCs/>
          <w:sz w:val="28"/>
          <w:szCs w:val="28"/>
          <w:lang w:val="ru-RU"/>
        </w:rPr>
        <w:t>тов, организация рабочего места, изготовление изделия с соблюдением правил без</w:t>
      </w:r>
      <w:r w:rsidRPr="00DC5AE8">
        <w:rPr>
          <w:bCs/>
          <w:sz w:val="28"/>
          <w:szCs w:val="28"/>
          <w:lang w:val="ru-RU"/>
        </w:rPr>
        <w:t>о</w:t>
      </w:r>
      <w:r w:rsidRPr="00DC5AE8">
        <w:rPr>
          <w:bCs/>
          <w:sz w:val="28"/>
          <w:szCs w:val="28"/>
          <w:lang w:val="ru-RU"/>
        </w:rPr>
        <w:t>пасной работы, подсчет затрат на изготовление. Испытание изделия. Анализ того, что получилось, а что нет. Защита проекта. Составление портфолио и разработка электронной презентаци</w:t>
      </w:r>
      <w:r w:rsidR="00677ADB">
        <w:rPr>
          <w:bCs/>
          <w:sz w:val="28"/>
          <w:szCs w:val="28"/>
          <w:lang w:val="ru-RU"/>
        </w:rPr>
        <w:t>и. Презентация и защита проекта</w:t>
      </w:r>
      <w:r w:rsidRPr="00DC5AE8">
        <w:rPr>
          <w:bCs/>
          <w:sz w:val="28"/>
          <w:szCs w:val="28"/>
          <w:lang w:val="ru-RU"/>
        </w:rPr>
        <w:t>.</w:t>
      </w:r>
      <w:r w:rsidR="00C07280">
        <w:rPr>
          <w:bCs/>
          <w:sz w:val="28"/>
          <w:szCs w:val="28"/>
          <w:lang w:val="ru-RU"/>
        </w:rPr>
        <w:t xml:space="preserve"> </w:t>
      </w:r>
      <w:r w:rsidRPr="00DC5AE8">
        <w:rPr>
          <w:bCs/>
          <w:sz w:val="28"/>
          <w:szCs w:val="28"/>
          <w:lang w:val="ru-RU"/>
        </w:rPr>
        <w:t>Черчение и графика О</w:t>
      </w:r>
      <w:r w:rsidRPr="00DC5AE8">
        <w:rPr>
          <w:bCs/>
          <w:sz w:val="28"/>
          <w:szCs w:val="28"/>
          <w:lang w:val="ru-RU"/>
        </w:rPr>
        <w:t>с</w:t>
      </w:r>
      <w:r w:rsidRPr="00DC5AE8">
        <w:rPr>
          <w:bCs/>
          <w:sz w:val="28"/>
          <w:szCs w:val="28"/>
          <w:lang w:val="ru-RU"/>
        </w:rPr>
        <w:t>новные виды графических изображений. Правила оформления чертежей. Оформл</w:t>
      </w:r>
      <w:r w:rsidRPr="00DC5AE8">
        <w:rPr>
          <w:bCs/>
          <w:sz w:val="28"/>
          <w:szCs w:val="28"/>
          <w:lang w:val="ru-RU"/>
        </w:rPr>
        <w:t>е</w:t>
      </w:r>
      <w:r w:rsidRPr="00DC5AE8">
        <w:rPr>
          <w:bCs/>
          <w:sz w:val="28"/>
          <w:szCs w:val="28"/>
          <w:lang w:val="ru-RU"/>
        </w:rPr>
        <w:t>ние формата А4. Центральное прямоугольное проецирование. Определение главного вида и масштаба. Чертежи плоских и объемных фигур.</w:t>
      </w:r>
    </w:p>
    <w:p w:rsidR="00232D13" w:rsidRPr="00DC5AE8" w:rsidRDefault="00232D13" w:rsidP="00270E0B">
      <w:pPr>
        <w:pStyle w:val="3"/>
        <w:ind w:left="0" w:firstLine="720"/>
        <w:jc w:val="both"/>
        <w:rPr>
          <w:i w:val="0"/>
          <w:sz w:val="28"/>
          <w:szCs w:val="28"/>
          <w:lang w:val="ru-RU"/>
        </w:rPr>
      </w:pPr>
    </w:p>
    <w:p w:rsidR="008567EB" w:rsidRPr="00DC5AE8" w:rsidRDefault="004777BD" w:rsidP="00270E0B">
      <w:pPr>
        <w:pStyle w:val="3"/>
        <w:ind w:left="0" w:firstLine="720"/>
        <w:jc w:val="both"/>
        <w:rPr>
          <w:i w:val="0"/>
          <w:sz w:val="28"/>
          <w:szCs w:val="28"/>
          <w:lang w:val="ru-RU"/>
        </w:rPr>
      </w:pPr>
      <w:r w:rsidRPr="00DC5AE8">
        <w:rPr>
          <w:i w:val="0"/>
          <w:sz w:val="28"/>
          <w:szCs w:val="28"/>
          <w:lang w:val="ru-RU"/>
        </w:rPr>
        <w:t>Физическая культура</w:t>
      </w:r>
    </w:p>
    <w:p w:rsidR="00767379" w:rsidRPr="00DC5AE8" w:rsidRDefault="00767379" w:rsidP="00270E0B">
      <w:pPr>
        <w:pStyle w:val="3"/>
        <w:ind w:left="0" w:firstLine="720"/>
        <w:jc w:val="both"/>
        <w:rPr>
          <w:i w:val="0"/>
          <w:sz w:val="28"/>
          <w:szCs w:val="28"/>
          <w:lang w:val="ru-RU"/>
        </w:rPr>
      </w:pP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Основы знаний о физической культуре, умения и навыки</w:t>
      </w:r>
    </w:p>
    <w:p w:rsidR="00767379" w:rsidRPr="00DC5AE8" w:rsidRDefault="00767379" w:rsidP="00270E0B">
      <w:pPr>
        <w:adjustRightInd w:val="0"/>
        <w:ind w:firstLine="720"/>
        <w:jc w:val="both"/>
        <w:rPr>
          <w:sz w:val="28"/>
          <w:szCs w:val="28"/>
          <w:lang w:val="ru-RU" w:eastAsia="ru-RU"/>
        </w:rPr>
      </w:pPr>
      <w:r w:rsidRPr="00DC5AE8">
        <w:rPr>
          <w:color w:val="000000"/>
          <w:sz w:val="28"/>
          <w:szCs w:val="28"/>
          <w:lang w:val="ru-RU" w:eastAsia="ru-RU"/>
        </w:rPr>
        <w:t>Естественные основы. Здоровый образ жизни человека. Роль и значение зан</w:t>
      </w:r>
      <w:r w:rsidRPr="00DC5AE8">
        <w:rPr>
          <w:color w:val="000000"/>
          <w:sz w:val="28"/>
          <w:szCs w:val="28"/>
          <w:lang w:val="ru-RU" w:eastAsia="ru-RU"/>
        </w:rPr>
        <w:t>я</w:t>
      </w:r>
      <w:r w:rsidRPr="00DC5AE8">
        <w:rPr>
          <w:color w:val="000000"/>
          <w:sz w:val="28"/>
          <w:szCs w:val="28"/>
          <w:lang w:val="ru-RU" w:eastAsia="ru-RU"/>
        </w:rPr>
        <w:t xml:space="preserve">тий физической культурой. </w:t>
      </w:r>
      <w:r w:rsidRPr="00DC5AE8">
        <w:rPr>
          <w:sz w:val="28"/>
          <w:szCs w:val="28"/>
          <w:lang w:val="ru-RU" w:eastAsia="ru-RU"/>
        </w:rPr>
        <w:t>Защитные свойства организма и их профилактика сре</w:t>
      </w:r>
      <w:r w:rsidRPr="00DC5AE8">
        <w:rPr>
          <w:sz w:val="28"/>
          <w:szCs w:val="28"/>
          <w:lang w:val="ru-RU" w:eastAsia="ru-RU"/>
        </w:rPr>
        <w:t>д</w:t>
      </w:r>
      <w:r w:rsidRPr="00DC5AE8">
        <w:rPr>
          <w:sz w:val="28"/>
          <w:szCs w:val="28"/>
          <w:lang w:val="ru-RU" w:eastAsia="ru-RU"/>
        </w:rPr>
        <w:t>ствами физической культуры.</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Социально-психологические основы. Основы обучения и самообучения двиг</w:t>
      </w:r>
      <w:r w:rsidRPr="00DC5AE8">
        <w:rPr>
          <w:color w:val="000000"/>
          <w:sz w:val="28"/>
          <w:szCs w:val="28"/>
          <w:lang w:val="ru-RU" w:eastAsia="ru-RU"/>
        </w:rPr>
        <w:t>а</w:t>
      </w:r>
      <w:r w:rsidRPr="00DC5AE8">
        <w:rPr>
          <w:color w:val="000000"/>
          <w:sz w:val="28"/>
          <w:szCs w:val="28"/>
          <w:lang w:val="ru-RU" w:eastAsia="ru-RU"/>
        </w:rPr>
        <w:t>тельным действиям. Правила подбора физических упражнений и физических нагр</w:t>
      </w:r>
      <w:r w:rsidRPr="00DC5AE8">
        <w:rPr>
          <w:color w:val="000000"/>
          <w:sz w:val="28"/>
          <w:szCs w:val="28"/>
          <w:lang w:val="ru-RU" w:eastAsia="ru-RU"/>
        </w:rPr>
        <w:t>у</w:t>
      </w:r>
      <w:r w:rsidRPr="00DC5AE8">
        <w:rPr>
          <w:color w:val="000000"/>
          <w:sz w:val="28"/>
          <w:szCs w:val="28"/>
          <w:lang w:val="ru-RU" w:eastAsia="ru-RU"/>
        </w:rPr>
        <w:t>зок.</w:t>
      </w:r>
      <w:r w:rsidR="00677ADB">
        <w:rPr>
          <w:color w:val="000000"/>
          <w:sz w:val="28"/>
          <w:szCs w:val="28"/>
          <w:lang w:val="ru-RU" w:eastAsia="ru-RU"/>
        </w:rPr>
        <w:t xml:space="preserve"> </w:t>
      </w:r>
      <w:r w:rsidRPr="00DC5AE8">
        <w:rPr>
          <w:color w:val="000000"/>
          <w:sz w:val="28"/>
          <w:szCs w:val="28"/>
          <w:lang w:val="ru-RU" w:eastAsia="ru-RU"/>
        </w:rPr>
        <w:t>Культурно-исторические основы.</w:t>
      </w:r>
      <w:r w:rsidRPr="00DC5AE8">
        <w:rPr>
          <w:iCs/>
          <w:color w:val="000000"/>
          <w:sz w:val="28"/>
          <w:szCs w:val="28"/>
          <w:lang w:val="ru-RU" w:eastAsia="ru-RU"/>
        </w:rPr>
        <w:t xml:space="preserve"> История зарождения древних Олимпийских игр в мифах и легендах</w:t>
      </w:r>
      <w:r w:rsidRPr="00DC5AE8">
        <w:rPr>
          <w:color w:val="000000"/>
          <w:sz w:val="28"/>
          <w:szCs w:val="28"/>
          <w:lang w:val="ru-RU" w:eastAsia="ru-RU"/>
        </w:rPr>
        <w:t>.</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Спортивно-оздоровительная деятельность. Упражнения культурно-этнической направленности: сюжетно-образные и обрядовые игры.</w:t>
      </w:r>
      <w:r w:rsidRPr="00DC5AE8">
        <w:rPr>
          <w:sz w:val="28"/>
          <w:szCs w:val="28"/>
          <w:lang w:val="ru-RU" w:eastAsia="ru-RU"/>
        </w:rPr>
        <w:t xml:space="preserve"> </w:t>
      </w:r>
      <w:r w:rsidRPr="00DC5AE8">
        <w:rPr>
          <w:color w:val="000000"/>
          <w:sz w:val="28"/>
          <w:szCs w:val="28"/>
          <w:lang w:val="ru-RU" w:eastAsia="ru-RU"/>
        </w:rPr>
        <w:t>Подготовка к выполнению видов испытаий (тестов) и нормативов, предусмотренных Всероссийским физкул</w:t>
      </w:r>
      <w:r w:rsidRPr="00DC5AE8">
        <w:rPr>
          <w:color w:val="000000"/>
          <w:sz w:val="28"/>
          <w:szCs w:val="28"/>
          <w:lang w:val="ru-RU" w:eastAsia="ru-RU"/>
        </w:rPr>
        <w:t>ь</w:t>
      </w:r>
      <w:r w:rsidRPr="00DC5AE8">
        <w:rPr>
          <w:color w:val="000000"/>
          <w:sz w:val="28"/>
          <w:szCs w:val="28"/>
          <w:lang w:val="ru-RU" w:eastAsia="ru-RU"/>
        </w:rPr>
        <w:t>турн</w:t>
      </w:r>
      <w:r w:rsidR="00677ADB">
        <w:rPr>
          <w:color w:val="000000"/>
          <w:sz w:val="28"/>
          <w:szCs w:val="28"/>
          <w:lang w:val="ru-RU" w:eastAsia="ru-RU"/>
        </w:rPr>
        <w:t>о- оздоровительным комплексом «</w:t>
      </w:r>
      <w:r w:rsidRPr="00DC5AE8">
        <w:rPr>
          <w:color w:val="000000"/>
          <w:sz w:val="28"/>
          <w:szCs w:val="28"/>
          <w:lang w:val="ru-RU" w:eastAsia="ru-RU"/>
        </w:rPr>
        <w:t>Готов к труду и обороне» (ГТО)Приемы з</w:t>
      </w:r>
      <w:r w:rsidRPr="00DC5AE8">
        <w:rPr>
          <w:color w:val="000000"/>
          <w:sz w:val="28"/>
          <w:szCs w:val="28"/>
          <w:lang w:val="ru-RU" w:eastAsia="ru-RU"/>
        </w:rPr>
        <w:t>а</w:t>
      </w:r>
      <w:r w:rsidRPr="00DC5AE8">
        <w:rPr>
          <w:color w:val="000000"/>
          <w:sz w:val="28"/>
          <w:szCs w:val="28"/>
          <w:lang w:val="ru-RU" w:eastAsia="ru-RU"/>
        </w:rPr>
        <w:t>каливания. Воздушные ванны. Правила и дозировка.</w:t>
      </w:r>
    </w:p>
    <w:p w:rsidR="00767379" w:rsidRPr="00DC5AE8" w:rsidRDefault="00767379" w:rsidP="00270E0B">
      <w:pPr>
        <w:adjustRightInd w:val="0"/>
        <w:ind w:firstLine="720"/>
        <w:jc w:val="both"/>
        <w:rPr>
          <w:sz w:val="28"/>
          <w:szCs w:val="28"/>
          <w:lang w:val="ru-RU" w:eastAsia="ru-RU"/>
        </w:rPr>
      </w:pPr>
      <w:r w:rsidRPr="00DC5AE8">
        <w:rPr>
          <w:color w:val="000000"/>
          <w:sz w:val="28"/>
          <w:szCs w:val="28"/>
          <w:lang w:val="ru-RU" w:eastAsia="ru-RU"/>
        </w:rPr>
        <w:t xml:space="preserve">Способы самоконтроля. </w:t>
      </w:r>
      <w:r w:rsidRPr="00DC5AE8">
        <w:rPr>
          <w:sz w:val="28"/>
          <w:szCs w:val="28"/>
          <w:lang w:val="ru-RU" w:eastAsia="ru-RU"/>
        </w:rPr>
        <w:t>Приемы определения самочувств</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Естественные основы. Влияние возрастных особенностей организма и его дв</w:t>
      </w:r>
      <w:r w:rsidRPr="00DC5AE8">
        <w:rPr>
          <w:color w:val="000000"/>
          <w:sz w:val="28"/>
          <w:szCs w:val="28"/>
          <w:lang w:val="ru-RU" w:eastAsia="ru-RU"/>
        </w:rPr>
        <w:t>и</w:t>
      </w:r>
      <w:r w:rsidRPr="00DC5AE8">
        <w:rPr>
          <w:color w:val="000000"/>
          <w:sz w:val="28"/>
          <w:szCs w:val="28"/>
          <w:lang w:val="ru-RU" w:eastAsia="ru-RU"/>
        </w:rPr>
        <w:t>гательной функции на физическое развитие и физическую подготовленность школ</w:t>
      </w:r>
      <w:r w:rsidRPr="00DC5AE8">
        <w:rPr>
          <w:color w:val="000000"/>
          <w:sz w:val="28"/>
          <w:szCs w:val="28"/>
          <w:lang w:val="ru-RU" w:eastAsia="ru-RU"/>
        </w:rPr>
        <w:t>ь</w:t>
      </w:r>
      <w:r w:rsidRPr="00DC5AE8">
        <w:rPr>
          <w:color w:val="000000"/>
          <w:sz w:val="28"/>
          <w:szCs w:val="28"/>
          <w:lang w:val="ru-RU" w:eastAsia="ru-RU"/>
        </w:rPr>
        <w:t>ников.</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Социально-психологические основы. Организация и проведение подвижных игр и игровых заданий, приближенных к содержанию разучиваемой игры. Составл</w:t>
      </w:r>
      <w:r w:rsidRPr="00DC5AE8">
        <w:rPr>
          <w:color w:val="000000"/>
          <w:sz w:val="28"/>
          <w:szCs w:val="28"/>
          <w:lang w:val="ru-RU" w:eastAsia="ru-RU"/>
        </w:rPr>
        <w:t>е</w:t>
      </w:r>
      <w:r w:rsidRPr="00DC5AE8">
        <w:rPr>
          <w:color w:val="000000"/>
          <w:sz w:val="28"/>
          <w:szCs w:val="28"/>
          <w:lang w:val="ru-RU" w:eastAsia="ru-RU"/>
        </w:rPr>
        <w:t>ние и выполнение комплексов упражнений общей</w:t>
      </w:r>
      <w:r w:rsidR="00C07280">
        <w:rPr>
          <w:color w:val="000000"/>
          <w:sz w:val="28"/>
          <w:szCs w:val="28"/>
          <w:lang w:val="ru-RU" w:eastAsia="ru-RU"/>
        </w:rPr>
        <w:t xml:space="preserve"> </w:t>
      </w:r>
      <w:r w:rsidRPr="00DC5AE8">
        <w:rPr>
          <w:color w:val="000000"/>
          <w:sz w:val="28"/>
          <w:szCs w:val="28"/>
          <w:lang w:val="ru-RU" w:eastAsia="ru-RU"/>
        </w:rPr>
        <w:t>физической подготовки.</w:t>
      </w:r>
      <w:r w:rsidR="00677ADB">
        <w:rPr>
          <w:color w:val="000000"/>
          <w:sz w:val="28"/>
          <w:szCs w:val="28"/>
          <w:lang w:val="ru-RU" w:eastAsia="ru-RU"/>
        </w:rPr>
        <w:t xml:space="preserve"> </w:t>
      </w:r>
      <w:r w:rsidRPr="00DC5AE8">
        <w:rPr>
          <w:color w:val="000000"/>
          <w:sz w:val="28"/>
          <w:szCs w:val="28"/>
          <w:lang w:val="ru-RU" w:eastAsia="ru-RU"/>
        </w:rPr>
        <w:t>Культу</w:t>
      </w:r>
      <w:r w:rsidRPr="00DC5AE8">
        <w:rPr>
          <w:color w:val="000000"/>
          <w:sz w:val="28"/>
          <w:szCs w:val="28"/>
          <w:lang w:val="ru-RU" w:eastAsia="ru-RU"/>
        </w:rPr>
        <w:t>р</w:t>
      </w:r>
      <w:r w:rsidRPr="00DC5AE8">
        <w:rPr>
          <w:color w:val="000000"/>
          <w:sz w:val="28"/>
          <w:szCs w:val="28"/>
          <w:lang w:val="ru-RU" w:eastAsia="ru-RU"/>
        </w:rPr>
        <w:t>но-исторические основы.</w:t>
      </w:r>
      <w:r w:rsidRPr="00DC5AE8">
        <w:rPr>
          <w:iCs/>
          <w:color w:val="000000"/>
          <w:sz w:val="28"/>
          <w:szCs w:val="28"/>
          <w:lang w:val="ru-RU" w:eastAsia="ru-RU"/>
        </w:rPr>
        <w:t xml:space="preserve"> </w:t>
      </w:r>
      <w:r w:rsidRPr="00DC5AE8">
        <w:rPr>
          <w:color w:val="000000"/>
          <w:sz w:val="28"/>
          <w:szCs w:val="28"/>
          <w:lang w:val="ru-RU" w:eastAsia="ru-RU"/>
        </w:rPr>
        <w:t>Основы истории возникновения и развития физической культуры, олимпийского движения отечественного спорта.</w:t>
      </w:r>
      <w:bookmarkStart w:id="14" w:name="_Hlk492490963"/>
      <w:r w:rsidR="00677ADB">
        <w:rPr>
          <w:color w:val="000000"/>
          <w:sz w:val="28"/>
          <w:szCs w:val="28"/>
          <w:lang w:val="ru-RU" w:eastAsia="ru-RU"/>
        </w:rPr>
        <w:t xml:space="preserve"> </w:t>
      </w:r>
      <w:r w:rsidRPr="00DC5AE8">
        <w:rPr>
          <w:color w:val="000000"/>
          <w:sz w:val="28"/>
          <w:szCs w:val="28"/>
          <w:lang w:val="ru-RU" w:eastAsia="ru-RU"/>
        </w:rPr>
        <w:t>Спортивно-оздоровительная деятельность. Упражнения культурно-этнической направленности: сюжетно-образные и обрядовые игры.</w:t>
      </w:r>
      <w:r w:rsidR="00677ADB">
        <w:rPr>
          <w:color w:val="000000"/>
          <w:sz w:val="28"/>
          <w:szCs w:val="28"/>
          <w:lang w:val="ru-RU" w:eastAsia="ru-RU"/>
        </w:rPr>
        <w:t xml:space="preserve"> </w:t>
      </w:r>
      <w:r w:rsidRPr="00DC5AE8">
        <w:rPr>
          <w:color w:val="000000"/>
          <w:sz w:val="28"/>
          <w:szCs w:val="28"/>
          <w:lang w:val="ru-RU" w:eastAsia="ru-RU"/>
        </w:rPr>
        <w:t>Подготовка к выполнению видов испытаний (тестов) и нормативов, предусмотренных Всероссийским физкультурн</w:t>
      </w:r>
      <w:r w:rsidR="00677ADB">
        <w:rPr>
          <w:color w:val="000000"/>
          <w:sz w:val="28"/>
          <w:szCs w:val="28"/>
          <w:lang w:val="ru-RU" w:eastAsia="ru-RU"/>
        </w:rPr>
        <w:t>о- оздоров</w:t>
      </w:r>
      <w:r w:rsidR="00677ADB">
        <w:rPr>
          <w:color w:val="000000"/>
          <w:sz w:val="28"/>
          <w:szCs w:val="28"/>
          <w:lang w:val="ru-RU" w:eastAsia="ru-RU"/>
        </w:rPr>
        <w:t>и</w:t>
      </w:r>
      <w:r w:rsidR="00677ADB">
        <w:rPr>
          <w:color w:val="000000"/>
          <w:sz w:val="28"/>
          <w:szCs w:val="28"/>
          <w:lang w:val="ru-RU" w:eastAsia="ru-RU"/>
        </w:rPr>
        <w:lastRenderedPageBreak/>
        <w:t>тельным комплексом «</w:t>
      </w:r>
      <w:r w:rsidRPr="00DC5AE8">
        <w:rPr>
          <w:color w:val="000000"/>
          <w:sz w:val="28"/>
          <w:szCs w:val="28"/>
          <w:lang w:val="ru-RU" w:eastAsia="ru-RU"/>
        </w:rPr>
        <w:t>Готов к труду и обороне» (ГТО)</w:t>
      </w:r>
      <w:bookmarkEnd w:id="14"/>
      <w:r w:rsidRPr="00DC5AE8">
        <w:rPr>
          <w:color w:val="000000"/>
          <w:sz w:val="28"/>
          <w:szCs w:val="28"/>
          <w:lang w:val="ru-RU" w:eastAsia="ru-RU"/>
        </w:rPr>
        <w:t>Приемы закаливания. Со</w:t>
      </w:r>
      <w:r w:rsidRPr="00DC5AE8">
        <w:rPr>
          <w:color w:val="000000"/>
          <w:sz w:val="28"/>
          <w:szCs w:val="28"/>
          <w:lang w:val="ru-RU" w:eastAsia="ru-RU"/>
        </w:rPr>
        <w:t>л</w:t>
      </w:r>
      <w:r w:rsidRPr="00DC5AE8">
        <w:rPr>
          <w:color w:val="000000"/>
          <w:sz w:val="28"/>
          <w:szCs w:val="28"/>
          <w:lang w:val="ru-RU" w:eastAsia="ru-RU"/>
        </w:rPr>
        <w:t>нечные ванны. Правила и дозировка.</w:t>
      </w:r>
      <w:r w:rsidR="00677ADB">
        <w:rPr>
          <w:color w:val="000000"/>
          <w:sz w:val="28"/>
          <w:szCs w:val="28"/>
          <w:lang w:val="ru-RU" w:eastAsia="ru-RU"/>
        </w:rPr>
        <w:t xml:space="preserve"> </w:t>
      </w:r>
      <w:r w:rsidRPr="00DC5AE8">
        <w:rPr>
          <w:color w:val="000000"/>
          <w:sz w:val="28"/>
          <w:szCs w:val="28"/>
          <w:lang w:val="ru-RU" w:eastAsia="ru-RU"/>
        </w:rPr>
        <w:t>Способы самоконтроля. Контроль физической нагрузки и ее регулирование во время занятий физическими упражнениями (по ча</w:t>
      </w:r>
      <w:r w:rsidRPr="00DC5AE8">
        <w:rPr>
          <w:color w:val="000000"/>
          <w:sz w:val="28"/>
          <w:szCs w:val="28"/>
          <w:lang w:val="ru-RU" w:eastAsia="ru-RU"/>
        </w:rPr>
        <w:t>с</w:t>
      </w:r>
      <w:r w:rsidRPr="00DC5AE8">
        <w:rPr>
          <w:color w:val="000000"/>
          <w:sz w:val="28"/>
          <w:szCs w:val="28"/>
          <w:lang w:val="ru-RU" w:eastAsia="ru-RU"/>
        </w:rPr>
        <w:t>тоте сердечных сокращений, внешним признакам, самочувствию).</w:t>
      </w:r>
      <w:r w:rsidR="00677ADB">
        <w:rPr>
          <w:color w:val="000000"/>
          <w:sz w:val="28"/>
          <w:szCs w:val="28"/>
          <w:lang w:val="ru-RU" w:eastAsia="ru-RU"/>
        </w:rPr>
        <w:t xml:space="preserve"> </w:t>
      </w:r>
      <w:r w:rsidRPr="00DC5AE8">
        <w:rPr>
          <w:color w:val="000000"/>
          <w:sz w:val="28"/>
          <w:szCs w:val="28"/>
          <w:lang w:val="ru-RU" w:eastAsia="ru-RU"/>
        </w:rPr>
        <w:t>Естественные о</w:t>
      </w:r>
      <w:r w:rsidRPr="00DC5AE8">
        <w:rPr>
          <w:color w:val="000000"/>
          <w:sz w:val="28"/>
          <w:szCs w:val="28"/>
          <w:lang w:val="ru-RU" w:eastAsia="ru-RU"/>
        </w:rPr>
        <w:t>с</w:t>
      </w:r>
      <w:r w:rsidRPr="00DC5AE8">
        <w:rPr>
          <w:color w:val="000000"/>
          <w:sz w:val="28"/>
          <w:szCs w:val="28"/>
          <w:lang w:val="ru-RU" w:eastAsia="ru-RU"/>
        </w:rPr>
        <w:t>новы. Опорно-двигательный аппарат и мышечная система.</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Социально-психологические основы. Общие представления о работоспосо</w:t>
      </w:r>
      <w:r w:rsidRPr="00DC5AE8">
        <w:rPr>
          <w:color w:val="000000"/>
          <w:sz w:val="28"/>
          <w:szCs w:val="28"/>
          <w:lang w:val="ru-RU" w:eastAsia="ru-RU"/>
        </w:rPr>
        <w:t>б</w:t>
      </w:r>
      <w:r w:rsidRPr="00DC5AE8">
        <w:rPr>
          <w:color w:val="000000"/>
          <w:sz w:val="28"/>
          <w:szCs w:val="28"/>
          <w:lang w:val="ru-RU" w:eastAsia="ru-RU"/>
        </w:rPr>
        <w:t>ности человека, гигиенические мероприятия для восстановления и повышения раб</w:t>
      </w:r>
      <w:r w:rsidRPr="00DC5AE8">
        <w:rPr>
          <w:color w:val="000000"/>
          <w:sz w:val="28"/>
          <w:szCs w:val="28"/>
          <w:lang w:val="ru-RU" w:eastAsia="ru-RU"/>
        </w:rPr>
        <w:t>о</w:t>
      </w:r>
      <w:r w:rsidRPr="00DC5AE8">
        <w:rPr>
          <w:color w:val="000000"/>
          <w:sz w:val="28"/>
          <w:szCs w:val="28"/>
          <w:lang w:val="ru-RU" w:eastAsia="ru-RU"/>
        </w:rPr>
        <w:t>тоспособности в режиме дня.</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Культурно-исторические основы.</w:t>
      </w:r>
      <w:r w:rsidRPr="00DC5AE8">
        <w:rPr>
          <w:iCs/>
          <w:color w:val="000000"/>
          <w:sz w:val="28"/>
          <w:szCs w:val="28"/>
          <w:lang w:val="ru-RU" w:eastAsia="ru-RU"/>
        </w:rPr>
        <w:t xml:space="preserve"> </w:t>
      </w:r>
      <w:r w:rsidRPr="00DC5AE8">
        <w:rPr>
          <w:color w:val="000000"/>
          <w:sz w:val="28"/>
          <w:szCs w:val="28"/>
          <w:lang w:val="ru-RU" w:eastAsia="ru-RU"/>
        </w:rPr>
        <w:t>Общие представления об истории возникн</w:t>
      </w:r>
      <w:r w:rsidRPr="00DC5AE8">
        <w:rPr>
          <w:color w:val="000000"/>
          <w:sz w:val="28"/>
          <w:szCs w:val="28"/>
          <w:lang w:val="ru-RU" w:eastAsia="ru-RU"/>
        </w:rPr>
        <w:t>о</w:t>
      </w:r>
      <w:r w:rsidRPr="00DC5AE8">
        <w:rPr>
          <w:color w:val="000000"/>
          <w:sz w:val="28"/>
          <w:szCs w:val="28"/>
          <w:lang w:val="ru-RU" w:eastAsia="ru-RU"/>
        </w:rPr>
        <w:t>вения Современных Олимпийских игр.</w:t>
      </w:r>
      <w:bookmarkStart w:id="15" w:name="_Hlk492490992"/>
      <w:r w:rsidR="00677ADB">
        <w:rPr>
          <w:color w:val="000000"/>
          <w:sz w:val="28"/>
          <w:szCs w:val="28"/>
          <w:lang w:val="ru-RU" w:eastAsia="ru-RU"/>
        </w:rPr>
        <w:t xml:space="preserve"> </w:t>
      </w:r>
      <w:r w:rsidRPr="00DC5AE8">
        <w:rPr>
          <w:color w:val="000000"/>
          <w:sz w:val="28"/>
          <w:szCs w:val="28"/>
          <w:lang w:val="ru-RU" w:eastAsia="ru-RU"/>
        </w:rPr>
        <w:t>Спортивно-оздоровительная деятельность. Упражнения культурно-этнической направленности: сюжетно-образные и обряд</w:t>
      </w:r>
      <w:r w:rsidRPr="00DC5AE8">
        <w:rPr>
          <w:color w:val="000000"/>
          <w:sz w:val="28"/>
          <w:szCs w:val="28"/>
          <w:lang w:val="ru-RU" w:eastAsia="ru-RU"/>
        </w:rPr>
        <w:t>о</w:t>
      </w:r>
      <w:r w:rsidRPr="00DC5AE8">
        <w:rPr>
          <w:color w:val="000000"/>
          <w:sz w:val="28"/>
          <w:szCs w:val="28"/>
          <w:lang w:val="ru-RU" w:eastAsia="ru-RU"/>
        </w:rPr>
        <w:t>вые игры.</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Подготовка к выполнению видов испытаний (тестов) и нормативов, пред</w:t>
      </w:r>
      <w:r w:rsidRPr="00DC5AE8">
        <w:rPr>
          <w:color w:val="000000"/>
          <w:sz w:val="28"/>
          <w:szCs w:val="28"/>
          <w:lang w:val="ru-RU" w:eastAsia="ru-RU"/>
        </w:rPr>
        <w:t>у</w:t>
      </w:r>
      <w:r w:rsidRPr="00DC5AE8">
        <w:rPr>
          <w:color w:val="000000"/>
          <w:sz w:val="28"/>
          <w:szCs w:val="28"/>
          <w:lang w:val="ru-RU" w:eastAsia="ru-RU"/>
        </w:rPr>
        <w:t>смотренных Всероссийским физкультурн</w:t>
      </w:r>
      <w:r w:rsidR="00677ADB">
        <w:rPr>
          <w:color w:val="000000"/>
          <w:sz w:val="28"/>
          <w:szCs w:val="28"/>
          <w:lang w:val="ru-RU" w:eastAsia="ru-RU"/>
        </w:rPr>
        <w:t>о- оздоровительным комплексом «</w:t>
      </w:r>
      <w:r w:rsidRPr="00DC5AE8">
        <w:rPr>
          <w:color w:val="000000"/>
          <w:sz w:val="28"/>
          <w:szCs w:val="28"/>
          <w:lang w:val="ru-RU" w:eastAsia="ru-RU"/>
        </w:rPr>
        <w:t>Готов к труду и обороне» (ГТО)</w:t>
      </w:r>
    </w:p>
    <w:bookmarkEnd w:id="15"/>
    <w:p w:rsidR="00767379" w:rsidRPr="00DC5AE8" w:rsidRDefault="00767379" w:rsidP="00270E0B">
      <w:pPr>
        <w:adjustRightInd w:val="0"/>
        <w:ind w:firstLine="720"/>
        <w:jc w:val="both"/>
        <w:rPr>
          <w:sz w:val="28"/>
          <w:szCs w:val="28"/>
          <w:lang w:val="ru-RU" w:eastAsia="ru-RU"/>
        </w:rPr>
      </w:pPr>
      <w:r w:rsidRPr="00DC5AE8">
        <w:rPr>
          <w:color w:val="000000"/>
          <w:sz w:val="28"/>
          <w:szCs w:val="28"/>
          <w:lang w:val="ru-RU" w:eastAsia="ru-RU"/>
        </w:rPr>
        <w:t>Приемы закаливания. Самомассаж. Правила и дозировка.</w:t>
      </w:r>
      <w:r w:rsidR="00677ADB">
        <w:rPr>
          <w:color w:val="000000"/>
          <w:sz w:val="28"/>
          <w:szCs w:val="28"/>
          <w:lang w:val="ru-RU" w:eastAsia="ru-RU"/>
        </w:rPr>
        <w:t xml:space="preserve"> </w:t>
      </w:r>
      <w:r w:rsidRPr="00DC5AE8">
        <w:rPr>
          <w:color w:val="000000"/>
          <w:sz w:val="28"/>
          <w:szCs w:val="28"/>
          <w:lang w:val="ru-RU" w:eastAsia="ru-RU"/>
        </w:rPr>
        <w:t>Способы самоко</w:t>
      </w:r>
      <w:r w:rsidRPr="00DC5AE8">
        <w:rPr>
          <w:color w:val="000000"/>
          <w:sz w:val="28"/>
          <w:szCs w:val="28"/>
          <w:lang w:val="ru-RU" w:eastAsia="ru-RU"/>
        </w:rPr>
        <w:t>н</w:t>
      </w:r>
      <w:r w:rsidRPr="00DC5AE8">
        <w:rPr>
          <w:color w:val="000000"/>
          <w:sz w:val="28"/>
          <w:szCs w:val="28"/>
          <w:lang w:val="ru-RU" w:eastAsia="ru-RU"/>
        </w:rPr>
        <w:t xml:space="preserve">троля. </w:t>
      </w:r>
      <w:r w:rsidRPr="00DC5AE8">
        <w:rPr>
          <w:sz w:val="28"/>
          <w:szCs w:val="28"/>
          <w:lang w:val="ru-RU" w:eastAsia="ru-RU"/>
        </w:rPr>
        <w:t>Определение нормальной массы (веса), длины тела, окружности грудной клетки и других антропометрических показателей.</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Естественные основы. Значение нервной системы в управлении движениями и регуляции систем дыхания, кровообращения и энергообеспечения.</w:t>
      </w:r>
      <w:r w:rsidR="00677ADB">
        <w:rPr>
          <w:color w:val="000000"/>
          <w:sz w:val="28"/>
          <w:szCs w:val="28"/>
          <w:lang w:val="ru-RU" w:eastAsia="ru-RU"/>
        </w:rPr>
        <w:t xml:space="preserve"> </w:t>
      </w:r>
      <w:r w:rsidRPr="00DC5AE8">
        <w:rPr>
          <w:color w:val="000000"/>
          <w:sz w:val="28"/>
          <w:szCs w:val="28"/>
          <w:lang w:val="ru-RU" w:eastAsia="ru-RU"/>
        </w:rPr>
        <w:t>Социально-психологические основы. Гигиенические основы организации самостоятельных з</w:t>
      </w:r>
      <w:r w:rsidRPr="00DC5AE8">
        <w:rPr>
          <w:color w:val="000000"/>
          <w:sz w:val="28"/>
          <w:szCs w:val="28"/>
          <w:lang w:val="ru-RU" w:eastAsia="ru-RU"/>
        </w:rPr>
        <w:t>а</w:t>
      </w:r>
      <w:r w:rsidRPr="00DC5AE8">
        <w:rPr>
          <w:color w:val="000000"/>
          <w:sz w:val="28"/>
          <w:szCs w:val="28"/>
          <w:lang w:val="ru-RU" w:eastAsia="ru-RU"/>
        </w:rPr>
        <w:t>нятий физическими упражнениями. Составление и проведение индивидуальных з</w:t>
      </w:r>
      <w:r w:rsidRPr="00DC5AE8">
        <w:rPr>
          <w:color w:val="000000"/>
          <w:sz w:val="28"/>
          <w:szCs w:val="28"/>
          <w:lang w:val="ru-RU" w:eastAsia="ru-RU"/>
        </w:rPr>
        <w:t>а</w:t>
      </w:r>
      <w:r w:rsidRPr="00DC5AE8">
        <w:rPr>
          <w:color w:val="000000"/>
          <w:sz w:val="28"/>
          <w:szCs w:val="28"/>
          <w:lang w:val="ru-RU" w:eastAsia="ru-RU"/>
        </w:rPr>
        <w:t>нятий физическими упражнениями на развитие основных систем организма.</w:t>
      </w:r>
      <w:r w:rsidR="00677ADB">
        <w:rPr>
          <w:color w:val="000000"/>
          <w:sz w:val="28"/>
          <w:szCs w:val="28"/>
          <w:lang w:val="ru-RU" w:eastAsia="ru-RU"/>
        </w:rPr>
        <w:t xml:space="preserve"> </w:t>
      </w:r>
      <w:r w:rsidRPr="00DC5AE8">
        <w:rPr>
          <w:color w:val="000000"/>
          <w:sz w:val="28"/>
          <w:szCs w:val="28"/>
          <w:lang w:val="ru-RU" w:eastAsia="ru-RU"/>
        </w:rPr>
        <w:t>Кул</w:t>
      </w:r>
      <w:r w:rsidRPr="00DC5AE8">
        <w:rPr>
          <w:color w:val="000000"/>
          <w:sz w:val="28"/>
          <w:szCs w:val="28"/>
          <w:lang w:val="ru-RU" w:eastAsia="ru-RU"/>
        </w:rPr>
        <w:t>ь</w:t>
      </w:r>
      <w:r w:rsidRPr="00DC5AE8">
        <w:rPr>
          <w:color w:val="000000"/>
          <w:sz w:val="28"/>
          <w:szCs w:val="28"/>
          <w:lang w:val="ru-RU" w:eastAsia="ru-RU"/>
        </w:rPr>
        <w:t>турно-исторические основы.</w:t>
      </w:r>
      <w:r w:rsidRPr="00DC5AE8">
        <w:rPr>
          <w:iCs/>
          <w:color w:val="000000"/>
          <w:sz w:val="28"/>
          <w:szCs w:val="28"/>
          <w:lang w:val="ru-RU" w:eastAsia="ru-RU"/>
        </w:rPr>
        <w:t xml:space="preserve"> </w:t>
      </w:r>
      <w:r w:rsidRPr="00DC5AE8">
        <w:rPr>
          <w:color w:val="000000"/>
          <w:sz w:val="28"/>
          <w:szCs w:val="28"/>
          <w:lang w:val="ru-RU" w:eastAsia="ru-RU"/>
        </w:rPr>
        <w:t>Роль Пьера де Кубертена в становлении и развитии С</w:t>
      </w:r>
      <w:r w:rsidRPr="00DC5AE8">
        <w:rPr>
          <w:color w:val="000000"/>
          <w:sz w:val="28"/>
          <w:szCs w:val="28"/>
          <w:lang w:val="ru-RU" w:eastAsia="ru-RU"/>
        </w:rPr>
        <w:t>о</w:t>
      </w:r>
      <w:r w:rsidRPr="00DC5AE8">
        <w:rPr>
          <w:color w:val="000000"/>
          <w:sz w:val="28"/>
          <w:szCs w:val="28"/>
          <w:lang w:val="ru-RU" w:eastAsia="ru-RU"/>
        </w:rPr>
        <w:t>временных Олимпийских игр. Олимпийские принципы, традиции, правила, симво</w:t>
      </w:r>
      <w:r w:rsidRPr="00DC5AE8">
        <w:rPr>
          <w:color w:val="000000"/>
          <w:sz w:val="28"/>
          <w:szCs w:val="28"/>
          <w:lang w:val="ru-RU" w:eastAsia="ru-RU"/>
        </w:rPr>
        <w:softHyphen/>
        <w:t>лика.</w:t>
      </w:r>
      <w:r w:rsidR="00677ADB">
        <w:rPr>
          <w:color w:val="000000"/>
          <w:sz w:val="28"/>
          <w:szCs w:val="28"/>
          <w:lang w:val="ru-RU" w:eastAsia="ru-RU"/>
        </w:rPr>
        <w:t xml:space="preserve"> </w:t>
      </w:r>
      <w:r w:rsidRPr="00DC5AE8">
        <w:rPr>
          <w:color w:val="000000"/>
          <w:sz w:val="28"/>
          <w:szCs w:val="28"/>
          <w:lang w:val="ru-RU" w:eastAsia="ru-RU"/>
        </w:rPr>
        <w:t>Спортивно-оздоровительная деятельность. Упражнения культурно-этнической направленности: сюжетно-образные и обрядовые игры.</w:t>
      </w:r>
      <w:r w:rsidR="00677ADB">
        <w:rPr>
          <w:color w:val="000000"/>
          <w:sz w:val="28"/>
          <w:szCs w:val="28"/>
          <w:lang w:val="ru-RU" w:eastAsia="ru-RU"/>
        </w:rPr>
        <w:t xml:space="preserve"> </w:t>
      </w:r>
      <w:r w:rsidRPr="00DC5AE8">
        <w:rPr>
          <w:color w:val="000000"/>
          <w:sz w:val="28"/>
          <w:szCs w:val="28"/>
          <w:lang w:val="ru-RU" w:eastAsia="ru-RU"/>
        </w:rPr>
        <w:t>Подготовка к выполнению видов испытаний (тестов) и нормативов, предусмотренных Всероссийским физкул</w:t>
      </w:r>
      <w:r w:rsidRPr="00DC5AE8">
        <w:rPr>
          <w:color w:val="000000"/>
          <w:sz w:val="28"/>
          <w:szCs w:val="28"/>
          <w:lang w:val="ru-RU" w:eastAsia="ru-RU"/>
        </w:rPr>
        <w:t>ь</w:t>
      </w:r>
      <w:r w:rsidRPr="00DC5AE8">
        <w:rPr>
          <w:color w:val="000000"/>
          <w:sz w:val="28"/>
          <w:szCs w:val="28"/>
          <w:lang w:val="ru-RU" w:eastAsia="ru-RU"/>
        </w:rPr>
        <w:t>турно- оздоровительным комплексом «Готов к труду и обороне» (ГТО)Приемы з</w:t>
      </w:r>
      <w:r w:rsidRPr="00DC5AE8">
        <w:rPr>
          <w:color w:val="000000"/>
          <w:sz w:val="28"/>
          <w:szCs w:val="28"/>
          <w:lang w:val="ru-RU" w:eastAsia="ru-RU"/>
        </w:rPr>
        <w:t>а</w:t>
      </w:r>
      <w:r w:rsidRPr="00DC5AE8">
        <w:rPr>
          <w:color w:val="000000"/>
          <w:sz w:val="28"/>
          <w:szCs w:val="28"/>
          <w:lang w:val="ru-RU" w:eastAsia="ru-RU"/>
        </w:rPr>
        <w:t>каливания. Водные процедуры. Правила и дозировка.</w:t>
      </w:r>
      <w:r w:rsidR="00677ADB">
        <w:rPr>
          <w:color w:val="000000"/>
          <w:sz w:val="28"/>
          <w:szCs w:val="28"/>
          <w:lang w:val="ru-RU" w:eastAsia="ru-RU"/>
        </w:rPr>
        <w:t xml:space="preserve"> </w:t>
      </w:r>
      <w:r w:rsidRPr="00DC5AE8">
        <w:rPr>
          <w:color w:val="000000"/>
          <w:sz w:val="28"/>
          <w:szCs w:val="28"/>
          <w:lang w:val="ru-RU" w:eastAsia="ru-RU"/>
        </w:rPr>
        <w:t>Способы самоконтроля. При</w:t>
      </w:r>
      <w:r w:rsidRPr="00DC5AE8">
        <w:rPr>
          <w:color w:val="000000"/>
          <w:sz w:val="28"/>
          <w:szCs w:val="28"/>
          <w:lang w:val="ru-RU" w:eastAsia="ru-RU"/>
        </w:rPr>
        <w:t>е</w:t>
      </w:r>
      <w:r w:rsidRPr="00DC5AE8">
        <w:rPr>
          <w:color w:val="000000"/>
          <w:sz w:val="28"/>
          <w:szCs w:val="28"/>
          <w:lang w:val="ru-RU" w:eastAsia="ru-RU"/>
        </w:rPr>
        <w:t>мы самоконтроля физических нагрузок: на выносливость, скоростной, силовой, к</w:t>
      </w:r>
      <w:r w:rsidRPr="00DC5AE8">
        <w:rPr>
          <w:color w:val="000000"/>
          <w:sz w:val="28"/>
          <w:szCs w:val="28"/>
          <w:lang w:val="ru-RU" w:eastAsia="ru-RU"/>
        </w:rPr>
        <w:t>о</w:t>
      </w:r>
      <w:r w:rsidRPr="00DC5AE8">
        <w:rPr>
          <w:color w:val="000000"/>
          <w:sz w:val="28"/>
          <w:szCs w:val="28"/>
          <w:lang w:val="ru-RU" w:eastAsia="ru-RU"/>
        </w:rPr>
        <w:t>ординационной направленности.</w:t>
      </w:r>
      <w:bookmarkStart w:id="16" w:name="_Hlk2715608"/>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Естественные основы. Роль психических процессов в обучении двигательным действиям и движениям.</w:t>
      </w:r>
      <w:r w:rsidR="00677ADB">
        <w:rPr>
          <w:color w:val="000000"/>
          <w:sz w:val="28"/>
          <w:szCs w:val="28"/>
          <w:lang w:val="ru-RU" w:eastAsia="ru-RU"/>
        </w:rPr>
        <w:t xml:space="preserve"> </w:t>
      </w:r>
      <w:r w:rsidRPr="00DC5AE8">
        <w:rPr>
          <w:color w:val="000000"/>
          <w:sz w:val="28"/>
          <w:szCs w:val="28"/>
          <w:lang w:val="ru-RU" w:eastAsia="ru-RU"/>
        </w:rPr>
        <w:t>Социально-психологические основы. Анализ техники ф</w:t>
      </w:r>
      <w:r w:rsidRPr="00DC5AE8">
        <w:rPr>
          <w:color w:val="000000"/>
          <w:sz w:val="28"/>
          <w:szCs w:val="28"/>
          <w:lang w:val="ru-RU" w:eastAsia="ru-RU"/>
        </w:rPr>
        <w:t>и</w:t>
      </w:r>
      <w:r w:rsidRPr="00DC5AE8">
        <w:rPr>
          <w:color w:val="000000"/>
          <w:sz w:val="28"/>
          <w:szCs w:val="28"/>
          <w:lang w:val="ru-RU" w:eastAsia="ru-RU"/>
        </w:rPr>
        <w:t>зических упражнений, их освоение и выполнение по показу, объяснению и опис</w:t>
      </w:r>
      <w:r w:rsidRPr="00DC5AE8">
        <w:rPr>
          <w:color w:val="000000"/>
          <w:sz w:val="28"/>
          <w:szCs w:val="28"/>
          <w:lang w:val="ru-RU" w:eastAsia="ru-RU"/>
        </w:rPr>
        <w:t>а</w:t>
      </w:r>
      <w:r w:rsidRPr="00DC5AE8">
        <w:rPr>
          <w:color w:val="000000"/>
          <w:sz w:val="28"/>
          <w:szCs w:val="28"/>
          <w:lang w:val="ru-RU" w:eastAsia="ru-RU"/>
        </w:rPr>
        <w:t>нию.</w:t>
      </w:r>
      <w:r w:rsidR="00677ADB">
        <w:rPr>
          <w:color w:val="000000"/>
          <w:sz w:val="28"/>
          <w:szCs w:val="28"/>
          <w:lang w:val="ru-RU" w:eastAsia="ru-RU"/>
        </w:rPr>
        <w:t xml:space="preserve"> </w:t>
      </w:r>
      <w:r w:rsidRPr="00DC5AE8">
        <w:rPr>
          <w:color w:val="000000"/>
          <w:sz w:val="28"/>
          <w:szCs w:val="28"/>
          <w:lang w:val="ru-RU" w:eastAsia="ru-RU"/>
        </w:rPr>
        <w:t>Культурно-исторические основы.</w:t>
      </w:r>
      <w:r w:rsidRPr="00DC5AE8">
        <w:rPr>
          <w:iCs/>
          <w:color w:val="000000"/>
          <w:sz w:val="28"/>
          <w:szCs w:val="28"/>
          <w:lang w:val="ru-RU" w:eastAsia="ru-RU"/>
        </w:rPr>
        <w:t xml:space="preserve"> </w:t>
      </w:r>
      <w:r w:rsidRPr="00DC5AE8">
        <w:rPr>
          <w:color w:val="000000"/>
          <w:sz w:val="28"/>
          <w:szCs w:val="28"/>
          <w:lang w:val="ru-RU" w:eastAsia="ru-RU"/>
        </w:rPr>
        <w:t>Олимпийское движение в России, выда</w:t>
      </w:r>
      <w:r w:rsidRPr="00DC5AE8">
        <w:rPr>
          <w:color w:val="000000"/>
          <w:sz w:val="28"/>
          <w:szCs w:val="28"/>
          <w:lang w:val="ru-RU" w:eastAsia="ru-RU"/>
        </w:rPr>
        <w:t>ю</w:t>
      </w:r>
      <w:r w:rsidRPr="00DC5AE8">
        <w:rPr>
          <w:color w:val="000000"/>
          <w:sz w:val="28"/>
          <w:szCs w:val="28"/>
          <w:lang w:val="ru-RU" w:eastAsia="ru-RU"/>
        </w:rPr>
        <w:t>щиеся успехи отечественных спортсменов. Общие представления об оздоровител</w:t>
      </w:r>
      <w:r w:rsidRPr="00DC5AE8">
        <w:rPr>
          <w:color w:val="000000"/>
          <w:sz w:val="28"/>
          <w:szCs w:val="28"/>
          <w:lang w:val="ru-RU" w:eastAsia="ru-RU"/>
        </w:rPr>
        <w:t>ь</w:t>
      </w:r>
      <w:r w:rsidRPr="00DC5AE8">
        <w:rPr>
          <w:color w:val="000000"/>
          <w:sz w:val="28"/>
          <w:szCs w:val="28"/>
          <w:lang w:val="ru-RU" w:eastAsia="ru-RU"/>
        </w:rPr>
        <w:t>ных системах физического воспитания.</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Спортивно-оздоровительная деятельность. Упражнения культурно-этнической направленности: сюжетно-образные и обрядовые игры.</w:t>
      </w:r>
      <w:r w:rsidR="00677ADB">
        <w:rPr>
          <w:color w:val="000000"/>
          <w:sz w:val="28"/>
          <w:szCs w:val="28"/>
          <w:lang w:val="ru-RU" w:eastAsia="ru-RU"/>
        </w:rPr>
        <w:t xml:space="preserve"> </w:t>
      </w:r>
      <w:r w:rsidRPr="00DC5AE8">
        <w:rPr>
          <w:color w:val="000000"/>
          <w:sz w:val="28"/>
          <w:szCs w:val="28"/>
          <w:lang w:val="ru-RU" w:eastAsia="ru-RU"/>
        </w:rPr>
        <w:t>Подготовка к выполнению видов испытаний (тестов) и нормативов, предусмотренных Всероссийским физкул</w:t>
      </w:r>
      <w:r w:rsidRPr="00DC5AE8">
        <w:rPr>
          <w:color w:val="000000"/>
          <w:sz w:val="28"/>
          <w:szCs w:val="28"/>
          <w:lang w:val="ru-RU" w:eastAsia="ru-RU"/>
        </w:rPr>
        <w:t>ь</w:t>
      </w:r>
      <w:r w:rsidRPr="00DC5AE8">
        <w:rPr>
          <w:color w:val="000000"/>
          <w:sz w:val="28"/>
          <w:szCs w:val="28"/>
          <w:lang w:val="ru-RU" w:eastAsia="ru-RU"/>
        </w:rPr>
        <w:t>турн</w:t>
      </w:r>
      <w:r w:rsidR="00677ADB">
        <w:rPr>
          <w:color w:val="000000"/>
          <w:sz w:val="28"/>
          <w:szCs w:val="28"/>
          <w:lang w:val="ru-RU" w:eastAsia="ru-RU"/>
        </w:rPr>
        <w:t>о- оздоровительным комплексом «</w:t>
      </w:r>
      <w:r w:rsidRPr="00DC5AE8">
        <w:rPr>
          <w:color w:val="000000"/>
          <w:sz w:val="28"/>
          <w:szCs w:val="28"/>
          <w:lang w:val="ru-RU" w:eastAsia="ru-RU"/>
        </w:rPr>
        <w:t>Готов к труду и обороне» (ГТО)</w:t>
      </w:r>
      <w:r w:rsidR="00677ADB">
        <w:rPr>
          <w:color w:val="000000"/>
          <w:sz w:val="28"/>
          <w:szCs w:val="28"/>
          <w:lang w:val="ru-RU" w:eastAsia="ru-RU"/>
        </w:rPr>
        <w:t xml:space="preserve"> </w:t>
      </w:r>
      <w:r w:rsidRPr="00DC5AE8">
        <w:rPr>
          <w:color w:val="000000"/>
          <w:sz w:val="28"/>
          <w:szCs w:val="28"/>
          <w:lang w:val="ru-RU" w:eastAsia="ru-RU"/>
        </w:rPr>
        <w:t>Приемы з</w:t>
      </w:r>
      <w:r w:rsidRPr="00DC5AE8">
        <w:rPr>
          <w:color w:val="000000"/>
          <w:sz w:val="28"/>
          <w:szCs w:val="28"/>
          <w:lang w:val="ru-RU" w:eastAsia="ru-RU"/>
        </w:rPr>
        <w:t>а</w:t>
      </w:r>
      <w:r w:rsidRPr="00DC5AE8">
        <w:rPr>
          <w:color w:val="000000"/>
          <w:sz w:val="28"/>
          <w:szCs w:val="28"/>
          <w:lang w:val="ru-RU" w:eastAsia="ru-RU"/>
        </w:rPr>
        <w:t>каливания. Водные процедуры. Правила и дозировка.</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Способы самоконтроля. Релаксация (общие представления).</w:t>
      </w:r>
      <w:bookmarkEnd w:id="16"/>
    </w:p>
    <w:p w:rsidR="00767379" w:rsidRPr="00DC5AE8" w:rsidRDefault="00767379" w:rsidP="00270E0B">
      <w:pPr>
        <w:adjustRightInd w:val="0"/>
        <w:ind w:firstLine="720"/>
        <w:jc w:val="both"/>
        <w:rPr>
          <w:iCs/>
          <w:color w:val="000000"/>
          <w:sz w:val="28"/>
          <w:szCs w:val="28"/>
          <w:lang w:val="ru-RU" w:eastAsia="ru-RU"/>
        </w:rPr>
      </w:pPr>
      <w:r w:rsidRPr="00DC5AE8">
        <w:rPr>
          <w:iCs/>
          <w:color w:val="000000"/>
          <w:sz w:val="28"/>
          <w:szCs w:val="28"/>
          <w:lang w:val="ru-RU" w:eastAsia="ru-RU"/>
        </w:rPr>
        <w:t>Спортивные игры.</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lastRenderedPageBreak/>
        <w:t>Командные (игровые) виды спорта. Терминология избранной спортивной и</w:t>
      </w:r>
      <w:r w:rsidRPr="00DC5AE8">
        <w:rPr>
          <w:color w:val="000000"/>
          <w:sz w:val="28"/>
          <w:szCs w:val="28"/>
          <w:lang w:val="ru-RU" w:eastAsia="ru-RU"/>
        </w:rPr>
        <w:t>г</w:t>
      </w:r>
      <w:r w:rsidRPr="00DC5AE8">
        <w:rPr>
          <w:color w:val="000000"/>
          <w:sz w:val="28"/>
          <w:szCs w:val="28"/>
          <w:lang w:val="ru-RU" w:eastAsia="ru-RU"/>
        </w:rPr>
        <w:t>ры. Правила соревнований по футболу</w:t>
      </w:r>
      <w:r w:rsidR="00C07280">
        <w:rPr>
          <w:color w:val="000000"/>
          <w:sz w:val="28"/>
          <w:szCs w:val="28"/>
          <w:lang w:val="ru-RU" w:eastAsia="ru-RU"/>
        </w:rPr>
        <w:t xml:space="preserve"> </w:t>
      </w:r>
      <w:r w:rsidRPr="00DC5AE8">
        <w:rPr>
          <w:color w:val="000000"/>
          <w:sz w:val="28"/>
          <w:szCs w:val="28"/>
          <w:lang w:val="ru-RU" w:eastAsia="ru-RU"/>
        </w:rPr>
        <w:t>(мини-футболу), баскетболу (мини-баскетболу), волейболу.</w:t>
      </w:r>
      <w:r w:rsidR="00C07280">
        <w:rPr>
          <w:color w:val="000000"/>
          <w:sz w:val="28"/>
          <w:szCs w:val="28"/>
          <w:lang w:val="ru-RU" w:eastAsia="ru-RU"/>
        </w:rPr>
        <w:t xml:space="preserve"> </w:t>
      </w:r>
      <w:r w:rsidRPr="00DC5AE8">
        <w:rPr>
          <w:color w:val="000000"/>
          <w:sz w:val="28"/>
          <w:szCs w:val="28"/>
          <w:lang w:val="ru-RU" w:eastAsia="ru-RU"/>
        </w:rPr>
        <w:t>Прави</w:t>
      </w:r>
      <w:r w:rsidRPr="00DC5AE8">
        <w:rPr>
          <w:color w:val="000000"/>
          <w:sz w:val="28"/>
          <w:szCs w:val="28"/>
          <w:lang w:val="ru-RU" w:eastAsia="ru-RU"/>
        </w:rPr>
        <w:softHyphen/>
        <w:t>ла техники безопасности при занятиях спортивными играми. Помощь в судействе.</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Гимнастика с элементами акробатики.</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Значение гимнастических упражнений для сохранения правильной осанки, развития силовых способностей и гибкости. Страховка и помощь во время занятий; обес</w:t>
      </w:r>
      <w:r w:rsidRPr="00DC5AE8">
        <w:rPr>
          <w:color w:val="000000"/>
          <w:sz w:val="28"/>
          <w:szCs w:val="28"/>
          <w:lang w:val="ru-RU" w:eastAsia="ru-RU"/>
        </w:rPr>
        <w:softHyphen/>
        <w:t>печение техники безопасности, Профилактика травматизма и оказания до вр</w:t>
      </w:r>
      <w:r w:rsidRPr="00DC5AE8">
        <w:rPr>
          <w:color w:val="000000"/>
          <w:sz w:val="28"/>
          <w:szCs w:val="28"/>
          <w:lang w:val="ru-RU" w:eastAsia="ru-RU"/>
        </w:rPr>
        <w:t>а</w:t>
      </w:r>
      <w:r w:rsidRPr="00DC5AE8">
        <w:rPr>
          <w:color w:val="000000"/>
          <w:sz w:val="28"/>
          <w:szCs w:val="28"/>
          <w:lang w:val="ru-RU" w:eastAsia="ru-RU"/>
        </w:rPr>
        <w:t>чебной помощи.</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Легкая атлетика.</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Терминология разучиваемых упражнений и основы правильной техники их выполнения. Прави</w:t>
      </w:r>
      <w:r w:rsidRPr="00DC5AE8">
        <w:rPr>
          <w:color w:val="000000"/>
          <w:sz w:val="28"/>
          <w:szCs w:val="28"/>
          <w:lang w:val="ru-RU" w:eastAsia="ru-RU"/>
        </w:rPr>
        <w:softHyphen/>
        <w:t>ла соревнований в беге, прыжках и метаниях.</w:t>
      </w:r>
      <w:r w:rsidR="00C07280">
        <w:rPr>
          <w:color w:val="000000"/>
          <w:sz w:val="28"/>
          <w:szCs w:val="28"/>
          <w:lang w:val="ru-RU" w:eastAsia="ru-RU"/>
        </w:rPr>
        <w:t xml:space="preserve"> </w:t>
      </w:r>
      <w:r w:rsidRPr="00DC5AE8">
        <w:rPr>
          <w:color w:val="000000"/>
          <w:sz w:val="28"/>
          <w:szCs w:val="28"/>
          <w:lang w:val="ru-RU" w:eastAsia="ru-RU"/>
        </w:rPr>
        <w:t>Правила техники безопасности при занятиях легкой атлетикой. Подготовка места занятий. Помощь в судействе</w:t>
      </w:r>
      <w:r w:rsidR="00EE38A7">
        <w:rPr>
          <w:color w:val="000000"/>
          <w:sz w:val="28"/>
          <w:szCs w:val="28"/>
          <w:lang w:val="ru-RU" w:eastAsia="ru-RU"/>
        </w:rPr>
        <w:t>.</w:t>
      </w:r>
    </w:p>
    <w:p w:rsidR="00767379" w:rsidRPr="00DC5AE8" w:rsidRDefault="00767379" w:rsidP="00270E0B">
      <w:pPr>
        <w:adjustRightInd w:val="0"/>
        <w:ind w:firstLine="720"/>
        <w:jc w:val="both"/>
        <w:rPr>
          <w:iCs/>
          <w:color w:val="000000"/>
          <w:sz w:val="28"/>
          <w:szCs w:val="28"/>
          <w:lang w:val="ru-RU" w:eastAsia="ru-RU"/>
        </w:rPr>
      </w:pPr>
      <w:r w:rsidRPr="00DC5AE8">
        <w:rPr>
          <w:iCs/>
          <w:color w:val="000000"/>
          <w:sz w:val="28"/>
          <w:szCs w:val="28"/>
          <w:lang w:val="ru-RU" w:eastAsia="ru-RU"/>
        </w:rPr>
        <w:t>Спортивные игры</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Баскетбол.</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w:t>
      </w:r>
      <w:r w:rsidRPr="00DC5AE8">
        <w:rPr>
          <w:color w:val="000000"/>
          <w:sz w:val="28"/>
          <w:szCs w:val="28"/>
          <w:lang w:val="ru-RU" w:eastAsia="ru-RU"/>
        </w:rPr>
        <w:softHyphen/>
        <w:t>ка пере</w:t>
      </w:r>
      <w:r w:rsidRPr="00DC5AE8">
        <w:rPr>
          <w:color w:val="000000"/>
          <w:sz w:val="28"/>
          <w:szCs w:val="28"/>
          <w:lang w:val="ru-RU" w:eastAsia="ru-RU"/>
        </w:rPr>
        <w:softHyphen/>
        <w:t>движений, остановок, поворотов и стоек: стойки</w:t>
      </w:r>
      <w:r w:rsidR="00C07280">
        <w:rPr>
          <w:color w:val="000000"/>
          <w:sz w:val="28"/>
          <w:szCs w:val="28"/>
          <w:lang w:val="ru-RU" w:eastAsia="ru-RU"/>
        </w:rPr>
        <w:t xml:space="preserve"> </w:t>
      </w:r>
      <w:r w:rsidRPr="00DC5AE8">
        <w:rPr>
          <w:color w:val="000000"/>
          <w:sz w:val="28"/>
          <w:szCs w:val="28"/>
          <w:lang w:val="ru-RU" w:eastAsia="ru-RU"/>
        </w:rPr>
        <w:t>игрока.</w:t>
      </w:r>
      <w:r w:rsidR="00C07280">
        <w:rPr>
          <w:color w:val="000000"/>
          <w:sz w:val="28"/>
          <w:szCs w:val="28"/>
          <w:lang w:val="ru-RU" w:eastAsia="ru-RU"/>
        </w:rPr>
        <w:t xml:space="preserve"> </w:t>
      </w:r>
      <w:r w:rsidRPr="00DC5AE8">
        <w:rPr>
          <w:color w:val="000000"/>
          <w:sz w:val="28"/>
          <w:szCs w:val="28"/>
          <w:lang w:val="ru-RU" w:eastAsia="ru-RU"/>
        </w:rPr>
        <w:t>Пер</w:t>
      </w:r>
      <w:r w:rsidRPr="00DC5AE8">
        <w:rPr>
          <w:color w:val="000000"/>
          <w:sz w:val="28"/>
          <w:szCs w:val="28"/>
          <w:lang w:val="ru-RU" w:eastAsia="ru-RU"/>
        </w:rPr>
        <w:t>е</w:t>
      </w:r>
      <w:r w:rsidRPr="00DC5AE8">
        <w:rPr>
          <w:color w:val="000000"/>
          <w:sz w:val="28"/>
          <w:szCs w:val="28"/>
          <w:lang w:val="ru-RU" w:eastAsia="ru-RU"/>
        </w:rPr>
        <w:t>мещения</w:t>
      </w:r>
      <w:r w:rsidR="00C07280">
        <w:rPr>
          <w:color w:val="000000"/>
          <w:sz w:val="28"/>
          <w:szCs w:val="28"/>
          <w:lang w:val="ru-RU" w:eastAsia="ru-RU"/>
        </w:rPr>
        <w:t xml:space="preserve"> </w:t>
      </w:r>
      <w:r w:rsidRPr="00DC5AE8">
        <w:rPr>
          <w:color w:val="000000"/>
          <w:sz w:val="28"/>
          <w:szCs w:val="28"/>
          <w:lang w:val="ru-RU" w:eastAsia="ru-RU"/>
        </w:rPr>
        <w:t>в стойке приставными шагами боком, лицом и спиной вперед. Остановка двумя шагами и прыжком. Поворо</w:t>
      </w:r>
      <w:r w:rsidRPr="00DC5AE8">
        <w:rPr>
          <w:color w:val="000000"/>
          <w:sz w:val="28"/>
          <w:szCs w:val="28"/>
          <w:lang w:val="ru-RU" w:eastAsia="ru-RU"/>
        </w:rPr>
        <w:softHyphen/>
        <w:t>ты без мяча и с мячом. Комбинации из освоенных элемен</w:t>
      </w:r>
      <w:r w:rsidRPr="00DC5AE8">
        <w:rPr>
          <w:color w:val="000000"/>
          <w:sz w:val="28"/>
          <w:szCs w:val="28"/>
          <w:lang w:val="ru-RU" w:eastAsia="ru-RU"/>
        </w:rPr>
        <w:softHyphen/>
        <w:t>тов техники передвижений (переме</w:t>
      </w:r>
      <w:r w:rsidRPr="00DC5AE8">
        <w:rPr>
          <w:color w:val="000000"/>
          <w:sz w:val="28"/>
          <w:szCs w:val="28"/>
          <w:lang w:val="ru-RU" w:eastAsia="ru-RU"/>
        </w:rPr>
        <w:softHyphen/>
        <w:t>щения в стойке, остановка, поворот, уск</w:t>
      </w:r>
      <w:r w:rsidRPr="00DC5AE8">
        <w:rPr>
          <w:color w:val="000000"/>
          <w:sz w:val="28"/>
          <w:szCs w:val="28"/>
          <w:lang w:val="ru-RU" w:eastAsia="ru-RU"/>
        </w:rPr>
        <w:t>о</w:t>
      </w:r>
      <w:r w:rsidRPr="00DC5AE8">
        <w:rPr>
          <w:color w:val="000000"/>
          <w:sz w:val="28"/>
          <w:szCs w:val="28"/>
          <w:lang w:val="ru-RU" w:eastAsia="ru-RU"/>
        </w:rPr>
        <w:t>рение).</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Ловля и пе</w:t>
      </w:r>
      <w:r w:rsidRPr="00DC5AE8">
        <w:rPr>
          <w:color w:val="000000"/>
          <w:sz w:val="28"/>
          <w:szCs w:val="28"/>
          <w:lang w:val="ru-RU" w:eastAsia="ru-RU"/>
        </w:rPr>
        <w:softHyphen/>
        <w:t>редач мяча: ловля и передача мяча двумя рука</w:t>
      </w:r>
      <w:r w:rsidRPr="00DC5AE8">
        <w:rPr>
          <w:color w:val="000000"/>
          <w:sz w:val="28"/>
          <w:szCs w:val="28"/>
          <w:lang w:val="ru-RU" w:eastAsia="ru-RU"/>
        </w:rPr>
        <w:softHyphen/>
        <w:t>ми от груди и одной рукой от пле</w:t>
      </w:r>
      <w:r w:rsidRPr="00DC5AE8">
        <w:rPr>
          <w:color w:val="000000"/>
          <w:sz w:val="28"/>
          <w:szCs w:val="28"/>
          <w:lang w:val="ru-RU" w:eastAsia="ru-RU"/>
        </w:rPr>
        <w:softHyphen/>
        <w:t>ча на месте и в движении без со</w:t>
      </w:r>
      <w:r w:rsidRPr="00DC5AE8">
        <w:rPr>
          <w:color w:val="000000"/>
          <w:sz w:val="28"/>
          <w:szCs w:val="28"/>
          <w:lang w:val="ru-RU" w:eastAsia="ru-RU"/>
        </w:rPr>
        <w:softHyphen/>
        <w:t>противления</w:t>
      </w:r>
      <w:r w:rsidR="00C07280">
        <w:rPr>
          <w:color w:val="000000"/>
          <w:sz w:val="28"/>
          <w:szCs w:val="28"/>
          <w:lang w:val="ru-RU" w:eastAsia="ru-RU"/>
        </w:rPr>
        <w:t xml:space="preserve"> </w:t>
      </w:r>
      <w:r w:rsidRPr="00DC5AE8">
        <w:rPr>
          <w:color w:val="000000"/>
          <w:sz w:val="28"/>
          <w:szCs w:val="28"/>
          <w:lang w:val="ru-RU" w:eastAsia="ru-RU"/>
        </w:rPr>
        <w:t>защитника</w:t>
      </w:r>
      <w:r w:rsidR="00C07280">
        <w:rPr>
          <w:color w:val="000000"/>
          <w:sz w:val="28"/>
          <w:szCs w:val="28"/>
          <w:lang w:val="ru-RU" w:eastAsia="ru-RU"/>
        </w:rPr>
        <w:t xml:space="preserve"> </w:t>
      </w:r>
      <w:r w:rsidRPr="00DC5AE8">
        <w:rPr>
          <w:color w:val="000000"/>
          <w:sz w:val="28"/>
          <w:szCs w:val="28"/>
          <w:lang w:val="ru-RU" w:eastAsia="ru-RU"/>
        </w:rPr>
        <w:t>(в</w:t>
      </w:r>
      <w:r w:rsidR="00C07280">
        <w:rPr>
          <w:color w:val="000000"/>
          <w:sz w:val="28"/>
          <w:szCs w:val="28"/>
          <w:lang w:val="ru-RU" w:eastAsia="ru-RU"/>
        </w:rPr>
        <w:t xml:space="preserve"> </w:t>
      </w:r>
      <w:r w:rsidRPr="00DC5AE8">
        <w:rPr>
          <w:color w:val="000000"/>
          <w:sz w:val="28"/>
          <w:szCs w:val="28"/>
          <w:lang w:val="ru-RU" w:eastAsia="ru-RU"/>
        </w:rPr>
        <w:t>парах, тро</w:t>
      </w:r>
      <w:r w:rsidRPr="00DC5AE8">
        <w:rPr>
          <w:color w:val="000000"/>
          <w:sz w:val="28"/>
          <w:szCs w:val="28"/>
          <w:lang w:val="ru-RU" w:eastAsia="ru-RU"/>
        </w:rPr>
        <w:t>й</w:t>
      </w:r>
      <w:r w:rsidRPr="00DC5AE8">
        <w:rPr>
          <w:color w:val="000000"/>
          <w:sz w:val="28"/>
          <w:szCs w:val="28"/>
          <w:lang w:val="ru-RU" w:eastAsia="ru-RU"/>
        </w:rPr>
        <w:t>ках, квадрате, круге).</w:t>
      </w:r>
      <w:r w:rsidR="00EE38A7">
        <w:rPr>
          <w:color w:val="000000"/>
          <w:sz w:val="28"/>
          <w:szCs w:val="28"/>
          <w:lang w:val="ru-RU" w:eastAsia="ru-RU"/>
        </w:rPr>
        <w:t xml:space="preserve"> </w:t>
      </w:r>
      <w:r w:rsidRPr="00DC5AE8">
        <w:rPr>
          <w:color w:val="000000"/>
          <w:sz w:val="28"/>
          <w:szCs w:val="28"/>
          <w:lang w:val="ru-RU" w:eastAsia="ru-RU"/>
        </w:rPr>
        <w:t>Техника</w:t>
      </w:r>
      <w:r w:rsidR="00C07280">
        <w:rPr>
          <w:color w:val="000000"/>
          <w:sz w:val="28"/>
          <w:szCs w:val="28"/>
          <w:lang w:val="ru-RU" w:eastAsia="ru-RU"/>
        </w:rPr>
        <w:t xml:space="preserve"> </w:t>
      </w:r>
      <w:r w:rsidRPr="00DC5AE8">
        <w:rPr>
          <w:color w:val="000000"/>
          <w:sz w:val="28"/>
          <w:szCs w:val="28"/>
          <w:lang w:val="ru-RU" w:eastAsia="ru-RU"/>
        </w:rPr>
        <w:t>ве</w:t>
      </w:r>
      <w:r w:rsidRPr="00DC5AE8">
        <w:rPr>
          <w:color w:val="000000"/>
          <w:sz w:val="28"/>
          <w:szCs w:val="28"/>
          <w:lang w:val="ru-RU" w:eastAsia="ru-RU"/>
        </w:rPr>
        <w:softHyphen/>
        <w:t>дения мяча: ведение мяча в низкой, средней и выс</w:t>
      </w:r>
      <w:r w:rsidRPr="00DC5AE8">
        <w:rPr>
          <w:color w:val="000000"/>
          <w:sz w:val="28"/>
          <w:szCs w:val="28"/>
          <w:lang w:val="ru-RU" w:eastAsia="ru-RU"/>
        </w:rPr>
        <w:t>о</w:t>
      </w:r>
      <w:r w:rsidRPr="00DC5AE8">
        <w:rPr>
          <w:color w:val="000000"/>
          <w:sz w:val="28"/>
          <w:szCs w:val="28"/>
          <w:lang w:val="ru-RU" w:eastAsia="ru-RU"/>
        </w:rPr>
        <w:t>кой стойке на месте, в движе</w:t>
      </w:r>
      <w:r w:rsidRPr="00DC5AE8">
        <w:rPr>
          <w:color w:val="000000"/>
          <w:sz w:val="28"/>
          <w:szCs w:val="28"/>
          <w:lang w:val="ru-RU" w:eastAsia="ru-RU"/>
        </w:rPr>
        <w:softHyphen/>
        <w:t>нии по прямой, с изменением на</w:t>
      </w:r>
      <w:r w:rsidRPr="00DC5AE8">
        <w:rPr>
          <w:color w:val="000000"/>
          <w:sz w:val="28"/>
          <w:szCs w:val="28"/>
          <w:lang w:val="ru-RU" w:eastAsia="ru-RU"/>
        </w:rPr>
        <w:softHyphen/>
        <w:t>правления движения и скорости. Ведение без сопротивления защит</w:t>
      </w:r>
      <w:r w:rsidRPr="00DC5AE8">
        <w:rPr>
          <w:color w:val="000000"/>
          <w:sz w:val="28"/>
          <w:szCs w:val="28"/>
          <w:lang w:val="ru-RU" w:eastAsia="ru-RU"/>
        </w:rPr>
        <w:softHyphen/>
        <w:t>ника ведущей и неведущей рукой.</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бросков мяча: броски одной и двумя руками с ме</w:t>
      </w:r>
      <w:r w:rsidRPr="00DC5AE8">
        <w:rPr>
          <w:color w:val="000000"/>
          <w:sz w:val="28"/>
          <w:szCs w:val="28"/>
          <w:lang w:val="ru-RU" w:eastAsia="ru-RU"/>
        </w:rPr>
        <w:softHyphen/>
        <w:t>ста и в движении (после ведения, после ловли) без сопротивления за</w:t>
      </w:r>
      <w:r w:rsidRPr="00DC5AE8">
        <w:rPr>
          <w:color w:val="000000"/>
          <w:sz w:val="28"/>
          <w:szCs w:val="28"/>
          <w:lang w:val="ru-RU" w:eastAsia="ru-RU"/>
        </w:rPr>
        <w:softHyphen/>
        <w:t>щитника. Максимальное рассто</w:t>
      </w:r>
      <w:r w:rsidRPr="00DC5AE8">
        <w:rPr>
          <w:color w:val="000000"/>
          <w:sz w:val="28"/>
          <w:szCs w:val="28"/>
          <w:lang w:val="ru-RU" w:eastAsia="ru-RU"/>
        </w:rPr>
        <w:t>я</w:t>
      </w:r>
      <w:r w:rsidRPr="00DC5AE8">
        <w:rPr>
          <w:color w:val="000000"/>
          <w:sz w:val="28"/>
          <w:szCs w:val="28"/>
          <w:lang w:val="ru-RU" w:eastAsia="ru-RU"/>
        </w:rPr>
        <w:t>ние до корзины 3,6 м.</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Индивиду</w:t>
      </w:r>
      <w:r w:rsidRPr="00DC5AE8">
        <w:rPr>
          <w:color w:val="000000"/>
          <w:sz w:val="28"/>
          <w:szCs w:val="28"/>
          <w:lang w:val="ru-RU" w:eastAsia="ru-RU"/>
        </w:rPr>
        <w:softHyphen/>
        <w:t>альная техника защиты: вырывание и выбивание мяча.</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перемещений, владения мячом: комбинация из освоенных элемен</w:t>
      </w:r>
      <w:r w:rsidRPr="00DC5AE8">
        <w:rPr>
          <w:color w:val="000000"/>
          <w:sz w:val="28"/>
          <w:szCs w:val="28"/>
          <w:lang w:val="ru-RU" w:eastAsia="ru-RU"/>
        </w:rPr>
        <w:softHyphen/>
        <w:t>тов: ловля, передача, ведение, бро</w:t>
      </w:r>
      <w:r w:rsidRPr="00DC5AE8">
        <w:rPr>
          <w:color w:val="000000"/>
          <w:sz w:val="28"/>
          <w:szCs w:val="28"/>
          <w:lang w:val="ru-RU" w:eastAsia="ru-RU"/>
        </w:rPr>
        <w:softHyphen/>
        <w:t>сок. Комбинация из освоенных элемен</w:t>
      </w:r>
      <w:r w:rsidRPr="00DC5AE8">
        <w:rPr>
          <w:color w:val="000000"/>
          <w:sz w:val="28"/>
          <w:szCs w:val="28"/>
          <w:lang w:val="ru-RU" w:eastAsia="ru-RU"/>
        </w:rPr>
        <w:softHyphen/>
        <w:t>тов техники п</w:t>
      </w:r>
      <w:r w:rsidRPr="00DC5AE8">
        <w:rPr>
          <w:color w:val="000000"/>
          <w:sz w:val="28"/>
          <w:szCs w:val="28"/>
          <w:lang w:val="ru-RU" w:eastAsia="ru-RU"/>
        </w:rPr>
        <w:t>е</w:t>
      </w:r>
      <w:r w:rsidRPr="00DC5AE8">
        <w:rPr>
          <w:color w:val="000000"/>
          <w:sz w:val="28"/>
          <w:szCs w:val="28"/>
          <w:lang w:val="ru-RU" w:eastAsia="ru-RU"/>
        </w:rPr>
        <w:t>ремещений.</w:t>
      </w:r>
    </w:p>
    <w:p w:rsidR="00767379" w:rsidRPr="00DC5AE8" w:rsidRDefault="00767379" w:rsidP="00270E0B">
      <w:pPr>
        <w:shd w:val="clear" w:color="auto" w:fill="FFFFFF"/>
        <w:ind w:firstLine="720"/>
        <w:jc w:val="both"/>
        <w:rPr>
          <w:sz w:val="28"/>
          <w:szCs w:val="28"/>
          <w:lang w:val="ru-RU" w:eastAsia="ru-RU"/>
        </w:rPr>
      </w:pPr>
      <w:r w:rsidRPr="00DC5AE8">
        <w:rPr>
          <w:color w:val="000000"/>
          <w:sz w:val="28"/>
          <w:szCs w:val="28"/>
          <w:lang w:val="ru-RU" w:eastAsia="ru-RU"/>
        </w:rPr>
        <w:t>Тактика</w:t>
      </w:r>
      <w:r w:rsidR="00C07280">
        <w:rPr>
          <w:color w:val="000000"/>
          <w:sz w:val="28"/>
          <w:szCs w:val="28"/>
          <w:lang w:val="ru-RU" w:eastAsia="ru-RU"/>
        </w:rPr>
        <w:t xml:space="preserve"> </w:t>
      </w:r>
      <w:r w:rsidRPr="00DC5AE8">
        <w:rPr>
          <w:color w:val="000000"/>
          <w:sz w:val="28"/>
          <w:szCs w:val="28"/>
          <w:lang w:val="ru-RU" w:eastAsia="ru-RU"/>
        </w:rPr>
        <w:t>игры: тактика свободного нападения</w:t>
      </w:r>
      <w:r w:rsidRPr="00DC5AE8">
        <w:rPr>
          <w:sz w:val="28"/>
          <w:szCs w:val="28"/>
          <w:lang w:val="ru-RU" w:eastAsia="ru-RU"/>
        </w:rPr>
        <w:t xml:space="preserve">. </w:t>
      </w:r>
      <w:r w:rsidRPr="00DC5AE8">
        <w:rPr>
          <w:color w:val="000000"/>
          <w:sz w:val="28"/>
          <w:szCs w:val="28"/>
          <w:lang w:val="ru-RU" w:eastAsia="ru-RU"/>
        </w:rPr>
        <w:t>Позиционное нападение</w:t>
      </w:r>
      <w:r w:rsidR="00C07280">
        <w:rPr>
          <w:color w:val="000000"/>
          <w:sz w:val="28"/>
          <w:szCs w:val="28"/>
          <w:lang w:val="ru-RU" w:eastAsia="ru-RU"/>
        </w:rPr>
        <w:t xml:space="preserve"> </w:t>
      </w:r>
      <w:r w:rsidRPr="00DC5AE8">
        <w:rPr>
          <w:color w:val="000000"/>
          <w:sz w:val="28"/>
          <w:szCs w:val="28"/>
          <w:lang w:val="ru-RU" w:eastAsia="ru-RU"/>
        </w:rPr>
        <w:t>(5:0) без изменения позиций игроков</w:t>
      </w:r>
      <w:r w:rsidRPr="00DC5AE8">
        <w:rPr>
          <w:sz w:val="28"/>
          <w:szCs w:val="28"/>
          <w:lang w:val="ru-RU" w:eastAsia="ru-RU"/>
        </w:rPr>
        <w:t xml:space="preserve">. </w:t>
      </w:r>
      <w:r w:rsidRPr="00DC5AE8">
        <w:rPr>
          <w:color w:val="000000"/>
          <w:sz w:val="28"/>
          <w:szCs w:val="28"/>
          <w:lang w:val="ru-RU" w:eastAsia="ru-RU"/>
        </w:rPr>
        <w:t>Нападение быстрым прорывом (1:0)</w:t>
      </w:r>
      <w:r w:rsidRPr="00DC5AE8">
        <w:rPr>
          <w:sz w:val="28"/>
          <w:szCs w:val="28"/>
          <w:lang w:val="ru-RU" w:eastAsia="ru-RU"/>
        </w:rPr>
        <w:t xml:space="preserve">. </w:t>
      </w:r>
      <w:r w:rsidRPr="00DC5AE8">
        <w:rPr>
          <w:color w:val="000000"/>
          <w:sz w:val="28"/>
          <w:szCs w:val="28"/>
          <w:lang w:val="ru-RU" w:eastAsia="ru-RU"/>
        </w:rPr>
        <w:t>Взаимодейс</w:t>
      </w:r>
      <w:r w:rsidRPr="00DC5AE8">
        <w:rPr>
          <w:color w:val="000000"/>
          <w:sz w:val="28"/>
          <w:szCs w:val="28"/>
          <w:lang w:val="ru-RU" w:eastAsia="ru-RU"/>
        </w:rPr>
        <w:t>т</w:t>
      </w:r>
      <w:r w:rsidRPr="00DC5AE8">
        <w:rPr>
          <w:color w:val="000000"/>
          <w:sz w:val="28"/>
          <w:szCs w:val="28"/>
          <w:lang w:val="ru-RU" w:eastAsia="ru-RU"/>
        </w:rPr>
        <w:t>вие двух игроков «От</w:t>
      </w:r>
      <w:r w:rsidRPr="00DC5AE8">
        <w:rPr>
          <w:color w:val="000000"/>
          <w:sz w:val="28"/>
          <w:szCs w:val="28"/>
          <w:lang w:val="ru-RU" w:eastAsia="ru-RU"/>
        </w:rPr>
        <w:softHyphen/>
        <w:t>дай мяч и выйди».</w:t>
      </w:r>
      <w:r w:rsidR="00EE38A7">
        <w:rPr>
          <w:color w:val="000000"/>
          <w:sz w:val="28"/>
          <w:szCs w:val="28"/>
          <w:lang w:val="ru-RU" w:eastAsia="ru-RU"/>
        </w:rPr>
        <w:t xml:space="preserve"> </w:t>
      </w:r>
      <w:r w:rsidRPr="00DC5AE8">
        <w:rPr>
          <w:color w:val="000000"/>
          <w:sz w:val="28"/>
          <w:szCs w:val="28"/>
          <w:lang w:val="ru-RU" w:eastAsia="ru-RU"/>
        </w:rPr>
        <w:t>Овладение игрой: Игра по упрощенным правилам ми</w:t>
      </w:r>
      <w:r w:rsidRPr="00DC5AE8">
        <w:rPr>
          <w:color w:val="000000"/>
          <w:sz w:val="28"/>
          <w:szCs w:val="28"/>
          <w:lang w:val="ru-RU" w:eastAsia="ru-RU"/>
        </w:rPr>
        <w:softHyphen/>
        <w:t>ни-баскетбола.</w:t>
      </w:r>
      <w:r w:rsidR="00C07280">
        <w:rPr>
          <w:color w:val="000000"/>
          <w:sz w:val="28"/>
          <w:szCs w:val="28"/>
          <w:lang w:val="ru-RU" w:eastAsia="ru-RU"/>
        </w:rPr>
        <w:t xml:space="preserve"> </w:t>
      </w:r>
      <w:r w:rsidRPr="00DC5AE8">
        <w:rPr>
          <w:color w:val="000000"/>
          <w:sz w:val="28"/>
          <w:szCs w:val="28"/>
          <w:lang w:val="ru-RU" w:eastAsia="ru-RU"/>
        </w:rPr>
        <w:t>Игры и игровые задания 2:1, 3:1, 3:2, 3:3.</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Волейбол.</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пе</w:t>
      </w:r>
      <w:r w:rsidRPr="00DC5AE8">
        <w:rPr>
          <w:color w:val="000000"/>
          <w:sz w:val="28"/>
          <w:szCs w:val="28"/>
          <w:lang w:val="ru-RU" w:eastAsia="ru-RU"/>
        </w:rPr>
        <w:softHyphen/>
        <w:t>редвижений, остановок, поворотов</w:t>
      </w:r>
      <w:r w:rsidR="00C07280">
        <w:rPr>
          <w:color w:val="000000"/>
          <w:sz w:val="28"/>
          <w:szCs w:val="28"/>
          <w:lang w:val="ru-RU" w:eastAsia="ru-RU"/>
        </w:rPr>
        <w:t xml:space="preserve"> </w:t>
      </w:r>
      <w:r w:rsidRPr="00DC5AE8">
        <w:rPr>
          <w:color w:val="000000"/>
          <w:sz w:val="28"/>
          <w:szCs w:val="28"/>
          <w:lang w:val="ru-RU" w:eastAsia="ru-RU"/>
        </w:rPr>
        <w:t>и стоек: стойки игрока.</w:t>
      </w:r>
      <w:r w:rsidR="00C07280">
        <w:rPr>
          <w:color w:val="000000"/>
          <w:sz w:val="28"/>
          <w:szCs w:val="28"/>
          <w:lang w:val="ru-RU" w:eastAsia="ru-RU"/>
        </w:rPr>
        <w:t xml:space="preserve"> </w:t>
      </w:r>
      <w:r w:rsidRPr="00DC5AE8">
        <w:rPr>
          <w:color w:val="000000"/>
          <w:sz w:val="28"/>
          <w:szCs w:val="28"/>
          <w:lang w:val="ru-RU" w:eastAsia="ru-RU"/>
        </w:rPr>
        <w:t>Пер</w:t>
      </w:r>
      <w:r w:rsidRPr="00DC5AE8">
        <w:rPr>
          <w:color w:val="000000"/>
          <w:sz w:val="28"/>
          <w:szCs w:val="28"/>
          <w:lang w:val="ru-RU" w:eastAsia="ru-RU"/>
        </w:rPr>
        <w:t>е</w:t>
      </w:r>
      <w:r w:rsidRPr="00DC5AE8">
        <w:rPr>
          <w:color w:val="000000"/>
          <w:sz w:val="28"/>
          <w:szCs w:val="28"/>
          <w:lang w:val="ru-RU" w:eastAsia="ru-RU"/>
        </w:rPr>
        <w:t>мещения в стойке приставными шагами боком, лицом и спиной вперед. Ходьба, бег и выполнение заданий (сесть на пол, встать, подпрыгнуть). Комбинации из освое</w:t>
      </w:r>
      <w:r w:rsidRPr="00DC5AE8">
        <w:rPr>
          <w:color w:val="000000"/>
          <w:sz w:val="28"/>
          <w:szCs w:val="28"/>
          <w:lang w:val="ru-RU" w:eastAsia="ru-RU"/>
        </w:rPr>
        <w:t>н</w:t>
      </w:r>
      <w:r w:rsidRPr="00DC5AE8">
        <w:rPr>
          <w:color w:val="000000"/>
          <w:sz w:val="28"/>
          <w:szCs w:val="28"/>
          <w:lang w:val="ru-RU" w:eastAsia="ru-RU"/>
        </w:rPr>
        <w:t>ных элементов техники передви</w:t>
      </w:r>
      <w:r w:rsidRPr="00DC5AE8">
        <w:rPr>
          <w:color w:val="000000"/>
          <w:sz w:val="28"/>
          <w:szCs w:val="28"/>
          <w:lang w:val="ru-RU" w:eastAsia="ru-RU"/>
        </w:rPr>
        <w:softHyphen/>
        <w:t>жений (перемещения в стойке, остановки, ускор</w:t>
      </w:r>
      <w:r w:rsidRPr="00DC5AE8">
        <w:rPr>
          <w:color w:val="000000"/>
          <w:sz w:val="28"/>
          <w:szCs w:val="28"/>
          <w:lang w:val="ru-RU" w:eastAsia="ru-RU"/>
        </w:rPr>
        <w:t>е</w:t>
      </w:r>
      <w:r w:rsidRPr="00DC5AE8">
        <w:rPr>
          <w:color w:val="000000"/>
          <w:sz w:val="28"/>
          <w:szCs w:val="28"/>
          <w:lang w:val="ru-RU" w:eastAsia="ru-RU"/>
        </w:rPr>
        <w:t>ния).</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Техника при</w:t>
      </w:r>
      <w:r w:rsidRPr="00DC5AE8">
        <w:rPr>
          <w:color w:val="000000"/>
          <w:sz w:val="28"/>
          <w:szCs w:val="28"/>
          <w:lang w:val="ru-RU" w:eastAsia="ru-RU"/>
        </w:rPr>
        <w:softHyphen/>
        <w:t>ема и пере</w:t>
      </w:r>
      <w:r w:rsidRPr="00DC5AE8">
        <w:rPr>
          <w:color w:val="000000"/>
          <w:sz w:val="28"/>
          <w:szCs w:val="28"/>
          <w:lang w:val="ru-RU" w:eastAsia="ru-RU"/>
        </w:rPr>
        <w:softHyphen/>
        <w:t>дач мяча: передача мяча сверху двумя руками на месте и после перемещения вперед. Передачи мяча над собой. То же через сетку.</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lastRenderedPageBreak/>
        <w:t>Техника</w:t>
      </w:r>
      <w:r w:rsidR="00C07280">
        <w:rPr>
          <w:color w:val="000000"/>
          <w:sz w:val="28"/>
          <w:szCs w:val="28"/>
          <w:lang w:val="ru-RU" w:eastAsia="ru-RU"/>
        </w:rPr>
        <w:t xml:space="preserve"> </w:t>
      </w:r>
      <w:r w:rsidRPr="00DC5AE8">
        <w:rPr>
          <w:color w:val="000000"/>
          <w:sz w:val="28"/>
          <w:szCs w:val="28"/>
          <w:lang w:val="ru-RU" w:eastAsia="ru-RU"/>
        </w:rPr>
        <w:t>подачи мяча: нижняя прямая</w:t>
      </w:r>
      <w:r w:rsidRPr="00DC5AE8">
        <w:rPr>
          <w:color w:val="FF0000"/>
          <w:sz w:val="28"/>
          <w:szCs w:val="28"/>
          <w:lang w:val="ru-RU" w:eastAsia="ru-RU"/>
        </w:rPr>
        <w:t xml:space="preserve"> </w:t>
      </w:r>
      <w:r w:rsidRPr="00DC5AE8">
        <w:rPr>
          <w:color w:val="000000"/>
          <w:sz w:val="28"/>
          <w:szCs w:val="28"/>
          <w:lang w:val="ru-RU" w:eastAsia="ru-RU"/>
        </w:rPr>
        <w:t>подача мяча с рас</w:t>
      </w:r>
      <w:r w:rsidRPr="00DC5AE8">
        <w:rPr>
          <w:color w:val="000000"/>
          <w:sz w:val="28"/>
          <w:szCs w:val="28"/>
          <w:lang w:val="ru-RU" w:eastAsia="ru-RU"/>
        </w:rPr>
        <w:softHyphen/>
        <w:t>стояния 3</w:t>
      </w:r>
      <w:r w:rsidR="00A83F15">
        <w:rPr>
          <w:color w:val="000000"/>
          <w:sz w:val="28"/>
          <w:szCs w:val="28"/>
          <w:lang w:val="ru-RU" w:eastAsia="ru-RU"/>
        </w:rPr>
        <w:t>-</w:t>
      </w:r>
      <w:r w:rsidRPr="00DC5AE8">
        <w:rPr>
          <w:color w:val="000000"/>
          <w:sz w:val="28"/>
          <w:szCs w:val="28"/>
          <w:lang w:val="ru-RU" w:eastAsia="ru-RU"/>
        </w:rPr>
        <w:t>6 м от сетки.</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Техника прямого нападающего удара: прямой нападающий удар после по</w:t>
      </w:r>
      <w:r w:rsidRPr="00DC5AE8">
        <w:rPr>
          <w:color w:val="000000"/>
          <w:sz w:val="28"/>
          <w:szCs w:val="28"/>
          <w:lang w:val="ru-RU" w:eastAsia="ru-RU"/>
        </w:rPr>
        <w:t>д</w:t>
      </w:r>
      <w:r w:rsidRPr="00DC5AE8">
        <w:rPr>
          <w:color w:val="000000"/>
          <w:sz w:val="28"/>
          <w:szCs w:val="28"/>
          <w:lang w:val="ru-RU" w:eastAsia="ru-RU"/>
        </w:rPr>
        <w:t>брасывания мяча партнером.</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Техники владения мя</w:t>
      </w:r>
      <w:r w:rsidRPr="00DC5AE8">
        <w:rPr>
          <w:color w:val="000000"/>
          <w:sz w:val="28"/>
          <w:szCs w:val="28"/>
          <w:lang w:val="ru-RU" w:eastAsia="ru-RU"/>
        </w:rPr>
        <w:softHyphen/>
        <w:t>чом: комбинации из освоенных элемен</w:t>
      </w:r>
      <w:r w:rsidRPr="00DC5AE8">
        <w:rPr>
          <w:color w:val="000000"/>
          <w:sz w:val="28"/>
          <w:szCs w:val="28"/>
          <w:lang w:val="ru-RU" w:eastAsia="ru-RU"/>
        </w:rPr>
        <w:softHyphen/>
        <w:t>тов: прием, пер</w:t>
      </w:r>
      <w:r w:rsidRPr="00DC5AE8">
        <w:rPr>
          <w:color w:val="000000"/>
          <w:sz w:val="28"/>
          <w:szCs w:val="28"/>
          <w:lang w:val="ru-RU" w:eastAsia="ru-RU"/>
        </w:rPr>
        <w:t>е</w:t>
      </w:r>
      <w:r w:rsidRPr="00DC5AE8">
        <w:rPr>
          <w:color w:val="000000"/>
          <w:sz w:val="28"/>
          <w:szCs w:val="28"/>
          <w:lang w:val="ru-RU" w:eastAsia="ru-RU"/>
        </w:rPr>
        <w:t>дача, удар.</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Тактика иг</w:t>
      </w:r>
      <w:r w:rsidRPr="00DC5AE8">
        <w:rPr>
          <w:color w:val="000000"/>
          <w:sz w:val="28"/>
          <w:szCs w:val="28"/>
          <w:lang w:val="ru-RU" w:eastAsia="ru-RU"/>
        </w:rPr>
        <w:softHyphen/>
        <w:t>ры: тактика свободного нападения</w:t>
      </w:r>
      <w:r w:rsidRPr="00DC5AE8">
        <w:rPr>
          <w:sz w:val="28"/>
          <w:szCs w:val="28"/>
          <w:lang w:val="ru-RU" w:eastAsia="ru-RU"/>
        </w:rPr>
        <w:t xml:space="preserve">. </w:t>
      </w:r>
      <w:r w:rsidRPr="00DC5AE8">
        <w:rPr>
          <w:color w:val="000000"/>
          <w:sz w:val="28"/>
          <w:szCs w:val="28"/>
          <w:lang w:val="ru-RU" w:eastAsia="ru-RU"/>
        </w:rPr>
        <w:t>Позиционное нападение без и</w:t>
      </w:r>
      <w:r w:rsidRPr="00DC5AE8">
        <w:rPr>
          <w:color w:val="000000"/>
          <w:sz w:val="28"/>
          <w:szCs w:val="28"/>
          <w:lang w:val="ru-RU" w:eastAsia="ru-RU"/>
        </w:rPr>
        <w:t>з</w:t>
      </w:r>
      <w:r w:rsidRPr="00DC5AE8">
        <w:rPr>
          <w:color w:val="000000"/>
          <w:sz w:val="28"/>
          <w:szCs w:val="28"/>
          <w:lang w:val="ru-RU" w:eastAsia="ru-RU"/>
        </w:rPr>
        <w:t>мене</w:t>
      </w:r>
      <w:r w:rsidRPr="00DC5AE8">
        <w:rPr>
          <w:color w:val="000000"/>
          <w:sz w:val="28"/>
          <w:szCs w:val="28"/>
          <w:lang w:val="ru-RU" w:eastAsia="ru-RU"/>
        </w:rPr>
        <w:softHyphen/>
        <w:t>ния позиций игроков (6:0).</w:t>
      </w:r>
    </w:p>
    <w:p w:rsidR="00767379" w:rsidRPr="00DC5AE8" w:rsidRDefault="00767379" w:rsidP="00270E0B">
      <w:pPr>
        <w:shd w:val="clear" w:color="auto" w:fill="FFFFFF"/>
        <w:ind w:firstLine="720"/>
        <w:jc w:val="both"/>
        <w:rPr>
          <w:sz w:val="28"/>
          <w:szCs w:val="28"/>
          <w:lang w:val="ru-RU" w:eastAsia="ru-RU"/>
        </w:rPr>
      </w:pPr>
      <w:r w:rsidRPr="00DC5AE8">
        <w:rPr>
          <w:color w:val="000000"/>
          <w:sz w:val="28"/>
          <w:szCs w:val="28"/>
          <w:lang w:val="ru-RU" w:eastAsia="ru-RU"/>
        </w:rPr>
        <w:t>Овладе</w:t>
      </w:r>
      <w:r w:rsidRPr="00DC5AE8">
        <w:rPr>
          <w:color w:val="000000"/>
          <w:sz w:val="28"/>
          <w:szCs w:val="28"/>
          <w:lang w:val="ru-RU" w:eastAsia="ru-RU"/>
        </w:rPr>
        <w:softHyphen/>
        <w:t>ние игрой.</w:t>
      </w:r>
      <w:r w:rsidR="00C07280">
        <w:rPr>
          <w:color w:val="000000"/>
          <w:sz w:val="28"/>
          <w:szCs w:val="28"/>
          <w:lang w:val="ru-RU" w:eastAsia="ru-RU"/>
        </w:rPr>
        <w:t xml:space="preserve"> </w:t>
      </w:r>
      <w:r w:rsidRPr="00DC5AE8">
        <w:rPr>
          <w:color w:val="000000"/>
          <w:sz w:val="28"/>
          <w:szCs w:val="28"/>
          <w:lang w:val="ru-RU" w:eastAsia="ru-RU"/>
        </w:rPr>
        <w:t>Игра по упрощенным правилам ми</w:t>
      </w:r>
      <w:r w:rsidRPr="00DC5AE8">
        <w:rPr>
          <w:color w:val="000000"/>
          <w:sz w:val="28"/>
          <w:szCs w:val="28"/>
          <w:lang w:val="ru-RU" w:eastAsia="ru-RU"/>
        </w:rPr>
        <w:softHyphen/>
        <w:t>ни-волейбола</w:t>
      </w:r>
      <w:r w:rsidRPr="00DC5AE8">
        <w:rPr>
          <w:sz w:val="28"/>
          <w:szCs w:val="28"/>
          <w:lang w:val="ru-RU" w:eastAsia="ru-RU"/>
        </w:rPr>
        <w:t xml:space="preserve">. </w:t>
      </w:r>
      <w:r w:rsidRPr="00DC5AE8">
        <w:rPr>
          <w:color w:val="000000"/>
          <w:sz w:val="28"/>
          <w:szCs w:val="28"/>
          <w:lang w:val="ru-RU" w:eastAsia="ru-RU"/>
        </w:rPr>
        <w:t>Игры и и</w:t>
      </w:r>
      <w:r w:rsidRPr="00DC5AE8">
        <w:rPr>
          <w:color w:val="000000"/>
          <w:sz w:val="28"/>
          <w:szCs w:val="28"/>
          <w:lang w:val="ru-RU" w:eastAsia="ru-RU"/>
        </w:rPr>
        <w:t>г</w:t>
      </w:r>
      <w:r w:rsidRPr="00DC5AE8">
        <w:rPr>
          <w:color w:val="000000"/>
          <w:sz w:val="28"/>
          <w:szCs w:val="28"/>
          <w:lang w:val="ru-RU" w:eastAsia="ru-RU"/>
        </w:rPr>
        <w:t>ровые задания с ограни</w:t>
      </w:r>
      <w:r w:rsidRPr="00DC5AE8">
        <w:rPr>
          <w:color w:val="000000"/>
          <w:sz w:val="28"/>
          <w:szCs w:val="28"/>
          <w:lang w:val="ru-RU" w:eastAsia="ru-RU"/>
        </w:rPr>
        <w:softHyphen/>
        <w:t>ченным числом игроков</w:t>
      </w:r>
      <w:r w:rsidR="00C07280">
        <w:rPr>
          <w:color w:val="000000"/>
          <w:sz w:val="28"/>
          <w:szCs w:val="28"/>
          <w:lang w:val="ru-RU" w:eastAsia="ru-RU"/>
        </w:rPr>
        <w:t xml:space="preserve"> </w:t>
      </w:r>
      <w:r w:rsidRPr="00DC5AE8">
        <w:rPr>
          <w:color w:val="000000"/>
          <w:sz w:val="28"/>
          <w:szCs w:val="28"/>
          <w:lang w:val="ru-RU" w:eastAsia="ru-RU"/>
        </w:rPr>
        <w:t>(2:2,</w:t>
      </w:r>
      <w:r w:rsidR="00C07280">
        <w:rPr>
          <w:color w:val="000000"/>
          <w:sz w:val="28"/>
          <w:szCs w:val="28"/>
          <w:lang w:val="ru-RU" w:eastAsia="ru-RU"/>
        </w:rPr>
        <w:t xml:space="preserve"> </w:t>
      </w:r>
      <w:r w:rsidRPr="00DC5AE8">
        <w:rPr>
          <w:color w:val="000000"/>
          <w:sz w:val="28"/>
          <w:szCs w:val="28"/>
          <w:lang w:val="ru-RU" w:eastAsia="ru-RU"/>
        </w:rPr>
        <w:t>3:2, 3:3) и на укороченных площадках.</w:t>
      </w:r>
    </w:p>
    <w:p w:rsidR="00767379" w:rsidRPr="00DC5AE8" w:rsidRDefault="00767379" w:rsidP="00270E0B">
      <w:pPr>
        <w:shd w:val="clear" w:color="auto" w:fill="FFFFFF"/>
        <w:ind w:firstLine="720"/>
        <w:jc w:val="both"/>
        <w:rPr>
          <w:color w:val="000000"/>
          <w:sz w:val="28"/>
          <w:szCs w:val="28"/>
          <w:lang w:val="ru-RU" w:eastAsia="ru-RU"/>
        </w:rPr>
      </w:pPr>
      <w:r w:rsidRPr="00DC5AE8">
        <w:rPr>
          <w:iCs/>
          <w:color w:val="000000"/>
          <w:sz w:val="28"/>
          <w:szCs w:val="28"/>
          <w:lang w:val="ru-RU" w:eastAsia="ru-RU"/>
        </w:rPr>
        <w:t>Развитие</w:t>
      </w:r>
      <w:r w:rsidR="00C07280">
        <w:rPr>
          <w:iCs/>
          <w:color w:val="000000"/>
          <w:sz w:val="28"/>
          <w:szCs w:val="28"/>
          <w:lang w:val="ru-RU" w:eastAsia="ru-RU"/>
        </w:rPr>
        <w:t xml:space="preserve"> </w:t>
      </w:r>
      <w:r w:rsidRPr="00DC5AE8">
        <w:rPr>
          <w:color w:val="000000"/>
          <w:sz w:val="28"/>
          <w:szCs w:val="28"/>
          <w:lang w:val="ru-RU" w:eastAsia="ru-RU"/>
        </w:rPr>
        <w:t>выносливости, скоростных</w:t>
      </w:r>
      <w:r w:rsidR="00C07280">
        <w:rPr>
          <w:color w:val="000000"/>
          <w:sz w:val="28"/>
          <w:szCs w:val="28"/>
          <w:lang w:val="ru-RU" w:eastAsia="ru-RU"/>
        </w:rPr>
        <w:t xml:space="preserve"> </w:t>
      </w:r>
      <w:r w:rsidRPr="00DC5AE8">
        <w:rPr>
          <w:color w:val="000000"/>
          <w:sz w:val="28"/>
          <w:szCs w:val="28"/>
          <w:lang w:val="ru-RU" w:eastAsia="ru-RU"/>
        </w:rPr>
        <w:t>и</w:t>
      </w:r>
      <w:r w:rsidR="00C07280">
        <w:rPr>
          <w:color w:val="000000"/>
          <w:sz w:val="28"/>
          <w:szCs w:val="28"/>
          <w:lang w:val="ru-RU" w:eastAsia="ru-RU"/>
        </w:rPr>
        <w:t xml:space="preserve"> </w:t>
      </w:r>
      <w:r w:rsidRPr="00DC5AE8">
        <w:rPr>
          <w:color w:val="000000"/>
          <w:sz w:val="28"/>
          <w:szCs w:val="28"/>
          <w:lang w:val="ru-RU" w:eastAsia="ru-RU"/>
        </w:rPr>
        <w:t>скоростно-силовых спо</w:t>
      </w:r>
      <w:r w:rsidRPr="00DC5AE8">
        <w:rPr>
          <w:color w:val="000000"/>
          <w:sz w:val="28"/>
          <w:szCs w:val="28"/>
          <w:lang w:val="ru-RU" w:eastAsia="ru-RU"/>
        </w:rPr>
        <w:softHyphen/>
        <w:t>собностей.</w:t>
      </w:r>
      <w:r w:rsidR="00C07280">
        <w:rPr>
          <w:color w:val="000000"/>
          <w:sz w:val="28"/>
          <w:szCs w:val="28"/>
          <w:lang w:val="ru-RU" w:eastAsia="ru-RU"/>
        </w:rPr>
        <w:t xml:space="preserve"> </w:t>
      </w:r>
      <w:r w:rsidRPr="00DC5AE8">
        <w:rPr>
          <w:color w:val="000000"/>
          <w:sz w:val="28"/>
          <w:szCs w:val="28"/>
          <w:lang w:val="ru-RU" w:eastAsia="ru-RU"/>
        </w:rPr>
        <w:t>Бег</w:t>
      </w:r>
      <w:r w:rsidR="00C07280">
        <w:rPr>
          <w:color w:val="000000"/>
          <w:sz w:val="28"/>
          <w:szCs w:val="28"/>
          <w:lang w:val="ru-RU" w:eastAsia="ru-RU"/>
        </w:rPr>
        <w:t xml:space="preserve"> </w:t>
      </w:r>
      <w:r w:rsidRPr="00DC5AE8">
        <w:rPr>
          <w:color w:val="000000"/>
          <w:sz w:val="28"/>
          <w:szCs w:val="28"/>
          <w:lang w:val="ru-RU" w:eastAsia="ru-RU"/>
        </w:rPr>
        <w:t>с изменени</w:t>
      </w:r>
      <w:r w:rsidRPr="00DC5AE8">
        <w:rPr>
          <w:color w:val="000000"/>
          <w:sz w:val="28"/>
          <w:szCs w:val="28"/>
          <w:lang w:val="ru-RU" w:eastAsia="ru-RU"/>
        </w:rPr>
        <w:softHyphen/>
        <w:t>ем направления, скорости, челночный бег с ведением и без ведения мяча и др.; метания в цель различными мячами, игровые упражнения типа 2:1, 3:1, 2:2, 3:2, 3:3. Эстафеты, круговая тренировка, подвижные игры с мя</w:t>
      </w:r>
      <w:r w:rsidRPr="00DC5AE8">
        <w:rPr>
          <w:color w:val="000000"/>
          <w:sz w:val="28"/>
          <w:szCs w:val="28"/>
          <w:lang w:val="ru-RU" w:eastAsia="ru-RU"/>
        </w:rPr>
        <w:softHyphen/>
        <w:t>чом, двусторонние игры длительностью от 20 с до 12 мин. Ведение мяча в высокой, средней и низкой стойке с максимальной частотой в течение 7-10 с.</w:t>
      </w:r>
    </w:p>
    <w:p w:rsidR="00767379" w:rsidRPr="00DC5AE8" w:rsidRDefault="00767379" w:rsidP="00270E0B">
      <w:pPr>
        <w:shd w:val="clear" w:color="auto" w:fill="FFFFFF"/>
        <w:ind w:firstLine="720"/>
        <w:jc w:val="both"/>
        <w:rPr>
          <w:color w:val="000000"/>
          <w:sz w:val="28"/>
          <w:szCs w:val="28"/>
          <w:lang w:val="ru-RU" w:eastAsia="ru-RU"/>
        </w:rPr>
      </w:pPr>
      <w:bookmarkStart w:id="17" w:name="_Hlk492491050"/>
      <w:r w:rsidRPr="00DC5AE8">
        <w:rPr>
          <w:color w:val="000000"/>
          <w:sz w:val="28"/>
          <w:szCs w:val="28"/>
          <w:lang w:val="ru-RU" w:eastAsia="ru-RU"/>
        </w:rPr>
        <w:t>Футбол (мини-футбол).</w:t>
      </w:r>
    </w:p>
    <w:bookmarkEnd w:id="17"/>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Техника передвижений, остановок, поворотов</w:t>
      </w:r>
      <w:r w:rsidR="00C07280">
        <w:rPr>
          <w:color w:val="000000"/>
          <w:sz w:val="28"/>
          <w:szCs w:val="28"/>
          <w:lang w:val="ru-RU" w:eastAsia="ru-RU"/>
        </w:rPr>
        <w:t xml:space="preserve"> </w:t>
      </w:r>
      <w:r w:rsidRPr="00DC5AE8">
        <w:rPr>
          <w:color w:val="000000"/>
          <w:sz w:val="28"/>
          <w:szCs w:val="28"/>
          <w:lang w:val="ru-RU" w:eastAsia="ru-RU"/>
        </w:rPr>
        <w:t>и стоек: стойки</w:t>
      </w:r>
      <w:r w:rsidR="00C07280">
        <w:rPr>
          <w:color w:val="000000"/>
          <w:sz w:val="28"/>
          <w:szCs w:val="28"/>
          <w:lang w:val="ru-RU" w:eastAsia="ru-RU"/>
        </w:rPr>
        <w:t xml:space="preserve"> </w:t>
      </w:r>
      <w:r w:rsidRPr="00DC5AE8">
        <w:rPr>
          <w:color w:val="000000"/>
          <w:sz w:val="28"/>
          <w:szCs w:val="28"/>
          <w:lang w:val="ru-RU" w:eastAsia="ru-RU"/>
        </w:rPr>
        <w:t>игрока;</w:t>
      </w:r>
      <w:r w:rsidR="00C07280">
        <w:rPr>
          <w:color w:val="000000"/>
          <w:sz w:val="28"/>
          <w:szCs w:val="28"/>
          <w:lang w:val="ru-RU" w:eastAsia="ru-RU"/>
        </w:rPr>
        <w:t xml:space="preserve"> </w:t>
      </w:r>
      <w:r w:rsidRPr="00DC5AE8">
        <w:rPr>
          <w:color w:val="000000"/>
          <w:sz w:val="28"/>
          <w:szCs w:val="28"/>
          <w:lang w:val="ru-RU" w:eastAsia="ru-RU"/>
        </w:rPr>
        <w:t>перем</w:t>
      </w:r>
      <w:r w:rsidRPr="00DC5AE8">
        <w:rPr>
          <w:color w:val="000000"/>
          <w:sz w:val="28"/>
          <w:szCs w:val="28"/>
          <w:lang w:val="ru-RU" w:eastAsia="ru-RU"/>
        </w:rPr>
        <w:t>е</w:t>
      </w:r>
      <w:r w:rsidRPr="00DC5AE8">
        <w:rPr>
          <w:color w:val="000000"/>
          <w:sz w:val="28"/>
          <w:szCs w:val="28"/>
          <w:lang w:val="ru-RU" w:eastAsia="ru-RU"/>
        </w:rPr>
        <w:t>щения</w:t>
      </w:r>
      <w:r w:rsidR="00C07280">
        <w:rPr>
          <w:color w:val="000000"/>
          <w:sz w:val="28"/>
          <w:szCs w:val="28"/>
          <w:lang w:val="ru-RU" w:eastAsia="ru-RU"/>
        </w:rPr>
        <w:t xml:space="preserve"> </w:t>
      </w:r>
      <w:r w:rsidRPr="00DC5AE8">
        <w:rPr>
          <w:color w:val="000000"/>
          <w:sz w:val="28"/>
          <w:szCs w:val="28"/>
          <w:lang w:val="ru-RU" w:eastAsia="ru-RU"/>
        </w:rPr>
        <w:t>в стойке приставными шагами боком и спиной вперед, ускорения, старты из различных положений. Комбинации из освоенных элементов техники передвижений (перемещения, остановки, повороты, ускорения).</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Удары по мячу и остановка мяча: удары по неподвижному и катящемуся мячу внутренней стороной стопы и средней частью подъема. Остановка</w:t>
      </w:r>
      <w:r w:rsidR="00C07280">
        <w:rPr>
          <w:color w:val="000000"/>
          <w:sz w:val="28"/>
          <w:szCs w:val="28"/>
          <w:lang w:val="ru-RU" w:eastAsia="ru-RU"/>
        </w:rPr>
        <w:t xml:space="preserve"> </w:t>
      </w:r>
      <w:r w:rsidRPr="00DC5AE8">
        <w:rPr>
          <w:color w:val="000000"/>
          <w:sz w:val="28"/>
          <w:szCs w:val="28"/>
          <w:lang w:val="ru-RU" w:eastAsia="ru-RU"/>
        </w:rPr>
        <w:t>катящегося</w:t>
      </w:r>
      <w:r w:rsidR="00C07280">
        <w:rPr>
          <w:color w:val="000000"/>
          <w:sz w:val="28"/>
          <w:szCs w:val="28"/>
          <w:lang w:val="ru-RU" w:eastAsia="ru-RU"/>
        </w:rPr>
        <w:t xml:space="preserve"> </w:t>
      </w:r>
      <w:r w:rsidRPr="00DC5AE8">
        <w:rPr>
          <w:color w:val="000000"/>
          <w:sz w:val="28"/>
          <w:szCs w:val="28"/>
          <w:lang w:val="ru-RU" w:eastAsia="ru-RU"/>
        </w:rPr>
        <w:t>мяча</w:t>
      </w:r>
      <w:r w:rsidR="00C07280">
        <w:rPr>
          <w:color w:val="000000"/>
          <w:sz w:val="28"/>
          <w:szCs w:val="28"/>
          <w:lang w:val="ru-RU" w:eastAsia="ru-RU"/>
        </w:rPr>
        <w:t xml:space="preserve"> </w:t>
      </w:r>
      <w:r w:rsidRPr="00DC5AE8">
        <w:rPr>
          <w:color w:val="000000"/>
          <w:sz w:val="28"/>
          <w:szCs w:val="28"/>
          <w:lang w:val="ru-RU" w:eastAsia="ru-RU"/>
        </w:rPr>
        <w:t>внутренней стороной стопы и подошвой.</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Техника ведения мяча: ведение мяча</w:t>
      </w:r>
      <w:r w:rsidR="00C07280">
        <w:rPr>
          <w:color w:val="000000"/>
          <w:sz w:val="28"/>
          <w:szCs w:val="28"/>
          <w:lang w:val="ru-RU" w:eastAsia="ru-RU"/>
        </w:rPr>
        <w:t xml:space="preserve"> </w:t>
      </w:r>
      <w:r w:rsidRPr="00DC5AE8">
        <w:rPr>
          <w:color w:val="000000"/>
          <w:sz w:val="28"/>
          <w:szCs w:val="28"/>
          <w:lang w:val="ru-RU" w:eastAsia="ru-RU"/>
        </w:rPr>
        <w:t>по прямой с изменением направления движения и скорости</w:t>
      </w:r>
      <w:r w:rsidR="00C07280">
        <w:rPr>
          <w:color w:val="000000"/>
          <w:sz w:val="28"/>
          <w:szCs w:val="28"/>
          <w:lang w:val="ru-RU" w:eastAsia="ru-RU"/>
        </w:rPr>
        <w:t xml:space="preserve"> </w:t>
      </w:r>
      <w:r w:rsidRPr="00DC5AE8">
        <w:rPr>
          <w:color w:val="000000"/>
          <w:sz w:val="28"/>
          <w:szCs w:val="28"/>
          <w:lang w:val="ru-RU" w:eastAsia="ru-RU"/>
        </w:rPr>
        <w:t>ведения</w:t>
      </w:r>
      <w:r w:rsidR="00C07280">
        <w:rPr>
          <w:color w:val="000000"/>
          <w:sz w:val="28"/>
          <w:szCs w:val="28"/>
          <w:lang w:val="ru-RU" w:eastAsia="ru-RU"/>
        </w:rPr>
        <w:t xml:space="preserve"> </w:t>
      </w:r>
      <w:r w:rsidRPr="00DC5AE8">
        <w:rPr>
          <w:color w:val="000000"/>
          <w:sz w:val="28"/>
          <w:szCs w:val="28"/>
          <w:lang w:val="ru-RU" w:eastAsia="ru-RU"/>
        </w:rPr>
        <w:t>без</w:t>
      </w:r>
      <w:r w:rsidR="00C07280">
        <w:rPr>
          <w:color w:val="000000"/>
          <w:sz w:val="28"/>
          <w:szCs w:val="28"/>
          <w:lang w:val="ru-RU" w:eastAsia="ru-RU"/>
        </w:rPr>
        <w:t xml:space="preserve"> </w:t>
      </w:r>
      <w:r w:rsidRPr="00DC5AE8">
        <w:rPr>
          <w:color w:val="000000"/>
          <w:sz w:val="28"/>
          <w:szCs w:val="28"/>
          <w:lang w:val="ru-RU" w:eastAsia="ru-RU"/>
        </w:rPr>
        <w:t>сопротивления защитника</w:t>
      </w:r>
      <w:r w:rsidR="00C07280">
        <w:rPr>
          <w:color w:val="000000"/>
          <w:sz w:val="28"/>
          <w:szCs w:val="28"/>
          <w:lang w:val="ru-RU" w:eastAsia="ru-RU"/>
        </w:rPr>
        <w:t xml:space="preserve"> </w:t>
      </w:r>
      <w:r w:rsidRPr="00DC5AE8">
        <w:rPr>
          <w:color w:val="000000"/>
          <w:sz w:val="28"/>
          <w:szCs w:val="28"/>
          <w:lang w:val="ru-RU" w:eastAsia="ru-RU"/>
        </w:rPr>
        <w:t>ведущей</w:t>
      </w:r>
      <w:r w:rsidR="00C07280">
        <w:rPr>
          <w:color w:val="000000"/>
          <w:sz w:val="28"/>
          <w:szCs w:val="28"/>
          <w:lang w:val="ru-RU" w:eastAsia="ru-RU"/>
        </w:rPr>
        <w:t xml:space="preserve"> </w:t>
      </w:r>
      <w:r w:rsidRPr="00DC5AE8">
        <w:rPr>
          <w:color w:val="000000"/>
          <w:sz w:val="28"/>
          <w:szCs w:val="28"/>
          <w:lang w:val="ru-RU" w:eastAsia="ru-RU"/>
        </w:rPr>
        <w:t>и</w:t>
      </w:r>
      <w:r w:rsidR="00C07280">
        <w:rPr>
          <w:color w:val="000000"/>
          <w:sz w:val="28"/>
          <w:szCs w:val="28"/>
          <w:lang w:val="ru-RU" w:eastAsia="ru-RU"/>
        </w:rPr>
        <w:t xml:space="preserve"> </w:t>
      </w:r>
      <w:r w:rsidRPr="00DC5AE8">
        <w:rPr>
          <w:color w:val="000000"/>
          <w:sz w:val="28"/>
          <w:szCs w:val="28"/>
          <w:lang w:val="ru-RU" w:eastAsia="ru-RU"/>
        </w:rPr>
        <w:t>неведущей ногой.</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Техника ударов по воротам: удары по воротам указанными способами на то</w:t>
      </w:r>
      <w:r w:rsidRPr="00DC5AE8">
        <w:rPr>
          <w:color w:val="000000"/>
          <w:sz w:val="28"/>
          <w:szCs w:val="28"/>
          <w:lang w:val="ru-RU" w:eastAsia="ru-RU"/>
        </w:rPr>
        <w:t>ч</w:t>
      </w:r>
      <w:r w:rsidRPr="00DC5AE8">
        <w:rPr>
          <w:color w:val="000000"/>
          <w:sz w:val="28"/>
          <w:szCs w:val="28"/>
          <w:lang w:val="ru-RU" w:eastAsia="ru-RU"/>
        </w:rPr>
        <w:t>ность (меткость) попадания мячом в цель.</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Индивиду</w:t>
      </w:r>
      <w:r w:rsidRPr="00DC5AE8">
        <w:rPr>
          <w:color w:val="000000"/>
          <w:sz w:val="28"/>
          <w:szCs w:val="28"/>
          <w:lang w:val="ru-RU" w:eastAsia="ru-RU"/>
        </w:rPr>
        <w:softHyphen/>
        <w:t>альная техника защиты: вырывание и выбивание мяча. Игра вратаря.</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Техника перемещений,</w:t>
      </w:r>
      <w:r w:rsidR="00C07280">
        <w:rPr>
          <w:color w:val="000000"/>
          <w:sz w:val="28"/>
          <w:szCs w:val="28"/>
          <w:lang w:val="ru-RU" w:eastAsia="ru-RU"/>
        </w:rPr>
        <w:t xml:space="preserve"> </w:t>
      </w:r>
      <w:r w:rsidRPr="00DC5AE8">
        <w:rPr>
          <w:color w:val="000000"/>
          <w:sz w:val="28"/>
          <w:szCs w:val="28"/>
          <w:lang w:val="ru-RU" w:eastAsia="ru-RU"/>
        </w:rPr>
        <w:t>владения мячом: комбинации из освоенных элементов техники перемещений и владения мячом.</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Тактика иг</w:t>
      </w:r>
      <w:r w:rsidRPr="00DC5AE8">
        <w:rPr>
          <w:color w:val="000000"/>
          <w:sz w:val="28"/>
          <w:szCs w:val="28"/>
          <w:lang w:val="ru-RU" w:eastAsia="ru-RU"/>
        </w:rPr>
        <w:softHyphen/>
        <w:t>ры: тактика свободного нападения. Позиционные нападения без и</w:t>
      </w:r>
      <w:r w:rsidRPr="00DC5AE8">
        <w:rPr>
          <w:color w:val="000000"/>
          <w:sz w:val="28"/>
          <w:szCs w:val="28"/>
          <w:lang w:val="ru-RU" w:eastAsia="ru-RU"/>
        </w:rPr>
        <w:t>з</w:t>
      </w:r>
      <w:r w:rsidRPr="00DC5AE8">
        <w:rPr>
          <w:color w:val="000000"/>
          <w:sz w:val="28"/>
          <w:szCs w:val="28"/>
          <w:lang w:val="ru-RU" w:eastAsia="ru-RU"/>
        </w:rPr>
        <w:t>менения позиций игроков. Нападение в игровых заданиях 3:1, 3:2, 3:3, 2:1 с атакой и без атаки ворот.</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Овладе</w:t>
      </w:r>
      <w:r w:rsidRPr="00DC5AE8">
        <w:rPr>
          <w:color w:val="000000"/>
          <w:sz w:val="28"/>
          <w:szCs w:val="28"/>
          <w:lang w:val="ru-RU" w:eastAsia="ru-RU"/>
        </w:rPr>
        <w:softHyphen/>
        <w:t>ние игрой.</w:t>
      </w:r>
      <w:r w:rsidR="00C07280">
        <w:rPr>
          <w:color w:val="000000"/>
          <w:sz w:val="28"/>
          <w:szCs w:val="28"/>
          <w:lang w:val="ru-RU" w:eastAsia="ru-RU"/>
        </w:rPr>
        <w:t xml:space="preserve"> </w:t>
      </w:r>
      <w:r w:rsidRPr="00DC5AE8">
        <w:rPr>
          <w:color w:val="000000"/>
          <w:sz w:val="28"/>
          <w:szCs w:val="28"/>
          <w:lang w:val="ru-RU" w:eastAsia="ru-RU"/>
        </w:rPr>
        <w:t>Игра по упрощенным правилам</w:t>
      </w:r>
      <w:r w:rsidR="00C07280">
        <w:rPr>
          <w:color w:val="000000"/>
          <w:sz w:val="28"/>
          <w:szCs w:val="28"/>
          <w:lang w:val="ru-RU" w:eastAsia="ru-RU"/>
        </w:rPr>
        <w:t xml:space="preserve"> </w:t>
      </w:r>
      <w:r w:rsidRPr="00DC5AE8">
        <w:rPr>
          <w:color w:val="000000"/>
          <w:sz w:val="28"/>
          <w:szCs w:val="28"/>
          <w:lang w:val="ru-RU" w:eastAsia="ru-RU"/>
        </w:rPr>
        <w:t>на площадках разных ра</w:t>
      </w:r>
      <w:r w:rsidRPr="00DC5AE8">
        <w:rPr>
          <w:color w:val="000000"/>
          <w:sz w:val="28"/>
          <w:szCs w:val="28"/>
          <w:lang w:val="ru-RU" w:eastAsia="ru-RU"/>
        </w:rPr>
        <w:t>з</w:t>
      </w:r>
      <w:r w:rsidRPr="00DC5AE8">
        <w:rPr>
          <w:color w:val="000000"/>
          <w:sz w:val="28"/>
          <w:szCs w:val="28"/>
          <w:lang w:val="ru-RU" w:eastAsia="ru-RU"/>
        </w:rPr>
        <w:t>меров. Игры и игровые задания 2:1, 3:1, 3:2, 3:3.</w:t>
      </w:r>
    </w:p>
    <w:p w:rsidR="00767379" w:rsidRPr="00DC5AE8" w:rsidRDefault="00767379" w:rsidP="00270E0B">
      <w:pPr>
        <w:ind w:firstLine="720"/>
        <w:jc w:val="both"/>
        <w:rPr>
          <w:sz w:val="28"/>
          <w:szCs w:val="28"/>
          <w:lang w:val="ru-RU" w:eastAsia="ru-RU"/>
        </w:rPr>
      </w:pPr>
      <w:r w:rsidRPr="00DC5AE8">
        <w:rPr>
          <w:sz w:val="28"/>
          <w:szCs w:val="28"/>
          <w:lang w:val="ru-RU" w:eastAsia="ru-RU"/>
        </w:rPr>
        <w:t>Гимнастика с элементами акробатики.</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Строевые упражнения. Перестроение</w:t>
      </w:r>
      <w:r w:rsidR="00C07280">
        <w:rPr>
          <w:color w:val="000000"/>
          <w:sz w:val="28"/>
          <w:szCs w:val="28"/>
          <w:lang w:val="ru-RU" w:eastAsia="ru-RU"/>
        </w:rPr>
        <w:t xml:space="preserve"> </w:t>
      </w:r>
      <w:r w:rsidRPr="00DC5AE8">
        <w:rPr>
          <w:color w:val="000000"/>
          <w:sz w:val="28"/>
          <w:szCs w:val="28"/>
          <w:lang w:val="ru-RU" w:eastAsia="ru-RU"/>
        </w:rPr>
        <w:t>из колонны по одно</w:t>
      </w:r>
      <w:r w:rsidRPr="00DC5AE8">
        <w:rPr>
          <w:color w:val="000000"/>
          <w:sz w:val="28"/>
          <w:szCs w:val="28"/>
          <w:lang w:val="ru-RU" w:eastAsia="ru-RU"/>
        </w:rPr>
        <w:softHyphen/>
        <w:t>му</w:t>
      </w:r>
      <w:r w:rsidR="00C07280">
        <w:rPr>
          <w:color w:val="000000"/>
          <w:sz w:val="28"/>
          <w:szCs w:val="28"/>
          <w:lang w:val="ru-RU" w:eastAsia="ru-RU"/>
        </w:rPr>
        <w:t xml:space="preserve"> </w:t>
      </w:r>
      <w:r w:rsidRPr="00DC5AE8">
        <w:rPr>
          <w:color w:val="000000"/>
          <w:sz w:val="28"/>
          <w:szCs w:val="28"/>
          <w:lang w:val="ru-RU" w:eastAsia="ru-RU"/>
        </w:rPr>
        <w:t>в</w:t>
      </w:r>
      <w:r w:rsidR="00C07280">
        <w:rPr>
          <w:color w:val="000000"/>
          <w:sz w:val="28"/>
          <w:szCs w:val="28"/>
          <w:lang w:val="ru-RU" w:eastAsia="ru-RU"/>
        </w:rPr>
        <w:t xml:space="preserve"> </w:t>
      </w:r>
      <w:r w:rsidRPr="00DC5AE8">
        <w:rPr>
          <w:color w:val="000000"/>
          <w:sz w:val="28"/>
          <w:szCs w:val="28"/>
          <w:lang w:val="ru-RU" w:eastAsia="ru-RU"/>
        </w:rPr>
        <w:t>колонну</w:t>
      </w:r>
      <w:r w:rsidR="00C07280">
        <w:rPr>
          <w:color w:val="000000"/>
          <w:sz w:val="28"/>
          <w:szCs w:val="28"/>
          <w:lang w:val="ru-RU" w:eastAsia="ru-RU"/>
        </w:rPr>
        <w:t xml:space="preserve"> </w:t>
      </w:r>
      <w:r w:rsidRPr="00DC5AE8">
        <w:rPr>
          <w:color w:val="000000"/>
          <w:sz w:val="28"/>
          <w:szCs w:val="28"/>
          <w:lang w:val="ru-RU" w:eastAsia="ru-RU"/>
        </w:rPr>
        <w:t>по ч</w:t>
      </w:r>
      <w:r w:rsidRPr="00DC5AE8">
        <w:rPr>
          <w:color w:val="000000"/>
          <w:sz w:val="28"/>
          <w:szCs w:val="28"/>
          <w:lang w:val="ru-RU" w:eastAsia="ru-RU"/>
        </w:rPr>
        <w:t>е</w:t>
      </w:r>
      <w:r w:rsidRPr="00DC5AE8">
        <w:rPr>
          <w:color w:val="000000"/>
          <w:sz w:val="28"/>
          <w:szCs w:val="28"/>
          <w:lang w:val="ru-RU" w:eastAsia="ru-RU"/>
        </w:rPr>
        <w:t>тыре дроблением и</w:t>
      </w:r>
      <w:r w:rsidR="00C07280">
        <w:rPr>
          <w:color w:val="000000"/>
          <w:sz w:val="28"/>
          <w:szCs w:val="28"/>
          <w:lang w:val="ru-RU" w:eastAsia="ru-RU"/>
        </w:rPr>
        <w:t xml:space="preserve"> </w:t>
      </w:r>
      <w:r w:rsidRPr="00DC5AE8">
        <w:rPr>
          <w:color w:val="000000"/>
          <w:sz w:val="28"/>
          <w:szCs w:val="28"/>
          <w:lang w:val="ru-RU" w:eastAsia="ru-RU"/>
        </w:rPr>
        <w:t>сведением;</w:t>
      </w:r>
      <w:r w:rsidR="00C07280">
        <w:rPr>
          <w:color w:val="000000"/>
          <w:sz w:val="28"/>
          <w:szCs w:val="28"/>
          <w:lang w:val="ru-RU" w:eastAsia="ru-RU"/>
        </w:rPr>
        <w:t xml:space="preserve"> </w:t>
      </w:r>
      <w:r w:rsidRPr="00DC5AE8">
        <w:rPr>
          <w:color w:val="000000"/>
          <w:sz w:val="28"/>
          <w:szCs w:val="28"/>
          <w:lang w:val="ru-RU" w:eastAsia="ru-RU"/>
        </w:rPr>
        <w:t>из колонны по два и по четыре в колон</w:t>
      </w:r>
      <w:r w:rsidRPr="00DC5AE8">
        <w:rPr>
          <w:color w:val="000000"/>
          <w:sz w:val="28"/>
          <w:szCs w:val="28"/>
          <w:lang w:val="ru-RU" w:eastAsia="ru-RU"/>
        </w:rPr>
        <w:softHyphen/>
        <w:t>ну по одному раз</w:t>
      </w:r>
      <w:r w:rsidRPr="00DC5AE8">
        <w:rPr>
          <w:color w:val="000000"/>
          <w:sz w:val="28"/>
          <w:szCs w:val="28"/>
          <w:lang w:val="ru-RU" w:eastAsia="ru-RU"/>
        </w:rPr>
        <w:softHyphen/>
        <w:t>ведением</w:t>
      </w:r>
      <w:r w:rsidR="00C07280">
        <w:rPr>
          <w:color w:val="000000"/>
          <w:sz w:val="28"/>
          <w:szCs w:val="28"/>
          <w:lang w:val="ru-RU" w:eastAsia="ru-RU"/>
        </w:rPr>
        <w:t xml:space="preserve"> </w:t>
      </w:r>
      <w:r w:rsidRPr="00DC5AE8">
        <w:rPr>
          <w:color w:val="000000"/>
          <w:sz w:val="28"/>
          <w:szCs w:val="28"/>
          <w:lang w:val="ru-RU" w:eastAsia="ru-RU"/>
        </w:rPr>
        <w:t>и</w:t>
      </w:r>
      <w:r w:rsidR="00C07280">
        <w:rPr>
          <w:color w:val="000000"/>
          <w:sz w:val="28"/>
          <w:szCs w:val="28"/>
          <w:lang w:val="ru-RU" w:eastAsia="ru-RU"/>
        </w:rPr>
        <w:t xml:space="preserve"> </w:t>
      </w:r>
      <w:r w:rsidRPr="00DC5AE8">
        <w:rPr>
          <w:color w:val="000000"/>
          <w:sz w:val="28"/>
          <w:szCs w:val="28"/>
          <w:lang w:val="ru-RU" w:eastAsia="ru-RU"/>
        </w:rPr>
        <w:t>слия</w:t>
      </w:r>
      <w:r w:rsidRPr="00DC5AE8">
        <w:rPr>
          <w:color w:val="000000"/>
          <w:sz w:val="28"/>
          <w:szCs w:val="28"/>
          <w:lang w:val="ru-RU" w:eastAsia="ru-RU"/>
        </w:rPr>
        <w:softHyphen/>
        <w:t>нием, по восемь в движении.</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Общеразвивающие упражнения без предметов и</w:t>
      </w:r>
      <w:r w:rsidR="00C07280">
        <w:rPr>
          <w:color w:val="000000"/>
          <w:sz w:val="28"/>
          <w:szCs w:val="28"/>
          <w:lang w:val="ru-RU" w:eastAsia="ru-RU"/>
        </w:rPr>
        <w:t xml:space="preserve"> </w:t>
      </w:r>
      <w:r w:rsidRPr="00DC5AE8">
        <w:rPr>
          <w:color w:val="000000"/>
          <w:sz w:val="28"/>
          <w:szCs w:val="28"/>
          <w:lang w:val="ru-RU" w:eastAsia="ru-RU"/>
        </w:rPr>
        <w:t>с предметами, развитие коо</w:t>
      </w:r>
      <w:r w:rsidRPr="00DC5AE8">
        <w:rPr>
          <w:color w:val="000000"/>
          <w:sz w:val="28"/>
          <w:szCs w:val="28"/>
          <w:lang w:val="ru-RU" w:eastAsia="ru-RU"/>
        </w:rPr>
        <w:t>р</w:t>
      </w:r>
      <w:r w:rsidRPr="00DC5AE8">
        <w:rPr>
          <w:color w:val="000000"/>
          <w:sz w:val="28"/>
          <w:szCs w:val="28"/>
          <w:lang w:val="ru-RU" w:eastAsia="ru-RU"/>
        </w:rPr>
        <w:t>динационных, силовых способностей, гибкости и правильной осанки: сочетание ра</w:t>
      </w:r>
      <w:r w:rsidRPr="00DC5AE8">
        <w:rPr>
          <w:color w:val="000000"/>
          <w:sz w:val="28"/>
          <w:szCs w:val="28"/>
          <w:lang w:val="ru-RU" w:eastAsia="ru-RU"/>
        </w:rPr>
        <w:t>з</w:t>
      </w:r>
      <w:r w:rsidRPr="00DC5AE8">
        <w:rPr>
          <w:color w:val="000000"/>
          <w:sz w:val="28"/>
          <w:szCs w:val="28"/>
          <w:lang w:val="ru-RU" w:eastAsia="ru-RU"/>
        </w:rPr>
        <w:t>личных положений рук, ног, туловища. Сочетание движений руками с ходьбой на месте и в движении, с маховыми движениями ногой, с подско</w:t>
      </w:r>
      <w:r w:rsidRPr="00DC5AE8">
        <w:rPr>
          <w:color w:val="000000"/>
          <w:sz w:val="28"/>
          <w:szCs w:val="28"/>
          <w:lang w:val="ru-RU" w:eastAsia="ru-RU"/>
        </w:rPr>
        <w:softHyphen/>
        <w:t xml:space="preserve">ками, с приседаниями, </w:t>
      </w:r>
      <w:r w:rsidRPr="00DC5AE8">
        <w:rPr>
          <w:color w:val="000000"/>
          <w:sz w:val="28"/>
          <w:szCs w:val="28"/>
          <w:lang w:val="ru-RU" w:eastAsia="ru-RU"/>
        </w:rPr>
        <w:lastRenderedPageBreak/>
        <w:t>с поворотами. Общеразвивающие упражнения с повышенной амп</w:t>
      </w:r>
      <w:r w:rsidRPr="00DC5AE8">
        <w:rPr>
          <w:color w:val="000000"/>
          <w:sz w:val="28"/>
          <w:szCs w:val="28"/>
          <w:lang w:val="ru-RU" w:eastAsia="ru-RU"/>
        </w:rPr>
        <w:softHyphen/>
        <w:t>литудой для пл</w:t>
      </w:r>
      <w:r w:rsidRPr="00DC5AE8">
        <w:rPr>
          <w:color w:val="000000"/>
          <w:sz w:val="28"/>
          <w:szCs w:val="28"/>
          <w:lang w:val="ru-RU" w:eastAsia="ru-RU"/>
        </w:rPr>
        <w:t>е</w:t>
      </w:r>
      <w:r w:rsidRPr="00DC5AE8">
        <w:rPr>
          <w:color w:val="000000"/>
          <w:sz w:val="28"/>
          <w:szCs w:val="28"/>
          <w:lang w:val="ru-RU" w:eastAsia="ru-RU"/>
        </w:rPr>
        <w:t>чевых, локтевых, тазобедренных, ко</w:t>
      </w:r>
      <w:r w:rsidRPr="00DC5AE8">
        <w:rPr>
          <w:color w:val="000000"/>
          <w:sz w:val="28"/>
          <w:szCs w:val="28"/>
          <w:lang w:val="ru-RU" w:eastAsia="ru-RU"/>
        </w:rPr>
        <w:softHyphen/>
        <w:t>ленных</w:t>
      </w:r>
      <w:r w:rsidR="00C07280">
        <w:rPr>
          <w:color w:val="000000"/>
          <w:sz w:val="28"/>
          <w:szCs w:val="28"/>
          <w:lang w:val="ru-RU" w:eastAsia="ru-RU"/>
        </w:rPr>
        <w:t xml:space="preserve"> </w:t>
      </w:r>
      <w:r w:rsidRPr="00DC5AE8">
        <w:rPr>
          <w:color w:val="000000"/>
          <w:sz w:val="28"/>
          <w:szCs w:val="28"/>
          <w:lang w:val="ru-RU" w:eastAsia="ru-RU"/>
        </w:rPr>
        <w:t>суставов</w:t>
      </w:r>
      <w:r w:rsidR="00C07280">
        <w:rPr>
          <w:color w:val="000000"/>
          <w:sz w:val="28"/>
          <w:szCs w:val="28"/>
          <w:lang w:val="ru-RU" w:eastAsia="ru-RU"/>
        </w:rPr>
        <w:t xml:space="preserve"> </w:t>
      </w:r>
      <w:r w:rsidRPr="00DC5AE8">
        <w:rPr>
          <w:color w:val="000000"/>
          <w:sz w:val="28"/>
          <w:szCs w:val="28"/>
          <w:lang w:val="ru-RU" w:eastAsia="ru-RU"/>
        </w:rPr>
        <w:t>и</w:t>
      </w:r>
      <w:r w:rsidR="00C07280">
        <w:rPr>
          <w:color w:val="000000"/>
          <w:sz w:val="28"/>
          <w:szCs w:val="28"/>
          <w:lang w:val="ru-RU" w:eastAsia="ru-RU"/>
        </w:rPr>
        <w:t xml:space="preserve"> </w:t>
      </w:r>
      <w:r w:rsidRPr="00DC5AE8">
        <w:rPr>
          <w:color w:val="000000"/>
          <w:sz w:val="28"/>
          <w:szCs w:val="28"/>
          <w:lang w:val="ru-RU" w:eastAsia="ru-RU"/>
        </w:rPr>
        <w:t>позвоночника.</w:t>
      </w:r>
      <w:r w:rsidR="00C07280">
        <w:rPr>
          <w:color w:val="000000"/>
          <w:sz w:val="28"/>
          <w:szCs w:val="28"/>
          <w:lang w:val="ru-RU" w:eastAsia="ru-RU"/>
        </w:rPr>
        <w:t xml:space="preserve"> </w:t>
      </w:r>
      <w:r w:rsidRPr="00DC5AE8">
        <w:rPr>
          <w:color w:val="000000"/>
          <w:sz w:val="28"/>
          <w:szCs w:val="28"/>
          <w:lang w:val="ru-RU" w:eastAsia="ru-RU"/>
        </w:rPr>
        <w:t>Общеразв</w:t>
      </w:r>
      <w:r w:rsidRPr="00DC5AE8">
        <w:rPr>
          <w:color w:val="000000"/>
          <w:sz w:val="28"/>
          <w:szCs w:val="28"/>
          <w:lang w:val="ru-RU" w:eastAsia="ru-RU"/>
        </w:rPr>
        <w:t>и</w:t>
      </w:r>
      <w:r w:rsidRPr="00DC5AE8">
        <w:rPr>
          <w:color w:val="000000"/>
          <w:sz w:val="28"/>
          <w:szCs w:val="28"/>
          <w:lang w:val="ru-RU" w:eastAsia="ru-RU"/>
        </w:rPr>
        <w:t>вающие упражнения в парах.</w:t>
      </w:r>
      <w:r w:rsidRPr="00DC5AE8">
        <w:rPr>
          <w:bCs/>
          <w:color w:val="000000"/>
          <w:sz w:val="28"/>
          <w:szCs w:val="28"/>
          <w:lang w:val="ru-RU" w:eastAsia="ru-RU"/>
        </w:rPr>
        <w:t xml:space="preserve"> Мальчики:</w:t>
      </w:r>
      <w:r w:rsidRPr="00DC5AE8">
        <w:rPr>
          <w:color w:val="000000"/>
          <w:sz w:val="28"/>
          <w:szCs w:val="28"/>
          <w:lang w:val="ru-RU" w:eastAsia="ru-RU"/>
        </w:rPr>
        <w:t xml:space="preserve"> с набивным и большим мячом, гантелями (1-3 кг). </w:t>
      </w:r>
      <w:r w:rsidRPr="00DC5AE8">
        <w:rPr>
          <w:bCs/>
          <w:color w:val="000000"/>
          <w:sz w:val="28"/>
          <w:szCs w:val="28"/>
          <w:lang w:val="ru-RU" w:eastAsia="ru-RU"/>
        </w:rPr>
        <w:t>Девочки</w:t>
      </w:r>
      <w:r w:rsidRPr="00DC5AE8">
        <w:rPr>
          <w:color w:val="000000"/>
          <w:sz w:val="28"/>
          <w:szCs w:val="28"/>
          <w:lang w:val="ru-RU" w:eastAsia="ru-RU"/>
        </w:rPr>
        <w:t>: с обручами, скакалками, большим мячом, пал</w:t>
      </w:r>
      <w:r w:rsidRPr="00DC5AE8">
        <w:rPr>
          <w:color w:val="000000"/>
          <w:sz w:val="28"/>
          <w:szCs w:val="28"/>
          <w:lang w:val="ru-RU" w:eastAsia="ru-RU"/>
        </w:rPr>
        <w:softHyphen/>
        <w:t>ками. Эстафеты и игры с использованием гимнастических упражнений и инвентаря. Прыжки со ск</w:t>
      </w:r>
      <w:r w:rsidRPr="00DC5AE8">
        <w:rPr>
          <w:color w:val="000000"/>
          <w:sz w:val="28"/>
          <w:szCs w:val="28"/>
          <w:lang w:val="ru-RU" w:eastAsia="ru-RU"/>
        </w:rPr>
        <w:t>а</w:t>
      </w:r>
      <w:r w:rsidRPr="00DC5AE8">
        <w:rPr>
          <w:color w:val="000000"/>
          <w:sz w:val="28"/>
          <w:szCs w:val="28"/>
          <w:lang w:val="ru-RU" w:eastAsia="ru-RU"/>
        </w:rPr>
        <w:t>калкой.</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Акробатические упражнения: кувырок вперед (назад) в группировке; стойка на лопатках, перекат вперед в упор присев.</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 xml:space="preserve">Висы и упоры: </w:t>
      </w:r>
      <w:r w:rsidRPr="00DC5AE8">
        <w:rPr>
          <w:bCs/>
          <w:color w:val="000000"/>
          <w:sz w:val="28"/>
          <w:szCs w:val="28"/>
          <w:lang w:val="ru-RU" w:eastAsia="ru-RU"/>
        </w:rPr>
        <w:t>Мальчики:</w:t>
      </w:r>
      <w:r w:rsidRPr="00DC5AE8">
        <w:rPr>
          <w:color w:val="000000"/>
          <w:sz w:val="28"/>
          <w:szCs w:val="28"/>
          <w:lang w:val="ru-RU" w:eastAsia="ru-RU"/>
        </w:rPr>
        <w:t xml:space="preserve"> висы согнувшись и прогнувшись;</w:t>
      </w:r>
      <w:r w:rsidR="00C07280">
        <w:rPr>
          <w:color w:val="000000"/>
          <w:sz w:val="28"/>
          <w:szCs w:val="28"/>
          <w:lang w:val="ru-RU" w:eastAsia="ru-RU"/>
        </w:rPr>
        <w:t xml:space="preserve"> </w:t>
      </w:r>
      <w:r w:rsidRPr="00DC5AE8">
        <w:rPr>
          <w:color w:val="000000"/>
          <w:sz w:val="28"/>
          <w:szCs w:val="28"/>
          <w:lang w:val="ru-RU" w:eastAsia="ru-RU"/>
        </w:rPr>
        <w:t xml:space="preserve">подтягивание в висе; поднимание прямых ног в висе. </w:t>
      </w:r>
      <w:r w:rsidRPr="00DC5AE8">
        <w:rPr>
          <w:bCs/>
          <w:color w:val="000000"/>
          <w:sz w:val="28"/>
          <w:szCs w:val="28"/>
          <w:lang w:val="ru-RU" w:eastAsia="ru-RU"/>
        </w:rPr>
        <w:t>Девочки:</w:t>
      </w:r>
      <w:r w:rsidRPr="00DC5AE8">
        <w:rPr>
          <w:color w:val="000000"/>
          <w:sz w:val="28"/>
          <w:szCs w:val="28"/>
          <w:lang w:val="ru-RU" w:eastAsia="ru-RU"/>
        </w:rPr>
        <w:t xml:space="preserve"> смешанные висы;</w:t>
      </w:r>
      <w:r w:rsidR="00C07280">
        <w:rPr>
          <w:color w:val="000000"/>
          <w:sz w:val="28"/>
          <w:szCs w:val="28"/>
          <w:lang w:val="ru-RU" w:eastAsia="ru-RU"/>
        </w:rPr>
        <w:t xml:space="preserve"> </w:t>
      </w:r>
      <w:r w:rsidRPr="00DC5AE8">
        <w:rPr>
          <w:color w:val="000000"/>
          <w:sz w:val="28"/>
          <w:szCs w:val="28"/>
          <w:lang w:val="ru-RU" w:eastAsia="ru-RU"/>
        </w:rPr>
        <w:t>подтягивание из виса лежа.</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Лазанье: лазанье по гимнастической лестнице. Подтягивания. Упражнения в висах и упорах, с ган</w:t>
      </w:r>
      <w:r w:rsidRPr="00DC5AE8">
        <w:rPr>
          <w:color w:val="000000"/>
          <w:sz w:val="28"/>
          <w:szCs w:val="28"/>
          <w:lang w:val="ru-RU" w:eastAsia="ru-RU"/>
        </w:rPr>
        <w:softHyphen/>
        <w:t>телями, набивными мячами.</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Равновесие. На гимнастическом бревне - девушки: ходьба с различной ампл</w:t>
      </w:r>
      <w:r w:rsidRPr="00DC5AE8">
        <w:rPr>
          <w:color w:val="000000"/>
          <w:sz w:val="28"/>
          <w:szCs w:val="28"/>
          <w:lang w:val="ru-RU" w:eastAsia="ru-RU"/>
        </w:rPr>
        <w:t>и</w:t>
      </w:r>
      <w:r w:rsidRPr="00DC5AE8">
        <w:rPr>
          <w:color w:val="000000"/>
          <w:sz w:val="28"/>
          <w:szCs w:val="28"/>
          <w:lang w:val="ru-RU" w:eastAsia="ru-RU"/>
        </w:rPr>
        <w:t>тудой движений и ускорениями, поворотами в правую и левую стороны. Упражн</w:t>
      </w:r>
      <w:r w:rsidRPr="00DC5AE8">
        <w:rPr>
          <w:color w:val="000000"/>
          <w:sz w:val="28"/>
          <w:szCs w:val="28"/>
          <w:lang w:val="ru-RU" w:eastAsia="ru-RU"/>
        </w:rPr>
        <w:t>е</w:t>
      </w:r>
      <w:r w:rsidRPr="00DC5AE8">
        <w:rPr>
          <w:color w:val="000000"/>
          <w:sz w:val="28"/>
          <w:szCs w:val="28"/>
          <w:lang w:val="ru-RU" w:eastAsia="ru-RU"/>
        </w:rPr>
        <w:t>ния с гимнасти</w:t>
      </w:r>
      <w:r w:rsidRPr="00DC5AE8">
        <w:rPr>
          <w:color w:val="000000"/>
          <w:sz w:val="28"/>
          <w:szCs w:val="28"/>
          <w:lang w:val="ru-RU" w:eastAsia="ru-RU"/>
        </w:rPr>
        <w:softHyphen/>
        <w:t>ческой скамейкой.</w:t>
      </w:r>
    </w:p>
    <w:p w:rsidR="00767379" w:rsidRPr="00DC5AE8" w:rsidRDefault="00767379" w:rsidP="00270E0B">
      <w:pPr>
        <w:adjustRightInd w:val="0"/>
        <w:ind w:firstLine="720"/>
        <w:jc w:val="both"/>
        <w:rPr>
          <w:sz w:val="28"/>
          <w:szCs w:val="28"/>
          <w:lang w:val="ru-RU" w:eastAsia="ru-RU"/>
        </w:rPr>
      </w:pPr>
      <w:r w:rsidRPr="00DC5AE8">
        <w:rPr>
          <w:sz w:val="28"/>
          <w:szCs w:val="28"/>
          <w:lang w:val="ru-RU" w:eastAsia="ru-RU"/>
        </w:rPr>
        <w:t>Легкая атлетика.</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спринтерско</w:t>
      </w:r>
      <w:r w:rsidRPr="00DC5AE8">
        <w:rPr>
          <w:color w:val="000000"/>
          <w:sz w:val="28"/>
          <w:szCs w:val="28"/>
          <w:lang w:val="ru-RU" w:eastAsia="ru-RU"/>
        </w:rPr>
        <w:softHyphen/>
        <w:t>го бега: высокий</w:t>
      </w:r>
      <w:r w:rsidR="00C07280">
        <w:rPr>
          <w:color w:val="000000"/>
          <w:sz w:val="28"/>
          <w:szCs w:val="28"/>
          <w:lang w:val="ru-RU" w:eastAsia="ru-RU"/>
        </w:rPr>
        <w:t xml:space="preserve"> </w:t>
      </w:r>
      <w:r w:rsidRPr="00DC5AE8">
        <w:rPr>
          <w:color w:val="000000"/>
          <w:sz w:val="28"/>
          <w:szCs w:val="28"/>
          <w:lang w:val="ru-RU" w:eastAsia="ru-RU"/>
        </w:rPr>
        <w:t>старт от 10 до 15 м. Бег с ускорени</w:t>
      </w:r>
      <w:r w:rsidRPr="00DC5AE8">
        <w:rPr>
          <w:color w:val="000000"/>
          <w:sz w:val="28"/>
          <w:szCs w:val="28"/>
          <w:lang w:val="ru-RU" w:eastAsia="ru-RU"/>
        </w:rPr>
        <w:softHyphen/>
        <w:t>ем от 30 до 40 м. Скоростной бег до 40 м. Бег на результат 60 м.</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длительного бега: бег в равномер</w:t>
      </w:r>
      <w:r w:rsidRPr="00DC5AE8">
        <w:rPr>
          <w:color w:val="000000"/>
          <w:sz w:val="28"/>
          <w:szCs w:val="28"/>
          <w:lang w:val="ru-RU" w:eastAsia="ru-RU"/>
        </w:rPr>
        <w:softHyphen/>
        <w:t>ном темпе от 10 до 12 мин</w:t>
      </w:r>
      <w:r w:rsidRPr="00DC5AE8">
        <w:rPr>
          <w:sz w:val="28"/>
          <w:szCs w:val="28"/>
          <w:lang w:val="ru-RU" w:eastAsia="ru-RU"/>
        </w:rPr>
        <w:t xml:space="preserve">. </w:t>
      </w:r>
      <w:r w:rsidRPr="00DC5AE8">
        <w:rPr>
          <w:color w:val="000000"/>
          <w:sz w:val="28"/>
          <w:szCs w:val="28"/>
          <w:lang w:val="ru-RU" w:eastAsia="ru-RU"/>
        </w:rPr>
        <w:t>Бег на 1000 м.</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прыжка в длину: прыжки в дли</w:t>
      </w:r>
      <w:r w:rsidRPr="00DC5AE8">
        <w:rPr>
          <w:color w:val="000000"/>
          <w:sz w:val="28"/>
          <w:szCs w:val="28"/>
          <w:lang w:val="ru-RU" w:eastAsia="ru-RU"/>
        </w:rPr>
        <w:softHyphen/>
        <w:t>ну с 7</w:t>
      </w:r>
      <w:r w:rsidR="00A83F15">
        <w:rPr>
          <w:color w:val="000000"/>
          <w:sz w:val="28"/>
          <w:szCs w:val="28"/>
          <w:lang w:val="ru-RU" w:eastAsia="ru-RU"/>
        </w:rPr>
        <w:t>-</w:t>
      </w:r>
      <w:r w:rsidRPr="00DC5AE8">
        <w:rPr>
          <w:color w:val="000000"/>
          <w:sz w:val="28"/>
          <w:szCs w:val="28"/>
          <w:lang w:val="ru-RU" w:eastAsia="ru-RU"/>
        </w:rPr>
        <w:t>9 шагов разбега</w:t>
      </w:r>
      <w:r w:rsidRPr="00DC5AE8">
        <w:rPr>
          <w:color w:val="FF0000"/>
          <w:sz w:val="28"/>
          <w:szCs w:val="28"/>
          <w:lang w:val="ru-RU" w:eastAsia="ru-RU"/>
        </w:rPr>
        <w:t xml:space="preserve"> </w:t>
      </w:r>
      <w:r w:rsidRPr="00DC5AE8">
        <w:rPr>
          <w:color w:val="000000"/>
          <w:sz w:val="28"/>
          <w:szCs w:val="28"/>
          <w:lang w:val="ru-RU" w:eastAsia="ru-RU"/>
        </w:rPr>
        <w:t>способом «с</w:t>
      </w:r>
      <w:r w:rsidRPr="00DC5AE8">
        <w:rPr>
          <w:color w:val="000000"/>
          <w:sz w:val="28"/>
          <w:szCs w:val="28"/>
          <w:lang w:val="ru-RU" w:eastAsia="ru-RU"/>
        </w:rPr>
        <w:t>о</w:t>
      </w:r>
      <w:r w:rsidRPr="00DC5AE8">
        <w:rPr>
          <w:color w:val="000000"/>
          <w:sz w:val="28"/>
          <w:szCs w:val="28"/>
          <w:lang w:val="ru-RU" w:eastAsia="ru-RU"/>
        </w:rPr>
        <w:t>гнув ноги».</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прыжка в высоту: прыжки</w:t>
      </w:r>
      <w:r w:rsidR="00C07280">
        <w:rPr>
          <w:color w:val="000000"/>
          <w:sz w:val="28"/>
          <w:szCs w:val="28"/>
          <w:lang w:val="ru-RU" w:eastAsia="ru-RU"/>
        </w:rPr>
        <w:t xml:space="preserve"> </w:t>
      </w:r>
      <w:r w:rsidRPr="00DC5AE8">
        <w:rPr>
          <w:color w:val="000000"/>
          <w:sz w:val="28"/>
          <w:szCs w:val="28"/>
          <w:lang w:val="ru-RU" w:eastAsia="ru-RU"/>
        </w:rPr>
        <w:t>в вы</w:t>
      </w:r>
      <w:r w:rsidRPr="00DC5AE8">
        <w:rPr>
          <w:color w:val="000000"/>
          <w:sz w:val="28"/>
          <w:szCs w:val="28"/>
          <w:lang w:val="ru-RU" w:eastAsia="ru-RU"/>
        </w:rPr>
        <w:softHyphen/>
        <w:t>соту с 3</w:t>
      </w:r>
      <w:r w:rsidR="00A83F15">
        <w:rPr>
          <w:color w:val="000000"/>
          <w:sz w:val="28"/>
          <w:szCs w:val="28"/>
          <w:lang w:val="ru-RU" w:eastAsia="ru-RU"/>
        </w:rPr>
        <w:t>-</w:t>
      </w:r>
      <w:r w:rsidRPr="00DC5AE8">
        <w:rPr>
          <w:color w:val="000000"/>
          <w:sz w:val="28"/>
          <w:szCs w:val="28"/>
          <w:lang w:val="ru-RU" w:eastAsia="ru-RU"/>
        </w:rPr>
        <w:t>5 ша</w:t>
      </w:r>
      <w:r w:rsidRPr="00DC5AE8">
        <w:rPr>
          <w:color w:val="000000"/>
          <w:sz w:val="28"/>
          <w:szCs w:val="28"/>
          <w:lang w:val="ru-RU" w:eastAsia="ru-RU"/>
        </w:rPr>
        <w:softHyphen/>
        <w:t>гов</w:t>
      </w:r>
      <w:r w:rsidR="00C07280">
        <w:rPr>
          <w:color w:val="000000"/>
          <w:sz w:val="28"/>
          <w:szCs w:val="28"/>
          <w:lang w:val="ru-RU" w:eastAsia="ru-RU"/>
        </w:rPr>
        <w:t xml:space="preserve"> </w:t>
      </w:r>
      <w:r w:rsidRPr="00DC5AE8">
        <w:rPr>
          <w:color w:val="000000"/>
          <w:sz w:val="28"/>
          <w:szCs w:val="28"/>
          <w:lang w:val="ru-RU" w:eastAsia="ru-RU"/>
        </w:rPr>
        <w:t>разбега способом «перешагивание».</w:t>
      </w:r>
    </w:p>
    <w:p w:rsidR="00767379" w:rsidRPr="00DC5AE8" w:rsidRDefault="00767379" w:rsidP="00270E0B">
      <w:pPr>
        <w:shd w:val="clear" w:color="auto" w:fill="FFFFFF"/>
        <w:ind w:firstLine="720"/>
        <w:jc w:val="both"/>
        <w:rPr>
          <w:sz w:val="28"/>
          <w:szCs w:val="28"/>
          <w:lang w:val="ru-RU" w:eastAsia="ru-RU"/>
        </w:rPr>
      </w:pPr>
      <w:r w:rsidRPr="00DC5AE8">
        <w:rPr>
          <w:color w:val="000000"/>
          <w:sz w:val="28"/>
          <w:szCs w:val="28"/>
          <w:lang w:val="ru-RU" w:eastAsia="ru-RU"/>
        </w:rPr>
        <w:t>Техника метания</w:t>
      </w:r>
      <w:r w:rsidR="00C07280">
        <w:rPr>
          <w:sz w:val="28"/>
          <w:szCs w:val="28"/>
          <w:lang w:val="ru-RU" w:eastAsia="ru-RU"/>
        </w:rPr>
        <w:t xml:space="preserve"> </w:t>
      </w:r>
      <w:r w:rsidRPr="00DC5AE8">
        <w:rPr>
          <w:color w:val="000000"/>
          <w:sz w:val="28"/>
          <w:szCs w:val="28"/>
          <w:lang w:val="ru-RU" w:eastAsia="ru-RU"/>
        </w:rPr>
        <w:t>малого мяча: метание</w:t>
      </w:r>
      <w:r w:rsidR="00C07280">
        <w:rPr>
          <w:color w:val="000000"/>
          <w:sz w:val="28"/>
          <w:szCs w:val="28"/>
          <w:lang w:val="ru-RU" w:eastAsia="ru-RU"/>
        </w:rPr>
        <w:t xml:space="preserve"> </w:t>
      </w:r>
      <w:r w:rsidRPr="00DC5AE8">
        <w:rPr>
          <w:color w:val="000000"/>
          <w:sz w:val="28"/>
          <w:szCs w:val="28"/>
          <w:lang w:val="ru-RU" w:eastAsia="ru-RU"/>
        </w:rPr>
        <w:t>теннисного</w:t>
      </w:r>
      <w:r w:rsidR="00C07280">
        <w:rPr>
          <w:color w:val="000000"/>
          <w:sz w:val="28"/>
          <w:szCs w:val="28"/>
          <w:lang w:val="ru-RU" w:eastAsia="ru-RU"/>
        </w:rPr>
        <w:t xml:space="preserve"> </w:t>
      </w:r>
      <w:r w:rsidRPr="00DC5AE8">
        <w:rPr>
          <w:color w:val="000000"/>
          <w:sz w:val="28"/>
          <w:szCs w:val="28"/>
          <w:lang w:val="ru-RU" w:eastAsia="ru-RU"/>
        </w:rPr>
        <w:t>мяча с</w:t>
      </w:r>
      <w:r w:rsidRPr="00DC5AE8">
        <w:rPr>
          <w:sz w:val="28"/>
          <w:szCs w:val="28"/>
          <w:lang w:val="ru-RU" w:eastAsia="ru-RU"/>
        </w:rPr>
        <w:t xml:space="preserve"> </w:t>
      </w:r>
      <w:r w:rsidRPr="00DC5AE8">
        <w:rPr>
          <w:color w:val="000000"/>
          <w:sz w:val="28"/>
          <w:szCs w:val="28"/>
          <w:lang w:val="ru-RU" w:eastAsia="ru-RU"/>
        </w:rPr>
        <w:t>места</w:t>
      </w:r>
      <w:r w:rsidR="00C07280">
        <w:rPr>
          <w:color w:val="000000"/>
          <w:sz w:val="28"/>
          <w:szCs w:val="28"/>
          <w:lang w:val="ru-RU" w:eastAsia="ru-RU"/>
        </w:rPr>
        <w:t xml:space="preserve"> </w:t>
      </w:r>
      <w:r w:rsidRPr="00DC5AE8">
        <w:rPr>
          <w:color w:val="000000"/>
          <w:sz w:val="28"/>
          <w:szCs w:val="28"/>
          <w:lang w:val="ru-RU" w:eastAsia="ru-RU"/>
        </w:rPr>
        <w:t>на</w:t>
      </w:r>
      <w:r w:rsidR="00C07280">
        <w:rPr>
          <w:color w:val="000000"/>
          <w:sz w:val="28"/>
          <w:szCs w:val="28"/>
          <w:lang w:val="ru-RU" w:eastAsia="ru-RU"/>
        </w:rPr>
        <w:t xml:space="preserve"> </w:t>
      </w:r>
      <w:r w:rsidRPr="00DC5AE8">
        <w:rPr>
          <w:color w:val="000000"/>
          <w:sz w:val="28"/>
          <w:szCs w:val="28"/>
          <w:lang w:val="ru-RU" w:eastAsia="ru-RU"/>
        </w:rPr>
        <w:t>дальность отскока от</w:t>
      </w:r>
      <w:r w:rsidRPr="00DC5AE8">
        <w:rPr>
          <w:sz w:val="28"/>
          <w:szCs w:val="28"/>
          <w:lang w:val="ru-RU" w:eastAsia="ru-RU"/>
        </w:rPr>
        <w:t xml:space="preserve"> </w:t>
      </w:r>
      <w:r w:rsidRPr="00DC5AE8">
        <w:rPr>
          <w:color w:val="000000"/>
          <w:sz w:val="28"/>
          <w:szCs w:val="28"/>
          <w:lang w:val="ru-RU" w:eastAsia="ru-RU"/>
        </w:rPr>
        <w:t>стены, на</w:t>
      </w:r>
      <w:r w:rsidR="00C07280">
        <w:rPr>
          <w:color w:val="000000"/>
          <w:sz w:val="28"/>
          <w:szCs w:val="28"/>
          <w:lang w:val="ru-RU" w:eastAsia="ru-RU"/>
        </w:rPr>
        <w:t xml:space="preserve"> </w:t>
      </w:r>
      <w:r w:rsidRPr="00DC5AE8">
        <w:rPr>
          <w:color w:val="000000"/>
          <w:sz w:val="28"/>
          <w:szCs w:val="28"/>
          <w:lang w:val="ru-RU" w:eastAsia="ru-RU"/>
        </w:rPr>
        <w:t>заданное</w:t>
      </w:r>
      <w:r w:rsidR="00C07280">
        <w:rPr>
          <w:color w:val="000000"/>
          <w:sz w:val="28"/>
          <w:szCs w:val="28"/>
          <w:lang w:val="ru-RU" w:eastAsia="ru-RU"/>
        </w:rPr>
        <w:t xml:space="preserve"> </w:t>
      </w:r>
      <w:r w:rsidRPr="00DC5AE8">
        <w:rPr>
          <w:color w:val="000000"/>
          <w:sz w:val="28"/>
          <w:szCs w:val="28"/>
          <w:lang w:val="ru-RU" w:eastAsia="ru-RU"/>
        </w:rPr>
        <w:t>расстояние,</w:t>
      </w:r>
      <w:r w:rsidRPr="00DC5AE8">
        <w:rPr>
          <w:sz w:val="28"/>
          <w:szCs w:val="28"/>
          <w:lang w:val="ru-RU" w:eastAsia="ru-RU"/>
        </w:rPr>
        <w:t xml:space="preserve"> </w:t>
      </w:r>
      <w:r w:rsidRPr="00DC5AE8">
        <w:rPr>
          <w:color w:val="000000"/>
          <w:sz w:val="28"/>
          <w:szCs w:val="28"/>
          <w:lang w:val="ru-RU" w:eastAsia="ru-RU"/>
        </w:rPr>
        <w:t>на дальность,</w:t>
      </w:r>
      <w:r w:rsidR="00C07280">
        <w:rPr>
          <w:color w:val="000000"/>
          <w:sz w:val="28"/>
          <w:szCs w:val="28"/>
          <w:lang w:val="ru-RU" w:eastAsia="ru-RU"/>
        </w:rPr>
        <w:t xml:space="preserve"> </w:t>
      </w:r>
      <w:r w:rsidRPr="00DC5AE8">
        <w:rPr>
          <w:color w:val="000000"/>
          <w:sz w:val="28"/>
          <w:szCs w:val="28"/>
          <w:lang w:val="ru-RU" w:eastAsia="ru-RU"/>
        </w:rPr>
        <w:t>в</w:t>
      </w:r>
      <w:r w:rsidRPr="00DC5AE8">
        <w:rPr>
          <w:sz w:val="28"/>
          <w:szCs w:val="28"/>
          <w:lang w:val="ru-RU" w:eastAsia="ru-RU"/>
        </w:rPr>
        <w:t xml:space="preserve"> </w:t>
      </w:r>
      <w:r w:rsidRPr="00DC5AE8">
        <w:rPr>
          <w:color w:val="000000"/>
          <w:sz w:val="28"/>
          <w:szCs w:val="28"/>
          <w:lang w:val="ru-RU" w:eastAsia="ru-RU"/>
        </w:rPr>
        <w:t>коридор 5</w:t>
      </w:r>
      <w:r w:rsidR="00A83F15">
        <w:rPr>
          <w:color w:val="000000"/>
          <w:sz w:val="28"/>
          <w:szCs w:val="28"/>
          <w:lang w:val="ru-RU" w:eastAsia="ru-RU"/>
        </w:rPr>
        <w:t>-</w:t>
      </w:r>
      <w:r w:rsidRPr="00DC5AE8">
        <w:rPr>
          <w:color w:val="000000"/>
          <w:sz w:val="28"/>
          <w:szCs w:val="28"/>
          <w:lang w:val="ru-RU" w:eastAsia="ru-RU"/>
        </w:rPr>
        <w:t>6 м,</w:t>
      </w:r>
      <w:r w:rsidRPr="00DC5AE8">
        <w:rPr>
          <w:sz w:val="28"/>
          <w:szCs w:val="28"/>
          <w:lang w:val="ru-RU" w:eastAsia="ru-RU"/>
        </w:rPr>
        <w:t xml:space="preserve"> </w:t>
      </w:r>
      <w:r w:rsidRPr="00DC5AE8">
        <w:rPr>
          <w:color w:val="000000"/>
          <w:sz w:val="28"/>
          <w:szCs w:val="28"/>
          <w:lang w:val="ru-RU" w:eastAsia="ru-RU"/>
        </w:rPr>
        <w:t>в</w:t>
      </w:r>
      <w:r w:rsidR="00C07280">
        <w:rPr>
          <w:color w:val="000000"/>
          <w:sz w:val="28"/>
          <w:szCs w:val="28"/>
          <w:lang w:val="ru-RU" w:eastAsia="ru-RU"/>
        </w:rPr>
        <w:t xml:space="preserve"> </w:t>
      </w:r>
      <w:r w:rsidRPr="00DC5AE8">
        <w:rPr>
          <w:color w:val="000000"/>
          <w:sz w:val="28"/>
          <w:szCs w:val="28"/>
          <w:lang w:val="ru-RU" w:eastAsia="ru-RU"/>
        </w:rPr>
        <w:t>горизо</w:t>
      </w:r>
      <w:r w:rsidRPr="00DC5AE8">
        <w:rPr>
          <w:color w:val="000000"/>
          <w:sz w:val="28"/>
          <w:szCs w:val="28"/>
          <w:lang w:val="ru-RU" w:eastAsia="ru-RU"/>
        </w:rPr>
        <w:t>н</w:t>
      </w:r>
      <w:r w:rsidRPr="00DC5AE8">
        <w:rPr>
          <w:color w:val="000000"/>
          <w:sz w:val="28"/>
          <w:szCs w:val="28"/>
          <w:lang w:val="ru-RU" w:eastAsia="ru-RU"/>
        </w:rPr>
        <w:t>тальную</w:t>
      </w:r>
      <w:r w:rsidR="00C07280">
        <w:rPr>
          <w:color w:val="000000"/>
          <w:sz w:val="28"/>
          <w:szCs w:val="28"/>
          <w:lang w:val="ru-RU" w:eastAsia="ru-RU"/>
        </w:rPr>
        <w:t xml:space="preserve"> </w:t>
      </w:r>
      <w:r w:rsidRPr="00DC5AE8">
        <w:rPr>
          <w:color w:val="000000"/>
          <w:sz w:val="28"/>
          <w:szCs w:val="28"/>
          <w:lang w:val="ru-RU" w:eastAsia="ru-RU"/>
        </w:rPr>
        <w:t>и</w:t>
      </w:r>
      <w:r w:rsidR="00C07280">
        <w:rPr>
          <w:color w:val="000000"/>
          <w:sz w:val="28"/>
          <w:szCs w:val="28"/>
          <w:lang w:val="ru-RU" w:eastAsia="ru-RU"/>
        </w:rPr>
        <w:t xml:space="preserve"> </w:t>
      </w:r>
      <w:r w:rsidRPr="00DC5AE8">
        <w:rPr>
          <w:color w:val="000000"/>
          <w:sz w:val="28"/>
          <w:szCs w:val="28"/>
          <w:lang w:val="ru-RU" w:eastAsia="ru-RU"/>
        </w:rPr>
        <w:t>вертикальную</w:t>
      </w:r>
      <w:r w:rsidR="00C07280">
        <w:rPr>
          <w:color w:val="000000"/>
          <w:sz w:val="28"/>
          <w:szCs w:val="28"/>
          <w:lang w:val="ru-RU" w:eastAsia="ru-RU"/>
        </w:rPr>
        <w:t xml:space="preserve"> </w:t>
      </w:r>
      <w:r w:rsidRPr="00DC5AE8">
        <w:rPr>
          <w:color w:val="000000"/>
          <w:sz w:val="28"/>
          <w:szCs w:val="28"/>
          <w:lang w:val="ru-RU" w:eastAsia="ru-RU"/>
        </w:rPr>
        <w:t>цель</w:t>
      </w:r>
      <w:r w:rsidRPr="00DC5AE8">
        <w:rPr>
          <w:sz w:val="28"/>
          <w:szCs w:val="28"/>
          <w:lang w:val="ru-RU" w:eastAsia="ru-RU"/>
        </w:rPr>
        <w:t xml:space="preserve"> </w:t>
      </w:r>
      <w:r w:rsidRPr="00DC5AE8">
        <w:rPr>
          <w:color w:val="000000"/>
          <w:sz w:val="28"/>
          <w:szCs w:val="28"/>
          <w:lang w:val="ru-RU" w:eastAsia="ru-RU"/>
        </w:rPr>
        <w:t>(</w:t>
      </w:r>
      <w:r w:rsidRPr="00DC5AE8">
        <w:rPr>
          <w:color w:val="000000"/>
          <w:sz w:val="28"/>
          <w:szCs w:val="28"/>
          <w:lang w:eastAsia="ru-RU"/>
        </w:rPr>
        <w:t>lxl</w:t>
      </w:r>
      <w:r w:rsidR="00C07280">
        <w:rPr>
          <w:color w:val="000000"/>
          <w:sz w:val="28"/>
          <w:szCs w:val="28"/>
          <w:lang w:val="ru-RU" w:eastAsia="ru-RU"/>
        </w:rPr>
        <w:t xml:space="preserve"> </w:t>
      </w:r>
      <w:r w:rsidRPr="00DC5AE8">
        <w:rPr>
          <w:color w:val="000000"/>
          <w:sz w:val="28"/>
          <w:szCs w:val="28"/>
          <w:lang w:val="ru-RU" w:eastAsia="ru-RU"/>
        </w:rPr>
        <w:t>м)</w:t>
      </w:r>
      <w:r w:rsidR="00C07280">
        <w:rPr>
          <w:color w:val="000000"/>
          <w:sz w:val="28"/>
          <w:szCs w:val="28"/>
          <w:lang w:val="ru-RU" w:eastAsia="ru-RU"/>
        </w:rPr>
        <w:t xml:space="preserve"> </w:t>
      </w:r>
      <w:r w:rsidRPr="00DC5AE8">
        <w:rPr>
          <w:color w:val="000000"/>
          <w:sz w:val="28"/>
          <w:szCs w:val="28"/>
          <w:lang w:val="ru-RU" w:eastAsia="ru-RU"/>
        </w:rPr>
        <w:t>с</w:t>
      </w:r>
      <w:r w:rsidR="00C07280">
        <w:rPr>
          <w:color w:val="000000"/>
          <w:sz w:val="28"/>
          <w:szCs w:val="28"/>
          <w:lang w:val="ru-RU" w:eastAsia="ru-RU"/>
        </w:rPr>
        <w:t xml:space="preserve"> </w:t>
      </w:r>
      <w:r w:rsidRPr="00DC5AE8">
        <w:rPr>
          <w:color w:val="000000"/>
          <w:sz w:val="28"/>
          <w:szCs w:val="28"/>
          <w:lang w:val="ru-RU" w:eastAsia="ru-RU"/>
        </w:rPr>
        <w:t>расстояния 6-8 м,</w:t>
      </w:r>
      <w:r w:rsidR="00C07280">
        <w:rPr>
          <w:sz w:val="28"/>
          <w:szCs w:val="28"/>
          <w:lang w:val="ru-RU" w:eastAsia="ru-RU"/>
        </w:rPr>
        <w:t xml:space="preserve"> </w:t>
      </w:r>
      <w:r w:rsidRPr="00DC5AE8">
        <w:rPr>
          <w:color w:val="000000"/>
          <w:sz w:val="28"/>
          <w:szCs w:val="28"/>
          <w:lang w:val="ru-RU" w:eastAsia="ru-RU"/>
        </w:rPr>
        <w:t>с 4-5 бросковых</w:t>
      </w:r>
      <w:r w:rsidRPr="00DC5AE8">
        <w:rPr>
          <w:sz w:val="28"/>
          <w:szCs w:val="28"/>
          <w:lang w:val="ru-RU" w:eastAsia="ru-RU"/>
        </w:rPr>
        <w:t xml:space="preserve"> </w:t>
      </w:r>
      <w:r w:rsidRPr="00DC5AE8">
        <w:rPr>
          <w:color w:val="000000"/>
          <w:sz w:val="28"/>
          <w:szCs w:val="28"/>
          <w:lang w:val="ru-RU" w:eastAsia="ru-RU"/>
        </w:rPr>
        <w:t>шагов</w:t>
      </w:r>
      <w:r w:rsidR="00C07280">
        <w:rPr>
          <w:color w:val="000000"/>
          <w:sz w:val="28"/>
          <w:szCs w:val="28"/>
          <w:lang w:val="ru-RU" w:eastAsia="ru-RU"/>
        </w:rPr>
        <w:t xml:space="preserve"> </w:t>
      </w:r>
      <w:r w:rsidRPr="00DC5AE8">
        <w:rPr>
          <w:color w:val="000000"/>
          <w:sz w:val="28"/>
          <w:szCs w:val="28"/>
          <w:lang w:val="ru-RU" w:eastAsia="ru-RU"/>
        </w:rPr>
        <w:t>на</w:t>
      </w:r>
      <w:r w:rsidR="00C07280">
        <w:rPr>
          <w:color w:val="000000"/>
          <w:sz w:val="28"/>
          <w:szCs w:val="28"/>
          <w:lang w:val="ru-RU" w:eastAsia="ru-RU"/>
        </w:rPr>
        <w:t xml:space="preserve"> </w:t>
      </w:r>
      <w:r w:rsidRPr="00DC5AE8">
        <w:rPr>
          <w:color w:val="000000"/>
          <w:sz w:val="28"/>
          <w:szCs w:val="28"/>
          <w:lang w:val="ru-RU" w:eastAsia="ru-RU"/>
        </w:rPr>
        <w:t>дальность и заданное</w:t>
      </w:r>
      <w:r w:rsidR="00C07280">
        <w:rPr>
          <w:sz w:val="28"/>
          <w:szCs w:val="28"/>
          <w:lang w:val="ru-RU" w:eastAsia="ru-RU"/>
        </w:rPr>
        <w:t xml:space="preserve"> </w:t>
      </w:r>
      <w:r w:rsidRPr="00DC5AE8">
        <w:rPr>
          <w:color w:val="000000"/>
          <w:sz w:val="28"/>
          <w:szCs w:val="28"/>
          <w:lang w:val="ru-RU" w:eastAsia="ru-RU"/>
        </w:rPr>
        <w:t>расстояние.</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Развитие выносливос</w:t>
      </w:r>
      <w:r w:rsidRPr="00DC5AE8">
        <w:rPr>
          <w:color w:val="000000"/>
          <w:sz w:val="28"/>
          <w:szCs w:val="28"/>
          <w:lang w:val="ru-RU" w:eastAsia="ru-RU"/>
        </w:rPr>
        <w:softHyphen/>
        <w:t>ти: кросс до 15 мин, бег с препятствиями и на местности, минутный бег, эстафеты, круговая тренировка.</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Развитие скоростно-силовых спо</w:t>
      </w:r>
      <w:r w:rsidRPr="00DC5AE8">
        <w:rPr>
          <w:color w:val="000000"/>
          <w:sz w:val="28"/>
          <w:szCs w:val="28"/>
          <w:lang w:val="ru-RU" w:eastAsia="ru-RU"/>
        </w:rPr>
        <w:softHyphen/>
        <w:t>собностей: прыжки и многоскоки, метания в цель и на дальность разных снарядов из разных и. п., толчки и броски набивных м</w:t>
      </w:r>
      <w:r w:rsidRPr="00DC5AE8">
        <w:rPr>
          <w:color w:val="000000"/>
          <w:sz w:val="28"/>
          <w:szCs w:val="28"/>
          <w:lang w:val="ru-RU" w:eastAsia="ru-RU"/>
        </w:rPr>
        <w:t>я</w:t>
      </w:r>
      <w:r w:rsidRPr="00DC5AE8">
        <w:rPr>
          <w:color w:val="000000"/>
          <w:sz w:val="28"/>
          <w:szCs w:val="28"/>
          <w:lang w:val="ru-RU" w:eastAsia="ru-RU"/>
        </w:rPr>
        <w:t>чей весом до 3 кг.</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Развитие скоростных и координационных</w:t>
      </w:r>
      <w:r w:rsidR="00C07280">
        <w:rPr>
          <w:color w:val="000000"/>
          <w:sz w:val="28"/>
          <w:szCs w:val="28"/>
          <w:lang w:val="ru-RU" w:eastAsia="ru-RU"/>
        </w:rPr>
        <w:t xml:space="preserve"> </w:t>
      </w:r>
      <w:r w:rsidRPr="00DC5AE8">
        <w:rPr>
          <w:color w:val="000000"/>
          <w:sz w:val="28"/>
          <w:szCs w:val="28"/>
          <w:lang w:val="ru-RU" w:eastAsia="ru-RU"/>
        </w:rPr>
        <w:t>спо</w:t>
      </w:r>
      <w:r w:rsidRPr="00DC5AE8">
        <w:rPr>
          <w:color w:val="000000"/>
          <w:sz w:val="28"/>
          <w:szCs w:val="28"/>
          <w:lang w:val="ru-RU" w:eastAsia="ru-RU"/>
        </w:rPr>
        <w:softHyphen/>
        <w:t>собностей: эстафеты, старты из различных и. п., бег с ускорением, с максимальной скоростью. Варианты челночного бега, бега с изменением направ</w:t>
      </w:r>
      <w:r w:rsidRPr="00DC5AE8">
        <w:rPr>
          <w:color w:val="000000"/>
          <w:sz w:val="28"/>
          <w:szCs w:val="28"/>
          <w:lang w:val="ru-RU" w:eastAsia="ru-RU"/>
        </w:rPr>
        <w:softHyphen/>
        <w:t>ления, скорости, способа перемещения, бег с преод</w:t>
      </w:r>
      <w:r w:rsidRPr="00DC5AE8">
        <w:rPr>
          <w:color w:val="000000"/>
          <w:sz w:val="28"/>
          <w:szCs w:val="28"/>
          <w:lang w:val="ru-RU" w:eastAsia="ru-RU"/>
        </w:rPr>
        <w:t>о</w:t>
      </w:r>
      <w:r w:rsidRPr="00DC5AE8">
        <w:rPr>
          <w:color w:val="000000"/>
          <w:sz w:val="28"/>
          <w:szCs w:val="28"/>
          <w:lang w:val="ru-RU" w:eastAsia="ru-RU"/>
        </w:rPr>
        <w:t>ле</w:t>
      </w:r>
      <w:r w:rsidRPr="00DC5AE8">
        <w:rPr>
          <w:color w:val="000000"/>
          <w:sz w:val="28"/>
          <w:szCs w:val="28"/>
          <w:lang w:val="ru-RU" w:eastAsia="ru-RU"/>
        </w:rPr>
        <w:softHyphen/>
        <w:t>нием препятствий и на местности, прыжки через пре</w:t>
      </w:r>
      <w:r w:rsidRPr="00DC5AE8">
        <w:rPr>
          <w:color w:val="000000"/>
          <w:sz w:val="28"/>
          <w:szCs w:val="28"/>
          <w:lang w:val="ru-RU" w:eastAsia="ru-RU"/>
        </w:rPr>
        <w:softHyphen/>
        <w:t>пятствия, на точность пр</w:t>
      </w:r>
      <w:r w:rsidRPr="00DC5AE8">
        <w:rPr>
          <w:color w:val="000000"/>
          <w:sz w:val="28"/>
          <w:szCs w:val="28"/>
          <w:lang w:val="ru-RU" w:eastAsia="ru-RU"/>
        </w:rPr>
        <w:t>и</w:t>
      </w:r>
      <w:r w:rsidRPr="00DC5AE8">
        <w:rPr>
          <w:color w:val="000000"/>
          <w:sz w:val="28"/>
          <w:szCs w:val="28"/>
          <w:lang w:val="ru-RU" w:eastAsia="ru-RU"/>
        </w:rPr>
        <w:t>земления и в зоны, метания различных снарядов из различных и. п. в цель и на дал</w:t>
      </w:r>
      <w:r w:rsidRPr="00DC5AE8">
        <w:rPr>
          <w:color w:val="000000"/>
          <w:sz w:val="28"/>
          <w:szCs w:val="28"/>
          <w:lang w:val="ru-RU" w:eastAsia="ru-RU"/>
        </w:rPr>
        <w:t>ь</w:t>
      </w:r>
      <w:r w:rsidRPr="00DC5AE8">
        <w:rPr>
          <w:color w:val="000000"/>
          <w:sz w:val="28"/>
          <w:szCs w:val="28"/>
          <w:lang w:val="ru-RU" w:eastAsia="ru-RU"/>
        </w:rPr>
        <w:t>ность.</w:t>
      </w:r>
    </w:p>
    <w:p w:rsidR="00767379" w:rsidRPr="00DC5AE8" w:rsidRDefault="00767379" w:rsidP="00270E0B">
      <w:pPr>
        <w:adjustRightInd w:val="0"/>
        <w:ind w:firstLine="720"/>
        <w:jc w:val="both"/>
        <w:rPr>
          <w:bCs/>
          <w:color w:val="000000"/>
          <w:sz w:val="28"/>
          <w:szCs w:val="28"/>
          <w:lang w:val="ru-RU" w:eastAsia="ru-RU"/>
        </w:rPr>
      </w:pPr>
      <w:r w:rsidRPr="00DC5AE8">
        <w:rPr>
          <w:color w:val="000000"/>
          <w:sz w:val="28"/>
          <w:szCs w:val="28"/>
          <w:lang w:val="ru-RU" w:eastAsia="ru-RU"/>
        </w:rPr>
        <w:t>Оздоровительная деятельность.</w:t>
      </w:r>
      <w:r w:rsidR="00EE38A7">
        <w:rPr>
          <w:color w:val="000000"/>
          <w:sz w:val="28"/>
          <w:szCs w:val="28"/>
          <w:lang w:val="ru-RU" w:eastAsia="ru-RU"/>
        </w:rPr>
        <w:t xml:space="preserve"> </w:t>
      </w:r>
      <w:r w:rsidRPr="00DC5AE8">
        <w:rPr>
          <w:color w:val="000000"/>
          <w:sz w:val="28"/>
          <w:szCs w:val="28"/>
          <w:lang w:val="ru-RU" w:eastAsia="ru-RU"/>
        </w:rPr>
        <w:t>Подвижные</w:t>
      </w:r>
      <w:r w:rsidR="00EE38A7">
        <w:rPr>
          <w:color w:val="000000"/>
          <w:sz w:val="28"/>
          <w:szCs w:val="28"/>
          <w:lang w:val="ru-RU" w:eastAsia="ru-RU"/>
        </w:rPr>
        <w:t xml:space="preserve"> </w:t>
      </w:r>
      <w:r w:rsidRPr="00DC5AE8">
        <w:rPr>
          <w:color w:val="000000"/>
          <w:sz w:val="28"/>
          <w:szCs w:val="28"/>
          <w:lang w:val="ru-RU" w:eastAsia="ru-RU"/>
        </w:rPr>
        <w:t>игры</w:t>
      </w:r>
      <w:r w:rsidR="00EE38A7">
        <w:rPr>
          <w:color w:val="000000"/>
          <w:sz w:val="28"/>
          <w:szCs w:val="28"/>
          <w:lang w:val="ru-RU" w:eastAsia="ru-RU"/>
        </w:rPr>
        <w:t xml:space="preserve"> </w:t>
      </w:r>
      <w:r w:rsidRPr="00DC5AE8">
        <w:rPr>
          <w:color w:val="000000"/>
          <w:sz w:val="28"/>
          <w:szCs w:val="28"/>
          <w:lang w:val="ru-RU" w:eastAsia="ru-RU"/>
        </w:rPr>
        <w:t>основанные на культурно-этнической направленности.</w:t>
      </w:r>
      <w:r w:rsidRPr="00DC5AE8">
        <w:rPr>
          <w:bCs/>
          <w:color w:val="00B050"/>
          <w:sz w:val="28"/>
          <w:szCs w:val="28"/>
          <w:shd w:val="clear" w:color="auto" w:fill="FFFFFF"/>
          <w:lang w:val="ru-RU" w:eastAsia="ru-RU"/>
        </w:rPr>
        <w:t xml:space="preserve"> </w:t>
      </w:r>
      <w:r w:rsidRPr="00DC5AE8">
        <w:rPr>
          <w:bCs/>
          <w:color w:val="000000"/>
          <w:sz w:val="28"/>
          <w:szCs w:val="28"/>
          <w:lang w:val="ru-RU" w:eastAsia="ru-RU"/>
        </w:rPr>
        <w:t>Мөйөш алыш (уголки), Аҡ тирәк, күк тирәк (Белый т</w:t>
      </w:r>
      <w:r w:rsidRPr="00DC5AE8">
        <w:rPr>
          <w:bCs/>
          <w:color w:val="000000"/>
          <w:sz w:val="28"/>
          <w:szCs w:val="28"/>
          <w:lang w:val="ru-RU" w:eastAsia="ru-RU"/>
        </w:rPr>
        <w:t>о</w:t>
      </w:r>
      <w:r w:rsidRPr="00DC5AE8">
        <w:rPr>
          <w:bCs/>
          <w:color w:val="000000"/>
          <w:sz w:val="28"/>
          <w:szCs w:val="28"/>
          <w:lang w:val="ru-RU" w:eastAsia="ru-RU"/>
        </w:rPr>
        <w:t>поль, синий тополь), Букән ҡайыш (Поймай воробья поясом), Энә менән еп (Иголка и нитка)</w:t>
      </w:r>
      <w:r w:rsidR="00EE38A7">
        <w:rPr>
          <w:bCs/>
          <w:color w:val="000000"/>
          <w:sz w:val="28"/>
          <w:szCs w:val="28"/>
          <w:lang w:val="ru-RU" w:eastAsia="ru-RU"/>
        </w:rPr>
        <w:t>.</w:t>
      </w:r>
    </w:p>
    <w:p w:rsidR="00767379" w:rsidRPr="00DC5AE8" w:rsidRDefault="00767379" w:rsidP="00270E0B">
      <w:pPr>
        <w:adjustRightInd w:val="0"/>
        <w:ind w:firstLine="720"/>
        <w:jc w:val="both"/>
        <w:rPr>
          <w:iCs/>
          <w:color w:val="000000"/>
          <w:sz w:val="28"/>
          <w:szCs w:val="28"/>
          <w:lang w:val="ru-RU" w:eastAsia="ru-RU"/>
        </w:rPr>
      </w:pPr>
      <w:r w:rsidRPr="00DC5AE8">
        <w:rPr>
          <w:iCs/>
          <w:color w:val="000000"/>
          <w:sz w:val="28"/>
          <w:szCs w:val="28"/>
          <w:lang w:val="ru-RU" w:eastAsia="ru-RU"/>
        </w:rPr>
        <w:t>Спортивные игры.</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lastRenderedPageBreak/>
        <w:t>Баскетбол.</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w:t>
      </w:r>
      <w:r w:rsidRPr="00DC5AE8">
        <w:rPr>
          <w:color w:val="000000"/>
          <w:sz w:val="28"/>
          <w:szCs w:val="28"/>
          <w:lang w:val="ru-RU" w:eastAsia="ru-RU"/>
        </w:rPr>
        <w:softHyphen/>
        <w:t>ка пере</w:t>
      </w:r>
      <w:r w:rsidRPr="00DC5AE8">
        <w:rPr>
          <w:color w:val="000000"/>
          <w:sz w:val="28"/>
          <w:szCs w:val="28"/>
          <w:lang w:val="ru-RU" w:eastAsia="ru-RU"/>
        </w:rPr>
        <w:softHyphen/>
        <w:t>движений, остановок, поворотов и стоек: стойки</w:t>
      </w:r>
      <w:r w:rsidR="00C07280">
        <w:rPr>
          <w:color w:val="000000"/>
          <w:sz w:val="28"/>
          <w:szCs w:val="28"/>
          <w:lang w:val="ru-RU" w:eastAsia="ru-RU"/>
        </w:rPr>
        <w:t xml:space="preserve"> </w:t>
      </w:r>
      <w:r w:rsidRPr="00DC5AE8">
        <w:rPr>
          <w:color w:val="000000"/>
          <w:sz w:val="28"/>
          <w:szCs w:val="28"/>
          <w:lang w:val="ru-RU" w:eastAsia="ru-RU"/>
        </w:rPr>
        <w:t>игрока.</w:t>
      </w:r>
      <w:r w:rsidR="00C07280">
        <w:rPr>
          <w:color w:val="000000"/>
          <w:sz w:val="28"/>
          <w:szCs w:val="28"/>
          <w:lang w:val="ru-RU" w:eastAsia="ru-RU"/>
        </w:rPr>
        <w:t xml:space="preserve"> </w:t>
      </w:r>
      <w:r w:rsidRPr="00DC5AE8">
        <w:rPr>
          <w:color w:val="000000"/>
          <w:sz w:val="28"/>
          <w:szCs w:val="28"/>
          <w:lang w:val="ru-RU" w:eastAsia="ru-RU"/>
        </w:rPr>
        <w:t>Пер</w:t>
      </w:r>
      <w:r w:rsidRPr="00DC5AE8">
        <w:rPr>
          <w:color w:val="000000"/>
          <w:sz w:val="28"/>
          <w:szCs w:val="28"/>
          <w:lang w:val="ru-RU" w:eastAsia="ru-RU"/>
        </w:rPr>
        <w:t>е</w:t>
      </w:r>
      <w:r w:rsidRPr="00DC5AE8">
        <w:rPr>
          <w:color w:val="000000"/>
          <w:sz w:val="28"/>
          <w:szCs w:val="28"/>
          <w:lang w:val="ru-RU" w:eastAsia="ru-RU"/>
        </w:rPr>
        <w:t>мещения</w:t>
      </w:r>
      <w:r w:rsidR="00C07280">
        <w:rPr>
          <w:color w:val="000000"/>
          <w:sz w:val="28"/>
          <w:szCs w:val="28"/>
          <w:lang w:val="ru-RU" w:eastAsia="ru-RU"/>
        </w:rPr>
        <w:t xml:space="preserve"> </w:t>
      </w:r>
      <w:r w:rsidRPr="00DC5AE8">
        <w:rPr>
          <w:color w:val="000000"/>
          <w:sz w:val="28"/>
          <w:szCs w:val="28"/>
          <w:lang w:val="ru-RU" w:eastAsia="ru-RU"/>
        </w:rPr>
        <w:t>в стойке приставными шагами боком, лицом и спиной вперед. Остановка двумя шагами и прыжком. Поворо</w:t>
      </w:r>
      <w:r w:rsidRPr="00DC5AE8">
        <w:rPr>
          <w:color w:val="000000"/>
          <w:sz w:val="28"/>
          <w:szCs w:val="28"/>
          <w:lang w:val="ru-RU" w:eastAsia="ru-RU"/>
        </w:rPr>
        <w:softHyphen/>
        <w:t>ты без мяча и с мячом. Комбинации из освоенных элемен</w:t>
      </w:r>
      <w:r w:rsidRPr="00DC5AE8">
        <w:rPr>
          <w:color w:val="000000"/>
          <w:sz w:val="28"/>
          <w:szCs w:val="28"/>
          <w:lang w:val="ru-RU" w:eastAsia="ru-RU"/>
        </w:rPr>
        <w:softHyphen/>
        <w:t>тов техники передвижений (переме</w:t>
      </w:r>
      <w:r w:rsidRPr="00DC5AE8">
        <w:rPr>
          <w:color w:val="000000"/>
          <w:sz w:val="28"/>
          <w:szCs w:val="28"/>
          <w:lang w:val="ru-RU" w:eastAsia="ru-RU"/>
        </w:rPr>
        <w:softHyphen/>
        <w:t>щения в стойке, остановка, поворот, уск</w:t>
      </w:r>
      <w:r w:rsidRPr="00DC5AE8">
        <w:rPr>
          <w:color w:val="000000"/>
          <w:sz w:val="28"/>
          <w:szCs w:val="28"/>
          <w:lang w:val="ru-RU" w:eastAsia="ru-RU"/>
        </w:rPr>
        <w:t>о</w:t>
      </w:r>
      <w:r w:rsidRPr="00DC5AE8">
        <w:rPr>
          <w:color w:val="000000"/>
          <w:sz w:val="28"/>
          <w:szCs w:val="28"/>
          <w:lang w:val="ru-RU" w:eastAsia="ru-RU"/>
        </w:rPr>
        <w:t>рение).</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Ловля и пе</w:t>
      </w:r>
      <w:r w:rsidRPr="00DC5AE8">
        <w:rPr>
          <w:color w:val="000000"/>
          <w:sz w:val="28"/>
          <w:szCs w:val="28"/>
          <w:lang w:val="ru-RU" w:eastAsia="ru-RU"/>
        </w:rPr>
        <w:softHyphen/>
        <w:t>редач мяча: ловля и передача мяча двумя рука</w:t>
      </w:r>
      <w:r w:rsidRPr="00DC5AE8">
        <w:rPr>
          <w:color w:val="000000"/>
          <w:sz w:val="28"/>
          <w:szCs w:val="28"/>
          <w:lang w:val="ru-RU" w:eastAsia="ru-RU"/>
        </w:rPr>
        <w:softHyphen/>
        <w:t>ми от груди и одной рукой от пле</w:t>
      </w:r>
      <w:r w:rsidRPr="00DC5AE8">
        <w:rPr>
          <w:color w:val="000000"/>
          <w:sz w:val="28"/>
          <w:szCs w:val="28"/>
          <w:lang w:val="ru-RU" w:eastAsia="ru-RU"/>
        </w:rPr>
        <w:softHyphen/>
        <w:t>ча на месте и в движении без со</w:t>
      </w:r>
      <w:r w:rsidRPr="00DC5AE8">
        <w:rPr>
          <w:color w:val="000000"/>
          <w:sz w:val="28"/>
          <w:szCs w:val="28"/>
          <w:lang w:val="ru-RU" w:eastAsia="ru-RU"/>
        </w:rPr>
        <w:softHyphen/>
        <w:t>противления</w:t>
      </w:r>
      <w:r w:rsidR="00C07280">
        <w:rPr>
          <w:color w:val="000000"/>
          <w:sz w:val="28"/>
          <w:szCs w:val="28"/>
          <w:lang w:val="ru-RU" w:eastAsia="ru-RU"/>
        </w:rPr>
        <w:t xml:space="preserve"> </w:t>
      </w:r>
      <w:r w:rsidRPr="00DC5AE8">
        <w:rPr>
          <w:color w:val="000000"/>
          <w:sz w:val="28"/>
          <w:szCs w:val="28"/>
          <w:lang w:val="ru-RU" w:eastAsia="ru-RU"/>
        </w:rPr>
        <w:t>защитника</w:t>
      </w:r>
      <w:r w:rsidR="00C07280">
        <w:rPr>
          <w:color w:val="000000"/>
          <w:sz w:val="28"/>
          <w:szCs w:val="28"/>
          <w:lang w:val="ru-RU" w:eastAsia="ru-RU"/>
        </w:rPr>
        <w:t xml:space="preserve"> </w:t>
      </w:r>
      <w:r w:rsidRPr="00DC5AE8">
        <w:rPr>
          <w:color w:val="000000"/>
          <w:sz w:val="28"/>
          <w:szCs w:val="28"/>
          <w:lang w:val="ru-RU" w:eastAsia="ru-RU"/>
        </w:rPr>
        <w:t>(в</w:t>
      </w:r>
      <w:r w:rsidR="00C07280">
        <w:rPr>
          <w:color w:val="000000"/>
          <w:sz w:val="28"/>
          <w:szCs w:val="28"/>
          <w:lang w:val="ru-RU" w:eastAsia="ru-RU"/>
        </w:rPr>
        <w:t xml:space="preserve"> </w:t>
      </w:r>
      <w:r w:rsidRPr="00DC5AE8">
        <w:rPr>
          <w:color w:val="000000"/>
          <w:sz w:val="28"/>
          <w:szCs w:val="28"/>
          <w:lang w:val="ru-RU" w:eastAsia="ru-RU"/>
        </w:rPr>
        <w:t>парах, тро</w:t>
      </w:r>
      <w:r w:rsidRPr="00DC5AE8">
        <w:rPr>
          <w:color w:val="000000"/>
          <w:sz w:val="28"/>
          <w:szCs w:val="28"/>
          <w:lang w:val="ru-RU" w:eastAsia="ru-RU"/>
        </w:rPr>
        <w:t>й</w:t>
      </w:r>
      <w:r w:rsidRPr="00DC5AE8">
        <w:rPr>
          <w:color w:val="000000"/>
          <w:sz w:val="28"/>
          <w:szCs w:val="28"/>
          <w:lang w:val="ru-RU" w:eastAsia="ru-RU"/>
        </w:rPr>
        <w:t>ках, квадрате, круге).</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w:t>
      </w:r>
      <w:r w:rsidR="00C07280">
        <w:rPr>
          <w:color w:val="000000"/>
          <w:sz w:val="28"/>
          <w:szCs w:val="28"/>
          <w:lang w:val="ru-RU" w:eastAsia="ru-RU"/>
        </w:rPr>
        <w:t xml:space="preserve"> </w:t>
      </w:r>
      <w:r w:rsidRPr="00DC5AE8">
        <w:rPr>
          <w:color w:val="000000"/>
          <w:sz w:val="28"/>
          <w:szCs w:val="28"/>
          <w:lang w:val="ru-RU" w:eastAsia="ru-RU"/>
        </w:rPr>
        <w:t>ве</w:t>
      </w:r>
      <w:r w:rsidRPr="00DC5AE8">
        <w:rPr>
          <w:color w:val="000000"/>
          <w:sz w:val="28"/>
          <w:szCs w:val="28"/>
          <w:lang w:val="ru-RU" w:eastAsia="ru-RU"/>
        </w:rPr>
        <w:softHyphen/>
        <w:t>дения мяча: ведение мяча в низкой, средней и высокой стойке на месте, в движе</w:t>
      </w:r>
      <w:r w:rsidRPr="00DC5AE8">
        <w:rPr>
          <w:color w:val="000000"/>
          <w:sz w:val="28"/>
          <w:szCs w:val="28"/>
          <w:lang w:val="ru-RU" w:eastAsia="ru-RU"/>
        </w:rPr>
        <w:softHyphen/>
        <w:t>нии по прямой, с изменением на</w:t>
      </w:r>
      <w:r w:rsidRPr="00DC5AE8">
        <w:rPr>
          <w:color w:val="000000"/>
          <w:sz w:val="28"/>
          <w:szCs w:val="28"/>
          <w:lang w:val="ru-RU" w:eastAsia="ru-RU"/>
        </w:rPr>
        <w:softHyphen/>
        <w:t>правления движения и скорости. В</w:t>
      </w:r>
      <w:r w:rsidRPr="00DC5AE8">
        <w:rPr>
          <w:color w:val="000000"/>
          <w:sz w:val="28"/>
          <w:szCs w:val="28"/>
          <w:lang w:val="ru-RU" w:eastAsia="ru-RU"/>
        </w:rPr>
        <w:t>е</w:t>
      </w:r>
      <w:r w:rsidRPr="00DC5AE8">
        <w:rPr>
          <w:color w:val="000000"/>
          <w:sz w:val="28"/>
          <w:szCs w:val="28"/>
          <w:lang w:val="ru-RU" w:eastAsia="ru-RU"/>
        </w:rPr>
        <w:t>дение без сопротивления защит</w:t>
      </w:r>
      <w:r w:rsidRPr="00DC5AE8">
        <w:rPr>
          <w:color w:val="000000"/>
          <w:sz w:val="28"/>
          <w:szCs w:val="28"/>
          <w:lang w:val="ru-RU" w:eastAsia="ru-RU"/>
        </w:rPr>
        <w:softHyphen/>
        <w:t>ника ведущей и неведущей рукой.</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бросков мяча: броски одной и двумя руками с ме</w:t>
      </w:r>
      <w:r w:rsidRPr="00DC5AE8">
        <w:rPr>
          <w:color w:val="000000"/>
          <w:sz w:val="28"/>
          <w:szCs w:val="28"/>
          <w:lang w:val="ru-RU" w:eastAsia="ru-RU"/>
        </w:rPr>
        <w:softHyphen/>
        <w:t>ста и в движении (после ведения, после ловли) без сопротивления за</w:t>
      </w:r>
      <w:r w:rsidRPr="00DC5AE8">
        <w:rPr>
          <w:color w:val="000000"/>
          <w:sz w:val="28"/>
          <w:szCs w:val="28"/>
          <w:lang w:val="ru-RU" w:eastAsia="ru-RU"/>
        </w:rPr>
        <w:softHyphen/>
        <w:t>щитника. Максимальное рассто</w:t>
      </w:r>
      <w:r w:rsidRPr="00DC5AE8">
        <w:rPr>
          <w:color w:val="000000"/>
          <w:sz w:val="28"/>
          <w:szCs w:val="28"/>
          <w:lang w:val="ru-RU" w:eastAsia="ru-RU"/>
        </w:rPr>
        <w:t>я</w:t>
      </w:r>
      <w:r w:rsidRPr="00DC5AE8">
        <w:rPr>
          <w:color w:val="000000"/>
          <w:sz w:val="28"/>
          <w:szCs w:val="28"/>
          <w:lang w:val="ru-RU" w:eastAsia="ru-RU"/>
        </w:rPr>
        <w:t>ние до корзины 3,6 м.</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Индивиду</w:t>
      </w:r>
      <w:r w:rsidRPr="00DC5AE8">
        <w:rPr>
          <w:color w:val="000000"/>
          <w:sz w:val="28"/>
          <w:szCs w:val="28"/>
          <w:lang w:val="ru-RU" w:eastAsia="ru-RU"/>
        </w:rPr>
        <w:softHyphen/>
        <w:t>альная техника защиты: вырывание и выбивание мяча.</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перемещений, владения мячом: комбинация из освоенных элемен</w:t>
      </w:r>
      <w:r w:rsidRPr="00DC5AE8">
        <w:rPr>
          <w:color w:val="000000"/>
          <w:sz w:val="28"/>
          <w:szCs w:val="28"/>
          <w:lang w:val="ru-RU" w:eastAsia="ru-RU"/>
        </w:rPr>
        <w:softHyphen/>
        <w:t>тов: ловля, передача, ведение, бро</w:t>
      </w:r>
      <w:r w:rsidRPr="00DC5AE8">
        <w:rPr>
          <w:color w:val="000000"/>
          <w:sz w:val="28"/>
          <w:szCs w:val="28"/>
          <w:lang w:val="ru-RU" w:eastAsia="ru-RU"/>
        </w:rPr>
        <w:softHyphen/>
        <w:t>сок. Комбинация из освоенных элемен</w:t>
      </w:r>
      <w:r w:rsidRPr="00DC5AE8">
        <w:rPr>
          <w:color w:val="000000"/>
          <w:sz w:val="28"/>
          <w:szCs w:val="28"/>
          <w:lang w:val="ru-RU" w:eastAsia="ru-RU"/>
        </w:rPr>
        <w:softHyphen/>
        <w:t>тов техники п</w:t>
      </w:r>
      <w:r w:rsidRPr="00DC5AE8">
        <w:rPr>
          <w:color w:val="000000"/>
          <w:sz w:val="28"/>
          <w:szCs w:val="28"/>
          <w:lang w:val="ru-RU" w:eastAsia="ru-RU"/>
        </w:rPr>
        <w:t>е</w:t>
      </w:r>
      <w:r w:rsidRPr="00DC5AE8">
        <w:rPr>
          <w:color w:val="000000"/>
          <w:sz w:val="28"/>
          <w:szCs w:val="28"/>
          <w:lang w:val="ru-RU" w:eastAsia="ru-RU"/>
        </w:rPr>
        <w:t>ремещений.</w:t>
      </w:r>
    </w:p>
    <w:p w:rsidR="00767379" w:rsidRPr="00DC5AE8" w:rsidRDefault="00767379" w:rsidP="00270E0B">
      <w:pPr>
        <w:shd w:val="clear" w:color="auto" w:fill="FFFFFF"/>
        <w:ind w:firstLine="720"/>
        <w:jc w:val="both"/>
        <w:rPr>
          <w:sz w:val="28"/>
          <w:szCs w:val="28"/>
          <w:lang w:val="ru-RU" w:eastAsia="ru-RU"/>
        </w:rPr>
      </w:pPr>
      <w:r w:rsidRPr="00DC5AE8">
        <w:rPr>
          <w:color w:val="000000"/>
          <w:sz w:val="28"/>
          <w:szCs w:val="28"/>
          <w:lang w:val="ru-RU" w:eastAsia="ru-RU"/>
        </w:rPr>
        <w:t>Тактика</w:t>
      </w:r>
      <w:r w:rsidR="00C07280">
        <w:rPr>
          <w:color w:val="000000"/>
          <w:sz w:val="28"/>
          <w:szCs w:val="28"/>
          <w:lang w:val="ru-RU" w:eastAsia="ru-RU"/>
        </w:rPr>
        <w:t xml:space="preserve"> </w:t>
      </w:r>
      <w:r w:rsidRPr="00DC5AE8">
        <w:rPr>
          <w:color w:val="000000"/>
          <w:sz w:val="28"/>
          <w:szCs w:val="28"/>
          <w:lang w:val="ru-RU" w:eastAsia="ru-RU"/>
        </w:rPr>
        <w:t>игры: тактика свободного нападения</w:t>
      </w:r>
      <w:r w:rsidRPr="00DC5AE8">
        <w:rPr>
          <w:sz w:val="28"/>
          <w:szCs w:val="28"/>
          <w:lang w:val="ru-RU" w:eastAsia="ru-RU"/>
        </w:rPr>
        <w:t xml:space="preserve">. </w:t>
      </w:r>
      <w:r w:rsidRPr="00DC5AE8">
        <w:rPr>
          <w:color w:val="000000"/>
          <w:sz w:val="28"/>
          <w:szCs w:val="28"/>
          <w:lang w:val="ru-RU" w:eastAsia="ru-RU"/>
        </w:rPr>
        <w:t>Позиционное нападение</w:t>
      </w:r>
      <w:r w:rsidR="00C07280">
        <w:rPr>
          <w:color w:val="000000"/>
          <w:sz w:val="28"/>
          <w:szCs w:val="28"/>
          <w:lang w:val="ru-RU" w:eastAsia="ru-RU"/>
        </w:rPr>
        <w:t xml:space="preserve"> </w:t>
      </w:r>
      <w:r w:rsidRPr="00DC5AE8">
        <w:rPr>
          <w:color w:val="000000"/>
          <w:sz w:val="28"/>
          <w:szCs w:val="28"/>
          <w:lang w:val="ru-RU" w:eastAsia="ru-RU"/>
        </w:rPr>
        <w:t>(5:0) с изменением позиций</w:t>
      </w:r>
      <w:r w:rsidRPr="00DC5AE8">
        <w:rPr>
          <w:sz w:val="28"/>
          <w:szCs w:val="28"/>
          <w:lang w:val="ru-RU" w:eastAsia="ru-RU"/>
        </w:rPr>
        <w:t xml:space="preserve">. </w:t>
      </w:r>
      <w:r w:rsidRPr="00DC5AE8">
        <w:rPr>
          <w:color w:val="000000"/>
          <w:sz w:val="28"/>
          <w:szCs w:val="28"/>
          <w:lang w:val="ru-RU" w:eastAsia="ru-RU"/>
        </w:rPr>
        <w:t>Нападение быстрым прорывом (1:0)</w:t>
      </w:r>
      <w:r w:rsidRPr="00DC5AE8">
        <w:rPr>
          <w:sz w:val="28"/>
          <w:szCs w:val="28"/>
          <w:lang w:val="ru-RU" w:eastAsia="ru-RU"/>
        </w:rPr>
        <w:t xml:space="preserve">. </w:t>
      </w:r>
      <w:r w:rsidRPr="00DC5AE8">
        <w:rPr>
          <w:color w:val="000000"/>
          <w:sz w:val="28"/>
          <w:szCs w:val="28"/>
          <w:lang w:val="ru-RU" w:eastAsia="ru-RU"/>
        </w:rPr>
        <w:t>Взаимодействие двух и</w:t>
      </w:r>
      <w:r w:rsidRPr="00DC5AE8">
        <w:rPr>
          <w:color w:val="000000"/>
          <w:sz w:val="28"/>
          <w:szCs w:val="28"/>
          <w:lang w:val="ru-RU" w:eastAsia="ru-RU"/>
        </w:rPr>
        <w:t>г</w:t>
      </w:r>
      <w:r w:rsidRPr="00DC5AE8">
        <w:rPr>
          <w:color w:val="000000"/>
          <w:sz w:val="28"/>
          <w:szCs w:val="28"/>
          <w:lang w:val="ru-RU" w:eastAsia="ru-RU"/>
        </w:rPr>
        <w:t>роков «От</w:t>
      </w:r>
      <w:r w:rsidRPr="00DC5AE8">
        <w:rPr>
          <w:color w:val="000000"/>
          <w:sz w:val="28"/>
          <w:szCs w:val="28"/>
          <w:lang w:val="ru-RU" w:eastAsia="ru-RU"/>
        </w:rPr>
        <w:softHyphen/>
        <w:t>дай мяч и выйди».</w:t>
      </w:r>
      <w:r w:rsidR="00EE38A7">
        <w:rPr>
          <w:color w:val="000000"/>
          <w:sz w:val="28"/>
          <w:szCs w:val="28"/>
          <w:lang w:val="ru-RU" w:eastAsia="ru-RU"/>
        </w:rPr>
        <w:t xml:space="preserve"> </w:t>
      </w:r>
      <w:r w:rsidRPr="00DC5AE8">
        <w:rPr>
          <w:color w:val="000000"/>
          <w:sz w:val="28"/>
          <w:szCs w:val="28"/>
          <w:lang w:val="ru-RU" w:eastAsia="ru-RU"/>
        </w:rPr>
        <w:t>Овладение игрой: Игра по</w:t>
      </w:r>
      <w:r w:rsidR="00C07280">
        <w:rPr>
          <w:color w:val="000000"/>
          <w:sz w:val="28"/>
          <w:szCs w:val="28"/>
          <w:lang w:val="ru-RU" w:eastAsia="ru-RU"/>
        </w:rPr>
        <w:t xml:space="preserve"> </w:t>
      </w:r>
      <w:r w:rsidRPr="00DC5AE8">
        <w:rPr>
          <w:color w:val="000000"/>
          <w:sz w:val="28"/>
          <w:szCs w:val="28"/>
          <w:lang w:val="ru-RU" w:eastAsia="ru-RU"/>
        </w:rPr>
        <w:t>правилам ми</w:t>
      </w:r>
      <w:r w:rsidRPr="00DC5AE8">
        <w:rPr>
          <w:color w:val="000000"/>
          <w:sz w:val="28"/>
          <w:szCs w:val="28"/>
          <w:lang w:val="ru-RU" w:eastAsia="ru-RU"/>
        </w:rPr>
        <w:softHyphen/>
        <w:t>ни-баскетбола.</w:t>
      </w:r>
      <w:r w:rsidR="00C07280">
        <w:rPr>
          <w:color w:val="000000"/>
          <w:sz w:val="28"/>
          <w:szCs w:val="28"/>
          <w:lang w:val="ru-RU" w:eastAsia="ru-RU"/>
        </w:rPr>
        <w:t xml:space="preserve"> </w:t>
      </w:r>
      <w:r w:rsidRPr="00DC5AE8">
        <w:rPr>
          <w:color w:val="000000"/>
          <w:sz w:val="28"/>
          <w:szCs w:val="28"/>
          <w:lang w:val="ru-RU" w:eastAsia="ru-RU"/>
        </w:rPr>
        <w:t>Игры и игровые задания 2:1, 3:1, 3:2, 3:3.</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Волейбол.</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пе</w:t>
      </w:r>
      <w:r w:rsidRPr="00DC5AE8">
        <w:rPr>
          <w:color w:val="000000"/>
          <w:sz w:val="28"/>
          <w:szCs w:val="28"/>
          <w:lang w:val="ru-RU" w:eastAsia="ru-RU"/>
        </w:rPr>
        <w:softHyphen/>
        <w:t>редвижений, остановок, поворотов</w:t>
      </w:r>
      <w:r w:rsidR="00C07280">
        <w:rPr>
          <w:color w:val="000000"/>
          <w:sz w:val="28"/>
          <w:szCs w:val="28"/>
          <w:lang w:val="ru-RU" w:eastAsia="ru-RU"/>
        </w:rPr>
        <w:t xml:space="preserve"> </w:t>
      </w:r>
      <w:r w:rsidRPr="00DC5AE8">
        <w:rPr>
          <w:color w:val="000000"/>
          <w:sz w:val="28"/>
          <w:szCs w:val="28"/>
          <w:lang w:val="ru-RU" w:eastAsia="ru-RU"/>
        </w:rPr>
        <w:t>и стоек: стойки игрока.</w:t>
      </w:r>
      <w:r w:rsidR="00C07280">
        <w:rPr>
          <w:color w:val="000000"/>
          <w:sz w:val="28"/>
          <w:szCs w:val="28"/>
          <w:lang w:val="ru-RU" w:eastAsia="ru-RU"/>
        </w:rPr>
        <w:t xml:space="preserve"> </w:t>
      </w:r>
      <w:r w:rsidRPr="00DC5AE8">
        <w:rPr>
          <w:color w:val="000000"/>
          <w:sz w:val="28"/>
          <w:szCs w:val="28"/>
          <w:lang w:val="ru-RU" w:eastAsia="ru-RU"/>
        </w:rPr>
        <w:t>Пер</w:t>
      </w:r>
      <w:r w:rsidRPr="00DC5AE8">
        <w:rPr>
          <w:color w:val="000000"/>
          <w:sz w:val="28"/>
          <w:szCs w:val="28"/>
          <w:lang w:val="ru-RU" w:eastAsia="ru-RU"/>
        </w:rPr>
        <w:t>е</w:t>
      </w:r>
      <w:r w:rsidRPr="00DC5AE8">
        <w:rPr>
          <w:color w:val="000000"/>
          <w:sz w:val="28"/>
          <w:szCs w:val="28"/>
          <w:lang w:val="ru-RU" w:eastAsia="ru-RU"/>
        </w:rPr>
        <w:t>мещения в стойке приставными шагами боком, лицом и спиной вперед. Ходьба, бег и выполнение заданий (сесть на пол, встать, подпрыгнуть и др.) Комбинации из о</w:t>
      </w:r>
      <w:r w:rsidRPr="00DC5AE8">
        <w:rPr>
          <w:color w:val="000000"/>
          <w:sz w:val="28"/>
          <w:szCs w:val="28"/>
          <w:lang w:val="ru-RU" w:eastAsia="ru-RU"/>
        </w:rPr>
        <w:t>с</w:t>
      </w:r>
      <w:r w:rsidRPr="00DC5AE8">
        <w:rPr>
          <w:color w:val="000000"/>
          <w:sz w:val="28"/>
          <w:szCs w:val="28"/>
          <w:lang w:val="ru-RU" w:eastAsia="ru-RU"/>
        </w:rPr>
        <w:t>военных элементов техники передви</w:t>
      </w:r>
      <w:r w:rsidRPr="00DC5AE8">
        <w:rPr>
          <w:color w:val="000000"/>
          <w:sz w:val="28"/>
          <w:szCs w:val="28"/>
          <w:lang w:val="ru-RU" w:eastAsia="ru-RU"/>
        </w:rPr>
        <w:softHyphen/>
        <w:t>жений (перемещения в стойке, остановки, уск</w:t>
      </w:r>
      <w:r w:rsidRPr="00DC5AE8">
        <w:rPr>
          <w:color w:val="000000"/>
          <w:sz w:val="28"/>
          <w:szCs w:val="28"/>
          <w:lang w:val="ru-RU" w:eastAsia="ru-RU"/>
        </w:rPr>
        <w:t>о</w:t>
      </w:r>
      <w:r w:rsidRPr="00DC5AE8">
        <w:rPr>
          <w:color w:val="000000"/>
          <w:sz w:val="28"/>
          <w:szCs w:val="28"/>
          <w:lang w:val="ru-RU" w:eastAsia="ru-RU"/>
        </w:rPr>
        <w:t>рения).</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Техника при</w:t>
      </w:r>
      <w:r w:rsidRPr="00DC5AE8">
        <w:rPr>
          <w:color w:val="000000"/>
          <w:sz w:val="28"/>
          <w:szCs w:val="28"/>
          <w:lang w:val="ru-RU" w:eastAsia="ru-RU"/>
        </w:rPr>
        <w:softHyphen/>
        <w:t>ема и пере</w:t>
      </w:r>
      <w:r w:rsidRPr="00DC5AE8">
        <w:rPr>
          <w:color w:val="000000"/>
          <w:sz w:val="28"/>
          <w:szCs w:val="28"/>
          <w:lang w:val="ru-RU" w:eastAsia="ru-RU"/>
        </w:rPr>
        <w:softHyphen/>
        <w:t>дач мяча: передача мяча сверху двумя руками на месте и после перемещения вперед. Передачи мяча над собой. То же через сетку.</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Техника</w:t>
      </w:r>
      <w:r w:rsidR="00C07280">
        <w:rPr>
          <w:color w:val="000000"/>
          <w:sz w:val="28"/>
          <w:szCs w:val="28"/>
          <w:lang w:val="ru-RU" w:eastAsia="ru-RU"/>
        </w:rPr>
        <w:t xml:space="preserve"> </w:t>
      </w:r>
      <w:r w:rsidRPr="00DC5AE8">
        <w:rPr>
          <w:color w:val="000000"/>
          <w:sz w:val="28"/>
          <w:szCs w:val="28"/>
          <w:lang w:val="ru-RU" w:eastAsia="ru-RU"/>
        </w:rPr>
        <w:t>подачи мяча: нижняя прямая подача мяча че</w:t>
      </w:r>
      <w:r w:rsidRPr="00DC5AE8">
        <w:rPr>
          <w:color w:val="000000"/>
          <w:sz w:val="28"/>
          <w:szCs w:val="28"/>
          <w:lang w:val="ru-RU" w:eastAsia="ru-RU"/>
        </w:rPr>
        <w:softHyphen/>
        <w:t>рез сетку.</w:t>
      </w:r>
    </w:p>
    <w:p w:rsidR="00767379" w:rsidRPr="00DC5AE8" w:rsidRDefault="00767379" w:rsidP="00270E0B">
      <w:pPr>
        <w:adjustRightInd w:val="0"/>
        <w:ind w:firstLine="720"/>
        <w:jc w:val="both"/>
        <w:rPr>
          <w:sz w:val="28"/>
          <w:szCs w:val="28"/>
          <w:lang w:val="ru-RU" w:eastAsia="ru-RU"/>
        </w:rPr>
      </w:pPr>
      <w:r w:rsidRPr="00DC5AE8">
        <w:rPr>
          <w:color w:val="000000"/>
          <w:sz w:val="28"/>
          <w:szCs w:val="28"/>
          <w:lang w:val="ru-RU" w:eastAsia="ru-RU"/>
        </w:rPr>
        <w:t>Техника прямого нападающего удара: прямой нападающий удар после по</w:t>
      </w:r>
      <w:r w:rsidRPr="00DC5AE8">
        <w:rPr>
          <w:color w:val="000000"/>
          <w:sz w:val="28"/>
          <w:szCs w:val="28"/>
          <w:lang w:val="ru-RU" w:eastAsia="ru-RU"/>
        </w:rPr>
        <w:t>д</w:t>
      </w:r>
      <w:r w:rsidRPr="00DC5AE8">
        <w:rPr>
          <w:color w:val="000000"/>
          <w:sz w:val="28"/>
          <w:szCs w:val="28"/>
          <w:lang w:val="ru-RU" w:eastAsia="ru-RU"/>
        </w:rPr>
        <w:t>брасывания мяча партнером.</w:t>
      </w:r>
      <w:r w:rsidR="00EE38A7">
        <w:rPr>
          <w:color w:val="000000"/>
          <w:sz w:val="28"/>
          <w:szCs w:val="28"/>
          <w:lang w:val="ru-RU" w:eastAsia="ru-RU"/>
        </w:rPr>
        <w:t xml:space="preserve"> </w:t>
      </w:r>
      <w:r w:rsidRPr="00DC5AE8">
        <w:rPr>
          <w:color w:val="000000"/>
          <w:sz w:val="28"/>
          <w:szCs w:val="28"/>
          <w:lang w:val="ru-RU" w:eastAsia="ru-RU"/>
        </w:rPr>
        <w:t>Техники владения мя</w:t>
      </w:r>
      <w:r w:rsidRPr="00DC5AE8">
        <w:rPr>
          <w:color w:val="000000"/>
          <w:sz w:val="28"/>
          <w:szCs w:val="28"/>
          <w:lang w:val="ru-RU" w:eastAsia="ru-RU"/>
        </w:rPr>
        <w:softHyphen/>
        <w:t>чом: комбинации из освоенных элемен</w:t>
      </w:r>
      <w:r w:rsidRPr="00DC5AE8">
        <w:rPr>
          <w:color w:val="000000"/>
          <w:sz w:val="28"/>
          <w:szCs w:val="28"/>
          <w:lang w:val="ru-RU" w:eastAsia="ru-RU"/>
        </w:rPr>
        <w:softHyphen/>
        <w:t>тов: прием, передача, удар.</w:t>
      </w:r>
      <w:r w:rsidR="00EE38A7">
        <w:rPr>
          <w:color w:val="000000"/>
          <w:sz w:val="28"/>
          <w:szCs w:val="28"/>
          <w:lang w:val="ru-RU" w:eastAsia="ru-RU"/>
        </w:rPr>
        <w:t xml:space="preserve"> </w:t>
      </w:r>
      <w:r w:rsidRPr="00DC5AE8">
        <w:rPr>
          <w:color w:val="000000"/>
          <w:sz w:val="28"/>
          <w:szCs w:val="28"/>
          <w:lang w:val="ru-RU" w:eastAsia="ru-RU"/>
        </w:rPr>
        <w:t>Тактика иг</w:t>
      </w:r>
      <w:r w:rsidRPr="00DC5AE8">
        <w:rPr>
          <w:color w:val="000000"/>
          <w:sz w:val="28"/>
          <w:szCs w:val="28"/>
          <w:lang w:val="ru-RU" w:eastAsia="ru-RU"/>
        </w:rPr>
        <w:softHyphen/>
        <w:t>ры: Тактика свободного нападения</w:t>
      </w:r>
      <w:r w:rsidRPr="00DC5AE8">
        <w:rPr>
          <w:sz w:val="28"/>
          <w:szCs w:val="28"/>
          <w:lang w:val="ru-RU" w:eastAsia="ru-RU"/>
        </w:rPr>
        <w:t xml:space="preserve">. </w:t>
      </w:r>
      <w:r w:rsidRPr="00DC5AE8">
        <w:rPr>
          <w:color w:val="000000"/>
          <w:sz w:val="28"/>
          <w:szCs w:val="28"/>
          <w:lang w:val="ru-RU" w:eastAsia="ru-RU"/>
        </w:rPr>
        <w:t>Позиционное нападение без измене</w:t>
      </w:r>
      <w:r w:rsidRPr="00DC5AE8">
        <w:rPr>
          <w:color w:val="000000"/>
          <w:sz w:val="28"/>
          <w:szCs w:val="28"/>
          <w:lang w:val="ru-RU" w:eastAsia="ru-RU"/>
        </w:rPr>
        <w:softHyphen/>
        <w:t>ния позиций игроков (6:0).</w:t>
      </w:r>
      <w:r w:rsidR="00EE38A7">
        <w:rPr>
          <w:color w:val="000000"/>
          <w:sz w:val="28"/>
          <w:szCs w:val="28"/>
          <w:lang w:val="ru-RU" w:eastAsia="ru-RU"/>
        </w:rPr>
        <w:t xml:space="preserve"> </w:t>
      </w:r>
      <w:r w:rsidRPr="00DC5AE8">
        <w:rPr>
          <w:color w:val="000000"/>
          <w:sz w:val="28"/>
          <w:szCs w:val="28"/>
          <w:lang w:val="ru-RU" w:eastAsia="ru-RU"/>
        </w:rPr>
        <w:t>Овладе</w:t>
      </w:r>
      <w:r w:rsidRPr="00DC5AE8">
        <w:rPr>
          <w:color w:val="000000"/>
          <w:sz w:val="28"/>
          <w:szCs w:val="28"/>
          <w:lang w:val="ru-RU" w:eastAsia="ru-RU"/>
        </w:rPr>
        <w:softHyphen/>
        <w:t>ние игрой.</w:t>
      </w:r>
      <w:r w:rsidR="00C07280">
        <w:rPr>
          <w:color w:val="000000"/>
          <w:sz w:val="28"/>
          <w:szCs w:val="28"/>
          <w:lang w:val="ru-RU" w:eastAsia="ru-RU"/>
        </w:rPr>
        <w:t xml:space="preserve"> </w:t>
      </w:r>
      <w:r w:rsidRPr="00DC5AE8">
        <w:rPr>
          <w:color w:val="000000"/>
          <w:sz w:val="28"/>
          <w:szCs w:val="28"/>
          <w:lang w:val="ru-RU" w:eastAsia="ru-RU"/>
        </w:rPr>
        <w:t>И</w:t>
      </w:r>
      <w:r w:rsidRPr="00DC5AE8">
        <w:rPr>
          <w:color w:val="000000"/>
          <w:sz w:val="28"/>
          <w:szCs w:val="28"/>
          <w:lang w:val="ru-RU" w:eastAsia="ru-RU"/>
        </w:rPr>
        <w:t>г</w:t>
      </w:r>
      <w:r w:rsidRPr="00DC5AE8">
        <w:rPr>
          <w:color w:val="000000"/>
          <w:sz w:val="28"/>
          <w:szCs w:val="28"/>
          <w:lang w:val="ru-RU" w:eastAsia="ru-RU"/>
        </w:rPr>
        <w:t>ра по упрощенным правилам ми</w:t>
      </w:r>
      <w:r w:rsidRPr="00DC5AE8">
        <w:rPr>
          <w:color w:val="000000"/>
          <w:sz w:val="28"/>
          <w:szCs w:val="28"/>
          <w:lang w:val="ru-RU" w:eastAsia="ru-RU"/>
        </w:rPr>
        <w:softHyphen/>
        <w:t>ни-волейбола</w:t>
      </w:r>
      <w:r w:rsidRPr="00DC5AE8">
        <w:rPr>
          <w:sz w:val="28"/>
          <w:szCs w:val="28"/>
          <w:lang w:val="ru-RU" w:eastAsia="ru-RU"/>
        </w:rPr>
        <w:t xml:space="preserve">. </w:t>
      </w:r>
      <w:r w:rsidRPr="00DC5AE8">
        <w:rPr>
          <w:color w:val="000000"/>
          <w:sz w:val="28"/>
          <w:szCs w:val="28"/>
          <w:lang w:val="ru-RU" w:eastAsia="ru-RU"/>
        </w:rPr>
        <w:t>Игры и игровые задания с ограни</w:t>
      </w:r>
      <w:r w:rsidRPr="00DC5AE8">
        <w:rPr>
          <w:color w:val="000000"/>
          <w:sz w:val="28"/>
          <w:szCs w:val="28"/>
          <w:lang w:val="ru-RU" w:eastAsia="ru-RU"/>
        </w:rPr>
        <w:softHyphen/>
        <w:t>ченным числом игроков</w:t>
      </w:r>
      <w:r w:rsidR="00C07280">
        <w:rPr>
          <w:color w:val="000000"/>
          <w:sz w:val="28"/>
          <w:szCs w:val="28"/>
          <w:lang w:val="ru-RU" w:eastAsia="ru-RU"/>
        </w:rPr>
        <w:t xml:space="preserve"> </w:t>
      </w:r>
      <w:r w:rsidRPr="00DC5AE8">
        <w:rPr>
          <w:color w:val="000000"/>
          <w:sz w:val="28"/>
          <w:szCs w:val="28"/>
          <w:lang w:val="ru-RU" w:eastAsia="ru-RU"/>
        </w:rPr>
        <w:t>(2:2,</w:t>
      </w:r>
      <w:r w:rsidR="00C07280">
        <w:rPr>
          <w:color w:val="000000"/>
          <w:sz w:val="28"/>
          <w:szCs w:val="28"/>
          <w:lang w:val="ru-RU" w:eastAsia="ru-RU"/>
        </w:rPr>
        <w:t xml:space="preserve"> </w:t>
      </w:r>
      <w:r w:rsidRPr="00DC5AE8">
        <w:rPr>
          <w:color w:val="000000"/>
          <w:sz w:val="28"/>
          <w:szCs w:val="28"/>
          <w:lang w:val="ru-RU" w:eastAsia="ru-RU"/>
        </w:rPr>
        <w:t>3:2, 3:3) и на укороченных площадках.</w:t>
      </w:r>
    </w:p>
    <w:p w:rsidR="00767379" w:rsidRPr="00DC5AE8" w:rsidRDefault="00767379" w:rsidP="00270E0B">
      <w:pPr>
        <w:shd w:val="clear" w:color="auto" w:fill="FFFFFF"/>
        <w:ind w:firstLine="720"/>
        <w:jc w:val="both"/>
        <w:rPr>
          <w:color w:val="000000"/>
          <w:sz w:val="28"/>
          <w:szCs w:val="28"/>
          <w:lang w:val="ru-RU" w:eastAsia="ru-RU"/>
        </w:rPr>
      </w:pPr>
      <w:r w:rsidRPr="00DC5AE8">
        <w:rPr>
          <w:iCs/>
          <w:color w:val="000000"/>
          <w:sz w:val="28"/>
          <w:szCs w:val="28"/>
          <w:lang w:val="ru-RU" w:eastAsia="ru-RU"/>
        </w:rPr>
        <w:t>Развитие</w:t>
      </w:r>
      <w:r w:rsidR="00C07280">
        <w:rPr>
          <w:iCs/>
          <w:color w:val="000000"/>
          <w:sz w:val="28"/>
          <w:szCs w:val="28"/>
          <w:lang w:val="ru-RU" w:eastAsia="ru-RU"/>
        </w:rPr>
        <w:t xml:space="preserve"> </w:t>
      </w:r>
      <w:r w:rsidRPr="00DC5AE8">
        <w:rPr>
          <w:color w:val="000000"/>
          <w:sz w:val="28"/>
          <w:szCs w:val="28"/>
          <w:lang w:val="ru-RU" w:eastAsia="ru-RU"/>
        </w:rPr>
        <w:t>выносливости, скоростных</w:t>
      </w:r>
      <w:r w:rsidR="00C07280">
        <w:rPr>
          <w:color w:val="000000"/>
          <w:sz w:val="28"/>
          <w:szCs w:val="28"/>
          <w:lang w:val="ru-RU" w:eastAsia="ru-RU"/>
        </w:rPr>
        <w:t xml:space="preserve"> </w:t>
      </w:r>
      <w:r w:rsidRPr="00DC5AE8">
        <w:rPr>
          <w:color w:val="000000"/>
          <w:sz w:val="28"/>
          <w:szCs w:val="28"/>
          <w:lang w:val="ru-RU" w:eastAsia="ru-RU"/>
        </w:rPr>
        <w:t>и</w:t>
      </w:r>
      <w:r w:rsidR="00C07280">
        <w:rPr>
          <w:color w:val="000000"/>
          <w:sz w:val="28"/>
          <w:szCs w:val="28"/>
          <w:lang w:val="ru-RU" w:eastAsia="ru-RU"/>
        </w:rPr>
        <w:t xml:space="preserve"> </w:t>
      </w:r>
      <w:r w:rsidRPr="00DC5AE8">
        <w:rPr>
          <w:color w:val="000000"/>
          <w:sz w:val="28"/>
          <w:szCs w:val="28"/>
          <w:lang w:val="ru-RU" w:eastAsia="ru-RU"/>
        </w:rPr>
        <w:t>скоростно-силовых спо</w:t>
      </w:r>
      <w:r w:rsidRPr="00DC5AE8">
        <w:rPr>
          <w:color w:val="000000"/>
          <w:sz w:val="28"/>
          <w:szCs w:val="28"/>
          <w:lang w:val="ru-RU" w:eastAsia="ru-RU"/>
        </w:rPr>
        <w:softHyphen/>
        <w:t>собностей.</w:t>
      </w:r>
      <w:r w:rsidR="00C07280">
        <w:rPr>
          <w:color w:val="000000"/>
          <w:sz w:val="28"/>
          <w:szCs w:val="28"/>
          <w:lang w:val="ru-RU" w:eastAsia="ru-RU"/>
        </w:rPr>
        <w:t xml:space="preserve"> </w:t>
      </w:r>
      <w:r w:rsidRPr="00DC5AE8">
        <w:rPr>
          <w:color w:val="000000"/>
          <w:sz w:val="28"/>
          <w:szCs w:val="28"/>
          <w:lang w:val="ru-RU" w:eastAsia="ru-RU"/>
        </w:rPr>
        <w:t>Бег</w:t>
      </w:r>
      <w:r w:rsidR="00C07280">
        <w:rPr>
          <w:color w:val="000000"/>
          <w:sz w:val="28"/>
          <w:szCs w:val="28"/>
          <w:lang w:val="ru-RU" w:eastAsia="ru-RU"/>
        </w:rPr>
        <w:t xml:space="preserve"> </w:t>
      </w:r>
      <w:r w:rsidRPr="00DC5AE8">
        <w:rPr>
          <w:color w:val="000000"/>
          <w:sz w:val="28"/>
          <w:szCs w:val="28"/>
          <w:lang w:val="ru-RU" w:eastAsia="ru-RU"/>
        </w:rPr>
        <w:t>с изменени</w:t>
      </w:r>
      <w:r w:rsidRPr="00DC5AE8">
        <w:rPr>
          <w:color w:val="000000"/>
          <w:sz w:val="28"/>
          <w:szCs w:val="28"/>
          <w:lang w:val="ru-RU" w:eastAsia="ru-RU"/>
        </w:rPr>
        <w:softHyphen/>
        <w:t>ем направления, скорости, челночный бег с ведением и без ведения мяча и др.; метания в цель различными мячами, игровые упражнения типа 2:1, 3:1, 2:2, 3:2, 3:3. Эстафеты, круговая тренировка, подвижные игры с мя</w:t>
      </w:r>
      <w:r w:rsidRPr="00DC5AE8">
        <w:rPr>
          <w:color w:val="000000"/>
          <w:sz w:val="28"/>
          <w:szCs w:val="28"/>
          <w:lang w:val="ru-RU" w:eastAsia="ru-RU"/>
        </w:rPr>
        <w:softHyphen/>
        <w:t>чом, двусторонние игры длительностью от 20 с до 12 мин.</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Футбол (мини-футбол).</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Техника передвижений, остановок, поворотов</w:t>
      </w:r>
      <w:r w:rsidR="00C07280">
        <w:rPr>
          <w:color w:val="000000"/>
          <w:sz w:val="28"/>
          <w:szCs w:val="28"/>
          <w:lang w:val="ru-RU" w:eastAsia="ru-RU"/>
        </w:rPr>
        <w:t xml:space="preserve"> </w:t>
      </w:r>
      <w:r w:rsidRPr="00DC5AE8">
        <w:rPr>
          <w:color w:val="000000"/>
          <w:sz w:val="28"/>
          <w:szCs w:val="28"/>
          <w:lang w:val="ru-RU" w:eastAsia="ru-RU"/>
        </w:rPr>
        <w:t>и стоек: стойки</w:t>
      </w:r>
      <w:r w:rsidR="00C07280">
        <w:rPr>
          <w:color w:val="000000"/>
          <w:sz w:val="28"/>
          <w:szCs w:val="28"/>
          <w:lang w:val="ru-RU" w:eastAsia="ru-RU"/>
        </w:rPr>
        <w:t xml:space="preserve"> </w:t>
      </w:r>
      <w:r w:rsidRPr="00DC5AE8">
        <w:rPr>
          <w:color w:val="000000"/>
          <w:sz w:val="28"/>
          <w:szCs w:val="28"/>
          <w:lang w:val="ru-RU" w:eastAsia="ru-RU"/>
        </w:rPr>
        <w:t>игрока;</w:t>
      </w:r>
      <w:r w:rsidR="00C07280">
        <w:rPr>
          <w:color w:val="000000"/>
          <w:sz w:val="28"/>
          <w:szCs w:val="28"/>
          <w:lang w:val="ru-RU" w:eastAsia="ru-RU"/>
        </w:rPr>
        <w:t xml:space="preserve"> </w:t>
      </w:r>
      <w:r w:rsidRPr="00DC5AE8">
        <w:rPr>
          <w:color w:val="000000"/>
          <w:sz w:val="28"/>
          <w:szCs w:val="28"/>
          <w:lang w:val="ru-RU" w:eastAsia="ru-RU"/>
        </w:rPr>
        <w:t>перем</w:t>
      </w:r>
      <w:r w:rsidRPr="00DC5AE8">
        <w:rPr>
          <w:color w:val="000000"/>
          <w:sz w:val="28"/>
          <w:szCs w:val="28"/>
          <w:lang w:val="ru-RU" w:eastAsia="ru-RU"/>
        </w:rPr>
        <w:t>е</w:t>
      </w:r>
      <w:r w:rsidRPr="00DC5AE8">
        <w:rPr>
          <w:color w:val="000000"/>
          <w:sz w:val="28"/>
          <w:szCs w:val="28"/>
          <w:lang w:val="ru-RU" w:eastAsia="ru-RU"/>
        </w:rPr>
        <w:lastRenderedPageBreak/>
        <w:t>щения</w:t>
      </w:r>
      <w:r w:rsidR="00C07280">
        <w:rPr>
          <w:color w:val="000000"/>
          <w:sz w:val="28"/>
          <w:szCs w:val="28"/>
          <w:lang w:val="ru-RU" w:eastAsia="ru-RU"/>
        </w:rPr>
        <w:t xml:space="preserve"> </w:t>
      </w:r>
      <w:r w:rsidRPr="00DC5AE8">
        <w:rPr>
          <w:color w:val="000000"/>
          <w:sz w:val="28"/>
          <w:szCs w:val="28"/>
          <w:lang w:val="ru-RU" w:eastAsia="ru-RU"/>
        </w:rPr>
        <w:t>в стойке приставными шагами боком и спиной вперед, ускорения, старты из различных положений. Комбинации из освоенных элементов техники передвижений (перемещения, остановки, повороты, ускорения).</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Удары по мячу и остановка мяча: удары по неподвижному и катящемуся мячу внутренней стороной стопы и средней частью подъема. Остановка</w:t>
      </w:r>
      <w:r w:rsidR="00C07280">
        <w:rPr>
          <w:color w:val="000000"/>
          <w:sz w:val="28"/>
          <w:szCs w:val="28"/>
          <w:lang w:val="ru-RU" w:eastAsia="ru-RU"/>
        </w:rPr>
        <w:t xml:space="preserve"> </w:t>
      </w:r>
      <w:r w:rsidRPr="00DC5AE8">
        <w:rPr>
          <w:color w:val="000000"/>
          <w:sz w:val="28"/>
          <w:szCs w:val="28"/>
          <w:lang w:val="ru-RU" w:eastAsia="ru-RU"/>
        </w:rPr>
        <w:t>катящегося</w:t>
      </w:r>
      <w:r w:rsidR="00C07280">
        <w:rPr>
          <w:color w:val="000000"/>
          <w:sz w:val="28"/>
          <w:szCs w:val="28"/>
          <w:lang w:val="ru-RU" w:eastAsia="ru-RU"/>
        </w:rPr>
        <w:t xml:space="preserve"> </w:t>
      </w:r>
      <w:r w:rsidRPr="00DC5AE8">
        <w:rPr>
          <w:color w:val="000000"/>
          <w:sz w:val="28"/>
          <w:szCs w:val="28"/>
          <w:lang w:val="ru-RU" w:eastAsia="ru-RU"/>
        </w:rPr>
        <w:t>мяча</w:t>
      </w:r>
      <w:r w:rsidR="00C07280">
        <w:rPr>
          <w:color w:val="000000"/>
          <w:sz w:val="28"/>
          <w:szCs w:val="28"/>
          <w:lang w:val="ru-RU" w:eastAsia="ru-RU"/>
        </w:rPr>
        <w:t xml:space="preserve"> </w:t>
      </w:r>
      <w:r w:rsidRPr="00DC5AE8">
        <w:rPr>
          <w:color w:val="000000"/>
          <w:sz w:val="28"/>
          <w:szCs w:val="28"/>
          <w:lang w:val="ru-RU" w:eastAsia="ru-RU"/>
        </w:rPr>
        <w:t>внутренней стороной стопы и подошвой.</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Техника ведения мяча: ведение мяча</w:t>
      </w:r>
      <w:r w:rsidR="00C07280">
        <w:rPr>
          <w:color w:val="000000"/>
          <w:sz w:val="28"/>
          <w:szCs w:val="28"/>
          <w:lang w:val="ru-RU" w:eastAsia="ru-RU"/>
        </w:rPr>
        <w:t xml:space="preserve"> </w:t>
      </w:r>
      <w:r w:rsidRPr="00DC5AE8">
        <w:rPr>
          <w:color w:val="000000"/>
          <w:sz w:val="28"/>
          <w:szCs w:val="28"/>
          <w:lang w:val="ru-RU" w:eastAsia="ru-RU"/>
        </w:rPr>
        <w:t>по прямой с изменением направления движения и скорости</w:t>
      </w:r>
      <w:r w:rsidR="00C07280">
        <w:rPr>
          <w:color w:val="000000"/>
          <w:sz w:val="28"/>
          <w:szCs w:val="28"/>
          <w:lang w:val="ru-RU" w:eastAsia="ru-RU"/>
        </w:rPr>
        <w:t xml:space="preserve"> </w:t>
      </w:r>
      <w:r w:rsidRPr="00DC5AE8">
        <w:rPr>
          <w:color w:val="000000"/>
          <w:sz w:val="28"/>
          <w:szCs w:val="28"/>
          <w:lang w:val="ru-RU" w:eastAsia="ru-RU"/>
        </w:rPr>
        <w:t>ведения</w:t>
      </w:r>
      <w:r w:rsidR="00C07280">
        <w:rPr>
          <w:color w:val="000000"/>
          <w:sz w:val="28"/>
          <w:szCs w:val="28"/>
          <w:lang w:val="ru-RU" w:eastAsia="ru-RU"/>
        </w:rPr>
        <w:t xml:space="preserve"> </w:t>
      </w:r>
      <w:r w:rsidRPr="00DC5AE8">
        <w:rPr>
          <w:color w:val="000000"/>
          <w:sz w:val="28"/>
          <w:szCs w:val="28"/>
          <w:lang w:val="ru-RU" w:eastAsia="ru-RU"/>
        </w:rPr>
        <w:t>без</w:t>
      </w:r>
      <w:r w:rsidR="00C07280">
        <w:rPr>
          <w:color w:val="000000"/>
          <w:sz w:val="28"/>
          <w:szCs w:val="28"/>
          <w:lang w:val="ru-RU" w:eastAsia="ru-RU"/>
        </w:rPr>
        <w:t xml:space="preserve"> </w:t>
      </w:r>
      <w:r w:rsidRPr="00DC5AE8">
        <w:rPr>
          <w:color w:val="000000"/>
          <w:sz w:val="28"/>
          <w:szCs w:val="28"/>
          <w:lang w:val="ru-RU" w:eastAsia="ru-RU"/>
        </w:rPr>
        <w:t>сопротивления защитника</w:t>
      </w:r>
      <w:r w:rsidR="00C07280">
        <w:rPr>
          <w:color w:val="000000"/>
          <w:sz w:val="28"/>
          <w:szCs w:val="28"/>
          <w:lang w:val="ru-RU" w:eastAsia="ru-RU"/>
        </w:rPr>
        <w:t xml:space="preserve"> </w:t>
      </w:r>
      <w:r w:rsidRPr="00DC5AE8">
        <w:rPr>
          <w:color w:val="000000"/>
          <w:sz w:val="28"/>
          <w:szCs w:val="28"/>
          <w:lang w:val="ru-RU" w:eastAsia="ru-RU"/>
        </w:rPr>
        <w:t>ведущей</w:t>
      </w:r>
      <w:r w:rsidR="00C07280">
        <w:rPr>
          <w:color w:val="000000"/>
          <w:sz w:val="28"/>
          <w:szCs w:val="28"/>
          <w:lang w:val="ru-RU" w:eastAsia="ru-RU"/>
        </w:rPr>
        <w:t xml:space="preserve"> </w:t>
      </w:r>
      <w:r w:rsidRPr="00DC5AE8">
        <w:rPr>
          <w:color w:val="000000"/>
          <w:sz w:val="28"/>
          <w:szCs w:val="28"/>
          <w:lang w:val="ru-RU" w:eastAsia="ru-RU"/>
        </w:rPr>
        <w:t>и</w:t>
      </w:r>
      <w:r w:rsidR="00C07280">
        <w:rPr>
          <w:color w:val="000000"/>
          <w:sz w:val="28"/>
          <w:szCs w:val="28"/>
          <w:lang w:val="ru-RU" w:eastAsia="ru-RU"/>
        </w:rPr>
        <w:t xml:space="preserve"> </w:t>
      </w:r>
      <w:r w:rsidRPr="00DC5AE8">
        <w:rPr>
          <w:color w:val="000000"/>
          <w:sz w:val="28"/>
          <w:szCs w:val="28"/>
          <w:lang w:val="ru-RU" w:eastAsia="ru-RU"/>
        </w:rPr>
        <w:t>неведущей ногой.</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Техника ударов по воротам: удары по воротам указанными способами на то</w:t>
      </w:r>
      <w:r w:rsidRPr="00DC5AE8">
        <w:rPr>
          <w:color w:val="000000"/>
          <w:sz w:val="28"/>
          <w:szCs w:val="28"/>
          <w:lang w:val="ru-RU" w:eastAsia="ru-RU"/>
        </w:rPr>
        <w:t>ч</w:t>
      </w:r>
      <w:r w:rsidRPr="00DC5AE8">
        <w:rPr>
          <w:color w:val="000000"/>
          <w:sz w:val="28"/>
          <w:szCs w:val="28"/>
          <w:lang w:val="ru-RU" w:eastAsia="ru-RU"/>
        </w:rPr>
        <w:t>ность (меткость) попадания мячом в цель.</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Индивиду</w:t>
      </w:r>
      <w:r w:rsidRPr="00DC5AE8">
        <w:rPr>
          <w:color w:val="000000"/>
          <w:sz w:val="28"/>
          <w:szCs w:val="28"/>
          <w:lang w:val="ru-RU" w:eastAsia="ru-RU"/>
        </w:rPr>
        <w:softHyphen/>
        <w:t>альная техника защиты: вырывание и выбивание мяча. Игра вратаря.</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Техника перемещений,</w:t>
      </w:r>
      <w:r w:rsidR="00C07280">
        <w:rPr>
          <w:color w:val="000000"/>
          <w:sz w:val="28"/>
          <w:szCs w:val="28"/>
          <w:lang w:val="ru-RU" w:eastAsia="ru-RU"/>
        </w:rPr>
        <w:t xml:space="preserve"> </w:t>
      </w:r>
      <w:r w:rsidRPr="00DC5AE8">
        <w:rPr>
          <w:color w:val="000000"/>
          <w:sz w:val="28"/>
          <w:szCs w:val="28"/>
          <w:lang w:val="ru-RU" w:eastAsia="ru-RU"/>
        </w:rPr>
        <w:t>владения мячом: комбинации из освоенных элементов техники перемещений и владения мячом.</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Тактика иг</w:t>
      </w:r>
      <w:r w:rsidRPr="00DC5AE8">
        <w:rPr>
          <w:color w:val="000000"/>
          <w:sz w:val="28"/>
          <w:szCs w:val="28"/>
          <w:lang w:val="ru-RU" w:eastAsia="ru-RU"/>
        </w:rPr>
        <w:softHyphen/>
        <w:t>ры: тактика свободного нападения. Позиционные нападения без и</w:t>
      </w:r>
      <w:r w:rsidRPr="00DC5AE8">
        <w:rPr>
          <w:color w:val="000000"/>
          <w:sz w:val="28"/>
          <w:szCs w:val="28"/>
          <w:lang w:val="ru-RU" w:eastAsia="ru-RU"/>
        </w:rPr>
        <w:t>з</w:t>
      </w:r>
      <w:r w:rsidRPr="00DC5AE8">
        <w:rPr>
          <w:color w:val="000000"/>
          <w:sz w:val="28"/>
          <w:szCs w:val="28"/>
          <w:lang w:val="ru-RU" w:eastAsia="ru-RU"/>
        </w:rPr>
        <w:t>менения позиций игроков. Нападение в игровых заданиях 3:1, 3:2, 3:3, 2:1 с атакой и без атаки ворот.</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Овладе</w:t>
      </w:r>
      <w:r w:rsidRPr="00DC5AE8">
        <w:rPr>
          <w:color w:val="000000"/>
          <w:sz w:val="28"/>
          <w:szCs w:val="28"/>
          <w:lang w:val="ru-RU" w:eastAsia="ru-RU"/>
        </w:rPr>
        <w:softHyphen/>
        <w:t>ние игрой.</w:t>
      </w:r>
      <w:r w:rsidR="00C07280">
        <w:rPr>
          <w:color w:val="000000"/>
          <w:sz w:val="28"/>
          <w:szCs w:val="28"/>
          <w:lang w:val="ru-RU" w:eastAsia="ru-RU"/>
        </w:rPr>
        <w:t xml:space="preserve"> </w:t>
      </w:r>
      <w:r w:rsidRPr="00DC5AE8">
        <w:rPr>
          <w:color w:val="000000"/>
          <w:sz w:val="28"/>
          <w:szCs w:val="28"/>
          <w:lang w:val="ru-RU" w:eastAsia="ru-RU"/>
        </w:rPr>
        <w:t>Игра по упрощенным правилам</w:t>
      </w:r>
      <w:r w:rsidR="00C07280">
        <w:rPr>
          <w:color w:val="000000"/>
          <w:sz w:val="28"/>
          <w:szCs w:val="28"/>
          <w:lang w:val="ru-RU" w:eastAsia="ru-RU"/>
        </w:rPr>
        <w:t xml:space="preserve"> </w:t>
      </w:r>
      <w:r w:rsidR="00EE38A7">
        <w:rPr>
          <w:color w:val="000000"/>
          <w:sz w:val="28"/>
          <w:szCs w:val="28"/>
          <w:lang w:val="ru-RU" w:eastAsia="ru-RU"/>
        </w:rPr>
        <w:t>на площадках разных ра</w:t>
      </w:r>
      <w:r w:rsidR="00EE38A7">
        <w:rPr>
          <w:color w:val="000000"/>
          <w:sz w:val="28"/>
          <w:szCs w:val="28"/>
          <w:lang w:val="ru-RU" w:eastAsia="ru-RU"/>
        </w:rPr>
        <w:t>з</w:t>
      </w:r>
      <w:r w:rsidR="00EE38A7">
        <w:rPr>
          <w:color w:val="000000"/>
          <w:sz w:val="28"/>
          <w:szCs w:val="28"/>
          <w:lang w:val="ru-RU" w:eastAsia="ru-RU"/>
        </w:rPr>
        <w:t>меров</w:t>
      </w:r>
      <w:r w:rsidRPr="00DC5AE8">
        <w:rPr>
          <w:color w:val="000000"/>
          <w:sz w:val="28"/>
          <w:szCs w:val="28"/>
          <w:lang w:val="ru-RU" w:eastAsia="ru-RU"/>
        </w:rPr>
        <w:t>. Игры и игровые задания 2:1, 3:1, 3:2, 3:3.</w:t>
      </w:r>
    </w:p>
    <w:p w:rsidR="00767379" w:rsidRPr="00DC5AE8" w:rsidRDefault="00767379" w:rsidP="00270E0B">
      <w:pPr>
        <w:ind w:firstLine="720"/>
        <w:jc w:val="both"/>
        <w:rPr>
          <w:sz w:val="28"/>
          <w:szCs w:val="28"/>
          <w:lang w:val="ru-RU" w:eastAsia="ru-RU"/>
        </w:rPr>
      </w:pPr>
      <w:r w:rsidRPr="00DC5AE8">
        <w:rPr>
          <w:sz w:val="28"/>
          <w:szCs w:val="28"/>
          <w:lang w:val="ru-RU" w:eastAsia="ru-RU"/>
        </w:rPr>
        <w:t>Гимнастика с элементами акробатики.</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Строевые упражнения. Строевой шаг,</w:t>
      </w:r>
      <w:r w:rsidR="00C07280">
        <w:rPr>
          <w:color w:val="000000"/>
          <w:sz w:val="28"/>
          <w:szCs w:val="28"/>
          <w:lang w:val="ru-RU" w:eastAsia="ru-RU"/>
        </w:rPr>
        <w:t xml:space="preserve"> </w:t>
      </w:r>
      <w:r w:rsidRPr="00DC5AE8">
        <w:rPr>
          <w:color w:val="000000"/>
          <w:sz w:val="28"/>
          <w:szCs w:val="28"/>
          <w:lang w:val="ru-RU" w:eastAsia="ru-RU"/>
        </w:rPr>
        <w:t>размы</w:t>
      </w:r>
      <w:r w:rsidRPr="00DC5AE8">
        <w:rPr>
          <w:color w:val="000000"/>
          <w:sz w:val="28"/>
          <w:szCs w:val="28"/>
          <w:lang w:val="ru-RU" w:eastAsia="ru-RU"/>
        </w:rPr>
        <w:softHyphen/>
        <w:t>кание и смы</w:t>
      </w:r>
      <w:r w:rsidRPr="00DC5AE8">
        <w:rPr>
          <w:color w:val="000000"/>
          <w:sz w:val="28"/>
          <w:szCs w:val="28"/>
          <w:lang w:val="ru-RU" w:eastAsia="ru-RU"/>
        </w:rPr>
        <w:softHyphen/>
        <w:t>кание на мес</w:t>
      </w:r>
      <w:r w:rsidRPr="00DC5AE8">
        <w:rPr>
          <w:color w:val="000000"/>
          <w:sz w:val="28"/>
          <w:szCs w:val="28"/>
          <w:lang w:val="ru-RU" w:eastAsia="ru-RU"/>
        </w:rPr>
        <w:softHyphen/>
        <w:t>те.</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Общеразвивающие упражнения без предметов и</w:t>
      </w:r>
      <w:r w:rsidR="00C07280">
        <w:rPr>
          <w:color w:val="000000"/>
          <w:sz w:val="28"/>
          <w:szCs w:val="28"/>
          <w:lang w:val="ru-RU" w:eastAsia="ru-RU"/>
        </w:rPr>
        <w:t xml:space="preserve"> </w:t>
      </w:r>
      <w:r w:rsidRPr="00DC5AE8">
        <w:rPr>
          <w:color w:val="000000"/>
          <w:sz w:val="28"/>
          <w:szCs w:val="28"/>
          <w:lang w:val="ru-RU" w:eastAsia="ru-RU"/>
        </w:rPr>
        <w:t>с предметами, развитие коо</w:t>
      </w:r>
      <w:r w:rsidRPr="00DC5AE8">
        <w:rPr>
          <w:color w:val="000000"/>
          <w:sz w:val="28"/>
          <w:szCs w:val="28"/>
          <w:lang w:val="ru-RU" w:eastAsia="ru-RU"/>
        </w:rPr>
        <w:t>р</w:t>
      </w:r>
      <w:r w:rsidRPr="00DC5AE8">
        <w:rPr>
          <w:color w:val="000000"/>
          <w:sz w:val="28"/>
          <w:szCs w:val="28"/>
          <w:lang w:val="ru-RU" w:eastAsia="ru-RU"/>
        </w:rPr>
        <w:t>динационных, силовых способностей, гибкости и правильной осанки: сочетание ра</w:t>
      </w:r>
      <w:r w:rsidRPr="00DC5AE8">
        <w:rPr>
          <w:color w:val="000000"/>
          <w:sz w:val="28"/>
          <w:szCs w:val="28"/>
          <w:lang w:val="ru-RU" w:eastAsia="ru-RU"/>
        </w:rPr>
        <w:t>з</w:t>
      </w:r>
      <w:r w:rsidRPr="00DC5AE8">
        <w:rPr>
          <w:color w:val="000000"/>
          <w:sz w:val="28"/>
          <w:szCs w:val="28"/>
          <w:lang w:val="ru-RU" w:eastAsia="ru-RU"/>
        </w:rPr>
        <w:t>личных положений рук, ног, туловища. Сочетание движений руками с ходьбой на месте и в движении, с маховыми движениями ногой, с подско</w:t>
      </w:r>
      <w:r w:rsidRPr="00DC5AE8">
        <w:rPr>
          <w:color w:val="000000"/>
          <w:sz w:val="28"/>
          <w:szCs w:val="28"/>
          <w:lang w:val="ru-RU" w:eastAsia="ru-RU"/>
        </w:rPr>
        <w:softHyphen/>
        <w:t>ками, с приседаниями, с поворотами. Общеразвивающие упражнения с повышенной амп</w:t>
      </w:r>
      <w:r w:rsidRPr="00DC5AE8">
        <w:rPr>
          <w:color w:val="000000"/>
          <w:sz w:val="28"/>
          <w:szCs w:val="28"/>
          <w:lang w:val="ru-RU" w:eastAsia="ru-RU"/>
        </w:rPr>
        <w:softHyphen/>
        <w:t>литудой для пл</w:t>
      </w:r>
      <w:r w:rsidRPr="00DC5AE8">
        <w:rPr>
          <w:color w:val="000000"/>
          <w:sz w:val="28"/>
          <w:szCs w:val="28"/>
          <w:lang w:val="ru-RU" w:eastAsia="ru-RU"/>
        </w:rPr>
        <w:t>е</w:t>
      </w:r>
      <w:r w:rsidRPr="00DC5AE8">
        <w:rPr>
          <w:color w:val="000000"/>
          <w:sz w:val="28"/>
          <w:szCs w:val="28"/>
          <w:lang w:val="ru-RU" w:eastAsia="ru-RU"/>
        </w:rPr>
        <w:t>чевых, локтевых, тазобедренных, ко</w:t>
      </w:r>
      <w:r w:rsidRPr="00DC5AE8">
        <w:rPr>
          <w:color w:val="000000"/>
          <w:sz w:val="28"/>
          <w:szCs w:val="28"/>
          <w:lang w:val="ru-RU" w:eastAsia="ru-RU"/>
        </w:rPr>
        <w:softHyphen/>
        <w:t>ленных</w:t>
      </w:r>
      <w:r w:rsidR="00C07280">
        <w:rPr>
          <w:color w:val="000000"/>
          <w:sz w:val="28"/>
          <w:szCs w:val="28"/>
          <w:lang w:val="ru-RU" w:eastAsia="ru-RU"/>
        </w:rPr>
        <w:t xml:space="preserve"> </w:t>
      </w:r>
      <w:r w:rsidRPr="00DC5AE8">
        <w:rPr>
          <w:color w:val="000000"/>
          <w:sz w:val="28"/>
          <w:szCs w:val="28"/>
          <w:lang w:val="ru-RU" w:eastAsia="ru-RU"/>
        </w:rPr>
        <w:t>суставов</w:t>
      </w:r>
      <w:r w:rsidR="00C07280">
        <w:rPr>
          <w:color w:val="000000"/>
          <w:sz w:val="28"/>
          <w:szCs w:val="28"/>
          <w:lang w:val="ru-RU" w:eastAsia="ru-RU"/>
        </w:rPr>
        <w:t xml:space="preserve"> </w:t>
      </w:r>
      <w:r w:rsidRPr="00DC5AE8">
        <w:rPr>
          <w:color w:val="000000"/>
          <w:sz w:val="28"/>
          <w:szCs w:val="28"/>
          <w:lang w:val="ru-RU" w:eastAsia="ru-RU"/>
        </w:rPr>
        <w:t>и</w:t>
      </w:r>
      <w:r w:rsidR="00C07280">
        <w:rPr>
          <w:color w:val="000000"/>
          <w:sz w:val="28"/>
          <w:szCs w:val="28"/>
          <w:lang w:val="ru-RU" w:eastAsia="ru-RU"/>
        </w:rPr>
        <w:t xml:space="preserve"> </w:t>
      </w:r>
      <w:r w:rsidRPr="00DC5AE8">
        <w:rPr>
          <w:color w:val="000000"/>
          <w:sz w:val="28"/>
          <w:szCs w:val="28"/>
          <w:lang w:val="ru-RU" w:eastAsia="ru-RU"/>
        </w:rPr>
        <w:t>позвоночника.</w:t>
      </w:r>
      <w:r w:rsidR="00C07280">
        <w:rPr>
          <w:color w:val="000000"/>
          <w:sz w:val="28"/>
          <w:szCs w:val="28"/>
          <w:lang w:val="ru-RU" w:eastAsia="ru-RU"/>
        </w:rPr>
        <w:t xml:space="preserve"> </w:t>
      </w:r>
      <w:r w:rsidRPr="00DC5AE8">
        <w:rPr>
          <w:color w:val="000000"/>
          <w:sz w:val="28"/>
          <w:szCs w:val="28"/>
          <w:lang w:val="ru-RU" w:eastAsia="ru-RU"/>
        </w:rPr>
        <w:t>Общеразв</w:t>
      </w:r>
      <w:r w:rsidRPr="00DC5AE8">
        <w:rPr>
          <w:color w:val="000000"/>
          <w:sz w:val="28"/>
          <w:szCs w:val="28"/>
          <w:lang w:val="ru-RU" w:eastAsia="ru-RU"/>
        </w:rPr>
        <w:t>и</w:t>
      </w:r>
      <w:r w:rsidRPr="00DC5AE8">
        <w:rPr>
          <w:color w:val="000000"/>
          <w:sz w:val="28"/>
          <w:szCs w:val="28"/>
          <w:lang w:val="ru-RU" w:eastAsia="ru-RU"/>
        </w:rPr>
        <w:t>вающие упражнения в парах.</w:t>
      </w:r>
      <w:r w:rsidRPr="00DC5AE8">
        <w:rPr>
          <w:bCs/>
          <w:color w:val="000000"/>
          <w:sz w:val="28"/>
          <w:szCs w:val="28"/>
          <w:lang w:val="ru-RU" w:eastAsia="ru-RU"/>
        </w:rPr>
        <w:t xml:space="preserve"> Мальчики:</w:t>
      </w:r>
      <w:r w:rsidRPr="00DC5AE8">
        <w:rPr>
          <w:color w:val="000000"/>
          <w:sz w:val="28"/>
          <w:szCs w:val="28"/>
          <w:lang w:val="ru-RU" w:eastAsia="ru-RU"/>
        </w:rPr>
        <w:t xml:space="preserve"> с набивным и большим мячом, гантелями (1-3 кг). </w:t>
      </w:r>
      <w:r w:rsidRPr="00DC5AE8">
        <w:rPr>
          <w:bCs/>
          <w:color w:val="000000"/>
          <w:sz w:val="28"/>
          <w:szCs w:val="28"/>
          <w:lang w:val="ru-RU" w:eastAsia="ru-RU"/>
        </w:rPr>
        <w:t>Девочки</w:t>
      </w:r>
      <w:r w:rsidRPr="00DC5AE8">
        <w:rPr>
          <w:color w:val="000000"/>
          <w:sz w:val="28"/>
          <w:szCs w:val="28"/>
          <w:lang w:val="ru-RU" w:eastAsia="ru-RU"/>
        </w:rPr>
        <w:t>: с обручами, скакалками, большим мячом, пал</w:t>
      </w:r>
      <w:r w:rsidRPr="00DC5AE8">
        <w:rPr>
          <w:color w:val="000000"/>
          <w:sz w:val="28"/>
          <w:szCs w:val="28"/>
          <w:lang w:val="ru-RU" w:eastAsia="ru-RU"/>
        </w:rPr>
        <w:softHyphen/>
        <w:t>ками. Эстафеты и игры с использованием гимнастических упражнений и инвентаря. Прыжки со ск</w:t>
      </w:r>
      <w:r w:rsidRPr="00DC5AE8">
        <w:rPr>
          <w:color w:val="000000"/>
          <w:sz w:val="28"/>
          <w:szCs w:val="28"/>
          <w:lang w:val="ru-RU" w:eastAsia="ru-RU"/>
        </w:rPr>
        <w:t>а</w:t>
      </w:r>
      <w:r w:rsidRPr="00DC5AE8">
        <w:rPr>
          <w:color w:val="000000"/>
          <w:sz w:val="28"/>
          <w:szCs w:val="28"/>
          <w:lang w:val="ru-RU" w:eastAsia="ru-RU"/>
        </w:rPr>
        <w:t>калкой.</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Акробатические упражнения: два</w:t>
      </w:r>
      <w:r w:rsidR="00C07280">
        <w:rPr>
          <w:color w:val="000000"/>
          <w:sz w:val="28"/>
          <w:szCs w:val="28"/>
          <w:lang w:val="ru-RU" w:eastAsia="ru-RU"/>
        </w:rPr>
        <w:t xml:space="preserve"> </w:t>
      </w:r>
      <w:r w:rsidRPr="00DC5AE8">
        <w:rPr>
          <w:color w:val="000000"/>
          <w:sz w:val="28"/>
          <w:szCs w:val="28"/>
          <w:lang w:val="ru-RU" w:eastAsia="ru-RU"/>
        </w:rPr>
        <w:t>кувырка вперед</w:t>
      </w:r>
      <w:r w:rsidR="00C07280">
        <w:rPr>
          <w:color w:val="000000"/>
          <w:sz w:val="28"/>
          <w:szCs w:val="28"/>
          <w:lang w:val="ru-RU" w:eastAsia="ru-RU"/>
        </w:rPr>
        <w:t xml:space="preserve"> </w:t>
      </w:r>
      <w:r w:rsidRPr="00DC5AE8">
        <w:rPr>
          <w:color w:val="000000"/>
          <w:sz w:val="28"/>
          <w:szCs w:val="28"/>
          <w:lang w:val="ru-RU" w:eastAsia="ru-RU"/>
        </w:rPr>
        <w:t>слит</w:t>
      </w:r>
      <w:r w:rsidRPr="00DC5AE8">
        <w:rPr>
          <w:color w:val="000000"/>
          <w:sz w:val="28"/>
          <w:szCs w:val="28"/>
          <w:lang w:val="ru-RU" w:eastAsia="ru-RU"/>
        </w:rPr>
        <w:softHyphen/>
        <w:t>но;</w:t>
      </w:r>
      <w:r w:rsidR="00C07280">
        <w:rPr>
          <w:color w:val="000000"/>
          <w:sz w:val="28"/>
          <w:szCs w:val="28"/>
          <w:lang w:val="ru-RU" w:eastAsia="ru-RU"/>
        </w:rPr>
        <w:t xml:space="preserve"> </w:t>
      </w:r>
      <w:r w:rsidRPr="00DC5AE8">
        <w:rPr>
          <w:color w:val="000000"/>
          <w:sz w:val="28"/>
          <w:szCs w:val="28"/>
          <w:lang w:val="ru-RU" w:eastAsia="ru-RU"/>
        </w:rPr>
        <w:t>мост</w:t>
      </w:r>
      <w:r w:rsidR="00C07280">
        <w:rPr>
          <w:color w:val="000000"/>
          <w:sz w:val="28"/>
          <w:szCs w:val="28"/>
          <w:lang w:val="ru-RU" w:eastAsia="ru-RU"/>
        </w:rPr>
        <w:t xml:space="preserve"> </w:t>
      </w:r>
      <w:r w:rsidRPr="00DC5AE8">
        <w:rPr>
          <w:color w:val="000000"/>
          <w:sz w:val="28"/>
          <w:szCs w:val="28"/>
          <w:lang w:val="ru-RU" w:eastAsia="ru-RU"/>
        </w:rPr>
        <w:t>из положения стоя с по</w:t>
      </w:r>
      <w:r w:rsidRPr="00DC5AE8">
        <w:rPr>
          <w:color w:val="000000"/>
          <w:sz w:val="28"/>
          <w:szCs w:val="28"/>
          <w:lang w:val="ru-RU" w:eastAsia="ru-RU"/>
        </w:rPr>
        <w:softHyphen/>
        <w:t>мощью; кувырок назад в упор присев.</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Висы и упоры: махом одной</w:t>
      </w:r>
      <w:r w:rsidR="00C07280">
        <w:rPr>
          <w:color w:val="000000"/>
          <w:sz w:val="28"/>
          <w:szCs w:val="28"/>
          <w:lang w:val="ru-RU" w:eastAsia="ru-RU"/>
        </w:rPr>
        <w:t xml:space="preserve"> </w:t>
      </w:r>
      <w:r w:rsidRPr="00DC5AE8">
        <w:rPr>
          <w:color w:val="000000"/>
          <w:sz w:val="28"/>
          <w:szCs w:val="28"/>
          <w:lang w:val="ru-RU" w:eastAsia="ru-RU"/>
        </w:rPr>
        <w:t>и</w:t>
      </w:r>
      <w:r w:rsidR="00C07280">
        <w:rPr>
          <w:color w:val="000000"/>
          <w:sz w:val="28"/>
          <w:szCs w:val="28"/>
          <w:lang w:val="ru-RU" w:eastAsia="ru-RU"/>
        </w:rPr>
        <w:t xml:space="preserve"> </w:t>
      </w:r>
      <w:r w:rsidRPr="00DC5AE8">
        <w:rPr>
          <w:color w:val="000000"/>
          <w:sz w:val="28"/>
          <w:szCs w:val="28"/>
          <w:lang w:val="ru-RU" w:eastAsia="ru-RU"/>
        </w:rPr>
        <w:t>толчком</w:t>
      </w:r>
      <w:r w:rsidRPr="00DC5AE8">
        <w:rPr>
          <w:bCs/>
          <w:color w:val="000000"/>
          <w:sz w:val="28"/>
          <w:szCs w:val="28"/>
          <w:lang w:val="ru-RU" w:eastAsia="ru-RU"/>
        </w:rPr>
        <w:t xml:space="preserve"> </w:t>
      </w:r>
      <w:r w:rsidRPr="00DC5AE8">
        <w:rPr>
          <w:color w:val="000000"/>
          <w:sz w:val="28"/>
          <w:szCs w:val="28"/>
          <w:lang w:val="ru-RU" w:eastAsia="ru-RU"/>
        </w:rPr>
        <w:t>другой подъем переворотом</w:t>
      </w:r>
      <w:r w:rsidR="00C07280">
        <w:rPr>
          <w:color w:val="000000"/>
          <w:sz w:val="28"/>
          <w:szCs w:val="28"/>
          <w:lang w:val="ru-RU" w:eastAsia="ru-RU"/>
        </w:rPr>
        <w:t xml:space="preserve"> </w:t>
      </w:r>
      <w:r w:rsidRPr="00DC5AE8">
        <w:rPr>
          <w:color w:val="000000"/>
          <w:sz w:val="28"/>
          <w:szCs w:val="28"/>
          <w:lang w:val="ru-RU" w:eastAsia="ru-RU"/>
        </w:rPr>
        <w:t>в</w:t>
      </w:r>
      <w:r w:rsidR="00C07280">
        <w:rPr>
          <w:color w:val="000000"/>
          <w:sz w:val="28"/>
          <w:szCs w:val="28"/>
          <w:lang w:val="ru-RU" w:eastAsia="ru-RU"/>
        </w:rPr>
        <w:t xml:space="preserve"> </w:t>
      </w:r>
      <w:r w:rsidRPr="00DC5AE8">
        <w:rPr>
          <w:color w:val="000000"/>
          <w:sz w:val="28"/>
          <w:szCs w:val="28"/>
          <w:lang w:val="ru-RU" w:eastAsia="ru-RU"/>
        </w:rPr>
        <w:t>упор; махом</w:t>
      </w:r>
      <w:r w:rsidR="00C07280">
        <w:rPr>
          <w:color w:val="000000"/>
          <w:sz w:val="28"/>
          <w:szCs w:val="28"/>
          <w:lang w:val="ru-RU" w:eastAsia="ru-RU"/>
        </w:rPr>
        <w:t xml:space="preserve"> </w:t>
      </w:r>
      <w:r w:rsidRPr="00DC5AE8">
        <w:rPr>
          <w:color w:val="000000"/>
          <w:sz w:val="28"/>
          <w:szCs w:val="28"/>
          <w:lang w:val="ru-RU" w:eastAsia="ru-RU"/>
        </w:rPr>
        <w:t>назад</w:t>
      </w:r>
      <w:r w:rsidR="00C07280">
        <w:rPr>
          <w:bCs/>
          <w:color w:val="000000"/>
          <w:sz w:val="28"/>
          <w:szCs w:val="28"/>
          <w:lang w:val="ru-RU" w:eastAsia="ru-RU"/>
        </w:rPr>
        <w:t xml:space="preserve"> </w:t>
      </w:r>
      <w:r w:rsidRPr="00DC5AE8">
        <w:rPr>
          <w:color w:val="000000"/>
          <w:sz w:val="28"/>
          <w:szCs w:val="28"/>
          <w:lang w:val="ru-RU" w:eastAsia="ru-RU"/>
        </w:rPr>
        <w:t>соскок;</w:t>
      </w:r>
      <w:r w:rsidR="00C07280">
        <w:rPr>
          <w:color w:val="000000"/>
          <w:sz w:val="28"/>
          <w:szCs w:val="28"/>
          <w:lang w:val="ru-RU" w:eastAsia="ru-RU"/>
        </w:rPr>
        <w:t xml:space="preserve"> </w:t>
      </w:r>
      <w:r w:rsidRPr="00DC5AE8">
        <w:rPr>
          <w:color w:val="000000"/>
          <w:sz w:val="28"/>
          <w:szCs w:val="28"/>
          <w:lang w:val="ru-RU" w:eastAsia="ru-RU"/>
        </w:rPr>
        <w:t>сед ноги</w:t>
      </w:r>
      <w:r w:rsidR="00C07280">
        <w:rPr>
          <w:color w:val="000000"/>
          <w:sz w:val="28"/>
          <w:szCs w:val="28"/>
          <w:lang w:val="ru-RU" w:eastAsia="ru-RU"/>
        </w:rPr>
        <w:t xml:space="preserve"> </w:t>
      </w:r>
      <w:r w:rsidRPr="00DC5AE8">
        <w:rPr>
          <w:color w:val="000000"/>
          <w:sz w:val="28"/>
          <w:szCs w:val="28"/>
          <w:lang w:val="ru-RU" w:eastAsia="ru-RU"/>
        </w:rPr>
        <w:t>врозь,</w:t>
      </w:r>
      <w:r w:rsidRPr="00DC5AE8">
        <w:rPr>
          <w:bCs/>
          <w:color w:val="000000"/>
          <w:sz w:val="28"/>
          <w:szCs w:val="28"/>
          <w:lang w:val="ru-RU" w:eastAsia="ru-RU"/>
        </w:rPr>
        <w:t xml:space="preserve"> </w:t>
      </w:r>
      <w:r w:rsidRPr="00DC5AE8">
        <w:rPr>
          <w:color w:val="000000"/>
          <w:sz w:val="28"/>
          <w:szCs w:val="28"/>
          <w:lang w:val="ru-RU" w:eastAsia="ru-RU"/>
        </w:rPr>
        <w:t>из</w:t>
      </w:r>
      <w:r w:rsidR="00C07280">
        <w:rPr>
          <w:color w:val="000000"/>
          <w:sz w:val="28"/>
          <w:szCs w:val="28"/>
          <w:lang w:val="ru-RU" w:eastAsia="ru-RU"/>
        </w:rPr>
        <w:t xml:space="preserve"> </w:t>
      </w:r>
      <w:r w:rsidRPr="00DC5AE8">
        <w:rPr>
          <w:color w:val="000000"/>
          <w:sz w:val="28"/>
          <w:szCs w:val="28"/>
          <w:lang w:val="ru-RU" w:eastAsia="ru-RU"/>
        </w:rPr>
        <w:t>седа</w:t>
      </w:r>
      <w:r w:rsidR="00C07280">
        <w:rPr>
          <w:color w:val="000000"/>
          <w:sz w:val="28"/>
          <w:szCs w:val="28"/>
          <w:lang w:val="ru-RU" w:eastAsia="ru-RU"/>
        </w:rPr>
        <w:t xml:space="preserve"> </w:t>
      </w:r>
      <w:r w:rsidRPr="00DC5AE8">
        <w:rPr>
          <w:color w:val="000000"/>
          <w:sz w:val="28"/>
          <w:szCs w:val="28"/>
          <w:lang w:val="ru-RU" w:eastAsia="ru-RU"/>
        </w:rPr>
        <w:t>на бедре соскок</w:t>
      </w:r>
      <w:r w:rsidRPr="00DC5AE8">
        <w:rPr>
          <w:bCs/>
          <w:color w:val="000000"/>
          <w:sz w:val="28"/>
          <w:szCs w:val="28"/>
          <w:lang w:val="ru-RU" w:eastAsia="ru-RU"/>
        </w:rPr>
        <w:t xml:space="preserve"> </w:t>
      </w:r>
      <w:r w:rsidRPr="00DC5AE8">
        <w:rPr>
          <w:color w:val="000000"/>
          <w:sz w:val="28"/>
          <w:szCs w:val="28"/>
          <w:lang w:val="ru-RU" w:eastAsia="ru-RU"/>
        </w:rPr>
        <w:t>поворотом</w:t>
      </w:r>
      <w:r w:rsidRPr="00DC5AE8">
        <w:rPr>
          <w:bCs/>
          <w:color w:val="000000"/>
          <w:sz w:val="28"/>
          <w:szCs w:val="28"/>
          <w:lang w:val="ru-RU" w:eastAsia="ru-RU"/>
        </w:rPr>
        <w:t>.</w:t>
      </w:r>
    </w:p>
    <w:p w:rsidR="00767379" w:rsidRPr="00DC5AE8" w:rsidRDefault="00767379" w:rsidP="00270E0B">
      <w:pPr>
        <w:shd w:val="clear" w:color="auto" w:fill="FFFFFF"/>
        <w:ind w:firstLine="720"/>
        <w:jc w:val="both"/>
        <w:rPr>
          <w:bCs/>
          <w:color w:val="000000"/>
          <w:sz w:val="28"/>
          <w:szCs w:val="28"/>
          <w:lang w:val="ru-RU" w:eastAsia="ru-RU"/>
        </w:rPr>
      </w:pPr>
      <w:r w:rsidRPr="00DC5AE8">
        <w:rPr>
          <w:color w:val="000000"/>
          <w:sz w:val="28"/>
          <w:szCs w:val="28"/>
          <w:lang w:val="ru-RU" w:eastAsia="ru-RU"/>
        </w:rPr>
        <w:t>Лазанье: лазанье по шесту, гимнастической лестнице. Подтягивания. Упра</w:t>
      </w:r>
      <w:r w:rsidRPr="00DC5AE8">
        <w:rPr>
          <w:color w:val="000000"/>
          <w:sz w:val="28"/>
          <w:szCs w:val="28"/>
          <w:lang w:val="ru-RU" w:eastAsia="ru-RU"/>
        </w:rPr>
        <w:t>ж</w:t>
      </w:r>
      <w:r w:rsidRPr="00DC5AE8">
        <w:rPr>
          <w:color w:val="000000"/>
          <w:sz w:val="28"/>
          <w:szCs w:val="28"/>
          <w:lang w:val="ru-RU" w:eastAsia="ru-RU"/>
        </w:rPr>
        <w:t>нения в висах и упорах, с ган</w:t>
      </w:r>
      <w:r w:rsidRPr="00DC5AE8">
        <w:rPr>
          <w:color w:val="000000"/>
          <w:sz w:val="28"/>
          <w:szCs w:val="28"/>
          <w:lang w:val="ru-RU" w:eastAsia="ru-RU"/>
        </w:rPr>
        <w:softHyphen/>
        <w:t>телями, набивными мячами.</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 xml:space="preserve">Равновесие. На гимнастическом бревне - </w:t>
      </w:r>
      <w:r w:rsidRPr="00DC5AE8">
        <w:rPr>
          <w:bCs/>
          <w:color w:val="000000"/>
          <w:sz w:val="28"/>
          <w:szCs w:val="28"/>
          <w:lang w:val="ru-RU" w:eastAsia="ru-RU"/>
        </w:rPr>
        <w:t>девочки:</w:t>
      </w:r>
      <w:r w:rsidRPr="00DC5AE8">
        <w:rPr>
          <w:color w:val="000000"/>
          <w:sz w:val="28"/>
          <w:szCs w:val="28"/>
          <w:lang w:val="ru-RU" w:eastAsia="ru-RU"/>
        </w:rPr>
        <w:t xml:space="preserve"> ходьба с различной ампл</w:t>
      </w:r>
      <w:r w:rsidRPr="00DC5AE8">
        <w:rPr>
          <w:color w:val="000000"/>
          <w:sz w:val="28"/>
          <w:szCs w:val="28"/>
          <w:lang w:val="ru-RU" w:eastAsia="ru-RU"/>
        </w:rPr>
        <w:t>и</w:t>
      </w:r>
      <w:r w:rsidRPr="00DC5AE8">
        <w:rPr>
          <w:color w:val="000000"/>
          <w:sz w:val="28"/>
          <w:szCs w:val="28"/>
          <w:lang w:val="ru-RU" w:eastAsia="ru-RU"/>
        </w:rPr>
        <w:t>тудой движений и ускорениями, поворотами в правую и левую стороны. Упражн</w:t>
      </w:r>
      <w:r w:rsidRPr="00DC5AE8">
        <w:rPr>
          <w:color w:val="000000"/>
          <w:sz w:val="28"/>
          <w:szCs w:val="28"/>
          <w:lang w:val="ru-RU" w:eastAsia="ru-RU"/>
        </w:rPr>
        <w:t>е</w:t>
      </w:r>
      <w:r w:rsidRPr="00DC5AE8">
        <w:rPr>
          <w:color w:val="000000"/>
          <w:sz w:val="28"/>
          <w:szCs w:val="28"/>
          <w:lang w:val="ru-RU" w:eastAsia="ru-RU"/>
        </w:rPr>
        <w:t>ния с гимнасти</w:t>
      </w:r>
      <w:r w:rsidRPr="00DC5AE8">
        <w:rPr>
          <w:color w:val="000000"/>
          <w:sz w:val="28"/>
          <w:szCs w:val="28"/>
          <w:lang w:val="ru-RU" w:eastAsia="ru-RU"/>
        </w:rPr>
        <w:softHyphen/>
        <w:t>ческой скамейкой.</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Легкая атлетика.</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спринтерско</w:t>
      </w:r>
      <w:r w:rsidRPr="00DC5AE8">
        <w:rPr>
          <w:color w:val="000000"/>
          <w:sz w:val="28"/>
          <w:szCs w:val="28"/>
          <w:lang w:val="ru-RU" w:eastAsia="ru-RU"/>
        </w:rPr>
        <w:softHyphen/>
        <w:t>го бега: высокий</w:t>
      </w:r>
      <w:r w:rsidR="00C07280">
        <w:rPr>
          <w:color w:val="000000"/>
          <w:sz w:val="28"/>
          <w:szCs w:val="28"/>
          <w:lang w:val="ru-RU" w:eastAsia="ru-RU"/>
        </w:rPr>
        <w:t xml:space="preserve"> </w:t>
      </w:r>
      <w:r w:rsidRPr="00DC5AE8">
        <w:rPr>
          <w:color w:val="000000"/>
          <w:sz w:val="28"/>
          <w:szCs w:val="28"/>
          <w:lang w:val="ru-RU" w:eastAsia="ru-RU"/>
        </w:rPr>
        <w:t>старт от 15 до 30 м. Бег с ускорени</w:t>
      </w:r>
      <w:r w:rsidRPr="00DC5AE8">
        <w:rPr>
          <w:color w:val="000000"/>
          <w:sz w:val="28"/>
          <w:szCs w:val="28"/>
          <w:lang w:val="ru-RU" w:eastAsia="ru-RU"/>
        </w:rPr>
        <w:softHyphen/>
        <w:t>ем от 30 до 50 м. Скоростной бег до 50 м. Бег на результат 60 м.</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длительного бега: бег в равномер</w:t>
      </w:r>
      <w:r w:rsidRPr="00DC5AE8">
        <w:rPr>
          <w:color w:val="000000"/>
          <w:sz w:val="28"/>
          <w:szCs w:val="28"/>
          <w:lang w:val="ru-RU" w:eastAsia="ru-RU"/>
        </w:rPr>
        <w:softHyphen/>
        <w:t>ном темпе до 15 мин. Бег на 1200 м.</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прыжка в длину: прыжки в дли</w:t>
      </w:r>
      <w:r w:rsidRPr="00DC5AE8">
        <w:rPr>
          <w:color w:val="000000"/>
          <w:sz w:val="28"/>
          <w:szCs w:val="28"/>
          <w:lang w:val="ru-RU" w:eastAsia="ru-RU"/>
        </w:rPr>
        <w:softHyphen/>
        <w:t>ну с 7</w:t>
      </w:r>
      <w:r w:rsidR="00A83F15">
        <w:rPr>
          <w:color w:val="000000"/>
          <w:sz w:val="28"/>
          <w:szCs w:val="28"/>
          <w:lang w:val="ru-RU" w:eastAsia="ru-RU"/>
        </w:rPr>
        <w:t>-</w:t>
      </w:r>
      <w:r w:rsidRPr="00DC5AE8">
        <w:rPr>
          <w:color w:val="000000"/>
          <w:sz w:val="28"/>
          <w:szCs w:val="28"/>
          <w:lang w:val="ru-RU" w:eastAsia="ru-RU"/>
        </w:rPr>
        <w:t>9 шагов разбега способом «с</w:t>
      </w:r>
      <w:r w:rsidRPr="00DC5AE8">
        <w:rPr>
          <w:color w:val="000000"/>
          <w:sz w:val="28"/>
          <w:szCs w:val="28"/>
          <w:lang w:val="ru-RU" w:eastAsia="ru-RU"/>
        </w:rPr>
        <w:t>о</w:t>
      </w:r>
      <w:r w:rsidRPr="00DC5AE8">
        <w:rPr>
          <w:color w:val="000000"/>
          <w:sz w:val="28"/>
          <w:szCs w:val="28"/>
          <w:lang w:val="ru-RU" w:eastAsia="ru-RU"/>
        </w:rPr>
        <w:lastRenderedPageBreak/>
        <w:t>гнув ноги».</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прыжка в высоту: прыжки</w:t>
      </w:r>
      <w:r w:rsidR="00C07280">
        <w:rPr>
          <w:color w:val="000000"/>
          <w:sz w:val="28"/>
          <w:szCs w:val="28"/>
          <w:lang w:val="ru-RU" w:eastAsia="ru-RU"/>
        </w:rPr>
        <w:t xml:space="preserve"> </w:t>
      </w:r>
      <w:r w:rsidRPr="00DC5AE8">
        <w:rPr>
          <w:color w:val="000000"/>
          <w:sz w:val="28"/>
          <w:szCs w:val="28"/>
          <w:lang w:val="ru-RU" w:eastAsia="ru-RU"/>
        </w:rPr>
        <w:t>в вы</w:t>
      </w:r>
      <w:r w:rsidRPr="00DC5AE8">
        <w:rPr>
          <w:color w:val="000000"/>
          <w:sz w:val="28"/>
          <w:szCs w:val="28"/>
          <w:lang w:val="ru-RU" w:eastAsia="ru-RU"/>
        </w:rPr>
        <w:softHyphen/>
        <w:t>соту с 3</w:t>
      </w:r>
      <w:r w:rsidR="00A83F15">
        <w:rPr>
          <w:color w:val="000000"/>
          <w:sz w:val="28"/>
          <w:szCs w:val="28"/>
          <w:lang w:val="ru-RU" w:eastAsia="ru-RU"/>
        </w:rPr>
        <w:t>-</w:t>
      </w:r>
      <w:r w:rsidRPr="00DC5AE8">
        <w:rPr>
          <w:color w:val="000000"/>
          <w:sz w:val="28"/>
          <w:szCs w:val="28"/>
          <w:lang w:val="ru-RU" w:eastAsia="ru-RU"/>
        </w:rPr>
        <w:t>5 ша</w:t>
      </w:r>
      <w:r w:rsidRPr="00DC5AE8">
        <w:rPr>
          <w:color w:val="000000"/>
          <w:sz w:val="28"/>
          <w:szCs w:val="28"/>
          <w:lang w:val="ru-RU" w:eastAsia="ru-RU"/>
        </w:rPr>
        <w:softHyphen/>
        <w:t>гов</w:t>
      </w:r>
      <w:r w:rsidR="00C07280">
        <w:rPr>
          <w:color w:val="000000"/>
          <w:sz w:val="28"/>
          <w:szCs w:val="28"/>
          <w:lang w:val="ru-RU" w:eastAsia="ru-RU"/>
        </w:rPr>
        <w:t xml:space="preserve"> </w:t>
      </w:r>
      <w:r w:rsidRPr="00DC5AE8">
        <w:rPr>
          <w:color w:val="000000"/>
          <w:sz w:val="28"/>
          <w:szCs w:val="28"/>
          <w:lang w:val="ru-RU" w:eastAsia="ru-RU"/>
        </w:rPr>
        <w:t>разбега способом «перешагивание».</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метания</w:t>
      </w:r>
      <w:r w:rsidR="00C07280">
        <w:rPr>
          <w:color w:val="000000"/>
          <w:sz w:val="28"/>
          <w:szCs w:val="28"/>
          <w:lang w:val="ru-RU" w:eastAsia="ru-RU"/>
        </w:rPr>
        <w:t xml:space="preserve"> </w:t>
      </w:r>
      <w:r w:rsidRPr="00DC5AE8">
        <w:rPr>
          <w:color w:val="000000"/>
          <w:sz w:val="28"/>
          <w:szCs w:val="28"/>
          <w:lang w:val="ru-RU" w:eastAsia="ru-RU"/>
        </w:rPr>
        <w:t>малого мяча: метание</w:t>
      </w:r>
      <w:r w:rsidR="00C07280">
        <w:rPr>
          <w:color w:val="000000"/>
          <w:sz w:val="28"/>
          <w:szCs w:val="28"/>
          <w:lang w:val="ru-RU" w:eastAsia="ru-RU"/>
        </w:rPr>
        <w:t xml:space="preserve"> </w:t>
      </w:r>
      <w:r w:rsidRPr="00DC5AE8">
        <w:rPr>
          <w:color w:val="000000"/>
          <w:sz w:val="28"/>
          <w:szCs w:val="28"/>
          <w:lang w:val="ru-RU" w:eastAsia="ru-RU"/>
        </w:rPr>
        <w:t>теннисного</w:t>
      </w:r>
      <w:r w:rsidR="00C07280">
        <w:rPr>
          <w:color w:val="000000"/>
          <w:sz w:val="28"/>
          <w:szCs w:val="28"/>
          <w:lang w:val="ru-RU" w:eastAsia="ru-RU"/>
        </w:rPr>
        <w:t xml:space="preserve"> </w:t>
      </w:r>
      <w:r w:rsidRPr="00DC5AE8">
        <w:rPr>
          <w:color w:val="000000"/>
          <w:sz w:val="28"/>
          <w:szCs w:val="28"/>
          <w:lang w:val="ru-RU" w:eastAsia="ru-RU"/>
        </w:rPr>
        <w:t>мяча с места</w:t>
      </w:r>
      <w:r w:rsidR="00C07280">
        <w:rPr>
          <w:color w:val="000000"/>
          <w:sz w:val="28"/>
          <w:szCs w:val="28"/>
          <w:lang w:val="ru-RU" w:eastAsia="ru-RU"/>
        </w:rPr>
        <w:t xml:space="preserve"> </w:t>
      </w:r>
      <w:r w:rsidRPr="00DC5AE8">
        <w:rPr>
          <w:color w:val="000000"/>
          <w:sz w:val="28"/>
          <w:szCs w:val="28"/>
          <w:lang w:val="ru-RU" w:eastAsia="ru-RU"/>
        </w:rPr>
        <w:t>на</w:t>
      </w:r>
      <w:r w:rsidR="00C07280">
        <w:rPr>
          <w:color w:val="000000"/>
          <w:sz w:val="28"/>
          <w:szCs w:val="28"/>
          <w:lang w:val="ru-RU" w:eastAsia="ru-RU"/>
        </w:rPr>
        <w:t xml:space="preserve"> </w:t>
      </w:r>
      <w:r w:rsidRPr="00DC5AE8">
        <w:rPr>
          <w:color w:val="000000"/>
          <w:sz w:val="28"/>
          <w:szCs w:val="28"/>
          <w:lang w:val="ru-RU" w:eastAsia="ru-RU"/>
        </w:rPr>
        <w:t>дальность отскока от стены, на</w:t>
      </w:r>
      <w:r w:rsidR="00C07280">
        <w:rPr>
          <w:color w:val="000000"/>
          <w:sz w:val="28"/>
          <w:szCs w:val="28"/>
          <w:lang w:val="ru-RU" w:eastAsia="ru-RU"/>
        </w:rPr>
        <w:t xml:space="preserve"> </w:t>
      </w:r>
      <w:r w:rsidRPr="00DC5AE8">
        <w:rPr>
          <w:color w:val="000000"/>
          <w:sz w:val="28"/>
          <w:szCs w:val="28"/>
          <w:lang w:val="ru-RU" w:eastAsia="ru-RU"/>
        </w:rPr>
        <w:t>заданное</w:t>
      </w:r>
      <w:r w:rsidR="00C07280">
        <w:rPr>
          <w:color w:val="000000"/>
          <w:sz w:val="28"/>
          <w:szCs w:val="28"/>
          <w:lang w:val="ru-RU" w:eastAsia="ru-RU"/>
        </w:rPr>
        <w:t xml:space="preserve"> </w:t>
      </w:r>
      <w:r w:rsidRPr="00DC5AE8">
        <w:rPr>
          <w:color w:val="000000"/>
          <w:sz w:val="28"/>
          <w:szCs w:val="28"/>
          <w:lang w:val="ru-RU" w:eastAsia="ru-RU"/>
        </w:rPr>
        <w:t>расстояние, на дальность,</w:t>
      </w:r>
      <w:r w:rsidR="00C07280">
        <w:rPr>
          <w:color w:val="000000"/>
          <w:sz w:val="28"/>
          <w:szCs w:val="28"/>
          <w:lang w:val="ru-RU" w:eastAsia="ru-RU"/>
        </w:rPr>
        <w:t xml:space="preserve"> </w:t>
      </w:r>
      <w:r w:rsidRPr="00DC5AE8">
        <w:rPr>
          <w:color w:val="000000"/>
          <w:sz w:val="28"/>
          <w:szCs w:val="28"/>
          <w:lang w:val="ru-RU" w:eastAsia="ru-RU"/>
        </w:rPr>
        <w:t>в коридор 5</w:t>
      </w:r>
      <w:r w:rsidR="00A83F15">
        <w:rPr>
          <w:color w:val="000000"/>
          <w:sz w:val="28"/>
          <w:szCs w:val="28"/>
          <w:lang w:val="ru-RU" w:eastAsia="ru-RU"/>
        </w:rPr>
        <w:t>-</w:t>
      </w:r>
      <w:r w:rsidRPr="00DC5AE8">
        <w:rPr>
          <w:color w:val="000000"/>
          <w:sz w:val="28"/>
          <w:szCs w:val="28"/>
          <w:lang w:val="ru-RU" w:eastAsia="ru-RU"/>
        </w:rPr>
        <w:t>6 м, в</w:t>
      </w:r>
      <w:r w:rsidR="00C07280">
        <w:rPr>
          <w:color w:val="000000"/>
          <w:sz w:val="28"/>
          <w:szCs w:val="28"/>
          <w:lang w:val="ru-RU" w:eastAsia="ru-RU"/>
        </w:rPr>
        <w:t xml:space="preserve"> </w:t>
      </w:r>
      <w:r w:rsidRPr="00DC5AE8">
        <w:rPr>
          <w:color w:val="000000"/>
          <w:sz w:val="28"/>
          <w:szCs w:val="28"/>
          <w:lang w:val="ru-RU" w:eastAsia="ru-RU"/>
        </w:rPr>
        <w:t>горизо</w:t>
      </w:r>
      <w:r w:rsidRPr="00DC5AE8">
        <w:rPr>
          <w:color w:val="000000"/>
          <w:sz w:val="28"/>
          <w:szCs w:val="28"/>
          <w:lang w:val="ru-RU" w:eastAsia="ru-RU"/>
        </w:rPr>
        <w:t>н</w:t>
      </w:r>
      <w:r w:rsidRPr="00DC5AE8">
        <w:rPr>
          <w:color w:val="000000"/>
          <w:sz w:val="28"/>
          <w:szCs w:val="28"/>
          <w:lang w:val="ru-RU" w:eastAsia="ru-RU"/>
        </w:rPr>
        <w:t>тальную</w:t>
      </w:r>
      <w:r w:rsidR="00C07280">
        <w:rPr>
          <w:color w:val="000000"/>
          <w:sz w:val="28"/>
          <w:szCs w:val="28"/>
          <w:lang w:val="ru-RU" w:eastAsia="ru-RU"/>
        </w:rPr>
        <w:t xml:space="preserve"> </w:t>
      </w:r>
      <w:r w:rsidRPr="00DC5AE8">
        <w:rPr>
          <w:color w:val="000000"/>
          <w:sz w:val="28"/>
          <w:szCs w:val="28"/>
          <w:lang w:val="ru-RU" w:eastAsia="ru-RU"/>
        </w:rPr>
        <w:t>и</w:t>
      </w:r>
      <w:r w:rsidR="00C07280">
        <w:rPr>
          <w:color w:val="000000"/>
          <w:sz w:val="28"/>
          <w:szCs w:val="28"/>
          <w:lang w:val="ru-RU" w:eastAsia="ru-RU"/>
        </w:rPr>
        <w:t xml:space="preserve"> </w:t>
      </w:r>
      <w:r w:rsidRPr="00DC5AE8">
        <w:rPr>
          <w:color w:val="000000"/>
          <w:sz w:val="28"/>
          <w:szCs w:val="28"/>
          <w:lang w:val="ru-RU" w:eastAsia="ru-RU"/>
        </w:rPr>
        <w:t>вертикальную</w:t>
      </w:r>
      <w:r w:rsidR="00C07280">
        <w:rPr>
          <w:color w:val="000000"/>
          <w:sz w:val="28"/>
          <w:szCs w:val="28"/>
          <w:lang w:val="ru-RU" w:eastAsia="ru-RU"/>
        </w:rPr>
        <w:t xml:space="preserve"> </w:t>
      </w:r>
      <w:r w:rsidRPr="00DC5AE8">
        <w:rPr>
          <w:color w:val="000000"/>
          <w:sz w:val="28"/>
          <w:szCs w:val="28"/>
          <w:lang w:val="ru-RU" w:eastAsia="ru-RU"/>
        </w:rPr>
        <w:t>цель (</w:t>
      </w:r>
      <w:r w:rsidRPr="00DC5AE8">
        <w:rPr>
          <w:color w:val="000000"/>
          <w:sz w:val="28"/>
          <w:szCs w:val="28"/>
          <w:lang w:eastAsia="ru-RU"/>
        </w:rPr>
        <w:t>lxl</w:t>
      </w:r>
      <w:r w:rsidR="00C07280">
        <w:rPr>
          <w:color w:val="000000"/>
          <w:sz w:val="28"/>
          <w:szCs w:val="28"/>
          <w:lang w:val="ru-RU" w:eastAsia="ru-RU"/>
        </w:rPr>
        <w:t xml:space="preserve"> </w:t>
      </w:r>
      <w:r w:rsidRPr="00DC5AE8">
        <w:rPr>
          <w:color w:val="000000"/>
          <w:sz w:val="28"/>
          <w:szCs w:val="28"/>
          <w:lang w:val="ru-RU" w:eastAsia="ru-RU"/>
        </w:rPr>
        <w:t>м)</w:t>
      </w:r>
      <w:r w:rsidR="00C07280">
        <w:rPr>
          <w:color w:val="000000"/>
          <w:sz w:val="28"/>
          <w:szCs w:val="28"/>
          <w:lang w:val="ru-RU" w:eastAsia="ru-RU"/>
        </w:rPr>
        <w:t xml:space="preserve"> </w:t>
      </w:r>
      <w:r w:rsidRPr="00DC5AE8">
        <w:rPr>
          <w:color w:val="000000"/>
          <w:sz w:val="28"/>
          <w:szCs w:val="28"/>
          <w:lang w:val="ru-RU" w:eastAsia="ru-RU"/>
        </w:rPr>
        <w:t>с</w:t>
      </w:r>
      <w:r w:rsidR="00C07280">
        <w:rPr>
          <w:color w:val="000000"/>
          <w:sz w:val="28"/>
          <w:szCs w:val="28"/>
          <w:lang w:val="ru-RU" w:eastAsia="ru-RU"/>
        </w:rPr>
        <w:t xml:space="preserve"> </w:t>
      </w:r>
      <w:r w:rsidRPr="00DC5AE8">
        <w:rPr>
          <w:color w:val="000000"/>
          <w:sz w:val="28"/>
          <w:szCs w:val="28"/>
          <w:lang w:val="ru-RU" w:eastAsia="ru-RU"/>
        </w:rPr>
        <w:t>расстояния 6-8 м,</w:t>
      </w:r>
      <w:r w:rsidR="00C07280">
        <w:rPr>
          <w:color w:val="000000"/>
          <w:sz w:val="28"/>
          <w:szCs w:val="28"/>
          <w:lang w:val="ru-RU" w:eastAsia="ru-RU"/>
        </w:rPr>
        <w:t xml:space="preserve"> </w:t>
      </w:r>
      <w:r w:rsidRPr="00DC5AE8">
        <w:rPr>
          <w:color w:val="000000"/>
          <w:sz w:val="28"/>
          <w:szCs w:val="28"/>
          <w:lang w:val="ru-RU" w:eastAsia="ru-RU"/>
        </w:rPr>
        <w:t>с 4-5 бросковых шагов</w:t>
      </w:r>
      <w:r w:rsidR="00C07280">
        <w:rPr>
          <w:color w:val="000000"/>
          <w:sz w:val="28"/>
          <w:szCs w:val="28"/>
          <w:lang w:val="ru-RU" w:eastAsia="ru-RU"/>
        </w:rPr>
        <w:t xml:space="preserve"> </w:t>
      </w:r>
      <w:r w:rsidRPr="00DC5AE8">
        <w:rPr>
          <w:color w:val="000000"/>
          <w:sz w:val="28"/>
          <w:szCs w:val="28"/>
          <w:lang w:val="ru-RU" w:eastAsia="ru-RU"/>
        </w:rPr>
        <w:t>на</w:t>
      </w:r>
      <w:r w:rsidR="00C07280">
        <w:rPr>
          <w:color w:val="000000"/>
          <w:sz w:val="28"/>
          <w:szCs w:val="28"/>
          <w:lang w:val="ru-RU" w:eastAsia="ru-RU"/>
        </w:rPr>
        <w:t xml:space="preserve"> </w:t>
      </w:r>
      <w:r w:rsidRPr="00DC5AE8">
        <w:rPr>
          <w:color w:val="000000"/>
          <w:sz w:val="28"/>
          <w:szCs w:val="28"/>
          <w:lang w:val="ru-RU" w:eastAsia="ru-RU"/>
        </w:rPr>
        <w:t>дальность и заданное</w:t>
      </w:r>
      <w:r w:rsidR="00C07280">
        <w:rPr>
          <w:color w:val="000000"/>
          <w:sz w:val="28"/>
          <w:szCs w:val="28"/>
          <w:lang w:val="ru-RU" w:eastAsia="ru-RU"/>
        </w:rPr>
        <w:t xml:space="preserve"> </w:t>
      </w:r>
      <w:r w:rsidRPr="00DC5AE8">
        <w:rPr>
          <w:color w:val="000000"/>
          <w:sz w:val="28"/>
          <w:szCs w:val="28"/>
          <w:lang w:val="ru-RU" w:eastAsia="ru-RU"/>
        </w:rPr>
        <w:t>расстояние.</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Развитие выносливос</w:t>
      </w:r>
      <w:r w:rsidRPr="00DC5AE8">
        <w:rPr>
          <w:color w:val="000000"/>
          <w:sz w:val="28"/>
          <w:szCs w:val="28"/>
          <w:lang w:val="ru-RU" w:eastAsia="ru-RU"/>
        </w:rPr>
        <w:softHyphen/>
        <w:t>ти: кросс до 15 мин, бег с препятствиями и на местности, минутный бег, эстафеты, круговая тренировка.</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Развитие скоростно-силовых спо</w:t>
      </w:r>
      <w:r w:rsidRPr="00DC5AE8">
        <w:rPr>
          <w:color w:val="000000"/>
          <w:sz w:val="28"/>
          <w:szCs w:val="28"/>
          <w:lang w:val="ru-RU" w:eastAsia="ru-RU"/>
        </w:rPr>
        <w:softHyphen/>
        <w:t>собностей: прыжки и многоскоки, метания в цель и на дальность разных снарядов из разных и. п., толчки и броски набивных м</w:t>
      </w:r>
      <w:r w:rsidRPr="00DC5AE8">
        <w:rPr>
          <w:color w:val="000000"/>
          <w:sz w:val="28"/>
          <w:szCs w:val="28"/>
          <w:lang w:val="ru-RU" w:eastAsia="ru-RU"/>
        </w:rPr>
        <w:t>я</w:t>
      </w:r>
      <w:r w:rsidRPr="00DC5AE8">
        <w:rPr>
          <w:color w:val="000000"/>
          <w:sz w:val="28"/>
          <w:szCs w:val="28"/>
          <w:lang w:val="ru-RU" w:eastAsia="ru-RU"/>
        </w:rPr>
        <w:t>чей весом до 3 кг.</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Развитие скоростных и координационных</w:t>
      </w:r>
      <w:r w:rsidR="00C07280">
        <w:rPr>
          <w:color w:val="000000"/>
          <w:sz w:val="28"/>
          <w:szCs w:val="28"/>
          <w:lang w:val="ru-RU" w:eastAsia="ru-RU"/>
        </w:rPr>
        <w:t xml:space="preserve"> </w:t>
      </w:r>
      <w:r w:rsidRPr="00DC5AE8">
        <w:rPr>
          <w:color w:val="000000"/>
          <w:sz w:val="28"/>
          <w:szCs w:val="28"/>
          <w:lang w:val="ru-RU" w:eastAsia="ru-RU"/>
        </w:rPr>
        <w:t>спо</w:t>
      </w:r>
      <w:r w:rsidRPr="00DC5AE8">
        <w:rPr>
          <w:color w:val="000000"/>
          <w:sz w:val="28"/>
          <w:szCs w:val="28"/>
          <w:lang w:val="ru-RU" w:eastAsia="ru-RU"/>
        </w:rPr>
        <w:softHyphen/>
        <w:t>собностей: эстафеты, старты из различных и. п., бег с ускорением, с максимальной скоростью. Варианты челночного бега, бега с изменением направ</w:t>
      </w:r>
      <w:r w:rsidRPr="00DC5AE8">
        <w:rPr>
          <w:color w:val="000000"/>
          <w:sz w:val="28"/>
          <w:szCs w:val="28"/>
          <w:lang w:val="ru-RU" w:eastAsia="ru-RU"/>
        </w:rPr>
        <w:softHyphen/>
        <w:t>ления, скорости, способа перемещения, бег с преод</w:t>
      </w:r>
      <w:r w:rsidRPr="00DC5AE8">
        <w:rPr>
          <w:color w:val="000000"/>
          <w:sz w:val="28"/>
          <w:szCs w:val="28"/>
          <w:lang w:val="ru-RU" w:eastAsia="ru-RU"/>
        </w:rPr>
        <w:t>о</w:t>
      </w:r>
      <w:r w:rsidRPr="00DC5AE8">
        <w:rPr>
          <w:color w:val="000000"/>
          <w:sz w:val="28"/>
          <w:szCs w:val="28"/>
          <w:lang w:val="ru-RU" w:eastAsia="ru-RU"/>
        </w:rPr>
        <w:t>ле</w:t>
      </w:r>
      <w:r w:rsidRPr="00DC5AE8">
        <w:rPr>
          <w:color w:val="000000"/>
          <w:sz w:val="28"/>
          <w:szCs w:val="28"/>
          <w:lang w:val="ru-RU" w:eastAsia="ru-RU"/>
        </w:rPr>
        <w:softHyphen/>
        <w:t>нием препятствий и на местности, прыжки через пре</w:t>
      </w:r>
      <w:r w:rsidRPr="00DC5AE8">
        <w:rPr>
          <w:color w:val="000000"/>
          <w:sz w:val="28"/>
          <w:szCs w:val="28"/>
          <w:lang w:val="ru-RU" w:eastAsia="ru-RU"/>
        </w:rPr>
        <w:softHyphen/>
        <w:t>пятствия, на точность пр</w:t>
      </w:r>
      <w:r w:rsidRPr="00DC5AE8">
        <w:rPr>
          <w:color w:val="000000"/>
          <w:sz w:val="28"/>
          <w:szCs w:val="28"/>
          <w:lang w:val="ru-RU" w:eastAsia="ru-RU"/>
        </w:rPr>
        <w:t>и</w:t>
      </w:r>
      <w:r w:rsidRPr="00DC5AE8">
        <w:rPr>
          <w:color w:val="000000"/>
          <w:sz w:val="28"/>
          <w:szCs w:val="28"/>
          <w:lang w:val="ru-RU" w:eastAsia="ru-RU"/>
        </w:rPr>
        <w:t>земления и в зоны, метания различных снарядов из различных и. п. в цель и на дал</w:t>
      </w:r>
      <w:r w:rsidRPr="00DC5AE8">
        <w:rPr>
          <w:color w:val="000000"/>
          <w:sz w:val="28"/>
          <w:szCs w:val="28"/>
          <w:lang w:val="ru-RU" w:eastAsia="ru-RU"/>
        </w:rPr>
        <w:t>ь</w:t>
      </w:r>
      <w:r w:rsidRPr="00DC5AE8">
        <w:rPr>
          <w:color w:val="000000"/>
          <w:sz w:val="28"/>
          <w:szCs w:val="28"/>
          <w:lang w:val="ru-RU" w:eastAsia="ru-RU"/>
        </w:rPr>
        <w:t>ность.</w:t>
      </w:r>
    </w:p>
    <w:p w:rsidR="00767379" w:rsidRPr="00DC5AE8" w:rsidRDefault="00767379" w:rsidP="00270E0B">
      <w:pPr>
        <w:ind w:firstLine="720"/>
        <w:jc w:val="both"/>
        <w:rPr>
          <w:bCs/>
          <w:color w:val="000000"/>
          <w:sz w:val="28"/>
          <w:szCs w:val="28"/>
          <w:lang w:val="ru-RU" w:eastAsia="ru-RU"/>
        </w:rPr>
      </w:pPr>
      <w:r w:rsidRPr="00DC5AE8">
        <w:rPr>
          <w:color w:val="000000"/>
          <w:sz w:val="28"/>
          <w:szCs w:val="28"/>
          <w:lang w:val="ru-RU" w:eastAsia="ru-RU"/>
        </w:rPr>
        <w:t>Оздоровительная деятельность. Подвижные игры основанные на культурно-этнической направленности.</w:t>
      </w:r>
      <w:r w:rsidRPr="00DC5AE8">
        <w:rPr>
          <w:bCs/>
          <w:color w:val="000000"/>
          <w:sz w:val="28"/>
          <w:szCs w:val="28"/>
          <w:lang w:val="ru-RU" w:eastAsia="ru-RU"/>
        </w:rPr>
        <w:t xml:space="preserve"> Мөйөш алыш (уголки), Аҡ тирәк, күк тирәк (Белый т</w:t>
      </w:r>
      <w:r w:rsidRPr="00DC5AE8">
        <w:rPr>
          <w:bCs/>
          <w:color w:val="000000"/>
          <w:sz w:val="28"/>
          <w:szCs w:val="28"/>
          <w:lang w:val="ru-RU" w:eastAsia="ru-RU"/>
        </w:rPr>
        <w:t>о</w:t>
      </w:r>
      <w:r w:rsidRPr="00DC5AE8">
        <w:rPr>
          <w:bCs/>
          <w:color w:val="000000"/>
          <w:sz w:val="28"/>
          <w:szCs w:val="28"/>
          <w:lang w:val="ru-RU" w:eastAsia="ru-RU"/>
        </w:rPr>
        <w:t>поль, синий тополь), Букән ҡайыш (Поймай воробья поясом), Энә менән еп (Иголка и нитка)</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Баскетбол.</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w:t>
      </w:r>
      <w:r w:rsidRPr="00DC5AE8">
        <w:rPr>
          <w:color w:val="000000"/>
          <w:sz w:val="28"/>
          <w:szCs w:val="28"/>
          <w:lang w:val="ru-RU" w:eastAsia="ru-RU"/>
        </w:rPr>
        <w:softHyphen/>
        <w:t>ка пере</w:t>
      </w:r>
      <w:r w:rsidRPr="00DC5AE8">
        <w:rPr>
          <w:color w:val="000000"/>
          <w:sz w:val="28"/>
          <w:szCs w:val="28"/>
          <w:lang w:val="ru-RU" w:eastAsia="ru-RU"/>
        </w:rPr>
        <w:softHyphen/>
        <w:t>движений, остановок, поворотов и стоек: стойки</w:t>
      </w:r>
      <w:r w:rsidR="00C07280">
        <w:rPr>
          <w:color w:val="000000"/>
          <w:sz w:val="28"/>
          <w:szCs w:val="28"/>
          <w:lang w:val="ru-RU" w:eastAsia="ru-RU"/>
        </w:rPr>
        <w:t xml:space="preserve"> </w:t>
      </w:r>
      <w:r w:rsidRPr="00DC5AE8">
        <w:rPr>
          <w:color w:val="000000"/>
          <w:sz w:val="28"/>
          <w:szCs w:val="28"/>
          <w:lang w:val="ru-RU" w:eastAsia="ru-RU"/>
        </w:rPr>
        <w:t>игрока.</w:t>
      </w:r>
      <w:r w:rsidR="00C07280">
        <w:rPr>
          <w:color w:val="000000"/>
          <w:sz w:val="28"/>
          <w:szCs w:val="28"/>
          <w:lang w:val="ru-RU" w:eastAsia="ru-RU"/>
        </w:rPr>
        <w:t xml:space="preserve"> </w:t>
      </w:r>
      <w:r w:rsidRPr="00DC5AE8">
        <w:rPr>
          <w:color w:val="000000"/>
          <w:sz w:val="28"/>
          <w:szCs w:val="28"/>
          <w:lang w:val="ru-RU" w:eastAsia="ru-RU"/>
        </w:rPr>
        <w:t>Пер</w:t>
      </w:r>
      <w:r w:rsidRPr="00DC5AE8">
        <w:rPr>
          <w:color w:val="000000"/>
          <w:sz w:val="28"/>
          <w:szCs w:val="28"/>
          <w:lang w:val="ru-RU" w:eastAsia="ru-RU"/>
        </w:rPr>
        <w:t>е</w:t>
      </w:r>
      <w:r w:rsidRPr="00DC5AE8">
        <w:rPr>
          <w:color w:val="000000"/>
          <w:sz w:val="28"/>
          <w:szCs w:val="28"/>
          <w:lang w:val="ru-RU" w:eastAsia="ru-RU"/>
        </w:rPr>
        <w:t>мещения</w:t>
      </w:r>
      <w:r w:rsidR="00C07280">
        <w:rPr>
          <w:color w:val="000000"/>
          <w:sz w:val="28"/>
          <w:szCs w:val="28"/>
          <w:lang w:val="ru-RU" w:eastAsia="ru-RU"/>
        </w:rPr>
        <w:t xml:space="preserve"> </w:t>
      </w:r>
      <w:r w:rsidRPr="00DC5AE8">
        <w:rPr>
          <w:color w:val="000000"/>
          <w:sz w:val="28"/>
          <w:szCs w:val="28"/>
          <w:lang w:val="ru-RU" w:eastAsia="ru-RU"/>
        </w:rPr>
        <w:t>в стойке приставными шагами боком, лицом и спиной вперед. Остановка двумя шагами и прыжком. Поворо</w:t>
      </w:r>
      <w:r w:rsidRPr="00DC5AE8">
        <w:rPr>
          <w:color w:val="000000"/>
          <w:sz w:val="28"/>
          <w:szCs w:val="28"/>
          <w:lang w:val="ru-RU" w:eastAsia="ru-RU"/>
        </w:rPr>
        <w:softHyphen/>
        <w:t>ты без мяча и с мячом. Комбинации из освоенных элемен</w:t>
      </w:r>
      <w:r w:rsidRPr="00DC5AE8">
        <w:rPr>
          <w:color w:val="000000"/>
          <w:sz w:val="28"/>
          <w:szCs w:val="28"/>
          <w:lang w:val="ru-RU" w:eastAsia="ru-RU"/>
        </w:rPr>
        <w:softHyphen/>
        <w:t>тов техники передвижений (переме</w:t>
      </w:r>
      <w:r w:rsidRPr="00DC5AE8">
        <w:rPr>
          <w:color w:val="000000"/>
          <w:sz w:val="28"/>
          <w:szCs w:val="28"/>
          <w:lang w:val="ru-RU" w:eastAsia="ru-RU"/>
        </w:rPr>
        <w:softHyphen/>
        <w:t>щения в стойке, остановка, поворот, уск</w:t>
      </w:r>
      <w:r w:rsidRPr="00DC5AE8">
        <w:rPr>
          <w:color w:val="000000"/>
          <w:sz w:val="28"/>
          <w:szCs w:val="28"/>
          <w:lang w:val="ru-RU" w:eastAsia="ru-RU"/>
        </w:rPr>
        <w:t>о</w:t>
      </w:r>
      <w:r w:rsidRPr="00DC5AE8">
        <w:rPr>
          <w:color w:val="000000"/>
          <w:sz w:val="28"/>
          <w:szCs w:val="28"/>
          <w:lang w:val="ru-RU" w:eastAsia="ru-RU"/>
        </w:rPr>
        <w:t>рение).</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Ловля и пе</w:t>
      </w:r>
      <w:r w:rsidRPr="00DC5AE8">
        <w:rPr>
          <w:color w:val="000000"/>
          <w:sz w:val="28"/>
          <w:szCs w:val="28"/>
          <w:lang w:val="ru-RU" w:eastAsia="ru-RU"/>
        </w:rPr>
        <w:softHyphen/>
        <w:t>редач мяча: ловля и передача мяча двумя рука</w:t>
      </w:r>
      <w:r w:rsidRPr="00DC5AE8">
        <w:rPr>
          <w:color w:val="000000"/>
          <w:sz w:val="28"/>
          <w:szCs w:val="28"/>
          <w:lang w:val="ru-RU" w:eastAsia="ru-RU"/>
        </w:rPr>
        <w:softHyphen/>
        <w:t>ми от груди и одной рукой от пле</w:t>
      </w:r>
      <w:r w:rsidRPr="00DC5AE8">
        <w:rPr>
          <w:color w:val="000000"/>
          <w:sz w:val="28"/>
          <w:szCs w:val="28"/>
          <w:lang w:val="ru-RU" w:eastAsia="ru-RU"/>
        </w:rPr>
        <w:softHyphen/>
        <w:t>ча на месте и в движении с пассивным сопротивлением защитника (в</w:t>
      </w:r>
      <w:r w:rsidR="00C07280">
        <w:rPr>
          <w:color w:val="000000"/>
          <w:sz w:val="28"/>
          <w:szCs w:val="28"/>
          <w:lang w:val="ru-RU" w:eastAsia="ru-RU"/>
        </w:rPr>
        <w:t xml:space="preserve"> </w:t>
      </w:r>
      <w:r w:rsidRPr="00DC5AE8">
        <w:rPr>
          <w:color w:val="000000"/>
          <w:sz w:val="28"/>
          <w:szCs w:val="28"/>
          <w:lang w:val="ru-RU" w:eastAsia="ru-RU"/>
        </w:rPr>
        <w:t>парах, тройках, квадрате, круге).</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w:t>
      </w:r>
      <w:r w:rsidR="00C07280">
        <w:rPr>
          <w:color w:val="000000"/>
          <w:sz w:val="28"/>
          <w:szCs w:val="28"/>
          <w:lang w:val="ru-RU" w:eastAsia="ru-RU"/>
        </w:rPr>
        <w:t xml:space="preserve"> </w:t>
      </w:r>
      <w:r w:rsidRPr="00DC5AE8">
        <w:rPr>
          <w:color w:val="000000"/>
          <w:sz w:val="28"/>
          <w:szCs w:val="28"/>
          <w:lang w:val="ru-RU" w:eastAsia="ru-RU"/>
        </w:rPr>
        <w:t>ве</w:t>
      </w:r>
      <w:r w:rsidRPr="00DC5AE8">
        <w:rPr>
          <w:color w:val="000000"/>
          <w:sz w:val="28"/>
          <w:szCs w:val="28"/>
          <w:lang w:val="ru-RU" w:eastAsia="ru-RU"/>
        </w:rPr>
        <w:softHyphen/>
        <w:t>дения мяча: ведение мяча в низкой, средней и высокой стойке на месте, в движе</w:t>
      </w:r>
      <w:r w:rsidRPr="00DC5AE8">
        <w:rPr>
          <w:color w:val="000000"/>
          <w:sz w:val="28"/>
          <w:szCs w:val="28"/>
          <w:lang w:val="ru-RU" w:eastAsia="ru-RU"/>
        </w:rPr>
        <w:softHyphen/>
        <w:t>нии по прямой, с изменением на</w:t>
      </w:r>
      <w:r w:rsidRPr="00DC5AE8">
        <w:rPr>
          <w:color w:val="000000"/>
          <w:sz w:val="28"/>
          <w:szCs w:val="28"/>
          <w:lang w:val="ru-RU" w:eastAsia="ru-RU"/>
        </w:rPr>
        <w:softHyphen/>
        <w:t>правления движения и скорости. В</w:t>
      </w:r>
      <w:r w:rsidRPr="00DC5AE8">
        <w:rPr>
          <w:color w:val="000000"/>
          <w:sz w:val="28"/>
          <w:szCs w:val="28"/>
          <w:lang w:val="ru-RU" w:eastAsia="ru-RU"/>
        </w:rPr>
        <w:t>е</w:t>
      </w:r>
      <w:r w:rsidRPr="00DC5AE8">
        <w:rPr>
          <w:color w:val="000000"/>
          <w:sz w:val="28"/>
          <w:szCs w:val="28"/>
          <w:lang w:val="ru-RU" w:eastAsia="ru-RU"/>
        </w:rPr>
        <w:t>дение с пассивным со</w:t>
      </w:r>
      <w:r w:rsidRPr="00DC5AE8">
        <w:rPr>
          <w:color w:val="000000"/>
          <w:sz w:val="28"/>
          <w:szCs w:val="28"/>
          <w:lang w:val="ru-RU" w:eastAsia="ru-RU"/>
        </w:rPr>
        <w:softHyphen/>
        <w:t>противлением защитника ведущей и неведущей рукой.</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бросков мяча: броски одной и двумя руками с ме</w:t>
      </w:r>
      <w:r w:rsidRPr="00DC5AE8">
        <w:rPr>
          <w:color w:val="000000"/>
          <w:sz w:val="28"/>
          <w:szCs w:val="28"/>
          <w:lang w:val="ru-RU" w:eastAsia="ru-RU"/>
        </w:rPr>
        <w:softHyphen/>
        <w:t>ста и в движении (после ведения, после ловли) с пассив</w:t>
      </w:r>
      <w:r w:rsidRPr="00DC5AE8">
        <w:rPr>
          <w:color w:val="000000"/>
          <w:sz w:val="28"/>
          <w:szCs w:val="28"/>
          <w:lang w:val="ru-RU" w:eastAsia="ru-RU"/>
        </w:rPr>
        <w:softHyphen/>
        <w:t>ным противодей</w:t>
      </w:r>
      <w:r w:rsidRPr="00DC5AE8">
        <w:rPr>
          <w:color w:val="000000"/>
          <w:sz w:val="28"/>
          <w:szCs w:val="28"/>
          <w:lang w:val="ru-RU" w:eastAsia="ru-RU"/>
        </w:rPr>
        <w:softHyphen/>
        <w:t>ствием. Макси</w:t>
      </w:r>
      <w:r w:rsidRPr="00DC5AE8">
        <w:rPr>
          <w:color w:val="000000"/>
          <w:sz w:val="28"/>
          <w:szCs w:val="28"/>
          <w:lang w:val="ru-RU" w:eastAsia="ru-RU"/>
        </w:rPr>
        <w:softHyphen/>
        <w:t>мальное ра</w:t>
      </w:r>
      <w:r w:rsidRPr="00DC5AE8">
        <w:rPr>
          <w:color w:val="000000"/>
          <w:sz w:val="28"/>
          <w:szCs w:val="28"/>
          <w:lang w:val="ru-RU" w:eastAsia="ru-RU"/>
        </w:rPr>
        <w:t>с</w:t>
      </w:r>
      <w:r w:rsidRPr="00DC5AE8">
        <w:rPr>
          <w:color w:val="000000"/>
          <w:sz w:val="28"/>
          <w:szCs w:val="28"/>
          <w:lang w:val="ru-RU" w:eastAsia="ru-RU"/>
        </w:rPr>
        <w:t>стоя</w:t>
      </w:r>
      <w:r w:rsidRPr="00DC5AE8">
        <w:rPr>
          <w:color w:val="000000"/>
          <w:sz w:val="28"/>
          <w:szCs w:val="28"/>
          <w:lang w:val="ru-RU" w:eastAsia="ru-RU"/>
        </w:rPr>
        <w:softHyphen/>
        <w:t>ние до корзины 4,8 м в прыжке.</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Индивиду</w:t>
      </w:r>
      <w:r w:rsidRPr="00DC5AE8">
        <w:rPr>
          <w:color w:val="000000"/>
          <w:sz w:val="28"/>
          <w:szCs w:val="28"/>
          <w:lang w:val="ru-RU" w:eastAsia="ru-RU"/>
        </w:rPr>
        <w:softHyphen/>
        <w:t>альная техника защиты: перехват мяча.</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перемещений, владения мячом: комбинация из освоенных элемен</w:t>
      </w:r>
      <w:r w:rsidRPr="00DC5AE8">
        <w:rPr>
          <w:color w:val="000000"/>
          <w:sz w:val="28"/>
          <w:szCs w:val="28"/>
          <w:lang w:val="ru-RU" w:eastAsia="ru-RU"/>
        </w:rPr>
        <w:softHyphen/>
        <w:t>тов: ловля, передача, ведение, бро</w:t>
      </w:r>
      <w:r w:rsidRPr="00DC5AE8">
        <w:rPr>
          <w:color w:val="000000"/>
          <w:sz w:val="28"/>
          <w:szCs w:val="28"/>
          <w:lang w:val="ru-RU" w:eastAsia="ru-RU"/>
        </w:rPr>
        <w:softHyphen/>
        <w:t>сок. Комбинация из освоенных элемен</w:t>
      </w:r>
      <w:r w:rsidRPr="00DC5AE8">
        <w:rPr>
          <w:color w:val="000000"/>
          <w:sz w:val="28"/>
          <w:szCs w:val="28"/>
          <w:lang w:val="ru-RU" w:eastAsia="ru-RU"/>
        </w:rPr>
        <w:softHyphen/>
        <w:t>тов техники п</w:t>
      </w:r>
      <w:r w:rsidRPr="00DC5AE8">
        <w:rPr>
          <w:color w:val="000000"/>
          <w:sz w:val="28"/>
          <w:szCs w:val="28"/>
          <w:lang w:val="ru-RU" w:eastAsia="ru-RU"/>
        </w:rPr>
        <w:t>е</w:t>
      </w:r>
      <w:r w:rsidRPr="00DC5AE8">
        <w:rPr>
          <w:color w:val="000000"/>
          <w:sz w:val="28"/>
          <w:szCs w:val="28"/>
          <w:lang w:val="ru-RU" w:eastAsia="ru-RU"/>
        </w:rPr>
        <w:t>ремещений.</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Тактика</w:t>
      </w:r>
      <w:r w:rsidR="00C07280">
        <w:rPr>
          <w:color w:val="000000"/>
          <w:sz w:val="28"/>
          <w:szCs w:val="28"/>
          <w:lang w:val="ru-RU" w:eastAsia="ru-RU"/>
        </w:rPr>
        <w:t xml:space="preserve"> </w:t>
      </w:r>
      <w:r w:rsidRPr="00DC5AE8">
        <w:rPr>
          <w:color w:val="000000"/>
          <w:sz w:val="28"/>
          <w:szCs w:val="28"/>
          <w:lang w:val="ru-RU" w:eastAsia="ru-RU"/>
        </w:rPr>
        <w:t>игры: позиционное нападение и личная защита в игровых взаимоде</w:t>
      </w:r>
      <w:r w:rsidRPr="00DC5AE8">
        <w:rPr>
          <w:color w:val="000000"/>
          <w:sz w:val="28"/>
          <w:szCs w:val="28"/>
          <w:lang w:val="ru-RU" w:eastAsia="ru-RU"/>
        </w:rPr>
        <w:t>й</w:t>
      </w:r>
      <w:r w:rsidRPr="00DC5AE8">
        <w:rPr>
          <w:color w:val="000000"/>
          <w:sz w:val="28"/>
          <w:szCs w:val="28"/>
          <w:lang w:val="ru-RU" w:eastAsia="ru-RU"/>
        </w:rPr>
        <w:t>ствиях 2:2, 3:3, 4:4, 5:5 на одну корзину. Взаимодействие двух игроков в на</w:t>
      </w:r>
      <w:r w:rsidRPr="00DC5AE8">
        <w:rPr>
          <w:color w:val="000000"/>
          <w:sz w:val="28"/>
          <w:szCs w:val="28"/>
          <w:lang w:val="ru-RU" w:eastAsia="ru-RU"/>
        </w:rPr>
        <w:softHyphen/>
        <w:t>падении и защите через «заслон».</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Овладение игрой: игра</w:t>
      </w:r>
      <w:r w:rsidR="00C07280">
        <w:rPr>
          <w:color w:val="000000"/>
          <w:sz w:val="28"/>
          <w:szCs w:val="28"/>
          <w:lang w:val="ru-RU" w:eastAsia="ru-RU"/>
        </w:rPr>
        <w:t xml:space="preserve"> </w:t>
      </w:r>
      <w:r w:rsidRPr="00DC5AE8">
        <w:rPr>
          <w:color w:val="000000"/>
          <w:sz w:val="28"/>
          <w:szCs w:val="28"/>
          <w:lang w:val="ru-RU" w:eastAsia="ru-RU"/>
        </w:rPr>
        <w:t>по</w:t>
      </w:r>
      <w:r w:rsidR="00C07280">
        <w:rPr>
          <w:color w:val="000000"/>
          <w:sz w:val="28"/>
          <w:szCs w:val="28"/>
          <w:lang w:val="ru-RU" w:eastAsia="ru-RU"/>
        </w:rPr>
        <w:t xml:space="preserve"> </w:t>
      </w:r>
      <w:r w:rsidRPr="00DC5AE8">
        <w:rPr>
          <w:color w:val="000000"/>
          <w:sz w:val="28"/>
          <w:szCs w:val="28"/>
          <w:lang w:val="ru-RU" w:eastAsia="ru-RU"/>
        </w:rPr>
        <w:t>упрощенным</w:t>
      </w:r>
      <w:r w:rsidR="00C07280">
        <w:rPr>
          <w:color w:val="000000"/>
          <w:sz w:val="28"/>
          <w:szCs w:val="28"/>
          <w:lang w:val="ru-RU" w:eastAsia="ru-RU"/>
        </w:rPr>
        <w:t xml:space="preserve"> </w:t>
      </w:r>
      <w:r w:rsidRPr="00DC5AE8">
        <w:rPr>
          <w:color w:val="000000"/>
          <w:sz w:val="28"/>
          <w:szCs w:val="28"/>
          <w:lang w:val="ru-RU" w:eastAsia="ru-RU"/>
        </w:rPr>
        <w:t>правилам баскетбола.</w:t>
      </w:r>
      <w:r w:rsidR="00C07280">
        <w:rPr>
          <w:color w:val="000000"/>
          <w:sz w:val="28"/>
          <w:szCs w:val="28"/>
          <w:lang w:val="ru-RU" w:eastAsia="ru-RU"/>
        </w:rPr>
        <w:t xml:space="preserve"> </w:t>
      </w:r>
      <w:r w:rsidRPr="00DC5AE8">
        <w:rPr>
          <w:color w:val="000000"/>
          <w:sz w:val="28"/>
          <w:szCs w:val="28"/>
          <w:lang w:val="ru-RU" w:eastAsia="ru-RU"/>
        </w:rPr>
        <w:t xml:space="preserve">Игры и игровые </w:t>
      </w:r>
      <w:r w:rsidRPr="00DC5AE8">
        <w:rPr>
          <w:color w:val="000000"/>
          <w:sz w:val="28"/>
          <w:szCs w:val="28"/>
          <w:lang w:val="ru-RU" w:eastAsia="ru-RU"/>
        </w:rPr>
        <w:lastRenderedPageBreak/>
        <w:t>задания 2:1, 3:1, 3:2, 3:3.</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Волейбол.</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пе</w:t>
      </w:r>
      <w:r w:rsidRPr="00DC5AE8">
        <w:rPr>
          <w:color w:val="000000"/>
          <w:sz w:val="28"/>
          <w:szCs w:val="28"/>
          <w:lang w:val="ru-RU" w:eastAsia="ru-RU"/>
        </w:rPr>
        <w:softHyphen/>
        <w:t>редвижений, остановок, поворотов</w:t>
      </w:r>
      <w:r w:rsidR="00C07280">
        <w:rPr>
          <w:color w:val="000000"/>
          <w:sz w:val="28"/>
          <w:szCs w:val="28"/>
          <w:lang w:val="ru-RU" w:eastAsia="ru-RU"/>
        </w:rPr>
        <w:t xml:space="preserve"> </w:t>
      </w:r>
      <w:r w:rsidRPr="00DC5AE8">
        <w:rPr>
          <w:color w:val="000000"/>
          <w:sz w:val="28"/>
          <w:szCs w:val="28"/>
          <w:lang w:val="ru-RU" w:eastAsia="ru-RU"/>
        </w:rPr>
        <w:t>и стоек: Комбинации из освое</w:t>
      </w:r>
      <w:r w:rsidRPr="00DC5AE8">
        <w:rPr>
          <w:color w:val="000000"/>
          <w:sz w:val="28"/>
          <w:szCs w:val="28"/>
          <w:lang w:val="ru-RU" w:eastAsia="ru-RU"/>
        </w:rPr>
        <w:t>н</w:t>
      </w:r>
      <w:r w:rsidRPr="00DC5AE8">
        <w:rPr>
          <w:color w:val="000000"/>
          <w:sz w:val="28"/>
          <w:szCs w:val="28"/>
          <w:lang w:val="ru-RU" w:eastAsia="ru-RU"/>
        </w:rPr>
        <w:t>ных элементов техники передви</w:t>
      </w:r>
      <w:r w:rsidRPr="00DC5AE8">
        <w:rPr>
          <w:color w:val="000000"/>
          <w:sz w:val="28"/>
          <w:szCs w:val="28"/>
          <w:lang w:val="ru-RU" w:eastAsia="ru-RU"/>
        </w:rPr>
        <w:softHyphen/>
        <w:t>жений (перемещения в стойке, остановки, ускор</w:t>
      </w:r>
      <w:r w:rsidRPr="00DC5AE8">
        <w:rPr>
          <w:color w:val="000000"/>
          <w:sz w:val="28"/>
          <w:szCs w:val="28"/>
          <w:lang w:val="ru-RU" w:eastAsia="ru-RU"/>
        </w:rPr>
        <w:t>е</w:t>
      </w:r>
      <w:r w:rsidRPr="00DC5AE8">
        <w:rPr>
          <w:color w:val="000000"/>
          <w:sz w:val="28"/>
          <w:szCs w:val="28"/>
          <w:lang w:val="ru-RU" w:eastAsia="ru-RU"/>
        </w:rPr>
        <w:t>ния).</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при</w:t>
      </w:r>
      <w:r w:rsidRPr="00DC5AE8">
        <w:rPr>
          <w:color w:val="000000"/>
          <w:sz w:val="28"/>
          <w:szCs w:val="28"/>
          <w:lang w:val="ru-RU" w:eastAsia="ru-RU"/>
        </w:rPr>
        <w:softHyphen/>
        <w:t>ема и пере</w:t>
      </w:r>
      <w:r w:rsidRPr="00DC5AE8">
        <w:rPr>
          <w:color w:val="000000"/>
          <w:sz w:val="28"/>
          <w:szCs w:val="28"/>
          <w:lang w:val="ru-RU" w:eastAsia="ru-RU"/>
        </w:rPr>
        <w:softHyphen/>
        <w:t>дач мяча: Передача мяча над собой, во встречных ко</w:t>
      </w:r>
      <w:r w:rsidRPr="00DC5AE8">
        <w:rPr>
          <w:color w:val="000000"/>
          <w:sz w:val="28"/>
          <w:szCs w:val="28"/>
          <w:lang w:val="ru-RU" w:eastAsia="ru-RU"/>
        </w:rPr>
        <w:softHyphen/>
        <w:t>лоннах. Отбива</w:t>
      </w:r>
      <w:r w:rsidRPr="00DC5AE8">
        <w:rPr>
          <w:color w:val="000000"/>
          <w:sz w:val="28"/>
          <w:szCs w:val="28"/>
          <w:lang w:val="ru-RU" w:eastAsia="ru-RU"/>
        </w:rPr>
        <w:softHyphen/>
        <w:t>ние мяча кула</w:t>
      </w:r>
      <w:r w:rsidRPr="00DC5AE8">
        <w:rPr>
          <w:color w:val="000000"/>
          <w:sz w:val="28"/>
          <w:szCs w:val="28"/>
          <w:lang w:val="ru-RU" w:eastAsia="ru-RU"/>
        </w:rPr>
        <w:softHyphen/>
        <w:t>ком через сетку.</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w:t>
      </w:r>
      <w:r w:rsidR="00C07280">
        <w:rPr>
          <w:color w:val="000000"/>
          <w:sz w:val="28"/>
          <w:szCs w:val="28"/>
          <w:lang w:val="ru-RU" w:eastAsia="ru-RU"/>
        </w:rPr>
        <w:t xml:space="preserve"> </w:t>
      </w:r>
      <w:r w:rsidRPr="00DC5AE8">
        <w:rPr>
          <w:color w:val="000000"/>
          <w:sz w:val="28"/>
          <w:szCs w:val="28"/>
          <w:lang w:val="ru-RU" w:eastAsia="ru-RU"/>
        </w:rPr>
        <w:t>подачи мяча: верхняя прямая подача мяча. При</w:t>
      </w:r>
      <w:r w:rsidRPr="00DC5AE8">
        <w:rPr>
          <w:color w:val="000000"/>
          <w:sz w:val="28"/>
          <w:szCs w:val="28"/>
          <w:lang w:val="ru-RU" w:eastAsia="ru-RU"/>
        </w:rPr>
        <w:softHyphen/>
        <w:t>ем подачи.</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прямого нападающего удара: Прямой нападающий удар после по</w:t>
      </w:r>
      <w:r w:rsidRPr="00DC5AE8">
        <w:rPr>
          <w:color w:val="000000"/>
          <w:sz w:val="28"/>
          <w:szCs w:val="28"/>
          <w:lang w:val="ru-RU" w:eastAsia="ru-RU"/>
        </w:rPr>
        <w:t>д</w:t>
      </w:r>
      <w:r w:rsidRPr="00DC5AE8">
        <w:rPr>
          <w:color w:val="000000"/>
          <w:sz w:val="28"/>
          <w:szCs w:val="28"/>
          <w:lang w:val="ru-RU" w:eastAsia="ru-RU"/>
        </w:rPr>
        <w:t>брасывания мяча партнером.</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Техники владения мя</w:t>
      </w:r>
      <w:r w:rsidRPr="00DC5AE8">
        <w:rPr>
          <w:color w:val="000000"/>
          <w:sz w:val="28"/>
          <w:szCs w:val="28"/>
          <w:lang w:val="ru-RU" w:eastAsia="ru-RU"/>
        </w:rPr>
        <w:softHyphen/>
        <w:t>чом: комбинации из освоенных элемен</w:t>
      </w:r>
      <w:r w:rsidRPr="00DC5AE8">
        <w:rPr>
          <w:color w:val="000000"/>
          <w:sz w:val="28"/>
          <w:szCs w:val="28"/>
          <w:lang w:val="ru-RU" w:eastAsia="ru-RU"/>
        </w:rPr>
        <w:softHyphen/>
        <w:t>тов: прием, пер</w:t>
      </w:r>
      <w:r w:rsidRPr="00DC5AE8">
        <w:rPr>
          <w:color w:val="000000"/>
          <w:sz w:val="28"/>
          <w:szCs w:val="28"/>
          <w:lang w:val="ru-RU" w:eastAsia="ru-RU"/>
        </w:rPr>
        <w:t>е</w:t>
      </w:r>
      <w:r w:rsidRPr="00DC5AE8">
        <w:rPr>
          <w:color w:val="000000"/>
          <w:sz w:val="28"/>
          <w:szCs w:val="28"/>
          <w:lang w:val="ru-RU" w:eastAsia="ru-RU"/>
        </w:rPr>
        <w:t>дача, удар.</w:t>
      </w:r>
    </w:p>
    <w:p w:rsidR="00767379" w:rsidRPr="00DC5AE8" w:rsidRDefault="00767379" w:rsidP="00270E0B">
      <w:pPr>
        <w:shd w:val="clear" w:color="auto" w:fill="FFFFFF"/>
        <w:tabs>
          <w:tab w:val="right" w:pos="10207"/>
        </w:tabs>
        <w:ind w:firstLine="720"/>
        <w:jc w:val="both"/>
        <w:rPr>
          <w:iCs/>
          <w:color w:val="000000"/>
          <w:sz w:val="28"/>
          <w:szCs w:val="28"/>
          <w:lang w:val="ru-RU" w:eastAsia="ru-RU"/>
        </w:rPr>
      </w:pPr>
      <w:r w:rsidRPr="00DC5AE8">
        <w:rPr>
          <w:color w:val="000000"/>
          <w:sz w:val="28"/>
          <w:szCs w:val="28"/>
          <w:lang w:val="ru-RU" w:eastAsia="ru-RU"/>
        </w:rPr>
        <w:t>Тактика иг</w:t>
      </w:r>
      <w:r w:rsidRPr="00DC5AE8">
        <w:rPr>
          <w:color w:val="000000"/>
          <w:sz w:val="28"/>
          <w:szCs w:val="28"/>
          <w:lang w:val="ru-RU" w:eastAsia="ru-RU"/>
        </w:rPr>
        <w:softHyphen/>
        <w:t>ры: Тактика свободного нападения. Позиционное на</w:t>
      </w:r>
      <w:r w:rsidRPr="00DC5AE8">
        <w:rPr>
          <w:color w:val="000000"/>
          <w:sz w:val="28"/>
          <w:szCs w:val="28"/>
          <w:lang w:val="ru-RU" w:eastAsia="ru-RU"/>
        </w:rPr>
        <w:softHyphen/>
        <w:t>падение с и</w:t>
      </w:r>
      <w:r w:rsidRPr="00DC5AE8">
        <w:rPr>
          <w:color w:val="000000"/>
          <w:sz w:val="28"/>
          <w:szCs w:val="28"/>
          <w:lang w:val="ru-RU" w:eastAsia="ru-RU"/>
        </w:rPr>
        <w:t>з</w:t>
      </w:r>
      <w:r w:rsidRPr="00DC5AE8">
        <w:rPr>
          <w:color w:val="000000"/>
          <w:sz w:val="28"/>
          <w:szCs w:val="28"/>
          <w:lang w:val="ru-RU" w:eastAsia="ru-RU"/>
        </w:rPr>
        <w:t>мене</w:t>
      </w:r>
      <w:r w:rsidRPr="00DC5AE8">
        <w:rPr>
          <w:color w:val="000000"/>
          <w:sz w:val="28"/>
          <w:szCs w:val="28"/>
          <w:lang w:val="ru-RU" w:eastAsia="ru-RU"/>
        </w:rPr>
        <w:softHyphen/>
        <w:t>нием позиций.</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Овладе</w:t>
      </w:r>
      <w:r w:rsidRPr="00DC5AE8">
        <w:rPr>
          <w:color w:val="000000"/>
          <w:sz w:val="28"/>
          <w:szCs w:val="28"/>
          <w:lang w:val="ru-RU" w:eastAsia="ru-RU"/>
        </w:rPr>
        <w:softHyphen/>
        <w:t>ние игрой.</w:t>
      </w:r>
      <w:r w:rsidR="00C07280">
        <w:rPr>
          <w:color w:val="000000"/>
          <w:sz w:val="28"/>
          <w:szCs w:val="28"/>
          <w:lang w:val="ru-RU" w:eastAsia="ru-RU"/>
        </w:rPr>
        <w:t xml:space="preserve"> </w:t>
      </w:r>
      <w:r w:rsidRPr="00DC5AE8">
        <w:rPr>
          <w:color w:val="000000"/>
          <w:sz w:val="28"/>
          <w:szCs w:val="28"/>
          <w:lang w:val="ru-RU" w:eastAsia="ru-RU"/>
        </w:rPr>
        <w:t>Игра по упро</w:t>
      </w:r>
      <w:r w:rsidRPr="00DC5AE8">
        <w:rPr>
          <w:color w:val="000000"/>
          <w:sz w:val="28"/>
          <w:szCs w:val="28"/>
          <w:lang w:val="ru-RU" w:eastAsia="ru-RU"/>
        </w:rPr>
        <w:softHyphen/>
        <w:t>щенным прави</w:t>
      </w:r>
      <w:r w:rsidRPr="00DC5AE8">
        <w:rPr>
          <w:color w:val="000000"/>
          <w:sz w:val="28"/>
          <w:szCs w:val="28"/>
          <w:lang w:val="ru-RU" w:eastAsia="ru-RU"/>
        </w:rPr>
        <w:softHyphen/>
        <w:t>лам волейбола.</w:t>
      </w:r>
    </w:p>
    <w:p w:rsidR="00767379" w:rsidRPr="00DC5AE8" w:rsidRDefault="00767379" w:rsidP="00270E0B">
      <w:pPr>
        <w:shd w:val="clear" w:color="auto" w:fill="FFFFFF"/>
        <w:ind w:firstLine="720"/>
        <w:jc w:val="both"/>
        <w:rPr>
          <w:color w:val="000000"/>
          <w:sz w:val="28"/>
          <w:szCs w:val="28"/>
          <w:lang w:val="ru-RU" w:eastAsia="ru-RU"/>
        </w:rPr>
      </w:pPr>
      <w:r w:rsidRPr="00DC5AE8">
        <w:rPr>
          <w:iCs/>
          <w:color w:val="000000"/>
          <w:sz w:val="28"/>
          <w:szCs w:val="28"/>
          <w:lang w:val="ru-RU" w:eastAsia="ru-RU"/>
        </w:rPr>
        <w:t>Развитие</w:t>
      </w:r>
      <w:r w:rsidR="00C07280">
        <w:rPr>
          <w:iCs/>
          <w:color w:val="000000"/>
          <w:sz w:val="28"/>
          <w:szCs w:val="28"/>
          <w:lang w:val="ru-RU" w:eastAsia="ru-RU"/>
        </w:rPr>
        <w:t xml:space="preserve"> </w:t>
      </w:r>
      <w:r w:rsidRPr="00DC5AE8">
        <w:rPr>
          <w:color w:val="000000"/>
          <w:sz w:val="28"/>
          <w:szCs w:val="28"/>
          <w:lang w:val="ru-RU" w:eastAsia="ru-RU"/>
        </w:rPr>
        <w:t>выносливости, скоростных</w:t>
      </w:r>
      <w:r w:rsidR="00C07280">
        <w:rPr>
          <w:color w:val="000000"/>
          <w:sz w:val="28"/>
          <w:szCs w:val="28"/>
          <w:lang w:val="ru-RU" w:eastAsia="ru-RU"/>
        </w:rPr>
        <w:t xml:space="preserve"> </w:t>
      </w:r>
      <w:r w:rsidRPr="00DC5AE8">
        <w:rPr>
          <w:color w:val="000000"/>
          <w:sz w:val="28"/>
          <w:szCs w:val="28"/>
          <w:lang w:val="ru-RU" w:eastAsia="ru-RU"/>
        </w:rPr>
        <w:t>и</w:t>
      </w:r>
      <w:r w:rsidR="00C07280">
        <w:rPr>
          <w:color w:val="000000"/>
          <w:sz w:val="28"/>
          <w:szCs w:val="28"/>
          <w:lang w:val="ru-RU" w:eastAsia="ru-RU"/>
        </w:rPr>
        <w:t xml:space="preserve"> </w:t>
      </w:r>
      <w:r w:rsidRPr="00DC5AE8">
        <w:rPr>
          <w:color w:val="000000"/>
          <w:sz w:val="28"/>
          <w:szCs w:val="28"/>
          <w:lang w:val="ru-RU" w:eastAsia="ru-RU"/>
        </w:rPr>
        <w:t>скоростно-силовых спо</w:t>
      </w:r>
      <w:r w:rsidRPr="00DC5AE8">
        <w:rPr>
          <w:color w:val="000000"/>
          <w:sz w:val="28"/>
          <w:szCs w:val="28"/>
          <w:lang w:val="ru-RU" w:eastAsia="ru-RU"/>
        </w:rPr>
        <w:softHyphen/>
        <w:t>собностей.</w:t>
      </w:r>
      <w:r w:rsidR="00C07280">
        <w:rPr>
          <w:color w:val="000000"/>
          <w:sz w:val="28"/>
          <w:szCs w:val="28"/>
          <w:lang w:val="ru-RU" w:eastAsia="ru-RU"/>
        </w:rPr>
        <w:t xml:space="preserve"> </w:t>
      </w:r>
      <w:r w:rsidRPr="00DC5AE8">
        <w:rPr>
          <w:color w:val="000000"/>
          <w:sz w:val="28"/>
          <w:szCs w:val="28"/>
          <w:lang w:val="ru-RU" w:eastAsia="ru-RU"/>
        </w:rPr>
        <w:t>Бег с ускорением, изменением направления, темпа, рит</w:t>
      </w:r>
      <w:r w:rsidRPr="00DC5AE8">
        <w:rPr>
          <w:color w:val="000000"/>
          <w:sz w:val="28"/>
          <w:szCs w:val="28"/>
          <w:lang w:val="ru-RU" w:eastAsia="ru-RU"/>
        </w:rPr>
        <w:softHyphen/>
        <w:t>ма, из различных и. п. Ведение м</w:t>
      </w:r>
      <w:r w:rsidRPr="00DC5AE8">
        <w:rPr>
          <w:color w:val="000000"/>
          <w:sz w:val="28"/>
          <w:szCs w:val="28"/>
          <w:lang w:val="ru-RU" w:eastAsia="ru-RU"/>
        </w:rPr>
        <w:t>я</w:t>
      </w:r>
      <w:r w:rsidRPr="00DC5AE8">
        <w:rPr>
          <w:color w:val="000000"/>
          <w:sz w:val="28"/>
          <w:szCs w:val="28"/>
          <w:lang w:val="ru-RU" w:eastAsia="ru-RU"/>
        </w:rPr>
        <w:t>ча в высокой, средней и низкой стойке с максимальной частотой в течение 7-10 с. Подвижные игры, эстафеты с мячом и без мяча. Игровые упражнения с набивным мячом, в сочетании с прыжками, метаниями и броска</w:t>
      </w:r>
      <w:r w:rsidRPr="00DC5AE8">
        <w:rPr>
          <w:color w:val="000000"/>
          <w:sz w:val="28"/>
          <w:szCs w:val="28"/>
          <w:lang w:val="ru-RU" w:eastAsia="ru-RU"/>
        </w:rPr>
        <w:softHyphen/>
        <w:t>ми мячей разного веса в цель и на дальность.</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Футбол (мини-футбол). (4 часа)</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Техника передвижений, остановок, поворотов</w:t>
      </w:r>
      <w:r w:rsidR="00C07280">
        <w:rPr>
          <w:color w:val="000000"/>
          <w:sz w:val="28"/>
          <w:szCs w:val="28"/>
          <w:lang w:val="ru-RU" w:eastAsia="ru-RU"/>
        </w:rPr>
        <w:t xml:space="preserve"> </w:t>
      </w:r>
      <w:r w:rsidRPr="00DC5AE8">
        <w:rPr>
          <w:color w:val="000000"/>
          <w:sz w:val="28"/>
          <w:szCs w:val="28"/>
          <w:lang w:val="ru-RU" w:eastAsia="ru-RU"/>
        </w:rPr>
        <w:t>и стоек: стойки</w:t>
      </w:r>
      <w:r w:rsidR="00C07280">
        <w:rPr>
          <w:color w:val="000000"/>
          <w:sz w:val="28"/>
          <w:szCs w:val="28"/>
          <w:lang w:val="ru-RU" w:eastAsia="ru-RU"/>
        </w:rPr>
        <w:t xml:space="preserve"> </w:t>
      </w:r>
      <w:r w:rsidRPr="00DC5AE8">
        <w:rPr>
          <w:color w:val="000000"/>
          <w:sz w:val="28"/>
          <w:szCs w:val="28"/>
          <w:lang w:val="ru-RU" w:eastAsia="ru-RU"/>
        </w:rPr>
        <w:t>игрока;</w:t>
      </w:r>
      <w:r w:rsidR="00C07280">
        <w:rPr>
          <w:color w:val="000000"/>
          <w:sz w:val="28"/>
          <w:szCs w:val="28"/>
          <w:lang w:val="ru-RU" w:eastAsia="ru-RU"/>
        </w:rPr>
        <w:t xml:space="preserve"> </w:t>
      </w:r>
      <w:r w:rsidRPr="00DC5AE8">
        <w:rPr>
          <w:color w:val="000000"/>
          <w:sz w:val="28"/>
          <w:szCs w:val="28"/>
          <w:lang w:val="ru-RU" w:eastAsia="ru-RU"/>
        </w:rPr>
        <w:t>перем</w:t>
      </w:r>
      <w:r w:rsidRPr="00DC5AE8">
        <w:rPr>
          <w:color w:val="000000"/>
          <w:sz w:val="28"/>
          <w:szCs w:val="28"/>
          <w:lang w:val="ru-RU" w:eastAsia="ru-RU"/>
        </w:rPr>
        <w:t>е</w:t>
      </w:r>
      <w:r w:rsidRPr="00DC5AE8">
        <w:rPr>
          <w:color w:val="000000"/>
          <w:sz w:val="28"/>
          <w:szCs w:val="28"/>
          <w:lang w:val="ru-RU" w:eastAsia="ru-RU"/>
        </w:rPr>
        <w:t>щения</w:t>
      </w:r>
      <w:r w:rsidR="00C07280">
        <w:rPr>
          <w:color w:val="000000"/>
          <w:sz w:val="28"/>
          <w:szCs w:val="28"/>
          <w:lang w:val="ru-RU" w:eastAsia="ru-RU"/>
        </w:rPr>
        <w:t xml:space="preserve"> </w:t>
      </w:r>
      <w:r w:rsidRPr="00DC5AE8">
        <w:rPr>
          <w:color w:val="000000"/>
          <w:sz w:val="28"/>
          <w:szCs w:val="28"/>
          <w:lang w:val="ru-RU" w:eastAsia="ru-RU"/>
        </w:rPr>
        <w:t>в стойке приставными шагами боком и спиной вперед, ускорения, старты из различных положений. Комбинации из освоенных элементов техники передвижений (перемещения, остановки, повороты, ускорения).</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Удары по мячу и остановка мяча: удар по катящемуся мячу внутренней</w:t>
      </w:r>
      <w:r w:rsidR="00C07280">
        <w:rPr>
          <w:color w:val="000000"/>
          <w:sz w:val="28"/>
          <w:szCs w:val="28"/>
          <w:lang w:val="ru-RU" w:eastAsia="ru-RU"/>
        </w:rPr>
        <w:t xml:space="preserve"> </w:t>
      </w:r>
      <w:r w:rsidRPr="00DC5AE8">
        <w:rPr>
          <w:color w:val="000000"/>
          <w:sz w:val="28"/>
          <w:szCs w:val="28"/>
          <w:lang w:val="ru-RU" w:eastAsia="ru-RU"/>
        </w:rPr>
        <w:t>частью подъема, по неподвижному мячу внешней частью подъема. Остановка</w:t>
      </w:r>
      <w:r w:rsidR="00C07280">
        <w:rPr>
          <w:color w:val="000000"/>
          <w:sz w:val="28"/>
          <w:szCs w:val="28"/>
          <w:lang w:val="ru-RU" w:eastAsia="ru-RU"/>
        </w:rPr>
        <w:t xml:space="preserve"> </w:t>
      </w:r>
      <w:r w:rsidRPr="00DC5AE8">
        <w:rPr>
          <w:color w:val="000000"/>
          <w:sz w:val="28"/>
          <w:szCs w:val="28"/>
          <w:lang w:val="ru-RU" w:eastAsia="ru-RU"/>
        </w:rPr>
        <w:t>катящегося</w:t>
      </w:r>
      <w:r w:rsidR="00C07280">
        <w:rPr>
          <w:color w:val="000000"/>
          <w:sz w:val="28"/>
          <w:szCs w:val="28"/>
          <w:lang w:val="ru-RU" w:eastAsia="ru-RU"/>
        </w:rPr>
        <w:t xml:space="preserve"> </w:t>
      </w:r>
      <w:r w:rsidRPr="00DC5AE8">
        <w:rPr>
          <w:color w:val="000000"/>
          <w:sz w:val="28"/>
          <w:szCs w:val="28"/>
          <w:lang w:val="ru-RU" w:eastAsia="ru-RU"/>
        </w:rPr>
        <w:t>мяча</w:t>
      </w:r>
      <w:r w:rsidR="00C07280">
        <w:rPr>
          <w:color w:val="000000"/>
          <w:sz w:val="28"/>
          <w:szCs w:val="28"/>
          <w:lang w:val="ru-RU" w:eastAsia="ru-RU"/>
        </w:rPr>
        <w:t xml:space="preserve"> </w:t>
      </w:r>
      <w:r w:rsidRPr="00DC5AE8">
        <w:rPr>
          <w:color w:val="000000"/>
          <w:sz w:val="28"/>
          <w:szCs w:val="28"/>
          <w:lang w:val="ru-RU" w:eastAsia="ru-RU"/>
        </w:rPr>
        <w:t>внутренней стороной стопы и подошвой.</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Техника ведения мяча: ведение мяча</w:t>
      </w:r>
      <w:r w:rsidR="00C07280">
        <w:rPr>
          <w:color w:val="000000"/>
          <w:sz w:val="28"/>
          <w:szCs w:val="28"/>
          <w:lang w:val="ru-RU" w:eastAsia="ru-RU"/>
        </w:rPr>
        <w:t xml:space="preserve"> </w:t>
      </w:r>
      <w:r w:rsidRPr="00DC5AE8">
        <w:rPr>
          <w:color w:val="000000"/>
          <w:sz w:val="28"/>
          <w:szCs w:val="28"/>
          <w:lang w:val="ru-RU" w:eastAsia="ru-RU"/>
        </w:rPr>
        <w:t>по прямой с изменением направления движения и скорости</w:t>
      </w:r>
      <w:r w:rsidR="00C07280">
        <w:rPr>
          <w:color w:val="000000"/>
          <w:sz w:val="28"/>
          <w:szCs w:val="28"/>
          <w:lang w:val="ru-RU" w:eastAsia="ru-RU"/>
        </w:rPr>
        <w:t xml:space="preserve"> </w:t>
      </w:r>
      <w:r w:rsidRPr="00DC5AE8">
        <w:rPr>
          <w:color w:val="000000"/>
          <w:sz w:val="28"/>
          <w:szCs w:val="28"/>
          <w:lang w:val="ru-RU" w:eastAsia="ru-RU"/>
        </w:rPr>
        <w:t>ведения</w:t>
      </w:r>
      <w:r w:rsidR="00C07280">
        <w:rPr>
          <w:color w:val="000000"/>
          <w:sz w:val="28"/>
          <w:szCs w:val="28"/>
          <w:lang w:val="ru-RU" w:eastAsia="ru-RU"/>
        </w:rPr>
        <w:t xml:space="preserve"> </w:t>
      </w:r>
      <w:r w:rsidRPr="00DC5AE8">
        <w:rPr>
          <w:color w:val="000000"/>
          <w:sz w:val="28"/>
          <w:szCs w:val="28"/>
          <w:lang w:val="ru-RU" w:eastAsia="ru-RU"/>
        </w:rPr>
        <w:t>с</w:t>
      </w:r>
      <w:r w:rsidR="00C07280">
        <w:rPr>
          <w:color w:val="000000"/>
          <w:sz w:val="28"/>
          <w:szCs w:val="28"/>
          <w:lang w:val="ru-RU" w:eastAsia="ru-RU"/>
        </w:rPr>
        <w:t xml:space="preserve"> </w:t>
      </w:r>
      <w:r w:rsidRPr="00DC5AE8">
        <w:rPr>
          <w:color w:val="000000"/>
          <w:sz w:val="28"/>
          <w:szCs w:val="28"/>
          <w:lang w:val="ru-RU" w:eastAsia="ru-RU"/>
        </w:rPr>
        <w:t>пассивным сопротивлением защитника</w:t>
      </w:r>
      <w:r w:rsidR="00C07280">
        <w:rPr>
          <w:color w:val="000000"/>
          <w:sz w:val="28"/>
          <w:szCs w:val="28"/>
          <w:lang w:val="ru-RU" w:eastAsia="ru-RU"/>
        </w:rPr>
        <w:t xml:space="preserve"> </w:t>
      </w:r>
      <w:r w:rsidRPr="00DC5AE8">
        <w:rPr>
          <w:color w:val="000000"/>
          <w:sz w:val="28"/>
          <w:szCs w:val="28"/>
          <w:lang w:val="ru-RU" w:eastAsia="ru-RU"/>
        </w:rPr>
        <w:t>ведущей</w:t>
      </w:r>
      <w:r w:rsidR="00C07280">
        <w:rPr>
          <w:color w:val="000000"/>
          <w:sz w:val="28"/>
          <w:szCs w:val="28"/>
          <w:lang w:val="ru-RU" w:eastAsia="ru-RU"/>
        </w:rPr>
        <w:t xml:space="preserve"> </w:t>
      </w:r>
      <w:r w:rsidRPr="00DC5AE8">
        <w:rPr>
          <w:color w:val="000000"/>
          <w:sz w:val="28"/>
          <w:szCs w:val="28"/>
          <w:lang w:val="ru-RU" w:eastAsia="ru-RU"/>
        </w:rPr>
        <w:t>и</w:t>
      </w:r>
      <w:r w:rsidR="00C07280">
        <w:rPr>
          <w:color w:val="000000"/>
          <w:sz w:val="28"/>
          <w:szCs w:val="28"/>
          <w:lang w:val="ru-RU" w:eastAsia="ru-RU"/>
        </w:rPr>
        <w:t xml:space="preserve"> </w:t>
      </w:r>
      <w:r w:rsidRPr="00DC5AE8">
        <w:rPr>
          <w:color w:val="000000"/>
          <w:sz w:val="28"/>
          <w:szCs w:val="28"/>
          <w:lang w:val="ru-RU" w:eastAsia="ru-RU"/>
        </w:rPr>
        <w:t>неведущей ногой.</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Техника ударов по воротам: удары по воротам указанными способами на то</w:t>
      </w:r>
      <w:r w:rsidRPr="00DC5AE8">
        <w:rPr>
          <w:color w:val="000000"/>
          <w:sz w:val="28"/>
          <w:szCs w:val="28"/>
          <w:lang w:val="ru-RU" w:eastAsia="ru-RU"/>
        </w:rPr>
        <w:t>ч</w:t>
      </w:r>
      <w:r w:rsidRPr="00DC5AE8">
        <w:rPr>
          <w:color w:val="000000"/>
          <w:sz w:val="28"/>
          <w:szCs w:val="28"/>
          <w:lang w:val="ru-RU" w:eastAsia="ru-RU"/>
        </w:rPr>
        <w:t>ность (меткость) попадания мячом в цель.</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Индивиду</w:t>
      </w:r>
      <w:r w:rsidRPr="00DC5AE8">
        <w:rPr>
          <w:color w:val="000000"/>
          <w:sz w:val="28"/>
          <w:szCs w:val="28"/>
          <w:lang w:val="ru-RU" w:eastAsia="ru-RU"/>
        </w:rPr>
        <w:softHyphen/>
        <w:t>альная техника защиты: перехват мяча. Вырывание и выбивание м</w:t>
      </w:r>
      <w:r w:rsidRPr="00DC5AE8">
        <w:rPr>
          <w:color w:val="000000"/>
          <w:sz w:val="28"/>
          <w:szCs w:val="28"/>
          <w:lang w:val="ru-RU" w:eastAsia="ru-RU"/>
        </w:rPr>
        <w:t>я</w:t>
      </w:r>
      <w:r w:rsidRPr="00DC5AE8">
        <w:rPr>
          <w:color w:val="000000"/>
          <w:sz w:val="28"/>
          <w:szCs w:val="28"/>
          <w:lang w:val="ru-RU" w:eastAsia="ru-RU"/>
        </w:rPr>
        <w:t>ча. Игра вратаря.</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Техника перемещений,</w:t>
      </w:r>
      <w:r w:rsidR="00C07280">
        <w:rPr>
          <w:color w:val="000000"/>
          <w:sz w:val="28"/>
          <w:szCs w:val="28"/>
          <w:lang w:val="ru-RU" w:eastAsia="ru-RU"/>
        </w:rPr>
        <w:t xml:space="preserve"> </w:t>
      </w:r>
      <w:r w:rsidRPr="00DC5AE8">
        <w:rPr>
          <w:color w:val="000000"/>
          <w:sz w:val="28"/>
          <w:szCs w:val="28"/>
          <w:lang w:val="ru-RU" w:eastAsia="ru-RU"/>
        </w:rPr>
        <w:t>владения мячом: комбинации из освоенных элементов техники перемещений и владения мячом.</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Тактика иг</w:t>
      </w:r>
      <w:r w:rsidRPr="00DC5AE8">
        <w:rPr>
          <w:color w:val="000000"/>
          <w:sz w:val="28"/>
          <w:szCs w:val="28"/>
          <w:lang w:val="ru-RU" w:eastAsia="ru-RU"/>
        </w:rPr>
        <w:softHyphen/>
        <w:t>ры: тактика свободного нападения. Позиционные нападения с</w:t>
      </w:r>
      <w:r w:rsidR="00C07280">
        <w:rPr>
          <w:color w:val="000000"/>
          <w:sz w:val="28"/>
          <w:szCs w:val="28"/>
          <w:lang w:val="ru-RU" w:eastAsia="ru-RU"/>
        </w:rPr>
        <w:t xml:space="preserve"> </w:t>
      </w:r>
      <w:r w:rsidRPr="00DC5AE8">
        <w:rPr>
          <w:color w:val="000000"/>
          <w:sz w:val="28"/>
          <w:szCs w:val="28"/>
          <w:lang w:val="ru-RU" w:eastAsia="ru-RU"/>
        </w:rPr>
        <w:t>и</w:t>
      </w:r>
      <w:r w:rsidRPr="00DC5AE8">
        <w:rPr>
          <w:color w:val="000000"/>
          <w:sz w:val="28"/>
          <w:szCs w:val="28"/>
          <w:lang w:val="ru-RU" w:eastAsia="ru-RU"/>
        </w:rPr>
        <w:t>з</w:t>
      </w:r>
      <w:r w:rsidRPr="00DC5AE8">
        <w:rPr>
          <w:color w:val="000000"/>
          <w:sz w:val="28"/>
          <w:szCs w:val="28"/>
          <w:lang w:val="ru-RU" w:eastAsia="ru-RU"/>
        </w:rPr>
        <w:t>менением позиций игроков. Нападение в игровых заданиях 3:1, 3:2, 3:3, 2:1 с атакой и без атаки ворот.</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Овладе</w:t>
      </w:r>
      <w:r w:rsidRPr="00DC5AE8">
        <w:rPr>
          <w:color w:val="000000"/>
          <w:sz w:val="28"/>
          <w:szCs w:val="28"/>
          <w:lang w:val="ru-RU" w:eastAsia="ru-RU"/>
        </w:rPr>
        <w:softHyphen/>
        <w:t>ние игрой.</w:t>
      </w:r>
      <w:r w:rsidR="00C07280">
        <w:rPr>
          <w:color w:val="000000"/>
          <w:sz w:val="28"/>
          <w:szCs w:val="28"/>
          <w:lang w:val="ru-RU" w:eastAsia="ru-RU"/>
        </w:rPr>
        <w:t xml:space="preserve"> </w:t>
      </w:r>
      <w:r w:rsidRPr="00DC5AE8">
        <w:rPr>
          <w:color w:val="000000"/>
          <w:sz w:val="28"/>
          <w:szCs w:val="28"/>
          <w:lang w:val="ru-RU" w:eastAsia="ru-RU"/>
        </w:rPr>
        <w:t>Игра по упрощенным правилам</w:t>
      </w:r>
      <w:r w:rsidR="00C07280">
        <w:rPr>
          <w:color w:val="000000"/>
          <w:sz w:val="28"/>
          <w:szCs w:val="28"/>
          <w:lang w:val="ru-RU" w:eastAsia="ru-RU"/>
        </w:rPr>
        <w:t xml:space="preserve"> </w:t>
      </w:r>
      <w:r w:rsidRPr="00DC5AE8">
        <w:rPr>
          <w:color w:val="000000"/>
          <w:sz w:val="28"/>
          <w:szCs w:val="28"/>
          <w:lang w:val="ru-RU" w:eastAsia="ru-RU"/>
        </w:rPr>
        <w:t>на площадках разных ра</w:t>
      </w:r>
      <w:r w:rsidRPr="00DC5AE8">
        <w:rPr>
          <w:color w:val="000000"/>
          <w:sz w:val="28"/>
          <w:szCs w:val="28"/>
          <w:lang w:val="ru-RU" w:eastAsia="ru-RU"/>
        </w:rPr>
        <w:t>з</w:t>
      </w:r>
      <w:r w:rsidRPr="00DC5AE8">
        <w:rPr>
          <w:color w:val="000000"/>
          <w:sz w:val="28"/>
          <w:szCs w:val="28"/>
          <w:lang w:val="ru-RU" w:eastAsia="ru-RU"/>
        </w:rPr>
        <w:t>меров.</w:t>
      </w:r>
      <w:r w:rsidR="00C07280">
        <w:rPr>
          <w:color w:val="000000"/>
          <w:sz w:val="28"/>
          <w:szCs w:val="28"/>
          <w:lang w:val="ru-RU" w:eastAsia="ru-RU"/>
        </w:rPr>
        <w:t xml:space="preserve"> </w:t>
      </w:r>
      <w:r w:rsidRPr="00DC5AE8">
        <w:rPr>
          <w:color w:val="000000"/>
          <w:sz w:val="28"/>
          <w:szCs w:val="28"/>
          <w:lang w:val="ru-RU" w:eastAsia="ru-RU"/>
        </w:rPr>
        <w:t>Игры и игровые задания 2:1, 3:1, 3:2, 3:3.</w:t>
      </w:r>
    </w:p>
    <w:p w:rsidR="00767379" w:rsidRPr="00DC5AE8" w:rsidRDefault="00767379" w:rsidP="00270E0B">
      <w:pPr>
        <w:ind w:firstLine="720"/>
        <w:jc w:val="both"/>
        <w:rPr>
          <w:sz w:val="28"/>
          <w:szCs w:val="28"/>
          <w:lang w:val="ru-RU" w:eastAsia="ru-RU"/>
        </w:rPr>
      </w:pPr>
      <w:r w:rsidRPr="00DC5AE8">
        <w:rPr>
          <w:sz w:val="28"/>
          <w:szCs w:val="28"/>
          <w:lang w:val="ru-RU" w:eastAsia="ru-RU"/>
        </w:rPr>
        <w:t>Гимнастика с элементами акробатики. 16 часов</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Строевые упражнения. Выполнение команд «Пол-оборота направо!», «Пол-</w:t>
      </w:r>
      <w:r w:rsidRPr="00DC5AE8">
        <w:rPr>
          <w:color w:val="000000"/>
          <w:sz w:val="28"/>
          <w:szCs w:val="28"/>
          <w:lang w:val="ru-RU" w:eastAsia="ru-RU"/>
        </w:rPr>
        <w:lastRenderedPageBreak/>
        <w:t>оборота налево!», «Полшага!», «Полный шаг!»</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Общеразвивающие упражнения без предметов и</w:t>
      </w:r>
      <w:r w:rsidR="00C07280">
        <w:rPr>
          <w:color w:val="000000"/>
          <w:sz w:val="28"/>
          <w:szCs w:val="28"/>
          <w:lang w:val="ru-RU" w:eastAsia="ru-RU"/>
        </w:rPr>
        <w:t xml:space="preserve"> </w:t>
      </w:r>
      <w:r w:rsidRPr="00DC5AE8">
        <w:rPr>
          <w:color w:val="000000"/>
          <w:sz w:val="28"/>
          <w:szCs w:val="28"/>
          <w:lang w:val="ru-RU" w:eastAsia="ru-RU"/>
        </w:rPr>
        <w:t>с предметами, развитие коо</w:t>
      </w:r>
      <w:r w:rsidRPr="00DC5AE8">
        <w:rPr>
          <w:color w:val="000000"/>
          <w:sz w:val="28"/>
          <w:szCs w:val="28"/>
          <w:lang w:val="ru-RU" w:eastAsia="ru-RU"/>
        </w:rPr>
        <w:t>р</w:t>
      </w:r>
      <w:r w:rsidRPr="00DC5AE8">
        <w:rPr>
          <w:color w:val="000000"/>
          <w:sz w:val="28"/>
          <w:szCs w:val="28"/>
          <w:lang w:val="ru-RU" w:eastAsia="ru-RU"/>
        </w:rPr>
        <w:t>динационных, силовых способностей, гибкости и правильной осанки: сочетание ра</w:t>
      </w:r>
      <w:r w:rsidRPr="00DC5AE8">
        <w:rPr>
          <w:color w:val="000000"/>
          <w:sz w:val="28"/>
          <w:szCs w:val="28"/>
          <w:lang w:val="ru-RU" w:eastAsia="ru-RU"/>
        </w:rPr>
        <w:t>з</w:t>
      </w:r>
      <w:r w:rsidRPr="00DC5AE8">
        <w:rPr>
          <w:color w:val="000000"/>
          <w:sz w:val="28"/>
          <w:szCs w:val="28"/>
          <w:lang w:val="ru-RU" w:eastAsia="ru-RU"/>
        </w:rPr>
        <w:t>личных положений рук, ног, туловища. Сочетание движений руками с ходьбой на месте и в движении, с маховыми движениями ногой, с подско</w:t>
      </w:r>
      <w:r w:rsidRPr="00DC5AE8">
        <w:rPr>
          <w:color w:val="000000"/>
          <w:sz w:val="28"/>
          <w:szCs w:val="28"/>
          <w:lang w:val="ru-RU" w:eastAsia="ru-RU"/>
        </w:rPr>
        <w:softHyphen/>
        <w:t>ками, с приседаниями, с поворотами. Общеразвивающие упражнения с повышенной амп</w:t>
      </w:r>
      <w:r w:rsidRPr="00DC5AE8">
        <w:rPr>
          <w:color w:val="000000"/>
          <w:sz w:val="28"/>
          <w:szCs w:val="28"/>
          <w:lang w:val="ru-RU" w:eastAsia="ru-RU"/>
        </w:rPr>
        <w:softHyphen/>
        <w:t>литудой для пл</w:t>
      </w:r>
      <w:r w:rsidRPr="00DC5AE8">
        <w:rPr>
          <w:color w:val="000000"/>
          <w:sz w:val="28"/>
          <w:szCs w:val="28"/>
          <w:lang w:val="ru-RU" w:eastAsia="ru-RU"/>
        </w:rPr>
        <w:t>е</w:t>
      </w:r>
      <w:r w:rsidRPr="00DC5AE8">
        <w:rPr>
          <w:color w:val="000000"/>
          <w:sz w:val="28"/>
          <w:szCs w:val="28"/>
          <w:lang w:val="ru-RU" w:eastAsia="ru-RU"/>
        </w:rPr>
        <w:t>чевых, локтевых, тазобедренных, ко</w:t>
      </w:r>
      <w:r w:rsidRPr="00DC5AE8">
        <w:rPr>
          <w:color w:val="000000"/>
          <w:sz w:val="28"/>
          <w:szCs w:val="28"/>
          <w:lang w:val="ru-RU" w:eastAsia="ru-RU"/>
        </w:rPr>
        <w:softHyphen/>
        <w:t>ленных</w:t>
      </w:r>
      <w:r w:rsidR="00C07280">
        <w:rPr>
          <w:color w:val="000000"/>
          <w:sz w:val="28"/>
          <w:szCs w:val="28"/>
          <w:lang w:val="ru-RU" w:eastAsia="ru-RU"/>
        </w:rPr>
        <w:t xml:space="preserve"> </w:t>
      </w:r>
      <w:r w:rsidRPr="00DC5AE8">
        <w:rPr>
          <w:color w:val="000000"/>
          <w:sz w:val="28"/>
          <w:szCs w:val="28"/>
          <w:lang w:val="ru-RU" w:eastAsia="ru-RU"/>
        </w:rPr>
        <w:t>суставов</w:t>
      </w:r>
      <w:r w:rsidR="00C07280">
        <w:rPr>
          <w:color w:val="000000"/>
          <w:sz w:val="28"/>
          <w:szCs w:val="28"/>
          <w:lang w:val="ru-RU" w:eastAsia="ru-RU"/>
        </w:rPr>
        <w:t xml:space="preserve"> </w:t>
      </w:r>
      <w:r w:rsidRPr="00DC5AE8">
        <w:rPr>
          <w:color w:val="000000"/>
          <w:sz w:val="28"/>
          <w:szCs w:val="28"/>
          <w:lang w:val="ru-RU" w:eastAsia="ru-RU"/>
        </w:rPr>
        <w:t>и</w:t>
      </w:r>
      <w:r w:rsidR="00C07280">
        <w:rPr>
          <w:color w:val="000000"/>
          <w:sz w:val="28"/>
          <w:szCs w:val="28"/>
          <w:lang w:val="ru-RU" w:eastAsia="ru-RU"/>
        </w:rPr>
        <w:t xml:space="preserve"> </w:t>
      </w:r>
      <w:r w:rsidRPr="00DC5AE8">
        <w:rPr>
          <w:color w:val="000000"/>
          <w:sz w:val="28"/>
          <w:szCs w:val="28"/>
          <w:lang w:val="ru-RU" w:eastAsia="ru-RU"/>
        </w:rPr>
        <w:t>позвоночника.</w:t>
      </w:r>
      <w:r w:rsidR="00C07280">
        <w:rPr>
          <w:color w:val="000000"/>
          <w:sz w:val="28"/>
          <w:szCs w:val="28"/>
          <w:lang w:val="ru-RU" w:eastAsia="ru-RU"/>
        </w:rPr>
        <w:t xml:space="preserve"> </w:t>
      </w:r>
      <w:r w:rsidRPr="00DC5AE8">
        <w:rPr>
          <w:color w:val="000000"/>
          <w:sz w:val="28"/>
          <w:szCs w:val="28"/>
          <w:lang w:val="ru-RU" w:eastAsia="ru-RU"/>
        </w:rPr>
        <w:t>Общеразв</w:t>
      </w:r>
      <w:r w:rsidRPr="00DC5AE8">
        <w:rPr>
          <w:color w:val="000000"/>
          <w:sz w:val="28"/>
          <w:szCs w:val="28"/>
          <w:lang w:val="ru-RU" w:eastAsia="ru-RU"/>
        </w:rPr>
        <w:t>и</w:t>
      </w:r>
      <w:r w:rsidRPr="00DC5AE8">
        <w:rPr>
          <w:color w:val="000000"/>
          <w:sz w:val="28"/>
          <w:szCs w:val="28"/>
          <w:lang w:val="ru-RU" w:eastAsia="ru-RU"/>
        </w:rPr>
        <w:t>вающие упражнения в парах.</w:t>
      </w:r>
      <w:r w:rsidRPr="00DC5AE8">
        <w:rPr>
          <w:bCs/>
          <w:color w:val="000000"/>
          <w:sz w:val="28"/>
          <w:szCs w:val="28"/>
          <w:lang w:val="ru-RU" w:eastAsia="ru-RU"/>
        </w:rPr>
        <w:t xml:space="preserve"> Мальчики:</w:t>
      </w:r>
      <w:r w:rsidRPr="00DC5AE8">
        <w:rPr>
          <w:color w:val="000000"/>
          <w:sz w:val="28"/>
          <w:szCs w:val="28"/>
          <w:lang w:val="ru-RU" w:eastAsia="ru-RU"/>
        </w:rPr>
        <w:t xml:space="preserve"> с набивным и большим мячом, гантелями (1-3 кг). </w:t>
      </w:r>
      <w:r w:rsidRPr="00DC5AE8">
        <w:rPr>
          <w:bCs/>
          <w:color w:val="000000"/>
          <w:sz w:val="28"/>
          <w:szCs w:val="28"/>
          <w:lang w:val="ru-RU" w:eastAsia="ru-RU"/>
        </w:rPr>
        <w:t>Девочки</w:t>
      </w:r>
      <w:r w:rsidRPr="00DC5AE8">
        <w:rPr>
          <w:color w:val="000000"/>
          <w:sz w:val="28"/>
          <w:szCs w:val="28"/>
          <w:lang w:val="ru-RU" w:eastAsia="ru-RU"/>
        </w:rPr>
        <w:t>: с обручами, скакалками, большим мячом, пал</w:t>
      </w:r>
      <w:r w:rsidRPr="00DC5AE8">
        <w:rPr>
          <w:color w:val="000000"/>
          <w:sz w:val="28"/>
          <w:szCs w:val="28"/>
          <w:lang w:val="ru-RU" w:eastAsia="ru-RU"/>
        </w:rPr>
        <w:softHyphen/>
        <w:t>ками. Эстафеты и игры с использованием гимнастических упражнений и инвентаря. Прыжки со ск</w:t>
      </w:r>
      <w:r w:rsidRPr="00DC5AE8">
        <w:rPr>
          <w:color w:val="000000"/>
          <w:sz w:val="28"/>
          <w:szCs w:val="28"/>
          <w:lang w:val="ru-RU" w:eastAsia="ru-RU"/>
        </w:rPr>
        <w:t>а</w:t>
      </w:r>
      <w:r w:rsidRPr="00DC5AE8">
        <w:rPr>
          <w:color w:val="000000"/>
          <w:sz w:val="28"/>
          <w:szCs w:val="28"/>
          <w:lang w:val="ru-RU" w:eastAsia="ru-RU"/>
        </w:rPr>
        <w:t>калкой.</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 xml:space="preserve">Акробатические упражнения: </w:t>
      </w:r>
      <w:r w:rsidRPr="00DC5AE8">
        <w:rPr>
          <w:bCs/>
          <w:color w:val="000000"/>
          <w:sz w:val="28"/>
          <w:szCs w:val="28"/>
          <w:lang w:val="ru-RU" w:eastAsia="ru-RU"/>
        </w:rPr>
        <w:t>мальчики:</w:t>
      </w:r>
      <w:r w:rsidRPr="00DC5AE8">
        <w:rPr>
          <w:color w:val="000000"/>
          <w:sz w:val="28"/>
          <w:szCs w:val="28"/>
          <w:lang w:val="ru-RU" w:eastAsia="ru-RU"/>
        </w:rPr>
        <w:t xml:space="preserve"> кувырок вперед в стойку на лопатках, перекат вперед в упор присев; стойка на го</w:t>
      </w:r>
      <w:r w:rsidRPr="00DC5AE8">
        <w:rPr>
          <w:color w:val="000000"/>
          <w:sz w:val="28"/>
          <w:szCs w:val="28"/>
          <w:lang w:val="ru-RU" w:eastAsia="ru-RU"/>
        </w:rPr>
        <w:softHyphen/>
        <w:t>лове</w:t>
      </w:r>
      <w:r w:rsidR="00C07280">
        <w:rPr>
          <w:color w:val="000000"/>
          <w:sz w:val="28"/>
          <w:szCs w:val="28"/>
          <w:lang w:val="ru-RU" w:eastAsia="ru-RU"/>
        </w:rPr>
        <w:t xml:space="preserve"> </w:t>
      </w:r>
      <w:r w:rsidRPr="00DC5AE8">
        <w:rPr>
          <w:color w:val="000000"/>
          <w:sz w:val="28"/>
          <w:szCs w:val="28"/>
          <w:lang w:val="ru-RU" w:eastAsia="ru-RU"/>
        </w:rPr>
        <w:t>с</w:t>
      </w:r>
      <w:r w:rsidR="00C07280">
        <w:rPr>
          <w:color w:val="000000"/>
          <w:sz w:val="28"/>
          <w:szCs w:val="28"/>
          <w:lang w:val="ru-RU" w:eastAsia="ru-RU"/>
        </w:rPr>
        <w:t xml:space="preserve"> </w:t>
      </w:r>
      <w:r w:rsidRPr="00DC5AE8">
        <w:rPr>
          <w:color w:val="000000"/>
          <w:sz w:val="28"/>
          <w:szCs w:val="28"/>
          <w:lang w:val="ru-RU" w:eastAsia="ru-RU"/>
        </w:rPr>
        <w:t>согну</w:t>
      </w:r>
      <w:r w:rsidRPr="00DC5AE8">
        <w:rPr>
          <w:color w:val="000000"/>
          <w:sz w:val="28"/>
          <w:szCs w:val="28"/>
          <w:lang w:val="ru-RU" w:eastAsia="ru-RU"/>
        </w:rPr>
        <w:softHyphen/>
        <w:t xml:space="preserve">тыми ногами. </w:t>
      </w:r>
      <w:r w:rsidRPr="00DC5AE8">
        <w:rPr>
          <w:bCs/>
          <w:color w:val="000000"/>
          <w:sz w:val="28"/>
          <w:szCs w:val="28"/>
          <w:lang w:val="ru-RU" w:eastAsia="ru-RU"/>
        </w:rPr>
        <w:t>Девочки</w:t>
      </w:r>
      <w:r w:rsidRPr="00DC5AE8">
        <w:rPr>
          <w:color w:val="000000"/>
          <w:sz w:val="28"/>
          <w:szCs w:val="28"/>
          <w:lang w:val="ru-RU" w:eastAsia="ru-RU"/>
        </w:rPr>
        <w:t>: ку</w:t>
      </w:r>
      <w:r w:rsidRPr="00DC5AE8">
        <w:rPr>
          <w:color w:val="000000"/>
          <w:sz w:val="28"/>
          <w:szCs w:val="28"/>
          <w:lang w:val="ru-RU" w:eastAsia="ru-RU"/>
        </w:rPr>
        <w:softHyphen/>
        <w:t>вырок назад в полушпагат.</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 xml:space="preserve">Висы и упоры: </w:t>
      </w:r>
      <w:r w:rsidRPr="00DC5AE8">
        <w:rPr>
          <w:bCs/>
          <w:color w:val="000000"/>
          <w:sz w:val="28"/>
          <w:szCs w:val="28"/>
          <w:lang w:val="ru-RU" w:eastAsia="ru-RU"/>
        </w:rPr>
        <w:t xml:space="preserve">мальчики: </w:t>
      </w:r>
      <w:r w:rsidRPr="00DC5AE8">
        <w:rPr>
          <w:color w:val="000000"/>
          <w:sz w:val="28"/>
          <w:szCs w:val="28"/>
          <w:lang w:val="ru-RU" w:eastAsia="ru-RU"/>
        </w:rPr>
        <w:t>подъем</w:t>
      </w:r>
      <w:r w:rsidR="00C07280">
        <w:rPr>
          <w:color w:val="000000"/>
          <w:sz w:val="28"/>
          <w:szCs w:val="28"/>
          <w:lang w:val="ru-RU" w:eastAsia="ru-RU"/>
        </w:rPr>
        <w:t xml:space="preserve"> </w:t>
      </w:r>
      <w:r w:rsidRPr="00DC5AE8">
        <w:rPr>
          <w:color w:val="000000"/>
          <w:sz w:val="28"/>
          <w:szCs w:val="28"/>
          <w:lang w:val="ru-RU" w:eastAsia="ru-RU"/>
        </w:rPr>
        <w:t>переворотом в</w:t>
      </w:r>
      <w:r w:rsidRPr="00DC5AE8">
        <w:rPr>
          <w:bCs/>
          <w:color w:val="000000"/>
          <w:sz w:val="28"/>
          <w:szCs w:val="28"/>
          <w:lang w:val="ru-RU" w:eastAsia="ru-RU"/>
        </w:rPr>
        <w:t xml:space="preserve"> </w:t>
      </w:r>
      <w:r w:rsidRPr="00DC5AE8">
        <w:rPr>
          <w:color w:val="000000"/>
          <w:sz w:val="28"/>
          <w:szCs w:val="28"/>
          <w:lang w:val="ru-RU" w:eastAsia="ru-RU"/>
        </w:rPr>
        <w:t>упор толчком</w:t>
      </w:r>
      <w:r w:rsidR="00C07280">
        <w:rPr>
          <w:color w:val="000000"/>
          <w:sz w:val="28"/>
          <w:szCs w:val="28"/>
          <w:lang w:val="ru-RU" w:eastAsia="ru-RU"/>
        </w:rPr>
        <w:t xml:space="preserve"> </w:t>
      </w:r>
      <w:r w:rsidRPr="00DC5AE8">
        <w:rPr>
          <w:color w:val="000000"/>
          <w:sz w:val="28"/>
          <w:szCs w:val="28"/>
          <w:lang w:val="ru-RU" w:eastAsia="ru-RU"/>
        </w:rPr>
        <w:t>двумя; пер</w:t>
      </w:r>
      <w:r w:rsidRPr="00DC5AE8">
        <w:rPr>
          <w:color w:val="000000"/>
          <w:sz w:val="28"/>
          <w:szCs w:val="28"/>
          <w:lang w:val="ru-RU" w:eastAsia="ru-RU"/>
        </w:rPr>
        <w:t>е</w:t>
      </w:r>
      <w:r w:rsidRPr="00DC5AE8">
        <w:rPr>
          <w:color w:val="000000"/>
          <w:sz w:val="28"/>
          <w:szCs w:val="28"/>
          <w:lang w:val="ru-RU" w:eastAsia="ru-RU"/>
        </w:rPr>
        <w:t>движение</w:t>
      </w:r>
      <w:r w:rsidR="00C07280">
        <w:rPr>
          <w:color w:val="000000"/>
          <w:sz w:val="28"/>
          <w:szCs w:val="28"/>
          <w:lang w:val="ru-RU" w:eastAsia="ru-RU"/>
        </w:rPr>
        <w:t xml:space="preserve"> </w:t>
      </w:r>
      <w:r w:rsidRPr="00DC5AE8">
        <w:rPr>
          <w:color w:val="000000"/>
          <w:sz w:val="28"/>
          <w:szCs w:val="28"/>
          <w:lang w:val="ru-RU" w:eastAsia="ru-RU"/>
        </w:rPr>
        <w:t>в висе;</w:t>
      </w:r>
      <w:r w:rsidR="00C07280">
        <w:rPr>
          <w:color w:val="000000"/>
          <w:sz w:val="28"/>
          <w:szCs w:val="28"/>
          <w:lang w:val="ru-RU" w:eastAsia="ru-RU"/>
        </w:rPr>
        <w:t xml:space="preserve"> </w:t>
      </w:r>
      <w:r w:rsidRPr="00DC5AE8">
        <w:rPr>
          <w:color w:val="000000"/>
          <w:sz w:val="28"/>
          <w:szCs w:val="28"/>
          <w:lang w:val="ru-RU" w:eastAsia="ru-RU"/>
        </w:rPr>
        <w:t>махом назад соскок.</w:t>
      </w:r>
      <w:r w:rsidR="00C07280">
        <w:rPr>
          <w:bCs/>
          <w:color w:val="000000"/>
          <w:sz w:val="28"/>
          <w:szCs w:val="28"/>
          <w:lang w:val="ru-RU" w:eastAsia="ru-RU"/>
        </w:rPr>
        <w:t xml:space="preserve"> </w:t>
      </w:r>
      <w:r w:rsidRPr="00DC5AE8">
        <w:rPr>
          <w:bCs/>
          <w:color w:val="000000"/>
          <w:sz w:val="28"/>
          <w:szCs w:val="28"/>
          <w:lang w:val="ru-RU" w:eastAsia="ru-RU"/>
        </w:rPr>
        <w:t>Девочки:</w:t>
      </w:r>
      <w:r w:rsidR="00C07280">
        <w:rPr>
          <w:color w:val="000000"/>
          <w:sz w:val="28"/>
          <w:szCs w:val="28"/>
          <w:lang w:val="ru-RU" w:eastAsia="ru-RU"/>
        </w:rPr>
        <w:t xml:space="preserve"> </w:t>
      </w:r>
      <w:r w:rsidRPr="00DC5AE8">
        <w:rPr>
          <w:color w:val="000000"/>
          <w:sz w:val="28"/>
          <w:szCs w:val="28"/>
          <w:lang w:val="ru-RU" w:eastAsia="ru-RU"/>
        </w:rPr>
        <w:t>махом</w:t>
      </w:r>
      <w:r w:rsidR="00C07280">
        <w:rPr>
          <w:color w:val="000000"/>
          <w:sz w:val="28"/>
          <w:szCs w:val="28"/>
          <w:lang w:val="ru-RU" w:eastAsia="ru-RU"/>
        </w:rPr>
        <w:t xml:space="preserve"> </w:t>
      </w:r>
      <w:r w:rsidRPr="00DC5AE8">
        <w:rPr>
          <w:color w:val="000000"/>
          <w:sz w:val="28"/>
          <w:szCs w:val="28"/>
          <w:lang w:val="ru-RU" w:eastAsia="ru-RU"/>
        </w:rPr>
        <w:t>одной</w:t>
      </w:r>
      <w:r w:rsidR="00C07280">
        <w:rPr>
          <w:color w:val="000000"/>
          <w:sz w:val="28"/>
          <w:szCs w:val="28"/>
          <w:lang w:val="ru-RU" w:eastAsia="ru-RU"/>
        </w:rPr>
        <w:t xml:space="preserve"> </w:t>
      </w:r>
      <w:r w:rsidRPr="00DC5AE8">
        <w:rPr>
          <w:color w:val="000000"/>
          <w:sz w:val="28"/>
          <w:szCs w:val="28"/>
          <w:lang w:val="ru-RU" w:eastAsia="ru-RU"/>
        </w:rPr>
        <w:t>и толчком</w:t>
      </w:r>
      <w:r w:rsidR="00C07280">
        <w:rPr>
          <w:color w:val="000000"/>
          <w:sz w:val="28"/>
          <w:szCs w:val="28"/>
          <w:lang w:val="ru-RU" w:eastAsia="ru-RU"/>
        </w:rPr>
        <w:t xml:space="preserve"> </w:t>
      </w:r>
      <w:r w:rsidRPr="00DC5AE8">
        <w:rPr>
          <w:color w:val="000000"/>
          <w:sz w:val="28"/>
          <w:szCs w:val="28"/>
          <w:lang w:val="ru-RU" w:eastAsia="ru-RU"/>
        </w:rPr>
        <w:t>другой</w:t>
      </w:r>
      <w:r w:rsidR="00C07280">
        <w:rPr>
          <w:color w:val="000000"/>
          <w:sz w:val="28"/>
          <w:szCs w:val="28"/>
          <w:lang w:val="ru-RU" w:eastAsia="ru-RU"/>
        </w:rPr>
        <w:t xml:space="preserve"> </w:t>
      </w:r>
      <w:r w:rsidRPr="00DC5AE8">
        <w:rPr>
          <w:color w:val="000000"/>
          <w:sz w:val="28"/>
          <w:szCs w:val="28"/>
          <w:lang w:val="ru-RU" w:eastAsia="ru-RU"/>
        </w:rPr>
        <w:t>подъем</w:t>
      </w:r>
      <w:r w:rsidR="00C07280">
        <w:rPr>
          <w:color w:val="000000"/>
          <w:sz w:val="28"/>
          <w:szCs w:val="28"/>
          <w:lang w:val="ru-RU" w:eastAsia="ru-RU"/>
        </w:rPr>
        <w:t xml:space="preserve"> </w:t>
      </w:r>
      <w:r w:rsidRPr="00DC5AE8">
        <w:rPr>
          <w:color w:val="000000"/>
          <w:sz w:val="28"/>
          <w:szCs w:val="28"/>
          <w:lang w:val="ru-RU" w:eastAsia="ru-RU"/>
        </w:rPr>
        <w:t>переворотом в</w:t>
      </w:r>
      <w:r w:rsidR="00C07280">
        <w:rPr>
          <w:color w:val="000000"/>
          <w:sz w:val="28"/>
          <w:szCs w:val="28"/>
          <w:lang w:val="ru-RU" w:eastAsia="ru-RU"/>
        </w:rPr>
        <w:t xml:space="preserve"> </w:t>
      </w:r>
      <w:r w:rsidRPr="00DC5AE8">
        <w:rPr>
          <w:color w:val="000000"/>
          <w:sz w:val="28"/>
          <w:szCs w:val="28"/>
          <w:lang w:val="ru-RU" w:eastAsia="ru-RU"/>
        </w:rPr>
        <w:t>упор.</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Лазанье: лазанье по гимнастической лестнице. Подтягивания. Упражнения в висах и упорах.</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 xml:space="preserve">Равновесие. На гимнастическом бревне - </w:t>
      </w:r>
      <w:r w:rsidRPr="00DC5AE8">
        <w:rPr>
          <w:bCs/>
          <w:color w:val="000000"/>
          <w:sz w:val="28"/>
          <w:szCs w:val="28"/>
          <w:lang w:val="ru-RU" w:eastAsia="ru-RU"/>
        </w:rPr>
        <w:t>девочки:</w:t>
      </w:r>
      <w:r w:rsidRPr="00DC5AE8">
        <w:rPr>
          <w:color w:val="000000"/>
          <w:sz w:val="28"/>
          <w:szCs w:val="28"/>
          <w:lang w:val="ru-RU" w:eastAsia="ru-RU"/>
        </w:rPr>
        <w:t xml:space="preserve"> равновесие на одной ноге; упор присев и полушпагат. Упражнения с гимнасти</w:t>
      </w:r>
      <w:r w:rsidRPr="00DC5AE8">
        <w:rPr>
          <w:color w:val="000000"/>
          <w:sz w:val="28"/>
          <w:szCs w:val="28"/>
          <w:lang w:val="ru-RU" w:eastAsia="ru-RU"/>
        </w:rPr>
        <w:softHyphen/>
        <w:t>ческой скамейкой.</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Легкая атлетика. (20 часов)</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спринтерско</w:t>
      </w:r>
      <w:r w:rsidRPr="00DC5AE8">
        <w:rPr>
          <w:color w:val="000000"/>
          <w:sz w:val="28"/>
          <w:szCs w:val="28"/>
          <w:lang w:val="ru-RU" w:eastAsia="ru-RU"/>
        </w:rPr>
        <w:softHyphen/>
        <w:t>го бега: высокий</w:t>
      </w:r>
      <w:r w:rsidR="00C07280">
        <w:rPr>
          <w:color w:val="000000"/>
          <w:sz w:val="28"/>
          <w:szCs w:val="28"/>
          <w:lang w:val="ru-RU" w:eastAsia="ru-RU"/>
        </w:rPr>
        <w:t xml:space="preserve"> </w:t>
      </w:r>
      <w:r w:rsidRPr="00DC5AE8">
        <w:rPr>
          <w:color w:val="000000"/>
          <w:sz w:val="28"/>
          <w:szCs w:val="28"/>
          <w:lang w:val="ru-RU" w:eastAsia="ru-RU"/>
        </w:rPr>
        <w:t>старт от 30 до 60 м. Бег с ускорени</w:t>
      </w:r>
      <w:r w:rsidRPr="00DC5AE8">
        <w:rPr>
          <w:color w:val="000000"/>
          <w:sz w:val="28"/>
          <w:szCs w:val="28"/>
          <w:lang w:val="ru-RU" w:eastAsia="ru-RU"/>
        </w:rPr>
        <w:softHyphen/>
        <w:t>ем до 60 м. Скоростной бег до 50 м. Бег на результат 60 м.</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длительного бега: бег в равномер</w:t>
      </w:r>
      <w:r w:rsidRPr="00DC5AE8">
        <w:rPr>
          <w:color w:val="000000"/>
          <w:sz w:val="28"/>
          <w:szCs w:val="28"/>
          <w:lang w:val="ru-RU" w:eastAsia="ru-RU"/>
        </w:rPr>
        <w:softHyphen/>
        <w:t>ном темпе: девочки до 15 минут, мальчики до 20 минут. Бег на 1500 м.</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прыжка в длину: прыжки в дли</w:t>
      </w:r>
      <w:r w:rsidRPr="00DC5AE8">
        <w:rPr>
          <w:color w:val="000000"/>
          <w:sz w:val="28"/>
          <w:szCs w:val="28"/>
          <w:lang w:val="ru-RU" w:eastAsia="ru-RU"/>
        </w:rPr>
        <w:softHyphen/>
        <w:t>ну с 9-11 шагов разбега способом «с</w:t>
      </w:r>
      <w:r w:rsidRPr="00DC5AE8">
        <w:rPr>
          <w:color w:val="000000"/>
          <w:sz w:val="28"/>
          <w:szCs w:val="28"/>
          <w:lang w:val="ru-RU" w:eastAsia="ru-RU"/>
        </w:rPr>
        <w:t>о</w:t>
      </w:r>
      <w:r w:rsidRPr="00DC5AE8">
        <w:rPr>
          <w:color w:val="000000"/>
          <w:sz w:val="28"/>
          <w:szCs w:val="28"/>
          <w:lang w:val="ru-RU" w:eastAsia="ru-RU"/>
        </w:rPr>
        <w:t>гнув ноги».</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прыжка в высоту: прыжки</w:t>
      </w:r>
      <w:r w:rsidR="00C07280">
        <w:rPr>
          <w:color w:val="000000"/>
          <w:sz w:val="28"/>
          <w:szCs w:val="28"/>
          <w:lang w:val="ru-RU" w:eastAsia="ru-RU"/>
        </w:rPr>
        <w:t xml:space="preserve"> </w:t>
      </w:r>
      <w:r w:rsidRPr="00DC5AE8">
        <w:rPr>
          <w:color w:val="000000"/>
          <w:sz w:val="28"/>
          <w:szCs w:val="28"/>
          <w:lang w:val="ru-RU" w:eastAsia="ru-RU"/>
        </w:rPr>
        <w:t>в вы</w:t>
      </w:r>
      <w:r w:rsidRPr="00DC5AE8">
        <w:rPr>
          <w:color w:val="000000"/>
          <w:sz w:val="28"/>
          <w:szCs w:val="28"/>
          <w:lang w:val="ru-RU" w:eastAsia="ru-RU"/>
        </w:rPr>
        <w:softHyphen/>
        <w:t>соту с 3</w:t>
      </w:r>
      <w:r w:rsidR="00A83F15">
        <w:rPr>
          <w:color w:val="000000"/>
          <w:sz w:val="28"/>
          <w:szCs w:val="28"/>
          <w:lang w:val="ru-RU" w:eastAsia="ru-RU"/>
        </w:rPr>
        <w:t>-</w:t>
      </w:r>
      <w:r w:rsidRPr="00DC5AE8">
        <w:rPr>
          <w:color w:val="000000"/>
          <w:sz w:val="28"/>
          <w:szCs w:val="28"/>
          <w:lang w:val="ru-RU" w:eastAsia="ru-RU"/>
        </w:rPr>
        <w:t>5 ша</w:t>
      </w:r>
      <w:r w:rsidRPr="00DC5AE8">
        <w:rPr>
          <w:color w:val="000000"/>
          <w:sz w:val="28"/>
          <w:szCs w:val="28"/>
          <w:lang w:val="ru-RU" w:eastAsia="ru-RU"/>
        </w:rPr>
        <w:softHyphen/>
        <w:t>гов</w:t>
      </w:r>
      <w:r w:rsidR="00C07280">
        <w:rPr>
          <w:color w:val="000000"/>
          <w:sz w:val="28"/>
          <w:szCs w:val="28"/>
          <w:lang w:val="ru-RU" w:eastAsia="ru-RU"/>
        </w:rPr>
        <w:t xml:space="preserve"> </w:t>
      </w:r>
      <w:r w:rsidRPr="00DC5AE8">
        <w:rPr>
          <w:color w:val="000000"/>
          <w:sz w:val="28"/>
          <w:szCs w:val="28"/>
          <w:lang w:val="ru-RU" w:eastAsia="ru-RU"/>
        </w:rPr>
        <w:t>разбега способом «перешагивание».</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метания</w:t>
      </w:r>
      <w:r w:rsidR="00C07280">
        <w:rPr>
          <w:color w:val="000000"/>
          <w:sz w:val="28"/>
          <w:szCs w:val="28"/>
          <w:lang w:val="ru-RU" w:eastAsia="ru-RU"/>
        </w:rPr>
        <w:t xml:space="preserve"> </w:t>
      </w:r>
      <w:r w:rsidRPr="00DC5AE8">
        <w:rPr>
          <w:color w:val="000000"/>
          <w:sz w:val="28"/>
          <w:szCs w:val="28"/>
          <w:lang w:val="ru-RU" w:eastAsia="ru-RU"/>
        </w:rPr>
        <w:t>малого мяча: метание теннисного мяча</w:t>
      </w:r>
      <w:r w:rsidR="00C07280">
        <w:rPr>
          <w:color w:val="000000"/>
          <w:sz w:val="28"/>
          <w:szCs w:val="28"/>
          <w:lang w:val="ru-RU" w:eastAsia="ru-RU"/>
        </w:rPr>
        <w:t xml:space="preserve"> </w:t>
      </w:r>
      <w:r w:rsidRPr="00DC5AE8">
        <w:rPr>
          <w:color w:val="000000"/>
          <w:sz w:val="28"/>
          <w:szCs w:val="28"/>
          <w:lang w:val="ru-RU" w:eastAsia="ru-RU"/>
        </w:rPr>
        <w:t>на</w:t>
      </w:r>
      <w:r w:rsidR="00C07280">
        <w:rPr>
          <w:color w:val="000000"/>
          <w:sz w:val="28"/>
          <w:szCs w:val="28"/>
          <w:lang w:val="ru-RU" w:eastAsia="ru-RU"/>
        </w:rPr>
        <w:t xml:space="preserve"> </w:t>
      </w:r>
      <w:r w:rsidRPr="00DC5AE8">
        <w:rPr>
          <w:color w:val="000000"/>
          <w:sz w:val="28"/>
          <w:szCs w:val="28"/>
          <w:lang w:val="ru-RU" w:eastAsia="ru-RU"/>
        </w:rPr>
        <w:t>дальность отскока от стены с места, с шага, с двух</w:t>
      </w:r>
      <w:r w:rsidR="00C07280">
        <w:rPr>
          <w:color w:val="000000"/>
          <w:sz w:val="28"/>
          <w:szCs w:val="28"/>
          <w:lang w:val="ru-RU" w:eastAsia="ru-RU"/>
        </w:rPr>
        <w:t xml:space="preserve"> </w:t>
      </w:r>
      <w:r w:rsidRPr="00DC5AE8">
        <w:rPr>
          <w:color w:val="000000"/>
          <w:sz w:val="28"/>
          <w:szCs w:val="28"/>
          <w:lang w:val="ru-RU" w:eastAsia="ru-RU"/>
        </w:rPr>
        <w:t>шагов,</w:t>
      </w:r>
      <w:r w:rsidR="00C07280">
        <w:rPr>
          <w:color w:val="000000"/>
          <w:sz w:val="28"/>
          <w:szCs w:val="28"/>
          <w:lang w:val="ru-RU" w:eastAsia="ru-RU"/>
        </w:rPr>
        <w:t xml:space="preserve"> </w:t>
      </w:r>
      <w:r w:rsidRPr="00DC5AE8">
        <w:rPr>
          <w:color w:val="000000"/>
          <w:sz w:val="28"/>
          <w:szCs w:val="28"/>
          <w:lang w:val="ru-RU" w:eastAsia="ru-RU"/>
        </w:rPr>
        <w:t>с</w:t>
      </w:r>
      <w:r w:rsidR="00C07280">
        <w:rPr>
          <w:color w:val="000000"/>
          <w:sz w:val="28"/>
          <w:szCs w:val="28"/>
          <w:lang w:val="ru-RU" w:eastAsia="ru-RU"/>
        </w:rPr>
        <w:t xml:space="preserve"> </w:t>
      </w:r>
      <w:r w:rsidRPr="00DC5AE8">
        <w:rPr>
          <w:color w:val="000000"/>
          <w:sz w:val="28"/>
          <w:szCs w:val="28"/>
          <w:lang w:val="ru-RU" w:eastAsia="ru-RU"/>
        </w:rPr>
        <w:t>трех шагов;</w:t>
      </w:r>
      <w:r w:rsidR="00C07280">
        <w:rPr>
          <w:color w:val="000000"/>
          <w:sz w:val="28"/>
          <w:szCs w:val="28"/>
          <w:lang w:val="ru-RU" w:eastAsia="ru-RU"/>
        </w:rPr>
        <w:t xml:space="preserve"> </w:t>
      </w:r>
      <w:r w:rsidRPr="00DC5AE8">
        <w:rPr>
          <w:color w:val="000000"/>
          <w:sz w:val="28"/>
          <w:szCs w:val="28"/>
          <w:lang w:val="ru-RU" w:eastAsia="ru-RU"/>
        </w:rPr>
        <w:t>в</w:t>
      </w:r>
      <w:r w:rsidR="00C07280">
        <w:rPr>
          <w:color w:val="000000"/>
          <w:sz w:val="28"/>
          <w:szCs w:val="28"/>
          <w:lang w:val="ru-RU" w:eastAsia="ru-RU"/>
        </w:rPr>
        <w:t xml:space="preserve"> </w:t>
      </w:r>
      <w:r w:rsidRPr="00DC5AE8">
        <w:rPr>
          <w:color w:val="000000"/>
          <w:sz w:val="28"/>
          <w:szCs w:val="28"/>
          <w:lang w:val="ru-RU" w:eastAsia="ru-RU"/>
        </w:rPr>
        <w:t>горизонтальную</w:t>
      </w:r>
      <w:r w:rsidR="00C07280">
        <w:rPr>
          <w:color w:val="000000"/>
          <w:sz w:val="28"/>
          <w:szCs w:val="28"/>
          <w:lang w:val="ru-RU" w:eastAsia="ru-RU"/>
        </w:rPr>
        <w:t xml:space="preserve"> </w:t>
      </w:r>
      <w:r w:rsidRPr="00DC5AE8">
        <w:rPr>
          <w:color w:val="000000"/>
          <w:sz w:val="28"/>
          <w:szCs w:val="28"/>
          <w:lang w:val="ru-RU" w:eastAsia="ru-RU"/>
        </w:rPr>
        <w:t>и вертикал</w:t>
      </w:r>
      <w:r w:rsidRPr="00DC5AE8">
        <w:rPr>
          <w:color w:val="000000"/>
          <w:sz w:val="28"/>
          <w:szCs w:val="28"/>
          <w:lang w:val="ru-RU" w:eastAsia="ru-RU"/>
        </w:rPr>
        <w:t>ь</w:t>
      </w:r>
      <w:r w:rsidRPr="00DC5AE8">
        <w:rPr>
          <w:color w:val="000000"/>
          <w:sz w:val="28"/>
          <w:szCs w:val="28"/>
          <w:lang w:val="ru-RU" w:eastAsia="ru-RU"/>
        </w:rPr>
        <w:t>ную цель (</w:t>
      </w:r>
      <w:r w:rsidRPr="00DC5AE8">
        <w:rPr>
          <w:color w:val="000000"/>
          <w:sz w:val="28"/>
          <w:szCs w:val="28"/>
          <w:lang w:eastAsia="ru-RU"/>
        </w:rPr>
        <w:t>lxl</w:t>
      </w:r>
      <w:r w:rsidRPr="00DC5AE8">
        <w:rPr>
          <w:color w:val="000000"/>
          <w:sz w:val="28"/>
          <w:szCs w:val="28"/>
          <w:lang w:val="ru-RU" w:eastAsia="ru-RU"/>
        </w:rPr>
        <w:t xml:space="preserve"> м) с расстояния 10-12 м.</w:t>
      </w:r>
      <w:r w:rsidR="00C07280">
        <w:rPr>
          <w:color w:val="000000"/>
          <w:sz w:val="28"/>
          <w:szCs w:val="28"/>
          <w:lang w:val="ru-RU" w:eastAsia="ru-RU"/>
        </w:rPr>
        <w:t xml:space="preserve"> </w:t>
      </w:r>
      <w:r w:rsidRPr="00DC5AE8">
        <w:rPr>
          <w:color w:val="000000"/>
          <w:sz w:val="28"/>
          <w:szCs w:val="28"/>
          <w:lang w:val="ru-RU" w:eastAsia="ru-RU"/>
        </w:rPr>
        <w:t>Метание мяча весом 150</w:t>
      </w:r>
      <w:r w:rsidR="00C07280">
        <w:rPr>
          <w:color w:val="000000"/>
          <w:sz w:val="28"/>
          <w:szCs w:val="28"/>
          <w:lang w:val="ru-RU" w:eastAsia="ru-RU"/>
        </w:rPr>
        <w:t xml:space="preserve"> </w:t>
      </w:r>
      <w:r w:rsidRPr="00DC5AE8">
        <w:rPr>
          <w:color w:val="000000"/>
          <w:sz w:val="28"/>
          <w:szCs w:val="28"/>
          <w:lang w:val="ru-RU" w:eastAsia="ru-RU"/>
        </w:rPr>
        <w:t>г с</w:t>
      </w:r>
      <w:r w:rsidR="00C07280">
        <w:rPr>
          <w:color w:val="000000"/>
          <w:sz w:val="28"/>
          <w:szCs w:val="28"/>
          <w:lang w:val="ru-RU" w:eastAsia="ru-RU"/>
        </w:rPr>
        <w:t xml:space="preserve"> </w:t>
      </w:r>
      <w:r w:rsidRPr="00DC5AE8">
        <w:rPr>
          <w:color w:val="000000"/>
          <w:sz w:val="28"/>
          <w:szCs w:val="28"/>
          <w:lang w:val="ru-RU" w:eastAsia="ru-RU"/>
        </w:rPr>
        <w:t>места</w:t>
      </w:r>
      <w:r w:rsidR="00C07280">
        <w:rPr>
          <w:color w:val="000000"/>
          <w:sz w:val="28"/>
          <w:szCs w:val="28"/>
          <w:lang w:val="ru-RU" w:eastAsia="ru-RU"/>
        </w:rPr>
        <w:t xml:space="preserve"> </w:t>
      </w:r>
      <w:r w:rsidRPr="00DC5AE8">
        <w:rPr>
          <w:color w:val="000000"/>
          <w:sz w:val="28"/>
          <w:szCs w:val="28"/>
          <w:lang w:val="ru-RU" w:eastAsia="ru-RU"/>
        </w:rPr>
        <w:t>на дал</w:t>
      </w:r>
      <w:r w:rsidRPr="00DC5AE8">
        <w:rPr>
          <w:color w:val="000000"/>
          <w:sz w:val="28"/>
          <w:szCs w:val="28"/>
          <w:lang w:val="ru-RU" w:eastAsia="ru-RU"/>
        </w:rPr>
        <w:t>ь</w:t>
      </w:r>
      <w:r w:rsidRPr="00DC5AE8">
        <w:rPr>
          <w:color w:val="000000"/>
          <w:sz w:val="28"/>
          <w:szCs w:val="28"/>
          <w:lang w:val="ru-RU" w:eastAsia="ru-RU"/>
        </w:rPr>
        <w:t>ность</w:t>
      </w:r>
      <w:r w:rsidR="00C07280">
        <w:rPr>
          <w:color w:val="000000"/>
          <w:sz w:val="28"/>
          <w:szCs w:val="28"/>
          <w:lang w:val="ru-RU" w:eastAsia="ru-RU"/>
        </w:rPr>
        <w:t xml:space="preserve"> </w:t>
      </w:r>
      <w:r w:rsidRPr="00DC5AE8">
        <w:rPr>
          <w:color w:val="000000"/>
          <w:sz w:val="28"/>
          <w:szCs w:val="28"/>
          <w:lang w:val="ru-RU" w:eastAsia="ru-RU"/>
        </w:rPr>
        <w:t>и с</w:t>
      </w:r>
      <w:r w:rsidR="00C07280">
        <w:rPr>
          <w:color w:val="000000"/>
          <w:sz w:val="28"/>
          <w:szCs w:val="28"/>
          <w:lang w:val="ru-RU" w:eastAsia="ru-RU"/>
        </w:rPr>
        <w:t xml:space="preserve"> </w:t>
      </w:r>
      <w:r w:rsidRPr="00DC5AE8">
        <w:rPr>
          <w:color w:val="000000"/>
          <w:sz w:val="28"/>
          <w:szCs w:val="28"/>
          <w:lang w:val="ru-RU" w:eastAsia="ru-RU"/>
        </w:rPr>
        <w:t>4-5 бросковых шагов с разбега в коридор 10 м на дальность и заданное ра</w:t>
      </w:r>
      <w:r w:rsidRPr="00DC5AE8">
        <w:rPr>
          <w:color w:val="000000"/>
          <w:sz w:val="28"/>
          <w:szCs w:val="28"/>
          <w:lang w:val="ru-RU" w:eastAsia="ru-RU"/>
        </w:rPr>
        <w:t>с</w:t>
      </w:r>
      <w:r w:rsidRPr="00DC5AE8">
        <w:rPr>
          <w:color w:val="000000"/>
          <w:sz w:val="28"/>
          <w:szCs w:val="28"/>
          <w:lang w:val="ru-RU" w:eastAsia="ru-RU"/>
        </w:rPr>
        <w:t>стояние.</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Развитие выносливос</w:t>
      </w:r>
      <w:r w:rsidRPr="00DC5AE8">
        <w:rPr>
          <w:color w:val="000000"/>
          <w:sz w:val="28"/>
          <w:szCs w:val="28"/>
          <w:lang w:val="ru-RU" w:eastAsia="ru-RU"/>
        </w:rPr>
        <w:softHyphen/>
        <w:t>ти: кросс до 15 мин, бег с препятствиями и на местности, минутный бег, эстафеты, круговая тренировка.</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Развитие скоростно-силовых спо</w:t>
      </w:r>
      <w:r w:rsidRPr="00DC5AE8">
        <w:rPr>
          <w:color w:val="000000"/>
          <w:sz w:val="28"/>
          <w:szCs w:val="28"/>
          <w:lang w:val="ru-RU" w:eastAsia="ru-RU"/>
        </w:rPr>
        <w:softHyphen/>
        <w:t>собностей: прыжки и многоскоки, метания в цель и на дальность разных снарядов из разных и. п., толчки и броски набивных м</w:t>
      </w:r>
      <w:r w:rsidRPr="00DC5AE8">
        <w:rPr>
          <w:color w:val="000000"/>
          <w:sz w:val="28"/>
          <w:szCs w:val="28"/>
          <w:lang w:val="ru-RU" w:eastAsia="ru-RU"/>
        </w:rPr>
        <w:t>я</w:t>
      </w:r>
      <w:r w:rsidRPr="00DC5AE8">
        <w:rPr>
          <w:color w:val="000000"/>
          <w:sz w:val="28"/>
          <w:szCs w:val="28"/>
          <w:lang w:val="ru-RU" w:eastAsia="ru-RU"/>
        </w:rPr>
        <w:t>чей весом до 3 кг.</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Развитие скоростных и координационных</w:t>
      </w:r>
      <w:r w:rsidR="00C07280">
        <w:rPr>
          <w:color w:val="000000"/>
          <w:sz w:val="28"/>
          <w:szCs w:val="28"/>
          <w:lang w:val="ru-RU" w:eastAsia="ru-RU"/>
        </w:rPr>
        <w:t xml:space="preserve"> </w:t>
      </w:r>
      <w:r w:rsidRPr="00DC5AE8">
        <w:rPr>
          <w:color w:val="000000"/>
          <w:sz w:val="28"/>
          <w:szCs w:val="28"/>
          <w:lang w:val="ru-RU" w:eastAsia="ru-RU"/>
        </w:rPr>
        <w:t>спо</w:t>
      </w:r>
      <w:r w:rsidRPr="00DC5AE8">
        <w:rPr>
          <w:color w:val="000000"/>
          <w:sz w:val="28"/>
          <w:szCs w:val="28"/>
          <w:lang w:val="ru-RU" w:eastAsia="ru-RU"/>
        </w:rPr>
        <w:softHyphen/>
        <w:t>собностей: эстафеты, старты из различных и. п., бег с ускорением, с максимальной скоростью. Варианты челночного бега, бега с изменением направ</w:t>
      </w:r>
      <w:r w:rsidRPr="00DC5AE8">
        <w:rPr>
          <w:color w:val="000000"/>
          <w:sz w:val="28"/>
          <w:szCs w:val="28"/>
          <w:lang w:val="ru-RU" w:eastAsia="ru-RU"/>
        </w:rPr>
        <w:softHyphen/>
        <w:t>ления, скорости, способа перемещения, бег с преод</w:t>
      </w:r>
      <w:r w:rsidRPr="00DC5AE8">
        <w:rPr>
          <w:color w:val="000000"/>
          <w:sz w:val="28"/>
          <w:szCs w:val="28"/>
          <w:lang w:val="ru-RU" w:eastAsia="ru-RU"/>
        </w:rPr>
        <w:t>о</w:t>
      </w:r>
      <w:r w:rsidRPr="00DC5AE8">
        <w:rPr>
          <w:color w:val="000000"/>
          <w:sz w:val="28"/>
          <w:szCs w:val="28"/>
          <w:lang w:val="ru-RU" w:eastAsia="ru-RU"/>
        </w:rPr>
        <w:t>ле</w:t>
      </w:r>
      <w:r w:rsidRPr="00DC5AE8">
        <w:rPr>
          <w:color w:val="000000"/>
          <w:sz w:val="28"/>
          <w:szCs w:val="28"/>
          <w:lang w:val="ru-RU" w:eastAsia="ru-RU"/>
        </w:rPr>
        <w:softHyphen/>
        <w:t>нием препятствий и на местности, прыжки через пре</w:t>
      </w:r>
      <w:r w:rsidRPr="00DC5AE8">
        <w:rPr>
          <w:color w:val="000000"/>
          <w:sz w:val="28"/>
          <w:szCs w:val="28"/>
          <w:lang w:val="ru-RU" w:eastAsia="ru-RU"/>
        </w:rPr>
        <w:softHyphen/>
        <w:t>пятствия, на точность пр</w:t>
      </w:r>
      <w:r w:rsidRPr="00DC5AE8">
        <w:rPr>
          <w:color w:val="000000"/>
          <w:sz w:val="28"/>
          <w:szCs w:val="28"/>
          <w:lang w:val="ru-RU" w:eastAsia="ru-RU"/>
        </w:rPr>
        <w:t>и</w:t>
      </w:r>
      <w:r w:rsidRPr="00DC5AE8">
        <w:rPr>
          <w:color w:val="000000"/>
          <w:sz w:val="28"/>
          <w:szCs w:val="28"/>
          <w:lang w:val="ru-RU" w:eastAsia="ru-RU"/>
        </w:rPr>
        <w:t>земления и в зоны, метания различных снарядов из различных и. п. в цель и на дал</w:t>
      </w:r>
      <w:r w:rsidRPr="00DC5AE8">
        <w:rPr>
          <w:color w:val="000000"/>
          <w:sz w:val="28"/>
          <w:szCs w:val="28"/>
          <w:lang w:val="ru-RU" w:eastAsia="ru-RU"/>
        </w:rPr>
        <w:t>ь</w:t>
      </w:r>
      <w:r w:rsidRPr="00DC5AE8">
        <w:rPr>
          <w:color w:val="000000"/>
          <w:sz w:val="28"/>
          <w:szCs w:val="28"/>
          <w:lang w:val="ru-RU" w:eastAsia="ru-RU"/>
        </w:rPr>
        <w:lastRenderedPageBreak/>
        <w:t>ность.</w:t>
      </w:r>
    </w:p>
    <w:p w:rsidR="00767379" w:rsidRPr="00DC5AE8" w:rsidRDefault="00767379" w:rsidP="00270E0B">
      <w:pPr>
        <w:ind w:firstLine="720"/>
        <w:jc w:val="both"/>
        <w:rPr>
          <w:sz w:val="28"/>
          <w:szCs w:val="28"/>
          <w:lang w:val="ru-RU"/>
        </w:rPr>
      </w:pPr>
      <w:r w:rsidRPr="00DC5AE8">
        <w:rPr>
          <w:color w:val="000000"/>
          <w:sz w:val="28"/>
          <w:szCs w:val="28"/>
          <w:lang w:val="ru-RU" w:eastAsia="ru-RU"/>
        </w:rPr>
        <w:t>Оздоровительная деятельность.</w:t>
      </w:r>
      <w:r w:rsidR="00AC44A4">
        <w:rPr>
          <w:color w:val="000000"/>
          <w:sz w:val="28"/>
          <w:szCs w:val="28"/>
          <w:lang w:val="ru-RU" w:eastAsia="ru-RU"/>
        </w:rPr>
        <w:t xml:space="preserve"> </w:t>
      </w:r>
      <w:r w:rsidRPr="00DC5AE8">
        <w:rPr>
          <w:color w:val="000000"/>
          <w:sz w:val="28"/>
          <w:szCs w:val="28"/>
          <w:lang w:val="ru-RU" w:eastAsia="ru-RU"/>
        </w:rPr>
        <w:t>Подвижные</w:t>
      </w:r>
      <w:r w:rsidR="00AC44A4">
        <w:rPr>
          <w:color w:val="000000"/>
          <w:sz w:val="28"/>
          <w:szCs w:val="28"/>
          <w:lang w:val="ru-RU" w:eastAsia="ru-RU"/>
        </w:rPr>
        <w:t xml:space="preserve"> </w:t>
      </w:r>
      <w:r w:rsidRPr="00DC5AE8">
        <w:rPr>
          <w:color w:val="000000"/>
          <w:sz w:val="28"/>
          <w:szCs w:val="28"/>
          <w:lang w:val="ru-RU" w:eastAsia="ru-RU"/>
        </w:rPr>
        <w:t>игры</w:t>
      </w:r>
      <w:r w:rsidR="00AC44A4">
        <w:rPr>
          <w:color w:val="000000"/>
          <w:sz w:val="28"/>
          <w:szCs w:val="28"/>
          <w:lang w:val="ru-RU" w:eastAsia="ru-RU"/>
        </w:rPr>
        <w:t xml:space="preserve"> </w:t>
      </w:r>
      <w:r w:rsidRPr="00DC5AE8">
        <w:rPr>
          <w:color w:val="000000"/>
          <w:sz w:val="28"/>
          <w:szCs w:val="28"/>
          <w:lang w:val="ru-RU" w:eastAsia="ru-RU"/>
        </w:rPr>
        <w:t>основанные на культурно-этнической направленности.</w:t>
      </w:r>
      <w:r w:rsidRPr="00DC5AE8">
        <w:rPr>
          <w:bCs/>
          <w:color w:val="000000"/>
          <w:sz w:val="28"/>
          <w:szCs w:val="28"/>
          <w:lang w:val="ru-RU" w:eastAsia="ru-RU"/>
        </w:rPr>
        <w:t xml:space="preserve"> Мөйөш алыш (уголки), Аҡ тирәк, күк тирәк (Белый т</w:t>
      </w:r>
      <w:r w:rsidRPr="00DC5AE8">
        <w:rPr>
          <w:bCs/>
          <w:color w:val="000000"/>
          <w:sz w:val="28"/>
          <w:szCs w:val="28"/>
          <w:lang w:val="ru-RU" w:eastAsia="ru-RU"/>
        </w:rPr>
        <w:t>о</w:t>
      </w:r>
      <w:r w:rsidRPr="00DC5AE8">
        <w:rPr>
          <w:bCs/>
          <w:color w:val="000000"/>
          <w:sz w:val="28"/>
          <w:szCs w:val="28"/>
          <w:lang w:val="ru-RU" w:eastAsia="ru-RU"/>
        </w:rPr>
        <w:t>поль, синий тополь), Букән ҡайыш (Поймай воробья поясом), Энә менән еп (Иголка и нитка).</w:t>
      </w:r>
    </w:p>
    <w:p w:rsidR="00767379" w:rsidRPr="00DC5AE8" w:rsidRDefault="00767379" w:rsidP="00270E0B">
      <w:pPr>
        <w:ind w:firstLine="720"/>
        <w:jc w:val="both"/>
        <w:rPr>
          <w:bCs/>
          <w:color w:val="000000"/>
          <w:sz w:val="28"/>
          <w:szCs w:val="28"/>
          <w:lang w:val="ru-RU" w:eastAsia="ru-RU"/>
        </w:rPr>
      </w:pPr>
      <w:r w:rsidRPr="00DC5AE8">
        <w:rPr>
          <w:bCs/>
          <w:color w:val="000000"/>
          <w:sz w:val="28"/>
          <w:szCs w:val="28"/>
          <w:lang w:val="ru-RU" w:eastAsia="ru-RU"/>
        </w:rPr>
        <w:t>Лыжная подготовка (16 часов)</w:t>
      </w:r>
    </w:p>
    <w:p w:rsidR="00767379" w:rsidRPr="00DC5AE8" w:rsidRDefault="00767379" w:rsidP="00270E0B">
      <w:pPr>
        <w:ind w:firstLine="720"/>
        <w:jc w:val="both"/>
        <w:rPr>
          <w:bCs/>
          <w:color w:val="000000"/>
          <w:sz w:val="28"/>
          <w:szCs w:val="28"/>
          <w:lang w:val="ru-RU" w:eastAsia="ru-RU"/>
        </w:rPr>
      </w:pPr>
      <w:r w:rsidRPr="00DC5AE8">
        <w:rPr>
          <w:bCs/>
          <w:color w:val="000000"/>
          <w:sz w:val="28"/>
          <w:szCs w:val="28"/>
          <w:lang w:val="ru-RU" w:eastAsia="ru-RU"/>
        </w:rPr>
        <w:t>Правила техники безопасности. Передвижения на лыжах. Подъемы, спуски, повороты, торможения.</w:t>
      </w:r>
      <w:r w:rsidR="00C07280">
        <w:rPr>
          <w:bCs/>
          <w:color w:val="000000"/>
          <w:sz w:val="28"/>
          <w:szCs w:val="28"/>
          <w:lang w:val="ru-RU" w:eastAsia="ru-RU"/>
        </w:rPr>
        <w:t xml:space="preserve"> </w:t>
      </w:r>
      <w:r w:rsidRPr="00DC5AE8">
        <w:rPr>
          <w:bCs/>
          <w:color w:val="000000"/>
          <w:sz w:val="28"/>
          <w:szCs w:val="28"/>
          <w:lang w:val="ru-RU" w:eastAsia="ru-RU"/>
        </w:rPr>
        <w:t>Выполнять технику: Попеременного двухшажного и одн</w:t>
      </w:r>
      <w:r w:rsidRPr="00DC5AE8">
        <w:rPr>
          <w:bCs/>
          <w:color w:val="000000"/>
          <w:sz w:val="28"/>
          <w:szCs w:val="28"/>
          <w:lang w:val="ru-RU" w:eastAsia="ru-RU"/>
        </w:rPr>
        <w:t>о</w:t>
      </w:r>
      <w:r w:rsidRPr="00DC5AE8">
        <w:rPr>
          <w:bCs/>
          <w:color w:val="000000"/>
          <w:sz w:val="28"/>
          <w:szCs w:val="28"/>
          <w:lang w:val="ru-RU" w:eastAsia="ru-RU"/>
        </w:rPr>
        <w:t>временного бесшажного ходов. Подъем «полуелочкой». Торможение «плугом». П</w:t>
      </w:r>
      <w:r w:rsidRPr="00DC5AE8">
        <w:rPr>
          <w:bCs/>
          <w:color w:val="000000"/>
          <w:sz w:val="28"/>
          <w:szCs w:val="28"/>
          <w:lang w:val="ru-RU" w:eastAsia="ru-RU"/>
        </w:rPr>
        <w:t>о</w:t>
      </w:r>
      <w:r w:rsidRPr="00DC5AE8">
        <w:rPr>
          <w:bCs/>
          <w:color w:val="000000"/>
          <w:sz w:val="28"/>
          <w:szCs w:val="28"/>
          <w:lang w:val="ru-RU" w:eastAsia="ru-RU"/>
        </w:rPr>
        <w:t>вороты переступанием. Моделировать технику освоенных лыжных ходов, варьир</w:t>
      </w:r>
      <w:r w:rsidRPr="00DC5AE8">
        <w:rPr>
          <w:bCs/>
          <w:color w:val="000000"/>
          <w:sz w:val="28"/>
          <w:szCs w:val="28"/>
          <w:lang w:val="ru-RU" w:eastAsia="ru-RU"/>
        </w:rPr>
        <w:t>о</w:t>
      </w:r>
      <w:r w:rsidRPr="00DC5AE8">
        <w:rPr>
          <w:bCs/>
          <w:color w:val="000000"/>
          <w:sz w:val="28"/>
          <w:szCs w:val="28"/>
          <w:lang w:val="ru-RU" w:eastAsia="ru-RU"/>
        </w:rPr>
        <w:t>вать ее в зависимости от ситуаций и условий, возникающих в процессе прохождения дистанций. Прохождения дистанций до 3 км.</w:t>
      </w:r>
    </w:p>
    <w:p w:rsidR="00767379" w:rsidRPr="00DC5AE8" w:rsidRDefault="00767379" w:rsidP="00270E0B">
      <w:pPr>
        <w:adjustRightInd w:val="0"/>
        <w:ind w:firstLine="720"/>
        <w:jc w:val="both"/>
        <w:rPr>
          <w:iCs/>
          <w:color w:val="000000"/>
          <w:sz w:val="28"/>
          <w:szCs w:val="28"/>
          <w:lang w:val="ru-RU" w:eastAsia="ru-RU"/>
        </w:rPr>
      </w:pPr>
      <w:r w:rsidRPr="00DC5AE8">
        <w:rPr>
          <w:iCs/>
          <w:color w:val="000000"/>
          <w:sz w:val="28"/>
          <w:szCs w:val="28"/>
          <w:lang w:val="ru-RU" w:eastAsia="ru-RU"/>
        </w:rPr>
        <w:t>Спортивные игры.</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Баскетбол.</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w:t>
      </w:r>
      <w:r w:rsidRPr="00DC5AE8">
        <w:rPr>
          <w:color w:val="000000"/>
          <w:sz w:val="28"/>
          <w:szCs w:val="28"/>
          <w:lang w:val="ru-RU" w:eastAsia="ru-RU"/>
        </w:rPr>
        <w:softHyphen/>
        <w:t>ка пере</w:t>
      </w:r>
      <w:r w:rsidRPr="00DC5AE8">
        <w:rPr>
          <w:color w:val="000000"/>
          <w:sz w:val="28"/>
          <w:szCs w:val="28"/>
          <w:lang w:val="ru-RU" w:eastAsia="ru-RU"/>
        </w:rPr>
        <w:softHyphen/>
        <w:t>движений, остановок, поворотов и стоек: стойки</w:t>
      </w:r>
      <w:r w:rsidR="00C07280">
        <w:rPr>
          <w:color w:val="000000"/>
          <w:sz w:val="28"/>
          <w:szCs w:val="28"/>
          <w:lang w:val="ru-RU" w:eastAsia="ru-RU"/>
        </w:rPr>
        <w:t xml:space="preserve"> </w:t>
      </w:r>
      <w:r w:rsidRPr="00DC5AE8">
        <w:rPr>
          <w:color w:val="000000"/>
          <w:sz w:val="28"/>
          <w:szCs w:val="28"/>
          <w:lang w:val="ru-RU" w:eastAsia="ru-RU"/>
        </w:rPr>
        <w:t>игрока.</w:t>
      </w:r>
      <w:r w:rsidR="00C07280">
        <w:rPr>
          <w:color w:val="000000"/>
          <w:sz w:val="28"/>
          <w:szCs w:val="28"/>
          <w:lang w:val="ru-RU" w:eastAsia="ru-RU"/>
        </w:rPr>
        <w:t xml:space="preserve"> </w:t>
      </w:r>
      <w:r w:rsidRPr="00DC5AE8">
        <w:rPr>
          <w:color w:val="000000"/>
          <w:sz w:val="28"/>
          <w:szCs w:val="28"/>
          <w:lang w:val="ru-RU" w:eastAsia="ru-RU"/>
        </w:rPr>
        <w:t>Пер</w:t>
      </w:r>
      <w:r w:rsidRPr="00DC5AE8">
        <w:rPr>
          <w:color w:val="000000"/>
          <w:sz w:val="28"/>
          <w:szCs w:val="28"/>
          <w:lang w:val="ru-RU" w:eastAsia="ru-RU"/>
        </w:rPr>
        <w:t>е</w:t>
      </w:r>
      <w:r w:rsidRPr="00DC5AE8">
        <w:rPr>
          <w:color w:val="000000"/>
          <w:sz w:val="28"/>
          <w:szCs w:val="28"/>
          <w:lang w:val="ru-RU" w:eastAsia="ru-RU"/>
        </w:rPr>
        <w:t>мещения</w:t>
      </w:r>
      <w:r w:rsidR="00C07280">
        <w:rPr>
          <w:color w:val="000000"/>
          <w:sz w:val="28"/>
          <w:szCs w:val="28"/>
          <w:lang w:val="ru-RU" w:eastAsia="ru-RU"/>
        </w:rPr>
        <w:t xml:space="preserve"> </w:t>
      </w:r>
      <w:r w:rsidRPr="00DC5AE8">
        <w:rPr>
          <w:color w:val="000000"/>
          <w:sz w:val="28"/>
          <w:szCs w:val="28"/>
          <w:lang w:val="ru-RU" w:eastAsia="ru-RU"/>
        </w:rPr>
        <w:t>в стойке приставными шагами боком, лицом и спиной вперед. Остановка двумя шагами и прыжком. Поворо</w:t>
      </w:r>
      <w:r w:rsidRPr="00DC5AE8">
        <w:rPr>
          <w:color w:val="000000"/>
          <w:sz w:val="28"/>
          <w:szCs w:val="28"/>
          <w:lang w:val="ru-RU" w:eastAsia="ru-RU"/>
        </w:rPr>
        <w:softHyphen/>
        <w:t>ты без мяча и с мячом. Комбинации из освоенных элемен</w:t>
      </w:r>
      <w:r w:rsidRPr="00DC5AE8">
        <w:rPr>
          <w:color w:val="000000"/>
          <w:sz w:val="28"/>
          <w:szCs w:val="28"/>
          <w:lang w:val="ru-RU" w:eastAsia="ru-RU"/>
        </w:rPr>
        <w:softHyphen/>
        <w:t>тов техники передвижений (переме</w:t>
      </w:r>
      <w:r w:rsidRPr="00DC5AE8">
        <w:rPr>
          <w:color w:val="000000"/>
          <w:sz w:val="28"/>
          <w:szCs w:val="28"/>
          <w:lang w:val="ru-RU" w:eastAsia="ru-RU"/>
        </w:rPr>
        <w:softHyphen/>
        <w:t>щения в стойке, остановка, поворот, уск</w:t>
      </w:r>
      <w:r w:rsidRPr="00DC5AE8">
        <w:rPr>
          <w:color w:val="000000"/>
          <w:sz w:val="28"/>
          <w:szCs w:val="28"/>
          <w:lang w:val="ru-RU" w:eastAsia="ru-RU"/>
        </w:rPr>
        <w:t>о</w:t>
      </w:r>
      <w:r w:rsidRPr="00DC5AE8">
        <w:rPr>
          <w:color w:val="000000"/>
          <w:sz w:val="28"/>
          <w:szCs w:val="28"/>
          <w:lang w:val="ru-RU" w:eastAsia="ru-RU"/>
        </w:rPr>
        <w:t>рение).</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Ловля и пе</w:t>
      </w:r>
      <w:r w:rsidRPr="00DC5AE8">
        <w:rPr>
          <w:color w:val="000000"/>
          <w:sz w:val="28"/>
          <w:szCs w:val="28"/>
          <w:lang w:val="ru-RU" w:eastAsia="ru-RU"/>
        </w:rPr>
        <w:softHyphen/>
        <w:t>редач мяча: ловля и передача мяча двумя рука</w:t>
      </w:r>
      <w:r w:rsidRPr="00DC5AE8">
        <w:rPr>
          <w:color w:val="000000"/>
          <w:sz w:val="28"/>
          <w:szCs w:val="28"/>
          <w:lang w:val="ru-RU" w:eastAsia="ru-RU"/>
        </w:rPr>
        <w:softHyphen/>
        <w:t>ми от груди и одной рукой от пле</w:t>
      </w:r>
      <w:r w:rsidRPr="00DC5AE8">
        <w:rPr>
          <w:color w:val="000000"/>
          <w:sz w:val="28"/>
          <w:szCs w:val="28"/>
          <w:lang w:val="ru-RU" w:eastAsia="ru-RU"/>
        </w:rPr>
        <w:softHyphen/>
        <w:t>ча на месте и в движении с пассивным сопротивлением защитника (в</w:t>
      </w:r>
      <w:r w:rsidR="00C07280">
        <w:rPr>
          <w:color w:val="000000"/>
          <w:sz w:val="28"/>
          <w:szCs w:val="28"/>
          <w:lang w:val="ru-RU" w:eastAsia="ru-RU"/>
        </w:rPr>
        <w:t xml:space="preserve"> </w:t>
      </w:r>
      <w:r w:rsidRPr="00DC5AE8">
        <w:rPr>
          <w:color w:val="000000"/>
          <w:sz w:val="28"/>
          <w:szCs w:val="28"/>
          <w:lang w:val="ru-RU" w:eastAsia="ru-RU"/>
        </w:rPr>
        <w:t>парах, тройках, квадрате, круге).</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w:t>
      </w:r>
      <w:r w:rsidR="00C07280">
        <w:rPr>
          <w:color w:val="000000"/>
          <w:sz w:val="28"/>
          <w:szCs w:val="28"/>
          <w:lang w:val="ru-RU" w:eastAsia="ru-RU"/>
        </w:rPr>
        <w:t xml:space="preserve"> </w:t>
      </w:r>
      <w:r w:rsidRPr="00DC5AE8">
        <w:rPr>
          <w:color w:val="000000"/>
          <w:sz w:val="28"/>
          <w:szCs w:val="28"/>
          <w:lang w:val="ru-RU" w:eastAsia="ru-RU"/>
        </w:rPr>
        <w:t>ве</w:t>
      </w:r>
      <w:r w:rsidRPr="00DC5AE8">
        <w:rPr>
          <w:color w:val="000000"/>
          <w:sz w:val="28"/>
          <w:szCs w:val="28"/>
          <w:lang w:val="ru-RU" w:eastAsia="ru-RU"/>
        </w:rPr>
        <w:softHyphen/>
        <w:t>дения мяча: ведение мяча в низкой, средней и высокой стойке на месте, в движе</w:t>
      </w:r>
      <w:r w:rsidRPr="00DC5AE8">
        <w:rPr>
          <w:color w:val="000000"/>
          <w:sz w:val="28"/>
          <w:szCs w:val="28"/>
          <w:lang w:val="ru-RU" w:eastAsia="ru-RU"/>
        </w:rPr>
        <w:softHyphen/>
        <w:t>нии по прямой, с изменением на</w:t>
      </w:r>
      <w:r w:rsidRPr="00DC5AE8">
        <w:rPr>
          <w:color w:val="000000"/>
          <w:sz w:val="28"/>
          <w:szCs w:val="28"/>
          <w:lang w:val="ru-RU" w:eastAsia="ru-RU"/>
        </w:rPr>
        <w:softHyphen/>
        <w:t>правления движения и скорости. В</w:t>
      </w:r>
      <w:r w:rsidRPr="00DC5AE8">
        <w:rPr>
          <w:color w:val="000000"/>
          <w:sz w:val="28"/>
          <w:szCs w:val="28"/>
          <w:lang w:val="ru-RU" w:eastAsia="ru-RU"/>
        </w:rPr>
        <w:t>е</w:t>
      </w:r>
      <w:r w:rsidRPr="00DC5AE8">
        <w:rPr>
          <w:color w:val="000000"/>
          <w:sz w:val="28"/>
          <w:szCs w:val="28"/>
          <w:lang w:val="ru-RU" w:eastAsia="ru-RU"/>
        </w:rPr>
        <w:t>дение с пассивным со</w:t>
      </w:r>
      <w:r w:rsidRPr="00DC5AE8">
        <w:rPr>
          <w:color w:val="000000"/>
          <w:sz w:val="28"/>
          <w:szCs w:val="28"/>
          <w:lang w:val="ru-RU" w:eastAsia="ru-RU"/>
        </w:rPr>
        <w:softHyphen/>
        <w:t>противлением защитника ведущей и неведущей рукой.</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бросков мяча: броски одной и двумя руками с ме</w:t>
      </w:r>
      <w:r w:rsidRPr="00DC5AE8">
        <w:rPr>
          <w:color w:val="000000"/>
          <w:sz w:val="28"/>
          <w:szCs w:val="28"/>
          <w:lang w:val="ru-RU" w:eastAsia="ru-RU"/>
        </w:rPr>
        <w:softHyphen/>
        <w:t>ста и в движении (после ведения, после ловли) с пассив</w:t>
      </w:r>
      <w:r w:rsidRPr="00DC5AE8">
        <w:rPr>
          <w:color w:val="000000"/>
          <w:sz w:val="28"/>
          <w:szCs w:val="28"/>
          <w:lang w:val="ru-RU" w:eastAsia="ru-RU"/>
        </w:rPr>
        <w:softHyphen/>
        <w:t>ным противодей</w:t>
      </w:r>
      <w:r w:rsidRPr="00DC5AE8">
        <w:rPr>
          <w:color w:val="000000"/>
          <w:sz w:val="28"/>
          <w:szCs w:val="28"/>
          <w:lang w:val="ru-RU" w:eastAsia="ru-RU"/>
        </w:rPr>
        <w:softHyphen/>
        <w:t>ствием. Макси</w:t>
      </w:r>
      <w:r w:rsidRPr="00DC5AE8">
        <w:rPr>
          <w:color w:val="000000"/>
          <w:sz w:val="28"/>
          <w:szCs w:val="28"/>
          <w:lang w:val="ru-RU" w:eastAsia="ru-RU"/>
        </w:rPr>
        <w:softHyphen/>
        <w:t>мальное ра</w:t>
      </w:r>
      <w:r w:rsidRPr="00DC5AE8">
        <w:rPr>
          <w:color w:val="000000"/>
          <w:sz w:val="28"/>
          <w:szCs w:val="28"/>
          <w:lang w:val="ru-RU" w:eastAsia="ru-RU"/>
        </w:rPr>
        <w:t>с</w:t>
      </w:r>
      <w:r w:rsidRPr="00DC5AE8">
        <w:rPr>
          <w:color w:val="000000"/>
          <w:sz w:val="28"/>
          <w:szCs w:val="28"/>
          <w:lang w:val="ru-RU" w:eastAsia="ru-RU"/>
        </w:rPr>
        <w:t>стоя</w:t>
      </w:r>
      <w:r w:rsidRPr="00DC5AE8">
        <w:rPr>
          <w:color w:val="000000"/>
          <w:sz w:val="28"/>
          <w:szCs w:val="28"/>
          <w:lang w:val="ru-RU" w:eastAsia="ru-RU"/>
        </w:rPr>
        <w:softHyphen/>
        <w:t>ние до корзины 4,8 м в прыжке.</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Индивиду</w:t>
      </w:r>
      <w:r w:rsidRPr="00DC5AE8">
        <w:rPr>
          <w:color w:val="000000"/>
          <w:sz w:val="28"/>
          <w:szCs w:val="28"/>
          <w:lang w:val="ru-RU" w:eastAsia="ru-RU"/>
        </w:rPr>
        <w:softHyphen/>
        <w:t>альная техника защиты: перехват мяча.</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перемещений, владения мячом: комбинация из освоенных элемен</w:t>
      </w:r>
      <w:r w:rsidRPr="00DC5AE8">
        <w:rPr>
          <w:color w:val="000000"/>
          <w:sz w:val="28"/>
          <w:szCs w:val="28"/>
          <w:lang w:val="ru-RU" w:eastAsia="ru-RU"/>
        </w:rPr>
        <w:softHyphen/>
        <w:t>тов: ловля, передача, ведение, бро</w:t>
      </w:r>
      <w:r w:rsidRPr="00DC5AE8">
        <w:rPr>
          <w:color w:val="000000"/>
          <w:sz w:val="28"/>
          <w:szCs w:val="28"/>
          <w:lang w:val="ru-RU" w:eastAsia="ru-RU"/>
        </w:rPr>
        <w:softHyphen/>
        <w:t>сок. Комбинация из освоенных элемен</w:t>
      </w:r>
      <w:r w:rsidRPr="00DC5AE8">
        <w:rPr>
          <w:color w:val="000000"/>
          <w:sz w:val="28"/>
          <w:szCs w:val="28"/>
          <w:lang w:val="ru-RU" w:eastAsia="ru-RU"/>
        </w:rPr>
        <w:softHyphen/>
        <w:t>тов техники п</w:t>
      </w:r>
      <w:r w:rsidRPr="00DC5AE8">
        <w:rPr>
          <w:color w:val="000000"/>
          <w:sz w:val="28"/>
          <w:szCs w:val="28"/>
          <w:lang w:val="ru-RU" w:eastAsia="ru-RU"/>
        </w:rPr>
        <w:t>е</w:t>
      </w:r>
      <w:r w:rsidRPr="00DC5AE8">
        <w:rPr>
          <w:color w:val="000000"/>
          <w:sz w:val="28"/>
          <w:szCs w:val="28"/>
          <w:lang w:val="ru-RU" w:eastAsia="ru-RU"/>
        </w:rPr>
        <w:t>ремещений.</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Тактика</w:t>
      </w:r>
      <w:r w:rsidR="00C07280">
        <w:rPr>
          <w:color w:val="000000"/>
          <w:sz w:val="28"/>
          <w:szCs w:val="28"/>
          <w:lang w:val="ru-RU" w:eastAsia="ru-RU"/>
        </w:rPr>
        <w:t xml:space="preserve"> </w:t>
      </w:r>
      <w:r w:rsidRPr="00DC5AE8">
        <w:rPr>
          <w:color w:val="000000"/>
          <w:sz w:val="28"/>
          <w:szCs w:val="28"/>
          <w:lang w:val="ru-RU" w:eastAsia="ru-RU"/>
        </w:rPr>
        <w:t>игры: взаимодействие трех</w:t>
      </w:r>
      <w:r w:rsidR="00C07280">
        <w:rPr>
          <w:color w:val="000000"/>
          <w:sz w:val="28"/>
          <w:szCs w:val="28"/>
          <w:lang w:val="ru-RU" w:eastAsia="ru-RU"/>
        </w:rPr>
        <w:t xml:space="preserve"> </w:t>
      </w:r>
      <w:r w:rsidRPr="00DC5AE8">
        <w:rPr>
          <w:color w:val="000000"/>
          <w:sz w:val="28"/>
          <w:szCs w:val="28"/>
          <w:lang w:val="ru-RU" w:eastAsia="ru-RU"/>
        </w:rPr>
        <w:t>игроков (тройка и малая восьмерка).</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Овладение игрой: Игра</w:t>
      </w:r>
      <w:r w:rsidR="00C07280">
        <w:rPr>
          <w:color w:val="000000"/>
          <w:sz w:val="28"/>
          <w:szCs w:val="28"/>
          <w:lang w:val="ru-RU" w:eastAsia="ru-RU"/>
        </w:rPr>
        <w:t xml:space="preserve"> </w:t>
      </w:r>
      <w:r w:rsidRPr="00DC5AE8">
        <w:rPr>
          <w:color w:val="000000"/>
          <w:sz w:val="28"/>
          <w:szCs w:val="28"/>
          <w:lang w:val="ru-RU" w:eastAsia="ru-RU"/>
        </w:rPr>
        <w:t>по</w:t>
      </w:r>
      <w:r w:rsidR="00C07280">
        <w:rPr>
          <w:color w:val="000000"/>
          <w:sz w:val="28"/>
          <w:szCs w:val="28"/>
          <w:lang w:val="ru-RU" w:eastAsia="ru-RU"/>
        </w:rPr>
        <w:t xml:space="preserve"> </w:t>
      </w:r>
      <w:r w:rsidRPr="00DC5AE8">
        <w:rPr>
          <w:color w:val="000000"/>
          <w:sz w:val="28"/>
          <w:szCs w:val="28"/>
          <w:lang w:val="ru-RU" w:eastAsia="ru-RU"/>
        </w:rPr>
        <w:t>упрощенным</w:t>
      </w:r>
      <w:r w:rsidR="00C07280">
        <w:rPr>
          <w:color w:val="000000"/>
          <w:sz w:val="28"/>
          <w:szCs w:val="28"/>
          <w:lang w:val="ru-RU" w:eastAsia="ru-RU"/>
        </w:rPr>
        <w:t xml:space="preserve"> </w:t>
      </w:r>
      <w:r w:rsidRPr="00DC5AE8">
        <w:rPr>
          <w:color w:val="000000"/>
          <w:sz w:val="28"/>
          <w:szCs w:val="28"/>
          <w:lang w:val="ru-RU" w:eastAsia="ru-RU"/>
        </w:rPr>
        <w:t>правилам баскетбола.</w:t>
      </w:r>
      <w:r w:rsidR="00C07280">
        <w:rPr>
          <w:color w:val="000000"/>
          <w:sz w:val="28"/>
          <w:szCs w:val="28"/>
          <w:lang w:val="ru-RU" w:eastAsia="ru-RU"/>
        </w:rPr>
        <w:t xml:space="preserve"> </w:t>
      </w:r>
      <w:r w:rsidRPr="00DC5AE8">
        <w:rPr>
          <w:color w:val="000000"/>
          <w:sz w:val="28"/>
          <w:szCs w:val="28"/>
          <w:lang w:val="ru-RU" w:eastAsia="ru-RU"/>
        </w:rPr>
        <w:t>Игры и игровые задания 2:1, 3:1, 3:2, 3:3.</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Волейбол.</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пе</w:t>
      </w:r>
      <w:r w:rsidRPr="00DC5AE8">
        <w:rPr>
          <w:color w:val="000000"/>
          <w:sz w:val="28"/>
          <w:szCs w:val="28"/>
          <w:lang w:val="ru-RU" w:eastAsia="ru-RU"/>
        </w:rPr>
        <w:softHyphen/>
        <w:t>редвижений, остановок, поворотов</w:t>
      </w:r>
      <w:r w:rsidR="00C07280">
        <w:rPr>
          <w:color w:val="000000"/>
          <w:sz w:val="28"/>
          <w:szCs w:val="28"/>
          <w:lang w:val="ru-RU" w:eastAsia="ru-RU"/>
        </w:rPr>
        <w:t xml:space="preserve"> </w:t>
      </w:r>
      <w:r w:rsidRPr="00DC5AE8">
        <w:rPr>
          <w:color w:val="000000"/>
          <w:sz w:val="28"/>
          <w:szCs w:val="28"/>
          <w:lang w:val="ru-RU" w:eastAsia="ru-RU"/>
        </w:rPr>
        <w:t>и стоек: комбинации из освое</w:t>
      </w:r>
      <w:r w:rsidRPr="00DC5AE8">
        <w:rPr>
          <w:color w:val="000000"/>
          <w:sz w:val="28"/>
          <w:szCs w:val="28"/>
          <w:lang w:val="ru-RU" w:eastAsia="ru-RU"/>
        </w:rPr>
        <w:t>н</w:t>
      </w:r>
      <w:r w:rsidRPr="00DC5AE8">
        <w:rPr>
          <w:color w:val="000000"/>
          <w:sz w:val="28"/>
          <w:szCs w:val="28"/>
          <w:lang w:val="ru-RU" w:eastAsia="ru-RU"/>
        </w:rPr>
        <w:t>ных элементов техники передви</w:t>
      </w:r>
      <w:r w:rsidRPr="00DC5AE8">
        <w:rPr>
          <w:color w:val="000000"/>
          <w:sz w:val="28"/>
          <w:szCs w:val="28"/>
          <w:lang w:val="ru-RU" w:eastAsia="ru-RU"/>
        </w:rPr>
        <w:softHyphen/>
        <w:t>жений (перемещения в стойке, остановки, ускор</w:t>
      </w:r>
      <w:r w:rsidRPr="00DC5AE8">
        <w:rPr>
          <w:color w:val="000000"/>
          <w:sz w:val="28"/>
          <w:szCs w:val="28"/>
          <w:lang w:val="ru-RU" w:eastAsia="ru-RU"/>
        </w:rPr>
        <w:t>е</w:t>
      </w:r>
      <w:r w:rsidRPr="00DC5AE8">
        <w:rPr>
          <w:color w:val="000000"/>
          <w:sz w:val="28"/>
          <w:szCs w:val="28"/>
          <w:lang w:val="ru-RU" w:eastAsia="ru-RU"/>
        </w:rPr>
        <w:t>ния).</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при</w:t>
      </w:r>
      <w:r w:rsidRPr="00DC5AE8">
        <w:rPr>
          <w:color w:val="000000"/>
          <w:sz w:val="28"/>
          <w:szCs w:val="28"/>
          <w:lang w:val="ru-RU" w:eastAsia="ru-RU"/>
        </w:rPr>
        <w:softHyphen/>
        <w:t>ема и пере</w:t>
      </w:r>
      <w:r w:rsidRPr="00DC5AE8">
        <w:rPr>
          <w:color w:val="000000"/>
          <w:sz w:val="28"/>
          <w:szCs w:val="28"/>
          <w:lang w:val="ru-RU" w:eastAsia="ru-RU"/>
        </w:rPr>
        <w:softHyphen/>
        <w:t>дач мяча: передача мяча у сетки и в прыж</w:t>
      </w:r>
      <w:r w:rsidRPr="00DC5AE8">
        <w:rPr>
          <w:color w:val="000000"/>
          <w:sz w:val="28"/>
          <w:szCs w:val="28"/>
          <w:lang w:val="ru-RU" w:eastAsia="ru-RU"/>
        </w:rPr>
        <w:softHyphen/>
        <w:t>ке через се</w:t>
      </w:r>
      <w:r w:rsidRPr="00DC5AE8">
        <w:rPr>
          <w:color w:val="000000"/>
          <w:sz w:val="28"/>
          <w:szCs w:val="28"/>
          <w:lang w:val="ru-RU" w:eastAsia="ru-RU"/>
        </w:rPr>
        <w:t>т</w:t>
      </w:r>
      <w:r w:rsidRPr="00DC5AE8">
        <w:rPr>
          <w:color w:val="000000"/>
          <w:sz w:val="28"/>
          <w:szCs w:val="28"/>
          <w:lang w:val="ru-RU" w:eastAsia="ru-RU"/>
        </w:rPr>
        <w:t>ку. Передача мяча сверху, стоя спи</w:t>
      </w:r>
      <w:r w:rsidRPr="00DC5AE8">
        <w:rPr>
          <w:color w:val="000000"/>
          <w:sz w:val="28"/>
          <w:szCs w:val="28"/>
          <w:lang w:val="ru-RU" w:eastAsia="ru-RU"/>
        </w:rPr>
        <w:softHyphen/>
        <w:t>ной к цели.</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w:t>
      </w:r>
      <w:r w:rsidR="00C07280">
        <w:rPr>
          <w:color w:val="000000"/>
          <w:sz w:val="28"/>
          <w:szCs w:val="28"/>
          <w:lang w:val="ru-RU" w:eastAsia="ru-RU"/>
        </w:rPr>
        <w:t xml:space="preserve"> </w:t>
      </w:r>
      <w:r w:rsidRPr="00DC5AE8">
        <w:rPr>
          <w:color w:val="000000"/>
          <w:sz w:val="28"/>
          <w:szCs w:val="28"/>
          <w:lang w:val="ru-RU" w:eastAsia="ru-RU"/>
        </w:rPr>
        <w:t>подачи мяча: верхняя прямая подача мяча. При</w:t>
      </w:r>
      <w:r w:rsidRPr="00DC5AE8">
        <w:rPr>
          <w:color w:val="000000"/>
          <w:sz w:val="28"/>
          <w:szCs w:val="28"/>
          <w:lang w:val="ru-RU" w:eastAsia="ru-RU"/>
        </w:rPr>
        <w:softHyphen/>
        <w:t>ем подачи.</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прямого нападающего удара: прямой нападающий удар после по</w:t>
      </w:r>
      <w:r w:rsidRPr="00DC5AE8">
        <w:rPr>
          <w:color w:val="000000"/>
          <w:sz w:val="28"/>
          <w:szCs w:val="28"/>
          <w:lang w:val="ru-RU" w:eastAsia="ru-RU"/>
        </w:rPr>
        <w:t>д</w:t>
      </w:r>
      <w:r w:rsidRPr="00DC5AE8">
        <w:rPr>
          <w:color w:val="000000"/>
          <w:sz w:val="28"/>
          <w:szCs w:val="28"/>
          <w:lang w:val="ru-RU" w:eastAsia="ru-RU"/>
        </w:rPr>
        <w:t>брасывания мяча партнером.</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Техники владения мя</w:t>
      </w:r>
      <w:r w:rsidRPr="00DC5AE8">
        <w:rPr>
          <w:color w:val="000000"/>
          <w:sz w:val="28"/>
          <w:szCs w:val="28"/>
          <w:lang w:val="ru-RU" w:eastAsia="ru-RU"/>
        </w:rPr>
        <w:softHyphen/>
        <w:t>чом: комбинации из освоенных элемен</w:t>
      </w:r>
      <w:r w:rsidRPr="00DC5AE8">
        <w:rPr>
          <w:color w:val="000000"/>
          <w:sz w:val="28"/>
          <w:szCs w:val="28"/>
          <w:lang w:val="ru-RU" w:eastAsia="ru-RU"/>
        </w:rPr>
        <w:softHyphen/>
        <w:t>тов: прием, пер</w:t>
      </w:r>
      <w:r w:rsidRPr="00DC5AE8">
        <w:rPr>
          <w:color w:val="000000"/>
          <w:sz w:val="28"/>
          <w:szCs w:val="28"/>
          <w:lang w:val="ru-RU" w:eastAsia="ru-RU"/>
        </w:rPr>
        <w:t>е</w:t>
      </w:r>
      <w:r w:rsidRPr="00DC5AE8">
        <w:rPr>
          <w:color w:val="000000"/>
          <w:sz w:val="28"/>
          <w:szCs w:val="28"/>
          <w:lang w:val="ru-RU" w:eastAsia="ru-RU"/>
        </w:rPr>
        <w:lastRenderedPageBreak/>
        <w:t>дача, удар.</w:t>
      </w:r>
    </w:p>
    <w:p w:rsidR="00767379" w:rsidRPr="00DC5AE8" w:rsidRDefault="00767379" w:rsidP="00270E0B">
      <w:pPr>
        <w:shd w:val="clear" w:color="auto" w:fill="FFFFFF"/>
        <w:tabs>
          <w:tab w:val="right" w:pos="10207"/>
        </w:tabs>
        <w:ind w:firstLine="720"/>
        <w:jc w:val="both"/>
        <w:rPr>
          <w:iCs/>
          <w:color w:val="000000"/>
          <w:sz w:val="28"/>
          <w:szCs w:val="28"/>
          <w:lang w:val="ru-RU" w:eastAsia="ru-RU"/>
        </w:rPr>
      </w:pPr>
      <w:r w:rsidRPr="00DC5AE8">
        <w:rPr>
          <w:color w:val="000000"/>
          <w:sz w:val="28"/>
          <w:szCs w:val="28"/>
          <w:lang w:val="ru-RU" w:eastAsia="ru-RU"/>
        </w:rPr>
        <w:t>Тактика иг</w:t>
      </w:r>
      <w:r w:rsidRPr="00DC5AE8">
        <w:rPr>
          <w:color w:val="000000"/>
          <w:sz w:val="28"/>
          <w:szCs w:val="28"/>
          <w:lang w:val="ru-RU" w:eastAsia="ru-RU"/>
        </w:rPr>
        <w:softHyphen/>
        <w:t>ры: тактика свободного нападения. Позиционное на</w:t>
      </w:r>
      <w:r w:rsidRPr="00DC5AE8">
        <w:rPr>
          <w:color w:val="000000"/>
          <w:sz w:val="28"/>
          <w:szCs w:val="28"/>
          <w:lang w:val="ru-RU" w:eastAsia="ru-RU"/>
        </w:rPr>
        <w:softHyphen/>
        <w:t>падение с изм</w:t>
      </w:r>
      <w:r w:rsidRPr="00DC5AE8">
        <w:rPr>
          <w:color w:val="000000"/>
          <w:sz w:val="28"/>
          <w:szCs w:val="28"/>
          <w:lang w:val="ru-RU" w:eastAsia="ru-RU"/>
        </w:rPr>
        <w:t>е</w:t>
      </w:r>
      <w:r w:rsidRPr="00DC5AE8">
        <w:rPr>
          <w:color w:val="000000"/>
          <w:sz w:val="28"/>
          <w:szCs w:val="28"/>
          <w:lang w:val="ru-RU" w:eastAsia="ru-RU"/>
        </w:rPr>
        <w:t>не</w:t>
      </w:r>
      <w:r w:rsidRPr="00DC5AE8">
        <w:rPr>
          <w:color w:val="000000"/>
          <w:sz w:val="28"/>
          <w:szCs w:val="28"/>
          <w:lang w:val="ru-RU" w:eastAsia="ru-RU"/>
        </w:rPr>
        <w:softHyphen/>
        <w:t>нием позиций.</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Овладе</w:t>
      </w:r>
      <w:r w:rsidRPr="00DC5AE8">
        <w:rPr>
          <w:color w:val="000000"/>
          <w:sz w:val="28"/>
          <w:szCs w:val="28"/>
          <w:lang w:val="ru-RU" w:eastAsia="ru-RU"/>
        </w:rPr>
        <w:softHyphen/>
        <w:t>ние игрой:</w:t>
      </w:r>
      <w:r w:rsidR="00C07280">
        <w:rPr>
          <w:color w:val="000000"/>
          <w:sz w:val="28"/>
          <w:szCs w:val="28"/>
          <w:lang w:val="ru-RU" w:eastAsia="ru-RU"/>
        </w:rPr>
        <w:t xml:space="preserve"> </w:t>
      </w:r>
      <w:r w:rsidRPr="00DC5AE8">
        <w:rPr>
          <w:color w:val="000000"/>
          <w:sz w:val="28"/>
          <w:szCs w:val="28"/>
          <w:lang w:val="ru-RU" w:eastAsia="ru-RU"/>
        </w:rPr>
        <w:t>игра по упро</w:t>
      </w:r>
      <w:r w:rsidRPr="00DC5AE8">
        <w:rPr>
          <w:color w:val="000000"/>
          <w:sz w:val="28"/>
          <w:szCs w:val="28"/>
          <w:lang w:val="ru-RU" w:eastAsia="ru-RU"/>
        </w:rPr>
        <w:softHyphen/>
        <w:t>щенным прави</w:t>
      </w:r>
      <w:r w:rsidRPr="00DC5AE8">
        <w:rPr>
          <w:color w:val="000000"/>
          <w:sz w:val="28"/>
          <w:szCs w:val="28"/>
          <w:lang w:val="ru-RU" w:eastAsia="ru-RU"/>
        </w:rPr>
        <w:softHyphen/>
        <w:t>лам волейбола.</w:t>
      </w:r>
    </w:p>
    <w:p w:rsidR="00767379" w:rsidRPr="00DC5AE8" w:rsidRDefault="00767379" w:rsidP="00270E0B">
      <w:pPr>
        <w:shd w:val="clear" w:color="auto" w:fill="FFFFFF"/>
        <w:tabs>
          <w:tab w:val="right" w:pos="10207"/>
        </w:tabs>
        <w:ind w:firstLine="720"/>
        <w:jc w:val="both"/>
        <w:rPr>
          <w:color w:val="000000"/>
          <w:sz w:val="28"/>
          <w:szCs w:val="28"/>
          <w:lang w:val="ru-RU" w:eastAsia="ru-RU"/>
        </w:rPr>
      </w:pPr>
      <w:r w:rsidRPr="00DC5AE8">
        <w:rPr>
          <w:iCs/>
          <w:color w:val="000000"/>
          <w:sz w:val="28"/>
          <w:szCs w:val="28"/>
          <w:lang w:val="ru-RU" w:eastAsia="ru-RU"/>
        </w:rPr>
        <w:t>Развитие</w:t>
      </w:r>
      <w:r w:rsidR="00C07280">
        <w:rPr>
          <w:iCs/>
          <w:color w:val="000000"/>
          <w:sz w:val="28"/>
          <w:szCs w:val="28"/>
          <w:lang w:val="ru-RU" w:eastAsia="ru-RU"/>
        </w:rPr>
        <w:t xml:space="preserve"> </w:t>
      </w:r>
      <w:r w:rsidRPr="00DC5AE8">
        <w:rPr>
          <w:color w:val="000000"/>
          <w:sz w:val="28"/>
          <w:szCs w:val="28"/>
          <w:lang w:val="ru-RU" w:eastAsia="ru-RU"/>
        </w:rPr>
        <w:t>выносливости, скоростных</w:t>
      </w:r>
      <w:r w:rsidR="00C07280">
        <w:rPr>
          <w:color w:val="000000"/>
          <w:sz w:val="28"/>
          <w:szCs w:val="28"/>
          <w:lang w:val="ru-RU" w:eastAsia="ru-RU"/>
        </w:rPr>
        <w:t xml:space="preserve"> </w:t>
      </w:r>
      <w:r w:rsidRPr="00DC5AE8">
        <w:rPr>
          <w:color w:val="000000"/>
          <w:sz w:val="28"/>
          <w:szCs w:val="28"/>
          <w:lang w:val="ru-RU" w:eastAsia="ru-RU"/>
        </w:rPr>
        <w:t>и</w:t>
      </w:r>
      <w:r w:rsidR="00C07280">
        <w:rPr>
          <w:color w:val="000000"/>
          <w:sz w:val="28"/>
          <w:szCs w:val="28"/>
          <w:lang w:val="ru-RU" w:eastAsia="ru-RU"/>
        </w:rPr>
        <w:t xml:space="preserve"> </w:t>
      </w:r>
      <w:r w:rsidRPr="00DC5AE8">
        <w:rPr>
          <w:color w:val="000000"/>
          <w:sz w:val="28"/>
          <w:szCs w:val="28"/>
          <w:lang w:val="ru-RU" w:eastAsia="ru-RU"/>
        </w:rPr>
        <w:t>скоростно-силовых спо</w:t>
      </w:r>
      <w:r w:rsidRPr="00DC5AE8">
        <w:rPr>
          <w:color w:val="000000"/>
          <w:sz w:val="28"/>
          <w:szCs w:val="28"/>
          <w:lang w:val="ru-RU" w:eastAsia="ru-RU"/>
        </w:rPr>
        <w:softHyphen/>
        <w:t>собностей.</w:t>
      </w:r>
      <w:r w:rsidR="00C07280">
        <w:rPr>
          <w:color w:val="000000"/>
          <w:sz w:val="28"/>
          <w:szCs w:val="28"/>
          <w:lang w:val="ru-RU" w:eastAsia="ru-RU"/>
        </w:rPr>
        <w:t xml:space="preserve"> </w:t>
      </w:r>
      <w:r w:rsidRPr="00DC5AE8">
        <w:rPr>
          <w:color w:val="000000"/>
          <w:sz w:val="28"/>
          <w:szCs w:val="28"/>
          <w:lang w:val="ru-RU" w:eastAsia="ru-RU"/>
        </w:rPr>
        <w:t>Бег</w:t>
      </w:r>
      <w:r w:rsidR="00C07280">
        <w:rPr>
          <w:color w:val="000000"/>
          <w:sz w:val="28"/>
          <w:szCs w:val="28"/>
          <w:lang w:val="ru-RU" w:eastAsia="ru-RU"/>
        </w:rPr>
        <w:t xml:space="preserve"> </w:t>
      </w:r>
      <w:r w:rsidRPr="00DC5AE8">
        <w:rPr>
          <w:color w:val="000000"/>
          <w:sz w:val="28"/>
          <w:szCs w:val="28"/>
          <w:lang w:val="ru-RU" w:eastAsia="ru-RU"/>
        </w:rPr>
        <w:t>с изменени</w:t>
      </w:r>
      <w:r w:rsidRPr="00DC5AE8">
        <w:rPr>
          <w:color w:val="000000"/>
          <w:sz w:val="28"/>
          <w:szCs w:val="28"/>
          <w:lang w:val="ru-RU" w:eastAsia="ru-RU"/>
        </w:rPr>
        <w:softHyphen/>
        <w:t>ем направления, скорости, челночный бег с ведением и без ведения мяча и др.; метания в цель различными мячами, игровые упражнения типа 2:1, 3:1, 2:2, 3:2, 3:3. Эстафеты, круговая тренировка, подвижные игры с мя</w:t>
      </w:r>
      <w:r w:rsidRPr="00DC5AE8">
        <w:rPr>
          <w:color w:val="000000"/>
          <w:sz w:val="28"/>
          <w:szCs w:val="28"/>
          <w:lang w:val="ru-RU" w:eastAsia="ru-RU"/>
        </w:rPr>
        <w:softHyphen/>
        <w:t>чом, двусторонние игры длительностью от 20 с до 12 мин.</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Футбол (мини-футбол).</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Техника передвижений, остановок, поворотов</w:t>
      </w:r>
      <w:r w:rsidR="00C07280">
        <w:rPr>
          <w:color w:val="000000"/>
          <w:sz w:val="28"/>
          <w:szCs w:val="28"/>
          <w:lang w:val="ru-RU" w:eastAsia="ru-RU"/>
        </w:rPr>
        <w:t xml:space="preserve"> </w:t>
      </w:r>
      <w:r w:rsidRPr="00DC5AE8">
        <w:rPr>
          <w:color w:val="000000"/>
          <w:sz w:val="28"/>
          <w:szCs w:val="28"/>
          <w:lang w:val="ru-RU" w:eastAsia="ru-RU"/>
        </w:rPr>
        <w:t>и стоек: стойки</w:t>
      </w:r>
      <w:r w:rsidR="00C07280">
        <w:rPr>
          <w:color w:val="000000"/>
          <w:sz w:val="28"/>
          <w:szCs w:val="28"/>
          <w:lang w:val="ru-RU" w:eastAsia="ru-RU"/>
        </w:rPr>
        <w:t xml:space="preserve"> </w:t>
      </w:r>
      <w:r w:rsidRPr="00DC5AE8">
        <w:rPr>
          <w:color w:val="000000"/>
          <w:sz w:val="28"/>
          <w:szCs w:val="28"/>
          <w:lang w:val="ru-RU" w:eastAsia="ru-RU"/>
        </w:rPr>
        <w:t>игрока;</w:t>
      </w:r>
      <w:r w:rsidR="00C07280">
        <w:rPr>
          <w:color w:val="000000"/>
          <w:sz w:val="28"/>
          <w:szCs w:val="28"/>
          <w:lang w:val="ru-RU" w:eastAsia="ru-RU"/>
        </w:rPr>
        <w:t xml:space="preserve"> </w:t>
      </w:r>
      <w:r w:rsidRPr="00DC5AE8">
        <w:rPr>
          <w:color w:val="000000"/>
          <w:sz w:val="28"/>
          <w:szCs w:val="28"/>
          <w:lang w:val="ru-RU" w:eastAsia="ru-RU"/>
        </w:rPr>
        <w:t>перем</w:t>
      </w:r>
      <w:r w:rsidRPr="00DC5AE8">
        <w:rPr>
          <w:color w:val="000000"/>
          <w:sz w:val="28"/>
          <w:szCs w:val="28"/>
          <w:lang w:val="ru-RU" w:eastAsia="ru-RU"/>
        </w:rPr>
        <w:t>е</w:t>
      </w:r>
      <w:r w:rsidRPr="00DC5AE8">
        <w:rPr>
          <w:color w:val="000000"/>
          <w:sz w:val="28"/>
          <w:szCs w:val="28"/>
          <w:lang w:val="ru-RU" w:eastAsia="ru-RU"/>
        </w:rPr>
        <w:t>щения</w:t>
      </w:r>
      <w:r w:rsidR="00C07280">
        <w:rPr>
          <w:color w:val="000000"/>
          <w:sz w:val="28"/>
          <w:szCs w:val="28"/>
          <w:lang w:val="ru-RU" w:eastAsia="ru-RU"/>
        </w:rPr>
        <w:t xml:space="preserve"> </w:t>
      </w:r>
      <w:r w:rsidRPr="00DC5AE8">
        <w:rPr>
          <w:color w:val="000000"/>
          <w:sz w:val="28"/>
          <w:szCs w:val="28"/>
          <w:lang w:val="ru-RU" w:eastAsia="ru-RU"/>
        </w:rPr>
        <w:t>в стойке приставными шагами боком и спиной вперед, ускорения, старты из различных положений. Комбинации из освоенных элементов техники передвижений (перемещения, остановки, повороты, ускорения).</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Удары по мячу и остановка мяча: удар по катящемуся мячу внешней</w:t>
      </w:r>
      <w:r w:rsidR="00C07280">
        <w:rPr>
          <w:color w:val="000000"/>
          <w:sz w:val="28"/>
          <w:szCs w:val="28"/>
          <w:lang w:val="ru-RU" w:eastAsia="ru-RU"/>
        </w:rPr>
        <w:t xml:space="preserve"> </w:t>
      </w:r>
      <w:r w:rsidRPr="00DC5AE8">
        <w:rPr>
          <w:color w:val="000000"/>
          <w:sz w:val="28"/>
          <w:szCs w:val="28"/>
          <w:lang w:val="ru-RU" w:eastAsia="ru-RU"/>
        </w:rPr>
        <w:t>стороной подъема,</w:t>
      </w:r>
      <w:r w:rsidR="00C07280">
        <w:rPr>
          <w:color w:val="000000"/>
          <w:sz w:val="28"/>
          <w:szCs w:val="28"/>
          <w:lang w:val="ru-RU" w:eastAsia="ru-RU"/>
        </w:rPr>
        <w:t xml:space="preserve"> </w:t>
      </w:r>
      <w:r w:rsidRPr="00DC5AE8">
        <w:rPr>
          <w:color w:val="000000"/>
          <w:sz w:val="28"/>
          <w:szCs w:val="28"/>
          <w:lang w:val="ru-RU" w:eastAsia="ru-RU"/>
        </w:rPr>
        <w:t>носком,</w:t>
      </w:r>
      <w:r w:rsidR="00C07280">
        <w:rPr>
          <w:color w:val="000000"/>
          <w:sz w:val="28"/>
          <w:szCs w:val="28"/>
          <w:lang w:val="ru-RU" w:eastAsia="ru-RU"/>
        </w:rPr>
        <w:t xml:space="preserve"> </w:t>
      </w:r>
      <w:r w:rsidRPr="00DC5AE8">
        <w:rPr>
          <w:color w:val="000000"/>
          <w:sz w:val="28"/>
          <w:szCs w:val="28"/>
          <w:lang w:val="ru-RU" w:eastAsia="ru-RU"/>
        </w:rPr>
        <w:t>серединой лба (по летящему мячу). Вбрасывание мяча</w:t>
      </w:r>
      <w:r w:rsidR="00C07280">
        <w:rPr>
          <w:color w:val="000000"/>
          <w:sz w:val="28"/>
          <w:szCs w:val="28"/>
          <w:lang w:val="ru-RU" w:eastAsia="ru-RU"/>
        </w:rPr>
        <w:t xml:space="preserve"> </w:t>
      </w:r>
      <w:r w:rsidRPr="00DC5AE8">
        <w:rPr>
          <w:color w:val="000000"/>
          <w:sz w:val="28"/>
          <w:szCs w:val="28"/>
          <w:lang w:val="ru-RU" w:eastAsia="ru-RU"/>
        </w:rPr>
        <w:t>из-за</w:t>
      </w:r>
      <w:r w:rsidR="00C07280">
        <w:rPr>
          <w:color w:val="000000"/>
          <w:sz w:val="28"/>
          <w:szCs w:val="28"/>
          <w:lang w:val="ru-RU" w:eastAsia="ru-RU"/>
        </w:rPr>
        <w:t xml:space="preserve"> </w:t>
      </w:r>
      <w:r w:rsidRPr="00DC5AE8">
        <w:rPr>
          <w:color w:val="000000"/>
          <w:sz w:val="28"/>
          <w:szCs w:val="28"/>
          <w:lang w:val="ru-RU" w:eastAsia="ru-RU"/>
        </w:rPr>
        <w:t>бок</w:t>
      </w:r>
      <w:r w:rsidRPr="00DC5AE8">
        <w:rPr>
          <w:color w:val="000000"/>
          <w:sz w:val="28"/>
          <w:szCs w:val="28"/>
          <w:lang w:val="ru-RU" w:eastAsia="ru-RU"/>
        </w:rPr>
        <w:t>о</w:t>
      </w:r>
      <w:r w:rsidRPr="00DC5AE8">
        <w:rPr>
          <w:color w:val="000000"/>
          <w:sz w:val="28"/>
          <w:szCs w:val="28"/>
          <w:lang w:val="ru-RU" w:eastAsia="ru-RU"/>
        </w:rPr>
        <w:t>вой</w:t>
      </w:r>
      <w:r w:rsidR="00C07280">
        <w:rPr>
          <w:color w:val="000000"/>
          <w:sz w:val="28"/>
          <w:szCs w:val="28"/>
          <w:lang w:val="ru-RU" w:eastAsia="ru-RU"/>
        </w:rPr>
        <w:t xml:space="preserve"> </w:t>
      </w:r>
      <w:r w:rsidRPr="00DC5AE8">
        <w:rPr>
          <w:color w:val="000000"/>
          <w:sz w:val="28"/>
          <w:szCs w:val="28"/>
          <w:lang w:val="ru-RU" w:eastAsia="ru-RU"/>
        </w:rPr>
        <w:t>линии</w:t>
      </w:r>
      <w:r w:rsidR="00C07280">
        <w:rPr>
          <w:color w:val="000000"/>
          <w:sz w:val="28"/>
          <w:szCs w:val="28"/>
          <w:lang w:val="ru-RU" w:eastAsia="ru-RU"/>
        </w:rPr>
        <w:t xml:space="preserve"> </w:t>
      </w:r>
      <w:r w:rsidRPr="00DC5AE8">
        <w:rPr>
          <w:color w:val="000000"/>
          <w:sz w:val="28"/>
          <w:szCs w:val="28"/>
          <w:lang w:val="ru-RU" w:eastAsia="ru-RU"/>
        </w:rPr>
        <w:t>с места и с шагом.</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Техника ведения мяча: ведение мяча</w:t>
      </w:r>
      <w:r w:rsidR="00C07280">
        <w:rPr>
          <w:color w:val="000000"/>
          <w:sz w:val="28"/>
          <w:szCs w:val="28"/>
          <w:lang w:val="ru-RU" w:eastAsia="ru-RU"/>
        </w:rPr>
        <w:t xml:space="preserve"> </w:t>
      </w:r>
      <w:r w:rsidRPr="00DC5AE8">
        <w:rPr>
          <w:color w:val="000000"/>
          <w:sz w:val="28"/>
          <w:szCs w:val="28"/>
          <w:lang w:val="ru-RU" w:eastAsia="ru-RU"/>
        </w:rPr>
        <w:t>по прямой с изменением направления движения и скорости</w:t>
      </w:r>
      <w:r w:rsidR="00C07280">
        <w:rPr>
          <w:color w:val="000000"/>
          <w:sz w:val="28"/>
          <w:szCs w:val="28"/>
          <w:lang w:val="ru-RU" w:eastAsia="ru-RU"/>
        </w:rPr>
        <w:t xml:space="preserve"> </w:t>
      </w:r>
      <w:r w:rsidRPr="00DC5AE8">
        <w:rPr>
          <w:color w:val="000000"/>
          <w:sz w:val="28"/>
          <w:szCs w:val="28"/>
          <w:lang w:val="ru-RU" w:eastAsia="ru-RU"/>
        </w:rPr>
        <w:t>ведения</w:t>
      </w:r>
      <w:r w:rsidR="00C07280">
        <w:rPr>
          <w:color w:val="000000"/>
          <w:sz w:val="28"/>
          <w:szCs w:val="28"/>
          <w:lang w:val="ru-RU" w:eastAsia="ru-RU"/>
        </w:rPr>
        <w:t xml:space="preserve"> </w:t>
      </w:r>
      <w:r w:rsidRPr="00DC5AE8">
        <w:rPr>
          <w:color w:val="000000"/>
          <w:sz w:val="28"/>
          <w:szCs w:val="28"/>
          <w:lang w:val="ru-RU" w:eastAsia="ru-RU"/>
        </w:rPr>
        <w:t>с</w:t>
      </w:r>
      <w:r w:rsidR="00C07280">
        <w:rPr>
          <w:color w:val="000000"/>
          <w:sz w:val="28"/>
          <w:szCs w:val="28"/>
          <w:lang w:val="ru-RU" w:eastAsia="ru-RU"/>
        </w:rPr>
        <w:t xml:space="preserve"> </w:t>
      </w:r>
      <w:r w:rsidRPr="00DC5AE8">
        <w:rPr>
          <w:color w:val="000000"/>
          <w:sz w:val="28"/>
          <w:szCs w:val="28"/>
          <w:lang w:val="ru-RU" w:eastAsia="ru-RU"/>
        </w:rPr>
        <w:t>пассивным сопротивлением защитника</w:t>
      </w:r>
      <w:r w:rsidR="00C07280">
        <w:rPr>
          <w:color w:val="000000"/>
          <w:sz w:val="28"/>
          <w:szCs w:val="28"/>
          <w:lang w:val="ru-RU" w:eastAsia="ru-RU"/>
        </w:rPr>
        <w:t xml:space="preserve"> </w:t>
      </w:r>
      <w:r w:rsidRPr="00DC5AE8">
        <w:rPr>
          <w:color w:val="000000"/>
          <w:sz w:val="28"/>
          <w:szCs w:val="28"/>
          <w:lang w:val="ru-RU" w:eastAsia="ru-RU"/>
        </w:rPr>
        <w:t>ведущей</w:t>
      </w:r>
      <w:r w:rsidR="00C07280">
        <w:rPr>
          <w:color w:val="000000"/>
          <w:sz w:val="28"/>
          <w:szCs w:val="28"/>
          <w:lang w:val="ru-RU" w:eastAsia="ru-RU"/>
        </w:rPr>
        <w:t xml:space="preserve"> </w:t>
      </w:r>
      <w:r w:rsidRPr="00DC5AE8">
        <w:rPr>
          <w:color w:val="000000"/>
          <w:sz w:val="28"/>
          <w:szCs w:val="28"/>
          <w:lang w:val="ru-RU" w:eastAsia="ru-RU"/>
        </w:rPr>
        <w:t>и</w:t>
      </w:r>
      <w:r w:rsidR="00C07280">
        <w:rPr>
          <w:color w:val="000000"/>
          <w:sz w:val="28"/>
          <w:szCs w:val="28"/>
          <w:lang w:val="ru-RU" w:eastAsia="ru-RU"/>
        </w:rPr>
        <w:t xml:space="preserve"> </w:t>
      </w:r>
      <w:r w:rsidRPr="00DC5AE8">
        <w:rPr>
          <w:color w:val="000000"/>
          <w:sz w:val="28"/>
          <w:szCs w:val="28"/>
          <w:lang w:val="ru-RU" w:eastAsia="ru-RU"/>
        </w:rPr>
        <w:t>неведущей ногой.</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Техника ударов по воротам: удары по воротам указанными способами на то</w:t>
      </w:r>
      <w:r w:rsidRPr="00DC5AE8">
        <w:rPr>
          <w:color w:val="000000"/>
          <w:sz w:val="28"/>
          <w:szCs w:val="28"/>
          <w:lang w:val="ru-RU" w:eastAsia="ru-RU"/>
        </w:rPr>
        <w:t>ч</w:t>
      </w:r>
      <w:r w:rsidRPr="00DC5AE8">
        <w:rPr>
          <w:color w:val="000000"/>
          <w:sz w:val="28"/>
          <w:szCs w:val="28"/>
          <w:lang w:val="ru-RU" w:eastAsia="ru-RU"/>
        </w:rPr>
        <w:t>ность (меткость) попадания мячом в цель.</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Индивиду</w:t>
      </w:r>
      <w:r w:rsidRPr="00DC5AE8">
        <w:rPr>
          <w:color w:val="000000"/>
          <w:sz w:val="28"/>
          <w:szCs w:val="28"/>
          <w:lang w:val="ru-RU" w:eastAsia="ru-RU"/>
        </w:rPr>
        <w:softHyphen/>
        <w:t>альная техника защиты: перехват мяча. Вырывание и выбивание м</w:t>
      </w:r>
      <w:r w:rsidRPr="00DC5AE8">
        <w:rPr>
          <w:color w:val="000000"/>
          <w:sz w:val="28"/>
          <w:szCs w:val="28"/>
          <w:lang w:val="ru-RU" w:eastAsia="ru-RU"/>
        </w:rPr>
        <w:t>я</w:t>
      </w:r>
      <w:r w:rsidRPr="00DC5AE8">
        <w:rPr>
          <w:color w:val="000000"/>
          <w:sz w:val="28"/>
          <w:szCs w:val="28"/>
          <w:lang w:val="ru-RU" w:eastAsia="ru-RU"/>
        </w:rPr>
        <w:t>ча. Игра вратаря.</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Техника перемещений,</w:t>
      </w:r>
      <w:r w:rsidR="00C07280">
        <w:rPr>
          <w:color w:val="000000"/>
          <w:sz w:val="28"/>
          <w:szCs w:val="28"/>
          <w:lang w:val="ru-RU" w:eastAsia="ru-RU"/>
        </w:rPr>
        <w:t xml:space="preserve"> </w:t>
      </w:r>
      <w:r w:rsidRPr="00DC5AE8">
        <w:rPr>
          <w:color w:val="000000"/>
          <w:sz w:val="28"/>
          <w:szCs w:val="28"/>
          <w:lang w:val="ru-RU" w:eastAsia="ru-RU"/>
        </w:rPr>
        <w:t>владения мячом: игра головой, использование корпуса, финты. Комбинации из освоенных элементов техники перемещений и владения м</w:t>
      </w:r>
      <w:r w:rsidRPr="00DC5AE8">
        <w:rPr>
          <w:color w:val="000000"/>
          <w:sz w:val="28"/>
          <w:szCs w:val="28"/>
          <w:lang w:val="ru-RU" w:eastAsia="ru-RU"/>
        </w:rPr>
        <w:t>я</w:t>
      </w:r>
      <w:r w:rsidRPr="00DC5AE8">
        <w:rPr>
          <w:color w:val="000000"/>
          <w:sz w:val="28"/>
          <w:szCs w:val="28"/>
          <w:lang w:val="ru-RU" w:eastAsia="ru-RU"/>
        </w:rPr>
        <w:t>чом.</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Тактика иг</w:t>
      </w:r>
      <w:r w:rsidRPr="00DC5AE8">
        <w:rPr>
          <w:color w:val="000000"/>
          <w:sz w:val="28"/>
          <w:szCs w:val="28"/>
          <w:lang w:val="ru-RU" w:eastAsia="ru-RU"/>
        </w:rPr>
        <w:softHyphen/>
        <w:t>ры: тактика свободного нападения. Позиционные нападения с</w:t>
      </w:r>
      <w:r w:rsidR="00C07280">
        <w:rPr>
          <w:color w:val="000000"/>
          <w:sz w:val="28"/>
          <w:szCs w:val="28"/>
          <w:lang w:val="ru-RU" w:eastAsia="ru-RU"/>
        </w:rPr>
        <w:t xml:space="preserve"> </w:t>
      </w:r>
      <w:r w:rsidRPr="00DC5AE8">
        <w:rPr>
          <w:color w:val="000000"/>
          <w:sz w:val="28"/>
          <w:szCs w:val="28"/>
          <w:lang w:val="ru-RU" w:eastAsia="ru-RU"/>
        </w:rPr>
        <w:t>и</w:t>
      </w:r>
      <w:r w:rsidRPr="00DC5AE8">
        <w:rPr>
          <w:color w:val="000000"/>
          <w:sz w:val="28"/>
          <w:szCs w:val="28"/>
          <w:lang w:val="ru-RU" w:eastAsia="ru-RU"/>
        </w:rPr>
        <w:t>з</w:t>
      </w:r>
      <w:r w:rsidRPr="00DC5AE8">
        <w:rPr>
          <w:color w:val="000000"/>
          <w:sz w:val="28"/>
          <w:szCs w:val="28"/>
          <w:lang w:val="ru-RU" w:eastAsia="ru-RU"/>
        </w:rPr>
        <w:t>менением позиций игроков. Нападение в игровых заданиях 3:1, 3:2, 3:3, 2:1 с атакой и без атаки ворот.</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Овладе</w:t>
      </w:r>
      <w:r w:rsidRPr="00DC5AE8">
        <w:rPr>
          <w:color w:val="000000"/>
          <w:sz w:val="28"/>
          <w:szCs w:val="28"/>
          <w:lang w:val="ru-RU" w:eastAsia="ru-RU"/>
        </w:rPr>
        <w:softHyphen/>
        <w:t>ние игрой.</w:t>
      </w:r>
      <w:r w:rsidR="00C07280">
        <w:rPr>
          <w:color w:val="000000"/>
          <w:sz w:val="28"/>
          <w:szCs w:val="28"/>
          <w:lang w:val="ru-RU" w:eastAsia="ru-RU"/>
        </w:rPr>
        <w:t xml:space="preserve"> </w:t>
      </w:r>
      <w:r w:rsidRPr="00DC5AE8">
        <w:rPr>
          <w:color w:val="000000"/>
          <w:sz w:val="28"/>
          <w:szCs w:val="28"/>
          <w:lang w:val="ru-RU" w:eastAsia="ru-RU"/>
        </w:rPr>
        <w:t>Игра по упрощенным правилам</w:t>
      </w:r>
      <w:r w:rsidR="00C07280">
        <w:rPr>
          <w:color w:val="000000"/>
          <w:sz w:val="28"/>
          <w:szCs w:val="28"/>
          <w:lang w:val="ru-RU" w:eastAsia="ru-RU"/>
        </w:rPr>
        <w:t xml:space="preserve"> </w:t>
      </w:r>
      <w:r w:rsidRPr="00DC5AE8">
        <w:rPr>
          <w:color w:val="000000"/>
          <w:sz w:val="28"/>
          <w:szCs w:val="28"/>
          <w:lang w:val="ru-RU" w:eastAsia="ru-RU"/>
        </w:rPr>
        <w:t>на площадках разных ра</w:t>
      </w:r>
      <w:r w:rsidRPr="00DC5AE8">
        <w:rPr>
          <w:color w:val="000000"/>
          <w:sz w:val="28"/>
          <w:szCs w:val="28"/>
          <w:lang w:val="ru-RU" w:eastAsia="ru-RU"/>
        </w:rPr>
        <w:t>з</w:t>
      </w:r>
      <w:r w:rsidRPr="00DC5AE8">
        <w:rPr>
          <w:color w:val="000000"/>
          <w:sz w:val="28"/>
          <w:szCs w:val="28"/>
          <w:lang w:val="ru-RU" w:eastAsia="ru-RU"/>
        </w:rPr>
        <w:t>меров. Игры и игровые задания 2:1, 3:1, 3:2, 3:3.</w:t>
      </w:r>
    </w:p>
    <w:p w:rsidR="00767379" w:rsidRPr="00DC5AE8" w:rsidRDefault="00767379" w:rsidP="00270E0B">
      <w:pPr>
        <w:ind w:firstLine="720"/>
        <w:jc w:val="both"/>
        <w:rPr>
          <w:sz w:val="28"/>
          <w:szCs w:val="28"/>
          <w:lang w:val="ru-RU" w:eastAsia="ru-RU"/>
        </w:rPr>
      </w:pPr>
      <w:r w:rsidRPr="00DC5AE8">
        <w:rPr>
          <w:sz w:val="28"/>
          <w:szCs w:val="28"/>
          <w:lang w:val="ru-RU" w:eastAsia="ru-RU"/>
        </w:rPr>
        <w:t>Гимнастика с элементами акробатики.</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Строевые упражнения. Команда «Прямо!», повороты в движе</w:t>
      </w:r>
      <w:r w:rsidRPr="00DC5AE8">
        <w:rPr>
          <w:color w:val="000000"/>
          <w:sz w:val="28"/>
          <w:szCs w:val="28"/>
          <w:lang w:val="ru-RU" w:eastAsia="ru-RU"/>
        </w:rPr>
        <w:softHyphen/>
        <w:t>нии направо, н</w:t>
      </w:r>
      <w:r w:rsidRPr="00DC5AE8">
        <w:rPr>
          <w:color w:val="000000"/>
          <w:sz w:val="28"/>
          <w:szCs w:val="28"/>
          <w:lang w:val="ru-RU" w:eastAsia="ru-RU"/>
        </w:rPr>
        <w:t>а</w:t>
      </w:r>
      <w:r w:rsidRPr="00DC5AE8">
        <w:rPr>
          <w:color w:val="000000"/>
          <w:sz w:val="28"/>
          <w:szCs w:val="28"/>
          <w:lang w:val="ru-RU" w:eastAsia="ru-RU"/>
        </w:rPr>
        <w:t>ле</w:t>
      </w:r>
      <w:r w:rsidRPr="00DC5AE8">
        <w:rPr>
          <w:color w:val="000000"/>
          <w:sz w:val="28"/>
          <w:szCs w:val="28"/>
          <w:lang w:val="ru-RU" w:eastAsia="ru-RU"/>
        </w:rPr>
        <w:softHyphen/>
        <w:t>во.</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Общеразвивающие упражнения без предметов и</w:t>
      </w:r>
      <w:r w:rsidR="00C07280">
        <w:rPr>
          <w:color w:val="000000"/>
          <w:sz w:val="28"/>
          <w:szCs w:val="28"/>
          <w:lang w:val="ru-RU" w:eastAsia="ru-RU"/>
        </w:rPr>
        <w:t xml:space="preserve"> </w:t>
      </w:r>
      <w:r w:rsidRPr="00DC5AE8">
        <w:rPr>
          <w:color w:val="000000"/>
          <w:sz w:val="28"/>
          <w:szCs w:val="28"/>
          <w:lang w:val="ru-RU" w:eastAsia="ru-RU"/>
        </w:rPr>
        <w:t>с предметами, развитие коо</w:t>
      </w:r>
      <w:r w:rsidRPr="00DC5AE8">
        <w:rPr>
          <w:color w:val="000000"/>
          <w:sz w:val="28"/>
          <w:szCs w:val="28"/>
          <w:lang w:val="ru-RU" w:eastAsia="ru-RU"/>
        </w:rPr>
        <w:t>р</w:t>
      </w:r>
      <w:r w:rsidRPr="00DC5AE8">
        <w:rPr>
          <w:color w:val="000000"/>
          <w:sz w:val="28"/>
          <w:szCs w:val="28"/>
          <w:lang w:val="ru-RU" w:eastAsia="ru-RU"/>
        </w:rPr>
        <w:t>динационных, силовых способностей, гибкости и правильной осанки: сочетание ра</w:t>
      </w:r>
      <w:r w:rsidRPr="00DC5AE8">
        <w:rPr>
          <w:color w:val="000000"/>
          <w:sz w:val="28"/>
          <w:szCs w:val="28"/>
          <w:lang w:val="ru-RU" w:eastAsia="ru-RU"/>
        </w:rPr>
        <w:t>з</w:t>
      </w:r>
      <w:r w:rsidRPr="00DC5AE8">
        <w:rPr>
          <w:color w:val="000000"/>
          <w:sz w:val="28"/>
          <w:szCs w:val="28"/>
          <w:lang w:val="ru-RU" w:eastAsia="ru-RU"/>
        </w:rPr>
        <w:t>личных положений рук, ног, туловища. Сочетание движений руками с ходьбой на месте и в движении, с маховыми движениями ногой, с подско</w:t>
      </w:r>
      <w:r w:rsidRPr="00DC5AE8">
        <w:rPr>
          <w:color w:val="000000"/>
          <w:sz w:val="28"/>
          <w:szCs w:val="28"/>
          <w:lang w:val="ru-RU" w:eastAsia="ru-RU"/>
        </w:rPr>
        <w:softHyphen/>
        <w:t>ками, с приседаниями, с поворотами. Общеразвивающие упражнения с повышенной амп</w:t>
      </w:r>
      <w:r w:rsidRPr="00DC5AE8">
        <w:rPr>
          <w:color w:val="000000"/>
          <w:sz w:val="28"/>
          <w:szCs w:val="28"/>
          <w:lang w:val="ru-RU" w:eastAsia="ru-RU"/>
        </w:rPr>
        <w:softHyphen/>
        <w:t>литудой для пл</w:t>
      </w:r>
      <w:r w:rsidRPr="00DC5AE8">
        <w:rPr>
          <w:color w:val="000000"/>
          <w:sz w:val="28"/>
          <w:szCs w:val="28"/>
          <w:lang w:val="ru-RU" w:eastAsia="ru-RU"/>
        </w:rPr>
        <w:t>е</w:t>
      </w:r>
      <w:r w:rsidRPr="00DC5AE8">
        <w:rPr>
          <w:color w:val="000000"/>
          <w:sz w:val="28"/>
          <w:szCs w:val="28"/>
          <w:lang w:val="ru-RU" w:eastAsia="ru-RU"/>
        </w:rPr>
        <w:t>чевых, локтевых, тазобедренных, ко</w:t>
      </w:r>
      <w:r w:rsidRPr="00DC5AE8">
        <w:rPr>
          <w:color w:val="000000"/>
          <w:sz w:val="28"/>
          <w:szCs w:val="28"/>
          <w:lang w:val="ru-RU" w:eastAsia="ru-RU"/>
        </w:rPr>
        <w:softHyphen/>
        <w:t>ленных</w:t>
      </w:r>
      <w:r w:rsidR="00C07280">
        <w:rPr>
          <w:color w:val="000000"/>
          <w:sz w:val="28"/>
          <w:szCs w:val="28"/>
          <w:lang w:val="ru-RU" w:eastAsia="ru-RU"/>
        </w:rPr>
        <w:t xml:space="preserve"> </w:t>
      </w:r>
      <w:r w:rsidRPr="00DC5AE8">
        <w:rPr>
          <w:color w:val="000000"/>
          <w:sz w:val="28"/>
          <w:szCs w:val="28"/>
          <w:lang w:val="ru-RU" w:eastAsia="ru-RU"/>
        </w:rPr>
        <w:t>суставов</w:t>
      </w:r>
      <w:r w:rsidR="00C07280">
        <w:rPr>
          <w:color w:val="000000"/>
          <w:sz w:val="28"/>
          <w:szCs w:val="28"/>
          <w:lang w:val="ru-RU" w:eastAsia="ru-RU"/>
        </w:rPr>
        <w:t xml:space="preserve"> </w:t>
      </w:r>
      <w:r w:rsidRPr="00DC5AE8">
        <w:rPr>
          <w:color w:val="000000"/>
          <w:sz w:val="28"/>
          <w:szCs w:val="28"/>
          <w:lang w:val="ru-RU" w:eastAsia="ru-RU"/>
        </w:rPr>
        <w:t>и</w:t>
      </w:r>
      <w:r w:rsidR="00C07280">
        <w:rPr>
          <w:color w:val="000000"/>
          <w:sz w:val="28"/>
          <w:szCs w:val="28"/>
          <w:lang w:val="ru-RU" w:eastAsia="ru-RU"/>
        </w:rPr>
        <w:t xml:space="preserve"> </w:t>
      </w:r>
      <w:r w:rsidRPr="00DC5AE8">
        <w:rPr>
          <w:color w:val="000000"/>
          <w:sz w:val="28"/>
          <w:szCs w:val="28"/>
          <w:lang w:val="ru-RU" w:eastAsia="ru-RU"/>
        </w:rPr>
        <w:t>позвоночника.</w:t>
      </w:r>
      <w:r w:rsidR="00C07280">
        <w:rPr>
          <w:color w:val="000000"/>
          <w:sz w:val="28"/>
          <w:szCs w:val="28"/>
          <w:lang w:val="ru-RU" w:eastAsia="ru-RU"/>
        </w:rPr>
        <w:t xml:space="preserve"> </w:t>
      </w:r>
      <w:r w:rsidRPr="00DC5AE8">
        <w:rPr>
          <w:color w:val="000000"/>
          <w:sz w:val="28"/>
          <w:szCs w:val="28"/>
          <w:lang w:val="ru-RU" w:eastAsia="ru-RU"/>
        </w:rPr>
        <w:t>Общеразв</w:t>
      </w:r>
      <w:r w:rsidRPr="00DC5AE8">
        <w:rPr>
          <w:color w:val="000000"/>
          <w:sz w:val="28"/>
          <w:szCs w:val="28"/>
          <w:lang w:val="ru-RU" w:eastAsia="ru-RU"/>
        </w:rPr>
        <w:t>и</w:t>
      </w:r>
      <w:r w:rsidRPr="00DC5AE8">
        <w:rPr>
          <w:color w:val="000000"/>
          <w:sz w:val="28"/>
          <w:szCs w:val="28"/>
          <w:lang w:val="ru-RU" w:eastAsia="ru-RU"/>
        </w:rPr>
        <w:t>вающие упражнения в парах.</w:t>
      </w:r>
      <w:r w:rsidRPr="00DC5AE8">
        <w:rPr>
          <w:bCs/>
          <w:color w:val="000000"/>
          <w:sz w:val="28"/>
          <w:szCs w:val="28"/>
          <w:lang w:val="ru-RU" w:eastAsia="ru-RU"/>
        </w:rPr>
        <w:t xml:space="preserve"> Мальчики:</w:t>
      </w:r>
      <w:r w:rsidRPr="00DC5AE8">
        <w:rPr>
          <w:color w:val="000000"/>
          <w:sz w:val="28"/>
          <w:szCs w:val="28"/>
          <w:lang w:val="ru-RU" w:eastAsia="ru-RU"/>
        </w:rPr>
        <w:t xml:space="preserve"> с набивным и большим мячом, гантелями (3-5 кг). </w:t>
      </w:r>
      <w:r w:rsidRPr="00DC5AE8">
        <w:rPr>
          <w:bCs/>
          <w:color w:val="000000"/>
          <w:sz w:val="28"/>
          <w:szCs w:val="28"/>
          <w:lang w:val="ru-RU" w:eastAsia="ru-RU"/>
        </w:rPr>
        <w:t>Девочки</w:t>
      </w:r>
      <w:r w:rsidRPr="00DC5AE8">
        <w:rPr>
          <w:color w:val="000000"/>
          <w:sz w:val="28"/>
          <w:szCs w:val="28"/>
          <w:lang w:val="ru-RU" w:eastAsia="ru-RU"/>
        </w:rPr>
        <w:t>: с обручами, скакалками, большим мячом, пал</w:t>
      </w:r>
      <w:r w:rsidRPr="00DC5AE8">
        <w:rPr>
          <w:color w:val="000000"/>
          <w:sz w:val="28"/>
          <w:szCs w:val="28"/>
          <w:lang w:val="ru-RU" w:eastAsia="ru-RU"/>
        </w:rPr>
        <w:softHyphen/>
        <w:t>ками. Эстафеты и игры с использованием гимнастических упражнений и инвентаря. Прыжки со ск</w:t>
      </w:r>
      <w:r w:rsidRPr="00DC5AE8">
        <w:rPr>
          <w:color w:val="000000"/>
          <w:sz w:val="28"/>
          <w:szCs w:val="28"/>
          <w:lang w:val="ru-RU" w:eastAsia="ru-RU"/>
        </w:rPr>
        <w:t>а</w:t>
      </w:r>
      <w:r w:rsidRPr="00DC5AE8">
        <w:rPr>
          <w:color w:val="000000"/>
          <w:sz w:val="28"/>
          <w:szCs w:val="28"/>
          <w:lang w:val="ru-RU" w:eastAsia="ru-RU"/>
        </w:rPr>
        <w:t>калкой.</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lastRenderedPageBreak/>
        <w:t xml:space="preserve">Акробатические упражнения: </w:t>
      </w:r>
      <w:r w:rsidRPr="00DC5AE8">
        <w:rPr>
          <w:bCs/>
          <w:color w:val="000000"/>
          <w:sz w:val="28"/>
          <w:szCs w:val="28"/>
          <w:lang w:val="ru-RU" w:eastAsia="ru-RU"/>
        </w:rPr>
        <w:t>мальчики:</w:t>
      </w:r>
      <w:r w:rsidRPr="00DC5AE8">
        <w:rPr>
          <w:color w:val="000000"/>
          <w:sz w:val="28"/>
          <w:szCs w:val="28"/>
          <w:lang w:val="ru-RU" w:eastAsia="ru-RU"/>
        </w:rPr>
        <w:t xml:space="preserve"> кувырок назад в упор стоя ноги</w:t>
      </w:r>
      <w:r w:rsidR="00C07280">
        <w:rPr>
          <w:color w:val="000000"/>
          <w:sz w:val="28"/>
          <w:szCs w:val="28"/>
          <w:lang w:val="ru-RU" w:eastAsia="ru-RU"/>
        </w:rPr>
        <w:t xml:space="preserve"> </w:t>
      </w:r>
      <w:r w:rsidRPr="00DC5AE8">
        <w:rPr>
          <w:color w:val="000000"/>
          <w:sz w:val="28"/>
          <w:szCs w:val="28"/>
          <w:lang w:val="ru-RU" w:eastAsia="ru-RU"/>
        </w:rPr>
        <w:t>врозь;</w:t>
      </w:r>
      <w:r w:rsidR="00C07280">
        <w:rPr>
          <w:color w:val="000000"/>
          <w:sz w:val="28"/>
          <w:szCs w:val="28"/>
          <w:lang w:val="ru-RU" w:eastAsia="ru-RU"/>
        </w:rPr>
        <w:t xml:space="preserve"> </w:t>
      </w:r>
      <w:r w:rsidRPr="00DC5AE8">
        <w:rPr>
          <w:color w:val="000000"/>
          <w:sz w:val="28"/>
          <w:szCs w:val="28"/>
          <w:lang w:val="ru-RU" w:eastAsia="ru-RU"/>
        </w:rPr>
        <w:t>кувы</w:t>
      </w:r>
      <w:r w:rsidRPr="00DC5AE8">
        <w:rPr>
          <w:color w:val="000000"/>
          <w:sz w:val="28"/>
          <w:szCs w:val="28"/>
          <w:lang w:val="ru-RU" w:eastAsia="ru-RU"/>
        </w:rPr>
        <w:softHyphen/>
        <w:t>рок вперед и назад; длинный</w:t>
      </w:r>
      <w:r w:rsidR="00C07280">
        <w:rPr>
          <w:color w:val="000000"/>
          <w:sz w:val="28"/>
          <w:szCs w:val="28"/>
          <w:lang w:val="ru-RU" w:eastAsia="ru-RU"/>
        </w:rPr>
        <w:t xml:space="preserve"> </w:t>
      </w:r>
      <w:r w:rsidRPr="00DC5AE8">
        <w:rPr>
          <w:color w:val="000000"/>
          <w:sz w:val="28"/>
          <w:szCs w:val="28"/>
          <w:lang w:val="ru-RU" w:eastAsia="ru-RU"/>
        </w:rPr>
        <w:t>кувырок; стойка на голове и руках.</w:t>
      </w:r>
      <w:r w:rsidR="00C07280">
        <w:rPr>
          <w:color w:val="000000"/>
          <w:sz w:val="28"/>
          <w:szCs w:val="28"/>
          <w:lang w:val="ru-RU" w:eastAsia="ru-RU"/>
        </w:rPr>
        <w:t xml:space="preserve"> </w:t>
      </w:r>
      <w:r w:rsidRPr="00DC5AE8">
        <w:rPr>
          <w:bCs/>
          <w:color w:val="000000"/>
          <w:sz w:val="28"/>
          <w:szCs w:val="28"/>
          <w:lang w:val="ru-RU" w:eastAsia="ru-RU"/>
        </w:rPr>
        <w:t>Девочки</w:t>
      </w:r>
      <w:r w:rsidRPr="00DC5AE8">
        <w:rPr>
          <w:color w:val="000000"/>
          <w:sz w:val="28"/>
          <w:szCs w:val="28"/>
          <w:lang w:val="ru-RU" w:eastAsia="ru-RU"/>
        </w:rPr>
        <w:t>: мост и поворот в</w:t>
      </w:r>
      <w:r w:rsidR="00C07280">
        <w:rPr>
          <w:color w:val="000000"/>
          <w:sz w:val="28"/>
          <w:szCs w:val="28"/>
          <w:lang w:val="ru-RU" w:eastAsia="ru-RU"/>
        </w:rPr>
        <w:t xml:space="preserve"> </w:t>
      </w:r>
      <w:r w:rsidRPr="00DC5AE8">
        <w:rPr>
          <w:color w:val="000000"/>
          <w:sz w:val="28"/>
          <w:szCs w:val="28"/>
          <w:lang w:val="ru-RU" w:eastAsia="ru-RU"/>
        </w:rPr>
        <w:t>упор стоя на одном ко</w:t>
      </w:r>
      <w:r w:rsidRPr="00DC5AE8">
        <w:rPr>
          <w:color w:val="000000"/>
          <w:sz w:val="28"/>
          <w:szCs w:val="28"/>
          <w:lang w:val="ru-RU" w:eastAsia="ru-RU"/>
        </w:rPr>
        <w:softHyphen/>
        <w:t>лене; кувырки впе</w:t>
      </w:r>
      <w:r w:rsidRPr="00DC5AE8">
        <w:rPr>
          <w:color w:val="000000"/>
          <w:sz w:val="28"/>
          <w:szCs w:val="28"/>
          <w:lang w:val="ru-RU" w:eastAsia="ru-RU"/>
        </w:rPr>
        <w:softHyphen/>
        <w:t>ред и назад, кувырок вперед с последующим прыжком вверх и мягким приземлением.</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 xml:space="preserve">Висы и упоры: </w:t>
      </w:r>
      <w:r w:rsidRPr="00DC5AE8">
        <w:rPr>
          <w:bCs/>
          <w:color w:val="000000"/>
          <w:sz w:val="28"/>
          <w:szCs w:val="28"/>
          <w:lang w:val="ru-RU" w:eastAsia="ru-RU"/>
        </w:rPr>
        <w:t xml:space="preserve">мальчики: </w:t>
      </w:r>
      <w:r w:rsidRPr="00DC5AE8">
        <w:rPr>
          <w:color w:val="000000"/>
          <w:sz w:val="28"/>
          <w:szCs w:val="28"/>
          <w:lang w:val="ru-RU" w:eastAsia="ru-RU"/>
        </w:rPr>
        <w:t>из виса на подколенках через стойку на руках опу</w:t>
      </w:r>
      <w:r w:rsidRPr="00DC5AE8">
        <w:rPr>
          <w:color w:val="000000"/>
          <w:sz w:val="28"/>
          <w:szCs w:val="28"/>
          <w:lang w:val="ru-RU" w:eastAsia="ru-RU"/>
        </w:rPr>
        <w:t>с</w:t>
      </w:r>
      <w:r w:rsidRPr="00DC5AE8">
        <w:rPr>
          <w:color w:val="000000"/>
          <w:sz w:val="28"/>
          <w:szCs w:val="28"/>
          <w:lang w:val="ru-RU" w:eastAsia="ru-RU"/>
        </w:rPr>
        <w:t>кание</w:t>
      </w:r>
      <w:r w:rsidR="00C07280">
        <w:rPr>
          <w:color w:val="000000"/>
          <w:sz w:val="28"/>
          <w:szCs w:val="28"/>
          <w:lang w:val="ru-RU" w:eastAsia="ru-RU"/>
        </w:rPr>
        <w:t xml:space="preserve"> </w:t>
      </w:r>
      <w:r w:rsidRPr="00DC5AE8">
        <w:rPr>
          <w:color w:val="000000"/>
          <w:sz w:val="28"/>
          <w:szCs w:val="28"/>
          <w:lang w:val="ru-RU" w:eastAsia="ru-RU"/>
        </w:rPr>
        <w:t>в</w:t>
      </w:r>
      <w:r w:rsidR="00C07280">
        <w:rPr>
          <w:color w:val="000000"/>
          <w:sz w:val="28"/>
          <w:szCs w:val="28"/>
          <w:lang w:val="ru-RU" w:eastAsia="ru-RU"/>
        </w:rPr>
        <w:t xml:space="preserve"> </w:t>
      </w:r>
      <w:r w:rsidRPr="00DC5AE8">
        <w:rPr>
          <w:color w:val="000000"/>
          <w:sz w:val="28"/>
          <w:szCs w:val="28"/>
          <w:lang w:val="ru-RU" w:eastAsia="ru-RU"/>
        </w:rPr>
        <w:t>упор присев; подъем махом назад в сед ноги</w:t>
      </w:r>
      <w:r w:rsidR="00C07280">
        <w:rPr>
          <w:color w:val="000000"/>
          <w:sz w:val="28"/>
          <w:szCs w:val="28"/>
          <w:lang w:val="ru-RU" w:eastAsia="ru-RU"/>
        </w:rPr>
        <w:t xml:space="preserve"> </w:t>
      </w:r>
      <w:r w:rsidRPr="00DC5AE8">
        <w:rPr>
          <w:color w:val="000000"/>
          <w:sz w:val="28"/>
          <w:szCs w:val="28"/>
          <w:lang w:val="ru-RU" w:eastAsia="ru-RU"/>
        </w:rPr>
        <w:t>врозь;</w:t>
      </w:r>
      <w:r w:rsidR="00C07280">
        <w:rPr>
          <w:color w:val="000000"/>
          <w:sz w:val="28"/>
          <w:szCs w:val="28"/>
          <w:lang w:val="ru-RU" w:eastAsia="ru-RU"/>
        </w:rPr>
        <w:t xml:space="preserve"> </w:t>
      </w:r>
      <w:r w:rsidRPr="00DC5AE8">
        <w:rPr>
          <w:color w:val="000000"/>
          <w:sz w:val="28"/>
          <w:szCs w:val="28"/>
          <w:lang w:val="ru-RU" w:eastAsia="ru-RU"/>
        </w:rPr>
        <w:t>подъем завесом вне.</w:t>
      </w:r>
      <w:r w:rsidR="00C07280">
        <w:rPr>
          <w:color w:val="000000"/>
          <w:sz w:val="28"/>
          <w:szCs w:val="28"/>
          <w:lang w:val="ru-RU" w:eastAsia="ru-RU"/>
        </w:rPr>
        <w:t xml:space="preserve"> </w:t>
      </w:r>
      <w:r w:rsidRPr="00DC5AE8">
        <w:rPr>
          <w:sz w:val="28"/>
          <w:szCs w:val="28"/>
          <w:lang w:val="ru-RU" w:eastAsia="ru-RU"/>
        </w:rPr>
        <w:t>Д</w:t>
      </w:r>
      <w:r w:rsidRPr="00DC5AE8">
        <w:rPr>
          <w:sz w:val="28"/>
          <w:szCs w:val="28"/>
          <w:lang w:val="ru-RU" w:eastAsia="ru-RU"/>
        </w:rPr>
        <w:t>е</w:t>
      </w:r>
      <w:r w:rsidRPr="00DC5AE8">
        <w:rPr>
          <w:sz w:val="28"/>
          <w:szCs w:val="28"/>
          <w:lang w:val="ru-RU" w:eastAsia="ru-RU"/>
        </w:rPr>
        <w:t>вочки:</w:t>
      </w:r>
      <w:r w:rsidR="00C07280">
        <w:rPr>
          <w:sz w:val="28"/>
          <w:szCs w:val="28"/>
          <w:lang w:val="ru-RU" w:eastAsia="ru-RU"/>
        </w:rPr>
        <w:t xml:space="preserve"> </w:t>
      </w:r>
      <w:r w:rsidRPr="00DC5AE8">
        <w:rPr>
          <w:sz w:val="28"/>
          <w:szCs w:val="28"/>
          <w:lang w:val="ru-RU" w:eastAsia="ru-RU"/>
        </w:rPr>
        <w:t>из упора на</w:t>
      </w:r>
      <w:r w:rsidR="00C07280">
        <w:rPr>
          <w:sz w:val="28"/>
          <w:szCs w:val="28"/>
          <w:lang w:val="ru-RU" w:eastAsia="ru-RU"/>
        </w:rPr>
        <w:t xml:space="preserve"> </w:t>
      </w:r>
      <w:r w:rsidRPr="00DC5AE8">
        <w:rPr>
          <w:sz w:val="28"/>
          <w:szCs w:val="28"/>
          <w:lang w:val="ru-RU" w:eastAsia="ru-RU"/>
        </w:rPr>
        <w:t>нижней</w:t>
      </w:r>
      <w:r w:rsidR="00C07280">
        <w:rPr>
          <w:sz w:val="28"/>
          <w:szCs w:val="28"/>
          <w:lang w:val="ru-RU" w:eastAsia="ru-RU"/>
        </w:rPr>
        <w:t xml:space="preserve"> </w:t>
      </w:r>
      <w:r w:rsidRPr="00DC5AE8">
        <w:rPr>
          <w:sz w:val="28"/>
          <w:szCs w:val="28"/>
          <w:lang w:val="ru-RU" w:eastAsia="ru-RU"/>
        </w:rPr>
        <w:t>жерди опускание вперед в вис присев; из виса присев</w:t>
      </w:r>
      <w:r w:rsidR="00C07280">
        <w:rPr>
          <w:sz w:val="28"/>
          <w:szCs w:val="28"/>
          <w:lang w:val="ru-RU" w:eastAsia="ru-RU"/>
        </w:rPr>
        <w:t xml:space="preserve"> </w:t>
      </w:r>
      <w:r w:rsidRPr="00DC5AE8">
        <w:rPr>
          <w:sz w:val="28"/>
          <w:szCs w:val="28"/>
          <w:lang w:val="ru-RU" w:eastAsia="ru-RU"/>
        </w:rPr>
        <w:t>на</w:t>
      </w:r>
      <w:r w:rsidR="00C07280">
        <w:rPr>
          <w:sz w:val="28"/>
          <w:szCs w:val="28"/>
          <w:lang w:val="ru-RU" w:eastAsia="ru-RU"/>
        </w:rPr>
        <w:t xml:space="preserve"> </w:t>
      </w:r>
      <w:r w:rsidRPr="00DC5AE8">
        <w:rPr>
          <w:sz w:val="28"/>
          <w:szCs w:val="28"/>
          <w:lang w:val="ru-RU" w:eastAsia="ru-RU"/>
        </w:rPr>
        <w:t>нижней жерди махом одной и толчком другой в вис прогнувшись с опорой на вер</w:t>
      </w:r>
      <w:r w:rsidRPr="00DC5AE8">
        <w:rPr>
          <w:sz w:val="28"/>
          <w:szCs w:val="28"/>
          <w:lang w:val="ru-RU" w:eastAsia="ru-RU"/>
        </w:rPr>
        <w:t>х</w:t>
      </w:r>
      <w:r w:rsidRPr="00DC5AE8">
        <w:rPr>
          <w:sz w:val="28"/>
          <w:szCs w:val="28"/>
          <w:lang w:val="ru-RU" w:eastAsia="ru-RU"/>
        </w:rPr>
        <w:t>нюю жердь; вис лежа на нижней жерди; сед боком</w:t>
      </w:r>
      <w:r w:rsidR="00C07280">
        <w:rPr>
          <w:sz w:val="28"/>
          <w:szCs w:val="28"/>
          <w:lang w:val="ru-RU" w:eastAsia="ru-RU"/>
        </w:rPr>
        <w:t xml:space="preserve"> </w:t>
      </w:r>
      <w:r w:rsidRPr="00DC5AE8">
        <w:rPr>
          <w:sz w:val="28"/>
          <w:szCs w:val="28"/>
          <w:lang w:val="ru-RU" w:eastAsia="ru-RU"/>
        </w:rPr>
        <w:t>на</w:t>
      </w:r>
      <w:r w:rsidR="00C07280">
        <w:rPr>
          <w:sz w:val="28"/>
          <w:szCs w:val="28"/>
          <w:lang w:val="ru-RU" w:eastAsia="ru-RU"/>
        </w:rPr>
        <w:t xml:space="preserve"> </w:t>
      </w:r>
      <w:r w:rsidRPr="00DC5AE8">
        <w:rPr>
          <w:sz w:val="28"/>
          <w:szCs w:val="28"/>
          <w:lang w:val="ru-RU" w:eastAsia="ru-RU"/>
        </w:rPr>
        <w:t>нижней жерди, соскок.</w:t>
      </w:r>
    </w:p>
    <w:p w:rsidR="00767379" w:rsidRPr="00DC5AE8" w:rsidRDefault="00767379" w:rsidP="00270E0B">
      <w:pPr>
        <w:adjustRightInd w:val="0"/>
        <w:ind w:firstLine="720"/>
        <w:jc w:val="both"/>
        <w:rPr>
          <w:bCs/>
          <w:color w:val="000000"/>
          <w:sz w:val="28"/>
          <w:szCs w:val="28"/>
          <w:lang w:val="ru-RU" w:eastAsia="ru-RU"/>
        </w:rPr>
      </w:pPr>
      <w:r w:rsidRPr="00DC5AE8">
        <w:rPr>
          <w:color w:val="000000"/>
          <w:sz w:val="28"/>
          <w:szCs w:val="28"/>
          <w:lang w:val="ru-RU" w:eastAsia="ru-RU"/>
        </w:rPr>
        <w:t>Лазанье: лазанье по гимнастической лестнице. Подтягивания. Упражнения в висах и упорах, с ган</w:t>
      </w:r>
      <w:r w:rsidRPr="00DC5AE8">
        <w:rPr>
          <w:color w:val="000000"/>
          <w:sz w:val="28"/>
          <w:szCs w:val="28"/>
          <w:lang w:val="ru-RU" w:eastAsia="ru-RU"/>
        </w:rPr>
        <w:softHyphen/>
        <w:t>телями, набивными мячами.</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 xml:space="preserve">Равновесие. На гимнастическом бревне - </w:t>
      </w:r>
      <w:r w:rsidRPr="00DC5AE8">
        <w:rPr>
          <w:bCs/>
          <w:color w:val="000000"/>
          <w:sz w:val="28"/>
          <w:szCs w:val="28"/>
          <w:lang w:val="ru-RU" w:eastAsia="ru-RU"/>
        </w:rPr>
        <w:t>девочки:</w:t>
      </w:r>
      <w:r w:rsidRPr="00DC5AE8">
        <w:rPr>
          <w:color w:val="000000"/>
          <w:sz w:val="28"/>
          <w:szCs w:val="28"/>
          <w:lang w:val="ru-RU" w:eastAsia="ru-RU"/>
        </w:rPr>
        <w:t xml:space="preserve"> танцевальные шаги с мах</w:t>
      </w:r>
      <w:r w:rsidRPr="00DC5AE8">
        <w:rPr>
          <w:color w:val="000000"/>
          <w:sz w:val="28"/>
          <w:szCs w:val="28"/>
          <w:lang w:val="ru-RU" w:eastAsia="ru-RU"/>
        </w:rPr>
        <w:t>а</w:t>
      </w:r>
      <w:r w:rsidRPr="00DC5AE8">
        <w:rPr>
          <w:color w:val="000000"/>
          <w:sz w:val="28"/>
          <w:szCs w:val="28"/>
          <w:lang w:val="ru-RU" w:eastAsia="ru-RU"/>
        </w:rPr>
        <w:t>ми ног и поворотами на носках; подскоки в полуприсед; соскоки. Упражнения с гимнасти</w:t>
      </w:r>
      <w:r w:rsidRPr="00DC5AE8">
        <w:rPr>
          <w:color w:val="000000"/>
          <w:sz w:val="28"/>
          <w:szCs w:val="28"/>
          <w:lang w:val="ru-RU" w:eastAsia="ru-RU"/>
        </w:rPr>
        <w:softHyphen/>
        <w:t>ческой скамейкой.</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Легкая атлетика.</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спринтерско</w:t>
      </w:r>
      <w:r w:rsidRPr="00DC5AE8">
        <w:rPr>
          <w:color w:val="000000"/>
          <w:sz w:val="28"/>
          <w:szCs w:val="28"/>
          <w:lang w:val="ru-RU" w:eastAsia="ru-RU"/>
        </w:rPr>
        <w:softHyphen/>
        <w:t>го бега: низкий старт до 30 м. Бег с ускорени</w:t>
      </w:r>
      <w:r w:rsidRPr="00DC5AE8">
        <w:rPr>
          <w:color w:val="000000"/>
          <w:sz w:val="28"/>
          <w:szCs w:val="28"/>
          <w:lang w:val="ru-RU" w:eastAsia="ru-RU"/>
        </w:rPr>
        <w:softHyphen/>
        <w:t>ем от 70 до 80 м. Скоростной бег до 60 м. Бег на результат 100 м.</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длительного бега: девочки 1500 метров, мальчики 2000 метров.</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прыжка в длину: прыжки в дли</w:t>
      </w:r>
      <w:r w:rsidRPr="00DC5AE8">
        <w:rPr>
          <w:color w:val="000000"/>
          <w:sz w:val="28"/>
          <w:szCs w:val="28"/>
          <w:lang w:val="ru-RU" w:eastAsia="ru-RU"/>
        </w:rPr>
        <w:softHyphen/>
        <w:t>ну с 11 - 13 ша</w:t>
      </w:r>
      <w:r w:rsidRPr="00DC5AE8">
        <w:rPr>
          <w:color w:val="000000"/>
          <w:sz w:val="28"/>
          <w:szCs w:val="28"/>
          <w:lang w:val="ru-RU" w:eastAsia="ru-RU"/>
        </w:rPr>
        <w:softHyphen/>
        <w:t>гов разбега способом</w:t>
      </w:r>
      <w:r w:rsidR="00C07280">
        <w:rPr>
          <w:color w:val="000000"/>
          <w:sz w:val="28"/>
          <w:szCs w:val="28"/>
          <w:lang w:val="ru-RU" w:eastAsia="ru-RU"/>
        </w:rPr>
        <w:t xml:space="preserve"> </w:t>
      </w:r>
      <w:r w:rsidRPr="00DC5AE8">
        <w:rPr>
          <w:color w:val="000000"/>
          <w:sz w:val="28"/>
          <w:szCs w:val="28"/>
          <w:lang w:val="ru-RU" w:eastAsia="ru-RU"/>
        </w:rPr>
        <w:t>«прогнувшись».</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прыжка в высоту: прыжки</w:t>
      </w:r>
      <w:r w:rsidR="00C07280">
        <w:rPr>
          <w:color w:val="000000"/>
          <w:sz w:val="28"/>
          <w:szCs w:val="28"/>
          <w:lang w:val="ru-RU" w:eastAsia="ru-RU"/>
        </w:rPr>
        <w:t xml:space="preserve"> </w:t>
      </w:r>
      <w:r w:rsidRPr="00DC5AE8">
        <w:rPr>
          <w:color w:val="000000"/>
          <w:sz w:val="28"/>
          <w:szCs w:val="28"/>
          <w:lang w:val="ru-RU" w:eastAsia="ru-RU"/>
        </w:rPr>
        <w:t>в вы</w:t>
      </w:r>
      <w:r w:rsidRPr="00DC5AE8">
        <w:rPr>
          <w:color w:val="000000"/>
          <w:sz w:val="28"/>
          <w:szCs w:val="28"/>
          <w:lang w:val="ru-RU" w:eastAsia="ru-RU"/>
        </w:rPr>
        <w:softHyphen/>
        <w:t>соту с 7- 9 ша</w:t>
      </w:r>
      <w:r w:rsidRPr="00DC5AE8">
        <w:rPr>
          <w:color w:val="000000"/>
          <w:sz w:val="28"/>
          <w:szCs w:val="28"/>
          <w:lang w:val="ru-RU" w:eastAsia="ru-RU"/>
        </w:rPr>
        <w:softHyphen/>
        <w:t>гов</w:t>
      </w:r>
      <w:r w:rsidR="00C07280">
        <w:rPr>
          <w:color w:val="000000"/>
          <w:sz w:val="28"/>
          <w:szCs w:val="28"/>
          <w:lang w:val="ru-RU" w:eastAsia="ru-RU"/>
        </w:rPr>
        <w:t xml:space="preserve"> </w:t>
      </w:r>
      <w:r w:rsidRPr="00DC5AE8">
        <w:rPr>
          <w:color w:val="000000"/>
          <w:sz w:val="28"/>
          <w:szCs w:val="28"/>
          <w:lang w:val="ru-RU" w:eastAsia="ru-RU"/>
        </w:rPr>
        <w:t>разбега способом «перешагивание».</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метания</w:t>
      </w:r>
      <w:r w:rsidR="00C07280">
        <w:rPr>
          <w:color w:val="000000"/>
          <w:sz w:val="28"/>
          <w:szCs w:val="28"/>
          <w:lang w:val="ru-RU" w:eastAsia="ru-RU"/>
        </w:rPr>
        <w:t xml:space="preserve"> </w:t>
      </w:r>
      <w:r w:rsidRPr="00DC5AE8">
        <w:rPr>
          <w:color w:val="000000"/>
          <w:sz w:val="28"/>
          <w:szCs w:val="28"/>
          <w:lang w:val="ru-RU" w:eastAsia="ru-RU"/>
        </w:rPr>
        <w:t>малого мяча: метание теннисного мяча</w:t>
      </w:r>
      <w:r w:rsidR="00C07280">
        <w:rPr>
          <w:color w:val="000000"/>
          <w:sz w:val="28"/>
          <w:szCs w:val="28"/>
          <w:lang w:val="ru-RU" w:eastAsia="ru-RU"/>
        </w:rPr>
        <w:t xml:space="preserve"> </w:t>
      </w:r>
      <w:r w:rsidRPr="00DC5AE8">
        <w:rPr>
          <w:color w:val="000000"/>
          <w:sz w:val="28"/>
          <w:szCs w:val="28"/>
          <w:lang w:val="ru-RU" w:eastAsia="ru-RU"/>
        </w:rPr>
        <w:t>на</w:t>
      </w:r>
      <w:r w:rsidR="00C07280">
        <w:rPr>
          <w:color w:val="000000"/>
          <w:sz w:val="28"/>
          <w:szCs w:val="28"/>
          <w:lang w:val="ru-RU" w:eastAsia="ru-RU"/>
        </w:rPr>
        <w:t xml:space="preserve"> </w:t>
      </w:r>
      <w:r w:rsidRPr="00DC5AE8">
        <w:rPr>
          <w:color w:val="000000"/>
          <w:sz w:val="28"/>
          <w:szCs w:val="28"/>
          <w:lang w:val="ru-RU" w:eastAsia="ru-RU"/>
        </w:rPr>
        <w:t>дальность отскока от стены с места, с шага, с двух</w:t>
      </w:r>
      <w:r w:rsidR="00C07280">
        <w:rPr>
          <w:color w:val="000000"/>
          <w:sz w:val="28"/>
          <w:szCs w:val="28"/>
          <w:lang w:val="ru-RU" w:eastAsia="ru-RU"/>
        </w:rPr>
        <w:t xml:space="preserve"> </w:t>
      </w:r>
      <w:r w:rsidRPr="00DC5AE8">
        <w:rPr>
          <w:color w:val="000000"/>
          <w:sz w:val="28"/>
          <w:szCs w:val="28"/>
          <w:lang w:val="ru-RU" w:eastAsia="ru-RU"/>
        </w:rPr>
        <w:t>шагов,</w:t>
      </w:r>
      <w:r w:rsidR="00C07280">
        <w:rPr>
          <w:color w:val="000000"/>
          <w:sz w:val="28"/>
          <w:szCs w:val="28"/>
          <w:lang w:val="ru-RU" w:eastAsia="ru-RU"/>
        </w:rPr>
        <w:t xml:space="preserve"> </w:t>
      </w:r>
      <w:r w:rsidRPr="00DC5AE8">
        <w:rPr>
          <w:color w:val="000000"/>
          <w:sz w:val="28"/>
          <w:szCs w:val="28"/>
          <w:lang w:val="ru-RU" w:eastAsia="ru-RU"/>
        </w:rPr>
        <w:t>с</w:t>
      </w:r>
      <w:r w:rsidR="00C07280">
        <w:rPr>
          <w:color w:val="000000"/>
          <w:sz w:val="28"/>
          <w:szCs w:val="28"/>
          <w:lang w:val="ru-RU" w:eastAsia="ru-RU"/>
        </w:rPr>
        <w:t xml:space="preserve"> </w:t>
      </w:r>
      <w:r w:rsidRPr="00DC5AE8">
        <w:rPr>
          <w:color w:val="000000"/>
          <w:sz w:val="28"/>
          <w:szCs w:val="28"/>
          <w:lang w:val="ru-RU" w:eastAsia="ru-RU"/>
        </w:rPr>
        <w:t>трех шагов;</w:t>
      </w:r>
      <w:r w:rsidR="00C07280">
        <w:rPr>
          <w:color w:val="000000"/>
          <w:sz w:val="28"/>
          <w:szCs w:val="28"/>
          <w:lang w:val="ru-RU" w:eastAsia="ru-RU"/>
        </w:rPr>
        <w:t xml:space="preserve"> </w:t>
      </w:r>
      <w:r w:rsidRPr="00DC5AE8">
        <w:rPr>
          <w:color w:val="000000"/>
          <w:sz w:val="28"/>
          <w:szCs w:val="28"/>
          <w:lang w:val="ru-RU" w:eastAsia="ru-RU"/>
        </w:rPr>
        <w:t>в</w:t>
      </w:r>
      <w:r w:rsidR="00C07280">
        <w:rPr>
          <w:color w:val="000000"/>
          <w:sz w:val="28"/>
          <w:szCs w:val="28"/>
          <w:lang w:val="ru-RU" w:eastAsia="ru-RU"/>
        </w:rPr>
        <w:t xml:space="preserve"> </w:t>
      </w:r>
      <w:r w:rsidRPr="00DC5AE8">
        <w:rPr>
          <w:color w:val="000000"/>
          <w:sz w:val="28"/>
          <w:szCs w:val="28"/>
          <w:lang w:val="ru-RU" w:eastAsia="ru-RU"/>
        </w:rPr>
        <w:t>горизонтальную</w:t>
      </w:r>
      <w:r w:rsidR="00C07280">
        <w:rPr>
          <w:color w:val="000000"/>
          <w:sz w:val="28"/>
          <w:szCs w:val="28"/>
          <w:lang w:val="ru-RU" w:eastAsia="ru-RU"/>
        </w:rPr>
        <w:t xml:space="preserve"> </w:t>
      </w:r>
      <w:r w:rsidRPr="00DC5AE8">
        <w:rPr>
          <w:color w:val="000000"/>
          <w:sz w:val="28"/>
          <w:szCs w:val="28"/>
          <w:lang w:val="ru-RU" w:eastAsia="ru-RU"/>
        </w:rPr>
        <w:t>и вертикал</w:t>
      </w:r>
      <w:r w:rsidRPr="00DC5AE8">
        <w:rPr>
          <w:color w:val="000000"/>
          <w:sz w:val="28"/>
          <w:szCs w:val="28"/>
          <w:lang w:val="ru-RU" w:eastAsia="ru-RU"/>
        </w:rPr>
        <w:t>ь</w:t>
      </w:r>
      <w:r w:rsidRPr="00DC5AE8">
        <w:rPr>
          <w:color w:val="000000"/>
          <w:sz w:val="28"/>
          <w:szCs w:val="28"/>
          <w:lang w:val="ru-RU" w:eastAsia="ru-RU"/>
        </w:rPr>
        <w:t>ную цель (</w:t>
      </w:r>
      <w:r w:rsidRPr="00DC5AE8">
        <w:rPr>
          <w:color w:val="000000"/>
          <w:sz w:val="28"/>
          <w:szCs w:val="28"/>
          <w:lang w:eastAsia="ru-RU"/>
        </w:rPr>
        <w:t>lxl</w:t>
      </w:r>
      <w:r w:rsidRPr="00DC5AE8">
        <w:rPr>
          <w:color w:val="000000"/>
          <w:sz w:val="28"/>
          <w:szCs w:val="28"/>
          <w:lang w:val="ru-RU" w:eastAsia="ru-RU"/>
        </w:rPr>
        <w:t xml:space="preserve"> м)</w:t>
      </w:r>
      <w:r w:rsidR="00C07280">
        <w:rPr>
          <w:color w:val="000000"/>
          <w:sz w:val="28"/>
          <w:szCs w:val="28"/>
          <w:lang w:val="ru-RU" w:eastAsia="ru-RU"/>
        </w:rPr>
        <w:t xml:space="preserve"> </w:t>
      </w:r>
      <w:r w:rsidRPr="00DC5AE8">
        <w:rPr>
          <w:color w:val="000000"/>
          <w:sz w:val="28"/>
          <w:szCs w:val="28"/>
          <w:lang w:val="ru-RU" w:eastAsia="ru-RU"/>
        </w:rPr>
        <w:t xml:space="preserve">девушки </w:t>
      </w:r>
      <w:r w:rsidR="00A83F15">
        <w:rPr>
          <w:color w:val="000000"/>
          <w:sz w:val="28"/>
          <w:szCs w:val="28"/>
          <w:lang w:val="ru-RU" w:eastAsia="ru-RU"/>
        </w:rPr>
        <w:t>-</w:t>
      </w:r>
      <w:r w:rsidRPr="00DC5AE8">
        <w:rPr>
          <w:color w:val="000000"/>
          <w:sz w:val="28"/>
          <w:szCs w:val="28"/>
          <w:lang w:val="ru-RU" w:eastAsia="ru-RU"/>
        </w:rPr>
        <w:t xml:space="preserve"> с расстояния 12</w:t>
      </w:r>
      <w:r w:rsidR="00A83F15">
        <w:rPr>
          <w:color w:val="000000"/>
          <w:sz w:val="28"/>
          <w:szCs w:val="28"/>
          <w:lang w:val="ru-RU" w:eastAsia="ru-RU"/>
        </w:rPr>
        <w:t>-</w:t>
      </w:r>
      <w:r w:rsidRPr="00DC5AE8">
        <w:rPr>
          <w:color w:val="000000"/>
          <w:sz w:val="28"/>
          <w:szCs w:val="28"/>
          <w:lang w:val="ru-RU" w:eastAsia="ru-RU"/>
        </w:rPr>
        <w:t>14 м,</w:t>
      </w:r>
      <w:r w:rsidR="00A25441">
        <w:rPr>
          <w:color w:val="000000"/>
          <w:sz w:val="28"/>
          <w:szCs w:val="28"/>
          <w:lang w:val="ru-RU" w:eastAsia="ru-RU"/>
        </w:rPr>
        <w:t xml:space="preserve"> </w:t>
      </w:r>
      <w:r w:rsidRPr="00DC5AE8">
        <w:rPr>
          <w:color w:val="000000"/>
          <w:sz w:val="28"/>
          <w:szCs w:val="28"/>
          <w:lang w:val="ru-RU" w:eastAsia="ru-RU"/>
        </w:rPr>
        <w:t>юноши - до 16 м.</w:t>
      </w:r>
      <w:r w:rsidR="00C07280">
        <w:rPr>
          <w:color w:val="000000"/>
          <w:sz w:val="28"/>
          <w:szCs w:val="28"/>
          <w:lang w:val="ru-RU" w:eastAsia="ru-RU"/>
        </w:rPr>
        <w:t xml:space="preserve"> </w:t>
      </w:r>
      <w:r w:rsidRPr="00DC5AE8">
        <w:rPr>
          <w:color w:val="000000"/>
          <w:sz w:val="28"/>
          <w:szCs w:val="28"/>
          <w:lang w:val="ru-RU" w:eastAsia="ru-RU"/>
        </w:rPr>
        <w:t>Метание мяча в</w:t>
      </w:r>
      <w:r w:rsidRPr="00DC5AE8">
        <w:rPr>
          <w:color w:val="000000"/>
          <w:sz w:val="28"/>
          <w:szCs w:val="28"/>
          <w:lang w:val="ru-RU" w:eastAsia="ru-RU"/>
        </w:rPr>
        <w:t>е</w:t>
      </w:r>
      <w:r w:rsidRPr="00DC5AE8">
        <w:rPr>
          <w:color w:val="000000"/>
          <w:sz w:val="28"/>
          <w:szCs w:val="28"/>
          <w:lang w:val="ru-RU" w:eastAsia="ru-RU"/>
        </w:rPr>
        <w:t>сом 150</w:t>
      </w:r>
      <w:r w:rsidR="00C07280">
        <w:rPr>
          <w:color w:val="000000"/>
          <w:sz w:val="28"/>
          <w:szCs w:val="28"/>
          <w:lang w:val="ru-RU" w:eastAsia="ru-RU"/>
        </w:rPr>
        <w:t xml:space="preserve"> </w:t>
      </w:r>
      <w:r w:rsidRPr="00DC5AE8">
        <w:rPr>
          <w:color w:val="000000"/>
          <w:sz w:val="28"/>
          <w:szCs w:val="28"/>
          <w:lang w:val="ru-RU" w:eastAsia="ru-RU"/>
        </w:rPr>
        <w:t>г с</w:t>
      </w:r>
      <w:r w:rsidR="00C07280">
        <w:rPr>
          <w:color w:val="000000"/>
          <w:sz w:val="28"/>
          <w:szCs w:val="28"/>
          <w:lang w:val="ru-RU" w:eastAsia="ru-RU"/>
        </w:rPr>
        <w:t xml:space="preserve"> </w:t>
      </w:r>
      <w:r w:rsidRPr="00DC5AE8">
        <w:rPr>
          <w:color w:val="000000"/>
          <w:sz w:val="28"/>
          <w:szCs w:val="28"/>
          <w:lang w:val="ru-RU" w:eastAsia="ru-RU"/>
        </w:rPr>
        <w:t>места</w:t>
      </w:r>
      <w:r w:rsidR="00C07280">
        <w:rPr>
          <w:color w:val="000000"/>
          <w:sz w:val="28"/>
          <w:szCs w:val="28"/>
          <w:lang w:val="ru-RU" w:eastAsia="ru-RU"/>
        </w:rPr>
        <w:t xml:space="preserve"> </w:t>
      </w:r>
      <w:r w:rsidRPr="00DC5AE8">
        <w:rPr>
          <w:color w:val="000000"/>
          <w:sz w:val="28"/>
          <w:szCs w:val="28"/>
          <w:lang w:val="ru-RU" w:eastAsia="ru-RU"/>
        </w:rPr>
        <w:t>на дальность</w:t>
      </w:r>
      <w:r w:rsidR="00C07280">
        <w:rPr>
          <w:color w:val="000000"/>
          <w:sz w:val="28"/>
          <w:szCs w:val="28"/>
          <w:lang w:val="ru-RU" w:eastAsia="ru-RU"/>
        </w:rPr>
        <w:t xml:space="preserve"> </w:t>
      </w:r>
      <w:r w:rsidRPr="00DC5AE8">
        <w:rPr>
          <w:color w:val="000000"/>
          <w:sz w:val="28"/>
          <w:szCs w:val="28"/>
          <w:lang w:val="ru-RU" w:eastAsia="ru-RU"/>
        </w:rPr>
        <w:t>и</w:t>
      </w:r>
      <w:r w:rsidR="00C07280">
        <w:rPr>
          <w:color w:val="000000"/>
          <w:sz w:val="28"/>
          <w:szCs w:val="28"/>
          <w:lang w:val="ru-RU" w:eastAsia="ru-RU"/>
        </w:rPr>
        <w:t xml:space="preserve"> </w:t>
      </w:r>
      <w:r w:rsidRPr="00DC5AE8">
        <w:rPr>
          <w:color w:val="000000"/>
          <w:sz w:val="28"/>
          <w:szCs w:val="28"/>
          <w:lang w:val="ru-RU" w:eastAsia="ru-RU"/>
        </w:rPr>
        <w:t>с</w:t>
      </w:r>
      <w:r w:rsidR="00C07280">
        <w:rPr>
          <w:color w:val="000000"/>
          <w:sz w:val="28"/>
          <w:szCs w:val="28"/>
          <w:lang w:val="ru-RU" w:eastAsia="ru-RU"/>
        </w:rPr>
        <w:t xml:space="preserve"> </w:t>
      </w:r>
      <w:r w:rsidRPr="00DC5AE8">
        <w:rPr>
          <w:color w:val="000000"/>
          <w:sz w:val="28"/>
          <w:szCs w:val="28"/>
          <w:lang w:val="ru-RU" w:eastAsia="ru-RU"/>
        </w:rPr>
        <w:t>4-5 бросковых шагов с разбега в коридор 10 м на дальность и заданное расстояние.</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Развитие выносливос</w:t>
      </w:r>
      <w:r w:rsidRPr="00DC5AE8">
        <w:rPr>
          <w:color w:val="000000"/>
          <w:sz w:val="28"/>
          <w:szCs w:val="28"/>
          <w:lang w:val="ru-RU" w:eastAsia="ru-RU"/>
        </w:rPr>
        <w:softHyphen/>
        <w:t>ти: кросс до 15 мин, бег с препятствиями и на местности, минутный бег, эстафеты, круговая тренировка.</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Развитие скоростно-силовых спо</w:t>
      </w:r>
      <w:r w:rsidRPr="00DC5AE8">
        <w:rPr>
          <w:color w:val="000000"/>
          <w:sz w:val="28"/>
          <w:szCs w:val="28"/>
          <w:lang w:val="ru-RU" w:eastAsia="ru-RU"/>
        </w:rPr>
        <w:softHyphen/>
        <w:t>собностей: прыжки и многоскоки, метания в цель и на дальность разных снарядов из разных и. п., толчки и броски набивных м</w:t>
      </w:r>
      <w:r w:rsidRPr="00DC5AE8">
        <w:rPr>
          <w:color w:val="000000"/>
          <w:sz w:val="28"/>
          <w:szCs w:val="28"/>
          <w:lang w:val="ru-RU" w:eastAsia="ru-RU"/>
        </w:rPr>
        <w:t>я</w:t>
      </w:r>
      <w:r w:rsidRPr="00DC5AE8">
        <w:rPr>
          <w:color w:val="000000"/>
          <w:sz w:val="28"/>
          <w:szCs w:val="28"/>
          <w:lang w:val="ru-RU" w:eastAsia="ru-RU"/>
        </w:rPr>
        <w:t>чей весом до 3 кг.</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Развитие скоростных и координационных</w:t>
      </w:r>
      <w:r w:rsidR="00C07280">
        <w:rPr>
          <w:color w:val="000000"/>
          <w:sz w:val="28"/>
          <w:szCs w:val="28"/>
          <w:lang w:val="ru-RU" w:eastAsia="ru-RU"/>
        </w:rPr>
        <w:t xml:space="preserve"> </w:t>
      </w:r>
      <w:r w:rsidRPr="00DC5AE8">
        <w:rPr>
          <w:color w:val="000000"/>
          <w:sz w:val="28"/>
          <w:szCs w:val="28"/>
          <w:lang w:val="ru-RU" w:eastAsia="ru-RU"/>
        </w:rPr>
        <w:t>спо</w:t>
      </w:r>
      <w:r w:rsidRPr="00DC5AE8">
        <w:rPr>
          <w:color w:val="000000"/>
          <w:sz w:val="28"/>
          <w:szCs w:val="28"/>
          <w:lang w:val="ru-RU" w:eastAsia="ru-RU"/>
        </w:rPr>
        <w:softHyphen/>
        <w:t>собностей: эстафеты, старты из различных и. п., бег с ускорением, с максимальной скоростью. Варианты челночного бега, бега с изменением направ</w:t>
      </w:r>
      <w:r w:rsidRPr="00DC5AE8">
        <w:rPr>
          <w:color w:val="000000"/>
          <w:sz w:val="28"/>
          <w:szCs w:val="28"/>
          <w:lang w:val="ru-RU" w:eastAsia="ru-RU"/>
        </w:rPr>
        <w:softHyphen/>
        <w:t>ления, скорости, способа перемещения, бег с преод</w:t>
      </w:r>
      <w:r w:rsidRPr="00DC5AE8">
        <w:rPr>
          <w:color w:val="000000"/>
          <w:sz w:val="28"/>
          <w:szCs w:val="28"/>
          <w:lang w:val="ru-RU" w:eastAsia="ru-RU"/>
        </w:rPr>
        <w:t>о</w:t>
      </w:r>
      <w:r w:rsidRPr="00DC5AE8">
        <w:rPr>
          <w:color w:val="000000"/>
          <w:sz w:val="28"/>
          <w:szCs w:val="28"/>
          <w:lang w:val="ru-RU" w:eastAsia="ru-RU"/>
        </w:rPr>
        <w:t>ле</w:t>
      </w:r>
      <w:r w:rsidRPr="00DC5AE8">
        <w:rPr>
          <w:color w:val="000000"/>
          <w:sz w:val="28"/>
          <w:szCs w:val="28"/>
          <w:lang w:val="ru-RU" w:eastAsia="ru-RU"/>
        </w:rPr>
        <w:softHyphen/>
        <w:t>нием препятствий и на местности, прыжки через пре</w:t>
      </w:r>
      <w:r w:rsidRPr="00DC5AE8">
        <w:rPr>
          <w:color w:val="000000"/>
          <w:sz w:val="28"/>
          <w:szCs w:val="28"/>
          <w:lang w:val="ru-RU" w:eastAsia="ru-RU"/>
        </w:rPr>
        <w:softHyphen/>
        <w:t>пятствия, на точность пр</w:t>
      </w:r>
      <w:r w:rsidRPr="00DC5AE8">
        <w:rPr>
          <w:color w:val="000000"/>
          <w:sz w:val="28"/>
          <w:szCs w:val="28"/>
          <w:lang w:val="ru-RU" w:eastAsia="ru-RU"/>
        </w:rPr>
        <w:t>и</w:t>
      </w:r>
      <w:r w:rsidRPr="00DC5AE8">
        <w:rPr>
          <w:color w:val="000000"/>
          <w:sz w:val="28"/>
          <w:szCs w:val="28"/>
          <w:lang w:val="ru-RU" w:eastAsia="ru-RU"/>
        </w:rPr>
        <w:t>земления и в зоны, метания различных снарядов из различных и. п. в цель и на дал</w:t>
      </w:r>
      <w:r w:rsidRPr="00DC5AE8">
        <w:rPr>
          <w:color w:val="000000"/>
          <w:sz w:val="28"/>
          <w:szCs w:val="28"/>
          <w:lang w:val="ru-RU" w:eastAsia="ru-RU"/>
        </w:rPr>
        <w:t>ь</w:t>
      </w:r>
      <w:r w:rsidRPr="00DC5AE8">
        <w:rPr>
          <w:color w:val="000000"/>
          <w:sz w:val="28"/>
          <w:szCs w:val="28"/>
          <w:lang w:val="ru-RU" w:eastAsia="ru-RU"/>
        </w:rPr>
        <w:t>ность.</w:t>
      </w:r>
    </w:p>
    <w:p w:rsidR="00767379" w:rsidRPr="00DC5AE8" w:rsidRDefault="00767379" w:rsidP="00270E0B">
      <w:pPr>
        <w:ind w:firstLine="720"/>
        <w:jc w:val="both"/>
        <w:rPr>
          <w:bCs/>
          <w:color w:val="000000"/>
          <w:sz w:val="28"/>
          <w:szCs w:val="28"/>
          <w:lang w:val="ru-RU" w:eastAsia="ru-RU"/>
        </w:rPr>
      </w:pPr>
      <w:r w:rsidRPr="00DC5AE8">
        <w:rPr>
          <w:color w:val="000000"/>
          <w:sz w:val="28"/>
          <w:szCs w:val="28"/>
          <w:lang w:val="ru-RU" w:eastAsia="ru-RU"/>
        </w:rPr>
        <w:t>Оздоровительная деятельность. Подвижные игры основанные на культурно-этнической направленности.</w:t>
      </w:r>
      <w:r w:rsidRPr="00DC5AE8">
        <w:rPr>
          <w:bCs/>
          <w:color w:val="000000"/>
          <w:sz w:val="28"/>
          <w:szCs w:val="28"/>
          <w:lang w:val="ru-RU" w:eastAsia="ru-RU"/>
        </w:rPr>
        <w:t xml:space="preserve"> Мөйөш алыш (уголки), Аҡ тирәк, күк тирәк (Белый т</w:t>
      </w:r>
      <w:r w:rsidRPr="00DC5AE8">
        <w:rPr>
          <w:bCs/>
          <w:color w:val="000000"/>
          <w:sz w:val="28"/>
          <w:szCs w:val="28"/>
          <w:lang w:val="ru-RU" w:eastAsia="ru-RU"/>
        </w:rPr>
        <w:t>о</w:t>
      </w:r>
      <w:r w:rsidRPr="00DC5AE8">
        <w:rPr>
          <w:bCs/>
          <w:color w:val="000000"/>
          <w:sz w:val="28"/>
          <w:szCs w:val="28"/>
          <w:lang w:val="ru-RU" w:eastAsia="ru-RU"/>
        </w:rPr>
        <w:t>поль, синий тополь), Букән ҡайыш (Поймай воробья поясом), Энә менән еп (Иголка и нитка)</w:t>
      </w:r>
    </w:p>
    <w:p w:rsidR="00767379" w:rsidRPr="00DC5AE8" w:rsidRDefault="00767379" w:rsidP="00270E0B">
      <w:pPr>
        <w:adjustRightInd w:val="0"/>
        <w:ind w:firstLine="720"/>
        <w:jc w:val="both"/>
        <w:rPr>
          <w:iCs/>
          <w:color w:val="000000"/>
          <w:sz w:val="28"/>
          <w:szCs w:val="28"/>
          <w:lang w:val="ru-RU" w:eastAsia="ru-RU"/>
        </w:rPr>
      </w:pPr>
      <w:r w:rsidRPr="00DC5AE8">
        <w:rPr>
          <w:iCs/>
          <w:color w:val="000000"/>
          <w:sz w:val="28"/>
          <w:szCs w:val="28"/>
          <w:lang w:val="ru-RU" w:eastAsia="ru-RU"/>
        </w:rPr>
        <w:t>Спортивные игры</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Баскетбол.</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w:t>
      </w:r>
      <w:r w:rsidRPr="00DC5AE8">
        <w:rPr>
          <w:color w:val="000000"/>
          <w:sz w:val="28"/>
          <w:szCs w:val="28"/>
          <w:lang w:val="ru-RU" w:eastAsia="ru-RU"/>
        </w:rPr>
        <w:softHyphen/>
        <w:t>ка пере</w:t>
      </w:r>
      <w:r w:rsidRPr="00DC5AE8">
        <w:rPr>
          <w:color w:val="000000"/>
          <w:sz w:val="28"/>
          <w:szCs w:val="28"/>
          <w:lang w:val="ru-RU" w:eastAsia="ru-RU"/>
        </w:rPr>
        <w:softHyphen/>
        <w:t>движений, остановок, поворотов и стоек: стойки</w:t>
      </w:r>
      <w:r w:rsidR="00C07280">
        <w:rPr>
          <w:color w:val="000000"/>
          <w:sz w:val="28"/>
          <w:szCs w:val="28"/>
          <w:lang w:val="ru-RU" w:eastAsia="ru-RU"/>
        </w:rPr>
        <w:t xml:space="preserve"> </w:t>
      </w:r>
      <w:r w:rsidRPr="00DC5AE8">
        <w:rPr>
          <w:color w:val="000000"/>
          <w:sz w:val="28"/>
          <w:szCs w:val="28"/>
          <w:lang w:val="ru-RU" w:eastAsia="ru-RU"/>
        </w:rPr>
        <w:t>игрока.</w:t>
      </w:r>
      <w:r w:rsidR="00C07280">
        <w:rPr>
          <w:color w:val="000000"/>
          <w:sz w:val="28"/>
          <w:szCs w:val="28"/>
          <w:lang w:val="ru-RU" w:eastAsia="ru-RU"/>
        </w:rPr>
        <w:t xml:space="preserve"> </w:t>
      </w:r>
      <w:r w:rsidRPr="00DC5AE8">
        <w:rPr>
          <w:color w:val="000000"/>
          <w:sz w:val="28"/>
          <w:szCs w:val="28"/>
          <w:lang w:val="ru-RU" w:eastAsia="ru-RU"/>
        </w:rPr>
        <w:t>Пер</w:t>
      </w:r>
      <w:r w:rsidRPr="00DC5AE8">
        <w:rPr>
          <w:color w:val="000000"/>
          <w:sz w:val="28"/>
          <w:szCs w:val="28"/>
          <w:lang w:val="ru-RU" w:eastAsia="ru-RU"/>
        </w:rPr>
        <w:t>е</w:t>
      </w:r>
      <w:r w:rsidRPr="00DC5AE8">
        <w:rPr>
          <w:color w:val="000000"/>
          <w:sz w:val="28"/>
          <w:szCs w:val="28"/>
          <w:lang w:val="ru-RU" w:eastAsia="ru-RU"/>
        </w:rPr>
        <w:lastRenderedPageBreak/>
        <w:t>мещения</w:t>
      </w:r>
      <w:r w:rsidR="00C07280">
        <w:rPr>
          <w:color w:val="000000"/>
          <w:sz w:val="28"/>
          <w:szCs w:val="28"/>
          <w:lang w:val="ru-RU" w:eastAsia="ru-RU"/>
        </w:rPr>
        <w:t xml:space="preserve"> </w:t>
      </w:r>
      <w:r w:rsidRPr="00DC5AE8">
        <w:rPr>
          <w:color w:val="000000"/>
          <w:sz w:val="28"/>
          <w:szCs w:val="28"/>
          <w:lang w:val="ru-RU" w:eastAsia="ru-RU"/>
        </w:rPr>
        <w:t>в стойке приставными шагами боком, лицом и спиной вперед. Остановка двумя шагами и прыжком. Поворо</w:t>
      </w:r>
      <w:r w:rsidRPr="00DC5AE8">
        <w:rPr>
          <w:color w:val="000000"/>
          <w:sz w:val="28"/>
          <w:szCs w:val="28"/>
          <w:lang w:val="ru-RU" w:eastAsia="ru-RU"/>
        </w:rPr>
        <w:softHyphen/>
        <w:t>ты без мяча и с мячом. Комбинации из освоенных элемен</w:t>
      </w:r>
      <w:r w:rsidRPr="00DC5AE8">
        <w:rPr>
          <w:color w:val="000000"/>
          <w:sz w:val="28"/>
          <w:szCs w:val="28"/>
          <w:lang w:val="ru-RU" w:eastAsia="ru-RU"/>
        </w:rPr>
        <w:softHyphen/>
        <w:t>тов техники передвижений (переме</w:t>
      </w:r>
      <w:r w:rsidRPr="00DC5AE8">
        <w:rPr>
          <w:color w:val="000000"/>
          <w:sz w:val="28"/>
          <w:szCs w:val="28"/>
          <w:lang w:val="ru-RU" w:eastAsia="ru-RU"/>
        </w:rPr>
        <w:softHyphen/>
        <w:t>щения в стойке, остановка, поворот, уск</w:t>
      </w:r>
      <w:r w:rsidRPr="00DC5AE8">
        <w:rPr>
          <w:color w:val="000000"/>
          <w:sz w:val="28"/>
          <w:szCs w:val="28"/>
          <w:lang w:val="ru-RU" w:eastAsia="ru-RU"/>
        </w:rPr>
        <w:t>о</w:t>
      </w:r>
      <w:r w:rsidRPr="00DC5AE8">
        <w:rPr>
          <w:color w:val="000000"/>
          <w:sz w:val="28"/>
          <w:szCs w:val="28"/>
          <w:lang w:val="ru-RU" w:eastAsia="ru-RU"/>
        </w:rPr>
        <w:t>рение).</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Ловля и пе</w:t>
      </w:r>
      <w:r w:rsidRPr="00DC5AE8">
        <w:rPr>
          <w:color w:val="000000"/>
          <w:sz w:val="28"/>
          <w:szCs w:val="28"/>
          <w:lang w:val="ru-RU" w:eastAsia="ru-RU"/>
        </w:rPr>
        <w:softHyphen/>
        <w:t>редач мяча: ловля и передача мяча двумя рука</w:t>
      </w:r>
      <w:r w:rsidRPr="00DC5AE8">
        <w:rPr>
          <w:color w:val="000000"/>
          <w:sz w:val="28"/>
          <w:szCs w:val="28"/>
          <w:lang w:val="ru-RU" w:eastAsia="ru-RU"/>
        </w:rPr>
        <w:softHyphen/>
        <w:t>ми от груди и одной рукой от пле</w:t>
      </w:r>
      <w:r w:rsidRPr="00DC5AE8">
        <w:rPr>
          <w:color w:val="000000"/>
          <w:sz w:val="28"/>
          <w:szCs w:val="28"/>
          <w:lang w:val="ru-RU" w:eastAsia="ru-RU"/>
        </w:rPr>
        <w:softHyphen/>
        <w:t>ча на месте и в движении с пассивным сопротивлением защитника (в</w:t>
      </w:r>
      <w:r w:rsidR="00C07280">
        <w:rPr>
          <w:color w:val="000000"/>
          <w:sz w:val="28"/>
          <w:szCs w:val="28"/>
          <w:lang w:val="ru-RU" w:eastAsia="ru-RU"/>
        </w:rPr>
        <w:t xml:space="preserve"> </w:t>
      </w:r>
      <w:r w:rsidRPr="00DC5AE8">
        <w:rPr>
          <w:color w:val="000000"/>
          <w:sz w:val="28"/>
          <w:szCs w:val="28"/>
          <w:lang w:val="ru-RU" w:eastAsia="ru-RU"/>
        </w:rPr>
        <w:t>парах, тройках, квадрате, круге).</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w:t>
      </w:r>
      <w:r w:rsidR="00C07280">
        <w:rPr>
          <w:color w:val="000000"/>
          <w:sz w:val="28"/>
          <w:szCs w:val="28"/>
          <w:lang w:val="ru-RU" w:eastAsia="ru-RU"/>
        </w:rPr>
        <w:t xml:space="preserve"> </w:t>
      </w:r>
      <w:r w:rsidRPr="00DC5AE8">
        <w:rPr>
          <w:color w:val="000000"/>
          <w:sz w:val="28"/>
          <w:szCs w:val="28"/>
          <w:lang w:val="ru-RU" w:eastAsia="ru-RU"/>
        </w:rPr>
        <w:t>ве</w:t>
      </w:r>
      <w:r w:rsidRPr="00DC5AE8">
        <w:rPr>
          <w:color w:val="000000"/>
          <w:sz w:val="28"/>
          <w:szCs w:val="28"/>
          <w:lang w:val="ru-RU" w:eastAsia="ru-RU"/>
        </w:rPr>
        <w:softHyphen/>
        <w:t>дения мяча: ведение мяча в низкой, средней и высокой стойке на месте, в движе</w:t>
      </w:r>
      <w:r w:rsidRPr="00DC5AE8">
        <w:rPr>
          <w:color w:val="000000"/>
          <w:sz w:val="28"/>
          <w:szCs w:val="28"/>
          <w:lang w:val="ru-RU" w:eastAsia="ru-RU"/>
        </w:rPr>
        <w:softHyphen/>
        <w:t>нии по прямой, с изменением на</w:t>
      </w:r>
      <w:r w:rsidRPr="00DC5AE8">
        <w:rPr>
          <w:color w:val="000000"/>
          <w:sz w:val="28"/>
          <w:szCs w:val="28"/>
          <w:lang w:val="ru-RU" w:eastAsia="ru-RU"/>
        </w:rPr>
        <w:softHyphen/>
        <w:t>правления движения и скорости. В</w:t>
      </w:r>
      <w:r w:rsidRPr="00DC5AE8">
        <w:rPr>
          <w:color w:val="000000"/>
          <w:sz w:val="28"/>
          <w:szCs w:val="28"/>
          <w:lang w:val="ru-RU" w:eastAsia="ru-RU"/>
        </w:rPr>
        <w:t>е</w:t>
      </w:r>
      <w:r w:rsidRPr="00DC5AE8">
        <w:rPr>
          <w:color w:val="000000"/>
          <w:sz w:val="28"/>
          <w:szCs w:val="28"/>
          <w:lang w:val="ru-RU" w:eastAsia="ru-RU"/>
        </w:rPr>
        <w:t>дение с пассивным со</w:t>
      </w:r>
      <w:r w:rsidRPr="00DC5AE8">
        <w:rPr>
          <w:color w:val="000000"/>
          <w:sz w:val="28"/>
          <w:szCs w:val="28"/>
          <w:lang w:val="ru-RU" w:eastAsia="ru-RU"/>
        </w:rPr>
        <w:softHyphen/>
        <w:t>противлением защитника ведущей и неведущей рукой.</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бросков мяча: броски одной и двумя руками в прыжке.</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Индивиду</w:t>
      </w:r>
      <w:r w:rsidRPr="00DC5AE8">
        <w:rPr>
          <w:color w:val="000000"/>
          <w:sz w:val="28"/>
          <w:szCs w:val="28"/>
          <w:lang w:val="ru-RU" w:eastAsia="ru-RU"/>
        </w:rPr>
        <w:softHyphen/>
        <w:t>альная техника защиты: перехват мяча.</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перемещений, владения мячом: комбинация из освоенных элемен</w:t>
      </w:r>
      <w:r w:rsidRPr="00DC5AE8">
        <w:rPr>
          <w:color w:val="000000"/>
          <w:sz w:val="28"/>
          <w:szCs w:val="28"/>
          <w:lang w:val="ru-RU" w:eastAsia="ru-RU"/>
        </w:rPr>
        <w:softHyphen/>
        <w:t>тов: ловля, передача, ведение, бро</w:t>
      </w:r>
      <w:r w:rsidRPr="00DC5AE8">
        <w:rPr>
          <w:color w:val="000000"/>
          <w:sz w:val="28"/>
          <w:szCs w:val="28"/>
          <w:lang w:val="ru-RU" w:eastAsia="ru-RU"/>
        </w:rPr>
        <w:softHyphen/>
        <w:t>сок. Комбинация из освоенных элемен</w:t>
      </w:r>
      <w:r w:rsidRPr="00DC5AE8">
        <w:rPr>
          <w:color w:val="000000"/>
          <w:sz w:val="28"/>
          <w:szCs w:val="28"/>
          <w:lang w:val="ru-RU" w:eastAsia="ru-RU"/>
        </w:rPr>
        <w:softHyphen/>
        <w:t>тов техники п</w:t>
      </w:r>
      <w:r w:rsidRPr="00DC5AE8">
        <w:rPr>
          <w:color w:val="000000"/>
          <w:sz w:val="28"/>
          <w:szCs w:val="28"/>
          <w:lang w:val="ru-RU" w:eastAsia="ru-RU"/>
        </w:rPr>
        <w:t>е</w:t>
      </w:r>
      <w:r w:rsidRPr="00DC5AE8">
        <w:rPr>
          <w:color w:val="000000"/>
          <w:sz w:val="28"/>
          <w:szCs w:val="28"/>
          <w:lang w:val="ru-RU" w:eastAsia="ru-RU"/>
        </w:rPr>
        <w:t>ремещений.</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Тактика</w:t>
      </w:r>
      <w:r w:rsidR="00C07280">
        <w:rPr>
          <w:color w:val="000000"/>
          <w:sz w:val="28"/>
          <w:szCs w:val="28"/>
          <w:lang w:val="ru-RU" w:eastAsia="ru-RU"/>
        </w:rPr>
        <w:t xml:space="preserve"> </w:t>
      </w:r>
      <w:r w:rsidRPr="00DC5AE8">
        <w:rPr>
          <w:color w:val="000000"/>
          <w:sz w:val="28"/>
          <w:szCs w:val="28"/>
          <w:lang w:val="ru-RU" w:eastAsia="ru-RU"/>
        </w:rPr>
        <w:t>игры: взаимодействие трех</w:t>
      </w:r>
      <w:r w:rsidR="00C07280">
        <w:rPr>
          <w:color w:val="000000"/>
          <w:sz w:val="28"/>
          <w:szCs w:val="28"/>
          <w:lang w:val="ru-RU" w:eastAsia="ru-RU"/>
        </w:rPr>
        <w:t xml:space="preserve"> </w:t>
      </w:r>
      <w:r w:rsidRPr="00DC5AE8">
        <w:rPr>
          <w:color w:val="000000"/>
          <w:sz w:val="28"/>
          <w:szCs w:val="28"/>
          <w:lang w:val="ru-RU" w:eastAsia="ru-RU"/>
        </w:rPr>
        <w:t>игроков (тройка и малая восьмерка).</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Овладение игрой: Игра</w:t>
      </w:r>
      <w:r w:rsidR="00C07280">
        <w:rPr>
          <w:color w:val="000000"/>
          <w:sz w:val="28"/>
          <w:szCs w:val="28"/>
          <w:lang w:val="ru-RU" w:eastAsia="ru-RU"/>
        </w:rPr>
        <w:t xml:space="preserve"> </w:t>
      </w:r>
      <w:r w:rsidRPr="00DC5AE8">
        <w:rPr>
          <w:color w:val="000000"/>
          <w:sz w:val="28"/>
          <w:szCs w:val="28"/>
          <w:lang w:val="ru-RU" w:eastAsia="ru-RU"/>
        </w:rPr>
        <w:t>по</w:t>
      </w:r>
      <w:r w:rsidR="00C07280">
        <w:rPr>
          <w:color w:val="000000"/>
          <w:sz w:val="28"/>
          <w:szCs w:val="28"/>
          <w:lang w:val="ru-RU" w:eastAsia="ru-RU"/>
        </w:rPr>
        <w:t xml:space="preserve"> </w:t>
      </w:r>
      <w:r w:rsidRPr="00DC5AE8">
        <w:rPr>
          <w:color w:val="000000"/>
          <w:sz w:val="28"/>
          <w:szCs w:val="28"/>
          <w:lang w:val="ru-RU" w:eastAsia="ru-RU"/>
        </w:rPr>
        <w:t>упрощенным</w:t>
      </w:r>
      <w:r w:rsidR="00C07280">
        <w:rPr>
          <w:color w:val="000000"/>
          <w:sz w:val="28"/>
          <w:szCs w:val="28"/>
          <w:lang w:val="ru-RU" w:eastAsia="ru-RU"/>
        </w:rPr>
        <w:t xml:space="preserve"> </w:t>
      </w:r>
      <w:r w:rsidRPr="00DC5AE8">
        <w:rPr>
          <w:color w:val="000000"/>
          <w:sz w:val="28"/>
          <w:szCs w:val="28"/>
          <w:lang w:val="ru-RU" w:eastAsia="ru-RU"/>
        </w:rPr>
        <w:t>правилам баскетбола.</w:t>
      </w:r>
      <w:r w:rsidR="00C07280">
        <w:rPr>
          <w:color w:val="000000"/>
          <w:sz w:val="28"/>
          <w:szCs w:val="28"/>
          <w:lang w:val="ru-RU" w:eastAsia="ru-RU"/>
        </w:rPr>
        <w:t xml:space="preserve"> </w:t>
      </w:r>
      <w:r w:rsidRPr="00DC5AE8">
        <w:rPr>
          <w:color w:val="000000"/>
          <w:sz w:val="28"/>
          <w:szCs w:val="28"/>
          <w:lang w:val="ru-RU" w:eastAsia="ru-RU"/>
        </w:rPr>
        <w:t>Игры и игровые задания 2:1, 3:1, 3:2, 3:3.</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Волейбол.</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пе</w:t>
      </w:r>
      <w:r w:rsidRPr="00DC5AE8">
        <w:rPr>
          <w:color w:val="000000"/>
          <w:sz w:val="28"/>
          <w:szCs w:val="28"/>
          <w:lang w:val="ru-RU" w:eastAsia="ru-RU"/>
        </w:rPr>
        <w:softHyphen/>
        <w:t>редвижений, остановок, поворотов</w:t>
      </w:r>
      <w:r w:rsidR="00C07280">
        <w:rPr>
          <w:color w:val="000000"/>
          <w:sz w:val="28"/>
          <w:szCs w:val="28"/>
          <w:lang w:val="ru-RU" w:eastAsia="ru-RU"/>
        </w:rPr>
        <w:t xml:space="preserve"> </w:t>
      </w:r>
      <w:r w:rsidRPr="00DC5AE8">
        <w:rPr>
          <w:color w:val="000000"/>
          <w:sz w:val="28"/>
          <w:szCs w:val="28"/>
          <w:lang w:val="ru-RU" w:eastAsia="ru-RU"/>
        </w:rPr>
        <w:t>и стоек: комбинации из освое</w:t>
      </w:r>
      <w:r w:rsidRPr="00DC5AE8">
        <w:rPr>
          <w:color w:val="000000"/>
          <w:sz w:val="28"/>
          <w:szCs w:val="28"/>
          <w:lang w:val="ru-RU" w:eastAsia="ru-RU"/>
        </w:rPr>
        <w:t>н</w:t>
      </w:r>
      <w:r w:rsidRPr="00DC5AE8">
        <w:rPr>
          <w:color w:val="000000"/>
          <w:sz w:val="28"/>
          <w:szCs w:val="28"/>
          <w:lang w:val="ru-RU" w:eastAsia="ru-RU"/>
        </w:rPr>
        <w:t>ных элементов техники передви</w:t>
      </w:r>
      <w:r w:rsidRPr="00DC5AE8">
        <w:rPr>
          <w:color w:val="000000"/>
          <w:sz w:val="28"/>
          <w:szCs w:val="28"/>
          <w:lang w:val="ru-RU" w:eastAsia="ru-RU"/>
        </w:rPr>
        <w:softHyphen/>
        <w:t>жений (перемещения в стойке, остановки, ускор</w:t>
      </w:r>
      <w:r w:rsidRPr="00DC5AE8">
        <w:rPr>
          <w:color w:val="000000"/>
          <w:sz w:val="28"/>
          <w:szCs w:val="28"/>
          <w:lang w:val="ru-RU" w:eastAsia="ru-RU"/>
        </w:rPr>
        <w:t>е</w:t>
      </w:r>
      <w:r w:rsidRPr="00DC5AE8">
        <w:rPr>
          <w:color w:val="000000"/>
          <w:sz w:val="28"/>
          <w:szCs w:val="28"/>
          <w:lang w:val="ru-RU" w:eastAsia="ru-RU"/>
        </w:rPr>
        <w:t>ния).</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при</w:t>
      </w:r>
      <w:r w:rsidRPr="00DC5AE8">
        <w:rPr>
          <w:color w:val="000000"/>
          <w:sz w:val="28"/>
          <w:szCs w:val="28"/>
          <w:lang w:val="ru-RU" w:eastAsia="ru-RU"/>
        </w:rPr>
        <w:softHyphen/>
        <w:t>ема и пере</w:t>
      </w:r>
      <w:r w:rsidRPr="00DC5AE8">
        <w:rPr>
          <w:color w:val="000000"/>
          <w:sz w:val="28"/>
          <w:szCs w:val="28"/>
          <w:lang w:val="ru-RU" w:eastAsia="ru-RU"/>
        </w:rPr>
        <w:softHyphen/>
        <w:t>дач мяча: передача мяча у сетки и в прыж</w:t>
      </w:r>
      <w:r w:rsidRPr="00DC5AE8">
        <w:rPr>
          <w:color w:val="000000"/>
          <w:sz w:val="28"/>
          <w:szCs w:val="28"/>
          <w:lang w:val="ru-RU" w:eastAsia="ru-RU"/>
        </w:rPr>
        <w:softHyphen/>
        <w:t>ке через се</w:t>
      </w:r>
      <w:r w:rsidRPr="00DC5AE8">
        <w:rPr>
          <w:color w:val="000000"/>
          <w:sz w:val="28"/>
          <w:szCs w:val="28"/>
          <w:lang w:val="ru-RU" w:eastAsia="ru-RU"/>
        </w:rPr>
        <w:t>т</w:t>
      </w:r>
      <w:r w:rsidRPr="00DC5AE8">
        <w:rPr>
          <w:color w:val="000000"/>
          <w:sz w:val="28"/>
          <w:szCs w:val="28"/>
          <w:lang w:val="ru-RU" w:eastAsia="ru-RU"/>
        </w:rPr>
        <w:t>ку. Передача мяча сверху, стоя спи</w:t>
      </w:r>
      <w:r w:rsidRPr="00DC5AE8">
        <w:rPr>
          <w:color w:val="000000"/>
          <w:sz w:val="28"/>
          <w:szCs w:val="28"/>
          <w:lang w:val="ru-RU" w:eastAsia="ru-RU"/>
        </w:rPr>
        <w:softHyphen/>
        <w:t>ной к цели.</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w:t>
      </w:r>
      <w:r w:rsidR="00C07280">
        <w:rPr>
          <w:color w:val="000000"/>
          <w:sz w:val="28"/>
          <w:szCs w:val="28"/>
          <w:lang w:val="ru-RU" w:eastAsia="ru-RU"/>
        </w:rPr>
        <w:t xml:space="preserve"> </w:t>
      </w:r>
      <w:r w:rsidRPr="00DC5AE8">
        <w:rPr>
          <w:color w:val="000000"/>
          <w:sz w:val="28"/>
          <w:szCs w:val="28"/>
          <w:lang w:val="ru-RU" w:eastAsia="ru-RU"/>
        </w:rPr>
        <w:t>подачи мяча: прием</w:t>
      </w:r>
      <w:r w:rsidR="00C07280">
        <w:rPr>
          <w:color w:val="000000"/>
          <w:sz w:val="28"/>
          <w:szCs w:val="28"/>
          <w:lang w:val="ru-RU" w:eastAsia="ru-RU"/>
        </w:rPr>
        <w:t xml:space="preserve"> </w:t>
      </w:r>
      <w:r w:rsidRPr="00DC5AE8">
        <w:rPr>
          <w:color w:val="000000"/>
          <w:sz w:val="28"/>
          <w:szCs w:val="28"/>
          <w:lang w:val="ru-RU" w:eastAsia="ru-RU"/>
        </w:rPr>
        <w:t>мяча, отраженного сеткой. Ниж</w:t>
      </w:r>
      <w:r w:rsidRPr="00DC5AE8">
        <w:rPr>
          <w:color w:val="000000"/>
          <w:sz w:val="28"/>
          <w:szCs w:val="28"/>
          <w:lang w:val="ru-RU" w:eastAsia="ru-RU"/>
        </w:rPr>
        <w:softHyphen/>
        <w:t>няя</w:t>
      </w:r>
      <w:r w:rsidR="00C07280">
        <w:rPr>
          <w:color w:val="000000"/>
          <w:sz w:val="28"/>
          <w:szCs w:val="28"/>
          <w:lang w:val="ru-RU" w:eastAsia="ru-RU"/>
        </w:rPr>
        <w:t xml:space="preserve"> </w:t>
      </w:r>
      <w:r w:rsidRPr="00DC5AE8">
        <w:rPr>
          <w:color w:val="000000"/>
          <w:sz w:val="28"/>
          <w:szCs w:val="28"/>
          <w:lang w:val="ru-RU" w:eastAsia="ru-RU"/>
        </w:rPr>
        <w:t>и верхняя прямая по</w:t>
      </w:r>
      <w:r w:rsidRPr="00DC5AE8">
        <w:rPr>
          <w:color w:val="000000"/>
          <w:sz w:val="28"/>
          <w:szCs w:val="28"/>
          <w:lang w:val="ru-RU" w:eastAsia="ru-RU"/>
        </w:rPr>
        <w:softHyphen/>
        <w:t>дача мяча в за</w:t>
      </w:r>
      <w:r w:rsidRPr="00DC5AE8">
        <w:rPr>
          <w:color w:val="000000"/>
          <w:sz w:val="28"/>
          <w:szCs w:val="28"/>
          <w:lang w:val="ru-RU" w:eastAsia="ru-RU"/>
        </w:rPr>
        <w:softHyphen/>
        <w:t>данную</w:t>
      </w:r>
      <w:r w:rsidR="00C07280">
        <w:rPr>
          <w:color w:val="000000"/>
          <w:sz w:val="28"/>
          <w:szCs w:val="28"/>
          <w:lang w:val="ru-RU" w:eastAsia="ru-RU"/>
        </w:rPr>
        <w:t xml:space="preserve"> </w:t>
      </w:r>
      <w:r w:rsidRPr="00DC5AE8">
        <w:rPr>
          <w:color w:val="000000"/>
          <w:sz w:val="28"/>
          <w:szCs w:val="28"/>
          <w:lang w:val="ru-RU" w:eastAsia="ru-RU"/>
        </w:rPr>
        <w:t>часть площадки.</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прямого нападающего удара: прямой</w:t>
      </w:r>
      <w:r w:rsidR="00C07280">
        <w:rPr>
          <w:color w:val="000000"/>
          <w:sz w:val="28"/>
          <w:szCs w:val="28"/>
          <w:lang w:val="ru-RU" w:eastAsia="ru-RU"/>
        </w:rPr>
        <w:t xml:space="preserve"> </w:t>
      </w:r>
      <w:r w:rsidRPr="00DC5AE8">
        <w:rPr>
          <w:color w:val="000000"/>
          <w:sz w:val="28"/>
          <w:szCs w:val="28"/>
          <w:lang w:val="ru-RU" w:eastAsia="ru-RU"/>
        </w:rPr>
        <w:t>напа</w:t>
      </w:r>
      <w:r w:rsidRPr="00DC5AE8">
        <w:rPr>
          <w:color w:val="000000"/>
          <w:sz w:val="28"/>
          <w:szCs w:val="28"/>
          <w:lang w:val="ru-RU" w:eastAsia="ru-RU"/>
        </w:rPr>
        <w:softHyphen/>
        <w:t>дающий</w:t>
      </w:r>
      <w:r w:rsidR="00C07280">
        <w:rPr>
          <w:color w:val="000000"/>
          <w:sz w:val="28"/>
          <w:szCs w:val="28"/>
          <w:lang w:val="ru-RU" w:eastAsia="ru-RU"/>
        </w:rPr>
        <w:t xml:space="preserve"> </w:t>
      </w:r>
      <w:r w:rsidRPr="00DC5AE8">
        <w:rPr>
          <w:color w:val="000000"/>
          <w:sz w:val="28"/>
          <w:szCs w:val="28"/>
          <w:lang w:val="ru-RU" w:eastAsia="ru-RU"/>
        </w:rPr>
        <w:t>удар при</w:t>
      </w:r>
      <w:r w:rsidR="00C07280">
        <w:rPr>
          <w:color w:val="000000"/>
          <w:sz w:val="28"/>
          <w:szCs w:val="28"/>
          <w:lang w:val="ru-RU" w:eastAsia="ru-RU"/>
        </w:rPr>
        <w:t xml:space="preserve"> </w:t>
      </w:r>
      <w:r w:rsidRPr="00DC5AE8">
        <w:rPr>
          <w:color w:val="000000"/>
          <w:sz w:val="28"/>
          <w:szCs w:val="28"/>
          <w:lang w:val="ru-RU" w:eastAsia="ru-RU"/>
        </w:rPr>
        <w:t>встре</w:t>
      </w:r>
      <w:r w:rsidRPr="00DC5AE8">
        <w:rPr>
          <w:color w:val="000000"/>
          <w:sz w:val="28"/>
          <w:szCs w:val="28"/>
          <w:lang w:val="ru-RU" w:eastAsia="ru-RU"/>
        </w:rPr>
        <w:t>ч</w:t>
      </w:r>
      <w:r w:rsidRPr="00DC5AE8">
        <w:rPr>
          <w:color w:val="000000"/>
          <w:sz w:val="28"/>
          <w:szCs w:val="28"/>
          <w:lang w:val="ru-RU" w:eastAsia="ru-RU"/>
        </w:rPr>
        <w:t>ных передачах.</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Техники владения мя</w:t>
      </w:r>
      <w:r w:rsidRPr="00DC5AE8">
        <w:rPr>
          <w:color w:val="000000"/>
          <w:sz w:val="28"/>
          <w:szCs w:val="28"/>
          <w:lang w:val="ru-RU" w:eastAsia="ru-RU"/>
        </w:rPr>
        <w:softHyphen/>
        <w:t>чом: комбинации из освоенных элемен</w:t>
      </w:r>
      <w:r w:rsidRPr="00DC5AE8">
        <w:rPr>
          <w:color w:val="000000"/>
          <w:sz w:val="28"/>
          <w:szCs w:val="28"/>
          <w:lang w:val="ru-RU" w:eastAsia="ru-RU"/>
        </w:rPr>
        <w:softHyphen/>
        <w:t>тов: прием, пер</w:t>
      </w:r>
      <w:r w:rsidRPr="00DC5AE8">
        <w:rPr>
          <w:color w:val="000000"/>
          <w:sz w:val="28"/>
          <w:szCs w:val="28"/>
          <w:lang w:val="ru-RU" w:eastAsia="ru-RU"/>
        </w:rPr>
        <w:t>е</w:t>
      </w:r>
      <w:r w:rsidRPr="00DC5AE8">
        <w:rPr>
          <w:color w:val="000000"/>
          <w:sz w:val="28"/>
          <w:szCs w:val="28"/>
          <w:lang w:val="ru-RU" w:eastAsia="ru-RU"/>
        </w:rPr>
        <w:t>дача, удар.</w:t>
      </w:r>
    </w:p>
    <w:p w:rsidR="00767379" w:rsidRPr="00DC5AE8" w:rsidRDefault="00767379" w:rsidP="00270E0B">
      <w:pPr>
        <w:shd w:val="clear" w:color="auto" w:fill="FFFFFF"/>
        <w:tabs>
          <w:tab w:val="right" w:pos="10207"/>
        </w:tabs>
        <w:ind w:firstLine="720"/>
        <w:jc w:val="both"/>
        <w:rPr>
          <w:color w:val="000000"/>
          <w:sz w:val="28"/>
          <w:szCs w:val="28"/>
          <w:lang w:val="ru-RU" w:eastAsia="ru-RU"/>
        </w:rPr>
      </w:pPr>
      <w:r w:rsidRPr="00DC5AE8">
        <w:rPr>
          <w:color w:val="000000"/>
          <w:sz w:val="28"/>
          <w:szCs w:val="28"/>
          <w:lang w:val="ru-RU" w:eastAsia="ru-RU"/>
        </w:rPr>
        <w:t>Тактика иг</w:t>
      </w:r>
      <w:r w:rsidRPr="00DC5AE8">
        <w:rPr>
          <w:color w:val="000000"/>
          <w:sz w:val="28"/>
          <w:szCs w:val="28"/>
          <w:lang w:val="ru-RU" w:eastAsia="ru-RU"/>
        </w:rPr>
        <w:softHyphen/>
        <w:t>ры: Игра в нападе</w:t>
      </w:r>
      <w:r w:rsidRPr="00DC5AE8">
        <w:rPr>
          <w:color w:val="000000"/>
          <w:sz w:val="28"/>
          <w:szCs w:val="28"/>
          <w:lang w:val="ru-RU" w:eastAsia="ru-RU"/>
        </w:rPr>
        <w:softHyphen/>
        <w:t>нии</w:t>
      </w:r>
      <w:r w:rsidR="00C07280">
        <w:rPr>
          <w:color w:val="000000"/>
          <w:sz w:val="28"/>
          <w:szCs w:val="28"/>
          <w:lang w:val="ru-RU" w:eastAsia="ru-RU"/>
        </w:rPr>
        <w:t xml:space="preserve"> </w:t>
      </w:r>
      <w:r w:rsidRPr="00DC5AE8">
        <w:rPr>
          <w:color w:val="000000"/>
          <w:sz w:val="28"/>
          <w:szCs w:val="28"/>
          <w:lang w:val="ru-RU" w:eastAsia="ru-RU"/>
        </w:rPr>
        <w:t>в</w:t>
      </w:r>
      <w:r w:rsidR="00C07280">
        <w:rPr>
          <w:color w:val="000000"/>
          <w:sz w:val="28"/>
          <w:szCs w:val="28"/>
          <w:lang w:val="ru-RU" w:eastAsia="ru-RU"/>
        </w:rPr>
        <w:t xml:space="preserve"> </w:t>
      </w:r>
      <w:r w:rsidRPr="00DC5AE8">
        <w:rPr>
          <w:color w:val="000000"/>
          <w:sz w:val="28"/>
          <w:szCs w:val="28"/>
          <w:lang w:val="ru-RU" w:eastAsia="ru-RU"/>
        </w:rPr>
        <w:t>зоне</w:t>
      </w:r>
      <w:r w:rsidR="00C07280">
        <w:rPr>
          <w:color w:val="000000"/>
          <w:sz w:val="28"/>
          <w:szCs w:val="28"/>
          <w:lang w:val="ru-RU" w:eastAsia="ru-RU"/>
        </w:rPr>
        <w:t xml:space="preserve"> </w:t>
      </w:r>
      <w:r w:rsidRPr="00DC5AE8">
        <w:rPr>
          <w:color w:val="000000"/>
          <w:sz w:val="28"/>
          <w:szCs w:val="28"/>
          <w:lang w:val="ru-RU" w:eastAsia="ru-RU"/>
        </w:rPr>
        <w:t>3. Игра в защите.</w:t>
      </w:r>
    </w:p>
    <w:p w:rsidR="00767379" w:rsidRPr="00DC5AE8" w:rsidRDefault="00767379" w:rsidP="00270E0B">
      <w:pPr>
        <w:shd w:val="clear" w:color="auto" w:fill="FFFFFF"/>
        <w:tabs>
          <w:tab w:val="right" w:pos="10207"/>
        </w:tabs>
        <w:ind w:firstLine="720"/>
        <w:jc w:val="both"/>
        <w:rPr>
          <w:color w:val="000000"/>
          <w:sz w:val="28"/>
          <w:szCs w:val="28"/>
          <w:lang w:val="ru-RU" w:eastAsia="ru-RU"/>
        </w:rPr>
      </w:pPr>
      <w:r w:rsidRPr="00DC5AE8">
        <w:rPr>
          <w:color w:val="000000"/>
          <w:sz w:val="28"/>
          <w:szCs w:val="28"/>
          <w:lang w:val="ru-RU" w:eastAsia="ru-RU"/>
        </w:rPr>
        <w:t>Овладе</w:t>
      </w:r>
      <w:r w:rsidRPr="00DC5AE8">
        <w:rPr>
          <w:color w:val="000000"/>
          <w:sz w:val="28"/>
          <w:szCs w:val="28"/>
          <w:lang w:val="ru-RU" w:eastAsia="ru-RU"/>
        </w:rPr>
        <w:softHyphen/>
        <w:t>ние игрой:</w:t>
      </w:r>
      <w:r w:rsidR="00C07280">
        <w:rPr>
          <w:color w:val="000000"/>
          <w:sz w:val="28"/>
          <w:szCs w:val="28"/>
          <w:lang w:val="ru-RU" w:eastAsia="ru-RU"/>
        </w:rPr>
        <w:t xml:space="preserve"> </w:t>
      </w:r>
      <w:r w:rsidRPr="00DC5AE8">
        <w:rPr>
          <w:color w:val="000000"/>
          <w:sz w:val="28"/>
          <w:szCs w:val="28"/>
          <w:lang w:val="ru-RU" w:eastAsia="ru-RU"/>
        </w:rPr>
        <w:t>игры и игровые задания с ограни</w:t>
      </w:r>
      <w:r w:rsidRPr="00DC5AE8">
        <w:rPr>
          <w:color w:val="000000"/>
          <w:sz w:val="28"/>
          <w:szCs w:val="28"/>
          <w:lang w:val="ru-RU" w:eastAsia="ru-RU"/>
        </w:rPr>
        <w:softHyphen/>
        <w:t>ченным числом игроков</w:t>
      </w:r>
      <w:r w:rsidR="00C07280">
        <w:rPr>
          <w:color w:val="000000"/>
          <w:sz w:val="28"/>
          <w:szCs w:val="28"/>
          <w:lang w:val="ru-RU" w:eastAsia="ru-RU"/>
        </w:rPr>
        <w:t xml:space="preserve"> </w:t>
      </w:r>
      <w:r w:rsidRPr="00DC5AE8">
        <w:rPr>
          <w:color w:val="000000"/>
          <w:sz w:val="28"/>
          <w:szCs w:val="28"/>
          <w:lang w:val="ru-RU" w:eastAsia="ru-RU"/>
        </w:rPr>
        <w:t>(2:2,</w:t>
      </w:r>
      <w:r w:rsidR="00C07280">
        <w:rPr>
          <w:color w:val="000000"/>
          <w:sz w:val="28"/>
          <w:szCs w:val="28"/>
          <w:lang w:val="ru-RU" w:eastAsia="ru-RU"/>
        </w:rPr>
        <w:t xml:space="preserve"> </w:t>
      </w:r>
      <w:r w:rsidRPr="00DC5AE8">
        <w:rPr>
          <w:color w:val="000000"/>
          <w:sz w:val="28"/>
          <w:szCs w:val="28"/>
          <w:lang w:val="ru-RU" w:eastAsia="ru-RU"/>
        </w:rPr>
        <w:t>3:2, 3:3). Игра по упро</w:t>
      </w:r>
      <w:r w:rsidRPr="00DC5AE8">
        <w:rPr>
          <w:color w:val="000000"/>
          <w:sz w:val="28"/>
          <w:szCs w:val="28"/>
          <w:lang w:val="ru-RU" w:eastAsia="ru-RU"/>
        </w:rPr>
        <w:softHyphen/>
        <w:t>щенным прави</w:t>
      </w:r>
      <w:r w:rsidRPr="00DC5AE8">
        <w:rPr>
          <w:color w:val="000000"/>
          <w:sz w:val="28"/>
          <w:szCs w:val="28"/>
          <w:lang w:val="ru-RU" w:eastAsia="ru-RU"/>
        </w:rPr>
        <w:softHyphen/>
        <w:t>лам волейбола.</w:t>
      </w:r>
    </w:p>
    <w:p w:rsidR="00767379" w:rsidRPr="00DC5AE8" w:rsidRDefault="00767379" w:rsidP="00270E0B">
      <w:pPr>
        <w:shd w:val="clear" w:color="auto" w:fill="FFFFFF"/>
        <w:tabs>
          <w:tab w:val="right" w:pos="10207"/>
        </w:tabs>
        <w:ind w:firstLine="720"/>
        <w:jc w:val="both"/>
        <w:rPr>
          <w:color w:val="000000"/>
          <w:sz w:val="28"/>
          <w:szCs w:val="28"/>
          <w:lang w:val="ru-RU" w:eastAsia="ru-RU"/>
        </w:rPr>
      </w:pPr>
      <w:r w:rsidRPr="00DC5AE8">
        <w:rPr>
          <w:iCs/>
          <w:color w:val="000000"/>
          <w:sz w:val="28"/>
          <w:szCs w:val="28"/>
          <w:lang w:val="ru-RU" w:eastAsia="ru-RU"/>
        </w:rPr>
        <w:t>Развитие</w:t>
      </w:r>
      <w:r w:rsidR="00C07280">
        <w:rPr>
          <w:iCs/>
          <w:color w:val="000000"/>
          <w:sz w:val="28"/>
          <w:szCs w:val="28"/>
          <w:lang w:val="ru-RU" w:eastAsia="ru-RU"/>
        </w:rPr>
        <w:t xml:space="preserve"> </w:t>
      </w:r>
      <w:r w:rsidRPr="00DC5AE8">
        <w:rPr>
          <w:color w:val="000000"/>
          <w:sz w:val="28"/>
          <w:szCs w:val="28"/>
          <w:lang w:val="ru-RU" w:eastAsia="ru-RU"/>
        </w:rPr>
        <w:t>выносливости, скоростных</w:t>
      </w:r>
      <w:r w:rsidR="00C07280">
        <w:rPr>
          <w:color w:val="000000"/>
          <w:sz w:val="28"/>
          <w:szCs w:val="28"/>
          <w:lang w:val="ru-RU" w:eastAsia="ru-RU"/>
        </w:rPr>
        <w:t xml:space="preserve"> </w:t>
      </w:r>
      <w:r w:rsidRPr="00DC5AE8">
        <w:rPr>
          <w:color w:val="000000"/>
          <w:sz w:val="28"/>
          <w:szCs w:val="28"/>
          <w:lang w:val="ru-RU" w:eastAsia="ru-RU"/>
        </w:rPr>
        <w:t>и</w:t>
      </w:r>
      <w:r w:rsidR="00C07280">
        <w:rPr>
          <w:color w:val="000000"/>
          <w:sz w:val="28"/>
          <w:szCs w:val="28"/>
          <w:lang w:val="ru-RU" w:eastAsia="ru-RU"/>
        </w:rPr>
        <w:t xml:space="preserve"> </w:t>
      </w:r>
      <w:r w:rsidRPr="00DC5AE8">
        <w:rPr>
          <w:color w:val="000000"/>
          <w:sz w:val="28"/>
          <w:szCs w:val="28"/>
          <w:lang w:val="ru-RU" w:eastAsia="ru-RU"/>
        </w:rPr>
        <w:t>скоростно-силовых спо</w:t>
      </w:r>
      <w:r w:rsidRPr="00DC5AE8">
        <w:rPr>
          <w:color w:val="000000"/>
          <w:sz w:val="28"/>
          <w:szCs w:val="28"/>
          <w:lang w:val="ru-RU" w:eastAsia="ru-RU"/>
        </w:rPr>
        <w:softHyphen/>
        <w:t>собностей.</w:t>
      </w:r>
      <w:r w:rsidR="00C07280">
        <w:rPr>
          <w:color w:val="000000"/>
          <w:sz w:val="28"/>
          <w:szCs w:val="28"/>
          <w:lang w:val="ru-RU" w:eastAsia="ru-RU"/>
        </w:rPr>
        <w:t xml:space="preserve"> </w:t>
      </w:r>
      <w:r w:rsidRPr="00DC5AE8">
        <w:rPr>
          <w:color w:val="000000"/>
          <w:sz w:val="28"/>
          <w:szCs w:val="28"/>
          <w:lang w:val="ru-RU" w:eastAsia="ru-RU"/>
        </w:rPr>
        <w:t>Бег</w:t>
      </w:r>
      <w:r w:rsidR="00C07280">
        <w:rPr>
          <w:color w:val="000000"/>
          <w:sz w:val="28"/>
          <w:szCs w:val="28"/>
          <w:lang w:val="ru-RU" w:eastAsia="ru-RU"/>
        </w:rPr>
        <w:t xml:space="preserve"> </w:t>
      </w:r>
      <w:r w:rsidRPr="00DC5AE8">
        <w:rPr>
          <w:color w:val="000000"/>
          <w:sz w:val="28"/>
          <w:szCs w:val="28"/>
          <w:lang w:val="ru-RU" w:eastAsia="ru-RU"/>
        </w:rPr>
        <w:t>с изменени</w:t>
      </w:r>
      <w:r w:rsidRPr="00DC5AE8">
        <w:rPr>
          <w:color w:val="000000"/>
          <w:sz w:val="28"/>
          <w:szCs w:val="28"/>
          <w:lang w:val="ru-RU" w:eastAsia="ru-RU"/>
        </w:rPr>
        <w:softHyphen/>
        <w:t>ем направления, скорости, челночный бег с ведением и без ведения мяча.</w:t>
      </w:r>
      <w:r w:rsidR="00C07280">
        <w:rPr>
          <w:color w:val="000000"/>
          <w:sz w:val="28"/>
          <w:szCs w:val="28"/>
          <w:lang w:val="ru-RU" w:eastAsia="ru-RU"/>
        </w:rPr>
        <w:t xml:space="preserve"> </w:t>
      </w:r>
      <w:r w:rsidRPr="00DC5AE8">
        <w:rPr>
          <w:color w:val="000000"/>
          <w:sz w:val="28"/>
          <w:szCs w:val="28"/>
          <w:lang w:val="ru-RU" w:eastAsia="ru-RU"/>
        </w:rPr>
        <w:t>Бег с ускорением, изменением направления, темпа, рит</w:t>
      </w:r>
      <w:r w:rsidRPr="00DC5AE8">
        <w:rPr>
          <w:color w:val="000000"/>
          <w:sz w:val="28"/>
          <w:szCs w:val="28"/>
          <w:lang w:val="ru-RU" w:eastAsia="ru-RU"/>
        </w:rPr>
        <w:softHyphen/>
        <w:t>ма, из различных и. п. Вед</w:t>
      </w:r>
      <w:r w:rsidRPr="00DC5AE8">
        <w:rPr>
          <w:color w:val="000000"/>
          <w:sz w:val="28"/>
          <w:szCs w:val="28"/>
          <w:lang w:val="ru-RU" w:eastAsia="ru-RU"/>
        </w:rPr>
        <w:t>е</w:t>
      </w:r>
      <w:r w:rsidRPr="00DC5AE8">
        <w:rPr>
          <w:color w:val="000000"/>
          <w:sz w:val="28"/>
          <w:szCs w:val="28"/>
          <w:lang w:val="ru-RU" w:eastAsia="ru-RU"/>
        </w:rPr>
        <w:t>ние мяча в высокой, средней и низкой стойке с максимальной частотой в течение 7-10 с. Эстафеты с мячом и без мяча. Игровые упражнения с набивным мячом, в соч</w:t>
      </w:r>
      <w:r w:rsidRPr="00DC5AE8">
        <w:rPr>
          <w:color w:val="000000"/>
          <w:sz w:val="28"/>
          <w:szCs w:val="28"/>
          <w:lang w:val="ru-RU" w:eastAsia="ru-RU"/>
        </w:rPr>
        <w:t>е</w:t>
      </w:r>
      <w:r w:rsidRPr="00DC5AE8">
        <w:rPr>
          <w:color w:val="000000"/>
          <w:sz w:val="28"/>
          <w:szCs w:val="28"/>
          <w:lang w:val="ru-RU" w:eastAsia="ru-RU"/>
        </w:rPr>
        <w:t>тании с прыжками, метаниями и броска</w:t>
      </w:r>
      <w:r w:rsidRPr="00DC5AE8">
        <w:rPr>
          <w:color w:val="000000"/>
          <w:sz w:val="28"/>
          <w:szCs w:val="28"/>
          <w:lang w:val="ru-RU" w:eastAsia="ru-RU"/>
        </w:rPr>
        <w:softHyphen/>
        <w:t>ми мячей разного веса в цель и на дальность.</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Футбол (мини-футбол).</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Техника передвижений, остановок, поворотов</w:t>
      </w:r>
      <w:r w:rsidR="00C07280">
        <w:rPr>
          <w:color w:val="000000"/>
          <w:sz w:val="28"/>
          <w:szCs w:val="28"/>
          <w:lang w:val="ru-RU" w:eastAsia="ru-RU"/>
        </w:rPr>
        <w:t xml:space="preserve"> </w:t>
      </w:r>
      <w:r w:rsidRPr="00DC5AE8">
        <w:rPr>
          <w:color w:val="000000"/>
          <w:sz w:val="28"/>
          <w:szCs w:val="28"/>
          <w:lang w:val="ru-RU" w:eastAsia="ru-RU"/>
        </w:rPr>
        <w:t>и стоек: стойки</w:t>
      </w:r>
      <w:r w:rsidR="00C07280">
        <w:rPr>
          <w:color w:val="000000"/>
          <w:sz w:val="28"/>
          <w:szCs w:val="28"/>
          <w:lang w:val="ru-RU" w:eastAsia="ru-RU"/>
        </w:rPr>
        <w:t xml:space="preserve"> </w:t>
      </w:r>
      <w:r w:rsidRPr="00DC5AE8">
        <w:rPr>
          <w:color w:val="000000"/>
          <w:sz w:val="28"/>
          <w:szCs w:val="28"/>
          <w:lang w:val="ru-RU" w:eastAsia="ru-RU"/>
        </w:rPr>
        <w:t>игрока;</w:t>
      </w:r>
      <w:r w:rsidR="00C07280">
        <w:rPr>
          <w:color w:val="000000"/>
          <w:sz w:val="28"/>
          <w:szCs w:val="28"/>
          <w:lang w:val="ru-RU" w:eastAsia="ru-RU"/>
        </w:rPr>
        <w:t xml:space="preserve"> </w:t>
      </w:r>
      <w:r w:rsidRPr="00DC5AE8">
        <w:rPr>
          <w:color w:val="000000"/>
          <w:sz w:val="28"/>
          <w:szCs w:val="28"/>
          <w:lang w:val="ru-RU" w:eastAsia="ru-RU"/>
        </w:rPr>
        <w:t>перем</w:t>
      </w:r>
      <w:r w:rsidRPr="00DC5AE8">
        <w:rPr>
          <w:color w:val="000000"/>
          <w:sz w:val="28"/>
          <w:szCs w:val="28"/>
          <w:lang w:val="ru-RU" w:eastAsia="ru-RU"/>
        </w:rPr>
        <w:t>е</w:t>
      </w:r>
      <w:r w:rsidRPr="00DC5AE8">
        <w:rPr>
          <w:color w:val="000000"/>
          <w:sz w:val="28"/>
          <w:szCs w:val="28"/>
          <w:lang w:val="ru-RU" w:eastAsia="ru-RU"/>
        </w:rPr>
        <w:t>щения</w:t>
      </w:r>
      <w:r w:rsidR="00C07280">
        <w:rPr>
          <w:color w:val="000000"/>
          <w:sz w:val="28"/>
          <w:szCs w:val="28"/>
          <w:lang w:val="ru-RU" w:eastAsia="ru-RU"/>
        </w:rPr>
        <w:t xml:space="preserve"> </w:t>
      </w:r>
      <w:r w:rsidRPr="00DC5AE8">
        <w:rPr>
          <w:color w:val="000000"/>
          <w:sz w:val="28"/>
          <w:szCs w:val="28"/>
          <w:lang w:val="ru-RU" w:eastAsia="ru-RU"/>
        </w:rPr>
        <w:t>в стойке приставными шагами боком и спиной вперед, ускорения, старты из различных положений. Комбинации из освоенных элементов техники передвижений (перемещения, остановки, повороты, ускорения).</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Удары по мячу и остановка мяча: удар по летящему</w:t>
      </w:r>
      <w:r w:rsidR="00C07280">
        <w:rPr>
          <w:color w:val="000000"/>
          <w:sz w:val="28"/>
          <w:szCs w:val="28"/>
          <w:lang w:val="ru-RU" w:eastAsia="ru-RU"/>
        </w:rPr>
        <w:t xml:space="preserve"> </w:t>
      </w:r>
      <w:r w:rsidRPr="00DC5AE8">
        <w:rPr>
          <w:color w:val="000000"/>
          <w:sz w:val="28"/>
          <w:szCs w:val="28"/>
          <w:lang w:val="ru-RU" w:eastAsia="ru-RU"/>
        </w:rPr>
        <w:t>мячу</w:t>
      </w:r>
      <w:r w:rsidR="00C07280">
        <w:rPr>
          <w:color w:val="000000"/>
          <w:sz w:val="28"/>
          <w:szCs w:val="28"/>
          <w:lang w:val="ru-RU" w:eastAsia="ru-RU"/>
        </w:rPr>
        <w:t xml:space="preserve"> </w:t>
      </w:r>
      <w:r w:rsidRPr="00DC5AE8">
        <w:rPr>
          <w:color w:val="000000"/>
          <w:sz w:val="28"/>
          <w:szCs w:val="28"/>
          <w:lang w:val="ru-RU" w:eastAsia="ru-RU"/>
        </w:rPr>
        <w:t>внутренней</w:t>
      </w:r>
      <w:r w:rsidR="00C07280">
        <w:rPr>
          <w:color w:val="000000"/>
          <w:sz w:val="28"/>
          <w:szCs w:val="28"/>
          <w:lang w:val="ru-RU" w:eastAsia="ru-RU"/>
        </w:rPr>
        <w:t xml:space="preserve"> </w:t>
      </w:r>
      <w:r w:rsidRPr="00DC5AE8">
        <w:rPr>
          <w:color w:val="000000"/>
          <w:sz w:val="28"/>
          <w:szCs w:val="28"/>
          <w:lang w:val="ru-RU" w:eastAsia="ru-RU"/>
        </w:rPr>
        <w:t>стор</w:t>
      </w:r>
      <w:r w:rsidRPr="00DC5AE8">
        <w:rPr>
          <w:color w:val="000000"/>
          <w:sz w:val="28"/>
          <w:szCs w:val="28"/>
          <w:lang w:val="ru-RU" w:eastAsia="ru-RU"/>
        </w:rPr>
        <w:t>о</w:t>
      </w:r>
      <w:r w:rsidRPr="00DC5AE8">
        <w:rPr>
          <w:color w:val="000000"/>
          <w:sz w:val="28"/>
          <w:szCs w:val="28"/>
          <w:lang w:val="ru-RU" w:eastAsia="ru-RU"/>
        </w:rPr>
        <w:lastRenderedPageBreak/>
        <w:t>ной</w:t>
      </w:r>
      <w:r w:rsidR="00C07280">
        <w:rPr>
          <w:color w:val="000000"/>
          <w:sz w:val="28"/>
          <w:szCs w:val="28"/>
          <w:lang w:val="ru-RU" w:eastAsia="ru-RU"/>
        </w:rPr>
        <w:t xml:space="preserve"> </w:t>
      </w:r>
      <w:r w:rsidRPr="00DC5AE8">
        <w:rPr>
          <w:color w:val="000000"/>
          <w:sz w:val="28"/>
          <w:szCs w:val="28"/>
          <w:lang w:val="ru-RU" w:eastAsia="ru-RU"/>
        </w:rPr>
        <w:t>стопы</w:t>
      </w:r>
      <w:r w:rsidR="00C07280">
        <w:rPr>
          <w:color w:val="000000"/>
          <w:sz w:val="28"/>
          <w:szCs w:val="28"/>
          <w:lang w:val="ru-RU" w:eastAsia="ru-RU"/>
        </w:rPr>
        <w:t xml:space="preserve"> </w:t>
      </w:r>
      <w:r w:rsidRPr="00DC5AE8">
        <w:rPr>
          <w:color w:val="000000"/>
          <w:sz w:val="28"/>
          <w:szCs w:val="28"/>
          <w:lang w:val="ru-RU" w:eastAsia="ru-RU"/>
        </w:rPr>
        <w:t>и средней</w:t>
      </w:r>
      <w:r w:rsidR="00C07280">
        <w:rPr>
          <w:color w:val="000000"/>
          <w:sz w:val="28"/>
          <w:szCs w:val="28"/>
          <w:lang w:val="ru-RU" w:eastAsia="ru-RU"/>
        </w:rPr>
        <w:t xml:space="preserve"> </w:t>
      </w:r>
      <w:r w:rsidRPr="00DC5AE8">
        <w:rPr>
          <w:color w:val="000000"/>
          <w:sz w:val="28"/>
          <w:szCs w:val="28"/>
          <w:lang w:val="ru-RU" w:eastAsia="ru-RU"/>
        </w:rPr>
        <w:t>частью подъема. Удар по катящемуся мячу внешней</w:t>
      </w:r>
      <w:r w:rsidR="00C07280">
        <w:rPr>
          <w:color w:val="000000"/>
          <w:sz w:val="28"/>
          <w:szCs w:val="28"/>
          <w:lang w:val="ru-RU" w:eastAsia="ru-RU"/>
        </w:rPr>
        <w:t xml:space="preserve"> </w:t>
      </w:r>
      <w:r w:rsidRPr="00DC5AE8">
        <w:rPr>
          <w:color w:val="000000"/>
          <w:sz w:val="28"/>
          <w:szCs w:val="28"/>
          <w:lang w:val="ru-RU" w:eastAsia="ru-RU"/>
        </w:rPr>
        <w:t>стороной подъема,</w:t>
      </w:r>
      <w:r w:rsidR="00C07280">
        <w:rPr>
          <w:color w:val="000000"/>
          <w:sz w:val="28"/>
          <w:szCs w:val="28"/>
          <w:lang w:val="ru-RU" w:eastAsia="ru-RU"/>
        </w:rPr>
        <w:t xml:space="preserve"> </w:t>
      </w:r>
      <w:r w:rsidRPr="00DC5AE8">
        <w:rPr>
          <w:color w:val="000000"/>
          <w:sz w:val="28"/>
          <w:szCs w:val="28"/>
          <w:lang w:val="ru-RU" w:eastAsia="ru-RU"/>
        </w:rPr>
        <w:t>носком,</w:t>
      </w:r>
      <w:r w:rsidR="00C07280">
        <w:rPr>
          <w:color w:val="000000"/>
          <w:sz w:val="28"/>
          <w:szCs w:val="28"/>
          <w:lang w:val="ru-RU" w:eastAsia="ru-RU"/>
        </w:rPr>
        <w:t xml:space="preserve"> </w:t>
      </w:r>
      <w:r w:rsidRPr="00DC5AE8">
        <w:rPr>
          <w:color w:val="000000"/>
          <w:sz w:val="28"/>
          <w:szCs w:val="28"/>
          <w:lang w:val="ru-RU" w:eastAsia="ru-RU"/>
        </w:rPr>
        <w:t>серединой лба (по летящему мячу). Вбрасывание мяча</w:t>
      </w:r>
      <w:r w:rsidR="00C07280">
        <w:rPr>
          <w:color w:val="000000"/>
          <w:sz w:val="28"/>
          <w:szCs w:val="28"/>
          <w:lang w:val="ru-RU" w:eastAsia="ru-RU"/>
        </w:rPr>
        <w:t xml:space="preserve"> </w:t>
      </w:r>
      <w:r w:rsidRPr="00DC5AE8">
        <w:rPr>
          <w:color w:val="000000"/>
          <w:sz w:val="28"/>
          <w:szCs w:val="28"/>
          <w:lang w:val="ru-RU" w:eastAsia="ru-RU"/>
        </w:rPr>
        <w:t>из-за</w:t>
      </w:r>
      <w:r w:rsidR="00C07280">
        <w:rPr>
          <w:color w:val="000000"/>
          <w:sz w:val="28"/>
          <w:szCs w:val="28"/>
          <w:lang w:val="ru-RU" w:eastAsia="ru-RU"/>
        </w:rPr>
        <w:t xml:space="preserve"> </w:t>
      </w:r>
      <w:r w:rsidRPr="00DC5AE8">
        <w:rPr>
          <w:color w:val="000000"/>
          <w:sz w:val="28"/>
          <w:szCs w:val="28"/>
          <w:lang w:val="ru-RU" w:eastAsia="ru-RU"/>
        </w:rPr>
        <w:t>бок</w:t>
      </w:r>
      <w:r w:rsidRPr="00DC5AE8">
        <w:rPr>
          <w:color w:val="000000"/>
          <w:sz w:val="28"/>
          <w:szCs w:val="28"/>
          <w:lang w:val="ru-RU" w:eastAsia="ru-RU"/>
        </w:rPr>
        <w:t>о</w:t>
      </w:r>
      <w:r w:rsidRPr="00DC5AE8">
        <w:rPr>
          <w:color w:val="000000"/>
          <w:sz w:val="28"/>
          <w:szCs w:val="28"/>
          <w:lang w:val="ru-RU" w:eastAsia="ru-RU"/>
        </w:rPr>
        <w:t>вой</w:t>
      </w:r>
      <w:r w:rsidR="00C07280">
        <w:rPr>
          <w:color w:val="000000"/>
          <w:sz w:val="28"/>
          <w:szCs w:val="28"/>
          <w:lang w:val="ru-RU" w:eastAsia="ru-RU"/>
        </w:rPr>
        <w:t xml:space="preserve"> </w:t>
      </w:r>
      <w:r w:rsidRPr="00DC5AE8">
        <w:rPr>
          <w:color w:val="000000"/>
          <w:sz w:val="28"/>
          <w:szCs w:val="28"/>
          <w:lang w:val="ru-RU" w:eastAsia="ru-RU"/>
        </w:rPr>
        <w:t>линии</w:t>
      </w:r>
      <w:r w:rsidR="00C07280">
        <w:rPr>
          <w:color w:val="000000"/>
          <w:sz w:val="28"/>
          <w:szCs w:val="28"/>
          <w:lang w:val="ru-RU" w:eastAsia="ru-RU"/>
        </w:rPr>
        <w:t xml:space="preserve"> </w:t>
      </w:r>
      <w:r w:rsidRPr="00DC5AE8">
        <w:rPr>
          <w:color w:val="000000"/>
          <w:sz w:val="28"/>
          <w:szCs w:val="28"/>
          <w:lang w:val="ru-RU" w:eastAsia="ru-RU"/>
        </w:rPr>
        <w:t>с места и с шагом.</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Техника ведения мяча: ведение мяча</w:t>
      </w:r>
      <w:r w:rsidR="00C07280">
        <w:rPr>
          <w:color w:val="000000"/>
          <w:sz w:val="28"/>
          <w:szCs w:val="28"/>
          <w:lang w:val="ru-RU" w:eastAsia="ru-RU"/>
        </w:rPr>
        <w:t xml:space="preserve"> </w:t>
      </w:r>
      <w:r w:rsidRPr="00DC5AE8">
        <w:rPr>
          <w:color w:val="000000"/>
          <w:sz w:val="28"/>
          <w:szCs w:val="28"/>
          <w:lang w:val="ru-RU" w:eastAsia="ru-RU"/>
        </w:rPr>
        <w:t>по прямой с изменением направления движения и скорости</w:t>
      </w:r>
      <w:r w:rsidR="00C07280">
        <w:rPr>
          <w:color w:val="000000"/>
          <w:sz w:val="28"/>
          <w:szCs w:val="28"/>
          <w:lang w:val="ru-RU" w:eastAsia="ru-RU"/>
        </w:rPr>
        <w:t xml:space="preserve"> </w:t>
      </w:r>
      <w:r w:rsidRPr="00DC5AE8">
        <w:rPr>
          <w:color w:val="000000"/>
          <w:sz w:val="28"/>
          <w:szCs w:val="28"/>
          <w:lang w:val="ru-RU" w:eastAsia="ru-RU"/>
        </w:rPr>
        <w:t>ведения</w:t>
      </w:r>
      <w:r w:rsidR="00C07280">
        <w:rPr>
          <w:color w:val="000000"/>
          <w:sz w:val="28"/>
          <w:szCs w:val="28"/>
          <w:lang w:val="ru-RU" w:eastAsia="ru-RU"/>
        </w:rPr>
        <w:t xml:space="preserve"> </w:t>
      </w:r>
      <w:r w:rsidRPr="00DC5AE8">
        <w:rPr>
          <w:color w:val="000000"/>
          <w:sz w:val="28"/>
          <w:szCs w:val="28"/>
          <w:lang w:val="ru-RU" w:eastAsia="ru-RU"/>
        </w:rPr>
        <w:t>с активным сопротивлением защитника, обыгрыш сближающихся противников.</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Техника ударов по воротам: удары по воротам указанными способами на то</w:t>
      </w:r>
      <w:r w:rsidRPr="00DC5AE8">
        <w:rPr>
          <w:color w:val="000000"/>
          <w:sz w:val="28"/>
          <w:szCs w:val="28"/>
          <w:lang w:val="ru-RU" w:eastAsia="ru-RU"/>
        </w:rPr>
        <w:t>ч</w:t>
      </w:r>
      <w:r w:rsidRPr="00DC5AE8">
        <w:rPr>
          <w:color w:val="000000"/>
          <w:sz w:val="28"/>
          <w:szCs w:val="28"/>
          <w:lang w:val="ru-RU" w:eastAsia="ru-RU"/>
        </w:rPr>
        <w:t>ность (меткость) попадания мячом в цель.</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Индивиду</w:t>
      </w:r>
      <w:r w:rsidRPr="00DC5AE8">
        <w:rPr>
          <w:color w:val="000000"/>
          <w:sz w:val="28"/>
          <w:szCs w:val="28"/>
          <w:lang w:val="ru-RU" w:eastAsia="ru-RU"/>
        </w:rPr>
        <w:softHyphen/>
        <w:t>альная техника защиты: перехват мяча. Вырывание и выбивание м</w:t>
      </w:r>
      <w:r w:rsidRPr="00DC5AE8">
        <w:rPr>
          <w:color w:val="000000"/>
          <w:sz w:val="28"/>
          <w:szCs w:val="28"/>
          <w:lang w:val="ru-RU" w:eastAsia="ru-RU"/>
        </w:rPr>
        <w:t>я</w:t>
      </w:r>
      <w:r w:rsidRPr="00DC5AE8">
        <w:rPr>
          <w:color w:val="000000"/>
          <w:sz w:val="28"/>
          <w:szCs w:val="28"/>
          <w:lang w:val="ru-RU" w:eastAsia="ru-RU"/>
        </w:rPr>
        <w:t>ча. Игра вратаря.</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Техника перемещений,</w:t>
      </w:r>
      <w:r w:rsidR="00C07280">
        <w:rPr>
          <w:color w:val="000000"/>
          <w:sz w:val="28"/>
          <w:szCs w:val="28"/>
          <w:lang w:val="ru-RU" w:eastAsia="ru-RU"/>
        </w:rPr>
        <w:t xml:space="preserve"> </w:t>
      </w:r>
      <w:r w:rsidRPr="00DC5AE8">
        <w:rPr>
          <w:color w:val="000000"/>
          <w:sz w:val="28"/>
          <w:szCs w:val="28"/>
          <w:lang w:val="ru-RU" w:eastAsia="ru-RU"/>
        </w:rPr>
        <w:t>владения мячом: игра головой, использование корпуса, финты. Комбинации из освоенных элементов техники перемещений и владения м</w:t>
      </w:r>
      <w:r w:rsidRPr="00DC5AE8">
        <w:rPr>
          <w:color w:val="000000"/>
          <w:sz w:val="28"/>
          <w:szCs w:val="28"/>
          <w:lang w:val="ru-RU" w:eastAsia="ru-RU"/>
        </w:rPr>
        <w:t>я</w:t>
      </w:r>
      <w:r w:rsidRPr="00DC5AE8">
        <w:rPr>
          <w:color w:val="000000"/>
          <w:sz w:val="28"/>
          <w:szCs w:val="28"/>
          <w:lang w:val="ru-RU" w:eastAsia="ru-RU"/>
        </w:rPr>
        <w:t>чом.</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Тактика иг</w:t>
      </w:r>
      <w:r w:rsidRPr="00DC5AE8">
        <w:rPr>
          <w:color w:val="000000"/>
          <w:sz w:val="28"/>
          <w:szCs w:val="28"/>
          <w:lang w:val="ru-RU" w:eastAsia="ru-RU"/>
        </w:rPr>
        <w:softHyphen/>
        <w:t>ры: тактика свободного нападения. Позиционные нападения с</w:t>
      </w:r>
      <w:r w:rsidR="00C07280">
        <w:rPr>
          <w:color w:val="000000"/>
          <w:sz w:val="28"/>
          <w:szCs w:val="28"/>
          <w:lang w:val="ru-RU" w:eastAsia="ru-RU"/>
        </w:rPr>
        <w:t xml:space="preserve"> </w:t>
      </w:r>
      <w:r w:rsidRPr="00DC5AE8">
        <w:rPr>
          <w:color w:val="000000"/>
          <w:sz w:val="28"/>
          <w:szCs w:val="28"/>
          <w:lang w:val="ru-RU" w:eastAsia="ru-RU"/>
        </w:rPr>
        <w:t>и</w:t>
      </w:r>
      <w:r w:rsidRPr="00DC5AE8">
        <w:rPr>
          <w:color w:val="000000"/>
          <w:sz w:val="28"/>
          <w:szCs w:val="28"/>
          <w:lang w:val="ru-RU" w:eastAsia="ru-RU"/>
        </w:rPr>
        <w:t>з</w:t>
      </w:r>
      <w:r w:rsidRPr="00DC5AE8">
        <w:rPr>
          <w:color w:val="000000"/>
          <w:sz w:val="28"/>
          <w:szCs w:val="28"/>
          <w:lang w:val="ru-RU" w:eastAsia="ru-RU"/>
        </w:rPr>
        <w:t>менением позиций игроков. Нападение в игровых заданиях 3:1, 3:2, 3:3, 2:1 с атакой и без атаки ворот.</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Овладе</w:t>
      </w:r>
      <w:r w:rsidRPr="00DC5AE8">
        <w:rPr>
          <w:color w:val="000000"/>
          <w:sz w:val="28"/>
          <w:szCs w:val="28"/>
          <w:lang w:val="ru-RU" w:eastAsia="ru-RU"/>
        </w:rPr>
        <w:softHyphen/>
        <w:t>ние игрой.</w:t>
      </w:r>
      <w:r w:rsidR="00C07280">
        <w:rPr>
          <w:color w:val="000000"/>
          <w:sz w:val="28"/>
          <w:szCs w:val="28"/>
          <w:lang w:val="ru-RU" w:eastAsia="ru-RU"/>
        </w:rPr>
        <w:t xml:space="preserve"> </w:t>
      </w:r>
      <w:r w:rsidRPr="00DC5AE8">
        <w:rPr>
          <w:color w:val="000000"/>
          <w:sz w:val="28"/>
          <w:szCs w:val="28"/>
          <w:lang w:val="ru-RU" w:eastAsia="ru-RU"/>
        </w:rPr>
        <w:t>Игра по упрощенным правилам</w:t>
      </w:r>
      <w:r w:rsidR="00C07280">
        <w:rPr>
          <w:color w:val="000000"/>
          <w:sz w:val="28"/>
          <w:szCs w:val="28"/>
          <w:lang w:val="ru-RU" w:eastAsia="ru-RU"/>
        </w:rPr>
        <w:t xml:space="preserve"> </w:t>
      </w:r>
      <w:r w:rsidRPr="00DC5AE8">
        <w:rPr>
          <w:color w:val="000000"/>
          <w:sz w:val="28"/>
          <w:szCs w:val="28"/>
          <w:lang w:val="ru-RU" w:eastAsia="ru-RU"/>
        </w:rPr>
        <w:t>на площадках разных ра</w:t>
      </w:r>
      <w:r w:rsidRPr="00DC5AE8">
        <w:rPr>
          <w:color w:val="000000"/>
          <w:sz w:val="28"/>
          <w:szCs w:val="28"/>
          <w:lang w:val="ru-RU" w:eastAsia="ru-RU"/>
        </w:rPr>
        <w:t>з</w:t>
      </w:r>
      <w:r w:rsidRPr="00DC5AE8">
        <w:rPr>
          <w:color w:val="000000"/>
          <w:sz w:val="28"/>
          <w:szCs w:val="28"/>
          <w:lang w:val="ru-RU" w:eastAsia="ru-RU"/>
        </w:rPr>
        <w:t>меров. Игры и игровые задания 2:1, 3:1, 3:2, 3:3.</w:t>
      </w:r>
    </w:p>
    <w:p w:rsidR="00767379" w:rsidRPr="00DC5AE8" w:rsidRDefault="00767379" w:rsidP="00270E0B">
      <w:pPr>
        <w:ind w:firstLine="720"/>
        <w:jc w:val="both"/>
        <w:rPr>
          <w:color w:val="000000"/>
          <w:sz w:val="28"/>
          <w:szCs w:val="28"/>
          <w:lang w:val="ru-RU" w:eastAsia="ru-RU"/>
        </w:rPr>
      </w:pPr>
    </w:p>
    <w:p w:rsidR="00767379" w:rsidRPr="00DC5AE8" w:rsidRDefault="00767379" w:rsidP="00270E0B">
      <w:pPr>
        <w:ind w:firstLine="720"/>
        <w:jc w:val="both"/>
        <w:rPr>
          <w:sz w:val="28"/>
          <w:szCs w:val="28"/>
          <w:lang w:val="ru-RU" w:eastAsia="ru-RU"/>
        </w:rPr>
      </w:pPr>
      <w:r w:rsidRPr="00DC5AE8">
        <w:rPr>
          <w:sz w:val="28"/>
          <w:szCs w:val="28"/>
          <w:lang w:val="ru-RU" w:eastAsia="ru-RU"/>
        </w:rPr>
        <w:t>Гимн</w:t>
      </w:r>
      <w:r w:rsidR="00A25441">
        <w:rPr>
          <w:sz w:val="28"/>
          <w:szCs w:val="28"/>
          <w:lang w:val="ru-RU" w:eastAsia="ru-RU"/>
        </w:rPr>
        <w:t>астика с элементами акробатики.</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Строевые упражнения. Переход с шага на месте на ходьбу в колон</w:t>
      </w:r>
      <w:r w:rsidRPr="00DC5AE8">
        <w:rPr>
          <w:color w:val="000000"/>
          <w:sz w:val="28"/>
          <w:szCs w:val="28"/>
          <w:lang w:val="ru-RU" w:eastAsia="ru-RU"/>
        </w:rPr>
        <w:softHyphen/>
        <w:t>не и в ш</w:t>
      </w:r>
      <w:r w:rsidRPr="00DC5AE8">
        <w:rPr>
          <w:color w:val="000000"/>
          <w:sz w:val="28"/>
          <w:szCs w:val="28"/>
          <w:lang w:val="ru-RU" w:eastAsia="ru-RU"/>
        </w:rPr>
        <w:t>е</w:t>
      </w:r>
      <w:r w:rsidRPr="00DC5AE8">
        <w:rPr>
          <w:color w:val="000000"/>
          <w:sz w:val="28"/>
          <w:szCs w:val="28"/>
          <w:lang w:val="ru-RU" w:eastAsia="ru-RU"/>
        </w:rPr>
        <w:t>ренге; перестроения из колонны по од</w:t>
      </w:r>
      <w:r w:rsidRPr="00DC5AE8">
        <w:rPr>
          <w:color w:val="000000"/>
          <w:sz w:val="28"/>
          <w:szCs w:val="28"/>
          <w:lang w:val="ru-RU" w:eastAsia="ru-RU"/>
        </w:rPr>
        <w:softHyphen/>
        <w:t>ному в колонны по два, по четы</w:t>
      </w:r>
      <w:r w:rsidRPr="00DC5AE8">
        <w:rPr>
          <w:color w:val="000000"/>
          <w:sz w:val="28"/>
          <w:szCs w:val="28"/>
          <w:lang w:val="ru-RU" w:eastAsia="ru-RU"/>
        </w:rPr>
        <w:softHyphen/>
        <w:t>ре в движении.</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t>Общеразвивающие упражнения без предметов и</w:t>
      </w:r>
      <w:r w:rsidR="00C07280">
        <w:rPr>
          <w:color w:val="000000"/>
          <w:sz w:val="28"/>
          <w:szCs w:val="28"/>
          <w:lang w:val="ru-RU" w:eastAsia="ru-RU"/>
        </w:rPr>
        <w:t xml:space="preserve"> </w:t>
      </w:r>
      <w:r w:rsidRPr="00DC5AE8">
        <w:rPr>
          <w:color w:val="000000"/>
          <w:sz w:val="28"/>
          <w:szCs w:val="28"/>
          <w:lang w:val="ru-RU" w:eastAsia="ru-RU"/>
        </w:rPr>
        <w:t>с предметами, развитие коо</w:t>
      </w:r>
      <w:r w:rsidRPr="00DC5AE8">
        <w:rPr>
          <w:color w:val="000000"/>
          <w:sz w:val="28"/>
          <w:szCs w:val="28"/>
          <w:lang w:val="ru-RU" w:eastAsia="ru-RU"/>
        </w:rPr>
        <w:t>р</w:t>
      </w:r>
      <w:r w:rsidRPr="00DC5AE8">
        <w:rPr>
          <w:color w:val="000000"/>
          <w:sz w:val="28"/>
          <w:szCs w:val="28"/>
          <w:lang w:val="ru-RU" w:eastAsia="ru-RU"/>
        </w:rPr>
        <w:t>динационных, силовых способностей, гибкости и правильной осанки: сочетание ра</w:t>
      </w:r>
      <w:r w:rsidRPr="00DC5AE8">
        <w:rPr>
          <w:color w:val="000000"/>
          <w:sz w:val="28"/>
          <w:szCs w:val="28"/>
          <w:lang w:val="ru-RU" w:eastAsia="ru-RU"/>
        </w:rPr>
        <w:t>з</w:t>
      </w:r>
      <w:r w:rsidRPr="00DC5AE8">
        <w:rPr>
          <w:color w:val="000000"/>
          <w:sz w:val="28"/>
          <w:szCs w:val="28"/>
          <w:lang w:val="ru-RU" w:eastAsia="ru-RU"/>
        </w:rPr>
        <w:t>личных положений рук, ног, туловища. Сочетание движений руками с ходьбой на месте и в движении, с маховыми движениями ногой, с подско</w:t>
      </w:r>
      <w:r w:rsidRPr="00DC5AE8">
        <w:rPr>
          <w:color w:val="000000"/>
          <w:sz w:val="28"/>
          <w:szCs w:val="28"/>
          <w:lang w:val="ru-RU" w:eastAsia="ru-RU"/>
        </w:rPr>
        <w:softHyphen/>
        <w:t>ками, с приседаниями, с поворотами. Общеразвивающие упражнения с повышенной амп</w:t>
      </w:r>
      <w:r w:rsidRPr="00DC5AE8">
        <w:rPr>
          <w:color w:val="000000"/>
          <w:sz w:val="28"/>
          <w:szCs w:val="28"/>
          <w:lang w:val="ru-RU" w:eastAsia="ru-RU"/>
        </w:rPr>
        <w:softHyphen/>
        <w:t>литудой для пл</w:t>
      </w:r>
      <w:r w:rsidRPr="00DC5AE8">
        <w:rPr>
          <w:color w:val="000000"/>
          <w:sz w:val="28"/>
          <w:szCs w:val="28"/>
          <w:lang w:val="ru-RU" w:eastAsia="ru-RU"/>
        </w:rPr>
        <w:t>е</w:t>
      </w:r>
      <w:r w:rsidRPr="00DC5AE8">
        <w:rPr>
          <w:color w:val="000000"/>
          <w:sz w:val="28"/>
          <w:szCs w:val="28"/>
          <w:lang w:val="ru-RU" w:eastAsia="ru-RU"/>
        </w:rPr>
        <w:t>чевых, локтевых, тазобедренных, ко</w:t>
      </w:r>
      <w:r w:rsidRPr="00DC5AE8">
        <w:rPr>
          <w:color w:val="000000"/>
          <w:sz w:val="28"/>
          <w:szCs w:val="28"/>
          <w:lang w:val="ru-RU" w:eastAsia="ru-RU"/>
        </w:rPr>
        <w:softHyphen/>
        <w:t>ленных</w:t>
      </w:r>
      <w:r w:rsidR="00C07280">
        <w:rPr>
          <w:color w:val="000000"/>
          <w:sz w:val="28"/>
          <w:szCs w:val="28"/>
          <w:lang w:val="ru-RU" w:eastAsia="ru-RU"/>
        </w:rPr>
        <w:t xml:space="preserve"> </w:t>
      </w:r>
      <w:r w:rsidRPr="00DC5AE8">
        <w:rPr>
          <w:color w:val="000000"/>
          <w:sz w:val="28"/>
          <w:szCs w:val="28"/>
          <w:lang w:val="ru-RU" w:eastAsia="ru-RU"/>
        </w:rPr>
        <w:t>суставов</w:t>
      </w:r>
      <w:r w:rsidR="00C07280">
        <w:rPr>
          <w:color w:val="000000"/>
          <w:sz w:val="28"/>
          <w:szCs w:val="28"/>
          <w:lang w:val="ru-RU" w:eastAsia="ru-RU"/>
        </w:rPr>
        <w:t xml:space="preserve"> </w:t>
      </w:r>
      <w:r w:rsidRPr="00DC5AE8">
        <w:rPr>
          <w:color w:val="000000"/>
          <w:sz w:val="28"/>
          <w:szCs w:val="28"/>
          <w:lang w:val="ru-RU" w:eastAsia="ru-RU"/>
        </w:rPr>
        <w:t>и</w:t>
      </w:r>
      <w:r w:rsidR="00C07280">
        <w:rPr>
          <w:color w:val="000000"/>
          <w:sz w:val="28"/>
          <w:szCs w:val="28"/>
          <w:lang w:val="ru-RU" w:eastAsia="ru-RU"/>
        </w:rPr>
        <w:t xml:space="preserve"> </w:t>
      </w:r>
      <w:r w:rsidRPr="00DC5AE8">
        <w:rPr>
          <w:color w:val="000000"/>
          <w:sz w:val="28"/>
          <w:szCs w:val="28"/>
          <w:lang w:val="ru-RU" w:eastAsia="ru-RU"/>
        </w:rPr>
        <w:t>позвоночника.</w:t>
      </w:r>
      <w:r w:rsidR="00C07280">
        <w:rPr>
          <w:color w:val="000000"/>
          <w:sz w:val="28"/>
          <w:szCs w:val="28"/>
          <w:lang w:val="ru-RU" w:eastAsia="ru-RU"/>
        </w:rPr>
        <w:t xml:space="preserve"> </w:t>
      </w:r>
      <w:r w:rsidRPr="00DC5AE8">
        <w:rPr>
          <w:color w:val="000000"/>
          <w:sz w:val="28"/>
          <w:szCs w:val="28"/>
          <w:lang w:val="ru-RU" w:eastAsia="ru-RU"/>
        </w:rPr>
        <w:t>Общеразв</w:t>
      </w:r>
      <w:r w:rsidRPr="00DC5AE8">
        <w:rPr>
          <w:color w:val="000000"/>
          <w:sz w:val="28"/>
          <w:szCs w:val="28"/>
          <w:lang w:val="ru-RU" w:eastAsia="ru-RU"/>
        </w:rPr>
        <w:t>и</w:t>
      </w:r>
      <w:r w:rsidRPr="00DC5AE8">
        <w:rPr>
          <w:color w:val="000000"/>
          <w:sz w:val="28"/>
          <w:szCs w:val="28"/>
          <w:lang w:val="ru-RU" w:eastAsia="ru-RU"/>
        </w:rPr>
        <w:t>вающие упражнения в парах.</w:t>
      </w:r>
      <w:r w:rsidRPr="00DC5AE8">
        <w:rPr>
          <w:bCs/>
          <w:color w:val="000000"/>
          <w:sz w:val="28"/>
          <w:szCs w:val="28"/>
          <w:lang w:val="ru-RU" w:eastAsia="ru-RU"/>
        </w:rPr>
        <w:t xml:space="preserve"> Мальчики:</w:t>
      </w:r>
      <w:r w:rsidRPr="00DC5AE8">
        <w:rPr>
          <w:color w:val="000000"/>
          <w:sz w:val="28"/>
          <w:szCs w:val="28"/>
          <w:lang w:val="ru-RU" w:eastAsia="ru-RU"/>
        </w:rPr>
        <w:t xml:space="preserve"> с набивным и большим мячом, гантелями (3-5 кг). </w:t>
      </w:r>
      <w:r w:rsidRPr="00DC5AE8">
        <w:rPr>
          <w:bCs/>
          <w:color w:val="000000"/>
          <w:sz w:val="28"/>
          <w:szCs w:val="28"/>
          <w:lang w:val="ru-RU" w:eastAsia="ru-RU"/>
        </w:rPr>
        <w:t>Девочки</w:t>
      </w:r>
      <w:r w:rsidRPr="00DC5AE8">
        <w:rPr>
          <w:color w:val="000000"/>
          <w:sz w:val="28"/>
          <w:szCs w:val="28"/>
          <w:lang w:val="ru-RU" w:eastAsia="ru-RU"/>
        </w:rPr>
        <w:t>: с обручами, скакалками, большим мячом, пал</w:t>
      </w:r>
      <w:r w:rsidRPr="00DC5AE8">
        <w:rPr>
          <w:color w:val="000000"/>
          <w:sz w:val="28"/>
          <w:szCs w:val="28"/>
          <w:lang w:val="ru-RU" w:eastAsia="ru-RU"/>
        </w:rPr>
        <w:softHyphen/>
        <w:t>ками. Эстафеты и игры с использованием гимнастических упражнений и инвентаря. Прыжки со ск</w:t>
      </w:r>
      <w:r w:rsidRPr="00DC5AE8">
        <w:rPr>
          <w:color w:val="000000"/>
          <w:sz w:val="28"/>
          <w:szCs w:val="28"/>
          <w:lang w:val="ru-RU" w:eastAsia="ru-RU"/>
        </w:rPr>
        <w:t>а</w:t>
      </w:r>
      <w:r w:rsidRPr="00DC5AE8">
        <w:rPr>
          <w:color w:val="000000"/>
          <w:sz w:val="28"/>
          <w:szCs w:val="28"/>
          <w:lang w:val="ru-RU" w:eastAsia="ru-RU"/>
        </w:rPr>
        <w:t>калкой.</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 xml:space="preserve">Акробатические упражнения: </w:t>
      </w:r>
      <w:r w:rsidRPr="00DC5AE8">
        <w:rPr>
          <w:bCs/>
          <w:color w:val="000000"/>
          <w:sz w:val="28"/>
          <w:szCs w:val="28"/>
          <w:lang w:val="ru-RU" w:eastAsia="ru-RU"/>
        </w:rPr>
        <w:t>мальчики:</w:t>
      </w:r>
      <w:r w:rsidRPr="00DC5AE8">
        <w:rPr>
          <w:color w:val="000000"/>
          <w:sz w:val="28"/>
          <w:szCs w:val="28"/>
          <w:lang w:val="ru-RU" w:eastAsia="ru-RU"/>
        </w:rPr>
        <w:t xml:space="preserve"> из упора присев си</w:t>
      </w:r>
      <w:r w:rsidRPr="00DC5AE8">
        <w:rPr>
          <w:color w:val="000000"/>
          <w:sz w:val="28"/>
          <w:szCs w:val="28"/>
          <w:lang w:val="ru-RU" w:eastAsia="ru-RU"/>
        </w:rPr>
        <w:softHyphen/>
        <w:t>лой</w:t>
      </w:r>
      <w:r w:rsidR="00C07280">
        <w:rPr>
          <w:color w:val="000000"/>
          <w:sz w:val="28"/>
          <w:szCs w:val="28"/>
          <w:lang w:val="ru-RU" w:eastAsia="ru-RU"/>
        </w:rPr>
        <w:t xml:space="preserve"> </w:t>
      </w:r>
      <w:r w:rsidRPr="00DC5AE8">
        <w:rPr>
          <w:color w:val="000000"/>
          <w:sz w:val="28"/>
          <w:szCs w:val="28"/>
          <w:lang w:val="ru-RU" w:eastAsia="ru-RU"/>
        </w:rPr>
        <w:t>стойка</w:t>
      </w:r>
      <w:r w:rsidR="00C07280">
        <w:rPr>
          <w:color w:val="000000"/>
          <w:sz w:val="28"/>
          <w:szCs w:val="28"/>
          <w:lang w:val="ru-RU" w:eastAsia="ru-RU"/>
        </w:rPr>
        <w:t xml:space="preserve"> </w:t>
      </w:r>
      <w:r w:rsidRPr="00DC5AE8">
        <w:rPr>
          <w:color w:val="000000"/>
          <w:sz w:val="28"/>
          <w:szCs w:val="28"/>
          <w:lang w:val="ru-RU" w:eastAsia="ru-RU"/>
        </w:rPr>
        <w:t>на г</w:t>
      </w:r>
      <w:r w:rsidRPr="00DC5AE8">
        <w:rPr>
          <w:color w:val="000000"/>
          <w:sz w:val="28"/>
          <w:szCs w:val="28"/>
          <w:lang w:val="ru-RU" w:eastAsia="ru-RU"/>
        </w:rPr>
        <w:t>о</w:t>
      </w:r>
      <w:r w:rsidRPr="00DC5AE8">
        <w:rPr>
          <w:color w:val="000000"/>
          <w:sz w:val="28"/>
          <w:szCs w:val="28"/>
          <w:lang w:val="ru-RU" w:eastAsia="ru-RU"/>
        </w:rPr>
        <w:t>лове</w:t>
      </w:r>
      <w:r w:rsidR="00C07280">
        <w:rPr>
          <w:color w:val="000000"/>
          <w:sz w:val="28"/>
          <w:szCs w:val="28"/>
          <w:lang w:val="ru-RU" w:eastAsia="ru-RU"/>
        </w:rPr>
        <w:t xml:space="preserve"> </w:t>
      </w:r>
      <w:r w:rsidRPr="00DC5AE8">
        <w:rPr>
          <w:color w:val="000000"/>
          <w:sz w:val="28"/>
          <w:szCs w:val="28"/>
          <w:lang w:val="ru-RU" w:eastAsia="ru-RU"/>
        </w:rPr>
        <w:t>и</w:t>
      </w:r>
      <w:r w:rsidR="00C07280">
        <w:rPr>
          <w:color w:val="000000"/>
          <w:sz w:val="28"/>
          <w:szCs w:val="28"/>
          <w:lang w:val="ru-RU" w:eastAsia="ru-RU"/>
        </w:rPr>
        <w:t xml:space="preserve"> </w:t>
      </w:r>
      <w:r w:rsidRPr="00DC5AE8">
        <w:rPr>
          <w:color w:val="000000"/>
          <w:sz w:val="28"/>
          <w:szCs w:val="28"/>
          <w:lang w:val="ru-RU" w:eastAsia="ru-RU"/>
        </w:rPr>
        <w:t>руках силой; длинный</w:t>
      </w:r>
      <w:r w:rsidR="00C07280">
        <w:rPr>
          <w:color w:val="000000"/>
          <w:sz w:val="28"/>
          <w:szCs w:val="28"/>
          <w:lang w:val="ru-RU" w:eastAsia="ru-RU"/>
        </w:rPr>
        <w:t xml:space="preserve"> </w:t>
      </w:r>
      <w:r w:rsidRPr="00DC5AE8">
        <w:rPr>
          <w:color w:val="000000"/>
          <w:sz w:val="28"/>
          <w:szCs w:val="28"/>
          <w:lang w:val="ru-RU" w:eastAsia="ru-RU"/>
        </w:rPr>
        <w:t>кувы</w:t>
      </w:r>
      <w:r w:rsidRPr="00DC5AE8">
        <w:rPr>
          <w:color w:val="000000"/>
          <w:sz w:val="28"/>
          <w:szCs w:val="28"/>
          <w:lang w:val="ru-RU" w:eastAsia="ru-RU"/>
        </w:rPr>
        <w:softHyphen/>
        <w:t xml:space="preserve">рок вперед с трех шагов разбега. </w:t>
      </w:r>
      <w:r w:rsidRPr="00DC5AE8">
        <w:rPr>
          <w:bCs/>
          <w:color w:val="000000"/>
          <w:sz w:val="28"/>
          <w:szCs w:val="28"/>
          <w:lang w:val="ru-RU" w:eastAsia="ru-RU"/>
        </w:rPr>
        <w:t>Девочки</w:t>
      </w:r>
      <w:r w:rsidRPr="00DC5AE8">
        <w:rPr>
          <w:color w:val="000000"/>
          <w:sz w:val="28"/>
          <w:szCs w:val="28"/>
          <w:lang w:val="ru-RU" w:eastAsia="ru-RU"/>
        </w:rPr>
        <w:t>: равно</w:t>
      </w:r>
      <w:r w:rsidRPr="00DC5AE8">
        <w:rPr>
          <w:color w:val="000000"/>
          <w:sz w:val="28"/>
          <w:szCs w:val="28"/>
          <w:lang w:val="ru-RU" w:eastAsia="ru-RU"/>
        </w:rPr>
        <w:softHyphen/>
        <w:t>весие на одной; выпад</w:t>
      </w:r>
      <w:r w:rsidR="00C07280">
        <w:rPr>
          <w:color w:val="000000"/>
          <w:sz w:val="28"/>
          <w:szCs w:val="28"/>
          <w:lang w:val="ru-RU" w:eastAsia="ru-RU"/>
        </w:rPr>
        <w:t xml:space="preserve"> </w:t>
      </w:r>
      <w:r w:rsidRPr="00DC5AE8">
        <w:rPr>
          <w:color w:val="000000"/>
          <w:sz w:val="28"/>
          <w:szCs w:val="28"/>
          <w:lang w:val="ru-RU" w:eastAsia="ru-RU"/>
        </w:rPr>
        <w:t>вперед; кувырок вперед.</w:t>
      </w:r>
    </w:p>
    <w:p w:rsidR="00767379" w:rsidRPr="00DC5AE8" w:rsidRDefault="00767379" w:rsidP="00270E0B">
      <w:pPr>
        <w:shd w:val="clear" w:color="auto" w:fill="FFFFFF"/>
        <w:ind w:firstLine="720"/>
        <w:jc w:val="both"/>
        <w:rPr>
          <w:bCs/>
          <w:color w:val="000000"/>
          <w:sz w:val="28"/>
          <w:szCs w:val="28"/>
          <w:lang w:val="ru-RU" w:eastAsia="ru-RU"/>
        </w:rPr>
      </w:pPr>
      <w:r w:rsidRPr="00DC5AE8">
        <w:rPr>
          <w:color w:val="000000"/>
          <w:sz w:val="28"/>
          <w:szCs w:val="28"/>
          <w:lang w:val="ru-RU" w:eastAsia="ru-RU"/>
        </w:rPr>
        <w:t xml:space="preserve">Висы и упоры: </w:t>
      </w:r>
      <w:r w:rsidRPr="00DC5AE8">
        <w:rPr>
          <w:bCs/>
          <w:color w:val="000000"/>
          <w:sz w:val="28"/>
          <w:szCs w:val="28"/>
          <w:lang w:val="ru-RU" w:eastAsia="ru-RU"/>
        </w:rPr>
        <w:t xml:space="preserve">мальчики: </w:t>
      </w:r>
      <w:r w:rsidRPr="00DC5AE8">
        <w:rPr>
          <w:color w:val="000000"/>
          <w:sz w:val="28"/>
          <w:szCs w:val="28"/>
          <w:lang w:val="ru-RU" w:eastAsia="ru-RU"/>
        </w:rPr>
        <w:t>подъем</w:t>
      </w:r>
      <w:r w:rsidR="00C07280">
        <w:rPr>
          <w:color w:val="000000"/>
          <w:sz w:val="28"/>
          <w:szCs w:val="28"/>
          <w:lang w:val="ru-RU" w:eastAsia="ru-RU"/>
        </w:rPr>
        <w:t xml:space="preserve"> </w:t>
      </w:r>
      <w:r w:rsidRPr="00DC5AE8">
        <w:rPr>
          <w:color w:val="000000"/>
          <w:sz w:val="28"/>
          <w:szCs w:val="28"/>
          <w:lang w:val="ru-RU" w:eastAsia="ru-RU"/>
        </w:rPr>
        <w:t>переворотом в упор махом и силой. Подъем махом</w:t>
      </w:r>
      <w:r w:rsidR="00C07280">
        <w:rPr>
          <w:color w:val="000000"/>
          <w:sz w:val="28"/>
          <w:szCs w:val="28"/>
          <w:lang w:val="ru-RU" w:eastAsia="ru-RU"/>
        </w:rPr>
        <w:t xml:space="preserve"> </w:t>
      </w:r>
      <w:r w:rsidRPr="00DC5AE8">
        <w:rPr>
          <w:color w:val="000000"/>
          <w:sz w:val="28"/>
          <w:szCs w:val="28"/>
          <w:lang w:val="ru-RU" w:eastAsia="ru-RU"/>
        </w:rPr>
        <w:t>вперед</w:t>
      </w:r>
      <w:r w:rsidR="00C07280">
        <w:rPr>
          <w:color w:val="000000"/>
          <w:sz w:val="28"/>
          <w:szCs w:val="28"/>
          <w:lang w:val="ru-RU" w:eastAsia="ru-RU"/>
        </w:rPr>
        <w:t xml:space="preserve"> </w:t>
      </w:r>
      <w:r w:rsidRPr="00DC5AE8">
        <w:rPr>
          <w:color w:val="000000"/>
          <w:sz w:val="28"/>
          <w:szCs w:val="28"/>
          <w:lang w:val="ru-RU" w:eastAsia="ru-RU"/>
        </w:rPr>
        <w:t>в сед ноги врозь.</w:t>
      </w:r>
      <w:r w:rsidRPr="00DC5AE8">
        <w:rPr>
          <w:bCs/>
          <w:color w:val="000000"/>
          <w:sz w:val="28"/>
          <w:szCs w:val="28"/>
          <w:lang w:val="ru-RU" w:eastAsia="ru-RU"/>
        </w:rPr>
        <w:t xml:space="preserve"> </w:t>
      </w:r>
      <w:r w:rsidRPr="00DC5AE8">
        <w:rPr>
          <w:color w:val="000000"/>
          <w:sz w:val="28"/>
          <w:szCs w:val="28"/>
          <w:lang w:val="ru-RU" w:eastAsia="ru-RU"/>
        </w:rPr>
        <w:t>Махи в упоре на руках с разведением ног над жерд</w:t>
      </w:r>
      <w:r w:rsidRPr="00DC5AE8">
        <w:rPr>
          <w:color w:val="000000"/>
          <w:sz w:val="28"/>
          <w:szCs w:val="28"/>
          <w:lang w:val="ru-RU" w:eastAsia="ru-RU"/>
        </w:rPr>
        <w:t>я</w:t>
      </w:r>
      <w:r w:rsidRPr="00DC5AE8">
        <w:rPr>
          <w:color w:val="000000"/>
          <w:sz w:val="28"/>
          <w:szCs w:val="28"/>
          <w:lang w:val="ru-RU" w:eastAsia="ru-RU"/>
        </w:rPr>
        <w:t>ми; прыжком подъем в упор, махом вперед сед ноги врозь, кувырок вперед в сед н</w:t>
      </w:r>
      <w:r w:rsidRPr="00DC5AE8">
        <w:rPr>
          <w:color w:val="000000"/>
          <w:sz w:val="28"/>
          <w:szCs w:val="28"/>
          <w:lang w:val="ru-RU" w:eastAsia="ru-RU"/>
        </w:rPr>
        <w:t>о</w:t>
      </w:r>
      <w:r w:rsidRPr="00DC5AE8">
        <w:rPr>
          <w:color w:val="000000"/>
          <w:sz w:val="28"/>
          <w:szCs w:val="28"/>
          <w:lang w:val="ru-RU" w:eastAsia="ru-RU"/>
        </w:rPr>
        <w:t>ги врозь, перемах вовнутрь, соскок махом вперед</w:t>
      </w:r>
      <w:r w:rsidRPr="00DC5AE8">
        <w:rPr>
          <w:bCs/>
          <w:color w:val="000000"/>
          <w:sz w:val="28"/>
          <w:szCs w:val="28"/>
          <w:lang w:val="ru-RU" w:eastAsia="ru-RU"/>
        </w:rPr>
        <w:t>.</w:t>
      </w:r>
      <w:r w:rsidR="00C07280">
        <w:rPr>
          <w:bCs/>
          <w:color w:val="000000"/>
          <w:sz w:val="28"/>
          <w:szCs w:val="28"/>
          <w:lang w:val="ru-RU" w:eastAsia="ru-RU"/>
        </w:rPr>
        <w:t xml:space="preserve"> </w:t>
      </w:r>
      <w:r w:rsidRPr="00DC5AE8">
        <w:rPr>
          <w:sz w:val="28"/>
          <w:szCs w:val="28"/>
          <w:lang w:val="ru-RU" w:eastAsia="ru-RU"/>
        </w:rPr>
        <w:t>Девочки:</w:t>
      </w:r>
      <w:r w:rsidR="00C07280">
        <w:rPr>
          <w:sz w:val="28"/>
          <w:szCs w:val="28"/>
          <w:lang w:val="ru-RU" w:eastAsia="ru-RU"/>
        </w:rPr>
        <w:t xml:space="preserve"> </w:t>
      </w:r>
      <w:r w:rsidRPr="00DC5AE8">
        <w:rPr>
          <w:sz w:val="28"/>
          <w:szCs w:val="28"/>
          <w:lang w:val="ru-RU" w:eastAsia="ru-RU"/>
        </w:rPr>
        <w:t>вис прогнувшись</w:t>
      </w:r>
      <w:r w:rsidR="00C07280">
        <w:rPr>
          <w:sz w:val="28"/>
          <w:szCs w:val="28"/>
          <w:lang w:val="ru-RU" w:eastAsia="ru-RU"/>
        </w:rPr>
        <w:t xml:space="preserve"> </w:t>
      </w:r>
      <w:r w:rsidRPr="00DC5AE8">
        <w:rPr>
          <w:sz w:val="28"/>
          <w:szCs w:val="28"/>
          <w:lang w:val="ru-RU" w:eastAsia="ru-RU"/>
        </w:rPr>
        <w:t>на нижней жерди с опорой</w:t>
      </w:r>
      <w:r w:rsidR="00C07280">
        <w:rPr>
          <w:sz w:val="28"/>
          <w:szCs w:val="28"/>
          <w:lang w:val="ru-RU" w:eastAsia="ru-RU"/>
        </w:rPr>
        <w:t xml:space="preserve"> </w:t>
      </w:r>
      <w:r w:rsidRPr="00DC5AE8">
        <w:rPr>
          <w:sz w:val="28"/>
          <w:szCs w:val="28"/>
          <w:lang w:val="ru-RU" w:eastAsia="ru-RU"/>
        </w:rPr>
        <w:t>ног</w:t>
      </w:r>
      <w:r w:rsidR="00C07280">
        <w:rPr>
          <w:sz w:val="28"/>
          <w:szCs w:val="28"/>
          <w:lang w:val="ru-RU" w:eastAsia="ru-RU"/>
        </w:rPr>
        <w:t xml:space="preserve"> </w:t>
      </w:r>
      <w:r w:rsidRPr="00DC5AE8">
        <w:rPr>
          <w:sz w:val="28"/>
          <w:szCs w:val="28"/>
          <w:lang w:val="ru-RU" w:eastAsia="ru-RU"/>
        </w:rPr>
        <w:t>о верхнюю;</w:t>
      </w:r>
      <w:r w:rsidR="00C07280">
        <w:rPr>
          <w:sz w:val="28"/>
          <w:szCs w:val="28"/>
          <w:lang w:val="ru-RU" w:eastAsia="ru-RU"/>
        </w:rPr>
        <w:t xml:space="preserve"> </w:t>
      </w:r>
      <w:r w:rsidRPr="00DC5AE8">
        <w:rPr>
          <w:sz w:val="28"/>
          <w:szCs w:val="28"/>
          <w:lang w:val="ru-RU" w:eastAsia="ru-RU"/>
        </w:rPr>
        <w:t>переход</w:t>
      </w:r>
      <w:r w:rsidR="00C07280">
        <w:rPr>
          <w:sz w:val="28"/>
          <w:szCs w:val="28"/>
          <w:lang w:val="ru-RU" w:eastAsia="ru-RU"/>
        </w:rPr>
        <w:t xml:space="preserve"> </w:t>
      </w:r>
      <w:r w:rsidRPr="00DC5AE8">
        <w:rPr>
          <w:sz w:val="28"/>
          <w:szCs w:val="28"/>
          <w:lang w:val="ru-RU" w:eastAsia="ru-RU"/>
        </w:rPr>
        <w:t>в</w:t>
      </w:r>
      <w:r w:rsidR="00C07280">
        <w:rPr>
          <w:sz w:val="28"/>
          <w:szCs w:val="28"/>
          <w:lang w:val="ru-RU" w:eastAsia="ru-RU"/>
        </w:rPr>
        <w:t xml:space="preserve"> </w:t>
      </w:r>
      <w:r w:rsidRPr="00DC5AE8">
        <w:rPr>
          <w:sz w:val="28"/>
          <w:szCs w:val="28"/>
          <w:lang w:val="ru-RU" w:eastAsia="ru-RU"/>
        </w:rPr>
        <w:t>упор</w:t>
      </w:r>
      <w:r w:rsidR="00C07280">
        <w:rPr>
          <w:sz w:val="28"/>
          <w:szCs w:val="28"/>
          <w:lang w:val="ru-RU" w:eastAsia="ru-RU"/>
        </w:rPr>
        <w:t xml:space="preserve"> </w:t>
      </w:r>
      <w:r w:rsidRPr="00DC5AE8">
        <w:rPr>
          <w:sz w:val="28"/>
          <w:szCs w:val="28"/>
          <w:lang w:val="ru-RU" w:eastAsia="ru-RU"/>
        </w:rPr>
        <w:t>на нижнюю жердь.</w:t>
      </w:r>
    </w:p>
    <w:p w:rsidR="00767379" w:rsidRPr="00DC5AE8" w:rsidRDefault="00767379" w:rsidP="00270E0B">
      <w:pPr>
        <w:adjustRightInd w:val="0"/>
        <w:ind w:firstLine="720"/>
        <w:jc w:val="both"/>
        <w:rPr>
          <w:bCs/>
          <w:color w:val="000000"/>
          <w:sz w:val="28"/>
          <w:szCs w:val="28"/>
          <w:lang w:val="ru-RU" w:eastAsia="ru-RU"/>
        </w:rPr>
      </w:pPr>
      <w:r w:rsidRPr="00DC5AE8">
        <w:rPr>
          <w:color w:val="000000"/>
          <w:sz w:val="28"/>
          <w:szCs w:val="28"/>
          <w:lang w:val="ru-RU" w:eastAsia="ru-RU"/>
        </w:rPr>
        <w:t>Лазанье: лазанье по гимнастической лестнице. Подтягивания. Упражнения в висах и упорах, с ган</w:t>
      </w:r>
      <w:r w:rsidRPr="00DC5AE8">
        <w:rPr>
          <w:color w:val="000000"/>
          <w:sz w:val="28"/>
          <w:szCs w:val="28"/>
          <w:lang w:val="ru-RU" w:eastAsia="ru-RU"/>
        </w:rPr>
        <w:softHyphen/>
        <w:t>телями, набивными мячами.</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 xml:space="preserve">Равновесие. На гимнастическом бревне - </w:t>
      </w:r>
      <w:r w:rsidRPr="00DC5AE8">
        <w:rPr>
          <w:bCs/>
          <w:color w:val="000000"/>
          <w:sz w:val="28"/>
          <w:szCs w:val="28"/>
          <w:lang w:val="ru-RU" w:eastAsia="ru-RU"/>
        </w:rPr>
        <w:t>девочки:</w:t>
      </w:r>
      <w:r w:rsidRPr="00DC5AE8">
        <w:rPr>
          <w:color w:val="000000"/>
          <w:sz w:val="28"/>
          <w:szCs w:val="28"/>
          <w:lang w:val="ru-RU" w:eastAsia="ru-RU"/>
        </w:rPr>
        <w:t xml:space="preserve"> танцевальные шаги с мах</w:t>
      </w:r>
      <w:r w:rsidRPr="00DC5AE8">
        <w:rPr>
          <w:color w:val="000000"/>
          <w:sz w:val="28"/>
          <w:szCs w:val="28"/>
          <w:lang w:val="ru-RU" w:eastAsia="ru-RU"/>
        </w:rPr>
        <w:t>а</w:t>
      </w:r>
      <w:r w:rsidRPr="00DC5AE8">
        <w:rPr>
          <w:color w:val="000000"/>
          <w:sz w:val="28"/>
          <w:szCs w:val="28"/>
          <w:lang w:val="ru-RU" w:eastAsia="ru-RU"/>
        </w:rPr>
        <w:t>ми ног и поворотами на носках; подскоки в полуприсед; соскоки. Упражнения с гимнасти</w:t>
      </w:r>
      <w:r w:rsidRPr="00DC5AE8">
        <w:rPr>
          <w:color w:val="000000"/>
          <w:sz w:val="28"/>
          <w:szCs w:val="28"/>
          <w:lang w:val="ru-RU" w:eastAsia="ru-RU"/>
        </w:rPr>
        <w:softHyphen/>
        <w:t>ческой скамейкой.</w:t>
      </w:r>
    </w:p>
    <w:p w:rsidR="00767379" w:rsidRPr="00DC5AE8" w:rsidRDefault="00767379" w:rsidP="00270E0B">
      <w:pPr>
        <w:adjustRightInd w:val="0"/>
        <w:ind w:firstLine="720"/>
        <w:jc w:val="both"/>
        <w:rPr>
          <w:color w:val="000000"/>
          <w:sz w:val="28"/>
          <w:szCs w:val="28"/>
          <w:lang w:val="ru-RU" w:eastAsia="ru-RU"/>
        </w:rPr>
      </w:pPr>
      <w:r w:rsidRPr="00DC5AE8">
        <w:rPr>
          <w:color w:val="000000"/>
          <w:sz w:val="28"/>
          <w:szCs w:val="28"/>
          <w:lang w:val="ru-RU" w:eastAsia="ru-RU"/>
        </w:rPr>
        <w:lastRenderedPageBreak/>
        <w:t>Легкая атлетика</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спринтерско</w:t>
      </w:r>
      <w:r w:rsidRPr="00DC5AE8">
        <w:rPr>
          <w:color w:val="000000"/>
          <w:sz w:val="28"/>
          <w:szCs w:val="28"/>
          <w:lang w:val="ru-RU" w:eastAsia="ru-RU"/>
        </w:rPr>
        <w:softHyphen/>
        <w:t>го бега: низкий старт до 30 м. Бег с ускорени</w:t>
      </w:r>
      <w:r w:rsidRPr="00DC5AE8">
        <w:rPr>
          <w:color w:val="000000"/>
          <w:sz w:val="28"/>
          <w:szCs w:val="28"/>
          <w:lang w:val="ru-RU" w:eastAsia="ru-RU"/>
        </w:rPr>
        <w:softHyphen/>
        <w:t>ем от 70 до 80 м. Скоростной бег до 60 м. Бег на результат 100 м.</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длительного бега: девочки 1500 метров, мальчики 2000 метров.</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прыжка в длину: прыжки в дли</w:t>
      </w:r>
      <w:r w:rsidRPr="00DC5AE8">
        <w:rPr>
          <w:color w:val="000000"/>
          <w:sz w:val="28"/>
          <w:szCs w:val="28"/>
          <w:lang w:val="ru-RU" w:eastAsia="ru-RU"/>
        </w:rPr>
        <w:softHyphen/>
        <w:t>ну с 11 - 13 ша</w:t>
      </w:r>
      <w:r w:rsidRPr="00DC5AE8">
        <w:rPr>
          <w:color w:val="000000"/>
          <w:sz w:val="28"/>
          <w:szCs w:val="28"/>
          <w:lang w:val="ru-RU" w:eastAsia="ru-RU"/>
        </w:rPr>
        <w:softHyphen/>
        <w:t>гов разбега способом</w:t>
      </w:r>
      <w:r w:rsidR="00C07280">
        <w:rPr>
          <w:color w:val="000000"/>
          <w:sz w:val="28"/>
          <w:szCs w:val="28"/>
          <w:lang w:val="ru-RU" w:eastAsia="ru-RU"/>
        </w:rPr>
        <w:t xml:space="preserve"> </w:t>
      </w:r>
      <w:r w:rsidRPr="00DC5AE8">
        <w:rPr>
          <w:color w:val="000000"/>
          <w:sz w:val="28"/>
          <w:szCs w:val="28"/>
          <w:lang w:val="ru-RU" w:eastAsia="ru-RU"/>
        </w:rPr>
        <w:t>«прогнувшись».</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прыжка в высоту: прыжки</w:t>
      </w:r>
      <w:r w:rsidR="00C07280">
        <w:rPr>
          <w:color w:val="000000"/>
          <w:sz w:val="28"/>
          <w:szCs w:val="28"/>
          <w:lang w:val="ru-RU" w:eastAsia="ru-RU"/>
        </w:rPr>
        <w:t xml:space="preserve"> </w:t>
      </w:r>
      <w:r w:rsidRPr="00DC5AE8">
        <w:rPr>
          <w:color w:val="000000"/>
          <w:sz w:val="28"/>
          <w:szCs w:val="28"/>
          <w:lang w:val="ru-RU" w:eastAsia="ru-RU"/>
        </w:rPr>
        <w:t>в вы</w:t>
      </w:r>
      <w:r w:rsidRPr="00DC5AE8">
        <w:rPr>
          <w:color w:val="000000"/>
          <w:sz w:val="28"/>
          <w:szCs w:val="28"/>
          <w:lang w:val="ru-RU" w:eastAsia="ru-RU"/>
        </w:rPr>
        <w:softHyphen/>
        <w:t>соту с 7- 9 ша</w:t>
      </w:r>
      <w:r w:rsidRPr="00DC5AE8">
        <w:rPr>
          <w:color w:val="000000"/>
          <w:sz w:val="28"/>
          <w:szCs w:val="28"/>
          <w:lang w:val="ru-RU" w:eastAsia="ru-RU"/>
        </w:rPr>
        <w:softHyphen/>
        <w:t>гов</w:t>
      </w:r>
      <w:r w:rsidR="00C07280">
        <w:rPr>
          <w:color w:val="000000"/>
          <w:sz w:val="28"/>
          <w:szCs w:val="28"/>
          <w:lang w:val="ru-RU" w:eastAsia="ru-RU"/>
        </w:rPr>
        <w:t xml:space="preserve"> </w:t>
      </w:r>
      <w:r w:rsidRPr="00DC5AE8">
        <w:rPr>
          <w:color w:val="000000"/>
          <w:sz w:val="28"/>
          <w:szCs w:val="28"/>
          <w:lang w:val="ru-RU" w:eastAsia="ru-RU"/>
        </w:rPr>
        <w:t>разбега способом «перешагивание».</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Техника метания</w:t>
      </w:r>
      <w:r w:rsidR="00C07280">
        <w:rPr>
          <w:color w:val="000000"/>
          <w:sz w:val="28"/>
          <w:szCs w:val="28"/>
          <w:lang w:val="ru-RU" w:eastAsia="ru-RU"/>
        </w:rPr>
        <w:t xml:space="preserve"> </w:t>
      </w:r>
      <w:r w:rsidRPr="00DC5AE8">
        <w:rPr>
          <w:color w:val="000000"/>
          <w:sz w:val="28"/>
          <w:szCs w:val="28"/>
          <w:lang w:val="ru-RU" w:eastAsia="ru-RU"/>
        </w:rPr>
        <w:t>малого мяча: метание теннисного мяча и мяча весом</w:t>
      </w:r>
      <w:r w:rsidR="00C07280">
        <w:rPr>
          <w:color w:val="000000"/>
          <w:sz w:val="28"/>
          <w:szCs w:val="28"/>
          <w:lang w:val="ru-RU" w:eastAsia="ru-RU"/>
        </w:rPr>
        <w:t xml:space="preserve"> </w:t>
      </w:r>
      <w:r w:rsidRPr="00DC5AE8">
        <w:rPr>
          <w:color w:val="000000"/>
          <w:sz w:val="28"/>
          <w:szCs w:val="28"/>
          <w:lang w:val="ru-RU" w:eastAsia="ru-RU"/>
        </w:rPr>
        <w:t>150 г с места</w:t>
      </w:r>
      <w:r w:rsidR="00C07280">
        <w:rPr>
          <w:color w:val="000000"/>
          <w:sz w:val="28"/>
          <w:szCs w:val="28"/>
          <w:lang w:val="ru-RU" w:eastAsia="ru-RU"/>
        </w:rPr>
        <w:t xml:space="preserve"> </w:t>
      </w:r>
      <w:r w:rsidRPr="00DC5AE8">
        <w:rPr>
          <w:color w:val="000000"/>
          <w:sz w:val="28"/>
          <w:szCs w:val="28"/>
          <w:lang w:val="ru-RU" w:eastAsia="ru-RU"/>
        </w:rPr>
        <w:t>на</w:t>
      </w:r>
      <w:r w:rsidR="00C07280">
        <w:rPr>
          <w:color w:val="000000"/>
          <w:sz w:val="28"/>
          <w:szCs w:val="28"/>
          <w:lang w:val="ru-RU" w:eastAsia="ru-RU"/>
        </w:rPr>
        <w:t xml:space="preserve"> </w:t>
      </w:r>
      <w:r w:rsidRPr="00DC5AE8">
        <w:rPr>
          <w:color w:val="000000"/>
          <w:sz w:val="28"/>
          <w:szCs w:val="28"/>
          <w:lang w:val="ru-RU" w:eastAsia="ru-RU"/>
        </w:rPr>
        <w:t>дальность,</w:t>
      </w:r>
      <w:r w:rsidR="00C07280">
        <w:rPr>
          <w:color w:val="000000"/>
          <w:sz w:val="28"/>
          <w:szCs w:val="28"/>
          <w:lang w:val="ru-RU" w:eastAsia="ru-RU"/>
        </w:rPr>
        <w:t xml:space="preserve"> </w:t>
      </w:r>
      <w:r w:rsidRPr="00DC5AE8">
        <w:rPr>
          <w:color w:val="000000"/>
          <w:sz w:val="28"/>
          <w:szCs w:val="28"/>
          <w:lang w:val="ru-RU" w:eastAsia="ru-RU"/>
        </w:rPr>
        <w:t>с</w:t>
      </w:r>
      <w:r w:rsidR="00C07280">
        <w:rPr>
          <w:color w:val="000000"/>
          <w:sz w:val="28"/>
          <w:szCs w:val="28"/>
          <w:lang w:val="ru-RU" w:eastAsia="ru-RU"/>
        </w:rPr>
        <w:t xml:space="preserve"> </w:t>
      </w:r>
      <w:r w:rsidRPr="00DC5AE8">
        <w:rPr>
          <w:color w:val="000000"/>
          <w:sz w:val="28"/>
          <w:szCs w:val="28"/>
          <w:lang w:val="ru-RU" w:eastAsia="ru-RU"/>
        </w:rPr>
        <w:t>4-5 бросковых шагов</w:t>
      </w:r>
      <w:r w:rsidR="00C07280">
        <w:rPr>
          <w:color w:val="000000"/>
          <w:sz w:val="28"/>
          <w:szCs w:val="28"/>
          <w:lang w:val="ru-RU" w:eastAsia="ru-RU"/>
        </w:rPr>
        <w:t xml:space="preserve"> </w:t>
      </w:r>
      <w:r w:rsidRPr="00DC5AE8">
        <w:rPr>
          <w:color w:val="000000"/>
          <w:sz w:val="28"/>
          <w:szCs w:val="28"/>
          <w:lang w:val="ru-RU" w:eastAsia="ru-RU"/>
        </w:rPr>
        <w:t>с</w:t>
      </w:r>
      <w:r w:rsidR="00C07280">
        <w:rPr>
          <w:color w:val="000000"/>
          <w:sz w:val="28"/>
          <w:szCs w:val="28"/>
          <w:lang w:val="ru-RU" w:eastAsia="ru-RU"/>
        </w:rPr>
        <w:t xml:space="preserve"> </w:t>
      </w:r>
      <w:r w:rsidRPr="00DC5AE8">
        <w:rPr>
          <w:color w:val="000000"/>
          <w:sz w:val="28"/>
          <w:szCs w:val="28"/>
          <w:lang w:val="ru-RU" w:eastAsia="ru-RU"/>
        </w:rPr>
        <w:t>укороченного</w:t>
      </w:r>
      <w:r w:rsidR="00C07280">
        <w:rPr>
          <w:color w:val="000000"/>
          <w:sz w:val="28"/>
          <w:szCs w:val="28"/>
          <w:lang w:val="ru-RU" w:eastAsia="ru-RU"/>
        </w:rPr>
        <w:t xml:space="preserve"> </w:t>
      </w:r>
      <w:r w:rsidRPr="00DC5AE8">
        <w:rPr>
          <w:color w:val="000000"/>
          <w:sz w:val="28"/>
          <w:szCs w:val="28"/>
          <w:lang w:val="ru-RU" w:eastAsia="ru-RU"/>
        </w:rPr>
        <w:t>и</w:t>
      </w:r>
      <w:r w:rsidR="00C07280">
        <w:rPr>
          <w:color w:val="000000"/>
          <w:sz w:val="28"/>
          <w:szCs w:val="28"/>
          <w:lang w:val="ru-RU" w:eastAsia="ru-RU"/>
        </w:rPr>
        <w:t xml:space="preserve"> </w:t>
      </w:r>
      <w:r w:rsidRPr="00DC5AE8">
        <w:rPr>
          <w:color w:val="000000"/>
          <w:sz w:val="28"/>
          <w:szCs w:val="28"/>
          <w:lang w:val="ru-RU" w:eastAsia="ru-RU"/>
        </w:rPr>
        <w:t>полного разбега на дальность, в коридор 10 м и на заданное расстояние; в горизонтальную и вертикал</w:t>
      </w:r>
      <w:r w:rsidRPr="00DC5AE8">
        <w:rPr>
          <w:color w:val="000000"/>
          <w:sz w:val="28"/>
          <w:szCs w:val="28"/>
          <w:lang w:val="ru-RU" w:eastAsia="ru-RU"/>
        </w:rPr>
        <w:t>ь</w:t>
      </w:r>
      <w:r w:rsidRPr="00DC5AE8">
        <w:rPr>
          <w:color w:val="000000"/>
          <w:sz w:val="28"/>
          <w:szCs w:val="28"/>
          <w:lang w:val="ru-RU" w:eastAsia="ru-RU"/>
        </w:rPr>
        <w:t>ную цель</w:t>
      </w:r>
      <w:r w:rsidR="00C07280">
        <w:rPr>
          <w:color w:val="000000"/>
          <w:sz w:val="28"/>
          <w:szCs w:val="28"/>
          <w:lang w:val="ru-RU" w:eastAsia="ru-RU"/>
        </w:rPr>
        <w:t xml:space="preserve"> </w:t>
      </w:r>
      <w:r w:rsidRPr="00DC5AE8">
        <w:rPr>
          <w:color w:val="000000"/>
          <w:sz w:val="28"/>
          <w:szCs w:val="28"/>
          <w:lang w:val="ru-RU" w:eastAsia="ru-RU"/>
        </w:rPr>
        <w:t>(1х1м)</w:t>
      </w:r>
      <w:r w:rsidR="00C07280">
        <w:rPr>
          <w:color w:val="000000"/>
          <w:sz w:val="28"/>
          <w:szCs w:val="28"/>
          <w:lang w:val="ru-RU" w:eastAsia="ru-RU"/>
        </w:rPr>
        <w:t xml:space="preserve"> </w:t>
      </w:r>
      <w:r w:rsidRPr="00DC5AE8">
        <w:rPr>
          <w:color w:val="000000"/>
          <w:sz w:val="28"/>
          <w:szCs w:val="28"/>
          <w:lang w:val="ru-RU" w:eastAsia="ru-RU"/>
        </w:rPr>
        <w:t>с расстояния</w:t>
      </w:r>
      <w:r w:rsidR="00C07280">
        <w:rPr>
          <w:color w:val="000000"/>
          <w:sz w:val="28"/>
          <w:szCs w:val="28"/>
          <w:lang w:val="ru-RU" w:eastAsia="ru-RU"/>
        </w:rPr>
        <w:t xml:space="preserve"> </w:t>
      </w:r>
      <w:r w:rsidRPr="00DC5AE8">
        <w:rPr>
          <w:color w:val="000000"/>
          <w:sz w:val="28"/>
          <w:szCs w:val="28"/>
          <w:lang w:val="ru-RU" w:eastAsia="ru-RU"/>
        </w:rPr>
        <w:t>юноши - до 18 м, девушки - 12-14 м.</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Развитие выносливос</w:t>
      </w:r>
      <w:r w:rsidRPr="00DC5AE8">
        <w:rPr>
          <w:color w:val="000000"/>
          <w:sz w:val="28"/>
          <w:szCs w:val="28"/>
          <w:lang w:val="ru-RU" w:eastAsia="ru-RU"/>
        </w:rPr>
        <w:softHyphen/>
        <w:t>ти: бег с гандикапом, командами, в па</w:t>
      </w:r>
      <w:r w:rsidRPr="00DC5AE8">
        <w:rPr>
          <w:color w:val="000000"/>
          <w:sz w:val="28"/>
          <w:szCs w:val="28"/>
          <w:lang w:val="ru-RU" w:eastAsia="ru-RU"/>
        </w:rPr>
        <w:softHyphen/>
        <w:t>рах, кросс до 3 км.</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Развитие скоростно-силовых спо</w:t>
      </w:r>
      <w:r w:rsidRPr="00DC5AE8">
        <w:rPr>
          <w:color w:val="000000"/>
          <w:sz w:val="28"/>
          <w:szCs w:val="28"/>
          <w:lang w:val="ru-RU" w:eastAsia="ru-RU"/>
        </w:rPr>
        <w:softHyphen/>
        <w:t>собностей: прыжки и многоскоки, метания в цель и на дальность разных снарядов из разных и. п., толчки и броски набивных м</w:t>
      </w:r>
      <w:r w:rsidRPr="00DC5AE8">
        <w:rPr>
          <w:color w:val="000000"/>
          <w:sz w:val="28"/>
          <w:szCs w:val="28"/>
          <w:lang w:val="ru-RU" w:eastAsia="ru-RU"/>
        </w:rPr>
        <w:t>я</w:t>
      </w:r>
      <w:r w:rsidRPr="00DC5AE8">
        <w:rPr>
          <w:color w:val="000000"/>
          <w:sz w:val="28"/>
          <w:szCs w:val="28"/>
          <w:lang w:val="ru-RU" w:eastAsia="ru-RU"/>
        </w:rPr>
        <w:t>чей весом до 3 кг.</w:t>
      </w:r>
    </w:p>
    <w:p w:rsidR="00767379" w:rsidRPr="00DC5AE8" w:rsidRDefault="00767379" w:rsidP="00270E0B">
      <w:pPr>
        <w:ind w:firstLine="720"/>
        <w:jc w:val="both"/>
        <w:rPr>
          <w:color w:val="000000"/>
          <w:sz w:val="28"/>
          <w:szCs w:val="28"/>
          <w:lang w:val="ru-RU" w:eastAsia="ru-RU"/>
        </w:rPr>
      </w:pPr>
      <w:r w:rsidRPr="00DC5AE8">
        <w:rPr>
          <w:color w:val="000000"/>
          <w:sz w:val="28"/>
          <w:szCs w:val="28"/>
          <w:lang w:val="ru-RU" w:eastAsia="ru-RU"/>
        </w:rPr>
        <w:t>Развитие скоростных и координационных</w:t>
      </w:r>
      <w:r w:rsidR="00C07280">
        <w:rPr>
          <w:color w:val="000000"/>
          <w:sz w:val="28"/>
          <w:szCs w:val="28"/>
          <w:lang w:val="ru-RU" w:eastAsia="ru-RU"/>
        </w:rPr>
        <w:t xml:space="preserve"> </w:t>
      </w:r>
      <w:r w:rsidRPr="00DC5AE8">
        <w:rPr>
          <w:color w:val="000000"/>
          <w:sz w:val="28"/>
          <w:szCs w:val="28"/>
          <w:lang w:val="ru-RU" w:eastAsia="ru-RU"/>
        </w:rPr>
        <w:t>спо</w:t>
      </w:r>
      <w:r w:rsidRPr="00DC5AE8">
        <w:rPr>
          <w:color w:val="000000"/>
          <w:sz w:val="28"/>
          <w:szCs w:val="28"/>
          <w:lang w:val="ru-RU" w:eastAsia="ru-RU"/>
        </w:rPr>
        <w:softHyphen/>
        <w:t>собностей: эстафеты, старты из различных и. п., бег с ускорением, с максимальной скоростью. Варианты челночного бега, бега с изменением направ</w:t>
      </w:r>
      <w:r w:rsidRPr="00DC5AE8">
        <w:rPr>
          <w:color w:val="000000"/>
          <w:sz w:val="28"/>
          <w:szCs w:val="28"/>
          <w:lang w:val="ru-RU" w:eastAsia="ru-RU"/>
        </w:rPr>
        <w:softHyphen/>
        <w:t>ления, скорости, способа перемещения, бег с преод</w:t>
      </w:r>
      <w:r w:rsidRPr="00DC5AE8">
        <w:rPr>
          <w:color w:val="000000"/>
          <w:sz w:val="28"/>
          <w:szCs w:val="28"/>
          <w:lang w:val="ru-RU" w:eastAsia="ru-RU"/>
        </w:rPr>
        <w:t>о</w:t>
      </w:r>
      <w:r w:rsidRPr="00DC5AE8">
        <w:rPr>
          <w:color w:val="000000"/>
          <w:sz w:val="28"/>
          <w:szCs w:val="28"/>
          <w:lang w:val="ru-RU" w:eastAsia="ru-RU"/>
        </w:rPr>
        <w:t>ле</w:t>
      </w:r>
      <w:r w:rsidRPr="00DC5AE8">
        <w:rPr>
          <w:color w:val="000000"/>
          <w:sz w:val="28"/>
          <w:szCs w:val="28"/>
          <w:lang w:val="ru-RU" w:eastAsia="ru-RU"/>
        </w:rPr>
        <w:softHyphen/>
        <w:t>нием препятствий и на местности, прыжки через пре</w:t>
      </w:r>
      <w:r w:rsidRPr="00DC5AE8">
        <w:rPr>
          <w:color w:val="000000"/>
          <w:sz w:val="28"/>
          <w:szCs w:val="28"/>
          <w:lang w:val="ru-RU" w:eastAsia="ru-RU"/>
        </w:rPr>
        <w:softHyphen/>
        <w:t>пятствия, на точность пр</w:t>
      </w:r>
      <w:r w:rsidRPr="00DC5AE8">
        <w:rPr>
          <w:color w:val="000000"/>
          <w:sz w:val="28"/>
          <w:szCs w:val="28"/>
          <w:lang w:val="ru-RU" w:eastAsia="ru-RU"/>
        </w:rPr>
        <w:t>и</w:t>
      </w:r>
      <w:r w:rsidRPr="00DC5AE8">
        <w:rPr>
          <w:color w:val="000000"/>
          <w:sz w:val="28"/>
          <w:szCs w:val="28"/>
          <w:lang w:val="ru-RU" w:eastAsia="ru-RU"/>
        </w:rPr>
        <w:t>земления и в зоны, метания различных снарядов из различных и. п. в цель и на дал</w:t>
      </w:r>
      <w:r w:rsidRPr="00DC5AE8">
        <w:rPr>
          <w:color w:val="000000"/>
          <w:sz w:val="28"/>
          <w:szCs w:val="28"/>
          <w:lang w:val="ru-RU" w:eastAsia="ru-RU"/>
        </w:rPr>
        <w:t>ь</w:t>
      </w:r>
      <w:r w:rsidRPr="00DC5AE8">
        <w:rPr>
          <w:color w:val="000000"/>
          <w:sz w:val="28"/>
          <w:szCs w:val="28"/>
          <w:lang w:val="ru-RU" w:eastAsia="ru-RU"/>
        </w:rPr>
        <w:t>ность.</w:t>
      </w:r>
    </w:p>
    <w:p w:rsidR="00767379" w:rsidRPr="00DC5AE8" w:rsidRDefault="00767379" w:rsidP="00270E0B">
      <w:pPr>
        <w:ind w:firstLine="720"/>
        <w:jc w:val="both"/>
        <w:rPr>
          <w:bCs/>
          <w:color w:val="000000"/>
          <w:sz w:val="28"/>
          <w:szCs w:val="28"/>
          <w:lang w:val="ru-RU" w:eastAsia="ru-RU"/>
        </w:rPr>
      </w:pPr>
      <w:r w:rsidRPr="00DC5AE8">
        <w:rPr>
          <w:color w:val="000000"/>
          <w:sz w:val="28"/>
          <w:szCs w:val="28"/>
          <w:lang w:val="ru-RU" w:eastAsia="ru-RU"/>
        </w:rPr>
        <w:t xml:space="preserve">Оздоровительная деятельность. </w:t>
      </w:r>
      <w:r w:rsidR="00C96BCA" w:rsidRPr="00DC5AE8">
        <w:rPr>
          <w:color w:val="000000"/>
          <w:sz w:val="28"/>
          <w:szCs w:val="28"/>
          <w:lang w:val="ru-RU" w:eastAsia="ru-RU"/>
        </w:rPr>
        <w:t>Подвижные игры,</w:t>
      </w:r>
      <w:r w:rsidRPr="00DC5AE8">
        <w:rPr>
          <w:color w:val="000000"/>
          <w:sz w:val="28"/>
          <w:szCs w:val="28"/>
          <w:lang w:val="ru-RU" w:eastAsia="ru-RU"/>
        </w:rPr>
        <w:t xml:space="preserve"> основанные на культурно-этнической направленности.</w:t>
      </w:r>
      <w:r w:rsidRPr="00DC5AE8">
        <w:rPr>
          <w:bCs/>
          <w:color w:val="000000"/>
          <w:sz w:val="28"/>
          <w:szCs w:val="28"/>
          <w:lang w:val="ru-RU" w:eastAsia="ru-RU"/>
        </w:rPr>
        <w:t xml:space="preserve"> Мөйөш алыш (уголки), Аҡ тирәк, күк тирәк (Белый т</w:t>
      </w:r>
      <w:r w:rsidRPr="00DC5AE8">
        <w:rPr>
          <w:bCs/>
          <w:color w:val="000000"/>
          <w:sz w:val="28"/>
          <w:szCs w:val="28"/>
          <w:lang w:val="ru-RU" w:eastAsia="ru-RU"/>
        </w:rPr>
        <w:t>о</w:t>
      </w:r>
      <w:r w:rsidRPr="00DC5AE8">
        <w:rPr>
          <w:bCs/>
          <w:color w:val="000000"/>
          <w:sz w:val="28"/>
          <w:szCs w:val="28"/>
          <w:lang w:val="ru-RU" w:eastAsia="ru-RU"/>
        </w:rPr>
        <w:t>поль, синий тополь), Букән ҡайыш (Поймай воробья поясом), Энә менән еп (Иголка и нитка)</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Раздел</w:t>
      </w:r>
      <w:r w:rsidRPr="00DC5AE8">
        <w:rPr>
          <w:color w:val="000000"/>
          <w:sz w:val="28"/>
          <w:szCs w:val="28"/>
          <w:lang w:eastAsia="ru-RU"/>
        </w:rPr>
        <w:t> </w:t>
      </w:r>
      <w:r w:rsidRPr="00DC5AE8">
        <w:rPr>
          <w:bCs/>
          <w:color w:val="000000"/>
          <w:sz w:val="28"/>
          <w:szCs w:val="28"/>
          <w:lang w:val="ru-RU" w:eastAsia="ru-RU"/>
        </w:rPr>
        <w:t>Плавание</w:t>
      </w:r>
      <w:r w:rsidRPr="00DC5AE8">
        <w:rPr>
          <w:bCs/>
          <w:color w:val="000000"/>
          <w:sz w:val="28"/>
          <w:szCs w:val="28"/>
          <w:lang w:eastAsia="ru-RU"/>
        </w:rPr>
        <w:t> </w:t>
      </w:r>
      <w:r w:rsidRPr="00DC5AE8">
        <w:rPr>
          <w:color w:val="000000"/>
          <w:sz w:val="28"/>
          <w:szCs w:val="28"/>
          <w:lang w:val="ru-RU" w:eastAsia="ru-RU"/>
        </w:rPr>
        <w:t>не проводится по причине отсутствия материально-технической базы. Поэтому в рабочей программе использованы дополнительные ч</w:t>
      </w:r>
      <w:r w:rsidRPr="00DC5AE8">
        <w:rPr>
          <w:color w:val="000000"/>
          <w:sz w:val="28"/>
          <w:szCs w:val="28"/>
          <w:lang w:val="ru-RU" w:eastAsia="ru-RU"/>
        </w:rPr>
        <w:t>а</w:t>
      </w:r>
      <w:r w:rsidRPr="00DC5AE8">
        <w:rPr>
          <w:color w:val="000000"/>
          <w:sz w:val="28"/>
          <w:szCs w:val="28"/>
          <w:lang w:val="ru-RU" w:eastAsia="ru-RU"/>
        </w:rPr>
        <w:t>сы нагрузки по таким разделам как:</w:t>
      </w:r>
    </w:p>
    <w:p w:rsidR="00767379" w:rsidRPr="00DC5AE8" w:rsidRDefault="00767379" w:rsidP="00270E0B">
      <w:pPr>
        <w:pStyle w:val="c47"/>
        <w:shd w:val="clear" w:color="auto" w:fill="FFFFFF"/>
        <w:spacing w:before="0" w:beforeAutospacing="0" w:after="0" w:afterAutospacing="0"/>
        <w:ind w:firstLine="720"/>
        <w:jc w:val="both"/>
        <w:rPr>
          <w:color w:val="000000"/>
          <w:sz w:val="28"/>
          <w:szCs w:val="28"/>
        </w:rPr>
      </w:pPr>
      <w:r w:rsidRPr="00DC5AE8">
        <w:rPr>
          <w:color w:val="000000"/>
          <w:sz w:val="28"/>
          <w:szCs w:val="28"/>
        </w:rPr>
        <w:t>Легкая атлетика: упражнения на развитие выносливости через длительный бег.</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Спортивные игры: более углубленное изучение волейбола (подачи мяча, пер</w:t>
      </w:r>
      <w:r w:rsidRPr="00DC5AE8">
        <w:rPr>
          <w:color w:val="000000"/>
          <w:sz w:val="28"/>
          <w:szCs w:val="28"/>
          <w:lang w:val="ru-RU" w:eastAsia="ru-RU"/>
        </w:rPr>
        <w:t>е</w:t>
      </w:r>
      <w:r w:rsidRPr="00DC5AE8">
        <w:rPr>
          <w:color w:val="000000"/>
          <w:sz w:val="28"/>
          <w:szCs w:val="28"/>
          <w:lang w:val="ru-RU" w:eastAsia="ru-RU"/>
        </w:rPr>
        <w:t>дачи в парах, игровые ситуации) и баскетбола (передачи мяча на месте, в движении, игровые ситуации).</w:t>
      </w:r>
    </w:p>
    <w:p w:rsidR="00767379" w:rsidRPr="00DC5AE8" w:rsidRDefault="00767379" w:rsidP="00270E0B">
      <w:pPr>
        <w:shd w:val="clear" w:color="auto" w:fill="FFFFFF"/>
        <w:ind w:firstLine="720"/>
        <w:jc w:val="both"/>
        <w:rPr>
          <w:color w:val="000000"/>
          <w:sz w:val="28"/>
          <w:szCs w:val="28"/>
          <w:lang w:val="ru-RU" w:eastAsia="ru-RU"/>
        </w:rPr>
      </w:pPr>
      <w:r w:rsidRPr="00DC5AE8">
        <w:rPr>
          <w:color w:val="000000"/>
          <w:sz w:val="28"/>
          <w:szCs w:val="28"/>
          <w:lang w:val="ru-RU" w:eastAsia="ru-RU"/>
        </w:rPr>
        <w:t>Гимнастика с основами акробатики: Кувырки, перекаты, строевые упражн</w:t>
      </w:r>
      <w:r w:rsidRPr="00DC5AE8">
        <w:rPr>
          <w:color w:val="000000"/>
          <w:sz w:val="28"/>
          <w:szCs w:val="28"/>
          <w:lang w:val="ru-RU" w:eastAsia="ru-RU"/>
        </w:rPr>
        <w:t>е</w:t>
      </w:r>
      <w:r w:rsidRPr="00DC5AE8">
        <w:rPr>
          <w:color w:val="000000"/>
          <w:sz w:val="28"/>
          <w:szCs w:val="28"/>
          <w:lang w:val="ru-RU" w:eastAsia="ru-RU"/>
        </w:rPr>
        <w:t>ния.</w:t>
      </w:r>
    </w:p>
    <w:p w:rsidR="008567EB" w:rsidRPr="00DC5AE8" w:rsidRDefault="004777BD" w:rsidP="00270E0B">
      <w:pPr>
        <w:pStyle w:val="20"/>
        <w:ind w:left="0" w:firstLine="567"/>
        <w:jc w:val="both"/>
        <w:rPr>
          <w:sz w:val="28"/>
          <w:szCs w:val="28"/>
          <w:lang w:val="ru-RU"/>
        </w:rPr>
      </w:pPr>
      <w:r w:rsidRPr="00DC5AE8">
        <w:rPr>
          <w:sz w:val="28"/>
          <w:szCs w:val="28"/>
          <w:lang w:val="ru-RU"/>
        </w:rPr>
        <w:t>Основы безопасности жизнедеятельности</w:t>
      </w:r>
    </w:p>
    <w:p w:rsidR="00F276DC" w:rsidRPr="00DC5AE8" w:rsidRDefault="00F276DC" w:rsidP="00270E0B">
      <w:pPr>
        <w:tabs>
          <w:tab w:val="left" w:pos="1533"/>
          <w:tab w:val="left" w:pos="3094"/>
          <w:tab w:val="left" w:pos="4148"/>
          <w:tab w:val="left" w:pos="4757"/>
          <w:tab w:val="left" w:pos="5985"/>
          <w:tab w:val="left" w:pos="7568"/>
          <w:tab w:val="left" w:pos="8827"/>
        </w:tabs>
        <w:ind w:firstLine="567"/>
        <w:jc w:val="both"/>
        <w:rPr>
          <w:b/>
          <w:sz w:val="28"/>
          <w:szCs w:val="28"/>
          <w:lang w:val="ru-RU"/>
        </w:rPr>
      </w:pPr>
      <w:r w:rsidRPr="00DC5AE8">
        <w:rPr>
          <w:b/>
          <w:sz w:val="28"/>
          <w:szCs w:val="28"/>
          <w:lang w:val="ru-RU"/>
        </w:rPr>
        <w:t>Обеспечение личной безопас</w:t>
      </w:r>
      <w:r w:rsidR="00FA36B0" w:rsidRPr="00DC5AE8">
        <w:rPr>
          <w:b/>
          <w:sz w:val="28"/>
          <w:szCs w:val="28"/>
          <w:lang w:val="ru-RU"/>
        </w:rPr>
        <w:t>ности в повседневной жизни</w:t>
      </w:r>
    </w:p>
    <w:p w:rsidR="00F276DC" w:rsidRPr="00DC5AE8" w:rsidRDefault="00FA36B0" w:rsidP="00270E0B">
      <w:pPr>
        <w:tabs>
          <w:tab w:val="left" w:pos="1533"/>
          <w:tab w:val="left" w:pos="3094"/>
          <w:tab w:val="left" w:pos="4148"/>
          <w:tab w:val="left" w:pos="4757"/>
          <w:tab w:val="left" w:pos="5985"/>
          <w:tab w:val="left" w:pos="7568"/>
          <w:tab w:val="left" w:pos="8827"/>
        </w:tabs>
        <w:ind w:firstLine="567"/>
        <w:jc w:val="both"/>
        <w:rPr>
          <w:sz w:val="28"/>
          <w:szCs w:val="28"/>
          <w:lang w:val="ru-RU"/>
        </w:rPr>
      </w:pPr>
      <w:r w:rsidRPr="00DC5AE8">
        <w:rPr>
          <w:b/>
          <w:sz w:val="28"/>
          <w:szCs w:val="28"/>
          <w:lang w:val="ru-RU"/>
        </w:rPr>
        <w:t>Пожарная безопасность</w:t>
      </w:r>
      <w:r w:rsidR="00F276DC" w:rsidRPr="00DC5AE8">
        <w:rPr>
          <w:b/>
          <w:sz w:val="28"/>
          <w:szCs w:val="28"/>
          <w:lang w:val="ru-RU"/>
        </w:rPr>
        <w:t>.</w:t>
      </w:r>
      <w:r w:rsidR="00F276DC" w:rsidRPr="00DC5AE8">
        <w:rPr>
          <w:sz w:val="28"/>
          <w:szCs w:val="28"/>
          <w:lang w:val="ru-RU"/>
        </w:rPr>
        <w:t xml:space="preserve"> Пожары в жилых и общественных зданиях, их во</w:t>
      </w:r>
      <w:r w:rsidR="00F276DC" w:rsidRPr="00DC5AE8">
        <w:rPr>
          <w:sz w:val="28"/>
          <w:szCs w:val="28"/>
          <w:lang w:val="ru-RU"/>
        </w:rPr>
        <w:t>з</w:t>
      </w:r>
      <w:r w:rsidR="00F276DC" w:rsidRPr="00DC5AE8">
        <w:rPr>
          <w:sz w:val="28"/>
          <w:szCs w:val="28"/>
          <w:lang w:val="ru-RU"/>
        </w:rPr>
        <w:t>можные последствия. Основные причины возникновения пожаров в жилых и общ</w:t>
      </w:r>
      <w:r w:rsidR="00F276DC" w:rsidRPr="00DC5AE8">
        <w:rPr>
          <w:sz w:val="28"/>
          <w:szCs w:val="28"/>
          <w:lang w:val="ru-RU"/>
        </w:rPr>
        <w:t>е</w:t>
      </w:r>
      <w:r w:rsidR="00F276DC" w:rsidRPr="00DC5AE8">
        <w:rPr>
          <w:sz w:val="28"/>
          <w:szCs w:val="28"/>
          <w:lang w:val="ru-RU"/>
        </w:rPr>
        <w:t>ственных зданиях. Влияние «человеческого фактора» на причины возникновения пожаров. Соблюдение мер пожарной безопасности в быту. Права и обязанности граждан в области пожарной безопасности. Правила безопасного поведения при п</w:t>
      </w:r>
      <w:r w:rsidR="00F276DC" w:rsidRPr="00DC5AE8">
        <w:rPr>
          <w:sz w:val="28"/>
          <w:szCs w:val="28"/>
          <w:lang w:val="ru-RU"/>
        </w:rPr>
        <w:t>о</w:t>
      </w:r>
      <w:r w:rsidR="00F276DC" w:rsidRPr="00DC5AE8">
        <w:rPr>
          <w:sz w:val="28"/>
          <w:szCs w:val="28"/>
          <w:lang w:val="ru-RU"/>
        </w:rPr>
        <w:t>жаре в жилом или общественном здании. Использование индивидуальных средств защиты домашней медицинской аптечки, ватно-марлевой повязки, респиратора, противогаза. Бытовые пожары и их причины. Основные правила пользования быт</w:t>
      </w:r>
      <w:r w:rsidR="00F276DC" w:rsidRPr="00DC5AE8">
        <w:rPr>
          <w:sz w:val="28"/>
          <w:szCs w:val="28"/>
          <w:lang w:val="ru-RU"/>
        </w:rPr>
        <w:t>о</w:t>
      </w:r>
      <w:r w:rsidR="00F276DC" w:rsidRPr="00DC5AE8">
        <w:rPr>
          <w:sz w:val="28"/>
          <w:szCs w:val="28"/>
          <w:lang w:val="ru-RU"/>
        </w:rPr>
        <w:lastRenderedPageBreak/>
        <w:t>выми приборами и инструментами, средствами бытовой химии, персональными компьютерами и др.</w:t>
      </w:r>
    </w:p>
    <w:p w:rsidR="00FA36B0" w:rsidRPr="00DC5AE8" w:rsidRDefault="00F276DC" w:rsidP="00270E0B">
      <w:pPr>
        <w:tabs>
          <w:tab w:val="left" w:pos="1533"/>
          <w:tab w:val="left" w:pos="3094"/>
          <w:tab w:val="left" w:pos="4148"/>
          <w:tab w:val="left" w:pos="4757"/>
          <w:tab w:val="left" w:pos="5985"/>
          <w:tab w:val="left" w:pos="7568"/>
          <w:tab w:val="left" w:pos="8827"/>
        </w:tabs>
        <w:ind w:firstLine="567"/>
        <w:jc w:val="both"/>
        <w:rPr>
          <w:sz w:val="28"/>
          <w:szCs w:val="28"/>
          <w:lang w:val="ru-RU"/>
        </w:rPr>
      </w:pPr>
      <w:r w:rsidRPr="00DC5AE8">
        <w:rPr>
          <w:b/>
          <w:sz w:val="28"/>
          <w:szCs w:val="28"/>
          <w:lang w:val="ru-RU"/>
        </w:rPr>
        <w:t>Безопасность на дорогах</w:t>
      </w:r>
      <w:r w:rsidRPr="00DC5AE8">
        <w:rPr>
          <w:sz w:val="28"/>
          <w:szCs w:val="28"/>
          <w:lang w:val="ru-RU"/>
        </w:rPr>
        <w:t xml:space="preserve"> Причины дорожно-транспортного травматизма. О</w:t>
      </w:r>
      <w:r w:rsidRPr="00DC5AE8">
        <w:rPr>
          <w:sz w:val="28"/>
          <w:szCs w:val="28"/>
          <w:lang w:val="ru-RU"/>
        </w:rPr>
        <w:t>р</w:t>
      </w:r>
      <w:r w:rsidRPr="00DC5AE8">
        <w:rPr>
          <w:sz w:val="28"/>
          <w:szCs w:val="28"/>
          <w:lang w:val="ru-RU"/>
        </w:rPr>
        <w:t>ганизация дорожного движения. Правила безопасного поведения на дорогах пеш</w:t>
      </w:r>
      <w:r w:rsidRPr="00DC5AE8">
        <w:rPr>
          <w:sz w:val="28"/>
          <w:szCs w:val="28"/>
          <w:lang w:val="ru-RU"/>
        </w:rPr>
        <w:t>е</w:t>
      </w:r>
      <w:r w:rsidRPr="00DC5AE8">
        <w:rPr>
          <w:sz w:val="28"/>
          <w:szCs w:val="28"/>
          <w:lang w:val="ru-RU"/>
        </w:rPr>
        <w:t>ходов и пассажиров. Общие обязанности водителя. Правила безопасного поведения на дороге велосипедиста и водителя мопеда.</w:t>
      </w:r>
    </w:p>
    <w:p w:rsidR="00F276DC" w:rsidRPr="00DC5AE8" w:rsidRDefault="00FA36B0" w:rsidP="00270E0B">
      <w:pPr>
        <w:tabs>
          <w:tab w:val="left" w:pos="1533"/>
          <w:tab w:val="left" w:pos="3094"/>
          <w:tab w:val="left" w:pos="4148"/>
          <w:tab w:val="left" w:pos="4757"/>
          <w:tab w:val="left" w:pos="5985"/>
          <w:tab w:val="left" w:pos="7568"/>
          <w:tab w:val="left" w:pos="8827"/>
        </w:tabs>
        <w:ind w:firstLine="567"/>
        <w:jc w:val="both"/>
        <w:rPr>
          <w:sz w:val="28"/>
          <w:szCs w:val="28"/>
          <w:lang w:val="ru-RU"/>
        </w:rPr>
      </w:pPr>
      <w:r w:rsidRPr="00DC5AE8">
        <w:rPr>
          <w:b/>
          <w:sz w:val="28"/>
          <w:szCs w:val="28"/>
          <w:lang w:val="ru-RU"/>
        </w:rPr>
        <w:t>Безопасность на водоемах</w:t>
      </w:r>
      <w:r w:rsidR="00F276DC" w:rsidRPr="00DC5AE8">
        <w:rPr>
          <w:sz w:val="28"/>
          <w:szCs w:val="28"/>
          <w:lang w:val="ru-RU"/>
        </w:rPr>
        <w:t>. Водоемы. Особенности состояния водоемов в ра</w:t>
      </w:r>
      <w:r w:rsidR="00F276DC" w:rsidRPr="00DC5AE8">
        <w:rPr>
          <w:sz w:val="28"/>
          <w:szCs w:val="28"/>
          <w:lang w:val="ru-RU"/>
        </w:rPr>
        <w:t>з</w:t>
      </w:r>
      <w:r w:rsidR="00F276DC" w:rsidRPr="00DC5AE8">
        <w:rPr>
          <w:sz w:val="28"/>
          <w:szCs w:val="28"/>
          <w:lang w:val="ru-RU"/>
        </w:rPr>
        <w:t>личное время года. Соблюдение правил безопасности при купании в оборудованных и необорудованных местах. Опасные ситуации и правила поведения на воде. Без</w:t>
      </w:r>
      <w:r w:rsidR="00F276DC" w:rsidRPr="00DC5AE8">
        <w:rPr>
          <w:sz w:val="28"/>
          <w:szCs w:val="28"/>
          <w:lang w:val="ru-RU"/>
        </w:rPr>
        <w:t>о</w:t>
      </w:r>
      <w:r w:rsidR="00F276DC" w:rsidRPr="00DC5AE8">
        <w:rPr>
          <w:sz w:val="28"/>
          <w:szCs w:val="28"/>
          <w:lang w:val="ru-RU"/>
        </w:rPr>
        <w:t>пасный отдых на водоемах. Оказание помощи утопающему,</w:t>
      </w:r>
      <w:r w:rsidR="00C07280">
        <w:rPr>
          <w:sz w:val="28"/>
          <w:szCs w:val="28"/>
          <w:lang w:val="ru-RU"/>
        </w:rPr>
        <w:t xml:space="preserve"> </w:t>
      </w:r>
      <w:r w:rsidR="00F276DC" w:rsidRPr="00DC5AE8">
        <w:rPr>
          <w:sz w:val="28"/>
          <w:szCs w:val="28"/>
          <w:lang w:val="ru-RU"/>
        </w:rPr>
        <w:t>и взаимопомощи те</w:t>
      </w:r>
      <w:r w:rsidR="00F276DC" w:rsidRPr="00DC5AE8">
        <w:rPr>
          <w:sz w:val="28"/>
          <w:szCs w:val="28"/>
          <w:lang w:val="ru-RU"/>
        </w:rPr>
        <w:t>р</w:t>
      </w:r>
      <w:r w:rsidR="00F276DC" w:rsidRPr="00DC5AE8">
        <w:rPr>
          <w:sz w:val="28"/>
          <w:szCs w:val="28"/>
          <w:lang w:val="ru-RU"/>
        </w:rPr>
        <w:t>пящим бедствие на воде. Экология и безопасность (2). Загрязнение окружающей природной среды понятие о предельно допустимых концентрациях загрязняющих веществ. Безопасное поведение в природных условиях: ориентирование на местн</w:t>
      </w:r>
      <w:r w:rsidR="00F276DC" w:rsidRPr="00DC5AE8">
        <w:rPr>
          <w:sz w:val="28"/>
          <w:szCs w:val="28"/>
          <w:lang w:val="ru-RU"/>
        </w:rPr>
        <w:t>о</w:t>
      </w:r>
      <w:r w:rsidR="00F276DC" w:rsidRPr="00DC5AE8">
        <w:rPr>
          <w:sz w:val="28"/>
          <w:szCs w:val="28"/>
          <w:lang w:val="ru-RU"/>
        </w:rPr>
        <w:t>сти, подача сигналов бедствия, добывание огня, воды и пищи, сооружение време</w:t>
      </w:r>
      <w:r w:rsidR="00F276DC" w:rsidRPr="00DC5AE8">
        <w:rPr>
          <w:sz w:val="28"/>
          <w:szCs w:val="28"/>
          <w:lang w:val="ru-RU"/>
        </w:rPr>
        <w:t>н</w:t>
      </w:r>
      <w:r w:rsidR="00F276DC" w:rsidRPr="00DC5AE8">
        <w:rPr>
          <w:sz w:val="28"/>
          <w:szCs w:val="28"/>
          <w:lang w:val="ru-RU"/>
        </w:rPr>
        <w:t>ного укрытия. Мероприятия, проводимые на защите здоровья населения в местах с неблагоприятной экологической обстановкой.</w:t>
      </w:r>
    </w:p>
    <w:p w:rsidR="00346489" w:rsidRPr="00DC5AE8" w:rsidRDefault="00F276DC" w:rsidP="00270E0B">
      <w:pPr>
        <w:tabs>
          <w:tab w:val="left" w:pos="1533"/>
          <w:tab w:val="left" w:pos="3094"/>
          <w:tab w:val="left" w:pos="4148"/>
          <w:tab w:val="left" w:pos="4757"/>
          <w:tab w:val="left" w:pos="5985"/>
          <w:tab w:val="left" w:pos="7568"/>
          <w:tab w:val="left" w:pos="8827"/>
        </w:tabs>
        <w:ind w:firstLine="567"/>
        <w:jc w:val="both"/>
        <w:rPr>
          <w:b/>
          <w:sz w:val="28"/>
          <w:szCs w:val="28"/>
          <w:lang w:val="ru-RU"/>
        </w:rPr>
      </w:pPr>
      <w:r w:rsidRPr="00DC5AE8">
        <w:rPr>
          <w:b/>
          <w:sz w:val="28"/>
          <w:szCs w:val="28"/>
          <w:lang w:val="ru-RU"/>
        </w:rPr>
        <w:t>ЧС техногенног</w:t>
      </w:r>
      <w:r w:rsidR="00CB218C" w:rsidRPr="00DC5AE8">
        <w:rPr>
          <w:b/>
          <w:sz w:val="28"/>
          <w:szCs w:val="28"/>
          <w:lang w:val="ru-RU"/>
        </w:rPr>
        <w:t>о характера и безопасность</w:t>
      </w:r>
    </w:p>
    <w:p w:rsidR="00346489" w:rsidRPr="00DC5AE8" w:rsidRDefault="00F276DC" w:rsidP="00270E0B">
      <w:pPr>
        <w:tabs>
          <w:tab w:val="left" w:pos="1533"/>
          <w:tab w:val="left" w:pos="3094"/>
          <w:tab w:val="left" w:pos="4148"/>
          <w:tab w:val="left" w:pos="4757"/>
          <w:tab w:val="left" w:pos="5985"/>
          <w:tab w:val="left" w:pos="7568"/>
          <w:tab w:val="left" w:pos="8827"/>
        </w:tabs>
        <w:ind w:firstLine="567"/>
        <w:jc w:val="both"/>
        <w:rPr>
          <w:sz w:val="28"/>
          <w:szCs w:val="28"/>
          <w:lang w:val="ru-RU"/>
        </w:rPr>
      </w:pPr>
      <w:r w:rsidRPr="00DC5AE8">
        <w:rPr>
          <w:b/>
          <w:sz w:val="28"/>
          <w:szCs w:val="28"/>
          <w:lang w:val="ru-RU"/>
        </w:rPr>
        <w:t>Чрезвычайные ситуации техногенного</w:t>
      </w:r>
      <w:r w:rsidR="00346489" w:rsidRPr="00DC5AE8">
        <w:rPr>
          <w:b/>
          <w:sz w:val="28"/>
          <w:szCs w:val="28"/>
          <w:lang w:val="ru-RU"/>
        </w:rPr>
        <w:t xml:space="preserve"> характера и их последствия</w:t>
      </w:r>
      <w:r w:rsidR="00C07280">
        <w:rPr>
          <w:sz w:val="28"/>
          <w:szCs w:val="28"/>
          <w:lang w:val="ru-RU"/>
        </w:rPr>
        <w:t xml:space="preserve"> </w:t>
      </w:r>
      <w:r w:rsidRPr="00DC5AE8">
        <w:rPr>
          <w:sz w:val="28"/>
          <w:szCs w:val="28"/>
          <w:lang w:val="ru-RU"/>
        </w:rPr>
        <w:t>Ситу</w:t>
      </w:r>
      <w:r w:rsidRPr="00DC5AE8">
        <w:rPr>
          <w:sz w:val="28"/>
          <w:szCs w:val="28"/>
          <w:lang w:val="ru-RU"/>
        </w:rPr>
        <w:t>а</w:t>
      </w:r>
      <w:r w:rsidRPr="00DC5AE8">
        <w:rPr>
          <w:sz w:val="28"/>
          <w:szCs w:val="28"/>
          <w:lang w:val="ru-RU"/>
        </w:rPr>
        <w:t>ции криминогенного характера, меры предосторожности и правила поведения. Эл</w:t>
      </w:r>
      <w:r w:rsidRPr="00DC5AE8">
        <w:rPr>
          <w:sz w:val="28"/>
          <w:szCs w:val="28"/>
          <w:lang w:val="ru-RU"/>
        </w:rPr>
        <w:t>е</w:t>
      </w:r>
      <w:r w:rsidRPr="00DC5AE8">
        <w:rPr>
          <w:sz w:val="28"/>
          <w:szCs w:val="28"/>
          <w:lang w:val="ru-RU"/>
        </w:rPr>
        <w:t>ментарные способы самозащиты. Опасные ситуации и меры предосторожности в ме</w:t>
      </w:r>
      <w:r w:rsidR="00A25441">
        <w:rPr>
          <w:sz w:val="28"/>
          <w:szCs w:val="28"/>
          <w:lang w:val="ru-RU"/>
        </w:rPr>
        <w:t>стах большого скопления людей (</w:t>
      </w:r>
      <w:r w:rsidRPr="00DC5AE8">
        <w:rPr>
          <w:sz w:val="28"/>
          <w:szCs w:val="28"/>
          <w:lang w:val="ru-RU"/>
        </w:rPr>
        <w:t>в толпе, местах проведения массовых меропри</w:t>
      </w:r>
      <w:r w:rsidRPr="00DC5AE8">
        <w:rPr>
          <w:sz w:val="28"/>
          <w:szCs w:val="28"/>
          <w:lang w:val="ru-RU"/>
        </w:rPr>
        <w:t>я</w:t>
      </w:r>
      <w:r w:rsidRPr="00DC5AE8">
        <w:rPr>
          <w:sz w:val="28"/>
          <w:szCs w:val="28"/>
          <w:lang w:val="ru-RU"/>
        </w:rPr>
        <w:t>тий, на стадионах). Меры предосторожности при угрозе террористического акта. Поведение при похищении или захвате в качестве заложника. Общие понятия о чрезвычайной ситуации техногенного характера. Классификация чрезвычайных с</w:t>
      </w:r>
      <w:r w:rsidRPr="00DC5AE8">
        <w:rPr>
          <w:sz w:val="28"/>
          <w:szCs w:val="28"/>
          <w:lang w:val="ru-RU"/>
        </w:rPr>
        <w:t>и</w:t>
      </w:r>
      <w:r w:rsidRPr="00DC5AE8">
        <w:rPr>
          <w:sz w:val="28"/>
          <w:szCs w:val="28"/>
          <w:lang w:val="ru-RU"/>
        </w:rPr>
        <w:t>туаций техногенного характера Аварии</w:t>
      </w:r>
      <w:r w:rsidR="00C07280">
        <w:rPr>
          <w:sz w:val="28"/>
          <w:szCs w:val="28"/>
          <w:lang w:val="ru-RU"/>
        </w:rPr>
        <w:t xml:space="preserve"> </w:t>
      </w:r>
      <w:r w:rsidRPr="00DC5AE8">
        <w:rPr>
          <w:sz w:val="28"/>
          <w:szCs w:val="28"/>
          <w:lang w:val="ru-RU"/>
        </w:rPr>
        <w:t>на радиационно-опасных объектах и их п</w:t>
      </w:r>
      <w:r w:rsidRPr="00DC5AE8">
        <w:rPr>
          <w:sz w:val="28"/>
          <w:szCs w:val="28"/>
          <w:lang w:val="ru-RU"/>
        </w:rPr>
        <w:t>о</w:t>
      </w:r>
      <w:r w:rsidRPr="00DC5AE8">
        <w:rPr>
          <w:sz w:val="28"/>
          <w:szCs w:val="28"/>
          <w:lang w:val="ru-RU"/>
        </w:rPr>
        <w:t>следствия. Аварии химически опасных объектах и их последствия. Пожары и взр</w:t>
      </w:r>
      <w:r w:rsidRPr="00DC5AE8">
        <w:rPr>
          <w:sz w:val="28"/>
          <w:szCs w:val="28"/>
          <w:lang w:val="ru-RU"/>
        </w:rPr>
        <w:t>ы</w:t>
      </w:r>
      <w:r w:rsidRPr="00DC5AE8">
        <w:rPr>
          <w:sz w:val="28"/>
          <w:szCs w:val="28"/>
          <w:lang w:val="ru-RU"/>
        </w:rPr>
        <w:t>вы на взрывоопасных объектах экономики и их возможные последствия. Аварии на гидродинамических сооружениях и их последствия. Чрезвычайные ситуации пр</w:t>
      </w:r>
      <w:r w:rsidRPr="00DC5AE8">
        <w:rPr>
          <w:sz w:val="28"/>
          <w:szCs w:val="28"/>
          <w:lang w:val="ru-RU"/>
        </w:rPr>
        <w:t>и</w:t>
      </w:r>
      <w:r w:rsidRPr="00DC5AE8">
        <w:rPr>
          <w:sz w:val="28"/>
          <w:szCs w:val="28"/>
          <w:lang w:val="ru-RU"/>
        </w:rPr>
        <w:t>родного характера и поведение в случае их возникновения.</w:t>
      </w:r>
    </w:p>
    <w:p w:rsidR="00F276DC" w:rsidRPr="00DC5AE8" w:rsidRDefault="00F276DC" w:rsidP="00270E0B">
      <w:pPr>
        <w:tabs>
          <w:tab w:val="left" w:pos="1533"/>
          <w:tab w:val="left" w:pos="3094"/>
          <w:tab w:val="left" w:pos="4148"/>
          <w:tab w:val="left" w:pos="4757"/>
          <w:tab w:val="left" w:pos="5985"/>
          <w:tab w:val="left" w:pos="7568"/>
          <w:tab w:val="left" w:pos="8827"/>
        </w:tabs>
        <w:ind w:firstLine="567"/>
        <w:jc w:val="both"/>
        <w:rPr>
          <w:b/>
          <w:sz w:val="28"/>
          <w:szCs w:val="28"/>
          <w:lang w:val="ru-RU"/>
        </w:rPr>
      </w:pPr>
      <w:r w:rsidRPr="00DC5AE8">
        <w:rPr>
          <w:b/>
          <w:sz w:val="28"/>
          <w:szCs w:val="28"/>
          <w:lang w:val="ru-RU"/>
        </w:rPr>
        <w:t>Организация защиты населения от чрезвычайных ситуаций техногенного харак</w:t>
      </w:r>
      <w:r w:rsidR="00346489" w:rsidRPr="00DC5AE8">
        <w:rPr>
          <w:b/>
          <w:sz w:val="28"/>
          <w:szCs w:val="28"/>
          <w:lang w:val="ru-RU"/>
        </w:rPr>
        <w:t>тера</w:t>
      </w:r>
      <w:r w:rsidR="00346489" w:rsidRPr="00DC5AE8">
        <w:rPr>
          <w:sz w:val="28"/>
          <w:szCs w:val="28"/>
          <w:lang w:val="ru-RU"/>
        </w:rPr>
        <w:t xml:space="preserve"> </w:t>
      </w:r>
      <w:r w:rsidRPr="00DC5AE8">
        <w:rPr>
          <w:sz w:val="28"/>
          <w:szCs w:val="28"/>
          <w:lang w:val="ru-RU"/>
        </w:rPr>
        <w:t>Система оповещения и сигналов предупреждения. Оперативные действия при техногенных чрезвычайных ситуациях. Действия населения по сигналу «Вним</w:t>
      </w:r>
      <w:r w:rsidRPr="00DC5AE8">
        <w:rPr>
          <w:sz w:val="28"/>
          <w:szCs w:val="28"/>
          <w:lang w:val="ru-RU"/>
        </w:rPr>
        <w:t>а</w:t>
      </w:r>
      <w:r w:rsidRPr="00DC5AE8">
        <w:rPr>
          <w:sz w:val="28"/>
          <w:szCs w:val="28"/>
          <w:lang w:val="ru-RU"/>
        </w:rPr>
        <w:t>ние всем!» сопровождающей речевой информации. Способы оповещения населения о чрезвычайных ситуациях техногенного характера. Организация защиты населения при авариях на радиационных и химически опасных объектах, от последствий ав</w:t>
      </w:r>
      <w:r w:rsidRPr="00DC5AE8">
        <w:rPr>
          <w:sz w:val="28"/>
          <w:szCs w:val="28"/>
          <w:lang w:val="ru-RU"/>
        </w:rPr>
        <w:t>а</w:t>
      </w:r>
      <w:r w:rsidRPr="00DC5AE8">
        <w:rPr>
          <w:sz w:val="28"/>
          <w:szCs w:val="28"/>
          <w:lang w:val="ru-RU"/>
        </w:rPr>
        <w:t>рий на взрывоопасных объектах. Обеспечение защиты населения от последствий аварий на гидротехнических сооружениях. «Средства коллективной защиты, прав</w:t>
      </w:r>
      <w:r w:rsidRPr="00DC5AE8">
        <w:rPr>
          <w:sz w:val="28"/>
          <w:szCs w:val="28"/>
          <w:lang w:val="ru-RU"/>
        </w:rPr>
        <w:t>и</w:t>
      </w:r>
      <w:r w:rsidRPr="00DC5AE8">
        <w:rPr>
          <w:sz w:val="28"/>
          <w:szCs w:val="28"/>
          <w:lang w:val="ru-RU"/>
        </w:rPr>
        <w:t>ла пользования ими. Эвакуация населения».</w:t>
      </w:r>
    </w:p>
    <w:p w:rsidR="00F276DC" w:rsidRPr="00DC5AE8" w:rsidRDefault="00F276DC" w:rsidP="00270E0B">
      <w:pPr>
        <w:tabs>
          <w:tab w:val="left" w:pos="1533"/>
          <w:tab w:val="left" w:pos="3094"/>
          <w:tab w:val="left" w:pos="4148"/>
          <w:tab w:val="left" w:pos="4757"/>
          <w:tab w:val="left" w:pos="5985"/>
          <w:tab w:val="left" w:pos="7568"/>
          <w:tab w:val="left" w:pos="8827"/>
        </w:tabs>
        <w:ind w:firstLine="567"/>
        <w:jc w:val="both"/>
        <w:rPr>
          <w:b/>
          <w:sz w:val="28"/>
          <w:szCs w:val="28"/>
          <w:lang w:val="ru-RU"/>
        </w:rPr>
      </w:pPr>
      <w:r w:rsidRPr="00DC5AE8">
        <w:rPr>
          <w:b/>
          <w:sz w:val="28"/>
          <w:szCs w:val="28"/>
          <w:lang w:val="ru-RU"/>
        </w:rPr>
        <w:t>Основы медицинских знани</w:t>
      </w:r>
      <w:r w:rsidR="00346489" w:rsidRPr="00DC5AE8">
        <w:rPr>
          <w:b/>
          <w:sz w:val="28"/>
          <w:szCs w:val="28"/>
          <w:lang w:val="ru-RU"/>
        </w:rPr>
        <w:t>й и здорового образа жизни</w:t>
      </w:r>
    </w:p>
    <w:p w:rsidR="00346489" w:rsidRPr="00DC5AE8" w:rsidRDefault="00F276DC" w:rsidP="00270E0B">
      <w:pPr>
        <w:tabs>
          <w:tab w:val="left" w:pos="1533"/>
          <w:tab w:val="left" w:pos="3094"/>
          <w:tab w:val="left" w:pos="4148"/>
          <w:tab w:val="left" w:pos="4757"/>
          <w:tab w:val="left" w:pos="5985"/>
          <w:tab w:val="left" w:pos="7568"/>
          <w:tab w:val="left" w:pos="8827"/>
        </w:tabs>
        <w:ind w:firstLine="567"/>
        <w:jc w:val="both"/>
        <w:rPr>
          <w:sz w:val="28"/>
          <w:szCs w:val="28"/>
          <w:lang w:val="ru-RU"/>
        </w:rPr>
      </w:pPr>
      <w:r w:rsidRPr="00DC5AE8">
        <w:rPr>
          <w:b/>
          <w:sz w:val="28"/>
          <w:szCs w:val="28"/>
          <w:lang w:val="ru-RU"/>
        </w:rPr>
        <w:t>О</w:t>
      </w:r>
      <w:r w:rsidR="00346489" w:rsidRPr="00DC5AE8">
        <w:rPr>
          <w:b/>
          <w:sz w:val="28"/>
          <w:szCs w:val="28"/>
          <w:lang w:val="ru-RU"/>
        </w:rPr>
        <w:t>сновы здорового образа жизни</w:t>
      </w:r>
      <w:r w:rsidRPr="00DC5AE8">
        <w:rPr>
          <w:b/>
          <w:sz w:val="28"/>
          <w:szCs w:val="28"/>
          <w:lang w:val="ru-RU"/>
        </w:rPr>
        <w:t>.</w:t>
      </w:r>
      <w:r w:rsidRPr="00DC5AE8">
        <w:rPr>
          <w:sz w:val="28"/>
          <w:szCs w:val="28"/>
          <w:lang w:val="ru-RU"/>
        </w:rPr>
        <w:t xml:space="preserve"> Основные понятия о здоровье и здоровом образе жизни. Индивидуальное здоровье человека, его физическая и духовная су</w:t>
      </w:r>
      <w:r w:rsidRPr="00DC5AE8">
        <w:rPr>
          <w:sz w:val="28"/>
          <w:szCs w:val="28"/>
          <w:lang w:val="ru-RU"/>
        </w:rPr>
        <w:t>щ</w:t>
      </w:r>
      <w:r w:rsidRPr="00DC5AE8">
        <w:rPr>
          <w:sz w:val="28"/>
          <w:szCs w:val="28"/>
          <w:lang w:val="ru-RU"/>
        </w:rPr>
        <w:t>ность. Репродуктивное здоровье как общая составляющая здоровья человека и о</w:t>
      </w:r>
      <w:r w:rsidRPr="00DC5AE8">
        <w:rPr>
          <w:sz w:val="28"/>
          <w:szCs w:val="28"/>
          <w:lang w:val="ru-RU"/>
        </w:rPr>
        <w:t>б</w:t>
      </w:r>
      <w:r w:rsidRPr="00DC5AE8">
        <w:rPr>
          <w:sz w:val="28"/>
          <w:szCs w:val="28"/>
          <w:lang w:val="ru-RU"/>
        </w:rPr>
        <w:t>щества. Здоровый образ жизни - необходимое условие сохранения и укрепления здоровья человека и общества. Здоровый образ жизни и профилактика основны</w:t>
      </w:r>
      <w:r w:rsidR="00346489" w:rsidRPr="00DC5AE8">
        <w:rPr>
          <w:sz w:val="28"/>
          <w:szCs w:val="28"/>
          <w:lang w:val="ru-RU"/>
        </w:rPr>
        <w:t>х н</w:t>
      </w:r>
      <w:r w:rsidR="00346489" w:rsidRPr="00DC5AE8">
        <w:rPr>
          <w:sz w:val="28"/>
          <w:szCs w:val="28"/>
          <w:lang w:val="ru-RU"/>
        </w:rPr>
        <w:t>е</w:t>
      </w:r>
      <w:r w:rsidR="00346489" w:rsidRPr="00DC5AE8">
        <w:rPr>
          <w:sz w:val="28"/>
          <w:szCs w:val="28"/>
          <w:lang w:val="ru-RU"/>
        </w:rPr>
        <w:t>инфекционных заболеваний.</w:t>
      </w:r>
      <w:r w:rsidR="00C07280">
        <w:rPr>
          <w:sz w:val="28"/>
          <w:szCs w:val="28"/>
          <w:lang w:val="ru-RU"/>
        </w:rPr>
        <w:t xml:space="preserve"> </w:t>
      </w:r>
      <w:r w:rsidRPr="00DC5AE8">
        <w:rPr>
          <w:sz w:val="28"/>
          <w:szCs w:val="28"/>
          <w:lang w:val="ru-RU"/>
        </w:rPr>
        <w:t>Вредные привычки и их влияние на здоровье, их пр</w:t>
      </w:r>
      <w:r w:rsidRPr="00DC5AE8">
        <w:rPr>
          <w:sz w:val="28"/>
          <w:szCs w:val="28"/>
          <w:lang w:val="ru-RU"/>
        </w:rPr>
        <w:t>о</w:t>
      </w:r>
      <w:r w:rsidRPr="00DC5AE8">
        <w:rPr>
          <w:sz w:val="28"/>
          <w:szCs w:val="28"/>
          <w:lang w:val="ru-RU"/>
        </w:rPr>
        <w:lastRenderedPageBreak/>
        <w:t>филактика.</w:t>
      </w:r>
      <w:r w:rsidR="00C07280">
        <w:rPr>
          <w:sz w:val="28"/>
          <w:szCs w:val="28"/>
          <w:lang w:val="ru-RU"/>
        </w:rPr>
        <w:t xml:space="preserve"> </w:t>
      </w:r>
      <w:r w:rsidRPr="00DC5AE8">
        <w:rPr>
          <w:sz w:val="28"/>
          <w:szCs w:val="28"/>
          <w:lang w:val="ru-RU"/>
        </w:rPr>
        <w:t>Здоровый образ жизни и безопасность жизнедеятельности.</w:t>
      </w:r>
    </w:p>
    <w:p w:rsidR="008567EB" w:rsidRPr="00DC5AE8" w:rsidRDefault="00F276DC" w:rsidP="00270E0B">
      <w:pPr>
        <w:tabs>
          <w:tab w:val="left" w:pos="1533"/>
          <w:tab w:val="left" w:pos="3094"/>
          <w:tab w:val="left" w:pos="4148"/>
          <w:tab w:val="left" w:pos="4757"/>
          <w:tab w:val="left" w:pos="5985"/>
          <w:tab w:val="left" w:pos="7568"/>
          <w:tab w:val="left" w:pos="8827"/>
        </w:tabs>
        <w:ind w:firstLine="567"/>
        <w:jc w:val="both"/>
        <w:rPr>
          <w:sz w:val="28"/>
          <w:szCs w:val="28"/>
          <w:lang w:val="ru-RU"/>
        </w:rPr>
      </w:pPr>
      <w:r w:rsidRPr="00DC5AE8">
        <w:rPr>
          <w:b/>
          <w:sz w:val="28"/>
          <w:szCs w:val="28"/>
          <w:lang w:val="ru-RU"/>
        </w:rPr>
        <w:t>Основы медицинских знаний и оказан</w:t>
      </w:r>
      <w:r w:rsidR="00346489" w:rsidRPr="00DC5AE8">
        <w:rPr>
          <w:b/>
          <w:sz w:val="28"/>
          <w:szCs w:val="28"/>
          <w:lang w:val="ru-RU"/>
        </w:rPr>
        <w:t>ие первой медицинской помощи</w:t>
      </w:r>
      <w:r w:rsidRPr="00DC5AE8">
        <w:rPr>
          <w:sz w:val="28"/>
          <w:szCs w:val="28"/>
          <w:lang w:val="ru-RU"/>
        </w:rPr>
        <w:t>. Первая помощь пострадавшим и ее значение. Первая помощь при отравлении хим</w:t>
      </w:r>
      <w:r w:rsidRPr="00DC5AE8">
        <w:rPr>
          <w:sz w:val="28"/>
          <w:szCs w:val="28"/>
          <w:lang w:val="ru-RU"/>
        </w:rPr>
        <w:t>и</w:t>
      </w:r>
      <w:r w:rsidRPr="00DC5AE8">
        <w:rPr>
          <w:sz w:val="28"/>
          <w:szCs w:val="28"/>
          <w:lang w:val="ru-RU"/>
        </w:rPr>
        <w:t>чески опасными веществами. Первая помощь при отравлениях, ожогах, обморож</w:t>
      </w:r>
      <w:r w:rsidRPr="00DC5AE8">
        <w:rPr>
          <w:sz w:val="28"/>
          <w:szCs w:val="28"/>
          <w:lang w:val="ru-RU"/>
        </w:rPr>
        <w:t>е</w:t>
      </w:r>
      <w:r w:rsidRPr="00DC5AE8">
        <w:rPr>
          <w:sz w:val="28"/>
          <w:szCs w:val="28"/>
          <w:lang w:val="ru-RU"/>
        </w:rPr>
        <w:t>ниях, ушибах, кровотечениях.</w:t>
      </w:r>
    </w:p>
    <w:p w:rsidR="00346489" w:rsidRPr="00DC5AE8" w:rsidRDefault="00346489" w:rsidP="00270E0B">
      <w:pPr>
        <w:tabs>
          <w:tab w:val="left" w:pos="1533"/>
          <w:tab w:val="left" w:pos="3094"/>
          <w:tab w:val="left" w:pos="4148"/>
          <w:tab w:val="left" w:pos="4757"/>
          <w:tab w:val="left" w:pos="5985"/>
          <w:tab w:val="left" w:pos="7568"/>
          <w:tab w:val="left" w:pos="8827"/>
        </w:tabs>
        <w:ind w:firstLine="567"/>
        <w:jc w:val="both"/>
        <w:rPr>
          <w:sz w:val="28"/>
          <w:szCs w:val="28"/>
          <w:lang w:val="ru-RU"/>
        </w:rPr>
      </w:pPr>
    </w:p>
    <w:p w:rsidR="000840AA" w:rsidRPr="00DC5AE8" w:rsidRDefault="004777BD" w:rsidP="00270E0B">
      <w:pPr>
        <w:pStyle w:val="20"/>
        <w:tabs>
          <w:tab w:val="left" w:pos="2211"/>
          <w:tab w:val="left" w:pos="3010"/>
          <w:tab w:val="left" w:pos="3655"/>
          <w:tab w:val="left" w:pos="5795"/>
          <w:tab w:val="left" w:pos="6593"/>
          <w:tab w:val="left" w:pos="8125"/>
          <w:tab w:val="left" w:pos="9971"/>
        </w:tabs>
        <w:ind w:left="0" w:firstLine="567"/>
        <w:jc w:val="both"/>
        <w:rPr>
          <w:sz w:val="28"/>
          <w:szCs w:val="28"/>
          <w:lang w:val="ru-RU"/>
        </w:rPr>
      </w:pPr>
      <w:r w:rsidRPr="00DC5AE8">
        <w:rPr>
          <w:sz w:val="28"/>
          <w:szCs w:val="28"/>
          <w:lang w:val="ru-RU"/>
        </w:rPr>
        <w:t>Башкирский</w:t>
      </w:r>
      <w:r w:rsidR="00D533B3">
        <w:rPr>
          <w:sz w:val="28"/>
          <w:szCs w:val="28"/>
          <w:lang w:val="ru-RU"/>
        </w:rPr>
        <w:t xml:space="preserve"> </w:t>
      </w:r>
      <w:r w:rsidRPr="00DC5AE8">
        <w:rPr>
          <w:sz w:val="28"/>
          <w:szCs w:val="28"/>
          <w:lang w:val="ru-RU"/>
        </w:rPr>
        <w:t>язык</w:t>
      </w:r>
      <w:r w:rsidR="00D533B3">
        <w:rPr>
          <w:sz w:val="28"/>
          <w:szCs w:val="28"/>
          <w:lang w:val="ru-RU"/>
        </w:rPr>
        <w:t xml:space="preserve"> </w:t>
      </w:r>
      <w:r w:rsidRPr="00DC5AE8">
        <w:rPr>
          <w:sz w:val="28"/>
          <w:szCs w:val="28"/>
          <w:lang w:val="ru-RU"/>
        </w:rPr>
        <w:t>как</w:t>
      </w:r>
      <w:r w:rsidR="00D533B3">
        <w:rPr>
          <w:sz w:val="28"/>
          <w:szCs w:val="28"/>
          <w:lang w:val="ru-RU"/>
        </w:rPr>
        <w:t xml:space="preserve"> </w:t>
      </w:r>
      <w:r w:rsidRPr="00DC5AE8">
        <w:rPr>
          <w:sz w:val="28"/>
          <w:szCs w:val="28"/>
          <w:lang w:val="ru-RU"/>
        </w:rPr>
        <w:t>государственный</w:t>
      </w:r>
      <w:r w:rsidR="00D533B3">
        <w:rPr>
          <w:sz w:val="28"/>
          <w:szCs w:val="28"/>
          <w:lang w:val="ru-RU"/>
        </w:rPr>
        <w:t xml:space="preserve"> </w:t>
      </w:r>
      <w:r w:rsidRPr="00DC5AE8">
        <w:rPr>
          <w:sz w:val="28"/>
          <w:szCs w:val="28"/>
          <w:lang w:val="ru-RU"/>
        </w:rPr>
        <w:t>язык</w:t>
      </w:r>
      <w:r w:rsidR="00D533B3">
        <w:rPr>
          <w:sz w:val="28"/>
          <w:szCs w:val="28"/>
          <w:lang w:val="ru-RU"/>
        </w:rPr>
        <w:t xml:space="preserve"> </w:t>
      </w:r>
      <w:r w:rsidRPr="00DC5AE8">
        <w:rPr>
          <w:sz w:val="28"/>
          <w:szCs w:val="28"/>
          <w:lang w:val="ru-RU"/>
        </w:rPr>
        <w:t>Республики</w:t>
      </w:r>
      <w:r w:rsidR="00D533B3">
        <w:rPr>
          <w:sz w:val="28"/>
          <w:szCs w:val="28"/>
          <w:lang w:val="ru-RU"/>
        </w:rPr>
        <w:t xml:space="preserve"> </w:t>
      </w:r>
      <w:r w:rsidRPr="00DC5AE8">
        <w:rPr>
          <w:sz w:val="28"/>
          <w:szCs w:val="28"/>
          <w:lang w:val="ru-RU"/>
        </w:rPr>
        <w:t>Башкортостан</w:t>
      </w:r>
    </w:p>
    <w:p w:rsidR="000840AA" w:rsidRPr="00DC5AE8" w:rsidRDefault="000840AA" w:rsidP="00270E0B">
      <w:pPr>
        <w:ind w:firstLine="567"/>
        <w:jc w:val="both"/>
        <w:rPr>
          <w:sz w:val="28"/>
          <w:szCs w:val="28"/>
          <w:lang w:val="ru-RU"/>
        </w:rPr>
      </w:pPr>
      <w:r w:rsidRPr="00DC5AE8">
        <w:rPr>
          <w:b/>
          <w:sz w:val="28"/>
          <w:szCs w:val="28"/>
          <w:lang w:val="ru-RU"/>
        </w:rPr>
        <w:t>Здравствуй, школа!</w:t>
      </w:r>
      <w:r w:rsidRPr="00DC5AE8">
        <w:rPr>
          <w:sz w:val="28"/>
          <w:szCs w:val="28"/>
          <w:lang w:val="ru-RU"/>
        </w:rPr>
        <w:t xml:space="preserve"> Эта тема идет в сплетении с темой «Осень» Проводится беседа на тему «Как провели летние каникулы». По этим темам составляются слов</w:t>
      </w:r>
      <w:r w:rsidRPr="00DC5AE8">
        <w:rPr>
          <w:sz w:val="28"/>
          <w:szCs w:val="28"/>
          <w:lang w:val="ru-RU"/>
        </w:rPr>
        <w:t>о</w:t>
      </w:r>
      <w:r w:rsidRPr="00DC5AE8">
        <w:rPr>
          <w:sz w:val="28"/>
          <w:szCs w:val="28"/>
          <w:lang w:val="ru-RU"/>
        </w:rPr>
        <w:t>сочетания, предложения, повторяется порядок слов в предложении. По грамматике - имя существительное. Обогащение словарного запаса новыми словами. Составление небольшого текста и диалога. Повторение башкирских специфических звуков и букв, слов и словосочетаний по теме, порядок слов в предложении.</w:t>
      </w:r>
    </w:p>
    <w:p w:rsidR="000840AA" w:rsidRPr="00DC5AE8" w:rsidRDefault="000840AA" w:rsidP="00270E0B">
      <w:pPr>
        <w:ind w:firstLine="567"/>
        <w:jc w:val="both"/>
        <w:rPr>
          <w:sz w:val="28"/>
          <w:szCs w:val="28"/>
          <w:lang w:val="ru-RU"/>
        </w:rPr>
      </w:pPr>
      <w:r w:rsidRPr="00DC5AE8">
        <w:rPr>
          <w:b/>
          <w:sz w:val="28"/>
          <w:szCs w:val="28"/>
          <w:lang w:val="ru-RU"/>
        </w:rPr>
        <w:t xml:space="preserve">О себе. </w:t>
      </w:r>
      <w:r w:rsidRPr="00DC5AE8">
        <w:rPr>
          <w:sz w:val="28"/>
          <w:szCs w:val="28"/>
          <w:lang w:val="ru-RU"/>
        </w:rPr>
        <w:t>Повторение слов и словосочетаний по теме. Обогащение словарного з</w:t>
      </w:r>
      <w:r w:rsidRPr="00DC5AE8">
        <w:rPr>
          <w:sz w:val="28"/>
          <w:szCs w:val="28"/>
          <w:lang w:val="ru-RU"/>
        </w:rPr>
        <w:t>а</w:t>
      </w:r>
      <w:r w:rsidRPr="00DC5AE8">
        <w:rPr>
          <w:sz w:val="28"/>
          <w:szCs w:val="28"/>
          <w:lang w:val="ru-RU"/>
        </w:rPr>
        <w:t>паса новыми словами. Составление небольшого текста и диалога. Склонение имен существительных.</w:t>
      </w:r>
      <w:r w:rsidR="00D533B3">
        <w:rPr>
          <w:sz w:val="28"/>
          <w:szCs w:val="28"/>
          <w:lang w:val="ru-RU"/>
        </w:rPr>
        <w:t xml:space="preserve"> Чередование согласных к-г, ҡ-ғ, </w:t>
      </w:r>
      <w:r w:rsidRPr="00DC5AE8">
        <w:rPr>
          <w:sz w:val="28"/>
          <w:szCs w:val="28"/>
          <w:lang w:val="ru-RU"/>
        </w:rPr>
        <w:t>п-б.</w:t>
      </w:r>
    </w:p>
    <w:p w:rsidR="000840AA" w:rsidRPr="00DC5AE8" w:rsidRDefault="000840AA" w:rsidP="00270E0B">
      <w:pPr>
        <w:ind w:firstLine="567"/>
        <w:jc w:val="both"/>
        <w:rPr>
          <w:sz w:val="28"/>
          <w:szCs w:val="28"/>
          <w:lang w:val="ru-RU"/>
        </w:rPr>
      </w:pPr>
      <w:r w:rsidRPr="00DC5AE8">
        <w:rPr>
          <w:b/>
          <w:sz w:val="28"/>
          <w:szCs w:val="28"/>
          <w:lang w:val="ru-RU"/>
        </w:rPr>
        <w:t xml:space="preserve">Времена года. </w:t>
      </w:r>
      <w:r w:rsidRPr="00DC5AE8">
        <w:rPr>
          <w:sz w:val="28"/>
          <w:szCs w:val="28"/>
          <w:lang w:val="ru-RU"/>
        </w:rPr>
        <w:t>Составление рассказов на основе наблюдений за явлениями природы. Умение правильно называть времена года и названий месяцев на башки</w:t>
      </w:r>
      <w:r w:rsidRPr="00DC5AE8">
        <w:rPr>
          <w:sz w:val="28"/>
          <w:szCs w:val="28"/>
          <w:lang w:val="ru-RU"/>
        </w:rPr>
        <w:t>р</w:t>
      </w:r>
      <w:r w:rsidRPr="00DC5AE8">
        <w:rPr>
          <w:sz w:val="28"/>
          <w:szCs w:val="28"/>
          <w:lang w:val="ru-RU"/>
        </w:rPr>
        <w:t>ском языке и умение использовать их в речи.</w:t>
      </w:r>
    </w:p>
    <w:p w:rsidR="000840AA" w:rsidRPr="00DC5AE8" w:rsidRDefault="000840AA" w:rsidP="00270E0B">
      <w:pPr>
        <w:ind w:firstLine="567"/>
        <w:jc w:val="both"/>
        <w:rPr>
          <w:sz w:val="28"/>
          <w:szCs w:val="28"/>
          <w:lang w:val="ru-RU"/>
        </w:rPr>
      </w:pPr>
      <w:r w:rsidRPr="00DC5AE8">
        <w:rPr>
          <w:b/>
          <w:sz w:val="28"/>
          <w:szCs w:val="28"/>
          <w:lang w:val="ru-RU"/>
        </w:rPr>
        <w:t xml:space="preserve">С Новым годом! </w:t>
      </w:r>
      <w:r w:rsidRPr="00DC5AE8">
        <w:rPr>
          <w:sz w:val="28"/>
          <w:szCs w:val="28"/>
          <w:lang w:val="ru-RU"/>
        </w:rPr>
        <w:t>Рассказ о зиме. Поздравления с Новым годом родителей, ро</w:t>
      </w:r>
      <w:r w:rsidRPr="00DC5AE8">
        <w:rPr>
          <w:sz w:val="28"/>
          <w:szCs w:val="28"/>
          <w:lang w:val="ru-RU"/>
        </w:rPr>
        <w:t>д</w:t>
      </w:r>
      <w:r w:rsidRPr="00DC5AE8">
        <w:rPr>
          <w:sz w:val="28"/>
          <w:szCs w:val="28"/>
          <w:lang w:val="ru-RU"/>
        </w:rPr>
        <w:t>ных, одноклассников и учителей. Спряжение глаголов по лицам.</w:t>
      </w:r>
    </w:p>
    <w:p w:rsidR="000840AA" w:rsidRPr="00DC5AE8" w:rsidRDefault="000840AA" w:rsidP="00270E0B">
      <w:pPr>
        <w:ind w:firstLine="567"/>
        <w:jc w:val="both"/>
        <w:rPr>
          <w:sz w:val="28"/>
          <w:szCs w:val="28"/>
          <w:lang w:val="ru-RU"/>
        </w:rPr>
      </w:pPr>
      <w:r w:rsidRPr="00DC5AE8">
        <w:rPr>
          <w:b/>
          <w:sz w:val="28"/>
          <w:szCs w:val="28"/>
          <w:lang w:val="ru-RU"/>
        </w:rPr>
        <w:t xml:space="preserve">Знаешь ли свой Башкортостан? </w:t>
      </w:r>
      <w:r w:rsidRPr="00DC5AE8">
        <w:rPr>
          <w:sz w:val="28"/>
          <w:szCs w:val="28"/>
          <w:lang w:val="ru-RU"/>
        </w:rPr>
        <w:t>Умение составлять рассказы об истории Ба</w:t>
      </w:r>
      <w:r w:rsidRPr="00DC5AE8">
        <w:rPr>
          <w:sz w:val="28"/>
          <w:szCs w:val="28"/>
          <w:lang w:val="ru-RU"/>
        </w:rPr>
        <w:t>ш</w:t>
      </w:r>
      <w:r w:rsidRPr="00DC5AE8">
        <w:rPr>
          <w:sz w:val="28"/>
          <w:szCs w:val="28"/>
          <w:lang w:val="ru-RU"/>
        </w:rPr>
        <w:t>кортостана, его богатствах. Выдающиеся люди Башкортостана. Собственные и н</w:t>
      </w:r>
      <w:r w:rsidRPr="00DC5AE8">
        <w:rPr>
          <w:sz w:val="28"/>
          <w:szCs w:val="28"/>
          <w:lang w:val="ru-RU"/>
        </w:rPr>
        <w:t>а</w:t>
      </w:r>
      <w:r w:rsidRPr="00DC5AE8">
        <w:rPr>
          <w:sz w:val="28"/>
          <w:szCs w:val="28"/>
          <w:lang w:val="ru-RU"/>
        </w:rPr>
        <w:t>рицательные имена существительные.</w:t>
      </w:r>
    </w:p>
    <w:p w:rsidR="000840AA" w:rsidRPr="00DC5AE8" w:rsidRDefault="000840AA" w:rsidP="00270E0B">
      <w:pPr>
        <w:ind w:firstLine="567"/>
        <w:jc w:val="both"/>
        <w:rPr>
          <w:sz w:val="28"/>
          <w:szCs w:val="28"/>
          <w:lang w:val="ru-RU"/>
        </w:rPr>
      </w:pPr>
      <w:r w:rsidRPr="00DC5AE8">
        <w:rPr>
          <w:b/>
          <w:sz w:val="28"/>
          <w:szCs w:val="28"/>
          <w:lang w:val="ru-RU"/>
        </w:rPr>
        <w:t xml:space="preserve">8 Марта - Международный Женский день. </w:t>
      </w:r>
      <w:r w:rsidRPr="00DC5AE8">
        <w:rPr>
          <w:sz w:val="28"/>
          <w:szCs w:val="28"/>
          <w:lang w:val="ru-RU"/>
        </w:rPr>
        <w:t>Повторение слов по теме «Моя семья», пройденных в предыдущих классах. Обогащение словарного запаса новыми словами. Составление поздравительных текстов. Антоним. Омоним. Синоним. Ум</w:t>
      </w:r>
      <w:r w:rsidRPr="00DC5AE8">
        <w:rPr>
          <w:sz w:val="28"/>
          <w:szCs w:val="28"/>
          <w:lang w:val="ru-RU"/>
        </w:rPr>
        <w:t>е</w:t>
      </w:r>
      <w:r w:rsidRPr="00DC5AE8">
        <w:rPr>
          <w:sz w:val="28"/>
          <w:szCs w:val="28"/>
          <w:lang w:val="ru-RU"/>
        </w:rPr>
        <w:t>ние их правильно использовать в речи.</w:t>
      </w:r>
    </w:p>
    <w:p w:rsidR="000840AA" w:rsidRPr="00DC5AE8" w:rsidRDefault="000840AA" w:rsidP="00270E0B">
      <w:pPr>
        <w:ind w:firstLine="567"/>
        <w:jc w:val="both"/>
        <w:rPr>
          <w:sz w:val="28"/>
          <w:szCs w:val="28"/>
          <w:lang w:val="ru-RU"/>
        </w:rPr>
      </w:pPr>
      <w:r w:rsidRPr="00DC5AE8">
        <w:rPr>
          <w:b/>
          <w:sz w:val="28"/>
          <w:szCs w:val="28"/>
          <w:lang w:val="ru-RU"/>
        </w:rPr>
        <w:t xml:space="preserve">Весенние работы. </w:t>
      </w:r>
      <w:r w:rsidRPr="00DC5AE8">
        <w:rPr>
          <w:sz w:val="28"/>
          <w:szCs w:val="28"/>
          <w:lang w:val="ru-RU"/>
        </w:rPr>
        <w:t>Обычаи и традиции башкирского народа о весне. Понятие о частях речи.</w:t>
      </w:r>
    </w:p>
    <w:p w:rsidR="000840AA" w:rsidRPr="00DC5AE8" w:rsidRDefault="000840AA" w:rsidP="00270E0B">
      <w:pPr>
        <w:ind w:firstLine="567"/>
        <w:jc w:val="both"/>
        <w:rPr>
          <w:sz w:val="28"/>
          <w:szCs w:val="28"/>
          <w:lang w:val="ru-RU"/>
        </w:rPr>
      </w:pPr>
      <w:r w:rsidRPr="00DC5AE8">
        <w:rPr>
          <w:sz w:val="28"/>
          <w:szCs w:val="28"/>
          <w:lang w:val="ru-RU"/>
        </w:rPr>
        <w:t>Беседа о весенних работах, садовых и полевых работах. Экскурсии. Понимать значение пословицы «весенний день год кормит».</w:t>
      </w:r>
    </w:p>
    <w:p w:rsidR="000840AA" w:rsidRPr="00DC5AE8" w:rsidRDefault="000840AA" w:rsidP="00270E0B">
      <w:pPr>
        <w:ind w:firstLine="567"/>
        <w:jc w:val="both"/>
        <w:rPr>
          <w:sz w:val="28"/>
          <w:szCs w:val="28"/>
          <w:lang w:val="ru-RU"/>
        </w:rPr>
      </w:pPr>
      <w:r w:rsidRPr="00DC5AE8">
        <w:rPr>
          <w:b/>
          <w:sz w:val="28"/>
          <w:szCs w:val="28"/>
          <w:lang w:val="ru-RU"/>
        </w:rPr>
        <w:t xml:space="preserve">Встречаем лето. </w:t>
      </w:r>
      <w:r w:rsidRPr="00DC5AE8">
        <w:rPr>
          <w:sz w:val="28"/>
          <w:szCs w:val="28"/>
          <w:lang w:val="ru-RU"/>
        </w:rPr>
        <w:t>Летние праздники. Умение рассказывать о летних планах, с</w:t>
      </w:r>
      <w:r w:rsidRPr="00DC5AE8">
        <w:rPr>
          <w:sz w:val="28"/>
          <w:szCs w:val="28"/>
          <w:lang w:val="ru-RU"/>
        </w:rPr>
        <w:t>о</w:t>
      </w:r>
      <w:r w:rsidRPr="00DC5AE8">
        <w:rPr>
          <w:sz w:val="28"/>
          <w:szCs w:val="28"/>
          <w:lang w:val="ru-RU"/>
        </w:rPr>
        <w:t>ставление диалога. Обогащение словарного запаса.</w:t>
      </w:r>
    </w:p>
    <w:p w:rsidR="000840AA" w:rsidRPr="00DC5AE8" w:rsidRDefault="000840AA" w:rsidP="00270E0B">
      <w:pPr>
        <w:ind w:firstLine="567"/>
        <w:jc w:val="both"/>
        <w:rPr>
          <w:sz w:val="28"/>
          <w:szCs w:val="28"/>
          <w:lang w:val="ru-RU"/>
        </w:rPr>
      </w:pPr>
      <w:r w:rsidRPr="00DC5AE8">
        <w:rPr>
          <w:b/>
          <w:sz w:val="28"/>
          <w:szCs w:val="28"/>
          <w:lang w:val="ru-RU"/>
        </w:rPr>
        <w:t xml:space="preserve">Наша школа. </w:t>
      </w:r>
      <w:r w:rsidRPr="00DC5AE8">
        <w:rPr>
          <w:sz w:val="28"/>
          <w:szCs w:val="28"/>
          <w:lang w:val="ru-RU"/>
        </w:rPr>
        <w:t>Повторение звуков и букв башкирского языка. Работа над арт</w:t>
      </w:r>
      <w:r w:rsidRPr="00DC5AE8">
        <w:rPr>
          <w:sz w:val="28"/>
          <w:szCs w:val="28"/>
          <w:lang w:val="ru-RU"/>
        </w:rPr>
        <w:t>и</w:t>
      </w:r>
      <w:r w:rsidRPr="00DC5AE8">
        <w:rPr>
          <w:sz w:val="28"/>
          <w:szCs w:val="28"/>
          <w:lang w:val="ru-RU"/>
        </w:rPr>
        <w:t>куляцией. Составление текстов о школе. Работа с рисунком. Чтение стихотворений о школе. Слово. Лексическое значение слова.</w:t>
      </w:r>
    </w:p>
    <w:p w:rsidR="000840AA" w:rsidRPr="00DC5AE8" w:rsidRDefault="000840AA" w:rsidP="00270E0B">
      <w:pPr>
        <w:ind w:firstLine="567"/>
        <w:jc w:val="both"/>
        <w:rPr>
          <w:sz w:val="28"/>
          <w:szCs w:val="28"/>
          <w:lang w:val="ru-RU"/>
        </w:rPr>
      </w:pPr>
      <w:r w:rsidRPr="00DC5AE8">
        <w:rPr>
          <w:b/>
          <w:sz w:val="28"/>
          <w:szCs w:val="28"/>
          <w:lang w:val="ru-RU"/>
        </w:rPr>
        <w:t xml:space="preserve">Осенняя природа </w:t>
      </w:r>
      <w:r w:rsidRPr="00DC5AE8">
        <w:rPr>
          <w:sz w:val="28"/>
          <w:szCs w:val="28"/>
          <w:lang w:val="ru-RU"/>
        </w:rPr>
        <w:t>Беседа об осени. Признаки осени. Наблюдение изменений в природе. Изучение новых слов, словосочетаний. Жизнь птиц осенью. Словосочет</w:t>
      </w:r>
      <w:r w:rsidRPr="00DC5AE8">
        <w:rPr>
          <w:sz w:val="28"/>
          <w:szCs w:val="28"/>
          <w:lang w:val="ru-RU"/>
        </w:rPr>
        <w:t>а</w:t>
      </w:r>
      <w:r w:rsidRPr="00DC5AE8">
        <w:rPr>
          <w:sz w:val="28"/>
          <w:szCs w:val="28"/>
          <w:lang w:val="ru-RU"/>
        </w:rPr>
        <w:t>ние и текст.</w:t>
      </w:r>
    </w:p>
    <w:p w:rsidR="000840AA" w:rsidRPr="00DC5AE8" w:rsidRDefault="000840AA" w:rsidP="00270E0B">
      <w:pPr>
        <w:ind w:firstLine="567"/>
        <w:jc w:val="both"/>
        <w:rPr>
          <w:sz w:val="28"/>
          <w:szCs w:val="28"/>
          <w:lang w:val="ru-RU"/>
        </w:rPr>
      </w:pPr>
      <w:r w:rsidRPr="00DC5AE8">
        <w:rPr>
          <w:b/>
          <w:sz w:val="28"/>
          <w:szCs w:val="28"/>
          <w:lang w:val="ru-RU"/>
        </w:rPr>
        <w:t xml:space="preserve">По земле Башкортостана. </w:t>
      </w:r>
      <w:r w:rsidRPr="00DC5AE8">
        <w:rPr>
          <w:sz w:val="28"/>
          <w:szCs w:val="28"/>
          <w:lang w:val="ru-RU"/>
        </w:rPr>
        <w:t>Обогащение знаний учащихся о Башкортостане. Виртуальное путешествие по Башкортостану. Беседа о городах, природе, выда</w:t>
      </w:r>
      <w:r w:rsidRPr="00DC5AE8">
        <w:rPr>
          <w:sz w:val="28"/>
          <w:szCs w:val="28"/>
          <w:lang w:val="ru-RU"/>
        </w:rPr>
        <w:t>ю</w:t>
      </w:r>
      <w:r w:rsidRPr="00DC5AE8">
        <w:rPr>
          <w:sz w:val="28"/>
          <w:szCs w:val="28"/>
          <w:lang w:val="ru-RU"/>
        </w:rPr>
        <w:t>щихся личностях</w:t>
      </w:r>
      <w:r w:rsidR="00C07280">
        <w:rPr>
          <w:sz w:val="28"/>
          <w:szCs w:val="28"/>
          <w:lang w:val="ru-RU"/>
        </w:rPr>
        <w:t xml:space="preserve"> </w:t>
      </w:r>
      <w:r w:rsidRPr="00DC5AE8">
        <w:rPr>
          <w:sz w:val="28"/>
          <w:szCs w:val="28"/>
          <w:lang w:val="ru-RU"/>
        </w:rPr>
        <w:t>Республики. Глагол.</w:t>
      </w:r>
    </w:p>
    <w:p w:rsidR="000840AA" w:rsidRPr="00DC5AE8" w:rsidRDefault="000840AA" w:rsidP="00270E0B">
      <w:pPr>
        <w:ind w:firstLine="567"/>
        <w:jc w:val="both"/>
        <w:rPr>
          <w:sz w:val="28"/>
          <w:szCs w:val="28"/>
          <w:lang w:val="ru-RU"/>
        </w:rPr>
      </w:pPr>
      <w:r w:rsidRPr="00DC5AE8">
        <w:rPr>
          <w:b/>
          <w:sz w:val="28"/>
          <w:szCs w:val="28"/>
          <w:lang w:val="ru-RU"/>
        </w:rPr>
        <w:t xml:space="preserve">Дорожи дружбой. </w:t>
      </w:r>
      <w:r w:rsidRPr="00DC5AE8">
        <w:rPr>
          <w:sz w:val="28"/>
          <w:szCs w:val="28"/>
          <w:lang w:val="ru-RU"/>
        </w:rPr>
        <w:t>Беседа о взаимоотношениях друг с другом, понятие о дру</w:t>
      </w:r>
      <w:r w:rsidRPr="00DC5AE8">
        <w:rPr>
          <w:sz w:val="28"/>
          <w:szCs w:val="28"/>
          <w:lang w:val="ru-RU"/>
        </w:rPr>
        <w:t>ж</w:t>
      </w:r>
      <w:r w:rsidRPr="00DC5AE8">
        <w:rPr>
          <w:sz w:val="28"/>
          <w:szCs w:val="28"/>
          <w:lang w:val="ru-RU"/>
        </w:rPr>
        <w:t>бе. Составление рассказов</w:t>
      </w:r>
      <w:r w:rsidR="00C07280">
        <w:rPr>
          <w:sz w:val="28"/>
          <w:szCs w:val="28"/>
          <w:lang w:val="ru-RU"/>
        </w:rPr>
        <w:t xml:space="preserve"> </w:t>
      </w:r>
      <w:r w:rsidRPr="00DC5AE8">
        <w:rPr>
          <w:sz w:val="28"/>
          <w:szCs w:val="28"/>
          <w:lang w:val="ru-RU"/>
        </w:rPr>
        <w:t>о</w:t>
      </w:r>
      <w:r w:rsidR="00C07280">
        <w:rPr>
          <w:sz w:val="28"/>
          <w:szCs w:val="28"/>
          <w:lang w:val="ru-RU"/>
        </w:rPr>
        <w:t xml:space="preserve"> </w:t>
      </w:r>
      <w:r w:rsidRPr="00DC5AE8">
        <w:rPr>
          <w:sz w:val="28"/>
          <w:szCs w:val="28"/>
          <w:lang w:val="ru-RU"/>
        </w:rPr>
        <w:t>друзьях. Расширение словарного запаса по теме. С</w:t>
      </w:r>
      <w:r w:rsidRPr="00DC5AE8">
        <w:rPr>
          <w:sz w:val="28"/>
          <w:szCs w:val="28"/>
          <w:lang w:val="ru-RU"/>
        </w:rPr>
        <w:t>о</w:t>
      </w:r>
      <w:r w:rsidRPr="00DC5AE8">
        <w:rPr>
          <w:sz w:val="28"/>
          <w:szCs w:val="28"/>
          <w:lang w:val="ru-RU"/>
        </w:rPr>
        <w:lastRenderedPageBreak/>
        <w:t>ставление диалога по теме.</w:t>
      </w:r>
    </w:p>
    <w:p w:rsidR="000840AA" w:rsidRPr="00DC5AE8" w:rsidRDefault="000840AA" w:rsidP="00270E0B">
      <w:pPr>
        <w:ind w:firstLine="567"/>
        <w:jc w:val="both"/>
        <w:rPr>
          <w:sz w:val="28"/>
          <w:szCs w:val="28"/>
          <w:lang w:val="ru-RU"/>
        </w:rPr>
      </w:pPr>
      <w:r w:rsidRPr="00DC5AE8">
        <w:rPr>
          <w:b/>
          <w:sz w:val="28"/>
          <w:szCs w:val="28"/>
          <w:lang w:val="ru-RU"/>
        </w:rPr>
        <w:t xml:space="preserve">Зима продолжается. </w:t>
      </w:r>
      <w:r w:rsidRPr="00DC5AE8">
        <w:rPr>
          <w:sz w:val="28"/>
          <w:szCs w:val="28"/>
          <w:lang w:val="ru-RU"/>
        </w:rPr>
        <w:t>Зима продолжается. Умение учеников коротко и в св</w:t>
      </w:r>
      <w:r w:rsidRPr="00DC5AE8">
        <w:rPr>
          <w:sz w:val="28"/>
          <w:szCs w:val="28"/>
          <w:lang w:val="ru-RU"/>
        </w:rPr>
        <w:t>о</w:t>
      </w:r>
      <w:r w:rsidRPr="00DC5AE8">
        <w:rPr>
          <w:sz w:val="28"/>
          <w:szCs w:val="28"/>
          <w:lang w:val="ru-RU"/>
        </w:rPr>
        <w:t>бодной форме рассказать</w:t>
      </w:r>
      <w:r w:rsidR="00C07280">
        <w:rPr>
          <w:sz w:val="28"/>
          <w:szCs w:val="28"/>
          <w:lang w:val="ru-RU"/>
        </w:rPr>
        <w:t xml:space="preserve"> </w:t>
      </w:r>
      <w:r w:rsidRPr="00DC5AE8">
        <w:rPr>
          <w:sz w:val="28"/>
          <w:szCs w:val="28"/>
          <w:lang w:val="ru-RU"/>
        </w:rPr>
        <w:t>о временах года, о погоде. Наречие (общее понятие).</w:t>
      </w:r>
    </w:p>
    <w:p w:rsidR="000840AA" w:rsidRPr="00DC5AE8" w:rsidRDefault="000840AA" w:rsidP="00270E0B">
      <w:pPr>
        <w:ind w:firstLine="567"/>
        <w:jc w:val="both"/>
        <w:rPr>
          <w:sz w:val="28"/>
          <w:szCs w:val="28"/>
          <w:lang w:val="ru-RU"/>
        </w:rPr>
      </w:pPr>
      <w:r w:rsidRPr="00DC5AE8">
        <w:rPr>
          <w:b/>
          <w:sz w:val="28"/>
          <w:szCs w:val="28"/>
          <w:lang w:val="ru-RU"/>
        </w:rPr>
        <w:t xml:space="preserve">Правила этикета. </w:t>
      </w:r>
      <w:r w:rsidRPr="00DC5AE8">
        <w:rPr>
          <w:sz w:val="28"/>
          <w:szCs w:val="28"/>
          <w:lang w:val="ru-RU"/>
        </w:rPr>
        <w:t>Беседа о правилах поведения, о вежливости. Умение здор</w:t>
      </w:r>
      <w:r w:rsidRPr="00DC5AE8">
        <w:rPr>
          <w:sz w:val="28"/>
          <w:szCs w:val="28"/>
          <w:lang w:val="ru-RU"/>
        </w:rPr>
        <w:t>о</w:t>
      </w:r>
      <w:r w:rsidRPr="00DC5AE8">
        <w:rPr>
          <w:sz w:val="28"/>
          <w:szCs w:val="28"/>
          <w:lang w:val="ru-RU"/>
        </w:rPr>
        <w:t>ваться, составление диалога со словами приветствия.</w:t>
      </w:r>
      <w:r w:rsidR="00C07280">
        <w:rPr>
          <w:sz w:val="28"/>
          <w:szCs w:val="28"/>
          <w:lang w:val="ru-RU"/>
        </w:rPr>
        <w:t xml:space="preserve"> </w:t>
      </w:r>
      <w:r w:rsidRPr="00DC5AE8">
        <w:rPr>
          <w:sz w:val="28"/>
          <w:szCs w:val="28"/>
          <w:lang w:val="ru-RU"/>
        </w:rPr>
        <w:t>Виды предложений по цели высказывания.</w:t>
      </w:r>
    </w:p>
    <w:p w:rsidR="000840AA" w:rsidRPr="00DC5AE8" w:rsidRDefault="000840AA" w:rsidP="00270E0B">
      <w:pPr>
        <w:ind w:firstLine="567"/>
        <w:jc w:val="both"/>
        <w:rPr>
          <w:sz w:val="28"/>
          <w:szCs w:val="28"/>
          <w:lang w:val="ru-RU"/>
        </w:rPr>
      </w:pPr>
      <w:r w:rsidRPr="00DC5AE8">
        <w:rPr>
          <w:b/>
          <w:sz w:val="28"/>
          <w:szCs w:val="28"/>
          <w:lang w:val="ru-RU"/>
        </w:rPr>
        <w:t xml:space="preserve">Пришла весна. </w:t>
      </w:r>
      <w:r w:rsidRPr="00DC5AE8">
        <w:rPr>
          <w:sz w:val="28"/>
          <w:szCs w:val="28"/>
          <w:lang w:val="ru-RU"/>
        </w:rPr>
        <w:t>Беседа о весенних месяцах и погоде. Изучение названий лека</w:t>
      </w:r>
      <w:r w:rsidRPr="00DC5AE8">
        <w:rPr>
          <w:sz w:val="28"/>
          <w:szCs w:val="28"/>
          <w:lang w:val="ru-RU"/>
        </w:rPr>
        <w:t>р</w:t>
      </w:r>
      <w:r w:rsidRPr="00DC5AE8">
        <w:rPr>
          <w:sz w:val="28"/>
          <w:szCs w:val="28"/>
          <w:lang w:val="ru-RU"/>
        </w:rPr>
        <w:t>ственных трав. Разряд числительных.</w:t>
      </w:r>
    </w:p>
    <w:p w:rsidR="000840AA" w:rsidRPr="00DC5AE8" w:rsidRDefault="000840AA" w:rsidP="00270E0B">
      <w:pPr>
        <w:ind w:firstLine="567"/>
        <w:jc w:val="both"/>
        <w:rPr>
          <w:sz w:val="28"/>
          <w:szCs w:val="28"/>
          <w:lang w:val="ru-RU"/>
        </w:rPr>
      </w:pPr>
      <w:r w:rsidRPr="00DC5AE8">
        <w:rPr>
          <w:b/>
          <w:sz w:val="28"/>
          <w:szCs w:val="28"/>
          <w:lang w:val="ru-RU"/>
        </w:rPr>
        <w:t xml:space="preserve">Весенние работы. Обрядовые праздники народа. </w:t>
      </w:r>
      <w:r w:rsidRPr="00DC5AE8">
        <w:rPr>
          <w:sz w:val="28"/>
          <w:szCs w:val="28"/>
          <w:lang w:val="ru-RU"/>
        </w:rPr>
        <w:t>Беседа о весенних работах людей в саду и</w:t>
      </w:r>
      <w:r w:rsidR="00C07280">
        <w:rPr>
          <w:sz w:val="28"/>
          <w:szCs w:val="28"/>
          <w:lang w:val="ru-RU"/>
        </w:rPr>
        <w:t xml:space="preserve"> </w:t>
      </w:r>
      <w:r w:rsidRPr="00DC5AE8">
        <w:rPr>
          <w:sz w:val="28"/>
          <w:szCs w:val="28"/>
          <w:lang w:val="ru-RU"/>
        </w:rPr>
        <w:t>на огороде. Знакомство с ветеранами Великой Отечественной войны. Беседа о праздниках 1, 9 мая. Обогащение словарного запаса учащихся. Имя числ</w:t>
      </w:r>
      <w:r w:rsidRPr="00DC5AE8">
        <w:rPr>
          <w:sz w:val="28"/>
          <w:szCs w:val="28"/>
          <w:lang w:val="ru-RU"/>
        </w:rPr>
        <w:t>и</w:t>
      </w:r>
      <w:r w:rsidRPr="00DC5AE8">
        <w:rPr>
          <w:sz w:val="28"/>
          <w:szCs w:val="28"/>
          <w:lang w:val="ru-RU"/>
        </w:rPr>
        <w:t>тельное. Склонение имен числительных по падежам.</w:t>
      </w:r>
    </w:p>
    <w:p w:rsidR="000840AA" w:rsidRPr="00DC5AE8" w:rsidRDefault="000840AA" w:rsidP="00270E0B">
      <w:pPr>
        <w:ind w:firstLine="567"/>
        <w:jc w:val="both"/>
        <w:rPr>
          <w:sz w:val="28"/>
          <w:szCs w:val="28"/>
          <w:lang w:val="ru-RU"/>
        </w:rPr>
      </w:pPr>
      <w:r w:rsidRPr="00DC5AE8">
        <w:rPr>
          <w:b/>
          <w:sz w:val="28"/>
          <w:szCs w:val="28"/>
          <w:lang w:val="ru-RU"/>
        </w:rPr>
        <w:t xml:space="preserve">Лето наступает. </w:t>
      </w:r>
      <w:r w:rsidRPr="00DC5AE8">
        <w:rPr>
          <w:sz w:val="28"/>
          <w:szCs w:val="28"/>
          <w:lang w:val="ru-RU"/>
        </w:rPr>
        <w:t>Беседа про лето. Признаки лета. Наблюдения над изменени</w:t>
      </w:r>
      <w:r w:rsidRPr="00DC5AE8">
        <w:rPr>
          <w:sz w:val="28"/>
          <w:szCs w:val="28"/>
          <w:lang w:val="ru-RU"/>
        </w:rPr>
        <w:t>я</w:t>
      </w:r>
      <w:r w:rsidRPr="00DC5AE8">
        <w:rPr>
          <w:sz w:val="28"/>
          <w:szCs w:val="28"/>
          <w:lang w:val="ru-RU"/>
        </w:rPr>
        <w:t>ми в природе. Повторение и обобщающие упражнения по пройденным темам.</w:t>
      </w:r>
    </w:p>
    <w:p w:rsidR="000840AA" w:rsidRPr="00DC5AE8" w:rsidRDefault="000840AA" w:rsidP="00270E0B">
      <w:pPr>
        <w:ind w:firstLine="567"/>
        <w:jc w:val="both"/>
        <w:rPr>
          <w:sz w:val="28"/>
          <w:szCs w:val="28"/>
          <w:lang w:val="ru-RU"/>
        </w:rPr>
      </w:pPr>
      <w:r w:rsidRPr="00DC5AE8">
        <w:rPr>
          <w:b/>
          <w:sz w:val="28"/>
          <w:szCs w:val="28"/>
          <w:lang w:val="ru-RU"/>
        </w:rPr>
        <w:t xml:space="preserve">Снова в школу. </w:t>
      </w:r>
      <w:r w:rsidRPr="00DC5AE8">
        <w:rPr>
          <w:sz w:val="28"/>
          <w:szCs w:val="28"/>
          <w:lang w:val="ru-RU"/>
        </w:rPr>
        <w:t>Ознакомление с поэтами и писателями, с новыми</w:t>
      </w:r>
      <w:r w:rsidR="00D533B3">
        <w:rPr>
          <w:sz w:val="28"/>
          <w:szCs w:val="28"/>
          <w:lang w:val="ru-RU"/>
        </w:rPr>
        <w:t xml:space="preserve"> текстами. Составление диалогов</w:t>
      </w:r>
      <w:r w:rsidRPr="00DC5AE8">
        <w:rPr>
          <w:sz w:val="28"/>
          <w:szCs w:val="28"/>
          <w:lang w:val="ru-RU"/>
        </w:rPr>
        <w:t>. Большинства места занимают беседы о родном языке, о зн</w:t>
      </w:r>
      <w:r w:rsidRPr="00DC5AE8">
        <w:rPr>
          <w:sz w:val="28"/>
          <w:szCs w:val="28"/>
          <w:lang w:val="ru-RU"/>
        </w:rPr>
        <w:t>а</w:t>
      </w:r>
      <w:r w:rsidRPr="00DC5AE8">
        <w:rPr>
          <w:sz w:val="28"/>
          <w:szCs w:val="28"/>
          <w:lang w:val="ru-RU"/>
        </w:rPr>
        <w:t>нии, о учебе и учителях, о школе, об осени и осеннем урожае. Составление текстов связанные по смыслу и перевод с одного на другой язык. Самую основную тему з</w:t>
      </w:r>
      <w:r w:rsidRPr="00DC5AE8">
        <w:rPr>
          <w:sz w:val="28"/>
          <w:szCs w:val="28"/>
          <w:lang w:val="ru-RU"/>
        </w:rPr>
        <w:t>а</w:t>
      </w:r>
      <w:r w:rsidRPr="00DC5AE8">
        <w:rPr>
          <w:sz w:val="28"/>
          <w:szCs w:val="28"/>
          <w:lang w:val="ru-RU"/>
        </w:rPr>
        <w:t>нимает тема про осень и осенних работ. Ознакомление с пословицами, загадками и поговорками про школу, учебу, книгу, хлеб, урожай, овощи-фрукты.</w:t>
      </w:r>
    </w:p>
    <w:p w:rsidR="000840AA" w:rsidRPr="00DC5AE8" w:rsidRDefault="000840AA" w:rsidP="00270E0B">
      <w:pPr>
        <w:ind w:firstLine="567"/>
        <w:jc w:val="both"/>
        <w:rPr>
          <w:sz w:val="28"/>
          <w:szCs w:val="28"/>
          <w:lang w:val="ru-RU"/>
        </w:rPr>
      </w:pPr>
      <w:r w:rsidRPr="00DC5AE8">
        <w:rPr>
          <w:b/>
          <w:sz w:val="28"/>
          <w:szCs w:val="28"/>
          <w:lang w:val="ru-RU"/>
        </w:rPr>
        <w:t xml:space="preserve">Сельская жизнь </w:t>
      </w:r>
      <w:r w:rsidRPr="00DC5AE8">
        <w:rPr>
          <w:sz w:val="28"/>
          <w:szCs w:val="28"/>
          <w:lang w:val="ru-RU"/>
        </w:rPr>
        <w:t>Проведение бесед о деревенской жизни, о быте,</w:t>
      </w:r>
      <w:r w:rsidR="00D533B3">
        <w:rPr>
          <w:sz w:val="28"/>
          <w:szCs w:val="28"/>
          <w:lang w:val="ru-RU"/>
        </w:rPr>
        <w:t xml:space="preserve"> </w:t>
      </w:r>
      <w:r w:rsidRPr="00DC5AE8">
        <w:rPr>
          <w:sz w:val="28"/>
          <w:szCs w:val="28"/>
          <w:lang w:val="ru-RU"/>
        </w:rPr>
        <w:t>о труде, о хлеборобе. Рассказ об особенностях работы хлебороба. Понятие о разницах между деревенской и городской жизни. Организация встреч и</w:t>
      </w:r>
      <w:r w:rsidR="00C07280">
        <w:rPr>
          <w:sz w:val="28"/>
          <w:szCs w:val="28"/>
          <w:lang w:val="ru-RU"/>
        </w:rPr>
        <w:t xml:space="preserve"> </w:t>
      </w:r>
      <w:r w:rsidRPr="00DC5AE8">
        <w:rPr>
          <w:sz w:val="28"/>
          <w:szCs w:val="28"/>
          <w:lang w:val="ru-RU"/>
        </w:rPr>
        <w:t>бесед со знаменитыми люд</w:t>
      </w:r>
      <w:r w:rsidRPr="00DC5AE8">
        <w:rPr>
          <w:sz w:val="28"/>
          <w:szCs w:val="28"/>
          <w:lang w:val="ru-RU"/>
        </w:rPr>
        <w:t>ь</w:t>
      </w:r>
      <w:r w:rsidRPr="00DC5AE8">
        <w:rPr>
          <w:sz w:val="28"/>
          <w:szCs w:val="28"/>
          <w:lang w:val="ru-RU"/>
        </w:rPr>
        <w:t>ми, которые росли в деревне. Чтение рассказов на эту тему.</w:t>
      </w:r>
    </w:p>
    <w:p w:rsidR="000840AA" w:rsidRPr="00DC5AE8" w:rsidRDefault="000840AA" w:rsidP="00270E0B">
      <w:pPr>
        <w:ind w:firstLine="567"/>
        <w:jc w:val="both"/>
        <w:rPr>
          <w:sz w:val="28"/>
          <w:szCs w:val="28"/>
          <w:lang w:val="ru-RU"/>
        </w:rPr>
      </w:pPr>
      <w:r w:rsidRPr="00DC5AE8">
        <w:rPr>
          <w:b/>
          <w:sz w:val="28"/>
          <w:szCs w:val="28"/>
          <w:lang w:val="ru-RU"/>
        </w:rPr>
        <w:t xml:space="preserve">Путешествие по Башкортостану. </w:t>
      </w:r>
      <w:r w:rsidRPr="00DC5AE8">
        <w:rPr>
          <w:sz w:val="28"/>
          <w:szCs w:val="28"/>
          <w:lang w:val="ru-RU"/>
        </w:rPr>
        <w:t>Умение рассказывать о Башкортостане, и</w:t>
      </w:r>
      <w:r w:rsidRPr="00DC5AE8">
        <w:rPr>
          <w:sz w:val="28"/>
          <w:szCs w:val="28"/>
          <w:lang w:val="ru-RU"/>
        </w:rPr>
        <w:t>с</w:t>
      </w:r>
      <w:r w:rsidRPr="00DC5AE8">
        <w:rPr>
          <w:sz w:val="28"/>
          <w:szCs w:val="28"/>
          <w:lang w:val="ru-RU"/>
        </w:rPr>
        <w:t>пользуя знания, полученные в младших классах. Дать новые информации учащимся по этой теме. Ознакомление с историей нашей земли, познакомить учащихся с ра</w:t>
      </w:r>
      <w:r w:rsidRPr="00DC5AE8">
        <w:rPr>
          <w:sz w:val="28"/>
          <w:szCs w:val="28"/>
          <w:lang w:val="ru-RU"/>
        </w:rPr>
        <w:t>с</w:t>
      </w:r>
      <w:r w:rsidRPr="00DC5AE8">
        <w:rPr>
          <w:sz w:val="28"/>
          <w:szCs w:val="28"/>
          <w:lang w:val="ru-RU"/>
        </w:rPr>
        <w:t>сказами о чем пишут писатели других национальностей о Башкортостане, какие н</w:t>
      </w:r>
      <w:r w:rsidRPr="00DC5AE8">
        <w:rPr>
          <w:sz w:val="28"/>
          <w:szCs w:val="28"/>
          <w:lang w:val="ru-RU"/>
        </w:rPr>
        <w:t>а</w:t>
      </w:r>
      <w:r w:rsidRPr="00DC5AE8">
        <w:rPr>
          <w:sz w:val="28"/>
          <w:szCs w:val="28"/>
          <w:lang w:val="ru-RU"/>
        </w:rPr>
        <w:t>учно-практические конференции были проведены в Башкортостане, дать информ</w:t>
      </w:r>
      <w:r w:rsidRPr="00DC5AE8">
        <w:rPr>
          <w:sz w:val="28"/>
          <w:szCs w:val="28"/>
          <w:lang w:val="ru-RU"/>
        </w:rPr>
        <w:t>а</w:t>
      </w:r>
      <w:r w:rsidRPr="00DC5AE8">
        <w:rPr>
          <w:sz w:val="28"/>
          <w:szCs w:val="28"/>
          <w:lang w:val="ru-RU"/>
        </w:rPr>
        <w:t>ции про эпос «Урал батыр», ознакомление со старинными городами, как Аркаим, Сынташты итд. Ознакомление с рассказами по этой теме, работа над развитием учащихся письменной</w:t>
      </w:r>
      <w:r w:rsidR="00C07280">
        <w:rPr>
          <w:sz w:val="28"/>
          <w:szCs w:val="28"/>
          <w:lang w:val="ru-RU"/>
        </w:rPr>
        <w:t xml:space="preserve"> </w:t>
      </w:r>
      <w:r w:rsidRPr="00DC5AE8">
        <w:rPr>
          <w:sz w:val="28"/>
          <w:szCs w:val="28"/>
          <w:lang w:val="ru-RU"/>
        </w:rPr>
        <w:t>и устной речью.</w:t>
      </w:r>
      <w:r w:rsidR="00C07280">
        <w:rPr>
          <w:sz w:val="28"/>
          <w:szCs w:val="28"/>
          <w:lang w:val="ru-RU"/>
        </w:rPr>
        <w:t xml:space="preserve"> </w:t>
      </w:r>
      <w:r w:rsidRPr="00DC5AE8">
        <w:rPr>
          <w:sz w:val="28"/>
          <w:szCs w:val="28"/>
          <w:lang w:val="ru-RU"/>
        </w:rPr>
        <w:t>Грамматика. Имена собственные.</w:t>
      </w:r>
    </w:p>
    <w:p w:rsidR="000840AA" w:rsidRPr="00DC5AE8" w:rsidRDefault="000840AA" w:rsidP="00270E0B">
      <w:pPr>
        <w:ind w:firstLine="567"/>
        <w:jc w:val="both"/>
        <w:rPr>
          <w:sz w:val="28"/>
          <w:szCs w:val="28"/>
          <w:lang w:val="ru-RU"/>
        </w:rPr>
      </w:pPr>
      <w:r w:rsidRPr="00DC5AE8">
        <w:rPr>
          <w:b/>
          <w:sz w:val="28"/>
          <w:szCs w:val="28"/>
          <w:lang w:val="ru-RU"/>
        </w:rPr>
        <w:t xml:space="preserve">Спорт. Спортивные принадлежности </w:t>
      </w:r>
      <w:r w:rsidRPr="00DC5AE8">
        <w:rPr>
          <w:sz w:val="28"/>
          <w:szCs w:val="28"/>
          <w:lang w:val="ru-RU"/>
        </w:rPr>
        <w:t>Провести беседы, и дать понятие уч</w:t>
      </w:r>
      <w:r w:rsidRPr="00DC5AE8">
        <w:rPr>
          <w:sz w:val="28"/>
          <w:szCs w:val="28"/>
          <w:lang w:val="ru-RU"/>
        </w:rPr>
        <w:t>а</w:t>
      </w:r>
      <w:r w:rsidRPr="00DC5AE8">
        <w:rPr>
          <w:sz w:val="28"/>
          <w:szCs w:val="28"/>
          <w:lang w:val="ru-RU"/>
        </w:rPr>
        <w:t>щимся о важности спорта, что спорт-здоровье. Развивать устную речь учащихся, учить рассказывать,</w:t>
      </w:r>
      <w:r w:rsidR="00C07280">
        <w:rPr>
          <w:sz w:val="28"/>
          <w:szCs w:val="28"/>
          <w:lang w:val="ru-RU"/>
        </w:rPr>
        <w:t xml:space="preserve"> </w:t>
      </w:r>
      <w:r w:rsidRPr="00DC5AE8">
        <w:rPr>
          <w:sz w:val="28"/>
          <w:szCs w:val="28"/>
          <w:lang w:val="ru-RU"/>
        </w:rPr>
        <w:t>какие виды спорта им нравится, каких спортсменов знают. П</w:t>
      </w:r>
      <w:r w:rsidRPr="00DC5AE8">
        <w:rPr>
          <w:sz w:val="28"/>
          <w:szCs w:val="28"/>
          <w:lang w:val="ru-RU"/>
        </w:rPr>
        <w:t>о</w:t>
      </w:r>
      <w:r w:rsidRPr="00DC5AE8">
        <w:rPr>
          <w:sz w:val="28"/>
          <w:szCs w:val="28"/>
          <w:lang w:val="ru-RU"/>
        </w:rPr>
        <w:t>смотреть и прослушать отрывки теле-радио передач о спорте и о спортсменах,</w:t>
      </w:r>
      <w:r w:rsidR="00D533B3">
        <w:rPr>
          <w:sz w:val="28"/>
          <w:szCs w:val="28"/>
          <w:lang w:val="ru-RU"/>
        </w:rPr>
        <w:t xml:space="preserve"> </w:t>
      </w:r>
      <w:r w:rsidRPr="00DC5AE8">
        <w:rPr>
          <w:sz w:val="28"/>
          <w:szCs w:val="28"/>
          <w:lang w:val="ru-RU"/>
        </w:rPr>
        <w:t>уметь готовиться по материалам газет и журналов.</w:t>
      </w:r>
    </w:p>
    <w:p w:rsidR="000840AA" w:rsidRPr="00DC5AE8" w:rsidRDefault="000840AA" w:rsidP="00270E0B">
      <w:pPr>
        <w:ind w:firstLine="567"/>
        <w:jc w:val="both"/>
        <w:rPr>
          <w:sz w:val="28"/>
          <w:szCs w:val="28"/>
          <w:lang w:val="ru-RU"/>
        </w:rPr>
      </w:pPr>
      <w:r w:rsidRPr="00DC5AE8">
        <w:rPr>
          <w:sz w:val="28"/>
          <w:szCs w:val="28"/>
          <w:lang w:val="ru-RU"/>
        </w:rPr>
        <w:t>Виды спорта в Башкортостане. Знаменитости в области спорта. Знакомство с национальными видами спорта башкирского народа.</w:t>
      </w:r>
      <w:r w:rsidR="00C07280">
        <w:rPr>
          <w:sz w:val="28"/>
          <w:szCs w:val="28"/>
          <w:lang w:val="ru-RU"/>
        </w:rPr>
        <w:t xml:space="preserve"> </w:t>
      </w:r>
      <w:r w:rsidRPr="00DC5AE8">
        <w:rPr>
          <w:sz w:val="28"/>
          <w:szCs w:val="28"/>
          <w:lang w:val="ru-RU"/>
        </w:rPr>
        <w:t>Специфические буквы и звуки башкирского языка. Виды предложений.</w:t>
      </w:r>
    </w:p>
    <w:p w:rsidR="000840AA" w:rsidRPr="00DC5AE8" w:rsidRDefault="000840AA" w:rsidP="00270E0B">
      <w:pPr>
        <w:ind w:firstLine="567"/>
        <w:jc w:val="both"/>
        <w:rPr>
          <w:sz w:val="28"/>
          <w:szCs w:val="28"/>
          <w:lang w:val="ru-RU"/>
        </w:rPr>
      </w:pPr>
      <w:r w:rsidRPr="00DC5AE8">
        <w:rPr>
          <w:b/>
          <w:sz w:val="28"/>
          <w:szCs w:val="28"/>
          <w:lang w:val="ru-RU"/>
        </w:rPr>
        <w:t xml:space="preserve">Я и наша семья. </w:t>
      </w:r>
      <w:r w:rsidRPr="00DC5AE8">
        <w:rPr>
          <w:sz w:val="28"/>
          <w:szCs w:val="28"/>
          <w:lang w:val="ru-RU"/>
        </w:rPr>
        <w:t>Умение рассказывать о себе и о своей семье. Правильно наз</w:t>
      </w:r>
      <w:r w:rsidRPr="00DC5AE8">
        <w:rPr>
          <w:sz w:val="28"/>
          <w:szCs w:val="28"/>
          <w:lang w:val="ru-RU"/>
        </w:rPr>
        <w:t>ы</w:t>
      </w:r>
      <w:r w:rsidRPr="00DC5AE8">
        <w:rPr>
          <w:sz w:val="28"/>
          <w:szCs w:val="28"/>
          <w:lang w:val="ru-RU"/>
        </w:rPr>
        <w:t xml:space="preserve">вать членов семьи и призывать быть внимательным и уважительным по отношению к ним. Развитие устной речи по этой теме, прочитать и понять рассказы, сказки и стихи о семье. Прочитать рассказы про мам и бабушек, призывать любить, дорожить и уважать женщин своей семьи. Провести беседы о Международном женском </w:t>
      </w:r>
      <w:r w:rsidRPr="00DC5AE8">
        <w:rPr>
          <w:sz w:val="28"/>
          <w:szCs w:val="28"/>
          <w:lang w:val="ru-RU"/>
        </w:rPr>
        <w:lastRenderedPageBreak/>
        <w:t>празднике, организовать утренники и концерты, а также встречи со знаменитыми женщинами.</w:t>
      </w:r>
      <w:r w:rsidR="00D533B3">
        <w:rPr>
          <w:sz w:val="28"/>
          <w:szCs w:val="28"/>
          <w:lang w:val="ru-RU"/>
        </w:rPr>
        <w:t xml:space="preserve"> </w:t>
      </w:r>
      <w:r w:rsidRPr="00DC5AE8">
        <w:rPr>
          <w:sz w:val="28"/>
          <w:szCs w:val="28"/>
          <w:lang w:val="ru-RU"/>
        </w:rPr>
        <w:t>По прочитанным рассказам научить составлять планы, и умение пер</w:t>
      </w:r>
      <w:r w:rsidRPr="00DC5AE8">
        <w:rPr>
          <w:sz w:val="28"/>
          <w:szCs w:val="28"/>
          <w:lang w:val="ru-RU"/>
        </w:rPr>
        <w:t>е</w:t>
      </w:r>
      <w:r w:rsidRPr="00DC5AE8">
        <w:rPr>
          <w:sz w:val="28"/>
          <w:szCs w:val="28"/>
          <w:lang w:val="ru-RU"/>
        </w:rPr>
        <w:t>сказывать, изучени пословиц и поговорок о семье.</w:t>
      </w:r>
      <w:r w:rsidR="00C07280">
        <w:rPr>
          <w:sz w:val="28"/>
          <w:szCs w:val="28"/>
          <w:lang w:val="ru-RU"/>
        </w:rPr>
        <w:t xml:space="preserve"> </w:t>
      </w:r>
      <w:r w:rsidRPr="00DC5AE8">
        <w:rPr>
          <w:sz w:val="28"/>
          <w:szCs w:val="28"/>
          <w:lang w:val="ru-RU"/>
        </w:rPr>
        <w:t>Глагол. Изменение глаголов по числам и по лицам.</w:t>
      </w:r>
    </w:p>
    <w:p w:rsidR="000840AA" w:rsidRPr="00DC5AE8" w:rsidRDefault="000840AA" w:rsidP="00270E0B">
      <w:pPr>
        <w:ind w:firstLine="567"/>
        <w:jc w:val="both"/>
        <w:rPr>
          <w:sz w:val="28"/>
          <w:szCs w:val="28"/>
          <w:lang w:val="ru-RU"/>
        </w:rPr>
      </w:pPr>
      <w:r w:rsidRPr="00DC5AE8">
        <w:rPr>
          <w:b/>
          <w:sz w:val="28"/>
          <w:szCs w:val="28"/>
          <w:lang w:val="ru-RU"/>
        </w:rPr>
        <w:t xml:space="preserve">Мастера искусств. </w:t>
      </w:r>
      <w:r w:rsidRPr="00DC5AE8">
        <w:rPr>
          <w:sz w:val="28"/>
          <w:szCs w:val="28"/>
          <w:lang w:val="ru-RU"/>
        </w:rPr>
        <w:t>Знаменитые и известные личности нашей республики. Зн</w:t>
      </w:r>
      <w:r w:rsidRPr="00DC5AE8">
        <w:rPr>
          <w:sz w:val="28"/>
          <w:szCs w:val="28"/>
          <w:lang w:val="ru-RU"/>
        </w:rPr>
        <w:t>а</w:t>
      </w:r>
      <w:r w:rsidRPr="00DC5AE8">
        <w:rPr>
          <w:sz w:val="28"/>
          <w:szCs w:val="28"/>
          <w:lang w:val="ru-RU"/>
        </w:rPr>
        <w:t>комство с творчеством и жизнью мастеров искусства. Просмотреть и послушать т</w:t>
      </w:r>
      <w:r w:rsidRPr="00DC5AE8">
        <w:rPr>
          <w:sz w:val="28"/>
          <w:szCs w:val="28"/>
          <w:lang w:val="ru-RU"/>
        </w:rPr>
        <w:t>е</w:t>
      </w:r>
      <w:r w:rsidRPr="00DC5AE8">
        <w:rPr>
          <w:sz w:val="28"/>
          <w:szCs w:val="28"/>
          <w:lang w:val="ru-RU"/>
        </w:rPr>
        <w:t>ле-радиопередачи. Познавать их творчества и уметь рассказывать о них. Изучение истории башкирских песен и танцев.</w:t>
      </w:r>
      <w:r w:rsidR="00C07280">
        <w:rPr>
          <w:sz w:val="28"/>
          <w:szCs w:val="28"/>
          <w:lang w:val="ru-RU"/>
        </w:rPr>
        <w:t xml:space="preserve"> </w:t>
      </w:r>
      <w:r w:rsidRPr="00DC5AE8">
        <w:rPr>
          <w:sz w:val="28"/>
          <w:szCs w:val="28"/>
          <w:lang w:val="ru-RU"/>
        </w:rPr>
        <w:t>Правописание союзов.</w:t>
      </w:r>
    </w:p>
    <w:p w:rsidR="000840AA" w:rsidRPr="00DC5AE8" w:rsidRDefault="000840AA" w:rsidP="00270E0B">
      <w:pPr>
        <w:ind w:firstLine="567"/>
        <w:jc w:val="both"/>
        <w:rPr>
          <w:sz w:val="28"/>
          <w:szCs w:val="28"/>
          <w:lang w:val="ru-RU"/>
        </w:rPr>
      </w:pPr>
      <w:r w:rsidRPr="00DC5AE8">
        <w:rPr>
          <w:b/>
          <w:sz w:val="28"/>
          <w:szCs w:val="28"/>
          <w:lang w:val="ru-RU"/>
        </w:rPr>
        <w:t xml:space="preserve">Имя красивое-кто нарекал? В названиях- история страны. </w:t>
      </w:r>
      <w:r w:rsidRPr="00DC5AE8">
        <w:rPr>
          <w:sz w:val="28"/>
          <w:szCs w:val="28"/>
          <w:lang w:val="ru-RU"/>
        </w:rPr>
        <w:t>Эта тема связана с названиями гор, рек</w:t>
      </w:r>
      <w:r w:rsidR="00D533B3">
        <w:rPr>
          <w:sz w:val="28"/>
          <w:szCs w:val="28"/>
          <w:lang w:val="ru-RU"/>
        </w:rPr>
        <w:t xml:space="preserve">, </w:t>
      </w:r>
      <w:r w:rsidRPr="00DC5AE8">
        <w:rPr>
          <w:sz w:val="28"/>
          <w:szCs w:val="28"/>
          <w:lang w:val="ru-RU"/>
        </w:rPr>
        <w:t>а также с именами людей. Значение имён, влияние имён на человека. Разные истории, случаи</w:t>
      </w:r>
      <w:r w:rsidR="00D533B3">
        <w:rPr>
          <w:sz w:val="28"/>
          <w:szCs w:val="28"/>
          <w:lang w:val="ru-RU"/>
        </w:rPr>
        <w:t>,</w:t>
      </w:r>
      <w:r w:rsidRPr="00DC5AE8">
        <w:rPr>
          <w:sz w:val="28"/>
          <w:szCs w:val="28"/>
          <w:lang w:val="ru-RU"/>
        </w:rPr>
        <w:t xml:space="preserve"> которые связаны с именами знаменитых людей, чтение рассказов. Изучение</w:t>
      </w:r>
      <w:r w:rsidR="00C07280">
        <w:rPr>
          <w:sz w:val="28"/>
          <w:szCs w:val="28"/>
          <w:lang w:val="ru-RU"/>
        </w:rPr>
        <w:t xml:space="preserve"> </w:t>
      </w:r>
      <w:r w:rsidRPr="00DC5AE8">
        <w:rPr>
          <w:sz w:val="28"/>
          <w:szCs w:val="28"/>
          <w:lang w:val="ru-RU"/>
        </w:rPr>
        <w:t>и знакомство с легендами и преданиями по названиям, творческие работы учащихся по этой теме. Готовить выступления по этой теме, ра</w:t>
      </w:r>
      <w:r w:rsidRPr="00DC5AE8">
        <w:rPr>
          <w:sz w:val="28"/>
          <w:szCs w:val="28"/>
          <w:lang w:val="ru-RU"/>
        </w:rPr>
        <w:t>з</w:t>
      </w:r>
      <w:r w:rsidRPr="00DC5AE8">
        <w:rPr>
          <w:sz w:val="28"/>
          <w:szCs w:val="28"/>
          <w:lang w:val="ru-RU"/>
        </w:rPr>
        <w:t>вивать устную речь учащихся.</w:t>
      </w:r>
    </w:p>
    <w:p w:rsidR="000840AA" w:rsidRPr="00DC5AE8" w:rsidRDefault="000840AA" w:rsidP="00270E0B">
      <w:pPr>
        <w:ind w:firstLine="567"/>
        <w:jc w:val="both"/>
        <w:rPr>
          <w:sz w:val="28"/>
          <w:szCs w:val="28"/>
          <w:lang w:val="ru-RU"/>
        </w:rPr>
      </w:pPr>
      <w:r w:rsidRPr="00DC5AE8">
        <w:rPr>
          <w:b/>
          <w:sz w:val="28"/>
          <w:szCs w:val="28"/>
          <w:lang w:val="ru-RU"/>
        </w:rPr>
        <w:t xml:space="preserve">Давным –давно. </w:t>
      </w:r>
      <w:r w:rsidRPr="00DC5AE8">
        <w:rPr>
          <w:sz w:val="28"/>
          <w:szCs w:val="28"/>
          <w:lang w:val="ru-RU"/>
        </w:rPr>
        <w:t>Знакомство с народными и авторскими сказками, загадками и пословицами. Главная цель состоит в том, развивать устную речь учащихся, обог</w:t>
      </w:r>
      <w:r w:rsidRPr="00DC5AE8">
        <w:rPr>
          <w:sz w:val="28"/>
          <w:szCs w:val="28"/>
          <w:lang w:val="ru-RU"/>
        </w:rPr>
        <w:t>а</w:t>
      </w:r>
      <w:r w:rsidRPr="00DC5AE8">
        <w:rPr>
          <w:sz w:val="28"/>
          <w:szCs w:val="28"/>
          <w:lang w:val="ru-RU"/>
        </w:rPr>
        <w:t>щать словарный запас, дополнять знание учащихся о народном творчестве. Напр</w:t>
      </w:r>
      <w:r w:rsidRPr="00DC5AE8">
        <w:rPr>
          <w:sz w:val="28"/>
          <w:szCs w:val="28"/>
          <w:lang w:val="ru-RU"/>
        </w:rPr>
        <w:t>а</w:t>
      </w:r>
      <w:r w:rsidRPr="00DC5AE8">
        <w:rPr>
          <w:sz w:val="28"/>
          <w:szCs w:val="28"/>
          <w:lang w:val="ru-RU"/>
        </w:rPr>
        <w:t>вить внимание на то, чтобы учащийся понял текст и смог пересказывать.</w:t>
      </w:r>
    </w:p>
    <w:p w:rsidR="000840AA" w:rsidRPr="00DC5AE8" w:rsidRDefault="000840AA" w:rsidP="00270E0B">
      <w:pPr>
        <w:ind w:firstLine="567"/>
        <w:jc w:val="both"/>
        <w:rPr>
          <w:sz w:val="28"/>
          <w:szCs w:val="28"/>
          <w:lang w:val="ru-RU"/>
        </w:rPr>
      </w:pPr>
      <w:r w:rsidRPr="00DC5AE8">
        <w:rPr>
          <w:b/>
          <w:sz w:val="28"/>
          <w:szCs w:val="28"/>
          <w:lang w:val="ru-RU"/>
        </w:rPr>
        <w:t xml:space="preserve">Единство, дружба, мир. </w:t>
      </w:r>
      <w:r w:rsidRPr="00DC5AE8">
        <w:rPr>
          <w:sz w:val="28"/>
          <w:szCs w:val="28"/>
          <w:lang w:val="ru-RU"/>
        </w:rPr>
        <w:t>Основная тема-единство, дружба, мир. Беседа о ме</w:t>
      </w:r>
      <w:r w:rsidRPr="00DC5AE8">
        <w:rPr>
          <w:sz w:val="28"/>
          <w:szCs w:val="28"/>
          <w:lang w:val="ru-RU"/>
        </w:rPr>
        <w:t>ж</w:t>
      </w:r>
      <w:r w:rsidRPr="00DC5AE8">
        <w:rPr>
          <w:sz w:val="28"/>
          <w:szCs w:val="28"/>
          <w:lang w:val="ru-RU"/>
        </w:rPr>
        <w:t>личностных отношениях, о международном единстве, о Героях Советского Союза, России. Умение высказывать свое мнение об этом, и умение рассказывать. По пр</w:t>
      </w:r>
      <w:r w:rsidRPr="00DC5AE8">
        <w:rPr>
          <w:sz w:val="28"/>
          <w:szCs w:val="28"/>
          <w:lang w:val="ru-RU"/>
        </w:rPr>
        <w:t>о</w:t>
      </w:r>
      <w:r w:rsidRPr="00DC5AE8">
        <w:rPr>
          <w:sz w:val="28"/>
          <w:szCs w:val="28"/>
          <w:lang w:val="ru-RU"/>
        </w:rPr>
        <w:t>читанным рассказам уметь вести беседу, и высказывание своего мнения.</w:t>
      </w:r>
    </w:p>
    <w:p w:rsidR="000840AA" w:rsidRPr="00DC5AE8" w:rsidRDefault="000840AA" w:rsidP="00270E0B">
      <w:pPr>
        <w:ind w:firstLine="567"/>
        <w:jc w:val="both"/>
        <w:rPr>
          <w:sz w:val="28"/>
          <w:szCs w:val="28"/>
          <w:lang w:val="ru-RU"/>
        </w:rPr>
      </w:pPr>
      <w:r w:rsidRPr="00DC5AE8">
        <w:rPr>
          <w:b/>
          <w:sz w:val="28"/>
          <w:szCs w:val="28"/>
          <w:lang w:val="ru-RU"/>
        </w:rPr>
        <w:t xml:space="preserve">Красивое лето. </w:t>
      </w:r>
      <w:r w:rsidRPr="00DC5AE8">
        <w:rPr>
          <w:sz w:val="28"/>
          <w:szCs w:val="28"/>
          <w:lang w:val="ru-RU"/>
        </w:rPr>
        <w:t>Определить особенности лета. Обогащать словарный запас учащихся, развивать устную и письменную речь. Наблюдение за природой, и с</w:t>
      </w:r>
      <w:r w:rsidRPr="00DC5AE8">
        <w:rPr>
          <w:sz w:val="28"/>
          <w:szCs w:val="28"/>
          <w:lang w:val="ru-RU"/>
        </w:rPr>
        <w:t>о</w:t>
      </w:r>
      <w:r w:rsidRPr="00DC5AE8">
        <w:rPr>
          <w:sz w:val="28"/>
          <w:szCs w:val="28"/>
          <w:lang w:val="ru-RU"/>
        </w:rPr>
        <w:t>ставление диалогов. Уметь</w:t>
      </w:r>
      <w:r w:rsidR="00C07280">
        <w:rPr>
          <w:sz w:val="28"/>
          <w:szCs w:val="28"/>
          <w:lang w:val="ru-RU"/>
        </w:rPr>
        <w:t xml:space="preserve"> </w:t>
      </w:r>
      <w:r w:rsidRPr="00DC5AE8">
        <w:rPr>
          <w:sz w:val="28"/>
          <w:szCs w:val="28"/>
          <w:lang w:val="ru-RU"/>
        </w:rPr>
        <w:t>рассказывать о праздниках, которые проводятся летом. Провести беседы о летнем отдыхе детей, о летнем труде, прочитать рассказы о лете, и о том как можно помогать летом</w:t>
      </w:r>
      <w:r w:rsidR="00C07280">
        <w:rPr>
          <w:sz w:val="28"/>
          <w:szCs w:val="28"/>
          <w:lang w:val="ru-RU"/>
        </w:rPr>
        <w:t xml:space="preserve"> </w:t>
      </w:r>
      <w:r w:rsidRPr="00DC5AE8">
        <w:rPr>
          <w:sz w:val="28"/>
          <w:szCs w:val="28"/>
          <w:lang w:val="ru-RU"/>
        </w:rPr>
        <w:t>взрослым. Выдающиеся люди нашего края. Праздник Сабантуй. Башкирские народные сказки. Города</w:t>
      </w:r>
      <w:r w:rsidR="00C07280">
        <w:rPr>
          <w:sz w:val="28"/>
          <w:szCs w:val="28"/>
          <w:lang w:val="ru-RU"/>
        </w:rPr>
        <w:t xml:space="preserve"> </w:t>
      </w:r>
      <w:r w:rsidRPr="00DC5AE8">
        <w:rPr>
          <w:sz w:val="28"/>
          <w:szCs w:val="28"/>
          <w:lang w:val="ru-RU"/>
        </w:rPr>
        <w:t>Башкортостана.</w:t>
      </w:r>
      <w:r w:rsidR="00C07280">
        <w:rPr>
          <w:sz w:val="28"/>
          <w:szCs w:val="28"/>
          <w:lang w:val="ru-RU"/>
        </w:rPr>
        <w:t xml:space="preserve"> </w:t>
      </w:r>
      <w:r w:rsidRPr="00DC5AE8">
        <w:rPr>
          <w:sz w:val="28"/>
          <w:szCs w:val="28"/>
          <w:lang w:val="ru-RU"/>
        </w:rPr>
        <w:t>Раст</w:t>
      </w:r>
      <w:r w:rsidRPr="00DC5AE8">
        <w:rPr>
          <w:sz w:val="28"/>
          <w:szCs w:val="28"/>
          <w:lang w:val="ru-RU"/>
        </w:rPr>
        <w:t>и</w:t>
      </w:r>
      <w:r w:rsidRPr="00DC5AE8">
        <w:rPr>
          <w:sz w:val="28"/>
          <w:szCs w:val="28"/>
          <w:lang w:val="ru-RU"/>
        </w:rPr>
        <w:t>тельный</w:t>
      </w:r>
      <w:r w:rsidR="00C07280">
        <w:rPr>
          <w:sz w:val="28"/>
          <w:szCs w:val="28"/>
          <w:lang w:val="ru-RU"/>
        </w:rPr>
        <w:t xml:space="preserve"> </w:t>
      </w:r>
      <w:r w:rsidRPr="00DC5AE8">
        <w:rPr>
          <w:sz w:val="28"/>
          <w:szCs w:val="28"/>
          <w:lang w:val="ru-RU"/>
        </w:rPr>
        <w:t>и</w:t>
      </w:r>
      <w:r w:rsidR="00C07280">
        <w:rPr>
          <w:sz w:val="28"/>
          <w:szCs w:val="28"/>
          <w:lang w:val="ru-RU"/>
        </w:rPr>
        <w:t xml:space="preserve"> </w:t>
      </w:r>
      <w:r w:rsidRPr="00DC5AE8">
        <w:rPr>
          <w:sz w:val="28"/>
          <w:szCs w:val="28"/>
          <w:lang w:val="ru-RU"/>
        </w:rPr>
        <w:t>животный</w:t>
      </w:r>
      <w:r w:rsidR="00C07280">
        <w:rPr>
          <w:sz w:val="28"/>
          <w:szCs w:val="28"/>
          <w:lang w:val="ru-RU"/>
        </w:rPr>
        <w:t xml:space="preserve"> </w:t>
      </w:r>
      <w:r w:rsidRPr="00DC5AE8">
        <w:rPr>
          <w:sz w:val="28"/>
          <w:szCs w:val="28"/>
          <w:lang w:val="ru-RU"/>
        </w:rPr>
        <w:t>мир</w:t>
      </w:r>
      <w:r w:rsidR="00C07280">
        <w:rPr>
          <w:sz w:val="28"/>
          <w:szCs w:val="28"/>
          <w:lang w:val="ru-RU"/>
        </w:rPr>
        <w:t xml:space="preserve"> </w:t>
      </w:r>
      <w:r w:rsidRPr="00DC5AE8">
        <w:rPr>
          <w:sz w:val="28"/>
          <w:szCs w:val="28"/>
          <w:lang w:val="ru-RU"/>
        </w:rPr>
        <w:t>Башкортостана.</w:t>
      </w:r>
      <w:r w:rsidR="00C07280">
        <w:rPr>
          <w:sz w:val="28"/>
          <w:szCs w:val="28"/>
          <w:lang w:val="ru-RU"/>
        </w:rPr>
        <w:t xml:space="preserve"> </w:t>
      </w:r>
      <w:r w:rsidRPr="00DC5AE8">
        <w:rPr>
          <w:sz w:val="28"/>
          <w:szCs w:val="28"/>
          <w:lang w:val="ru-RU"/>
        </w:rPr>
        <w:t>Хозяйство</w:t>
      </w:r>
    </w:p>
    <w:p w:rsidR="000840AA" w:rsidRPr="00DC5AE8" w:rsidRDefault="000840AA" w:rsidP="00270E0B">
      <w:pPr>
        <w:ind w:firstLine="567"/>
        <w:jc w:val="both"/>
        <w:rPr>
          <w:sz w:val="28"/>
          <w:szCs w:val="28"/>
          <w:lang w:val="ru-RU"/>
        </w:rPr>
      </w:pPr>
      <w:r w:rsidRPr="00DC5AE8">
        <w:rPr>
          <w:sz w:val="28"/>
          <w:szCs w:val="28"/>
          <w:lang w:val="ru-RU"/>
        </w:rPr>
        <w:t>Башкортостана.</w:t>
      </w:r>
    </w:p>
    <w:p w:rsidR="008567EB" w:rsidRPr="00DC5AE8" w:rsidRDefault="004777BD" w:rsidP="00270E0B">
      <w:pPr>
        <w:pStyle w:val="20"/>
        <w:ind w:left="0" w:firstLine="567"/>
        <w:jc w:val="both"/>
        <w:rPr>
          <w:sz w:val="28"/>
          <w:szCs w:val="28"/>
          <w:lang w:val="ru-RU"/>
        </w:rPr>
      </w:pPr>
      <w:r w:rsidRPr="00DC5AE8">
        <w:rPr>
          <w:sz w:val="28"/>
          <w:szCs w:val="28"/>
          <w:lang w:val="ru-RU"/>
        </w:rPr>
        <w:t>Предпрофильная подготовка</w:t>
      </w:r>
    </w:p>
    <w:p w:rsidR="008567EB" w:rsidRPr="00DC5AE8" w:rsidRDefault="004777BD" w:rsidP="00270E0B">
      <w:pPr>
        <w:pStyle w:val="a3"/>
        <w:ind w:left="0" w:firstLine="567"/>
        <w:rPr>
          <w:sz w:val="28"/>
          <w:szCs w:val="28"/>
          <w:lang w:val="ru-RU"/>
        </w:rPr>
      </w:pPr>
      <w:r w:rsidRPr="00DC5AE8">
        <w:rPr>
          <w:sz w:val="28"/>
          <w:szCs w:val="28"/>
          <w:lang w:val="ru-RU"/>
        </w:rPr>
        <w:t>Предпрофильная подготовка организуется с учетом возможностей ОУ и выбора обучающихся и их родителей (законных представителей) в части учебного плана, формируемой участниками образо</w:t>
      </w:r>
      <w:r w:rsidR="00C17010" w:rsidRPr="00DC5AE8">
        <w:rPr>
          <w:sz w:val="28"/>
          <w:szCs w:val="28"/>
          <w:lang w:val="ru-RU"/>
        </w:rPr>
        <w:t>вательных отношений за счет расширения</w:t>
      </w:r>
      <w:r w:rsidR="00C07280">
        <w:rPr>
          <w:sz w:val="28"/>
          <w:szCs w:val="28"/>
          <w:lang w:val="ru-RU"/>
        </w:rPr>
        <w:t xml:space="preserve"> </w:t>
      </w:r>
      <w:r w:rsidR="00C17010" w:rsidRPr="00DC5AE8">
        <w:rPr>
          <w:sz w:val="28"/>
          <w:szCs w:val="28"/>
          <w:lang w:val="ru-RU"/>
        </w:rPr>
        <w:t>изуч</w:t>
      </w:r>
      <w:r w:rsidR="00C17010" w:rsidRPr="00DC5AE8">
        <w:rPr>
          <w:sz w:val="28"/>
          <w:szCs w:val="28"/>
          <w:lang w:val="ru-RU"/>
        </w:rPr>
        <w:t>е</w:t>
      </w:r>
      <w:r w:rsidR="00C17010" w:rsidRPr="00DC5AE8">
        <w:rPr>
          <w:sz w:val="28"/>
          <w:szCs w:val="28"/>
          <w:lang w:val="ru-RU"/>
        </w:rPr>
        <w:t>ния предметов обязательной части учебного плана.</w:t>
      </w:r>
      <w:r w:rsidR="004354AA" w:rsidRPr="00DC5AE8">
        <w:rPr>
          <w:sz w:val="28"/>
          <w:szCs w:val="28"/>
          <w:lang w:val="ru-RU"/>
        </w:rPr>
        <w:t xml:space="preserve"> С учетом</w:t>
      </w:r>
      <w:r w:rsidR="00C07280">
        <w:rPr>
          <w:sz w:val="28"/>
          <w:szCs w:val="28"/>
          <w:lang w:val="ru-RU"/>
        </w:rPr>
        <w:t xml:space="preserve"> </w:t>
      </w:r>
      <w:r w:rsidR="004354AA" w:rsidRPr="00DC5AE8">
        <w:rPr>
          <w:sz w:val="28"/>
          <w:szCs w:val="28"/>
          <w:lang w:val="ru-RU"/>
        </w:rPr>
        <w:t>предпрофильного в</w:t>
      </w:r>
      <w:r w:rsidR="004354AA" w:rsidRPr="00DC5AE8">
        <w:rPr>
          <w:sz w:val="28"/>
          <w:szCs w:val="28"/>
          <w:lang w:val="ru-RU"/>
        </w:rPr>
        <w:t>ы</w:t>
      </w:r>
      <w:r w:rsidR="004354AA" w:rsidRPr="00DC5AE8">
        <w:rPr>
          <w:sz w:val="28"/>
          <w:szCs w:val="28"/>
          <w:lang w:val="ru-RU"/>
        </w:rPr>
        <w:t>бора предметов обучающимися, их родителями (законными представителями) ра</w:t>
      </w:r>
      <w:r w:rsidR="004354AA" w:rsidRPr="00DC5AE8">
        <w:rPr>
          <w:sz w:val="28"/>
          <w:szCs w:val="28"/>
          <w:lang w:val="ru-RU"/>
        </w:rPr>
        <w:t>с</w:t>
      </w:r>
      <w:r w:rsidR="004354AA" w:rsidRPr="00DC5AE8">
        <w:rPr>
          <w:sz w:val="28"/>
          <w:szCs w:val="28"/>
          <w:lang w:val="ru-RU"/>
        </w:rPr>
        <w:t>ширение изучения предметов реализуется</w:t>
      </w:r>
      <w:r w:rsidR="00C07280">
        <w:rPr>
          <w:sz w:val="28"/>
          <w:szCs w:val="28"/>
          <w:lang w:val="ru-RU"/>
        </w:rPr>
        <w:t xml:space="preserve"> </w:t>
      </w:r>
      <w:r w:rsidR="004354AA" w:rsidRPr="00DC5AE8">
        <w:rPr>
          <w:sz w:val="28"/>
          <w:szCs w:val="28"/>
          <w:lang w:val="ru-RU"/>
        </w:rPr>
        <w:t>следующим образом: социально-гуманитарной направленности, информационно-технологической направленности,</w:t>
      </w:r>
      <w:r w:rsidR="00D533B3">
        <w:rPr>
          <w:sz w:val="28"/>
          <w:szCs w:val="28"/>
          <w:lang w:val="ru-RU"/>
        </w:rPr>
        <w:t xml:space="preserve"> </w:t>
      </w:r>
      <w:r w:rsidR="004354AA" w:rsidRPr="00DC5AE8">
        <w:rPr>
          <w:sz w:val="28"/>
          <w:szCs w:val="28"/>
          <w:lang w:val="ru-RU"/>
        </w:rPr>
        <w:t>включая предметы физика, английский язык.</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701"/>
        <w:gridCol w:w="1984"/>
        <w:gridCol w:w="1134"/>
      </w:tblGrid>
      <w:tr w:rsidR="004354AA" w:rsidRPr="007A2017" w:rsidTr="004E37CA">
        <w:trPr>
          <w:trHeight w:val="483"/>
        </w:trPr>
        <w:tc>
          <w:tcPr>
            <w:tcW w:w="9497" w:type="dxa"/>
            <w:gridSpan w:val="4"/>
            <w:tcBorders>
              <w:top w:val="single" w:sz="4" w:space="0" w:color="auto"/>
              <w:left w:val="single" w:sz="4" w:space="0" w:color="auto"/>
              <w:bottom w:val="single" w:sz="4" w:space="0" w:color="auto"/>
              <w:right w:val="single" w:sz="4" w:space="0" w:color="auto"/>
            </w:tcBorders>
            <w:vAlign w:val="center"/>
          </w:tcPr>
          <w:p w:rsidR="004354AA" w:rsidRPr="00DC5AE8" w:rsidRDefault="004354AA" w:rsidP="00A24E98">
            <w:pPr>
              <w:spacing w:line="276" w:lineRule="auto"/>
              <w:ind w:firstLine="566"/>
              <w:jc w:val="center"/>
              <w:rPr>
                <w:b/>
                <w:iCs/>
                <w:sz w:val="28"/>
                <w:szCs w:val="28"/>
                <w:lang w:val="ru-RU"/>
              </w:rPr>
            </w:pPr>
            <w:r w:rsidRPr="00DC5AE8">
              <w:rPr>
                <w:b/>
                <w:iCs/>
                <w:sz w:val="28"/>
                <w:szCs w:val="28"/>
                <w:lang w:val="ru-RU"/>
              </w:rPr>
              <w:t>Часть, формируемая участниками образовательных отношений</w:t>
            </w:r>
          </w:p>
        </w:tc>
      </w:tr>
      <w:tr w:rsidR="003B2218" w:rsidRPr="00DC5AE8" w:rsidTr="004E37CA">
        <w:tc>
          <w:tcPr>
            <w:tcW w:w="4678" w:type="dxa"/>
            <w:tcBorders>
              <w:top w:val="single" w:sz="4" w:space="0" w:color="auto"/>
              <w:left w:val="single" w:sz="4" w:space="0" w:color="auto"/>
              <w:bottom w:val="single" w:sz="4" w:space="0" w:color="auto"/>
              <w:right w:val="single" w:sz="4" w:space="0" w:color="auto"/>
            </w:tcBorders>
          </w:tcPr>
          <w:p w:rsidR="003B2218" w:rsidRPr="00DC5AE8" w:rsidRDefault="003B2218" w:rsidP="00D533B3">
            <w:pPr>
              <w:spacing w:line="276" w:lineRule="auto"/>
              <w:ind w:firstLine="179"/>
              <w:jc w:val="both"/>
              <w:rPr>
                <w:color w:val="000000"/>
                <w:sz w:val="28"/>
                <w:szCs w:val="28"/>
              </w:rPr>
            </w:pPr>
            <w:r w:rsidRPr="00DC5AE8">
              <w:rPr>
                <w:color w:val="000000"/>
                <w:sz w:val="28"/>
                <w:szCs w:val="28"/>
              </w:rPr>
              <w:t>Русский язык</w:t>
            </w:r>
          </w:p>
        </w:tc>
        <w:tc>
          <w:tcPr>
            <w:tcW w:w="1701" w:type="dxa"/>
            <w:tcBorders>
              <w:top w:val="single" w:sz="4" w:space="0" w:color="auto"/>
              <w:left w:val="single" w:sz="4" w:space="0" w:color="auto"/>
              <w:bottom w:val="single" w:sz="4" w:space="0" w:color="auto"/>
              <w:right w:val="single" w:sz="4" w:space="0" w:color="auto"/>
            </w:tcBorders>
            <w:vAlign w:val="center"/>
          </w:tcPr>
          <w:p w:rsidR="003B2218" w:rsidRPr="00DC5AE8" w:rsidRDefault="003B2218" w:rsidP="00A24E98">
            <w:pPr>
              <w:pStyle w:val="af"/>
              <w:spacing w:line="276" w:lineRule="auto"/>
              <w:jc w:val="center"/>
              <w:rPr>
                <w:rFonts w:ascii="Times New Roman" w:hAnsi="Times New Roman"/>
                <w:sz w:val="28"/>
                <w:szCs w:val="28"/>
              </w:rPr>
            </w:pPr>
            <w:r w:rsidRPr="00DC5AE8">
              <w:rPr>
                <w:rFonts w:ascii="Times New Roman" w:hAnsi="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vAlign w:val="center"/>
          </w:tcPr>
          <w:p w:rsidR="003B2218" w:rsidRPr="00DC5AE8" w:rsidRDefault="003B2218" w:rsidP="00A24E98">
            <w:pPr>
              <w:pStyle w:val="af"/>
              <w:spacing w:line="276" w:lineRule="auto"/>
              <w:jc w:val="center"/>
              <w:rPr>
                <w:rFonts w:ascii="Times New Roman" w:hAnsi="Times New Roman"/>
                <w:sz w:val="28"/>
                <w:szCs w:val="28"/>
              </w:rPr>
            </w:pPr>
            <w:r w:rsidRPr="00DC5AE8">
              <w:rPr>
                <w:rFonts w:ascii="Times New Roman" w:hAnsi="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3B2218" w:rsidRPr="00DC5AE8" w:rsidRDefault="003B2218" w:rsidP="00A24E98">
            <w:pPr>
              <w:pStyle w:val="af"/>
              <w:spacing w:line="276" w:lineRule="auto"/>
              <w:jc w:val="center"/>
              <w:rPr>
                <w:rFonts w:ascii="Times New Roman" w:hAnsi="Times New Roman"/>
                <w:sz w:val="28"/>
                <w:szCs w:val="28"/>
              </w:rPr>
            </w:pPr>
            <w:r w:rsidRPr="00DC5AE8">
              <w:rPr>
                <w:rFonts w:ascii="Times New Roman" w:hAnsi="Times New Roman"/>
                <w:sz w:val="28"/>
                <w:szCs w:val="28"/>
              </w:rPr>
              <w:t>1</w:t>
            </w:r>
          </w:p>
        </w:tc>
      </w:tr>
      <w:tr w:rsidR="003B2218" w:rsidRPr="00DC5AE8" w:rsidTr="004E37CA">
        <w:tc>
          <w:tcPr>
            <w:tcW w:w="4678" w:type="dxa"/>
            <w:tcBorders>
              <w:top w:val="single" w:sz="4" w:space="0" w:color="auto"/>
              <w:left w:val="single" w:sz="4" w:space="0" w:color="auto"/>
              <w:bottom w:val="single" w:sz="4" w:space="0" w:color="auto"/>
              <w:right w:val="single" w:sz="4" w:space="0" w:color="auto"/>
            </w:tcBorders>
          </w:tcPr>
          <w:p w:rsidR="003B2218" w:rsidRPr="00DC5AE8" w:rsidRDefault="003B2218" w:rsidP="00D533B3">
            <w:pPr>
              <w:spacing w:line="276" w:lineRule="auto"/>
              <w:ind w:firstLine="179"/>
              <w:jc w:val="both"/>
              <w:rPr>
                <w:color w:val="000000"/>
                <w:sz w:val="28"/>
                <w:szCs w:val="28"/>
              </w:rPr>
            </w:pPr>
            <w:r w:rsidRPr="00DC5AE8">
              <w:rPr>
                <w:color w:val="000000"/>
                <w:sz w:val="28"/>
                <w:szCs w:val="28"/>
              </w:rPr>
              <w:t>Английский язык</w:t>
            </w:r>
          </w:p>
        </w:tc>
        <w:tc>
          <w:tcPr>
            <w:tcW w:w="1701" w:type="dxa"/>
            <w:tcBorders>
              <w:top w:val="single" w:sz="4" w:space="0" w:color="auto"/>
              <w:left w:val="single" w:sz="4" w:space="0" w:color="auto"/>
              <w:bottom w:val="single" w:sz="4" w:space="0" w:color="auto"/>
              <w:right w:val="single" w:sz="4" w:space="0" w:color="auto"/>
            </w:tcBorders>
            <w:vAlign w:val="center"/>
          </w:tcPr>
          <w:p w:rsidR="003B2218" w:rsidRPr="00DC5AE8" w:rsidRDefault="003B2218" w:rsidP="00A24E98">
            <w:pPr>
              <w:pStyle w:val="af"/>
              <w:spacing w:line="276" w:lineRule="auto"/>
              <w:jc w:val="center"/>
              <w:rPr>
                <w:rFonts w:ascii="Times New Roman" w:hAnsi="Times New Roman"/>
                <w:sz w:val="28"/>
                <w:szCs w:val="28"/>
              </w:rPr>
            </w:pPr>
            <w:r w:rsidRPr="00DC5AE8">
              <w:rPr>
                <w:rFonts w:ascii="Times New Roman" w:hAnsi="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vAlign w:val="center"/>
          </w:tcPr>
          <w:p w:rsidR="003B2218" w:rsidRPr="00DC5AE8" w:rsidRDefault="003B2218" w:rsidP="00A24E98">
            <w:pPr>
              <w:pStyle w:val="af"/>
              <w:spacing w:line="276" w:lineRule="auto"/>
              <w:jc w:val="center"/>
              <w:rPr>
                <w:rFonts w:ascii="Times New Roman" w:hAnsi="Times New Roman"/>
                <w:sz w:val="28"/>
                <w:szCs w:val="28"/>
              </w:rPr>
            </w:pPr>
            <w:r w:rsidRPr="00DC5AE8">
              <w:rPr>
                <w:rFonts w:ascii="Times New Roman" w:hAnsi="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3B2218" w:rsidRPr="00DC5AE8" w:rsidRDefault="003B2218" w:rsidP="00A24E98">
            <w:pPr>
              <w:pStyle w:val="af"/>
              <w:spacing w:line="276" w:lineRule="auto"/>
              <w:jc w:val="center"/>
              <w:rPr>
                <w:rFonts w:ascii="Times New Roman" w:hAnsi="Times New Roman"/>
                <w:sz w:val="28"/>
                <w:szCs w:val="28"/>
              </w:rPr>
            </w:pPr>
            <w:r w:rsidRPr="00DC5AE8">
              <w:rPr>
                <w:rFonts w:ascii="Times New Roman" w:hAnsi="Times New Roman"/>
                <w:sz w:val="28"/>
                <w:szCs w:val="28"/>
              </w:rPr>
              <w:t>2</w:t>
            </w:r>
          </w:p>
        </w:tc>
      </w:tr>
      <w:tr w:rsidR="003B2218" w:rsidRPr="00DC5AE8" w:rsidTr="004E37CA">
        <w:tc>
          <w:tcPr>
            <w:tcW w:w="4678" w:type="dxa"/>
            <w:tcBorders>
              <w:top w:val="single" w:sz="4" w:space="0" w:color="auto"/>
              <w:left w:val="single" w:sz="4" w:space="0" w:color="auto"/>
              <w:bottom w:val="single" w:sz="4" w:space="0" w:color="auto"/>
              <w:right w:val="single" w:sz="4" w:space="0" w:color="auto"/>
            </w:tcBorders>
          </w:tcPr>
          <w:p w:rsidR="003B2218" w:rsidRPr="00DC5AE8" w:rsidRDefault="003B2218" w:rsidP="00D533B3">
            <w:pPr>
              <w:spacing w:line="276" w:lineRule="auto"/>
              <w:ind w:firstLine="179"/>
              <w:jc w:val="both"/>
              <w:rPr>
                <w:color w:val="000000"/>
                <w:sz w:val="28"/>
                <w:szCs w:val="28"/>
              </w:rPr>
            </w:pPr>
            <w:r w:rsidRPr="00DC5AE8">
              <w:rPr>
                <w:color w:val="000000"/>
                <w:sz w:val="28"/>
                <w:szCs w:val="28"/>
              </w:rPr>
              <w:t>Математика</w:t>
            </w:r>
          </w:p>
        </w:tc>
        <w:tc>
          <w:tcPr>
            <w:tcW w:w="1701" w:type="dxa"/>
            <w:tcBorders>
              <w:top w:val="single" w:sz="4" w:space="0" w:color="auto"/>
              <w:left w:val="single" w:sz="4" w:space="0" w:color="auto"/>
              <w:bottom w:val="single" w:sz="4" w:space="0" w:color="auto"/>
              <w:right w:val="single" w:sz="4" w:space="0" w:color="auto"/>
            </w:tcBorders>
            <w:vAlign w:val="center"/>
          </w:tcPr>
          <w:p w:rsidR="003B2218" w:rsidRPr="00DC5AE8" w:rsidRDefault="003B2218" w:rsidP="00A24E98">
            <w:pPr>
              <w:pStyle w:val="af"/>
              <w:spacing w:line="276" w:lineRule="auto"/>
              <w:jc w:val="center"/>
              <w:rPr>
                <w:rFonts w:ascii="Times New Roman" w:hAnsi="Times New Roman"/>
                <w:sz w:val="28"/>
                <w:szCs w:val="28"/>
              </w:rPr>
            </w:pPr>
            <w:r w:rsidRPr="00DC5AE8">
              <w:rPr>
                <w:rFonts w:ascii="Times New Roman" w:hAnsi="Times New Roman"/>
                <w:sz w:val="28"/>
                <w:szCs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3B2218" w:rsidRPr="00DC5AE8" w:rsidRDefault="003B2218" w:rsidP="00A24E98">
            <w:pPr>
              <w:pStyle w:val="af"/>
              <w:spacing w:line="276" w:lineRule="auto"/>
              <w:jc w:val="center"/>
              <w:rPr>
                <w:rFonts w:ascii="Times New Roman" w:hAnsi="Times New Roman"/>
                <w:sz w:val="28"/>
                <w:szCs w:val="28"/>
              </w:rPr>
            </w:pPr>
            <w:r w:rsidRPr="00DC5AE8">
              <w:rPr>
                <w:rFonts w:ascii="Times New Roman" w:hAnsi="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3B2218" w:rsidRPr="00DC5AE8" w:rsidRDefault="003B2218" w:rsidP="00A24E98">
            <w:pPr>
              <w:pStyle w:val="af"/>
              <w:spacing w:line="276" w:lineRule="auto"/>
              <w:jc w:val="center"/>
              <w:rPr>
                <w:rFonts w:ascii="Times New Roman" w:hAnsi="Times New Roman"/>
                <w:sz w:val="28"/>
                <w:szCs w:val="28"/>
              </w:rPr>
            </w:pPr>
            <w:r w:rsidRPr="00DC5AE8">
              <w:rPr>
                <w:rFonts w:ascii="Times New Roman" w:hAnsi="Times New Roman"/>
                <w:sz w:val="28"/>
                <w:szCs w:val="28"/>
              </w:rPr>
              <w:t>1</w:t>
            </w:r>
          </w:p>
        </w:tc>
      </w:tr>
      <w:tr w:rsidR="003B2218" w:rsidRPr="00DC5AE8" w:rsidTr="004E37CA">
        <w:tc>
          <w:tcPr>
            <w:tcW w:w="4678" w:type="dxa"/>
            <w:tcBorders>
              <w:top w:val="single" w:sz="4" w:space="0" w:color="auto"/>
              <w:left w:val="single" w:sz="4" w:space="0" w:color="auto"/>
              <w:bottom w:val="single" w:sz="4" w:space="0" w:color="auto"/>
              <w:right w:val="single" w:sz="4" w:space="0" w:color="auto"/>
            </w:tcBorders>
          </w:tcPr>
          <w:p w:rsidR="003B2218" w:rsidRPr="00DC5AE8" w:rsidRDefault="003B2218" w:rsidP="00D533B3">
            <w:pPr>
              <w:spacing w:line="276" w:lineRule="auto"/>
              <w:ind w:firstLine="179"/>
              <w:jc w:val="both"/>
              <w:rPr>
                <w:color w:val="000000"/>
                <w:sz w:val="28"/>
                <w:szCs w:val="28"/>
              </w:rPr>
            </w:pPr>
            <w:r w:rsidRPr="00DC5AE8">
              <w:rPr>
                <w:color w:val="000000"/>
                <w:sz w:val="28"/>
                <w:szCs w:val="28"/>
              </w:rPr>
              <w:t>Физика</w:t>
            </w:r>
          </w:p>
        </w:tc>
        <w:tc>
          <w:tcPr>
            <w:tcW w:w="1701" w:type="dxa"/>
            <w:tcBorders>
              <w:top w:val="single" w:sz="4" w:space="0" w:color="auto"/>
              <w:left w:val="single" w:sz="4" w:space="0" w:color="auto"/>
              <w:bottom w:val="single" w:sz="4" w:space="0" w:color="auto"/>
              <w:right w:val="single" w:sz="4" w:space="0" w:color="auto"/>
            </w:tcBorders>
            <w:vAlign w:val="center"/>
          </w:tcPr>
          <w:p w:rsidR="003B2218" w:rsidRPr="00DC5AE8" w:rsidRDefault="003B2218" w:rsidP="00A24E98">
            <w:pPr>
              <w:pStyle w:val="af"/>
              <w:spacing w:line="276" w:lineRule="auto"/>
              <w:jc w:val="center"/>
              <w:rPr>
                <w:rFonts w:ascii="Times New Roman" w:hAnsi="Times New Roman"/>
                <w:sz w:val="28"/>
                <w:szCs w:val="28"/>
              </w:rPr>
            </w:pPr>
            <w:r w:rsidRPr="00DC5AE8">
              <w:rPr>
                <w:rFonts w:ascii="Times New Roman" w:hAnsi="Times New Roman"/>
                <w:sz w:val="28"/>
                <w:szCs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3B2218" w:rsidRPr="00DC5AE8" w:rsidRDefault="003B2218" w:rsidP="00A24E98">
            <w:pPr>
              <w:pStyle w:val="af"/>
              <w:spacing w:line="276" w:lineRule="auto"/>
              <w:jc w:val="center"/>
              <w:rPr>
                <w:rFonts w:ascii="Times New Roman" w:hAnsi="Times New Roman"/>
                <w:sz w:val="28"/>
                <w:szCs w:val="28"/>
              </w:rPr>
            </w:pPr>
            <w:r w:rsidRPr="00DC5AE8">
              <w:rPr>
                <w:rFonts w:ascii="Times New Roman" w:hAnsi="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3B2218" w:rsidRPr="00DC5AE8" w:rsidRDefault="003B2218" w:rsidP="00A24E98">
            <w:pPr>
              <w:pStyle w:val="af"/>
              <w:spacing w:line="276" w:lineRule="auto"/>
              <w:jc w:val="center"/>
              <w:rPr>
                <w:rFonts w:ascii="Times New Roman" w:hAnsi="Times New Roman"/>
                <w:sz w:val="28"/>
                <w:szCs w:val="28"/>
              </w:rPr>
            </w:pPr>
            <w:r w:rsidRPr="00DC5AE8">
              <w:rPr>
                <w:rFonts w:ascii="Times New Roman" w:hAnsi="Times New Roman"/>
                <w:sz w:val="28"/>
                <w:szCs w:val="28"/>
              </w:rPr>
              <w:t>1</w:t>
            </w:r>
          </w:p>
        </w:tc>
      </w:tr>
      <w:tr w:rsidR="003B2218" w:rsidRPr="00DC5AE8" w:rsidTr="004E37CA">
        <w:tc>
          <w:tcPr>
            <w:tcW w:w="4678" w:type="dxa"/>
            <w:tcBorders>
              <w:top w:val="single" w:sz="4" w:space="0" w:color="auto"/>
              <w:left w:val="single" w:sz="4" w:space="0" w:color="auto"/>
              <w:bottom w:val="single" w:sz="4" w:space="0" w:color="auto"/>
              <w:right w:val="single" w:sz="4" w:space="0" w:color="auto"/>
            </w:tcBorders>
          </w:tcPr>
          <w:p w:rsidR="003B2218" w:rsidRPr="00DC5AE8" w:rsidRDefault="003B2218" w:rsidP="00D533B3">
            <w:pPr>
              <w:spacing w:line="276" w:lineRule="auto"/>
              <w:ind w:firstLine="179"/>
              <w:jc w:val="both"/>
              <w:rPr>
                <w:color w:val="000000"/>
                <w:sz w:val="28"/>
                <w:szCs w:val="28"/>
              </w:rPr>
            </w:pPr>
            <w:r w:rsidRPr="00DC5AE8">
              <w:rPr>
                <w:color w:val="000000"/>
                <w:sz w:val="28"/>
                <w:szCs w:val="28"/>
              </w:rPr>
              <w:lastRenderedPageBreak/>
              <w:t>Общество</w:t>
            </w:r>
          </w:p>
        </w:tc>
        <w:tc>
          <w:tcPr>
            <w:tcW w:w="1701" w:type="dxa"/>
            <w:tcBorders>
              <w:top w:val="single" w:sz="4" w:space="0" w:color="auto"/>
              <w:left w:val="single" w:sz="4" w:space="0" w:color="auto"/>
              <w:bottom w:val="single" w:sz="4" w:space="0" w:color="auto"/>
              <w:right w:val="single" w:sz="4" w:space="0" w:color="auto"/>
            </w:tcBorders>
            <w:vAlign w:val="center"/>
          </w:tcPr>
          <w:p w:rsidR="003B2218" w:rsidRPr="00DC5AE8" w:rsidRDefault="003B2218" w:rsidP="00A24E98">
            <w:pPr>
              <w:pStyle w:val="af"/>
              <w:spacing w:line="276" w:lineRule="auto"/>
              <w:jc w:val="center"/>
              <w:rPr>
                <w:rFonts w:ascii="Times New Roman" w:hAnsi="Times New Roman"/>
                <w:sz w:val="28"/>
                <w:szCs w:val="28"/>
              </w:rPr>
            </w:pPr>
            <w:r w:rsidRPr="00DC5AE8">
              <w:rPr>
                <w:rFonts w:ascii="Times New Roman" w:hAnsi="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vAlign w:val="center"/>
          </w:tcPr>
          <w:p w:rsidR="003B2218" w:rsidRPr="00DC5AE8" w:rsidRDefault="003B2218" w:rsidP="00A24E98">
            <w:pPr>
              <w:pStyle w:val="af"/>
              <w:spacing w:line="276" w:lineRule="auto"/>
              <w:jc w:val="center"/>
              <w:rPr>
                <w:rFonts w:ascii="Times New Roman" w:hAnsi="Times New Roman"/>
                <w:sz w:val="28"/>
                <w:szCs w:val="28"/>
              </w:rPr>
            </w:pPr>
            <w:r w:rsidRPr="00DC5AE8">
              <w:rPr>
                <w:rFonts w:ascii="Times New Roman" w:hAnsi="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3B2218" w:rsidRPr="00DC5AE8" w:rsidRDefault="003B2218" w:rsidP="00A24E98">
            <w:pPr>
              <w:pStyle w:val="af"/>
              <w:spacing w:line="276" w:lineRule="auto"/>
              <w:jc w:val="center"/>
              <w:rPr>
                <w:rFonts w:ascii="Times New Roman" w:hAnsi="Times New Roman"/>
                <w:sz w:val="28"/>
                <w:szCs w:val="28"/>
              </w:rPr>
            </w:pPr>
            <w:r w:rsidRPr="00DC5AE8">
              <w:rPr>
                <w:rFonts w:ascii="Times New Roman" w:hAnsi="Times New Roman"/>
                <w:sz w:val="28"/>
                <w:szCs w:val="28"/>
              </w:rPr>
              <w:t>1</w:t>
            </w:r>
          </w:p>
        </w:tc>
      </w:tr>
      <w:tr w:rsidR="003B2218" w:rsidRPr="00DC5AE8" w:rsidTr="004E37CA">
        <w:tc>
          <w:tcPr>
            <w:tcW w:w="4678" w:type="dxa"/>
            <w:tcBorders>
              <w:top w:val="single" w:sz="4" w:space="0" w:color="auto"/>
              <w:left w:val="single" w:sz="4" w:space="0" w:color="auto"/>
              <w:bottom w:val="single" w:sz="4" w:space="0" w:color="auto"/>
              <w:right w:val="single" w:sz="4" w:space="0" w:color="auto"/>
            </w:tcBorders>
            <w:hideMark/>
          </w:tcPr>
          <w:p w:rsidR="003B2218" w:rsidRPr="00DC5AE8" w:rsidRDefault="003B2218" w:rsidP="00D533B3">
            <w:pPr>
              <w:spacing w:line="276" w:lineRule="auto"/>
              <w:ind w:firstLine="179"/>
              <w:jc w:val="both"/>
              <w:rPr>
                <w:b/>
                <w:color w:val="000000"/>
                <w:sz w:val="28"/>
                <w:szCs w:val="28"/>
              </w:rPr>
            </w:pPr>
            <w:r w:rsidRPr="00DC5AE8">
              <w:rPr>
                <w:b/>
                <w:color w:val="000000"/>
                <w:sz w:val="28"/>
                <w:szCs w:val="28"/>
              </w:rPr>
              <w:t>Итого:</w:t>
            </w:r>
          </w:p>
        </w:tc>
        <w:tc>
          <w:tcPr>
            <w:tcW w:w="1701" w:type="dxa"/>
            <w:tcBorders>
              <w:top w:val="single" w:sz="4" w:space="0" w:color="auto"/>
              <w:left w:val="single" w:sz="4" w:space="0" w:color="auto"/>
              <w:bottom w:val="single" w:sz="4" w:space="0" w:color="auto"/>
              <w:right w:val="single" w:sz="4" w:space="0" w:color="auto"/>
            </w:tcBorders>
            <w:vAlign w:val="center"/>
          </w:tcPr>
          <w:p w:rsidR="003B2218" w:rsidRPr="00DC5AE8" w:rsidRDefault="003B2218" w:rsidP="00A24E98">
            <w:pPr>
              <w:pStyle w:val="af"/>
              <w:spacing w:line="276" w:lineRule="auto"/>
              <w:jc w:val="center"/>
              <w:rPr>
                <w:rFonts w:ascii="Times New Roman" w:hAnsi="Times New Roman"/>
                <w:b/>
                <w:sz w:val="28"/>
                <w:szCs w:val="28"/>
              </w:rPr>
            </w:pPr>
            <w:r w:rsidRPr="00DC5AE8">
              <w:rPr>
                <w:rFonts w:ascii="Times New Roman" w:hAnsi="Times New Roman"/>
                <w:b/>
                <w:sz w:val="28"/>
                <w:szCs w:val="28"/>
              </w:rPr>
              <w:t>4</w:t>
            </w:r>
          </w:p>
        </w:tc>
        <w:tc>
          <w:tcPr>
            <w:tcW w:w="1984" w:type="dxa"/>
            <w:tcBorders>
              <w:top w:val="single" w:sz="4" w:space="0" w:color="auto"/>
              <w:left w:val="single" w:sz="4" w:space="0" w:color="auto"/>
              <w:bottom w:val="single" w:sz="4" w:space="0" w:color="auto"/>
              <w:right w:val="single" w:sz="4" w:space="0" w:color="auto"/>
            </w:tcBorders>
            <w:vAlign w:val="center"/>
          </w:tcPr>
          <w:p w:rsidR="003B2218" w:rsidRPr="00DC5AE8" w:rsidRDefault="003B2218" w:rsidP="00A24E98">
            <w:pPr>
              <w:pStyle w:val="af"/>
              <w:spacing w:line="276" w:lineRule="auto"/>
              <w:jc w:val="center"/>
              <w:rPr>
                <w:rFonts w:ascii="Times New Roman" w:hAnsi="Times New Roman"/>
                <w:b/>
                <w:sz w:val="28"/>
                <w:szCs w:val="28"/>
              </w:rPr>
            </w:pPr>
            <w:r w:rsidRPr="00DC5AE8">
              <w:rPr>
                <w:rFonts w:ascii="Times New Roman" w:hAnsi="Times New Roman"/>
                <w:b/>
                <w:sz w:val="28"/>
                <w:szCs w:val="28"/>
              </w:rPr>
              <w:t>4</w:t>
            </w:r>
          </w:p>
        </w:tc>
        <w:tc>
          <w:tcPr>
            <w:tcW w:w="1134" w:type="dxa"/>
            <w:tcBorders>
              <w:top w:val="single" w:sz="4" w:space="0" w:color="auto"/>
              <w:left w:val="single" w:sz="4" w:space="0" w:color="auto"/>
              <w:bottom w:val="single" w:sz="4" w:space="0" w:color="auto"/>
              <w:right w:val="single" w:sz="4" w:space="0" w:color="auto"/>
            </w:tcBorders>
            <w:vAlign w:val="center"/>
          </w:tcPr>
          <w:p w:rsidR="003B2218" w:rsidRPr="00DC5AE8" w:rsidRDefault="003B2218" w:rsidP="00A24E98">
            <w:pPr>
              <w:pStyle w:val="af"/>
              <w:spacing w:line="276" w:lineRule="auto"/>
              <w:jc w:val="center"/>
              <w:rPr>
                <w:rFonts w:ascii="Times New Roman" w:hAnsi="Times New Roman"/>
                <w:b/>
                <w:sz w:val="28"/>
                <w:szCs w:val="28"/>
              </w:rPr>
            </w:pPr>
            <w:r w:rsidRPr="00DC5AE8">
              <w:rPr>
                <w:rFonts w:ascii="Times New Roman" w:hAnsi="Times New Roman"/>
                <w:b/>
                <w:sz w:val="28"/>
                <w:szCs w:val="28"/>
              </w:rPr>
              <w:t>8</w:t>
            </w:r>
          </w:p>
        </w:tc>
      </w:tr>
    </w:tbl>
    <w:p w:rsidR="008567EB" w:rsidRDefault="008567EB" w:rsidP="00EB04E5">
      <w:pPr>
        <w:pStyle w:val="20"/>
        <w:spacing w:line="276" w:lineRule="auto"/>
        <w:ind w:left="0"/>
        <w:jc w:val="both"/>
        <w:rPr>
          <w:sz w:val="28"/>
          <w:szCs w:val="28"/>
          <w:lang w:val="ru-RU"/>
        </w:rPr>
      </w:pPr>
    </w:p>
    <w:p w:rsidR="008727F8" w:rsidRPr="008727F8" w:rsidRDefault="008727F8" w:rsidP="00353AE2">
      <w:pPr>
        <w:ind w:firstLine="720"/>
        <w:jc w:val="both"/>
        <w:rPr>
          <w:sz w:val="20"/>
          <w:szCs w:val="20"/>
          <w:lang w:val="ru-RU"/>
        </w:rPr>
      </w:pPr>
      <w:r w:rsidRPr="008727F8">
        <w:rPr>
          <w:b/>
          <w:bCs/>
          <w:sz w:val="28"/>
          <w:szCs w:val="28"/>
          <w:lang w:val="ru-RU"/>
        </w:rPr>
        <w:t>2.3. Программа воспитания и социализации обучающихся на уровне о</w:t>
      </w:r>
      <w:r w:rsidRPr="008727F8">
        <w:rPr>
          <w:b/>
          <w:bCs/>
          <w:sz w:val="28"/>
          <w:szCs w:val="28"/>
          <w:lang w:val="ru-RU"/>
        </w:rPr>
        <w:t>с</w:t>
      </w:r>
      <w:r w:rsidRPr="008727F8">
        <w:rPr>
          <w:b/>
          <w:bCs/>
          <w:sz w:val="28"/>
          <w:szCs w:val="28"/>
          <w:lang w:val="ru-RU"/>
        </w:rPr>
        <w:t>новного общего образования</w:t>
      </w:r>
    </w:p>
    <w:p w:rsidR="008727F8" w:rsidRPr="008727F8" w:rsidRDefault="008727F8" w:rsidP="00353AE2">
      <w:pPr>
        <w:ind w:firstLine="720"/>
        <w:rPr>
          <w:sz w:val="20"/>
          <w:szCs w:val="20"/>
          <w:lang w:val="ru-RU"/>
        </w:rPr>
      </w:pPr>
    </w:p>
    <w:p w:rsidR="008727F8" w:rsidRPr="008727F8" w:rsidRDefault="008727F8" w:rsidP="00353AE2">
      <w:pPr>
        <w:ind w:firstLine="720"/>
        <w:jc w:val="both"/>
        <w:rPr>
          <w:sz w:val="20"/>
          <w:szCs w:val="20"/>
          <w:lang w:val="ru-RU"/>
        </w:rPr>
      </w:pPr>
      <w:r w:rsidRPr="008727F8">
        <w:rPr>
          <w:sz w:val="28"/>
          <w:szCs w:val="28"/>
          <w:lang w:val="ru-RU"/>
        </w:rPr>
        <w:t>Программа воспитания и социализации обучающихся на этапе основного о</w:t>
      </w:r>
      <w:r w:rsidRPr="008727F8">
        <w:rPr>
          <w:sz w:val="28"/>
          <w:szCs w:val="28"/>
          <w:lang w:val="ru-RU"/>
        </w:rPr>
        <w:t>б</w:t>
      </w:r>
      <w:r w:rsidRPr="008727F8">
        <w:rPr>
          <w:sz w:val="28"/>
          <w:szCs w:val="28"/>
          <w:lang w:val="ru-RU"/>
        </w:rPr>
        <w:t>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w:t>
      </w:r>
      <w:r w:rsidRPr="008727F8">
        <w:rPr>
          <w:sz w:val="28"/>
          <w:szCs w:val="28"/>
          <w:lang w:val="ru-RU"/>
        </w:rPr>
        <w:t>и</w:t>
      </w:r>
      <w:r w:rsidRPr="008727F8">
        <w:rPr>
          <w:sz w:val="28"/>
          <w:szCs w:val="28"/>
          <w:lang w:val="ru-RU"/>
        </w:rPr>
        <w:t>гии России, искусство, природа, человечество, и направлена на развитие и воспит</w:t>
      </w:r>
      <w:r w:rsidRPr="008727F8">
        <w:rPr>
          <w:sz w:val="28"/>
          <w:szCs w:val="28"/>
          <w:lang w:val="ru-RU"/>
        </w:rPr>
        <w:t>а</w:t>
      </w:r>
      <w:r w:rsidRPr="008727F8">
        <w:rPr>
          <w:sz w:val="28"/>
          <w:szCs w:val="28"/>
          <w:lang w:val="ru-RU"/>
        </w:rPr>
        <w:t>ние компетентного гражданина России, принимающего судьбу Отечества как свою личную, осознающего ответственность за настоящее и будущее своей страны, ук</w:t>
      </w:r>
      <w:r w:rsidRPr="008727F8">
        <w:rPr>
          <w:sz w:val="28"/>
          <w:szCs w:val="28"/>
          <w:lang w:val="ru-RU"/>
        </w:rPr>
        <w:t>о</w:t>
      </w:r>
      <w:r w:rsidRPr="008727F8">
        <w:rPr>
          <w:sz w:val="28"/>
          <w:szCs w:val="28"/>
          <w:lang w:val="ru-RU"/>
        </w:rPr>
        <w:t>рененного в духовных и культурных традициях многонационального народа России.</w:t>
      </w:r>
    </w:p>
    <w:p w:rsidR="008727F8" w:rsidRPr="008727F8" w:rsidRDefault="008727F8" w:rsidP="00353AE2">
      <w:pPr>
        <w:ind w:firstLine="720"/>
        <w:rPr>
          <w:sz w:val="20"/>
          <w:szCs w:val="20"/>
          <w:lang w:val="ru-RU"/>
        </w:rPr>
      </w:pPr>
    </w:p>
    <w:p w:rsidR="008727F8" w:rsidRDefault="008727F8" w:rsidP="00353AE2">
      <w:pPr>
        <w:ind w:firstLine="720"/>
        <w:rPr>
          <w:sz w:val="20"/>
          <w:szCs w:val="20"/>
        </w:rPr>
      </w:pPr>
      <w:r>
        <w:rPr>
          <w:b/>
          <w:bCs/>
          <w:sz w:val="28"/>
          <w:szCs w:val="28"/>
        </w:rPr>
        <w:t>Программа направлена на:</w:t>
      </w:r>
    </w:p>
    <w:p w:rsidR="008727F8" w:rsidRDefault="008727F8" w:rsidP="00353AE2">
      <w:pPr>
        <w:ind w:firstLine="720"/>
        <w:rPr>
          <w:sz w:val="20"/>
          <w:szCs w:val="20"/>
        </w:rPr>
      </w:pPr>
    </w:p>
    <w:p w:rsidR="008727F8" w:rsidRPr="008727F8" w:rsidRDefault="008727F8" w:rsidP="00353AE2">
      <w:pPr>
        <w:widowControl/>
        <w:numPr>
          <w:ilvl w:val="0"/>
          <w:numId w:val="158"/>
        </w:numPr>
        <w:tabs>
          <w:tab w:val="left" w:pos="1254"/>
        </w:tabs>
        <w:autoSpaceDE/>
        <w:autoSpaceDN/>
        <w:ind w:firstLine="720"/>
        <w:jc w:val="both"/>
        <w:rPr>
          <w:rFonts w:ascii="Symbol" w:eastAsia="Symbol" w:hAnsi="Symbol" w:cs="Symbol"/>
          <w:sz w:val="28"/>
          <w:szCs w:val="28"/>
          <w:lang w:val="ru-RU"/>
        </w:rPr>
      </w:pPr>
      <w:r w:rsidRPr="008727F8">
        <w:rPr>
          <w:sz w:val="28"/>
          <w:szCs w:val="28"/>
          <w:lang w:val="ru-RU"/>
        </w:rPr>
        <w:t>освоение обучающимися социального опыта, основных социальных р</w:t>
      </w:r>
      <w:r w:rsidRPr="008727F8">
        <w:rPr>
          <w:sz w:val="28"/>
          <w:szCs w:val="28"/>
          <w:lang w:val="ru-RU"/>
        </w:rPr>
        <w:t>о</w:t>
      </w:r>
      <w:r w:rsidRPr="008727F8">
        <w:rPr>
          <w:sz w:val="28"/>
          <w:szCs w:val="28"/>
          <w:lang w:val="ru-RU"/>
        </w:rPr>
        <w:t>лей, соответствующих ведущей деятельности данного возраста, норм и правил о</w:t>
      </w:r>
      <w:r w:rsidRPr="008727F8">
        <w:rPr>
          <w:sz w:val="28"/>
          <w:szCs w:val="28"/>
          <w:lang w:val="ru-RU"/>
        </w:rPr>
        <w:t>б</w:t>
      </w:r>
      <w:r w:rsidRPr="008727F8">
        <w:rPr>
          <w:sz w:val="28"/>
          <w:szCs w:val="28"/>
          <w:lang w:val="ru-RU"/>
        </w:rPr>
        <w:t>щественного поведения;</w:t>
      </w:r>
    </w:p>
    <w:p w:rsidR="008727F8" w:rsidRPr="008727F8" w:rsidRDefault="008727F8" w:rsidP="00353AE2">
      <w:pPr>
        <w:ind w:firstLine="720"/>
        <w:rPr>
          <w:rFonts w:ascii="Symbol" w:eastAsia="Symbol" w:hAnsi="Symbol" w:cs="Symbol"/>
          <w:sz w:val="28"/>
          <w:szCs w:val="28"/>
          <w:lang w:val="ru-RU"/>
        </w:rPr>
      </w:pPr>
    </w:p>
    <w:p w:rsidR="008727F8" w:rsidRPr="008727F8" w:rsidRDefault="008727F8" w:rsidP="00353AE2">
      <w:pPr>
        <w:widowControl/>
        <w:numPr>
          <w:ilvl w:val="0"/>
          <w:numId w:val="158"/>
        </w:numPr>
        <w:tabs>
          <w:tab w:val="left" w:pos="1254"/>
        </w:tabs>
        <w:autoSpaceDE/>
        <w:autoSpaceDN/>
        <w:ind w:firstLine="720"/>
        <w:jc w:val="both"/>
        <w:rPr>
          <w:rFonts w:ascii="Symbol" w:eastAsia="Symbol" w:hAnsi="Symbol" w:cs="Symbol"/>
          <w:sz w:val="28"/>
          <w:szCs w:val="28"/>
          <w:lang w:val="ru-RU"/>
        </w:rPr>
      </w:pPr>
      <w:r w:rsidRPr="008727F8">
        <w:rPr>
          <w:sz w:val="28"/>
          <w:szCs w:val="28"/>
          <w:lang w:val="ru-RU"/>
        </w:rPr>
        <w:t>формирование готовности обучающихся к выбору направления своей профессиональной деятельности в соответствии с личными интересами, индивид</w:t>
      </w:r>
      <w:r w:rsidRPr="008727F8">
        <w:rPr>
          <w:sz w:val="28"/>
          <w:szCs w:val="28"/>
          <w:lang w:val="ru-RU"/>
        </w:rPr>
        <w:t>у</w:t>
      </w:r>
      <w:r w:rsidRPr="008727F8">
        <w:rPr>
          <w:sz w:val="28"/>
          <w:szCs w:val="28"/>
          <w:lang w:val="ru-RU"/>
        </w:rPr>
        <w:t>альными особенностями и способностями, с учетом потребностей рынка труда;</w:t>
      </w:r>
    </w:p>
    <w:p w:rsidR="008727F8" w:rsidRPr="008727F8" w:rsidRDefault="008727F8" w:rsidP="00353AE2">
      <w:pPr>
        <w:ind w:firstLine="720"/>
        <w:rPr>
          <w:rFonts w:ascii="Symbol" w:eastAsia="Symbol" w:hAnsi="Symbol" w:cs="Symbol"/>
          <w:sz w:val="28"/>
          <w:szCs w:val="28"/>
          <w:lang w:val="ru-RU"/>
        </w:rPr>
      </w:pPr>
    </w:p>
    <w:p w:rsidR="008727F8" w:rsidRPr="008727F8" w:rsidRDefault="008727F8" w:rsidP="00353AE2">
      <w:pPr>
        <w:widowControl/>
        <w:numPr>
          <w:ilvl w:val="0"/>
          <w:numId w:val="158"/>
        </w:numPr>
        <w:tabs>
          <w:tab w:val="left" w:pos="1254"/>
        </w:tabs>
        <w:autoSpaceDE/>
        <w:autoSpaceDN/>
        <w:ind w:firstLine="720"/>
        <w:jc w:val="both"/>
        <w:rPr>
          <w:rFonts w:ascii="Symbol" w:eastAsia="Symbol" w:hAnsi="Symbol" w:cs="Symbol"/>
          <w:sz w:val="28"/>
          <w:szCs w:val="28"/>
          <w:lang w:val="ru-RU"/>
        </w:rPr>
      </w:pPr>
      <w:r w:rsidRPr="008727F8">
        <w:rPr>
          <w:sz w:val="28"/>
          <w:szCs w:val="28"/>
          <w:lang w:val="ru-RU"/>
        </w:rPr>
        <w:t>формирование и развитие знаний, установок, личностных ориентиров и норм здорового и безопасного образа жизни с целью сохранения и укрепления ф</w:t>
      </w:r>
      <w:r w:rsidRPr="008727F8">
        <w:rPr>
          <w:sz w:val="28"/>
          <w:szCs w:val="28"/>
          <w:lang w:val="ru-RU"/>
        </w:rPr>
        <w:t>и</w:t>
      </w:r>
      <w:r w:rsidRPr="008727F8">
        <w:rPr>
          <w:sz w:val="28"/>
          <w:szCs w:val="28"/>
          <w:lang w:val="ru-RU"/>
        </w:rPr>
        <w:t>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w:t>
      </w:r>
      <w:r w:rsidRPr="008727F8">
        <w:rPr>
          <w:sz w:val="28"/>
          <w:szCs w:val="28"/>
          <w:lang w:val="ru-RU"/>
        </w:rPr>
        <w:t>е</w:t>
      </w:r>
      <w:r w:rsidRPr="008727F8">
        <w:rPr>
          <w:sz w:val="28"/>
          <w:szCs w:val="28"/>
          <w:lang w:val="ru-RU"/>
        </w:rPr>
        <w:t>ние планируемых результатов освоения основной образовательной программы о</w:t>
      </w:r>
      <w:r w:rsidRPr="008727F8">
        <w:rPr>
          <w:sz w:val="28"/>
          <w:szCs w:val="28"/>
          <w:lang w:val="ru-RU"/>
        </w:rPr>
        <w:t>с</w:t>
      </w:r>
      <w:r w:rsidRPr="008727F8">
        <w:rPr>
          <w:sz w:val="28"/>
          <w:szCs w:val="28"/>
          <w:lang w:val="ru-RU"/>
        </w:rPr>
        <w:t>новного общего образования;</w:t>
      </w:r>
    </w:p>
    <w:p w:rsidR="008727F8" w:rsidRPr="008727F8" w:rsidRDefault="008727F8" w:rsidP="00353AE2">
      <w:pPr>
        <w:ind w:firstLine="720"/>
        <w:rPr>
          <w:rFonts w:ascii="Symbol" w:eastAsia="Symbol" w:hAnsi="Symbol" w:cs="Symbol"/>
          <w:sz w:val="28"/>
          <w:szCs w:val="28"/>
          <w:lang w:val="ru-RU"/>
        </w:rPr>
      </w:pPr>
    </w:p>
    <w:p w:rsidR="008727F8" w:rsidRDefault="008727F8" w:rsidP="00353AE2">
      <w:pPr>
        <w:widowControl/>
        <w:numPr>
          <w:ilvl w:val="0"/>
          <w:numId w:val="158"/>
        </w:numPr>
        <w:tabs>
          <w:tab w:val="left" w:pos="1260"/>
        </w:tabs>
        <w:autoSpaceDE/>
        <w:autoSpaceDN/>
        <w:ind w:firstLine="720"/>
        <w:rPr>
          <w:rFonts w:ascii="Symbol" w:eastAsia="Symbol" w:hAnsi="Symbol" w:cs="Symbol"/>
          <w:sz w:val="28"/>
          <w:szCs w:val="28"/>
        </w:rPr>
      </w:pPr>
      <w:r>
        <w:rPr>
          <w:sz w:val="28"/>
          <w:szCs w:val="28"/>
        </w:rPr>
        <w:t>формирование экологической культуры,</w:t>
      </w:r>
    </w:p>
    <w:p w:rsidR="008727F8" w:rsidRDefault="008727F8" w:rsidP="00353AE2">
      <w:pPr>
        <w:ind w:firstLine="720"/>
        <w:rPr>
          <w:sz w:val="20"/>
          <w:szCs w:val="20"/>
        </w:rPr>
      </w:pPr>
    </w:p>
    <w:p w:rsidR="008727F8" w:rsidRDefault="008727F8" w:rsidP="00353AE2">
      <w:pPr>
        <w:ind w:firstLine="720"/>
        <w:rPr>
          <w:sz w:val="20"/>
          <w:szCs w:val="20"/>
        </w:rPr>
      </w:pPr>
      <w:r>
        <w:rPr>
          <w:b/>
          <w:bCs/>
          <w:sz w:val="28"/>
          <w:szCs w:val="28"/>
        </w:rPr>
        <w:t>Программа обеспечивает:</w:t>
      </w:r>
    </w:p>
    <w:p w:rsidR="008727F8" w:rsidRDefault="008727F8" w:rsidP="00353AE2">
      <w:pPr>
        <w:ind w:firstLine="720"/>
        <w:rPr>
          <w:sz w:val="20"/>
          <w:szCs w:val="20"/>
        </w:rPr>
      </w:pPr>
    </w:p>
    <w:p w:rsidR="008727F8" w:rsidRPr="00160BF3" w:rsidRDefault="008727F8" w:rsidP="00353AE2">
      <w:pPr>
        <w:widowControl/>
        <w:numPr>
          <w:ilvl w:val="0"/>
          <w:numId w:val="159"/>
        </w:numPr>
        <w:tabs>
          <w:tab w:val="left" w:pos="1254"/>
        </w:tabs>
        <w:autoSpaceDE/>
        <w:autoSpaceDN/>
        <w:ind w:firstLine="720"/>
        <w:jc w:val="both"/>
        <w:rPr>
          <w:sz w:val="20"/>
          <w:szCs w:val="20"/>
          <w:lang w:val="ru-RU"/>
        </w:rPr>
      </w:pPr>
      <w:r w:rsidRPr="00160BF3">
        <w:rPr>
          <w:sz w:val="28"/>
          <w:szCs w:val="28"/>
          <w:lang w:val="ru-RU"/>
        </w:rPr>
        <w:t>формирование уклада школьной жизни, обеспечивающего создание соц</w:t>
      </w:r>
      <w:r w:rsidRPr="00160BF3">
        <w:rPr>
          <w:sz w:val="28"/>
          <w:szCs w:val="28"/>
          <w:lang w:val="ru-RU"/>
        </w:rPr>
        <w:t>и</w:t>
      </w:r>
      <w:r w:rsidRPr="00160BF3">
        <w:rPr>
          <w:sz w:val="28"/>
          <w:szCs w:val="28"/>
          <w:lang w:val="ru-RU"/>
        </w:rPr>
        <w:t>альной среды развития обучающихся, включающего урочную,</w:t>
      </w:r>
      <w:r w:rsidR="00160BF3" w:rsidRPr="00160BF3">
        <w:rPr>
          <w:sz w:val="28"/>
          <w:szCs w:val="28"/>
          <w:lang w:val="ru-RU"/>
        </w:rPr>
        <w:t xml:space="preserve"> </w:t>
      </w:r>
      <w:r w:rsidRPr="00160BF3">
        <w:rPr>
          <w:sz w:val="28"/>
          <w:szCs w:val="28"/>
          <w:lang w:val="ru-RU"/>
        </w:rPr>
        <w:t>внеурочную и общ</w:t>
      </w:r>
      <w:r w:rsidRPr="00160BF3">
        <w:rPr>
          <w:sz w:val="28"/>
          <w:szCs w:val="28"/>
          <w:lang w:val="ru-RU"/>
        </w:rPr>
        <w:t>е</w:t>
      </w:r>
      <w:r w:rsidRPr="00160BF3">
        <w:rPr>
          <w:sz w:val="28"/>
          <w:szCs w:val="28"/>
          <w:lang w:val="ru-RU"/>
        </w:rPr>
        <w:t>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w:t>
      </w:r>
      <w:r w:rsidRPr="00160BF3">
        <w:rPr>
          <w:sz w:val="28"/>
          <w:szCs w:val="28"/>
          <w:lang w:val="ru-RU"/>
        </w:rPr>
        <w:t>н</w:t>
      </w:r>
      <w:r w:rsidRPr="00160BF3">
        <w:rPr>
          <w:sz w:val="28"/>
          <w:szCs w:val="28"/>
          <w:lang w:val="ru-RU"/>
        </w:rPr>
        <w:t>тересах человека, семьи, общества и государства, российского общества, учит</w:t>
      </w:r>
      <w:r w:rsidRPr="00160BF3">
        <w:rPr>
          <w:sz w:val="28"/>
          <w:szCs w:val="28"/>
          <w:lang w:val="ru-RU"/>
        </w:rPr>
        <w:t>ы</w:t>
      </w:r>
      <w:r w:rsidRPr="00160BF3">
        <w:rPr>
          <w:sz w:val="28"/>
          <w:szCs w:val="28"/>
          <w:lang w:val="ru-RU"/>
        </w:rPr>
        <w:t>вающего историко-культурную и этническую специфику региона, потребности об</w:t>
      </w:r>
      <w:r w:rsidRPr="00160BF3">
        <w:rPr>
          <w:sz w:val="28"/>
          <w:szCs w:val="28"/>
          <w:lang w:val="ru-RU"/>
        </w:rPr>
        <w:t>у</w:t>
      </w:r>
      <w:r w:rsidRPr="00160BF3">
        <w:rPr>
          <w:sz w:val="28"/>
          <w:szCs w:val="28"/>
          <w:lang w:val="ru-RU"/>
        </w:rPr>
        <w:t>чающихся и их родителей (законных представителей);</w:t>
      </w:r>
    </w:p>
    <w:p w:rsidR="008727F8" w:rsidRPr="008727F8" w:rsidRDefault="008727F8" w:rsidP="00353AE2">
      <w:pPr>
        <w:ind w:firstLine="720"/>
        <w:rPr>
          <w:sz w:val="20"/>
          <w:szCs w:val="20"/>
          <w:lang w:val="ru-RU"/>
        </w:rPr>
      </w:pPr>
    </w:p>
    <w:p w:rsidR="008727F8" w:rsidRPr="008727F8" w:rsidRDefault="008727F8" w:rsidP="00353AE2">
      <w:pPr>
        <w:widowControl/>
        <w:numPr>
          <w:ilvl w:val="1"/>
          <w:numId w:val="160"/>
        </w:numPr>
        <w:tabs>
          <w:tab w:val="left" w:pos="1254"/>
        </w:tabs>
        <w:autoSpaceDE/>
        <w:autoSpaceDN/>
        <w:ind w:firstLine="720"/>
        <w:jc w:val="both"/>
        <w:rPr>
          <w:rFonts w:ascii="Symbol" w:eastAsia="Symbol" w:hAnsi="Symbol" w:cs="Symbol"/>
          <w:sz w:val="28"/>
          <w:szCs w:val="28"/>
          <w:lang w:val="ru-RU"/>
        </w:rPr>
      </w:pPr>
      <w:r w:rsidRPr="008727F8">
        <w:rPr>
          <w:sz w:val="28"/>
          <w:szCs w:val="28"/>
          <w:lang w:val="ru-RU"/>
        </w:rPr>
        <w:lastRenderedPageBreak/>
        <w:t>усвоение обучающимися нравственных ценностей, приобретение начал</w:t>
      </w:r>
      <w:r w:rsidRPr="008727F8">
        <w:rPr>
          <w:sz w:val="28"/>
          <w:szCs w:val="28"/>
          <w:lang w:val="ru-RU"/>
        </w:rPr>
        <w:t>ь</w:t>
      </w:r>
      <w:r w:rsidRPr="008727F8">
        <w:rPr>
          <w:sz w:val="28"/>
          <w:szCs w:val="28"/>
          <w:lang w:val="ru-RU"/>
        </w:rPr>
        <w:t>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w:t>
      </w:r>
      <w:r w:rsidRPr="008727F8">
        <w:rPr>
          <w:sz w:val="28"/>
          <w:szCs w:val="28"/>
          <w:lang w:val="ru-RU"/>
        </w:rPr>
        <w:t>и</w:t>
      </w:r>
      <w:r w:rsidRPr="008727F8">
        <w:rPr>
          <w:sz w:val="28"/>
          <w:szCs w:val="28"/>
          <w:lang w:val="ru-RU"/>
        </w:rPr>
        <w:t>тию;</w:t>
      </w:r>
    </w:p>
    <w:p w:rsidR="008727F8" w:rsidRPr="008727F8" w:rsidRDefault="008727F8" w:rsidP="00353AE2">
      <w:pPr>
        <w:ind w:firstLine="720"/>
        <w:rPr>
          <w:rFonts w:ascii="Symbol" w:eastAsia="Symbol" w:hAnsi="Symbol" w:cs="Symbol"/>
          <w:sz w:val="28"/>
          <w:szCs w:val="28"/>
          <w:lang w:val="ru-RU"/>
        </w:rPr>
      </w:pPr>
    </w:p>
    <w:p w:rsidR="008727F8" w:rsidRPr="008727F8" w:rsidRDefault="008727F8" w:rsidP="00353AE2">
      <w:pPr>
        <w:widowControl/>
        <w:numPr>
          <w:ilvl w:val="1"/>
          <w:numId w:val="160"/>
        </w:numPr>
        <w:tabs>
          <w:tab w:val="left" w:pos="1254"/>
        </w:tabs>
        <w:autoSpaceDE/>
        <w:autoSpaceDN/>
        <w:ind w:firstLine="720"/>
        <w:jc w:val="both"/>
        <w:rPr>
          <w:rFonts w:ascii="Symbol" w:eastAsia="Symbol" w:hAnsi="Symbol" w:cs="Symbol"/>
          <w:sz w:val="28"/>
          <w:szCs w:val="28"/>
          <w:lang w:val="ru-RU"/>
        </w:rPr>
      </w:pPr>
      <w:r w:rsidRPr="008727F8">
        <w:rPr>
          <w:sz w:val="28"/>
          <w:szCs w:val="28"/>
          <w:lang w:val="ru-RU"/>
        </w:rPr>
        <w:t>приобщение обучающихся к культурным ценностям своего народа, своей этнической или социокультурной группы, базовым национальным ценностям ро</w:t>
      </w:r>
      <w:r w:rsidRPr="008727F8">
        <w:rPr>
          <w:sz w:val="28"/>
          <w:szCs w:val="28"/>
          <w:lang w:val="ru-RU"/>
        </w:rPr>
        <w:t>с</w:t>
      </w:r>
      <w:r w:rsidRPr="008727F8">
        <w:rPr>
          <w:sz w:val="28"/>
          <w:szCs w:val="28"/>
          <w:lang w:val="ru-RU"/>
        </w:rPr>
        <w:t>сийского общества, общечеловеческим ценностям в контексте формирования у них российской гражданской идентичности;</w:t>
      </w:r>
    </w:p>
    <w:p w:rsidR="008727F8" w:rsidRPr="008727F8" w:rsidRDefault="008727F8" w:rsidP="00353AE2">
      <w:pPr>
        <w:ind w:firstLine="720"/>
        <w:rPr>
          <w:rFonts w:ascii="Symbol" w:eastAsia="Symbol" w:hAnsi="Symbol" w:cs="Symbol"/>
          <w:sz w:val="28"/>
          <w:szCs w:val="28"/>
          <w:lang w:val="ru-RU"/>
        </w:rPr>
      </w:pPr>
    </w:p>
    <w:p w:rsidR="008727F8" w:rsidRPr="008727F8" w:rsidRDefault="008727F8" w:rsidP="00353AE2">
      <w:pPr>
        <w:widowControl/>
        <w:numPr>
          <w:ilvl w:val="1"/>
          <w:numId w:val="160"/>
        </w:numPr>
        <w:tabs>
          <w:tab w:val="left" w:pos="1254"/>
        </w:tabs>
        <w:autoSpaceDE/>
        <w:autoSpaceDN/>
        <w:ind w:firstLine="720"/>
        <w:rPr>
          <w:rFonts w:ascii="Symbol" w:eastAsia="Symbol" w:hAnsi="Symbol" w:cs="Symbol"/>
          <w:sz w:val="28"/>
          <w:szCs w:val="28"/>
          <w:lang w:val="ru-RU"/>
        </w:rPr>
      </w:pPr>
      <w:r w:rsidRPr="008727F8">
        <w:rPr>
          <w:sz w:val="28"/>
          <w:szCs w:val="28"/>
          <w:lang w:val="ru-RU"/>
        </w:rPr>
        <w:t>социальную самоидентификацию обучающихся посредством личностно значимой и общественно приемлемой деятельности;</w:t>
      </w:r>
    </w:p>
    <w:p w:rsidR="008727F8" w:rsidRPr="008727F8" w:rsidRDefault="008727F8" w:rsidP="00353AE2">
      <w:pPr>
        <w:ind w:firstLine="720"/>
        <w:rPr>
          <w:rFonts w:ascii="Symbol" w:eastAsia="Symbol" w:hAnsi="Symbol" w:cs="Symbol"/>
          <w:sz w:val="28"/>
          <w:szCs w:val="28"/>
          <w:lang w:val="ru-RU"/>
        </w:rPr>
      </w:pPr>
    </w:p>
    <w:p w:rsidR="008727F8" w:rsidRPr="008727F8" w:rsidRDefault="008727F8" w:rsidP="00353AE2">
      <w:pPr>
        <w:widowControl/>
        <w:numPr>
          <w:ilvl w:val="1"/>
          <w:numId w:val="160"/>
        </w:numPr>
        <w:tabs>
          <w:tab w:val="left" w:pos="1254"/>
        </w:tabs>
        <w:autoSpaceDE/>
        <w:autoSpaceDN/>
        <w:ind w:firstLine="720"/>
        <w:jc w:val="both"/>
        <w:rPr>
          <w:rFonts w:ascii="Symbol" w:eastAsia="Symbol" w:hAnsi="Symbol" w:cs="Symbol"/>
          <w:sz w:val="28"/>
          <w:szCs w:val="28"/>
          <w:lang w:val="ru-RU"/>
        </w:rPr>
      </w:pPr>
      <w:r w:rsidRPr="008727F8">
        <w:rPr>
          <w:sz w:val="28"/>
          <w:szCs w:val="28"/>
          <w:lang w:val="ru-RU"/>
        </w:rPr>
        <w:t>формирование у обучающихся личностных качеств, необходимых для конструктивного, успешного и ответственного поведения в обществе с учетом пр</w:t>
      </w:r>
      <w:r w:rsidRPr="008727F8">
        <w:rPr>
          <w:sz w:val="28"/>
          <w:szCs w:val="28"/>
          <w:lang w:val="ru-RU"/>
        </w:rPr>
        <w:t>а</w:t>
      </w:r>
      <w:r w:rsidRPr="008727F8">
        <w:rPr>
          <w:sz w:val="28"/>
          <w:szCs w:val="28"/>
          <w:lang w:val="ru-RU"/>
        </w:rPr>
        <w:t>вовых норм, установленных российским законодательством;</w:t>
      </w:r>
    </w:p>
    <w:p w:rsidR="008727F8" w:rsidRPr="008727F8" w:rsidRDefault="008727F8" w:rsidP="00353AE2">
      <w:pPr>
        <w:ind w:firstLine="720"/>
        <w:rPr>
          <w:rFonts w:ascii="Symbol" w:eastAsia="Symbol" w:hAnsi="Symbol" w:cs="Symbol"/>
          <w:sz w:val="28"/>
          <w:szCs w:val="28"/>
          <w:lang w:val="ru-RU"/>
        </w:rPr>
      </w:pPr>
    </w:p>
    <w:p w:rsidR="008727F8" w:rsidRPr="008727F8" w:rsidRDefault="008727F8" w:rsidP="00353AE2">
      <w:pPr>
        <w:widowControl/>
        <w:numPr>
          <w:ilvl w:val="1"/>
          <w:numId w:val="160"/>
        </w:numPr>
        <w:tabs>
          <w:tab w:val="left" w:pos="1254"/>
        </w:tabs>
        <w:autoSpaceDE/>
        <w:autoSpaceDN/>
        <w:ind w:firstLine="720"/>
        <w:jc w:val="both"/>
        <w:rPr>
          <w:rFonts w:ascii="Symbol" w:eastAsia="Symbol" w:hAnsi="Symbol" w:cs="Symbol"/>
          <w:sz w:val="28"/>
          <w:szCs w:val="28"/>
          <w:lang w:val="ru-RU"/>
        </w:rPr>
      </w:pPr>
      <w:r w:rsidRPr="008727F8">
        <w:rPr>
          <w:sz w:val="28"/>
          <w:szCs w:val="28"/>
          <w:lang w:val="ru-RU"/>
        </w:rPr>
        <w:t>приобретение знаний о нормах и правилах поведения в обществе, соц</w:t>
      </w:r>
      <w:r w:rsidRPr="008727F8">
        <w:rPr>
          <w:sz w:val="28"/>
          <w:szCs w:val="28"/>
          <w:lang w:val="ru-RU"/>
        </w:rPr>
        <w:t>и</w:t>
      </w:r>
      <w:r w:rsidRPr="008727F8">
        <w:rPr>
          <w:sz w:val="28"/>
          <w:szCs w:val="28"/>
          <w:lang w:val="ru-RU"/>
        </w:rPr>
        <w:t>альных ролях человека; формирование позитивной самооценки, самоуважения, ко</w:t>
      </w:r>
      <w:r w:rsidRPr="008727F8">
        <w:rPr>
          <w:sz w:val="28"/>
          <w:szCs w:val="28"/>
          <w:lang w:val="ru-RU"/>
        </w:rPr>
        <w:t>н</w:t>
      </w:r>
      <w:r w:rsidRPr="008727F8">
        <w:rPr>
          <w:sz w:val="28"/>
          <w:szCs w:val="28"/>
          <w:lang w:val="ru-RU"/>
        </w:rPr>
        <w:t>структивных способов самореализации;</w:t>
      </w:r>
    </w:p>
    <w:p w:rsidR="008727F8" w:rsidRPr="00160BF3" w:rsidRDefault="008727F8" w:rsidP="00353AE2">
      <w:pPr>
        <w:widowControl/>
        <w:numPr>
          <w:ilvl w:val="1"/>
          <w:numId w:val="160"/>
        </w:numPr>
        <w:tabs>
          <w:tab w:val="left" w:pos="1254"/>
        </w:tabs>
        <w:autoSpaceDE/>
        <w:autoSpaceDN/>
        <w:ind w:firstLine="720"/>
        <w:jc w:val="both"/>
        <w:rPr>
          <w:rFonts w:ascii="Symbol" w:eastAsia="Symbol" w:hAnsi="Symbol" w:cs="Symbol"/>
          <w:sz w:val="28"/>
          <w:szCs w:val="28"/>
          <w:lang w:val="ru-RU"/>
        </w:rPr>
      </w:pPr>
      <w:r w:rsidRPr="00160BF3">
        <w:rPr>
          <w:sz w:val="28"/>
          <w:szCs w:val="28"/>
          <w:lang w:val="ru-RU"/>
        </w:rPr>
        <w:t xml:space="preserve"> обучающихся к общественной деятельности и традициям организации, й</w:t>
      </w:r>
      <w:r w:rsidR="00160BF3" w:rsidRPr="00160BF3">
        <w:rPr>
          <w:sz w:val="28"/>
          <w:szCs w:val="28"/>
          <w:lang w:val="ru-RU"/>
        </w:rPr>
        <w:t xml:space="preserve"> </w:t>
      </w:r>
    </w:p>
    <w:p w:rsidR="008727F8" w:rsidRDefault="008727F8" w:rsidP="00353AE2">
      <w:pPr>
        <w:widowControl/>
        <w:numPr>
          <w:ilvl w:val="0"/>
          <w:numId w:val="160"/>
        </w:numPr>
        <w:tabs>
          <w:tab w:val="left" w:pos="480"/>
        </w:tabs>
        <w:autoSpaceDE/>
        <w:autoSpaceDN/>
        <w:ind w:firstLine="720"/>
        <w:rPr>
          <w:sz w:val="28"/>
          <w:szCs w:val="28"/>
        </w:rPr>
      </w:pPr>
      <w:r>
        <w:rPr>
          <w:sz w:val="28"/>
          <w:szCs w:val="28"/>
        </w:rPr>
        <w:t>праздников (региональных, государственных, международных);</w:t>
      </w:r>
    </w:p>
    <w:p w:rsidR="008727F8" w:rsidRDefault="008727F8" w:rsidP="00353AE2">
      <w:pPr>
        <w:ind w:firstLine="720"/>
        <w:rPr>
          <w:sz w:val="28"/>
          <w:szCs w:val="28"/>
        </w:rPr>
      </w:pPr>
    </w:p>
    <w:p w:rsidR="008727F8" w:rsidRPr="008727F8" w:rsidRDefault="008727F8" w:rsidP="00353AE2">
      <w:pPr>
        <w:widowControl/>
        <w:numPr>
          <w:ilvl w:val="1"/>
          <w:numId w:val="160"/>
        </w:numPr>
        <w:tabs>
          <w:tab w:val="left" w:pos="1254"/>
        </w:tabs>
        <w:autoSpaceDE/>
        <w:autoSpaceDN/>
        <w:ind w:firstLine="720"/>
        <w:rPr>
          <w:rFonts w:ascii="Symbol" w:eastAsia="Symbol" w:hAnsi="Symbol" w:cs="Symbol"/>
          <w:sz w:val="28"/>
          <w:szCs w:val="28"/>
          <w:lang w:val="ru-RU"/>
        </w:rPr>
      </w:pPr>
      <w:r w:rsidRPr="008727F8">
        <w:rPr>
          <w:sz w:val="28"/>
          <w:szCs w:val="28"/>
          <w:lang w:val="ru-RU"/>
        </w:rPr>
        <w:t>участие обучающихся в деятельности творческих объединений, благотв</w:t>
      </w:r>
      <w:r w:rsidRPr="008727F8">
        <w:rPr>
          <w:sz w:val="28"/>
          <w:szCs w:val="28"/>
          <w:lang w:val="ru-RU"/>
        </w:rPr>
        <w:t>о</w:t>
      </w:r>
      <w:r w:rsidRPr="008727F8">
        <w:rPr>
          <w:sz w:val="28"/>
          <w:szCs w:val="28"/>
          <w:lang w:val="ru-RU"/>
        </w:rPr>
        <w:t>рительных организаций;</w:t>
      </w:r>
    </w:p>
    <w:p w:rsidR="008727F8" w:rsidRPr="008727F8" w:rsidRDefault="008727F8" w:rsidP="00353AE2">
      <w:pPr>
        <w:widowControl/>
        <w:numPr>
          <w:ilvl w:val="1"/>
          <w:numId w:val="160"/>
        </w:numPr>
        <w:tabs>
          <w:tab w:val="left" w:pos="1260"/>
        </w:tabs>
        <w:autoSpaceDE/>
        <w:autoSpaceDN/>
        <w:ind w:firstLine="720"/>
        <w:rPr>
          <w:rFonts w:ascii="Symbol" w:eastAsia="Symbol" w:hAnsi="Symbol" w:cs="Symbol"/>
          <w:sz w:val="28"/>
          <w:szCs w:val="28"/>
          <w:lang w:val="ru-RU"/>
        </w:rPr>
      </w:pPr>
      <w:r w:rsidRPr="008727F8">
        <w:rPr>
          <w:sz w:val="28"/>
          <w:szCs w:val="28"/>
          <w:lang w:val="ru-RU"/>
        </w:rPr>
        <w:t>в экологическом просвещении сверстников, родителей;</w:t>
      </w:r>
    </w:p>
    <w:p w:rsidR="008727F8" w:rsidRPr="008727F8" w:rsidRDefault="008727F8" w:rsidP="00353AE2">
      <w:pPr>
        <w:ind w:firstLine="720"/>
        <w:rPr>
          <w:rFonts w:ascii="Symbol" w:eastAsia="Symbol" w:hAnsi="Symbol" w:cs="Symbol"/>
          <w:sz w:val="28"/>
          <w:szCs w:val="28"/>
          <w:lang w:val="ru-RU"/>
        </w:rPr>
      </w:pPr>
    </w:p>
    <w:p w:rsidR="008727F8" w:rsidRPr="008727F8" w:rsidRDefault="008727F8" w:rsidP="00353AE2">
      <w:pPr>
        <w:widowControl/>
        <w:numPr>
          <w:ilvl w:val="1"/>
          <w:numId w:val="160"/>
        </w:numPr>
        <w:tabs>
          <w:tab w:val="left" w:pos="1260"/>
        </w:tabs>
        <w:autoSpaceDE/>
        <w:autoSpaceDN/>
        <w:ind w:firstLine="720"/>
        <w:rPr>
          <w:rFonts w:ascii="Symbol" w:eastAsia="Symbol" w:hAnsi="Symbol" w:cs="Symbol"/>
          <w:sz w:val="28"/>
          <w:szCs w:val="28"/>
          <w:lang w:val="ru-RU"/>
        </w:rPr>
      </w:pPr>
      <w:r w:rsidRPr="008727F8">
        <w:rPr>
          <w:sz w:val="28"/>
          <w:szCs w:val="28"/>
          <w:lang w:val="ru-RU"/>
        </w:rPr>
        <w:t>в благоустройстве школы, класса, города;</w:t>
      </w:r>
    </w:p>
    <w:p w:rsidR="008727F8" w:rsidRPr="008727F8" w:rsidRDefault="008727F8" w:rsidP="00353AE2">
      <w:pPr>
        <w:ind w:firstLine="720"/>
        <w:rPr>
          <w:rFonts w:ascii="Symbol" w:eastAsia="Symbol" w:hAnsi="Symbol" w:cs="Symbol"/>
          <w:sz w:val="28"/>
          <w:szCs w:val="28"/>
          <w:lang w:val="ru-RU"/>
        </w:rPr>
      </w:pPr>
    </w:p>
    <w:p w:rsidR="008727F8" w:rsidRPr="008727F8" w:rsidRDefault="008727F8" w:rsidP="00353AE2">
      <w:pPr>
        <w:widowControl/>
        <w:numPr>
          <w:ilvl w:val="1"/>
          <w:numId w:val="160"/>
        </w:numPr>
        <w:tabs>
          <w:tab w:val="left" w:pos="1254"/>
        </w:tabs>
        <w:autoSpaceDE/>
        <w:autoSpaceDN/>
        <w:ind w:firstLine="720"/>
        <w:rPr>
          <w:rFonts w:ascii="Symbol" w:eastAsia="Symbol" w:hAnsi="Symbol" w:cs="Symbol"/>
          <w:sz w:val="28"/>
          <w:szCs w:val="28"/>
          <w:lang w:val="ru-RU"/>
        </w:rPr>
      </w:pPr>
      <w:r w:rsidRPr="008727F8">
        <w:rPr>
          <w:sz w:val="28"/>
          <w:szCs w:val="28"/>
          <w:lang w:val="ru-RU"/>
        </w:rPr>
        <w:t>формирование способности противостоять негативным воздействиям с</w:t>
      </w:r>
      <w:r w:rsidRPr="008727F8">
        <w:rPr>
          <w:sz w:val="28"/>
          <w:szCs w:val="28"/>
          <w:lang w:val="ru-RU"/>
        </w:rPr>
        <w:t>о</w:t>
      </w:r>
      <w:r w:rsidRPr="008727F8">
        <w:rPr>
          <w:sz w:val="28"/>
          <w:szCs w:val="28"/>
          <w:lang w:val="ru-RU"/>
        </w:rPr>
        <w:t>циальной среды, факторам микросоциальной среды;</w:t>
      </w:r>
    </w:p>
    <w:p w:rsidR="008727F8" w:rsidRPr="008727F8" w:rsidRDefault="008727F8" w:rsidP="00353AE2">
      <w:pPr>
        <w:ind w:firstLine="720"/>
        <w:rPr>
          <w:rFonts w:ascii="Symbol" w:eastAsia="Symbol" w:hAnsi="Symbol" w:cs="Symbol"/>
          <w:sz w:val="28"/>
          <w:szCs w:val="28"/>
          <w:lang w:val="ru-RU"/>
        </w:rPr>
      </w:pPr>
    </w:p>
    <w:p w:rsidR="008727F8" w:rsidRPr="008727F8" w:rsidRDefault="008727F8" w:rsidP="00353AE2">
      <w:pPr>
        <w:widowControl/>
        <w:numPr>
          <w:ilvl w:val="1"/>
          <w:numId w:val="160"/>
        </w:numPr>
        <w:tabs>
          <w:tab w:val="left" w:pos="1254"/>
        </w:tabs>
        <w:autoSpaceDE/>
        <w:autoSpaceDN/>
        <w:ind w:firstLine="720"/>
        <w:rPr>
          <w:rFonts w:ascii="Symbol" w:eastAsia="Symbol" w:hAnsi="Symbol" w:cs="Symbol"/>
          <w:sz w:val="28"/>
          <w:szCs w:val="28"/>
          <w:lang w:val="ru-RU"/>
        </w:rPr>
      </w:pPr>
      <w:r w:rsidRPr="008727F8">
        <w:rPr>
          <w:sz w:val="28"/>
          <w:szCs w:val="28"/>
          <w:lang w:val="ru-RU"/>
        </w:rPr>
        <w:t>развитие педагогической компетентности родителей (законных предст</w:t>
      </w:r>
      <w:r w:rsidRPr="008727F8">
        <w:rPr>
          <w:sz w:val="28"/>
          <w:szCs w:val="28"/>
          <w:lang w:val="ru-RU"/>
        </w:rPr>
        <w:t>а</w:t>
      </w:r>
      <w:r w:rsidRPr="008727F8">
        <w:rPr>
          <w:sz w:val="28"/>
          <w:szCs w:val="28"/>
          <w:lang w:val="ru-RU"/>
        </w:rPr>
        <w:t>вителей) в целях содействия социализации обучающихся в семье;</w:t>
      </w:r>
    </w:p>
    <w:p w:rsidR="008727F8" w:rsidRPr="008727F8" w:rsidRDefault="008727F8" w:rsidP="00353AE2">
      <w:pPr>
        <w:ind w:firstLine="720"/>
        <w:rPr>
          <w:rFonts w:ascii="Symbol" w:eastAsia="Symbol" w:hAnsi="Symbol" w:cs="Symbol"/>
          <w:sz w:val="28"/>
          <w:szCs w:val="28"/>
          <w:lang w:val="ru-RU"/>
        </w:rPr>
      </w:pPr>
    </w:p>
    <w:p w:rsidR="008727F8" w:rsidRPr="008727F8" w:rsidRDefault="008727F8" w:rsidP="00353AE2">
      <w:pPr>
        <w:widowControl/>
        <w:numPr>
          <w:ilvl w:val="1"/>
          <w:numId w:val="160"/>
        </w:numPr>
        <w:tabs>
          <w:tab w:val="left" w:pos="1254"/>
        </w:tabs>
        <w:autoSpaceDE/>
        <w:autoSpaceDN/>
        <w:ind w:firstLine="720"/>
        <w:rPr>
          <w:rFonts w:ascii="Symbol" w:eastAsia="Symbol" w:hAnsi="Symbol" w:cs="Symbol"/>
          <w:sz w:val="28"/>
          <w:szCs w:val="28"/>
          <w:lang w:val="ru-RU"/>
        </w:rPr>
      </w:pPr>
      <w:r w:rsidRPr="008727F8">
        <w:rPr>
          <w:sz w:val="28"/>
          <w:szCs w:val="28"/>
          <w:lang w:val="ru-RU"/>
        </w:rPr>
        <w:t>учет индивидуальных и возрастных особенностей обучающихся, культу</w:t>
      </w:r>
      <w:r w:rsidRPr="008727F8">
        <w:rPr>
          <w:sz w:val="28"/>
          <w:szCs w:val="28"/>
          <w:lang w:val="ru-RU"/>
        </w:rPr>
        <w:t>р</w:t>
      </w:r>
      <w:r w:rsidRPr="008727F8">
        <w:rPr>
          <w:sz w:val="28"/>
          <w:szCs w:val="28"/>
          <w:lang w:val="ru-RU"/>
        </w:rPr>
        <w:t>ных и социальных потребностей их семей;</w:t>
      </w:r>
    </w:p>
    <w:p w:rsidR="008727F8" w:rsidRPr="008727F8" w:rsidRDefault="008727F8" w:rsidP="00353AE2">
      <w:pPr>
        <w:ind w:firstLine="720"/>
        <w:rPr>
          <w:rFonts w:ascii="Symbol" w:eastAsia="Symbol" w:hAnsi="Symbol" w:cs="Symbol"/>
          <w:sz w:val="28"/>
          <w:szCs w:val="28"/>
          <w:lang w:val="ru-RU"/>
        </w:rPr>
      </w:pPr>
    </w:p>
    <w:p w:rsidR="008727F8" w:rsidRPr="008727F8" w:rsidRDefault="008727F8" w:rsidP="00353AE2">
      <w:pPr>
        <w:widowControl/>
        <w:numPr>
          <w:ilvl w:val="1"/>
          <w:numId w:val="160"/>
        </w:numPr>
        <w:tabs>
          <w:tab w:val="left" w:pos="1254"/>
        </w:tabs>
        <w:autoSpaceDE/>
        <w:autoSpaceDN/>
        <w:ind w:firstLine="720"/>
        <w:rPr>
          <w:rFonts w:ascii="Symbol" w:eastAsia="Symbol" w:hAnsi="Symbol" w:cs="Symbol"/>
          <w:sz w:val="28"/>
          <w:szCs w:val="28"/>
          <w:lang w:val="ru-RU"/>
        </w:rPr>
      </w:pPr>
      <w:r w:rsidRPr="008727F8">
        <w:rPr>
          <w:sz w:val="28"/>
          <w:szCs w:val="28"/>
          <w:lang w:val="ru-RU"/>
        </w:rPr>
        <w:t>формирование у обучающихся мотивации к труду, потребности к прио</w:t>
      </w:r>
      <w:r w:rsidRPr="008727F8">
        <w:rPr>
          <w:sz w:val="28"/>
          <w:szCs w:val="28"/>
          <w:lang w:val="ru-RU"/>
        </w:rPr>
        <w:t>б</w:t>
      </w:r>
      <w:r w:rsidRPr="008727F8">
        <w:rPr>
          <w:sz w:val="28"/>
          <w:szCs w:val="28"/>
          <w:lang w:val="ru-RU"/>
        </w:rPr>
        <w:t>ретению профессии;</w:t>
      </w:r>
    </w:p>
    <w:p w:rsidR="008727F8" w:rsidRPr="008727F8" w:rsidRDefault="008727F8" w:rsidP="00353AE2">
      <w:pPr>
        <w:widowControl/>
        <w:numPr>
          <w:ilvl w:val="0"/>
          <w:numId w:val="161"/>
        </w:numPr>
        <w:tabs>
          <w:tab w:val="left" w:pos="1254"/>
        </w:tabs>
        <w:autoSpaceDE/>
        <w:autoSpaceDN/>
        <w:ind w:firstLine="720"/>
        <w:jc w:val="both"/>
        <w:rPr>
          <w:rFonts w:ascii="Symbol" w:eastAsia="Symbol" w:hAnsi="Symbol" w:cs="Symbol"/>
          <w:sz w:val="28"/>
          <w:szCs w:val="28"/>
          <w:lang w:val="ru-RU"/>
        </w:rPr>
      </w:pPr>
      <w:r w:rsidRPr="008727F8">
        <w:rPr>
          <w:sz w:val="28"/>
          <w:szCs w:val="28"/>
          <w:lang w:val="ru-RU"/>
        </w:rPr>
        <w:t>овладение способами и приемами поиска информации, связанной с пр</w:t>
      </w:r>
      <w:r w:rsidRPr="008727F8">
        <w:rPr>
          <w:sz w:val="28"/>
          <w:szCs w:val="28"/>
          <w:lang w:val="ru-RU"/>
        </w:rPr>
        <w:t>о</w:t>
      </w:r>
      <w:r w:rsidRPr="008727F8">
        <w:rPr>
          <w:sz w:val="28"/>
          <w:szCs w:val="28"/>
          <w:lang w:val="ru-RU"/>
        </w:rPr>
        <w:t>фессиональным образованием и профессиональной деятельностью, поиском вака</w:t>
      </w:r>
      <w:r w:rsidRPr="008727F8">
        <w:rPr>
          <w:sz w:val="28"/>
          <w:szCs w:val="28"/>
          <w:lang w:val="ru-RU"/>
        </w:rPr>
        <w:t>н</w:t>
      </w:r>
      <w:r w:rsidRPr="008727F8">
        <w:rPr>
          <w:sz w:val="28"/>
          <w:szCs w:val="28"/>
          <w:lang w:val="ru-RU"/>
        </w:rPr>
        <w:t>сий на рынке труда и работой служб занятости населения;</w:t>
      </w:r>
    </w:p>
    <w:p w:rsidR="008727F8" w:rsidRPr="008727F8" w:rsidRDefault="008727F8" w:rsidP="00353AE2">
      <w:pPr>
        <w:ind w:firstLine="720"/>
        <w:rPr>
          <w:rFonts w:ascii="Symbol" w:eastAsia="Symbol" w:hAnsi="Symbol" w:cs="Symbol"/>
          <w:sz w:val="28"/>
          <w:szCs w:val="28"/>
          <w:lang w:val="ru-RU"/>
        </w:rPr>
      </w:pPr>
    </w:p>
    <w:p w:rsidR="008727F8" w:rsidRPr="008727F8" w:rsidRDefault="008727F8" w:rsidP="00353AE2">
      <w:pPr>
        <w:widowControl/>
        <w:numPr>
          <w:ilvl w:val="0"/>
          <w:numId w:val="161"/>
        </w:numPr>
        <w:tabs>
          <w:tab w:val="left" w:pos="1254"/>
        </w:tabs>
        <w:autoSpaceDE/>
        <w:autoSpaceDN/>
        <w:ind w:firstLine="720"/>
        <w:jc w:val="both"/>
        <w:rPr>
          <w:rFonts w:ascii="Symbol" w:eastAsia="Symbol" w:hAnsi="Symbol" w:cs="Symbol"/>
          <w:sz w:val="28"/>
          <w:szCs w:val="28"/>
          <w:lang w:val="ru-RU"/>
        </w:rPr>
      </w:pPr>
      <w:r w:rsidRPr="008727F8">
        <w:rPr>
          <w:sz w:val="28"/>
          <w:szCs w:val="28"/>
          <w:lang w:val="ru-RU"/>
        </w:rPr>
        <w:lastRenderedPageBreak/>
        <w:t>развитие собственных представлений о перспективах своего професси</w:t>
      </w:r>
      <w:r w:rsidRPr="008727F8">
        <w:rPr>
          <w:sz w:val="28"/>
          <w:szCs w:val="28"/>
          <w:lang w:val="ru-RU"/>
        </w:rPr>
        <w:t>о</w:t>
      </w:r>
      <w:r w:rsidRPr="008727F8">
        <w:rPr>
          <w:sz w:val="28"/>
          <w:szCs w:val="28"/>
          <w:lang w:val="ru-RU"/>
        </w:rPr>
        <w:t>нального образования и будущей профессиональной деятельности;</w:t>
      </w:r>
    </w:p>
    <w:p w:rsidR="008727F8" w:rsidRPr="008727F8" w:rsidRDefault="008727F8" w:rsidP="00353AE2">
      <w:pPr>
        <w:ind w:firstLine="720"/>
        <w:rPr>
          <w:rFonts w:ascii="Symbol" w:eastAsia="Symbol" w:hAnsi="Symbol" w:cs="Symbol"/>
          <w:sz w:val="28"/>
          <w:szCs w:val="28"/>
          <w:lang w:val="ru-RU"/>
        </w:rPr>
      </w:pPr>
    </w:p>
    <w:p w:rsidR="008727F8" w:rsidRPr="008727F8" w:rsidRDefault="008727F8" w:rsidP="00353AE2">
      <w:pPr>
        <w:widowControl/>
        <w:numPr>
          <w:ilvl w:val="0"/>
          <w:numId w:val="161"/>
        </w:numPr>
        <w:tabs>
          <w:tab w:val="left" w:pos="1254"/>
        </w:tabs>
        <w:autoSpaceDE/>
        <w:autoSpaceDN/>
        <w:ind w:firstLine="720"/>
        <w:rPr>
          <w:rFonts w:ascii="Symbol" w:eastAsia="Symbol" w:hAnsi="Symbol" w:cs="Symbol"/>
          <w:sz w:val="28"/>
          <w:szCs w:val="28"/>
          <w:lang w:val="ru-RU"/>
        </w:rPr>
      </w:pPr>
      <w:r w:rsidRPr="008727F8">
        <w:rPr>
          <w:sz w:val="28"/>
          <w:szCs w:val="28"/>
          <w:lang w:val="ru-RU"/>
        </w:rPr>
        <w:t>приобретение практического опыта, соответствующего интересам и сп</w:t>
      </w:r>
      <w:r w:rsidRPr="008727F8">
        <w:rPr>
          <w:sz w:val="28"/>
          <w:szCs w:val="28"/>
          <w:lang w:val="ru-RU"/>
        </w:rPr>
        <w:t>о</w:t>
      </w:r>
      <w:r w:rsidRPr="008727F8">
        <w:rPr>
          <w:sz w:val="28"/>
          <w:szCs w:val="28"/>
          <w:lang w:val="ru-RU"/>
        </w:rPr>
        <w:t>собностям обучающихся;</w:t>
      </w:r>
    </w:p>
    <w:p w:rsidR="008727F8" w:rsidRPr="008727F8" w:rsidRDefault="008727F8" w:rsidP="00353AE2">
      <w:pPr>
        <w:ind w:firstLine="720"/>
        <w:rPr>
          <w:rFonts w:ascii="Symbol" w:eastAsia="Symbol" w:hAnsi="Symbol" w:cs="Symbol"/>
          <w:sz w:val="28"/>
          <w:szCs w:val="28"/>
          <w:lang w:val="ru-RU"/>
        </w:rPr>
      </w:pPr>
    </w:p>
    <w:p w:rsidR="008727F8" w:rsidRPr="008727F8" w:rsidRDefault="008727F8" w:rsidP="00353AE2">
      <w:pPr>
        <w:widowControl/>
        <w:numPr>
          <w:ilvl w:val="0"/>
          <w:numId w:val="161"/>
        </w:numPr>
        <w:tabs>
          <w:tab w:val="left" w:pos="1254"/>
        </w:tabs>
        <w:autoSpaceDE/>
        <w:autoSpaceDN/>
        <w:ind w:firstLine="720"/>
        <w:jc w:val="both"/>
        <w:rPr>
          <w:rFonts w:ascii="Symbol" w:eastAsia="Symbol" w:hAnsi="Symbol" w:cs="Symbol"/>
          <w:sz w:val="28"/>
          <w:szCs w:val="28"/>
          <w:lang w:val="ru-RU"/>
        </w:rPr>
      </w:pPr>
      <w:r w:rsidRPr="008727F8">
        <w:rPr>
          <w:sz w:val="28"/>
          <w:szCs w:val="28"/>
          <w:lang w:val="ru-RU"/>
        </w:rPr>
        <w:t>создание условий для профессиональной ориентации обучающихся через систему работы педагогических работников, психологов, социальных педагогов; с</w:t>
      </w:r>
      <w:r w:rsidRPr="008727F8">
        <w:rPr>
          <w:sz w:val="28"/>
          <w:szCs w:val="28"/>
          <w:lang w:val="ru-RU"/>
        </w:rPr>
        <w:t>о</w:t>
      </w:r>
      <w:r w:rsidRPr="008727F8">
        <w:rPr>
          <w:sz w:val="28"/>
          <w:szCs w:val="28"/>
          <w:lang w:val="ru-RU"/>
        </w:rPr>
        <w:t>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8727F8" w:rsidRPr="008727F8" w:rsidRDefault="008727F8" w:rsidP="00353AE2">
      <w:pPr>
        <w:ind w:firstLine="720"/>
        <w:rPr>
          <w:rFonts w:ascii="Symbol" w:eastAsia="Symbol" w:hAnsi="Symbol" w:cs="Symbol"/>
          <w:sz w:val="28"/>
          <w:szCs w:val="28"/>
          <w:lang w:val="ru-RU"/>
        </w:rPr>
      </w:pPr>
    </w:p>
    <w:p w:rsidR="008727F8" w:rsidRPr="008727F8" w:rsidRDefault="008727F8" w:rsidP="00353AE2">
      <w:pPr>
        <w:widowControl/>
        <w:numPr>
          <w:ilvl w:val="0"/>
          <w:numId w:val="161"/>
        </w:numPr>
        <w:tabs>
          <w:tab w:val="left" w:pos="1254"/>
        </w:tabs>
        <w:autoSpaceDE/>
        <w:autoSpaceDN/>
        <w:ind w:firstLine="720"/>
        <w:jc w:val="both"/>
        <w:rPr>
          <w:rFonts w:ascii="Symbol" w:eastAsia="Symbol" w:hAnsi="Symbol" w:cs="Symbol"/>
          <w:sz w:val="28"/>
          <w:szCs w:val="28"/>
          <w:lang w:val="ru-RU"/>
        </w:rPr>
      </w:pPr>
      <w:r w:rsidRPr="008727F8">
        <w:rPr>
          <w:sz w:val="28"/>
          <w:szCs w:val="28"/>
          <w:lang w:val="ru-RU"/>
        </w:rPr>
        <w:t>информирование обучающихся об особенностях различных сфер профе</w:t>
      </w:r>
      <w:r w:rsidRPr="008727F8">
        <w:rPr>
          <w:sz w:val="28"/>
          <w:szCs w:val="28"/>
          <w:lang w:val="ru-RU"/>
        </w:rPr>
        <w:t>с</w:t>
      </w:r>
      <w:r w:rsidRPr="008727F8">
        <w:rPr>
          <w:sz w:val="28"/>
          <w:szCs w:val="28"/>
          <w:lang w:val="ru-RU"/>
        </w:rPr>
        <w:t>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8727F8" w:rsidRPr="008727F8" w:rsidRDefault="008727F8" w:rsidP="00353AE2">
      <w:pPr>
        <w:ind w:firstLine="720"/>
        <w:rPr>
          <w:rFonts w:ascii="Symbol" w:eastAsia="Symbol" w:hAnsi="Symbol" w:cs="Symbol"/>
          <w:sz w:val="28"/>
          <w:szCs w:val="28"/>
          <w:lang w:val="ru-RU"/>
        </w:rPr>
      </w:pPr>
    </w:p>
    <w:p w:rsidR="008727F8" w:rsidRPr="008727F8" w:rsidRDefault="008727F8" w:rsidP="00353AE2">
      <w:pPr>
        <w:widowControl/>
        <w:numPr>
          <w:ilvl w:val="0"/>
          <w:numId w:val="161"/>
        </w:numPr>
        <w:tabs>
          <w:tab w:val="left" w:pos="1254"/>
        </w:tabs>
        <w:autoSpaceDE/>
        <w:autoSpaceDN/>
        <w:ind w:firstLine="720"/>
        <w:jc w:val="both"/>
        <w:rPr>
          <w:rFonts w:ascii="Symbol" w:eastAsia="Symbol" w:hAnsi="Symbol" w:cs="Symbol"/>
          <w:sz w:val="28"/>
          <w:szCs w:val="28"/>
          <w:lang w:val="ru-RU"/>
        </w:rPr>
      </w:pPr>
      <w:r w:rsidRPr="008727F8">
        <w:rPr>
          <w:sz w:val="28"/>
          <w:szCs w:val="28"/>
          <w:lang w:val="ru-RU"/>
        </w:rPr>
        <w:t>использование средств психолого-педагогической поддержки обуча</w:t>
      </w:r>
      <w:r w:rsidRPr="008727F8">
        <w:rPr>
          <w:sz w:val="28"/>
          <w:szCs w:val="28"/>
          <w:lang w:val="ru-RU"/>
        </w:rPr>
        <w:t>ю</w:t>
      </w:r>
      <w:r w:rsidRPr="008727F8">
        <w:rPr>
          <w:sz w:val="28"/>
          <w:szCs w:val="28"/>
          <w:lang w:val="ru-RU"/>
        </w:rPr>
        <w:t>щихся и развитие консультационной помощи в их профессиональной ориентации, включающей диагностику профессиональных склонностей и профессионального п</w:t>
      </w:r>
      <w:r w:rsidRPr="008727F8">
        <w:rPr>
          <w:sz w:val="28"/>
          <w:szCs w:val="28"/>
          <w:lang w:val="ru-RU"/>
        </w:rPr>
        <w:t>о</w:t>
      </w:r>
      <w:r w:rsidRPr="008727F8">
        <w:rPr>
          <w:sz w:val="28"/>
          <w:szCs w:val="28"/>
          <w:lang w:val="ru-RU"/>
        </w:rPr>
        <w:t>тенциала обучающихся, их способностей и компетенций, необходимых для продо</w:t>
      </w:r>
      <w:r w:rsidRPr="008727F8">
        <w:rPr>
          <w:sz w:val="28"/>
          <w:szCs w:val="28"/>
          <w:lang w:val="ru-RU"/>
        </w:rPr>
        <w:t>л</w:t>
      </w:r>
      <w:r w:rsidRPr="008727F8">
        <w:rPr>
          <w:sz w:val="28"/>
          <w:szCs w:val="28"/>
          <w:lang w:val="ru-RU"/>
        </w:rPr>
        <w:t>жения образования и выбора профессии (в том числе компьютерного професси</w:t>
      </w:r>
      <w:r w:rsidRPr="008727F8">
        <w:rPr>
          <w:sz w:val="28"/>
          <w:szCs w:val="28"/>
          <w:lang w:val="ru-RU"/>
        </w:rPr>
        <w:t>о</w:t>
      </w:r>
      <w:r w:rsidRPr="008727F8">
        <w:rPr>
          <w:sz w:val="28"/>
          <w:szCs w:val="28"/>
          <w:lang w:val="ru-RU"/>
        </w:rPr>
        <w:t>нального тестирования и тренинга в специализированных центрах);</w:t>
      </w:r>
    </w:p>
    <w:p w:rsidR="008727F8" w:rsidRPr="008727F8" w:rsidRDefault="008727F8" w:rsidP="00353AE2">
      <w:pPr>
        <w:ind w:firstLine="720"/>
        <w:rPr>
          <w:rFonts w:ascii="Symbol" w:eastAsia="Symbol" w:hAnsi="Symbol" w:cs="Symbol"/>
          <w:sz w:val="28"/>
          <w:szCs w:val="28"/>
          <w:lang w:val="ru-RU"/>
        </w:rPr>
      </w:pPr>
    </w:p>
    <w:p w:rsidR="008727F8" w:rsidRPr="008727F8" w:rsidRDefault="008727F8" w:rsidP="00353AE2">
      <w:pPr>
        <w:widowControl/>
        <w:numPr>
          <w:ilvl w:val="0"/>
          <w:numId w:val="161"/>
        </w:numPr>
        <w:tabs>
          <w:tab w:val="left" w:pos="1254"/>
        </w:tabs>
        <w:autoSpaceDE/>
        <w:autoSpaceDN/>
        <w:ind w:firstLine="720"/>
        <w:rPr>
          <w:rFonts w:ascii="Symbol" w:eastAsia="Symbol" w:hAnsi="Symbol" w:cs="Symbol"/>
          <w:sz w:val="28"/>
          <w:szCs w:val="28"/>
          <w:lang w:val="ru-RU"/>
        </w:rPr>
      </w:pPr>
      <w:r w:rsidRPr="008727F8">
        <w:rPr>
          <w:sz w:val="28"/>
          <w:szCs w:val="28"/>
          <w:lang w:val="ru-RU"/>
        </w:rPr>
        <w:t>осознание обучающимися ценности экологически целесообразного, зд</w:t>
      </w:r>
      <w:r w:rsidRPr="008727F8">
        <w:rPr>
          <w:sz w:val="28"/>
          <w:szCs w:val="28"/>
          <w:lang w:val="ru-RU"/>
        </w:rPr>
        <w:t>о</w:t>
      </w:r>
      <w:r w:rsidRPr="008727F8">
        <w:rPr>
          <w:sz w:val="28"/>
          <w:szCs w:val="28"/>
          <w:lang w:val="ru-RU"/>
        </w:rPr>
        <w:t>рового и безопасного образа жизни;</w:t>
      </w:r>
    </w:p>
    <w:p w:rsidR="008727F8" w:rsidRPr="008727F8" w:rsidRDefault="008727F8" w:rsidP="00353AE2">
      <w:pPr>
        <w:ind w:firstLine="720"/>
        <w:rPr>
          <w:rFonts w:ascii="Symbol" w:eastAsia="Symbol" w:hAnsi="Symbol" w:cs="Symbol"/>
          <w:sz w:val="28"/>
          <w:szCs w:val="28"/>
          <w:lang w:val="ru-RU"/>
        </w:rPr>
      </w:pPr>
    </w:p>
    <w:p w:rsidR="008727F8" w:rsidRPr="008727F8" w:rsidRDefault="008727F8" w:rsidP="00353AE2">
      <w:pPr>
        <w:widowControl/>
        <w:numPr>
          <w:ilvl w:val="0"/>
          <w:numId w:val="161"/>
        </w:numPr>
        <w:tabs>
          <w:tab w:val="left" w:pos="1254"/>
        </w:tabs>
        <w:autoSpaceDE/>
        <w:autoSpaceDN/>
        <w:ind w:firstLine="720"/>
        <w:jc w:val="both"/>
        <w:rPr>
          <w:rFonts w:ascii="Symbol" w:eastAsia="Symbol" w:hAnsi="Symbol" w:cs="Symbol"/>
          <w:sz w:val="28"/>
          <w:szCs w:val="28"/>
          <w:lang w:val="ru-RU"/>
        </w:rPr>
      </w:pPr>
      <w:r w:rsidRPr="008727F8">
        <w:rPr>
          <w:sz w:val="28"/>
          <w:szCs w:val="28"/>
          <w:lang w:val="ru-RU"/>
        </w:rPr>
        <w:t>формирование установки на систематические занятия физической культ</w:t>
      </w:r>
      <w:r w:rsidRPr="008727F8">
        <w:rPr>
          <w:sz w:val="28"/>
          <w:szCs w:val="28"/>
          <w:lang w:val="ru-RU"/>
        </w:rPr>
        <w:t>у</w:t>
      </w:r>
      <w:r w:rsidRPr="008727F8">
        <w:rPr>
          <w:sz w:val="28"/>
          <w:szCs w:val="28"/>
          <w:lang w:val="ru-RU"/>
        </w:rPr>
        <w:t>рой и спортом, готовности к выбору индивидуальных режимов двигательной акти</w:t>
      </w:r>
      <w:r w:rsidRPr="008727F8">
        <w:rPr>
          <w:sz w:val="28"/>
          <w:szCs w:val="28"/>
          <w:lang w:val="ru-RU"/>
        </w:rPr>
        <w:t>в</w:t>
      </w:r>
      <w:r w:rsidRPr="008727F8">
        <w:rPr>
          <w:sz w:val="28"/>
          <w:szCs w:val="28"/>
          <w:lang w:val="ru-RU"/>
        </w:rPr>
        <w:t>ности на основе осознания собственных возможностей;</w:t>
      </w:r>
    </w:p>
    <w:p w:rsidR="008727F8" w:rsidRPr="008727F8" w:rsidRDefault="008727F8" w:rsidP="00353AE2">
      <w:pPr>
        <w:ind w:firstLine="720"/>
        <w:rPr>
          <w:rFonts w:ascii="Symbol" w:eastAsia="Symbol" w:hAnsi="Symbol" w:cs="Symbol"/>
          <w:sz w:val="28"/>
          <w:szCs w:val="28"/>
          <w:lang w:val="ru-RU"/>
        </w:rPr>
      </w:pPr>
    </w:p>
    <w:p w:rsidR="008727F8" w:rsidRPr="008727F8" w:rsidRDefault="008727F8" w:rsidP="00353AE2">
      <w:pPr>
        <w:widowControl/>
        <w:numPr>
          <w:ilvl w:val="0"/>
          <w:numId w:val="161"/>
        </w:numPr>
        <w:tabs>
          <w:tab w:val="left" w:pos="1254"/>
        </w:tabs>
        <w:autoSpaceDE/>
        <w:autoSpaceDN/>
        <w:ind w:firstLine="720"/>
        <w:rPr>
          <w:rFonts w:ascii="Symbol" w:eastAsia="Symbol" w:hAnsi="Symbol" w:cs="Symbol"/>
          <w:sz w:val="28"/>
          <w:szCs w:val="28"/>
          <w:lang w:val="ru-RU"/>
        </w:rPr>
      </w:pPr>
      <w:r w:rsidRPr="008727F8">
        <w:rPr>
          <w:sz w:val="28"/>
          <w:szCs w:val="28"/>
          <w:lang w:val="ru-RU"/>
        </w:rPr>
        <w:t>осознанное отношение обучающихся к выбору индивидуального рациона здорового питания;</w:t>
      </w:r>
    </w:p>
    <w:p w:rsidR="008727F8" w:rsidRPr="008727F8" w:rsidRDefault="008727F8" w:rsidP="00353AE2">
      <w:pPr>
        <w:ind w:firstLine="720"/>
        <w:rPr>
          <w:rFonts w:ascii="Symbol" w:eastAsia="Symbol" w:hAnsi="Symbol" w:cs="Symbol"/>
          <w:sz w:val="28"/>
          <w:szCs w:val="28"/>
          <w:lang w:val="ru-RU"/>
        </w:rPr>
      </w:pPr>
    </w:p>
    <w:p w:rsidR="008727F8" w:rsidRPr="008727F8" w:rsidRDefault="008727F8" w:rsidP="00353AE2">
      <w:pPr>
        <w:widowControl/>
        <w:numPr>
          <w:ilvl w:val="0"/>
          <w:numId w:val="161"/>
        </w:numPr>
        <w:tabs>
          <w:tab w:val="left" w:pos="1254"/>
        </w:tabs>
        <w:autoSpaceDE/>
        <w:autoSpaceDN/>
        <w:ind w:firstLine="720"/>
        <w:jc w:val="both"/>
        <w:rPr>
          <w:rFonts w:ascii="Symbol" w:eastAsia="Symbol" w:hAnsi="Symbol" w:cs="Symbol"/>
          <w:sz w:val="28"/>
          <w:szCs w:val="28"/>
          <w:lang w:val="ru-RU"/>
        </w:rPr>
      </w:pPr>
      <w:r w:rsidRPr="008727F8">
        <w:rPr>
          <w:sz w:val="28"/>
          <w:szCs w:val="28"/>
          <w:lang w:val="ru-RU"/>
        </w:rPr>
        <w:t>формирование знаний о современных угрозах для жизни и здоровья л</w:t>
      </w:r>
      <w:r w:rsidRPr="008727F8">
        <w:rPr>
          <w:sz w:val="28"/>
          <w:szCs w:val="28"/>
          <w:lang w:val="ru-RU"/>
        </w:rPr>
        <w:t>ю</w:t>
      </w:r>
      <w:r w:rsidRPr="008727F8">
        <w:rPr>
          <w:sz w:val="28"/>
          <w:szCs w:val="28"/>
          <w:lang w:val="ru-RU"/>
        </w:rPr>
        <w:t>дей, в том числе экологических и транспортных, готовности активно им противост</w:t>
      </w:r>
      <w:r w:rsidRPr="008727F8">
        <w:rPr>
          <w:sz w:val="28"/>
          <w:szCs w:val="28"/>
          <w:lang w:val="ru-RU"/>
        </w:rPr>
        <w:t>о</w:t>
      </w:r>
      <w:r w:rsidRPr="008727F8">
        <w:rPr>
          <w:sz w:val="28"/>
          <w:szCs w:val="28"/>
          <w:lang w:val="ru-RU"/>
        </w:rPr>
        <w:t>ять;</w:t>
      </w:r>
    </w:p>
    <w:p w:rsidR="008727F8" w:rsidRPr="008727F8" w:rsidRDefault="008727F8" w:rsidP="00353AE2">
      <w:pPr>
        <w:ind w:firstLine="720"/>
        <w:rPr>
          <w:rFonts w:ascii="Symbol" w:eastAsia="Symbol" w:hAnsi="Symbol" w:cs="Symbol"/>
          <w:sz w:val="28"/>
          <w:szCs w:val="28"/>
          <w:lang w:val="ru-RU"/>
        </w:rPr>
      </w:pPr>
    </w:p>
    <w:p w:rsidR="008727F8" w:rsidRPr="008727F8" w:rsidRDefault="008727F8" w:rsidP="00353AE2">
      <w:pPr>
        <w:widowControl/>
        <w:numPr>
          <w:ilvl w:val="0"/>
          <w:numId w:val="161"/>
        </w:numPr>
        <w:tabs>
          <w:tab w:val="left" w:pos="1254"/>
        </w:tabs>
        <w:autoSpaceDE/>
        <w:autoSpaceDN/>
        <w:ind w:firstLine="720"/>
        <w:rPr>
          <w:rFonts w:ascii="Symbol" w:eastAsia="Symbol" w:hAnsi="Symbol" w:cs="Symbol"/>
          <w:sz w:val="28"/>
          <w:szCs w:val="28"/>
          <w:lang w:val="ru-RU"/>
        </w:rPr>
      </w:pPr>
      <w:r w:rsidRPr="008727F8">
        <w:rPr>
          <w:sz w:val="28"/>
          <w:szCs w:val="28"/>
          <w:lang w:val="ru-RU"/>
        </w:rPr>
        <w:t>овладение современными оздоровительными технологиями, в том числе на основе навыков личной гигиены;</w:t>
      </w:r>
    </w:p>
    <w:p w:rsidR="008727F8" w:rsidRPr="008727F8" w:rsidRDefault="008727F8" w:rsidP="00353AE2">
      <w:pPr>
        <w:ind w:firstLine="720"/>
        <w:rPr>
          <w:rFonts w:ascii="Symbol" w:eastAsia="Symbol" w:hAnsi="Symbol" w:cs="Symbol"/>
          <w:sz w:val="28"/>
          <w:szCs w:val="28"/>
          <w:lang w:val="ru-RU"/>
        </w:rPr>
      </w:pPr>
    </w:p>
    <w:p w:rsidR="008727F8" w:rsidRPr="008727F8" w:rsidRDefault="008727F8" w:rsidP="00353AE2">
      <w:pPr>
        <w:widowControl/>
        <w:numPr>
          <w:ilvl w:val="0"/>
          <w:numId w:val="161"/>
        </w:numPr>
        <w:tabs>
          <w:tab w:val="left" w:pos="1254"/>
        </w:tabs>
        <w:autoSpaceDE/>
        <w:autoSpaceDN/>
        <w:ind w:firstLine="720"/>
        <w:jc w:val="both"/>
        <w:rPr>
          <w:rFonts w:ascii="Symbol" w:eastAsia="Symbol" w:hAnsi="Symbol" w:cs="Symbol"/>
          <w:sz w:val="28"/>
          <w:szCs w:val="28"/>
          <w:lang w:val="ru-RU"/>
        </w:rPr>
      </w:pPr>
      <w:r w:rsidRPr="008727F8">
        <w:rPr>
          <w:sz w:val="28"/>
          <w:szCs w:val="28"/>
          <w:lang w:val="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w:t>
      </w:r>
      <w:r w:rsidRPr="008727F8">
        <w:rPr>
          <w:sz w:val="28"/>
          <w:szCs w:val="28"/>
          <w:lang w:val="ru-RU"/>
        </w:rPr>
        <w:lastRenderedPageBreak/>
        <w:t>развития территории, экологического здоровьесберегающего просвещения насел</w:t>
      </w:r>
      <w:r w:rsidRPr="008727F8">
        <w:rPr>
          <w:sz w:val="28"/>
          <w:szCs w:val="28"/>
          <w:lang w:val="ru-RU"/>
        </w:rPr>
        <w:t>е</w:t>
      </w:r>
      <w:r w:rsidRPr="008727F8">
        <w:rPr>
          <w:sz w:val="28"/>
          <w:szCs w:val="28"/>
          <w:lang w:val="ru-RU"/>
        </w:rPr>
        <w:t>ния, профилактики употребления наркотиков и других психоактивных веществ, профилактики инфекционных заболеваний;</w:t>
      </w:r>
    </w:p>
    <w:p w:rsidR="008727F8" w:rsidRPr="008727F8" w:rsidRDefault="008727F8" w:rsidP="00353AE2">
      <w:pPr>
        <w:widowControl/>
        <w:numPr>
          <w:ilvl w:val="0"/>
          <w:numId w:val="161"/>
        </w:numPr>
        <w:tabs>
          <w:tab w:val="left" w:pos="1254"/>
        </w:tabs>
        <w:autoSpaceDE/>
        <w:autoSpaceDN/>
        <w:ind w:firstLine="720"/>
        <w:rPr>
          <w:rFonts w:ascii="Symbol" w:eastAsia="Symbol" w:hAnsi="Symbol" w:cs="Symbol"/>
          <w:sz w:val="28"/>
          <w:szCs w:val="28"/>
          <w:lang w:val="ru-RU"/>
        </w:rPr>
      </w:pPr>
      <w:r w:rsidRPr="008727F8">
        <w:rPr>
          <w:sz w:val="28"/>
          <w:szCs w:val="28"/>
          <w:lang w:val="ru-RU"/>
        </w:rPr>
        <w:t>убежденности в выборе здорового образа жизни и вреде употребления а</w:t>
      </w:r>
      <w:r w:rsidRPr="008727F8">
        <w:rPr>
          <w:sz w:val="28"/>
          <w:szCs w:val="28"/>
          <w:lang w:val="ru-RU"/>
        </w:rPr>
        <w:t>л</w:t>
      </w:r>
      <w:r w:rsidRPr="008727F8">
        <w:rPr>
          <w:sz w:val="28"/>
          <w:szCs w:val="28"/>
          <w:lang w:val="ru-RU"/>
        </w:rPr>
        <w:t>коголя и табакокурения;</w:t>
      </w:r>
    </w:p>
    <w:p w:rsidR="008727F8" w:rsidRPr="008727F8" w:rsidRDefault="008727F8" w:rsidP="00353AE2">
      <w:pPr>
        <w:widowControl/>
        <w:numPr>
          <w:ilvl w:val="0"/>
          <w:numId w:val="162"/>
        </w:numPr>
        <w:tabs>
          <w:tab w:val="left" w:pos="1254"/>
        </w:tabs>
        <w:autoSpaceDE/>
        <w:autoSpaceDN/>
        <w:ind w:firstLine="720"/>
        <w:jc w:val="both"/>
        <w:rPr>
          <w:rFonts w:ascii="Symbol" w:eastAsia="Symbol" w:hAnsi="Symbol" w:cs="Symbol"/>
          <w:sz w:val="28"/>
          <w:szCs w:val="28"/>
          <w:lang w:val="ru-RU"/>
        </w:rPr>
      </w:pPr>
      <w:r w:rsidRPr="008727F8">
        <w:rPr>
          <w:sz w:val="28"/>
          <w:szCs w:val="28"/>
          <w:lang w:val="ru-RU"/>
        </w:rPr>
        <w:t>осознание обучающимися взаимной связи здоровья человека и экологич</w:t>
      </w:r>
      <w:r w:rsidRPr="008727F8">
        <w:rPr>
          <w:sz w:val="28"/>
          <w:szCs w:val="28"/>
          <w:lang w:val="ru-RU"/>
        </w:rPr>
        <w:t>е</w:t>
      </w:r>
      <w:r w:rsidRPr="008727F8">
        <w:rPr>
          <w:sz w:val="28"/>
          <w:szCs w:val="28"/>
          <w:lang w:val="ru-RU"/>
        </w:rPr>
        <w:t>ского состояния окружающей его среды, роли экологической культуры в обеспеч</w:t>
      </w:r>
      <w:r w:rsidRPr="008727F8">
        <w:rPr>
          <w:sz w:val="28"/>
          <w:szCs w:val="28"/>
          <w:lang w:val="ru-RU"/>
        </w:rPr>
        <w:t>е</w:t>
      </w:r>
      <w:r w:rsidRPr="008727F8">
        <w:rPr>
          <w:sz w:val="28"/>
          <w:szCs w:val="28"/>
          <w:lang w:val="ru-RU"/>
        </w:rPr>
        <w:t>нии личного и общественного здоровья и безопасности; необходимости следования принципу предосторожности при выборе варианта поведения.</w:t>
      </w:r>
    </w:p>
    <w:p w:rsidR="008727F8" w:rsidRPr="00160BF3" w:rsidRDefault="008727F8" w:rsidP="00353AE2">
      <w:pPr>
        <w:ind w:firstLine="720"/>
        <w:rPr>
          <w:rFonts w:ascii="Symbol" w:eastAsia="Symbol" w:hAnsi="Symbol" w:cs="Symbol"/>
          <w:sz w:val="28"/>
          <w:szCs w:val="28"/>
          <w:lang w:val="ru-RU"/>
        </w:rPr>
      </w:pPr>
      <w:r w:rsidRPr="00160BF3">
        <w:rPr>
          <w:b/>
          <w:bCs/>
          <w:sz w:val="28"/>
          <w:szCs w:val="28"/>
          <w:lang w:val="ru-RU"/>
        </w:rPr>
        <w:t>В программе отражаются:</w:t>
      </w:r>
    </w:p>
    <w:p w:rsidR="008727F8" w:rsidRPr="00160BF3" w:rsidRDefault="008727F8" w:rsidP="00353AE2">
      <w:pPr>
        <w:pStyle w:val="a5"/>
        <w:widowControl/>
        <w:numPr>
          <w:ilvl w:val="0"/>
          <w:numId w:val="179"/>
        </w:numPr>
        <w:tabs>
          <w:tab w:val="left" w:pos="1409"/>
        </w:tabs>
        <w:autoSpaceDE/>
        <w:autoSpaceDN/>
        <w:ind w:left="0" w:firstLine="720"/>
        <w:rPr>
          <w:sz w:val="28"/>
          <w:szCs w:val="28"/>
          <w:lang w:val="ru-RU"/>
        </w:rPr>
      </w:pPr>
      <w:r w:rsidRPr="00160BF3">
        <w:rPr>
          <w:sz w:val="28"/>
          <w:szCs w:val="28"/>
          <w:lang w:val="ru-RU"/>
        </w:rPr>
        <w:t>цель и задачи духовно-нравственного развития, воспитания и социализ</w:t>
      </w:r>
      <w:r w:rsidRPr="00160BF3">
        <w:rPr>
          <w:sz w:val="28"/>
          <w:szCs w:val="28"/>
          <w:lang w:val="ru-RU"/>
        </w:rPr>
        <w:t>а</w:t>
      </w:r>
      <w:r w:rsidRPr="00160BF3">
        <w:rPr>
          <w:sz w:val="28"/>
          <w:szCs w:val="28"/>
          <w:lang w:val="ru-RU"/>
        </w:rPr>
        <w:t>ции обучающихся, описание ценностных ориентиров, лежащих в</w:t>
      </w:r>
      <w:r w:rsidR="00160BF3" w:rsidRPr="00160BF3">
        <w:rPr>
          <w:sz w:val="28"/>
          <w:szCs w:val="28"/>
          <w:lang w:val="ru-RU"/>
        </w:rPr>
        <w:t xml:space="preserve"> </w:t>
      </w:r>
      <w:r w:rsidRPr="00160BF3">
        <w:rPr>
          <w:sz w:val="28"/>
          <w:szCs w:val="28"/>
          <w:lang w:val="ru-RU"/>
        </w:rPr>
        <w:t>основе;</w:t>
      </w:r>
    </w:p>
    <w:p w:rsidR="008727F8" w:rsidRPr="00160BF3" w:rsidRDefault="008727F8" w:rsidP="00353AE2">
      <w:pPr>
        <w:pStyle w:val="a5"/>
        <w:widowControl/>
        <w:numPr>
          <w:ilvl w:val="0"/>
          <w:numId w:val="179"/>
        </w:numPr>
        <w:tabs>
          <w:tab w:val="left" w:pos="1385"/>
        </w:tabs>
        <w:autoSpaceDE/>
        <w:autoSpaceDN/>
        <w:ind w:left="0" w:firstLine="720"/>
        <w:rPr>
          <w:sz w:val="28"/>
          <w:szCs w:val="28"/>
          <w:lang w:val="ru-RU"/>
        </w:rPr>
      </w:pPr>
      <w:r w:rsidRPr="00160BF3">
        <w:rPr>
          <w:sz w:val="28"/>
          <w:szCs w:val="28"/>
          <w:lang w:val="ru-RU"/>
        </w:rPr>
        <w:t>направления деятельности по духовно-нравственному развитию, восп</w:t>
      </w:r>
      <w:r w:rsidRPr="00160BF3">
        <w:rPr>
          <w:sz w:val="28"/>
          <w:szCs w:val="28"/>
          <w:lang w:val="ru-RU"/>
        </w:rPr>
        <w:t>и</w:t>
      </w:r>
      <w:r w:rsidRPr="00160BF3">
        <w:rPr>
          <w:sz w:val="28"/>
          <w:szCs w:val="28"/>
          <w:lang w:val="ru-RU"/>
        </w:rPr>
        <w:t>танию и социализации, профессиональной ориентации обучающихся, здоровьесб</w:t>
      </w:r>
      <w:r w:rsidRPr="00160BF3">
        <w:rPr>
          <w:sz w:val="28"/>
          <w:szCs w:val="28"/>
          <w:lang w:val="ru-RU"/>
        </w:rPr>
        <w:t>е</w:t>
      </w:r>
      <w:r w:rsidRPr="00160BF3">
        <w:rPr>
          <w:sz w:val="28"/>
          <w:szCs w:val="28"/>
          <w:lang w:val="ru-RU"/>
        </w:rPr>
        <w:t>регающей деятельности и формированию экологической культуры обучающихся, отражающие специфику образовательной организации, запросы участников образ</w:t>
      </w:r>
      <w:r w:rsidRPr="00160BF3">
        <w:rPr>
          <w:sz w:val="28"/>
          <w:szCs w:val="28"/>
          <w:lang w:val="ru-RU"/>
        </w:rPr>
        <w:t>о</w:t>
      </w:r>
      <w:r w:rsidRPr="00160BF3">
        <w:rPr>
          <w:sz w:val="28"/>
          <w:szCs w:val="28"/>
          <w:lang w:val="ru-RU"/>
        </w:rPr>
        <w:t>вательного процесса;</w:t>
      </w:r>
    </w:p>
    <w:p w:rsidR="008727F8" w:rsidRPr="00160BF3" w:rsidRDefault="008727F8" w:rsidP="00353AE2">
      <w:pPr>
        <w:pStyle w:val="a5"/>
        <w:widowControl/>
        <w:numPr>
          <w:ilvl w:val="0"/>
          <w:numId w:val="179"/>
        </w:numPr>
        <w:tabs>
          <w:tab w:val="left" w:pos="1308"/>
        </w:tabs>
        <w:autoSpaceDE/>
        <w:autoSpaceDN/>
        <w:ind w:left="0" w:firstLine="720"/>
        <w:rPr>
          <w:sz w:val="28"/>
          <w:szCs w:val="28"/>
          <w:lang w:val="ru-RU"/>
        </w:rPr>
      </w:pPr>
      <w:r w:rsidRPr="00160BF3">
        <w:rPr>
          <w:sz w:val="28"/>
          <w:szCs w:val="28"/>
          <w:lang w:val="ru-RU"/>
        </w:rPr>
        <w:t>содержание, виды деятельности и формы занятий с обучающимися по каждому из направлений духовно-нравственного развития, воспитания и социализ</w:t>
      </w:r>
      <w:r w:rsidRPr="00160BF3">
        <w:rPr>
          <w:sz w:val="28"/>
          <w:szCs w:val="28"/>
          <w:lang w:val="ru-RU"/>
        </w:rPr>
        <w:t>а</w:t>
      </w:r>
      <w:r w:rsidRPr="00160BF3">
        <w:rPr>
          <w:sz w:val="28"/>
          <w:szCs w:val="28"/>
          <w:lang w:val="ru-RU"/>
        </w:rPr>
        <w:t>ции обучающихся;</w:t>
      </w:r>
    </w:p>
    <w:p w:rsidR="008727F8" w:rsidRPr="00160BF3" w:rsidRDefault="008727F8" w:rsidP="00353AE2">
      <w:pPr>
        <w:pStyle w:val="a5"/>
        <w:widowControl/>
        <w:numPr>
          <w:ilvl w:val="0"/>
          <w:numId w:val="179"/>
        </w:numPr>
        <w:tabs>
          <w:tab w:val="left" w:pos="1275"/>
        </w:tabs>
        <w:autoSpaceDE/>
        <w:autoSpaceDN/>
        <w:ind w:left="0" w:firstLine="720"/>
        <w:rPr>
          <w:sz w:val="28"/>
          <w:szCs w:val="28"/>
          <w:lang w:val="ru-RU"/>
        </w:rPr>
      </w:pPr>
      <w:r w:rsidRPr="00160BF3">
        <w:rPr>
          <w:sz w:val="28"/>
          <w:szCs w:val="28"/>
          <w:lang w:val="ru-RU"/>
        </w:rPr>
        <w:t>формы индивидуальной и групповой организации профессиональной ор</w:t>
      </w:r>
      <w:r w:rsidRPr="00160BF3">
        <w:rPr>
          <w:sz w:val="28"/>
          <w:szCs w:val="28"/>
          <w:lang w:val="ru-RU"/>
        </w:rPr>
        <w:t>и</w:t>
      </w:r>
      <w:r w:rsidRPr="00160BF3">
        <w:rPr>
          <w:sz w:val="28"/>
          <w:szCs w:val="28"/>
          <w:lang w:val="ru-RU"/>
        </w:rPr>
        <w:t>ентации обучающихся по каждому из направлений («ярмарки профессий», дни о</w:t>
      </w:r>
      <w:r w:rsidRPr="00160BF3">
        <w:rPr>
          <w:sz w:val="28"/>
          <w:szCs w:val="28"/>
          <w:lang w:val="ru-RU"/>
        </w:rPr>
        <w:t>т</w:t>
      </w:r>
      <w:r w:rsidRPr="00160BF3">
        <w:rPr>
          <w:sz w:val="28"/>
          <w:szCs w:val="28"/>
          <w:lang w:val="ru-RU"/>
        </w:rPr>
        <w:t>крытых дверей, экскурсии, предметные недели, олимпиады, конкурсы);</w:t>
      </w:r>
    </w:p>
    <w:p w:rsidR="008727F8" w:rsidRPr="00160BF3" w:rsidRDefault="008727F8" w:rsidP="00353AE2">
      <w:pPr>
        <w:pStyle w:val="a5"/>
        <w:widowControl/>
        <w:numPr>
          <w:ilvl w:val="0"/>
          <w:numId w:val="179"/>
        </w:numPr>
        <w:tabs>
          <w:tab w:val="left" w:pos="1360"/>
        </w:tabs>
        <w:autoSpaceDE/>
        <w:autoSpaceDN/>
        <w:ind w:left="0" w:firstLine="720"/>
        <w:rPr>
          <w:sz w:val="28"/>
          <w:szCs w:val="28"/>
          <w:lang w:val="ru-RU"/>
        </w:rPr>
      </w:pPr>
      <w:r w:rsidRPr="00160BF3">
        <w:rPr>
          <w:sz w:val="28"/>
          <w:szCs w:val="28"/>
          <w:lang w:val="ru-RU"/>
        </w:rPr>
        <w:t>этапы  организации  работы  в  системе  социального  воспитания  в</w:t>
      </w:r>
      <w:r w:rsidR="00160BF3" w:rsidRPr="00160BF3">
        <w:rPr>
          <w:sz w:val="28"/>
          <w:szCs w:val="28"/>
          <w:lang w:val="ru-RU"/>
        </w:rPr>
        <w:t xml:space="preserve"> </w:t>
      </w:r>
      <w:r w:rsidRPr="00160BF3">
        <w:rPr>
          <w:sz w:val="28"/>
          <w:szCs w:val="28"/>
          <w:lang w:val="ru-RU"/>
        </w:rPr>
        <w:t>ра</w:t>
      </w:r>
      <w:r w:rsidRPr="00160BF3">
        <w:rPr>
          <w:sz w:val="28"/>
          <w:szCs w:val="28"/>
          <w:lang w:val="ru-RU"/>
        </w:rPr>
        <w:t>м</w:t>
      </w:r>
      <w:r w:rsidRPr="00160BF3">
        <w:rPr>
          <w:sz w:val="28"/>
          <w:szCs w:val="28"/>
          <w:lang w:val="ru-RU"/>
        </w:rPr>
        <w:t>кахобразовательнойорганизации,совместнойдеятельности</w:t>
      </w:r>
      <w:r w:rsidR="00160BF3" w:rsidRPr="00160BF3">
        <w:rPr>
          <w:sz w:val="28"/>
          <w:szCs w:val="28"/>
          <w:lang w:val="ru-RU"/>
        </w:rPr>
        <w:t xml:space="preserve"> </w:t>
      </w:r>
      <w:r w:rsidRPr="00160BF3">
        <w:rPr>
          <w:sz w:val="28"/>
          <w:szCs w:val="28"/>
          <w:lang w:val="ru-RU"/>
        </w:rPr>
        <w:t>образовательной орган</w:t>
      </w:r>
      <w:r w:rsidRPr="00160BF3">
        <w:rPr>
          <w:sz w:val="28"/>
          <w:szCs w:val="28"/>
          <w:lang w:val="ru-RU"/>
        </w:rPr>
        <w:t>и</w:t>
      </w:r>
      <w:r w:rsidRPr="00160BF3">
        <w:rPr>
          <w:sz w:val="28"/>
          <w:szCs w:val="28"/>
          <w:lang w:val="ru-RU"/>
        </w:rPr>
        <w:t>зации с предприятиями, общественными организациями, в том числе с системой д</w:t>
      </w:r>
      <w:r w:rsidRPr="00160BF3">
        <w:rPr>
          <w:sz w:val="28"/>
          <w:szCs w:val="28"/>
          <w:lang w:val="ru-RU"/>
        </w:rPr>
        <w:t>о</w:t>
      </w:r>
      <w:r w:rsidRPr="00160BF3">
        <w:rPr>
          <w:sz w:val="28"/>
          <w:szCs w:val="28"/>
          <w:lang w:val="ru-RU"/>
        </w:rPr>
        <w:t>полнительного образования;</w:t>
      </w:r>
    </w:p>
    <w:p w:rsidR="008727F8" w:rsidRPr="00160BF3" w:rsidRDefault="008727F8" w:rsidP="00353AE2">
      <w:pPr>
        <w:pStyle w:val="a5"/>
        <w:widowControl/>
        <w:numPr>
          <w:ilvl w:val="0"/>
          <w:numId w:val="179"/>
        </w:numPr>
        <w:tabs>
          <w:tab w:val="left" w:pos="1548"/>
        </w:tabs>
        <w:autoSpaceDE/>
        <w:autoSpaceDN/>
        <w:ind w:left="0" w:firstLine="720"/>
        <w:rPr>
          <w:sz w:val="28"/>
          <w:szCs w:val="28"/>
          <w:lang w:val="ru-RU"/>
        </w:rPr>
      </w:pPr>
      <w:r w:rsidRPr="00160BF3">
        <w:rPr>
          <w:sz w:val="28"/>
          <w:szCs w:val="28"/>
          <w:lang w:val="ru-RU"/>
        </w:rPr>
        <w:t>основные формы организации педагогической поддержки социализ</w:t>
      </w:r>
      <w:r w:rsidRPr="00160BF3">
        <w:rPr>
          <w:sz w:val="28"/>
          <w:szCs w:val="28"/>
          <w:lang w:val="ru-RU"/>
        </w:rPr>
        <w:t>а</w:t>
      </w:r>
      <w:r w:rsidRPr="00160BF3">
        <w:rPr>
          <w:sz w:val="28"/>
          <w:szCs w:val="28"/>
          <w:lang w:val="ru-RU"/>
        </w:rPr>
        <w:t>ции обучающихся по каждому из направлений с учетом урочной и внеурочной де</w:t>
      </w:r>
      <w:r w:rsidRPr="00160BF3">
        <w:rPr>
          <w:sz w:val="28"/>
          <w:szCs w:val="28"/>
          <w:lang w:val="ru-RU"/>
        </w:rPr>
        <w:t>я</w:t>
      </w:r>
      <w:r w:rsidRPr="00160BF3">
        <w:rPr>
          <w:sz w:val="28"/>
          <w:szCs w:val="28"/>
          <w:lang w:val="ru-RU"/>
        </w:rPr>
        <w:t>тельности, а также формы участия специалистов и социальных партнеров по н</w:t>
      </w:r>
      <w:r w:rsidRPr="00160BF3">
        <w:rPr>
          <w:sz w:val="28"/>
          <w:szCs w:val="28"/>
          <w:lang w:val="ru-RU"/>
        </w:rPr>
        <w:t>а</w:t>
      </w:r>
      <w:r w:rsidRPr="00160BF3">
        <w:rPr>
          <w:sz w:val="28"/>
          <w:szCs w:val="28"/>
          <w:lang w:val="ru-RU"/>
        </w:rPr>
        <w:t>правлениям социального воспитания;</w:t>
      </w:r>
    </w:p>
    <w:p w:rsidR="008727F8" w:rsidRPr="00160BF3" w:rsidRDefault="008727F8" w:rsidP="00353AE2">
      <w:pPr>
        <w:pStyle w:val="a5"/>
        <w:widowControl/>
        <w:numPr>
          <w:ilvl w:val="0"/>
          <w:numId w:val="179"/>
        </w:numPr>
        <w:tabs>
          <w:tab w:val="left" w:pos="1443"/>
        </w:tabs>
        <w:autoSpaceDE/>
        <w:autoSpaceDN/>
        <w:ind w:left="0" w:firstLine="720"/>
        <w:rPr>
          <w:sz w:val="28"/>
          <w:szCs w:val="28"/>
          <w:lang w:val="ru-RU"/>
        </w:rPr>
      </w:pPr>
      <w:r w:rsidRPr="00160BF3">
        <w:rPr>
          <w:sz w:val="28"/>
          <w:szCs w:val="28"/>
          <w:lang w:val="ru-RU"/>
        </w:rPr>
        <w:t>модели организации работы по формированию экологически целесоо</w:t>
      </w:r>
      <w:r w:rsidRPr="00160BF3">
        <w:rPr>
          <w:sz w:val="28"/>
          <w:szCs w:val="28"/>
          <w:lang w:val="ru-RU"/>
        </w:rPr>
        <w:t>б</w:t>
      </w:r>
      <w:r w:rsidRPr="00160BF3">
        <w:rPr>
          <w:sz w:val="28"/>
          <w:szCs w:val="28"/>
          <w:lang w:val="ru-RU"/>
        </w:rPr>
        <w:t>разного, здорового и безопасного образа жизни, включающие, в том числе, раци</w:t>
      </w:r>
      <w:r w:rsidRPr="00160BF3">
        <w:rPr>
          <w:sz w:val="28"/>
          <w:szCs w:val="28"/>
          <w:lang w:val="ru-RU"/>
        </w:rPr>
        <w:t>о</w:t>
      </w:r>
      <w:r w:rsidRPr="00160BF3">
        <w:rPr>
          <w:sz w:val="28"/>
          <w:szCs w:val="28"/>
          <w:lang w:val="ru-RU"/>
        </w:rPr>
        <w:t>нальную организацию учебно-воспитательного процесса и образовательной среды, физкультурно-спортивной и оздоровительной</w:t>
      </w:r>
      <w:r w:rsidR="00160BF3" w:rsidRPr="00160BF3">
        <w:rPr>
          <w:sz w:val="28"/>
          <w:szCs w:val="28"/>
          <w:lang w:val="ru-RU"/>
        </w:rPr>
        <w:t xml:space="preserve"> </w:t>
      </w:r>
      <w:r w:rsidRPr="00160BF3">
        <w:rPr>
          <w:sz w:val="28"/>
          <w:szCs w:val="28"/>
          <w:lang w:val="ru-RU"/>
        </w:rPr>
        <w:t>работы, профилактику употребления психоактивных веществ</w:t>
      </w:r>
      <w:r w:rsidR="00160BF3" w:rsidRPr="00160BF3">
        <w:rPr>
          <w:sz w:val="28"/>
          <w:szCs w:val="28"/>
          <w:lang w:val="ru-RU"/>
        </w:rPr>
        <w:t xml:space="preserve"> </w:t>
      </w:r>
      <w:r w:rsidRPr="00160BF3">
        <w:rPr>
          <w:sz w:val="28"/>
          <w:szCs w:val="28"/>
          <w:lang w:val="ru-RU"/>
        </w:rPr>
        <w:t>обучающимися, профилактику детского дорожно-транспортного травматизма, организацию системы просветительской и методич</w:t>
      </w:r>
      <w:r w:rsidRPr="00160BF3">
        <w:rPr>
          <w:sz w:val="28"/>
          <w:szCs w:val="28"/>
          <w:lang w:val="ru-RU"/>
        </w:rPr>
        <w:t>е</w:t>
      </w:r>
      <w:r w:rsidRPr="00160BF3">
        <w:rPr>
          <w:sz w:val="28"/>
          <w:szCs w:val="28"/>
          <w:lang w:val="ru-RU"/>
        </w:rPr>
        <w:t>ской работы с участниками образовательного процесса;</w:t>
      </w:r>
    </w:p>
    <w:p w:rsidR="008727F8" w:rsidRPr="00160BF3" w:rsidRDefault="008727F8" w:rsidP="00353AE2">
      <w:pPr>
        <w:pStyle w:val="a5"/>
        <w:widowControl/>
        <w:numPr>
          <w:ilvl w:val="0"/>
          <w:numId w:val="179"/>
        </w:numPr>
        <w:tabs>
          <w:tab w:val="left" w:pos="1380"/>
        </w:tabs>
        <w:autoSpaceDE/>
        <w:autoSpaceDN/>
        <w:ind w:left="0" w:firstLine="720"/>
        <w:rPr>
          <w:sz w:val="28"/>
          <w:szCs w:val="28"/>
          <w:lang w:val="ru-RU"/>
        </w:rPr>
      </w:pPr>
      <w:r w:rsidRPr="00160BF3">
        <w:rPr>
          <w:sz w:val="28"/>
          <w:szCs w:val="28"/>
          <w:lang w:val="ru-RU"/>
        </w:rPr>
        <w:t>описание  деятельности  образовательной  организации  в  области</w:t>
      </w:r>
      <w:r w:rsidR="00160BF3" w:rsidRPr="00160BF3">
        <w:rPr>
          <w:sz w:val="28"/>
          <w:szCs w:val="28"/>
          <w:lang w:val="ru-RU"/>
        </w:rPr>
        <w:t xml:space="preserve"> </w:t>
      </w:r>
      <w:r w:rsidRPr="00160BF3">
        <w:rPr>
          <w:sz w:val="28"/>
          <w:szCs w:val="28"/>
          <w:lang w:val="ru-RU"/>
        </w:rPr>
        <w:t>н</w:t>
      </w:r>
      <w:r w:rsidRPr="00160BF3">
        <w:rPr>
          <w:sz w:val="28"/>
          <w:szCs w:val="28"/>
          <w:lang w:val="ru-RU"/>
        </w:rPr>
        <w:t>е</w:t>
      </w:r>
      <w:r w:rsidRPr="00160BF3">
        <w:rPr>
          <w:sz w:val="28"/>
          <w:szCs w:val="28"/>
          <w:lang w:val="ru-RU"/>
        </w:rPr>
        <w:t>прерывного экологического здоровьесберегающего образования обучающихся;</w:t>
      </w:r>
    </w:p>
    <w:p w:rsidR="008727F8" w:rsidRPr="00160BF3" w:rsidRDefault="008727F8" w:rsidP="00353AE2">
      <w:pPr>
        <w:pStyle w:val="a5"/>
        <w:widowControl/>
        <w:numPr>
          <w:ilvl w:val="0"/>
          <w:numId w:val="179"/>
        </w:numPr>
        <w:tabs>
          <w:tab w:val="left" w:pos="1291"/>
        </w:tabs>
        <w:autoSpaceDE/>
        <w:autoSpaceDN/>
        <w:ind w:left="0" w:firstLine="720"/>
        <w:rPr>
          <w:sz w:val="28"/>
          <w:szCs w:val="28"/>
          <w:lang w:val="ru-RU"/>
        </w:rPr>
      </w:pPr>
      <w:r w:rsidRPr="00160BF3">
        <w:rPr>
          <w:sz w:val="28"/>
          <w:szCs w:val="28"/>
          <w:lang w:val="ru-RU"/>
        </w:rPr>
        <w:t>систему поощрения социальной успешности и проявлений активной жи</w:t>
      </w:r>
      <w:r w:rsidRPr="00160BF3">
        <w:rPr>
          <w:sz w:val="28"/>
          <w:szCs w:val="28"/>
          <w:lang w:val="ru-RU"/>
        </w:rPr>
        <w:t>з</w:t>
      </w:r>
      <w:r w:rsidRPr="00160BF3">
        <w:rPr>
          <w:sz w:val="28"/>
          <w:szCs w:val="28"/>
          <w:lang w:val="ru-RU"/>
        </w:rPr>
        <w:t>ненной позиции обучающихся (рейтинг, формирование портфолио, установление стипендий, спонсорство и т. п.);</w:t>
      </w:r>
    </w:p>
    <w:p w:rsidR="008727F8" w:rsidRPr="00160BF3" w:rsidRDefault="008727F8" w:rsidP="00353AE2">
      <w:pPr>
        <w:pStyle w:val="a5"/>
        <w:widowControl/>
        <w:numPr>
          <w:ilvl w:val="0"/>
          <w:numId w:val="179"/>
        </w:numPr>
        <w:tabs>
          <w:tab w:val="left" w:pos="1920"/>
        </w:tabs>
        <w:autoSpaceDE/>
        <w:autoSpaceDN/>
        <w:ind w:left="0" w:firstLine="720"/>
        <w:rPr>
          <w:sz w:val="20"/>
          <w:szCs w:val="20"/>
          <w:lang w:val="ru-RU"/>
        </w:rPr>
      </w:pPr>
      <w:r w:rsidRPr="00160BF3">
        <w:rPr>
          <w:sz w:val="28"/>
          <w:szCs w:val="28"/>
          <w:lang w:val="ru-RU"/>
        </w:rPr>
        <w:t>критерии,</w:t>
      </w:r>
      <w:r w:rsidR="00160BF3">
        <w:rPr>
          <w:sz w:val="28"/>
          <w:szCs w:val="28"/>
          <w:lang w:val="ru-RU"/>
        </w:rPr>
        <w:t xml:space="preserve"> </w:t>
      </w:r>
      <w:r w:rsidRPr="00160BF3">
        <w:rPr>
          <w:sz w:val="28"/>
          <w:szCs w:val="28"/>
          <w:lang w:val="ru-RU"/>
        </w:rPr>
        <w:t>показатели</w:t>
      </w:r>
      <w:r w:rsidR="00160BF3">
        <w:rPr>
          <w:sz w:val="28"/>
          <w:szCs w:val="28"/>
          <w:lang w:val="ru-RU"/>
        </w:rPr>
        <w:t xml:space="preserve"> </w:t>
      </w:r>
      <w:r w:rsidRPr="00160BF3">
        <w:rPr>
          <w:sz w:val="28"/>
          <w:szCs w:val="28"/>
          <w:lang w:val="ru-RU"/>
        </w:rPr>
        <w:t>эффективности</w:t>
      </w:r>
      <w:r w:rsidR="00160BF3">
        <w:rPr>
          <w:sz w:val="28"/>
          <w:szCs w:val="28"/>
          <w:lang w:val="ru-RU"/>
        </w:rPr>
        <w:t xml:space="preserve"> </w:t>
      </w:r>
      <w:r w:rsidRPr="00160BF3">
        <w:rPr>
          <w:sz w:val="28"/>
          <w:szCs w:val="28"/>
          <w:lang w:val="ru-RU"/>
        </w:rPr>
        <w:t>деятельности</w:t>
      </w:r>
      <w:r w:rsidR="00160BF3" w:rsidRPr="00160BF3">
        <w:rPr>
          <w:sz w:val="28"/>
          <w:szCs w:val="28"/>
          <w:lang w:val="ru-RU"/>
        </w:rPr>
        <w:t xml:space="preserve"> </w:t>
      </w:r>
      <w:r w:rsidRPr="00160BF3">
        <w:rPr>
          <w:sz w:val="28"/>
          <w:szCs w:val="28"/>
          <w:lang w:val="ru-RU"/>
        </w:rPr>
        <w:t xml:space="preserve">образовательной организации в части духовно-нравственного развития, воспитания и социализации </w:t>
      </w:r>
      <w:r w:rsidRPr="00160BF3">
        <w:rPr>
          <w:sz w:val="28"/>
          <w:szCs w:val="28"/>
          <w:lang w:val="ru-RU"/>
        </w:rPr>
        <w:lastRenderedPageBreak/>
        <w:t>обучающихся, формирования здорового и безопасного образа жизни и экологич</w:t>
      </w:r>
      <w:r w:rsidRPr="00160BF3">
        <w:rPr>
          <w:sz w:val="28"/>
          <w:szCs w:val="28"/>
          <w:lang w:val="ru-RU"/>
        </w:rPr>
        <w:t>е</w:t>
      </w:r>
      <w:r w:rsidRPr="00160BF3">
        <w:rPr>
          <w:sz w:val="28"/>
          <w:szCs w:val="28"/>
          <w:lang w:val="ru-RU"/>
        </w:rPr>
        <w:t>ской культуры обучающихся (поведение на дорогах, в чрезвычайных ситуациях);</w:t>
      </w:r>
    </w:p>
    <w:p w:rsidR="008727F8" w:rsidRPr="00160BF3" w:rsidRDefault="008727F8" w:rsidP="00353AE2">
      <w:pPr>
        <w:pStyle w:val="a5"/>
        <w:widowControl/>
        <w:numPr>
          <w:ilvl w:val="0"/>
          <w:numId w:val="179"/>
        </w:numPr>
        <w:tabs>
          <w:tab w:val="left" w:pos="1471"/>
        </w:tabs>
        <w:autoSpaceDE/>
        <w:autoSpaceDN/>
        <w:ind w:left="0" w:firstLine="720"/>
        <w:rPr>
          <w:sz w:val="28"/>
          <w:szCs w:val="28"/>
          <w:lang w:val="ru-RU"/>
        </w:rPr>
      </w:pPr>
      <w:r w:rsidRPr="00160BF3">
        <w:rPr>
          <w:sz w:val="28"/>
          <w:szCs w:val="28"/>
          <w:lang w:val="ru-RU"/>
        </w:rPr>
        <w:t>методику и инструментарий мониторинга духовно-нравственного разв</w:t>
      </w:r>
      <w:r w:rsidRPr="00160BF3">
        <w:rPr>
          <w:sz w:val="28"/>
          <w:szCs w:val="28"/>
          <w:lang w:val="ru-RU"/>
        </w:rPr>
        <w:t>и</w:t>
      </w:r>
      <w:r w:rsidRPr="00160BF3">
        <w:rPr>
          <w:sz w:val="28"/>
          <w:szCs w:val="28"/>
          <w:lang w:val="ru-RU"/>
        </w:rPr>
        <w:t>тия, воспитания и социализации обучающихся;</w:t>
      </w:r>
    </w:p>
    <w:p w:rsidR="008727F8" w:rsidRPr="00160BF3" w:rsidRDefault="008727F8" w:rsidP="00353AE2">
      <w:pPr>
        <w:pStyle w:val="a5"/>
        <w:widowControl/>
        <w:numPr>
          <w:ilvl w:val="0"/>
          <w:numId w:val="179"/>
        </w:numPr>
        <w:tabs>
          <w:tab w:val="left" w:pos="1685"/>
        </w:tabs>
        <w:autoSpaceDE/>
        <w:autoSpaceDN/>
        <w:ind w:left="0" w:firstLine="720"/>
        <w:rPr>
          <w:sz w:val="28"/>
          <w:szCs w:val="28"/>
          <w:lang w:val="ru-RU"/>
        </w:rPr>
      </w:pPr>
      <w:r w:rsidRPr="00160BF3">
        <w:rPr>
          <w:sz w:val="28"/>
          <w:szCs w:val="28"/>
          <w:lang w:val="ru-RU"/>
        </w:rPr>
        <w:t>планируемые результаты духовно-нравственного развития, воспит</w:t>
      </w:r>
      <w:r w:rsidRPr="00160BF3">
        <w:rPr>
          <w:sz w:val="28"/>
          <w:szCs w:val="28"/>
          <w:lang w:val="ru-RU"/>
        </w:rPr>
        <w:t>а</w:t>
      </w:r>
      <w:r w:rsidRPr="00160BF3">
        <w:rPr>
          <w:sz w:val="28"/>
          <w:szCs w:val="28"/>
          <w:lang w:val="ru-RU"/>
        </w:rPr>
        <w:t>ния и социализации обучающихся, формирования экологической культуры, культ</w:t>
      </w:r>
      <w:r w:rsidRPr="00160BF3">
        <w:rPr>
          <w:sz w:val="28"/>
          <w:szCs w:val="28"/>
          <w:lang w:val="ru-RU"/>
        </w:rPr>
        <w:t>у</w:t>
      </w:r>
      <w:r w:rsidRPr="00160BF3">
        <w:rPr>
          <w:sz w:val="28"/>
          <w:szCs w:val="28"/>
          <w:lang w:val="ru-RU"/>
        </w:rPr>
        <w:t>ры здорового и безопасного образа жизни обучающихся.</w:t>
      </w:r>
    </w:p>
    <w:p w:rsidR="008727F8" w:rsidRPr="008727F8" w:rsidRDefault="008727F8" w:rsidP="008727F8">
      <w:pPr>
        <w:ind w:left="980"/>
        <w:rPr>
          <w:sz w:val="28"/>
          <w:szCs w:val="28"/>
          <w:lang w:val="ru-RU"/>
        </w:rPr>
      </w:pPr>
      <w:r w:rsidRPr="008727F8">
        <w:rPr>
          <w:b/>
          <w:bCs/>
          <w:sz w:val="28"/>
          <w:szCs w:val="28"/>
          <w:lang w:val="ru-RU"/>
        </w:rPr>
        <w:t>2</w:t>
      </w:r>
      <w:r w:rsidR="00160BF3">
        <w:rPr>
          <w:b/>
          <w:bCs/>
          <w:sz w:val="28"/>
          <w:szCs w:val="28"/>
          <w:lang w:val="ru-RU"/>
        </w:rPr>
        <w:t xml:space="preserve">.3.1. Цель и задачи </w:t>
      </w:r>
      <w:r w:rsidRPr="008727F8">
        <w:rPr>
          <w:b/>
          <w:bCs/>
          <w:sz w:val="28"/>
          <w:szCs w:val="28"/>
          <w:lang w:val="ru-RU"/>
        </w:rPr>
        <w:t>духовно-нравственного развития, воспитания</w:t>
      </w:r>
    </w:p>
    <w:p w:rsidR="008727F8" w:rsidRDefault="008727F8" w:rsidP="0000138B">
      <w:pPr>
        <w:widowControl/>
        <w:numPr>
          <w:ilvl w:val="0"/>
          <w:numId w:val="163"/>
        </w:numPr>
        <w:tabs>
          <w:tab w:val="left" w:pos="500"/>
        </w:tabs>
        <w:autoSpaceDE/>
        <w:autoSpaceDN/>
        <w:ind w:left="500" w:hanging="238"/>
        <w:rPr>
          <w:b/>
          <w:bCs/>
          <w:sz w:val="28"/>
          <w:szCs w:val="28"/>
        </w:rPr>
      </w:pPr>
      <w:r>
        <w:rPr>
          <w:b/>
          <w:bCs/>
          <w:sz w:val="28"/>
          <w:szCs w:val="28"/>
        </w:rPr>
        <w:t>социализации обучающихся</w:t>
      </w:r>
    </w:p>
    <w:p w:rsidR="008727F8" w:rsidRPr="007F395E" w:rsidRDefault="008727F8" w:rsidP="00160BF3">
      <w:pPr>
        <w:spacing w:line="235" w:lineRule="auto"/>
        <w:ind w:left="260" w:firstLine="708"/>
        <w:rPr>
          <w:sz w:val="28"/>
          <w:szCs w:val="28"/>
          <w:lang w:val="ru-RU"/>
        </w:rPr>
      </w:pPr>
      <w:r w:rsidRPr="008727F8">
        <w:rPr>
          <w:sz w:val="28"/>
          <w:szCs w:val="28"/>
          <w:lang w:val="ru-RU"/>
        </w:rPr>
        <w:t xml:space="preserve">В тексте программы </w:t>
      </w:r>
      <w:r w:rsidRPr="008727F8">
        <w:rPr>
          <w:b/>
          <w:bCs/>
          <w:sz w:val="28"/>
          <w:szCs w:val="28"/>
          <w:lang w:val="ru-RU"/>
        </w:rPr>
        <w:t>основные термины</w:t>
      </w:r>
      <w:r w:rsidRPr="008727F8">
        <w:rPr>
          <w:sz w:val="28"/>
          <w:szCs w:val="28"/>
          <w:lang w:val="ru-RU"/>
        </w:rPr>
        <w:t xml:space="preserve"> «воспитание», «социализация» и «духовно-нравственное развитие» человека используются</w:t>
      </w:r>
      <w:r w:rsidR="00160BF3">
        <w:rPr>
          <w:sz w:val="28"/>
          <w:szCs w:val="28"/>
          <w:lang w:val="ru-RU"/>
        </w:rPr>
        <w:t xml:space="preserve"> </w:t>
      </w:r>
      <w:r w:rsidRPr="007F395E">
        <w:rPr>
          <w:sz w:val="28"/>
          <w:szCs w:val="28"/>
          <w:lang w:val="ru-RU"/>
        </w:rPr>
        <w:t>контексте бразования:</w:t>
      </w:r>
    </w:p>
    <w:p w:rsidR="008727F8" w:rsidRPr="008727F8" w:rsidRDefault="008727F8" w:rsidP="0000138B">
      <w:pPr>
        <w:widowControl/>
        <w:numPr>
          <w:ilvl w:val="1"/>
          <w:numId w:val="164"/>
        </w:numPr>
        <w:tabs>
          <w:tab w:val="left" w:pos="1393"/>
        </w:tabs>
        <w:autoSpaceDE/>
        <w:autoSpaceDN/>
        <w:spacing w:line="233" w:lineRule="auto"/>
        <w:ind w:left="260" w:firstLine="710"/>
        <w:jc w:val="both"/>
        <w:rPr>
          <w:rFonts w:ascii="Symbol" w:eastAsia="Symbol" w:hAnsi="Symbol" w:cs="Symbol"/>
          <w:sz w:val="28"/>
          <w:szCs w:val="28"/>
          <w:lang w:val="ru-RU"/>
        </w:rPr>
      </w:pPr>
      <w:r w:rsidRPr="008727F8">
        <w:rPr>
          <w:sz w:val="28"/>
          <w:szCs w:val="28"/>
          <w:lang w:val="ru-RU"/>
        </w:rPr>
        <w:t>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rsidR="008727F8" w:rsidRPr="008727F8" w:rsidRDefault="008727F8" w:rsidP="0000138B">
      <w:pPr>
        <w:widowControl/>
        <w:numPr>
          <w:ilvl w:val="1"/>
          <w:numId w:val="164"/>
        </w:numPr>
        <w:tabs>
          <w:tab w:val="left" w:pos="1393"/>
        </w:tabs>
        <w:autoSpaceDE/>
        <w:autoSpaceDN/>
        <w:spacing w:line="235" w:lineRule="auto"/>
        <w:ind w:left="260" w:firstLine="710"/>
        <w:jc w:val="both"/>
        <w:rPr>
          <w:rFonts w:ascii="Symbol" w:eastAsia="Symbol" w:hAnsi="Symbol" w:cs="Symbol"/>
          <w:sz w:val="28"/>
          <w:szCs w:val="28"/>
          <w:lang w:val="ru-RU"/>
        </w:rPr>
      </w:pPr>
      <w:r w:rsidRPr="008727F8">
        <w:rPr>
          <w:sz w:val="28"/>
          <w:szCs w:val="28"/>
          <w:lang w:val="ru-RU"/>
        </w:rPr>
        <w:t>духовно-нравственное развитие – осуществляемое в процессе социализ</w:t>
      </w:r>
      <w:r w:rsidRPr="008727F8">
        <w:rPr>
          <w:sz w:val="28"/>
          <w:szCs w:val="28"/>
          <w:lang w:val="ru-RU"/>
        </w:rPr>
        <w:t>а</w:t>
      </w:r>
      <w:r w:rsidRPr="008727F8">
        <w:rPr>
          <w:sz w:val="28"/>
          <w:szCs w:val="28"/>
          <w:lang w:val="ru-RU"/>
        </w:rPr>
        <w:t>ции последовательное расширение и укрепление ценностно-смысловой сферы личности, формирование способности человека оценивать и сознательно выстра</w:t>
      </w:r>
      <w:r w:rsidRPr="008727F8">
        <w:rPr>
          <w:sz w:val="28"/>
          <w:szCs w:val="28"/>
          <w:lang w:val="ru-RU"/>
        </w:rPr>
        <w:t>и</w:t>
      </w:r>
      <w:r w:rsidRPr="008727F8">
        <w:rPr>
          <w:sz w:val="28"/>
          <w:szCs w:val="28"/>
          <w:lang w:val="ru-RU"/>
        </w:rPr>
        <w:t>вать на основе традиционных моральных норм и нравственных идеалов отнош</w:t>
      </w:r>
      <w:r w:rsidRPr="008727F8">
        <w:rPr>
          <w:sz w:val="28"/>
          <w:szCs w:val="28"/>
          <w:lang w:val="ru-RU"/>
        </w:rPr>
        <w:t>е</w:t>
      </w:r>
      <w:r w:rsidRPr="008727F8">
        <w:rPr>
          <w:sz w:val="28"/>
          <w:szCs w:val="28"/>
          <w:lang w:val="ru-RU"/>
        </w:rPr>
        <w:t>ние к себе, другим людям, обществу, государству, Отечеству, миру в целом;</w:t>
      </w:r>
    </w:p>
    <w:p w:rsidR="008727F8" w:rsidRPr="008727F8" w:rsidRDefault="008727F8" w:rsidP="0000138B">
      <w:pPr>
        <w:widowControl/>
        <w:numPr>
          <w:ilvl w:val="1"/>
          <w:numId w:val="164"/>
        </w:numPr>
        <w:tabs>
          <w:tab w:val="left" w:pos="1393"/>
        </w:tabs>
        <w:autoSpaceDE/>
        <w:autoSpaceDN/>
        <w:spacing w:line="236" w:lineRule="auto"/>
        <w:ind w:left="260" w:firstLine="710"/>
        <w:jc w:val="both"/>
        <w:rPr>
          <w:rFonts w:ascii="Symbol" w:eastAsia="Symbol" w:hAnsi="Symbol" w:cs="Symbol"/>
          <w:sz w:val="28"/>
          <w:szCs w:val="28"/>
          <w:lang w:val="ru-RU"/>
        </w:rPr>
      </w:pPr>
      <w:r w:rsidRPr="008727F8">
        <w:rPr>
          <w:sz w:val="28"/>
          <w:szCs w:val="28"/>
          <w:lang w:val="ru-RU"/>
        </w:rPr>
        <w:t>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w:t>
      </w:r>
      <w:r w:rsidRPr="008727F8">
        <w:rPr>
          <w:sz w:val="28"/>
          <w:szCs w:val="28"/>
          <w:lang w:val="ru-RU"/>
        </w:rPr>
        <w:t>е</w:t>
      </w:r>
      <w:r w:rsidRPr="008727F8">
        <w:rPr>
          <w:sz w:val="28"/>
          <w:szCs w:val="28"/>
          <w:lang w:val="ru-RU"/>
        </w:rPr>
        <w:t>ственными институтами) и предполагает приобретение обучающимися социальн</w:t>
      </w:r>
      <w:r w:rsidRPr="008727F8">
        <w:rPr>
          <w:sz w:val="28"/>
          <w:szCs w:val="28"/>
          <w:lang w:val="ru-RU"/>
        </w:rPr>
        <w:t>о</w:t>
      </w:r>
      <w:r w:rsidRPr="008727F8">
        <w:rPr>
          <w:sz w:val="28"/>
          <w:szCs w:val="28"/>
          <w:lang w:val="ru-RU"/>
        </w:rPr>
        <w:t>го опыта, освоение основных социальных ролей, норм и правил общественного поведения; социализация разворачивается в пространстве образовательных орг</w:t>
      </w:r>
      <w:r w:rsidRPr="008727F8">
        <w:rPr>
          <w:sz w:val="28"/>
          <w:szCs w:val="28"/>
          <w:lang w:val="ru-RU"/>
        </w:rPr>
        <w:t>а</w:t>
      </w:r>
      <w:r w:rsidRPr="008727F8">
        <w:rPr>
          <w:sz w:val="28"/>
          <w:szCs w:val="28"/>
          <w:lang w:val="ru-RU"/>
        </w:rPr>
        <w:t>низаций и в семье.</w:t>
      </w:r>
    </w:p>
    <w:p w:rsidR="008727F8" w:rsidRPr="008727F8" w:rsidRDefault="008727F8" w:rsidP="008727F8">
      <w:pPr>
        <w:spacing w:line="237" w:lineRule="auto"/>
        <w:ind w:left="260" w:firstLine="708"/>
        <w:jc w:val="both"/>
        <w:rPr>
          <w:rFonts w:ascii="Symbol" w:eastAsia="Symbol" w:hAnsi="Symbol" w:cs="Symbol"/>
          <w:sz w:val="28"/>
          <w:szCs w:val="28"/>
          <w:lang w:val="ru-RU"/>
        </w:rPr>
      </w:pPr>
      <w:r w:rsidRPr="008727F8">
        <w:rPr>
          <w:b/>
          <w:bCs/>
          <w:sz w:val="28"/>
          <w:szCs w:val="28"/>
          <w:lang w:val="ru-RU"/>
        </w:rPr>
        <w:t xml:space="preserve">Целью духовно-нравственного развития, воспитания и социализации </w:t>
      </w:r>
      <w:r w:rsidRPr="008727F8">
        <w:rPr>
          <w:sz w:val="28"/>
          <w:szCs w:val="28"/>
          <w:lang w:val="ru-RU"/>
        </w:rPr>
        <w:t>обучающихся является развитие и воспитание компетентного</w:t>
      </w:r>
      <w:r w:rsidRPr="008727F8">
        <w:rPr>
          <w:b/>
          <w:bCs/>
          <w:sz w:val="28"/>
          <w:szCs w:val="28"/>
          <w:lang w:val="ru-RU"/>
        </w:rPr>
        <w:t xml:space="preserve"> </w:t>
      </w:r>
      <w:r w:rsidRPr="008727F8">
        <w:rPr>
          <w:sz w:val="28"/>
          <w:szCs w:val="28"/>
          <w:lang w:val="ru-RU"/>
        </w:rPr>
        <w:t>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8727F8" w:rsidRPr="008727F8" w:rsidRDefault="008727F8" w:rsidP="008727F8">
      <w:pPr>
        <w:spacing w:line="233" w:lineRule="auto"/>
        <w:ind w:left="260" w:firstLine="708"/>
        <w:rPr>
          <w:rFonts w:ascii="Symbol" w:eastAsia="Symbol" w:hAnsi="Symbol" w:cs="Symbol"/>
          <w:sz w:val="28"/>
          <w:szCs w:val="28"/>
          <w:lang w:val="ru-RU"/>
        </w:rPr>
      </w:pPr>
      <w:r w:rsidRPr="008727F8">
        <w:rPr>
          <w:b/>
          <w:bCs/>
          <w:sz w:val="28"/>
          <w:szCs w:val="28"/>
          <w:lang w:val="ru-RU"/>
        </w:rPr>
        <w:t>Задачи духовно-нравственного развития, воспитания и социализации обучающихся</w:t>
      </w:r>
      <w:r w:rsidRPr="008727F8">
        <w:rPr>
          <w:sz w:val="28"/>
          <w:szCs w:val="28"/>
          <w:lang w:val="ru-RU"/>
        </w:rPr>
        <w:t>:</w:t>
      </w:r>
    </w:p>
    <w:p w:rsidR="008727F8" w:rsidRPr="008727F8" w:rsidRDefault="008727F8" w:rsidP="0000138B">
      <w:pPr>
        <w:widowControl/>
        <w:numPr>
          <w:ilvl w:val="1"/>
          <w:numId w:val="164"/>
        </w:numPr>
        <w:tabs>
          <w:tab w:val="left" w:pos="1676"/>
        </w:tabs>
        <w:autoSpaceDE/>
        <w:autoSpaceDN/>
        <w:spacing w:line="233" w:lineRule="auto"/>
        <w:ind w:left="260" w:firstLine="710"/>
        <w:jc w:val="both"/>
        <w:rPr>
          <w:rFonts w:ascii="Symbol" w:eastAsia="Symbol" w:hAnsi="Symbol" w:cs="Symbol"/>
          <w:sz w:val="28"/>
          <w:szCs w:val="28"/>
          <w:lang w:val="ru-RU"/>
        </w:rPr>
      </w:pPr>
      <w:r w:rsidRPr="008727F8">
        <w:rPr>
          <w:sz w:val="28"/>
          <w:szCs w:val="28"/>
          <w:lang w:val="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w:t>
      </w:r>
      <w:r w:rsidRPr="008727F8">
        <w:rPr>
          <w:sz w:val="28"/>
          <w:szCs w:val="28"/>
          <w:lang w:val="ru-RU"/>
        </w:rPr>
        <w:t>и</w:t>
      </w:r>
      <w:r w:rsidRPr="008727F8">
        <w:rPr>
          <w:sz w:val="28"/>
          <w:szCs w:val="28"/>
          <w:lang w:val="ru-RU"/>
        </w:rPr>
        <w:t>родой, с искусством и т.д.;</w:t>
      </w:r>
    </w:p>
    <w:p w:rsidR="008727F8" w:rsidRPr="008727F8" w:rsidRDefault="008727F8" w:rsidP="008727F8">
      <w:pPr>
        <w:ind w:left="260" w:firstLine="708"/>
        <w:jc w:val="both"/>
        <w:rPr>
          <w:sz w:val="20"/>
          <w:szCs w:val="20"/>
          <w:lang w:val="ru-RU"/>
        </w:rPr>
      </w:pPr>
      <w:r>
        <w:rPr>
          <w:rFonts w:ascii="Symbol" w:eastAsia="Symbol" w:hAnsi="Symbol" w:cs="Symbol"/>
          <w:sz w:val="28"/>
          <w:szCs w:val="28"/>
        </w:rPr>
        <w:t></w:t>
      </w:r>
      <w:r w:rsidRPr="008727F8">
        <w:rPr>
          <w:sz w:val="28"/>
          <w:szCs w:val="28"/>
          <w:lang w:val="ru-RU"/>
        </w:rPr>
        <w:t xml:space="preserve"> вовлечение обучающегося в процессы самопознания, самопонимания, с</w:t>
      </w:r>
      <w:r w:rsidRPr="008727F8">
        <w:rPr>
          <w:sz w:val="28"/>
          <w:szCs w:val="28"/>
          <w:lang w:val="ru-RU"/>
        </w:rPr>
        <w:t>о</w:t>
      </w:r>
      <w:r w:rsidRPr="008727F8">
        <w:rPr>
          <w:sz w:val="28"/>
          <w:szCs w:val="28"/>
          <w:lang w:val="ru-RU"/>
        </w:rPr>
        <w:t>действие обучающимся в соотнесении представлений о собственных возможн</w:t>
      </w:r>
      <w:r w:rsidRPr="008727F8">
        <w:rPr>
          <w:sz w:val="28"/>
          <w:szCs w:val="28"/>
          <w:lang w:val="ru-RU"/>
        </w:rPr>
        <w:t>о</w:t>
      </w:r>
      <w:r w:rsidRPr="008727F8">
        <w:rPr>
          <w:sz w:val="28"/>
          <w:szCs w:val="28"/>
          <w:lang w:val="ru-RU"/>
        </w:rPr>
        <w:t>стях, интересах, ограничениях с запросами и требованиями окружающих людей, общества, государства, помощь в</w:t>
      </w:r>
    </w:p>
    <w:p w:rsidR="008727F8" w:rsidRPr="008727F8" w:rsidRDefault="008727F8" w:rsidP="008727F8">
      <w:pPr>
        <w:spacing w:line="236" w:lineRule="auto"/>
        <w:ind w:left="260" w:right="20"/>
        <w:jc w:val="both"/>
        <w:rPr>
          <w:sz w:val="20"/>
          <w:szCs w:val="20"/>
          <w:lang w:val="ru-RU"/>
        </w:rPr>
      </w:pPr>
      <w:r w:rsidRPr="008727F8">
        <w:rPr>
          <w:sz w:val="28"/>
          <w:szCs w:val="28"/>
          <w:lang w:val="ru-RU"/>
        </w:rPr>
        <w:t>личностном самоопределении, проектировании индивидуальных образовательных траекторий и образа будущей профессиональной деятельности, поддержка де</w:t>
      </w:r>
      <w:r w:rsidRPr="008727F8">
        <w:rPr>
          <w:sz w:val="28"/>
          <w:szCs w:val="28"/>
          <w:lang w:val="ru-RU"/>
        </w:rPr>
        <w:t>я</w:t>
      </w:r>
      <w:r w:rsidRPr="008727F8">
        <w:rPr>
          <w:sz w:val="28"/>
          <w:szCs w:val="28"/>
          <w:lang w:val="ru-RU"/>
        </w:rPr>
        <w:t>тельности обучающегося по саморазвитию;</w:t>
      </w:r>
    </w:p>
    <w:p w:rsidR="008727F8" w:rsidRPr="008727F8" w:rsidRDefault="008727F8" w:rsidP="0000138B">
      <w:pPr>
        <w:widowControl/>
        <w:numPr>
          <w:ilvl w:val="1"/>
          <w:numId w:val="165"/>
        </w:numPr>
        <w:tabs>
          <w:tab w:val="left" w:pos="1676"/>
        </w:tabs>
        <w:autoSpaceDE/>
        <w:autoSpaceDN/>
        <w:spacing w:line="235" w:lineRule="auto"/>
        <w:ind w:left="260" w:firstLine="710"/>
        <w:jc w:val="both"/>
        <w:rPr>
          <w:rFonts w:ascii="Symbol" w:eastAsia="Symbol" w:hAnsi="Symbol" w:cs="Symbol"/>
          <w:sz w:val="28"/>
          <w:szCs w:val="28"/>
          <w:lang w:val="ru-RU"/>
        </w:rPr>
      </w:pPr>
      <w:r w:rsidRPr="008727F8">
        <w:rPr>
          <w:sz w:val="28"/>
          <w:szCs w:val="28"/>
          <w:lang w:val="ru-RU"/>
        </w:rPr>
        <w:lastRenderedPageBreak/>
        <w:t>овладение обучающимся социальными, регулятивными и коммуник</w:t>
      </w:r>
      <w:r w:rsidRPr="008727F8">
        <w:rPr>
          <w:sz w:val="28"/>
          <w:szCs w:val="28"/>
          <w:lang w:val="ru-RU"/>
        </w:rPr>
        <w:t>а</w:t>
      </w:r>
      <w:r w:rsidRPr="008727F8">
        <w:rPr>
          <w:sz w:val="28"/>
          <w:szCs w:val="28"/>
          <w:lang w:val="ru-RU"/>
        </w:rPr>
        <w:t>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8727F8" w:rsidRPr="008727F8" w:rsidRDefault="008727F8" w:rsidP="008727F8">
      <w:pPr>
        <w:spacing w:line="238" w:lineRule="auto"/>
        <w:ind w:left="260" w:firstLine="708"/>
        <w:jc w:val="both"/>
        <w:rPr>
          <w:rFonts w:ascii="Symbol" w:eastAsia="Symbol" w:hAnsi="Symbol" w:cs="Symbol"/>
          <w:sz w:val="28"/>
          <w:szCs w:val="28"/>
          <w:lang w:val="ru-RU"/>
        </w:rPr>
      </w:pPr>
      <w:r w:rsidRPr="008727F8">
        <w:rPr>
          <w:b/>
          <w:bCs/>
          <w:sz w:val="28"/>
          <w:szCs w:val="28"/>
          <w:lang w:val="ru-RU"/>
        </w:rPr>
        <w:t xml:space="preserve">Ценностные ориентиры программы </w:t>
      </w:r>
      <w:r w:rsidRPr="008727F8">
        <w:rPr>
          <w:sz w:val="28"/>
          <w:szCs w:val="28"/>
          <w:lang w:val="ru-RU"/>
        </w:rPr>
        <w:t>воспитания и социализации</w:t>
      </w:r>
      <w:r w:rsidRPr="008727F8">
        <w:rPr>
          <w:b/>
          <w:bCs/>
          <w:sz w:val="28"/>
          <w:szCs w:val="28"/>
          <w:lang w:val="ru-RU"/>
        </w:rPr>
        <w:t xml:space="preserve"> </w:t>
      </w:r>
      <w:r w:rsidRPr="008727F8">
        <w:rPr>
          <w:sz w:val="28"/>
          <w:szCs w:val="28"/>
          <w:lang w:val="ru-RU"/>
        </w:rPr>
        <w:t>обуча</w:t>
      </w:r>
      <w:r w:rsidRPr="008727F8">
        <w:rPr>
          <w:sz w:val="28"/>
          <w:szCs w:val="28"/>
          <w:lang w:val="ru-RU"/>
        </w:rPr>
        <w:t>ю</w:t>
      </w:r>
      <w:r w:rsidRPr="008727F8">
        <w:rPr>
          <w:sz w:val="28"/>
          <w:szCs w:val="28"/>
          <w:lang w:val="ru-RU"/>
        </w:rPr>
        <w:t>щихся на уровне основного общего образования – базовые национальные ценн</w:t>
      </w:r>
      <w:r w:rsidRPr="008727F8">
        <w:rPr>
          <w:sz w:val="28"/>
          <w:szCs w:val="28"/>
          <w:lang w:val="ru-RU"/>
        </w:rPr>
        <w:t>о</w:t>
      </w:r>
      <w:r w:rsidRPr="008727F8">
        <w:rPr>
          <w:sz w:val="28"/>
          <w:szCs w:val="28"/>
          <w:lang w:val="ru-RU"/>
        </w:rPr>
        <w:t>сти российского общества сформулированы в Конституции Российской Федер</w:t>
      </w:r>
      <w:r w:rsidRPr="008727F8">
        <w:rPr>
          <w:sz w:val="28"/>
          <w:szCs w:val="28"/>
          <w:lang w:val="ru-RU"/>
        </w:rPr>
        <w:t>а</w:t>
      </w:r>
      <w:r w:rsidRPr="008727F8">
        <w:rPr>
          <w:sz w:val="28"/>
          <w:szCs w:val="28"/>
          <w:lang w:val="ru-RU"/>
        </w:rPr>
        <w:t>ции, в Федеральном законе «Об образовании в Российской Федерации» (№ 273-ФЗ от 29 декабря 2012 г.), в тексте ФГОС ООО.</w:t>
      </w:r>
    </w:p>
    <w:p w:rsidR="008727F8" w:rsidRPr="008727F8" w:rsidRDefault="008727F8" w:rsidP="008727F8">
      <w:pPr>
        <w:spacing w:line="233" w:lineRule="auto"/>
        <w:ind w:left="260" w:firstLine="708"/>
        <w:rPr>
          <w:rFonts w:ascii="Symbol" w:eastAsia="Symbol" w:hAnsi="Symbol" w:cs="Symbol"/>
          <w:sz w:val="28"/>
          <w:szCs w:val="28"/>
          <w:lang w:val="ru-RU"/>
        </w:rPr>
      </w:pPr>
      <w:r w:rsidRPr="008727F8">
        <w:rPr>
          <w:b/>
          <w:bCs/>
          <w:sz w:val="28"/>
          <w:szCs w:val="28"/>
          <w:lang w:val="ru-RU"/>
        </w:rPr>
        <w:t xml:space="preserve">Базовые национальные ценности российского общества </w:t>
      </w:r>
      <w:r w:rsidRPr="008727F8">
        <w:rPr>
          <w:sz w:val="28"/>
          <w:szCs w:val="28"/>
          <w:lang w:val="ru-RU"/>
        </w:rPr>
        <w:t>определяются положениями Конституции Российской Федерации:</w:t>
      </w:r>
    </w:p>
    <w:p w:rsidR="008727F8" w:rsidRPr="008727F8" w:rsidRDefault="008727F8" w:rsidP="008727F8">
      <w:pPr>
        <w:spacing w:line="235" w:lineRule="auto"/>
        <w:ind w:left="260" w:firstLine="708"/>
        <w:rPr>
          <w:rFonts w:ascii="Symbol" w:eastAsia="Symbol" w:hAnsi="Symbol" w:cs="Symbol"/>
          <w:sz w:val="28"/>
          <w:szCs w:val="28"/>
          <w:lang w:val="ru-RU"/>
        </w:rPr>
      </w:pPr>
      <w:r w:rsidRPr="008727F8">
        <w:rPr>
          <w:sz w:val="28"/>
          <w:szCs w:val="28"/>
          <w:lang w:val="ru-RU"/>
        </w:rPr>
        <w:t>«Российская Федерация – Россия есть демократическое федеративное пр</w:t>
      </w:r>
      <w:r w:rsidRPr="008727F8">
        <w:rPr>
          <w:sz w:val="28"/>
          <w:szCs w:val="28"/>
          <w:lang w:val="ru-RU"/>
        </w:rPr>
        <w:t>а</w:t>
      </w:r>
      <w:r w:rsidRPr="008727F8">
        <w:rPr>
          <w:sz w:val="28"/>
          <w:szCs w:val="28"/>
          <w:lang w:val="ru-RU"/>
        </w:rPr>
        <w:t>вовое государство с республиканской формой правления» (Гл.</w:t>
      </w:r>
      <w:r>
        <w:rPr>
          <w:sz w:val="28"/>
          <w:szCs w:val="28"/>
        </w:rPr>
        <w:t>I</w:t>
      </w:r>
      <w:r w:rsidRPr="008727F8">
        <w:rPr>
          <w:sz w:val="28"/>
          <w:szCs w:val="28"/>
          <w:lang w:val="ru-RU"/>
        </w:rPr>
        <w:t>, ст.1);</w:t>
      </w:r>
    </w:p>
    <w:p w:rsidR="008727F8" w:rsidRPr="008727F8" w:rsidRDefault="008727F8" w:rsidP="008727F8">
      <w:pPr>
        <w:ind w:left="980"/>
        <w:rPr>
          <w:rFonts w:ascii="Symbol" w:eastAsia="Symbol" w:hAnsi="Symbol" w:cs="Symbol"/>
          <w:sz w:val="28"/>
          <w:szCs w:val="28"/>
          <w:lang w:val="ru-RU"/>
        </w:rPr>
      </w:pPr>
      <w:r w:rsidRPr="008727F8">
        <w:rPr>
          <w:sz w:val="28"/>
          <w:szCs w:val="28"/>
          <w:lang w:val="ru-RU"/>
        </w:rPr>
        <w:t>«Человек,  его  права  и  свободы  являются  высшей ценностью» (Гл.</w:t>
      </w:r>
      <w:r>
        <w:rPr>
          <w:sz w:val="28"/>
          <w:szCs w:val="28"/>
        </w:rPr>
        <w:t>I</w:t>
      </w:r>
      <w:r w:rsidRPr="008727F8">
        <w:rPr>
          <w:sz w:val="28"/>
          <w:szCs w:val="28"/>
          <w:lang w:val="ru-RU"/>
        </w:rPr>
        <w:t>,</w:t>
      </w:r>
    </w:p>
    <w:p w:rsidR="008727F8" w:rsidRPr="008727F8" w:rsidRDefault="008727F8" w:rsidP="008727F8">
      <w:pPr>
        <w:ind w:left="260"/>
        <w:rPr>
          <w:rFonts w:ascii="Symbol" w:eastAsia="Symbol" w:hAnsi="Symbol" w:cs="Symbol"/>
          <w:sz w:val="28"/>
          <w:szCs w:val="28"/>
          <w:lang w:val="ru-RU"/>
        </w:rPr>
      </w:pPr>
      <w:r w:rsidRPr="008727F8">
        <w:rPr>
          <w:sz w:val="28"/>
          <w:szCs w:val="28"/>
          <w:lang w:val="ru-RU"/>
        </w:rPr>
        <w:t>ст.2);</w:t>
      </w:r>
    </w:p>
    <w:p w:rsidR="008727F8" w:rsidRPr="008727F8" w:rsidRDefault="008727F8" w:rsidP="008727F8">
      <w:pPr>
        <w:spacing w:line="236" w:lineRule="auto"/>
        <w:ind w:left="260" w:firstLine="708"/>
        <w:jc w:val="both"/>
        <w:rPr>
          <w:rFonts w:ascii="Symbol" w:eastAsia="Symbol" w:hAnsi="Symbol" w:cs="Symbol"/>
          <w:sz w:val="28"/>
          <w:szCs w:val="28"/>
          <w:lang w:val="ru-RU"/>
        </w:rPr>
      </w:pPr>
      <w:r w:rsidRPr="008727F8">
        <w:rPr>
          <w:sz w:val="28"/>
          <w:szCs w:val="28"/>
          <w:lang w:val="ru-RU"/>
        </w:rPr>
        <w:t>«Российская Федерация – социальное государство, политика которого н</w:t>
      </w:r>
      <w:r w:rsidRPr="008727F8">
        <w:rPr>
          <w:sz w:val="28"/>
          <w:szCs w:val="28"/>
          <w:lang w:val="ru-RU"/>
        </w:rPr>
        <w:t>а</w:t>
      </w:r>
      <w:r w:rsidRPr="008727F8">
        <w:rPr>
          <w:sz w:val="28"/>
          <w:szCs w:val="28"/>
          <w:lang w:val="ru-RU"/>
        </w:rPr>
        <w:t>правлена на создание условий, обеспечивающих достойную жизнь и свободное развитие человека» (Гл.</w:t>
      </w:r>
      <w:r>
        <w:rPr>
          <w:sz w:val="28"/>
          <w:szCs w:val="28"/>
        </w:rPr>
        <w:t>I</w:t>
      </w:r>
      <w:r w:rsidRPr="008727F8">
        <w:rPr>
          <w:sz w:val="28"/>
          <w:szCs w:val="28"/>
          <w:lang w:val="ru-RU"/>
        </w:rPr>
        <w:t>, ст.7);</w:t>
      </w:r>
    </w:p>
    <w:p w:rsidR="008727F8" w:rsidRPr="008727F8" w:rsidRDefault="008727F8" w:rsidP="008727F8">
      <w:pPr>
        <w:spacing w:line="237" w:lineRule="auto"/>
        <w:ind w:left="260" w:firstLine="708"/>
        <w:jc w:val="both"/>
        <w:rPr>
          <w:rFonts w:ascii="Symbol" w:eastAsia="Symbol" w:hAnsi="Symbol" w:cs="Symbol"/>
          <w:sz w:val="28"/>
          <w:szCs w:val="28"/>
          <w:lang w:val="ru-RU"/>
        </w:rPr>
      </w:pPr>
      <w:r w:rsidRPr="008727F8">
        <w:rPr>
          <w:sz w:val="28"/>
          <w:szCs w:val="28"/>
          <w:lang w:val="ru-RU"/>
        </w:rPr>
        <w:t>«В Российской Федерации признаются и защищаются равным образом час</w:t>
      </w:r>
      <w:r w:rsidRPr="008727F8">
        <w:rPr>
          <w:sz w:val="28"/>
          <w:szCs w:val="28"/>
          <w:lang w:val="ru-RU"/>
        </w:rPr>
        <w:t>т</w:t>
      </w:r>
      <w:r w:rsidRPr="008727F8">
        <w:rPr>
          <w:sz w:val="28"/>
          <w:szCs w:val="28"/>
          <w:lang w:val="ru-RU"/>
        </w:rPr>
        <w:t>ная, государственная, муниципальная и иные формы собственности» (Гл.</w:t>
      </w:r>
      <w:r>
        <w:rPr>
          <w:sz w:val="28"/>
          <w:szCs w:val="28"/>
        </w:rPr>
        <w:t>I</w:t>
      </w:r>
      <w:r w:rsidRPr="008727F8">
        <w:rPr>
          <w:sz w:val="28"/>
          <w:szCs w:val="28"/>
          <w:lang w:val="ru-RU"/>
        </w:rPr>
        <w:t>, ст.8);</w:t>
      </w:r>
    </w:p>
    <w:p w:rsidR="008727F8" w:rsidRPr="008727F8" w:rsidRDefault="008727F8" w:rsidP="008727F8">
      <w:pPr>
        <w:spacing w:line="238" w:lineRule="auto"/>
        <w:ind w:left="260" w:firstLine="708"/>
        <w:jc w:val="both"/>
        <w:rPr>
          <w:rFonts w:ascii="Symbol" w:eastAsia="Symbol" w:hAnsi="Symbol" w:cs="Symbol"/>
          <w:sz w:val="28"/>
          <w:szCs w:val="28"/>
          <w:lang w:val="ru-RU"/>
        </w:rPr>
      </w:pPr>
      <w:r w:rsidRPr="008727F8">
        <w:rPr>
          <w:sz w:val="28"/>
          <w:szCs w:val="28"/>
          <w:lang w:val="ru-RU"/>
        </w:rPr>
        <w:t>«В Российской Федерации признаются и гарантируются права и свободы ч</w:t>
      </w:r>
      <w:r w:rsidRPr="008727F8">
        <w:rPr>
          <w:sz w:val="28"/>
          <w:szCs w:val="28"/>
          <w:lang w:val="ru-RU"/>
        </w:rPr>
        <w:t>е</w:t>
      </w:r>
      <w:r w:rsidRPr="008727F8">
        <w:rPr>
          <w:sz w:val="28"/>
          <w:szCs w:val="28"/>
          <w:lang w:val="ru-RU"/>
        </w:rPr>
        <w:t>ловека и гражданина согласно общепризнанным принципам и нормам междун</w:t>
      </w:r>
      <w:r w:rsidRPr="008727F8">
        <w:rPr>
          <w:sz w:val="28"/>
          <w:szCs w:val="28"/>
          <w:lang w:val="ru-RU"/>
        </w:rPr>
        <w:t>а</w:t>
      </w:r>
      <w:r w:rsidRPr="008727F8">
        <w:rPr>
          <w:sz w:val="28"/>
          <w:szCs w:val="28"/>
          <w:lang w:val="ru-RU"/>
        </w:rPr>
        <w:t>родного права и в соответствии с настоящей Конституцией. Основные права и свободы человека неотчуждаемы и принадлежат каждому от рождения. Осущес</w:t>
      </w:r>
      <w:r w:rsidRPr="008727F8">
        <w:rPr>
          <w:sz w:val="28"/>
          <w:szCs w:val="28"/>
          <w:lang w:val="ru-RU"/>
        </w:rPr>
        <w:t>т</w:t>
      </w:r>
      <w:r w:rsidRPr="008727F8">
        <w:rPr>
          <w:sz w:val="28"/>
          <w:szCs w:val="28"/>
          <w:lang w:val="ru-RU"/>
        </w:rPr>
        <w:t>вление прав и свобод человека и гражданина не должно нарушать права и свободы других лиц» (Гл.</w:t>
      </w:r>
      <w:r>
        <w:rPr>
          <w:sz w:val="28"/>
          <w:szCs w:val="28"/>
        </w:rPr>
        <w:t>I</w:t>
      </w:r>
      <w:r w:rsidRPr="008727F8">
        <w:rPr>
          <w:sz w:val="28"/>
          <w:szCs w:val="28"/>
          <w:lang w:val="ru-RU"/>
        </w:rPr>
        <w:t>, ст.17).</w:t>
      </w:r>
    </w:p>
    <w:p w:rsidR="008727F8" w:rsidRPr="008727F8" w:rsidRDefault="008727F8" w:rsidP="008727F8">
      <w:pPr>
        <w:spacing w:after="160" w:line="259" w:lineRule="auto"/>
        <w:jc w:val="both"/>
        <w:rPr>
          <w:sz w:val="28"/>
          <w:szCs w:val="28"/>
          <w:lang w:val="ru-RU"/>
        </w:rPr>
      </w:pPr>
      <w:r w:rsidRPr="008727F8">
        <w:rPr>
          <w:sz w:val="28"/>
          <w:szCs w:val="28"/>
          <w:lang w:val="ru-RU"/>
        </w:rPr>
        <w:t>Базовые национальные ценности российского общества применительно системе о</w:t>
      </w:r>
      <w:r w:rsidRPr="008727F8">
        <w:rPr>
          <w:sz w:val="28"/>
          <w:szCs w:val="28"/>
          <w:lang w:val="ru-RU"/>
        </w:rPr>
        <w:t>б</w:t>
      </w:r>
      <w:r w:rsidRPr="008727F8">
        <w:rPr>
          <w:sz w:val="28"/>
          <w:szCs w:val="28"/>
          <w:lang w:val="ru-RU"/>
        </w:rPr>
        <w:t>разования определены положениями Федерального закона «Об образованиив Ро</w:t>
      </w:r>
      <w:r w:rsidRPr="008727F8">
        <w:rPr>
          <w:sz w:val="28"/>
          <w:szCs w:val="28"/>
          <w:lang w:val="ru-RU"/>
        </w:rPr>
        <w:t>с</w:t>
      </w:r>
      <w:r w:rsidRPr="008727F8">
        <w:rPr>
          <w:sz w:val="28"/>
          <w:szCs w:val="28"/>
          <w:lang w:val="ru-RU"/>
        </w:rPr>
        <w:t>сийской Федерации» (№ 273-ФЗ от 29 декабря 2012 г.):</w:t>
      </w:r>
    </w:p>
    <w:p w:rsidR="008727F8" w:rsidRPr="008727F8" w:rsidRDefault="008727F8" w:rsidP="008727F8">
      <w:pPr>
        <w:spacing w:line="238" w:lineRule="auto"/>
        <w:jc w:val="both"/>
        <w:rPr>
          <w:sz w:val="28"/>
          <w:szCs w:val="28"/>
          <w:lang w:val="ru-RU"/>
        </w:rPr>
      </w:pPr>
      <w:r w:rsidRPr="008727F8">
        <w:rPr>
          <w:sz w:val="28"/>
          <w:szCs w:val="28"/>
          <w:lang w:val="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w:t>
      </w:r>
      <w:r w:rsidRPr="008727F8">
        <w:rPr>
          <w:sz w:val="28"/>
          <w:szCs w:val="28"/>
          <w:lang w:val="ru-RU"/>
        </w:rPr>
        <w:t>е</w:t>
      </w:r>
      <w:r w:rsidRPr="008727F8">
        <w:rPr>
          <w:sz w:val="28"/>
          <w:szCs w:val="28"/>
          <w:lang w:val="ru-RU"/>
        </w:rPr>
        <w:t>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727F8" w:rsidRPr="008727F8" w:rsidRDefault="008727F8" w:rsidP="008727F8">
      <w:pPr>
        <w:spacing w:line="259" w:lineRule="auto"/>
        <w:jc w:val="both"/>
        <w:rPr>
          <w:sz w:val="20"/>
          <w:szCs w:val="20"/>
          <w:lang w:val="ru-RU"/>
        </w:rPr>
      </w:pPr>
      <w:r w:rsidRPr="008727F8">
        <w:rPr>
          <w:sz w:val="28"/>
          <w:szCs w:val="28"/>
          <w:lang w:val="ru-RU"/>
        </w:rPr>
        <w:t>демократический характер  управления образованием, обеспечение прав педагогич</w:t>
      </w:r>
      <w:r w:rsidRPr="008727F8">
        <w:rPr>
          <w:sz w:val="28"/>
          <w:szCs w:val="28"/>
          <w:lang w:val="ru-RU"/>
        </w:rPr>
        <w:t>е</w:t>
      </w:r>
      <w:r w:rsidRPr="008727F8">
        <w:rPr>
          <w:sz w:val="28"/>
          <w:szCs w:val="28"/>
          <w:lang w:val="ru-RU"/>
        </w:rPr>
        <w:t>ских работников, обучающихся, родителей (законных представителей) несоверше</w:t>
      </w:r>
      <w:r w:rsidRPr="008727F8">
        <w:rPr>
          <w:sz w:val="28"/>
          <w:szCs w:val="28"/>
          <w:lang w:val="ru-RU"/>
        </w:rPr>
        <w:t>н</w:t>
      </w:r>
      <w:r w:rsidRPr="008727F8">
        <w:rPr>
          <w:sz w:val="28"/>
          <w:szCs w:val="28"/>
          <w:lang w:val="ru-RU"/>
        </w:rPr>
        <w:t>нолетних обучающихся на участие в управлении образовательными организациями;</w:t>
      </w:r>
    </w:p>
    <w:p w:rsidR="008727F8" w:rsidRPr="008727F8" w:rsidRDefault="008727F8" w:rsidP="008727F8">
      <w:pPr>
        <w:spacing w:line="234" w:lineRule="auto"/>
        <w:ind w:left="260" w:right="20" w:firstLine="708"/>
        <w:jc w:val="both"/>
        <w:rPr>
          <w:sz w:val="20"/>
          <w:szCs w:val="20"/>
          <w:lang w:val="ru-RU"/>
        </w:rPr>
      </w:pPr>
      <w:r w:rsidRPr="008727F8">
        <w:rPr>
          <w:sz w:val="28"/>
          <w:szCs w:val="28"/>
          <w:lang w:val="ru-RU"/>
        </w:rPr>
        <w:t>…недопустимость ограничения или устранения конкуренции в сфере обр</w:t>
      </w:r>
      <w:r w:rsidRPr="008727F8">
        <w:rPr>
          <w:sz w:val="28"/>
          <w:szCs w:val="28"/>
          <w:lang w:val="ru-RU"/>
        </w:rPr>
        <w:t>а</w:t>
      </w:r>
      <w:r w:rsidRPr="008727F8">
        <w:rPr>
          <w:sz w:val="28"/>
          <w:szCs w:val="28"/>
          <w:lang w:val="ru-RU"/>
        </w:rPr>
        <w:t>зования;</w:t>
      </w:r>
    </w:p>
    <w:p w:rsidR="008727F8" w:rsidRPr="008727F8" w:rsidRDefault="008727F8" w:rsidP="008727F8">
      <w:pPr>
        <w:spacing w:line="235" w:lineRule="auto"/>
        <w:ind w:left="260" w:firstLine="708"/>
        <w:jc w:val="both"/>
        <w:rPr>
          <w:sz w:val="20"/>
          <w:szCs w:val="20"/>
          <w:lang w:val="ru-RU"/>
        </w:rPr>
      </w:pPr>
      <w:r w:rsidRPr="008727F8">
        <w:rPr>
          <w:sz w:val="28"/>
          <w:szCs w:val="28"/>
          <w:lang w:val="ru-RU"/>
        </w:rPr>
        <w:t>…сочетание государственного и договорного регулирования отношений в сфере образования» (Ст. 3).</w:t>
      </w:r>
    </w:p>
    <w:p w:rsidR="008727F8" w:rsidRPr="008727F8" w:rsidRDefault="008727F8" w:rsidP="008727F8">
      <w:pPr>
        <w:spacing w:line="234" w:lineRule="auto"/>
        <w:ind w:left="260" w:firstLine="708"/>
        <w:jc w:val="both"/>
        <w:rPr>
          <w:sz w:val="20"/>
          <w:szCs w:val="20"/>
          <w:lang w:val="ru-RU"/>
        </w:rPr>
      </w:pPr>
      <w:r w:rsidRPr="008727F8">
        <w:rPr>
          <w:sz w:val="28"/>
          <w:szCs w:val="28"/>
          <w:lang w:val="ru-RU"/>
        </w:rPr>
        <w:t>Федеральный государственный образовательный стандарт основного общ</w:t>
      </w:r>
      <w:r w:rsidRPr="008727F8">
        <w:rPr>
          <w:sz w:val="28"/>
          <w:szCs w:val="28"/>
          <w:lang w:val="ru-RU"/>
        </w:rPr>
        <w:t>е</w:t>
      </w:r>
      <w:r w:rsidRPr="008727F8">
        <w:rPr>
          <w:sz w:val="28"/>
          <w:szCs w:val="28"/>
          <w:lang w:val="ru-RU"/>
        </w:rPr>
        <w:t>го образования перечисляет базовые национальные ценности российского общ</w:t>
      </w:r>
      <w:r w:rsidRPr="008727F8">
        <w:rPr>
          <w:sz w:val="28"/>
          <w:szCs w:val="28"/>
          <w:lang w:val="ru-RU"/>
        </w:rPr>
        <w:t>е</w:t>
      </w:r>
      <w:r w:rsidRPr="008727F8">
        <w:rPr>
          <w:sz w:val="28"/>
          <w:szCs w:val="28"/>
          <w:lang w:val="ru-RU"/>
        </w:rPr>
        <w:t>ства: патриотизм, социальная солидарность, гражданственность, семья, здоровье, труд и творчество, наука, традиционные религии России, искусство, природа, ч</w:t>
      </w:r>
      <w:r w:rsidRPr="008727F8">
        <w:rPr>
          <w:sz w:val="28"/>
          <w:szCs w:val="28"/>
          <w:lang w:val="ru-RU"/>
        </w:rPr>
        <w:t>е</w:t>
      </w:r>
      <w:r w:rsidRPr="008727F8">
        <w:rPr>
          <w:sz w:val="28"/>
          <w:szCs w:val="28"/>
          <w:lang w:val="ru-RU"/>
        </w:rPr>
        <w:lastRenderedPageBreak/>
        <w:t>ловечество.</w:t>
      </w:r>
    </w:p>
    <w:p w:rsidR="008727F8" w:rsidRPr="008727F8" w:rsidRDefault="008727F8" w:rsidP="00160BF3">
      <w:pPr>
        <w:spacing w:line="237" w:lineRule="auto"/>
        <w:ind w:left="260" w:firstLine="708"/>
        <w:jc w:val="both"/>
        <w:rPr>
          <w:sz w:val="28"/>
          <w:szCs w:val="28"/>
          <w:lang w:val="ru-RU"/>
        </w:rPr>
      </w:pPr>
      <w:r w:rsidRPr="008727F8">
        <w:rPr>
          <w:sz w:val="28"/>
          <w:szCs w:val="28"/>
          <w:lang w:val="ru-RU"/>
        </w:rPr>
        <w:t>Федеральный государственный образовательный стандарт основного общ</w:t>
      </w:r>
      <w:r w:rsidRPr="008727F8">
        <w:rPr>
          <w:sz w:val="28"/>
          <w:szCs w:val="28"/>
          <w:lang w:val="ru-RU"/>
        </w:rPr>
        <w:t>е</w:t>
      </w:r>
      <w:r w:rsidRPr="008727F8">
        <w:rPr>
          <w:sz w:val="28"/>
          <w:szCs w:val="28"/>
          <w:lang w:val="ru-RU"/>
        </w:rPr>
        <w:t>го образования «усвоение гуманистических, демократических и традиционных ценностей многонационального российского общества… формирование осозна</w:t>
      </w:r>
      <w:r w:rsidRPr="008727F8">
        <w:rPr>
          <w:sz w:val="28"/>
          <w:szCs w:val="28"/>
          <w:lang w:val="ru-RU"/>
        </w:rPr>
        <w:t>н</w:t>
      </w:r>
      <w:r w:rsidRPr="008727F8">
        <w:rPr>
          <w:sz w:val="28"/>
          <w:szCs w:val="28"/>
          <w:lang w:val="ru-RU"/>
        </w:rPr>
        <w:t>ного, уважительного и доброжелательного отношения</w:t>
      </w:r>
      <w:r w:rsidR="00160BF3">
        <w:rPr>
          <w:sz w:val="28"/>
          <w:szCs w:val="28"/>
          <w:lang w:val="ru-RU"/>
        </w:rPr>
        <w:t xml:space="preserve"> </w:t>
      </w:r>
      <w:r w:rsidRPr="008727F8">
        <w:rPr>
          <w:sz w:val="28"/>
          <w:szCs w:val="28"/>
          <w:lang w:val="ru-RU"/>
        </w:rPr>
        <w:t>другому человеку, его мн</w:t>
      </w:r>
      <w:r w:rsidRPr="008727F8">
        <w:rPr>
          <w:sz w:val="28"/>
          <w:szCs w:val="28"/>
          <w:lang w:val="ru-RU"/>
        </w:rPr>
        <w:t>е</w:t>
      </w:r>
      <w:r w:rsidRPr="008727F8">
        <w:rPr>
          <w:sz w:val="28"/>
          <w:szCs w:val="28"/>
          <w:lang w:val="ru-RU"/>
        </w:rPr>
        <w:t xml:space="preserve">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Pr>
          <w:sz w:val="28"/>
          <w:szCs w:val="28"/>
        </w:rPr>
        <w:t>IV</w:t>
      </w:r>
      <w:r w:rsidRPr="008727F8">
        <w:rPr>
          <w:sz w:val="28"/>
          <w:szCs w:val="28"/>
          <w:lang w:val="ru-RU"/>
        </w:rPr>
        <w:t>. Требования к результатам освоения образовательной программы основного общего образования, п. 24).</w:t>
      </w:r>
    </w:p>
    <w:p w:rsidR="008727F8" w:rsidRPr="00353AE2" w:rsidRDefault="008727F8" w:rsidP="00353AE2">
      <w:pPr>
        <w:pStyle w:val="a5"/>
        <w:widowControl/>
        <w:numPr>
          <w:ilvl w:val="2"/>
          <w:numId w:val="229"/>
        </w:numPr>
        <w:tabs>
          <w:tab w:val="left" w:pos="1909"/>
        </w:tabs>
        <w:autoSpaceDE/>
        <w:autoSpaceDN/>
        <w:spacing w:line="237" w:lineRule="auto"/>
        <w:rPr>
          <w:b/>
          <w:bCs/>
          <w:sz w:val="28"/>
          <w:szCs w:val="28"/>
          <w:lang w:val="ru-RU"/>
        </w:rPr>
      </w:pPr>
      <w:r w:rsidRPr="00353AE2">
        <w:rPr>
          <w:b/>
          <w:bCs/>
          <w:sz w:val="28"/>
          <w:szCs w:val="28"/>
          <w:lang w:val="ru-RU"/>
        </w:rPr>
        <w:t>Направления деятельности по духовно-нравственному развитию, воспитанию и социализации, профессиональной ориентации об</w:t>
      </w:r>
      <w:r w:rsidRPr="00353AE2">
        <w:rPr>
          <w:b/>
          <w:bCs/>
          <w:sz w:val="28"/>
          <w:szCs w:val="28"/>
          <w:lang w:val="ru-RU"/>
        </w:rPr>
        <w:t>у</w:t>
      </w:r>
      <w:r w:rsidRPr="00353AE2">
        <w:rPr>
          <w:b/>
          <w:bCs/>
          <w:sz w:val="28"/>
          <w:szCs w:val="28"/>
          <w:lang w:val="ru-RU"/>
        </w:rPr>
        <w:t>чающихся, сдоровьесберегающей деятельности и формированию экологической культуры</w:t>
      </w:r>
    </w:p>
    <w:p w:rsidR="008727F8" w:rsidRPr="008727F8" w:rsidRDefault="008727F8" w:rsidP="00160BF3">
      <w:pPr>
        <w:spacing w:line="234" w:lineRule="auto"/>
        <w:ind w:left="260" w:firstLine="708"/>
        <w:jc w:val="both"/>
        <w:rPr>
          <w:b/>
          <w:bCs/>
          <w:sz w:val="28"/>
          <w:szCs w:val="28"/>
          <w:lang w:val="ru-RU"/>
        </w:rPr>
      </w:pPr>
      <w:r w:rsidRPr="008727F8">
        <w:rPr>
          <w:b/>
          <w:bCs/>
          <w:sz w:val="28"/>
          <w:szCs w:val="28"/>
          <w:lang w:val="ru-RU"/>
        </w:rPr>
        <w:t xml:space="preserve">Основными направлениями деятельности </w:t>
      </w:r>
      <w:r w:rsidRPr="008727F8">
        <w:rPr>
          <w:sz w:val="28"/>
          <w:szCs w:val="28"/>
          <w:lang w:val="ru-RU"/>
        </w:rPr>
        <w:t>образовательной</w:t>
      </w:r>
      <w:r w:rsidRPr="008727F8">
        <w:rPr>
          <w:b/>
          <w:bCs/>
          <w:sz w:val="28"/>
          <w:szCs w:val="28"/>
          <w:lang w:val="ru-RU"/>
        </w:rPr>
        <w:t xml:space="preserve"> </w:t>
      </w:r>
      <w:r w:rsidRPr="008727F8">
        <w:rPr>
          <w:sz w:val="28"/>
          <w:szCs w:val="28"/>
          <w:lang w:val="ru-RU"/>
        </w:rPr>
        <w:t>организации по духовно-нравственному развитию, воспитанию и</w:t>
      </w:r>
      <w:r w:rsidR="00160BF3">
        <w:rPr>
          <w:sz w:val="28"/>
          <w:szCs w:val="28"/>
          <w:lang w:val="ru-RU"/>
        </w:rPr>
        <w:t xml:space="preserve"> </w:t>
      </w:r>
      <w:r w:rsidRPr="008727F8">
        <w:rPr>
          <w:sz w:val="28"/>
          <w:szCs w:val="28"/>
          <w:lang w:val="ru-RU"/>
        </w:rPr>
        <w:t>социализации, професси</w:t>
      </w:r>
      <w:r w:rsidRPr="008727F8">
        <w:rPr>
          <w:sz w:val="28"/>
          <w:szCs w:val="28"/>
          <w:lang w:val="ru-RU"/>
        </w:rPr>
        <w:t>о</w:t>
      </w:r>
      <w:r w:rsidRPr="008727F8">
        <w:rPr>
          <w:sz w:val="28"/>
          <w:szCs w:val="28"/>
          <w:lang w:val="ru-RU"/>
        </w:rPr>
        <w:t>нальной ориентации обучающихся, здоровьесберегающей деятельности и форм</w:t>
      </w:r>
      <w:r w:rsidRPr="008727F8">
        <w:rPr>
          <w:sz w:val="28"/>
          <w:szCs w:val="28"/>
          <w:lang w:val="ru-RU"/>
        </w:rPr>
        <w:t>и</w:t>
      </w:r>
      <w:r w:rsidRPr="008727F8">
        <w:rPr>
          <w:sz w:val="28"/>
          <w:szCs w:val="28"/>
          <w:lang w:val="ru-RU"/>
        </w:rPr>
        <w:t>рованию экологической культуры обучающихся являются:</w:t>
      </w:r>
    </w:p>
    <w:p w:rsidR="008727F8" w:rsidRPr="008727F8" w:rsidRDefault="008727F8" w:rsidP="00160BF3">
      <w:pPr>
        <w:tabs>
          <w:tab w:val="left" w:pos="1419"/>
        </w:tabs>
        <w:spacing w:line="239" w:lineRule="auto"/>
        <w:jc w:val="both"/>
        <w:rPr>
          <w:sz w:val="20"/>
          <w:szCs w:val="20"/>
          <w:lang w:val="ru-RU"/>
        </w:rPr>
      </w:pPr>
      <w:r w:rsidRPr="008727F8">
        <w:rPr>
          <w:sz w:val="28"/>
          <w:szCs w:val="28"/>
          <w:lang w:val="ru-RU"/>
        </w:rPr>
        <w:t xml:space="preserve">обеспечение принятия обучающимися </w:t>
      </w:r>
      <w:r w:rsidRPr="008727F8">
        <w:rPr>
          <w:b/>
          <w:bCs/>
          <w:sz w:val="28"/>
          <w:szCs w:val="28"/>
          <w:lang w:val="ru-RU"/>
        </w:rPr>
        <w:t>ценности Человека и</w:t>
      </w:r>
      <w:r w:rsidRPr="008727F8">
        <w:rPr>
          <w:sz w:val="28"/>
          <w:szCs w:val="28"/>
          <w:lang w:val="ru-RU"/>
        </w:rPr>
        <w:t xml:space="preserve"> </w:t>
      </w:r>
      <w:r w:rsidRPr="008727F8">
        <w:rPr>
          <w:b/>
          <w:bCs/>
          <w:sz w:val="28"/>
          <w:szCs w:val="28"/>
          <w:lang w:val="ru-RU"/>
        </w:rPr>
        <w:t>человечности</w:t>
      </w:r>
      <w:r w:rsidRPr="008727F8">
        <w:rPr>
          <w:sz w:val="28"/>
          <w:szCs w:val="28"/>
          <w:lang w:val="ru-RU"/>
        </w:rPr>
        <w:t>,</w:t>
      </w:r>
      <w:r w:rsidRPr="008727F8">
        <w:rPr>
          <w:b/>
          <w:bCs/>
          <w:sz w:val="28"/>
          <w:szCs w:val="28"/>
          <w:lang w:val="ru-RU"/>
        </w:rPr>
        <w:t xml:space="preserve"> </w:t>
      </w:r>
      <w:r w:rsidRPr="008727F8">
        <w:rPr>
          <w:sz w:val="28"/>
          <w:szCs w:val="28"/>
          <w:lang w:val="ru-RU"/>
        </w:rPr>
        <w:t>гум</w:t>
      </w:r>
      <w:r w:rsidRPr="008727F8">
        <w:rPr>
          <w:sz w:val="28"/>
          <w:szCs w:val="28"/>
          <w:lang w:val="ru-RU"/>
        </w:rPr>
        <w:t>а</w:t>
      </w:r>
      <w:r w:rsidRPr="008727F8">
        <w:rPr>
          <w:sz w:val="28"/>
          <w:szCs w:val="28"/>
          <w:lang w:val="ru-RU"/>
        </w:rPr>
        <w:t>нистических,</w:t>
      </w:r>
      <w:r w:rsidRPr="008727F8">
        <w:rPr>
          <w:b/>
          <w:bCs/>
          <w:sz w:val="28"/>
          <w:szCs w:val="28"/>
          <w:lang w:val="ru-RU"/>
        </w:rPr>
        <w:t xml:space="preserve"> </w:t>
      </w:r>
      <w:r w:rsidRPr="008727F8">
        <w:rPr>
          <w:sz w:val="28"/>
          <w:szCs w:val="28"/>
          <w:lang w:val="ru-RU"/>
        </w:rPr>
        <w:t>демократических и традиционных</w:t>
      </w:r>
      <w:r w:rsidRPr="008727F8">
        <w:rPr>
          <w:b/>
          <w:bCs/>
          <w:sz w:val="28"/>
          <w:szCs w:val="28"/>
          <w:lang w:val="ru-RU"/>
        </w:rPr>
        <w:t xml:space="preserve"> </w:t>
      </w:r>
      <w:r w:rsidRPr="008727F8">
        <w:rPr>
          <w:sz w:val="28"/>
          <w:szCs w:val="28"/>
          <w:lang w:val="ru-RU"/>
        </w:rPr>
        <w:t>ценностей, формирование осозна</w:t>
      </w:r>
      <w:r w:rsidRPr="008727F8">
        <w:rPr>
          <w:sz w:val="28"/>
          <w:szCs w:val="28"/>
          <w:lang w:val="ru-RU"/>
        </w:rPr>
        <w:t>н</w:t>
      </w:r>
      <w:r w:rsidRPr="008727F8">
        <w:rPr>
          <w:sz w:val="28"/>
          <w:szCs w:val="28"/>
          <w:lang w:val="ru-RU"/>
        </w:rPr>
        <w:t>ного, уважительного и доброжелательного отношения к другому человеку, его мн</w:t>
      </w:r>
      <w:r w:rsidRPr="008727F8">
        <w:rPr>
          <w:sz w:val="28"/>
          <w:szCs w:val="28"/>
          <w:lang w:val="ru-RU"/>
        </w:rPr>
        <w:t>е</w:t>
      </w:r>
      <w:r w:rsidRPr="008727F8">
        <w:rPr>
          <w:sz w:val="28"/>
          <w:szCs w:val="28"/>
          <w:lang w:val="ru-RU"/>
        </w:rPr>
        <w:t>нию, мировоззрению, культуре, языку, вере, собственности, гражданской поз</w:t>
      </w:r>
      <w:r w:rsidRPr="008727F8">
        <w:rPr>
          <w:sz w:val="28"/>
          <w:szCs w:val="28"/>
          <w:lang w:val="ru-RU"/>
        </w:rPr>
        <w:t>и</w:t>
      </w:r>
      <w:r w:rsidRPr="008727F8">
        <w:rPr>
          <w:sz w:val="28"/>
          <w:szCs w:val="28"/>
          <w:lang w:val="ru-RU"/>
        </w:rPr>
        <w:t>ции;формирование готовности и способности вести диалог с другими людьми и до</w:t>
      </w:r>
      <w:r w:rsidRPr="008727F8">
        <w:rPr>
          <w:sz w:val="28"/>
          <w:szCs w:val="28"/>
          <w:lang w:val="ru-RU"/>
        </w:rPr>
        <w:t>с</w:t>
      </w:r>
      <w:r w:rsidRPr="008727F8">
        <w:rPr>
          <w:sz w:val="28"/>
          <w:szCs w:val="28"/>
          <w:lang w:val="ru-RU"/>
        </w:rPr>
        <w:t>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w:t>
      </w:r>
      <w:r w:rsidRPr="008727F8">
        <w:rPr>
          <w:sz w:val="28"/>
          <w:szCs w:val="28"/>
          <w:lang w:val="ru-RU"/>
        </w:rPr>
        <w:t>с</w:t>
      </w:r>
      <w:r w:rsidRPr="008727F8">
        <w:rPr>
          <w:sz w:val="28"/>
          <w:szCs w:val="28"/>
          <w:lang w:val="ru-RU"/>
        </w:rPr>
        <w:t>тимых способов диалога, процесса диалога как конвенционирования интересов, процедур, формирование готовности и способности вести переговоры, противост</w:t>
      </w:r>
      <w:r w:rsidRPr="008727F8">
        <w:rPr>
          <w:sz w:val="28"/>
          <w:szCs w:val="28"/>
          <w:lang w:val="ru-RU"/>
        </w:rPr>
        <w:t>о</w:t>
      </w:r>
      <w:r w:rsidRPr="008727F8">
        <w:rPr>
          <w:sz w:val="28"/>
          <w:szCs w:val="28"/>
          <w:lang w:val="ru-RU"/>
        </w:rPr>
        <w:t>ять негативным воздействиям социальной среды);</w:t>
      </w:r>
      <w:r w:rsidR="00353AE2">
        <w:rPr>
          <w:sz w:val="28"/>
          <w:szCs w:val="28"/>
          <w:lang w:val="ru-RU"/>
        </w:rPr>
        <w:t xml:space="preserve"> </w:t>
      </w:r>
      <w:r w:rsidRPr="008727F8">
        <w:rPr>
          <w:sz w:val="28"/>
          <w:szCs w:val="28"/>
          <w:lang w:val="ru-RU"/>
        </w:rPr>
        <w:t>формирование мотивационно-ценностных отношений обучающегося</w:t>
      </w:r>
      <w:r w:rsidR="00160BF3">
        <w:rPr>
          <w:sz w:val="28"/>
          <w:szCs w:val="28"/>
          <w:lang w:val="ru-RU"/>
        </w:rPr>
        <w:t xml:space="preserve"> </w:t>
      </w:r>
      <w:r w:rsidRPr="008727F8">
        <w:rPr>
          <w:sz w:val="28"/>
          <w:szCs w:val="28"/>
          <w:lang w:val="ru-RU"/>
        </w:rPr>
        <w:t xml:space="preserve">в сфере </w:t>
      </w:r>
      <w:r w:rsidRPr="008727F8">
        <w:rPr>
          <w:b/>
          <w:bCs/>
          <w:sz w:val="28"/>
          <w:szCs w:val="28"/>
          <w:lang w:val="ru-RU"/>
        </w:rPr>
        <w:t>самопознания,</w:t>
      </w:r>
      <w:r w:rsidRPr="008727F8">
        <w:rPr>
          <w:sz w:val="28"/>
          <w:szCs w:val="28"/>
          <w:lang w:val="ru-RU"/>
        </w:rPr>
        <w:t xml:space="preserve"> </w:t>
      </w:r>
      <w:r w:rsidRPr="008727F8">
        <w:rPr>
          <w:b/>
          <w:bCs/>
          <w:sz w:val="28"/>
          <w:szCs w:val="28"/>
          <w:lang w:val="ru-RU"/>
        </w:rPr>
        <w:t>самоопределения,</w:t>
      </w:r>
      <w:r w:rsidRPr="008727F8">
        <w:rPr>
          <w:sz w:val="28"/>
          <w:szCs w:val="28"/>
          <w:lang w:val="ru-RU"/>
        </w:rPr>
        <w:t xml:space="preserve"> </w:t>
      </w:r>
      <w:r w:rsidRPr="008727F8">
        <w:rPr>
          <w:b/>
          <w:bCs/>
          <w:sz w:val="28"/>
          <w:szCs w:val="28"/>
          <w:lang w:val="ru-RU"/>
        </w:rPr>
        <w:t>самореализации,</w:t>
      </w:r>
      <w:r w:rsidRPr="008727F8">
        <w:rPr>
          <w:sz w:val="28"/>
          <w:szCs w:val="28"/>
          <w:lang w:val="ru-RU"/>
        </w:rPr>
        <w:t xml:space="preserve"> </w:t>
      </w:r>
      <w:r w:rsidRPr="008727F8">
        <w:rPr>
          <w:b/>
          <w:bCs/>
          <w:sz w:val="28"/>
          <w:szCs w:val="28"/>
          <w:lang w:val="ru-RU"/>
        </w:rPr>
        <w:t xml:space="preserve">самосовершенствования </w:t>
      </w:r>
      <w:r w:rsidRPr="008727F8">
        <w:rPr>
          <w:sz w:val="28"/>
          <w:szCs w:val="28"/>
          <w:lang w:val="ru-RU"/>
        </w:rPr>
        <w:t>(развитие мотивации и способности к духовно-</w:t>
      </w:r>
      <w:r w:rsidR="00160BF3">
        <w:rPr>
          <w:sz w:val="28"/>
          <w:szCs w:val="28"/>
          <w:lang w:val="ru-RU"/>
        </w:rPr>
        <w:t xml:space="preserve"> </w:t>
      </w:r>
      <w:r w:rsidRPr="008727F8">
        <w:rPr>
          <w:sz w:val="28"/>
          <w:szCs w:val="28"/>
          <w:lang w:val="ru-RU"/>
        </w:rPr>
        <w:t>нравственному самосовершенствованию; формирование позитивной сам</w:t>
      </w:r>
      <w:r w:rsidRPr="008727F8">
        <w:rPr>
          <w:sz w:val="28"/>
          <w:szCs w:val="28"/>
          <w:lang w:val="ru-RU"/>
        </w:rPr>
        <w:t>о</w:t>
      </w:r>
      <w:r w:rsidRPr="008727F8">
        <w:rPr>
          <w:sz w:val="28"/>
          <w:szCs w:val="28"/>
          <w:lang w:val="ru-RU"/>
        </w:rPr>
        <w:t>оценки, самоуважения, конструктивных способов самореализации);</w:t>
      </w:r>
    </w:p>
    <w:p w:rsidR="008727F8" w:rsidRPr="008727F8" w:rsidRDefault="008727F8" w:rsidP="0000138B">
      <w:pPr>
        <w:widowControl/>
        <w:numPr>
          <w:ilvl w:val="1"/>
          <w:numId w:val="167"/>
        </w:numPr>
        <w:tabs>
          <w:tab w:val="left" w:pos="1676"/>
        </w:tabs>
        <w:autoSpaceDE/>
        <w:autoSpaceDN/>
        <w:spacing w:line="238" w:lineRule="auto"/>
        <w:ind w:left="260" w:firstLine="710"/>
        <w:jc w:val="both"/>
        <w:rPr>
          <w:rFonts w:ascii="Courier New" w:eastAsia="Courier New" w:hAnsi="Courier New" w:cs="Courier New"/>
          <w:sz w:val="20"/>
          <w:szCs w:val="20"/>
          <w:lang w:val="ru-RU"/>
        </w:rPr>
      </w:pPr>
      <w:r w:rsidRPr="008727F8">
        <w:rPr>
          <w:sz w:val="28"/>
          <w:szCs w:val="28"/>
          <w:lang w:val="ru-RU"/>
        </w:rPr>
        <w:t xml:space="preserve">формирование мотивов и ценностей обучающегося в сфере </w:t>
      </w:r>
      <w:r w:rsidRPr="008727F8">
        <w:rPr>
          <w:b/>
          <w:bCs/>
          <w:sz w:val="28"/>
          <w:szCs w:val="28"/>
          <w:lang w:val="ru-RU"/>
        </w:rPr>
        <w:t>отнош</w:t>
      </w:r>
      <w:r w:rsidRPr="008727F8">
        <w:rPr>
          <w:b/>
          <w:bCs/>
          <w:sz w:val="28"/>
          <w:szCs w:val="28"/>
          <w:lang w:val="ru-RU"/>
        </w:rPr>
        <w:t>е</w:t>
      </w:r>
      <w:r w:rsidRPr="008727F8">
        <w:rPr>
          <w:b/>
          <w:bCs/>
          <w:sz w:val="28"/>
          <w:szCs w:val="28"/>
          <w:lang w:val="ru-RU"/>
        </w:rPr>
        <w:t xml:space="preserve">ний к России как Отечеству </w:t>
      </w:r>
      <w:r w:rsidRPr="008727F8">
        <w:rPr>
          <w:sz w:val="28"/>
          <w:szCs w:val="28"/>
          <w:lang w:val="ru-RU"/>
        </w:rPr>
        <w:t>(приобщение обучающихся к</w:t>
      </w:r>
      <w:r w:rsidRPr="008727F8">
        <w:rPr>
          <w:b/>
          <w:bCs/>
          <w:sz w:val="28"/>
          <w:szCs w:val="28"/>
          <w:lang w:val="ru-RU"/>
        </w:rPr>
        <w:t xml:space="preserve"> </w:t>
      </w:r>
      <w:r w:rsidRPr="008727F8">
        <w:rPr>
          <w:sz w:val="28"/>
          <w:szCs w:val="28"/>
          <w:lang w:val="ru-RU"/>
        </w:rPr>
        <w:t>культурным ценн</w:t>
      </w:r>
      <w:r w:rsidRPr="008727F8">
        <w:rPr>
          <w:sz w:val="28"/>
          <w:szCs w:val="28"/>
          <w:lang w:val="ru-RU"/>
        </w:rPr>
        <w:t>о</w:t>
      </w:r>
      <w:r w:rsidRPr="008727F8">
        <w:rPr>
          <w:sz w:val="28"/>
          <w:szCs w:val="28"/>
          <w:lang w:val="ru-RU"/>
        </w:rPr>
        <w:t>стям своего народа, своей этнической или социокультурной группы, базовым н</w:t>
      </w:r>
      <w:r w:rsidRPr="008727F8">
        <w:rPr>
          <w:sz w:val="28"/>
          <w:szCs w:val="28"/>
          <w:lang w:val="ru-RU"/>
        </w:rPr>
        <w:t>а</w:t>
      </w:r>
      <w:r w:rsidRPr="008727F8">
        <w:rPr>
          <w:sz w:val="28"/>
          <w:szCs w:val="28"/>
          <w:lang w:val="ru-RU"/>
        </w:rPr>
        <w:t>циональным ценностям российского общества, общечеловеческим ценностям в контексте формирования у них российской гражданской идентичности);</w:t>
      </w:r>
    </w:p>
    <w:p w:rsidR="008727F8" w:rsidRPr="00160BF3" w:rsidRDefault="008727F8" w:rsidP="0000138B">
      <w:pPr>
        <w:widowControl/>
        <w:numPr>
          <w:ilvl w:val="1"/>
          <w:numId w:val="168"/>
        </w:numPr>
        <w:tabs>
          <w:tab w:val="left" w:pos="1676"/>
        </w:tabs>
        <w:autoSpaceDE/>
        <w:autoSpaceDN/>
        <w:spacing w:line="237" w:lineRule="auto"/>
        <w:ind w:left="260" w:firstLine="710"/>
        <w:jc w:val="both"/>
        <w:rPr>
          <w:rFonts w:ascii="Courier New" w:eastAsia="Courier New" w:hAnsi="Courier New" w:cs="Courier New"/>
          <w:sz w:val="20"/>
          <w:szCs w:val="20"/>
          <w:lang w:val="ru-RU"/>
        </w:rPr>
      </w:pPr>
      <w:r w:rsidRPr="00160BF3">
        <w:rPr>
          <w:sz w:val="28"/>
          <w:szCs w:val="28"/>
          <w:lang w:val="ru-RU"/>
        </w:rPr>
        <w:t>включениеобучающихсявпроцессы</w:t>
      </w:r>
      <w:r w:rsidRPr="00160BF3">
        <w:rPr>
          <w:b/>
          <w:bCs/>
          <w:sz w:val="27"/>
          <w:szCs w:val="27"/>
          <w:lang w:val="ru-RU"/>
        </w:rPr>
        <w:t>общественной</w:t>
      </w:r>
      <w:r w:rsidR="00160BF3" w:rsidRPr="00160BF3">
        <w:rPr>
          <w:b/>
          <w:bCs/>
          <w:sz w:val="27"/>
          <w:szCs w:val="27"/>
          <w:lang w:val="ru-RU"/>
        </w:rPr>
        <w:t xml:space="preserve"> </w:t>
      </w:r>
      <w:r w:rsidRPr="00160BF3">
        <w:rPr>
          <w:b/>
          <w:bCs/>
          <w:sz w:val="28"/>
          <w:szCs w:val="28"/>
          <w:lang w:val="ru-RU"/>
        </w:rPr>
        <w:t xml:space="preserve">самоорганизации </w:t>
      </w:r>
      <w:r w:rsidRPr="00160BF3">
        <w:rPr>
          <w:sz w:val="28"/>
          <w:szCs w:val="28"/>
          <w:lang w:val="ru-RU"/>
        </w:rPr>
        <w:t>(приобщение обучающихся к общественной</w:t>
      </w:r>
      <w:r w:rsidRPr="00160BF3">
        <w:rPr>
          <w:b/>
          <w:bCs/>
          <w:sz w:val="28"/>
          <w:szCs w:val="28"/>
          <w:lang w:val="ru-RU"/>
        </w:rPr>
        <w:t xml:space="preserve"> </w:t>
      </w:r>
      <w:r w:rsidRPr="00160BF3">
        <w:rPr>
          <w:sz w:val="28"/>
          <w:szCs w:val="28"/>
          <w:lang w:val="ru-RU"/>
        </w:rPr>
        <w:t>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w:t>
      </w:r>
      <w:r w:rsidR="00160BF3" w:rsidRPr="00160BF3">
        <w:rPr>
          <w:sz w:val="28"/>
          <w:szCs w:val="28"/>
          <w:lang w:val="ru-RU"/>
        </w:rPr>
        <w:t xml:space="preserve"> </w:t>
      </w:r>
      <w:r w:rsidRPr="00160BF3">
        <w:rPr>
          <w:sz w:val="28"/>
          <w:szCs w:val="28"/>
          <w:lang w:val="ru-RU"/>
        </w:rPr>
        <w:t>общественно приемлемой деятельности; приобретение опыта конструктивного социального поведения, приобретение знаний</w:t>
      </w:r>
      <w:r w:rsidR="00160BF3">
        <w:rPr>
          <w:sz w:val="28"/>
          <w:szCs w:val="28"/>
          <w:lang w:val="ru-RU"/>
        </w:rPr>
        <w:t xml:space="preserve"> </w:t>
      </w:r>
      <w:r w:rsidRPr="00160BF3">
        <w:rPr>
          <w:sz w:val="28"/>
          <w:szCs w:val="28"/>
          <w:lang w:val="ru-RU"/>
        </w:rPr>
        <w:t xml:space="preserve">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w:t>
      </w:r>
      <w:r w:rsidRPr="00160BF3">
        <w:rPr>
          <w:sz w:val="28"/>
          <w:szCs w:val="28"/>
          <w:lang w:val="ru-RU"/>
        </w:rPr>
        <w:lastRenderedPageBreak/>
        <w:t>и ответственного поведения в обществе с учетом правовых норм, установленных российским законодательством);</w:t>
      </w:r>
    </w:p>
    <w:p w:rsidR="008727F8" w:rsidRPr="00160BF3" w:rsidRDefault="008727F8" w:rsidP="0000138B">
      <w:pPr>
        <w:widowControl/>
        <w:numPr>
          <w:ilvl w:val="1"/>
          <w:numId w:val="169"/>
        </w:numPr>
        <w:tabs>
          <w:tab w:val="left" w:pos="1676"/>
        </w:tabs>
        <w:autoSpaceDE/>
        <w:autoSpaceDN/>
        <w:spacing w:line="239" w:lineRule="auto"/>
        <w:ind w:left="260"/>
        <w:jc w:val="both"/>
        <w:rPr>
          <w:rFonts w:ascii="Courier New" w:eastAsia="Courier New" w:hAnsi="Courier New" w:cs="Courier New"/>
          <w:sz w:val="20"/>
          <w:szCs w:val="20"/>
          <w:lang w:val="ru-RU"/>
        </w:rPr>
      </w:pPr>
      <w:r w:rsidRPr="00160BF3">
        <w:rPr>
          <w:sz w:val="28"/>
          <w:szCs w:val="28"/>
          <w:lang w:val="ru-RU"/>
        </w:rPr>
        <w:t xml:space="preserve">формирование мотивов и ценностей обучающегося в сфере </w:t>
      </w:r>
      <w:r w:rsidRPr="00160BF3">
        <w:rPr>
          <w:b/>
          <w:bCs/>
          <w:sz w:val="28"/>
          <w:szCs w:val="28"/>
          <w:lang w:val="ru-RU"/>
        </w:rPr>
        <w:t xml:space="preserve">трудовых отношений и выбора будущей профессии </w:t>
      </w:r>
      <w:r w:rsidRPr="00160BF3">
        <w:rPr>
          <w:sz w:val="28"/>
          <w:szCs w:val="28"/>
          <w:lang w:val="ru-RU"/>
        </w:rPr>
        <w:t>(развитие</w:t>
      </w:r>
      <w:r w:rsidRPr="00160BF3">
        <w:rPr>
          <w:b/>
          <w:bCs/>
          <w:sz w:val="28"/>
          <w:szCs w:val="28"/>
          <w:lang w:val="ru-RU"/>
        </w:rPr>
        <w:t xml:space="preserve"> </w:t>
      </w:r>
      <w:r w:rsidRPr="00160BF3">
        <w:rPr>
          <w:sz w:val="28"/>
          <w:szCs w:val="28"/>
          <w:lang w:val="ru-RU"/>
        </w:rPr>
        <w:t>собственных представлений о перспективах своего профессионального образования и будущей професси</w:t>
      </w:r>
      <w:r w:rsidRPr="00160BF3">
        <w:rPr>
          <w:sz w:val="28"/>
          <w:szCs w:val="28"/>
          <w:lang w:val="ru-RU"/>
        </w:rPr>
        <w:t>о</w:t>
      </w:r>
      <w:r w:rsidRPr="00160BF3">
        <w:rPr>
          <w:sz w:val="28"/>
          <w:szCs w:val="28"/>
          <w:lang w:val="ru-RU"/>
        </w:rPr>
        <w:t>нальной деятельности, приобретение практического опыта, соответствующего и</w:t>
      </w:r>
      <w:r w:rsidRPr="00160BF3">
        <w:rPr>
          <w:sz w:val="28"/>
          <w:szCs w:val="28"/>
          <w:lang w:val="ru-RU"/>
        </w:rPr>
        <w:t>н</w:t>
      </w:r>
      <w:r w:rsidRPr="00160BF3">
        <w:rPr>
          <w:sz w:val="28"/>
          <w:szCs w:val="28"/>
          <w:lang w:val="ru-RU"/>
        </w:rPr>
        <w:t>тересам и способностям обучающихся; формирование у обучающихся мотивации к труду, потребности к приобретению профессии;овладение способами и прием</w:t>
      </w:r>
      <w:r w:rsidRPr="00160BF3">
        <w:rPr>
          <w:sz w:val="28"/>
          <w:szCs w:val="28"/>
          <w:lang w:val="ru-RU"/>
        </w:rPr>
        <w:t>а</w:t>
      </w:r>
      <w:r w:rsidRPr="00160BF3">
        <w:rPr>
          <w:sz w:val="28"/>
          <w:szCs w:val="28"/>
          <w:lang w:val="ru-RU"/>
        </w:rPr>
        <w:t>ми поиска информации, связанной с профессиональным образованием и профе</w:t>
      </w:r>
      <w:r w:rsidRPr="00160BF3">
        <w:rPr>
          <w:sz w:val="28"/>
          <w:szCs w:val="28"/>
          <w:lang w:val="ru-RU"/>
        </w:rPr>
        <w:t>с</w:t>
      </w:r>
      <w:r w:rsidRPr="00160BF3">
        <w:rPr>
          <w:sz w:val="28"/>
          <w:szCs w:val="28"/>
          <w:lang w:val="ru-RU"/>
        </w:rPr>
        <w:t>сиональной деятельностью, поиском вакансий на рынке труда и</w:t>
      </w:r>
      <w:r w:rsidR="00160BF3" w:rsidRPr="00160BF3">
        <w:rPr>
          <w:sz w:val="28"/>
          <w:szCs w:val="28"/>
          <w:lang w:val="ru-RU"/>
        </w:rPr>
        <w:t xml:space="preserve"> </w:t>
      </w:r>
      <w:r w:rsidRPr="00160BF3">
        <w:rPr>
          <w:sz w:val="28"/>
          <w:szCs w:val="28"/>
          <w:lang w:val="ru-RU"/>
        </w:rPr>
        <w:t>работой служб занятости населения; создание условий для профессиональной ориентации об</w:t>
      </w:r>
      <w:r w:rsidRPr="00160BF3">
        <w:rPr>
          <w:sz w:val="28"/>
          <w:szCs w:val="28"/>
          <w:lang w:val="ru-RU"/>
        </w:rPr>
        <w:t>у</w:t>
      </w:r>
      <w:r w:rsidRPr="00160BF3">
        <w:rPr>
          <w:sz w:val="28"/>
          <w:szCs w:val="28"/>
          <w:lang w:val="ru-RU"/>
        </w:rPr>
        <w:t>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w:t>
      </w:r>
      <w:r w:rsidRPr="00160BF3">
        <w:rPr>
          <w:sz w:val="28"/>
          <w:szCs w:val="28"/>
          <w:lang w:val="ru-RU"/>
        </w:rPr>
        <w:t>у</w:t>
      </w:r>
      <w:r w:rsidRPr="00160BF3">
        <w:rPr>
          <w:sz w:val="28"/>
          <w:szCs w:val="28"/>
          <w:lang w:val="ru-RU"/>
        </w:rPr>
        <w:t>чающихся об особенностях различных сфер профессиональной деятельности, с</w:t>
      </w:r>
      <w:r w:rsidRPr="00160BF3">
        <w:rPr>
          <w:sz w:val="28"/>
          <w:szCs w:val="28"/>
          <w:lang w:val="ru-RU"/>
        </w:rPr>
        <w:t>о</w:t>
      </w:r>
      <w:r w:rsidRPr="00160BF3">
        <w:rPr>
          <w:sz w:val="28"/>
          <w:szCs w:val="28"/>
          <w:lang w:val="ru-RU"/>
        </w:rPr>
        <w:t>циальных и финансовых составляющих различных профессий, особенностях м</w:t>
      </w:r>
      <w:r w:rsidRPr="00160BF3">
        <w:rPr>
          <w:sz w:val="28"/>
          <w:szCs w:val="28"/>
          <w:lang w:val="ru-RU"/>
        </w:rPr>
        <w:t>е</w:t>
      </w:r>
      <w:r w:rsidRPr="00160BF3">
        <w:rPr>
          <w:sz w:val="28"/>
          <w:szCs w:val="28"/>
          <w:lang w:val="ru-RU"/>
        </w:rPr>
        <w:t>стного, регионального, российского и международного спроса на различные виды трудовой деятельности; использование средств</w:t>
      </w:r>
    </w:p>
    <w:p w:rsidR="008727F8" w:rsidRPr="008727F8" w:rsidRDefault="008727F8" w:rsidP="00160BF3">
      <w:pPr>
        <w:spacing w:line="234" w:lineRule="auto"/>
        <w:ind w:left="260"/>
        <w:jc w:val="both"/>
        <w:rPr>
          <w:sz w:val="20"/>
          <w:szCs w:val="20"/>
          <w:lang w:val="ru-RU"/>
        </w:rPr>
      </w:pPr>
      <w:r w:rsidRPr="008727F8">
        <w:rPr>
          <w:sz w:val="28"/>
          <w:szCs w:val="28"/>
          <w:lang w:val="ru-RU"/>
        </w:rPr>
        <w:t>психолого-педагогической поддержки обучающихся и развитие консультационной помощи в их профессиональной ориентации,</w:t>
      </w:r>
      <w:r w:rsidR="00160BF3">
        <w:rPr>
          <w:sz w:val="28"/>
          <w:szCs w:val="28"/>
          <w:lang w:val="ru-RU"/>
        </w:rPr>
        <w:t xml:space="preserve"> </w:t>
      </w:r>
      <w:r w:rsidRPr="008727F8">
        <w:rPr>
          <w:sz w:val="28"/>
          <w:szCs w:val="28"/>
          <w:lang w:val="ru-RU"/>
        </w:rPr>
        <w:t>включающей</w:t>
      </w:r>
      <w:r w:rsidRPr="008727F8">
        <w:rPr>
          <w:sz w:val="20"/>
          <w:szCs w:val="20"/>
          <w:lang w:val="ru-RU"/>
        </w:rPr>
        <w:tab/>
      </w:r>
      <w:r w:rsidRPr="008727F8">
        <w:rPr>
          <w:sz w:val="28"/>
          <w:szCs w:val="28"/>
          <w:lang w:val="ru-RU"/>
        </w:rPr>
        <w:t>диагностику</w:t>
      </w:r>
      <w:r w:rsidRPr="008727F8">
        <w:rPr>
          <w:sz w:val="20"/>
          <w:szCs w:val="20"/>
          <w:lang w:val="ru-RU"/>
        </w:rPr>
        <w:tab/>
      </w:r>
      <w:r w:rsidRPr="008727F8">
        <w:rPr>
          <w:sz w:val="28"/>
          <w:szCs w:val="28"/>
          <w:lang w:val="ru-RU"/>
        </w:rPr>
        <w:t>профессиональных</w:t>
      </w:r>
      <w:r w:rsidRPr="008727F8">
        <w:rPr>
          <w:sz w:val="20"/>
          <w:szCs w:val="20"/>
          <w:lang w:val="ru-RU"/>
        </w:rPr>
        <w:tab/>
      </w:r>
      <w:r w:rsidRPr="008727F8">
        <w:rPr>
          <w:sz w:val="28"/>
          <w:szCs w:val="28"/>
          <w:lang w:val="ru-RU"/>
        </w:rPr>
        <w:t>склонностей</w:t>
      </w:r>
      <w:r w:rsidRPr="008727F8">
        <w:rPr>
          <w:sz w:val="20"/>
          <w:szCs w:val="20"/>
          <w:lang w:val="ru-RU"/>
        </w:rPr>
        <w:tab/>
      </w:r>
      <w:r w:rsidRPr="008727F8">
        <w:rPr>
          <w:sz w:val="28"/>
          <w:szCs w:val="28"/>
          <w:lang w:val="ru-RU"/>
        </w:rPr>
        <w:t>и</w:t>
      </w:r>
      <w:r w:rsidR="00160BF3">
        <w:rPr>
          <w:sz w:val="28"/>
          <w:szCs w:val="28"/>
          <w:lang w:val="ru-RU"/>
        </w:rPr>
        <w:t xml:space="preserve"> </w:t>
      </w:r>
      <w:r w:rsidRPr="008727F8">
        <w:rPr>
          <w:sz w:val="28"/>
          <w:szCs w:val="28"/>
          <w:lang w:val="ru-RU"/>
        </w:rPr>
        <w:t>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8727F8" w:rsidRPr="008727F8" w:rsidRDefault="008727F8" w:rsidP="00160BF3">
      <w:pPr>
        <w:spacing w:line="233" w:lineRule="auto"/>
        <w:ind w:left="260"/>
        <w:jc w:val="both"/>
        <w:rPr>
          <w:sz w:val="28"/>
          <w:szCs w:val="28"/>
          <w:lang w:val="ru-RU"/>
        </w:rPr>
      </w:pPr>
      <w:r w:rsidRPr="008727F8">
        <w:rPr>
          <w:sz w:val="28"/>
          <w:szCs w:val="28"/>
          <w:lang w:val="ru-RU"/>
        </w:rPr>
        <w:t>формирование мотивационно-ценностных отношений</w:t>
      </w:r>
      <w:r w:rsidRPr="008727F8">
        <w:rPr>
          <w:rFonts w:ascii="Courier New" w:eastAsia="Courier New" w:hAnsi="Courier New" w:cs="Courier New"/>
          <w:sz w:val="20"/>
          <w:szCs w:val="20"/>
          <w:lang w:val="ru-RU"/>
        </w:rPr>
        <w:t xml:space="preserve"> </w:t>
      </w:r>
      <w:r w:rsidRPr="008727F8">
        <w:rPr>
          <w:sz w:val="28"/>
          <w:szCs w:val="28"/>
          <w:lang w:val="ru-RU"/>
        </w:rPr>
        <w:t xml:space="preserve">обучающегося в сфере </w:t>
      </w:r>
      <w:r w:rsidRPr="008727F8">
        <w:rPr>
          <w:b/>
          <w:bCs/>
          <w:sz w:val="28"/>
          <w:szCs w:val="28"/>
          <w:lang w:val="ru-RU"/>
        </w:rPr>
        <w:t>зд</w:t>
      </w:r>
      <w:r w:rsidRPr="008727F8">
        <w:rPr>
          <w:b/>
          <w:bCs/>
          <w:sz w:val="28"/>
          <w:szCs w:val="28"/>
          <w:lang w:val="ru-RU"/>
        </w:rPr>
        <w:t>о</w:t>
      </w:r>
      <w:r w:rsidRPr="008727F8">
        <w:rPr>
          <w:b/>
          <w:bCs/>
          <w:sz w:val="28"/>
          <w:szCs w:val="28"/>
          <w:lang w:val="ru-RU"/>
        </w:rPr>
        <w:t>рового образа жизни</w:t>
      </w:r>
      <w:r w:rsidRPr="008727F8">
        <w:rPr>
          <w:sz w:val="28"/>
          <w:szCs w:val="28"/>
          <w:lang w:val="ru-RU"/>
        </w:rPr>
        <w:t xml:space="preserve"> (осознание обучающимися ценности целесообразного, зд</w:t>
      </w:r>
      <w:r w:rsidRPr="008727F8">
        <w:rPr>
          <w:sz w:val="28"/>
          <w:szCs w:val="28"/>
          <w:lang w:val="ru-RU"/>
        </w:rPr>
        <w:t>о</w:t>
      </w:r>
      <w:r w:rsidRPr="008727F8">
        <w:rPr>
          <w:sz w:val="28"/>
          <w:szCs w:val="28"/>
          <w:lang w:val="ru-RU"/>
        </w:rPr>
        <w:t>рового и безопасного образа жизни, формирование установки на систематические занятия физической культурой</w:t>
      </w:r>
      <w:r w:rsidR="00160BF3">
        <w:rPr>
          <w:sz w:val="28"/>
          <w:szCs w:val="28"/>
          <w:lang w:val="ru-RU"/>
        </w:rPr>
        <w:t xml:space="preserve"> </w:t>
      </w:r>
      <w:r w:rsidRPr="008727F8">
        <w:rPr>
          <w:sz w:val="28"/>
          <w:szCs w:val="28"/>
          <w:lang w:val="ru-RU"/>
        </w:rPr>
        <w:t>спортом, готовности к выбору индивидуальных режимов двигательной активности на основе осознания собственных возможн</w:t>
      </w:r>
      <w:r w:rsidRPr="008727F8">
        <w:rPr>
          <w:sz w:val="28"/>
          <w:szCs w:val="28"/>
          <w:lang w:val="ru-RU"/>
        </w:rPr>
        <w:t>о</w:t>
      </w:r>
      <w:r w:rsidRPr="008727F8">
        <w:rPr>
          <w:sz w:val="28"/>
          <w:szCs w:val="28"/>
          <w:lang w:val="ru-RU"/>
        </w:rPr>
        <w:t>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w:t>
      </w:r>
      <w:r w:rsidRPr="008727F8">
        <w:rPr>
          <w:sz w:val="28"/>
          <w:szCs w:val="28"/>
          <w:lang w:val="ru-RU"/>
        </w:rPr>
        <w:t>о</w:t>
      </w:r>
      <w:r w:rsidRPr="008727F8">
        <w:rPr>
          <w:sz w:val="28"/>
          <w:szCs w:val="28"/>
          <w:lang w:val="ru-RU"/>
        </w:rPr>
        <w:t>тиков и других психоактивных веществ, профилактики инфекционных заболев</w:t>
      </w:r>
      <w:r w:rsidRPr="008727F8">
        <w:rPr>
          <w:sz w:val="28"/>
          <w:szCs w:val="28"/>
          <w:lang w:val="ru-RU"/>
        </w:rPr>
        <w:t>а</w:t>
      </w:r>
      <w:r w:rsidRPr="008727F8">
        <w:rPr>
          <w:sz w:val="28"/>
          <w:szCs w:val="28"/>
          <w:lang w:val="ru-RU"/>
        </w:rPr>
        <w:t>ний; убежденности в выборе здорового образа жизни;формирование устойчивого отрицательного отношения к аддиктивным проявлениям различного рода – нарк</w:t>
      </w:r>
      <w:r w:rsidRPr="008727F8">
        <w:rPr>
          <w:sz w:val="28"/>
          <w:szCs w:val="28"/>
          <w:lang w:val="ru-RU"/>
        </w:rPr>
        <w:t>о</w:t>
      </w:r>
      <w:r w:rsidRPr="008727F8">
        <w:rPr>
          <w:sz w:val="28"/>
          <w:szCs w:val="28"/>
          <w:lang w:val="ru-RU"/>
        </w:rPr>
        <w:t>зависимость, алкоголизм, игромания, табакокурение, интернет-зависимость и др., как факторам ограничивающим свободу личности);</w:t>
      </w:r>
    </w:p>
    <w:p w:rsidR="008727F8" w:rsidRPr="008727F8" w:rsidRDefault="008727F8" w:rsidP="008727F8">
      <w:pPr>
        <w:spacing w:line="235" w:lineRule="auto"/>
        <w:ind w:left="260" w:firstLine="708"/>
        <w:jc w:val="both"/>
        <w:rPr>
          <w:sz w:val="28"/>
          <w:szCs w:val="28"/>
          <w:lang w:val="ru-RU"/>
        </w:rPr>
      </w:pPr>
      <w:r>
        <w:rPr>
          <w:rFonts w:ascii="Courier New" w:eastAsia="Courier New" w:hAnsi="Courier New" w:cs="Courier New"/>
          <w:sz w:val="20"/>
          <w:szCs w:val="20"/>
        </w:rPr>
        <w:t>o</w:t>
      </w:r>
      <w:r w:rsidRPr="008727F8">
        <w:rPr>
          <w:rFonts w:ascii="Courier New" w:eastAsia="Courier New" w:hAnsi="Courier New" w:cs="Courier New"/>
          <w:sz w:val="20"/>
          <w:szCs w:val="20"/>
          <w:lang w:val="ru-RU"/>
        </w:rPr>
        <w:t xml:space="preserve"> </w:t>
      </w:r>
      <w:r w:rsidRPr="008727F8">
        <w:rPr>
          <w:sz w:val="28"/>
          <w:szCs w:val="28"/>
          <w:lang w:val="ru-RU"/>
        </w:rPr>
        <w:t>формирование мотивов и ценностей обучающегося в сфере</w:t>
      </w:r>
      <w:r w:rsidRPr="008727F8">
        <w:rPr>
          <w:rFonts w:ascii="Courier New" w:eastAsia="Courier New" w:hAnsi="Courier New" w:cs="Courier New"/>
          <w:sz w:val="20"/>
          <w:szCs w:val="20"/>
          <w:lang w:val="ru-RU"/>
        </w:rPr>
        <w:t xml:space="preserve"> </w:t>
      </w:r>
      <w:r w:rsidRPr="008727F8">
        <w:rPr>
          <w:b/>
          <w:bCs/>
          <w:sz w:val="28"/>
          <w:szCs w:val="28"/>
          <w:lang w:val="ru-RU"/>
        </w:rPr>
        <w:t xml:space="preserve">отношений к природе </w:t>
      </w:r>
      <w:r w:rsidRPr="008727F8">
        <w:rPr>
          <w:sz w:val="28"/>
          <w:szCs w:val="28"/>
          <w:lang w:val="ru-RU"/>
        </w:rPr>
        <w:t>(формирование готовности обучающихся к</w:t>
      </w:r>
      <w:r w:rsidRPr="008727F8">
        <w:rPr>
          <w:b/>
          <w:bCs/>
          <w:sz w:val="28"/>
          <w:szCs w:val="28"/>
          <w:lang w:val="ru-RU"/>
        </w:rPr>
        <w:t xml:space="preserve"> </w:t>
      </w:r>
      <w:r w:rsidRPr="008727F8">
        <w:rPr>
          <w:sz w:val="28"/>
          <w:szCs w:val="28"/>
          <w:lang w:val="ru-RU"/>
        </w:rPr>
        <w:t>социальному взаимодейс</w:t>
      </w:r>
      <w:r w:rsidRPr="008727F8">
        <w:rPr>
          <w:sz w:val="28"/>
          <w:szCs w:val="28"/>
          <w:lang w:val="ru-RU"/>
        </w:rPr>
        <w:t>т</w:t>
      </w:r>
      <w:r w:rsidRPr="008727F8">
        <w:rPr>
          <w:sz w:val="28"/>
          <w:szCs w:val="28"/>
          <w:lang w:val="ru-RU"/>
        </w:rPr>
        <w:t>вию по вопросам улучшения экологического качества окружающей среды, усто</w:t>
      </w:r>
      <w:r w:rsidRPr="008727F8">
        <w:rPr>
          <w:sz w:val="28"/>
          <w:szCs w:val="28"/>
          <w:lang w:val="ru-RU"/>
        </w:rPr>
        <w:t>й</w:t>
      </w:r>
      <w:r w:rsidRPr="008727F8">
        <w:rPr>
          <w:sz w:val="28"/>
          <w:szCs w:val="28"/>
          <w:lang w:val="ru-RU"/>
        </w:rPr>
        <w:t>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w:t>
      </w:r>
      <w:r w:rsidRPr="008727F8">
        <w:rPr>
          <w:sz w:val="28"/>
          <w:szCs w:val="28"/>
          <w:lang w:val="ru-RU"/>
        </w:rPr>
        <w:t>о</w:t>
      </w:r>
      <w:r w:rsidRPr="008727F8">
        <w:rPr>
          <w:sz w:val="28"/>
          <w:szCs w:val="28"/>
          <w:lang w:val="ru-RU"/>
        </w:rPr>
        <w:t xml:space="preserve">гического состояния окружающей его среды, роли экологической культуры в </w:t>
      </w:r>
      <w:r w:rsidRPr="008727F8">
        <w:rPr>
          <w:sz w:val="28"/>
          <w:szCs w:val="28"/>
          <w:lang w:val="ru-RU"/>
        </w:rPr>
        <w:lastRenderedPageBreak/>
        <w:t>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8727F8" w:rsidRPr="008727F8" w:rsidRDefault="008727F8" w:rsidP="008727F8">
      <w:pPr>
        <w:spacing w:line="237" w:lineRule="auto"/>
        <w:ind w:left="260" w:firstLine="708"/>
        <w:jc w:val="both"/>
        <w:rPr>
          <w:sz w:val="28"/>
          <w:szCs w:val="28"/>
          <w:lang w:val="ru-RU"/>
        </w:rPr>
      </w:pPr>
      <w:r>
        <w:rPr>
          <w:rFonts w:ascii="Courier New" w:eastAsia="Courier New" w:hAnsi="Courier New" w:cs="Courier New"/>
          <w:sz w:val="20"/>
          <w:szCs w:val="20"/>
        </w:rPr>
        <w:t>o</w:t>
      </w:r>
      <w:r w:rsidRPr="008727F8">
        <w:rPr>
          <w:rFonts w:ascii="Courier New" w:eastAsia="Courier New" w:hAnsi="Courier New" w:cs="Courier New"/>
          <w:sz w:val="20"/>
          <w:szCs w:val="20"/>
          <w:lang w:val="ru-RU"/>
        </w:rPr>
        <w:t xml:space="preserve"> </w:t>
      </w:r>
      <w:r w:rsidRPr="008727F8">
        <w:rPr>
          <w:sz w:val="28"/>
          <w:szCs w:val="28"/>
          <w:lang w:val="ru-RU"/>
        </w:rPr>
        <w:t>формирование мотивационно-ценностных отношений</w:t>
      </w:r>
      <w:r w:rsidRPr="008727F8">
        <w:rPr>
          <w:rFonts w:ascii="Courier New" w:eastAsia="Courier New" w:hAnsi="Courier New" w:cs="Courier New"/>
          <w:sz w:val="20"/>
          <w:szCs w:val="20"/>
          <w:lang w:val="ru-RU"/>
        </w:rPr>
        <w:t xml:space="preserve"> </w:t>
      </w:r>
      <w:r w:rsidRPr="008727F8">
        <w:rPr>
          <w:sz w:val="28"/>
          <w:szCs w:val="28"/>
          <w:lang w:val="ru-RU"/>
        </w:rPr>
        <w:t xml:space="preserve">обучающегося в сфере </w:t>
      </w:r>
      <w:r w:rsidRPr="008727F8">
        <w:rPr>
          <w:b/>
          <w:bCs/>
          <w:sz w:val="28"/>
          <w:szCs w:val="28"/>
          <w:lang w:val="ru-RU"/>
        </w:rPr>
        <w:t>искусства</w:t>
      </w:r>
      <w:r w:rsidRPr="008727F8">
        <w:rPr>
          <w:sz w:val="28"/>
          <w:szCs w:val="28"/>
          <w:lang w:val="ru-RU"/>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w:t>
      </w:r>
      <w:r w:rsidRPr="008727F8">
        <w:rPr>
          <w:sz w:val="28"/>
          <w:szCs w:val="28"/>
          <w:lang w:val="ru-RU"/>
        </w:rPr>
        <w:t>и</w:t>
      </w:r>
      <w:r w:rsidRPr="008727F8">
        <w:rPr>
          <w:sz w:val="28"/>
          <w:szCs w:val="28"/>
          <w:lang w:val="ru-RU"/>
        </w:rPr>
        <w:t>тие потребности в общении с художественными произведениями, формирование активного отношения к традициям художественной культуры как смысловой, э</w:t>
      </w:r>
      <w:r w:rsidRPr="008727F8">
        <w:rPr>
          <w:sz w:val="28"/>
          <w:szCs w:val="28"/>
          <w:lang w:val="ru-RU"/>
        </w:rPr>
        <w:t>с</w:t>
      </w:r>
      <w:r w:rsidRPr="008727F8">
        <w:rPr>
          <w:sz w:val="28"/>
          <w:szCs w:val="28"/>
          <w:lang w:val="ru-RU"/>
        </w:rPr>
        <w:t>тетической и личностно-значимой ценности).</w:t>
      </w:r>
    </w:p>
    <w:p w:rsidR="008727F8" w:rsidRPr="008727F8" w:rsidRDefault="008727F8" w:rsidP="008727F8">
      <w:pPr>
        <w:spacing w:line="233" w:lineRule="auto"/>
        <w:ind w:left="260" w:firstLine="708"/>
        <w:jc w:val="both"/>
        <w:rPr>
          <w:sz w:val="20"/>
          <w:szCs w:val="20"/>
          <w:lang w:val="ru-RU"/>
        </w:rPr>
      </w:pPr>
      <w:r>
        <w:rPr>
          <w:rFonts w:ascii="Courier New" w:eastAsia="Courier New" w:hAnsi="Courier New" w:cs="Courier New"/>
          <w:sz w:val="20"/>
          <w:szCs w:val="20"/>
        </w:rPr>
        <w:t>o</w:t>
      </w:r>
      <w:r w:rsidRPr="008727F8">
        <w:rPr>
          <w:rFonts w:ascii="Courier New" w:eastAsia="Courier New" w:hAnsi="Courier New" w:cs="Courier New"/>
          <w:sz w:val="20"/>
          <w:szCs w:val="20"/>
          <w:lang w:val="ru-RU"/>
        </w:rPr>
        <w:t xml:space="preserve"> </w:t>
      </w:r>
      <w:r w:rsidRPr="008727F8">
        <w:rPr>
          <w:sz w:val="28"/>
          <w:szCs w:val="28"/>
          <w:lang w:val="ru-RU"/>
        </w:rPr>
        <w:t>формирование</w:t>
      </w:r>
      <w:r w:rsidRPr="008727F8">
        <w:rPr>
          <w:rFonts w:ascii="Courier New" w:eastAsia="Courier New" w:hAnsi="Courier New" w:cs="Courier New"/>
          <w:sz w:val="20"/>
          <w:szCs w:val="20"/>
          <w:lang w:val="ru-RU"/>
        </w:rPr>
        <w:t xml:space="preserve"> </w:t>
      </w:r>
      <w:r w:rsidRPr="008727F8">
        <w:rPr>
          <w:b/>
          <w:bCs/>
          <w:sz w:val="28"/>
          <w:szCs w:val="28"/>
          <w:lang w:val="ru-RU"/>
        </w:rPr>
        <w:t>партнерских отношений с родителями</w:t>
      </w:r>
      <w:r w:rsidRPr="008727F8">
        <w:rPr>
          <w:rFonts w:ascii="Courier New" w:eastAsia="Courier New" w:hAnsi="Courier New" w:cs="Courier New"/>
          <w:sz w:val="20"/>
          <w:szCs w:val="20"/>
          <w:lang w:val="ru-RU"/>
        </w:rPr>
        <w:t xml:space="preserve"> </w:t>
      </w:r>
      <w:r w:rsidRPr="008727F8">
        <w:rPr>
          <w:sz w:val="28"/>
          <w:szCs w:val="28"/>
          <w:lang w:val="ru-RU"/>
        </w:rPr>
        <w:t>(законными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w:t>
      </w:r>
      <w:r w:rsidRPr="008727F8">
        <w:rPr>
          <w:sz w:val="28"/>
          <w:szCs w:val="28"/>
          <w:lang w:val="ru-RU"/>
        </w:rPr>
        <w:t>и</w:t>
      </w:r>
      <w:r w:rsidRPr="008727F8">
        <w:rPr>
          <w:sz w:val="28"/>
          <w:szCs w:val="28"/>
          <w:lang w:val="ru-RU"/>
        </w:rPr>
        <w:t>альных потребностей их семей.</w:t>
      </w:r>
    </w:p>
    <w:p w:rsidR="008727F8" w:rsidRPr="008727F8" w:rsidRDefault="008727F8" w:rsidP="00353AE2">
      <w:pPr>
        <w:ind w:firstLine="720"/>
        <w:jc w:val="both"/>
        <w:rPr>
          <w:sz w:val="20"/>
          <w:szCs w:val="20"/>
          <w:lang w:val="ru-RU"/>
        </w:rPr>
      </w:pPr>
      <w:r w:rsidRPr="008727F8">
        <w:rPr>
          <w:b/>
          <w:bCs/>
          <w:sz w:val="28"/>
          <w:szCs w:val="28"/>
          <w:lang w:val="ru-RU"/>
        </w:rPr>
        <w:t>2.3.3. Содержание, виды деятельности и формы занятий с обучающимися (по направлениям духовно-нравственного развития, воспитании и социализ</w:t>
      </w:r>
      <w:r w:rsidRPr="008727F8">
        <w:rPr>
          <w:b/>
          <w:bCs/>
          <w:sz w:val="28"/>
          <w:szCs w:val="28"/>
          <w:lang w:val="ru-RU"/>
        </w:rPr>
        <w:t>а</w:t>
      </w:r>
      <w:r w:rsidRPr="008727F8">
        <w:rPr>
          <w:b/>
          <w:bCs/>
          <w:sz w:val="28"/>
          <w:szCs w:val="28"/>
          <w:lang w:val="ru-RU"/>
        </w:rPr>
        <w:t>ции обучающихся)</w:t>
      </w:r>
    </w:p>
    <w:p w:rsidR="008727F8" w:rsidRPr="008727F8" w:rsidRDefault="008727F8" w:rsidP="00353AE2">
      <w:pPr>
        <w:ind w:firstLine="720"/>
        <w:jc w:val="both"/>
        <w:rPr>
          <w:sz w:val="20"/>
          <w:szCs w:val="20"/>
          <w:lang w:val="ru-RU"/>
        </w:rPr>
      </w:pPr>
      <w:r w:rsidRPr="008727F8">
        <w:rPr>
          <w:sz w:val="28"/>
          <w:szCs w:val="28"/>
          <w:lang w:val="ru-RU"/>
        </w:rPr>
        <w:t>Каждое направление содержит задачи, соответствующую систему базовых ценностей, особенности организации содержания (виды деятельности и формы зан</w:t>
      </w:r>
      <w:r w:rsidRPr="008727F8">
        <w:rPr>
          <w:sz w:val="28"/>
          <w:szCs w:val="28"/>
          <w:lang w:val="ru-RU"/>
        </w:rPr>
        <w:t>я</w:t>
      </w:r>
      <w:r w:rsidRPr="008727F8">
        <w:rPr>
          <w:sz w:val="28"/>
          <w:szCs w:val="28"/>
          <w:lang w:val="ru-RU"/>
        </w:rPr>
        <w:t>тий с обучающимися). Также, в каждом направлении определены условия совмес</w:t>
      </w:r>
      <w:r w:rsidRPr="008727F8">
        <w:rPr>
          <w:sz w:val="28"/>
          <w:szCs w:val="28"/>
          <w:lang w:val="ru-RU"/>
        </w:rPr>
        <w:t>т</w:t>
      </w:r>
      <w:r w:rsidRPr="008727F8">
        <w:rPr>
          <w:sz w:val="28"/>
          <w:szCs w:val="28"/>
          <w:lang w:val="ru-RU"/>
        </w:rPr>
        <w:t>ной деятельности школы с семьями обучающихся, с общественными учреждениями по духовно-нравственному развитию и воспитанию обучающихся, обозначены пл</w:t>
      </w:r>
      <w:r w:rsidRPr="008727F8">
        <w:rPr>
          <w:sz w:val="28"/>
          <w:szCs w:val="28"/>
          <w:lang w:val="ru-RU"/>
        </w:rPr>
        <w:t>а</w:t>
      </w:r>
      <w:r w:rsidRPr="008727F8">
        <w:rPr>
          <w:sz w:val="28"/>
          <w:szCs w:val="28"/>
          <w:lang w:val="ru-RU"/>
        </w:rPr>
        <w:t>нируемые результаты, представлены схемы, отражающие пути реализации данного направления.</w:t>
      </w:r>
    </w:p>
    <w:p w:rsidR="008727F8" w:rsidRPr="008727F8" w:rsidRDefault="008727F8" w:rsidP="00353AE2">
      <w:pPr>
        <w:ind w:firstLine="720"/>
        <w:rPr>
          <w:sz w:val="20"/>
          <w:szCs w:val="20"/>
          <w:lang w:val="ru-RU"/>
        </w:rPr>
      </w:pPr>
      <w:r w:rsidRPr="008727F8">
        <w:rPr>
          <w:b/>
          <w:bCs/>
          <w:sz w:val="28"/>
          <w:szCs w:val="28"/>
          <w:lang w:val="ru-RU"/>
        </w:rPr>
        <w:t>1.Направление «Ценность Человека и человечности»</w:t>
      </w:r>
    </w:p>
    <w:p w:rsidR="008727F8" w:rsidRPr="008727F8" w:rsidRDefault="008727F8" w:rsidP="00353AE2">
      <w:pPr>
        <w:ind w:firstLine="720"/>
        <w:jc w:val="both"/>
        <w:rPr>
          <w:sz w:val="28"/>
          <w:szCs w:val="28"/>
          <w:lang w:val="ru-RU"/>
        </w:rPr>
      </w:pPr>
      <w:r w:rsidRPr="008727F8">
        <w:rPr>
          <w:sz w:val="28"/>
          <w:szCs w:val="28"/>
          <w:lang w:val="ru-RU"/>
        </w:rPr>
        <w:t>Принятие обучающимися ценности Человека и человечности, формированию осознанного, уважительного и доброжелательного отношения</w:t>
      </w:r>
      <w:r w:rsidR="00160BF3">
        <w:rPr>
          <w:sz w:val="28"/>
          <w:szCs w:val="28"/>
          <w:lang w:val="ru-RU"/>
        </w:rPr>
        <w:t xml:space="preserve"> </w:t>
      </w:r>
      <w:r w:rsidRPr="008727F8">
        <w:rPr>
          <w:sz w:val="28"/>
          <w:szCs w:val="28"/>
          <w:lang w:val="ru-RU"/>
        </w:rPr>
        <w:t>другому человеку, формированию готовности и способности вести диалог с другими людьми и дост</w:t>
      </w:r>
      <w:r w:rsidRPr="008727F8">
        <w:rPr>
          <w:sz w:val="28"/>
          <w:szCs w:val="28"/>
          <w:lang w:val="ru-RU"/>
        </w:rPr>
        <w:t>и</w:t>
      </w:r>
      <w:r w:rsidRPr="008727F8">
        <w:rPr>
          <w:sz w:val="28"/>
          <w:szCs w:val="28"/>
          <w:lang w:val="ru-RU"/>
        </w:rPr>
        <w:t>гать в нем взаимопонимания. В решении задач обеспечения принятия обучающим</w:t>
      </w:r>
      <w:r w:rsidRPr="008727F8">
        <w:rPr>
          <w:sz w:val="28"/>
          <w:szCs w:val="28"/>
          <w:lang w:val="ru-RU"/>
        </w:rPr>
        <w:t>и</w:t>
      </w:r>
      <w:r w:rsidRPr="008727F8">
        <w:rPr>
          <w:sz w:val="28"/>
          <w:szCs w:val="28"/>
          <w:lang w:val="ru-RU"/>
        </w:rPr>
        <w:t>ся ценности Человека и человечности целесообразно использование потенциала уроков предметных областей «Филология», «Общественно-научные предметы», с</w:t>
      </w:r>
      <w:r w:rsidRPr="008727F8">
        <w:rPr>
          <w:sz w:val="28"/>
          <w:szCs w:val="28"/>
          <w:lang w:val="ru-RU"/>
        </w:rPr>
        <w:t>о</w:t>
      </w:r>
      <w:r w:rsidRPr="008727F8">
        <w:rPr>
          <w:sz w:val="28"/>
          <w:szCs w:val="28"/>
          <w:lang w:val="ru-RU"/>
        </w:rPr>
        <w:t>вместных дел и</w:t>
      </w:r>
      <w:r w:rsidR="00160BF3">
        <w:rPr>
          <w:sz w:val="28"/>
          <w:szCs w:val="28"/>
          <w:lang w:val="ru-RU"/>
        </w:rPr>
        <w:t xml:space="preserve"> </w:t>
      </w:r>
      <w:r w:rsidRPr="008727F8">
        <w:rPr>
          <w:sz w:val="28"/>
          <w:szCs w:val="28"/>
          <w:lang w:val="ru-RU"/>
        </w:rPr>
        <w:t>мероприятий внеурочной деятельности, Интернет-ресурсов, роль о</w:t>
      </w:r>
      <w:r w:rsidRPr="008727F8">
        <w:rPr>
          <w:sz w:val="28"/>
          <w:szCs w:val="28"/>
          <w:lang w:val="ru-RU"/>
        </w:rPr>
        <w:t>р</w:t>
      </w:r>
      <w:r w:rsidRPr="008727F8">
        <w:rPr>
          <w:sz w:val="28"/>
          <w:szCs w:val="28"/>
          <w:lang w:val="ru-RU"/>
        </w:rPr>
        <w:t>ганизатора в этой работе призван сыграть классный руководитель.</w:t>
      </w:r>
    </w:p>
    <w:p w:rsidR="008727F8" w:rsidRPr="008727F8" w:rsidRDefault="008727F8" w:rsidP="00353AE2">
      <w:pPr>
        <w:ind w:firstLine="720"/>
        <w:rPr>
          <w:sz w:val="28"/>
          <w:szCs w:val="28"/>
          <w:lang w:val="ru-RU"/>
        </w:rPr>
      </w:pPr>
      <w:r w:rsidRPr="008727F8">
        <w:rPr>
          <w:b/>
          <w:bCs/>
          <w:i/>
          <w:iCs/>
          <w:sz w:val="28"/>
          <w:szCs w:val="28"/>
          <w:lang w:val="ru-RU"/>
        </w:rPr>
        <w:t>Цель: воспитание нравственных чувств и этического сознания.</w:t>
      </w:r>
    </w:p>
    <w:p w:rsidR="008727F8" w:rsidRPr="009A0602" w:rsidRDefault="008727F8" w:rsidP="00353AE2">
      <w:pPr>
        <w:ind w:firstLine="720"/>
        <w:rPr>
          <w:sz w:val="28"/>
          <w:szCs w:val="28"/>
        </w:rPr>
      </w:pPr>
      <w:r w:rsidRPr="009A0602">
        <w:rPr>
          <w:b/>
          <w:bCs/>
          <w:sz w:val="28"/>
          <w:szCs w:val="28"/>
        </w:rPr>
        <w:t>Задачи:</w:t>
      </w:r>
    </w:p>
    <w:p w:rsidR="008727F8" w:rsidRPr="009A0602" w:rsidRDefault="008727F8" w:rsidP="00353AE2">
      <w:pPr>
        <w:ind w:firstLine="720"/>
        <w:rPr>
          <w:sz w:val="28"/>
          <w:szCs w:val="28"/>
        </w:rPr>
      </w:pPr>
      <w:r w:rsidRPr="009A0602">
        <w:rPr>
          <w:sz w:val="28"/>
          <w:szCs w:val="28"/>
        </w:rPr>
        <w:t>Получение знаний</w:t>
      </w:r>
    </w:p>
    <w:p w:rsidR="008727F8" w:rsidRPr="009A0602" w:rsidRDefault="008727F8" w:rsidP="00353AE2">
      <w:pPr>
        <w:widowControl/>
        <w:numPr>
          <w:ilvl w:val="1"/>
          <w:numId w:val="170"/>
        </w:numPr>
        <w:tabs>
          <w:tab w:val="left" w:pos="1676"/>
        </w:tabs>
        <w:autoSpaceDE/>
        <w:autoSpaceDN/>
        <w:ind w:firstLine="720"/>
        <w:rPr>
          <w:rFonts w:ascii="Wingdings" w:eastAsia="Wingdings" w:hAnsi="Wingdings" w:cs="Wingdings"/>
          <w:sz w:val="28"/>
          <w:szCs w:val="28"/>
          <w:vertAlign w:val="superscript"/>
          <w:lang w:val="ru-RU"/>
        </w:rPr>
      </w:pPr>
      <w:r w:rsidRPr="009A0602">
        <w:rPr>
          <w:sz w:val="28"/>
          <w:szCs w:val="28"/>
          <w:lang w:val="ru-RU"/>
        </w:rPr>
        <w:t>о базовых национальных российских ценностях человека и человеч</w:t>
      </w:r>
      <w:r w:rsidRPr="009A0602">
        <w:rPr>
          <w:sz w:val="28"/>
          <w:szCs w:val="28"/>
          <w:lang w:val="ru-RU"/>
        </w:rPr>
        <w:t>е</w:t>
      </w:r>
      <w:r w:rsidRPr="009A0602">
        <w:rPr>
          <w:sz w:val="28"/>
          <w:szCs w:val="28"/>
          <w:lang w:val="ru-RU"/>
        </w:rPr>
        <w:t>ства;</w:t>
      </w:r>
    </w:p>
    <w:p w:rsidR="008727F8" w:rsidRPr="009A0602" w:rsidRDefault="008727F8" w:rsidP="00353AE2">
      <w:pPr>
        <w:widowControl/>
        <w:numPr>
          <w:ilvl w:val="1"/>
          <w:numId w:val="170"/>
        </w:numPr>
        <w:tabs>
          <w:tab w:val="left" w:pos="1680"/>
        </w:tabs>
        <w:autoSpaceDE/>
        <w:autoSpaceDN/>
        <w:ind w:firstLine="720"/>
        <w:rPr>
          <w:rFonts w:ascii="Wingdings" w:eastAsia="Wingdings" w:hAnsi="Wingdings" w:cs="Wingdings"/>
          <w:sz w:val="28"/>
          <w:szCs w:val="28"/>
          <w:vertAlign w:val="superscript"/>
          <w:lang w:val="ru-RU"/>
        </w:rPr>
      </w:pPr>
      <w:r w:rsidRPr="009A0602">
        <w:rPr>
          <w:sz w:val="28"/>
          <w:szCs w:val="28"/>
          <w:lang w:val="ru-RU"/>
        </w:rPr>
        <w:t>различия хороших и плохих поступков человека;</w:t>
      </w:r>
    </w:p>
    <w:p w:rsidR="008727F8" w:rsidRPr="009A0602" w:rsidRDefault="008727F8" w:rsidP="00353AE2">
      <w:pPr>
        <w:widowControl/>
        <w:numPr>
          <w:ilvl w:val="1"/>
          <w:numId w:val="170"/>
        </w:numPr>
        <w:tabs>
          <w:tab w:val="left" w:pos="1676"/>
        </w:tabs>
        <w:autoSpaceDE/>
        <w:autoSpaceDN/>
        <w:ind w:firstLine="720"/>
        <w:rPr>
          <w:rFonts w:ascii="Wingdings" w:eastAsia="Wingdings" w:hAnsi="Wingdings" w:cs="Wingdings"/>
          <w:sz w:val="28"/>
          <w:szCs w:val="28"/>
          <w:vertAlign w:val="superscript"/>
          <w:lang w:val="ru-RU"/>
        </w:rPr>
      </w:pPr>
      <w:r w:rsidRPr="009A0602">
        <w:rPr>
          <w:sz w:val="28"/>
          <w:szCs w:val="28"/>
          <w:lang w:val="ru-RU"/>
        </w:rPr>
        <w:t>о правилах поведения в школе, дома, на улице, в общественных ме</w:t>
      </w:r>
      <w:r w:rsidRPr="009A0602">
        <w:rPr>
          <w:sz w:val="28"/>
          <w:szCs w:val="28"/>
          <w:lang w:val="ru-RU"/>
        </w:rPr>
        <w:t>с</w:t>
      </w:r>
      <w:r w:rsidRPr="009A0602">
        <w:rPr>
          <w:sz w:val="28"/>
          <w:szCs w:val="28"/>
          <w:lang w:val="ru-RU"/>
        </w:rPr>
        <w:t>тах, на природе;</w:t>
      </w:r>
    </w:p>
    <w:p w:rsidR="008727F8" w:rsidRPr="009A0602" w:rsidRDefault="008727F8" w:rsidP="00353AE2">
      <w:pPr>
        <w:widowControl/>
        <w:numPr>
          <w:ilvl w:val="1"/>
          <w:numId w:val="170"/>
        </w:numPr>
        <w:tabs>
          <w:tab w:val="left" w:pos="1676"/>
        </w:tabs>
        <w:autoSpaceDE/>
        <w:autoSpaceDN/>
        <w:ind w:firstLine="720"/>
        <w:jc w:val="both"/>
        <w:rPr>
          <w:rFonts w:ascii="Wingdings" w:eastAsia="Wingdings" w:hAnsi="Wingdings" w:cs="Wingdings"/>
          <w:sz w:val="28"/>
          <w:szCs w:val="28"/>
          <w:vertAlign w:val="superscript"/>
          <w:lang w:val="ru-RU"/>
        </w:rPr>
      </w:pPr>
      <w:r w:rsidRPr="009A0602">
        <w:rPr>
          <w:sz w:val="28"/>
          <w:szCs w:val="28"/>
          <w:lang w:val="ru-RU"/>
        </w:rPr>
        <w:t>о религиозной картине мира человечества, роли традиционных рел</w:t>
      </w:r>
      <w:r w:rsidRPr="009A0602">
        <w:rPr>
          <w:sz w:val="28"/>
          <w:szCs w:val="28"/>
          <w:lang w:val="ru-RU"/>
        </w:rPr>
        <w:t>и</w:t>
      </w:r>
      <w:r w:rsidRPr="009A0602">
        <w:rPr>
          <w:sz w:val="28"/>
          <w:szCs w:val="28"/>
          <w:lang w:val="ru-RU"/>
        </w:rPr>
        <w:t>гий в развитии Российского государства, в истории и культуре нашей страны;</w:t>
      </w:r>
    </w:p>
    <w:p w:rsidR="008727F8" w:rsidRPr="009A0602" w:rsidRDefault="008727F8" w:rsidP="00353AE2">
      <w:pPr>
        <w:widowControl/>
        <w:numPr>
          <w:ilvl w:val="1"/>
          <w:numId w:val="170"/>
        </w:numPr>
        <w:tabs>
          <w:tab w:val="left" w:pos="1676"/>
        </w:tabs>
        <w:autoSpaceDE/>
        <w:autoSpaceDN/>
        <w:ind w:firstLine="720"/>
        <w:rPr>
          <w:rFonts w:ascii="Wingdings" w:eastAsia="Wingdings" w:hAnsi="Wingdings" w:cs="Wingdings"/>
          <w:sz w:val="28"/>
          <w:szCs w:val="28"/>
          <w:vertAlign w:val="superscript"/>
          <w:lang w:val="ru-RU"/>
        </w:rPr>
      </w:pPr>
      <w:r w:rsidRPr="009A0602">
        <w:rPr>
          <w:sz w:val="28"/>
          <w:szCs w:val="28"/>
          <w:lang w:val="ru-RU"/>
        </w:rPr>
        <w:lastRenderedPageBreak/>
        <w:t>уважительного отношения к родителям, старшим, доброжелательное отношение к сверстникам и младшим;</w:t>
      </w:r>
    </w:p>
    <w:p w:rsidR="008727F8" w:rsidRPr="009A0602" w:rsidRDefault="008727F8" w:rsidP="00353AE2">
      <w:pPr>
        <w:widowControl/>
        <w:numPr>
          <w:ilvl w:val="1"/>
          <w:numId w:val="170"/>
        </w:numPr>
        <w:tabs>
          <w:tab w:val="left" w:pos="1676"/>
        </w:tabs>
        <w:autoSpaceDE/>
        <w:autoSpaceDN/>
        <w:ind w:firstLine="720"/>
        <w:rPr>
          <w:rFonts w:ascii="Wingdings" w:eastAsia="Wingdings" w:hAnsi="Wingdings" w:cs="Wingdings"/>
          <w:sz w:val="28"/>
          <w:szCs w:val="28"/>
          <w:vertAlign w:val="superscript"/>
          <w:lang w:val="ru-RU"/>
        </w:rPr>
      </w:pPr>
      <w:r w:rsidRPr="009A0602">
        <w:rPr>
          <w:sz w:val="28"/>
          <w:szCs w:val="28"/>
          <w:lang w:val="ru-RU"/>
        </w:rPr>
        <w:t>установления дружеских взаимоотношений в коллективе, основанных на взаимопомощи и взаимной поддержке;</w:t>
      </w:r>
    </w:p>
    <w:p w:rsidR="008727F8" w:rsidRPr="009A0602" w:rsidRDefault="008727F8" w:rsidP="00353AE2">
      <w:pPr>
        <w:widowControl/>
        <w:numPr>
          <w:ilvl w:val="1"/>
          <w:numId w:val="170"/>
        </w:numPr>
        <w:tabs>
          <w:tab w:val="left" w:pos="1680"/>
        </w:tabs>
        <w:autoSpaceDE/>
        <w:autoSpaceDN/>
        <w:ind w:firstLine="720"/>
        <w:rPr>
          <w:rFonts w:ascii="Wingdings" w:eastAsia="Wingdings" w:hAnsi="Wingdings" w:cs="Wingdings"/>
          <w:sz w:val="28"/>
          <w:szCs w:val="28"/>
          <w:vertAlign w:val="superscript"/>
          <w:lang w:val="ru-RU"/>
        </w:rPr>
      </w:pPr>
      <w:r w:rsidRPr="009A0602">
        <w:rPr>
          <w:sz w:val="28"/>
          <w:szCs w:val="28"/>
          <w:lang w:val="ru-RU"/>
        </w:rPr>
        <w:t>бережного, гуманного отношение ко всему живому;</w:t>
      </w:r>
    </w:p>
    <w:p w:rsidR="008727F8" w:rsidRPr="009A0602" w:rsidRDefault="008727F8" w:rsidP="00353AE2">
      <w:pPr>
        <w:widowControl/>
        <w:numPr>
          <w:ilvl w:val="1"/>
          <w:numId w:val="170"/>
        </w:numPr>
        <w:tabs>
          <w:tab w:val="left" w:pos="1680"/>
        </w:tabs>
        <w:autoSpaceDE/>
        <w:autoSpaceDN/>
        <w:ind w:firstLine="720"/>
        <w:rPr>
          <w:rFonts w:ascii="Wingdings" w:eastAsia="Wingdings" w:hAnsi="Wingdings" w:cs="Wingdings"/>
          <w:sz w:val="28"/>
          <w:szCs w:val="28"/>
          <w:vertAlign w:val="superscript"/>
        </w:rPr>
      </w:pPr>
      <w:r w:rsidRPr="009A0602">
        <w:rPr>
          <w:sz w:val="28"/>
          <w:szCs w:val="28"/>
        </w:rPr>
        <w:t>правил этики, культуры речи;</w:t>
      </w:r>
    </w:p>
    <w:p w:rsidR="008727F8" w:rsidRPr="009A0602" w:rsidRDefault="008727F8" w:rsidP="00353AE2">
      <w:pPr>
        <w:widowControl/>
        <w:numPr>
          <w:ilvl w:val="1"/>
          <w:numId w:val="170"/>
        </w:numPr>
        <w:tabs>
          <w:tab w:val="left" w:pos="1680"/>
        </w:tabs>
        <w:autoSpaceDE/>
        <w:autoSpaceDN/>
        <w:ind w:firstLine="720"/>
        <w:rPr>
          <w:rFonts w:ascii="Wingdings" w:eastAsia="Wingdings" w:hAnsi="Wingdings" w:cs="Wingdings"/>
          <w:sz w:val="28"/>
          <w:szCs w:val="28"/>
          <w:vertAlign w:val="superscript"/>
          <w:lang w:val="ru-RU"/>
        </w:rPr>
      </w:pPr>
      <w:r w:rsidRPr="009A0602">
        <w:rPr>
          <w:sz w:val="28"/>
          <w:szCs w:val="28"/>
          <w:lang w:val="ru-RU"/>
        </w:rPr>
        <w:t>стремление  избегать  плохих  поступков,    не  быть  упрямым;</w:t>
      </w:r>
    </w:p>
    <w:p w:rsidR="008727F8" w:rsidRPr="009A0602" w:rsidRDefault="008727F8" w:rsidP="00353AE2">
      <w:pPr>
        <w:ind w:firstLine="720"/>
        <w:rPr>
          <w:sz w:val="28"/>
          <w:szCs w:val="28"/>
          <w:lang w:val="ru-RU"/>
        </w:rPr>
      </w:pPr>
      <w:r w:rsidRPr="009A0602">
        <w:rPr>
          <w:sz w:val="28"/>
          <w:szCs w:val="28"/>
          <w:lang w:val="ru-RU"/>
        </w:rPr>
        <w:t>умение признаться в плохом поступке и проанализировать его;</w:t>
      </w:r>
    </w:p>
    <w:p w:rsidR="008727F8" w:rsidRPr="008727F8" w:rsidRDefault="008727F8" w:rsidP="00353AE2">
      <w:pPr>
        <w:widowControl/>
        <w:numPr>
          <w:ilvl w:val="0"/>
          <w:numId w:val="171"/>
        </w:numPr>
        <w:tabs>
          <w:tab w:val="left" w:pos="1676"/>
        </w:tabs>
        <w:autoSpaceDE/>
        <w:autoSpaceDN/>
        <w:ind w:firstLine="720"/>
        <w:jc w:val="both"/>
        <w:rPr>
          <w:rFonts w:ascii="Wingdings" w:eastAsia="Wingdings" w:hAnsi="Wingdings" w:cs="Wingdings"/>
          <w:sz w:val="56"/>
          <w:szCs w:val="56"/>
          <w:vertAlign w:val="superscript"/>
          <w:lang w:val="ru-RU"/>
        </w:rPr>
      </w:pPr>
      <w:r w:rsidRPr="009A0602">
        <w:rPr>
          <w:sz w:val="28"/>
          <w:szCs w:val="28"/>
          <w:lang w:val="ru-RU"/>
        </w:rPr>
        <w:t>представления о возможном негативном влиянии на морально-психологическое</w:t>
      </w:r>
      <w:r w:rsidRPr="008727F8">
        <w:rPr>
          <w:sz w:val="28"/>
          <w:szCs w:val="28"/>
          <w:lang w:val="ru-RU"/>
        </w:rPr>
        <w:t xml:space="preserve"> состояние человека компьютерных игр, кино, телевизионных пер</w:t>
      </w:r>
      <w:r w:rsidRPr="008727F8">
        <w:rPr>
          <w:sz w:val="28"/>
          <w:szCs w:val="28"/>
          <w:lang w:val="ru-RU"/>
        </w:rPr>
        <w:t>е</w:t>
      </w:r>
      <w:r w:rsidRPr="008727F8">
        <w:rPr>
          <w:sz w:val="28"/>
          <w:szCs w:val="28"/>
          <w:lang w:val="ru-RU"/>
        </w:rPr>
        <w:t>дач, рекламы;</w:t>
      </w:r>
    </w:p>
    <w:p w:rsidR="008727F8" w:rsidRPr="008727F8" w:rsidRDefault="008727F8" w:rsidP="00353AE2">
      <w:pPr>
        <w:widowControl/>
        <w:numPr>
          <w:ilvl w:val="0"/>
          <w:numId w:val="171"/>
        </w:numPr>
        <w:tabs>
          <w:tab w:val="left" w:pos="1676"/>
        </w:tabs>
        <w:autoSpaceDE/>
        <w:autoSpaceDN/>
        <w:ind w:firstLine="720"/>
        <w:jc w:val="both"/>
        <w:rPr>
          <w:rFonts w:ascii="Wingdings" w:eastAsia="Wingdings" w:hAnsi="Wingdings" w:cs="Wingdings"/>
          <w:sz w:val="56"/>
          <w:szCs w:val="56"/>
          <w:vertAlign w:val="superscript"/>
          <w:lang w:val="ru-RU"/>
        </w:rPr>
      </w:pPr>
      <w:r w:rsidRPr="008727F8">
        <w:rPr>
          <w:sz w:val="28"/>
          <w:szCs w:val="28"/>
          <w:lang w:val="ru-RU"/>
        </w:rPr>
        <w:t>отрицательное отношение к аморальным поступкам, грубости, оско</w:t>
      </w:r>
      <w:r w:rsidRPr="008727F8">
        <w:rPr>
          <w:sz w:val="28"/>
          <w:szCs w:val="28"/>
          <w:lang w:val="ru-RU"/>
        </w:rPr>
        <w:t>р</w:t>
      </w:r>
      <w:r w:rsidRPr="008727F8">
        <w:rPr>
          <w:sz w:val="28"/>
          <w:szCs w:val="28"/>
          <w:lang w:val="ru-RU"/>
        </w:rPr>
        <w:t>бительным словам и действиям, в том числе в содержании художественных фильмов и телевизионных передач.</w:t>
      </w:r>
    </w:p>
    <w:p w:rsidR="008727F8" w:rsidRDefault="008727F8" w:rsidP="00353AE2">
      <w:pPr>
        <w:ind w:firstLine="720"/>
        <w:jc w:val="both"/>
        <w:rPr>
          <w:sz w:val="28"/>
          <w:szCs w:val="28"/>
          <w:lang w:val="ru-RU"/>
        </w:rPr>
      </w:pPr>
      <w:r w:rsidRPr="008727F8">
        <w:rPr>
          <w:b/>
          <w:bCs/>
          <w:sz w:val="28"/>
          <w:szCs w:val="28"/>
          <w:lang w:val="ru-RU"/>
        </w:rPr>
        <w:t xml:space="preserve">Ценности: </w:t>
      </w:r>
      <w:r w:rsidRPr="008727F8">
        <w:rPr>
          <w:sz w:val="28"/>
          <w:szCs w:val="28"/>
          <w:lang w:val="ru-RU"/>
        </w:rPr>
        <w:t>человек,нравственный выбор;</w:t>
      </w:r>
      <w:r w:rsidRPr="008727F8">
        <w:rPr>
          <w:b/>
          <w:bCs/>
          <w:sz w:val="28"/>
          <w:szCs w:val="28"/>
          <w:lang w:val="ru-RU"/>
        </w:rPr>
        <w:t xml:space="preserve"> </w:t>
      </w:r>
      <w:r w:rsidRPr="008727F8">
        <w:rPr>
          <w:sz w:val="28"/>
          <w:szCs w:val="28"/>
          <w:lang w:val="ru-RU"/>
        </w:rPr>
        <w:t>жизнь и смысл жизни;</w:t>
      </w:r>
      <w:r w:rsidRPr="008727F8">
        <w:rPr>
          <w:b/>
          <w:bCs/>
          <w:sz w:val="28"/>
          <w:szCs w:val="28"/>
          <w:lang w:val="ru-RU"/>
        </w:rPr>
        <w:t xml:space="preserve"> </w:t>
      </w:r>
      <w:r w:rsidRPr="008727F8">
        <w:rPr>
          <w:sz w:val="28"/>
          <w:szCs w:val="28"/>
          <w:lang w:val="ru-RU"/>
        </w:rPr>
        <w:t>справедл</w:t>
      </w:r>
      <w:r w:rsidRPr="008727F8">
        <w:rPr>
          <w:sz w:val="28"/>
          <w:szCs w:val="28"/>
          <w:lang w:val="ru-RU"/>
        </w:rPr>
        <w:t>и</w:t>
      </w:r>
      <w:r w:rsidRPr="008727F8">
        <w:rPr>
          <w:sz w:val="28"/>
          <w:szCs w:val="28"/>
          <w:lang w:val="ru-RU"/>
        </w:rPr>
        <w:t>вость; милосердие; честь, достоинство; свобода совести и вероисповедания; тол</w:t>
      </w:r>
      <w:r w:rsidRPr="008727F8">
        <w:rPr>
          <w:sz w:val="28"/>
          <w:szCs w:val="28"/>
          <w:lang w:val="ru-RU"/>
        </w:rPr>
        <w:t>е</w:t>
      </w:r>
      <w:r w:rsidRPr="008727F8">
        <w:rPr>
          <w:sz w:val="28"/>
          <w:szCs w:val="28"/>
          <w:lang w:val="ru-RU"/>
        </w:rPr>
        <w:t>рантность, представление о вере, духовной культуре и светской этике.</w:t>
      </w:r>
    </w:p>
    <w:tbl>
      <w:tblPr>
        <w:tblStyle w:val="a7"/>
        <w:tblW w:w="10016" w:type="dxa"/>
        <w:tblInd w:w="260" w:type="dxa"/>
        <w:tblLook w:val="04A0"/>
      </w:tblPr>
      <w:tblGrid>
        <w:gridCol w:w="5008"/>
        <w:gridCol w:w="5008"/>
      </w:tblGrid>
      <w:tr w:rsidR="008727F8" w:rsidTr="008727F8">
        <w:trPr>
          <w:trHeight w:val="306"/>
        </w:trPr>
        <w:tc>
          <w:tcPr>
            <w:tcW w:w="5008" w:type="dxa"/>
            <w:vAlign w:val="bottom"/>
          </w:tcPr>
          <w:p w:rsidR="008727F8" w:rsidRDefault="00517522" w:rsidP="009A0602">
            <w:pPr>
              <w:ind w:left="800"/>
              <w:rPr>
                <w:sz w:val="20"/>
                <w:szCs w:val="20"/>
              </w:rPr>
            </w:pPr>
            <w:r w:rsidRPr="00517522">
              <w:rPr>
                <w:noProof/>
                <w:sz w:val="20"/>
                <w:szCs w:val="20"/>
              </w:rPr>
              <w:pict>
                <v:line id="_x0000_s1248" style="position:absolute;left:0;text-align:left;z-index:-214000;visibility:visible" from="13.45pt,.45pt" to="502.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" o:allowincell="f" filled="t" strokecolor="white" strokeweight=".25397mm">
                  <v:stroke joinstyle="miter"/>
                  <o:lock v:ext="edit" shapetype="f"/>
                </v:line>
              </w:pict>
            </w:r>
            <w:r w:rsidRPr="00517522">
              <w:rPr>
                <w:noProof/>
                <w:sz w:val="20"/>
                <w:szCs w:val="20"/>
              </w:rPr>
              <w:pict>
                <v:rect id="Shape 3" o:spid="_x0000_s1249" style="position:absolute;left:0;text-align:left;margin-left:501.3pt;margin-top:.8pt;width:1.05pt;height:1pt;z-index:-21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" o:allowincell="f" stroked="f">
                  <v:path arrowok="t"/>
                </v:rect>
              </w:pict>
            </w:r>
            <w:r w:rsidR="008727F8">
              <w:rPr>
                <w:b/>
                <w:bCs/>
                <w:sz w:val="28"/>
                <w:szCs w:val="28"/>
              </w:rPr>
              <w:t>Воспитательные задачи</w:t>
            </w:r>
          </w:p>
        </w:tc>
        <w:tc>
          <w:tcPr>
            <w:tcW w:w="5008" w:type="dxa"/>
            <w:vAlign w:val="bottom"/>
          </w:tcPr>
          <w:p w:rsidR="008727F8" w:rsidRDefault="008727F8" w:rsidP="009A0602">
            <w:pPr>
              <w:ind w:left="780"/>
              <w:rPr>
                <w:sz w:val="20"/>
                <w:szCs w:val="20"/>
              </w:rPr>
            </w:pPr>
            <w:r>
              <w:rPr>
                <w:b/>
                <w:bCs/>
                <w:sz w:val="28"/>
                <w:szCs w:val="28"/>
              </w:rPr>
              <w:t>Ключевые дела</w:t>
            </w:r>
          </w:p>
        </w:tc>
      </w:tr>
      <w:tr w:rsidR="008727F8" w:rsidRPr="007A2017" w:rsidTr="008727F8">
        <w:tc>
          <w:tcPr>
            <w:tcW w:w="5008" w:type="dxa"/>
          </w:tcPr>
          <w:p w:rsidR="008727F8" w:rsidRDefault="00517522" w:rsidP="0000138B">
            <w:pPr>
              <w:widowControl/>
              <w:numPr>
                <w:ilvl w:val="0"/>
                <w:numId w:val="173"/>
              </w:numPr>
              <w:tabs>
                <w:tab w:val="left" w:pos="1760"/>
              </w:tabs>
              <w:autoSpaceDE/>
              <w:autoSpaceDN/>
              <w:ind w:left="307" w:firstLine="53"/>
              <w:rPr>
                <w:rFonts w:ascii="Symbol" w:eastAsia="Symbol" w:hAnsi="Symbol" w:cs="Symbol"/>
                <w:sz w:val="28"/>
                <w:szCs w:val="28"/>
              </w:rPr>
            </w:pPr>
            <w:r w:rsidRPr="00517522">
              <w:rPr>
                <w:noProof/>
                <w:sz w:val="20"/>
                <w:szCs w:val="20"/>
              </w:rPr>
              <w:pict>
                <v:line id="Shape 10" o:spid="_x0000_s1250" style="position:absolute;left:0;text-align:left;flip:y;z-index:-210928;visibility:visible;mso-position-horizontal-relative:text;mso-position-vertical-relative:text" from="13.2pt,.95pt" to="235.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" o:allowincell="f" filled="t" strokecolor="#7f7f7f" strokeweight=".25397mm">
                  <v:stroke joinstyle="miter"/>
                  <o:lock v:ext="edit" shapetype="f"/>
                </v:line>
              </w:pict>
            </w:r>
            <w:r w:rsidR="008727F8">
              <w:rPr>
                <w:sz w:val="28"/>
                <w:szCs w:val="28"/>
              </w:rPr>
              <w:t>формирование</w:t>
            </w:r>
          </w:p>
          <w:p w:rsidR="008727F8" w:rsidRPr="008727F8" w:rsidRDefault="008727F8" w:rsidP="0000138B">
            <w:pPr>
              <w:pStyle w:val="a5"/>
              <w:numPr>
                <w:ilvl w:val="0"/>
                <w:numId w:val="173"/>
              </w:numPr>
              <w:spacing w:line="234" w:lineRule="auto"/>
              <w:rPr>
                <w:rFonts w:ascii="Symbol" w:eastAsia="Symbol" w:hAnsi="Symbol" w:cs="Symbol"/>
                <w:sz w:val="28"/>
                <w:szCs w:val="28"/>
              </w:rPr>
            </w:pPr>
            <w:r w:rsidRPr="008727F8">
              <w:rPr>
                <w:sz w:val="28"/>
                <w:szCs w:val="28"/>
              </w:rPr>
              <w:t>духовно-нравственных ориентиров;</w:t>
            </w:r>
          </w:p>
          <w:p w:rsidR="008727F8" w:rsidRDefault="008727F8" w:rsidP="0000138B">
            <w:pPr>
              <w:widowControl/>
              <w:numPr>
                <w:ilvl w:val="0"/>
                <w:numId w:val="173"/>
              </w:numPr>
              <w:tabs>
                <w:tab w:val="left" w:pos="1760"/>
              </w:tabs>
              <w:autoSpaceDE/>
              <w:autoSpaceDN/>
              <w:spacing w:line="238" w:lineRule="auto"/>
              <w:rPr>
                <w:rFonts w:ascii="Symbol" w:eastAsia="Symbol" w:hAnsi="Symbol" w:cs="Symbol"/>
                <w:sz w:val="28"/>
                <w:szCs w:val="28"/>
              </w:rPr>
            </w:pPr>
            <w:r>
              <w:rPr>
                <w:sz w:val="28"/>
                <w:szCs w:val="28"/>
              </w:rPr>
              <w:t>формирование</w:t>
            </w:r>
          </w:p>
          <w:p w:rsidR="008727F8" w:rsidRPr="008727F8" w:rsidRDefault="008727F8" w:rsidP="0000138B">
            <w:pPr>
              <w:pStyle w:val="a5"/>
              <w:numPr>
                <w:ilvl w:val="0"/>
                <w:numId w:val="173"/>
              </w:numPr>
              <w:rPr>
                <w:rFonts w:ascii="Symbol" w:eastAsia="Symbol" w:hAnsi="Symbol" w:cs="Symbol"/>
                <w:sz w:val="28"/>
                <w:szCs w:val="28"/>
              </w:rPr>
            </w:pPr>
            <w:r w:rsidRPr="008727F8">
              <w:rPr>
                <w:sz w:val="28"/>
                <w:szCs w:val="28"/>
              </w:rPr>
              <w:t>гражданского отношения к себе;</w:t>
            </w:r>
          </w:p>
          <w:p w:rsidR="008727F8" w:rsidRDefault="008727F8" w:rsidP="0000138B">
            <w:pPr>
              <w:widowControl/>
              <w:numPr>
                <w:ilvl w:val="0"/>
                <w:numId w:val="173"/>
              </w:numPr>
              <w:tabs>
                <w:tab w:val="left" w:pos="1760"/>
              </w:tabs>
              <w:autoSpaceDE/>
              <w:autoSpaceDN/>
              <w:spacing w:line="238" w:lineRule="auto"/>
              <w:rPr>
                <w:rFonts w:ascii="Symbol" w:eastAsia="Symbol" w:hAnsi="Symbol" w:cs="Symbol"/>
                <w:sz w:val="28"/>
                <w:szCs w:val="28"/>
              </w:rPr>
            </w:pPr>
            <w:r>
              <w:rPr>
                <w:sz w:val="28"/>
                <w:szCs w:val="28"/>
              </w:rPr>
              <w:t>воспитание</w:t>
            </w:r>
          </w:p>
          <w:p w:rsidR="008727F8" w:rsidRPr="008727F8" w:rsidRDefault="008727F8" w:rsidP="0000138B">
            <w:pPr>
              <w:pStyle w:val="a5"/>
              <w:numPr>
                <w:ilvl w:val="0"/>
                <w:numId w:val="173"/>
              </w:numPr>
              <w:rPr>
                <w:rFonts w:ascii="Symbol" w:eastAsia="Symbol" w:hAnsi="Symbol" w:cs="Symbol"/>
                <w:sz w:val="28"/>
                <w:szCs w:val="28"/>
              </w:rPr>
            </w:pPr>
            <w:r w:rsidRPr="008727F8">
              <w:rPr>
                <w:sz w:val="28"/>
                <w:szCs w:val="28"/>
              </w:rPr>
              <w:t>сознательнойдисциплины</w:t>
            </w:r>
            <w:r w:rsidRPr="008727F8">
              <w:rPr>
                <w:sz w:val="26"/>
                <w:szCs w:val="26"/>
              </w:rPr>
              <w:t>и</w:t>
            </w:r>
          </w:p>
          <w:p w:rsidR="008727F8" w:rsidRPr="008727F8" w:rsidRDefault="008727F8" w:rsidP="0000138B">
            <w:pPr>
              <w:pStyle w:val="a5"/>
              <w:numPr>
                <w:ilvl w:val="0"/>
                <w:numId w:val="173"/>
              </w:numPr>
              <w:rPr>
                <w:rFonts w:ascii="Symbol" w:eastAsia="Symbol" w:hAnsi="Symbol" w:cs="Symbol"/>
                <w:sz w:val="28"/>
                <w:szCs w:val="28"/>
              </w:rPr>
            </w:pPr>
            <w:r w:rsidRPr="008727F8">
              <w:rPr>
                <w:sz w:val="28"/>
                <w:szCs w:val="28"/>
              </w:rPr>
              <w:t>культуры</w:t>
            </w:r>
            <w:r w:rsidRPr="008727F8">
              <w:rPr>
                <w:sz w:val="27"/>
                <w:szCs w:val="27"/>
              </w:rPr>
              <w:t>поведения,</w:t>
            </w:r>
          </w:p>
          <w:p w:rsidR="008727F8" w:rsidRPr="008727F8" w:rsidRDefault="008727F8" w:rsidP="0000138B">
            <w:pPr>
              <w:pStyle w:val="a5"/>
              <w:numPr>
                <w:ilvl w:val="0"/>
                <w:numId w:val="173"/>
              </w:numPr>
              <w:spacing w:line="234" w:lineRule="auto"/>
              <w:rPr>
                <w:rFonts w:ascii="Symbol" w:eastAsia="Symbol" w:hAnsi="Symbol" w:cs="Symbol"/>
                <w:sz w:val="28"/>
                <w:szCs w:val="28"/>
              </w:rPr>
            </w:pPr>
            <w:r w:rsidRPr="008727F8">
              <w:rPr>
                <w:sz w:val="28"/>
                <w:szCs w:val="28"/>
              </w:rPr>
              <w:t>ответственности и исполнительности;</w:t>
            </w:r>
          </w:p>
          <w:p w:rsidR="008727F8" w:rsidRDefault="008727F8" w:rsidP="0000138B">
            <w:pPr>
              <w:widowControl/>
              <w:numPr>
                <w:ilvl w:val="0"/>
                <w:numId w:val="173"/>
              </w:numPr>
              <w:tabs>
                <w:tab w:val="left" w:pos="1760"/>
              </w:tabs>
              <w:autoSpaceDE/>
              <w:autoSpaceDN/>
              <w:spacing w:line="238" w:lineRule="auto"/>
              <w:rPr>
                <w:rFonts w:ascii="Symbol" w:eastAsia="Symbol" w:hAnsi="Symbol" w:cs="Symbol"/>
                <w:sz w:val="28"/>
                <w:szCs w:val="28"/>
              </w:rPr>
            </w:pPr>
            <w:r>
              <w:rPr>
                <w:sz w:val="28"/>
                <w:szCs w:val="28"/>
              </w:rPr>
              <w:t>формирование</w:t>
            </w:r>
          </w:p>
          <w:p w:rsidR="008727F8" w:rsidRPr="008727F8" w:rsidRDefault="008727F8" w:rsidP="0000138B">
            <w:pPr>
              <w:pStyle w:val="a5"/>
              <w:numPr>
                <w:ilvl w:val="0"/>
                <w:numId w:val="173"/>
              </w:numPr>
              <w:spacing w:line="237" w:lineRule="auto"/>
              <w:rPr>
                <w:rFonts w:ascii="Symbol" w:eastAsia="Symbol" w:hAnsi="Symbol" w:cs="Symbol"/>
                <w:sz w:val="28"/>
                <w:szCs w:val="28"/>
                <w:lang w:val="ru-RU"/>
              </w:rPr>
            </w:pPr>
            <w:r w:rsidRPr="008727F8">
              <w:rPr>
                <w:sz w:val="28"/>
                <w:szCs w:val="28"/>
                <w:lang w:val="ru-RU"/>
              </w:rPr>
              <w:t>потребности самообразования, самовоспитания своих морально-волевых качеств;</w:t>
            </w:r>
          </w:p>
          <w:p w:rsidR="008727F8" w:rsidRDefault="008727F8" w:rsidP="0000138B">
            <w:pPr>
              <w:widowControl/>
              <w:numPr>
                <w:ilvl w:val="0"/>
                <w:numId w:val="173"/>
              </w:numPr>
              <w:tabs>
                <w:tab w:val="left" w:pos="1760"/>
              </w:tabs>
              <w:autoSpaceDE/>
              <w:autoSpaceDN/>
              <w:spacing w:line="238" w:lineRule="auto"/>
              <w:rPr>
                <w:rFonts w:ascii="Symbol" w:eastAsia="Symbol" w:hAnsi="Symbol" w:cs="Symbol"/>
                <w:sz w:val="28"/>
                <w:szCs w:val="28"/>
              </w:rPr>
            </w:pPr>
            <w:r>
              <w:rPr>
                <w:sz w:val="28"/>
                <w:szCs w:val="28"/>
              </w:rPr>
              <w:t>развитие</w:t>
            </w:r>
          </w:p>
          <w:p w:rsidR="008727F8" w:rsidRPr="008727F8" w:rsidRDefault="008727F8" w:rsidP="0000138B">
            <w:pPr>
              <w:pStyle w:val="a5"/>
              <w:numPr>
                <w:ilvl w:val="0"/>
                <w:numId w:val="173"/>
              </w:numPr>
              <w:spacing w:line="248" w:lineRule="auto"/>
              <w:rPr>
                <w:rFonts w:ascii="Symbol" w:eastAsia="Symbol" w:hAnsi="Symbol" w:cs="Symbol"/>
                <w:sz w:val="28"/>
                <w:szCs w:val="28"/>
              </w:rPr>
            </w:pPr>
            <w:r w:rsidRPr="008727F8">
              <w:rPr>
                <w:sz w:val="27"/>
                <w:szCs w:val="27"/>
              </w:rPr>
              <w:t>самосовершенствования личности.</w:t>
            </w:r>
          </w:p>
          <w:p w:rsidR="008727F8" w:rsidRDefault="008727F8" w:rsidP="0000138B">
            <w:pPr>
              <w:widowControl/>
              <w:numPr>
                <w:ilvl w:val="0"/>
                <w:numId w:val="173"/>
              </w:numPr>
              <w:tabs>
                <w:tab w:val="left" w:pos="706"/>
              </w:tabs>
              <w:autoSpaceDE/>
              <w:autoSpaceDN/>
              <w:rPr>
                <w:rFonts w:ascii="Symbol" w:eastAsia="Symbol" w:hAnsi="Symbol" w:cs="Symbol"/>
                <w:sz w:val="28"/>
                <w:szCs w:val="28"/>
              </w:rPr>
            </w:pPr>
            <w:r>
              <w:rPr>
                <w:sz w:val="28"/>
                <w:szCs w:val="28"/>
              </w:rPr>
              <w:t>День Знаний;</w:t>
            </w:r>
          </w:p>
          <w:p w:rsidR="008727F8" w:rsidRDefault="008727F8" w:rsidP="0000138B">
            <w:pPr>
              <w:widowControl/>
              <w:numPr>
                <w:ilvl w:val="0"/>
                <w:numId w:val="173"/>
              </w:numPr>
              <w:tabs>
                <w:tab w:val="left" w:pos="706"/>
              </w:tabs>
              <w:autoSpaceDE/>
              <w:autoSpaceDN/>
              <w:rPr>
                <w:rFonts w:ascii="Symbol" w:eastAsia="Symbol" w:hAnsi="Symbol" w:cs="Symbol"/>
                <w:sz w:val="28"/>
                <w:szCs w:val="28"/>
              </w:rPr>
            </w:pPr>
            <w:r>
              <w:rPr>
                <w:sz w:val="28"/>
                <w:szCs w:val="28"/>
              </w:rPr>
              <w:t>День пожилого человека;</w:t>
            </w:r>
          </w:p>
          <w:p w:rsidR="008727F8" w:rsidRDefault="008727F8" w:rsidP="008727F8">
            <w:pPr>
              <w:spacing w:line="237" w:lineRule="auto"/>
              <w:ind w:right="440"/>
              <w:jc w:val="both"/>
              <w:rPr>
                <w:rFonts w:ascii="Wingdings" w:eastAsia="Wingdings" w:hAnsi="Wingdings" w:cs="Wingdings"/>
                <w:sz w:val="56"/>
                <w:szCs w:val="56"/>
                <w:vertAlign w:val="superscript"/>
                <w:lang w:val="ru-RU"/>
              </w:rPr>
            </w:pPr>
          </w:p>
        </w:tc>
        <w:tc>
          <w:tcPr>
            <w:tcW w:w="5008" w:type="dxa"/>
          </w:tcPr>
          <w:p w:rsidR="008727F8" w:rsidRDefault="008727F8" w:rsidP="0000138B">
            <w:pPr>
              <w:widowControl/>
              <w:numPr>
                <w:ilvl w:val="0"/>
                <w:numId w:val="172"/>
              </w:numPr>
              <w:tabs>
                <w:tab w:val="left" w:pos="706"/>
              </w:tabs>
              <w:autoSpaceDE/>
              <w:autoSpaceDN/>
              <w:spacing w:line="238" w:lineRule="auto"/>
              <w:ind w:left="706" w:hanging="706"/>
              <w:rPr>
                <w:rFonts w:ascii="Symbol" w:eastAsia="Symbol" w:hAnsi="Symbol" w:cs="Symbol"/>
                <w:sz w:val="28"/>
                <w:szCs w:val="28"/>
              </w:rPr>
            </w:pPr>
            <w:r>
              <w:rPr>
                <w:sz w:val="28"/>
                <w:szCs w:val="28"/>
              </w:rPr>
              <w:t>День Учителя;</w:t>
            </w:r>
          </w:p>
          <w:p w:rsidR="008727F8" w:rsidRDefault="008727F8" w:rsidP="0000138B">
            <w:pPr>
              <w:widowControl/>
              <w:numPr>
                <w:ilvl w:val="0"/>
                <w:numId w:val="172"/>
              </w:numPr>
              <w:tabs>
                <w:tab w:val="left" w:pos="706"/>
              </w:tabs>
              <w:autoSpaceDE/>
              <w:autoSpaceDN/>
              <w:ind w:left="706" w:hanging="706"/>
              <w:rPr>
                <w:rFonts w:ascii="Symbol" w:eastAsia="Symbol" w:hAnsi="Symbol" w:cs="Symbol"/>
                <w:sz w:val="28"/>
                <w:szCs w:val="28"/>
              </w:rPr>
            </w:pPr>
            <w:r>
              <w:rPr>
                <w:sz w:val="28"/>
                <w:szCs w:val="28"/>
              </w:rPr>
              <w:t>День матери;</w:t>
            </w:r>
          </w:p>
          <w:p w:rsidR="008727F8" w:rsidRDefault="008727F8" w:rsidP="0000138B">
            <w:pPr>
              <w:widowControl/>
              <w:numPr>
                <w:ilvl w:val="0"/>
                <w:numId w:val="172"/>
              </w:numPr>
              <w:tabs>
                <w:tab w:val="left" w:pos="706"/>
              </w:tabs>
              <w:autoSpaceDE/>
              <w:autoSpaceDN/>
              <w:spacing w:line="238" w:lineRule="auto"/>
              <w:ind w:left="706" w:hanging="706"/>
              <w:rPr>
                <w:rFonts w:ascii="Symbol" w:eastAsia="Symbol" w:hAnsi="Symbol" w:cs="Symbol"/>
                <w:sz w:val="28"/>
                <w:szCs w:val="28"/>
              </w:rPr>
            </w:pPr>
            <w:r>
              <w:rPr>
                <w:sz w:val="28"/>
                <w:szCs w:val="28"/>
              </w:rPr>
              <w:t>Посвящение в первоклассники</w:t>
            </w:r>
          </w:p>
          <w:p w:rsidR="008727F8" w:rsidRDefault="008727F8" w:rsidP="0000138B">
            <w:pPr>
              <w:widowControl/>
              <w:numPr>
                <w:ilvl w:val="0"/>
                <w:numId w:val="172"/>
              </w:numPr>
              <w:tabs>
                <w:tab w:val="left" w:pos="706"/>
              </w:tabs>
              <w:autoSpaceDE/>
              <w:autoSpaceDN/>
              <w:ind w:left="706" w:hanging="706"/>
              <w:rPr>
                <w:rFonts w:ascii="Symbol" w:eastAsia="Symbol" w:hAnsi="Symbol" w:cs="Symbol"/>
                <w:sz w:val="28"/>
                <w:szCs w:val="28"/>
              </w:rPr>
            </w:pPr>
            <w:r>
              <w:rPr>
                <w:sz w:val="28"/>
                <w:szCs w:val="28"/>
              </w:rPr>
              <w:t>КТД «Новогодний праздник»;</w:t>
            </w:r>
          </w:p>
          <w:p w:rsidR="008727F8" w:rsidRPr="008727F8" w:rsidRDefault="008727F8" w:rsidP="0000138B">
            <w:pPr>
              <w:widowControl/>
              <w:numPr>
                <w:ilvl w:val="0"/>
                <w:numId w:val="172"/>
              </w:numPr>
              <w:tabs>
                <w:tab w:val="left" w:pos="702"/>
              </w:tabs>
              <w:autoSpaceDE/>
              <w:autoSpaceDN/>
              <w:spacing w:line="228" w:lineRule="auto"/>
              <w:ind w:left="-714" w:right="120" w:firstLine="714"/>
              <w:rPr>
                <w:rFonts w:ascii="Symbol" w:eastAsia="Symbol" w:hAnsi="Symbol" w:cs="Symbol"/>
                <w:sz w:val="28"/>
                <w:szCs w:val="28"/>
                <w:lang w:val="ru-RU"/>
              </w:rPr>
            </w:pPr>
            <w:r w:rsidRPr="008727F8">
              <w:rPr>
                <w:sz w:val="28"/>
                <w:szCs w:val="28"/>
                <w:lang w:val="ru-RU"/>
              </w:rPr>
              <w:t>мероприятия ко Дню защитника Отечества;</w:t>
            </w:r>
          </w:p>
          <w:p w:rsidR="008727F8" w:rsidRDefault="008727F8" w:rsidP="0000138B">
            <w:pPr>
              <w:widowControl/>
              <w:numPr>
                <w:ilvl w:val="0"/>
                <w:numId w:val="172"/>
              </w:numPr>
              <w:tabs>
                <w:tab w:val="left" w:pos="702"/>
              </w:tabs>
              <w:autoSpaceDE/>
              <w:autoSpaceDN/>
              <w:spacing w:line="228" w:lineRule="auto"/>
              <w:ind w:left="-714" w:right="120" w:firstLine="714"/>
              <w:rPr>
                <w:rFonts w:ascii="Symbol" w:eastAsia="Symbol" w:hAnsi="Symbol" w:cs="Symbol"/>
                <w:sz w:val="28"/>
                <w:szCs w:val="28"/>
              </w:rPr>
            </w:pPr>
            <w:r>
              <w:rPr>
                <w:sz w:val="28"/>
                <w:szCs w:val="28"/>
              </w:rPr>
              <w:t>праздничные мероприятия, посвященные 8 марта;</w:t>
            </w:r>
          </w:p>
          <w:p w:rsidR="008727F8" w:rsidRDefault="008727F8" w:rsidP="0000138B">
            <w:pPr>
              <w:widowControl/>
              <w:numPr>
                <w:ilvl w:val="0"/>
                <w:numId w:val="172"/>
              </w:numPr>
              <w:tabs>
                <w:tab w:val="left" w:pos="706"/>
              </w:tabs>
              <w:autoSpaceDE/>
              <w:autoSpaceDN/>
              <w:spacing w:line="238" w:lineRule="auto"/>
              <w:ind w:left="706" w:hanging="706"/>
              <w:rPr>
                <w:rFonts w:ascii="Symbol" w:eastAsia="Symbol" w:hAnsi="Symbol" w:cs="Symbol"/>
                <w:sz w:val="28"/>
                <w:szCs w:val="28"/>
              </w:rPr>
            </w:pPr>
            <w:r>
              <w:rPr>
                <w:sz w:val="28"/>
                <w:szCs w:val="28"/>
              </w:rPr>
              <w:t>КТД «Клумба в подарок»</w:t>
            </w:r>
          </w:p>
          <w:p w:rsidR="008727F8" w:rsidRDefault="008727F8" w:rsidP="0000138B">
            <w:pPr>
              <w:widowControl/>
              <w:numPr>
                <w:ilvl w:val="0"/>
                <w:numId w:val="172"/>
              </w:numPr>
              <w:tabs>
                <w:tab w:val="left" w:pos="706"/>
              </w:tabs>
              <w:autoSpaceDE/>
              <w:autoSpaceDN/>
              <w:spacing w:line="238" w:lineRule="auto"/>
              <w:ind w:left="706" w:hanging="706"/>
              <w:rPr>
                <w:rFonts w:ascii="Symbol" w:eastAsia="Symbol" w:hAnsi="Symbol" w:cs="Symbol"/>
                <w:sz w:val="28"/>
                <w:szCs w:val="28"/>
              </w:rPr>
            </w:pPr>
            <w:r>
              <w:rPr>
                <w:sz w:val="28"/>
                <w:szCs w:val="28"/>
              </w:rPr>
              <w:t>Последний звонок</w:t>
            </w:r>
          </w:p>
          <w:p w:rsidR="008727F8" w:rsidRDefault="008727F8" w:rsidP="0000138B">
            <w:pPr>
              <w:widowControl/>
              <w:numPr>
                <w:ilvl w:val="0"/>
                <w:numId w:val="172"/>
              </w:numPr>
              <w:tabs>
                <w:tab w:val="left" w:pos="706"/>
              </w:tabs>
              <w:autoSpaceDE/>
              <w:autoSpaceDN/>
              <w:ind w:left="706" w:hanging="706"/>
              <w:rPr>
                <w:rFonts w:ascii="Symbol" w:eastAsia="Symbol" w:hAnsi="Symbol" w:cs="Symbol"/>
                <w:sz w:val="28"/>
                <w:szCs w:val="28"/>
              </w:rPr>
            </w:pPr>
            <w:r>
              <w:rPr>
                <w:sz w:val="28"/>
                <w:szCs w:val="28"/>
              </w:rPr>
              <w:t>Выпускной в начальной школе</w:t>
            </w:r>
          </w:p>
          <w:p w:rsidR="008727F8" w:rsidRPr="008727F8" w:rsidRDefault="008727F8" w:rsidP="0000138B">
            <w:pPr>
              <w:widowControl/>
              <w:numPr>
                <w:ilvl w:val="0"/>
                <w:numId w:val="172"/>
              </w:numPr>
              <w:tabs>
                <w:tab w:val="left" w:pos="702"/>
              </w:tabs>
              <w:autoSpaceDE/>
              <w:autoSpaceDN/>
              <w:spacing w:line="228" w:lineRule="auto"/>
              <w:ind w:left="-714" w:right="120" w:firstLine="714"/>
              <w:rPr>
                <w:rFonts w:ascii="Symbol" w:eastAsia="Symbol" w:hAnsi="Symbol" w:cs="Symbol"/>
                <w:sz w:val="28"/>
                <w:szCs w:val="28"/>
                <w:lang w:val="ru-RU"/>
              </w:rPr>
            </w:pPr>
            <w:r w:rsidRPr="008727F8">
              <w:rPr>
                <w:sz w:val="28"/>
                <w:szCs w:val="28"/>
                <w:lang w:val="ru-RU"/>
              </w:rPr>
              <w:t>КТД, направленные на охрану животных, окружающей среды</w:t>
            </w:r>
          </w:p>
          <w:p w:rsidR="008727F8" w:rsidRPr="008727F8" w:rsidRDefault="008727F8" w:rsidP="0000138B">
            <w:pPr>
              <w:widowControl/>
              <w:numPr>
                <w:ilvl w:val="0"/>
                <w:numId w:val="172"/>
              </w:numPr>
              <w:tabs>
                <w:tab w:val="left" w:pos="702"/>
              </w:tabs>
              <w:autoSpaceDE/>
              <w:autoSpaceDN/>
              <w:spacing w:line="231" w:lineRule="auto"/>
              <w:ind w:left="-714" w:right="120" w:firstLine="714"/>
              <w:jc w:val="both"/>
              <w:rPr>
                <w:rFonts w:ascii="Symbol" w:eastAsia="Symbol" w:hAnsi="Symbol" w:cs="Symbol"/>
                <w:sz w:val="28"/>
                <w:szCs w:val="28"/>
                <w:lang w:val="ru-RU"/>
              </w:rPr>
            </w:pPr>
            <w:r w:rsidRPr="008727F8">
              <w:rPr>
                <w:sz w:val="28"/>
                <w:szCs w:val="28"/>
                <w:lang w:val="ru-RU"/>
              </w:rPr>
              <w:t>совместные мероприятия с би</w:t>
            </w:r>
            <w:r w:rsidRPr="008727F8">
              <w:rPr>
                <w:sz w:val="28"/>
                <w:szCs w:val="28"/>
                <w:lang w:val="ru-RU"/>
              </w:rPr>
              <w:t>б</w:t>
            </w:r>
            <w:r w:rsidRPr="008727F8">
              <w:rPr>
                <w:sz w:val="28"/>
                <w:szCs w:val="28"/>
                <w:lang w:val="ru-RU"/>
              </w:rPr>
              <w:t>лиотеками (праздники, творческая деятел</w:t>
            </w:r>
            <w:r w:rsidRPr="008727F8">
              <w:rPr>
                <w:sz w:val="28"/>
                <w:szCs w:val="28"/>
                <w:lang w:val="ru-RU"/>
              </w:rPr>
              <w:t>ь</w:t>
            </w:r>
            <w:r w:rsidRPr="008727F8">
              <w:rPr>
                <w:sz w:val="28"/>
                <w:szCs w:val="28"/>
                <w:lang w:val="ru-RU"/>
              </w:rPr>
              <w:t>ность, беседы);</w:t>
            </w:r>
          </w:p>
          <w:p w:rsidR="008727F8" w:rsidRPr="008727F8" w:rsidRDefault="008727F8" w:rsidP="0000138B">
            <w:pPr>
              <w:widowControl/>
              <w:numPr>
                <w:ilvl w:val="0"/>
                <w:numId w:val="172"/>
              </w:numPr>
              <w:tabs>
                <w:tab w:val="left" w:pos="702"/>
              </w:tabs>
              <w:autoSpaceDE/>
              <w:autoSpaceDN/>
              <w:spacing w:line="233" w:lineRule="auto"/>
              <w:ind w:left="-714" w:right="120" w:firstLine="714"/>
              <w:jc w:val="both"/>
              <w:rPr>
                <w:rFonts w:ascii="Symbol" w:eastAsia="Symbol" w:hAnsi="Symbol" w:cs="Symbol"/>
                <w:sz w:val="28"/>
                <w:szCs w:val="28"/>
                <w:lang w:val="ru-RU"/>
              </w:rPr>
            </w:pPr>
            <w:r w:rsidRPr="008727F8">
              <w:rPr>
                <w:sz w:val="28"/>
                <w:szCs w:val="28"/>
                <w:lang w:val="ru-RU"/>
              </w:rPr>
              <w:t>беседы с обучающимися «Пр</w:t>
            </w:r>
            <w:r w:rsidRPr="008727F8">
              <w:rPr>
                <w:sz w:val="28"/>
                <w:szCs w:val="28"/>
                <w:lang w:val="ru-RU"/>
              </w:rPr>
              <w:t>а</w:t>
            </w:r>
            <w:r w:rsidRPr="008727F8">
              <w:rPr>
                <w:sz w:val="28"/>
                <w:szCs w:val="28"/>
                <w:lang w:val="ru-RU"/>
              </w:rPr>
              <w:t>вила поведения в общественных местах», «Как не стать жертвой преступления, мошенничества» и т.д.;</w:t>
            </w:r>
          </w:p>
          <w:p w:rsidR="008727F8" w:rsidRPr="008727F8" w:rsidRDefault="008727F8" w:rsidP="008727F8">
            <w:pPr>
              <w:spacing w:line="237" w:lineRule="auto"/>
              <w:ind w:right="440"/>
              <w:jc w:val="both"/>
              <w:rPr>
                <w:rFonts w:ascii="Wingdings" w:eastAsia="Wingdings" w:hAnsi="Wingdings" w:cs="Wingdings"/>
                <w:sz w:val="56"/>
                <w:szCs w:val="56"/>
                <w:vertAlign w:val="superscript"/>
                <w:lang w:val="ru-RU"/>
              </w:rPr>
            </w:pPr>
            <w:r w:rsidRPr="008727F8">
              <w:rPr>
                <w:sz w:val="28"/>
                <w:szCs w:val="28"/>
                <w:lang w:val="ru-RU"/>
              </w:rPr>
              <w:t>вовлечение учащихся в детские объединения, секции, клубы по и</w:t>
            </w:r>
            <w:r w:rsidRPr="008727F8">
              <w:rPr>
                <w:sz w:val="28"/>
                <w:szCs w:val="28"/>
                <w:lang w:val="ru-RU"/>
              </w:rPr>
              <w:t>н</w:t>
            </w:r>
            <w:r w:rsidRPr="008727F8">
              <w:rPr>
                <w:sz w:val="28"/>
                <w:szCs w:val="28"/>
                <w:lang w:val="ru-RU"/>
              </w:rPr>
              <w:t>тересам</w:t>
            </w:r>
          </w:p>
        </w:tc>
      </w:tr>
    </w:tbl>
    <w:p w:rsidR="002714E8" w:rsidRDefault="002714E8" w:rsidP="002714E8">
      <w:pPr>
        <w:spacing w:line="247" w:lineRule="exact"/>
        <w:rPr>
          <w:b/>
          <w:bCs/>
          <w:sz w:val="27"/>
          <w:szCs w:val="27"/>
          <w:lang w:val="ru-RU"/>
        </w:rPr>
      </w:pPr>
    </w:p>
    <w:p w:rsidR="002714E8" w:rsidRPr="00160BF3" w:rsidRDefault="002714E8" w:rsidP="002714E8">
      <w:pPr>
        <w:spacing w:line="247" w:lineRule="exact"/>
        <w:rPr>
          <w:sz w:val="28"/>
          <w:szCs w:val="28"/>
          <w:lang w:val="ru-RU"/>
        </w:rPr>
      </w:pPr>
      <w:r w:rsidRPr="00160BF3">
        <w:rPr>
          <w:b/>
          <w:bCs/>
          <w:sz w:val="28"/>
          <w:szCs w:val="28"/>
          <w:lang w:val="ru-RU"/>
        </w:rPr>
        <w:t>Совместная педагогическая деятельность семьи и школы:</w:t>
      </w:r>
    </w:p>
    <w:p w:rsidR="002714E8" w:rsidRPr="00160BF3" w:rsidRDefault="002714E8" w:rsidP="0000138B">
      <w:pPr>
        <w:widowControl/>
        <w:numPr>
          <w:ilvl w:val="0"/>
          <w:numId w:val="174"/>
        </w:numPr>
        <w:tabs>
          <w:tab w:val="left" w:pos="1680"/>
        </w:tabs>
        <w:autoSpaceDE/>
        <w:autoSpaceDN/>
        <w:spacing w:line="180" w:lineRule="auto"/>
        <w:ind w:left="1680" w:hanging="710"/>
        <w:rPr>
          <w:rFonts w:ascii="Wingdings" w:eastAsia="Wingdings" w:hAnsi="Wingdings" w:cs="Wingdings"/>
          <w:sz w:val="28"/>
          <w:szCs w:val="28"/>
          <w:vertAlign w:val="superscript"/>
        </w:rPr>
      </w:pPr>
      <w:r w:rsidRPr="00160BF3">
        <w:rPr>
          <w:sz w:val="28"/>
          <w:szCs w:val="28"/>
        </w:rPr>
        <w:t>оформление информационных стендов;</w:t>
      </w:r>
    </w:p>
    <w:p w:rsidR="002714E8" w:rsidRPr="00160BF3" w:rsidRDefault="002714E8" w:rsidP="0000138B">
      <w:pPr>
        <w:widowControl/>
        <w:numPr>
          <w:ilvl w:val="0"/>
          <w:numId w:val="174"/>
        </w:numPr>
        <w:tabs>
          <w:tab w:val="left" w:pos="1680"/>
        </w:tabs>
        <w:autoSpaceDE/>
        <w:autoSpaceDN/>
        <w:spacing w:line="184" w:lineRule="auto"/>
        <w:ind w:left="1680" w:hanging="710"/>
        <w:rPr>
          <w:rFonts w:ascii="Wingdings" w:eastAsia="Wingdings" w:hAnsi="Wingdings" w:cs="Wingdings"/>
          <w:sz w:val="28"/>
          <w:szCs w:val="28"/>
          <w:vertAlign w:val="superscript"/>
        </w:rPr>
      </w:pPr>
      <w:r w:rsidRPr="00160BF3">
        <w:rPr>
          <w:sz w:val="28"/>
          <w:szCs w:val="28"/>
        </w:rPr>
        <w:t>тематические общешкольные родительские собрания;</w:t>
      </w:r>
    </w:p>
    <w:p w:rsidR="002714E8" w:rsidRPr="00160BF3" w:rsidRDefault="002714E8" w:rsidP="0000138B">
      <w:pPr>
        <w:widowControl/>
        <w:numPr>
          <w:ilvl w:val="0"/>
          <w:numId w:val="174"/>
        </w:numPr>
        <w:tabs>
          <w:tab w:val="left" w:pos="1680"/>
        </w:tabs>
        <w:autoSpaceDE/>
        <w:autoSpaceDN/>
        <w:spacing w:line="184" w:lineRule="auto"/>
        <w:ind w:left="1680" w:hanging="710"/>
        <w:rPr>
          <w:rFonts w:ascii="Wingdings" w:eastAsia="Wingdings" w:hAnsi="Wingdings" w:cs="Wingdings"/>
          <w:sz w:val="28"/>
          <w:szCs w:val="28"/>
          <w:vertAlign w:val="superscript"/>
          <w:lang w:val="ru-RU"/>
        </w:rPr>
      </w:pPr>
      <w:r w:rsidRPr="00160BF3">
        <w:rPr>
          <w:sz w:val="28"/>
          <w:szCs w:val="28"/>
          <w:lang w:val="ru-RU"/>
        </w:rPr>
        <w:lastRenderedPageBreak/>
        <w:t>участие родителей в работе Управляющего совета;</w:t>
      </w:r>
    </w:p>
    <w:p w:rsidR="002714E8" w:rsidRPr="00160BF3" w:rsidRDefault="002714E8" w:rsidP="0000138B">
      <w:pPr>
        <w:widowControl/>
        <w:numPr>
          <w:ilvl w:val="0"/>
          <w:numId w:val="175"/>
        </w:numPr>
        <w:tabs>
          <w:tab w:val="left" w:pos="1680"/>
        </w:tabs>
        <w:autoSpaceDE/>
        <w:autoSpaceDN/>
        <w:ind w:left="1680" w:hanging="710"/>
        <w:rPr>
          <w:rFonts w:ascii="Wingdings" w:eastAsia="Wingdings" w:hAnsi="Wingdings" w:cs="Wingdings"/>
          <w:sz w:val="28"/>
          <w:szCs w:val="28"/>
          <w:vertAlign w:val="superscript"/>
          <w:lang w:val="ru-RU"/>
        </w:rPr>
      </w:pPr>
      <w:r w:rsidRPr="00160BF3">
        <w:rPr>
          <w:sz w:val="28"/>
          <w:szCs w:val="28"/>
          <w:lang w:val="ru-RU"/>
        </w:rPr>
        <w:t>организация субботников по благоустройству территории;</w:t>
      </w:r>
    </w:p>
    <w:p w:rsidR="002714E8" w:rsidRPr="00160BF3" w:rsidRDefault="002714E8" w:rsidP="0000138B">
      <w:pPr>
        <w:widowControl/>
        <w:numPr>
          <w:ilvl w:val="0"/>
          <w:numId w:val="175"/>
        </w:numPr>
        <w:tabs>
          <w:tab w:val="left" w:pos="1676"/>
        </w:tabs>
        <w:autoSpaceDE/>
        <w:autoSpaceDN/>
        <w:spacing w:line="181" w:lineRule="auto"/>
        <w:ind w:left="260" w:right="520" w:firstLine="710"/>
        <w:rPr>
          <w:rFonts w:ascii="Wingdings" w:eastAsia="Wingdings" w:hAnsi="Wingdings" w:cs="Wingdings"/>
          <w:sz w:val="28"/>
          <w:szCs w:val="28"/>
          <w:vertAlign w:val="superscript"/>
          <w:lang w:val="ru-RU"/>
        </w:rPr>
      </w:pPr>
      <w:r w:rsidRPr="00160BF3">
        <w:rPr>
          <w:sz w:val="28"/>
          <w:szCs w:val="28"/>
          <w:lang w:val="ru-RU"/>
        </w:rPr>
        <w:t>организация и проведение совместных праздников, экскурсио</w:t>
      </w:r>
      <w:r w:rsidRPr="00160BF3">
        <w:rPr>
          <w:sz w:val="28"/>
          <w:szCs w:val="28"/>
          <w:lang w:val="ru-RU"/>
        </w:rPr>
        <w:t>н</w:t>
      </w:r>
      <w:r w:rsidRPr="00160BF3">
        <w:rPr>
          <w:sz w:val="28"/>
          <w:szCs w:val="28"/>
          <w:lang w:val="ru-RU"/>
        </w:rPr>
        <w:t>ных походов, посещение театров, музеев:</w:t>
      </w:r>
    </w:p>
    <w:p w:rsidR="002714E8" w:rsidRPr="00160BF3" w:rsidRDefault="002714E8" w:rsidP="002714E8">
      <w:pPr>
        <w:spacing w:line="234" w:lineRule="auto"/>
        <w:ind w:left="260" w:right="520" w:firstLine="708"/>
        <w:rPr>
          <w:rFonts w:ascii="Wingdings" w:eastAsia="Wingdings" w:hAnsi="Wingdings" w:cs="Wingdings"/>
          <w:sz w:val="28"/>
          <w:szCs w:val="28"/>
          <w:vertAlign w:val="superscript"/>
          <w:lang w:val="ru-RU"/>
        </w:rPr>
      </w:pPr>
      <w:r w:rsidRPr="00160BF3">
        <w:rPr>
          <w:sz w:val="28"/>
          <w:szCs w:val="28"/>
          <w:lang w:val="ru-RU"/>
        </w:rPr>
        <w:t>- семейный праздник День Матери; праздник , посвященный Дню з</w:t>
      </w:r>
      <w:r w:rsidRPr="00160BF3">
        <w:rPr>
          <w:sz w:val="28"/>
          <w:szCs w:val="28"/>
          <w:lang w:val="ru-RU"/>
        </w:rPr>
        <w:t>а</w:t>
      </w:r>
      <w:r w:rsidRPr="00160BF3">
        <w:rPr>
          <w:sz w:val="28"/>
          <w:szCs w:val="28"/>
          <w:lang w:val="ru-RU"/>
        </w:rPr>
        <w:t>щитника Отечества;</w:t>
      </w:r>
    </w:p>
    <w:p w:rsidR="002714E8" w:rsidRPr="00160BF3" w:rsidRDefault="002714E8" w:rsidP="0000138B">
      <w:pPr>
        <w:widowControl/>
        <w:numPr>
          <w:ilvl w:val="0"/>
          <w:numId w:val="175"/>
        </w:numPr>
        <w:tabs>
          <w:tab w:val="left" w:pos="1680"/>
        </w:tabs>
        <w:autoSpaceDE/>
        <w:autoSpaceDN/>
        <w:spacing w:line="183" w:lineRule="auto"/>
        <w:ind w:left="1680" w:hanging="710"/>
        <w:rPr>
          <w:rFonts w:ascii="Wingdings" w:eastAsia="Wingdings" w:hAnsi="Wingdings" w:cs="Wingdings"/>
          <w:sz w:val="28"/>
          <w:szCs w:val="28"/>
          <w:vertAlign w:val="superscript"/>
          <w:lang w:val="ru-RU"/>
        </w:rPr>
      </w:pPr>
      <w:r w:rsidRPr="00160BF3">
        <w:rPr>
          <w:sz w:val="28"/>
          <w:szCs w:val="28"/>
          <w:lang w:val="ru-RU"/>
        </w:rPr>
        <w:t>участие родителей в конкурсах, акциях, проводимых в школе:</w:t>
      </w:r>
    </w:p>
    <w:p w:rsidR="002714E8" w:rsidRPr="00160BF3" w:rsidRDefault="002714E8" w:rsidP="0000138B">
      <w:pPr>
        <w:widowControl/>
        <w:numPr>
          <w:ilvl w:val="0"/>
          <w:numId w:val="176"/>
        </w:numPr>
        <w:tabs>
          <w:tab w:val="left" w:pos="1278"/>
        </w:tabs>
        <w:autoSpaceDE/>
        <w:autoSpaceDN/>
        <w:spacing w:line="231" w:lineRule="auto"/>
        <w:ind w:left="260" w:right="520" w:firstLine="710"/>
        <w:rPr>
          <w:sz w:val="28"/>
          <w:szCs w:val="28"/>
          <w:lang w:val="ru-RU"/>
        </w:rPr>
      </w:pPr>
      <w:r w:rsidRPr="00160BF3">
        <w:rPr>
          <w:sz w:val="28"/>
          <w:szCs w:val="28"/>
          <w:lang w:val="ru-RU"/>
        </w:rPr>
        <w:t>на лучший новогодний сюрприз; акция милосердия «Книга в под</w:t>
      </w:r>
      <w:r w:rsidRPr="00160BF3">
        <w:rPr>
          <w:sz w:val="28"/>
          <w:szCs w:val="28"/>
          <w:lang w:val="ru-RU"/>
        </w:rPr>
        <w:t>а</w:t>
      </w:r>
      <w:r w:rsidRPr="00160BF3">
        <w:rPr>
          <w:sz w:val="28"/>
          <w:szCs w:val="28"/>
          <w:lang w:val="ru-RU"/>
        </w:rPr>
        <w:t>рок» «Самый дружный классный»</w:t>
      </w:r>
    </w:p>
    <w:p w:rsidR="002714E8" w:rsidRPr="00160BF3" w:rsidRDefault="002714E8" w:rsidP="002714E8">
      <w:pPr>
        <w:spacing w:line="181" w:lineRule="auto"/>
        <w:ind w:left="260" w:right="520" w:firstLine="708"/>
        <w:rPr>
          <w:sz w:val="28"/>
          <w:szCs w:val="28"/>
          <w:lang w:val="ru-RU"/>
        </w:rPr>
      </w:pPr>
      <w:r w:rsidRPr="00160BF3">
        <w:rPr>
          <w:rFonts w:ascii="Wingdings" w:eastAsia="Wingdings" w:hAnsi="Wingdings" w:cs="Wingdings"/>
          <w:sz w:val="28"/>
          <w:szCs w:val="28"/>
          <w:vertAlign w:val="superscript"/>
        </w:rPr>
        <w:t></w:t>
      </w:r>
      <w:r w:rsidRPr="00160BF3">
        <w:rPr>
          <w:sz w:val="28"/>
          <w:szCs w:val="28"/>
          <w:lang w:val="ru-RU"/>
        </w:rPr>
        <w:t xml:space="preserve"> индивидуальные консультации (психологическая, логопедическая, п</w:t>
      </w:r>
      <w:r w:rsidRPr="00160BF3">
        <w:rPr>
          <w:sz w:val="28"/>
          <w:szCs w:val="28"/>
          <w:lang w:val="ru-RU"/>
        </w:rPr>
        <w:t>е</w:t>
      </w:r>
      <w:r w:rsidRPr="00160BF3">
        <w:rPr>
          <w:sz w:val="28"/>
          <w:szCs w:val="28"/>
          <w:lang w:val="ru-RU"/>
        </w:rPr>
        <w:t>дагогическая и медицинская помощь);</w:t>
      </w:r>
    </w:p>
    <w:p w:rsidR="002714E8" w:rsidRDefault="002714E8" w:rsidP="002714E8">
      <w:pPr>
        <w:ind w:left="980"/>
        <w:rPr>
          <w:sz w:val="28"/>
          <w:szCs w:val="28"/>
          <w:lang w:val="ru-RU"/>
        </w:rPr>
      </w:pPr>
      <w:r w:rsidRPr="00160BF3">
        <w:rPr>
          <w:rFonts w:ascii="Wingdings" w:eastAsia="Wingdings" w:hAnsi="Wingdings" w:cs="Wingdings"/>
          <w:sz w:val="28"/>
          <w:szCs w:val="28"/>
          <w:vertAlign w:val="superscript"/>
        </w:rPr>
        <w:t></w:t>
      </w:r>
      <w:r w:rsidRPr="00160BF3">
        <w:rPr>
          <w:sz w:val="28"/>
          <w:szCs w:val="28"/>
          <w:lang w:val="ru-RU"/>
        </w:rPr>
        <w:t>изучение мотивов и потребностей родителей.</w:t>
      </w:r>
    </w:p>
    <w:p w:rsidR="002714E8" w:rsidRDefault="002714E8" w:rsidP="002714E8">
      <w:pPr>
        <w:spacing w:line="231" w:lineRule="auto"/>
        <w:ind w:left="260" w:right="520" w:firstLine="708"/>
        <w:rPr>
          <w:b/>
          <w:bCs/>
          <w:sz w:val="28"/>
          <w:szCs w:val="28"/>
          <w:lang w:val="ru-RU"/>
        </w:rPr>
      </w:pPr>
      <w:r w:rsidRPr="002714E8">
        <w:rPr>
          <w:b/>
          <w:bCs/>
          <w:sz w:val="28"/>
          <w:szCs w:val="28"/>
          <w:lang w:val="ru-RU"/>
        </w:rPr>
        <w:t>Пути реализации направления «Ценность Человека и человечн</w:t>
      </w:r>
      <w:r w:rsidRPr="002714E8">
        <w:rPr>
          <w:b/>
          <w:bCs/>
          <w:sz w:val="28"/>
          <w:szCs w:val="28"/>
          <w:lang w:val="ru-RU"/>
        </w:rPr>
        <w:t>о</w:t>
      </w:r>
      <w:r w:rsidRPr="002714E8">
        <w:rPr>
          <w:b/>
          <w:bCs/>
          <w:sz w:val="28"/>
          <w:szCs w:val="28"/>
          <w:lang w:val="ru-RU"/>
        </w:rPr>
        <w:t>сти»</w:t>
      </w:r>
    </w:p>
    <w:tbl>
      <w:tblPr>
        <w:tblW w:w="9840" w:type="dxa"/>
        <w:tblInd w:w="320" w:type="dxa"/>
        <w:tblLayout w:type="fixed"/>
        <w:tblCellMar>
          <w:left w:w="0" w:type="dxa"/>
          <w:right w:w="0" w:type="dxa"/>
        </w:tblCellMar>
        <w:tblLook w:val="04A0"/>
      </w:tblPr>
      <w:tblGrid>
        <w:gridCol w:w="2200"/>
        <w:gridCol w:w="2680"/>
        <w:gridCol w:w="500"/>
        <w:gridCol w:w="180"/>
        <w:gridCol w:w="3300"/>
        <w:gridCol w:w="20"/>
        <w:gridCol w:w="940"/>
        <w:gridCol w:w="20"/>
      </w:tblGrid>
      <w:tr w:rsidR="002714E8" w:rsidTr="009A0602">
        <w:trPr>
          <w:trHeight w:val="230"/>
        </w:trPr>
        <w:tc>
          <w:tcPr>
            <w:tcW w:w="2200" w:type="dxa"/>
            <w:vAlign w:val="bottom"/>
          </w:tcPr>
          <w:p w:rsidR="002714E8" w:rsidRPr="009A0602" w:rsidRDefault="002714E8" w:rsidP="009A0602">
            <w:pPr>
              <w:rPr>
                <w:sz w:val="19"/>
                <w:szCs w:val="19"/>
                <w:lang w:val="ru-RU"/>
              </w:rPr>
            </w:pPr>
            <w:r>
              <w:rPr>
                <w:noProof/>
                <w:sz w:val="20"/>
                <w:szCs w:val="20"/>
                <w:lang w:val="ru-RU" w:eastAsia="ru-RU"/>
              </w:rPr>
              <w:drawing>
                <wp:anchor distT="0" distB="0" distL="114300" distR="114300" simplePos="0" relativeHeight="503107600" behindDoc="1" locked="0" layoutInCell="0" allowOverlap="1">
                  <wp:simplePos x="0" y="0"/>
                  <wp:positionH relativeFrom="column">
                    <wp:posOffset>59055</wp:posOffset>
                  </wp:positionH>
                  <wp:positionV relativeFrom="paragraph">
                    <wp:posOffset>140335</wp:posOffset>
                  </wp:positionV>
                  <wp:extent cx="6568440" cy="3030855"/>
                  <wp:effectExtent l="0" t="0" r="0" b="0"/>
                  <wp:wrapNone/>
                  <wp:docPr id="1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blip>
                          <a:srcRect/>
                          <a:stretch>
                            <a:fillRect/>
                          </a:stretch>
                        </pic:blipFill>
                        <pic:spPr bwMode="auto">
                          <a:xfrm>
                            <a:off x="0" y="0"/>
                            <a:ext cx="6568440" cy="3030855"/>
                          </a:xfrm>
                          <a:prstGeom prst="rect">
                            <a:avLst/>
                          </a:prstGeom>
                          <a:noFill/>
                        </pic:spPr>
                      </pic:pic>
                    </a:graphicData>
                  </a:graphic>
                </wp:anchor>
              </w:drawing>
            </w:r>
          </w:p>
        </w:tc>
        <w:tc>
          <w:tcPr>
            <w:tcW w:w="3360" w:type="dxa"/>
            <w:gridSpan w:val="3"/>
            <w:vAlign w:val="bottom"/>
          </w:tcPr>
          <w:p w:rsidR="002714E8" w:rsidRDefault="002714E8" w:rsidP="009A0602">
            <w:pPr>
              <w:ind w:right="480"/>
              <w:jc w:val="center"/>
              <w:rPr>
                <w:w w:val="98"/>
                <w:sz w:val="20"/>
                <w:szCs w:val="20"/>
                <w:lang w:val="ru-RU"/>
              </w:rPr>
            </w:pPr>
          </w:p>
          <w:p w:rsidR="002714E8" w:rsidRDefault="002714E8" w:rsidP="009A0602">
            <w:pPr>
              <w:ind w:right="480"/>
              <w:jc w:val="center"/>
              <w:rPr>
                <w:sz w:val="20"/>
                <w:szCs w:val="20"/>
              </w:rPr>
            </w:pPr>
            <w:r>
              <w:rPr>
                <w:w w:val="98"/>
                <w:sz w:val="20"/>
                <w:szCs w:val="20"/>
              </w:rPr>
              <w:t>Включение</w:t>
            </w:r>
          </w:p>
        </w:tc>
        <w:tc>
          <w:tcPr>
            <w:tcW w:w="4260" w:type="dxa"/>
            <w:gridSpan w:val="3"/>
            <w:vMerge w:val="restart"/>
            <w:vAlign w:val="bottom"/>
          </w:tcPr>
          <w:p w:rsidR="002714E8" w:rsidRDefault="002714E8" w:rsidP="009A0602">
            <w:pPr>
              <w:ind w:left="20"/>
              <w:rPr>
                <w:sz w:val="20"/>
                <w:szCs w:val="20"/>
                <w:lang w:val="ru-RU"/>
              </w:rPr>
            </w:pPr>
          </w:p>
          <w:p w:rsidR="002714E8" w:rsidRDefault="002714E8" w:rsidP="009A0602">
            <w:pPr>
              <w:ind w:left="20"/>
              <w:rPr>
                <w:sz w:val="20"/>
                <w:szCs w:val="20"/>
                <w:lang w:val="ru-RU"/>
              </w:rPr>
            </w:pPr>
          </w:p>
          <w:p w:rsidR="002714E8" w:rsidRDefault="002714E8" w:rsidP="009A0602">
            <w:pPr>
              <w:ind w:left="20"/>
              <w:rPr>
                <w:sz w:val="20"/>
                <w:szCs w:val="20"/>
              </w:rPr>
            </w:pPr>
            <w:r>
              <w:rPr>
                <w:sz w:val="20"/>
                <w:szCs w:val="20"/>
              </w:rPr>
              <w:t>Сотрудничество с</w:t>
            </w:r>
          </w:p>
        </w:tc>
        <w:tc>
          <w:tcPr>
            <w:tcW w:w="20" w:type="dxa"/>
            <w:vAlign w:val="bottom"/>
          </w:tcPr>
          <w:p w:rsidR="002714E8" w:rsidRDefault="002714E8" w:rsidP="009A0602">
            <w:pPr>
              <w:rPr>
                <w:sz w:val="1"/>
                <w:szCs w:val="1"/>
              </w:rPr>
            </w:pPr>
          </w:p>
        </w:tc>
      </w:tr>
      <w:tr w:rsidR="002714E8" w:rsidTr="009A0602">
        <w:trPr>
          <w:trHeight w:val="98"/>
        </w:trPr>
        <w:tc>
          <w:tcPr>
            <w:tcW w:w="2200" w:type="dxa"/>
            <w:vAlign w:val="bottom"/>
          </w:tcPr>
          <w:p w:rsidR="002714E8" w:rsidRDefault="002714E8" w:rsidP="009A0602">
            <w:pPr>
              <w:rPr>
                <w:sz w:val="8"/>
                <w:szCs w:val="8"/>
              </w:rPr>
            </w:pPr>
          </w:p>
        </w:tc>
        <w:tc>
          <w:tcPr>
            <w:tcW w:w="2680" w:type="dxa"/>
            <w:vMerge w:val="restart"/>
            <w:vAlign w:val="bottom"/>
          </w:tcPr>
          <w:p w:rsidR="002714E8" w:rsidRDefault="002714E8" w:rsidP="009A0602">
            <w:pPr>
              <w:spacing w:line="204" w:lineRule="exact"/>
              <w:ind w:left="100"/>
              <w:jc w:val="center"/>
              <w:rPr>
                <w:sz w:val="20"/>
                <w:szCs w:val="20"/>
              </w:rPr>
            </w:pPr>
            <w:r>
              <w:rPr>
                <w:sz w:val="20"/>
                <w:szCs w:val="20"/>
              </w:rPr>
              <w:t>воспитательных задач в</w:t>
            </w:r>
          </w:p>
        </w:tc>
        <w:tc>
          <w:tcPr>
            <w:tcW w:w="500" w:type="dxa"/>
            <w:vMerge w:val="restart"/>
            <w:vAlign w:val="bottom"/>
          </w:tcPr>
          <w:p w:rsidR="002714E8" w:rsidRDefault="002714E8" w:rsidP="009A0602">
            <w:pPr>
              <w:rPr>
                <w:sz w:val="8"/>
                <w:szCs w:val="8"/>
              </w:rPr>
            </w:pPr>
          </w:p>
        </w:tc>
        <w:tc>
          <w:tcPr>
            <w:tcW w:w="180" w:type="dxa"/>
            <w:vMerge w:val="restart"/>
            <w:vAlign w:val="bottom"/>
          </w:tcPr>
          <w:p w:rsidR="002714E8" w:rsidRDefault="002714E8" w:rsidP="009A0602">
            <w:pPr>
              <w:rPr>
                <w:sz w:val="8"/>
                <w:szCs w:val="8"/>
              </w:rPr>
            </w:pPr>
          </w:p>
        </w:tc>
        <w:tc>
          <w:tcPr>
            <w:tcW w:w="4260" w:type="dxa"/>
            <w:gridSpan w:val="3"/>
            <w:vMerge/>
            <w:vAlign w:val="bottom"/>
          </w:tcPr>
          <w:p w:rsidR="002714E8" w:rsidRDefault="002714E8" w:rsidP="009A0602">
            <w:pPr>
              <w:rPr>
                <w:sz w:val="8"/>
                <w:szCs w:val="8"/>
              </w:rPr>
            </w:pPr>
          </w:p>
        </w:tc>
        <w:tc>
          <w:tcPr>
            <w:tcW w:w="20" w:type="dxa"/>
            <w:vAlign w:val="bottom"/>
          </w:tcPr>
          <w:p w:rsidR="002714E8" w:rsidRDefault="002714E8" w:rsidP="009A0602">
            <w:pPr>
              <w:rPr>
                <w:sz w:val="1"/>
                <w:szCs w:val="1"/>
              </w:rPr>
            </w:pPr>
          </w:p>
        </w:tc>
      </w:tr>
      <w:tr w:rsidR="002714E8" w:rsidTr="009A0602">
        <w:trPr>
          <w:trHeight w:val="110"/>
        </w:trPr>
        <w:tc>
          <w:tcPr>
            <w:tcW w:w="2200" w:type="dxa"/>
            <w:vAlign w:val="bottom"/>
          </w:tcPr>
          <w:p w:rsidR="002714E8" w:rsidRDefault="002714E8" w:rsidP="009A0602">
            <w:pPr>
              <w:rPr>
                <w:sz w:val="9"/>
                <w:szCs w:val="9"/>
              </w:rPr>
            </w:pPr>
          </w:p>
        </w:tc>
        <w:tc>
          <w:tcPr>
            <w:tcW w:w="2680" w:type="dxa"/>
            <w:vMerge/>
            <w:vAlign w:val="bottom"/>
          </w:tcPr>
          <w:p w:rsidR="002714E8" w:rsidRDefault="002714E8" w:rsidP="009A0602">
            <w:pPr>
              <w:rPr>
                <w:sz w:val="9"/>
                <w:szCs w:val="9"/>
              </w:rPr>
            </w:pPr>
          </w:p>
        </w:tc>
        <w:tc>
          <w:tcPr>
            <w:tcW w:w="500" w:type="dxa"/>
            <w:vMerge/>
            <w:tcBorders>
              <w:bottom w:val="single" w:sz="8" w:space="0" w:color="auto"/>
            </w:tcBorders>
            <w:vAlign w:val="bottom"/>
          </w:tcPr>
          <w:p w:rsidR="002714E8" w:rsidRDefault="002714E8" w:rsidP="009A0602">
            <w:pPr>
              <w:rPr>
                <w:sz w:val="9"/>
                <w:szCs w:val="9"/>
              </w:rPr>
            </w:pPr>
          </w:p>
        </w:tc>
        <w:tc>
          <w:tcPr>
            <w:tcW w:w="180" w:type="dxa"/>
            <w:vMerge/>
            <w:vAlign w:val="bottom"/>
          </w:tcPr>
          <w:p w:rsidR="002714E8" w:rsidRDefault="002714E8" w:rsidP="009A0602">
            <w:pPr>
              <w:rPr>
                <w:sz w:val="9"/>
                <w:szCs w:val="9"/>
              </w:rPr>
            </w:pPr>
          </w:p>
        </w:tc>
        <w:tc>
          <w:tcPr>
            <w:tcW w:w="4260" w:type="dxa"/>
            <w:gridSpan w:val="3"/>
            <w:vMerge w:val="restart"/>
            <w:vAlign w:val="bottom"/>
          </w:tcPr>
          <w:p w:rsidR="002714E8" w:rsidRDefault="002714E8" w:rsidP="009A0602">
            <w:pPr>
              <w:ind w:left="20"/>
              <w:rPr>
                <w:sz w:val="20"/>
                <w:szCs w:val="20"/>
              </w:rPr>
            </w:pPr>
            <w:r>
              <w:rPr>
                <w:sz w:val="20"/>
                <w:szCs w:val="20"/>
              </w:rPr>
              <w:t>подростковым клубом</w:t>
            </w:r>
          </w:p>
        </w:tc>
        <w:tc>
          <w:tcPr>
            <w:tcW w:w="20" w:type="dxa"/>
            <w:vAlign w:val="bottom"/>
          </w:tcPr>
          <w:p w:rsidR="002714E8" w:rsidRDefault="002714E8" w:rsidP="009A0602">
            <w:pPr>
              <w:rPr>
                <w:sz w:val="1"/>
                <w:szCs w:val="1"/>
              </w:rPr>
            </w:pPr>
          </w:p>
        </w:tc>
      </w:tr>
      <w:tr w:rsidR="002714E8" w:rsidTr="009A0602">
        <w:trPr>
          <w:trHeight w:val="105"/>
        </w:trPr>
        <w:tc>
          <w:tcPr>
            <w:tcW w:w="2200" w:type="dxa"/>
            <w:vAlign w:val="bottom"/>
          </w:tcPr>
          <w:p w:rsidR="002714E8" w:rsidRDefault="002714E8" w:rsidP="009A0602">
            <w:pPr>
              <w:rPr>
                <w:sz w:val="9"/>
                <w:szCs w:val="9"/>
              </w:rPr>
            </w:pPr>
          </w:p>
        </w:tc>
        <w:tc>
          <w:tcPr>
            <w:tcW w:w="3360" w:type="dxa"/>
            <w:gridSpan w:val="3"/>
            <w:vMerge w:val="restart"/>
            <w:vAlign w:val="bottom"/>
          </w:tcPr>
          <w:p w:rsidR="002714E8" w:rsidRDefault="002714E8" w:rsidP="009A0602">
            <w:pPr>
              <w:ind w:right="480"/>
              <w:jc w:val="center"/>
              <w:rPr>
                <w:sz w:val="20"/>
                <w:szCs w:val="20"/>
              </w:rPr>
            </w:pPr>
            <w:r>
              <w:rPr>
                <w:w w:val="99"/>
                <w:sz w:val="20"/>
                <w:szCs w:val="20"/>
              </w:rPr>
              <w:t>урочную деятельность</w:t>
            </w:r>
          </w:p>
        </w:tc>
        <w:tc>
          <w:tcPr>
            <w:tcW w:w="4260" w:type="dxa"/>
            <w:gridSpan w:val="3"/>
            <w:vMerge/>
            <w:vAlign w:val="bottom"/>
          </w:tcPr>
          <w:p w:rsidR="002714E8" w:rsidRDefault="002714E8" w:rsidP="009A0602">
            <w:pPr>
              <w:rPr>
                <w:sz w:val="9"/>
                <w:szCs w:val="9"/>
              </w:rPr>
            </w:pPr>
          </w:p>
        </w:tc>
        <w:tc>
          <w:tcPr>
            <w:tcW w:w="20" w:type="dxa"/>
            <w:vAlign w:val="bottom"/>
          </w:tcPr>
          <w:p w:rsidR="002714E8" w:rsidRDefault="002714E8" w:rsidP="009A0602">
            <w:pPr>
              <w:rPr>
                <w:sz w:val="1"/>
                <w:szCs w:val="1"/>
              </w:rPr>
            </w:pPr>
          </w:p>
        </w:tc>
      </w:tr>
      <w:tr w:rsidR="002714E8" w:rsidTr="009A0602">
        <w:trPr>
          <w:trHeight w:val="137"/>
        </w:trPr>
        <w:tc>
          <w:tcPr>
            <w:tcW w:w="2200" w:type="dxa"/>
            <w:vAlign w:val="bottom"/>
          </w:tcPr>
          <w:p w:rsidR="002714E8" w:rsidRDefault="002714E8" w:rsidP="009A0602">
            <w:pPr>
              <w:rPr>
                <w:sz w:val="11"/>
                <w:szCs w:val="11"/>
              </w:rPr>
            </w:pPr>
          </w:p>
        </w:tc>
        <w:tc>
          <w:tcPr>
            <w:tcW w:w="3360" w:type="dxa"/>
            <w:gridSpan w:val="3"/>
            <w:vMerge/>
            <w:vAlign w:val="bottom"/>
          </w:tcPr>
          <w:p w:rsidR="002714E8" w:rsidRDefault="002714E8" w:rsidP="009A0602">
            <w:pPr>
              <w:rPr>
                <w:sz w:val="11"/>
                <w:szCs w:val="11"/>
              </w:rPr>
            </w:pPr>
          </w:p>
        </w:tc>
        <w:tc>
          <w:tcPr>
            <w:tcW w:w="4260" w:type="dxa"/>
            <w:gridSpan w:val="3"/>
            <w:vMerge w:val="restart"/>
            <w:vAlign w:val="bottom"/>
          </w:tcPr>
          <w:p w:rsidR="002714E8" w:rsidRDefault="002714E8" w:rsidP="009A0602">
            <w:pPr>
              <w:ind w:left="20"/>
              <w:rPr>
                <w:sz w:val="20"/>
                <w:szCs w:val="20"/>
              </w:rPr>
            </w:pPr>
            <w:r>
              <w:rPr>
                <w:sz w:val="20"/>
                <w:szCs w:val="20"/>
              </w:rPr>
              <w:t>«Ровесник»</w:t>
            </w:r>
          </w:p>
        </w:tc>
        <w:tc>
          <w:tcPr>
            <w:tcW w:w="20" w:type="dxa"/>
            <w:vAlign w:val="bottom"/>
          </w:tcPr>
          <w:p w:rsidR="002714E8" w:rsidRDefault="002714E8" w:rsidP="009A0602">
            <w:pPr>
              <w:rPr>
                <w:sz w:val="1"/>
                <w:szCs w:val="1"/>
              </w:rPr>
            </w:pPr>
          </w:p>
        </w:tc>
      </w:tr>
      <w:tr w:rsidR="002714E8" w:rsidTr="009A0602">
        <w:trPr>
          <w:trHeight w:val="94"/>
        </w:trPr>
        <w:tc>
          <w:tcPr>
            <w:tcW w:w="2200" w:type="dxa"/>
            <w:vAlign w:val="bottom"/>
          </w:tcPr>
          <w:p w:rsidR="002714E8" w:rsidRDefault="002714E8" w:rsidP="009A0602">
            <w:pPr>
              <w:rPr>
                <w:sz w:val="8"/>
                <w:szCs w:val="8"/>
              </w:rPr>
            </w:pPr>
          </w:p>
        </w:tc>
        <w:tc>
          <w:tcPr>
            <w:tcW w:w="2680" w:type="dxa"/>
            <w:vAlign w:val="bottom"/>
          </w:tcPr>
          <w:p w:rsidR="002714E8" w:rsidRDefault="002714E8" w:rsidP="009A0602">
            <w:pPr>
              <w:rPr>
                <w:sz w:val="8"/>
                <w:szCs w:val="8"/>
              </w:rPr>
            </w:pPr>
          </w:p>
        </w:tc>
        <w:tc>
          <w:tcPr>
            <w:tcW w:w="500" w:type="dxa"/>
            <w:vAlign w:val="bottom"/>
          </w:tcPr>
          <w:p w:rsidR="002714E8" w:rsidRDefault="002714E8" w:rsidP="009A0602">
            <w:pPr>
              <w:rPr>
                <w:sz w:val="8"/>
                <w:szCs w:val="8"/>
              </w:rPr>
            </w:pPr>
          </w:p>
        </w:tc>
        <w:tc>
          <w:tcPr>
            <w:tcW w:w="180" w:type="dxa"/>
            <w:vAlign w:val="bottom"/>
          </w:tcPr>
          <w:p w:rsidR="002714E8" w:rsidRDefault="002714E8" w:rsidP="009A0602">
            <w:pPr>
              <w:rPr>
                <w:sz w:val="8"/>
                <w:szCs w:val="8"/>
              </w:rPr>
            </w:pPr>
          </w:p>
        </w:tc>
        <w:tc>
          <w:tcPr>
            <w:tcW w:w="4260" w:type="dxa"/>
            <w:gridSpan w:val="3"/>
            <w:vMerge/>
            <w:vAlign w:val="bottom"/>
          </w:tcPr>
          <w:p w:rsidR="002714E8" w:rsidRDefault="002714E8" w:rsidP="009A0602">
            <w:pPr>
              <w:rPr>
                <w:sz w:val="8"/>
                <w:szCs w:val="8"/>
              </w:rPr>
            </w:pPr>
          </w:p>
        </w:tc>
        <w:tc>
          <w:tcPr>
            <w:tcW w:w="20" w:type="dxa"/>
            <w:vAlign w:val="bottom"/>
          </w:tcPr>
          <w:p w:rsidR="002714E8" w:rsidRDefault="002714E8" w:rsidP="009A0602">
            <w:pPr>
              <w:rPr>
                <w:sz w:val="1"/>
                <w:szCs w:val="1"/>
              </w:rPr>
            </w:pPr>
          </w:p>
        </w:tc>
      </w:tr>
      <w:tr w:rsidR="002714E8" w:rsidTr="009A0602">
        <w:trPr>
          <w:trHeight w:val="520"/>
        </w:trPr>
        <w:tc>
          <w:tcPr>
            <w:tcW w:w="2200" w:type="dxa"/>
            <w:vAlign w:val="bottom"/>
          </w:tcPr>
          <w:p w:rsidR="002714E8" w:rsidRDefault="002714E8" w:rsidP="009A0602">
            <w:pPr>
              <w:rPr>
                <w:sz w:val="20"/>
                <w:szCs w:val="20"/>
                <w:lang w:val="ru-RU"/>
              </w:rPr>
            </w:pPr>
          </w:p>
          <w:p w:rsidR="002714E8" w:rsidRDefault="002714E8" w:rsidP="009A0602">
            <w:pPr>
              <w:rPr>
                <w:sz w:val="20"/>
                <w:szCs w:val="20"/>
                <w:lang w:val="ru-RU"/>
              </w:rPr>
            </w:pPr>
          </w:p>
          <w:p w:rsidR="002714E8" w:rsidRDefault="002714E8" w:rsidP="009A0602">
            <w:pPr>
              <w:rPr>
                <w:sz w:val="20"/>
                <w:szCs w:val="20"/>
              </w:rPr>
            </w:pPr>
            <w:r>
              <w:rPr>
                <w:sz w:val="20"/>
                <w:szCs w:val="20"/>
              </w:rPr>
              <w:t>Сотрудничество с</w:t>
            </w:r>
          </w:p>
        </w:tc>
        <w:tc>
          <w:tcPr>
            <w:tcW w:w="2680" w:type="dxa"/>
            <w:vAlign w:val="bottom"/>
          </w:tcPr>
          <w:p w:rsidR="002714E8" w:rsidRDefault="002714E8" w:rsidP="009A0602">
            <w:pPr>
              <w:rPr>
                <w:sz w:val="24"/>
                <w:szCs w:val="24"/>
              </w:rPr>
            </w:pPr>
          </w:p>
        </w:tc>
        <w:tc>
          <w:tcPr>
            <w:tcW w:w="500" w:type="dxa"/>
            <w:vAlign w:val="bottom"/>
          </w:tcPr>
          <w:p w:rsidR="002714E8" w:rsidRDefault="002714E8" w:rsidP="009A0602">
            <w:pPr>
              <w:rPr>
                <w:sz w:val="24"/>
                <w:szCs w:val="24"/>
              </w:rPr>
            </w:pPr>
          </w:p>
        </w:tc>
        <w:tc>
          <w:tcPr>
            <w:tcW w:w="180" w:type="dxa"/>
            <w:vAlign w:val="bottom"/>
          </w:tcPr>
          <w:p w:rsidR="002714E8" w:rsidRDefault="002714E8" w:rsidP="009A0602">
            <w:pPr>
              <w:rPr>
                <w:sz w:val="24"/>
                <w:szCs w:val="24"/>
              </w:rPr>
            </w:pPr>
          </w:p>
        </w:tc>
        <w:tc>
          <w:tcPr>
            <w:tcW w:w="4260" w:type="dxa"/>
            <w:gridSpan w:val="3"/>
            <w:vMerge w:val="restart"/>
            <w:vAlign w:val="bottom"/>
          </w:tcPr>
          <w:p w:rsidR="002714E8" w:rsidRDefault="002714E8" w:rsidP="009A0602">
            <w:pPr>
              <w:ind w:left="2060"/>
              <w:jc w:val="center"/>
              <w:rPr>
                <w:w w:val="99"/>
                <w:sz w:val="20"/>
                <w:szCs w:val="20"/>
                <w:lang w:val="ru-RU"/>
              </w:rPr>
            </w:pPr>
          </w:p>
          <w:p w:rsidR="002714E8" w:rsidRDefault="002714E8" w:rsidP="009A0602">
            <w:pPr>
              <w:ind w:left="2060"/>
              <w:jc w:val="center"/>
              <w:rPr>
                <w:w w:val="99"/>
                <w:sz w:val="20"/>
                <w:szCs w:val="20"/>
                <w:lang w:val="ru-RU"/>
              </w:rPr>
            </w:pPr>
          </w:p>
          <w:p w:rsidR="002714E8" w:rsidRDefault="002714E8" w:rsidP="002714E8">
            <w:pPr>
              <w:ind w:left="2060"/>
              <w:rPr>
                <w:sz w:val="20"/>
                <w:szCs w:val="20"/>
              </w:rPr>
            </w:pPr>
            <w:r>
              <w:rPr>
                <w:w w:val="99"/>
                <w:sz w:val="20"/>
                <w:szCs w:val="20"/>
              </w:rPr>
              <w:t>Организованная система</w:t>
            </w:r>
          </w:p>
        </w:tc>
        <w:tc>
          <w:tcPr>
            <w:tcW w:w="20" w:type="dxa"/>
            <w:vAlign w:val="bottom"/>
          </w:tcPr>
          <w:p w:rsidR="002714E8" w:rsidRDefault="002714E8" w:rsidP="009A0602">
            <w:pPr>
              <w:rPr>
                <w:sz w:val="1"/>
                <w:szCs w:val="1"/>
              </w:rPr>
            </w:pPr>
          </w:p>
        </w:tc>
      </w:tr>
      <w:tr w:rsidR="002714E8" w:rsidTr="009A0602">
        <w:trPr>
          <w:trHeight w:val="89"/>
        </w:trPr>
        <w:tc>
          <w:tcPr>
            <w:tcW w:w="2200" w:type="dxa"/>
            <w:vAlign w:val="bottom"/>
          </w:tcPr>
          <w:p w:rsidR="002714E8" w:rsidRDefault="002714E8" w:rsidP="009A0602">
            <w:pPr>
              <w:spacing w:line="89" w:lineRule="exact"/>
              <w:ind w:left="660"/>
              <w:rPr>
                <w:sz w:val="20"/>
                <w:szCs w:val="20"/>
              </w:rPr>
            </w:pPr>
            <w:r>
              <w:rPr>
                <w:rFonts w:ascii="Wingdings" w:eastAsia="Wingdings" w:hAnsi="Wingdings" w:cs="Wingdings"/>
                <w:sz w:val="10"/>
                <w:szCs w:val="10"/>
              </w:rPr>
              <w:t></w:t>
            </w:r>
          </w:p>
        </w:tc>
        <w:tc>
          <w:tcPr>
            <w:tcW w:w="2680" w:type="dxa"/>
            <w:vAlign w:val="bottom"/>
          </w:tcPr>
          <w:p w:rsidR="002714E8" w:rsidRDefault="002714E8" w:rsidP="009A0602">
            <w:pPr>
              <w:rPr>
                <w:sz w:val="7"/>
                <w:szCs w:val="7"/>
              </w:rPr>
            </w:pPr>
          </w:p>
        </w:tc>
        <w:tc>
          <w:tcPr>
            <w:tcW w:w="500" w:type="dxa"/>
            <w:vAlign w:val="bottom"/>
          </w:tcPr>
          <w:p w:rsidR="002714E8" w:rsidRDefault="002714E8" w:rsidP="009A0602">
            <w:pPr>
              <w:rPr>
                <w:sz w:val="7"/>
                <w:szCs w:val="7"/>
              </w:rPr>
            </w:pPr>
          </w:p>
        </w:tc>
        <w:tc>
          <w:tcPr>
            <w:tcW w:w="180" w:type="dxa"/>
            <w:vAlign w:val="bottom"/>
          </w:tcPr>
          <w:p w:rsidR="002714E8" w:rsidRDefault="002714E8" w:rsidP="009A0602">
            <w:pPr>
              <w:rPr>
                <w:sz w:val="7"/>
                <w:szCs w:val="7"/>
              </w:rPr>
            </w:pPr>
          </w:p>
        </w:tc>
        <w:tc>
          <w:tcPr>
            <w:tcW w:w="4260" w:type="dxa"/>
            <w:gridSpan w:val="3"/>
            <w:vMerge/>
            <w:vAlign w:val="bottom"/>
          </w:tcPr>
          <w:p w:rsidR="002714E8" w:rsidRDefault="002714E8" w:rsidP="009A0602">
            <w:pPr>
              <w:rPr>
                <w:sz w:val="7"/>
                <w:szCs w:val="7"/>
              </w:rPr>
            </w:pPr>
          </w:p>
        </w:tc>
        <w:tc>
          <w:tcPr>
            <w:tcW w:w="20" w:type="dxa"/>
            <w:vAlign w:val="bottom"/>
          </w:tcPr>
          <w:p w:rsidR="002714E8" w:rsidRDefault="002714E8" w:rsidP="009A0602">
            <w:pPr>
              <w:rPr>
                <w:sz w:val="1"/>
                <w:szCs w:val="1"/>
              </w:rPr>
            </w:pPr>
          </w:p>
        </w:tc>
      </w:tr>
      <w:tr w:rsidR="002714E8" w:rsidTr="009A0602">
        <w:trPr>
          <w:trHeight w:val="160"/>
        </w:trPr>
        <w:tc>
          <w:tcPr>
            <w:tcW w:w="2200" w:type="dxa"/>
            <w:vAlign w:val="bottom"/>
          </w:tcPr>
          <w:p w:rsidR="002714E8" w:rsidRDefault="002714E8" w:rsidP="009A0602">
            <w:pPr>
              <w:spacing w:line="160" w:lineRule="exact"/>
              <w:ind w:left="100"/>
              <w:rPr>
                <w:sz w:val="20"/>
                <w:szCs w:val="20"/>
              </w:rPr>
            </w:pPr>
            <w:r>
              <w:rPr>
                <w:sz w:val="18"/>
                <w:szCs w:val="18"/>
              </w:rPr>
              <w:t>ЦППМСП «Семья»</w:t>
            </w:r>
          </w:p>
        </w:tc>
        <w:tc>
          <w:tcPr>
            <w:tcW w:w="2680" w:type="dxa"/>
            <w:vAlign w:val="bottom"/>
          </w:tcPr>
          <w:p w:rsidR="002714E8" w:rsidRDefault="002714E8" w:rsidP="009A0602">
            <w:pPr>
              <w:rPr>
                <w:sz w:val="13"/>
                <w:szCs w:val="13"/>
              </w:rPr>
            </w:pPr>
          </w:p>
        </w:tc>
        <w:tc>
          <w:tcPr>
            <w:tcW w:w="500" w:type="dxa"/>
            <w:vAlign w:val="bottom"/>
          </w:tcPr>
          <w:p w:rsidR="002714E8" w:rsidRDefault="002714E8" w:rsidP="009A0602">
            <w:pPr>
              <w:rPr>
                <w:sz w:val="13"/>
                <w:szCs w:val="13"/>
              </w:rPr>
            </w:pPr>
          </w:p>
        </w:tc>
        <w:tc>
          <w:tcPr>
            <w:tcW w:w="180" w:type="dxa"/>
            <w:vAlign w:val="bottom"/>
          </w:tcPr>
          <w:p w:rsidR="002714E8" w:rsidRDefault="002714E8" w:rsidP="009A0602">
            <w:pPr>
              <w:rPr>
                <w:sz w:val="13"/>
                <w:szCs w:val="13"/>
              </w:rPr>
            </w:pPr>
          </w:p>
        </w:tc>
        <w:tc>
          <w:tcPr>
            <w:tcW w:w="4260" w:type="dxa"/>
            <w:gridSpan w:val="3"/>
            <w:vMerge w:val="restart"/>
            <w:vAlign w:val="bottom"/>
          </w:tcPr>
          <w:p w:rsidR="002714E8" w:rsidRDefault="002714E8" w:rsidP="009A0602">
            <w:pPr>
              <w:ind w:left="2060"/>
              <w:jc w:val="center"/>
              <w:rPr>
                <w:sz w:val="20"/>
                <w:szCs w:val="20"/>
              </w:rPr>
            </w:pPr>
            <w:r>
              <w:rPr>
                <w:w w:val="96"/>
                <w:sz w:val="20"/>
                <w:szCs w:val="20"/>
              </w:rPr>
              <w:t>КТД</w:t>
            </w:r>
          </w:p>
        </w:tc>
        <w:tc>
          <w:tcPr>
            <w:tcW w:w="20" w:type="dxa"/>
            <w:vAlign w:val="bottom"/>
          </w:tcPr>
          <w:p w:rsidR="002714E8" w:rsidRDefault="002714E8" w:rsidP="009A0602">
            <w:pPr>
              <w:rPr>
                <w:sz w:val="1"/>
                <w:szCs w:val="1"/>
              </w:rPr>
            </w:pPr>
          </w:p>
        </w:tc>
      </w:tr>
      <w:tr w:rsidR="002714E8" w:rsidTr="009A0602">
        <w:trPr>
          <w:trHeight w:val="114"/>
        </w:trPr>
        <w:tc>
          <w:tcPr>
            <w:tcW w:w="2200" w:type="dxa"/>
            <w:vMerge w:val="restart"/>
            <w:vAlign w:val="bottom"/>
          </w:tcPr>
          <w:p w:rsidR="002714E8" w:rsidRDefault="002714E8" w:rsidP="009A0602">
            <w:pPr>
              <w:spacing w:line="196" w:lineRule="exact"/>
              <w:ind w:left="660"/>
              <w:rPr>
                <w:sz w:val="20"/>
                <w:szCs w:val="20"/>
              </w:rPr>
            </w:pPr>
          </w:p>
        </w:tc>
        <w:tc>
          <w:tcPr>
            <w:tcW w:w="3360" w:type="dxa"/>
            <w:gridSpan w:val="3"/>
            <w:vMerge w:val="restart"/>
            <w:vAlign w:val="bottom"/>
          </w:tcPr>
          <w:p w:rsidR="002714E8" w:rsidRDefault="002714E8" w:rsidP="009A0602">
            <w:pPr>
              <w:ind w:left="2040"/>
              <w:rPr>
                <w:sz w:val="20"/>
                <w:szCs w:val="20"/>
              </w:rPr>
            </w:pPr>
            <w:r>
              <w:rPr>
                <w:b/>
                <w:bCs/>
                <w:sz w:val="20"/>
                <w:szCs w:val="20"/>
              </w:rPr>
              <w:t>Направление</w:t>
            </w:r>
          </w:p>
        </w:tc>
        <w:tc>
          <w:tcPr>
            <w:tcW w:w="4260" w:type="dxa"/>
            <w:gridSpan w:val="3"/>
            <w:vMerge/>
            <w:vAlign w:val="bottom"/>
          </w:tcPr>
          <w:p w:rsidR="002714E8" w:rsidRDefault="002714E8" w:rsidP="009A0602">
            <w:pPr>
              <w:rPr>
                <w:sz w:val="9"/>
                <w:szCs w:val="9"/>
              </w:rPr>
            </w:pPr>
          </w:p>
        </w:tc>
        <w:tc>
          <w:tcPr>
            <w:tcW w:w="20" w:type="dxa"/>
            <w:vAlign w:val="bottom"/>
          </w:tcPr>
          <w:p w:rsidR="002714E8" w:rsidRDefault="002714E8" w:rsidP="009A0602">
            <w:pPr>
              <w:rPr>
                <w:sz w:val="1"/>
                <w:szCs w:val="1"/>
              </w:rPr>
            </w:pPr>
          </w:p>
        </w:tc>
      </w:tr>
      <w:tr w:rsidR="002714E8" w:rsidTr="009A0602">
        <w:trPr>
          <w:trHeight w:val="82"/>
        </w:trPr>
        <w:tc>
          <w:tcPr>
            <w:tcW w:w="2200" w:type="dxa"/>
            <w:vMerge/>
            <w:vAlign w:val="bottom"/>
          </w:tcPr>
          <w:p w:rsidR="002714E8" w:rsidRDefault="002714E8" w:rsidP="009A0602">
            <w:pPr>
              <w:rPr>
                <w:sz w:val="7"/>
                <w:szCs w:val="7"/>
              </w:rPr>
            </w:pPr>
          </w:p>
        </w:tc>
        <w:tc>
          <w:tcPr>
            <w:tcW w:w="3360" w:type="dxa"/>
            <w:gridSpan w:val="3"/>
            <w:vMerge/>
            <w:vAlign w:val="bottom"/>
          </w:tcPr>
          <w:p w:rsidR="002714E8" w:rsidRDefault="002714E8" w:rsidP="009A0602">
            <w:pPr>
              <w:rPr>
                <w:sz w:val="7"/>
                <w:szCs w:val="7"/>
              </w:rPr>
            </w:pPr>
          </w:p>
        </w:tc>
        <w:tc>
          <w:tcPr>
            <w:tcW w:w="3300" w:type="dxa"/>
            <w:vAlign w:val="bottom"/>
          </w:tcPr>
          <w:p w:rsidR="002714E8" w:rsidRDefault="002714E8" w:rsidP="009A0602">
            <w:pPr>
              <w:rPr>
                <w:sz w:val="7"/>
                <w:szCs w:val="7"/>
              </w:rPr>
            </w:pPr>
          </w:p>
        </w:tc>
        <w:tc>
          <w:tcPr>
            <w:tcW w:w="20" w:type="dxa"/>
            <w:vAlign w:val="bottom"/>
          </w:tcPr>
          <w:p w:rsidR="002714E8" w:rsidRDefault="002714E8" w:rsidP="009A0602">
            <w:pPr>
              <w:rPr>
                <w:sz w:val="7"/>
                <w:szCs w:val="7"/>
              </w:rPr>
            </w:pPr>
          </w:p>
        </w:tc>
        <w:tc>
          <w:tcPr>
            <w:tcW w:w="940" w:type="dxa"/>
            <w:vAlign w:val="bottom"/>
          </w:tcPr>
          <w:p w:rsidR="002714E8" w:rsidRDefault="002714E8" w:rsidP="009A0602">
            <w:pPr>
              <w:rPr>
                <w:sz w:val="7"/>
                <w:szCs w:val="7"/>
              </w:rPr>
            </w:pPr>
          </w:p>
        </w:tc>
        <w:tc>
          <w:tcPr>
            <w:tcW w:w="20" w:type="dxa"/>
            <w:vAlign w:val="bottom"/>
          </w:tcPr>
          <w:p w:rsidR="002714E8" w:rsidRDefault="002714E8" w:rsidP="009A0602">
            <w:pPr>
              <w:rPr>
                <w:sz w:val="1"/>
                <w:szCs w:val="1"/>
              </w:rPr>
            </w:pPr>
          </w:p>
        </w:tc>
      </w:tr>
      <w:tr w:rsidR="002714E8" w:rsidTr="009A0602">
        <w:trPr>
          <w:trHeight w:val="110"/>
        </w:trPr>
        <w:tc>
          <w:tcPr>
            <w:tcW w:w="2200" w:type="dxa"/>
            <w:vAlign w:val="bottom"/>
          </w:tcPr>
          <w:p w:rsidR="002714E8" w:rsidRDefault="002714E8" w:rsidP="009A0602">
            <w:pPr>
              <w:rPr>
                <w:sz w:val="9"/>
                <w:szCs w:val="9"/>
              </w:rPr>
            </w:pPr>
          </w:p>
        </w:tc>
        <w:tc>
          <w:tcPr>
            <w:tcW w:w="3360" w:type="dxa"/>
            <w:gridSpan w:val="3"/>
            <w:vMerge/>
            <w:vAlign w:val="bottom"/>
          </w:tcPr>
          <w:p w:rsidR="002714E8" w:rsidRDefault="002714E8" w:rsidP="009A0602">
            <w:pPr>
              <w:rPr>
                <w:sz w:val="9"/>
                <w:szCs w:val="9"/>
              </w:rPr>
            </w:pPr>
          </w:p>
        </w:tc>
        <w:tc>
          <w:tcPr>
            <w:tcW w:w="3300" w:type="dxa"/>
            <w:vAlign w:val="bottom"/>
          </w:tcPr>
          <w:p w:rsidR="002714E8" w:rsidRDefault="002714E8" w:rsidP="009A0602">
            <w:pPr>
              <w:rPr>
                <w:sz w:val="9"/>
                <w:szCs w:val="9"/>
              </w:rPr>
            </w:pPr>
          </w:p>
        </w:tc>
        <w:tc>
          <w:tcPr>
            <w:tcW w:w="20" w:type="dxa"/>
            <w:vAlign w:val="bottom"/>
          </w:tcPr>
          <w:p w:rsidR="002714E8" w:rsidRDefault="002714E8" w:rsidP="009A0602">
            <w:pPr>
              <w:rPr>
                <w:sz w:val="9"/>
                <w:szCs w:val="9"/>
              </w:rPr>
            </w:pPr>
          </w:p>
        </w:tc>
        <w:tc>
          <w:tcPr>
            <w:tcW w:w="940" w:type="dxa"/>
            <w:vAlign w:val="bottom"/>
          </w:tcPr>
          <w:p w:rsidR="002714E8" w:rsidRDefault="002714E8" w:rsidP="009A0602">
            <w:pPr>
              <w:rPr>
                <w:sz w:val="9"/>
                <w:szCs w:val="9"/>
              </w:rPr>
            </w:pPr>
          </w:p>
        </w:tc>
        <w:tc>
          <w:tcPr>
            <w:tcW w:w="20" w:type="dxa"/>
            <w:vAlign w:val="bottom"/>
          </w:tcPr>
          <w:p w:rsidR="002714E8" w:rsidRDefault="002714E8" w:rsidP="009A0602">
            <w:pPr>
              <w:rPr>
                <w:sz w:val="1"/>
                <w:szCs w:val="1"/>
              </w:rPr>
            </w:pPr>
          </w:p>
        </w:tc>
      </w:tr>
      <w:tr w:rsidR="002714E8" w:rsidTr="009A0602">
        <w:trPr>
          <w:trHeight w:val="38"/>
        </w:trPr>
        <w:tc>
          <w:tcPr>
            <w:tcW w:w="2200" w:type="dxa"/>
            <w:vMerge w:val="restart"/>
            <w:vAlign w:val="bottom"/>
          </w:tcPr>
          <w:p w:rsidR="002714E8" w:rsidRDefault="002714E8" w:rsidP="009A0602">
            <w:pPr>
              <w:spacing w:line="214" w:lineRule="exact"/>
              <w:ind w:left="660"/>
              <w:rPr>
                <w:sz w:val="20"/>
                <w:szCs w:val="20"/>
              </w:rPr>
            </w:pPr>
            <w:r>
              <w:rPr>
                <w:rFonts w:ascii="Wingdings" w:eastAsia="Wingdings" w:hAnsi="Wingdings" w:cs="Wingdings"/>
                <w:sz w:val="25"/>
                <w:szCs w:val="25"/>
              </w:rPr>
              <w:t></w:t>
            </w:r>
          </w:p>
        </w:tc>
        <w:tc>
          <w:tcPr>
            <w:tcW w:w="6660" w:type="dxa"/>
            <w:gridSpan w:val="4"/>
            <w:vMerge w:val="restart"/>
            <w:vAlign w:val="bottom"/>
          </w:tcPr>
          <w:p w:rsidR="002714E8" w:rsidRDefault="002714E8" w:rsidP="009A0602">
            <w:pPr>
              <w:ind w:right="1080"/>
              <w:jc w:val="center"/>
              <w:rPr>
                <w:sz w:val="20"/>
                <w:szCs w:val="20"/>
              </w:rPr>
            </w:pPr>
            <w:r>
              <w:rPr>
                <w:b/>
                <w:bCs/>
                <w:w w:val="99"/>
                <w:sz w:val="20"/>
                <w:szCs w:val="20"/>
              </w:rPr>
              <w:t>«Ценность Человека и</w:t>
            </w:r>
          </w:p>
        </w:tc>
        <w:tc>
          <w:tcPr>
            <w:tcW w:w="20" w:type="dxa"/>
            <w:vAlign w:val="bottom"/>
          </w:tcPr>
          <w:p w:rsidR="002714E8" w:rsidRDefault="002714E8" w:rsidP="009A0602">
            <w:pPr>
              <w:rPr>
                <w:sz w:val="3"/>
                <w:szCs w:val="3"/>
              </w:rPr>
            </w:pPr>
          </w:p>
        </w:tc>
        <w:tc>
          <w:tcPr>
            <w:tcW w:w="940" w:type="dxa"/>
            <w:vMerge w:val="restart"/>
            <w:vAlign w:val="bottom"/>
          </w:tcPr>
          <w:p w:rsidR="002714E8" w:rsidRDefault="002714E8" w:rsidP="009A0602">
            <w:pPr>
              <w:rPr>
                <w:sz w:val="3"/>
                <w:szCs w:val="3"/>
              </w:rPr>
            </w:pPr>
          </w:p>
        </w:tc>
        <w:tc>
          <w:tcPr>
            <w:tcW w:w="20" w:type="dxa"/>
            <w:vAlign w:val="bottom"/>
          </w:tcPr>
          <w:p w:rsidR="002714E8" w:rsidRDefault="002714E8" w:rsidP="009A0602">
            <w:pPr>
              <w:spacing w:line="20" w:lineRule="exact"/>
              <w:rPr>
                <w:sz w:val="1"/>
                <w:szCs w:val="1"/>
              </w:rPr>
            </w:pPr>
          </w:p>
        </w:tc>
      </w:tr>
      <w:tr w:rsidR="002714E8" w:rsidTr="009A0602">
        <w:trPr>
          <w:trHeight w:val="192"/>
        </w:trPr>
        <w:tc>
          <w:tcPr>
            <w:tcW w:w="2200" w:type="dxa"/>
            <w:vMerge/>
            <w:vAlign w:val="bottom"/>
          </w:tcPr>
          <w:p w:rsidR="002714E8" w:rsidRDefault="002714E8" w:rsidP="009A0602">
            <w:pPr>
              <w:rPr>
                <w:sz w:val="16"/>
                <w:szCs w:val="16"/>
              </w:rPr>
            </w:pPr>
          </w:p>
        </w:tc>
        <w:tc>
          <w:tcPr>
            <w:tcW w:w="6660" w:type="dxa"/>
            <w:gridSpan w:val="4"/>
            <w:vMerge/>
            <w:vAlign w:val="bottom"/>
          </w:tcPr>
          <w:p w:rsidR="002714E8" w:rsidRDefault="002714E8" w:rsidP="009A0602">
            <w:pPr>
              <w:rPr>
                <w:sz w:val="16"/>
                <w:szCs w:val="16"/>
              </w:rPr>
            </w:pPr>
          </w:p>
        </w:tc>
        <w:tc>
          <w:tcPr>
            <w:tcW w:w="20" w:type="dxa"/>
            <w:shd w:val="clear" w:color="auto" w:fill="000000"/>
            <w:vAlign w:val="bottom"/>
          </w:tcPr>
          <w:p w:rsidR="002714E8" w:rsidRDefault="002714E8" w:rsidP="009A0602">
            <w:pPr>
              <w:rPr>
                <w:sz w:val="16"/>
                <w:szCs w:val="16"/>
              </w:rPr>
            </w:pPr>
          </w:p>
        </w:tc>
        <w:tc>
          <w:tcPr>
            <w:tcW w:w="940" w:type="dxa"/>
            <w:vMerge/>
            <w:vAlign w:val="bottom"/>
          </w:tcPr>
          <w:p w:rsidR="002714E8" w:rsidRDefault="002714E8" w:rsidP="009A0602">
            <w:pPr>
              <w:rPr>
                <w:sz w:val="16"/>
                <w:szCs w:val="16"/>
              </w:rPr>
            </w:pPr>
          </w:p>
        </w:tc>
        <w:tc>
          <w:tcPr>
            <w:tcW w:w="20" w:type="dxa"/>
            <w:vAlign w:val="bottom"/>
          </w:tcPr>
          <w:p w:rsidR="002714E8" w:rsidRDefault="002714E8" w:rsidP="009A0602">
            <w:pPr>
              <w:rPr>
                <w:sz w:val="1"/>
                <w:szCs w:val="1"/>
              </w:rPr>
            </w:pPr>
          </w:p>
        </w:tc>
      </w:tr>
      <w:tr w:rsidR="002714E8" w:rsidTr="009A0602">
        <w:trPr>
          <w:trHeight w:val="93"/>
        </w:trPr>
        <w:tc>
          <w:tcPr>
            <w:tcW w:w="2200" w:type="dxa"/>
            <w:vAlign w:val="bottom"/>
          </w:tcPr>
          <w:p w:rsidR="002714E8" w:rsidRDefault="002714E8" w:rsidP="009A0602">
            <w:pPr>
              <w:rPr>
                <w:sz w:val="8"/>
                <w:szCs w:val="8"/>
              </w:rPr>
            </w:pPr>
          </w:p>
        </w:tc>
        <w:tc>
          <w:tcPr>
            <w:tcW w:w="6660" w:type="dxa"/>
            <w:gridSpan w:val="4"/>
            <w:vMerge w:val="restart"/>
            <w:vAlign w:val="bottom"/>
          </w:tcPr>
          <w:p w:rsidR="002714E8" w:rsidRDefault="002714E8" w:rsidP="009A0602">
            <w:pPr>
              <w:spacing w:line="188" w:lineRule="exact"/>
              <w:ind w:right="1060"/>
              <w:jc w:val="center"/>
              <w:rPr>
                <w:sz w:val="20"/>
                <w:szCs w:val="20"/>
              </w:rPr>
            </w:pPr>
            <w:r>
              <w:rPr>
                <w:b/>
                <w:bCs/>
                <w:w w:val="99"/>
                <w:sz w:val="20"/>
                <w:szCs w:val="20"/>
              </w:rPr>
              <w:t>человечности»</w:t>
            </w:r>
          </w:p>
        </w:tc>
        <w:tc>
          <w:tcPr>
            <w:tcW w:w="20" w:type="dxa"/>
            <w:shd w:val="clear" w:color="auto" w:fill="000000"/>
            <w:vAlign w:val="bottom"/>
          </w:tcPr>
          <w:p w:rsidR="002714E8" w:rsidRDefault="002714E8" w:rsidP="009A0602">
            <w:pPr>
              <w:rPr>
                <w:sz w:val="8"/>
                <w:szCs w:val="8"/>
              </w:rPr>
            </w:pPr>
          </w:p>
        </w:tc>
        <w:tc>
          <w:tcPr>
            <w:tcW w:w="940" w:type="dxa"/>
            <w:vMerge w:val="restart"/>
            <w:vAlign w:val="bottom"/>
          </w:tcPr>
          <w:p w:rsidR="002714E8" w:rsidRDefault="002714E8" w:rsidP="009A0602">
            <w:pPr>
              <w:rPr>
                <w:sz w:val="8"/>
                <w:szCs w:val="8"/>
              </w:rPr>
            </w:pPr>
          </w:p>
        </w:tc>
        <w:tc>
          <w:tcPr>
            <w:tcW w:w="20" w:type="dxa"/>
            <w:vAlign w:val="bottom"/>
          </w:tcPr>
          <w:p w:rsidR="002714E8" w:rsidRDefault="002714E8" w:rsidP="009A0602">
            <w:pPr>
              <w:rPr>
                <w:sz w:val="1"/>
                <w:szCs w:val="1"/>
              </w:rPr>
            </w:pPr>
          </w:p>
        </w:tc>
      </w:tr>
      <w:tr w:rsidR="002714E8" w:rsidTr="009A0602">
        <w:trPr>
          <w:trHeight w:val="95"/>
        </w:trPr>
        <w:tc>
          <w:tcPr>
            <w:tcW w:w="2200" w:type="dxa"/>
            <w:vAlign w:val="bottom"/>
          </w:tcPr>
          <w:p w:rsidR="002714E8" w:rsidRDefault="002714E8" w:rsidP="009A0602">
            <w:pPr>
              <w:rPr>
                <w:sz w:val="8"/>
                <w:szCs w:val="8"/>
              </w:rPr>
            </w:pPr>
          </w:p>
        </w:tc>
        <w:tc>
          <w:tcPr>
            <w:tcW w:w="6660" w:type="dxa"/>
            <w:gridSpan w:val="4"/>
            <w:vMerge/>
            <w:vAlign w:val="bottom"/>
          </w:tcPr>
          <w:p w:rsidR="002714E8" w:rsidRDefault="002714E8" w:rsidP="009A0602">
            <w:pPr>
              <w:rPr>
                <w:sz w:val="8"/>
                <w:szCs w:val="8"/>
              </w:rPr>
            </w:pPr>
          </w:p>
        </w:tc>
        <w:tc>
          <w:tcPr>
            <w:tcW w:w="20" w:type="dxa"/>
            <w:vAlign w:val="bottom"/>
          </w:tcPr>
          <w:p w:rsidR="002714E8" w:rsidRDefault="002714E8" w:rsidP="009A0602">
            <w:pPr>
              <w:rPr>
                <w:sz w:val="8"/>
                <w:szCs w:val="8"/>
              </w:rPr>
            </w:pPr>
          </w:p>
        </w:tc>
        <w:tc>
          <w:tcPr>
            <w:tcW w:w="940" w:type="dxa"/>
            <w:vMerge/>
            <w:vAlign w:val="bottom"/>
          </w:tcPr>
          <w:p w:rsidR="002714E8" w:rsidRDefault="002714E8" w:rsidP="009A0602">
            <w:pPr>
              <w:rPr>
                <w:sz w:val="8"/>
                <w:szCs w:val="8"/>
              </w:rPr>
            </w:pPr>
          </w:p>
        </w:tc>
        <w:tc>
          <w:tcPr>
            <w:tcW w:w="20" w:type="dxa"/>
            <w:vAlign w:val="bottom"/>
          </w:tcPr>
          <w:p w:rsidR="002714E8" w:rsidRDefault="002714E8" w:rsidP="009A0602">
            <w:pPr>
              <w:rPr>
                <w:sz w:val="1"/>
                <w:szCs w:val="1"/>
              </w:rPr>
            </w:pPr>
          </w:p>
        </w:tc>
      </w:tr>
      <w:tr w:rsidR="002714E8" w:rsidTr="009A0602">
        <w:trPr>
          <w:trHeight w:val="214"/>
        </w:trPr>
        <w:tc>
          <w:tcPr>
            <w:tcW w:w="2200" w:type="dxa"/>
            <w:vMerge w:val="restart"/>
            <w:vAlign w:val="bottom"/>
          </w:tcPr>
          <w:p w:rsidR="002714E8" w:rsidRDefault="002714E8" w:rsidP="009A0602">
            <w:pPr>
              <w:rPr>
                <w:sz w:val="20"/>
                <w:szCs w:val="20"/>
              </w:rPr>
            </w:pPr>
            <w:r>
              <w:rPr>
                <w:sz w:val="20"/>
                <w:szCs w:val="20"/>
              </w:rPr>
              <w:t>Работа актива класса</w:t>
            </w:r>
          </w:p>
        </w:tc>
        <w:tc>
          <w:tcPr>
            <w:tcW w:w="2680" w:type="dxa"/>
            <w:vAlign w:val="bottom"/>
          </w:tcPr>
          <w:p w:rsidR="002714E8" w:rsidRDefault="002714E8" w:rsidP="009A0602">
            <w:pPr>
              <w:rPr>
                <w:sz w:val="18"/>
                <w:szCs w:val="18"/>
              </w:rPr>
            </w:pPr>
          </w:p>
        </w:tc>
        <w:tc>
          <w:tcPr>
            <w:tcW w:w="500" w:type="dxa"/>
            <w:vAlign w:val="bottom"/>
          </w:tcPr>
          <w:p w:rsidR="002714E8" w:rsidRDefault="002714E8" w:rsidP="009A0602">
            <w:pPr>
              <w:rPr>
                <w:sz w:val="18"/>
                <w:szCs w:val="18"/>
              </w:rPr>
            </w:pPr>
          </w:p>
        </w:tc>
        <w:tc>
          <w:tcPr>
            <w:tcW w:w="180" w:type="dxa"/>
            <w:vAlign w:val="bottom"/>
          </w:tcPr>
          <w:p w:rsidR="002714E8" w:rsidRDefault="002714E8" w:rsidP="009A0602">
            <w:pPr>
              <w:rPr>
                <w:sz w:val="18"/>
                <w:szCs w:val="18"/>
              </w:rPr>
            </w:pPr>
          </w:p>
        </w:tc>
        <w:tc>
          <w:tcPr>
            <w:tcW w:w="4260" w:type="dxa"/>
            <w:gridSpan w:val="3"/>
            <w:vAlign w:val="bottom"/>
          </w:tcPr>
          <w:p w:rsidR="002714E8" w:rsidRDefault="002714E8" w:rsidP="009A0602">
            <w:pPr>
              <w:spacing w:line="214" w:lineRule="exact"/>
              <w:ind w:left="2220"/>
              <w:jc w:val="center"/>
              <w:rPr>
                <w:sz w:val="20"/>
                <w:szCs w:val="20"/>
              </w:rPr>
            </w:pPr>
            <w:r>
              <w:rPr>
                <w:w w:val="99"/>
                <w:sz w:val="20"/>
                <w:szCs w:val="20"/>
              </w:rPr>
              <w:t>Работа библиотеки</w:t>
            </w:r>
          </w:p>
        </w:tc>
        <w:tc>
          <w:tcPr>
            <w:tcW w:w="20" w:type="dxa"/>
            <w:vAlign w:val="bottom"/>
          </w:tcPr>
          <w:p w:rsidR="002714E8" w:rsidRDefault="002714E8" w:rsidP="009A0602">
            <w:pPr>
              <w:rPr>
                <w:sz w:val="1"/>
                <w:szCs w:val="1"/>
              </w:rPr>
            </w:pPr>
          </w:p>
        </w:tc>
      </w:tr>
      <w:tr w:rsidR="002714E8" w:rsidTr="009A0602">
        <w:trPr>
          <w:trHeight w:val="105"/>
        </w:trPr>
        <w:tc>
          <w:tcPr>
            <w:tcW w:w="2200" w:type="dxa"/>
            <w:vMerge/>
            <w:vAlign w:val="bottom"/>
          </w:tcPr>
          <w:p w:rsidR="002714E8" w:rsidRDefault="002714E8" w:rsidP="009A0602">
            <w:pPr>
              <w:rPr>
                <w:sz w:val="9"/>
                <w:szCs w:val="9"/>
              </w:rPr>
            </w:pPr>
          </w:p>
        </w:tc>
        <w:tc>
          <w:tcPr>
            <w:tcW w:w="2680" w:type="dxa"/>
            <w:vAlign w:val="bottom"/>
          </w:tcPr>
          <w:p w:rsidR="002714E8" w:rsidRDefault="002714E8" w:rsidP="009A0602">
            <w:pPr>
              <w:rPr>
                <w:sz w:val="9"/>
                <w:szCs w:val="9"/>
              </w:rPr>
            </w:pPr>
          </w:p>
        </w:tc>
        <w:tc>
          <w:tcPr>
            <w:tcW w:w="500" w:type="dxa"/>
            <w:vAlign w:val="bottom"/>
          </w:tcPr>
          <w:p w:rsidR="002714E8" w:rsidRDefault="002714E8" w:rsidP="009A0602">
            <w:pPr>
              <w:rPr>
                <w:sz w:val="9"/>
                <w:szCs w:val="9"/>
              </w:rPr>
            </w:pPr>
          </w:p>
        </w:tc>
        <w:tc>
          <w:tcPr>
            <w:tcW w:w="180" w:type="dxa"/>
            <w:vAlign w:val="bottom"/>
          </w:tcPr>
          <w:p w:rsidR="002714E8" w:rsidRDefault="002714E8" w:rsidP="009A0602">
            <w:pPr>
              <w:rPr>
                <w:sz w:val="9"/>
                <w:szCs w:val="9"/>
              </w:rPr>
            </w:pPr>
          </w:p>
        </w:tc>
        <w:tc>
          <w:tcPr>
            <w:tcW w:w="4260" w:type="dxa"/>
            <w:gridSpan w:val="3"/>
            <w:vMerge w:val="restart"/>
            <w:vAlign w:val="bottom"/>
          </w:tcPr>
          <w:p w:rsidR="002714E8" w:rsidRDefault="002714E8" w:rsidP="009A0602">
            <w:pPr>
              <w:spacing w:line="219" w:lineRule="exact"/>
              <w:ind w:left="2220"/>
              <w:jc w:val="center"/>
              <w:rPr>
                <w:sz w:val="20"/>
                <w:szCs w:val="20"/>
              </w:rPr>
            </w:pPr>
            <w:r>
              <w:rPr>
                <w:w w:val="99"/>
                <w:sz w:val="20"/>
                <w:szCs w:val="20"/>
              </w:rPr>
              <w:t>школы</w:t>
            </w:r>
          </w:p>
        </w:tc>
        <w:tc>
          <w:tcPr>
            <w:tcW w:w="20" w:type="dxa"/>
            <w:vAlign w:val="bottom"/>
          </w:tcPr>
          <w:p w:rsidR="002714E8" w:rsidRDefault="002714E8" w:rsidP="009A0602">
            <w:pPr>
              <w:rPr>
                <w:sz w:val="1"/>
                <w:szCs w:val="1"/>
              </w:rPr>
            </w:pPr>
          </w:p>
        </w:tc>
      </w:tr>
      <w:tr w:rsidR="002714E8" w:rsidTr="009A0602">
        <w:trPr>
          <w:trHeight w:val="196"/>
        </w:trPr>
        <w:tc>
          <w:tcPr>
            <w:tcW w:w="2200" w:type="dxa"/>
            <w:vAlign w:val="bottom"/>
          </w:tcPr>
          <w:p w:rsidR="002714E8" w:rsidRDefault="002714E8" w:rsidP="009A0602">
            <w:pPr>
              <w:spacing w:line="196" w:lineRule="exact"/>
              <w:ind w:left="660"/>
              <w:rPr>
                <w:sz w:val="20"/>
                <w:szCs w:val="20"/>
              </w:rPr>
            </w:pPr>
            <w:r>
              <w:rPr>
                <w:rFonts w:ascii="Wingdings" w:eastAsia="Wingdings" w:hAnsi="Wingdings" w:cs="Wingdings"/>
                <w:sz w:val="23"/>
                <w:szCs w:val="23"/>
              </w:rPr>
              <w:t></w:t>
            </w:r>
          </w:p>
        </w:tc>
        <w:tc>
          <w:tcPr>
            <w:tcW w:w="2680" w:type="dxa"/>
            <w:vAlign w:val="bottom"/>
          </w:tcPr>
          <w:p w:rsidR="002714E8" w:rsidRDefault="002714E8" w:rsidP="009A0602">
            <w:pPr>
              <w:rPr>
                <w:sz w:val="17"/>
                <w:szCs w:val="17"/>
              </w:rPr>
            </w:pPr>
          </w:p>
        </w:tc>
        <w:tc>
          <w:tcPr>
            <w:tcW w:w="500" w:type="dxa"/>
            <w:vAlign w:val="bottom"/>
          </w:tcPr>
          <w:p w:rsidR="002714E8" w:rsidRDefault="002714E8" w:rsidP="009A0602">
            <w:pPr>
              <w:rPr>
                <w:sz w:val="17"/>
                <w:szCs w:val="17"/>
              </w:rPr>
            </w:pPr>
          </w:p>
        </w:tc>
        <w:tc>
          <w:tcPr>
            <w:tcW w:w="180" w:type="dxa"/>
            <w:vAlign w:val="bottom"/>
          </w:tcPr>
          <w:p w:rsidR="002714E8" w:rsidRDefault="002714E8" w:rsidP="009A0602">
            <w:pPr>
              <w:rPr>
                <w:sz w:val="17"/>
                <w:szCs w:val="17"/>
              </w:rPr>
            </w:pPr>
          </w:p>
        </w:tc>
        <w:tc>
          <w:tcPr>
            <w:tcW w:w="4260" w:type="dxa"/>
            <w:gridSpan w:val="3"/>
            <w:vMerge/>
            <w:vAlign w:val="bottom"/>
          </w:tcPr>
          <w:p w:rsidR="002714E8" w:rsidRDefault="002714E8" w:rsidP="009A0602">
            <w:pPr>
              <w:rPr>
                <w:sz w:val="17"/>
                <w:szCs w:val="17"/>
              </w:rPr>
            </w:pPr>
          </w:p>
        </w:tc>
        <w:tc>
          <w:tcPr>
            <w:tcW w:w="20" w:type="dxa"/>
            <w:vAlign w:val="bottom"/>
          </w:tcPr>
          <w:p w:rsidR="002714E8" w:rsidRDefault="002714E8" w:rsidP="009A0602">
            <w:pPr>
              <w:rPr>
                <w:sz w:val="1"/>
                <w:szCs w:val="1"/>
              </w:rPr>
            </w:pPr>
          </w:p>
        </w:tc>
      </w:tr>
      <w:tr w:rsidR="002714E8" w:rsidTr="009A0602">
        <w:trPr>
          <w:trHeight w:val="245"/>
        </w:trPr>
        <w:tc>
          <w:tcPr>
            <w:tcW w:w="2200" w:type="dxa"/>
            <w:vAlign w:val="bottom"/>
          </w:tcPr>
          <w:p w:rsidR="002714E8" w:rsidRDefault="002714E8" w:rsidP="009A0602">
            <w:pPr>
              <w:spacing w:line="245" w:lineRule="exact"/>
              <w:ind w:left="660"/>
              <w:rPr>
                <w:sz w:val="20"/>
                <w:szCs w:val="20"/>
              </w:rPr>
            </w:pPr>
            <w:r>
              <w:rPr>
                <w:rFonts w:ascii="Wingdings" w:eastAsia="Wingdings" w:hAnsi="Wingdings" w:cs="Wingdings"/>
                <w:sz w:val="28"/>
                <w:szCs w:val="28"/>
              </w:rPr>
              <w:t></w:t>
            </w:r>
          </w:p>
        </w:tc>
        <w:tc>
          <w:tcPr>
            <w:tcW w:w="2680" w:type="dxa"/>
            <w:vAlign w:val="bottom"/>
          </w:tcPr>
          <w:p w:rsidR="002714E8" w:rsidRDefault="002714E8" w:rsidP="009A0602">
            <w:pPr>
              <w:rPr>
                <w:sz w:val="21"/>
                <w:szCs w:val="21"/>
              </w:rPr>
            </w:pPr>
          </w:p>
        </w:tc>
        <w:tc>
          <w:tcPr>
            <w:tcW w:w="500" w:type="dxa"/>
            <w:vAlign w:val="bottom"/>
          </w:tcPr>
          <w:p w:rsidR="002714E8" w:rsidRDefault="002714E8" w:rsidP="009A0602">
            <w:pPr>
              <w:rPr>
                <w:sz w:val="21"/>
                <w:szCs w:val="21"/>
              </w:rPr>
            </w:pPr>
          </w:p>
        </w:tc>
        <w:tc>
          <w:tcPr>
            <w:tcW w:w="180" w:type="dxa"/>
            <w:vAlign w:val="bottom"/>
          </w:tcPr>
          <w:p w:rsidR="002714E8" w:rsidRDefault="002714E8" w:rsidP="009A0602">
            <w:pPr>
              <w:rPr>
                <w:sz w:val="21"/>
                <w:szCs w:val="21"/>
              </w:rPr>
            </w:pPr>
          </w:p>
        </w:tc>
        <w:tc>
          <w:tcPr>
            <w:tcW w:w="3300" w:type="dxa"/>
            <w:vAlign w:val="bottom"/>
          </w:tcPr>
          <w:p w:rsidR="002714E8" w:rsidRDefault="002714E8" w:rsidP="009A0602">
            <w:pPr>
              <w:rPr>
                <w:sz w:val="21"/>
                <w:szCs w:val="21"/>
              </w:rPr>
            </w:pPr>
          </w:p>
        </w:tc>
        <w:tc>
          <w:tcPr>
            <w:tcW w:w="20" w:type="dxa"/>
            <w:vAlign w:val="bottom"/>
          </w:tcPr>
          <w:p w:rsidR="002714E8" w:rsidRDefault="002714E8" w:rsidP="009A0602">
            <w:pPr>
              <w:rPr>
                <w:sz w:val="21"/>
                <w:szCs w:val="21"/>
              </w:rPr>
            </w:pPr>
          </w:p>
        </w:tc>
        <w:tc>
          <w:tcPr>
            <w:tcW w:w="940" w:type="dxa"/>
            <w:vAlign w:val="bottom"/>
          </w:tcPr>
          <w:p w:rsidR="002714E8" w:rsidRDefault="002714E8" w:rsidP="009A0602">
            <w:pPr>
              <w:rPr>
                <w:sz w:val="21"/>
                <w:szCs w:val="21"/>
              </w:rPr>
            </w:pPr>
          </w:p>
        </w:tc>
        <w:tc>
          <w:tcPr>
            <w:tcW w:w="20" w:type="dxa"/>
            <w:vAlign w:val="bottom"/>
          </w:tcPr>
          <w:p w:rsidR="002714E8" w:rsidRDefault="002714E8" w:rsidP="009A0602">
            <w:pPr>
              <w:rPr>
                <w:sz w:val="1"/>
                <w:szCs w:val="1"/>
              </w:rPr>
            </w:pPr>
          </w:p>
        </w:tc>
      </w:tr>
      <w:tr w:rsidR="002714E8" w:rsidTr="009A0602">
        <w:trPr>
          <w:trHeight w:val="322"/>
        </w:trPr>
        <w:tc>
          <w:tcPr>
            <w:tcW w:w="2200" w:type="dxa"/>
            <w:vAlign w:val="bottom"/>
          </w:tcPr>
          <w:p w:rsidR="002714E8" w:rsidRDefault="002714E8" w:rsidP="009A0602">
            <w:pPr>
              <w:ind w:left="660"/>
              <w:rPr>
                <w:sz w:val="20"/>
                <w:szCs w:val="20"/>
              </w:rPr>
            </w:pPr>
            <w:r>
              <w:rPr>
                <w:rFonts w:ascii="Wingdings" w:eastAsia="Wingdings" w:hAnsi="Wingdings" w:cs="Wingdings"/>
                <w:sz w:val="28"/>
                <w:szCs w:val="28"/>
              </w:rPr>
              <w:t></w:t>
            </w:r>
          </w:p>
        </w:tc>
        <w:tc>
          <w:tcPr>
            <w:tcW w:w="2680" w:type="dxa"/>
            <w:vAlign w:val="bottom"/>
          </w:tcPr>
          <w:p w:rsidR="002714E8" w:rsidRDefault="002714E8" w:rsidP="009A0602">
            <w:pPr>
              <w:rPr>
                <w:sz w:val="24"/>
                <w:szCs w:val="24"/>
              </w:rPr>
            </w:pPr>
          </w:p>
        </w:tc>
        <w:tc>
          <w:tcPr>
            <w:tcW w:w="500" w:type="dxa"/>
            <w:vAlign w:val="bottom"/>
          </w:tcPr>
          <w:p w:rsidR="002714E8" w:rsidRDefault="002714E8" w:rsidP="009A0602">
            <w:pPr>
              <w:rPr>
                <w:sz w:val="24"/>
                <w:szCs w:val="24"/>
              </w:rPr>
            </w:pPr>
          </w:p>
        </w:tc>
        <w:tc>
          <w:tcPr>
            <w:tcW w:w="180" w:type="dxa"/>
            <w:vAlign w:val="bottom"/>
          </w:tcPr>
          <w:p w:rsidR="002714E8" w:rsidRDefault="002714E8" w:rsidP="009A0602">
            <w:pPr>
              <w:rPr>
                <w:sz w:val="24"/>
                <w:szCs w:val="24"/>
              </w:rPr>
            </w:pPr>
          </w:p>
        </w:tc>
        <w:tc>
          <w:tcPr>
            <w:tcW w:w="3300" w:type="dxa"/>
            <w:vAlign w:val="bottom"/>
          </w:tcPr>
          <w:p w:rsidR="002714E8" w:rsidRDefault="002714E8" w:rsidP="009A0602">
            <w:pPr>
              <w:rPr>
                <w:sz w:val="24"/>
                <w:szCs w:val="24"/>
              </w:rPr>
            </w:pPr>
          </w:p>
        </w:tc>
        <w:tc>
          <w:tcPr>
            <w:tcW w:w="20" w:type="dxa"/>
            <w:vAlign w:val="bottom"/>
          </w:tcPr>
          <w:p w:rsidR="002714E8" w:rsidRDefault="002714E8" w:rsidP="009A0602">
            <w:pPr>
              <w:rPr>
                <w:sz w:val="24"/>
                <w:szCs w:val="24"/>
              </w:rPr>
            </w:pPr>
          </w:p>
        </w:tc>
        <w:tc>
          <w:tcPr>
            <w:tcW w:w="940" w:type="dxa"/>
            <w:vAlign w:val="bottom"/>
          </w:tcPr>
          <w:p w:rsidR="002714E8" w:rsidRDefault="002714E8" w:rsidP="009A0602">
            <w:pPr>
              <w:rPr>
                <w:sz w:val="24"/>
                <w:szCs w:val="24"/>
              </w:rPr>
            </w:pPr>
          </w:p>
        </w:tc>
        <w:tc>
          <w:tcPr>
            <w:tcW w:w="20" w:type="dxa"/>
            <w:vAlign w:val="bottom"/>
          </w:tcPr>
          <w:p w:rsidR="002714E8" w:rsidRDefault="002714E8" w:rsidP="009A0602">
            <w:pPr>
              <w:rPr>
                <w:sz w:val="1"/>
                <w:szCs w:val="1"/>
              </w:rPr>
            </w:pPr>
          </w:p>
        </w:tc>
      </w:tr>
      <w:tr w:rsidR="002714E8" w:rsidTr="009A0602">
        <w:trPr>
          <w:trHeight w:val="322"/>
        </w:trPr>
        <w:tc>
          <w:tcPr>
            <w:tcW w:w="2200" w:type="dxa"/>
            <w:vAlign w:val="bottom"/>
          </w:tcPr>
          <w:p w:rsidR="002714E8" w:rsidRDefault="002714E8" w:rsidP="009A0602">
            <w:pPr>
              <w:ind w:left="660"/>
              <w:rPr>
                <w:sz w:val="20"/>
                <w:szCs w:val="20"/>
              </w:rPr>
            </w:pPr>
            <w:r>
              <w:rPr>
                <w:rFonts w:ascii="Wingdings" w:eastAsia="Wingdings" w:hAnsi="Wingdings" w:cs="Wingdings"/>
                <w:sz w:val="28"/>
                <w:szCs w:val="28"/>
              </w:rPr>
              <w:t></w:t>
            </w:r>
          </w:p>
        </w:tc>
        <w:tc>
          <w:tcPr>
            <w:tcW w:w="2680" w:type="dxa"/>
            <w:vAlign w:val="bottom"/>
          </w:tcPr>
          <w:p w:rsidR="002714E8" w:rsidRDefault="002714E8" w:rsidP="009A0602">
            <w:pPr>
              <w:rPr>
                <w:sz w:val="24"/>
                <w:szCs w:val="24"/>
              </w:rPr>
            </w:pPr>
          </w:p>
        </w:tc>
        <w:tc>
          <w:tcPr>
            <w:tcW w:w="500" w:type="dxa"/>
            <w:vAlign w:val="bottom"/>
          </w:tcPr>
          <w:p w:rsidR="002714E8" w:rsidRDefault="002714E8" w:rsidP="009A0602">
            <w:pPr>
              <w:rPr>
                <w:sz w:val="24"/>
                <w:szCs w:val="24"/>
              </w:rPr>
            </w:pPr>
          </w:p>
        </w:tc>
        <w:tc>
          <w:tcPr>
            <w:tcW w:w="180" w:type="dxa"/>
            <w:vAlign w:val="bottom"/>
          </w:tcPr>
          <w:p w:rsidR="002714E8" w:rsidRDefault="002714E8" w:rsidP="009A0602">
            <w:pPr>
              <w:rPr>
                <w:sz w:val="24"/>
                <w:szCs w:val="24"/>
              </w:rPr>
            </w:pPr>
          </w:p>
        </w:tc>
        <w:tc>
          <w:tcPr>
            <w:tcW w:w="4260" w:type="dxa"/>
            <w:gridSpan w:val="3"/>
            <w:vMerge w:val="restart"/>
            <w:vAlign w:val="bottom"/>
          </w:tcPr>
          <w:p w:rsidR="002714E8" w:rsidRDefault="002714E8" w:rsidP="009A0602">
            <w:pPr>
              <w:ind w:left="80"/>
              <w:jc w:val="center"/>
              <w:rPr>
                <w:sz w:val="20"/>
                <w:szCs w:val="20"/>
              </w:rPr>
            </w:pPr>
            <w:r>
              <w:rPr>
                <w:sz w:val="20"/>
                <w:szCs w:val="20"/>
              </w:rPr>
              <w:t>Сотрудничество</w:t>
            </w:r>
          </w:p>
        </w:tc>
        <w:tc>
          <w:tcPr>
            <w:tcW w:w="20" w:type="dxa"/>
            <w:vAlign w:val="bottom"/>
          </w:tcPr>
          <w:p w:rsidR="002714E8" w:rsidRDefault="002714E8" w:rsidP="009A0602">
            <w:pPr>
              <w:rPr>
                <w:sz w:val="1"/>
                <w:szCs w:val="1"/>
              </w:rPr>
            </w:pPr>
          </w:p>
        </w:tc>
      </w:tr>
      <w:tr w:rsidR="002714E8" w:rsidTr="009A0602">
        <w:trPr>
          <w:trHeight w:val="115"/>
        </w:trPr>
        <w:tc>
          <w:tcPr>
            <w:tcW w:w="2200" w:type="dxa"/>
            <w:vAlign w:val="bottom"/>
          </w:tcPr>
          <w:p w:rsidR="002714E8" w:rsidRDefault="002714E8" w:rsidP="009A0602">
            <w:pPr>
              <w:rPr>
                <w:sz w:val="9"/>
                <w:szCs w:val="9"/>
              </w:rPr>
            </w:pPr>
          </w:p>
        </w:tc>
        <w:tc>
          <w:tcPr>
            <w:tcW w:w="2680" w:type="dxa"/>
            <w:vAlign w:val="bottom"/>
          </w:tcPr>
          <w:p w:rsidR="002714E8" w:rsidRDefault="002714E8" w:rsidP="009A0602">
            <w:pPr>
              <w:rPr>
                <w:sz w:val="9"/>
                <w:szCs w:val="9"/>
              </w:rPr>
            </w:pPr>
          </w:p>
        </w:tc>
        <w:tc>
          <w:tcPr>
            <w:tcW w:w="500" w:type="dxa"/>
            <w:vAlign w:val="bottom"/>
          </w:tcPr>
          <w:p w:rsidR="002714E8" w:rsidRDefault="002714E8" w:rsidP="009A0602">
            <w:pPr>
              <w:rPr>
                <w:sz w:val="9"/>
                <w:szCs w:val="9"/>
              </w:rPr>
            </w:pPr>
          </w:p>
        </w:tc>
        <w:tc>
          <w:tcPr>
            <w:tcW w:w="180" w:type="dxa"/>
            <w:vAlign w:val="bottom"/>
          </w:tcPr>
          <w:p w:rsidR="002714E8" w:rsidRDefault="002714E8" w:rsidP="009A0602">
            <w:pPr>
              <w:rPr>
                <w:sz w:val="9"/>
                <w:szCs w:val="9"/>
              </w:rPr>
            </w:pPr>
          </w:p>
        </w:tc>
        <w:tc>
          <w:tcPr>
            <w:tcW w:w="4260" w:type="dxa"/>
            <w:gridSpan w:val="3"/>
            <w:vMerge/>
            <w:vAlign w:val="bottom"/>
          </w:tcPr>
          <w:p w:rsidR="002714E8" w:rsidRDefault="002714E8" w:rsidP="009A0602">
            <w:pPr>
              <w:rPr>
                <w:sz w:val="9"/>
                <w:szCs w:val="9"/>
              </w:rPr>
            </w:pPr>
          </w:p>
        </w:tc>
        <w:tc>
          <w:tcPr>
            <w:tcW w:w="20" w:type="dxa"/>
            <w:vAlign w:val="bottom"/>
          </w:tcPr>
          <w:p w:rsidR="002714E8" w:rsidRDefault="002714E8" w:rsidP="009A0602">
            <w:pPr>
              <w:rPr>
                <w:sz w:val="1"/>
                <w:szCs w:val="1"/>
              </w:rPr>
            </w:pPr>
          </w:p>
        </w:tc>
      </w:tr>
      <w:tr w:rsidR="002714E8" w:rsidTr="009A0602">
        <w:trPr>
          <w:trHeight w:val="238"/>
        </w:trPr>
        <w:tc>
          <w:tcPr>
            <w:tcW w:w="5560" w:type="dxa"/>
            <w:gridSpan w:val="4"/>
            <w:vMerge w:val="restart"/>
            <w:vAlign w:val="bottom"/>
          </w:tcPr>
          <w:p w:rsidR="002714E8" w:rsidRDefault="002714E8" w:rsidP="009A0602">
            <w:pPr>
              <w:ind w:left="1000"/>
              <w:rPr>
                <w:sz w:val="20"/>
                <w:szCs w:val="20"/>
              </w:rPr>
            </w:pPr>
            <w:r>
              <w:rPr>
                <w:sz w:val="20"/>
                <w:szCs w:val="20"/>
              </w:rPr>
              <w:t>Сотрудничество с центрами</w:t>
            </w:r>
          </w:p>
        </w:tc>
        <w:tc>
          <w:tcPr>
            <w:tcW w:w="4260" w:type="dxa"/>
            <w:gridSpan w:val="3"/>
            <w:vAlign w:val="bottom"/>
          </w:tcPr>
          <w:p w:rsidR="002714E8" w:rsidRDefault="002714E8" w:rsidP="009A0602">
            <w:pPr>
              <w:ind w:left="80"/>
              <w:jc w:val="center"/>
              <w:rPr>
                <w:sz w:val="20"/>
                <w:szCs w:val="20"/>
              </w:rPr>
            </w:pPr>
            <w:r>
              <w:rPr>
                <w:sz w:val="20"/>
                <w:szCs w:val="20"/>
              </w:rPr>
              <w:t>с  музеями</w:t>
            </w:r>
          </w:p>
        </w:tc>
        <w:tc>
          <w:tcPr>
            <w:tcW w:w="20" w:type="dxa"/>
            <w:vAlign w:val="bottom"/>
          </w:tcPr>
          <w:p w:rsidR="002714E8" w:rsidRDefault="002714E8" w:rsidP="009A0602">
            <w:pPr>
              <w:rPr>
                <w:sz w:val="1"/>
                <w:szCs w:val="1"/>
              </w:rPr>
            </w:pPr>
          </w:p>
        </w:tc>
      </w:tr>
      <w:tr w:rsidR="002714E8" w:rsidTr="009A0602">
        <w:trPr>
          <w:trHeight w:val="60"/>
        </w:trPr>
        <w:tc>
          <w:tcPr>
            <w:tcW w:w="5560" w:type="dxa"/>
            <w:gridSpan w:val="4"/>
            <w:vMerge/>
            <w:vAlign w:val="bottom"/>
          </w:tcPr>
          <w:p w:rsidR="002714E8" w:rsidRDefault="002714E8" w:rsidP="009A0602">
            <w:pPr>
              <w:rPr>
                <w:sz w:val="5"/>
                <w:szCs w:val="5"/>
              </w:rPr>
            </w:pPr>
          </w:p>
        </w:tc>
        <w:tc>
          <w:tcPr>
            <w:tcW w:w="3300" w:type="dxa"/>
            <w:vAlign w:val="bottom"/>
          </w:tcPr>
          <w:p w:rsidR="002714E8" w:rsidRDefault="002714E8" w:rsidP="009A0602">
            <w:pPr>
              <w:rPr>
                <w:sz w:val="5"/>
                <w:szCs w:val="5"/>
              </w:rPr>
            </w:pPr>
          </w:p>
        </w:tc>
        <w:tc>
          <w:tcPr>
            <w:tcW w:w="20" w:type="dxa"/>
            <w:vAlign w:val="bottom"/>
          </w:tcPr>
          <w:p w:rsidR="002714E8" w:rsidRDefault="002714E8" w:rsidP="009A0602">
            <w:pPr>
              <w:rPr>
                <w:sz w:val="5"/>
                <w:szCs w:val="5"/>
              </w:rPr>
            </w:pPr>
          </w:p>
        </w:tc>
        <w:tc>
          <w:tcPr>
            <w:tcW w:w="940" w:type="dxa"/>
            <w:vAlign w:val="bottom"/>
          </w:tcPr>
          <w:p w:rsidR="002714E8" w:rsidRDefault="002714E8" w:rsidP="009A0602">
            <w:pPr>
              <w:rPr>
                <w:sz w:val="5"/>
                <w:szCs w:val="5"/>
              </w:rPr>
            </w:pPr>
          </w:p>
        </w:tc>
        <w:tc>
          <w:tcPr>
            <w:tcW w:w="20" w:type="dxa"/>
            <w:vAlign w:val="bottom"/>
          </w:tcPr>
          <w:p w:rsidR="002714E8" w:rsidRDefault="002714E8" w:rsidP="009A0602">
            <w:pPr>
              <w:rPr>
                <w:sz w:val="1"/>
                <w:szCs w:val="1"/>
              </w:rPr>
            </w:pPr>
          </w:p>
        </w:tc>
      </w:tr>
      <w:tr w:rsidR="002714E8" w:rsidTr="009A0602">
        <w:trPr>
          <w:trHeight w:val="228"/>
        </w:trPr>
        <w:tc>
          <w:tcPr>
            <w:tcW w:w="5560" w:type="dxa"/>
            <w:gridSpan w:val="4"/>
            <w:vAlign w:val="bottom"/>
          </w:tcPr>
          <w:p w:rsidR="002714E8" w:rsidRDefault="002714E8" w:rsidP="009A0602">
            <w:pPr>
              <w:spacing w:line="228" w:lineRule="exact"/>
              <w:ind w:left="1000"/>
              <w:rPr>
                <w:sz w:val="20"/>
                <w:szCs w:val="20"/>
              </w:rPr>
            </w:pPr>
            <w:r>
              <w:rPr>
                <w:sz w:val="20"/>
                <w:szCs w:val="20"/>
              </w:rPr>
              <w:t>«Сулпан», «Сфера», «Горизонт»</w:t>
            </w:r>
          </w:p>
        </w:tc>
        <w:tc>
          <w:tcPr>
            <w:tcW w:w="3300" w:type="dxa"/>
            <w:vAlign w:val="bottom"/>
          </w:tcPr>
          <w:p w:rsidR="002714E8" w:rsidRDefault="002714E8" w:rsidP="009A0602">
            <w:pPr>
              <w:rPr>
                <w:sz w:val="19"/>
                <w:szCs w:val="19"/>
              </w:rPr>
            </w:pPr>
          </w:p>
        </w:tc>
        <w:tc>
          <w:tcPr>
            <w:tcW w:w="20" w:type="dxa"/>
            <w:vAlign w:val="bottom"/>
          </w:tcPr>
          <w:p w:rsidR="002714E8" w:rsidRDefault="002714E8" w:rsidP="009A0602">
            <w:pPr>
              <w:rPr>
                <w:sz w:val="19"/>
                <w:szCs w:val="19"/>
              </w:rPr>
            </w:pPr>
          </w:p>
        </w:tc>
        <w:tc>
          <w:tcPr>
            <w:tcW w:w="940" w:type="dxa"/>
            <w:vAlign w:val="bottom"/>
          </w:tcPr>
          <w:p w:rsidR="002714E8" w:rsidRDefault="002714E8" w:rsidP="009A0602">
            <w:pPr>
              <w:rPr>
                <w:sz w:val="19"/>
                <w:szCs w:val="19"/>
              </w:rPr>
            </w:pPr>
          </w:p>
        </w:tc>
        <w:tc>
          <w:tcPr>
            <w:tcW w:w="20" w:type="dxa"/>
            <w:vAlign w:val="bottom"/>
          </w:tcPr>
          <w:p w:rsidR="002714E8" w:rsidRDefault="002714E8" w:rsidP="009A0602">
            <w:pPr>
              <w:rPr>
                <w:sz w:val="1"/>
                <w:szCs w:val="1"/>
              </w:rPr>
            </w:pPr>
          </w:p>
        </w:tc>
      </w:tr>
    </w:tbl>
    <w:p w:rsidR="002714E8" w:rsidRPr="002714E8" w:rsidRDefault="002714E8" w:rsidP="002714E8">
      <w:pPr>
        <w:spacing w:line="231" w:lineRule="auto"/>
        <w:ind w:left="260" w:right="520" w:firstLine="708"/>
        <w:rPr>
          <w:b/>
          <w:sz w:val="28"/>
          <w:szCs w:val="28"/>
          <w:lang w:val="ru-RU"/>
        </w:rPr>
      </w:pPr>
    </w:p>
    <w:p w:rsidR="002714E8" w:rsidRPr="002714E8" w:rsidRDefault="002714E8" w:rsidP="002714E8">
      <w:pPr>
        <w:spacing w:line="231" w:lineRule="auto"/>
        <w:ind w:left="260" w:right="520" w:firstLine="708"/>
        <w:rPr>
          <w:b/>
          <w:sz w:val="28"/>
          <w:szCs w:val="28"/>
          <w:lang w:val="ru-RU"/>
        </w:rPr>
      </w:pPr>
      <w:r w:rsidRPr="002714E8">
        <w:rPr>
          <w:b/>
          <w:sz w:val="28"/>
          <w:szCs w:val="28"/>
          <w:lang w:val="ru-RU"/>
        </w:rPr>
        <w:t xml:space="preserve">Планируемые результаты: </w:t>
      </w:r>
    </w:p>
    <w:p w:rsidR="002714E8" w:rsidRPr="002714E8" w:rsidRDefault="002714E8" w:rsidP="0000138B">
      <w:pPr>
        <w:pStyle w:val="a5"/>
        <w:numPr>
          <w:ilvl w:val="0"/>
          <w:numId w:val="177"/>
        </w:numPr>
        <w:spacing w:line="231" w:lineRule="auto"/>
        <w:ind w:left="0" w:firstLine="0"/>
        <w:rPr>
          <w:sz w:val="28"/>
          <w:szCs w:val="28"/>
          <w:lang w:val="ru-RU"/>
        </w:rPr>
      </w:pPr>
      <w:r w:rsidRPr="002714E8">
        <w:rPr>
          <w:sz w:val="28"/>
          <w:szCs w:val="28"/>
          <w:lang w:val="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w:t>
      </w:r>
      <w:r w:rsidRPr="002714E8">
        <w:rPr>
          <w:sz w:val="28"/>
          <w:szCs w:val="28"/>
          <w:lang w:val="ru-RU"/>
        </w:rPr>
        <w:t>й</w:t>
      </w:r>
      <w:r w:rsidRPr="002714E8">
        <w:rPr>
          <w:sz w:val="28"/>
          <w:szCs w:val="28"/>
          <w:lang w:val="ru-RU"/>
        </w:rPr>
        <w:t>ской Федерации, родному языку, народным традициям, старшему поколению;</w:t>
      </w:r>
    </w:p>
    <w:p w:rsidR="002714E8" w:rsidRPr="002714E8" w:rsidRDefault="002714E8" w:rsidP="0000138B">
      <w:pPr>
        <w:pStyle w:val="a5"/>
        <w:widowControl/>
        <w:numPr>
          <w:ilvl w:val="0"/>
          <w:numId w:val="177"/>
        </w:numPr>
        <w:tabs>
          <w:tab w:val="left" w:pos="0"/>
        </w:tabs>
        <w:autoSpaceDE/>
        <w:autoSpaceDN/>
        <w:spacing w:line="192" w:lineRule="auto"/>
        <w:ind w:left="0" w:firstLine="0"/>
        <w:rPr>
          <w:rFonts w:ascii="Wingdings" w:eastAsia="Wingdings" w:hAnsi="Wingdings" w:cs="Wingdings"/>
          <w:sz w:val="28"/>
          <w:szCs w:val="28"/>
          <w:vertAlign w:val="superscript"/>
          <w:lang w:val="ru-RU"/>
        </w:rPr>
      </w:pPr>
      <w:r w:rsidRPr="002714E8">
        <w:rPr>
          <w:sz w:val="28"/>
          <w:szCs w:val="28"/>
          <w:lang w:val="ru-RU"/>
        </w:rPr>
        <w:t>знания о моральных нормах и правилах нравственного поведения, в том числе об этических нормах взаимоотношений в семье, между поколениями, этносами, н</w:t>
      </w:r>
      <w:r w:rsidRPr="002714E8">
        <w:rPr>
          <w:sz w:val="28"/>
          <w:szCs w:val="28"/>
          <w:lang w:val="ru-RU"/>
        </w:rPr>
        <w:t>о</w:t>
      </w:r>
      <w:r w:rsidRPr="002714E8">
        <w:rPr>
          <w:sz w:val="28"/>
          <w:szCs w:val="28"/>
          <w:lang w:val="ru-RU"/>
        </w:rPr>
        <w:t>сителями разных убеждений, представителями различных социальных групп;</w:t>
      </w:r>
    </w:p>
    <w:p w:rsidR="002714E8" w:rsidRPr="002714E8" w:rsidRDefault="002714E8" w:rsidP="002714E8">
      <w:pPr>
        <w:tabs>
          <w:tab w:val="left" w:pos="0"/>
        </w:tabs>
        <w:spacing w:line="19" w:lineRule="exact"/>
        <w:rPr>
          <w:rFonts w:ascii="Wingdings" w:eastAsia="Wingdings" w:hAnsi="Wingdings" w:cs="Wingdings"/>
          <w:sz w:val="28"/>
          <w:szCs w:val="28"/>
          <w:vertAlign w:val="superscript"/>
          <w:lang w:val="ru-RU"/>
        </w:rPr>
      </w:pPr>
    </w:p>
    <w:p w:rsidR="002714E8" w:rsidRPr="002714E8" w:rsidRDefault="002714E8" w:rsidP="0000138B">
      <w:pPr>
        <w:pStyle w:val="a5"/>
        <w:widowControl/>
        <w:numPr>
          <w:ilvl w:val="0"/>
          <w:numId w:val="177"/>
        </w:numPr>
        <w:tabs>
          <w:tab w:val="left" w:pos="0"/>
        </w:tabs>
        <w:autoSpaceDE/>
        <w:autoSpaceDN/>
        <w:spacing w:line="180" w:lineRule="auto"/>
        <w:ind w:left="0" w:firstLine="0"/>
        <w:rPr>
          <w:rFonts w:ascii="Wingdings" w:eastAsia="Wingdings" w:hAnsi="Wingdings" w:cs="Wingdings"/>
          <w:sz w:val="28"/>
          <w:szCs w:val="28"/>
          <w:vertAlign w:val="superscript"/>
          <w:lang w:val="ru-RU"/>
        </w:rPr>
      </w:pPr>
      <w:r w:rsidRPr="002714E8">
        <w:rPr>
          <w:sz w:val="28"/>
          <w:szCs w:val="28"/>
          <w:lang w:val="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2714E8" w:rsidRPr="002714E8" w:rsidRDefault="002714E8" w:rsidP="002714E8">
      <w:pPr>
        <w:tabs>
          <w:tab w:val="left" w:pos="0"/>
        </w:tabs>
        <w:spacing w:line="2" w:lineRule="exact"/>
        <w:rPr>
          <w:rFonts w:ascii="Wingdings" w:eastAsia="Wingdings" w:hAnsi="Wingdings" w:cs="Wingdings"/>
          <w:sz w:val="28"/>
          <w:szCs w:val="28"/>
          <w:vertAlign w:val="superscript"/>
          <w:lang w:val="ru-RU"/>
        </w:rPr>
      </w:pPr>
    </w:p>
    <w:p w:rsidR="002714E8" w:rsidRPr="002714E8" w:rsidRDefault="002714E8" w:rsidP="0000138B">
      <w:pPr>
        <w:pStyle w:val="a5"/>
        <w:widowControl/>
        <w:numPr>
          <w:ilvl w:val="0"/>
          <w:numId w:val="177"/>
        </w:numPr>
        <w:tabs>
          <w:tab w:val="left" w:pos="0"/>
        </w:tabs>
        <w:autoSpaceDE/>
        <w:autoSpaceDN/>
        <w:spacing w:line="184" w:lineRule="auto"/>
        <w:ind w:left="0" w:firstLine="0"/>
        <w:rPr>
          <w:rFonts w:ascii="Wingdings" w:eastAsia="Wingdings" w:hAnsi="Wingdings" w:cs="Wingdings"/>
          <w:sz w:val="28"/>
          <w:szCs w:val="28"/>
          <w:vertAlign w:val="superscript"/>
          <w:lang w:val="ru-RU"/>
        </w:rPr>
      </w:pPr>
      <w:r w:rsidRPr="002714E8">
        <w:rPr>
          <w:sz w:val="28"/>
          <w:szCs w:val="28"/>
          <w:lang w:val="ru-RU"/>
        </w:rPr>
        <w:t>уважительное отношение к традиционным религиям;</w:t>
      </w:r>
    </w:p>
    <w:p w:rsidR="002714E8" w:rsidRPr="002714E8" w:rsidRDefault="002714E8" w:rsidP="002714E8">
      <w:pPr>
        <w:tabs>
          <w:tab w:val="left" w:pos="0"/>
        </w:tabs>
        <w:spacing w:line="23" w:lineRule="exact"/>
        <w:rPr>
          <w:rFonts w:ascii="Wingdings" w:eastAsia="Wingdings" w:hAnsi="Wingdings" w:cs="Wingdings"/>
          <w:sz w:val="28"/>
          <w:szCs w:val="28"/>
          <w:vertAlign w:val="superscript"/>
          <w:lang w:val="ru-RU"/>
        </w:rPr>
      </w:pPr>
    </w:p>
    <w:p w:rsidR="002714E8" w:rsidRPr="002714E8" w:rsidRDefault="002714E8" w:rsidP="0000138B">
      <w:pPr>
        <w:pStyle w:val="a5"/>
        <w:widowControl/>
        <w:numPr>
          <w:ilvl w:val="0"/>
          <w:numId w:val="177"/>
        </w:numPr>
        <w:tabs>
          <w:tab w:val="left" w:pos="0"/>
        </w:tabs>
        <w:autoSpaceDE/>
        <w:autoSpaceDN/>
        <w:spacing w:line="181" w:lineRule="auto"/>
        <w:ind w:left="0" w:firstLine="0"/>
        <w:rPr>
          <w:rFonts w:ascii="Wingdings" w:eastAsia="Wingdings" w:hAnsi="Wingdings" w:cs="Wingdings"/>
          <w:sz w:val="28"/>
          <w:szCs w:val="28"/>
          <w:vertAlign w:val="superscript"/>
          <w:lang w:val="ru-RU"/>
        </w:rPr>
      </w:pPr>
      <w:r w:rsidRPr="002714E8">
        <w:rPr>
          <w:sz w:val="28"/>
          <w:szCs w:val="28"/>
          <w:lang w:val="ru-RU"/>
        </w:rPr>
        <w:t>неравнодушие к жизненным проблемам других людей, сочувствие к человеку, находящемуся в трудной ситуации;</w:t>
      </w:r>
    </w:p>
    <w:p w:rsidR="002714E8" w:rsidRPr="002714E8" w:rsidRDefault="002714E8" w:rsidP="0000138B">
      <w:pPr>
        <w:pStyle w:val="a5"/>
        <w:numPr>
          <w:ilvl w:val="0"/>
          <w:numId w:val="177"/>
        </w:numPr>
        <w:tabs>
          <w:tab w:val="left" w:pos="0"/>
        </w:tabs>
        <w:spacing w:line="180" w:lineRule="auto"/>
        <w:ind w:left="0" w:firstLine="0"/>
        <w:rPr>
          <w:sz w:val="28"/>
          <w:szCs w:val="28"/>
          <w:lang w:val="ru-RU"/>
        </w:rPr>
      </w:pPr>
      <w:r w:rsidRPr="002714E8">
        <w:rPr>
          <w:sz w:val="28"/>
          <w:szCs w:val="28"/>
          <w:lang w:val="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w:t>
      </w:r>
      <w:r w:rsidRPr="002714E8">
        <w:rPr>
          <w:sz w:val="28"/>
          <w:szCs w:val="28"/>
          <w:lang w:val="ru-RU"/>
        </w:rPr>
        <w:t>п</w:t>
      </w:r>
      <w:r w:rsidRPr="002714E8">
        <w:rPr>
          <w:sz w:val="28"/>
          <w:szCs w:val="28"/>
          <w:lang w:val="ru-RU"/>
        </w:rPr>
        <w:t>ков и поступков других людей;</w:t>
      </w:r>
    </w:p>
    <w:p w:rsidR="002714E8" w:rsidRPr="002714E8" w:rsidRDefault="002714E8" w:rsidP="0000138B">
      <w:pPr>
        <w:pStyle w:val="a5"/>
        <w:numPr>
          <w:ilvl w:val="0"/>
          <w:numId w:val="177"/>
        </w:numPr>
        <w:tabs>
          <w:tab w:val="left" w:pos="0"/>
        </w:tabs>
        <w:spacing w:line="181" w:lineRule="auto"/>
        <w:ind w:left="0" w:firstLine="0"/>
        <w:rPr>
          <w:sz w:val="28"/>
          <w:szCs w:val="28"/>
          <w:lang w:val="ru-RU"/>
        </w:rPr>
      </w:pPr>
      <w:r w:rsidRPr="002714E8">
        <w:rPr>
          <w:sz w:val="28"/>
          <w:szCs w:val="28"/>
          <w:lang w:val="ru-RU"/>
        </w:rPr>
        <w:t>уважительное отношение к родителям (законным представителям), к старшим, заботливое отношение к младшим;</w:t>
      </w:r>
    </w:p>
    <w:p w:rsidR="002714E8" w:rsidRPr="002714E8" w:rsidRDefault="002714E8" w:rsidP="0000138B">
      <w:pPr>
        <w:pStyle w:val="a5"/>
        <w:widowControl/>
        <w:numPr>
          <w:ilvl w:val="0"/>
          <w:numId w:val="177"/>
        </w:numPr>
        <w:tabs>
          <w:tab w:val="left" w:pos="0"/>
        </w:tabs>
        <w:autoSpaceDE/>
        <w:autoSpaceDN/>
        <w:spacing w:line="183" w:lineRule="auto"/>
        <w:ind w:left="0" w:firstLine="0"/>
        <w:rPr>
          <w:sz w:val="28"/>
          <w:szCs w:val="28"/>
          <w:lang w:val="ru-RU"/>
        </w:rPr>
      </w:pPr>
      <w:r w:rsidRPr="002714E8">
        <w:rPr>
          <w:sz w:val="28"/>
          <w:szCs w:val="28"/>
          <w:lang w:val="ru-RU"/>
        </w:rPr>
        <w:t>знание традиций своей семьи и школы, бережное отношение к</w:t>
      </w:r>
      <w:r>
        <w:rPr>
          <w:sz w:val="28"/>
          <w:szCs w:val="28"/>
          <w:lang w:val="ru-RU"/>
        </w:rPr>
        <w:t xml:space="preserve"> </w:t>
      </w:r>
      <w:r w:rsidRPr="002714E8">
        <w:rPr>
          <w:sz w:val="28"/>
          <w:szCs w:val="28"/>
          <w:lang w:val="ru-RU"/>
        </w:rPr>
        <w:t>ним.</w:t>
      </w:r>
    </w:p>
    <w:p w:rsidR="002714E8" w:rsidRPr="002714E8" w:rsidRDefault="002714E8" w:rsidP="002714E8">
      <w:pPr>
        <w:rPr>
          <w:sz w:val="28"/>
          <w:szCs w:val="28"/>
          <w:lang w:val="ru-RU"/>
        </w:rPr>
      </w:pPr>
      <w:r w:rsidRPr="002714E8">
        <w:rPr>
          <w:b/>
          <w:bCs/>
          <w:sz w:val="28"/>
          <w:szCs w:val="28"/>
          <w:lang w:val="ru-RU"/>
        </w:rPr>
        <w:t>2.Направление «</w:t>
      </w:r>
      <w:r w:rsidRPr="002714E8">
        <w:rPr>
          <w:sz w:val="28"/>
          <w:szCs w:val="28"/>
          <w:lang w:val="ru-RU"/>
        </w:rPr>
        <w:t>Отношение к России как Отечеству</w:t>
      </w:r>
      <w:r w:rsidRPr="002714E8">
        <w:rPr>
          <w:b/>
          <w:bCs/>
          <w:sz w:val="28"/>
          <w:szCs w:val="28"/>
          <w:lang w:val="ru-RU"/>
        </w:rPr>
        <w:t>»</w:t>
      </w:r>
    </w:p>
    <w:p w:rsidR="002714E8" w:rsidRPr="002714E8" w:rsidRDefault="002714E8" w:rsidP="002714E8">
      <w:pPr>
        <w:spacing w:line="234" w:lineRule="auto"/>
        <w:ind w:firstLine="708"/>
        <w:jc w:val="both"/>
        <w:rPr>
          <w:sz w:val="28"/>
          <w:szCs w:val="28"/>
          <w:lang w:val="ru-RU"/>
        </w:rPr>
      </w:pPr>
      <w:r w:rsidRPr="002714E8">
        <w:rPr>
          <w:sz w:val="28"/>
          <w:szCs w:val="28"/>
          <w:lang w:val="ru-RU"/>
        </w:rPr>
        <w:lastRenderedPageBreak/>
        <w:t>Формирование мотивов и ценностей обучающегося в сфере отношений к Ро</w:t>
      </w:r>
      <w:r w:rsidRPr="002714E8">
        <w:rPr>
          <w:sz w:val="28"/>
          <w:szCs w:val="28"/>
          <w:lang w:val="ru-RU"/>
        </w:rPr>
        <w:t>с</w:t>
      </w:r>
      <w:r w:rsidRPr="002714E8">
        <w:rPr>
          <w:sz w:val="28"/>
          <w:szCs w:val="28"/>
          <w:lang w:val="ru-RU"/>
        </w:rPr>
        <w:t>сии как Отечеству предполагает получение обучающимся опыта</w:t>
      </w:r>
    </w:p>
    <w:p w:rsidR="002714E8" w:rsidRPr="002714E8" w:rsidRDefault="002714E8" w:rsidP="002714E8">
      <w:pPr>
        <w:spacing w:line="237" w:lineRule="auto"/>
        <w:jc w:val="both"/>
        <w:rPr>
          <w:sz w:val="28"/>
          <w:szCs w:val="28"/>
          <w:lang w:val="ru-RU"/>
        </w:rPr>
      </w:pPr>
      <w:r w:rsidRPr="002714E8">
        <w:rPr>
          <w:sz w:val="28"/>
          <w:szCs w:val="28"/>
          <w:lang w:val="ru-RU"/>
        </w:rPr>
        <w:t>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w:t>
      </w:r>
      <w:r w:rsidRPr="002714E8">
        <w:rPr>
          <w:sz w:val="28"/>
          <w:szCs w:val="28"/>
          <w:lang w:val="ru-RU"/>
        </w:rPr>
        <w:t>е</w:t>
      </w:r>
      <w:r w:rsidRPr="002714E8">
        <w:rPr>
          <w:sz w:val="28"/>
          <w:szCs w:val="28"/>
          <w:lang w:val="ru-RU"/>
        </w:rPr>
        <w:t>нического класса, организатором здесь выступает классный руководитель и педаг</w:t>
      </w:r>
      <w:r w:rsidRPr="002714E8">
        <w:rPr>
          <w:sz w:val="28"/>
          <w:szCs w:val="28"/>
          <w:lang w:val="ru-RU"/>
        </w:rPr>
        <w:t>о</w:t>
      </w:r>
      <w:r w:rsidRPr="002714E8">
        <w:rPr>
          <w:sz w:val="28"/>
          <w:szCs w:val="28"/>
          <w:lang w:val="ru-RU"/>
        </w:rPr>
        <w:t>ги школы.</w:t>
      </w:r>
    </w:p>
    <w:p w:rsidR="002714E8" w:rsidRPr="002714E8" w:rsidRDefault="002714E8" w:rsidP="002714E8">
      <w:pPr>
        <w:spacing w:line="234" w:lineRule="auto"/>
        <w:ind w:firstLine="708"/>
        <w:jc w:val="both"/>
        <w:rPr>
          <w:sz w:val="28"/>
          <w:szCs w:val="28"/>
          <w:lang w:val="ru-RU"/>
        </w:rPr>
      </w:pPr>
      <w:r w:rsidRPr="002714E8">
        <w:rPr>
          <w:b/>
          <w:bCs/>
          <w:i/>
          <w:iCs/>
          <w:sz w:val="28"/>
          <w:szCs w:val="28"/>
          <w:lang w:val="ru-RU"/>
        </w:rPr>
        <w:t>Цель: воспитание гражданственности, патриотизма, уважения к правам, свободам и обязанностям человека</w:t>
      </w:r>
    </w:p>
    <w:p w:rsidR="002714E8" w:rsidRPr="002714E8" w:rsidRDefault="002714E8" w:rsidP="002714E8">
      <w:pPr>
        <w:rPr>
          <w:sz w:val="28"/>
          <w:szCs w:val="28"/>
          <w:lang w:val="ru-RU"/>
        </w:rPr>
      </w:pPr>
      <w:r w:rsidRPr="002714E8">
        <w:rPr>
          <w:b/>
          <w:bCs/>
          <w:sz w:val="28"/>
          <w:szCs w:val="28"/>
          <w:lang w:val="ru-RU"/>
        </w:rPr>
        <w:t>Задачи:</w:t>
      </w:r>
    </w:p>
    <w:p w:rsidR="002714E8" w:rsidRPr="002714E8" w:rsidRDefault="002714E8" w:rsidP="0000138B">
      <w:pPr>
        <w:pStyle w:val="a5"/>
        <w:numPr>
          <w:ilvl w:val="0"/>
          <w:numId w:val="178"/>
        </w:numPr>
        <w:spacing w:line="235" w:lineRule="auto"/>
        <w:ind w:left="0"/>
        <w:rPr>
          <w:sz w:val="28"/>
          <w:szCs w:val="28"/>
          <w:lang w:val="ru-RU"/>
        </w:rPr>
      </w:pPr>
      <w:r w:rsidRPr="002714E8">
        <w:rPr>
          <w:sz w:val="28"/>
          <w:szCs w:val="28"/>
          <w:lang w:val="ru-RU"/>
        </w:rPr>
        <w:t>Получение знаний</w:t>
      </w:r>
    </w:p>
    <w:p w:rsidR="002714E8" w:rsidRPr="002714E8" w:rsidRDefault="002714E8" w:rsidP="0000138B">
      <w:pPr>
        <w:pStyle w:val="a5"/>
        <w:widowControl/>
        <w:numPr>
          <w:ilvl w:val="0"/>
          <w:numId w:val="178"/>
        </w:numPr>
        <w:tabs>
          <w:tab w:val="left" w:pos="1676"/>
        </w:tabs>
        <w:autoSpaceDE/>
        <w:autoSpaceDN/>
        <w:spacing w:line="180" w:lineRule="auto"/>
        <w:ind w:left="0"/>
        <w:rPr>
          <w:rFonts w:ascii="Wingdings" w:eastAsia="Wingdings" w:hAnsi="Wingdings" w:cs="Wingdings"/>
          <w:sz w:val="28"/>
          <w:szCs w:val="28"/>
          <w:vertAlign w:val="superscript"/>
          <w:lang w:val="ru-RU"/>
        </w:rPr>
      </w:pPr>
      <w:r w:rsidRPr="002714E8">
        <w:rPr>
          <w:sz w:val="28"/>
          <w:szCs w:val="28"/>
          <w:lang w:val="ru-RU"/>
        </w:rPr>
        <w:t>о политическом устройстве Российского государства, его институтах, их роли в жизни общества, о его важнейших законах;</w:t>
      </w:r>
    </w:p>
    <w:p w:rsidR="002714E8" w:rsidRPr="002714E8" w:rsidRDefault="002714E8" w:rsidP="002714E8">
      <w:pPr>
        <w:spacing w:line="13" w:lineRule="exact"/>
        <w:rPr>
          <w:rFonts w:ascii="Wingdings" w:eastAsia="Wingdings" w:hAnsi="Wingdings" w:cs="Wingdings"/>
          <w:sz w:val="28"/>
          <w:szCs w:val="28"/>
          <w:vertAlign w:val="superscript"/>
          <w:lang w:val="ru-RU"/>
        </w:rPr>
      </w:pPr>
    </w:p>
    <w:p w:rsidR="002714E8" w:rsidRPr="002714E8" w:rsidRDefault="002714E8" w:rsidP="0000138B">
      <w:pPr>
        <w:pStyle w:val="a5"/>
        <w:widowControl/>
        <w:numPr>
          <w:ilvl w:val="0"/>
          <w:numId w:val="178"/>
        </w:numPr>
        <w:tabs>
          <w:tab w:val="left" w:pos="1676"/>
        </w:tabs>
        <w:autoSpaceDE/>
        <w:autoSpaceDN/>
        <w:spacing w:line="184" w:lineRule="auto"/>
        <w:ind w:left="0"/>
        <w:rPr>
          <w:rFonts w:ascii="Wingdings" w:eastAsia="Wingdings" w:hAnsi="Wingdings" w:cs="Wingdings"/>
          <w:sz w:val="28"/>
          <w:szCs w:val="28"/>
          <w:vertAlign w:val="superscript"/>
          <w:lang w:val="ru-RU"/>
        </w:rPr>
      </w:pPr>
      <w:r w:rsidRPr="002714E8">
        <w:rPr>
          <w:sz w:val="28"/>
          <w:szCs w:val="28"/>
          <w:lang w:val="ru-RU"/>
        </w:rPr>
        <w:t>о символах государства – Флаге, Гербе России, о государственных символах Ре</w:t>
      </w:r>
      <w:r w:rsidRPr="002714E8">
        <w:rPr>
          <w:sz w:val="28"/>
          <w:szCs w:val="28"/>
          <w:lang w:val="ru-RU"/>
        </w:rPr>
        <w:t>с</w:t>
      </w:r>
      <w:r w:rsidRPr="002714E8">
        <w:rPr>
          <w:sz w:val="28"/>
          <w:szCs w:val="28"/>
          <w:lang w:val="ru-RU"/>
        </w:rPr>
        <w:t>публики Башкортостан, города Уфа;</w:t>
      </w:r>
    </w:p>
    <w:p w:rsidR="002714E8" w:rsidRPr="002714E8" w:rsidRDefault="002714E8" w:rsidP="0000138B">
      <w:pPr>
        <w:pStyle w:val="a5"/>
        <w:widowControl/>
        <w:numPr>
          <w:ilvl w:val="0"/>
          <w:numId w:val="178"/>
        </w:numPr>
        <w:tabs>
          <w:tab w:val="left" w:pos="1676"/>
        </w:tabs>
        <w:autoSpaceDE/>
        <w:autoSpaceDN/>
        <w:spacing w:line="184" w:lineRule="auto"/>
        <w:ind w:left="0"/>
        <w:rPr>
          <w:rFonts w:ascii="Wingdings" w:eastAsia="Wingdings" w:hAnsi="Wingdings" w:cs="Wingdings"/>
          <w:sz w:val="28"/>
          <w:szCs w:val="28"/>
          <w:vertAlign w:val="superscript"/>
          <w:lang w:val="ru-RU"/>
        </w:rPr>
      </w:pPr>
      <w:r w:rsidRPr="002714E8">
        <w:rPr>
          <w:sz w:val="28"/>
          <w:szCs w:val="28"/>
          <w:lang w:val="ru-RU"/>
        </w:rPr>
        <w:t>об институтах гражданского общества, о возможностях участия граждан в общес</w:t>
      </w:r>
      <w:r w:rsidRPr="002714E8">
        <w:rPr>
          <w:sz w:val="28"/>
          <w:szCs w:val="28"/>
          <w:lang w:val="ru-RU"/>
        </w:rPr>
        <w:t>т</w:t>
      </w:r>
      <w:r w:rsidRPr="002714E8">
        <w:rPr>
          <w:sz w:val="28"/>
          <w:szCs w:val="28"/>
          <w:lang w:val="ru-RU"/>
        </w:rPr>
        <w:t>венном управлении;</w:t>
      </w:r>
    </w:p>
    <w:p w:rsidR="002714E8" w:rsidRPr="002714E8" w:rsidRDefault="002714E8" w:rsidP="0000138B">
      <w:pPr>
        <w:pStyle w:val="a5"/>
        <w:widowControl/>
        <w:numPr>
          <w:ilvl w:val="0"/>
          <w:numId w:val="178"/>
        </w:numPr>
        <w:tabs>
          <w:tab w:val="left" w:pos="1680"/>
        </w:tabs>
        <w:autoSpaceDE/>
        <w:autoSpaceDN/>
        <w:spacing w:line="183" w:lineRule="auto"/>
        <w:ind w:left="0"/>
        <w:rPr>
          <w:rFonts w:ascii="Wingdings" w:eastAsia="Wingdings" w:hAnsi="Wingdings" w:cs="Wingdings"/>
          <w:sz w:val="28"/>
          <w:szCs w:val="28"/>
          <w:vertAlign w:val="superscript"/>
          <w:lang w:val="ru-RU"/>
        </w:rPr>
      </w:pPr>
      <w:r w:rsidRPr="002714E8">
        <w:rPr>
          <w:sz w:val="28"/>
          <w:szCs w:val="28"/>
          <w:lang w:val="ru-RU"/>
        </w:rPr>
        <w:t>о правах и обязанностях гражданина России;</w:t>
      </w:r>
    </w:p>
    <w:p w:rsidR="002714E8" w:rsidRPr="002714E8" w:rsidRDefault="002714E8" w:rsidP="0000138B">
      <w:pPr>
        <w:pStyle w:val="a5"/>
        <w:widowControl/>
        <w:numPr>
          <w:ilvl w:val="0"/>
          <w:numId w:val="178"/>
        </w:numPr>
        <w:tabs>
          <w:tab w:val="left" w:pos="1676"/>
        </w:tabs>
        <w:autoSpaceDE/>
        <w:autoSpaceDN/>
        <w:spacing w:line="181" w:lineRule="auto"/>
        <w:ind w:left="0"/>
        <w:rPr>
          <w:rFonts w:ascii="Wingdings" w:eastAsia="Wingdings" w:hAnsi="Wingdings" w:cs="Wingdings"/>
          <w:sz w:val="28"/>
          <w:szCs w:val="28"/>
          <w:vertAlign w:val="superscript"/>
          <w:lang w:val="ru-RU"/>
        </w:rPr>
      </w:pPr>
      <w:r w:rsidRPr="002714E8">
        <w:rPr>
          <w:sz w:val="28"/>
          <w:szCs w:val="28"/>
          <w:lang w:val="ru-RU"/>
        </w:rPr>
        <w:t>о правах и обязанностях, регламентированных Уставом школы, Правилами внутре</w:t>
      </w:r>
      <w:r w:rsidRPr="002714E8">
        <w:rPr>
          <w:sz w:val="28"/>
          <w:szCs w:val="28"/>
          <w:lang w:val="ru-RU"/>
        </w:rPr>
        <w:t>н</w:t>
      </w:r>
      <w:r w:rsidRPr="002714E8">
        <w:rPr>
          <w:sz w:val="28"/>
          <w:szCs w:val="28"/>
          <w:lang w:val="ru-RU"/>
        </w:rPr>
        <w:t>него распорядка для учащихся;</w:t>
      </w:r>
    </w:p>
    <w:p w:rsidR="002714E8" w:rsidRPr="002714E8" w:rsidRDefault="002714E8" w:rsidP="0000138B">
      <w:pPr>
        <w:pStyle w:val="a5"/>
        <w:widowControl/>
        <w:numPr>
          <w:ilvl w:val="0"/>
          <w:numId w:val="178"/>
        </w:numPr>
        <w:tabs>
          <w:tab w:val="left" w:pos="1676"/>
        </w:tabs>
        <w:autoSpaceDE/>
        <w:autoSpaceDN/>
        <w:spacing w:line="184" w:lineRule="auto"/>
        <w:ind w:left="0"/>
        <w:rPr>
          <w:rFonts w:ascii="Wingdings" w:eastAsia="Wingdings" w:hAnsi="Wingdings" w:cs="Wingdings"/>
          <w:sz w:val="28"/>
          <w:szCs w:val="28"/>
          <w:vertAlign w:val="superscript"/>
          <w:lang w:val="ru-RU"/>
        </w:rPr>
      </w:pPr>
      <w:r w:rsidRPr="002714E8">
        <w:rPr>
          <w:sz w:val="28"/>
          <w:szCs w:val="28"/>
          <w:lang w:val="ru-RU"/>
        </w:rPr>
        <w:t>интерес к общественным явлениям, понимание активной роли человека в обществе;</w:t>
      </w:r>
    </w:p>
    <w:p w:rsidR="002714E8" w:rsidRPr="002714E8" w:rsidRDefault="002714E8" w:rsidP="0000138B">
      <w:pPr>
        <w:pStyle w:val="a5"/>
        <w:widowControl/>
        <w:numPr>
          <w:ilvl w:val="0"/>
          <w:numId w:val="178"/>
        </w:numPr>
        <w:tabs>
          <w:tab w:val="left" w:pos="1676"/>
        </w:tabs>
        <w:autoSpaceDE/>
        <w:autoSpaceDN/>
        <w:spacing w:line="184" w:lineRule="auto"/>
        <w:ind w:left="0"/>
        <w:rPr>
          <w:rFonts w:ascii="Wingdings" w:eastAsia="Wingdings" w:hAnsi="Wingdings" w:cs="Wingdings"/>
          <w:sz w:val="28"/>
          <w:szCs w:val="28"/>
          <w:vertAlign w:val="superscript"/>
          <w:lang w:val="ru-RU"/>
        </w:rPr>
      </w:pPr>
      <w:r w:rsidRPr="002714E8">
        <w:rPr>
          <w:sz w:val="28"/>
          <w:szCs w:val="28"/>
          <w:lang w:val="ru-RU"/>
        </w:rPr>
        <w:t>ценностного отношения к своему национальному языку и культуре, как государс</w:t>
      </w:r>
      <w:r w:rsidRPr="002714E8">
        <w:rPr>
          <w:sz w:val="28"/>
          <w:szCs w:val="28"/>
          <w:lang w:val="ru-RU"/>
        </w:rPr>
        <w:t>т</w:t>
      </w:r>
      <w:r w:rsidRPr="002714E8">
        <w:rPr>
          <w:sz w:val="28"/>
          <w:szCs w:val="28"/>
          <w:lang w:val="ru-RU"/>
        </w:rPr>
        <w:t>венному, языку межнационального общения;</w:t>
      </w:r>
    </w:p>
    <w:p w:rsidR="002714E8" w:rsidRPr="002714E8" w:rsidRDefault="002714E8" w:rsidP="0000138B">
      <w:pPr>
        <w:pStyle w:val="a5"/>
        <w:widowControl/>
        <w:numPr>
          <w:ilvl w:val="0"/>
          <w:numId w:val="178"/>
        </w:numPr>
        <w:tabs>
          <w:tab w:val="left" w:pos="1676"/>
        </w:tabs>
        <w:autoSpaceDE/>
        <w:autoSpaceDN/>
        <w:spacing w:line="180" w:lineRule="auto"/>
        <w:ind w:left="0"/>
        <w:rPr>
          <w:rFonts w:ascii="Wingdings" w:eastAsia="Wingdings" w:hAnsi="Wingdings" w:cs="Wingdings"/>
          <w:sz w:val="28"/>
          <w:szCs w:val="28"/>
          <w:vertAlign w:val="superscript"/>
          <w:lang w:val="ru-RU"/>
        </w:rPr>
      </w:pPr>
      <w:r w:rsidRPr="002714E8">
        <w:rPr>
          <w:sz w:val="28"/>
          <w:szCs w:val="28"/>
          <w:lang w:val="ru-RU"/>
        </w:rPr>
        <w:t>о народах России, об их общей исторической судьбе, о единстве народов нашей страны;</w:t>
      </w:r>
    </w:p>
    <w:p w:rsidR="002714E8" w:rsidRPr="002714E8" w:rsidRDefault="002714E8" w:rsidP="0000138B">
      <w:pPr>
        <w:pStyle w:val="a5"/>
        <w:widowControl/>
        <w:numPr>
          <w:ilvl w:val="0"/>
          <w:numId w:val="178"/>
        </w:numPr>
        <w:tabs>
          <w:tab w:val="left" w:pos="1680"/>
        </w:tabs>
        <w:autoSpaceDE/>
        <w:autoSpaceDN/>
        <w:ind w:left="0"/>
        <w:rPr>
          <w:rFonts w:ascii="Wingdings" w:eastAsia="Wingdings" w:hAnsi="Wingdings" w:cs="Wingdings"/>
          <w:sz w:val="28"/>
          <w:szCs w:val="28"/>
          <w:vertAlign w:val="superscript"/>
          <w:lang w:val="ru-RU"/>
        </w:rPr>
      </w:pPr>
      <w:r w:rsidRPr="002714E8">
        <w:rPr>
          <w:sz w:val="28"/>
          <w:szCs w:val="28"/>
          <w:lang w:val="ru-RU"/>
        </w:rPr>
        <w:t>о национальных героях и важнейших событиях истории России, и</w:t>
      </w:r>
    </w:p>
    <w:p w:rsidR="002714E8" w:rsidRPr="002714E8" w:rsidRDefault="002714E8" w:rsidP="0000138B">
      <w:pPr>
        <w:pStyle w:val="a5"/>
        <w:numPr>
          <w:ilvl w:val="0"/>
          <w:numId w:val="178"/>
        </w:numPr>
        <w:tabs>
          <w:tab w:val="left" w:pos="580"/>
        </w:tabs>
        <w:spacing w:line="222" w:lineRule="auto"/>
        <w:ind w:left="0"/>
        <w:rPr>
          <w:sz w:val="28"/>
          <w:szCs w:val="28"/>
          <w:lang w:val="ru-RU"/>
        </w:rPr>
      </w:pPr>
      <w:r w:rsidRPr="002714E8">
        <w:rPr>
          <w:sz w:val="28"/>
          <w:szCs w:val="28"/>
          <w:lang w:val="ru-RU"/>
        </w:rPr>
        <w:t>ее народах;</w:t>
      </w:r>
    </w:p>
    <w:p w:rsidR="002714E8" w:rsidRPr="002714E8" w:rsidRDefault="002714E8" w:rsidP="0000138B">
      <w:pPr>
        <w:pStyle w:val="a5"/>
        <w:widowControl/>
        <w:numPr>
          <w:ilvl w:val="0"/>
          <w:numId w:val="178"/>
        </w:numPr>
        <w:tabs>
          <w:tab w:val="left" w:pos="1676"/>
        </w:tabs>
        <w:autoSpaceDE/>
        <w:autoSpaceDN/>
        <w:spacing w:line="184" w:lineRule="auto"/>
        <w:ind w:left="0"/>
        <w:rPr>
          <w:rFonts w:ascii="Wingdings" w:eastAsia="Wingdings" w:hAnsi="Wingdings" w:cs="Wingdings"/>
          <w:sz w:val="28"/>
          <w:szCs w:val="28"/>
          <w:vertAlign w:val="superscript"/>
          <w:lang w:val="ru-RU"/>
        </w:rPr>
      </w:pPr>
      <w:r w:rsidRPr="002714E8">
        <w:rPr>
          <w:sz w:val="28"/>
          <w:szCs w:val="28"/>
          <w:lang w:val="ru-RU"/>
        </w:rPr>
        <w:t>интерес к государственным праздникам и важнейшим событиям в жизни России, и Республики Башкортостан;</w:t>
      </w:r>
    </w:p>
    <w:p w:rsidR="002714E8" w:rsidRPr="002714E8" w:rsidRDefault="002714E8" w:rsidP="0000138B">
      <w:pPr>
        <w:pStyle w:val="a5"/>
        <w:widowControl/>
        <w:numPr>
          <w:ilvl w:val="0"/>
          <w:numId w:val="178"/>
        </w:numPr>
        <w:tabs>
          <w:tab w:val="left" w:pos="1676"/>
        </w:tabs>
        <w:autoSpaceDE/>
        <w:autoSpaceDN/>
        <w:spacing w:line="184" w:lineRule="auto"/>
        <w:ind w:left="0"/>
        <w:rPr>
          <w:rFonts w:ascii="Wingdings" w:eastAsia="Wingdings" w:hAnsi="Wingdings" w:cs="Wingdings"/>
          <w:sz w:val="28"/>
          <w:szCs w:val="28"/>
          <w:vertAlign w:val="superscript"/>
          <w:lang w:val="ru-RU"/>
        </w:rPr>
      </w:pPr>
      <w:r w:rsidRPr="002714E8">
        <w:rPr>
          <w:sz w:val="28"/>
          <w:szCs w:val="28"/>
          <w:lang w:val="ru-RU"/>
        </w:rPr>
        <w:t>стремление активно участвовать в делах класса, школы, семьи, своего города, малой Родины, своей страны;</w:t>
      </w:r>
    </w:p>
    <w:p w:rsidR="002714E8" w:rsidRPr="002714E8" w:rsidRDefault="002714E8" w:rsidP="0000138B">
      <w:pPr>
        <w:pStyle w:val="a5"/>
        <w:widowControl/>
        <w:numPr>
          <w:ilvl w:val="0"/>
          <w:numId w:val="178"/>
        </w:numPr>
        <w:tabs>
          <w:tab w:val="left" w:pos="1680"/>
        </w:tabs>
        <w:autoSpaceDE/>
        <w:autoSpaceDN/>
        <w:spacing w:line="184" w:lineRule="auto"/>
        <w:ind w:left="0"/>
        <w:rPr>
          <w:sz w:val="28"/>
          <w:szCs w:val="28"/>
          <w:lang w:val="ru-RU"/>
        </w:rPr>
      </w:pPr>
      <w:r w:rsidRPr="002714E8">
        <w:rPr>
          <w:sz w:val="28"/>
          <w:szCs w:val="28"/>
          <w:lang w:val="ru-RU"/>
        </w:rPr>
        <w:t>любовь к образовательному учреждению, своему городу, краю, народу России;</w:t>
      </w:r>
    </w:p>
    <w:p w:rsidR="002714E8" w:rsidRPr="002714E8" w:rsidRDefault="002714E8" w:rsidP="0000138B">
      <w:pPr>
        <w:pStyle w:val="a5"/>
        <w:widowControl/>
        <w:numPr>
          <w:ilvl w:val="0"/>
          <w:numId w:val="178"/>
        </w:numPr>
        <w:tabs>
          <w:tab w:val="left" w:pos="1680"/>
        </w:tabs>
        <w:autoSpaceDE/>
        <w:autoSpaceDN/>
        <w:spacing w:line="184" w:lineRule="auto"/>
        <w:ind w:left="0"/>
        <w:rPr>
          <w:rFonts w:ascii="Wingdings" w:eastAsia="Wingdings" w:hAnsi="Wingdings" w:cs="Wingdings"/>
          <w:sz w:val="28"/>
          <w:szCs w:val="28"/>
          <w:vertAlign w:val="superscript"/>
          <w:lang w:val="ru-RU"/>
        </w:rPr>
      </w:pPr>
      <w:r w:rsidRPr="002714E8">
        <w:rPr>
          <w:sz w:val="28"/>
          <w:szCs w:val="28"/>
          <w:lang w:val="ru-RU"/>
        </w:rPr>
        <w:t>уважение к защитникам Отечества;</w:t>
      </w:r>
    </w:p>
    <w:p w:rsidR="002714E8" w:rsidRPr="002714E8" w:rsidRDefault="002714E8" w:rsidP="0000138B">
      <w:pPr>
        <w:pStyle w:val="a5"/>
        <w:widowControl/>
        <w:numPr>
          <w:ilvl w:val="0"/>
          <w:numId w:val="178"/>
        </w:numPr>
        <w:tabs>
          <w:tab w:val="left" w:pos="1680"/>
        </w:tabs>
        <w:autoSpaceDE/>
        <w:autoSpaceDN/>
        <w:ind w:left="0"/>
        <w:rPr>
          <w:rFonts w:ascii="Wingdings" w:eastAsia="Wingdings" w:hAnsi="Wingdings" w:cs="Wingdings"/>
          <w:sz w:val="28"/>
          <w:szCs w:val="28"/>
          <w:vertAlign w:val="superscript"/>
          <w:lang w:val="ru-RU"/>
        </w:rPr>
      </w:pPr>
      <w:r w:rsidRPr="002714E8">
        <w:rPr>
          <w:sz w:val="28"/>
          <w:szCs w:val="28"/>
          <w:lang w:val="ru-RU"/>
        </w:rPr>
        <w:t>умение отвечать за свои поступки;</w:t>
      </w:r>
    </w:p>
    <w:p w:rsidR="002714E8" w:rsidRPr="002714E8" w:rsidRDefault="002714E8" w:rsidP="0000138B">
      <w:pPr>
        <w:pStyle w:val="a5"/>
        <w:widowControl/>
        <w:numPr>
          <w:ilvl w:val="0"/>
          <w:numId w:val="178"/>
        </w:numPr>
        <w:tabs>
          <w:tab w:val="left" w:pos="1676"/>
        </w:tabs>
        <w:autoSpaceDE/>
        <w:autoSpaceDN/>
        <w:spacing w:line="181" w:lineRule="auto"/>
        <w:ind w:left="0"/>
        <w:rPr>
          <w:rFonts w:ascii="Wingdings" w:eastAsia="Wingdings" w:hAnsi="Wingdings" w:cs="Wingdings"/>
          <w:sz w:val="28"/>
          <w:szCs w:val="28"/>
          <w:vertAlign w:val="superscript"/>
          <w:lang w:val="ru-RU"/>
        </w:rPr>
      </w:pPr>
      <w:r w:rsidRPr="002714E8">
        <w:rPr>
          <w:sz w:val="28"/>
          <w:szCs w:val="28"/>
          <w:lang w:val="ru-RU"/>
        </w:rPr>
        <w:t>негативное отношение к нарушениям порядка в классе, дома, на улице, к невыпо</w:t>
      </w:r>
      <w:r w:rsidRPr="002714E8">
        <w:rPr>
          <w:sz w:val="28"/>
          <w:szCs w:val="28"/>
          <w:lang w:val="ru-RU"/>
        </w:rPr>
        <w:t>л</w:t>
      </w:r>
      <w:r w:rsidRPr="002714E8">
        <w:rPr>
          <w:sz w:val="28"/>
          <w:szCs w:val="28"/>
          <w:lang w:val="ru-RU"/>
        </w:rPr>
        <w:t>нению человеком своих обязанностей.</w:t>
      </w:r>
    </w:p>
    <w:p w:rsidR="002714E8" w:rsidRPr="002714E8" w:rsidRDefault="002714E8" w:rsidP="002714E8">
      <w:pPr>
        <w:spacing w:line="237" w:lineRule="auto"/>
        <w:ind w:firstLine="708"/>
        <w:jc w:val="both"/>
        <w:rPr>
          <w:rFonts w:ascii="Wingdings" w:eastAsia="Wingdings" w:hAnsi="Wingdings" w:cs="Wingdings"/>
          <w:sz w:val="28"/>
          <w:szCs w:val="28"/>
          <w:vertAlign w:val="superscript"/>
          <w:lang w:val="ru-RU"/>
        </w:rPr>
      </w:pPr>
      <w:r w:rsidRPr="002714E8">
        <w:rPr>
          <w:b/>
          <w:bCs/>
          <w:sz w:val="28"/>
          <w:szCs w:val="28"/>
          <w:lang w:val="ru-RU"/>
        </w:rPr>
        <w:t xml:space="preserve">Ценности: </w:t>
      </w:r>
      <w:r w:rsidRPr="002714E8">
        <w:rPr>
          <w:sz w:val="28"/>
          <w:szCs w:val="28"/>
          <w:lang w:val="ru-RU"/>
        </w:rPr>
        <w:t>любовь к России,</w:t>
      </w:r>
      <w:r w:rsidRPr="002714E8">
        <w:rPr>
          <w:b/>
          <w:bCs/>
          <w:sz w:val="28"/>
          <w:szCs w:val="28"/>
          <w:lang w:val="ru-RU"/>
        </w:rPr>
        <w:t xml:space="preserve"> </w:t>
      </w:r>
      <w:r w:rsidRPr="002714E8">
        <w:rPr>
          <w:sz w:val="28"/>
          <w:szCs w:val="28"/>
          <w:lang w:val="ru-RU"/>
        </w:rPr>
        <w:t>своему народу,</w:t>
      </w:r>
      <w:r w:rsidRPr="002714E8">
        <w:rPr>
          <w:b/>
          <w:bCs/>
          <w:sz w:val="28"/>
          <w:szCs w:val="28"/>
          <w:lang w:val="ru-RU"/>
        </w:rPr>
        <w:t xml:space="preserve"> </w:t>
      </w:r>
      <w:r w:rsidRPr="002714E8">
        <w:rPr>
          <w:sz w:val="28"/>
          <w:szCs w:val="28"/>
          <w:lang w:val="ru-RU"/>
        </w:rPr>
        <w:t>своему краю;</w:t>
      </w:r>
      <w:r w:rsidRPr="002714E8">
        <w:rPr>
          <w:b/>
          <w:bCs/>
          <w:sz w:val="28"/>
          <w:szCs w:val="28"/>
          <w:lang w:val="ru-RU"/>
        </w:rPr>
        <w:t xml:space="preserve"> </w:t>
      </w:r>
      <w:r w:rsidRPr="002714E8">
        <w:rPr>
          <w:sz w:val="28"/>
          <w:szCs w:val="28"/>
          <w:lang w:val="ru-RU"/>
        </w:rPr>
        <w:t>служение</w:t>
      </w:r>
      <w:r w:rsidRPr="002714E8">
        <w:rPr>
          <w:b/>
          <w:bCs/>
          <w:sz w:val="28"/>
          <w:szCs w:val="28"/>
          <w:lang w:val="ru-RU"/>
        </w:rPr>
        <w:t xml:space="preserve"> </w:t>
      </w:r>
      <w:r w:rsidRPr="002714E8">
        <w:rPr>
          <w:sz w:val="28"/>
          <w:szCs w:val="28"/>
          <w:lang w:val="ru-RU"/>
        </w:rPr>
        <w:t>Отечес</w:t>
      </w:r>
      <w:r w:rsidRPr="002714E8">
        <w:rPr>
          <w:sz w:val="28"/>
          <w:szCs w:val="28"/>
          <w:lang w:val="ru-RU"/>
        </w:rPr>
        <w:t>т</w:t>
      </w:r>
      <w:r w:rsidRPr="002714E8">
        <w:rPr>
          <w:sz w:val="28"/>
          <w:szCs w:val="28"/>
          <w:lang w:val="ru-RU"/>
        </w:rPr>
        <w:t>ву; правовое государство, гражданское общество; закон и правопорядок; поликул</w:t>
      </w:r>
      <w:r w:rsidRPr="002714E8">
        <w:rPr>
          <w:sz w:val="28"/>
          <w:szCs w:val="28"/>
          <w:lang w:val="ru-RU"/>
        </w:rPr>
        <w:t>ь</w:t>
      </w:r>
      <w:r w:rsidRPr="002714E8">
        <w:rPr>
          <w:sz w:val="28"/>
          <w:szCs w:val="28"/>
          <w:lang w:val="ru-RU"/>
        </w:rPr>
        <w:t>турный мир; свобода личная и национальная; доверие к людям, институтам госуда</w:t>
      </w:r>
      <w:r w:rsidRPr="002714E8">
        <w:rPr>
          <w:sz w:val="28"/>
          <w:szCs w:val="28"/>
          <w:lang w:val="ru-RU"/>
        </w:rPr>
        <w:t>р</w:t>
      </w:r>
      <w:r w:rsidRPr="002714E8">
        <w:rPr>
          <w:sz w:val="28"/>
          <w:szCs w:val="28"/>
          <w:lang w:val="ru-RU"/>
        </w:rPr>
        <w:t>ства и гражданского общества.</w:t>
      </w:r>
    </w:p>
    <w:p w:rsidR="002714E8" w:rsidRDefault="002714E8" w:rsidP="002714E8">
      <w:pPr>
        <w:spacing w:line="231" w:lineRule="auto"/>
        <w:rPr>
          <w:b/>
          <w:bCs/>
          <w:sz w:val="28"/>
          <w:szCs w:val="28"/>
          <w:lang w:val="ru-RU"/>
        </w:rPr>
      </w:pPr>
      <w:r w:rsidRPr="002714E8">
        <w:rPr>
          <w:b/>
          <w:bCs/>
          <w:sz w:val="28"/>
          <w:szCs w:val="28"/>
        </w:rPr>
        <w:t>Основные направления работы</w:t>
      </w:r>
    </w:p>
    <w:tbl>
      <w:tblPr>
        <w:tblStyle w:val="a7"/>
        <w:tblW w:w="0" w:type="auto"/>
        <w:tblLook w:val="04A0"/>
      </w:tblPr>
      <w:tblGrid>
        <w:gridCol w:w="5140"/>
        <w:gridCol w:w="5140"/>
      </w:tblGrid>
      <w:tr w:rsidR="002714E8" w:rsidTr="002714E8">
        <w:tc>
          <w:tcPr>
            <w:tcW w:w="5140" w:type="dxa"/>
          </w:tcPr>
          <w:p w:rsidR="002714E8" w:rsidRDefault="002714E8" w:rsidP="002714E8">
            <w:pPr>
              <w:spacing w:line="231" w:lineRule="auto"/>
              <w:rPr>
                <w:sz w:val="28"/>
                <w:szCs w:val="28"/>
                <w:lang w:val="ru-RU"/>
              </w:rPr>
            </w:pPr>
            <w:r>
              <w:t xml:space="preserve">Воспитательные задачи </w:t>
            </w:r>
          </w:p>
        </w:tc>
        <w:tc>
          <w:tcPr>
            <w:tcW w:w="5140" w:type="dxa"/>
          </w:tcPr>
          <w:p w:rsidR="002714E8" w:rsidRDefault="002714E8" w:rsidP="002714E8">
            <w:pPr>
              <w:spacing w:line="231" w:lineRule="auto"/>
              <w:rPr>
                <w:sz w:val="28"/>
                <w:szCs w:val="28"/>
                <w:lang w:val="ru-RU"/>
              </w:rPr>
            </w:pPr>
            <w:r>
              <w:t>Ключевые дела</w:t>
            </w:r>
          </w:p>
        </w:tc>
      </w:tr>
      <w:tr w:rsidR="002714E8" w:rsidRPr="007A2017" w:rsidTr="002714E8">
        <w:tc>
          <w:tcPr>
            <w:tcW w:w="5140" w:type="dxa"/>
          </w:tcPr>
          <w:p w:rsidR="002714E8" w:rsidRPr="002714E8" w:rsidRDefault="002714E8" w:rsidP="002714E8">
            <w:pPr>
              <w:spacing w:line="231" w:lineRule="auto"/>
              <w:jc w:val="both"/>
              <w:rPr>
                <w:sz w:val="24"/>
                <w:szCs w:val="24"/>
                <w:lang w:val="ru-RU"/>
              </w:rPr>
            </w:pPr>
            <w:r w:rsidRPr="002714E8">
              <w:rPr>
                <w:sz w:val="24"/>
                <w:szCs w:val="24"/>
              </w:rPr>
              <w:sym w:font="Symbol" w:char="F0B7"/>
            </w:r>
            <w:r w:rsidRPr="002714E8">
              <w:rPr>
                <w:sz w:val="24"/>
                <w:szCs w:val="24"/>
                <w:lang w:val="ru-RU"/>
              </w:rPr>
              <w:t xml:space="preserve"> воспитание чувства патриотизма, сопричас</w:t>
            </w:r>
            <w:r w:rsidRPr="002714E8">
              <w:rPr>
                <w:sz w:val="24"/>
                <w:szCs w:val="24"/>
                <w:lang w:val="ru-RU"/>
              </w:rPr>
              <w:t>т</w:t>
            </w:r>
            <w:r w:rsidRPr="002714E8">
              <w:rPr>
                <w:sz w:val="24"/>
                <w:szCs w:val="24"/>
                <w:lang w:val="ru-RU"/>
              </w:rPr>
              <w:t>ности к героической истории Российского г</w:t>
            </w:r>
            <w:r w:rsidRPr="002714E8">
              <w:rPr>
                <w:sz w:val="24"/>
                <w:szCs w:val="24"/>
                <w:lang w:val="ru-RU"/>
              </w:rPr>
              <w:t>о</w:t>
            </w:r>
            <w:r w:rsidRPr="002714E8">
              <w:rPr>
                <w:sz w:val="24"/>
                <w:szCs w:val="24"/>
                <w:lang w:val="ru-RU"/>
              </w:rPr>
              <w:t xml:space="preserve">сударства; </w:t>
            </w:r>
          </w:p>
          <w:p w:rsidR="002714E8" w:rsidRPr="002714E8" w:rsidRDefault="002714E8" w:rsidP="002714E8">
            <w:pPr>
              <w:spacing w:line="231" w:lineRule="auto"/>
              <w:jc w:val="both"/>
              <w:rPr>
                <w:sz w:val="24"/>
                <w:szCs w:val="24"/>
                <w:lang w:val="ru-RU"/>
              </w:rPr>
            </w:pPr>
            <w:r w:rsidRPr="002714E8">
              <w:rPr>
                <w:sz w:val="24"/>
                <w:szCs w:val="24"/>
              </w:rPr>
              <w:sym w:font="Symbol" w:char="F0B7"/>
            </w:r>
            <w:r w:rsidRPr="002714E8">
              <w:rPr>
                <w:sz w:val="24"/>
                <w:szCs w:val="24"/>
                <w:lang w:val="ru-RU"/>
              </w:rPr>
              <w:t xml:space="preserve"> формирование у подрастающего поколения верности Родине, готовности служению Отеч</w:t>
            </w:r>
            <w:r w:rsidRPr="002714E8">
              <w:rPr>
                <w:sz w:val="24"/>
                <w:szCs w:val="24"/>
                <w:lang w:val="ru-RU"/>
              </w:rPr>
              <w:t>е</w:t>
            </w:r>
            <w:r w:rsidRPr="002714E8">
              <w:rPr>
                <w:sz w:val="24"/>
                <w:szCs w:val="24"/>
                <w:lang w:val="ru-RU"/>
              </w:rPr>
              <w:t xml:space="preserve">ству и его вооруженной защите; </w:t>
            </w:r>
          </w:p>
          <w:p w:rsidR="002714E8" w:rsidRPr="002714E8" w:rsidRDefault="002714E8" w:rsidP="002714E8">
            <w:pPr>
              <w:spacing w:line="231" w:lineRule="auto"/>
              <w:jc w:val="both"/>
              <w:rPr>
                <w:sz w:val="24"/>
                <w:szCs w:val="24"/>
                <w:lang w:val="ru-RU"/>
              </w:rPr>
            </w:pPr>
            <w:r w:rsidRPr="002714E8">
              <w:rPr>
                <w:sz w:val="24"/>
                <w:szCs w:val="24"/>
              </w:rPr>
              <w:sym w:font="Symbol" w:char="F0B7"/>
            </w:r>
            <w:r w:rsidRPr="002714E8">
              <w:rPr>
                <w:sz w:val="24"/>
                <w:szCs w:val="24"/>
                <w:lang w:val="ru-RU"/>
              </w:rPr>
              <w:t xml:space="preserve"> формирование гражданского отношения к Отечеству; </w:t>
            </w:r>
          </w:p>
          <w:p w:rsidR="002714E8" w:rsidRPr="002714E8" w:rsidRDefault="002714E8" w:rsidP="002714E8">
            <w:pPr>
              <w:spacing w:line="231" w:lineRule="auto"/>
              <w:jc w:val="both"/>
              <w:rPr>
                <w:sz w:val="24"/>
                <w:szCs w:val="24"/>
                <w:lang w:val="ru-RU"/>
              </w:rPr>
            </w:pPr>
            <w:r w:rsidRPr="002714E8">
              <w:rPr>
                <w:sz w:val="24"/>
                <w:szCs w:val="24"/>
              </w:rPr>
              <w:sym w:font="Symbol" w:char="F0B7"/>
            </w:r>
            <w:r w:rsidRPr="002714E8">
              <w:rPr>
                <w:sz w:val="24"/>
                <w:szCs w:val="24"/>
                <w:lang w:val="ru-RU"/>
              </w:rPr>
              <w:t xml:space="preserve"> воспитание верности духовным традициям России; </w:t>
            </w:r>
          </w:p>
          <w:p w:rsidR="002714E8" w:rsidRPr="002714E8" w:rsidRDefault="002714E8" w:rsidP="002714E8">
            <w:pPr>
              <w:spacing w:line="231" w:lineRule="auto"/>
              <w:jc w:val="both"/>
              <w:rPr>
                <w:sz w:val="24"/>
                <w:szCs w:val="24"/>
                <w:lang w:val="ru-RU"/>
              </w:rPr>
            </w:pPr>
            <w:r w:rsidRPr="002714E8">
              <w:rPr>
                <w:sz w:val="24"/>
                <w:szCs w:val="24"/>
              </w:rPr>
              <w:sym w:font="Symbol" w:char="F0B7"/>
            </w:r>
            <w:r w:rsidRPr="002714E8">
              <w:rPr>
                <w:sz w:val="24"/>
                <w:szCs w:val="24"/>
                <w:lang w:val="ru-RU"/>
              </w:rPr>
              <w:t xml:space="preserve"> развитие общественной активности, воспит</w:t>
            </w:r>
            <w:r w:rsidRPr="002714E8">
              <w:rPr>
                <w:sz w:val="24"/>
                <w:szCs w:val="24"/>
                <w:lang w:val="ru-RU"/>
              </w:rPr>
              <w:t>а</w:t>
            </w:r>
            <w:r w:rsidRPr="002714E8">
              <w:rPr>
                <w:sz w:val="24"/>
                <w:szCs w:val="24"/>
                <w:lang w:val="ru-RU"/>
              </w:rPr>
              <w:lastRenderedPageBreak/>
              <w:t>ние сознательного отношения к народному достоянию, уважения к национальным трад</w:t>
            </w:r>
            <w:r w:rsidRPr="002714E8">
              <w:rPr>
                <w:sz w:val="24"/>
                <w:szCs w:val="24"/>
                <w:lang w:val="ru-RU"/>
              </w:rPr>
              <w:t>и</w:t>
            </w:r>
            <w:r w:rsidRPr="002714E8">
              <w:rPr>
                <w:sz w:val="24"/>
                <w:szCs w:val="24"/>
                <w:lang w:val="ru-RU"/>
              </w:rPr>
              <w:t>циям.</w:t>
            </w:r>
          </w:p>
        </w:tc>
        <w:tc>
          <w:tcPr>
            <w:tcW w:w="5140" w:type="dxa"/>
          </w:tcPr>
          <w:p w:rsidR="002714E8" w:rsidRPr="002714E8" w:rsidRDefault="002714E8" w:rsidP="002714E8">
            <w:pPr>
              <w:spacing w:line="231" w:lineRule="auto"/>
              <w:jc w:val="both"/>
              <w:rPr>
                <w:sz w:val="24"/>
                <w:szCs w:val="24"/>
                <w:lang w:val="ru-RU"/>
              </w:rPr>
            </w:pPr>
            <w:r w:rsidRPr="002714E8">
              <w:rPr>
                <w:sz w:val="24"/>
                <w:szCs w:val="24"/>
                <w:lang w:val="ru-RU"/>
              </w:rPr>
              <w:lastRenderedPageBreak/>
              <w:t xml:space="preserve">День народного единства; </w:t>
            </w:r>
          </w:p>
          <w:p w:rsidR="002714E8" w:rsidRPr="002714E8" w:rsidRDefault="002714E8" w:rsidP="002714E8">
            <w:pPr>
              <w:spacing w:line="231" w:lineRule="auto"/>
              <w:jc w:val="both"/>
              <w:rPr>
                <w:sz w:val="24"/>
                <w:szCs w:val="24"/>
                <w:lang w:val="ru-RU"/>
              </w:rPr>
            </w:pPr>
            <w:r w:rsidRPr="002714E8">
              <w:rPr>
                <w:sz w:val="24"/>
                <w:szCs w:val="24"/>
              </w:rPr>
              <w:sym w:font="Symbol" w:char="F0B7"/>
            </w:r>
            <w:r w:rsidRPr="002714E8">
              <w:rPr>
                <w:sz w:val="24"/>
                <w:szCs w:val="24"/>
                <w:lang w:val="ru-RU"/>
              </w:rPr>
              <w:t xml:space="preserve"> классные часы, посвященные Междунаро</w:t>
            </w:r>
            <w:r w:rsidRPr="002714E8">
              <w:rPr>
                <w:sz w:val="24"/>
                <w:szCs w:val="24"/>
                <w:lang w:val="ru-RU"/>
              </w:rPr>
              <w:t>д</w:t>
            </w:r>
            <w:r w:rsidRPr="002714E8">
              <w:rPr>
                <w:sz w:val="24"/>
                <w:szCs w:val="24"/>
                <w:lang w:val="ru-RU"/>
              </w:rPr>
              <w:t xml:space="preserve">ному Дню толерантности; </w:t>
            </w:r>
          </w:p>
          <w:p w:rsidR="002714E8" w:rsidRPr="002714E8" w:rsidRDefault="002714E8" w:rsidP="002714E8">
            <w:pPr>
              <w:spacing w:line="231" w:lineRule="auto"/>
              <w:jc w:val="both"/>
              <w:rPr>
                <w:sz w:val="24"/>
                <w:szCs w:val="24"/>
                <w:lang w:val="ru-RU"/>
              </w:rPr>
            </w:pPr>
            <w:r w:rsidRPr="002714E8">
              <w:rPr>
                <w:sz w:val="24"/>
                <w:szCs w:val="24"/>
              </w:rPr>
              <w:sym w:font="Symbol" w:char="F0B7"/>
            </w:r>
            <w:r w:rsidRPr="002714E8">
              <w:rPr>
                <w:sz w:val="24"/>
                <w:szCs w:val="24"/>
                <w:lang w:val="ru-RU"/>
              </w:rPr>
              <w:t xml:space="preserve"> Классные часы , посвященные Дню Конст</w:t>
            </w:r>
            <w:r w:rsidRPr="002714E8">
              <w:rPr>
                <w:sz w:val="24"/>
                <w:szCs w:val="24"/>
                <w:lang w:val="ru-RU"/>
              </w:rPr>
              <w:t>и</w:t>
            </w:r>
            <w:r w:rsidRPr="002714E8">
              <w:rPr>
                <w:sz w:val="24"/>
                <w:szCs w:val="24"/>
                <w:lang w:val="ru-RU"/>
              </w:rPr>
              <w:t xml:space="preserve">туции РФ, РБ </w:t>
            </w:r>
          </w:p>
          <w:p w:rsidR="002714E8" w:rsidRPr="002714E8" w:rsidRDefault="002714E8" w:rsidP="002714E8">
            <w:pPr>
              <w:spacing w:line="231" w:lineRule="auto"/>
              <w:jc w:val="both"/>
              <w:rPr>
                <w:sz w:val="24"/>
                <w:szCs w:val="24"/>
                <w:lang w:val="ru-RU"/>
              </w:rPr>
            </w:pPr>
            <w:r w:rsidRPr="002714E8">
              <w:rPr>
                <w:sz w:val="24"/>
                <w:szCs w:val="24"/>
              </w:rPr>
              <w:sym w:font="Symbol" w:char="F0B7"/>
            </w:r>
            <w:r w:rsidRPr="002714E8">
              <w:rPr>
                <w:sz w:val="24"/>
                <w:szCs w:val="24"/>
                <w:lang w:val="ru-RU"/>
              </w:rPr>
              <w:t xml:space="preserve"> месячник гражданскопатриотического восп</w:t>
            </w:r>
            <w:r w:rsidRPr="002714E8">
              <w:rPr>
                <w:sz w:val="24"/>
                <w:szCs w:val="24"/>
                <w:lang w:val="ru-RU"/>
              </w:rPr>
              <w:t>и</w:t>
            </w:r>
            <w:r w:rsidRPr="002714E8">
              <w:rPr>
                <w:sz w:val="24"/>
                <w:szCs w:val="24"/>
                <w:lang w:val="ru-RU"/>
              </w:rPr>
              <w:t xml:space="preserve">тания; </w:t>
            </w:r>
          </w:p>
          <w:p w:rsidR="002714E8" w:rsidRPr="002714E8" w:rsidRDefault="002714E8" w:rsidP="002714E8">
            <w:pPr>
              <w:spacing w:line="231" w:lineRule="auto"/>
              <w:jc w:val="both"/>
              <w:rPr>
                <w:sz w:val="24"/>
                <w:szCs w:val="24"/>
                <w:lang w:val="ru-RU"/>
              </w:rPr>
            </w:pPr>
            <w:r w:rsidRPr="002714E8">
              <w:rPr>
                <w:sz w:val="24"/>
                <w:szCs w:val="24"/>
              </w:rPr>
              <w:sym w:font="Symbol" w:char="F0B7"/>
            </w:r>
            <w:r w:rsidRPr="002714E8">
              <w:rPr>
                <w:sz w:val="24"/>
                <w:szCs w:val="24"/>
                <w:lang w:val="ru-RU"/>
              </w:rPr>
              <w:t xml:space="preserve"> уроки мужества, уроки памяти </w:t>
            </w:r>
          </w:p>
          <w:p w:rsidR="002714E8" w:rsidRPr="002714E8" w:rsidRDefault="002714E8" w:rsidP="002714E8">
            <w:pPr>
              <w:spacing w:line="231" w:lineRule="auto"/>
              <w:jc w:val="both"/>
              <w:rPr>
                <w:sz w:val="24"/>
                <w:szCs w:val="24"/>
                <w:lang w:val="ru-RU"/>
              </w:rPr>
            </w:pPr>
            <w:r w:rsidRPr="002714E8">
              <w:rPr>
                <w:sz w:val="24"/>
                <w:szCs w:val="24"/>
              </w:rPr>
              <w:sym w:font="Symbol" w:char="F0B7"/>
            </w:r>
            <w:r w:rsidRPr="002714E8">
              <w:rPr>
                <w:sz w:val="24"/>
                <w:szCs w:val="24"/>
                <w:lang w:val="ru-RU"/>
              </w:rPr>
              <w:t xml:space="preserve"> День космонавтики; </w:t>
            </w:r>
          </w:p>
          <w:p w:rsidR="002714E8" w:rsidRPr="002714E8" w:rsidRDefault="002714E8" w:rsidP="002714E8">
            <w:pPr>
              <w:spacing w:line="231" w:lineRule="auto"/>
              <w:jc w:val="both"/>
              <w:rPr>
                <w:sz w:val="24"/>
                <w:szCs w:val="24"/>
                <w:lang w:val="ru-RU"/>
              </w:rPr>
            </w:pPr>
            <w:r w:rsidRPr="002714E8">
              <w:rPr>
                <w:sz w:val="24"/>
                <w:szCs w:val="24"/>
              </w:rPr>
              <w:sym w:font="Symbol" w:char="F0B7"/>
            </w:r>
            <w:r w:rsidRPr="002714E8">
              <w:rPr>
                <w:sz w:val="24"/>
                <w:szCs w:val="24"/>
                <w:lang w:val="ru-RU"/>
              </w:rPr>
              <w:t xml:space="preserve"> Военно-спортивная игра «Зарница»; </w:t>
            </w:r>
          </w:p>
          <w:p w:rsidR="002714E8" w:rsidRPr="002714E8" w:rsidRDefault="002714E8" w:rsidP="002714E8">
            <w:pPr>
              <w:spacing w:line="231" w:lineRule="auto"/>
              <w:jc w:val="both"/>
              <w:rPr>
                <w:sz w:val="24"/>
                <w:szCs w:val="24"/>
                <w:lang w:val="ru-RU"/>
              </w:rPr>
            </w:pPr>
            <w:r w:rsidRPr="002714E8">
              <w:rPr>
                <w:sz w:val="24"/>
                <w:szCs w:val="24"/>
              </w:rPr>
              <w:sym w:font="Symbol" w:char="F0B7"/>
            </w:r>
            <w:r w:rsidRPr="002714E8">
              <w:rPr>
                <w:sz w:val="24"/>
                <w:szCs w:val="24"/>
                <w:lang w:val="ru-RU"/>
              </w:rPr>
              <w:t xml:space="preserve"> Операция «Наш ветеран» (поздравление в</w:t>
            </w:r>
            <w:r w:rsidRPr="002714E8">
              <w:rPr>
                <w:sz w:val="24"/>
                <w:szCs w:val="24"/>
                <w:lang w:val="ru-RU"/>
              </w:rPr>
              <w:t>е</w:t>
            </w:r>
            <w:r w:rsidRPr="002714E8">
              <w:rPr>
                <w:sz w:val="24"/>
                <w:szCs w:val="24"/>
                <w:lang w:val="ru-RU"/>
              </w:rPr>
              <w:lastRenderedPageBreak/>
              <w:t>теранов Великой Отечественной войны и тр</w:t>
            </w:r>
            <w:r w:rsidRPr="002714E8">
              <w:rPr>
                <w:sz w:val="24"/>
                <w:szCs w:val="24"/>
                <w:lang w:val="ru-RU"/>
              </w:rPr>
              <w:t>у</w:t>
            </w:r>
            <w:r w:rsidRPr="002714E8">
              <w:rPr>
                <w:sz w:val="24"/>
                <w:szCs w:val="24"/>
                <w:lang w:val="ru-RU"/>
              </w:rPr>
              <w:t xml:space="preserve">да); </w:t>
            </w:r>
          </w:p>
          <w:p w:rsidR="002714E8" w:rsidRPr="002714E8" w:rsidRDefault="002714E8" w:rsidP="002714E8">
            <w:pPr>
              <w:spacing w:line="231" w:lineRule="auto"/>
              <w:jc w:val="both"/>
              <w:rPr>
                <w:sz w:val="24"/>
                <w:szCs w:val="24"/>
                <w:lang w:val="ru-RU"/>
              </w:rPr>
            </w:pPr>
            <w:r w:rsidRPr="002714E8">
              <w:rPr>
                <w:sz w:val="24"/>
                <w:szCs w:val="24"/>
              </w:rPr>
              <w:sym w:font="Symbol" w:char="F0B7"/>
            </w:r>
            <w:r w:rsidRPr="002714E8">
              <w:rPr>
                <w:sz w:val="24"/>
                <w:szCs w:val="24"/>
                <w:lang w:val="ru-RU"/>
              </w:rPr>
              <w:t xml:space="preserve"> «Неделя Памяти» (мероприятия, посвящѐнные Дню Победы); </w:t>
            </w:r>
          </w:p>
          <w:p w:rsidR="002714E8" w:rsidRPr="002714E8" w:rsidRDefault="002714E8" w:rsidP="002714E8">
            <w:pPr>
              <w:spacing w:line="231" w:lineRule="auto"/>
              <w:jc w:val="both"/>
              <w:rPr>
                <w:sz w:val="24"/>
                <w:szCs w:val="24"/>
                <w:lang w:val="ru-RU"/>
              </w:rPr>
            </w:pPr>
            <w:r w:rsidRPr="002714E8">
              <w:rPr>
                <w:sz w:val="24"/>
                <w:szCs w:val="24"/>
              </w:rPr>
              <w:sym w:font="Symbol" w:char="F0B7"/>
            </w:r>
            <w:r w:rsidRPr="002714E8">
              <w:rPr>
                <w:sz w:val="24"/>
                <w:szCs w:val="24"/>
                <w:lang w:val="ru-RU"/>
              </w:rPr>
              <w:t xml:space="preserve"> Участие в акции «Бессмертный полк» </w:t>
            </w:r>
          </w:p>
          <w:p w:rsidR="002714E8" w:rsidRPr="002714E8" w:rsidRDefault="002714E8" w:rsidP="002714E8">
            <w:pPr>
              <w:spacing w:line="231" w:lineRule="auto"/>
              <w:jc w:val="both"/>
              <w:rPr>
                <w:sz w:val="24"/>
                <w:szCs w:val="24"/>
                <w:lang w:val="ru-RU"/>
              </w:rPr>
            </w:pPr>
            <w:r w:rsidRPr="002714E8">
              <w:rPr>
                <w:sz w:val="24"/>
                <w:szCs w:val="24"/>
              </w:rPr>
              <w:sym w:font="Symbol" w:char="F0B7"/>
            </w:r>
            <w:r w:rsidRPr="002714E8">
              <w:rPr>
                <w:sz w:val="24"/>
                <w:szCs w:val="24"/>
                <w:lang w:val="ru-RU"/>
              </w:rPr>
              <w:t xml:space="preserve"> День России; </w:t>
            </w:r>
          </w:p>
          <w:p w:rsidR="002714E8" w:rsidRPr="002714E8" w:rsidRDefault="002714E8" w:rsidP="002714E8">
            <w:pPr>
              <w:spacing w:line="231" w:lineRule="auto"/>
              <w:jc w:val="both"/>
              <w:rPr>
                <w:sz w:val="24"/>
                <w:szCs w:val="24"/>
                <w:lang w:val="ru-RU"/>
              </w:rPr>
            </w:pPr>
            <w:r w:rsidRPr="002714E8">
              <w:rPr>
                <w:sz w:val="24"/>
                <w:szCs w:val="24"/>
              </w:rPr>
              <w:sym w:font="Symbol" w:char="F0B7"/>
            </w:r>
            <w:r w:rsidRPr="002714E8">
              <w:rPr>
                <w:sz w:val="24"/>
                <w:szCs w:val="24"/>
                <w:lang w:val="ru-RU"/>
              </w:rPr>
              <w:t xml:space="preserve"> интеллектуальные игры; </w:t>
            </w:r>
          </w:p>
          <w:p w:rsidR="002714E8" w:rsidRPr="002714E8" w:rsidRDefault="002714E8" w:rsidP="002714E8">
            <w:pPr>
              <w:spacing w:line="231" w:lineRule="auto"/>
              <w:jc w:val="both"/>
              <w:rPr>
                <w:sz w:val="24"/>
                <w:szCs w:val="24"/>
                <w:lang w:val="ru-RU"/>
              </w:rPr>
            </w:pPr>
            <w:r w:rsidRPr="002714E8">
              <w:rPr>
                <w:sz w:val="24"/>
                <w:szCs w:val="24"/>
              </w:rPr>
              <w:sym w:font="Symbol" w:char="F0B7"/>
            </w:r>
            <w:r w:rsidRPr="002714E8">
              <w:rPr>
                <w:sz w:val="24"/>
                <w:szCs w:val="24"/>
                <w:lang w:val="ru-RU"/>
              </w:rPr>
              <w:t xml:space="preserve"> участие в районных городских и всеросси</w:t>
            </w:r>
            <w:r w:rsidRPr="002714E8">
              <w:rPr>
                <w:sz w:val="24"/>
                <w:szCs w:val="24"/>
                <w:lang w:val="ru-RU"/>
              </w:rPr>
              <w:t>й</w:t>
            </w:r>
            <w:r w:rsidRPr="002714E8">
              <w:rPr>
                <w:sz w:val="24"/>
                <w:szCs w:val="24"/>
                <w:lang w:val="ru-RU"/>
              </w:rPr>
              <w:t>ских конкурсах правовой, патриотической и краеведческой направленности.</w:t>
            </w:r>
          </w:p>
        </w:tc>
      </w:tr>
    </w:tbl>
    <w:p w:rsidR="002714E8" w:rsidRDefault="002714E8" w:rsidP="002714E8">
      <w:pPr>
        <w:spacing w:line="231" w:lineRule="auto"/>
        <w:rPr>
          <w:sz w:val="28"/>
          <w:szCs w:val="28"/>
          <w:lang w:val="ru-RU"/>
        </w:rPr>
      </w:pPr>
    </w:p>
    <w:p w:rsidR="002714E8" w:rsidRPr="009A0602" w:rsidRDefault="002714E8" w:rsidP="002714E8">
      <w:pPr>
        <w:spacing w:line="231" w:lineRule="auto"/>
        <w:rPr>
          <w:sz w:val="28"/>
          <w:szCs w:val="28"/>
          <w:lang w:val="ru-RU"/>
        </w:rPr>
      </w:pPr>
      <w:r w:rsidRPr="009A0602">
        <w:rPr>
          <w:sz w:val="28"/>
          <w:szCs w:val="28"/>
          <w:lang w:val="ru-RU"/>
        </w:rPr>
        <w:t xml:space="preserve">Совместная педагогическая деятельность семьи и школы: </w:t>
      </w:r>
    </w:p>
    <w:p w:rsidR="002714E8" w:rsidRPr="009A0602" w:rsidRDefault="002714E8" w:rsidP="0000138B">
      <w:pPr>
        <w:pStyle w:val="a5"/>
        <w:numPr>
          <w:ilvl w:val="0"/>
          <w:numId w:val="178"/>
        </w:numPr>
        <w:spacing w:line="231" w:lineRule="auto"/>
        <w:rPr>
          <w:sz w:val="28"/>
          <w:szCs w:val="28"/>
          <w:lang w:val="ru-RU"/>
        </w:rPr>
      </w:pPr>
      <w:r w:rsidRPr="009A0602">
        <w:rPr>
          <w:sz w:val="28"/>
          <w:szCs w:val="28"/>
          <w:lang w:val="ru-RU"/>
        </w:rPr>
        <w:t xml:space="preserve">посещение семей, в которых есть (или были) ветераны войны; </w:t>
      </w:r>
    </w:p>
    <w:p w:rsidR="002714E8" w:rsidRPr="009A0602" w:rsidRDefault="002714E8" w:rsidP="0000138B">
      <w:pPr>
        <w:pStyle w:val="a5"/>
        <w:numPr>
          <w:ilvl w:val="0"/>
          <w:numId w:val="178"/>
        </w:numPr>
        <w:spacing w:line="231" w:lineRule="auto"/>
        <w:rPr>
          <w:sz w:val="28"/>
          <w:szCs w:val="28"/>
          <w:lang w:val="ru-RU"/>
        </w:rPr>
      </w:pPr>
      <w:r w:rsidRPr="009A0602">
        <w:rPr>
          <w:sz w:val="28"/>
          <w:szCs w:val="28"/>
          <w:lang w:val="ru-RU"/>
        </w:rPr>
        <w:t xml:space="preserve">привлечение родителей к подготовке и проведению праздников, мероприятий; </w:t>
      </w:r>
    </w:p>
    <w:p w:rsidR="002714E8" w:rsidRPr="009A0602" w:rsidRDefault="002714E8" w:rsidP="0000138B">
      <w:pPr>
        <w:pStyle w:val="a5"/>
        <w:numPr>
          <w:ilvl w:val="0"/>
          <w:numId w:val="178"/>
        </w:numPr>
        <w:spacing w:line="231" w:lineRule="auto"/>
        <w:rPr>
          <w:sz w:val="28"/>
          <w:szCs w:val="28"/>
          <w:lang w:val="ru-RU"/>
        </w:rPr>
      </w:pPr>
      <w:r w:rsidRPr="009A0602">
        <w:rPr>
          <w:sz w:val="28"/>
          <w:szCs w:val="28"/>
          <w:lang w:val="ru-RU"/>
        </w:rPr>
        <w:t xml:space="preserve">изучение семейных традиций; </w:t>
      </w:r>
    </w:p>
    <w:p w:rsidR="002714E8" w:rsidRPr="009A0602" w:rsidRDefault="002714E8" w:rsidP="0000138B">
      <w:pPr>
        <w:pStyle w:val="a5"/>
        <w:numPr>
          <w:ilvl w:val="0"/>
          <w:numId w:val="178"/>
        </w:numPr>
        <w:spacing w:line="231" w:lineRule="auto"/>
        <w:rPr>
          <w:sz w:val="28"/>
          <w:szCs w:val="28"/>
          <w:lang w:val="ru-RU"/>
        </w:rPr>
      </w:pPr>
      <w:r w:rsidRPr="009A0602">
        <w:rPr>
          <w:sz w:val="28"/>
          <w:szCs w:val="28"/>
          <w:lang w:val="ru-RU"/>
        </w:rPr>
        <w:t xml:space="preserve">организация и проведение совместных встреч, конкурсов и викторин; </w:t>
      </w:r>
    </w:p>
    <w:p w:rsidR="002714E8" w:rsidRPr="009A0602" w:rsidRDefault="002714E8" w:rsidP="0000138B">
      <w:pPr>
        <w:pStyle w:val="a5"/>
        <w:numPr>
          <w:ilvl w:val="0"/>
          <w:numId w:val="178"/>
        </w:numPr>
        <w:spacing w:line="231" w:lineRule="auto"/>
        <w:rPr>
          <w:sz w:val="28"/>
          <w:szCs w:val="28"/>
          <w:lang w:val="ru-RU"/>
        </w:rPr>
      </w:pPr>
      <w:r w:rsidRPr="009A0602">
        <w:rPr>
          <w:sz w:val="28"/>
          <w:szCs w:val="28"/>
          <w:lang w:val="ru-RU"/>
        </w:rPr>
        <w:t xml:space="preserve">организация совместных экскурсий в музеи; </w:t>
      </w:r>
    </w:p>
    <w:p w:rsidR="002714E8" w:rsidRDefault="002714E8" w:rsidP="0000138B">
      <w:pPr>
        <w:pStyle w:val="a5"/>
        <w:numPr>
          <w:ilvl w:val="0"/>
          <w:numId w:val="178"/>
        </w:numPr>
        <w:spacing w:line="231" w:lineRule="auto"/>
        <w:rPr>
          <w:sz w:val="28"/>
          <w:szCs w:val="28"/>
          <w:lang w:val="ru-RU"/>
        </w:rPr>
      </w:pPr>
      <w:r w:rsidRPr="009A0602">
        <w:rPr>
          <w:sz w:val="28"/>
          <w:szCs w:val="28"/>
          <w:lang w:val="ru-RU"/>
        </w:rPr>
        <w:t>совместные проекты.</w:t>
      </w:r>
    </w:p>
    <w:p w:rsidR="00CF29CF" w:rsidRDefault="00CF29CF" w:rsidP="00CF29CF">
      <w:pPr>
        <w:pStyle w:val="a5"/>
        <w:spacing w:line="234" w:lineRule="auto"/>
        <w:ind w:left="720"/>
        <w:rPr>
          <w:b/>
          <w:bCs/>
          <w:sz w:val="28"/>
          <w:szCs w:val="28"/>
          <w:lang w:val="ru-RU"/>
        </w:rPr>
      </w:pPr>
      <w:r w:rsidRPr="00CF29CF">
        <w:rPr>
          <w:b/>
          <w:bCs/>
          <w:sz w:val="28"/>
          <w:szCs w:val="28"/>
          <w:lang w:val="ru-RU"/>
        </w:rPr>
        <w:t>Пути реализации направления «Отношение к России как Отечеству»</w:t>
      </w:r>
    </w:p>
    <w:p w:rsidR="00CF29CF" w:rsidRDefault="00CF29CF" w:rsidP="00CF29CF">
      <w:pPr>
        <w:pStyle w:val="a5"/>
        <w:spacing w:line="234" w:lineRule="auto"/>
        <w:ind w:left="720"/>
        <w:rPr>
          <w:b/>
          <w:bCs/>
          <w:sz w:val="28"/>
          <w:szCs w:val="28"/>
          <w:lang w:val="ru-RU"/>
        </w:rPr>
      </w:pPr>
    </w:p>
    <w:p w:rsidR="00CF29CF" w:rsidRDefault="00CF29CF" w:rsidP="00CF29CF">
      <w:pPr>
        <w:pStyle w:val="a5"/>
        <w:spacing w:line="234" w:lineRule="auto"/>
        <w:ind w:left="720"/>
        <w:rPr>
          <w:b/>
          <w:bCs/>
          <w:sz w:val="28"/>
          <w:szCs w:val="28"/>
          <w:lang w:val="ru-RU"/>
        </w:rPr>
      </w:pPr>
    </w:p>
    <w:p w:rsidR="00CF29CF" w:rsidRDefault="00CF29CF" w:rsidP="00CF29CF">
      <w:pPr>
        <w:pStyle w:val="a5"/>
        <w:spacing w:line="234" w:lineRule="auto"/>
        <w:ind w:left="720"/>
        <w:rPr>
          <w:sz w:val="20"/>
          <w:szCs w:val="20"/>
          <w:lang w:val="ru-RU"/>
        </w:rPr>
      </w:pPr>
    </w:p>
    <w:tbl>
      <w:tblPr>
        <w:tblW w:w="0" w:type="auto"/>
        <w:tblInd w:w="1020" w:type="dxa"/>
        <w:tblLayout w:type="fixed"/>
        <w:tblCellMar>
          <w:left w:w="0" w:type="dxa"/>
          <w:right w:w="0" w:type="dxa"/>
        </w:tblCellMar>
        <w:tblLook w:val="04A0"/>
      </w:tblPr>
      <w:tblGrid>
        <w:gridCol w:w="3360"/>
        <w:gridCol w:w="180"/>
        <w:gridCol w:w="820"/>
        <w:gridCol w:w="3100"/>
        <w:gridCol w:w="20"/>
        <w:gridCol w:w="780"/>
        <w:gridCol w:w="20"/>
      </w:tblGrid>
      <w:tr w:rsidR="00CF29CF" w:rsidTr="007460B0">
        <w:trPr>
          <w:trHeight w:val="230"/>
        </w:trPr>
        <w:tc>
          <w:tcPr>
            <w:tcW w:w="3360" w:type="dxa"/>
            <w:vAlign w:val="bottom"/>
          </w:tcPr>
          <w:p w:rsidR="00CF29CF" w:rsidRDefault="00CF29CF" w:rsidP="007460B0">
            <w:pPr>
              <w:ind w:left="1340"/>
              <w:jc w:val="center"/>
              <w:rPr>
                <w:sz w:val="20"/>
                <w:szCs w:val="20"/>
              </w:rPr>
            </w:pPr>
            <w:r>
              <w:rPr>
                <w:w w:val="98"/>
                <w:sz w:val="20"/>
                <w:szCs w:val="20"/>
              </w:rPr>
              <w:t>Включение</w:t>
            </w:r>
          </w:p>
        </w:tc>
        <w:tc>
          <w:tcPr>
            <w:tcW w:w="180" w:type="dxa"/>
            <w:vAlign w:val="bottom"/>
          </w:tcPr>
          <w:p w:rsidR="00CF29CF" w:rsidRDefault="00CF29CF" w:rsidP="007460B0">
            <w:pPr>
              <w:rPr>
                <w:sz w:val="19"/>
                <w:szCs w:val="19"/>
              </w:rPr>
            </w:pPr>
          </w:p>
        </w:tc>
        <w:tc>
          <w:tcPr>
            <w:tcW w:w="820" w:type="dxa"/>
            <w:vAlign w:val="bottom"/>
          </w:tcPr>
          <w:p w:rsidR="00CF29CF" w:rsidRDefault="00CF29CF" w:rsidP="007460B0">
            <w:pPr>
              <w:rPr>
                <w:sz w:val="19"/>
                <w:szCs w:val="19"/>
              </w:rPr>
            </w:pPr>
          </w:p>
        </w:tc>
        <w:tc>
          <w:tcPr>
            <w:tcW w:w="3900" w:type="dxa"/>
            <w:gridSpan w:val="3"/>
            <w:vAlign w:val="bottom"/>
          </w:tcPr>
          <w:p w:rsidR="00CF29CF" w:rsidRDefault="00CF29CF" w:rsidP="007460B0">
            <w:pPr>
              <w:ind w:left="420"/>
              <w:rPr>
                <w:sz w:val="20"/>
                <w:szCs w:val="20"/>
              </w:rPr>
            </w:pPr>
            <w:r>
              <w:rPr>
                <w:sz w:val="20"/>
                <w:szCs w:val="20"/>
              </w:rPr>
              <w:t>Сотрудничество с</w:t>
            </w:r>
          </w:p>
        </w:tc>
        <w:tc>
          <w:tcPr>
            <w:tcW w:w="0" w:type="dxa"/>
            <w:vAlign w:val="bottom"/>
          </w:tcPr>
          <w:p w:rsidR="00CF29CF" w:rsidRDefault="00CF29CF" w:rsidP="007460B0">
            <w:pPr>
              <w:rPr>
                <w:sz w:val="1"/>
                <w:szCs w:val="1"/>
              </w:rPr>
            </w:pPr>
          </w:p>
        </w:tc>
      </w:tr>
      <w:tr w:rsidR="00CF29CF" w:rsidTr="007460B0">
        <w:trPr>
          <w:trHeight w:val="230"/>
        </w:trPr>
        <w:tc>
          <w:tcPr>
            <w:tcW w:w="3360" w:type="dxa"/>
            <w:vAlign w:val="bottom"/>
          </w:tcPr>
          <w:p w:rsidR="00CF29CF" w:rsidRDefault="00CF29CF" w:rsidP="007460B0">
            <w:pPr>
              <w:ind w:left="1340"/>
              <w:jc w:val="center"/>
              <w:rPr>
                <w:sz w:val="20"/>
                <w:szCs w:val="20"/>
              </w:rPr>
            </w:pPr>
            <w:r>
              <w:rPr>
                <w:sz w:val="20"/>
                <w:szCs w:val="20"/>
              </w:rPr>
              <w:t>воспитательных</w:t>
            </w:r>
          </w:p>
        </w:tc>
        <w:tc>
          <w:tcPr>
            <w:tcW w:w="180" w:type="dxa"/>
            <w:vAlign w:val="bottom"/>
          </w:tcPr>
          <w:p w:rsidR="00CF29CF" w:rsidRDefault="00CF29CF" w:rsidP="007460B0">
            <w:pPr>
              <w:rPr>
                <w:sz w:val="20"/>
                <w:szCs w:val="20"/>
              </w:rPr>
            </w:pPr>
          </w:p>
        </w:tc>
        <w:tc>
          <w:tcPr>
            <w:tcW w:w="820" w:type="dxa"/>
            <w:vAlign w:val="bottom"/>
          </w:tcPr>
          <w:p w:rsidR="00CF29CF" w:rsidRDefault="00CF29CF" w:rsidP="007460B0">
            <w:pPr>
              <w:rPr>
                <w:sz w:val="20"/>
                <w:szCs w:val="20"/>
              </w:rPr>
            </w:pPr>
          </w:p>
        </w:tc>
        <w:tc>
          <w:tcPr>
            <w:tcW w:w="3900" w:type="dxa"/>
            <w:gridSpan w:val="3"/>
            <w:vAlign w:val="bottom"/>
          </w:tcPr>
          <w:p w:rsidR="00CF29CF" w:rsidRDefault="00CF29CF" w:rsidP="007460B0">
            <w:pPr>
              <w:ind w:left="420"/>
              <w:rPr>
                <w:sz w:val="20"/>
                <w:szCs w:val="20"/>
              </w:rPr>
            </w:pPr>
            <w:r>
              <w:rPr>
                <w:sz w:val="20"/>
                <w:szCs w:val="20"/>
              </w:rPr>
              <w:t>учреждениями</w:t>
            </w:r>
          </w:p>
        </w:tc>
        <w:tc>
          <w:tcPr>
            <w:tcW w:w="0" w:type="dxa"/>
            <w:vAlign w:val="bottom"/>
          </w:tcPr>
          <w:p w:rsidR="00CF29CF" w:rsidRDefault="00CF29CF" w:rsidP="007460B0">
            <w:pPr>
              <w:rPr>
                <w:sz w:val="1"/>
                <w:szCs w:val="1"/>
              </w:rPr>
            </w:pPr>
          </w:p>
        </w:tc>
      </w:tr>
      <w:tr w:rsidR="00CF29CF" w:rsidTr="007460B0">
        <w:trPr>
          <w:trHeight w:val="238"/>
        </w:trPr>
        <w:tc>
          <w:tcPr>
            <w:tcW w:w="3360" w:type="dxa"/>
            <w:vAlign w:val="bottom"/>
          </w:tcPr>
          <w:p w:rsidR="00CF29CF" w:rsidRDefault="00CF29CF" w:rsidP="007460B0">
            <w:pPr>
              <w:ind w:left="1340"/>
              <w:jc w:val="center"/>
              <w:rPr>
                <w:sz w:val="20"/>
                <w:szCs w:val="20"/>
              </w:rPr>
            </w:pPr>
            <w:r>
              <w:rPr>
                <w:noProof/>
                <w:sz w:val="20"/>
                <w:szCs w:val="20"/>
                <w:lang w:val="ru-RU" w:eastAsia="ru-RU"/>
              </w:rPr>
              <w:drawing>
                <wp:anchor distT="0" distB="0" distL="114300" distR="114300" simplePos="0" relativeHeight="251638272" behindDoc="1" locked="0" layoutInCell="0" allowOverlap="1">
                  <wp:simplePos x="0" y="0"/>
                  <wp:positionH relativeFrom="column">
                    <wp:posOffset>552450</wp:posOffset>
                  </wp:positionH>
                  <wp:positionV relativeFrom="paragraph">
                    <wp:posOffset>-360680</wp:posOffset>
                  </wp:positionV>
                  <wp:extent cx="5599430" cy="3387725"/>
                  <wp:effectExtent l="0" t="0" r="0" b="0"/>
                  <wp:wrapNone/>
                  <wp:docPr id="19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extLst/>
                          </a:blip>
                          <a:srcRect/>
                          <a:stretch>
                            <a:fillRect/>
                          </a:stretch>
                        </pic:blipFill>
                        <pic:spPr bwMode="auto">
                          <a:xfrm>
                            <a:off x="0" y="0"/>
                            <a:ext cx="5599430" cy="3387725"/>
                          </a:xfrm>
                          <a:prstGeom prst="rect">
                            <a:avLst/>
                          </a:prstGeom>
                          <a:noFill/>
                        </pic:spPr>
                      </pic:pic>
                    </a:graphicData>
                  </a:graphic>
                </wp:anchor>
              </w:drawing>
            </w:r>
            <w:r>
              <w:rPr>
                <w:w w:val="99"/>
                <w:sz w:val="20"/>
                <w:szCs w:val="20"/>
              </w:rPr>
              <w:t>задач в урочную</w:t>
            </w:r>
          </w:p>
        </w:tc>
        <w:tc>
          <w:tcPr>
            <w:tcW w:w="180" w:type="dxa"/>
            <w:vAlign w:val="bottom"/>
          </w:tcPr>
          <w:p w:rsidR="00CF29CF" w:rsidRDefault="00CF29CF" w:rsidP="007460B0">
            <w:pPr>
              <w:rPr>
                <w:sz w:val="20"/>
                <w:szCs w:val="20"/>
              </w:rPr>
            </w:pPr>
          </w:p>
        </w:tc>
        <w:tc>
          <w:tcPr>
            <w:tcW w:w="820" w:type="dxa"/>
            <w:vAlign w:val="bottom"/>
          </w:tcPr>
          <w:p w:rsidR="00CF29CF" w:rsidRDefault="00CF29CF" w:rsidP="007460B0">
            <w:pPr>
              <w:rPr>
                <w:sz w:val="20"/>
                <w:szCs w:val="20"/>
              </w:rPr>
            </w:pPr>
          </w:p>
        </w:tc>
        <w:tc>
          <w:tcPr>
            <w:tcW w:w="3900" w:type="dxa"/>
            <w:gridSpan w:val="3"/>
            <w:vAlign w:val="bottom"/>
          </w:tcPr>
          <w:p w:rsidR="00CF29CF" w:rsidRDefault="00CF29CF" w:rsidP="007460B0">
            <w:pPr>
              <w:ind w:left="420"/>
              <w:rPr>
                <w:sz w:val="20"/>
                <w:szCs w:val="20"/>
              </w:rPr>
            </w:pPr>
            <w:r>
              <w:rPr>
                <w:sz w:val="20"/>
                <w:szCs w:val="20"/>
              </w:rPr>
              <w:t>культуры</w:t>
            </w:r>
          </w:p>
        </w:tc>
        <w:tc>
          <w:tcPr>
            <w:tcW w:w="0" w:type="dxa"/>
            <w:vAlign w:val="bottom"/>
          </w:tcPr>
          <w:p w:rsidR="00CF29CF" w:rsidRDefault="00CF29CF" w:rsidP="007460B0">
            <w:pPr>
              <w:rPr>
                <w:sz w:val="1"/>
                <w:szCs w:val="1"/>
              </w:rPr>
            </w:pPr>
          </w:p>
        </w:tc>
      </w:tr>
      <w:tr w:rsidR="00CF29CF" w:rsidTr="007460B0">
        <w:trPr>
          <w:trHeight w:val="223"/>
        </w:trPr>
        <w:tc>
          <w:tcPr>
            <w:tcW w:w="3360" w:type="dxa"/>
            <w:vAlign w:val="bottom"/>
          </w:tcPr>
          <w:p w:rsidR="00CF29CF" w:rsidRDefault="00CF29CF" w:rsidP="007460B0">
            <w:pPr>
              <w:spacing w:line="223" w:lineRule="exact"/>
              <w:ind w:left="1340"/>
              <w:jc w:val="center"/>
              <w:rPr>
                <w:sz w:val="20"/>
                <w:szCs w:val="20"/>
              </w:rPr>
            </w:pPr>
            <w:r>
              <w:rPr>
                <w:w w:val="99"/>
                <w:sz w:val="20"/>
                <w:szCs w:val="20"/>
              </w:rPr>
              <w:t>деятельность</w:t>
            </w:r>
          </w:p>
        </w:tc>
        <w:tc>
          <w:tcPr>
            <w:tcW w:w="180" w:type="dxa"/>
            <w:vAlign w:val="bottom"/>
          </w:tcPr>
          <w:p w:rsidR="00CF29CF" w:rsidRDefault="00CF29CF" w:rsidP="007460B0">
            <w:pPr>
              <w:rPr>
                <w:sz w:val="19"/>
                <w:szCs w:val="19"/>
              </w:rPr>
            </w:pPr>
          </w:p>
        </w:tc>
        <w:tc>
          <w:tcPr>
            <w:tcW w:w="820" w:type="dxa"/>
            <w:vAlign w:val="bottom"/>
          </w:tcPr>
          <w:p w:rsidR="00CF29CF" w:rsidRDefault="00CF29CF" w:rsidP="007460B0">
            <w:pPr>
              <w:rPr>
                <w:sz w:val="19"/>
                <w:szCs w:val="19"/>
              </w:rPr>
            </w:pPr>
          </w:p>
        </w:tc>
        <w:tc>
          <w:tcPr>
            <w:tcW w:w="3100" w:type="dxa"/>
            <w:vAlign w:val="bottom"/>
          </w:tcPr>
          <w:p w:rsidR="00CF29CF" w:rsidRDefault="00CF29CF" w:rsidP="007460B0">
            <w:pPr>
              <w:rPr>
                <w:sz w:val="19"/>
                <w:szCs w:val="19"/>
              </w:rPr>
            </w:pPr>
          </w:p>
        </w:tc>
        <w:tc>
          <w:tcPr>
            <w:tcW w:w="20" w:type="dxa"/>
            <w:vAlign w:val="bottom"/>
          </w:tcPr>
          <w:p w:rsidR="00CF29CF" w:rsidRDefault="00CF29CF" w:rsidP="007460B0">
            <w:pPr>
              <w:rPr>
                <w:sz w:val="19"/>
                <w:szCs w:val="19"/>
              </w:rPr>
            </w:pPr>
          </w:p>
        </w:tc>
        <w:tc>
          <w:tcPr>
            <w:tcW w:w="780" w:type="dxa"/>
            <w:vAlign w:val="bottom"/>
          </w:tcPr>
          <w:p w:rsidR="00CF29CF" w:rsidRDefault="00CF29CF" w:rsidP="007460B0">
            <w:pPr>
              <w:rPr>
                <w:sz w:val="19"/>
                <w:szCs w:val="19"/>
              </w:rPr>
            </w:pPr>
          </w:p>
        </w:tc>
        <w:tc>
          <w:tcPr>
            <w:tcW w:w="0" w:type="dxa"/>
            <w:vAlign w:val="bottom"/>
          </w:tcPr>
          <w:p w:rsidR="00CF29CF" w:rsidRDefault="00CF29CF" w:rsidP="007460B0">
            <w:pPr>
              <w:rPr>
                <w:sz w:val="1"/>
                <w:szCs w:val="1"/>
              </w:rPr>
            </w:pPr>
          </w:p>
        </w:tc>
      </w:tr>
      <w:tr w:rsidR="00CF29CF" w:rsidTr="007460B0">
        <w:trPr>
          <w:trHeight w:val="444"/>
        </w:trPr>
        <w:tc>
          <w:tcPr>
            <w:tcW w:w="3360" w:type="dxa"/>
            <w:vMerge w:val="restart"/>
            <w:vAlign w:val="bottom"/>
          </w:tcPr>
          <w:p w:rsidR="00CF29CF" w:rsidRDefault="00CF29CF" w:rsidP="007460B0">
            <w:pPr>
              <w:ind w:right="1640"/>
              <w:jc w:val="center"/>
              <w:rPr>
                <w:sz w:val="20"/>
                <w:szCs w:val="20"/>
              </w:rPr>
            </w:pPr>
            <w:r>
              <w:rPr>
                <w:w w:val="99"/>
                <w:sz w:val="20"/>
                <w:szCs w:val="20"/>
              </w:rPr>
              <w:t>Работа библиотеки</w:t>
            </w:r>
          </w:p>
        </w:tc>
        <w:tc>
          <w:tcPr>
            <w:tcW w:w="180" w:type="dxa"/>
            <w:vAlign w:val="bottom"/>
          </w:tcPr>
          <w:p w:rsidR="00CF29CF" w:rsidRDefault="00CF29CF" w:rsidP="007460B0">
            <w:pPr>
              <w:rPr>
                <w:sz w:val="24"/>
                <w:szCs w:val="24"/>
              </w:rPr>
            </w:pPr>
          </w:p>
        </w:tc>
        <w:tc>
          <w:tcPr>
            <w:tcW w:w="820" w:type="dxa"/>
            <w:vAlign w:val="bottom"/>
          </w:tcPr>
          <w:p w:rsidR="00CF29CF" w:rsidRDefault="00CF29CF" w:rsidP="007460B0">
            <w:pPr>
              <w:rPr>
                <w:sz w:val="24"/>
                <w:szCs w:val="24"/>
              </w:rPr>
            </w:pPr>
          </w:p>
        </w:tc>
        <w:tc>
          <w:tcPr>
            <w:tcW w:w="3900" w:type="dxa"/>
            <w:gridSpan w:val="3"/>
            <w:vAlign w:val="bottom"/>
          </w:tcPr>
          <w:p w:rsidR="00CF29CF" w:rsidRDefault="00CF29CF" w:rsidP="007460B0">
            <w:pPr>
              <w:ind w:left="1980"/>
              <w:jc w:val="center"/>
              <w:rPr>
                <w:sz w:val="20"/>
                <w:szCs w:val="20"/>
              </w:rPr>
            </w:pPr>
            <w:r>
              <w:rPr>
                <w:w w:val="99"/>
                <w:sz w:val="20"/>
                <w:szCs w:val="20"/>
              </w:rPr>
              <w:t>Организованная</w:t>
            </w:r>
          </w:p>
        </w:tc>
        <w:tc>
          <w:tcPr>
            <w:tcW w:w="0" w:type="dxa"/>
            <w:vAlign w:val="bottom"/>
          </w:tcPr>
          <w:p w:rsidR="00CF29CF" w:rsidRDefault="00CF29CF" w:rsidP="007460B0">
            <w:pPr>
              <w:rPr>
                <w:sz w:val="1"/>
                <w:szCs w:val="1"/>
              </w:rPr>
            </w:pPr>
          </w:p>
        </w:tc>
      </w:tr>
      <w:tr w:rsidR="00CF29CF" w:rsidTr="007460B0">
        <w:trPr>
          <w:trHeight w:val="118"/>
        </w:trPr>
        <w:tc>
          <w:tcPr>
            <w:tcW w:w="3360" w:type="dxa"/>
            <w:vMerge/>
            <w:vAlign w:val="bottom"/>
          </w:tcPr>
          <w:p w:rsidR="00CF29CF" w:rsidRDefault="00CF29CF" w:rsidP="007460B0">
            <w:pPr>
              <w:rPr>
                <w:sz w:val="10"/>
                <w:szCs w:val="10"/>
              </w:rPr>
            </w:pPr>
          </w:p>
        </w:tc>
        <w:tc>
          <w:tcPr>
            <w:tcW w:w="180" w:type="dxa"/>
            <w:vAlign w:val="bottom"/>
          </w:tcPr>
          <w:p w:rsidR="00CF29CF" w:rsidRDefault="00CF29CF" w:rsidP="007460B0">
            <w:pPr>
              <w:rPr>
                <w:sz w:val="10"/>
                <w:szCs w:val="10"/>
              </w:rPr>
            </w:pPr>
          </w:p>
        </w:tc>
        <w:tc>
          <w:tcPr>
            <w:tcW w:w="820" w:type="dxa"/>
            <w:vAlign w:val="bottom"/>
          </w:tcPr>
          <w:p w:rsidR="00CF29CF" w:rsidRDefault="00CF29CF" w:rsidP="007460B0">
            <w:pPr>
              <w:rPr>
                <w:sz w:val="10"/>
                <w:szCs w:val="10"/>
              </w:rPr>
            </w:pPr>
          </w:p>
        </w:tc>
        <w:tc>
          <w:tcPr>
            <w:tcW w:w="3900" w:type="dxa"/>
            <w:gridSpan w:val="3"/>
            <w:vMerge w:val="restart"/>
            <w:vAlign w:val="bottom"/>
          </w:tcPr>
          <w:p w:rsidR="00CF29CF" w:rsidRDefault="00CF29CF" w:rsidP="007460B0">
            <w:pPr>
              <w:spacing w:line="220" w:lineRule="exact"/>
              <w:ind w:left="1960"/>
              <w:jc w:val="center"/>
              <w:rPr>
                <w:sz w:val="20"/>
                <w:szCs w:val="20"/>
              </w:rPr>
            </w:pPr>
            <w:r>
              <w:rPr>
                <w:sz w:val="20"/>
                <w:szCs w:val="20"/>
              </w:rPr>
              <w:t>система КТД</w:t>
            </w:r>
          </w:p>
        </w:tc>
        <w:tc>
          <w:tcPr>
            <w:tcW w:w="0" w:type="dxa"/>
            <w:vAlign w:val="bottom"/>
          </w:tcPr>
          <w:p w:rsidR="00CF29CF" w:rsidRDefault="00CF29CF" w:rsidP="007460B0">
            <w:pPr>
              <w:rPr>
                <w:sz w:val="1"/>
                <w:szCs w:val="1"/>
              </w:rPr>
            </w:pPr>
          </w:p>
        </w:tc>
      </w:tr>
      <w:tr w:rsidR="00CF29CF" w:rsidTr="007460B0">
        <w:trPr>
          <w:trHeight w:val="102"/>
        </w:trPr>
        <w:tc>
          <w:tcPr>
            <w:tcW w:w="3360" w:type="dxa"/>
            <w:vMerge w:val="restart"/>
            <w:vAlign w:val="bottom"/>
          </w:tcPr>
          <w:p w:rsidR="00CF29CF" w:rsidRDefault="00CF29CF" w:rsidP="007460B0">
            <w:pPr>
              <w:ind w:right="1660"/>
              <w:jc w:val="center"/>
              <w:rPr>
                <w:sz w:val="20"/>
                <w:szCs w:val="20"/>
              </w:rPr>
            </w:pPr>
            <w:r>
              <w:rPr>
                <w:sz w:val="20"/>
                <w:szCs w:val="20"/>
              </w:rPr>
              <w:t>школы</w:t>
            </w:r>
          </w:p>
        </w:tc>
        <w:tc>
          <w:tcPr>
            <w:tcW w:w="180" w:type="dxa"/>
            <w:vAlign w:val="bottom"/>
          </w:tcPr>
          <w:p w:rsidR="00CF29CF" w:rsidRDefault="00CF29CF" w:rsidP="007460B0">
            <w:pPr>
              <w:rPr>
                <w:sz w:val="8"/>
                <w:szCs w:val="8"/>
              </w:rPr>
            </w:pPr>
          </w:p>
        </w:tc>
        <w:tc>
          <w:tcPr>
            <w:tcW w:w="820" w:type="dxa"/>
            <w:vAlign w:val="bottom"/>
          </w:tcPr>
          <w:p w:rsidR="00CF29CF" w:rsidRDefault="00CF29CF" w:rsidP="007460B0">
            <w:pPr>
              <w:rPr>
                <w:sz w:val="8"/>
                <w:szCs w:val="8"/>
              </w:rPr>
            </w:pPr>
          </w:p>
        </w:tc>
        <w:tc>
          <w:tcPr>
            <w:tcW w:w="3900" w:type="dxa"/>
            <w:gridSpan w:val="3"/>
            <w:vMerge/>
            <w:vAlign w:val="bottom"/>
          </w:tcPr>
          <w:p w:rsidR="00CF29CF" w:rsidRDefault="00CF29CF" w:rsidP="007460B0">
            <w:pPr>
              <w:rPr>
                <w:sz w:val="8"/>
                <w:szCs w:val="8"/>
              </w:rPr>
            </w:pPr>
          </w:p>
        </w:tc>
        <w:tc>
          <w:tcPr>
            <w:tcW w:w="0" w:type="dxa"/>
            <w:vAlign w:val="bottom"/>
          </w:tcPr>
          <w:p w:rsidR="00CF29CF" w:rsidRDefault="00CF29CF" w:rsidP="007460B0">
            <w:pPr>
              <w:rPr>
                <w:sz w:val="1"/>
                <w:szCs w:val="1"/>
              </w:rPr>
            </w:pPr>
          </w:p>
        </w:tc>
      </w:tr>
      <w:tr w:rsidR="00CF29CF" w:rsidTr="007460B0">
        <w:trPr>
          <w:trHeight w:val="133"/>
        </w:trPr>
        <w:tc>
          <w:tcPr>
            <w:tcW w:w="3360" w:type="dxa"/>
            <w:vMerge/>
            <w:vAlign w:val="bottom"/>
          </w:tcPr>
          <w:p w:rsidR="00CF29CF" w:rsidRDefault="00CF29CF" w:rsidP="007460B0">
            <w:pPr>
              <w:rPr>
                <w:sz w:val="11"/>
                <w:szCs w:val="11"/>
              </w:rPr>
            </w:pPr>
          </w:p>
        </w:tc>
        <w:tc>
          <w:tcPr>
            <w:tcW w:w="4900" w:type="dxa"/>
            <w:gridSpan w:val="5"/>
            <w:vMerge w:val="restart"/>
            <w:vAlign w:val="bottom"/>
          </w:tcPr>
          <w:p w:rsidR="00CF29CF" w:rsidRDefault="00CF29CF" w:rsidP="007460B0">
            <w:pPr>
              <w:spacing w:line="264" w:lineRule="exact"/>
              <w:ind w:right="3360"/>
              <w:jc w:val="center"/>
              <w:rPr>
                <w:sz w:val="20"/>
                <w:szCs w:val="20"/>
              </w:rPr>
            </w:pPr>
            <w:r>
              <w:rPr>
                <w:b/>
                <w:bCs/>
                <w:sz w:val="24"/>
                <w:szCs w:val="24"/>
              </w:rPr>
              <w:t>Направление</w:t>
            </w:r>
          </w:p>
        </w:tc>
        <w:tc>
          <w:tcPr>
            <w:tcW w:w="0" w:type="dxa"/>
            <w:vAlign w:val="bottom"/>
          </w:tcPr>
          <w:p w:rsidR="00CF29CF" w:rsidRDefault="00CF29CF" w:rsidP="007460B0">
            <w:pPr>
              <w:rPr>
                <w:sz w:val="1"/>
                <w:szCs w:val="1"/>
              </w:rPr>
            </w:pPr>
          </w:p>
        </w:tc>
      </w:tr>
      <w:tr w:rsidR="00CF29CF" w:rsidTr="007460B0">
        <w:trPr>
          <w:trHeight w:val="130"/>
        </w:trPr>
        <w:tc>
          <w:tcPr>
            <w:tcW w:w="3360" w:type="dxa"/>
            <w:vAlign w:val="bottom"/>
          </w:tcPr>
          <w:p w:rsidR="00CF29CF" w:rsidRDefault="00CF29CF" w:rsidP="007460B0">
            <w:pPr>
              <w:rPr>
                <w:sz w:val="11"/>
                <w:szCs w:val="11"/>
              </w:rPr>
            </w:pPr>
          </w:p>
        </w:tc>
        <w:tc>
          <w:tcPr>
            <w:tcW w:w="4900" w:type="dxa"/>
            <w:gridSpan w:val="5"/>
            <w:vMerge/>
            <w:vAlign w:val="bottom"/>
          </w:tcPr>
          <w:p w:rsidR="00CF29CF" w:rsidRDefault="00CF29CF" w:rsidP="007460B0">
            <w:pPr>
              <w:rPr>
                <w:sz w:val="11"/>
                <w:szCs w:val="11"/>
              </w:rPr>
            </w:pPr>
          </w:p>
        </w:tc>
        <w:tc>
          <w:tcPr>
            <w:tcW w:w="0" w:type="dxa"/>
            <w:vAlign w:val="bottom"/>
          </w:tcPr>
          <w:p w:rsidR="00CF29CF" w:rsidRDefault="00CF29CF" w:rsidP="007460B0">
            <w:pPr>
              <w:rPr>
                <w:sz w:val="1"/>
                <w:szCs w:val="1"/>
              </w:rPr>
            </w:pPr>
          </w:p>
        </w:tc>
      </w:tr>
      <w:tr w:rsidR="00CF29CF" w:rsidTr="007460B0">
        <w:trPr>
          <w:trHeight w:val="272"/>
        </w:trPr>
        <w:tc>
          <w:tcPr>
            <w:tcW w:w="3360" w:type="dxa"/>
            <w:vAlign w:val="bottom"/>
          </w:tcPr>
          <w:p w:rsidR="00CF29CF" w:rsidRDefault="00CF29CF" w:rsidP="007460B0">
            <w:pPr>
              <w:rPr>
                <w:sz w:val="23"/>
                <w:szCs w:val="23"/>
              </w:rPr>
            </w:pPr>
          </w:p>
        </w:tc>
        <w:tc>
          <w:tcPr>
            <w:tcW w:w="4900" w:type="dxa"/>
            <w:gridSpan w:val="5"/>
            <w:vAlign w:val="bottom"/>
          </w:tcPr>
          <w:p w:rsidR="00CF29CF" w:rsidRDefault="00CF29CF" w:rsidP="007460B0">
            <w:pPr>
              <w:spacing w:line="272" w:lineRule="exact"/>
              <w:ind w:right="3380"/>
              <w:jc w:val="center"/>
              <w:rPr>
                <w:sz w:val="20"/>
                <w:szCs w:val="20"/>
              </w:rPr>
            </w:pPr>
            <w:r>
              <w:rPr>
                <w:b/>
                <w:bCs/>
                <w:sz w:val="24"/>
                <w:szCs w:val="24"/>
              </w:rPr>
              <w:t>«</w:t>
            </w:r>
            <w:r>
              <w:rPr>
                <w:sz w:val="24"/>
                <w:szCs w:val="24"/>
              </w:rPr>
              <w:t>Отношение к</w:t>
            </w:r>
          </w:p>
        </w:tc>
        <w:tc>
          <w:tcPr>
            <w:tcW w:w="0" w:type="dxa"/>
            <w:vAlign w:val="bottom"/>
          </w:tcPr>
          <w:p w:rsidR="00CF29CF" w:rsidRDefault="00CF29CF" w:rsidP="007460B0">
            <w:pPr>
              <w:rPr>
                <w:sz w:val="1"/>
                <w:szCs w:val="1"/>
              </w:rPr>
            </w:pPr>
          </w:p>
        </w:tc>
      </w:tr>
      <w:tr w:rsidR="00CF29CF" w:rsidTr="007460B0">
        <w:trPr>
          <w:trHeight w:val="44"/>
        </w:trPr>
        <w:tc>
          <w:tcPr>
            <w:tcW w:w="3360" w:type="dxa"/>
            <w:vAlign w:val="bottom"/>
          </w:tcPr>
          <w:p w:rsidR="00CF29CF" w:rsidRDefault="00CF29CF" w:rsidP="007460B0">
            <w:pPr>
              <w:rPr>
                <w:sz w:val="3"/>
                <w:szCs w:val="3"/>
              </w:rPr>
            </w:pPr>
          </w:p>
        </w:tc>
        <w:tc>
          <w:tcPr>
            <w:tcW w:w="180" w:type="dxa"/>
            <w:vMerge w:val="restart"/>
            <w:vAlign w:val="bottom"/>
          </w:tcPr>
          <w:p w:rsidR="00CF29CF" w:rsidRDefault="00CF29CF" w:rsidP="007460B0">
            <w:pPr>
              <w:rPr>
                <w:sz w:val="3"/>
                <w:szCs w:val="3"/>
              </w:rPr>
            </w:pPr>
          </w:p>
        </w:tc>
        <w:tc>
          <w:tcPr>
            <w:tcW w:w="3920" w:type="dxa"/>
            <w:gridSpan w:val="2"/>
            <w:vMerge w:val="restart"/>
            <w:vAlign w:val="bottom"/>
          </w:tcPr>
          <w:p w:rsidR="00CF29CF" w:rsidRDefault="00CF29CF" w:rsidP="007460B0">
            <w:pPr>
              <w:ind w:right="2640"/>
              <w:jc w:val="center"/>
              <w:rPr>
                <w:sz w:val="20"/>
                <w:szCs w:val="20"/>
              </w:rPr>
            </w:pPr>
            <w:r>
              <w:rPr>
                <w:sz w:val="24"/>
                <w:szCs w:val="24"/>
              </w:rPr>
              <w:t>России как</w:t>
            </w:r>
          </w:p>
        </w:tc>
        <w:tc>
          <w:tcPr>
            <w:tcW w:w="20" w:type="dxa"/>
            <w:vAlign w:val="bottom"/>
          </w:tcPr>
          <w:p w:rsidR="00CF29CF" w:rsidRDefault="00CF29CF" w:rsidP="007460B0">
            <w:pPr>
              <w:rPr>
                <w:sz w:val="3"/>
                <w:szCs w:val="3"/>
              </w:rPr>
            </w:pPr>
          </w:p>
        </w:tc>
        <w:tc>
          <w:tcPr>
            <w:tcW w:w="780" w:type="dxa"/>
            <w:vMerge w:val="restart"/>
            <w:vAlign w:val="bottom"/>
          </w:tcPr>
          <w:p w:rsidR="00CF29CF" w:rsidRDefault="00CF29CF" w:rsidP="007460B0">
            <w:pPr>
              <w:rPr>
                <w:sz w:val="3"/>
                <w:szCs w:val="3"/>
              </w:rPr>
            </w:pPr>
          </w:p>
        </w:tc>
        <w:tc>
          <w:tcPr>
            <w:tcW w:w="0" w:type="dxa"/>
            <w:vAlign w:val="bottom"/>
          </w:tcPr>
          <w:p w:rsidR="00CF29CF" w:rsidRDefault="00CF29CF" w:rsidP="007460B0">
            <w:pPr>
              <w:rPr>
                <w:sz w:val="1"/>
                <w:szCs w:val="1"/>
              </w:rPr>
            </w:pPr>
          </w:p>
        </w:tc>
      </w:tr>
      <w:tr w:rsidR="00CF29CF" w:rsidTr="007460B0">
        <w:trPr>
          <w:trHeight w:val="232"/>
        </w:trPr>
        <w:tc>
          <w:tcPr>
            <w:tcW w:w="3360" w:type="dxa"/>
            <w:vAlign w:val="bottom"/>
          </w:tcPr>
          <w:p w:rsidR="00CF29CF" w:rsidRDefault="00CF29CF" w:rsidP="007460B0">
            <w:pPr>
              <w:rPr>
                <w:sz w:val="20"/>
                <w:szCs w:val="20"/>
              </w:rPr>
            </w:pPr>
          </w:p>
        </w:tc>
        <w:tc>
          <w:tcPr>
            <w:tcW w:w="180" w:type="dxa"/>
            <w:vMerge/>
            <w:vAlign w:val="bottom"/>
          </w:tcPr>
          <w:p w:rsidR="00CF29CF" w:rsidRDefault="00CF29CF" w:rsidP="007460B0">
            <w:pPr>
              <w:rPr>
                <w:sz w:val="20"/>
                <w:szCs w:val="20"/>
              </w:rPr>
            </w:pPr>
          </w:p>
        </w:tc>
        <w:tc>
          <w:tcPr>
            <w:tcW w:w="3920" w:type="dxa"/>
            <w:gridSpan w:val="2"/>
            <w:vMerge/>
            <w:vAlign w:val="bottom"/>
          </w:tcPr>
          <w:p w:rsidR="00CF29CF" w:rsidRDefault="00CF29CF" w:rsidP="007460B0">
            <w:pPr>
              <w:rPr>
                <w:sz w:val="20"/>
                <w:szCs w:val="20"/>
              </w:rPr>
            </w:pPr>
          </w:p>
        </w:tc>
        <w:tc>
          <w:tcPr>
            <w:tcW w:w="20" w:type="dxa"/>
            <w:shd w:val="clear" w:color="auto" w:fill="000000"/>
            <w:vAlign w:val="bottom"/>
          </w:tcPr>
          <w:p w:rsidR="00CF29CF" w:rsidRDefault="00CF29CF" w:rsidP="007460B0">
            <w:pPr>
              <w:rPr>
                <w:sz w:val="20"/>
                <w:szCs w:val="20"/>
              </w:rPr>
            </w:pPr>
          </w:p>
        </w:tc>
        <w:tc>
          <w:tcPr>
            <w:tcW w:w="780" w:type="dxa"/>
            <w:vMerge/>
            <w:vAlign w:val="bottom"/>
          </w:tcPr>
          <w:p w:rsidR="00CF29CF" w:rsidRDefault="00CF29CF" w:rsidP="007460B0">
            <w:pPr>
              <w:rPr>
                <w:sz w:val="20"/>
                <w:szCs w:val="20"/>
              </w:rPr>
            </w:pPr>
          </w:p>
        </w:tc>
        <w:tc>
          <w:tcPr>
            <w:tcW w:w="0" w:type="dxa"/>
            <w:vAlign w:val="bottom"/>
          </w:tcPr>
          <w:p w:rsidR="00CF29CF" w:rsidRDefault="00CF29CF" w:rsidP="007460B0">
            <w:pPr>
              <w:rPr>
                <w:sz w:val="1"/>
                <w:szCs w:val="1"/>
              </w:rPr>
            </w:pPr>
          </w:p>
        </w:tc>
      </w:tr>
      <w:tr w:rsidR="00CF29CF" w:rsidTr="007460B0">
        <w:trPr>
          <w:trHeight w:val="301"/>
        </w:trPr>
        <w:tc>
          <w:tcPr>
            <w:tcW w:w="3360" w:type="dxa"/>
            <w:vAlign w:val="bottom"/>
          </w:tcPr>
          <w:p w:rsidR="00CF29CF" w:rsidRDefault="00CF29CF" w:rsidP="007460B0">
            <w:pPr>
              <w:ind w:right="920"/>
              <w:jc w:val="center"/>
              <w:rPr>
                <w:sz w:val="20"/>
                <w:szCs w:val="20"/>
              </w:rPr>
            </w:pPr>
            <w:r>
              <w:rPr>
                <w:sz w:val="20"/>
                <w:szCs w:val="20"/>
              </w:rPr>
              <w:t>Сотрудничество с</w:t>
            </w:r>
          </w:p>
        </w:tc>
        <w:tc>
          <w:tcPr>
            <w:tcW w:w="4100" w:type="dxa"/>
            <w:gridSpan w:val="3"/>
            <w:vAlign w:val="bottom"/>
          </w:tcPr>
          <w:p w:rsidR="00CF29CF" w:rsidRDefault="00CF29CF" w:rsidP="007460B0">
            <w:pPr>
              <w:ind w:right="2460"/>
              <w:jc w:val="center"/>
              <w:rPr>
                <w:sz w:val="20"/>
                <w:szCs w:val="20"/>
              </w:rPr>
            </w:pPr>
            <w:r>
              <w:rPr>
                <w:sz w:val="24"/>
                <w:szCs w:val="24"/>
              </w:rPr>
              <w:t>Отечеству</w:t>
            </w:r>
            <w:r>
              <w:rPr>
                <w:b/>
                <w:bCs/>
                <w:sz w:val="24"/>
                <w:szCs w:val="24"/>
              </w:rPr>
              <w:t>»</w:t>
            </w:r>
          </w:p>
        </w:tc>
        <w:tc>
          <w:tcPr>
            <w:tcW w:w="20" w:type="dxa"/>
            <w:shd w:val="clear" w:color="auto" w:fill="000000"/>
            <w:vAlign w:val="bottom"/>
          </w:tcPr>
          <w:p w:rsidR="00CF29CF" w:rsidRDefault="00CF29CF" w:rsidP="007460B0">
            <w:pPr>
              <w:rPr>
                <w:sz w:val="24"/>
                <w:szCs w:val="24"/>
              </w:rPr>
            </w:pPr>
          </w:p>
        </w:tc>
        <w:tc>
          <w:tcPr>
            <w:tcW w:w="780" w:type="dxa"/>
            <w:vAlign w:val="bottom"/>
          </w:tcPr>
          <w:p w:rsidR="00CF29CF" w:rsidRDefault="00CF29CF" w:rsidP="007460B0">
            <w:pPr>
              <w:rPr>
                <w:sz w:val="24"/>
                <w:szCs w:val="24"/>
              </w:rPr>
            </w:pPr>
          </w:p>
        </w:tc>
        <w:tc>
          <w:tcPr>
            <w:tcW w:w="0" w:type="dxa"/>
            <w:vAlign w:val="bottom"/>
          </w:tcPr>
          <w:p w:rsidR="00CF29CF" w:rsidRDefault="00CF29CF" w:rsidP="007460B0">
            <w:pPr>
              <w:rPr>
                <w:sz w:val="1"/>
                <w:szCs w:val="1"/>
              </w:rPr>
            </w:pPr>
          </w:p>
        </w:tc>
      </w:tr>
      <w:tr w:rsidR="00CF29CF" w:rsidTr="007460B0">
        <w:trPr>
          <w:trHeight w:val="250"/>
        </w:trPr>
        <w:tc>
          <w:tcPr>
            <w:tcW w:w="3360" w:type="dxa"/>
            <w:vAlign w:val="bottom"/>
          </w:tcPr>
          <w:p w:rsidR="00CF29CF" w:rsidRDefault="00CF29CF" w:rsidP="007460B0">
            <w:pPr>
              <w:ind w:right="940"/>
              <w:jc w:val="center"/>
              <w:rPr>
                <w:sz w:val="20"/>
                <w:szCs w:val="20"/>
              </w:rPr>
            </w:pPr>
            <w:r>
              <w:rPr>
                <w:sz w:val="20"/>
                <w:szCs w:val="20"/>
              </w:rPr>
              <w:t>военным</w:t>
            </w:r>
          </w:p>
        </w:tc>
        <w:tc>
          <w:tcPr>
            <w:tcW w:w="180" w:type="dxa"/>
            <w:vAlign w:val="bottom"/>
          </w:tcPr>
          <w:p w:rsidR="00CF29CF" w:rsidRDefault="00CF29CF" w:rsidP="007460B0">
            <w:pPr>
              <w:rPr>
                <w:sz w:val="21"/>
                <w:szCs w:val="21"/>
              </w:rPr>
            </w:pPr>
          </w:p>
        </w:tc>
        <w:tc>
          <w:tcPr>
            <w:tcW w:w="820" w:type="dxa"/>
            <w:vAlign w:val="bottom"/>
          </w:tcPr>
          <w:p w:rsidR="00CF29CF" w:rsidRDefault="00CF29CF" w:rsidP="007460B0">
            <w:pPr>
              <w:rPr>
                <w:sz w:val="21"/>
                <w:szCs w:val="21"/>
              </w:rPr>
            </w:pPr>
          </w:p>
        </w:tc>
        <w:tc>
          <w:tcPr>
            <w:tcW w:w="3900" w:type="dxa"/>
            <w:gridSpan w:val="3"/>
            <w:vMerge w:val="restart"/>
            <w:vAlign w:val="bottom"/>
          </w:tcPr>
          <w:p w:rsidR="00CF29CF" w:rsidRDefault="00CF29CF" w:rsidP="007460B0">
            <w:pPr>
              <w:ind w:left="2280"/>
              <w:rPr>
                <w:sz w:val="20"/>
                <w:szCs w:val="20"/>
              </w:rPr>
            </w:pPr>
            <w:r>
              <w:rPr>
                <w:sz w:val="20"/>
                <w:szCs w:val="20"/>
              </w:rPr>
              <w:t>Сотрудничество с</w:t>
            </w:r>
          </w:p>
        </w:tc>
        <w:tc>
          <w:tcPr>
            <w:tcW w:w="0" w:type="dxa"/>
            <w:vAlign w:val="bottom"/>
          </w:tcPr>
          <w:p w:rsidR="00CF29CF" w:rsidRDefault="00CF29CF" w:rsidP="007460B0">
            <w:pPr>
              <w:rPr>
                <w:sz w:val="1"/>
                <w:szCs w:val="1"/>
              </w:rPr>
            </w:pPr>
          </w:p>
        </w:tc>
      </w:tr>
      <w:tr w:rsidR="00CF29CF" w:rsidTr="007460B0">
        <w:trPr>
          <w:trHeight w:val="82"/>
        </w:trPr>
        <w:tc>
          <w:tcPr>
            <w:tcW w:w="3360" w:type="dxa"/>
            <w:vMerge w:val="restart"/>
            <w:vAlign w:val="bottom"/>
          </w:tcPr>
          <w:p w:rsidR="00CF29CF" w:rsidRDefault="00CF29CF" w:rsidP="007460B0">
            <w:pPr>
              <w:ind w:right="920"/>
              <w:jc w:val="center"/>
              <w:rPr>
                <w:sz w:val="20"/>
                <w:szCs w:val="20"/>
              </w:rPr>
            </w:pPr>
            <w:r>
              <w:rPr>
                <w:w w:val="99"/>
                <w:sz w:val="20"/>
                <w:szCs w:val="20"/>
              </w:rPr>
              <w:t>комиссариатом</w:t>
            </w:r>
          </w:p>
        </w:tc>
        <w:tc>
          <w:tcPr>
            <w:tcW w:w="180" w:type="dxa"/>
            <w:vAlign w:val="bottom"/>
          </w:tcPr>
          <w:p w:rsidR="00CF29CF" w:rsidRDefault="00CF29CF" w:rsidP="007460B0">
            <w:pPr>
              <w:rPr>
                <w:sz w:val="7"/>
                <w:szCs w:val="7"/>
              </w:rPr>
            </w:pPr>
          </w:p>
        </w:tc>
        <w:tc>
          <w:tcPr>
            <w:tcW w:w="820" w:type="dxa"/>
            <w:vAlign w:val="bottom"/>
          </w:tcPr>
          <w:p w:rsidR="00CF29CF" w:rsidRDefault="00CF29CF" w:rsidP="007460B0">
            <w:pPr>
              <w:rPr>
                <w:sz w:val="7"/>
                <w:szCs w:val="7"/>
              </w:rPr>
            </w:pPr>
          </w:p>
        </w:tc>
        <w:tc>
          <w:tcPr>
            <w:tcW w:w="3900" w:type="dxa"/>
            <w:gridSpan w:val="3"/>
            <w:vMerge/>
            <w:vAlign w:val="bottom"/>
          </w:tcPr>
          <w:p w:rsidR="00CF29CF" w:rsidRDefault="00CF29CF" w:rsidP="007460B0">
            <w:pPr>
              <w:rPr>
                <w:sz w:val="7"/>
                <w:szCs w:val="7"/>
              </w:rPr>
            </w:pPr>
          </w:p>
        </w:tc>
        <w:tc>
          <w:tcPr>
            <w:tcW w:w="0" w:type="dxa"/>
            <w:vAlign w:val="bottom"/>
          </w:tcPr>
          <w:p w:rsidR="00CF29CF" w:rsidRDefault="00CF29CF" w:rsidP="007460B0">
            <w:pPr>
              <w:rPr>
                <w:sz w:val="1"/>
                <w:szCs w:val="1"/>
              </w:rPr>
            </w:pPr>
          </w:p>
        </w:tc>
      </w:tr>
      <w:tr w:rsidR="00CF29CF" w:rsidTr="007460B0">
        <w:trPr>
          <w:trHeight w:val="154"/>
        </w:trPr>
        <w:tc>
          <w:tcPr>
            <w:tcW w:w="3360" w:type="dxa"/>
            <w:vMerge/>
            <w:vAlign w:val="bottom"/>
          </w:tcPr>
          <w:p w:rsidR="00CF29CF" w:rsidRDefault="00CF29CF" w:rsidP="007460B0">
            <w:pPr>
              <w:rPr>
                <w:sz w:val="13"/>
                <w:szCs w:val="13"/>
              </w:rPr>
            </w:pPr>
          </w:p>
        </w:tc>
        <w:tc>
          <w:tcPr>
            <w:tcW w:w="180" w:type="dxa"/>
            <w:vAlign w:val="bottom"/>
          </w:tcPr>
          <w:p w:rsidR="00CF29CF" w:rsidRDefault="00CF29CF" w:rsidP="007460B0">
            <w:pPr>
              <w:rPr>
                <w:sz w:val="13"/>
                <w:szCs w:val="13"/>
              </w:rPr>
            </w:pPr>
          </w:p>
        </w:tc>
        <w:tc>
          <w:tcPr>
            <w:tcW w:w="820" w:type="dxa"/>
            <w:vAlign w:val="bottom"/>
          </w:tcPr>
          <w:p w:rsidR="00CF29CF" w:rsidRDefault="00CF29CF" w:rsidP="007460B0">
            <w:pPr>
              <w:rPr>
                <w:sz w:val="13"/>
                <w:szCs w:val="13"/>
              </w:rPr>
            </w:pPr>
          </w:p>
        </w:tc>
        <w:tc>
          <w:tcPr>
            <w:tcW w:w="3900" w:type="dxa"/>
            <w:gridSpan w:val="3"/>
            <w:vMerge w:val="restart"/>
            <w:vAlign w:val="bottom"/>
          </w:tcPr>
          <w:p w:rsidR="00CF29CF" w:rsidRDefault="00CF29CF" w:rsidP="007460B0">
            <w:pPr>
              <w:spacing w:line="228" w:lineRule="exact"/>
              <w:ind w:left="2280"/>
              <w:rPr>
                <w:sz w:val="20"/>
                <w:szCs w:val="20"/>
              </w:rPr>
            </w:pPr>
            <w:r>
              <w:rPr>
                <w:w w:val="98"/>
                <w:sz w:val="20"/>
                <w:szCs w:val="20"/>
              </w:rPr>
              <w:t>советом Ветеранов</w:t>
            </w:r>
          </w:p>
        </w:tc>
        <w:tc>
          <w:tcPr>
            <w:tcW w:w="0" w:type="dxa"/>
            <w:vAlign w:val="bottom"/>
          </w:tcPr>
          <w:p w:rsidR="00CF29CF" w:rsidRDefault="00CF29CF" w:rsidP="007460B0">
            <w:pPr>
              <w:rPr>
                <w:sz w:val="1"/>
                <w:szCs w:val="1"/>
              </w:rPr>
            </w:pPr>
          </w:p>
        </w:tc>
      </w:tr>
      <w:tr w:rsidR="00CF29CF" w:rsidTr="007460B0">
        <w:trPr>
          <w:trHeight w:val="74"/>
        </w:trPr>
        <w:tc>
          <w:tcPr>
            <w:tcW w:w="3360" w:type="dxa"/>
            <w:vAlign w:val="bottom"/>
          </w:tcPr>
          <w:p w:rsidR="00CF29CF" w:rsidRDefault="00CF29CF" w:rsidP="007460B0">
            <w:pPr>
              <w:rPr>
                <w:sz w:val="6"/>
                <w:szCs w:val="6"/>
              </w:rPr>
            </w:pPr>
          </w:p>
        </w:tc>
        <w:tc>
          <w:tcPr>
            <w:tcW w:w="180" w:type="dxa"/>
            <w:vAlign w:val="bottom"/>
          </w:tcPr>
          <w:p w:rsidR="00CF29CF" w:rsidRDefault="00CF29CF" w:rsidP="007460B0">
            <w:pPr>
              <w:rPr>
                <w:sz w:val="6"/>
                <w:szCs w:val="6"/>
              </w:rPr>
            </w:pPr>
          </w:p>
        </w:tc>
        <w:tc>
          <w:tcPr>
            <w:tcW w:w="820" w:type="dxa"/>
            <w:vAlign w:val="bottom"/>
          </w:tcPr>
          <w:p w:rsidR="00CF29CF" w:rsidRDefault="00CF29CF" w:rsidP="007460B0">
            <w:pPr>
              <w:rPr>
                <w:sz w:val="6"/>
                <w:szCs w:val="6"/>
              </w:rPr>
            </w:pPr>
          </w:p>
        </w:tc>
        <w:tc>
          <w:tcPr>
            <w:tcW w:w="3900" w:type="dxa"/>
            <w:gridSpan w:val="3"/>
            <w:vMerge/>
            <w:vAlign w:val="bottom"/>
          </w:tcPr>
          <w:p w:rsidR="00CF29CF" w:rsidRDefault="00CF29CF" w:rsidP="007460B0">
            <w:pPr>
              <w:rPr>
                <w:sz w:val="6"/>
                <w:szCs w:val="6"/>
              </w:rPr>
            </w:pPr>
          </w:p>
        </w:tc>
        <w:tc>
          <w:tcPr>
            <w:tcW w:w="0" w:type="dxa"/>
            <w:vAlign w:val="bottom"/>
          </w:tcPr>
          <w:p w:rsidR="00CF29CF" w:rsidRDefault="00CF29CF" w:rsidP="007460B0">
            <w:pPr>
              <w:rPr>
                <w:sz w:val="1"/>
                <w:szCs w:val="1"/>
              </w:rPr>
            </w:pPr>
          </w:p>
        </w:tc>
      </w:tr>
      <w:tr w:rsidR="00CF29CF" w:rsidTr="007460B0">
        <w:trPr>
          <w:trHeight w:val="238"/>
        </w:trPr>
        <w:tc>
          <w:tcPr>
            <w:tcW w:w="3360" w:type="dxa"/>
            <w:vAlign w:val="bottom"/>
          </w:tcPr>
          <w:p w:rsidR="00CF29CF" w:rsidRDefault="00CF29CF" w:rsidP="007460B0">
            <w:pPr>
              <w:rPr>
                <w:sz w:val="20"/>
                <w:szCs w:val="20"/>
              </w:rPr>
            </w:pPr>
          </w:p>
        </w:tc>
        <w:tc>
          <w:tcPr>
            <w:tcW w:w="180" w:type="dxa"/>
            <w:vAlign w:val="bottom"/>
          </w:tcPr>
          <w:p w:rsidR="00CF29CF" w:rsidRDefault="00CF29CF" w:rsidP="007460B0">
            <w:pPr>
              <w:rPr>
                <w:sz w:val="20"/>
                <w:szCs w:val="20"/>
              </w:rPr>
            </w:pPr>
          </w:p>
        </w:tc>
        <w:tc>
          <w:tcPr>
            <w:tcW w:w="820" w:type="dxa"/>
            <w:vAlign w:val="bottom"/>
          </w:tcPr>
          <w:p w:rsidR="00CF29CF" w:rsidRDefault="00CF29CF" w:rsidP="007460B0">
            <w:pPr>
              <w:rPr>
                <w:sz w:val="20"/>
                <w:szCs w:val="20"/>
              </w:rPr>
            </w:pPr>
          </w:p>
        </w:tc>
        <w:tc>
          <w:tcPr>
            <w:tcW w:w="3900" w:type="dxa"/>
            <w:gridSpan w:val="3"/>
            <w:vAlign w:val="bottom"/>
          </w:tcPr>
          <w:p w:rsidR="00CF29CF" w:rsidRDefault="00CF29CF" w:rsidP="007460B0">
            <w:pPr>
              <w:ind w:left="2280"/>
              <w:rPr>
                <w:sz w:val="20"/>
                <w:szCs w:val="20"/>
              </w:rPr>
            </w:pPr>
            <w:r>
              <w:rPr>
                <w:sz w:val="20"/>
                <w:szCs w:val="20"/>
              </w:rPr>
              <w:t>района</w:t>
            </w:r>
          </w:p>
        </w:tc>
        <w:tc>
          <w:tcPr>
            <w:tcW w:w="0" w:type="dxa"/>
            <w:vAlign w:val="bottom"/>
          </w:tcPr>
          <w:p w:rsidR="00CF29CF" w:rsidRDefault="00CF29CF" w:rsidP="007460B0">
            <w:pPr>
              <w:rPr>
                <w:sz w:val="1"/>
                <w:szCs w:val="1"/>
              </w:rPr>
            </w:pPr>
          </w:p>
        </w:tc>
      </w:tr>
      <w:tr w:rsidR="00CF29CF" w:rsidTr="007460B0">
        <w:trPr>
          <w:trHeight w:val="602"/>
        </w:trPr>
        <w:tc>
          <w:tcPr>
            <w:tcW w:w="3360" w:type="dxa"/>
            <w:vMerge w:val="restart"/>
            <w:vAlign w:val="bottom"/>
          </w:tcPr>
          <w:p w:rsidR="00CF29CF" w:rsidRDefault="00CF29CF" w:rsidP="007460B0">
            <w:pPr>
              <w:ind w:left="1820"/>
              <w:jc w:val="center"/>
              <w:rPr>
                <w:sz w:val="20"/>
                <w:szCs w:val="20"/>
              </w:rPr>
            </w:pPr>
            <w:r>
              <w:rPr>
                <w:sz w:val="20"/>
                <w:szCs w:val="20"/>
              </w:rPr>
              <w:t>Сотрудничество</w:t>
            </w:r>
          </w:p>
        </w:tc>
        <w:tc>
          <w:tcPr>
            <w:tcW w:w="180" w:type="dxa"/>
            <w:vAlign w:val="bottom"/>
          </w:tcPr>
          <w:p w:rsidR="00CF29CF" w:rsidRDefault="00CF29CF" w:rsidP="007460B0">
            <w:pPr>
              <w:rPr>
                <w:sz w:val="24"/>
                <w:szCs w:val="24"/>
              </w:rPr>
            </w:pPr>
          </w:p>
        </w:tc>
        <w:tc>
          <w:tcPr>
            <w:tcW w:w="820" w:type="dxa"/>
            <w:vAlign w:val="bottom"/>
          </w:tcPr>
          <w:p w:rsidR="00CF29CF" w:rsidRDefault="00CF29CF" w:rsidP="007460B0">
            <w:pPr>
              <w:rPr>
                <w:sz w:val="24"/>
                <w:szCs w:val="24"/>
              </w:rPr>
            </w:pPr>
          </w:p>
        </w:tc>
        <w:tc>
          <w:tcPr>
            <w:tcW w:w="3900" w:type="dxa"/>
            <w:gridSpan w:val="3"/>
            <w:vAlign w:val="bottom"/>
          </w:tcPr>
          <w:p w:rsidR="00CF29CF" w:rsidRDefault="00CF29CF" w:rsidP="007460B0">
            <w:pPr>
              <w:ind w:right="1820"/>
              <w:jc w:val="center"/>
              <w:rPr>
                <w:sz w:val="20"/>
                <w:szCs w:val="20"/>
              </w:rPr>
            </w:pPr>
            <w:r>
              <w:rPr>
                <w:sz w:val="20"/>
                <w:szCs w:val="20"/>
              </w:rPr>
              <w:t>Сотрудничество</w:t>
            </w:r>
          </w:p>
        </w:tc>
        <w:tc>
          <w:tcPr>
            <w:tcW w:w="0" w:type="dxa"/>
            <w:vAlign w:val="bottom"/>
          </w:tcPr>
          <w:p w:rsidR="00CF29CF" w:rsidRDefault="00CF29CF" w:rsidP="007460B0">
            <w:pPr>
              <w:rPr>
                <w:sz w:val="1"/>
                <w:szCs w:val="1"/>
              </w:rPr>
            </w:pPr>
          </w:p>
        </w:tc>
      </w:tr>
      <w:tr w:rsidR="00CF29CF" w:rsidTr="007460B0">
        <w:trPr>
          <w:trHeight w:val="158"/>
        </w:trPr>
        <w:tc>
          <w:tcPr>
            <w:tcW w:w="3360" w:type="dxa"/>
            <w:vMerge/>
            <w:vAlign w:val="bottom"/>
          </w:tcPr>
          <w:p w:rsidR="00CF29CF" w:rsidRDefault="00CF29CF" w:rsidP="007460B0">
            <w:pPr>
              <w:rPr>
                <w:sz w:val="13"/>
                <w:szCs w:val="13"/>
              </w:rPr>
            </w:pPr>
          </w:p>
        </w:tc>
        <w:tc>
          <w:tcPr>
            <w:tcW w:w="180" w:type="dxa"/>
            <w:vAlign w:val="bottom"/>
          </w:tcPr>
          <w:p w:rsidR="00CF29CF" w:rsidRDefault="00CF29CF" w:rsidP="007460B0">
            <w:pPr>
              <w:rPr>
                <w:sz w:val="13"/>
                <w:szCs w:val="13"/>
              </w:rPr>
            </w:pPr>
          </w:p>
        </w:tc>
        <w:tc>
          <w:tcPr>
            <w:tcW w:w="820" w:type="dxa"/>
            <w:vAlign w:val="bottom"/>
          </w:tcPr>
          <w:p w:rsidR="00CF29CF" w:rsidRDefault="00CF29CF" w:rsidP="007460B0">
            <w:pPr>
              <w:rPr>
                <w:sz w:val="13"/>
                <w:szCs w:val="13"/>
              </w:rPr>
            </w:pPr>
          </w:p>
        </w:tc>
        <w:tc>
          <w:tcPr>
            <w:tcW w:w="3900" w:type="dxa"/>
            <w:gridSpan w:val="3"/>
            <w:vMerge w:val="restart"/>
            <w:vAlign w:val="bottom"/>
          </w:tcPr>
          <w:p w:rsidR="00CF29CF" w:rsidRDefault="00CF29CF" w:rsidP="007460B0">
            <w:pPr>
              <w:ind w:right="1820"/>
              <w:jc w:val="center"/>
              <w:rPr>
                <w:sz w:val="20"/>
                <w:szCs w:val="20"/>
              </w:rPr>
            </w:pPr>
            <w:r>
              <w:rPr>
                <w:w w:val="99"/>
                <w:sz w:val="20"/>
                <w:szCs w:val="20"/>
              </w:rPr>
              <w:t>с УЮИ МВД</w:t>
            </w:r>
          </w:p>
        </w:tc>
        <w:tc>
          <w:tcPr>
            <w:tcW w:w="0" w:type="dxa"/>
            <w:vAlign w:val="bottom"/>
          </w:tcPr>
          <w:p w:rsidR="00CF29CF" w:rsidRDefault="00CF29CF" w:rsidP="007460B0">
            <w:pPr>
              <w:rPr>
                <w:sz w:val="1"/>
                <w:szCs w:val="1"/>
              </w:rPr>
            </w:pPr>
          </w:p>
        </w:tc>
      </w:tr>
      <w:tr w:rsidR="00CF29CF" w:rsidTr="007460B0">
        <w:trPr>
          <w:trHeight w:val="72"/>
        </w:trPr>
        <w:tc>
          <w:tcPr>
            <w:tcW w:w="3360" w:type="dxa"/>
            <w:vMerge w:val="restart"/>
            <w:vAlign w:val="bottom"/>
          </w:tcPr>
          <w:p w:rsidR="00CF29CF" w:rsidRDefault="00CF29CF" w:rsidP="007460B0">
            <w:pPr>
              <w:spacing w:line="209" w:lineRule="exact"/>
              <w:ind w:left="1820"/>
              <w:jc w:val="center"/>
              <w:rPr>
                <w:sz w:val="20"/>
                <w:szCs w:val="20"/>
              </w:rPr>
            </w:pPr>
            <w:r>
              <w:rPr>
                <w:w w:val="99"/>
                <w:sz w:val="20"/>
                <w:szCs w:val="20"/>
              </w:rPr>
              <w:t>с музеем Боевой</w:t>
            </w:r>
          </w:p>
        </w:tc>
        <w:tc>
          <w:tcPr>
            <w:tcW w:w="180" w:type="dxa"/>
            <w:vAlign w:val="bottom"/>
          </w:tcPr>
          <w:p w:rsidR="00CF29CF" w:rsidRDefault="00CF29CF" w:rsidP="007460B0">
            <w:pPr>
              <w:rPr>
                <w:sz w:val="6"/>
                <w:szCs w:val="6"/>
              </w:rPr>
            </w:pPr>
          </w:p>
        </w:tc>
        <w:tc>
          <w:tcPr>
            <w:tcW w:w="820" w:type="dxa"/>
            <w:vAlign w:val="bottom"/>
          </w:tcPr>
          <w:p w:rsidR="00CF29CF" w:rsidRDefault="00CF29CF" w:rsidP="007460B0">
            <w:pPr>
              <w:rPr>
                <w:sz w:val="6"/>
                <w:szCs w:val="6"/>
              </w:rPr>
            </w:pPr>
          </w:p>
        </w:tc>
        <w:tc>
          <w:tcPr>
            <w:tcW w:w="3900" w:type="dxa"/>
            <w:gridSpan w:val="3"/>
            <w:vMerge/>
            <w:vAlign w:val="bottom"/>
          </w:tcPr>
          <w:p w:rsidR="00CF29CF" w:rsidRDefault="00CF29CF" w:rsidP="007460B0">
            <w:pPr>
              <w:rPr>
                <w:sz w:val="6"/>
                <w:szCs w:val="6"/>
              </w:rPr>
            </w:pPr>
          </w:p>
        </w:tc>
        <w:tc>
          <w:tcPr>
            <w:tcW w:w="0" w:type="dxa"/>
            <w:vAlign w:val="bottom"/>
          </w:tcPr>
          <w:p w:rsidR="00CF29CF" w:rsidRDefault="00CF29CF" w:rsidP="007460B0">
            <w:pPr>
              <w:rPr>
                <w:sz w:val="1"/>
                <w:szCs w:val="1"/>
              </w:rPr>
            </w:pPr>
          </w:p>
        </w:tc>
      </w:tr>
      <w:tr w:rsidR="00CF29CF" w:rsidTr="007460B0">
        <w:trPr>
          <w:trHeight w:val="137"/>
        </w:trPr>
        <w:tc>
          <w:tcPr>
            <w:tcW w:w="3360" w:type="dxa"/>
            <w:vMerge/>
            <w:vAlign w:val="bottom"/>
          </w:tcPr>
          <w:p w:rsidR="00CF29CF" w:rsidRDefault="00CF29CF" w:rsidP="007460B0">
            <w:pPr>
              <w:rPr>
                <w:sz w:val="11"/>
                <w:szCs w:val="11"/>
              </w:rPr>
            </w:pPr>
          </w:p>
        </w:tc>
        <w:tc>
          <w:tcPr>
            <w:tcW w:w="180" w:type="dxa"/>
            <w:vAlign w:val="bottom"/>
          </w:tcPr>
          <w:p w:rsidR="00CF29CF" w:rsidRDefault="00CF29CF" w:rsidP="007460B0">
            <w:pPr>
              <w:rPr>
                <w:sz w:val="11"/>
                <w:szCs w:val="11"/>
              </w:rPr>
            </w:pPr>
          </w:p>
        </w:tc>
        <w:tc>
          <w:tcPr>
            <w:tcW w:w="820" w:type="dxa"/>
            <w:tcBorders>
              <w:bottom w:val="single" w:sz="8" w:space="0" w:color="auto"/>
            </w:tcBorders>
            <w:vAlign w:val="bottom"/>
          </w:tcPr>
          <w:p w:rsidR="00CF29CF" w:rsidRDefault="00CF29CF" w:rsidP="007460B0">
            <w:pPr>
              <w:rPr>
                <w:sz w:val="11"/>
                <w:szCs w:val="11"/>
              </w:rPr>
            </w:pPr>
          </w:p>
        </w:tc>
        <w:tc>
          <w:tcPr>
            <w:tcW w:w="3900" w:type="dxa"/>
            <w:gridSpan w:val="3"/>
            <w:vMerge w:val="restart"/>
            <w:vAlign w:val="bottom"/>
          </w:tcPr>
          <w:p w:rsidR="00CF29CF" w:rsidRDefault="00CF29CF" w:rsidP="007460B0">
            <w:pPr>
              <w:ind w:right="1820"/>
              <w:jc w:val="center"/>
              <w:rPr>
                <w:sz w:val="20"/>
                <w:szCs w:val="20"/>
              </w:rPr>
            </w:pPr>
            <w:r>
              <w:rPr>
                <w:w w:val="97"/>
                <w:sz w:val="20"/>
                <w:szCs w:val="20"/>
              </w:rPr>
              <w:t>г.Уфа</w:t>
            </w:r>
          </w:p>
        </w:tc>
        <w:tc>
          <w:tcPr>
            <w:tcW w:w="0" w:type="dxa"/>
            <w:vAlign w:val="bottom"/>
          </w:tcPr>
          <w:p w:rsidR="00CF29CF" w:rsidRDefault="00CF29CF" w:rsidP="007460B0">
            <w:pPr>
              <w:rPr>
                <w:sz w:val="1"/>
                <w:szCs w:val="1"/>
              </w:rPr>
            </w:pPr>
          </w:p>
        </w:tc>
      </w:tr>
      <w:tr w:rsidR="00CF29CF" w:rsidTr="007460B0">
        <w:trPr>
          <w:trHeight w:val="80"/>
        </w:trPr>
        <w:tc>
          <w:tcPr>
            <w:tcW w:w="3360" w:type="dxa"/>
            <w:vMerge w:val="restart"/>
            <w:vAlign w:val="bottom"/>
          </w:tcPr>
          <w:p w:rsidR="00CF29CF" w:rsidRDefault="00CF29CF" w:rsidP="007460B0">
            <w:pPr>
              <w:ind w:left="1820"/>
              <w:jc w:val="center"/>
              <w:rPr>
                <w:sz w:val="20"/>
                <w:szCs w:val="20"/>
              </w:rPr>
            </w:pPr>
            <w:r>
              <w:rPr>
                <w:sz w:val="20"/>
                <w:szCs w:val="20"/>
              </w:rPr>
              <w:t>Славы</w:t>
            </w:r>
          </w:p>
        </w:tc>
        <w:tc>
          <w:tcPr>
            <w:tcW w:w="180" w:type="dxa"/>
            <w:vAlign w:val="bottom"/>
          </w:tcPr>
          <w:p w:rsidR="00CF29CF" w:rsidRDefault="00CF29CF" w:rsidP="007460B0">
            <w:pPr>
              <w:rPr>
                <w:sz w:val="6"/>
                <w:szCs w:val="6"/>
              </w:rPr>
            </w:pPr>
          </w:p>
        </w:tc>
        <w:tc>
          <w:tcPr>
            <w:tcW w:w="820" w:type="dxa"/>
            <w:vAlign w:val="bottom"/>
          </w:tcPr>
          <w:p w:rsidR="00CF29CF" w:rsidRDefault="00CF29CF" w:rsidP="007460B0">
            <w:pPr>
              <w:rPr>
                <w:sz w:val="6"/>
                <w:szCs w:val="6"/>
              </w:rPr>
            </w:pPr>
          </w:p>
        </w:tc>
        <w:tc>
          <w:tcPr>
            <w:tcW w:w="3900" w:type="dxa"/>
            <w:gridSpan w:val="3"/>
            <w:vMerge/>
            <w:vAlign w:val="bottom"/>
          </w:tcPr>
          <w:p w:rsidR="00CF29CF" w:rsidRDefault="00CF29CF" w:rsidP="007460B0">
            <w:pPr>
              <w:rPr>
                <w:sz w:val="6"/>
                <w:szCs w:val="6"/>
              </w:rPr>
            </w:pPr>
          </w:p>
        </w:tc>
        <w:tc>
          <w:tcPr>
            <w:tcW w:w="0" w:type="dxa"/>
            <w:vAlign w:val="bottom"/>
          </w:tcPr>
          <w:p w:rsidR="00CF29CF" w:rsidRDefault="00CF29CF" w:rsidP="007460B0">
            <w:pPr>
              <w:rPr>
                <w:sz w:val="1"/>
                <w:szCs w:val="1"/>
              </w:rPr>
            </w:pPr>
          </w:p>
        </w:tc>
      </w:tr>
      <w:tr w:rsidR="00CF29CF" w:rsidTr="007460B0">
        <w:trPr>
          <w:trHeight w:val="158"/>
        </w:trPr>
        <w:tc>
          <w:tcPr>
            <w:tcW w:w="3360" w:type="dxa"/>
            <w:vMerge/>
            <w:vAlign w:val="bottom"/>
          </w:tcPr>
          <w:p w:rsidR="00CF29CF" w:rsidRDefault="00CF29CF" w:rsidP="007460B0">
            <w:pPr>
              <w:rPr>
                <w:sz w:val="13"/>
                <w:szCs w:val="13"/>
              </w:rPr>
            </w:pPr>
          </w:p>
        </w:tc>
        <w:tc>
          <w:tcPr>
            <w:tcW w:w="180" w:type="dxa"/>
            <w:vAlign w:val="bottom"/>
          </w:tcPr>
          <w:p w:rsidR="00CF29CF" w:rsidRDefault="00CF29CF" w:rsidP="007460B0">
            <w:pPr>
              <w:rPr>
                <w:sz w:val="13"/>
                <w:szCs w:val="13"/>
              </w:rPr>
            </w:pPr>
          </w:p>
        </w:tc>
        <w:tc>
          <w:tcPr>
            <w:tcW w:w="820" w:type="dxa"/>
            <w:vAlign w:val="bottom"/>
          </w:tcPr>
          <w:p w:rsidR="00CF29CF" w:rsidRDefault="00CF29CF" w:rsidP="007460B0">
            <w:pPr>
              <w:rPr>
                <w:sz w:val="13"/>
                <w:szCs w:val="13"/>
              </w:rPr>
            </w:pPr>
          </w:p>
        </w:tc>
        <w:tc>
          <w:tcPr>
            <w:tcW w:w="3100" w:type="dxa"/>
            <w:vAlign w:val="bottom"/>
          </w:tcPr>
          <w:p w:rsidR="00CF29CF" w:rsidRDefault="00CF29CF" w:rsidP="007460B0">
            <w:pPr>
              <w:rPr>
                <w:sz w:val="13"/>
                <w:szCs w:val="13"/>
              </w:rPr>
            </w:pPr>
          </w:p>
        </w:tc>
        <w:tc>
          <w:tcPr>
            <w:tcW w:w="20" w:type="dxa"/>
            <w:vAlign w:val="bottom"/>
          </w:tcPr>
          <w:p w:rsidR="00CF29CF" w:rsidRDefault="00CF29CF" w:rsidP="007460B0">
            <w:pPr>
              <w:rPr>
                <w:sz w:val="13"/>
                <w:szCs w:val="13"/>
              </w:rPr>
            </w:pPr>
          </w:p>
        </w:tc>
        <w:tc>
          <w:tcPr>
            <w:tcW w:w="780" w:type="dxa"/>
            <w:vAlign w:val="bottom"/>
          </w:tcPr>
          <w:p w:rsidR="00CF29CF" w:rsidRDefault="00CF29CF" w:rsidP="007460B0">
            <w:pPr>
              <w:rPr>
                <w:sz w:val="13"/>
                <w:szCs w:val="13"/>
              </w:rPr>
            </w:pPr>
          </w:p>
        </w:tc>
        <w:tc>
          <w:tcPr>
            <w:tcW w:w="0" w:type="dxa"/>
            <w:vAlign w:val="bottom"/>
          </w:tcPr>
          <w:p w:rsidR="00CF29CF" w:rsidRDefault="00CF29CF" w:rsidP="007460B0">
            <w:pPr>
              <w:rPr>
                <w:sz w:val="1"/>
                <w:szCs w:val="1"/>
              </w:rPr>
            </w:pPr>
          </w:p>
        </w:tc>
      </w:tr>
    </w:tbl>
    <w:p w:rsidR="00CF29CF" w:rsidRPr="00CF29CF" w:rsidRDefault="00CF29CF" w:rsidP="00CF29CF">
      <w:pPr>
        <w:pStyle w:val="a5"/>
        <w:spacing w:line="234" w:lineRule="auto"/>
        <w:ind w:left="720"/>
        <w:rPr>
          <w:sz w:val="20"/>
          <w:szCs w:val="20"/>
          <w:lang w:val="ru-RU"/>
        </w:rPr>
      </w:pPr>
    </w:p>
    <w:p w:rsidR="009A0602" w:rsidRPr="009A0602" w:rsidRDefault="009A0602" w:rsidP="00CF29CF">
      <w:pPr>
        <w:pStyle w:val="a5"/>
        <w:spacing w:line="231" w:lineRule="auto"/>
        <w:ind w:left="720"/>
        <w:rPr>
          <w:sz w:val="28"/>
          <w:szCs w:val="28"/>
          <w:lang w:val="ru-RU"/>
        </w:rPr>
      </w:pPr>
    </w:p>
    <w:p w:rsidR="00CF29CF" w:rsidRDefault="00CF29CF" w:rsidP="008727F8">
      <w:pPr>
        <w:spacing w:line="247" w:lineRule="exact"/>
        <w:rPr>
          <w:b/>
          <w:color w:val="FF0000"/>
          <w:sz w:val="28"/>
          <w:szCs w:val="28"/>
          <w:lang w:val="ru-RU"/>
        </w:rPr>
      </w:pPr>
    </w:p>
    <w:p w:rsidR="00CF29CF" w:rsidRDefault="00CF29CF" w:rsidP="008727F8">
      <w:pPr>
        <w:spacing w:line="247" w:lineRule="exact"/>
        <w:rPr>
          <w:b/>
          <w:color w:val="FF0000"/>
          <w:sz w:val="28"/>
          <w:szCs w:val="28"/>
          <w:lang w:val="ru-RU"/>
        </w:rPr>
      </w:pPr>
    </w:p>
    <w:p w:rsidR="00CF29CF" w:rsidRDefault="00CF29CF" w:rsidP="008727F8">
      <w:pPr>
        <w:spacing w:line="247" w:lineRule="exact"/>
        <w:rPr>
          <w:b/>
          <w:color w:val="FF0000"/>
          <w:sz w:val="28"/>
          <w:szCs w:val="28"/>
          <w:lang w:val="ru-RU"/>
        </w:rPr>
      </w:pPr>
    </w:p>
    <w:p w:rsidR="00B73A73" w:rsidRDefault="00B73A73" w:rsidP="00B73A73">
      <w:pPr>
        <w:ind w:left="980"/>
        <w:rPr>
          <w:sz w:val="20"/>
          <w:szCs w:val="20"/>
        </w:rPr>
      </w:pPr>
      <w:r>
        <w:rPr>
          <w:b/>
          <w:bCs/>
          <w:sz w:val="28"/>
          <w:szCs w:val="28"/>
        </w:rPr>
        <w:t>Планируемые результаты:</w:t>
      </w:r>
    </w:p>
    <w:p w:rsidR="00B73A73" w:rsidRDefault="00B73A73" w:rsidP="00B73A73">
      <w:pPr>
        <w:spacing w:line="8" w:lineRule="exact"/>
        <w:rPr>
          <w:sz w:val="20"/>
          <w:szCs w:val="20"/>
        </w:rPr>
      </w:pPr>
    </w:p>
    <w:p w:rsidR="00B73A73" w:rsidRPr="007F395E" w:rsidRDefault="00B73A73" w:rsidP="0000138B">
      <w:pPr>
        <w:widowControl/>
        <w:numPr>
          <w:ilvl w:val="0"/>
          <w:numId w:val="180"/>
        </w:numPr>
        <w:tabs>
          <w:tab w:val="left" w:pos="1318"/>
        </w:tabs>
        <w:autoSpaceDE/>
        <w:autoSpaceDN/>
        <w:spacing w:line="238" w:lineRule="auto"/>
        <w:ind w:left="260" w:firstLine="710"/>
        <w:jc w:val="both"/>
        <w:rPr>
          <w:sz w:val="28"/>
          <w:szCs w:val="28"/>
          <w:lang w:val="ru-RU"/>
        </w:rPr>
      </w:pPr>
      <w:r w:rsidRPr="007F395E">
        <w:rPr>
          <w:sz w:val="28"/>
          <w:szCs w:val="28"/>
          <w:lang w:val="ru-RU"/>
        </w:rPr>
        <w:t>школе создана система гражданско-патриотического и правового восп</w:t>
      </w:r>
      <w:r w:rsidRPr="007F395E">
        <w:rPr>
          <w:sz w:val="28"/>
          <w:szCs w:val="28"/>
          <w:lang w:val="ru-RU"/>
        </w:rPr>
        <w:t>и</w:t>
      </w:r>
      <w:r w:rsidRPr="007F395E">
        <w:rPr>
          <w:sz w:val="28"/>
          <w:szCs w:val="28"/>
          <w:lang w:val="ru-RU"/>
        </w:rPr>
        <w:t>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 В школе формир</w:t>
      </w:r>
      <w:r w:rsidRPr="007F395E">
        <w:rPr>
          <w:sz w:val="28"/>
          <w:szCs w:val="28"/>
          <w:lang w:val="ru-RU"/>
        </w:rPr>
        <w:t>у</w:t>
      </w:r>
      <w:r w:rsidRPr="007F395E">
        <w:rPr>
          <w:sz w:val="28"/>
          <w:szCs w:val="28"/>
          <w:lang w:val="ru-RU"/>
        </w:rPr>
        <w:t>ется личность, осознающая себя частью общества и гражданином своего Отечес</w:t>
      </w:r>
      <w:r w:rsidRPr="007F395E">
        <w:rPr>
          <w:sz w:val="28"/>
          <w:szCs w:val="28"/>
          <w:lang w:val="ru-RU"/>
        </w:rPr>
        <w:t>т</w:t>
      </w:r>
      <w:r w:rsidRPr="007F395E">
        <w:rPr>
          <w:sz w:val="28"/>
          <w:szCs w:val="28"/>
          <w:lang w:val="ru-RU"/>
        </w:rPr>
        <w:t>ва, овладевающая следующими компетенциями:</w:t>
      </w:r>
    </w:p>
    <w:p w:rsidR="00B73A73" w:rsidRPr="007F395E" w:rsidRDefault="00B73A73" w:rsidP="00B73A73">
      <w:pPr>
        <w:spacing w:line="190" w:lineRule="auto"/>
        <w:ind w:left="260" w:firstLine="708"/>
        <w:jc w:val="both"/>
        <w:rPr>
          <w:sz w:val="28"/>
          <w:szCs w:val="28"/>
          <w:lang w:val="ru-RU"/>
        </w:rPr>
      </w:pPr>
      <w:r>
        <w:rPr>
          <w:rFonts w:ascii="Wingdings" w:eastAsia="Wingdings" w:hAnsi="Wingdings" w:cs="Wingdings"/>
          <w:sz w:val="56"/>
          <w:szCs w:val="56"/>
          <w:vertAlign w:val="superscript"/>
        </w:rPr>
        <w:lastRenderedPageBreak/>
        <w:t></w:t>
      </w:r>
      <w:r w:rsidRPr="007F395E">
        <w:rPr>
          <w:sz w:val="28"/>
          <w:szCs w:val="28"/>
          <w:lang w:val="ru-RU"/>
        </w:rPr>
        <w:t xml:space="preserve"> ценностное отношение к России, своему народу, своему краю, отечестве</w:t>
      </w:r>
      <w:r w:rsidRPr="007F395E">
        <w:rPr>
          <w:sz w:val="28"/>
          <w:szCs w:val="28"/>
          <w:lang w:val="ru-RU"/>
        </w:rPr>
        <w:t>н</w:t>
      </w:r>
      <w:r w:rsidRPr="007F395E">
        <w:rPr>
          <w:sz w:val="28"/>
          <w:szCs w:val="28"/>
          <w:lang w:val="ru-RU"/>
        </w:rPr>
        <w:t>ному культурно-историческому наследию, государственной символике, законам Российской Федерации, родному языку, народным традициям, старшему покол</w:t>
      </w:r>
      <w:r w:rsidRPr="007F395E">
        <w:rPr>
          <w:sz w:val="28"/>
          <w:szCs w:val="28"/>
          <w:lang w:val="ru-RU"/>
        </w:rPr>
        <w:t>е</w:t>
      </w:r>
      <w:r w:rsidRPr="007F395E">
        <w:rPr>
          <w:sz w:val="28"/>
          <w:szCs w:val="28"/>
          <w:lang w:val="ru-RU"/>
        </w:rPr>
        <w:t>нию;</w:t>
      </w:r>
    </w:p>
    <w:p w:rsidR="00B73A73" w:rsidRPr="007F395E" w:rsidRDefault="00B73A73" w:rsidP="00B73A73">
      <w:pPr>
        <w:spacing w:line="198" w:lineRule="auto"/>
        <w:ind w:left="260" w:firstLine="708"/>
        <w:jc w:val="both"/>
        <w:rPr>
          <w:sz w:val="28"/>
          <w:szCs w:val="28"/>
          <w:lang w:val="ru-RU"/>
        </w:rPr>
      </w:pPr>
      <w:r>
        <w:rPr>
          <w:rFonts w:ascii="Wingdings" w:eastAsia="Wingdings" w:hAnsi="Wingdings" w:cs="Wingdings"/>
          <w:sz w:val="56"/>
          <w:szCs w:val="56"/>
          <w:vertAlign w:val="superscript"/>
        </w:rPr>
        <w:t></w:t>
      </w:r>
      <w:r w:rsidRPr="007F395E">
        <w:rPr>
          <w:sz w:val="28"/>
          <w:szCs w:val="28"/>
          <w:lang w:val="ru-RU"/>
        </w:rPr>
        <w:t xml:space="preserve"> знания об институтах гражданского общества, о государственном устро</w:t>
      </w:r>
      <w:r w:rsidRPr="007F395E">
        <w:rPr>
          <w:sz w:val="28"/>
          <w:szCs w:val="28"/>
          <w:lang w:val="ru-RU"/>
        </w:rPr>
        <w:t>й</w:t>
      </w:r>
      <w:r w:rsidRPr="007F395E">
        <w:rPr>
          <w:sz w:val="28"/>
          <w:szCs w:val="28"/>
          <w:lang w:val="ru-RU"/>
        </w:rPr>
        <w:t>стве и социальной структуре российского общества, наиболее значимых стран</w:t>
      </w:r>
      <w:r w:rsidRPr="007F395E">
        <w:rPr>
          <w:sz w:val="28"/>
          <w:szCs w:val="28"/>
          <w:lang w:val="ru-RU"/>
        </w:rPr>
        <w:t>и</w:t>
      </w:r>
      <w:r w:rsidRPr="007F395E">
        <w:rPr>
          <w:sz w:val="28"/>
          <w:szCs w:val="28"/>
          <w:lang w:val="ru-RU"/>
        </w:rPr>
        <w:t>цах истории страны, об этнических традициях и культурном достоянии своего края, о примерах исполнения гражданского и патриотического долга;</w:t>
      </w:r>
    </w:p>
    <w:p w:rsidR="00B73A73" w:rsidRPr="007F395E" w:rsidRDefault="00B73A73" w:rsidP="00B73A73">
      <w:pPr>
        <w:spacing w:line="181" w:lineRule="auto"/>
        <w:ind w:left="260" w:firstLine="708"/>
        <w:rPr>
          <w:sz w:val="28"/>
          <w:szCs w:val="28"/>
          <w:lang w:val="ru-RU"/>
        </w:rPr>
      </w:pPr>
      <w:r>
        <w:rPr>
          <w:rFonts w:ascii="Wingdings" w:eastAsia="Wingdings" w:hAnsi="Wingdings" w:cs="Wingdings"/>
          <w:sz w:val="48"/>
          <w:szCs w:val="48"/>
          <w:vertAlign w:val="superscript"/>
        </w:rPr>
        <w:t></w:t>
      </w:r>
      <w:r w:rsidRPr="007F395E">
        <w:rPr>
          <w:sz w:val="25"/>
          <w:szCs w:val="25"/>
          <w:lang w:val="ru-RU"/>
        </w:rPr>
        <w:t xml:space="preserve"> опыт постижения ценностей гражданского общества, национальной истории и кул</w:t>
      </w:r>
      <w:r w:rsidRPr="007F395E">
        <w:rPr>
          <w:sz w:val="25"/>
          <w:szCs w:val="25"/>
          <w:lang w:val="ru-RU"/>
        </w:rPr>
        <w:t>ь</w:t>
      </w:r>
      <w:r w:rsidRPr="007F395E">
        <w:rPr>
          <w:sz w:val="25"/>
          <w:szCs w:val="25"/>
          <w:lang w:val="ru-RU"/>
        </w:rPr>
        <w:t>туры;</w:t>
      </w:r>
    </w:p>
    <w:p w:rsidR="00B73A73" w:rsidRPr="007F395E" w:rsidRDefault="00B73A73" w:rsidP="0000138B">
      <w:pPr>
        <w:widowControl/>
        <w:numPr>
          <w:ilvl w:val="0"/>
          <w:numId w:val="181"/>
        </w:numPr>
        <w:tabs>
          <w:tab w:val="left" w:pos="1676"/>
        </w:tabs>
        <w:autoSpaceDE/>
        <w:autoSpaceDN/>
        <w:spacing w:line="180" w:lineRule="auto"/>
        <w:ind w:left="260" w:firstLine="710"/>
        <w:rPr>
          <w:rFonts w:ascii="Wingdings" w:eastAsia="Wingdings" w:hAnsi="Wingdings" w:cs="Wingdings"/>
          <w:sz w:val="49"/>
          <w:szCs w:val="49"/>
          <w:vertAlign w:val="superscript"/>
          <w:lang w:val="ru-RU"/>
        </w:rPr>
      </w:pPr>
      <w:r w:rsidRPr="007F395E">
        <w:rPr>
          <w:sz w:val="26"/>
          <w:szCs w:val="26"/>
          <w:lang w:val="ru-RU"/>
        </w:rPr>
        <w:t>опыт ролевого взаимодействия и реализации гражданской, патриотической позиции;</w:t>
      </w:r>
    </w:p>
    <w:p w:rsidR="00B73A73" w:rsidRPr="00353AE2" w:rsidRDefault="00B73A73" w:rsidP="0000138B">
      <w:pPr>
        <w:widowControl/>
        <w:numPr>
          <w:ilvl w:val="0"/>
          <w:numId w:val="181"/>
        </w:numPr>
        <w:tabs>
          <w:tab w:val="left" w:pos="1680"/>
        </w:tabs>
        <w:autoSpaceDE/>
        <w:autoSpaceDN/>
        <w:spacing w:line="183" w:lineRule="auto"/>
        <w:ind w:left="1680" w:hanging="710"/>
        <w:rPr>
          <w:rFonts w:ascii="Wingdings" w:eastAsia="Wingdings" w:hAnsi="Wingdings" w:cs="Wingdings"/>
          <w:sz w:val="28"/>
          <w:szCs w:val="28"/>
          <w:vertAlign w:val="superscript"/>
          <w:lang w:val="ru-RU"/>
        </w:rPr>
      </w:pPr>
      <w:r w:rsidRPr="00353AE2">
        <w:rPr>
          <w:sz w:val="28"/>
          <w:szCs w:val="28"/>
          <w:lang w:val="ru-RU"/>
        </w:rPr>
        <w:t>опыт социальной и межкультурной коммуникации;</w:t>
      </w:r>
    </w:p>
    <w:p w:rsidR="00B73A73" w:rsidRPr="00353AE2" w:rsidRDefault="00B73A73" w:rsidP="00B73A73">
      <w:pPr>
        <w:spacing w:line="23" w:lineRule="exact"/>
        <w:rPr>
          <w:rFonts w:ascii="Wingdings" w:eastAsia="Wingdings" w:hAnsi="Wingdings" w:cs="Wingdings"/>
          <w:sz w:val="28"/>
          <w:szCs w:val="28"/>
          <w:vertAlign w:val="superscript"/>
          <w:lang w:val="ru-RU"/>
        </w:rPr>
      </w:pPr>
    </w:p>
    <w:p w:rsidR="00B73A73" w:rsidRPr="00353AE2" w:rsidRDefault="00B73A73" w:rsidP="00353AE2">
      <w:pPr>
        <w:pStyle w:val="a5"/>
        <w:widowControl/>
        <w:numPr>
          <w:ilvl w:val="0"/>
          <w:numId w:val="230"/>
        </w:numPr>
        <w:tabs>
          <w:tab w:val="left" w:pos="1676"/>
        </w:tabs>
        <w:autoSpaceDE/>
        <w:autoSpaceDN/>
        <w:spacing w:line="327" w:lineRule="exact"/>
        <w:rPr>
          <w:sz w:val="28"/>
          <w:szCs w:val="28"/>
          <w:lang w:val="ru-RU"/>
        </w:rPr>
      </w:pPr>
      <w:r w:rsidRPr="00353AE2">
        <w:rPr>
          <w:sz w:val="28"/>
          <w:szCs w:val="28"/>
          <w:lang w:val="ru-RU"/>
        </w:rPr>
        <w:t>знания о правах и обязанностях человека, гражданина, семьянина, товарища.</w:t>
      </w:r>
    </w:p>
    <w:p w:rsidR="00B73A73" w:rsidRPr="007F395E" w:rsidRDefault="00B73A73" w:rsidP="00B73A73">
      <w:pPr>
        <w:ind w:left="980"/>
        <w:rPr>
          <w:sz w:val="20"/>
          <w:szCs w:val="20"/>
          <w:lang w:val="ru-RU"/>
        </w:rPr>
      </w:pPr>
      <w:r w:rsidRPr="007F395E">
        <w:rPr>
          <w:b/>
          <w:bCs/>
          <w:sz w:val="28"/>
          <w:szCs w:val="28"/>
          <w:lang w:val="ru-RU"/>
        </w:rPr>
        <w:t>3.Направление «Общественная самоорганизация»</w:t>
      </w:r>
    </w:p>
    <w:p w:rsidR="00B73A73" w:rsidRPr="007F395E" w:rsidRDefault="00B73A73" w:rsidP="00B73A73">
      <w:pPr>
        <w:spacing w:line="238" w:lineRule="auto"/>
        <w:ind w:left="260" w:firstLine="708"/>
        <w:jc w:val="both"/>
        <w:rPr>
          <w:sz w:val="20"/>
          <w:szCs w:val="20"/>
          <w:lang w:val="ru-RU"/>
        </w:rPr>
      </w:pPr>
      <w:r w:rsidRPr="007F395E">
        <w:rPr>
          <w:sz w:val="28"/>
          <w:szCs w:val="28"/>
          <w:lang w:val="ru-RU"/>
        </w:rPr>
        <w:t>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w:t>
      </w:r>
      <w:r w:rsidRPr="007F395E">
        <w:rPr>
          <w:sz w:val="28"/>
          <w:szCs w:val="28"/>
          <w:lang w:val="ru-RU"/>
        </w:rPr>
        <w:t>а</w:t>
      </w:r>
      <w:r w:rsidRPr="007F395E">
        <w:rPr>
          <w:sz w:val="28"/>
          <w:szCs w:val="28"/>
          <w:lang w:val="ru-RU"/>
        </w:rPr>
        <w:t>низаций и движений, в школьных и внешкольных организациях (спортивные се</w:t>
      </w:r>
      <w:r w:rsidRPr="007F395E">
        <w:rPr>
          <w:sz w:val="28"/>
          <w:szCs w:val="28"/>
          <w:lang w:val="ru-RU"/>
        </w:rPr>
        <w:t>к</w:t>
      </w:r>
      <w:r w:rsidRPr="007F395E">
        <w:rPr>
          <w:sz w:val="28"/>
          <w:szCs w:val="28"/>
          <w:lang w:val="ru-RU"/>
        </w:rPr>
        <w:t>ции, творческие клубы и объединения по интересам, сетевые сообщества, библи</w:t>
      </w:r>
      <w:r w:rsidRPr="007F395E">
        <w:rPr>
          <w:sz w:val="28"/>
          <w:szCs w:val="28"/>
          <w:lang w:val="ru-RU"/>
        </w:rPr>
        <w:t>о</w:t>
      </w:r>
      <w:r w:rsidRPr="007F395E">
        <w:rPr>
          <w:sz w:val="28"/>
          <w:szCs w:val="28"/>
          <w:lang w:val="ru-RU"/>
        </w:rPr>
        <w:t>течная сеть, краеведческая работа), в военно-патриотических объединениях, уч</w:t>
      </w:r>
      <w:r w:rsidRPr="007F395E">
        <w:rPr>
          <w:sz w:val="28"/>
          <w:szCs w:val="28"/>
          <w:lang w:val="ru-RU"/>
        </w:rPr>
        <w:t>а</w:t>
      </w:r>
      <w:r w:rsidRPr="007F395E">
        <w:rPr>
          <w:sz w:val="28"/>
          <w:szCs w:val="28"/>
          <w:lang w:val="ru-RU"/>
        </w:rPr>
        <w:t>стие обучающихся в деятельности</w:t>
      </w:r>
    </w:p>
    <w:p w:rsidR="00B73A73" w:rsidRPr="007F395E" w:rsidRDefault="00B73A73" w:rsidP="00B73A73">
      <w:pPr>
        <w:spacing w:line="237" w:lineRule="auto"/>
        <w:ind w:left="260"/>
        <w:jc w:val="both"/>
        <w:rPr>
          <w:sz w:val="20"/>
          <w:szCs w:val="20"/>
          <w:lang w:val="ru-RU"/>
        </w:rPr>
      </w:pPr>
      <w:r w:rsidRPr="007F395E">
        <w:rPr>
          <w:sz w:val="28"/>
          <w:szCs w:val="28"/>
          <w:lang w:val="ru-RU"/>
        </w:rPr>
        <w:t>производственных, творческих объединений, благотворительных организаций; в экологическом просвещении сверстников, родителей, населения; в благоустройс</w:t>
      </w:r>
      <w:r w:rsidRPr="007F395E">
        <w:rPr>
          <w:sz w:val="28"/>
          <w:szCs w:val="28"/>
          <w:lang w:val="ru-RU"/>
        </w:rPr>
        <w:t>т</w:t>
      </w:r>
      <w:r w:rsidRPr="007F395E">
        <w:rPr>
          <w:sz w:val="28"/>
          <w:szCs w:val="28"/>
          <w:lang w:val="ru-RU"/>
        </w:rPr>
        <w:t>ве школы, класса, города, партнерства с общественными организациями и объед</w:t>
      </w:r>
      <w:r w:rsidRPr="007F395E">
        <w:rPr>
          <w:sz w:val="28"/>
          <w:szCs w:val="28"/>
          <w:lang w:val="ru-RU"/>
        </w:rPr>
        <w:t>и</w:t>
      </w:r>
      <w:r w:rsidRPr="007F395E">
        <w:rPr>
          <w:sz w:val="28"/>
          <w:szCs w:val="28"/>
          <w:lang w:val="ru-RU"/>
        </w:rPr>
        <w:t>нениями, в проведении акций и праздников (региональных, государственных, м</w:t>
      </w:r>
      <w:r w:rsidRPr="007F395E">
        <w:rPr>
          <w:sz w:val="28"/>
          <w:szCs w:val="28"/>
          <w:lang w:val="ru-RU"/>
        </w:rPr>
        <w:t>е</w:t>
      </w:r>
      <w:r w:rsidRPr="007F395E">
        <w:rPr>
          <w:sz w:val="28"/>
          <w:szCs w:val="28"/>
          <w:lang w:val="ru-RU"/>
        </w:rPr>
        <w:t>ждународных).</w:t>
      </w:r>
    </w:p>
    <w:p w:rsidR="00B73A73" w:rsidRPr="007F395E" w:rsidRDefault="00B73A73" w:rsidP="00B73A73">
      <w:pPr>
        <w:spacing w:line="235" w:lineRule="auto"/>
        <w:ind w:left="260" w:firstLine="708"/>
        <w:jc w:val="both"/>
        <w:rPr>
          <w:sz w:val="20"/>
          <w:szCs w:val="20"/>
          <w:lang w:val="ru-RU"/>
        </w:rPr>
      </w:pPr>
      <w:r w:rsidRPr="007F395E">
        <w:rPr>
          <w:sz w:val="28"/>
          <w:szCs w:val="28"/>
          <w:lang w:val="ru-RU"/>
        </w:rPr>
        <w:t>Включение обучающихся в сферу общественной самоорганизации пред</w:t>
      </w:r>
      <w:r w:rsidRPr="007F395E">
        <w:rPr>
          <w:sz w:val="28"/>
          <w:szCs w:val="28"/>
          <w:lang w:val="ru-RU"/>
        </w:rPr>
        <w:t>у</w:t>
      </w:r>
      <w:r w:rsidRPr="007F395E">
        <w:rPr>
          <w:sz w:val="28"/>
          <w:szCs w:val="28"/>
          <w:lang w:val="ru-RU"/>
        </w:rPr>
        <w:t>сматривает следующие этапы:</w:t>
      </w:r>
    </w:p>
    <w:p w:rsidR="00B73A73" w:rsidRPr="007F395E" w:rsidRDefault="00B73A73" w:rsidP="00B73A73">
      <w:pPr>
        <w:spacing w:line="239" w:lineRule="auto"/>
        <w:ind w:left="260" w:firstLine="708"/>
        <w:jc w:val="both"/>
        <w:rPr>
          <w:sz w:val="20"/>
          <w:szCs w:val="20"/>
          <w:lang w:val="ru-RU"/>
        </w:rPr>
      </w:pPr>
      <w:r>
        <w:rPr>
          <w:rFonts w:ascii="Symbol" w:eastAsia="Symbol" w:hAnsi="Symbol" w:cs="Symbol"/>
          <w:sz w:val="28"/>
          <w:szCs w:val="28"/>
        </w:rPr>
        <w:t></w:t>
      </w:r>
      <w:r w:rsidRPr="007F395E">
        <w:rPr>
          <w:sz w:val="28"/>
          <w:szCs w:val="28"/>
          <w:lang w:val="ru-RU"/>
        </w:rPr>
        <w:t xml:space="preserve"> авансирование положительного восприятия школьниками предстоящей социальной деятельности – обеспечение социальных ожиданий обучающихся, св</w:t>
      </w:r>
      <w:r w:rsidRPr="007F395E">
        <w:rPr>
          <w:sz w:val="28"/>
          <w:szCs w:val="28"/>
          <w:lang w:val="ru-RU"/>
        </w:rPr>
        <w:t>я</w:t>
      </w:r>
      <w:r w:rsidRPr="007F395E">
        <w:rPr>
          <w:sz w:val="28"/>
          <w:szCs w:val="28"/>
          <w:lang w:val="ru-RU"/>
        </w:rPr>
        <w:t>занных с успешностью, признанием со стороны семьи и сверстников, состоятел</w:t>
      </w:r>
      <w:r w:rsidRPr="007F395E">
        <w:rPr>
          <w:sz w:val="28"/>
          <w:szCs w:val="28"/>
          <w:lang w:val="ru-RU"/>
        </w:rPr>
        <w:t>ь</w:t>
      </w:r>
      <w:r w:rsidRPr="007F395E">
        <w:rPr>
          <w:sz w:val="28"/>
          <w:szCs w:val="28"/>
          <w:lang w:val="ru-RU"/>
        </w:rPr>
        <w:t>ностью и самостоятельностью в реализации собственных замыслов;</w:t>
      </w:r>
    </w:p>
    <w:p w:rsidR="00B73A73" w:rsidRPr="007F395E" w:rsidRDefault="00B73A73" w:rsidP="00B73A73">
      <w:pPr>
        <w:spacing w:line="239" w:lineRule="auto"/>
        <w:ind w:left="260" w:firstLine="708"/>
        <w:jc w:val="both"/>
        <w:rPr>
          <w:sz w:val="20"/>
          <w:szCs w:val="20"/>
          <w:lang w:val="ru-RU"/>
        </w:rPr>
      </w:pPr>
      <w:r>
        <w:rPr>
          <w:rFonts w:ascii="Symbol" w:eastAsia="Symbol" w:hAnsi="Symbol" w:cs="Symbol"/>
          <w:sz w:val="28"/>
          <w:szCs w:val="28"/>
        </w:rPr>
        <w:t></w:t>
      </w:r>
      <w:r w:rsidRPr="007F395E">
        <w:rPr>
          <w:sz w:val="28"/>
          <w:szCs w:val="28"/>
          <w:lang w:val="ru-RU"/>
        </w:rPr>
        <w:t xml:space="preserve"> 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w:t>
      </w:r>
      <w:r w:rsidRPr="007F395E">
        <w:rPr>
          <w:sz w:val="28"/>
          <w:szCs w:val="28"/>
          <w:lang w:val="ru-RU"/>
        </w:rPr>
        <w:t>и</w:t>
      </w:r>
      <w:r w:rsidRPr="007F395E">
        <w:rPr>
          <w:sz w:val="28"/>
          <w:szCs w:val="28"/>
          <w:lang w:val="ru-RU"/>
        </w:rPr>
        <w:t>ках социальных ролей;</w:t>
      </w:r>
    </w:p>
    <w:p w:rsidR="00B73A73" w:rsidRPr="007F395E" w:rsidRDefault="00B73A73" w:rsidP="00B73A73">
      <w:pPr>
        <w:spacing w:line="239" w:lineRule="auto"/>
        <w:ind w:left="260" w:firstLine="708"/>
        <w:jc w:val="both"/>
        <w:rPr>
          <w:sz w:val="20"/>
          <w:szCs w:val="20"/>
          <w:lang w:val="ru-RU"/>
        </w:rPr>
      </w:pPr>
      <w:r>
        <w:rPr>
          <w:rFonts w:ascii="Symbol" w:eastAsia="Symbol" w:hAnsi="Symbol" w:cs="Symbol"/>
          <w:sz w:val="28"/>
          <w:szCs w:val="28"/>
        </w:rPr>
        <w:t></w:t>
      </w:r>
      <w:r w:rsidRPr="007F395E">
        <w:rPr>
          <w:sz w:val="28"/>
          <w:szCs w:val="28"/>
          <w:lang w:val="ru-RU"/>
        </w:rPr>
        <w:t xml:space="preserve"> обучение школьников социальному взаимодействию, информирование обучающихся о способах решения задач социальной деятельности, пробное реш</w:t>
      </w:r>
      <w:r w:rsidRPr="007F395E">
        <w:rPr>
          <w:sz w:val="28"/>
          <w:szCs w:val="28"/>
          <w:lang w:val="ru-RU"/>
        </w:rPr>
        <w:t>е</w:t>
      </w:r>
      <w:r w:rsidRPr="007F395E">
        <w:rPr>
          <w:sz w:val="28"/>
          <w:szCs w:val="28"/>
          <w:lang w:val="ru-RU"/>
        </w:rPr>
        <w:t>ние задач в рамках отдельных социальных проектов;</w:t>
      </w:r>
    </w:p>
    <w:p w:rsidR="00B73A73" w:rsidRPr="00B73A73" w:rsidRDefault="00B73A73" w:rsidP="0000138B">
      <w:pPr>
        <w:widowControl/>
        <w:numPr>
          <w:ilvl w:val="0"/>
          <w:numId w:val="182"/>
        </w:numPr>
        <w:tabs>
          <w:tab w:val="left" w:pos="1254"/>
        </w:tabs>
        <w:autoSpaceDE/>
        <w:autoSpaceDN/>
        <w:spacing w:line="231" w:lineRule="auto"/>
        <w:ind w:left="260" w:firstLine="710"/>
        <w:jc w:val="both"/>
        <w:rPr>
          <w:rFonts w:ascii="Symbol" w:eastAsia="Symbol" w:hAnsi="Symbol" w:cs="Symbol"/>
          <w:sz w:val="28"/>
          <w:szCs w:val="28"/>
          <w:lang w:val="ru-RU"/>
        </w:rPr>
      </w:pPr>
      <w:r w:rsidRPr="00B73A73">
        <w:rPr>
          <w:sz w:val="28"/>
          <w:szCs w:val="28"/>
          <w:lang w:val="ru-RU"/>
        </w:rPr>
        <w:t>организация планирования обучающимися собственного участия в соц</w:t>
      </w:r>
      <w:r w:rsidRPr="00B73A73">
        <w:rPr>
          <w:sz w:val="28"/>
          <w:szCs w:val="28"/>
          <w:lang w:val="ru-RU"/>
        </w:rPr>
        <w:t>и</w:t>
      </w:r>
      <w:r w:rsidRPr="00B73A73">
        <w:rPr>
          <w:sz w:val="28"/>
          <w:szCs w:val="28"/>
          <w:lang w:val="ru-RU"/>
        </w:rPr>
        <w:t>альной деятельности, исходя из индивидуальных особенностей, опробование и</w:t>
      </w:r>
      <w:r w:rsidRPr="00B73A73">
        <w:rPr>
          <w:sz w:val="28"/>
          <w:szCs w:val="28"/>
          <w:lang w:val="ru-RU"/>
        </w:rPr>
        <w:t>н</w:t>
      </w:r>
      <w:r w:rsidRPr="00B73A73">
        <w:rPr>
          <w:sz w:val="28"/>
          <w:szCs w:val="28"/>
          <w:lang w:val="ru-RU"/>
        </w:rPr>
        <w:t>дивидуальной стратегии участия в социальной деятельности;</w:t>
      </w:r>
    </w:p>
    <w:p w:rsidR="00B73A73" w:rsidRPr="00B73A73" w:rsidRDefault="00B73A73" w:rsidP="0000138B">
      <w:pPr>
        <w:widowControl/>
        <w:numPr>
          <w:ilvl w:val="0"/>
          <w:numId w:val="182"/>
        </w:numPr>
        <w:tabs>
          <w:tab w:val="left" w:pos="1254"/>
        </w:tabs>
        <w:autoSpaceDE/>
        <w:autoSpaceDN/>
        <w:spacing w:line="231" w:lineRule="auto"/>
        <w:ind w:left="260" w:firstLine="710"/>
        <w:jc w:val="both"/>
        <w:rPr>
          <w:rFonts w:ascii="Symbol" w:eastAsia="Symbol" w:hAnsi="Symbol" w:cs="Symbol"/>
          <w:sz w:val="28"/>
          <w:szCs w:val="28"/>
          <w:lang w:val="ru-RU"/>
        </w:rPr>
      </w:pPr>
      <w:r w:rsidRPr="00B73A73">
        <w:rPr>
          <w:sz w:val="28"/>
          <w:szCs w:val="28"/>
          <w:lang w:val="ru-RU"/>
        </w:rPr>
        <w:t>содействие обучающимся в осознания внутренних (собственных) ресу</w:t>
      </w:r>
      <w:r w:rsidRPr="00B73A73">
        <w:rPr>
          <w:sz w:val="28"/>
          <w:szCs w:val="28"/>
          <w:lang w:val="ru-RU"/>
        </w:rPr>
        <w:t>р</w:t>
      </w:r>
      <w:r w:rsidRPr="00B73A73">
        <w:rPr>
          <w:sz w:val="28"/>
          <w:szCs w:val="28"/>
          <w:lang w:val="ru-RU"/>
        </w:rPr>
        <w:t>сов и внешних ресурсов (ресурсов среды), обеспечивающих успешное участие школьника в социальной деятельности;</w:t>
      </w:r>
    </w:p>
    <w:p w:rsidR="00B73A73" w:rsidRPr="00B73A73" w:rsidRDefault="00B73A73" w:rsidP="0000138B">
      <w:pPr>
        <w:widowControl/>
        <w:numPr>
          <w:ilvl w:val="0"/>
          <w:numId w:val="182"/>
        </w:numPr>
        <w:tabs>
          <w:tab w:val="left" w:pos="1254"/>
        </w:tabs>
        <w:autoSpaceDE/>
        <w:autoSpaceDN/>
        <w:spacing w:line="227" w:lineRule="auto"/>
        <w:ind w:left="260" w:firstLine="710"/>
        <w:rPr>
          <w:rFonts w:ascii="Symbol" w:eastAsia="Symbol" w:hAnsi="Symbol" w:cs="Symbol"/>
          <w:sz w:val="28"/>
          <w:szCs w:val="28"/>
          <w:lang w:val="ru-RU"/>
        </w:rPr>
      </w:pPr>
      <w:r w:rsidRPr="00B73A73">
        <w:rPr>
          <w:sz w:val="28"/>
          <w:szCs w:val="28"/>
          <w:lang w:val="ru-RU"/>
        </w:rPr>
        <w:lastRenderedPageBreak/>
        <w:t>демонстрация вариативности социальных ситуаций, ситуаций выбора и необходимости планирования собственной деятельности;</w:t>
      </w:r>
    </w:p>
    <w:p w:rsidR="00B73A73" w:rsidRPr="00B73A73" w:rsidRDefault="00B73A73" w:rsidP="0000138B">
      <w:pPr>
        <w:widowControl/>
        <w:numPr>
          <w:ilvl w:val="1"/>
          <w:numId w:val="183"/>
        </w:numPr>
        <w:tabs>
          <w:tab w:val="left" w:pos="1260"/>
        </w:tabs>
        <w:autoSpaceDE/>
        <w:autoSpaceDN/>
        <w:ind w:left="1260" w:hanging="290"/>
        <w:rPr>
          <w:rFonts w:ascii="Symbol" w:eastAsia="Symbol" w:hAnsi="Symbol" w:cs="Symbol"/>
          <w:sz w:val="28"/>
          <w:szCs w:val="28"/>
          <w:lang w:val="ru-RU"/>
        </w:rPr>
      </w:pPr>
      <w:r w:rsidRPr="00B73A73">
        <w:rPr>
          <w:sz w:val="28"/>
          <w:szCs w:val="28"/>
          <w:lang w:val="ru-RU"/>
        </w:rPr>
        <w:t>обеспечение проблематизации школьников по характеру их участия</w:t>
      </w:r>
    </w:p>
    <w:p w:rsidR="00B73A73" w:rsidRPr="00B73A73" w:rsidRDefault="00B73A73" w:rsidP="0000138B">
      <w:pPr>
        <w:widowControl/>
        <w:numPr>
          <w:ilvl w:val="0"/>
          <w:numId w:val="183"/>
        </w:numPr>
        <w:tabs>
          <w:tab w:val="left" w:pos="533"/>
        </w:tabs>
        <w:autoSpaceDE/>
        <w:autoSpaceDN/>
        <w:spacing w:line="234" w:lineRule="auto"/>
        <w:ind w:left="260" w:right="20" w:firstLine="2"/>
        <w:rPr>
          <w:sz w:val="28"/>
          <w:szCs w:val="28"/>
          <w:lang w:val="ru-RU"/>
        </w:rPr>
      </w:pPr>
      <w:r w:rsidRPr="00B73A73">
        <w:rPr>
          <w:sz w:val="28"/>
          <w:szCs w:val="28"/>
          <w:lang w:val="ru-RU"/>
        </w:rPr>
        <w:t>социальной деятельности, содействие обучающимся в определении ими собс</w:t>
      </w:r>
      <w:r w:rsidRPr="00B73A73">
        <w:rPr>
          <w:sz w:val="28"/>
          <w:szCs w:val="28"/>
          <w:lang w:val="ru-RU"/>
        </w:rPr>
        <w:t>т</w:t>
      </w:r>
      <w:r w:rsidRPr="00B73A73">
        <w:rPr>
          <w:sz w:val="28"/>
          <w:szCs w:val="28"/>
          <w:lang w:val="ru-RU"/>
        </w:rPr>
        <w:t>венных целей участия в социальной деятельности;</w:t>
      </w:r>
    </w:p>
    <w:p w:rsidR="00B73A73" w:rsidRPr="00B73A73" w:rsidRDefault="00B73A73" w:rsidP="0000138B">
      <w:pPr>
        <w:widowControl/>
        <w:numPr>
          <w:ilvl w:val="1"/>
          <w:numId w:val="183"/>
        </w:numPr>
        <w:tabs>
          <w:tab w:val="left" w:pos="1254"/>
        </w:tabs>
        <w:autoSpaceDE/>
        <w:autoSpaceDN/>
        <w:spacing w:line="228" w:lineRule="auto"/>
        <w:ind w:left="260" w:right="20" w:firstLine="710"/>
        <w:rPr>
          <w:rFonts w:ascii="Symbol" w:eastAsia="Symbol" w:hAnsi="Symbol" w:cs="Symbol"/>
          <w:sz w:val="28"/>
          <w:szCs w:val="28"/>
          <w:lang w:val="ru-RU"/>
        </w:rPr>
      </w:pPr>
      <w:r w:rsidRPr="00B73A73">
        <w:rPr>
          <w:sz w:val="28"/>
          <w:szCs w:val="28"/>
          <w:lang w:val="ru-RU"/>
        </w:rPr>
        <w:t>содействие школьникам в проектировании и планировании собственного участия в социальной деятельности.</w:t>
      </w:r>
    </w:p>
    <w:p w:rsidR="00B73A73" w:rsidRPr="00B73A73" w:rsidRDefault="00B73A73" w:rsidP="00B73A73">
      <w:pPr>
        <w:spacing w:line="238" w:lineRule="auto"/>
        <w:ind w:left="260" w:right="20" w:firstLine="708"/>
        <w:jc w:val="both"/>
        <w:rPr>
          <w:rFonts w:ascii="Symbol" w:eastAsia="Symbol" w:hAnsi="Symbol" w:cs="Symbol"/>
          <w:sz w:val="28"/>
          <w:szCs w:val="28"/>
          <w:lang w:val="ru-RU"/>
        </w:rPr>
      </w:pPr>
      <w:r w:rsidRPr="00B73A73">
        <w:rPr>
          <w:sz w:val="28"/>
          <w:szCs w:val="28"/>
          <w:lang w:val="ru-RU"/>
        </w:rP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w:t>
      </w:r>
      <w:r w:rsidRPr="00B73A73">
        <w:rPr>
          <w:sz w:val="28"/>
          <w:szCs w:val="28"/>
          <w:lang w:val="ru-RU"/>
        </w:rPr>
        <w:t>и</w:t>
      </w:r>
      <w:r w:rsidRPr="00B73A73">
        <w:rPr>
          <w:sz w:val="28"/>
          <w:szCs w:val="28"/>
          <w:lang w:val="ru-RU"/>
        </w:rPr>
        <w:t>рование, коллективная подготовка мероприятия, коллективное проведение, ко</w:t>
      </w:r>
      <w:r w:rsidRPr="00B73A73">
        <w:rPr>
          <w:sz w:val="28"/>
          <w:szCs w:val="28"/>
          <w:lang w:val="ru-RU"/>
        </w:rPr>
        <w:t>л</w:t>
      </w:r>
      <w:r w:rsidRPr="00B73A73">
        <w:rPr>
          <w:sz w:val="28"/>
          <w:szCs w:val="28"/>
          <w:lang w:val="ru-RU"/>
        </w:rPr>
        <w:t>лективный анализ.</w:t>
      </w:r>
    </w:p>
    <w:p w:rsidR="00B73A73" w:rsidRPr="00B73A73" w:rsidRDefault="00B73A73" w:rsidP="00B73A73">
      <w:pPr>
        <w:ind w:left="980"/>
        <w:rPr>
          <w:sz w:val="20"/>
          <w:szCs w:val="20"/>
          <w:lang w:val="ru-RU"/>
        </w:rPr>
      </w:pPr>
      <w:r w:rsidRPr="00B73A73">
        <w:rPr>
          <w:b/>
          <w:bCs/>
          <w:sz w:val="28"/>
          <w:szCs w:val="28"/>
          <w:lang w:val="ru-RU"/>
        </w:rPr>
        <w:t>Пути реализации направления «Общественная организация»</w:t>
      </w:r>
    </w:p>
    <w:p w:rsidR="00CF29CF" w:rsidRDefault="00CF29CF" w:rsidP="008727F8">
      <w:pPr>
        <w:spacing w:line="247" w:lineRule="exact"/>
        <w:rPr>
          <w:b/>
          <w:color w:val="FF0000"/>
          <w:sz w:val="28"/>
          <w:szCs w:val="28"/>
          <w:lang w:val="ru-RU"/>
        </w:rPr>
      </w:pPr>
    </w:p>
    <w:p w:rsidR="00B73A73" w:rsidRDefault="00B73A73" w:rsidP="008727F8">
      <w:pPr>
        <w:spacing w:line="247" w:lineRule="exact"/>
        <w:rPr>
          <w:b/>
          <w:color w:val="FF0000"/>
          <w:sz w:val="28"/>
          <w:szCs w:val="28"/>
          <w:lang w:val="ru-RU"/>
        </w:rPr>
      </w:pPr>
      <w:r>
        <w:rPr>
          <w:noProof/>
          <w:sz w:val="20"/>
          <w:szCs w:val="20"/>
          <w:lang w:val="ru-RU" w:eastAsia="ru-RU"/>
        </w:rPr>
        <w:drawing>
          <wp:anchor distT="0" distB="0" distL="114300" distR="114300" simplePos="0" relativeHeight="251642368" behindDoc="1" locked="0" layoutInCell="0" allowOverlap="1">
            <wp:simplePos x="0" y="0"/>
            <wp:positionH relativeFrom="column">
              <wp:posOffset>-85725</wp:posOffset>
            </wp:positionH>
            <wp:positionV relativeFrom="paragraph">
              <wp:posOffset>56515</wp:posOffset>
            </wp:positionV>
            <wp:extent cx="5998845" cy="4089400"/>
            <wp:effectExtent l="0" t="0" r="0" b="0"/>
            <wp:wrapNone/>
            <wp:docPr id="19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blip>
                    <a:srcRect/>
                    <a:stretch>
                      <a:fillRect/>
                    </a:stretch>
                  </pic:blipFill>
                  <pic:spPr bwMode="auto">
                    <a:xfrm>
                      <a:off x="0" y="0"/>
                      <a:ext cx="5998845" cy="4089400"/>
                    </a:xfrm>
                    <a:prstGeom prst="rect">
                      <a:avLst/>
                    </a:prstGeom>
                    <a:noFill/>
                  </pic:spPr>
                </pic:pic>
              </a:graphicData>
            </a:graphic>
          </wp:anchor>
        </w:drawing>
      </w:r>
    </w:p>
    <w:tbl>
      <w:tblPr>
        <w:tblpPr w:leftFromText="180" w:rightFromText="180" w:vertAnchor="text" w:horzAnchor="page" w:tblpX="2176" w:tblpY="74"/>
        <w:tblW w:w="0" w:type="auto"/>
        <w:tblLayout w:type="fixed"/>
        <w:tblCellMar>
          <w:left w:w="0" w:type="dxa"/>
          <w:right w:w="0" w:type="dxa"/>
        </w:tblCellMar>
        <w:tblLook w:val="04A0"/>
      </w:tblPr>
      <w:tblGrid>
        <w:gridCol w:w="2300"/>
        <w:gridCol w:w="1840"/>
        <w:gridCol w:w="2140"/>
        <w:gridCol w:w="20"/>
      </w:tblGrid>
      <w:tr w:rsidR="00B73A73" w:rsidTr="00B73A73">
        <w:trPr>
          <w:trHeight w:val="230"/>
        </w:trPr>
        <w:tc>
          <w:tcPr>
            <w:tcW w:w="2300" w:type="dxa"/>
            <w:vMerge w:val="restart"/>
            <w:vAlign w:val="bottom"/>
          </w:tcPr>
          <w:p w:rsidR="00B73A73" w:rsidRDefault="00B73A73" w:rsidP="00B73A73">
            <w:pPr>
              <w:rPr>
                <w:sz w:val="20"/>
                <w:szCs w:val="20"/>
              </w:rPr>
            </w:pPr>
            <w:r>
              <w:rPr>
                <w:sz w:val="20"/>
                <w:szCs w:val="20"/>
              </w:rPr>
              <w:t>Выборы президента и</w:t>
            </w:r>
          </w:p>
        </w:tc>
        <w:tc>
          <w:tcPr>
            <w:tcW w:w="1840" w:type="dxa"/>
            <w:vAlign w:val="bottom"/>
          </w:tcPr>
          <w:p w:rsidR="00B73A73" w:rsidRDefault="00B73A73" w:rsidP="00B73A73">
            <w:pPr>
              <w:rPr>
                <w:sz w:val="19"/>
                <w:szCs w:val="19"/>
              </w:rPr>
            </w:pPr>
          </w:p>
        </w:tc>
        <w:tc>
          <w:tcPr>
            <w:tcW w:w="2140" w:type="dxa"/>
            <w:vAlign w:val="bottom"/>
          </w:tcPr>
          <w:p w:rsidR="00B73A73" w:rsidRDefault="00B73A73" w:rsidP="00B73A73">
            <w:pPr>
              <w:ind w:left="420"/>
              <w:jc w:val="center"/>
              <w:rPr>
                <w:sz w:val="20"/>
                <w:szCs w:val="20"/>
              </w:rPr>
            </w:pPr>
            <w:r>
              <w:rPr>
                <w:w w:val="99"/>
                <w:sz w:val="20"/>
                <w:szCs w:val="20"/>
              </w:rPr>
              <w:t>Участие в работе</w:t>
            </w:r>
          </w:p>
        </w:tc>
        <w:tc>
          <w:tcPr>
            <w:tcW w:w="20" w:type="dxa"/>
            <w:vAlign w:val="bottom"/>
          </w:tcPr>
          <w:p w:rsidR="00B73A73" w:rsidRDefault="00B73A73" w:rsidP="00B73A73">
            <w:pPr>
              <w:rPr>
                <w:sz w:val="1"/>
                <w:szCs w:val="1"/>
              </w:rPr>
            </w:pPr>
          </w:p>
        </w:tc>
      </w:tr>
      <w:tr w:rsidR="00B73A73" w:rsidTr="00B73A73">
        <w:trPr>
          <w:trHeight w:val="70"/>
        </w:trPr>
        <w:tc>
          <w:tcPr>
            <w:tcW w:w="2300" w:type="dxa"/>
            <w:vMerge/>
            <w:vAlign w:val="bottom"/>
          </w:tcPr>
          <w:p w:rsidR="00B73A73" w:rsidRDefault="00B73A73" w:rsidP="00B73A73">
            <w:pPr>
              <w:rPr>
                <w:sz w:val="6"/>
                <w:szCs w:val="6"/>
              </w:rPr>
            </w:pPr>
          </w:p>
        </w:tc>
        <w:tc>
          <w:tcPr>
            <w:tcW w:w="1840" w:type="dxa"/>
            <w:vAlign w:val="bottom"/>
          </w:tcPr>
          <w:p w:rsidR="00B73A73" w:rsidRDefault="00B73A73" w:rsidP="00B73A73">
            <w:pPr>
              <w:rPr>
                <w:sz w:val="6"/>
                <w:szCs w:val="6"/>
              </w:rPr>
            </w:pPr>
          </w:p>
        </w:tc>
        <w:tc>
          <w:tcPr>
            <w:tcW w:w="2140" w:type="dxa"/>
            <w:vMerge w:val="restart"/>
            <w:vAlign w:val="bottom"/>
          </w:tcPr>
          <w:p w:rsidR="00B73A73" w:rsidRDefault="00B73A73" w:rsidP="00B73A73">
            <w:pPr>
              <w:spacing w:line="211" w:lineRule="exact"/>
              <w:ind w:left="420"/>
              <w:jc w:val="center"/>
              <w:rPr>
                <w:sz w:val="20"/>
                <w:szCs w:val="20"/>
              </w:rPr>
            </w:pPr>
            <w:r>
              <w:rPr>
                <w:sz w:val="20"/>
                <w:szCs w:val="20"/>
              </w:rPr>
              <w:t>районного  Актива</w:t>
            </w:r>
          </w:p>
        </w:tc>
        <w:tc>
          <w:tcPr>
            <w:tcW w:w="20" w:type="dxa"/>
            <w:vAlign w:val="bottom"/>
          </w:tcPr>
          <w:p w:rsidR="00B73A73" w:rsidRDefault="00B73A73" w:rsidP="00B73A73">
            <w:pPr>
              <w:rPr>
                <w:sz w:val="1"/>
                <w:szCs w:val="1"/>
              </w:rPr>
            </w:pPr>
          </w:p>
        </w:tc>
      </w:tr>
      <w:tr w:rsidR="00B73A73" w:rsidTr="00B73A73">
        <w:trPr>
          <w:trHeight w:val="141"/>
        </w:trPr>
        <w:tc>
          <w:tcPr>
            <w:tcW w:w="2300" w:type="dxa"/>
            <w:vMerge w:val="restart"/>
            <w:vAlign w:val="bottom"/>
          </w:tcPr>
          <w:p w:rsidR="00B73A73" w:rsidRDefault="00B73A73" w:rsidP="00B73A73">
            <w:pPr>
              <w:rPr>
                <w:sz w:val="20"/>
                <w:szCs w:val="20"/>
              </w:rPr>
            </w:pPr>
            <w:r>
              <w:rPr>
                <w:sz w:val="20"/>
                <w:szCs w:val="20"/>
              </w:rPr>
              <w:t>органов</w:t>
            </w:r>
          </w:p>
        </w:tc>
        <w:tc>
          <w:tcPr>
            <w:tcW w:w="1840" w:type="dxa"/>
            <w:tcBorders>
              <w:bottom w:val="single" w:sz="8" w:space="0" w:color="auto"/>
            </w:tcBorders>
            <w:vAlign w:val="bottom"/>
          </w:tcPr>
          <w:p w:rsidR="00B73A73" w:rsidRDefault="00B73A73" w:rsidP="00B73A73">
            <w:pPr>
              <w:rPr>
                <w:sz w:val="12"/>
                <w:szCs w:val="12"/>
              </w:rPr>
            </w:pPr>
          </w:p>
        </w:tc>
        <w:tc>
          <w:tcPr>
            <w:tcW w:w="2140" w:type="dxa"/>
            <w:vMerge/>
            <w:vAlign w:val="bottom"/>
          </w:tcPr>
          <w:p w:rsidR="00B73A73" w:rsidRDefault="00B73A73" w:rsidP="00B73A73">
            <w:pPr>
              <w:rPr>
                <w:sz w:val="12"/>
                <w:szCs w:val="12"/>
              </w:rPr>
            </w:pPr>
          </w:p>
        </w:tc>
        <w:tc>
          <w:tcPr>
            <w:tcW w:w="20" w:type="dxa"/>
            <w:vAlign w:val="bottom"/>
          </w:tcPr>
          <w:p w:rsidR="00B73A73" w:rsidRDefault="00B73A73" w:rsidP="00B73A73">
            <w:pPr>
              <w:rPr>
                <w:sz w:val="1"/>
                <w:szCs w:val="1"/>
              </w:rPr>
            </w:pPr>
          </w:p>
        </w:tc>
      </w:tr>
      <w:tr w:rsidR="00B73A73" w:rsidTr="00B73A73">
        <w:trPr>
          <w:trHeight w:val="69"/>
        </w:trPr>
        <w:tc>
          <w:tcPr>
            <w:tcW w:w="2300" w:type="dxa"/>
            <w:vMerge/>
            <w:vAlign w:val="bottom"/>
          </w:tcPr>
          <w:p w:rsidR="00B73A73" w:rsidRDefault="00B73A73" w:rsidP="00B73A73">
            <w:pPr>
              <w:rPr>
                <w:sz w:val="6"/>
                <w:szCs w:val="6"/>
              </w:rPr>
            </w:pPr>
          </w:p>
        </w:tc>
        <w:tc>
          <w:tcPr>
            <w:tcW w:w="1840" w:type="dxa"/>
            <w:vAlign w:val="bottom"/>
          </w:tcPr>
          <w:p w:rsidR="00B73A73" w:rsidRDefault="00B73A73" w:rsidP="00B73A73">
            <w:pPr>
              <w:rPr>
                <w:sz w:val="6"/>
                <w:szCs w:val="6"/>
              </w:rPr>
            </w:pPr>
          </w:p>
        </w:tc>
        <w:tc>
          <w:tcPr>
            <w:tcW w:w="2140" w:type="dxa"/>
            <w:vMerge w:val="restart"/>
            <w:vAlign w:val="bottom"/>
          </w:tcPr>
          <w:p w:rsidR="00B73A73" w:rsidRDefault="00B73A73" w:rsidP="00B73A73">
            <w:pPr>
              <w:ind w:left="420"/>
              <w:jc w:val="center"/>
              <w:rPr>
                <w:sz w:val="20"/>
                <w:szCs w:val="20"/>
              </w:rPr>
            </w:pPr>
            <w:r>
              <w:rPr>
                <w:sz w:val="20"/>
                <w:szCs w:val="20"/>
              </w:rPr>
              <w:t>лидеров</w:t>
            </w:r>
          </w:p>
        </w:tc>
        <w:tc>
          <w:tcPr>
            <w:tcW w:w="20" w:type="dxa"/>
            <w:vAlign w:val="bottom"/>
          </w:tcPr>
          <w:p w:rsidR="00B73A73" w:rsidRDefault="00B73A73" w:rsidP="00B73A73">
            <w:pPr>
              <w:rPr>
                <w:sz w:val="1"/>
                <w:szCs w:val="1"/>
              </w:rPr>
            </w:pPr>
          </w:p>
        </w:tc>
      </w:tr>
      <w:tr w:rsidR="00B73A73" w:rsidTr="00B73A73">
        <w:trPr>
          <w:trHeight w:val="166"/>
        </w:trPr>
        <w:tc>
          <w:tcPr>
            <w:tcW w:w="2300" w:type="dxa"/>
            <w:vMerge w:val="restart"/>
            <w:vAlign w:val="bottom"/>
          </w:tcPr>
          <w:p w:rsidR="00B73A73" w:rsidRDefault="00B73A73" w:rsidP="00B73A73">
            <w:pPr>
              <w:rPr>
                <w:sz w:val="20"/>
                <w:szCs w:val="20"/>
              </w:rPr>
            </w:pPr>
            <w:r>
              <w:rPr>
                <w:sz w:val="20"/>
                <w:szCs w:val="20"/>
              </w:rPr>
              <w:t>самоуправления</w:t>
            </w:r>
          </w:p>
        </w:tc>
        <w:tc>
          <w:tcPr>
            <w:tcW w:w="1840" w:type="dxa"/>
            <w:vAlign w:val="bottom"/>
          </w:tcPr>
          <w:p w:rsidR="00B73A73" w:rsidRDefault="00B73A73" w:rsidP="00B73A73">
            <w:pPr>
              <w:rPr>
                <w:sz w:val="14"/>
                <w:szCs w:val="14"/>
              </w:rPr>
            </w:pPr>
          </w:p>
        </w:tc>
        <w:tc>
          <w:tcPr>
            <w:tcW w:w="2140" w:type="dxa"/>
            <w:vMerge/>
            <w:vAlign w:val="bottom"/>
          </w:tcPr>
          <w:p w:rsidR="00B73A73" w:rsidRDefault="00B73A73" w:rsidP="00B73A73">
            <w:pPr>
              <w:rPr>
                <w:sz w:val="14"/>
                <w:szCs w:val="14"/>
              </w:rPr>
            </w:pPr>
          </w:p>
        </w:tc>
        <w:tc>
          <w:tcPr>
            <w:tcW w:w="20" w:type="dxa"/>
            <w:vAlign w:val="bottom"/>
          </w:tcPr>
          <w:p w:rsidR="00B73A73" w:rsidRDefault="00B73A73" w:rsidP="00B73A73">
            <w:pPr>
              <w:rPr>
                <w:sz w:val="1"/>
                <w:szCs w:val="1"/>
              </w:rPr>
            </w:pPr>
          </w:p>
        </w:tc>
      </w:tr>
      <w:tr w:rsidR="00B73A73" w:rsidTr="00B73A73">
        <w:trPr>
          <w:trHeight w:val="70"/>
        </w:trPr>
        <w:tc>
          <w:tcPr>
            <w:tcW w:w="2300" w:type="dxa"/>
            <w:vMerge/>
            <w:vAlign w:val="bottom"/>
          </w:tcPr>
          <w:p w:rsidR="00B73A73" w:rsidRDefault="00B73A73" w:rsidP="00B73A73">
            <w:pPr>
              <w:rPr>
                <w:sz w:val="6"/>
                <w:szCs w:val="6"/>
              </w:rPr>
            </w:pPr>
          </w:p>
        </w:tc>
        <w:tc>
          <w:tcPr>
            <w:tcW w:w="1840" w:type="dxa"/>
            <w:vAlign w:val="bottom"/>
          </w:tcPr>
          <w:p w:rsidR="00B73A73" w:rsidRDefault="00B73A73" w:rsidP="00B73A73">
            <w:pPr>
              <w:rPr>
                <w:sz w:val="6"/>
                <w:szCs w:val="6"/>
              </w:rPr>
            </w:pPr>
          </w:p>
        </w:tc>
        <w:tc>
          <w:tcPr>
            <w:tcW w:w="2140" w:type="dxa"/>
            <w:vAlign w:val="bottom"/>
          </w:tcPr>
          <w:p w:rsidR="00B73A73" w:rsidRDefault="00B73A73" w:rsidP="00B73A73">
            <w:pPr>
              <w:rPr>
                <w:sz w:val="6"/>
                <w:szCs w:val="6"/>
              </w:rPr>
            </w:pPr>
          </w:p>
        </w:tc>
        <w:tc>
          <w:tcPr>
            <w:tcW w:w="20" w:type="dxa"/>
            <w:vAlign w:val="bottom"/>
          </w:tcPr>
          <w:p w:rsidR="00B73A73" w:rsidRDefault="00B73A73" w:rsidP="00B73A73">
            <w:pPr>
              <w:rPr>
                <w:sz w:val="1"/>
                <w:szCs w:val="1"/>
              </w:rPr>
            </w:pPr>
          </w:p>
        </w:tc>
      </w:tr>
    </w:tbl>
    <w:p w:rsidR="00CF29CF" w:rsidRDefault="00CF29CF" w:rsidP="008727F8">
      <w:pPr>
        <w:spacing w:line="247" w:lineRule="exact"/>
        <w:rPr>
          <w:b/>
          <w:color w:val="FF0000"/>
          <w:sz w:val="28"/>
          <w:szCs w:val="28"/>
          <w:lang w:val="ru-RU"/>
        </w:rPr>
      </w:pPr>
    </w:p>
    <w:p w:rsidR="00CF29CF" w:rsidRDefault="00CF29CF" w:rsidP="008727F8">
      <w:pPr>
        <w:spacing w:line="247" w:lineRule="exact"/>
        <w:rPr>
          <w:b/>
          <w:color w:val="FF0000"/>
          <w:sz w:val="28"/>
          <w:szCs w:val="28"/>
          <w:lang w:val="ru-RU"/>
        </w:rPr>
      </w:pPr>
    </w:p>
    <w:p w:rsidR="00CF29CF" w:rsidRDefault="00CF29CF" w:rsidP="008727F8">
      <w:pPr>
        <w:spacing w:line="247" w:lineRule="exact"/>
        <w:rPr>
          <w:b/>
          <w:color w:val="FF0000"/>
          <w:sz w:val="28"/>
          <w:szCs w:val="28"/>
          <w:lang w:val="ru-RU"/>
        </w:rPr>
      </w:pPr>
    </w:p>
    <w:p w:rsidR="00CF29CF" w:rsidRDefault="00CF29CF" w:rsidP="008727F8">
      <w:pPr>
        <w:spacing w:line="247" w:lineRule="exact"/>
        <w:rPr>
          <w:b/>
          <w:color w:val="FF0000"/>
          <w:sz w:val="28"/>
          <w:szCs w:val="28"/>
          <w:lang w:val="ru-RU"/>
        </w:rPr>
      </w:pPr>
    </w:p>
    <w:p w:rsidR="00B73A73" w:rsidRDefault="00B73A73" w:rsidP="008727F8">
      <w:pPr>
        <w:spacing w:line="247" w:lineRule="exact"/>
        <w:rPr>
          <w:b/>
          <w:color w:val="FF0000"/>
          <w:sz w:val="28"/>
          <w:szCs w:val="28"/>
          <w:lang w:val="ru-RU"/>
        </w:rPr>
      </w:pPr>
    </w:p>
    <w:p w:rsidR="00B73A73" w:rsidRDefault="00B73A73" w:rsidP="008727F8">
      <w:pPr>
        <w:spacing w:line="247" w:lineRule="exact"/>
        <w:rPr>
          <w:b/>
          <w:color w:val="FF0000"/>
          <w:sz w:val="28"/>
          <w:szCs w:val="28"/>
          <w:lang w:val="ru-RU"/>
        </w:rPr>
      </w:pPr>
    </w:p>
    <w:p w:rsidR="00CF29CF" w:rsidRDefault="00CF29CF" w:rsidP="008727F8">
      <w:pPr>
        <w:spacing w:line="247" w:lineRule="exact"/>
        <w:rPr>
          <w:b/>
          <w:color w:val="FF0000"/>
          <w:sz w:val="28"/>
          <w:szCs w:val="28"/>
          <w:lang w:val="ru-RU"/>
        </w:rPr>
      </w:pPr>
    </w:p>
    <w:p w:rsidR="00CF29CF" w:rsidRDefault="00CF29CF" w:rsidP="008727F8">
      <w:pPr>
        <w:spacing w:line="247" w:lineRule="exact"/>
        <w:rPr>
          <w:b/>
          <w:color w:val="FF0000"/>
          <w:sz w:val="28"/>
          <w:szCs w:val="28"/>
          <w:lang w:val="ru-RU"/>
        </w:rPr>
      </w:pPr>
    </w:p>
    <w:tbl>
      <w:tblPr>
        <w:tblpPr w:leftFromText="180" w:rightFromText="180" w:vertAnchor="text" w:horzAnchor="margin" w:tblpY="78"/>
        <w:tblW w:w="0" w:type="auto"/>
        <w:tblLayout w:type="fixed"/>
        <w:tblCellMar>
          <w:left w:w="0" w:type="dxa"/>
          <w:right w:w="0" w:type="dxa"/>
        </w:tblCellMar>
        <w:tblLook w:val="04A0"/>
      </w:tblPr>
      <w:tblGrid>
        <w:gridCol w:w="3040"/>
        <w:gridCol w:w="5700"/>
        <w:gridCol w:w="20"/>
      </w:tblGrid>
      <w:tr w:rsidR="00B73A73" w:rsidTr="00B73A73">
        <w:trPr>
          <w:trHeight w:val="230"/>
        </w:trPr>
        <w:tc>
          <w:tcPr>
            <w:tcW w:w="3040" w:type="dxa"/>
            <w:vMerge w:val="restart"/>
            <w:vAlign w:val="bottom"/>
          </w:tcPr>
          <w:p w:rsidR="00B73A73" w:rsidRDefault="00B73A73" w:rsidP="00B73A73">
            <w:pPr>
              <w:ind w:right="480"/>
              <w:jc w:val="center"/>
              <w:rPr>
                <w:sz w:val="20"/>
                <w:szCs w:val="20"/>
              </w:rPr>
            </w:pPr>
            <w:r>
              <w:rPr>
                <w:sz w:val="20"/>
                <w:szCs w:val="20"/>
              </w:rPr>
              <w:t>Проектно-</w:t>
            </w:r>
          </w:p>
        </w:tc>
        <w:tc>
          <w:tcPr>
            <w:tcW w:w="5700" w:type="dxa"/>
            <w:vAlign w:val="bottom"/>
          </w:tcPr>
          <w:p w:rsidR="00B73A73" w:rsidRDefault="00B73A73" w:rsidP="00B73A73">
            <w:pPr>
              <w:ind w:left="4300"/>
              <w:rPr>
                <w:sz w:val="20"/>
                <w:szCs w:val="20"/>
              </w:rPr>
            </w:pPr>
            <w:r>
              <w:rPr>
                <w:sz w:val="20"/>
                <w:szCs w:val="20"/>
              </w:rPr>
              <w:t>Организация</w:t>
            </w:r>
          </w:p>
        </w:tc>
        <w:tc>
          <w:tcPr>
            <w:tcW w:w="20" w:type="dxa"/>
            <w:vAlign w:val="bottom"/>
          </w:tcPr>
          <w:p w:rsidR="00B73A73" w:rsidRDefault="00B73A73" w:rsidP="00B73A73">
            <w:pPr>
              <w:rPr>
                <w:sz w:val="1"/>
                <w:szCs w:val="1"/>
              </w:rPr>
            </w:pPr>
          </w:p>
        </w:tc>
      </w:tr>
      <w:tr w:rsidR="00B73A73" w:rsidTr="00B73A73">
        <w:trPr>
          <w:trHeight w:val="82"/>
        </w:trPr>
        <w:tc>
          <w:tcPr>
            <w:tcW w:w="3040" w:type="dxa"/>
            <w:vMerge/>
            <w:vAlign w:val="bottom"/>
          </w:tcPr>
          <w:p w:rsidR="00B73A73" w:rsidRDefault="00B73A73" w:rsidP="00B73A73">
            <w:pPr>
              <w:rPr>
                <w:sz w:val="7"/>
                <w:szCs w:val="7"/>
              </w:rPr>
            </w:pPr>
          </w:p>
        </w:tc>
        <w:tc>
          <w:tcPr>
            <w:tcW w:w="5700" w:type="dxa"/>
            <w:vMerge w:val="restart"/>
            <w:vAlign w:val="bottom"/>
          </w:tcPr>
          <w:p w:rsidR="00B73A73" w:rsidRDefault="00B73A73" w:rsidP="00B73A73">
            <w:pPr>
              <w:ind w:left="4000"/>
              <w:rPr>
                <w:sz w:val="20"/>
                <w:szCs w:val="20"/>
              </w:rPr>
            </w:pPr>
            <w:r>
              <w:rPr>
                <w:w w:val="98"/>
                <w:sz w:val="20"/>
                <w:szCs w:val="20"/>
              </w:rPr>
              <w:t>и проведение акций</w:t>
            </w:r>
          </w:p>
        </w:tc>
        <w:tc>
          <w:tcPr>
            <w:tcW w:w="20" w:type="dxa"/>
            <w:vAlign w:val="bottom"/>
          </w:tcPr>
          <w:p w:rsidR="00B73A73" w:rsidRDefault="00B73A73" w:rsidP="00B73A73">
            <w:pPr>
              <w:rPr>
                <w:sz w:val="1"/>
                <w:szCs w:val="1"/>
              </w:rPr>
            </w:pPr>
          </w:p>
        </w:tc>
      </w:tr>
      <w:tr w:rsidR="00B73A73" w:rsidTr="00B73A73">
        <w:trPr>
          <w:trHeight w:val="151"/>
        </w:trPr>
        <w:tc>
          <w:tcPr>
            <w:tcW w:w="3040" w:type="dxa"/>
            <w:vMerge w:val="restart"/>
            <w:vAlign w:val="bottom"/>
          </w:tcPr>
          <w:p w:rsidR="00B73A73" w:rsidRDefault="00B73A73" w:rsidP="00B73A73">
            <w:pPr>
              <w:ind w:right="480"/>
              <w:jc w:val="center"/>
              <w:rPr>
                <w:sz w:val="20"/>
                <w:szCs w:val="20"/>
              </w:rPr>
            </w:pPr>
            <w:r>
              <w:rPr>
                <w:w w:val="99"/>
                <w:sz w:val="20"/>
                <w:szCs w:val="20"/>
              </w:rPr>
              <w:t>исследовательская</w:t>
            </w:r>
          </w:p>
        </w:tc>
        <w:tc>
          <w:tcPr>
            <w:tcW w:w="5700" w:type="dxa"/>
            <w:vMerge/>
            <w:vAlign w:val="bottom"/>
          </w:tcPr>
          <w:p w:rsidR="00B73A73" w:rsidRDefault="00B73A73" w:rsidP="00B73A73">
            <w:pPr>
              <w:rPr>
                <w:sz w:val="13"/>
                <w:szCs w:val="13"/>
              </w:rPr>
            </w:pPr>
          </w:p>
        </w:tc>
        <w:tc>
          <w:tcPr>
            <w:tcW w:w="20" w:type="dxa"/>
            <w:vAlign w:val="bottom"/>
          </w:tcPr>
          <w:p w:rsidR="00B73A73" w:rsidRDefault="00B73A73" w:rsidP="00B73A73">
            <w:pPr>
              <w:rPr>
                <w:sz w:val="1"/>
                <w:szCs w:val="1"/>
              </w:rPr>
            </w:pPr>
          </w:p>
        </w:tc>
      </w:tr>
      <w:tr w:rsidR="00B73A73" w:rsidTr="00B73A73">
        <w:trPr>
          <w:trHeight w:val="79"/>
        </w:trPr>
        <w:tc>
          <w:tcPr>
            <w:tcW w:w="3040" w:type="dxa"/>
            <w:vMerge/>
            <w:vAlign w:val="bottom"/>
          </w:tcPr>
          <w:p w:rsidR="00B73A73" w:rsidRDefault="00B73A73" w:rsidP="00B73A73">
            <w:pPr>
              <w:rPr>
                <w:sz w:val="6"/>
                <w:szCs w:val="6"/>
              </w:rPr>
            </w:pPr>
          </w:p>
        </w:tc>
        <w:tc>
          <w:tcPr>
            <w:tcW w:w="5700" w:type="dxa"/>
            <w:vAlign w:val="bottom"/>
          </w:tcPr>
          <w:p w:rsidR="00B73A73" w:rsidRDefault="00B73A73" w:rsidP="00B73A73">
            <w:pPr>
              <w:rPr>
                <w:sz w:val="6"/>
                <w:szCs w:val="6"/>
              </w:rPr>
            </w:pPr>
          </w:p>
        </w:tc>
        <w:tc>
          <w:tcPr>
            <w:tcW w:w="20" w:type="dxa"/>
            <w:vAlign w:val="bottom"/>
          </w:tcPr>
          <w:p w:rsidR="00B73A73" w:rsidRDefault="00B73A73" w:rsidP="00B73A73">
            <w:pPr>
              <w:rPr>
                <w:sz w:val="1"/>
                <w:szCs w:val="1"/>
              </w:rPr>
            </w:pPr>
          </w:p>
        </w:tc>
      </w:tr>
      <w:tr w:rsidR="00B73A73" w:rsidTr="00B73A73">
        <w:trPr>
          <w:trHeight w:val="235"/>
        </w:trPr>
        <w:tc>
          <w:tcPr>
            <w:tcW w:w="3040" w:type="dxa"/>
            <w:vAlign w:val="bottom"/>
          </w:tcPr>
          <w:p w:rsidR="00B73A73" w:rsidRDefault="00B73A73" w:rsidP="00B73A73">
            <w:pPr>
              <w:ind w:right="500"/>
              <w:jc w:val="center"/>
              <w:rPr>
                <w:sz w:val="20"/>
                <w:szCs w:val="20"/>
              </w:rPr>
            </w:pPr>
            <w:r>
              <w:rPr>
                <w:w w:val="99"/>
                <w:sz w:val="20"/>
                <w:szCs w:val="20"/>
              </w:rPr>
              <w:t>деятельность поэкологии</w:t>
            </w:r>
          </w:p>
        </w:tc>
        <w:tc>
          <w:tcPr>
            <w:tcW w:w="5700" w:type="dxa"/>
            <w:vAlign w:val="bottom"/>
          </w:tcPr>
          <w:p w:rsidR="00B73A73" w:rsidRDefault="00B73A73" w:rsidP="00B73A73">
            <w:pPr>
              <w:spacing w:line="228" w:lineRule="exact"/>
              <w:ind w:right="2420"/>
              <w:jc w:val="center"/>
              <w:rPr>
                <w:sz w:val="20"/>
                <w:szCs w:val="20"/>
              </w:rPr>
            </w:pPr>
            <w:r>
              <w:rPr>
                <w:b/>
                <w:bCs/>
                <w:sz w:val="20"/>
                <w:szCs w:val="20"/>
              </w:rPr>
              <w:t>Направление</w:t>
            </w:r>
          </w:p>
        </w:tc>
        <w:tc>
          <w:tcPr>
            <w:tcW w:w="20" w:type="dxa"/>
            <w:vAlign w:val="bottom"/>
          </w:tcPr>
          <w:p w:rsidR="00B73A73" w:rsidRDefault="00B73A73" w:rsidP="00B73A73">
            <w:pPr>
              <w:rPr>
                <w:sz w:val="1"/>
                <w:szCs w:val="1"/>
              </w:rPr>
            </w:pPr>
          </w:p>
        </w:tc>
      </w:tr>
      <w:tr w:rsidR="00B73A73" w:rsidTr="00B73A73">
        <w:trPr>
          <w:trHeight w:val="221"/>
        </w:trPr>
        <w:tc>
          <w:tcPr>
            <w:tcW w:w="3040" w:type="dxa"/>
            <w:vAlign w:val="bottom"/>
          </w:tcPr>
          <w:p w:rsidR="00B73A73" w:rsidRDefault="00B73A73" w:rsidP="00B73A73">
            <w:pPr>
              <w:rPr>
                <w:sz w:val="19"/>
                <w:szCs w:val="19"/>
              </w:rPr>
            </w:pPr>
          </w:p>
        </w:tc>
        <w:tc>
          <w:tcPr>
            <w:tcW w:w="5700" w:type="dxa"/>
            <w:vAlign w:val="bottom"/>
          </w:tcPr>
          <w:p w:rsidR="00B73A73" w:rsidRDefault="00B73A73" w:rsidP="00B73A73">
            <w:pPr>
              <w:spacing w:line="221" w:lineRule="exact"/>
              <w:ind w:right="2420"/>
              <w:jc w:val="center"/>
              <w:rPr>
                <w:sz w:val="20"/>
                <w:szCs w:val="20"/>
              </w:rPr>
            </w:pPr>
            <w:r>
              <w:rPr>
                <w:b/>
                <w:bCs/>
                <w:w w:val="98"/>
                <w:sz w:val="20"/>
                <w:szCs w:val="20"/>
              </w:rPr>
              <w:t>«Общественная</w:t>
            </w:r>
          </w:p>
        </w:tc>
        <w:tc>
          <w:tcPr>
            <w:tcW w:w="20" w:type="dxa"/>
            <w:vAlign w:val="bottom"/>
          </w:tcPr>
          <w:p w:rsidR="00B73A73" w:rsidRDefault="00B73A73" w:rsidP="00B73A73">
            <w:pPr>
              <w:rPr>
                <w:sz w:val="1"/>
                <w:szCs w:val="1"/>
              </w:rPr>
            </w:pPr>
          </w:p>
        </w:tc>
      </w:tr>
      <w:tr w:rsidR="00B73A73" w:rsidTr="00B73A73">
        <w:trPr>
          <w:trHeight w:val="235"/>
        </w:trPr>
        <w:tc>
          <w:tcPr>
            <w:tcW w:w="3040" w:type="dxa"/>
            <w:vAlign w:val="bottom"/>
          </w:tcPr>
          <w:p w:rsidR="00B73A73" w:rsidRDefault="00B73A73" w:rsidP="00B73A73">
            <w:pPr>
              <w:rPr>
                <w:sz w:val="20"/>
                <w:szCs w:val="20"/>
              </w:rPr>
            </w:pPr>
          </w:p>
        </w:tc>
        <w:tc>
          <w:tcPr>
            <w:tcW w:w="5700" w:type="dxa"/>
            <w:vAlign w:val="bottom"/>
          </w:tcPr>
          <w:p w:rsidR="00B73A73" w:rsidRDefault="00B73A73" w:rsidP="00B73A73">
            <w:pPr>
              <w:ind w:right="2420"/>
              <w:jc w:val="center"/>
              <w:rPr>
                <w:sz w:val="20"/>
                <w:szCs w:val="20"/>
              </w:rPr>
            </w:pPr>
            <w:r>
              <w:rPr>
                <w:b/>
                <w:bCs/>
                <w:w w:val="98"/>
                <w:sz w:val="20"/>
                <w:szCs w:val="20"/>
              </w:rPr>
              <w:t>самоорганизация»</w:t>
            </w:r>
          </w:p>
        </w:tc>
        <w:tc>
          <w:tcPr>
            <w:tcW w:w="20" w:type="dxa"/>
            <w:vAlign w:val="bottom"/>
          </w:tcPr>
          <w:p w:rsidR="00B73A73" w:rsidRDefault="00B73A73" w:rsidP="00B73A73">
            <w:pPr>
              <w:rPr>
                <w:sz w:val="1"/>
                <w:szCs w:val="1"/>
              </w:rPr>
            </w:pPr>
          </w:p>
        </w:tc>
      </w:tr>
      <w:tr w:rsidR="00B73A73" w:rsidTr="00B73A73">
        <w:trPr>
          <w:trHeight w:val="941"/>
        </w:trPr>
        <w:tc>
          <w:tcPr>
            <w:tcW w:w="3040" w:type="dxa"/>
            <w:vAlign w:val="bottom"/>
          </w:tcPr>
          <w:p w:rsidR="00B73A73" w:rsidRDefault="00B73A73" w:rsidP="00B73A73">
            <w:pPr>
              <w:ind w:right="960"/>
              <w:jc w:val="center"/>
              <w:rPr>
                <w:sz w:val="20"/>
                <w:szCs w:val="20"/>
              </w:rPr>
            </w:pPr>
            <w:r>
              <w:rPr>
                <w:w w:val="99"/>
                <w:sz w:val="20"/>
                <w:szCs w:val="20"/>
              </w:rPr>
              <w:t>Участие в молодежном</w:t>
            </w:r>
          </w:p>
        </w:tc>
        <w:tc>
          <w:tcPr>
            <w:tcW w:w="5700" w:type="dxa"/>
            <w:vMerge w:val="restart"/>
            <w:vAlign w:val="bottom"/>
          </w:tcPr>
          <w:p w:rsidR="00B73A73" w:rsidRDefault="00B73A73" w:rsidP="00B73A73">
            <w:pPr>
              <w:ind w:left="3920"/>
              <w:rPr>
                <w:sz w:val="20"/>
                <w:szCs w:val="20"/>
              </w:rPr>
            </w:pPr>
            <w:r>
              <w:rPr>
                <w:sz w:val="20"/>
                <w:szCs w:val="20"/>
              </w:rPr>
              <w:t>Участие в движении</w:t>
            </w:r>
          </w:p>
        </w:tc>
        <w:tc>
          <w:tcPr>
            <w:tcW w:w="20" w:type="dxa"/>
            <w:vAlign w:val="bottom"/>
          </w:tcPr>
          <w:p w:rsidR="00B73A73" w:rsidRDefault="00B73A73" w:rsidP="00B73A73">
            <w:pPr>
              <w:rPr>
                <w:sz w:val="1"/>
                <w:szCs w:val="1"/>
              </w:rPr>
            </w:pPr>
          </w:p>
        </w:tc>
      </w:tr>
      <w:tr w:rsidR="00B73A73" w:rsidTr="00B73A73">
        <w:trPr>
          <w:trHeight w:val="98"/>
        </w:trPr>
        <w:tc>
          <w:tcPr>
            <w:tcW w:w="3040" w:type="dxa"/>
            <w:vMerge w:val="restart"/>
            <w:vAlign w:val="bottom"/>
          </w:tcPr>
          <w:p w:rsidR="00B73A73" w:rsidRDefault="00B73A73" w:rsidP="00B73A73">
            <w:pPr>
              <w:ind w:right="940"/>
              <w:jc w:val="center"/>
              <w:rPr>
                <w:sz w:val="20"/>
                <w:szCs w:val="20"/>
              </w:rPr>
            </w:pPr>
            <w:r>
              <w:rPr>
                <w:sz w:val="20"/>
                <w:szCs w:val="20"/>
              </w:rPr>
              <w:t>движении РДШ</w:t>
            </w:r>
          </w:p>
        </w:tc>
        <w:tc>
          <w:tcPr>
            <w:tcW w:w="5700" w:type="dxa"/>
            <w:vMerge/>
            <w:vAlign w:val="bottom"/>
          </w:tcPr>
          <w:p w:rsidR="00B73A73" w:rsidRDefault="00B73A73" w:rsidP="00B73A73">
            <w:pPr>
              <w:rPr>
                <w:sz w:val="8"/>
                <w:szCs w:val="8"/>
              </w:rPr>
            </w:pPr>
          </w:p>
        </w:tc>
        <w:tc>
          <w:tcPr>
            <w:tcW w:w="20" w:type="dxa"/>
            <w:vAlign w:val="bottom"/>
          </w:tcPr>
          <w:p w:rsidR="00B73A73" w:rsidRDefault="00B73A73" w:rsidP="00B73A73">
            <w:pPr>
              <w:rPr>
                <w:sz w:val="1"/>
                <w:szCs w:val="1"/>
              </w:rPr>
            </w:pPr>
          </w:p>
        </w:tc>
      </w:tr>
      <w:tr w:rsidR="00B73A73" w:rsidTr="00B73A73">
        <w:trPr>
          <w:trHeight w:val="137"/>
        </w:trPr>
        <w:tc>
          <w:tcPr>
            <w:tcW w:w="3040" w:type="dxa"/>
            <w:vMerge/>
            <w:vAlign w:val="bottom"/>
          </w:tcPr>
          <w:p w:rsidR="00B73A73" w:rsidRDefault="00B73A73" w:rsidP="00B73A73">
            <w:pPr>
              <w:rPr>
                <w:sz w:val="11"/>
                <w:szCs w:val="11"/>
              </w:rPr>
            </w:pPr>
          </w:p>
        </w:tc>
        <w:tc>
          <w:tcPr>
            <w:tcW w:w="5700" w:type="dxa"/>
            <w:vMerge w:val="restart"/>
            <w:vAlign w:val="bottom"/>
          </w:tcPr>
          <w:p w:rsidR="00B73A73" w:rsidRDefault="00B73A73" w:rsidP="00B73A73">
            <w:pPr>
              <w:ind w:left="4300"/>
              <w:rPr>
                <w:sz w:val="20"/>
                <w:szCs w:val="20"/>
              </w:rPr>
            </w:pPr>
            <w:r>
              <w:rPr>
                <w:sz w:val="20"/>
                <w:szCs w:val="20"/>
              </w:rPr>
              <w:t>волонтеров</w:t>
            </w:r>
          </w:p>
        </w:tc>
        <w:tc>
          <w:tcPr>
            <w:tcW w:w="20" w:type="dxa"/>
            <w:vAlign w:val="bottom"/>
          </w:tcPr>
          <w:p w:rsidR="00B73A73" w:rsidRDefault="00B73A73" w:rsidP="00B73A73">
            <w:pPr>
              <w:rPr>
                <w:sz w:val="1"/>
                <w:szCs w:val="1"/>
              </w:rPr>
            </w:pPr>
          </w:p>
        </w:tc>
      </w:tr>
      <w:tr w:rsidR="00B73A73" w:rsidTr="00B73A73">
        <w:trPr>
          <w:trHeight w:val="101"/>
        </w:trPr>
        <w:tc>
          <w:tcPr>
            <w:tcW w:w="3040" w:type="dxa"/>
            <w:vAlign w:val="bottom"/>
          </w:tcPr>
          <w:p w:rsidR="00B73A73" w:rsidRDefault="00B73A73" w:rsidP="00B73A73">
            <w:pPr>
              <w:rPr>
                <w:sz w:val="8"/>
                <w:szCs w:val="8"/>
              </w:rPr>
            </w:pPr>
          </w:p>
        </w:tc>
        <w:tc>
          <w:tcPr>
            <w:tcW w:w="5700" w:type="dxa"/>
            <w:vMerge/>
            <w:vAlign w:val="bottom"/>
          </w:tcPr>
          <w:p w:rsidR="00B73A73" w:rsidRDefault="00B73A73" w:rsidP="00B73A73">
            <w:pPr>
              <w:rPr>
                <w:sz w:val="8"/>
                <w:szCs w:val="8"/>
              </w:rPr>
            </w:pPr>
          </w:p>
        </w:tc>
        <w:tc>
          <w:tcPr>
            <w:tcW w:w="20" w:type="dxa"/>
            <w:vAlign w:val="bottom"/>
          </w:tcPr>
          <w:p w:rsidR="00B73A73" w:rsidRDefault="00B73A73" w:rsidP="00B73A73">
            <w:pPr>
              <w:rPr>
                <w:sz w:val="1"/>
                <w:szCs w:val="1"/>
              </w:rPr>
            </w:pPr>
          </w:p>
        </w:tc>
      </w:tr>
    </w:tbl>
    <w:p w:rsidR="00CF29CF" w:rsidRDefault="00CF29CF" w:rsidP="008727F8">
      <w:pPr>
        <w:spacing w:line="247" w:lineRule="exact"/>
        <w:rPr>
          <w:b/>
          <w:color w:val="FF0000"/>
          <w:sz w:val="28"/>
          <w:szCs w:val="28"/>
          <w:lang w:val="ru-RU"/>
        </w:rPr>
      </w:pPr>
    </w:p>
    <w:p w:rsidR="00CF29CF" w:rsidRDefault="00CF29CF" w:rsidP="008727F8">
      <w:pPr>
        <w:spacing w:line="247" w:lineRule="exact"/>
        <w:rPr>
          <w:b/>
          <w:color w:val="FF0000"/>
          <w:sz w:val="28"/>
          <w:szCs w:val="28"/>
          <w:lang w:val="ru-RU"/>
        </w:rPr>
      </w:pPr>
    </w:p>
    <w:p w:rsidR="00CF29CF" w:rsidRDefault="00CF29CF" w:rsidP="008727F8">
      <w:pPr>
        <w:spacing w:line="247" w:lineRule="exact"/>
        <w:rPr>
          <w:b/>
          <w:color w:val="FF0000"/>
          <w:sz w:val="28"/>
          <w:szCs w:val="28"/>
          <w:lang w:val="ru-RU"/>
        </w:rPr>
      </w:pPr>
    </w:p>
    <w:p w:rsidR="00CF29CF" w:rsidRDefault="00CF29CF" w:rsidP="008727F8">
      <w:pPr>
        <w:spacing w:line="247" w:lineRule="exact"/>
        <w:rPr>
          <w:b/>
          <w:color w:val="FF0000"/>
          <w:sz w:val="28"/>
          <w:szCs w:val="28"/>
          <w:lang w:val="ru-RU"/>
        </w:rPr>
      </w:pPr>
    </w:p>
    <w:p w:rsidR="00CF29CF" w:rsidRDefault="00CF29CF" w:rsidP="008727F8">
      <w:pPr>
        <w:spacing w:line="247" w:lineRule="exact"/>
        <w:rPr>
          <w:b/>
          <w:color w:val="FF0000"/>
          <w:sz w:val="28"/>
          <w:szCs w:val="28"/>
          <w:lang w:val="ru-RU"/>
        </w:rPr>
      </w:pPr>
    </w:p>
    <w:p w:rsidR="00CF29CF" w:rsidRDefault="00CF29CF" w:rsidP="008727F8">
      <w:pPr>
        <w:spacing w:line="247" w:lineRule="exact"/>
        <w:rPr>
          <w:b/>
          <w:color w:val="FF0000"/>
          <w:sz w:val="28"/>
          <w:szCs w:val="28"/>
          <w:lang w:val="ru-RU"/>
        </w:rPr>
      </w:pPr>
    </w:p>
    <w:p w:rsidR="00CF29CF" w:rsidRDefault="00CF29CF" w:rsidP="008727F8">
      <w:pPr>
        <w:spacing w:line="247" w:lineRule="exact"/>
        <w:rPr>
          <w:b/>
          <w:color w:val="FF0000"/>
          <w:sz w:val="28"/>
          <w:szCs w:val="28"/>
          <w:lang w:val="ru-RU"/>
        </w:rPr>
      </w:pPr>
    </w:p>
    <w:p w:rsidR="00CF29CF" w:rsidRDefault="00CF29CF" w:rsidP="008727F8">
      <w:pPr>
        <w:spacing w:line="247" w:lineRule="exact"/>
        <w:rPr>
          <w:b/>
          <w:color w:val="FF0000"/>
          <w:sz w:val="28"/>
          <w:szCs w:val="28"/>
          <w:lang w:val="ru-RU"/>
        </w:rPr>
      </w:pPr>
    </w:p>
    <w:p w:rsidR="00CF29CF" w:rsidRDefault="00CF29CF" w:rsidP="008727F8">
      <w:pPr>
        <w:spacing w:line="247" w:lineRule="exact"/>
        <w:rPr>
          <w:b/>
          <w:color w:val="FF0000"/>
          <w:sz w:val="28"/>
          <w:szCs w:val="28"/>
          <w:lang w:val="ru-RU"/>
        </w:rPr>
      </w:pPr>
    </w:p>
    <w:p w:rsidR="00CF29CF" w:rsidRDefault="00CF29CF" w:rsidP="008727F8">
      <w:pPr>
        <w:spacing w:line="247" w:lineRule="exact"/>
        <w:rPr>
          <w:b/>
          <w:color w:val="FF0000"/>
          <w:sz w:val="28"/>
          <w:szCs w:val="28"/>
          <w:lang w:val="ru-RU"/>
        </w:rPr>
      </w:pPr>
    </w:p>
    <w:p w:rsidR="00B73A73" w:rsidRDefault="00B73A73" w:rsidP="008727F8">
      <w:pPr>
        <w:spacing w:line="247" w:lineRule="exact"/>
        <w:rPr>
          <w:b/>
          <w:color w:val="FF0000"/>
          <w:sz w:val="28"/>
          <w:szCs w:val="28"/>
          <w:lang w:val="ru-RU"/>
        </w:rPr>
      </w:pPr>
    </w:p>
    <w:p w:rsidR="00B73A73" w:rsidRDefault="00B73A73" w:rsidP="008727F8">
      <w:pPr>
        <w:spacing w:line="247" w:lineRule="exact"/>
        <w:rPr>
          <w:b/>
          <w:color w:val="FF0000"/>
          <w:sz w:val="28"/>
          <w:szCs w:val="28"/>
          <w:lang w:val="ru-RU"/>
        </w:rPr>
      </w:pPr>
    </w:p>
    <w:p w:rsidR="00B73A73" w:rsidRDefault="00B73A73" w:rsidP="008727F8">
      <w:pPr>
        <w:spacing w:line="247" w:lineRule="exact"/>
        <w:rPr>
          <w:b/>
          <w:color w:val="FF0000"/>
          <w:sz w:val="28"/>
          <w:szCs w:val="28"/>
          <w:lang w:val="ru-RU"/>
        </w:rPr>
      </w:pPr>
    </w:p>
    <w:p w:rsidR="00B73A73" w:rsidRDefault="00F16859" w:rsidP="008727F8">
      <w:pPr>
        <w:spacing w:line="247" w:lineRule="exact"/>
        <w:rPr>
          <w:b/>
          <w:color w:val="FF0000"/>
          <w:sz w:val="28"/>
          <w:szCs w:val="28"/>
          <w:lang w:val="ru-RU"/>
        </w:rPr>
      </w:pPr>
      <w:r>
        <w:rPr>
          <w:b/>
          <w:color w:val="FF0000"/>
          <w:sz w:val="28"/>
          <w:szCs w:val="28"/>
          <w:lang w:val="ru-RU"/>
        </w:rPr>
        <w:tab/>
      </w:r>
      <w:r>
        <w:rPr>
          <w:b/>
          <w:color w:val="FF0000"/>
          <w:sz w:val="28"/>
          <w:szCs w:val="28"/>
          <w:lang w:val="ru-RU"/>
        </w:rPr>
        <w:tab/>
      </w:r>
      <w:r>
        <w:rPr>
          <w:b/>
          <w:color w:val="FF0000"/>
          <w:sz w:val="28"/>
          <w:szCs w:val="28"/>
          <w:lang w:val="ru-RU"/>
        </w:rPr>
        <w:tab/>
      </w:r>
      <w:r>
        <w:rPr>
          <w:b/>
          <w:color w:val="FF0000"/>
          <w:sz w:val="28"/>
          <w:szCs w:val="28"/>
          <w:lang w:val="ru-RU"/>
        </w:rPr>
        <w:tab/>
      </w:r>
      <w:r>
        <w:rPr>
          <w:b/>
          <w:color w:val="FF0000"/>
          <w:sz w:val="28"/>
          <w:szCs w:val="28"/>
          <w:lang w:val="ru-RU"/>
        </w:rPr>
        <w:tab/>
      </w:r>
      <w:r>
        <w:rPr>
          <w:b/>
          <w:color w:val="FF0000"/>
          <w:sz w:val="28"/>
          <w:szCs w:val="28"/>
          <w:lang w:val="ru-RU"/>
        </w:rPr>
        <w:tab/>
      </w:r>
      <w:r>
        <w:rPr>
          <w:b/>
          <w:color w:val="FF0000"/>
          <w:sz w:val="28"/>
          <w:szCs w:val="28"/>
          <w:lang w:val="ru-RU"/>
        </w:rPr>
        <w:tab/>
        <w:t xml:space="preserve">      </w:t>
      </w:r>
      <w:r w:rsidRPr="00B73A73">
        <w:rPr>
          <w:sz w:val="20"/>
          <w:szCs w:val="20"/>
          <w:lang w:val="ru-RU"/>
        </w:rPr>
        <w:t>Организованная</w:t>
      </w:r>
    </w:p>
    <w:p w:rsidR="00B73A73" w:rsidRDefault="00F16859" w:rsidP="00F16859">
      <w:pPr>
        <w:tabs>
          <w:tab w:val="left" w:pos="5835"/>
          <w:tab w:val="left" w:pos="5955"/>
        </w:tabs>
        <w:ind w:right="1980"/>
        <w:jc w:val="both"/>
        <w:rPr>
          <w:sz w:val="20"/>
          <w:szCs w:val="20"/>
          <w:lang w:val="ru-RU"/>
        </w:rPr>
      </w:pPr>
      <w:r>
        <w:rPr>
          <w:sz w:val="20"/>
          <w:szCs w:val="20"/>
          <w:lang w:val="ru-RU"/>
        </w:rPr>
        <w:t xml:space="preserve">                                                                                                                </w:t>
      </w:r>
      <w:r w:rsidRPr="00B73A73">
        <w:rPr>
          <w:sz w:val="20"/>
          <w:szCs w:val="20"/>
          <w:lang w:val="ru-RU"/>
        </w:rPr>
        <w:t>система КТД</w:t>
      </w:r>
    </w:p>
    <w:p w:rsidR="00F16859" w:rsidRDefault="00F16859" w:rsidP="00F16859">
      <w:pPr>
        <w:ind w:right="1980"/>
        <w:jc w:val="center"/>
        <w:rPr>
          <w:sz w:val="19"/>
          <w:szCs w:val="19"/>
          <w:lang w:val="ru-RU"/>
        </w:rPr>
      </w:pPr>
      <w:r>
        <w:rPr>
          <w:sz w:val="20"/>
          <w:szCs w:val="20"/>
          <w:lang w:val="ru-RU"/>
        </w:rPr>
        <w:tab/>
      </w:r>
      <w:r>
        <w:rPr>
          <w:sz w:val="20"/>
          <w:szCs w:val="20"/>
          <w:lang w:val="ru-RU"/>
        </w:rPr>
        <w:tab/>
      </w:r>
      <w:r w:rsidRPr="00F16859">
        <w:rPr>
          <w:sz w:val="19"/>
          <w:szCs w:val="19"/>
          <w:lang w:val="ru-RU"/>
        </w:rPr>
        <w:t>Работа вожатых</w:t>
      </w:r>
      <w:r>
        <w:rPr>
          <w:sz w:val="20"/>
          <w:szCs w:val="20"/>
          <w:lang w:val="ru-RU"/>
        </w:rPr>
        <w:tab/>
      </w:r>
      <w:r>
        <w:rPr>
          <w:sz w:val="20"/>
          <w:szCs w:val="20"/>
          <w:lang w:val="ru-RU"/>
        </w:rPr>
        <w:tab/>
      </w:r>
      <w:r>
        <w:rPr>
          <w:sz w:val="20"/>
          <w:szCs w:val="20"/>
          <w:lang w:val="ru-RU"/>
        </w:rPr>
        <w:tab/>
        <w:t xml:space="preserve">   </w:t>
      </w:r>
      <w:r w:rsidRPr="00B73A73">
        <w:rPr>
          <w:sz w:val="19"/>
          <w:szCs w:val="19"/>
          <w:lang w:val="ru-RU"/>
        </w:rPr>
        <w:t>по экологическому</w:t>
      </w:r>
    </w:p>
    <w:p w:rsidR="00F16859" w:rsidRPr="00B73A73" w:rsidRDefault="00F16859" w:rsidP="00F16859">
      <w:pPr>
        <w:ind w:right="1980"/>
        <w:jc w:val="center"/>
        <w:rPr>
          <w:sz w:val="20"/>
          <w:szCs w:val="20"/>
          <w:lang w:val="ru-RU"/>
        </w:rPr>
      </w:pPr>
      <w:r>
        <w:rPr>
          <w:sz w:val="19"/>
          <w:szCs w:val="19"/>
          <w:lang w:val="ru-RU"/>
        </w:rPr>
        <w:tab/>
      </w:r>
      <w:r>
        <w:rPr>
          <w:sz w:val="19"/>
          <w:szCs w:val="19"/>
          <w:lang w:val="ru-RU"/>
        </w:rPr>
        <w:tab/>
      </w:r>
      <w:r>
        <w:rPr>
          <w:sz w:val="19"/>
          <w:szCs w:val="19"/>
          <w:lang w:val="ru-RU"/>
        </w:rPr>
        <w:tab/>
      </w:r>
      <w:r>
        <w:rPr>
          <w:sz w:val="19"/>
          <w:szCs w:val="19"/>
          <w:lang w:val="ru-RU"/>
        </w:rPr>
        <w:tab/>
      </w:r>
      <w:r>
        <w:rPr>
          <w:sz w:val="19"/>
          <w:szCs w:val="19"/>
          <w:lang w:val="ru-RU"/>
        </w:rPr>
        <w:tab/>
        <w:t xml:space="preserve">            </w:t>
      </w:r>
      <w:r w:rsidRPr="00B73A73">
        <w:rPr>
          <w:sz w:val="20"/>
          <w:szCs w:val="20"/>
          <w:lang w:val="ru-RU"/>
        </w:rPr>
        <w:t>воспитанию</w:t>
      </w:r>
    </w:p>
    <w:p w:rsidR="00F16859" w:rsidRPr="00B73A73" w:rsidRDefault="00F16859" w:rsidP="00F16859">
      <w:pPr>
        <w:ind w:right="1980"/>
        <w:jc w:val="center"/>
        <w:rPr>
          <w:sz w:val="20"/>
          <w:szCs w:val="20"/>
          <w:lang w:val="ru-RU"/>
        </w:rPr>
      </w:pPr>
    </w:p>
    <w:p w:rsidR="00F16859" w:rsidRPr="00B73A73" w:rsidRDefault="00F16859" w:rsidP="00F16859">
      <w:pPr>
        <w:ind w:right="1980"/>
        <w:jc w:val="center"/>
        <w:rPr>
          <w:sz w:val="20"/>
          <w:szCs w:val="20"/>
          <w:lang w:val="ru-RU"/>
        </w:rPr>
      </w:pPr>
    </w:p>
    <w:p w:rsidR="00F16859" w:rsidRPr="00B73A73" w:rsidRDefault="00F16859" w:rsidP="00F16859">
      <w:pPr>
        <w:tabs>
          <w:tab w:val="left" w:pos="5835"/>
          <w:tab w:val="left" w:pos="5955"/>
        </w:tabs>
        <w:ind w:right="1980"/>
        <w:rPr>
          <w:sz w:val="20"/>
          <w:szCs w:val="20"/>
          <w:lang w:val="ru-RU"/>
        </w:rPr>
      </w:pPr>
    </w:p>
    <w:p w:rsidR="00F16859" w:rsidRPr="007F395E" w:rsidRDefault="00F16859" w:rsidP="00F16859">
      <w:pPr>
        <w:spacing w:line="238" w:lineRule="auto"/>
        <w:ind w:left="260" w:right="20" w:firstLine="708"/>
        <w:jc w:val="both"/>
        <w:rPr>
          <w:sz w:val="20"/>
          <w:szCs w:val="20"/>
          <w:lang w:val="ru-RU"/>
        </w:rPr>
      </w:pPr>
      <w:r w:rsidRPr="007F395E">
        <w:rPr>
          <w:b/>
          <w:bCs/>
          <w:sz w:val="28"/>
          <w:szCs w:val="28"/>
          <w:lang w:val="ru-RU"/>
        </w:rPr>
        <w:t xml:space="preserve">Планируемые результаты: </w:t>
      </w:r>
      <w:r w:rsidRPr="007F395E">
        <w:rPr>
          <w:sz w:val="28"/>
          <w:szCs w:val="28"/>
          <w:lang w:val="ru-RU"/>
        </w:rPr>
        <w:t>При формировании ответственного</w:t>
      </w:r>
      <w:r w:rsidRPr="007F395E">
        <w:rPr>
          <w:b/>
          <w:bCs/>
          <w:sz w:val="28"/>
          <w:szCs w:val="28"/>
          <w:lang w:val="ru-RU"/>
        </w:rPr>
        <w:t xml:space="preserve"> </w:t>
      </w:r>
      <w:r w:rsidRPr="007F395E">
        <w:rPr>
          <w:sz w:val="28"/>
          <w:szCs w:val="28"/>
          <w:lang w:val="ru-RU"/>
        </w:rPr>
        <w:t>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w:t>
      </w:r>
      <w:r w:rsidRPr="007F395E">
        <w:rPr>
          <w:sz w:val="28"/>
          <w:szCs w:val="28"/>
          <w:lang w:val="ru-RU"/>
        </w:rPr>
        <w:t>е</w:t>
      </w:r>
      <w:r w:rsidRPr="007F395E">
        <w:rPr>
          <w:sz w:val="28"/>
          <w:szCs w:val="28"/>
          <w:lang w:val="ru-RU"/>
        </w:rPr>
        <w:t>ка, обладающего широким кругозором, способного эффективно решать познав</w:t>
      </w:r>
      <w:r w:rsidRPr="007F395E">
        <w:rPr>
          <w:sz w:val="28"/>
          <w:szCs w:val="28"/>
          <w:lang w:val="ru-RU"/>
        </w:rPr>
        <w:t>а</w:t>
      </w:r>
      <w:r w:rsidRPr="007F395E">
        <w:rPr>
          <w:sz w:val="28"/>
          <w:szCs w:val="28"/>
          <w:lang w:val="ru-RU"/>
        </w:rPr>
        <w:t>тельные задачи через пропаганду академических успехов обучающихся, поддер</w:t>
      </w:r>
      <w:r w:rsidRPr="007F395E">
        <w:rPr>
          <w:sz w:val="28"/>
          <w:szCs w:val="28"/>
          <w:lang w:val="ru-RU"/>
        </w:rPr>
        <w:t>ж</w:t>
      </w:r>
      <w:r w:rsidRPr="007F395E">
        <w:rPr>
          <w:sz w:val="28"/>
          <w:szCs w:val="28"/>
          <w:lang w:val="ru-RU"/>
        </w:rPr>
        <w:t>ку школьников в ситуациях мобилизации</w:t>
      </w:r>
    </w:p>
    <w:p w:rsidR="00F16859" w:rsidRPr="007F395E" w:rsidRDefault="00F16859" w:rsidP="00F16859">
      <w:pPr>
        <w:ind w:left="260"/>
        <w:rPr>
          <w:sz w:val="20"/>
          <w:szCs w:val="20"/>
          <w:lang w:val="ru-RU"/>
        </w:rPr>
      </w:pPr>
      <w:r w:rsidRPr="007F395E">
        <w:rPr>
          <w:sz w:val="28"/>
          <w:szCs w:val="28"/>
          <w:lang w:val="ru-RU"/>
        </w:rPr>
        <w:t>индивидуальных ресурсов для достижения учебных результатов.</w:t>
      </w:r>
    </w:p>
    <w:p w:rsidR="00F16859" w:rsidRPr="007F395E" w:rsidRDefault="00F16859" w:rsidP="00F16859">
      <w:pPr>
        <w:spacing w:line="234" w:lineRule="auto"/>
        <w:ind w:left="260" w:firstLine="708"/>
        <w:jc w:val="both"/>
        <w:rPr>
          <w:sz w:val="20"/>
          <w:szCs w:val="20"/>
          <w:lang w:val="ru-RU"/>
        </w:rPr>
      </w:pPr>
      <w:r w:rsidRPr="007F395E">
        <w:rPr>
          <w:b/>
          <w:bCs/>
          <w:sz w:val="28"/>
          <w:szCs w:val="28"/>
          <w:lang w:val="ru-RU"/>
        </w:rPr>
        <w:t>4.Направление «Трудовые отношения и выбор будущей профессии», «Отношение к учебно-познавательной деятельности»</w:t>
      </w:r>
    </w:p>
    <w:p w:rsidR="00F16859" w:rsidRPr="007F395E" w:rsidRDefault="00F16859" w:rsidP="00F16859">
      <w:pPr>
        <w:spacing w:line="238" w:lineRule="auto"/>
        <w:ind w:left="260" w:firstLine="708"/>
        <w:jc w:val="both"/>
        <w:rPr>
          <w:sz w:val="20"/>
          <w:szCs w:val="20"/>
          <w:lang w:val="ru-RU"/>
        </w:rPr>
      </w:pPr>
      <w:r w:rsidRPr="007F395E">
        <w:rPr>
          <w:sz w:val="28"/>
          <w:szCs w:val="28"/>
          <w:lang w:val="ru-RU"/>
        </w:rPr>
        <w:t>Формирование мотивов и ценностей обучающегося в сфере трудовых отн</w:t>
      </w:r>
      <w:r w:rsidRPr="007F395E">
        <w:rPr>
          <w:sz w:val="28"/>
          <w:szCs w:val="28"/>
          <w:lang w:val="ru-RU"/>
        </w:rPr>
        <w:t>о</w:t>
      </w:r>
      <w:r w:rsidRPr="007F395E">
        <w:rPr>
          <w:sz w:val="28"/>
          <w:szCs w:val="28"/>
          <w:lang w:val="ru-RU"/>
        </w:rPr>
        <w:lastRenderedPageBreak/>
        <w:t>шений и выбора будущей профессии предполагается осуществлять через инфо</w:t>
      </w:r>
      <w:r w:rsidRPr="007F395E">
        <w:rPr>
          <w:sz w:val="28"/>
          <w:szCs w:val="28"/>
          <w:lang w:val="ru-RU"/>
        </w:rPr>
        <w:t>р</w:t>
      </w:r>
      <w:r w:rsidRPr="007F395E">
        <w:rPr>
          <w:sz w:val="28"/>
          <w:szCs w:val="28"/>
          <w:lang w:val="ru-RU"/>
        </w:rPr>
        <w:t>мирование обучающихся об особенностях различных сфер профессиональной де</w:t>
      </w:r>
      <w:r w:rsidRPr="007F395E">
        <w:rPr>
          <w:sz w:val="28"/>
          <w:szCs w:val="28"/>
          <w:lang w:val="ru-RU"/>
        </w:rPr>
        <w:t>я</w:t>
      </w:r>
      <w:r w:rsidRPr="007F395E">
        <w:rPr>
          <w:sz w:val="28"/>
          <w:szCs w:val="28"/>
          <w:lang w:val="ru-RU"/>
        </w:rPr>
        <w:t>тельности, социальных и финансовых составляющих различных профессий, ос</w:t>
      </w:r>
      <w:r w:rsidRPr="007F395E">
        <w:rPr>
          <w:sz w:val="28"/>
          <w:szCs w:val="28"/>
          <w:lang w:val="ru-RU"/>
        </w:rPr>
        <w:t>о</w:t>
      </w:r>
      <w:r w:rsidRPr="007F395E">
        <w:rPr>
          <w:sz w:val="28"/>
          <w:szCs w:val="28"/>
          <w:lang w:val="ru-RU"/>
        </w:rPr>
        <w:t>бенностях местного, регионального, российского и</w:t>
      </w:r>
    </w:p>
    <w:p w:rsidR="00F16859" w:rsidRPr="00F16859" w:rsidRDefault="00F16859" w:rsidP="00F16859">
      <w:pPr>
        <w:spacing w:line="239" w:lineRule="auto"/>
        <w:ind w:left="260"/>
        <w:jc w:val="both"/>
        <w:rPr>
          <w:sz w:val="20"/>
          <w:szCs w:val="20"/>
          <w:lang w:val="ru-RU"/>
        </w:rPr>
      </w:pPr>
      <w:r w:rsidRPr="00F16859">
        <w:rPr>
          <w:sz w:val="28"/>
          <w:szCs w:val="28"/>
          <w:lang w:val="ru-RU"/>
        </w:rPr>
        <w:t>международного спроса на различные виды трудовой деятельности;использование средств психолого-педагогической поддержки обучающихся и развитие консул</w:t>
      </w:r>
      <w:r w:rsidRPr="00F16859">
        <w:rPr>
          <w:sz w:val="28"/>
          <w:szCs w:val="28"/>
          <w:lang w:val="ru-RU"/>
        </w:rPr>
        <w:t>ь</w:t>
      </w:r>
      <w:r w:rsidRPr="00F16859">
        <w:rPr>
          <w:sz w:val="28"/>
          <w:szCs w:val="28"/>
          <w:lang w:val="ru-RU"/>
        </w:rPr>
        <w:t>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F16859" w:rsidRPr="00F16859" w:rsidRDefault="00F16859" w:rsidP="00F16859">
      <w:pPr>
        <w:spacing w:line="234" w:lineRule="auto"/>
        <w:ind w:left="260" w:firstLine="708"/>
        <w:jc w:val="both"/>
        <w:rPr>
          <w:sz w:val="20"/>
          <w:szCs w:val="20"/>
          <w:lang w:val="ru-RU"/>
        </w:rPr>
      </w:pPr>
      <w:r w:rsidRPr="00F16859">
        <w:rPr>
          <w:b/>
          <w:bCs/>
          <w:i/>
          <w:iCs/>
          <w:sz w:val="28"/>
          <w:szCs w:val="28"/>
          <w:lang w:val="ru-RU"/>
        </w:rPr>
        <w:t>Цель: воспитание трудолюбия, творческого отношения к учению, труду, жизни, профориентация</w:t>
      </w:r>
    </w:p>
    <w:p w:rsidR="00F16859" w:rsidRPr="00F16859" w:rsidRDefault="00F16859" w:rsidP="00F16859">
      <w:pPr>
        <w:ind w:left="980"/>
        <w:rPr>
          <w:sz w:val="28"/>
          <w:szCs w:val="28"/>
        </w:rPr>
      </w:pPr>
      <w:r>
        <w:rPr>
          <w:b/>
          <w:bCs/>
          <w:sz w:val="28"/>
          <w:szCs w:val="28"/>
        </w:rPr>
        <w:t>Задачи:</w:t>
      </w:r>
    </w:p>
    <w:p w:rsidR="00F16859" w:rsidRPr="00F16859" w:rsidRDefault="00F16859" w:rsidP="00F16859">
      <w:pPr>
        <w:spacing w:line="235" w:lineRule="auto"/>
        <w:ind w:left="980"/>
        <w:rPr>
          <w:sz w:val="28"/>
          <w:szCs w:val="28"/>
        </w:rPr>
      </w:pPr>
      <w:r w:rsidRPr="00F16859">
        <w:rPr>
          <w:sz w:val="28"/>
          <w:szCs w:val="28"/>
        </w:rPr>
        <w:t>Получение знаний</w:t>
      </w:r>
    </w:p>
    <w:p w:rsidR="00F16859" w:rsidRPr="00F16859" w:rsidRDefault="00F16859" w:rsidP="0000138B">
      <w:pPr>
        <w:widowControl/>
        <w:numPr>
          <w:ilvl w:val="1"/>
          <w:numId w:val="184"/>
        </w:numPr>
        <w:tabs>
          <w:tab w:val="left" w:pos="1680"/>
        </w:tabs>
        <w:autoSpaceDE/>
        <w:autoSpaceDN/>
        <w:spacing w:line="183" w:lineRule="auto"/>
        <w:ind w:left="1680" w:hanging="710"/>
        <w:jc w:val="both"/>
        <w:rPr>
          <w:rFonts w:ascii="Wingdings" w:eastAsia="Wingdings" w:hAnsi="Wingdings" w:cs="Wingdings"/>
          <w:sz w:val="28"/>
          <w:szCs w:val="28"/>
          <w:vertAlign w:val="superscript"/>
          <w:lang w:val="ru-RU"/>
        </w:rPr>
      </w:pPr>
      <w:r w:rsidRPr="00F16859">
        <w:rPr>
          <w:sz w:val="28"/>
          <w:szCs w:val="28"/>
          <w:lang w:val="ru-RU"/>
        </w:rPr>
        <w:t>о нравственных основах учебы, ведущей роли образования, труда</w:t>
      </w:r>
    </w:p>
    <w:p w:rsidR="00F16859" w:rsidRPr="00F16859" w:rsidRDefault="00F16859" w:rsidP="00F16859">
      <w:pPr>
        <w:widowControl/>
        <w:tabs>
          <w:tab w:val="left" w:pos="480"/>
        </w:tabs>
        <w:autoSpaceDE/>
        <w:autoSpaceDN/>
        <w:spacing w:line="222" w:lineRule="auto"/>
        <w:jc w:val="both"/>
        <w:rPr>
          <w:sz w:val="28"/>
          <w:szCs w:val="28"/>
          <w:lang w:val="ru-RU"/>
        </w:rPr>
      </w:pPr>
      <w:r w:rsidRPr="00F16859">
        <w:rPr>
          <w:sz w:val="28"/>
          <w:szCs w:val="28"/>
          <w:lang w:val="ru-RU"/>
        </w:rPr>
        <w:t>значении творчества в жизни человека и общества;</w:t>
      </w:r>
    </w:p>
    <w:p w:rsidR="00F16859" w:rsidRPr="00F16859" w:rsidRDefault="00F16859" w:rsidP="0000138B">
      <w:pPr>
        <w:widowControl/>
        <w:numPr>
          <w:ilvl w:val="1"/>
          <w:numId w:val="184"/>
        </w:numPr>
        <w:tabs>
          <w:tab w:val="left" w:pos="1676"/>
        </w:tabs>
        <w:autoSpaceDE/>
        <w:autoSpaceDN/>
        <w:spacing w:line="184" w:lineRule="auto"/>
        <w:ind w:left="260" w:right="20" w:firstLine="710"/>
        <w:jc w:val="both"/>
        <w:rPr>
          <w:rFonts w:ascii="Wingdings" w:eastAsia="Wingdings" w:hAnsi="Wingdings" w:cs="Wingdings"/>
          <w:sz w:val="28"/>
          <w:szCs w:val="28"/>
          <w:vertAlign w:val="superscript"/>
          <w:lang w:val="ru-RU"/>
        </w:rPr>
      </w:pPr>
      <w:r w:rsidRPr="00F16859">
        <w:rPr>
          <w:sz w:val="28"/>
          <w:szCs w:val="28"/>
          <w:lang w:val="ru-RU"/>
        </w:rPr>
        <w:t>культивирование позитивного образа компетентного образованного человека, обладающего широким кругозором;</w:t>
      </w:r>
    </w:p>
    <w:p w:rsidR="00F16859" w:rsidRPr="00F16859" w:rsidRDefault="00F16859" w:rsidP="00F16859">
      <w:pPr>
        <w:spacing w:line="1" w:lineRule="exact"/>
        <w:jc w:val="both"/>
        <w:rPr>
          <w:rFonts w:ascii="Wingdings" w:eastAsia="Wingdings" w:hAnsi="Wingdings" w:cs="Wingdings"/>
          <w:sz w:val="28"/>
          <w:szCs w:val="28"/>
          <w:vertAlign w:val="superscript"/>
          <w:lang w:val="ru-RU"/>
        </w:rPr>
      </w:pPr>
    </w:p>
    <w:p w:rsidR="00F16859" w:rsidRPr="00F16859" w:rsidRDefault="00F16859" w:rsidP="0000138B">
      <w:pPr>
        <w:widowControl/>
        <w:numPr>
          <w:ilvl w:val="1"/>
          <w:numId w:val="184"/>
        </w:numPr>
        <w:tabs>
          <w:tab w:val="left" w:pos="1680"/>
        </w:tabs>
        <w:autoSpaceDE/>
        <w:autoSpaceDN/>
        <w:spacing w:line="183" w:lineRule="auto"/>
        <w:ind w:left="1680" w:hanging="710"/>
        <w:jc w:val="both"/>
        <w:rPr>
          <w:rFonts w:ascii="Wingdings" w:eastAsia="Wingdings" w:hAnsi="Wingdings" w:cs="Wingdings"/>
          <w:sz w:val="28"/>
          <w:szCs w:val="28"/>
          <w:vertAlign w:val="superscript"/>
        </w:rPr>
      </w:pPr>
      <w:r w:rsidRPr="00F16859">
        <w:rPr>
          <w:sz w:val="28"/>
          <w:szCs w:val="28"/>
        </w:rPr>
        <w:t>пропаганда академическихуспезов обучающихся;</w:t>
      </w:r>
    </w:p>
    <w:p w:rsidR="00F16859" w:rsidRPr="00F16859" w:rsidRDefault="00F16859" w:rsidP="00F16859">
      <w:pPr>
        <w:spacing w:line="23" w:lineRule="exact"/>
        <w:jc w:val="both"/>
        <w:rPr>
          <w:rFonts w:ascii="Wingdings" w:eastAsia="Wingdings" w:hAnsi="Wingdings" w:cs="Wingdings"/>
          <w:sz w:val="28"/>
          <w:szCs w:val="28"/>
          <w:vertAlign w:val="superscript"/>
        </w:rPr>
      </w:pPr>
    </w:p>
    <w:p w:rsidR="00F16859" w:rsidRPr="00F16859" w:rsidRDefault="00F16859" w:rsidP="0000138B">
      <w:pPr>
        <w:widowControl/>
        <w:numPr>
          <w:ilvl w:val="1"/>
          <w:numId w:val="184"/>
        </w:numPr>
        <w:tabs>
          <w:tab w:val="left" w:pos="1676"/>
        </w:tabs>
        <w:autoSpaceDE/>
        <w:autoSpaceDN/>
        <w:spacing w:line="181" w:lineRule="auto"/>
        <w:ind w:left="260" w:firstLine="710"/>
        <w:jc w:val="both"/>
        <w:rPr>
          <w:rFonts w:ascii="Wingdings" w:eastAsia="Wingdings" w:hAnsi="Wingdings" w:cs="Wingdings"/>
          <w:sz w:val="28"/>
          <w:szCs w:val="28"/>
          <w:vertAlign w:val="superscript"/>
          <w:lang w:val="ru-RU"/>
        </w:rPr>
      </w:pPr>
      <w:r w:rsidRPr="00F16859">
        <w:rPr>
          <w:sz w:val="28"/>
          <w:szCs w:val="28"/>
          <w:lang w:val="ru-RU"/>
        </w:rPr>
        <w:t>поддержка школьников в ситуации мобилизации индивидуальных р</w:t>
      </w:r>
      <w:r w:rsidRPr="00F16859">
        <w:rPr>
          <w:sz w:val="28"/>
          <w:szCs w:val="28"/>
          <w:lang w:val="ru-RU"/>
        </w:rPr>
        <w:t>е</w:t>
      </w:r>
      <w:r w:rsidRPr="00F16859">
        <w:rPr>
          <w:sz w:val="28"/>
          <w:szCs w:val="28"/>
          <w:lang w:val="ru-RU"/>
        </w:rPr>
        <w:t>сурсов для достижения учебных результатов;</w:t>
      </w:r>
    </w:p>
    <w:p w:rsidR="00F16859" w:rsidRPr="00F16859" w:rsidRDefault="00F16859" w:rsidP="00F16859">
      <w:pPr>
        <w:spacing w:line="1" w:lineRule="exact"/>
        <w:jc w:val="both"/>
        <w:rPr>
          <w:rFonts w:ascii="Wingdings" w:eastAsia="Wingdings" w:hAnsi="Wingdings" w:cs="Wingdings"/>
          <w:sz w:val="28"/>
          <w:szCs w:val="28"/>
          <w:vertAlign w:val="superscript"/>
          <w:lang w:val="ru-RU"/>
        </w:rPr>
      </w:pPr>
    </w:p>
    <w:p w:rsidR="00F16859" w:rsidRPr="00F16859" w:rsidRDefault="00F16859" w:rsidP="0000138B">
      <w:pPr>
        <w:widowControl/>
        <w:numPr>
          <w:ilvl w:val="1"/>
          <w:numId w:val="184"/>
        </w:numPr>
        <w:tabs>
          <w:tab w:val="left" w:pos="1680"/>
        </w:tabs>
        <w:autoSpaceDE/>
        <w:autoSpaceDN/>
        <w:spacing w:line="183" w:lineRule="auto"/>
        <w:ind w:left="1680" w:hanging="710"/>
        <w:jc w:val="both"/>
        <w:rPr>
          <w:rFonts w:ascii="Wingdings" w:eastAsia="Wingdings" w:hAnsi="Wingdings" w:cs="Wingdings"/>
          <w:sz w:val="28"/>
          <w:szCs w:val="28"/>
          <w:vertAlign w:val="superscript"/>
          <w:lang w:val="ru-RU"/>
        </w:rPr>
      </w:pPr>
      <w:r w:rsidRPr="00F16859">
        <w:rPr>
          <w:sz w:val="28"/>
          <w:szCs w:val="28"/>
          <w:lang w:val="ru-RU"/>
        </w:rPr>
        <w:t>уважение к труду и творчеству старших и сверстников;</w:t>
      </w:r>
    </w:p>
    <w:p w:rsidR="00F16859" w:rsidRPr="00F16859" w:rsidRDefault="00F16859" w:rsidP="00F16859">
      <w:pPr>
        <w:spacing w:line="25" w:lineRule="exact"/>
        <w:jc w:val="both"/>
        <w:rPr>
          <w:rFonts w:ascii="Wingdings" w:eastAsia="Wingdings" w:hAnsi="Wingdings" w:cs="Wingdings"/>
          <w:sz w:val="28"/>
          <w:szCs w:val="28"/>
          <w:vertAlign w:val="superscript"/>
          <w:lang w:val="ru-RU"/>
        </w:rPr>
      </w:pPr>
    </w:p>
    <w:p w:rsidR="00F16859" w:rsidRPr="00F16859" w:rsidRDefault="00F16859" w:rsidP="0000138B">
      <w:pPr>
        <w:widowControl/>
        <w:numPr>
          <w:ilvl w:val="1"/>
          <w:numId w:val="184"/>
        </w:numPr>
        <w:tabs>
          <w:tab w:val="left" w:pos="1680"/>
        </w:tabs>
        <w:autoSpaceDE/>
        <w:autoSpaceDN/>
        <w:spacing w:line="184" w:lineRule="auto"/>
        <w:ind w:left="1680" w:hanging="710"/>
        <w:jc w:val="both"/>
        <w:rPr>
          <w:rFonts w:ascii="Wingdings" w:eastAsia="Wingdings" w:hAnsi="Wingdings" w:cs="Wingdings"/>
          <w:sz w:val="28"/>
          <w:szCs w:val="28"/>
          <w:vertAlign w:val="superscript"/>
        </w:rPr>
      </w:pPr>
      <w:r w:rsidRPr="00F16859">
        <w:rPr>
          <w:sz w:val="28"/>
          <w:szCs w:val="28"/>
        </w:rPr>
        <w:t>об основных профессиях;</w:t>
      </w:r>
    </w:p>
    <w:p w:rsidR="00F16859" w:rsidRPr="00F16859" w:rsidRDefault="00F16859" w:rsidP="00F16859">
      <w:pPr>
        <w:spacing w:line="24" w:lineRule="exact"/>
        <w:jc w:val="both"/>
        <w:rPr>
          <w:rFonts w:ascii="Wingdings" w:eastAsia="Wingdings" w:hAnsi="Wingdings" w:cs="Wingdings"/>
          <w:sz w:val="28"/>
          <w:szCs w:val="28"/>
          <w:vertAlign w:val="superscript"/>
        </w:rPr>
      </w:pPr>
    </w:p>
    <w:p w:rsidR="00F16859" w:rsidRPr="00F16859" w:rsidRDefault="00F16859" w:rsidP="0000138B">
      <w:pPr>
        <w:widowControl/>
        <w:numPr>
          <w:ilvl w:val="1"/>
          <w:numId w:val="184"/>
        </w:numPr>
        <w:tabs>
          <w:tab w:val="left" w:pos="1676"/>
        </w:tabs>
        <w:autoSpaceDE/>
        <w:autoSpaceDN/>
        <w:ind w:left="260" w:firstLine="710"/>
        <w:jc w:val="both"/>
        <w:rPr>
          <w:rFonts w:ascii="Wingdings" w:eastAsia="Wingdings" w:hAnsi="Wingdings" w:cs="Wingdings"/>
          <w:sz w:val="28"/>
          <w:szCs w:val="28"/>
          <w:vertAlign w:val="superscript"/>
          <w:lang w:val="ru-RU"/>
        </w:rPr>
      </w:pPr>
      <w:r w:rsidRPr="00F16859">
        <w:rPr>
          <w:sz w:val="28"/>
          <w:szCs w:val="28"/>
          <w:lang w:val="ru-RU"/>
        </w:rPr>
        <w:t>ценностного отношения к учебе как виду творческой деятельности;</w:t>
      </w:r>
    </w:p>
    <w:p w:rsidR="00F16859" w:rsidRPr="00F16859" w:rsidRDefault="00F16859" w:rsidP="00F16859">
      <w:pPr>
        <w:spacing w:line="33" w:lineRule="exact"/>
        <w:jc w:val="both"/>
        <w:rPr>
          <w:rFonts w:ascii="Wingdings" w:eastAsia="Wingdings" w:hAnsi="Wingdings" w:cs="Wingdings"/>
          <w:sz w:val="28"/>
          <w:szCs w:val="28"/>
          <w:vertAlign w:val="superscript"/>
          <w:lang w:val="ru-RU"/>
        </w:rPr>
      </w:pPr>
    </w:p>
    <w:p w:rsidR="00F16859" w:rsidRPr="00F16859" w:rsidRDefault="00F16859" w:rsidP="0000138B">
      <w:pPr>
        <w:widowControl/>
        <w:numPr>
          <w:ilvl w:val="1"/>
          <w:numId w:val="184"/>
        </w:numPr>
        <w:tabs>
          <w:tab w:val="left" w:pos="1676"/>
        </w:tabs>
        <w:autoSpaceDE/>
        <w:autoSpaceDN/>
        <w:spacing w:line="184" w:lineRule="auto"/>
        <w:ind w:left="260" w:right="20" w:firstLine="710"/>
        <w:jc w:val="both"/>
        <w:rPr>
          <w:rFonts w:ascii="Wingdings" w:eastAsia="Wingdings" w:hAnsi="Wingdings" w:cs="Wingdings"/>
          <w:sz w:val="28"/>
          <w:szCs w:val="28"/>
          <w:vertAlign w:val="superscript"/>
          <w:lang w:val="ru-RU"/>
        </w:rPr>
      </w:pPr>
      <w:r w:rsidRPr="00F16859">
        <w:rPr>
          <w:sz w:val="28"/>
          <w:szCs w:val="28"/>
          <w:lang w:val="ru-RU"/>
        </w:rPr>
        <w:t>элементарные представления о роли знаний, науки, современного производства в жизни человека и общества;</w:t>
      </w:r>
    </w:p>
    <w:p w:rsidR="00F16859" w:rsidRPr="00F16859" w:rsidRDefault="00F16859" w:rsidP="00F16859">
      <w:pPr>
        <w:spacing w:line="14" w:lineRule="exact"/>
        <w:jc w:val="both"/>
        <w:rPr>
          <w:rFonts w:ascii="Wingdings" w:eastAsia="Wingdings" w:hAnsi="Wingdings" w:cs="Wingdings"/>
          <w:sz w:val="28"/>
          <w:szCs w:val="28"/>
          <w:vertAlign w:val="superscript"/>
          <w:lang w:val="ru-RU"/>
        </w:rPr>
      </w:pPr>
    </w:p>
    <w:p w:rsidR="00F16859" w:rsidRPr="00F16859" w:rsidRDefault="00F16859" w:rsidP="0000138B">
      <w:pPr>
        <w:widowControl/>
        <w:numPr>
          <w:ilvl w:val="1"/>
          <w:numId w:val="184"/>
        </w:numPr>
        <w:tabs>
          <w:tab w:val="left" w:pos="1676"/>
        </w:tabs>
        <w:autoSpaceDE/>
        <w:autoSpaceDN/>
        <w:spacing w:line="180" w:lineRule="auto"/>
        <w:ind w:left="260" w:firstLine="710"/>
        <w:jc w:val="both"/>
        <w:rPr>
          <w:rFonts w:ascii="Wingdings" w:eastAsia="Wingdings" w:hAnsi="Wingdings" w:cs="Wingdings"/>
          <w:sz w:val="28"/>
          <w:szCs w:val="28"/>
          <w:vertAlign w:val="superscript"/>
          <w:lang w:val="ru-RU"/>
        </w:rPr>
      </w:pPr>
      <w:r w:rsidRPr="00F16859">
        <w:rPr>
          <w:sz w:val="28"/>
          <w:szCs w:val="28"/>
          <w:lang w:val="ru-RU"/>
        </w:rPr>
        <w:t>навыки коллективной работы, в том числе при разработке и реализ</w:t>
      </w:r>
      <w:r w:rsidRPr="00F16859">
        <w:rPr>
          <w:sz w:val="28"/>
          <w:szCs w:val="28"/>
          <w:lang w:val="ru-RU"/>
        </w:rPr>
        <w:t>а</w:t>
      </w:r>
      <w:r w:rsidRPr="00F16859">
        <w:rPr>
          <w:sz w:val="28"/>
          <w:szCs w:val="28"/>
          <w:lang w:val="ru-RU"/>
        </w:rPr>
        <w:t>ции учебных и учебно-трудовых проектов;</w:t>
      </w:r>
    </w:p>
    <w:p w:rsidR="00F16859" w:rsidRPr="00F16859" w:rsidRDefault="00F16859" w:rsidP="00F16859">
      <w:pPr>
        <w:spacing w:line="13" w:lineRule="exact"/>
        <w:jc w:val="both"/>
        <w:rPr>
          <w:rFonts w:ascii="Wingdings" w:eastAsia="Wingdings" w:hAnsi="Wingdings" w:cs="Wingdings"/>
          <w:sz w:val="28"/>
          <w:szCs w:val="28"/>
          <w:vertAlign w:val="superscript"/>
          <w:lang w:val="ru-RU"/>
        </w:rPr>
      </w:pPr>
    </w:p>
    <w:p w:rsidR="00F16859" w:rsidRPr="00F16859" w:rsidRDefault="00F16859" w:rsidP="0000138B">
      <w:pPr>
        <w:widowControl/>
        <w:numPr>
          <w:ilvl w:val="1"/>
          <w:numId w:val="184"/>
        </w:numPr>
        <w:tabs>
          <w:tab w:val="left" w:pos="1676"/>
        </w:tabs>
        <w:autoSpaceDE/>
        <w:autoSpaceDN/>
        <w:spacing w:line="184" w:lineRule="auto"/>
        <w:ind w:left="260" w:firstLine="710"/>
        <w:jc w:val="both"/>
        <w:rPr>
          <w:rFonts w:ascii="Wingdings" w:eastAsia="Wingdings" w:hAnsi="Wingdings" w:cs="Wingdings"/>
          <w:sz w:val="28"/>
          <w:szCs w:val="28"/>
          <w:vertAlign w:val="superscript"/>
          <w:lang w:val="ru-RU"/>
        </w:rPr>
      </w:pPr>
      <w:r w:rsidRPr="00F16859">
        <w:rPr>
          <w:sz w:val="28"/>
          <w:szCs w:val="28"/>
          <w:lang w:val="ru-RU"/>
        </w:rPr>
        <w:t>умение проявлять дисциплинированность, последовательность и н</w:t>
      </w:r>
      <w:r w:rsidRPr="00F16859">
        <w:rPr>
          <w:sz w:val="28"/>
          <w:szCs w:val="28"/>
          <w:lang w:val="ru-RU"/>
        </w:rPr>
        <w:t>а</w:t>
      </w:r>
      <w:r w:rsidRPr="00F16859">
        <w:rPr>
          <w:sz w:val="28"/>
          <w:szCs w:val="28"/>
          <w:lang w:val="ru-RU"/>
        </w:rPr>
        <w:t>стойчивость в выполнении учебных и учебно-трудовых заданий;</w:t>
      </w:r>
    </w:p>
    <w:p w:rsidR="00F16859" w:rsidRPr="00F16859" w:rsidRDefault="00F16859" w:rsidP="00F16859">
      <w:pPr>
        <w:spacing w:line="1" w:lineRule="exact"/>
        <w:rPr>
          <w:rFonts w:ascii="Wingdings" w:eastAsia="Wingdings" w:hAnsi="Wingdings" w:cs="Wingdings"/>
          <w:sz w:val="28"/>
          <w:szCs w:val="28"/>
          <w:vertAlign w:val="superscript"/>
          <w:lang w:val="ru-RU"/>
        </w:rPr>
      </w:pPr>
    </w:p>
    <w:p w:rsidR="00F16859" w:rsidRPr="00F16859" w:rsidRDefault="00F16859" w:rsidP="0000138B">
      <w:pPr>
        <w:widowControl/>
        <w:numPr>
          <w:ilvl w:val="1"/>
          <w:numId w:val="184"/>
        </w:numPr>
        <w:tabs>
          <w:tab w:val="left" w:pos="1680"/>
        </w:tabs>
        <w:autoSpaceDE/>
        <w:autoSpaceDN/>
        <w:spacing w:line="182" w:lineRule="auto"/>
        <w:ind w:left="1680" w:hanging="710"/>
        <w:rPr>
          <w:rFonts w:ascii="Wingdings" w:eastAsia="Wingdings" w:hAnsi="Wingdings" w:cs="Wingdings"/>
          <w:sz w:val="28"/>
          <w:szCs w:val="28"/>
          <w:vertAlign w:val="superscript"/>
          <w:lang w:val="ru-RU"/>
        </w:rPr>
      </w:pPr>
      <w:r w:rsidRPr="00F16859">
        <w:rPr>
          <w:sz w:val="28"/>
          <w:szCs w:val="28"/>
          <w:lang w:val="ru-RU"/>
        </w:rPr>
        <w:t>умение соблюдать порядок на рабочем месте;</w:t>
      </w:r>
    </w:p>
    <w:p w:rsidR="00F16859" w:rsidRPr="00F16859" w:rsidRDefault="00F16859" w:rsidP="0000138B">
      <w:pPr>
        <w:widowControl/>
        <w:numPr>
          <w:ilvl w:val="0"/>
          <w:numId w:val="185"/>
        </w:numPr>
        <w:tabs>
          <w:tab w:val="left" w:pos="1676"/>
        </w:tabs>
        <w:autoSpaceDE/>
        <w:autoSpaceDN/>
        <w:spacing w:line="180" w:lineRule="auto"/>
        <w:ind w:left="260" w:right="500" w:firstLine="710"/>
        <w:rPr>
          <w:rFonts w:ascii="Wingdings" w:eastAsia="Wingdings" w:hAnsi="Wingdings" w:cs="Wingdings"/>
          <w:sz w:val="28"/>
          <w:szCs w:val="28"/>
          <w:vertAlign w:val="superscript"/>
          <w:lang w:val="ru-RU"/>
        </w:rPr>
      </w:pPr>
      <w:r w:rsidRPr="00F16859">
        <w:rPr>
          <w:sz w:val="28"/>
          <w:szCs w:val="28"/>
          <w:lang w:val="ru-RU"/>
        </w:rPr>
        <w:t>бережное отношение к результатам своего труда, труда других людей, к школьному имуществу, учебникам, личным вещам;</w:t>
      </w:r>
    </w:p>
    <w:p w:rsidR="00F16859" w:rsidRPr="00F16859" w:rsidRDefault="00F16859" w:rsidP="00F16859">
      <w:pPr>
        <w:spacing w:line="13" w:lineRule="exact"/>
        <w:rPr>
          <w:rFonts w:ascii="Wingdings" w:eastAsia="Wingdings" w:hAnsi="Wingdings" w:cs="Wingdings"/>
          <w:sz w:val="28"/>
          <w:szCs w:val="28"/>
          <w:vertAlign w:val="superscript"/>
          <w:lang w:val="ru-RU"/>
        </w:rPr>
      </w:pPr>
    </w:p>
    <w:p w:rsidR="00F16859" w:rsidRPr="00F16859" w:rsidRDefault="00F16859" w:rsidP="0000138B">
      <w:pPr>
        <w:widowControl/>
        <w:numPr>
          <w:ilvl w:val="0"/>
          <w:numId w:val="185"/>
        </w:numPr>
        <w:tabs>
          <w:tab w:val="left" w:pos="1676"/>
        </w:tabs>
        <w:autoSpaceDE/>
        <w:autoSpaceDN/>
        <w:spacing w:line="184" w:lineRule="auto"/>
        <w:ind w:left="260" w:right="480" w:firstLine="710"/>
        <w:rPr>
          <w:rFonts w:ascii="Wingdings" w:eastAsia="Wingdings" w:hAnsi="Wingdings" w:cs="Wingdings"/>
          <w:sz w:val="28"/>
          <w:szCs w:val="28"/>
          <w:vertAlign w:val="superscript"/>
          <w:lang w:val="ru-RU"/>
        </w:rPr>
      </w:pPr>
      <w:r w:rsidRPr="00F16859">
        <w:rPr>
          <w:sz w:val="28"/>
          <w:szCs w:val="28"/>
          <w:lang w:val="ru-RU"/>
        </w:rPr>
        <w:t>отрицательное отношение к лени и небрежности в труде и учебе, небережливому отношению к результатам труда людей.</w:t>
      </w:r>
    </w:p>
    <w:p w:rsidR="00F16859" w:rsidRPr="00F16859" w:rsidRDefault="00F16859" w:rsidP="00F16859">
      <w:pPr>
        <w:spacing w:line="14" w:lineRule="exact"/>
        <w:rPr>
          <w:rFonts w:ascii="Wingdings" w:eastAsia="Wingdings" w:hAnsi="Wingdings" w:cs="Wingdings"/>
          <w:sz w:val="28"/>
          <w:szCs w:val="28"/>
          <w:vertAlign w:val="superscript"/>
          <w:lang w:val="ru-RU"/>
        </w:rPr>
      </w:pPr>
    </w:p>
    <w:p w:rsidR="00F16859" w:rsidRPr="00F16859" w:rsidRDefault="00F16859" w:rsidP="00F16859">
      <w:pPr>
        <w:spacing w:line="234" w:lineRule="auto"/>
        <w:ind w:left="260" w:right="480" w:firstLine="708"/>
        <w:rPr>
          <w:rFonts w:ascii="Wingdings" w:eastAsia="Wingdings" w:hAnsi="Wingdings" w:cs="Wingdings"/>
          <w:sz w:val="28"/>
          <w:szCs w:val="28"/>
          <w:vertAlign w:val="superscript"/>
          <w:lang w:val="ru-RU"/>
        </w:rPr>
      </w:pPr>
      <w:r w:rsidRPr="00F16859">
        <w:rPr>
          <w:b/>
          <w:bCs/>
          <w:sz w:val="28"/>
          <w:szCs w:val="28"/>
          <w:lang w:val="ru-RU"/>
        </w:rPr>
        <w:t xml:space="preserve">Ценности: </w:t>
      </w:r>
      <w:r w:rsidRPr="00F16859">
        <w:rPr>
          <w:sz w:val="28"/>
          <w:szCs w:val="28"/>
          <w:lang w:val="ru-RU"/>
        </w:rPr>
        <w:t>уважение к труду;</w:t>
      </w:r>
      <w:r w:rsidRPr="00F16859">
        <w:rPr>
          <w:b/>
          <w:bCs/>
          <w:sz w:val="28"/>
          <w:szCs w:val="28"/>
          <w:lang w:val="ru-RU"/>
        </w:rPr>
        <w:t xml:space="preserve"> </w:t>
      </w:r>
      <w:r w:rsidRPr="00F16859">
        <w:rPr>
          <w:sz w:val="28"/>
          <w:szCs w:val="28"/>
          <w:lang w:val="ru-RU"/>
        </w:rPr>
        <w:t>творчество и созидание;</w:t>
      </w:r>
      <w:r w:rsidRPr="00F16859">
        <w:rPr>
          <w:b/>
          <w:bCs/>
          <w:sz w:val="28"/>
          <w:szCs w:val="28"/>
          <w:lang w:val="ru-RU"/>
        </w:rPr>
        <w:t xml:space="preserve"> </w:t>
      </w:r>
      <w:r w:rsidRPr="00F16859">
        <w:rPr>
          <w:sz w:val="28"/>
          <w:szCs w:val="28"/>
          <w:lang w:val="ru-RU"/>
        </w:rPr>
        <w:t>стремление к</w:t>
      </w:r>
      <w:r w:rsidRPr="00F16859">
        <w:rPr>
          <w:b/>
          <w:bCs/>
          <w:sz w:val="28"/>
          <w:szCs w:val="28"/>
          <w:lang w:val="ru-RU"/>
        </w:rPr>
        <w:t xml:space="preserve"> </w:t>
      </w:r>
      <w:r w:rsidRPr="00F16859">
        <w:rPr>
          <w:sz w:val="28"/>
          <w:szCs w:val="28"/>
          <w:lang w:val="ru-RU"/>
        </w:rPr>
        <w:t>п</w:t>
      </w:r>
      <w:r w:rsidRPr="00F16859">
        <w:rPr>
          <w:sz w:val="28"/>
          <w:szCs w:val="28"/>
          <w:lang w:val="ru-RU"/>
        </w:rPr>
        <w:t>о</w:t>
      </w:r>
      <w:r w:rsidRPr="00F16859">
        <w:rPr>
          <w:sz w:val="28"/>
          <w:szCs w:val="28"/>
          <w:lang w:val="ru-RU"/>
        </w:rPr>
        <w:t>знанию и истине; целеустремленность и настойчивость; бережливость.</w:t>
      </w:r>
    </w:p>
    <w:p w:rsidR="00F16859" w:rsidRPr="00F16859" w:rsidRDefault="00F16859" w:rsidP="00F16859">
      <w:pPr>
        <w:spacing w:line="6" w:lineRule="exact"/>
        <w:rPr>
          <w:rFonts w:ascii="Wingdings" w:eastAsia="Wingdings" w:hAnsi="Wingdings" w:cs="Wingdings"/>
          <w:sz w:val="28"/>
          <w:szCs w:val="28"/>
          <w:vertAlign w:val="superscript"/>
          <w:lang w:val="ru-RU"/>
        </w:rPr>
      </w:pPr>
    </w:p>
    <w:p w:rsidR="00F16859" w:rsidRPr="00F16859" w:rsidRDefault="00F16859" w:rsidP="00F16859">
      <w:pPr>
        <w:ind w:left="980"/>
        <w:rPr>
          <w:rFonts w:ascii="Wingdings" w:eastAsia="Wingdings" w:hAnsi="Wingdings" w:cs="Wingdings"/>
          <w:sz w:val="28"/>
          <w:szCs w:val="28"/>
          <w:vertAlign w:val="superscript"/>
        </w:rPr>
      </w:pPr>
      <w:r w:rsidRPr="00F16859">
        <w:rPr>
          <w:b/>
          <w:bCs/>
          <w:sz w:val="28"/>
          <w:szCs w:val="28"/>
        </w:rPr>
        <w:t>Основные направления работы</w:t>
      </w:r>
    </w:p>
    <w:tbl>
      <w:tblPr>
        <w:tblStyle w:val="a7"/>
        <w:tblW w:w="0" w:type="auto"/>
        <w:tblLook w:val="04A0"/>
      </w:tblPr>
      <w:tblGrid>
        <w:gridCol w:w="5140"/>
        <w:gridCol w:w="5140"/>
      </w:tblGrid>
      <w:tr w:rsidR="00F16859" w:rsidTr="00F16859">
        <w:tc>
          <w:tcPr>
            <w:tcW w:w="5140" w:type="dxa"/>
          </w:tcPr>
          <w:p w:rsidR="00F16859" w:rsidRDefault="00F16859" w:rsidP="00F16859">
            <w:pPr>
              <w:ind w:left="1060"/>
              <w:rPr>
                <w:sz w:val="20"/>
                <w:szCs w:val="20"/>
              </w:rPr>
            </w:pPr>
            <w:r>
              <w:rPr>
                <w:b/>
                <w:bCs/>
                <w:sz w:val="28"/>
                <w:szCs w:val="28"/>
              </w:rPr>
              <w:t>Воспитательные задачи</w:t>
            </w:r>
          </w:p>
          <w:p w:rsidR="00F16859" w:rsidRDefault="00F16859" w:rsidP="00B73A73">
            <w:pPr>
              <w:tabs>
                <w:tab w:val="left" w:pos="720"/>
                <w:tab w:val="left" w:pos="5835"/>
              </w:tabs>
              <w:spacing w:line="370" w:lineRule="exact"/>
              <w:rPr>
                <w:sz w:val="20"/>
                <w:szCs w:val="20"/>
                <w:lang w:val="ru-RU"/>
              </w:rPr>
            </w:pPr>
          </w:p>
        </w:tc>
        <w:tc>
          <w:tcPr>
            <w:tcW w:w="5140" w:type="dxa"/>
          </w:tcPr>
          <w:p w:rsidR="00F16859" w:rsidRPr="00F16859" w:rsidRDefault="00F16859" w:rsidP="00B73A73">
            <w:pPr>
              <w:tabs>
                <w:tab w:val="left" w:pos="720"/>
                <w:tab w:val="left" w:pos="5835"/>
              </w:tabs>
              <w:spacing w:line="370" w:lineRule="exact"/>
              <w:rPr>
                <w:b/>
                <w:sz w:val="20"/>
                <w:szCs w:val="20"/>
                <w:lang w:val="ru-RU"/>
              </w:rPr>
            </w:pPr>
            <w:r>
              <w:t>Ключевые дела</w:t>
            </w:r>
          </w:p>
        </w:tc>
      </w:tr>
      <w:tr w:rsidR="00F16859" w:rsidRPr="007A2017" w:rsidTr="00F16859">
        <w:tc>
          <w:tcPr>
            <w:tcW w:w="5140" w:type="dxa"/>
          </w:tcPr>
          <w:p w:rsidR="00F16859" w:rsidRDefault="00F16859" w:rsidP="00B73A73">
            <w:pPr>
              <w:tabs>
                <w:tab w:val="left" w:pos="720"/>
                <w:tab w:val="left" w:pos="5835"/>
              </w:tabs>
              <w:spacing w:line="370" w:lineRule="exact"/>
              <w:rPr>
                <w:lang w:val="ru-RU"/>
              </w:rPr>
            </w:pPr>
            <w:r>
              <w:sym w:font="Symbol" w:char="F0B7"/>
            </w:r>
            <w:r w:rsidRPr="00F16859">
              <w:rPr>
                <w:lang w:val="ru-RU"/>
              </w:rPr>
              <w:t xml:space="preserve"> формирование у учащихся осознания принадле</w:t>
            </w:r>
            <w:r w:rsidRPr="00F16859">
              <w:rPr>
                <w:lang w:val="ru-RU"/>
              </w:rPr>
              <w:t>ж</w:t>
            </w:r>
            <w:r w:rsidRPr="00F16859">
              <w:rPr>
                <w:lang w:val="ru-RU"/>
              </w:rPr>
              <w:t xml:space="preserve">ности к школьному коллективу; </w:t>
            </w:r>
          </w:p>
          <w:p w:rsidR="00F16859" w:rsidRDefault="00F16859" w:rsidP="00B73A73">
            <w:pPr>
              <w:tabs>
                <w:tab w:val="left" w:pos="720"/>
                <w:tab w:val="left" w:pos="5835"/>
              </w:tabs>
              <w:spacing w:line="370" w:lineRule="exact"/>
              <w:rPr>
                <w:lang w:val="ru-RU"/>
              </w:rPr>
            </w:pPr>
            <w:r>
              <w:sym w:font="Symbol" w:char="F0B7"/>
            </w:r>
            <w:r w:rsidRPr="00F16859">
              <w:rPr>
                <w:lang w:val="ru-RU"/>
              </w:rPr>
              <w:t xml:space="preserve"> стремление к сочетанию личных и общественных интересов, к созданию атмосферы подлинного т</w:t>
            </w:r>
            <w:r w:rsidRPr="00F16859">
              <w:rPr>
                <w:lang w:val="ru-RU"/>
              </w:rPr>
              <w:t>о</w:t>
            </w:r>
            <w:r w:rsidRPr="00F16859">
              <w:rPr>
                <w:lang w:val="ru-RU"/>
              </w:rPr>
              <w:lastRenderedPageBreak/>
              <w:t>варищества и дружбы в коллективе;</w:t>
            </w:r>
          </w:p>
          <w:p w:rsidR="00F16859" w:rsidRDefault="00F16859" w:rsidP="00B73A73">
            <w:pPr>
              <w:tabs>
                <w:tab w:val="left" w:pos="720"/>
                <w:tab w:val="left" w:pos="5835"/>
              </w:tabs>
              <w:spacing w:line="370" w:lineRule="exact"/>
              <w:rPr>
                <w:lang w:val="ru-RU"/>
              </w:rPr>
            </w:pPr>
            <w:r w:rsidRPr="00F16859">
              <w:rPr>
                <w:lang w:val="ru-RU"/>
              </w:rPr>
              <w:t xml:space="preserve"> </w:t>
            </w:r>
            <w:r>
              <w:sym w:font="Symbol" w:char="F0B7"/>
            </w:r>
            <w:r w:rsidRPr="00F16859">
              <w:rPr>
                <w:lang w:val="ru-RU"/>
              </w:rPr>
              <w:t xml:space="preserve"> воспитание сознательного отношения к учебе, труду; </w:t>
            </w:r>
          </w:p>
          <w:p w:rsidR="00F16859" w:rsidRDefault="00F16859" w:rsidP="00B73A73">
            <w:pPr>
              <w:tabs>
                <w:tab w:val="left" w:pos="720"/>
                <w:tab w:val="left" w:pos="5835"/>
              </w:tabs>
              <w:spacing w:line="370" w:lineRule="exact"/>
              <w:rPr>
                <w:lang w:val="ru-RU"/>
              </w:rPr>
            </w:pPr>
            <w:r>
              <w:sym w:font="Symbol" w:char="F0B7"/>
            </w:r>
            <w:r w:rsidRPr="00F16859">
              <w:rPr>
                <w:lang w:val="ru-RU"/>
              </w:rPr>
              <w:t xml:space="preserve"> развитие познавательной активности, участия в общешкольных мероприятиях;</w:t>
            </w:r>
          </w:p>
          <w:p w:rsidR="00F16859" w:rsidRPr="00F16859" w:rsidRDefault="00F16859" w:rsidP="00B73A73">
            <w:pPr>
              <w:tabs>
                <w:tab w:val="left" w:pos="720"/>
                <w:tab w:val="left" w:pos="5835"/>
              </w:tabs>
              <w:spacing w:line="370" w:lineRule="exact"/>
              <w:rPr>
                <w:sz w:val="20"/>
                <w:szCs w:val="20"/>
                <w:lang w:val="ru-RU"/>
              </w:rPr>
            </w:pPr>
            <w:r w:rsidRPr="00F16859">
              <w:rPr>
                <w:lang w:val="ru-RU"/>
              </w:rPr>
              <w:t xml:space="preserve"> </w:t>
            </w:r>
            <w:r>
              <w:sym w:font="Symbol" w:char="F0B7"/>
            </w:r>
            <w:r w:rsidRPr="00F16859">
              <w:rPr>
                <w:lang w:val="ru-RU"/>
              </w:rPr>
              <w:t xml:space="preserve"> формирование готовности школьников к созн</w:t>
            </w:r>
            <w:r w:rsidRPr="00F16859">
              <w:rPr>
                <w:lang w:val="ru-RU"/>
              </w:rPr>
              <w:t>а</w:t>
            </w:r>
            <w:r w:rsidRPr="00F16859">
              <w:rPr>
                <w:lang w:val="ru-RU"/>
              </w:rPr>
              <w:t>тельному выбору профессии.</w:t>
            </w:r>
          </w:p>
        </w:tc>
        <w:tc>
          <w:tcPr>
            <w:tcW w:w="5140" w:type="dxa"/>
          </w:tcPr>
          <w:p w:rsidR="00F16859" w:rsidRDefault="00F16859" w:rsidP="00B73A73">
            <w:pPr>
              <w:tabs>
                <w:tab w:val="left" w:pos="720"/>
                <w:tab w:val="left" w:pos="5835"/>
              </w:tabs>
              <w:spacing w:line="370" w:lineRule="exact"/>
              <w:rPr>
                <w:lang w:val="ru-RU"/>
              </w:rPr>
            </w:pPr>
            <w:r>
              <w:lastRenderedPageBreak/>
              <w:sym w:font="Symbol" w:char="F0B7"/>
            </w:r>
            <w:r w:rsidRPr="00F16859">
              <w:rPr>
                <w:lang w:val="ru-RU"/>
              </w:rPr>
              <w:t xml:space="preserve"> Дни профориентации; </w:t>
            </w:r>
          </w:p>
          <w:p w:rsidR="00F16859" w:rsidRDefault="00F16859" w:rsidP="00B73A73">
            <w:pPr>
              <w:tabs>
                <w:tab w:val="left" w:pos="720"/>
                <w:tab w:val="left" w:pos="5835"/>
              </w:tabs>
              <w:spacing w:line="370" w:lineRule="exact"/>
              <w:rPr>
                <w:lang w:val="ru-RU"/>
              </w:rPr>
            </w:pPr>
            <w:r>
              <w:sym w:font="Symbol" w:char="F0B7"/>
            </w:r>
            <w:r w:rsidRPr="00F16859">
              <w:rPr>
                <w:lang w:val="ru-RU"/>
              </w:rPr>
              <w:t xml:space="preserve"> Посвящение в первоклассники </w:t>
            </w:r>
          </w:p>
          <w:p w:rsidR="00F16859" w:rsidRDefault="00F16859" w:rsidP="00B73A73">
            <w:pPr>
              <w:tabs>
                <w:tab w:val="left" w:pos="720"/>
                <w:tab w:val="left" w:pos="5835"/>
              </w:tabs>
              <w:spacing w:line="370" w:lineRule="exact"/>
              <w:rPr>
                <w:lang w:val="ru-RU"/>
              </w:rPr>
            </w:pPr>
            <w:r>
              <w:sym w:font="Symbol" w:char="F0B7"/>
            </w:r>
            <w:r w:rsidRPr="00F16859">
              <w:rPr>
                <w:lang w:val="ru-RU"/>
              </w:rPr>
              <w:t xml:space="preserve"> Субботники по благоустройству территории шк</w:t>
            </w:r>
            <w:r w:rsidRPr="00F16859">
              <w:rPr>
                <w:lang w:val="ru-RU"/>
              </w:rPr>
              <w:t>о</w:t>
            </w:r>
            <w:r w:rsidRPr="00F16859">
              <w:rPr>
                <w:lang w:val="ru-RU"/>
              </w:rPr>
              <w:t xml:space="preserve">лы, района </w:t>
            </w:r>
          </w:p>
          <w:p w:rsidR="00F16859" w:rsidRDefault="00F16859" w:rsidP="00B73A73">
            <w:pPr>
              <w:tabs>
                <w:tab w:val="left" w:pos="720"/>
                <w:tab w:val="left" w:pos="5835"/>
              </w:tabs>
              <w:spacing w:line="370" w:lineRule="exact"/>
              <w:rPr>
                <w:lang w:val="ru-RU"/>
              </w:rPr>
            </w:pPr>
            <w:r>
              <w:lastRenderedPageBreak/>
              <w:sym w:font="Symbol" w:char="F0B7"/>
            </w:r>
            <w:r w:rsidRPr="00F16859">
              <w:rPr>
                <w:lang w:val="ru-RU"/>
              </w:rPr>
              <w:t xml:space="preserve"> Санитарные пятницы </w:t>
            </w:r>
          </w:p>
          <w:p w:rsidR="00F16859" w:rsidRDefault="00F16859" w:rsidP="00B73A73">
            <w:pPr>
              <w:tabs>
                <w:tab w:val="left" w:pos="720"/>
                <w:tab w:val="left" w:pos="5835"/>
              </w:tabs>
              <w:spacing w:line="370" w:lineRule="exact"/>
              <w:rPr>
                <w:lang w:val="ru-RU"/>
              </w:rPr>
            </w:pPr>
            <w:r>
              <w:sym w:font="Symbol" w:char="F0B7"/>
            </w:r>
            <w:r w:rsidRPr="00F16859">
              <w:rPr>
                <w:lang w:val="ru-RU"/>
              </w:rPr>
              <w:t xml:space="preserve"> Неделя «5»;</w:t>
            </w:r>
          </w:p>
          <w:p w:rsidR="00F16859" w:rsidRDefault="00F16859" w:rsidP="00B73A73">
            <w:pPr>
              <w:tabs>
                <w:tab w:val="left" w:pos="720"/>
                <w:tab w:val="left" w:pos="5835"/>
              </w:tabs>
              <w:spacing w:line="370" w:lineRule="exact"/>
              <w:rPr>
                <w:lang w:val="ru-RU"/>
              </w:rPr>
            </w:pPr>
            <w:r w:rsidRPr="00F16859">
              <w:rPr>
                <w:lang w:val="ru-RU"/>
              </w:rPr>
              <w:t xml:space="preserve"> </w:t>
            </w:r>
            <w:r>
              <w:sym w:font="Symbol" w:char="F0B7"/>
            </w:r>
            <w:r w:rsidRPr="00F16859">
              <w:rPr>
                <w:lang w:val="ru-RU"/>
              </w:rPr>
              <w:t xml:space="preserve"> Участие в НПК </w:t>
            </w:r>
          </w:p>
          <w:p w:rsidR="00F16859" w:rsidRDefault="00F16859" w:rsidP="00B73A73">
            <w:pPr>
              <w:tabs>
                <w:tab w:val="left" w:pos="720"/>
                <w:tab w:val="left" w:pos="5835"/>
              </w:tabs>
              <w:spacing w:line="370" w:lineRule="exact"/>
              <w:rPr>
                <w:lang w:val="ru-RU"/>
              </w:rPr>
            </w:pPr>
            <w:r>
              <w:sym w:font="Symbol" w:char="F0B7"/>
            </w:r>
            <w:r w:rsidRPr="00F16859">
              <w:rPr>
                <w:lang w:val="ru-RU"/>
              </w:rPr>
              <w:t xml:space="preserve"> Предметные недели </w:t>
            </w:r>
          </w:p>
          <w:p w:rsidR="00F16859" w:rsidRDefault="00F16859" w:rsidP="00B73A73">
            <w:pPr>
              <w:tabs>
                <w:tab w:val="left" w:pos="720"/>
                <w:tab w:val="left" w:pos="5835"/>
              </w:tabs>
              <w:spacing w:line="370" w:lineRule="exact"/>
              <w:rPr>
                <w:lang w:val="ru-RU"/>
              </w:rPr>
            </w:pPr>
            <w:r>
              <w:sym w:font="Symbol" w:char="F0B7"/>
            </w:r>
            <w:r w:rsidRPr="00F16859">
              <w:rPr>
                <w:lang w:val="ru-RU"/>
              </w:rPr>
              <w:t xml:space="preserve"> Участие в олимпиадах </w:t>
            </w:r>
          </w:p>
          <w:p w:rsidR="00F16859" w:rsidRDefault="00F16859" w:rsidP="00B73A73">
            <w:pPr>
              <w:tabs>
                <w:tab w:val="left" w:pos="720"/>
                <w:tab w:val="left" w:pos="5835"/>
              </w:tabs>
              <w:spacing w:line="370" w:lineRule="exact"/>
              <w:rPr>
                <w:lang w:val="ru-RU"/>
              </w:rPr>
            </w:pPr>
            <w:r>
              <w:sym w:font="Symbol" w:char="F0B7"/>
            </w:r>
            <w:r w:rsidRPr="00F16859">
              <w:rPr>
                <w:lang w:val="ru-RU"/>
              </w:rPr>
              <w:t xml:space="preserve"> Оформление класса, школы к Новому году; </w:t>
            </w:r>
          </w:p>
          <w:p w:rsidR="00F16859" w:rsidRDefault="00F16859" w:rsidP="00B73A73">
            <w:pPr>
              <w:tabs>
                <w:tab w:val="left" w:pos="720"/>
                <w:tab w:val="left" w:pos="5835"/>
              </w:tabs>
              <w:spacing w:line="370" w:lineRule="exact"/>
              <w:rPr>
                <w:lang w:val="ru-RU"/>
              </w:rPr>
            </w:pPr>
            <w:r>
              <w:sym w:font="Symbol" w:char="F0B7"/>
            </w:r>
            <w:r w:rsidRPr="00F16859">
              <w:rPr>
                <w:lang w:val="ru-RU"/>
              </w:rPr>
              <w:t xml:space="preserve"> Экскурсии на предприятия города </w:t>
            </w:r>
          </w:p>
          <w:p w:rsidR="00F16859" w:rsidRDefault="00F16859" w:rsidP="00B73A73">
            <w:pPr>
              <w:tabs>
                <w:tab w:val="left" w:pos="720"/>
                <w:tab w:val="left" w:pos="5835"/>
              </w:tabs>
              <w:spacing w:line="370" w:lineRule="exact"/>
              <w:rPr>
                <w:lang w:val="ru-RU"/>
              </w:rPr>
            </w:pPr>
            <w:r>
              <w:sym w:font="Symbol" w:char="F0B7"/>
            </w:r>
            <w:r w:rsidRPr="00F16859">
              <w:rPr>
                <w:lang w:val="ru-RU"/>
              </w:rPr>
              <w:t xml:space="preserve"> День выпускника; </w:t>
            </w:r>
          </w:p>
          <w:p w:rsidR="00F16859" w:rsidRDefault="00F16859" w:rsidP="00B73A73">
            <w:pPr>
              <w:tabs>
                <w:tab w:val="left" w:pos="720"/>
                <w:tab w:val="left" w:pos="5835"/>
              </w:tabs>
              <w:spacing w:line="370" w:lineRule="exact"/>
              <w:rPr>
                <w:lang w:val="ru-RU"/>
              </w:rPr>
            </w:pPr>
            <w:r>
              <w:sym w:font="Symbol" w:char="F0B7"/>
            </w:r>
            <w:r w:rsidRPr="00F16859">
              <w:rPr>
                <w:lang w:val="ru-RU"/>
              </w:rPr>
              <w:t xml:space="preserve"> Посадка цветов в школе «Клумба в подарок»; </w:t>
            </w:r>
          </w:p>
          <w:p w:rsidR="00F16859" w:rsidRDefault="00F16859" w:rsidP="00B73A73">
            <w:pPr>
              <w:tabs>
                <w:tab w:val="left" w:pos="720"/>
                <w:tab w:val="left" w:pos="5835"/>
              </w:tabs>
              <w:spacing w:line="370" w:lineRule="exact"/>
              <w:rPr>
                <w:lang w:val="ru-RU"/>
              </w:rPr>
            </w:pPr>
            <w:r>
              <w:sym w:font="Symbol" w:char="F0B7"/>
            </w:r>
            <w:r w:rsidRPr="00F16859">
              <w:rPr>
                <w:lang w:val="ru-RU"/>
              </w:rPr>
              <w:t xml:space="preserve"> Участие в открытых днях, Ярмарках профессий </w:t>
            </w:r>
          </w:p>
          <w:p w:rsidR="00F16859" w:rsidRDefault="00F16859" w:rsidP="00B73A73">
            <w:pPr>
              <w:tabs>
                <w:tab w:val="left" w:pos="720"/>
                <w:tab w:val="left" w:pos="5835"/>
              </w:tabs>
              <w:spacing w:line="370" w:lineRule="exact"/>
              <w:rPr>
                <w:lang w:val="ru-RU"/>
              </w:rPr>
            </w:pPr>
            <w:r>
              <w:sym w:font="Symbol" w:char="F0B7"/>
            </w:r>
            <w:r w:rsidRPr="00F16859">
              <w:rPr>
                <w:lang w:val="ru-RU"/>
              </w:rPr>
              <w:t xml:space="preserve"> Акции «Бумажный Бум!» </w:t>
            </w:r>
          </w:p>
          <w:p w:rsidR="00F16859" w:rsidRDefault="00F16859" w:rsidP="00B73A73">
            <w:pPr>
              <w:tabs>
                <w:tab w:val="left" w:pos="720"/>
                <w:tab w:val="left" w:pos="5835"/>
              </w:tabs>
              <w:spacing w:line="370" w:lineRule="exact"/>
              <w:rPr>
                <w:lang w:val="ru-RU"/>
              </w:rPr>
            </w:pPr>
            <w:r>
              <w:sym w:font="Symbol" w:char="F0B7"/>
            </w:r>
            <w:r w:rsidRPr="00F16859">
              <w:rPr>
                <w:lang w:val="ru-RU"/>
              </w:rPr>
              <w:t xml:space="preserve"> выставки декоративноприкладного творчества; </w:t>
            </w:r>
          </w:p>
          <w:p w:rsidR="00F16859" w:rsidRDefault="00F16859" w:rsidP="00B73A73">
            <w:pPr>
              <w:tabs>
                <w:tab w:val="left" w:pos="720"/>
                <w:tab w:val="left" w:pos="5835"/>
              </w:tabs>
              <w:spacing w:line="370" w:lineRule="exact"/>
              <w:rPr>
                <w:lang w:val="ru-RU"/>
              </w:rPr>
            </w:pPr>
            <w:r>
              <w:sym w:font="Symbol" w:char="F0B7"/>
            </w:r>
            <w:r w:rsidRPr="00F16859">
              <w:rPr>
                <w:lang w:val="ru-RU"/>
              </w:rPr>
              <w:t xml:space="preserve"> Конкурсные, познавательно развлекательные, сюжетно-ролевые и коллективно-творческие мер</w:t>
            </w:r>
            <w:r w:rsidRPr="00F16859">
              <w:rPr>
                <w:lang w:val="ru-RU"/>
              </w:rPr>
              <w:t>о</w:t>
            </w:r>
            <w:r w:rsidRPr="00F16859">
              <w:rPr>
                <w:lang w:val="ru-RU"/>
              </w:rPr>
              <w:t xml:space="preserve">приятия; </w:t>
            </w:r>
          </w:p>
          <w:p w:rsidR="00F16859" w:rsidRPr="00F16859" w:rsidRDefault="00F16859" w:rsidP="00B73A73">
            <w:pPr>
              <w:tabs>
                <w:tab w:val="left" w:pos="720"/>
                <w:tab w:val="left" w:pos="5835"/>
              </w:tabs>
              <w:spacing w:line="370" w:lineRule="exact"/>
              <w:rPr>
                <w:sz w:val="20"/>
                <w:szCs w:val="20"/>
                <w:lang w:val="ru-RU"/>
              </w:rPr>
            </w:pPr>
            <w:r>
              <w:sym w:font="Symbol" w:char="F0B7"/>
            </w:r>
            <w:r w:rsidRPr="00F16859">
              <w:rPr>
                <w:lang w:val="ru-RU"/>
              </w:rPr>
              <w:t xml:space="preserve"> Вовлечение учащихся в детские объединения, секции, клубы по интересам.</w:t>
            </w:r>
          </w:p>
        </w:tc>
      </w:tr>
    </w:tbl>
    <w:p w:rsidR="00B73A73" w:rsidRPr="00F16859" w:rsidRDefault="00B73A73" w:rsidP="00B73A73">
      <w:pPr>
        <w:tabs>
          <w:tab w:val="left" w:pos="720"/>
          <w:tab w:val="left" w:pos="5835"/>
        </w:tabs>
        <w:spacing w:line="370" w:lineRule="exact"/>
        <w:rPr>
          <w:sz w:val="20"/>
          <w:szCs w:val="20"/>
          <w:lang w:val="ru-RU"/>
        </w:rPr>
      </w:pPr>
    </w:p>
    <w:p w:rsidR="00F16859" w:rsidRPr="00F16859" w:rsidRDefault="00F16859" w:rsidP="00F16859">
      <w:pPr>
        <w:ind w:left="980"/>
        <w:rPr>
          <w:sz w:val="28"/>
          <w:szCs w:val="28"/>
          <w:lang w:val="ru-RU"/>
        </w:rPr>
      </w:pPr>
      <w:r w:rsidRPr="00F16859">
        <w:rPr>
          <w:b/>
          <w:bCs/>
          <w:sz w:val="28"/>
          <w:szCs w:val="28"/>
          <w:lang w:val="ru-RU"/>
        </w:rPr>
        <w:t>Совместная педагогическая деятельность семьи и школы:</w:t>
      </w:r>
    </w:p>
    <w:p w:rsidR="00F16859" w:rsidRPr="00F16859" w:rsidRDefault="00F16859" w:rsidP="0000138B">
      <w:pPr>
        <w:widowControl/>
        <w:numPr>
          <w:ilvl w:val="0"/>
          <w:numId w:val="186"/>
        </w:numPr>
        <w:tabs>
          <w:tab w:val="left" w:pos="1680"/>
        </w:tabs>
        <w:autoSpaceDE/>
        <w:autoSpaceDN/>
        <w:spacing w:line="180" w:lineRule="auto"/>
        <w:ind w:left="1680" w:hanging="710"/>
        <w:rPr>
          <w:rFonts w:ascii="Wingdings" w:eastAsia="Wingdings" w:hAnsi="Wingdings" w:cs="Wingdings"/>
          <w:sz w:val="28"/>
          <w:szCs w:val="28"/>
          <w:vertAlign w:val="superscript"/>
          <w:lang w:val="ru-RU"/>
        </w:rPr>
      </w:pPr>
      <w:r w:rsidRPr="00F16859">
        <w:rPr>
          <w:sz w:val="28"/>
          <w:szCs w:val="28"/>
          <w:lang w:val="ru-RU"/>
        </w:rPr>
        <w:t>участие родителей в мероприятиях класса;</w:t>
      </w:r>
    </w:p>
    <w:p w:rsidR="00F16859" w:rsidRPr="00F16859" w:rsidRDefault="00F16859" w:rsidP="00F16859">
      <w:pPr>
        <w:spacing w:line="23" w:lineRule="exact"/>
        <w:rPr>
          <w:rFonts w:ascii="Wingdings" w:eastAsia="Wingdings" w:hAnsi="Wingdings" w:cs="Wingdings"/>
          <w:sz w:val="28"/>
          <w:szCs w:val="28"/>
          <w:vertAlign w:val="superscript"/>
          <w:lang w:val="ru-RU"/>
        </w:rPr>
      </w:pPr>
    </w:p>
    <w:p w:rsidR="00F16859" w:rsidRPr="00F16859" w:rsidRDefault="00F16859" w:rsidP="0000138B">
      <w:pPr>
        <w:widowControl/>
        <w:numPr>
          <w:ilvl w:val="0"/>
          <w:numId w:val="186"/>
        </w:numPr>
        <w:tabs>
          <w:tab w:val="left" w:pos="1680"/>
        </w:tabs>
        <w:autoSpaceDE/>
        <w:autoSpaceDN/>
        <w:spacing w:line="184" w:lineRule="auto"/>
        <w:ind w:left="1680" w:hanging="710"/>
        <w:rPr>
          <w:rFonts w:ascii="Wingdings" w:eastAsia="Wingdings" w:hAnsi="Wingdings" w:cs="Wingdings"/>
          <w:sz w:val="28"/>
          <w:szCs w:val="28"/>
          <w:vertAlign w:val="superscript"/>
          <w:lang w:val="ru-RU"/>
        </w:rPr>
      </w:pPr>
      <w:r w:rsidRPr="00F16859">
        <w:rPr>
          <w:sz w:val="28"/>
          <w:szCs w:val="28"/>
          <w:lang w:val="ru-RU"/>
        </w:rPr>
        <w:t>участие родителей в субботниках по благоустройству территории</w:t>
      </w:r>
    </w:p>
    <w:p w:rsidR="00F16859" w:rsidRPr="00F16859" w:rsidRDefault="00F16859" w:rsidP="00F16859">
      <w:pPr>
        <w:spacing w:line="23" w:lineRule="exact"/>
        <w:rPr>
          <w:rFonts w:ascii="Wingdings" w:eastAsia="Wingdings" w:hAnsi="Wingdings" w:cs="Wingdings"/>
          <w:sz w:val="28"/>
          <w:szCs w:val="28"/>
          <w:vertAlign w:val="superscript"/>
          <w:lang w:val="ru-RU"/>
        </w:rPr>
      </w:pPr>
    </w:p>
    <w:p w:rsidR="00F16859" w:rsidRPr="00F16859" w:rsidRDefault="00F16859" w:rsidP="00F16859">
      <w:pPr>
        <w:spacing w:line="222" w:lineRule="auto"/>
        <w:ind w:left="260"/>
        <w:rPr>
          <w:rFonts w:ascii="Wingdings" w:eastAsia="Wingdings" w:hAnsi="Wingdings" w:cs="Wingdings"/>
          <w:sz w:val="28"/>
          <w:szCs w:val="28"/>
          <w:vertAlign w:val="superscript"/>
        </w:rPr>
      </w:pPr>
      <w:r w:rsidRPr="00F16859">
        <w:rPr>
          <w:sz w:val="28"/>
          <w:szCs w:val="28"/>
        </w:rPr>
        <w:t>школы;</w:t>
      </w:r>
    </w:p>
    <w:p w:rsidR="00F16859" w:rsidRPr="00F16859" w:rsidRDefault="00F16859" w:rsidP="0000138B">
      <w:pPr>
        <w:widowControl/>
        <w:numPr>
          <w:ilvl w:val="0"/>
          <w:numId w:val="186"/>
        </w:numPr>
        <w:tabs>
          <w:tab w:val="left" w:pos="1680"/>
        </w:tabs>
        <w:autoSpaceDE/>
        <w:autoSpaceDN/>
        <w:spacing w:line="184" w:lineRule="auto"/>
        <w:ind w:left="1680" w:hanging="710"/>
        <w:rPr>
          <w:rFonts w:ascii="Wingdings" w:eastAsia="Wingdings" w:hAnsi="Wingdings" w:cs="Wingdings"/>
          <w:sz w:val="28"/>
          <w:szCs w:val="28"/>
          <w:vertAlign w:val="superscript"/>
          <w:lang w:val="ru-RU"/>
        </w:rPr>
      </w:pPr>
      <w:r w:rsidRPr="00F16859">
        <w:rPr>
          <w:sz w:val="28"/>
          <w:szCs w:val="28"/>
          <w:lang w:val="ru-RU"/>
        </w:rPr>
        <w:t>организация   экскурсий   на   предприятия   с   привлечением</w:t>
      </w:r>
    </w:p>
    <w:p w:rsidR="00F16859" w:rsidRPr="00F16859" w:rsidRDefault="00F16859" w:rsidP="00F16859">
      <w:pPr>
        <w:spacing w:line="23" w:lineRule="exact"/>
        <w:rPr>
          <w:rFonts w:ascii="Wingdings" w:eastAsia="Wingdings" w:hAnsi="Wingdings" w:cs="Wingdings"/>
          <w:sz w:val="28"/>
          <w:szCs w:val="28"/>
          <w:vertAlign w:val="superscript"/>
          <w:lang w:val="ru-RU"/>
        </w:rPr>
      </w:pPr>
    </w:p>
    <w:p w:rsidR="00F16859" w:rsidRPr="00F16859" w:rsidRDefault="00F16859" w:rsidP="00F16859">
      <w:pPr>
        <w:spacing w:line="222" w:lineRule="auto"/>
        <w:ind w:left="260"/>
        <w:rPr>
          <w:rFonts w:ascii="Wingdings" w:eastAsia="Wingdings" w:hAnsi="Wingdings" w:cs="Wingdings"/>
          <w:sz w:val="28"/>
          <w:szCs w:val="28"/>
          <w:vertAlign w:val="superscript"/>
        </w:rPr>
      </w:pPr>
      <w:r w:rsidRPr="00F16859">
        <w:rPr>
          <w:sz w:val="28"/>
          <w:szCs w:val="28"/>
        </w:rPr>
        <w:t>родителей;</w:t>
      </w:r>
    </w:p>
    <w:p w:rsidR="00F16859" w:rsidRPr="00F16859" w:rsidRDefault="00F16859" w:rsidP="0000138B">
      <w:pPr>
        <w:widowControl/>
        <w:numPr>
          <w:ilvl w:val="0"/>
          <w:numId w:val="187"/>
        </w:numPr>
        <w:tabs>
          <w:tab w:val="left" w:pos="1676"/>
        </w:tabs>
        <w:autoSpaceDE/>
        <w:autoSpaceDN/>
        <w:spacing w:line="180" w:lineRule="auto"/>
        <w:ind w:left="260" w:right="380" w:firstLine="710"/>
        <w:rPr>
          <w:rFonts w:ascii="Wingdings" w:eastAsia="Wingdings" w:hAnsi="Wingdings" w:cs="Wingdings"/>
          <w:sz w:val="28"/>
          <w:szCs w:val="28"/>
          <w:vertAlign w:val="superscript"/>
          <w:lang w:val="ru-RU"/>
        </w:rPr>
      </w:pPr>
      <w:r w:rsidRPr="00F16859">
        <w:rPr>
          <w:sz w:val="28"/>
          <w:szCs w:val="28"/>
          <w:lang w:val="ru-RU"/>
        </w:rPr>
        <w:t>совместные проекты с родителями «Клумба в подарок», акции «Бумажный Бум!»;</w:t>
      </w:r>
    </w:p>
    <w:p w:rsidR="00F16859" w:rsidRPr="00F16859" w:rsidRDefault="00F16859" w:rsidP="00F16859">
      <w:pPr>
        <w:spacing w:line="13" w:lineRule="exact"/>
        <w:rPr>
          <w:rFonts w:ascii="Wingdings" w:eastAsia="Wingdings" w:hAnsi="Wingdings" w:cs="Wingdings"/>
          <w:sz w:val="28"/>
          <w:szCs w:val="28"/>
          <w:vertAlign w:val="superscript"/>
          <w:lang w:val="ru-RU"/>
        </w:rPr>
      </w:pPr>
    </w:p>
    <w:p w:rsidR="00F16859" w:rsidRPr="00F16859" w:rsidRDefault="00F16859" w:rsidP="0000138B">
      <w:pPr>
        <w:widowControl/>
        <w:numPr>
          <w:ilvl w:val="0"/>
          <w:numId w:val="187"/>
        </w:numPr>
        <w:tabs>
          <w:tab w:val="left" w:pos="1676"/>
        </w:tabs>
        <w:autoSpaceDE/>
        <w:autoSpaceDN/>
        <w:spacing w:line="184" w:lineRule="auto"/>
        <w:ind w:left="260" w:right="380" w:firstLine="710"/>
        <w:rPr>
          <w:rFonts w:ascii="Wingdings" w:eastAsia="Wingdings" w:hAnsi="Wingdings" w:cs="Wingdings"/>
          <w:sz w:val="28"/>
          <w:szCs w:val="28"/>
          <w:vertAlign w:val="superscript"/>
          <w:lang w:val="ru-RU"/>
        </w:rPr>
      </w:pPr>
      <w:r w:rsidRPr="00F16859">
        <w:rPr>
          <w:sz w:val="28"/>
          <w:szCs w:val="28"/>
          <w:lang w:val="ru-RU"/>
        </w:rPr>
        <w:t>организация встреч-бесед с родителями – людьми различных пр</w:t>
      </w:r>
      <w:r w:rsidRPr="00F16859">
        <w:rPr>
          <w:sz w:val="28"/>
          <w:szCs w:val="28"/>
          <w:lang w:val="ru-RU"/>
        </w:rPr>
        <w:t>о</w:t>
      </w:r>
      <w:r w:rsidRPr="00F16859">
        <w:rPr>
          <w:sz w:val="28"/>
          <w:szCs w:val="28"/>
          <w:lang w:val="ru-RU"/>
        </w:rPr>
        <w:t>фессий, прославившихся своим трудом, его результатами;</w:t>
      </w:r>
    </w:p>
    <w:p w:rsidR="00F16859" w:rsidRPr="00F16859" w:rsidRDefault="00F16859" w:rsidP="00F16859">
      <w:pPr>
        <w:spacing w:line="1" w:lineRule="exact"/>
        <w:rPr>
          <w:rFonts w:ascii="Wingdings" w:eastAsia="Wingdings" w:hAnsi="Wingdings" w:cs="Wingdings"/>
          <w:sz w:val="28"/>
          <w:szCs w:val="28"/>
          <w:vertAlign w:val="superscript"/>
          <w:lang w:val="ru-RU"/>
        </w:rPr>
      </w:pPr>
    </w:p>
    <w:p w:rsidR="00F16859" w:rsidRPr="00F16859" w:rsidRDefault="00F16859" w:rsidP="0000138B">
      <w:pPr>
        <w:widowControl/>
        <w:numPr>
          <w:ilvl w:val="0"/>
          <w:numId w:val="187"/>
        </w:numPr>
        <w:tabs>
          <w:tab w:val="left" w:pos="1680"/>
        </w:tabs>
        <w:autoSpaceDE/>
        <w:autoSpaceDN/>
        <w:spacing w:line="183" w:lineRule="auto"/>
        <w:ind w:left="1680" w:hanging="710"/>
        <w:rPr>
          <w:rFonts w:ascii="Wingdings" w:eastAsia="Wingdings" w:hAnsi="Wingdings" w:cs="Wingdings"/>
          <w:sz w:val="28"/>
          <w:szCs w:val="28"/>
          <w:vertAlign w:val="superscript"/>
          <w:lang w:val="ru-RU"/>
        </w:rPr>
      </w:pPr>
      <w:r w:rsidRPr="00F16859">
        <w:rPr>
          <w:sz w:val="28"/>
          <w:szCs w:val="28"/>
          <w:lang w:val="ru-RU"/>
        </w:rPr>
        <w:t>участие   в   коллективно-творческих   делах   по   подготовке</w:t>
      </w:r>
    </w:p>
    <w:p w:rsidR="00F16859" w:rsidRPr="00F16859" w:rsidRDefault="00F16859" w:rsidP="00F16859">
      <w:pPr>
        <w:spacing w:line="23" w:lineRule="exact"/>
        <w:rPr>
          <w:rFonts w:ascii="Wingdings" w:eastAsia="Wingdings" w:hAnsi="Wingdings" w:cs="Wingdings"/>
          <w:sz w:val="28"/>
          <w:szCs w:val="28"/>
          <w:vertAlign w:val="superscript"/>
          <w:lang w:val="ru-RU"/>
        </w:rPr>
      </w:pPr>
    </w:p>
    <w:p w:rsidR="00F16859" w:rsidRPr="00F16859" w:rsidRDefault="00F16859" w:rsidP="00F16859">
      <w:pPr>
        <w:spacing w:line="222" w:lineRule="auto"/>
        <w:ind w:left="260"/>
        <w:rPr>
          <w:rFonts w:ascii="Wingdings" w:eastAsia="Wingdings" w:hAnsi="Wingdings" w:cs="Wingdings"/>
          <w:sz w:val="28"/>
          <w:szCs w:val="28"/>
          <w:vertAlign w:val="superscript"/>
          <w:lang w:val="ru-RU"/>
        </w:rPr>
      </w:pPr>
      <w:r w:rsidRPr="00F16859">
        <w:rPr>
          <w:sz w:val="28"/>
          <w:szCs w:val="28"/>
          <w:lang w:val="ru-RU"/>
        </w:rPr>
        <w:t>праздников</w:t>
      </w:r>
    </w:p>
    <w:p w:rsidR="00F16859" w:rsidRPr="00F16859" w:rsidRDefault="00F16859" w:rsidP="00F16859">
      <w:pPr>
        <w:spacing w:line="343" w:lineRule="exact"/>
        <w:rPr>
          <w:sz w:val="28"/>
          <w:szCs w:val="28"/>
          <w:lang w:val="ru-RU"/>
        </w:rPr>
      </w:pPr>
    </w:p>
    <w:p w:rsidR="00F16859" w:rsidRDefault="00F16859" w:rsidP="00F16859">
      <w:pPr>
        <w:spacing w:line="234" w:lineRule="auto"/>
        <w:ind w:left="260" w:right="380" w:firstLine="708"/>
        <w:rPr>
          <w:b/>
          <w:bCs/>
          <w:sz w:val="28"/>
          <w:szCs w:val="28"/>
          <w:lang w:val="ru-RU"/>
        </w:rPr>
      </w:pPr>
      <w:r w:rsidRPr="00F16859">
        <w:rPr>
          <w:b/>
          <w:bCs/>
          <w:sz w:val="28"/>
          <w:szCs w:val="28"/>
          <w:lang w:val="ru-RU"/>
        </w:rPr>
        <w:t>Пути реализации «Трудовые отношения и выбор будущей профе</w:t>
      </w:r>
      <w:r w:rsidRPr="00F16859">
        <w:rPr>
          <w:b/>
          <w:bCs/>
          <w:sz w:val="28"/>
          <w:szCs w:val="28"/>
          <w:lang w:val="ru-RU"/>
        </w:rPr>
        <w:t>с</w:t>
      </w:r>
      <w:r w:rsidRPr="00F16859">
        <w:rPr>
          <w:b/>
          <w:bCs/>
          <w:sz w:val="28"/>
          <w:szCs w:val="28"/>
          <w:lang w:val="ru-RU"/>
        </w:rPr>
        <w:t>сии»</w:t>
      </w:r>
    </w:p>
    <w:p w:rsidR="00132486" w:rsidRDefault="00132486" w:rsidP="00F16859">
      <w:pPr>
        <w:spacing w:line="234" w:lineRule="auto"/>
        <w:ind w:left="260" w:right="380" w:firstLine="708"/>
        <w:rPr>
          <w:b/>
          <w:bCs/>
          <w:sz w:val="28"/>
          <w:szCs w:val="28"/>
          <w:lang w:val="ru-RU"/>
        </w:rPr>
      </w:pPr>
    </w:p>
    <w:p w:rsidR="00132486" w:rsidRDefault="00132486" w:rsidP="00F16859">
      <w:pPr>
        <w:spacing w:line="234" w:lineRule="auto"/>
        <w:ind w:left="260" w:right="380" w:firstLine="708"/>
        <w:rPr>
          <w:b/>
          <w:bCs/>
          <w:sz w:val="28"/>
          <w:szCs w:val="28"/>
          <w:lang w:val="ru-RU"/>
        </w:rPr>
      </w:pPr>
    </w:p>
    <w:p w:rsidR="00132486" w:rsidRDefault="00132486" w:rsidP="00F16859">
      <w:pPr>
        <w:spacing w:line="234" w:lineRule="auto"/>
        <w:ind w:left="260" w:right="380" w:firstLine="708"/>
        <w:rPr>
          <w:b/>
          <w:bCs/>
          <w:sz w:val="28"/>
          <w:szCs w:val="28"/>
          <w:lang w:val="ru-RU"/>
        </w:rPr>
      </w:pPr>
    </w:p>
    <w:p w:rsidR="00132486" w:rsidRDefault="00132486" w:rsidP="00F16859">
      <w:pPr>
        <w:spacing w:line="234" w:lineRule="auto"/>
        <w:ind w:left="260" w:right="380" w:firstLine="708"/>
        <w:rPr>
          <w:b/>
          <w:bCs/>
          <w:sz w:val="28"/>
          <w:szCs w:val="28"/>
          <w:lang w:val="ru-RU"/>
        </w:rPr>
      </w:pPr>
    </w:p>
    <w:p w:rsidR="00132486" w:rsidRDefault="00132486" w:rsidP="00F16859">
      <w:pPr>
        <w:spacing w:line="234" w:lineRule="auto"/>
        <w:ind w:left="260" w:right="380" w:firstLine="708"/>
        <w:rPr>
          <w:b/>
          <w:bCs/>
          <w:sz w:val="28"/>
          <w:szCs w:val="28"/>
          <w:lang w:val="ru-RU"/>
        </w:rPr>
      </w:pPr>
    </w:p>
    <w:p w:rsidR="00132486" w:rsidRDefault="00132486" w:rsidP="00F16859">
      <w:pPr>
        <w:spacing w:line="234" w:lineRule="auto"/>
        <w:ind w:left="260" w:right="380" w:firstLine="708"/>
        <w:rPr>
          <w:b/>
          <w:bCs/>
          <w:sz w:val="28"/>
          <w:szCs w:val="28"/>
          <w:lang w:val="ru-RU"/>
        </w:rPr>
      </w:pPr>
    </w:p>
    <w:p w:rsidR="00132486" w:rsidRDefault="00132486" w:rsidP="00F16859">
      <w:pPr>
        <w:spacing w:line="234" w:lineRule="auto"/>
        <w:ind w:left="260" w:right="380" w:firstLine="708"/>
        <w:rPr>
          <w:b/>
          <w:bCs/>
          <w:sz w:val="28"/>
          <w:szCs w:val="28"/>
          <w:lang w:val="ru-RU"/>
        </w:rPr>
      </w:pPr>
    </w:p>
    <w:p w:rsidR="00132486" w:rsidRDefault="00132486" w:rsidP="00F16859">
      <w:pPr>
        <w:spacing w:line="234" w:lineRule="auto"/>
        <w:ind w:left="260" w:right="380" w:firstLine="708"/>
        <w:rPr>
          <w:b/>
          <w:bCs/>
          <w:sz w:val="28"/>
          <w:szCs w:val="28"/>
          <w:lang w:val="ru-RU"/>
        </w:rPr>
      </w:pPr>
    </w:p>
    <w:p w:rsidR="00132486" w:rsidRDefault="00132486" w:rsidP="00F16859">
      <w:pPr>
        <w:spacing w:line="234" w:lineRule="auto"/>
        <w:ind w:left="260" w:right="380" w:firstLine="708"/>
        <w:rPr>
          <w:b/>
          <w:bCs/>
          <w:sz w:val="28"/>
          <w:szCs w:val="28"/>
          <w:lang w:val="ru-RU"/>
        </w:rPr>
      </w:pPr>
    </w:p>
    <w:p w:rsidR="00132486" w:rsidRDefault="00132486" w:rsidP="00F16859">
      <w:pPr>
        <w:spacing w:line="234" w:lineRule="auto"/>
        <w:ind w:left="260" w:right="380" w:firstLine="708"/>
        <w:rPr>
          <w:b/>
          <w:bCs/>
          <w:sz w:val="28"/>
          <w:szCs w:val="28"/>
          <w:lang w:val="ru-RU"/>
        </w:rPr>
      </w:pPr>
    </w:p>
    <w:p w:rsidR="00132486" w:rsidRDefault="00132486" w:rsidP="00F16859">
      <w:pPr>
        <w:spacing w:line="234" w:lineRule="auto"/>
        <w:ind w:left="260" w:right="380" w:firstLine="708"/>
        <w:rPr>
          <w:b/>
          <w:bCs/>
          <w:sz w:val="28"/>
          <w:szCs w:val="28"/>
          <w:lang w:val="ru-RU"/>
        </w:rPr>
      </w:pPr>
    </w:p>
    <w:p w:rsidR="00132486" w:rsidRPr="00F16859" w:rsidRDefault="00132486" w:rsidP="00F16859">
      <w:pPr>
        <w:spacing w:line="234" w:lineRule="auto"/>
        <w:ind w:left="260" w:right="380" w:firstLine="708"/>
        <w:rPr>
          <w:sz w:val="28"/>
          <w:szCs w:val="28"/>
          <w:lang w:val="ru-RU"/>
        </w:rPr>
      </w:pPr>
    </w:p>
    <w:p w:rsidR="00F16859" w:rsidRPr="00F16859" w:rsidRDefault="00F16859" w:rsidP="00F16859">
      <w:pPr>
        <w:spacing w:line="2" w:lineRule="exact"/>
        <w:rPr>
          <w:sz w:val="28"/>
          <w:szCs w:val="28"/>
          <w:lang w:val="ru-RU"/>
        </w:rPr>
      </w:pPr>
    </w:p>
    <w:p w:rsidR="00F16859" w:rsidRPr="00F16859" w:rsidRDefault="00F16859" w:rsidP="00F16859">
      <w:pPr>
        <w:ind w:left="980"/>
        <w:rPr>
          <w:sz w:val="28"/>
          <w:szCs w:val="28"/>
          <w:lang w:val="ru-RU"/>
        </w:rPr>
      </w:pPr>
      <w:r w:rsidRPr="00F16859">
        <w:rPr>
          <w:b/>
          <w:bCs/>
          <w:sz w:val="28"/>
          <w:szCs w:val="28"/>
          <w:lang w:val="ru-RU"/>
        </w:rPr>
        <w:lastRenderedPageBreak/>
        <w:t>«Отношение к учебно-познавательной деятельности»</w:t>
      </w:r>
    </w:p>
    <w:p w:rsidR="00B73A73" w:rsidRPr="00F16859" w:rsidRDefault="00B73A73" w:rsidP="00F16859">
      <w:pPr>
        <w:ind w:right="1980"/>
        <w:rPr>
          <w:sz w:val="20"/>
          <w:szCs w:val="20"/>
          <w:lang w:val="ru-RU"/>
        </w:rPr>
      </w:pPr>
    </w:p>
    <w:p w:rsidR="00B73A73" w:rsidRDefault="00B73A73" w:rsidP="00B73A73">
      <w:pPr>
        <w:tabs>
          <w:tab w:val="left" w:pos="2880"/>
        </w:tabs>
        <w:spacing w:line="247" w:lineRule="exact"/>
        <w:rPr>
          <w:b/>
          <w:color w:val="FF0000"/>
          <w:sz w:val="28"/>
          <w:szCs w:val="28"/>
          <w:lang w:val="ru-RU"/>
        </w:rPr>
      </w:pPr>
    </w:p>
    <w:tbl>
      <w:tblPr>
        <w:tblW w:w="0" w:type="auto"/>
        <w:tblInd w:w="300" w:type="dxa"/>
        <w:tblLayout w:type="fixed"/>
        <w:tblCellMar>
          <w:left w:w="0" w:type="dxa"/>
          <w:right w:w="0" w:type="dxa"/>
        </w:tblCellMar>
        <w:tblLook w:val="04A0"/>
      </w:tblPr>
      <w:tblGrid>
        <w:gridCol w:w="1240"/>
        <w:gridCol w:w="2440"/>
        <w:gridCol w:w="300"/>
        <w:gridCol w:w="1060"/>
        <w:gridCol w:w="1200"/>
        <w:gridCol w:w="1040"/>
        <w:gridCol w:w="1040"/>
        <w:gridCol w:w="1380"/>
        <w:gridCol w:w="20"/>
      </w:tblGrid>
      <w:tr w:rsidR="00F16859" w:rsidTr="007460B0">
        <w:trPr>
          <w:trHeight w:val="230"/>
        </w:trPr>
        <w:tc>
          <w:tcPr>
            <w:tcW w:w="1240" w:type="dxa"/>
            <w:vAlign w:val="bottom"/>
          </w:tcPr>
          <w:p w:rsidR="00F16859" w:rsidRPr="0081609F" w:rsidRDefault="00F16859" w:rsidP="007460B0">
            <w:pPr>
              <w:rPr>
                <w:sz w:val="19"/>
                <w:szCs w:val="19"/>
                <w:lang w:val="ru-RU"/>
              </w:rPr>
            </w:pPr>
          </w:p>
        </w:tc>
        <w:tc>
          <w:tcPr>
            <w:tcW w:w="2740" w:type="dxa"/>
            <w:gridSpan w:val="2"/>
            <w:vMerge w:val="restart"/>
            <w:vAlign w:val="bottom"/>
          </w:tcPr>
          <w:p w:rsidR="00F16859" w:rsidRDefault="00F16859" w:rsidP="007460B0">
            <w:pPr>
              <w:ind w:left="180"/>
              <w:jc w:val="center"/>
              <w:rPr>
                <w:sz w:val="20"/>
                <w:szCs w:val="20"/>
              </w:rPr>
            </w:pPr>
            <w:r>
              <w:rPr>
                <w:sz w:val="20"/>
                <w:szCs w:val="20"/>
              </w:rPr>
              <w:t>Включение</w:t>
            </w:r>
          </w:p>
        </w:tc>
        <w:tc>
          <w:tcPr>
            <w:tcW w:w="1060" w:type="dxa"/>
            <w:vAlign w:val="bottom"/>
          </w:tcPr>
          <w:p w:rsidR="00F16859" w:rsidRDefault="00F16859" w:rsidP="007460B0">
            <w:pPr>
              <w:rPr>
                <w:sz w:val="19"/>
                <w:szCs w:val="19"/>
              </w:rPr>
            </w:pPr>
          </w:p>
        </w:tc>
        <w:tc>
          <w:tcPr>
            <w:tcW w:w="2240" w:type="dxa"/>
            <w:gridSpan w:val="2"/>
            <w:vAlign w:val="bottom"/>
          </w:tcPr>
          <w:p w:rsidR="00F16859" w:rsidRDefault="00F16859" w:rsidP="007460B0">
            <w:pPr>
              <w:ind w:left="400"/>
              <w:jc w:val="center"/>
              <w:rPr>
                <w:sz w:val="20"/>
                <w:szCs w:val="20"/>
              </w:rPr>
            </w:pPr>
            <w:r>
              <w:rPr>
                <w:w w:val="99"/>
                <w:sz w:val="20"/>
                <w:szCs w:val="20"/>
              </w:rPr>
              <w:t>Субботники по</w:t>
            </w:r>
          </w:p>
        </w:tc>
        <w:tc>
          <w:tcPr>
            <w:tcW w:w="1040" w:type="dxa"/>
            <w:vAlign w:val="bottom"/>
          </w:tcPr>
          <w:p w:rsidR="00F16859" w:rsidRDefault="00F16859" w:rsidP="007460B0">
            <w:pPr>
              <w:rPr>
                <w:sz w:val="19"/>
                <w:szCs w:val="19"/>
              </w:rPr>
            </w:pPr>
          </w:p>
        </w:tc>
        <w:tc>
          <w:tcPr>
            <w:tcW w:w="1380" w:type="dxa"/>
            <w:vAlign w:val="bottom"/>
          </w:tcPr>
          <w:p w:rsidR="00F16859" w:rsidRDefault="00F16859" w:rsidP="007460B0">
            <w:pPr>
              <w:rPr>
                <w:sz w:val="19"/>
                <w:szCs w:val="19"/>
              </w:rPr>
            </w:pPr>
          </w:p>
        </w:tc>
        <w:tc>
          <w:tcPr>
            <w:tcW w:w="0" w:type="dxa"/>
            <w:vAlign w:val="bottom"/>
          </w:tcPr>
          <w:p w:rsidR="00F16859" w:rsidRDefault="00F16859" w:rsidP="007460B0">
            <w:pPr>
              <w:rPr>
                <w:sz w:val="1"/>
                <w:szCs w:val="1"/>
              </w:rPr>
            </w:pPr>
          </w:p>
        </w:tc>
      </w:tr>
      <w:tr w:rsidR="00F16859" w:rsidTr="007460B0">
        <w:trPr>
          <w:trHeight w:val="130"/>
        </w:trPr>
        <w:tc>
          <w:tcPr>
            <w:tcW w:w="1240" w:type="dxa"/>
            <w:vAlign w:val="bottom"/>
          </w:tcPr>
          <w:p w:rsidR="00F16859" w:rsidRDefault="00F16859" w:rsidP="007460B0">
            <w:pPr>
              <w:rPr>
                <w:sz w:val="11"/>
                <w:szCs w:val="11"/>
              </w:rPr>
            </w:pPr>
          </w:p>
        </w:tc>
        <w:tc>
          <w:tcPr>
            <w:tcW w:w="2740" w:type="dxa"/>
            <w:gridSpan w:val="2"/>
            <w:vMerge/>
            <w:vAlign w:val="bottom"/>
          </w:tcPr>
          <w:p w:rsidR="00F16859" w:rsidRDefault="00F16859" w:rsidP="007460B0">
            <w:pPr>
              <w:rPr>
                <w:sz w:val="11"/>
                <w:szCs w:val="11"/>
              </w:rPr>
            </w:pPr>
          </w:p>
        </w:tc>
        <w:tc>
          <w:tcPr>
            <w:tcW w:w="1060" w:type="dxa"/>
            <w:vAlign w:val="bottom"/>
          </w:tcPr>
          <w:p w:rsidR="00F16859" w:rsidRDefault="00F16859" w:rsidP="007460B0">
            <w:pPr>
              <w:rPr>
                <w:sz w:val="11"/>
                <w:szCs w:val="11"/>
              </w:rPr>
            </w:pPr>
          </w:p>
        </w:tc>
        <w:tc>
          <w:tcPr>
            <w:tcW w:w="2240" w:type="dxa"/>
            <w:gridSpan w:val="2"/>
            <w:vMerge w:val="restart"/>
            <w:vAlign w:val="bottom"/>
          </w:tcPr>
          <w:p w:rsidR="00F16859" w:rsidRDefault="00F16859" w:rsidP="007460B0">
            <w:pPr>
              <w:ind w:left="400"/>
              <w:jc w:val="center"/>
              <w:rPr>
                <w:sz w:val="20"/>
                <w:szCs w:val="20"/>
              </w:rPr>
            </w:pPr>
            <w:r>
              <w:rPr>
                <w:w w:val="99"/>
                <w:sz w:val="20"/>
                <w:szCs w:val="20"/>
              </w:rPr>
              <w:t>благоустройству</w:t>
            </w:r>
          </w:p>
        </w:tc>
        <w:tc>
          <w:tcPr>
            <w:tcW w:w="1040" w:type="dxa"/>
            <w:vAlign w:val="bottom"/>
          </w:tcPr>
          <w:p w:rsidR="00F16859" w:rsidRDefault="00F16859" w:rsidP="007460B0">
            <w:pPr>
              <w:rPr>
                <w:sz w:val="11"/>
                <w:szCs w:val="11"/>
              </w:rPr>
            </w:pPr>
          </w:p>
        </w:tc>
        <w:tc>
          <w:tcPr>
            <w:tcW w:w="1380" w:type="dxa"/>
            <w:vAlign w:val="bottom"/>
          </w:tcPr>
          <w:p w:rsidR="00F16859" w:rsidRDefault="00F16859" w:rsidP="007460B0">
            <w:pPr>
              <w:rPr>
                <w:sz w:val="11"/>
                <w:szCs w:val="11"/>
              </w:rPr>
            </w:pPr>
          </w:p>
        </w:tc>
        <w:tc>
          <w:tcPr>
            <w:tcW w:w="0" w:type="dxa"/>
            <w:vAlign w:val="bottom"/>
          </w:tcPr>
          <w:p w:rsidR="00F16859" w:rsidRDefault="00F16859" w:rsidP="007460B0">
            <w:pPr>
              <w:rPr>
                <w:sz w:val="1"/>
                <w:szCs w:val="1"/>
              </w:rPr>
            </w:pPr>
          </w:p>
        </w:tc>
      </w:tr>
      <w:tr w:rsidR="00F16859" w:rsidTr="007460B0">
        <w:trPr>
          <w:trHeight w:val="108"/>
        </w:trPr>
        <w:tc>
          <w:tcPr>
            <w:tcW w:w="1240" w:type="dxa"/>
            <w:vAlign w:val="bottom"/>
          </w:tcPr>
          <w:p w:rsidR="00F16859" w:rsidRDefault="00F16859" w:rsidP="007460B0">
            <w:pPr>
              <w:rPr>
                <w:sz w:val="9"/>
                <w:szCs w:val="9"/>
              </w:rPr>
            </w:pPr>
          </w:p>
        </w:tc>
        <w:tc>
          <w:tcPr>
            <w:tcW w:w="2740" w:type="dxa"/>
            <w:gridSpan w:val="2"/>
            <w:vMerge w:val="restart"/>
            <w:vAlign w:val="bottom"/>
          </w:tcPr>
          <w:p w:rsidR="00F16859" w:rsidRDefault="00F16859" w:rsidP="007460B0">
            <w:pPr>
              <w:spacing w:line="228" w:lineRule="exact"/>
              <w:ind w:left="180"/>
              <w:jc w:val="center"/>
              <w:rPr>
                <w:sz w:val="20"/>
                <w:szCs w:val="20"/>
              </w:rPr>
            </w:pPr>
            <w:r>
              <w:rPr>
                <w:sz w:val="20"/>
                <w:szCs w:val="20"/>
              </w:rPr>
              <w:t>воспитательных задач</w:t>
            </w:r>
          </w:p>
        </w:tc>
        <w:tc>
          <w:tcPr>
            <w:tcW w:w="1060" w:type="dxa"/>
            <w:tcBorders>
              <w:bottom w:val="single" w:sz="8" w:space="0" w:color="auto"/>
            </w:tcBorders>
            <w:vAlign w:val="bottom"/>
          </w:tcPr>
          <w:p w:rsidR="00F16859" w:rsidRDefault="00F16859" w:rsidP="007460B0">
            <w:pPr>
              <w:rPr>
                <w:sz w:val="9"/>
                <w:szCs w:val="9"/>
              </w:rPr>
            </w:pPr>
          </w:p>
        </w:tc>
        <w:tc>
          <w:tcPr>
            <w:tcW w:w="2240" w:type="dxa"/>
            <w:gridSpan w:val="2"/>
            <w:vMerge/>
            <w:vAlign w:val="bottom"/>
          </w:tcPr>
          <w:p w:rsidR="00F16859" w:rsidRDefault="00F16859" w:rsidP="007460B0">
            <w:pPr>
              <w:rPr>
                <w:sz w:val="9"/>
                <w:szCs w:val="9"/>
              </w:rPr>
            </w:pPr>
          </w:p>
        </w:tc>
        <w:tc>
          <w:tcPr>
            <w:tcW w:w="1040" w:type="dxa"/>
            <w:vAlign w:val="bottom"/>
          </w:tcPr>
          <w:p w:rsidR="00F16859" w:rsidRDefault="00F16859" w:rsidP="007460B0">
            <w:pPr>
              <w:rPr>
                <w:sz w:val="9"/>
                <w:szCs w:val="9"/>
              </w:rPr>
            </w:pPr>
          </w:p>
        </w:tc>
        <w:tc>
          <w:tcPr>
            <w:tcW w:w="1380" w:type="dxa"/>
            <w:vAlign w:val="bottom"/>
          </w:tcPr>
          <w:p w:rsidR="00F16859" w:rsidRDefault="00F16859" w:rsidP="007460B0">
            <w:pPr>
              <w:rPr>
                <w:sz w:val="9"/>
                <w:szCs w:val="9"/>
              </w:rPr>
            </w:pPr>
          </w:p>
        </w:tc>
        <w:tc>
          <w:tcPr>
            <w:tcW w:w="0" w:type="dxa"/>
            <w:vAlign w:val="bottom"/>
          </w:tcPr>
          <w:p w:rsidR="00F16859" w:rsidRDefault="00F16859" w:rsidP="007460B0">
            <w:pPr>
              <w:rPr>
                <w:sz w:val="1"/>
                <w:szCs w:val="1"/>
              </w:rPr>
            </w:pPr>
          </w:p>
        </w:tc>
      </w:tr>
      <w:tr w:rsidR="00F16859" w:rsidTr="007460B0">
        <w:trPr>
          <w:trHeight w:val="100"/>
        </w:trPr>
        <w:tc>
          <w:tcPr>
            <w:tcW w:w="1240" w:type="dxa"/>
            <w:vAlign w:val="bottom"/>
          </w:tcPr>
          <w:p w:rsidR="00F16859" w:rsidRDefault="00F16859" w:rsidP="007460B0">
            <w:pPr>
              <w:rPr>
                <w:sz w:val="8"/>
                <w:szCs w:val="8"/>
              </w:rPr>
            </w:pPr>
          </w:p>
        </w:tc>
        <w:tc>
          <w:tcPr>
            <w:tcW w:w="2740" w:type="dxa"/>
            <w:gridSpan w:val="2"/>
            <w:vMerge/>
            <w:vAlign w:val="bottom"/>
          </w:tcPr>
          <w:p w:rsidR="00F16859" w:rsidRDefault="00F16859" w:rsidP="007460B0">
            <w:pPr>
              <w:rPr>
                <w:sz w:val="8"/>
                <w:szCs w:val="8"/>
              </w:rPr>
            </w:pPr>
          </w:p>
        </w:tc>
        <w:tc>
          <w:tcPr>
            <w:tcW w:w="1060" w:type="dxa"/>
            <w:vAlign w:val="bottom"/>
          </w:tcPr>
          <w:p w:rsidR="00F16859" w:rsidRDefault="00F16859" w:rsidP="007460B0">
            <w:pPr>
              <w:rPr>
                <w:sz w:val="8"/>
                <w:szCs w:val="8"/>
              </w:rPr>
            </w:pPr>
          </w:p>
        </w:tc>
        <w:tc>
          <w:tcPr>
            <w:tcW w:w="2240" w:type="dxa"/>
            <w:gridSpan w:val="2"/>
            <w:vMerge w:val="restart"/>
            <w:vAlign w:val="bottom"/>
          </w:tcPr>
          <w:p w:rsidR="00F16859" w:rsidRDefault="00F16859" w:rsidP="007460B0">
            <w:pPr>
              <w:spacing w:line="210" w:lineRule="exact"/>
              <w:ind w:left="400"/>
              <w:jc w:val="center"/>
              <w:rPr>
                <w:sz w:val="20"/>
                <w:szCs w:val="20"/>
              </w:rPr>
            </w:pPr>
            <w:r>
              <w:rPr>
                <w:w w:val="99"/>
                <w:sz w:val="20"/>
                <w:szCs w:val="20"/>
              </w:rPr>
              <w:t>территории</w:t>
            </w:r>
          </w:p>
        </w:tc>
        <w:tc>
          <w:tcPr>
            <w:tcW w:w="1040" w:type="dxa"/>
            <w:vAlign w:val="bottom"/>
          </w:tcPr>
          <w:p w:rsidR="00F16859" w:rsidRDefault="00F16859" w:rsidP="007460B0">
            <w:pPr>
              <w:rPr>
                <w:sz w:val="8"/>
                <w:szCs w:val="8"/>
              </w:rPr>
            </w:pPr>
          </w:p>
        </w:tc>
        <w:tc>
          <w:tcPr>
            <w:tcW w:w="1380" w:type="dxa"/>
            <w:vAlign w:val="bottom"/>
          </w:tcPr>
          <w:p w:rsidR="00F16859" w:rsidRDefault="00F16859" w:rsidP="007460B0">
            <w:pPr>
              <w:rPr>
                <w:sz w:val="8"/>
                <w:szCs w:val="8"/>
              </w:rPr>
            </w:pPr>
          </w:p>
        </w:tc>
        <w:tc>
          <w:tcPr>
            <w:tcW w:w="0" w:type="dxa"/>
            <w:vAlign w:val="bottom"/>
          </w:tcPr>
          <w:p w:rsidR="00F16859" w:rsidRDefault="00F16859" w:rsidP="007460B0">
            <w:pPr>
              <w:rPr>
                <w:sz w:val="1"/>
                <w:szCs w:val="1"/>
              </w:rPr>
            </w:pPr>
          </w:p>
        </w:tc>
      </w:tr>
      <w:tr w:rsidR="00F16859" w:rsidTr="007460B0">
        <w:trPr>
          <w:trHeight w:val="110"/>
        </w:trPr>
        <w:tc>
          <w:tcPr>
            <w:tcW w:w="1240" w:type="dxa"/>
            <w:vAlign w:val="bottom"/>
          </w:tcPr>
          <w:p w:rsidR="00F16859" w:rsidRDefault="00F16859" w:rsidP="007460B0">
            <w:pPr>
              <w:rPr>
                <w:sz w:val="9"/>
                <w:szCs w:val="9"/>
              </w:rPr>
            </w:pPr>
          </w:p>
        </w:tc>
        <w:tc>
          <w:tcPr>
            <w:tcW w:w="2740" w:type="dxa"/>
            <w:gridSpan w:val="2"/>
            <w:vMerge w:val="restart"/>
            <w:vAlign w:val="bottom"/>
          </w:tcPr>
          <w:p w:rsidR="00F16859" w:rsidRDefault="00F16859" w:rsidP="007460B0">
            <w:pPr>
              <w:ind w:left="180"/>
              <w:jc w:val="center"/>
              <w:rPr>
                <w:sz w:val="20"/>
                <w:szCs w:val="20"/>
              </w:rPr>
            </w:pPr>
            <w:r>
              <w:rPr>
                <w:w w:val="99"/>
                <w:sz w:val="20"/>
                <w:szCs w:val="20"/>
              </w:rPr>
              <w:t>в урочную</w:t>
            </w:r>
          </w:p>
        </w:tc>
        <w:tc>
          <w:tcPr>
            <w:tcW w:w="1060" w:type="dxa"/>
            <w:vAlign w:val="bottom"/>
          </w:tcPr>
          <w:p w:rsidR="00F16859" w:rsidRDefault="00F16859" w:rsidP="007460B0">
            <w:pPr>
              <w:rPr>
                <w:sz w:val="9"/>
                <w:szCs w:val="9"/>
              </w:rPr>
            </w:pPr>
          </w:p>
        </w:tc>
        <w:tc>
          <w:tcPr>
            <w:tcW w:w="2240" w:type="dxa"/>
            <w:gridSpan w:val="2"/>
            <w:vMerge/>
            <w:vAlign w:val="bottom"/>
          </w:tcPr>
          <w:p w:rsidR="00F16859" w:rsidRDefault="00F16859" w:rsidP="007460B0">
            <w:pPr>
              <w:rPr>
                <w:sz w:val="9"/>
                <w:szCs w:val="9"/>
              </w:rPr>
            </w:pPr>
          </w:p>
        </w:tc>
        <w:tc>
          <w:tcPr>
            <w:tcW w:w="1040" w:type="dxa"/>
            <w:vAlign w:val="bottom"/>
          </w:tcPr>
          <w:p w:rsidR="00F16859" w:rsidRDefault="00F16859" w:rsidP="007460B0">
            <w:pPr>
              <w:rPr>
                <w:sz w:val="9"/>
                <w:szCs w:val="9"/>
              </w:rPr>
            </w:pPr>
          </w:p>
        </w:tc>
        <w:tc>
          <w:tcPr>
            <w:tcW w:w="1380" w:type="dxa"/>
            <w:vAlign w:val="bottom"/>
          </w:tcPr>
          <w:p w:rsidR="00F16859" w:rsidRDefault="00F16859" w:rsidP="007460B0">
            <w:pPr>
              <w:rPr>
                <w:sz w:val="9"/>
                <w:szCs w:val="9"/>
              </w:rPr>
            </w:pPr>
          </w:p>
        </w:tc>
        <w:tc>
          <w:tcPr>
            <w:tcW w:w="0" w:type="dxa"/>
            <w:vAlign w:val="bottom"/>
          </w:tcPr>
          <w:p w:rsidR="00F16859" w:rsidRDefault="00F16859" w:rsidP="007460B0">
            <w:pPr>
              <w:rPr>
                <w:sz w:val="1"/>
                <w:szCs w:val="1"/>
              </w:rPr>
            </w:pPr>
          </w:p>
        </w:tc>
      </w:tr>
      <w:tr w:rsidR="00F16859" w:rsidTr="007460B0">
        <w:trPr>
          <w:trHeight w:val="120"/>
        </w:trPr>
        <w:tc>
          <w:tcPr>
            <w:tcW w:w="1240" w:type="dxa"/>
            <w:vAlign w:val="bottom"/>
          </w:tcPr>
          <w:p w:rsidR="00F16859" w:rsidRDefault="00F16859" w:rsidP="007460B0">
            <w:pPr>
              <w:rPr>
                <w:sz w:val="10"/>
                <w:szCs w:val="10"/>
              </w:rPr>
            </w:pPr>
          </w:p>
        </w:tc>
        <w:tc>
          <w:tcPr>
            <w:tcW w:w="2740" w:type="dxa"/>
            <w:gridSpan w:val="2"/>
            <w:vMerge/>
            <w:vAlign w:val="bottom"/>
          </w:tcPr>
          <w:p w:rsidR="00F16859" w:rsidRDefault="00F16859" w:rsidP="007460B0">
            <w:pPr>
              <w:rPr>
                <w:sz w:val="10"/>
                <w:szCs w:val="10"/>
              </w:rPr>
            </w:pPr>
          </w:p>
        </w:tc>
        <w:tc>
          <w:tcPr>
            <w:tcW w:w="1060" w:type="dxa"/>
            <w:vAlign w:val="bottom"/>
          </w:tcPr>
          <w:p w:rsidR="00F16859" w:rsidRDefault="00F16859" w:rsidP="007460B0">
            <w:pPr>
              <w:rPr>
                <w:sz w:val="10"/>
                <w:szCs w:val="10"/>
              </w:rPr>
            </w:pPr>
          </w:p>
        </w:tc>
        <w:tc>
          <w:tcPr>
            <w:tcW w:w="1200" w:type="dxa"/>
            <w:vAlign w:val="bottom"/>
          </w:tcPr>
          <w:p w:rsidR="00F16859" w:rsidRDefault="00F16859" w:rsidP="007460B0">
            <w:pPr>
              <w:rPr>
                <w:sz w:val="10"/>
                <w:szCs w:val="10"/>
              </w:rPr>
            </w:pPr>
          </w:p>
        </w:tc>
        <w:tc>
          <w:tcPr>
            <w:tcW w:w="1040" w:type="dxa"/>
            <w:vAlign w:val="bottom"/>
          </w:tcPr>
          <w:p w:rsidR="00F16859" w:rsidRDefault="00F16859" w:rsidP="007460B0">
            <w:pPr>
              <w:rPr>
                <w:sz w:val="10"/>
                <w:szCs w:val="10"/>
              </w:rPr>
            </w:pPr>
          </w:p>
        </w:tc>
        <w:tc>
          <w:tcPr>
            <w:tcW w:w="1040" w:type="dxa"/>
            <w:vAlign w:val="bottom"/>
          </w:tcPr>
          <w:p w:rsidR="00F16859" w:rsidRDefault="00F16859" w:rsidP="007460B0">
            <w:pPr>
              <w:rPr>
                <w:sz w:val="10"/>
                <w:szCs w:val="10"/>
              </w:rPr>
            </w:pPr>
          </w:p>
        </w:tc>
        <w:tc>
          <w:tcPr>
            <w:tcW w:w="1380" w:type="dxa"/>
            <w:vAlign w:val="bottom"/>
          </w:tcPr>
          <w:p w:rsidR="00F16859" w:rsidRDefault="00F16859" w:rsidP="007460B0">
            <w:pPr>
              <w:rPr>
                <w:sz w:val="10"/>
                <w:szCs w:val="10"/>
              </w:rPr>
            </w:pPr>
          </w:p>
        </w:tc>
        <w:tc>
          <w:tcPr>
            <w:tcW w:w="0" w:type="dxa"/>
            <w:vAlign w:val="bottom"/>
          </w:tcPr>
          <w:p w:rsidR="00F16859" w:rsidRDefault="00F16859" w:rsidP="007460B0">
            <w:pPr>
              <w:rPr>
                <w:sz w:val="1"/>
                <w:szCs w:val="1"/>
              </w:rPr>
            </w:pPr>
          </w:p>
        </w:tc>
      </w:tr>
      <w:tr w:rsidR="00F16859" w:rsidTr="007460B0">
        <w:trPr>
          <w:trHeight w:val="235"/>
        </w:trPr>
        <w:tc>
          <w:tcPr>
            <w:tcW w:w="1240" w:type="dxa"/>
            <w:vAlign w:val="bottom"/>
          </w:tcPr>
          <w:p w:rsidR="00F16859" w:rsidRDefault="00F16859" w:rsidP="007460B0">
            <w:pPr>
              <w:rPr>
                <w:sz w:val="20"/>
                <w:szCs w:val="20"/>
              </w:rPr>
            </w:pPr>
          </w:p>
        </w:tc>
        <w:tc>
          <w:tcPr>
            <w:tcW w:w="2740" w:type="dxa"/>
            <w:gridSpan w:val="2"/>
            <w:vAlign w:val="bottom"/>
          </w:tcPr>
          <w:p w:rsidR="00F16859" w:rsidRDefault="00F16859" w:rsidP="007460B0">
            <w:pPr>
              <w:ind w:left="160"/>
              <w:jc w:val="center"/>
              <w:rPr>
                <w:sz w:val="20"/>
                <w:szCs w:val="20"/>
              </w:rPr>
            </w:pPr>
            <w:r>
              <w:rPr>
                <w:w w:val="99"/>
                <w:sz w:val="20"/>
                <w:szCs w:val="20"/>
              </w:rPr>
              <w:t>деятельность</w:t>
            </w:r>
          </w:p>
        </w:tc>
        <w:tc>
          <w:tcPr>
            <w:tcW w:w="1060" w:type="dxa"/>
            <w:vAlign w:val="bottom"/>
          </w:tcPr>
          <w:p w:rsidR="00F16859" w:rsidRDefault="00F16859" w:rsidP="007460B0">
            <w:pPr>
              <w:rPr>
                <w:sz w:val="20"/>
                <w:szCs w:val="20"/>
              </w:rPr>
            </w:pPr>
          </w:p>
        </w:tc>
        <w:tc>
          <w:tcPr>
            <w:tcW w:w="1200" w:type="dxa"/>
            <w:vAlign w:val="bottom"/>
          </w:tcPr>
          <w:p w:rsidR="00F16859" w:rsidRDefault="00F16859" w:rsidP="007460B0">
            <w:pPr>
              <w:rPr>
                <w:sz w:val="20"/>
                <w:szCs w:val="20"/>
              </w:rPr>
            </w:pPr>
          </w:p>
        </w:tc>
        <w:tc>
          <w:tcPr>
            <w:tcW w:w="1040" w:type="dxa"/>
            <w:vAlign w:val="bottom"/>
          </w:tcPr>
          <w:p w:rsidR="00F16859" w:rsidRDefault="00F16859" w:rsidP="007460B0">
            <w:pPr>
              <w:rPr>
                <w:sz w:val="20"/>
                <w:szCs w:val="20"/>
              </w:rPr>
            </w:pPr>
          </w:p>
        </w:tc>
        <w:tc>
          <w:tcPr>
            <w:tcW w:w="1040" w:type="dxa"/>
            <w:vAlign w:val="bottom"/>
          </w:tcPr>
          <w:p w:rsidR="00F16859" w:rsidRDefault="00F16859" w:rsidP="007460B0">
            <w:pPr>
              <w:rPr>
                <w:sz w:val="20"/>
                <w:szCs w:val="20"/>
              </w:rPr>
            </w:pPr>
          </w:p>
        </w:tc>
        <w:tc>
          <w:tcPr>
            <w:tcW w:w="1380" w:type="dxa"/>
            <w:vAlign w:val="bottom"/>
          </w:tcPr>
          <w:p w:rsidR="00F16859" w:rsidRDefault="00F16859" w:rsidP="007460B0">
            <w:pPr>
              <w:rPr>
                <w:sz w:val="20"/>
                <w:szCs w:val="20"/>
              </w:rPr>
            </w:pPr>
          </w:p>
        </w:tc>
        <w:tc>
          <w:tcPr>
            <w:tcW w:w="0" w:type="dxa"/>
            <w:vAlign w:val="bottom"/>
          </w:tcPr>
          <w:p w:rsidR="00F16859" w:rsidRDefault="00F16859" w:rsidP="007460B0">
            <w:pPr>
              <w:rPr>
                <w:sz w:val="1"/>
                <w:szCs w:val="1"/>
              </w:rPr>
            </w:pPr>
          </w:p>
        </w:tc>
      </w:tr>
      <w:tr w:rsidR="00F16859" w:rsidTr="007460B0">
        <w:trPr>
          <w:trHeight w:val="953"/>
        </w:trPr>
        <w:tc>
          <w:tcPr>
            <w:tcW w:w="3980" w:type="dxa"/>
            <w:gridSpan w:val="3"/>
            <w:vAlign w:val="bottom"/>
          </w:tcPr>
          <w:p w:rsidR="00F16859" w:rsidRDefault="00F16859" w:rsidP="007460B0">
            <w:pPr>
              <w:ind w:right="1480"/>
              <w:jc w:val="center"/>
              <w:rPr>
                <w:sz w:val="20"/>
                <w:szCs w:val="20"/>
              </w:rPr>
            </w:pPr>
            <w:r>
              <w:rPr>
                <w:w w:val="99"/>
                <w:sz w:val="20"/>
                <w:szCs w:val="20"/>
              </w:rPr>
              <w:t>Организованная система</w:t>
            </w:r>
          </w:p>
        </w:tc>
        <w:tc>
          <w:tcPr>
            <w:tcW w:w="1060" w:type="dxa"/>
            <w:vAlign w:val="bottom"/>
          </w:tcPr>
          <w:p w:rsidR="00F16859" w:rsidRDefault="00F16859" w:rsidP="007460B0">
            <w:pPr>
              <w:rPr>
                <w:sz w:val="24"/>
                <w:szCs w:val="24"/>
              </w:rPr>
            </w:pPr>
          </w:p>
        </w:tc>
        <w:tc>
          <w:tcPr>
            <w:tcW w:w="1200" w:type="dxa"/>
            <w:vAlign w:val="bottom"/>
          </w:tcPr>
          <w:p w:rsidR="00F16859" w:rsidRDefault="00F16859" w:rsidP="007460B0">
            <w:pPr>
              <w:rPr>
                <w:sz w:val="24"/>
                <w:szCs w:val="24"/>
              </w:rPr>
            </w:pPr>
          </w:p>
        </w:tc>
        <w:tc>
          <w:tcPr>
            <w:tcW w:w="1040" w:type="dxa"/>
            <w:vAlign w:val="bottom"/>
          </w:tcPr>
          <w:p w:rsidR="00F16859" w:rsidRDefault="00F16859" w:rsidP="007460B0">
            <w:pPr>
              <w:rPr>
                <w:sz w:val="24"/>
                <w:szCs w:val="24"/>
              </w:rPr>
            </w:pPr>
          </w:p>
        </w:tc>
        <w:tc>
          <w:tcPr>
            <w:tcW w:w="2420" w:type="dxa"/>
            <w:gridSpan w:val="2"/>
            <w:vMerge w:val="restart"/>
            <w:vAlign w:val="bottom"/>
          </w:tcPr>
          <w:p w:rsidR="00F16859" w:rsidRDefault="00F16859" w:rsidP="007460B0">
            <w:pPr>
              <w:jc w:val="center"/>
              <w:rPr>
                <w:sz w:val="20"/>
                <w:szCs w:val="20"/>
              </w:rPr>
            </w:pPr>
            <w:r>
              <w:rPr>
                <w:w w:val="98"/>
                <w:sz w:val="20"/>
                <w:szCs w:val="20"/>
              </w:rPr>
              <w:t>Сотрудничество с</w:t>
            </w:r>
          </w:p>
        </w:tc>
        <w:tc>
          <w:tcPr>
            <w:tcW w:w="0" w:type="dxa"/>
            <w:vAlign w:val="bottom"/>
          </w:tcPr>
          <w:p w:rsidR="00F16859" w:rsidRDefault="00F16859" w:rsidP="007460B0">
            <w:pPr>
              <w:rPr>
                <w:sz w:val="1"/>
                <w:szCs w:val="1"/>
              </w:rPr>
            </w:pPr>
          </w:p>
        </w:tc>
      </w:tr>
      <w:tr w:rsidR="00F16859" w:rsidTr="007460B0">
        <w:trPr>
          <w:trHeight w:val="60"/>
        </w:trPr>
        <w:tc>
          <w:tcPr>
            <w:tcW w:w="3980" w:type="dxa"/>
            <w:gridSpan w:val="3"/>
            <w:vMerge w:val="restart"/>
            <w:vAlign w:val="bottom"/>
          </w:tcPr>
          <w:p w:rsidR="00F16859" w:rsidRDefault="00F16859" w:rsidP="007460B0">
            <w:pPr>
              <w:ind w:right="1460"/>
              <w:jc w:val="center"/>
              <w:rPr>
                <w:sz w:val="20"/>
                <w:szCs w:val="20"/>
              </w:rPr>
            </w:pPr>
            <w:r>
              <w:rPr>
                <w:sz w:val="20"/>
                <w:szCs w:val="20"/>
              </w:rPr>
              <w:t>КТД</w:t>
            </w:r>
          </w:p>
        </w:tc>
        <w:tc>
          <w:tcPr>
            <w:tcW w:w="1060" w:type="dxa"/>
            <w:vAlign w:val="bottom"/>
          </w:tcPr>
          <w:p w:rsidR="00F16859" w:rsidRDefault="00F16859" w:rsidP="007460B0">
            <w:pPr>
              <w:rPr>
                <w:sz w:val="5"/>
                <w:szCs w:val="5"/>
              </w:rPr>
            </w:pPr>
          </w:p>
        </w:tc>
        <w:tc>
          <w:tcPr>
            <w:tcW w:w="1200" w:type="dxa"/>
            <w:vAlign w:val="bottom"/>
          </w:tcPr>
          <w:p w:rsidR="00F16859" w:rsidRDefault="00F16859" w:rsidP="007460B0">
            <w:pPr>
              <w:rPr>
                <w:sz w:val="5"/>
                <w:szCs w:val="5"/>
              </w:rPr>
            </w:pPr>
          </w:p>
        </w:tc>
        <w:tc>
          <w:tcPr>
            <w:tcW w:w="1040" w:type="dxa"/>
            <w:vAlign w:val="bottom"/>
          </w:tcPr>
          <w:p w:rsidR="00F16859" w:rsidRDefault="00F16859" w:rsidP="007460B0">
            <w:pPr>
              <w:rPr>
                <w:sz w:val="5"/>
                <w:szCs w:val="5"/>
              </w:rPr>
            </w:pPr>
          </w:p>
        </w:tc>
        <w:tc>
          <w:tcPr>
            <w:tcW w:w="2420" w:type="dxa"/>
            <w:gridSpan w:val="2"/>
            <w:vMerge/>
            <w:vAlign w:val="bottom"/>
          </w:tcPr>
          <w:p w:rsidR="00F16859" w:rsidRDefault="00F16859" w:rsidP="007460B0">
            <w:pPr>
              <w:rPr>
                <w:sz w:val="5"/>
                <w:szCs w:val="5"/>
              </w:rPr>
            </w:pPr>
          </w:p>
        </w:tc>
        <w:tc>
          <w:tcPr>
            <w:tcW w:w="0" w:type="dxa"/>
            <w:vAlign w:val="bottom"/>
          </w:tcPr>
          <w:p w:rsidR="00F16859" w:rsidRDefault="00F16859" w:rsidP="007460B0">
            <w:pPr>
              <w:rPr>
                <w:sz w:val="1"/>
                <w:szCs w:val="1"/>
              </w:rPr>
            </w:pPr>
          </w:p>
        </w:tc>
      </w:tr>
      <w:tr w:rsidR="00F16859" w:rsidTr="007460B0">
        <w:trPr>
          <w:trHeight w:val="173"/>
        </w:trPr>
        <w:tc>
          <w:tcPr>
            <w:tcW w:w="3980" w:type="dxa"/>
            <w:gridSpan w:val="3"/>
            <w:vMerge/>
            <w:vAlign w:val="bottom"/>
          </w:tcPr>
          <w:p w:rsidR="00F16859" w:rsidRDefault="00F16859" w:rsidP="007460B0">
            <w:pPr>
              <w:rPr>
                <w:sz w:val="15"/>
                <w:szCs w:val="15"/>
              </w:rPr>
            </w:pPr>
          </w:p>
        </w:tc>
        <w:tc>
          <w:tcPr>
            <w:tcW w:w="1060" w:type="dxa"/>
            <w:vAlign w:val="bottom"/>
          </w:tcPr>
          <w:p w:rsidR="00F16859" w:rsidRDefault="00F16859" w:rsidP="007460B0">
            <w:pPr>
              <w:rPr>
                <w:sz w:val="15"/>
                <w:szCs w:val="15"/>
              </w:rPr>
            </w:pPr>
          </w:p>
        </w:tc>
        <w:tc>
          <w:tcPr>
            <w:tcW w:w="1200" w:type="dxa"/>
            <w:vAlign w:val="bottom"/>
          </w:tcPr>
          <w:p w:rsidR="00F16859" w:rsidRDefault="00F16859" w:rsidP="007460B0">
            <w:pPr>
              <w:rPr>
                <w:sz w:val="15"/>
                <w:szCs w:val="15"/>
              </w:rPr>
            </w:pPr>
          </w:p>
        </w:tc>
        <w:tc>
          <w:tcPr>
            <w:tcW w:w="1040" w:type="dxa"/>
            <w:vAlign w:val="bottom"/>
          </w:tcPr>
          <w:p w:rsidR="00F16859" w:rsidRDefault="00F16859" w:rsidP="007460B0">
            <w:pPr>
              <w:rPr>
                <w:sz w:val="15"/>
                <w:szCs w:val="15"/>
              </w:rPr>
            </w:pPr>
          </w:p>
        </w:tc>
        <w:tc>
          <w:tcPr>
            <w:tcW w:w="2420" w:type="dxa"/>
            <w:gridSpan w:val="2"/>
            <w:vMerge w:val="restart"/>
            <w:vAlign w:val="bottom"/>
          </w:tcPr>
          <w:p w:rsidR="00F16859" w:rsidRDefault="00F16859" w:rsidP="007460B0">
            <w:pPr>
              <w:jc w:val="center"/>
              <w:rPr>
                <w:sz w:val="20"/>
                <w:szCs w:val="20"/>
              </w:rPr>
            </w:pPr>
            <w:r>
              <w:rPr>
                <w:w w:val="99"/>
                <w:sz w:val="20"/>
                <w:szCs w:val="20"/>
              </w:rPr>
              <w:t>Центром занятости</w:t>
            </w:r>
          </w:p>
        </w:tc>
        <w:tc>
          <w:tcPr>
            <w:tcW w:w="0" w:type="dxa"/>
            <w:vAlign w:val="bottom"/>
          </w:tcPr>
          <w:p w:rsidR="00F16859" w:rsidRDefault="00F16859" w:rsidP="007460B0">
            <w:pPr>
              <w:rPr>
                <w:sz w:val="1"/>
                <w:szCs w:val="1"/>
              </w:rPr>
            </w:pPr>
          </w:p>
        </w:tc>
      </w:tr>
      <w:tr w:rsidR="00F16859" w:rsidTr="007460B0">
        <w:trPr>
          <w:trHeight w:val="62"/>
        </w:trPr>
        <w:tc>
          <w:tcPr>
            <w:tcW w:w="1240" w:type="dxa"/>
            <w:vAlign w:val="bottom"/>
          </w:tcPr>
          <w:p w:rsidR="00F16859" w:rsidRDefault="00F16859" w:rsidP="007460B0">
            <w:pPr>
              <w:rPr>
                <w:sz w:val="5"/>
                <w:szCs w:val="5"/>
              </w:rPr>
            </w:pPr>
          </w:p>
        </w:tc>
        <w:tc>
          <w:tcPr>
            <w:tcW w:w="2440" w:type="dxa"/>
            <w:vAlign w:val="bottom"/>
          </w:tcPr>
          <w:p w:rsidR="00F16859" w:rsidRDefault="00F16859" w:rsidP="007460B0">
            <w:pPr>
              <w:rPr>
                <w:sz w:val="5"/>
                <w:szCs w:val="5"/>
              </w:rPr>
            </w:pPr>
          </w:p>
        </w:tc>
        <w:tc>
          <w:tcPr>
            <w:tcW w:w="300" w:type="dxa"/>
            <w:vAlign w:val="bottom"/>
          </w:tcPr>
          <w:p w:rsidR="00F16859" w:rsidRDefault="00F16859" w:rsidP="007460B0">
            <w:pPr>
              <w:rPr>
                <w:sz w:val="5"/>
                <w:szCs w:val="5"/>
              </w:rPr>
            </w:pPr>
          </w:p>
        </w:tc>
        <w:tc>
          <w:tcPr>
            <w:tcW w:w="1060" w:type="dxa"/>
            <w:vAlign w:val="bottom"/>
          </w:tcPr>
          <w:p w:rsidR="00F16859" w:rsidRDefault="00F16859" w:rsidP="007460B0">
            <w:pPr>
              <w:rPr>
                <w:sz w:val="5"/>
                <w:szCs w:val="5"/>
              </w:rPr>
            </w:pPr>
          </w:p>
        </w:tc>
        <w:tc>
          <w:tcPr>
            <w:tcW w:w="1200" w:type="dxa"/>
            <w:vAlign w:val="bottom"/>
          </w:tcPr>
          <w:p w:rsidR="00F16859" w:rsidRDefault="00F16859" w:rsidP="007460B0">
            <w:pPr>
              <w:rPr>
                <w:sz w:val="5"/>
                <w:szCs w:val="5"/>
              </w:rPr>
            </w:pPr>
          </w:p>
        </w:tc>
        <w:tc>
          <w:tcPr>
            <w:tcW w:w="1040" w:type="dxa"/>
            <w:vAlign w:val="bottom"/>
          </w:tcPr>
          <w:p w:rsidR="00F16859" w:rsidRDefault="00F16859" w:rsidP="007460B0">
            <w:pPr>
              <w:rPr>
                <w:sz w:val="5"/>
                <w:szCs w:val="5"/>
              </w:rPr>
            </w:pPr>
          </w:p>
        </w:tc>
        <w:tc>
          <w:tcPr>
            <w:tcW w:w="2420" w:type="dxa"/>
            <w:gridSpan w:val="2"/>
            <w:vMerge/>
            <w:vAlign w:val="bottom"/>
          </w:tcPr>
          <w:p w:rsidR="00F16859" w:rsidRDefault="00F16859" w:rsidP="007460B0">
            <w:pPr>
              <w:rPr>
                <w:sz w:val="5"/>
                <w:szCs w:val="5"/>
              </w:rPr>
            </w:pPr>
          </w:p>
        </w:tc>
        <w:tc>
          <w:tcPr>
            <w:tcW w:w="0" w:type="dxa"/>
            <w:vAlign w:val="bottom"/>
          </w:tcPr>
          <w:p w:rsidR="00F16859" w:rsidRDefault="00F16859" w:rsidP="007460B0">
            <w:pPr>
              <w:rPr>
                <w:sz w:val="1"/>
                <w:szCs w:val="1"/>
              </w:rPr>
            </w:pPr>
          </w:p>
        </w:tc>
      </w:tr>
      <w:tr w:rsidR="00F16859" w:rsidTr="007460B0">
        <w:trPr>
          <w:trHeight w:val="484"/>
        </w:trPr>
        <w:tc>
          <w:tcPr>
            <w:tcW w:w="1240" w:type="dxa"/>
            <w:vAlign w:val="bottom"/>
          </w:tcPr>
          <w:p w:rsidR="00F16859" w:rsidRDefault="00F16859" w:rsidP="007460B0">
            <w:pPr>
              <w:rPr>
                <w:sz w:val="24"/>
                <w:szCs w:val="24"/>
              </w:rPr>
            </w:pPr>
          </w:p>
        </w:tc>
        <w:tc>
          <w:tcPr>
            <w:tcW w:w="2440" w:type="dxa"/>
            <w:vAlign w:val="bottom"/>
          </w:tcPr>
          <w:p w:rsidR="00F16859" w:rsidRDefault="00F16859" w:rsidP="007460B0">
            <w:pPr>
              <w:rPr>
                <w:sz w:val="24"/>
                <w:szCs w:val="24"/>
              </w:rPr>
            </w:pPr>
          </w:p>
        </w:tc>
        <w:tc>
          <w:tcPr>
            <w:tcW w:w="300" w:type="dxa"/>
            <w:vAlign w:val="bottom"/>
          </w:tcPr>
          <w:p w:rsidR="00F16859" w:rsidRDefault="00F16859" w:rsidP="007460B0">
            <w:pPr>
              <w:rPr>
                <w:sz w:val="24"/>
                <w:szCs w:val="24"/>
              </w:rPr>
            </w:pPr>
          </w:p>
        </w:tc>
        <w:tc>
          <w:tcPr>
            <w:tcW w:w="1060" w:type="dxa"/>
            <w:vAlign w:val="bottom"/>
          </w:tcPr>
          <w:p w:rsidR="00F16859" w:rsidRDefault="00F16859" w:rsidP="007460B0">
            <w:pPr>
              <w:rPr>
                <w:sz w:val="24"/>
                <w:szCs w:val="24"/>
              </w:rPr>
            </w:pPr>
          </w:p>
        </w:tc>
        <w:tc>
          <w:tcPr>
            <w:tcW w:w="2240" w:type="dxa"/>
            <w:gridSpan w:val="2"/>
            <w:vAlign w:val="bottom"/>
          </w:tcPr>
          <w:p w:rsidR="00F16859" w:rsidRDefault="00F16859" w:rsidP="007460B0">
            <w:pPr>
              <w:rPr>
                <w:sz w:val="24"/>
                <w:szCs w:val="24"/>
              </w:rPr>
            </w:pPr>
          </w:p>
        </w:tc>
        <w:tc>
          <w:tcPr>
            <w:tcW w:w="1040" w:type="dxa"/>
            <w:vAlign w:val="bottom"/>
          </w:tcPr>
          <w:p w:rsidR="00F16859" w:rsidRDefault="00F16859" w:rsidP="007460B0">
            <w:pPr>
              <w:rPr>
                <w:sz w:val="24"/>
                <w:szCs w:val="24"/>
              </w:rPr>
            </w:pPr>
          </w:p>
        </w:tc>
        <w:tc>
          <w:tcPr>
            <w:tcW w:w="1380" w:type="dxa"/>
            <w:vAlign w:val="bottom"/>
          </w:tcPr>
          <w:p w:rsidR="00F16859" w:rsidRDefault="00F16859" w:rsidP="007460B0">
            <w:pPr>
              <w:rPr>
                <w:sz w:val="24"/>
                <w:szCs w:val="24"/>
              </w:rPr>
            </w:pPr>
          </w:p>
        </w:tc>
        <w:tc>
          <w:tcPr>
            <w:tcW w:w="0" w:type="dxa"/>
            <w:vAlign w:val="bottom"/>
          </w:tcPr>
          <w:p w:rsidR="00F16859" w:rsidRDefault="00F16859" w:rsidP="007460B0">
            <w:pPr>
              <w:rPr>
                <w:sz w:val="1"/>
                <w:szCs w:val="1"/>
              </w:rPr>
            </w:pPr>
          </w:p>
        </w:tc>
      </w:tr>
      <w:tr w:rsidR="00F16859" w:rsidTr="007460B0">
        <w:trPr>
          <w:trHeight w:val="76"/>
        </w:trPr>
        <w:tc>
          <w:tcPr>
            <w:tcW w:w="1240" w:type="dxa"/>
            <w:vAlign w:val="bottom"/>
          </w:tcPr>
          <w:p w:rsidR="00F16859" w:rsidRDefault="00F16859" w:rsidP="007460B0">
            <w:pPr>
              <w:rPr>
                <w:sz w:val="6"/>
                <w:szCs w:val="6"/>
              </w:rPr>
            </w:pPr>
          </w:p>
        </w:tc>
        <w:tc>
          <w:tcPr>
            <w:tcW w:w="2440" w:type="dxa"/>
            <w:vAlign w:val="bottom"/>
          </w:tcPr>
          <w:p w:rsidR="00F16859" w:rsidRDefault="00F16859" w:rsidP="007460B0">
            <w:pPr>
              <w:rPr>
                <w:sz w:val="6"/>
                <w:szCs w:val="6"/>
              </w:rPr>
            </w:pPr>
          </w:p>
        </w:tc>
        <w:tc>
          <w:tcPr>
            <w:tcW w:w="300" w:type="dxa"/>
            <w:vAlign w:val="bottom"/>
          </w:tcPr>
          <w:p w:rsidR="00F16859" w:rsidRDefault="00F16859" w:rsidP="007460B0">
            <w:pPr>
              <w:rPr>
                <w:sz w:val="6"/>
                <w:szCs w:val="6"/>
              </w:rPr>
            </w:pPr>
          </w:p>
        </w:tc>
        <w:tc>
          <w:tcPr>
            <w:tcW w:w="2260" w:type="dxa"/>
            <w:gridSpan w:val="2"/>
            <w:vMerge w:val="restart"/>
            <w:vAlign w:val="bottom"/>
          </w:tcPr>
          <w:p w:rsidR="00F16859" w:rsidRDefault="00F16859" w:rsidP="007460B0">
            <w:pPr>
              <w:jc w:val="center"/>
              <w:rPr>
                <w:sz w:val="20"/>
                <w:szCs w:val="20"/>
              </w:rPr>
            </w:pPr>
            <w:r>
              <w:rPr>
                <w:b/>
                <w:bCs/>
                <w:w w:val="99"/>
                <w:sz w:val="20"/>
                <w:szCs w:val="20"/>
              </w:rPr>
              <w:t>Направление</w:t>
            </w:r>
          </w:p>
        </w:tc>
        <w:tc>
          <w:tcPr>
            <w:tcW w:w="1040" w:type="dxa"/>
            <w:vAlign w:val="bottom"/>
          </w:tcPr>
          <w:p w:rsidR="00F16859" w:rsidRDefault="00F16859" w:rsidP="007460B0">
            <w:pPr>
              <w:rPr>
                <w:sz w:val="6"/>
                <w:szCs w:val="6"/>
              </w:rPr>
            </w:pPr>
          </w:p>
        </w:tc>
        <w:tc>
          <w:tcPr>
            <w:tcW w:w="1040" w:type="dxa"/>
            <w:vAlign w:val="bottom"/>
          </w:tcPr>
          <w:p w:rsidR="00F16859" w:rsidRDefault="00F16859" w:rsidP="007460B0">
            <w:pPr>
              <w:rPr>
                <w:sz w:val="6"/>
                <w:szCs w:val="6"/>
              </w:rPr>
            </w:pPr>
          </w:p>
        </w:tc>
        <w:tc>
          <w:tcPr>
            <w:tcW w:w="1380" w:type="dxa"/>
            <w:vAlign w:val="bottom"/>
          </w:tcPr>
          <w:p w:rsidR="00F16859" w:rsidRDefault="00F16859" w:rsidP="007460B0">
            <w:pPr>
              <w:rPr>
                <w:sz w:val="6"/>
                <w:szCs w:val="6"/>
              </w:rPr>
            </w:pPr>
          </w:p>
        </w:tc>
        <w:tc>
          <w:tcPr>
            <w:tcW w:w="0" w:type="dxa"/>
            <w:vAlign w:val="bottom"/>
          </w:tcPr>
          <w:p w:rsidR="00F16859" w:rsidRDefault="00F16859" w:rsidP="007460B0">
            <w:pPr>
              <w:rPr>
                <w:sz w:val="1"/>
                <w:szCs w:val="1"/>
              </w:rPr>
            </w:pPr>
          </w:p>
        </w:tc>
      </w:tr>
      <w:tr w:rsidR="00F16859" w:rsidTr="007460B0">
        <w:trPr>
          <w:trHeight w:val="381"/>
        </w:trPr>
        <w:tc>
          <w:tcPr>
            <w:tcW w:w="1240" w:type="dxa"/>
            <w:tcBorders>
              <w:right w:val="single" w:sz="8" w:space="0" w:color="auto"/>
            </w:tcBorders>
            <w:vAlign w:val="bottom"/>
          </w:tcPr>
          <w:p w:rsidR="00F16859" w:rsidRDefault="00F16859" w:rsidP="007460B0">
            <w:pPr>
              <w:rPr>
                <w:sz w:val="24"/>
                <w:szCs w:val="24"/>
              </w:rPr>
            </w:pPr>
          </w:p>
        </w:tc>
        <w:tc>
          <w:tcPr>
            <w:tcW w:w="2440" w:type="dxa"/>
            <w:vAlign w:val="bottom"/>
          </w:tcPr>
          <w:p w:rsidR="00F16859" w:rsidRDefault="00F16859" w:rsidP="007460B0">
            <w:pPr>
              <w:rPr>
                <w:sz w:val="24"/>
                <w:szCs w:val="24"/>
              </w:rPr>
            </w:pPr>
          </w:p>
        </w:tc>
        <w:tc>
          <w:tcPr>
            <w:tcW w:w="300" w:type="dxa"/>
            <w:vAlign w:val="bottom"/>
          </w:tcPr>
          <w:p w:rsidR="00F16859" w:rsidRDefault="00F16859" w:rsidP="007460B0">
            <w:pPr>
              <w:rPr>
                <w:sz w:val="24"/>
                <w:szCs w:val="24"/>
              </w:rPr>
            </w:pPr>
          </w:p>
        </w:tc>
        <w:tc>
          <w:tcPr>
            <w:tcW w:w="2260" w:type="dxa"/>
            <w:gridSpan w:val="2"/>
            <w:vMerge/>
            <w:vAlign w:val="bottom"/>
          </w:tcPr>
          <w:p w:rsidR="00F16859" w:rsidRDefault="00F16859" w:rsidP="007460B0">
            <w:pPr>
              <w:rPr>
                <w:sz w:val="24"/>
                <w:szCs w:val="24"/>
              </w:rPr>
            </w:pPr>
          </w:p>
        </w:tc>
        <w:tc>
          <w:tcPr>
            <w:tcW w:w="1040" w:type="dxa"/>
            <w:vAlign w:val="bottom"/>
          </w:tcPr>
          <w:p w:rsidR="00F16859" w:rsidRDefault="00F16859" w:rsidP="007460B0">
            <w:pPr>
              <w:rPr>
                <w:sz w:val="24"/>
                <w:szCs w:val="24"/>
              </w:rPr>
            </w:pPr>
          </w:p>
        </w:tc>
        <w:tc>
          <w:tcPr>
            <w:tcW w:w="1040" w:type="dxa"/>
            <w:tcBorders>
              <w:right w:val="single" w:sz="8" w:space="0" w:color="auto"/>
            </w:tcBorders>
            <w:vAlign w:val="bottom"/>
          </w:tcPr>
          <w:p w:rsidR="00F16859" w:rsidRDefault="00F16859" w:rsidP="007460B0">
            <w:pPr>
              <w:rPr>
                <w:sz w:val="24"/>
                <w:szCs w:val="24"/>
              </w:rPr>
            </w:pPr>
          </w:p>
        </w:tc>
        <w:tc>
          <w:tcPr>
            <w:tcW w:w="1380" w:type="dxa"/>
            <w:vAlign w:val="bottom"/>
          </w:tcPr>
          <w:p w:rsidR="00F16859" w:rsidRDefault="00F16859" w:rsidP="007460B0">
            <w:pPr>
              <w:rPr>
                <w:sz w:val="24"/>
                <w:szCs w:val="24"/>
              </w:rPr>
            </w:pPr>
          </w:p>
        </w:tc>
        <w:tc>
          <w:tcPr>
            <w:tcW w:w="0" w:type="dxa"/>
            <w:vAlign w:val="bottom"/>
          </w:tcPr>
          <w:p w:rsidR="00F16859" w:rsidRDefault="00F16859" w:rsidP="007460B0">
            <w:pPr>
              <w:rPr>
                <w:sz w:val="1"/>
                <w:szCs w:val="1"/>
              </w:rPr>
            </w:pPr>
          </w:p>
        </w:tc>
      </w:tr>
      <w:tr w:rsidR="00F16859" w:rsidTr="007460B0">
        <w:trPr>
          <w:trHeight w:val="230"/>
        </w:trPr>
        <w:tc>
          <w:tcPr>
            <w:tcW w:w="1240" w:type="dxa"/>
            <w:tcBorders>
              <w:right w:val="single" w:sz="8" w:space="0" w:color="auto"/>
            </w:tcBorders>
            <w:vAlign w:val="bottom"/>
          </w:tcPr>
          <w:p w:rsidR="00F16859" w:rsidRDefault="00F16859" w:rsidP="007460B0">
            <w:pPr>
              <w:rPr>
                <w:sz w:val="20"/>
                <w:szCs w:val="20"/>
              </w:rPr>
            </w:pPr>
          </w:p>
        </w:tc>
        <w:tc>
          <w:tcPr>
            <w:tcW w:w="2440" w:type="dxa"/>
            <w:vAlign w:val="bottom"/>
          </w:tcPr>
          <w:p w:rsidR="00F16859" w:rsidRDefault="00F16859" w:rsidP="007460B0">
            <w:pPr>
              <w:rPr>
                <w:sz w:val="20"/>
                <w:szCs w:val="20"/>
              </w:rPr>
            </w:pPr>
          </w:p>
        </w:tc>
        <w:tc>
          <w:tcPr>
            <w:tcW w:w="300" w:type="dxa"/>
            <w:vAlign w:val="bottom"/>
          </w:tcPr>
          <w:p w:rsidR="00F16859" w:rsidRDefault="00F16859" w:rsidP="007460B0">
            <w:pPr>
              <w:rPr>
                <w:sz w:val="20"/>
                <w:szCs w:val="20"/>
              </w:rPr>
            </w:pPr>
          </w:p>
        </w:tc>
        <w:tc>
          <w:tcPr>
            <w:tcW w:w="2260" w:type="dxa"/>
            <w:gridSpan w:val="2"/>
            <w:vAlign w:val="bottom"/>
          </w:tcPr>
          <w:p w:rsidR="00F16859" w:rsidRDefault="00F16859" w:rsidP="007460B0">
            <w:pPr>
              <w:jc w:val="center"/>
              <w:rPr>
                <w:sz w:val="20"/>
                <w:szCs w:val="20"/>
              </w:rPr>
            </w:pPr>
            <w:r>
              <w:rPr>
                <w:b/>
                <w:bCs/>
                <w:sz w:val="20"/>
                <w:szCs w:val="20"/>
              </w:rPr>
              <w:t>«Трудовые отношения</w:t>
            </w:r>
          </w:p>
        </w:tc>
        <w:tc>
          <w:tcPr>
            <w:tcW w:w="1040" w:type="dxa"/>
            <w:vAlign w:val="bottom"/>
          </w:tcPr>
          <w:p w:rsidR="00F16859" w:rsidRDefault="00F16859" w:rsidP="007460B0">
            <w:pPr>
              <w:rPr>
                <w:sz w:val="20"/>
                <w:szCs w:val="20"/>
              </w:rPr>
            </w:pPr>
          </w:p>
        </w:tc>
        <w:tc>
          <w:tcPr>
            <w:tcW w:w="1040" w:type="dxa"/>
            <w:tcBorders>
              <w:right w:val="single" w:sz="8" w:space="0" w:color="auto"/>
            </w:tcBorders>
            <w:vAlign w:val="bottom"/>
          </w:tcPr>
          <w:p w:rsidR="00F16859" w:rsidRDefault="00F16859" w:rsidP="007460B0">
            <w:pPr>
              <w:rPr>
                <w:sz w:val="20"/>
                <w:szCs w:val="20"/>
              </w:rPr>
            </w:pPr>
          </w:p>
        </w:tc>
        <w:tc>
          <w:tcPr>
            <w:tcW w:w="1380" w:type="dxa"/>
            <w:vAlign w:val="bottom"/>
          </w:tcPr>
          <w:p w:rsidR="00F16859" w:rsidRDefault="00F16859" w:rsidP="007460B0">
            <w:pPr>
              <w:rPr>
                <w:sz w:val="20"/>
                <w:szCs w:val="20"/>
              </w:rPr>
            </w:pPr>
          </w:p>
        </w:tc>
        <w:tc>
          <w:tcPr>
            <w:tcW w:w="0" w:type="dxa"/>
            <w:vAlign w:val="bottom"/>
          </w:tcPr>
          <w:p w:rsidR="00F16859" w:rsidRDefault="00F16859" w:rsidP="007460B0">
            <w:pPr>
              <w:rPr>
                <w:sz w:val="1"/>
                <w:szCs w:val="1"/>
              </w:rPr>
            </w:pPr>
          </w:p>
        </w:tc>
      </w:tr>
      <w:tr w:rsidR="00F16859" w:rsidTr="007460B0">
        <w:trPr>
          <w:trHeight w:val="60"/>
        </w:trPr>
        <w:tc>
          <w:tcPr>
            <w:tcW w:w="1240" w:type="dxa"/>
            <w:tcBorders>
              <w:right w:val="single" w:sz="8" w:space="0" w:color="auto"/>
            </w:tcBorders>
            <w:vAlign w:val="bottom"/>
          </w:tcPr>
          <w:p w:rsidR="00F16859" w:rsidRDefault="00F16859" w:rsidP="007460B0">
            <w:pPr>
              <w:rPr>
                <w:sz w:val="5"/>
                <w:szCs w:val="5"/>
              </w:rPr>
            </w:pPr>
          </w:p>
        </w:tc>
        <w:tc>
          <w:tcPr>
            <w:tcW w:w="2440" w:type="dxa"/>
            <w:vAlign w:val="bottom"/>
          </w:tcPr>
          <w:p w:rsidR="00F16859" w:rsidRDefault="00F16859" w:rsidP="007460B0">
            <w:pPr>
              <w:rPr>
                <w:sz w:val="5"/>
                <w:szCs w:val="5"/>
              </w:rPr>
            </w:pPr>
          </w:p>
        </w:tc>
        <w:tc>
          <w:tcPr>
            <w:tcW w:w="300" w:type="dxa"/>
            <w:vAlign w:val="bottom"/>
          </w:tcPr>
          <w:p w:rsidR="00F16859" w:rsidRDefault="00F16859" w:rsidP="007460B0">
            <w:pPr>
              <w:rPr>
                <w:sz w:val="5"/>
                <w:szCs w:val="5"/>
              </w:rPr>
            </w:pPr>
          </w:p>
        </w:tc>
        <w:tc>
          <w:tcPr>
            <w:tcW w:w="2260" w:type="dxa"/>
            <w:gridSpan w:val="2"/>
            <w:vMerge w:val="restart"/>
            <w:vAlign w:val="bottom"/>
          </w:tcPr>
          <w:p w:rsidR="00F16859" w:rsidRDefault="00F16859" w:rsidP="007460B0">
            <w:pPr>
              <w:ind w:right="200"/>
              <w:jc w:val="center"/>
              <w:rPr>
                <w:sz w:val="20"/>
                <w:szCs w:val="20"/>
              </w:rPr>
            </w:pPr>
            <w:r>
              <w:rPr>
                <w:b/>
                <w:bCs/>
                <w:w w:val="99"/>
                <w:sz w:val="20"/>
                <w:szCs w:val="20"/>
              </w:rPr>
              <w:t>и выбор будущей</w:t>
            </w:r>
          </w:p>
        </w:tc>
        <w:tc>
          <w:tcPr>
            <w:tcW w:w="1040" w:type="dxa"/>
            <w:vAlign w:val="bottom"/>
          </w:tcPr>
          <w:p w:rsidR="00F16859" w:rsidRDefault="00F16859" w:rsidP="007460B0">
            <w:pPr>
              <w:rPr>
                <w:sz w:val="5"/>
                <w:szCs w:val="5"/>
              </w:rPr>
            </w:pPr>
          </w:p>
        </w:tc>
        <w:tc>
          <w:tcPr>
            <w:tcW w:w="1040" w:type="dxa"/>
            <w:tcBorders>
              <w:right w:val="single" w:sz="8" w:space="0" w:color="auto"/>
            </w:tcBorders>
            <w:vAlign w:val="bottom"/>
          </w:tcPr>
          <w:p w:rsidR="00F16859" w:rsidRDefault="00F16859" w:rsidP="007460B0">
            <w:pPr>
              <w:rPr>
                <w:sz w:val="5"/>
                <w:szCs w:val="5"/>
              </w:rPr>
            </w:pPr>
          </w:p>
        </w:tc>
        <w:tc>
          <w:tcPr>
            <w:tcW w:w="1380" w:type="dxa"/>
            <w:vAlign w:val="bottom"/>
          </w:tcPr>
          <w:p w:rsidR="00F16859" w:rsidRDefault="00F16859" w:rsidP="007460B0">
            <w:pPr>
              <w:rPr>
                <w:sz w:val="5"/>
                <w:szCs w:val="5"/>
              </w:rPr>
            </w:pPr>
          </w:p>
        </w:tc>
        <w:tc>
          <w:tcPr>
            <w:tcW w:w="0" w:type="dxa"/>
            <w:vAlign w:val="bottom"/>
          </w:tcPr>
          <w:p w:rsidR="00F16859" w:rsidRDefault="00F16859" w:rsidP="007460B0">
            <w:pPr>
              <w:rPr>
                <w:sz w:val="1"/>
                <w:szCs w:val="1"/>
              </w:rPr>
            </w:pPr>
          </w:p>
        </w:tc>
      </w:tr>
      <w:tr w:rsidR="00F16859" w:rsidTr="007460B0">
        <w:trPr>
          <w:trHeight w:val="103"/>
        </w:trPr>
        <w:tc>
          <w:tcPr>
            <w:tcW w:w="1240" w:type="dxa"/>
            <w:vAlign w:val="bottom"/>
          </w:tcPr>
          <w:p w:rsidR="00F16859" w:rsidRDefault="00F16859" w:rsidP="007460B0">
            <w:pPr>
              <w:rPr>
                <w:sz w:val="8"/>
                <w:szCs w:val="8"/>
              </w:rPr>
            </w:pPr>
          </w:p>
        </w:tc>
        <w:tc>
          <w:tcPr>
            <w:tcW w:w="2440" w:type="dxa"/>
            <w:vAlign w:val="bottom"/>
          </w:tcPr>
          <w:p w:rsidR="00F16859" w:rsidRDefault="00F16859" w:rsidP="007460B0">
            <w:pPr>
              <w:rPr>
                <w:sz w:val="8"/>
                <w:szCs w:val="8"/>
              </w:rPr>
            </w:pPr>
          </w:p>
        </w:tc>
        <w:tc>
          <w:tcPr>
            <w:tcW w:w="300" w:type="dxa"/>
            <w:vAlign w:val="bottom"/>
          </w:tcPr>
          <w:p w:rsidR="00F16859" w:rsidRDefault="00F16859" w:rsidP="007460B0">
            <w:pPr>
              <w:rPr>
                <w:sz w:val="8"/>
                <w:szCs w:val="8"/>
              </w:rPr>
            </w:pPr>
          </w:p>
        </w:tc>
        <w:tc>
          <w:tcPr>
            <w:tcW w:w="2260" w:type="dxa"/>
            <w:gridSpan w:val="2"/>
            <w:vMerge/>
            <w:vAlign w:val="bottom"/>
          </w:tcPr>
          <w:p w:rsidR="00F16859" w:rsidRDefault="00F16859" w:rsidP="007460B0">
            <w:pPr>
              <w:rPr>
                <w:sz w:val="8"/>
                <w:szCs w:val="8"/>
              </w:rPr>
            </w:pPr>
          </w:p>
        </w:tc>
        <w:tc>
          <w:tcPr>
            <w:tcW w:w="1040" w:type="dxa"/>
            <w:vAlign w:val="bottom"/>
          </w:tcPr>
          <w:p w:rsidR="00F16859" w:rsidRDefault="00F16859" w:rsidP="007460B0">
            <w:pPr>
              <w:rPr>
                <w:sz w:val="8"/>
                <w:szCs w:val="8"/>
              </w:rPr>
            </w:pPr>
          </w:p>
        </w:tc>
        <w:tc>
          <w:tcPr>
            <w:tcW w:w="1040" w:type="dxa"/>
            <w:tcBorders>
              <w:right w:val="single" w:sz="8" w:space="0" w:color="auto"/>
            </w:tcBorders>
            <w:vAlign w:val="bottom"/>
          </w:tcPr>
          <w:p w:rsidR="00F16859" w:rsidRDefault="00F16859" w:rsidP="007460B0">
            <w:pPr>
              <w:rPr>
                <w:sz w:val="8"/>
                <w:szCs w:val="8"/>
              </w:rPr>
            </w:pPr>
          </w:p>
        </w:tc>
        <w:tc>
          <w:tcPr>
            <w:tcW w:w="1380" w:type="dxa"/>
            <w:vAlign w:val="bottom"/>
          </w:tcPr>
          <w:p w:rsidR="00F16859" w:rsidRDefault="00F16859" w:rsidP="007460B0">
            <w:pPr>
              <w:rPr>
                <w:sz w:val="8"/>
                <w:szCs w:val="8"/>
              </w:rPr>
            </w:pPr>
          </w:p>
        </w:tc>
        <w:tc>
          <w:tcPr>
            <w:tcW w:w="0" w:type="dxa"/>
            <w:vAlign w:val="bottom"/>
          </w:tcPr>
          <w:p w:rsidR="00F16859" w:rsidRDefault="00F16859" w:rsidP="007460B0">
            <w:pPr>
              <w:rPr>
                <w:sz w:val="1"/>
                <w:szCs w:val="1"/>
              </w:rPr>
            </w:pPr>
          </w:p>
        </w:tc>
      </w:tr>
      <w:tr w:rsidR="00F16859" w:rsidTr="007460B0">
        <w:trPr>
          <w:trHeight w:val="67"/>
        </w:trPr>
        <w:tc>
          <w:tcPr>
            <w:tcW w:w="1240" w:type="dxa"/>
            <w:vAlign w:val="bottom"/>
          </w:tcPr>
          <w:p w:rsidR="00F16859" w:rsidRDefault="00F16859" w:rsidP="007460B0">
            <w:pPr>
              <w:rPr>
                <w:sz w:val="5"/>
                <w:szCs w:val="5"/>
              </w:rPr>
            </w:pPr>
          </w:p>
        </w:tc>
        <w:tc>
          <w:tcPr>
            <w:tcW w:w="2440" w:type="dxa"/>
            <w:vAlign w:val="bottom"/>
          </w:tcPr>
          <w:p w:rsidR="00F16859" w:rsidRDefault="00F16859" w:rsidP="007460B0">
            <w:pPr>
              <w:rPr>
                <w:sz w:val="5"/>
                <w:szCs w:val="5"/>
              </w:rPr>
            </w:pPr>
          </w:p>
        </w:tc>
        <w:tc>
          <w:tcPr>
            <w:tcW w:w="300" w:type="dxa"/>
            <w:vAlign w:val="bottom"/>
          </w:tcPr>
          <w:p w:rsidR="00F16859" w:rsidRDefault="00F16859" w:rsidP="007460B0">
            <w:pPr>
              <w:rPr>
                <w:sz w:val="5"/>
                <w:szCs w:val="5"/>
              </w:rPr>
            </w:pPr>
          </w:p>
        </w:tc>
        <w:tc>
          <w:tcPr>
            <w:tcW w:w="2260" w:type="dxa"/>
            <w:gridSpan w:val="2"/>
            <w:vMerge/>
            <w:vAlign w:val="bottom"/>
          </w:tcPr>
          <w:p w:rsidR="00F16859" w:rsidRDefault="00F16859" w:rsidP="007460B0">
            <w:pPr>
              <w:rPr>
                <w:sz w:val="5"/>
                <w:szCs w:val="5"/>
              </w:rPr>
            </w:pPr>
          </w:p>
        </w:tc>
        <w:tc>
          <w:tcPr>
            <w:tcW w:w="1040" w:type="dxa"/>
            <w:vAlign w:val="bottom"/>
          </w:tcPr>
          <w:p w:rsidR="00F16859" w:rsidRDefault="00F16859" w:rsidP="007460B0">
            <w:pPr>
              <w:rPr>
                <w:sz w:val="5"/>
                <w:szCs w:val="5"/>
              </w:rPr>
            </w:pPr>
          </w:p>
        </w:tc>
        <w:tc>
          <w:tcPr>
            <w:tcW w:w="1040" w:type="dxa"/>
            <w:vAlign w:val="bottom"/>
          </w:tcPr>
          <w:p w:rsidR="00F16859" w:rsidRDefault="00F16859" w:rsidP="007460B0">
            <w:pPr>
              <w:rPr>
                <w:sz w:val="5"/>
                <w:szCs w:val="5"/>
              </w:rPr>
            </w:pPr>
          </w:p>
        </w:tc>
        <w:tc>
          <w:tcPr>
            <w:tcW w:w="1380" w:type="dxa"/>
            <w:vAlign w:val="bottom"/>
          </w:tcPr>
          <w:p w:rsidR="00F16859" w:rsidRDefault="00F16859" w:rsidP="007460B0">
            <w:pPr>
              <w:rPr>
                <w:sz w:val="5"/>
                <w:szCs w:val="5"/>
              </w:rPr>
            </w:pPr>
          </w:p>
        </w:tc>
        <w:tc>
          <w:tcPr>
            <w:tcW w:w="0" w:type="dxa"/>
            <w:vAlign w:val="bottom"/>
          </w:tcPr>
          <w:p w:rsidR="00F16859" w:rsidRDefault="00F16859" w:rsidP="007460B0">
            <w:pPr>
              <w:rPr>
                <w:sz w:val="1"/>
                <w:szCs w:val="1"/>
              </w:rPr>
            </w:pPr>
          </w:p>
        </w:tc>
      </w:tr>
      <w:tr w:rsidR="00F16859" w:rsidTr="007460B0">
        <w:trPr>
          <w:trHeight w:val="234"/>
        </w:trPr>
        <w:tc>
          <w:tcPr>
            <w:tcW w:w="3680" w:type="dxa"/>
            <w:gridSpan w:val="2"/>
            <w:vMerge w:val="restart"/>
            <w:vAlign w:val="bottom"/>
          </w:tcPr>
          <w:p w:rsidR="00F16859" w:rsidRDefault="00F16859" w:rsidP="007460B0">
            <w:pPr>
              <w:ind w:right="1140"/>
              <w:jc w:val="center"/>
              <w:rPr>
                <w:sz w:val="20"/>
                <w:szCs w:val="20"/>
              </w:rPr>
            </w:pPr>
            <w:r>
              <w:rPr>
                <w:w w:val="99"/>
                <w:sz w:val="20"/>
                <w:szCs w:val="20"/>
              </w:rPr>
              <w:t>Сотрудничество с ВУЗами и</w:t>
            </w:r>
          </w:p>
        </w:tc>
        <w:tc>
          <w:tcPr>
            <w:tcW w:w="300" w:type="dxa"/>
            <w:vAlign w:val="bottom"/>
          </w:tcPr>
          <w:p w:rsidR="00F16859" w:rsidRDefault="00F16859" w:rsidP="007460B0">
            <w:pPr>
              <w:rPr>
                <w:sz w:val="20"/>
                <w:szCs w:val="20"/>
              </w:rPr>
            </w:pPr>
          </w:p>
        </w:tc>
        <w:tc>
          <w:tcPr>
            <w:tcW w:w="2260" w:type="dxa"/>
            <w:gridSpan w:val="2"/>
            <w:vAlign w:val="bottom"/>
          </w:tcPr>
          <w:p w:rsidR="00F16859" w:rsidRDefault="00F16859" w:rsidP="007460B0">
            <w:pPr>
              <w:spacing w:line="214" w:lineRule="exact"/>
              <w:ind w:right="180"/>
              <w:jc w:val="center"/>
              <w:rPr>
                <w:sz w:val="20"/>
                <w:szCs w:val="20"/>
              </w:rPr>
            </w:pPr>
            <w:r>
              <w:rPr>
                <w:b/>
                <w:bCs/>
                <w:w w:val="99"/>
                <w:sz w:val="20"/>
                <w:szCs w:val="20"/>
              </w:rPr>
              <w:t>профессии»</w:t>
            </w:r>
          </w:p>
        </w:tc>
        <w:tc>
          <w:tcPr>
            <w:tcW w:w="1040" w:type="dxa"/>
            <w:vAlign w:val="bottom"/>
          </w:tcPr>
          <w:p w:rsidR="00F16859" w:rsidRDefault="00F16859" w:rsidP="007460B0">
            <w:pPr>
              <w:rPr>
                <w:sz w:val="20"/>
                <w:szCs w:val="20"/>
              </w:rPr>
            </w:pPr>
          </w:p>
        </w:tc>
        <w:tc>
          <w:tcPr>
            <w:tcW w:w="2420" w:type="dxa"/>
            <w:gridSpan w:val="2"/>
            <w:vMerge w:val="restart"/>
            <w:vAlign w:val="bottom"/>
          </w:tcPr>
          <w:p w:rsidR="00F16859" w:rsidRDefault="00F16859" w:rsidP="007460B0">
            <w:pPr>
              <w:ind w:left="60"/>
              <w:jc w:val="center"/>
              <w:rPr>
                <w:sz w:val="20"/>
                <w:szCs w:val="20"/>
              </w:rPr>
            </w:pPr>
            <w:r>
              <w:rPr>
                <w:sz w:val="20"/>
                <w:szCs w:val="20"/>
              </w:rPr>
              <w:t>Участие в предметных</w:t>
            </w:r>
          </w:p>
        </w:tc>
        <w:tc>
          <w:tcPr>
            <w:tcW w:w="0" w:type="dxa"/>
            <w:vAlign w:val="bottom"/>
          </w:tcPr>
          <w:p w:rsidR="00F16859" w:rsidRDefault="00F16859" w:rsidP="007460B0">
            <w:pPr>
              <w:rPr>
                <w:sz w:val="1"/>
                <w:szCs w:val="1"/>
              </w:rPr>
            </w:pPr>
          </w:p>
        </w:tc>
      </w:tr>
      <w:tr w:rsidR="00F16859" w:rsidTr="007460B0">
        <w:trPr>
          <w:trHeight w:val="49"/>
        </w:trPr>
        <w:tc>
          <w:tcPr>
            <w:tcW w:w="3680" w:type="dxa"/>
            <w:gridSpan w:val="2"/>
            <w:vMerge/>
            <w:vAlign w:val="bottom"/>
          </w:tcPr>
          <w:p w:rsidR="00F16859" w:rsidRDefault="00F16859" w:rsidP="007460B0">
            <w:pPr>
              <w:rPr>
                <w:sz w:val="4"/>
                <w:szCs w:val="4"/>
              </w:rPr>
            </w:pPr>
          </w:p>
        </w:tc>
        <w:tc>
          <w:tcPr>
            <w:tcW w:w="300" w:type="dxa"/>
            <w:vAlign w:val="bottom"/>
          </w:tcPr>
          <w:p w:rsidR="00F16859" w:rsidRDefault="00F16859" w:rsidP="007460B0">
            <w:pPr>
              <w:rPr>
                <w:sz w:val="4"/>
                <w:szCs w:val="4"/>
              </w:rPr>
            </w:pPr>
          </w:p>
        </w:tc>
        <w:tc>
          <w:tcPr>
            <w:tcW w:w="1060" w:type="dxa"/>
            <w:vAlign w:val="bottom"/>
          </w:tcPr>
          <w:p w:rsidR="00F16859" w:rsidRDefault="00F16859" w:rsidP="007460B0">
            <w:pPr>
              <w:rPr>
                <w:sz w:val="4"/>
                <w:szCs w:val="4"/>
              </w:rPr>
            </w:pPr>
          </w:p>
        </w:tc>
        <w:tc>
          <w:tcPr>
            <w:tcW w:w="1200" w:type="dxa"/>
            <w:vAlign w:val="bottom"/>
          </w:tcPr>
          <w:p w:rsidR="00F16859" w:rsidRDefault="00F16859" w:rsidP="007460B0">
            <w:pPr>
              <w:rPr>
                <w:sz w:val="4"/>
                <w:szCs w:val="4"/>
              </w:rPr>
            </w:pPr>
          </w:p>
        </w:tc>
        <w:tc>
          <w:tcPr>
            <w:tcW w:w="1040" w:type="dxa"/>
            <w:vAlign w:val="bottom"/>
          </w:tcPr>
          <w:p w:rsidR="00F16859" w:rsidRDefault="00F16859" w:rsidP="007460B0">
            <w:pPr>
              <w:rPr>
                <w:sz w:val="4"/>
                <w:szCs w:val="4"/>
              </w:rPr>
            </w:pPr>
          </w:p>
        </w:tc>
        <w:tc>
          <w:tcPr>
            <w:tcW w:w="2420" w:type="dxa"/>
            <w:gridSpan w:val="2"/>
            <w:vMerge/>
            <w:vAlign w:val="bottom"/>
          </w:tcPr>
          <w:p w:rsidR="00F16859" w:rsidRDefault="00F16859" w:rsidP="007460B0">
            <w:pPr>
              <w:rPr>
                <w:sz w:val="4"/>
                <w:szCs w:val="4"/>
              </w:rPr>
            </w:pPr>
          </w:p>
        </w:tc>
        <w:tc>
          <w:tcPr>
            <w:tcW w:w="0" w:type="dxa"/>
            <w:vAlign w:val="bottom"/>
          </w:tcPr>
          <w:p w:rsidR="00F16859" w:rsidRDefault="00F16859" w:rsidP="007460B0">
            <w:pPr>
              <w:rPr>
                <w:sz w:val="1"/>
                <w:szCs w:val="1"/>
              </w:rPr>
            </w:pPr>
          </w:p>
        </w:tc>
      </w:tr>
      <w:tr w:rsidR="00F16859" w:rsidTr="007460B0">
        <w:trPr>
          <w:trHeight w:val="235"/>
        </w:trPr>
        <w:tc>
          <w:tcPr>
            <w:tcW w:w="3980" w:type="dxa"/>
            <w:gridSpan w:val="3"/>
            <w:vAlign w:val="bottom"/>
          </w:tcPr>
          <w:p w:rsidR="00F16859" w:rsidRDefault="00F16859" w:rsidP="007460B0">
            <w:pPr>
              <w:ind w:right="1540"/>
              <w:jc w:val="center"/>
              <w:rPr>
                <w:sz w:val="20"/>
                <w:szCs w:val="20"/>
              </w:rPr>
            </w:pPr>
            <w:r>
              <w:rPr>
                <w:w w:val="99"/>
                <w:sz w:val="20"/>
                <w:szCs w:val="20"/>
              </w:rPr>
              <w:t>СУЗами города</w:t>
            </w:r>
          </w:p>
        </w:tc>
        <w:tc>
          <w:tcPr>
            <w:tcW w:w="1060" w:type="dxa"/>
            <w:vAlign w:val="bottom"/>
          </w:tcPr>
          <w:p w:rsidR="00F16859" w:rsidRDefault="00F16859" w:rsidP="007460B0">
            <w:pPr>
              <w:rPr>
                <w:sz w:val="20"/>
                <w:szCs w:val="20"/>
              </w:rPr>
            </w:pPr>
          </w:p>
        </w:tc>
        <w:tc>
          <w:tcPr>
            <w:tcW w:w="1200" w:type="dxa"/>
            <w:vAlign w:val="bottom"/>
          </w:tcPr>
          <w:p w:rsidR="00F16859" w:rsidRDefault="00F16859" w:rsidP="007460B0">
            <w:pPr>
              <w:rPr>
                <w:sz w:val="20"/>
                <w:szCs w:val="20"/>
              </w:rPr>
            </w:pPr>
          </w:p>
        </w:tc>
        <w:tc>
          <w:tcPr>
            <w:tcW w:w="1040" w:type="dxa"/>
            <w:vAlign w:val="bottom"/>
          </w:tcPr>
          <w:p w:rsidR="00F16859" w:rsidRDefault="00F16859" w:rsidP="007460B0">
            <w:pPr>
              <w:rPr>
                <w:sz w:val="20"/>
                <w:szCs w:val="20"/>
              </w:rPr>
            </w:pPr>
          </w:p>
        </w:tc>
        <w:tc>
          <w:tcPr>
            <w:tcW w:w="2420" w:type="dxa"/>
            <w:gridSpan w:val="2"/>
            <w:vAlign w:val="bottom"/>
          </w:tcPr>
          <w:p w:rsidR="00F16859" w:rsidRDefault="00F16859" w:rsidP="007460B0">
            <w:pPr>
              <w:ind w:left="60"/>
              <w:jc w:val="center"/>
              <w:rPr>
                <w:sz w:val="20"/>
                <w:szCs w:val="20"/>
              </w:rPr>
            </w:pPr>
            <w:r>
              <w:rPr>
                <w:w w:val="99"/>
                <w:sz w:val="20"/>
                <w:szCs w:val="20"/>
              </w:rPr>
              <w:t>неделях, НПК,олимпиадах</w:t>
            </w:r>
          </w:p>
        </w:tc>
        <w:tc>
          <w:tcPr>
            <w:tcW w:w="0" w:type="dxa"/>
            <w:vAlign w:val="bottom"/>
          </w:tcPr>
          <w:p w:rsidR="00F16859" w:rsidRDefault="00F16859" w:rsidP="007460B0">
            <w:pPr>
              <w:rPr>
                <w:sz w:val="1"/>
                <w:szCs w:val="1"/>
              </w:rPr>
            </w:pPr>
          </w:p>
        </w:tc>
      </w:tr>
    </w:tbl>
    <w:p w:rsidR="00F16859" w:rsidRDefault="00D56225" w:rsidP="00B73A73">
      <w:pPr>
        <w:tabs>
          <w:tab w:val="left" w:pos="2880"/>
        </w:tabs>
        <w:spacing w:line="247" w:lineRule="exact"/>
        <w:rPr>
          <w:b/>
          <w:color w:val="FF0000"/>
          <w:sz w:val="28"/>
          <w:szCs w:val="28"/>
          <w:lang w:val="ru-RU"/>
        </w:rPr>
      </w:pPr>
      <w:r>
        <w:rPr>
          <w:noProof/>
          <w:sz w:val="20"/>
          <w:szCs w:val="20"/>
          <w:lang w:val="ru-RU" w:eastAsia="ru-RU"/>
        </w:rPr>
        <w:drawing>
          <wp:anchor distT="0" distB="0" distL="114300" distR="114300" simplePos="0" relativeHeight="251648512" behindDoc="1" locked="0" layoutInCell="0" allowOverlap="1">
            <wp:simplePos x="0" y="0"/>
            <wp:positionH relativeFrom="column">
              <wp:posOffset>66675</wp:posOffset>
            </wp:positionH>
            <wp:positionV relativeFrom="paragraph">
              <wp:posOffset>-2842260</wp:posOffset>
            </wp:positionV>
            <wp:extent cx="6530975" cy="4452620"/>
            <wp:effectExtent l="19050" t="0" r="3175" b="0"/>
            <wp:wrapNone/>
            <wp:docPr id="19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cstate="print">
                      <a:extLst/>
                    </a:blip>
                    <a:srcRect/>
                    <a:stretch>
                      <a:fillRect/>
                    </a:stretch>
                  </pic:blipFill>
                  <pic:spPr bwMode="auto">
                    <a:xfrm>
                      <a:off x="0" y="0"/>
                      <a:ext cx="6530975" cy="4452620"/>
                    </a:xfrm>
                    <a:prstGeom prst="rect">
                      <a:avLst/>
                    </a:prstGeom>
                    <a:noFill/>
                  </pic:spPr>
                </pic:pic>
              </a:graphicData>
            </a:graphic>
          </wp:anchor>
        </w:drawing>
      </w:r>
    </w:p>
    <w:p w:rsidR="00F16859" w:rsidRDefault="00F16859" w:rsidP="00B73A73">
      <w:pPr>
        <w:tabs>
          <w:tab w:val="left" w:pos="2880"/>
        </w:tabs>
        <w:spacing w:line="247" w:lineRule="exact"/>
        <w:rPr>
          <w:b/>
          <w:color w:val="FF0000"/>
          <w:sz w:val="28"/>
          <w:szCs w:val="28"/>
          <w:lang w:val="ru-RU"/>
        </w:rPr>
      </w:pPr>
    </w:p>
    <w:p w:rsidR="00F16859" w:rsidRDefault="00F16859" w:rsidP="00B73A73">
      <w:pPr>
        <w:tabs>
          <w:tab w:val="left" w:pos="2880"/>
        </w:tabs>
        <w:spacing w:line="247" w:lineRule="exact"/>
        <w:rPr>
          <w:b/>
          <w:color w:val="FF0000"/>
          <w:sz w:val="28"/>
          <w:szCs w:val="28"/>
          <w:lang w:val="ru-RU"/>
        </w:rPr>
      </w:pPr>
    </w:p>
    <w:p w:rsidR="005C0E50" w:rsidRDefault="005C0E50" w:rsidP="00B73A73">
      <w:pPr>
        <w:tabs>
          <w:tab w:val="left" w:pos="2880"/>
        </w:tabs>
        <w:spacing w:line="247" w:lineRule="exact"/>
        <w:rPr>
          <w:b/>
          <w:color w:val="FF0000"/>
          <w:sz w:val="28"/>
          <w:szCs w:val="28"/>
          <w:lang w:val="ru-RU"/>
        </w:rPr>
      </w:pPr>
    </w:p>
    <w:p w:rsidR="005C0E50" w:rsidRDefault="005C0E50" w:rsidP="00B73A73">
      <w:pPr>
        <w:tabs>
          <w:tab w:val="left" w:pos="2880"/>
        </w:tabs>
        <w:spacing w:line="247" w:lineRule="exact"/>
        <w:rPr>
          <w:b/>
          <w:color w:val="FF0000"/>
          <w:sz w:val="28"/>
          <w:szCs w:val="28"/>
          <w:lang w:val="ru-RU"/>
        </w:rPr>
      </w:pPr>
    </w:p>
    <w:p w:rsidR="00A00915" w:rsidRDefault="00A00915" w:rsidP="00B73A73">
      <w:pPr>
        <w:tabs>
          <w:tab w:val="left" w:pos="2880"/>
        </w:tabs>
        <w:spacing w:line="247" w:lineRule="exact"/>
        <w:rPr>
          <w:b/>
          <w:color w:val="FF0000"/>
          <w:sz w:val="28"/>
          <w:szCs w:val="28"/>
          <w:lang w:val="ru-RU"/>
        </w:rPr>
      </w:pPr>
    </w:p>
    <w:p w:rsidR="005C0E50" w:rsidRDefault="005C0E50" w:rsidP="005C0E50">
      <w:pPr>
        <w:framePr w:hSpace="180" w:wrap="around" w:vAnchor="text" w:hAnchor="page" w:x="1624" w:y="348"/>
        <w:rPr>
          <w:sz w:val="20"/>
          <w:szCs w:val="20"/>
          <w:lang w:val="ru-RU"/>
        </w:rPr>
      </w:pPr>
      <w:r w:rsidRPr="005C0E50">
        <w:rPr>
          <w:w w:val="98"/>
          <w:sz w:val="20"/>
          <w:szCs w:val="20"/>
          <w:lang w:val="ru-RU"/>
        </w:rPr>
        <w:t>Проектно</w:t>
      </w:r>
      <w:r>
        <w:rPr>
          <w:w w:val="98"/>
          <w:sz w:val="20"/>
          <w:szCs w:val="20"/>
          <w:lang w:val="ru-RU"/>
        </w:rPr>
        <w:t>-</w:t>
      </w:r>
      <w:r w:rsidRPr="005C0E50">
        <w:rPr>
          <w:w w:val="99"/>
          <w:sz w:val="20"/>
          <w:szCs w:val="20"/>
          <w:lang w:val="ru-RU"/>
        </w:rPr>
        <w:t xml:space="preserve"> исследовательская работа</w:t>
      </w:r>
      <w:r w:rsidRPr="005C0E50">
        <w:rPr>
          <w:sz w:val="20"/>
          <w:szCs w:val="20"/>
          <w:lang w:val="ru-RU"/>
        </w:rPr>
        <w:t xml:space="preserve"> </w:t>
      </w:r>
    </w:p>
    <w:p w:rsidR="005C0E50" w:rsidRPr="005C0E50" w:rsidRDefault="005C0E50" w:rsidP="00A00915">
      <w:pPr>
        <w:ind w:left="5040" w:right="1660" w:firstLine="1623"/>
        <w:jc w:val="center"/>
        <w:rPr>
          <w:w w:val="98"/>
          <w:sz w:val="16"/>
          <w:szCs w:val="16"/>
          <w:lang w:val="ru-RU"/>
        </w:rPr>
      </w:pPr>
      <w:r w:rsidRPr="005C0E50">
        <w:rPr>
          <w:sz w:val="16"/>
          <w:szCs w:val="16"/>
          <w:lang w:val="ru-RU"/>
        </w:rPr>
        <w:t xml:space="preserve">Сострудничествос </w:t>
      </w:r>
      <w:r w:rsidRPr="005C0E50">
        <w:rPr>
          <w:w w:val="99"/>
          <w:sz w:val="16"/>
          <w:szCs w:val="16"/>
          <w:lang w:val="ru-RU"/>
        </w:rPr>
        <w:t xml:space="preserve"> пре</w:t>
      </w:r>
      <w:r w:rsidRPr="005C0E50">
        <w:rPr>
          <w:w w:val="99"/>
          <w:sz w:val="16"/>
          <w:szCs w:val="16"/>
          <w:lang w:val="ru-RU"/>
        </w:rPr>
        <w:t>д</w:t>
      </w:r>
      <w:r w:rsidRPr="005C0E50">
        <w:rPr>
          <w:w w:val="99"/>
          <w:sz w:val="16"/>
          <w:szCs w:val="16"/>
          <w:lang w:val="ru-RU"/>
        </w:rPr>
        <w:t xml:space="preserve">приятиями </w:t>
      </w:r>
      <w:r w:rsidR="00A00915">
        <w:rPr>
          <w:w w:val="99"/>
          <w:sz w:val="16"/>
          <w:szCs w:val="16"/>
          <w:lang w:val="ru-RU"/>
        </w:rPr>
        <w:t xml:space="preserve"> </w:t>
      </w:r>
      <w:r w:rsidRPr="005C0E50">
        <w:rPr>
          <w:w w:val="99"/>
          <w:sz w:val="16"/>
          <w:szCs w:val="16"/>
          <w:lang w:val="ru-RU"/>
        </w:rPr>
        <w:t>горда</w:t>
      </w:r>
    </w:p>
    <w:p w:rsidR="00132486" w:rsidRDefault="00132486" w:rsidP="00D2331B">
      <w:pPr>
        <w:ind w:left="980"/>
        <w:rPr>
          <w:b/>
          <w:bCs/>
          <w:sz w:val="28"/>
          <w:szCs w:val="28"/>
          <w:lang w:val="ru-RU"/>
        </w:rPr>
      </w:pPr>
    </w:p>
    <w:p w:rsidR="00132486" w:rsidRDefault="00132486" w:rsidP="00D2331B">
      <w:pPr>
        <w:ind w:left="980"/>
        <w:rPr>
          <w:b/>
          <w:bCs/>
          <w:sz w:val="28"/>
          <w:szCs w:val="28"/>
          <w:lang w:val="ru-RU"/>
        </w:rPr>
      </w:pPr>
    </w:p>
    <w:p w:rsidR="00132486" w:rsidRDefault="00132486" w:rsidP="00D2331B">
      <w:pPr>
        <w:ind w:left="980"/>
        <w:rPr>
          <w:b/>
          <w:bCs/>
          <w:sz w:val="28"/>
          <w:szCs w:val="28"/>
          <w:lang w:val="ru-RU"/>
        </w:rPr>
      </w:pPr>
    </w:p>
    <w:p w:rsidR="00D2331B" w:rsidRPr="005C0E50" w:rsidRDefault="00D2331B" w:rsidP="00D2331B">
      <w:pPr>
        <w:ind w:left="980"/>
        <w:rPr>
          <w:sz w:val="28"/>
          <w:szCs w:val="28"/>
          <w:lang w:val="ru-RU"/>
        </w:rPr>
      </w:pPr>
      <w:r w:rsidRPr="005C0E50">
        <w:rPr>
          <w:b/>
          <w:bCs/>
          <w:sz w:val="28"/>
          <w:szCs w:val="28"/>
          <w:lang w:val="ru-RU"/>
        </w:rPr>
        <w:t>Планируемые результаты:</w:t>
      </w:r>
    </w:p>
    <w:p w:rsidR="00D2331B" w:rsidRPr="005C0E50" w:rsidRDefault="00D2331B" w:rsidP="00D2331B">
      <w:pPr>
        <w:spacing w:line="8" w:lineRule="exact"/>
        <w:rPr>
          <w:sz w:val="28"/>
          <w:szCs w:val="28"/>
          <w:lang w:val="ru-RU"/>
        </w:rPr>
      </w:pPr>
    </w:p>
    <w:p w:rsidR="00D2331B" w:rsidRPr="00D2331B" w:rsidRDefault="00D2331B" w:rsidP="0000138B">
      <w:pPr>
        <w:widowControl/>
        <w:numPr>
          <w:ilvl w:val="0"/>
          <w:numId w:val="189"/>
        </w:numPr>
        <w:tabs>
          <w:tab w:val="left" w:pos="1676"/>
        </w:tabs>
        <w:autoSpaceDE/>
        <w:autoSpaceDN/>
        <w:spacing w:line="184" w:lineRule="auto"/>
        <w:ind w:left="260" w:right="380" w:firstLine="710"/>
        <w:rPr>
          <w:rFonts w:ascii="Wingdings" w:eastAsia="Wingdings" w:hAnsi="Wingdings" w:cs="Wingdings"/>
          <w:sz w:val="28"/>
          <w:szCs w:val="28"/>
          <w:vertAlign w:val="superscript"/>
          <w:lang w:val="ru-RU"/>
        </w:rPr>
      </w:pPr>
      <w:r w:rsidRPr="00D2331B">
        <w:rPr>
          <w:sz w:val="28"/>
          <w:szCs w:val="28"/>
          <w:lang w:val="ru-RU"/>
        </w:rPr>
        <w:t>ценностное отношение к труду и творчеству, человеку труда, тр</w:t>
      </w:r>
      <w:r w:rsidRPr="00D2331B">
        <w:rPr>
          <w:sz w:val="28"/>
          <w:szCs w:val="28"/>
          <w:lang w:val="ru-RU"/>
        </w:rPr>
        <w:t>у</w:t>
      </w:r>
      <w:r w:rsidRPr="00D2331B">
        <w:rPr>
          <w:sz w:val="28"/>
          <w:szCs w:val="28"/>
          <w:lang w:val="ru-RU"/>
        </w:rPr>
        <w:t>довым достижениям России и человечества, трудолюбие;</w:t>
      </w:r>
    </w:p>
    <w:p w:rsidR="00D2331B" w:rsidRPr="00D2331B" w:rsidRDefault="00D2331B" w:rsidP="00D2331B">
      <w:pPr>
        <w:spacing w:line="1" w:lineRule="exact"/>
        <w:rPr>
          <w:rFonts w:ascii="Wingdings" w:eastAsia="Wingdings" w:hAnsi="Wingdings" w:cs="Wingdings"/>
          <w:sz w:val="28"/>
          <w:szCs w:val="28"/>
          <w:vertAlign w:val="superscript"/>
          <w:lang w:val="ru-RU"/>
        </w:rPr>
      </w:pPr>
    </w:p>
    <w:p w:rsidR="00D2331B" w:rsidRPr="00D2331B" w:rsidRDefault="00D2331B" w:rsidP="0000138B">
      <w:pPr>
        <w:widowControl/>
        <w:numPr>
          <w:ilvl w:val="0"/>
          <w:numId w:val="189"/>
        </w:numPr>
        <w:tabs>
          <w:tab w:val="left" w:pos="1680"/>
        </w:tabs>
        <w:autoSpaceDE/>
        <w:autoSpaceDN/>
        <w:spacing w:line="183" w:lineRule="auto"/>
        <w:ind w:left="1680" w:hanging="710"/>
        <w:rPr>
          <w:rFonts w:ascii="Wingdings" w:eastAsia="Wingdings" w:hAnsi="Wingdings" w:cs="Wingdings"/>
          <w:sz w:val="28"/>
          <w:szCs w:val="28"/>
          <w:vertAlign w:val="superscript"/>
          <w:lang w:val="ru-RU"/>
        </w:rPr>
      </w:pPr>
      <w:r w:rsidRPr="00D2331B">
        <w:rPr>
          <w:sz w:val="28"/>
          <w:szCs w:val="28"/>
          <w:lang w:val="ru-RU"/>
        </w:rPr>
        <w:t>ценностное и творческое отношение к учебному труду;</w:t>
      </w:r>
    </w:p>
    <w:p w:rsidR="00D2331B" w:rsidRPr="00D2331B" w:rsidRDefault="00D2331B" w:rsidP="00D2331B">
      <w:pPr>
        <w:spacing w:line="25" w:lineRule="exact"/>
        <w:rPr>
          <w:rFonts w:ascii="Wingdings" w:eastAsia="Wingdings" w:hAnsi="Wingdings" w:cs="Wingdings"/>
          <w:sz w:val="28"/>
          <w:szCs w:val="28"/>
          <w:vertAlign w:val="superscript"/>
          <w:lang w:val="ru-RU"/>
        </w:rPr>
      </w:pPr>
    </w:p>
    <w:p w:rsidR="00D2331B" w:rsidRPr="00D2331B" w:rsidRDefault="00D2331B" w:rsidP="0000138B">
      <w:pPr>
        <w:widowControl/>
        <w:numPr>
          <w:ilvl w:val="0"/>
          <w:numId w:val="189"/>
        </w:numPr>
        <w:tabs>
          <w:tab w:val="left" w:pos="1680"/>
        </w:tabs>
        <w:autoSpaceDE/>
        <w:autoSpaceDN/>
        <w:spacing w:line="184" w:lineRule="auto"/>
        <w:ind w:left="1680" w:hanging="710"/>
        <w:rPr>
          <w:rFonts w:ascii="Wingdings" w:eastAsia="Wingdings" w:hAnsi="Wingdings" w:cs="Wingdings"/>
          <w:sz w:val="28"/>
          <w:szCs w:val="28"/>
          <w:vertAlign w:val="superscript"/>
        </w:rPr>
      </w:pPr>
      <w:r w:rsidRPr="00D2331B">
        <w:rPr>
          <w:sz w:val="28"/>
          <w:szCs w:val="28"/>
        </w:rPr>
        <w:t>знания о различных профессиях;</w:t>
      </w:r>
    </w:p>
    <w:p w:rsidR="00D2331B" w:rsidRPr="00D2331B" w:rsidRDefault="00D2331B" w:rsidP="00D2331B">
      <w:pPr>
        <w:spacing w:line="23" w:lineRule="exact"/>
        <w:rPr>
          <w:rFonts w:ascii="Wingdings" w:eastAsia="Wingdings" w:hAnsi="Wingdings" w:cs="Wingdings"/>
          <w:sz w:val="28"/>
          <w:szCs w:val="28"/>
          <w:vertAlign w:val="superscript"/>
        </w:rPr>
      </w:pPr>
    </w:p>
    <w:p w:rsidR="00D2331B" w:rsidRPr="00D2331B" w:rsidRDefault="00D2331B" w:rsidP="0000138B">
      <w:pPr>
        <w:widowControl/>
        <w:numPr>
          <w:ilvl w:val="0"/>
          <w:numId w:val="189"/>
        </w:numPr>
        <w:tabs>
          <w:tab w:val="left" w:pos="1680"/>
        </w:tabs>
        <w:autoSpaceDE/>
        <w:autoSpaceDN/>
        <w:spacing w:line="184" w:lineRule="auto"/>
        <w:ind w:left="1680" w:hanging="710"/>
        <w:rPr>
          <w:rFonts w:ascii="Wingdings" w:eastAsia="Wingdings" w:hAnsi="Wingdings" w:cs="Wingdings"/>
          <w:sz w:val="28"/>
          <w:szCs w:val="28"/>
          <w:vertAlign w:val="superscript"/>
          <w:lang w:val="ru-RU"/>
        </w:rPr>
      </w:pPr>
      <w:r w:rsidRPr="00D2331B">
        <w:rPr>
          <w:sz w:val="28"/>
          <w:szCs w:val="28"/>
          <w:lang w:val="ru-RU"/>
        </w:rPr>
        <w:t>навыки трудового творческого сотрудничества со сверстниками,</w:t>
      </w:r>
    </w:p>
    <w:p w:rsidR="00D2331B" w:rsidRPr="00D2331B" w:rsidRDefault="00D2331B" w:rsidP="00D2331B">
      <w:pPr>
        <w:spacing w:line="23" w:lineRule="exact"/>
        <w:rPr>
          <w:rFonts w:ascii="Wingdings" w:eastAsia="Wingdings" w:hAnsi="Wingdings" w:cs="Wingdings"/>
          <w:sz w:val="28"/>
          <w:szCs w:val="28"/>
          <w:vertAlign w:val="superscript"/>
          <w:lang w:val="ru-RU"/>
        </w:rPr>
      </w:pPr>
    </w:p>
    <w:p w:rsidR="00D2331B" w:rsidRPr="00D2331B" w:rsidRDefault="00D2331B" w:rsidP="00D2331B">
      <w:pPr>
        <w:spacing w:line="222" w:lineRule="auto"/>
        <w:ind w:left="260"/>
        <w:rPr>
          <w:rFonts w:ascii="Wingdings" w:eastAsia="Wingdings" w:hAnsi="Wingdings" w:cs="Wingdings"/>
          <w:sz w:val="28"/>
          <w:szCs w:val="28"/>
          <w:vertAlign w:val="superscript"/>
        </w:rPr>
      </w:pPr>
      <w:r w:rsidRPr="00D2331B">
        <w:rPr>
          <w:sz w:val="28"/>
          <w:szCs w:val="28"/>
        </w:rPr>
        <w:t>взрослыми;</w:t>
      </w:r>
    </w:p>
    <w:p w:rsidR="00D2331B" w:rsidRPr="00D2331B" w:rsidRDefault="00D2331B" w:rsidP="00D2331B">
      <w:pPr>
        <w:spacing w:line="13" w:lineRule="exact"/>
        <w:rPr>
          <w:rFonts w:ascii="Wingdings" w:eastAsia="Wingdings" w:hAnsi="Wingdings" w:cs="Wingdings"/>
          <w:sz w:val="28"/>
          <w:szCs w:val="28"/>
          <w:vertAlign w:val="superscript"/>
        </w:rPr>
      </w:pPr>
    </w:p>
    <w:p w:rsidR="00D2331B" w:rsidRPr="00D2331B" w:rsidRDefault="00D2331B" w:rsidP="0000138B">
      <w:pPr>
        <w:widowControl/>
        <w:numPr>
          <w:ilvl w:val="0"/>
          <w:numId w:val="189"/>
        </w:numPr>
        <w:tabs>
          <w:tab w:val="left" w:pos="1676"/>
        </w:tabs>
        <w:autoSpaceDE/>
        <w:autoSpaceDN/>
        <w:spacing w:line="184" w:lineRule="auto"/>
        <w:ind w:left="260" w:right="380" w:firstLine="710"/>
        <w:rPr>
          <w:rFonts w:ascii="Wingdings" w:eastAsia="Wingdings" w:hAnsi="Wingdings" w:cs="Wingdings"/>
          <w:sz w:val="28"/>
          <w:szCs w:val="28"/>
          <w:vertAlign w:val="superscript"/>
          <w:lang w:val="ru-RU"/>
        </w:rPr>
      </w:pPr>
      <w:r w:rsidRPr="00D2331B">
        <w:rPr>
          <w:sz w:val="28"/>
          <w:szCs w:val="28"/>
          <w:lang w:val="ru-RU"/>
        </w:rPr>
        <w:t>осознание приоритета нравственных основ труда, творчества, со</w:t>
      </w:r>
      <w:r w:rsidRPr="00D2331B">
        <w:rPr>
          <w:sz w:val="28"/>
          <w:szCs w:val="28"/>
          <w:lang w:val="ru-RU"/>
        </w:rPr>
        <w:t>з</w:t>
      </w:r>
      <w:r w:rsidRPr="00D2331B">
        <w:rPr>
          <w:sz w:val="28"/>
          <w:szCs w:val="28"/>
          <w:lang w:val="ru-RU"/>
        </w:rPr>
        <w:t>дания нового;</w:t>
      </w:r>
    </w:p>
    <w:p w:rsidR="00D2331B" w:rsidRPr="00D2331B" w:rsidRDefault="00D2331B" w:rsidP="0000138B">
      <w:pPr>
        <w:widowControl/>
        <w:numPr>
          <w:ilvl w:val="0"/>
          <w:numId w:val="190"/>
        </w:numPr>
        <w:tabs>
          <w:tab w:val="left" w:pos="1676"/>
        </w:tabs>
        <w:autoSpaceDE/>
        <w:autoSpaceDN/>
        <w:spacing w:line="180" w:lineRule="auto"/>
        <w:ind w:left="260" w:right="440" w:firstLine="710"/>
        <w:rPr>
          <w:rFonts w:ascii="Wingdings" w:eastAsia="Wingdings" w:hAnsi="Wingdings" w:cs="Wingdings"/>
          <w:sz w:val="28"/>
          <w:szCs w:val="28"/>
          <w:vertAlign w:val="superscript"/>
          <w:lang w:val="ru-RU"/>
        </w:rPr>
      </w:pPr>
      <w:r w:rsidRPr="00D2331B">
        <w:rPr>
          <w:sz w:val="28"/>
          <w:szCs w:val="28"/>
          <w:lang w:val="ru-RU"/>
        </w:rPr>
        <w:t>опыт участия в различных видах общественно полезной и личн</w:t>
      </w:r>
      <w:r w:rsidRPr="00D2331B">
        <w:rPr>
          <w:sz w:val="28"/>
          <w:szCs w:val="28"/>
          <w:lang w:val="ru-RU"/>
        </w:rPr>
        <w:t>о</w:t>
      </w:r>
      <w:r w:rsidRPr="00D2331B">
        <w:rPr>
          <w:sz w:val="28"/>
          <w:szCs w:val="28"/>
          <w:lang w:val="ru-RU"/>
        </w:rPr>
        <w:t>стно значимой деятельности;</w:t>
      </w:r>
    </w:p>
    <w:p w:rsidR="00D2331B" w:rsidRPr="00D2331B" w:rsidRDefault="00D2331B" w:rsidP="00D2331B">
      <w:pPr>
        <w:spacing w:line="13" w:lineRule="exact"/>
        <w:rPr>
          <w:rFonts w:ascii="Wingdings" w:eastAsia="Wingdings" w:hAnsi="Wingdings" w:cs="Wingdings"/>
          <w:sz w:val="28"/>
          <w:szCs w:val="28"/>
          <w:vertAlign w:val="superscript"/>
          <w:lang w:val="ru-RU"/>
        </w:rPr>
      </w:pPr>
    </w:p>
    <w:p w:rsidR="00D2331B" w:rsidRPr="00D2331B" w:rsidRDefault="00D2331B" w:rsidP="0000138B">
      <w:pPr>
        <w:widowControl/>
        <w:numPr>
          <w:ilvl w:val="0"/>
          <w:numId w:val="190"/>
        </w:numPr>
        <w:tabs>
          <w:tab w:val="left" w:pos="1676"/>
        </w:tabs>
        <w:autoSpaceDE/>
        <w:autoSpaceDN/>
        <w:spacing w:line="184" w:lineRule="auto"/>
        <w:ind w:left="260" w:right="460" w:firstLine="710"/>
        <w:rPr>
          <w:rFonts w:ascii="Wingdings" w:eastAsia="Wingdings" w:hAnsi="Wingdings" w:cs="Wingdings"/>
          <w:sz w:val="28"/>
          <w:szCs w:val="28"/>
          <w:vertAlign w:val="superscript"/>
          <w:lang w:val="ru-RU"/>
        </w:rPr>
      </w:pPr>
      <w:r w:rsidRPr="00D2331B">
        <w:rPr>
          <w:sz w:val="28"/>
          <w:szCs w:val="28"/>
          <w:lang w:val="ru-RU"/>
        </w:rPr>
        <w:t>потребности и умения выражать себя в различных доступных и наиболее привлекательных для ребенка видах творческой деятельности;</w:t>
      </w:r>
    </w:p>
    <w:p w:rsidR="00D2331B" w:rsidRPr="00D2331B" w:rsidRDefault="00D2331B" w:rsidP="00D2331B">
      <w:pPr>
        <w:spacing w:line="14" w:lineRule="exact"/>
        <w:rPr>
          <w:rFonts w:ascii="Wingdings" w:eastAsia="Wingdings" w:hAnsi="Wingdings" w:cs="Wingdings"/>
          <w:sz w:val="28"/>
          <w:szCs w:val="28"/>
          <w:vertAlign w:val="superscript"/>
          <w:lang w:val="ru-RU"/>
        </w:rPr>
      </w:pPr>
    </w:p>
    <w:p w:rsidR="00D2331B" w:rsidRPr="00D2331B" w:rsidRDefault="00D2331B" w:rsidP="0000138B">
      <w:pPr>
        <w:widowControl/>
        <w:numPr>
          <w:ilvl w:val="0"/>
          <w:numId w:val="190"/>
        </w:numPr>
        <w:tabs>
          <w:tab w:val="left" w:pos="1676"/>
        </w:tabs>
        <w:autoSpaceDE/>
        <w:autoSpaceDN/>
        <w:spacing w:line="184" w:lineRule="auto"/>
        <w:ind w:left="260" w:right="440" w:firstLine="710"/>
        <w:rPr>
          <w:rFonts w:ascii="Wingdings" w:eastAsia="Wingdings" w:hAnsi="Wingdings" w:cs="Wingdings"/>
          <w:sz w:val="28"/>
          <w:szCs w:val="28"/>
          <w:vertAlign w:val="superscript"/>
          <w:lang w:val="ru-RU"/>
        </w:rPr>
      </w:pPr>
      <w:r w:rsidRPr="00D2331B">
        <w:rPr>
          <w:sz w:val="28"/>
          <w:szCs w:val="28"/>
          <w:lang w:val="ru-RU"/>
        </w:rPr>
        <w:t>мотивация к самореализации в социальном творчестве, познав</w:t>
      </w:r>
      <w:r w:rsidRPr="00D2331B">
        <w:rPr>
          <w:sz w:val="28"/>
          <w:szCs w:val="28"/>
          <w:lang w:val="ru-RU"/>
        </w:rPr>
        <w:t>а</w:t>
      </w:r>
      <w:r w:rsidRPr="00D2331B">
        <w:rPr>
          <w:sz w:val="28"/>
          <w:szCs w:val="28"/>
          <w:lang w:val="ru-RU"/>
        </w:rPr>
        <w:t>тельной и практической, общественно полезной деятельности.</w:t>
      </w:r>
    </w:p>
    <w:p w:rsidR="00D2331B" w:rsidRPr="00D2331B" w:rsidRDefault="00D2331B" w:rsidP="00D2331B">
      <w:pPr>
        <w:ind w:left="980"/>
        <w:rPr>
          <w:sz w:val="28"/>
          <w:szCs w:val="28"/>
          <w:lang w:val="ru-RU"/>
        </w:rPr>
      </w:pPr>
      <w:r w:rsidRPr="00D2331B">
        <w:rPr>
          <w:b/>
          <w:bCs/>
          <w:sz w:val="28"/>
          <w:szCs w:val="28"/>
          <w:lang w:val="ru-RU"/>
        </w:rPr>
        <w:t>5.Направление «Здоровый образ жизни»</w:t>
      </w:r>
    </w:p>
    <w:p w:rsidR="00D2331B" w:rsidRPr="00D2331B" w:rsidRDefault="00D2331B" w:rsidP="00D2331B">
      <w:pPr>
        <w:spacing w:line="13" w:lineRule="exact"/>
        <w:rPr>
          <w:sz w:val="28"/>
          <w:szCs w:val="28"/>
          <w:lang w:val="ru-RU"/>
        </w:rPr>
      </w:pPr>
    </w:p>
    <w:p w:rsidR="00D2331B" w:rsidRPr="00D2331B" w:rsidRDefault="00D2331B" w:rsidP="00D2331B">
      <w:pPr>
        <w:spacing w:line="235" w:lineRule="auto"/>
        <w:ind w:left="260" w:right="440" w:firstLine="708"/>
        <w:rPr>
          <w:sz w:val="28"/>
          <w:szCs w:val="28"/>
          <w:lang w:val="ru-RU"/>
        </w:rPr>
      </w:pPr>
      <w:r w:rsidRPr="00D2331B">
        <w:rPr>
          <w:b/>
          <w:bCs/>
          <w:sz w:val="28"/>
          <w:szCs w:val="28"/>
          <w:lang w:val="ru-RU"/>
        </w:rPr>
        <w:t xml:space="preserve">Цель: </w:t>
      </w:r>
      <w:r w:rsidRPr="00D2331B">
        <w:rPr>
          <w:b/>
          <w:bCs/>
          <w:i/>
          <w:iCs/>
          <w:sz w:val="28"/>
          <w:szCs w:val="28"/>
          <w:lang w:val="ru-RU"/>
        </w:rPr>
        <w:t>Формирование ценностного отношения к семье,</w:t>
      </w:r>
      <w:r w:rsidRPr="00D2331B">
        <w:rPr>
          <w:b/>
          <w:bCs/>
          <w:sz w:val="28"/>
          <w:szCs w:val="28"/>
          <w:lang w:val="ru-RU"/>
        </w:rPr>
        <w:t xml:space="preserve"> </w:t>
      </w:r>
      <w:r w:rsidRPr="00D2331B">
        <w:rPr>
          <w:b/>
          <w:bCs/>
          <w:i/>
          <w:iCs/>
          <w:sz w:val="28"/>
          <w:szCs w:val="28"/>
          <w:lang w:val="ru-RU"/>
        </w:rPr>
        <w:t>здоровью и</w:t>
      </w:r>
      <w:r w:rsidRPr="00D2331B">
        <w:rPr>
          <w:b/>
          <w:bCs/>
          <w:sz w:val="28"/>
          <w:szCs w:val="28"/>
          <w:lang w:val="ru-RU"/>
        </w:rPr>
        <w:t xml:space="preserve"> </w:t>
      </w:r>
      <w:r w:rsidRPr="00D2331B">
        <w:rPr>
          <w:b/>
          <w:bCs/>
          <w:i/>
          <w:iCs/>
          <w:sz w:val="28"/>
          <w:szCs w:val="28"/>
          <w:lang w:val="ru-RU"/>
        </w:rPr>
        <w:t>здоровому образу жизни.</w:t>
      </w:r>
    </w:p>
    <w:p w:rsidR="00D2331B" w:rsidRPr="00D2331B" w:rsidRDefault="00D2331B" w:rsidP="00D2331B">
      <w:pPr>
        <w:ind w:left="980"/>
        <w:rPr>
          <w:sz w:val="28"/>
          <w:szCs w:val="28"/>
        </w:rPr>
      </w:pPr>
      <w:r w:rsidRPr="00D2331B">
        <w:rPr>
          <w:b/>
          <w:bCs/>
          <w:sz w:val="28"/>
          <w:szCs w:val="28"/>
        </w:rPr>
        <w:t>Задачи:</w:t>
      </w:r>
    </w:p>
    <w:p w:rsidR="00D2331B" w:rsidRPr="00D2331B" w:rsidRDefault="00D2331B" w:rsidP="00D2331B">
      <w:pPr>
        <w:spacing w:line="235" w:lineRule="auto"/>
        <w:ind w:left="980"/>
        <w:rPr>
          <w:sz w:val="28"/>
          <w:szCs w:val="28"/>
        </w:rPr>
      </w:pPr>
      <w:r w:rsidRPr="00D2331B">
        <w:rPr>
          <w:sz w:val="28"/>
          <w:szCs w:val="28"/>
        </w:rPr>
        <w:t>Получение знаний</w:t>
      </w:r>
    </w:p>
    <w:p w:rsidR="00D2331B" w:rsidRPr="00D2331B" w:rsidRDefault="00D2331B" w:rsidP="0000138B">
      <w:pPr>
        <w:widowControl/>
        <w:numPr>
          <w:ilvl w:val="1"/>
          <w:numId w:val="188"/>
        </w:numPr>
        <w:tabs>
          <w:tab w:val="left" w:pos="1680"/>
        </w:tabs>
        <w:autoSpaceDE/>
        <w:autoSpaceDN/>
        <w:spacing w:line="183" w:lineRule="auto"/>
        <w:ind w:left="1680" w:hanging="710"/>
        <w:rPr>
          <w:rFonts w:ascii="Wingdings" w:eastAsia="Wingdings" w:hAnsi="Wingdings" w:cs="Wingdings"/>
          <w:sz w:val="28"/>
          <w:szCs w:val="28"/>
          <w:vertAlign w:val="superscript"/>
          <w:lang w:val="ru-RU"/>
        </w:rPr>
      </w:pPr>
      <w:r w:rsidRPr="00D2331B">
        <w:rPr>
          <w:sz w:val="28"/>
          <w:szCs w:val="28"/>
          <w:lang w:val="ru-RU"/>
        </w:rPr>
        <w:t>о здоровом образе жизни и опасностях, угрожающих здоровью</w:t>
      </w:r>
    </w:p>
    <w:p w:rsidR="00D2331B" w:rsidRPr="00D2331B" w:rsidRDefault="00D2331B" w:rsidP="00D2331B">
      <w:pPr>
        <w:spacing w:line="26" w:lineRule="exact"/>
        <w:rPr>
          <w:rFonts w:ascii="Wingdings" w:eastAsia="Wingdings" w:hAnsi="Wingdings" w:cs="Wingdings"/>
          <w:sz w:val="28"/>
          <w:szCs w:val="28"/>
          <w:vertAlign w:val="superscript"/>
          <w:lang w:val="ru-RU"/>
        </w:rPr>
      </w:pPr>
    </w:p>
    <w:p w:rsidR="00D2331B" w:rsidRPr="00D2331B" w:rsidRDefault="00D2331B" w:rsidP="00D2331B">
      <w:pPr>
        <w:spacing w:line="222" w:lineRule="auto"/>
        <w:ind w:left="260"/>
        <w:rPr>
          <w:rFonts w:ascii="Wingdings" w:eastAsia="Wingdings" w:hAnsi="Wingdings" w:cs="Wingdings"/>
          <w:sz w:val="28"/>
          <w:szCs w:val="28"/>
          <w:vertAlign w:val="superscript"/>
        </w:rPr>
      </w:pPr>
      <w:r w:rsidRPr="00D2331B">
        <w:rPr>
          <w:sz w:val="28"/>
          <w:szCs w:val="28"/>
        </w:rPr>
        <w:t>людей;</w:t>
      </w:r>
    </w:p>
    <w:p w:rsidR="00D2331B" w:rsidRPr="00D2331B" w:rsidRDefault="00D2331B" w:rsidP="00D2331B">
      <w:pPr>
        <w:spacing w:line="13" w:lineRule="exact"/>
        <w:rPr>
          <w:rFonts w:ascii="Wingdings" w:eastAsia="Wingdings" w:hAnsi="Wingdings" w:cs="Wingdings"/>
          <w:sz w:val="28"/>
          <w:szCs w:val="28"/>
          <w:vertAlign w:val="superscript"/>
        </w:rPr>
      </w:pPr>
    </w:p>
    <w:p w:rsidR="00D2331B" w:rsidRPr="00D2331B" w:rsidRDefault="00D2331B" w:rsidP="0000138B">
      <w:pPr>
        <w:widowControl/>
        <w:numPr>
          <w:ilvl w:val="1"/>
          <w:numId w:val="188"/>
        </w:numPr>
        <w:tabs>
          <w:tab w:val="left" w:pos="1676"/>
        </w:tabs>
        <w:autoSpaceDE/>
        <w:autoSpaceDN/>
        <w:spacing w:line="180" w:lineRule="auto"/>
        <w:ind w:left="260" w:right="460" w:firstLine="710"/>
        <w:jc w:val="both"/>
        <w:rPr>
          <w:rFonts w:ascii="Wingdings" w:eastAsia="Wingdings" w:hAnsi="Wingdings" w:cs="Wingdings"/>
          <w:sz w:val="28"/>
          <w:szCs w:val="28"/>
          <w:vertAlign w:val="superscript"/>
          <w:lang w:val="ru-RU"/>
        </w:rPr>
      </w:pPr>
      <w:r w:rsidRPr="00D2331B">
        <w:rPr>
          <w:sz w:val="28"/>
          <w:szCs w:val="28"/>
          <w:lang w:val="ru-RU"/>
        </w:rPr>
        <w:t>овладение комплексами упражнений, разнообразными навыками двигательной активности, спортивных игр, а также понимание их смысла, зн</w:t>
      </w:r>
      <w:r w:rsidRPr="00D2331B">
        <w:rPr>
          <w:sz w:val="28"/>
          <w:szCs w:val="28"/>
          <w:lang w:val="ru-RU"/>
        </w:rPr>
        <w:t>а</w:t>
      </w:r>
      <w:r w:rsidRPr="00D2331B">
        <w:rPr>
          <w:sz w:val="28"/>
          <w:szCs w:val="28"/>
          <w:lang w:val="ru-RU"/>
        </w:rPr>
        <w:t>чения для укрепления здоровья;</w:t>
      </w:r>
    </w:p>
    <w:p w:rsidR="00D2331B" w:rsidRPr="00D2331B" w:rsidRDefault="00D2331B" w:rsidP="00D2331B">
      <w:pPr>
        <w:spacing w:line="15" w:lineRule="exact"/>
        <w:rPr>
          <w:rFonts w:ascii="Wingdings" w:eastAsia="Wingdings" w:hAnsi="Wingdings" w:cs="Wingdings"/>
          <w:sz w:val="28"/>
          <w:szCs w:val="28"/>
          <w:vertAlign w:val="superscript"/>
          <w:lang w:val="ru-RU"/>
        </w:rPr>
      </w:pPr>
    </w:p>
    <w:p w:rsidR="00D2331B" w:rsidRPr="00D2331B" w:rsidRDefault="00D2331B" w:rsidP="0000138B">
      <w:pPr>
        <w:widowControl/>
        <w:numPr>
          <w:ilvl w:val="1"/>
          <w:numId w:val="188"/>
        </w:numPr>
        <w:tabs>
          <w:tab w:val="left" w:pos="1676"/>
        </w:tabs>
        <w:autoSpaceDE/>
        <w:autoSpaceDN/>
        <w:spacing w:line="184" w:lineRule="auto"/>
        <w:ind w:left="260" w:right="440" w:firstLine="710"/>
        <w:rPr>
          <w:rFonts w:ascii="Wingdings" w:eastAsia="Wingdings" w:hAnsi="Wingdings" w:cs="Wingdings"/>
          <w:sz w:val="28"/>
          <w:szCs w:val="28"/>
          <w:vertAlign w:val="superscript"/>
          <w:lang w:val="ru-RU"/>
        </w:rPr>
      </w:pPr>
      <w:r w:rsidRPr="00D2331B">
        <w:rPr>
          <w:sz w:val="28"/>
          <w:szCs w:val="28"/>
          <w:lang w:val="ru-RU"/>
        </w:rPr>
        <w:lastRenderedPageBreak/>
        <w:t>понимание устройства человеческого организма, способы сбер</w:t>
      </w:r>
      <w:r w:rsidRPr="00D2331B">
        <w:rPr>
          <w:sz w:val="28"/>
          <w:szCs w:val="28"/>
          <w:lang w:val="ru-RU"/>
        </w:rPr>
        <w:t>е</w:t>
      </w:r>
      <w:r w:rsidRPr="00D2331B">
        <w:rPr>
          <w:sz w:val="28"/>
          <w:szCs w:val="28"/>
          <w:lang w:val="ru-RU"/>
        </w:rPr>
        <w:t>жения здоровья;</w:t>
      </w:r>
    </w:p>
    <w:p w:rsidR="00D2331B" w:rsidRPr="00D2331B" w:rsidRDefault="00D2331B" w:rsidP="00D2331B">
      <w:pPr>
        <w:spacing w:line="14" w:lineRule="exact"/>
        <w:rPr>
          <w:rFonts w:ascii="Wingdings" w:eastAsia="Wingdings" w:hAnsi="Wingdings" w:cs="Wingdings"/>
          <w:sz w:val="28"/>
          <w:szCs w:val="28"/>
          <w:vertAlign w:val="superscript"/>
          <w:lang w:val="ru-RU"/>
        </w:rPr>
      </w:pPr>
    </w:p>
    <w:p w:rsidR="00D2331B" w:rsidRPr="00D2331B" w:rsidRDefault="00D2331B" w:rsidP="0000138B">
      <w:pPr>
        <w:widowControl/>
        <w:numPr>
          <w:ilvl w:val="1"/>
          <w:numId w:val="188"/>
        </w:numPr>
        <w:tabs>
          <w:tab w:val="left" w:pos="1676"/>
        </w:tabs>
        <w:autoSpaceDE/>
        <w:autoSpaceDN/>
        <w:spacing w:line="180" w:lineRule="auto"/>
        <w:ind w:left="260" w:right="440" w:firstLine="710"/>
        <w:rPr>
          <w:rFonts w:ascii="Wingdings" w:eastAsia="Wingdings" w:hAnsi="Wingdings" w:cs="Wingdings"/>
          <w:sz w:val="28"/>
          <w:szCs w:val="28"/>
          <w:vertAlign w:val="superscript"/>
          <w:lang w:val="ru-RU"/>
        </w:rPr>
      </w:pPr>
      <w:r w:rsidRPr="00D2331B">
        <w:rPr>
          <w:sz w:val="28"/>
          <w:szCs w:val="28"/>
          <w:lang w:val="ru-RU"/>
        </w:rPr>
        <w:t>влияние слова на физическое и психологическое состояние челов</w:t>
      </w:r>
      <w:r w:rsidRPr="00D2331B">
        <w:rPr>
          <w:sz w:val="28"/>
          <w:szCs w:val="28"/>
          <w:lang w:val="ru-RU"/>
        </w:rPr>
        <w:t>е</w:t>
      </w:r>
      <w:r w:rsidRPr="00D2331B">
        <w:rPr>
          <w:sz w:val="28"/>
          <w:szCs w:val="28"/>
          <w:lang w:val="ru-RU"/>
        </w:rPr>
        <w:t>ка («слово может убить, слово может спасти»);</w:t>
      </w:r>
    </w:p>
    <w:p w:rsidR="00D2331B" w:rsidRPr="00D2331B" w:rsidRDefault="00D2331B" w:rsidP="00D2331B">
      <w:pPr>
        <w:spacing w:line="13" w:lineRule="exact"/>
        <w:rPr>
          <w:rFonts w:ascii="Wingdings" w:eastAsia="Wingdings" w:hAnsi="Wingdings" w:cs="Wingdings"/>
          <w:sz w:val="28"/>
          <w:szCs w:val="28"/>
          <w:vertAlign w:val="superscript"/>
          <w:lang w:val="ru-RU"/>
        </w:rPr>
      </w:pPr>
    </w:p>
    <w:p w:rsidR="00D2331B" w:rsidRPr="00D2331B" w:rsidRDefault="00D2331B" w:rsidP="0000138B">
      <w:pPr>
        <w:widowControl/>
        <w:numPr>
          <w:ilvl w:val="1"/>
          <w:numId w:val="188"/>
        </w:numPr>
        <w:tabs>
          <w:tab w:val="left" w:pos="1676"/>
        </w:tabs>
        <w:autoSpaceDE/>
        <w:autoSpaceDN/>
        <w:spacing w:line="184" w:lineRule="auto"/>
        <w:ind w:left="260" w:right="440" w:firstLine="710"/>
        <w:rPr>
          <w:rFonts w:ascii="Wingdings" w:eastAsia="Wingdings" w:hAnsi="Wingdings" w:cs="Wingdings"/>
          <w:sz w:val="28"/>
          <w:szCs w:val="28"/>
          <w:vertAlign w:val="superscript"/>
          <w:lang w:val="ru-RU"/>
        </w:rPr>
      </w:pPr>
      <w:r w:rsidRPr="00D2331B">
        <w:rPr>
          <w:sz w:val="28"/>
          <w:szCs w:val="28"/>
          <w:lang w:val="ru-RU"/>
        </w:rPr>
        <w:t>получение опыта укрепления и сбережения здоровья в процессе учебной работы;</w:t>
      </w:r>
    </w:p>
    <w:p w:rsidR="00D2331B" w:rsidRPr="00D2331B" w:rsidRDefault="00D2331B" w:rsidP="00D2331B">
      <w:pPr>
        <w:spacing w:line="23" w:lineRule="exact"/>
        <w:rPr>
          <w:rFonts w:ascii="Wingdings" w:eastAsia="Wingdings" w:hAnsi="Wingdings" w:cs="Wingdings"/>
          <w:sz w:val="28"/>
          <w:szCs w:val="28"/>
          <w:vertAlign w:val="superscript"/>
          <w:lang w:val="ru-RU"/>
        </w:rPr>
      </w:pPr>
    </w:p>
    <w:p w:rsidR="00D2331B" w:rsidRPr="00D2331B" w:rsidRDefault="00D2331B" w:rsidP="0000138B">
      <w:pPr>
        <w:widowControl/>
        <w:numPr>
          <w:ilvl w:val="1"/>
          <w:numId w:val="188"/>
        </w:numPr>
        <w:tabs>
          <w:tab w:val="left" w:pos="1680"/>
        </w:tabs>
        <w:autoSpaceDE/>
        <w:autoSpaceDN/>
        <w:ind w:left="1680" w:hanging="710"/>
        <w:rPr>
          <w:rFonts w:ascii="Wingdings" w:eastAsia="Wingdings" w:hAnsi="Wingdings" w:cs="Wingdings"/>
          <w:sz w:val="28"/>
          <w:szCs w:val="28"/>
          <w:vertAlign w:val="superscript"/>
          <w:lang w:val="ru-RU"/>
        </w:rPr>
      </w:pPr>
      <w:r w:rsidRPr="00D2331B">
        <w:rPr>
          <w:sz w:val="28"/>
          <w:szCs w:val="28"/>
          <w:lang w:val="ru-RU"/>
        </w:rPr>
        <w:t>осмысленное чередование умственной и физической активности</w:t>
      </w:r>
    </w:p>
    <w:p w:rsidR="00D2331B" w:rsidRPr="00D2331B" w:rsidRDefault="00D2331B" w:rsidP="00D2331B">
      <w:pPr>
        <w:spacing w:line="23" w:lineRule="exact"/>
        <w:rPr>
          <w:rFonts w:ascii="Wingdings" w:eastAsia="Wingdings" w:hAnsi="Wingdings" w:cs="Wingdings"/>
          <w:sz w:val="28"/>
          <w:szCs w:val="28"/>
          <w:vertAlign w:val="superscript"/>
          <w:lang w:val="ru-RU"/>
        </w:rPr>
      </w:pPr>
    </w:p>
    <w:p w:rsidR="00D2331B" w:rsidRPr="00D2331B" w:rsidRDefault="00D2331B" w:rsidP="0000138B">
      <w:pPr>
        <w:widowControl/>
        <w:numPr>
          <w:ilvl w:val="0"/>
          <w:numId w:val="188"/>
        </w:numPr>
        <w:tabs>
          <w:tab w:val="left" w:pos="460"/>
        </w:tabs>
        <w:autoSpaceDE/>
        <w:autoSpaceDN/>
        <w:spacing w:line="222" w:lineRule="auto"/>
        <w:ind w:left="460" w:hanging="198"/>
        <w:rPr>
          <w:sz w:val="28"/>
          <w:szCs w:val="28"/>
        </w:rPr>
      </w:pPr>
      <w:r w:rsidRPr="00D2331B">
        <w:rPr>
          <w:sz w:val="28"/>
          <w:szCs w:val="28"/>
        </w:rPr>
        <w:t>процессе учебы;</w:t>
      </w:r>
    </w:p>
    <w:p w:rsidR="00D2331B" w:rsidRPr="00D2331B" w:rsidRDefault="00D2331B" w:rsidP="00D2331B">
      <w:pPr>
        <w:spacing w:line="16" w:lineRule="exact"/>
        <w:rPr>
          <w:sz w:val="28"/>
          <w:szCs w:val="28"/>
        </w:rPr>
      </w:pPr>
    </w:p>
    <w:p w:rsidR="00D2331B" w:rsidRPr="00D2331B" w:rsidRDefault="00D2331B" w:rsidP="0000138B">
      <w:pPr>
        <w:widowControl/>
        <w:numPr>
          <w:ilvl w:val="1"/>
          <w:numId w:val="188"/>
        </w:numPr>
        <w:tabs>
          <w:tab w:val="left" w:pos="1676"/>
        </w:tabs>
        <w:autoSpaceDE/>
        <w:autoSpaceDN/>
        <w:spacing w:line="184" w:lineRule="auto"/>
        <w:ind w:left="260" w:right="460" w:firstLine="710"/>
        <w:rPr>
          <w:rFonts w:ascii="Wingdings" w:eastAsia="Wingdings" w:hAnsi="Wingdings" w:cs="Wingdings"/>
          <w:sz w:val="28"/>
          <w:szCs w:val="28"/>
          <w:vertAlign w:val="superscript"/>
          <w:lang w:val="ru-RU"/>
        </w:rPr>
      </w:pPr>
      <w:r w:rsidRPr="00D2331B">
        <w:rPr>
          <w:sz w:val="28"/>
          <w:szCs w:val="28"/>
          <w:lang w:val="ru-RU"/>
        </w:rPr>
        <w:t>регулярность безопасных физических упражнений, игр на уроках физической культуры, на перемене;</w:t>
      </w:r>
    </w:p>
    <w:p w:rsidR="00D2331B" w:rsidRPr="00D2331B" w:rsidRDefault="00D2331B" w:rsidP="00D2331B">
      <w:pPr>
        <w:spacing w:line="14" w:lineRule="exact"/>
        <w:rPr>
          <w:rFonts w:ascii="Wingdings" w:eastAsia="Wingdings" w:hAnsi="Wingdings" w:cs="Wingdings"/>
          <w:sz w:val="28"/>
          <w:szCs w:val="28"/>
          <w:vertAlign w:val="superscript"/>
          <w:lang w:val="ru-RU"/>
        </w:rPr>
      </w:pPr>
    </w:p>
    <w:p w:rsidR="00D2331B" w:rsidRPr="00D2331B" w:rsidRDefault="00D2331B" w:rsidP="0000138B">
      <w:pPr>
        <w:widowControl/>
        <w:numPr>
          <w:ilvl w:val="1"/>
          <w:numId w:val="188"/>
        </w:numPr>
        <w:tabs>
          <w:tab w:val="left" w:pos="1676"/>
        </w:tabs>
        <w:autoSpaceDE/>
        <w:autoSpaceDN/>
        <w:spacing w:line="184" w:lineRule="auto"/>
        <w:ind w:left="260" w:right="440" w:firstLine="710"/>
        <w:rPr>
          <w:rFonts w:ascii="Wingdings" w:eastAsia="Wingdings" w:hAnsi="Wingdings" w:cs="Wingdings"/>
          <w:sz w:val="28"/>
          <w:szCs w:val="28"/>
          <w:vertAlign w:val="superscript"/>
          <w:lang w:val="ru-RU"/>
        </w:rPr>
      </w:pPr>
      <w:r w:rsidRPr="00D2331B">
        <w:rPr>
          <w:sz w:val="28"/>
          <w:szCs w:val="28"/>
          <w:lang w:val="ru-RU"/>
        </w:rPr>
        <w:t>опыт ограждения своего здоровья и здоровья близких людей от вредных факторов окружающей среды;</w:t>
      </w:r>
    </w:p>
    <w:p w:rsidR="00D2331B" w:rsidRPr="00D2331B" w:rsidRDefault="00D2331B" w:rsidP="00D2331B">
      <w:pPr>
        <w:spacing w:line="14" w:lineRule="exact"/>
        <w:rPr>
          <w:rFonts w:ascii="Wingdings" w:eastAsia="Wingdings" w:hAnsi="Wingdings" w:cs="Wingdings"/>
          <w:sz w:val="28"/>
          <w:szCs w:val="28"/>
          <w:vertAlign w:val="superscript"/>
          <w:lang w:val="ru-RU"/>
        </w:rPr>
      </w:pPr>
    </w:p>
    <w:p w:rsidR="00D2331B" w:rsidRPr="00D2331B" w:rsidRDefault="00D2331B" w:rsidP="0000138B">
      <w:pPr>
        <w:widowControl/>
        <w:numPr>
          <w:ilvl w:val="1"/>
          <w:numId w:val="188"/>
        </w:numPr>
        <w:tabs>
          <w:tab w:val="left" w:pos="1676"/>
        </w:tabs>
        <w:autoSpaceDE/>
        <w:autoSpaceDN/>
        <w:spacing w:line="184" w:lineRule="auto"/>
        <w:ind w:left="260" w:right="440" w:firstLine="710"/>
        <w:rPr>
          <w:rFonts w:ascii="Wingdings" w:eastAsia="Wingdings" w:hAnsi="Wingdings" w:cs="Wingdings"/>
          <w:sz w:val="28"/>
          <w:szCs w:val="28"/>
          <w:vertAlign w:val="superscript"/>
          <w:lang w:val="ru-RU"/>
        </w:rPr>
      </w:pPr>
      <w:r w:rsidRPr="00D2331B">
        <w:rPr>
          <w:sz w:val="28"/>
          <w:szCs w:val="28"/>
          <w:lang w:val="ru-RU"/>
        </w:rPr>
        <w:t>соблюдение правил личной гигиены, чистоты тела и одежды, ко</w:t>
      </w:r>
      <w:r w:rsidRPr="00D2331B">
        <w:rPr>
          <w:sz w:val="28"/>
          <w:szCs w:val="28"/>
          <w:lang w:val="ru-RU"/>
        </w:rPr>
        <w:t>р</w:t>
      </w:r>
      <w:r w:rsidRPr="00D2331B">
        <w:rPr>
          <w:sz w:val="28"/>
          <w:szCs w:val="28"/>
          <w:lang w:val="ru-RU"/>
        </w:rPr>
        <w:t>ректная помощь в этом младшим, нуждающимся в помощи;</w:t>
      </w:r>
    </w:p>
    <w:p w:rsidR="00D2331B" w:rsidRPr="00D2331B" w:rsidRDefault="00D2331B" w:rsidP="00D2331B">
      <w:pPr>
        <w:spacing w:line="14" w:lineRule="exact"/>
        <w:rPr>
          <w:rFonts w:ascii="Wingdings" w:eastAsia="Wingdings" w:hAnsi="Wingdings" w:cs="Wingdings"/>
          <w:sz w:val="28"/>
          <w:szCs w:val="28"/>
          <w:vertAlign w:val="superscript"/>
          <w:lang w:val="ru-RU"/>
        </w:rPr>
      </w:pPr>
    </w:p>
    <w:p w:rsidR="00D2331B" w:rsidRPr="00D2331B" w:rsidRDefault="00D2331B" w:rsidP="0000138B">
      <w:pPr>
        <w:widowControl/>
        <w:numPr>
          <w:ilvl w:val="1"/>
          <w:numId w:val="188"/>
        </w:numPr>
        <w:tabs>
          <w:tab w:val="left" w:pos="1676"/>
        </w:tabs>
        <w:autoSpaceDE/>
        <w:autoSpaceDN/>
        <w:spacing w:line="180" w:lineRule="auto"/>
        <w:ind w:left="260" w:right="440" w:firstLine="710"/>
        <w:rPr>
          <w:rFonts w:ascii="Wingdings" w:eastAsia="Wingdings" w:hAnsi="Wingdings" w:cs="Wingdings"/>
          <w:sz w:val="28"/>
          <w:szCs w:val="28"/>
          <w:vertAlign w:val="superscript"/>
          <w:lang w:val="ru-RU"/>
        </w:rPr>
      </w:pPr>
      <w:r w:rsidRPr="00D2331B">
        <w:rPr>
          <w:sz w:val="28"/>
          <w:szCs w:val="28"/>
          <w:lang w:val="ru-RU"/>
        </w:rPr>
        <w:t>составление и следование здоровьесберегающему режиму дня – учебы, труда и отдыха;</w:t>
      </w:r>
    </w:p>
    <w:p w:rsidR="00D2331B" w:rsidRPr="00D2331B" w:rsidRDefault="00D2331B" w:rsidP="00D2331B">
      <w:pPr>
        <w:spacing w:line="14" w:lineRule="exact"/>
        <w:rPr>
          <w:rFonts w:ascii="Wingdings" w:eastAsia="Wingdings" w:hAnsi="Wingdings" w:cs="Wingdings"/>
          <w:sz w:val="28"/>
          <w:szCs w:val="28"/>
          <w:vertAlign w:val="superscript"/>
          <w:lang w:val="ru-RU"/>
        </w:rPr>
      </w:pPr>
    </w:p>
    <w:p w:rsidR="00D2331B" w:rsidRPr="00D2331B" w:rsidRDefault="00D2331B" w:rsidP="0000138B">
      <w:pPr>
        <w:widowControl/>
        <w:numPr>
          <w:ilvl w:val="1"/>
          <w:numId w:val="188"/>
        </w:numPr>
        <w:tabs>
          <w:tab w:val="left" w:pos="1676"/>
        </w:tabs>
        <w:autoSpaceDE/>
        <w:autoSpaceDN/>
        <w:spacing w:line="180" w:lineRule="auto"/>
        <w:ind w:left="260" w:right="440" w:firstLine="710"/>
        <w:jc w:val="both"/>
        <w:rPr>
          <w:rFonts w:ascii="Wingdings" w:eastAsia="Wingdings" w:hAnsi="Wingdings" w:cs="Wingdings"/>
          <w:sz w:val="28"/>
          <w:szCs w:val="28"/>
          <w:vertAlign w:val="superscript"/>
          <w:lang w:val="ru-RU"/>
        </w:rPr>
      </w:pPr>
      <w:r w:rsidRPr="00D2331B">
        <w:rPr>
          <w:sz w:val="28"/>
          <w:szCs w:val="28"/>
          <w:lang w:val="ru-RU"/>
        </w:rPr>
        <w:t>отказ от вредящих здоровью продуктов питания, стремление сл</w:t>
      </w:r>
      <w:r w:rsidRPr="00D2331B">
        <w:rPr>
          <w:sz w:val="28"/>
          <w:szCs w:val="28"/>
          <w:lang w:val="ru-RU"/>
        </w:rPr>
        <w:t>е</w:t>
      </w:r>
      <w:r w:rsidRPr="00D2331B">
        <w:rPr>
          <w:sz w:val="28"/>
          <w:szCs w:val="28"/>
          <w:lang w:val="ru-RU"/>
        </w:rPr>
        <w:t>довать экологически безопасным правилам в питании, ознакомление с ними своих близких;</w:t>
      </w:r>
    </w:p>
    <w:p w:rsidR="00D2331B" w:rsidRPr="00D2331B" w:rsidRDefault="00D2331B" w:rsidP="00D2331B">
      <w:pPr>
        <w:spacing w:line="15" w:lineRule="exact"/>
        <w:rPr>
          <w:rFonts w:ascii="Wingdings" w:eastAsia="Wingdings" w:hAnsi="Wingdings" w:cs="Wingdings"/>
          <w:sz w:val="28"/>
          <w:szCs w:val="28"/>
          <w:vertAlign w:val="superscript"/>
          <w:lang w:val="ru-RU"/>
        </w:rPr>
      </w:pPr>
    </w:p>
    <w:p w:rsidR="00D2331B" w:rsidRPr="00D2331B" w:rsidRDefault="00D2331B" w:rsidP="00D2331B">
      <w:pPr>
        <w:spacing w:line="237" w:lineRule="auto"/>
        <w:ind w:left="260" w:right="440" w:firstLine="708"/>
        <w:jc w:val="both"/>
        <w:rPr>
          <w:rFonts w:ascii="Wingdings" w:eastAsia="Wingdings" w:hAnsi="Wingdings" w:cs="Wingdings"/>
          <w:sz w:val="28"/>
          <w:szCs w:val="28"/>
          <w:vertAlign w:val="superscript"/>
          <w:lang w:val="ru-RU"/>
        </w:rPr>
      </w:pPr>
      <w:r w:rsidRPr="00D2331B">
        <w:rPr>
          <w:b/>
          <w:bCs/>
          <w:sz w:val="28"/>
          <w:szCs w:val="28"/>
          <w:lang w:val="ru-RU"/>
        </w:rPr>
        <w:t xml:space="preserve">Ценности: </w:t>
      </w:r>
      <w:r w:rsidRPr="00D2331B">
        <w:rPr>
          <w:sz w:val="28"/>
          <w:szCs w:val="28"/>
          <w:lang w:val="ru-RU"/>
        </w:rPr>
        <w:t>уважение родителей;</w:t>
      </w:r>
      <w:r w:rsidRPr="00D2331B">
        <w:rPr>
          <w:b/>
          <w:bCs/>
          <w:sz w:val="28"/>
          <w:szCs w:val="28"/>
          <w:lang w:val="ru-RU"/>
        </w:rPr>
        <w:t xml:space="preserve"> </w:t>
      </w:r>
      <w:r w:rsidRPr="00D2331B">
        <w:rPr>
          <w:sz w:val="28"/>
          <w:szCs w:val="28"/>
          <w:lang w:val="ru-RU"/>
        </w:rPr>
        <w:t>забота о старших и младших;</w:t>
      </w:r>
      <w:r w:rsidRPr="00D2331B">
        <w:rPr>
          <w:b/>
          <w:bCs/>
          <w:sz w:val="28"/>
          <w:szCs w:val="28"/>
          <w:lang w:val="ru-RU"/>
        </w:rPr>
        <w:t xml:space="preserve"> </w:t>
      </w:r>
      <w:r w:rsidRPr="00D2331B">
        <w:rPr>
          <w:sz w:val="28"/>
          <w:szCs w:val="28"/>
          <w:lang w:val="ru-RU"/>
        </w:rPr>
        <w:t>здоровье</w:t>
      </w:r>
      <w:r w:rsidRPr="00D2331B">
        <w:rPr>
          <w:b/>
          <w:bCs/>
          <w:sz w:val="28"/>
          <w:szCs w:val="28"/>
          <w:lang w:val="ru-RU"/>
        </w:rPr>
        <w:t xml:space="preserve"> </w:t>
      </w:r>
      <w:r w:rsidRPr="00D2331B">
        <w:rPr>
          <w:sz w:val="28"/>
          <w:szCs w:val="28"/>
          <w:lang w:val="ru-RU"/>
        </w:rPr>
        <w:t>физическое и стремление к здоровому образу жизни, здоровье нравственное и социально-психологическое.</w:t>
      </w:r>
    </w:p>
    <w:p w:rsidR="00D2331B" w:rsidRPr="00D2331B" w:rsidRDefault="00D2331B" w:rsidP="00D2331B">
      <w:pPr>
        <w:spacing w:line="326" w:lineRule="exact"/>
        <w:rPr>
          <w:sz w:val="20"/>
          <w:szCs w:val="20"/>
          <w:lang w:val="ru-RU"/>
        </w:rPr>
      </w:pPr>
    </w:p>
    <w:p w:rsidR="00D2331B" w:rsidRPr="00D2331B" w:rsidRDefault="00D2331B" w:rsidP="00D2331B">
      <w:pPr>
        <w:ind w:left="980"/>
        <w:rPr>
          <w:b/>
          <w:bCs/>
          <w:sz w:val="28"/>
          <w:szCs w:val="28"/>
          <w:lang w:val="ru-RU"/>
        </w:rPr>
      </w:pPr>
      <w:r w:rsidRPr="00D2331B">
        <w:rPr>
          <w:b/>
          <w:bCs/>
          <w:sz w:val="28"/>
          <w:szCs w:val="28"/>
          <w:lang w:val="ru-RU"/>
        </w:rPr>
        <w:t>Основные направления работы</w:t>
      </w:r>
    </w:p>
    <w:p w:rsidR="00D2331B" w:rsidRPr="00D2331B" w:rsidRDefault="00D2331B" w:rsidP="00D2331B">
      <w:pPr>
        <w:ind w:left="980"/>
        <w:rPr>
          <w:b/>
          <w:bCs/>
          <w:sz w:val="28"/>
          <w:szCs w:val="28"/>
          <w:lang w:val="ru-RU"/>
        </w:rPr>
      </w:pPr>
    </w:p>
    <w:tbl>
      <w:tblPr>
        <w:tblStyle w:val="a7"/>
        <w:tblW w:w="0" w:type="auto"/>
        <w:tblInd w:w="980" w:type="dxa"/>
        <w:tblLook w:val="04A0"/>
      </w:tblPr>
      <w:tblGrid>
        <w:gridCol w:w="4650"/>
        <w:gridCol w:w="4650"/>
      </w:tblGrid>
      <w:tr w:rsidR="00D2331B" w:rsidTr="00D2331B">
        <w:tc>
          <w:tcPr>
            <w:tcW w:w="4650" w:type="dxa"/>
            <w:vAlign w:val="bottom"/>
          </w:tcPr>
          <w:p w:rsidR="00D2331B" w:rsidRDefault="00D2331B" w:rsidP="00D2331B">
            <w:pPr>
              <w:ind w:left="800"/>
              <w:rPr>
                <w:sz w:val="20"/>
                <w:szCs w:val="20"/>
              </w:rPr>
            </w:pPr>
            <w:r>
              <w:rPr>
                <w:b/>
                <w:bCs/>
                <w:sz w:val="28"/>
                <w:szCs w:val="28"/>
              </w:rPr>
              <w:t>Воспитательные задачи</w:t>
            </w:r>
          </w:p>
        </w:tc>
        <w:tc>
          <w:tcPr>
            <w:tcW w:w="4650" w:type="dxa"/>
            <w:vAlign w:val="bottom"/>
          </w:tcPr>
          <w:p w:rsidR="00D2331B" w:rsidRDefault="00D2331B" w:rsidP="00D2331B">
            <w:pPr>
              <w:ind w:left="780"/>
              <w:rPr>
                <w:sz w:val="20"/>
                <w:szCs w:val="20"/>
              </w:rPr>
            </w:pPr>
            <w:r>
              <w:rPr>
                <w:sz w:val="28"/>
                <w:szCs w:val="28"/>
              </w:rPr>
              <w:t>Ключевые дела</w:t>
            </w:r>
          </w:p>
        </w:tc>
      </w:tr>
      <w:tr w:rsidR="00D2331B" w:rsidRPr="007A2017" w:rsidTr="00D2331B">
        <w:tc>
          <w:tcPr>
            <w:tcW w:w="4650" w:type="dxa"/>
          </w:tcPr>
          <w:p w:rsidR="00D2331B" w:rsidRDefault="00D2331B" w:rsidP="00D2331B">
            <w:pPr>
              <w:rPr>
                <w:lang w:val="ru-RU"/>
              </w:rPr>
            </w:pPr>
            <w:r>
              <w:sym w:font="Symbol" w:char="F0B7"/>
            </w:r>
            <w:r w:rsidRPr="00D2331B">
              <w:rPr>
                <w:lang w:val="ru-RU"/>
              </w:rPr>
              <w:t xml:space="preserve"> создание условий для сохранения</w:t>
            </w:r>
            <w:r>
              <w:rPr>
                <w:lang w:val="ru-RU"/>
              </w:rPr>
              <w:t xml:space="preserve"> </w:t>
            </w:r>
            <w:r w:rsidRPr="00D2331B">
              <w:rPr>
                <w:lang w:val="ru-RU"/>
              </w:rPr>
              <w:t>физич</w:t>
            </w:r>
            <w:r w:rsidRPr="00D2331B">
              <w:rPr>
                <w:lang w:val="ru-RU"/>
              </w:rPr>
              <w:t>е</w:t>
            </w:r>
            <w:r w:rsidRPr="00D2331B">
              <w:rPr>
                <w:lang w:val="ru-RU"/>
              </w:rPr>
              <w:t>ского, психического, духовного и нравстве</w:t>
            </w:r>
            <w:r w:rsidRPr="00D2331B">
              <w:rPr>
                <w:lang w:val="ru-RU"/>
              </w:rPr>
              <w:t>н</w:t>
            </w:r>
            <w:r w:rsidRPr="00D2331B">
              <w:rPr>
                <w:lang w:val="ru-RU"/>
              </w:rPr>
              <w:t xml:space="preserve">ного здоровья учащихся; </w:t>
            </w:r>
          </w:p>
          <w:p w:rsidR="00D2331B" w:rsidRDefault="00D2331B" w:rsidP="00D2331B">
            <w:pPr>
              <w:rPr>
                <w:lang w:val="ru-RU"/>
              </w:rPr>
            </w:pPr>
            <w:r>
              <w:sym w:font="Symbol" w:char="F0B7"/>
            </w:r>
            <w:r w:rsidRPr="00D2331B">
              <w:rPr>
                <w:lang w:val="ru-RU"/>
              </w:rPr>
              <w:t xml:space="preserve"> воспитание негативного отношения к вре</w:t>
            </w:r>
            <w:r w:rsidRPr="00D2331B">
              <w:rPr>
                <w:lang w:val="ru-RU"/>
              </w:rPr>
              <w:t>д</w:t>
            </w:r>
            <w:r w:rsidRPr="00D2331B">
              <w:rPr>
                <w:lang w:val="ru-RU"/>
              </w:rPr>
              <w:t xml:space="preserve">ным привычкам; </w:t>
            </w:r>
          </w:p>
          <w:p w:rsidR="00D2331B" w:rsidRPr="00D2331B" w:rsidRDefault="00D2331B" w:rsidP="00D2331B">
            <w:pPr>
              <w:rPr>
                <w:sz w:val="20"/>
                <w:szCs w:val="20"/>
                <w:lang w:val="ru-RU"/>
              </w:rPr>
            </w:pPr>
            <w:r>
              <w:sym w:font="Symbol" w:char="F0B7"/>
            </w:r>
            <w:r w:rsidRPr="00D2331B">
              <w:rPr>
                <w:lang w:val="ru-RU"/>
              </w:rPr>
              <w:t xml:space="preserve"> пропаганда физической культуры и здоров</w:t>
            </w:r>
            <w:r w:rsidRPr="00D2331B">
              <w:rPr>
                <w:lang w:val="ru-RU"/>
              </w:rPr>
              <w:t>о</w:t>
            </w:r>
            <w:r w:rsidRPr="00D2331B">
              <w:rPr>
                <w:lang w:val="ru-RU"/>
              </w:rPr>
              <w:t>го образа жизни.</w:t>
            </w:r>
          </w:p>
        </w:tc>
        <w:tc>
          <w:tcPr>
            <w:tcW w:w="4650" w:type="dxa"/>
          </w:tcPr>
          <w:p w:rsidR="00D2331B" w:rsidRDefault="00D2331B" w:rsidP="00D2331B">
            <w:pPr>
              <w:rPr>
                <w:lang w:val="ru-RU"/>
              </w:rPr>
            </w:pPr>
            <w:r>
              <w:sym w:font="Symbol" w:char="F0B7"/>
            </w:r>
            <w:r w:rsidRPr="00D2331B">
              <w:rPr>
                <w:lang w:val="ru-RU"/>
              </w:rPr>
              <w:t xml:space="preserve"> Месячник безопасности детей </w:t>
            </w:r>
          </w:p>
          <w:p w:rsidR="00D2331B" w:rsidRDefault="00D2331B" w:rsidP="00D2331B">
            <w:pPr>
              <w:rPr>
                <w:lang w:val="ru-RU"/>
              </w:rPr>
            </w:pPr>
            <w:r>
              <w:sym w:font="Symbol" w:char="F0B7"/>
            </w:r>
            <w:r w:rsidRPr="00D2331B">
              <w:rPr>
                <w:lang w:val="ru-RU"/>
              </w:rPr>
              <w:t xml:space="preserve"> День Здоровья; </w:t>
            </w:r>
          </w:p>
          <w:p w:rsidR="00D2331B" w:rsidRDefault="00D2331B" w:rsidP="00D2331B">
            <w:pPr>
              <w:rPr>
                <w:lang w:val="ru-RU"/>
              </w:rPr>
            </w:pPr>
            <w:r>
              <w:sym w:font="Symbol" w:char="F0B7"/>
            </w:r>
            <w:r w:rsidRPr="00D2331B">
              <w:rPr>
                <w:lang w:val="ru-RU"/>
              </w:rPr>
              <w:t xml:space="preserve"> Неделя здоровья </w:t>
            </w:r>
          </w:p>
          <w:p w:rsidR="00D2331B" w:rsidRDefault="00D2331B" w:rsidP="00D2331B">
            <w:pPr>
              <w:rPr>
                <w:lang w:val="ru-RU"/>
              </w:rPr>
            </w:pPr>
            <w:r>
              <w:sym w:font="Symbol" w:char="F0B7"/>
            </w:r>
            <w:r w:rsidRPr="00D2331B">
              <w:rPr>
                <w:lang w:val="ru-RU"/>
              </w:rPr>
              <w:t xml:space="preserve"> Система профилактических мер по ПДД и ОБЖ; </w:t>
            </w:r>
          </w:p>
          <w:p w:rsidR="00D2331B" w:rsidRDefault="00D2331B" w:rsidP="00D2331B">
            <w:pPr>
              <w:rPr>
                <w:lang w:val="ru-RU"/>
              </w:rPr>
            </w:pPr>
            <w:r>
              <w:sym w:font="Symbol" w:char="F0B7"/>
            </w:r>
            <w:r w:rsidRPr="00D2331B">
              <w:rPr>
                <w:lang w:val="ru-RU"/>
              </w:rPr>
              <w:t xml:space="preserve"> Мероприятия ,направленные на профилакт</w:t>
            </w:r>
            <w:r w:rsidRPr="00D2331B">
              <w:rPr>
                <w:lang w:val="ru-RU"/>
              </w:rPr>
              <w:t>и</w:t>
            </w:r>
            <w:r w:rsidRPr="00D2331B">
              <w:rPr>
                <w:lang w:val="ru-RU"/>
              </w:rPr>
              <w:t xml:space="preserve">ку вредных привычек </w:t>
            </w:r>
          </w:p>
          <w:p w:rsidR="00D2331B" w:rsidRDefault="00D2331B" w:rsidP="00D2331B">
            <w:pPr>
              <w:rPr>
                <w:lang w:val="ru-RU"/>
              </w:rPr>
            </w:pPr>
            <w:r>
              <w:sym w:font="Symbol" w:char="F0B7"/>
            </w:r>
            <w:r w:rsidRPr="00D2331B">
              <w:rPr>
                <w:lang w:val="ru-RU"/>
              </w:rPr>
              <w:t xml:space="preserve"> Акция «В будущее без вредных привычек»; </w:t>
            </w:r>
            <w:r>
              <w:sym w:font="Symbol" w:char="F0B7"/>
            </w:r>
            <w:r w:rsidRPr="00D2331B">
              <w:rPr>
                <w:lang w:val="ru-RU"/>
              </w:rPr>
              <w:t xml:space="preserve"> Игра-путешествие «Планета Земля – План</w:t>
            </w:r>
            <w:r w:rsidRPr="00D2331B">
              <w:rPr>
                <w:lang w:val="ru-RU"/>
              </w:rPr>
              <w:t>е</w:t>
            </w:r>
            <w:r w:rsidRPr="00D2331B">
              <w:rPr>
                <w:lang w:val="ru-RU"/>
              </w:rPr>
              <w:t xml:space="preserve">та Здоровья » </w:t>
            </w:r>
          </w:p>
          <w:p w:rsidR="00D2331B" w:rsidRDefault="00D2331B" w:rsidP="00D2331B">
            <w:pPr>
              <w:rPr>
                <w:lang w:val="ru-RU"/>
              </w:rPr>
            </w:pPr>
            <w:r>
              <w:sym w:font="Symbol" w:char="F0B7"/>
            </w:r>
            <w:r w:rsidRPr="00D2331B">
              <w:rPr>
                <w:lang w:val="ru-RU"/>
              </w:rPr>
              <w:t xml:space="preserve"> Уроки безопасности </w:t>
            </w:r>
          </w:p>
          <w:p w:rsidR="00D2331B" w:rsidRDefault="00D2331B" w:rsidP="00D2331B">
            <w:pPr>
              <w:rPr>
                <w:lang w:val="ru-RU"/>
              </w:rPr>
            </w:pPr>
            <w:r>
              <w:sym w:font="Symbol" w:char="F0B7"/>
            </w:r>
            <w:r w:rsidRPr="00D2331B">
              <w:rPr>
                <w:lang w:val="ru-RU"/>
              </w:rPr>
              <w:t xml:space="preserve"> спортивные мероприятия и праздники; </w:t>
            </w:r>
          </w:p>
          <w:p w:rsidR="00D2331B" w:rsidRDefault="00D2331B" w:rsidP="00D2331B">
            <w:pPr>
              <w:rPr>
                <w:lang w:val="ru-RU"/>
              </w:rPr>
            </w:pPr>
            <w:r>
              <w:sym w:font="Symbol" w:char="F0B7"/>
            </w:r>
            <w:r w:rsidRPr="00D2331B">
              <w:rPr>
                <w:lang w:val="ru-RU"/>
              </w:rPr>
              <w:t xml:space="preserve"> беседы врачей с обучающимися.; </w:t>
            </w:r>
          </w:p>
          <w:p w:rsidR="00D2331B" w:rsidRDefault="00D2331B" w:rsidP="00D2331B">
            <w:pPr>
              <w:rPr>
                <w:lang w:val="ru-RU"/>
              </w:rPr>
            </w:pPr>
            <w:r>
              <w:sym w:font="Symbol" w:char="F0B7"/>
            </w:r>
            <w:r w:rsidRPr="00D2331B">
              <w:rPr>
                <w:lang w:val="ru-RU"/>
              </w:rPr>
              <w:t xml:space="preserve"> беседы психолога с обучающимися </w:t>
            </w:r>
          </w:p>
          <w:p w:rsidR="00D2331B" w:rsidRDefault="00D2331B" w:rsidP="00D2331B">
            <w:pPr>
              <w:rPr>
                <w:lang w:val="ru-RU"/>
              </w:rPr>
            </w:pPr>
            <w:r>
              <w:sym w:font="Symbol" w:char="F0B7"/>
            </w:r>
            <w:r w:rsidRPr="00D2331B">
              <w:rPr>
                <w:lang w:val="ru-RU"/>
              </w:rPr>
              <w:t xml:space="preserve"> участие в массовых мероприятиях «День п</w:t>
            </w:r>
            <w:r w:rsidRPr="00D2331B">
              <w:rPr>
                <w:lang w:val="ru-RU"/>
              </w:rPr>
              <w:t>а</w:t>
            </w:r>
            <w:r w:rsidRPr="00D2331B">
              <w:rPr>
                <w:lang w:val="ru-RU"/>
              </w:rPr>
              <w:t>мяти жертв ДТП», «День защиты детей»;</w:t>
            </w:r>
          </w:p>
          <w:p w:rsidR="00D2331B" w:rsidRDefault="00D2331B" w:rsidP="00D2331B">
            <w:pPr>
              <w:rPr>
                <w:lang w:val="ru-RU"/>
              </w:rPr>
            </w:pPr>
            <w:r w:rsidRPr="00D2331B">
              <w:rPr>
                <w:lang w:val="ru-RU"/>
              </w:rPr>
              <w:t xml:space="preserve"> </w:t>
            </w:r>
            <w:r>
              <w:sym w:font="Symbol" w:char="F0B7"/>
            </w:r>
            <w:r w:rsidRPr="00D2331B">
              <w:rPr>
                <w:lang w:val="ru-RU"/>
              </w:rPr>
              <w:t xml:space="preserve"> Акция «Внимание – дети!» по профилактике дорожно-транспортного травматизма; </w:t>
            </w:r>
          </w:p>
          <w:p w:rsidR="00D2331B" w:rsidRDefault="00D2331B" w:rsidP="00D2331B">
            <w:pPr>
              <w:rPr>
                <w:lang w:val="ru-RU"/>
              </w:rPr>
            </w:pPr>
            <w:r>
              <w:sym w:font="Symbol" w:char="F0B7"/>
            </w:r>
            <w:r w:rsidRPr="00D2331B">
              <w:rPr>
                <w:lang w:val="ru-RU"/>
              </w:rPr>
              <w:t xml:space="preserve"> мероприятия, посвященные Всемирному дню борьбы со СПИДом; </w:t>
            </w:r>
          </w:p>
          <w:p w:rsidR="00D2331B" w:rsidRPr="00D2331B" w:rsidRDefault="00D2331B" w:rsidP="00D2331B">
            <w:pPr>
              <w:rPr>
                <w:sz w:val="20"/>
                <w:szCs w:val="20"/>
                <w:lang w:val="ru-RU"/>
              </w:rPr>
            </w:pPr>
            <w:r>
              <w:sym w:font="Symbol" w:char="F0B7"/>
            </w:r>
            <w:r w:rsidRPr="00D2331B">
              <w:rPr>
                <w:lang w:val="ru-RU"/>
              </w:rPr>
              <w:t xml:space="preserve"> вовлечение учащихся в детские объедин</w:t>
            </w:r>
            <w:r w:rsidRPr="00D2331B">
              <w:rPr>
                <w:lang w:val="ru-RU"/>
              </w:rPr>
              <w:t>е</w:t>
            </w:r>
            <w:r w:rsidRPr="00D2331B">
              <w:rPr>
                <w:lang w:val="ru-RU"/>
              </w:rPr>
              <w:t>ния, секции, клубы по интересам.</w:t>
            </w:r>
          </w:p>
        </w:tc>
      </w:tr>
    </w:tbl>
    <w:p w:rsidR="00D2331B" w:rsidRDefault="00D2331B" w:rsidP="00D2331B">
      <w:pPr>
        <w:ind w:left="980"/>
        <w:rPr>
          <w:sz w:val="20"/>
          <w:szCs w:val="20"/>
          <w:lang w:val="ru-RU"/>
        </w:rPr>
      </w:pPr>
    </w:p>
    <w:p w:rsidR="00D2331B" w:rsidRPr="00D2331B" w:rsidRDefault="00D2331B" w:rsidP="00D2331B">
      <w:pPr>
        <w:ind w:left="980"/>
        <w:rPr>
          <w:sz w:val="28"/>
          <w:szCs w:val="28"/>
          <w:lang w:val="ru-RU"/>
        </w:rPr>
      </w:pPr>
      <w:r w:rsidRPr="00D2331B">
        <w:rPr>
          <w:b/>
          <w:bCs/>
          <w:sz w:val="28"/>
          <w:szCs w:val="28"/>
          <w:lang w:val="ru-RU"/>
        </w:rPr>
        <w:t>Совместная педагогическая деятельность семьи и школы:</w:t>
      </w:r>
    </w:p>
    <w:p w:rsidR="00D2331B" w:rsidRPr="00D2331B" w:rsidRDefault="00D2331B" w:rsidP="00D2331B">
      <w:pPr>
        <w:spacing w:line="181" w:lineRule="auto"/>
        <w:ind w:left="260" w:right="320" w:firstLine="708"/>
        <w:jc w:val="both"/>
        <w:rPr>
          <w:sz w:val="28"/>
          <w:szCs w:val="28"/>
          <w:lang w:val="ru-RU"/>
        </w:rPr>
      </w:pPr>
      <w:r w:rsidRPr="00D2331B">
        <w:rPr>
          <w:rFonts w:ascii="Wingdings" w:eastAsia="Wingdings" w:hAnsi="Wingdings" w:cs="Wingdings"/>
          <w:sz w:val="28"/>
          <w:szCs w:val="28"/>
          <w:vertAlign w:val="superscript"/>
        </w:rPr>
        <w:t></w:t>
      </w:r>
      <w:r w:rsidRPr="00D2331B">
        <w:rPr>
          <w:sz w:val="28"/>
          <w:szCs w:val="28"/>
          <w:lang w:val="ru-RU"/>
        </w:rPr>
        <w:t xml:space="preserve"> Родительские собрания по профилактике табакокурения, наркомании, алкоголизма, детского дорожно-транспортного травматизма;</w:t>
      </w:r>
    </w:p>
    <w:p w:rsidR="00D2331B" w:rsidRPr="00D2331B" w:rsidRDefault="00D2331B" w:rsidP="0000138B">
      <w:pPr>
        <w:widowControl/>
        <w:numPr>
          <w:ilvl w:val="0"/>
          <w:numId w:val="191"/>
        </w:numPr>
        <w:tabs>
          <w:tab w:val="left" w:pos="1680"/>
        </w:tabs>
        <w:autoSpaceDE/>
        <w:autoSpaceDN/>
        <w:spacing w:line="183" w:lineRule="auto"/>
        <w:ind w:left="1680" w:hanging="710"/>
        <w:rPr>
          <w:rFonts w:ascii="Wingdings" w:eastAsia="Wingdings" w:hAnsi="Wingdings" w:cs="Wingdings"/>
          <w:sz w:val="28"/>
          <w:szCs w:val="28"/>
          <w:vertAlign w:val="superscript"/>
        </w:rPr>
      </w:pPr>
      <w:r w:rsidRPr="00D2331B">
        <w:rPr>
          <w:sz w:val="28"/>
          <w:szCs w:val="28"/>
        </w:rPr>
        <w:t>беседы на тему:</w:t>
      </w:r>
    </w:p>
    <w:p w:rsidR="00D2331B" w:rsidRPr="00D2331B" w:rsidRDefault="00D2331B" w:rsidP="0000138B">
      <w:pPr>
        <w:widowControl/>
        <w:numPr>
          <w:ilvl w:val="0"/>
          <w:numId w:val="192"/>
        </w:numPr>
        <w:tabs>
          <w:tab w:val="left" w:pos="1140"/>
        </w:tabs>
        <w:autoSpaceDE/>
        <w:autoSpaceDN/>
        <w:ind w:left="1140" w:hanging="170"/>
        <w:rPr>
          <w:sz w:val="28"/>
          <w:szCs w:val="28"/>
          <w:lang w:val="ru-RU"/>
        </w:rPr>
      </w:pPr>
      <w:r w:rsidRPr="00D2331B">
        <w:rPr>
          <w:sz w:val="28"/>
          <w:szCs w:val="28"/>
          <w:lang w:val="ru-RU"/>
        </w:rPr>
        <w:lastRenderedPageBreak/>
        <w:t>информационной безопасности и духовного здоровья детей;</w:t>
      </w:r>
    </w:p>
    <w:p w:rsidR="00D2331B" w:rsidRPr="00D2331B" w:rsidRDefault="00D2331B" w:rsidP="0000138B">
      <w:pPr>
        <w:widowControl/>
        <w:numPr>
          <w:ilvl w:val="0"/>
          <w:numId w:val="192"/>
        </w:numPr>
        <w:tabs>
          <w:tab w:val="left" w:pos="1198"/>
        </w:tabs>
        <w:autoSpaceDE/>
        <w:autoSpaceDN/>
        <w:spacing w:line="236" w:lineRule="auto"/>
        <w:ind w:left="260" w:right="320" w:firstLine="710"/>
        <w:jc w:val="both"/>
        <w:rPr>
          <w:sz w:val="28"/>
          <w:szCs w:val="28"/>
          <w:lang w:val="ru-RU"/>
        </w:rPr>
      </w:pPr>
      <w:r w:rsidRPr="00D2331B">
        <w:rPr>
          <w:sz w:val="28"/>
          <w:szCs w:val="28"/>
          <w:lang w:val="ru-RU"/>
        </w:rPr>
        <w:t>укрепления детско-родительских отношений, профилактики внутри с</w:t>
      </w:r>
      <w:r w:rsidRPr="00D2331B">
        <w:rPr>
          <w:sz w:val="28"/>
          <w:szCs w:val="28"/>
          <w:lang w:val="ru-RU"/>
        </w:rPr>
        <w:t>е</w:t>
      </w:r>
      <w:r w:rsidRPr="00D2331B">
        <w:rPr>
          <w:sz w:val="28"/>
          <w:szCs w:val="28"/>
          <w:lang w:val="ru-RU"/>
        </w:rPr>
        <w:t>мейных конфликтов, создание безопасной и благоприятной обстановки в семье;</w:t>
      </w:r>
    </w:p>
    <w:p w:rsidR="00D2331B" w:rsidRPr="00D2331B" w:rsidRDefault="00D2331B" w:rsidP="0000138B">
      <w:pPr>
        <w:widowControl/>
        <w:numPr>
          <w:ilvl w:val="0"/>
          <w:numId w:val="191"/>
        </w:numPr>
        <w:tabs>
          <w:tab w:val="left" w:pos="1140"/>
        </w:tabs>
        <w:autoSpaceDE/>
        <w:autoSpaceDN/>
        <w:ind w:left="1140" w:hanging="170"/>
        <w:rPr>
          <w:sz w:val="28"/>
          <w:szCs w:val="28"/>
          <w:lang w:val="ru-RU"/>
        </w:rPr>
      </w:pPr>
      <w:r w:rsidRPr="00D2331B">
        <w:rPr>
          <w:sz w:val="28"/>
          <w:szCs w:val="28"/>
          <w:lang w:val="ru-RU"/>
        </w:rPr>
        <w:t>безопасности детей в быту, школе, лесу, на водоемах и т.д.;</w:t>
      </w:r>
    </w:p>
    <w:p w:rsidR="00D2331B" w:rsidRPr="00D2331B" w:rsidRDefault="00D2331B" w:rsidP="0000138B">
      <w:pPr>
        <w:widowControl/>
        <w:numPr>
          <w:ilvl w:val="0"/>
          <w:numId w:val="191"/>
        </w:numPr>
        <w:tabs>
          <w:tab w:val="left" w:pos="1680"/>
        </w:tabs>
        <w:autoSpaceDE/>
        <w:autoSpaceDN/>
        <w:spacing w:line="182" w:lineRule="auto"/>
        <w:ind w:left="1680" w:hanging="710"/>
        <w:rPr>
          <w:rFonts w:ascii="Wingdings" w:eastAsia="Wingdings" w:hAnsi="Wingdings" w:cs="Wingdings"/>
          <w:sz w:val="28"/>
          <w:szCs w:val="28"/>
          <w:vertAlign w:val="superscript"/>
        </w:rPr>
      </w:pPr>
      <w:r w:rsidRPr="00D2331B">
        <w:rPr>
          <w:sz w:val="28"/>
          <w:szCs w:val="28"/>
        </w:rPr>
        <w:t>консультации психолога, медсестры</w:t>
      </w:r>
    </w:p>
    <w:p w:rsidR="00D2331B" w:rsidRPr="00D2331B" w:rsidRDefault="00D2331B" w:rsidP="0000138B">
      <w:pPr>
        <w:widowControl/>
        <w:numPr>
          <w:ilvl w:val="0"/>
          <w:numId w:val="191"/>
        </w:numPr>
        <w:tabs>
          <w:tab w:val="left" w:pos="1676"/>
        </w:tabs>
        <w:autoSpaceDE/>
        <w:autoSpaceDN/>
        <w:spacing w:line="181" w:lineRule="auto"/>
        <w:ind w:left="260" w:right="320" w:firstLine="710"/>
        <w:jc w:val="both"/>
        <w:rPr>
          <w:rFonts w:ascii="Wingdings" w:eastAsia="Wingdings" w:hAnsi="Wingdings" w:cs="Wingdings"/>
          <w:sz w:val="28"/>
          <w:szCs w:val="28"/>
          <w:vertAlign w:val="superscript"/>
          <w:lang w:val="ru-RU"/>
        </w:rPr>
      </w:pPr>
      <w:r w:rsidRPr="00D2331B">
        <w:rPr>
          <w:sz w:val="28"/>
          <w:szCs w:val="28"/>
          <w:lang w:val="ru-RU"/>
        </w:rPr>
        <w:t>распространение буклетов для родителей по вопросам наркопроф</w:t>
      </w:r>
      <w:r w:rsidRPr="00D2331B">
        <w:rPr>
          <w:sz w:val="28"/>
          <w:szCs w:val="28"/>
          <w:lang w:val="ru-RU"/>
        </w:rPr>
        <w:t>и</w:t>
      </w:r>
      <w:r w:rsidRPr="00D2331B">
        <w:rPr>
          <w:sz w:val="28"/>
          <w:szCs w:val="28"/>
          <w:lang w:val="ru-RU"/>
        </w:rPr>
        <w:t>лактики «Это необходимо знать»;</w:t>
      </w:r>
    </w:p>
    <w:p w:rsidR="00D2331B" w:rsidRPr="00D2331B" w:rsidRDefault="00D2331B" w:rsidP="0000138B">
      <w:pPr>
        <w:widowControl/>
        <w:numPr>
          <w:ilvl w:val="0"/>
          <w:numId w:val="191"/>
        </w:numPr>
        <w:tabs>
          <w:tab w:val="left" w:pos="1680"/>
        </w:tabs>
        <w:autoSpaceDE/>
        <w:autoSpaceDN/>
        <w:spacing w:line="183" w:lineRule="auto"/>
        <w:ind w:left="1680" w:hanging="710"/>
        <w:rPr>
          <w:rFonts w:ascii="Wingdings" w:eastAsia="Wingdings" w:hAnsi="Wingdings" w:cs="Wingdings"/>
          <w:sz w:val="28"/>
          <w:szCs w:val="28"/>
          <w:vertAlign w:val="superscript"/>
          <w:lang w:val="ru-RU"/>
        </w:rPr>
      </w:pPr>
      <w:r w:rsidRPr="00D2331B">
        <w:rPr>
          <w:sz w:val="28"/>
          <w:szCs w:val="28"/>
          <w:lang w:val="ru-RU"/>
        </w:rPr>
        <w:t>совместный праздник для детей и родителей в рамках класса</w:t>
      </w:r>
    </w:p>
    <w:p w:rsidR="00D2331B" w:rsidRPr="00D2331B" w:rsidRDefault="00D2331B" w:rsidP="0000138B">
      <w:pPr>
        <w:widowControl/>
        <w:numPr>
          <w:ilvl w:val="0"/>
          <w:numId w:val="191"/>
        </w:numPr>
        <w:tabs>
          <w:tab w:val="left" w:pos="1676"/>
        </w:tabs>
        <w:autoSpaceDE/>
        <w:autoSpaceDN/>
        <w:ind w:left="260" w:right="320" w:firstLine="710"/>
        <w:rPr>
          <w:rFonts w:ascii="Wingdings" w:eastAsia="Wingdings" w:hAnsi="Wingdings" w:cs="Wingdings"/>
          <w:sz w:val="28"/>
          <w:szCs w:val="28"/>
          <w:vertAlign w:val="superscript"/>
          <w:lang w:val="ru-RU"/>
        </w:rPr>
      </w:pPr>
      <w:r w:rsidRPr="00D2331B">
        <w:rPr>
          <w:sz w:val="28"/>
          <w:szCs w:val="28"/>
          <w:lang w:val="ru-RU"/>
        </w:rPr>
        <w:t>Общешкольные родительские собрания с приглашением специал</w:t>
      </w:r>
      <w:r w:rsidRPr="00D2331B">
        <w:rPr>
          <w:sz w:val="28"/>
          <w:szCs w:val="28"/>
          <w:lang w:val="ru-RU"/>
        </w:rPr>
        <w:t>и</w:t>
      </w:r>
      <w:r w:rsidRPr="00D2331B">
        <w:rPr>
          <w:sz w:val="28"/>
          <w:szCs w:val="28"/>
          <w:lang w:val="ru-RU"/>
        </w:rPr>
        <w:t>стов</w:t>
      </w:r>
    </w:p>
    <w:p w:rsidR="00D2331B" w:rsidRDefault="00D2331B" w:rsidP="00D2331B">
      <w:pPr>
        <w:ind w:left="980"/>
        <w:rPr>
          <w:sz w:val="20"/>
          <w:szCs w:val="20"/>
          <w:lang w:val="ru-RU"/>
        </w:rPr>
      </w:pPr>
    </w:p>
    <w:p w:rsidR="00D2331B" w:rsidRPr="00D2331B" w:rsidRDefault="00D2331B" w:rsidP="00D2331B">
      <w:pPr>
        <w:ind w:left="980"/>
        <w:rPr>
          <w:sz w:val="20"/>
          <w:szCs w:val="20"/>
          <w:lang w:val="ru-RU"/>
        </w:rPr>
      </w:pPr>
      <w:r>
        <w:rPr>
          <w:noProof/>
          <w:sz w:val="20"/>
          <w:szCs w:val="20"/>
          <w:lang w:val="ru-RU" w:eastAsia="ru-RU"/>
        </w:rPr>
        <w:drawing>
          <wp:anchor distT="0" distB="0" distL="114300" distR="114300" simplePos="0" relativeHeight="251657728" behindDoc="1" locked="0" layoutInCell="0" allowOverlap="1">
            <wp:simplePos x="0" y="0"/>
            <wp:positionH relativeFrom="column">
              <wp:posOffset>-57150</wp:posOffset>
            </wp:positionH>
            <wp:positionV relativeFrom="paragraph">
              <wp:posOffset>204470</wp:posOffset>
            </wp:positionV>
            <wp:extent cx="6321425" cy="4294505"/>
            <wp:effectExtent l="0" t="0" r="0" b="0"/>
            <wp:wrapNone/>
            <wp:docPr id="19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cstate="print">
                      <a:extLst/>
                    </a:blip>
                    <a:srcRect/>
                    <a:stretch>
                      <a:fillRect/>
                    </a:stretch>
                  </pic:blipFill>
                  <pic:spPr bwMode="auto">
                    <a:xfrm>
                      <a:off x="0" y="0"/>
                      <a:ext cx="6321425" cy="4294505"/>
                    </a:xfrm>
                    <a:prstGeom prst="rect">
                      <a:avLst/>
                    </a:prstGeom>
                    <a:noFill/>
                  </pic:spPr>
                </pic:pic>
              </a:graphicData>
            </a:graphic>
          </wp:anchor>
        </w:drawing>
      </w:r>
      <w:r w:rsidRPr="00D2331B">
        <w:rPr>
          <w:b/>
          <w:bCs/>
          <w:sz w:val="28"/>
          <w:szCs w:val="28"/>
          <w:lang w:val="ru-RU"/>
        </w:rPr>
        <w:t>Пути реализации «Здоровый образ жизни»</w:t>
      </w:r>
    </w:p>
    <w:tbl>
      <w:tblPr>
        <w:tblpPr w:leftFromText="180" w:rightFromText="180" w:vertAnchor="text" w:horzAnchor="margin" w:tblpXSpec="center" w:tblpY="144"/>
        <w:tblW w:w="0" w:type="auto"/>
        <w:tblLayout w:type="fixed"/>
        <w:tblCellMar>
          <w:left w:w="0" w:type="dxa"/>
          <w:right w:w="0" w:type="dxa"/>
        </w:tblCellMar>
        <w:tblLook w:val="04A0"/>
      </w:tblPr>
      <w:tblGrid>
        <w:gridCol w:w="2180"/>
        <w:gridCol w:w="480"/>
        <w:gridCol w:w="2100"/>
      </w:tblGrid>
      <w:tr w:rsidR="00D2331B" w:rsidTr="00D2331B">
        <w:trPr>
          <w:trHeight w:val="232"/>
        </w:trPr>
        <w:tc>
          <w:tcPr>
            <w:tcW w:w="2180" w:type="dxa"/>
            <w:vAlign w:val="bottom"/>
          </w:tcPr>
          <w:p w:rsidR="00D2331B" w:rsidRDefault="00D2331B" w:rsidP="00D2331B">
            <w:pPr>
              <w:ind w:right="180"/>
              <w:jc w:val="center"/>
              <w:rPr>
                <w:sz w:val="20"/>
                <w:szCs w:val="20"/>
              </w:rPr>
            </w:pPr>
            <w:r>
              <w:rPr>
                <w:sz w:val="20"/>
                <w:szCs w:val="20"/>
              </w:rPr>
              <w:t>Включение</w:t>
            </w:r>
          </w:p>
        </w:tc>
        <w:tc>
          <w:tcPr>
            <w:tcW w:w="480" w:type="dxa"/>
            <w:vAlign w:val="bottom"/>
          </w:tcPr>
          <w:p w:rsidR="00D2331B" w:rsidRDefault="00D2331B" w:rsidP="00D2331B">
            <w:pPr>
              <w:rPr>
                <w:sz w:val="20"/>
                <w:szCs w:val="20"/>
              </w:rPr>
            </w:pPr>
          </w:p>
        </w:tc>
        <w:tc>
          <w:tcPr>
            <w:tcW w:w="2100" w:type="dxa"/>
            <w:vAlign w:val="bottom"/>
          </w:tcPr>
          <w:p w:rsidR="00D2331B" w:rsidRDefault="00D2331B" w:rsidP="00D2331B">
            <w:pPr>
              <w:ind w:left="180"/>
              <w:jc w:val="center"/>
              <w:rPr>
                <w:sz w:val="20"/>
                <w:szCs w:val="20"/>
              </w:rPr>
            </w:pPr>
            <w:r>
              <w:rPr>
                <w:w w:val="99"/>
                <w:sz w:val="20"/>
                <w:szCs w:val="20"/>
              </w:rPr>
              <w:t>Организованная</w:t>
            </w:r>
          </w:p>
        </w:tc>
      </w:tr>
      <w:tr w:rsidR="00D2331B" w:rsidTr="00D2331B">
        <w:trPr>
          <w:trHeight w:val="230"/>
        </w:trPr>
        <w:tc>
          <w:tcPr>
            <w:tcW w:w="2180" w:type="dxa"/>
            <w:vAlign w:val="bottom"/>
          </w:tcPr>
          <w:p w:rsidR="00D2331B" w:rsidRDefault="00D2331B" w:rsidP="00D2331B">
            <w:pPr>
              <w:ind w:right="200"/>
              <w:jc w:val="center"/>
              <w:rPr>
                <w:sz w:val="20"/>
                <w:szCs w:val="20"/>
              </w:rPr>
            </w:pPr>
            <w:r>
              <w:rPr>
                <w:w w:val="99"/>
                <w:sz w:val="20"/>
                <w:szCs w:val="20"/>
              </w:rPr>
              <w:t>воспитательных задач</w:t>
            </w:r>
          </w:p>
        </w:tc>
        <w:tc>
          <w:tcPr>
            <w:tcW w:w="480" w:type="dxa"/>
            <w:vAlign w:val="bottom"/>
          </w:tcPr>
          <w:p w:rsidR="00D2331B" w:rsidRDefault="00D2331B" w:rsidP="00D2331B">
            <w:pPr>
              <w:rPr>
                <w:sz w:val="20"/>
                <w:szCs w:val="20"/>
              </w:rPr>
            </w:pPr>
          </w:p>
        </w:tc>
        <w:tc>
          <w:tcPr>
            <w:tcW w:w="2100" w:type="dxa"/>
            <w:vAlign w:val="bottom"/>
          </w:tcPr>
          <w:p w:rsidR="00D2331B" w:rsidRDefault="00D2331B" w:rsidP="00D2331B">
            <w:pPr>
              <w:spacing w:line="226" w:lineRule="exact"/>
              <w:ind w:left="200"/>
              <w:jc w:val="center"/>
              <w:rPr>
                <w:sz w:val="20"/>
                <w:szCs w:val="20"/>
              </w:rPr>
            </w:pPr>
            <w:r>
              <w:rPr>
                <w:sz w:val="20"/>
                <w:szCs w:val="20"/>
              </w:rPr>
              <w:t>система КТД</w:t>
            </w:r>
          </w:p>
        </w:tc>
      </w:tr>
      <w:tr w:rsidR="00D2331B" w:rsidTr="00D2331B">
        <w:trPr>
          <w:trHeight w:val="228"/>
        </w:trPr>
        <w:tc>
          <w:tcPr>
            <w:tcW w:w="2180" w:type="dxa"/>
            <w:vAlign w:val="bottom"/>
          </w:tcPr>
          <w:p w:rsidR="00D2331B" w:rsidRDefault="00D2331B" w:rsidP="00D2331B">
            <w:pPr>
              <w:spacing w:line="228" w:lineRule="exact"/>
              <w:ind w:right="180"/>
              <w:jc w:val="center"/>
              <w:rPr>
                <w:sz w:val="20"/>
                <w:szCs w:val="20"/>
              </w:rPr>
            </w:pPr>
            <w:r>
              <w:rPr>
                <w:w w:val="99"/>
                <w:sz w:val="20"/>
                <w:szCs w:val="20"/>
              </w:rPr>
              <w:t>в урочную</w:t>
            </w:r>
          </w:p>
        </w:tc>
        <w:tc>
          <w:tcPr>
            <w:tcW w:w="480" w:type="dxa"/>
            <w:vAlign w:val="bottom"/>
          </w:tcPr>
          <w:p w:rsidR="00D2331B" w:rsidRDefault="00D2331B" w:rsidP="00D2331B">
            <w:pPr>
              <w:rPr>
                <w:sz w:val="19"/>
                <w:szCs w:val="19"/>
              </w:rPr>
            </w:pPr>
          </w:p>
        </w:tc>
        <w:tc>
          <w:tcPr>
            <w:tcW w:w="2100" w:type="dxa"/>
            <w:vAlign w:val="bottom"/>
          </w:tcPr>
          <w:p w:rsidR="00D2331B" w:rsidRDefault="00D2331B" w:rsidP="00D2331B">
            <w:pPr>
              <w:spacing w:line="226" w:lineRule="exact"/>
              <w:ind w:left="200"/>
              <w:jc w:val="center"/>
              <w:rPr>
                <w:sz w:val="20"/>
                <w:szCs w:val="20"/>
              </w:rPr>
            </w:pPr>
            <w:r>
              <w:rPr>
                <w:w w:val="96"/>
                <w:sz w:val="20"/>
                <w:szCs w:val="20"/>
              </w:rPr>
              <w:t>по</w:t>
            </w:r>
          </w:p>
        </w:tc>
      </w:tr>
      <w:tr w:rsidR="00D2331B" w:rsidTr="00D2331B">
        <w:trPr>
          <w:trHeight w:val="235"/>
        </w:trPr>
        <w:tc>
          <w:tcPr>
            <w:tcW w:w="2180" w:type="dxa"/>
            <w:vAlign w:val="bottom"/>
          </w:tcPr>
          <w:p w:rsidR="00D2331B" w:rsidRDefault="00D2331B" w:rsidP="00D2331B">
            <w:pPr>
              <w:ind w:right="200"/>
              <w:jc w:val="center"/>
              <w:rPr>
                <w:sz w:val="20"/>
                <w:szCs w:val="20"/>
              </w:rPr>
            </w:pPr>
            <w:r>
              <w:rPr>
                <w:w w:val="99"/>
                <w:sz w:val="20"/>
                <w:szCs w:val="20"/>
              </w:rPr>
              <w:t>деятельность</w:t>
            </w:r>
          </w:p>
        </w:tc>
        <w:tc>
          <w:tcPr>
            <w:tcW w:w="480" w:type="dxa"/>
            <w:vAlign w:val="bottom"/>
          </w:tcPr>
          <w:p w:rsidR="00D2331B" w:rsidRDefault="00D2331B" w:rsidP="00D2331B">
            <w:pPr>
              <w:rPr>
                <w:sz w:val="20"/>
                <w:szCs w:val="20"/>
              </w:rPr>
            </w:pPr>
          </w:p>
        </w:tc>
        <w:tc>
          <w:tcPr>
            <w:tcW w:w="2100" w:type="dxa"/>
            <w:vAlign w:val="bottom"/>
          </w:tcPr>
          <w:p w:rsidR="00D2331B" w:rsidRDefault="00D2331B" w:rsidP="00D2331B">
            <w:pPr>
              <w:ind w:left="180"/>
              <w:jc w:val="center"/>
              <w:rPr>
                <w:sz w:val="20"/>
                <w:szCs w:val="20"/>
              </w:rPr>
            </w:pPr>
            <w:r>
              <w:rPr>
                <w:sz w:val="20"/>
                <w:szCs w:val="20"/>
              </w:rPr>
              <w:t>здоровьесбережению</w:t>
            </w:r>
          </w:p>
        </w:tc>
      </w:tr>
      <w:tr w:rsidR="00D2331B" w:rsidTr="00D2331B">
        <w:trPr>
          <w:trHeight w:val="121"/>
        </w:trPr>
        <w:tc>
          <w:tcPr>
            <w:tcW w:w="2180" w:type="dxa"/>
            <w:vAlign w:val="bottom"/>
          </w:tcPr>
          <w:p w:rsidR="00D2331B" w:rsidRDefault="00D2331B" w:rsidP="00D2331B">
            <w:pPr>
              <w:rPr>
                <w:sz w:val="10"/>
                <w:szCs w:val="10"/>
              </w:rPr>
            </w:pPr>
          </w:p>
        </w:tc>
        <w:tc>
          <w:tcPr>
            <w:tcW w:w="480" w:type="dxa"/>
            <w:tcBorders>
              <w:bottom w:val="single" w:sz="8" w:space="0" w:color="auto"/>
            </w:tcBorders>
            <w:vAlign w:val="bottom"/>
          </w:tcPr>
          <w:p w:rsidR="00D2331B" w:rsidRDefault="00D2331B" w:rsidP="00D2331B">
            <w:pPr>
              <w:rPr>
                <w:sz w:val="10"/>
                <w:szCs w:val="10"/>
              </w:rPr>
            </w:pPr>
          </w:p>
        </w:tc>
        <w:tc>
          <w:tcPr>
            <w:tcW w:w="2100" w:type="dxa"/>
            <w:vAlign w:val="bottom"/>
          </w:tcPr>
          <w:p w:rsidR="00D2331B" w:rsidRDefault="00D2331B" w:rsidP="00D2331B">
            <w:pPr>
              <w:rPr>
                <w:sz w:val="10"/>
                <w:szCs w:val="10"/>
              </w:rPr>
            </w:pPr>
          </w:p>
        </w:tc>
      </w:tr>
    </w:tbl>
    <w:p w:rsidR="00D2331B" w:rsidRPr="00D2331B" w:rsidRDefault="00D2331B" w:rsidP="00D2331B">
      <w:pPr>
        <w:rPr>
          <w:sz w:val="20"/>
          <w:szCs w:val="20"/>
          <w:lang w:val="ru-RU"/>
        </w:rPr>
      </w:pPr>
    </w:p>
    <w:p w:rsidR="00B73A73" w:rsidRDefault="00B73A73" w:rsidP="008727F8">
      <w:pPr>
        <w:spacing w:line="247" w:lineRule="exact"/>
        <w:rPr>
          <w:b/>
          <w:color w:val="FF0000"/>
          <w:sz w:val="28"/>
          <w:szCs w:val="28"/>
          <w:lang w:val="ru-RU"/>
        </w:rPr>
      </w:pPr>
    </w:p>
    <w:p w:rsidR="00D2331B" w:rsidRDefault="00D2331B" w:rsidP="008727F8">
      <w:pPr>
        <w:spacing w:line="247" w:lineRule="exact"/>
        <w:rPr>
          <w:b/>
          <w:color w:val="FF0000"/>
          <w:sz w:val="28"/>
          <w:szCs w:val="28"/>
          <w:lang w:val="ru-RU"/>
        </w:rPr>
      </w:pPr>
    </w:p>
    <w:p w:rsidR="00D2331B" w:rsidRDefault="00D2331B" w:rsidP="008727F8">
      <w:pPr>
        <w:spacing w:line="247" w:lineRule="exact"/>
        <w:rPr>
          <w:b/>
          <w:color w:val="FF0000"/>
          <w:sz w:val="28"/>
          <w:szCs w:val="28"/>
          <w:lang w:val="ru-RU"/>
        </w:rPr>
      </w:pPr>
    </w:p>
    <w:p w:rsidR="00D2331B" w:rsidRDefault="00D2331B" w:rsidP="008727F8">
      <w:pPr>
        <w:spacing w:line="247" w:lineRule="exact"/>
        <w:rPr>
          <w:b/>
          <w:color w:val="FF0000"/>
          <w:sz w:val="28"/>
          <w:szCs w:val="28"/>
          <w:lang w:val="ru-RU"/>
        </w:rPr>
      </w:pPr>
    </w:p>
    <w:p w:rsidR="00D2331B" w:rsidRDefault="00D2331B" w:rsidP="008727F8">
      <w:pPr>
        <w:spacing w:line="247" w:lineRule="exact"/>
        <w:rPr>
          <w:b/>
          <w:color w:val="FF0000"/>
          <w:sz w:val="28"/>
          <w:szCs w:val="28"/>
          <w:lang w:val="ru-RU"/>
        </w:rPr>
      </w:pPr>
    </w:p>
    <w:p w:rsidR="00D2331B" w:rsidRDefault="00D2331B" w:rsidP="008727F8">
      <w:pPr>
        <w:spacing w:line="247" w:lineRule="exact"/>
        <w:rPr>
          <w:b/>
          <w:color w:val="FF0000"/>
          <w:sz w:val="28"/>
          <w:szCs w:val="28"/>
          <w:lang w:val="ru-RU"/>
        </w:rPr>
      </w:pPr>
    </w:p>
    <w:tbl>
      <w:tblPr>
        <w:tblpPr w:leftFromText="180" w:rightFromText="180" w:vertAnchor="text" w:horzAnchor="margin" w:tblpY="158"/>
        <w:tblW w:w="0" w:type="auto"/>
        <w:tblLayout w:type="fixed"/>
        <w:tblCellMar>
          <w:left w:w="0" w:type="dxa"/>
          <w:right w:w="0" w:type="dxa"/>
        </w:tblCellMar>
        <w:tblLook w:val="04A0"/>
      </w:tblPr>
      <w:tblGrid>
        <w:gridCol w:w="4680"/>
        <w:gridCol w:w="4600"/>
        <w:gridCol w:w="20"/>
      </w:tblGrid>
      <w:tr w:rsidR="00D2331B" w:rsidTr="00D2331B">
        <w:trPr>
          <w:trHeight w:val="230"/>
        </w:trPr>
        <w:tc>
          <w:tcPr>
            <w:tcW w:w="4680" w:type="dxa"/>
            <w:vMerge w:val="restart"/>
            <w:vAlign w:val="bottom"/>
          </w:tcPr>
          <w:p w:rsidR="00D2331B" w:rsidRDefault="00D2331B" w:rsidP="00D2331B">
            <w:pPr>
              <w:rPr>
                <w:sz w:val="20"/>
                <w:szCs w:val="20"/>
              </w:rPr>
            </w:pPr>
            <w:r>
              <w:rPr>
                <w:sz w:val="20"/>
                <w:szCs w:val="20"/>
                <w:lang w:val="ru-RU"/>
              </w:rPr>
              <w:t xml:space="preserve">   </w:t>
            </w:r>
            <w:r>
              <w:rPr>
                <w:sz w:val="20"/>
                <w:szCs w:val="20"/>
              </w:rPr>
              <w:t>Взаимодействие с УОБ,</w:t>
            </w:r>
          </w:p>
        </w:tc>
        <w:tc>
          <w:tcPr>
            <w:tcW w:w="4600" w:type="dxa"/>
            <w:vAlign w:val="bottom"/>
          </w:tcPr>
          <w:p w:rsidR="00D2331B" w:rsidRDefault="00D2331B" w:rsidP="00D2331B">
            <w:pPr>
              <w:ind w:left="2640"/>
              <w:rPr>
                <w:sz w:val="20"/>
                <w:szCs w:val="20"/>
              </w:rPr>
            </w:pPr>
            <w:r>
              <w:rPr>
                <w:w w:val="99"/>
                <w:sz w:val="20"/>
                <w:szCs w:val="20"/>
              </w:rPr>
              <w:t>Дни и недели здоровья</w:t>
            </w:r>
          </w:p>
        </w:tc>
        <w:tc>
          <w:tcPr>
            <w:tcW w:w="20" w:type="dxa"/>
            <w:vAlign w:val="bottom"/>
          </w:tcPr>
          <w:p w:rsidR="00D2331B" w:rsidRDefault="00D2331B" w:rsidP="00D2331B">
            <w:pPr>
              <w:rPr>
                <w:sz w:val="1"/>
                <w:szCs w:val="1"/>
              </w:rPr>
            </w:pPr>
          </w:p>
        </w:tc>
      </w:tr>
      <w:tr w:rsidR="00D2331B" w:rsidTr="00D2331B">
        <w:trPr>
          <w:trHeight w:val="101"/>
        </w:trPr>
        <w:tc>
          <w:tcPr>
            <w:tcW w:w="4680" w:type="dxa"/>
            <w:vMerge/>
            <w:vAlign w:val="bottom"/>
          </w:tcPr>
          <w:p w:rsidR="00D2331B" w:rsidRDefault="00D2331B" w:rsidP="00D2331B">
            <w:pPr>
              <w:rPr>
                <w:sz w:val="8"/>
                <w:szCs w:val="8"/>
              </w:rPr>
            </w:pPr>
          </w:p>
        </w:tc>
        <w:tc>
          <w:tcPr>
            <w:tcW w:w="4600" w:type="dxa"/>
            <w:vAlign w:val="bottom"/>
          </w:tcPr>
          <w:p w:rsidR="00D2331B" w:rsidRDefault="00D2331B" w:rsidP="00D2331B">
            <w:pPr>
              <w:rPr>
                <w:sz w:val="8"/>
                <w:szCs w:val="8"/>
              </w:rPr>
            </w:pPr>
          </w:p>
        </w:tc>
        <w:tc>
          <w:tcPr>
            <w:tcW w:w="20" w:type="dxa"/>
            <w:vAlign w:val="bottom"/>
          </w:tcPr>
          <w:p w:rsidR="00D2331B" w:rsidRDefault="00D2331B" w:rsidP="00D2331B">
            <w:pPr>
              <w:rPr>
                <w:sz w:val="1"/>
                <w:szCs w:val="1"/>
              </w:rPr>
            </w:pPr>
          </w:p>
        </w:tc>
      </w:tr>
      <w:tr w:rsidR="00D2331B" w:rsidTr="00D2331B">
        <w:trPr>
          <w:trHeight w:val="235"/>
        </w:trPr>
        <w:tc>
          <w:tcPr>
            <w:tcW w:w="4680" w:type="dxa"/>
            <w:vAlign w:val="bottom"/>
          </w:tcPr>
          <w:p w:rsidR="00D2331B" w:rsidRPr="0081609F" w:rsidRDefault="00D2331B" w:rsidP="00D2331B">
            <w:pPr>
              <w:rPr>
                <w:sz w:val="20"/>
                <w:szCs w:val="20"/>
                <w:lang w:val="ru-RU"/>
              </w:rPr>
            </w:pPr>
            <w:r>
              <w:rPr>
                <w:sz w:val="20"/>
                <w:szCs w:val="20"/>
                <w:lang w:val="ru-RU"/>
              </w:rPr>
              <w:t xml:space="preserve">            </w:t>
            </w:r>
            <w:r>
              <w:rPr>
                <w:sz w:val="20"/>
                <w:szCs w:val="20"/>
              </w:rPr>
              <w:t xml:space="preserve">ОП № </w:t>
            </w:r>
            <w:r w:rsidR="0081609F">
              <w:rPr>
                <w:sz w:val="20"/>
                <w:szCs w:val="20"/>
                <w:lang w:val="ru-RU"/>
              </w:rPr>
              <w:t>9</w:t>
            </w:r>
          </w:p>
        </w:tc>
        <w:tc>
          <w:tcPr>
            <w:tcW w:w="4600" w:type="dxa"/>
            <w:vAlign w:val="bottom"/>
          </w:tcPr>
          <w:p w:rsidR="00D2331B" w:rsidRDefault="00D2331B" w:rsidP="00D2331B">
            <w:pPr>
              <w:rPr>
                <w:sz w:val="20"/>
                <w:szCs w:val="20"/>
              </w:rPr>
            </w:pPr>
          </w:p>
        </w:tc>
        <w:tc>
          <w:tcPr>
            <w:tcW w:w="20" w:type="dxa"/>
            <w:vAlign w:val="bottom"/>
          </w:tcPr>
          <w:p w:rsidR="00D2331B" w:rsidRDefault="00D2331B" w:rsidP="00D2331B">
            <w:pPr>
              <w:rPr>
                <w:sz w:val="1"/>
                <w:szCs w:val="1"/>
              </w:rPr>
            </w:pPr>
          </w:p>
        </w:tc>
      </w:tr>
    </w:tbl>
    <w:p w:rsidR="00D2331B" w:rsidRDefault="00D2331B" w:rsidP="008727F8">
      <w:pPr>
        <w:spacing w:line="247" w:lineRule="exact"/>
        <w:rPr>
          <w:b/>
          <w:color w:val="FF0000"/>
          <w:sz w:val="28"/>
          <w:szCs w:val="28"/>
          <w:lang w:val="ru-RU"/>
        </w:rPr>
      </w:pPr>
    </w:p>
    <w:p w:rsidR="00D2331B" w:rsidRDefault="00D2331B" w:rsidP="008727F8">
      <w:pPr>
        <w:spacing w:line="247" w:lineRule="exact"/>
        <w:rPr>
          <w:b/>
          <w:color w:val="FF0000"/>
          <w:sz w:val="28"/>
          <w:szCs w:val="28"/>
          <w:lang w:val="ru-RU"/>
        </w:rPr>
      </w:pPr>
    </w:p>
    <w:p w:rsidR="00D2331B" w:rsidRDefault="00D2331B" w:rsidP="008727F8">
      <w:pPr>
        <w:spacing w:line="247" w:lineRule="exact"/>
        <w:rPr>
          <w:b/>
          <w:color w:val="FF0000"/>
          <w:sz w:val="28"/>
          <w:szCs w:val="28"/>
          <w:lang w:val="ru-RU"/>
        </w:rPr>
      </w:pPr>
    </w:p>
    <w:p w:rsidR="00D2331B" w:rsidRDefault="00D2331B" w:rsidP="008727F8">
      <w:pPr>
        <w:spacing w:line="247" w:lineRule="exact"/>
        <w:rPr>
          <w:b/>
          <w:color w:val="FF0000"/>
          <w:sz w:val="28"/>
          <w:szCs w:val="28"/>
          <w:lang w:val="ru-RU"/>
        </w:rPr>
      </w:pPr>
    </w:p>
    <w:p w:rsidR="00D2331B" w:rsidRDefault="00D2331B" w:rsidP="008727F8">
      <w:pPr>
        <w:spacing w:line="247" w:lineRule="exact"/>
        <w:rPr>
          <w:b/>
          <w:color w:val="FF0000"/>
          <w:sz w:val="28"/>
          <w:szCs w:val="28"/>
          <w:lang w:val="ru-RU"/>
        </w:rPr>
      </w:pPr>
    </w:p>
    <w:p w:rsidR="00D2331B" w:rsidRDefault="00D2331B" w:rsidP="00D2331B">
      <w:pPr>
        <w:ind w:left="1900"/>
        <w:rPr>
          <w:sz w:val="20"/>
          <w:szCs w:val="20"/>
        </w:rPr>
      </w:pPr>
      <w:r>
        <w:rPr>
          <w:b/>
          <w:bCs/>
          <w:sz w:val="20"/>
          <w:szCs w:val="20"/>
          <w:lang w:val="ru-RU"/>
        </w:rPr>
        <w:t xml:space="preserve">                                                   </w:t>
      </w:r>
      <w:r>
        <w:rPr>
          <w:b/>
          <w:bCs/>
          <w:sz w:val="20"/>
          <w:szCs w:val="20"/>
        </w:rPr>
        <w:t>Направление</w:t>
      </w:r>
    </w:p>
    <w:p w:rsidR="00D2331B" w:rsidRDefault="00D2331B" w:rsidP="00D2331B">
      <w:pPr>
        <w:spacing w:line="1" w:lineRule="exact"/>
        <w:jc w:val="center"/>
        <w:rPr>
          <w:sz w:val="20"/>
          <w:szCs w:val="20"/>
        </w:rPr>
      </w:pPr>
    </w:p>
    <w:p w:rsidR="00D2331B" w:rsidRPr="00D2331B" w:rsidRDefault="00D2331B" w:rsidP="00D2331B">
      <w:pPr>
        <w:tabs>
          <w:tab w:val="left" w:pos="8730"/>
        </w:tabs>
        <w:ind w:left="1900"/>
        <w:rPr>
          <w:sz w:val="20"/>
          <w:szCs w:val="20"/>
          <w:lang w:val="ru-RU"/>
        </w:rPr>
      </w:pPr>
      <w:r>
        <w:rPr>
          <w:b/>
          <w:bCs/>
          <w:sz w:val="20"/>
          <w:szCs w:val="20"/>
          <w:lang w:val="ru-RU"/>
        </w:rPr>
        <w:t xml:space="preserve">                                             </w:t>
      </w:r>
      <w:r w:rsidRPr="00D2331B">
        <w:rPr>
          <w:b/>
          <w:bCs/>
          <w:sz w:val="20"/>
          <w:szCs w:val="20"/>
          <w:lang w:val="ru-RU"/>
        </w:rPr>
        <w:t>«Здоровый образ</w:t>
      </w:r>
      <w:r>
        <w:rPr>
          <w:b/>
          <w:bCs/>
          <w:sz w:val="20"/>
          <w:szCs w:val="20"/>
          <w:lang w:val="ru-RU"/>
        </w:rPr>
        <w:t xml:space="preserve">                                                 </w:t>
      </w:r>
      <w:r w:rsidRPr="00D2331B">
        <w:rPr>
          <w:lang w:val="ru-RU"/>
        </w:rPr>
        <w:t>Детский</w:t>
      </w:r>
    </w:p>
    <w:p w:rsidR="00D2331B" w:rsidRPr="00D2331B" w:rsidRDefault="00D2331B" w:rsidP="00D2331B">
      <w:pPr>
        <w:spacing w:line="5" w:lineRule="exact"/>
        <w:jc w:val="center"/>
        <w:rPr>
          <w:sz w:val="20"/>
          <w:szCs w:val="20"/>
          <w:lang w:val="ru-RU"/>
        </w:rPr>
      </w:pPr>
    </w:p>
    <w:p w:rsidR="00D2331B" w:rsidRDefault="00D2331B" w:rsidP="00D2331B">
      <w:pPr>
        <w:tabs>
          <w:tab w:val="left" w:pos="8625"/>
        </w:tabs>
        <w:rPr>
          <w:lang w:val="ru-RU"/>
        </w:rPr>
      </w:pPr>
      <w:r>
        <w:rPr>
          <w:sz w:val="20"/>
          <w:szCs w:val="20"/>
          <w:lang w:val="ru-RU"/>
        </w:rPr>
        <w:t xml:space="preserve">                                                                                             </w:t>
      </w:r>
      <w:r w:rsidRPr="00D2331B">
        <w:rPr>
          <w:b/>
          <w:bCs/>
          <w:sz w:val="20"/>
          <w:szCs w:val="20"/>
          <w:lang w:val="ru-RU"/>
        </w:rPr>
        <w:t>жизни»</w:t>
      </w:r>
      <w:r>
        <w:rPr>
          <w:b/>
          <w:bCs/>
          <w:sz w:val="20"/>
          <w:szCs w:val="20"/>
          <w:lang w:val="ru-RU"/>
        </w:rPr>
        <w:t xml:space="preserve">                                                </w:t>
      </w:r>
      <w:r w:rsidRPr="00D2331B">
        <w:rPr>
          <w:lang w:val="ru-RU"/>
        </w:rPr>
        <w:t xml:space="preserve"> оздоровительный</w:t>
      </w:r>
    </w:p>
    <w:p w:rsidR="00D2331B" w:rsidRDefault="00D2331B" w:rsidP="00D2331B">
      <w:pPr>
        <w:tabs>
          <w:tab w:val="left" w:pos="8625"/>
        </w:tabs>
        <w:rPr>
          <w:lang w:val="ru-RU"/>
        </w:rPr>
      </w:pPr>
      <w:r>
        <w:rPr>
          <w:sz w:val="20"/>
          <w:szCs w:val="20"/>
          <w:lang w:val="ru-RU"/>
        </w:rPr>
        <w:t xml:space="preserve">     </w:t>
      </w:r>
      <w:r w:rsidRPr="00D2331B">
        <w:rPr>
          <w:sz w:val="20"/>
          <w:szCs w:val="20"/>
          <w:lang w:val="ru-RU"/>
        </w:rPr>
        <w:t>Работа спортивных секций</w:t>
      </w:r>
      <w:r>
        <w:rPr>
          <w:lang w:val="ru-RU"/>
        </w:rPr>
        <w:t xml:space="preserve">                                                                                                           </w:t>
      </w:r>
      <w:r w:rsidRPr="00D2331B">
        <w:rPr>
          <w:lang w:val="ru-RU"/>
        </w:rPr>
        <w:t>лагерь</w:t>
      </w:r>
    </w:p>
    <w:p w:rsidR="00D2331B" w:rsidRDefault="00D2331B" w:rsidP="00D2331B">
      <w:pPr>
        <w:tabs>
          <w:tab w:val="left" w:pos="8625"/>
        </w:tabs>
        <w:rPr>
          <w:lang w:val="ru-RU"/>
        </w:rPr>
      </w:pPr>
      <w:r>
        <w:rPr>
          <w:lang w:val="ru-RU"/>
        </w:rPr>
        <w:t xml:space="preserve">                                                                                                                                              </w:t>
      </w:r>
      <w:r w:rsidRPr="00D2331B">
        <w:rPr>
          <w:lang w:val="ru-RU"/>
        </w:rPr>
        <w:t xml:space="preserve">«Фестивальный» </w:t>
      </w:r>
    </w:p>
    <w:p w:rsidR="00D2331B" w:rsidRPr="00D2331B" w:rsidRDefault="00D2331B" w:rsidP="00D2331B">
      <w:pPr>
        <w:tabs>
          <w:tab w:val="left" w:pos="8625"/>
        </w:tabs>
        <w:rPr>
          <w:sz w:val="20"/>
          <w:szCs w:val="20"/>
          <w:lang w:val="ru-RU"/>
        </w:rPr>
      </w:pPr>
      <w:r>
        <w:rPr>
          <w:lang w:val="ru-RU"/>
        </w:rPr>
        <w:t xml:space="preserve">                                                                                                                                                 </w:t>
      </w:r>
      <w:r w:rsidRPr="00D2331B">
        <w:rPr>
          <w:lang w:val="ru-RU"/>
        </w:rPr>
        <w:t>ЛТО</w:t>
      </w:r>
      <w:r>
        <w:rPr>
          <w:lang w:val="ru-RU"/>
        </w:rPr>
        <w:t xml:space="preserve"> </w:t>
      </w:r>
      <w:r w:rsidRPr="00D2331B">
        <w:rPr>
          <w:lang w:val="ru-RU"/>
        </w:rPr>
        <w:t>«Дружный»</w:t>
      </w:r>
    </w:p>
    <w:p w:rsidR="00D2331B" w:rsidRDefault="00D2331B" w:rsidP="00D2331B">
      <w:pPr>
        <w:tabs>
          <w:tab w:val="left" w:pos="8625"/>
        </w:tabs>
        <w:rPr>
          <w:lang w:val="ru-RU"/>
        </w:rPr>
      </w:pPr>
      <w:r w:rsidRPr="00D2331B">
        <w:rPr>
          <w:lang w:val="ru-RU"/>
        </w:rPr>
        <w:t xml:space="preserve"> </w:t>
      </w:r>
    </w:p>
    <w:p w:rsidR="00D2331B" w:rsidRPr="00D2331B" w:rsidRDefault="00D2331B" w:rsidP="00D2331B">
      <w:pPr>
        <w:tabs>
          <w:tab w:val="left" w:pos="8925"/>
        </w:tabs>
        <w:rPr>
          <w:sz w:val="20"/>
          <w:szCs w:val="20"/>
          <w:lang w:val="ru-RU"/>
        </w:rPr>
      </w:pPr>
      <w:r>
        <w:rPr>
          <w:sz w:val="20"/>
          <w:szCs w:val="20"/>
          <w:lang w:val="ru-RU"/>
        </w:rPr>
        <w:t xml:space="preserve">     </w:t>
      </w:r>
      <w:r w:rsidRPr="00D2331B">
        <w:rPr>
          <w:sz w:val="20"/>
          <w:szCs w:val="20"/>
          <w:lang w:val="ru-RU"/>
        </w:rPr>
        <w:tab/>
      </w:r>
    </w:p>
    <w:p w:rsidR="00D2331B" w:rsidRPr="00D2331B" w:rsidRDefault="00D2331B" w:rsidP="00D2331B">
      <w:pPr>
        <w:spacing w:line="247" w:lineRule="exact"/>
        <w:jc w:val="center"/>
        <w:rPr>
          <w:sz w:val="20"/>
          <w:szCs w:val="20"/>
          <w:lang w:val="ru-RU"/>
        </w:rPr>
      </w:pPr>
    </w:p>
    <w:p w:rsidR="00D2331B" w:rsidRDefault="00D2331B" w:rsidP="008727F8">
      <w:pPr>
        <w:spacing w:line="247" w:lineRule="exact"/>
        <w:rPr>
          <w:b/>
          <w:color w:val="FF0000"/>
          <w:sz w:val="28"/>
          <w:szCs w:val="28"/>
          <w:lang w:val="ru-RU"/>
        </w:rPr>
      </w:pPr>
    </w:p>
    <w:tbl>
      <w:tblPr>
        <w:tblpPr w:leftFromText="180" w:rightFromText="180" w:vertAnchor="text" w:horzAnchor="page" w:tblpX="1651" w:tblpY="39"/>
        <w:tblW w:w="0" w:type="auto"/>
        <w:tblLayout w:type="fixed"/>
        <w:tblCellMar>
          <w:left w:w="0" w:type="dxa"/>
          <w:right w:w="0" w:type="dxa"/>
        </w:tblCellMar>
        <w:tblLook w:val="04A0"/>
      </w:tblPr>
      <w:tblGrid>
        <w:gridCol w:w="3440"/>
        <w:gridCol w:w="3900"/>
        <w:gridCol w:w="20"/>
      </w:tblGrid>
      <w:tr w:rsidR="00D2331B" w:rsidTr="00D2331B">
        <w:trPr>
          <w:trHeight w:val="230"/>
        </w:trPr>
        <w:tc>
          <w:tcPr>
            <w:tcW w:w="3440" w:type="dxa"/>
            <w:vAlign w:val="bottom"/>
          </w:tcPr>
          <w:p w:rsidR="00D2331B" w:rsidRDefault="00D2331B" w:rsidP="00D2331B">
            <w:pPr>
              <w:ind w:right="1700"/>
              <w:jc w:val="center"/>
              <w:rPr>
                <w:sz w:val="20"/>
                <w:szCs w:val="20"/>
              </w:rPr>
            </w:pPr>
            <w:r>
              <w:rPr>
                <w:w w:val="99"/>
                <w:sz w:val="20"/>
                <w:szCs w:val="20"/>
              </w:rPr>
              <w:t>Психологическая</w:t>
            </w:r>
          </w:p>
        </w:tc>
        <w:tc>
          <w:tcPr>
            <w:tcW w:w="3900" w:type="dxa"/>
            <w:vMerge w:val="restart"/>
            <w:vAlign w:val="bottom"/>
          </w:tcPr>
          <w:p w:rsidR="00D2331B" w:rsidRDefault="00D2331B" w:rsidP="00D2331B">
            <w:pPr>
              <w:ind w:left="1700"/>
              <w:jc w:val="center"/>
              <w:rPr>
                <w:sz w:val="20"/>
                <w:szCs w:val="20"/>
              </w:rPr>
            </w:pPr>
            <w:r>
              <w:rPr>
                <w:w w:val="99"/>
                <w:sz w:val="20"/>
                <w:szCs w:val="20"/>
              </w:rPr>
              <w:t>Общешкольная Акция</w:t>
            </w:r>
          </w:p>
        </w:tc>
        <w:tc>
          <w:tcPr>
            <w:tcW w:w="20" w:type="dxa"/>
            <w:vAlign w:val="bottom"/>
          </w:tcPr>
          <w:p w:rsidR="00D2331B" w:rsidRDefault="00D2331B" w:rsidP="00D2331B">
            <w:pPr>
              <w:rPr>
                <w:sz w:val="1"/>
                <w:szCs w:val="1"/>
              </w:rPr>
            </w:pPr>
          </w:p>
        </w:tc>
      </w:tr>
      <w:tr w:rsidR="00D2331B" w:rsidTr="00D2331B">
        <w:trPr>
          <w:trHeight w:val="220"/>
        </w:trPr>
        <w:tc>
          <w:tcPr>
            <w:tcW w:w="3440" w:type="dxa"/>
            <w:vAlign w:val="bottom"/>
          </w:tcPr>
          <w:p w:rsidR="00D2331B" w:rsidRDefault="00D2331B" w:rsidP="00D2331B">
            <w:pPr>
              <w:spacing w:line="220" w:lineRule="exact"/>
              <w:ind w:right="1700"/>
              <w:jc w:val="center"/>
              <w:rPr>
                <w:sz w:val="20"/>
                <w:szCs w:val="20"/>
              </w:rPr>
            </w:pPr>
            <w:r>
              <w:rPr>
                <w:w w:val="99"/>
                <w:sz w:val="20"/>
                <w:szCs w:val="20"/>
              </w:rPr>
              <w:t>поддержка ученик-</w:t>
            </w:r>
          </w:p>
        </w:tc>
        <w:tc>
          <w:tcPr>
            <w:tcW w:w="3900" w:type="dxa"/>
            <w:vMerge/>
            <w:vAlign w:val="bottom"/>
          </w:tcPr>
          <w:p w:rsidR="00D2331B" w:rsidRDefault="00D2331B" w:rsidP="00D2331B">
            <w:pPr>
              <w:rPr>
                <w:sz w:val="19"/>
                <w:szCs w:val="19"/>
              </w:rPr>
            </w:pPr>
          </w:p>
        </w:tc>
        <w:tc>
          <w:tcPr>
            <w:tcW w:w="20" w:type="dxa"/>
            <w:vAlign w:val="bottom"/>
          </w:tcPr>
          <w:p w:rsidR="00D2331B" w:rsidRDefault="00D2331B" w:rsidP="00D2331B">
            <w:pPr>
              <w:rPr>
                <w:sz w:val="1"/>
                <w:szCs w:val="1"/>
              </w:rPr>
            </w:pPr>
          </w:p>
        </w:tc>
      </w:tr>
      <w:tr w:rsidR="00D2331B" w:rsidTr="00D2331B">
        <w:trPr>
          <w:trHeight w:val="238"/>
        </w:trPr>
        <w:tc>
          <w:tcPr>
            <w:tcW w:w="3440" w:type="dxa"/>
            <w:vAlign w:val="bottom"/>
          </w:tcPr>
          <w:p w:rsidR="00D2331B" w:rsidRDefault="00D2331B" w:rsidP="00D2331B">
            <w:pPr>
              <w:ind w:right="1700"/>
              <w:jc w:val="center"/>
              <w:rPr>
                <w:sz w:val="20"/>
                <w:szCs w:val="20"/>
              </w:rPr>
            </w:pPr>
            <w:r>
              <w:rPr>
                <w:sz w:val="20"/>
                <w:szCs w:val="20"/>
              </w:rPr>
              <w:t>родитель-учитель</w:t>
            </w:r>
          </w:p>
        </w:tc>
        <w:tc>
          <w:tcPr>
            <w:tcW w:w="3900" w:type="dxa"/>
            <w:vAlign w:val="bottom"/>
          </w:tcPr>
          <w:p w:rsidR="00D2331B" w:rsidRDefault="00D2331B" w:rsidP="00D2331B">
            <w:pPr>
              <w:spacing w:line="219" w:lineRule="exact"/>
              <w:ind w:left="1700"/>
              <w:jc w:val="center"/>
              <w:rPr>
                <w:sz w:val="20"/>
                <w:szCs w:val="20"/>
              </w:rPr>
            </w:pPr>
            <w:r>
              <w:rPr>
                <w:w w:val="99"/>
                <w:sz w:val="20"/>
                <w:szCs w:val="20"/>
              </w:rPr>
              <w:t>«В будущее без вредных</w:t>
            </w:r>
          </w:p>
        </w:tc>
        <w:tc>
          <w:tcPr>
            <w:tcW w:w="20" w:type="dxa"/>
            <w:vAlign w:val="bottom"/>
          </w:tcPr>
          <w:p w:rsidR="00D2331B" w:rsidRDefault="00D2331B" w:rsidP="00D2331B">
            <w:pPr>
              <w:rPr>
                <w:sz w:val="1"/>
                <w:szCs w:val="1"/>
              </w:rPr>
            </w:pPr>
          </w:p>
        </w:tc>
      </w:tr>
      <w:tr w:rsidR="00D2331B" w:rsidTr="00D2331B">
        <w:trPr>
          <w:trHeight w:val="219"/>
        </w:trPr>
        <w:tc>
          <w:tcPr>
            <w:tcW w:w="3440" w:type="dxa"/>
            <w:vAlign w:val="bottom"/>
          </w:tcPr>
          <w:p w:rsidR="00D2331B" w:rsidRDefault="00D2331B" w:rsidP="00D2331B">
            <w:pPr>
              <w:rPr>
                <w:sz w:val="19"/>
                <w:szCs w:val="19"/>
              </w:rPr>
            </w:pPr>
          </w:p>
        </w:tc>
        <w:tc>
          <w:tcPr>
            <w:tcW w:w="3900" w:type="dxa"/>
            <w:vAlign w:val="bottom"/>
          </w:tcPr>
          <w:p w:rsidR="00D2331B" w:rsidRDefault="00D2331B" w:rsidP="00D2331B">
            <w:pPr>
              <w:spacing w:line="219" w:lineRule="exact"/>
              <w:ind w:left="1700"/>
              <w:jc w:val="center"/>
              <w:rPr>
                <w:sz w:val="20"/>
                <w:szCs w:val="20"/>
              </w:rPr>
            </w:pPr>
            <w:r>
              <w:rPr>
                <w:sz w:val="20"/>
                <w:szCs w:val="20"/>
              </w:rPr>
              <w:t>привычек»</w:t>
            </w:r>
          </w:p>
        </w:tc>
        <w:tc>
          <w:tcPr>
            <w:tcW w:w="20" w:type="dxa"/>
            <w:vAlign w:val="bottom"/>
          </w:tcPr>
          <w:p w:rsidR="00D2331B" w:rsidRDefault="00D2331B" w:rsidP="00D2331B">
            <w:pPr>
              <w:rPr>
                <w:sz w:val="1"/>
                <w:szCs w:val="1"/>
              </w:rPr>
            </w:pPr>
          </w:p>
        </w:tc>
      </w:tr>
    </w:tbl>
    <w:p w:rsidR="00D2331B" w:rsidRDefault="00D2331B" w:rsidP="008727F8">
      <w:pPr>
        <w:spacing w:line="247" w:lineRule="exact"/>
        <w:rPr>
          <w:b/>
          <w:color w:val="FF0000"/>
          <w:sz w:val="28"/>
          <w:szCs w:val="28"/>
          <w:lang w:val="ru-RU"/>
        </w:rPr>
      </w:pPr>
    </w:p>
    <w:p w:rsidR="00D2331B" w:rsidRDefault="00D2331B" w:rsidP="008727F8">
      <w:pPr>
        <w:spacing w:line="247" w:lineRule="exact"/>
        <w:rPr>
          <w:b/>
          <w:color w:val="FF0000"/>
          <w:sz w:val="28"/>
          <w:szCs w:val="28"/>
          <w:lang w:val="ru-RU"/>
        </w:rPr>
      </w:pPr>
    </w:p>
    <w:p w:rsidR="00D2331B" w:rsidRDefault="00D2331B" w:rsidP="008727F8">
      <w:pPr>
        <w:spacing w:line="247" w:lineRule="exact"/>
        <w:rPr>
          <w:b/>
          <w:color w:val="FF0000"/>
          <w:sz w:val="28"/>
          <w:szCs w:val="28"/>
          <w:lang w:val="ru-RU"/>
        </w:rPr>
      </w:pPr>
    </w:p>
    <w:p w:rsidR="00D2331B" w:rsidRDefault="00D2331B" w:rsidP="008727F8">
      <w:pPr>
        <w:spacing w:line="247" w:lineRule="exact"/>
        <w:rPr>
          <w:b/>
          <w:color w:val="FF0000"/>
          <w:sz w:val="28"/>
          <w:szCs w:val="28"/>
          <w:lang w:val="ru-RU"/>
        </w:rPr>
      </w:pPr>
    </w:p>
    <w:p w:rsidR="00D2331B" w:rsidRDefault="00D2331B" w:rsidP="008727F8">
      <w:pPr>
        <w:spacing w:line="247" w:lineRule="exact"/>
        <w:rPr>
          <w:b/>
          <w:color w:val="FF0000"/>
          <w:sz w:val="28"/>
          <w:szCs w:val="28"/>
          <w:lang w:val="ru-RU"/>
        </w:rPr>
      </w:pPr>
    </w:p>
    <w:p w:rsidR="00D2331B" w:rsidRDefault="00D2331B" w:rsidP="008727F8">
      <w:pPr>
        <w:spacing w:line="247" w:lineRule="exact"/>
        <w:rPr>
          <w:b/>
          <w:color w:val="FF0000"/>
          <w:sz w:val="28"/>
          <w:szCs w:val="28"/>
          <w:lang w:val="ru-RU"/>
        </w:rPr>
      </w:pPr>
    </w:p>
    <w:p w:rsidR="00D2331B" w:rsidRDefault="00D2331B" w:rsidP="008727F8">
      <w:pPr>
        <w:spacing w:line="247" w:lineRule="exact"/>
        <w:rPr>
          <w:b/>
          <w:color w:val="FF0000"/>
          <w:sz w:val="28"/>
          <w:szCs w:val="28"/>
          <w:lang w:val="ru-RU"/>
        </w:rPr>
      </w:pPr>
    </w:p>
    <w:p w:rsidR="007460B0" w:rsidRPr="00347FB7" w:rsidRDefault="007460B0" w:rsidP="007460B0">
      <w:pPr>
        <w:ind w:left="980"/>
        <w:rPr>
          <w:sz w:val="28"/>
          <w:szCs w:val="28"/>
        </w:rPr>
      </w:pPr>
      <w:r w:rsidRPr="00347FB7">
        <w:rPr>
          <w:b/>
          <w:bCs/>
          <w:sz w:val="28"/>
          <w:szCs w:val="28"/>
        </w:rPr>
        <w:t>Планируемые результаты:</w:t>
      </w:r>
    </w:p>
    <w:p w:rsidR="007460B0" w:rsidRPr="00347FB7" w:rsidRDefault="007460B0" w:rsidP="007460B0">
      <w:pPr>
        <w:spacing w:line="11" w:lineRule="exact"/>
        <w:rPr>
          <w:sz w:val="28"/>
          <w:szCs w:val="28"/>
        </w:rPr>
      </w:pPr>
    </w:p>
    <w:p w:rsidR="007460B0" w:rsidRPr="007460B0" w:rsidRDefault="007460B0" w:rsidP="0000138B">
      <w:pPr>
        <w:widowControl/>
        <w:numPr>
          <w:ilvl w:val="0"/>
          <w:numId w:val="193"/>
        </w:numPr>
        <w:tabs>
          <w:tab w:val="left" w:pos="1373"/>
        </w:tabs>
        <w:autoSpaceDE/>
        <w:autoSpaceDN/>
        <w:spacing w:line="238" w:lineRule="auto"/>
        <w:ind w:left="260" w:right="340" w:firstLine="710"/>
        <w:jc w:val="both"/>
        <w:rPr>
          <w:sz w:val="28"/>
          <w:szCs w:val="28"/>
          <w:lang w:val="ru-RU"/>
        </w:rPr>
      </w:pPr>
      <w:r w:rsidRPr="007460B0">
        <w:rPr>
          <w:sz w:val="28"/>
          <w:szCs w:val="28"/>
          <w:lang w:val="ru-RU"/>
        </w:rPr>
        <w:t>школе создана предметно-развивающая среда, способствующая п</w:t>
      </w:r>
      <w:r w:rsidRPr="007460B0">
        <w:rPr>
          <w:sz w:val="28"/>
          <w:szCs w:val="28"/>
          <w:lang w:val="ru-RU"/>
        </w:rPr>
        <w:t>о</w:t>
      </w:r>
      <w:r w:rsidRPr="007460B0">
        <w:rPr>
          <w:sz w:val="28"/>
          <w:szCs w:val="28"/>
          <w:lang w:val="ru-RU"/>
        </w:rPr>
        <w:t>вышению уровня физического, психического и социального здоровья обуча</w:t>
      </w:r>
      <w:r w:rsidRPr="007460B0">
        <w:rPr>
          <w:sz w:val="28"/>
          <w:szCs w:val="28"/>
          <w:lang w:val="ru-RU"/>
        </w:rPr>
        <w:t>ю</w:t>
      </w:r>
      <w:r w:rsidRPr="007460B0">
        <w:rPr>
          <w:sz w:val="28"/>
          <w:szCs w:val="28"/>
          <w:lang w:val="ru-RU"/>
        </w:rPr>
        <w:t>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w:t>
      </w:r>
      <w:r w:rsidRPr="007460B0">
        <w:rPr>
          <w:sz w:val="28"/>
          <w:szCs w:val="28"/>
          <w:lang w:val="ru-RU"/>
        </w:rPr>
        <w:t>ж</w:t>
      </w:r>
      <w:r w:rsidRPr="007460B0">
        <w:rPr>
          <w:sz w:val="28"/>
          <w:szCs w:val="28"/>
          <w:lang w:val="ru-RU"/>
        </w:rPr>
        <w:t>данском обществе.</w:t>
      </w:r>
    </w:p>
    <w:p w:rsidR="007460B0" w:rsidRPr="007460B0" w:rsidRDefault="007460B0" w:rsidP="007460B0">
      <w:pPr>
        <w:ind w:left="980"/>
        <w:rPr>
          <w:sz w:val="28"/>
          <w:szCs w:val="28"/>
          <w:lang w:val="ru-RU"/>
        </w:rPr>
      </w:pPr>
      <w:r w:rsidRPr="007460B0">
        <w:rPr>
          <w:sz w:val="28"/>
          <w:szCs w:val="28"/>
          <w:u w:val="single"/>
          <w:lang w:val="ru-RU"/>
        </w:rPr>
        <w:t>Формируемые компетенции:</w:t>
      </w:r>
    </w:p>
    <w:p w:rsidR="007460B0" w:rsidRPr="007460B0" w:rsidRDefault="007460B0" w:rsidP="007460B0">
      <w:pPr>
        <w:spacing w:line="181" w:lineRule="auto"/>
        <w:ind w:left="260" w:right="360" w:firstLine="708"/>
        <w:rPr>
          <w:sz w:val="28"/>
          <w:szCs w:val="28"/>
          <w:lang w:val="ru-RU"/>
        </w:rPr>
      </w:pPr>
      <w:r w:rsidRPr="00347FB7">
        <w:rPr>
          <w:rFonts w:ascii="Wingdings" w:eastAsia="Wingdings" w:hAnsi="Wingdings" w:cs="Wingdings"/>
          <w:sz w:val="28"/>
          <w:szCs w:val="28"/>
          <w:vertAlign w:val="superscript"/>
        </w:rPr>
        <w:t></w:t>
      </w:r>
      <w:r w:rsidRPr="007460B0">
        <w:rPr>
          <w:sz w:val="28"/>
          <w:szCs w:val="28"/>
          <w:lang w:val="ru-RU"/>
        </w:rPr>
        <w:t xml:space="preserve"> ценностное отношение к своему здоровью, здоровью близких и окр</w:t>
      </w:r>
      <w:r w:rsidRPr="007460B0">
        <w:rPr>
          <w:sz w:val="28"/>
          <w:szCs w:val="28"/>
          <w:lang w:val="ru-RU"/>
        </w:rPr>
        <w:t>у</w:t>
      </w:r>
      <w:r w:rsidRPr="007460B0">
        <w:rPr>
          <w:sz w:val="28"/>
          <w:szCs w:val="28"/>
          <w:lang w:val="ru-RU"/>
        </w:rPr>
        <w:t>жающих людей;</w:t>
      </w:r>
    </w:p>
    <w:p w:rsidR="007460B0" w:rsidRPr="007F395E" w:rsidRDefault="007460B0" w:rsidP="007460B0">
      <w:pPr>
        <w:spacing w:line="190" w:lineRule="auto"/>
        <w:ind w:left="260" w:right="340" w:firstLine="708"/>
        <w:jc w:val="both"/>
        <w:rPr>
          <w:sz w:val="28"/>
          <w:szCs w:val="28"/>
          <w:lang w:val="ru-RU"/>
        </w:rPr>
      </w:pPr>
      <w:r w:rsidRPr="00347FB7">
        <w:rPr>
          <w:rFonts w:ascii="Wingdings" w:eastAsia="Wingdings" w:hAnsi="Wingdings" w:cs="Wingdings"/>
          <w:sz w:val="28"/>
          <w:szCs w:val="28"/>
          <w:vertAlign w:val="superscript"/>
        </w:rPr>
        <w:t></w:t>
      </w:r>
      <w:r w:rsidRPr="007F395E">
        <w:rPr>
          <w:sz w:val="28"/>
          <w:szCs w:val="28"/>
          <w:lang w:val="ru-RU"/>
        </w:rPr>
        <w:t xml:space="preserve"> знания о взаимной обусловленности физического, нравственного, пс</w:t>
      </w:r>
      <w:r w:rsidRPr="007F395E">
        <w:rPr>
          <w:sz w:val="28"/>
          <w:szCs w:val="28"/>
          <w:lang w:val="ru-RU"/>
        </w:rPr>
        <w:t>и</w:t>
      </w:r>
      <w:r w:rsidRPr="007F395E">
        <w:rPr>
          <w:sz w:val="28"/>
          <w:szCs w:val="28"/>
          <w:lang w:val="ru-RU"/>
        </w:rPr>
        <w:t>хологического, психического и социально-психологического здоровья челов</w:t>
      </w:r>
      <w:r w:rsidRPr="007F395E">
        <w:rPr>
          <w:sz w:val="28"/>
          <w:szCs w:val="28"/>
          <w:lang w:val="ru-RU"/>
        </w:rPr>
        <w:t>е</w:t>
      </w:r>
      <w:r w:rsidRPr="007F395E">
        <w:rPr>
          <w:sz w:val="28"/>
          <w:szCs w:val="28"/>
          <w:lang w:val="ru-RU"/>
        </w:rPr>
        <w:t>ка, о важности морали и нравственности в сохранении здоровья человека;</w:t>
      </w:r>
    </w:p>
    <w:p w:rsidR="007460B0" w:rsidRPr="007F395E" w:rsidRDefault="007460B0" w:rsidP="007460B0">
      <w:pPr>
        <w:spacing w:line="238" w:lineRule="auto"/>
        <w:ind w:left="980"/>
        <w:rPr>
          <w:sz w:val="28"/>
          <w:szCs w:val="28"/>
          <w:lang w:val="ru-RU"/>
        </w:rPr>
      </w:pPr>
      <w:r w:rsidRPr="00347FB7">
        <w:rPr>
          <w:rFonts w:ascii="Wingdings" w:eastAsia="Wingdings" w:hAnsi="Wingdings" w:cs="Wingdings"/>
          <w:sz w:val="28"/>
          <w:szCs w:val="28"/>
          <w:vertAlign w:val="superscript"/>
        </w:rPr>
        <w:lastRenderedPageBreak/>
        <w:t></w:t>
      </w:r>
      <w:r w:rsidRPr="007F395E">
        <w:rPr>
          <w:sz w:val="28"/>
          <w:szCs w:val="28"/>
          <w:lang w:val="ru-RU"/>
        </w:rPr>
        <w:t>личный опыт здоровьесберегающей деятельности;</w:t>
      </w:r>
    </w:p>
    <w:p w:rsidR="007460B0" w:rsidRPr="007F395E" w:rsidRDefault="007460B0" w:rsidP="007460B0">
      <w:pPr>
        <w:spacing w:line="182" w:lineRule="auto"/>
        <w:ind w:left="260" w:right="340" w:firstLine="708"/>
        <w:rPr>
          <w:sz w:val="28"/>
          <w:szCs w:val="28"/>
          <w:lang w:val="ru-RU"/>
        </w:rPr>
      </w:pPr>
      <w:r w:rsidRPr="00347FB7">
        <w:rPr>
          <w:rFonts w:ascii="Wingdings" w:eastAsia="Wingdings" w:hAnsi="Wingdings" w:cs="Wingdings"/>
          <w:sz w:val="28"/>
          <w:szCs w:val="28"/>
          <w:vertAlign w:val="superscript"/>
        </w:rPr>
        <w:t></w:t>
      </w:r>
      <w:r w:rsidRPr="007F395E">
        <w:rPr>
          <w:sz w:val="28"/>
          <w:szCs w:val="28"/>
          <w:lang w:val="ru-RU"/>
        </w:rPr>
        <w:t xml:space="preserve"> знания о роли физической культуры и спорта для здоровья человека, его образования, труда и творчества;</w:t>
      </w:r>
    </w:p>
    <w:p w:rsidR="007460B0" w:rsidRPr="007F395E" w:rsidRDefault="007460B0" w:rsidP="007460B0">
      <w:pPr>
        <w:spacing w:line="181" w:lineRule="auto"/>
        <w:ind w:left="260" w:right="340" w:firstLine="708"/>
        <w:rPr>
          <w:sz w:val="28"/>
          <w:szCs w:val="28"/>
          <w:lang w:val="ru-RU"/>
        </w:rPr>
      </w:pPr>
      <w:r w:rsidRPr="00347FB7">
        <w:rPr>
          <w:rFonts w:ascii="Wingdings" w:eastAsia="Wingdings" w:hAnsi="Wingdings" w:cs="Wingdings"/>
          <w:sz w:val="28"/>
          <w:szCs w:val="28"/>
          <w:vertAlign w:val="superscript"/>
        </w:rPr>
        <w:t></w:t>
      </w:r>
      <w:r w:rsidRPr="007F395E">
        <w:rPr>
          <w:sz w:val="28"/>
          <w:szCs w:val="28"/>
          <w:lang w:val="ru-RU"/>
        </w:rPr>
        <w:t xml:space="preserve"> знания о возможном негативном влиянии компьютерных игр, телевид</w:t>
      </w:r>
      <w:r w:rsidRPr="007F395E">
        <w:rPr>
          <w:sz w:val="28"/>
          <w:szCs w:val="28"/>
          <w:lang w:val="ru-RU"/>
        </w:rPr>
        <w:t>е</w:t>
      </w:r>
      <w:r w:rsidRPr="007F395E">
        <w:rPr>
          <w:sz w:val="28"/>
          <w:szCs w:val="28"/>
          <w:lang w:val="ru-RU"/>
        </w:rPr>
        <w:t>ния, рекламы на здоровье человека.</w:t>
      </w:r>
    </w:p>
    <w:p w:rsidR="007460B0" w:rsidRPr="0081609F" w:rsidRDefault="007460B0" w:rsidP="007460B0">
      <w:pPr>
        <w:ind w:left="980"/>
        <w:rPr>
          <w:sz w:val="28"/>
          <w:szCs w:val="28"/>
          <w:lang w:val="ru-RU"/>
        </w:rPr>
      </w:pPr>
      <w:r w:rsidRPr="0081609F">
        <w:rPr>
          <w:b/>
          <w:bCs/>
          <w:sz w:val="28"/>
          <w:szCs w:val="28"/>
          <w:lang w:val="ru-RU"/>
        </w:rPr>
        <w:t>6.Направление «Отношение к природе»</w:t>
      </w:r>
    </w:p>
    <w:p w:rsidR="007460B0" w:rsidRPr="007460B0" w:rsidRDefault="007460B0" w:rsidP="007460B0">
      <w:pPr>
        <w:spacing w:line="234" w:lineRule="auto"/>
        <w:ind w:left="260" w:right="440" w:firstLine="708"/>
        <w:rPr>
          <w:sz w:val="28"/>
          <w:szCs w:val="28"/>
          <w:lang w:val="ru-RU"/>
        </w:rPr>
      </w:pPr>
      <w:r w:rsidRPr="007460B0">
        <w:rPr>
          <w:sz w:val="28"/>
          <w:szCs w:val="28"/>
          <w:lang w:val="ru-RU"/>
        </w:rPr>
        <w:t>Мотивы и ценности обучающегося в сфере отношений к природе пом</w:t>
      </w:r>
      <w:r w:rsidRPr="007460B0">
        <w:rPr>
          <w:sz w:val="28"/>
          <w:szCs w:val="28"/>
          <w:lang w:val="ru-RU"/>
        </w:rPr>
        <w:t>о</w:t>
      </w:r>
      <w:r w:rsidRPr="007460B0">
        <w:rPr>
          <w:sz w:val="28"/>
          <w:szCs w:val="28"/>
          <w:lang w:val="ru-RU"/>
        </w:rPr>
        <w:t>жет сформировать изучение предметных областей «Естественнонаучные</w:t>
      </w:r>
    </w:p>
    <w:p w:rsidR="007460B0" w:rsidRPr="007460B0" w:rsidRDefault="007460B0" w:rsidP="007460B0">
      <w:pPr>
        <w:spacing w:line="234" w:lineRule="auto"/>
        <w:ind w:left="260" w:right="460"/>
        <w:rPr>
          <w:sz w:val="28"/>
          <w:szCs w:val="28"/>
          <w:lang w:val="ru-RU"/>
        </w:rPr>
      </w:pPr>
      <w:r w:rsidRPr="007460B0">
        <w:rPr>
          <w:sz w:val="28"/>
          <w:szCs w:val="28"/>
          <w:lang w:val="ru-RU"/>
        </w:rPr>
        <w:t>предметы» и «Физическая культура и основы безопасности жизнедеятельн</w:t>
      </w:r>
      <w:r w:rsidRPr="007460B0">
        <w:rPr>
          <w:sz w:val="28"/>
          <w:szCs w:val="28"/>
          <w:lang w:val="ru-RU"/>
        </w:rPr>
        <w:t>о</w:t>
      </w:r>
      <w:r w:rsidRPr="007460B0">
        <w:rPr>
          <w:sz w:val="28"/>
          <w:szCs w:val="28"/>
          <w:lang w:val="ru-RU"/>
        </w:rPr>
        <w:t>сти», а также различные формы внеурочной деятельности.</w:t>
      </w:r>
    </w:p>
    <w:p w:rsidR="007460B0" w:rsidRPr="007460B0" w:rsidRDefault="007460B0" w:rsidP="007460B0">
      <w:pPr>
        <w:spacing w:line="234" w:lineRule="auto"/>
        <w:ind w:left="260" w:right="440" w:firstLine="708"/>
        <w:rPr>
          <w:sz w:val="28"/>
          <w:szCs w:val="28"/>
          <w:lang w:val="ru-RU"/>
        </w:rPr>
      </w:pPr>
      <w:r w:rsidRPr="007460B0">
        <w:rPr>
          <w:b/>
          <w:bCs/>
          <w:i/>
          <w:iCs/>
          <w:sz w:val="28"/>
          <w:szCs w:val="28"/>
          <w:lang w:val="ru-RU"/>
        </w:rPr>
        <w:t>Цель: Воспитание ценностного отношения к природе, окружающей среде.</w:t>
      </w:r>
    </w:p>
    <w:p w:rsidR="007460B0" w:rsidRPr="00347FB7" w:rsidRDefault="007460B0" w:rsidP="007460B0">
      <w:pPr>
        <w:ind w:left="980"/>
        <w:rPr>
          <w:sz w:val="28"/>
          <w:szCs w:val="28"/>
        </w:rPr>
      </w:pPr>
      <w:r w:rsidRPr="00347FB7">
        <w:rPr>
          <w:b/>
          <w:bCs/>
          <w:sz w:val="28"/>
          <w:szCs w:val="28"/>
        </w:rPr>
        <w:t>Задачи:</w:t>
      </w:r>
    </w:p>
    <w:p w:rsidR="007460B0" w:rsidRPr="007460B0" w:rsidRDefault="007460B0" w:rsidP="0000138B">
      <w:pPr>
        <w:widowControl/>
        <w:numPr>
          <w:ilvl w:val="0"/>
          <w:numId w:val="194"/>
        </w:numPr>
        <w:tabs>
          <w:tab w:val="left" w:pos="1676"/>
        </w:tabs>
        <w:autoSpaceDE/>
        <w:autoSpaceDN/>
        <w:spacing w:line="184" w:lineRule="auto"/>
        <w:ind w:left="260" w:right="440" w:firstLine="710"/>
        <w:rPr>
          <w:rFonts w:ascii="Wingdings" w:eastAsia="Wingdings" w:hAnsi="Wingdings" w:cs="Wingdings"/>
          <w:sz w:val="28"/>
          <w:szCs w:val="28"/>
          <w:vertAlign w:val="superscript"/>
          <w:lang w:val="ru-RU"/>
        </w:rPr>
      </w:pPr>
      <w:r w:rsidRPr="007460B0">
        <w:rPr>
          <w:sz w:val="28"/>
          <w:szCs w:val="28"/>
          <w:lang w:val="ru-RU"/>
        </w:rPr>
        <w:t>развитие интереса к природе, природным явлениям и формам жи</w:t>
      </w:r>
      <w:r w:rsidRPr="007460B0">
        <w:rPr>
          <w:sz w:val="28"/>
          <w:szCs w:val="28"/>
          <w:lang w:val="ru-RU"/>
        </w:rPr>
        <w:t>з</w:t>
      </w:r>
      <w:r w:rsidRPr="007460B0">
        <w:rPr>
          <w:sz w:val="28"/>
          <w:szCs w:val="28"/>
          <w:lang w:val="ru-RU"/>
        </w:rPr>
        <w:t>ни, понимание активной роли человека в природе;</w:t>
      </w:r>
    </w:p>
    <w:p w:rsidR="007460B0" w:rsidRPr="007460B0" w:rsidRDefault="007460B0" w:rsidP="0000138B">
      <w:pPr>
        <w:widowControl/>
        <w:numPr>
          <w:ilvl w:val="0"/>
          <w:numId w:val="194"/>
        </w:numPr>
        <w:tabs>
          <w:tab w:val="left" w:pos="1680"/>
        </w:tabs>
        <w:autoSpaceDE/>
        <w:autoSpaceDN/>
        <w:spacing w:line="183" w:lineRule="auto"/>
        <w:ind w:left="1680" w:hanging="710"/>
        <w:rPr>
          <w:rFonts w:ascii="Wingdings" w:eastAsia="Wingdings" w:hAnsi="Wingdings" w:cs="Wingdings"/>
          <w:sz w:val="28"/>
          <w:szCs w:val="28"/>
          <w:vertAlign w:val="superscript"/>
          <w:lang w:val="ru-RU"/>
        </w:rPr>
      </w:pPr>
      <w:r w:rsidRPr="007460B0">
        <w:rPr>
          <w:sz w:val="28"/>
          <w:szCs w:val="28"/>
          <w:lang w:val="ru-RU"/>
        </w:rPr>
        <w:t>ценностное отношение к природе и всем формам жизни;</w:t>
      </w:r>
    </w:p>
    <w:p w:rsidR="007460B0" w:rsidRPr="00347FB7" w:rsidRDefault="007460B0" w:rsidP="0000138B">
      <w:pPr>
        <w:widowControl/>
        <w:numPr>
          <w:ilvl w:val="0"/>
          <w:numId w:val="194"/>
        </w:numPr>
        <w:tabs>
          <w:tab w:val="left" w:pos="1680"/>
        </w:tabs>
        <w:autoSpaceDE/>
        <w:autoSpaceDN/>
        <w:spacing w:line="184" w:lineRule="auto"/>
        <w:ind w:left="1680" w:hanging="710"/>
        <w:rPr>
          <w:rFonts w:ascii="Wingdings" w:eastAsia="Wingdings" w:hAnsi="Wingdings" w:cs="Wingdings"/>
          <w:sz w:val="28"/>
          <w:szCs w:val="28"/>
          <w:vertAlign w:val="superscript"/>
        </w:rPr>
      </w:pPr>
      <w:r w:rsidRPr="00347FB7">
        <w:rPr>
          <w:sz w:val="28"/>
          <w:szCs w:val="28"/>
        </w:rPr>
        <w:t>элементарный опыт природоохранительной деятельности;</w:t>
      </w:r>
    </w:p>
    <w:p w:rsidR="007460B0" w:rsidRPr="007460B0" w:rsidRDefault="007460B0" w:rsidP="0000138B">
      <w:pPr>
        <w:widowControl/>
        <w:numPr>
          <w:ilvl w:val="0"/>
          <w:numId w:val="194"/>
        </w:numPr>
        <w:tabs>
          <w:tab w:val="left" w:pos="1680"/>
        </w:tabs>
        <w:autoSpaceDE/>
        <w:autoSpaceDN/>
        <w:spacing w:line="184" w:lineRule="auto"/>
        <w:ind w:left="1680" w:hanging="710"/>
        <w:rPr>
          <w:rFonts w:ascii="Wingdings" w:eastAsia="Wingdings" w:hAnsi="Wingdings" w:cs="Wingdings"/>
          <w:sz w:val="28"/>
          <w:szCs w:val="28"/>
          <w:vertAlign w:val="superscript"/>
          <w:lang w:val="ru-RU"/>
        </w:rPr>
      </w:pPr>
      <w:r w:rsidRPr="007460B0">
        <w:rPr>
          <w:sz w:val="28"/>
          <w:szCs w:val="28"/>
          <w:lang w:val="ru-RU"/>
        </w:rPr>
        <w:t>бережное отношение к растениям и животным.</w:t>
      </w:r>
    </w:p>
    <w:p w:rsidR="007460B0" w:rsidRPr="007460B0" w:rsidRDefault="007460B0" w:rsidP="007460B0">
      <w:pPr>
        <w:spacing w:line="231" w:lineRule="auto"/>
        <w:ind w:left="260" w:right="440" w:firstLine="708"/>
        <w:rPr>
          <w:sz w:val="28"/>
          <w:szCs w:val="28"/>
          <w:lang w:val="ru-RU"/>
        </w:rPr>
      </w:pPr>
      <w:r w:rsidRPr="007460B0">
        <w:rPr>
          <w:b/>
          <w:bCs/>
          <w:sz w:val="28"/>
          <w:szCs w:val="28"/>
          <w:lang w:val="ru-RU"/>
        </w:rPr>
        <w:t xml:space="preserve">Ценности: </w:t>
      </w:r>
      <w:r w:rsidRPr="007460B0">
        <w:rPr>
          <w:sz w:val="28"/>
          <w:szCs w:val="28"/>
          <w:lang w:val="ru-RU"/>
        </w:rPr>
        <w:t>родная земля;</w:t>
      </w:r>
      <w:r w:rsidRPr="007460B0">
        <w:rPr>
          <w:b/>
          <w:bCs/>
          <w:sz w:val="28"/>
          <w:szCs w:val="28"/>
          <w:lang w:val="ru-RU"/>
        </w:rPr>
        <w:t xml:space="preserve"> </w:t>
      </w:r>
      <w:r w:rsidRPr="007460B0">
        <w:rPr>
          <w:sz w:val="28"/>
          <w:szCs w:val="28"/>
          <w:lang w:val="ru-RU"/>
        </w:rPr>
        <w:t>природа родного края;</w:t>
      </w:r>
      <w:r w:rsidRPr="007460B0">
        <w:rPr>
          <w:b/>
          <w:bCs/>
          <w:sz w:val="28"/>
          <w:szCs w:val="28"/>
          <w:lang w:val="ru-RU"/>
        </w:rPr>
        <w:t xml:space="preserve"> </w:t>
      </w:r>
      <w:r w:rsidRPr="007460B0">
        <w:rPr>
          <w:sz w:val="28"/>
          <w:szCs w:val="28"/>
          <w:lang w:val="ru-RU"/>
        </w:rPr>
        <w:t>планета Земля;</w:t>
      </w:r>
      <w:r w:rsidRPr="007460B0">
        <w:rPr>
          <w:b/>
          <w:bCs/>
          <w:sz w:val="28"/>
          <w:szCs w:val="28"/>
          <w:lang w:val="ru-RU"/>
        </w:rPr>
        <w:t xml:space="preserve"> </w:t>
      </w:r>
      <w:r w:rsidRPr="007460B0">
        <w:rPr>
          <w:sz w:val="28"/>
          <w:szCs w:val="28"/>
          <w:lang w:val="ru-RU"/>
        </w:rPr>
        <w:t>экол</w:t>
      </w:r>
      <w:r w:rsidRPr="007460B0">
        <w:rPr>
          <w:sz w:val="28"/>
          <w:szCs w:val="28"/>
          <w:lang w:val="ru-RU"/>
        </w:rPr>
        <w:t>о</w:t>
      </w:r>
      <w:r w:rsidRPr="007460B0">
        <w:rPr>
          <w:sz w:val="28"/>
          <w:szCs w:val="28"/>
          <w:lang w:val="ru-RU"/>
        </w:rPr>
        <w:t>гическое сознание.</w:t>
      </w:r>
    </w:p>
    <w:p w:rsidR="007460B0" w:rsidRDefault="007460B0" w:rsidP="007460B0">
      <w:pPr>
        <w:ind w:left="980"/>
        <w:rPr>
          <w:b/>
          <w:bCs/>
          <w:sz w:val="28"/>
          <w:szCs w:val="28"/>
        </w:rPr>
      </w:pPr>
      <w:r w:rsidRPr="00347FB7">
        <w:rPr>
          <w:b/>
          <w:bCs/>
          <w:sz w:val="28"/>
          <w:szCs w:val="28"/>
        </w:rPr>
        <w:t>Основные направления работы</w:t>
      </w:r>
    </w:p>
    <w:tbl>
      <w:tblPr>
        <w:tblStyle w:val="a7"/>
        <w:tblW w:w="9300" w:type="dxa"/>
        <w:tblInd w:w="980" w:type="dxa"/>
        <w:tblLook w:val="04A0"/>
      </w:tblPr>
      <w:tblGrid>
        <w:gridCol w:w="4650"/>
        <w:gridCol w:w="4650"/>
      </w:tblGrid>
      <w:tr w:rsidR="007460B0" w:rsidTr="007460B0">
        <w:tc>
          <w:tcPr>
            <w:tcW w:w="4650" w:type="dxa"/>
            <w:vAlign w:val="bottom"/>
          </w:tcPr>
          <w:p w:rsidR="007460B0" w:rsidRDefault="007460B0" w:rsidP="007460B0">
            <w:pPr>
              <w:ind w:left="800"/>
              <w:rPr>
                <w:sz w:val="20"/>
                <w:szCs w:val="20"/>
              </w:rPr>
            </w:pPr>
            <w:r>
              <w:rPr>
                <w:b/>
                <w:bCs/>
                <w:sz w:val="28"/>
                <w:szCs w:val="28"/>
              </w:rPr>
              <w:t>Воспитательные задачи</w:t>
            </w:r>
          </w:p>
        </w:tc>
        <w:tc>
          <w:tcPr>
            <w:tcW w:w="4650" w:type="dxa"/>
            <w:vAlign w:val="bottom"/>
          </w:tcPr>
          <w:p w:rsidR="007460B0" w:rsidRDefault="007460B0" w:rsidP="007460B0">
            <w:pPr>
              <w:ind w:left="780"/>
              <w:rPr>
                <w:sz w:val="20"/>
                <w:szCs w:val="20"/>
              </w:rPr>
            </w:pPr>
            <w:r>
              <w:rPr>
                <w:sz w:val="28"/>
                <w:szCs w:val="28"/>
              </w:rPr>
              <w:t>Ключевые дела</w:t>
            </w:r>
          </w:p>
        </w:tc>
      </w:tr>
      <w:tr w:rsidR="007460B0" w:rsidRPr="007A2017" w:rsidTr="007460B0">
        <w:tc>
          <w:tcPr>
            <w:tcW w:w="4650" w:type="dxa"/>
          </w:tcPr>
          <w:p w:rsidR="007460B0" w:rsidRDefault="007460B0" w:rsidP="007460B0">
            <w:pPr>
              <w:rPr>
                <w:lang w:val="ru-RU"/>
              </w:rPr>
            </w:pPr>
            <w:r>
              <w:sym w:font="Symbol" w:char="F0B7"/>
            </w:r>
            <w:r w:rsidRPr="007460B0">
              <w:rPr>
                <w:lang w:val="ru-RU"/>
              </w:rPr>
              <w:t xml:space="preserve"> воспитание понимания взаимосвязей между человеком, обществом, природой; </w:t>
            </w:r>
          </w:p>
          <w:p w:rsidR="007460B0" w:rsidRDefault="007460B0" w:rsidP="007460B0">
            <w:pPr>
              <w:rPr>
                <w:lang w:val="ru-RU"/>
              </w:rPr>
            </w:pPr>
            <w:r>
              <w:sym w:font="Symbol" w:char="F0B7"/>
            </w:r>
            <w:r w:rsidRPr="007460B0">
              <w:rPr>
                <w:lang w:val="ru-RU"/>
              </w:rPr>
              <w:t xml:space="preserve"> воспитание гуманистического отношения к людям; </w:t>
            </w:r>
          </w:p>
          <w:p w:rsidR="007460B0" w:rsidRDefault="007460B0" w:rsidP="007460B0">
            <w:pPr>
              <w:rPr>
                <w:lang w:val="ru-RU"/>
              </w:rPr>
            </w:pPr>
            <w:r>
              <w:sym w:font="Symbol" w:char="F0B7"/>
            </w:r>
            <w:r w:rsidRPr="007460B0">
              <w:rPr>
                <w:lang w:val="ru-RU"/>
              </w:rPr>
              <w:t xml:space="preserve"> формирование эстетического отношения учащихся к окружающей среде и труду как источнику радости и творчества людей; </w:t>
            </w:r>
          </w:p>
          <w:p w:rsidR="007460B0" w:rsidRPr="007460B0" w:rsidRDefault="007460B0" w:rsidP="007460B0">
            <w:pPr>
              <w:rPr>
                <w:sz w:val="28"/>
                <w:szCs w:val="28"/>
                <w:lang w:val="ru-RU"/>
              </w:rPr>
            </w:pPr>
            <w:r>
              <w:sym w:font="Symbol" w:char="F0B7"/>
            </w:r>
            <w:r w:rsidRPr="007460B0">
              <w:rPr>
                <w:lang w:val="ru-RU"/>
              </w:rPr>
              <w:t xml:space="preserve"> воспитание экологической грамотности.</w:t>
            </w:r>
          </w:p>
        </w:tc>
        <w:tc>
          <w:tcPr>
            <w:tcW w:w="4650" w:type="dxa"/>
          </w:tcPr>
          <w:p w:rsidR="007460B0" w:rsidRDefault="007460B0" w:rsidP="007460B0">
            <w:pPr>
              <w:rPr>
                <w:lang w:val="ru-RU"/>
              </w:rPr>
            </w:pPr>
            <w:r>
              <w:sym w:font="Symbol" w:char="F0B7"/>
            </w:r>
            <w:r w:rsidRPr="007460B0">
              <w:rPr>
                <w:lang w:val="ru-RU"/>
              </w:rPr>
              <w:t xml:space="preserve"> тематические классные часы, посвященные проблемам экологии; </w:t>
            </w:r>
          </w:p>
          <w:p w:rsidR="007460B0" w:rsidRDefault="007460B0" w:rsidP="007460B0">
            <w:pPr>
              <w:rPr>
                <w:lang w:val="ru-RU"/>
              </w:rPr>
            </w:pPr>
            <w:r>
              <w:sym w:font="Symbol" w:char="F0B7"/>
            </w:r>
            <w:r w:rsidRPr="007460B0">
              <w:rPr>
                <w:lang w:val="ru-RU"/>
              </w:rPr>
              <w:t xml:space="preserve"> Эко-уроки </w:t>
            </w:r>
          </w:p>
          <w:p w:rsidR="007460B0" w:rsidRDefault="007460B0" w:rsidP="007460B0">
            <w:pPr>
              <w:rPr>
                <w:lang w:val="ru-RU"/>
              </w:rPr>
            </w:pPr>
            <w:r>
              <w:sym w:font="Symbol" w:char="F0B7"/>
            </w:r>
            <w:r w:rsidRPr="007460B0">
              <w:rPr>
                <w:lang w:val="ru-RU"/>
              </w:rPr>
              <w:t xml:space="preserve"> экологически акции ; </w:t>
            </w:r>
          </w:p>
          <w:p w:rsidR="007460B0" w:rsidRDefault="007460B0" w:rsidP="007460B0">
            <w:pPr>
              <w:rPr>
                <w:lang w:val="ru-RU"/>
              </w:rPr>
            </w:pPr>
            <w:r>
              <w:sym w:font="Symbol" w:char="F0B7"/>
            </w:r>
            <w:r w:rsidRPr="007460B0">
              <w:rPr>
                <w:lang w:val="ru-RU"/>
              </w:rPr>
              <w:t xml:space="preserve"> организация экскурсий по историческим местам города, родного края; </w:t>
            </w:r>
          </w:p>
          <w:p w:rsidR="007460B0" w:rsidRDefault="007460B0" w:rsidP="007460B0">
            <w:pPr>
              <w:rPr>
                <w:lang w:val="ru-RU"/>
              </w:rPr>
            </w:pPr>
            <w:r>
              <w:sym w:font="Symbol" w:char="F0B7"/>
            </w:r>
            <w:r w:rsidRPr="007460B0">
              <w:rPr>
                <w:lang w:val="ru-RU"/>
              </w:rPr>
              <w:t xml:space="preserve"> посещение музея Леса, Ботанического сада, Лимонария; </w:t>
            </w:r>
          </w:p>
          <w:p w:rsidR="007460B0" w:rsidRDefault="007460B0" w:rsidP="007460B0">
            <w:pPr>
              <w:rPr>
                <w:lang w:val="ru-RU"/>
              </w:rPr>
            </w:pPr>
            <w:r>
              <w:sym w:font="Symbol" w:char="F0B7"/>
            </w:r>
            <w:r w:rsidRPr="007460B0">
              <w:rPr>
                <w:lang w:val="ru-RU"/>
              </w:rPr>
              <w:t xml:space="preserve"> экологические субботники; </w:t>
            </w:r>
          </w:p>
          <w:p w:rsidR="007460B0" w:rsidRDefault="007460B0" w:rsidP="007460B0">
            <w:pPr>
              <w:rPr>
                <w:lang w:val="ru-RU"/>
              </w:rPr>
            </w:pPr>
            <w:r>
              <w:sym w:font="Symbol" w:char="F0B7"/>
            </w:r>
            <w:r w:rsidRPr="007460B0">
              <w:rPr>
                <w:lang w:val="ru-RU"/>
              </w:rPr>
              <w:t xml:space="preserve"> организация и проведение турпоходов; </w:t>
            </w:r>
          </w:p>
          <w:p w:rsidR="007460B0" w:rsidRDefault="007460B0" w:rsidP="007460B0">
            <w:pPr>
              <w:rPr>
                <w:lang w:val="ru-RU"/>
              </w:rPr>
            </w:pPr>
            <w:r>
              <w:sym w:font="Symbol" w:char="F0B7"/>
            </w:r>
            <w:r w:rsidRPr="007460B0">
              <w:rPr>
                <w:lang w:val="ru-RU"/>
              </w:rPr>
              <w:t xml:space="preserve"> участие в экологических конкурсах; </w:t>
            </w:r>
          </w:p>
          <w:p w:rsidR="007460B0" w:rsidRDefault="007460B0" w:rsidP="007460B0">
            <w:pPr>
              <w:rPr>
                <w:lang w:val="ru-RU"/>
              </w:rPr>
            </w:pPr>
            <w:r>
              <w:sym w:font="Symbol" w:char="F0B7"/>
            </w:r>
            <w:r w:rsidRPr="007460B0">
              <w:rPr>
                <w:lang w:val="ru-RU"/>
              </w:rPr>
              <w:t xml:space="preserve"> дни экологической безопасности; </w:t>
            </w:r>
          </w:p>
          <w:p w:rsidR="007460B0" w:rsidRDefault="007460B0" w:rsidP="007460B0">
            <w:pPr>
              <w:rPr>
                <w:lang w:val="ru-RU"/>
              </w:rPr>
            </w:pPr>
            <w:r>
              <w:sym w:font="Symbol" w:char="F0B7"/>
            </w:r>
            <w:r w:rsidRPr="007460B0">
              <w:rPr>
                <w:lang w:val="ru-RU"/>
              </w:rPr>
              <w:t xml:space="preserve"> День птиц;</w:t>
            </w:r>
          </w:p>
          <w:p w:rsidR="007460B0" w:rsidRDefault="007460B0" w:rsidP="007460B0">
            <w:pPr>
              <w:rPr>
                <w:lang w:val="ru-RU"/>
              </w:rPr>
            </w:pPr>
            <w:r w:rsidRPr="007460B0">
              <w:rPr>
                <w:lang w:val="ru-RU"/>
              </w:rPr>
              <w:t xml:space="preserve"> </w:t>
            </w:r>
            <w:r>
              <w:sym w:font="Symbol" w:char="F0B7"/>
            </w:r>
            <w:r w:rsidRPr="007460B0">
              <w:rPr>
                <w:lang w:val="ru-RU"/>
              </w:rPr>
              <w:t xml:space="preserve"> День земли; </w:t>
            </w:r>
          </w:p>
          <w:p w:rsidR="007460B0" w:rsidRDefault="007460B0" w:rsidP="007460B0">
            <w:pPr>
              <w:rPr>
                <w:lang w:val="ru-RU"/>
              </w:rPr>
            </w:pPr>
            <w:r>
              <w:sym w:font="Symbol" w:char="F0B7"/>
            </w:r>
            <w:r w:rsidRPr="007460B0">
              <w:rPr>
                <w:lang w:val="ru-RU"/>
              </w:rPr>
              <w:t xml:space="preserve"> Акция «Бумажный Бум!»</w:t>
            </w:r>
          </w:p>
          <w:p w:rsidR="007460B0" w:rsidRDefault="007460B0" w:rsidP="007460B0">
            <w:pPr>
              <w:rPr>
                <w:lang w:val="ru-RU"/>
              </w:rPr>
            </w:pPr>
            <w:r w:rsidRPr="007460B0">
              <w:rPr>
                <w:lang w:val="ru-RU"/>
              </w:rPr>
              <w:t xml:space="preserve"> </w:t>
            </w:r>
            <w:r>
              <w:sym w:font="Symbol" w:char="F0B7"/>
            </w:r>
            <w:r w:rsidRPr="007460B0">
              <w:rPr>
                <w:lang w:val="ru-RU"/>
              </w:rPr>
              <w:t xml:space="preserve"> Клумба в подарок </w:t>
            </w:r>
          </w:p>
          <w:p w:rsidR="007460B0" w:rsidRDefault="007460B0" w:rsidP="007460B0">
            <w:pPr>
              <w:rPr>
                <w:lang w:val="ru-RU"/>
              </w:rPr>
            </w:pPr>
            <w:r>
              <w:sym w:font="Symbol" w:char="F0B7"/>
            </w:r>
            <w:r w:rsidRPr="007460B0">
              <w:rPr>
                <w:lang w:val="ru-RU"/>
              </w:rPr>
              <w:t xml:space="preserve"> ТУРслет </w:t>
            </w:r>
          </w:p>
          <w:p w:rsidR="007460B0" w:rsidRDefault="007460B0" w:rsidP="007460B0">
            <w:pPr>
              <w:rPr>
                <w:lang w:val="ru-RU"/>
              </w:rPr>
            </w:pPr>
            <w:r>
              <w:sym w:font="Symbol" w:char="F0B7"/>
            </w:r>
            <w:r w:rsidRPr="007460B0">
              <w:rPr>
                <w:lang w:val="ru-RU"/>
              </w:rPr>
              <w:t xml:space="preserve"> участие в районных, областных конкурсах проектно-исследовательских работ по экол</w:t>
            </w:r>
            <w:r w:rsidRPr="007460B0">
              <w:rPr>
                <w:lang w:val="ru-RU"/>
              </w:rPr>
              <w:t>о</w:t>
            </w:r>
            <w:r w:rsidRPr="007460B0">
              <w:rPr>
                <w:lang w:val="ru-RU"/>
              </w:rPr>
              <w:t>гии;</w:t>
            </w:r>
          </w:p>
          <w:p w:rsidR="007460B0" w:rsidRPr="007460B0" w:rsidRDefault="007460B0" w:rsidP="007460B0">
            <w:pPr>
              <w:rPr>
                <w:sz w:val="28"/>
                <w:szCs w:val="28"/>
                <w:lang w:val="ru-RU"/>
              </w:rPr>
            </w:pPr>
            <w:r w:rsidRPr="007460B0">
              <w:rPr>
                <w:lang w:val="ru-RU"/>
              </w:rPr>
              <w:t xml:space="preserve"> </w:t>
            </w:r>
            <w:r>
              <w:sym w:font="Symbol" w:char="F0B7"/>
            </w:r>
            <w:r w:rsidRPr="007460B0">
              <w:rPr>
                <w:lang w:val="ru-RU"/>
              </w:rPr>
              <w:t xml:space="preserve"> вовлечение учащихся в детские объедин</w:t>
            </w:r>
            <w:r w:rsidRPr="007460B0">
              <w:rPr>
                <w:lang w:val="ru-RU"/>
              </w:rPr>
              <w:t>е</w:t>
            </w:r>
            <w:r w:rsidRPr="007460B0">
              <w:rPr>
                <w:lang w:val="ru-RU"/>
              </w:rPr>
              <w:t>ния, секции, клубы по интересам.</w:t>
            </w:r>
          </w:p>
        </w:tc>
      </w:tr>
    </w:tbl>
    <w:p w:rsidR="007460B0" w:rsidRPr="007460B0" w:rsidRDefault="007460B0" w:rsidP="007460B0">
      <w:pPr>
        <w:ind w:left="980"/>
        <w:rPr>
          <w:sz w:val="20"/>
          <w:szCs w:val="20"/>
          <w:lang w:val="ru-RU"/>
        </w:rPr>
      </w:pPr>
      <w:r w:rsidRPr="007460B0">
        <w:rPr>
          <w:b/>
          <w:bCs/>
          <w:sz w:val="28"/>
          <w:szCs w:val="28"/>
          <w:lang w:val="ru-RU"/>
        </w:rPr>
        <w:t>Совместная педагогическая деятельность семьи и школы:</w:t>
      </w:r>
    </w:p>
    <w:p w:rsidR="007460B0" w:rsidRPr="00347FB7" w:rsidRDefault="007460B0" w:rsidP="0000138B">
      <w:pPr>
        <w:widowControl/>
        <w:numPr>
          <w:ilvl w:val="0"/>
          <w:numId w:val="195"/>
        </w:numPr>
        <w:tabs>
          <w:tab w:val="left" w:pos="1680"/>
        </w:tabs>
        <w:autoSpaceDE/>
        <w:autoSpaceDN/>
        <w:spacing w:line="181" w:lineRule="auto"/>
        <w:rPr>
          <w:rFonts w:ascii="Wingdings" w:eastAsia="Wingdings" w:hAnsi="Wingdings" w:cs="Wingdings"/>
          <w:sz w:val="28"/>
          <w:szCs w:val="28"/>
          <w:vertAlign w:val="superscript"/>
        </w:rPr>
      </w:pPr>
      <w:r w:rsidRPr="00347FB7">
        <w:rPr>
          <w:sz w:val="28"/>
          <w:szCs w:val="28"/>
        </w:rPr>
        <w:t>походы с родителями;</w:t>
      </w:r>
    </w:p>
    <w:p w:rsidR="007460B0" w:rsidRPr="007460B0" w:rsidRDefault="007460B0" w:rsidP="0000138B">
      <w:pPr>
        <w:widowControl/>
        <w:numPr>
          <w:ilvl w:val="0"/>
          <w:numId w:val="195"/>
        </w:numPr>
        <w:tabs>
          <w:tab w:val="left" w:pos="1676"/>
        </w:tabs>
        <w:autoSpaceDE/>
        <w:autoSpaceDN/>
        <w:spacing w:line="181" w:lineRule="auto"/>
        <w:rPr>
          <w:rFonts w:ascii="Wingdings" w:eastAsia="Wingdings" w:hAnsi="Wingdings" w:cs="Wingdings"/>
          <w:sz w:val="28"/>
          <w:szCs w:val="28"/>
          <w:vertAlign w:val="superscript"/>
          <w:lang w:val="ru-RU"/>
        </w:rPr>
      </w:pPr>
      <w:r w:rsidRPr="007460B0">
        <w:rPr>
          <w:sz w:val="28"/>
          <w:szCs w:val="28"/>
          <w:lang w:val="ru-RU"/>
        </w:rPr>
        <w:t>совместные проекты с родителями «Клумба в подарок», «Бумажный Бум!»;</w:t>
      </w:r>
    </w:p>
    <w:p w:rsidR="007460B0" w:rsidRPr="007460B0" w:rsidRDefault="007460B0" w:rsidP="0000138B">
      <w:pPr>
        <w:widowControl/>
        <w:numPr>
          <w:ilvl w:val="0"/>
          <w:numId w:val="195"/>
        </w:numPr>
        <w:tabs>
          <w:tab w:val="left" w:pos="1680"/>
        </w:tabs>
        <w:autoSpaceDE/>
        <w:autoSpaceDN/>
        <w:spacing w:line="183" w:lineRule="auto"/>
        <w:rPr>
          <w:rFonts w:ascii="Wingdings" w:eastAsia="Wingdings" w:hAnsi="Wingdings" w:cs="Wingdings"/>
          <w:sz w:val="28"/>
          <w:szCs w:val="28"/>
          <w:vertAlign w:val="superscript"/>
          <w:lang w:val="ru-RU"/>
        </w:rPr>
      </w:pPr>
      <w:r w:rsidRPr="007460B0">
        <w:rPr>
          <w:sz w:val="28"/>
          <w:szCs w:val="28"/>
          <w:lang w:val="ru-RU"/>
        </w:rPr>
        <w:t>участие родителей в субботниках по благоустройству территории</w:t>
      </w:r>
    </w:p>
    <w:p w:rsidR="007460B0" w:rsidRPr="00347FB7" w:rsidRDefault="007460B0" w:rsidP="0000138B">
      <w:pPr>
        <w:pStyle w:val="a5"/>
        <w:widowControl/>
        <w:numPr>
          <w:ilvl w:val="0"/>
          <w:numId w:val="195"/>
        </w:numPr>
        <w:autoSpaceDE/>
        <w:autoSpaceDN/>
        <w:spacing w:after="160" w:line="222" w:lineRule="auto"/>
        <w:contextualSpacing/>
        <w:jc w:val="left"/>
        <w:rPr>
          <w:rFonts w:ascii="Wingdings" w:eastAsia="Wingdings" w:hAnsi="Wingdings" w:cs="Wingdings"/>
          <w:sz w:val="28"/>
          <w:szCs w:val="28"/>
          <w:vertAlign w:val="superscript"/>
        </w:rPr>
      </w:pPr>
      <w:r w:rsidRPr="00347FB7">
        <w:rPr>
          <w:sz w:val="28"/>
          <w:szCs w:val="28"/>
        </w:rPr>
        <w:t>школы;</w:t>
      </w:r>
    </w:p>
    <w:p w:rsidR="007460B0" w:rsidRPr="007460B0" w:rsidRDefault="007460B0" w:rsidP="0000138B">
      <w:pPr>
        <w:widowControl/>
        <w:numPr>
          <w:ilvl w:val="0"/>
          <w:numId w:val="195"/>
        </w:numPr>
        <w:tabs>
          <w:tab w:val="left" w:pos="1680"/>
        </w:tabs>
        <w:autoSpaceDE/>
        <w:autoSpaceDN/>
        <w:spacing w:line="183" w:lineRule="auto"/>
        <w:rPr>
          <w:rFonts w:ascii="Wingdings" w:eastAsia="Wingdings" w:hAnsi="Wingdings" w:cs="Wingdings"/>
          <w:sz w:val="28"/>
          <w:szCs w:val="28"/>
          <w:vertAlign w:val="superscript"/>
          <w:lang w:val="ru-RU"/>
        </w:rPr>
      </w:pPr>
      <w:r w:rsidRPr="007460B0">
        <w:rPr>
          <w:sz w:val="28"/>
          <w:szCs w:val="28"/>
          <w:lang w:val="ru-RU"/>
        </w:rPr>
        <w:t>привлечение  родителей  для  совместной  работы  во  внеурочное</w:t>
      </w:r>
    </w:p>
    <w:p w:rsidR="007460B0" w:rsidRPr="00347FB7" w:rsidRDefault="007460B0" w:rsidP="0000138B">
      <w:pPr>
        <w:pStyle w:val="a5"/>
        <w:widowControl/>
        <w:numPr>
          <w:ilvl w:val="0"/>
          <w:numId w:val="195"/>
        </w:numPr>
        <w:autoSpaceDE/>
        <w:autoSpaceDN/>
        <w:spacing w:after="160" w:line="222" w:lineRule="auto"/>
        <w:contextualSpacing/>
        <w:jc w:val="left"/>
        <w:rPr>
          <w:rFonts w:ascii="Wingdings" w:eastAsia="Wingdings" w:hAnsi="Wingdings" w:cs="Wingdings"/>
          <w:sz w:val="28"/>
          <w:szCs w:val="28"/>
          <w:vertAlign w:val="superscript"/>
        </w:rPr>
      </w:pPr>
      <w:r w:rsidRPr="00347FB7">
        <w:rPr>
          <w:sz w:val="28"/>
          <w:szCs w:val="28"/>
        </w:rPr>
        <w:t>время</w:t>
      </w:r>
    </w:p>
    <w:p w:rsidR="007460B0" w:rsidRDefault="007460B0" w:rsidP="007460B0">
      <w:pPr>
        <w:spacing w:line="5" w:lineRule="exact"/>
        <w:rPr>
          <w:rFonts w:ascii="Wingdings" w:eastAsia="Wingdings" w:hAnsi="Wingdings" w:cs="Wingdings"/>
          <w:sz w:val="38"/>
          <w:szCs w:val="38"/>
          <w:vertAlign w:val="superscript"/>
        </w:rPr>
      </w:pPr>
    </w:p>
    <w:p w:rsidR="007460B0" w:rsidRDefault="007460B0" w:rsidP="007460B0">
      <w:pPr>
        <w:ind w:left="980"/>
        <w:rPr>
          <w:b/>
          <w:bCs/>
          <w:sz w:val="28"/>
          <w:szCs w:val="28"/>
          <w:lang w:val="ru-RU"/>
        </w:rPr>
      </w:pPr>
      <w:r w:rsidRPr="007460B0">
        <w:rPr>
          <w:b/>
          <w:bCs/>
          <w:sz w:val="28"/>
          <w:szCs w:val="28"/>
          <w:lang w:val="ru-RU"/>
        </w:rPr>
        <w:t>Пути реализации направления «Отношение к природе»</w:t>
      </w:r>
    </w:p>
    <w:p w:rsidR="000A0DE2" w:rsidRDefault="000A0DE2" w:rsidP="007460B0">
      <w:pPr>
        <w:ind w:left="980"/>
        <w:rPr>
          <w:b/>
          <w:bCs/>
          <w:sz w:val="28"/>
          <w:szCs w:val="28"/>
          <w:lang w:val="ru-RU"/>
        </w:rPr>
      </w:pPr>
    </w:p>
    <w:p w:rsidR="000A0DE2" w:rsidRPr="007460B0" w:rsidRDefault="00A238B1" w:rsidP="007460B0">
      <w:pPr>
        <w:ind w:left="980"/>
        <w:rPr>
          <w:rFonts w:ascii="Wingdings" w:eastAsia="Wingdings" w:hAnsi="Wingdings" w:cs="Wingdings"/>
          <w:sz w:val="38"/>
          <w:szCs w:val="38"/>
          <w:vertAlign w:val="superscript"/>
          <w:lang w:val="ru-RU"/>
        </w:rPr>
      </w:pPr>
      <w:r>
        <w:rPr>
          <w:noProof/>
          <w:sz w:val="20"/>
          <w:szCs w:val="20"/>
          <w:lang w:val="ru-RU" w:eastAsia="ru-RU"/>
        </w:rPr>
        <w:drawing>
          <wp:anchor distT="0" distB="0" distL="114300" distR="114300" simplePos="0" relativeHeight="251682304" behindDoc="1" locked="0" layoutInCell="0" allowOverlap="1">
            <wp:simplePos x="0" y="0"/>
            <wp:positionH relativeFrom="column">
              <wp:posOffset>123825</wp:posOffset>
            </wp:positionH>
            <wp:positionV relativeFrom="paragraph">
              <wp:posOffset>114300</wp:posOffset>
            </wp:positionV>
            <wp:extent cx="6054090" cy="5098415"/>
            <wp:effectExtent l="0" t="0" r="0" b="0"/>
            <wp:wrapNone/>
            <wp:docPr id="19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cstate="print">
                      <a:extLst/>
                    </a:blip>
                    <a:srcRect/>
                    <a:stretch>
                      <a:fillRect/>
                    </a:stretch>
                  </pic:blipFill>
                  <pic:spPr bwMode="auto">
                    <a:xfrm>
                      <a:off x="0" y="0"/>
                      <a:ext cx="6054090" cy="5098415"/>
                    </a:xfrm>
                    <a:prstGeom prst="rect">
                      <a:avLst/>
                    </a:prstGeom>
                    <a:noFill/>
                  </pic:spPr>
                </pic:pic>
              </a:graphicData>
            </a:graphic>
          </wp:anchor>
        </w:drawing>
      </w:r>
    </w:p>
    <w:tbl>
      <w:tblPr>
        <w:tblpPr w:leftFromText="180" w:rightFromText="180" w:vertAnchor="text" w:horzAnchor="page" w:tblpX="2341" w:tblpY="-55"/>
        <w:tblW w:w="0" w:type="auto"/>
        <w:tblLayout w:type="fixed"/>
        <w:tblCellMar>
          <w:left w:w="0" w:type="dxa"/>
          <w:right w:w="0" w:type="dxa"/>
        </w:tblCellMar>
        <w:tblLook w:val="04A0"/>
      </w:tblPr>
      <w:tblGrid>
        <w:gridCol w:w="3380"/>
        <w:gridCol w:w="2840"/>
        <w:gridCol w:w="20"/>
      </w:tblGrid>
      <w:tr w:rsidR="00A238B1" w:rsidTr="00A238B1">
        <w:trPr>
          <w:trHeight w:val="230"/>
        </w:trPr>
        <w:tc>
          <w:tcPr>
            <w:tcW w:w="3380" w:type="dxa"/>
            <w:vAlign w:val="bottom"/>
          </w:tcPr>
          <w:p w:rsidR="00A238B1" w:rsidRDefault="00A238B1" w:rsidP="00A238B1">
            <w:pPr>
              <w:rPr>
                <w:sz w:val="20"/>
                <w:szCs w:val="20"/>
              </w:rPr>
            </w:pPr>
            <w:r>
              <w:rPr>
                <w:sz w:val="20"/>
                <w:szCs w:val="20"/>
              </w:rPr>
              <w:t>Включение</w:t>
            </w:r>
          </w:p>
        </w:tc>
        <w:tc>
          <w:tcPr>
            <w:tcW w:w="2840" w:type="dxa"/>
            <w:vMerge w:val="restart"/>
            <w:vAlign w:val="bottom"/>
          </w:tcPr>
          <w:p w:rsidR="00A238B1" w:rsidRDefault="00A238B1" w:rsidP="00A238B1">
            <w:pPr>
              <w:ind w:left="1260"/>
              <w:jc w:val="center"/>
              <w:rPr>
                <w:sz w:val="20"/>
                <w:szCs w:val="20"/>
              </w:rPr>
            </w:pPr>
            <w:r>
              <w:rPr>
                <w:sz w:val="20"/>
                <w:szCs w:val="20"/>
              </w:rPr>
              <w:t>Сотрудничество</w:t>
            </w:r>
          </w:p>
        </w:tc>
        <w:tc>
          <w:tcPr>
            <w:tcW w:w="20" w:type="dxa"/>
            <w:vAlign w:val="bottom"/>
          </w:tcPr>
          <w:p w:rsidR="00A238B1" w:rsidRDefault="00A238B1" w:rsidP="00A238B1">
            <w:pPr>
              <w:rPr>
                <w:sz w:val="1"/>
                <w:szCs w:val="1"/>
              </w:rPr>
            </w:pPr>
          </w:p>
        </w:tc>
      </w:tr>
      <w:tr w:rsidR="00A238B1" w:rsidTr="00A238B1">
        <w:trPr>
          <w:trHeight w:val="191"/>
        </w:trPr>
        <w:tc>
          <w:tcPr>
            <w:tcW w:w="3380" w:type="dxa"/>
            <w:vAlign w:val="bottom"/>
          </w:tcPr>
          <w:p w:rsidR="00A238B1" w:rsidRDefault="00A238B1" w:rsidP="00A238B1">
            <w:pPr>
              <w:spacing w:line="191" w:lineRule="exact"/>
              <w:rPr>
                <w:sz w:val="20"/>
                <w:szCs w:val="20"/>
              </w:rPr>
            </w:pPr>
            <w:r>
              <w:rPr>
                <w:sz w:val="20"/>
                <w:szCs w:val="20"/>
              </w:rPr>
              <w:t>воспитательных задач в</w:t>
            </w:r>
          </w:p>
        </w:tc>
        <w:tc>
          <w:tcPr>
            <w:tcW w:w="2840" w:type="dxa"/>
            <w:vMerge/>
            <w:vAlign w:val="bottom"/>
          </w:tcPr>
          <w:p w:rsidR="00A238B1" w:rsidRDefault="00A238B1" w:rsidP="00A238B1">
            <w:pPr>
              <w:rPr>
                <w:sz w:val="16"/>
                <w:szCs w:val="16"/>
              </w:rPr>
            </w:pPr>
          </w:p>
        </w:tc>
        <w:tc>
          <w:tcPr>
            <w:tcW w:w="20" w:type="dxa"/>
            <w:vAlign w:val="bottom"/>
          </w:tcPr>
          <w:p w:rsidR="00A238B1" w:rsidRDefault="00A238B1" w:rsidP="00A238B1">
            <w:pPr>
              <w:rPr>
                <w:sz w:val="1"/>
                <w:szCs w:val="1"/>
              </w:rPr>
            </w:pPr>
          </w:p>
        </w:tc>
      </w:tr>
      <w:tr w:rsidR="00A238B1" w:rsidTr="00A238B1">
        <w:trPr>
          <w:trHeight w:val="230"/>
        </w:trPr>
        <w:tc>
          <w:tcPr>
            <w:tcW w:w="3380" w:type="dxa"/>
            <w:vAlign w:val="bottom"/>
          </w:tcPr>
          <w:p w:rsidR="00A238B1" w:rsidRDefault="00A238B1" w:rsidP="00A238B1">
            <w:pPr>
              <w:rPr>
                <w:sz w:val="20"/>
                <w:szCs w:val="20"/>
              </w:rPr>
            </w:pPr>
            <w:r>
              <w:rPr>
                <w:sz w:val="20"/>
                <w:szCs w:val="20"/>
              </w:rPr>
              <w:t>урочную деятельность</w:t>
            </w:r>
          </w:p>
        </w:tc>
        <w:tc>
          <w:tcPr>
            <w:tcW w:w="2840" w:type="dxa"/>
            <w:vAlign w:val="bottom"/>
          </w:tcPr>
          <w:p w:rsidR="00A238B1" w:rsidRDefault="00A238B1" w:rsidP="00A238B1">
            <w:pPr>
              <w:spacing w:line="219" w:lineRule="exact"/>
              <w:ind w:left="1260"/>
              <w:jc w:val="center"/>
              <w:rPr>
                <w:sz w:val="20"/>
                <w:szCs w:val="20"/>
              </w:rPr>
            </w:pPr>
            <w:r>
              <w:rPr>
                <w:w w:val="99"/>
                <w:sz w:val="20"/>
                <w:szCs w:val="20"/>
              </w:rPr>
              <w:t>с цетром туризма</w:t>
            </w:r>
          </w:p>
        </w:tc>
        <w:tc>
          <w:tcPr>
            <w:tcW w:w="20" w:type="dxa"/>
            <w:vAlign w:val="bottom"/>
          </w:tcPr>
          <w:p w:rsidR="00A238B1" w:rsidRDefault="00A238B1" w:rsidP="00A238B1">
            <w:pPr>
              <w:rPr>
                <w:sz w:val="1"/>
                <w:szCs w:val="1"/>
              </w:rPr>
            </w:pPr>
          </w:p>
        </w:tc>
      </w:tr>
      <w:tr w:rsidR="00A238B1" w:rsidTr="00A238B1">
        <w:trPr>
          <w:trHeight w:val="219"/>
        </w:trPr>
        <w:tc>
          <w:tcPr>
            <w:tcW w:w="3380" w:type="dxa"/>
            <w:vAlign w:val="bottom"/>
          </w:tcPr>
          <w:p w:rsidR="00A238B1" w:rsidRDefault="00A238B1" w:rsidP="00A238B1">
            <w:pPr>
              <w:rPr>
                <w:sz w:val="19"/>
                <w:szCs w:val="19"/>
              </w:rPr>
            </w:pPr>
          </w:p>
        </w:tc>
        <w:tc>
          <w:tcPr>
            <w:tcW w:w="2840" w:type="dxa"/>
            <w:vAlign w:val="bottom"/>
          </w:tcPr>
          <w:p w:rsidR="00A238B1" w:rsidRDefault="00A238B1" w:rsidP="00A238B1">
            <w:pPr>
              <w:spacing w:line="219" w:lineRule="exact"/>
              <w:ind w:left="1260"/>
              <w:jc w:val="center"/>
              <w:rPr>
                <w:sz w:val="20"/>
                <w:szCs w:val="20"/>
              </w:rPr>
            </w:pPr>
            <w:r>
              <w:rPr>
                <w:sz w:val="20"/>
                <w:szCs w:val="20"/>
              </w:rPr>
              <w:t>«Горизонт»</w:t>
            </w:r>
          </w:p>
        </w:tc>
        <w:tc>
          <w:tcPr>
            <w:tcW w:w="20" w:type="dxa"/>
            <w:vAlign w:val="bottom"/>
          </w:tcPr>
          <w:p w:rsidR="00A238B1" w:rsidRDefault="00A238B1" w:rsidP="00A238B1">
            <w:pPr>
              <w:rPr>
                <w:sz w:val="1"/>
                <w:szCs w:val="1"/>
              </w:rPr>
            </w:pPr>
          </w:p>
        </w:tc>
      </w:tr>
    </w:tbl>
    <w:p w:rsidR="007460B0" w:rsidRDefault="007460B0" w:rsidP="007460B0">
      <w:pPr>
        <w:ind w:left="980"/>
        <w:rPr>
          <w:sz w:val="28"/>
          <w:szCs w:val="28"/>
          <w:lang w:val="ru-RU"/>
        </w:rPr>
      </w:pPr>
    </w:p>
    <w:p w:rsidR="000A0DE2" w:rsidRDefault="000A0DE2" w:rsidP="007460B0">
      <w:pPr>
        <w:ind w:left="980"/>
        <w:rPr>
          <w:sz w:val="28"/>
          <w:szCs w:val="28"/>
          <w:lang w:val="ru-RU"/>
        </w:rPr>
      </w:pPr>
    </w:p>
    <w:p w:rsidR="000A0DE2" w:rsidRDefault="000A0DE2" w:rsidP="007460B0">
      <w:pPr>
        <w:ind w:left="980"/>
        <w:rPr>
          <w:sz w:val="28"/>
          <w:szCs w:val="28"/>
          <w:lang w:val="ru-RU"/>
        </w:rPr>
      </w:pPr>
    </w:p>
    <w:p w:rsidR="000A0DE2" w:rsidRDefault="000A0DE2" w:rsidP="007460B0">
      <w:pPr>
        <w:ind w:left="980"/>
        <w:rPr>
          <w:sz w:val="28"/>
          <w:szCs w:val="28"/>
          <w:lang w:val="ru-RU"/>
        </w:rPr>
      </w:pPr>
    </w:p>
    <w:p w:rsidR="000A0DE2" w:rsidRDefault="000A0DE2" w:rsidP="007460B0">
      <w:pPr>
        <w:ind w:left="980"/>
        <w:rPr>
          <w:sz w:val="28"/>
          <w:szCs w:val="28"/>
          <w:lang w:val="ru-RU"/>
        </w:rPr>
      </w:pPr>
    </w:p>
    <w:p w:rsidR="000A0DE2" w:rsidRDefault="000A0DE2" w:rsidP="007460B0">
      <w:pPr>
        <w:ind w:left="980"/>
        <w:rPr>
          <w:sz w:val="28"/>
          <w:szCs w:val="28"/>
          <w:lang w:val="ru-RU"/>
        </w:rPr>
      </w:pPr>
    </w:p>
    <w:tbl>
      <w:tblPr>
        <w:tblW w:w="0" w:type="auto"/>
        <w:tblInd w:w="284" w:type="dxa"/>
        <w:tblLayout w:type="fixed"/>
        <w:tblCellMar>
          <w:left w:w="0" w:type="dxa"/>
          <w:right w:w="0" w:type="dxa"/>
        </w:tblCellMar>
        <w:tblLook w:val="04A0"/>
      </w:tblPr>
      <w:tblGrid>
        <w:gridCol w:w="478"/>
        <w:gridCol w:w="3060"/>
        <w:gridCol w:w="1978"/>
        <w:gridCol w:w="2802"/>
        <w:gridCol w:w="20"/>
        <w:gridCol w:w="540"/>
        <w:gridCol w:w="20"/>
        <w:gridCol w:w="178"/>
        <w:gridCol w:w="20"/>
      </w:tblGrid>
      <w:tr w:rsidR="00A238B1" w:rsidTr="00A238B1">
        <w:trPr>
          <w:gridBefore w:val="1"/>
          <w:gridAfter w:val="2"/>
          <w:wBefore w:w="478" w:type="dxa"/>
          <w:wAfter w:w="198" w:type="dxa"/>
          <w:trHeight w:val="230"/>
        </w:trPr>
        <w:tc>
          <w:tcPr>
            <w:tcW w:w="3060" w:type="dxa"/>
            <w:vAlign w:val="bottom"/>
          </w:tcPr>
          <w:p w:rsidR="00A238B1" w:rsidRDefault="00A238B1" w:rsidP="002C48D2">
            <w:pPr>
              <w:rPr>
                <w:sz w:val="19"/>
                <w:szCs w:val="19"/>
              </w:rPr>
            </w:pPr>
          </w:p>
        </w:tc>
        <w:tc>
          <w:tcPr>
            <w:tcW w:w="5340" w:type="dxa"/>
            <w:gridSpan w:val="4"/>
            <w:vAlign w:val="bottom"/>
          </w:tcPr>
          <w:p w:rsidR="00A238B1" w:rsidRDefault="00A238B1" w:rsidP="002C48D2">
            <w:pPr>
              <w:ind w:left="4100"/>
              <w:jc w:val="center"/>
              <w:rPr>
                <w:sz w:val="20"/>
                <w:szCs w:val="20"/>
              </w:rPr>
            </w:pPr>
            <w:r>
              <w:rPr>
                <w:w w:val="99"/>
                <w:sz w:val="20"/>
                <w:szCs w:val="20"/>
              </w:rPr>
              <w:t>Организация</w:t>
            </w:r>
          </w:p>
        </w:tc>
        <w:tc>
          <w:tcPr>
            <w:tcW w:w="20" w:type="dxa"/>
            <w:vAlign w:val="bottom"/>
          </w:tcPr>
          <w:p w:rsidR="00A238B1" w:rsidRDefault="00A238B1" w:rsidP="002C48D2">
            <w:pPr>
              <w:rPr>
                <w:sz w:val="1"/>
                <w:szCs w:val="1"/>
              </w:rPr>
            </w:pPr>
          </w:p>
        </w:tc>
      </w:tr>
      <w:tr w:rsidR="00A238B1" w:rsidTr="00A238B1">
        <w:trPr>
          <w:gridBefore w:val="1"/>
          <w:gridAfter w:val="2"/>
          <w:wBefore w:w="478" w:type="dxa"/>
          <w:wAfter w:w="198" w:type="dxa"/>
          <w:trHeight w:val="228"/>
        </w:trPr>
        <w:tc>
          <w:tcPr>
            <w:tcW w:w="3060" w:type="dxa"/>
            <w:vMerge w:val="restart"/>
            <w:vAlign w:val="bottom"/>
          </w:tcPr>
          <w:p w:rsidR="00A238B1" w:rsidRDefault="00A238B1" w:rsidP="002C48D2">
            <w:pPr>
              <w:ind w:right="740"/>
              <w:jc w:val="center"/>
              <w:rPr>
                <w:sz w:val="20"/>
                <w:szCs w:val="20"/>
              </w:rPr>
            </w:pPr>
            <w:r>
              <w:rPr>
                <w:sz w:val="20"/>
                <w:szCs w:val="20"/>
              </w:rPr>
              <w:t>Проектно-</w:t>
            </w:r>
          </w:p>
        </w:tc>
        <w:tc>
          <w:tcPr>
            <w:tcW w:w="5340" w:type="dxa"/>
            <w:gridSpan w:val="4"/>
            <w:vAlign w:val="bottom"/>
          </w:tcPr>
          <w:p w:rsidR="00A238B1" w:rsidRDefault="00A238B1" w:rsidP="002C48D2">
            <w:pPr>
              <w:spacing w:line="228" w:lineRule="exact"/>
              <w:ind w:left="4100"/>
              <w:jc w:val="center"/>
              <w:rPr>
                <w:sz w:val="20"/>
                <w:szCs w:val="20"/>
              </w:rPr>
            </w:pPr>
            <w:r>
              <w:rPr>
                <w:w w:val="99"/>
                <w:sz w:val="20"/>
                <w:szCs w:val="20"/>
              </w:rPr>
              <w:t>и проведение</w:t>
            </w:r>
          </w:p>
        </w:tc>
        <w:tc>
          <w:tcPr>
            <w:tcW w:w="20" w:type="dxa"/>
            <w:vAlign w:val="bottom"/>
          </w:tcPr>
          <w:p w:rsidR="00A238B1" w:rsidRDefault="00A238B1" w:rsidP="002C48D2">
            <w:pPr>
              <w:rPr>
                <w:sz w:val="1"/>
                <w:szCs w:val="1"/>
              </w:rPr>
            </w:pPr>
          </w:p>
        </w:tc>
      </w:tr>
      <w:tr w:rsidR="00A238B1" w:rsidTr="00A238B1">
        <w:trPr>
          <w:gridBefore w:val="1"/>
          <w:gridAfter w:val="2"/>
          <w:wBefore w:w="478" w:type="dxa"/>
          <w:wAfter w:w="198" w:type="dxa"/>
          <w:trHeight w:val="122"/>
        </w:trPr>
        <w:tc>
          <w:tcPr>
            <w:tcW w:w="3060" w:type="dxa"/>
            <w:vMerge/>
            <w:vAlign w:val="bottom"/>
          </w:tcPr>
          <w:p w:rsidR="00A238B1" w:rsidRDefault="00A238B1" w:rsidP="002C48D2">
            <w:pPr>
              <w:rPr>
                <w:sz w:val="10"/>
                <w:szCs w:val="10"/>
              </w:rPr>
            </w:pPr>
          </w:p>
        </w:tc>
        <w:tc>
          <w:tcPr>
            <w:tcW w:w="5340" w:type="dxa"/>
            <w:gridSpan w:val="4"/>
            <w:vMerge w:val="restart"/>
            <w:vAlign w:val="bottom"/>
          </w:tcPr>
          <w:p w:rsidR="00A238B1" w:rsidRDefault="00A238B1" w:rsidP="002C48D2">
            <w:pPr>
              <w:ind w:left="4100"/>
              <w:jc w:val="center"/>
              <w:rPr>
                <w:sz w:val="20"/>
                <w:szCs w:val="20"/>
              </w:rPr>
            </w:pPr>
            <w:r>
              <w:rPr>
                <w:w w:val="99"/>
                <w:sz w:val="20"/>
                <w:szCs w:val="20"/>
              </w:rPr>
              <w:t>походов</w:t>
            </w:r>
          </w:p>
        </w:tc>
        <w:tc>
          <w:tcPr>
            <w:tcW w:w="20" w:type="dxa"/>
            <w:vAlign w:val="bottom"/>
          </w:tcPr>
          <w:p w:rsidR="00A238B1" w:rsidRDefault="00A238B1" w:rsidP="002C48D2">
            <w:pPr>
              <w:rPr>
                <w:sz w:val="1"/>
                <w:szCs w:val="1"/>
              </w:rPr>
            </w:pPr>
          </w:p>
        </w:tc>
      </w:tr>
      <w:tr w:rsidR="00A238B1" w:rsidTr="00A238B1">
        <w:trPr>
          <w:gridBefore w:val="1"/>
          <w:gridAfter w:val="2"/>
          <w:wBefore w:w="478" w:type="dxa"/>
          <w:wAfter w:w="198" w:type="dxa"/>
          <w:trHeight w:val="115"/>
        </w:trPr>
        <w:tc>
          <w:tcPr>
            <w:tcW w:w="3060" w:type="dxa"/>
            <w:vMerge w:val="restart"/>
            <w:vAlign w:val="bottom"/>
          </w:tcPr>
          <w:p w:rsidR="00A238B1" w:rsidRDefault="00A238B1" w:rsidP="002C48D2">
            <w:pPr>
              <w:ind w:right="740"/>
              <w:jc w:val="center"/>
              <w:rPr>
                <w:sz w:val="20"/>
                <w:szCs w:val="20"/>
              </w:rPr>
            </w:pPr>
            <w:r>
              <w:rPr>
                <w:w w:val="99"/>
                <w:sz w:val="20"/>
                <w:szCs w:val="20"/>
              </w:rPr>
              <w:t>исследовательская</w:t>
            </w:r>
          </w:p>
        </w:tc>
        <w:tc>
          <w:tcPr>
            <w:tcW w:w="5340" w:type="dxa"/>
            <w:gridSpan w:val="4"/>
            <w:vMerge/>
            <w:vAlign w:val="bottom"/>
          </w:tcPr>
          <w:p w:rsidR="00A238B1" w:rsidRDefault="00A238B1" w:rsidP="002C48D2">
            <w:pPr>
              <w:rPr>
                <w:sz w:val="10"/>
                <w:szCs w:val="10"/>
              </w:rPr>
            </w:pPr>
          </w:p>
        </w:tc>
        <w:tc>
          <w:tcPr>
            <w:tcW w:w="20" w:type="dxa"/>
            <w:vAlign w:val="bottom"/>
          </w:tcPr>
          <w:p w:rsidR="00A238B1" w:rsidRDefault="00A238B1" w:rsidP="002C48D2">
            <w:pPr>
              <w:rPr>
                <w:sz w:val="1"/>
                <w:szCs w:val="1"/>
              </w:rPr>
            </w:pPr>
          </w:p>
        </w:tc>
      </w:tr>
      <w:tr w:rsidR="00A238B1" w:rsidTr="00A238B1">
        <w:trPr>
          <w:gridBefore w:val="1"/>
          <w:gridAfter w:val="2"/>
          <w:wBefore w:w="478" w:type="dxa"/>
          <w:wAfter w:w="198" w:type="dxa"/>
          <w:trHeight w:val="115"/>
        </w:trPr>
        <w:tc>
          <w:tcPr>
            <w:tcW w:w="3060" w:type="dxa"/>
            <w:vMerge/>
            <w:vAlign w:val="bottom"/>
          </w:tcPr>
          <w:p w:rsidR="00A238B1" w:rsidRDefault="00A238B1" w:rsidP="002C48D2">
            <w:pPr>
              <w:rPr>
                <w:sz w:val="10"/>
                <w:szCs w:val="10"/>
              </w:rPr>
            </w:pPr>
          </w:p>
        </w:tc>
        <w:tc>
          <w:tcPr>
            <w:tcW w:w="4780" w:type="dxa"/>
            <w:gridSpan w:val="2"/>
            <w:vAlign w:val="bottom"/>
          </w:tcPr>
          <w:p w:rsidR="00A238B1" w:rsidRDefault="00A238B1" w:rsidP="002C48D2">
            <w:pPr>
              <w:rPr>
                <w:sz w:val="10"/>
                <w:szCs w:val="10"/>
              </w:rPr>
            </w:pPr>
          </w:p>
        </w:tc>
        <w:tc>
          <w:tcPr>
            <w:tcW w:w="20" w:type="dxa"/>
            <w:vAlign w:val="bottom"/>
          </w:tcPr>
          <w:p w:rsidR="00A238B1" w:rsidRDefault="00A238B1" w:rsidP="002C48D2">
            <w:pPr>
              <w:rPr>
                <w:sz w:val="10"/>
                <w:szCs w:val="10"/>
              </w:rPr>
            </w:pPr>
          </w:p>
        </w:tc>
        <w:tc>
          <w:tcPr>
            <w:tcW w:w="540" w:type="dxa"/>
            <w:vAlign w:val="bottom"/>
          </w:tcPr>
          <w:p w:rsidR="00A238B1" w:rsidRDefault="00A238B1" w:rsidP="002C48D2">
            <w:pPr>
              <w:rPr>
                <w:sz w:val="10"/>
                <w:szCs w:val="10"/>
              </w:rPr>
            </w:pPr>
          </w:p>
        </w:tc>
        <w:tc>
          <w:tcPr>
            <w:tcW w:w="20" w:type="dxa"/>
            <w:vAlign w:val="bottom"/>
          </w:tcPr>
          <w:p w:rsidR="00A238B1" w:rsidRDefault="00A238B1" w:rsidP="002C48D2">
            <w:pPr>
              <w:rPr>
                <w:sz w:val="1"/>
                <w:szCs w:val="1"/>
              </w:rPr>
            </w:pPr>
          </w:p>
        </w:tc>
      </w:tr>
      <w:tr w:rsidR="00A238B1" w:rsidTr="00A238B1">
        <w:trPr>
          <w:gridBefore w:val="1"/>
          <w:gridAfter w:val="2"/>
          <w:wBefore w:w="478" w:type="dxa"/>
          <w:wAfter w:w="198" w:type="dxa"/>
          <w:trHeight w:val="238"/>
        </w:trPr>
        <w:tc>
          <w:tcPr>
            <w:tcW w:w="3060" w:type="dxa"/>
            <w:vAlign w:val="bottom"/>
          </w:tcPr>
          <w:p w:rsidR="00A238B1" w:rsidRDefault="00A238B1" w:rsidP="002C48D2">
            <w:pPr>
              <w:ind w:right="740"/>
              <w:jc w:val="center"/>
              <w:rPr>
                <w:sz w:val="20"/>
                <w:szCs w:val="20"/>
              </w:rPr>
            </w:pPr>
            <w:r>
              <w:rPr>
                <w:sz w:val="20"/>
                <w:szCs w:val="20"/>
              </w:rPr>
              <w:t>деятельность по экологии</w:t>
            </w:r>
          </w:p>
        </w:tc>
        <w:tc>
          <w:tcPr>
            <w:tcW w:w="5340" w:type="dxa"/>
            <w:gridSpan w:val="4"/>
            <w:vMerge w:val="restart"/>
            <w:vAlign w:val="bottom"/>
          </w:tcPr>
          <w:p w:rsidR="00A238B1" w:rsidRDefault="00A238B1" w:rsidP="002C48D2">
            <w:pPr>
              <w:ind w:right="2360"/>
              <w:jc w:val="center"/>
              <w:rPr>
                <w:sz w:val="20"/>
                <w:szCs w:val="20"/>
              </w:rPr>
            </w:pPr>
            <w:r>
              <w:rPr>
                <w:b/>
                <w:bCs/>
                <w:sz w:val="20"/>
                <w:szCs w:val="20"/>
              </w:rPr>
              <w:t>Направление</w:t>
            </w:r>
          </w:p>
        </w:tc>
        <w:tc>
          <w:tcPr>
            <w:tcW w:w="20" w:type="dxa"/>
            <w:vAlign w:val="bottom"/>
          </w:tcPr>
          <w:p w:rsidR="00A238B1" w:rsidRDefault="00A238B1" w:rsidP="002C48D2">
            <w:pPr>
              <w:rPr>
                <w:sz w:val="1"/>
                <w:szCs w:val="1"/>
              </w:rPr>
            </w:pPr>
          </w:p>
        </w:tc>
      </w:tr>
      <w:tr w:rsidR="00A238B1" w:rsidTr="00A238B1">
        <w:trPr>
          <w:gridBefore w:val="1"/>
          <w:gridAfter w:val="2"/>
          <w:wBefore w:w="478" w:type="dxa"/>
          <w:wAfter w:w="198" w:type="dxa"/>
          <w:trHeight w:val="84"/>
        </w:trPr>
        <w:tc>
          <w:tcPr>
            <w:tcW w:w="3060" w:type="dxa"/>
            <w:vAlign w:val="bottom"/>
          </w:tcPr>
          <w:p w:rsidR="00A238B1" w:rsidRDefault="00A238B1" w:rsidP="002C48D2">
            <w:pPr>
              <w:rPr>
                <w:sz w:val="7"/>
                <w:szCs w:val="7"/>
              </w:rPr>
            </w:pPr>
          </w:p>
        </w:tc>
        <w:tc>
          <w:tcPr>
            <w:tcW w:w="5340" w:type="dxa"/>
            <w:gridSpan w:val="4"/>
            <w:vMerge/>
            <w:vAlign w:val="bottom"/>
          </w:tcPr>
          <w:p w:rsidR="00A238B1" w:rsidRDefault="00A238B1" w:rsidP="002C48D2">
            <w:pPr>
              <w:rPr>
                <w:sz w:val="7"/>
                <w:szCs w:val="7"/>
              </w:rPr>
            </w:pPr>
          </w:p>
        </w:tc>
        <w:tc>
          <w:tcPr>
            <w:tcW w:w="20" w:type="dxa"/>
            <w:vAlign w:val="bottom"/>
          </w:tcPr>
          <w:p w:rsidR="00A238B1" w:rsidRDefault="00A238B1" w:rsidP="002C48D2">
            <w:pPr>
              <w:rPr>
                <w:sz w:val="1"/>
                <w:szCs w:val="1"/>
              </w:rPr>
            </w:pPr>
          </w:p>
        </w:tc>
      </w:tr>
      <w:tr w:rsidR="00A238B1" w:rsidTr="00A238B1">
        <w:trPr>
          <w:gridBefore w:val="1"/>
          <w:gridAfter w:val="2"/>
          <w:wBefore w:w="478" w:type="dxa"/>
          <w:wAfter w:w="198" w:type="dxa"/>
          <w:trHeight w:val="230"/>
        </w:trPr>
        <w:tc>
          <w:tcPr>
            <w:tcW w:w="3060" w:type="dxa"/>
            <w:vAlign w:val="bottom"/>
          </w:tcPr>
          <w:p w:rsidR="00A238B1" w:rsidRDefault="00A238B1" w:rsidP="002C48D2">
            <w:pPr>
              <w:rPr>
                <w:sz w:val="20"/>
                <w:szCs w:val="20"/>
              </w:rPr>
            </w:pPr>
          </w:p>
        </w:tc>
        <w:tc>
          <w:tcPr>
            <w:tcW w:w="5340" w:type="dxa"/>
            <w:gridSpan w:val="4"/>
            <w:vAlign w:val="bottom"/>
          </w:tcPr>
          <w:p w:rsidR="00A238B1" w:rsidRDefault="00A238B1" w:rsidP="002C48D2">
            <w:pPr>
              <w:ind w:right="2360"/>
              <w:jc w:val="center"/>
              <w:rPr>
                <w:sz w:val="20"/>
                <w:szCs w:val="20"/>
              </w:rPr>
            </w:pPr>
            <w:r>
              <w:rPr>
                <w:b/>
                <w:bCs/>
                <w:w w:val="99"/>
                <w:sz w:val="20"/>
                <w:szCs w:val="20"/>
              </w:rPr>
              <w:t>«Отношение к</w:t>
            </w:r>
          </w:p>
        </w:tc>
        <w:tc>
          <w:tcPr>
            <w:tcW w:w="20" w:type="dxa"/>
            <w:vAlign w:val="bottom"/>
          </w:tcPr>
          <w:p w:rsidR="00A238B1" w:rsidRDefault="00A238B1" w:rsidP="002C48D2">
            <w:pPr>
              <w:rPr>
                <w:sz w:val="1"/>
                <w:szCs w:val="1"/>
              </w:rPr>
            </w:pPr>
          </w:p>
        </w:tc>
      </w:tr>
      <w:tr w:rsidR="00A238B1" w:rsidTr="00A238B1">
        <w:trPr>
          <w:gridBefore w:val="1"/>
          <w:gridAfter w:val="2"/>
          <w:wBefore w:w="478" w:type="dxa"/>
          <w:wAfter w:w="198" w:type="dxa"/>
          <w:trHeight w:val="165"/>
        </w:trPr>
        <w:tc>
          <w:tcPr>
            <w:tcW w:w="3060" w:type="dxa"/>
            <w:vAlign w:val="bottom"/>
          </w:tcPr>
          <w:p w:rsidR="00A238B1" w:rsidRDefault="00A238B1" w:rsidP="002C48D2">
            <w:pPr>
              <w:rPr>
                <w:sz w:val="14"/>
                <w:szCs w:val="14"/>
              </w:rPr>
            </w:pPr>
          </w:p>
        </w:tc>
        <w:tc>
          <w:tcPr>
            <w:tcW w:w="4780" w:type="dxa"/>
            <w:gridSpan w:val="2"/>
            <w:vMerge w:val="restart"/>
            <w:vAlign w:val="bottom"/>
          </w:tcPr>
          <w:p w:rsidR="00A238B1" w:rsidRDefault="00A238B1" w:rsidP="002C48D2">
            <w:pPr>
              <w:ind w:right="1700"/>
              <w:jc w:val="center"/>
              <w:rPr>
                <w:sz w:val="20"/>
                <w:szCs w:val="20"/>
              </w:rPr>
            </w:pPr>
            <w:r>
              <w:rPr>
                <w:b/>
                <w:bCs/>
                <w:sz w:val="20"/>
                <w:szCs w:val="20"/>
              </w:rPr>
              <w:t>природе»</w:t>
            </w:r>
          </w:p>
        </w:tc>
        <w:tc>
          <w:tcPr>
            <w:tcW w:w="20" w:type="dxa"/>
            <w:vAlign w:val="bottom"/>
          </w:tcPr>
          <w:p w:rsidR="00A238B1" w:rsidRDefault="00A238B1" w:rsidP="002C48D2">
            <w:pPr>
              <w:rPr>
                <w:sz w:val="14"/>
                <w:szCs w:val="14"/>
              </w:rPr>
            </w:pPr>
          </w:p>
        </w:tc>
        <w:tc>
          <w:tcPr>
            <w:tcW w:w="540" w:type="dxa"/>
            <w:vMerge w:val="restart"/>
            <w:vAlign w:val="bottom"/>
          </w:tcPr>
          <w:p w:rsidR="00A238B1" w:rsidRDefault="00A238B1" w:rsidP="002C48D2">
            <w:pPr>
              <w:rPr>
                <w:sz w:val="14"/>
                <w:szCs w:val="14"/>
              </w:rPr>
            </w:pPr>
          </w:p>
        </w:tc>
        <w:tc>
          <w:tcPr>
            <w:tcW w:w="20" w:type="dxa"/>
            <w:vAlign w:val="bottom"/>
          </w:tcPr>
          <w:p w:rsidR="00A238B1" w:rsidRDefault="00A238B1" w:rsidP="002C48D2">
            <w:pPr>
              <w:rPr>
                <w:sz w:val="1"/>
                <w:szCs w:val="1"/>
              </w:rPr>
            </w:pPr>
          </w:p>
        </w:tc>
      </w:tr>
      <w:tr w:rsidR="00A238B1" w:rsidTr="00A238B1">
        <w:trPr>
          <w:gridBefore w:val="1"/>
          <w:gridAfter w:val="2"/>
          <w:wBefore w:w="478" w:type="dxa"/>
          <w:wAfter w:w="198" w:type="dxa"/>
          <w:trHeight w:val="70"/>
        </w:trPr>
        <w:tc>
          <w:tcPr>
            <w:tcW w:w="3060" w:type="dxa"/>
            <w:vAlign w:val="bottom"/>
          </w:tcPr>
          <w:p w:rsidR="00A238B1" w:rsidRDefault="00A238B1" w:rsidP="002C48D2">
            <w:pPr>
              <w:rPr>
                <w:sz w:val="6"/>
                <w:szCs w:val="6"/>
              </w:rPr>
            </w:pPr>
          </w:p>
        </w:tc>
        <w:tc>
          <w:tcPr>
            <w:tcW w:w="4780" w:type="dxa"/>
            <w:gridSpan w:val="2"/>
            <w:vMerge/>
            <w:vAlign w:val="bottom"/>
          </w:tcPr>
          <w:p w:rsidR="00A238B1" w:rsidRDefault="00A238B1" w:rsidP="002C48D2">
            <w:pPr>
              <w:rPr>
                <w:sz w:val="6"/>
                <w:szCs w:val="6"/>
              </w:rPr>
            </w:pPr>
          </w:p>
        </w:tc>
        <w:tc>
          <w:tcPr>
            <w:tcW w:w="20" w:type="dxa"/>
            <w:shd w:val="clear" w:color="auto" w:fill="000000"/>
            <w:vAlign w:val="bottom"/>
          </w:tcPr>
          <w:p w:rsidR="00A238B1" w:rsidRDefault="00A238B1" w:rsidP="002C48D2">
            <w:pPr>
              <w:rPr>
                <w:sz w:val="6"/>
                <w:szCs w:val="6"/>
              </w:rPr>
            </w:pPr>
          </w:p>
        </w:tc>
        <w:tc>
          <w:tcPr>
            <w:tcW w:w="540" w:type="dxa"/>
            <w:vMerge/>
            <w:vAlign w:val="bottom"/>
          </w:tcPr>
          <w:p w:rsidR="00A238B1" w:rsidRDefault="00A238B1" w:rsidP="002C48D2">
            <w:pPr>
              <w:rPr>
                <w:sz w:val="6"/>
                <w:szCs w:val="6"/>
              </w:rPr>
            </w:pPr>
          </w:p>
        </w:tc>
        <w:tc>
          <w:tcPr>
            <w:tcW w:w="20" w:type="dxa"/>
            <w:vAlign w:val="bottom"/>
          </w:tcPr>
          <w:p w:rsidR="00A238B1" w:rsidRDefault="00A238B1" w:rsidP="002C48D2">
            <w:pPr>
              <w:rPr>
                <w:sz w:val="1"/>
                <w:szCs w:val="1"/>
              </w:rPr>
            </w:pPr>
          </w:p>
        </w:tc>
      </w:tr>
      <w:tr w:rsidR="00A238B1" w:rsidTr="00A238B1">
        <w:trPr>
          <w:gridBefore w:val="1"/>
          <w:gridAfter w:val="2"/>
          <w:wBefore w:w="478" w:type="dxa"/>
          <w:wAfter w:w="198" w:type="dxa"/>
          <w:trHeight w:val="1038"/>
        </w:trPr>
        <w:tc>
          <w:tcPr>
            <w:tcW w:w="3060" w:type="dxa"/>
            <w:vAlign w:val="bottom"/>
          </w:tcPr>
          <w:p w:rsidR="00A238B1" w:rsidRDefault="00A238B1" w:rsidP="002C48D2">
            <w:pPr>
              <w:rPr>
                <w:sz w:val="24"/>
                <w:szCs w:val="24"/>
              </w:rPr>
            </w:pPr>
          </w:p>
        </w:tc>
        <w:tc>
          <w:tcPr>
            <w:tcW w:w="4780" w:type="dxa"/>
            <w:gridSpan w:val="2"/>
            <w:vAlign w:val="bottom"/>
          </w:tcPr>
          <w:p w:rsidR="00A238B1" w:rsidRDefault="00A238B1" w:rsidP="002C48D2">
            <w:pPr>
              <w:rPr>
                <w:sz w:val="24"/>
                <w:szCs w:val="24"/>
              </w:rPr>
            </w:pPr>
          </w:p>
        </w:tc>
        <w:tc>
          <w:tcPr>
            <w:tcW w:w="20" w:type="dxa"/>
            <w:shd w:val="clear" w:color="auto" w:fill="000000"/>
            <w:vAlign w:val="bottom"/>
          </w:tcPr>
          <w:p w:rsidR="00A238B1" w:rsidRDefault="00A238B1" w:rsidP="002C48D2">
            <w:pPr>
              <w:rPr>
                <w:sz w:val="24"/>
                <w:szCs w:val="24"/>
              </w:rPr>
            </w:pPr>
          </w:p>
        </w:tc>
        <w:tc>
          <w:tcPr>
            <w:tcW w:w="540" w:type="dxa"/>
            <w:vAlign w:val="bottom"/>
          </w:tcPr>
          <w:p w:rsidR="00A238B1" w:rsidRDefault="00A238B1" w:rsidP="002C48D2">
            <w:pPr>
              <w:rPr>
                <w:sz w:val="24"/>
                <w:szCs w:val="24"/>
              </w:rPr>
            </w:pPr>
          </w:p>
        </w:tc>
        <w:tc>
          <w:tcPr>
            <w:tcW w:w="20" w:type="dxa"/>
            <w:vAlign w:val="bottom"/>
          </w:tcPr>
          <w:p w:rsidR="00A238B1" w:rsidRDefault="00A238B1" w:rsidP="002C48D2">
            <w:pPr>
              <w:rPr>
                <w:sz w:val="1"/>
                <w:szCs w:val="1"/>
              </w:rPr>
            </w:pPr>
          </w:p>
        </w:tc>
      </w:tr>
      <w:tr w:rsidR="00A238B1" w:rsidTr="00A238B1">
        <w:trPr>
          <w:trHeight w:val="230"/>
        </w:trPr>
        <w:tc>
          <w:tcPr>
            <w:tcW w:w="5516" w:type="dxa"/>
            <w:gridSpan w:val="3"/>
            <w:vAlign w:val="bottom"/>
          </w:tcPr>
          <w:p w:rsidR="00A238B1" w:rsidRDefault="00A238B1" w:rsidP="002C48D2">
            <w:pPr>
              <w:rPr>
                <w:sz w:val="20"/>
                <w:szCs w:val="20"/>
              </w:rPr>
            </w:pPr>
            <w:r>
              <w:rPr>
                <w:sz w:val="20"/>
                <w:szCs w:val="20"/>
              </w:rPr>
              <w:t>Работа библиотеки школы</w:t>
            </w:r>
          </w:p>
        </w:tc>
        <w:tc>
          <w:tcPr>
            <w:tcW w:w="3560" w:type="dxa"/>
            <w:gridSpan w:val="5"/>
            <w:vMerge w:val="restart"/>
            <w:vAlign w:val="bottom"/>
          </w:tcPr>
          <w:p w:rsidR="00A238B1" w:rsidRDefault="00A238B1" w:rsidP="00A238B1">
            <w:pPr>
              <w:rPr>
                <w:sz w:val="20"/>
                <w:szCs w:val="20"/>
              </w:rPr>
            </w:pPr>
            <w:r>
              <w:rPr>
                <w:w w:val="97"/>
                <w:sz w:val="20"/>
                <w:szCs w:val="20"/>
                <w:lang w:val="ru-RU"/>
              </w:rPr>
              <w:t xml:space="preserve">                                            </w:t>
            </w:r>
            <w:r>
              <w:rPr>
                <w:w w:val="97"/>
                <w:sz w:val="20"/>
                <w:szCs w:val="20"/>
              </w:rPr>
              <w:t>Эко-уроки</w:t>
            </w:r>
          </w:p>
        </w:tc>
        <w:tc>
          <w:tcPr>
            <w:tcW w:w="20" w:type="dxa"/>
            <w:vAlign w:val="bottom"/>
          </w:tcPr>
          <w:p w:rsidR="00A238B1" w:rsidRDefault="00A238B1" w:rsidP="002C48D2">
            <w:pPr>
              <w:rPr>
                <w:sz w:val="1"/>
                <w:szCs w:val="1"/>
              </w:rPr>
            </w:pPr>
          </w:p>
        </w:tc>
      </w:tr>
      <w:tr w:rsidR="00A238B1" w:rsidTr="00A238B1">
        <w:trPr>
          <w:trHeight w:val="230"/>
        </w:trPr>
        <w:tc>
          <w:tcPr>
            <w:tcW w:w="5516" w:type="dxa"/>
            <w:gridSpan w:val="3"/>
            <w:vAlign w:val="bottom"/>
          </w:tcPr>
          <w:p w:rsidR="00A238B1" w:rsidRDefault="00A238B1" w:rsidP="002C48D2">
            <w:pPr>
              <w:rPr>
                <w:sz w:val="20"/>
                <w:szCs w:val="20"/>
              </w:rPr>
            </w:pPr>
          </w:p>
        </w:tc>
        <w:tc>
          <w:tcPr>
            <w:tcW w:w="3560" w:type="dxa"/>
            <w:gridSpan w:val="5"/>
            <w:vMerge/>
            <w:vAlign w:val="bottom"/>
          </w:tcPr>
          <w:p w:rsidR="00A238B1" w:rsidRDefault="00A238B1" w:rsidP="002C48D2">
            <w:pPr>
              <w:ind w:left="2660"/>
              <w:rPr>
                <w:w w:val="97"/>
                <w:sz w:val="20"/>
                <w:szCs w:val="20"/>
              </w:rPr>
            </w:pPr>
          </w:p>
        </w:tc>
        <w:tc>
          <w:tcPr>
            <w:tcW w:w="20" w:type="dxa"/>
            <w:vAlign w:val="bottom"/>
          </w:tcPr>
          <w:p w:rsidR="00A238B1" w:rsidRDefault="00A238B1" w:rsidP="002C48D2">
            <w:pPr>
              <w:rPr>
                <w:sz w:val="1"/>
                <w:szCs w:val="1"/>
              </w:rPr>
            </w:pPr>
          </w:p>
        </w:tc>
      </w:tr>
      <w:tr w:rsidR="00A238B1" w:rsidTr="00A238B1">
        <w:trPr>
          <w:trHeight w:val="120"/>
        </w:trPr>
        <w:tc>
          <w:tcPr>
            <w:tcW w:w="5516" w:type="dxa"/>
            <w:gridSpan w:val="3"/>
            <w:vAlign w:val="bottom"/>
          </w:tcPr>
          <w:p w:rsidR="00A238B1" w:rsidRDefault="00A238B1" w:rsidP="002C48D2">
            <w:pPr>
              <w:rPr>
                <w:sz w:val="10"/>
                <w:szCs w:val="10"/>
              </w:rPr>
            </w:pPr>
          </w:p>
        </w:tc>
        <w:tc>
          <w:tcPr>
            <w:tcW w:w="3560" w:type="dxa"/>
            <w:gridSpan w:val="5"/>
            <w:vMerge/>
            <w:vAlign w:val="bottom"/>
          </w:tcPr>
          <w:p w:rsidR="00A238B1" w:rsidRDefault="00A238B1" w:rsidP="002C48D2">
            <w:pPr>
              <w:rPr>
                <w:sz w:val="10"/>
                <w:szCs w:val="10"/>
              </w:rPr>
            </w:pPr>
          </w:p>
        </w:tc>
        <w:tc>
          <w:tcPr>
            <w:tcW w:w="20" w:type="dxa"/>
            <w:vAlign w:val="bottom"/>
          </w:tcPr>
          <w:p w:rsidR="00A238B1" w:rsidRDefault="00A238B1" w:rsidP="002C48D2">
            <w:pPr>
              <w:rPr>
                <w:sz w:val="1"/>
                <w:szCs w:val="1"/>
              </w:rPr>
            </w:pPr>
          </w:p>
        </w:tc>
      </w:tr>
    </w:tbl>
    <w:p w:rsidR="000A0DE2" w:rsidRDefault="000A0DE2" w:rsidP="007460B0">
      <w:pPr>
        <w:ind w:left="980"/>
        <w:rPr>
          <w:sz w:val="28"/>
          <w:szCs w:val="28"/>
          <w:lang w:val="ru-RU"/>
        </w:rPr>
      </w:pPr>
    </w:p>
    <w:p w:rsidR="000A0DE2" w:rsidRDefault="000A0DE2" w:rsidP="007460B0">
      <w:pPr>
        <w:ind w:left="980"/>
        <w:rPr>
          <w:sz w:val="28"/>
          <w:szCs w:val="28"/>
          <w:lang w:val="ru-RU"/>
        </w:rPr>
      </w:pPr>
    </w:p>
    <w:p w:rsidR="000A0DE2" w:rsidRDefault="000A0DE2" w:rsidP="007460B0">
      <w:pPr>
        <w:ind w:left="980"/>
        <w:rPr>
          <w:sz w:val="28"/>
          <w:szCs w:val="28"/>
          <w:lang w:val="ru-RU"/>
        </w:rPr>
      </w:pPr>
    </w:p>
    <w:tbl>
      <w:tblPr>
        <w:tblW w:w="0" w:type="auto"/>
        <w:tblInd w:w="2472" w:type="dxa"/>
        <w:tblLayout w:type="fixed"/>
        <w:tblCellMar>
          <w:left w:w="0" w:type="dxa"/>
          <w:right w:w="0" w:type="dxa"/>
        </w:tblCellMar>
        <w:tblLook w:val="04A0"/>
      </w:tblPr>
      <w:tblGrid>
        <w:gridCol w:w="2060"/>
        <w:gridCol w:w="1020"/>
        <w:gridCol w:w="1900"/>
        <w:gridCol w:w="20"/>
      </w:tblGrid>
      <w:tr w:rsidR="00A238B1" w:rsidTr="00A238B1">
        <w:trPr>
          <w:trHeight w:val="239"/>
        </w:trPr>
        <w:tc>
          <w:tcPr>
            <w:tcW w:w="2060" w:type="dxa"/>
            <w:vAlign w:val="bottom"/>
          </w:tcPr>
          <w:p w:rsidR="00A238B1" w:rsidRDefault="00A238B1" w:rsidP="002C48D2">
            <w:pPr>
              <w:ind w:right="140"/>
              <w:jc w:val="center"/>
              <w:rPr>
                <w:sz w:val="20"/>
                <w:szCs w:val="20"/>
              </w:rPr>
            </w:pPr>
            <w:r>
              <w:rPr>
                <w:sz w:val="20"/>
                <w:szCs w:val="20"/>
              </w:rPr>
              <w:t>Участие в</w:t>
            </w:r>
          </w:p>
        </w:tc>
        <w:tc>
          <w:tcPr>
            <w:tcW w:w="1020" w:type="dxa"/>
            <w:vAlign w:val="bottom"/>
          </w:tcPr>
          <w:p w:rsidR="00A238B1" w:rsidRDefault="00A238B1" w:rsidP="002C48D2">
            <w:pPr>
              <w:rPr>
                <w:sz w:val="20"/>
                <w:szCs w:val="20"/>
              </w:rPr>
            </w:pPr>
          </w:p>
        </w:tc>
        <w:tc>
          <w:tcPr>
            <w:tcW w:w="1900" w:type="dxa"/>
            <w:vAlign w:val="bottom"/>
          </w:tcPr>
          <w:p w:rsidR="00A238B1" w:rsidRDefault="00A238B1" w:rsidP="002C48D2">
            <w:pPr>
              <w:ind w:left="180"/>
              <w:jc w:val="center"/>
              <w:rPr>
                <w:sz w:val="20"/>
                <w:szCs w:val="20"/>
              </w:rPr>
            </w:pPr>
            <w:r>
              <w:rPr>
                <w:w w:val="99"/>
                <w:sz w:val="20"/>
                <w:szCs w:val="20"/>
              </w:rPr>
              <w:t>Организованная</w:t>
            </w:r>
          </w:p>
        </w:tc>
        <w:tc>
          <w:tcPr>
            <w:tcW w:w="20" w:type="dxa"/>
            <w:vAlign w:val="bottom"/>
          </w:tcPr>
          <w:p w:rsidR="00A238B1" w:rsidRDefault="00A238B1" w:rsidP="002C48D2">
            <w:pPr>
              <w:rPr>
                <w:sz w:val="1"/>
                <w:szCs w:val="1"/>
              </w:rPr>
            </w:pPr>
          </w:p>
        </w:tc>
      </w:tr>
      <w:tr w:rsidR="00A238B1" w:rsidTr="00A238B1">
        <w:trPr>
          <w:trHeight w:val="230"/>
        </w:trPr>
        <w:tc>
          <w:tcPr>
            <w:tcW w:w="2060" w:type="dxa"/>
            <w:vAlign w:val="bottom"/>
          </w:tcPr>
          <w:p w:rsidR="00A238B1" w:rsidRDefault="00A238B1" w:rsidP="002C48D2">
            <w:pPr>
              <w:ind w:right="140"/>
              <w:jc w:val="center"/>
              <w:rPr>
                <w:sz w:val="20"/>
                <w:szCs w:val="20"/>
              </w:rPr>
            </w:pPr>
            <w:r>
              <w:rPr>
                <w:sz w:val="20"/>
                <w:szCs w:val="20"/>
              </w:rPr>
              <w:t>реализации</w:t>
            </w:r>
          </w:p>
        </w:tc>
        <w:tc>
          <w:tcPr>
            <w:tcW w:w="1020" w:type="dxa"/>
            <w:vAlign w:val="bottom"/>
          </w:tcPr>
          <w:p w:rsidR="00A238B1" w:rsidRDefault="00A238B1" w:rsidP="002C48D2">
            <w:pPr>
              <w:rPr>
                <w:sz w:val="20"/>
                <w:szCs w:val="20"/>
              </w:rPr>
            </w:pPr>
          </w:p>
        </w:tc>
        <w:tc>
          <w:tcPr>
            <w:tcW w:w="1900" w:type="dxa"/>
            <w:vAlign w:val="bottom"/>
          </w:tcPr>
          <w:p w:rsidR="00A238B1" w:rsidRDefault="00A238B1" w:rsidP="002C48D2">
            <w:pPr>
              <w:spacing w:line="219" w:lineRule="exact"/>
              <w:ind w:left="160"/>
              <w:jc w:val="center"/>
              <w:rPr>
                <w:sz w:val="20"/>
                <w:szCs w:val="20"/>
              </w:rPr>
            </w:pPr>
            <w:r>
              <w:rPr>
                <w:sz w:val="20"/>
                <w:szCs w:val="20"/>
              </w:rPr>
              <w:t>система КТД</w:t>
            </w:r>
          </w:p>
        </w:tc>
        <w:tc>
          <w:tcPr>
            <w:tcW w:w="20" w:type="dxa"/>
            <w:vAlign w:val="bottom"/>
          </w:tcPr>
          <w:p w:rsidR="00A238B1" w:rsidRDefault="00A238B1" w:rsidP="002C48D2">
            <w:pPr>
              <w:rPr>
                <w:sz w:val="1"/>
                <w:szCs w:val="1"/>
              </w:rPr>
            </w:pPr>
          </w:p>
        </w:tc>
      </w:tr>
      <w:tr w:rsidR="00A238B1" w:rsidTr="00A238B1">
        <w:trPr>
          <w:trHeight w:val="40"/>
        </w:trPr>
        <w:tc>
          <w:tcPr>
            <w:tcW w:w="2060" w:type="dxa"/>
            <w:vMerge w:val="restart"/>
            <w:vAlign w:val="bottom"/>
          </w:tcPr>
          <w:p w:rsidR="00A238B1" w:rsidRDefault="00A238B1" w:rsidP="002C48D2">
            <w:pPr>
              <w:ind w:right="140"/>
              <w:jc w:val="center"/>
              <w:rPr>
                <w:sz w:val="20"/>
                <w:szCs w:val="20"/>
              </w:rPr>
            </w:pPr>
            <w:r>
              <w:rPr>
                <w:sz w:val="20"/>
                <w:szCs w:val="20"/>
              </w:rPr>
              <w:t>экологических акций</w:t>
            </w:r>
          </w:p>
        </w:tc>
        <w:tc>
          <w:tcPr>
            <w:tcW w:w="1020" w:type="dxa"/>
            <w:tcBorders>
              <w:bottom w:val="single" w:sz="8" w:space="0" w:color="auto"/>
            </w:tcBorders>
            <w:vAlign w:val="bottom"/>
          </w:tcPr>
          <w:p w:rsidR="00A238B1" w:rsidRDefault="00A238B1" w:rsidP="002C48D2">
            <w:pPr>
              <w:rPr>
                <w:sz w:val="3"/>
                <w:szCs w:val="3"/>
              </w:rPr>
            </w:pPr>
          </w:p>
        </w:tc>
        <w:tc>
          <w:tcPr>
            <w:tcW w:w="1900" w:type="dxa"/>
            <w:vMerge w:val="restart"/>
            <w:vAlign w:val="bottom"/>
          </w:tcPr>
          <w:p w:rsidR="00A238B1" w:rsidRDefault="00A238B1" w:rsidP="002C48D2">
            <w:pPr>
              <w:spacing w:line="219" w:lineRule="exact"/>
              <w:ind w:left="180"/>
              <w:jc w:val="center"/>
              <w:rPr>
                <w:sz w:val="20"/>
                <w:szCs w:val="20"/>
              </w:rPr>
            </w:pPr>
            <w:r>
              <w:rPr>
                <w:w w:val="99"/>
                <w:sz w:val="20"/>
                <w:szCs w:val="20"/>
              </w:rPr>
              <w:t>по экологическому</w:t>
            </w:r>
          </w:p>
        </w:tc>
        <w:tc>
          <w:tcPr>
            <w:tcW w:w="20" w:type="dxa"/>
            <w:vAlign w:val="bottom"/>
          </w:tcPr>
          <w:p w:rsidR="00A238B1" w:rsidRDefault="00A238B1" w:rsidP="002C48D2">
            <w:pPr>
              <w:rPr>
                <w:sz w:val="1"/>
                <w:szCs w:val="1"/>
              </w:rPr>
            </w:pPr>
          </w:p>
        </w:tc>
      </w:tr>
      <w:tr w:rsidR="00A238B1" w:rsidTr="00A238B1">
        <w:trPr>
          <w:trHeight w:val="178"/>
        </w:trPr>
        <w:tc>
          <w:tcPr>
            <w:tcW w:w="2060" w:type="dxa"/>
            <w:vMerge/>
            <w:vAlign w:val="bottom"/>
          </w:tcPr>
          <w:p w:rsidR="00A238B1" w:rsidRDefault="00A238B1" w:rsidP="002C48D2">
            <w:pPr>
              <w:rPr>
                <w:sz w:val="15"/>
                <w:szCs w:val="15"/>
              </w:rPr>
            </w:pPr>
          </w:p>
        </w:tc>
        <w:tc>
          <w:tcPr>
            <w:tcW w:w="1020" w:type="dxa"/>
            <w:vAlign w:val="bottom"/>
          </w:tcPr>
          <w:p w:rsidR="00A238B1" w:rsidRDefault="00A238B1" w:rsidP="002C48D2">
            <w:pPr>
              <w:rPr>
                <w:sz w:val="15"/>
                <w:szCs w:val="15"/>
              </w:rPr>
            </w:pPr>
          </w:p>
        </w:tc>
        <w:tc>
          <w:tcPr>
            <w:tcW w:w="1900" w:type="dxa"/>
            <w:vMerge/>
            <w:vAlign w:val="bottom"/>
          </w:tcPr>
          <w:p w:rsidR="00A238B1" w:rsidRDefault="00A238B1" w:rsidP="002C48D2">
            <w:pPr>
              <w:rPr>
                <w:sz w:val="15"/>
                <w:szCs w:val="15"/>
              </w:rPr>
            </w:pPr>
          </w:p>
        </w:tc>
        <w:tc>
          <w:tcPr>
            <w:tcW w:w="20" w:type="dxa"/>
            <w:vAlign w:val="bottom"/>
          </w:tcPr>
          <w:p w:rsidR="00A238B1" w:rsidRDefault="00A238B1" w:rsidP="002C48D2">
            <w:pPr>
              <w:rPr>
                <w:sz w:val="1"/>
                <w:szCs w:val="1"/>
              </w:rPr>
            </w:pPr>
          </w:p>
        </w:tc>
      </w:tr>
      <w:tr w:rsidR="00A238B1" w:rsidTr="00A238B1">
        <w:trPr>
          <w:trHeight w:val="236"/>
        </w:trPr>
        <w:tc>
          <w:tcPr>
            <w:tcW w:w="2060" w:type="dxa"/>
            <w:vAlign w:val="bottom"/>
          </w:tcPr>
          <w:p w:rsidR="00A238B1" w:rsidRDefault="00A238B1" w:rsidP="002C48D2">
            <w:pPr>
              <w:ind w:right="140"/>
              <w:jc w:val="center"/>
              <w:rPr>
                <w:sz w:val="20"/>
                <w:szCs w:val="20"/>
              </w:rPr>
            </w:pPr>
            <w:r>
              <w:rPr>
                <w:w w:val="97"/>
                <w:sz w:val="20"/>
                <w:szCs w:val="20"/>
              </w:rPr>
              <w:t>района</w:t>
            </w:r>
          </w:p>
        </w:tc>
        <w:tc>
          <w:tcPr>
            <w:tcW w:w="1020" w:type="dxa"/>
            <w:vAlign w:val="bottom"/>
          </w:tcPr>
          <w:p w:rsidR="00A238B1" w:rsidRDefault="00A238B1" w:rsidP="002C48D2">
            <w:pPr>
              <w:rPr>
                <w:sz w:val="20"/>
                <w:szCs w:val="20"/>
              </w:rPr>
            </w:pPr>
          </w:p>
        </w:tc>
        <w:tc>
          <w:tcPr>
            <w:tcW w:w="1900" w:type="dxa"/>
            <w:vAlign w:val="bottom"/>
          </w:tcPr>
          <w:p w:rsidR="00A238B1" w:rsidRDefault="00A238B1" w:rsidP="002C48D2">
            <w:pPr>
              <w:spacing w:line="219" w:lineRule="exact"/>
              <w:ind w:left="160"/>
              <w:jc w:val="center"/>
              <w:rPr>
                <w:sz w:val="20"/>
                <w:szCs w:val="20"/>
              </w:rPr>
            </w:pPr>
            <w:r>
              <w:rPr>
                <w:sz w:val="20"/>
                <w:szCs w:val="20"/>
              </w:rPr>
              <w:t>воспитанию</w:t>
            </w:r>
          </w:p>
        </w:tc>
        <w:tc>
          <w:tcPr>
            <w:tcW w:w="20" w:type="dxa"/>
            <w:vAlign w:val="bottom"/>
          </w:tcPr>
          <w:p w:rsidR="00A238B1" w:rsidRDefault="00A238B1" w:rsidP="002C48D2">
            <w:pPr>
              <w:rPr>
                <w:sz w:val="1"/>
                <w:szCs w:val="1"/>
              </w:rPr>
            </w:pPr>
          </w:p>
        </w:tc>
      </w:tr>
      <w:tr w:rsidR="00A238B1" w:rsidTr="00A238B1">
        <w:trPr>
          <w:trHeight w:val="230"/>
        </w:trPr>
        <w:tc>
          <w:tcPr>
            <w:tcW w:w="2060" w:type="dxa"/>
            <w:vAlign w:val="bottom"/>
          </w:tcPr>
          <w:p w:rsidR="00A238B1" w:rsidRDefault="00A238B1" w:rsidP="002C48D2">
            <w:pPr>
              <w:ind w:right="140"/>
              <w:jc w:val="center"/>
              <w:rPr>
                <w:sz w:val="20"/>
                <w:szCs w:val="20"/>
              </w:rPr>
            </w:pPr>
            <w:r>
              <w:rPr>
                <w:sz w:val="20"/>
                <w:szCs w:val="20"/>
              </w:rPr>
              <w:t>по благоустройству</w:t>
            </w:r>
          </w:p>
        </w:tc>
        <w:tc>
          <w:tcPr>
            <w:tcW w:w="1020" w:type="dxa"/>
            <w:vAlign w:val="bottom"/>
          </w:tcPr>
          <w:p w:rsidR="00A238B1" w:rsidRDefault="00A238B1" w:rsidP="002C48D2">
            <w:pPr>
              <w:rPr>
                <w:sz w:val="20"/>
                <w:szCs w:val="20"/>
              </w:rPr>
            </w:pPr>
          </w:p>
        </w:tc>
        <w:tc>
          <w:tcPr>
            <w:tcW w:w="1900" w:type="dxa"/>
            <w:vAlign w:val="bottom"/>
          </w:tcPr>
          <w:p w:rsidR="00A238B1" w:rsidRDefault="00A238B1" w:rsidP="002C48D2">
            <w:pPr>
              <w:rPr>
                <w:sz w:val="20"/>
                <w:szCs w:val="20"/>
              </w:rPr>
            </w:pPr>
          </w:p>
        </w:tc>
        <w:tc>
          <w:tcPr>
            <w:tcW w:w="20" w:type="dxa"/>
            <w:vAlign w:val="bottom"/>
          </w:tcPr>
          <w:p w:rsidR="00A238B1" w:rsidRDefault="00A238B1" w:rsidP="002C48D2">
            <w:pPr>
              <w:rPr>
                <w:sz w:val="1"/>
                <w:szCs w:val="1"/>
              </w:rPr>
            </w:pPr>
          </w:p>
        </w:tc>
      </w:tr>
      <w:tr w:rsidR="00A238B1" w:rsidTr="00A238B1">
        <w:trPr>
          <w:trHeight w:val="233"/>
        </w:trPr>
        <w:tc>
          <w:tcPr>
            <w:tcW w:w="2060" w:type="dxa"/>
            <w:vAlign w:val="bottom"/>
          </w:tcPr>
          <w:p w:rsidR="00A238B1" w:rsidRDefault="00A238B1" w:rsidP="002C48D2">
            <w:pPr>
              <w:ind w:right="140"/>
              <w:jc w:val="center"/>
              <w:rPr>
                <w:sz w:val="20"/>
                <w:szCs w:val="20"/>
              </w:rPr>
            </w:pPr>
            <w:r>
              <w:rPr>
                <w:w w:val="99"/>
                <w:sz w:val="20"/>
                <w:szCs w:val="20"/>
              </w:rPr>
              <w:t>территории</w:t>
            </w:r>
          </w:p>
        </w:tc>
        <w:tc>
          <w:tcPr>
            <w:tcW w:w="1020" w:type="dxa"/>
            <w:vAlign w:val="bottom"/>
          </w:tcPr>
          <w:p w:rsidR="00A238B1" w:rsidRDefault="00A238B1" w:rsidP="002C48D2">
            <w:pPr>
              <w:rPr>
                <w:sz w:val="20"/>
                <w:szCs w:val="20"/>
              </w:rPr>
            </w:pPr>
          </w:p>
        </w:tc>
        <w:tc>
          <w:tcPr>
            <w:tcW w:w="1900" w:type="dxa"/>
            <w:vAlign w:val="bottom"/>
          </w:tcPr>
          <w:p w:rsidR="00A238B1" w:rsidRDefault="00A238B1" w:rsidP="002C48D2">
            <w:pPr>
              <w:rPr>
                <w:sz w:val="20"/>
                <w:szCs w:val="20"/>
              </w:rPr>
            </w:pPr>
          </w:p>
        </w:tc>
        <w:tc>
          <w:tcPr>
            <w:tcW w:w="20" w:type="dxa"/>
            <w:vAlign w:val="bottom"/>
          </w:tcPr>
          <w:p w:rsidR="00A238B1" w:rsidRDefault="00A238B1" w:rsidP="002C48D2">
            <w:pPr>
              <w:rPr>
                <w:sz w:val="1"/>
                <w:szCs w:val="1"/>
              </w:rPr>
            </w:pPr>
          </w:p>
        </w:tc>
      </w:tr>
    </w:tbl>
    <w:p w:rsidR="000A0DE2" w:rsidRDefault="000A0DE2" w:rsidP="007460B0">
      <w:pPr>
        <w:ind w:left="980"/>
        <w:rPr>
          <w:sz w:val="28"/>
          <w:szCs w:val="28"/>
          <w:lang w:val="ru-RU"/>
        </w:rPr>
      </w:pPr>
    </w:p>
    <w:p w:rsidR="000A0DE2" w:rsidRDefault="000A0DE2" w:rsidP="007460B0">
      <w:pPr>
        <w:ind w:left="980"/>
        <w:rPr>
          <w:sz w:val="28"/>
          <w:szCs w:val="28"/>
          <w:lang w:val="ru-RU"/>
        </w:rPr>
      </w:pPr>
    </w:p>
    <w:p w:rsidR="007F395E" w:rsidRDefault="007F395E" w:rsidP="007F395E">
      <w:pPr>
        <w:ind w:left="980"/>
        <w:rPr>
          <w:sz w:val="20"/>
          <w:szCs w:val="20"/>
        </w:rPr>
      </w:pPr>
      <w:r>
        <w:rPr>
          <w:b/>
          <w:bCs/>
          <w:sz w:val="28"/>
          <w:szCs w:val="28"/>
        </w:rPr>
        <w:t>Планируемые результаты:</w:t>
      </w:r>
    </w:p>
    <w:p w:rsidR="007F395E" w:rsidRDefault="007F395E" w:rsidP="0000138B">
      <w:pPr>
        <w:widowControl/>
        <w:numPr>
          <w:ilvl w:val="0"/>
          <w:numId w:val="196"/>
        </w:numPr>
        <w:tabs>
          <w:tab w:val="left" w:pos="1680"/>
        </w:tabs>
        <w:autoSpaceDE/>
        <w:autoSpaceDN/>
        <w:spacing w:line="180" w:lineRule="auto"/>
        <w:rPr>
          <w:rFonts w:ascii="Wingdings" w:eastAsia="Wingdings" w:hAnsi="Wingdings" w:cs="Wingdings"/>
          <w:sz w:val="38"/>
          <w:szCs w:val="38"/>
          <w:vertAlign w:val="superscript"/>
        </w:rPr>
      </w:pPr>
      <w:r>
        <w:t>ценностное отношение к природе;</w:t>
      </w:r>
    </w:p>
    <w:p w:rsidR="007F395E" w:rsidRPr="007F395E" w:rsidRDefault="007F395E" w:rsidP="0000138B">
      <w:pPr>
        <w:widowControl/>
        <w:numPr>
          <w:ilvl w:val="0"/>
          <w:numId w:val="196"/>
        </w:numPr>
        <w:tabs>
          <w:tab w:val="left" w:pos="1680"/>
        </w:tabs>
        <w:autoSpaceDE/>
        <w:autoSpaceDN/>
        <w:spacing w:line="184" w:lineRule="auto"/>
        <w:rPr>
          <w:rFonts w:ascii="Wingdings" w:eastAsia="Wingdings" w:hAnsi="Wingdings" w:cs="Wingdings"/>
          <w:sz w:val="35"/>
          <w:szCs w:val="35"/>
          <w:vertAlign w:val="superscript"/>
          <w:lang w:val="ru-RU"/>
        </w:rPr>
      </w:pPr>
      <w:r w:rsidRPr="007F395E">
        <w:rPr>
          <w:sz w:val="21"/>
          <w:szCs w:val="21"/>
          <w:lang w:val="ru-RU"/>
        </w:rPr>
        <w:t>опыт  эстетического,  эмоционально-нравственного  отношения  к</w:t>
      </w:r>
    </w:p>
    <w:p w:rsidR="007F395E" w:rsidRPr="001C21F6" w:rsidRDefault="007F395E" w:rsidP="0000138B">
      <w:pPr>
        <w:pStyle w:val="a5"/>
        <w:widowControl/>
        <w:numPr>
          <w:ilvl w:val="0"/>
          <w:numId w:val="196"/>
        </w:numPr>
        <w:autoSpaceDE/>
        <w:autoSpaceDN/>
        <w:spacing w:after="160" w:line="222" w:lineRule="auto"/>
        <w:contextualSpacing/>
        <w:jc w:val="left"/>
        <w:rPr>
          <w:rFonts w:ascii="Wingdings" w:eastAsia="Wingdings" w:hAnsi="Wingdings" w:cs="Wingdings"/>
          <w:sz w:val="35"/>
          <w:szCs w:val="35"/>
          <w:vertAlign w:val="superscript"/>
        </w:rPr>
      </w:pPr>
      <w:r w:rsidRPr="001C21F6">
        <w:rPr>
          <w:sz w:val="28"/>
          <w:szCs w:val="28"/>
        </w:rPr>
        <w:t>природе;</w:t>
      </w:r>
    </w:p>
    <w:p w:rsidR="007F395E" w:rsidRPr="007F395E" w:rsidRDefault="007F395E" w:rsidP="0000138B">
      <w:pPr>
        <w:widowControl/>
        <w:numPr>
          <w:ilvl w:val="0"/>
          <w:numId w:val="196"/>
        </w:numPr>
        <w:tabs>
          <w:tab w:val="left" w:pos="1676"/>
        </w:tabs>
        <w:autoSpaceDE/>
        <w:autoSpaceDN/>
        <w:spacing w:line="180" w:lineRule="auto"/>
        <w:rPr>
          <w:rFonts w:ascii="Wingdings" w:eastAsia="Wingdings" w:hAnsi="Wingdings" w:cs="Wingdings"/>
          <w:sz w:val="49"/>
          <w:szCs w:val="49"/>
          <w:vertAlign w:val="superscript"/>
          <w:lang w:val="ru-RU"/>
        </w:rPr>
      </w:pPr>
      <w:r w:rsidRPr="007F395E">
        <w:rPr>
          <w:sz w:val="26"/>
          <w:szCs w:val="26"/>
          <w:lang w:val="ru-RU"/>
        </w:rPr>
        <w:t>знания о традициях нравственно-этического отношения к природе в культуре нар</w:t>
      </w:r>
      <w:r w:rsidRPr="007F395E">
        <w:rPr>
          <w:sz w:val="26"/>
          <w:szCs w:val="26"/>
          <w:lang w:val="ru-RU"/>
        </w:rPr>
        <w:t>о</w:t>
      </w:r>
      <w:r w:rsidRPr="007F395E">
        <w:rPr>
          <w:sz w:val="26"/>
          <w:szCs w:val="26"/>
          <w:lang w:val="ru-RU"/>
        </w:rPr>
        <w:t>дов России, нормах экологической этики;</w:t>
      </w:r>
    </w:p>
    <w:p w:rsidR="007F395E" w:rsidRPr="007F395E" w:rsidRDefault="007F395E" w:rsidP="0000138B">
      <w:pPr>
        <w:widowControl/>
        <w:numPr>
          <w:ilvl w:val="0"/>
          <w:numId w:val="196"/>
        </w:numPr>
        <w:tabs>
          <w:tab w:val="left" w:pos="1676"/>
        </w:tabs>
        <w:autoSpaceDE/>
        <w:autoSpaceDN/>
        <w:spacing w:line="184" w:lineRule="auto"/>
        <w:rPr>
          <w:rFonts w:ascii="Wingdings" w:eastAsia="Wingdings" w:hAnsi="Wingdings" w:cs="Wingdings"/>
          <w:sz w:val="48"/>
          <w:szCs w:val="48"/>
          <w:vertAlign w:val="superscript"/>
          <w:lang w:val="ru-RU"/>
        </w:rPr>
      </w:pPr>
      <w:r w:rsidRPr="007F395E">
        <w:rPr>
          <w:sz w:val="25"/>
          <w:szCs w:val="25"/>
          <w:lang w:val="ru-RU"/>
        </w:rPr>
        <w:t>опыт участия в природоохранной деятельности в школе, на пришкольном участке, по месту жительства;</w:t>
      </w:r>
    </w:p>
    <w:p w:rsidR="007F395E" w:rsidRPr="007F395E" w:rsidRDefault="007F395E" w:rsidP="0000138B">
      <w:pPr>
        <w:widowControl/>
        <w:numPr>
          <w:ilvl w:val="0"/>
          <w:numId w:val="196"/>
        </w:numPr>
        <w:tabs>
          <w:tab w:val="left" w:pos="1680"/>
        </w:tabs>
        <w:autoSpaceDE/>
        <w:autoSpaceDN/>
        <w:spacing w:line="182" w:lineRule="auto"/>
        <w:rPr>
          <w:rFonts w:ascii="Wingdings" w:eastAsia="Wingdings" w:hAnsi="Wingdings" w:cs="Wingdings"/>
          <w:sz w:val="38"/>
          <w:szCs w:val="38"/>
          <w:vertAlign w:val="superscript"/>
          <w:lang w:val="ru-RU"/>
        </w:rPr>
      </w:pPr>
      <w:r w:rsidRPr="007F395E">
        <w:rPr>
          <w:lang w:val="ru-RU"/>
        </w:rPr>
        <w:t>личный опыт участия в экологических инициативах, проектах.</w:t>
      </w:r>
    </w:p>
    <w:p w:rsidR="007F395E" w:rsidRPr="0081609F" w:rsidRDefault="007F395E" w:rsidP="007F395E">
      <w:pPr>
        <w:ind w:left="980"/>
        <w:rPr>
          <w:sz w:val="20"/>
          <w:szCs w:val="20"/>
          <w:lang w:val="ru-RU"/>
        </w:rPr>
      </w:pPr>
      <w:r w:rsidRPr="0081609F">
        <w:rPr>
          <w:b/>
          <w:bCs/>
          <w:sz w:val="28"/>
          <w:szCs w:val="28"/>
          <w:lang w:val="ru-RU"/>
        </w:rPr>
        <w:t>7.Направление «Сфера Искусства»</w:t>
      </w:r>
    </w:p>
    <w:p w:rsidR="007F395E" w:rsidRPr="007F395E" w:rsidRDefault="007F395E" w:rsidP="007F395E">
      <w:pPr>
        <w:spacing w:line="237" w:lineRule="auto"/>
        <w:ind w:left="260" w:right="340" w:firstLine="708"/>
        <w:jc w:val="both"/>
        <w:rPr>
          <w:sz w:val="20"/>
          <w:szCs w:val="20"/>
          <w:lang w:val="ru-RU"/>
        </w:rPr>
      </w:pPr>
      <w:r w:rsidRPr="007F395E">
        <w:rPr>
          <w:sz w:val="28"/>
          <w:szCs w:val="28"/>
          <w:lang w:val="ru-RU"/>
        </w:rPr>
        <w:t>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w:t>
      </w:r>
    </w:p>
    <w:p w:rsidR="007F395E" w:rsidRPr="007F395E" w:rsidRDefault="007F395E" w:rsidP="007F395E">
      <w:pPr>
        <w:spacing w:line="236" w:lineRule="auto"/>
        <w:ind w:left="260" w:right="340" w:firstLine="708"/>
        <w:jc w:val="both"/>
        <w:rPr>
          <w:sz w:val="20"/>
          <w:szCs w:val="20"/>
          <w:lang w:val="ru-RU"/>
        </w:rPr>
      </w:pPr>
      <w:r w:rsidRPr="007F395E">
        <w:rPr>
          <w:b/>
          <w:bCs/>
          <w:i/>
          <w:iCs/>
          <w:sz w:val="28"/>
          <w:szCs w:val="28"/>
          <w:lang w:val="ru-RU"/>
        </w:rPr>
        <w:t>Цель: развитие эстетического сознания, воспитание ценностного отношения к прекрасному, формирование представлений об эстетических идеалах и ценностях.</w:t>
      </w:r>
    </w:p>
    <w:p w:rsidR="007F395E" w:rsidRDefault="007F395E" w:rsidP="007F395E">
      <w:pPr>
        <w:ind w:left="980"/>
        <w:rPr>
          <w:sz w:val="20"/>
          <w:szCs w:val="20"/>
        </w:rPr>
      </w:pPr>
      <w:r>
        <w:rPr>
          <w:b/>
          <w:bCs/>
          <w:sz w:val="28"/>
          <w:szCs w:val="28"/>
        </w:rPr>
        <w:t>Задачи:</w:t>
      </w:r>
    </w:p>
    <w:p w:rsidR="007F395E" w:rsidRDefault="007F395E" w:rsidP="007F395E">
      <w:pPr>
        <w:spacing w:line="237" w:lineRule="auto"/>
        <w:ind w:left="980"/>
        <w:rPr>
          <w:sz w:val="20"/>
          <w:szCs w:val="20"/>
        </w:rPr>
      </w:pPr>
      <w:r>
        <w:rPr>
          <w:sz w:val="28"/>
          <w:szCs w:val="28"/>
        </w:rPr>
        <w:lastRenderedPageBreak/>
        <w:t>Получение знаний</w:t>
      </w:r>
    </w:p>
    <w:p w:rsidR="007F395E" w:rsidRPr="007F395E" w:rsidRDefault="007F395E" w:rsidP="0000138B">
      <w:pPr>
        <w:pStyle w:val="a5"/>
        <w:widowControl/>
        <w:numPr>
          <w:ilvl w:val="0"/>
          <w:numId w:val="197"/>
        </w:numPr>
        <w:tabs>
          <w:tab w:val="left" w:pos="1680"/>
        </w:tabs>
        <w:autoSpaceDE/>
        <w:autoSpaceDN/>
        <w:spacing w:line="183" w:lineRule="auto"/>
        <w:contextualSpacing/>
        <w:jc w:val="left"/>
        <w:rPr>
          <w:rFonts w:ascii="Wingdings" w:eastAsia="Wingdings" w:hAnsi="Wingdings" w:cs="Wingdings"/>
          <w:sz w:val="38"/>
          <w:szCs w:val="38"/>
          <w:vertAlign w:val="superscript"/>
          <w:lang w:val="ru-RU"/>
        </w:rPr>
      </w:pPr>
      <w:r w:rsidRPr="007F395E">
        <w:rPr>
          <w:lang w:val="ru-RU"/>
        </w:rPr>
        <w:t>о душевной и физической красоте человека;</w:t>
      </w:r>
    </w:p>
    <w:p w:rsidR="007F395E" w:rsidRPr="007F395E" w:rsidRDefault="007F395E" w:rsidP="0000138B">
      <w:pPr>
        <w:pStyle w:val="a5"/>
        <w:widowControl/>
        <w:numPr>
          <w:ilvl w:val="0"/>
          <w:numId w:val="197"/>
        </w:numPr>
        <w:tabs>
          <w:tab w:val="left" w:pos="1676"/>
        </w:tabs>
        <w:autoSpaceDE/>
        <w:autoSpaceDN/>
        <w:spacing w:line="181" w:lineRule="auto"/>
        <w:ind w:right="340"/>
        <w:contextualSpacing/>
        <w:jc w:val="left"/>
        <w:rPr>
          <w:rFonts w:ascii="Wingdings" w:eastAsia="Wingdings" w:hAnsi="Wingdings" w:cs="Wingdings"/>
          <w:sz w:val="48"/>
          <w:szCs w:val="48"/>
          <w:vertAlign w:val="superscript"/>
          <w:lang w:val="ru-RU"/>
        </w:rPr>
      </w:pPr>
      <w:r w:rsidRPr="007F395E">
        <w:rPr>
          <w:sz w:val="25"/>
          <w:szCs w:val="25"/>
          <w:lang w:val="ru-RU"/>
        </w:rPr>
        <w:t>формирование эстетических идеалов, чувства прекрасного; умение видеть красоту природы, труда и творчества;</w:t>
      </w:r>
    </w:p>
    <w:p w:rsidR="007F395E" w:rsidRPr="007F395E" w:rsidRDefault="007F395E" w:rsidP="0000138B">
      <w:pPr>
        <w:pStyle w:val="a5"/>
        <w:widowControl/>
        <w:numPr>
          <w:ilvl w:val="0"/>
          <w:numId w:val="197"/>
        </w:numPr>
        <w:tabs>
          <w:tab w:val="left" w:pos="1676"/>
        </w:tabs>
        <w:autoSpaceDE/>
        <w:autoSpaceDN/>
        <w:spacing w:line="184" w:lineRule="auto"/>
        <w:ind w:right="340"/>
        <w:contextualSpacing/>
        <w:jc w:val="left"/>
        <w:rPr>
          <w:rFonts w:ascii="Wingdings" w:eastAsia="Wingdings" w:hAnsi="Wingdings" w:cs="Wingdings"/>
          <w:sz w:val="48"/>
          <w:szCs w:val="48"/>
          <w:vertAlign w:val="superscript"/>
          <w:lang w:val="ru-RU"/>
        </w:rPr>
      </w:pPr>
      <w:r w:rsidRPr="007F395E">
        <w:rPr>
          <w:sz w:val="25"/>
          <w:szCs w:val="25"/>
          <w:lang w:val="ru-RU"/>
        </w:rPr>
        <w:t>интерес к чтению, произведениям искусства, детским спектаклям, концертам, в</w:t>
      </w:r>
      <w:r w:rsidRPr="007F395E">
        <w:rPr>
          <w:sz w:val="25"/>
          <w:szCs w:val="25"/>
          <w:lang w:val="ru-RU"/>
        </w:rPr>
        <w:t>ы</w:t>
      </w:r>
      <w:r w:rsidRPr="007F395E">
        <w:rPr>
          <w:sz w:val="25"/>
          <w:szCs w:val="25"/>
          <w:lang w:val="ru-RU"/>
        </w:rPr>
        <w:t>ставкам, музыке;</w:t>
      </w:r>
    </w:p>
    <w:p w:rsidR="007F395E" w:rsidRPr="007F395E" w:rsidRDefault="007F395E" w:rsidP="0000138B">
      <w:pPr>
        <w:pStyle w:val="a5"/>
        <w:widowControl/>
        <w:numPr>
          <w:ilvl w:val="0"/>
          <w:numId w:val="197"/>
        </w:numPr>
        <w:tabs>
          <w:tab w:val="left" w:pos="1680"/>
        </w:tabs>
        <w:autoSpaceDE/>
        <w:autoSpaceDN/>
        <w:spacing w:line="184" w:lineRule="auto"/>
        <w:contextualSpacing/>
        <w:jc w:val="left"/>
        <w:rPr>
          <w:rFonts w:ascii="Wingdings" w:eastAsia="Wingdings" w:hAnsi="Wingdings" w:cs="Wingdings"/>
          <w:sz w:val="38"/>
          <w:szCs w:val="38"/>
          <w:vertAlign w:val="superscript"/>
          <w:lang w:val="ru-RU"/>
        </w:rPr>
      </w:pPr>
      <w:r w:rsidRPr="007F395E">
        <w:rPr>
          <w:lang w:val="ru-RU"/>
        </w:rPr>
        <w:t>интерес к занятиям художественным творчеством;</w:t>
      </w:r>
    </w:p>
    <w:p w:rsidR="007F395E" w:rsidRPr="007F395E" w:rsidRDefault="007F395E" w:rsidP="0000138B">
      <w:pPr>
        <w:pStyle w:val="a5"/>
        <w:widowControl/>
        <w:numPr>
          <w:ilvl w:val="0"/>
          <w:numId w:val="197"/>
        </w:numPr>
        <w:tabs>
          <w:tab w:val="left" w:pos="1680"/>
        </w:tabs>
        <w:autoSpaceDE/>
        <w:autoSpaceDN/>
        <w:spacing w:line="184" w:lineRule="auto"/>
        <w:contextualSpacing/>
        <w:jc w:val="left"/>
        <w:rPr>
          <w:rFonts w:ascii="Wingdings" w:eastAsia="Wingdings" w:hAnsi="Wingdings" w:cs="Wingdings"/>
          <w:sz w:val="35"/>
          <w:szCs w:val="35"/>
          <w:vertAlign w:val="superscript"/>
          <w:lang w:val="ru-RU"/>
        </w:rPr>
      </w:pPr>
      <w:r w:rsidRPr="007F395E">
        <w:rPr>
          <w:sz w:val="21"/>
          <w:szCs w:val="21"/>
          <w:lang w:val="ru-RU"/>
        </w:rPr>
        <w:t>стремление к опрятному внешнему виду;</w:t>
      </w:r>
    </w:p>
    <w:p w:rsidR="007F395E" w:rsidRPr="007F395E" w:rsidRDefault="007F395E" w:rsidP="0000138B">
      <w:pPr>
        <w:pStyle w:val="a5"/>
        <w:widowControl/>
        <w:numPr>
          <w:ilvl w:val="0"/>
          <w:numId w:val="197"/>
        </w:numPr>
        <w:tabs>
          <w:tab w:val="left" w:pos="1676"/>
        </w:tabs>
        <w:autoSpaceDE/>
        <w:autoSpaceDN/>
        <w:ind w:right="340"/>
        <w:contextualSpacing/>
        <w:jc w:val="left"/>
        <w:rPr>
          <w:rFonts w:ascii="Wingdings" w:eastAsia="Wingdings" w:hAnsi="Wingdings" w:cs="Wingdings"/>
          <w:sz w:val="54"/>
          <w:szCs w:val="54"/>
          <w:vertAlign w:val="superscript"/>
          <w:lang w:val="ru-RU"/>
        </w:rPr>
      </w:pPr>
      <w:r w:rsidRPr="007F395E">
        <w:rPr>
          <w:sz w:val="27"/>
          <w:szCs w:val="27"/>
          <w:lang w:val="ru-RU"/>
        </w:rPr>
        <w:t>отрицательное отношение к некрасивым поступкам и неряшливости</w:t>
      </w:r>
    </w:p>
    <w:p w:rsidR="007F395E" w:rsidRPr="007F395E" w:rsidRDefault="007F395E" w:rsidP="007F395E">
      <w:pPr>
        <w:spacing w:line="234" w:lineRule="auto"/>
        <w:ind w:left="260" w:right="340" w:firstLine="708"/>
        <w:rPr>
          <w:rFonts w:ascii="Wingdings" w:eastAsia="Wingdings" w:hAnsi="Wingdings" w:cs="Wingdings"/>
          <w:sz w:val="54"/>
          <w:szCs w:val="54"/>
          <w:vertAlign w:val="superscript"/>
          <w:lang w:val="ru-RU"/>
        </w:rPr>
      </w:pPr>
      <w:r w:rsidRPr="007F395E">
        <w:rPr>
          <w:b/>
          <w:bCs/>
          <w:sz w:val="28"/>
          <w:szCs w:val="28"/>
          <w:lang w:val="ru-RU"/>
        </w:rPr>
        <w:t xml:space="preserve">Ценности: </w:t>
      </w:r>
      <w:r w:rsidRPr="007F395E">
        <w:rPr>
          <w:sz w:val="28"/>
          <w:szCs w:val="28"/>
          <w:lang w:val="ru-RU"/>
        </w:rPr>
        <w:t>красота;</w:t>
      </w:r>
      <w:r w:rsidRPr="007F395E">
        <w:rPr>
          <w:b/>
          <w:bCs/>
          <w:sz w:val="28"/>
          <w:szCs w:val="28"/>
          <w:lang w:val="ru-RU"/>
        </w:rPr>
        <w:t xml:space="preserve"> </w:t>
      </w:r>
      <w:r w:rsidRPr="007F395E">
        <w:rPr>
          <w:sz w:val="28"/>
          <w:szCs w:val="28"/>
          <w:lang w:val="ru-RU"/>
        </w:rPr>
        <w:t>гармония;</w:t>
      </w:r>
      <w:r w:rsidRPr="007F395E">
        <w:rPr>
          <w:b/>
          <w:bCs/>
          <w:sz w:val="28"/>
          <w:szCs w:val="28"/>
          <w:lang w:val="ru-RU"/>
        </w:rPr>
        <w:t xml:space="preserve"> </w:t>
      </w:r>
      <w:r w:rsidRPr="007F395E">
        <w:rPr>
          <w:sz w:val="28"/>
          <w:szCs w:val="28"/>
          <w:lang w:val="ru-RU"/>
        </w:rPr>
        <w:t>духовный мир человека;</w:t>
      </w:r>
      <w:r w:rsidRPr="007F395E">
        <w:rPr>
          <w:b/>
          <w:bCs/>
          <w:sz w:val="28"/>
          <w:szCs w:val="28"/>
          <w:lang w:val="ru-RU"/>
        </w:rPr>
        <w:t xml:space="preserve"> </w:t>
      </w:r>
      <w:r w:rsidRPr="007F395E">
        <w:rPr>
          <w:sz w:val="28"/>
          <w:szCs w:val="28"/>
          <w:lang w:val="ru-RU"/>
        </w:rPr>
        <w:t>эстетическое</w:t>
      </w:r>
      <w:r w:rsidRPr="007F395E">
        <w:rPr>
          <w:b/>
          <w:bCs/>
          <w:sz w:val="28"/>
          <w:szCs w:val="28"/>
          <w:lang w:val="ru-RU"/>
        </w:rPr>
        <w:t xml:space="preserve"> </w:t>
      </w:r>
      <w:r w:rsidRPr="007F395E">
        <w:rPr>
          <w:sz w:val="28"/>
          <w:szCs w:val="28"/>
          <w:lang w:val="ru-RU"/>
        </w:rPr>
        <w:t>ра</w:t>
      </w:r>
      <w:r w:rsidRPr="007F395E">
        <w:rPr>
          <w:sz w:val="28"/>
          <w:szCs w:val="28"/>
          <w:lang w:val="ru-RU"/>
        </w:rPr>
        <w:t>з</w:t>
      </w:r>
      <w:r w:rsidRPr="007F395E">
        <w:rPr>
          <w:sz w:val="28"/>
          <w:szCs w:val="28"/>
          <w:lang w:val="ru-RU"/>
        </w:rPr>
        <w:t>витие.</w:t>
      </w:r>
    </w:p>
    <w:p w:rsidR="007F395E" w:rsidRDefault="007F395E" w:rsidP="007F395E">
      <w:pPr>
        <w:ind w:left="980"/>
        <w:rPr>
          <w:rFonts w:ascii="Wingdings" w:eastAsia="Wingdings" w:hAnsi="Wingdings" w:cs="Wingdings"/>
          <w:sz w:val="54"/>
          <w:szCs w:val="54"/>
          <w:vertAlign w:val="superscript"/>
        </w:rPr>
      </w:pPr>
      <w:r>
        <w:rPr>
          <w:b/>
          <w:bCs/>
          <w:sz w:val="28"/>
          <w:szCs w:val="28"/>
        </w:rPr>
        <w:t>Основные направления работы</w:t>
      </w:r>
    </w:p>
    <w:tbl>
      <w:tblPr>
        <w:tblStyle w:val="a7"/>
        <w:tblW w:w="0" w:type="auto"/>
        <w:tblInd w:w="980" w:type="dxa"/>
        <w:tblLook w:val="04A0"/>
      </w:tblPr>
      <w:tblGrid>
        <w:gridCol w:w="4739"/>
        <w:gridCol w:w="4727"/>
      </w:tblGrid>
      <w:tr w:rsidR="007F395E" w:rsidTr="007F395E">
        <w:tc>
          <w:tcPr>
            <w:tcW w:w="5140" w:type="dxa"/>
          </w:tcPr>
          <w:p w:rsidR="007F395E" w:rsidRPr="007F395E" w:rsidRDefault="007F395E" w:rsidP="007F395E">
            <w:pPr>
              <w:rPr>
                <w:b/>
                <w:sz w:val="28"/>
                <w:szCs w:val="28"/>
                <w:lang w:val="ru-RU"/>
              </w:rPr>
            </w:pPr>
            <w:r w:rsidRPr="007F395E">
              <w:rPr>
                <w:b/>
              </w:rPr>
              <w:t xml:space="preserve">Воспитательные задачи </w:t>
            </w:r>
          </w:p>
        </w:tc>
        <w:tc>
          <w:tcPr>
            <w:tcW w:w="5140" w:type="dxa"/>
          </w:tcPr>
          <w:p w:rsidR="007F395E" w:rsidRDefault="007F395E" w:rsidP="007460B0">
            <w:pPr>
              <w:rPr>
                <w:sz w:val="28"/>
                <w:szCs w:val="28"/>
                <w:lang w:val="ru-RU"/>
              </w:rPr>
            </w:pPr>
            <w:r>
              <w:t>Ключевые дела</w:t>
            </w:r>
          </w:p>
        </w:tc>
      </w:tr>
      <w:tr w:rsidR="007F395E" w:rsidRPr="007A2017" w:rsidTr="007F395E">
        <w:tc>
          <w:tcPr>
            <w:tcW w:w="5140" w:type="dxa"/>
          </w:tcPr>
          <w:p w:rsidR="007F395E" w:rsidRDefault="007F395E" w:rsidP="007460B0">
            <w:pPr>
              <w:rPr>
                <w:lang w:val="ru-RU"/>
              </w:rPr>
            </w:pPr>
            <w:r>
              <w:sym w:font="Symbol" w:char="F0B7"/>
            </w:r>
            <w:r w:rsidRPr="007F395E">
              <w:rPr>
                <w:lang w:val="ru-RU"/>
              </w:rPr>
              <w:t xml:space="preserve"> раскрытие духовных основ отечественной культуры и искусства; </w:t>
            </w:r>
          </w:p>
          <w:p w:rsidR="007F395E" w:rsidRDefault="007F395E" w:rsidP="007460B0">
            <w:pPr>
              <w:rPr>
                <w:lang w:val="ru-RU"/>
              </w:rPr>
            </w:pPr>
            <w:r>
              <w:sym w:font="Symbol" w:char="F0B7"/>
            </w:r>
            <w:r w:rsidRPr="007F395E">
              <w:rPr>
                <w:lang w:val="ru-RU"/>
              </w:rPr>
              <w:t xml:space="preserve"> воспитание у школьников чувства прекрасн</w:t>
            </w:r>
            <w:r w:rsidRPr="007F395E">
              <w:rPr>
                <w:lang w:val="ru-RU"/>
              </w:rPr>
              <w:t>о</w:t>
            </w:r>
            <w:r w:rsidRPr="007F395E">
              <w:rPr>
                <w:lang w:val="ru-RU"/>
              </w:rPr>
              <w:t>го, развитие творческого мышления, художес</w:t>
            </w:r>
            <w:r w:rsidRPr="007F395E">
              <w:rPr>
                <w:lang w:val="ru-RU"/>
              </w:rPr>
              <w:t>т</w:t>
            </w:r>
            <w:r w:rsidRPr="007F395E">
              <w:rPr>
                <w:lang w:val="ru-RU"/>
              </w:rPr>
              <w:t>венных способностей, формирование эстетич</w:t>
            </w:r>
            <w:r w:rsidRPr="007F395E">
              <w:rPr>
                <w:lang w:val="ru-RU"/>
              </w:rPr>
              <w:t>е</w:t>
            </w:r>
            <w:r w:rsidRPr="007F395E">
              <w:rPr>
                <w:lang w:val="ru-RU"/>
              </w:rPr>
              <w:t xml:space="preserve">ских вкусов, идеалов; </w:t>
            </w:r>
          </w:p>
          <w:p w:rsidR="007F395E" w:rsidRDefault="007F395E" w:rsidP="007460B0">
            <w:pPr>
              <w:rPr>
                <w:lang w:val="ru-RU"/>
              </w:rPr>
            </w:pPr>
            <w:r>
              <w:sym w:font="Symbol" w:char="F0B7"/>
            </w:r>
            <w:r w:rsidRPr="007F395E">
              <w:rPr>
                <w:lang w:val="ru-RU"/>
              </w:rPr>
              <w:t xml:space="preserve"> формирование понимания значимости иску</w:t>
            </w:r>
            <w:r w:rsidRPr="007F395E">
              <w:rPr>
                <w:lang w:val="ru-RU"/>
              </w:rPr>
              <w:t>с</w:t>
            </w:r>
            <w:r w:rsidRPr="007F395E">
              <w:rPr>
                <w:lang w:val="ru-RU"/>
              </w:rPr>
              <w:t xml:space="preserve">ства в жизни каждого гражданина; </w:t>
            </w:r>
          </w:p>
          <w:p w:rsidR="007F395E" w:rsidRPr="007F395E" w:rsidRDefault="007F395E" w:rsidP="007460B0">
            <w:pPr>
              <w:rPr>
                <w:sz w:val="28"/>
                <w:szCs w:val="28"/>
                <w:lang w:val="ru-RU"/>
              </w:rPr>
            </w:pPr>
            <w:r>
              <w:sym w:font="Symbol" w:char="F0B7"/>
            </w:r>
            <w:r w:rsidRPr="007F395E">
              <w:rPr>
                <w:lang w:val="ru-RU"/>
              </w:rPr>
              <w:t xml:space="preserve"> формирование культуры общения, поведения, эстетического участия в мероприятиях.</w:t>
            </w:r>
          </w:p>
        </w:tc>
        <w:tc>
          <w:tcPr>
            <w:tcW w:w="5140" w:type="dxa"/>
          </w:tcPr>
          <w:p w:rsidR="007F395E" w:rsidRDefault="007F395E" w:rsidP="007460B0">
            <w:pPr>
              <w:rPr>
                <w:lang w:val="ru-RU"/>
              </w:rPr>
            </w:pPr>
            <w:r>
              <w:sym w:font="Symbol" w:char="F0B7"/>
            </w:r>
            <w:r w:rsidRPr="007F395E">
              <w:rPr>
                <w:lang w:val="ru-RU"/>
              </w:rPr>
              <w:t xml:space="preserve"> День знаний; </w:t>
            </w:r>
          </w:p>
          <w:p w:rsidR="007F395E" w:rsidRDefault="007F395E" w:rsidP="007460B0">
            <w:pPr>
              <w:rPr>
                <w:lang w:val="ru-RU"/>
              </w:rPr>
            </w:pPr>
            <w:r>
              <w:sym w:font="Symbol" w:char="F0B7"/>
            </w:r>
            <w:r w:rsidRPr="007F395E">
              <w:rPr>
                <w:lang w:val="ru-RU"/>
              </w:rPr>
              <w:t xml:space="preserve"> Дни театра </w:t>
            </w:r>
          </w:p>
          <w:p w:rsidR="007F395E" w:rsidRDefault="007F395E" w:rsidP="007460B0">
            <w:pPr>
              <w:rPr>
                <w:lang w:val="ru-RU"/>
              </w:rPr>
            </w:pPr>
            <w:r>
              <w:sym w:font="Symbol" w:char="F0B7"/>
            </w:r>
            <w:r w:rsidRPr="007F395E">
              <w:rPr>
                <w:lang w:val="ru-RU"/>
              </w:rPr>
              <w:t xml:space="preserve"> Дни Музея </w:t>
            </w:r>
          </w:p>
          <w:p w:rsidR="007F395E" w:rsidRDefault="007F395E" w:rsidP="007460B0">
            <w:pPr>
              <w:rPr>
                <w:lang w:val="ru-RU"/>
              </w:rPr>
            </w:pPr>
            <w:r>
              <w:sym w:font="Symbol" w:char="F0B7"/>
            </w:r>
            <w:r w:rsidRPr="007F395E">
              <w:rPr>
                <w:lang w:val="ru-RU"/>
              </w:rPr>
              <w:t xml:space="preserve"> День Учителя </w:t>
            </w:r>
          </w:p>
          <w:p w:rsidR="007F395E" w:rsidRDefault="007F395E" w:rsidP="007460B0">
            <w:pPr>
              <w:rPr>
                <w:lang w:val="ru-RU"/>
              </w:rPr>
            </w:pPr>
            <w:r>
              <w:sym w:font="Symbol" w:char="F0B7"/>
            </w:r>
            <w:r w:rsidRPr="007F395E">
              <w:rPr>
                <w:lang w:val="ru-RU"/>
              </w:rPr>
              <w:t xml:space="preserve"> Праздник Мам </w:t>
            </w:r>
          </w:p>
          <w:p w:rsidR="007F395E" w:rsidRDefault="007F395E" w:rsidP="007460B0">
            <w:pPr>
              <w:rPr>
                <w:lang w:val="ru-RU"/>
              </w:rPr>
            </w:pPr>
            <w:r>
              <w:sym w:font="Symbol" w:char="F0B7"/>
            </w:r>
            <w:r w:rsidRPr="007F395E">
              <w:rPr>
                <w:lang w:val="ru-RU"/>
              </w:rPr>
              <w:t xml:space="preserve"> выполнение творческих заданий по разным предметам; </w:t>
            </w:r>
          </w:p>
          <w:p w:rsidR="007F395E" w:rsidRDefault="007F395E" w:rsidP="007460B0">
            <w:pPr>
              <w:rPr>
                <w:lang w:val="ru-RU"/>
              </w:rPr>
            </w:pPr>
            <w:r>
              <w:sym w:font="Symbol" w:char="F0B7"/>
            </w:r>
            <w:r w:rsidRPr="007F395E">
              <w:rPr>
                <w:lang w:val="ru-RU"/>
              </w:rPr>
              <w:t xml:space="preserve"> Участие в мероприятиях школы, района; </w:t>
            </w:r>
          </w:p>
          <w:p w:rsidR="007F395E" w:rsidRDefault="007F395E" w:rsidP="007460B0">
            <w:pPr>
              <w:rPr>
                <w:lang w:val="ru-RU"/>
              </w:rPr>
            </w:pPr>
            <w:r>
              <w:sym w:font="Symbol" w:char="F0B7"/>
            </w:r>
            <w:r w:rsidRPr="007F395E">
              <w:rPr>
                <w:lang w:val="ru-RU"/>
              </w:rPr>
              <w:t xml:space="preserve"> КТД эстетической направленности; </w:t>
            </w:r>
          </w:p>
          <w:p w:rsidR="007F395E" w:rsidRDefault="007F395E" w:rsidP="007460B0">
            <w:pPr>
              <w:rPr>
                <w:lang w:val="ru-RU"/>
              </w:rPr>
            </w:pPr>
            <w:r>
              <w:sym w:font="Symbol" w:char="F0B7"/>
            </w:r>
            <w:r w:rsidRPr="007F395E">
              <w:rPr>
                <w:lang w:val="ru-RU"/>
              </w:rPr>
              <w:t xml:space="preserve"> Последний звонок;</w:t>
            </w:r>
          </w:p>
          <w:p w:rsidR="007F395E" w:rsidRDefault="007F395E" w:rsidP="007460B0">
            <w:pPr>
              <w:rPr>
                <w:lang w:val="ru-RU"/>
              </w:rPr>
            </w:pPr>
            <w:r w:rsidRPr="007F395E">
              <w:rPr>
                <w:lang w:val="ru-RU"/>
              </w:rPr>
              <w:t xml:space="preserve"> </w:t>
            </w:r>
            <w:r>
              <w:sym w:font="Symbol" w:char="F0B7"/>
            </w:r>
            <w:r w:rsidRPr="007F395E">
              <w:rPr>
                <w:lang w:val="ru-RU"/>
              </w:rPr>
              <w:t xml:space="preserve"> Выпускной вечер </w:t>
            </w:r>
          </w:p>
          <w:p w:rsidR="007F395E" w:rsidRDefault="007F395E" w:rsidP="007460B0">
            <w:pPr>
              <w:rPr>
                <w:lang w:val="ru-RU"/>
              </w:rPr>
            </w:pPr>
            <w:r>
              <w:sym w:font="Symbol" w:char="F0B7"/>
            </w:r>
            <w:r w:rsidRPr="007F395E">
              <w:rPr>
                <w:lang w:val="ru-RU"/>
              </w:rPr>
              <w:t xml:space="preserve"> Организация экскурсий по историческим местам города; </w:t>
            </w:r>
          </w:p>
          <w:p w:rsidR="007F395E" w:rsidRDefault="007F395E" w:rsidP="007460B0">
            <w:pPr>
              <w:rPr>
                <w:lang w:val="ru-RU"/>
              </w:rPr>
            </w:pPr>
            <w:r>
              <w:sym w:font="Symbol" w:char="F0B7"/>
            </w:r>
            <w:r w:rsidRPr="007F395E">
              <w:rPr>
                <w:lang w:val="ru-RU"/>
              </w:rPr>
              <w:t xml:space="preserve"> Участие в творческих конкурсах, проектах, выставках декоративно-прикладного творчес</w:t>
            </w:r>
            <w:r w:rsidRPr="007F395E">
              <w:rPr>
                <w:lang w:val="ru-RU"/>
              </w:rPr>
              <w:t>т</w:t>
            </w:r>
            <w:r w:rsidRPr="007F395E">
              <w:rPr>
                <w:lang w:val="ru-RU"/>
              </w:rPr>
              <w:t xml:space="preserve">ва; </w:t>
            </w:r>
          </w:p>
          <w:p w:rsidR="007F395E" w:rsidRDefault="007F395E" w:rsidP="007460B0">
            <w:pPr>
              <w:rPr>
                <w:lang w:val="ru-RU"/>
              </w:rPr>
            </w:pPr>
            <w:r>
              <w:sym w:font="Symbol" w:char="F0B7"/>
            </w:r>
            <w:r w:rsidRPr="007F395E">
              <w:rPr>
                <w:lang w:val="ru-RU"/>
              </w:rPr>
              <w:t xml:space="preserve"> совместные мероприятия с библиотеками (праздники, творческая деятельность);</w:t>
            </w:r>
          </w:p>
          <w:p w:rsidR="007F395E" w:rsidRPr="007F395E" w:rsidRDefault="007F395E" w:rsidP="007460B0">
            <w:pPr>
              <w:rPr>
                <w:sz w:val="28"/>
                <w:szCs w:val="28"/>
                <w:lang w:val="ru-RU"/>
              </w:rPr>
            </w:pPr>
            <w:r>
              <w:sym w:font="Symbol" w:char="F0B7"/>
            </w:r>
            <w:r w:rsidRPr="007F395E">
              <w:rPr>
                <w:lang w:val="ru-RU"/>
              </w:rPr>
              <w:t xml:space="preserve"> вовлечение учащихся в детские объединения, секции, клубы по интересам</w:t>
            </w:r>
          </w:p>
        </w:tc>
      </w:tr>
    </w:tbl>
    <w:p w:rsidR="000A0DE2" w:rsidRDefault="000A0DE2" w:rsidP="007460B0">
      <w:pPr>
        <w:ind w:left="980"/>
        <w:rPr>
          <w:sz w:val="28"/>
          <w:szCs w:val="28"/>
          <w:lang w:val="ru-RU"/>
        </w:rPr>
      </w:pPr>
    </w:p>
    <w:p w:rsidR="007F395E" w:rsidRPr="007F395E" w:rsidRDefault="007F395E" w:rsidP="007F395E">
      <w:pPr>
        <w:ind w:left="980"/>
        <w:rPr>
          <w:sz w:val="20"/>
          <w:szCs w:val="20"/>
          <w:lang w:val="ru-RU"/>
        </w:rPr>
      </w:pPr>
      <w:r w:rsidRPr="007F395E">
        <w:rPr>
          <w:b/>
          <w:bCs/>
          <w:sz w:val="28"/>
          <w:szCs w:val="28"/>
          <w:lang w:val="ru-RU"/>
        </w:rPr>
        <w:t>Совместная педагогическая деятельность семьи и школы:</w:t>
      </w:r>
    </w:p>
    <w:p w:rsidR="007F395E" w:rsidRPr="007F395E" w:rsidRDefault="007F395E" w:rsidP="0000138B">
      <w:pPr>
        <w:widowControl/>
        <w:numPr>
          <w:ilvl w:val="0"/>
          <w:numId w:val="198"/>
        </w:numPr>
        <w:tabs>
          <w:tab w:val="left" w:pos="1680"/>
        </w:tabs>
        <w:autoSpaceDE/>
        <w:autoSpaceDN/>
        <w:spacing w:line="180" w:lineRule="auto"/>
        <w:jc w:val="both"/>
        <w:rPr>
          <w:rFonts w:ascii="Wingdings" w:eastAsia="Wingdings" w:hAnsi="Wingdings" w:cs="Wingdings"/>
          <w:sz w:val="28"/>
          <w:szCs w:val="28"/>
          <w:vertAlign w:val="superscript"/>
          <w:lang w:val="ru-RU"/>
        </w:rPr>
      </w:pPr>
      <w:r w:rsidRPr="007F395E">
        <w:rPr>
          <w:sz w:val="28"/>
          <w:szCs w:val="28"/>
          <w:lang w:val="ru-RU"/>
        </w:rPr>
        <w:t>участие в коллективно-творческих делах;</w:t>
      </w:r>
    </w:p>
    <w:p w:rsidR="007F395E" w:rsidRPr="001C21F6" w:rsidRDefault="007F395E" w:rsidP="0000138B">
      <w:pPr>
        <w:widowControl/>
        <w:numPr>
          <w:ilvl w:val="0"/>
          <w:numId w:val="198"/>
        </w:numPr>
        <w:tabs>
          <w:tab w:val="left" w:pos="1680"/>
        </w:tabs>
        <w:autoSpaceDE/>
        <w:autoSpaceDN/>
        <w:spacing w:line="184" w:lineRule="auto"/>
        <w:jc w:val="both"/>
        <w:rPr>
          <w:rFonts w:ascii="Wingdings" w:eastAsia="Wingdings" w:hAnsi="Wingdings" w:cs="Wingdings"/>
          <w:sz w:val="28"/>
          <w:szCs w:val="28"/>
          <w:vertAlign w:val="superscript"/>
        </w:rPr>
      </w:pPr>
      <w:r w:rsidRPr="001C21F6">
        <w:rPr>
          <w:sz w:val="28"/>
          <w:szCs w:val="28"/>
        </w:rPr>
        <w:t>совместные проекты;</w:t>
      </w:r>
    </w:p>
    <w:p w:rsidR="007F395E" w:rsidRPr="007F395E" w:rsidRDefault="007F395E" w:rsidP="0000138B">
      <w:pPr>
        <w:widowControl/>
        <w:numPr>
          <w:ilvl w:val="0"/>
          <w:numId w:val="198"/>
        </w:numPr>
        <w:tabs>
          <w:tab w:val="left" w:pos="1676"/>
        </w:tabs>
        <w:autoSpaceDE/>
        <w:autoSpaceDN/>
        <w:spacing w:line="181" w:lineRule="auto"/>
        <w:ind w:right="400"/>
        <w:jc w:val="both"/>
        <w:rPr>
          <w:rFonts w:ascii="Wingdings" w:eastAsia="Wingdings" w:hAnsi="Wingdings" w:cs="Wingdings"/>
          <w:sz w:val="28"/>
          <w:szCs w:val="28"/>
          <w:vertAlign w:val="superscript"/>
          <w:lang w:val="ru-RU"/>
        </w:rPr>
      </w:pPr>
      <w:r w:rsidRPr="007F395E">
        <w:rPr>
          <w:sz w:val="28"/>
          <w:szCs w:val="28"/>
          <w:lang w:val="ru-RU"/>
        </w:rPr>
        <w:t>привлечение родителей к подготовке и проведению праздников, меропри</w:t>
      </w:r>
      <w:r w:rsidRPr="007F395E">
        <w:rPr>
          <w:sz w:val="28"/>
          <w:szCs w:val="28"/>
          <w:lang w:val="ru-RU"/>
        </w:rPr>
        <w:t>я</w:t>
      </w:r>
      <w:r w:rsidRPr="007F395E">
        <w:rPr>
          <w:sz w:val="28"/>
          <w:szCs w:val="28"/>
          <w:lang w:val="ru-RU"/>
        </w:rPr>
        <w:t>тий;</w:t>
      </w:r>
    </w:p>
    <w:p w:rsidR="007F395E" w:rsidRPr="007F395E" w:rsidRDefault="007F395E" w:rsidP="0000138B">
      <w:pPr>
        <w:widowControl/>
        <w:numPr>
          <w:ilvl w:val="0"/>
          <w:numId w:val="198"/>
        </w:numPr>
        <w:tabs>
          <w:tab w:val="left" w:pos="1680"/>
        </w:tabs>
        <w:autoSpaceDE/>
        <w:autoSpaceDN/>
        <w:spacing w:line="222" w:lineRule="auto"/>
        <w:jc w:val="both"/>
        <w:rPr>
          <w:rFonts w:ascii="Wingdings" w:eastAsia="Wingdings" w:hAnsi="Wingdings" w:cs="Wingdings"/>
          <w:sz w:val="28"/>
          <w:szCs w:val="28"/>
          <w:vertAlign w:val="superscript"/>
          <w:lang w:val="ru-RU"/>
        </w:rPr>
      </w:pPr>
      <w:r w:rsidRPr="007F395E">
        <w:rPr>
          <w:sz w:val="28"/>
          <w:szCs w:val="28"/>
          <w:lang w:val="ru-RU"/>
        </w:rPr>
        <w:t>организация и проведение семейных встреч,  конкурсов  и викторин;</w:t>
      </w:r>
    </w:p>
    <w:p w:rsidR="007F395E" w:rsidRPr="007F395E" w:rsidRDefault="007F395E" w:rsidP="0000138B">
      <w:pPr>
        <w:widowControl/>
        <w:numPr>
          <w:ilvl w:val="0"/>
          <w:numId w:val="198"/>
        </w:numPr>
        <w:tabs>
          <w:tab w:val="left" w:pos="1676"/>
        </w:tabs>
        <w:autoSpaceDE/>
        <w:autoSpaceDN/>
        <w:ind w:right="400"/>
        <w:jc w:val="both"/>
        <w:rPr>
          <w:rFonts w:ascii="Wingdings" w:eastAsia="Wingdings" w:hAnsi="Wingdings" w:cs="Wingdings"/>
          <w:sz w:val="28"/>
          <w:szCs w:val="28"/>
          <w:vertAlign w:val="superscript"/>
          <w:lang w:val="ru-RU"/>
        </w:rPr>
      </w:pPr>
      <w:r w:rsidRPr="007F395E">
        <w:rPr>
          <w:sz w:val="28"/>
          <w:szCs w:val="28"/>
          <w:lang w:val="ru-RU"/>
        </w:rPr>
        <w:t>организация экскурсий по историческим местам города, республики;</w:t>
      </w:r>
    </w:p>
    <w:p w:rsidR="007F395E" w:rsidRPr="007F395E" w:rsidRDefault="007F395E" w:rsidP="0000138B">
      <w:pPr>
        <w:widowControl/>
        <w:numPr>
          <w:ilvl w:val="0"/>
          <w:numId w:val="198"/>
        </w:numPr>
        <w:tabs>
          <w:tab w:val="left" w:pos="1680"/>
        </w:tabs>
        <w:autoSpaceDE/>
        <w:autoSpaceDN/>
        <w:spacing w:line="183" w:lineRule="auto"/>
        <w:jc w:val="both"/>
        <w:rPr>
          <w:rFonts w:ascii="Wingdings" w:eastAsia="Wingdings" w:hAnsi="Wingdings" w:cs="Wingdings"/>
          <w:sz w:val="28"/>
          <w:szCs w:val="28"/>
          <w:vertAlign w:val="superscript"/>
          <w:lang w:val="ru-RU"/>
        </w:rPr>
      </w:pPr>
      <w:r w:rsidRPr="007F395E">
        <w:rPr>
          <w:sz w:val="28"/>
          <w:szCs w:val="28"/>
          <w:lang w:val="ru-RU"/>
        </w:rPr>
        <w:t>совместные посещения с родителями театров, музеев;</w:t>
      </w:r>
    </w:p>
    <w:p w:rsidR="007F395E" w:rsidRPr="007F395E" w:rsidRDefault="007F395E" w:rsidP="0000138B">
      <w:pPr>
        <w:widowControl/>
        <w:numPr>
          <w:ilvl w:val="0"/>
          <w:numId w:val="198"/>
        </w:numPr>
        <w:tabs>
          <w:tab w:val="left" w:pos="1680"/>
        </w:tabs>
        <w:autoSpaceDE/>
        <w:autoSpaceDN/>
        <w:spacing w:line="184" w:lineRule="auto"/>
        <w:jc w:val="both"/>
        <w:rPr>
          <w:rFonts w:ascii="Wingdings" w:eastAsia="Wingdings" w:hAnsi="Wingdings" w:cs="Wingdings"/>
          <w:sz w:val="28"/>
          <w:szCs w:val="28"/>
          <w:vertAlign w:val="superscript"/>
          <w:lang w:val="ru-RU"/>
        </w:rPr>
      </w:pPr>
      <w:r w:rsidRPr="007F395E">
        <w:rPr>
          <w:sz w:val="28"/>
          <w:szCs w:val="28"/>
          <w:lang w:val="ru-RU"/>
        </w:rPr>
        <w:t>участие родителей в конкурсах, акциях, проводимых в школе;</w:t>
      </w:r>
    </w:p>
    <w:p w:rsidR="007F395E" w:rsidRPr="00F446FC" w:rsidRDefault="007F395E" w:rsidP="0000138B">
      <w:pPr>
        <w:widowControl/>
        <w:numPr>
          <w:ilvl w:val="0"/>
          <w:numId w:val="198"/>
        </w:numPr>
        <w:tabs>
          <w:tab w:val="left" w:pos="1676"/>
        </w:tabs>
        <w:autoSpaceDE/>
        <w:autoSpaceDN/>
        <w:spacing w:line="182" w:lineRule="auto"/>
        <w:ind w:right="400"/>
        <w:jc w:val="both"/>
        <w:rPr>
          <w:rFonts w:ascii="Wingdings" w:eastAsia="Wingdings" w:hAnsi="Wingdings" w:cs="Wingdings"/>
          <w:sz w:val="28"/>
          <w:szCs w:val="28"/>
          <w:vertAlign w:val="superscript"/>
          <w:lang w:val="ru-RU"/>
        </w:rPr>
      </w:pPr>
      <w:r w:rsidRPr="007F395E">
        <w:rPr>
          <w:sz w:val="28"/>
          <w:szCs w:val="28"/>
          <w:lang w:val="ru-RU"/>
        </w:rPr>
        <w:t>участие в художественном оформлении классов, школы к праздникам, м</w:t>
      </w:r>
      <w:r w:rsidRPr="007F395E">
        <w:rPr>
          <w:sz w:val="28"/>
          <w:szCs w:val="28"/>
          <w:lang w:val="ru-RU"/>
        </w:rPr>
        <w:t>е</w:t>
      </w:r>
      <w:r w:rsidRPr="007F395E">
        <w:rPr>
          <w:sz w:val="28"/>
          <w:szCs w:val="28"/>
          <w:lang w:val="ru-RU"/>
        </w:rPr>
        <w:t>роприятиям.</w:t>
      </w:r>
    </w:p>
    <w:p w:rsidR="00F446FC" w:rsidRDefault="00F446FC" w:rsidP="00F446FC">
      <w:pPr>
        <w:widowControl/>
        <w:tabs>
          <w:tab w:val="left" w:pos="1676"/>
        </w:tabs>
        <w:autoSpaceDE/>
        <w:autoSpaceDN/>
        <w:spacing w:line="182" w:lineRule="auto"/>
        <w:ind w:left="720" w:right="400"/>
        <w:jc w:val="both"/>
        <w:rPr>
          <w:sz w:val="28"/>
          <w:szCs w:val="28"/>
          <w:lang w:val="ru-RU"/>
        </w:rPr>
      </w:pPr>
    </w:p>
    <w:p w:rsidR="00F446FC" w:rsidRDefault="00F446FC" w:rsidP="00C519E8">
      <w:pPr>
        <w:widowControl/>
        <w:tabs>
          <w:tab w:val="left" w:pos="1676"/>
        </w:tabs>
        <w:autoSpaceDE/>
        <w:autoSpaceDN/>
        <w:spacing w:line="182" w:lineRule="auto"/>
        <w:ind w:right="400"/>
        <w:jc w:val="both"/>
        <w:rPr>
          <w:rFonts w:ascii="Wingdings" w:eastAsia="Wingdings" w:hAnsi="Wingdings" w:cs="Wingdings"/>
          <w:sz w:val="28"/>
          <w:szCs w:val="28"/>
          <w:vertAlign w:val="superscript"/>
          <w:lang w:val="ru-RU"/>
        </w:rPr>
      </w:pPr>
    </w:p>
    <w:p w:rsidR="00612C1F" w:rsidRDefault="00612C1F" w:rsidP="00C519E8">
      <w:pPr>
        <w:widowControl/>
        <w:tabs>
          <w:tab w:val="left" w:pos="1676"/>
        </w:tabs>
        <w:autoSpaceDE/>
        <w:autoSpaceDN/>
        <w:spacing w:line="182" w:lineRule="auto"/>
        <w:ind w:right="400"/>
        <w:jc w:val="both"/>
        <w:rPr>
          <w:rFonts w:ascii="Wingdings" w:eastAsia="Wingdings" w:hAnsi="Wingdings" w:cs="Wingdings"/>
          <w:sz w:val="28"/>
          <w:szCs w:val="28"/>
          <w:vertAlign w:val="superscript"/>
          <w:lang w:val="ru-RU"/>
        </w:rPr>
      </w:pPr>
    </w:p>
    <w:p w:rsidR="00612C1F" w:rsidRDefault="00612C1F" w:rsidP="00C519E8">
      <w:pPr>
        <w:widowControl/>
        <w:tabs>
          <w:tab w:val="left" w:pos="1676"/>
        </w:tabs>
        <w:autoSpaceDE/>
        <w:autoSpaceDN/>
        <w:spacing w:line="182" w:lineRule="auto"/>
        <w:ind w:right="400"/>
        <w:jc w:val="both"/>
        <w:rPr>
          <w:rFonts w:ascii="Wingdings" w:eastAsia="Wingdings" w:hAnsi="Wingdings" w:cs="Wingdings"/>
          <w:sz w:val="28"/>
          <w:szCs w:val="28"/>
          <w:vertAlign w:val="superscript"/>
          <w:lang w:val="ru-RU"/>
        </w:rPr>
      </w:pPr>
    </w:p>
    <w:p w:rsidR="00612C1F" w:rsidRDefault="00612C1F" w:rsidP="00C519E8">
      <w:pPr>
        <w:widowControl/>
        <w:tabs>
          <w:tab w:val="left" w:pos="1676"/>
        </w:tabs>
        <w:autoSpaceDE/>
        <w:autoSpaceDN/>
        <w:spacing w:line="182" w:lineRule="auto"/>
        <w:ind w:right="400"/>
        <w:jc w:val="both"/>
        <w:rPr>
          <w:rFonts w:ascii="Wingdings" w:eastAsia="Wingdings" w:hAnsi="Wingdings" w:cs="Wingdings"/>
          <w:sz w:val="28"/>
          <w:szCs w:val="28"/>
          <w:vertAlign w:val="superscript"/>
          <w:lang w:val="ru-RU"/>
        </w:rPr>
      </w:pPr>
    </w:p>
    <w:p w:rsidR="00612C1F" w:rsidRDefault="00612C1F" w:rsidP="00C519E8">
      <w:pPr>
        <w:widowControl/>
        <w:tabs>
          <w:tab w:val="left" w:pos="1676"/>
        </w:tabs>
        <w:autoSpaceDE/>
        <w:autoSpaceDN/>
        <w:spacing w:line="182" w:lineRule="auto"/>
        <w:ind w:right="400"/>
        <w:jc w:val="both"/>
        <w:rPr>
          <w:rFonts w:ascii="Wingdings" w:eastAsia="Wingdings" w:hAnsi="Wingdings" w:cs="Wingdings"/>
          <w:sz w:val="28"/>
          <w:szCs w:val="28"/>
          <w:vertAlign w:val="superscript"/>
          <w:lang w:val="ru-RU"/>
        </w:rPr>
      </w:pPr>
    </w:p>
    <w:p w:rsidR="00612C1F" w:rsidRPr="007F395E" w:rsidRDefault="00612C1F" w:rsidP="00C519E8">
      <w:pPr>
        <w:widowControl/>
        <w:tabs>
          <w:tab w:val="left" w:pos="1676"/>
        </w:tabs>
        <w:autoSpaceDE/>
        <w:autoSpaceDN/>
        <w:spacing w:line="182" w:lineRule="auto"/>
        <w:ind w:right="400"/>
        <w:jc w:val="both"/>
        <w:rPr>
          <w:rFonts w:ascii="Wingdings" w:eastAsia="Wingdings" w:hAnsi="Wingdings" w:cs="Wingdings"/>
          <w:sz w:val="28"/>
          <w:szCs w:val="28"/>
          <w:vertAlign w:val="superscript"/>
          <w:lang w:val="ru-RU"/>
        </w:rPr>
      </w:pPr>
    </w:p>
    <w:p w:rsidR="007F395E" w:rsidRPr="007F395E" w:rsidRDefault="007F395E" w:rsidP="007F395E">
      <w:pPr>
        <w:spacing w:line="4" w:lineRule="exact"/>
        <w:rPr>
          <w:rFonts w:ascii="Wingdings" w:eastAsia="Wingdings" w:hAnsi="Wingdings" w:cs="Wingdings"/>
          <w:sz w:val="48"/>
          <w:szCs w:val="48"/>
          <w:vertAlign w:val="superscript"/>
          <w:lang w:val="ru-RU"/>
        </w:rPr>
      </w:pPr>
    </w:p>
    <w:p w:rsidR="007F395E" w:rsidRPr="007F395E" w:rsidRDefault="007F395E" w:rsidP="007F395E">
      <w:pPr>
        <w:ind w:left="980"/>
        <w:rPr>
          <w:rFonts w:ascii="Wingdings" w:eastAsia="Wingdings" w:hAnsi="Wingdings" w:cs="Wingdings"/>
          <w:sz w:val="48"/>
          <w:szCs w:val="48"/>
          <w:vertAlign w:val="superscript"/>
          <w:lang w:val="ru-RU"/>
        </w:rPr>
      </w:pPr>
      <w:r>
        <w:rPr>
          <w:noProof/>
          <w:sz w:val="20"/>
          <w:szCs w:val="20"/>
          <w:lang w:val="ru-RU" w:eastAsia="ru-RU"/>
        </w:rPr>
        <w:drawing>
          <wp:anchor distT="0" distB="0" distL="114300" distR="114300" simplePos="0" relativeHeight="251684352" behindDoc="1" locked="0" layoutInCell="0" allowOverlap="1">
            <wp:simplePos x="0" y="0"/>
            <wp:positionH relativeFrom="column">
              <wp:posOffset>51849</wp:posOffset>
            </wp:positionH>
            <wp:positionV relativeFrom="paragraph">
              <wp:posOffset>158143</wp:posOffset>
            </wp:positionV>
            <wp:extent cx="6421507" cy="4877277"/>
            <wp:effectExtent l="19050" t="0" r="0" b="0"/>
            <wp:wrapNone/>
            <wp:docPr id="199"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 cstate="print">
                      <a:extLst/>
                    </a:blip>
                    <a:srcRect/>
                    <a:stretch>
                      <a:fillRect/>
                    </a:stretch>
                  </pic:blipFill>
                  <pic:spPr bwMode="auto">
                    <a:xfrm>
                      <a:off x="0" y="0"/>
                      <a:ext cx="6429664" cy="4883472"/>
                    </a:xfrm>
                    <a:prstGeom prst="rect">
                      <a:avLst/>
                    </a:prstGeom>
                    <a:noFill/>
                  </pic:spPr>
                </pic:pic>
              </a:graphicData>
            </a:graphic>
          </wp:anchor>
        </w:drawing>
      </w:r>
      <w:r w:rsidRPr="007F395E">
        <w:rPr>
          <w:b/>
          <w:bCs/>
          <w:sz w:val="28"/>
          <w:szCs w:val="28"/>
          <w:lang w:val="ru-RU"/>
        </w:rPr>
        <w:t>Пути реализации направления «Сфера искусства»</w:t>
      </w:r>
    </w:p>
    <w:p w:rsidR="000A0DE2" w:rsidRDefault="000A0DE2" w:rsidP="007460B0">
      <w:pPr>
        <w:ind w:left="980"/>
        <w:rPr>
          <w:sz w:val="28"/>
          <w:szCs w:val="28"/>
          <w:lang w:val="ru-RU"/>
        </w:rPr>
      </w:pPr>
    </w:p>
    <w:tbl>
      <w:tblPr>
        <w:tblW w:w="0" w:type="auto"/>
        <w:tblInd w:w="567" w:type="dxa"/>
        <w:tblLayout w:type="fixed"/>
        <w:tblCellMar>
          <w:left w:w="0" w:type="dxa"/>
          <w:right w:w="0" w:type="dxa"/>
        </w:tblCellMar>
        <w:tblLook w:val="04A0"/>
      </w:tblPr>
      <w:tblGrid>
        <w:gridCol w:w="1553"/>
        <w:gridCol w:w="2980"/>
        <w:gridCol w:w="247"/>
        <w:gridCol w:w="2793"/>
        <w:gridCol w:w="20"/>
        <w:gridCol w:w="1614"/>
      </w:tblGrid>
      <w:tr w:rsidR="007F395E" w:rsidTr="007F395E">
        <w:trPr>
          <w:gridBefore w:val="1"/>
          <w:gridAfter w:val="1"/>
          <w:wBefore w:w="1553" w:type="dxa"/>
          <w:wAfter w:w="1614" w:type="dxa"/>
          <w:trHeight w:val="239"/>
        </w:trPr>
        <w:tc>
          <w:tcPr>
            <w:tcW w:w="2980" w:type="dxa"/>
            <w:vAlign w:val="bottom"/>
          </w:tcPr>
          <w:p w:rsidR="007F395E" w:rsidRDefault="007F395E" w:rsidP="002C48D2">
            <w:pPr>
              <w:ind w:right="860"/>
              <w:jc w:val="center"/>
              <w:rPr>
                <w:sz w:val="20"/>
                <w:szCs w:val="20"/>
              </w:rPr>
            </w:pPr>
            <w:r>
              <w:rPr>
                <w:sz w:val="20"/>
                <w:szCs w:val="20"/>
              </w:rPr>
              <w:t>Включение</w:t>
            </w:r>
          </w:p>
        </w:tc>
        <w:tc>
          <w:tcPr>
            <w:tcW w:w="3040" w:type="dxa"/>
            <w:gridSpan w:val="2"/>
            <w:vAlign w:val="bottom"/>
          </w:tcPr>
          <w:p w:rsidR="007F395E" w:rsidRDefault="007F395E" w:rsidP="002C48D2">
            <w:pPr>
              <w:ind w:left="880"/>
              <w:jc w:val="center"/>
              <w:rPr>
                <w:sz w:val="20"/>
                <w:szCs w:val="20"/>
              </w:rPr>
            </w:pPr>
            <w:r>
              <w:rPr>
                <w:w w:val="99"/>
                <w:sz w:val="20"/>
                <w:szCs w:val="20"/>
              </w:rPr>
              <w:t>Выставки декоративно-</w:t>
            </w:r>
          </w:p>
        </w:tc>
        <w:tc>
          <w:tcPr>
            <w:tcW w:w="20" w:type="dxa"/>
            <w:vAlign w:val="bottom"/>
          </w:tcPr>
          <w:p w:rsidR="007F395E" w:rsidRDefault="007F395E" w:rsidP="002C48D2">
            <w:pPr>
              <w:rPr>
                <w:sz w:val="1"/>
                <w:szCs w:val="1"/>
              </w:rPr>
            </w:pPr>
          </w:p>
        </w:tc>
      </w:tr>
      <w:tr w:rsidR="007F395E" w:rsidTr="007F395E">
        <w:trPr>
          <w:gridBefore w:val="1"/>
          <w:gridAfter w:val="1"/>
          <w:wBefore w:w="1553" w:type="dxa"/>
          <w:wAfter w:w="1614" w:type="dxa"/>
          <w:trHeight w:val="219"/>
        </w:trPr>
        <w:tc>
          <w:tcPr>
            <w:tcW w:w="2980" w:type="dxa"/>
            <w:vAlign w:val="bottom"/>
          </w:tcPr>
          <w:p w:rsidR="007F395E" w:rsidRDefault="007F395E" w:rsidP="002C48D2">
            <w:pPr>
              <w:spacing w:line="219" w:lineRule="exact"/>
              <w:ind w:right="860"/>
              <w:jc w:val="center"/>
              <w:rPr>
                <w:sz w:val="20"/>
                <w:szCs w:val="20"/>
              </w:rPr>
            </w:pPr>
            <w:r>
              <w:rPr>
                <w:w w:val="99"/>
                <w:sz w:val="20"/>
                <w:szCs w:val="20"/>
              </w:rPr>
              <w:t>воспитательных задач в</w:t>
            </w:r>
          </w:p>
        </w:tc>
        <w:tc>
          <w:tcPr>
            <w:tcW w:w="3040" w:type="dxa"/>
            <w:gridSpan w:val="2"/>
            <w:vMerge w:val="restart"/>
            <w:vAlign w:val="bottom"/>
          </w:tcPr>
          <w:p w:rsidR="007F395E" w:rsidRDefault="007F395E" w:rsidP="002C48D2">
            <w:pPr>
              <w:ind w:left="860"/>
              <w:jc w:val="center"/>
              <w:rPr>
                <w:sz w:val="20"/>
                <w:szCs w:val="20"/>
              </w:rPr>
            </w:pPr>
            <w:r>
              <w:rPr>
                <w:sz w:val="20"/>
                <w:szCs w:val="20"/>
              </w:rPr>
              <w:t>прикладного творчества</w:t>
            </w:r>
          </w:p>
        </w:tc>
        <w:tc>
          <w:tcPr>
            <w:tcW w:w="20" w:type="dxa"/>
            <w:vAlign w:val="bottom"/>
          </w:tcPr>
          <w:p w:rsidR="007F395E" w:rsidRDefault="007F395E" w:rsidP="002C48D2">
            <w:pPr>
              <w:rPr>
                <w:sz w:val="1"/>
                <w:szCs w:val="1"/>
              </w:rPr>
            </w:pPr>
          </w:p>
        </w:tc>
      </w:tr>
      <w:tr w:rsidR="007F395E" w:rsidTr="007F395E">
        <w:trPr>
          <w:gridBefore w:val="1"/>
          <w:gridAfter w:val="1"/>
          <w:wBefore w:w="1553" w:type="dxa"/>
          <w:wAfter w:w="1614" w:type="dxa"/>
          <w:trHeight w:val="58"/>
        </w:trPr>
        <w:tc>
          <w:tcPr>
            <w:tcW w:w="2980" w:type="dxa"/>
            <w:vMerge w:val="restart"/>
            <w:vAlign w:val="bottom"/>
          </w:tcPr>
          <w:p w:rsidR="007F395E" w:rsidRDefault="007F395E" w:rsidP="002C48D2">
            <w:pPr>
              <w:ind w:right="860"/>
              <w:jc w:val="center"/>
              <w:rPr>
                <w:sz w:val="20"/>
                <w:szCs w:val="20"/>
              </w:rPr>
            </w:pPr>
            <w:r>
              <w:rPr>
                <w:sz w:val="20"/>
                <w:szCs w:val="20"/>
              </w:rPr>
              <w:t>урочную деятельность</w:t>
            </w:r>
          </w:p>
        </w:tc>
        <w:tc>
          <w:tcPr>
            <w:tcW w:w="3040" w:type="dxa"/>
            <w:gridSpan w:val="2"/>
            <w:vMerge/>
            <w:vAlign w:val="bottom"/>
          </w:tcPr>
          <w:p w:rsidR="007F395E" w:rsidRDefault="007F395E" w:rsidP="002C48D2">
            <w:pPr>
              <w:rPr>
                <w:sz w:val="5"/>
                <w:szCs w:val="5"/>
              </w:rPr>
            </w:pPr>
          </w:p>
        </w:tc>
        <w:tc>
          <w:tcPr>
            <w:tcW w:w="20" w:type="dxa"/>
            <w:vAlign w:val="bottom"/>
          </w:tcPr>
          <w:p w:rsidR="007F395E" w:rsidRDefault="007F395E" w:rsidP="002C48D2">
            <w:pPr>
              <w:rPr>
                <w:sz w:val="1"/>
                <w:szCs w:val="1"/>
              </w:rPr>
            </w:pPr>
          </w:p>
        </w:tc>
      </w:tr>
      <w:tr w:rsidR="007F395E" w:rsidTr="007F395E">
        <w:trPr>
          <w:gridBefore w:val="1"/>
          <w:gridAfter w:val="1"/>
          <w:wBefore w:w="1553" w:type="dxa"/>
          <w:wAfter w:w="1614" w:type="dxa"/>
          <w:trHeight w:val="180"/>
        </w:trPr>
        <w:tc>
          <w:tcPr>
            <w:tcW w:w="2980" w:type="dxa"/>
            <w:vMerge/>
            <w:vAlign w:val="bottom"/>
          </w:tcPr>
          <w:p w:rsidR="007F395E" w:rsidRDefault="007F395E" w:rsidP="002C48D2">
            <w:pPr>
              <w:rPr>
                <w:sz w:val="15"/>
                <w:szCs w:val="15"/>
              </w:rPr>
            </w:pPr>
          </w:p>
        </w:tc>
        <w:tc>
          <w:tcPr>
            <w:tcW w:w="3040" w:type="dxa"/>
            <w:gridSpan w:val="2"/>
            <w:vAlign w:val="bottom"/>
          </w:tcPr>
          <w:p w:rsidR="007F395E" w:rsidRDefault="007F395E" w:rsidP="002C48D2">
            <w:pPr>
              <w:rPr>
                <w:sz w:val="15"/>
                <w:szCs w:val="15"/>
              </w:rPr>
            </w:pPr>
          </w:p>
        </w:tc>
        <w:tc>
          <w:tcPr>
            <w:tcW w:w="20" w:type="dxa"/>
            <w:vAlign w:val="bottom"/>
          </w:tcPr>
          <w:p w:rsidR="007F395E" w:rsidRDefault="007F395E" w:rsidP="002C48D2">
            <w:pPr>
              <w:rPr>
                <w:sz w:val="1"/>
                <w:szCs w:val="1"/>
              </w:rPr>
            </w:pPr>
          </w:p>
        </w:tc>
      </w:tr>
      <w:tr w:rsidR="007F395E" w:rsidTr="007F395E">
        <w:trPr>
          <w:trHeight w:val="271"/>
        </w:trPr>
        <w:tc>
          <w:tcPr>
            <w:tcW w:w="4780" w:type="dxa"/>
            <w:gridSpan w:val="3"/>
            <w:vAlign w:val="bottom"/>
          </w:tcPr>
          <w:p w:rsidR="007F395E" w:rsidRDefault="007F395E" w:rsidP="002C48D2">
            <w:pPr>
              <w:ind w:right="3000"/>
              <w:jc w:val="center"/>
              <w:rPr>
                <w:w w:val="99"/>
                <w:sz w:val="20"/>
                <w:szCs w:val="20"/>
              </w:rPr>
            </w:pPr>
          </w:p>
          <w:p w:rsidR="007F395E" w:rsidRDefault="007F395E" w:rsidP="002C48D2">
            <w:pPr>
              <w:ind w:right="3000"/>
              <w:jc w:val="center"/>
              <w:rPr>
                <w:w w:val="99"/>
                <w:sz w:val="20"/>
                <w:szCs w:val="20"/>
              </w:rPr>
            </w:pPr>
          </w:p>
          <w:p w:rsidR="007F395E" w:rsidRDefault="007F395E" w:rsidP="002C48D2">
            <w:pPr>
              <w:ind w:right="3000"/>
              <w:jc w:val="center"/>
              <w:rPr>
                <w:w w:val="99"/>
                <w:sz w:val="20"/>
                <w:szCs w:val="20"/>
              </w:rPr>
            </w:pPr>
          </w:p>
          <w:p w:rsidR="007F395E" w:rsidRDefault="007F395E" w:rsidP="002C48D2">
            <w:pPr>
              <w:ind w:right="3000"/>
              <w:jc w:val="center"/>
              <w:rPr>
                <w:w w:val="99"/>
                <w:sz w:val="20"/>
                <w:szCs w:val="20"/>
              </w:rPr>
            </w:pPr>
          </w:p>
          <w:p w:rsidR="007F395E" w:rsidRDefault="007F395E" w:rsidP="002C48D2">
            <w:pPr>
              <w:ind w:right="3000"/>
              <w:jc w:val="center"/>
              <w:rPr>
                <w:sz w:val="20"/>
                <w:szCs w:val="20"/>
              </w:rPr>
            </w:pPr>
            <w:r>
              <w:rPr>
                <w:w w:val="99"/>
                <w:sz w:val="20"/>
                <w:szCs w:val="20"/>
              </w:rPr>
              <w:t>Работа библиотеки</w:t>
            </w:r>
          </w:p>
        </w:tc>
        <w:tc>
          <w:tcPr>
            <w:tcW w:w="4427" w:type="dxa"/>
            <w:gridSpan w:val="3"/>
            <w:vAlign w:val="bottom"/>
          </w:tcPr>
          <w:p w:rsidR="007F395E" w:rsidRDefault="007F395E" w:rsidP="002C48D2">
            <w:pPr>
              <w:ind w:left="3080"/>
              <w:rPr>
                <w:sz w:val="20"/>
                <w:szCs w:val="20"/>
              </w:rPr>
            </w:pPr>
            <w:r>
              <w:rPr>
                <w:w w:val="97"/>
                <w:sz w:val="20"/>
                <w:szCs w:val="20"/>
              </w:rPr>
              <w:t>Работа кружков</w:t>
            </w:r>
          </w:p>
        </w:tc>
      </w:tr>
      <w:tr w:rsidR="007F395E" w:rsidTr="007F395E">
        <w:trPr>
          <w:trHeight w:val="247"/>
        </w:trPr>
        <w:tc>
          <w:tcPr>
            <w:tcW w:w="4780" w:type="dxa"/>
            <w:gridSpan w:val="3"/>
            <w:vAlign w:val="bottom"/>
          </w:tcPr>
          <w:p w:rsidR="007F395E" w:rsidRDefault="007F395E" w:rsidP="002C48D2">
            <w:pPr>
              <w:spacing w:line="223" w:lineRule="exact"/>
              <w:ind w:right="3000"/>
              <w:jc w:val="center"/>
              <w:rPr>
                <w:sz w:val="20"/>
                <w:szCs w:val="20"/>
              </w:rPr>
            </w:pPr>
            <w:r>
              <w:rPr>
                <w:w w:val="99"/>
                <w:sz w:val="20"/>
                <w:szCs w:val="20"/>
              </w:rPr>
              <w:t>Школы</w:t>
            </w:r>
          </w:p>
        </w:tc>
        <w:tc>
          <w:tcPr>
            <w:tcW w:w="4427" w:type="dxa"/>
            <w:gridSpan w:val="3"/>
            <w:vAlign w:val="bottom"/>
          </w:tcPr>
          <w:p w:rsidR="007F395E" w:rsidRDefault="007F395E" w:rsidP="002C48D2">
            <w:pPr>
              <w:rPr>
                <w:sz w:val="19"/>
                <w:szCs w:val="19"/>
              </w:rPr>
            </w:pPr>
          </w:p>
          <w:p w:rsidR="007F395E" w:rsidRDefault="007F395E" w:rsidP="002C48D2">
            <w:pPr>
              <w:rPr>
                <w:sz w:val="19"/>
                <w:szCs w:val="19"/>
              </w:rPr>
            </w:pPr>
          </w:p>
        </w:tc>
      </w:tr>
    </w:tbl>
    <w:p w:rsidR="007F395E" w:rsidRPr="007F395E" w:rsidRDefault="007F395E" w:rsidP="007F395E">
      <w:pPr>
        <w:ind w:left="3600" w:firstLine="720"/>
        <w:rPr>
          <w:sz w:val="20"/>
          <w:szCs w:val="20"/>
          <w:lang w:val="ru-RU"/>
        </w:rPr>
      </w:pPr>
      <w:r>
        <w:rPr>
          <w:sz w:val="28"/>
          <w:szCs w:val="28"/>
          <w:lang w:val="ru-RU"/>
        </w:rPr>
        <w:t xml:space="preserve"> </w:t>
      </w:r>
      <w:r w:rsidRPr="007F395E">
        <w:rPr>
          <w:b/>
          <w:bCs/>
          <w:sz w:val="24"/>
          <w:szCs w:val="24"/>
          <w:lang w:val="ru-RU"/>
        </w:rPr>
        <w:t>Направление</w:t>
      </w:r>
    </w:p>
    <w:p w:rsidR="007F395E" w:rsidRPr="007F395E" w:rsidRDefault="007F395E" w:rsidP="007F395E">
      <w:pPr>
        <w:spacing w:line="2" w:lineRule="exact"/>
        <w:rPr>
          <w:sz w:val="20"/>
          <w:szCs w:val="20"/>
          <w:lang w:val="ru-RU"/>
        </w:rPr>
      </w:pPr>
    </w:p>
    <w:p w:rsidR="007F395E" w:rsidRPr="007F395E" w:rsidRDefault="007F395E" w:rsidP="007F395E">
      <w:pPr>
        <w:ind w:right="-359"/>
        <w:jc w:val="center"/>
        <w:rPr>
          <w:sz w:val="20"/>
          <w:szCs w:val="20"/>
          <w:lang w:val="ru-RU"/>
        </w:rPr>
      </w:pPr>
      <w:r w:rsidRPr="007F395E">
        <w:rPr>
          <w:b/>
          <w:bCs/>
          <w:sz w:val="24"/>
          <w:szCs w:val="24"/>
          <w:lang w:val="ru-RU"/>
        </w:rPr>
        <w:t>«Сфера искусств</w:t>
      </w:r>
      <w:r w:rsidRPr="007F395E">
        <w:rPr>
          <w:sz w:val="28"/>
          <w:szCs w:val="28"/>
          <w:lang w:val="ru-RU"/>
        </w:rPr>
        <w:t>»</w:t>
      </w:r>
    </w:p>
    <w:p w:rsidR="007F395E" w:rsidRPr="007F395E" w:rsidRDefault="007F395E" w:rsidP="007F395E">
      <w:pPr>
        <w:ind w:left="600"/>
        <w:rPr>
          <w:sz w:val="24"/>
          <w:szCs w:val="24"/>
          <w:lang w:val="ru-RU"/>
        </w:rPr>
      </w:pPr>
      <w:r w:rsidRPr="007F395E">
        <w:rPr>
          <w:sz w:val="24"/>
          <w:szCs w:val="24"/>
          <w:lang w:val="ru-RU"/>
        </w:rPr>
        <w:t>Организованная</w:t>
      </w:r>
    </w:p>
    <w:p w:rsidR="007F395E" w:rsidRPr="007F395E" w:rsidRDefault="007F395E" w:rsidP="007F395E">
      <w:pPr>
        <w:tabs>
          <w:tab w:val="left" w:pos="8140"/>
        </w:tabs>
        <w:spacing w:line="250" w:lineRule="auto"/>
        <w:ind w:left="8160" w:hanging="7909"/>
        <w:rPr>
          <w:sz w:val="20"/>
          <w:szCs w:val="20"/>
          <w:lang w:val="ru-RU"/>
        </w:rPr>
      </w:pPr>
      <w:r w:rsidRPr="007F395E">
        <w:rPr>
          <w:sz w:val="24"/>
          <w:szCs w:val="24"/>
          <w:vertAlign w:val="subscript"/>
          <w:lang w:val="ru-RU"/>
        </w:rPr>
        <w:t xml:space="preserve">        </w:t>
      </w:r>
      <w:r>
        <w:rPr>
          <w:sz w:val="24"/>
          <w:szCs w:val="24"/>
          <w:vertAlign w:val="subscript"/>
          <w:lang w:val="ru-RU"/>
        </w:rPr>
        <w:t xml:space="preserve">            </w:t>
      </w:r>
      <w:r w:rsidRPr="007F395E">
        <w:rPr>
          <w:sz w:val="24"/>
          <w:szCs w:val="24"/>
          <w:vertAlign w:val="subscript"/>
          <w:lang w:val="ru-RU"/>
        </w:rPr>
        <w:t xml:space="preserve"> система КТД</w:t>
      </w:r>
      <w:r>
        <w:rPr>
          <w:sz w:val="24"/>
          <w:szCs w:val="24"/>
          <w:vertAlign w:val="subscript"/>
          <w:lang w:val="ru-RU"/>
        </w:rPr>
        <w:tab/>
      </w:r>
      <w:r w:rsidRPr="007F395E">
        <w:rPr>
          <w:sz w:val="19"/>
          <w:szCs w:val="19"/>
          <w:lang w:val="ru-RU"/>
        </w:rPr>
        <w:t>Участие в творческих конкурсах</w:t>
      </w:r>
    </w:p>
    <w:p w:rsidR="000A0DE2" w:rsidRPr="007F395E" w:rsidRDefault="000A0DE2" w:rsidP="007F395E">
      <w:pPr>
        <w:tabs>
          <w:tab w:val="left" w:pos="8190"/>
        </w:tabs>
        <w:rPr>
          <w:sz w:val="24"/>
          <w:szCs w:val="24"/>
          <w:lang w:val="ru-RU"/>
        </w:rPr>
      </w:pPr>
    </w:p>
    <w:p w:rsidR="000A0DE2" w:rsidRDefault="000A0DE2" w:rsidP="007460B0">
      <w:pPr>
        <w:ind w:left="980"/>
        <w:rPr>
          <w:sz w:val="28"/>
          <w:szCs w:val="28"/>
          <w:lang w:val="ru-RU"/>
        </w:rPr>
      </w:pPr>
    </w:p>
    <w:tbl>
      <w:tblPr>
        <w:tblW w:w="0" w:type="auto"/>
        <w:tblInd w:w="420" w:type="dxa"/>
        <w:tblLayout w:type="fixed"/>
        <w:tblCellMar>
          <w:left w:w="0" w:type="dxa"/>
          <w:right w:w="0" w:type="dxa"/>
        </w:tblCellMar>
        <w:tblLook w:val="04A0"/>
      </w:tblPr>
      <w:tblGrid>
        <w:gridCol w:w="4600"/>
        <w:gridCol w:w="4340"/>
        <w:gridCol w:w="20"/>
      </w:tblGrid>
      <w:tr w:rsidR="007F395E" w:rsidTr="002C48D2">
        <w:trPr>
          <w:trHeight w:val="230"/>
        </w:trPr>
        <w:tc>
          <w:tcPr>
            <w:tcW w:w="4600" w:type="dxa"/>
            <w:vAlign w:val="bottom"/>
          </w:tcPr>
          <w:p w:rsidR="007F395E" w:rsidRDefault="007F395E" w:rsidP="002C48D2">
            <w:pPr>
              <w:ind w:right="1950"/>
              <w:jc w:val="center"/>
              <w:rPr>
                <w:sz w:val="20"/>
                <w:szCs w:val="20"/>
              </w:rPr>
            </w:pPr>
            <w:r>
              <w:rPr>
                <w:sz w:val="18"/>
                <w:szCs w:val="18"/>
              </w:rPr>
              <w:t>Сотрудничество с учреждениями</w:t>
            </w:r>
          </w:p>
        </w:tc>
        <w:tc>
          <w:tcPr>
            <w:tcW w:w="4340" w:type="dxa"/>
            <w:vAlign w:val="bottom"/>
          </w:tcPr>
          <w:p w:rsidR="007F395E" w:rsidRDefault="007F395E" w:rsidP="002C48D2">
            <w:pPr>
              <w:ind w:left="1940"/>
              <w:jc w:val="center"/>
              <w:rPr>
                <w:sz w:val="20"/>
                <w:szCs w:val="20"/>
              </w:rPr>
            </w:pPr>
            <w:r>
              <w:rPr>
                <w:sz w:val="20"/>
                <w:szCs w:val="20"/>
              </w:rPr>
              <w:t>Организация и проведение</w:t>
            </w:r>
          </w:p>
        </w:tc>
        <w:tc>
          <w:tcPr>
            <w:tcW w:w="0" w:type="dxa"/>
            <w:vAlign w:val="bottom"/>
          </w:tcPr>
          <w:p w:rsidR="007F395E" w:rsidRDefault="007F395E" w:rsidP="002C48D2">
            <w:pPr>
              <w:rPr>
                <w:sz w:val="1"/>
                <w:szCs w:val="1"/>
              </w:rPr>
            </w:pPr>
          </w:p>
        </w:tc>
      </w:tr>
      <w:tr w:rsidR="007F395E" w:rsidTr="002C48D2">
        <w:trPr>
          <w:trHeight w:val="197"/>
        </w:trPr>
        <w:tc>
          <w:tcPr>
            <w:tcW w:w="4600" w:type="dxa"/>
            <w:vAlign w:val="bottom"/>
          </w:tcPr>
          <w:p w:rsidR="007F395E" w:rsidRDefault="007F395E" w:rsidP="002C48D2">
            <w:pPr>
              <w:spacing w:line="197" w:lineRule="exact"/>
              <w:ind w:right="1970"/>
              <w:jc w:val="center"/>
              <w:rPr>
                <w:sz w:val="20"/>
                <w:szCs w:val="20"/>
              </w:rPr>
            </w:pPr>
            <w:r>
              <w:rPr>
                <w:sz w:val="18"/>
                <w:szCs w:val="18"/>
              </w:rPr>
              <w:t>культуры и центрами</w:t>
            </w:r>
          </w:p>
        </w:tc>
        <w:tc>
          <w:tcPr>
            <w:tcW w:w="4340" w:type="dxa"/>
            <w:vMerge w:val="restart"/>
            <w:vAlign w:val="bottom"/>
          </w:tcPr>
          <w:p w:rsidR="007F395E" w:rsidRDefault="007F395E" w:rsidP="002C48D2">
            <w:pPr>
              <w:ind w:left="1940"/>
              <w:jc w:val="center"/>
              <w:rPr>
                <w:sz w:val="20"/>
                <w:szCs w:val="20"/>
              </w:rPr>
            </w:pPr>
            <w:r>
              <w:rPr>
                <w:w w:val="98"/>
                <w:sz w:val="20"/>
                <w:szCs w:val="20"/>
              </w:rPr>
              <w:t>экскурсий</w:t>
            </w:r>
          </w:p>
        </w:tc>
        <w:tc>
          <w:tcPr>
            <w:tcW w:w="0" w:type="dxa"/>
            <w:vAlign w:val="bottom"/>
          </w:tcPr>
          <w:p w:rsidR="007F395E" w:rsidRDefault="007F395E" w:rsidP="002C48D2">
            <w:pPr>
              <w:rPr>
                <w:sz w:val="1"/>
                <w:szCs w:val="1"/>
              </w:rPr>
            </w:pPr>
          </w:p>
        </w:tc>
      </w:tr>
      <w:tr w:rsidR="007F395E" w:rsidTr="002C48D2">
        <w:trPr>
          <w:trHeight w:val="78"/>
        </w:trPr>
        <w:tc>
          <w:tcPr>
            <w:tcW w:w="4600" w:type="dxa"/>
            <w:vAlign w:val="bottom"/>
          </w:tcPr>
          <w:p w:rsidR="007F395E" w:rsidRDefault="007F395E" w:rsidP="002C48D2">
            <w:pPr>
              <w:rPr>
                <w:sz w:val="6"/>
                <w:szCs w:val="6"/>
              </w:rPr>
            </w:pPr>
          </w:p>
        </w:tc>
        <w:tc>
          <w:tcPr>
            <w:tcW w:w="4340" w:type="dxa"/>
            <w:vMerge/>
            <w:vAlign w:val="bottom"/>
          </w:tcPr>
          <w:p w:rsidR="007F395E" w:rsidRDefault="007F395E" w:rsidP="002C48D2">
            <w:pPr>
              <w:rPr>
                <w:sz w:val="6"/>
                <w:szCs w:val="6"/>
              </w:rPr>
            </w:pPr>
          </w:p>
        </w:tc>
        <w:tc>
          <w:tcPr>
            <w:tcW w:w="0" w:type="dxa"/>
            <w:vAlign w:val="bottom"/>
          </w:tcPr>
          <w:p w:rsidR="007F395E" w:rsidRDefault="007F395E" w:rsidP="002C48D2">
            <w:pPr>
              <w:rPr>
                <w:sz w:val="1"/>
                <w:szCs w:val="1"/>
              </w:rPr>
            </w:pPr>
          </w:p>
        </w:tc>
      </w:tr>
    </w:tbl>
    <w:p w:rsidR="000A0DE2" w:rsidRDefault="000A0DE2" w:rsidP="007460B0">
      <w:pPr>
        <w:ind w:left="980"/>
        <w:rPr>
          <w:sz w:val="28"/>
          <w:szCs w:val="28"/>
          <w:lang w:val="ru-RU"/>
        </w:rPr>
      </w:pPr>
    </w:p>
    <w:p w:rsidR="000A0DE2" w:rsidRPr="007460B0" w:rsidRDefault="000A0DE2" w:rsidP="007460B0">
      <w:pPr>
        <w:ind w:left="980"/>
        <w:rPr>
          <w:sz w:val="28"/>
          <w:szCs w:val="28"/>
          <w:lang w:val="ru-RU"/>
        </w:rPr>
      </w:pPr>
    </w:p>
    <w:p w:rsidR="00D2331B" w:rsidRDefault="00D2331B" w:rsidP="008727F8">
      <w:pPr>
        <w:spacing w:line="247" w:lineRule="exact"/>
        <w:rPr>
          <w:b/>
          <w:color w:val="FF0000"/>
          <w:sz w:val="28"/>
          <w:szCs w:val="28"/>
          <w:lang w:val="ru-RU"/>
        </w:rPr>
      </w:pPr>
    </w:p>
    <w:p w:rsidR="007F395E" w:rsidRDefault="007F395E" w:rsidP="007F395E">
      <w:pPr>
        <w:jc w:val="both"/>
        <w:rPr>
          <w:sz w:val="20"/>
          <w:szCs w:val="20"/>
        </w:rPr>
      </w:pPr>
      <w:r>
        <w:rPr>
          <w:b/>
          <w:bCs/>
          <w:sz w:val="28"/>
          <w:szCs w:val="28"/>
        </w:rPr>
        <w:t>Планируемые результаты</w:t>
      </w:r>
    </w:p>
    <w:p w:rsidR="007F395E" w:rsidRPr="007F395E" w:rsidRDefault="007F395E" w:rsidP="0000138B">
      <w:pPr>
        <w:pStyle w:val="a5"/>
        <w:widowControl/>
        <w:numPr>
          <w:ilvl w:val="0"/>
          <w:numId w:val="199"/>
        </w:numPr>
        <w:tabs>
          <w:tab w:val="left" w:pos="1680"/>
        </w:tabs>
        <w:autoSpaceDE/>
        <w:autoSpaceDN/>
        <w:ind w:left="0"/>
        <w:rPr>
          <w:rFonts w:ascii="Wingdings" w:eastAsia="Wingdings" w:hAnsi="Wingdings" w:cs="Wingdings"/>
          <w:sz w:val="28"/>
          <w:szCs w:val="28"/>
          <w:vertAlign w:val="superscript"/>
          <w:lang w:val="ru-RU"/>
        </w:rPr>
      </w:pPr>
      <w:r w:rsidRPr="007F395E">
        <w:rPr>
          <w:sz w:val="28"/>
          <w:szCs w:val="28"/>
          <w:lang w:val="ru-RU"/>
        </w:rPr>
        <w:t>умения видеть красоту в поведении, поступках людей;</w:t>
      </w:r>
    </w:p>
    <w:p w:rsidR="007F395E" w:rsidRPr="007F395E" w:rsidRDefault="007F395E" w:rsidP="0000138B">
      <w:pPr>
        <w:pStyle w:val="a5"/>
        <w:widowControl/>
        <w:numPr>
          <w:ilvl w:val="0"/>
          <w:numId w:val="199"/>
        </w:numPr>
        <w:tabs>
          <w:tab w:val="left" w:pos="1676"/>
        </w:tabs>
        <w:autoSpaceDE/>
        <w:autoSpaceDN/>
        <w:spacing w:line="181" w:lineRule="auto"/>
        <w:ind w:left="0"/>
        <w:rPr>
          <w:rFonts w:ascii="Wingdings" w:eastAsia="Wingdings" w:hAnsi="Wingdings" w:cs="Wingdings"/>
          <w:sz w:val="28"/>
          <w:szCs w:val="28"/>
          <w:vertAlign w:val="superscript"/>
          <w:lang w:val="ru-RU"/>
        </w:rPr>
      </w:pPr>
      <w:r w:rsidRPr="007F395E">
        <w:rPr>
          <w:sz w:val="28"/>
          <w:szCs w:val="28"/>
          <w:lang w:val="ru-RU"/>
        </w:rPr>
        <w:t>знания об эстетических и художественных ценностях отечественной культуры;</w:t>
      </w:r>
    </w:p>
    <w:p w:rsidR="007F395E" w:rsidRPr="007F395E" w:rsidRDefault="007F395E" w:rsidP="0000138B">
      <w:pPr>
        <w:pStyle w:val="a5"/>
        <w:widowControl/>
        <w:numPr>
          <w:ilvl w:val="0"/>
          <w:numId w:val="199"/>
        </w:numPr>
        <w:tabs>
          <w:tab w:val="left" w:pos="1676"/>
        </w:tabs>
        <w:autoSpaceDE/>
        <w:autoSpaceDN/>
        <w:spacing w:line="180" w:lineRule="auto"/>
        <w:ind w:left="0"/>
        <w:rPr>
          <w:rFonts w:ascii="Wingdings" w:eastAsia="Wingdings" w:hAnsi="Wingdings" w:cs="Wingdings"/>
          <w:sz w:val="28"/>
          <w:szCs w:val="28"/>
          <w:vertAlign w:val="superscript"/>
          <w:lang w:val="ru-RU"/>
        </w:rPr>
      </w:pPr>
      <w:r w:rsidRPr="007F395E">
        <w:rPr>
          <w:sz w:val="28"/>
          <w:szCs w:val="28"/>
          <w:lang w:val="ru-RU"/>
        </w:rPr>
        <w:t>опыт эмоционального постижения народного творчества, этнокультурных традиций, фольклора народов России;</w:t>
      </w:r>
    </w:p>
    <w:p w:rsidR="007F395E" w:rsidRPr="007F395E" w:rsidRDefault="007F395E" w:rsidP="0000138B">
      <w:pPr>
        <w:pStyle w:val="a5"/>
        <w:widowControl/>
        <w:numPr>
          <w:ilvl w:val="0"/>
          <w:numId w:val="199"/>
        </w:numPr>
        <w:tabs>
          <w:tab w:val="left" w:pos="1676"/>
        </w:tabs>
        <w:autoSpaceDE/>
        <w:autoSpaceDN/>
        <w:spacing w:line="180" w:lineRule="auto"/>
        <w:ind w:left="0"/>
        <w:rPr>
          <w:rFonts w:ascii="Wingdings" w:eastAsia="Wingdings" w:hAnsi="Wingdings" w:cs="Wingdings"/>
          <w:sz w:val="28"/>
          <w:szCs w:val="28"/>
          <w:vertAlign w:val="superscript"/>
          <w:lang w:val="ru-RU"/>
        </w:rPr>
      </w:pPr>
      <w:r w:rsidRPr="007F395E">
        <w:rPr>
          <w:sz w:val="28"/>
          <w:szCs w:val="28"/>
          <w:lang w:val="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F395E" w:rsidRPr="007F395E" w:rsidRDefault="007F395E" w:rsidP="0000138B">
      <w:pPr>
        <w:pStyle w:val="a5"/>
        <w:widowControl/>
        <w:numPr>
          <w:ilvl w:val="0"/>
          <w:numId w:val="199"/>
        </w:numPr>
        <w:tabs>
          <w:tab w:val="left" w:pos="1676"/>
        </w:tabs>
        <w:autoSpaceDE/>
        <w:autoSpaceDN/>
        <w:spacing w:line="180" w:lineRule="auto"/>
        <w:ind w:left="0"/>
        <w:rPr>
          <w:rFonts w:ascii="Wingdings" w:eastAsia="Wingdings" w:hAnsi="Wingdings" w:cs="Wingdings"/>
          <w:sz w:val="28"/>
          <w:szCs w:val="28"/>
          <w:vertAlign w:val="superscript"/>
          <w:lang w:val="ru-RU"/>
        </w:rPr>
      </w:pPr>
      <w:r w:rsidRPr="007F395E">
        <w:rPr>
          <w:sz w:val="28"/>
          <w:szCs w:val="28"/>
          <w:lang w:val="ru-RU"/>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F395E" w:rsidRPr="007F395E" w:rsidRDefault="007F395E" w:rsidP="0000138B">
      <w:pPr>
        <w:pStyle w:val="a5"/>
        <w:widowControl/>
        <w:numPr>
          <w:ilvl w:val="0"/>
          <w:numId w:val="199"/>
        </w:numPr>
        <w:tabs>
          <w:tab w:val="left" w:pos="1676"/>
        </w:tabs>
        <w:autoSpaceDE/>
        <w:autoSpaceDN/>
        <w:spacing w:line="184" w:lineRule="auto"/>
        <w:ind w:left="0"/>
        <w:rPr>
          <w:rFonts w:ascii="Wingdings" w:eastAsia="Wingdings" w:hAnsi="Wingdings" w:cs="Wingdings"/>
          <w:sz w:val="28"/>
          <w:szCs w:val="28"/>
          <w:vertAlign w:val="superscript"/>
          <w:lang w:val="ru-RU"/>
        </w:rPr>
      </w:pPr>
      <w:r w:rsidRPr="007F395E">
        <w:rPr>
          <w:sz w:val="28"/>
          <w:szCs w:val="28"/>
          <w:lang w:val="ru-RU"/>
        </w:rPr>
        <w:t>мотивация к реализации эстетических ценностей в пространстве образовательного учреждения и семьи.</w:t>
      </w:r>
    </w:p>
    <w:p w:rsidR="007F395E" w:rsidRPr="007F395E" w:rsidRDefault="007F395E" w:rsidP="007F395E">
      <w:pPr>
        <w:spacing w:line="14" w:lineRule="exact"/>
        <w:jc w:val="both"/>
        <w:rPr>
          <w:rFonts w:ascii="Wingdings" w:eastAsia="Wingdings" w:hAnsi="Wingdings" w:cs="Wingdings"/>
          <w:sz w:val="48"/>
          <w:szCs w:val="48"/>
          <w:vertAlign w:val="superscript"/>
          <w:lang w:val="ru-RU"/>
        </w:rPr>
      </w:pPr>
    </w:p>
    <w:p w:rsidR="007F395E" w:rsidRPr="007F395E" w:rsidRDefault="007F395E" w:rsidP="007F395E">
      <w:pPr>
        <w:spacing w:line="236" w:lineRule="auto"/>
        <w:ind w:firstLine="708"/>
        <w:jc w:val="both"/>
        <w:rPr>
          <w:rFonts w:ascii="Wingdings" w:eastAsia="Wingdings" w:hAnsi="Wingdings" w:cs="Wingdings"/>
          <w:sz w:val="48"/>
          <w:szCs w:val="48"/>
          <w:vertAlign w:val="superscript"/>
          <w:lang w:val="ru-RU"/>
        </w:rPr>
      </w:pPr>
      <w:r w:rsidRPr="007F395E">
        <w:rPr>
          <w:sz w:val="28"/>
          <w:szCs w:val="28"/>
          <w:lang w:val="ru-RU"/>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7F395E" w:rsidRPr="007F395E" w:rsidRDefault="007F395E" w:rsidP="007F395E">
      <w:pPr>
        <w:spacing w:line="22" w:lineRule="exact"/>
        <w:jc w:val="both"/>
        <w:rPr>
          <w:rFonts w:ascii="Wingdings" w:eastAsia="Wingdings" w:hAnsi="Wingdings" w:cs="Wingdings"/>
          <w:sz w:val="48"/>
          <w:szCs w:val="48"/>
          <w:vertAlign w:val="superscript"/>
          <w:lang w:val="ru-RU"/>
        </w:rPr>
      </w:pPr>
    </w:p>
    <w:p w:rsidR="007F395E" w:rsidRPr="007F395E" w:rsidRDefault="007F395E" w:rsidP="007F395E">
      <w:pPr>
        <w:spacing w:line="233" w:lineRule="auto"/>
        <w:jc w:val="both"/>
        <w:rPr>
          <w:rFonts w:ascii="Wingdings" w:eastAsia="Wingdings" w:hAnsi="Wingdings" w:cs="Wingdings"/>
          <w:sz w:val="48"/>
          <w:szCs w:val="48"/>
          <w:vertAlign w:val="superscript"/>
          <w:lang w:val="ru-RU"/>
        </w:rPr>
      </w:pPr>
      <w:r w:rsidRPr="007F395E">
        <w:rPr>
          <w:b/>
          <w:bCs/>
          <w:sz w:val="28"/>
          <w:szCs w:val="28"/>
          <w:lang w:val="ru-RU"/>
        </w:rPr>
        <w:t xml:space="preserve">8.Направление «Партнѐрские отношения с родителями» </w:t>
      </w:r>
      <w:r w:rsidRPr="007F395E">
        <w:rPr>
          <w:sz w:val="28"/>
          <w:szCs w:val="28"/>
          <w:lang w:val="ru-RU"/>
        </w:rPr>
        <w:t>Важнейшим партнером образовательной организации в реализации</w:t>
      </w:r>
    </w:p>
    <w:p w:rsidR="007F395E" w:rsidRPr="007F395E" w:rsidRDefault="007F395E" w:rsidP="007F395E">
      <w:pPr>
        <w:spacing w:line="234" w:lineRule="auto"/>
        <w:jc w:val="both"/>
        <w:rPr>
          <w:rFonts w:ascii="Wingdings" w:eastAsia="Wingdings" w:hAnsi="Wingdings" w:cs="Wingdings"/>
          <w:sz w:val="48"/>
          <w:szCs w:val="48"/>
          <w:vertAlign w:val="superscript"/>
          <w:lang w:val="ru-RU"/>
        </w:rPr>
      </w:pPr>
      <w:r w:rsidRPr="007F395E">
        <w:rPr>
          <w:sz w:val="28"/>
          <w:szCs w:val="28"/>
          <w:lang w:val="ru-RU"/>
        </w:rPr>
        <w:t>цели и задач воспитания и социализации являются родители обучающегося (зако</w:t>
      </w:r>
      <w:r w:rsidRPr="007F395E">
        <w:rPr>
          <w:sz w:val="28"/>
          <w:szCs w:val="28"/>
          <w:lang w:val="ru-RU"/>
        </w:rPr>
        <w:t>н</w:t>
      </w:r>
      <w:r w:rsidRPr="007F395E">
        <w:rPr>
          <w:sz w:val="28"/>
          <w:szCs w:val="28"/>
          <w:lang w:val="ru-RU"/>
        </w:rPr>
        <w:t>ные представители).</w:t>
      </w:r>
    </w:p>
    <w:p w:rsidR="007F395E" w:rsidRPr="007F395E" w:rsidRDefault="007F395E" w:rsidP="007F395E">
      <w:pPr>
        <w:spacing w:line="259" w:lineRule="auto"/>
        <w:jc w:val="both"/>
        <w:rPr>
          <w:rFonts w:ascii="Wingdings" w:eastAsia="Wingdings" w:hAnsi="Wingdings" w:cs="Wingdings"/>
          <w:sz w:val="48"/>
          <w:szCs w:val="48"/>
          <w:vertAlign w:val="superscript"/>
          <w:lang w:val="ru-RU"/>
        </w:rPr>
      </w:pPr>
      <w:r w:rsidRPr="007F395E">
        <w:rPr>
          <w:sz w:val="28"/>
          <w:szCs w:val="28"/>
          <w:lang w:val="ru-RU"/>
        </w:rPr>
        <w:t>Цель: формирование эффективной системы взаимодействия родителей</w:t>
      </w:r>
      <w:r>
        <w:rPr>
          <w:rFonts w:ascii="Wingdings" w:eastAsia="Wingdings" w:hAnsi="Wingdings" w:cs="Wingdings"/>
          <w:sz w:val="48"/>
          <w:szCs w:val="48"/>
          <w:vertAlign w:val="superscript"/>
        </w:rPr>
        <w:t></w:t>
      </w:r>
      <w:r w:rsidRPr="007F395E">
        <w:rPr>
          <w:sz w:val="28"/>
          <w:szCs w:val="28"/>
          <w:lang w:val="ru-RU"/>
        </w:rPr>
        <w:t>учителями для создания благоприятной среды для сплочения детей в единый дружный колле</w:t>
      </w:r>
      <w:r w:rsidRPr="007F395E">
        <w:rPr>
          <w:sz w:val="28"/>
          <w:szCs w:val="28"/>
          <w:lang w:val="ru-RU"/>
        </w:rPr>
        <w:t>к</w:t>
      </w:r>
      <w:r w:rsidRPr="007F395E">
        <w:rPr>
          <w:sz w:val="28"/>
          <w:szCs w:val="28"/>
          <w:lang w:val="ru-RU"/>
        </w:rPr>
        <w:t>тив, создание в школе благоприятных условий для свободного развития личности, духовно богатой, способной строить жизнь достойную Человека, умеющего быть счастливым и нести счастье людям</w:t>
      </w:r>
    </w:p>
    <w:p w:rsidR="007F395E" w:rsidRPr="007F395E" w:rsidRDefault="007F395E" w:rsidP="007F395E">
      <w:pPr>
        <w:spacing w:line="3" w:lineRule="exact"/>
        <w:jc w:val="both"/>
        <w:rPr>
          <w:sz w:val="28"/>
          <w:szCs w:val="28"/>
          <w:lang w:val="ru-RU"/>
        </w:rPr>
      </w:pPr>
    </w:p>
    <w:p w:rsidR="007F395E" w:rsidRPr="007F395E" w:rsidRDefault="007F395E" w:rsidP="007F395E">
      <w:pPr>
        <w:jc w:val="both"/>
        <w:rPr>
          <w:sz w:val="28"/>
          <w:szCs w:val="28"/>
          <w:lang w:val="ru-RU"/>
        </w:rPr>
      </w:pPr>
      <w:r w:rsidRPr="007F395E">
        <w:rPr>
          <w:sz w:val="28"/>
          <w:szCs w:val="28"/>
          <w:lang w:val="ru-RU"/>
        </w:rPr>
        <w:t>Основные задачи:</w:t>
      </w:r>
    </w:p>
    <w:p w:rsidR="007F395E" w:rsidRPr="007F395E" w:rsidRDefault="007F395E" w:rsidP="007F395E">
      <w:pPr>
        <w:ind w:firstLine="708"/>
        <w:jc w:val="both"/>
        <w:rPr>
          <w:sz w:val="28"/>
          <w:szCs w:val="28"/>
          <w:lang w:val="ru-RU"/>
        </w:rPr>
      </w:pPr>
      <w:r>
        <w:rPr>
          <w:rFonts w:ascii="Symbol" w:eastAsia="Symbol" w:hAnsi="Symbol" w:cs="Symbol"/>
          <w:sz w:val="28"/>
          <w:szCs w:val="28"/>
        </w:rPr>
        <w:t></w:t>
      </w:r>
      <w:r w:rsidRPr="007F395E">
        <w:rPr>
          <w:sz w:val="28"/>
          <w:szCs w:val="28"/>
          <w:lang w:val="ru-RU"/>
        </w:rPr>
        <w:t xml:space="preserve"> Активное вовлечение родителей во все сферы деятельности школы на основе нормативных документов.</w:t>
      </w:r>
    </w:p>
    <w:p w:rsidR="007F395E" w:rsidRPr="007F395E" w:rsidRDefault="007F395E" w:rsidP="007F395E">
      <w:pPr>
        <w:spacing w:line="239" w:lineRule="auto"/>
        <w:ind w:firstLine="708"/>
        <w:jc w:val="both"/>
        <w:rPr>
          <w:sz w:val="28"/>
          <w:szCs w:val="28"/>
          <w:lang w:val="ru-RU"/>
        </w:rPr>
      </w:pPr>
      <w:r>
        <w:rPr>
          <w:rFonts w:ascii="Symbol" w:eastAsia="Symbol" w:hAnsi="Symbol" w:cs="Symbol"/>
          <w:sz w:val="28"/>
          <w:szCs w:val="28"/>
        </w:rPr>
        <w:t></w:t>
      </w:r>
      <w:r w:rsidRPr="007F395E">
        <w:rPr>
          <w:sz w:val="28"/>
          <w:szCs w:val="28"/>
          <w:lang w:val="ru-RU"/>
        </w:rPr>
        <w:t xml:space="preserve"> Организация родительского всеобуча на паритетных началах: педагоги – р</w:t>
      </w:r>
      <w:r w:rsidRPr="007F395E">
        <w:rPr>
          <w:sz w:val="28"/>
          <w:szCs w:val="28"/>
          <w:lang w:val="ru-RU"/>
        </w:rPr>
        <w:t>о</w:t>
      </w:r>
      <w:r w:rsidRPr="007F395E">
        <w:rPr>
          <w:sz w:val="28"/>
          <w:szCs w:val="28"/>
          <w:lang w:val="ru-RU"/>
        </w:rPr>
        <w:lastRenderedPageBreak/>
        <w:t>дители, родители – родители.</w:t>
      </w:r>
    </w:p>
    <w:p w:rsidR="007F395E" w:rsidRPr="007F395E" w:rsidRDefault="007F395E" w:rsidP="007F395E">
      <w:pPr>
        <w:spacing w:line="229" w:lineRule="auto"/>
        <w:jc w:val="both"/>
        <w:rPr>
          <w:sz w:val="28"/>
          <w:szCs w:val="28"/>
          <w:lang w:val="ru-RU"/>
        </w:rPr>
      </w:pPr>
      <w:r>
        <w:rPr>
          <w:rFonts w:ascii="Symbol" w:eastAsia="Symbol" w:hAnsi="Symbol" w:cs="Symbol"/>
          <w:sz w:val="28"/>
          <w:szCs w:val="28"/>
        </w:rPr>
        <w:t></w:t>
      </w:r>
      <w:r w:rsidRPr="007F395E">
        <w:rPr>
          <w:sz w:val="28"/>
          <w:szCs w:val="28"/>
          <w:lang w:val="ru-RU"/>
        </w:rPr>
        <w:t>Формирование здорового образа жизни в семьях.</w:t>
      </w:r>
    </w:p>
    <w:p w:rsidR="007F395E" w:rsidRPr="007F395E" w:rsidRDefault="007F395E" w:rsidP="007F395E">
      <w:pPr>
        <w:spacing w:line="1" w:lineRule="exact"/>
        <w:jc w:val="both"/>
        <w:rPr>
          <w:sz w:val="28"/>
          <w:szCs w:val="28"/>
          <w:lang w:val="ru-RU"/>
        </w:rPr>
      </w:pPr>
    </w:p>
    <w:p w:rsidR="007F395E" w:rsidRPr="007F395E" w:rsidRDefault="007F395E" w:rsidP="007F395E">
      <w:pPr>
        <w:spacing w:line="239" w:lineRule="auto"/>
        <w:ind w:firstLine="708"/>
        <w:jc w:val="both"/>
        <w:rPr>
          <w:sz w:val="28"/>
          <w:szCs w:val="28"/>
          <w:lang w:val="ru-RU"/>
        </w:rPr>
      </w:pPr>
      <w:r>
        <w:rPr>
          <w:rFonts w:ascii="Symbol" w:eastAsia="Symbol" w:hAnsi="Symbol" w:cs="Symbol"/>
          <w:sz w:val="28"/>
          <w:szCs w:val="28"/>
        </w:rPr>
        <w:t></w:t>
      </w:r>
      <w:r w:rsidRPr="007F395E">
        <w:rPr>
          <w:sz w:val="28"/>
          <w:szCs w:val="28"/>
          <w:lang w:val="ru-RU"/>
        </w:rPr>
        <w:t xml:space="preserve"> Создание условий для профилактики асоциального поведения детей и подр</w:t>
      </w:r>
      <w:r w:rsidRPr="007F395E">
        <w:rPr>
          <w:sz w:val="28"/>
          <w:szCs w:val="28"/>
          <w:lang w:val="ru-RU"/>
        </w:rPr>
        <w:t>о</w:t>
      </w:r>
      <w:r w:rsidRPr="007F395E">
        <w:rPr>
          <w:sz w:val="28"/>
          <w:szCs w:val="28"/>
          <w:lang w:val="ru-RU"/>
        </w:rPr>
        <w:t>стков.</w:t>
      </w:r>
    </w:p>
    <w:p w:rsidR="007F395E" w:rsidRPr="007F395E" w:rsidRDefault="007F395E" w:rsidP="007F395E">
      <w:pPr>
        <w:spacing w:line="1" w:lineRule="exact"/>
        <w:jc w:val="both"/>
        <w:rPr>
          <w:sz w:val="28"/>
          <w:szCs w:val="28"/>
          <w:lang w:val="ru-RU"/>
        </w:rPr>
      </w:pPr>
    </w:p>
    <w:p w:rsidR="007F395E" w:rsidRPr="007F395E" w:rsidRDefault="007F395E" w:rsidP="007F395E">
      <w:pPr>
        <w:spacing w:line="230" w:lineRule="auto"/>
        <w:jc w:val="both"/>
        <w:rPr>
          <w:sz w:val="28"/>
          <w:szCs w:val="28"/>
          <w:lang w:val="ru-RU"/>
        </w:rPr>
      </w:pPr>
      <w:r>
        <w:rPr>
          <w:rFonts w:ascii="Symbol" w:eastAsia="Symbol" w:hAnsi="Symbol" w:cs="Symbol"/>
          <w:sz w:val="28"/>
          <w:szCs w:val="28"/>
        </w:rPr>
        <w:t></w:t>
      </w:r>
      <w:r w:rsidRPr="007F395E">
        <w:rPr>
          <w:sz w:val="28"/>
          <w:szCs w:val="28"/>
          <w:lang w:val="ru-RU"/>
        </w:rPr>
        <w:t>Совершенствование форм взаимодействия школа – семья.</w:t>
      </w:r>
    </w:p>
    <w:p w:rsidR="007F395E" w:rsidRPr="007F395E" w:rsidRDefault="007F395E" w:rsidP="007F395E">
      <w:pPr>
        <w:ind w:firstLine="708"/>
        <w:jc w:val="both"/>
        <w:rPr>
          <w:sz w:val="28"/>
          <w:szCs w:val="28"/>
          <w:lang w:val="ru-RU"/>
        </w:rPr>
      </w:pPr>
      <w:r>
        <w:rPr>
          <w:rFonts w:ascii="Symbol" w:eastAsia="Symbol" w:hAnsi="Symbol" w:cs="Symbol"/>
          <w:sz w:val="28"/>
          <w:szCs w:val="28"/>
        </w:rPr>
        <w:t></w:t>
      </w:r>
      <w:r w:rsidRPr="007F395E">
        <w:rPr>
          <w:sz w:val="28"/>
          <w:szCs w:val="28"/>
          <w:lang w:val="ru-RU"/>
        </w:rPr>
        <w:t xml:space="preserve"> Педагогическое сопровождение семьи (изучение, консультирование, оказ</w:t>
      </w:r>
      <w:r w:rsidRPr="007F395E">
        <w:rPr>
          <w:sz w:val="28"/>
          <w:szCs w:val="28"/>
          <w:lang w:val="ru-RU"/>
        </w:rPr>
        <w:t>а</w:t>
      </w:r>
      <w:r w:rsidRPr="007F395E">
        <w:rPr>
          <w:sz w:val="28"/>
          <w:szCs w:val="28"/>
          <w:lang w:val="ru-RU"/>
        </w:rPr>
        <w:t>ние помощи в вопросах воспитания, просвещения и др.)</w:t>
      </w:r>
    </w:p>
    <w:p w:rsidR="007F395E" w:rsidRPr="007F395E" w:rsidRDefault="007F395E" w:rsidP="007F395E">
      <w:pPr>
        <w:spacing w:line="340" w:lineRule="exact"/>
        <w:jc w:val="both"/>
        <w:rPr>
          <w:sz w:val="28"/>
          <w:szCs w:val="28"/>
          <w:lang w:val="ru-RU"/>
        </w:rPr>
      </w:pPr>
    </w:p>
    <w:p w:rsidR="00612C1F" w:rsidRDefault="007F395E" w:rsidP="007F395E">
      <w:pPr>
        <w:spacing w:line="235" w:lineRule="auto"/>
        <w:jc w:val="both"/>
        <w:rPr>
          <w:b/>
          <w:bCs/>
          <w:sz w:val="28"/>
          <w:szCs w:val="28"/>
          <w:lang w:val="ru-RU"/>
        </w:rPr>
      </w:pPr>
      <w:r w:rsidRPr="007F395E">
        <w:rPr>
          <w:b/>
          <w:bCs/>
          <w:sz w:val="28"/>
          <w:szCs w:val="28"/>
          <w:lang w:val="ru-RU"/>
        </w:rPr>
        <w:t xml:space="preserve">2.3.4. Формы индивидуальной и групповой организации профессиональной ориентации обучающихся </w:t>
      </w:r>
    </w:p>
    <w:p w:rsidR="007F395E" w:rsidRPr="007F395E" w:rsidRDefault="007F395E" w:rsidP="007F395E">
      <w:pPr>
        <w:spacing w:line="235" w:lineRule="auto"/>
        <w:jc w:val="both"/>
        <w:rPr>
          <w:sz w:val="28"/>
          <w:szCs w:val="28"/>
          <w:lang w:val="ru-RU"/>
        </w:rPr>
      </w:pPr>
      <w:r w:rsidRPr="007F395E">
        <w:rPr>
          <w:sz w:val="28"/>
          <w:szCs w:val="28"/>
          <w:lang w:val="ru-RU"/>
        </w:rPr>
        <w:t>Формами индивидуальной и групповой организации профессиональной</w:t>
      </w:r>
      <w:r w:rsidR="00612C1F">
        <w:rPr>
          <w:sz w:val="28"/>
          <w:szCs w:val="28"/>
          <w:lang w:val="ru-RU"/>
        </w:rPr>
        <w:t xml:space="preserve">  </w:t>
      </w:r>
      <w:r w:rsidRPr="007F395E">
        <w:rPr>
          <w:sz w:val="28"/>
          <w:szCs w:val="28"/>
          <w:lang w:val="ru-RU"/>
        </w:rPr>
        <w:t>ориентации обучающихся являются: «ярмарки профессий», дни открытых дверей, экскурсии, предметные недели, олимпиады, конкурсы.</w:t>
      </w:r>
    </w:p>
    <w:p w:rsidR="007F395E" w:rsidRPr="007F395E" w:rsidRDefault="007F395E" w:rsidP="007F395E">
      <w:pPr>
        <w:spacing w:line="15" w:lineRule="exact"/>
        <w:jc w:val="both"/>
        <w:rPr>
          <w:sz w:val="28"/>
          <w:szCs w:val="28"/>
          <w:lang w:val="ru-RU"/>
        </w:rPr>
      </w:pPr>
    </w:p>
    <w:p w:rsidR="007F395E" w:rsidRPr="007F395E" w:rsidRDefault="007F395E" w:rsidP="007F395E">
      <w:pPr>
        <w:spacing w:line="237" w:lineRule="auto"/>
        <w:ind w:firstLine="708"/>
        <w:jc w:val="both"/>
        <w:rPr>
          <w:sz w:val="28"/>
          <w:szCs w:val="28"/>
          <w:lang w:val="ru-RU"/>
        </w:rPr>
      </w:pPr>
      <w:r w:rsidRPr="007F395E">
        <w:rPr>
          <w:sz w:val="28"/>
          <w:szCs w:val="28"/>
          <w:lang w:val="ru-RU"/>
        </w:rPr>
        <w:t>«Ярмарка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w:t>
      </w:r>
      <w:r>
        <w:rPr>
          <w:sz w:val="28"/>
          <w:szCs w:val="28"/>
          <w:lang w:val="ru-RU"/>
        </w:rPr>
        <w:t xml:space="preserve"> </w:t>
      </w:r>
      <w:r w:rsidRPr="007F395E">
        <w:rPr>
          <w:sz w:val="28"/>
          <w:szCs w:val="28"/>
          <w:lang w:val="ru-RU"/>
        </w:rPr>
        <w:t>схема предусматривает оборудование на некоторой те</w:t>
      </w:r>
      <w:r w:rsidRPr="007F395E">
        <w:rPr>
          <w:sz w:val="28"/>
          <w:szCs w:val="28"/>
          <w:lang w:val="ru-RU"/>
        </w:rPr>
        <w:t>р</w:t>
      </w:r>
      <w:r w:rsidRPr="007F395E">
        <w:rPr>
          <w:sz w:val="28"/>
          <w:szCs w:val="28"/>
          <w:lang w:val="ru-RU"/>
        </w:rPr>
        <w:t>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w:t>
      </w:r>
      <w:r w:rsidRPr="007F395E">
        <w:rPr>
          <w:sz w:val="28"/>
          <w:szCs w:val="28"/>
          <w:lang w:val="ru-RU"/>
        </w:rPr>
        <w:t>и</w:t>
      </w:r>
      <w:r w:rsidRPr="007F395E">
        <w:rPr>
          <w:sz w:val="28"/>
          <w:szCs w:val="28"/>
          <w:lang w:val="ru-RU"/>
        </w:rPr>
        <w:t>нимать участие не только обучающиеся, но и их родители, специально приглаше</w:t>
      </w:r>
      <w:r w:rsidRPr="007F395E">
        <w:rPr>
          <w:sz w:val="28"/>
          <w:szCs w:val="28"/>
          <w:lang w:val="ru-RU"/>
        </w:rPr>
        <w:t>н</w:t>
      </w:r>
      <w:r w:rsidRPr="007F395E">
        <w:rPr>
          <w:sz w:val="28"/>
          <w:szCs w:val="28"/>
          <w:lang w:val="ru-RU"/>
        </w:rPr>
        <w:t>ные квалифицированные широко известные признанные специалисты.</w:t>
      </w:r>
    </w:p>
    <w:p w:rsidR="007F395E" w:rsidRPr="007F395E" w:rsidRDefault="007F395E" w:rsidP="007F395E">
      <w:pPr>
        <w:spacing w:line="21" w:lineRule="exact"/>
        <w:rPr>
          <w:sz w:val="20"/>
          <w:szCs w:val="20"/>
          <w:lang w:val="ru-RU"/>
        </w:rPr>
      </w:pPr>
    </w:p>
    <w:p w:rsidR="007F395E" w:rsidRPr="007F395E" w:rsidRDefault="007F395E" w:rsidP="007F395E">
      <w:pPr>
        <w:spacing w:line="238" w:lineRule="auto"/>
        <w:ind w:left="260" w:firstLine="708"/>
        <w:jc w:val="both"/>
        <w:rPr>
          <w:sz w:val="20"/>
          <w:szCs w:val="20"/>
          <w:lang w:val="ru-RU"/>
        </w:rPr>
      </w:pPr>
      <w:r w:rsidRPr="007F395E">
        <w:rPr>
          <w:sz w:val="28"/>
          <w:szCs w:val="28"/>
          <w:lang w:val="ru-RU"/>
        </w:rPr>
        <w:t>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w:t>
      </w:r>
      <w:r w:rsidRPr="007F395E">
        <w:rPr>
          <w:sz w:val="28"/>
          <w:szCs w:val="28"/>
          <w:lang w:val="ru-RU"/>
        </w:rPr>
        <w:t>о</w:t>
      </w:r>
      <w:r w:rsidRPr="007F395E">
        <w:rPr>
          <w:sz w:val="28"/>
          <w:szCs w:val="28"/>
          <w:lang w:val="ru-RU"/>
        </w:rPr>
        <w:t>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w:t>
      </w:r>
      <w:r w:rsidRPr="007F395E">
        <w:rPr>
          <w:sz w:val="28"/>
          <w:szCs w:val="28"/>
          <w:lang w:val="ru-RU"/>
        </w:rPr>
        <w:t>б</w:t>
      </w:r>
      <w:r w:rsidRPr="007F395E">
        <w:rPr>
          <w:sz w:val="28"/>
          <w:szCs w:val="28"/>
          <w:lang w:val="ru-RU"/>
        </w:rPr>
        <w:t>разования, которые осуществляются в этом образовательной организации.</w:t>
      </w:r>
    </w:p>
    <w:p w:rsidR="007F395E" w:rsidRPr="007F395E" w:rsidRDefault="007F395E" w:rsidP="007F395E">
      <w:pPr>
        <w:spacing w:line="24" w:lineRule="exact"/>
        <w:rPr>
          <w:sz w:val="20"/>
          <w:szCs w:val="20"/>
          <w:lang w:val="ru-RU"/>
        </w:rPr>
      </w:pPr>
    </w:p>
    <w:p w:rsidR="007F395E" w:rsidRPr="007F395E" w:rsidRDefault="007F395E" w:rsidP="007F395E">
      <w:pPr>
        <w:spacing w:line="238" w:lineRule="auto"/>
        <w:ind w:left="260" w:firstLine="708"/>
        <w:jc w:val="both"/>
        <w:rPr>
          <w:sz w:val="20"/>
          <w:szCs w:val="20"/>
          <w:lang w:val="ru-RU"/>
        </w:rPr>
      </w:pPr>
      <w:r w:rsidRPr="007F395E">
        <w:rPr>
          <w:sz w:val="28"/>
          <w:szCs w:val="28"/>
          <w:lang w:val="ru-RU"/>
        </w:rPr>
        <w:t>Экскурсия как форма организации профессиональной ориентации обуча</w:t>
      </w:r>
      <w:r w:rsidRPr="007F395E">
        <w:rPr>
          <w:sz w:val="28"/>
          <w:szCs w:val="28"/>
          <w:lang w:val="ru-RU"/>
        </w:rPr>
        <w:t>ю</w:t>
      </w:r>
      <w:r w:rsidRPr="007F395E">
        <w:rPr>
          <w:sz w:val="28"/>
          <w:szCs w:val="28"/>
          <w:lang w:val="ru-RU"/>
        </w:rPr>
        <w:t>щихся представляет собой путешествие с познавательной целью, в ходе которого экскурсанту предъявляются (в том числе специально подготовленным професси</w:t>
      </w:r>
      <w:r w:rsidRPr="007F395E">
        <w:rPr>
          <w:sz w:val="28"/>
          <w:szCs w:val="28"/>
          <w:lang w:val="ru-RU"/>
        </w:rPr>
        <w:t>о</w:t>
      </w:r>
      <w:r w:rsidRPr="007F395E">
        <w:rPr>
          <w:sz w:val="28"/>
          <w:szCs w:val="28"/>
          <w:lang w:val="ru-RU"/>
        </w:rPr>
        <w:t>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w:t>
      </w:r>
      <w:r w:rsidRPr="007F395E">
        <w:rPr>
          <w:sz w:val="28"/>
          <w:szCs w:val="28"/>
          <w:lang w:val="ru-RU"/>
        </w:rPr>
        <w:t>ж</w:t>
      </w:r>
      <w:r w:rsidRPr="007F395E">
        <w:rPr>
          <w:sz w:val="28"/>
          <w:szCs w:val="28"/>
          <w:lang w:val="ru-RU"/>
        </w:rPr>
        <w:t>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7F395E" w:rsidRPr="007F395E" w:rsidRDefault="007F395E" w:rsidP="007F395E">
      <w:pPr>
        <w:spacing w:line="28" w:lineRule="exact"/>
        <w:rPr>
          <w:sz w:val="20"/>
          <w:szCs w:val="20"/>
          <w:lang w:val="ru-RU"/>
        </w:rPr>
      </w:pPr>
    </w:p>
    <w:p w:rsidR="007F395E" w:rsidRPr="007F395E" w:rsidRDefault="007F395E" w:rsidP="007F395E">
      <w:pPr>
        <w:spacing w:line="238" w:lineRule="auto"/>
        <w:ind w:left="260" w:firstLine="708"/>
        <w:jc w:val="both"/>
        <w:rPr>
          <w:sz w:val="20"/>
          <w:szCs w:val="20"/>
          <w:lang w:val="ru-RU"/>
        </w:rPr>
      </w:pPr>
      <w:r w:rsidRPr="007F395E">
        <w:rPr>
          <w:sz w:val="28"/>
          <w:szCs w:val="28"/>
          <w:lang w:val="ru-RU"/>
        </w:rPr>
        <w:t>Предметная неделя в качестве формы организации профессиональной ор</w:t>
      </w:r>
      <w:r w:rsidRPr="007F395E">
        <w:rPr>
          <w:sz w:val="28"/>
          <w:szCs w:val="28"/>
          <w:lang w:val="ru-RU"/>
        </w:rPr>
        <w:t>и</w:t>
      </w:r>
      <w:r w:rsidRPr="007F395E">
        <w:rPr>
          <w:sz w:val="28"/>
          <w:szCs w:val="28"/>
          <w:lang w:val="ru-RU"/>
        </w:rPr>
        <w:t>ентации обучающихся включает набор разнообразных мероприятий, организу</w:t>
      </w:r>
      <w:r w:rsidRPr="007F395E">
        <w:rPr>
          <w:sz w:val="28"/>
          <w:szCs w:val="28"/>
          <w:lang w:val="ru-RU"/>
        </w:rPr>
        <w:t>е</w:t>
      </w:r>
      <w:r w:rsidRPr="007F395E">
        <w:rPr>
          <w:sz w:val="28"/>
          <w:szCs w:val="28"/>
          <w:lang w:val="ru-RU"/>
        </w:rPr>
        <w:t>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и т.д). Предметная неделя может состоять из пр</w:t>
      </w:r>
      <w:r w:rsidRPr="007F395E">
        <w:rPr>
          <w:sz w:val="28"/>
          <w:szCs w:val="28"/>
          <w:lang w:val="ru-RU"/>
        </w:rPr>
        <w:t>е</w:t>
      </w:r>
      <w:r w:rsidRPr="007F395E">
        <w:rPr>
          <w:sz w:val="28"/>
          <w:szCs w:val="28"/>
          <w:lang w:val="ru-RU"/>
        </w:rPr>
        <w:lastRenderedPageBreak/>
        <w:t>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7F395E" w:rsidRPr="007F395E" w:rsidRDefault="007F395E" w:rsidP="007F395E">
      <w:pPr>
        <w:spacing w:line="24" w:lineRule="exact"/>
        <w:rPr>
          <w:sz w:val="20"/>
          <w:szCs w:val="20"/>
          <w:lang w:val="ru-RU"/>
        </w:rPr>
      </w:pPr>
    </w:p>
    <w:p w:rsidR="007F395E" w:rsidRDefault="007F395E" w:rsidP="007F395E">
      <w:pPr>
        <w:spacing w:line="238" w:lineRule="auto"/>
        <w:ind w:left="260" w:firstLine="708"/>
        <w:jc w:val="both"/>
        <w:rPr>
          <w:sz w:val="28"/>
          <w:szCs w:val="28"/>
          <w:lang w:val="ru-RU"/>
        </w:rPr>
      </w:pPr>
      <w:r w:rsidRPr="007F395E">
        <w:rPr>
          <w:sz w:val="28"/>
          <w:szCs w:val="28"/>
          <w:lang w:val="ru-RU"/>
        </w:rPr>
        <w:t>Олимпиады по предметам (предметным областям) в качестве формы орган</w:t>
      </w:r>
      <w:r w:rsidRPr="007F395E">
        <w:rPr>
          <w:sz w:val="28"/>
          <w:szCs w:val="28"/>
          <w:lang w:val="ru-RU"/>
        </w:rPr>
        <w:t>и</w:t>
      </w:r>
      <w:r w:rsidRPr="007F395E">
        <w:rPr>
          <w:sz w:val="28"/>
          <w:szCs w:val="28"/>
          <w:lang w:val="ru-RU"/>
        </w:rPr>
        <w:t>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2C48D2" w:rsidRDefault="002C48D2" w:rsidP="007F395E">
      <w:pPr>
        <w:spacing w:line="238" w:lineRule="auto"/>
        <w:ind w:left="260" w:firstLine="708"/>
        <w:jc w:val="both"/>
        <w:rPr>
          <w:color w:val="FF0000"/>
          <w:sz w:val="28"/>
          <w:szCs w:val="28"/>
          <w:lang w:val="ru-RU"/>
        </w:rPr>
      </w:pPr>
    </w:p>
    <w:p w:rsidR="000D49EB" w:rsidRPr="00612C1F" w:rsidRDefault="00D22F86" w:rsidP="00612C1F">
      <w:pPr>
        <w:spacing w:line="238" w:lineRule="auto"/>
        <w:ind w:left="260" w:firstLine="708"/>
        <w:jc w:val="center"/>
        <w:rPr>
          <w:sz w:val="28"/>
          <w:szCs w:val="28"/>
          <w:lang w:val="ru-RU"/>
        </w:rPr>
      </w:pPr>
      <w:r w:rsidRPr="00850995">
        <w:rPr>
          <w:sz w:val="28"/>
          <w:szCs w:val="28"/>
          <w:lang w:val="ru-RU"/>
        </w:rPr>
        <w:t>2.3.5</w:t>
      </w:r>
      <w:r w:rsidR="00850995" w:rsidRPr="00850995">
        <w:rPr>
          <w:sz w:val="20"/>
          <w:szCs w:val="20"/>
          <w:lang w:val="ru-RU"/>
        </w:rPr>
        <w:t xml:space="preserve">  </w:t>
      </w:r>
      <w:r w:rsidR="000D49EB" w:rsidRPr="00612C1F">
        <w:rPr>
          <w:b/>
          <w:sz w:val="28"/>
          <w:szCs w:val="28"/>
          <w:lang w:val="ru-RU"/>
        </w:rPr>
        <w:t>Этапы организации работы в системе социального воспитания в рамках образовательной организации, совместной деятельности образов</w:t>
      </w:r>
      <w:r w:rsidR="000D49EB" w:rsidRPr="00612C1F">
        <w:rPr>
          <w:b/>
          <w:sz w:val="28"/>
          <w:szCs w:val="28"/>
          <w:lang w:val="ru-RU"/>
        </w:rPr>
        <w:t>а</w:t>
      </w:r>
      <w:r w:rsidR="000D49EB" w:rsidRPr="00612C1F">
        <w:rPr>
          <w:b/>
          <w:sz w:val="28"/>
          <w:szCs w:val="28"/>
          <w:lang w:val="ru-RU"/>
        </w:rPr>
        <w:t>тельной организации с предприятиями, общественными организациями, в том числе с организациями дополнительного образования</w:t>
      </w:r>
    </w:p>
    <w:p w:rsidR="000D49EB" w:rsidRPr="00612C1F" w:rsidRDefault="000D49EB" w:rsidP="000D49EB">
      <w:pPr>
        <w:pStyle w:val="a3"/>
        <w:ind w:left="472" w:right="108" w:firstLine="710"/>
        <w:rPr>
          <w:sz w:val="28"/>
          <w:szCs w:val="28"/>
          <w:lang w:val="ru-RU"/>
        </w:rPr>
      </w:pPr>
      <w:r w:rsidRPr="00612C1F">
        <w:rPr>
          <w:sz w:val="28"/>
          <w:szCs w:val="28"/>
          <w:lang w:val="ru-RU"/>
        </w:rPr>
        <w:t>Организация социальной деятельности обучающихся исходит из того, что социальные ожидания подростков связаны с успешностью, признанием со ст</w:t>
      </w:r>
      <w:r w:rsidRPr="00612C1F">
        <w:rPr>
          <w:sz w:val="28"/>
          <w:szCs w:val="28"/>
          <w:lang w:val="ru-RU"/>
        </w:rPr>
        <w:t>о</w:t>
      </w:r>
      <w:r w:rsidRPr="00612C1F">
        <w:rPr>
          <w:sz w:val="28"/>
          <w:szCs w:val="28"/>
          <w:lang w:val="ru-RU"/>
        </w:rPr>
        <w:t>роны семьи и сверстников, состоятельностью и самостоятельностью в реализ</w:t>
      </w:r>
      <w:r w:rsidRPr="00612C1F">
        <w:rPr>
          <w:sz w:val="28"/>
          <w:szCs w:val="28"/>
          <w:lang w:val="ru-RU"/>
        </w:rPr>
        <w:t>а</w:t>
      </w:r>
      <w:r w:rsidRPr="00612C1F">
        <w:rPr>
          <w:sz w:val="28"/>
          <w:szCs w:val="28"/>
          <w:lang w:val="ru-RU"/>
        </w:rPr>
        <w:t>ции собственных замыслов. Целенаправленная социальная деятельность об</w:t>
      </w:r>
      <w:r w:rsidRPr="00612C1F">
        <w:rPr>
          <w:sz w:val="28"/>
          <w:szCs w:val="28"/>
          <w:lang w:val="ru-RU"/>
        </w:rPr>
        <w:t>у</w:t>
      </w:r>
      <w:r w:rsidRPr="00612C1F">
        <w:rPr>
          <w:sz w:val="28"/>
          <w:szCs w:val="28"/>
          <w:lang w:val="ru-RU"/>
        </w:rPr>
        <w:t>чающихся должна быть обеспечена сформированной социальной средой школы и укладом школьной жизни. Организация социального воспитания обучающи</w:t>
      </w:r>
      <w:r w:rsidRPr="00612C1F">
        <w:rPr>
          <w:sz w:val="28"/>
          <w:szCs w:val="28"/>
          <w:lang w:val="ru-RU"/>
        </w:rPr>
        <w:t>х</w:t>
      </w:r>
      <w:r w:rsidRPr="00612C1F">
        <w:rPr>
          <w:sz w:val="28"/>
          <w:szCs w:val="28"/>
          <w:lang w:val="ru-RU"/>
        </w:rPr>
        <w:t>ся осуществляется в последовательности следующих этапов.</w:t>
      </w:r>
    </w:p>
    <w:p w:rsidR="000D49EB" w:rsidRPr="00612C1F" w:rsidRDefault="000D49EB" w:rsidP="000D49EB">
      <w:pPr>
        <w:ind w:left="472" w:right="107" w:firstLine="710"/>
        <w:jc w:val="both"/>
        <w:rPr>
          <w:sz w:val="28"/>
          <w:szCs w:val="28"/>
          <w:lang w:val="ru-RU"/>
        </w:rPr>
      </w:pPr>
      <w:r w:rsidRPr="00612C1F">
        <w:rPr>
          <w:b/>
          <w:sz w:val="28"/>
          <w:szCs w:val="28"/>
          <w:lang w:val="ru-RU"/>
        </w:rPr>
        <w:t xml:space="preserve">Организационно-административный этап </w:t>
      </w:r>
      <w:r w:rsidRPr="00612C1F">
        <w:rPr>
          <w:sz w:val="28"/>
          <w:szCs w:val="28"/>
          <w:lang w:val="ru-RU"/>
        </w:rPr>
        <w:t>(ведущий субъект — адм</w:t>
      </w:r>
      <w:r w:rsidRPr="00612C1F">
        <w:rPr>
          <w:sz w:val="28"/>
          <w:szCs w:val="28"/>
          <w:lang w:val="ru-RU"/>
        </w:rPr>
        <w:t>и</w:t>
      </w:r>
      <w:r w:rsidRPr="00612C1F">
        <w:rPr>
          <w:sz w:val="28"/>
          <w:szCs w:val="28"/>
          <w:lang w:val="ru-RU"/>
        </w:rPr>
        <w:t>нистрация школы) включает:</w:t>
      </w:r>
    </w:p>
    <w:p w:rsidR="000D49EB" w:rsidRPr="00612C1F" w:rsidRDefault="000D49EB" w:rsidP="0000138B">
      <w:pPr>
        <w:pStyle w:val="a5"/>
        <w:numPr>
          <w:ilvl w:val="1"/>
          <w:numId w:val="200"/>
        </w:numPr>
        <w:tabs>
          <w:tab w:val="left" w:pos="1519"/>
        </w:tabs>
        <w:ind w:right="115" w:firstLine="768"/>
        <w:rPr>
          <w:sz w:val="28"/>
          <w:szCs w:val="28"/>
          <w:lang w:val="ru-RU"/>
        </w:rPr>
      </w:pPr>
      <w:r w:rsidRPr="00612C1F">
        <w:rPr>
          <w:sz w:val="28"/>
          <w:szCs w:val="28"/>
          <w:lang w:val="ru-RU"/>
        </w:rPr>
        <w:t>создание среды школы, поддерживающей созидательный социальный опыт обучающихся, формирующей конструктивные ожидания и позитивные образцы</w:t>
      </w:r>
      <w:r w:rsidRPr="00612C1F">
        <w:rPr>
          <w:spacing w:val="-26"/>
          <w:sz w:val="28"/>
          <w:szCs w:val="28"/>
          <w:lang w:val="ru-RU"/>
        </w:rPr>
        <w:t xml:space="preserve"> </w:t>
      </w:r>
      <w:r w:rsidRPr="00612C1F">
        <w:rPr>
          <w:sz w:val="28"/>
          <w:szCs w:val="28"/>
          <w:lang w:val="ru-RU"/>
        </w:rPr>
        <w:t>поведения;</w:t>
      </w:r>
    </w:p>
    <w:p w:rsidR="000D49EB" w:rsidRPr="00612C1F" w:rsidRDefault="000D49EB" w:rsidP="0000138B">
      <w:pPr>
        <w:pStyle w:val="a5"/>
        <w:numPr>
          <w:ilvl w:val="1"/>
          <w:numId w:val="200"/>
        </w:numPr>
        <w:tabs>
          <w:tab w:val="left" w:pos="1370"/>
        </w:tabs>
        <w:ind w:right="112" w:firstLine="710"/>
        <w:rPr>
          <w:sz w:val="28"/>
          <w:szCs w:val="28"/>
          <w:lang w:val="ru-RU"/>
        </w:rPr>
      </w:pPr>
      <w:r w:rsidRPr="00612C1F">
        <w:rPr>
          <w:sz w:val="28"/>
          <w:szCs w:val="28"/>
          <w:lang w:val="ru-RU"/>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 патриотических ценностей, партнёрства и сотрудничества, пр</w:t>
      </w:r>
      <w:r w:rsidRPr="00612C1F">
        <w:rPr>
          <w:sz w:val="28"/>
          <w:szCs w:val="28"/>
          <w:lang w:val="ru-RU"/>
        </w:rPr>
        <w:t>и</w:t>
      </w:r>
      <w:r w:rsidRPr="00612C1F">
        <w:rPr>
          <w:sz w:val="28"/>
          <w:szCs w:val="28"/>
          <w:lang w:val="ru-RU"/>
        </w:rPr>
        <w:t>оритетов развития общества и государства;</w:t>
      </w:r>
    </w:p>
    <w:p w:rsidR="000D49EB" w:rsidRPr="00612C1F" w:rsidRDefault="000D49EB" w:rsidP="0000138B">
      <w:pPr>
        <w:pStyle w:val="a5"/>
        <w:numPr>
          <w:ilvl w:val="1"/>
          <w:numId w:val="200"/>
        </w:numPr>
        <w:tabs>
          <w:tab w:val="left" w:pos="1471"/>
        </w:tabs>
        <w:ind w:right="115" w:firstLine="710"/>
        <w:rPr>
          <w:sz w:val="28"/>
          <w:szCs w:val="28"/>
          <w:lang w:val="ru-RU"/>
        </w:rPr>
      </w:pPr>
      <w:r w:rsidRPr="00612C1F">
        <w:rPr>
          <w:sz w:val="28"/>
          <w:szCs w:val="28"/>
          <w:lang w:val="ru-RU"/>
        </w:rPr>
        <w:t>развитие форм социального партнёрства с общественными институт</w:t>
      </w:r>
      <w:r w:rsidRPr="00612C1F">
        <w:rPr>
          <w:sz w:val="28"/>
          <w:szCs w:val="28"/>
          <w:lang w:val="ru-RU"/>
        </w:rPr>
        <w:t>а</w:t>
      </w:r>
      <w:r w:rsidRPr="00612C1F">
        <w:rPr>
          <w:sz w:val="28"/>
          <w:szCs w:val="28"/>
          <w:lang w:val="ru-RU"/>
        </w:rPr>
        <w:t>ми и организациями для расширения поля социального взаимодействия</w:t>
      </w:r>
      <w:r w:rsidRPr="00612C1F">
        <w:rPr>
          <w:spacing w:val="-9"/>
          <w:sz w:val="28"/>
          <w:szCs w:val="28"/>
          <w:lang w:val="ru-RU"/>
        </w:rPr>
        <w:t xml:space="preserve"> </w:t>
      </w:r>
      <w:r w:rsidRPr="00612C1F">
        <w:rPr>
          <w:sz w:val="28"/>
          <w:szCs w:val="28"/>
          <w:lang w:val="ru-RU"/>
        </w:rPr>
        <w:t>об</w:t>
      </w:r>
      <w:r w:rsidRPr="00612C1F">
        <w:rPr>
          <w:sz w:val="28"/>
          <w:szCs w:val="28"/>
          <w:lang w:val="ru-RU"/>
        </w:rPr>
        <w:t>у</w:t>
      </w:r>
      <w:r w:rsidRPr="00612C1F">
        <w:rPr>
          <w:sz w:val="28"/>
          <w:szCs w:val="28"/>
          <w:lang w:val="ru-RU"/>
        </w:rPr>
        <w:t>чающихся;</w:t>
      </w:r>
    </w:p>
    <w:p w:rsidR="000D49EB" w:rsidRPr="00612C1F" w:rsidRDefault="000D49EB" w:rsidP="0000138B">
      <w:pPr>
        <w:pStyle w:val="a5"/>
        <w:numPr>
          <w:ilvl w:val="1"/>
          <w:numId w:val="200"/>
        </w:numPr>
        <w:tabs>
          <w:tab w:val="left" w:pos="1582"/>
        </w:tabs>
        <w:ind w:right="121" w:firstLine="767"/>
        <w:rPr>
          <w:sz w:val="28"/>
          <w:szCs w:val="28"/>
          <w:lang w:val="ru-RU"/>
        </w:rPr>
      </w:pPr>
      <w:r w:rsidRPr="00612C1F">
        <w:rPr>
          <w:sz w:val="28"/>
          <w:szCs w:val="28"/>
          <w:lang w:val="ru-RU"/>
        </w:rPr>
        <w:t>адаптацию процессов стихийной социальной деятельности обуча</w:t>
      </w:r>
      <w:r w:rsidRPr="00612C1F">
        <w:rPr>
          <w:sz w:val="28"/>
          <w:szCs w:val="28"/>
          <w:lang w:val="ru-RU"/>
        </w:rPr>
        <w:t>ю</w:t>
      </w:r>
      <w:r w:rsidRPr="00612C1F">
        <w:rPr>
          <w:sz w:val="28"/>
          <w:szCs w:val="28"/>
          <w:lang w:val="ru-RU"/>
        </w:rPr>
        <w:t>щихся средствами целенаправленной деятельности по программе</w:t>
      </w:r>
      <w:r w:rsidRPr="00612C1F">
        <w:rPr>
          <w:spacing w:val="1"/>
          <w:sz w:val="28"/>
          <w:szCs w:val="28"/>
          <w:lang w:val="ru-RU"/>
        </w:rPr>
        <w:t xml:space="preserve"> </w:t>
      </w:r>
      <w:r w:rsidRPr="00612C1F">
        <w:rPr>
          <w:sz w:val="28"/>
          <w:szCs w:val="28"/>
          <w:lang w:val="ru-RU"/>
        </w:rPr>
        <w:t>социализ</w:t>
      </w:r>
      <w:r w:rsidRPr="00612C1F">
        <w:rPr>
          <w:sz w:val="28"/>
          <w:szCs w:val="28"/>
          <w:lang w:val="ru-RU"/>
        </w:rPr>
        <w:t>а</w:t>
      </w:r>
      <w:r w:rsidRPr="00612C1F">
        <w:rPr>
          <w:sz w:val="28"/>
          <w:szCs w:val="28"/>
          <w:lang w:val="ru-RU"/>
        </w:rPr>
        <w:t>ции;</w:t>
      </w:r>
    </w:p>
    <w:p w:rsidR="000D49EB" w:rsidRPr="00612C1F" w:rsidRDefault="000D49EB" w:rsidP="0000138B">
      <w:pPr>
        <w:pStyle w:val="a5"/>
        <w:numPr>
          <w:ilvl w:val="1"/>
          <w:numId w:val="200"/>
        </w:numPr>
        <w:tabs>
          <w:tab w:val="left" w:pos="1442"/>
        </w:tabs>
        <w:ind w:right="108" w:firstLine="768"/>
        <w:rPr>
          <w:sz w:val="28"/>
          <w:szCs w:val="28"/>
          <w:lang w:val="ru-RU"/>
        </w:rPr>
      </w:pPr>
      <w:r w:rsidRPr="00612C1F">
        <w:rPr>
          <w:sz w:val="28"/>
          <w:szCs w:val="28"/>
          <w:lang w:val="ru-RU"/>
        </w:rPr>
        <w:t>координацию деятельности агентов социализации обучающихся — сверстников, учителей, родителей, сотрудников школы, представителей общ</w:t>
      </w:r>
      <w:r w:rsidRPr="00612C1F">
        <w:rPr>
          <w:sz w:val="28"/>
          <w:szCs w:val="28"/>
          <w:lang w:val="ru-RU"/>
        </w:rPr>
        <w:t>е</w:t>
      </w:r>
      <w:r w:rsidRPr="00612C1F">
        <w:rPr>
          <w:sz w:val="28"/>
          <w:szCs w:val="28"/>
          <w:lang w:val="ru-RU"/>
        </w:rPr>
        <w:t>ственных и иных организаций для решения задач</w:t>
      </w:r>
      <w:r w:rsidRPr="00612C1F">
        <w:rPr>
          <w:spacing w:val="-6"/>
          <w:sz w:val="28"/>
          <w:szCs w:val="28"/>
          <w:lang w:val="ru-RU"/>
        </w:rPr>
        <w:t xml:space="preserve"> </w:t>
      </w:r>
      <w:r w:rsidRPr="00612C1F">
        <w:rPr>
          <w:sz w:val="28"/>
          <w:szCs w:val="28"/>
          <w:lang w:val="ru-RU"/>
        </w:rPr>
        <w:t>социализации;</w:t>
      </w:r>
    </w:p>
    <w:p w:rsidR="000D49EB" w:rsidRPr="00612C1F" w:rsidRDefault="000D49EB" w:rsidP="0000138B">
      <w:pPr>
        <w:pStyle w:val="a5"/>
        <w:numPr>
          <w:ilvl w:val="1"/>
          <w:numId w:val="200"/>
        </w:numPr>
        <w:tabs>
          <w:tab w:val="left" w:pos="1341"/>
        </w:tabs>
        <w:spacing w:line="275" w:lineRule="exact"/>
        <w:ind w:left="1340" w:hanging="145"/>
        <w:rPr>
          <w:sz w:val="28"/>
          <w:szCs w:val="28"/>
          <w:lang w:val="ru-RU"/>
        </w:rPr>
      </w:pPr>
      <w:r w:rsidRPr="00612C1F">
        <w:rPr>
          <w:sz w:val="28"/>
          <w:szCs w:val="28"/>
          <w:lang w:val="ru-RU"/>
        </w:rPr>
        <w:t>создание условий для организованной деятельности школьных социал</w:t>
      </w:r>
      <w:r w:rsidRPr="00612C1F">
        <w:rPr>
          <w:sz w:val="28"/>
          <w:szCs w:val="28"/>
          <w:lang w:val="ru-RU"/>
        </w:rPr>
        <w:t>ь</w:t>
      </w:r>
      <w:r w:rsidRPr="00612C1F">
        <w:rPr>
          <w:sz w:val="28"/>
          <w:szCs w:val="28"/>
          <w:lang w:val="ru-RU"/>
        </w:rPr>
        <w:t>ных</w:t>
      </w:r>
      <w:r w:rsidRPr="00612C1F">
        <w:rPr>
          <w:spacing w:val="-35"/>
          <w:sz w:val="28"/>
          <w:szCs w:val="28"/>
          <w:lang w:val="ru-RU"/>
        </w:rPr>
        <w:t xml:space="preserve"> </w:t>
      </w:r>
      <w:r w:rsidRPr="00612C1F">
        <w:rPr>
          <w:sz w:val="28"/>
          <w:szCs w:val="28"/>
          <w:lang w:val="ru-RU"/>
        </w:rPr>
        <w:t>групп;</w:t>
      </w:r>
    </w:p>
    <w:p w:rsidR="000D49EB" w:rsidRPr="00612C1F" w:rsidRDefault="000D49EB" w:rsidP="0000138B">
      <w:pPr>
        <w:pStyle w:val="a5"/>
        <w:numPr>
          <w:ilvl w:val="1"/>
          <w:numId w:val="200"/>
        </w:numPr>
        <w:tabs>
          <w:tab w:val="left" w:pos="1375"/>
        </w:tabs>
        <w:ind w:right="109" w:firstLine="715"/>
        <w:rPr>
          <w:sz w:val="28"/>
          <w:szCs w:val="28"/>
          <w:lang w:val="ru-RU"/>
        </w:rPr>
      </w:pPr>
      <w:r w:rsidRPr="00612C1F">
        <w:rPr>
          <w:sz w:val="28"/>
          <w:szCs w:val="28"/>
          <w:lang w:val="ru-RU"/>
        </w:rPr>
        <w:t>создание возможности для влияния обучающихся на изменения школ</w:t>
      </w:r>
      <w:r w:rsidRPr="00612C1F">
        <w:rPr>
          <w:sz w:val="28"/>
          <w:szCs w:val="28"/>
          <w:lang w:val="ru-RU"/>
        </w:rPr>
        <w:t>ь</w:t>
      </w:r>
      <w:r w:rsidRPr="00612C1F">
        <w:rPr>
          <w:sz w:val="28"/>
          <w:szCs w:val="28"/>
          <w:lang w:val="ru-RU"/>
        </w:rPr>
        <w:t>ной среды, форм, целей и стиля социального взаимодействия школьного с</w:t>
      </w:r>
      <w:r w:rsidRPr="00612C1F">
        <w:rPr>
          <w:sz w:val="28"/>
          <w:szCs w:val="28"/>
          <w:lang w:val="ru-RU"/>
        </w:rPr>
        <w:t>о</w:t>
      </w:r>
      <w:r w:rsidRPr="00612C1F">
        <w:rPr>
          <w:sz w:val="28"/>
          <w:szCs w:val="28"/>
          <w:lang w:val="ru-RU"/>
        </w:rPr>
        <w:t>циума;</w:t>
      </w:r>
    </w:p>
    <w:p w:rsidR="000D49EB" w:rsidRPr="00612C1F" w:rsidRDefault="000D49EB" w:rsidP="0000138B">
      <w:pPr>
        <w:pStyle w:val="a5"/>
        <w:numPr>
          <w:ilvl w:val="1"/>
          <w:numId w:val="200"/>
        </w:numPr>
        <w:tabs>
          <w:tab w:val="left" w:pos="1457"/>
        </w:tabs>
        <w:ind w:right="110" w:firstLine="768"/>
        <w:rPr>
          <w:sz w:val="28"/>
          <w:szCs w:val="28"/>
          <w:lang w:val="ru-RU"/>
        </w:rPr>
      </w:pPr>
      <w:r w:rsidRPr="00612C1F">
        <w:rPr>
          <w:sz w:val="28"/>
          <w:szCs w:val="28"/>
          <w:lang w:val="ru-RU"/>
        </w:rPr>
        <w:t>поддержание субъектного характера социализации обучающегося, ра</w:t>
      </w:r>
      <w:r w:rsidRPr="00612C1F">
        <w:rPr>
          <w:sz w:val="28"/>
          <w:szCs w:val="28"/>
          <w:lang w:val="ru-RU"/>
        </w:rPr>
        <w:t>з</w:t>
      </w:r>
      <w:r w:rsidRPr="00612C1F">
        <w:rPr>
          <w:sz w:val="28"/>
          <w:szCs w:val="28"/>
          <w:lang w:val="ru-RU"/>
        </w:rPr>
        <w:t>вития его самостоятельности и инициативности в социальной</w:t>
      </w:r>
      <w:r w:rsidRPr="00612C1F">
        <w:rPr>
          <w:spacing w:val="-2"/>
          <w:sz w:val="28"/>
          <w:szCs w:val="28"/>
          <w:lang w:val="ru-RU"/>
        </w:rPr>
        <w:t xml:space="preserve"> </w:t>
      </w:r>
      <w:r w:rsidRPr="00612C1F">
        <w:rPr>
          <w:sz w:val="28"/>
          <w:szCs w:val="28"/>
          <w:lang w:val="ru-RU"/>
        </w:rPr>
        <w:t>деятельности.</w:t>
      </w:r>
    </w:p>
    <w:p w:rsidR="000D49EB" w:rsidRPr="00612C1F" w:rsidRDefault="000D49EB" w:rsidP="000D49EB">
      <w:pPr>
        <w:ind w:left="471" w:right="111" w:firstLine="710"/>
        <w:jc w:val="both"/>
        <w:rPr>
          <w:sz w:val="28"/>
          <w:szCs w:val="28"/>
          <w:lang w:val="ru-RU"/>
        </w:rPr>
      </w:pPr>
      <w:r w:rsidRPr="00612C1F">
        <w:rPr>
          <w:b/>
          <w:sz w:val="28"/>
          <w:szCs w:val="28"/>
          <w:lang w:val="ru-RU"/>
        </w:rPr>
        <w:t xml:space="preserve">Организационно-педагогический этап </w:t>
      </w:r>
      <w:r w:rsidRPr="00612C1F">
        <w:rPr>
          <w:sz w:val="28"/>
          <w:szCs w:val="28"/>
          <w:lang w:val="ru-RU"/>
        </w:rPr>
        <w:t>(ведущий субъект — педагог</w:t>
      </w:r>
      <w:r w:rsidRPr="00612C1F">
        <w:rPr>
          <w:sz w:val="28"/>
          <w:szCs w:val="28"/>
          <w:lang w:val="ru-RU"/>
        </w:rPr>
        <w:t>и</w:t>
      </w:r>
      <w:r w:rsidRPr="00612C1F">
        <w:rPr>
          <w:sz w:val="28"/>
          <w:szCs w:val="28"/>
          <w:lang w:val="ru-RU"/>
        </w:rPr>
        <w:t>ческий коллектив школы) включает:</w:t>
      </w:r>
    </w:p>
    <w:p w:rsidR="000D49EB" w:rsidRPr="00612C1F" w:rsidRDefault="000D49EB" w:rsidP="0000138B">
      <w:pPr>
        <w:pStyle w:val="a5"/>
        <w:numPr>
          <w:ilvl w:val="1"/>
          <w:numId w:val="200"/>
        </w:numPr>
        <w:tabs>
          <w:tab w:val="left" w:pos="1509"/>
        </w:tabs>
        <w:ind w:left="471" w:right="115" w:firstLine="710"/>
        <w:rPr>
          <w:sz w:val="28"/>
          <w:szCs w:val="28"/>
          <w:lang w:val="ru-RU"/>
        </w:rPr>
      </w:pPr>
      <w:r w:rsidRPr="00612C1F">
        <w:rPr>
          <w:sz w:val="28"/>
          <w:szCs w:val="28"/>
          <w:lang w:val="ru-RU"/>
        </w:rPr>
        <w:lastRenderedPageBreak/>
        <w:t>обеспечение целенаправленности, системности и непрерывности пр</w:t>
      </w:r>
      <w:r w:rsidRPr="00612C1F">
        <w:rPr>
          <w:sz w:val="28"/>
          <w:szCs w:val="28"/>
          <w:lang w:val="ru-RU"/>
        </w:rPr>
        <w:t>о</w:t>
      </w:r>
      <w:r w:rsidRPr="00612C1F">
        <w:rPr>
          <w:sz w:val="28"/>
          <w:szCs w:val="28"/>
          <w:lang w:val="ru-RU"/>
        </w:rPr>
        <w:t>цесса социализации</w:t>
      </w:r>
      <w:r w:rsidRPr="00612C1F">
        <w:rPr>
          <w:spacing w:val="-6"/>
          <w:sz w:val="28"/>
          <w:szCs w:val="28"/>
          <w:lang w:val="ru-RU"/>
        </w:rPr>
        <w:t xml:space="preserve"> </w:t>
      </w:r>
      <w:r w:rsidRPr="00612C1F">
        <w:rPr>
          <w:sz w:val="28"/>
          <w:szCs w:val="28"/>
          <w:lang w:val="ru-RU"/>
        </w:rPr>
        <w:t>обучающихся;</w:t>
      </w:r>
    </w:p>
    <w:p w:rsidR="000D49EB" w:rsidRPr="00612C1F" w:rsidRDefault="000D49EB" w:rsidP="0000138B">
      <w:pPr>
        <w:pStyle w:val="a5"/>
        <w:numPr>
          <w:ilvl w:val="1"/>
          <w:numId w:val="200"/>
        </w:numPr>
        <w:tabs>
          <w:tab w:val="left" w:pos="1596"/>
        </w:tabs>
        <w:ind w:left="471" w:right="117" w:firstLine="768"/>
        <w:rPr>
          <w:sz w:val="28"/>
          <w:szCs w:val="28"/>
          <w:lang w:val="ru-RU"/>
        </w:rPr>
      </w:pPr>
      <w:r w:rsidRPr="00612C1F">
        <w:rPr>
          <w:sz w:val="28"/>
          <w:szCs w:val="28"/>
          <w:lang w:val="ru-RU"/>
        </w:rPr>
        <w:t>обеспечение разнообразия форм педагогической поддержки социал</w:t>
      </w:r>
      <w:r w:rsidRPr="00612C1F">
        <w:rPr>
          <w:sz w:val="28"/>
          <w:szCs w:val="28"/>
          <w:lang w:val="ru-RU"/>
        </w:rPr>
        <w:t>ь</w:t>
      </w:r>
      <w:r w:rsidRPr="00612C1F">
        <w:rPr>
          <w:sz w:val="28"/>
          <w:szCs w:val="28"/>
          <w:lang w:val="ru-RU"/>
        </w:rPr>
        <w:t>ной деятельности, создающей условия для личностного роста обучающихся, продуктивного изменения</w:t>
      </w:r>
      <w:r w:rsidRPr="00612C1F">
        <w:rPr>
          <w:spacing w:val="-4"/>
          <w:sz w:val="28"/>
          <w:szCs w:val="28"/>
          <w:lang w:val="ru-RU"/>
        </w:rPr>
        <w:t xml:space="preserve"> </w:t>
      </w:r>
      <w:r w:rsidRPr="00612C1F">
        <w:rPr>
          <w:sz w:val="28"/>
          <w:szCs w:val="28"/>
          <w:lang w:val="ru-RU"/>
        </w:rPr>
        <w:t>поведения;</w:t>
      </w:r>
    </w:p>
    <w:p w:rsidR="000D49EB" w:rsidRPr="00612C1F" w:rsidRDefault="000D49EB" w:rsidP="0000138B">
      <w:pPr>
        <w:pStyle w:val="a5"/>
        <w:numPr>
          <w:ilvl w:val="1"/>
          <w:numId w:val="200"/>
        </w:numPr>
        <w:tabs>
          <w:tab w:val="left" w:pos="1399"/>
        </w:tabs>
        <w:ind w:left="471" w:right="112" w:firstLine="710"/>
        <w:rPr>
          <w:sz w:val="28"/>
          <w:szCs w:val="28"/>
          <w:lang w:val="ru-RU"/>
        </w:rPr>
      </w:pPr>
      <w:r w:rsidRPr="00612C1F">
        <w:rPr>
          <w:sz w:val="28"/>
          <w:szCs w:val="28"/>
          <w:lang w:val="ru-RU"/>
        </w:rPr>
        <w:t>создание в процессе взаимодействия с обучающимися условий для с</w:t>
      </w:r>
      <w:r w:rsidRPr="00612C1F">
        <w:rPr>
          <w:sz w:val="28"/>
          <w:szCs w:val="28"/>
          <w:lang w:val="ru-RU"/>
        </w:rPr>
        <w:t>о</w:t>
      </w:r>
      <w:r w:rsidRPr="00612C1F">
        <w:rPr>
          <w:sz w:val="28"/>
          <w:szCs w:val="28"/>
          <w:lang w:val="ru-RU"/>
        </w:rPr>
        <w:t>циальной деятельности личности с использованием знаний возрастной физи</w:t>
      </w:r>
      <w:r w:rsidRPr="00612C1F">
        <w:rPr>
          <w:sz w:val="28"/>
          <w:szCs w:val="28"/>
          <w:lang w:val="ru-RU"/>
        </w:rPr>
        <w:t>о</w:t>
      </w:r>
      <w:r w:rsidRPr="00612C1F">
        <w:rPr>
          <w:sz w:val="28"/>
          <w:szCs w:val="28"/>
          <w:lang w:val="ru-RU"/>
        </w:rPr>
        <w:t>логии и социологии, социальной и педагогической</w:t>
      </w:r>
      <w:r w:rsidRPr="00612C1F">
        <w:rPr>
          <w:spacing w:val="-2"/>
          <w:sz w:val="28"/>
          <w:szCs w:val="28"/>
          <w:lang w:val="ru-RU"/>
        </w:rPr>
        <w:t xml:space="preserve"> </w:t>
      </w:r>
      <w:r w:rsidRPr="00612C1F">
        <w:rPr>
          <w:sz w:val="28"/>
          <w:szCs w:val="28"/>
          <w:lang w:val="ru-RU"/>
        </w:rPr>
        <w:t>психологии;</w:t>
      </w:r>
    </w:p>
    <w:p w:rsidR="000D49EB" w:rsidRPr="00612C1F" w:rsidRDefault="000D49EB" w:rsidP="0000138B">
      <w:pPr>
        <w:pStyle w:val="a5"/>
        <w:numPr>
          <w:ilvl w:val="1"/>
          <w:numId w:val="200"/>
        </w:numPr>
        <w:tabs>
          <w:tab w:val="left" w:pos="1327"/>
        </w:tabs>
        <w:ind w:left="471" w:right="122" w:firstLine="710"/>
        <w:rPr>
          <w:sz w:val="28"/>
          <w:szCs w:val="28"/>
          <w:lang w:val="ru-RU"/>
        </w:rPr>
      </w:pPr>
      <w:r w:rsidRPr="00612C1F">
        <w:rPr>
          <w:sz w:val="28"/>
          <w:szCs w:val="28"/>
          <w:lang w:val="ru-RU"/>
        </w:rPr>
        <w:t>создание условий для социальной деятельности обучающихся в проце</w:t>
      </w:r>
      <w:r w:rsidRPr="00612C1F">
        <w:rPr>
          <w:sz w:val="28"/>
          <w:szCs w:val="28"/>
          <w:lang w:val="ru-RU"/>
        </w:rPr>
        <w:t>с</w:t>
      </w:r>
      <w:r w:rsidRPr="00612C1F">
        <w:rPr>
          <w:sz w:val="28"/>
          <w:szCs w:val="28"/>
          <w:lang w:val="ru-RU"/>
        </w:rPr>
        <w:t>се обучения и воспитания;</w:t>
      </w:r>
    </w:p>
    <w:p w:rsidR="000D49EB" w:rsidRPr="00612C1F" w:rsidRDefault="000D49EB" w:rsidP="0000138B">
      <w:pPr>
        <w:pStyle w:val="a5"/>
        <w:numPr>
          <w:ilvl w:val="1"/>
          <w:numId w:val="200"/>
        </w:numPr>
        <w:tabs>
          <w:tab w:val="left" w:pos="1346"/>
        </w:tabs>
        <w:ind w:left="471" w:right="109" w:firstLine="710"/>
        <w:rPr>
          <w:sz w:val="28"/>
          <w:szCs w:val="28"/>
          <w:lang w:val="ru-RU"/>
        </w:rPr>
      </w:pPr>
      <w:r w:rsidRPr="00612C1F">
        <w:rPr>
          <w:sz w:val="28"/>
          <w:szCs w:val="28"/>
          <w:lang w:val="ru-RU"/>
        </w:rPr>
        <w:t>обеспечение возможности социализации обучающихся в направлениях адаптации к новым социальным условиям, интеграции в новые виды социал</w:t>
      </w:r>
      <w:r w:rsidRPr="00612C1F">
        <w:rPr>
          <w:sz w:val="28"/>
          <w:szCs w:val="28"/>
          <w:lang w:val="ru-RU"/>
        </w:rPr>
        <w:t>ь</w:t>
      </w:r>
      <w:r w:rsidRPr="00612C1F">
        <w:rPr>
          <w:sz w:val="28"/>
          <w:szCs w:val="28"/>
          <w:lang w:val="ru-RU"/>
        </w:rPr>
        <w:t>ных отношений, самоактуализации социальной</w:t>
      </w:r>
      <w:r w:rsidRPr="00612C1F">
        <w:rPr>
          <w:spacing w:val="4"/>
          <w:sz w:val="28"/>
          <w:szCs w:val="28"/>
          <w:lang w:val="ru-RU"/>
        </w:rPr>
        <w:t xml:space="preserve"> </w:t>
      </w:r>
      <w:r w:rsidRPr="00612C1F">
        <w:rPr>
          <w:sz w:val="28"/>
          <w:szCs w:val="28"/>
          <w:lang w:val="ru-RU"/>
        </w:rPr>
        <w:t>деятельности;</w:t>
      </w:r>
    </w:p>
    <w:p w:rsidR="000D49EB" w:rsidRPr="00612C1F" w:rsidRDefault="000D49EB" w:rsidP="0000138B">
      <w:pPr>
        <w:pStyle w:val="a5"/>
        <w:numPr>
          <w:ilvl w:val="1"/>
          <w:numId w:val="200"/>
        </w:numPr>
        <w:tabs>
          <w:tab w:val="left" w:pos="1355"/>
        </w:tabs>
        <w:spacing w:line="235" w:lineRule="auto"/>
        <w:ind w:left="471" w:right="110" w:firstLine="710"/>
        <w:rPr>
          <w:sz w:val="28"/>
          <w:szCs w:val="28"/>
          <w:lang w:val="ru-RU"/>
        </w:rPr>
      </w:pPr>
      <w:r w:rsidRPr="00612C1F">
        <w:rPr>
          <w:sz w:val="28"/>
          <w:szCs w:val="28"/>
          <w:lang w:val="ru-RU"/>
        </w:rPr>
        <w:t>использование роли коллектива в формировании идейно-нравственной ориентации личности обучающегося, его социальной и гражданской</w:t>
      </w:r>
      <w:r w:rsidRPr="00612C1F">
        <w:rPr>
          <w:spacing w:val="-7"/>
          <w:sz w:val="28"/>
          <w:szCs w:val="28"/>
          <w:lang w:val="ru-RU"/>
        </w:rPr>
        <w:t xml:space="preserve"> </w:t>
      </w:r>
      <w:r w:rsidRPr="00612C1F">
        <w:rPr>
          <w:sz w:val="28"/>
          <w:szCs w:val="28"/>
          <w:lang w:val="ru-RU"/>
        </w:rPr>
        <w:t>позиции;</w:t>
      </w:r>
    </w:p>
    <w:p w:rsidR="000D49EB" w:rsidRPr="00612C1F" w:rsidRDefault="000D49EB" w:rsidP="0000138B">
      <w:pPr>
        <w:pStyle w:val="a5"/>
        <w:numPr>
          <w:ilvl w:val="1"/>
          <w:numId w:val="200"/>
        </w:numPr>
        <w:tabs>
          <w:tab w:val="left" w:pos="1336"/>
        </w:tabs>
        <w:spacing w:line="235" w:lineRule="auto"/>
        <w:ind w:left="471" w:right="118" w:firstLine="710"/>
        <w:rPr>
          <w:sz w:val="28"/>
          <w:szCs w:val="28"/>
          <w:lang w:val="ru-RU"/>
        </w:rPr>
      </w:pPr>
      <w:r w:rsidRPr="00612C1F">
        <w:rPr>
          <w:sz w:val="28"/>
          <w:szCs w:val="28"/>
          <w:lang w:val="ru-RU"/>
        </w:rPr>
        <w:t>стимулирование сознательных социальных инициатив и деятельности обучающихся с опорой на мотив деятельности (желание, осознание необход</w:t>
      </w:r>
      <w:r w:rsidRPr="00612C1F">
        <w:rPr>
          <w:sz w:val="28"/>
          <w:szCs w:val="28"/>
          <w:lang w:val="ru-RU"/>
        </w:rPr>
        <w:t>и</w:t>
      </w:r>
      <w:r w:rsidRPr="00612C1F">
        <w:rPr>
          <w:sz w:val="28"/>
          <w:szCs w:val="28"/>
          <w:lang w:val="ru-RU"/>
        </w:rPr>
        <w:t>мости, интерес и</w:t>
      </w:r>
      <w:r w:rsidRPr="00612C1F">
        <w:rPr>
          <w:spacing w:val="-12"/>
          <w:sz w:val="28"/>
          <w:szCs w:val="28"/>
          <w:lang w:val="ru-RU"/>
        </w:rPr>
        <w:t xml:space="preserve"> </w:t>
      </w:r>
      <w:r w:rsidRPr="00612C1F">
        <w:rPr>
          <w:sz w:val="28"/>
          <w:szCs w:val="28"/>
          <w:lang w:val="ru-RU"/>
        </w:rPr>
        <w:t>др.).</w:t>
      </w:r>
    </w:p>
    <w:p w:rsidR="000D49EB" w:rsidRPr="00612C1F" w:rsidRDefault="000D49EB" w:rsidP="000D49EB">
      <w:pPr>
        <w:pStyle w:val="114"/>
        <w:ind w:left="1242"/>
        <w:jc w:val="both"/>
        <w:rPr>
          <w:b w:val="0"/>
          <w:sz w:val="28"/>
          <w:szCs w:val="28"/>
        </w:rPr>
      </w:pPr>
      <w:r w:rsidRPr="00612C1F">
        <w:rPr>
          <w:sz w:val="28"/>
          <w:szCs w:val="28"/>
        </w:rPr>
        <w:t>Этап социализации обучающихся включает</w:t>
      </w:r>
      <w:r w:rsidRPr="00612C1F">
        <w:rPr>
          <w:b w:val="0"/>
          <w:sz w:val="28"/>
          <w:szCs w:val="28"/>
        </w:rPr>
        <w:t>:</w:t>
      </w:r>
    </w:p>
    <w:p w:rsidR="000D49EB" w:rsidRPr="00612C1F" w:rsidRDefault="000D49EB" w:rsidP="0000138B">
      <w:pPr>
        <w:pStyle w:val="a5"/>
        <w:numPr>
          <w:ilvl w:val="1"/>
          <w:numId w:val="200"/>
        </w:numPr>
        <w:tabs>
          <w:tab w:val="left" w:pos="1486"/>
        </w:tabs>
        <w:spacing w:before="66"/>
        <w:ind w:right="115" w:firstLine="768"/>
        <w:rPr>
          <w:sz w:val="28"/>
          <w:szCs w:val="28"/>
          <w:lang w:val="ru-RU"/>
        </w:rPr>
      </w:pPr>
      <w:bookmarkStart w:id="18" w:name="Основные_формы_организации_педагогическо"/>
      <w:bookmarkStart w:id="19" w:name="социализации_обучающихся_по_каждому_из_н"/>
      <w:bookmarkEnd w:id="18"/>
      <w:bookmarkEnd w:id="19"/>
      <w:r w:rsidRPr="00612C1F">
        <w:rPr>
          <w:sz w:val="28"/>
          <w:szCs w:val="28"/>
          <w:lang w:val="ru-RU"/>
        </w:rPr>
        <w:t>формирование активной гражданской позиции и ответственного пов</w:t>
      </w:r>
      <w:r w:rsidRPr="00612C1F">
        <w:rPr>
          <w:sz w:val="28"/>
          <w:szCs w:val="28"/>
          <w:lang w:val="ru-RU"/>
        </w:rPr>
        <w:t>е</w:t>
      </w:r>
      <w:r w:rsidRPr="00612C1F">
        <w:rPr>
          <w:sz w:val="28"/>
          <w:szCs w:val="28"/>
          <w:lang w:val="ru-RU"/>
        </w:rPr>
        <w:t>дения в образовательных отношениях, внеучебной, внешкольной, общественно значимой деятельности</w:t>
      </w:r>
      <w:r w:rsidRPr="00612C1F">
        <w:rPr>
          <w:spacing w:val="-3"/>
          <w:sz w:val="28"/>
          <w:szCs w:val="28"/>
          <w:lang w:val="ru-RU"/>
        </w:rPr>
        <w:t xml:space="preserve"> </w:t>
      </w:r>
      <w:r w:rsidRPr="00612C1F">
        <w:rPr>
          <w:sz w:val="28"/>
          <w:szCs w:val="28"/>
          <w:lang w:val="ru-RU"/>
        </w:rPr>
        <w:t>обучающихся;</w:t>
      </w:r>
    </w:p>
    <w:p w:rsidR="000D49EB" w:rsidRPr="00612C1F" w:rsidRDefault="000D49EB" w:rsidP="0000138B">
      <w:pPr>
        <w:pStyle w:val="a5"/>
        <w:numPr>
          <w:ilvl w:val="1"/>
          <w:numId w:val="200"/>
        </w:numPr>
        <w:tabs>
          <w:tab w:val="left" w:pos="1448"/>
        </w:tabs>
        <w:spacing w:before="5" w:line="235" w:lineRule="auto"/>
        <w:ind w:right="111" w:firstLine="710"/>
        <w:rPr>
          <w:sz w:val="28"/>
          <w:szCs w:val="28"/>
          <w:lang w:val="ru-RU"/>
        </w:rPr>
      </w:pPr>
      <w:r w:rsidRPr="00612C1F">
        <w:rPr>
          <w:sz w:val="28"/>
          <w:szCs w:val="28"/>
          <w:lang w:val="ru-RU"/>
        </w:rPr>
        <w:t>усвоение социального опыта, основных социальных ролей, соответс</w:t>
      </w:r>
      <w:r w:rsidRPr="00612C1F">
        <w:rPr>
          <w:sz w:val="28"/>
          <w:szCs w:val="28"/>
          <w:lang w:val="ru-RU"/>
        </w:rPr>
        <w:t>т</w:t>
      </w:r>
      <w:r w:rsidRPr="00612C1F">
        <w:rPr>
          <w:sz w:val="28"/>
          <w:szCs w:val="28"/>
          <w:lang w:val="ru-RU"/>
        </w:rPr>
        <w:t>вующих возрасту обучающихся в части освоения норм и правил общественного</w:t>
      </w:r>
      <w:r w:rsidRPr="00612C1F">
        <w:rPr>
          <w:spacing w:val="-17"/>
          <w:sz w:val="28"/>
          <w:szCs w:val="28"/>
          <w:lang w:val="ru-RU"/>
        </w:rPr>
        <w:t xml:space="preserve"> </w:t>
      </w:r>
      <w:r w:rsidRPr="00612C1F">
        <w:rPr>
          <w:sz w:val="28"/>
          <w:szCs w:val="28"/>
          <w:lang w:val="ru-RU"/>
        </w:rPr>
        <w:t>поведения;</w:t>
      </w:r>
    </w:p>
    <w:p w:rsidR="000D49EB" w:rsidRPr="00612C1F" w:rsidRDefault="000D49EB" w:rsidP="0000138B">
      <w:pPr>
        <w:pStyle w:val="a5"/>
        <w:numPr>
          <w:ilvl w:val="1"/>
          <w:numId w:val="200"/>
        </w:numPr>
        <w:tabs>
          <w:tab w:val="left" w:pos="1332"/>
        </w:tabs>
        <w:spacing w:before="3"/>
        <w:ind w:right="114" w:firstLine="710"/>
        <w:rPr>
          <w:sz w:val="28"/>
          <w:szCs w:val="28"/>
          <w:lang w:val="ru-RU"/>
        </w:rPr>
      </w:pPr>
      <w:r w:rsidRPr="00612C1F">
        <w:rPr>
          <w:sz w:val="28"/>
          <w:szCs w:val="28"/>
          <w:lang w:val="ru-RU"/>
        </w:rPr>
        <w:t>формирование у обучающегося собственного конструктивного стиля общественного поведения в ходе педагогически организованного взаимодейс</w:t>
      </w:r>
      <w:r w:rsidRPr="00612C1F">
        <w:rPr>
          <w:sz w:val="28"/>
          <w:szCs w:val="28"/>
          <w:lang w:val="ru-RU"/>
        </w:rPr>
        <w:t>т</w:t>
      </w:r>
      <w:r w:rsidRPr="00612C1F">
        <w:rPr>
          <w:sz w:val="28"/>
          <w:szCs w:val="28"/>
          <w:lang w:val="ru-RU"/>
        </w:rPr>
        <w:t>вия с социальным окружением;</w:t>
      </w:r>
    </w:p>
    <w:p w:rsidR="000D49EB" w:rsidRPr="00612C1F" w:rsidRDefault="000D49EB" w:rsidP="0000138B">
      <w:pPr>
        <w:pStyle w:val="a5"/>
        <w:numPr>
          <w:ilvl w:val="1"/>
          <w:numId w:val="200"/>
        </w:numPr>
        <w:tabs>
          <w:tab w:val="left" w:pos="1375"/>
        </w:tabs>
        <w:ind w:right="111" w:firstLine="710"/>
        <w:rPr>
          <w:sz w:val="28"/>
          <w:szCs w:val="28"/>
          <w:lang w:val="ru-RU"/>
        </w:rPr>
      </w:pPr>
      <w:r w:rsidRPr="00612C1F">
        <w:rPr>
          <w:sz w:val="28"/>
          <w:szCs w:val="28"/>
          <w:lang w:val="ru-RU"/>
        </w:rPr>
        <w:t>достижение уровня физического, социального и духовного развития, адекватного своему</w:t>
      </w:r>
      <w:r w:rsidRPr="00612C1F">
        <w:rPr>
          <w:spacing w:val="-8"/>
          <w:sz w:val="28"/>
          <w:szCs w:val="28"/>
          <w:lang w:val="ru-RU"/>
        </w:rPr>
        <w:t xml:space="preserve"> </w:t>
      </w:r>
      <w:r w:rsidRPr="00612C1F">
        <w:rPr>
          <w:sz w:val="28"/>
          <w:szCs w:val="28"/>
          <w:lang w:val="ru-RU"/>
        </w:rPr>
        <w:t>возрасту;</w:t>
      </w:r>
    </w:p>
    <w:p w:rsidR="000D49EB" w:rsidRPr="00612C1F" w:rsidRDefault="000D49EB" w:rsidP="0000138B">
      <w:pPr>
        <w:pStyle w:val="a5"/>
        <w:numPr>
          <w:ilvl w:val="1"/>
          <w:numId w:val="200"/>
        </w:numPr>
        <w:tabs>
          <w:tab w:val="left" w:pos="1567"/>
        </w:tabs>
        <w:ind w:right="108" w:firstLine="768"/>
        <w:rPr>
          <w:sz w:val="28"/>
          <w:szCs w:val="28"/>
          <w:lang w:val="ru-RU"/>
        </w:rPr>
      </w:pPr>
      <w:r w:rsidRPr="00612C1F">
        <w:rPr>
          <w:sz w:val="28"/>
          <w:szCs w:val="28"/>
          <w:lang w:val="ru-RU"/>
        </w:rPr>
        <w:t>умение решать социально-культурные задачи (познавательные, м</w:t>
      </w:r>
      <w:r w:rsidRPr="00612C1F">
        <w:rPr>
          <w:sz w:val="28"/>
          <w:szCs w:val="28"/>
          <w:lang w:val="ru-RU"/>
        </w:rPr>
        <w:t>о</w:t>
      </w:r>
      <w:r w:rsidRPr="00612C1F">
        <w:rPr>
          <w:sz w:val="28"/>
          <w:szCs w:val="28"/>
          <w:lang w:val="ru-RU"/>
        </w:rPr>
        <w:t>рально- нравственные, ценностно-смысловые), специфичные для возраста</w:t>
      </w:r>
      <w:r w:rsidRPr="00612C1F">
        <w:rPr>
          <w:spacing w:val="-3"/>
          <w:sz w:val="28"/>
          <w:szCs w:val="28"/>
          <w:lang w:val="ru-RU"/>
        </w:rPr>
        <w:t xml:space="preserve"> </w:t>
      </w:r>
      <w:r w:rsidRPr="00612C1F">
        <w:rPr>
          <w:sz w:val="28"/>
          <w:szCs w:val="28"/>
          <w:lang w:val="ru-RU"/>
        </w:rPr>
        <w:t>об</w:t>
      </w:r>
      <w:r w:rsidRPr="00612C1F">
        <w:rPr>
          <w:sz w:val="28"/>
          <w:szCs w:val="28"/>
          <w:lang w:val="ru-RU"/>
        </w:rPr>
        <w:t>у</w:t>
      </w:r>
      <w:r w:rsidRPr="00612C1F">
        <w:rPr>
          <w:sz w:val="28"/>
          <w:szCs w:val="28"/>
          <w:lang w:val="ru-RU"/>
        </w:rPr>
        <w:t>чающегося;</w:t>
      </w:r>
    </w:p>
    <w:p w:rsidR="000D49EB" w:rsidRPr="00612C1F" w:rsidRDefault="000D49EB" w:rsidP="0000138B">
      <w:pPr>
        <w:pStyle w:val="a5"/>
        <w:numPr>
          <w:ilvl w:val="1"/>
          <w:numId w:val="200"/>
        </w:numPr>
        <w:tabs>
          <w:tab w:val="left" w:pos="1370"/>
        </w:tabs>
        <w:ind w:right="114" w:firstLine="710"/>
        <w:rPr>
          <w:sz w:val="28"/>
          <w:szCs w:val="28"/>
          <w:lang w:val="ru-RU"/>
        </w:rPr>
      </w:pPr>
      <w:r w:rsidRPr="00612C1F">
        <w:rPr>
          <w:sz w:val="28"/>
          <w:szCs w:val="28"/>
          <w:lang w:val="ru-RU"/>
        </w:rPr>
        <w:t>поддержание разнообразных видов и типов отношений в основных сф</w:t>
      </w:r>
      <w:r w:rsidRPr="00612C1F">
        <w:rPr>
          <w:sz w:val="28"/>
          <w:szCs w:val="28"/>
          <w:lang w:val="ru-RU"/>
        </w:rPr>
        <w:t>е</w:t>
      </w:r>
      <w:r w:rsidRPr="00612C1F">
        <w:rPr>
          <w:sz w:val="28"/>
          <w:szCs w:val="28"/>
          <w:lang w:val="ru-RU"/>
        </w:rPr>
        <w:t>рах своей жизнедеятельности: общение, учёба, игра, спорт, творчество, увлеч</w:t>
      </w:r>
      <w:r w:rsidRPr="00612C1F">
        <w:rPr>
          <w:sz w:val="28"/>
          <w:szCs w:val="28"/>
          <w:lang w:val="ru-RU"/>
        </w:rPr>
        <w:t>е</w:t>
      </w:r>
      <w:r w:rsidRPr="00612C1F">
        <w:rPr>
          <w:sz w:val="28"/>
          <w:szCs w:val="28"/>
          <w:lang w:val="ru-RU"/>
        </w:rPr>
        <w:t>ния</w:t>
      </w:r>
      <w:r w:rsidRPr="00612C1F">
        <w:rPr>
          <w:spacing w:val="-2"/>
          <w:sz w:val="28"/>
          <w:szCs w:val="28"/>
          <w:lang w:val="ru-RU"/>
        </w:rPr>
        <w:t xml:space="preserve"> </w:t>
      </w:r>
      <w:r w:rsidRPr="00612C1F">
        <w:rPr>
          <w:sz w:val="28"/>
          <w:szCs w:val="28"/>
          <w:lang w:val="ru-RU"/>
        </w:rPr>
        <w:t>(хобби);</w:t>
      </w:r>
    </w:p>
    <w:p w:rsidR="000D49EB" w:rsidRPr="00612C1F" w:rsidRDefault="000D49EB" w:rsidP="0000138B">
      <w:pPr>
        <w:pStyle w:val="a5"/>
        <w:numPr>
          <w:ilvl w:val="1"/>
          <w:numId w:val="200"/>
        </w:numPr>
        <w:tabs>
          <w:tab w:val="left" w:pos="1438"/>
        </w:tabs>
        <w:ind w:right="116" w:firstLine="768"/>
        <w:rPr>
          <w:sz w:val="28"/>
          <w:szCs w:val="28"/>
          <w:lang w:val="ru-RU"/>
        </w:rPr>
      </w:pPr>
      <w:r w:rsidRPr="00612C1F">
        <w:rPr>
          <w:sz w:val="28"/>
          <w:szCs w:val="28"/>
          <w:lang w:val="ru-RU"/>
        </w:rPr>
        <w:t>активное участие в изменении школьной среды и в изменении досту</w:t>
      </w:r>
      <w:r w:rsidRPr="00612C1F">
        <w:rPr>
          <w:sz w:val="28"/>
          <w:szCs w:val="28"/>
          <w:lang w:val="ru-RU"/>
        </w:rPr>
        <w:t>п</w:t>
      </w:r>
      <w:r w:rsidRPr="00612C1F">
        <w:rPr>
          <w:sz w:val="28"/>
          <w:szCs w:val="28"/>
          <w:lang w:val="ru-RU"/>
        </w:rPr>
        <w:t>ных сфер жизни окружающего</w:t>
      </w:r>
      <w:r w:rsidRPr="00612C1F">
        <w:rPr>
          <w:spacing w:val="-1"/>
          <w:sz w:val="28"/>
          <w:szCs w:val="28"/>
          <w:lang w:val="ru-RU"/>
        </w:rPr>
        <w:t xml:space="preserve"> </w:t>
      </w:r>
      <w:r w:rsidRPr="00612C1F">
        <w:rPr>
          <w:sz w:val="28"/>
          <w:szCs w:val="28"/>
          <w:lang w:val="ru-RU"/>
        </w:rPr>
        <w:t>социума;</w:t>
      </w:r>
    </w:p>
    <w:p w:rsidR="000D49EB" w:rsidRPr="00612C1F" w:rsidRDefault="000D49EB" w:rsidP="0000138B">
      <w:pPr>
        <w:pStyle w:val="a5"/>
        <w:numPr>
          <w:ilvl w:val="1"/>
          <w:numId w:val="200"/>
        </w:numPr>
        <w:tabs>
          <w:tab w:val="left" w:pos="1505"/>
        </w:tabs>
        <w:ind w:right="109" w:firstLine="768"/>
        <w:rPr>
          <w:sz w:val="28"/>
          <w:szCs w:val="28"/>
          <w:lang w:val="ru-RU"/>
        </w:rPr>
      </w:pPr>
      <w:r w:rsidRPr="00612C1F">
        <w:rPr>
          <w:sz w:val="28"/>
          <w:szCs w:val="28"/>
          <w:lang w:val="ru-RU"/>
        </w:rPr>
        <w:t>регулярное переосмысление внешних взаимодействий и взаимоотн</w:t>
      </w:r>
      <w:r w:rsidRPr="00612C1F">
        <w:rPr>
          <w:sz w:val="28"/>
          <w:szCs w:val="28"/>
          <w:lang w:val="ru-RU"/>
        </w:rPr>
        <w:t>о</w:t>
      </w:r>
      <w:r w:rsidRPr="00612C1F">
        <w:rPr>
          <w:sz w:val="28"/>
          <w:szCs w:val="28"/>
          <w:lang w:val="ru-RU"/>
        </w:rPr>
        <w:t>шений с различными людьми в системе общественных отношений, в том числе с использованием дневников самонаблюдения и электронных дневников в И</w:t>
      </w:r>
      <w:r w:rsidRPr="00612C1F">
        <w:rPr>
          <w:sz w:val="28"/>
          <w:szCs w:val="28"/>
          <w:lang w:val="ru-RU"/>
        </w:rPr>
        <w:t>н</w:t>
      </w:r>
      <w:r w:rsidRPr="00612C1F">
        <w:rPr>
          <w:sz w:val="28"/>
          <w:szCs w:val="28"/>
          <w:lang w:val="ru-RU"/>
        </w:rPr>
        <w:t>тернет;</w:t>
      </w:r>
    </w:p>
    <w:p w:rsidR="000D49EB" w:rsidRPr="00612C1F" w:rsidRDefault="000D49EB" w:rsidP="0000138B">
      <w:pPr>
        <w:pStyle w:val="a5"/>
        <w:numPr>
          <w:ilvl w:val="1"/>
          <w:numId w:val="200"/>
        </w:numPr>
        <w:tabs>
          <w:tab w:val="left" w:pos="1327"/>
        </w:tabs>
        <w:spacing w:line="275" w:lineRule="exact"/>
        <w:ind w:left="1326" w:hanging="145"/>
        <w:rPr>
          <w:sz w:val="28"/>
          <w:szCs w:val="28"/>
          <w:lang w:val="ru-RU"/>
        </w:rPr>
      </w:pPr>
      <w:r w:rsidRPr="00612C1F">
        <w:rPr>
          <w:sz w:val="28"/>
          <w:szCs w:val="28"/>
          <w:lang w:val="ru-RU"/>
        </w:rPr>
        <w:t>осознание мотивов своей социальной</w:t>
      </w:r>
      <w:r w:rsidRPr="00612C1F">
        <w:rPr>
          <w:spacing w:val="1"/>
          <w:sz w:val="28"/>
          <w:szCs w:val="28"/>
          <w:lang w:val="ru-RU"/>
        </w:rPr>
        <w:t xml:space="preserve"> </w:t>
      </w:r>
      <w:r w:rsidRPr="00612C1F">
        <w:rPr>
          <w:sz w:val="28"/>
          <w:szCs w:val="28"/>
          <w:lang w:val="ru-RU"/>
        </w:rPr>
        <w:t>деятельности;</w:t>
      </w:r>
    </w:p>
    <w:p w:rsidR="000D49EB" w:rsidRPr="00612C1F" w:rsidRDefault="000D49EB" w:rsidP="0000138B">
      <w:pPr>
        <w:pStyle w:val="a5"/>
        <w:numPr>
          <w:ilvl w:val="1"/>
          <w:numId w:val="200"/>
        </w:numPr>
        <w:tabs>
          <w:tab w:val="left" w:pos="1327"/>
        </w:tabs>
        <w:ind w:right="107" w:firstLine="710"/>
        <w:rPr>
          <w:sz w:val="28"/>
          <w:szCs w:val="28"/>
          <w:lang w:val="ru-RU"/>
        </w:rPr>
      </w:pPr>
      <w:r w:rsidRPr="00612C1F">
        <w:rPr>
          <w:sz w:val="28"/>
          <w:szCs w:val="28"/>
          <w:lang w:val="ru-RU"/>
        </w:rPr>
        <w:t>развитие способности к добровольному выполнению обязательств, как личных, так и основанных на требованиях коллектива; формирование морал</w:t>
      </w:r>
      <w:r w:rsidRPr="00612C1F">
        <w:rPr>
          <w:sz w:val="28"/>
          <w:szCs w:val="28"/>
          <w:lang w:val="ru-RU"/>
        </w:rPr>
        <w:t>ь</w:t>
      </w:r>
      <w:r w:rsidRPr="00612C1F">
        <w:rPr>
          <w:sz w:val="28"/>
          <w:szCs w:val="28"/>
          <w:lang w:val="ru-RU"/>
        </w:rPr>
        <w:t>ных чувств, необходимых привычек поведения, волевых</w:t>
      </w:r>
      <w:r w:rsidRPr="00612C1F">
        <w:rPr>
          <w:spacing w:val="-5"/>
          <w:sz w:val="28"/>
          <w:szCs w:val="28"/>
          <w:lang w:val="ru-RU"/>
        </w:rPr>
        <w:t xml:space="preserve"> </w:t>
      </w:r>
      <w:r w:rsidRPr="00612C1F">
        <w:rPr>
          <w:sz w:val="28"/>
          <w:szCs w:val="28"/>
          <w:lang w:val="ru-RU"/>
        </w:rPr>
        <w:t>качеств;</w:t>
      </w:r>
    </w:p>
    <w:p w:rsidR="000D49EB" w:rsidRPr="00612C1F" w:rsidRDefault="000D49EB" w:rsidP="0000138B">
      <w:pPr>
        <w:pStyle w:val="a5"/>
        <w:numPr>
          <w:ilvl w:val="1"/>
          <w:numId w:val="200"/>
        </w:numPr>
        <w:tabs>
          <w:tab w:val="left" w:pos="1485"/>
        </w:tabs>
        <w:ind w:left="471" w:right="114" w:firstLine="768"/>
        <w:rPr>
          <w:sz w:val="28"/>
          <w:szCs w:val="28"/>
          <w:lang w:val="ru-RU"/>
        </w:rPr>
      </w:pPr>
      <w:r w:rsidRPr="00612C1F">
        <w:rPr>
          <w:sz w:val="28"/>
          <w:szCs w:val="28"/>
          <w:lang w:val="ru-RU"/>
        </w:rPr>
        <w:lastRenderedPageBreak/>
        <w:t>владение формами и методами самовоспитания: самокритика, сам</w:t>
      </w:r>
      <w:r w:rsidRPr="00612C1F">
        <w:rPr>
          <w:sz w:val="28"/>
          <w:szCs w:val="28"/>
          <w:lang w:val="ru-RU"/>
        </w:rPr>
        <w:t>о</w:t>
      </w:r>
      <w:r w:rsidRPr="00612C1F">
        <w:rPr>
          <w:sz w:val="28"/>
          <w:szCs w:val="28"/>
          <w:lang w:val="ru-RU"/>
        </w:rPr>
        <w:t>внушение, самообязательство, самопереключение, эмоционально-мысленный перенос в положение другого</w:t>
      </w:r>
      <w:r w:rsidRPr="00612C1F">
        <w:rPr>
          <w:spacing w:val="1"/>
          <w:sz w:val="28"/>
          <w:szCs w:val="28"/>
          <w:lang w:val="ru-RU"/>
        </w:rPr>
        <w:t xml:space="preserve"> </w:t>
      </w:r>
      <w:r w:rsidRPr="00612C1F">
        <w:rPr>
          <w:sz w:val="28"/>
          <w:szCs w:val="28"/>
          <w:lang w:val="ru-RU"/>
        </w:rPr>
        <w:t>человека.</w:t>
      </w:r>
    </w:p>
    <w:p w:rsidR="000D49EB" w:rsidRPr="00612C1F" w:rsidRDefault="000D49EB" w:rsidP="000D49EB">
      <w:pPr>
        <w:pStyle w:val="a3"/>
        <w:ind w:left="471" w:right="107" w:firstLine="768"/>
        <w:rPr>
          <w:sz w:val="28"/>
          <w:szCs w:val="28"/>
          <w:lang w:val="ru-RU"/>
        </w:rPr>
      </w:pPr>
      <w:r w:rsidRPr="00612C1F">
        <w:rPr>
          <w:sz w:val="28"/>
          <w:szCs w:val="28"/>
          <w:lang w:val="ru-RU"/>
        </w:rPr>
        <w:t>Миссия школы в контексте социальной деятельности на ступени осно</w:t>
      </w:r>
      <w:r w:rsidRPr="00612C1F">
        <w:rPr>
          <w:sz w:val="28"/>
          <w:szCs w:val="28"/>
          <w:lang w:val="ru-RU"/>
        </w:rPr>
        <w:t>в</w:t>
      </w:r>
      <w:r w:rsidRPr="00612C1F">
        <w:rPr>
          <w:sz w:val="28"/>
          <w:szCs w:val="28"/>
          <w:lang w:val="ru-RU"/>
        </w:rPr>
        <w:t>ного общего образования — дать обучающемуся представление об обществе</w:t>
      </w:r>
      <w:r w:rsidRPr="00612C1F">
        <w:rPr>
          <w:sz w:val="28"/>
          <w:szCs w:val="28"/>
          <w:lang w:val="ru-RU"/>
        </w:rPr>
        <w:t>н</w:t>
      </w:r>
      <w:r w:rsidRPr="00612C1F">
        <w:rPr>
          <w:sz w:val="28"/>
          <w:szCs w:val="28"/>
          <w:lang w:val="ru-RU"/>
        </w:rPr>
        <w:t>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В связи с этим для успешной ре</w:t>
      </w:r>
      <w:r w:rsidRPr="00612C1F">
        <w:rPr>
          <w:sz w:val="28"/>
          <w:szCs w:val="28"/>
          <w:lang w:val="ru-RU"/>
        </w:rPr>
        <w:t>а</w:t>
      </w:r>
      <w:r w:rsidRPr="00612C1F">
        <w:rPr>
          <w:sz w:val="28"/>
          <w:szCs w:val="28"/>
          <w:lang w:val="ru-RU"/>
        </w:rPr>
        <w:t>лизации Программы воспитания и социализации обучающихся школа активно на протяжении многих лет взаимодействует с социальными партнерами: - Д</w:t>
      </w:r>
      <w:r w:rsidRPr="00612C1F">
        <w:rPr>
          <w:sz w:val="28"/>
          <w:szCs w:val="28"/>
          <w:lang w:val="ru-RU"/>
        </w:rPr>
        <w:t>о</w:t>
      </w:r>
      <w:r w:rsidRPr="00612C1F">
        <w:rPr>
          <w:sz w:val="28"/>
          <w:szCs w:val="28"/>
          <w:lang w:val="ru-RU"/>
        </w:rPr>
        <w:t>мом пионеров и школьников; -Ширинским краеведческим музеем; -РДК; - шк</w:t>
      </w:r>
      <w:r w:rsidRPr="00612C1F">
        <w:rPr>
          <w:sz w:val="28"/>
          <w:szCs w:val="28"/>
          <w:lang w:val="ru-RU"/>
        </w:rPr>
        <w:t>о</w:t>
      </w:r>
      <w:r w:rsidRPr="00612C1F">
        <w:rPr>
          <w:sz w:val="28"/>
          <w:szCs w:val="28"/>
          <w:lang w:val="ru-RU"/>
        </w:rPr>
        <w:t>лами района; -ДМШ; - ГИБДД; КДН и ЗП; -центром занятости населения; - а</w:t>
      </w:r>
      <w:r w:rsidRPr="00612C1F">
        <w:rPr>
          <w:sz w:val="28"/>
          <w:szCs w:val="28"/>
          <w:lang w:val="ru-RU"/>
        </w:rPr>
        <w:t>д</w:t>
      </w:r>
      <w:r w:rsidRPr="00612C1F">
        <w:rPr>
          <w:sz w:val="28"/>
          <w:szCs w:val="28"/>
          <w:lang w:val="ru-RU"/>
        </w:rPr>
        <w:t>министрацией муниципального образования Жемчужненский сельсовет.</w:t>
      </w:r>
    </w:p>
    <w:p w:rsidR="000D49EB" w:rsidRPr="00612C1F" w:rsidRDefault="000D49EB" w:rsidP="000D49EB">
      <w:pPr>
        <w:pStyle w:val="114"/>
        <w:spacing w:line="272" w:lineRule="exact"/>
        <w:ind w:left="1181"/>
        <w:jc w:val="both"/>
        <w:rPr>
          <w:sz w:val="28"/>
          <w:szCs w:val="28"/>
        </w:rPr>
      </w:pPr>
      <w:r w:rsidRPr="00612C1F">
        <w:rPr>
          <w:sz w:val="28"/>
          <w:szCs w:val="28"/>
        </w:rPr>
        <w:t>Ожидаемыми результатами социального воспитания могут стать:</w:t>
      </w:r>
    </w:p>
    <w:p w:rsidR="000D49EB" w:rsidRPr="00612C1F" w:rsidRDefault="000D49EB" w:rsidP="0000138B">
      <w:pPr>
        <w:pStyle w:val="a5"/>
        <w:numPr>
          <w:ilvl w:val="0"/>
          <w:numId w:val="201"/>
        </w:numPr>
        <w:tabs>
          <w:tab w:val="left" w:pos="1826"/>
        </w:tabs>
        <w:ind w:right="107" w:firstLine="710"/>
        <w:jc w:val="left"/>
        <w:rPr>
          <w:sz w:val="28"/>
          <w:szCs w:val="28"/>
          <w:lang w:val="ru-RU"/>
        </w:rPr>
      </w:pPr>
      <w:r w:rsidRPr="00612C1F">
        <w:rPr>
          <w:sz w:val="28"/>
          <w:szCs w:val="28"/>
          <w:lang w:val="ru-RU"/>
        </w:rPr>
        <w:t xml:space="preserve">повышенная социальная активность учащихся, </w:t>
      </w:r>
      <w:r w:rsidRPr="00612C1F">
        <w:rPr>
          <w:spacing w:val="2"/>
          <w:sz w:val="28"/>
          <w:szCs w:val="28"/>
          <w:lang w:val="ru-RU"/>
        </w:rPr>
        <w:t xml:space="preserve">их </w:t>
      </w:r>
      <w:r w:rsidRPr="00612C1F">
        <w:rPr>
          <w:sz w:val="28"/>
          <w:szCs w:val="28"/>
          <w:lang w:val="ru-RU"/>
        </w:rPr>
        <w:t>готовность пр</w:t>
      </w:r>
      <w:r w:rsidRPr="00612C1F">
        <w:rPr>
          <w:sz w:val="28"/>
          <w:szCs w:val="28"/>
          <w:lang w:val="ru-RU"/>
        </w:rPr>
        <w:t>и</w:t>
      </w:r>
      <w:r w:rsidRPr="00612C1F">
        <w:rPr>
          <w:sz w:val="28"/>
          <w:szCs w:val="28"/>
          <w:lang w:val="ru-RU"/>
        </w:rPr>
        <w:t>нять личное практическое участие в улучшении социальной ситуации в м</w:t>
      </w:r>
      <w:r w:rsidRPr="00612C1F">
        <w:rPr>
          <w:sz w:val="28"/>
          <w:szCs w:val="28"/>
          <w:lang w:val="ru-RU"/>
        </w:rPr>
        <w:t>е</w:t>
      </w:r>
      <w:r w:rsidRPr="00612C1F">
        <w:rPr>
          <w:sz w:val="28"/>
          <w:szCs w:val="28"/>
          <w:lang w:val="ru-RU"/>
        </w:rPr>
        <w:t>стном</w:t>
      </w:r>
      <w:r w:rsidRPr="00612C1F">
        <w:rPr>
          <w:spacing w:val="1"/>
          <w:sz w:val="28"/>
          <w:szCs w:val="28"/>
          <w:lang w:val="ru-RU"/>
        </w:rPr>
        <w:t xml:space="preserve"> </w:t>
      </w:r>
      <w:r w:rsidRPr="00612C1F">
        <w:rPr>
          <w:sz w:val="28"/>
          <w:szCs w:val="28"/>
          <w:lang w:val="ru-RU"/>
        </w:rPr>
        <w:t>сообществе;</w:t>
      </w:r>
    </w:p>
    <w:p w:rsidR="000D49EB" w:rsidRPr="00612C1F" w:rsidRDefault="000D49EB" w:rsidP="0000138B">
      <w:pPr>
        <w:pStyle w:val="a5"/>
        <w:numPr>
          <w:ilvl w:val="0"/>
          <w:numId w:val="201"/>
        </w:numPr>
        <w:tabs>
          <w:tab w:val="left" w:pos="1787"/>
        </w:tabs>
        <w:ind w:right="113" w:firstLine="710"/>
        <w:jc w:val="left"/>
        <w:rPr>
          <w:sz w:val="28"/>
          <w:szCs w:val="28"/>
          <w:lang w:val="ru-RU"/>
        </w:rPr>
      </w:pPr>
      <w:r w:rsidRPr="00612C1F">
        <w:rPr>
          <w:sz w:val="28"/>
          <w:szCs w:val="28"/>
          <w:lang w:val="ru-RU"/>
        </w:rPr>
        <w:t>готовность органов местного самоуправления выслушать доводы воспитанников и принять их предложения по улучшению социальной</w:t>
      </w:r>
      <w:r w:rsidRPr="00612C1F">
        <w:rPr>
          <w:spacing w:val="-4"/>
          <w:sz w:val="28"/>
          <w:szCs w:val="28"/>
          <w:lang w:val="ru-RU"/>
        </w:rPr>
        <w:t xml:space="preserve"> </w:t>
      </w:r>
      <w:r w:rsidRPr="00612C1F">
        <w:rPr>
          <w:sz w:val="28"/>
          <w:szCs w:val="28"/>
          <w:lang w:val="ru-RU"/>
        </w:rPr>
        <w:t>ситу</w:t>
      </w:r>
      <w:r w:rsidRPr="00612C1F">
        <w:rPr>
          <w:sz w:val="28"/>
          <w:szCs w:val="28"/>
          <w:lang w:val="ru-RU"/>
        </w:rPr>
        <w:t>а</w:t>
      </w:r>
      <w:r w:rsidRPr="00612C1F">
        <w:rPr>
          <w:sz w:val="28"/>
          <w:szCs w:val="28"/>
          <w:lang w:val="ru-RU"/>
        </w:rPr>
        <w:t>ции;</w:t>
      </w:r>
    </w:p>
    <w:p w:rsidR="000D49EB" w:rsidRPr="00612C1F" w:rsidRDefault="000D49EB" w:rsidP="0000138B">
      <w:pPr>
        <w:pStyle w:val="a5"/>
        <w:numPr>
          <w:ilvl w:val="0"/>
          <w:numId w:val="201"/>
        </w:numPr>
        <w:tabs>
          <w:tab w:val="left" w:pos="1888"/>
        </w:tabs>
        <w:ind w:right="114" w:firstLine="710"/>
        <w:jc w:val="left"/>
        <w:rPr>
          <w:sz w:val="28"/>
          <w:szCs w:val="28"/>
          <w:lang w:val="ru-RU"/>
        </w:rPr>
      </w:pPr>
      <w:r w:rsidRPr="00612C1F">
        <w:rPr>
          <w:sz w:val="28"/>
          <w:szCs w:val="28"/>
          <w:lang w:val="ru-RU"/>
        </w:rPr>
        <w:t>положительные изменения в сознании детей и подростков, повыш</w:t>
      </w:r>
      <w:r w:rsidRPr="00612C1F">
        <w:rPr>
          <w:sz w:val="28"/>
          <w:szCs w:val="28"/>
          <w:lang w:val="ru-RU"/>
        </w:rPr>
        <w:t>е</w:t>
      </w:r>
      <w:r w:rsidRPr="00612C1F">
        <w:rPr>
          <w:sz w:val="28"/>
          <w:szCs w:val="28"/>
          <w:lang w:val="ru-RU"/>
        </w:rPr>
        <w:t>ние уровня общей культуры</w:t>
      </w:r>
      <w:r w:rsidRPr="00612C1F">
        <w:rPr>
          <w:spacing w:val="-1"/>
          <w:sz w:val="28"/>
          <w:szCs w:val="28"/>
          <w:lang w:val="ru-RU"/>
        </w:rPr>
        <w:t xml:space="preserve"> </w:t>
      </w:r>
      <w:r w:rsidRPr="00612C1F">
        <w:rPr>
          <w:sz w:val="28"/>
          <w:szCs w:val="28"/>
          <w:lang w:val="ru-RU"/>
        </w:rPr>
        <w:t>воспитанников;</w:t>
      </w:r>
    </w:p>
    <w:p w:rsidR="000D49EB" w:rsidRPr="00612C1F" w:rsidRDefault="000D49EB" w:rsidP="0000138B">
      <w:pPr>
        <w:pStyle w:val="a5"/>
        <w:numPr>
          <w:ilvl w:val="0"/>
          <w:numId w:val="201"/>
        </w:numPr>
        <w:tabs>
          <w:tab w:val="left" w:pos="1878"/>
        </w:tabs>
        <w:ind w:right="110" w:firstLine="710"/>
        <w:jc w:val="left"/>
        <w:rPr>
          <w:sz w:val="28"/>
          <w:szCs w:val="28"/>
          <w:lang w:val="ru-RU"/>
        </w:rPr>
      </w:pPr>
      <w:r w:rsidRPr="00612C1F">
        <w:rPr>
          <w:sz w:val="28"/>
          <w:szCs w:val="28"/>
          <w:lang w:val="ru-RU"/>
        </w:rPr>
        <w:t>наличие сформированных навыков коллективной работы по подг</w:t>
      </w:r>
      <w:r w:rsidRPr="00612C1F">
        <w:rPr>
          <w:sz w:val="28"/>
          <w:szCs w:val="28"/>
          <w:lang w:val="ru-RU"/>
        </w:rPr>
        <w:t>о</w:t>
      </w:r>
      <w:r w:rsidRPr="00612C1F">
        <w:rPr>
          <w:sz w:val="28"/>
          <w:szCs w:val="28"/>
          <w:lang w:val="ru-RU"/>
        </w:rPr>
        <w:t>товке и реализации собственными силами реального социально полезного</w:t>
      </w:r>
      <w:r w:rsidRPr="00612C1F">
        <w:rPr>
          <w:spacing w:val="-1"/>
          <w:sz w:val="28"/>
          <w:szCs w:val="28"/>
          <w:lang w:val="ru-RU"/>
        </w:rPr>
        <w:t xml:space="preserve"> </w:t>
      </w:r>
      <w:r w:rsidRPr="00612C1F">
        <w:rPr>
          <w:sz w:val="28"/>
          <w:szCs w:val="28"/>
          <w:lang w:val="ru-RU"/>
        </w:rPr>
        <w:t>дела.</w:t>
      </w:r>
    </w:p>
    <w:p w:rsidR="000D49EB" w:rsidRPr="00612C1F" w:rsidRDefault="000D49EB" w:rsidP="000D49EB">
      <w:pPr>
        <w:pStyle w:val="a3"/>
        <w:ind w:left="0"/>
        <w:rPr>
          <w:sz w:val="28"/>
          <w:szCs w:val="28"/>
          <w:lang w:val="ru-RU"/>
        </w:rPr>
      </w:pPr>
    </w:p>
    <w:p w:rsidR="000D49EB" w:rsidRPr="00612C1F" w:rsidRDefault="00D22F86" w:rsidP="00612C1F">
      <w:pPr>
        <w:pStyle w:val="114"/>
        <w:spacing w:before="216"/>
        <w:ind w:left="821"/>
        <w:jc w:val="both"/>
        <w:rPr>
          <w:sz w:val="28"/>
          <w:szCs w:val="28"/>
        </w:rPr>
      </w:pPr>
      <w:r w:rsidRPr="00612C1F">
        <w:rPr>
          <w:sz w:val="28"/>
          <w:szCs w:val="28"/>
        </w:rPr>
        <w:t xml:space="preserve">2.3.6 </w:t>
      </w:r>
      <w:r w:rsidR="000D49EB" w:rsidRPr="00612C1F">
        <w:rPr>
          <w:sz w:val="28"/>
          <w:szCs w:val="28"/>
        </w:rPr>
        <w:t>Основные формы организации педагогической поддержки</w:t>
      </w:r>
    </w:p>
    <w:p w:rsidR="000D49EB" w:rsidRPr="00612C1F" w:rsidRDefault="000D49EB" w:rsidP="00612C1F">
      <w:pPr>
        <w:spacing w:before="3"/>
        <w:ind w:left="111" w:right="109" w:firstLine="710"/>
        <w:jc w:val="center"/>
        <w:rPr>
          <w:b/>
          <w:sz w:val="28"/>
          <w:szCs w:val="28"/>
          <w:lang w:val="ru-RU"/>
        </w:rPr>
      </w:pPr>
      <w:r w:rsidRPr="00612C1F">
        <w:rPr>
          <w:b/>
          <w:sz w:val="28"/>
          <w:szCs w:val="28"/>
          <w:lang w:val="ru-RU"/>
        </w:rPr>
        <w:t>социализации обучающихся по каждому из направлений с учетом уро</w:t>
      </w:r>
      <w:r w:rsidRPr="00612C1F">
        <w:rPr>
          <w:b/>
          <w:sz w:val="28"/>
          <w:szCs w:val="28"/>
          <w:lang w:val="ru-RU"/>
        </w:rPr>
        <w:t>ч</w:t>
      </w:r>
      <w:r w:rsidRPr="00612C1F">
        <w:rPr>
          <w:b/>
          <w:sz w:val="28"/>
          <w:szCs w:val="28"/>
          <w:lang w:val="ru-RU"/>
        </w:rPr>
        <w:t>ной и внеурочной деятельности, а также формы участия специалистов и с</w:t>
      </w:r>
      <w:r w:rsidRPr="00612C1F">
        <w:rPr>
          <w:b/>
          <w:sz w:val="28"/>
          <w:szCs w:val="28"/>
          <w:lang w:val="ru-RU"/>
        </w:rPr>
        <w:t>о</w:t>
      </w:r>
      <w:r w:rsidRPr="00612C1F">
        <w:rPr>
          <w:b/>
          <w:sz w:val="28"/>
          <w:szCs w:val="28"/>
          <w:lang w:val="ru-RU"/>
        </w:rPr>
        <w:t>циальных партнеров по направлениям социального воспитания</w:t>
      </w:r>
    </w:p>
    <w:p w:rsidR="000D49EB" w:rsidRPr="00142E2A" w:rsidRDefault="000D49EB" w:rsidP="00612C1F">
      <w:pPr>
        <w:pStyle w:val="a3"/>
        <w:spacing w:before="66" w:after="9"/>
        <w:ind w:left="832" w:right="108" w:firstLine="710"/>
        <w:rPr>
          <w:sz w:val="28"/>
          <w:szCs w:val="28"/>
          <w:lang w:val="ru-RU"/>
        </w:rPr>
      </w:pPr>
      <w:r w:rsidRPr="00612C1F">
        <w:rPr>
          <w:sz w:val="28"/>
          <w:szCs w:val="28"/>
          <w:lang w:val="ru-RU"/>
        </w:rPr>
        <w:t>Педагогическая поддержка социализации обучающихся в ОО осущ</w:t>
      </w:r>
      <w:r w:rsidRPr="00612C1F">
        <w:rPr>
          <w:sz w:val="28"/>
          <w:szCs w:val="28"/>
          <w:lang w:val="ru-RU"/>
        </w:rPr>
        <w:t>е</w:t>
      </w:r>
      <w:r w:rsidRPr="00612C1F">
        <w:rPr>
          <w:sz w:val="28"/>
          <w:szCs w:val="28"/>
          <w:lang w:val="ru-RU"/>
        </w:rPr>
        <w:t>ствляется в ходе обучения, создания дополнительных пространств саморе</w:t>
      </w:r>
      <w:r w:rsidRPr="00612C1F">
        <w:rPr>
          <w:sz w:val="28"/>
          <w:szCs w:val="28"/>
          <w:lang w:val="ru-RU"/>
        </w:rPr>
        <w:t>а</w:t>
      </w:r>
      <w:r w:rsidRPr="00612C1F">
        <w:rPr>
          <w:sz w:val="28"/>
          <w:szCs w:val="28"/>
          <w:lang w:val="ru-RU"/>
        </w:rPr>
        <w:t>лизации обучающихся с учётом урочной и внеурочной деятельности, а также форм участия специалистов и социальных партнёров по направлениям соц</w:t>
      </w:r>
      <w:r w:rsidRPr="00612C1F">
        <w:rPr>
          <w:sz w:val="28"/>
          <w:szCs w:val="28"/>
          <w:lang w:val="ru-RU"/>
        </w:rPr>
        <w:t>и</w:t>
      </w:r>
      <w:r w:rsidRPr="00612C1F">
        <w:rPr>
          <w:sz w:val="28"/>
          <w:szCs w:val="28"/>
          <w:lang w:val="ru-RU"/>
        </w:rPr>
        <w:t>ального воспитания, методического обеспечения социальной деятельности и формирования социальной среды школы. Основными формами педагогич</w:t>
      </w:r>
      <w:r w:rsidRPr="00612C1F">
        <w:rPr>
          <w:sz w:val="28"/>
          <w:szCs w:val="28"/>
          <w:lang w:val="ru-RU"/>
        </w:rPr>
        <w:t>е</w:t>
      </w:r>
      <w:r w:rsidRPr="00612C1F">
        <w:rPr>
          <w:sz w:val="28"/>
          <w:szCs w:val="28"/>
          <w:lang w:val="ru-RU"/>
        </w:rPr>
        <w:t>ской поддержки социализации являются ролевые игры, социализация об</w:t>
      </w:r>
      <w:r w:rsidRPr="00612C1F">
        <w:rPr>
          <w:sz w:val="28"/>
          <w:szCs w:val="28"/>
          <w:lang w:val="ru-RU"/>
        </w:rPr>
        <w:t>у</w:t>
      </w:r>
      <w:r w:rsidRPr="00612C1F">
        <w:rPr>
          <w:sz w:val="28"/>
          <w:szCs w:val="28"/>
          <w:lang w:val="ru-RU"/>
        </w:rPr>
        <w:t>чающихся в ходе познавательной деятельности, социализация обучающихся средствами общественной и трудовой деятельности.</w:t>
      </w:r>
      <w:r w:rsidRPr="00612C1F">
        <w:rPr>
          <w:noProof/>
          <w:sz w:val="28"/>
          <w:szCs w:val="28"/>
          <w:lang w:val="ru-RU" w:eastAsia="ru-RU"/>
        </w:rPr>
        <w:lastRenderedPageBreak/>
        <w:drawing>
          <wp:inline distT="0" distB="0" distL="0" distR="0">
            <wp:extent cx="5229225" cy="2562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9225" cy="2562225"/>
                    </a:xfrm>
                    <a:prstGeom prst="rect">
                      <a:avLst/>
                    </a:prstGeom>
                    <a:noFill/>
                    <a:ln>
                      <a:noFill/>
                    </a:ln>
                  </pic:spPr>
                </pic:pic>
              </a:graphicData>
            </a:graphic>
          </wp:inline>
        </w:drawing>
      </w:r>
    </w:p>
    <w:p w:rsidR="000D49EB" w:rsidRPr="00142E2A" w:rsidRDefault="000D49EB" w:rsidP="000D49EB">
      <w:pPr>
        <w:pStyle w:val="a3"/>
        <w:spacing w:before="7"/>
        <w:ind w:left="0"/>
        <w:rPr>
          <w:sz w:val="22"/>
          <w:lang w:val="ru-RU"/>
        </w:rPr>
      </w:pPr>
    </w:p>
    <w:p w:rsidR="000D49EB" w:rsidRPr="00612C1F" w:rsidRDefault="000D49EB" w:rsidP="000D49EB">
      <w:pPr>
        <w:pStyle w:val="a3"/>
        <w:ind w:left="832" w:right="107" w:firstLine="711"/>
        <w:rPr>
          <w:sz w:val="28"/>
          <w:szCs w:val="28"/>
          <w:lang w:val="ru-RU"/>
        </w:rPr>
      </w:pPr>
      <w:r w:rsidRPr="00612C1F">
        <w:rPr>
          <w:b/>
          <w:sz w:val="28"/>
          <w:szCs w:val="28"/>
          <w:lang w:val="ru-RU"/>
        </w:rPr>
        <w:t xml:space="preserve">Ролевые игры. </w:t>
      </w:r>
      <w:r w:rsidRPr="00612C1F">
        <w:rPr>
          <w:sz w:val="28"/>
          <w:szCs w:val="28"/>
          <w:lang w:val="ru-RU"/>
        </w:rPr>
        <w:t>Структура ролевой игры только намечается и остаётся открытой до завершения работы. Участники принимают на себя определё</w:t>
      </w:r>
      <w:r w:rsidRPr="00612C1F">
        <w:rPr>
          <w:sz w:val="28"/>
          <w:szCs w:val="28"/>
          <w:lang w:val="ru-RU"/>
        </w:rPr>
        <w:t>н</w:t>
      </w:r>
      <w:r w:rsidRPr="00612C1F">
        <w:rPr>
          <w:sz w:val="28"/>
          <w:szCs w:val="28"/>
          <w:lang w:val="ru-RU"/>
        </w:rPr>
        <w:t>ные роли, обусловленные характером и описанием проекта. Игроки могут достаточно свободно импровизировать в рамках правил и выбранных перс</w:t>
      </w:r>
      <w:r w:rsidRPr="00612C1F">
        <w:rPr>
          <w:sz w:val="28"/>
          <w:szCs w:val="28"/>
          <w:lang w:val="ru-RU"/>
        </w:rPr>
        <w:t>о</w:t>
      </w:r>
      <w:r w:rsidRPr="00612C1F">
        <w:rPr>
          <w:sz w:val="28"/>
          <w:szCs w:val="28"/>
          <w:lang w:val="ru-RU"/>
        </w:rPr>
        <w:t xml:space="preserve">нажей, определяя направление и исход игры. </w:t>
      </w:r>
      <w:r w:rsidRPr="00612C1F">
        <w:rPr>
          <w:spacing w:val="-3"/>
          <w:sz w:val="28"/>
          <w:szCs w:val="28"/>
          <w:lang w:val="ru-RU"/>
        </w:rPr>
        <w:t xml:space="preserve">По сути, </w:t>
      </w:r>
      <w:r w:rsidRPr="00612C1F">
        <w:rPr>
          <w:sz w:val="28"/>
          <w:szCs w:val="28"/>
          <w:lang w:val="ru-RU"/>
        </w:rPr>
        <w:t>сам процесс игры представляет собой моделирование группой обучающихся той или иной с</w:t>
      </w:r>
      <w:r w:rsidRPr="00612C1F">
        <w:rPr>
          <w:sz w:val="28"/>
          <w:szCs w:val="28"/>
          <w:lang w:val="ru-RU"/>
        </w:rPr>
        <w:t>и</w:t>
      </w:r>
      <w:r w:rsidRPr="00612C1F">
        <w:rPr>
          <w:sz w:val="28"/>
          <w:szCs w:val="28"/>
          <w:lang w:val="ru-RU"/>
        </w:rPr>
        <w:t>туации, реальной или вымышленной, имеющей место в историческом пр</w:t>
      </w:r>
      <w:r w:rsidRPr="00612C1F">
        <w:rPr>
          <w:sz w:val="28"/>
          <w:szCs w:val="28"/>
          <w:lang w:val="ru-RU"/>
        </w:rPr>
        <w:t>о</w:t>
      </w:r>
      <w:r w:rsidRPr="00612C1F">
        <w:rPr>
          <w:sz w:val="28"/>
          <w:szCs w:val="28"/>
          <w:lang w:val="ru-RU"/>
        </w:rPr>
        <w:t>шлом, настоящем или будущем. Для организации и проведения ролевых игр различных видов (на развитие компетенций, моделирующих, социодрамат</w:t>
      </w:r>
      <w:r w:rsidRPr="00612C1F">
        <w:rPr>
          <w:sz w:val="28"/>
          <w:szCs w:val="28"/>
          <w:lang w:val="ru-RU"/>
        </w:rPr>
        <w:t>и</w:t>
      </w:r>
      <w:r w:rsidRPr="00612C1F">
        <w:rPr>
          <w:sz w:val="28"/>
          <w:szCs w:val="28"/>
          <w:lang w:val="ru-RU"/>
        </w:rPr>
        <w:t>ческих, идентификационных, социометрических и др.) могут быть привл</w:t>
      </w:r>
      <w:r w:rsidRPr="00612C1F">
        <w:rPr>
          <w:sz w:val="28"/>
          <w:szCs w:val="28"/>
          <w:lang w:val="ru-RU"/>
        </w:rPr>
        <w:t>е</w:t>
      </w:r>
      <w:r w:rsidRPr="00612C1F">
        <w:rPr>
          <w:sz w:val="28"/>
          <w:szCs w:val="28"/>
          <w:lang w:val="ru-RU"/>
        </w:rPr>
        <w:t>чены родители, представители различных профессий, социальных групп, общественных организаций и другие значимые</w:t>
      </w:r>
      <w:r w:rsidRPr="00612C1F">
        <w:rPr>
          <w:spacing w:val="-13"/>
          <w:sz w:val="28"/>
          <w:szCs w:val="28"/>
          <w:lang w:val="ru-RU"/>
        </w:rPr>
        <w:t xml:space="preserve"> </w:t>
      </w:r>
      <w:r w:rsidRPr="00612C1F">
        <w:rPr>
          <w:sz w:val="28"/>
          <w:szCs w:val="28"/>
          <w:lang w:val="ru-RU"/>
        </w:rPr>
        <w:t>взрослые.</w:t>
      </w:r>
    </w:p>
    <w:p w:rsidR="000D49EB" w:rsidRPr="00612C1F" w:rsidRDefault="000D49EB" w:rsidP="000D49EB">
      <w:pPr>
        <w:pStyle w:val="a3"/>
        <w:spacing w:before="7"/>
        <w:ind w:left="831" w:right="105" w:firstLine="710"/>
        <w:rPr>
          <w:sz w:val="28"/>
          <w:szCs w:val="28"/>
          <w:lang w:val="ru-RU"/>
        </w:rPr>
      </w:pPr>
      <w:r w:rsidRPr="00612C1F">
        <w:rPr>
          <w:b/>
          <w:sz w:val="28"/>
          <w:szCs w:val="28"/>
          <w:lang w:val="ru-RU"/>
        </w:rPr>
        <w:t>Педагогическая поддержка социализации обучающихся в ходе п</w:t>
      </w:r>
      <w:r w:rsidRPr="00612C1F">
        <w:rPr>
          <w:b/>
          <w:sz w:val="28"/>
          <w:szCs w:val="28"/>
          <w:lang w:val="ru-RU"/>
        </w:rPr>
        <w:t>о</w:t>
      </w:r>
      <w:r w:rsidRPr="00612C1F">
        <w:rPr>
          <w:b/>
          <w:sz w:val="28"/>
          <w:szCs w:val="28"/>
          <w:lang w:val="ru-RU"/>
        </w:rPr>
        <w:t xml:space="preserve">знавательной деятельности. </w:t>
      </w:r>
      <w:r w:rsidRPr="00612C1F">
        <w:rPr>
          <w:sz w:val="28"/>
          <w:szCs w:val="28"/>
          <w:lang w:val="ru-RU"/>
        </w:rPr>
        <w:t>Познавательная деятельность обучающихся, организуемая в рамках системно- деятельностного подхода, предполагает в качестве основных форм учебного сотрудничества сотрудничество со све</w:t>
      </w:r>
      <w:r w:rsidRPr="00612C1F">
        <w:rPr>
          <w:sz w:val="28"/>
          <w:szCs w:val="28"/>
          <w:lang w:val="ru-RU"/>
        </w:rPr>
        <w:t>р</w:t>
      </w:r>
      <w:r w:rsidRPr="00612C1F">
        <w:rPr>
          <w:sz w:val="28"/>
          <w:szCs w:val="28"/>
          <w:lang w:val="ru-RU"/>
        </w:rPr>
        <w:t>стниками и с учителем. Социальный эффект такого сотрудничества рассма</w:t>
      </w:r>
      <w:r w:rsidRPr="00612C1F">
        <w:rPr>
          <w:sz w:val="28"/>
          <w:szCs w:val="28"/>
          <w:lang w:val="ru-RU"/>
        </w:rPr>
        <w:t>т</w:t>
      </w:r>
      <w:r w:rsidRPr="00612C1F">
        <w:rPr>
          <w:sz w:val="28"/>
          <w:szCs w:val="28"/>
          <w:lang w:val="ru-RU"/>
        </w:rPr>
        <w:t>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w:t>
      </w:r>
      <w:r w:rsidRPr="00612C1F">
        <w:rPr>
          <w:sz w:val="28"/>
          <w:szCs w:val="28"/>
          <w:lang w:val="ru-RU"/>
        </w:rPr>
        <w:t>ь</w:t>
      </w:r>
      <w:r w:rsidRPr="00612C1F">
        <w:rPr>
          <w:sz w:val="28"/>
          <w:szCs w:val="28"/>
          <w:lang w:val="ru-RU"/>
        </w:rPr>
        <w:t>ной деятельности направлены на поддержку различных форм сотрудничес</w:t>
      </w:r>
      <w:r w:rsidRPr="00612C1F">
        <w:rPr>
          <w:sz w:val="28"/>
          <w:szCs w:val="28"/>
          <w:lang w:val="ru-RU"/>
        </w:rPr>
        <w:t>т</w:t>
      </w:r>
      <w:r w:rsidRPr="00612C1F">
        <w:rPr>
          <w:sz w:val="28"/>
          <w:szCs w:val="28"/>
          <w:lang w:val="ru-RU"/>
        </w:rPr>
        <w:t>ва и взаимодействия в ходе освоения учебного материала. Ярким примером такого взаимодействия является проведение школьных научно-практических конференций, выборов президента детского объединения «ЮПР», «День с</w:t>
      </w:r>
      <w:r w:rsidRPr="00612C1F">
        <w:rPr>
          <w:sz w:val="28"/>
          <w:szCs w:val="28"/>
          <w:lang w:val="ru-RU"/>
        </w:rPr>
        <w:t>а</w:t>
      </w:r>
      <w:r w:rsidRPr="00612C1F">
        <w:rPr>
          <w:sz w:val="28"/>
          <w:szCs w:val="28"/>
          <w:lang w:val="ru-RU"/>
        </w:rPr>
        <w:t>моуправления», при подготовке к которым учащиеся из разных информац</w:t>
      </w:r>
      <w:r w:rsidRPr="00612C1F">
        <w:rPr>
          <w:sz w:val="28"/>
          <w:szCs w:val="28"/>
          <w:lang w:val="ru-RU"/>
        </w:rPr>
        <w:t>и</w:t>
      </w:r>
      <w:r w:rsidRPr="00612C1F">
        <w:rPr>
          <w:sz w:val="28"/>
          <w:szCs w:val="28"/>
          <w:lang w:val="ru-RU"/>
        </w:rPr>
        <w:t>онных источников сами добывают новые знания, примеряют на себя новые социальные роли, а в ходе проведения конференций, выборов демонстрир</w:t>
      </w:r>
      <w:r w:rsidRPr="00612C1F">
        <w:rPr>
          <w:sz w:val="28"/>
          <w:szCs w:val="28"/>
          <w:lang w:val="ru-RU"/>
        </w:rPr>
        <w:t>у</w:t>
      </w:r>
      <w:r w:rsidRPr="00612C1F">
        <w:rPr>
          <w:sz w:val="28"/>
          <w:szCs w:val="28"/>
          <w:lang w:val="ru-RU"/>
        </w:rPr>
        <w:t>ют коммуникативные умения и умение сотрудничать с педагогами и сверс</w:t>
      </w:r>
      <w:r w:rsidRPr="00612C1F">
        <w:rPr>
          <w:sz w:val="28"/>
          <w:szCs w:val="28"/>
          <w:lang w:val="ru-RU"/>
        </w:rPr>
        <w:t>т</w:t>
      </w:r>
      <w:r w:rsidRPr="00612C1F">
        <w:rPr>
          <w:sz w:val="28"/>
          <w:szCs w:val="28"/>
          <w:lang w:val="ru-RU"/>
        </w:rPr>
        <w:t>никами.</w:t>
      </w:r>
    </w:p>
    <w:p w:rsidR="000D49EB" w:rsidRPr="00612C1F" w:rsidRDefault="000D49EB" w:rsidP="000D49EB">
      <w:pPr>
        <w:spacing w:line="235" w:lineRule="auto"/>
        <w:ind w:left="831" w:right="113" w:firstLine="710"/>
        <w:jc w:val="both"/>
        <w:rPr>
          <w:sz w:val="28"/>
          <w:szCs w:val="28"/>
          <w:lang w:val="ru-RU"/>
        </w:rPr>
      </w:pPr>
      <w:r w:rsidRPr="00612C1F">
        <w:rPr>
          <w:b/>
          <w:sz w:val="28"/>
          <w:szCs w:val="28"/>
          <w:lang w:val="ru-RU"/>
        </w:rPr>
        <w:t>Педагогическая поддержка социализации обучающихся средств</w:t>
      </w:r>
      <w:r w:rsidRPr="00612C1F">
        <w:rPr>
          <w:b/>
          <w:sz w:val="28"/>
          <w:szCs w:val="28"/>
          <w:lang w:val="ru-RU"/>
        </w:rPr>
        <w:t>а</w:t>
      </w:r>
      <w:r w:rsidRPr="00612C1F">
        <w:rPr>
          <w:b/>
          <w:sz w:val="28"/>
          <w:szCs w:val="28"/>
          <w:lang w:val="ru-RU"/>
        </w:rPr>
        <w:t>ми общественной деятельности</w:t>
      </w:r>
      <w:r w:rsidRPr="00612C1F">
        <w:rPr>
          <w:sz w:val="28"/>
          <w:szCs w:val="28"/>
          <w:lang w:val="ru-RU"/>
        </w:rPr>
        <w:t>. Социальные инициативы в сфере общес</w:t>
      </w:r>
      <w:r w:rsidRPr="00612C1F">
        <w:rPr>
          <w:sz w:val="28"/>
          <w:szCs w:val="28"/>
          <w:lang w:val="ru-RU"/>
        </w:rPr>
        <w:t>т</w:t>
      </w:r>
      <w:r w:rsidRPr="00612C1F">
        <w:rPr>
          <w:sz w:val="28"/>
          <w:szCs w:val="28"/>
          <w:lang w:val="ru-RU"/>
        </w:rPr>
        <w:t>венного самоуправления позволяют формировать у обучающихся социал</w:t>
      </w:r>
      <w:r w:rsidRPr="00612C1F">
        <w:rPr>
          <w:sz w:val="28"/>
          <w:szCs w:val="28"/>
          <w:lang w:val="ru-RU"/>
        </w:rPr>
        <w:t>ь</w:t>
      </w:r>
      <w:r w:rsidRPr="00612C1F">
        <w:rPr>
          <w:sz w:val="28"/>
          <w:szCs w:val="28"/>
          <w:lang w:val="ru-RU"/>
        </w:rPr>
        <w:lastRenderedPageBreak/>
        <w:t>ные навыки и</w:t>
      </w:r>
    </w:p>
    <w:p w:rsidR="000D49EB" w:rsidRPr="00612C1F" w:rsidRDefault="000D49EB" w:rsidP="000D49EB">
      <w:pPr>
        <w:pStyle w:val="a3"/>
        <w:spacing w:before="66"/>
        <w:ind w:left="832" w:right="108"/>
        <w:rPr>
          <w:sz w:val="28"/>
          <w:szCs w:val="28"/>
          <w:lang w:val="ru-RU"/>
        </w:rPr>
      </w:pPr>
      <w:r w:rsidRPr="00612C1F">
        <w:rPr>
          <w:sz w:val="28"/>
          <w:szCs w:val="28"/>
          <w:lang w:val="ru-RU"/>
        </w:rPr>
        <w:t>комп</w:t>
      </w:r>
      <w:bookmarkStart w:id="20" w:name="Модели_организации_работы_по_формировани"/>
      <w:bookmarkEnd w:id="20"/>
      <w:r w:rsidRPr="00612C1F">
        <w:rPr>
          <w:sz w:val="28"/>
          <w:szCs w:val="28"/>
          <w:lang w:val="ru-RU"/>
        </w:rPr>
        <w:t>етентно</w:t>
      </w:r>
      <w:bookmarkStart w:id="21" w:name="целесообразного,_здорового_и_безопасного"/>
      <w:bookmarkEnd w:id="21"/>
      <w:r w:rsidRPr="00612C1F">
        <w:rPr>
          <w:sz w:val="28"/>
          <w:szCs w:val="28"/>
          <w:lang w:val="ru-RU"/>
        </w:rPr>
        <w:t>сти, помогающие им лучше осваивать сферу общественных о</w:t>
      </w:r>
      <w:r w:rsidRPr="00612C1F">
        <w:rPr>
          <w:sz w:val="28"/>
          <w:szCs w:val="28"/>
          <w:lang w:val="ru-RU"/>
        </w:rPr>
        <w:t>т</w:t>
      </w:r>
      <w:r w:rsidRPr="00612C1F">
        <w:rPr>
          <w:sz w:val="28"/>
          <w:szCs w:val="28"/>
          <w:lang w:val="ru-RU"/>
        </w:rPr>
        <w:t>ношений. Социально значимая общественная деятельность связана с разв</w:t>
      </w:r>
      <w:r w:rsidRPr="00612C1F">
        <w:rPr>
          <w:sz w:val="28"/>
          <w:szCs w:val="28"/>
          <w:lang w:val="ru-RU"/>
        </w:rPr>
        <w:t>и</w:t>
      </w:r>
      <w:r w:rsidRPr="00612C1F">
        <w:rPr>
          <w:sz w:val="28"/>
          <w:szCs w:val="28"/>
          <w:lang w:val="ru-RU"/>
        </w:rPr>
        <w:t>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w:t>
      </w:r>
      <w:r w:rsidRPr="00612C1F">
        <w:rPr>
          <w:sz w:val="28"/>
          <w:szCs w:val="28"/>
          <w:lang w:val="ru-RU"/>
        </w:rPr>
        <w:t>н</w:t>
      </w:r>
      <w:r w:rsidRPr="00612C1F">
        <w:rPr>
          <w:sz w:val="28"/>
          <w:szCs w:val="28"/>
          <w:lang w:val="ru-RU"/>
        </w:rPr>
        <w:t>ных процессов.</w:t>
      </w:r>
    </w:p>
    <w:p w:rsidR="000D49EB" w:rsidRPr="00612C1F" w:rsidRDefault="000D49EB" w:rsidP="000D49EB">
      <w:pPr>
        <w:pStyle w:val="a3"/>
        <w:spacing w:before="2"/>
        <w:ind w:left="832" w:right="110" w:firstLine="710"/>
        <w:rPr>
          <w:sz w:val="28"/>
          <w:szCs w:val="28"/>
        </w:rPr>
      </w:pPr>
      <w:r w:rsidRPr="00612C1F">
        <w:rPr>
          <w:sz w:val="28"/>
          <w:szCs w:val="28"/>
          <w:lang w:val="ru-RU"/>
        </w:rPr>
        <w:t>Спектр социальных функций обучающихся в рамках системы школ</w:t>
      </w:r>
      <w:r w:rsidRPr="00612C1F">
        <w:rPr>
          <w:sz w:val="28"/>
          <w:szCs w:val="28"/>
          <w:lang w:val="ru-RU"/>
        </w:rPr>
        <w:t>ь</w:t>
      </w:r>
      <w:r w:rsidRPr="00612C1F">
        <w:rPr>
          <w:sz w:val="28"/>
          <w:szCs w:val="28"/>
          <w:lang w:val="ru-RU"/>
        </w:rPr>
        <w:t xml:space="preserve">ного самоуправления очень широк. </w:t>
      </w:r>
      <w:r w:rsidRPr="00612C1F">
        <w:rPr>
          <w:sz w:val="28"/>
          <w:szCs w:val="28"/>
        </w:rPr>
        <w:t>В рамках этого вида деятельности обучающиеся должны иметь возможность:</w:t>
      </w:r>
    </w:p>
    <w:p w:rsidR="000D49EB" w:rsidRPr="00612C1F" w:rsidRDefault="000D49EB" w:rsidP="0000138B">
      <w:pPr>
        <w:pStyle w:val="a5"/>
        <w:numPr>
          <w:ilvl w:val="2"/>
          <w:numId w:val="200"/>
        </w:numPr>
        <w:tabs>
          <w:tab w:val="left" w:pos="1831"/>
        </w:tabs>
        <w:ind w:right="108" w:firstLine="767"/>
        <w:jc w:val="left"/>
        <w:rPr>
          <w:sz w:val="28"/>
          <w:szCs w:val="28"/>
          <w:lang w:val="ru-RU"/>
        </w:rPr>
      </w:pPr>
      <w:r w:rsidRPr="00612C1F">
        <w:rPr>
          <w:sz w:val="28"/>
          <w:szCs w:val="28"/>
          <w:lang w:val="ru-RU"/>
        </w:rPr>
        <w:t>решать вопросы, связанные с самообслуживанием, поддержанием порядка, дисциплины, дежурства и работы в</w:t>
      </w:r>
      <w:r w:rsidRPr="00612C1F">
        <w:rPr>
          <w:spacing w:val="8"/>
          <w:sz w:val="28"/>
          <w:szCs w:val="28"/>
          <w:lang w:val="ru-RU"/>
        </w:rPr>
        <w:t xml:space="preserve"> </w:t>
      </w:r>
      <w:r w:rsidRPr="00612C1F">
        <w:rPr>
          <w:sz w:val="28"/>
          <w:szCs w:val="28"/>
          <w:lang w:val="ru-RU"/>
        </w:rPr>
        <w:t>школе;</w:t>
      </w:r>
    </w:p>
    <w:p w:rsidR="000D49EB" w:rsidRPr="00612C1F" w:rsidRDefault="000D49EB" w:rsidP="0000138B">
      <w:pPr>
        <w:pStyle w:val="a5"/>
        <w:numPr>
          <w:ilvl w:val="2"/>
          <w:numId w:val="200"/>
        </w:numPr>
        <w:tabs>
          <w:tab w:val="left" w:pos="1750"/>
        </w:tabs>
        <w:spacing w:line="270" w:lineRule="exact"/>
        <w:ind w:left="1749" w:hanging="146"/>
        <w:jc w:val="left"/>
        <w:rPr>
          <w:sz w:val="28"/>
          <w:szCs w:val="28"/>
          <w:lang w:val="ru-RU"/>
        </w:rPr>
      </w:pPr>
      <w:r w:rsidRPr="00612C1F">
        <w:rPr>
          <w:sz w:val="28"/>
          <w:szCs w:val="28"/>
          <w:lang w:val="ru-RU"/>
        </w:rPr>
        <w:t>контролировать выполнение обучающимися основных прав и</w:t>
      </w:r>
      <w:r w:rsidRPr="00612C1F">
        <w:rPr>
          <w:spacing w:val="-17"/>
          <w:sz w:val="28"/>
          <w:szCs w:val="28"/>
          <w:lang w:val="ru-RU"/>
        </w:rPr>
        <w:t xml:space="preserve"> </w:t>
      </w:r>
      <w:r w:rsidRPr="00612C1F">
        <w:rPr>
          <w:sz w:val="28"/>
          <w:szCs w:val="28"/>
          <w:lang w:val="ru-RU"/>
        </w:rPr>
        <w:t>обяза</w:t>
      </w:r>
      <w:r w:rsidRPr="00612C1F">
        <w:rPr>
          <w:sz w:val="28"/>
          <w:szCs w:val="28"/>
          <w:lang w:val="ru-RU"/>
        </w:rPr>
        <w:t>н</w:t>
      </w:r>
      <w:r w:rsidRPr="00612C1F">
        <w:rPr>
          <w:sz w:val="28"/>
          <w:szCs w:val="28"/>
          <w:lang w:val="ru-RU"/>
        </w:rPr>
        <w:t>ностей;</w:t>
      </w:r>
    </w:p>
    <w:p w:rsidR="000D49EB" w:rsidRPr="00612C1F" w:rsidRDefault="000D49EB" w:rsidP="0000138B">
      <w:pPr>
        <w:pStyle w:val="a5"/>
        <w:numPr>
          <w:ilvl w:val="2"/>
          <w:numId w:val="200"/>
        </w:numPr>
        <w:tabs>
          <w:tab w:val="left" w:pos="1750"/>
        </w:tabs>
        <w:spacing w:line="275" w:lineRule="exact"/>
        <w:ind w:left="1749" w:hanging="145"/>
        <w:jc w:val="left"/>
        <w:rPr>
          <w:sz w:val="28"/>
          <w:szCs w:val="28"/>
          <w:lang w:val="ru-RU"/>
        </w:rPr>
      </w:pPr>
      <w:r w:rsidRPr="00612C1F">
        <w:rPr>
          <w:sz w:val="28"/>
          <w:szCs w:val="28"/>
          <w:lang w:val="ru-RU"/>
        </w:rPr>
        <w:t>защищать права обучающихся на всех уровнях управления</w:t>
      </w:r>
      <w:r w:rsidRPr="00612C1F">
        <w:rPr>
          <w:spacing w:val="-16"/>
          <w:sz w:val="28"/>
          <w:szCs w:val="28"/>
          <w:lang w:val="ru-RU"/>
        </w:rPr>
        <w:t xml:space="preserve"> </w:t>
      </w:r>
      <w:r w:rsidRPr="00612C1F">
        <w:rPr>
          <w:sz w:val="28"/>
          <w:szCs w:val="28"/>
          <w:lang w:val="ru-RU"/>
        </w:rPr>
        <w:t>школой.</w:t>
      </w:r>
    </w:p>
    <w:p w:rsidR="000D49EB" w:rsidRPr="00612C1F" w:rsidRDefault="000D49EB" w:rsidP="000D49EB">
      <w:pPr>
        <w:pStyle w:val="a3"/>
        <w:tabs>
          <w:tab w:val="left" w:pos="2779"/>
          <w:tab w:val="left" w:pos="3874"/>
          <w:tab w:val="left" w:pos="5406"/>
          <w:tab w:val="left" w:pos="6400"/>
          <w:tab w:val="left" w:pos="7369"/>
          <w:tab w:val="left" w:pos="8391"/>
          <w:tab w:val="left" w:pos="8943"/>
        </w:tabs>
        <w:ind w:left="472" w:right="112" w:firstLine="710"/>
        <w:rPr>
          <w:sz w:val="28"/>
          <w:szCs w:val="28"/>
          <w:lang w:val="ru-RU"/>
        </w:rPr>
      </w:pPr>
      <w:r w:rsidRPr="00612C1F">
        <w:rPr>
          <w:sz w:val="28"/>
          <w:szCs w:val="28"/>
          <w:lang w:val="ru-RU"/>
        </w:rPr>
        <w:t>Деятельность</w:t>
      </w:r>
      <w:r w:rsidRPr="00612C1F">
        <w:rPr>
          <w:sz w:val="28"/>
          <w:szCs w:val="28"/>
          <w:lang w:val="ru-RU"/>
        </w:rPr>
        <w:tab/>
        <w:t>детского</w:t>
      </w:r>
      <w:r w:rsidRPr="00612C1F">
        <w:rPr>
          <w:sz w:val="28"/>
          <w:szCs w:val="28"/>
          <w:lang w:val="ru-RU"/>
        </w:rPr>
        <w:tab/>
        <w:t>объединения</w:t>
      </w:r>
      <w:r w:rsidRPr="00612C1F">
        <w:rPr>
          <w:sz w:val="28"/>
          <w:szCs w:val="28"/>
          <w:lang w:val="ru-RU"/>
        </w:rPr>
        <w:tab/>
        <w:t>«ЮПР»</w:t>
      </w:r>
      <w:r w:rsidRPr="00612C1F">
        <w:rPr>
          <w:sz w:val="28"/>
          <w:szCs w:val="28"/>
          <w:lang w:val="ru-RU"/>
        </w:rPr>
        <w:tab/>
        <w:t>создаёт</w:t>
      </w:r>
      <w:r w:rsidRPr="00612C1F">
        <w:rPr>
          <w:sz w:val="28"/>
          <w:szCs w:val="28"/>
          <w:lang w:val="ru-RU"/>
        </w:rPr>
        <w:tab/>
        <w:t>усл</w:t>
      </w:r>
      <w:r w:rsidRPr="00612C1F">
        <w:rPr>
          <w:sz w:val="28"/>
          <w:szCs w:val="28"/>
          <w:lang w:val="ru-RU"/>
        </w:rPr>
        <w:t>о</w:t>
      </w:r>
      <w:r w:rsidRPr="00612C1F">
        <w:rPr>
          <w:sz w:val="28"/>
          <w:szCs w:val="28"/>
          <w:lang w:val="ru-RU"/>
        </w:rPr>
        <w:t>вия</w:t>
      </w:r>
      <w:r w:rsidRPr="00612C1F">
        <w:rPr>
          <w:sz w:val="28"/>
          <w:szCs w:val="28"/>
          <w:lang w:val="ru-RU"/>
        </w:rPr>
        <w:tab/>
        <w:t>для</w:t>
      </w:r>
      <w:r w:rsidRPr="00612C1F">
        <w:rPr>
          <w:sz w:val="28"/>
          <w:szCs w:val="28"/>
          <w:lang w:val="ru-RU"/>
        </w:rPr>
        <w:tab/>
      </w:r>
      <w:r w:rsidRPr="00612C1F">
        <w:rPr>
          <w:spacing w:val="-3"/>
          <w:sz w:val="28"/>
          <w:szCs w:val="28"/>
          <w:lang w:val="ru-RU"/>
        </w:rPr>
        <w:t xml:space="preserve">реализации </w:t>
      </w:r>
      <w:r w:rsidRPr="00612C1F">
        <w:rPr>
          <w:sz w:val="28"/>
          <w:szCs w:val="28"/>
          <w:lang w:val="ru-RU"/>
        </w:rPr>
        <w:t>обучающимися собственных социал</w:t>
      </w:r>
      <w:r w:rsidRPr="00612C1F">
        <w:rPr>
          <w:sz w:val="28"/>
          <w:szCs w:val="28"/>
          <w:lang w:val="ru-RU"/>
        </w:rPr>
        <w:t>ь</w:t>
      </w:r>
      <w:r w:rsidRPr="00612C1F">
        <w:rPr>
          <w:sz w:val="28"/>
          <w:szCs w:val="28"/>
          <w:lang w:val="ru-RU"/>
        </w:rPr>
        <w:t>ных инициатив, а</w:t>
      </w:r>
      <w:r w:rsidRPr="00612C1F">
        <w:rPr>
          <w:spacing w:val="-8"/>
          <w:sz w:val="28"/>
          <w:szCs w:val="28"/>
          <w:lang w:val="ru-RU"/>
        </w:rPr>
        <w:t xml:space="preserve"> </w:t>
      </w:r>
      <w:r w:rsidRPr="00612C1F">
        <w:rPr>
          <w:sz w:val="28"/>
          <w:szCs w:val="28"/>
          <w:lang w:val="ru-RU"/>
        </w:rPr>
        <w:t>также:</w:t>
      </w:r>
    </w:p>
    <w:p w:rsidR="000D49EB" w:rsidRPr="00612C1F" w:rsidRDefault="000D49EB" w:rsidP="0000138B">
      <w:pPr>
        <w:pStyle w:val="a5"/>
        <w:numPr>
          <w:ilvl w:val="0"/>
          <w:numId w:val="202"/>
        </w:numPr>
        <w:tabs>
          <w:tab w:val="left" w:pos="1798"/>
        </w:tabs>
        <w:ind w:right="111" w:firstLine="1065"/>
        <w:jc w:val="left"/>
        <w:rPr>
          <w:sz w:val="28"/>
          <w:szCs w:val="28"/>
          <w:lang w:val="ru-RU"/>
        </w:rPr>
      </w:pPr>
      <w:r w:rsidRPr="00612C1F">
        <w:rPr>
          <w:sz w:val="28"/>
          <w:szCs w:val="28"/>
          <w:lang w:val="ru-RU"/>
        </w:rPr>
        <w:t>придания общественного характера системе управления образов</w:t>
      </w:r>
      <w:r w:rsidRPr="00612C1F">
        <w:rPr>
          <w:sz w:val="28"/>
          <w:szCs w:val="28"/>
          <w:lang w:val="ru-RU"/>
        </w:rPr>
        <w:t>а</w:t>
      </w:r>
      <w:r w:rsidRPr="00612C1F">
        <w:rPr>
          <w:sz w:val="28"/>
          <w:szCs w:val="28"/>
          <w:lang w:val="ru-RU"/>
        </w:rPr>
        <w:t>тельными отношениями;</w:t>
      </w:r>
    </w:p>
    <w:p w:rsidR="000D49EB" w:rsidRPr="00612C1F" w:rsidRDefault="000D49EB" w:rsidP="0000138B">
      <w:pPr>
        <w:pStyle w:val="a5"/>
        <w:numPr>
          <w:ilvl w:val="0"/>
          <w:numId w:val="202"/>
        </w:numPr>
        <w:tabs>
          <w:tab w:val="left" w:pos="1788"/>
        </w:tabs>
        <w:ind w:right="108" w:firstLine="1065"/>
        <w:jc w:val="left"/>
        <w:rPr>
          <w:sz w:val="28"/>
          <w:szCs w:val="28"/>
          <w:lang w:val="ru-RU"/>
        </w:rPr>
      </w:pPr>
      <w:r w:rsidRPr="00612C1F">
        <w:rPr>
          <w:sz w:val="28"/>
          <w:szCs w:val="28"/>
          <w:lang w:val="ru-RU"/>
        </w:rPr>
        <w:t>создания общешкольного уклада, комфортного для учеников и пед</w:t>
      </w:r>
      <w:r w:rsidRPr="00612C1F">
        <w:rPr>
          <w:sz w:val="28"/>
          <w:szCs w:val="28"/>
          <w:lang w:val="ru-RU"/>
        </w:rPr>
        <w:t>а</w:t>
      </w:r>
      <w:r w:rsidRPr="00612C1F">
        <w:rPr>
          <w:sz w:val="28"/>
          <w:szCs w:val="28"/>
          <w:lang w:val="ru-RU"/>
        </w:rPr>
        <w:t>гогов, способствующего активной общественной жизни</w:t>
      </w:r>
      <w:r w:rsidRPr="00612C1F">
        <w:rPr>
          <w:spacing w:val="-1"/>
          <w:sz w:val="28"/>
          <w:szCs w:val="28"/>
          <w:lang w:val="ru-RU"/>
        </w:rPr>
        <w:t xml:space="preserve"> </w:t>
      </w:r>
      <w:r w:rsidRPr="00612C1F">
        <w:rPr>
          <w:sz w:val="28"/>
          <w:szCs w:val="28"/>
          <w:lang w:val="ru-RU"/>
        </w:rPr>
        <w:t>школы.</w:t>
      </w:r>
    </w:p>
    <w:p w:rsidR="000D49EB" w:rsidRPr="00612C1F" w:rsidRDefault="000D49EB" w:rsidP="000D49EB">
      <w:pPr>
        <w:pStyle w:val="a3"/>
        <w:ind w:left="472" w:right="113" w:firstLine="710"/>
        <w:rPr>
          <w:sz w:val="28"/>
          <w:szCs w:val="28"/>
          <w:lang w:val="ru-RU"/>
        </w:rPr>
      </w:pPr>
      <w:r w:rsidRPr="00612C1F">
        <w:rPr>
          <w:sz w:val="28"/>
          <w:szCs w:val="28"/>
          <w:lang w:val="ru-RU"/>
        </w:rPr>
        <w:t>Важным условием педагогической поддержки социализации обучающи</w:t>
      </w:r>
      <w:r w:rsidRPr="00612C1F">
        <w:rPr>
          <w:sz w:val="28"/>
          <w:szCs w:val="28"/>
          <w:lang w:val="ru-RU"/>
        </w:rPr>
        <w:t>х</w:t>
      </w:r>
      <w:r w:rsidRPr="00612C1F">
        <w:rPr>
          <w:sz w:val="28"/>
          <w:szCs w:val="28"/>
          <w:lang w:val="ru-RU"/>
        </w:rPr>
        <w:t>ся является их включение в общественно значимые дела, социальные и кул</w:t>
      </w:r>
      <w:r w:rsidRPr="00612C1F">
        <w:rPr>
          <w:sz w:val="28"/>
          <w:szCs w:val="28"/>
          <w:lang w:val="ru-RU"/>
        </w:rPr>
        <w:t>ь</w:t>
      </w:r>
      <w:r w:rsidRPr="00612C1F">
        <w:rPr>
          <w:sz w:val="28"/>
          <w:szCs w:val="28"/>
          <w:lang w:val="ru-RU"/>
        </w:rPr>
        <w:t>турные практики. Организация и проведение таких практик осуществляются педагогами совместно с родителями обучающихся, квалифицированными пре</w:t>
      </w:r>
      <w:r w:rsidRPr="00612C1F">
        <w:rPr>
          <w:sz w:val="28"/>
          <w:szCs w:val="28"/>
          <w:lang w:val="ru-RU"/>
        </w:rPr>
        <w:t>д</w:t>
      </w:r>
      <w:r w:rsidRPr="00612C1F">
        <w:rPr>
          <w:sz w:val="28"/>
          <w:szCs w:val="28"/>
          <w:lang w:val="ru-RU"/>
        </w:rPr>
        <w:t>ставителями учреждений культуры. Дополнительного образования. Школа п</w:t>
      </w:r>
      <w:r w:rsidRPr="00612C1F">
        <w:rPr>
          <w:sz w:val="28"/>
          <w:szCs w:val="28"/>
          <w:lang w:val="ru-RU"/>
        </w:rPr>
        <w:t>о</w:t>
      </w:r>
      <w:r w:rsidRPr="00612C1F">
        <w:rPr>
          <w:sz w:val="28"/>
          <w:szCs w:val="28"/>
          <w:lang w:val="ru-RU"/>
        </w:rPr>
        <w:t>стоянно сотрудничает с районным Домом пионеров и школьников. Участие во всех мероприятиях, конкурсах, акциях сделало жизнь учащихся яркой, нас</w:t>
      </w:r>
      <w:r w:rsidRPr="00612C1F">
        <w:rPr>
          <w:sz w:val="28"/>
          <w:szCs w:val="28"/>
          <w:lang w:val="ru-RU"/>
        </w:rPr>
        <w:t>ы</w:t>
      </w:r>
      <w:r w:rsidRPr="00612C1F">
        <w:rPr>
          <w:sz w:val="28"/>
          <w:szCs w:val="28"/>
          <w:lang w:val="ru-RU"/>
        </w:rPr>
        <w:t>щенной,</w:t>
      </w:r>
      <w:r w:rsidRPr="00612C1F">
        <w:rPr>
          <w:spacing w:val="-1"/>
          <w:sz w:val="28"/>
          <w:szCs w:val="28"/>
          <w:lang w:val="ru-RU"/>
        </w:rPr>
        <w:t xml:space="preserve"> </w:t>
      </w:r>
      <w:r w:rsidRPr="00612C1F">
        <w:rPr>
          <w:sz w:val="28"/>
          <w:szCs w:val="28"/>
          <w:lang w:val="ru-RU"/>
        </w:rPr>
        <w:t>незабываемой.</w:t>
      </w:r>
    </w:p>
    <w:p w:rsidR="000D49EB" w:rsidRPr="00612C1F" w:rsidRDefault="000D49EB" w:rsidP="000D49EB">
      <w:pPr>
        <w:pStyle w:val="a3"/>
        <w:ind w:left="471" w:right="101" w:firstLine="710"/>
        <w:rPr>
          <w:sz w:val="28"/>
          <w:szCs w:val="28"/>
          <w:lang w:val="ru-RU"/>
        </w:rPr>
      </w:pPr>
      <w:r w:rsidRPr="00612C1F">
        <w:rPr>
          <w:b/>
          <w:sz w:val="28"/>
          <w:szCs w:val="28"/>
          <w:lang w:val="ru-RU"/>
        </w:rPr>
        <w:t xml:space="preserve">Педагогическая поддержка социализации обучающихся средствами трудовой деятельности. </w:t>
      </w:r>
      <w:r w:rsidRPr="00612C1F">
        <w:rPr>
          <w:sz w:val="28"/>
          <w:szCs w:val="28"/>
          <w:lang w:val="ru-RU"/>
        </w:rPr>
        <w:t>Трудовая деятельность как социальный фактор перв</w:t>
      </w:r>
      <w:r w:rsidRPr="00612C1F">
        <w:rPr>
          <w:sz w:val="28"/>
          <w:szCs w:val="28"/>
          <w:lang w:val="ru-RU"/>
        </w:rPr>
        <w:t>о</w:t>
      </w:r>
      <w:r w:rsidRPr="00612C1F">
        <w:rPr>
          <w:sz w:val="28"/>
          <w:szCs w:val="28"/>
          <w:lang w:val="ru-RU"/>
        </w:rPr>
        <w:t>начально развивает у обучающихся способности преодолевать трудности в ре</w:t>
      </w:r>
      <w:r w:rsidRPr="00612C1F">
        <w:rPr>
          <w:sz w:val="28"/>
          <w:szCs w:val="28"/>
          <w:lang w:val="ru-RU"/>
        </w:rPr>
        <w:t>а</w:t>
      </w:r>
      <w:r w:rsidRPr="00612C1F">
        <w:rPr>
          <w:sz w:val="28"/>
          <w:szCs w:val="28"/>
          <w:lang w:val="ru-RU"/>
        </w:rPr>
        <w:t xml:space="preserve">лизации своих потребностей. </w:t>
      </w:r>
      <w:r w:rsidRPr="00612C1F">
        <w:rPr>
          <w:spacing w:val="-3"/>
          <w:sz w:val="28"/>
          <w:szCs w:val="28"/>
          <w:lang w:val="ru-RU"/>
        </w:rPr>
        <w:t xml:space="preserve">Но </w:t>
      </w:r>
      <w:r w:rsidRPr="00612C1F">
        <w:rPr>
          <w:sz w:val="28"/>
          <w:szCs w:val="28"/>
          <w:lang w:val="ru-RU"/>
        </w:rPr>
        <w:t>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При этом сам характер труда обуча</w:t>
      </w:r>
      <w:r w:rsidRPr="00612C1F">
        <w:rPr>
          <w:sz w:val="28"/>
          <w:szCs w:val="28"/>
          <w:lang w:val="ru-RU"/>
        </w:rPr>
        <w:t>ю</w:t>
      </w:r>
      <w:r w:rsidRPr="00612C1F">
        <w:rPr>
          <w:sz w:val="28"/>
          <w:szCs w:val="28"/>
          <w:lang w:val="ru-RU"/>
        </w:rPr>
        <w:t>щегося должен отражать тенденции индивидуализации форм трудовой деятел</w:t>
      </w:r>
      <w:r w:rsidRPr="00612C1F">
        <w:rPr>
          <w:sz w:val="28"/>
          <w:szCs w:val="28"/>
          <w:lang w:val="ru-RU"/>
        </w:rPr>
        <w:t>ь</w:t>
      </w:r>
      <w:r w:rsidRPr="00612C1F">
        <w:rPr>
          <w:sz w:val="28"/>
          <w:szCs w:val="28"/>
          <w:lang w:val="ru-RU"/>
        </w:rPr>
        <w:t>ности, использование коммуникаций, ориентацию на общественную знач</w:t>
      </w:r>
      <w:r w:rsidRPr="00612C1F">
        <w:rPr>
          <w:sz w:val="28"/>
          <w:szCs w:val="28"/>
          <w:lang w:val="ru-RU"/>
        </w:rPr>
        <w:t>и</w:t>
      </w:r>
      <w:r w:rsidRPr="00612C1F">
        <w:rPr>
          <w:sz w:val="28"/>
          <w:szCs w:val="28"/>
          <w:lang w:val="ru-RU"/>
        </w:rPr>
        <w:t>мость труда и востребованность его результатов. Уникальность, авторский х</w:t>
      </w:r>
      <w:r w:rsidRPr="00612C1F">
        <w:rPr>
          <w:sz w:val="28"/>
          <w:szCs w:val="28"/>
          <w:lang w:val="ru-RU"/>
        </w:rPr>
        <w:t>а</w:t>
      </w:r>
      <w:r w:rsidRPr="00612C1F">
        <w:rPr>
          <w:sz w:val="28"/>
          <w:szCs w:val="28"/>
          <w:lang w:val="ru-RU"/>
        </w:rPr>
        <w:t>рактер, деятельность для других должны стать основными признаками разли</w:t>
      </w:r>
      <w:r w:rsidRPr="00612C1F">
        <w:rPr>
          <w:sz w:val="28"/>
          <w:szCs w:val="28"/>
          <w:lang w:val="ru-RU"/>
        </w:rPr>
        <w:t>ч</w:t>
      </w:r>
      <w:r w:rsidRPr="00612C1F">
        <w:rPr>
          <w:sz w:val="28"/>
          <w:szCs w:val="28"/>
          <w:lang w:val="ru-RU"/>
        </w:rPr>
        <w:t>ных форм трудовой деятельности как формы социализации личности. Социал</w:t>
      </w:r>
      <w:r w:rsidRPr="00612C1F">
        <w:rPr>
          <w:sz w:val="28"/>
          <w:szCs w:val="28"/>
          <w:lang w:val="ru-RU"/>
        </w:rPr>
        <w:t>и</w:t>
      </w:r>
      <w:r w:rsidRPr="00612C1F">
        <w:rPr>
          <w:sz w:val="28"/>
          <w:szCs w:val="28"/>
          <w:lang w:val="ru-RU"/>
        </w:rPr>
        <w:t>зация обучающихся школы средствами трудовой деятельности (субботники по благоустройству школьной территории, памятника ВОВ, уборка учебных каб</w:t>
      </w:r>
      <w:r w:rsidRPr="00612C1F">
        <w:rPr>
          <w:sz w:val="28"/>
          <w:szCs w:val="28"/>
          <w:lang w:val="ru-RU"/>
        </w:rPr>
        <w:t>и</w:t>
      </w:r>
      <w:r w:rsidRPr="00612C1F">
        <w:rPr>
          <w:sz w:val="28"/>
          <w:szCs w:val="28"/>
          <w:lang w:val="ru-RU"/>
        </w:rPr>
        <w:t xml:space="preserve">нетов, экологические десанты: уборка берега озера Шира и Иткуль, помощь пожилым людям и вдовам ветеранов ВОВ) направлена на формирование у них </w:t>
      </w:r>
      <w:r w:rsidRPr="00612C1F">
        <w:rPr>
          <w:sz w:val="28"/>
          <w:szCs w:val="28"/>
          <w:lang w:val="ru-RU"/>
        </w:rPr>
        <w:lastRenderedPageBreak/>
        <w:t xml:space="preserve">отношения к </w:t>
      </w:r>
      <w:r w:rsidRPr="00612C1F">
        <w:rPr>
          <w:spacing w:val="-3"/>
          <w:sz w:val="28"/>
          <w:szCs w:val="28"/>
          <w:lang w:val="ru-RU"/>
        </w:rPr>
        <w:t xml:space="preserve">труду </w:t>
      </w:r>
      <w:r w:rsidRPr="00612C1F">
        <w:rPr>
          <w:sz w:val="28"/>
          <w:szCs w:val="28"/>
          <w:lang w:val="ru-RU"/>
        </w:rPr>
        <w:t>как важнейшему жизненному</w:t>
      </w:r>
      <w:r w:rsidRPr="00612C1F">
        <w:rPr>
          <w:spacing w:val="-15"/>
          <w:sz w:val="28"/>
          <w:szCs w:val="28"/>
          <w:lang w:val="ru-RU"/>
        </w:rPr>
        <w:t xml:space="preserve"> </w:t>
      </w:r>
      <w:r w:rsidRPr="00612C1F">
        <w:rPr>
          <w:sz w:val="28"/>
          <w:szCs w:val="28"/>
          <w:lang w:val="ru-RU"/>
        </w:rPr>
        <w:t>приоритету.</w:t>
      </w:r>
    </w:p>
    <w:p w:rsidR="000D49EB" w:rsidRPr="000D49EB" w:rsidRDefault="000D49EB" w:rsidP="000D49EB">
      <w:pPr>
        <w:pStyle w:val="a3"/>
        <w:spacing w:before="4"/>
        <w:ind w:left="0"/>
        <w:rPr>
          <w:sz w:val="23"/>
          <w:lang w:val="ru-RU"/>
        </w:rPr>
      </w:pPr>
    </w:p>
    <w:p w:rsidR="000D49EB" w:rsidRPr="00612C1F" w:rsidRDefault="0061706E" w:rsidP="000D49EB">
      <w:pPr>
        <w:pStyle w:val="114"/>
        <w:spacing w:line="235" w:lineRule="auto"/>
        <w:ind w:left="2439" w:right="1363" w:hanging="360"/>
        <w:rPr>
          <w:sz w:val="28"/>
          <w:szCs w:val="28"/>
        </w:rPr>
      </w:pPr>
      <w:r>
        <w:t>2.3.7</w:t>
      </w:r>
      <w:r w:rsidR="00D22F86">
        <w:t xml:space="preserve"> </w:t>
      </w:r>
      <w:r w:rsidR="000D49EB" w:rsidRPr="00612C1F">
        <w:rPr>
          <w:sz w:val="28"/>
          <w:szCs w:val="28"/>
        </w:rPr>
        <w:t>Модели организации работы по формированию экологически целесообразного, здорового и без</w:t>
      </w:r>
      <w:r w:rsidR="000D49EB" w:rsidRPr="00612C1F">
        <w:rPr>
          <w:sz w:val="28"/>
          <w:szCs w:val="28"/>
        </w:rPr>
        <w:t>о</w:t>
      </w:r>
      <w:r w:rsidR="000D49EB" w:rsidRPr="00612C1F">
        <w:rPr>
          <w:sz w:val="28"/>
          <w:szCs w:val="28"/>
        </w:rPr>
        <w:t>пасного образа жизни</w:t>
      </w:r>
    </w:p>
    <w:p w:rsidR="000D49EB" w:rsidRPr="00612C1F" w:rsidRDefault="000D49EB" w:rsidP="00D22F86">
      <w:pPr>
        <w:ind w:left="471" w:right="108" w:firstLine="710"/>
        <w:jc w:val="both"/>
        <w:rPr>
          <w:sz w:val="28"/>
          <w:szCs w:val="28"/>
          <w:lang w:val="ru-RU"/>
        </w:rPr>
      </w:pPr>
      <w:r w:rsidRPr="00612C1F">
        <w:rPr>
          <w:sz w:val="28"/>
          <w:szCs w:val="28"/>
          <w:lang w:val="ru-RU"/>
        </w:rPr>
        <w:t>Работа школы по формированию экологически целесообразного, здоров</w:t>
      </w:r>
      <w:r w:rsidRPr="00612C1F">
        <w:rPr>
          <w:sz w:val="28"/>
          <w:szCs w:val="28"/>
          <w:lang w:val="ru-RU"/>
        </w:rPr>
        <w:t>о</w:t>
      </w:r>
      <w:r w:rsidRPr="00612C1F">
        <w:rPr>
          <w:sz w:val="28"/>
          <w:szCs w:val="28"/>
          <w:lang w:val="ru-RU"/>
        </w:rPr>
        <w:t xml:space="preserve">го и безопасного образа жизни представлена в виде четырех моделей: </w:t>
      </w:r>
      <w:r w:rsidRPr="00612C1F">
        <w:rPr>
          <w:b/>
          <w:sz w:val="28"/>
          <w:szCs w:val="28"/>
          <w:lang w:val="ru-RU"/>
        </w:rPr>
        <w:t>обесп</w:t>
      </w:r>
      <w:r w:rsidRPr="00612C1F">
        <w:rPr>
          <w:b/>
          <w:sz w:val="28"/>
          <w:szCs w:val="28"/>
          <w:lang w:val="ru-RU"/>
        </w:rPr>
        <w:t>е</w:t>
      </w:r>
      <w:r w:rsidRPr="00612C1F">
        <w:rPr>
          <w:b/>
          <w:sz w:val="28"/>
          <w:szCs w:val="28"/>
          <w:lang w:val="ru-RU"/>
        </w:rPr>
        <w:t>чение рациональной организации учебно-воспитательных отношениях и образовательной среды; организация физкультурно-спортивной и оздор</w:t>
      </w:r>
      <w:r w:rsidRPr="00612C1F">
        <w:rPr>
          <w:b/>
          <w:sz w:val="28"/>
          <w:szCs w:val="28"/>
          <w:lang w:val="ru-RU"/>
        </w:rPr>
        <w:t>о</w:t>
      </w:r>
      <w:r w:rsidRPr="00612C1F">
        <w:rPr>
          <w:b/>
          <w:sz w:val="28"/>
          <w:szCs w:val="28"/>
          <w:lang w:val="ru-RU"/>
        </w:rPr>
        <w:t>вительной работы; профилактическая работа; просветительская и мет</w:t>
      </w:r>
      <w:r w:rsidRPr="00612C1F">
        <w:rPr>
          <w:b/>
          <w:sz w:val="28"/>
          <w:szCs w:val="28"/>
          <w:lang w:val="ru-RU"/>
        </w:rPr>
        <w:t>о</w:t>
      </w:r>
      <w:r w:rsidRPr="00612C1F">
        <w:rPr>
          <w:b/>
          <w:sz w:val="28"/>
          <w:szCs w:val="28"/>
          <w:lang w:val="ru-RU"/>
        </w:rPr>
        <w:t xml:space="preserve">дическая работа - </w:t>
      </w:r>
      <w:r w:rsidRPr="00612C1F">
        <w:rPr>
          <w:sz w:val="28"/>
          <w:szCs w:val="28"/>
          <w:lang w:val="ru-RU"/>
        </w:rPr>
        <w:t>и способствует формированию у обучающихся экологич</w:t>
      </w:r>
      <w:r w:rsidRPr="00612C1F">
        <w:rPr>
          <w:sz w:val="28"/>
          <w:szCs w:val="28"/>
          <w:lang w:val="ru-RU"/>
        </w:rPr>
        <w:t>е</w:t>
      </w:r>
      <w:r w:rsidRPr="00612C1F">
        <w:rPr>
          <w:sz w:val="28"/>
          <w:szCs w:val="28"/>
          <w:lang w:val="ru-RU"/>
        </w:rPr>
        <w:t>ской культуры, ценностного отношения к жизни во всех её проявлениях, здор</w:t>
      </w:r>
      <w:r w:rsidRPr="00612C1F">
        <w:rPr>
          <w:sz w:val="28"/>
          <w:szCs w:val="28"/>
          <w:lang w:val="ru-RU"/>
        </w:rPr>
        <w:t>о</w:t>
      </w:r>
      <w:r w:rsidRPr="00612C1F">
        <w:rPr>
          <w:sz w:val="28"/>
          <w:szCs w:val="28"/>
          <w:lang w:val="ru-RU"/>
        </w:rPr>
        <w:t>вью, качеству окружающей среды, умений вести здоровый и безопасный образ жизни. Системообразующим фактором образовательных отношений на</w:t>
      </w:r>
      <w:r w:rsidR="00D22F86" w:rsidRPr="00612C1F">
        <w:rPr>
          <w:sz w:val="28"/>
          <w:szCs w:val="28"/>
          <w:lang w:val="ru-RU"/>
        </w:rPr>
        <w:t xml:space="preserve"> </w:t>
      </w:r>
      <w:r w:rsidRPr="00612C1F">
        <w:rPr>
          <w:sz w:val="28"/>
          <w:szCs w:val="28"/>
          <w:lang w:val="ru-RU"/>
        </w:rPr>
        <w:t>уровне основного общего образования выступает педагогическая поддержка социал</w:t>
      </w:r>
      <w:r w:rsidRPr="00612C1F">
        <w:rPr>
          <w:sz w:val="28"/>
          <w:szCs w:val="28"/>
          <w:lang w:val="ru-RU"/>
        </w:rPr>
        <w:t>и</w:t>
      </w:r>
      <w:r w:rsidRPr="00612C1F">
        <w:rPr>
          <w:sz w:val="28"/>
          <w:szCs w:val="28"/>
          <w:lang w:val="ru-RU"/>
        </w:rPr>
        <w:t>зации подростка на основе комплекса организационно-педагогических условий. Система поддержки процесса социализации в школе включает интеграцию о</w:t>
      </w:r>
      <w:r w:rsidRPr="00612C1F">
        <w:rPr>
          <w:sz w:val="28"/>
          <w:szCs w:val="28"/>
          <w:lang w:val="ru-RU"/>
        </w:rPr>
        <w:t>с</w:t>
      </w:r>
      <w:r w:rsidRPr="00612C1F">
        <w:rPr>
          <w:sz w:val="28"/>
          <w:szCs w:val="28"/>
          <w:lang w:val="ru-RU"/>
        </w:rPr>
        <w:t xml:space="preserve">новного и дополнительного образования, деятельность детского объединения </w:t>
      </w:r>
      <w:r w:rsidRPr="00612C1F">
        <w:rPr>
          <w:spacing w:val="-3"/>
          <w:sz w:val="28"/>
          <w:szCs w:val="28"/>
          <w:lang w:val="ru-RU"/>
        </w:rPr>
        <w:t xml:space="preserve">«ЮПР», </w:t>
      </w:r>
      <w:r w:rsidRPr="00612C1F">
        <w:rPr>
          <w:sz w:val="28"/>
          <w:szCs w:val="28"/>
          <w:lang w:val="ru-RU"/>
        </w:rPr>
        <w:t>школьное самоуправление дает возможность школьнику найти то ко</w:t>
      </w:r>
      <w:r w:rsidRPr="00612C1F">
        <w:rPr>
          <w:sz w:val="28"/>
          <w:szCs w:val="28"/>
          <w:lang w:val="ru-RU"/>
        </w:rPr>
        <w:t>н</w:t>
      </w:r>
      <w:r w:rsidRPr="00612C1F">
        <w:rPr>
          <w:sz w:val="28"/>
          <w:szCs w:val="28"/>
          <w:lang w:val="ru-RU"/>
        </w:rPr>
        <w:t>курентное преимущество, в процессе реализации которого растущий человек становится успешен. Человек – объект и субъект социализации, усваивающий социальные нормы и культурные ценности в единстве с реализацией своей а</w:t>
      </w:r>
      <w:r w:rsidRPr="00612C1F">
        <w:rPr>
          <w:sz w:val="28"/>
          <w:szCs w:val="28"/>
          <w:lang w:val="ru-RU"/>
        </w:rPr>
        <w:t>к</w:t>
      </w:r>
      <w:r w:rsidRPr="00612C1F">
        <w:rPr>
          <w:sz w:val="28"/>
          <w:szCs w:val="28"/>
          <w:lang w:val="ru-RU"/>
        </w:rPr>
        <w:t>тивности, самоопределением (нахождением собственной позиции в различных сферах актуальной жизнедеятельности и выработкой будущих жизненных пл</w:t>
      </w:r>
      <w:r w:rsidRPr="00612C1F">
        <w:rPr>
          <w:sz w:val="28"/>
          <w:szCs w:val="28"/>
          <w:lang w:val="ru-RU"/>
        </w:rPr>
        <w:t>а</w:t>
      </w:r>
      <w:r w:rsidRPr="00612C1F">
        <w:rPr>
          <w:sz w:val="28"/>
          <w:szCs w:val="28"/>
          <w:lang w:val="ru-RU"/>
        </w:rPr>
        <w:t>нов) и самореализацией (удовлетворяющим человека проявлением активности в значимых для него сферах жизнедеятельности или взаимоотношений) в</w:t>
      </w:r>
      <w:r w:rsidRPr="00612C1F">
        <w:rPr>
          <w:spacing w:val="-7"/>
          <w:sz w:val="28"/>
          <w:szCs w:val="28"/>
          <w:lang w:val="ru-RU"/>
        </w:rPr>
        <w:t xml:space="preserve"> </w:t>
      </w:r>
      <w:r w:rsidRPr="00612C1F">
        <w:rPr>
          <w:sz w:val="28"/>
          <w:szCs w:val="28"/>
          <w:lang w:val="ru-RU"/>
        </w:rPr>
        <w:t>общ</w:t>
      </w:r>
      <w:r w:rsidRPr="00612C1F">
        <w:rPr>
          <w:sz w:val="28"/>
          <w:szCs w:val="28"/>
          <w:lang w:val="ru-RU"/>
        </w:rPr>
        <w:t>е</w:t>
      </w:r>
      <w:r w:rsidRPr="00612C1F">
        <w:rPr>
          <w:sz w:val="28"/>
          <w:szCs w:val="28"/>
          <w:lang w:val="ru-RU"/>
        </w:rPr>
        <w:t>стве.</w:t>
      </w:r>
    </w:p>
    <w:p w:rsidR="000D49EB" w:rsidRPr="00612C1F" w:rsidRDefault="000D49EB" w:rsidP="000D49EB">
      <w:pPr>
        <w:spacing w:before="10" w:line="235" w:lineRule="auto"/>
        <w:ind w:left="472" w:right="108" w:firstLine="710"/>
        <w:jc w:val="both"/>
        <w:rPr>
          <w:sz w:val="28"/>
          <w:szCs w:val="28"/>
          <w:lang w:val="ru-RU"/>
        </w:rPr>
      </w:pPr>
      <w:r w:rsidRPr="00612C1F">
        <w:rPr>
          <w:b/>
          <w:sz w:val="28"/>
          <w:szCs w:val="28"/>
          <w:lang w:val="ru-RU"/>
        </w:rPr>
        <w:t>Рациональная организация учебно-воспитательных отношений и о</w:t>
      </w:r>
      <w:r w:rsidRPr="00612C1F">
        <w:rPr>
          <w:b/>
          <w:sz w:val="28"/>
          <w:szCs w:val="28"/>
          <w:lang w:val="ru-RU"/>
        </w:rPr>
        <w:t>б</w:t>
      </w:r>
      <w:r w:rsidRPr="00612C1F">
        <w:rPr>
          <w:b/>
          <w:sz w:val="28"/>
          <w:szCs w:val="28"/>
          <w:lang w:val="ru-RU"/>
        </w:rPr>
        <w:t xml:space="preserve">разовательной среды </w:t>
      </w:r>
      <w:r w:rsidRPr="00612C1F">
        <w:rPr>
          <w:sz w:val="28"/>
          <w:szCs w:val="28"/>
          <w:lang w:val="ru-RU"/>
        </w:rPr>
        <w:t>направлена на повышение эффективности образовател</w:t>
      </w:r>
      <w:r w:rsidRPr="00612C1F">
        <w:rPr>
          <w:sz w:val="28"/>
          <w:szCs w:val="28"/>
          <w:lang w:val="ru-RU"/>
        </w:rPr>
        <w:t>ь</w:t>
      </w:r>
      <w:r w:rsidRPr="00612C1F">
        <w:rPr>
          <w:sz w:val="28"/>
          <w:szCs w:val="28"/>
          <w:lang w:val="ru-RU"/>
        </w:rPr>
        <w:t>ных отношений, предупреждение чрезмерного функционального напряжения и утомления, создание условий для снятия перегрузки, чередования труда и о</w:t>
      </w:r>
      <w:r w:rsidRPr="00612C1F">
        <w:rPr>
          <w:sz w:val="28"/>
          <w:szCs w:val="28"/>
          <w:lang w:val="ru-RU"/>
        </w:rPr>
        <w:t>т</w:t>
      </w:r>
      <w:r w:rsidRPr="00612C1F">
        <w:rPr>
          <w:sz w:val="28"/>
          <w:szCs w:val="28"/>
          <w:lang w:val="ru-RU"/>
        </w:rPr>
        <w:t>дыха обучающихся.</w:t>
      </w:r>
    </w:p>
    <w:p w:rsidR="000D49EB" w:rsidRPr="00612C1F" w:rsidRDefault="000D49EB" w:rsidP="000D49EB">
      <w:pPr>
        <w:pStyle w:val="a3"/>
        <w:spacing w:before="4"/>
        <w:ind w:left="472" w:right="112" w:firstLine="768"/>
        <w:rPr>
          <w:sz w:val="28"/>
          <w:szCs w:val="28"/>
          <w:lang w:val="ru-RU"/>
        </w:rPr>
      </w:pPr>
      <w:r w:rsidRPr="00612C1F">
        <w:rPr>
          <w:sz w:val="28"/>
          <w:szCs w:val="28"/>
          <w:lang w:val="ru-RU"/>
        </w:rPr>
        <w:t>Режим работы школы регламентируется в соответствии с Типовым п</w:t>
      </w:r>
      <w:r w:rsidRPr="00612C1F">
        <w:rPr>
          <w:sz w:val="28"/>
          <w:szCs w:val="28"/>
          <w:lang w:val="ru-RU"/>
        </w:rPr>
        <w:t>о</w:t>
      </w:r>
      <w:r w:rsidRPr="00612C1F">
        <w:rPr>
          <w:sz w:val="28"/>
          <w:szCs w:val="28"/>
          <w:lang w:val="ru-RU"/>
        </w:rPr>
        <w:t>ложением об общеобразовательном учреждении, СанПиНами, Уставом школы, Правилами внутреннего трудового распорядка для четкой организации образ</w:t>
      </w:r>
      <w:r w:rsidRPr="00612C1F">
        <w:rPr>
          <w:sz w:val="28"/>
          <w:szCs w:val="28"/>
          <w:lang w:val="ru-RU"/>
        </w:rPr>
        <w:t>о</w:t>
      </w:r>
      <w:r w:rsidRPr="00612C1F">
        <w:rPr>
          <w:sz w:val="28"/>
          <w:szCs w:val="28"/>
          <w:lang w:val="ru-RU"/>
        </w:rPr>
        <w:t>вательных отношений.</w:t>
      </w:r>
    </w:p>
    <w:p w:rsidR="000D49EB" w:rsidRPr="00612C1F" w:rsidRDefault="000D49EB" w:rsidP="000D49EB">
      <w:pPr>
        <w:pStyle w:val="a3"/>
        <w:ind w:left="471" w:right="112" w:firstLine="710"/>
        <w:rPr>
          <w:sz w:val="28"/>
          <w:szCs w:val="28"/>
          <w:lang w:val="ru-RU"/>
        </w:rPr>
      </w:pPr>
      <w:r w:rsidRPr="00612C1F">
        <w:rPr>
          <w:sz w:val="28"/>
          <w:szCs w:val="28"/>
          <w:lang w:val="ru-RU"/>
        </w:rPr>
        <w:t>Школа работает в одну смену, пятидневная учебная неделя. Учебные з</w:t>
      </w:r>
      <w:r w:rsidRPr="00612C1F">
        <w:rPr>
          <w:sz w:val="28"/>
          <w:szCs w:val="28"/>
          <w:lang w:val="ru-RU"/>
        </w:rPr>
        <w:t>а</w:t>
      </w:r>
      <w:r w:rsidRPr="00612C1F">
        <w:rPr>
          <w:sz w:val="28"/>
          <w:szCs w:val="28"/>
          <w:lang w:val="ru-RU"/>
        </w:rPr>
        <w:t>нятия начинаются в 08.30. Продолжительность урока 40 минут. 2, 3 перемены – 20 минут, остальные – 10 минут.</w:t>
      </w:r>
    </w:p>
    <w:p w:rsidR="000D49EB" w:rsidRPr="00612C1F" w:rsidRDefault="000D49EB" w:rsidP="000D49EB">
      <w:pPr>
        <w:pStyle w:val="a3"/>
        <w:ind w:left="471" w:right="108" w:firstLine="769"/>
        <w:rPr>
          <w:sz w:val="28"/>
          <w:szCs w:val="28"/>
          <w:lang w:val="ru-RU"/>
        </w:rPr>
      </w:pPr>
      <w:r w:rsidRPr="00612C1F">
        <w:rPr>
          <w:sz w:val="28"/>
          <w:szCs w:val="28"/>
          <w:lang w:val="ru-RU"/>
        </w:rPr>
        <w:t>На всех этапах обучения соблюдаются гигиенические нормы и требов</w:t>
      </w:r>
      <w:r w:rsidRPr="00612C1F">
        <w:rPr>
          <w:sz w:val="28"/>
          <w:szCs w:val="28"/>
          <w:lang w:val="ru-RU"/>
        </w:rPr>
        <w:t>а</w:t>
      </w:r>
      <w:r w:rsidRPr="00612C1F">
        <w:rPr>
          <w:sz w:val="28"/>
          <w:szCs w:val="28"/>
          <w:lang w:val="ru-RU"/>
        </w:rPr>
        <w:t>ния к организации и объёму учебной и внеучебной нагрузки (физкультминутки на уроках, выполнение домашних заданий, занятия в кружках и спортивных секциях) обучающихся.</w:t>
      </w:r>
    </w:p>
    <w:p w:rsidR="000D49EB" w:rsidRPr="00612C1F" w:rsidRDefault="000D49EB" w:rsidP="000D49EB">
      <w:pPr>
        <w:pStyle w:val="a3"/>
        <w:ind w:left="471" w:right="107" w:firstLine="710"/>
        <w:rPr>
          <w:sz w:val="28"/>
          <w:szCs w:val="28"/>
          <w:lang w:val="ru-RU"/>
        </w:rPr>
      </w:pPr>
      <w:r w:rsidRPr="00612C1F">
        <w:rPr>
          <w:sz w:val="28"/>
          <w:szCs w:val="28"/>
          <w:lang w:val="ru-RU"/>
        </w:rPr>
        <w:t>Экологически целесообразное, здоровьесберегающее образование об</w:t>
      </w:r>
      <w:r w:rsidRPr="00612C1F">
        <w:rPr>
          <w:sz w:val="28"/>
          <w:szCs w:val="28"/>
          <w:lang w:val="ru-RU"/>
        </w:rPr>
        <w:t>у</w:t>
      </w:r>
      <w:r w:rsidRPr="00612C1F">
        <w:rPr>
          <w:sz w:val="28"/>
          <w:szCs w:val="28"/>
          <w:lang w:val="ru-RU"/>
        </w:rPr>
        <w:t>чающихся обеспечивается посредством интеграции основных образовательных программ и программ дополнительного образования следующих направленн</w:t>
      </w:r>
      <w:r w:rsidRPr="00612C1F">
        <w:rPr>
          <w:sz w:val="28"/>
          <w:szCs w:val="28"/>
          <w:lang w:val="ru-RU"/>
        </w:rPr>
        <w:t>о</w:t>
      </w:r>
      <w:r w:rsidRPr="00612C1F">
        <w:rPr>
          <w:sz w:val="28"/>
          <w:szCs w:val="28"/>
          <w:lang w:val="ru-RU"/>
        </w:rPr>
        <w:lastRenderedPageBreak/>
        <w:t>стей: художественно-эстетической, физкультурно-спортивной, научно-технической. Дополнительное образование предоставляет детям интеллект</w:t>
      </w:r>
      <w:r w:rsidRPr="00612C1F">
        <w:rPr>
          <w:sz w:val="28"/>
          <w:szCs w:val="28"/>
          <w:lang w:val="ru-RU"/>
        </w:rPr>
        <w:t>у</w:t>
      </w:r>
      <w:r w:rsidRPr="00612C1F">
        <w:rPr>
          <w:sz w:val="28"/>
          <w:szCs w:val="28"/>
          <w:lang w:val="ru-RU"/>
        </w:rPr>
        <w:t>альные, образовательные, развивающие и другие услуги на основе свободного выбора и самоопределения, обеспечивая оптимальную самореализацию подр</w:t>
      </w:r>
      <w:r w:rsidRPr="00612C1F">
        <w:rPr>
          <w:sz w:val="28"/>
          <w:szCs w:val="28"/>
          <w:lang w:val="ru-RU"/>
        </w:rPr>
        <w:t>о</w:t>
      </w:r>
      <w:r w:rsidRPr="00612C1F">
        <w:rPr>
          <w:sz w:val="28"/>
          <w:szCs w:val="28"/>
          <w:lang w:val="ru-RU"/>
        </w:rPr>
        <w:t>стков. Это позволяет частично снять перегрузку учащихся, эффективнее и</w:t>
      </w:r>
      <w:r w:rsidRPr="00612C1F">
        <w:rPr>
          <w:sz w:val="28"/>
          <w:szCs w:val="28"/>
          <w:lang w:val="ru-RU"/>
        </w:rPr>
        <w:t>с</w:t>
      </w:r>
      <w:r w:rsidRPr="00612C1F">
        <w:rPr>
          <w:sz w:val="28"/>
          <w:szCs w:val="28"/>
          <w:lang w:val="ru-RU"/>
        </w:rPr>
        <w:t>пользовать имеющиеся ресурсы, расширить возможности профессионального самоопределения обучающихся.</w:t>
      </w:r>
    </w:p>
    <w:p w:rsidR="000D49EB" w:rsidRPr="00612C1F" w:rsidRDefault="000D49EB" w:rsidP="000D49EB">
      <w:pPr>
        <w:pStyle w:val="a3"/>
        <w:ind w:left="471" w:right="108" w:firstLine="710"/>
        <w:rPr>
          <w:sz w:val="28"/>
          <w:szCs w:val="28"/>
          <w:lang w:val="ru-RU"/>
        </w:rPr>
      </w:pPr>
      <w:r w:rsidRPr="00612C1F">
        <w:rPr>
          <w:sz w:val="28"/>
          <w:szCs w:val="28"/>
          <w:lang w:val="ru-RU"/>
        </w:rPr>
        <w:t>Организация образовательных отношений строится с учетом валелогич</w:t>
      </w:r>
      <w:r w:rsidRPr="00612C1F">
        <w:rPr>
          <w:sz w:val="28"/>
          <w:szCs w:val="28"/>
          <w:lang w:val="ru-RU"/>
        </w:rPr>
        <w:t>е</w:t>
      </w:r>
      <w:r w:rsidRPr="00612C1F">
        <w:rPr>
          <w:sz w:val="28"/>
          <w:szCs w:val="28"/>
          <w:lang w:val="ru-RU"/>
        </w:rPr>
        <w:t>ски обоснованных форм деятельности; целенаправленно выстраивается адапт</w:t>
      </w:r>
      <w:r w:rsidRPr="00612C1F">
        <w:rPr>
          <w:sz w:val="28"/>
          <w:szCs w:val="28"/>
          <w:lang w:val="ru-RU"/>
        </w:rPr>
        <w:t>а</w:t>
      </w:r>
      <w:r w:rsidRPr="00612C1F">
        <w:rPr>
          <w:sz w:val="28"/>
          <w:szCs w:val="28"/>
          <w:lang w:val="ru-RU"/>
        </w:rPr>
        <w:t>ционный период при переходе на следующий уровень образования в основную школу. Управление адаптационным периодом носит коллегиальный характер, который основан на диалоге и координации усилий всех субъектов образов</w:t>
      </w:r>
      <w:r w:rsidRPr="00612C1F">
        <w:rPr>
          <w:sz w:val="28"/>
          <w:szCs w:val="28"/>
          <w:lang w:val="ru-RU"/>
        </w:rPr>
        <w:t>а</w:t>
      </w:r>
      <w:r w:rsidRPr="00612C1F">
        <w:rPr>
          <w:sz w:val="28"/>
          <w:szCs w:val="28"/>
          <w:lang w:val="ru-RU"/>
        </w:rPr>
        <w:t>тельных отношений. Особое внимание уделяется выработке единства требов</w:t>
      </w:r>
      <w:r w:rsidRPr="00612C1F">
        <w:rPr>
          <w:sz w:val="28"/>
          <w:szCs w:val="28"/>
          <w:lang w:val="ru-RU"/>
        </w:rPr>
        <w:t>а</w:t>
      </w:r>
      <w:r w:rsidRPr="00612C1F">
        <w:rPr>
          <w:sz w:val="28"/>
          <w:szCs w:val="28"/>
          <w:lang w:val="ru-RU"/>
        </w:rPr>
        <w:t>ний по оценке учебной деятельности.</w:t>
      </w:r>
    </w:p>
    <w:p w:rsidR="000D49EB" w:rsidRPr="00612C1F" w:rsidRDefault="000D49EB" w:rsidP="000D49EB">
      <w:pPr>
        <w:pStyle w:val="a3"/>
        <w:ind w:left="471" w:right="109" w:firstLine="710"/>
        <w:rPr>
          <w:sz w:val="28"/>
          <w:szCs w:val="28"/>
          <w:lang w:val="ru-RU"/>
        </w:rPr>
      </w:pPr>
      <w:r w:rsidRPr="00612C1F">
        <w:rPr>
          <w:sz w:val="28"/>
          <w:szCs w:val="28"/>
          <w:lang w:val="ru-RU"/>
        </w:rPr>
        <w:t>При организации образовательных отношений используются технологии, методы и методики обучения адекватные возрастным возможностям и особе</w:t>
      </w:r>
      <w:r w:rsidRPr="00612C1F">
        <w:rPr>
          <w:sz w:val="28"/>
          <w:szCs w:val="28"/>
          <w:lang w:val="ru-RU"/>
        </w:rPr>
        <w:t>н</w:t>
      </w:r>
      <w:r w:rsidRPr="00612C1F">
        <w:rPr>
          <w:sz w:val="28"/>
          <w:szCs w:val="28"/>
          <w:lang w:val="ru-RU"/>
        </w:rPr>
        <w:t>ностям обучающихся, содействующие обретению учащимися субъектной поз</w:t>
      </w:r>
      <w:r w:rsidRPr="00612C1F">
        <w:rPr>
          <w:sz w:val="28"/>
          <w:szCs w:val="28"/>
          <w:lang w:val="ru-RU"/>
        </w:rPr>
        <w:t>и</w:t>
      </w:r>
      <w:r w:rsidRPr="00612C1F">
        <w:rPr>
          <w:sz w:val="28"/>
          <w:szCs w:val="28"/>
          <w:lang w:val="ru-RU"/>
        </w:rPr>
        <w:t>ции в отношении своего собственного образования.</w:t>
      </w:r>
    </w:p>
    <w:p w:rsidR="000D49EB" w:rsidRPr="00612C1F" w:rsidRDefault="000D49EB" w:rsidP="000D49EB">
      <w:pPr>
        <w:pStyle w:val="a3"/>
        <w:ind w:left="470" w:right="114" w:firstLine="710"/>
        <w:rPr>
          <w:sz w:val="28"/>
          <w:szCs w:val="28"/>
          <w:lang w:val="ru-RU"/>
        </w:rPr>
      </w:pPr>
      <w:r w:rsidRPr="00612C1F">
        <w:rPr>
          <w:sz w:val="28"/>
          <w:szCs w:val="28"/>
          <w:lang w:val="ru-RU"/>
        </w:rPr>
        <w:t>Обучение школьников вариантам рациональных способов и приёмов р</w:t>
      </w:r>
      <w:r w:rsidRPr="00612C1F">
        <w:rPr>
          <w:sz w:val="28"/>
          <w:szCs w:val="28"/>
          <w:lang w:val="ru-RU"/>
        </w:rPr>
        <w:t>а</w:t>
      </w:r>
      <w:r w:rsidRPr="00612C1F">
        <w:rPr>
          <w:sz w:val="28"/>
          <w:szCs w:val="28"/>
          <w:lang w:val="ru-RU"/>
        </w:rPr>
        <w:t xml:space="preserve">боты с учебной информацией и организации учебного </w:t>
      </w:r>
      <w:r w:rsidRPr="00612C1F">
        <w:rPr>
          <w:spacing w:val="-3"/>
          <w:sz w:val="28"/>
          <w:szCs w:val="28"/>
          <w:lang w:val="ru-RU"/>
        </w:rPr>
        <w:t xml:space="preserve">труда </w:t>
      </w:r>
      <w:r w:rsidRPr="00612C1F">
        <w:rPr>
          <w:sz w:val="28"/>
          <w:szCs w:val="28"/>
          <w:lang w:val="ru-RU"/>
        </w:rPr>
        <w:t>осуществляется как в условиях  урочной деятельности, так и внеурочной, обеспечивая снятие напряжения и оптимизацию образовательных отношений. Уроки физической культуры и занятия активно-двигательного характера в основной школе орг</w:t>
      </w:r>
      <w:r w:rsidRPr="00612C1F">
        <w:rPr>
          <w:sz w:val="28"/>
          <w:szCs w:val="28"/>
          <w:lang w:val="ru-RU"/>
        </w:rPr>
        <w:t>а</w:t>
      </w:r>
      <w:r w:rsidRPr="00612C1F">
        <w:rPr>
          <w:sz w:val="28"/>
          <w:szCs w:val="28"/>
          <w:lang w:val="ru-RU"/>
        </w:rPr>
        <w:t>низуются в соответствии с требованиями, возрастными и индивидуальными особенностями развития</w:t>
      </w:r>
      <w:r w:rsidRPr="00612C1F">
        <w:rPr>
          <w:spacing w:val="-10"/>
          <w:sz w:val="28"/>
          <w:szCs w:val="28"/>
          <w:lang w:val="ru-RU"/>
        </w:rPr>
        <w:t xml:space="preserve"> </w:t>
      </w:r>
      <w:r w:rsidRPr="00612C1F">
        <w:rPr>
          <w:sz w:val="28"/>
          <w:szCs w:val="28"/>
          <w:lang w:val="ru-RU"/>
        </w:rPr>
        <w:t>обучающихся.</w:t>
      </w:r>
    </w:p>
    <w:p w:rsidR="000D49EB" w:rsidRPr="00612C1F" w:rsidRDefault="000D49EB" w:rsidP="000D49EB">
      <w:pPr>
        <w:pStyle w:val="a3"/>
        <w:spacing w:before="2" w:line="235" w:lineRule="auto"/>
        <w:ind w:left="470" w:right="106" w:firstLine="710"/>
        <w:rPr>
          <w:sz w:val="28"/>
          <w:szCs w:val="28"/>
          <w:lang w:val="ru-RU"/>
        </w:rPr>
      </w:pPr>
      <w:r w:rsidRPr="00612C1F">
        <w:rPr>
          <w:sz w:val="28"/>
          <w:szCs w:val="28"/>
          <w:lang w:val="ru-RU"/>
        </w:rPr>
        <w:t>Организация мониторинга физической подготовленности и показателей физического развития обучающихся учителем физической культуры, диагн</w:t>
      </w:r>
      <w:r w:rsidRPr="00612C1F">
        <w:rPr>
          <w:sz w:val="28"/>
          <w:szCs w:val="28"/>
          <w:lang w:val="ru-RU"/>
        </w:rPr>
        <w:t>о</w:t>
      </w:r>
      <w:r w:rsidRPr="00612C1F">
        <w:rPr>
          <w:sz w:val="28"/>
          <w:szCs w:val="28"/>
          <w:lang w:val="ru-RU"/>
        </w:rPr>
        <w:t>стика состояния здоровья</w:t>
      </w:r>
    </w:p>
    <w:p w:rsidR="000D49EB" w:rsidRPr="00612C1F" w:rsidRDefault="000D49EB" w:rsidP="000D49EB">
      <w:pPr>
        <w:pStyle w:val="a3"/>
        <w:tabs>
          <w:tab w:val="left" w:pos="6626"/>
        </w:tabs>
        <w:spacing w:before="66"/>
        <w:ind w:left="472" w:right="112"/>
        <w:rPr>
          <w:sz w:val="28"/>
          <w:szCs w:val="28"/>
          <w:lang w:val="ru-RU"/>
        </w:rPr>
      </w:pPr>
      <w:r w:rsidRPr="00612C1F">
        <w:rPr>
          <w:sz w:val="28"/>
          <w:szCs w:val="28"/>
          <w:lang w:val="ru-RU"/>
        </w:rPr>
        <w:t xml:space="preserve">школьников  на  основе </w:t>
      </w:r>
      <w:r w:rsidRPr="00612C1F">
        <w:rPr>
          <w:spacing w:val="38"/>
          <w:sz w:val="28"/>
          <w:szCs w:val="28"/>
          <w:lang w:val="ru-RU"/>
        </w:rPr>
        <w:t xml:space="preserve"> </w:t>
      </w:r>
      <w:r w:rsidRPr="00612C1F">
        <w:rPr>
          <w:sz w:val="28"/>
          <w:szCs w:val="28"/>
          <w:lang w:val="ru-RU"/>
        </w:rPr>
        <w:t xml:space="preserve">осмотров </w:t>
      </w:r>
      <w:r w:rsidRPr="00612C1F">
        <w:rPr>
          <w:spacing w:val="15"/>
          <w:sz w:val="28"/>
          <w:szCs w:val="28"/>
          <w:lang w:val="ru-RU"/>
        </w:rPr>
        <w:t xml:space="preserve"> </w:t>
      </w:r>
      <w:r w:rsidRPr="00612C1F">
        <w:rPr>
          <w:sz w:val="28"/>
          <w:szCs w:val="28"/>
          <w:lang w:val="ru-RU"/>
        </w:rPr>
        <w:t>врачей-специалистов</w:t>
      </w:r>
      <w:r w:rsidRPr="00612C1F">
        <w:rPr>
          <w:sz w:val="28"/>
          <w:szCs w:val="28"/>
          <w:lang w:val="ru-RU"/>
        </w:rPr>
        <w:tab/>
        <w:t>позволяют упра</w:t>
      </w:r>
      <w:r w:rsidRPr="00612C1F">
        <w:rPr>
          <w:sz w:val="28"/>
          <w:szCs w:val="28"/>
          <w:lang w:val="ru-RU"/>
        </w:rPr>
        <w:t>в</w:t>
      </w:r>
      <w:r w:rsidRPr="00612C1F">
        <w:rPr>
          <w:sz w:val="28"/>
          <w:szCs w:val="28"/>
          <w:lang w:val="ru-RU"/>
        </w:rPr>
        <w:t>лять процессом здоровьесбережения качественно и</w:t>
      </w:r>
      <w:r w:rsidRPr="00612C1F">
        <w:rPr>
          <w:spacing w:val="-3"/>
          <w:sz w:val="28"/>
          <w:szCs w:val="28"/>
          <w:lang w:val="ru-RU"/>
        </w:rPr>
        <w:t xml:space="preserve"> </w:t>
      </w:r>
      <w:r w:rsidRPr="00612C1F">
        <w:rPr>
          <w:sz w:val="28"/>
          <w:szCs w:val="28"/>
          <w:lang w:val="ru-RU"/>
        </w:rPr>
        <w:t>эффективно.</w:t>
      </w:r>
    </w:p>
    <w:p w:rsidR="000D49EB" w:rsidRPr="00612C1F" w:rsidRDefault="000D49EB" w:rsidP="000D49EB">
      <w:pPr>
        <w:pStyle w:val="114"/>
        <w:spacing w:line="274" w:lineRule="exact"/>
        <w:ind w:left="1183"/>
        <w:rPr>
          <w:sz w:val="28"/>
          <w:szCs w:val="28"/>
        </w:rPr>
      </w:pPr>
      <w:r w:rsidRPr="00612C1F">
        <w:rPr>
          <w:sz w:val="28"/>
          <w:szCs w:val="28"/>
        </w:rPr>
        <w:t>Важнейшие индикаторы эффективности процесса здоровьесбереж</w:t>
      </w:r>
      <w:r w:rsidRPr="00612C1F">
        <w:rPr>
          <w:sz w:val="28"/>
          <w:szCs w:val="28"/>
        </w:rPr>
        <w:t>е</w:t>
      </w:r>
      <w:r w:rsidRPr="00612C1F">
        <w:rPr>
          <w:sz w:val="28"/>
          <w:szCs w:val="28"/>
        </w:rPr>
        <w:t>ния:</w:t>
      </w:r>
    </w:p>
    <w:p w:rsidR="000D49EB" w:rsidRPr="00612C1F" w:rsidRDefault="000D49EB" w:rsidP="0000138B">
      <w:pPr>
        <w:pStyle w:val="a5"/>
        <w:numPr>
          <w:ilvl w:val="0"/>
          <w:numId w:val="203"/>
        </w:numPr>
        <w:tabs>
          <w:tab w:val="left" w:pos="1448"/>
        </w:tabs>
        <w:spacing w:line="275" w:lineRule="exact"/>
        <w:ind w:left="1447" w:hanging="265"/>
        <w:jc w:val="left"/>
        <w:rPr>
          <w:sz w:val="28"/>
          <w:szCs w:val="28"/>
          <w:lang w:val="ru-RU"/>
        </w:rPr>
      </w:pPr>
      <w:r w:rsidRPr="00612C1F">
        <w:rPr>
          <w:sz w:val="28"/>
          <w:szCs w:val="28"/>
          <w:lang w:val="ru-RU"/>
        </w:rPr>
        <w:t xml:space="preserve">Удельный вес детей </w:t>
      </w:r>
      <w:r w:rsidRPr="00612C1F">
        <w:rPr>
          <w:sz w:val="28"/>
          <w:szCs w:val="28"/>
        </w:rPr>
        <w:t>I</w:t>
      </w:r>
      <w:r w:rsidRPr="00612C1F">
        <w:rPr>
          <w:sz w:val="28"/>
          <w:szCs w:val="28"/>
          <w:lang w:val="ru-RU"/>
        </w:rPr>
        <w:t xml:space="preserve"> группы здоровья в общем количестве</w:t>
      </w:r>
      <w:r w:rsidRPr="00612C1F">
        <w:rPr>
          <w:spacing w:val="-13"/>
          <w:sz w:val="28"/>
          <w:szCs w:val="28"/>
          <w:lang w:val="ru-RU"/>
        </w:rPr>
        <w:t xml:space="preserve"> </w:t>
      </w:r>
      <w:r w:rsidRPr="00612C1F">
        <w:rPr>
          <w:sz w:val="28"/>
          <w:szCs w:val="28"/>
          <w:lang w:val="ru-RU"/>
        </w:rPr>
        <w:t>детей;</w:t>
      </w:r>
    </w:p>
    <w:p w:rsidR="000D49EB" w:rsidRPr="00612C1F" w:rsidRDefault="000D49EB" w:rsidP="0000138B">
      <w:pPr>
        <w:pStyle w:val="a5"/>
        <w:numPr>
          <w:ilvl w:val="0"/>
          <w:numId w:val="204"/>
        </w:numPr>
        <w:tabs>
          <w:tab w:val="left" w:pos="1438"/>
        </w:tabs>
        <w:spacing w:line="293" w:lineRule="exact"/>
        <w:ind w:left="1437"/>
        <w:jc w:val="left"/>
        <w:rPr>
          <w:sz w:val="28"/>
          <w:szCs w:val="28"/>
        </w:rPr>
      </w:pPr>
      <w:r w:rsidRPr="00612C1F">
        <w:rPr>
          <w:sz w:val="28"/>
          <w:szCs w:val="28"/>
        </w:rPr>
        <w:t>Уровень</w:t>
      </w:r>
      <w:r w:rsidRPr="00612C1F">
        <w:rPr>
          <w:spacing w:val="1"/>
          <w:sz w:val="28"/>
          <w:szCs w:val="28"/>
        </w:rPr>
        <w:t xml:space="preserve"> </w:t>
      </w:r>
      <w:r w:rsidRPr="00612C1F">
        <w:rPr>
          <w:sz w:val="28"/>
          <w:szCs w:val="28"/>
        </w:rPr>
        <w:t>заболеваемости;</w:t>
      </w:r>
    </w:p>
    <w:p w:rsidR="000D49EB" w:rsidRPr="00612C1F" w:rsidRDefault="000D49EB" w:rsidP="0000138B">
      <w:pPr>
        <w:pStyle w:val="a5"/>
        <w:numPr>
          <w:ilvl w:val="0"/>
          <w:numId w:val="204"/>
        </w:numPr>
        <w:tabs>
          <w:tab w:val="left" w:pos="1438"/>
        </w:tabs>
        <w:spacing w:line="293" w:lineRule="exact"/>
        <w:ind w:left="1437"/>
        <w:jc w:val="left"/>
        <w:rPr>
          <w:sz w:val="28"/>
          <w:szCs w:val="28"/>
          <w:lang w:val="ru-RU"/>
        </w:rPr>
      </w:pPr>
      <w:r w:rsidRPr="00612C1F">
        <w:rPr>
          <w:sz w:val="28"/>
          <w:szCs w:val="28"/>
          <w:lang w:val="ru-RU"/>
        </w:rPr>
        <w:t>Выполнение нормативов по общефизической</w:t>
      </w:r>
      <w:r w:rsidRPr="00612C1F">
        <w:rPr>
          <w:spacing w:val="-14"/>
          <w:sz w:val="28"/>
          <w:szCs w:val="28"/>
          <w:lang w:val="ru-RU"/>
        </w:rPr>
        <w:t xml:space="preserve"> </w:t>
      </w:r>
      <w:r w:rsidRPr="00612C1F">
        <w:rPr>
          <w:sz w:val="28"/>
          <w:szCs w:val="28"/>
          <w:lang w:val="ru-RU"/>
        </w:rPr>
        <w:t>подготовке;</w:t>
      </w:r>
    </w:p>
    <w:p w:rsidR="000D49EB" w:rsidRPr="00612C1F" w:rsidRDefault="000D49EB" w:rsidP="0000138B">
      <w:pPr>
        <w:pStyle w:val="a5"/>
        <w:numPr>
          <w:ilvl w:val="0"/>
          <w:numId w:val="204"/>
        </w:numPr>
        <w:tabs>
          <w:tab w:val="left" w:pos="1438"/>
        </w:tabs>
        <w:spacing w:before="4" w:line="293" w:lineRule="exact"/>
        <w:ind w:left="1437"/>
        <w:jc w:val="left"/>
        <w:rPr>
          <w:sz w:val="28"/>
          <w:szCs w:val="28"/>
        </w:rPr>
      </w:pPr>
      <w:r w:rsidRPr="00612C1F">
        <w:rPr>
          <w:sz w:val="28"/>
          <w:szCs w:val="28"/>
        </w:rPr>
        <w:t>Уровень физической подготовленности</w:t>
      </w:r>
      <w:r w:rsidRPr="00612C1F">
        <w:rPr>
          <w:spacing w:val="-7"/>
          <w:sz w:val="28"/>
          <w:szCs w:val="28"/>
        </w:rPr>
        <w:t xml:space="preserve"> </w:t>
      </w:r>
      <w:r w:rsidRPr="00612C1F">
        <w:rPr>
          <w:sz w:val="28"/>
          <w:szCs w:val="28"/>
        </w:rPr>
        <w:t>учащихся;</w:t>
      </w:r>
    </w:p>
    <w:p w:rsidR="000D49EB" w:rsidRPr="00612C1F" w:rsidRDefault="000D49EB" w:rsidP="0000138B">
      <w:pPr>
        <w:pStyle w:val="a5"/>
        <w:numPr>
          <w:ilvl w:val="0"/>
          <w:numId w:val="204"/>
        </w:numPr>
        <w:tabs>
          <w:tab w:val="left" w:pos="1438"/>
        </w:tabs>
        <w:spacing w:line="293" w:lineRule="exact"/>
        <w:ind w:left="1437"/>
        <w:jc w:val="left"/>
        <w:rPr>
          <w:sz w:val="28"/>
          <w:szCs w:val="28"/>
          <w:lang w:val="ru-RU"/>
        </w:rPr>
      </w:pPr>
      <w:r w:rsidRPr="00612C1F">
        <w:rPr>
          <w:sz w:val="28"/>
          <w:szCs w:val="28"/>
          <w:lang w:val="ru-RU"/>
        </w:rPr>
        <w:t>Доля учащихся, систематически занимающихся физической культурой и</w:t>
      </w:r>
      <w:r w:rsidRPr="00612C1F">
        <w:rPr>
          <w:spacing w:val="-1"/>
          <w:sz w:val="28"/>
          <w:szCs w:val="28"/>
          <w:lang w:val="ru-RU"/>
        </w:rPr>
        <w:t xml:space="preserve"> </w:t>
      </w:r>
      <w:r w:rsidRPr="00612C1F">
        <w:rPr>
          <w:sz w:val="28"/>
          <w:szCs w:val="28"/>
          <w:lang w:val="ru-RU"/>
        </w:rPr>
        <w:t>спортом;</w:t>
      </w:r>
    </w:p>
    <w:p w:rsidR="000D49EB" w:rsidRPr="00612C1F" w:rsidRDefault="000D49EB" w:rsidP="0000138B">
      <w:pPr>
        <w:pStyle w:val="a5"/>
        <w:numPr>
          <w:ilvl w:val="0"/>
          <w:numId w:val="204"/>
        </w:numPr>
        <w:tabs>
          <w:tab w:val="left" w:pos="1774"/>
          <w:tab w:val="left" w:pos="2847"/>
          <w:tab w:val="left" w:pos="5055"/>
          <w:tab w:val="left" w:pos="6706"/>
          <w:tab w:val="left" w:pos="7791"/>
          <w:tab w:val="left" w:pos="9312"/>
        </w:tabs>
        <w:ind w:right="109" w:firstLine="710"/>
        <w:jc w:val="left"/>
        <w:rPr>
          <w:sz w:val="28"/>
          <w:szCs w:val="28"/>
          <w:lang w:val="ru-RU"/>
        </w:rPr>
      </w:pPr>
      <w:r w:rsidRPr="00612C1F">
        <w:rPr>
          <w:sz w:val="28"/>
          <w:szCs w:val="28"/>
          <w:lang w:val="ru-RU"/>
        </w:rPr>
        <w:t>Степень</w:t>
      </w:r>
      <w:r w:rsidRPr="00612C1F">
        <w:rPr>
          <w:sz w:val="28"/>
          <w:szCs w:val="28"/>
          <w:lang w:val="ru-RU"/>
        </w:rPr>
        <w:tab/>
        <w:t>удовлетворенности</w:t>
      </w:r>
      <w:r w:rsidRPr="00612C1F">
        <w:rPr>
          <w:sz w:val="28"/>
          <w:szCs w:val="28"/>
          <w:lang w:val="ru-RU"/>
        </w:rPr>
        <w:tab/>
        <w:t>обучающихся</w:t>
      </w:r>
      <w:r w:rsidRPr="00612C1F">
        <w:rPr>
          <w:sz w:val="28"/>
          <w:szCs w:val="28"/>
          <w:lang w:val="ru-RU"/>
        </w:rPr>
        <w:tab/>
        <w:t>уро</w:t>
      </w:r>
      <w:r w:rsidRPr="00612C1F">
        <w:rPr>
          <w:sz w:val="28"/>
          <w:szCs w:val="28"/>
          <w:lang w:val="ru-RU"/>
        </w:rPr>
        <w:t>в</w:t>
      </w:r>
      <w:r w:rsidRPr="00612C1F">
        <w:rPr>
          <w:sz w:val="28"/>
          <w:szCs w:val="28"/>
          <w:lang w:val="ru-RU"/>
        </w:rPr>
        <w:t>нем</w:t>
      </w:r>
      <w:r w:rsidRPr="00612C1F">
        <w:rPr>
          <w:sz w:val="28"/>
          <w:szCs w:val="28"/>
          <w:lang w:val="ru-RU"/>
        </w:rPr>
        <w:tab/>
        <w:t>организации</w:t>
      </w:r>
      <w:r w:rsidRPr="00612C1F">
        <w:rPr>
          <w:sz w:val="28"/>
          <w:szCs w:val="28"/>
          <w:lang w:val="ru-RU"/>
        </w:rPr>
        <w:tab/>
      </w:r>
      <w:r w:rsidRPr="00612C1F">
        <w:rPr>
          <w:spacing w:val="-4"/>
          <w:sz w:val="28"/>
          <w:szCs w:val="28"/>
          <w:lang w:val="ru-RU"/>
        </w:rPr>
        <w:t xml:space="preserve">занятий </w:t>
      </w:r>
      <w:r w:rsidRPr="00612C1F">
        <w:rPr>
          <w:sz w:val="28"/>
          <w:szCs w:val="28"/>
          <w:lang w:val="ru-RU"/>
        </w:rPr>
        <w:t>физической культурой и</w:t>
      </w:r>
      <w:r w:rsidRPr="00612C1F">
        <w:rPr>
          <w:spacing w:val="3"/>
          <w:sz w:val="28"/>
          <w:szCs w:val="28"/>
          <w:lang w:val="ru-RU"/>
        </w:rPr>
        <w:t xml:space="preserve"> </w:t>
      </w:r>
      <w:r w:rsidRPr="00612C1F">
        <w:rPr>
          <w:sz w:val="28"/>
          <w:szCs w:val="28"/>
          <w:lang w:val="ru-RU"/>
        </w:rPr>
        <w:t>спортом;</w:t>
      </w:r>
    </w:p>
    <w:p w:rsidR="000D49EB" w:rsidRPr="00612C1F" w:rsidRDefault="000D49EB" w:rsidP="0000138B">
      <w:pPr>
        <w:pStyle w:val="a5"/>
        <w:numPr>
          <w:ilvl w:val="0"/>
          <w:numId w:val="203"/>
        </w:numPr>
        <w:tabs>
          <w:tab w:val="left" w:pos="1812"/>
        </w:tabs>
        <w:spacing w:line="235" w:lineRule="auto"/>
        <w:ind w:right="108" w:firstLine="710"/>
        <w:jc w:val="left"/>
        <w:rPr>
          <w:sz w:val="28"/>
          <w:szCs w:val="28"/>
          <w:lang w:val="ru-RU"/>
        </w:rPr>
      </w:pPr>
      <w:r w:rsidRPr="00612C1F">
        <w:rPr>
          <w:sz w:val="28"/>
          <w:szCs w:val="28"/>
          <w:lang w:val="ru-RU"/>
        </w:rPr>
        <w:t>Сохранность контингента в спортивных секциях, количество учас</w:t>
      </w:r>
      <w:r w:rsidRPr="00612C1F">
        <w:rPr>
          <w:sz w:val="28"/>
          <w:szCs w:val="28"/>
          <w:lang w:val="ru-RU"/>
        </w:rPr>
        <w:t>т</w:t>
      </w:r>
      <w:r w:rsidRPr="00612C1F">
        <w:rPr>
          <w:sz w:val="28"/>
          <w:szCs w:val="28"/>
          <w:lang w:val="ru-RU"/>
        </w:rPr>
        <w:t>ников, результативность;</w:t>
      </w:r>
    </w:p>
    <w:p w:rsidR="000D49EB" w:rsidRPr="00612C1F" w:rsidRDefault="000D49EB" w:rsidP="0000138B">
      <w:pPr>
        <w:pStyle w:val="a5"/>
        <w:numPr>
          <w:ilvl w:val="0"/>
          <w:numId w:val="203"/>
        </w:numPr>
        <w:tabs>
          <w:tab w:val="left" w:pos="1447"/>
        </w:tabs>
        <w:spacing w:before="4" w:line="276" w:lineRule="exact"/>
        <w:ind w:left="1446" w:hanging="265"/>
        <w:jc w:val="left"/>
        <w:rPr>
          <w:sz w:val="28"/>
          <w:szCs w:val="28"/>
          <w:lang w:val="ru-RU"/>
        </w:rPr>
      </w:pPr>
      <w:r w:rsidRPr="00612C1F">
        <w:rPr>
          <w:sz w:val="28"/>
          <w:szCs w:val="28"/>
          <w:lang w:val="ru-RU"/>
        </w:rPr>
        <w:t>Участие в спортивных соревнованиях и состязаниях разного</w:t>
      </w:r>
      <w:r w:rsidRPr="00612C1F">
        <w:rPr>
          <w:spacing w:val="-8"/>
          <w:sz w:val="28"/>
          <w:szCs w:val="28"/>
          <w:lang w:val="ru-RU"/>
        </w:rPr>
        <w:t xml:space="preserve"> </w:t>
      </w:r>
      <w:r w:rsidRPr="00612C1F">
        <w:rPr>
          <w:sz w:val="28"/>
          <w:szCs w:val="28"/>
          <w:lang w:val="ru-RU"/>
        </w:rPr>
        <w:t>уровня;</w:t>
      </w:r>
    </w:p>
    <w:p w:rsidR="000D49EB" w:rsidRPr="00612C1F" w:rsidRDefault="000D49EB" w:rsidP="0000138B">
      <w:pPr>
        <w:pStyle w:val="a5"/>
        <w:numPr>
          <w:ilvl w:val="0"/>
          <w:numId w:val="204"/>
        </w:numPr>
        <w:tabs>
          <w:tab w:val="left" w:pos="1438"/>
        </w:tabs>
        <w:spacing w:line="294" w:lineRule="exact"/>
        <w:ind w:left="1437" w:hanging="256"/>
        <w:jc w:val="left"/>
        <w:rPr>
          <w:sz w:val="28"/>
          <w:szCs w:val="28"/>
        </w:rPr>
      </w:pPr>
      <w:r w:rsidRPr="00612C1F">
        <w:rPr>
          <w:sz w:val="28"/>
          <w:szCs w:val="28"/>
        </w:rPr>
        <w:t>Практические навыки курса</w:t>
      </w:r>
      <w:r w:rsidRPr="00612C1F">
        <w:rPr>
          <w:spacing w:val="6"/>
          <w:sz w:val="28"/>
          <w:szCs w:val="28"/>
        </w:rPr>
        <w:t xml:space="preserve"> </w:t>
      </w:r>
      <w:r w:rsidRPr="00612C1F">
        <w:rPr>
          <w:sz w:val="28"/>
          <w:szCs w:val="28"/>
        </w:rPr>
        <w:t>ОБЖ;</w:t>
      </w:r>
    </w:p>
    <w:p w:rsidR="000D49EB" w:rsidRPr="00612C1F" w:rsidRDefault="000D49EB" w:rsidP="0000138B">
      <w:pPr>
        <w:pStyle w:val="a5"/>
        <w:numPr>
          <w:ilvl w:val="0"/>
          <w:numId w:val="204"/>
        </w:numPr>
        <w:tabs>
          <w:tab w:val="left" w:pos="1831"/>
          <w:tab w:val="left" w:pos="2708"/>
          <w:tab w:val="left" w:pos="4216"/>
          <w:tab w:val="left" w:pos="6664"/>
          <w:tab w:val="left" w:pos="8450"/>
          <w:tab w:val="left" w:pos="8953"/>
        </w:tabs>
        <w:spacing w:before="6" w:line="235" w:lineRule="auto"/>
        <w:ind w:right="107" w:firstLine="710"/>
        <w:jc w:val="left"/>
        <w:rPr>
          <w:sz w:val="28"/>
          <w:szCs w:val="28"/>
          <w:lang w:val="ru-RU"/>
        </w:rPr>
      </w:pPr>
      <w:r w:rsidRPr="00612C1F">
        <w:rPr>
          <w:sz w:val="28"/>
          <w:szCs w:val="28"/>
          <w:lang w:val="ru-RU"/>
        </w:rPr>
        <w:t>Охват</w:t>
      </w:r>
      <w:r w:rsidRPr="00612C1F">
        <w:rPr>
          <w:sz w:val="28"/>
          <w:szCs w:val="28"/>
          <w:lang w:val="ru-RU"/>
        </w:rPr>
        <w:tab/>
        <w:t>учащихся</w:t>
      </w:r>
      <w:r w:rsidRPr="00612C1F">
        <w:rPr>
          <w:sz w:val="28"/>
          <w:szCs w:val="28"/>
          <w:lang w:val="ru-RU"/>
        </w:rPr>
        <w:tab/>
        <w:t>профилактической</w:t>
      </w:r>
      <w:r w:rsidRPr="00612C1F">
        <w:rPr>
          <w:sz w:val="28"/>
          <w:szCs w:val="28"/>
          <w:lang w:val="ru-RU"/>
        </w:rPr>
        <w:tab/>
        <w:t>деятельностью</w:t>
      </w:r>
      <w:r w:rsidRPr="00612C1F">
        <w:rPr>
          <w:sz w:val="28"/>
          <w:szCs w:val="28"/>
          <w:lang w:val="ru-RU"/>
        </w:rPr>
        <w:tab/>
        <w:t>по</w:t>
      </w:r>
      <w:r w:rsidRPr="00612C1F">
        <w:rPr>
          <w:sz w:val="28"/>
          <w:szCs w:val="28"/>
          <w:lang w:val="ru-RU"/>
        </w:rPr>
        <w:tab/>
      </w:r>
      <w:r w:rsidRPr="00612C1F">
        <w:rPr>
          <w:spacing w:val="-3"/>
          <w:sz w:val="28"/>
          <w:szCs w:val="28"/>
          <w:lang w:val="ru-RU"/>
        </w:rPr>
        <w:t>безопа</w:t>
      </w:r>
      <w:r w:rsidRPr="00612C1F">
        <w:rPr>
          <w:spacing w:val="-3"/>
          <w:sz w:val="28"/>
          <w:szCs w:val="28"/>
          <w:lang w:val="ru-RU"/>
        </w:rPr>
        <w:t>с</w:t>
      </w:r>
      <w:r w:rsidRPr="00612C1F">
        <w:rPr>
          <w:spacing w:val="-3"/>
          <w:sz w:val="28"/>
          <w:szCs w:val="28"/>
          <w:lang w:val="ru-RU"/>
        </w:rPr>
        <w:t xml:space="preserve">ной </w:t>
      </w:r>
      <w:r w:rsidRPr="00612C1F">
        <w:rPr>
          <w:sz w:val="28"/>
          <w:szCs w:val="28"/>
          <w:lang w:val="ru-RU"/>
        </w:rPr>
        <w:t>жизнедеятельности;</w:t>
      </w:r>
    </w:p>
    <w:p w:rsidR="000D49EB" w:rsidRPr="00612C1F" w:rsidRDefault="000D49EB" w:rsidP="0000138B">
      <w:pPr>
        <w:pStyle w:val="a5"/>
        <w:numPr>
          <w:ilvl w:val="0"/>
          <w:numId w:val="203"/>
        </w:numPr>
        <w:tabs>
          <w:tab w:val="left" w:pos="1390"/>
        </w:tabs>
        <w:spacing w:line="274" w:lineRule="exact"/>
        <w:ind w:left="1389" w:hanging="208"/>
        <w:jc w:val="left"/>
        <w:rPr>
          <w:sz w:val="28"/>
          <w:szCs w:val="28"/>
          <w:lang w:val="ru-RU"/>
        </w:rPr>
      </w:pPr>
      <w:r w:rsidRPr="00612C1F">
        <w:rPr>
          <w:sz w:val="28"/>
          <w:szCs w:val="28"/>
          <w:lang w:val="ru-RU"/>
        </w:rPr>
        <w:t>Участие в муниципальных, республиканских</w:t>
      </w:r>
      <w:r w:rsidRPr="00612C1F">
        <w:rPr>
          <w:spacing w:val="6"/>
          <w:sz w:val="28"/>
          <w:szCs w:val="28"/>
          <w:lang w:val="ru-RU"/>
        </w:rPr>
        <w:t xml:space="preserve"> </w:t>
      </w:r>
      <w:r w:rsidRPr="00612C1F">
        <w:rPr>
          <w:sz w:val="28"/>
          <w:szCs w:val="28"/>
          <w:lang w:val="ru-RU"/>
        </w:rPr>
        <w:t>конкурсах.</w:t>
      </w:r>
    </w:p>
    <w:p w:rsidR="000D49EB" w:rsidRPr="00612C1F" w:rsidRDefault="000D49EB" w:rsidP="000D49EB">
      <w:pPr>
        <w:pStyle w:val="114"/>
        <w:spacing w:before="7" w:line="272" w:lineRule="exact"/>
        <w:ind w:left="1182"/>
        <w:rPr>
          <w:sz w:val="28"/>
          <w:szCs w:val="28"/>
        </w:rPr>
      </w:pPr>
      <w:r w:rsidRPr="00612C1F">
        <w:rPr>
          <w:sz w:val="28"/>
          <w:szCs w:val="28"/>
        </w:rPr>
        <w:lastRenderedPageBreak/>
        <w:t>Ожидаемые результаты:</w:t>
      </w:r>
    </w:p>
    <w:p w:rsidR="000D49EB" w:rsidRPr="00612C1F" w:rsidRDefault="000D49EB" w:rsidP="0000138B">
      <w:pPr>
        <w:pStyle w:val="a5"/>
        <w:numPr>
          <w:ilvl w:val="0"/>
          <w:numId w:val="203"/>
        </w:numPr>
        <w:tabs>
          <w:tab w:val="left" w:pos="1346"/>
        </w:tabs>
        <w:ind w:right="108" w:firstLine="710"/>
        <w:jc w:val="left"/>
        <w:rPr>
          <w:sz w:val="28"/>
          <w:szCs w:val="28"/>
          <w:lang w:val="ru-RU"/>
        </w:rPr>
      </w:pPr>
      <w:r w:rsidRPr="00612C1F">
        <w:rPr>
          <w:sz w:val="28"/>
          <w:szCs w:val="28"/>
          <w:lang w:val="ru-RU"/>
        </w:rPr>
        <w:t>модернизация материальной базы учебных предметов: физической кул</w:t>
      </w:r>
      <w:r w:rsidRPr="00612C1F">
        <w:rPr>
          <w:sz w:val="28"/>
          <w:szCs w:val="28"/>
          <w:lang w:val="ru-RU"/>
        </w:rPr>
        <w:t>ь</w:t>
      </w:r>
      <w:r w:rsidRPr="00612C1F">
        <w:rPr>
          <w:sz w:val="28"/>
          <w:szCs w:val="28"/>
          <w:lang w:val="ru-RU"/>
        </w:rPr>
        <w:t>туры, ОБЖ, спортивных</w:t>
      </w:r>
      <w:r w:rsidRPr="00612C1F">
        <w:rPr>
          <w:spacing w:val="-3"/>
          <w:sz w:val="28"/>
          <w:szCs w:val="28"/>
          <w:lang w:val="ru-RU"/>
        </w:rPr>
        <w:t xml:space="preserve"> </w:t>
      </w:r>
      <w:r w:rsidRPr="00612C1F">
        <w:rPr>
          <w:sz w:val="28"/>
          <w:szCs w:val="28"/>
          <w:lang w:val="ru-RU"/>
        </w:rPr>
        <w:t>секций;</w:t>
      </w:r>
    </w:p>
    <w:p w:rsidR="000D49EB" w:rsidRPr="00612C1F" w:rsidRDefault="000D49EB" w:rsidP="000D49EB">
      <w:pPr>
        <w:pStyle w:val="a3"/>
        <w:spacing w:line="270" w:lineRule="exact"/>
        <w:ind w:left="1243"/>
        <w:rPr>
          <w:sz w:val="28"/>
          <w:szCs w:val="28"/>
        </w:rPr>
      </w:pPr>
      <w:r w:rsidRPr="00612C1F">
        <w:rPr>
          <w:sz w:val="28"/>
          <w:szCs w:val="28"/>
        </w:rPr>
        <w:t>-устойчивость показателей здоровья обучающихся;</w:t>
      </w:r>
    </w:p>
    <w:p w:rsidR="000D49EB" w:rsidRPr="00612C1F" w:rsidRDefault="000D49EB" w:rsidP="0000138B">
      <w:pPr>
        <w:pStyle w:val="a5"/>
        <w:numPr>
          <w:ilvl w:val="0"/>
          <w:numId w:val="204"/>
        </w:numPr>
        <w:tabs>
          <w:tab w:val="left" w:pos="1438"/>
        </w:tabs>
        <w:spacing w:before="1" w:line="293" w:lineRule="exact"/>
        <w:ind w:left="1437" w:hanging="256"/>
        <w:jc w:val="left"/>
        <w:rPr>
          <w:sz w:val="28"/>
          <w:szCs w:val="28"/>
          <w:lang w:val="ru-RU"/>
        </w:rPr>
      </w:pPr>
      <w:r w:rsidRPr="00612C1F">
        <w:rPr>
          <w:sz w:val="28"/>
          <w:szCs w:val="28"/>
          <w:lang w:val="ru-RU"/>
        </w:rPr>
        <w:t>рост стрессоустойчивости субъектов образовательных</w:t>
      </w:r>
      <w:r w:rsidRPr="00612C1F">
        <w:rPr>
          <w:spacing w:val="-4"/>
          <w:sz w:val="28"/>
          <w:szCs w:val="28"/>
          <w:lang w:val="ru-RU"/>
        </w:rPr>
        <w:t xml:space="preserve"> </w:t>
      </w:r>
      <w:r w:rsidRPr="00612C1F">
        <w:rPr>
          <w:sz w:val="28"/>
          <w:szCs w:val="28"/>
          <w:lang w:val="ru-RU"/>
        </w:rPr>
        <w:t>отношений;</w:t>
      </w:r>
    </w:p>
    <w:p w:rsidR="000D49EB" w:rsidRPr="00612C1F" w:rsidRDefault="000D49EB" w:rsidP="0000138B">
      <w:pPr>
        <w:pStyle w:val="a5"/>
        <w:numPr>
          <w:ilvl w:val="0"/>
          <w:numId w:val="204"/>
        </w:numPr>
        <w:tabs>
          <w:tab w:val="left" w:pos="1438"/>
        </w:tabs>
        <w:spacing w:line="293" w:lineRule="exact"/>
        <w:ind w:left="1437" w:hanging="256"/>
        <w:jc w:val="left"/>
        <w:rPr>
          <w:sz w:val="28"/>
          <w:szCs w:val="28"/>
          <w:lang w:val="ru-RU"/>
        </w:rPr>
      </w:pPr>
      <w:r w:rsidRPr="00612C1F">
        <w:rPr>
          <w:sz w:val="28"/>
          <w:szCs w:val="28"/>
          <w:lang w:val="ru-RU"/>
        </w:rPr>
        <w:t>улучшение поведения детей и</w:t>
      </w:r>
      <w:r w:rsidRPr="00612C1F">
        <w:rPr>
          <w:spacing w:val="2"/>
          <w:sz w:val="28"/>
          <w:szCs w:val="28"/>
          <w:lang w:val="ru-RU"/>
        </w:rPr>
        <w:t xml:space="preserve"> </w:t>
      </w:r>
      <w:r w:rsidRPr="00612C1F">
        <w:rPr>
          <w:sz w:val="28"/>
          <w:szCs w:val="28"/>
          <w:lang w:val="ru-RU"/>
        </w:rPr>
        <w:t>подростков;</w:t>
      </w:r>
    </w:p>
    <w:p w:rsidR="000D49EB" w:rsidRPr="00612C1F" w:rsidRDefault="000D49EB" w:rsidP="0000138B">
      <w:pPr>
        <w:pStyle w:val="a5"/>
        <w:numPr>
          <w:ilvl w:val="0"/>
          <w:numId w:val="204"/>
        </w:numPr>
        <w:tabs>
          <w:tab w:val="left" w:pos="1438"/>
        </w:tabs>
        <w:spacing w:line="293" w:lineRule="exact"/>
        <w:ind w:left="1437" w:hanging="256"/>
        <w:jc w:val="left"/>
        <w:rPr>
          <w:sz w:val="28"/>
          <w:szCs w:val="28"/>
        </w:rPr>
      </w:pPr>
      <w:r w:rsidRPr="00612C1F">
        <w:rPr>
          <w:sz w:val="28"/>
          <w:szCs w:val="28"/>
        </w:rPr>
        <w:t>повышение академической успеваемости</w:t>
      </w:r>
      <w:r w:rsidRPr="00612C1F">
        <w:rPr>
          <w:spacing w:val="1"/>
          <w:sz w:val="28"/>
          <w:szCs w:val="28"/>
        </w:rPr>
        <w:t xml:space="preserve"> </w:t>
      </w:r>
      <w:r w:rsidRPr="00612C1F">
        <w:rPr>
          <w:sz w:val="28"/>
          <w:szCs w:val="28"/>
        </w:rPr>
        <w:t>учащихся;</w:t>
      </w:r>
    </w:p>
    <w:p w:rsidR="000D49EB" w:rsidRPr="00612C1F" w:rsidRDefault="000D49EB" w:rsidP="0000138B">
      <w:pPr>
        <w:pStyle w:val="a5"/>
        <w:numPr>
          <w:ilvl w:val="0"/>
          <w:numId w:val="204"/>
        </w:numPr>
        <w:tabs>
          <w:tab w:val="left" w:pos="1438"/>
        </w:tabs>
        <w:spacing w:before="3" w:line="293" w:lineRule="exact"/>
        <w:ind w:left="1437" w:hanging="256"/>
        <w:jc w:val="left"/>
        <w:rPr>
          <w:sz w:val="28"/>
          <w:szCs w:val="28"/>
          <w:lang w:val="ru-RU"/>
        </w:rPr>
      </w:pPr>
      <w:r w:rsidRPr="00612C1F">
        <w:rPr>
          <w:sz w:val="28"/>
          <w:szCs w:val="28"/>
          <w:lang w:val="ru-RU"/>
        </w:rPr>
        <w:t>повышение интереса молодежи к здоровому образу</w:t>
      </w:r>
      <w:r w:rsidRPr="00612C1F">
        <w:rPr>
          <w:spacing w:val="-24"/>
          <w:sz w:val="28"/>
          <w:szCs w:val="28"/>
          <w:lang w:val="ru-RU"/>
        </w:rPr>
        <w:t xml:space="preserve"> </w:t>
      </w:r>
      <w:r w:rsidRPr="00612C1F">
        <w:rPr>
          <w:sz w:val="28"/>
          <w:szCs w:val="28"/>
          <w:lang w:val="ru-RU"/>
        </w:rPr>
        <w:t>жизни;</w:t>
      </w:r>
    </w:p>
    <w:p w:rsidR="000D49EB" w:rsidRPr="00612C1F" w:rsidRDefault="000D49EB" w:rsidP="0000138B">
      <w:pPr>
        <w:pStyle w:val="a5"/>
        <w:numPr>
          <w:ilvl w:val="0"/>
          <w:numId w:val="204"/>
        </w:numPr>
        <w:tabs>
          <w:tab w:val="left" w:pos="1476"/>
        </w:tabs>
        <w:spacing w:line="293" w:lineRule="exact"/>
        <w:ind w:left="1475" w:hanging="294"/>
        <w:jc w:val="left"/>
        <w:rPr>
          <w:sz w:val="28"/>
          <w:szCs w:val="28"/>
          <w:lang w:val="ru-RU"/>
        </w:rPr>
      </w:pPr>
      <w:r w:rsidRPr="00612C1F">
        <w:rPr>
          <w:sz w:val="28"/>
          <w:szCs w:val="28"/>
          <w:lang w:val="ru-RU"/>
        </w:rPr>
        <w:t>расширение взаимодействия школы и родителей по вопросам</w:t>
      </w:r>
      <w:r w:rsidRPr="00612C1F">
        <w:rPr>
          <w:spacing w:val="-3"/>
          <w:sz w:val="28"/>
          <w:szCs w:val="28"/>
          <w:lang w:val="ru-RU"/>
        </w:rPr>
        <w:t xml:space="preserve"> </w:t>
      </w:r>
      <w:r w:rsidRPr="00612C1F">
        <w:rPr>
          <w:sz w:val="28"/>
          <w:szCs w:val="28"/>
          <w:lang w:val="ru-RU"/>
        </w:rPr>
        <w:t>здоров</w:t>
      </w:r>
      <w:r w:rsidRPr="00612C1F">
        <w:rPr>
          <w:sz w:val="28"/>
          <w:szCs w:val="28"/>
          <w:lang w:val="ru-RU"/>
        </w:rPr>
        <w:t>ь</w:t>
      </w:r>
      <w:r w:rsidRPr="00612C1F">
        <w:rPr>
          <w:sz w:val="28"/>
          <w:szCs w:val="28"/>
          <w:lang w:val="ru-RU"/>
        </w:rPr>
        <w:t>есбережения</w:t>
      </w:r>
    </w:p>
    <w:p w:rsidR="000D49EB" w:rsidRPr="00612C1F" w:rsidRDefault="000D49EB" w:rsidP="000D49EB">
      <w:pPr>
        <w:pStyle w:val="a3"/>
        <w:spacing w:line="273" w:lineRule="exact"/>
        <w:ind w:left="472"/>
        <w:rPr>
          <w:sz w:val="28"/>
          <w:szCs w:val="28"/>
          <w:lang w:val="ru-RU"/>
        </w:rPr>
      </w:pPr>
      <w:r w:rsidRPr="00612C1F">
        <w:rPr>
          <w:sz w:val="28"/>
          <w:szCs w:val="28"/>
          <w:lang w:val="ru-RU"/>
        </w:rPr>
        <w:t>детей.</w:t>
      </w:r>
    </w:p>
    <w:p w:rsidR="000D49EB" w:rsidRPr="00612C1F" w:rsidRDefault="000D49EB" w:rsidP="000D49EB">
      <w:pPr>
        <w:pStyle w:val="114"/>
        <w:spacing w:before="7"/>
        <w:ind w:left="1242"/>
        <w:rPr>
          <w:sz w:val="28"/>
          <w:szCs w:val="28"/>
        </w:rPr>
      </w:pPr>
      <w:r w:rsidRPr="00612C1F">
        <w:rPr>
          <w:sz w:val="28"/>
          <w:szCs w:val="28"/>
        </w:rPr>
        <w:t>Предполагаемый компетентностный результат на ступени основного общего</w:t>
      </w:r>
    </w:p>
    <w:p w:rsidR="000D49EB" w:rsidRPr="00612C1F" w:rsidRDefault="000D49EB" w:rsidP="000D49EB">
      <w:pPr>
        <w:pStyle w:val="a3"/>
        <w:ind w:left="472" w:right="102"/>
        <w:rPr>
          <w:sz w:val="28"/>
          <w:szCs w:val="28"/>
          <w:lang w:val="ru-RU"/>
        </w:rPr>
      </w:pPr>
      <w:r w:rsidRPr="00612C1F">
        <w:rPr>
          <w:b/>
          <w:sz w:val="28"/>
          <w:szCs w:val="28"/>
          <w:lang w:val="ru-RU"/>
        </w:rPr>
        <w:t>образования</w:t>
      </w:r>
      <w:r w:rsidRPr="00612C1F">
        <w:rPr>
          <w:sz w:val="28"/>
          <w:szCs w:val="28"/>
          <w:lang w:val="ru-RU"/>
        </w:rPr>
        <w:t>: Человек, владеющий уровнем функциональной грамотности и основами экологического мышления, испытывающий потребность в ЗОЖ, пр</w:t>
      </w:r>
      <w:r w:rsidRPr="00612C1F">
        <w:rPr>
          <w:sz w:val="28"/>
          <w:szCs w:val="28"/>
          <w:lang w:val="ru-RU"/>
        </w:rPr>
        <w:t>и</w:t>
      </w:r>
      <w:r w:rsidRPr="00612C1F">
        <w:rPr>
          <w:sz w:val="28"/>
          <w:szCs w:val="28"/>
          <w:lang w:val="ru-RU"/>
        </w:rPr>
        <w:t>знающий и выполняющий этические нормы межличностных отношений, умеющий определять и реализовывать свои жизненные цели и задачи.</w:t>
      </w:r>
    </w:p>
    <w:p w:rsidR="000D49EB" w:rsidRPr="00612C1F" w:rsidRDefault="000D49EB" w:rsidP="000D49EB">
      <w:pPr>
        <w:pStyle w:val="a3"/>
        <w:ind w:left="471" w:right="108" w:firstLine="710"/>
        <w:rPr>
          <w:sz w:val="28"/>
          <w:szCs w:val="28"/>
          <w:lang w:val="ru-RU"/>
        </w:rPr>
      </w:pPr>
      <w:r w:rsidRPr="00612C1F">
        <w:rPr>
          <w:b/>
          <w:sz w:val="28"/>
          <w:szCs w:val="28"/>
          <w:lang w:val="ru-RU"/>
        </w:rPr>
        <w:t xml:space="preserve">Организация физкультурно-спортивной и оздоровительной работы </w:t>
      </w:r>
      <w:r w:rsidRPr="00612C1F">
        <w:rPr>
          <w:sz w:val="28"/>
          <w:szCs w:val="28"/>
          <w:lang w:val="ru-RU"/>
        </w:rPr>
        <w:t>обеспечивает рациональный двигательный режим, направлена на организацию нормального физического развития и двигательной подготовленности обуча</w:t>
      </w:r>
      <w:r w:rsidRPr="00612C1F">
        <w:rPr>
          <w:sz w:val="28"/>
          <w:szCs w:val="28"/>
          <w:lang w:val="ru-RU"/>
        </w:rPr>
        <w:t>ю</w:t>
      </w:r>
      <w:r w:rsidRPr="00612C1F">
        <w:rPr>
          <w:sz w:val="28"/>
          <w:szCs w:val="28"/>
          <w:lang w:val="ru-RU"/>
        </w:rPr>
        <w:t>щихся всех возрастов, повышение адаптивных возможностей организма, сохр</w:t>
      </w:r>
      <w:r w:rsidRPr="00612C1F">
        <w:rPr>
          <w:sz w:val="28"/>
          <w:szCs w:val="28"/>
          <w:lang w:val="ru-RU"/>
        </w:rPr>
        <w:t>а</w:t>
      </w:r>
      <w:r w:rsidRPr="00612C1F">
        <w:rPr>
          <w:sz w:val="28"/>
          <w:szCs w:val="28"/>
          <w:lang w:val="ru-RU"/>
        </w:rPr>
        <w:t>нение и укрепление здоровья обучающихся и формирование культуры здор</w:t>
      </w:r>
      <w:r w:rsidRPr="00612C1F">
        <w:rPr>
          <w:sz w:val="28"/>
          <w:szCs w:val="28"/>
          <w:lang w:val="ru-RU"/>
        </w:rPr>
        <w:t>о</w:t>
      </w:r>
      <w:r w:rsidRPr="00612C1F">
        <w:rPr>
          <w:sz w:val="28"/>
          <w:szCs w:val="28"/>
          <w:lang w:val="ru-RU"/>
        </w:rPr>
        <w:t>вья. Ведение третьего часа физической культуры  обеспечивает оптимальную двигательную активность подростков и направлено на удовлетворение индив</w:t>
      </w:r>
      <w:r w:rsidRPr="00612C1F">
        <w:rPr>
          <w:sz w:val="28"/>
          <w:szCs w:val="28"/>
          <w:lang w:val="ru-RU"/>
        </w:rPr>
        <w:t>и</w:t>
      </w:r>
      <w:r w:rsidRPr="00612C1F">
        <w:rPr>
          <w:sz w:val="28"/>
          <w:szCs w:val="28"/>
          <w:lang w:val="ru-RU"/>
        </w:rPr>
        <w:t>дуальных потребностей: спортивные игры, дифференциация по видам спорта. Обязательное проведение физкультминуток на уроках, динамических пауз сп</w:t>
      </w:r>
      <w:r w:rsidRPr="00612C1F">
        <w:rPr>
          <w:sz w:val="28"/>
          <w:szCs w:val="28"/>
          <w:lang w:val="ru-RU"/>
        </w:rPr>
        <w:t>о</w:t>
      </w:r>
      <w:r w:rsidRPr="00612C1F">
        <w:rPr>
          <w:sz w:val="28"/>
          <w:szCs w:val="28"/>
          <w:lang w:val="ru-RU"/>
        </w:rPr>
        <w:t>собствуют эмоциональной разгрузке и повышению двигательной активности школьников.</w:t>
      </w:r>
    </w:p>
    <w:p w:rsidR="000D49EB" w:rsidRPr="00612C1F" w:rsidRDefault="000D49EB" w:rsidP="000D49EB">
      <w:pPr>
        <w:pStyle w:val="a3"/>
        <w:ind w:left="471" w:right="107" w:firstLine="710"/>
        <w:rPr>
          <w:sz w:val="28"/>
          <w:szCs w:val="28"/>
          <w:lang w:val="ru-RU"/>
        </w:rPr>
      </w:pPr>
      <w:r w:rsidRPr="00612C1F">
        <w:rPr>
          <w:sz w:val="28"/>
          <w:szCs w:val="28"/>
          <w:lang w:val="ru-RU"/>
        </w:rPr>
        <w:t>В режиме интеграции общего и дополнительного образования в школе работают спортивные секции, способствующие здоровьесбережению школьн</w:t>
      </w:r>
      <w:r w:rsidRPr="00612C1F">
        <w:rPr>
          <w:sz w:val="28"/>
          <w:szCs w:val="28"/>
          <w:lang w:val="ru-RU"/>
        </w:rPr>
        <w:t>и</w:t>
      </w:r>
      <w:r w:rsidRPr="00612C1F">
        <w:rPr>
          <w:sz w:val="28"/>
          <w:szCs w:val="28"/>
          <w:lang w:val="ru-RU"/>
        </w:rPr>
        <w:t>ков: волейбол, футбол (юноши), кружки «Каблучок», «Здоровячок», «Безопа</w:t>
      </w:r>
      <w:r w:rsidRPr="00612C1F">
        <w:rPr>
          <w:sz w:val="28"/>
          <w:szCs w:val="28"/>
          <w:lang w:val="ru-RU"/>
        </w:rPr>
        <w:t>с</w:t>
      </w:r>
      <w:r w:rsidRPr="00612C1F">
        <w:rPr>
          <w:sz w:val="28"/>
          <w:szCs w:val="28"/>
          <w:lang w:val="ru-RU"/>
        </w:rPr>
        <w:t>ное колесо».</w:t>
      </w:r>
    </w:p>
    <w:p w:rsidR="000D49EB" w:rsidRPr="00612C1F" w:rsidRDefault="000D49EB" w:rsidP="000D49EB">
      <w:pPr>
        <w:pStyle w:val="a3"/>
        <w:ind w:left="471" w:right="109" w:firstLine="710"/>
        <w:rPr>
          <w:sz w:val="28"/>
          <w:szCs w:val="28"/>
          <w:lang w:val="ru-RU"/>
        </w:rPr>
      </w:pPr>
      <w:r w:rsidRPr="00612C1F">
        <w:rPr>
          <w:sz w:val="28"/>
          <w:szCs w:val="28"/>
          <w:lang w:val="ru-RU"/>
        </w:rPr>
        <w:t>В школе регулярно организуются мероприятия, пропагандирующие зд</w:t>
      </w:r>
      <w:r w:rsidRPr="00612C1F">
        <w:rPr>
          <w:sz w:val="28"/>
          <w:szCs w:val="28"/>
          <w:lang w:val="ru-RU"/>
        </w:rPr>
        <w:t>о</w:t>
      </w:r>
      <w:r w:rsidRPr="00612C1F">
        <w:rPr>
          <w:sz w:val="28"/>
          <w:szCs w:val="28"/>
          <w:lang w:val="ru-RU"/>
        </w:rPr>
        <w:t>ровый образ жизни и способствующие здоровьесбережению школьников: спо</w:t>
      </w:r>
      <w:r w:rsidRPr="00612C1F">
        <w:rPr>
          <w:sz w:val="28"/>
          <w:szCs w:val="28"/>
          <w:lang w:val="ru-RU"/>
        </w:rPr>
        <w:t>р</w:t>
      </w:r>
      <w:r w:rsidRPr="00612C1F">
        <w:rPr>
          <w:sz w:val="28"/>
          <w:szCs w:val="28"/>
          <w:lang w:val="ru-RU"/>
        </w:rPr>
        <w:t>тивные соревнования, смотры песни и строя, дни здоровья, осенний легкоатл</w:t>
      </w:r>
      <w:r w:rsidRPr="00612C1F">
        <w:rPr>
          <w:sz w:val="28"/>
          <w:szCs w:val="28"/>
          <w:lang w:val="ru-RU"/>
        </w:rPr>
        <w:t>е</w:t>
      </w:r>
      <w:r w:rsidRPr="00612C1F">
        <w:rPr>
          <w:sz w:val="28"/>
          <w:szCs w:val="28"/>
          <w:lang w:val="ru-RU"/>
        </w:rPr>
        <w:t>тический кросс, зимние игры, спортивные Президентские игры и состязания. Подростки активно включаются в их разработку, организацию и проведение.</w:t>
      </w:r>
    </w:p>
    <w:p w:rsidR="000D49EB" w:rsidRPr="00612C1F" w:rsidRDefault="000D49EB" w:rsidP="000D49EB">
      <w:pPr>
        <w:pStyle w:val="114"/>
        <w:ind w:left="1181"/>
        <w:jc w:val="both"/>
        <w:rPr>
          <w:sz w:val="28"/>
          <w:szCs w:val="28"/>
        </w:rPr>
      </w:pPr>
      <w:r w:rsidRPr="00612C1F">
        <w:rPr>
          <w:sz w:val="28"/>
          <w:szCs w:val="28"/>
        </w:rPr>
        <w:t>Профилактическая работа.</w:t>
      </w:r>
    </w:p>
    <w:p w:rsidR="000D49EB" w:rsidRPr="00612C1F" w:rsidRDefault="000D49EB" w:rsidP="000D49EB">
      <w:pPr>
        <w:pStyle w:val="a3"/>
        <w:spacing w:before="66"/>
        <w:ind w:left="1183"/>
        <w:rPr>
          <w:sz w:val="28"/>
          <w:szCs w:val="28"/>
          <w:lang w:val="ru-RU"/>
        </w:rPr>
      </w:pPr>
      <w:r w:rsidRPr="00612C1F">
        <w:rPr>
          <w:sz w:val="28"/>
          <w:szCs w:val="28"/>
          <w:lang w:val="ru-RU"/>
        </w:rPr>
        <w:t>Система работы по профилактике правонарушений среди несовершенн</w:t>
      </w:r>
      <w:r w:rsidRPr="00612C1F">
        <w:rPr>
          <w:sz w:val="28"/>
          <w:szCs w:val="28"/>
          <w:lang w:val="ru-RU"/>
        </w:rPr>
        <w:t>о</w:t>
      </w:r>
      <w:r w:rsidRPr="00612C1F">
        <w:rPr>
          <w:sz w:val="28"/>
          <w:szCs w:val="28"/>
          <w:lang w:val="ru-RU"/>
        </w:rPr>
        <w:t>летних.</w:t>
      </w:r>
    </w:p>
    <w:p w:rsidR="000D49EB" w:rsidRPr="00612C1F" w:rsidRDefault="000D49EB" w:rsidP="0000138B">
      <w:pPr>
        <w:pStyle w:val="a5"/>
        <w:numPr>
          <w:ilvl w:val="0"/>
          <w:numId w:val="205"/>
        </w:numPr>
        <w:tabs>
          <w:tab w:val="left" w:pos="718"/>
        </w:tabs>
        <w:spacing w:before="2" w:line="275" w:lineRule="exact"/>
        <w:ind w:hanging="246"/>
        <w:jc w:val="left"/>
        <w:rPr>
          <w:sz w:val="28"/>
          <w:szCs w:val="28"/>
        </w:rPr>
      </w:pPr>
      <w:r w:rsidRPr="00612C1F">
        <w:rPr>
          <w:sz w:val="28"/>
          <w:szCs w:val="28"/>
        </w:rPr>
        <w:t>Диагностическая деятельность:</w:t>
      </w:r>
    </w:p>
    <w:p w:rsidR="000D49EB" w:rsidRPr="00612C1F" w:rsidRDefault="000D49EB" w:rsidP="0000138B">
      <w:pPr>
        <w:pStyle w:val="a5"/>
        <w:numPr>
          <w:ilvl w:val="0"/>
          <w:numId w:val="206"/>
        </w:numPr>
        <w:tabs>
          <w:tab w:val="left" w:pos="776"/>
        </w:tabs>
        <w:ind w:right="836" w:firstLine="0"/>
        <w:jc w:val="left"/>
        <w:rPr>
          <w:sz w:val="28"/>
          <w:szCs w:val="28"/>
          <w:lang w:val="ru-RU"/>
        </w:rPr>
      </w:pPr>
      <w:r w:rsidRPr="00612C1F">
        <w:rPr>
          <w:sz w:val="28"/>
          <w:szCs w:val="28"/>
          <w:lang w:val="ru-RU"/>
        </w:rPr>
        <w:t xml:space="preserve">выявление учащихся с отклонениями в поведении в первом классе и своевременная организация работы </w:t>
      </w:r>
      <w:r w:rsidRPr="00612C1F">
        <w:rPr>
          <w:spacing w:val="-4"/>
          <w:sz w:val="28"/>
          <w:szCs w:val="28"/>
          <w:lang w:val="ru-RU"/>
        </w:rPr>
        <w:t xml:space="preserve">по </w:t>
      </w:r>
      <w:r w:rsidRPr="00612C1F">
        <w:rPr>
          <w:sz w:val="28"/>
          <w:szCs w:val="28"/>
          <w:lang w:val="ru-RU"/>
        </w:rPr>
        <w:t>коррекции их</w:t>
      </w:r>
      <w:r w:rsidRPr="00612C1F">
        <w:rPr>
          <w:spacing w:val="-2"/>
          <w:sz w:val="28"/>
          <w:szCs w:val="28"/>
          <w:lang w:val="ru-RU"/>
        </w:rPr>
        <w:t xml:space="preserve"> </w:t>
      </w:r>
      <w:r w:rsidRPr="00612C1F">
        <w:rPr>
          <w:sz w:val="28"/>
          <w:szCs w:val="28"/>
          <w:lang w:val="ru-RU"/>
        </w:rPr>
        <w:t>поведения;</w:t>
      </w:r>
    </w:p>
    <w:p w:rsidR="000D49EB" w:rsidRPr="00612C1F" w:rsidRDefault="000D49EB" w:rsidP="0000138B">
      <w:pPr>
        <w:pStyle w:val="a5"/>
        <w:numPr>
          <w:ilvl w:val="0"/>
          <w:numId w:val="206"/>
        </w:numPr>
        <w:tabs>
          <w:tab w:val="left" w:pos="776"/>
        </w:tabs>
        <w:spacing w:line="270" w:lineRule="exact"/>
        <w:ind w:left="775" w:hanging="304"/>
        <w:jc w:val="left"/>
        <w:rPr>
          <w:sz w:val="28"/>
          <w:szCs w:val="28"/>
          <w:lang w:val="ru-RU"/>
        </w:rPr>
      </w:pPr>
      <w:r w:rsidRPr="00612C1F">
        <w:rPr>
          <w:sz w:val="28"/>
          <w:szCs w:val="28"/>
          <w:lang w:val="ru-RU"/>
        </w:rPr>
        <w:t>изучение уровня развития и воспитанности</w:t>
      </w:r>
      <w:r w:rsidRPr="00612C1F">
        <w:rPr>
          <w:spacing w:val="-2"/>
          <w:sz w:val="28"/>
          <w:szCs w:val="28"/>
          <w:lang w:val="ru-RU"/>
        </w:rPr>
        <w:t xml:space="preserve"> </w:t>
      </w:r>
      <w:r w:rsidRPr="00612C1F">
        <w:rPr>
          <w:sz w:val="28"/>
          <w:szCs w:val="28"/>
          <w:lang w:val="ru-RU"/>
        </w:rPr>
        <w:t>учащихся;</w:t>
      </w:r>
    </w:p>
    <w:p w:rsidR="000D49EB" w:rsidRPr="00612C1F" w:rsidRDefault="000D49EB" w:rsidP="0000138B">
      <w:pPr>
        <w:pStyle w:val="a5"/>
        <w:numPr>
          <w:ilvl w:val="0"/>
          <w:numId w:val="206"/>
        </w:numPr>
        <w:tabs>
          <w:tab w:val="left" w:pos="776"/>
        </w:tabs>
        <w:spacing w:before="2" w:line="275" w:lineRule="exact"/>
        <w:ind w:left="775" w:hanging="304"/>
        <w:jc w:val="left"/>
        <w:rPr>
          <w:sz w:val="28"/>
          <w:szCs w:val="28"/>
          <w:lang w:val="ru-RU"/>
        </w:rPr>
      </w:pPr>
      <w:r w:rsidRPr="00612C1F">
        <w:rPr>
          <w:sz w:val="28"/>
          <w:szCs w:val="28"/>
          <w:lang w:val="ru-RU"/>
        </w:rPr>
        <w:t>наблюдение за учащимися в различных</w:t>
      </w:r>
      <w:r w:rsidRPr="00612C1F">
        <w:rPr>
          <w:spacing w:val="-10"/>
          <w:sz w:val="28"/>
          <w:szCs w:val="28"/>
          <w:lang w:val="ru-RU"/>
        </w:rPr>
        <w:t xml:space="preserve"> </w:t>
      </w:r>
      <w:r w:rsidRPr="00612C1F">
        <w:rPr>
          <w:sz w:val="28"/>
          <w:szCs w:val="28"/>
          <w:lang w:val="ru-RU"/>
        </w:rPr>
        <w:t>ситуациях;</w:t>
      </w:r>
    </w:p>
    <w:p w:rsidR="000D49EB" w:rsidRPr="00612C1F" w:rsidRDefault="000D49EB" w:rsidP="0000138B">
      <w:pPr>
        <w:pStyle w:val="a5"/>
        <w:numPr>
          <w:ilvl w:val="0"/>
          <w:numId w:val="206"/>
        </w:numPr>
        <w:tabs>
          <w:tab w:val="left" w:pos="771"/>
        </w:tabs>
        <w:spacing w:line="275" w:lineRule="exact"/>
        <w:ind w:left="770" w:hanging="299"/>
        <w:jc w:val="left"/>
        <w:rPr>
          <w:sz w:val="28"/>
          <w:szCs w:val="28"/>
          <w:lang w:val="ru-RU"/>
        </w:rPr>
      </w:pPr>
      <w:r w:rsidRPr="00612C1F">
        <w:rPr>
          <w:sz w:val="28"/>
          <w:szCs w:val="28"/>
          <w:lang w:val="ru-RU"/>
        </w:rPr>
        <w:t>определение положения ребенка в коллективе сверстников, в</w:t>
      </w:r>
      <w:r w:rsidRPr="00612C1F">
        <w:rPr>
          <w:spacing w:val="7"/>
          <w:sz w:val="28"/>
          <w:szCs w:val="28"/>
          <w:lang w:val="ru-RU"/>
        </w:rPr>
        <w:t xml:space="preserve"> </w:t>
      </w:r>
      <w:r w:rsidRPr="00612C1F">
        <w:rPr>
          <w:sz w:val="28"/>
          <w:szCs w:val="28"/>
          <w:lang w:val="ru-RU"/>
        </w:rPr>
        <w:t>семье;</w:t>
      </w:r>
    </w:p>
    <w:p w:rsidR="000D49EB" w:rsidRPr="00612C1F" w:rsidRDefault="000D49EB" w:rsidP="0000138B">
      <w:pPr>
        <w:pStyle w:val="a5"/>
        <w:numPr>
          <w:ilvl w:val="0"/>
          <w:numId w:val="206"/>
        </w:numPr>
        <w:tabs>
          <w:tab w:val="left" w:pos="771"/>
        </w:tabs>
        <w:spacing w:before="2" w:line="275" w:lineRule="exact"/>
        <w:ind w:left="770" w:hanging="299"/>
        <w:jc w:val="left"/>
        <w:rPr>
          <w:sz w:val="28"/>
          <w:szCs w:val="28"/>
          <w:lang w:val="ru-RU"/>
        </w:rPr>
      </w:pPr>
      <w:r w:rsidRPr="00612C1F">
        <w:rPr>
          <w:sz w:val="28"/>
          <w:szCs w:val="28"/>
          <w:lang w:val="ru-RU"/>
        </w:rPr>
        <w:t>определение уровня самооценки, самоконтроля, навыков</w:t>
      </w:r>
      <w:r w:rsidRPr="00612C1F">
        <w:rPr>
          <w:spacing w:val="2"/>
          <w:sz w:val="28"/>
          <w:szCs w:val="28"/>
          <w:lang w:val="ru-RU"/>
        </w:rPr>
        <w:t xml:space="preserve"> </w:t>
      </w:r>
      <w:r w:rsidRPr="00612C1F">
        <w:rPr>
          <w:sz w:val="28"/>
          <w:szCs w:val="28"/>
          <w:lang w:val="ru-RU"/>
        </w:rPr>
        <w:t>самовоспитания;</w:t>
      </w:r>
    </w:p>
    <w:p w:rsidR="000D49EB" w:rsidRPr="00612C1F" w:rsidRDefault="000D49EB" w:rsidP="0000138B">
      <w:pPr>
        <w:pStyle w:val="a5"/>
        <w:numPr>
          <w:ilvl w:val="0"/>
          <w:numId w:val="206"/>
        </w:numPr>
        <w:tabs>
          <w:tab w:val="left" w:pos="776"/>
        </w:tabs>
        <w:spacing w:line="275" w:lineRule="exact"/>
        <w:ind w:left="775" w:hanging="304"/>
        <w:jc w:val="left"/>
        <w:rPr>
          <w:sz w:val="28"/>
          <w:szCs w:val="28"/>
          <w:lang w:val="ru-RU"/>
        </w:rPr>
      </w:pPr>
      <w:r w:rsidRPr="00612C1F">
        <w:rPr>
          <w:sz w:val="28"/>
          <w:szCs w:val="28"/>
          <w:lang w:val="ru-RU"/>
        </w:rPr>
        <w:lastRenderedPageBreak/>
        <w:t>выявление положительных качеств и недостатков в поведении,</w:t>
      </w:r>
      <w:r w:rsidRPr="00612C1F">
        <w:rPr>
          <w:spacing w:val="-8"/>
          <w:sz w:val="28"/>
          <w:szCs w:val="28"/>
          <w:lang w:val="ru-RU"/>
        </w:rPr>
        <w:t xml:space="preserve"> </w:t>
      </w:r>
      <w:r w:rsidRPr="00612C1F">
        <w:rPr>
          <w:sz w:val="28"/>
          <w:szCs w:val="28"/>
          <w:lang w:val="ru-RU"/>
        </w:rPr>
        <w:t>общении;</w:t>
      </w:r>
    </w:p>
    <w:p w:rsidR="000D49EB" w:rsidRPr="00612C1F" w:rsidRDefault="000D49EB" w:rsidP="0000138B">
      <w:pPr>
        <w:pStyle w:val="a5"/>
        <w:numPr>
          <w:ilvl w:val="0"/>
          <w:numId w:val="206"/>
        </w:numPr>
        <w:tabs>
          <w:tab w:val="left" w:pos="776"/>
        </w:tabs>
        <w:spacing w:before="2" w:line="275" w:lineRule="exact"/>
        <w:ind w:left="775" w:hanging="304"/>
        <w:jc w:val="left"/>
        <w:rPr>
          <w:sz w:val="28"/>
          <w:szCs w:val="28"/>
          <w:lang w:val="ru-RU"/>
        </w:rPr>
      </w:pPr>
      <w:r w:rsidRPr="00612C1F">
        <w:rPr>
          <w:sz w:val="28"/>
          <w:szCs w:val="28"/>
          <w:lang w:val="ru-RU"/>
        </w:rPr>
        <w:t>изучение и выявление интересов и склонностей</w:t>
      </w:r>
      <w:r w:rsidRPr="00612C1F">
        <w:rPr>
          <w:spacing w:val="2"/>
          <w:sz w:val="28"/>
          <w:szCs w:val="28"/>
          <w:lang w:val="ru-RU"/>
        </w:rPr>
        <w:t xml:space="preserve"> </w:t>
      </w:r>
      <w:r w:rsidRPr="00612C1F">
        <w:rPr>
          <w:sz w:val="28"/>
          <w:szCs w:val="28"/>
          <w:lang w:val="ru-RU"/>
        </w:rPr>
        <w:t>ребенка;</w:t>
      </w:r>
    </w:p>
    <w:p w:rsidR="000D49EB" w:rsidRPr="00612C1F" w:rsidRDefault="000D49EB" w:rsidP="0000138B">
      <w:pPr>
        <w:pStyle w:val="a5"/>
        <w:numPr>
          <w:ilvl w:val="0"/>
          <w:numId w:val="206"/>
        </w:numPr>
        <w:tabs>
          <w:tab w:val="left" w:pos="775"/>
        </w:tabs>
        <w:spacing w:line="275" w:lineRule="exact"/>
        <w:ind w:left="775"/>
        <w:jc w:val="left"/>
        <w:rPr>
          <w:sz w:val="28"/>
          <w:szCs w:val="28"/>
          <w:lang w:val="ru-RU"/>
        </w:rPr>
      </w:pPr>
      <w:r w:rsidRPr="00612C1F">
        <w:rPr>
          <w:sz w:val="28"/>
          <w:szCs w:val="28"/>
          <w:lang w:val="ru-RU"/>
        </w:rPr>
        <w:t>изучение особенностей характера и темперамента</w:t>
      </w:r>
      <w:r w:rsidRPr="00612C1F">
        <w:rPr>
          <w:spacing w:val="-2"/>
          <w:sz w:val="28"/>
          <w:szCs w:val="28"/>
          <w:lang w:val="ru-RU"/>
        </w:rPr>
        <w:t xml:space="preserve"> </w:t>
      </w:r>
      <w:r w:rsidRPr="00612C1F">
        <w:rPr>
          <w:sz w:val="28"/>
          <w:szCs w:val="28"/>
          <w:lang w:val="ru-RU"/>
        </w:rPr>
        <w:t>ребенка;</w:t>
      </w:r>
    </w:p>
    <w:p w:rsidR="000D49EB" w:rsidRPr="00612C1F" w:rsidRDefault="000D49EB" w:rsidP="0000138B">
      <w:pPr>
        <w:pStyle w:val="a5"/>
        <w:numPr>
          <w:ilvl w:val="0"/>
          <w:numId w:val="206"/>
        </w:numPr>
        <w:tabs>
          <w:tab w:val="left" w:pos="771"/>
        </w:tabs>
        <w:spacing w:before="3" w:line="275" w:lineRule="exact"/>
        <w:ind w:left="770" w:hanging="299"/>
        <w:jc w:val="left"/>
        <w:rPr>
          <w:sz w:val="28"/>
          <w:szCs w:val="28"/>
          <w:lang w:val="ru-RU"/>
        </w:rPr>
      </w:pPr>
      <w:r w:rsidRPr="00612C1F">
        <w:rPr>
          <w:sz w:val="28"/>
          <w:szCs w:val="28"/>
          <w:lang w:val="ru-RU"/>
        </w:rPr>
        <w:t>определение мотивов поведения и</w:t>
      </w:r>
      <w:r w:rsidRPr="00612C1F">
        <w:rPr>
          <w:spacing w:val="4"/>
          <w:sz w:val="28"/>
          <w:szCs w:val="28"/>
          <w:lang w:val="ru-RU"/>
        </w:rPr>
        <w:t xml:space="preserve"> </w:t>
      </w:r>
      <w:r w:rsidRPr="00612C1F">
        <w:rPr>
          <w:sz w:val="28"/>
          <w:szCs w:val="28"/>
          <w:lang w:val="ru-RU"/>
        </w:rPr>
        <w:t>общения;</w:t>
      </w:r>
    </w:p>
    <w:p w:rsidR="000D49EB" w:rsidRPr="00612C1F" w:rsidRDefault="000D49EB" w:rsidP="0000138B">
      <w:pPr>
        <w:pStyle w:val="a5"/>
        <w:numPr>
          <w:ilvl w:val="0"/>
          <w:numId w:val="206"/>
        </w:numPr>
        <w:tabs>
          <w:tab w:val="left" w:pos="775"/>
        </w:tabs>
        <w:spacing w:line="275" w:lineRule="exact"/>
        <w:ind w:left="774"/>
        <w:jc w:val="left"/>
        <w:rPr>
          <w:sz w:val="28"/>
          <w:szCs w:val="28"/>
        </w:rPr>
      </w:pPr>
      <w:r w:rsidRPr="00612C1F">
        <w:rPr>
          <w:sz w:val="28"/>
          <w:szCs w:val="28"/>
        </w:rPr>
        <w:t>учет состояния здоровья</w:t>
      </w:r>
      <w:r w:rsidRPr="00612C1F">
        <w:rPr>
          <w:spacing w:val="-11"/>
          <w:sz w:val="28"/>
          <w:szCs w:val="28"/>
        </w:rPr>
        <w:t xml:space="preserve"> </w:t>
      </w:r>
      <w:r w:rsidRPr="00612C1F">
        <w:rPr>
          <w:sz w:val="28"/>
          <w:szCs w:val="28"/>
        </w:rPr>
        <w:t>ребенка;</w:t>
      </w:r>
    </w:p>
    <w:p w:rsidR="000D49EB" w:rsidRPr="00612C1F" w:rsidRDefault="000D49EB" w:rsidP="0000138B">
      <w:pPr>
        <w:pStyle w:val="a5"/>
        <w:numPr>
          <w:ilvl w:val="0"/>
          <w:numId w:val="206"/>
        </w:numPr>
        <w:tabs>
          <w:tab w:val="left" w:pos="775"/>
        </w:tabs>
        <w:spacing w:before="2" w:line="275" w:lineRule="exact"/>
        <w:ind w:left="774"/>
        <w:jc w:val="left"/>
        <w:rPr>
          <w:sz w:val="28"/>
          <w:szCs w:val="28"/>
          <w:lang w:val="ru-RU"/>
        </w:rPr>
      </w:pPr>
      <w:r w:rsidRPr="00612C1F">
        <w:rPr>
          <w:sz w:val="28"/>
          <w:szCs w:val="28"/>
          <w:lang w:val="ru-RU"/>
        </w:rPr>
        <w:t>наблюдение за контактом ребенка с родителями</w:t>
      </w:r>
      <w:r w:rsidRPr="00612C1F">
        <w:rPr>
          <w:spacing w:val="2"/>
          <w:sz w:val="28"/>
          <w:szCs w:val="28"/>
          <w:lang w:val="ru-RU"/>
        </w:rPr>
        <w:t xml:space="preserve"> </w:t>
      </w:r>
      <w:r w:rsidRPr="00612C1F">
        <w:rPr>
          <w:sz w:val="28"/>
          <w:szCs w:val="28"/>
          <w:lang w:val="ru-RU"/>
        </w:rPr>
        <w:t>(опекунами).</w:t>
      </w:r>
    </w:p>
    <w:p w:rsidR="000D49EB" w:rsidRPr="00612C1F" w:rsidRDefault="000D49EB" w:rsidP="0000138B">
      <w:pPr>
        <w:pStyle w:val="a5"/>
        <w:numPr>
          <w:ilvl w:val="0"/>
          <w:numId w:val="205"/>
        </w:numPr>
        <w:tabs>
          <w:tab w:val="left" w:pos="718"/>
        </w:tabs>
        <w:spacing w:line="275" w:lineRule="exact"/>
        <w:ind w:hanging="246"/>
        <w:jc w:val="left"/>
        <w:rPr>
          <w:sz w:val="28"/>
          <w:szCs w:val="28"/>
        </w:rPr>
      </w:pPr>
      <w:r w:rsidRPr="00612C1F">
        <w:rPr>
          <w:sz w:val="28"/>
          <w:szCs w:val="28"/>
        </w:rPr>
        <w:t>Индивидуально-коррекционная работа</w:t>
      </w:r>
    </w:p>
    <w:p w:rsidR="000D49EB" w:rsidRPr="00612C1F" w:rsidRDefault="000D49EB" w:rsidP="0000138B">
      <w:pPr>
        <w:pStyle w:val="a5"/>
        <w:numPr>
          <w:ilvl w:val="0"/>
          <w:numId w:val="206"/>
        </w:numPr>
        <w:tabs>
          <w:tab w:val="left" w:pos="775"/>
        </w:tabs>
        <w:spacing w:before="3" w:line="275" w:lineRule="exact"/>
        <w:ind w:left="774"/>
        <w:jc w:val="left"/>
        <w:rPr>
          <w:sz w:val="28"/>
          <w:szCs w:val="28"/>
          <w:lang w:val="ru-RU"/>
        </w:rPr>
      </w:pPr>
      <w:r w:rsidRPr="00612C1F">
        <w:rPr>
          <w:sz w:val="28"/>
          <w:szCs w:val="28"/>
          <w:lang w:val="ru-RU"/>
        </w:rPr>
        <w:t>индивидуальное консультирование по вопросам исправления недостатков</w:t>
      </w:r>
      <w:r w:rsidRPr="00612C1F">
        <w:rPr>
          <w:spacing w:val="-18"/>
          <w:sz w:val="28"/>
          <w:szCs w:val="28"/>
          <w:lang w:val="ru-RU"/>
        </w:rPr>
        <w:t xml:space="preserve"> </w:t>
      </w:r>
      <w:r w:rsidRPr="00612C1F">
        <w:rPr>
          <w:sz w:val="28"/>
          <w:szCs w:val="28"/>
          <w:lang w:val="ru-RU"/>
        </w:rPr>
        <w:t>п</w:t>
      </w:r>
      <w:r w:rsidRPr="00612C1F">
        <w:rPr>
          <w:sz w:val="28"/>
          <w:szCs w:val="28"/>
          <w:lang w:val="ru-RU"/>
        </w:rPr>
        <w:t>о</w:t>
      </w:r>
      <w:r w:rsidRPr="00612C1F">
        <w:rPr>
          <w:sz w:val="28"/>
          <w:szCs w:val="28"/>
          <w:lang w:val="ru-RU"/>
        </w:rPr>
        <w:t>ведения;</w:t>
      </w:r>
    </w:p>
    <w:p w:rsidR="000D49EB" w:rsidRPr="00612C1F" w:rsidRDefault="000D49EB" w:rsidP="0000138B">
      <w:pPr>
        <w:pStyle w:val="a5"/>
        <w:numPr>
          <w:ilvl w:val="0"/>
          <w:numId w:val="206"/>
        </w:numPr>
        <w:tabs>
          <w:tab w:val="left" w:pos="775"/>
        </w:tabs>
        <w:ind w:right="550" w:firstLine="0"/>
        <w:jc w:val="left"/>
        <w:rPr>
          <w:sz w:val="28"/>
          <w:szCs w:val="28"/>
          <w:lang w:val="ru-RU"/>
        </w:rPr>
      </w:pPr>
      <w:r w:rsidRPr="00612C1F">
        <w:rPr>
          <w:sz w:val="28"/>
          <w:szCs w:val="28"/>
          <w:lang w:val="ru-RU"/>
        </w:rPr>
        <w:t>изучение индивидуальных особенностей, уровня воспитанности учащи</w:t>
      </w:r>
      <w:r w:rsidRPr="00612C1F">
        <w:rPr>
          <w:sz w:val="28"/>
          <w:szCs w:val="28"/>
          <w:lang w:val="ru-RU"/>
        </w:rPr>
        <w:t>х</w:t>
      </w:r>
      <w:r w:rsidRPr="00612C1F">
        <w:rPr>
          <w:sz w:val="28"/>
          <w:szCs w:val="28"/>
          <w:lang w:val="ru-RU"/>
        </w:rPr>
        <w:t>ся и на основе изученного определение конкретных задач и методов дал</w:t>
      </w:r>
      <w:r w:rsidRPr="00612C1F">
        <w:rPr>
          <w:sz w:val="28"/>
          <w:szCs w:val="28"/>
          <w:lang w:val="ru-RU"/>
        </w:rPr>
        <w:t>ь</w:t>
      </w:r>
      <w:r w:rsidRPr="00612C1F">
        <w:rPr>
          <w:sz w:val="28"/>
          <w:szCs w:val="28"/>
          <w:lang w:val="ru-RU"/>
        </w:rPr>
        <w:t>нейшего педагогического воздействия;</w:t>
      </w:r>
    </w:p>
    <w:p w:rsidR="000D49EB" w:rsidRPr="00612C1F" w:rsidRDefault="000D49EB" w:rsidP="0000138B">
      <w:pPr>
        <w:pStyle w:val="a5"/>
        <w:numPr>
          <w:ilvl w:val="0"/>
          <w:numId w:val="206"/>
        </w:numPr>
        <w:tabs>
          <w:tab w:val="left" w:pos="775"/>
        </w:tabs>
        <w:spacing w:before="1" w:line="275" w:lineRule="exact"/>
        <w:ind w:left="774"/>
        <w:jc w:val="left"/>
        <w:rPr>
          <w:sz w:val="28"/>
          <w:szCs w:val="28"/>
          <w:lang w:val="ru-RU"/>
        </w:rPr>
      </w:pPr>
      <w:r w:rsidRPr="00612C1F">
        <w:rPr>
          <w:sz w:val="28"/>
          <w:szCs w:val="28"/>
          <w:lang w:val="ru-RU"/>
        </w:rPr>
        <w:t>индивидуальная работа классного руководителя, социального педагога, пед</w:t>
      </w:r>
      <w:r w:rsidRPr="00612C1F">
        <w:rPr>
          <w:sz w:val="28"/>
          <w:szCs w:val="28"/>
          <w:lang w:val="ru-RU"/>
        </w:rPr>
        <w:t>а</w:t>
      </w:r>
      <w:r w:rsidRPr="00612C1F">
        <w:rPr>
          <w:sz w:val="28"/>
          <w:szCs w:val="28"/>
          <w:lang w:val="ru-RU"/>
        </w:rPr>
        <w:t>гога</w:t>
      </w:r>
      <w:r w:rsidRPr="00612C1F">
        <w:rPr>
          <w:spacing w:val="-4"/>
          <w:sz w:val="28"/>
          <w:szCs w:val="28"/>
          <w:lang w:val="ru-RU"/>
        </w:rPr>
        <w:t xml:space="preserve"> </w:t>
      </w:r>
      <w:r w:rsidRPr="00612C1F">
        <w:rPr>
          <w:sz w:val="28"/>
          <w:szCs w:val="28"/>
          <w:lang w:val="ru-RU"/>
        </w:rPr>
        <w:t>–</w:t>
      </w:r>
    </w:p>
    <w:p w:rsidR="000D49EB" w:rsidRPr="00612C1F" w:rsidRDefault="000D49EB" w:rsidP="000D49EB">
      <w:pPr>
        <w:pStyle w:val="a3"/>
        <w:spacing w:line="275" w:lineRule="exact"/>
        <w:ind w:left="472"/>
        <w:rPr>
          <w:sz w:val="28"/>
          <w:szCs w:val="28"/>
          <w:lang w:val="ru-RU"/>
        </w:rPr>
      </w:pPr>
      <w:r w:rsidRPr="00612C1F">
        <w:rPr>
          <w:sz w:val="28"/>
          <w:szCs w:val="28"/>
          <w:lang w:val="ru-RU"/>
        </w:rPr>
        <w:t>психолога, администрации школы с учащимися, требующими коррекции пов</w:t>
      </w:r>
      <w:r w:rsidRPr="00612C1F">
        <w:rPr>
          <w:sz w:val="28"/>
          <w:szCs w:val="28"/>
          <w:lang w:val="ru-RU"/>
        </w:rPr>
        <w:t>е</w:t>
      </w:r>
      <w:r w:rsidRPr="00612C1F">
        <w:rPr>
          <w:sz w:val="28"/>
          <w:szCs w:val="28"/>
          <w:lang w:val="ru-RU"/>
        </w:rPr>
        <w:t>дения;</w:t>
      </w:r>
    </w:p>
    <w:p w:rsidR="000D49EB" w:rsidRPr="00612C1F" w:rsidRDefault="000D49EB" w:rsidP="0000138B">
      <w:pPr>
        <w:pStyle w:val="a5"/>
        <w:numPr>
          <w:ilvl w:val="0"/>
          <w:numId w:val="206"/>
        </w:numPr>
        <w:tabs>
          <w:tab w:val="left" w:pos="775"/>
        </w:tabs>
        <w:spacing w:before="5" w:line="235" w:lineRule="auto"/>
        <w:ind w:right="262" w:firstLine="0"/>
        <w:jc w:val="left"/>
        <w:rPr>
          <w:sz w:val="28"/>
          <w:szCs w:val="28"/>
          <w:lang w:val="ru-RU"/>
        </w:rPr>
      </w:pPr>
      <w:r w:rsidRPr="00612C1F">
        <w:rPr>
          <w:sz w:val="28"/>
          <w:szCs w:val="28"/>
          <w:lang w:val="ru-RU"/>
        </w:rPr>
        <w:t>создание условий для развития творческих способностей ребенка, помощь в организации разумного досуга (кружки, спортивные</w:t>
      </w:r>
      <w:r w:rsidRPr="00612C1F">
        <w:rPr>
          <w:spacing w:val="9"/>
          <w:sz w:val="28"/>
          <w:szCs w:val="28"/>
          <w:lang w:val="ru-RU"/>
        </w:rPr>
        <w:t xml:space="preserve"> </w:t>
      </w:r>
      <w:r w:rsidRPr="00612C1F">
        <w:rPr>
          <w:sz w:val="28"/>
          <w:szCs w:val="28"/>
          <w:lang w:val="ru-RU"/>
        </w:rPr>
        <w:t>секции);</w:t>
      </w:r>
    </w:p>
    <w:p w:rsidR="000D49EB" w:rsidRPr="00612C1F" w:rsidRDefault="000D49EB" w:rsidP="0000138B">
      <w:pPr>
        <w:pStyle w:val="a5"/>
        <w:numPr>
          <w:ilvl w:val="0"/>
          <w:numId w:val="206"/>
        </w:numPr>
        <w:tabs>
          <w:tab w:val="left" w:pos="775"/>
        </w:tabs>
        <w:spacing w:before="3" w:line="275" w:lineRule="exact"/>
        <w:ind w:left="774"/>
        <w:jc w:val="left"/>
        <w:rPr>
          <w:sz w:val="28"/>
          <w:szCs w:val="28"/>
          <w:lang w:val="ru-RU"/>
        </w:rPr>
      </w:pPr>
      <w:r w:rsidRPr="00612C1F">
        <w:rPr>
          <w:sz w:val="28"/>
          <w:szCs w:val="28"/>
          <w:lang w:val="ru-RU"/>
        </w:rPr>
        <w:t>вовлечение учащихся в активную общественную</w:t>
      </w:r>
      <w:r w:rsidRPr="00612C1F">
        <w:rPr>
          <w:spacing w:val="-6"/>
          <w:sz w:val="28"/>
          <w:szCs w:val="28"/>
          <w:lang w:val="ru-RU"/>
        </w:rPr>
        <w:t xml:space="preserve"> </w:t>
      </w:r>
      <w:r w:rsidRPr="00612C1F">
        <w:rPr>
          <w:sz w:val="28"/>
          <w:szCs w:val="28"/>
          <w:lang w:val="ru-RU"/>
        </w:rPr>
        <w:t>работу;</w:t>
      </w:r>
    </w:p>
    <w:p w:rsidR="000D49EB" w:rsidRPr="00612C1F" w:rsidRDefault="000D49EB" w:rsidP="0000138B">
      <w:pPr>
        <w:pStyle w:val="a5"/>
        <w:numPr>
          <w:ilvl w:val="0"/>
          <w:numId w:val="206"/>
        </w:numPr>
        <w:tabs>
          <w:tab w:val="left" w:pos="775"/>
        </w:tabs>
        <w:spacing w:line="275" w:lineRule="exact"/>
        <w:ind w:left="774"/>
        <w:jc w:val="left"/>
        <w:rPr>
          <w:sz w:val="28"/>
          <w:szCs w:val="28"/>
          <w:lang w:val="ru-RU"/>
        </w:rPr>
      </w:pPr>
      <w:r w:rsidRPr="00612C1F">
        <w:rPr>
          <w:sz w:val="28"/>
          <w:szCs w:val="28"/>
          <w:lang w:val="ru-RU"/>
        </w:rPr>
        <w:t>привлечение к чтению художественной литературы, запись в</w:t>
      </w:r>
      <w:r w:rsidRPr="00612C1F">
        <w:rPr>
          <w:spacing w:val="1"/>
          <w:sz w:val="28"/>
          <w:szCs w:val="28"/>
          <w:lang w:val="ru-RU"/>
        </w:rPr>
        <w:t xml:space="preserve"> </w:t>
      </w:r>
      <w:r w:rsidRPr="00612C1F">
        <w:rPr>
          <w:sz w:val="28"/>
          <w:szCs w:val="28"/>
          <w:lang w:val="ru-RU"/>
        </w:rPr>
        <w:t>библиотеку.</w:t>
      </w:r>
    </w:p>
    <w:p w:rsidR="000D49EB" w:rsidRPr="00612C1F" w:rsidRDefault="000D49EB" w:rsidP="0000138B">
      <w:pPr>
        <w:pStyle w:val="a5"/>
        <w:numPr>
          <w:ilvl w:val="0"/>
          <w:numId w:val="205"/>
        </w:numPr>
        <w:tabs>
          <w:tab w:val="left" w:pos="717"/>
        </w:tabs>
        <w:spacing w:before="2" w:line="275" w:lineRule="exact"/>
        <w:ind w:left="716"/>
        <w:jc w:val="left"/>
        <w:rPr>
          <w:sz w:val="28"/>
          <w:szCs w:val="28"/>
        </w:rPr>
      </w:pPr>
      <w:r w:rsidRPr="00612C1F">
        <w:rPr>
          <w:sz w:val="28"/>
          <w:szCs w:val="28"/>
        </w:rPr>
        <w:t>Работа с</w:t>
      </w:r>
      <w:r w:rsidRPr="00612C1F">
        <w:rPr>
          <w:spacing w:val="-1"/>
          <w:sz w:val="28"/>
          <w:szCs w:val="28"/>
        </w:rPr>
        <w:t xml:space="preserve"> </w:t>
      </w:r>
      <w:r w:rsidRPr="00612C1F">
        <w:rPr>
          <w:sz w:val="28"/>
          <w:szCs w:val="28"/>
        </w:rPr>
        <w:t>семьей</w:t>
      </w:r>
    </w:p>
    <w:p w:rsidR="000D49EB" w:rsidRPr="00612C1F" w:rsidRDefault="000D49EB" w:rsidP="0000138B">
      <w:pPr>
        <w:pStyle w:val="a5"/>
        <w:numPr>
          <w:ilvl w:val="0"/>
          <w:numId w:val="206"/>
        </w:numPr>
        <w:tabs>
          <w:tab w:val="left" w:pos="775"/>
        </w:tabs>
        <w:spacing w:line="275" w:lineRule="exact"/>
        <w:ind w:left="774"/>
        <w:jc w:val="left"/>
        <w:rPr>
          <w:sz w:val="28"/>
          <w:szCs w:val="28"/>
          <w:lang w:val="ru-RU"/>
        </w:rPr>
      </w:pPr>
      <w:r w:rsidRPr="00612C1F">
        <w:rPr>
          <w:sz w:val="28"/>
          <w:szCs w:val="28"/>
          <w:lang w:val="ru-RU"/>
        </w:rPr>
        <w:t>изучение социального положения ребенка в</w:t>
      </w:r>
      <w:r w:rsidRPr="00612C1F">
        <w:rPr>
          <w:spacing w:val="-7"/>
          <w:sz w:val="28"/>
          <w:szCs w:val="28"/>
          <w:lang w:val="ru-RU"/>
        </w:rPr>
        <w:t xml:space="preserve"> </w:t>
      </w:r>
      <w:r w:rsidRPr="00612C1F">
        <w:rPr>
          <w:sz w:val="28"/>
          <w:szCs w:val="28"/>
          <w:lang w:val="ru-RU"/>
        </w:rPr>
        <w:t>семье;</w:t>
      </w:r>
    </w:p>
    <w:p w:rsidR="000D49EB" w:rsidRPr="00612C1F" w:rsidRDefault="000D49EB" w:rsidP="0000138B">
      <w:pPr>
        <w:pStyle w:val="a5"/>
        <w:numPr>
          <w:ilvl w:val="0"/>
          <w:numId w:val="206"/>
        </w:numPr>
        <w:tabs>
          <w:tab w:val="left" w:pos="775"/>
        </w:tabs>
        <w:spacing w:before="3" w:line="275" w:lineRule="exact"/>
        <w:ind w:left="774"/>
        <w:jc w:val="left"/>
        <w:rPr>
          <w:sz w:val="28"/>
          <w:szCs w:val="28"/>
          <w:lang w:val="ru-RU"/>
        </w:rPr>
      </w:pPr>
      <w:r w:rsidRPr="00612C1F">
        <w:rPr>
          <w:sz w:val="28"/>
          <w:szCs w:val="28"/>
          <w:lang w:val="ru-RU"/>
        </w:rPr>
        <w:t>выступление учителей на родительских</w:t>
      </w:r>
      <w:r w:rsidRPr="00612C1F">
        <w:rPr>
          <w:spacing w:val="11"/>
          <w:sz w:val="28"/>
          <w:szCs w:val="28"/>
          <w:lang w:val="ru-RU"/>
        </w:rPr>
        <w:t xml:space="preserve"> </w:t>
      </w:r>
      <w:r w:rsidRPr="00612C1F">
        <w:rPr>
          <w:sz w:val="28"/>
          <w:szCs w:val="28"/>
          <w:lang w:val="ru-RU"/>
        </w:rPr>
        <w:t>собраниях;</w:t>
      </w:r>
    </w:p>
    <w:p w:rsidR="000D49EB" w:rsidRPr="00612C1F" w:rsidRDefault="000D49EB" w:rsidP="0000138B">
      <w:pPr>
        <w:pStyle w:val="a5"/>
        <w:numPr>
          <w:ilvl w:val="0"/>
          <w:numId w:val="206"/>
        </w:numPr>
        <w:tabs>
          <w:tab w:val="left" w:pos="775"/>
        </w:tabs>
        <w:spacing w:line="275" w:lineRule="exact"/>
        <w:ind w:left="774"/>
        <w:jc w:val="left"/>
        <w:rPr>
          <w:sz w:val="28"/>
          <w:szCs w:val="28"/>
          <w:lang w:val="ru-RU"/>
        </w:rPr>
      </w:pPr>
      <w:r w:rsidRPr="00612C1F">
        <w:rPr>
          <w:sz w:val="28"/>
          <w:szCs w:val="28"/>
          <w:lang w:val="ru-RU"/>
        </w:rPr>
        <w:t>встречи с работниками инспекции по делам несовершеннолетних;</w:t>
      </w:r>
    </w:p>
    <w:p w:rsidR="000D49EB" w:rsidRPr="00612C1F" w:rsidRDefault="000D49EB" w:rsidP="0000138B">
      <w:pPr>
        <w:pStyle w:val="a5"/>
        <w:numPr>
          <w:ilvl w:val="0"/>
          <w:numId w:val="206"/>
        </w:numPr>
        <w:tabs>
          <w:tab w:val="left" w:pos="775"/>
        </w:tabs>
        <w:spacing w:before="2" w:line="275" w:lineRule="exact"/>
        <w:ind w:left="774"/>
        <w:jc w:val="left"/>
        <w:rPr>
          <w:sz w:val="28"/>
          <w:szCs w:val="28"/>
        </w:rPr>
      </w:pPr>
      <w:r w:rsidRPr="00612C1F">
        <w:rPr>
          <w:sz w:val="28"/>
          <w:szCs w:val="28"/>
        </w:rPr>
        <w:t>индивидуальные консультации для</w:t>
      </w:r>
      <w:r w:rsidRPr="00612C1F">
        <w:rPr>
          <w:spacing w:val="-4"/>
          <w:sz w:val="28"/>
          <w:szCs w:val="28"/>
        </w:rPr>
        <w:t xml:space="preserve"> </w:t>
      </w:r>
      <w:r w:rsidRPr="00612C1F">
        <w:rPr>
          <w:sz w:val="28"/>
          <w:szCs w:val="28"/>
        </w:rPr>
        <w:t>родителей;</w:t>
      </w:r>
    </w:p>
    <w:p w:rsidR="000D49EB" w:rsidRPr="00612C1F" w:rsidRDefault="000D49EB" w:rsidP="0000138B">
      <w:pPr>
        <w:pStyle w:val="a5"/>
        <w:numPr>
          <w:ilvl w:val="0"/>
          <w:numId w:val="206"/>
        </w:numPr>
        <w:tabs>
          <w:tab w:val="left" w:pos="775"/>
        </w:tabs>
        <w:ind w:right="1025" w:firstLine="0"/>
        <w:jc w:val="left"/>
        <w:rPr>
          <w:sz w:val="28"/>
          <w:szCs w:val="28"/>
          <w:lang w:val="ru-RU"/>
        </w:rPr>
      </w:pPr>
      <w:r w:rsidRPr="00612C1F">
        <w:rPr>
          <w:sz w:val="28"/>
          <w:szCs w:val="28"/>
          <w:lang w:val="ru-RU"/>
        </w:rPr>
        <w:t>вовлечение в работу с семьей родительских комитетов классов, шк</w:t>
      </w:r>
      <w:r w:rsidRPr="00612C1F">
        <w:rPr>
          <w:sz w:val="28"/>
          <w:szCs w:val="28"/>
          <w:lang w:val="ru-RU"/>
        </w:rPr>
        <w:t>о</w:t>
      </w:r>
      <w:r w:rsidRPr="00612C1F">
        <w:rPr>
          <w:sz w:val="28"/>
          <w:szCs w:val="28"/>
          <w:lang w:val="ru-RU"/>
        </w:rPr>
        <w:t>лы, Совета по профилактике;</w:t>
      </w:r>
    </w:p>
    <w:p w:rsidR="000D49EB" w:rsidRPr="00612C1F" w:rsidRDefault="000D49EB" w:rsidP="0000138B">
      <w:pPr>
        <w:pStyle w:val="a5"/>
        <w:numPr>
          <w:ilvl w:val="0"/>
          <w:numId w:val="206"/>
        </w:numPr>
        <w:tabs>
          <w:tab w:val="left" w:pos="770"/>
        </w:tabs>
        <w:ind w:right="618" w:firstLine="0"/>
        <w:jc w:val="left"/>
        <w:rPr>
          <w:sz w:val="28"/>
          <w:szCs w:val="28"/>
          <w:lang w:val="ru-RU"/>
        </w:rPr>
      </w:pPr>
      <w:r w:rsidRPr="00612C1F">
        <w:rPr>
          <w:sz w:val="28"/>
          <w:szCs w:val="28"/>
          <w:lang w:val="ru-RU"/>
        </w:rPr>
        <w:t>оказание материальной поддержки неблагополучным семьям (сбор и п</w:t>
      </w:r>
      <w:r w:rsidRPr="00612C1F">
        <w:rPr>
          <w:sz w:val="28"/>
          <w:szCs w:val="28"/>
          <w:lang w:val="ru-RU"/>
        </w:rPr>
        <w:t>е</w:t>
      </w:r>
      <w:r w:rsidRPr="00612C1F">
        <w:rPr>
          <w:sz w:val="28"/>
          <w:szCs w:val="28"/>
          <w:lang w:val="ru-RU"/>
        </w:rPr>
        <w:t>редача вещей, книг,</w:t>
      </w:r>
      <w:r w:rsidRPr="00612C1F">
        <w:rPr>
          <w:spacing w:val="-1"/>
          <w:sz w:val="28"/>
          <w:szCs w:val="28"/>
          <w:lang w:val="ru-RU"/>
        </w:rPr>
        <w:t xml:space="preserve"> </w:t>
      </w:r>
      <w:r w:rsidRPr="00612C1F">
        <w:rPr>
          <w:sz w:val="28"/>
          <w:szCs w:val="28"/>
          <w:lang w:val="ru-RU"/>
        </w:rPr>
        <w:t>игрушек);</w:t>
      </w:r>
    </w:p>
    <w:p w:rsidR="000D49EB" w:rsidRPr="00612C1F" w:rsidRDefault="000D49EB" w:rsidP="0000138B">
      <w:pPr>
        <w:pStyle w:val="a5"/>
        <w:numPr>
          <w:ilvl w:val="0"/>
          <w:numId w:val="206"/>
        </w:numPr>
        <w:tabs>
          <w:tab w:val="left" w:pos="775"/>
        </w:tabs>
        <w:ind w:left="471" w:right="748" w:firstLine="0"/>
        <w:jc w:val="left"/>
        <w:rPr>
          <w:sz w:val="28"/>
          <w:szCs w:val="28"/>
          <w:lang w:val="ru-RU"/>
        </w:rPr>
      </w:pPr>
      <w:r w:rsidRPr="00612C1F">
        <w:rPr>
          <w:sz w:val="28"/>
          <w:szCs w:val="28"/>
          <w:lang w:val="ru-RU"/>
        </w:rPr>
        <w:t>привлечение родителей к проведению родительских собраний, бесед с учащимися, к участию в общешкольных</w:t>
      </w:r>
      <w:r w:rsidRPr="00612C1F">
        <w:rPr>
          <w:spacing w:val="-2"/>
          <w:sz w:val="28"/>
          <w:szCs w:val="28"/>
          <w:lang w:val="ru-RU"/>
        </w:rPr>
        <w:t xml:space="preserve"> </w:t>
      </w:r>
      <w:r w:rsidRPr="00612C1F">
        <w:rPr>
          <w:sz w:val="28"/>
          <w:szCs w:val="28"/>
          <w:lang w:val="ru-RU"/>
        </w:rPr>
        <w:t>мероприятиях;</w:t>
      </w:r>
    </w:p>
    <w:p w:rsidR="000D49EB" w:rsidRPr="00612C1F" w:rsidRDefault="000D49EB" w:rsidP="0000138B">
      <w:pPr>
        <w:pStyle w:val="a5"/>
        <w:numPr>
          <w:ilvl w:val="0"/>
          <w:numId w:val="206"/>
        </w:numPr>
        <w:tabs>
          <w:tab w:val="left" w:pos="775"/>
        </w:tabs>
        <w:spacing w:line="271" w:lineRule="exact"/>
        <w:ind w:left="774" w:hanging="304"/>
        <w:jc w:val="left"/>
        <w:rPr>
          <w:sz w:val="28"/>
          <w:szCs w:val="28"/>
        </w:rPr>
      </w:pPr>
      <w:r w:rsidRPr="00612C1F">
        <w:rPr>
          <w:sz w:val="28"/>
          <w:szCs w:val="28"/>
        </w:rPr>
        <w:t xml:space="preserve">проведение тематических </w:t>
      </w:r>
      <w:hyperlink r:id="rId26" w:history="1">
        <w:r w:rsidRPr="00612C1F">
          <w:rPr>
            <w:rStyle w:val="af1"/>
            <w:sz w:val="28"/>
            <w:szCs w:val="28"/>
          </w:rPr>
          <w:t>родительских</w:t>
        </w:r>
        <w:r w:rsidRPr="00612C1F">
          <w:rPr>
            <w:rStyle w:val="af1"/>
            <w:spacing w:val="-2"/>
            <w:sz w:val="28"/>
            <w:szCs w:val="28"/>
          </w:rPr>
          <w:t xml:space="preserve"> </w:t>
        </w:r>
        <w:r w:rsidRPr="00612C1F">
          <w:rPr>
            <w:rStyle w:val="af1"/>
            <w:sz w:val="28"/>
            <w:szCs w:val="28"/>
          </w:rPr>
          <w:t>собраний;</w:t>
        </w:r>
      </w:hyperlink>
    </w:p>
    <w:p w:rsidR="000D49EB" w:rsidRPr="00612C1F" w:rsidRDefault="000D49EB" w:rsidP="0000138B">
      <w:pPr>
        <w:pStyle w:val="a5"/>
        <w:numPr>
          <w:ilvl w:val="0"/>
          <w:numId w:val="206"/>
        </w:numPr>
        <w:tabs>
          <w:tab w:val="left" w:pos="776"/>
        </w:tabs>
        <w:spacing w:line="275" w:lineRule="exact"/>
        <w:ind w:left="775" w:hanging="304"/>
        <w:jc w:val="left"/>
        <w:rPr>
          <w:sz w:val="28"/>
          <w:szCs w:val="28"/>
          <w:lang w:val="ru-RU"/>
        </w:rPr>
      </w:pPr>
      <w:r w:rsidRPr="00612C1F">
        <w:rPr>
          <w:sz w:val="28"/>
          <w:szCs w:val="28"/>
          <w:lang w:val="ru-RU"/>
        </w:rPr>
        <w:t>привлечение специалистов для индивидуальных консультаций и встреч с</w:t>
      </w:r>
      <w:r w:rsidRPr="00612C1F">
        <w:rPr>
          <w:spacing w:val="-12"/>
          <w:sz w:val="28"/>
          <w:szCs w:val="28"/>
          <w:lang w:val="ru-RU"/>
        </w:rPr>
        <w:t xml:space="preserve"> </w:t>
      </w:r>
      <w:r w:rsidRPr="00612C1F">
        <w:rPr>
          <w:sz w:val="28"/>
          <w:szCs w:val="28"/>
          <w:lang w:val="ru-RU"/>
        </w:rPr>
        <w:t>р</w:t>
      </w:r>
      <w:r w:rsidRPr="00612C1F">
        <w:rPr>
          <w:sz w:val="28"/>
          <w:szCs w:val="28"/>
          <w:lang w:val="ru-RU"/>
        </w:rPr>
        <w:t>о</w:t>
      </w:r>
      <w:r w:rsidRPr="00612C1F">
        <w:rPr>
          <w:sz w:val="28"/>
          <w:szCs w:val="28"/>
          <w:lang w:val="ru-RU"/>
        </w:rPr>
        <w:t>дителями.</w:t>
      </w:r>
    </w:p>
    <w:p w:rsidR="000D49EB" w:rsidRPr="00612C1F" w:rsidRDefault="000D49EB" w:rsidP="0000138B">
      <w:pPr>
        <w:pStyle w:val="a5"/>
        <w:numPr>
          <w:ilvl w:val="0"/>
          <w:numId w:val="205"/>
        </w:numPr>
        <w:tabs>
          <w:tab w:val="left" w:pos="718"/>
        </w:tabs>
        <w:spacing w:line="275" w:lineRule="exact"/>
        <w:ind w:hanging="246"/>
        <w:jc w:val="left"/>
        <w:rPr>
          <w:sz w:val="28"/>
          <w:szCs w:val="28"/>
        </w:rPr>
      </w:pPr>
      <w:r w:rsidRPr="00612C1F">
        <w:rPr>
          <w:sz w:val="28"/>
          <w:szCs w:val="28"/>
        </w:rPr>
        <w:t>Взаимодействие с заинтересованными</w:t>
      </w:r>
      <w:r w:rsidRPr="00612C1F">
        <w:rPr>
          <w:spacing w:val="-1"/>
          <w:sz w:val="28"/>
          <w:szCs w:val="28"/>
        </w:rPr>
        <w:t xml:space="preserve"> </w:t>
      </w:r>
      <w:r w:rsidRPr="00612C1F">
        <w:rPr>
          <w:sz w:val="28"/>
          <w:szCs w:val="28"/>
        </w:rPr>
        <w:t>организациями</w:t>
      </w:r>
    </w:p>
    <w:p w:rsidR="000D49EB" w:rsidRPr="00612C1F" w:rsidRDefault="000D49EB" w:rsidP="0000138B">
      <w:pPr>
        <w:pStyle w:val="a5"/>
        <w:numPr>
          <w:ilvl w:val="0"/>
          <w:numId w:val="206"/>
        </w:numPr>
        <w:tabs>
          <w:tab w:val="left" w:pos="776"/>
        </w:tabs>
        <w:spacing w:line="275" w:lineRule="exact"/>
        <w:ind w:left="775" w:hanging="304"/>
        <w:jc w:val="left"/>
        <w:rPr>
          <w:sz w:val="28"/>
          <w:szCs w:val="28"/>
          <w:lang w:val="ru-RU"/>
        </w:rPr>
      </w:pPr>
      <w:r w:rsidRPr="00612C1F">
        <w:rPr>
          <w:sz w:val="28"/>
          <w:szCs w:val="28"/>
          <w:lang w:val="ru-RU"/>
        </w:rPr>
        <w:t>сотрудничество с инспекцией по делам несовершеннолетних</w:t>
      </w:r>
      <w:r w:rsidRPr="00612C1F">
        <w:rPr>
          <w:spacing w:val="2"/>
          <w:sz w:val="28"/>
          <w:szCs w:val="28"/>
          <w:lang w:val="ru-RU"/>
        </w:rPr>
        <w:t xml:space="preserve"> </w:t>
      </w:r>
      <w:r w:rsidRPr="00612C1F">
        <w:rPr>
          <w:sz w:val="28"/>
          <w:szCs w:val="28"/>
          <w:lang w:val="ru-RU"/>
        </w:rPr>
        <w:t>района;</w:t>
      </w:r>
    </w:p>
    <w:p w:rsidR="000D49EB" w:rsidRPr="00612C1F" w:rsidRDefault="000D49EB" w:rsidP="0000138B">
      <w:pPr>
        <w:pStyle w:val="a5"/>
        <w:numPr>
          <w:ilvl w:val="0"/>
          <w:numId w:val="206"/>
        </w:numPr>
        <w:tabs>
          <w:tab w:val="left" w:pos="776"/>
        </w:tabs>
        <w:spacing w:line="275" w:lineRule="exact"/>
        <w:ind w:left="775" w:hanging="304"/>
        <w:jc w:val="left"/>
        <w:rPr>
          <w:sz w:val="28"/>
          <w:szCs w:val="28"/>
        </w:rPr>
      </w:pPr>
      <w:r w:rsidRPr="00612C1F">
        <w:rPr>
          <w:sz w:val="28"/>
          <w:szCs w:val="28"/>
        </w:rPr>
        <w:t>сотрудничество с медицинскими</w:t>
      </w:r>
      <w:r w:rsidRPr="00612C1F">
        <w:rPr>
          <w:spacing w:val="1"/>
          <w:sz w:val="28"/>
          <w:szCs w:val="28"/>
        </w:rPr>
        <w:t xml:space="preserve"> </w:t>
      </w:r>
      <w:r w:rsidRPr="00612C1F">
        <w:rPr>
          <w:sz w:val="28"/>
          <w:szCs w:val="28"/>
        </w:rPr>
        <w:t>работниками;</w:t>
      </w:r>
    </w:p>
    <w:p w:rsidR="000D49EB" w:rsidRPr="00612C1F" w:rsidRDefault="000D49EB" w:rsidP="0000138B">
      <w:pPr>
        <w:pStyle w:val="a5"/>
        <w:numPr>
          <w:ilvl w:val="0"/>
          <w:numId w:val="206"/>
        </w:numPr>
        <w:tabs>
          <w:tab w:val="left" w:pos="776"/>
        </w:tabs>
        <w:spacing w:line="275" w:lineRule="exact"/>
        <w:ind w:left="775" w:hanging="304"/>
        <w:jc w:val="left"/>
        <w:rPr>
          <w:sz w:val="28"/>
          <w:szCs w:val="28"/>
          <w:lang w:val="ru-RU"/>
        </w:rPr>
      </w:pPr>
      <w:r w:rsidRPr="00612C1F">
        <w:rPr>
          <w:sz w:val="28"/>
          <w:szCs w:val="28"/>
          <w:lang w:val="ru-RU"/>
        </w:rPr>
        <w:t>сотрудничество с работниками правоохранительных органов</w:t>
      </w:r>
      <w:r w:rsidRPr="00612C1F">
        <w:rPr>
          <w:spacing w:val="3"/>
          <w:sz w:val="28"/>
          <w:szCs w:val="28"/>
          <w:lang w:val="ru-RU"/>
        </w:rPr>
        <w:t xml:space="preserve"> </w:t>
      </w:r>
      <w:r w:rsidRPr="00612C1F">
        <w:rPr>
          <w:sz w:val="28"/>
          <w:szCs w:val="28"/>
          <w:lang w:val="ru-RU"/>
        </w:rPr>
        <w:t>(ГИБДД).</w:t>
      </w:r>
    </w:p>
    <w:p w:rsidR="000D49EB" w:rsidRPr="00612C1F" w:rsidRDefault="000D49EB" w:rsidP="0000138B">
      <w:pPr>
        <w:pStyle w:val="a5"/>
        <w:numPr>
          <w:ilvl w:val="0"/>
          <w:numId w:val="205"/>
        </w:numPr>
        <w:tabs>
          <w:tab w:val="left" w:pos="718"/>
        </w:tabs>
        <w:spacing w:line="275" w:lineRule="exact"/>
        <w:ind w:hanging="246"/>
        <w:jc w:val="left"/>
        <w:rPr>
          <w:sz w:val="28"/>
          <w:szCs w:val="28"/>
        </w:rPr>
      </w:pPr>
      <w:r w:rsidRPr="00612C1F">
        <w:rPr>
          <w:sz w:val="28"/>
          <w:szCs w:val="28"/>
        </w:rPr>
        <w:t>Информационная, организационно-методическая</w:t>
      </w:r>
      <w:r w:rsidRPr="00612C1F">
        <w:rPr>
          <w:spacing w:val="-7"/>
          <w:sz w:val="28"/>
          <w:szCs w:val="28"/>
        </w:rPr>
        <w:t xml:space="preserve"> </w:t>
      </w:r>
      <w:r w:rsidRPr="00612C1F">
        <w:rPr>
          <w:sz w:val="28"/>
          <w:szCs w:val="28"/>
        </w:rPr>
        <w:t>деятельность:</w:t>
      </w:r>
    </w:p>
    <w:p w:rsidR="000D49EB" w:rsidRPr="00612C1F" w:rsidRDefault="000D49EB" w:rsidP="0000138B">
      <w:pPr>
        <w:pStyle w:val="a5"/>
        <w:numPr>
          <w:ilvl w:val="0"/>
          <w:numId w:val="206"/>
        </w:numPr>
        <w:tabs>
          <w:tab w:val="left" w:pos="775"/>
        </w:tabs>
        <w:spacing w:line="275" w:lineRule="exact"/>
        <w:ind w:left="775"/>
        <w:jc w:val="left"/>
        <w:rPr>
          <w:sz w:val="28"/>
          <w:szCs w:val="28"/>
          <w:lang w:val="ru-RU"/>
        </w:rPr>
      </w:pPr>
      <w:r w:rsidRPr="00612C1F">
        <w:rPr>
          <w:sz w:val="28"/>
          <w:szCs w:val="28"/>
          <w:lang w:val="ru-RU"/>
        </w:rPr>
        <w:t>проведение совместных малых и больших педагогических</w:t>
      </w:r>
      <w:r w:rsidRPr="00612C1F">
        <w:rPr>
          <w:spacing w:val="-23"/>
          <w:sz w:val="28"/>
          <w:szCs w:val="28"/>
          <w:lang w:val="ru-RU"/>
        </w:rPr>
        <w:t xml:space="preserve"> </w:t>
      </w:r>
      <w:r w:rsidRPr="00612C1F">
        <w:rPr>
          <w:sz w:val="28"/>
          <w:szCs w:val="28"/>
          <w:lang w:val="ru-RU"/>
        </w:rPr>
        <w:t>советов;</w:t>
      </w:r>
    </w:p>
    <w:p w:rsidR="000D49EB" w:rsidRPr="00612C1F" w:rsidRDefault="000D49EB" w:rsidP="0000138B">
      <w:pPr>
        <w:pStyle w:val="a5"/>
        <w:numPr>
          <w:ilvl w:val="0"/>
          <w:numId w:val="206"/>
        </w:numPr>
        <w:tabs>
          <w:tab w:val="left" w:pos="775"/>
        </w:tabs>
        <w:ind w:right="171" w:firstLine="0"/>
        <w:jc w:val="left"/>
        <w:rPr>
          <w:sz w:val="28"/>
          <w:szCs w:val="28"/>
          <w:lang w:val="ru-RU"/>
        </w:rPr>
      </w:pPr>
      <w:r w:rsidRPr="00612C1F">
        <w:rPr>
          <w:sz w:val="28"/>
          <w:szCs w:val="28"/>
          <w:lang w:val="ru-RU"/>
        </w:rPr>
        <w:t>взаимодействие классных руководителей старших классов и учителей н</w:t>
      </w:r>
      <w:r w:rsidRPr="00612C1F">
        <w:rPr>
          <w:sz w:val="28"/>
          <w:szCs w:val="28"/>
          <w:lang w:val="ru-RU"/>
        </w:rPr>
        <w:t>а</w:t>
      </w:r>
      <w:r w:rsidRPr="00612C1F">
        <w:rPr>
          <w:sz w:val="28"/>
          <w:szCs w:val="28"/>
          <w:lang w:val="ru-RU"/>
        </w:rPr>
        <w:t>чальных классов (преемственность в</w:t>
      </w:r>
      <w:r w:rsidRPr="00612C1F">
        <w:rPr>
          <w:spacing w:val="-5"/>
          <w:sz w:val="28"/>
          <w:szCs w:val="28"/>
          <w:lang w:val="ru-RU"/>
        </w:rPr>
        <w:t xml:space="preserve"> </w:t>
      </w:r>
      <w:r w:rsidRPr="00612C1F">
        <w:rPr>
          <w:sz w:val="28"/>
          <w:szCs w:val="28"/>
          <w:lang w:val="ru-RU"/>
        </w:rPr>
        <w:t>работе);</w:t>
      </w:r>
    </w:p>
    <w:p w:rsidR="000D49EB" w:rsidRPr="00612C1F" w:rsidRDefault="000D49EB" w:rsidP="0000138B">
      <w:pPr>
        <w:pStyle w:val="a5"/>
        <w:numPr>
          <w:ilvl w:val="0"/>
          <w:numId w:val="206"/>
        </w:numPr>
        <w:tabs>
          <w:tab w:val="left" w:pos="775"/>
        </w:tabs>
        <w:spacing w:line="270" w:lineRule="exact"/>
        <w:ind w:left="774"/>
        <w:jc w:val="left"/>
        <w:rPr>
          <w:sz w:val="28"/>
          <w:szCs w:val="28"/>
        </w:rPr>
      </w:pPr>
      <w:r w:rsidRPr="00612C1F">
        <w:rPr>
          <w:sz w:val="28"/>
          <w:szCs w:val="28"/>
        </w:rPr>
        <w:t>составление педагогической характеристики</w:t>
      </w:r>
      <w:r w:rsidRPr="00612C1F">
        <w:rPr>
          <w:spacing w:val="-2"/>
          <w:sz w:val="28"/>
          <w:szCs w:val="28"/>
        </w:rPr>
        <w:t xml:space="preserve"> </w:t>
      </w:r>
      <w:r w:rsidRPr="00612C1F">
        <w:rPr>
          <w:sz w:val="28"/>
          <w:szCs w:val="28"/>
        </w:rPr>
        <w:t>класса;</w:t>
      </w:r>
    </w:p>
    <w:p w:rsidR="000D49EB" w:rsidRPr="00612C1F" w:rsidRDefault="000D49EB" w:rsidP="0000138B">
      <w:pPr>
        <w:pStyle w:val="a5"/>
        <w:numPr>
          <w:ilvl w:val="0"/>
          <w:numId w:val="206"/>
        </w:numPr>
        <w:tabs>
          <w:tab w:val="left" w:pos="771"/>
        </w:tabs>
        <w:spacing w:line="275" w:lineRule="exact"/>
        <w:ind w:left="770" w:hanging="299"/>
        <w:jc w:val="left"/>
        <w:rPr>
          <w:sz w:val="28"/>
          <w:szCs w:val="28"/>
        </w:rPr>
      </w:pPr>
      <w:r w:rsidRPr="00612C1F">
        <w:rPr>
          <w:sz w:val="28"/>
          <w:szCs w:val="28"/>
        </w:rPr>
        <w:t>организация выставок литературы,</w:t>
      </w:r>
      <w:r w:rsidRPr="00612C1F">
        <w:rPr>
          <w:spacing w:val="-1"/>
          <w:sz w:val="28"/>
          <w:szCs w:val="28"/>
        </w:rPr>
        <w:t xml:space="preserve"> </w:t>
      </w:r>
      <w:r w:rsidRPr="00612C1F">
        <w:rPr>
          <w:sz w:val="28"/>
          <w:szCs w:val="28"/>
        </w:rPr>
        <w:t>плакатов.</w:t>
      </w:r>
    </w:p>
    <w:p w:rsidR="000D49EB" w:rsidRPr="00612C1F" w:rsidRDefault="000D49EB" w:rsidP="0000138B">
      <w:pPr>
        <w:pStyle w:val="a5"/>
        <w:numPr>
          <w:ilvl w:val="0"/>
          <w:numId w:val="205"/>
        </w:numPr>
        <w:tabs>
          <w:tab w:val="left" w:pos="718"/>
        </w:tabs>
        <w:spacing w:line="275" w:lineRule="exact"/>
        <w:ind w:hanging="246"/>
        <w:jc w:val="left"/>
        <w:rPr>
          <w:sz w:val="28"/>
          <w:szCs w:val="28"/>
        </w:rPr>
      </w:pPr>
      <w:r w:rsidRPr="00612C1F">
        <w:rPr>
          <w:sz w:val="28"/>
          <w:szCs w:val="28"/>
        </w:rPr>
        <w:t>Правовое просвещение</w:t>
      </w:r>
      <w:r w:rsidRPr="00612C1F">
        <w:rPr>
          <w:spacing w:val="2"/>
          <w:sz w:val="28"/>
          <w:szCs w:val="28"/>
        </w:rPr>
        <w:t xml:space="preserve"> </w:t>
      </w:r>
      <w:r w:rsidRPr="00612C1F">
        <w:rPr>
          <w:sz w:val="28"/>
          <w:szCs w:val="28"/>
        </w:rPr>
        <w:t>учащихся:</w:t>
      </w:r>
    </w:p>
    <w:p w:rsidR="000D49EB" w:rsidRPr="00612C1F" w:rsidRDefault="000D49EB" w:rsidP="0000138B">
      <w:pPr>
        <w:pStyle w:val="a5"/>
        <w:numPr>
          <w:ilvl w:val="0"/>
          <w:numId w:val="206"/>
        </w:numPr>
        <w:tabs>
          <w:tab w:val="left" w:pos="775"/>
        </w:tabs>
        <w:spacing w:before="1" w:line="275" w:lineRule="exact"/>
        <w:ind w:left="774"/>
        <w:jc w:val="left"/>
        <w:rPr>
          <w:sz w:val="28"/>
          <w:szCs w:val="28"/>
          <w:lang w:val="ru-RU"/>
        </w:rPr>
      </w:pPr>
      <w:r w:rsidRPr="00612C1F">
        <w:rPr>
          <w:sz w:val="28"/>
          <w:szCs w:val="28"/>
          <w:lang w:val="ru-RU"/>
        </w:rPr>
        <w:t>изучение и обсуждение Правил для</w:t>
      </w:r>
      <w:r w:rsidRPr="00612C1F">
        <w:rPr>
          <w:spacing w:val="3"/>
          <w:sz w:val="28"/>
          <w:szCs w:val="28"/>
          <w:lang w:val="ru-RU"/>
        </w:rPr>
        <w:t xml:space="preserve"> </w:t>
      </w:r>
      <w:r w:rsidRPr="00612C1F">
        <w:rPr>
          <w:sz w:val="28"/>
          <w:szCs w:val="28"/>
          <w:lang w:val="ru-RU"/>
        </w:rPr>
        <w:t>учащихся;</w:t>
      </w:r>
    </w:p>
    <w:p w:rsidR="000D49EB" w:rsidRPr="00612C1F" w:rsidRDefault="000D49EB" w:rsidP="0000138B">
      <w:pPr>
        <w:pStyle w:val="a5"/>
        <w:numPr>
          <w:ilvl w:val="0"/>
          <w:numId w:val="206"/>
        </w:numPr>
        <w:tabs>
          <w:tab w:val="left" w:pos="770"/>
        </w:tabs>
        <w:spacing w:line="275" w:lineRule="exact"/>
        <w:ind w:left="769" w:hanging="298"/>
        <w:jc w:val="left"/>
        <w:rPr>
          <w:sz w:val="28"/>
          <w:szCs w:val="28"/>
          <w:lang w:val="ru-RU"/>
        </w:rPr>
      </w:pPr>
      <w:r w:rsidRPr="00612C1F">
        <w:rPr>
          <w:sz w:val="28"/>
          <w:szCs w:val="28"/>
          <w:lang w:val="ru-RU"/>
        </w:rPr>
        <w:t>организация встреч с работниками</w:t>
      </w:r>
      <w:r w:rsidRPr="00612C1F">
        <w:rPr>
          <w:spacing w:val="-2"/>
          <w:sz w:val="28"/>
          <w:szCs w:val="28"/>
          <w:lang w:val="ru-RU"/>
        </w:rPr>
        <w:t xml:space="preserve"> </w:t>
      </w:r>
      <w:r w:rsidRPr="00612C1F">
        <w:rPr>
          <w:sz w:val="28"/>
          <w:szCs w:val="28"/>
          <w:lang w:val="ru-RU"/>
        </w:rPr>
        <w:t>ГИБДД;</w:t>
      </w:r>
    </w:p>
    <w:p w:rsidR="000D49EB" w:rsidRPr="00612C1F" w:rsidRDefault="000D49EB" w:rsidP="0000138B">
      <w:pPr>
        <w:pStyle w:val="a5"/>
        <w:numPr>
          <w:ilvl w:val="0"/>
          <w:numId w:val="207"/>
        </w:numPr>
        <w:tabs>
          <w:tab w:val="left" w:pos="675"/>
        </w:tabs>
        <w:spacing w:before="66"/>
        <w:ind w:right="390" w:firstLine="0"/>
        <w:jc w:val="left"/>
        <w:rPr>
          <w:sz w:val="28"/>
          <w:szCs w:val="28"/>
          <w:lang w:val="ru-RU"/>
        </w:rPr>
      </w:pPr>
      <w:r w:rsidRPr="00612C1F">
        <w:rPr>
          <w:sz w:val="28"/>
          <w:szCs w:val="28"/>
          <w:lang w:val="ru-RU"/>
        </w:rPr>
        <w:t>индивидуальные беседы с учащимися – нарушителями правил дорожного движения и их родителями (законными</w:t>
      </w:r>
      <w:r w:rsidRPr="00612C1F">
        <w:rPr>
          <w:spacing w:val="3"/>
          <w:sz w:val="28"/>
          <w:szCs w:val="28"/>
          <w:lang w:val="ru-RU"/>
        </w:rPr>
        <w:t xml:space="preserve"> </w:t>
      </w:r>
      <w:r w:rsidRPr="00612C1F">
        <w:rPr>
          <w:sz w:val="28"/>
          <w:szCs w:val="28"/>
          <w:lang w:val="ru-RU"/>
        </w:rPr>
        <w:t>представителями);</w:t>
      </w:r>
    </w:p>
    <w:p w:rsidR="000D49EB" w:rsidRPr="00612C1F" w:rsidRDefault="000D49EB" w:rsidP="0000138B">
      <w:pPr>
        <w:pStyle w:val="a5"/>
        <w:numPr>
          <w:ilvl w:val="0"/>
          <w:numId w:val="206"/>
        </w:numPr>
        <w:tabs>
          <w:tab w:val="left" w:pos="776"/>
        </w:tabs>
        <w:spacing w:line="270" w:lineRule="exact"/>
        <w:ind w:left="775" w:hanging="304"/>
        <w:jc w:val="left"/>
        <w:rPr>
          <w:sz w:val="28"/>
          <w:szCs w:val="28"/>
        </w:rPr>
      </w:pPr>
      <w:r w:rsidRPr="00612C1F">
        <w:rPr>
          <w:sz w:val="28"/>
          <w:szCs w:val="28"/>
        </w:rPr>
        <w:t>проведение месячника правовых</w:t>
      </w:r>
      <w:r w:rsidRPr="00612C1F">
        <w:rPr>
          <w:spacing w:val="-6"/>
          <w:sz w:val="28"/>
          <w:szCs w:val="28"/>
        </w:rPr>
        <w:t xml:space="preserve"> </w:t>
      </w:r>
      <w:r w:rsidRPr="00612C1F">
        <w:rPr>
          <w:sz w:val="28"/>
          <w:szCs w:val="28"/>
        </w:rPr>
        <w:t>знаний;</w:t>
      </w:r>
    </w:p>
    <w:p w:rsidR="000D49EB" w:rsidRPr="00612C1F" w:rsidRDefault="000D49EB" w:rsidP="0000138B">
      <w:pPr>
        <w:pStyle w:val="a5"/>
        <w:numPr>
          <w:ilvl w:val="0"/>
          <w:numId w:val="207"/>
        </w:numPr>
        <w:tabs>
          <w:tab w:val="left" w:pos="617"/>
        </w:tabs>
        <w:spacing w:before="2"/>
        <w:ind w:left="616" w:hanging="145"/>
        <w:jc w:val="left"/>
        <w:rPr>
          <w:sz w:val="28"/>
          <w:szCs w:val="28"/>
        </w:rPr>
      </w:pPr>
      <w:r w:rsidRPr="00612C1F">
        <w:rPr>
          <w:sz w:val="28"/>
          <w:szCs w:val="28"/>
        </w:rPr>
        <w:lastRenderedPageBreak/>
        <w:t>проведение месячника «Школа безопасности».</w:t>
      </w:r>
    </w:p>
    <w:p w:rsidR="000D49EB" w:rsidRPr="00612C1F" w:rsidRDefault="000D49EB" w:rsidP="000D49EB">
      <w:pPr>
        <w:pStyle w:val="114"/>
        <w:spacing w:line="273" w:lineRule="exact"/>
        <w:ind w:left="1183"/>
        <w:jc w:val="both"/>
        <w:rPr>
          <w:sz w:val="28"/>
          <w:szCs w:val="28"/>
        </w:rPr>
      </w:pPr>
      <w:r w:rsidRPr="00612C1F">
        <w:rPr>
          <w:sz w:val="28"/>
          <w:szCs w:val="28"/>
        </w:rPr>
        <w:t>Просветительская и методическая работа включает:</w:t>
      </w:r>
    </w:p>
    <w:p w:rsidR="000D49EB" w:rsidRPr="00612C1F" w:rsidRDefault="000D49EB" w:rsidP="0000138B">
      <w:pPr>
        <w:pStyle w:val="a5"/>
        <w:numPr>
          <w:ilvl w:val="1"/>
          <w:numId w:val="207"/>
        </w:numPr>
        <w:tabs>
          <w:tab w:val="left" w:pos="1889"/>
        </w:tabs>
        <w:ind w:right="114" w:firstLine="710"/>
        <w:rPr>
          <w:sz w:val="28"/>
          <w:szCs w:val="28"/>
          <w:lang w:val="ru-RU"/>
        </w:rPr>
      </w:pPr>
      <w:r w:rsidRPr="00612C1F">
        <w:rPr>
          <w:b/>
          <w:sz w:val="28"/>
          <w:szCs w:val="28"/>
          <w:lang w:val="ru-RU"/>
        </w:rPr>
        <w:t>родительские собрания</w:t>
      </w:r>
      <w:r w:rsidRPr="00612C1F">
        <w:rPr>
          <w:sz w:val="28"/>
          <w:szCs w:val="28"/>
          <w:lang w:val="ru-RU"/>
        </w:rPr>
        <w:t>, направленные на обсуждение с родител</w:t>
      </w:r>
      <w:r w:rsidRPr="00612C1F">
        <w:rPr>
          <w:sz w:val="28"/>
          <w:szCs w:val="28"/>
          <w:lang w:val="ru-RU"/>
        </w:rPr>
        <w:t>я</w:t>
      </w:r>
      <w:r w:rsidRPr="00612C1F">
        <w:rPr>
          <w:sz w:val="28"/>
          <w:szCs w:val="28"/>
          <w:lang w:val="ru-RU"/>
        </w:rPr>
        <w:t>ми общих и наиболее актуальных вопросов воспитания детей в семье и школе, различные вопросы роста и развития ребёнка, его здоровья, факторов, полож</w:t>
      </w:r>
      <w:r w:rsidRPr="00612C1F">
        <w:rPr>
          <w:sz w:val="28"/>
          <w:szCs w:val="28"/>
          <w:lang w:val="ru-RU"/>
        </w:rPr>
        <w:t>и</w:t>
      </w:r>
      <w:r w:rsidRPr="00612C1F">
        <w:rPr>
          <w:sz w:val="28"/>
          <w:szCs w:val="28"/>
          <w:lang w:val="ru-RU"/>
        </w:rPr>
        <w:t>тельно и отрицательно влияющих на здоровье детей, знакомство родителей с задачами и итогами работы</w:t>
      </w:r>
      <w:r w:rsidRPr="00612C1F">
        <w:rPr>
          <w:spacing w:val="-10"/>
          <w:sz w:val="28"/>
          <w:szCs w:val="28"/>
          <w:lang w:val="ru-RU"/>
        </w:rPr>
        <w:t xml:space="preserve"> </w:t>
      </w:r>
      <w:r w:rsidRPr="00612C1F">
        <w:rPr>
          <w:sz w:val="28"/>
          <w:szCs w:val="28"/>
          <w:lang w:val="ru-RU"/>
        </w:rPr>
        <w:t>школы:</w:t>
      </w:r>
    </w:p>
    <w:p w:rsidR="000D49EB" w:rsidRPr="00612C1F" w:rsidRDefault="000D49EB" w:rsidP="0000138B">
      <w:pPr>
        <w:pStyle w:val="a5"/>
        <w:numPr>
          <w:ilvl w:val="2"/>
          <w:numId w:val="207"/>
        </w:numPr>
        <w:tabs>
          <w:tab w:val="left" w:pos="2595"/>
        </w:tabs>
        <w:ind w:right="108" w:firstLine="705"/>
        <w:rPr>
          <w:sz w:val="28"/>
          <w:szCs w:val="28"/>
          <w:lang w:val="ru-RU"/>
        </w:rPr>
      </w:pPr>
      <w:r w:rsidRPr="00612C1F">
        <w:rPr>
          <w:b/>
          <w:sz w:val="28"/>
          <w:szCs w:val="28"/>
          <w:lang w:val="ru-RU"/>
        </w:rPr>
        <w:t xml:space="preserve">общешкольные родительские собрания </w:t>
      </w:r>
      <w:r w:rsidRPr="00612C1F">
        <w:rPr>
          <w:sz w:val="28"/>
          <w:szCs w:val="28"/>
          <w:lang w:val="ru-RU"/>
        </w:rPr>
        <w:t>проводятся два раза в год. Цель: знакомство с нормативно-правовыми документами о школе, основными направлениями, задачами, итогами</w:t>
      </w:r>
      <w:r w:rsidRPr="00612C1F">
        <w:rPr>
          <w:spacing w:val="7"/>
          <w:sz w:val="28"/>
          <w:szCs w:val="28"/>
          <w:lang w:val="ru-RU"/>
        </w:rPr>
        <w:t xml:space="preserve"> </w:t>
      </w:r>
      <w:r w:rsidRPr="00612C1F">
        <w:rPr>
          <w:sz w:val="28"/>
          <w:szCs w:val="28"/>
          <w:lang w:val="ru-RU"/>
        </w:rPr>
        <w:t>работы;</w:t>
      </w:r>
    </w:p>
    <w:p w:rsidR="000D49EB" w:rsidRPr="00612C1F" w:rsidRDefault="000D49EB" w:rsidP="0000138B">
      <w:pPr>
        <w:pStyle w:val="a5"/>
        <w:numPr>
          <w:ilvl w:val="2"/>
          <w:numId w:val="207"/>
        </w:numPr>
        <w:tabs>
          <w:tab w:val="left" w:pos="2595"/>
        </w:tabs>
        <w:ind w:right="109" w:firstLine="705"/>
        <w:rPr>
          <w:sz w:val="28"/>
          <w:szCs w:val="28"/>
          <w:lang w:val="ru-RU"/>
        </w:rPr>
      </w:pPr>
      <w:r w:rsidRPr="00612C1F">
        <w:rPr>
          <w:b/>
          <w:sz w:val="28"/>
          <w:szCs w:val="28"/>
          <w:lang w:val="ru-RU"/>
        </w:rPr>
        <w:t xml:space="preserve">классные родительские собрания </w:t>
      </w:r>
      <w:r w:rsidRPr="00612C1F">
        <w:rPr>
          <w:sz w:val="28"/>
          <w:szCs w:val="28"/>
          <w:lang w:val="ru-RU"/>
        </w:rPr>
        <w:t xml:space="preserve">проводятся четыре раза в год. Цель: обсуждение задач учебно-воспитательной работы класса, планирование воспитательной работы, определение </w:t>
      </w:r>
      <w:r w:rsidRPr="00612C1F">
        <w:rPr>
          <w:spacing w:val="-3"/>
          <w:sz w:val="28"/>
          <w:szCs w:val="28"/>
          <w:lang w:val="ru-RU"/>
        </w:rPr>
        <w:t xml:space="preserve">путей </w:t>
      </w:r>
      <w:r w:rsidRPr="00612C1F">
        <w:rPr>
          <w:sz w:val="28"/>
          <w:szCs w:val="28"/>
          <w:lang w:val="ru-RU"/>
        </w:rPr>
        <w:t>тесного с</w:t>
      </w:r>
      <w:r w:rsidRPr="00612C1F">
        <w:rPr>
          <w:sz w:val="28"/>
          <w:szCs w:val="28"/>
          <w:lang w:val="ru-RU"/>
        </w:rPr>
        <w:t>о</w:t>
      </w:r>
      <w:r w:rsidRPr="00612C1F">
        <w:rPr>
          <w:sz w:val="28"/>
          <w:szCs w:val="28"/>
          <w:lang w:val="ru-RU"/>
        </w:rPr>
        <w:t>трудничества семьи и школы, рассмотрение актуальных педагогич</w:t>
      </w:r>
      <w:r w:rsidRPr="00612C1F">
        <w:rPr>
          <w:sz w:val="28"/>
          <w:szCs w:val="28"/>
          <w:lang w:val="ru-RU"/>
        </w:rPr>
        <w:t>е</w:t>
      </w:r>
      <w:r w:rsidRPr="00612C1F">
        <w:rPr>
          <w:sz w:val="28"/>
          <w:szCs w:val="28"/>
          <w:lang w:val="ru-RU"/>
        </w:rPr>
        <w:t>ских</w:t>
      </w:r>
      <w:r w:rsidRPr="00612C1F">
        <w:rPr>
          <w:spacing w:val="-2"/>
          <w:sz w:val="28"/>
          <w:szCs w:val="28"/>
          <w:lang w:val="ru-RU"/>
        </w:rPr>
        <w:t xml:space="preserve"> </w:t>
      </w:r>
      <w:r w:rsidRPr="00612C1F">
        <w:rPr>
          <w:sz w:val="28"/>
          <w:szCs w:val="28"/>
          <w:lang w:val="ru-RU"/>
        </w:rPr>
        <w:t>проблем;</w:t>
      </w:r>
    </w:p>
    <w:p w:rsidR="000D49EB" w:rsidRPr="00612C1F" w:rsidRDefault="000D49EB" w:rsidP="0000138B">
      <w:pPr>
        <w:pStyle w:val="a5"/>
        <w:numPr>
          <w:ilvl w:val="1"/>
          <w:numId w:val="207"/>
        </w:numPr>
        <w:tabs>
          <w:tab w:val="left" w:pos="1889"/>
        </w:tabs>
        <w:ind w:right="109" w:firstLine="710"/>
        <w:rPr>
          <w:sz w:val="28"/>
          <w:szCs w:val="28"/>
          <w:lang w:val="ru-RU"/>
        </w:rPr>
      </w:pPr>
      <w:r w:rsidRPr="00612C1F">
        <w:rPr>
          <w:b/>
          <w:sz w:val="28"/>
          <w:szCs w:val="28"/>
          <w:lang w:val="ru-RU"/>
        </w:rPr>
        <w:t xml:space="preserve">совместные собрания с детьми </w:t>
      </w:r>
      <w:r w:rsidRPr="00612C1F">
        <w:rPr>
          <w:sz w:val="28"/>
          <w:szCs w:val="28"/>
          <w:lang w:val="ru-RU"/>
        </w:rPr>
        <w:t>– форма работы, которая сплачив</w:t>
      </w:r>
      <w:r w:rsidRPr="00612C1F">
        <w:rPr>
          <w:sz w:val="28"/>
          <w:szCs w:val="28"/>
          <w:lang w:val="ru-RU"/>
        </w:rPr>
        <w:t>а</w:t>
      </w:r>
      <w:r w:rsidRPr="00612C1F">
        <w:rPr>
          <w:sz w:val="28"/>
          <w:szCs w:val="28"/>
          <w:lang w:val="ru-RU"/>
        </w:rPr>
        <w:t xml:space="preserve">ет родителей и детей, дает возможность увидеть своих детей </w:t>
      </w:r>
      <w:r w:rsidRPr="00612C1F">
        <w:rPr>
          <w:spacing w:val="-3"/>
          <w:sz w:val="28"/>
          <w:szCs w:val="28"/>
          <w:lang w:val="ru-RU"/>
        </w:rPr>
        <w:t xml:space="preserve">«с </w:t>
      </w:r>
      <w:r w:rsidRPr="00612C1F">
        <w:rPr>
          <w:sz w:val="28"/>
          <w:szCs w:val="28"/>
          <w:lang w:val="ru-RU"/>
        </w:rPr>
        <w:t>другой стор</w:t>
      </w:r>
      <w:r w:rsidRPr="00612C1F">
        <w:rPr>
          <w:sz w:val="28"/>
          <w:szCs w:val="28"/>
          <w:lang w:val="ru-RU"/>
        </w:rPr>
        <w:t>о</w:t>
      </w:r>
      <w:r w:rsidRPr="00612C1F">
        <w:rPr>
          <w:sz w:val="28"/>
          <w:szCs w:val="28"/>
          <w:lang w:val="ru-RU"/>
        </w:rPr>
        <w:t>ны», их возможности и таланты, достижения в школьной</w:t>
      </w:r>
      <w:r w:rsidRPr="00612C1F">
        <w:rPr>
          <w:spacing w:val="-4"/>
          <w:sz w:val="28"/>
          <w:szCs w:val="28"/>
          <w:lang w:val="ru-RU"/>
        </w:rPr>
        <w:t xml:space="preserve"> </w:t>
      </w:r>
      <w:r w:rsidRPr="00612C1F">
        <w:rPr>
          <w:sz w:val="28"/>
          <w:szCs w:val="28"/>
          <w:lang w:val="ru-RU"/>
        </w:rPr>
        <w:t>жизни.</w:t>
      </w:r>
    </w:p>
    <w:p w:rsidR="0061706E" w:rsidRPr="00612C1F" w:rsidRDefault="0061706E" w:rsidP="0061706E">
      <w:pPr>
        <w:tabs>
          <w:tab w:val="left" w:pos="1889"/>
        </w:tabs>
        <w:ind w:left="472" w:right="109"/>
        <w:rPr>
          <w:sz w:val="28"/>
          <w:szCs w:val="28"/>
          <w:lang w:val="ru-RU"/>
        </w:rPr>
      </w:pPr>
    </w:p>
    <w:p w:rsidR="000D49EB" w:rsidRPr="00612C1F" w:rsidRDefault="000D49EB" w:rsidP="0000138B">
      <w:pPr>
        <w:pStyle w:val="114"/>
        <w:numPr>
          <w:ilvl w:val="1"/>
          <w:numId w:val="207"/>
        </w:numPr>
        <w:tabs>
          <w:tab w:val="left" w:pos="1889"/>
        </w:tabs>
        <w:spacing w:line="292" w:lineRule="exact"/>
        <w:ind w:left="1888" w:hanging="707"/>
        <w:jc w:val="both"/>
        <w:rPr>
          <w:b w:val="0"/>
          <w:sz w:val="28"/>
          <w:szCs w:val="28"/>
        </w:rPr>
      </w:pPr>
      <w:r w:rsidRPr="00612C1F">
        <w:rPr>
          <w:sz w:val="28"/>
          <w:szCs w:val="28"/>
        </w:rPr>
        <w:t>заседания классных и общешкольного родительского</w:t>
      </w:r>
      <w:r w:rsidRPr="00612C1F">
        <w:rPr>
          <w:spacing w:val="-3"/>
          <w:sz w:val="28"/>
          <w:szCs w:val="28"/>
        </w:rPr>
        <w:t xml:space="preserve"> </w:t>
      </w:r>
      <w:r w:rsidRPr="00612C1F">
        <w:rPr>
          <w:sz w:val="28"/>
          <w:szCs w:val="28"/>
        </w:rPr>
        <w:t>комитетов</w:t>
      </w:r>
      <w:r w:rsidRPr="00612C1F">
        <w:rPr>
          <w:b w:val="0"/>
          <w:sz w:val="28"/>
          <w:szCs w:val="28"/>
        </w:rPr>
        <w:t>;</w:t>
      </w:r>
    </w:p>
    <w:p w:rsidR="000D49EB" w:rsidRPr="00612C1F" w:rsidRDefault="000D49EB" w:rsidP="0000138B">
      <w:pPr>
        <w:pStyle w:val="a5"/>
        <w:numPr>
          <w:ilvl w:val="1"/>
          <w:numId w:val="207"/>
        </w:numPr>
        <w:tabs>
          <w:tab w:val="left" w:pos="1889"/>
        </w:tabs>
        <w:spacing w:line="235" w:lineRule="auto"/>
        <w:ind w:right="112" w:firstLine="710"/>
        <w:jc w:val="left"/>
        <w:rPr>
          <w:sz w:val="28"/>
          <w:szCs w:val="28"/>
          <w:lang w:val="ru-RU"/>
        </w:rPr>
      </w:pPr>
      <w:r w:rsidRPr="00612C1F">
        <w:rPr>
          <w:b/>
          <w:sz w:val="28"/>
          <w:szCs w:val="28"/>
          <w:lang w:val="ru-RU"/>
        </w:rPr>
        <w:t xml:space="preserve">индивидуальные тематические консультации: </w:t>
      </w:r>
      <w:r w:rsidRPr="00612C1F">
        <w:rPr>
          <w:sz w:val="28"/>
          <w:szCs w:val="28"/>
          <w:lang w:val="ru-RU"/>
        </w:rPr>
        <w:t>обмен информ</w:t>
      </w:r>
      <w:r w:rsidRPr="00612C1F">
        <w:rPr>
          <w:sz w:val="28"/>
          <w:szCs w:val="28"/>
          <w:lang w:val="ru-RU"/>
        </w:rPr>
        <w:t>а</w:t>
      </w:r>
      <w:r w:rsidRPr="00612C1F">
        <w:rPr>
          <w:sz w:val="28"/>
          <w:szCs w:val="28"/>
          <w:lang w:val="ru-RU"/>
        </w:rPr>
        <w:t>цией, дающей реальное представление о школьных делах и поведении ребенка, его</w:t>
      </w:r>
      <w:r w:rsidRPr="00612C1F">
        <w:rPr>
          <w:spacing w:val="-6"/>
          <w:sz w:val="28"/>
          <w:szCs w:val="28"/>
          <w:lang w:val="ru-RU"/>
        </w:rPr>
        <w:t xml:space="preserve"> </w:t>
      </w:r>
      <w:r w:rsidRPr="00612C1F">
        <w:rPr>
          <w:sz w:val="28"/>
          <w:szCs w:val="28"/>
          <w:lang w:val="ru-RU"/>
        </w:rPr>
        <w:t>проблемах;</w:t>
      </w:r>
    </w:p>
    <w:p w:rsidR="000D49EB" w:rsidRPr="00612C1F" w:rsidRDefault="000D49EB" w:rsidP="0000138B">
      <w:pPr>
        <w:pStyle w:val="a5"/>
        <w:numPr>
          <w:ilvl w:val="1"/>
          <w:numId w:val="207"/>
        </w:numPr>
        <w:tabs>
          <w:tab w:val="left" w:pos="1889"/>
          <w:tab w:val="left" w:pos="3346"/>
          <w:tab w:val="left" w:pos="4369"/>
          <w:tab w:val="left" w:pos="6337"/>
          <w:tab w:val="left" w:pos="7326"/>
          <w:tab w:val="left" w:pos="8651"/>
        </w:tabs>
        <w:spacing w:before="5" w:line="235" w:lineRule="auto"/>
        <w:ind w:right="108" w:firstLine="710"/>
        <w:jc w:val="left"/>
        <w:rPr>
          <w:sz w:val="28"/>
          <w:szCs w:val="28"/>
          <w:lang w:val="ru-RU"/>
        </w:rPr>
      </w:pPr>
      <w:r w:rsidRPr="00612C1F">
        <w:rPr>
          <w:b/>
          <w:sz w:val="28"/>
          <w:szCs w:val="28"/>
          <w:lang w:val="ru-RU"/>
        </w:rPr>
        <w:t>посещение</w:t>
      </w:r>
      <w:r w:rsidRPr="00612C1F">
        <w:rPr>
          <w:b/>
          <w:sz w:val="28"/>
          <w:szCs w:val="28"/>
          <w:lang w:val="ru-RU"/>
        </w:rPr>
        <w:tab/>
        <w:t>семьи:</w:t>
      </w:r>
      <w:r w:rsidRPr="00612C1F">
        <w:rPr>
          <w:b/>
          <w:sz w:val="28"/>
          <w:szCs w:val="28"/>
          <w:lang w:val="ru-RU"/>
        </w:rPr>
        <w:tab/>
      </w:r>
      <w:r w:rsidRPr="00612C1F">
        <w:rPr>
          <w:sz w:val="28"/>
          <w:szCs w:val="28"/>
          <w:lang w:val="ru-RU"/>
        </w:rPr>
        <w:t>индивидуальная</w:t>
      </w:r>
      <w:r w:rsidRPr="00612C1F">
        <w:rPr>
          <w:sz w:val="28"/>
          <w:szCs w:val="28"/>
          <w:lang w:val="ru-RU"/>
        </w:rPr>
        <w:tab/>
        <w:t>работа</w:t>
      </w:r>
      <w:r w:rsidRPr="00612C1F">
        <w:rPr>
          <w:sz w:val="28"/>
          <w:szCs w:val="28"/>
          <w:lang w:val="ru-RU"/>
        </w:rPr>
        <w:tab/>
        <w:t>классного</w:t>
      </w:r>
      <w:r w:rsidRPr="00612C1F">
        <w:rPr>
          <w:sz w:val="28"/>
          <w:szCs w:val="28"/>
          <w:lang w:val="ru-RU"/>
        </w:rPr>
        <w:tab/>
      </w:r>
      <w:r w:rsidRPr="00612C1F">
        <w:rPr>
          <w:spacing w:val="-3"/>
          <w:sz w:val="28"/>
          <w:szCs w:val="28"/>
          <w:lang w:val="ru-RU"/>
        </w:rPr>
        <w:t>руковод</w:t>
      </w:r>
      <w:r w:rsidRPr="00612C1F">
        <w:rPr>
          <w:spacing w:val="-3"/>
          <w:sz w:val="28"/>
          <w:szCs w:val="28"/>
          <w:lang w:val="ru-RU"/>
        </w:rPr>
        <w:t>и</w:t>
      </w:r>
      <w:r w:rsidRPr="00612C1F">
        <w:rPr>
          <w:spacing w:val="-3"/>
          <w:sz w:val="28"/>
          <w:szCs w:val="28"/>
          <w:lang w:val="ru-RU"/>
        </w:rPr>
        <w:t xml:space="preserve">теля, </w:t>
      </w:r>
      <w:r w:rsidRPr="00612C1F">
        <w:rPr>
          <w:sz w:val="28"/>
          <w:szCs w:val="28"/>
          <w:lang w:val="ru-RU"/>
        </w:rPr>
        <w:t>социального педагога и педагога-психолога с родителями, знакомство с условиями</w:t>
      </w:r>
      <w:r w:rsidRPr="00612C1F">
        <w:rPr>
          <w:spacing w:val="-11"/>
          <w:sz w:val="28"/>
          <w:szCs w:val="28"/>
          <w:lang w:val="ru-RU"/>
        </w:rPr>
        <w:t xml:space="preserve"> </w:t>
      </w:r>
      <w:r w:rsidRPr="00612C1F">
        <w:rPr>
          <w:sz w:val="28"/>
          <w:szCs w:val="28"/>
          <w:lang w:val="ru-RU"/>
        </w:rPr>
        <w:t>жизни.</w:t>
      </w:r>
    </w:p>
    <w:p w:rsidR="000D49EB" w:rsidRPr="00612C1F" w:rsidRDefault="000D49EB" w:rsidP="0000138B">
      <w:pPr>
        <w:pStyle w:val="a5"/>
        <w:numPr>
          <w:ilvl w:val="1"/>
          <w:numId w:val="207"/>
        </w:numPr>
        <w:tabs>
          <w:tab w:val="left" w:pos="1947"/>
          <w:tab w:val="left" w:pos="3558"/>
          <w:tab w:val="left" w:pos="5032"/>
          <w:tab w:val="left" w:pos="6054"/>
          <w:tab w:val="left" w:pos="7349"/>
          <w:tab w:val="left" w:pos="7714"/>
          <w:tab w:val="left" w:pos="9054"/>
        </w:tabs>
        <w:spacing w:before="7" w:line="235" w:lineRule="auto"/>
        <w:ind w:right="104" w:firstLine="710"/>
        <w:jc w:val="left"/>
        <w:rPr>
          <w:sz w:val="28"/>
          <w:szCs w:val="28"/>
          <w:lang w:val="ru-RU"/>
        </w:rPr>
      </w:pPr>
      <w:r w:rsidRPr="00612C1F">
        <w:rPr>
          <w:b/>
          <w:sz w:val="28"/>
          <w:szCs w:val="28"/>
          <w:lang w:val="ru-RU"/>
        </w:rPr>
        <w:t>организация</w:t>
      </w:r>
      <w:r w:rsidRPr="00612C1F">
        <w:rPr>
          <w:b/>
          <w:sz w:val="28"/>
          <w:szCs w:val="28"/>
          <w:lang w:val="ru-RU"/>
        </w:rPr>
        <w:tab/>
        <w:t>совместной</w:t>
      </w:r>
      <w:r w:rsidRPr="00612C1F">
        <w:rPr>
          <w:b/>
          <w:sz w:val="28"/>
          <w:szCs w:val="28"/>
          <w:lang w:val="ru-RU"/>
        </w:rPr>
        <w:tab/>
        <w:t>работы</w:t>
      </w:r>
      <w:r w:rsidRPr="00612C1F">
        <w:rPr>
          <w:b/>
          <w:sz w:val="28"/>
          <w:szCs w:val="28"/>
          <w:lang w:val="ru-RU"/>
        </w:rPr>
        <w:tab/>
        <w:t>педаг</w:t>
      </w:r>
      <w:r w:rsidRPr="00612C1F">
        <w:rPr>
          <w:b/>
          <w:sz w:val="28"/>
          <w:szCs w:val="28"/>
          <w:lang w:val="ru-RU"/>
        </w:rPr>
        <w:t>о</w:t>
      </w:r>
      <w:r w:rsidRPr="00612C1F">
        <w:rPr>
          <w:b/>
          <w:sz w:val="28"/>
          <w:szCs w:val="28"/>
          <w:lang w:val="ru-RU"/>
        </w:rPr>
        <w:t>гов</w:t>
      </w:r>
      <w:r w:rsidRPr="00612C1F">
        <w:rPr>
          <w:b/>
          <w:sz w:val="28"/>
          <w:szCs w:val="28"/>
          <w:lang w:val="ru-RU"/>
        </w:rPr>
        <w:tab/>
        <w:t>и</w:t>
      </w:r>
      <w:r w:rsidRPr="00612C1F">
        <w:rPr>
          <w:b/>
          <w:sz w:val="28"/>
          <w:szCs w:val="28"/>
          <w:lang w:val="ru-RU"/>
        </w:rPr>
        <w:tab/>
        <w:t>родителей</w:t>
      </w:r>
      <w:r w:rsidRPr="00612C1F">
        <w:rPr>
          <w:b/>
          <w:sz w:val="28"/>
          <w:szCs w:val="28"/>
          <w:lang w:val="ru-RU"/>
        </w:rPr>
        <w:tab/>
      </w:r>
      <w:r w:rsidRPr="00612C1F">
        <w:rPr>
          <w:sz w:val="28"/>
          <w:szCs w:val="28"/>
          <w:lang w:val="ru-RU"/>
        </w:rPr>
        <w:t>(законных представителей) по провед</w:t>
      </w:r>
      <w:r w:rsidRPr="00612C1F">
        <w:rPr>
          <w:sz w:val="28"/>
          <w:szCs w:val="28"/>
          <w:lang w:val="ru-RU"/>
        </w:rPr>
        <w:t>е</w:t>
      </w:r>
      <w:r w:rsidRPr="00612C1F">
        <w:rPr>
          <w:sz w:val="28"/>
          <w:szCs w:val="28"/>
          <w:lang w:val="ru-RU"/>
        </w:rPr>
        <w:t>нию спортивных соревнований, дней здоровья, КТД,</w:t>
      </w:r>
      <w:r w:rsidRPr="00612C1F">
        <w:rPr>
          <w:spacing w:val="-12"/>
          <w:sz w:val="28"/>
          <w:szCs w:val="28"/>
          <w:lang w:val="ru-RU"/>
        </w:rPr>
        <w:t xml:space="preserve"> </w:t>
      </w:r>
      <w:r w:rsidRPr="00612C1F">
        <w:rPr>
          <w:sz w:val="28"/>
          <w:szCs w:val="28"/>
          <w:lang w:val="ru-RU"/>
        </w:rPr>
        <w:t>акций;</w:t>
      </w:r>
    </w:p>
    <w:p w:rsidR="000D49EB" w:rsidRPr="00612C1F" w:rsidRDefault="000D49EB" w:rsidP="0000138B">
      <w:pPr>
        <w:pStyle w:val="a5"/>
        <w:numPr>
          <w:ilvl w:val="1"/>
          <w:numId w:val="207"/>
        </w:numPr>
        <w:tabs>
          <w:tab w:val="left" w:pos="1889"/>
        </w:tabs>
        <w:spacing w:before="12" w:line="230" w:lineRule="auto"/>
        <w:ind w:right="119" w:firstLine="710"/>
        <w:jc w:val="left"/>
        <w:rPr>
          <w:sz w:val="28"/>
          <w:szCs w:val="28"/>
          <w:lang w:val="ru-RU"/>
        </w:rPr>
      </w:pPr>
      <w:r w:rsidRPr="00612C1F">
        <w:rPr>
          <w:b/>
          <w:sz w:val="28"/>
          <w:szCs w:val="28"/>
          <w:lang w:val="ru-RU"/>
        </w:rPr>
        <w:t>заседания педагогического совета школы, методического объ</w:t>
      </w:r>
      <w:r w:rsidRPr="00612C1F">
        <w:rPr>
          <w:b/>
          <w:sz w:val="28"/>
          <w:szCs w:val="28"/>
          <w:lang w:val="ru-RU"/>
        </w:rPr>
        <w:t>е</w:t>
      </w:r>
      <w:r w:rsidRPr="00612C1F">
        <w:rPr>
          <w:b/>
          <w:sz w:val="28"/>
          <w:szCs w:val="28"/>
          <w:lang w:val="ru-RU"/>
        </w:rPr>
        <w:t xml:space="preserve">динения классных руководителей </w:t>
      </w:r>
      <w:r w:rsidRPr="00612C1F">
        <w:rPr>
          <w:sz w:val="28"/>
          <w:szCs w:val="28"/>
          <w:lang w:val="ru-RU"/>
        </w:rPr>
        <w:t>по вопросам здоровьесбережения обуча</w:t>
      </w:r>
      <w:r w:rsidRPr="00612C1F">
        <w:rPr>
          <w:sz w:val="28"/>
          <w:szCs w:val="28"/>
          <w:lang w:val="ru-RU"/>
        </w:rPr>
        <w:t>ю</w:t>
      </w:r>
      <w:r w:rsidRPr="00612C1F">
        <w:rPr>
          <w:sz w:val="28"/>
          <w:szCs w:val="28"/>
          <w:lang w:val="ru-RU"/>
        </w:rPr>
        <w:t>щихся.</w:t>
      </w:r>
    </w:p>
    <w:p w:rsidR="000D49EB" w:rsidRPr="00612C1F" w:rsidRDefault="00461C83" w:rsidP="000D49EB">
      <w:pPr>
        <w:pStyle w:val="114"/>
        <w:spacing w:before="62"/>
        <w:ind w:left="1399"/>
        <w:rPr>
          <w:sz w:val="28"/>
          <w:szCs w:val="28"/>
        </w:rPr>
      </w:pPr>
      <w:bookmarkStart w:id="22" w:name="Деятельность_школы_в_области_непрерывног"/>
      <w:bookmarkEnd w:id="22"/>
      <w:r w:rsidRPr="00612C1F">
        <w:rPr>
          <w:sz w:val="28"/>
          <w:szCs w:val="28"/>
        </w:rPr>
        <w:t xml:space="preserve">2.3.8 </w:t>
      </w:r>
      <w:r w:rsidR="000D49EB" w:rsidRPr="00612C1F">
        <w:rPr>
          <w:sz w:val="28"/>
          <w:szCs w:val="28"/>
        </w:rPr>
        <w:t>Деятельность школы в области непрерывного экологического здоровьесберегающего образования обучающихся</w:t>
      </w:r>
    </w:p>
    <w:p w:rsidR="000D49EB" w:rsidRPr="00612C1F" w:rsidRDefault="000D49EB" w:rsidP="000D49EB">
      <w:pPr>
        <w:pStyle w:val="a3"/>
        <w:spacing w:before="7"/>
        <w:ind w:left="0"/>
        <w:rPr>
          <w:b/>
          <w:sz w:val="28"/>
          <w:szCs w:val="28"/>
          <w:lang w:val="ru-RU"/>
        </w:rPr>
      </w:pPr>
    </w:p>
    <w:p w:rsidR="000D49EB" w:rsidRPr="00612C1F" w:rsidRDefault="000D49EB" w:rsidP="000D49EB">
      <w:pPr>
        <w:pStyle w:val="a3"/>
        <w:ind w:left="112" w:right="113" w:firstLine="710"/>
        <w:rPr>
          <w:sz w:val="28"/>
          <w:szCs w:val="28"/>
          <w:lang w:val="ru-RU"/>
        </w:rPr>
      </w:pPr>
      <w:r w:rsidRPr="00612C1F">
        <w:rPr>
          <w:sz w:val="28"/>
          <w:szCs w:val="28"/>
          <w:lang w:val="ru-RU"/>
        </w:rPr>
        <w:t>Формирование осознанного отношения к собственному здоровью, устойч</w:t>
      </w:r>
      <w:r w:rsidRPr="00612C1F">
        <w:rPr>
          <w:sz w:val="28"/>
          <w:szCs w:val="28"/>
          <w:lang w:val="ru-RU"/>
        </w:rPr>
        <w:t>и</w:t>
      </w:r>
      <w:r w:rsidRPr="00612C1F">
        <w:rPr>
          <w:sz w:val="28"/>
          <w:szCs w:val="28"/>
          <w:lang w:val="ru-RU"/>
        </w:rPr>
        <w:t>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w:t>
      </w:r>
    </w:p>
    <w:tbl>
      <w:tblPr>
        <w:tblStyle w:val="TableNormal"/>
        <w:tblpPr w:leftFromText="180" w:rightFromText="180" w:vertAnchor="text" w:horzAnchor="margin" w:tblpY="571"/>
        <w:tblW w:w="1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40"/>
        <w:gridCol w:w="2156"/>
        <w:gridCol w:w="2076"/>
        <w:gridCol w:w="2181"/>
        <w:gridCol w:w="2309"/>
      </w:tblGrid>
      <w:tr w:rsidR="00612C1F" w:rsidTr="00612C1F">
        <w:trPr>
          <w:trHeight w:val="302"/>
        </w:trPr>
        <w:tc>
          <w:tcPr>
            <w:tcW w:w="2340" w:type="dxa"/>
            <w:tcBorders>
              <w:top w:val="single" w:sz="4" w:space="0" w:color="000000"/>
              <w:left w:val="single" w:sz="4" w:space="0" w:color="000000"/>
              <w:bottom w:val="single" w:sz="4" w:space="0" w:color="000000"/>
              <w:right w:val="single" w:sz="4" w:space="0" w:color="000000"/>
            </w:tcBorders>
            <w:hideMark/>
          </w:tcPr>
          <w:p w:rsidR="00612C1F" w:rsidRDefault="00612C1F" w:rsidP="00612C1F">
            <w:pPr>
              <w:pStyle w:val="TableParagraph"/>
              <w:spacing w:line="272" w:lineRule="exact"/>
              <w:ind w:left="820"/>
              <w:rPr>
                <w:b/>
                <w:sz w:val="24"/>
              </w:rPr>
            </w:pPr>
            <w:r>
              <w:rPr>
                <w:b/>
                <w:sz w:val="24"/>
              </w:rPr>
              <w:t>5 класс</w:t>
            </w:r>
          </w:p>
        </w:tc>
        <w:tc>
          <w:tcPr>
            <w:tcW w:w="2156" w:type="dxa"/>
            <w:tcBorders>
              <w:top w:val="single" w:sz="4" w:space="0" w:color="000000"/>
              <w:left w:val="single" w:sz="4" w:space="0" w:color="000000"/>
              <w:bottom w:val="single" w:sz="4" w:space="0" w:color="000000"/>
              <w:right w:val="single" w:sz="4" w:space="0" w:color="000000"/>
            </w:tcBorders>
            <w:hideMark/>
          </w:tcPr>
          <w:p w:rsidR="00612C1F" w:rsidRDefault="00612C1F" w:rsidP="00612C1F">
            <w:pPr>
              <w:pStyle w:val="TableParagraph"/>
              <w:spacing w:line="272" w:lineRule="exact"/>
              <w:ind w:left="109"/>
              <w:rPr>
                <w:b/>
                <w:sz w:val="24"/>
              </w:rPr>
            </w:pPr>
            <w:r>
              <w:rPr>
                <w:b/>
                <w:sz w:val="24"/>
              </w:rPr>
              <w:t>6 класс</w:t>
            </w:r>
          </w:p>
        </w:tc>
        <w:tc>
          <w:tcPr>
            <w:tcW w:w="2076" w:type="dxa"/>
            <w:tcBorders>
              <w:top w:val="single" w:sz="4" w:space="0" w:color="000000"/>
              <w:left w:val="single" w:sz="4" w:space="0" w:color="000000"/>
              <w:bottom w:val="single" w:sz="4" w:space="0" w:color="000000"/>
              <w:right w:val="single" w:sz="4" w:space="0" w:color="000000"/>
            </w:tcBorders>
            <w:hideMark/>
          </w:tcPr>
          <w:p w:rsidR="00612C1F" w:rsidRDefault="00612C1F" w:rsidP="00612C1F">
            <w:pPr>
              <w:pStyle w:val="TableParagraph"/>
              <w:spacing w:line="272" w:lineRule="exact"/>
              <w:ind w:left="105"/>
              <w:rPr>
                <w:b/>
                <w:sz w:val="24"/>
              </w:rPr>
            </w:pPr>
            <w:r>
              <w:rPr>
                <w:b/>
                <w:sz w:val="24"/>
              </w:rPr>
              <w:t>7 класс</w:t>
            </w:r>
          </w:p>
        </w:tc>
        <w:tc>
          <w:tcPr>
            <w:tcW w:w="2181" w:type="dxa"/>
            <w:tcBorders>
              <w:top w:val="single" w:sz="4" w:space="0" w:color="000000"/>
              <w:left w:val="single" w:sz="4" w:space="0" w:color="000000"/>
              <w:bottom w:val="single" w:sz="4" w:space="0" w:color="000000"/>
              <w:right w:val="single" w:sz="4" w:space="0" w:color="000000"/>
            </w:tcBorders>
            <w:hideMark/>
          </w:tcPr>
          <w:p w:rsidR="00612C1F" w:rsidRDefault="00612C1F" w:rsidP="00612C1F">
            <w:pPr>
              <w:pStyle w:val="TableParagraph"/>
              <w:spacing w:line="272" w:lineRule="exact"/>
              <w:ind w:left="104"/>
              <w:rPr>
                <w:b/>
                <w:sz w:val="24"/>
              </w:rPr>
            </w:pPr>
            <w:r>
              <w:rPr>
                <w:b/>
                <w:sz w:val="24"/>
              </w:rPr>
              <w:t>8 класс</w:t>
            </w:r>
          </w:p>
        </w:tc>
        <w:tc>
          <w:tcPr>
            <w:tcW w:w="2309" w:type="dxa"/>
            <w:tcBorders>
              <w:top w:val="single" w:sz="4" w:space="0" w:color="000000"/>
              <w:left w:val="single" w:sz="4" w:space="0" w:color="000000"/>
              <w:bottom w:val="single" w:sz="4" w:space="0" w:color="000000"/>
              <w:right w:val="single" w:sz="4" w:space="0" w:color="000000"/>
            </w:tcBorders>
            <w:hideMark/>
          </w:tcPr>
          <w:p w:rsidR="00612C1F" w:rsidRDefault="00612C1F" w:rsidP="00612C1F">
            <w:pPr>
              <w:pStyle w:val="TableParagraph"/>
              <w:spacing w:line="272" w:lineRule="exact"/>
              <w:ind w:left="104"/>
              <w:rPr>
                <w:b/>
                <w:sz w:val="24"/>
              </w:rPr>
            </w:pPr>
            <w:r>
              <w:rPr>
                <w:b/>
                <w:sz w:val="24"/>
              </w:rPr>
              <w:t>9 класс</w:t>
            </w:r>
          </w:p>
        </w:tc>
      </w:tr>
      <w:tr w:rsidR="00612C1F" w:rsidRPr="007A2017" w:rsidTr="00612C1F">
        <w:trPr>
          <w:trHeight w:val="273"/>
        </w:trPr>
        <w:tc>
          <w:tcPr>
            <w:tcW w:w="11062" w:type="dxa"/>
            <w:gridSpan w:val="5"/>
            <w:tcBorders>
              <w:top w:val="single" w:sz="4" w:space="0" w:color="000000"/>
              <w:left w:val="single" w:sz="4" w:space="0" w:color="000000"/>
              <w:bottom w:val="single" w:sz="4" w:space="0" w:color="000000"/>
              <w:right w:val="single" w:sz="4" w:space="0" w:color="000000"/>
            </w:tcBorders>
            <w:hideMark/>
          </w:tcPr>
          <w:p w:rsidR="00612C1F" w:rsidRPr="000D49EB" w:rsidRDefault="00612C1F" w:rsidP="00612C1F">
            <w:pPr>
              <w:pStyle w:val="TableParagraph"/>
              <w:spacing w:line="253" w:lineRule="exact"/>
              <w:ind w:left="820"/>
              <w:rPr>
                <w:b/>
                <w:sz w:val="24"/>
                <w:lang w:val="ru-RU"/>
              </w:rPr>
            </w:pPr>
            <w:r w:rsidRPr="000D49EB">
              <w:rPr>
                <w:b/>
                <w:sz w:val="24"/>
                <w:lang w:val="ru-RU"/>
              </w:rPr>
              <w:t>Комплекс мероприятий, позволяющих сформировать у обучающихся</w:t>
            </w:r>
          </w:p>
        </w:tc>
      </w:tr>
      <w:tr w:rsidR="00612C1F" w:rsidTr="00612C1F">
        <w:trPr>
          <w:trHeight w:val="7727"/>
        </w:trPr>
        <w:tc>
          <w:tcPr>
            <w:tcW w:w="2340" w:type="dxa"/>
            <w:tcBorders>
              <w:top w:val="single" w:sz="4" w:space="0" w:color="000000"/>
              <w:left w:val="single" w:sz="4" w:space="0" w:color="000000"/>
              <w:bottom w:val="single" w:sz="4" w:space="0" w:color="000000"/>
              <w:right w:val="single" w:sz="4" w:space="0" w:color="000000"/>
            </w:tcBorders>
            <w:hideMark/>
          </w:tcPr>
          <w:p w:rsidR="00612C1F" w:rsidRPr="000D49EB" w:rsidRDefault="00612C1F" w:rsidP="00612C1F">
            <w:pPr>
              <w:pStyle w:val="TableParagraph"/>
              <w:numPr>
                <w:ilvl w:val="0"/>
                <w:numId w:val="208"/>
              </w:numPr>
              <w:tabs>
                <w:tab w:val="left" w:pos="255"/>
              </w:tabs>
              <w:ind w:right="229" w:firstLine="0"/>
              <w:rPr>
                <w:sz w:val="24"/>
                <w:lang w:val="ru-RU"/>
              </w:rPr>
            </w:pPr>
            <w:r w:rsidRPr="000D49EB">
              <w:rPr>
                <w:sz w:val="24"/>
                <w:lang w:val="ru-RU"/>
              </w:rPr>
              <w:lastRenderedPageBreak/>
              <w:t>способность с</w:t>
            </w:r>
            <w:r w:rsidRPr="000D49EB">
              <w:rPr>
                <w:sz w:val="24"/>
                <w:lang w:val="ru-RU"/>
              </w:rPr>
              <w:t>о</w:t>
            </w:r>
            <w:r w:rsidRPr="000D49EB">
              <w:rPr>
                <w:sz w:val="24"/>
                <w:lang w:val="ru-RU"/>
              </w:rPr>
              <w:t>ставлять раци</w:t>
            </w:r>
            <w:r w:rsidRPr="000D49EB">
              <w:rPr>
                <w:sz w:val="24"/>
                <w:lang w:val="ru-RU"/>
              </w:rPr>
              <w:t>о</w:t>
            </w:r>
            <w:r w:rsidRPr="000D49EB">
              <w:rPr>
                <w:sz w:val="24"/>
                <w:lang w:val="ru-RU"/>
              </w:rPr>
              <w:t xml:space="preserve">нальный </w:t>
            </w:r>
            <w:r w:rsidRPr="000D49EB">
              <w:rPr>
                <w:spacing w:val="-4"/>
                <w:sz w:val="24"/>
                <w:lang w:val="ru-RU"/>
              </w:rPr>
              <w:t xml:space="preserve">режим </w:t>
            </w:r>
            <w:r w:rsidRPr="000D49EB">
              <w:rPr>
                <w:sz w:val="24"/>
                <w:lang w:val="ru-RU"/>
              </w:rPr>
              <w:t>дня и</w:t>
            </w:r>
            <w:r w:rsidRPr="000D49EB">
              <w:rPr>
                <w:spacing w:val="-1"/>
                <w:sz w:val="24"/>
                <w:lang w:val="ru-RU"/>
              </w:rPr>
              <w:t xml:space="preserve"> </w:t>
            </w:r>
            <w:r w:rsidRPr="000D49EB">
              <w:rPr>
                <w:sz w:val="24"/>
                <w:lang w:val="ru-RU"/>
              </w:rPr>
              <w:t>отдыха;</w:t>
            </w:r>
          </w:p>
          <w:p w:rsidR="00612C1F" w:rsidRPr="000D49EB" w:rsidRDefault="00612C1F" w:rsidP="00612C1F">
            <w:pPr>
              <w:pStyle w:val="TableParagraph"/>
              <w:ind w:right="182" w:firstLine="710"/>
              <w:rPr>
                <w:sz w:val="24"/>
                <w:lang w:val="ru-RU"/>
              </w:rPr>
            </w:pPr>
            <w:r w:rsidRPr="000D49EB">
              <w:rPr>
                <w:sz w:val="24"/>
                <w:lang w:val="ru-RU"/>
              </w:rPr>
              <w:t>следовать рациональному р</w:t>
            </w:r>
            <w:r w:rsidRPr="000D49EB">
              <w:rPr>
                <w:sz w:val="24"/>
                <w:lang w:val="ru-RU"/>
              </w:rPr>
              <w:t>е</w:t>
            </w:r>
            <w:r w:rsidRPr="000D49EB">
              <w:rPr>
                <w:sz w:val="24"/>
                <w:lang w:val="ru-RU"/>
              </w:rPr>
              <w:t>жиму дня и отдыха на основе знаний о динамике работ</w:t>
            </w:r>
            <w:r w:rsidRPr="000D49EB">
              <w:rPr>
                <w:sz w:val="24"/>
                <w:lang w:val="ru-RU"/>
              </w:rPr>
              <w:t>о</w:t>
            </w:r>
            <w:r w:rsidRPr="000D49EB">
              <w:rPr>
                <w:sz w:val="24"/>
                <w:lang w:val="ru-RU"/>
              </w:rPr>
              <w:t>способности, уто</w:t>
            </w:r>
            <w:r w:rsidRPr="000D49EB">
              <w:rPr>
                <w:sz w:val="24"/>
                <w:lang w:val="ru-RU"/>
              </w:rPr>
              <w:t>м</w:t>
            </w:r>
            <w:r w:rsidRPr="000D49EB">
              <w:rPr>
                <w:sz w:val="24"/>
                <w:lang w:val="ru-RU"/>
              </w:rPr>
              <w:t>ляемости, напр</w:t>
            </w:r>
            <w:r w:rsidRPr="000D49EB">
              <w:rPr>
                <w:sz w:val="24"/>
                <w:lang w:val="ru-RU"/>
              </w:rPr>
              <w:t>я</w:t>
            </w:r>
            <w:r w:rsidRPr="000D49EB">
              <w:rPr>
                <w:sz w:val="24"/>
                <w:lang w:val="ru-RU"/>
              </w:rPr>
              <w:t>жённости разных видов деятельн</w:t>
            </w:r>
            <w:r w:rsidRPr="000D49EB">
              <w:rPr>
                <w:sz w:val="24"/>
                <w:lang w:val="ru-RU"/>
              </w:rPr>
              <w:t>о</w:t>
            </w:r>
            <w:r w:rsidRPr="000D49EB">
              <w:rPr>
                <w:sz w:val="24"/>
                <w:lang w:val="ru-RU"/>
              </w:rPr>
              <w:t>сти; выбирать о</w:t>
            </w:r>
            <w:r w:rsidRPr="000D49EB">
              <w:rPr>
                <w:sz w:val="24"/>
                <w:lang w:val="ru-RU"/>
              </w:rPr>
              <w:t>п</w:t>
            </w:r>
            <w:r w:rsidRPr="000D49EB">
              <w:rPr>
                <w:sz w:val="24"/>
                <w:lang w:val="ru-RU"/>
              </w:rPr>
              <w:t>тимальный режим дня с учётом уче</w:t>
            </w:r>
            <w:r w:rsidRPr="000D49EB">
              <w:rPr>
                <w:sz w:val="24"/>
                <w:lang w:val="ru-RU"/>
              </w:rPr>
              <w:t>б</w:t>
            </w:r>
            <w:r w:rsidRPr="000D49EB">
              <w:rPr>
                <w:sz w:val="24"/>
                <w:lang w:val="ru-RU"/>
              </w:rPr>
              <w:t>ных и внеучебных нагрузок;</w:t>
            </w:r>
          </w:p>
          <w:p w:rsidR="00612C1F" w:rsidRPr="000D49EB" w:rsidRDefault="00612C1F" w:rsidP="00612C1F">
            <w:pPr>
              <w:pStyle w:val="TableParagraph"/>
              <w:numPr>
                <w:ilvl w:val="0"/>
                <w:numId w:val="208"/>
              </w:numPr>
              <w:tabs>
                <w:tab w:val="left" w:pos="259"/>
              </w:tabs>
              <w:ind w:right="169" w:firstLine="0"/>
              <w:rPr>
                <w:sz w:val="24"/>
                <w:lang w:val="ru-RU"/>
              </w:rPr>
            </w:pPr>
            <w:r w:rsidRPr="000D49EB">
              <w:rPr>
                <w:sz w:val="24"/>
                <w:lang w:val="ru-RU"/>
              </w:rPr>
              <w:t>умение планир</w:t>
            </w:r>
            <w:r w:rsidRPr="000D49EB">
              <w:rPr>
                <w:sz w:val="24"/>
                <w:lang w:val="ru-RU"/>
              </w:rPr>
              <w:t>о</w:t>
            </w:r>
            <w:r w:rsidRPr="000D49EB">
              <w:rPr>
                <w:sz w:val="24"/>
                <w:lang w:val="ru-RU"/>
              </w:rPr>
              <w:t>вать и рационально распределять</w:t>
            </w:r>
            <w:r w:rsidRPr="000D49EB">
              <w:rPr>
                <w:spacing w:val="-11"/>
                <w:sz w:val="24"/>
                <w:lang w:val="ru-RU"/>
              </w:rPr>
              <w:t xml:space="preserve"> </w:t>
            </w:r>
            <w:r w:rsidRPr="000D49EB">
              <w:rPr>
                <w:sz w:val="24"/>
                <w:lang w:val="ru-RU"/>
              </w:rPr>
              <w:t>уче</w:t>
            </w:r>
            <w:r w:rsidRPr="000D49EB">
              <w:rPr>
                <w:sz w:val="24"/>
                <w:lang w:val="ru-RU"/>
              </w:rPr>
              <w:t>б</w:t>
            </w:r>
            <w:r w:rsidRPr="000D49EB">
              <w:rPr>
                <w:sz w:val="24"/>
                <w:lang w:val="ru-RU"/>
              </w:rPr>
              <w:t>ные нагрузки и о</w:t>
            </w:r>
            <w:r w:rsidRPr="000D49EB">
              <w:rPr>
                <w:sz w:val="24"/>
                <w:lang w:val="ru-RU"/>
              </w:rPr>
              <w:t>т</w:t>
            </w:r>
            <w:r w:rsidRPr="000D49EB">
              <w:rPr>
                <w:sz w:val="24"/>
                <w:lang w:val="ru-RU"/>
              </w:rPr>
              <w:t>дых в период по</w:t>
            </w:r>
            <w:r w:rsidRPr="000D49EB">
              <w:rPr>
                <w:sz w:val="24"/>
                <w:lang w:val="ru-RU"/>
              </w:rPr>
              <w:t>д</w:t>
            </w:r>
            <w:r w:rsidRPr="000D49EB">
              <w:rPr>
                <w:sz w:val="24"/>
                <w:lang w:val="ru-RU"/>
              </w:rPr>
              <w:t>готовки к экзам</w:t>
            </w:r>
            <w:r w:rsidRPr="000D49EB">
              <w:rPr>
                <w:sz w:val="24"/>
                <w:lang w:val="ru-RU"/>
              </w:rPr>
              <w:t>е</w:t>
            </w:r>
            <w:r w:rsidRPr="000D49EB">
              <w:rPr>
                <w:sz w:val="24"/>
                <w:lang w:val="ru-RU"/>
              </w:rPr>
              <w:t>нам; знание и ум</w:t>
            </w:r>
            <w:r w:rsidRPr="000D49EB">
              <w:rPr>
                <w:sz w:val="24"/>
                <w:lang w:val="ru-RU"/>
              </w:rPr>
              <w:t>е</w:t>
            </w:r>
            <w:r w:rsidRPr="000D49EB">
              <w:rPr>
                <w:sz w:val="24"/>
                <w:lang w:val="ru-RU"/>
              </w:rPr>
              <w:t>ние эффективного использования</w:t>
            </w:r>
          </w:p>
          <w:p w:rsidR="00612C1F" w:rsidRDefault="00612C1F" w:rsidP="00612C1F">
            <w:pPr>
              <w:pStyle w:val="TableParagraph"/>
              <w:spacing w:line="262" w:lineRule="exact"/>
              <w:rPr>
                <w:sz w:val="24"/>
              </w:rPr>
            </w:pPr>
            <w:r>
              <w:rPr>
                <w:sz w:val="24"/>
              </w:rPr>
              <w:t>индивидуальных</w:t>
            </w:r>
          </w:p>
        </w:tc>
        <w:tc>
          <w:tcPr>
            <w:tcW w:w="2156" w:type="dxa"/>
            <w:tcBorders>
              <w:top w:val="single" w:sz="4" w:space="0" w:color="000000"/>
              <w:left w:val="single" w:sz="4" w:space="0" w:color="000000"/>
              <w:bottom w:val="single" w:sz="4" w:space="0" w:color="000000"/>
              <w:right w:val="single" w:sz="4" w:space="0" w:color="000000"/>
            </w:tcBorders>
            <w:hideMark/>
          </w:tcPr>
          <w:p w:rsidR="00612C1F" w:rsidRPr="000D49EB" w:rsidRDefault="00612C1F" w:rsidP="00612C1F">
            <w:pPr>
              <w:pStyle w:val="TableParagraph"/>
              <w:numPr>
                <w:ilvl w:val="0"/>
                <w:numId w:val="209"/>
              </w:numPr>
              <w:tabs>
                <w:tab w:val="left" w:pos="255"/>
              </w:tabs>
              <w:ind w:right="202" w:firstLine="0"/>
              <w:rPr>
                <w:sz w:val="24"/>
                <w:lang w:val="ru-RU"/>
              </w:rPr>
            </w:pPr>
            <w:r w:rsidRPr="000D49EB">
              <w:rPr>
                <w:sz w:val="24"/>
                <w:lang w:val="ru-RU"/>
              </w:rPr>
              <w:t>представление о необходимой и достаточной дв</w:t>
            </w:r>
            <w:r w:rsidRPr="000D49EB">
              <w:rPr>
                <w:sz w:val="24"/>
                <w:lang w:val="ru-RU"/>
              </w:rPr>
              <w:t>и</w:t>
            </w:r>
            <w:r w:rsidRPr="000D49EB">
              <w:rPr>
                <w:sz w:val="24"/>
                <w:lang w:val="ru-RU"/>
              </w:rPr>
              <w:t>гательной акти</w:t>
            </w:r>
            <w:r w:rsidRPr="000D49EB">
              <w:rPr>
                <w:sz w:val="24"/>
                <w:lang w:val="ru-RU"/>
              </w:rPr>
              <w:t>в</w:t>
            </w:r>
            <w:r w:rsidRPr="000D49EB">
              <w:rPr>
                <w:sz w:val="24"/>
                <w:lang w:val="ru-RU"/>
              </w:rPr>
              <w:t>ности, элементах и правилах зак</w:t>
            </w:r>
            <w:r w:rsidRPr="000D49EB">
              <w:rPr>
                <w:sz w:val="24"/>
                <w:lang w:val="ru-RU"/>
              </w:rPr>
              <w:t>а</w:t>
            </w:r>
            <w:r w:rsidRPr="000D49EB">
              <w:rPr>
                <w:sz w:val="24"/>
                <w:lang w:val="ru-RU"/>
              </w:rPr>
              <w:t>ливания, выбор</w:t>
            </w:r>
            <w:r w:rsidRPr="000D49EB">
              <w:rPr>
                <w:spacing w:val="-12"/>
                <w:sz w:val="24"/>
                <w:lang w:val="ru-RU"/>
              </w:rPr>
              <w:t xml:space="preserve"> </w:t>
            </w:r>
            <w:r w:rsidRPr="000D49EB">
              <w:rPr>
                <w:sz w:val="24"/>
                <w:lang w:val="ru-RU"/>
              </w:rPr>
              <w:t>соответствующих возрасту физич</w:t>
            </w:r>
            <w:r w:rsidRPr="000D49EB">
              <w:rPr>
                <w:sz w:val="24"/>
                <w:lang w:val="ru-RU"/>
              </w:rPr>
              <w:t>е</w:t>
            </w:r>
            <w:r w:rsidRPr="000D49EB">
              <w:rPr>
                <w:sz w:val="24"/>
                <w:lang w:val="ru-RU"/>
              </w:rPr>
              <w:t>ских нагрузок и их видов;</w:t>
            </w:r>
          </w:p>
          <w:p w:rsidR="00612C1F" w:rsidRPr="000D49EB" w:rsidRDefault="00612C1F" w:rsidP="00612C1F">
            <w:pPr>
              <w:pStyle w:val="TableParagraph"/>
              <w:numPr>
                <w:ilvl w:val="0"/>
                <w:numId w:val="209"/>
              </w:numPr>
              <w:tabs>
                <w:tab w:val="left" w:pos="255"/>
              </w:tabs>
              <w:ind w:right="149" w:firstLine="0"/>
              <w:rPr>
                <w:sz w:val="24"/>
                <w:lang w:val="ru-RU"/>
              </w:rPr>
            </w:pPr>
            <w:r w:rsidRPr="000D49EB">
              <w:rPr>
                <w:sz w:val="24"/>
                <w:lang w:val="ru-RU"/>
              </w:rPr>
              <w:t xml:space="preserve">представление о </w:t>
            </w:r>
            <w:r w:rsidRPr="000D49EB">
              <w:rPr>
                <w:spacing w:val="-3"/>
                <w:sz w:val="24"/>
                <w:lang w:val="ru-RU"/>
              </w:rPr>
              <w:t xml:space="preserve">рисках </w:t>
            </w:r>
            <w:r w:rsidRPr="000D49EB">
              <w:rPr>
                <w:sz w:val="24"/>
                <w:lang w:val="ru-RU"/>
              </w:rPr>
              <w:t>для здор</w:t>
            </w:r>
            <w:r w:rsidRPr="000D49EB">
              <w:rPr>
                <w:sz w:val="24"/>
                <w:lang w:val="ru-RU"/>
              </w:rPr>
              <w:t>о</w:t>
            </w:r>
            <w:r w:rsidRPr="000D49EB">
              <w:rPr>
                <w:sz w:val="24"/>
                <w:lang w:val="ru-RU"/>
              </w:rPr>
              <w:t>вья неадекватных нагрузок и и</w:t>
            </w:r>
            <w:r w:rsidRPr="000D49EB">
              <w:rPr>
                <w:sz w:val="24"/>
                <w:lang w:val="ru-RU"/>
              </w:rPr>
              <w:t>с</w:t>
            </w:r>
            <w:r w:rsidRPr="000D49EB">
              <w:rPr>
                <w:sz w:val="24"/>
                <w:lang w:val="ru-RU"/>
              </w:rPr>
              <w:t>пользования би</w:t>
            </w:r>
            <w:r w:rsidRPr="000D49EB">
              <w:rPr>
                <w:sz w:val="24"/>
                <w:lang w:val="ru-RU"/>
              </w:rPr>
              <w:t>о</w:t>
            </w:r>
            <w:r w:rsidRPr="000D49EB">
              <w:rPr>
                <w:sz w:val="24"/>
                <w:lang w:val="ru-RU"/>
              </w:rPr>
              <w:t>стимуляторов;</w:t>
            </w:r>
          </w:p>
          <w:p w:rsidR="00612C1F" w:rsidRPr="000D49EB" w:rsidRDefault="00612C1F" w:rsidP="00612C1F">
            <w:pPr>
              <w:pStyle w:val="TableParagraph"/>
              <w:numPr>
                <w:ilvl w:val="0"/>
                <w:numId w:val="209"/>
              </w:numPr>
              <w:tabs>
                <w:tab w:val="left" w:pos="255"/>
              </w:tabs>
              <w:ind w:right="132" w:firstLine="0"/>
              <w:rPr>
                <w:sz w:val="24"/>
                <w:lang w:val="ru-RU"/>
              </w:rPr>
            </w:pPr>
            <w:r w:rsidRPr="000D49EB">
              <w:rPr>
                <w:sz w:val="24"/>
                <w:lang w:val="ru-RU"/>
              </w:rPr>
              <w:t>потребность в двигательной</w:t>
            </w:r>
            <w:r w:rsidRPr="000D49EB">
              <w:rPr>
                <w:spacing w:val="-16"/>
                <w:sz w:val="24"/>
                <w:lang w:val="ru-RU"/>
              </w:rPr>
              <w:t xml:space="preserve"> </w:t>
            </w:r>
            <w:r w:rsidRPr="000D49EB">
              <w:rPr>
                <w:sz w:val="24"/>
                <w:lang w:val="ru-RU"/>
              </w:rPr>
              <w:t>а</w:t>
            </w:r>
            <w:r w:rsidRPr="000D49EB">
              <w:rPr>
                <w:sz w:val="24"/>
                <w:lang w:val="ru-RU"/>
              </w:rPr>
              <w:t>к</w:t>
            </w:r>
            <w:r w:rsidRPr="000D49EB">
              <w:rPr>
                <w:sz w:val="24"/>
                <w:lang w:val="ru-RU"/>
              </w:rPr>
              <w:t>тивности и еж</w:t>
            </w:r>
            <w:r w:rsidRPr="000D49EB">
              <w:rPr>
                <w:sz w:val="24"/>
                <w:lang w:val="ru-RU"/>
              </w:rPr>
              <w:t>е</w:t>
            </w:r>
            <w:r w:rsidRPr="000D49EB">
              <w:rPr>
                <w:sz w:val="24"/>
                <w:lang w:val="ru-RU"/>
              </w:rPr>
              <w:t>дневных занятиях физической кул</w:t>
            </w:r>
            <w:r w:rsidRPr="000D49EB">
              <w:rPr>
                <w:sz w:val="24"/>
                <w:lang w:val="ru-RU"/>
              </w:rPr>
              <w:t>ь</w:t>
            </w:r>
            <w:r w:rsidRPr="000D49EB">
              <w:rPr>
                <w:sz w:val="24"/>
                <w:lang w:val="ru-RU"/>
              </w:rPr>
              <w:t>турой;</w:t>
            </w:r>
          </w:p>
          <w:p w:rsidR="00612C1F" w:rsidRPr="000D49EB" w:rsidRDefault="00612C1F" w:rsidP="00612C1F">
            <w:pPr>
              <w:pStyle w:val="TableParagraph"/>
              <w:numPr>
                <w:ilvl w:val="0"/>
                <w:numId w:val="209"/>
              </w:numPr>
              <w:tabs>
                <w:tab w:val="left" w:pos="317"/>
              </w:tabs>
              <w:ind w:right="93" w:firstLine="61"/>
              <w:rPr>
                <w:sz w:val="24"/>
                <w:lang w:val="ru-RU"/>
              </w:rPr>
            </w:pPr>
            <w:r w:rsidRPr="000D49EB">
              <w:rPr>
                <w:sz w:val="24"/>
                <w:lang w:val="ru-RU"/>
              </w:rPr>
              <w:t>умение осозна</w:t>
            </w:r>
            <w:r w:rsidRPr="000D49EB">
              <w:rPr>
                <w:sz w:val="24"/>
                <w:lang w:val="ru-RU"/>
              </w:rPr>
              <w:t>н</w:t>
            </w:r>
            <w:r w:rsidRPr="000D49EB">
              <w:rPr>
                <w:sz w:val="24"/>
                <w:lang w:val="ru-RU"/>
              </w:rPr>
              <w:t>но выбирать и</w:t>
            </w:r>
            <w:r w:rsidRPr="000D49EB">
              <w:rPr>
                <w:sz w:val="24"/>
                <w:lang w:val="ru-RU"/>
              </w:rPr>
              <w:t>н</w:t>
            </w:r>
            <w:r w:rsidRPr="000D49EB">
              <w:rPr>
                <w:sz w:val="24"/>
                <w:lang w:val="ru-RU"/>
              </w:rPr>
              <w:t>дивидуальные программы двиг</w:t>
            </w:r>
            <w:r w:rsidRPr="000D49EB">
              <w:rPr>
                <w:sz w:val="24"/>
                <w:lang w:val="ru-RU"/>
              </w:rPr>
              <w:t>а</w:t>
            </w:r>
            <w:r w:rsidRPr="000D49EB">
              <w:rPr>
                <w:sz w:val="24"/>
                <w:lang w:val="ru-RU"/>
              </w:rPr>
              <w:t>тельной активн</w:t>
            </w:r>
            <w:r w:rsidRPr="000D49EB">
              <w:rPr>
                <w:sz w:val="24"/>
                <w:lang w:val="ru-RU"/>
              </w:rPr>
              <w:t>о</w:t>
            </w:r>
            <w:r w:rsidRPr="000D49EB">
              <w:rPr>
                <w:sz w:val="24"/>
                <w:lang w:val="ru-RU"/>
              </w:rPr>
              <w:t>сти, включающие малые виды фи</w:t>
            </w:r>
            <w:r w:rsidRPr="000D49EB">
              <w:rPr>
                <w:sz w:val="24"/>
                <w:lang w:val="ru-RU"/>
              </w:rPr>
              <w:t>з</w:t>
            </w:r>
            <w:r w:rsidRPr="000D49EB">
              <w:rPr>
                <w:sz w:val="24"/>
                <w:lang w:val="ru-RU"/>
              </w:rPr>
              <w:t>культуры (заря</w:t>
            </w:r>
            <w:r w:rsidRPr="000D49EB">
              <w:rPr>
                <w:sz w:val="24"/>
                <w:lang w:val="ru-RU"/>
              </w:rPr>
              <w:t>д</w:t>
            </w:r>
            <w:r w:rsidRPr="000D49EB">
              <w:rPr>
                <w:sz w:val="24"/>
                <w:lang w:val="ru-RU"/>
              </w:rPr>
              <w:t>ка) и регулярные занятия спортом</w:t>
            </w:r>
          </w:p>
        </w:tc>
        <w:tc>
          <w:tcPr>
            <w:tcW w:w="2076" w:type="dxa"/>
            <w:tcBorders>
              <w:top w:val="single" w:sz="4" w:space="0" w:color="000000"/>
              <w:left w:val="single" w:sz="4" w:space="0" w:color="000000"/>
              <w:bottom w:val="single" w:sz="4" w:space="0" w:color="000000"/>
              <w:right w:val="single" w:sz="4" w:space="0" w:color="000000"/>
            </w:tcBorders>
            <w:hideMark/>
          </w:tcPr>
          <w:p w:rsidR="00612C1F" w:rsidRPr="000D49EB" w:rsidRDefault="00612C1F" w:rsidP="00612C1F">
            <w:pPr>
              <w:pStyle w:val="TableParagraph"/>
              <w:numPr>
                <w:ilvl w:val="0"/>
                <w:numId w:val="210"/>
              </w:numPr>
              <w:tabs>
                <w:tab w:val="left" w:pos="250"/>
              </w:tabs>
              <w:ind w:right="132" w:firstLine="0"/>
              <w:rPr>
                <w:sz w:val="24"/>
                <w:lang w:val="ru-RU"/>
              </w:rPr>
            </w:pPr>
            <w:r w:rsidRPr="000D49EB">
              <w:rPr>
                <w:sz w:val="24"/>
                <w:lang w:val="ru-RU"/>
              </w:rPr>
              <w:t>навыки оценки собственного функционального состояния (н</w:t>
            </w:r>
            <w:r w:rsidRPr="000D49EB">
              <w:rPr>
                <w:sz w:val="24"/>
                <w:lang w:val="ru-RU"/>
              </w:rPr>
              <w:t>а</w:t>
            </w:r>
            <w:r w:rsidRPr="000D49EB">
              <w:rPr>
                <w:sz w:val="24"/>
                <w:lang w:val="ru-RU"/>
              </w:rPr>
              <w:t>пряжения, уто</w:t>
            </w:r>
            <w:r w:rsidRPr="000D49EB">
              <w:rPr>
                <w:sz w:val="24"/>
                <w:lang w:val="ru-RU"/>
              </w:rPr>
              <w:t>м</w:t>
            </w:r>
            <w:r w:rsidRPr="000D49EB">
              <w:rPr>
                <w:sz w:val="24"/>
                <w:lang w:val="ru-RU"/>
              </w:rPr>
              <w:t>ления, переуто</w:t>
            </w:r>
            <w:r w:rsidRPr="000D49EB">
              <w:rPr>
                <w:sz w:val="24"/>
                <w:lang w:val="ru-RU"/>
              </w:rPr>
              <w:t>м</w:t>
            </w:r>
            <w:r w:rsidRPr="000D49EB">
              <w:rPr>
                <w:sz w:val="24"/>
                <w:lang w:val="ru-RU"/>
              </w:rPr>
              <w:t xml:space="preserve">ления) </w:t>
            </w:r>
            <w:r w:rsidRPr="000D49EB">
              <w:rPr>
                <w:spacing w:val="-8"/>
                <w:sz w:val="24"/>
                <w:lang w:val="ru-RU"/>
              </w:rPr>
              <w:t xml:space="preserve">по </w:t>
            </w:r>
            <w:r w:rsidRPr="000D49EB">
              <w:rPr>
                <w:sz w:val="24"/>
                <w:lang w:val="ru-RU"/>
              </w:rPr>
              <w:t>субъе</w:t>
            </w:r>
            <w:r w:rsidRPr="000D49EB">
              <w:rPr>
                <w:sz w:val="24"/>
                <w:lang w:val="ru-RU"/>
              </w:rPr>
              <w:t>к</w:t>
            </w:r>
            <w:r w:rsidRPr="000D49EB">
              <w:rPr>
                <w:sz w:val="24"/>
                <w:lang w:val="ru-RU"/>
              </w:rPr>
              <w:t>тивным показ</w:t>
            </w:r>
            <w:r w:rsidRPr="000D49EB">
              <w:rPr>
                <w:sz w:val="24"/>
                <w:lang w:val="ru-RU"/>
              </w:rPr>
              <w:t>а</w:t>
            </w:r>
            <w:r w:rsidRPr="000D49EB">
              <w:rPr>
                <w:sz w:val="24"/>
                <w:lang w:val="ru-RU"/>
              </w:rPr>
              <w:t>телям (пульс, дыхание, состо</w:t>
            </w:r>
            <w:r w:rsidRPr="000D49EB">
              <w:rPr>
                <w:sz w:val="24"/>
                <w:lang w:val="ru-RU"/>
              </w:rPr>
              <w:t>я</w:t>
            </w:r>
            <w:r w:rsidRPr="000D49EB">
              <w:rPr>
                <w:sz w:val="24"/>
                <w:lang w:val="ru-RU"/>
              </w:rPr>
              <w:t>ние кожных п</w:t>
            </w:r>
            <w:r w:rsidRPr="000D49EB">
              <w:rPr>
                <w:sz w:val="24"/>
                <w:lang w:val="ru-RU"/>
              </w:rPr>
              <w:t>о</w:t>
            </w:r>
            <w:r w:rsidRPr="000D49EB">
              <w:rPr>
                <w:sz w:val="24"/>
                <w:lang w:val="ru-RU"/>
              </w:rPr>
              <w:t>кровов) с учётом собственных и</w:t>
            </w:r>
            <w:r w:rsidRPr="000D49EB">
              <w:rPr>
                <w:sz w:val="24"/>
                <w:lang w:val="ru-RU"/>
              </w:rPr>
              <w:t>н</w:t>
            </w:r>
            <w:r w:rsidRPr="000D49EB">
              <w:rPr>
                <w:sz w:val="24"/>
                <w:lang w:val="ru-RU"/>
              </w:rPr>
              <w:t>дивидуальных особенностей;</w:t>
            </w:r>
          </w:p>
          <w:p w:rsidR="00612C1F" w:rsidRPr="000D49EB" w:rsidRDefault="00612C1F" w:rsidP="00612C1F">
            <w:pPr>
              <w:pStyle w:val="TableParagraph"/>
              <w:numPr>
                <w:ilvl w:val="0"/>
                <w:numId w:val="210"/>
              </w:numPr>
              <w:tabs>
                <w:tab w:val="left" w:pos="250"/>
              </w:tabs>
              <w:ind w:right="201" w:firstLine="0"/>
              <w:rPr>
                <w:sz w:val="24"/>
                <w:lang w:val="ru-RU"/>
              </w:rPr>
            </w:pPr>
            <w:r w:rsidRPr="000D49EB">
              <w:rPr>
                <w:sz w:val="24"/>
                <w:lang w:val="ru-RU"/>
              </w:rPr>
              <w:t xml:space="preserve">навыки работы </w:t>
            </w:r>
            <w:r w:rsidRPr="000D49EB">
              <w:rPr>
                <w:spacing w:val="-11"/>
                <w:sz w:val="24"/>
                <w:lang w:val="ru-RU"/>
              </w:rPr>
              <w:t xml:space="preserve">в </w:t>
            </w:r>
            <w:r w:rsidRPr="000D49EB">
              <w:rPr>
                <w:sz w:val="24"/>
                <w:lang w:val="ru-RU"/>
              </w:rPr>
              <w:t>условиях стрессовых с</w:t>
            </w:r>
            <w:r w:rsidRPr="000D49EB">
              <w:rPr>
                <w:sz w:val="24"/>
                <w:lang w:val="ru-RU"/>
              </w:rPr>
              <w:t>и</w:t>
            </w:r>
            <w:r w:rsidRPr="000D49EB">
              <w:rPr>
                <w:sz w:val="24"/>
                <w:lang w:val="ru-RU"/>
              </w:rPr>
              <w:t>туаций;</w:t>
            </w:r>
          </w:p>
          <w:p w:rsidR="00612C1F" w:rsidRPr="000D49EB" w:rsidRDefault="00612C1F" w:rsidP="00612C1F">
            <w:pPr>
              <w:pStyle w:val="TableParagraph"/>
              <w:numPr>
                <w:ilvl w:val="0"/>
                <w:numId w:val="210"/>
              </w:numPr>
              <w:tabs>
                <w:tab w:val="left" w:pos="250"/>
              </w:tabs>
              <w:ind w:right="198" w:firstLine="0"/>
              <w:rPr>
                <w:sz w:val="24"/>
                <w:lang w:val="ru-RU"/>
              </w:rPr>
            </w:pPr>
            <w:r w:rsidRPr="000D49EB">
              <w:rPr>
                <w:sz w:val="24"/>
                <w:lang w:val="ru-RU"/>
              </w:rPr>
              <w:t>владение эл</w:t>
            </w:r>
            <w:r w:rsidRPr="000D49EB">
              <w:rPr>
                <w:sz w:val="24"/>
                <w:lang w:val="ru-RU"/>
              </w:rPr>
              <w:t>е</w:t>
            </w:r>
            <w:r w:rsidRPr="000D49EB">
              <w:rPr>
                <w:sz w:val="24"/>
                <w:lang w:val="ru-RU"/>
              </w:rPr>
              <w:t>ментами самор</w:t>
            </w:r>
            <w:r w:rsidRPr="000D49EB">
              <w:rPr>
                <w:sz w:val="24"/>
                <w:lang w:val="ru-RU"/>
              </w:rPr>
              <w:t>е</w:t>
            </w:r>
            <w:r w:rsidRPr="000D49EB">
              <w:rPr>
                <w:sz w:val="24"/>
                <w:lang w:val="ru-RU"/>
              </w:rPr>
              <w:t>гуляции для сн</w:t>
            </w:r>
            <w:r w:rsidRPr="000D49EB">
              <w:rPr>
                <w:sz w:val="24"/>
                <w:lang w:val="ru-RU"/>
              </w:rPr>
              <w:t>я</w:t>
            </w:r>
            <w:r w:rsidRPr="000D49EB">
              <w:rPr>
                <w:sz w:val="24"/>
                <w:lang w:val="ru-RU"/>
              </w:rPr>
              <w:t>тия эмоционал</w:t>
            </w:r>
            <w:r w:rsidRPr="000D49EB">
              <w:rPr>
                <w:sz w:val="24"/>
                <w:lang w:val="ru-RU"/>
              </w:rPr>
              <w:t>ь</w:t>
            </w:r>
            <w:r w:rsidRPr="000D49EB">
              <w:rPr>
                <w:sz w:val="24"/>
                <w:lang w:val="ru-RU"/>
              </w:rPr>
              <w:t>ного и физич</w:t>
            </w:r>
            <w:r w:rsidRPr="000D49EB">
              <w:rPr>
                <w:sz w:val="24"/>
                <w:lang w:val="ru-RU"/>
              </w:rPr>
              <w:t>е</w:t>
            </w:r>
            <w:r w:rsidRPr="000D49EB">
              <w:rPr>
                <w:sz w:val="24"/>
                <w:lang w:val="ru-RU"/>
              </w:rPr>
              <w:t>ского напряж</w:t>
            </w:r>
            <w:r w:rsidRPr="000D49EB">
              <w:rPr>
                <w:sz w:val="24"/>
                <w:lang w:val="ru-RU"/>
              </w:rPr>
              <w:t>е</w:t>
            </w:r>
            <w:r w:rsidRPr="000D49EB">
              <w:rPr>
                <w:sz w:val="24"/>
                <w:lang w:val="ru-RU"/>
              </w:rPr>
              <w:t>ния;</w:t>
            </w:r>
          </w:p>
          <w:p w:rsidR="00612C1F" w:rsidRDefault="00612C1F" w:rsidP="00612C1F">
            <w:pPr>
              <w:pStyle w:val="TableParagraph"/>
              <w:numPr>
                <w:ilvl w:val="0"/>
                <w:numId w:val="210"/>
              </w:numPr>
              <w:tabs>
                <w:tab w:val="left" w:pos="250"/>
              </w:tabs>
              <w:spacing w:line="263" w:lineRule="exact"/>
              <w:ind w:left="249" w:hanging="145"/>
              <w:rPr>
                <w:sz w:val="24"/>
              </w:rPr>
            </w:pPr>
            <w:r>
              <w:rPr>
                <w:sz w:val="24"/>
              </w:rPr>
              <w:t>навыки</w:t>
            </w:r>
          </w:p>
        </w:tc>
        <w:tc>
          <w:tcPr>
            <w:tcW w:w="2181" w:type="dxa"/>
            <w:tcBorders>
              <w:top w:val="single" w:sz="4" w:space="0" w:color="000000"/>
              <w:left w:val="single" w:sz="4" w:space="0" w:color="000000"/>
              <w:bottom w:val="single" w:sz="4" w:space="0" w:color="000000"/>
              <w:right w:val="single" w:sz="4" w:space="0" w:color="000000"/>
            </w:tcBorders>
            <w:hideMark/>
          </w:tcPr>
          <w:p w:rsidR="00612C1F" w:rsidRPr="000D49EB" w:rsidRDefault="00612C1F" w:rsidP="00612C1F">
            <w:pPr>
              <w:pStyle w:val="TableParagraph"/>
              <w:numPr>
                <w:ilvl w:val="0"/>
                <w:numId w:val="211"/>
              </w:numPr>
              <w:tabs>
                <w:tab w:val="left" w:pos="250"/>
              </w:tabs>
              <w:ind w:right="113" w:firstLine="0"/>
              <w:rPr>
                <w:sz w:val="24"/>
                <w:lang w:val="ru-RU"/>
              </w:rPr>
            </w:pPr>
            <w:r w:rsidRPr="000D49EB">
              <w:rPr>
                <w:sz w:val="24"/>
                <w:lang w:val="ru-RU"/>
              </w:rPr>
              <w:t xml:space="preserve">представление о рациональном </w:t>
            </w:r>
            <w:r w:rsidRPr="000D49EB">
              <w:rPr>
                <w:spacing w:val="-2"/>
                <w:sz w:val="24"/>
                <w:lang w:val="ru-RU"/>
              </w:rPr>
              <w:t>п</w:t>
            </w:r>
            <w:r w:rsidRPr="000D49EB">
              <w:rPr>
                <w:spacing w:val="-2"/>
                <w:sz w:val="24"/>
                <w:lang w:val="ru-RU"/>
              </w:rPr>
              <w:t>и</w:t>
            </w:r>
            <w:r w:rsidRPr="000D49EB">
              <w:rPr>
                <w:spacing w:val="-2"/>
                <w:sz w:val="24"/>
                <w:lang w:val="ru-RU"/>
              </w:rPr>
              <w:t xml:space="preserve">тании </w:t>
            </w:r>
            <w:r w:rsidRPr="000D49EB">
              <w:rPr>
                <w:sz w:val="24"/>
                <w:lang w:val="ru-RU"/>
              </w:rPr>
              <w:t>как важной составляющей части здорового образа жизни; знания о правилах питания, напра</w:t>
            </w:r>
            <w:r w:rsidRPr="000D49EB">
              <w:rPr>
                <w:sz w:val="24"/>
                <w:lang w:val="ru-RU"/>
              </w:rPr>
              <w:t>в</w:t>
            </w:r>
            <w:r w:rsidRPr="000D49EB">
              <w:rPr>
                <w:sz w:val="24"/>
                <w:lang w:val="ru-RU"/>
              </w:rPr>
              <w:t>ленных на сохр</w:t>
            </w:r>
            <w:r w:rsidRPr="000D49EB">
              <w:rPr>
                <w:sz w:val="24"/>
                <w:lang w:val="ru-RU"/>
              </w:rPr>
              <w:t>а</w:t>
            </w:r>
            <w:r w:rsidRPr="000D49EB">
              <w:rPr>
                <w:sz w:val="24"/>
                <w:lang w:val="ru-RU"/>
              </w:rPr>
              <w:t>нение и укрепл</w:t>
            </w:r>
            <w:r w:rsidRPr="000D49EB">
              <w:rPr>
                <w:sz w:val="24"/>
                <w:lang w:val="ru-RU"/>
              </w:rPr>
              <w:t>е</w:t>
            </w:r>
            <w:r w:rsidRPr="000D49EB">
              <w:rPr>
                <w:sz w:val="24"/>
                <w:lang w:val="ru-RU"/>
              </w:rPr>
              <w:t>ние здоровья; г</w:t>
            </w:r>
            <w:r w:rsidRPr="000D49EB">
              <w:rPr>
                <w:sz w:val="24"/>
                <w:lang w:val="ru-RU"/>
              </w:rPr>
              <w:t>о</w:t>
            </w:r>
            <w:r w:rsidRPr="000D49EB">
              <w:rPr>
                <w:sz w:val="24"/>
                <w:lang w:val="ru-RU"/>
              </w:rPr>
              <w:t>товность собл</w:t>
            </w:r>
            <w:r w:rsidRPr="000D49EB">
              <w:rPr>
                <w:sz w:val="24"/>
                <w:lang w:val="ru-RU"/>
              </w:rPr>
              <w:t>ю</w:t>
            </w:r>
            <w:r w:rsidRPr="000D49EB">
              <w:rPr>
                <w:sz w:val="24"/>
                <w:lang w:val="ru-RU"/>
              </w:rPr>
              <w:t>дать правила р</w:t>
            </w:r>
            <w:r w:rsidRPr="000D49EB">
              <w:rPr>
                <w:sz w:val="24"/>
                <w:lang w:val="ru-RU"/>
              </w:rPr>
              <w:t>а</w:t>
            </w:r>
            <w:r w:rsidRPr="000D49EB">
              <w:rPr>
                <w:sz w:val="24"/>
                <w:lang w:val="ru-RU"/>
              </w:rPr>
              <w:t>ционального п</w:t>
            </w:r>
            <w:r w:rsidRPr="000D49EB">
              <w:rPr>
                <w:sz w:val="24"/>
                <w:lang w:val="ru-RU"/>
              </w:rPr>
              <w:t>и</w:t>
            </w:r>
            <w:r w:rsidRPr="000D49EB">
              <w:rPr>
                <w:sz w:val="24"/>
                <w:lang w:val="ru-RU"/>
              </w:rPr>
              <w:t>тания;</w:t>
            </w:r>
          </w:p>
          <w:p w:rsidR="00612C1F" w:rsidRPr="000D49EB" w:rsidRDefault="00612C1F" w:rsidP="00612C1F">
            <w:pPr>
              <w:pStyle w:val="TableParagraph"/>
              <w:numPr>
                <w:ilvl w:val="0"/>
                <w:numId w:val="211"/>
              </w:numPr>
              <w:tabs>
                <w:tab w:val="left" w:pos="250"/>
              </w:tabs>
              <w:ind w:right="242" w:firstLine="0"/>
              <w:rPr>
                <w:sz w:val="24"/>
                <w:lang w:val="ru-RU"/>
              </w:rPr>
            </w:pPr>
            <w:r w:rsidRPr="000D49EB">
              <w:rPr>
                <w:sz w:val="24"/>
                <w:lang w:val="ru-RU"/>
              </w:rPr>
              <w:t>знание правил этикета, связа</w:t>
            </w:r>
            <w:r w:rsidRPr="000D49EB">
              <w:rPr>
                <w:sz w:val="24"/>
                <w:lang w:val="ru-RU"/>
              </w:rPr>
              <w:t>н</w:t>
            </w:r>
            <w:r w:rsidRPr="000D49EB">
              <w:rPr>
                <w:sz w:val="24"/>
                <w:lang w:val="ru-RU"/>
              </w:rPr>
              <w:t>ных с питанием, осознание того, что навыки эт</w:t>
            </w:r>
            <w:r w:rsidRPr="000D49EB">
              <w:rPr>
                <w:sz w:val="24"/>
                <w:lang w:val="ru-RU"/>
              </w:rPr>
              <w:t>и</w:t>
            </w:r>
            <w:r w:rsidRPr="000D49EB">
              <w:rPr>
                <w:sz w:val="24"/>
                <w:lang w:val="ru-RU"/>
              </w:rPr>
              <w:t xml:space="preserve">кета являются неотъемлемой </w:t>
            </w:r>
            <w:r w:rsidRPr="000D49EB">
              <w:rPr>
                <w:spacing w:val="-4"/>
                <w:sz w:val="24"/>
                <w:lang w:val="ru-RU"/>
              </w:rPr>
              <w:t xml:space="preserve">частью </w:t>
            </w:r>
            <w:r w:rsidRPr="000D49EB">
              <w:rPr>
                <w:sz w:val="24"/>
                <w:lang w:val="ru-RU"/>
              </w:rPr>
              <w:t>общей культуры личн</w:t>
            </w:r>
            <w:r w:rsidRPr="000D49EB">
              <w:rPr>
                <w:sz w:val="24"/>
                <w:lang w:val="ru-RU"/>
              </w:rPr>
              <w:t>о</w:t>
            </w:r>
            <w:r w:rsidRPr="000D49EB">
              <w:rPr>
                <w:sz w:val="24"/>
                <w:lang w:val="ru-RU"/>
              </w:rPr>
              <w:t>сти; представл</w:t>
            </w:r>
            <w:r w:rsidRPr="000D49EB">
              <w:rPr>
                <w:sz w:val="24"/>
                <w:lang w:val="ru-RU"/>
              </w:rPr>
              <w:t>е</w:t>
            </w:r>
            <w:r w:rsidRPr="000D49EB">
              <w:rPr>
                <w:sz w:val="24"/>
                <w:lang w:val="ru-RU"/>
              </w:rPr>
              <w:t>ние о социокул</w:t>
            </w:r>
            <w:r w:rsidRPr="000D49EB">
              <w:rPr>
                <w:sz w:val="24"/>
                <w:lang w:val="ru-RU"/>
              </w:rPr>
              <w:t>ь</w:t>
            </w:r>
            <w:r w:rsidRPr="000D49EB">
              <w:rPr>
                <w:sz w:val="24"/>
                <w:lang w:val="ru-RU"/>
              </w:rPr>
              <w:t>турных аспектах питания, его св</w:t>
            </w:r>
            <w:r w:rsidRPr="000D49EB">
              <w:rPr>
                <w:sz w:val="24"/>
                <w:lang w:val="ru-RU"/>
              </w:rPr>
              <w:t>я</w:t>
            </w:r>
            <w:r w:rsidRPr="000D49EB">
              <w:rPr>
                <w:sz w:val="24"/>
                <w:lang w:val="ru-RU"/>
              </w:rPr>
              <w:t>зи с культурой и историей</w:t>
            </w:r>
            <w:r w:rsidRPr="000D49EB">
              <w:rPr>
                <w:spacing w:val="3"/>
                <w:sz w:val="24"/>
                <w:lang w:val="ru-RU"/>
              </w:rPr>
              <w:t xml:space="preserve"> </w:t>
            </w:r>
            <w:r w:rsidRPr="000D49EB">
              <w:rPr>
                <w:sz w:val="24"/>
                <w:lang w:val="ru-RU"/>
              </w:rPr>
              <w:t>народа;</w:t>
            </w:r>
          </w:p>
          <w:p w:rsidR="00612C1F" w:rsidRDefault="00612C1F" w:rsidP="00612C1F">
            <w:pPr>
              <w:pStyle w:val="TableParagraph"/>
              <w:numPr>
                <w:ilvl w:val="0"/>
                <w:numId w:val="211"/>
              </w:numPr>
              <w:tabs>
                <w:tab w:val="left" w:pos="249"/>
              </w:tabs>
              <w:spacing w:line="264" w:lineRule="exact"/>
              <w:ind w:left="249"/>
              <w:rPr>
                <w:sz w:val="24"/>
              </w:rPr>
            </w:pPr>
            <w:r>
              <w:rPr>
                <w:sz w:val="24"/>
              </w:rPr>
              <w:t>интерес к</w:t>
            </w:r>
            <w:r>
              <w:rPr>
                <w:spacing w:val="1"/>
                <w:sz w:val="24"/>
              </w:rPr>
              <w:t xml:space="preserve"> </w:t>
            </w:r>
            <w:r>
              <w:rPr>
                <w:sz w:val="24"/>
              </w:rPr>
              <w:t>народным</w:t>
            </w:r>
          </w:p>
        </w:tc>
        <w:tc>
          <w:tcPr>
            <w:tcW w:w="2309" w:type="dxa"/>
            <w:tcBorders>
              <w:top w:val="single" w:sz="4" w:space="0" w:color="000000"/>
              <w:left w:val="single" w:sz="4" w:space="0" w:color="000000"/>
              <w:bottom w:val="single" w:sz="4" w:space="0" w:color="000000"/>
              <w:right w:val="single" w:sz="4" w:space="0" w:color="000000"/>
            </w:tcBorders>
            <w:hideMark/>
          </w:tcPr>
          <w:p w:rsidR="00612C1F" w:rsidRPr="000D49EB" w:rsidRDefault="00612C1F" w:rsidP="00612C1F">
            <w:pPr>
              <w:pStyle w:val="TableParagraph"/>
              <w:numPr>
                <w:ilvl w:val="0"/>
                <w:numId w:val="212"/>
              </w:numPr>
              <w:tabs>
                <w:tab w:val="left" w:pos="249"/>
              </w:tabs>
              <w:ind w:right="181" w:firstLine="0"/>
              <w:rPr>
                <w:sz w:val="24"/>
                <w:lang w:val="ru-RU"/>
              </w:rPr>
            </w:pPr>
            <w:r w:rsidRPr="000D49EB">
              <w:rPr>
                <w:sz w:val="24"/>
                <w:lang w:val="ru-RU"/>
              </w:rPr>
              <w:t>развитие пре</w:t>
            </w:r>
            <w:r w:rsidRPr="000D49EB">
              <w:rPr>
                <w:sz w:val="24"/>
                <w:lang w:val="ru-RU"/>
              </w:rPr>
              <w:t>д</w:t>
            </w:r>
            <w:r w:rsidRPr="000D49EB">
              <w:rPr>
                <w:sz w:val="24"/>
                <w:lang w:val="ru-RU"/>
              </w:rPr>
              <w:t>ставлений подр</w:t>
            </w:r>
            <w:r w:rsidRPr="000D49EB">
              <w:rPr>
                <w:sz w:val="24"/>
                <w:lang w:val="ru-RU"/>
              </w:rPr>
              <w:t>о</w:t>
            </w:r>
            <w:r w:rsidRPr="000D49EB">
              <w:rPr>
                <w:sz w:val="24"/>
                <w:lang w:val="ru-RU"/>
              </w:rPr>
              <w:t>стков о ценности здоровья, важности и необходимости бережного отн</w:t>
            </w:r>
            <w:r w:rsidRPr="000D49EB">
              <w:rPr>
                <w:sz w:val="24"/>
                <w:lang w:val="ru-RU"/>
              </w:rPr>
              <w:t>о</w:t>
            </w:r>
            <w:r w:rsidRPr="000D49EB">
              <w:rPr>
                <w:sz w:val="24"/>
                <w:lang w:val="ru-RU"/>
              </w:rPr>
              <w:t xml:space="preserve">шения </w:t>
            </w:r>
            <w:r w:rsidRPr="000D49EB">
              <w:rPr>
                <w:spacing w:val="-13"/>
                <w:sz w:val="24"/>
                <w:lang w:val="ru-RU"/>
              </w:rPr>
              <w:t xml:space="preserve">к </w:t>
            </w:r>
            <w:r w:rsidRPr="000D49EB">
              <w:rPr>
                <w:sz w:val="24"/>
                <w:lang w:val="ru-RU"/>
              </w:rPr>
              <w:t>нему; расширение знаний обучающихся о правилах здоров</w:t>
            </w:r>
            <w:r w:rsidRPr="000D49EB">
              <w:rPr>
                <w:sz w:val="24"/>
                <w:lang w:val="ru-RU"/>
              </w:rPr>
              <w:t>о</w:t>
            </w:r>
            <w:r w:rsidRPr="000D49EB">
              <w:rPr>
                <w:sz w:val="24"/>
                <w:lang w:val="ru-RU"/>
              </w:rPr>
              <w:t>го образа жизни, воспитание гото</w:t>
            </w:r>
            <w:r w:rsidRPr="000D49EB">
              <w:rPr>
                <w:sz w:val="24"/>
                <w:lang w:val="ru-RU"/>
              </w:rPr>
              <w:t>в</w:t>
            </w:r>
            <w:r w:rsidRPr="000D49EB">
              <w:rPr>
                <w:sz w:val="24"/>
                <w:lang w:val="ru-RU"/>
              </w:rPr>
              <w:t>ности соблюдать эти</w:t>
            </w:r>
            <w:r w:rsidRPr="000D49EB">
              <w:rPr>
                <w:spacing w:val="-6"/>
                <w:sz w:val="24"/>
                <w:lang w:val="ru-RU"/>
              </w:rPr>
              <w:t xml:space="preserve"> </w:t>
            </w:r>
            <w:r w:rsidRPr="000D49EB">
              <w:rPr>
                <w:sz w:val="24"/>
                <w:lang w:val="ru-RU"/>
              </w:rPr>
              <w:t>правила;</w:t>
            </w:r>
          </w:p>
          <w:p w:rsidR="00612C1F" w:rsidRPr="000D49EB" w:rsidRDefault="00612C1F" w:rsidP="00612C1F">
            <w:pPr>
              <w:pStyle w:val="TableParagraph"/>
              <w:numPr>
                <w:ilvl w:val="0"/>
                <w:numId w:val="212"/>
              </w:numPr>
              <w:tabs>
                <w:tab w:val="left" w:pos="250"/>
              </w:tabs>
              <w:ind w:left="105" w:right="149" w:hanging="1"/>
              <w:rPr>
                <w:sz w:val="24"/>
                <w:lang w:val="ru-RU"/>
              </w:rPr>
            </w:pPr>
            <w:r w:rsidRPr="000D49EB">
              <w:rPr>
                <w:sz w:val="24"/>
                <w:lang w:val="ru-RU"/>
              </w:rPr>
              <w:t xml:space="preserve">формирование адекватной </w:t>
            </w:r>
            <w:r w:rsidRPr="000D49EB">
              <w:rPr>
                <w:spacing w:val="-3"/>
                <w:sz w:val="24"/>
                <w:lang w:val="ru-RU"/>
              </w:rPr>
              <w:t>сам</w:t>
            </w:r>
            <w:r w:rsidRPr="000D49EB">
              <w:rPr>
                <w:spacing w:val="-3"/>
                <w:sz w:val="24"/>
                <w:lang w:val="ru-RU"/>
              </w:rPr>
              <w:t>о</w:t>
            </w:r>
            <w:r w:rsidRPr="000D49EB">
              <w:rPr>
                <w:spacing w:val="-3"/>
                <w:sz w:val="24"/>
                <w:lang w:val="ru-RU"/>
              </w:rPr>
              <w:t xml:space="preserve">оценки, </w:t>
            </w:r>
            <w:r w:rsidRPr="000D49EB">
              <w:rPr>
                <w:sz w:val="24"/>
                <w:lang w:val="ru-RU"/>
              </w:rPr>
              <w:t>развитие навыков регуляции своего поведения, эмоционального состояния; форм</w:t>
            </w:r>
            <w:r w:rsidRPr="000D49EB">
              <w:rPr>
                <w:sz w:val="24"/>
                <w:lang w:val="ru-RU"/>
              </w:rPr>
              <w:t>и</w:t>
            </w:r>
            <w:r w:rsidRPr="000D49EB">
              <w:rPr>
                <w:sz w:val="24"/>
                <w:lang w:val="ru-RU"/>
              </w:rPr>
              <w:t>рование умений оценивать ситу</w:t>
            </w:r>
            <w:r w:rsidRPr="000D49EB">
              <w:rPr>
                <w:sz w:val="24"/>
                <w:lang w:val="ru-RU"/>
              </w:rPr>
              <w:t>а</w:t>
            </w:r>
            <w:r w:rsidRPr="000D49EB">
              <w:rPr>
                <w:sz w:val="24"/>
                <w:lang w:val="ru-RU"/>
              </w:rPr>
              <w:t>цию и противост</w:t>
            </w:r>
            <w:r w:rsidRPr="000D49EB">
              <w:rPr>
                <w:sz w:val="24"/>
                <w:lang w:val="ru-RU"/>
              </w:rPr>
              <w:t>о</w:t>
            </w:r>
            <w:r w:rsidRPr="000D49EB">
              <w:rPr>
                <w:sz w:val="24"/>
                <w:lang w:val="ru-RU"/>
              </w:rPr>
              <w:t>ять негативному давлению со ст</w:t>
            </w:r>
            <w:r w:rsidRPr="000D49EB">
              <w:rPr>
                <w:sz w:val="24"/>
                <w:lang w:val="ru-RU"/>
              </w:rPr>
              <w:t>о</w:t>
            </w:r>
            <w:r w:rsidRPr="000D49EB">
              <w:rPr>
                <w:sz w:val="24"/>
                <w:lang w:val="ru-RU"/>
              </w:rPr>
              <w:t>роны окружающих;</w:t>
            </w:r>
          </w:p>
          <w:p w:rsidR="00612C1F" w:rsidRDefault="00612C1F" w:rsidP="00612C1F">
            <w:pPr>
              <w:pStyle w:val="TableParagraph"/>
              <w:numPr>
                <w:ilvl w:val="0"/>
                <w:numId w:val="212"/>
              </w:numPr>
              <w:tabs>
                <w:tab w:val="left" w:pos="312"/>
              </w:tabs>
              <w:spacing w:line="235" w:lineRule="auto"/>
              <w:ind w:left="105" w:right="925" w:firstLine="61"/>
              <w:rPr>
                <w:sz w:val="24"/>
              </w:rPr>
            </w:pPr>
            <w:r>
              <w:rPr>
                <w:sz w:val="24"/>
              </w:rPr>
              <w:t>формирование представлений</w:t>
            </w:r>
            <w:r>
              <w:rPr>
                <w:spacing w:val="-4"/>
                <w:sz w:val="24"/>
              </w:rPr>
              <w:t xml:space="preserve"> </w:t>
            </w:r>
            <w:r>
              <w:rPr>
                <w:sz w:val="24"/>
              </w:rPr>
              <w:t>о</w:t>
            </w:r>
          </w:p>
          <w:p w:rsidR="00612C1F" w:rsidRDefault="00612C1F" w:rsidP="00612C1F">
            <w:pPr>
              <w:pStyle w:val="TableParagraph"/>
              <w:spacing w:line="264" w:lineRule="exact"/>
              <w:ind w:left="105"/>
              <w:rPr>
                <w:sz w:val="24"/>
              </w:rPr>
            </w:pPr>
            <w:r>
              <w:rPr>
                <w:sz w:val="24"/>
              </w:rPr>
              <w:t>наркотизации как</w:t>
            </w:r>
          </w:p>
        </w:tc>
      </w:tr>
    </w:tbl>
    <w:p w:rsidR="000D49EB" w:rsidRPr="000D49EB" w:rsidRDefault="000D49EB" w:rsidP="000D49EB">
      <w:pPr>
        <w:pStyle w:val="a3"/>
        <w:spacing w:before="8"/>
        <w:ind w:left="0"/>
        <w:rPr>
          <w:lang w:val="ru-RU"/>
        </w:rPr>
      </w:pPr>
    </w:p>
    <w:p w:rsidR="000D49EB" w:rsidRDefault="000D49EB" w:rsidP="000D49EB">
      <w:pPr>
        <w:widowControl/>
        <w:autoSpaceDE/>
        <w:autoSpaceDN/>
        <w:rPr>
          <w:sz w:val="24"/>
          <w:lang w:val="ru-RU"/>
        </w:rPr>
      </w:pPr>
    </w:p>
    <w:p w:rsidR="00612C1F" w:rsidRDefault="00612C1F" w:rsidP="000D49EB">
      <w:pPr>
        <w:widowControl/>
        <w:autoSpaceDE/>
        <w:autoSpaceDN/>
        <w:rPr>
          <w:sz w:val="24"/>
          <w:lang w:val="ru-RU"/>
        </w:rPr>
      </w:pPr>
    </w:p>
    <w:p w:rsidR="00612C1F" w:rsidRDefault="00612C1F" w:rsidP="000D49EB">
      <w:pPr>
        <w:widowControl/>
        <w:autoSpaceDE/>
        <w:autoSpaceDN/>
        <w:rPr>
          <w:sz w:val="24"/>
          <w:lang w:val="ru-RU"/>
        </w:rPr>
      </w:pPr>
    </w:p>
    <w:p w:rsidR="00612C1F" w:rsidRDefault="00612C1F" w:rsidP="000D49EB">
      <w:pPr>
        <w:widowControl/>
        <w:autoSpaceDE/>
        <w:autoSpaceDN/>
        <w:rPr>
          <w:sz w:val="24"/>
          <w:lang w:val="ru-RU"/>
        </w:rPr>
      </w:pPr>
    </w:p>
    <w:p w:rsidR="00612C1F" w:rsidRDefault="00612C1F" w:rsidP="000D49EB">
      <w:pPr>
        <w:widowControl/>
        <w:autoSpaceDE/>
        <w:autoSpaceDN/>
        <w:rPr>
          <w:sz w:val="24"/>
          <w:lang w:val="ru-RU"/>
        </w:rPr>
      </w:pPr>
    </w:p>
    <w:p w:rsidR="00612C1F" w:rsidRDefault="00612C1F" w:rsidP="000D49EB">
      <w:pPr>
        <w:widowControl/>
        <w:autoSpaceDE/>
        <w:autoSpaceDN/>
        <w:rPr>
          <w:sz w:val="24"/>
          <w:lang w:val="ru-RU"/>
        </w:rPr>
      </w:pPr>
    </w:p>
    <w:p w:rsidR="00612C1F" w:rsidRDefault="00612C1F" w:rsidP="000D49EB">
      <w:pPr>
        <w:widowControl/>
        <w:autoSpaceDE/>
        <w:autoSpaceDN/>
        <w:rPr>
          <w:sz w:val="24"/>
          <w:lang w:val="ru-RU"/>
        </w:rPr>
      </w:pPr>
    </w:p>
    <w:p w:rsidR="00612C1F" w:rsidRDefault="00612C1F" w:rsidP="000D49EB">
      <w:pPr>
        <w:widowControl/>
        <w:autoSpaceDE/>
        <w:autoSpaceDN/>
        <w:rPr>
          <w:sz w:val="24"/>
          <w:lang w:val="ru-RU"/>
        </w:rPr>
      </w:pPr>
    </w:p>
    <w:p w:rsidR="00612C1F" w:rsidRDefault="00612C1F" w:rsidP="000D49EB">
      <w:pPr>
        <w:widowControl/>
        <w:autoSpaceDE/>
        <w:autoSpaceDN/>
        <w:rPr>
          <w:sz w:val="24"/>
          <w:lang w:val="ru-RU"/>
        </w:rPr>
      </w:pPr>
    </w:p>
    <w:p w:rsidR="00612C1F" w:rsidRDefault="00612C1F" w:rsidP="000D49EB">
      <w:pPr>
        <w:widowControl/>
        <w:autoSpaceDE/>
        <w:autoSpaceDN/>
        <w:rPr>
          <w:sz w:val="24"/>
          <w:lang w:val="ru-RU"/>
        </w:rPr>
      </w:pPr>
    </w:p>
    <w:p w:rsidR="00612C1F" w:rsidRDefault="00612C1F" w:rsidP="000D49EB">
      <w:pPr>
        <w:widowControl/>
        <w:autoSpaceDE/>
        <w:autoSpaceDN/>
        <w:rPr>
          <w:sz w:val="24"/>
          <w:lang w:val="ru-RU"/>
        </w:rPr>
      </w:pPr>
    </w:p>
    <w:p w:rsidR="00612C1F" w:rsidRPr="00612C1F" w:rsidRDefault="00612C1F" w:rsidP="000D49EB">
      <w:pPr>
        <w:widowControl/>
        <w:autoSpaceDE/>
        <w:autoSpaceDN/>
        <w:rPr>
          <w:sz w:val="24"/>
          <w:lang w:val="ru-RU"/>
        </w:rPr>
        <w:sectPr w:rsidR="00612C1F" w:rsidRPr="00612C1F" w:rsidSect="00B8732E">
          <w:footerReference w:type="default" r:id="rId27"/>
          <w:pgSz w:w="11910" w:h="16840"/>
          <w:pgMar w:top="1020" w:right="780" w:bottom="1020" w:left="900" w:header="0" w:footer="702" w:gutter="0"/>
          <w:cols w:space="720"/>
          <w:titlePg/>
          <w:docGrid w:linePitch="299"/>
        </w:sectPr>
      </w:pP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3"/>
        <w:gridCol w:w="2851"/>
        <w:gridCol w:w="2189"/>
        <w:gridCol w:w="2616"/>
        <w:gridCol w:w="2755"/>
      </w:tblGrid>
      <w:tr w:rsidR="000D49EB" w:rsidTr="000D49EB">
        <w:trPr>
          <w:trHeight w:val="9935"/>
        </w:trPr>
        <w:tc>
          <w:tcPr>
            <w:tcW w:w="2573" w:type="dxa"/>
            <w:tcBorders>
              <w:top w:val="single" w:sz="4" w:space="0" w:color="000000"/>
              <w:left w:val="single" w:sz="4" w:space="0" w:color="000000"/>
              <w:bottom w:val="single" w:sz="4" w:space="0" w:color="000000"/>
              <w:right w:val="single" w:sz="4" w:space="0" w:color="000000"/>
            </w:tcBorders>
            <w:hideMark/>
          </w:tcPr>
          <w:p w:rsidR="000D49EB" w:rsidRDefault="000D49EB">
            <w:pPr>
              <w:pStyle w:val="TableParagraph"/>
              <w:ind w:right="380" w:hanging="1"/>
              <w:rPr>
                <w:sz w:val="24"/>
                <w:lang w:bidi="ru-RU"/>
              </w:rPr>
            </w:pPr>
            <w:r>
              <w:rPr>
                <w:sz w:val="24"/>
              </w:rPr>
              <w:lastRenderedPageBreak/>
              <w:t>особенностей работоспособности;</w:t>
            </w:r>
          </w:p>
          <w:p w:rsidR="000D49EB" w:rsidRPr="000D49EB" w:rsidRDefault="000D49EB" w:rsidP="0000138B">
            <w:pPr>
              <w:pStyle w:val="TableParagraph"/>
              <w:numPr>
                <w:ilvl w:val="0"/>
                <w:numId w:val="213"/>
              </w:numPr>
              <w:tabs>
                <w:tab w:val="left" w:pos="317"/>
              </w:tabs>
              <w:ind w:right="706" w:firstLine="60"/>
              <w:rPr>
                <w:sz w:val="24"/>
                <w:lang w:val="ru-RU"/>
              </w:rPr>
            </w:pPr>
            <w:r w:rsidRPr="000D49EB">
              <w:rPr>
                <w:sz w:val="24"/>
                <w:lang w:val="ru-RU"/>
              </w:rPr>
              <w:t xml:space="preserve">знание основ профилактики переутомления </w:t>
            </w:r>
            <w:r w:rsidRPr="000D49EB">
              <w:rPr>
                <w:spacing w:val="-11"/>
                <w:sz w:val="24"/>
                <w:lang w:val="ru-RU"/>
              </w:rPr>
              <w:t xml:space="preserve">и </w:t>
            </w:r>
            <w:r w:rsidRPr="000D49EB">
              <w:rPr>
                <w:sz w:val="24"/>
                <w:lang w:val="ru-RU"/>
              </w:rPr>
              <w:t>перенапряжения</w:t>
            </w:r>
          </w:p>
        </w:tc>
        <w:tc>
          <w:tcPr>
            <w:tcW w:w="2851" w:type="dxa"/>
            <w:tcBorders>
              <w:top w:val="single" w:sz="4" w:space="0" w:color="000000"/>
              <w:left w:val="single" w:sz="4" w:space="0" w:color="000000"/>
              <w:bottom w:val="single" w:sz="4" w:space="0" w:color="000000"/>
              <w:right w:val="single" w:sz="4" w:space="0" w:color="000000"/>
            </w:tcBorders>
          </w:tcPr>
          <w:p w:rsidR="000D49EB" w:rsidRPr="000D49EB" w:rsidRDefault="000D49EB">
            <w:pPr>
              <w:pStyle w:val="TableParagraph"/>
              <w:ind w:left="0"/>
              <w:rPr>
                <w:sz w:val="24"/>
                <w:lang w:val="ru-RU"/>
              </w:rPr>
            </w:pPr>
          </w:p>
        </w:tc>
        <w:tc>
          <w:tcPr>
            <w:tcW w:w="2189" w:type="dxa"/>
            <w:tcBorders>
              <w:top w:val="single" w:sz="4" w:space="0" w:color="000000"/>
              <w:left w:val="single" w:sz="4" w:space="0" w:color="000000"/>
              <w:bottom w:val="single" w:sz="4" w:space="0" w:color="000000"/>
              <w:right w:val="single" w:sz="4" w:space="0" w:color="000000"/>
            </w:tcBorders>
            <w:hideMark/>
          </w:tcPr>
          <w:p w:rsidR="000D49EB" w:rsidRPr="000D49EB" w:rsidRDefault="000D49EB">
            <w:pPr>
              <w:pStyle w:val="TableParagraph"/>
              <w:ind w:left="105" w:right="367"/>
              <w:rPr>
                <w:sz w:val="24"/>
                <w:lang w:val="ru-RU"/>
              </w:rPr>
            </w:pPr>
            <w:r w:rsidRPr="000D49EB">
              <w:rPr>
                <w:sz w:val="24"/>
                <w:lang w:val="ru-RU"/>
              </w:rPr>
              <w:t>самоконтроля за собственным состоянием, чувствами в стрессовых с</w:t>
            </w:r>
            <w:r w:rsidRPr="000D49EB">
              <w:rPr>
                <w:sz w:val="24"/>
                <w:lang w:val="ru-RU"/>
              </w:rPr>
              <w:t>и</w:t>
            </w:r>
            <w:r w:rsidRPr="000D49EB">
              <w:rPr>
                <w:sz w:val="24"/>
                <w:lang w:val="ru-RU"/>
              </w:rPr>
              <w:t>туациях;</w:t>
            </w:r>
          </w:p>
          <w:p w:rsidR="000D49EB" w:rsidRPr="000D49EB" w:rsidRDefault="000D49EB" w:rsidP="0000138B">
            <w:pPr>
              <w:pStyle w:val="TableParagraph"/>
              <w:numPr>
                <w:ilvl w:val="0"/>
                <w:numId w:val="214"/>
              </w:numPr>
              <w:tabs>
                <w:tab w:val="left" w:pos="250"/>
              </w:tabs>
              <w:ind w:right="245" w:firstLine="0"/>
              <w:rPr>
                <w:sz w:val="24"/>
                <w:lang w:val="ru-RU"/>
              </w:rPr>
            </w:pPr>
            <w:r w:rsidRPr="000D49EB">
              <w:rPr>
                <w:sz w:val="24"/>
                <w:lang w:val="ru-RU"/>
              </w:rPr>
              <w:t>представления о влиянии поз</w:t>
            </w:r>
            <w:r w:rsidRPr="000D49EB">
              <w:rPr>
                <w:sz w:val="24"/>
                <w:lang w:val="ru-RU"/>
              </w:rPr>
              <w:t>и</w:t>
            </w:r>
            <w:r w:rsidRPr="000D49EB">
              <w:rPr>
                <w:sz w:val="24"/>
                <w:lang w:val="ru-RU"/>
              </w:rPr>
              <w:t>тивных и нег</w:t>
            </w:r>
            <w:r w:rsidRPr="000D49EB">
              <w:rPr>
                <w:sz w:val="24"/>
                <w:lang w:val="ru-RU"/>
              </w:rPr>
              <w:t>а</w:t>
            </w:r>
            <w:r w:rsidRPr="000D49EB">
              <w:rPr>
                <w:sz w:val="24"/>
                <w:lang w:val="ru-RU"/>
              </w:rPr>
              <w:t>тивных эмоций на здоровье, фа</w:t>
            </w:r>
            <w:r w:rsidRPr="000D49EB">
              <w:rPr>
                <w:sz w:val="24"/>
                <w:lang w:val="ru-RU"/>
              </w:rPr>
              <w:t>к</w:t>
            </w:r>
            <w:r w:rsidRPr="000D49EB">
              <w:rPr>
                <w:sz w:val="24"/>
                <w:lang w:val="ru-RU"/>
              </w:rPr>
              <w:t>торах, их выз</w:t>
            </w:r>
            <w:r w:rsidRPr="000D49EB">
              <w:rPr>
                <w:sz w:val="24"/>
                <w:lang w:val="ru-RU"/>
              </w:rPr>
              <w:t>ы</w:t>
            </w:r>
            <w:r w:rsidRPr="000D49EB">
              <w:rPr>
                <w:sz w:val="24"/>
                <w:lang w:val="ru-RU"/>
              </w:rPr>
              <w:t>вающих, и усл</w:t>
            </w:r>
            <w:r w:rsidRPr="000D49EB">
              <w:rPr>
                <w:sz w:val="24"/>
                <w:lang w:val="ru-RU"/>
              </w:rPr>
              <w:t>о</w:t>
            </w:r>
            <w:r w:rsidRPr="000D49EB">
              <w:rPr>
                <w:sz w:val="24"/>
                <w:lang w:val="ru-RU"/>
              </w:rPr>
              <w:t>виях снижения риска негати</w:t>
            </w:r>
            <w:r w:rsidRPr="000D49EB">
              <w:rPr>
                <w:sz w:val="24"/>
                <w:lang w:val="ru-RU"/>
              </w:rPr>
              <w:t>в</w:t>
            </w:r>
            <w:r w:rsidRPr="000D49EB">
              <w:rPr>
                <w:sz w:val="24"/>
                <w:lang w:val="ru-RU"/>
              </w:rPr>
              <w:t>ных влияний;</w:t>
            </w:r>
          </w:p>
          <w:p w:rsidR="000D49EB" w:rsidRPr="000D49EB" w:rsidRDefault="000D49EB" w:rsidP="0000138B">
            <w:pPr>
              <w:pStyle w:val="TableParagraph"/>
              <w:numPr>
                <w:ilvl w:val="0"/>
                <w:numId w:val="214"/>
              </w:numPr>
              <w:tabs>
                <w:tab w:val="left" w:pos="250"/>
              </w:tabs>
              <w:ind w:right="385" w:firstLine="0"/>
              <w:rPr>
                <w:sz w:val="24"/>
                <w:lang w:val="ru-RU"/>
              </w:rPr>
            </w:pPr>
            <w:r w:rsidRPr="000D49EB">
              <w:rPr>
                <w:sz w:val="24"/>
                <w:lang w:val="ru-RU"/>
              </w:rPr>
              <w:t>навыки эм</w:t>
            </w:r>
            <w:r w:rsidRPr="000D49EB">
              <w:rPr>
                <w:sz w:val="24"/>
                <w:lang w:val="ru-RU"/>
              </w:rPr>
              <w:t>о</w:t>
            </w:r>
            <w:r w:rsidRPr="000D49EB">
              <w:rPr>
                <w:sz w:val="24"/>
                <w:lang w:val="ru-RU"/>
              </w:rPr>
              <w:t xml:space="preserve">циональной разгрузки и их использование </w:t>
            </w:r>
            <w:r w:rsidRPr="000D49EB">
              <w:rPr>
                <w:spacing w:val="-11"/>
                <w:sz w:val="24"/>
                <w:lang w:val="ru-RU"/>
              </w:rPr>
              <w:t xml:space="preserve">в </w:t>
            </w:r>
            <w:r w:rsidRPr="000D49EB">
              <w:rPr>
                <w:sz w:val="24"/>
                <w:lang w:val="ru-RU"/>
              </w:rPr>
              <w:t>повседневной жизни;</w:t>
            </w:r>
          </w:p>
          <w:p w:rsidR="000D49EB" w:rsidRPr="000D49EB" w:rsidRDefault="000D49EB" w:rsidP="0000138B">
            <w:pPr>
              <w:pStyle w:val="TableParagraph"/>
              <w:numPr>
                <w:ilvl w:val="0"/>
                <w:numId w:val="214"/>
              </w:numPr>
              <w:tabs>
                <w:tab w:val="left" w:pos="250"/>
              </w:tabs>
              <w:ind w:right="208" w:firstLine="0"/>
              <w:rPr>
                <w:sz w:val="24"/>
                <w:lang w:val="ru-RU"/>
              </w:rPr>
            </w:pPr>
            <w:r w:rsidRPr="000D49EB">
              <w:rPr>
                <w:sz w:val="24"/>
                <w:lang w:val="ru-RU"/>
              </w:rPr>
              <w:t>навыки упра</w:t>
            </w:r>
            <w:r w:rsidRPr="000D49EB">
              <w:rPr>
                <w:sz w:val="24"/>
                <w:lang w:val="ru-RU"/>
              </w:rPr>
              <w:t>в</w:t>
            </w:r>
            <w:r w:rsidRPr="000D49EB">
              <w:rPr>
                <w:sz w:val="24"/>
                <w:lang w:val="ru-RU"/>
              </w:rPr>
              <w:t xml:space="preserve">ления </w:t>
            </w:r>
            <w:r w:rsidRPr="000D49EB">
              <w:rPr>
                <w:spacing w:val="-4"/>
                <w:sz w:val="24"/>
                <w:lang w:val="ru-RU"/>
              </w:rPr>
              <w:t xml:space="preserve">своим </w:t>
            </w:r>
            <w:r w:rsidRPr="000D49EB">
              <w:rPr>
                <w:sz w:val="24"/>
                <w:lang w:val="ru-RU"/>
              </w:rPr>
              <w:t>эм</w:t>
            </w:r>
            <w:r w:rsidRPr="000D49EB">
              <w:rPr>
                <w:sz w:val="24"/>
                <w:lang w:val="ru-RU"/>
              </w:rPr>
              <w:t>о</w:t>
            </w:r>
            <w:r w:rsidRPr="000D49EB">
              <w:rPr>
                <w:sz w:val="24"/>
                <w:lang w:val="ru-RU"/>
              </w:rPr>
              <w:t>циональным с</w:t>
            </w:r>
            <w:r w:rsidRPr="000D49EB">
              <w:rPr>
                <w:sz w:val="24"/>
                <w:lang w:val="ru-RU"/>
              </w:rPr>
              <w:t>о</w:t>
            </w:r>
            <w:r w:rsidRPr="000D49EB">
              <w:rPr>
                <w:sz w:val="24"/>
                <w:lang w:val="ru-RU"/>
              </w:rPr>
              <w:t>стоянием и пов</w:t>
            </w:r>
            <w:r w:rsidRPr="000D49EB">
              <w:rPr>
                <w:sz w:val="24"/>
                <w:lang w:val="ru-RU"/>
              </w:rPr>
              <w:t>е</w:t>
            </w:r>
            <w:r w:rsidRPr="000D49EB">
              <w:rPr>
                <w:sz w:val="24"/>
                <w:lang w:val="ru-RU"/>
              </w:rPr>
              <w:t>дением</w:t>
            </w:r>
          </w:p>
        </w:tc>
        <w:tc>
          <w:tcPr>
            <w:tcW w:w="2616" w:type="dxa"/>
            <w:tcBorders>
              <w:top w:val="single" w:sz="4" w:space="0" w:color="000000"/>
              <w:left w:val="single" w:sz="4" w:space="0" w:color="000000"/>
              <w:bottom w:val="single" w:sz="4" w:space="0" w:color="000000"/>
              <w:right w:val="single" w:sz="4" w:space="0" w:color="000000"/>
            </w:tcBorders>
            <w:hideMark/>
          </w:tcPr>
          <w:p w:rsidR="000D49EB" w:rsidRPr="000D49EB" w:rsidRDefault="000D49EB">
            <w:pPr>
              <w:pStyle w:val="TableParagraph"/>
              <w:ind w:left="105" w:right="139"/>
              <w:rPr>
                <w:sz w:val="24"/>
                <w:lang w:val="ru-RU"/>
              </w:rPr>
            </w:pPr>
            <w:r w:rsidRPr="000D49EB">
              <w:rPr>
                <w:sz w:val="24"/>
                <w:lang w:val="ru-RU"/>
              </w:rPr>
              <w:t>традициям, связанным с питанием и здоров</w:t>
            </w:r>
            <w:r w:rsidRPr="000D49EB">
              <w:rPr>
                <w:sz w:val="24"/>
                <w:lang w:val="ru-RU"/>
              </w:rPr>
              <w:t>ь</w:t>
            </w:r>
            <w:r w:rsidRPr="000D49EB">
              <w:rPr>
                <w:sz w:val="24"/>
                <w:lang w:val="ru-RU"/>
              </w:rPr>
              <w:t>ем, расширение зн</w:t>
            </w:r>
            <w:r w:rsidRPr="000D49EB">
              <w:rPr>
                <w:sz w:val="24"/>
                <w:lang w:val="ru-RU"/>
              </w:rPr>
              <w:t>а</w:t>
            </w:r>
            <w:r w:rsidRPr="000D49EB">
              <w:rPr>
                <w:sz w:val="24"/>
                <w:lang w:val="ru-RU"/>
              </w:rPr>
              <w:t>ний об истории и тр</w:t>
            </w:r>
            <w:r w:rsidRPr="000D49EB">
              <w:rPr>
                <w:sz w:val="24"/>
                <w:lang w:val="ru-RU"/>
              </w:rPr>
              <w:t>а</w:t>
            </w:r>
            <w:r w:rsidRPr="000D49EB">
              <w:rPr>
                <w:sz w:val="24"/>
                <w:lang w:val="ru-RU"/>
              </w:rPr>
              <w:t>дициях своего народа; чувство уважения к культуре своего нар</w:t>
            </w:r>
            <w:r w:rsidRPr="000D49EB">
              <w:rPr>
                <w:sz w:val="24"/>
                <w:lang w:val="ru-RU"/>
              </w:rPr>
              <w:t>о</w:t>
            </w:r>
            <w:r w:rsidRPr="000D49EB">
              <w:rPr>
                <w:sz w:val="24"/>
                <w:lang w:val="ru-RU"/>
              </w:rPr>
              <w:t>да, культуре и трад</w:t>
            </w:r>
            <w:r w:rsidRPr="000D49EB">
              <w:rPr>
                <w:sz w:val="24"/>
                <w:lang w:val="ru-RU"/>
              </w:rPr>
              <w:t>и</w:t>
            </w:r>
            <w:r w:rsidRPr="000D49EB">
              <w:rPr>
                <w:sz w:val="24"/>
                <w:lang w:val="ru-RU"/>
              </w:rPr>
              <w:t>циям других</w:t>
            </w:r>
            <w:r w:rsidRPr="000D49EB">
              <w:rPr>
                <w:spacing w:val="-5"/>
                <w:sz w:val="24"/>
                <w:lang w:val="ru-RU"/>
              </w:rPr>
              <w:t xml:space="preserve"> </w:t>
            </w:r>
            <w:r w:rsidRPr="000D49EB">
              <w:rPr>
                <w:sz w:val="24"/>
                <w:lang w:val="ru-RU"/>
              </w:rPr>
              <w:t>народов</w:t>
            </w:r>
          </w:p>
        </w:tc>
        <w:tc>
          <w:tcPr>
            <w:tcW w:w="2755" w:type="dxa"/>
            <w:tcBorders>
              <w:top w:val="single" w:sz="4" w:space="0" w:color="000000"/>
              <w:left w:val="single" w:sz="4" w:space="0" w:color="000000"/>
              <w:bottom w:val="single" w:sz="4" w:space="0" w:color="000000"/>
              <w:right w:val="single" w:sz="4" w:space="0" w:color="000000"/>
            </w:tcBorders>
            <w:hideMark/>
          </w:tcPr>
          <w:p w:rsidR="000D49EB" w:rsidRPr="000D49EB" w:rsidRDefault="000D49EB">
            <w:pPr>
              <w:pStyle w:val="TableParagraph"/>
              <w:ind w:left="105" w:right="143"/>
              <w:rPr>
                <w:sz w:val="24"/>
                <w:lang w:val="ru-RU"/>
              </w:rPr>
            </w:pPr>
            <w:r w:rsidRPr="000D49EB">
              <w:rPr>
                <w:sz w:val="24"/>
                <w:lang w:val="ru-RU"/>
              </w:rPr>
              <w:t>поведении, опасном для здоровья, о неизбежных негативных последс</w:t>
            </w:r>
            <w:r w:rsidRPr="000D49EB">
              <w:rPr>
                <w:sz w:val="24"/>
                <w:lang w:val="ru-RU"/>
              </w:rPr>
              <w:t>т</w:t>
            </w:r>
            <w:r w:rsidRPr="000D49EB">
              <w:rPr>
                <w:sz w:val="24"/>
                <w:lang w:val="ru-RU"/>
              </w:rPr>
              <w:t>виях наркотизации для творческих, интелле</w:t>
            </w:r>
            <w:r w:rsidRPr="000D49EB">
              <w:rPr>
                <w:sz w:val="24"/>
                <w:lang w:val="ru-RU"/>
              </w:rPr>
              <w:t>к</w:t>
            </w:r>
            <w:r w:rsidRPr="000D49EB">
              <w:rPr>
                <w:sz w:val="24"/>
                <w:lang w:val="ru-RU"/>
              </w:rPr>
              <w:t>туальных способностей человека, возможности самореализации, до</w:t>
            </w:r>
            <w:r w:rsidRPr="000D49EB">
              <w:rPr>
                <w:sz w:val="24"/>
                <w:lang w:val="ru-RU"/>
              </w:rPr>
              <w:t>с</w:t>
            </w:r>
            <w:r w:rsidRPr="000D49EB">
              <w:rPr>
                <w:sz w:val="24"/>
                <w:lang w:val="ru-RU"/>
              </w:rPr>
              <w:t>тижения социального успеха;</w:t>
            </w:r>
          </w:p>
          <w:p w:rsidR="000D49EB" w:rsidRPr="000D49EB" w:rsidRDefault="000D49EB" w:rsidP="0000138B">
            <w:pPr>
              <w:pStyle w:val="TableParagraph"/>
              <w:numPr>
                <w:ilvl w:val="0"/>
                <w:numId w:val="215"/>
              </w:numPr>
              <w:tabs>
                <w:tab w:val="left" w:pos="250"/>
              </w:tabs>
              <w:ind w:right="134" w:hanging="1"/>
              <w:rPr>
                <w:sz w:val="24"/>
                <w:lang w:val="ru-RU"/>
              </w:rPr>
            </w:pPr>
            <w:r w:rsidRPr="000D49EB">
              <w:rPr>
                <w:sz w:val="24"/>
                <w:lang w:val="ru-RU"/>
              </w:rPr>
              <w:t>включение подростков в социально значимую деятельность, позв</w:t>
            </w:r>
            <w:r w:rsidRPr="000D49EB">
              <w:rPr>
                <w:sz w:val="24"/>
                <w:lang w:val="ru-RU"/>
              </w:rPr>
              <w:t>о</w:t>
            </w:r>
            <w:r w:rsidRPr="000D49EB">
              <w:rPr>
                <w:sz w:val="24"/>
                <w:lang w:val="ru-RU"/>
              </w:rPr>
              <w:t>ляющую им реализ</w:t>
            </w:r>
            <w:r w:rsidRPr="000D49EB">
              <w:rPr>
                <w:sz w:val="24"/>
                <w:lang w:val="ru-RU"/>
              </w:rPr>
              <w:t>о</w:t>
            </w:r>
            <w:r w:rsidRPr="000D49EB">
              <w:rPr>
                <w:sz w:val="24"/>
                <w:lang w:val="ru-RU"/>
              </w:rPr>
              <w:t>вать потребность в пр</w:t>
            </w:r>
            <w:r w:rsidRPr="000D49EB">
              <w:rPr>
                <w:sz w:val="24"/>
                <w:lang w:val="ru-RU"/>
              </w:rPr>
              <w:t>и</w:t>
            </w:r>
            <w:r w:rsidRPr="000D49EB">
              <w:rPr>
                <w:sz w:val="24"/>
                <w:lang w:val="ru-RU"/>
              </w:rPr>
              <w:t>знании окружающих, проявить свои лучшие качества и способности;</w:t>
            </w:r>
          </w:p>
          <w:p w:rsidR="000D49EB" w:rsidRPr="000D49EB" w:rsidRDefault="000D49EB" w:rsidP="0000138B">
            <w:pPr>
              <w:pStyle w:val="TableParagraph"/>
              <w:numPr>
                <w:ilvl w:val="0"/>
                <w:numId w:val="215"/>
              </w:numPr>
              <w:tabs>
                <w:tab w:val="left" w:pos="250"/>
              </w:tabs>
              <w:ind w:right="123" w:firstLine="0"/>
              <w:rPr>
                <w:sz w:val="24"/>
                <w:lang w:val="ru-RU"/>
              </w:rPr>
            </w:pPr>
            <w:r w:rsidRPr="000D49EB">
              <w:rPr>
                <w:sz w:val="24"/>
                <w:lang w:val="ru-RU"/>
              </w:rPr>
              <w:t>ознакомление подр</w:t>
            </w:r>
            <w:r w:rsidRPr="000D49EB">
              <w:rPr>
                <w:sz w:val="24"/>
                <w:lang w:val="ru-RU"/>
              </w:rPr>
              <w:t>о</w:t>
            </w:r>
            <w:r w:rsidRPr="000D49EB">
              <w:rPr>
                <w:sz w:val="24"/>
                <w:lang w:val="ru-RU"/>
              </w:rPr>
              <w:t>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0D49EB" w:rsidRPr="000D49EB" w:rsidRDefault="000D49EB" w:rsidP="0000138B">
            <w:pPr>
              <w:pStyle w:val="TableParagraph"/>
              <w:numPr>
                <w:ilvl w:val="0"/>
                <w:numId w:val="215"/>
              </w:numPr>
              <w:tabs>
                <w:tab w:val="left" w:pos="312"/>
              </w:tabs>
              <w:ind w:right="179" w:firstLine="61"/>
              <w:rPr>
                <w:sz w:val="24"/>
                <w:lang w:val="ru-RU"/>
              </w:rPr>
            </w:pPr>
            <w:r w:rsidRPr="000D49EB">
              <w:rPr>
                <w:sz w:val="24"/>
                <w:lang w:val="ru-RU"/>
              </w:rPr>
              <w:t>развитие</w:t>
            </w:r>
            <w:r w:rsidRPr="000D49EB">
              <w:rPr>
                <w:spacing w:val="-9"/>
                <w:sz w:val="24"/>
                <w:lang w:val="ru-RU"/>
              </w:rPr>
              <w:t xml:space="preserve"> </w:t>
            </w:r>
            <w:r w:rsidRPr="000D49EB">
              <w:rPr>
                <w:sz w:val="24"/>
                <w:lang w:val="ru-RU"/>
              </w:rPr>
              <w:t>способности контролировать время, проведённое</w:t>
            </w:r>
            <w:r w:rsidRPr="000D49EB">
              <w:rPr>
                <w:spacing w:val="2"/>
                <w:sz w:val="24"/>
                <w:lang w:val="ru-RU"/>
              </w:rPr>
              <w:t xml:space="preserve"> </w:t>
            </w:r>
            <w:r w:rsidRPr="000D49EB">
              <w:rPr>
                <w:sz w:val="24"/>
                <w:lang w:val="ru-RU"/>
              </w:rPr>
              <w:t>за</w:t>
            </w:r>
          </w:p>
          <w:p w:rsidR="000D49EB" w:rsidRDefault="000D49EB">
            <w:pPr>
              <w:pStyle w:val="TableParagraph"/>
              <w:spacing w:line="263" w:lineRule="exact"/>
              <w:ind w:left="105"/>
              <w:rPr>
                <w:sz w:val="24"/>
              </w:rPr>
            </w:pPr>
            <w:r>
              <w:rPr>
                <w:sz w:val="24"/>
              </w:rPr>
              <w:t>компьютером</w:t>
            </w:r>
          </w:p>
        </w:tc>
      </w:tr>
      <w:tr w:rsidR="000D49EB" w:rsidTr="000D49EB">
        <w:trPr>
          <w:trHeight w:val="277"/>
        </w:trPr>
        <w:tc>
          <w:tcPr>
            <w:tcW w:w="12984" w:type="dxa"/>
            <w:gridSpan w:val="5"/>
            <w:tcBorders>
              <w:top w:val="single" w:sz="4" w:space="0" w:color="000000"/>
              <w:left w:val="single" w:sz="4" w:space="0" w:color="000000"/>
              <w:bottom w:val="single" w:sz="4" w:space="0" w:color="000000"/>
              <w:right w:val="single" w:sz="4" w:space="0" w:color="000000"/>
            </w:tcBorders>
            <w:hideMark/>
          </w:tcPr>
          <w:p w:rsidR="000D49EB" w:rsidRDefault="000D49EB">
            <w:pPr>
              <w:pStyle w:val="TableParagraph"/>
              <w:spacing w:line="258" w:lineRule="exact"/>
              <w:ind w:left="820"/>
              <w:rPr>
                <w:b/>
                <w:sz w:val="24"/>
                <w:lang w:bidi="ru-RU"/>
              </w:rPr>
            </w:pPr>
            <w:r>
              <w:rPr>
                <w:b/>
                <w:sz w:val="24"/>
              </w:rPr>
              <w:lastRenderedPageBreak/>
              <w:t>Виды и формы деятельности</w:t>
            </w:r>
          </w:p>
        </w:tc>
      </w:tr>
      <w:tr w:rsidR="000D49EB" w:rsidTr="000D49EB">
        <w:trPr>
          <w:trHeight w:val="271"/>
        </w:trPr>
        <w:tc>
          <w:tcPr>
            <w:tcW w:w="2573" w:type="dxa"/>
            <w:tcBorders>
              <w:top w:val="single" w:sz="4" w:space="0" w:color="000000"/>
              <w:left w:val="single" w:sz="4" w:space="0" w:color="000000"/>
              <w:bottom w:val="nil"/>
              <w:right w:val="single" w:sz="4" w:space="0" w:color="000000"/>
            </w:tcBorders>
            <w:hideMark/>
          </w:tcPr>
          <w:p w:rsidR="000D49EB" w:rsidRDefault="000D49EB">
            <w:pPr>
              <w:pStyle w:val="TableParagraph"/>
              <w:spacing w:line="251" w:lineRule="exact"/>
              <w:rPr>
                <w:sz w:val="24"/>
              </w:rPr>
            </w:pPr>
            <w:r>
              <w:rPr>
                <w:sz w:val="24"/>
              </w:rPr>
              <w:t>Составляют:</w:t>
            </w:r>
          </w:p>
        </w:tc>
        <w:tc>
          <w:tcPr>
            <w:tcW w:w="2851" w:type="dxa"/>
            <w:tcBorders>
              <w:top w:val="single" w:sz="4" w:space="0" w:color="000000"/>
              <w:left w:val="single" w:sz="4" w:space="0" w:color="000000"/>
              <w:bottom w:val="nil"/>
              <w:right w:val="single" w:sz="4" w:space="0" w:color="000000"/>
            </w:tcBorders>
            <w:hideMark/>
          </w:tcPr>
          <w:p w:rsidR="000D49EB" w:rsidRDefault="000D49EB">
            <w:pPr>
              <w:pStyle w:val="TableParagraph"/>
              <w:spacing w:line="251" w:lineRule="exact"/>
              <w:ind w:left="109"/>
              <w:rPr>
                <w:sz w:val="24"/>
              </w:rPr>
            </w:pPr>
            <w:r>
              <w:rPr>
                <w:sz w:val="24"/>
              </w:rPr>
              <w:t>Учащиеся получают</w:t>
            </w:r>
          </w:p>
        </w:tc>
        <w:tc>
          <w:tcPr>
            <w:tcW w:w="2189" w:type="dxa"/>
            <w:tcBorders>
              <w:top w:val="single" w:sz="4" w:space="0" w:color="000000"/>
              <w:left w:val="single" w:sz="4" w:space="0" w:color="000000"/>
              <w:bottom w:val="nil"/>
              <w:right w:val="single" w:sz="4" w:space="0" w:color="000000"/>
            </w:tcBorders>
            <w:hideMark/>
          </w:tcPr>
          <w:p w:rsidR="000D49EB" w:rsidRDefault="000D49EB">
            <w:pPr>
              <w:pStyle w:val="TableParagraph"/>
              <w:spacing w:line="251" w:lineRule="exact"/>
              <w:ind w:left="105"/>
              <w:rPr>
                <w:sz w:val="24"/>
              </w:rPr>
            </w:pPr>
            <w:r>
              <w:rPr>
                <w:sz w:val="24"/>
              </w:rPr>
              <w:t>Участвуют в</w:t>
            </w:r>
          </w:p>
        </w:tc>
        <w:tc>
          <w:tcPr>
            <w:tcW w:w="2616" w:type="dxa"/>
            <w:tcBorders>
              <w:top w:val="single" w:sz="4" w:space="0" w:color="000000"/>
              <w:left w:val="single" w:sz="4" w:space="0" w:color="000000"/>
              <w:bottom w:val="nil"/>
              <w:right w:val="single" w:sz="4" w:space="0" w:color="000000"/>
            </w:tcBorders>
            <w:hideMark/>
          </w:tcPr>
          <w:p w:rsidR="000D49EB" w:rsidRDefault="000D49EB">
            <w:pPr>
              <w:pStyle w:val="TableParagraph"/>
              <w:spacing w:line="251" w:lineRule="exact"/>
              <w:ind w:left="105"/>
              <w:rPr>
                <w:sz w:val="24"/>
              </w:rPr>
            </w:pPr>
            <w:r>
              <w:rPr>
                <w:sz w:val="24"/>
              </w:rPr>
              <w:t>Ведут</w:t>
            </w:r>
          </w:p>
        </w:tc>
        <w:tc>
          <w:tcPr>
            <w:tcW w:w="2755" w:type="dxa"/>
            <w:tcBorders>
              <w:top w:val="single" w:sz="4" w:space="0" w:color="000000"/>
              <w:left w:val="single" w:sz="4" w:space="0" w:color="000000"/>
              <w:bottom w:val="nil"/>
              <w:right w:val="single" w:sz="4" w:space="0" w:color="000000"/>
            </w:tcBorders>
            <w:hideMark/>
          </w:tcPr>
          <w:p w:rsidR="000D49EB" w:rsidRDefault="000D49EB">
            <w:pPr>
              <w:pStyle w:val="TableParagraph"/>
              <w:spacing w:line="251" w:lineRule="exact"/>
              <w:ind w:left="105"/>
              <w:rPr>
                <w:sz w:val="24"/>
              </w:rPr>
            </w:pPr>
            <w:r>
              <w:rPr>
                <w:sz w:val="24"/>
              </w:rPr>
              <w:t>Учатся экологически</w:t>
            </w:r>
          </w:p>
        </w:tc>
      </w:tr>
      <w:tr w:rsidR="000D49EB" w:rsidTr="000D49EB">
        <w:trPr>
          <w:trHeight w:val="275"/>
        </w:trPr>
        <w:tc>
          <w:tcPr>
            <w:tcW w:w="2573" w:type="dxa"/>
            <w:tcBorders>
              <w:top w:val="nil"/>
              <w:left w:val="single" w:sz="4" w:space="0" w:color="000000"/>
              <w:bottom w:val="nil"/>
              <w:right w:val="single" w:sz="4" w:space="0" w:color="000000"/>
            </w:tcBorders>
            <w:hideMark/>
          </w:tcPr>
          <w:p w:rsidR="000D49EB" w:rsidRDefault="000D49EB">
            <w:pPr>
              <w:pStyle w:val="TableParagraph"/>
              <w:spacing w:line="256" w:lineRule="exact"/>
              <w:rPr>
                <w:sz w:val="24"/>
              </w:rPr>
            </w:pPr>
            <w:r>
              <w:rPr>
                <w:sz w:val="24"/>
              </w:rPr>
              <w:t>правильный режим</w:t>
            </w: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представления о</w:t>
            </w:r>
          </w:p>
        </w:tc>
        <w:tc>
          <w:tcPr>
            <w:tcW w:w="2189"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пропаганде</w:t>
            </w:r>
          </w:p>
        </w:tc>
        <w:tc>
          <w:tcPr>
            <w:tcW w:w="2616"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исследовательскую</w:t>
            </w: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грамотному поведению</w:t>
            </w:r>
          </w:p>
        </w:tc>
      </w:tr>
      <w:tr w:rsidR="000D49EB" w:rsidTr="000D49EB">
        <w:trPr>
          <w:trHeight w:val="275"/>
        </w:trPr>
        <w:tc>
          <w:tcPr>
            <w:tcW w:w="2573" w:type="dxa"/>
            <w:tcBorders>
              <w:top w:val="nil"/>
              <w:left w:val="single" w:sz="4" w:space="0" w:color="000000"/>
              <w:bottom w:val="nil"/>
              <w:right w:val="single" w:sz="4" w:space="0" w:color="000000"/>
            </w:tcBorders>
            <w:hideMark/>
          </w:tcPr>
          <w:p w:rsidR="000D49EB" w:rsidRDefault="000D49EB">
            <w:pPr>
              <w:pStyle w:val="TableParagraph"/>
              <w:spacing w:line="256" w:lineRule="exact"/>
              <w:rPr>
                <w:sz w:val="24"/>
              </w:rPr>
            </w:pPr>
            <w:r>
              <w:rPr>
                <w:sz w:val="24"/>
              </w:rPr>
              <w:t>занятий физической</w:t>
            </w: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здоровье, здоровом</w:t>
            </w:r>
          </w:p>
        </w:tc>
        <w:tc>
          <w:tcPr>
            <w:tcW w:w="2189"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экологически</w:t>
            </w:r>
          </w:p>
        </w:tc>
        <w:tc>
          <w:tcPr>
            <w:tcW w:w="2616"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работу при подготовке</w:t>
            </w: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в школе, дома, в</w:t>
            </w:r>
          </w:p>
        </w:tc>
      </w:tr>
      <w:tr w:rsidR="000D49EB" w:rsidTr="000D49EB">
        <w:trPr>
          <w:trHeight w:val="275"/>
        </w:trPr>
        <w:tc>
          <w:tcPr>
            <w:tcW w:w="2573" w:type="dxa"/>
            <w:tcBorders>
              <w:top w:val="nil"/>
              <w:left w:val="single" w:sz="4" w:space="0" w:color="000000"/>
              <w:bottom w:val="nil"/>
              <w:right w:val="single" w:sz="4" w:space="0" w:color="000000"/>
            </w:tcBorders>
            <w:hideMark/>
          </w:tcPr>
          <w:p w:rsidR="000D49EB" w:rsidRDefault="000D49EB">
            <w:pPr>
              <w:pStyle w:val="TableParagraph"/>
              <w:spacing w:line="256" w:lineRule="exact"/>
              <w:rPr>
                <w:sz w:val="24"/>
              </w:rPr>
            </w:pPr>
            <w:r>
              <w:rPr>
                <w:sz w:val="24"/>
              </w:rPr>
              <w:t>культурой, спортом;</w:t>
            </w: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образе жизни,</w:t>
            </w:r>
          </w:p>
        </w:tc>
        <w:tc>
          <w:tcPr>
            <w:tcW w:w="2189"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сообразного</w:t>
            </w:r>
          </w:p>
        </w:tc>
        <w:tc>
          <w:tcPr>
            <w:tcW w:w="2616"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к поликультурным</w:t>
            </w: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природной и бытовой</w:t>
            </w:r>
          </w:p>
        </w:tc>
      </w:tr>
      <w:tr w:rsidR="000D49EB" w:rsidTr="000D49EB">
        <w:trPr>
          <w:trHeight w:val="275"/>
        </w:trPr>
        <w:tc>
          <w:tcPr>
            <w:tcW w:w="2573" w:type="dxa"/>
            <w:tcBorders>
              <w:top w:val="nil"/>
              <w:left w:val="single" w:sz="4" w:space="0" w:color="000000"/>
              <w:bottom w:val="nil"/>
              <w:right w:val="single" w:sz="4" w:space="0" w:color="000000"/>
            </w:tcBorders>
            <w:hideMark/>
          </w:tcPr>
          <w:p w:rsidR="000D49EB" w:rsidRDefault="000D49EB">
            <w:pPr>
              <w:pStyle w:val="TableParagraph"/>
              <w:spacing w:line="256" w:lineRule="exact"/>
              <w:rPr>
                <w:sz w:val="24"/>
              </w:rPr>
            </w:pPr>
            <w:r>
              <w:rPr>
                <w:sz w:val="24"/>
              </w:rPr>
              <w:t>рацион здорового</w:t>
            </w: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природных</w:t>
            </w:r>
          </w:p>
        </w:tc>
        <w:tc>
          <w:tcPr>
            <w:tcW w:w="2189"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здорового образа</w:t>
            </w:r>
          </w:p>
        </w:tc>
        <w:tc>
          <w:tcPr>
            <w:tcW w:w="2616"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праздникам и НПК.</w:t>
            </w: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среде: организовывать</w:t>
            </w:r>
          </w:p>
        </w:tc>
      </w:tr>
      <w:tr w:rsidR="000D49EB" w:rsidTr="000D49EB">
        <w:trPr>
          <w:trHeight w:val="275"/>
        </w:trPr>
        <w:tc>
          <w:tcPr>
            <w:tcW w:w="2573" w:type="dxa"/>
            <w:tcBorders>
              <w:top w:val="nil"/>
              <w:left w:val="single" w:sz="4" w:space="0" w:color="000000"/>
              <w:bottom w:val="nil"/>
              <w:right w:val="single" w:sz="4" w:space="0" w:color="000000"/>
            </w:tcBorders>
            <w:hideMark/>
          </w:tcPr>
          <w:p w:rsidR="000D49EB" w:rsidRDefault="000D49EB">
            <w:pPr>
              <w:pStyle w:val="TableParagraph"/>
              <w:spacing w:line="256" w:lineRule="exact"/>
              <w:rPr>
                <w:sz w:val="24"/>
              </w:rPr>
            </w:pPr>
            <w:r>
              <w:rPr>
                <w:sz w:val="24"/>
              </w:rPr>
              <w:t>питания, режим дня,</w:t>
            </w: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возможностях</w:t>
            </w:r>
          </w:p>
        </w:tc>
        <w:tc>
          <w:tcPr>
            <w:tcW w:w="2189"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жизни: проводят</w:t>
            </w:r>
          </w:p>
        </w:tc>
        <w:tc>
          <w:tcPr>
            <w:tcW w:w="2616"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Участвуют в</w:t>
            </w: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экологически</w:t>
            </w:r>
          </w:p>
        </w:tc>
      </w:tr>
      <w:tr w:rsidR="000D49EB" w:rsidTr="000D49EB">
        <w:trPr>
          <w:trHeight w:val="275"/>
        </w:trPr>
        <w:tc>
          <w:tcPr>
            <w:tcW w:w="2573" w:type="dxa"/>
            <w:tcBorders>
              <w:top w:val="nil"/>
              <w:left w:val="single" w:sz="4" w:space="0" w:color="000000"/>
              <w:bottom w:val="nil"/>
              <w:right w:val="single" w:sz="4" w:space="0" w:color="000000"/>
            </w:tcBorders>
            <w:hideMark/>
          </w:tcPr>
          <w:p w:rsidR="000D49EB" w:rsidRDefault="000D49EB">
            <w:pPr>
              <w:pStyle w:val="TableParagraph"/>
              <w:spacing w:line="256" w:lineRule="exact"/>
              <w:rPr>
                <w:sz w:val="24"/>
              </w:rPr>
            </w:pPr>
            <w:r>
              <w:rPr>
                <w:sz w:val="24"/>
              </w:rPr>
              <w:t>учебы и отдыха с</w:t>
            </w: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человеческого</w:t>
            </w:r>
          </w:p>
        </w:tc>
        <w:tc>
          <w:tcPr>
            <w:tcW w:w="2189"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беседы для</w:t>
            </w:r>
          </w:p>
        </w:tc>
        <w:tc>
          <w:tcPr>
            <w:tcW w:w="2616"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практической</w:t>
            </w: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безопасный уклад</w:t>
            </w:r>
          </w:p>
        </w:tc>
      </w:tr>
      <w:tr w:rsidR="000D49EB" w:rsidTr="000D49EB">
        <w:trPr>
          <w:trHeight w:val="275"/>
        </w:trPr>
        <w:tc>
          <w:tcPr>
            <w:tcW w:w="2573" w:type="dxa"/>
            <w:tcBorders>
              <w:top w:val="nil"/>
              <w:left w:val="single" w:sz="4" w:space="0" w:color="000000"/>
              <w:bottom w:val="nil"/>
              <w:right w:val="single" w:sz="4" w:space="0" w:color="000000"/>
            </w:tcBorders>
            <w:hideMark/>
          </w:tcPr>
          <w:p w:rsidR="000D49EB" w:rsidRDefault="000D49EB">
            <w:pPr>
              <w:pStyle w:val="TableParagraph"/>
              <w:spacing w:line="256" w:lineRule="exact"/>
              <w:rPr>
                <w:sz w:val="24"/>
              </w:rPr>
            </w:pPr>
            <w:r>
              <w:rPr>
                <w:sz w:val="24"/>
              </w:rPr>
              <w:t>учетом экологических</w:t>
            </w: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организма, их</w:t>
            </w:r>
          </w:p>
        </w:tc>
        <w:tc>
          <w:tcPr>
            <w:tcW w:w="2189"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младших</w:t>
            </w:r>
          </w:p>
        </w:tc>
        <w:tc>
          <w:tcPr>
            <w:tcW w:w="2616"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природоохранительной</w:t>
            </w: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школьной и домашней</w:t>
            </w:r>
          </w:p>
        </w:tc>
      </w:tr>
      <w:tr w:rsidR="000D49EB" w:rsidTr="000D49EB">
        <w:trPr>
          <w:trHeight w:val="275"/>
        </w:trPr>
        <w:tc>
          <w:tcPr>
            <w:tcW w:w="2573" w:type="dxa"/>
            <w:tcBorders>
              <w:top w:val="nil"/>
              <w:left w:val="single" w:sz="4" w:space="0" w:color="000000"/>
              <w:bottom w:val="nil"/>
              <w:right w:val="single" w:sz="4" w:space="0" w:color="000000"/>
            </w:tcBorders>
            <w:hideMark/>
          </w:tcPr>
          <w:p w:rsidR="000D49EB" w:rsidRDefault="000D49EB">
            <w:pPr>
              <w:pStyle w:val="TableParagraph"/>
              <w:spacing w:line="256" w:lineRule="exact"/>
              <w:rPr>
                <w:sz w:val="24"/>
              </w:rPr>
            </w:pPr>
            <w:r>
              <w:rPr>
                <w:sz w:val="24"/>
              </w:rPr>
              <w:t>факторов</w:t>
            </w: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обусловленности</w:t>
            </w:r>
          </w:p>
        </w:tc>
        <w:tc>
          <w:tcPr>
            <w:tcW w:w="2189"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школьников,</w:t>
            </w:r>
          </w:p>
        </w:tc>
        <w:tc>
          <w:tcPr>
            <w:tcW w:w="2616"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деятельности,</w:t>
            </w: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жизни, бережно</w:t>
            </w:r>
          </w:p>
        </w:tc>
      </w:tr>
      <w:tr w:rsidR="000D49EB" w:rsidTr="000D49EB">
        <w:trPr>
          <w:trHeight w:val="275"/>
        </w:trPr>
        <w:tc>
          <w:tcPr>
            <w:tcW w:w="2573" w:type="dxa"/>
            <w:tcBorders>
              <w:top w:val="nil"/>
              <w:left w:val="single" w:sz="4" w:space="0" w:color="000000"/>
              <w:bottom w:val="nil"/>
              <w:right w:val="single" w:sz="4" w:space="0" w:color="000000"/>
            </w:tcBorders>
            <w:hideMark/>
          </w:tcPr>
          <w:p w:rsidR="000D49EB" w:rsidRDefault="000D49EB">
            <w:pPr>
              <w:pStyle w:val="TableParagraph"/>
              <w:spacing w:line="256" w:lineRule="exact"/>
              <w:rPr>
                <w:sz w:val="24"/>
              </w:rPr>
            </w:pPr>
            <w:r>
              <w:rPr>
                <w:sz w:val="24"/>
              </w:rPr>
              <w:t>окружающей среды и</w:t>
            </w: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экологическим</w:t>
            </w:r>
          </w:p>
        </w:tc>
        <w:tc>
          <w:tcPr>
            <w:tcW w:w="2189"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сверстников;</w:t>
            </w:r>
          </w:p>
        </w:tc>
        <w:tc>
          <w:tcPr>
            <w:tcW w:w="2616"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экологических акциях</w:t>
            </w: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расходовать воду,</w:t>
            </w:r>
          </w:p>
        </w:tc>
      </w:tr>
      <w:tr w:rsidR="000D49EB" w:rsidTr="000D49EB">
        <w:trPr>
          <w:trHeight w:val="275"/>
        </w:trPr>
        <w:tc>
          <w:tcPr>
            <w:tcW w:w="2573" w:type="dxa"/>
            <w:tcBorders>
              <w:top w:val="nil"/>
              <w:left w:val="single" w:sz="4" w:space="0" w:color="000000"/>
              <w:bottom w:val="nil"/>
              <w:right w:val="single" w:sz="4" w:space="0" w:color="000000"/>
            </w:tcBorders>
            <w:hideMark/>
          </w:tcPr>
          <w:p w:rsidR="000D49EB" w:rsidRDefault="000D49EB">
            <w:pPr>
              <w:pStyle w:val="TableParagraph"/>
              <w:spacing w:line="256" w:lineRule="exact"/>
              <w:rPr>
                <w:sz w:val="24"/>
              </w:rPr>
            </w:pPr>
            <w:r>
              <w:rPr>
                <w:sz w:val="24"/>
              </w:rPr>
              <w:t>контролируют их</w:t>
            </w: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качеством окружающей</w:t>
            </w:r>
          </w:p>
        </w:tc>
        <w:tc>
          <w:tcPr>
            <w:tcW w:w="2189"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просматривают и</w:t>
            </w: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электроэнергию,</w:t>
            </w:r>
          </w:p>
        </w:tc>
      </w:tr>
      <w:tr w:rsidR="000D49EB" w:rsidTr="000D49EB">
        <w:trPr>
          <w:trHeight w:val="275"/>
        </w:trPr>
        <w:tc>
          <w:tcPr>
            <w:tcW w:w="2573" w:type="dxa"/>
            <w:tcBorders>
              <w:top w:val="nil"/>
              <w:left w:val="single" w:sz="4" w:space="0" w:color="000000"/>
              <w:bottom w:val="nil"/>
              <w:right w:val="single" w:sz="4" w:space="0" w:color="000000"/>
            </w:tcBorders>
            <w:hideMark/>
          </w:tcPr>
          <w:p w:rsidR="000D49EB" w:rsidRDefault="000D49EB">
            <w:pPr>
              <w:pStyle w:val="TableParagraph"/>
              <w:spacing w:line="256" w:lineRule="exact"/>
              <w:rPr>
                <w:sz w:val="24"/>
              </w:rPr>
            </w:pPr>
            <w:r>
              <w:rPr>
                <w:sz w:val="24"/>
              </w:rPr>
              <w:t>выполнение в</w:t>
            </w: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среды, неразрывной</w:t>
            </w:r>
          </w:p>
        </w:tc>
        <w:tc>
          <w:tcPr>
            <w:tcW w:w="2189"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обсуждают</w:t>
            </w: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утилизировать мусор,</w:t>
            </w:r>
          </w:p>
        </w:tc>
      </w:tr>
      <w:tr w:rsidR="000D49EB" w:rsidTr="000D49EB">
        <w:trPr>
          <w:trHeight w:val="275"/>
        </w:trPr>
        <w:tc>
          <w:tcPr>
            <w:tcW w:w="2573" w:type="dxa"/>
            <w:tcBorders>
              <w:top w:val="nil"/>
              <w:left w:val="single" w:sz="4" w:space="0" w:color="000000"/>
              <w:bottom w:val="nil"/>
              <w:right w:val="single" w:sz="4" w:space="0" w:color="000000"/>
            </w:tcBorders>
            <w:hideMark/>
          </w:tcPr>
          <w:p w:rsidR="000D49EB" w:rsidRDefault="000D49EB">
            <w:pPr>
              <w:pStyle w:val="TableParagraph"/>
              <w:spacing w:line="256" w:lineRule="exact"/>
              <w:rPr>
                <w:sz w:val="24"/>
              </w:rPr>
            </w:pPr>
            <w:r>
              <w:rPr>
                <w:sz w:val="24"/>
              </w:rPr>
              <w:t>различных формах</w:t>
            </w: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связи экологической</w:t>
            </w:r>
          </w:p>
        </w:tc>
        <w:tc>
          <w:tcPr>
            <w:tcW w:w="2189"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фильмы,</w:t>
            </w: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сохранять места</w:t>
            </w:r>
          </w:p>
        </w:tc>
      </w:tr>
      <w:tr w:rsidR="000D49EB" w:rsidTr="000D49EB">
        <w:trPr>
          <w:trHeight w:val="275"/>
        </w:trPr>
        <w:tc>
          <w:tcPr>
            <w:tcW w:w="2573" w:type="dxa"/>
            <w:tcBorders>
              <w:top w:val="nil"/>
              <w:left w:val="single" w:sz="4" w:space="0" w:color="000000"/>
              <w:bottom w:val="nil"/>
              <w:right w:val="single" w:sz="4" w:space="0" w:color="000000"/>
            </w:tcBorders>
            <w:hideMark/>
          </w:tcPr>
          <w:p w:rsidR="000D49EB" w:rsidRDefault="000D49EB">
            <w:pPr>
              <w:pStyle w:val="TableParagraph"/>
              <w:spacing w:line="256" w:lineRule="exact"/>
              <w:rPr>
                <w:sz w:val="24"/>
              </w:rPr>
            </w:pPr>
            <w:r>
              <w:rPr>
                <w:sz w:val="24"/>
              </w:rPr>
              <w:t>мониторинга</w:t>
            </w: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культуры человека и его</w:t>
            </w:r>
          </w:p>
        </w:tc>
        <w:tc>
          <w:tcPr>
            <w:tcW w:w="2189"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посвященные</w:t>
            </w: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обитания видов</w:t>
            </w:r>
          </w:p>
        </w:tc>
      </w:tr>
      <w:tr w:rsidR="000D49EB" w:rsidTr="000D49EB">
        <w:trPr>
          <w:trHeight w:val="275"/>
        </w:trPr>
        <w:tc>
          <w:tcPr>
            <w:tcW w:w="2573"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здоровья (в ходе бесед,</w:t>
            </w:r>
          </w:p>
        </w:tc>
        <w:tc>
          <w:tcPr>
            <w:tcW w:w="2189"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разным формам</w:t>
            </w: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растений и животных (в</w:t>
            </w:r>
          </w:p>
        </w:tc>
      </w:tr>
      <w:tr w:rsidR="000D49EB" w:rsidTr="000D49EB">
        <w:trPr>
          <w:trHeight w:val="275"/>
        </w:trPr>
        <w:tc>
          <w:tcPr>
            <w:tcW w:w="2573"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просмотра учебных</w:t>
            </w:r>
          </w:p>
        </w:tc>
        <w:tc>
          <w:tcPr>
            <w:tcW w:w="2189"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оздоровления</w:t>
            </w: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процессе участия в</w:t>
            </w:r>
          </w:p>
        </w:tc>
      </w:tr>
      <w:tr w:rsidR="000D49EB" w:rsidTr="000D49EB">
        <w:trPr>
          <w:trHeight w:val="275"/>
        </w:trPr>
        <w:tc>
          <w:tcPr>
            <w:tcW w:w="2573"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фильмов, игровых</w:t>
            </w:r>
          </w:p>
        </w:tc>
        <w:tc>
          <w:tcPr>
            <w:tcW w:w="2189"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практических делах,</w:t>
            </w:r>
          </w:p>
        </w:tc>
      </w:tr>
      <w:tr w:rsidR="000D49EB" w:rsidTr="000D49EB">
        <w:trPr>
          <w:trHeight w:val="275"/>
        </w:trPr>
        <w:tc>
          <w:tcPr>
            <w:tcW w:w="2573"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программ, уроков и</w:t>
            </w:r>
          </w:p>
        </w:tc>
        <w:tc>
          <w:tcPr>
            <w:tcW w:w="2189"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проведения</w:t>
            </w:r>
          </w:p>
        </w:tc>
      </w:tr>
      <w:tr w:rsidR="000D49EB" w:rsidTr="000D49EB">
        <w:trPr>
          <w:trHeight w:val="275"/>
        </w:trPr>
        <w:tc>
          <w:tcPr>
            <w:tcW w:w="2573"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внеурочной</w:t>
            </w:r>
          </w:p>
        </w:tc>
        <w:tc>
          <w:tcPr>
            <w:tcW w:w="2189"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экологических акций,</w:t>
            </w:r>
          </w:p>
        </w:tc>
      </w:tr>
      <w:tr w:rsidR="000D49EB" w:rsidTr="000D49EB">
        <w:trPr>
          <w:trHeight w:val="275"/>
        </w:trPr>
        <w:tc>
          <w:tcPr>
            <w:tcW w:w="2573"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деятельности).Участвуют</w:t>
            </w:r>
          </w:p>
        </w:tc>
        <w:tc>
          <w:tcPr>
            <w:tcW w:w="2189"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ролевых игр, школьных</w:t>
            </w:r>
          </w:p>
        </w:tc>
      </w:tr>
      <w:tr w:rsidR="000D49EB" w:rsidTr="000D49EB">
        <w:trPr>
          <w:trHeight w:val="275"/>
        </w:trPr>
        <w:tc>
          <w:tcPr>
            <w:tcW w:w="2573"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в проведении школьных</w:t>
            </w:r>
          </w:p>
        </w:tc>
        <w:tc>
          <w:tcPr>
            <w:tcW w:w="2189"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конференций, уроков</w:t>
            </w:r>
          </w:p>
        </w:tc>
      </w:tr>
      <w:tr w:rsidR="000D49EB" w:rsidTr="000D49EB">
        <w:trPr>
          <w:trHeight w:val="275"/>
        </w:trPr>
        <w:tc>
          <w:tcPr>
            <w:tcW w:w="2573"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спортивных</w:t>
            </w:r>
          </w:p>
        </w:tc>
        <w:tc>
          <w:tcPr>
            <w:tcW w:w="2189"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технологии, внеурочной</w:t>
            </w:r>
          </w:p>
        </w:tc>
      </w:tr>
      <w:tr w:rsidR="000D49EB" w:rsidTr="000D49EB">
        <w:trPr>
          <w:trHeight w:val="275"/>
        </w:trPr>
        <w:tc>
          <w:tcPr>
            <w:tcW w:w="2573"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соревнований,</w:t>
            </w:r>
          </w:p>
        </w:tc>
        <w:tc>
          <w:tcPr>
            <w:tcW w:w="2189"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деятельности).Учатся</w:t>
            </w:r>
          </w:p>
        </w:tc>
      </w:tr>
      <w:tr w:rsidR="000D49EB" w:rsidTr="000D49EB">
        <w:trPr>
          <w:trHeight w:val="275"/>
        </w:trPr>
        <w:tc>
          <w:tcPr>
            <w:tcW w:w="2573"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851"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9"/>
              <w:rPr>
                <w:sz w:val="24"/>
              </w:rPr>
            </w:pPr>
            <w:r>
              <w:rPr>
                <w:sz w:val="24"/>
              </w:rPr>
              <w:t>экологических акций</w:t>
            </w:r>
          </w:p>
        </w:tc>
        <w:tc>
          <w:tcPr>
            <w:tcW w:w="2189"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оказывать первую</w:t>
            </w:r>
          </w:p>
        </w:tc>
      </w:tr>
      <w:tr w:rsidR="000D49EB" w:rsidTr="000D49EB">
        <w:trPr>
          <w:trHeight w:val="275"/>
        </w:trPr>
        <w:tc>
          <w:tcPr>
            <w:tcW w:w="2573"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851"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189"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доврачебную помощь</w:t>
            </w:r>
          </w:p>
        </w:tc>
      </w:tr>
      <w:tr w:rsidR="000D49EB" w:rsidTr="000D49EB">
        <w:trPr>
          <w:trHeight w:val="275"/>
        </w:trPr>
        <w:tc>
          <w:tcPr>
            <w:tcW w:w="2573"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851"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189"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пострадавшим.</w:t>
            </w:r>
          </w:p>
        </w:tc>
      </w:tr>
      <w:tr w:rsidR="000D49EB" w:rsidTr="000D49EB">
        <w:trPr>
          <w:trHeight w:val="275"/>
        </w:trPr>
        <w:tc>
          <w:tcPr>
            <w:tcW w:w="2573"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851"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189"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Получают</w:t>
            </w:r>
          </w:p>
        </w:tc>
      </w:tr>
      <w:tr w:rsidR="000D49EB" w:rsidTr="000D49EB">
        <w:trPr>
          <w:trHeight w:val="275"/>
        </w:trPr>
        <w:tc>
          <w:tcPr>
            <w:tcW w:w="2573"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851"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189"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представление о</w:t>
            </w:r>
          </w:p>
        </w:tc>
      </w:tr>
      <w:tr w:rsidR="000D49EB" w:rsidTr="000D49EB">
        <w:trPr>
          <w:trHeight w:val="275"/>
        </w:trPr>
        <w:tc>
          <w:tcPr>
            <w:tcW w:w="2573"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851"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189"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возможном негативном</w:t>
            </w:r>
          </w:p>
        </w:tc>
      </w:tr>
      <w:tr w:rsidR="000D49EB" w:rsidTr="000D49EB">
        <w:trPr>
          <w:trHeight w:val="275"/>
        </w:trPr>
        <w:tc>
          <w:tcPr>
            <w:tcW w:w="2573"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851"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189"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влиянии компьютерных</w:t>
            </w:r>
          </w:p>
        </w:tc>
      </w:tr>
      <w:tr w:rsidR="000D49EB" w:rsidTr="000D49EB">
        <w:trPr>
          <w:trHeight w:val="275"/>
        </w:trPr>
        <w:tc>
          <w:tcPr>
            <w:tcW w:w="2573"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851"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189"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игр, телевидения,</w:t>
            </w:r>
          </w:p>
        </w:tc>
      </w:tr>
      <w:tr w:rsidR="000D49EB" w:rsidTr="000D49EB">
        <w:trPr>
          <w:trHeight w:val="275"/>
        </w:trPr>
        <w:tc>
          <w:tcPr>
            <w:tcW w:w="2573"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851"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189"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рекламы на здоровье</w:t>
            </w:r>
          </w:p>
        </w:tc>
      </w:tr>
      <w:tr w:rsidR="000D49EB" w:rsidTr="000D49EB">
        <w:trPr>
          <w:trHeight w:val="275"/>
        </w:trPr>
        <w:tc>
          <w:tcPr>
            <w:tcW w:w="2573"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851"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189"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человека (в рамках</w:t>
            </w:r>
          </w:p>
        </w:tc>
      </w:tr>
      <w:tr w:rsidR="000D49EB" w:rsidTr="000D49EB">
        <w:trPr>
          <w:trHeight w:val="275"/>
        </w:trPr>
        <w:tc>
          <w:tcPr>
            <w:tcW w:w="2573"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851"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189"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616" w:type="dxa"/>
            <w:tcBorders>
              <w:top w:val="nil"/>
              <w:left w:val="single" w:sz="4" w:space="0" w:color="000000"/>
              <w:bottom w:val="nil"/>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nil"/>
              <w:right w:val="single" w:sz="4" w:space="0" w:color="000000"/>
            </w:tcBorders>
            <w:hideMark/>
          </w:tcPr>
          <w:p w:rsidR="000D49EB" w:rsidRDefault="000D49EB">
            <w:pPr>
              <w:pStyle w:val="TableParagraph"/>
              <w:spacing w:line="256" w:lineRule="exact"/>
              <w:ind w:left="105"/>
              <w:rPr>
                <w:sz w:val="24"/>
              </w:rPr>
            </w:pPr>
            <w:r>
              <w:rPr>
                <w:sz w:val="24"/>
              </w:rPr>
              <w:t>бесед с педагогами,</w:t>
            </w:r>
          </w:p>
        </w:tc>
      </w:tr>
      <w:tr w:rsidR="000D49EB" w:rsidTr="000D49EB">
        <w:trPr>
          <w:trHeight w:val="279"/>
        </w:trPr>
        <w:tc>
          <w:tcPr>
            <w:tcW w:w="2573" w:type="dxa"/>
            <w:tcBorders>
              <w:top w:val="nil"/>
              <w:left w:val="single" w:sz="4" w:space="0" w:color="000000"/>
              <w:bottom w:val="single" w:sz="4" w:space="0" w:color="000000"/>
              <w:right w:val="single" w:sz="4" w:space="0" w:color="000000"/>
            </w:tcBorders>
          </w:tcPr>
          <w:p w:rsidR="000D49EB" w:rsidRDefault="000D49EB">
            <w:pPr>
              <w:pStyle w:val="TableParagraph"/>
              <w:ind w:left="0"/>
              <w:rPr>
                <w:sz w:val="20"/>
              </w:rPr>
            </w:pPr>
          </w:p>
        </w:tc>
        <w:tc>
          <w:tcPr>
            <w:tcW w:w="2851" w:type="dxa"/>
            <w:tcBorders>
              <w:top w:val="nil"/>
              <w:left w:val="single" w:sz="4" w:space="0" w:color="000000"/>
              <w:bottom w:val="single" w:sz="4" w:space="0" w:color="000000"/>
              <w:right w:val="single" w:sz="4" w:space="0" w:color="000000"/>
            </w:tcBorders>
          </w:tcPr>
          <w:p w:rsidR="000D49EB" w:rsidRDefault="000D49EB">
            <w:pPr>
              <w:pStyle w:val="TableParagraph"/>
              <w:ind w:left="0"/>
              <w:rPr>
                <w:sz w:val="20"/>
              </w:rPr>
            </w:pPr>
          </w:p>
        </w:tc>
        <w:tc>
          <w:tcPr>
            <w:tcW w:w="2189" w:type="dxa"/>
            <w:tcBorders>
              <w:top w:val="nil"/>
              <w:left w:val="single" w:sz="4" w:space="0" w:color="000000"/>
              <w:bottom w:val="single" w:sz="4" w:space="0" w:color="000000"/>
              <w:right w:val="single" w:sz="4" w:space="0" w:color="000000"/>
            </w:tcBorders>
          </w:tcPr>
          <w:p w:rsidR="000D49EB" w:rsidRDefault="000D49EB">
            <w:pPr>
              <w:pStyle w:val="TableParagraph"/>
              <w:ind w:left="0"/>
              <w:rPr>
                <w:sz w:val="20"/>
              </w:rPr>
            </w:pPr>
          </w:p>
        </w:tc>
        <w:tc>
          <w:tcPr>
            <w:tcW w:w="2616" w:type="dxa"/>
            <w:tcBorders>
              <w:top w:val="nil"/>
              <w:left w:val="single" w:sz="4" w:space="0" w:color="000000"/>
              <w:bottom w:val="single" w:sz="4" w:space="0" w:color="000000"/>
              <w:right w:val="single" w:sz="4" w:space="0" w:color="000000"/>
            </w:tcBorders>
          </w:tcPr>
          <w:p w:rsidR="000D49EB" w:rsidRDefault="000D49EB">
            <w:pPr>
              <w:pStyle w:val="TableParagraph"/>
              <w:ind w:left="0"/>
              <w:rPr>
                <w:sz w:val="20"/>
              </w:rPr>
            </w:pPr>
          </w:p>
        </w:tc>
        <w:tc>
          <w:tcPr>
            <w:tcW w:w="2755" w:type="dxa"/>
            <w:tcBorders>
              <w:top w:val="nil"/>
              <w:left w:val="single" w:sz="4" w:space="0" w:color="000000"/>
              <w:bottom w:val="single" w:sz="4" w:space="0" w:color="000000"/>
              <w:right w:val="single" w:sz="4" w:space="0" w:color="000000"/>
            </w:tcBorders>
            <w:hideMark/>
          </w:tcPr>
          <w:p w:rsidR="000D49EB" w:rsidRDefault="000D49EB">
            <w:pPr>
              <w:pStyle w:val="TableParagraph"/>
              <w:spacing w:line="259" w:lineRule="exact"/>
              <w:ind w:left="105"/>
              <w:rPr>
                <w:sz w:val="24"/>
              </w:rPr>
            </w:pPr>
            <w:r>
              <w:rPr>
                <w:sz w:val="24"/>
              </w:rPr>
              <w:t>медицинскими</w:t>
            </w:r>
          </w:p>
        </w:tc>
      </w:tr>
      <w:tr w:rsidR="000D49EB" w:rsidTr="000D49EB">
        <w:trPr>
          <w:trHeight w:val="3863"/>
        </w:trPr>
        <w:tc>
          <w:tcPr>
            <w:tcW w:w="2573" w:type="dxa"/>
            <w:tcBorders>
              <w:top w:val="single" w:sz="4" w:space="0" w:color="000000"/>
              <w:left w:val="single" w:sz="4" w:space="0" w:color="000000"/>
              <w:bottom w:val="single" w:sz="4" w:space="0" w:color="000000"/>
              <w:right w:val="single" w:sz="4" w:space="0" w:color="000000"/>
            </w:tcBorders>
          </w:tcPr>
          <w:p w:rsidR="000D49EB" w:rsidRDefault="000D49EB">
            <w:pPr>
              <w:pStyle w:val="TableParagraph"/>
              <w:ind w:left="0"/>
              <w:rPr>
                <w:sz w:val="24"/>
                <w:lang w:bidi="ru-RU"/>
              </w:rPr>
            </w:pPr>
          </w:p>
        </w:tc>
        <w:tc>
          <w:tcPr>
            <w:tcW w:w="2851" w:type="dxa"/>
            <w:tcBorders>
              <w:top w:val="single" w:sz="4" w:space="0" w:color="000000"/>
              <w:left w:val="single" w:sz="4" w:space="0" w:color="000000"/>
              <w:bottom w:val="single" w:sz="4" w:space="0" w:color="000000"/>
              <w:right w:val="single" w:sz="4" w:space="0" w:color="000000"/>
            </w:tcBorders>
          </w:tcPr>
          <w:p w:rsidR="000D49EB" w:rsidRDefault="000D49EB">
            <w:pPr>
              <w:pStyle w:val="TableParagraph"/>
              <w:ind w:left="0"/>
              <w:rPr>
                <w:sz w:val="24"/>
              </w:rPr>
            </w:pPr>
          </w:p>
        </w:tc>
        <w:tc>
          <w:tcPr>
            <w:tcW w:w="2189" w:type="dxa"/>
            <w:tcBorders>
              <w:top w:val="single" w:sz="4" w:space="0" w:color="000000"/>
              <w:left w:val="single" w:sz="4" w:space="0" w:color="000000"/>
              <w:bottom w:val="single" w:sz="4" w:space="0" w:color="000000"/>
              <w:right w:val="single" w:sz="4" w:space="0" w:color="000000"/>
            </w:tcBorders>
          </w:tcPr>
          <w:p w:rsidR="000D49EB" w:rsidRDefault="000D49EB">
            <w:pPr>
              <w:pStyle w:val="TableParagraph"/>
              <w:ind w:left="0"/>
              <w:rPr>
                <w:sz w:val="24"/>
              </w:rPr>
            </w:pPr>
          </w:p>
        </w:tc>
        <w:tc>
          <w:tcPr>
            <w:tcW w:w="2616" w:type="dxa"/>
            <w:tcBorders>
              <w:top w:val="single" w:sz="4" w:space="0" w:color="000000"/>
              <w:left w:val="single" w:sz="4" w:space="0" w:color="000000"/>
              <w:bottom w:val="single" w:sz="4" w:space="0" w:color="000000"/>
              <w:right w:val="single" w:sz="4" w:space="0" w:color="000000"/>
            </w:tcBorders>
          </w:tcPr>
          <w:p w:rsidR="000D49EB" w:rsidRDefault="000D49EB">
            <w:pPr>
              <w:pStyle w:val="TableParagraph"/>
              <w:ind w:left="0"/>
              <w:rPr>
                <w:sz w:val="24"/>
              </w:rPr>
            </w:pPr>
          </w:p>
        </w:tc>
        <w:tc>
          <w:tcPr>
            <w:tcW w:w="2755" w:type="dxa"/>
            <w:tcBorders>
              <w:top w:val="single" w:sz="4" w:space="0" w:color="000000"/>
              <w:left w:val="single" w:sz="4" w:space="0" w:color="000000"/>
              <w:bottom w:val="single" w:sz="4" w:space="0" w:color="000000"/>
              <w:right w:val="single" w:sz="4" w:space="0" w:color="000000"/>
            </w:tcBorders>
            <w:hideMark/>
          </w:tcPr>
          <w:p w:rsidR="000D49EB" w:rsidRPr="000D49EB" w:rsidRDefault="000D49EB">
            <w:pPr>
              <w:pStyle w:val="TableParagraph"/>
              <w:ind w:left="105" w:right="163" w:hanging="1"/>
              <w:rPr>
                <w:sz w:val="24"/>
                <w:lang w:val="ru-RU"/>
              </w:rPr>
            </w:pPr>
            <w:r w:rsidRPr="000D49EB">
              <w:rPr>
                <w:sz w:val="24"/>
                <w:lang w:val="ru-RU"/>
              </w:rPr>
              <w:t>работниками, родит</w:t>
            </w:r>
            <w:r w:rsidRPr="000D49EB">
              <w:rPr>
                <w:sz w:val="24"/>
                <w:lang w:val="ru-RU"/>
              </w:rPr>
              <w:t>е</w:t>
            </w:r>
            <w:r w:rsidRPr="000D49EB">
              <w:rPr>
                <w:sz w:val="24"/>
                <w:lang w:val="ru-RU"/>
              </w:rPr>
              <w:t>лями). Приобретают навык противостояния негативному влиянию сверстников и взрослых на формирование вре</w:t>
            </w:r>
            <w:r w:rsidRPr="000D49EB">
              <w:rPr>
                <w:sz w:val="24"/>
                <w:lang w:val="ru-RU"/>
              </w:rPr>
              <w:t>д</w:t>
            </w:r>
            <w:r w:rsidRPr="000D49EB">
              <w:rPr>
                <w:sz w:val="24"/>
                <w:lang w:val="ru-RU"/>
              </w:rPr>
              <w:t>ных для здоровья пр</w:t>
            </w:r>
            <w:r w:rsidRPr="000D49EB">
              <w:rPr>
                <w:sz w:val="24"/>
                <w:lang w:val="ru-RU"/>
              </w:rPr>
              <w:t>и</w:t>
            </w:r>
            <w:r w:rsidRPr="000D49EB">
              <w:rPr>
                <w:sz w:val="24"/>
                <w:lang w:val="ru-RU"/>
              </w:rPr>
              <w:t>вычек, зависимости от ПАВ (научиться гов</w:t>
            </w:r>
            <w:r w:rsidRPr="000D49EB">
              <w:rPr>
                <w:sz w:val="24"/>
                <w:lang w:val="ru-RU"/>
              </w:rPr>
              <w:t>о</w:t>
            </w:r>
            <w:r w:rsidRPr="000D49EB">
              <w:rPr>
                <w:sz w:val="24"/>
                <w:lang w:val="ru-RU"/>
              </w:rPr>
              <w:t>рить «нет») (в ходе дискуссий, ролевых игр,</w:t>
            </w:r>
            <w:r w:rsidRPr="000D49EB">
              <w:rPr>
                <w:spacing w:val="-6"/>
                <w:sz w:val="24"/>
                <w:lang w:val="ru-RU"/>
              </w:rPr>
              <w:t xml:space="preserve"> </w:t>
            </w:r>
            <w:r w:rsidRPr="000D49EB">
              <w:rPr>
                <w:sz w:val="24"/>
                <w:lang w:val="ru-RU"/>
              </w:rPr>
              <w:t>обсуждения</w:t>
            </w:r>
          </w:p>
          <w:p w:rsidR="000D49EB" w:rsidRDefault="000D49EB">
            <w:pPr>
              <w:pStyle w:val="TableParagraph"/>
              <w:spacing w:line="262" w:lineRule="exact"/>
              <w:ind w:left="105"/>
              <w:rPr>
                <w:sz w:val="24"/>
              </w:rPr>
            </w:pPr>
            <w:r>
              <w:rPr>
                <w:sz w:val="24"/>
              </w:rPr>
              <w:t>видеосюжетов и др.).</w:t>
            </w:r>
          </w:p>
        </w:tc>
      </w:tr>
      <w:tr w:rsidR="000D49EB" w:rsidTr="000D49EB">
        <w:trPr>
          <w:trHeight w:val="278"/>
        </w:trPr>
        <w:tc>
          <w:tcPr>
            <w:tcW w:w="12984" w:type="dxa"/>
            <w:gridSpan w:val="5"/>
            <w:tcBorders>
              <w:top w:val="single" w:sz="4" w:space="0" w:color="000000"/>
              <w:left w:val="single" w:sz="4" w:space="0" w:color="000000"/>
              <w:bottom w:val="single" w:sz="4" w:space="0" w:color="000000"/>
              <w:right w:val="single" w:sz="4" w:space="0" w:color="000000"/>
            </w:tcBorders>
            <w:hideMark/>
          </w:tcPr>
          <w:p w:rsidR="000D49EB" w:rsidRDefault="000D49EB">
            <w:pPr>
              <w:pStyle w:val="TableParagraph"/>
              <w:spacing w:line="258" w:lineRule="exact"/>
              <w:ind w:left="820"/>
              <w:rPr>
                <w:b/>
                <w:sz w:val="24"/>
              </w:rPr>
            </w:pPr>
            <w:r>
              <w:rPr>
                <w:b/>
                <w:sz w:val="24"/>
              </w:rPr>
              <w:t>Традиционные мероприятия</w:t>
            </w:r>
          </w:p>
        </w:tc>
      </w:tr>
      <w:tr w:rsidR="000D49EB" w:rsidRPr="009B59A7" w:rsidTr="000D49EB">
        <w:trPr>
          <w:trHeight w:val="3033"/>
        </w:trPr>
        <w:tc>
          <w:tcPr>
            <w:tcW w:w="12984" w:type="dxa"/>
            <w:gridSpan w:val="5"/>
            <w:tcBorders>
              <w:top w:val="single" w:sz="4" w:space="0" w:color="000000"/>
              <w:left w:val="single" w:sz="4" w:space="0" w:color="000000"/>
              <w:bottom w:val="single" w:sz="4" w:space="0" w:color="000000"/>
              <w:right w:val="single" w:sz="4" w:space="0" w:color="000000"/>
            </w:tcBorders>
            <w:hideMark/>
          </w:tcPr>
          <w:p w:rsidR="000D49EB" w:rsidRPr="000D49EB" w:rsidRDefault="000D49EB">
            <w:pPr>
              <w:pStyle w:val="TableParagraph"/>
              <w:spacing w:line="267" w:lineRule="exact"/>
              <w:rPr>
                <w:sz w:val="24"/>
                <w:lang w:val="ru-RU"/>
              </w:rPr>
            </w:pPr>
            <w:r w:rsidRPr="000D49EB">
              <w:rPr>
                <w:sz w:val="24"/>
                <w:lang w:val="ru-RU"/>
              </w:rPr>
              <w:t>Классные часы;</w:t>
            </w:r>
          </w:p>
          <w:p w:rsidR="000D49EB" w:rsidRPr="000D49EB" w:rsidRDefault="000D49EB">
            <w:pPr>
              <w:pStyle w:val="TableParagraph"/>
              <w:spacing w:line="275" w:lineRule="exact"/>
              <w:rPr>
                <w:sz w:val="24"/>
                <w:lang w:val="ru-RU"/>
              </w:rPr>
            </w:pPr>
            <w:r w:rsidRPr="000D49EB">
              <w:rPr>
                <w:sz w:val="24"/>
                <w:lang w:val="ru-RU"/>
              </w:rPr>
              <w:t>тест «Отношение детей к ценности здоровья и здорового образа жизни».</w:t>
            </w:r>
          </w:p>
          <w:p w:rsidR="000D49EB" w:rsidRPr="000D49EB" w:rsidRDefault="000D49EB">
            <w:pPr>
              <w:pStyle w:val="TableParagraph"/>
              <w:spacing w:before="4" w:line="235" w:lineRule="auto"/>
              <w:rPr>
                <w:sz w:val="24"/>
                <w:lang w:val="ru-RU"/>
              </w:rPr>
            </w:pPr>
            <w:r w:rsidRPr="000D49EB">
              <w:rPr>
                <w:sz w:val="24"/>
                <w:lang w:val="ru-RU"/>
              </w:rPr>
              <w:t>Легкоатлетические эстафеты, осенний кросс, школьные зимние игры, первенство школы по волейболу, пионерболу, спо</w:t>
            </w:r>
            <w:r w:rsidRPr="000D49EB">
              <w:rPr>
                <w:sz w:val="24"/>
                <w:lang w:val="ru-RU"/>
              </w:rPr>
              <w:t>р</w:t>
            </w:r>
            <w:r w:rsidRPr="000D49EB">
              <w:rPr>
                <w:sz w:val="24"/>
                <w:lang w:val="ru-RU"/>
              </w:rPr>
              <w:t>тивные Президентские игры, игра "Зарница", смотр песни и строя.</w:t>
            </w:r>
          </w:p>
          <w:p w:rsidR="000D49EB" w:rsidRPr="000D49EB" w:rsidRDefault="000D49EB">
            <w:pPr>
              <w:pStyle w:val="TableParagraph"/>
              <w:spacing w:before="4" w:line="275" w:lineRule="exact"/>
              <w:rPr>
                <w:sz w:val="24"/>
                <w:lang w:val="ru-RU"/>
              </w:rPr>
            </w:pPr>
            <w:r w:rsidRPr="000D49EB">
              <w:rPr>
                <w:sz w:val="24"/>
                <w:lang w:val="ru-RU"/>
              </w:rPr>
              <w:t>Дни здоровья, разработка и реализация экологических проектов</w:t>
            </w:r>
          </w:p>
          <w:p w:rsidR="000D49EB" w:rsidRPr="000D49EB" w:rsidRDefault="000D49EB">
            <w:pPr>
              <w:pStyle w:val="TableParagraph"/>
              <w:ind w:left="109"/>
              <w:rPr>
                <w:sz w:val="24"/>
                <w:lang w:val="ru-RU"/>
              </w:rPr>
            </w:pPr>
            <w:r w:rsidRPr="000D49EB">
              <w:rPr>
                <w:sz w:val="24"/>
                <w:lang w:val="ru-RU"/>
              </w:rPr>
              <w:t>Классные часы, проекты, мониторинг «Здоровый образ жизни», поликультурные праздники: «Масленица», «Пасха» Клас</w:t>
            </w:r>
            <w:r w:rsidRPr="000D49EB">
              <w:rPr>
                <w:sz w:val="24"/>
                <w:lang w:val="ru-RU"/>
              </w:rPr>
              <w:t>с</w:t>
            </w:r>
            <w:r w:rsidRPr="000D49EB">
              <w:rPr>
                <w:sz w:val="24"/>
                <w:lang w:val="ru-RU"/>
              </w:rPr>
              <w:t>ные часы; акции «Неделя безопасности», «Внимание – дети»; санитарно-просветительская работа (беседы медицинских р</w:t>
            </w:r>
            <w:r w:rsidRPr="000D49EB">
              <w:rPr>
                <w:sz w:val="24"/>
                <w:lang w:val="ru-RU"/>
              </w:rPr>
              <w:t>а</w:t>
            </w:r>
            <w:r w:rsidRPr="000D49EB">
              <w:rPr>
                <w:sz w:val="24"/>
                <w:lang w:val="ru-RU"/>
              </w:rPr>
              <w:t>ботников по профилактике разного рода зависимостей); санитарно-гигиеническое образования детей в рамках реализуемых образовательных программ ОБЖ, программы «Здоровье»; спортивные праздники, проектная деятельность; родительские собрания совместно с медицинскими работниками.</w:t>
            </w:r>
          </w:p>
          <w:p w:rsidR="000D49EB" w:rsidRPr="000D49EB" w:rsidRDefault="000D49EB">
            <w:pPr>
              <w:pStyle w:val="TableParagraph"/>
              <w:spacing w:before="1" w:line="262" w:lineRule="exact"/>
              <w:ind w:left="109"/>
              <w:rPr>
                <w:sz w:val="24"/>
                <w:lang w:val="ru-RU"/>
              </w:rPr>
            </w:pPr>
            <w:r w:rsidRPr="000D49EB">
              <w:rPr>
                <w:sz w:val="24"/>
                <w:lang w:val="ru-RU"/>
              </w:rPr>
              <w:t>Работа на пришкольном участке (июнь-август)</w:t>
            </w:r>
          </w:p>
        </w:tc>
      </w:tr>
      <w:tr w:rsidR="000D49EB" w:rsidTr="000D49EB">
        <w:trPr>
          <w:trHeight w:val="278"/>
        </w:trPr>
        <w:tc>
          <w:tcPr>
            <w:tcW w:w="12984" w:type="dxa"/>
            <w:gridSpan w:val="5"/>
            <w:tcBorders>
              <w:top w:val="single" w:sz="4" w:space="0" w:color="000000"/>
              <w:left w:val="single" w:sz="4" w:space="0" w:color="000000"/>
              <w:bottom w:val="single" w:sz="4" w:space="0" w:color="000000"/>
              <w:right w:val="single" w:sz="4" w:space="0" w:color="000000"/>
            </w:tcBorders>
            <w:hideMark/>
          </w:tcPr>
          <w:p w:rsidR="000D49EB" w:rsidRDefault="000D49EB">
            <w:pPr>
              <w:pStyle w:val="TableParagraph"/>
              <w:spacing w:line="258" w:lineRule="exact"/>
              <w:ind w:left="820"/>
              <w:rPr>
                <w:b/>
                <w:sz w:val="24"/>
              </w:rPr>
            </w:pPr>
            <w:r>
              <w:rPr>
                <w:b/>
                <w:sz w:val="24"/>
              </w:rPr>
              <w:t>Планируемые результаты</w:t>
            </w:r>
          </w:p>
        </w:tc>
      </w:tr>
      <w:tr w:rsidR="000D49EB" w:rsidRPr="009B59A7" w:rsidTr="000D49EB">
        <w:trPr>
          <w:trHeight w:val="2485"/>
        </w:trPr>
        <w:tc>
          <w:tcPr>
            <w:tcW w:w="2573" w:type="dxa"/>
            <w:tcBorders>
              <w:top w:val="single" w:sz="4" w:space="0" w:color="000000"/>
              <w:left w:val="single" w:sz="4" w:space="0" w:color="000000"/>
              <w:bottom w:val="single" w:sz="4" w:space="0" w:color="000000"/>
              <w:right w:val="single" w:sz="4" w:space="0" w:color="000000"/>
            </w:tcBorders>
            <w:hideMark/>
          </w:tcPr>
          <w:p w:rsidR="000D49EB" w:rsidRPr="000D49EB" w:rsidRDefault="000D49EB">
            <w:pPr>
              <w:pStyle w:val="TableParagraph"/>
              <w:ind w:right="182"/>
              <w:rPr>
                <w:sz w:val="24"/>
                <w:lang w:val="ru-RU"/>
              </w:rPr>
            </w:pPr>
            <w:r w:rsidRPr="000D49EB">
              <w:rPr>
                <w:sz w:val="24"/>
                <w:lang w:val="ru-RU"/>
              </w:rPr>
              <w:t>Умеют составлять рациональный режим дня и отдыха; план</w:t>
            </w:r>
            <w:r w:rsidRPr="000D49EB">
              <w:rPr>
                <w:sz w:val="24"/>
                <w:lang w:val="ru-RU"/>
              </w:rPr>
              <w:t>и</w:t>
            </w:r>
            <w:r w:rsidRPr="000D49EB">
              <w:rPr>
                <w:sz w:val="24"/>
                <w:lang w:val="ru-RU"/>
              </w:rPr>
              <w:t>руют и рационально распределяют уче</w:t>
            </w:r>
            <w:r w:rsidRPr="000D49EB">
              <w:rPr>
                <w:sz w:val="24"/>
                <w:lang w:val="ru-RU"/>
              </w:rPr>
              <w:t>б</w:t>
            </w:r>
            <w:r w:rsidRPr="000D49EB">
              <w:rPr>
                <w:sz w:val="24"/>
                <w:lang w:val="ru-RU"/>
              </w:rPr>
              <w:t>ные нагрузки и</w:t>
            </w:r>
          </w:p>
          <w:p w:rsidR="000D49EB" w:rsidRPr="000D49EB" w:rsidRDefault="000D49EB">
            <w:pPr>
              <w:pStyle w:val="TableParagraph"/>
              <w:spacing w:line="274" w:lineRule="exact"/>
              <w:ind w:right="153"/>
              <w:rPr>
                <w:sz w:val="24"/>
                <w:lang w:val="ru-RU"/>
              </w:rPr>
            </w:pPr>
            <w:r w:rsidRPr="000D49EB">
              <w:rPr>
                <w:sz w:val="24"/>
                <w:lang w:val="ru-RU"/>
              </w:rPr>
              <w:t>отдых; знают и умеют эффективно</w:t>
            </w:r>
          </w:p>
        </w:tc>
        <w:tc>
          <w:tcPr>
            <w:tcW w:w="2851" w:type="dxa"/>
            <w:tcBorders>
              <w:top w:val="single" w:sz="4" w:space="0" w:color="000000"/>
              <w:left w:val="single" w:sz="4" w:space="0" w:color="000000"/>
              <w:bottom w:val="single" w:sz="4" w:space="0" w:color="000000"/>
              <w:right w:val="single" w:sz="4" w:space="0" w:color="000000"/>
            </w:tcBorders>
            <w:hideMark/>
          </w:tcPr>
          <w:p w:rsidR="000D49EB" w:rsidRPr="000D49EB" w:rsidRDefault="000D49EB">
            <w:pPr>
              <w:pStyle w:val="TableParagraph"/>
              <w:ind w:left="109" w:right="254"/>
              <w:rPr>
                <w:sz w:val="24"/>
                <w:lang w:val="ru-RU"/>
              </w:rPr>
            </w:pPr>
            <w:r w:rsidRPr="000D49EB">
              <w:rPr>
                <w:sz w:val="24"/>
                <w:lang w:val="ru-RU"/>
              </w:rPr>
              <w:t>Знают о здоровье, зд</w:t>
            </w:r>
            <w:r w:rsidRPr="000D49EB">
              <w:rPr>
                <w:sz w:val="24"/>
                <w:lang w:val="ru-RU"/>
              </w:rPr>
              <w:t>о</w:t>
            </w:r>
            <w:r w:rsidRPr="000D49EB">
              <w:rPr>
                <w:sz w:val="24"/>
                <w:lang w:val="ru-RU"/>
              </w:rPr>
              <w:t>ровом образе жизни, природных возможн</w:t>
            </w:r>
            <w:r w:rsidRPr="000D49EB">
              <w:rPr>
                <w:sz w:val="24"/>
                <w:lang w:val="ru-RU"/>
              </w:rPr>
              <w:t>о</w:t>
            </w:r>
            <w:r w:rsidRPr="000D49EB">
              <w:rPr>
                <w:sz w:val="24"/>
                <w:lang w:val="ru-RU"/>
              </w:rPr>
              <w:t>стях человеческого о</w:t>
            </w:r>
            <w:r w:rsidRPr="000D49EB">
              <w:rPr>
                <w:sz w:val="24"/>
                <w:lang w:val="ru-RU"/>
              </w:rPr>
              <w:t>р</w:t>
            </w:r>
            <w:r w:rsidRPr="000D49EB">
              <w:rPr>
                <w:sz w:val="24"/>
                <w:lang w:val="ru-RU"/>
              </w:rPr>
              <w:t>ганизма, их обусло</w:t>
            </w:r>
            <w:r w:rsidRPr="000D49EB">
              <w:rPr>
                <w:sz w:val="24"/>
                <w:lang w:val="ru-RU"/>
              </w:rPr>
              <w:t>в</w:t>
            </w:r>
            <w:r w:rsidRPr="000D49EB">
              <w:rPr>
                <w:sz w:val="24"/>
                <w:lang w:val="ru-RU"/>
              </w:rPr>
              <w:t>ленности</w:t>
            </w:r>
          </w:p>
          <w:p w:rsidR="000D49EB" w:rsidRDefault="000D49EB">
            <w:pPr>
              <w:pStyle w:val="TableParagraph"/>
              <w:spacing w:line="274" w:lineRule="exact"/>
              <w:ind w:left="109" w:right="196"/>
              <w:rPr>
                <w:sz w:val="24"/>
              </w:rPr>
            </w:pPr>
            <w:r>
              <w:rPr>
                <w:sz w:val="24"/>
              </w:rPr>
              <w:t>экологическим качеством окружающей</w:t>
            </w:r>
          </w:p>
        </w:tc>
        <w:tc>
          <w:tcPr>
            <w:tcW w:w="2189" w:type="dxa"/>
            <w:tcBorders>
              <w:top w:val="single" w:sz="4" w:space="0" w:color="000000"/>
              <w:left w:val="single" w:sz="4" w:space="0" w:color="000000"/>
              <w:bottom w:val="single" w:sz="4" w:space="0" w:color="000000"/>
              <w:right w:val="single" w:sz="4" w:space="0" w:color="000000"/>
            </w:tcBorders>
            <w:hideMark/>
          </w:tcPr>
          <w:p w:rsidR="000D49EB" w:rsidRPr="000D49EB" w:rsidRDefault="000D49EB">
            <w:pPr>
              <w:pStyle w:val="TableParagraph"/>
              <w:ind w:left="105" w:right="192" w:hanging="1"/>
              <w:rPr>
                <w:sz w:val="24"/>
                <w:lang w:val="ru-RU"/>
              </w:rPr>
            </w:pPr>
            <w:r w:rsidRPr="000D49EB">
              <w:rPr>
                <w:sz w:val="24"/>
                <w:lang w:val="ru-RU"/>
              </w:rPr>
              <w:t>Имеют чёткие представления о возможностях управления своим физическим и психологическим состоянием без</w:t>
            </w:r>
          </w:p>
          <w:p w:rsidR="000D49EB" w:rsidRDefault="000D49EB">
            <w:pPr>
              <w:pStyle w:val="TableParagraph"/>
              <w:spacing w:line="274" w:lineRule="exact"/>
              <w:ind w:left="105" w:right="205"/>
              <w:rPr>
                <w:sz w:val="24"/>
              </w:rPr>
            </w:pPr>
            <w:r>
              <w:rPr>
                <w:sz w:val="24"/>
              </w:rPr>
              <w:t>использования медикаментозных</w:t>
            </w:r>
          </w:p>
        </w:tc>
        <w:tc>
          <w:tcPr>
            <w:tcW w:w="2616" w:type="dxa"/>
            <w:tcBorders>
              <w:top w:val="single" w:sz="4" w:space="0" w:color="000000"/>
              <w:left w:val="single" w:sz="4" w:space="0" w:color="000000"/>
              <w:bottom w:val="single" w:sz="4" w:space="0" w:color="000000"/>
              <w:right w:val="single" w:sz="4" w:space="0" w:color="000000"/>
            </w:tcBorders>
            <w:hideMark/>
          </w:tcPr>
          <w:p w:rsidR="000D49EB" w:rsidRPr="000D49EB" w:rsidRDefault="000D49EB">
            <w:pPr>
              <w:pStyle w:val="TableParagraph"/>
              <w:ind w:left="105" w:right="397"/>
              <w:rPr>
                <w:sz w:val="24"/>
                <w:lang w:val="ru-RU"/>
              </w:rPr>
            </w:pPr>
            <w:r w:rsidRPr="000D49EB">
              <w:rPr>
                <w:sz w:val="24"/>
                <w:lang w:val="ru-RU"/>
              </w:rPr>
              <w:t>Самостоятельно оценивают и ко</w:t>
            </w:r>
            <w:r w:rsidRPr="000D49EB">
              <w:rPr>
                <w:sz w:val="24"/>
                <w:lang w:val="ru-RU"/>
              </w:rPr>
              <w:t>н</w:t>
            </w:r>
            <w:r w:rsidRPr="000D49EB">
              <w:rPr>
                <w:sz w:val="24"/>
                <w:lang w:val="ru-RU"/>
              </w:rPr>
              <w:t>тролируют свой р</w:t>
            </w:r>
            <w:r w:rsidRPr="000D49EB">
              <w:rPr>
                <w:sz w:val="24"/>
                <w:lang w:val="ru-RU"/>
              </w:rPr>
              <w:t>а</w:t>
            </w:r>
            <w:r w:rsidRPr="000D49EB">
              <w:rPr>
                <w:sz w:val="24"/>
                <w:lang w:val="ru-RU"/>
              </w:rPr>
              <w:t>цион питания с то</w:t>
            </w:r>
            <w:r w:rsidRPr="000D49EB">
              <w:rPr>
                <w:sz w:val="24"/>
                <w:lang w:val="ru-RU"/>
              </w:rPr>
              <w:t>ч</w:t>
            </w:r>
            <w:r w:rsidRPr="000D49EB">
              <w:rPr>
                <w:sz w:val="24"/>
                <w:lang w:val="ru-RU"/>
              </w:rPr>
              <w:t>ки зрения его аде</w:t>
            </w:r>
            <w:r w:rsidRPr="000D49EB">
              <w:rPr>
                <w:sz w:val="24"/>
                <w:lang w:val="ru-RU"/>
              </w:rPr>
              <w:t>к</w:t>
            </w:r>
            <w:r w:rsidRPr="000D49EB">
              <w:rPr>
                <w:sz w:val="24"/>
                <w:lang w:val="ru-RU"/>
              </w:rPr>
              <w:t>ватности и соотве</w:t>
            </w:r>
            <w:r w:rsidRPr="000D49EB">
              <w:rPr>
                <w:sz w:val="24"/>
                <w:lang w:val="ru-RU"/>
              </w:rPr>
              <w:t>т</w:t>
            </w:r>
            <w:r w:rsidRPr="000D49EB">
              <w:rPr>
                <w:sz w:val="24"/>
                <w:lang w:val="ru-RU"/>
              </w:rPr>
              <w:t>ствия образу</w:t>
            </w:r>
          </w:p>
          <w:p w:rsidR="000D49EB" w:rsidRPr="000D49EB" w:rsidRDefault="000D49EB">
            <w:pPr>
              <w:pStyle w:val="TableParagraph"/>
              <w:spacing w:line="274" w:lineRule="exact"/>
              <w:ind w:left="105"/>
              <w:rPr>
                <w:sz w:val="24"/>
                <w:lang w:val="ru-RU"/>
              </w:rPr>
            </w:pPr>
            <w:r w:rsidRPr="000D49EB">
              <w:rPr>
                <w:sz w:val="24"/>
                <w:lang w:val="ru-RU"/>
              </w:rPr>
              <w:t>жизни (учебной и вн</w:t>
            </w:r>
            <w:r w:rsidRPr="000D49EB">
              <w:rPr>
                <w:sz w:val="24"/>
                <w:lang w:val="ru-RU"/>
              </w:rPr>
              <w:t>е</w:t>
            </w:r>
            <w:r w:rsidRPr="000D49EB">
              <w:rPr>
                <w:sz w:val="24"/>
                <w:lang w:val="ru-RU"/>
              </w:rPr>
              <w:t>учебной нагрузке)</w:t>
            </w:r>
          </w:p>
        </w:tc>
        <w:tc>
          <w:tcPr>
            <w:tcW w:w="2755" w:type="dxa"/>
            <w:tcBorders>
              <w:top w:val="single" w:sz="4" w:space="0" w:color="000000"/>
              <w:left w:val="single" w:sz="4" w:space="0" w:color="000000"/>
              <w:bottom w:val="single" w:sz="4" w:space="0" w:color="000000"/>
              <w:right w:val="single" w:sz="4" w:space="0" w:color="000000"/>
            </w:tcBorders>
            <w:hideMark/>
          </w:tcPr>
          <w:p w:rsidR="000D49EB" w:rsidRPr="000D49EB" w:rsidRDefault="000D49EB">
            <w:pPr>
              <w:pStyle w:val="TableParagraph"/>
              <w:ind w:left="105" w:right="153" w:hanging="1"/>
              <w:rPr>
                <w:sz w:val="24"/>
                <w:lang w:val="ru-RU"/>
              </w:rPr>
            </w:pPr>
            <w:r w:rsidRPr="000D49EB">
              <w:rPr>
                <w:sz w:val="24"/>
                <w:lang w:val="ru-RU"/>
              </w:rPr>
              <w:t>Знают правила экол</w:t>
            </w:r>
            <w:r w:rsidRPr="000D49EB">
              <w:rPr>
                <w:sz w:val="24"/>
                <w:lang w:val="ru-RU"/>
              </w:rPr>
              <w:t>о</w:t>
            </w:r>
            <w:r w:rsidRPr="000D49EB">
              <w:rPr>
                <w:sz w:val="24"/>
                <w:lang w:val="ru-RU"/>
              </w:rPr>
              <w:t>гически грамотного п</w:t>
            </w:r>
            <w:r w:rsidRPr="000D49EB">
              <w:rPr>
                <w:sz w:val="24"/>
                <w:lang w:val="ru-RU"/>
              </w:rPr>
              <w:t>о</w:t>
            </w:r>
            <w:r w:rsidRPr="000D49EB">
              <w:rPr>
                <w:sz w:val="24"/>
                <w:lang w:val="ru-RU"/>
              </w:rPr>
              <w:t>ведения в школе, дома, в природной и бытовой среде: организовывать экологически</w:t>
            </w:r>
          </w:p>
          <w:p w:rsidR="000D49EB" w:rsidRPr="000D49EB" w:rsidRDefault="000D49EB">
            <w:pPr>
              <w:pStyle w:val="TableParagraph"/>
              <w:spacing w:line="274" w:lineRule="exact"/>
              <w:ind w:left="105" w:right="295" w:hanging="1"/>
              <w:rPr>
                <w:sz w:val="24"/>
                <w:lang w:val="ru-RU"/>
              </w:rPr>
            </w:pPr>
            <w:r w:rsidRPr="000D49EB">
              <w:rPr>
                <w:sz w:val="24"/>
                <w:lang w:val="ru-RU"/>
              </w:rPr>
              <w:t>безопасный уклад школьной и домашней</w:t>
            </w:r>
          </w:p>
        </w:tc>
      </w:tr>
    </w:tbl>
    <w:p w:rsidR="000D49EB" w:rsidRPr="000D49EB" w:rsidRDefault="000D49EB" w:rsidP="000D49EB">
      <w:pPr>
        <w:widowControl/>
        <w:autoSpaceDE/>
        <w:autoSpaceDN/>
        <w:rPr>
          <w:sz w:val="24"/>
          <w:lang w:val="ru-RU"/>
        </w:rPr>
        <w:sectPr w:rsidR="000D49EB" w:rsidRPr="000D49EB">
          <w:pgSz w:w="16840" w:h="11910" w:orient="landscape"/>
          <w:pgMar w:top="840" w:right="1020" w:bottom="900" w:left="1020" w:header="0" w:footer="702" w:gutter="0"/>
          <w:cols w:space="720"/>
        </w:sectPr>
      </w:pP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3"/>
        <w:gridCol w:w="2851"/>
        <w:gridCol w:w="2189"/>
        <w:gridCol w:w="2616"/>
        <w:gridCol w:w="2755"/>
      </w:tblGrid>
      <w:tr w:rsidR="000D49EB" w:rsidTr="000D49EB">
        <w:trPr>
          <w:trHeight w:val="4694"/>
        </w:trPr>
        <w:tc>
          <w:tcPr>
            <w:tcW w:w="2573" w:type="dxa"/>
            <w:tcBorders>
              <w:top w:val="single" w:sz="4" w:space="0" w:color="000000"/>
              <w:left w:val="single" w:sz="4" w:space="0" w:color="000000"/>
              <w:bottom w:val="single" w:sz="4" w:space="0" w:color="000000"/>
              <w:right w:val="single" w:sz="4" w:space="0" w:color="000000"/>
            </w:tcBorders>
            <w:hideMark/>
          </w:tcPr>
          <w:p w:rsidR="000D49EB" w:rsidRPr="000D49EB" w:rsidRDefault="000D49EB">
            <w:pPr>
              <w:pStyle w:val="TableParagraph"/>
              <w:ind w:right="149"/>
              <w:rPr>
                <w:sz w:val="24"/>
                <w:lang w:val="ru-RU" w:bidi="ru-RU"/>
              </w:rPr>
            </w:pPr>
            <w:r w:rsidRPr="000D49EB">
              <w:rPr>
                <w:sz w:val="24"/>
                <w:lang w:val="ru-RU"/>
              </w:rPr>
              <w:lastRenderedPageBreak/>
              <w:t>использовать индив</w:t>
            </w:r>
            <w:r w:rsidRPr="000D49EB">
              <w:rPr>
                <w:sz w:val="24"/>
                <w:lang w:val="ru-RU"/>
              </w:rPr>
              <w:t>и</w:t>
            </w:r>
            <w:r w:rsidRPr="000D49EB">
              <w:rPr>
                <w:sz w:val="24"/>
                <w:lang w:val="ru-RU"/>
              </w:rPr>
              <w:t>дуальные особенн</w:t>
            </w:r>
            <w:r w:rsidRPr="000D49EB">
              <w:rPr>
                <w:sz w:val="24"/>
                <w:lang w:val="ru-RU"/>
              </w:rPr>
              <w:t>о</w:t>
            </w:r>
            <w:r w:rsidRPr="000D49EB">
              <w:rPr>
                <w:sz w:val="24"/>
                <w:lang w:val="ru-RU"/>
              </w:rPr>
              <w:t>сти организма; знают основы профилактики переутомления и п</w:t>
            </w:r>
            <w:r w:rsidRPr="000D49EB">
              <w:rPr>
                <w:sz w:val="24"/>
                <w:lang w:val="ru-RU"/>
              </w:rPr>
              <w:t>е</w:t>
            </w:r>
            <w:r w:rsidRPr="000D49EB">
              <w:rPr>
                <w:sz w:val="24"/>
                <w:lang w:val="ru-RU"/>
              </w:rPr>
              <w:t>ренапряжения</w:t>
            </w:r>
          </w:p>
        </w:tc>
        <w:tc>
          <w:tcPr>
            <w:tcW w:w="2851" w:type="dxa"/>
            <w:tcBorders>
              <w:top w:val="single" w:sz="4" w:space="0" w:color="000000"/>
              <w:left w:val="single" w:sz="4" w:space="0" w:color="000000"/>
              <w:bottom w:val="single" w:sz="4" w:space="0" w:color="000000"/>
              <w:right w:val="single" w:sz="4" w:space="0" w:color="000000"/>
            </w:tcBorders>
            <w:hideMark/>
          </w:tcPr>
          <w:p w:rsidR="000D49EB" w:rsidRPr="000D49EB" w:rsidRDefault="000D49EB">
            <w:pPr>
              <w:pStyle w:val="TableParagraph"/>
              <w:ind w:left="109" w:right="196"/>
              <w:rPr>
                <w:sz w:val="24"/>
                <w:lang w:val="ru-RU"/>
              </w:rPr>
            </w:pPr>
            <w:r w:rsidRPr="000D49EB">
              <w:rPr>
                <w:sz w:val="24"/>
                <w:lang w:val="ru-RU"/>
              </w:rPr>
              <w:t>среды, неразрывной связи экологической культуры человека и его здоровья</w:t>
            </w:r>
          </w:p>
        </w:tc>
        <w:tc>
          <w:tcPr>
            <w:tcW w:w="2189" w:type="dxa"/>
            <w:tcBorders>
              <w:top w:val="single" w:sz="4" w:space="0" w:color="000000"/>
              <w:left w:val="single" w:sz="4" w:space="0" w:color="000000"/>
              <w:bottom w:val="single" w:sz="4" w:space="0" w:color="000000"/>
              <w:right w:val="single" w:sz="4" w:space="0" w:color="000000"/>
            </w:tcBorders>
            <w:hideMark/>
          </w:tcPr>
          <w:p w:rsidR="000D49EB" w:rsidRDefault="000D49EB">
            <w:pPr>
              <w:pStyle w:val="TableParagraph"/>
              <w:ind w:left="105" w:right="308"/>
              <w:rPr>
                <w:sz w:val="24"/>
              </w:rPr>
            </w:pPr>
            <w:r>
              <w:rPr>
                <w:sz w:val="24"/>
              </w:rPr>
              <w:t>и тонизирующих средств</w:t>
            </w:r>
          </w:p>
        </w:tc>
        <w:tc>
          <w:tcPr>
            <w:tcW w:w="2616" w:type="dxa"/>
            <w:tcBorders>
              <w:top w:val="single" w:sz="4" w:space="0" w:color="000000"/>
              <w:left w:val="single" w:sz="4" w:space="0" w:color="000000"/>
              <w:bottom w:val="single" w:sz="4" w:space="0" w:color="000000"/>
              <w:right w:val="single" w:sz="4" w:space="0" w:color="000000"/>
            </w:tcBorders>
          </w:tcPr>
          <w:p w:rsidR="000D49EB" w:rsidRDefault="000D49EB">
            <w:pPr>
              <w:pStyle w:val="TableParagraph"/>
              <w:ind w:left="0"/>
              <w:rPr>
                <w:sz w:val="24"/>
              </w:rPr>
            </w:pPr>
          </w:p>
        </w:tc>
        <w:tc>
          <w:tcPr>
            <w:tcW w:w="2755" w:type="dxa"/>
            <w:tcBorders>
              <w:top w:val="single" w:sz="4" w:space="0" w:color="000000"/>
              <w:left w:val="single" w:sz="4" w:space="0" w:color="000000"/>
              <w:bottom w:val="single" w:sz="4" w:space="0" w:color="000000"/>
              <w:right w:val="single" w:sz="4" w:space="0" w:color="000000"/>
            </w:tcBorders>
            <w:hideMark/>
          </w:tcPr>
          <w:p w:rsidR="000D49EB" w:rsidRPr="000D49EB" w:rsidRDefault="000D49EB">
            <w:pPr>
              <w:pStyle w:val="TableParagraph"/>
              <w:ind w:left="105" w:right="196"/>
              <w:rPr>
                <w:sz w:val="24"/>
                <w:lang w:val="ru-RU"/>
              </w:rPr>
            </w:pPr>
            <w:r w:rsidRPr="000D49EB">
              <w:rPr>
                <w:sz w:val="24"/>
                <w:lang w:val="ru-RU"/>
              </w:rPr>
              <w:t>жизни, бережно расх</w:t>
            </w:r>
            <w:r w:rsidRPr="000D49EB">
              <w:rPr>
                <w:sz w:val="24"/>
                <w:lang w:val="ru-RU"/>
              </w:rPr>
              <w:t>о</w:t>
            </w:r>
            <w:r w:rsidRPr="000D49EB">
              <w:rPr>
                <w:sz w:val="24"/>
                <w:lang w:val="ru-RU"/>
              </w:rPr>
              <w:t>довать воду, электр</w:t>
            </w:r>
            <w:r w:rsidRPr="000D49EB">
              <w:rPr>
                <w:sz w:val="24"/>
                <w:lang w:val="ru-RU"/>
              </w:rPr>
              <w:t>о</w:t>
            </w:r>
            <w:r w:rsidRPr="000D49EB">
              <w:rPr>
                <w:sz w:val="24"/>
                <w:lang w:val="ru-RU"/>
              </w:rPr>
              <w:t>энергию, утилизир</w:t>
            </w:r>
            <w:r w:rsidRPr="000D49EB">
              <w:rPr>
                <w:sz w:val="24"/>
                <w:lang w:val="ru-RU"/>
              </w:rPr>
              <w:t>о</w:t>
            </w:r>
            <w:r w:rsidRPr="000D49EB">
              <w:rPr>
                <w:sz w:val="24"/>
                <w:lang w:val="ru-RU"/>
              </w:rPr>
              <w:t>вать мусор, сохранять места обитания видов растений и животных; соблюдают безопасный маршрут «Дом –</w:t>
            </w:r>
            <w:r w:rsidRPr="000D49EB">
              <w:rPr>
                <w:spacing w:val="-1"/>
                <w:sz w:val="24"/>
                <w:lang w:val="ru-RU"/>
              </w:rPr>
              <w:t xml:space="preserve"> </w:t>
            </w:r>
            <w:r w:rsidRPr="000D49EB">
              <w:rPr>
                <w:sz w:val="24"/>
                <w:lang w:val="ru-RU"/>
              </w:rPr>
              <w:t>школа</w:t>
            </w:r>
          </w:p>
          <w:p w:rsidR="000D49EB" w:rsidRPr="000D49EB" w:rsidRDefault="000D49EB">
            <w:pPr>
              <w:pStyle w:val="TableParagraph"/>
              <w:ind w:left="105" w:right="151"/>
              <w:rPr>
                <w:sz w:val="24"/>
                <w:lang w:val="ru-RU"/>
              </w:rPr>
            </w:pPr>
            <w:r w:rsidRPr="000D49EB">
              <w:rPr>
                <w:sz w:val="24"/>
                <w:lang w:val="ru-RU"/>
              </w:rPr>
              <w:t>- дом»; умеют против</w:t>
            </w:r>
            <w:r w:rsidRPr="000D49EB">
              <w:rPr>
                <w:sz w:val="24"/>
                <w:lang w:val="ru-RU"/>
              </w:rPr>
              <w:t>о</w:t>
            </w:r>
            <w:r w:rsidRPr="000D49EB">
              <w:rPr>
                <w:sz w:val="24"/>
                <w:lang w:val="ru-RU"/>
              </w:rPr>
              <w:t>стоять негативному влиянию сверстников и взрослых на формир</w:t>
            </w:r>
            <w:r w:rsidRPr="000D49EB">
              <w:rPr>
                <w:sz w:val="24"/>
                <w:lang w:val="ru-RU"/>
              </w:rPr>
              <w:t>о</w:t>
            </w:r>
            <w:r w:rsidRPr="000D49EB">
              <w:rPr>
                <w:sz w:val="24"/>
                <w:lang w:val="ru-RU"/>
              </w:rPr>
              <w:t>вание вредных для зд</w:t>
            </w:r>
            <w:r w:rsidRPr="000D49EB">
              <w:rPr>
                <w:sz w:val="24"/>
                <w:lang w:val="ru-RU"/>
              </w:rPr>
              <w:t>о</w:t>
            </w:r>
            <w:r w:rsidRPr="000D49EB">
              <w:rPr>
                <w:sz w:val="24"/>
                <w:lang w:val="ru-RU"/>
              </w:rPr>
              <w:t>ровья привычек,</w:t>
            </w:r>
            <w:r w:rsidRPr="000D49EB">
              <w:rPr>
                <w:spacing w:val="-1"/>
                <w:sz w:val="24"/>
                <w:lang w:val="ru-RU"/>
              </w:rPr>
              <w:t xml:space="preserve"> </w:t>
            </w:r>
            <w:r w:rsidRPr="000D49EB">
              <w:rPr>
                <w:sz w:val="24"/>
                <w:lang w:val="ru-RU"/>
              </w:rPr>
              <w:t>зав</w:t>
            </w:r>
            <w:r w:rsidRPr="000D49EB">
              <w:rPr>
                <w:sz w:val="24"/>
                <w:lang w:val="ru-RU"/>
              </w:rPr>
              <w:t>и</w:t>
            </w:r>
            <w:r w:rsidRPr="000D49EB">
              <w:rPr>
                <w:sz w:val="24"/>
                <w:lang w:val="ru-RU"/>
              </w:rPr>
              <w:t>симости</w:t>
            </w:r>
          </w:p>
          <w:p w:rsidR="000D49EB" w:rsidRDefault="000D49EB">
            <w:pPr>
              <w:pStyle w:val="TableParagraph"/>
              <w:spacing w:line="264" w:lineRule="exact"/>
              <w:ind w:left="105"/>
              <w:rPr>
                <w:sz w:val="24"/>
              </w:rPr>
            </w:pPr>
            <w:r>
              <w:rPr>
                <w:sz w:val="24"/>
              </w:rPr>
              <w:t>от ПАВ</w:t>
            </w:r>
          </w:p>
        </w:tc>
      </w:tr>
      <w:tr w:rsidR="000D49EB" w:rsidTr="000D49EB">
        <w:trPr>
          <w:trHeight w:val="273"/>
        </w:trPr>
        <w:tc>
          <w:tcPr>
            <w:tcW w:w="12984" w:type="dxa"/>
            <w:gridSpan w:val="5"/>
            <w:tcBorders>
              <w:top w:val="single" w:sz="4" w:space="0" w:color="000000"/>
              <w:left w:val="single" w:sz="4" w:space="0" w:color="000000"/>
              <w:bottom w:val="single" w:sz="4" w:space="0" w:color="000000"/>
              <w:right w:val="single" w:sz="4" w:space="0" w:color="000000"/>
            </w:tcBorders>
            <w:hideMark/>
          </w:tcPr>
          <w:p w:rsidR="000D49EB" w:rsidRDefault="000D49EB">
            <w:pPr>
              <w:pStyle w:val="TableParagraph"/>
              <w:spacing w:line="253" w:lineRule="exact"/>
              <w:ind w:left="820"/>
              <w:rPr>
                <w:b/>
                <w:sz w:val="24"/>
              </w:rPr>
            </w:pPr>
            <w:r>
              <w:rPr>
                <w:b/>
                <w:sz w:val="24"/>
              </w:rPr>
              <w:t>Интеграция с учебными предметами</w:t>
            </w:r>
          </w:p>
        </w:tc>
      </w:tr>
      <w:tr w:rsidR="000D49EB" w:rsidTr="000D49EB">
        <w:trPr>
          <w:trHeight w:val="556"/>
        </w:trPr>
        <w:tc>
          <w:tcPr>
            <w:tcW w:w="2573" w:type="dxa"/>
            <w:tcBorders>
              <w:top w:val="single" w:sz="4" w:space="0" w:color="000000"/>
              <w:left w:val="single" w:sz="4" w:space="0" w:color="000000"/>
              <w:bottom w:val="single" w:sz="4" w:space="0" w:color="000000"/>
              <w:right w:val="single" w:sz="4" w:space="0" w:color="000000"/>
            </w:tcBorders>
            <w:hideMark/>
          </w:tcPr>
          <w:p w:rsidR="000D49EB" w:rsidRDefault="000D49EB">
            <w:pPr>
              <w:pStyle w:val="TableParagraph"/>
              <w:spacing w:line="268" w:lineRule="exact"/>
              <w:rPr>
                <w:sz w:val="24"/>
              </w:rPr>
            </w:pPr>
            <w:r>
              <w:rPr>
                <w:sz w:val="24"/>
              </w:rPr>
              <w:t>с курсами биологии,</w:t>
            </w:r>
          </w:p>
          <w:p w:rsidR="000D49EB" w:rsidRDefault="000D49EB">
            <w:pPr>
              <w:pStyle w:val="TableParagraph"/>
              <w:spacing w:before="2" w:line="266" w:lineRule="exact"/>
              <w:rPr>
                <w:sz w:val="24"/>
              </w:rPr>
            </w:pPr>
            <w:r>
              <w:rPr>
                <w:sz w:val="24"/>
              </w:rPr>
              <w:t>ОБЖ</w:t>
            </w:r>
          </w:p>
        </w:tc>
        <w:tc>
          <w:tcPr>
            <w:tcW w:w="2851" w:type="dxa"/>
            <w:tcBorders>
              <w:top w:val="single" w:sz="4" w:space="0" w:color="000000"/>
              <w:left w:val="single" w:sz="4" w:space="0" w:color="000000"/>
              <w:bottom w:val="single" w:sz="4" w:space="0" w:color="000000"/>
              <w:right w:val="single" w:sz="4" w:space="0" w:color="000000"/>
            </w:tcBorders>
            <w:hideMark/>
          </w:tcPr>
          <w:p w:rsidR="000D49EB" w:rsidRDefault="000D49EB">
            <w:pPr>
              <w:pStyle w:val="TableParagraph"/>
              <w:spacing w:line="268" w:lineRule="exact"/>
              <w:rPr>
                <w:sz w:val="24"/>
              </w:rPr>
            </w:pPr>
            <w:r>
              <w:rPr>
                <w:sz w:val="24"/>
              </w:rPr>
              <w:t>с курсом физической</w:t>
            </w:r>
          </w:p>
          <w:p w:rsidR="000D49EB" w:rsidRDefault="000D49EB">
            <w:pPr>
              <w:pStyle w:val="TableParagraph"/>
              <w:spacing w:before="2" w:line="266" w:lineRule="exact"/>
              <w:ind w:left="109"/>
              <w:rPr>
                <w:sz w:val="24"/>
              </w:rPr>
            </w:pPr>
            <w:r>
              <w:rPr>
                <w:sz w:val="24"/>
              </w:rPr>
              <w:t>культуры</w:t>
            </w:r>
          </w:p>
        </w:tc>
        <w:tc>
          <w:tcPr>
            <w:tcW w:w="2189" w:type="dxa"/>
            <w:tcBorders>
              <w:top w:val="single" w:sz="4" w:space="0" w:color="000000"/>
              <w:left w:val="single" w:sz="4" w:space="0" w:color="000000"/>
              <w:bottom w:val="single" w:sz="4" w:space="0" w:color="000000"/>
              <w:right w:val="single" w:sz="4" w:space="0" w:color="000000"/>
            </w:tcBorders>
            <w:hideMark/>
          </w:tcPr>
          <w:p w:rsidR="000D49EB" w:rsidRDefault="000D49EB">
            <w:pPr>
              <w:pStyle w:val="TableParagraph"/>
              <w:spacing w:line="268" w:lineRule="exact"/>
              <w:ind w:left="105"/>
              <w:rPr>
                <w:sz w:val="24"/>
              </w:rPr>
            </w:pPr>
            <w:r>
              <w:rPr>
                <w:sz w:val="24"/>
              </w:rPr>
              <w:t>с курсами</w:t>
            </w:r>
          </w:p>
          <w:p w:rsidR="000D49EB" w:rsidRDefault="000D49EB">
            <w:pPr>
              <w:pStyle w:val="TableParagraph"/>
              <w:spacing w:before="2" w:line="266" w:lineRule="exact"/>
              <w:ind w:left="105"/>
              <w:rPr>
                <w:sz w:val="24"/>
              </w:rPr>
            </w:pPr>
            <w:r>
              <w:rPr>
                <w:sz w:val="24"/>
              </w:rPr>
              <w:t>биологии, ОБЖ</w:t>
            </w:r>
          </w:p>
        </w:tc>
        <w:tc>
          <w:tcPr>
            <w:tcW w:w="2616" w:type="dxa"/>
            <w:tcBorders>
              <w:top w:val="single" w:sz="4" w:space="0" w:color="000000"/>
              <w:left w:val="single" w:sz="4" w:space="0" w:color="000000"/>
              <w:bottom w:val="single" w:sz="4" w:space="0" w:color="000000"/>
              <w:right w:val="single" w:sz="4" w:space="0" w:color="000000"/>
            </w:tcBorders>
            <w:hideMark/>
          </w:tcPr>
          <w:p w:rsidR="000D49EB" w:rsidRDefault="000D49EB">
            <w:pPr>
              <w:pStyle w:val="TableParagraph"/>
              <w:spacing w:line="268" w:lineRule="exact"/>
              <w:ind w:left="105"/>
              <w:rPr>
                <w:sz w:val="24"/>
              </w:rPr>
            </w:pPr>
            <w:r>
              <w:rPr>
                <w:sz w:val="24"/>
              </w:rPr>
              <w:t>с курсами биологии,</w:t>
            </w:r>
          </w:p>
          <w:p w:rsidR="000D49EB" w:rsidRDefault="000D49EB">
            <w:pPr>
              <w:pStyle w:val="TableParagraph"/>
              <w:spacing w:before="2" w:line="266" w:lineRule="exact"/>
              <w:ind w:left="105"/>
              <w:rPr>
                <w:sz w:val="24"/>
              </w:rPr>
            </w:pPr>
            <w:r>
              <w:rPr>
                <w:sz w:val="24"/>
              </w:rPr>
              <w:t>технологии</w:t>
            </w:r>
          </w:p>
        </w:tc>
        <w:tc>
          <w:tcPr>
            <w:tcW w:w="2755" w:type="dxa"/>
            <w:tcBorders>
              <w:top w:val="single" w:sz="4" w:space="0" w:color="000000"/>
              <w:left w:val="single" w:sz="4" w:space="0" w:color="000000"/>
              <w:bottom w:val="single" w:sz="4" w:space="0" w:color="000000"/>
              <w:right w:val="single" w:sz="4" w:space="0" w:color="000000"/>
            </w:tcBorders>
            <w:hideMark/>
          </w:tcPr>
          <w:p w:rsidR="000D49EB" w:rsidRDefault="000D49EB">
            <w:pPr>
              <w:pStyle w:val="TableParagraph"/>
              <w:spacing w:line="268" w:lineRule="exact"/>
              <w:ind w:left="105"/>
              <w:rPr>
                <w:sz w:val="24"/>
              </w:rPr>
            </w:pPr>
            <w:r>
              <w:rPr>
                <w:sz w:val="24"/>
              </w:rPr>
              <w:t>с курсами биологии,</w:t>
            </w:r>
          </w:p>
          <w:p w:rsidR="000D49EB" w:rsidRDefault="000D49EB">
            <w:pPr>
              <w:pStyle w:val="TableParagraph"/>
              <w:spacing w:before="2" w:line="266" w:lineRule="exact"/>
              <w:ind w:left="105"/>
              <w:rPr>
                <w:sz w:val="24"/>
              </w:rPr>
            </w:pPr>
            <w:r>
              <w:rPr>
                <w:sz w:val="24"/>
              </w:rPr>
              <w:t>ОБЖ</w:t>
            </w:r>
          </w:p>
        </w:tc>
      </w:tr>
    </w:tbl>
    <w:p w:rsidR="000D49EB" w:rsidRDefault="000D49EB" w:rsidP="000D49EB">
      <w:pPr>
        <w:widowControl/>
        <w:autoSpaceDE/>
        <w:autoSpaceDN/>
        <w:rPr>
          <w:sz w:val="24"/>
        </w:rPr>
        <w:sectPr w:rsidR="000D49EB">
          <w:pgSz w:w="16840" w:h="11910" w:orient="landscape"/>
          <w:pgMar w:top="840" w:right="1020" w:bottom="900" w:left="1020" w:header="0" w:footer="702" w:gutter="0"/>
          <w:cols w:space="720"/>
        </w:sectPr>
      </w:pPr>
    </w:p>
    <w:p w:rsidR="000D49EB" w:rsidRPr="00612C1F" w:rsidRDefault="00461C83" w:rsidP="000D49EB">
      <w:pPr>
        <w:pStyle w:val="114"/>
        <w:spacing w:before="71"/>
        <w:ind w:left="4420" w:right="1206" w:hanging="4148"/>
        <w:rPr>
          <w:sz w:val="28"/>
          <w:szCs w:val="28"/>
        </w:rPr>
      </w:pPr>
      <w:bookmarkStart w:id="23" w:name="Система_поощрения_социальной_успешности_"/>
      <w:bookmarkEnd w:id="23"/>
      <w:r>
        <w:lastRenderedPageBreak/>
        <w:t xml:space="preserve">2.3.9 </w:t>
      </w:r>
      <w:r w:rsidR="000D49EB" w:rsidRPr="00612C1F">
        <w:rPr>
          <w:sz w:val="28"/>
          <w:szCs w:val="28"/>
        </w:rPr>
        <w:t xml:space="preserve">Система </w:t>
      </w:r>
      <w:bookmarkStart w:id="24" w:name="Критерии,_показатели_эффективности_деяте"/>
      <w:bookmarkEnd w:id="24"/>
      <w:r w:rsidR="000D49EB" w:rsidRPr="00612C1F">
        <w:rPr>
          <w:sz w:val="28"/>
          <w:szCs w:val="28"/>
        </w:rPr>
        <w:t>поощрения социальной успешности и проявлений активной жизненной позиции обучающихся</w:t>
      </w:r>
    </w:p>
    <w:p w:rsidR="000D49EB" w:rsidRPr="00612C1F" w:rsidRDefault="000D49EB" w:rsidP="000D49EB">
      <w:pPr>
        <w:pStyle w:val="a3"/>
        <w:ind w:left="532" w:right="1110" w:firstLine="710"/>
        <w:rPr>
          <w:sz w:val="28"/>
          <w:szCs w:val="28"/>
          <w:lang w:val="ru-RU"/>
        </w:rPr>
      </w:pPr>
      <w:r w:rsidRPr="00612C1F">
        <w:rPr>
          <w:sz w:val="28"/>
          <w:szCs w:val="28"/>
          <w:lang w:val="ru-RU"/>
        </w:rPr>
        <w:t xml:space="preserve">На основании Положения школы </w:t>
      </w:r>
      <w:r w:rsidRPr="00612C1F">
        <w:rPr>
          <w:spacing w:val="-3"/>
          <w:sz w:val="28"/>
          <w:szCs w:val="28"/>
          <w:lang w:val="ru-RU"/>
        </w:rPr>
        <w:t xml:space="preserve">«О </w:t>
      </w:r>
      <w:r w:rsidRPr="00612C1F">
        <w:rPr>
          <w:sz w:val="28"/>
          <w:szCs w:val="28"/>
          <w:lang w:val="ru-RU"/>
        </w:rPr>
        <w:t>поощрениях и наказаниях обуча</w:t>
      </w:r>
      <w:r w:rsidRPr="00612C1F">
        <w:rPr>
          <w:sz w:val="28"/>
          <w:szCs w:val="28"/>
          <w:lang w:val="ru-RU"/>
        </w:rPr>
        <w:t>ю</w:t>
      </w:r>
      <w:r w:rsidRPr="00612C1F">
        <w:rPr>
          <w:sz w:val="28"/>
          <w:szCs w:val="28"/>
          <w:lang w:val="ru-RU"/>
        </w:rPr>
        <w:t>щихся» система поощрения следующая: обучающиеся поощряются за особые достижения в учебе, труде, спорте, общественной жизни. Школа применяет следующие виды</w:t>
      </w:r>
      <w:r w:rsidRPr="00612C1F">
        <w:rPr>
          <w:spacing w:val="-4"/>
          <w:sz w:val="28"/>
          <w:szCs w:val="28"/>
          <w:lang w:val="ru-RU"/>
        </w:rPr>
        <w:t xml:space="preserve"> </w:t>
      </w:r>
      <w:r w:rsidRPr="00612C1F">
        <w:rPr>
          <w:sz w:val="28"/>
          <w:szCs w:val="28"/>
          <w:lang w:val="ru-RU"/>
        </w:rPr>
        <w:t>поощрений:</w:t>
      </w:r>
    </w:p>
    <w:p w:rsidR="000D49EB" w:rsidRPr="00612C1F" w:rsidRDefault="000D49EB" w:rsidP="000D49EB">
      <w:pPr>
        <w:pStyle w:val="a3"/>
        <w:spacing w:line="274" w:lineRule="exact"/>
        <w:ind w:left="1243"/>
        <w:rPr>
          <w:sz w:val="28"/>
          <w:szCs w:val="28"/>
          <w:lang w:val="ru-RU"/>
        </w:rPr>
      </w:pPr>
      <w:r w:rsidRPr="00612C1F">
        <w:rPr>
          <w:sz w:val="28"/>
          <w:szCs w:val="28"/>
          <w:lang w:val="ru-RU"/>
        </w:rPr>
        <w:t>-благодарность;</w:t>
      </w:r>
    </w:p>
    <w:p w:rsidR="000D49EB" w:rsidRPr="00612C1F" w:rsidRDefault="000D49EB" w:rsidP="000D49EB">
      <w:pPr>
        <w:pStyle w:val="a3"/>
        <w:spacing w:before="3" w:line="275" w:lineRule="exact"/>
        <w:ind w:left="1243"/>
        <w:rPr>
          <w:sz w:val="28"/>
          <w:szCs w:val="28"/>
          <w:lang w:val="ru-RU"/>
        </w:rPr>
      </w:pPr>
      <w:r w:rsidRPr="00612C1F">
        <w:rPr>
          <w:sz w:val="28"/>
          <w:szCs w:val="28"/>
          <w:lang w:val="ru-RU"/>
        </w:rPr>
        <w:t>-награждение Почетной грамотой;</w:t>
      </w:r>
    </w:p>
    <w:p w:rsidR="000D49EB" w:rsidRPr="00612C1F" w:rsidRDefault="000D49EB" w:rsidP="000D49EB">
      <w:pPr>
        <w:pStyle w:val="a3"/>
        <w:spacing w:line="275" w:lineRule="exact"/>
        <w:ind w:left="1243"/>
        <w:rPr>
          <w:sz w:val="28"/>
          <w:szCs w:val="28"/>
          <w:lang w:val="ru-RU"/>
        </w:rPr>
      </w:pPr>
      <w:r w:rsidRPr="00612C1F">
        <w:rPr>
          <w:sz w:val="28"/>
          <w:szCs w:val="28"/>
          <w:lang w:val="ru-RU"/>
        </w:rPr>
        <w:t>-похвальным листом «За особые успехи в учении»;</w:t>
      </w:r>
    </w:p>
    <w:p w:rsidR="000D49EB" w:rsidRPr="00612C1F" w:rsidRDefault="000D49EB" w:rsidP="000D49EB">
      <w:pPr>
        <w:pStyle w:val="a3"/>
        <w:spacing w:before="2" w:line="275" w:lineRule="exact"/>
        <w:ind w:left="1243"/>
        <w:rPr>
          <w:sz w:val="28"/>
          <w:szCs w:val="28"/>
          <w:lang w:val="ru-RU"/>
        </w:rPr>
      </w:pPr>
      <w:r w:rsidRPr="00612C1F">
        <w:rPr>
          <w:sz w:val="28"/>
          <w:szCs w:val="28"/>
          <w:lang w:val="ru-RU"/>
        </w:rPr>
        <w:t>-похвальной грамотой «За особые успехи в изучении отдельных предметов»;</w:t>
      </w:r>
    </w:p>
    <w:p w:rsidR="000D49EB" w:rsidRPr="00612C1F" w:rsidRDefault="000D49EB" w:rsidP="000D49EB">
      <w:pPr>
        <w:pStyle w:val="a3"/>
        <w:spacing w:line="275" w:lineRule="exact"/>
        <w:ind w:left="1243"/>
        <w:rPr>
          <w:sz w:val="28"/>
          <w:szCs w:val="28"/>
          <w:lang w:val="ru-RU"/>
        </w:rPr>
      </w:pPr>
      <w:r w:rsidRPr="00612C1F">
        <w:rPr>
          <w:sz w:val="28"/>
          <w:szCs w:val="28"/>
          <w:lang w:val="ru-RU"/>
        </w:rPr>
        <w:t>-золотой и серебряной медалями «За особые успехи в учении» для учащихся 5-9 кл.</w:t>
      </w:r>
    </w:p>
    <w:p w:rsidR="000D49EB" w:rsidRPr="00612C1F" w:rsidRDefault="000D49EB" w:rsidP="000D49EB">
      <w:pPr>
        <w:pStyle w:val="a3"/>
        <w:spacing w:before="3"/>
        <w:ind w:left="532" w:right="1109" w:firstLine="710"/>
        <w:rPr>
          <w:sz w:val="28"/>
          <w:szCs w:val="28"/>
          <w:lang w:val="ru-RU"/>
        </w:rPr>
      </w:pPr>
      <w:r w:rsidRPr="00612C1F">
        <w:rPr>
          <w:sz w:val="28"/>
          <w:szCs w:val="28"/>
          <w:lang w:val="ru-RU"/>
        </w:rPr>
        <w:t>Важным условием социализации ребенка является формирование аде</w:t>
      </w:r>
      <w:r w:rsidRPr="00612C1F">
        <w:rPr>
          <w:sz w:val="28"/>
          <w:szCs w:val="28"/>
          <w:lang w:val="ru-RU"/>
        </w:rPr>
        <w:t>к</w:t>
      </w:r>
      <w:r w:rsidRPr="00612C1F">
        <w:rPr>
          <w:sz w:val="28"/>
          <w:szCs w:val="28"/>
          <w:lang w:val="ru-RU"/>
        </w:rPr>
        <w:t>ватной самооценки, создание ситуации успеха, признания достижений учащи</w:t>
      </w:r>
      <w:r w:rsidRPr="00612C1F">
        <w:rPr>
          <w:sz w:val="28"/>
          <w:szCs w:val="28"/>
          <w:lang w:val="ru-RU"/>
        </w:rPr>
        <w:t>х</w:t>
      </w:r>
      <w:r w:rsidRPr="00612C1F">
        <w:rPr>
          <w:sz w:val="28"/>
          <w:szCs w:val="28"/>
          <w:lang w:val="ru-RU"/>
        </w:rPr>
        <w:t>ся другими участниками образовательного процесса. Обеспечению этих усл</w:t>
      </w:r>
      <w:r w:rsidRPr="00612C1F">
        <w:rPr>
          <w:sz w:val="28"/>
          <w:szCs w:val="28"/>
          <w:lang w:val="ru-RU"/>
        </w:rPr>
        <w:t>о</w:t>
      </w:r>
      <w:r w:rsidRPr="00612C1F">
        <w:rPr>
          <w:sz w:val="28"/>
          <w:szCs w:val="28"/>
          <w:lang w:val="ru-RU"/>
        </w:rPr>
        <w:t>вий способствуют:</w:t>
      </w:r>
    </w:p>
    <w:p w:rsidR="000D49EB" w:rsidRPr="00612C1F" w:rsidRDefault="000D49EB" w:rsidP="000D49EB">
      <w:pPr>
        <w:pStyle w:val="a3"/>
        <w:spacing w:line="274" w:lineRule="exact"/>
        <w:ind w:left="1303"/>
        <w:rPr>
          <w:sz w:val="28"/>
          <w:szCs w:val="28"/>
          <w:lang w:val="ru-RU"/>
        </w:rPr>
      </w:pPr>
      <w:r w:rsidRPr="00612C1F">
        <w:rPr>
          <w:sz w:val="28"/>
          <w:szCs w:val="28"/>
          <w:lang w:val="ru-RU"/>
        </w:rPr>
        <w:t>-Проведение предметной олимпиады с 5 по 9 класс;</w:t>
      </w:r>
    </w:p>
    <w:p w:rsidR="000D49EB" w:rsidRPr="00612C1F" w:rsidRDefault="000D49EB" w:rsidP="0000138B">
      <w:pPr>
        <w:pStyle w:val="a5"/>
        <w:numPr>
          <w:ilvl w:val="0"/>
          <w:numId w:val="216"/>
        </w:numPr>
        <w:tabs>
          <w:tab w:val="left" w:pos="1387"/>
        </w:tabs>
        <w:spacing w:before="2" w:line="275" w:lineRule="exact"/>
        <w:ind w:left="1386" w:hanging="145"/>
        <w:rPr>
          <w:sz w:val="28"/>
          <w:szCs w:val="28"/>
        </w:rPr>
      </w:pPr>
      <w:r w:rsidRPr="00612C1F">
        <w:rPr>
          <w:sz w:val="28"/>
          <w:szCs w:val="28"/>
        </w:rPr>
        <w:t>Научно-практической</w:t>
      </w:r>
      <w:r w:rsidRPr="00612C1F">
        <w:rPr>
          <w:spacing w:val="3"/>
          <w:sz w:val="28"/>
          <w:szCs w:val="28"/>
        </w:rPr>
        <w:t xml:space="preserve"> </w:t>
      </w:r>
      <w:r w:rsidRPr="00612C1F">
        <w:rPr>
          <w:sz w:val="28"/>
          <w:szCs w:val="28"/>
        </w:rPr>
        <w:t>конференция;</w:t>
      </w:r>
    </w:p>
    <w:p w:rsidR="000D49EB" w:rsidRPr="00612C1F" w:rsidRDefault="000D49EB" w:rsidP="0000138B">
      <w:pPr>
        <w:pStyle w:val="a5"/>
        <w:numPr>
          <w:ilvl w:val="0"/>
          <w:numId w:val="216"/>
        </w:numPr>
        <w:tabs>
          <w:tab w:val="left" w:pos="1474"/>
        </w:tabs>
        <w:ind w:right="1105" w:firstLine="710"/>
        <w:rPr>
          <w:sz w:val="28"/>
          <w:szCs w:val="28"/>
          <w:lang w:val="ru-RU"/>
        </w:rPr>
      </w:pPr>
      <w:r w:rsidRPr="00612C1F">
        <w:rPr>
          <w:sz w:val="28"/>
          <w:szCs w:val="28"/>
          <w:lang w:val="ru-RU"/>
        </w:rPr>
        <w:t>Конкурсы различного уровня: республиканский конкурс на соискание Премии Фонда поддержки одаренных детей; муниципальный конкурс «Ученик года», конкурс на соискание премии главы администрации Ширинский район среди учащейся и рабочей молодежи.</w:t>
      </w:r>
    </w:p>
    <w:p w:rsidR="000D49EB" w:rsidRPr="00612C1F" w:rsidRDefault="000D49EB" w:rsidP="000D49EB">
      <w:pPr>
        <w:pStyle w:val="a3"/>
        <w:ind w:left="531" w:right="1114" w:firstLine="773"/>
        <w:rPr>
          <w:sz w:val="28"/>
          <w:szCs w:val="28"/>
          <w:lang w:val="ru-RU"/>
        </w:rPr>
      </w:pPr>
      <w:r w:rsidRPr="00612C1F">
        <w:rPr>
          <w:sz w:val="28"/>
          <w:szCs w:val="28"/>
          <w:lang w:val="ru-RU"/>
        </w:rPr>
        <w:t>Работа с одаренными детьми ведется с 1 класса, а особые успехи при изучении отдельных предметов поощряются. В конце года на торжественной линейке ученикам 1-3, 5-8, 10 классов вручаются грамоты за успехи в учебе. Ученикам 4, 9, 11 классов грамоты вручаются на выпускных вечерах. Благода</w:t>
      </w:r>
      <w:r w:rsidRPr="00612C1F">
        <w:rPr>
          <w:sz w:val="28"/>
          <w:szCs w:val="28"/>
          <w:lang w:val="ru-RU"/>
        </w:rPr>
        <w:t>р</w:t>
      </w:r>
      <w:r w:rsidRPr="00612C1F">
        <w:rPr>
          <w:sz w:val="28"/>
          <w:szCs w:val="28"/>
          <w:lang w:val="ru-RU"/>
        </w:rPr>
        <w:t>ственными письмами награждаются родители учеников данных классов.</w:t>
      </w:r>
    </w:p>
    <w:p w:rsidR="000D49EB" w:rsidRPr="00612C1F" w:rsidRDefault="000D49EB" w:rsidP="000D49EB">
      <w:pPr>
        <w:pStyle w:val="a3"/>
        <w:spacing w:before="4" w:line="235" w:lineRule="auto"/>
        <w:ind w:left="531" w:right="1112" w:firstLine="769"/>
        <w:rPr>
          <w:sz w:val="28"/>
          <w:szCs w:val="28"/>
          <w:lang w:val="ru-RU"/>
        </w:rPr>
      </w:pPr>
      <w:r w:rsidRPr="00612C1F">
        <w:rPr>
          <w:sz w:val="28"/>
          <w:szCs w:val="28"/>
          <w:lang w:val="ru-RU"/>
        </w:rPr>
        <w:t>В таком же порядке грамотами награждаются ученики за активное уч</w:t>
      </w:r>
      <w:r w:rsidRPr="00612C1F">
        <w:rPr>
          <w:sz w:val="28"/>
          <w:szCs w:val="28"/>
          <w:lang w:val="ru-RU"/>
        </w:rPr>
        <w:t>а</w:t>
      </w:r>
      <w:r w:rsidRPr="00612C1F">
        <w:rPr>
          <w:sz w:val="28"/>
          <w:szCs w:val="28"/>
          <w:lang w:val="ru-RU"/>
        </w:rPr>
        <w:t>стие в жизни класса, школы, кружках дополнительного образования.</w:t>
      </w:r>
    </w:p>
    <w:p w:rsidR="000D49EB" w:rsidRPr="00612C1F" w:rsidRDefault="000D49EB" w:rsidP="000D49EB">
      <w:pPr>
        <w:pStyle w:val="a3"/>
        <w:spacing w:before="5" w:line="235" w:lineRule="auto"/>
        <w:ind w:left="531" w:right="1116" w:firstLine="710"/>
        <w:rPr>
          <w:sz w:val="28"/>
          <w:szCs w:val="28"/>
          <w:lang w:val="ru-RU"/>
        </w:rPr>
      </w:pPr>
      <w:r w:rsidRPr="00612C1F">
        <w:rPr>
          <w:sz w:val="28"/>
          <w:szCs w:val="28"/>
          <w:lang w:val="ru-RU"/>
        </w:rPr>
        <w:t>В течение года проводится конкурс «Классный класс», а в конце года подводится рейтинг.</w:t>
      </w:r>
    </w:p>
    <w:p w:rsidR="000D49EB" w:rsidRPr="00612C1F" w:rsidRDefault="000D49EB" w:rsidP="000D49EB">
      <w:pPr>
        <w:pStyle w:val="a3"/>
        <w:spacing w:before="3"/>
        <w:ind w:left="531" w:right="1115" w:firstLine="710"/>
        <w:rPr>
          <w:sz w:val="28"/>
          <w:szCs w:val="28"/>
          <w:lang w:val="ru-RU"/>
        </w:rPr>
      </w:pPr>
      <w:r w:rsidRPr="00612C1F">
        <w:rPr>
          <w:sz w:val="28"/>
          <w:szCs w:val="28"/>
          <w:lang w:val="ru-RU"/>
        </w:rPr>
        <w:t>Система оценивания играет важную роль в стимулировании школьного труда. Каждый ученик имеет портфолио, где в разделе «Мои достижения» с</w:t>
      </w:r>
      <w:r w:rsidRPr="00612C1F">
        <w:rPr>
          <w:sz w:val="28"/>
          <w:szCs w:val="28"/>
          <w:lang w:val="ru-RU"/>
        </w:rPr>
        <w:t>о</w:t>
      </w:r>
      <w:r w:rsidRPr="00612C1F">
        <w:rPr>
          <w:sz w:val="28"/>
          <w:szCs w:val="28"/>
          <w:lang w:val="ru-RU"/>
        </w:rPr>
        <w:t>бираются награды различного уровня, значимые творческие</w:t>
      </w:r>
      <w:r w:rsidRPr="00612C1F">
        <w:rPr>
          <w:spacing w:val="3"/>
          <w:sz w:val="28"/>
          <w:szCs w:val="28"/>
          <w:lang w:val="ru-RU"/>
        </w:rPr>
        <w:t xml:space="preserve"> </w:t>
      </w:r>
      <w:r w:rsidRPr="00612C1F">
        <w:rPr>
          <w:sz w:val="28"/>
          <w:szCs w:val="28"/>
          <w:lang w:val="ru-RU"/>
        </w:rPr>
        <w:t>работы.</w:t>
      </w:r>
    </w:p>
    <w:p w:rsidR="000D49EB" w:rsidRPr="00612C1F" w:rsidRDefault="000D49EB" w:rsidP="000D49EB">
      <w:pPr>
        <w:pStyle w:val="a3"/>
        <w:ind w:left="531" w:right="1116" w:firstLine="710"/>
        <w:rPr>
          <w:sz w:val="28"/>
          <w:szCs w:val="28"/>
          <w:lang w:val="ru-RU"/>
        </w:rPr>
      </w:pPr>
      <w:r w:rsidRPr="00612C1F">
        <w:rPr>
          <w:sz w:val="28"/>
          <w:szCs w:val="28"/>
          <w:lang w:val="ru-RU"/>
        </w:rPr>
        <w:t>На школьном стенде «Наша жизнь» и «Звездная россыпь», постоянно о</w:t>
      </w:r>
      <w:r w:rsidRPr="00612C1F">
        <w:rPr>
          <w:sz w:val="28"/>
          <w:szCs w:val="28"/>
          <w:lang w:val="ru-RU"/>
        </w:rPr>
        <w:t>т</w:t>
      </w:r>
      <w:r w:rsidRPr="00612C1F">
        <w:rPr>
          <w:sz w:val="28"/>
          <w:szCs w:val="28"/>
          <w:lang w:val="ru-RU"/>
        </w:rPr>
        <w:t>мечаются все достижения обучающихся.</w:t>
      </w:r>
    </w:p>
    <w:p w:rsidR="000D49EB" w:rsidRPr="00612C1F" w:rsidRDefault="000D49EB" w:rsidP="000D49EB">
      <w:pPr>
        <w:pStyle w:val="a3"/>
        <w:spacing w:before="2"/>
        <w:ind w:left="0"/>
        <w:rPr>
          <w:sz w:val="28"/>
          <w:szCs w:val="28"/>
          <w:lang w:val="ru-RU"/>
        </w:rPr>
      </w:pPr>
    </w:p>
    <w:p w:rsidR="000D49EB" w:rsidRPr="00612C1F" w:rsidRDefault="00F90D5E" w:rsidP="000D49EB">
      <w:pPr>
        <w:pStyle w:val="114"/>
        <w:spacing w:line="235" w:lineRule="auto"/>
        <w:ind w:left="1467" w:right="1534" w:hanging="154"/>
        <w:rPr>
          <w:sz w:val="28"/>
          <w:szCs w:val="28"/>
        </w:rPr>
      </w:pPr>
      <w:r w:rsidRPr="00612C1F">
        <w:rPr>
          <w:sz w:val="28"/>
          <w:szCs w:val="28"/>
        </w:rPr>
        <w:t xml:space="preserve">2.3.10 </w:t>
      </w:r>
      <w:r w:rsidR="000D49EB" w:rsidRPr="00612C1F">
        <w:rPr>
          <w:sz w:val="28"/>
          <w:szCs w:val="28"/>
        </w:rPr>
        <w:t>Критерии, показатели эффективности деятельности школы в части духовно- нравственного развития, воспитания и соци</w:t>
      </w:r>
      <w:r w:rsidR="000D49EB" w:rsidRPr="00612C1F">
        <w:rPr>
          <w:sz w:val="28"/>
          <w:szCs w:val="28"/>
        </w:rPr>
        <w:t>а</w:t>
      </w:r>
      <w:r w:rsidR="000D49EB" w:rsidRPr="00612C1F">
        <w:rPr>
          <w:sz w:val="28"/>
          <w:szCs w:val="28"/>
        </w:rPr>
        <w:t>лизации обучающихся</w:t>
      </w:r>
    </w:p>
    <w:p w:rsidR="000D49EB" w:rsidRPr="00612C1F" w:rsidRDefault="000D49EB" w:rsidP="000D49EB">
      <w:pPr>
        <w:pStyle w:val="a3"/>
        <w:ind w:left="531" w:right="1110" w:firstLine="710"/>
        <w:rPr>
          <w:sz w:val="28"/>
          <w:szCs w:val="28"/>
          <w:lang w:val="ru-RU"/>
        </w:rPr>
      </w:pPr>
      <w:r w:rsidRPr="00612C1F">
        <w:rPr>
          <w:b/>
          <w:sz w:val="28"/>
          <w:szCs w:val="28"/>
          <w:lang w:val="ru-RU"/>
        </w:rPr>
        <w:t xml:space="preserve">Первый критерий </w:t>
      </w:r>
      <w:r w:rsidRPr="00612C1F">
        <w:rPr>
          <w:sz w:val="28"/>
          <w:szCs w:val="28"/>
          <w:lang w:val="ru-RU"/>
        </w:rPr>
        <w:t>– степень обеспечения в образовательной организ</w:t>
      </w:r>
      <w:r w:rsidRPr="00612C1F">
        <w:rPr>
          <w:sz w:val="28"/>
          <w:szCs w:val="28"/>
          <w:lang w:val="ru-RU"/>
        </w:rPr>
        <w:t>а</w:t>
      </w:r>
      <w:r w:rsidRPr="00612C1F">
        <w:rPr>
          <w:sz w:val="28"/>
          <w:szCs w:val="28"/>
          <w:lang w:val="ru-RU"/>
        </w:rPr>
        <w:t>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0D49EB" w:rsidRPr="00612C1F" w:rsidRDefault="000D49EB" w:rsidP="0000138B">
      <w:pPr>
        <w:pStyle w:val="a5"/>
        <w:numPr>
          <w:ilvl w:val="1"/>
          <w:numId w:val="207"/>
        </w:numPr>
        <w:tabs>
          <w:tab w:val="left" w:pos="1525"/>
        </w:tabs>
        <w:spacing w:before="5"/>
        <w:ind w:left="531" w:right="1108" w:firstLine="710"/>
        <w:rPr>
          <w:sz w:val="28"/>
          <w:szCs w:val="28"/>
          <w:lang w:val="ru-RU"/>
        </w:rPr>
      </w:pPr>
      <w:r w:rsidRPr="00612C1F">
        <w:rPr>
          <w:sz w:val="28"/>
          <w:szCs w:val="28"/>
          <w:lang w:val="ru-RU"/>
        </w:rPr>
        <w:t>уровень информированности педагогов о состоянии здоровья обуча</w:t>
      </w:r>
      <w:r w:rsidRPr="00612C1F">
        <w:rPr>
          <w:sz w:val="28"/>
          <w:szCs w:val="28"/>
          <w:lang w:val="ru-RU"/>
        </w:rPr>
        <w:t>ю</w:t>
      </w:r>
      <w:r w:rsidRPr="00612C1F">
        <w:rPr>
          <w:sz w:val="28"/>
          <w:szCs w:val="28"/>
          <w:lang w:val="ru-RU"/>
        </w:rPr>
        <w:t>щихся (заболевания, ограничения по здоровью), в том числе фиксация динам</w:t>
      </w:r>
      <w:r w:rsidRPr="00612C1F">
        <w:rPr>
          <w:sz w:val="28"/>
          <w:szCs w:val="28"/>
          <w:lang w:val="ru-RU"/>
        </w:rPr>
        <w:t>и</w:t>
      </w:r>
      <w:r w:rsidRPr="00612C1F">
        <w:rPr>
          <w:sz w:val="28"/>
          <w:szCs w:val="28"/>
          <w:lang w:val="ru-RU"/>
        </w:rPr>
        <w:lastRenderedPageBreak/>
        <w:t>ки здоровья обучающихся, уровень информированности о посещении спорти</w:t>
      </w:r>
      <w:r w:rsidRPr="00612C1F">
        <w:rPr>
          <w:sz w:val="28"/>
          <w:szCs w:val="28"/>
          <w:lang w:val="ru-RU"/>
        </w:rPr>
        <w:t>в</w:t>
      </w:r>
      <w:r w:rsidRPr="00612C1F">
        <w:rPr>
          <w:sz w:val="28"/>
          <w:szCs w:val="28"/>
          <w:lang w:val="ru-RU"/>
        </w:rPr>
        <w:t>ных секций, регулярности занятий физической</w:t>
      </w:r>
      <w:r w:rsidRPr="00612C1F">
        <w:rPr>
          <w:spacing w:val="-2"/>
          <w:sz w:val="28"/>
          <w:szCs w:val="28"/>
          <w:lang w:val="ru-RU"/>
        </w:rPr>
        <w:t xml:space="preserve"> </w:t>
      </w:r>
      <w:r w:rsidRPr="00612C1F">
        <w:rPr>
          <w:sz w:val="28"/>
          <w:szCs w:val="28"/>
          <w:lang w:val="ru-RU"/>
        </w:rPr>
        <w:t>культурой;</w:t>
      </w:r>
    </w:p>
    <w:p w:rsidR="000D49EB" w:rsidRPr="00612C1F" w:rsidRDefault="000D49EB" w:rsidP="0000138B">
      <w:pPr>
        <w:pStyle w:val="a5"/>
        <w:numPr>
          <w:ilvl w:val="1"/>
          <w:numId w:val="207"/>
        </w:numPr>
        <w:tabs>
          <w:tab w:val="left" w:pos="1525"/>
        </w:tabs>
        <w:ind w:left="530" w:right="1111" w:firstLine="710"/>
        <w:rPr>
          <w:sz w:val="28"/>
          <w:szCs w:val="28"/>
          <w:lang w:val="ru-RU"/>
        </w:rPr>
      </w:pPr>
      <w:r w:rsidRPr="00612C1F">
        <w:rPr>
          <w:sz w:val="28"/>
          <w:szCs w:val="28"/>
          <w:lang w:val="ru-RU"/>
        </w:rPr>
        <w:t>степень конкретности и измеримости задач по обеспечению жизни и здоровья обучающихся, уровень обусловленности задач анализом ситуации в школе, ученическом классе, уровень дифференциации работы исходя из с</w:t>
      </w:r>
      <w:r w:rsidRPr="00612C1F">
        <w:rPr>
          <w:sz w:val="28"/>
          <w:szCs w:val="28"/>
          <w:lang w:val="ru-RU"/>
        </w:rPr>
        <w:t>о</w:t>
      </w:r>
      <w:r w:rsidRPr="00612C1F">
        <w:rPr>
          <w:sz w:val="28"/>
          <w:szCs w:val="28"/>
          <w:lang w:val="ru-RU"/>
        </w:rPr>
        <w:t>стояния здоровья отдельных категорий обучающихся;</w:t>
      </w:r>
    </w:p>
    <w:p w:rsidR="000D49EB" w:rsidRPr="00612C1F" w:rsidRDefault="000D49EB" w:rsidP="00D22F86">
      <w:pPr>
        <w:pStyle w:val="a5"/>
        <w:numPr>
          <w:ilvl w:val="1"/>
          <w:numId w:val="207"/>
        </w:numPr>
        <w:tabs>
          <w:tab w:val="left" w:pos="1525"/>
        </w:tabs>
        <w:spacing w:line="235" w:lineRule="auto"/>
        <w:ind w:left="530" w:right="1112" w:firstLine="710"/>
        <w:rPr>
          <w:sz w:val="28"/>
          <w:szCs w:val="28"/>
          <w:lang w:val="ru-RU"/>
        </w:rPr>
      </w:pPr>
      <w:r w:rsidRPr="00612C1F">
        <w:rPr>
          <w:sz w:val="28"/>
          <w:szCs w:val="28"/>
          <w:lang w:val="ru-RU"/>
        </w:rPr>
        <w:t>реалистичность количества и достаточность мероприятий по обеспеч</w:t>
      </w:r>
      <w:r w:rsidRPr="00612C1F">
        <w:rPr>
          <w:sz w:val="28"/>
          <w:szCs w:val="28"/>
          <w:lang w:val="ru-RU"/>
        </w:rPr>
        <w:t>е</w:t>
      </w:r>
      <w:r w:rsidRPr="00612C1F">
        <w:rPr>
          <w:sz w:val="28"/>
          <w:szCs w:val="28"/>
          <w:lang w:val="ru-RU"/>
        </w:rPr>
        <w:t>нию рациональной организации учебно-воспитательных отношений и образ</w:t>
      </w:r>
      <w:r w:rsidRPr="00612C1F">
        <w:rPr>
          <w:sz w:val="28"/>
          <w:szCs w:val="28"/>
          <w:lang w:val="ru-RU"/>
        </w:rPr>
        <w:t>о</w:t>
      </w:r>
      <w:r w:rsidRPr="00612C1F">
        <w:rPr>
          <w:sz w:val="28"/>
          <w:szCs w:val="28"/>
          <w:lang w:val="ru-RU"/>
        </w:rPr>
        <w:t>вательной среды, организации физкультурно-спортивной и оздоровительной работы,</w:t>
      </w:r>
      <w:r w:rsidRPr="00612C1F">
        <w:rPr>
          <w:spacing w:val="46"/>
          <w:sz w:val="28"/>
          <w:szCs w:val="28"/>
          <w:lang w:val="ru-RU"/>
        </w:rPr>
        <w:t xml:space="preserve"> </w:t>
      </w:r>
      <w:r w:rsidRPr="00612C1F">
        <w:rPr>
          <w:sz w:val="28"/>
          <w:szCs w:val="28"/>
          <w:lang w:val="ru-RU"/>
        </w:rPr>
        <w:t>профилактической</w:t>
      </w:r>
      <w:r w:rsidR="00D22F86" w:rsidRPr="00612C1F">
        <w:rPr>
          <w:sz w:val="28"/>
          <w:szCs w:val="28"/>
          <w:lang w:val="ru-RU"/>
        </w:rPr>
        <w:t xml:space="preserve"> </w:t>
      </w:r>
      <w:r w:rsidRPr="00612C1F">
        <w:rPr>
          <w:sz w:val="28"/>
          <w:szCs w:val="28"/>
          <w:lang w:val="ru-RU"/>
        </w:rPr>
        <w:t>работы, формированию осознанного отношения к собственному здоровью, устойчивых представлений о здоровье и здоровом о</w:t>
      </w:r>
      <w:r w:rsidRPr="00612C1F">
        <w:rPr>
          <w:sz w:val="28"/>
          <w:szCs w:val="28"/>
          <w:lang w:val="ru-RU"/>
        </w:rPr>
        <w:t>б</w:t>
      </w:r>
      <w:r w:rsidRPr="00612C1F">
        <w:rPr>
          <w:sz w:val="28"/>
          <w:szCs w:val="28"/>
          <w:lang w:val="ru-RU"/>
        </w:rPr>
        <w:t>разе жизни, формированию у обучающихся навыков оценки собственного функционального состояния, формирование у обучающихся компетенций в с</w:t>
      </w:r>
      <w:r w:rsidRPr="00612C1F">
        <w:rPr>
          <w:sz w:val="28"/>
          <w:szCs w:val="28"/>
          <w:lang w:val="ru-RU"/>
        </w:rPr>
        <w:t>о</w:t>
      </w:r>
      <w:r w:rsidRPr="00612C1F">
        <w:rPr>
          <w:sz w:val="28"/>
          <w:szCs w:val="28"/>
          <w:lang w:val="ru-RU"/>
        </w:rPr>
        <w:t>ставлении и реализации рационального режима дня и отдыха;</w:t>
      </w:r>
    </w:p>
    <w:p w:rsidR="000D49EB" w:rsidRPr="00612C1F" w:rsidRDefault="000D49EB" w:rsidP="0000138B">
      <w:pPr>
        <w:pStyle w:val="a5"/>
        <w:numPr>
          <w:ilvl w:val="1"/>
          <w:numId w:val="207"/>
        </w:numPr>
        <w:tabs>
          <w:tab w:val="left" w:pos="1527"/>
        </w:tabs>
        <w:spacing w:before="4" w:line="235" w:lineRule="auto"/>
        <w:ind w:left="532" w:right="1108" w:firstLine="710"/>
        <w:rPr>
          <w:sz w:val="28"/>
          <w:szCs w:val="28"/>
          <w:lang w:val="ru-RU"/>
        </w:rPr>
      </w:pPr>
      <w:r w:rsidRPr="00612C1F">
        <w:rPr>
          <w:sz w:val="28"/>
          <w:szCs w:val="28"/>
          <w:lang w:val="ru-RU"/>
        </w:rPr>
        <w:t>уровень безопасности для обучающихся среды образовательной орг</w:t>
      </w:r>
      <w:r w:rsidRPr="00612C1F">
        <w:rPr>
          <w:sz w:val="28"/>
          <w:szCs w:val="28"/>
          <w:lang w:val="ru-RU"/>
        </w:rPr>
        <w:t>а</w:t>
      </w:r>
      <w:r w:rsidRPr="00612C1F">
        <w:rPr>
          <w:sz w:val="28"/>
          <w:szCs w:val="28"/>
          <w:lang w:val="ru-RU"/>
        </w:rPr>
        <w:t>низации, реалистичность количества и достаточность</w:t>
      </w:r>
      <w:r w:rsidRPr="00612C1F">
        <w:rPr>
          <w:spacing w:val="-6"/>
          <w:sz w:val="28"/>
          <w:szCs w:val="28"/>
          <w:lang w:val="ru-RU"/>
        </w:rPr>
        <w:t xml:space="preserve"> </w:t>
      </w:r>
      <w:r w:rsidRPr="00612C1F">
        <w:rPr>
          <w:sz w:val="28"/>
          <w:szCs w:val="28"/>
          <w:lang w:val="ru-RU"/>
        </w:rPr>
        <w:t>мероприятий;</w:t>
      </w:r>
    </w:p>
    <w:p w:rsidR="000D49EB" w:rsidRPr="00612C1F" w:rsidRDefault="000D49EB" w:rsidP="0000138B">
      <w:pPr>
        <w:pStyle w:val="a5"/>
        <w:numPr>
          <w:ilvl w:val="1"/>
          <w:numId w:val="207"/>
        </w:numPr>
        <w:tabs>
          <w:tab w:val="left" w:pos="1527"/>
        </w:tabs>
        <w:spacing w:before="7" w:line="235" w:lineRule="auto"/>
        <w:ind w:left="532" w:right="1108" w:firstLine="710"/>
        <w:rPr>
          <w:sz w:val="28"/>
          <w:szCs w:val="28"/>
          <w:lang w:val="ru-RU"/>
        </w:rPr>
      </w:pPr>
      <w:r w:rsidRPr="00612C1F">
        <w:rPr>
          <w:sz w:val="28"/>
          <w:szCs w:val="28"/>
          <w:lang w:val="ru-RU"/>
        </w:rPr>
        <w:t>согласованность мероприятий, обеспечивающих жизнь и здоровье об</w:t>
      </w:r>
      <w:r w:rsidRPr="00612C1F">
        <w:rPr>
          <w:sz w:val="28"/>
          <w:szCs w:val="28"/>
          <w:lang w:val="ru-RU"/>
        </w:rPr>
        <w:t>у</w:t>
      </w:r>
      <w:r w:rsidRPr="00612C1F">
        <w:rPr>
          <w:sz w:val="28"/>
          <w:szCs w:val="28"/>
          <w:lang w:val="ru-RU"/>
        </w:rPr>
        <w:t>чающихся, формирование здорового и безопасного образа жизни с медиками и родителями обучающихся, привлечение к организации мероприятий родителей,</w:t>
      </w:r>
      <w:r w:rsidRPr="00612C1F">
        <w:rPr>
          <w:spacing w:val="-15"/>
          <w:sz w:val="28"/>
          <w:szCs w:val="28"/>
          <w:lang w:val="ru-RU"/>
        </w:rPr>
        <w:t xml:space="preserve"> </w:t>
      </w:r>
      <w:r w:rsidRPr="00612C1F">
        <w:rPr>
          <w:sz w:val="28"/>
          <w:szCs w:val="28"/>
          <w:lang w:val="ru-RU"/>
        </w:rPr>
        <w:t>общественности.</w:t>
      </w:r>
    </w:p>
    <w:p w:rsidR="000D49EB" w:rsidRPr="00612C1F" w:rsidRDefault="000D49EB" w:rsidP="000D49EB">
      <w:pPr>
        <w:pStyle w:val="a3"/>
        <w:spacing w:before="5" w:line="235" w:lineRule="auto"/>
        <w:ind w:left="532" w:right="1108" w:firstLine="710"/>
        <w:rPr>
          <w:sz w:val="28"/>
          <w:szCs w:val="28"/>
          <w:lang w:val="ru-RU"/>
        </w:rPr>
      </w:pPr>
      <w:r w:rsidRPr="00612C1F">
        <w:rPr>
          <w:b/>
          <w:sz w:val="28"/>
          <w:szCs w:val="28"/>
          <w:lang w:val="ru-RU"/>
        </w:rPr>
        <w:t xml:space="preserve">Второй критерий </w:t>
      </w:r>
      <w:r w:rsidRPr="00612C1F">
        <w:rPr>
          <w:sz w:val="28"/>
          <w:szCs w:val="28"/>
          <w:lang w:val="ru-RU"/>
        </w:rPr>
        <w:t>– степень обеспечения в образовательной организации позитивных межличностных отношений обучающихся, выражается в следу</w:t>
      </w:r>
      <w:r w:rsidRPr="00612C1F">
        <w:rPr>
          <w:sz w:val="28"/>
          <w:szCs w:val="28"/>
          <w:lang w:val="ru-RU"/>
        </w:rPr>
        <w:t>ю</w:t>
      </w:r>
      <w:r w:rsidRPr="00612C1F">
        <w:rPr>
          <w:sz w:val="28"/>
          <w:szCs w:val="28"/>
          <w:lang w:val="ru-RU"/>
        </w:rPr>
        <w:t>щих показателях:</w:t>
      </w:r>
    </w:p>
    <w:p w:rsidR="000D49EB" w:rsidRPr="00612C1F" w:rsidRDefault="000D49EB" w:rsidP="0000138B">
      <w:pPr>
        <w:pStyle w:val="a5"/>
        <w:numPr>
          <w:ilvl w:val="1"/>
          <w:numId w:val="207"/>
        </w:numPr>
        <w:tabs>
          <w:tab w:val="left" w:pos="1526"/>
        </w:tabs>
        <w:spacing w:before="6"/>
        <w:ind w:left="532" w:right="1108" w:firstLine="710"/>
        <w:rPr>
          <w:sz w:val="28"/>
          <w:szCs w:val="28"/>
          <w:lang w:val="ru-RU"/>
        </w:rPr>
      </w:pPr>
      <w:r w:rsidRPr="00612C1F">
        <w:rPr>
          <w:sz w:val="28"/>
          <w:szCs w:val="28"/>
          <w:lang w:val="ru-RU"/>
        </w:rPr>
        <w:t>уровень информированности педагогов (прежде всего классных рук</w:t>
      </w:r>
      <w:r w:rsidRPr="00612C1F">
        <w:rPr>
          <w:sz w:val="28"/>
          <w:szCs w:val="28"/>
          <w:lang w:val="ru-RU"/>
        </w:rPr>
        <w:t>о</w:t>
      </w:r>
      <w:r w:rsidRPr="00612C1F">
        <w:rPr>
          <w:sz w:val="28"/>
          <w:szCs w:val="28"/>
          <w:lang w:val="ru-RU"/>
        </w:rPr>
        <w:t>водителей) о состоянии межличностных отношений в сообществах обуча</w:t>
      </w:r>
      <w:r w:rsidRPr="00612C1F">
        <w:rPr>
          <w:sz w:val="28"/>
          <w:szCs w:val="28"/>
          <w:lang w:val="ru-RU"/>
        </w:rPr>
        <w:t>ю</w:t>
      </w:r>
      <w:r w:rsidRPr="00612C1F">
        <w:rPr>
          <w:sz w:val="28"/>
          <w:szCs w:val="28"/>
          <w:lang w:val="ru-RU"/>
        </w:rPr>
        <w:t>щихся (специфические проблемы межличностных отношений школьников,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(ежегодная характеристика</w:t>
      </w:r>
      <w:r w:rsidRPr="00612C1F">
        <w:rPr>
          <w:spacing w:val="5"/>
          <w:sz w:val="28"/>
          <w:szCs w:val="28"/>
          <w:lang w:val="ru-RU"/>
        </w:rPr>
        <w:t xml:space="preserve"> </w:t>
      </w:r>
      <w:r w:rsidRPr="00612C1F">
        <w:rPr>
          <w:sz w:val="28"/>
          <w:szCs w:val="28"/>
          <w:lang w:val="ru-RU"/>
        </w:rPr>
        <w:t>класса);</w:t>
      </w:r>
    </w:p>
    <w:p w:rsidR="000D49EB" w:rsidRPr="00612C1F" w:rsidRDefault="000D49EB" w:rsidP="0000138B">
      <w:pPr>
        <w:pStyle w:val="a5"/>
        <w:numPr>
          <w:ilvl w:val="1"/>
          <w:numId w:val="207"/>
        </w:numPr>
        <w:tabs>
          <w:tab w:val="left" w:pos="1526"/>
        </w:tabs>
        <w:ind w:left="532" w:right="1115" w:firstLine="710"/>
        <w:rPr>
          <w:sz w:val="28"/>
          <w:szCs w:val="28"/>
          <w:lang w:val="ru-RU"/>
        </w:rPr>
      </w:pPr>
      <w:r w:rsidRPr="00612C1F">
        <w:rPr>
          <w:sz w:val="28"/>
          <w:szCs w:val="28"/>
          <w:lang w:val="ru-RU"/>
        </w:rPr>
        <w:t>состояние межличностных отношений обучающихся в ученических классах (позитивные, индифферентные,</w:t>
      </w:r>
      <w:r w:rsidRPr="00612C1F">
        <w:rPr>
          <w:spacing w:val="-1"/>
          <w:sz w:val="28"/>
          <w:szCs w:val="28"/>
          <w:lang w:val="ru-RU"/>
        </w:rPr>
        <w:t xml:space="preserve"> </w:t>
      </w:r>
      <w:r w:rsidRPr="00612C1F">
        <w:rPr>
          <w:sz w:val="28"/>
          <w:szCs w:val="28"/>
          <w:lang w:val="ru-RU"/>
        </w:rPr>
        <w:t>враждебные);</w:t>
      </w:r>
    </w:p>
    <w:p w:rsidR="000D49EB" w:rsidRPr="00612C1F" w:rsidRDefault="000D49EB" w:rsidP="0000138B">
      <w:pPr>
        <w:pStyle w:val="a5"/>
        <w:numPr>
          <w:ilvl w:val="1"/>
          <w:numId w:val="207"/>
        </w:numPr>
        <w:tabs>
          <w:tab w:val="left" w:pos="1526"/>
        </w:tabs>
        <w:ind w:left="531" w:right="1108" w:firstLine="710"/>
        <w:rPr>
          <w:sz w:val="28"/>
          <w:szCs w:val="28"/>
          <w:lang w:val="ru-RU"/>
        </w:rPr>
      </w:pPr>
      <w:r w:rsidRPr="00612C1F">
        <w:rPr>
          <w:sz w:val="28"/>
          <w:szCs w:val="28"/>
          <w:lang w:val="ru-RU"/>
        </w:rPr>
        <w:t>реалистичность количества и достаточность мероприятий обеспеч</w:t>
      </w:r>
      <w:r w:rsidRPr="00612C1F">
        <w:rPr>
          <w:sz w:val="28"/>
          <w:szCs w:val="28"/>
          <w:lang w:val="ru-RU"/>
        </w:rPr>
        <w:t>и</w:t>
      </w:r>
      <w:r w:rsidRPr="00612C1F">
        <w:rPr>
          <w:sz w:val="28"/>
          <w:szCs w:val="28"/>
          <w:lang w:val="ru-RU"/>
        </w:rPr>
        <w:t xml:space="preserve">вающих работу с лидерами,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w:t>
      </w:r>
      <w:r w:rsidRPr="00612C1F">
        <w:rPr>
          <w:spacing w:val="-3"/>
          <w:sz w:val="28"/>
          <w:szCs w:val="28"/>
          <w:lang w:val="ru-RU"/>
        </w:rPr>
        <w:t xml:space="preserve">друг </w:t>
      </w:r>
      <w:r w:rsidRPr="00612C1F">
        <w:rPr>
          <w:sz w:val="28"/>
          <w:szCs w:val="28"/>
          <w:lang w:val="ru-RU"/>
        </w:rPr>
        <w:t>к другу (тематика, форма и содержание которых адекватны з</w:t>
      </w:r>
      <w:r w:rsidRPr="00612C1F">
        <w:rPr>
          <w:sz w:val="28"/>
          <w:szCs w:val="28"/>
          <w:lang w:val="ru-RU"/>
        </w:rPr>
        <w:t>а</w:t>
      </w:r>
      <w:r w:rsidRPr="00612C1F">
        <w:rPr>
          <w:sz w:val="28"/>
          <w:szCs w:val="28"/>
          <w:lang w:val="ru-RU"/>
        </w:rPr>
        <w:t>дачам обеспечения позитивных межличностных отношений</w:t>
      </w:r>
      <w:r w:rsidRPr="00612C1F">
        <w:rPr>
          <w:spacing w:val="-8"/>
          <w:sz w:val="28"/>
          <w:szCs w:val="28"/>
          <w:lang w:val="ru-RU"/>
        </w:rPr>
        <w:t xml:space="preserve"> </w:t>
      </w:r>
      <w:r w:rsidRPr="00612C1F">
        <w:rPr>
          <w:sz w:val="28"/>
          <w:szCs w:val="28"/>
          <w:lang w:val="ru-RU"/>
        </w:rPr>
        <w:t>обучающихся);</w:t>
      </w:r>
    </w:p>
    <w:p w:rsidR="000D49EB" w:rsidRPr="00612C1F" w:rsidRDefault="000D49EB" w:rsidP="0000138B">
      <w:pPr>
        <w:pStyle w:val="a5"/>
        <w:numPr>
          <w:ilvl w:val="1"/>
          <w:numId w:val="207"/>
        </w:numPr>
        <w:tabs>
          <w:tab w:val="left" w:pos="1526"/>
        </w:tabs>
        <w:spacing w:line="235" w:lineRule="auto"/>
        <w:ind w:left="531" w:right="1106" w:firstLine="710"/>
        <w:rPr>
          <w:sz w:val="28"/>
          <w:szCs w:val="28"/>
          <w:lang w:val="ru-RU"/>
        </w:rPr>
      </w:pPr>
      <w:r w:rsidRPr="00612C1F">
        <w:rPr>
          <w:sz w:val="28"/>
          <w:szCs w:val="28"/>
          <w:lang w:val="ru-RU"/>
        </w:rPr>
        <w:t>согласованность мероприятий, обеспечивающих позитивные межли</w:t>
      </w:r>
      <w:r w:rsidRPr="00612C1F">
        <w:rPr>
          <w:sz w:val="28"/>
          <w:szCs w:val="28"/>
          <w:lang w:val="ru-RU"/>
        </w:rPr>
        <w:t>ч</w:t>
      </w:r>
      <w:r w:rsidRPr="00612C1F">
        <w:rPr>
          <w:sz w:val="28"/>
          <w:szCs w:val="28"/>
          <w:lang w:val="ru-RU"/>
        </w:rPr>
        <w:t xml:space="preserve">ностные отношения обучающихся, </w:t>
      </w:r>
      <w:r w:rsidRPr="00612C1F">
        <w:rPr>
          <w:sz w:val="28"/>
          <w:szCs w:val="28"/>
          <w:u w:val="single"/>
          <w:lang w:val="ru-RU"/>
        </w:rPr>
        <w:t>с</w:t>
      </w:r>
      <w:r w:rsidRPr="00612C1F">
        <w:rPr>
          <w:spacing w:val="-1"/>
          <w:sz w:val="28"/>
          <w:szCs w:val="28"/>
          <w:u w:val="single"/>
          <w:lang w:val="ru-RU"/>
        </w:rPr>
        <w:t xml:space="preserve"> </w:t>
      </w:r>
      <w:r w:rsidRPr="00612C1F">
        <w:rPr>
          <w:sz w:val="28"/>
          <w:szCs w:val="28"/>
          <w:u w:val="single"/>
          <w:lang w:val="ru-RU"/>
        </w:rPr>
        <w:t>психологом.</w:t>
      </w:r>
    </w:p>
    <w:p w:rsidR="000D49EB" w:rsidRPr="00612C1F" w:rsidRDefault="000D49EB" w:rsidP="000D49EB">
      <w:pPr>
        <w:pStyle w:val="a3"/>
        <w:ind w:left="532" w:right="1109" w:firstLine="710"/>
        <w:rPr>
          <w:sz w:val="28"/>
          <w:szCs w:val="28"/>
          <w:lang w:val="ru-RU"/>
        </w:rPr>
      </w:pPr>
      <w:r w:rsidRPr="00612C1F">
        <w:rPr>
          <w:b/>
          <w:sz w:val="28"/>
          <w:szCs w:val="28"/>
          <w:lang w:val="ru-RU"/>
        </w:rPr>
        <w:t xml:space="preserve">Третий критерий </w:t>
      </w:r>
      <w:r w:rsidRPr="00612C1F">
        <w:rPr>
          <w:sz w:val="28"/>
          <w:szCs w:val="28"/>
          <w:lang w:val="ru-RU"/>
        </w:rPr>
        <w:t>– степень содействия обучающимся в освоении пр</w:t>
      </w:r>
      <w:r w:rsidRPr="00612C1F">
        <w:rPr>
          <w:sz w:val="28"/>
          <w:szCs w:val="28"/>
          <w:lang w:val="ru-RU"/>
        </w:rPr>
        <w:t>о</w:t>
      </w:r>
      <w:r w:rsidRPr="00612C1F">
        <w:rPr>
          <w:sz w:val="28"/>
          <w:szCs w:val="28"/>
          <w:lang w:val="ru-RU"/>
        </w:rPr>
        <w:t>грамм общего и дополнительного образования выражается в следующих пок</w:t>
      </w:r>
      <w:r w:rsidRPr="00612C1F">
        <w:rPr>
          <w:sz w:val="28"/>
          <w:szCs w:val="28"/>
          <w:lang w:val="ru-RU"/>
        </w:rPr>
        <w:t>а</w:t>
      </w:r>
      <w:r w:rsidRPr="00612C1F">
        <w:rPr>
          <w:sz w:val="28"/>
          <w:szCs w:val="28"/>
          <w:lang w:val="ru-RU"/>
        </w:rPr>
        <w:t>зателях:</w:t>
      </w:r>
    </w:p>
    <w:p w:rsidR="000D49EB" w:rsidRPr="00612C1F" w:rsidRDefault="000D49EB" w:rsidP="0000138B">
      <w:pPr>
        <w:pStyle w:val="a5"/>
        <w:numPr>
          <w:ilvl w:val="1"/>
          <w:numId w:val="207"/>
        </w:numPr>
        <w:tabs>
          <w:tab w:val="left" w:pos="1527"/>
        </w:tabs>
        <w:ind w:left="532" w:right="1108" w:firstLine="710"/>
        <w:rPr>
          <w:sz w:val="28"/>
          <w:szCs w:val="28"/>
          <w:lang w:val="ru-RU"/>
        </w:rPr>
      </w:pPr>
      <w:r w:rsidRPr="00612C1F">
        <w:rPr>
          <w:sz w:val="28"/>
          <w:szCs w:val="28"/>
          <w:lang w:val="ru-RU"/>
        </w:rPr>
        <w:t xml:space="preserve">уровень информированности педагогов </w:t>
      </w:r>
      <w:r w:rsidRPr="00612C1F">
        <w:rPr>
          <w:spacing w:val="3"/>
          <w:sz w:val="28"/>
          <w:szCs w:val="28"/>
          <w:lang w:val="ru-RU"/>
        </w:rPr>
        <w:t xml:space="preserve">об </w:t>
      </w:r>
      <w:r w:rsidRPr="00612C1F">
        <w:rPr>
          <w:sz w:val="28"/>
          <w:szCs w:val="28"/>
          <w:lang w:val="ru-RU"/>
        </w:rPr>
        <w:t>особенностях содержания образования в реализуемой образовательной программе, степень информир</w:t>
      </w:r>
      <w:r w:rsidRPr="00612C1F">
        <w:rPr>
          <w:sz w:val="28"/>
          <w:szCs w:val="28"/>
          <w:lang w:val="ru-RU"/>
        </w:rPr>
        <w:t>о</w:t>
      </w:r>
      <w:r w:rsidRPr="00612C1F">
        <w:rPr>
          <w:sz w:val="28"/>
          <w:szCs w:val="28"/>
          <w:lang w:val="ru-RU"/>
        </w:rPr>
        <w:t>ванности педагогов о возможностях и проблемах освоения обучающимися да</w:t>
      </w:r>
      <w:r w:rsidRPr="00612C1F">
        <w:rPr>
          <w:sz w:val="28"/>
          <w:szCs w:val="28"/>
          <w:lang w:val="ru-RU"/>
        </w:rPr>
        <w:t>н</w:t>
      </w:r>
      <w:r w:rsidRPr="00612C1F">
        <w:rPr>
          <w:sz w:val="28"/>
          <w:szCs w:val="28"/>
          <w:lang w:val="ru-RU"/>
        </w:rPr>
        <w:lastRenderedPageBreak/>
        <w:t>ного содержания образования, уровень информированности о динамике акад</w:t>
      </w:r>
      <w:r w:rsidRPr="00612C1F">
        <w:rPr>
          <w:sz w:val="28"/>
          <w:szCs w:val="28"/>
          <w:lang w:val="ru-RU"/>
        </w:rPr>
        <w:t>е</w:t>
      </w:r>
      <w:r w:rsidRPr="00612C1F">
        <w:rPr>
          <w:sz w:val="28"/>
          <w:szCs w:val="28"/>
          <w:lang w:val="ru-RU"/>
        </w:rPr>
        <w:t>мических достижений обучающихся, о типичных и персональных трудностях в освоении образовательной</w:t>
      </w:r>
      <w:r w:rsidRPr="00612C1F">
        <w:rPr>
          <w:spacing w:val="-14"/>
          <w:sz w:val="28"/>
          <w:szCs w:val="28"/>
          <w:lang w:val="ru-RU"/>
        </w:rPr>
        <w:t xml:space="preserve"> </w:t>
      </w:r>
      <w:r w:rsidRPr="00612C1F">
        <w:rPr>
          <w:sz w:val="28"/>
          <w:szCs w:val="28"/>
          <w:lang w:val="ru-RU"/>
        </w:rPr>
        <w:t>программы;</w:t>
      </w:r>
    </w:p>
    <w:p w:rsidR="000D49EB" w:rsidRPr="00612C1F" w:rsidRDefault="000D49EB" w:rsidP="0000138B">
      <w:pPr>
        <w:pStyle w:val="a5"/>
        <w:numPr>
          <w:ilvl w:val="1"/>
          <w:numId w:val="207"/>
        </w:numPr>
        <w:tabs>
          <w:tab w:val="left" w:pos="1527"/>
        </w:tabs>
        <w:ind w:left="532" w:right="1103" w:firstLine="710"/>
        <w:rPr>
          <w:sz w:val="28"/>
          <w:szCs w:val="28"/>
          <w:lang w:val="ru-RU"/>
        </w:rPr>
      </w:pPr>
      <w:r w:rsidRPr="00612C1F">
        <w:rPr>
          <w:sz w:val="28"/>
          <w:szCs w:val="28"/>
          <w:lang w:val="ru-RU"/>
        </w:rPr>
        <w:t>степень конкретности и измеримости задач содействия обучающимся в освоении программ общего и дополнительного образования, уровень обусло</w:t>
      </w:r>
      <w:r w:rsidRPr="00612C1F">
        <w:rPr>
          <w:sz w:val="28"/>
          <w:szCs w:val="28"/>
          <w:lang w:val="ru-RU"/>
        </w:rPr>
        <w:t>в</w:t>
      </w:r>
      <w:r w:rsidRPr="00612C1F">
        <w:rPr>
          <w:sz w:val="28"/>
          <w:szCs w:val="28"/>
          <w:lang w:val="ru-RU"/>
        </w:rPr>
        <w:t>ленности задач анализом ситуации в школе, ученическом классе, уровень ди</w:t>
      </w:r>
      <w:r w:rsidRPr="00612C1F">
        <w:rPr>
          <w:sz w:val="28"/>
          <w:szCs w:val="28"/>
          <w:lang w:val="ru-RU"/>
        </w:rPr>
        <w:t>ф</w:t>
      </w:r>
      <w:r w:rsidRPr="00612C1F">
        <w:rPr>
          <w:sz w:val="28"/>
          <w:szCs w:val="28"/>
          <w:lang w:val="ru-RU"/>
        </w:rPr>
        <w:t>ференциации работы исходя из успешности обучения отдельных категорий</w:t>
      </w:r>
      <w:r w:rsidRPr="00612C1F">
        <w:rPr>
          <w:spacing w:val="-2"/>
          <w:sz w:val="28"/>
          <w:szCs w:val="28"/>
          <w:lang w:val="ru-RU"/>
        </w:rPr>
        <w:t xml:space="preserve"> </w:t>
      </w:r>
      <w:r w:rsidRPr="00612C1F">
        <w:rPr>
          <w:sz w:val="28"/>
          <w:szCs w:val="28"/>
          <w:lang w:val="ru-RU"/>
        </w:rPr>
        <w:t>обучающихся;</w:t>
      </w:r>
    </w:p>
    <w:p w:rsidR="000D49EB" w:rsidRPr="00612C1F" w:rsidRDefault="000D49EB" w:rsidP="0000138B">
      <w:pPr>
        <w:pStyle w:val="a5"/>
        <w:numPr>
          <w:ilvl w:val="1"/>
          <w:numId w:val="207"/>
        </w:numPr>
        <w:tabs>
          <w:tab w:val="left" w:pos="1527"/>
        </w:tabs>
        <w:ind w:left="532" w:right="1111" w:firstLine="710"/>
        <w:rPr>
          <w:sz w:val="28"/>
          <w:szCs w:val="28"/>
          <w:lang w:val="ru-RU"/>
        </w:rPr>
      </w:pPr>
      <w:r w:rsidRPr="00612C1F">
        <w:rPr>
          <w:sz w:val="28"/>
          <w:szCs w:val="28"/>
          <w:lang w:val="ru-RU"/>
        </w:rPr>
        <w:t>реалистичность количества и достаточность мероприятий, направле</w:t>
      </w:r>
      <w:r w:rsidRPr="00612C1F">
        <w:rPr>
          <w:sz w:val="28"/>
          <w:szCs w:val="28"/>
          <w:lang w:val="ru-RU"/>
        </w:rPr>
        <w:t>н</w:t>
      </w:r>
      <w:r w:rsidRPr="00612C1F">
        <w:rPr>
          <w:sz w:val="28"/>
          <w:szCs w:val="28"/>
          <w:lang w:val="ru-RU"/>
        </w:rPr>
        <w:t>ных на обеспечение мотивации учебной деятельности, обеспечении академич</w:t>
      </w:r>
      <w:r w:rsidRPr="00612C1F">
        <w:rPr>
          <w:sz w:val="28"/>
          <w:szCs w:val="28"/>
          <w:lang w:val="ru-RU"/>
        </w:rPr>
        <w:t>е</w:t>
      </w:r>
      <w:r w:rsidRPr="00612C1F">
        <w:rPr>
          <w:sz w:val="28"/>
          <w:szCs w:val="28"/>
          <w:lang w:val="ru-RU"/>
        </w:rPr>
        <w:t>ских достижений одаренных обучающихся, преодолении трудностей в осво</w:t>
      </w:r>
      <w:r w:rsidRPr="00612C1F">
        <w:rPr>
          <w:sz w:val="28"/>
          <w:szCs w:val="28"/>
          <w:lang w:val="ru-RU"/>
        </w:rPr>
        <w:t>е</w:t>
      </w:r>
      <w:r w:rsidRPr="00612C1F">
        <w:rPr>
          <w:sz w:val="28"/>
          <w:szCs w:val="28"/>
          <w:lang w:val="ru-RU"/>
        </w:rPr>
        <w:t>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0D49EB" w:rsidRPr="00612C1F" w:rsidRDefault="000D49EB" w:rsidP="0000138B">
      <w:pPr>
        <w:pStyle w:val="a5"/>
        <w:numPr>
          <w:ilvl w:val="1"/>
          <w:numId w:val="207"/>
        </w:numPr>
        <w:tabs>
          <w:tab w:val="left" w:pos="1526"/>
        </w:tabs>
        <w:ind w:left="532" w:right="1115" w:firstLine="710"/>
        <w:rPr>
          <w:sz w:val="28"/>
          <w:szCs w:val="28"/>
          <w:lang w:val="ru-RU"/>
        </w:rPr>
      </w:pPr>
      <w:r w:rsidRPr="00612C1F">
        <w:rPr>
          <w:sz w:val="28"/>
          <w:szCs w:val="28"/>
          <w:lang w:val="ru-RU"/>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w:t>
      </w:r>
      <w:r w:rsidRPr="00612C1F">
        <w:rPr>
          <w:sz w:val="28"/>
          <w:szCs w:val="28"/>
          <w:lang w:val="ru-RU"/>
        </w:rPr>
        <w:t>е</w:t>
      </w:r>
      <w:r w:rsidRPr="00612C1F">
        <w:rPr>
          <w:sz w:val="28"/>
          <w:szCs w:val="28"/>
          <w:lang w:val="ru-RU"/>
        </w:rPr>
        <w:t>чению успеха обучающихся в освоению образовательной программы основного общего</w:t>
      </w:r>
      <w:r w:rsidRPr="00612C1F">
        <w:rPr>
          <w:spacing w:val="-22"/>
          <w:sz w:val="28"/>
          <w:szCs w:val="28"/>
          <w:lang w:val="ru-RU"/>
        </w:rPr>
        <w:t xml:space="preserve"> </w:t>
      </w:r>
      <w:r w:rsidRPr="00612C1F">
        <w:rPr>
          <w:sz w:val="28"/>
          <w:szCs w:val="28"/>
          <w:lang w:val="ru-RU"/>
        </w:rPr>
        <w:t>образования.</w:t>
      </w:r>
    </w:p>
    <w:p w:rsidR="000D49EB" w:rsidRPr="00612C1F" w:rsidRDefault="000D49EB" w:rsidP="00D22F86">
      <w:pPr>
        <w:pStyle w:val="a3"/>
        <w:ind w:left="532" w:right="1112" w:firstLine="710"/>
        <w:rPr>
          <w:sz w:val="28"/>
          <w:szCs w:val="28"/>
          <w:lang w:val="ru-RU"/>
        </w:rPr>
      </w:pPr>
      <w:r w:rsidRPr="00612C1F">
        <w:rPr>
          <w:b/>
          <w:sz w:val="28"/>
          <w:szCs w:val="28"/>
          <w:lang w:val="ru-RU"/>
        </w:rPr>
        <w:t xml:space="preserve">Четвертый критерий </w:t>
      </w:r>
      <w:r w:rsidRPr="00612C1F">
        <w:rPr>
          <w:sz w:val="28"/>
          <w:szCs w:val="28"/>
          <w:lang w:val="ru-RU"/>
        </w:rPr>
        <w:t>– степень реализации задач воспитания комп</w:t>
      </w:r>
      <w:r w:rsidRPr="00612C1F">
        <w:rPr>
          <w:sz w:val="28"/>
          <w:szCs w:val="28"/>
          <w:lang w:val="ru-RU"/>
        </w:rPr>
        <w:t>е</w:t>
      </w:r>
      <w:r w:rsidRPr="00612C1F">
        <w:rPr>
          <w:sz w:val="28"/>
          <w:szCs w:val="28"/>
          <w:lang w:val="ru-RU"/>
        </w:rPr>
        <w:t>тентного гражданина России, принимающего судьбу Отечества как свою ли</w:t>
      </w:r>
      <w:r w:rsidRPr="00612C1F">
        <w:rPr>
          <w:sz w:val="28"/>
          <w:szCs w:val="28"/>
          <w:lang w:val="ru-RU"/>
        </w:rPr>
        <w:t>ч</w:t>
      </w:r>
      <w:r w:rsidRPr="00612C1F">
        <w:rPr>
          <w:sz w:val="28"/>
          <w:szCs w:val="28"/>
          <w:lang w:val="ru-RU"/>
        </w:rPr>
        <w:t>ную, осознающего ответственность за настоящее и будущее своей страны, ук</w:t>
      </w:r>
      <w:r w:rsidRPr="00612C1F">
        <w:rPr>
          <w:sz w:val="28"/>
          <w:szCs w:val="28"/>
          <w:lang w:val="ru-RU"/>
        </w:rPr>
        <w:t>о</w:t>
      </w:r>
      <w:r w:rsidR="00D22F86" w:rsidRPr="00612C1F">
        <w:rPr>
          <w:sz w:val="28"/>
          <w:szCs w:val="28"/>
          <w:lang w:val="ru-RU"/>
        </w:rPr>
        <w:t xml:space="preserve">рененного в духовных и </w:t>
      </w:r>
      <w:r w:rsidRPr="00612C1F">
        <w:rPr>
          <w:sz w:val="28"/>
          <w:szCs w:val="28"/>
          <w:lang w:val="ru-RU"/>
        </w:rPr>
        <w:t>культурных традициях многонационального народа России, выражается в следующих показателях:</w:t>
      </w:r>
    </w:p>
    <w:p w:rsidR="000D49EB" w:rsidRPr="00612C1F" w:rsidRDefault="000D49EB" w:rsidP="0000138B">
      <w:pPr>
        <w:pStyle w:val="a5"/>
        <w:numPr>
          <w:ilvl w:val="1"/>
          <w:numId w:val="207"/>
        </w:numPr>
        <w:tabs>
          <w:tab w:val="left" w:pos="1527"/>
        </w:tabs>
        <w:ind w:left="532" w:right="1110" w:firstLine="710"/>
        <w:rPr>
          <w:sz w:val="28"/>
          <w:szCs w:val="28"/>
          <w:lang w:val="ru-RU"/>
        </w:rPr>
      </w:pPr>
      <w:r w:rsidRPr="00612C1F">
        <w:rPr>
          <w:sz w:val="28"/>
          <w:szCs w:val="28"/>
          <w:lang w:val="ru-RU"/>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w:t>
      </w:r>
      <w:r w:rsidRPr="00612C1F">
        <w:rPr>
          <w:spacing w:val="2"/>
          <w:sz w:val="28"/>
          <w:szCs w:val="28"/>
          <w:lang w:val="ru-RU"/>
        </w:rPr>
        <w:t xml:space="preserve">об </w:t>
      </w:r>
      <w:r w:rsidRPr="00612C1F">
        <w:rPr>
          <w:sz w:val="28"/>
          <w:szCs w:val="28"/>
          <w:lang w:val="ru-RU"/>
        </w:rPr>
        <w:t>общественной сам</w:t>
      </w:r>
      <w:r w:rsidRPr="00612C1F">
        <w:rPr>
          <w:sz w:val="28"/>
          <w:szCs w:val="28"/>
          <w:lang w:val="ru-RU"/>
        </w:rPr>
        <w:t>о</w:t>
      </w:r>
      <w:r w:rsidRPr="00612C1F">
        <w:rPr>
          <w:sz w:val="28"/>
          <w:szCs w:val="28"/>
          <w:lang w:val="ru-RU"/>
        </w:rPr>
        <w:t>организации</w:t>
      </w:r>
      <w:r w:rsidRPr="00612C1F">
        <w:rPr>
          <w:spacing w:val="-13"/>
          <w:sz w:val="28"/>
          <w:szCs w:val="28"/>
          <w:lang w:val="ru-RU"/>
        </w:rPr>
        <w:t xml:space="preserve"> </w:t>
      </w:r>
      <w:r w:rsidRPr="00612C1F">
        <w:rPr>
          <w:sz w:val="28"/>
          <w:szCs w:val="28"/>
          <w:lang w:val="ru-RU"/>
        </w:rPr>
        <w:t>класса;</w:t>
      </w:r>
    </w:p>
    <w:p w:rsidR="000D49EB" w:rsidRPr="00612C1F" w:rsidRDefault="000D49EB" w:rsidP="0000138B">
      <w:pPr>
        <w:pStyle w:val="a5"/>
        <w:numPr>
          <w:ilvl w:val="1"/>
          <w:numId w:val="207"/>
        </w:numPr>
        <w:tabs>
          <w:tab w:val="left" w:pos="1527"/>
        </w:tabs>
        <w:ind w:left="532" w:right="1100" w:firstLine="710"/>
        <w:rPr>
          <w:sz w:val="28"/>
          <w:szCs w:val="28"/>
          <w:lang w:val="ru-RU"/>
        </w:rPr>
      </w:pPr>
      <w:r w:rsidRPr="00612C1F">
        <w:rPr>
          <w:sz w:val="28"/>
          <w:szCs w:val="28"/>
          <w:lang w:val="ru-RU"/>
        </w:rPr>
        <w:t>степень конкретности и измеримости задач патриотического, гражда</w:t>
      </w:r>
      <w:r w:rsidRPr="00612C1F">
        <w:rPr>
          <w:sz w:val="28"/>
          <w:szCs w:val="28"/>
          <w:lang w:val="ru-RU"/>
        </w:rPr>
        <w:t>н</w:t>
      </w:r>
      <w:r w:rsidRPr="00612C1F">
        <w:rPr>
          <w:sz w:val="28"/>
          <w:szCs w:val="28"/>
          <w:lang w:val="ru-RU"/>
        </w:rPr>
        <w:t>ского, экологического воспитания, уровень обусловленности формулировок з</w:t>
      </w:r>
      <w:r w:rsidRPr="00612C1F">
        <w:rPr>
          <w:sz w:val="28"/>
          <w:szCs w:val="28"/>
          <w:lang w:val="ru-RU"/>
        </w:rPr>
        <w:t>а</w:t>
      </w:r>
      <w:r w:rsidRPr="00612C1F">
        <w:rPr>
          <w:sz w:val="28"/>
          <w:szCs w:val="28"/>
          <w:lang w:val="ru-RU"/>
        </w:rPr>
        <w:t>дач анализом ситуации в образовательной организации, ученическом классе; при формулировке задач учтены возрастные особенности, традиции школы, специфика</w:t>
      </w:r>
      <w:r w:rsidRPr="00612C1F">
        <w:rPr>
          <w:spacing w:val="11"/>
          <w:sz w:val="28"/>
          <w:szCs w:val="28"/>
          <w:lang w:val="ru-RU"/>
        </w:rPr>
        <w:t xml:space="preserve"> </w:t>
      </w:r>
      <w:r w:rsidRPr="00612C1F">
        <w:rPr>
          <w:sz w:val="28"/>
          <w:szCs w:val="28"/>
          <w:lang w:val="ru-RU"/>
        </w:rPr>
        <w:t>класса;</w:t>
      </w:r>
    </w:p>
    <w:p w:rsidR="000D49EB" w:rsidRPr="00612C1F" w:rsidRDefault="000D49EB" w:rsidP="0000138B">
      <w:pPr>
        <w:pStyle w:val="a5"/>
        <w:numPr>
          <w:ilvl w:val="1"/>
          <w:numId w:val="207"/>
        </w:numPr>
        <w:tabs>
          <w:tab w:val="left" w:pos="1527"/>
        </w:tabs>
        <w:spacing w:line="235" w:lineRule="auto"/>
        <w:ind w:left="532" w:right="1122" w:firstLine="710"/>
        <w:rPr>
          <w:sz w:val="28"/>
          <w:szCs w:val="28"/>
          <w:lang w:val="ru-RU"/>
        </w:rPr>
      </w:pPr>
      <w:r w:rsidRPr="00612C1F">
        <w:rPr>
          <w:sz w:val="28"/>
          <w:szCs w:val="28"/>
          <w:lang w:val="ru-RU"/>
        </w:rPr>
        <w:t>степень корректности и конкретности принципов и методических пр</w:t>
      </w:r>
      <w:r w:rsidRPr="00612C1F">
        <w:rPr>
          <w:sz w:val="28"/>
          <w:szCs w:val="28"/>
          <w:lang w:val="ru-RU"/>
        </w:rPr>
        <w:t>а</w:t>
      </w:r>
      <w:r w:rsidRPr="00612C1F">
        <w:rPr>
          <w:sz w:val="28"/>
          <w:szCs w:val="28"/>
          <w:lang w:val="ru-RU"/>
        </w:rPr>
        <w:t>вил по реализации задач патриотического, гражданского, экологического во</w:t>
      </w:r>
      <w:r w:rsidRPr="00612C1F">
        <w:rPr>
          <w:sz w:val="28"/>
          <w:szCs w:val="28"/>
          <w:lang w:val="ru-RU"/>
        </w:rPr>
        <w:t>с</w:t>
      </w:r>
      <w:r w:rsidRPr="00612C1F">
        <w:rPr>
          <w:sz w:val="28"/>
          <w:szCs w:val="28"/>
          <w:lang w:val="ru-RU"/>
        </w:rPr>
        <w:t>питания</w:t>
      </w:r>
      <w:r w:rsidRPr="00612C1F">
        <w:rPr>
          <w:spacing w:val="-32"/>
          <w:sz w:val="28"/>
          <w:szCs w:val="28"/>
          <w:lang w:val="ru-RU"/>
        </w:rPr>
        <w:t xml:space="preserve"> </w:t>
      </w:r>
      <w:r w:rsidRPr="00612C1F">
        <w:rPr>
          <w:sz w:val="28"/>
          <w:szCs w:val="28"/>
          <w:lang w:val="ru-RU"/>
        </w:rPr>
        <w:t>обучающихся;</w:t>
      </w:r>
    </w:p>
    <w:p w:rsidR="000D49EB" w:rsidRPr="00612C1F" w:rsidRDefault="000D49EB" w:rsidP="0000138B">
      <w:pPr>
        <w:pStyle w:val="a5"/>
        <w:numPr>
          <w:ilvl w:val="1"/>
          <w:numId w:val="207"/>
        </w:numPr>
        <w:tabs>
          <w:tab w:val="left" w:pos="1526"/>
        </w:tabs>
        <w:ind w:left="532" w:right="1112" w:firstLine="710"/>
        <w:rPr>
          <w:sz w:val="28"/>
          <w:szCs w:val="28"/>
          <w:lang w:val="ru-RU"/>
        </w:rPr>
      </w:pPr>
      <w:r w:rsidRPr="00612C1F">
        <w:rPr>
          <w:sz w:val="28"/>
          <w:szCs w:val="28"/>
          <w:lang w:val="ru-RU"/>
        </w:rPr>
        <w:t>реалистичность количества и достаточность мероприятий (тематика, форма и содержание которых адекватны задачам патриотического, гражданск</w:t>
      </w:r>
      <w:r w:rsidRPr="00612C1F">
        <w:rPr>
          <w:sz w:val="28"/>
          <w:szCs w:val="28"/>
          <w:lang w:val="ru-RU"/>
        </w:rPr>
        <w:t>о</w:t>
      </w:r>
      <w:r w:rsidRPr="00612C1F">
        <w:rPr>
          <w:sz w:val="28"/>
          <w:szCs w:val="28"/>
          <w:lang w:val="ru-RU"/>
        </w:rPr>
        <w:t>го, трудового, экологического воспитания</w:t>
      </w:r>
      <w:r w:rsidRPr="00612C1F">
        <w:rPr>
          <w:spacing w:val="2"/>
          <w:sz w:val="28"/>
          <w:szCs w:val="28"/>
          <w:lang w:val="ru-RU"/>
        </w:rPr>
        <w:t xml:space="preserve"> </w:t>
      </w:r>
      <w:r w:rsidRPr="00612C1F">
        <w:rPr>
          <w:sz w:val="28"/>
          <w:szCs w:val="28"/>
          <w:lang w:val="ru-RU"/>
        </w:rPr>
        <w:t>обучающихся);</w:t>
      </w:r>
    </w:p>
    <w:p w:rsidR="000D49EB" w:rsidRPr="00612C1F" w:rsidRDefault="000D49EB" w:rsidP="0000138B">
      <w:pPr>
        <w:pStyle w:val="a5"/>
        <w:numPr>
          <w:ilvl w:val="1"/>
          <w:numId w:val="207"/>
        </w:numPr>
        <w:tabs>
          <w:tab w:val="left" w:pos="1526"/>
        </w:tabs>
        <w:spacing w:before="5" w:line="235" w:lineRule="auto"/>
        <w:ind w:left="532" w:right="1109" w:firstLine="710"/>
        <w:rPr>
          <w:sz w:val="28"/>
          <w:szCs w:val="28"/>
          <w:lang w:val="ru-RU"/>
        </w:rPr>
      </w:pPr>
      <w:r w:rsidRPr="00612C1F">
        <w:rPr>
          <w:sz w:val="28"/>
          <w:szCs w:val="28"/>
          <w:lang w:val="ru-RU"/>
        </w:rPr>
        <w:t>согласованность мероприятий патриотического, гражданского, труд</w:t>
      </w:r>
      <w:r w:rsidRPr="00612C1F">
        <w:rPr>
          <w:sz w:val="28"/>
          <w:szCs w:val="28"/>
          <w:lang w:val="ru-RU"/>
        </w:rPr>
        <w:t>о</w:t>
      </w:r>
      <w:r w:rsidRPr="00612C1F">
        <w:rPr>
          <w:sz w:val="28"/>
          <w:szCs w:val="28"/>
          <w:lang w:val="ru-RU"/>
        </w:rPr>
        <w:t>вого, экологического воспитания с родителями обучающихся, привлечение к организации мероприятий профильных родителей,</w:t>
      </w:r>
      <w:r w:rsidRPr="00612C1F">
        <w:rPr>
          <w:spacing w:val="-9"/>
          <w:sz w:val="28"/>
          <w:szCs w:val="28"/>
          <w:lang w:val="ru-RU"/>
        </w:rPr>
        <w:t xml:space="preserve"> </w:t>
      </w:r>
      <w:r w:rsidRPr="00612C1F">
        <w:rPr>
          <w:sz w:val="28"/>
          <w:szCs w:val="28"/>
          <w:lang w:val="ru-RU"/>
        </w:rPr>
        <w:t>общественности.</w:t>
      </w:r>
    </w:p>
    <w:p w:rsidR="000D49EB" w:rsidRPr="000D49EB" w:rsidRDefault="000D49EB" w:rsidP="000D49EB">
      <w:pPr>
        <w:pStyle w:val="a3"/>
        <w:spacing w:before="5"/>
        <w:ind w:left="0"/>
        <w:rPr>
          <w:lang w:val="ru-RU"/>
        </w:rPr>
      </w:pPr>
    </w:p>
    <w:p w:rsidR="000D49EB" w:rsidRPr="006347F9" w:rsidRDefault="00F90D5E" w:rsidP="006347F9">
      <w:pPr>
        <w:pStyle w:val="114"/>
        <w:ind w:left="3061" w:right="1345" w:hanging="1532"/>
        <w:jc w:val="center"/>
        <w:rPr>
          <w:sz w:val="28"/>
          <w:szCs w:val="28"/>
        </w:rPr>
      </w:pPr>
      <w:r w:rsidRPr="006347F9">
        <w:rPr>
          <w:sz w:val="28"/>
          <w:szCs w:val="28"/>
        </w:rPr>
        <w:t>2.3.11</w:t>
      </w:r>
      <w:r>
        <w:t xml:space="preserve"> </w:t>
      </w:r>
      <w:r w:rsidR="000D49EB" w:rsidRPr="006347F9">
        <w:rPr>
          <w:sz w:val="28"/>
          <w:szCs w:val="28"/>
        </w:rPr>
        <w:t>Методика и инструментарий мониторинга духовно-нравственного развития, воспитания и социализации обучающихся</w:t>
      </w:r>
    </w:p>
    <w:p w:rsidR="000D49EB" w:rsidRPr="006347F9" w:rsidRDefault="000D49EB" w:rsidP="000D49EB">
      <w:pPr>
        <w:pStyle w:val="a3"/>
        <w:spacing w:before="1" w:line="235" w:lineRule="auto"/>
        <w:ind w:left="532" w:right="1189" w:firstLine="710"/>
        <w:rPr>
          <w:sz w:val="28"/>
          <w:szCs w:val="28"/>
          <w:lang w:val="ru-RU"/>
        </w:rPr>
      </w:pPr>
      <w:r w:rsidRPr="006347F9">
        <w:rPr>
          <w:sz w:val="28"/>
          <w:szCs w:val="28"/>
          <w:lang w:val="ru-RU"/>
        </w:rPr>
        <w:lastRenderedPageBreak/>
        <w:t>Основные результаты духовно-нравственного развития и воспитания учащихся оцениваются в рамках мониторинговых процедур, в которых вед</w:t>
      </w:r>
      <w:r w:rsidRPr="006347F9">
        <w:rPr>
          <w:sz w:val="28"/>
          <w:szCs w:val="28"/>
          <w:lang w:val="ru-RU"/>
        </w:rPr>
        <w:t>у</w:t>
      </w:r>
      <w:r w:rsidRPr="006347F9">
        <w:rPr>
          <w:sz w:val="28"/>
          <w:szCs w:val="28"/>
          <w:lang w:val="ru-RU"/>
        </w:rPr>
        <w:t>щими методами являются:</w:t>
      </w:r>
    </w:p>
    <w:p w:rsidR="000D49EB" w:rsidRPr="006347F9" w:rsidRDefault="000D49EB" w:rsidP="0000138B">
      <w:pPr>
        <w:pStyle w:val="a5"/>
        <w:numPr>
          <w:ilvl w:val="0"/>
          <w:numId w:val="217"/>
        </w:numPr>
        <w:tabs>
          <w:tab w:val="left" w:pos="1949"/>
        </w:tabs>
        <w:spacing w:before="5" w:line="293" w:lineRule="exact"/>
        <w:ind w:hanging="347"/>
        <w:jc w:val="left"/>
        <w:rPr>
          <w:sz w:val="28"/>
          <w:szCs w:val="28"/>
        </w:rPr>
      </w:pPr>
      <w:r w:rsidRPr="006347F9">
        <w:rPr>
          <w:sz w:val="28"/>
          <w:szCs w:val="28"/>
        </w:rPr>
        <w:t>тестирование;</w:t>
      </w:r>
    </w:p>
    <w:p w:rsidR="000D49EB" w:rsidRPr="006347F9" w:rsidRDefault="000D49EB" w:rsidP="0000138B">
      <w:pPr>
        <w:pStyle w:val="a5"/>
        <w:numPr>
          <w:ilvl w:val="0"/>
          <w:numId w:val="217"/>
        </w:numPr>
        <w:tabs>
          <w:tab w:val="left" w:pos="1948"/>
        </w:tabs>
        <w:spacing w:line="293" w:lineRule="exact"/>
        <w:ind w:left="1947"/>
        <w:jc w:val="left"/>
        <w:rPr>
          <w:sz w:val="28"/>
          <w:szCs w:val="28"/>
        </w:rPr>
      </w:pPr>
      <w:r w:rsidRPr="006347F9">
        <w:rPr>
          <w:sz w:val="28"/>
          <w:szCs w:val="28"/>
        </w:rPr>
        <w:t>опрос;</w:t>
      </w:r>
    </w:p>
    <w:p w:rsidR="000D49EB" w:rsidRPr="006347F9" w:rsidRDefault="000D49EB" w:rsidP="0000138B">
      <w:pPr>
        <w:pStyle w:val="a5"/>
        <w:numPr>
          <w:ilvl w:val="0"/>
          <w:numId w:val="217"/>
        </w:numPr>
        <w:tabs>
          <w:tab w:val="left" w:pos="1948"/>
        </w:tabs>
        <w:spacing w:line="293" w:lineRule="exact"/>
        <w:ind w:left="1947"/>
        <w:jc w:val="left"/>
        <w:rPr>
          <w:sz w:val="28"/>
          <w:szCs w:val="28"/>
        </w:rPr>
      </w:pPr>
      <w:r w:rsidRPr="006347F9">
        <w:rPr>
          <w:sz w:val="28"/>
          <w:szCs w:val="28"/>
        </w:rPr>
        <w:t>анкетирование;</w:t>
      </w:r>
    </w:p>
    <w:p w:rsidR="000D49EB" w:rsidRPr="006347F9" w:rsidRDefault="000D49EB" w:rsidP="0000138B">
      <w:pPr>
        <w:pStyle w:val="a5"/>
        <w:numPr>
          <w:ilvl w:val="0"/>
          <w:numId w:val="217"/>
        </w:numPr>
        <w:tabs>
          <w:tab w:val="left" w:pos="1948"/>
        </w:tabs>
        <w:spacing w:line="293" w:lineRule="exact"/>
        <w:ind w:left="1947"/>
        <w:jc w:val="left"/>
        <w:rPr>
          <w:sz w:val="28"/>
          <w:szCs w:val="28"/>
        </w:rPr>
      </w:pPr>
      <w:r w:rsidRPr="006347F9">
        <w:rPr>
          <w:sz w:val="28"/>
          <w:szCs w:val="28"/>
        </w:rPr>
        <w:t>беседа;</w:t>
      </w:r>
    </w:p>
    <w:p w:rsidR="000D49EB" w:rsidRPr="006347F9" w:rsidRDefault="000D49EB" w:rsidP="0000138B">
      <w:pPr>
        <w:pStyle w:val="a5"/>
        <w:numPr>
          <w:ilvl w:val="0"/>
          <w:numId w:val="217"/>
        </w:numPr>
        <w:tabs>
          <w:tab w:val="left" w:pos="1948"/>
        </w:tabs>
        <w:spacing w:line="292" w:lineRule="exact"/>
        <w:ind w:left="1947"/>
        <w:jc w:val="left"/>
        <w:rPr>
          <w:sz w:val="28"/>
          <w:szCs w:val="28"/>
        </w:rPr>
      </w:pPr>
      <w:r w:rsidRPr="006347F9">
        <w:rPr>
          <w:sz w:val="28"/>
          <w:szCs w:val="28"/>
          <w:u w:val="single"/>
        </w:rPr>
        <w:t>психолого</w:t>
      </w:r>
      <w:r w:rsidRPr="006347F9">
        <w:rPr>
          <w:sz w:val="28"/>
          <w:szCs w:val="28"/>
        </w:rPr>
        <w:t>-педагогическое</w:t>
      </w:r>
      <w:r w:rsidRPr="006347F9">
        <w:rPr>
          <w:spacing w:val="-3"/>
          <w:sz w:val="28"/>
          <w:szCs w:val="28"/>
        </w:rPr>
        <w:t xml:space="preserve"> </w:t>
      </w:r>
      <w:r w:rsidRPr="006347F9">
        <w:rPr>
          <w:sz w:val="28"/>
          <w:szCs w:val="28"/>
        </w:rPr>
        <w:t>наблюдение.</w:t>
      </w:r>
    </w:p>
    <w:p w:rsidR="000D49EB" w:rsidRPr="006347F9" w:rsidRDefault="000D49EB" w:rsidP="000D49EB">
      <w:pPr>
        <w:pStyle w:val="a3"/>
        <w:ind w:left="532" w:right="1065" w:firstLine="710"/>
        <w:rPr>
          <w:sz w:val="28"/>
          <w:szCs w:val="28"/>
          <w:lang w:val="ru-RU"/>
        </w:rPr>
      </w:pPr>
      <w:r w:rsidRPr="006347F9">
        <w:rPr>
          <w:sz w:val="28"/>
          <w:szCs w:val="28"/>
          <w:lang w:val="ru-RU"/>
        </w:rPr>
        <w:t>Тестирование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0D49EB" w:rsidRPr="006347F9" w:rsidRDefault="000D49EB" w:rsidP="000D49EB">
      <w:pPr>
        <w:pStyle w:val="a3"/>
        <w:spacing w:before="1" w:line="235" w:lineRule="auto"/>
        <w:ind w:left="532" w:right="1061" w:firstLine="710"/>
        <w:rPr>
          <w:sz w:val="28"/>
          <w:szCs w:val="28"/>
          <w:lang w:val="ru-RU"/>
        </w:rPr>
      </w:pPr>
      <w:r w:rsidRPr="006347F9">
        <w:rPr>
          <w:sz w:val="28"/>
          <w:szCs w:val="28"/>
          <w:lang w:val="ru-RU"/>
        </w:rPr>
        <w:t>Опрос — получение информации, заключённой в словесных сообщениях обучающихся.</w:t>
      </w:r>
    </w:p>
    <w:p w:rsidR="000D49EB" w:rsidRPr="006347F9" w:rsidRDefault="000D49EB" w:rsidP="000D49EB">
      <w:pPr>
        <w:pStyle w:val="a3"/>
        <w:spacing w:before="3"/>
        <w:ind w:left="532" w:right="1068" w:firstLine="710"/>
        <w:rPr>
          <w:sz w:val="28"/>
          <w:szCs w:val="28"/>
          <w:lang w:val="ru-RU"/>
        </w:rPr>
      </w:pPr>
      <w:r w:rsidRPr="006347F9">
        <w:rPr>
          <w:sz w:val="28"/>
          <w:szCs w:val="28"/>
          <w:lang w:val="ru-RU"/>
        </w:rPr>
        <w:t>Анкетирование — эмпирический социально-психологический метод п</w:t>
      </w:r>
      <w:r w:rsidRPr="006347F9">
        <w:rPr>
          <w:sz w:val="28"/>
          <w:szCs w:val="28"/>
          <w:lang w:val="ru-RU"/>
        </w:rPr>
        <w:t>о</w:t>
      </w:r>
      <w:r w:rsidRPr="006347F9">
        <w:rPr>
          <w:sz w:val="28"/>
          <w:szCs w:val="28"/>
          <w:lang w:val="ru-RU"/>
        </w:rPr>
        <w:t>лучения информации на основании ответов обучающихся на специально подг</w:t>
      </w:r>
      <w:r w:rsidRPr="006347F9">
        <w:rPr>
          <w:sz w:val="28"/>
          <w:szCs w:val="28"/>
          <w:lang w:val="ru-RU"/>
        </w:rPr>
        <w:t>о</w:t>
      </w:r>
      <w:r w:rsidRPr="006347F9">
        <w:rPr>
          <w:sz w:val="28"/>
          <w:szCs w:val="28"/>
          <w:lang w:val="ru-RU"/>
        </w:rPr>
        <w:t>товленные вопросы анкеты.</w:t>
      </w:r>
    </w:p>
    <w:p w:rsidR="000D49EB" w:rsidRPr="006347F9" w:rsidRDefault="000D49EB" w:rsidP="000D49EB">
      <w:pPr>
        <w:pStyle w:val="a3"/>
        <w:ind w:left="532" w:right="1065" w:firstLine="710"/>
        <w:rPr>
          <w:sz w:val="28"/>
          <w:szCs w:val="28"/>
          <w:lang w:val="ru-RU"/>
        </w:rPr>
      </w:pPr>
      <w:r w:rsidRPr="006347F9">
        <w:rPr>
          <w:sz w:val="28"/>
          <w:szCs w:val="28"/>
          <w:lang w:val="ru-RU"/>
        </w:rPr>
        <w:t>Беседа — специфический метод исследования, заключающийся в пров</w:t>
      </w:r>
      <w:r w:rsidRPr="006347F9">
        <w:rPr>
          <w:sz w:val="28"/>
          <w:szCs w:val="28"/>
          <w:lang w:val="ru-RU"/>
        </w:rPr>
        <w:t>е</w:t>
      </w:r>
      <w:r w:rsidRPr="006347F9">
        <w:rPr>
          <w:sz w:val="28"/>
          <w:szCs w:val="28"/>
          <w:lang w:val="ru-RU"/>
        </w:rPr>
        <w:t>дении тематически направленного диалога между исследователем и учащимися с целью получения сведений об особенностях процесса воспитания и социал</w:t>
      </w:r>
      <w:r w:rsidRPr="006347F9">
        <w:rPr>
          <w:sz w:val="28"/>
          <w:szCs w:val="28"/>
          <w:lang w:val="ru-RU"/>
        </w:rPr>
        <w:t>и</w:t>
      </w:r>
      <w:r w:rsidRPr="006347F9">
        <w:rPr>
          <w:sz w:val="28"/>
          <w:szCs w:val="28"/>
          <w:lang w:val="ru-RU"/>
        </w:rPr>
        <w:t>зации обучающихся.</w:t>
      </w:r>
    </w:p>
    <w:p w:rsidR="000D49EB" w:rsidRPr="006347F9" w:rsidRDefault="000D49EB" w:rsidP="000D49EB">
      <w:pPr>
        <w:pStyle w:val="a3"/>
        <w:ind w:left="532" w:right="1063" w:firstLine="767"/>
        <w:rPr>
          <w:sz w:val="28"/>
          <w:szCs w:val="28"/>
          <w:lang w:val="ru-RU"/>
        </w:rPr>
      </w:pPr>
      <w:r w:rsidRPr="006347F9">
        <w:rPr>
          <w:sz w:val="28"/>
          <w:szCs w:val="28"/>
          <w:u w:val="single"/>
          <w:lang w:val="ru-RU"/>
        </w:rPr>
        <w:t>Психолого</w:t>
      </w:r>
      <w:r w:rsidRPr="006347F9">
        <w:rPr>
          <w:sz w:val="28"/>
          <w:szCs w:val="28"/>
          <w:lang w:val="ru-RU"/>
        </w:rPr>
        <w:t>-педагогическое наблюдение — описательный психолого-педагогический метод исследования, заключающийся в целенаправленном во</w:t>
      </w:r>
      <w:r w:rsidRPr="006347F9">
        <w:rPr>
          <w:sz w:val="28"/>
          <w:szCs w:val="28"/>
          <w:lang w:val="ru-RU"/>
        </w:rPr>
        <w:t>с</w:t>
      </w:r>
      <w:r w:rsidRPr="006347F9">
        <w:rPr>
          <w:sz w:val="28"/>
          <w:szCs w:val="28"/>
          <w:lang w:val="ru-RU"/>
        </w:rPr>
        <w:t>приятии и фиксации особенностей, закономерностей развития и воспитания обучающихся. В рамках мониторинга предусматривается использование сл</w:t>
      </w:r>
      <w:r w:rsidRPr="006347F9">
        <w:rPr>
          <w:sz w:val="28"/>
          <w:szCs w:val="28"/>
          <w:lang w:val="ru-RU"/>
        </w:rPr>
        <w:t>е</w:t>
      </w:r>
      <w:r w:rsidRPr="006347F9">
        <w:rPr>
          <w:sz w:val="28"/>
          <w:szCs w:val="28"/>
          <w:lang w:val="ru-RU"/>
        </w:rPr>
        <w:t>дующих видов наблюдения: • включённое наблюдение</w:t>
      </w:r>
    </w:p>
    <w:p w:rsidR="000D49EB" w:rsidRPr="006347F9" w:rsidRDefault="000D49EB" w:rsidP="0000138B">
      <w:pPr>
        <w:pStyle w:val="a5"/>
        <w:numPr>
          <w:ilvl w:val="0"/>
          <w:numId w:val="206"/>
        </w:numPr>
        <w:tabs>
          <w:tab w:val="left" w:pos="980"/>
        </w:tabs>
        <w:ind w:left="532" w:right="1062" w:firstLine="0"/>
        <w:rPr>
          <w:sz w:val="28"/>
          <w:szCs w:val="28"/>
          <w:lang w:val="ru-RU"/>
        </w:rPr>
      </w:pPr>
      <w:r w:rsidRPr="006347F9">
        <w:rPr>
          <w:sz w:val="28"/>
          <w:szCs w:val="28"/>
          <w:lang w:val="ru-RU"/>
        </w:rPr>
        <w:t>наблюдатель находится в реальных деловых или неформальных отношениях с обучающимися, за которыми он наблюдает и которых он оценивает; • узк</w:t>
      </w:r>
      <w:r w:rsidRPr="006347F9">
        <w:rPr>
          <w:sz w:val="28"/>
          <w:szCs w:val="28"/>
          <w:lang w:val="ru-RU"/>
        </w:rPr>
        <w:t>о</w:t>
      </w:r>
      <w:r w:rsidRPr="006347F9">
        <w:rPr>
          <w:sz w:val="28"/>
          <w:szCs w:val="28"/>
          <w:lang w:val="ru-RU"/>
        </w:rPr>
        <w:t>специальное наблюдение — направлено на фиксирование строго определённых параметров (психолого- педагогических явлений) воспитания и социализации</w:t>
      </w:r>
      <w:r w:rsidRPr="006347F9">
        <w:rPr>
          <w:spacing w:val="-6"/>
          <w:sz w:val="28"/>
          <w:szCs w:val="28"/>
          <w:lang w:val="ru-RU"/>
        </w:rPr>
        <w:t xml:space="preserve"> </w:t>
      </w:r>
      <w:r w:rsidRPr="006347F9">
        <w:rPr>
          <w:sz w:val="28"/>
          <w:szCs w:val="28"/>
          <w:lang w:val="ru-RU"/>
        </w:rPr>
        <w:t>обучающихся.</w:t>
      </w:r>
    </w:p>
    <w:p w:rsidR="000D49EB" w:rsidRPr="006347F9" w:rsidRDefault="000D49EB" w:rsidP="000D49EB">
      <w:pPr>
        <w:pStyle w:val="a3"/>
        <w:spacing w:before="2"/>
        <w:ind w:left="0"/>
        <w:rPr>
          <w:sz w:val="28"/>
          <w:szCs w:val="28"/>
          <w:lang w:val="ru-RU"/>
        </w:rPr>
      </w:pPr>
    </w:p>
    <w:p w:rsidR="00D22F86" w:rsidRPr="000D49EB" w:rsidRDefault="00D22F86" w:rsidP="000D49EB">
      <w:pPr>
        <w:widowControl/>
        <w:autoSpaceDE/>
        <w:autoSpaceDN/>
        <w:spacing w:line="235" w:lineRule="auto"/>
        <w:rPr>
          <w:lang w:val="ru-RU"/>
        </w:rPr>
        <w:sectPr w:rsidR="00D22F86" w:rsidRPr="000D49EB" w:rsidSect="00D22F86">
          <w:pgSz w:w="11910" w:h="16840"/>
          <w:pgMar w:top="1123" w:right="23" w:bottom="981" w:left="601" w:header="0" w:footer="703" w:gutter="0"/>
          <w:cols w:space="720"/>
        </w:sectPr>
      </w:pPr>
    </w:p>
    <w:p w:rsidR="008567EB" w:rsidRPr="00DC5AE8" w:rsidRDefault="00561EEC" w:rsidP="00A24E98">
      <w:pPr>
        <w:pStyle w:val="1"/>
        <w:tabs>
          <w:tab w:val="left" w:pos="1896"/>
          <w:tab w:val="left" w:pos="1897"/>
        </w:tabs>
        <w:spacing w:before="231" w:line="276" w:lineRule="auto"/>
        <w:ind w:left="106" w:firstLine="0"/>
        <w:jc w:val="both"/>
        <w:rPr>
          <w:lang w:val="ru-RU"/>
        </w:rPr>
      </w:pPr>
      <w:r w:rsidRPr="00DC5AE8">
        <w:rPr>
          <w:lang w:val="ru-RU"/>
        </w:rPr>
        <w:lastRenderedPageBreak/>
        <w:t>2.4.</w:t>
      </w:r>
      <w:r w:rsidR="00C07280">
        <w:rPr>
          <w:lang w:val="ru-RU"/>
        </w:rPr>
        <w:t xml:space="preserve"> </w:t>
      </w:r>
      <w:r w:rsidR="004777BD" w:rsidRPr="00DC5AE8">
        <w:rPr>
          <w:lang w:val="ru-RU"/>
        </w:rPr>
        <w:t>Программа коррекционной работы.</w:t>
      </w:r>
    </w:p>
    <w:p w:rsidR="008567EB" w:rsidRPr="00DC5AE8" w:rsidRDefault="004777BD" w:rsidP="00A24E98">
      <w:pPr>
        <w:pStyle w:val="20"/>
        <w:spacing w:line="276" w:lineRule="auto"/>
        <w:ind w:left="0" w:firstLine="566"/>
        <w:jc w:val="both"/>
        <w:rPr>
          <w:sz w:val="28"/>
          <w:szCs w:val="28"/>
          <w:lang w:val="ru-RU"/>
        </w:rPr>
      </w:pPr>
      <w:r w:rsidRPr="00DC5AE8">
        <w:rPr>
          <w:sz w:val="28"/>
          <w:szCs w:val="28"/>
          <w:lang w:val="ru-RU"/>
        </w:rPr>
        <w:t>Общие положения</w:t>
      </w:r>
    </w:p>
    <w:p w:rsidR="008567EB" w:rsidRPr="00DC5AE8" w:rsidRDefault="004777BD" w:rsidP="00A24E98">
      <w:pPr>
        <w:pStyle w:val="a3"/>
        <w:spacing w:before="230" w:line="276" w:lineRule="auto"/>
        <w:ind w:left="0" w:firstLine="566"/>
        <w:rPr>
          <w:sz w:val="28"/>
          <w:szCs w:val="28"/>
          <w:lang w:val="ru-RU"/>
        </w:rPr>
      </w:pPr>
      <w:r w:rsidRPr="00DC5AE8">
        <w:rPr>
          <w:sz w:val="28"/>
          <w:szCs w:val="28"/>
          <w:lang w:val="ru-RU"/>
        </w:rPr>
        <w:t>Программа коррекционной работы в соответствии с Федеральным государс</w:t>
      </w:r>
      <w:r w:rsidRPr="00DC5AE8">
        <w:rPr>
          <w:sz w:val="28"/>
          <w:szCs w:val="28"/>
          <w:lang w:val="ru-RU"/>
        </w:rPr>
        <w:t>т</w:t>
      </w:r>
      <w:r w:rsidRPr="00DC5AE8">
        <w:rPr>
          <w:sz w:val="28"/>
          <w:szCs w:val="28"/>
          <w:lang w:val="ru-RU"/>
        </w:rPr>
        <w:t>венным образовательным стандартом направлена на создание системы комплек</w:t>
      </w:r>
      <w:r w:rsidRPr="00DC5AE8">
        <w:rPr>
          <w:sz w:val="28"/>
          <w:szCs w:val="28"/>
          <w:lang w:val="ru-RU"/>
        </w:rPr>
        <w:t>с</w:t>
      </w:r>
      <w:r w:rsidRPr="00DC5AE8">
        <w:rPr>
          <w:sz w:val="28"/>
          <w:szCs w:val="28"/>
          <w:lang w:val="ru-RU"/>
        </w:rPr>
        <w:t>ной помощи детям с ограниченными возможностями здоровья в освоении осно</w:t>
      </w:r>
      <w:r w:rsidRPr="00DC5AE8">
        <w:rPr>
          <w:sz w:val="28"/>
          <w:szCs w:val="28"/>
          <w:lang w:val="ru-RU"/>
        </w:rPr>
        <w:t>в</w:t>
      </w:r>
      <w:r w:rsidRPr="00DC5AE8">
        <w:rPr>
          <w:sz w:val="28"/>
          <w:szCs w:val="28"/>
          <w:lang w:val="ru-RU"/>
        </w:rPr>
        <w:t>ной образовательной программы основного общего образования.</w:t>
      </w:r>
    </w:p>
    <w:p w:rsidR="008567EB" w:rsidRPr="00DC5AE8" w:rsidRDefault="004777BD" w:rsidP="00A24E98">
      <w:pPr>
        <w:pStyle w:val="a3"/>
        <w:spacing w:before="1" w:line="276" w:lineRule="auto"/>
        <w:ind w:left="0" w:firstLine="566"/>
        <w:rPr>
          <w:sz w:val="28"/>
          <w:szCs w:val="28"/>
          <w:lang w:val="ru-RU"/>
        </w:rPr>
      </w:pPr>
      <w:r w:rsidRPr="00DC5AE8">
        <w:rPr>
          <w:sz w:val="28"/>
          <w:szCs w:val="28"/>
          <w:lang w:val="ru-RU"/>
        </w:rPr>
        <w:t>Приоритетными направлениями программы на этапе основного общего обр</w:t>
      </w:r>
      <w:r w:rsidRPr="00DC5AE8">
        <w:rPr>
          <w:sz w:val="28"/>
          <w:szCs w:val="28"/>
          <w:lang w:val="ru-RU"/>
        </w:rPr>
        <w:t>а</w:t>
      </w:r>
      <w:r w:rsidRPr="00DC5AE8">
        <w:rPr>
          <w:sz w:val="28"/>
          <w:szCs w:val="28"/>
          <w:lang w:val="ru-RU"/>
        </w:rPr>
        <w:t>зования становятся формирование социальной компетентности учащихся с огран</w:t>
      </w:r>
      <w:r w:rsidRPr="00DC5AE8">
        <w:rPr>
          <w:sz w:val="28"/>
          <w:szCs w:val="28"/>
          <w:lang w:val="ru-RU"/>
        </w:rPr>
        <w:t>и</w:t>
      </w:r>
      <w:r w:rsidRPr="00DC5AE8">
        <w:rPr>
          <w:sz w:val="28"/>
          <w:szCs w:val="28"/>
          <w:lang w:val="ru-RU"/>
        </w:rPr>
        <w:t>ченными возможностями здоровья, развитие адаптивных способностей личности для самореализации в обществе.</w:t>
      </w:r>
    </w:p>
    <w:p w:rsidR="008567EB" w:rsidRPr="00DC5AE8" w:rsidRDefault="004777BD" w:rsidP="00A24E98">
      <w:pPr>
        <w:pStyle w:val="a3"/>
        <w:spacing w:before="1" w:line="276" w:lineRule="auto"/>
        <w:ind w:left="0" w:firstLine="566"/>
        <w:rPr>
          <w:sz w:val="28"/>
          <w:szCs w:val="28"/>
          <w:lang w:val="ru-RU"/>
        </w:rPr>
      </w:pPr>
      <w:r w:rsidRPr="00DC5AE8">
        <w:rPr>
          <w:sz w:val="28"/>
          <w:szCs w:val="28"/>
          <w:lang w:val="ru-RU"/>
        </w:rPr>
        <w:t>Основу данной программы составляют принципиальные положения:</w:t>
      </w:r>
    </w:p>
    <w:p w:rsidR="008567EB" w:rsidRPr="00DC5AE8" w:rsidRDefault="00CB7F1D" w:rsidP="00A24E98">
      <w:pPr>
        <w:tabs>
          <w:tab w:val="left" w:pos="2604"/>
          <w:tab w:val="left" w:pos="2605"/>
        </w:tabs>
        <w:spacing w:before="41" w:line="276" w:lineRule="auto"/>
        <w:ind w:firstLine="566"/>
        <w:jc w:val="both"/>
        <w:rPr>
          <w:sz w:val="28"/>
          <w:szCs w:val="28"/>
          <w:lang w:val="ru-RU"/>
        </w:rPr>
      </w:pPr>
      <w:r w:rsidRPr="00DC5AE8">
        <w:rPr>
          <w:sz w:val="28"/>
          <w:szCs w:val="28"/>
          <w:lang w:val="ru-RU"/>
        </w:rPr>
        <w:t>-</w:t>
      </w:r>
      <w:r w:rsidR="004777BD" w:rsidRPr="00DC5AE8">
        <w:rPr>
          <w:sz w:val="28"/>
          <w:szCs w:val="28"/>
          <w:lang w:val="ru-RU"/>
        </w:rPr>
        <w:t>коррекционная работа включается во все направления деятельности образ</w:t>
      </w:r>
      <w:r w:rsidR="004777BD" w:rsidRPr="00DC5AE8">
        <w:rPr>
          <w:sz w:val="28"/>
          <w:szCs w:val="28"/>
          <w:lang w:val="ru-RU"/>
        </w:rPr>
        <w:t>о</w:t>
      </w:r>
      <w:r w:rsidR="004777BD" w:rsidRPr="00DC5AE8">
        <w:rPr>
          <w:sz w:val="28"/>
          <w:szCs w:val="28"/>
          <w:lang w:val="ru-RU"/>
        </w:rPr>
        <w:t>вательного учре</w:t>
      </w:r>
      <w:r w:rsidR="00C07280">
        <w:rPr>
          <w:sz w:val="28"/>
          <w:szCs w:val="28"/>
          <w:lang w:val="ru-RU"/>
        </w:rPr>
        <w:t xml:space="preserve"> </w:t>
      </w:r>
      <w:r w:rsidR="004777BD" w:rsidRPr="00DC5AE8">
        <w:rPr>
          <w:sz w:val="28"/>
          <w:szCs w:val="28"/>
          <w:lang w:val="ru-RU"/>
        </w:rPr>
        <w:t>ждения;</w:t>
      </w:r>
    </w:p>
    <w:p w:rsidR="008567EB" w:rsidRPr="00DC5AE8" w:rsidRDefault="00CB7F1D" w:rsidP="00A24E98">
      <w:pPr>
        <w:tabs>
          <w:tab w:val="left" w:pos="2605"/>
        </w:tabs>
        <w:spacing w:line="276" w:lineRule="auto"/>
        <w:ind w:firstLine="566"/>
        <w:jc w:val="both"/>
        <w:rPr>
          <w:sz w:val="28"/>
          <w:szCs w:val="28"/>
          <w:lang w:val="ru-RU"/>
        </w:rPr>
      </w:pPr>
      <w:r w:rsidRPr="00DC5AE8">
        <w:rPr>
          <w:sz w:val="28"/>
          <w:szCs w:val="28"/>
          <w:lang w:val="ru-RU"/>
        </w:rPr>
        <w:t>-</w:t>
      </w:r>
      <w:r w:rsidR="004777BD" w:rsidRPr="00DC5AE8">
        <w:rPr>
          <w:sz w:val="28"/>
          <w:szCs w:val="28"/>
          <w:lang w:val="ru-RU"/>
        </w:rPr>
        <w:t>содержание коррекционной работы - это программа оптимальной педагогич</w:t>
      </w:r>
      <w:r w:rsidR="004777BD" w:rsidRPr="00DC5AE8">
        <w:rPr>
          <w:sz w:val="28"/>
          <w:szCs w:val="28"/>
          <w:lang w:val="ru-RU"/>
        </w:rPr>
        <w:t>е</w:t>
      </w:r>
      <w:r w:rsidR="004777BD" w:rsidRPr="00DC5AE8">
        <w:rPr>
          <w:sz w:val="28"/>
          <w:szCs w:val="28"/>
          <w:lang w:val="ru-RU"/>
        </w:rPr>
        <w:t>ской, психологической и медицинской поддержки детей, направленной</w:t>
      </w:r>
      <w:r w:rsidR="00C07280">
        <w:rPr>
          <w:sz w:val="28"/>
          <w:szCs w:val="28"/>
          <w:lang w:val="ru-RU"/>
        </w:rPr>
        <w:t xml:space="preserve"> </w:t>
      </w:r>
      <w:r w:rsidR="004777BD" w:rsidRPr="00DC5AE8">
        <w:rPr>
          <w:sz w:val="28"/>
          <w:szCs w:val="28"/>
          <w:lang w:val="ru-RU"/>
        </w:rPr>
        <w:t>на преод</w:t>
      </w:r>
      <w:r w:rsidR="004777BD" w:rsidRPr="00DC5AE8">
        <w:rPr>
          <w:sz w:val="28"/>
          <w:szCs w:val="28"/>
          <w:lang w:val="ru-RU"/>
        </w:rPr>
        <w:t>о</w:t>
      </w:r>
      <w:r w:rsidR="004777BD" w:rsidRPr="00DC5AE8">
        <w:rPr>
          <w:sz w:val="28"/>
          <w:szCs w:val="28"/>
          <w:lang w:val="ru-RU"/>
        </w:rPr>
        <w:t>ление и ослабление недостатков психического и физического развития детей с о</w:t>
      </w:r>
      <w:r w:rsidR="004777BD" w:rsidRPr="00DC5AE8">
        <w:rPr>
          <w:sz w:val="28"/>
          <w:szCs w:val="28"/>
          <w:lang w:val="ru-RU"/>
        </w:rPr>
        <w:t>г</w:t>
      </w:r>
      <w:r w:rsidR="004777BD" w:rsidRPr="00DC5AE8">
        <w:rPr>
          <w:sz w:val="28"/>
          <w:szCs w:val="28"/>
          <w:lang w:val="ru-RU"/>
        </w:rPr>
        <w:t>раниченными возможностями здоровья.</w:t>
      </w:r>
    </w:p>
    <w:p w:rsidR="008567EB" w:rsidRPr="00DC5AE8" w:rsidRDefault="004777BD" w:rsidP="00A24E98">
      <w:pPr>
        <w:pStyle w:val="a3"/>
        <w:spacing w:before="3" w:line="276" w:lineRule="auto"/>
        <w:ind w:left="0" w:firstLine="566"/>
        <w:rPr>
          <w:sz w:val="28"/>
          <w:szCs w:val="28"/>
          <w:lang w:val="ru-RU"/>
        </w:rPr>
      </w:pPr>
      <w:r w:rsidRPr="00DC5AE8">
        <w:rPr>
          <w:b/>
          <w:i/>
          <w:sz w:val="28"/>
          <w:szCs w:val="28"/>
          <w:lang w:val="ru-RU"/>
        </w:rPr>
        <w:t xml:space="preserve">Цель программы коррекционной работы </w:t>
      </w:r>
      <w:r w:rsidRPr="00DC5AE8">
        <w:rPr>
          <w:sz w:val="28"/>
          <w:szCs w:val="28"/>
          <w:lang w:val="ru-RU"/>
        </w:rPr>
        <w:t>- оказание комплексной психолого- социально- педагогической помощи и поддержки учащимся с ограниченными во</w:t>
      </w:r>
      <w:r w:rsidRPr="00DC5AE8">
        <w:rPr>
          <w:sz w:val="28"/>
          <w:szCs w:val="28"/>
          <w:lang w:val="ru-RU"/>
        </w:rPr>
        <w:t>з</w:t>
      </w:r>
      <w:r w:rsidRPr="00DC5AE8">
        <w:rPr>
          <w:sz w:val="28"/>
          <w:szCs w:val="28"/>
          <w:lang w:val="ru-RU"/>
        </w:rPr>
        <w:t>можностями здоровья и их родителям (законным представителям), осуществление коррекции недостатков в физическом и (или) психическом развитии учащихся с ограниченными возможностями здоровья при освоении основных и дополнител</w:t>
      </w:r>
      <w:r w:rsidRPr="00DC5AE8">
        <w:rPr>
          <w:sz w:val="28"/>
          <w:szCs w:val="28"/>
          <w:lang w:val="ru-RU"/>
        </w:rPr>
        <w:t>ь</w:t>
      </w:r>
      <w:r w:rsidRPr="00DC5AE8">
        <w:rPr>
          <w:sz w:val="28"/>
          <w:szCs w:val="28"/>
          <w:lang w:val="ru-RU"/>
        </w:rPr>
        <w:t>ных общеобразовательных программ основного общего образования.</w:t>
      </w:r>
    </w:p>
    <w:p w:rsidR="008567EB" w:rsidRPr="00737A92" w:rsidRDefault="004777BD" w:rsidP="00A24E98">
      <w:pPr>
        <w:pStyle w:val="3"/>
        <w:spacing w:line="276" w:lineRule="auto"/>
        <w:ind w:left="0" w:firstLine="566"/>
        <w:jc w:val="both"/>
        <w:rPr>
          <w:i w:val="0"/>
          <w:sz w:val="28"/>
          <w:szCs w:val="28"/>
          <w:lang w:val="ru-RU"/>
        </w:rPr>
      </w:pPr>
      <w:r w:rsidRPr="00737A92">
        <w:rPr>
          <w:i w:val="0"/>
          <w:sz w:val="28"/>
          <w:szCs w:val="28"/>
          <w:lang w:val="ru-RU"/>
        </w:rPr>
        <w:t>Задачи:</w:t>
      </w:r>
    </w:p>
    <w:p w:rsidR="008567EB" w:rsidRPr="00DC5AE8" w:rsidRDefault="00CB7F1D" w:rsidP="00A24E98">
      <w:pPr>
        <w:tabs>
          <w:tab w:val="left" w:pos="2225"/>
        </w:tabs>
        <w:spacing w:before="74" w:line="276" w:lineRule="auto"/>
        <w:ind w:firstLine="566"/>
        <w:jc w:val="both"/>
        <w:rPr>
          <w:sz w:val="28"/>
          <w:szCs w:val="28"/>
          <w:lang w:val="ru-RU"/>
        </w:rPr>
      </w:pPr>
      <w:r w:rsidRPr="00DC5AE8">
        <w:rPr>
          <w:sz w:val="28"/>
          <w:szCs w:val="28"/>
          <w:lang w:val="ru-RU"/>
        </w:rPr>
        <w:t>-</w:t>
      </w:r>
      <w:r w:rsidR="004777BD" w:rsidRPr="00DC5AE8">
        <w:rPr>
          <w:sz w:val="28"/>
          <w:szCs w:val="28"/>
          <w:lang w:val="ru-RU"/>
        </w:rPr>
        <w:t>выявление и удовлетворение особых образовательных потребностей учащи</w:t>
      </w:r>
      <w:r w:rsidR="004777BD" w:rsidRPr="00DC5AE8">
        <w:rPr>
          <w:sz w:val="28"/>
          <w:szCs w:val="28"/>
          <w:lang w:val="ru-RU"/>
        </w:rPr>
        <w:t>х</w:t>
      </w:r>
      <w:r w:rsidR="004777BD" w:rsidRPr="00DC5AE8">
        <w:rPr>
          <w:sz w:val="28"/>
          <w:szCs w:val="28"/>
          <w:lang w:val="ru-RU"/>
        </w:rPr>
        <w:t>ся с ограниченными возможностями здоровья при освоении ими основной образ</w:t>
      </w:r>
      <w:r w:rsidR="004777BD" w:rsidRPr="00DC5AE8">
        <w:rPr>
          <w:sz w:val="28"/>
          <w:szCs w:val="28"/>
          <w:lang w:val="ru-RU"/>
        </w:rPr>
        <w:t>о</w:t>
      </w:r>
      <w:r w:rsidR="004777BD" w:rsidRPr="00DC5AE8">
        <w:rPr>
          <w:sz w:val="28"/>
          <w:szCs w:val="28"/>
          <w:lang w:val="ru-RU"/>
        </w:rPr>
        <w:t>вательной программы основного общего образования;</w:t>
      </w:r>
    </w:p>
    <w:p w:rsidR="008567EB" w:rsidRPr="00DC5AE8" w:rsidRDefault="00CB7F1D" w:rsidP="00A24E98">
      <w:pPr>
        <w:tabs>
          <w:tab w:val="left" w:pos="2225"/>
        </w:tabs>
        <w:spacing w:line="276" w:lineRule="auto"/>
        <w:ind w:firstLine="566"/>
        <w:jc w:val="both"/>
        <w:rPr>
          <w:sz w:val="28"/>
          <w:szCs w:val="28"/>
          <w:lang w:val="ru-RU"/>
        </w:rPr>
      </w:pPr>
      <w:r w:rsidRPr="00DC5AE8">
        <w:rPr>
          <w:sz w:val="28"/>
          <w:szCs w:val="28"/>
          <w:lang w:val="ru-RU"/>
        </w:rPr>
        <w:t>-</w:t>
      </w:r>
      <w:r w:rsidR="004777BD" w:rsidRPr="00DC5AE8">
        <w:rPr>
          <w:sz w:val="28"/>
          <w:szCs w:val="28"/>
          <w:lang w:val="ru-RU"/>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w:t>
      </w:r>
      <w:r w:rsidR="004777BD" w:rsidRPr="00DC5AE8">
        <w:rPr>
          <w:sz w:val="28"/>
          <w:szCs w:val="28"/>
          <w:lang w:val="ru-RU"/>
        </w:rPr>
        <w:t>ь</w:t>
      </w:r>
      <w:r w:rsidR="004777BD" w:rsidRPr="00DC5AE8">
        <w:rPr>
          <w:sz w:val="28"/>
          <w:szCs w:val="28"/>
          <w:lang w:val="ru-RU"/>
        </w:rPr>
        <w:t>ными особенностями каждого ребёнка, структурой нарушения развития и степенью выраженности (в соответствии с рекомендациями психолого-медико- педагогич</w:t>
      </w:r>
      <w:r w:rsidR="004777BD" w:rsidRPr="00DC5AE8">
        <w:rPr>
          <w:sz w:val="28"/>
          <w:szCs w:val="28"/>
          <w:lang w:val="ru-RU"/>
        </w:rPr>
        <w:t>е</w:t>
      </w:r>
      <w:r w:rsidR="004777BD" w:rsidRPr="00DC5AE8">
        <w:rPr>
          <w:sz w:val="28"/>
          <w:szCs w:val="28"/>
          <w:lang w:val="ru-RU"/>
        </w:rPr>
        <w:t>ской комиссии);</w:t>
      </w:r>
    </w:p>
    <w:p w:rsidR="008567EB" w:rsidRPr="00DC5AE8" w:rsidRDefault="00CB7F1D" w:rsidP="00A24E98">
      <w:pPr>
        <w:tabs>
          <w:tab w:val="left" w:pos="2225"/>
        </w:tabs>
        <w:spacing w:line="276" w:lineRule="auto"/>
        <w:ind w:firstLine="566"/>
        <w:jc w:val="both"/>
        <w:rPr>
          <w:sz w:val="28"/>
          <w:szCs w:val="28"/>
          <w:lang w:val="ru-RU"/>
        </w:rPr>
      </w:pPr>
      <w:r w:rsidRPr="00DC5AE8">
        <w:rPr>
          <w:sz w:val="28"/>
          <w:szCs w:val="28"/>
          <w:lang w:val="ru-RU"/>
        </w:rPr>
        <w:t>-</w:t>
      </w:r>
      <w:r w:rsidR="004777BD" w:rsidRPr="00DC5AE8">
        <w:rPr>
          <w:sz w:val="28"/>
          <w:szCs w:val="28"/>
          <w:lang w:val="ru-RU"/>
        </w:rPr>
        <w:t>осуществление индивидуально ориентированной социально-психолого- пед</w:t>
      </w:r>
      <w:r w:rsidR="004777BD" w:rsidRPr="00DC5AE8">
        <w:rPr>
          <w:sz w:val="28"/>
          <w:szCs w:val="28"/>
          <w:lang w:val="ru-RU"/>
        </w:rPr>
        <w:t>а</w:t>
      </w:r>
      <w:r w:rsidR="004777BD" w:rsidRPr="00DC5AE8">
        <w:rPr>
          <w:sz w:val="28"/>
          <w:szCs w:val="28"/>
          <w:lang w:val="ru-RU"/>
        </w:rPr>
        <w:t>гогической и медицинской помощи учащимся с ограниченными возможностями здоровья с учётом особенностей психического и (или) физического развития, и</w:t>
      </w:r>
      <w:r w:rsidR="004777BD" w:rsidRPr="00DC5AE8">
        <w:rPr>
          <w:sz w:val="28"/>
          <w:szCs w:val="28"/>
          <w:lang w:val="ru-RU"/>
        </w:rPr>
        <w:t>н</w:t>
      </w:r>
      <w:r w:rsidR="004777BD" w:rsidRPr="00DC5AE8">
        <w:rPr>
          <w:sz w:val="28"/>
          <w:szCs w:val="28"/>
          <w:lang w:val="ru-RU"/>
        </w:rPr>
        <w:t>дивидуальных возможностей детей (в соответствии с рекомендациями психолого- медико-педагогической комиссии);</w:t>
      </w:r>
    </w:p>
    <w:p w:rsidR="008567EB" w:rsidRPr="00DC5AE8" w:rsidRDefault="00CB7F1D" w:rsidP="00A24E98">
      <w:pPr>
        <w:tabs>
          <w:tab w:val="left" w:pos="2225"/>
        </w:tabs>
        <w:spacing w:line="276" w:lineRule="auto"/>
        <w:ind w:firstLine="566"/>
        <w:jc w:val="both"/>
        <w:rPr>
          <w:sz w:val="28"/>
          <w:szCs w:val="28"/>
          <w:lang w:val="ru-RU"/>
        </w:rPr>
      </w:pPr>
      <w:r w:rsidRPr="00DC5AE8">
        <w:rPr>
          <w:sz w:val="28"/>
          <w:szCs w:val="28"/>
          <w:lang w:val="ru-RU"/>
        </w:rPr>
        <w:lastRenderedPageBreak/>
        <w:t>-</w:t>
      </w:r>
      <w:r w:rsidR="004777BD" w:rsidRPr="00DC5AE8">
        <w:rPr>
          <w:sz w:val="28"/>
          <w:szCs w:val="28"/>
          <w:lang w:val="ru-RU"/>
        </w:rPr>
        <w:t>разработка и реализация индивидуальных программ, учебных планов, орг</w:t>
      </w:r>
      <w:r w:rsidR="004777BD" w:rsidRPr="00DC5AE8">
        <w:rPr>
          <w:sz w:val="28"/>
          <w:szCs w:val="28"/>
          <w:lang w:val="ru-RU"/>
        </w:rPr>
        <w:t>а</w:t>
      </w:r>
      <w:r w:rsidR="004777BD" w:rsidRPr="00DC5AE8">
        <w:rPr>
          <w:sz w:val="28"/>
          <w:szCs w:val="28"/>
          <w:lang w:val="ru-RU"/>
        </w:rPr>
        <w:t>низация индивидуальных и (или) групповых занятий для детей с выраженным н</w:t>
      </w:r>
      <w:r w:rsidR="004777BD" w:rsidRPr="00DC5AE8">
        <w:rPr>
          <w:sz w:val="28"/>
          <w:szCs w:val="28"/>
          <w:lang w:val="ru-RU"/>
        </w:rPr>
        <w:t>а</w:t>
      </w:r>
      <w:r w:rsidR="004777BD" w:rsidRPr="00DC5AE8">
        <w:rPr>
          <w:sz w:val="28"/>
          <w:szCs w:val="28"/>
          <w:lang w:val="ru-RU"/>
        </w:rPr>
        <w:t>рушением в физическом и (или) психическом развитии, сопровождаемые поддер</w:t>
      </w:r>
      <w:r w:rsidR="004777BD" w:rsidRPr="00DC5AE8">
        <w:rPr>
          <w:sz w:val="28"/>
          <w:szCs w:val="28"/>
          <w:lang w:val="ru-RU"/>
        </w:rPr>
        <w:t>ж</w:t>
      </w:r>
      <w:r w:rsidR="004777BD" w:rsidRPr="00DC5AE8">
        <w:rPr>
          <w:sz w:val="28"/>
          <w:szCs w:val="28"/>
          <w:lang w:val="ru-RU"/>
        </w:rPr>
        <w:t>кой учителя;</w:t>
      </w:r>
    </w:p>
    <w:p w:rsidR="008567EB" w:rsidRPr="00DC5AE8" w:rsidRDefault="00CB7F1D" w:rsidP="00A24E98">
      <w:pPr>
        <w:tabs>
          <w:tab w:val="left" w:pos="2225"/>
        </w:tabs>
        <w:spacing w:line="276" w:lineRule="auto"/>
        <w:ind w:firstLine="566"/>
        <w:jc w:val="both"/>
        <w:rPr>
          <w:sz w:val="28"/>
          <w:szCs w:val="28"/>
          <w:lang w:val="ru-RU"/>
        </w:rPr>
      </w:pPr>
      <w:r w:rsidRPr="00DC5AE8">
        <w:rPr>
          <w:sz w:val="28"/>
          <w:szCs w:val="28"/>
          <w:lang w:val="ru-RU"/>
        </w:rPr>
        <w:t>-</w:t>
      </w:r>
      <w:r w:rsidR="004777BD" w:rsidRPr="00DC5AE8">
        <w:rPr>
          <w:sz w:val="28"/>
          <w:szCs w:val="28"/>
          <w:lang w:val="ru-RU"/>
        </w:rPr>
        <w:t>обеспечение возможности воспитания и обучения по дополнительным обр</w:t>
      </w:r>
      <w:r w:rsidR="004777BD" w:rsidRPr="00DC5AE8">
        <w:rPr>
          <w:sz w:val="28"/>
          <w:szCs w:val="28"/>
          <w:lang w:val="ru-RU"/>
        </w:rPr>
        <w:t>а</w:t>
      </w:r>
      <w:r w:rsidR="004777BD" w:rsidRPr="00DC5AE8">
        <w:rPr>
          <w:sz w:val="28"/>
          <w:szCs w:val="28"/>
          <w:lang w:val="ru-RU"/>
        </w:rPr>
        <w:t>зовательным программам социально-педагогической и других направленностей, получения дополнительных образовательных коррекционных услуг;</w:t>
      </w:r>
    </w:p>
    <w:p w:rsidR="008567EB" w:rsidRPr="00DC5AE8" w:rsidRDefault="00CB7F1D" w:rsidP="00A24E98">
      <w:pPr>
        <w:tabs>
          <w:tab w:val="left" w:pos="2225"/>
        </w:tabs>
        <w:spacing w:line="276" w:lineRule="auto"/>
        <w:ind w:firstLine="566"/>
        <w:jc w:val="both"/>
        <w:rPr>
          <w:sz w:val="28"/>
          <w:szCs w:val="28"/>
          <w:lang w:val="ru-RU"/>
        </w:rPr>
      </w:pPr>
      <w:r w:rsidRPr="00DC5AE8">
        <w:rPr>
          <w:sz w:val="28"/>
          <w:szCs w:val="28"/>
          <w:lang w:val="ru-RU"/>
        </w:rPr>
        <w:t>-</w:t>
      </w:r>
      <w:r w:rsidR="004777BD" w:rsidRPr="00DC5AE8">
        <w:rPr>
          <w:sz w:val="28"/>
          <w:szCs w:val="28"/>
          <w:lang w:val="ru-RU"/>
        </w:rPr>
        <w:t>формирование зрелых личностных установок, способствующих оптимальной адаптации в условиях реальной жизненной ситуации;</w:t>
      </w:r>
    </w:p>
    <w:p w:rsidR="008567EB" w:rsidRPr="00DC5AE8" w:rsidRDefault="00CB7F1D" w:rsidP="00A24E98">
      <w:pPr>
        <w:tabs>
          <w:tab w:val="left" w:pos="2225"/>
        </w:tabs>
        <w:spacing w:before="2" w:line="276" w:lineRule="auto"/>
        <w:ind w:firstLine="566"/>
        <w:jc w:val="both"/>
        <w:rPr>
          <w:sz w:val="28"/>
          <w:szCs w:val="28"/>
          <w:lang w:val="ru-RU"/>
        </w:rPr>
      </w:pPr>
      <w:r w:rsidRPr="00DC5AE8">
        <w:rPr>
          <w:sz w:val="28"/>
          <w:szCs w:val="28"/>
          <w:lang w:val="ru-RU"/>
        </w:rPr>
        <w:t>-</w:t>
      </w:r>
      <w:r w:rsidR="004777BD" w:rsidRPr="00DC5AE8">
        <w:rPr>
          <w:sz w:val="28"/>
          <w:szCs w:val="28"/>
          <w:lang w:val="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8567EB" w:rsidRPr="00DC5AE8" w:rsidRDefault="00CB7F1D" w:rsidP="00A24E98">
      <w:pPr>
        <w:tabs>
          <w:tab w:val="left" w:pos="2225"/>
        </w:tabs>
        <w:spacing w:line="276" w:lineRule="auto"/>
        <w:ind w:firstLine="566"/>
        <w:jc w:val="both"/>
        <w:rPr>
          <w:sz w:val="28"/>
          <w:szCs w:val="28"/>
          <w:lang w:val="ru-RU"/>
        </w:rPr>
      </w:pPr>
      <w:r w:rsidRPr="00DC5AE8">
        <w:rPr>
          <w:sz w:val="28"/>
          <w:szCs w:val="28"/>
          <w:lang w:val="ru-RU"/>
        </w:rPr>
        <w:t>-</w:t>
      </w:r>
      <w:r w:rsidR="004777BD" w:rsidRPr="00DC5AE8">
        <w:rPr>
          <w:sz w:val="28"/>
          <w:szCs w:val="28"/>
          <w:lang w:val="ru-RU"/>
        </w:rPr>
        <w:t>развитие коммуникативной компетенции, форм и навыков конструктивного личностного общения в группе сверстников;</w:t>
      </w:r>
    </w:p>
    <w:p w:rsidR="008567EB" w:rsidRPr="00DC5AE8" w:rsidRDefault="00CB7F1D" w:rsidP="00A24E98">
      <w:pPr>
        <w:tabs>
          <w:tab w:val="left" w:pos="2225"/>
        </w:tabs>
        <w:spacing w:before="3" w:line="276" w:lineRule="auto"/>
        <w:ind w:firstLine="566"/>
        <w:jc w:val="both"/>
        <w:rPr>
          <w:sz w:val="28"/>
          <w:szCs w:val="28"/>
          <w:lang w:val="ru-RU"/>
        </w:rPr>
      </w:pPr>
      <w:r w:rsidRPr="00DC5AE8">
        <w:rPr>
          <w:sz w:val="28"/>
          <w:szCs w:val="28"/>
          <w:lang w:val="ru-RU"/>
        </w:rPr>
        <w:t>-</w:t>
      </w:r>
      <w:r w:rsidR="004777BD" w:rsidRPr="00DC5AE8">
        <w:rPr>
          <w:sz w:val="28"/>
          <w:szCs w:val="28"/>
          <w:lang w:val="ru-RU"/>
        </w:rPr>
        <w:t>реализация комплексной системы мероприятий по социальной адаптации и профессиональной ориентации учащихся с ограниченными возможностями здор</w:t>
      </w:r>
      <w:r w:rsidR="004777BD" w:rsidRPr="00DC5AE8">
        <w:rPr>
          <w:sz w:val="28"/>
          <w:szCs w:val="28"/>
          <w:lang w:val="ru-RU"/>
        </w:rPr>
        <w:t>о</w:t>
      </w:r>
      <w:r w:rsidR="004777BD" w:rsidRPr="00DC5AE8">
        <w:rPr>
          <w:sz w:val="28"/>
          <w:szCs w:val="28"/>
          <w:lang w:val="ru-RU"/>
        </w:rPr>
        <w:t>вья;</w:t>
      </w:r>
    </w:p>
    <w:p w:rsidR="008567EB" w:rsidRPr="00DC5AE8" w:rsidRDefault="00CB7F1D" w:rsidP="00A24E98">
      <w:pPr>
        <w:pStyle w:val="a3"/>
        <w:spacing w:line="276" w:lineRule="auto"/>
        <w:ind w:left="0" w:firstLine="566"/>
        <w:rPr>
          <w:sz w:val="28"/>
          <w:szCs w:val="28"/>
          <w:lang w:val="ru-RU"/>
        </w:rPr>
      </w:pPr>
      <w:r w:rsidRPr="00DC5AE8">
        <w:rPr>
          <w:sz w:val="28"/>
          <w:szCs w:val="28"/>
          <w:lang w:val="ru-RU"/>
        </w:rPr>
        <w:t>-</w:t>
      </w:r>
      <w:r w:rsidR="004777BD" w:rsidRPr="00DC5AE8">
        <w:rPr>
          <w:sz w:val="28"/>
          <w:szCs w:val="28"/>
          <w:lang w:val="ru-RU"/>
        </w:rPr>
        <w:t>оказание консультативной и методической помощи родителям (законным представителям) детей с ограниченными возможностями здоровья по медици</w:t>
      </w:r>
      <w:r w:rsidR="004777BD" w:rsidRPr="00DC5AE8">
        <w:rPr>
          <w:sz w:val="28"/>
          <w:szCs w:val="28"/>
          <w:lang w:val="ru-RU"/>
        </w:rPr>
        <w:t>н</w:t>
      </w:r>
      <w:r w:rsidR="004777BD" w:rsidRPr="00DC5AE8">
        <w:rPr>
          <w:sz w:val="28"/>
          <w:szCs w:val="28"/>
          <w:lang w:val="ru-RU"/>
        </w:rPr>
        <w:t>ским, социальным, правовым и другим вопросам.</w:t>
      </w:r>
    </w:p>
    <w:p w:rsidR="008567EB" w:rsidRPr="00DC5AE8" w:rsidRDefault="004777BD" w:rsidP="00A24E98">
      <w:pPr>
        <w:pStyle w:val="a3"/>
        <w:spacing w:line="276" w:lineRule="auto"/>
        <w:ind w:left="0" w:firstLine="566"/>
        <w:rPr>
          <w:sz w:val="28"/>
          <w:szCs w:val="28"/>
          <w:lang w:val="ru-RU"/>
        </w:rPr>
      </w:pPr>
      <w:r w:rsidRPr="00DC5AE8">
        <w:rPr>
          <w:sz w:val="28"/>
          <w:szCs w:val="28"/>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w:t>
      </w:r>
      <w:r w:rsidRPr="00DC5AE8">
        <w:rPr>
          <w:sz w:val="28"/>
          <w:szCs w:val="28"/>
          <w:lang w:val="ru-RU"/>
        </w:rPr>
        <w:t>и</w:t>
      </w:r>
      <w:r w:rsidRPr="00DC5AE8">
        <w:rPr>
          <w:sz w:val="28"/>
          <w:szCs w:val="28"/>
          <w:lang w:val="ru-RU"/>
        </w:rPr>
        <w:t>видуализации и дифференциации образовательного процесса.</w:t>
      </w:r>
    </w:p>
    <w:p w:rsidR="008567EB" w:rsidRPr="00DC5AE8" w:rsidRDefault="008567EB" w:rsidP="00A24E98">
      <w:pPr>
        <w:pStyle w:val="a3"/>
        <w:spacing w:before="6" w:line="276" w:lineRule="auto"/>
        <w:ind w:left="0" w:firstLine="566"/>
        <w:rPr>
          <w:sz w:val="28"/>
          <w:szCs w:val="28"/>
          <w:lang w:val="ru-RU"/>
        </w:rPr>
      </w:pPr>
    </w:p>
    <w:p w:rsidR="008567EB" w:rsidRPr="00DC5AE8" w:rsidRDefault="004777BD" w:rsidP="00A24E98">
      <w:pPr>
        <w:pStyle w:val="20"/>
        <w:spacing w:line="276" w:lineRule="auto"/>
        <w:ind w:left="0" w:firstLine="566"/>
        <w:jc w:val="both"/>
        <w:rPr>
          <w:sz w:val="28"/>
          <w:szCs w:val="28"/>
          <w:lang w:val="ru-RU"/>
        </w:rPr>
      </w:pPr>
      <w:r w:rsidRPr="00DC5AE8">
        <w:rPr>
          <w:sz w:val="28"/>
          <w:szCs w:val="28"/>
          <w:lang w:val="ru-RU"/>
        </w:rPr>
        <w:t>Содержание программы коррекционной работы.</w:t>
      </w:r>
    </w:p>
    <w:p w:rsidR="008567EB" w:rsidRPr="00DC5AE8" w:rsidRDefault="008567EB" w:rsidP="00A24E98">
      <w:pPr>
        <w:pStyle w:val="a3"/>
        <w:spacing w:before="3" w:line="276" w:lineRule="auto"/>
        <w:ind w:left="0" w:firstLine="566"/>
        <w:rPr>
          <w:b/>
          <w:sz w:val="28"/>
          <w:szCs w:val="28"/>
          <w:lang w:val="ru-RU"/>
        </w:rPr>
      </w:pPr>
    </w:p>
    <w:p w:rsidR="008567EB" w:rsidRPr="00DC5AE8" w:rsidRDefault="004777BD" w:rsidP="00A24E98">
      <w:pPr>
        <w:pStyle w:val="a3"/>
        <w:spacing w:line="276" w:lineRule="auto"/>
        <w:ind w:left="0" w:firstLine="566"/>
        <w:rPr>
          <w:sz w:val="28"/>
          <w:szCs w:val="28"/>
          <w:lang w:val="ru-RU"/>
        </w:rPr>
      </w:pPr>
      <w:r w:rsidRPr="00DC5AE8">
        <w:rPr>
          <w:sz w:val="28"/>
          <w:szCs w:val="28"/>
          <w:lang w:val="ru-RU"/>
        </w:rPr>
        <w:t>Содержание программы коррекционной работы определяют следующие при</w:t>
      </w:r>
      <w:r w:rsidRPr="00DC5AE8">
        <w:rPr>
          <w:sz w:val="28"/>
          <w:szCs w:val="28"/>
          <w:lang w:val="ru-RU"/>
        </w:rPr>
        <w:t>н</w:t>
      </w:r>
      <w:r w:rsidRPr="00DC5AE8">
        <w:rPr>
          <w:sz w:val="28"/>
          <w:szCs w:val="28"/>
          <w:lang w:val="ru-RU"/>
        </w:rPr>
        <w:t>ципы:</w:t>
      </w:r>
    </w:p>
    <w:p w:rsidR="008567EB" w:rsidRPr="00DC5AE8" w:rsidRDefault="004777BD" w:rsidP="00A24E98">
      <w:pPr>
        <w:pStyle w:val="a3"/>
        <w:spacing w:before="40" w:line="276" w:lineRule="auto"/>
        <w:ind w:left="0" w:firstLine="566"/>
        <w:rPr>
          <w:sz w:val="28"/>
          <w:szCs w:val="28"/>
          <w:lang w:val="ru-RU"/>
        </w:rPr>
      </w:pPr>
      <w:r w:rsidRPr="00DC5AE8">
        <w:rPr>
          <w:i/>
          <w:sz w:val="28"/>
          <w:szCs w:val="28"/>
          <w:lang w:val="ru-RU"/>
        </w:rPr>
        <w:t xml:space="preserve">Преемственность. </w:t>
      </w:r>
      <w:r w:rsidRPr="00DC5AE8">
        <w:rPr>
          <w:sz w:val="28"/>
          <w:szCs w:val="28"/>
          <w:lang w:val="ru-RU"/>
        </w:rPr>
        <w:t>Принцип обеспечивает создание единого образовательного пространства при переходе от начального общего образования к основному общ</w:t>
      </w:r>
      <w:r w:rsidRPr="00DC5AE8">
        <w:rPr>
          <w:sz w:val="28"/>
          <w:szCs w:val="28"/>
          <w:lang w:val="ru-RU"/>
        </w:rPr>
        <w:t>е</w:t>
      </w:r>
      <w:r w:rsidRPr="00DC5AE8">
        <w:rPr>
          <w:sz w:val="28"/>
          <w:szCs w:val="28"/>
          <w:lang w:val="ru-RU"/>
        </w:rPr>
        <w:t>му образованию, способствует достижению личностных, метапредметных, пре</w:t>
      </w:r>
      <w:r w:rsidRPr="00DC5AE8">
        <w:rPr>
          <w:sz w:val="28"/>
          <w:szCs w:val="28"/>
          <w:lang w:val="ru-RU"/>
        </w:rPr>
        <w:t>д</w:t>
      </w:r>
      <w:r w:rsidRPr="00DC5AE8">
        <w:rPr>
          <w:sz w:val="28"/>
          <w:szCs w:val="28"/>
          <w:lang w:val="ru-RU"/>
        </w:rPr>
        <w:t>метных результатов освоения основной образовательной программы основного общего образования, необходимых</w:t>
      </w:r>
      <w:r w:rsidR="00C07280">
        <w:rPr>
          <w:sz w:val="28"/>
          <w:szCs w:val="28"/>
          <w:lang w:val="ru-RU"/>
        </w:rPr>
        <w:t xml:space="preserve"> </w:t>
      </w:r>
      <w:r w:rsidRPr="00DC5AE8">
        <w:rPr>
          <w:sz w:val="28"/>
          <w:szCs w:val="28"/>
          <w:lang w:val="ru-RU"/>
        </w:rPr>
        <w:t>учащимся</w:t>
      </w:r>
      <w:r w:rsidR="00C07280">
        <w:rPr>
          <w:sz w:val="28"/>
          <w:szCs w:val="28"/>
          <w:lang w:val="ru-RU"/>
        </w:rPr>
        <w:t xml:space="preserve"> </w:t>
      </w:r>
      <w:r w:rsidRPr="00DC5AE8">
        <w:rPr>
          <w:sz w:val="28"/>
          <w:szCs w:val="28"/>
          <w:lang w:val="ru-RU"/>
        </w:rPr>
        <w:t>с</w:t>
      </w:r>
      <w:r w:rsidR="00C07280">
        <w:rPr>
          <w:sz w:val="28"/>
          <w:szCs w:val="28"/>
          <w:lang w:val="ru-RU"/>
        </w:rPr>
        <w:t xml:space="preserve"> </w:t>
      </w:r>
      <w:r w:rsidRPr="00DC5AE8">
        <w:rPr>
          <w:sz w:val="28"/>
          <w:szCs w:val="28"/>
          <w:lang w:val="ru-RU"/>
        </w:rPr>
        <w:t>ограниченными</w:t>
      </w:r>
      <w:r w:rsidR="00C07280">
        <w:rPr>
          <w:sz w:val="28"/>
          <w:szCs w:val="28"/>
          <w:lang w:val="ru-RU"/>
        </w:rPr>
        <w:t xml:space="preserve"> </w:t>
      </w:r>
      <w:r w:rsidRPr="00DC5AE8">
        <w:rPr>
          <w:sz w:val="28"/>
          <w:szCs w:val="28"/>
          <w:lang w:val="ru-RU"/>
        </w:rPr>
        <w:t>возможностями</w:t>
      </w:r>
      <w:r w:rsidR="00C07280">
        <w:rPr>
          <w:sz w:val="28"/>
          <w:szCs w:val="28"/>
          <w:lang w:val="ru-RU"/>
        </w:rPr>
        <w:t xml:space="preserve"> </w:t>
      </w:r>
      <w:r w:rsidRPr="00DC5AE8">
        <w:rPr>
          <w:sz w:val="28"/>
          <w:szCs w:val="28"/>
          <w:lang w:val="ru-RU"/>
        </w:rPr>
        <w:t>здоровья</w:t>
      </w:r>
      <w:r w:rsidR="00C07280">
        <w:rPr>
          <w:sz w:val="28"/>
          <w:szCs w:val="28"/>
          <w:lang w:val="ru-RU"/>
        </w:rPr>
        <w:t xml:space="preserve"> </w:t>
      </w:r>
      <w:r w:rsidRPr="00DC5AE8">
        <w:rPr>
          <w:sz w:val="28"/>
          <w:szCs w:val="28"/>
          <w:lang w:val="ru-RU"/>
        </w:rPr>
        <w:t>для</w:t>
      </w:r>
      <w:r w:rsidR="00C07280">
        <w:rPr>
          <w:sz w:val="28"/>
          <w:szCs w:val="28"/>
          <w:lang w:val="ru-RU"/>
        </w:rPr>
        <w:t xml:space="preserve"> </w:t>
      </w:r>
      <w:r w:rsidRPr="00DC5AE8">
        <w:rPr>
          <w:sz w:val="28"/>
          <w:szCs w:val="28"/>
          <w:lang w:val="ru-RU"/>
        </w:rPr>
        <w:t>продолжения</w:t>
      </w:r>
      <w:r w:rsidR="00D81078" w:rsidRPr="00DC5AE8">
        <w:rPr>
          <w:sz w:val="28"/>
          <w:szCs w:val="28"/>
          <w:lang w:val="ru-RU"/>
        </w:rPr>
        <w:t xml:space="preserve"> </w:t>
      </w:r>
      <w:r w:rsidRPr="00DC5AE8">
        <w:rPr>
          <w:sz w:val="28"/>
          <w:szCs w:val="28"/>
          <w:lang w:val="ru-RU"/>
        </w:rPr>
        <w:t>образования. Принцип обеспечивает связь программы коррекционной работы с другими разделами программы основного общего образ</w:t>
      </w:r>
      <w:r w:rsidRPr="00DC5AE8">
        <w:rPr>
          <w:sz w:val="28"/>
          <w:szCs w:val="28"/>
          <w:lang w:val="ru-RU"/>
        </w:rPr>
        <w:t>о</w:t>
      </w:r>
      <w:r w:rsidRPr="00DC5AE8">
        <w:rPr>
          <w:sz w:val="28"/>
          <w:szCs w:val="28"/>
          <w:lang w:val="ru-RU"/>
        </w:rPr>
        <w:t xml:space="preserve">вания: программой развития универсальных учебных действий у учащихся на уровне основного общего образования, программой профессиональной ориентации учащихся на уровне основного общего образования, программой формирования и </w:t>
      </w:r>
      <w:r w:rsidRPr="00DC5AE8">
        <w:rPr>
          <w:sz w:val="28"/>
          <w:szCs w:val="28"/>
          <w:lang w:val="ru-RU"/>
        </w:rPr>
        <w:lastRenderedPageBreak/>
        <w:t>развития ИКТ- компетентности учащихся, программой социальной деятельности учащихся.</w:t>
      </w:r>
    </w:p>
    <w:p w:rsidR="00643C57" w:rsidRPr="00DC5AE8" w:rsidRDefault="004777BD" w:rsidP="00A24E98">
      <w:pPr>
        <w:pStyle w:val="a3"/>
        <w:spacing w:line="276" w:lineRule="auto"/>
        <w:ind w:left="0" w:firstLine="566"/>
        <w:rPr>
          <w:sz w:val="28"/>
          <w:szCs w:val="28"/>
          <w:lang w:val="ru-RU"/>
        </w:rPr>
      </w:pPr>
      <w:r w:rsidRPr="00DC5AE8">
        <w:rPr>
          <w:i/>
          <w:sz w:val="28"/>
          <w:szCs w:val="28"/>
          <w:lang w:val="ru-RU"/>
        </w:rPr>
        <w:t xml:space="preserve">Соблюдение интересов ребёнка. </w:t>
      </w:r>
      <w:r w:rsidRPr="00DC5AE8">
        <w:rPr>
          <w:sz w:val="28"/>
          <w:szCs w:val="28"/>
          <w:lang w:val="ru-RU"/>
        </w:rPr>
        <w:t>Принцип определяет позицию специалиста, который призван решать проблему ребёнка с максимальной пользой и в интересах ребёнка.</w:t>
      </w:r>
    </w:p>
    <w:p w:rsidR="008567EB" w:rsidRPr="00DC5AE8" w:rsidRDefault="004777BD" w:rsidP="00A24E98">
      <w:pPr>
        <w:pStyle w:val="a3"/>
        <w:spacing w:line="276" w:lineRule="auto"/>
        <w:ind w:left="0" w:firstLine="566"/>
        <w:rPr>
          <w:sz w:val="28"/>
          <w:szCs w:val="28"/>
          <w:lang w:val="ru-RU"/>
        </w:rPr>
      </w:pPr>
      <w:r w:rsidRPr="00DC5AE8">
        <w:rPr>
          <w:i/>
          <w:sz w:val="28"/>
          <w:szCs w:val="28"/>
          <w:lang w:val="ru-RU"/>
        </w:rPr>
        <w:t xml:space="preserve">Системность. </w:t>
      </w:r>
      <w:r w:rsidRPr="00DC5AE8">
        <w:rPr>
          <w:sz w:val="28"/>
          <w:szCs w:val="28"/>
          <w:lang w:val="ru-RU"/>
        </w:rPr>
        <w:t>Принцип обеспечивает единство диагностики, коррекции и развития, т. е. системный подход к анализу особенностей развития и коррекции н</w:t>
      </w:r>
      <w:r w:rsidRPr="00DC5AE8">
        <w:rPr>
          <w:sz w:val="28"/>
          <w:szCs w:val="28"/>
          <w:lang w:val="ru-RU"/>
        </w:rPr>
        <w:t>а</w:t>
      </w:r>
      <w:r w:rsidRPr="00DC5AE8">
        <w:rPr>
          <w:sz w:val="28"/>
          <w:szCs w:val="28"/>
          <w:lang w:val="ru-RU"/>
        </w:rPr>
        <w:t>рушений у детей с ограниченными возможностями здоровья, а также всесторонний многоуровневый подход специалистов различного профиля, взаимодействие и с</w:t>
      </w:r>
      <w:r w:rsidRPr="00DC5AE8">
        <w:rPr>
          <w:sz w:val="28"/>
          <w:szCs w:val="28"/>
          <w:lang w:val="ru-RU"/>
        </w:rPr>
        <w:t>о</w:t>
      </w:r>
      <w:r w:rsidRPr="00DC5AE8">
        <w:rPr>
          <w:sz w:val="28"/>
          <w:szCs w:val="28"/>
          <w:lang w:val="ru-RU"/>
        </w:rPr>
        <w:t>гласованность их действий в решении проблем ребёнка.</w:t>
      </w:r>
    </w:p>
    <w:p w:rsidR="008567EB" w:rsidRPr="00DC5AE8" w:rsidRDefault="004777BD" w:rsidP="00A24E98">
      <w:pPr>
        <w:pStyle w:val="a3"/>
        <w:spacing w:line="276" w:lineRule="auto"/>
        <w:ind w:left="0" w:firstLine="566"/>
        <w:rPr>
          <w:sz w:val="28"/>
          <w:szCs w:val="28"/>
          <w:lang w:val="ru-RU"/>
        </w:rPr>
      </w:pPr>
      <w:r w:rsidRPr="00DC5AE8">
        <w:rPr>
          <w:i/>
          <w:sz w:val="28"/>
          <w:szCs w:val="28"/>
          <w:lang w:val="ru-RU"/>
        </w:rPr>
        <w:t xml:space="preserve">Непрерывность. </w:t>
      </w:r>
      <w:r w:rsidRPr="00DC5AE8">
        <w:rPr>
          <w:sz w:val="28"/>
          <w:szCs w:val="28"/>
          <w:lang w:val="ru-RU"/>
        </w:rPr>
        <w:t>Принцип гарантирует ребёнку и его родителям (законным представителям) непрерывность помощи до полного решения проблемы или опр</w:t>
      </w:r>
      <w:r w:rsidRPr="00DC5AE8">
        <w:rPr>
          <w:sz w:val="28"/>
          <w:szCs w:val="28"/>
          <w:lang w:val="ru-RU"/>
        </w:rPr>
        <w:t>е</w:t>
      </w:r>
      <w:r w:rsidRPr="00DC5AE8">
        <w:rPr>
          <w:sz w:val="28"/>
          <w:szCs w:val="28"/>
          <w:lang w:val="ru-RU"/>
        </w:rPr>
        <w:t>деления подхода к её решению.</w:t>
      </w:r>
    </w:p>
    <w:p w:rsidR="008567EB" w:rsidRPr="00DC5AE8" w:rsidRDefault="004777BD" w:rsidP="00A24E98">
      <w:pPr>
        <w:pStyle w:val="a3"/>
        <w:spacing w:line="276" w:lineRule="auto"/>
        <w:ind w:left="0" w:firstLine="566"/>
        <w:rPr>
          <w:sz w:val="28"/>
          <w:szCs w:val="28"/>
          <w:lang w:val="ru-RU"/>
        </w:rPr>
      </w:pPr>
      <w:r w:rsidRPr="00DC5AE8">
        <w:rPr>
          <w:i/>
          <w:sz w:val="28"/>
          <w:szCs w:val="28"/>
          <w:lang w:val="ru-RU"/>
        </w:rPr>
        <w:t xml:space="preserve">Вариативность. </w:t>
      </w:r>
      <w:r w:rsidRPr="00DC5AE8">
        <w:rPr>
          <w:sz w:val="28"/>
          <w:szCs w:val="28"/>
          <w:lang w:val="ru-RU"/>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8567EB" w:rsidRPr="00DC5AE8" w:rsidRDefault="004777BD" w:rsidP="00A24E98">
      <w:pPr>
        <w:pStyle w:val="a3"/>
        <w:spacing w:line="276" w:lineRule="auto"/>
        <w:ind w:left="0" w:firstLine="566"/>
        <w:rPr>
          <w:sz w:val="28"/>
          <w:szCs w:val="28"/>
          <w:lang w:val="ru-RU"/>
        </w:rPr>
      </w:pPr>
      <w:r w:rsidRPr="00DC5AE8">
        <w:rPr>
          <w:i/>
          <w:sz w:val="28"/>
          <w:szCs w:val="28"/>
          <w:lang w:val="ru-RU"/>
        </w:rPr>
        <w:t xml:space="preserve">Рекомендательный характер оказания помощи. </w:t>
      </w:r>
      <w:r w:rsidRPr="00DC5AE8">
        <w:rPr>
          <w:sz w:val="28"/>
          <w:szCs w:val="28"/>
          <w:lang w:val="ru-RU"/>
        </w:rPr>
        <w:t>Принцип обеспечивает с</w:t>
      </w:r>
      <w:r w:rsidRPr="00DC5AE8">
        <w:rPr>
          <w:sz w:val="28"/>
          <w:szCs w:val="28"/>
          <w:lang w:val="ru-RU"/>
        </w:rPr>
        <w:t>о</w:t>
      </w:r>
      <w:r w:rsidRPr="00DC5AE8">
        <w:rPr>
          <w:sz w:val="28"/>
          <w:szCs w:val="28"/>
          <w:lang w:val="ru-RU"/>
        </w:rPr>
        <w:t>блюдение гарантированных законодательством прав родителей (законных предст</w:t>
      </w:r>
      <w:r w:rsidRPr="00DC5AE8">
        <w:rPr>
          <w:sz w:val="28"/>
          <w:szCs w:val="28"/>
          <w:lang w:val="ru-RU"/>
        </w:rPr>
        <w:t>а</w:t>
      </w:r>
      <w:r w:rsidRPr="00DC5AE8">
        <w:rPr>
          <w:sz w:val="28"/>
          <w:szCs w:val="28"/>
          <w:lang w:val="ru-RU"/>
        </w:rPr>
        <w:t>вителей) детей с ограниченными возможностями здоровья выбирать формы пол</w:t>
      </w:r>
      <w:r w:rsidRPr="00DC5AE8">
        <w:rPr>
          <w:sz w:val="28"/>
          <w:szCs w:val="28"/>
          <w:lang w:val="ru-RU"/>
        </w:rPr>
        <w:t>у</w:t>
      </w:r>
      <w:r w:rsidRPr="00DC5AE8">
        <w:rPr>
          <w:sz w:val="28"/>
          <w:szCs w:val="28"/>
          <w:lang w:val="ru-RU"/>
        </w:rPr>
        <w:t>чения детьми образования, образовательные учреждения, формы обучения, защ</w:t>
      </w:r>
      <w:r w:rsidRPr="00DC5AE8">
        <w:rPr>
          <w:sz w:val="28"/>
          <w:szCs w:val="28"/>
          <w:lang w:val="ru-RU"/>
        </w:rPr>
        <w:t>и</w:t>
      </w:r>
      <w:r w:rsidRPr="00DC5AE8">
        <w:rPr>
          <w:sz w:val="28"/>
          <w:szCs w:val="28"/>
          <w:lang w:val="ru-RU"/>
        </w:rPr>
        <w:t>щать законные права и интересы детей, включая обязательное согласование с р</w:t>
      </w:r>
      <w:r w:rsidRPr="00DC5AE8">
        <w:rPr>
          <w:sz w:val="28"/>
          <w:szCs w:val="28"/>
          <w:lang w:val="ru-RU"/>
        </w:rPr>
        <w:t>о</w:t>
      </w:r>
      <w:r w:rsidRPr="00DC5AE8">
        <w:rPr>
          <w:sz w:val="28"/>
          <w:szCs w:val="28"/>
          <w:lang w:val="ru-RU"/>
        </w:rPr>
        <w:t>дителями (законными представителями) вопроса о направлении (переводе) детей с ограниченными возможностями здоровья в специальные (коррекционные) образ</w:t>
      </w:r>
      <w:r w:rsidRPr="00DC5AE8">
        <w:rPr>
          <w:sz w:val="28"/>
          <w:szCs w:val="28"/>
          <w:lang w:val="ru-RU"/>
        </w:rPr>
        <w:t>о</w:t>
      </w:r>
      <w:r w:rsidRPr="00DC5AE8">
        <w:rPr>
          <w:sz w:val="28"/>
          <w:szCs w:val="28"/>
          <w:lang w:val="ru-RU"/>
        </w:rPr>
        <w:t>вательные учреждения, классы (группы).</w:t>
      </w:r>
    </w:p>
    <w:p w:rsidR="008567EB" w:rsidRPr="00DC5AE8" w:rsidRDefault="004777BD" w:rsidP="00A24E98">
      <w:pPr>
        <w:pStyle w:val="20"/>
        <w:spacing w:before="3" w:line="276" w:lineRule="auto"/>
        <w:ind w:left="0" w:firstLine="566"/>
        <w:jc w:val="both"/>
        <w:rPr>
          <w:sz w:val="28"/>
          <w:szCs w:val="28"/>
          <w:lang w:val="ru-RU"/>
        </w:rPr>
      </w:pPr>
      <w:r w:rsidRPr="00DC5AE8">
        <w:rPr>
          <w:sz w:val="28"/>
          <w:szCs w:val="28"/>
          <w:lang w:val="ru-RU"/>
        </w:rPr>
        <w:t>Направления работы</w:t>
      </w:r>
    </w:p>
    <w:p w:rsidR="008567EB" w:rsidRPr="00DC5AE8" w:rsidRDefault="004777BD" w:rsidP="00A24E98">
      <w:pPr>
        <w:pStyle w:val="a3"/>
        <w:spacing w:before="40" w:line="276" w:lineRule="auto"/>
        <w:ind w:left="0" w:firstLine="566"/>
        <w:rPr>
          <w:sz w:val="28"/>
          <w:szCs w:val="28"/>
          <w:lang w:val="ru-RU"/>
        </w:rPr>
      </w:pPr>
      <w:r w:rsidRPr="00DC5AE8">
        <w:rPr>
          <w:sz w:val="28"/>
          <w:szCs w:val="28"/>
          <w:lang w:val="ru-RU"/>
        </w:rPr>
        <w:t>Программа коррекционной работы школы на уровне основного общего обр</w:t>
      </w:r>
      <w:r w:rsidRPr="00DC5AE8">
        <w:rPr>
          <w:sz w:val="28"/>
          <w:szCs w:val="28"/>
          <w:lang w:val="ru-RU"/>
        </w:rPr>
        <w:t>а</w:t>
      </w:r>
      <w:r w:rsidRPr="00DC5AE8">
        <w:rPr>
          <w:sz w:val="28"/>
          <w:szCs w:val="28"/>
          <w:lang w:val="ru-RU"/>
        </w:rPr>
        <w:t>зования включает в себя взаимосвязанные модули (направления), отражающие её основное содержание:</w:t>
      </w:r>
    </w:p>
    <w:p w:rsidR="008567EB" w:rsidRPr="00DC5AE8" w:rsidRDefault="00643C57" w:rsidP="00A24E98">
      <w:pPr>
        <w:pStyle w:val="a3"/>
        <w:spacing w:line="276" w:lineRule="auto"/>
        <w:ind w:left="0" w:firstLine="566"/>
        <w:rPr>
          <w:sz w:val="28"/>
          <w:szCs w:val="28"/>
          <w:lang w:val="ru-RU"/>
        </w:rPr>
      </w:pPr>
      <w:r w:rsidRPr="00DC5AE8">
        <w:rPr>
          <w:sz w:val="28"/>
          <w:szCs w:val="28"/>
          <w:lang w:val="ru-RU"/>
        </w:rPr>
        <w:t>-</w:t>
      </w:r>
      <w:r w:rsidRPr="00DC5AE8">
        <w:rPr>
          <w:i/>
          <w:sz w:val="28"/>
          <w:szCs w:val="28"/>
          <w:lang w:val="ru-RU"/>
        </w:rPr>
        <w:t xml:space="preserve"> </w:t>
      </w:r>
      <w:r w:rsidR="004777BD" w:rsidRPr="00DC5AE8">
        <w:rPr>
          <w:i/>
          <w:sz w:val="28"/>
          <w:szCs w:val="28"/>
          <w:lang w:val="ru-RU"/>
        </w:rPr>
        <w:t xml:space="preserve">диагностическая работа </w:t>
      </w:r>
      <w:r w:rsidR="004777BD" w:rsidRPr="00DC5AE8">
        <w:rPr>
          <w:sz w:val="28"/>
          <w:szCs w:val="28"/>
          <w:lang w:val="ru-RU"/>
        </w:rPr>
        <w:t>обеспечивает своевременное выявление детей с о</w:t>
      </w:r>
      <w:r w:rsidR="004777BD" w:rsidRPr="00DC5AE8">
        <w:rPr>
          <w:sz w:val="28"/>
          <w:szCs w:val="28"/>
          <w:lang w:val="ru-RU"/>
        </w:rPr>
        <w:t>г</w:t>
      </w:r>
      <w:r w:rsidR="004777BD" w:rsidRPr="00DC5AE8">
        <w:rPr>
          <w:sz w:val="28"/>
          <w:szCs w:val="28"/>
          <w:lang w:val="ru-RU"/>
        </w:rPr>
        <w:t>раниченными возможностями здоровья, проведение их педагогического обслед</w:t>
      </w:r>
      <w:r w:rsidR="004777BD" w:rsidRPr="00DC5AE8">
        <w:rPr>
          <w:sz w:val="28"/>
          <w:szCs w:val="28"/>
          <w:lang w:val="ru-RU"/>
        </w:rPr>
        <w:t>о</w:t>
      </w:r>
      <w:r w:rsidR="004777BD" w:rsidRPr="00DC5AE8">
        <w:rPr>
          <w:sz w:val="28"/>
          <w:szCs w:val="28"/>
          <w:lang w:val="ru-RU"/>
        </w:rPr>
        <w:t>вания и подготовку рекомендаций по оказанию им психолого-медико-педагогической помощи в условиях образовательного учреждения;</w:t>
      </w:r>
    </w:p>
    <w:p w:rsidR="008567EB" w:rsidRPr="00DC5AE8" w:rsidRDefault="00643C57" w:rsidP="00A24E98">
      <w:pPr>
        <w:tabs>
          <w:tab w:val="left" w:pos="2225"/>
        </w:tabs>
        <w:spacing w:line="276" w:lineRule="auto"/>
        <w:ind w:firstLine="566"/>
        <w:jc w:val="both"/>
        <w:rPr>
          <w:sz w:val="28"/>
          <w:szCs w:val="28"/>
          <w:lang w:val="ru-RU"/>
        </w:rPr>
      </w:pPr>
      <w:r w:rsidRPr="00DC5AE8">
        <w:rPr>
          <w:i/>
          <w:sz w:val="28"/>
          <w:szCs w:val="28"/>
          <w:lang w:val="ru-RU"/>
        </w:rPr>
        <w:t xml:space="preserve">- </w:t>
      </w:r>
      <w:r w:rsidR="004777BD" w:rsidRPr="00DC5AE8">
        <w:rPr>
          <w:i/>
          <w:sz w:val="28"/>
          <w:szCs w:val="28"/>
          <w:lang w:val="ru-RU"/>
        </w:rPr>
        <w:t xml:space="preserve">коррекционно-развивающая работа </w:t>
      </w:r>
      <w:r w:rsidR="004777BD" w:rsidRPr="00DC5AE8">
        <w:rPr>
          <w:sz w:val="28"/>
          <w:szCs w:val="28"/>
          <w:lang w:val="ru-RU"/>
        </w:rPr>
        <w:t>обеспечивает своевременную специал</w:t>
      </w:r>
      <w:r w:rsidR="004777BD" w:rsidRPr="00DC5AE8">
        <w:rPr>
          <w:sz w:val="28"/>
          <w:szCs w:val="28"/>
          <w:lang w:val="ru-RU"/>
        </w:rPr>
        <w:t>и</w:t>
      </w:r>
      <w:r w:rsidR="004777BD" w:rsidRPr="00DC5AE8">
        <w:rPr>
          <w:sz w:val="28"/>
          <w:szCs w:val="28"/>
          <w:lang w:val="ru-RU"/>
        </w:rPr>
        <w:t>зированную помощь в освоении содержания основной образовательной программы начального общего образования и коррекцию недостатков в физическом и псих</w:t>
      </w:r>
      <w:r w:rsidR="004777BD" w:rsidRPr="00DC5AE8">
        <w:rPr>
          <w:sz w:val="28"/>
          <w:szCs w:val="28"/>
          <w:lang w:val="ru-RU"/>
        </w:rPr>
        <w:t>и</w:t>
      </w:r>
      <w:r w:rsidR="004777BD" w:rsidRPr="00DC5AE8">
        <w:rPr>
          <w:sz w:val="28"/>
          <w:szCs w:val="28"/>
          <w:lang w:val="ru-RU"/>
        </w:rPr>
        <w:t>ческом развитии детей с ограниченными возможностями здоровья в условиях о</w:t>
      </w:r>
      <w:r w:rsidR="004777BD" w:rsidRPr="00DC5AE8">
        <w:rPr>
          <w:sz w:val="28"/>
          <w:szCs w:val="28"/>
          <w:lang w:val="ru-RU"/>
        </w:rPr>
        <w:t>б</w:t>
      </w:r>
      <w:r w:rsidR="004777BD" w:rsidRPr="00DC5AE8">
        <w:rPr>
          <w:sz w:val="28"/>
          <w:szCs w:val="28"/>
          <w:lang w:val="ru-RU"/>
        </w:rPr>
        <w:t>щеобразовательного учреждения; способствует формированию универсальных учебных действий у учащихся (личностных, регулятивных, познавательных, ко</w:t>
      </w:r>
      <w:r w:rsidR="004777BD" w:rsidRPr="00DC5AE8">
        <w:rPr>
          <w:sz w:val="28"/>
          <w:szCs w:val="28"/>
          <w:lang w:val="ru-RU"/>
        </w:rPr>
        <w:t>м</w:t>
      </w:r>
      <w:r w:rsidR="004777BD" w:rsidRPr="00DC5AE8">
        <w:rPr>
          <w:sz w:val="28"/>
          <w:szCs w:val="28"/>
          <w:lang w:val="ru-RU"/>
        </w:rPr>
        <w:lastRenderedPageBreak/>
        <w:t>муникативных);</w:t>
      </w:r>
    </w:p>
    <w:p w:rsidR="008567EB" w:rsidRPr="00DC5AE8" w:rsidRDefault="00643C57" w:rsidP="00A24E98">
      <w:pPr>
        <w:tabs>
          <w:tab w:val="left" w:pos="2225"/>
        </w:tabs>
        <w:spacing w:line="276" w:lineRule="auto"/>
        <w:ind w:firstLine="566"/>
        <w:jc w:val="both"/>
        <w:rPr>
          <w:sz w:val="28"/>
          <w:szCs w:val="28"/>
          <w:lang w:val="ru-RU"/>
        </w:rPr>
      </w:pPr>
      <w:r w:rsidRPr="00DC5AE8">
        <w:rPr>
          <w:i/>
          <w:sz w:val="28"/>
          <w:szCs w:val="28"/>
          <w:lang w:val="ru-RU"/>
        </w:rPr>
        <w:t xml:space="preserve">- </w:t>
      </w:r>
      <w:r w:rsidR="004777BD" w:rsidRPr="00DC5AE8">
        <w:rPr>
          <w:i/>
          <w:sz w:val="28"/>
          <w:szCs w:val="28"/>
          <w:lang w:val="ru-RU"/>
        </w:rPr>
        <w:t xml:space="preserve">консультативная работа </w:t>
      </w:r>
      <w:r w:rsidR="004777BD" w:rsidRPr="00DC5AE8">
        <w:rPr>
          <w:sz w:val="28"/>
          <w:szCs w:val="28"/>
          <w:lang w:val="ru-RU"/>
        </w:rPr>
        <w:t>обеспечивает непрерывность специального сопр</w:t>
      </w:r>
      <w:r w:rsidR="004777BD" w:rsidRPr="00DC5AE8">
        <w:rPr>
          <w:sz w:val="28"/>
          <w:szCs w:val="28"/>
          <w:lang w:val="ru-RU"/>
        </w:rPr>
        <w:t>о</w:t>
      </w:r>
      <w:r w:rsidR="004777BD" w:rsidRPr="00DC5AE8">
        <w:rPr>
          <w:sz w:val="28"/>
          <w:szCs w:val="28"/>
          <w:lang w:val="ru-RU"/>
        </w:rPr>
        <w:t>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учащихся;</w:t>
      </w:r>
    </w:p>
    <w:p w:rsidR="008567EB" w:rsidRPr="00DC5AE8" w:rsidRDefault="00F07C40" w:rsidP="00A24E98">
      <w:pPr>
        <w:tabs>
          <w:tab w:val="left" w:pos="2225"/>
        </w:tabs>
        <w:spacing w:before="74" w:line="276" w:lineRule="auto"/>
        <w:ind w:firstLine="566"/>
        <w:jc w:val="both"/>
        <w:rPr>
          <w:sz w:val="28"/>
          <w:szCs w:val="28"/>
          <w:lang w:val="ru-RU"/>
        </w:rPr>
      </w:pPr>
      <w:r w:rsidRPr="00DC5AE8">
        <w:rPr>
          <w:i/>
          <w:sz w:val="28"/>
          <w:szCs w:val="28"/>
          <w:lang w:val="ru-RU"/>
        </w:rPr>
        <w:t>-</w:t>
      </w:r>
      <w:r w:rsidR="004777BD" w:rsidRPr="00DC5AE8">
        <w:rPr>
          <w:i/>
          <w:sz w:val="28"/>
          <w:szCs w:val="28"/>
          <w:lang w:val="ru-RU"/>
        </w:rPr>
        <w:t xml:space="preserve">информационно-просветительская работа </w:t>
      </w:r>
      <w:r w:rsidR="004777BD" w:rsidRPr="00DC5AE8">
        <w:rPr>
          <w:sz w:val="28"/>
          <w:szCs w:val="28"/>
          <w:lang w:val="ru-RU"/>
        </w:rPr>
        <w:t xml:space="preserve">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w:t>
      </w:r>
      <w:r w:rsidR="00A83F15">
        <w:rPr>
          <w:sz w:val="28"/>
          <w:szCs w:val="28"/>
          <w:lang w:val="ru-RU"/>
        </w:rPr>
        <w:t>-</w:t>
      </w:r>
      <w:r w:rsidR="004777BD" w:rsidRPr="00DC5AE8">
        <w:rPr>
          <w:sz w:val="28"/>
          <w:szCs w:val="28"/>
          <w:lang w:val="ru-RU"/>
        </w:rPr>
        <w:t xml:space="preserve"> учащимися (как имеющими, так и не имеющими недостатки в развитии), их род</w:t>
      </w:r>
      <w:r w:rsidR="004777BD" w:rsidRPr="00DC5AE8">
        <w:rPr>
          <w:sz w:val="28"/>
          <w:szCs w:val="28"/>
          <w:lang w:val="ru-RU"/>
        </w:rPr>
        <w:t>и</w:t>
      </w:r>
      <w:r w:rsidR="004777BD" w:rsidRPr="00DC5AE8">
        <w:rPr>
          <w:sz w:val="28"/>
          <w:szCs w:val="28"/>
          <w:lang w:val="ru-RU"/>
        </w:rPr>
        <w:t>телями (законными представителями), педагогическими работниками.</w:t>
      </w:r>
    </w:p>
    <w:p w:rsidR="000367B8" w:rsidRPr="00DC5AE8" w:rsidRDefault="000367B8" w:rsidP="00A24E98">
      <w:pPr>
        <w:pStyle w:val="20"/>
        <w:spacing w:before="1" w:line="276" w:lineRule="auto"/>
        <w:ind w:left="0" w:firstLine="566"/>
        <w:jc w:val="both"/>
        <w:rPr>
          <w:sz w:val="28"/>
          <w:szCs w:val="28"/>
          <w:lang w:val="ru-RU"/>
        </w:rPr>
      </w:pPr>
    </w:p>
    <w:p w:rsidR="008567EB" w:rsidRPr="00DC5AE8" w:rsidRDefault="004777BD" w:rsidP="00A24E98">
      <w:pPr>
        <w:pStyle w:val="20"/>
        <w:spacing w:before="1" w:line="276" w:lineRule="auto"/>
        <w:ind w:left="0" w:firstLine="566"/>
        <w:jc w:val="both"/>
        <w:rPr>
          <w:sz w:val="28"/>
          <w:szCs w:val="28"/>
          <w:lang w:val="ru-RU"/>
        </w:rPr>
      </w:pPr>
      <w:r w:rsidRPr="00DC5AE8">
        <w:rPr>
          <w:sz w:val="28"/>
          <w:szCs w:val="28"/>
          <w:lang w:val="ru-RU"/>
        </w:rPr>
        <w:t>Организация психолого-медико-педагогического и социального сопров</w:t>
      </w:r>
      <w:r w:rsidRPr="00DC5AE8">
        <w:rPr>
          <w:sz w:val="28"/>
          <w:szCs w:val="28"/>
          <w:lang w:val="ru-RU"/>
        </w:rPr>
        <w:t>о</w:t>
      </w:r>
      <w:r w:rsidRPr="00DC5AE8">
        <w:rPr>
          <w:sz w:val="28"/>
          <w:szCs w:val="28"/>
          <w:lang w:val="ru-RU"/>
        </w:rPr>
        <w:t>ждения учащихся в школе.</w:t>
      </w:r>
    </w:p>
    <w:p w:rsidR="00E06FB9" w:rsidRPr="00DC5AE8" w:rsidRDefault="00E06FB9" w:rsidP="00A24E98">
      <w:pPr>
        <w:spacing w:line="276" w:lineRule="auto"/>
        <w:ind w:firstLine="566"/>
        <w:jc w:val="both"/>
        <w:rPr>
          <w:sz w:val="28"/>
          <w:szCs w:val="28"/>
          <w:lang w:val="ru-RU"/>
        </w:rPr>
      </w:pPr>
      <w:r w:rsidRPr="00DC5AE8">
        <w:rPr>
          <w:sz w:val="28"/>
          <w:szCs w:val="28"/>
          <w:lang w:val="ru-RU"/>
        </w:rPr>
        <w:t>Целью ПМПк является определение и организация в рамках школы адеква</w:t>
      </w:r>
      <w:r w:rsidRPr="00DC5AE8">
        <w:rPr>
          <w:sz w:val="28"/>
          <w:szCs w:val="28"/>
          <w:lang w:val="ru-RU"/>
        </w:rPr>
        <w:t>т</w:t>
      </w:r>
      <w:r w:rsidRPr="00DC5AE8">
        <w:rPr>
          <w:sz w:val="28"/>
          <w:szCs w:val="28"/>
          <w:lang w:val="ru-RU"/>
        </w:rPr>
        <w:t>ных условий развития, обучения и воспитания в соответствии со специальными образовательными потребностями, возрастными особенностями, диагностирова</w:t>
      </w:r>
      <w:r w:rsidRPr="00DC5AE8">
        <w:rPr>
          <w:sz w:val="28"/>
          <w:szCs w:val="28"/>
          <w:lang w:val="ru-RU"/>
        </w:rPr>
        <w:t>н</w:t>
      </w:r>
      <w:r w:rsidRPr="00DC5AE8">
        <w:rPr>
          <w:sz w:val="28"/>
          <w:szCs w:val="28"/>
          <w:lang w:val="ru-RU"/>
        </w:rPr>
        <w:t>ными индивидуальными возможностями ребенка в зависимости от состояния сом</w:t>
      </w:r>
      <w:r w:rsidRPr="00DC5AE8">
        <w:rPr>
          <w:sz w:val="28"/>
          <w:szCs w:val="28"/>
          <w:lang w:val="ru-RU"/>
        </w:rPr>
        <w:t>а</w:t>
      </w:r>
      <w:r w:rsidRPr="00DC5AE8">
        <w:rPr>
          <w:sz w:val="28"/>
          <w:szCs w:val="28"/>
          <w:lang w:val="ru-RU"/>
        </w:rPr>
        <w:t>тического и нервно-психического здоровья.</w:t>
      </w:r>
    </w:p>
    <w:p w:rsidR="00E06FB9" w:rsidRPr="00DC5AE8" w:rsidRDefault="00E06FB9" w:rsidP="00A24E98">
      <w:pPr>
        <w:spacing w:line="276" w:lineRule="auto"/>
        <w:ind w:firstLine="566"/>
        <w:jc w:val="both"/>
        <w:rPr>
          <w:sz w:val="28"/>
          <w:szCs w:val="28"/>
          <w:lang w:val="ru-RU"/>
        </w:rPr>
      </w:pPr>
      <w:r w:rsidRPr="00DC5AE8">
        <w:rPr>
          <w:sz w:val="28"/>
          <w:szCs w:val="28"/>
          <w:lang w:val="ru-RU"/>
        </w:rPr>
        <w:t>В задачи ПМПк МБОУ Школа № 126 входит:</w:t>
      </w:r>
    </w:p>
    <w:p w:rsidR="00E06FB9" w:rsidRPr="00DC5AE8" w:rsidRDefault="00E06FB9" w:rsidP="00A24E98">
      <w:pPr>
        <w:spacing w:line="276" w:lineRule="auto"/>
        <w:ind w:firstLine="566"/>
        <w:jc w:val="both"/>
        <w:rPr>
          <w:sz w:val="28"/>
          <w:szCs w:val="28"/>
          <w:lang w:val="ru-RU"/>
        </w:rPr>
      </w:pPr>
      <w:r w:rsidRPr="00DC5AE8">
        <w:rPr>
          <w:sz w:val="28"/>
          <w:szCs w:val="28"/>
          <w:lang w:val="ru-RU"/>
        </w:rPr>
        <w:t>- выявление и ранняя диагностика отклонений в развитии детей;</w:t>
      </w:r>
    </w:p>
    <w:p w:rsidR="00E06FB9" w:rsidRPr="00DC5AE8" w:rsidRDefault="00E06FB9" w:rsidP="00A24E98">
      <w:pPr>
        <w:spacing w:line="276" w:lineRule="auto"/>
        <w:ind w:firstLine="566"/>
        <w:jc w:val="both"/>
        <w:rPr>
          <w:sz w:val="28"/>
          <w:szCs w:val="28"/>
          <w:lang w:val="ru-RU"/>
        </w:rPr>
      </w:pPr>
      <w:r w:rsidRPr="00DC5AE8">
        <w:rPr>
          <w:sz w:val="28"/>
          <w:szCs w:val="28"/>
          <w:lang w:val="ru-RU"/>
        </w:rPr>
        <w:t>- выявление актуальных и резервных возможностей ребенка;</w:t>
      </w:r>
    </w:p>
    <w:p w:rsidR="00E06FB9" w:rsidRPr="00DC5AE8" w:rsidRDefault="00E06FB9" w:rsidP="00A24E98">
      <w:pPr>
        <w:spacing w:line="276" w:lineRule="auto"/>
        <w:ind w:firstLine="566"/>
        <w:jc w:val="both"/>
        <w:rPr>
          <w:sz w:val="28"/>
          <w:szCs w:val="28"/>
          <w:lang w:val="ru-RU"/>
        </w:rPr>
      </w:pPr>
      <w:r w:rsidRPr="00DC5AE8">
        <w:rPr>
          <w:sz w:val="28"/>
          <w:szCs w:val="28"/>
          <w:lang w:val="ru-RU"/>
        </w:rPr>
        <w:t>-</w:t>
      </w:r>
      <w:r w:rsidR="00737A92">
        <w:rPr>
          <w:sz w:val="28"/>
          <w:szCs w:val="28"/>
          <w:lang w:val="ru-RU"/>
        </w:rPr>
        <w:t xml:space="preserve"> </w:t>
      </w:r>
      <w:r w:rsidRPr="00DC5AE8">
        <w:rPr>
          <w:sz w:val="28"/>
          <w:szCs w:val="28"/>
          <w:lang w:val="ru-RU"/>
        </w:rPr>
        <w:t>разработка рекомендаций учителю, воспитателю, родителям для обеспечения индивидуального подхода в процессе коррекционно-развивающего сопровожд</w:t>
      </w:r>
      <w:r w:rsidRPr="00DC5AE8">
        <w:rPr>
          <w:sz w:val="28"/>
          <w:szCs w:val="28"/>
          <w:lang w:val="ru-RU"/>
        </w:rPr>
        <w:t>е</w:t>
      </w:r>
      <w:r w:rsidRPr="00DC5AE8">
        <w:rPr>
          <w:sz w:val="28"/>
          <w:szCs w:val="28"/>
          <w:lang w:val="ru-RU"/>
        </w:rPr>
        <w:t>ния;</w:t>
      </w:r>
    </w:p>
    <w:p w:rsidR="00E06FB9" w:rsidRPr="00DC5AE8" w:rsidRDefault="00E06FB9" w:rsidP="00A24E98">
      <w:pPr>
        <w:shd w:val="clear" w:color="auto" w:fill="FFFFFF"/>
        <w:spacing w:line="276" w:lineRule="auto"/>
        <w:ind w:firstLine="566"/>
        <w:jc w:val="both"/>
        <w:rPr>
          <w:sz w:val="28"/>
          <w:szCs w:val="28"/>
          <w:lang w:val="ru-RU"/>
        </w:rPr>
      </w:pPr>
      <w:r w:rsidRPr="00DC5AE8">
        <w:rPr>
          <w:sz w:val="28"/>
          <w:szCs w:val="28"/>
          <w:lang w:val="ru-RU"/>
        </w:rPr>
        <w:t>- отслеживание динамики развития и эффективности реализции индивидуал</w:t>
      </w:r>
      <w:r w:rsidRPr="00DC5AE8">
        <w:rPr>
          <w:sz w:val="28"/>
          <w:szCs w:val="28"/>
          <w:lang w:val="ru-RU"/>
        </w:rPr>
        <w:t>и</w:t>
      </w:r>
      <w:r w:rsidRPr="00DC5AE8">
        <w:rPr>
          <w:sz w:val="28"/>
          <w:szCs w:val="28"/>
          <w:lang w:val="ru-RU"/>
        </w:rPr>
        <w:t>зированных коррекционно-развивающих программ;</w:t>
      </w:r>
    </w:p>
    <w:p w:rsidR="00E06FB9" w:rsidRPr="00DC5AE8" w:rsidRDefault="00E06FB9" w:rsidP="00A24E98">
      <w:pPr>
        <w:spacing w:line="276" w:lineRule="auto"/>
        <w:ind w:firstLine="566"/>
        <w:jc w:val="both"/>
        <w:rPr>
          <w:sz w:val="28"/>
          <w:szCs w:val="28"/>
          <w:lang w:val="ru-RU"/>
        </w:rPr>
      </w:pPr>
      <w:r w:rsidRPr="00DC5AE8">
        <w:rPr>
          <w:sz w:val="28"/>
          <w:szCs w:val="28"/>
          <w:lang w:val="ru-RU"/>
        </w:rPr>
        <w:t>- решение вопроса о создании в рамках МБОУ Школа № 126 условий, аде</w:t>
      </w:r>
      <w:r w:rsidRPr="00DC5AE8">
        <w:rPr>
          <w:sz w:val="28"/>
          <w:szCs w:val="28"/>
          <w:lang w:val="ru-RU"/>
        </w:rPr>
        <w:t>к</w:t>
      </w:r>
      <w:r w:rsidRPr="00DC5AE8">
        <w:rPr>
          <w:sz w:val="28"/>
          <w:szCs w:val="28"/>
          <w:lang w:val="ru-RU"/>
        </w:rPr>
        <w:t>ватных индивидуальным особенностям развития ребенка. При необходимости – выбор соответствующей формы обучения;</w:t>
      </w:r>
    </w:p>
    <w:p w:rsidR="00E06FB9" w:rsidRPr="00DC5AE8" w:rsidRDefault="00E06FB9" w:rsidP="00A24E98">
      <w:pPr>
        <w:spacing w:line="276" w:lineRule="auto"/>
        <w:ind w:firstLine="566"/>
        <w:jc w:val="both"/>
        <w:rPr>
          <w:sz w:val="28"/>
          <w:szCs w:val="28"/>
          <w:lang w:val="ru-RU"/>
        </w:rPr>
      </w:pPr>
      <w:r w:rsidRPr="00DC5AE8">
        <w:rPr>
          <w:sz w:val="28"/>
          <w:szCs w:val="28"/>
          <w:lang w:val="ru-RU"/>
        </w:rPr>
        <w:t>- профилактика физических, интеллектуальных и эмоциональных перегрузок и срывов, организация лечебно-оздоровительных мероприятий и психологически адекватной образовательной среды;</w:t>
      </w:r>
    </w:p>
    <w:p w:rsidR="00E06FB9" w:rsidRPr="00DC5AE8" w:rsidRDefault="00E06FB9" w:rsidP="00A24E98">
      <w:pPr>
        <w:shd w:val="clear" w:color="auto" w:fill="FFFFFF"/>
        <w:spacing w:line="276" w:lineRule="auto"/>
        <w:ind w:firstLine="566"/>
        <w:jc w:val="both"/>
        <w:rPr>
          <w:sz w:val="28"/>
          <w:szCs w:val="28"/>
          <w:lang w:val="ru-RU"/>
        </w:rPr>
      </w:pPr>
      <w:r w:rsidRPr="00DC5AE8">
        <w:rPr>
          <w:sz w:val="28"/>
          <w:szCs w:val="28"/>
          <w:lang w:val="ru-RU"/>
        </w:rPr>
        <w:t xml:space="preserve">- </w:t>
      </w:r>
      <w:r w:rsidRPr="00DC5AE8">
        <w:rPr>
          <w:sz w:val="28"/>
          <w:szCs w:val="28"/>
          <w:shd w:val="clear" w:color="auto" w:fill="FFFFFF"/>
          <w:lang w:val="ru-RU"/>
        </w:rPr>
        <w:t>подготовка и ведение документации, отражающей актуальное развитие р</w:t>
      </w:r>
      <w:r w:rsidRPr="00DC5AE8">
        <w:rPr>
          <w:sz w:val="28"/>
          <w:szCs w:val="28"/>
          <w:shd w:val="clear" w:color="auto" w:fill="FFFFFF"/>
          <w:lang w:val="ru-RU"/>
        </w:rPr>
        <w:t>е</w:t>
      </w:r>
      <w:r w:rsidRPr="00DC5AE8">
        <w:rPr>
          <w:sz w:val="28"/>
          <w:szCs w:val="28"/>
          <w:shd w:val="clear" w:color="auto" w:fill="FFFFFF"/>
          <w:lang w:val="ru-RU"/>
        </w:rPr>
        <w:t>бенка, динамику его состояния, овладение школьными навыками, умениями и зн</w:t>
      </w:r>
      <w:r w:rsidRPr="00DC5AE8">
        <w:rPr>
          <w:sz w:val="28"/>
          <w:szCs w:val="28"/>
          <w:shd w:val="clear" w:color="auto" w:fill="FFFFFF"/>
          <w:lang w:val="ru-RU"/>
        </w:rPr>
        <w:t>а</w:t>
      </w:r>
      <w:r w:rsidRPr="00DC5AE8">
        <w:rPr>
          <w:sz w:val="28"/>
          <w:szCs w:val="28"/>
          <w:shd w:val="clear" w:color="auto" w:fill="FFFFFF"/>
          <w:lang w:val="ru-RU"/>
        </w:rPr>
        <w:t>ниями, перспективное планирование коррекционно-развивающей работы, оценку ее эффективности;</w:t>
      </w:r>
    </w:p>
    <w:p w:rsidR="00E06FB9" w:rsidRPr="00DC5AE8" w:rsidRDefault="00E06FB9" w:rsidP="00A24E98">
      <w:pPr>
        <w:shd w:val="clear" w:color="auto" w:fill="FFFFFF"/>
        <w:spacing w:line="276" w:lineRule="auto"/>
        <w:ind w:firstLine="566"/>
        <w:jc w:val="both"/>
        <w:rPr>
          <w:sz w:val="28"/>
          <w:szCs w:val="28"/>
          <w:lang w:val="ru-RU"/>
        </w:rPr>
      </w:pPr>
      <w:r w:rsidRPr="00DC5AE8">
        <w:rPr>
          <w:sz w:val="28"/>
          <w:szCs w:val="28"/>
          <w:lang w:val="ru-RU"/>
        </w:rPr>
        <w:t>- организация взаимодействия между педагогическим коллективом МБОУ Школа № 126 и специалистами, участвующими в работе психолого-медико-</w:t>
      </w:r>
      <w:r w:rsidRPr="00DC5AE8">
        <w:rPr>
          <w:sz w:val="28"/>
          <w:szCs w:val="28"/>
          <w:lang w:val="ru-RU"/>
        </w:rPr>
        <w:lastRenderedPageBreak/>
        <w:t>педагогического консилиума;</w:t>
      </w:r>
    </w:p>
    <w:p w:rsidR="00E06FB9" w:rsidRPr="00DC5AE8" w:rsidRDefault="00E06FB9" w:rsidP="00A24E98">
      <w:pPr>
        <w:pStyle w:val="20"/>
        <w:spacing w:before="1" w:line="276" w:lineRule="auto"/>
        <w:ind w:left="0" w:firstLine="566"/>
        <w:jc w:val="both"/>
        <w:rPr>
          <w:b w:val="0"/>
          <w:sz w:val="28"/>
          <w:szCs w:val="28"/>
          <w:lang w:val="ru-RU"/>
        </w:rPr>
      </w:pPr>
      <w:r w:rsidRPr="00DC5AE8">
        <w:rPr>
          <w:b w:val="0"/>
          <w:sz w:val="28"/>
          <w:szCs w:val="28"/>
          <w:lang w:val="ru-RU"/>
        </w:rPr>
        <w:t>- при возникновении трудностей диагностики, конфликтных ситуаций, а также отсутствии положительной динамики в процессе реализации рекомендаций ПМПк – направление ребенка в ПМПк более высокого уровня.</w:t>
      </w:r>
    </w:p>
    <w:p w:rsidR="00E06FB9" w:rsidRPr="00DC5AE8" w:rsidRDefault="00E06FB9" w:rsidP="00A24E98">
      <w:pPr>
        <w:pStyle w:val="20"/>
        <w:spacing w:before="1" w:line="276" w:lineRule="auto"/>
        <w:ind w:left="0" w:firstLine="566"/>
        <w:jc w:val="both"/>
        <w:rPr>
          <w:sz w:val="28"/>
          <w:szCs w:val="28"/>
          <w:lang w:val="ru-RU"/>
        </w:rPr>
      </w:pPr>
    </w:p>
    <w:p w:rsidR="00E06FB9" w:rsidRPr="00DC5AE8" w:rsidRDefault="00E06FB9" w:rsidP="00A24E98">
      <w:pPr>
        <w:pStyle w:val="20"/>
        <w:spacing w:before="43" w:line="276" w:lineRule="auto"/>
        <w:ind w:left="0" w:firstLine="566"/>
        <w:jc w:val="both"/>
        <w:rPr>
          <w:sz w:val="28"/>
          <w:szCs w:val="28"/>
          <w:lang w:val="ru-RU"/>
        </w:rPr>
      </w:pPr>
      <w:r w:rsidRPr="00DC5AE8">
        <w:rPr>
          <w:sz w:val="28"/>
          <w:szCs w:val="28"/>
          <w:lang w:val="ru-RU"/>
        </w:rPr>
        <w:t>Организация работы ПМПк</w:t>
      </w:r>
    </w:p>
    <w:p w:rsidR="00E06FB9" w:rsidRPr="00DC5AE8" w:rsidRDefault="00E06FB9" w:rsidP="00A24E98">
      <w:pPr>
        <w:shd w:val="clear" w:color="auto" w:fill="FFFFFF"/>
        <w:spacing w:line="276" w:lineRule="auto"/>
        <w:ind w:firstLine="566"/>
        <w:jc w:val="both"/>
        <w:rPr>
          <w:sz w:val="28"/>
          <w:szCs w:val="28"/>
          <w:lang w:val="ru-RU"/>
        </w:rPr>
      </w:pPr>
      <w:r w:rsidRPr="00DC5AE8">
        <w:rPr>
          <w:sz w:val="28"/>
          <w:szCs w:val="28"/>
          <w:lang w:val="ru-RU"/>
        </w:rPr>
        <w:t>Обследование ребенка специалистами ПМПк осуществляется по инициативе родителей (законных представителей) или сотрудников образовательного учре</w:t>
      </w:r>
      <w:r w:rsidRPr="00DC5AE8">
        <w:rPr>
          <w:sz w:val="28"/>
          <w:szCs w:val="28"/>
          <w:lang w:val="ru-RU"/>
        </w:rPr>
        <w:t>ж</w:t>
      </w:r>
      <w:r w:rsidRPr="00DC5AE8">
        <w:rPr>
          <w:sz w:val="28"/>
          <w:szCs w:val="28"/>
          <w:lang w:val="ru-RU"/>
        </w:rPr>
        <w:t>дения с согласия родителей (законных представителей). При несогласии родителей (законных представителей) специалистами ПМПк должна проводиться работа по формированию у них адекватного понимания проблемы, исходя из интересов р</w:t>
      </w:r>
      <w:r w:rsidRPr="00DC5AE8">
        <w:rPr>
          <w:sz w:val="28"/>
          <w:szCs w:val="28"/>
          <w:lang w:val="ru-RU"/>
        </w:rPr>
        <w:t>е</w:t>
      </w:r>
      <w:r w:rsidRPr="00DC5AE8">
        <w:rPr>
          <w:sz w:val="28"/>
          <w:szCs w:val="28"/>
          <w:lang w:val="ru-RU"/>
        </w:rPr>
        <w:t>бенка. Во всех случаях согласие родителей должно быть подтверждено их заявл</w:t>
      </w:r>
      <w:r w:rsidRPr="00DC5AE8">
        <w:rPr>
          <w:sz w:val="28"/>
          <w:szCs w:val="28"/>
          <w:lang w:val="ru-RU"/>
        </w:rPr>
        <w:t>е</w:t>
      </w:r>
      <w:r w:rsidRPr="00DC5AE8">
        <w:rPr>
          <w:sz w:val="28"/>
          <w:szCs w:val="28"/>
          <w:lang w:val="ru-RU"/>
        </w:rPr>
        <w:t xml:space="preserve">нием. </w:t>
      </w:r>
      <w:r w:rsidRPr="00DC5AE8">
        <w:rPr>
          <w:sz w:val="28"/>
          <w:szCs w:val="28"/>
          <w:shd w:val="clear" w:color="auto" w:fill="FFFFFF"/>
          <w:lang w:val="ru-RU"/>
        </w:rPr>
        <w:t>Прием подростков старше 12 лет, обратившихся к специалистам ПМПк, д</w:t>
      </w:r>
      <w:r w:rsidRPr="00DC5AE8">
        <w:rPr>
          <w:sz w:val="28"/>
          <w:szCs w:val="28"/>
          <w:shd w:val="clear" w:color="auto" w:fill="FFFFFF"/>
          <w:lang w:val="ru-RU"/>
        </w:rPr>
        <w:t>о</w:t>
      </w:r>
      <w:r w:rsidRPr="00DC5AE8">
        <w:rPr>
          <w:sz w:val="28"/>
          <w:szCs w:val="28"/>
          <w:shd w:val="clear" w:color="auto" w:fill="FFFFFF"/>
          <w:lang w:val="ru-RU"/>
        </w:rPr>
        <w:t>пускается без сопровождения родителей.</w:t>
      </w:r>
    </w:p>
    <w:p w:rsidR="00E06FB9" w:rsidRPr="00DC5AE8" w:rsidRDefault="00E06FB9" w:rsidP="00A24E98">
      <w:pPr>
        <w:shd w:val="clear" w:color="auto" w:fill="FFFFFF"/>
        <w:spacing w:line="276" w:lineRule="auto"/>
        <w:ind w:firstLine="566"/>
        <w:jc w:val="both"/>
        <w:rPr>
          <w:sz w:val="28"/>
          <w:szCs w:val="28"/>
          <w:lang w:val="ru-RU"/>
        </w:rPr>
      </w:pPr>
      <w:r w:rsidRPr="00DC5AE8">
        <w:rPr>
          <w:sz w:val="28"/>
          <w:szCs w:val="28"/>
          <w:lang w:val="ru-RU"/>
        </w:rPr>
        <w:t>Обследование ребенка должно осуществляться с учетом требований профе</w:t>
      </w:r>
      <w:r w:rsidRPr="00DC5AE8">
        <w:rPr>
          <w:sz w:val="28"/>
          <w:szCs w:val="28"/>
          <w:lang w:val="ru-RU"/>
        </w:rPr>
        <w:t>с</w:t>
      </w:r>
      <w:r w:rsidRPr="00DC5AE8">
        <w:rPr>
          <w:sz w:val="28"/>
          <w:szCs w:val="28"/>
          <w:lang w:val="ru-RU"/>
        </w:rPr>
        <w:t>сиональной этики. Специалисты ПМПк обязаны хранить профессиональную тайну, в том числе, соблюдать конфиденциальность заключения.</w:t>
      </w:r>
    </w:p>
    <w:p w:rsidR="00E06FB9" w:rsidRPr="00DC5AE8" w:rsidRDefault="00E06FB9" w:rsidP="00A24E98">
      <w:pPr>
        <w:shd w:val="clear" w:color="auto" w:fill="FFFFFF"/>
        <w:spacing w:line="276" w:lineRule="auto"/>
        <w:ind w:firstLine="566"/>
        <w:jc w:val="both"/>
        <w:rPr>
          <w:sz w:val="28"/>
          <w:szCs w:val="28"/>
          <w:lang w:val="ru-RU"/>
        </w:rPr>
      </w:pPr>
      <w:r w:rsidRPr="00DC5AE8">
        <w:rPr>
          <w:sz w:val="28"/>
          <w:szCs w:val="28"/>
          <w:shd w:val="clear" w:color="auto" w:fill="FFFFFF"/>
          <w:lang w:val="ru-RU"/>
        </w:rPr>
        <w:t>Обследование ребенка проводится каждым специалистом ПМПк индивид</w:t>
      </w:r>
      <w:r w:rsidRPr="00DC5AE8">
        <w:rPr>
          <w:sz w:val="28"/>
          <w:szCs w:val="28"/>
          <w:shd w:val="clear" w:color="auto" w:fill="FFFFFF"/>
          <w:lang w:val="ru-RU"/>
        </w:rPr>
        <w:t>у</w:t>
      </w:r>
      <w:r w:rsidRPr="00DC5AE8">
        <w:rPr>
          <w:sz w:val="28"/>
          <w:szCs w:val="28"/>
          <w:shd w:val="clear" w:color="auto" w:fill="FFFFFF"/>
          <w:lang w:val="ru-RU"/>
        </w:rPr>
        <w:t>ально, при необходимости – в присутствии родителей (законных представителей</w:t>
      </w:r>
      <w:r w:rsidRPr="00DC5AE8">
        <w:rPr>
          <w:sz w:val="28"/>
          <w:szCs w:val="28"/>
          <w:lang w:val="ru-RU"/>
        </w:rPr>
        <w:t>) с учетом реальной возрастной психо-физической нагрузки на ребенка.</w:t>
      </w:r>
    </w:p>
    <w:p w:rsidR="00E06FB9" w:rsidRPr="00DC5AE8" w:rsidRDefault="00E06FB9" w:rsidP="00A24E98">
      <w:pPr>
        <w:shd w:val="clear" w:color="auto" w:fill="FFFFFF"/>
        <w:spacing w:line="276" w:lineRule="auto"/>
        <w:ind w:firstLine="566"/>
        <w:jc w:val="both"/>
        <w:rPr>
          <w:sz w:val="28"/>
          <w:szCs w:val="28"/>
          <w:lang w:val="ru-RU"/>
        </w:rPr>
      </w:pPr>
      <w:r w:rsidRPr="00DC5AE8">
        <w:rPr>
          <w:sz w:val="28"/>
          <w:szCs w:val="28"/>
          <w:lang w:val="ru-RU"/>
        </w:rPr>
        <w:t>Заключения</w:t>
      </w:r>
      <w:r w:rsidR="00C07280">
        <w:rPr>
          <w:sz w:val="28"/>
          <w:szCs w:val="28"/>
          <w:lang w:val="ru-RU"/>
        </w:rPr>
        <w:t xml:space="preserve"> </w:t>
      </w:r>
      <w:r w:rsidRPr="00DC5AE8">
        <w:rPr>
          <w:sz w:val="28"/>
          <w:szCs w:val="28"/>
          <w:lang w:val="ru-RU"/>
        </w:rPr>
        <w:t>специалистов,</w:t>
      </w:r>
      <w:r w:rsidR="00C07280">
        <w:rPr>
          <w:sz w:val="28"/>
          <w:szCs w:val="28"/>
          <w:lang w:val="ru-RU"/>
        </w:rPr>
        <w:t xml:space="preserve"> </w:t>
      </w:r>
      <w:r w:rsidRPr="00DC5AE8">
        <w:rPr>
          <w:sz w:val="28"/>
          <w:szCs w:val="28"/>
          <w:lang w:val="ru-RU"/>
        </w:rPr>
        <w:t>коллегиальное</w:t>
      </w:r>
      <w:r w:rsidR="00C07280">
        <w:rPr>
          <w:sz w:val="28"/>
          <w:szCs w:val="28"/>
          <w:lang w:val="ru-RU"/>
        </w:rPr>
        <w:t xml:space="preserve"> </w:t>
      </w:r>
      <w:r w:rsidRPr="00DC5AE8">
        <w:rPr>
          <w:sz w:val="28"/>
          <w:szCs w:val="28"/>
          <w:lang w:val="ru-RU"/>
        </w:rPr>
        <w:t>заключение</w:t>
      </w:r>
      <w:r w:rsidR="00C07280">
        <w:rPr>
          <w:sz w:val="28"/>
          <w:szCs w:val="28"/>
          <w:lang w:val="ru-RU"/>
        </w:rPr>
        <w:t xml:space="preserve"> </w:t>
      </w:r>
      <w:r w:rsidRPr="00DC5AE8">
        <w:rPr>
          <w:sz w:val="28"/>
          <w:szCs w:val="28"/>
          <w:lang w:val="ru-RU"/>
        </w:rPr>
        <w:t>и рекомендации дов</w:t>
      </w:r>
      <w:r w:rsidRPr="00DC5AE8">
        <w:rPr>
          <w:sz w:val="28"/>
          <w:szCs w:val="28"/>
          <w:lang w:val="ru-RU"/>
        </w:rPr>
        <w:t>о</w:t>
      </w:r>
      <w:r w:rsidRPr="00DC5AE8">
        <w:rPr>
          <w:sz w:val="28"/>
          <w:szCs w:val="28"/>
          <w:lang w:val="ru-RU"/>
        </w:rPr>
        <w:t>дятся до сведения родителей (законных представителей) в доступной для поним</w:t>
      </w:r>
      <w:r w:rsidRPr="00DC5AE8">
        <w:rPr>
          <w:sz w:val="28"/>
          <w:szCs w:val="28"/>
          <w:lang w:val="ru-RU"/>
        </w:rPr>
        <w:t>а</w:t>
      </w:r>
      <w:r w:rsidRPr="00DC5AE8">
        <w:rPr>
          <w:sz w:val="28"/>
          <w:szCs w:val="28"/>
          <w:lang w:val="ru-RU"/>
        </w:rPr>
        <w:t>ния форме. Предложенные рекомендации реализуются только с их письменного согласия</w:t>
      </w:r>
    </w:p>
    <w:p w:rsidR="00E06FB9" w:rsidRPr="00DC5AE8" w:rsidRDefault="00E06FB9" w:rsidP="00A24E98">
      <w:pPr>
        <w:spacing w:line="276" w:lineRule="auto"/>
        <w:ind w:firstLine="566"/>
        <w:jc w:val="both"/>
        <w:rPr>
          <w:sz w:val="28"/>
          <w:szCs w:val="28"/>
          <w:lang w:val="ru-RU"/>
        </w:rPr>
      </w:pPr>
      <w:r w:rsidRPr="00DC5AE8">
        <w:rPr>
          <w:sz w:val="28"/>
          <w:szCs w:val="28"/>
          <w:lang w:val="ru-RU"/>
        </w:rPr>
        <w:t>Результаты обследования ребенка протоколируются, отражаются в заключ</w:t>
      </w:r>
      <w:r w:rsidRPr="00DC5AE8">
        <w:rPr>
          <w:sz w:val="28"/>
          <w:szCs w:val="28"/>
          <w:lang w:val="ru-RU"/>
        </w:rPr>
        <w:t>е</w:t>
      </w:r>
      <w:r w:rsidRPr="00DC5AE8">
        <w:rPr>
          <w:sz w:val="28"/>
          <w:szCs w:val="28"/>
          <w:lang w:val="ru-RU"/>
        </w:rPr>
        <w:t>нии, которое составляется коллегиально и является основанием для реализации с</w:t>
      </w:r>
      <w:r w:rsidRPr="00DC5AE8">
        <w:rPr>
          <w:sz w:val="28"/>
          <w:szCs w:val="28"/>
          <w:lang w:val="ru-RU"/>
        </w:rPr>
        <w:t>о</w:t>
      </w:r>
      <w:r w:rsidRPr="00DC5AE8">
        <w:rPr>
          <w:sz w:val="28"/>
          <w:szCs w:val="28"/>
          <w:lang w:val="ru-RU"/>
        </w:rPr>
        <w:t>ответствующих рекомендаций по обучению, воспитанию, лечению.</w:t>
      </w:r>
    </w:p>
    <w:p w:rsidR="00E06FB9" w:rsidRPr="00DC5AE8" w:rsidRDefault="00E06FB9" w:rsidP="00A24E98">
      <w:pPr>
        <w:spacing w:line="276" w:lineRule="auto"/>
        <w:ind w:firstLine="566"/>
        <w:jc w:val="both"/>
        <w:rPr>
          <w:sz w:val="28"/>
          <w:szCs w:val="28"/>
          <w:lang w:val="ru-RU"/>
        </w:rPr>
      </w:pPr>
      <w:r w:rsidRPr="00DC5AE8">
        <w:rPr>
          <w:sz w:val="28"/>
          <w:szCs w:val="28"/>
          <w:lang w:val="ru-RU"/>
        </w:rPr>
        <w:t>Изменение типа, вида образовательного учреждения или формы обучения по отношению к конкретному ребенку возможно только с согласия родителей</w:t>
      </w:r>
    </w:p>
    <w:p w:rsidR="00E06FB9" w:rsidRPr="00DC5AE8" w:rsidRDefault="00737A92" w:rsidP="00A24E98">
      <w:pPr>
        <w:spacing w:line="276" w:lineRule="auto"/>
        <w:ind w:firstLine="566"/>
        <w:jc w:val="both"/>
        <w:rPr>
          <w:sz w:val="28"/>
          <w:szCs w:val="28"/>
          <w:lang w:val="ru-RU"/>
        </w:rPr>
      </w:pPr>
      <w:r>
        <w:rPr>
          <w:sz w:val="28"/>
          <w:szCs w:val="28"/>
          <w:lang w:val="ru-RU"/>
        </w:rPr>
        <w:t>(</w:t>
      </w:r>
      <w:r w:rsidR="00E06FB9" w:rsidRPr="00DC5AE8">
        <w:rPr>
          <w:sz w:val="28"/>
          <w:szCs w:val="28"/>
          <w:lang w:val="ru-RU"/>
        </w:rPr>
        <w:t>законных представителей).</w:t>
      </w:r>
    </w:p>
    <w:p w:rsidR="00E06FB9" w:rsidRPr="00DC5AE8" w:rsidRDefault="00E06FB9" w:rsidP="00A24E98">
      <w:pPr>
        <w:spacing w:line="276" w:lineRule="auto"/>
        <w:ind w:firstLine="566"/>
        <w:jc w:val="both"/>
        <w:rPr>
          <w:sz w:val="28"/>
          <w:szCs w:val="28"/>
          <w:lang w:val="ru-RU"/>
        </w:rPr>
      </w:pPr>
      <w:r w:rsidRPr="00DC5AE8">
        <w:rPr>
          <w:sz w:val="28"/>
          <w:szCs w:val="28"/>
          <w:lang w:val="ru-RU"/>
        </w:rPr>
        <w:t xml:space="preserve">В сложных диагностических или конфликтных </w:t>
      </w:r>
      <w:r w:rsidRPr="00DC5AE8">
        <w:rPr>
          <w:sz w:val="28"/>
          <w:szCs w:val="28"/>
          <w:shd w:val="clear" w:color="auto" w:fill="FFFFFF"/>
          <w:lang w:val="ru-RU"/>
        </w:rPr>
        <w:t>случаях специалисты</w:t>
      </w:r>
      <w:r w:rsidRPr="00DC5AE8">
        <w:rPr>
          <w:sz w:val="28"/>
          <w:szCs w:val="28"/>
          <w:lang w:val="ru-RU"/>
        </w:rPr>
        <w:t xml:space="preserve"> ПМПк направляют ребенка в муниципальную ПМПК либо в другие диагностико-коррекционные учреждения.</w:t>
      </w:r>
    </w:p>
    <w:p w:rsidR="008567EB" w:rsidRPr="00DC5AE8" w:rsidRDefault="004777BD" w:rsidP="00CC0DB9">
      <w:pPr>
        <w:pStyle w:val="20"/>
        <w:spacing w:before="240" w:after="240" w:line="276" w:lineRule="auto"/>
        <w:ind w:left="0" w:firstLine="566"/>
        <w:jc w:val="both"/>
        <w:rPr>
          <w:sz w:val="28"/>
          <w:szCs w:val="28"/>
          <w:lang w:val="ru-RU"/>
        </w:rPr>
      </w:pPr>
      <w:r w:rsidRPr="00DC5AE8">
        <w:rPr>
          <w:sz w:val="28"/>
          <w:szCs w:val="28"/>
          <w:lang w:val="ru-RU"/>
        </w:rPr>
        <w:t>Механизмы реализации программы</w:t>
      </w:r>
    </w:p>
    <w:p w:rsidR="008567EB" w:rsidRPr="00DC5AE8" w:rsidRDefault="004777BD" w:rsidP="00A24E98">
      <w:pPr>
        <w:pStyle w:val="a3"/>
        <w:spacing w:before="1" w:line="276" w:lineRule="auto"/>
        <w:ind w:left="0" w:firstLine="566"/>
        <w:rPr>
          <w:sz w:val="28"/>
          <w:szCs w:val="28"/>
          <w:lang w:val="ru-RU"/>
        </w:rPr>
      </w:pPr>
      <w:r w:rsidRPr="00DC5AE8">
        <w:rPr>
          <w:sz w:val="28"/>
          <w:szCs w:val="28"/>
          <w:lang w:val="ru-RU"/>
        </w:rPr>
        <w:t>Взаимодействие специалистов</w:t>
      </w:r>
      <w:r w:rsidRPr="00DC5AE8">
        <w:rPr>
          <w:i/>
          <w:sz w:val="28"/>
          <w:szCs w:val="28"/>
          <w:lang w:val="ru-RU"/>
        </w:rPr>
        <w:t xml:space="preserve"> </w:t>
      </w:r>
      <w:r w:rsidR="000F57B2" w:rsidRPr="00DC5AE8">
        <w:rPr>
          <w:sz w:val="28"/>
          <w:szCs w:val="28"/>
          <w:lang w:val="ru-RU"/>
        </w:rPr>
        <w:t>МБОУ Школы № 126</w:t>
      </w:r>
      <w:r w:rsidRPr="00DC5AE8">
        <w:rPr>
          <w:sz w:val="28"/>
          <w:szCs w:val="28"/>
          <w:lang w:val="ru-RU"/>
        </w:rPr>
        <w:t xml:space="preserve"> обеспечивает системное сопровождение учащихся с ограниченными возможностями здоровья специал</w:t>
      </w:r>
      <w:r w:rsidRPr="00DC5AE8">
        <w:rPr>
          <w:sz w:val="28"/>
          <w:szCs w:val="28"/>
          <w:lang w:val="ru-RU"/>
        </w:rPr>
        <w:t>и</w:t>
      </w:r>
      <w:r w:rsidRPr="00DC5AE8">
        <w:rPr>
          <w:sz w:val="28"/>
          <w:szCs w:val="28"/>
          <w:lang w:val="ru-RU"/>
        </w:rPr>
        <w:t>стами различного профиля в образовательном процессе, включающее:</w:t>
      </w:r>
    </w:p>
    <w:p w:rsidR="008567EB" w:rsidRPr="00DC5AE8" w:rsidRDefault="000F57B2" w:rsidP="00A24E98">
      <w:pPr>
        <w:pStyle w:val="a5"/>
        <w:tabs>
          <w:tab w:val="left" w:pos="1517"/>
        </w:tabs>
        <w:spacing w:before="74" w:line="276" w:lineRule="auto"/>
        <w:ind w:left="0" w:firstLine="566"/>
        <w:rPr>
          <w:sz w:val="28"/>
          <w:szCs w:val="28"/>
          <w:lang w:val="ru-RU"/>
        </w:rPr>
      </w:pPr>
      <w:r w:rsidRPr="00DC5AE8">
        <w:rPr>
          <w:sz w:val="28"/>
          <w:szCs w:val="28"/>
          <w:lang w:val="ru-RU"/>
        </w:rPr>
        <w:lastRenderedPageBreak/>
        <w:t>-</w:t>
      </w:r>
      <w:r w:rsidR="004777BD" w:rsidRPr="00DC5AE8">
        <w:rPr>
          <w:sz w:val="28"/>
          <w:szCs w:val="28"/>
          <w:lang w:val="ru-RU"/>
        </w:rPr>
        <w:t>комплексность в определении и решении проблем учащегося, предоставлении ему специализированной квалифицированной помощи;</w:t>
      </w:r>
    </w:p>
    <w:p w:rsidR="008567EB" w:rsidRPr="00DC5AE8" w:rsidRDefault="000F57B2" w:rsidP="00A24E98">
      <w:pPr>
        <w:pStyle w:val="a5"/>
        <w:tabs>
          <w:tab w:val="left" w:pos="1517"/>
        </w:tabs>
        <w:spacing w:line="276" w:lineRule="auto"/>
        <w:ind w:left="0" w:firstLine="566"/>
        <w:rPr>
          <w:sz w:val="28"/>
          <w:szCs w:val="28"/>
          <w:lang w:val="ru-RU"/>
        </w:rPr>
      </w:pPr>
      <w:r w:rsidRPr="00DC5AE8">
        <w:rPr>
          <w:sz w:val="28"/>
          <w:szCs w:val="28"/>
          <w:lang w:val="ru-RU"/>
        </w:rPr>
        <w:t>-</w:t>
      </w:r>
      <w:r w:rsidR="004777BD" w:rsidRPr="00DC5AE8">
        <w:rPr>
          <w:sz w:val="28"/>
          <w:szCs w:val="28"/>
          <w:lang w:val="ru-RU"/>
        </w:rPr>
        <w:t>составление комплексных индивидуальных программ общего развития и ко</w:t>
      </w:r>
      <w:r w:rsidR="004777BD" w:rsidRPr="00DC5AE8">
        <w:rPr>
          <w:sz w:val="28"/>
          <w:szCs w:val="28"/>
          <w:lang w:val="ru-RU"/>
        </w:rPr>
        <w:t>р</w:t>
      </w:r>
      <w:r w:rsidR="004777BD" w:rsidRPr="00DC5AE8">
        <w:rPr>
          <w:sz w:val="28"/>
          <w:szCs w:val="28"/>
          <w:lang w:val="ru-RU"/>
        </w:rPr>
        <w:t>рекции отдельных сторон учебно-познавательной, речевой, эмоциональной-волевой и личностной сфер ребёнка (для детей, учащихся в индивидуальной фо</w:t>
      </w:r>
      <w:r w:rsidR="004777BD" w:rsidRPr="00DC5AE8">
        <w:rPr>
          <w:sz w:val="28"/>
          <w:szCs w:val="28"/>
          <w:lang w:val="ru-RU"/>
        </w:rPr>
        <w:t>р</w:t>
      </w:r>
      <w:r w:rsidR="004777BD" w:rsidRPr="00DC5AE8">
        <w:rPr>
          <w:sz w:val="28"/>
          <w:szCs w:val="28"/>
          <w:lang w:val="ru-RU"/>
        </w:rPr>
        <w:t>ме)</w:t>
      </w:r>
    </w:p>
    <w:p w:rsidR="008567EB" w:rsidRPr="00DC5AE8" w:rsidRDefault="004777BD" w:rsidP="00A24E98">
      <w:pPr>
        <w:pStyle w:val="a3"/>
        <w:spacing w:before="5" w:line="276" w:lineRule="auto"/>
        <w:ind w:left="0" w:firstLine="566"/>
        <w:rPr>
          <w:sz w:val="28"/>
          <w:szCs w:val="28"/>
          <w:lang w:val="ru-RU"/>
        </w:rPr>
      </w:pPr>
      <w:r w:rsidRPr="00DC5AE8">
        <w:rPr>
          <w:sz w:val="28"/>
          <w:szCs w:val="28"/>
          <w:lang w:val="ru-RU"/>
        </w:rPr>
        <w:t>Формы организованного взаимодействия специалистов: консилиумы, службы сопро</w:t>
      </w:r>
      <w:r w:rsidR="000F57B2" w:rsidRPr="00DC5AE8">
        <w:rPr>
          <w:sz w:val="28"/>
          <w:szCs w:val="28"/>
          <w:lang w:val="ru-RU"/>
        </w:rPr>
        <w:t>вождения МБОУ Школа № 1</w:t>
      </w:r>
      <w:r w:rsidRPr="00DC5AE8">
        <w:rPr>
          <w:sz w:val="28"/>
          <w:szCs w:val="28"/>
          <w:lang w:val="ru-RU"/>
        </w:rPr>
        <w:t>2</w:t>
      </w:r>
      <w:r w:rsidR="000F57B2" w:rsidRPr="00DC5AE8">
        <w:rPr>
          <w:sz w:val="28"/>
          <w:szCs w:val="28"/>
          <w:lang w:val="ru-RU"/>
        </w:rPr>
        <w:t>6</w:t>
      </w:r>
      <w:r w:rsidRPr="00DC5AE8">
        <w:rPr>
          <w:sz w:val="28"/>
          <w:szCs w:val="28"/>
          <w:lang w:val="ru-RU"/>
        </w:rPr>
        <w:t>, предоставляющие многопрофильную п</w:t>
      </w:r>
      <w:r w:rsidRPr="00DC5AE8">
        <w:rPr>
          <w:sz w:val="28"/>
          <w:szCs w:val="28"/>
          <w:lang w:val="ru-RU"/>
        </w:rPr>
        <w:t>о</w:t>
      </w:r>
      <w:r w:rsidRPr="00DC5AE8">
        <w:rPr>
          <w:sz w:val="28"/>
          <w:szCs w:val="28"/>
          <w:lang w:val="ru-RU"/>
        </w:rPr>
        <w:t>мощь ребёнку и его родителям (законным представителям), в решении вопросов, связанных с адаптацией, обучением, воспитанием, развитием, социализацией детей с ограниченными возможностями здоровья.</w:t>
      </w:r>
    </w:p>
    <w:p w:rsidR="008567EB" w:rsidRPr="00DC5AE8" w:rsidRDefault="004777BD" w:rsidP="00A24E98">
      <w:pPr>
        <w:pStyle w:val="20"/>
        <w:spacing w:before="3" w:line="276" w:lineRule="auto"/>
        <w:ind w:left="0" w:firstLine="566"/>
        <w:jc w:val="both"/>
        <w:rPr>
          <w:sz w:val="28"/>
          <w:szCs w:val="28"/>
          <w:lang w:val="ru-RU"/>
        </w:rPr>
      </w:pPr>
      <w:r w:rsidRPr="00DC5AE8">
        <w:rPr>
          <w:sz w:val="28"/>
          <w:szCs w:val="28"/>
          <w:lang w:val="ru-RU"/>
        </w:rPr>
        <w:t>Условия реализации программы</w:t>
      </w:r>
    </w:p>
    <w:p w:rsidR="008567EB" w:rsidRPr="00DC5AE8" w:rsidRDefault="004777BD" w:rsidP="00A24E98">
      <w:pPr>
        <w:pStyle w:val="3"/>
        <w:spacing w:before="40" w:line="276" w:lineRule="auto"/>
        <w:ind w:left="0" w:firstLine="566"/>
        <w:jc w:val="both"/>
        <w:rPr>
          <w:i w:val="0"/>
          <w:sz w:val="28"/>
          <w:szCs w:val="28"/>
          <w:lang w:val="ru-RU"/>
        </w:rPr>
      </w:pPr>
      <w:r w:rsidRPr="00DC5AE8">
        <w:rPr>
          <w:i w:val="0"/>
          <w:sz w:val="28"/>
          <w:szCs w:val="28"/>
          <w:lang w:val="ru-RU"/>
        </w:rPr>
        <w:t>Организационные</w:t>
      </w:r>
    </w:p>
    <w:p w:rsidR="008567EB" w:rsidRPr="00DC5AE8" w:rsidRDefault="004777BD" w:rsidP="00A24E98">
      <w:pPr>
        <w:pStyle w:val="a3"/>
        <w:spacing w:before="40" w:line="276" w:lineRule="auto"/>
        <w:ind w:left="0" w:firstLine="566"/>
        <w:rPr>
          <w:sz w:val="28"/>
          <w:szCs w:val="28"/>
          <w:lang w:val="ru-RU"/>
        </w:rPr>
      </w:pPr>
      <w:r w:rsidRPr="00DC5AE8">
        <w:rPr>
          <w:sz w:val="28"/>
          <w:szCs w:val="28"/>
          <w:lang w:val="ru-RU"/>
        </w:rPr>
        <w:t>Программа коррекционной работы предусматривает вариативные формы об</w:t>
      </w:r>
      <w:r w:rsidRPr="00DC5AE8">
        <w:rPr>
          <w:sz w:val="28"/>
          <w:szCs w:val="28"/>
          <w:lang w:val="ru-RU"/>
        </w:rPr>
        <w:t>у</w:t>
      </w:r>
      <w:r w:rsidRPr="00DC5AE8">
        <w:rPr>
          <w:sz w:val="28"/>
          <w:szCs w:val="28"/>
          <w:lang w:val="ru-RU"/>
        </w:rPr>
        <w:t>чения и специального сопровождения учащихся с ограниченными возможностями здоровья:</w:t>
      </w:r>
    </w:p>
    <w:p w:rsidR="008567EB" w:rsidRPr="00DC5AE8" w:rsidRDefault="000F57B2" w:rsidP="00A24E98">
      <w:pPr>
        <w:tabs>
          <w:tab w:val="left" w:pos="1516"/>
          <w:tab w:val="left" w:pos="1517"/>
        </w:tabs>
        <w:spacing w:before="3" w:line="276" w:lineRule="auto"/>
        <w:ind w:firstLine="566"/>
        <w:jc w:val="both"/>
        <w:rPr>
          <w:sz w:val="28"/>
          <w:szCs w:val="28"/>
          <w:lang w:val="ru-RU"/>
        </w:rPr>
      </w:pPr>
      <w:r w:rsidRPr="00DC5AE8">
        <w:rPr>
          <w:sz w:val="28"/>
          <w:szCs w:val="28"/>
          <w:lang w:val="ru-RU"/>
        </w:rPr>
        <w:t>-</w:t>
      </w:r>
      <w:r w:rsidR="004777BD" w:rsidRPr="00DC5AE8">
        <w:rPr>
          <w:sz w:val="28"/>
          <w:szCs w:val="28"/>
          <w:lang w:val="ru-RU"/>
        </w:rPr>
        <w:t>обучение в общеобразовательном классе по основной общеобразовательной программе;</w:t>
      </w:r>
    </w:p>
    <w:p w:rsidR="008567EB" w:rsidRPr="00DC5AE8" w:rsidRDefault="000F57B2" w:rsidP="00A24E98">
      <w:pPr>
        <w:tabs>
          <w:tab w:val="left" w:pos="1516"/>
          <w:tab w:val="left" w:pos="1517"/>
        </w:tabs>
        <w:spacing w:line="276" w:lineRule="auto"/>
        <w:ind w:firstLine="566"/>
        <w:jc w:val="both"/>
        <w:rPr>
          <w:sz w:val="28"/>
          <w:szCs w:val="28"/>
          <w:lang w:val="ru-RU"/>
        </w:rPr>
      </w:pPr>
      <w:r w:rsidRPr="00DC5AE8">
        <w:rPr>
          <w:sz w:val="28"/>
          <w:szCs w:val="28"/>
          <w:lang w:val="ru-RU"/>
        </w:rPr>
        <w:t>-</w:t>
      </w:r>
      <w:r w:rsidR="00C07280">
        <w:rPr>
          <w:sz w:val="28"/>
          <w:szCs w:val="28"/>
          <w:lang w:val="ru-RU"/>
        </w:rPr>
        <w:t xml:space="preserve"> </w:t>
      </w:r>
      <w:r w:rsidR="004777BD" w:rsidRPr="00DC5AE8">
        <w:rPr>
          <w:sz w:val="28"/>
          <w:szCs w:val="28"/>
          <w:lang w:val="ru-RU"/>
        </w:rPr>
        <w:t>надомная форма обучения (индивидуальное обучение).</w:t>
      </w:r>
    </w:p>
    <w:p w:rsidR="008567EB" w:rsidRPr="00DC5AE8" w:rsidRDefault="004777BD" w:rsidP="00A24E98">
      <w:pPr>
        <w:pStyle w:val="a3"/>
        <w:spacing w:before="40" w:line="276" w:lineRule="auto"/>
        <w:ind w:left="0" w:firstLine="566"/>
        <w:rPr>
          <w:sz w:val="28"/>
          <w:szCs w:val="28"/>
          <w:lang w:val="ru-RU"/>
        </w:rPr>
      </w:pPr>
      <w:r w:rsidRPr="00DC5AE8">
        <w:rPr>
          <w:sz w:val="28"/>
          <w:szCs w:val="28"/>
          <w:lang w:val="ru-RU"/>
        </w:rPr>
        <w:t>Основанием для организации обучения детей на дому является заключение лечебно- профилактического учреждения, заявление родителей (законных предст</w:t>
      </w:r>
      <w:r w:rsidRPr="00DC5AE8">
        <w:rPr>
          <w:sz w:val="28"/>
          <w:szCs w:val="28"/>
          <w:lang w:val="ru-RU"/>
        </w:rPr>
        <w:t>а</w:t>
      </w:r>
      <w:r w:rsidRPr="00DC5AE8">
        <w:rPr>
          <w:sz w:val="28"/>
          <w:szCs w:val="28"/>
          <w:lang w:val="ru-RU"/>
        </w:rPr>
        <w:t>вителей).</w:t>
      </w:r>
    </w:p>
    <w:p w:rsidR="008567EB" w:rsidRPr="00DC5AE8" w:rsidRDefault="004777BD" w:rsidP="00A24E98">
      <w:pPr>
        <w:pStyle w:val="a3"/>
        <w:spacing w:line="276" w:lineRule="auto"/>
        <w:ind w:left="0" w:firstLine="566"/>
        <w:rPr>
          <w:sz w:val="28"/>
          <w:szCs w:val="28"/>
          <w:lang w:val="ru-RU"/>
        </w:rPr>
      </w:pPr>
      <w:r w:rsidRPr="00DC5AE8">
        <w:rPr>
          <w:sz w:val="28"/>
          <w:szCs w:val="28"/>
          <w:lang w:val="ru-RU"/>
        </w:rPr>
        <w:t>Перечень заболеваний, наличие которых дает право обучения на дому, уст</w:t>
      </w:r>
      <w:r w:rsidRPr="00DC5AE8">
        <w:rPr>
          <w:sz w:val="28"/>
          <w:szCs w:val="28"/>
          <w:lang w:val="ru-RU"/>
        </w:rPr>
        <w:t>а</w:t>
      </w:r>
      <w:r w:rsidRPr="00DC5AE8">
        <w:rPr>
          <w:sz w:val="28"/>
          <w:szCs w:val="28"/>
          <w:lang w:val="ru-RU"/>
        </w:rPr>
        <w:t>навливается Министерством здравоохранения и социального развития Российской Федерации.</w:t>
      </w:r>
    </w:p>
    <w:p w:rsidR="008567EB" w:rsidRPr="00DC5AE8" w:rsidRDefault="004777BD" w:rsidP="00A24E98">
      <w:pPr>
        <w:pStyle w:val="a3"/>
        <w:spacing w:before="3" w:line="276" w:lineRule="auto"/>
        <w:ind w:left="0" w:firstLine="566"/>
        <w:rPr>
          <w:sz w:val="28"/>
          <w:szCs w:val="28"/>
          <w:lang w:val="ru-RU"/>
        </w:rPr>
      </w:pPr>
      <w:r w:rsidRPr="00DC5AE8">
        <w:rPr>
          <w:sz w:val="28"/>
          <w:szCs w:val="28"/>
          <w:lang w:val="ru-RU"/>
        </w:rPr>
        <w:t>Обучение осуществляется по адаптированным рабочим программам, разраб</w:t>
      </w:r>
      <w:r w:rsidRPr="00DC5AE8">
        <w:rPr>
          <w:sz w:val="28"/>
          <w:szCs w:val="28"/>
          <w:lang w:val="ru-RU"/>
        </w:rPr>
        <w:t>о</w:t>
      </w:r>
      <w:r w:rsidRPr="00DC5AE8">
        <w:rPr>
          <w:sz w:val="28"/>
          <w:szCs w:val="28"/>
          <w:lang w:val="ru-RU"/>
        </w:rPr>
        <w:t>танным в соответствии с рекомендациями психолого-медико-педагогической к</w:t>
      </w:r>
      <w:r w:rsidRPr="00DC5AE8">
        <w:rPr>
          <w:sz w:val="28"/>
          <w:szCs w:val="28"/>
          <w:lang w:val="ru-RU"/>
        </w:rPr>
        <w:t>о</w:t>
      </w:r>
      <w:r w:rsidRPr="00DC5AE8">
        <w:rPr>
          <w:sz w:val="28"/>
          <w:szCs w:val="28"/>
          <w:lang w:val="ru-RU"/>
        </w:rPr>
        <w:t>миссии.</w:t>
      </w:r>
    </w:p>
    <w:p w:rsidR="008567EB" w:rsidRPr="00DC5AE8" w:rsidRDefault="004777BD" w:rsidP="00A24E98">
      <w:pPr>
        <w:pStyle w:val="a3"/>
        <w:spacing w:line="276" w:lineRule="auto"/>
        <w:ind w:left="0" w:firstLine="566"/>
        <w:rPr>
          <w:sz w:val="28"/>
          <w:szCs w:val="28"/>
          <w:lang w:val="ru-RU"/>
        </w:rPr>
      </w:pPr>
      <w:r w:rsidRPr="00DC5AE8">
        <w:rPr>
          <w:sz w:val="28"/>
          <w:szCs w:val="28"/>
          <w:lang w:val="ru-RU"/>
        </w:rPr>
        <w:t>Организация образовательного процесса при индивидуальном обучении на дому регламентируется:</w:t>
      </w:r>
    </w:p>
    <w:p w:rsidR="008567EB" w:rsidRPr="00DC5AE8" w:rsidRDefault="000F57B2" w:rsidP="00A24E98">
      <w:pPr>
        <w:tabs>
          <w:tab w:val="left" w:pos="1516"/>
          <w:tab w:val="left" w:pos="1517"/>
        </w:tabs>
        <w:spacing w:before="4" w:line="276" w:lineRule="auto"/>
        <w:ind w:firstLine="566"/>
        <w:jc w:val="both"/>
        <w:rPr>
          <w:sz w:val="28"/>
          <w:szCs w:val="28"/>
          <w:lang w:val="ru-RU"/>
        </w:rPr>
      </w:pPr>
      <w:r w:rsidRPr="00DC5AE8">
        <w:rPr>
          <w:sz w:val="28"/>
          <w:szCs w:val="28"/>
          <w:lang w:val="ru-RU"/>
        </w:rPr>
        <w:t xml:space="preserve">- </w:t>
      </w:r>
      <w:r w:rsidR="004777BD" w:rsidRPr="00DC5AE8">
        <w:rPr>
          <w:sz w:val="28"/>
          <w:szCs w:val="28"/>
          <w:lang w:val="ru-RU"/>
        </w:rPr>
        <w:t>индивидуальным учебным планом;</w:t>
      </w:r>
    </w:p>
    <w:p w:rsidR="008567EB" w:rsidRPr="00DC5AE8" w:rsidRDefault="000F57B2" w:rsidP="00A24E98">
      <w:pPr>
        <w:tabs>
          <w:tab w:val="left" w:pos="1516"/>
          <w:tab w:val="left" w:pos="1517"/>
        </w:tabs>
        <w:spacing w:before="41" w:line="276" w:lineRule="auto"/>
        <w:ind w:firstLine="566"/>
        <w:jc w:val="both"/>
        <w:rPr>
          <w:sz w:val="28"/>
          <w:szCs w:val="28"/>
          <w:lang w:val="ru-RU"/>
        </w:rPr>
      </w:pPr>
      <w:r w:rsidRPr="00DC5AE8">
        <w:rPr>
          <w:sz w:val="28"/>
          <w:szCs w:val="28"/>
          <w:lang w:val="ru-RU"/>
        </w:rPr>
        <w:t xml:space="preserve">- </w:t>
      </w:r>
      <w:r w:rsidR="004777BD" w:rsidRPr="00DC5AE8">
        <w:rPr>
          <w:sz w:val="28"/>
          <w:szCs w:val="28"/>
          <w:lang w:val="ru-RU"/>
        </w:rPr>
        <w:t>индивидуальным расписанием занятий;</w:t>
      </w:r>
    </w:p>
    <w:p w:rsidR="008567EB" w:rsidRPr="00DC5AE8" w:rsidRDefault="004777BD" w:rsidP="00A24E98">
      <w:pPr>
        <w:pStyle w:val="a3"/>
        <w:spacing w:before="37" w:line="276" w:lineRule="auto"/>
        <w:ind w:left="0" w:firstLine="566"/>
        <w:rPr>
          <w:sz w:val="28"/>
          <w:szCs w:val="28"/>
          <w:lang w:val="ru-RU"/>
        </w:rPr>
      </w:pPr>
      <w:r w:rsidRPr="00DC5AE8">
        <w:rPr>
          <w:sz w:val="28"/>
          <w:szCs w:val="28"/>
          <w:lang w:val="ru-RU"/>
        </w:rPr>
        <w:t>Индивидуальный учебный план для учащегося на дому разрабатывается на основе учебного план</w:t>
      </w:r>
      <w:r w:rsidR="000F57B2" w:rsidRPr="00DC5AE8">
        <w:rPr>
          <w:sz w:val="28"/>
          <w:szCs w:val="28"/>
          <w:lang w:val="ru-RU"/>
        </w:rPr>
        <w:t>а, реализуемого в МБОУ Школа № 1</w:t>
      </w:r>
      <w:r w:rsidRPr="00DC5AE8">
        <w:rPr>
          <w:sz w:val="28"/>
          <w:szCs w:val="28"/>
          <w:lang w:val="ru-RU"/>
        </w:rPr>
        <w:t>2</w:t>
      </w:r>
      <w:r w:rsidR="000F57B2" w:rsidRPr="00DC5AE8">
        <w:rPr>
          <w:sz w:val="28"/>
          <w:szCs w:val="28"/>
          <w:lang w:val="ru-RU"/>
        </w:rPr>
        <w:t>6</w:t>
      </w:r>
      <w:r w:rsidRPr="00DC5AE8">
        <w:rPr>
          <w:sz w:val="28"/>
          <w:szCs w:val="28"/>
          <w:lang w:val="ru-RU"/>
        </w:rPr>
        <w:t>, утверждается прик</w:t>
      </w:r>
      <w:r w:rsidRPr="00DC5AE8">
        <w:rPr>
          <w:sz w:val="28"/>
          <w:szCs w:val="28"/>
          <w:lang w:val="ru-RU"/>
        </w:rPr>
        <w:t>а</w:t>
      </w:r>
      <w:r w:rsidRPr="00DC5AE8">
        <w:rPr>
          <w:sz w:val="28"/>
          <w:szCs w:val="28"/>
          <w:lang w:val="ru-RU"/>
        </w:rPr>
        <w:t>зом о и согласуется с родителями (законными представителями).</w:t>
      </w:r>
    </w:p>
    <w:p w:rsidR="00F30D92" w:rsidRPr="00DC5AE8" w:rsidRDefault="00F30D92" w:rsidP="00A24E98">
      <w:pPr>
        <w:pStyle w:val="a3"/>
        <w:shd w:val="clear" w:color="auto" w:fill="FFFFFF" w:themeFill="background1"/>
        <w:spacing w:line="276" w:lineRule="auto"/>
        <w:ind w:left="0" w:firstLine="566"/>
        <w:rPr>
          <w:sz w:val="28"/>
          <w:szCs w:val="28"/>
          <w:lang w:val="ru-RU"/>
        </w:rPr>
      </w:pPr>
      <w:r w:rsidRPr="00DC5AE8">
        <w:rPr>
          <w:sz w:val="28"/>
          <w:szCs w:val="28"/>
          <w:lang w:val="ru-RU"/>
        </w:rPr>
        <w:t>Минимальное количество часов в неделю на одного учащегося на дому, по</w:t>
      </w:r>
      <w:r w:rsidRPr="00DC5AE8">
        <w:rPr>
          <w:sz w:val="28"/>
          <w:szCs w:val="28"/>
          <w:lang w:val="ru-RU"/>
        </w:rPr>
        <w:t>д</w:t>
      </w:r>
      <w:r w:rsidRPr="00DC5AE8">
        <w:rPr>
          <w:sz w:val="28"/>
          <w:szCs w:val="28"/>
          <w:lang w:val="ru-RU"/>
        </w:rPr>
        <w:t>лежащих тарификации в образовательной организации, в 5-9 классах (основное общее образование) - 10 часов.</w:t>
      </w:r>
    </w:p>
    <w:p w:rsidR="008567EB" w:rsidRPr="00DC5AE8" w:rsidRDefault="004777BD" w:rsidP="00A24E98">
      <w:pPr>
        <w:pStyle w:val="3"/>
        <w:spacing w:before="3" w:line="276" w:lineRule="auto"/>
        <w:ind w:left="0" w:firstLine="566"/>
        <w:jc w:val="both"/>
        <w:rPr>
          <w:i w:val="0"/>
          <w:sz w:val="28"/>
          <w:szCs w:val="28"/>
          <w:lang w:val="ru-RU"/>
        </w:rPr>
      </w:pPr>
      <w:r w:rsidRPr="00DC5AE8">
        <w:rPr>
          <w:i w:val="0"/>
          <w:sz w:val="28"/>
          <w:szCs w:val="28"/>
          <w:lang w:val="ru-RU"/>
        </w:rPr>
        <w:lastRenderedPageBreak/>
        <w:t>Психолого-педагогическое обеспечение:</w:t>
      </w:r>
    </w:p>
    <w:p w:rsidR="008567EB" w:rsidRPr="00DC5AE8" w:rsidRDefault="001C0A7A" w:rsidP="00A24E98">
      <w:pPr>
        <w:tabs>
          <w:tab w:val="left" w:pos="1516"/>
          <w:tab w:val="left" w:pos="1517"/>
        </w:tabs>
        <w:spacing w:line="276" w:lineRule="auto"/>
        <w:ind w:firstLine="566"/>
        <w:jc w:val="both"/>
        <w:rPr>
          <w:sz w:val="28"/>
          <w:szCs w:val="28"/>
          <w:lang w:val="ru-RU"/>
        </w:rPr>
      </w:pPr>
      <w:r w:rsidRPr="00DC5AE8">
        <w:rPr>
          <w:sz w:val="28"/>
          <w:szCs w:val="28"/>
          <w:lang w:val="ru-RU"/>
        </w:rPr>
        <w:t xml:space="preserve">- </w:t>
      </w:r>
      <w:r w:rsidR="004777BD" w:rsidRPr="00DC5AE8">
        <w:rPr>
          <w:sz w:val="28"/>
          <w:szCs w:val="28"/>
          <w:lang w:val="ru-RU"/>
        </w:rPr>
        <w:t>дифференцированные условия (оптимальный режим учебных нагрузок);</w:t>
      </w:r>
    </w:p>
    <w:p w:rsidR="008567EB" w:rsidRPr="00DC5AE8" w:rsidRDefault="001C0A7A" w:rsidP="00A24E98">
      <w:pPr>
        <w:tabs>
          <w:tab w:val="left" w:pos="1517"/>
        </w:tabs>
        <w:spacing w:before="39" w:line="276" w:lineRule="auto"/>
        <w:ind w:firstLine="566"/>
        <w:jc w:val="both"/>
        <w:rPr>
          <w:sz w:val="28"/>
          <w:szCs w:val="28"/>
          <w:lang w:val="ru-RU"/>
        </w:rPr>
      </w:pPr>
      <w:r w:rsidRPr="00DC5AE8">
        <w:rPr>
          <w:sz w:val="28"/>
          <w:szCs w:val="28"/>
          <w:lang w:val="ru-RU"/>
        </w:rPr>
        <w:t xml:space="preserve">- </w:t>
      </w:r>
      <w:r w:rsidR="004777BD" w:rsidRPr="00DC5AE8">
        <w:rPr>
          <w:sz w:val="28"/>
          <w:szCs w:val="28"/>
          <w:lang w:val="ru-RU"/>
        </w:rPr>
        <w:t>психолого-педагогические условия (коррекционная направленность учебно- воспитательного процесса; учёт индивидуальных особенностей ребёнка; соблюд</w:t>
      </w:r>
      <w:r w:rsidR="004777BD" w:rsidRPr="00DC5AE8">
        <w:rPr>
          <w:sz w:val="28"/>
          <w:szCs w:val="28"/>
          <w:lang w:val="ru-RU"/>
        </w:rPr>
        <w:t>е</w:t>
      </w:r>
      <w:r w:rsidR="004777BD" w:rsidRPr="00DC5AE8">
        <w:rPr>
          <w:sz w:val="28"/>
          <w:szCs w:val="28"/>
          <w:lang w:val="ru-RU"/>
        </w:rPr>
        <w:t>ние комфортного психоэмоционального режима; использование современных п</w:t>
      </w:r>
      <w:r w:rsidR="004777BD" w:rsidRPr="00DC5AE8">
        <w:rPr>
          <w:sz w:val="28"/>
          <w:szCs w:val="28"/>
          <w:lang w:val="ru-RU"/>
        </w:rPr>
        <w:t>е</w:t>
      </w:r>
      <w:r w:rsidR="004777BD" w:rsidRPr="00DC5AE8">
        <w:rPr>
          <w:sz w:val="28"/>
          <w:szCs w:val="28"/>
          <w:lang w:val="ru-RU"/>
        </w:rPr>
        <w:t>дагогических технологий, в том числе информационных, компьютерных для опт</w:t>
      </w:r>
      <w:r w:rsidR="004777BD" w:rsidRPr="00DC5AE8">
        <w:rPr>
          <w:sz w:val="28"/>
          <w:szCs w:val="28"/>
          <w:lang w:val="ru-RU"/>
        </w:rPr>
        <w:t>и</w:t>
      </w:r>
      <w:r w:rsidR="004777BD" w:rsidRPr="00DC5AE8">
        <w:rPr>
          <w:sz w:val="28"/>
          <w:szCs w:val="28"/>
          <w:lang w:val="ru-RU"/>
        </w:rPr>
        <w:t>мизации образовательного процесса, повышения его эффективности, доступности);</w:t>
      </w:r>
    </w:p>
    <w:p w:rsidR="008567EB" w:rsidRPr="00DC5AE8" w:rsidRDefault="001C0A7A" w:rsidP="00A24E98">
      <w:pPr>
        <w:tabs>
          <w:tab w:val="left" w:pos="1517"/>
        </w:tabs>
        <w:spacing w:before="2" w:line="276" w:lineRule="auto"/>
        <w:ind w:firstLine="566"/>
        <w:jc w:val="both"/>
        <w:rPr>
          <w:sz w:val="28"/>
          <w:szCs w:val="28"/>
          <w:lang w:val="ru-RU"/>
        </w:rPr>
      </w:pPr>
      <w:r w:rsidRPr="00DC5AE8">
        <w:rPr>
          <w:sz w:val="28"/>
          <w:szCs w:val="28"/>
          <w:lang w:val="ru-RU"/>
        </w:rPr>
        <w:t xml:space="preserve">- </w:t>
      </w:r>
      <w:r w:rsidR="004777BD" w:rsidRPr="00DC5AE8">
        <w:rPr>
          <w:sz w:val="28"/>
          <w:szCs w:val="28"/>
          <w:lang w:val="ru-RU"/>
        </w:rPr>
        <w:t>специализированные условия (выдвижение комплекса специальных задач обучения, ориентированных на особые образовательные потребности учащихся с ограниченными возможностями здоровья; использование специальных методов, приёмов, средств</w:t>
      </w:r>
      <w:r w:rsidR="00C07280">
        <w:rPr>
          <w:sz w:val="28"/>
          <w:szCs w:val="28"/>
          <w:lang w:val="ru-RU"/>
        </w:rPr>
        <w:t xml:space="preserve"> </w:t>
      </w:r>
      <w:r w:rsidR="004777BD" w:rsidRPr="00DC5AE8">
        <w:rPr>
          <w:sz w:val="28"/>
          <w:szCs w:val="28"/>
          <w:lang w:val="ru-RU"/>
        </w:rPr>
        <w:t>обучения,</w:t>
      </w:r>
      <w:r w:rsidR="00C07280">
        <w:rPr>
          <w:sz w:val="28"/>
          <w:szCs w:val="28"/>
          <w:lang w:val="ru-RU"/>
        </w:rPr>
        <w:t xml:space="preserve"> </w:t>
      </w:r>
      <w:r w:rsidR="004777BD" w:rsidRPr="00DC5AE8">
        <w:rPr>
          <w:sz w:val="28"/>
          <w:szCs w:val="28"/>
          <w:lang w:val="ru-RU"/>
        </w:rPr>
        <w:t>дифференцированное</w:t>
      </w:r>
      <w:r w:rsidR="00C07280">
        <w:rPr>
          <w:sz w:val="28"/>
          <w:szCs w:val="28"/>
          <w:lang w:val="ru-RU"/>
        </w:rPr>
        <w:t xml:space="preserve"> </w:t>
      </w:r>
      <w:r w:rsidR="004777BD" w:rsidRPr="00DC5AE8">
        <w:rPr>
          <w:sz w:val="28"/>
          <w:szCs w:val="28"/>
          <w:lang w:val="ru-RU"/>
        </w:rPr>
        <w:t>и</w:t>
      </w:r>
      <w:r w:rsidR="00C07280">
        <w:rPr>
          <w:sz w:val="28"/>
          <w:szCs w:val="28"/>
          <w:lang w:val="ru-RU"/>
        </w:rPr>
        <w:t xml:space="preserve"> </w:t>
      </w:r>
      <w:r w:rsidR="004777BD" w:rsidRPr="00DC5AE8">
        <w:rPr>
          <w:sz w:val="28"/>
          <w:szCs w:val="28"/>
          <w:lang w:val="ru-RU"/>
        </w:rPr>
        <w:t>индивидуализированное</w:t>
      </w:r>
      <w:r w:rsidR="00C07280">
        <w:rPr>
          <w:sz w:val="28"/>
          <w:szCs w:val="28"/>
          <w:lang w:val="ru-RU"/>
        </w:rPr>
        <w:t xml:space="preserve"> </w:t>
      </w:r>
      <w:r w:rsidR="004777BD" w:rsidRPr="00DC5AE8">
        <w:rPr>
          <w:sz w:val="28"/>
          <w:szCs w:val="28"/>
          <w:lang w:val="ru-RU"/>
        </w:rPr>
        <w:t>об</w:t>
      </w:r>
      <w:r w:rsidR="004777BD" w:rsidRPr="00DC5AE8">
        <w:rPr>
          <w:sz w:val="28"/>
          <w:szCs w:val="28"/>
          <w:lang w:val="ru-RU"/>
        </w:rPr>
        <w:t>у</w:t>
      </w:r>
      <w:r w:rsidR="004777BD" w:rsidRPr="00DC5AE8">
        <w:rPr>
          <w:sz w:val="28"/>
          <w:szCs w:val="28"/>
          <w:lang w:val="ru-RU"/>
        </w:rPr>
        <w:t>чение</w:t>
      </w:r>
      <w:r w:rsidR="00C07280">
        <w:rPr>
          <w:sz w:val="28"/>
          <w:szCs w:val="28"/>
          <w:lang w:val="ru-RU"/>
        </w:rPr>
        <w:t xml:space="preserve"> </w:t>
      </w:r>
      <w:r w:rsidR="004777BD" w:rsidRPr="00DC5AE8">
        <w:rPr>
          <w:sz w:val="28"/>
          <w:szCs w:val="28"/>
          <w:lang w:val="ru-RU"/>
        </w:rPr>
        <w:t>с</w:t>
      </w:r>
      <w:r w:rsidR="00C07280">
        <w:rPr>
          <w:sz w:val="28"/>
          <w:szCs w:val="28"/>
          <w:lang w:val="ru-RU"/>
        </w:rPr>
        <w:t xml:space="preserve"> </w:t>
      </w:r>
      <w:r w:rsidR="004777BD" w:rsidRPr="00DC5AE8">
        <w:rPr>
          <w:sz w:val="28"/>
          <w:szCs w:val="28"/>
          <w:lang w:val="ru-RU"/>
        </w:rPr>
        <w:t>учётом</w:t>
      </w:r>
      <w:r w:rsidRPr="00DC5AE8">
        <w:rPr>
          <w:sz w:val="28"/>
          <w:szCs w:val="28"/>
          <w:lang w:val="ru-RU"/>
        </w:rPr>
        <w:t xml:space="preserve"> </w:t>
      </w:r>
      <w:r w:rsidR="004777BD" w:rsidRPr="00DC5AE8">
        <w:rPr>
          <w:sz w:val="28"/>
          <w:szCs w:val="28"/>
          <w:lang w:val="ru-RU"/>
        </w:rPr>
        <w:t>специфики нарушения здоровья ребёнка);здоровьесберегающие у</w:t>
      </w:r>
      <w:r w:rsidR="004777BD" w:rsidRPr="00DC5AE8">
        <w:rPr>
          <w:sz w:val="28"/>
          <w:szCs w:val="28"/>
          <w:lang w:val="ru-RU"/>
        </w:rPr>
        <w:t>с</w:t>
      </w:r>
      <w:r w:rsidR="004777BD" w:rsidRPr="00DC5AE8">
        <w:rPr>
          <w:sz w:val="28"/>
          <w:szCs w:val="28"/>
          <w:lang w:val="ru-RU"/>
        </w:rPr>
        <w:t>ловия (оздоровительный и охранительный режим, укрепление физического и пс</w:t>
      </w:r>
      <w:r w:rsidR="004777BD" w:rsidRPr="00DC5AE8">
        <w:rPr>
          <w:sz w:val="28"/>
          <w:szCs w:val="28"/>
          <w:lang w:val="ru-RU"/>
        </w:rPr>
        <w:t>и</w:t>
      </w:r>
      <w:r w:rsidR="004777BD" w:rsidRPr="00DC5AE8">
        <w:rPr>
          <w:sz w:val="28"/>
          <w:szCs w:val="28"/>
          <w:lang w:val="ru-RU"/>
        </w:rPr>
        <w:t>хического здоровья, профилактика физических, умственных и психологических перегрузок учащихся, соблюдение санитарно- гигиенических правил и норм);</w:t>
      </w:r>
    </w:p>
    <w:p w:rsidR="008567EB" w:rsidRPr="00DC5AE8" w:rsidRDefault="001C0A7A" w:rsidP="00A24E98">
      <w:pPr>
        <w:tabs>
          <w:tab w:val="left" w:pos="1517"/>
        </w:tabs>
        <w:spacing w:before="2" w:line="276" w:lineRule="auto"/>
        <w:ind w:firstLine="566"/>
        <w:jc w:val="both"/>
        <w:rPr>
          <w:sz w:val="28"/>
          <w:szCs w:val="28"/>
          <w:lang w:val="ru-RU"/>
        </w:rPr>
      </w:pPr>
      <w:r w:rsidRPr="00DC5AE8">
        <w:rPr>
          <w:sz w:val="28"/>
          <w:szCs w:val="28"/>
          <w:lang w:val="ru-RU"/>
        </w:rPr>
        <w:t xml:space="preserve">- </w:t>
      </w:r>
      <w:r w:rsidR="004777BD" w:rsidRPr="00DC5AE8">
        <w:rPr>
          <w:sz w:val="28"/>
          <w:szCs w:val="28"/>
          <w:lang w:val="ru-RU"/>
        </w:rPr>
        <w:t>участие всех детей с ограниченными возможностями здоровья, независимо от степени выраженности нарушений их развития, вместе с нормально развива</w:t>
      </w:r>
      <w:r w:rsidR="004777BD" w:rsidRPr="00DC5AE8">
        <w:rPr>
          <w:sz w:val="28"/>
          <w:szCs w:val="28"/>
          <w:lang w:val="ru-RU"/>
        </w:rPr>
        <w:t>ю</w:t>
      </w:r>
      <w:r w:rsidR="004777BD" w:rsidRPr="00DC5AE8">
        <w:rPr>
          <w:sz w:val="28"/>
          <w:szCs w:val="28"/>
          <w:lang w:val="ru-RU"/>
        </w:rPr>
        <w:t>щимися детьми в воспитательных, культурно-развлекательных, спортивно-оздоровительных и иных досуговых мероприятиях.</w:t>
      </w:r>
    </w:p>
    <w:p w:rsidR="008567EB" w:rsidRPr="00DC5AE8" w:rsidRDefault="004777BD" w:rsidP="00A24E98">
      <w:pPr>
        <w:pStyle w:val="3"/>
        <w:spacing w:before="3" w:line="276" w:lineRule="auto"/>
        <w:ind w:left="0" w:firstLine="566"/>
        <w:jc w:val="both"/>
        <w:rPr>
          <w:i w:val="0"/>
          <w:sz w:val="28"/>
          <w:szCs w:val="28"/>
          <w:lang w:val="ru-RU"/>
        </w:rPr>
      </w:pPr>
      <w:r w:rsidRPr="00DC5AE8">
        <w:rPr>
          <w:i w:val="0"/>
          <w:sz w:val="28"/>
          <w:szCs w:val="28"/>
          <w:lang w:val="ru-RU"/>
        </w:rPr>
        <w:t>Программно-методическое:</w:t>
      </w:r>
    </w:p>
    <w:p w:rsidR="008567EB" w:rsidRPr="00DC5AE8" w:rsidRDefault="004777BD" w:rsidP="00A24E98">
      <w:pPr>
        <w:pStyle w:val="a3"/>
        <w:spacing w:before="43" w:line="276" w:lineRule="auto"/>
        <w:ind w:left="0" w:firstLine="566"/>
        <w:rPr>
          <w:sz w:val="28"/>
          <w:szCs w:val="28"/>
          <w:lang w:val="ru-RU"/>
        </w:rPr>
      </w:pPr>
      <w:r w:rsidRPr="00DC5AE8">
        <w:rPr>
          <w:sz w:val="28"/>
          <w:szCs w:val="28"/>
          <w:lang w:val="ru-RU"/>
        </w:rPr>
        <w:t>В процессе реализации программы коррекционной работы используются р</w:t>
      </w:r>
      <w:r w:rsidRPr="00DC5AE8">
        <w:rPr>
          <w:sz w:val="28"/>
          <w:szCs w:val="28"/>
          <w:lang w:val="ru-RU"/>
        </w:rPr>
        <w:t>а</w:t>
      </w:r>
      <w:r w:rsidRPr="00DC5AE8">
        <w:rPr>
          <w:sz w:val="28"/>
          <w:szCs w:val="28"/>
          <w:lang w:val="ru-RU"/>
        </w:rPr>
        <w:t>бочие программы, измерительные материалы, необходимые для осуществления профессиональной деятельности учителя, педагога-психолога, социального педаг</w:t>
      </w:r>
      <w:r w:rsidRPr="00DC5AE8">
        <w:rPr>
          <w:sz w:val="28"/>
          <w:szCs w:val="28"/>
          <w:lang w:val="ru-RU"/>
        </w:rPr>
        <w:t>о</w:t>
      </w:r>
      <w:r w:rsidRPr="00DC5AE8">
        <w:rPr>
          <w:sz w:val="28"/>
          <w:szCs w:val="28"/>
          <w:lang w:val="ru-RU"/>
        </w:rPr>
        <w:t>га, классного руководителя.</w:t>
      </w:r>
    </w:p>
    <w:p w:rsidR="008567EB" w:rsidRPr="00DC5AE8" w:rsidRDefault="004777BD" w:rsidP="00A24E98">
      <w:pPr>
        <w:pStyle w:val="3"/>
        <w:spacing w:line="276" w:lineRule="auto"/>
        <w:ind w:left="0" w:firstLine="566"/>
        <w:jc w:val="both"/>
        <w:rPr>
          <w:i w:val="0"/>
          <w:sz w:val="28"/>
          <w:szCs w:val="28"/>
          <w:lang w:val="ru-RU"/>
        </w:rPr>
      </w:pPr>
      <w:r w:rsidRPr="00DC5AE8">
        <w:rPr>
          <w:i w:val="0"/>
          <w:sz w:val="28"/>
          <w:szCs w:val="28"/>
          <w:lang w:val="ru-RU"/>
        </w:rPr>
        <w:t>Кадровое обеспечение</w:t>
      </w:r>
    </w:p>
    <w:p w:rsidR="008567EB" w:rsidRPr="00DC5AE8" w:rsidRDefault="004777BD" w:rsidP="00A24E98">
      <w:pPr>
        <w:pStyle w:val="a3"/>
        <w:spacing w:before="42" w:line="276" w:lineRule="auto"/>
        <w:ind w:left="0" w:firstLine="566"/>
        <w:rPr>
          <w:sz w:val="28"/>
          <w:szCs w:val="28"/>
          <w:lang w:val="ru-RU"/>
        </w:rPr>
      </w:pPr>
      <w:r w:rsidRPr="00DC5AE8">
        <w:rPr>
          <w:sz w:val="28"/>
          <w:szCs w:val="28"/>
          <w:lang w:val="ru-RU"/>
        </w:rPr>
        <w:t>Коррекционная работа осуществляется специалистами соответствующей кв</w:t>
      </w:r>
      <w:r w:rsidRPr="00DC5AE8">
        <w:rPr>
          <w:sz w:val="28"/>
          <w:szCs w:val="28"/>
          <w:lang w:val="ru-RU"/>
        </w:rPr>
        <w:t>а</w:t>
      </w:r>
      <w:r w:rsidRPr="00DC5AE8">
        <w:rPr>
          <w:sz w:val="28"/>
          <w:szCs w:val="28"/>
          <w:lang w:val="ru-RU"/>
        </w:rPr>
        <w:t>лификации, имеющими специализированное образование: педагогом- психологом, социальным педагогом и педагогами, прошедшими курсовую подготовку.</w:t>
      </w:r>
    </w:p>
    <w:p w:rsidR="008567EB" w:rsidRPr="00DC5AE8" w:rsidRDefault="004777BD" w:rsidP="00A24E98">
      <w:pPr>
        <w:pStyle w:val="3"/>
        <w:spacing w:line="276" w:lineRule="auto"/>
        <w:ind w:left="0" w:firstLine="566"/>
        <w:jc w:val="both"/>
        <w:rPr>
          <w:i w:val="0"/>
          <w:sz w:val="28"/>
          <w:szCs w:val="28"/>
          <w:lang w:val="ru-RU"/>
        </w:rPr>
      </w:pPr>
      <w:r w:rsidRPr="00DC5AE8">
        <w:rPr>
          <w:i w:val="0"/>
          <w:sz w:val="28"/>
          <w:szCs w:val="28"/>
          <w:lang w:val="ru-RU"/>
        </w:rPr>
        <w:t>Информационное обеспечение:</w:t>
      </w:r>
    </w:p>
    <w:p w:rsidR="008567EB" w:rsidRPr="00DC5AE8" w:rsidRDefault="004777BD" w:rsidP="00A24E98">
      <w:pPr>
        <w:pStyle w:val="a3"/>
        <w:spacing w:before="42" w:line="276" w:lineRule="auto"/>
        <w:ind w:left="0" w:firstLine="566"/>
        <w:rPr>
          <w:sz w:val="28"/>
          <w:szCs w:val="28"/>
          <w:lang w:val="ru-RU"/>
        </w:rPr>
      </w:pPr>
      <w:r w:rsidRPr="00DC5AE8">
        <w:rPr>
          <w:sz w:val="28"/>
          <w:szCs w:val="28"/>
          <w:lang w:val="ru-RU"/>
        </w:rPr>
        <w:t>Создание информационной образовательной среды и развитие на её основе форм обучения с использованием информационно – коммуникационных технол</w:t>
      </w:r>
      <w:r w:rsidRPr="00DC5AE8">
        <w:rPr>
          <w:sz w:val="28"/>
          <w:szCs w:val="28"/>
          <w:lang w:val="ru-RU"/>
        </w:rPr>
        <w:t>о</w:t>
      </w:r>
      <w:r w:rsidRPr="00DC5AE8">
        <w:rPr>
          <w:sz w:val="28"/>
          <w:szCs w:val="28"/>
          <w:lang w:val="ru-RU"/>
        </w:rPr>
        <w:t>гий, обеспечение доступа детей с ограниченными возможностями здоровья, их р</w:t>
      </w:r>
      <w:r w:rsidRPr="00DC5AE8">
        <w:rPr>
          <w:sz w:val="28"/>
          <w:szCs w:val="28"/>
          <w:lang w:val="ru-RU"/>
        </w:rPr>
        <w:t>о</w:t>
      </w:r>
      <w:r w:rsidRPr="00DC5AE8">
        <w:rPr>
          <w:sz w:val="28"/>
          <w:szCs w:val="28"/>
          <w:lang w:val="ru-RU"/>
        </w:rPr>
        <w:t>дителей (законных представителей) и педагогов к сетевым источникам информ</w:t>
      </w:r>
      <w:r w:rsidRPr="00DC5AE8">
        <w:rPr>
          <w:sz w:val="28"/>
          <w:szCs w:val="28"/>
          <w:lang w:val="ru-RU"/>
        </w:rPr>
        <w:t>а</w:t>
      </w:r>
      <w:r w:rsidRPr="00DC5AE8">
        <w:rPr>
          <w:sz w:val="28"/>
          <w:szCs w:val="28"/>
          <w:lang w:val="ru-RU"/>
        </w:rPr>
        <w:t>ции, к информационно – методическим фондам.</w:t>
      </w:r>
    </w:p>
    <w:p w:rsidR="008567EB" w:rsidRPr="00DC5AE8" w:rsidRDefault="004777BD" w:rsidP="00A24E98">
      <w:pPr>
        <w:pStyle w:val="3"/>
        <w:spacing w:line="276" w:lineRule="auto"/>
        <w:ind w:left="0" w:firstLine="566"/>
        <w:jc w:val="both"/>
        <w:rPr>
          <w:i w:val="0"/>
          <w:sz w:val="28"/>
          <w:szCs w:val="28"/>
        </w:rPr>
      </w:pPr>
      <w:r w:rsidRPr="00DC5AE8">
        <w:rPr>
          <w:i w:val="0"/>
          <w:sz w:val="28"/>
          <w:szCs w:val="28"/>
        </w:rPr>
        <w:t>Виды коррекционной работы:</w:t>
      </w:r>
    </w:p>
    <w:p w:rsidR="008567EB" w:rsidRPr="00DC5AE8" w:rsidRDefault="004777BD" w:rsidP="00AA00BB">
      <w:pPr>
        <w:pStyle w:val="a5"/>
        <w:numPr>
          <w:ilvl w:val="1"/>
          <w:numId w:val="19"/>
        </w:numPr>
        <w:spacing w:before="40" w:line="276" w:lineRule="auto"/>
        <w:ind w:left="0" w:firstLine="426"/>
        <w:jc w:val="both"/>
        <w:rPr>
          <w:sz w:val="28"/>
          <w:szCs w:val="28"/>
          <w:lang w:val="ru-RU"/>
        </w:rPr>
      </w:pPr>
      <w:r w:rsidRPr="00DC5AE8">
        <w:rPr>
          <w:sz w:val="28"/>
          <w:szCs w:val="28"/>
          <w:lang w:val="ru-RU"/>
        </w:rPr>
        <w:t>Коррекция отдельных сторон психической деятельности:</w:t>
      </w:r>
    </w:p>
    <w:p w:rsidR="008567EB" w:rsidRPr="00DC5AE8" w:rsidRDefault="001C0A7A" w:rsidP="00A24E98">
      <w:pPr>
        <w:pStyle w:val="a5"/>
        <w:tabs>
          <w:tab w:val="left" w:pos="426"/>
          <w:tab w:val="left" w:pos="1516"/>
          <w:tab w:val="left" w:pos="1517"/>
        </w:tabs>
        <w:spacing w:before="40" w:line="276" w:lineRule="auto"/>
        <w:ind w:left="0" w:firstLine="566"/>
        <w:rPr>
          <w:sz w:val="28"/>
          <w:szCs w:val="28"/>
          <w:lang w:val="ru-RU"/>
        </w:rPr>
      </w:pPr>
      <w:r w:rsidRPr="00DC5AE8">
        <w:rPr>
          <w:sz w:val="28"/>
          <w:szCs w:val="28"/>
          <w:lang w:val="ru-RU"/>
        </w:rPr>
        <w:t>-</w:t>
      </w:r>
      <w:r w:rsidR="004777BD" w:rsidRPr="00DC5AE8">
        <w:rPr>
          <w:sz w:val="28"/>
          <w:szCs w:val="28"/>
          <w:lang w:val="ru-RU"/>
        </w:rPr>
        <w:t>развитие зрительного восприятия и узнавания;</w:t>
      </w:r>
    </w:p>
    <w:p w:rsidR="008567EB" w:rsidRPr="00DC5AE8" w:rsidRDefault="001C0A7A" w:rsidP="00A24E98">
      <w:pPr>
        <w:pStyle w:val="a5"/>
        <w:tabs>
          <w:tab w:val="left" w:pos="426"/>
          <w:tab w:val="left" w:pos="1516"/>
          <w:tab w:val="left" w:pos="1517"/>
        </w:tabs>
        <w:spacing w:before="40" w:line="276" w:lineRule="auto"/>
        <w:ind w:left="0" w:firstLine="566"/>
        <w:rPr>
          <w:sz w:val="28"/>
          <w:szCs w:val="28"/>
          <w:lang w:val="ru-RU"/>
        </w:rPr>
      </w:pPr>
      <w:r w:rsidRPr="00DC5AE8">
        <w:rPr>
          <w:sz w:val="28"/>
          <w:szCs w:val="28"/>
          <w:lang w:val="ru-RU"/>
        </w:rPr>
        <w:t>-</w:t>
      </w:r>
      <w:r w:rsidR="004777BD" w:rsidRPr="00DC5AE8">
        <w:rPr>
          <w:sz w:val="28"/>
          <w:szCs w:val="28"/>
          <w:lang w:val="ru-RU"/>
        </w:rPr>
        <w:t>развитие зрительной памяти и внимания;</w:t>
      </w:r>
    </w:p>
    <w:p w:rsidR="008567EB" w:rsidRPr="00DC5AE8" w:rsidRDefault="001C0A7A" w:rsidP="00A24E98">
      <w:pPr>
        <w:pStyle w:val="a5"/>
        <w:tabs>
          <w:tab w:val="left" w:pos="426"/>
          <w:tab w:val="left" w:pos="1516"/>
          <w:tab w:val="left" w:pos="1517"/>
        </w:tabs>
        <w:spacing w:before="43" w:line="276" w:lineRule="auto"/>
        <w:ind w:left="0" w:firstLine="566"/>
        <w:rPr>
          <w:sz w:val="28"/>
          <w:szCs w:val="28"/>
          <w:lang w:val="ru-RU"/>
        </w:rPr>
      </w:pPr>
      <w:r w:rsidRPr="00DC5AE8">
        <w:rPr>
          <w:sz w:val="28"/>
          <w:szCs w:val="28"/>
          <w:lang w:val="ru-RU"/>
        </w:rPr>
        <w:lastRenderedPageBreak/>
        <w:t>-</w:t>
      </w:r>
      <w:r w:rsidR="004777BD" w:rsidRPr="00DC5AE8">
        <w:rPr>
          <w:sz w:val="28"/>
          <w:szCs w:val="28"/>
          <w:lang w:val="ru-RU"/>
        </w:rPr>
        <w:t>формирование обобщенных представлений о свойствах предметов (цвет, форма, величина);</w:t>
      </w:r>
    </w:p>
    <w:p w:rsidR="008567EB" w:rsidRPr="00DC5AE8" w:rsidRDefault="001C0A7A" w:rsidP="00A24E98">
      <w:pPr>
        <w:pStyle w:val="a5"/>
        <w:tabs>
          <w:tab w:val="left" w:pos="426"/>
          <w:tab w:val="left" w:pos="1516"/>
          <w:tab w:val="left" w:pos="1517"/>
        </w:tabs>
        <w:spacing w:before="1" w:line="276" w:lineRule="auto"/>
        <w:ind w:left="0" w:firstLine="566"/>
        <w:rPr>
          <w:sz w:val="28"/>
          <w:szCs w:val="28"/>
          <w:lang w:val="ru-RU"/>
        </w:rPr>
      </w:pPr>
      <w:r w:rsidRPr="00DC5AE8">
        <w:rPr>
          <w:sz w:val="28"/>
          <w:szCs w:val="28"/>
          <w:lang w:val="ru-RU"/>
        </w:rPr>
        <w:t>-</w:t>
      </w:r>
      <w:r w:rsidR="004777BD" w:rsidRPr="00DC5AE8">
        <w:rPr>
          <w:sz w:val="28"/>
          <w:szCs w:val="28"/>
          <w:lang w:val="ru-RU"/>
        </w:rPr>
        <w:t>развитие пространственных представлений ориентации;</w:t>
      </w:r>
    </w:p>
    <w:p w:rsidR="008567EB" w:rsidRPr="00DC5AE8" w:rsidRDefault="001C0A7A" w:rsidP="00A24E98">
      <w:pPr>
        <w:pStyle w:val="a5"/>
        <w:tabs>
          <w:tab w:val="left" w:pos="426"/>
          <w:tab w:val="left" w:pos="1516"/>
          <w:tab w:val="left" w:pos="1517"/>
        </w:tabs>
        <w:spacing w:before="41" w:line="276" w:lineRule="auto"/>
        <w:ind w:left="0" w:firstLine="566"/>
        <w:rPr>
          <w:sz w:val="28"/>
          <w:szCs w:val="28"/>
          <w:lang w:val="ru-RU"/>
        </w:rPr>
      </w:pPr>
      <w:r w:rsidRPr="00DC5AE8">
        <w:rPr>
          <w:sz w:val="28"/>
          <w:szCs w:val="28"/>
          <w:lang w:val="ru-RU"/>
        </w:rPr>
        <w:t>-</w:t>
      </w:r>
      <w:r w:rsidR="004777BD" w:rsidRPr="00DC5AE8">
        <w:rPr>
          <w:sz w:val="28"/>
          <w:szCs w:val="28"/>
          <w:lang w:val="ru-RU"/>
        </w:rPr>
        <w:t>развитие представлений о времени;</w:t>
      </w:r>
    </w:p>
    <w:p w:rsidR="008567EB" w:rsidRPr="00DC5AE8" w:rsidRDefault="001C0A7A" w:rsidP="00A24E98">
      <w:pPr>
        <w:pStyle w:val="a5"/>
        <w:tabs>
          <w:tab w:val="left" w:pos="426"/>
          <w:tab w:val="left" w:pos="1516"/>
          <w:tab w:val="left" w:pos="1517"/>
        </w:tabs>
        <w:spacing w:before="43" w:line="276" w:lineRule="auto"/>
        <w:ind w:left="0" w:firstLine="566"/>
        <w:rPr>
          <w:sz w:val="28"/>
          <w:szCs w:val="28"/>
          <w:lang w:val="ru-RU"/>
        </w:rPr>
      </w:pPr>
      <w:r w:rsidRPr="00DC5AE8">
        <w:rPr>
          <w:sz w:val="28"/>
          <w:szCs w:val="28"/>
          <w:lang w:val="ru-RU"/>
        </w:rPr>
        <w:t>-</w:t>
      </w:r>
      <w:r w:rsidR="004777BD" w:rsidRPr="00DC5AE8">
        <w:rPr>
          <w:sz w:val="28"/>
          <w:szCs w:val="28"/>
          <w:lang w:val="ru-RU"/>
        </w:rPr>
        <w:t>развитие слухового внимания и памяти;</w:t>
      </w:r>
    </w:p>
    <w:p w:rsidR="008567EB" w:rsidRPr="00DC5AE8" w:rsidRDefault="001C0A7A" w:rsidP="00A24E98">
      <w:pPr>
        <w:pStyle w:val="a5"/>
        <w:tabs>
          <w:tab w:val="left" w:pos="426"/>
          <w:tab w:val="left" w:pos="1516"/>
          <w:tab w:val="left" w:pos="1517"/>
        </w:tabs>
        <w:spacing w:before="40" w:line="276" w:lineRule="auto"/>
        <w:ind w:left="0" w:firstLine="566"/>
        <w:rPr>
          <w:sz w:val="28"/>
          <w:szCs w:val="28"/>
          <w:lang w:val="ru-RU"/>
        </w:rPr>
      </w:pPr>
      <w:r w:rsidRPr="00DC5AE8">
        <w:rPr>
          <w:sz w:val="28"/>
          <w:szCs w:val="28"/>
          <w:lang w:val="ru-RU"/>
        </w:rPr>
        <w:t>-</w:t>
      </w:r>
      <w:r w:rsidR="004777BD" w:rsidRPr="00DC5AE8">
        <w:rPr>
          <w:sz w:val="28"/>
          <w:szCs w:val="28"/>
          <w:lang w:val="ru-RU"/>
        </w:rPr>
        <w:t>развитие фонетико-фонематических представлений, формирование звукового анализа.</w:t>
      </w:r>
    </w:p>
    <w:p w:rsidR="008567EB" w:rsidRPr="00DC5AE8" w:rsidRDefault="004777BD" w:rsidP="00AA00BB">
      <w:pPr>
        <w:pStyle w:val="a5"/>
        <w:numPr>
          <w:ilvl w:val="1"/>
          <w:numId w:val="19"/>
        </w:numPr>
        <w:spacing w:line="276" w:lineRule="auto"/>
        <w:ind w:left="0" w:firstLine="426"/>
        <w:jc w:val="both"/>
        <w:rPr>
          <w:sz w:val="28"/>
          <w:szCs w:val="28"/>
        </w:rPr>
      </w:pPr>
      <w:r w:rsidRPr="00DC5AE8">
        <w:rPr>
          <w:sz w:val="28"/>
          <w:szCs w:val="28"/>
        </w:rPr>
        <w:t>Развитие основных мыслительных операций:</w:t>
      </w:r>
    </w:p>
    <w:p w:rsidR="008567EB" w:rsidRPr="00DC5AE8" w:rsidRDefault="001C0A7A" w:rsidP="00A24E98">
      <w:pPr>
        <w:pStyle w:val="a5"/>
        <w:tabs>
          <w:tab w:val="left" w:pos="426"/>
          <w:tab w:val="left" w:pos="1516"/>
          <w:tab w:val="left" w:pos="1517"/>
        </w:tabs>
        <w:spacing w:before="42" w:line="276" w:lineRule="auto"/>
        <w:ind w:left="0" w:firstLine="566"/>
        <w:rPr>
          <w:sz w:val="28"/>
          <w:szCs w:val="28"/>
        </w:rPr>
      </w:pPr>
      <w:r w:rsidRPr="00DC5AE8">
        <w:rPr>
          <w:sz w:val="28"/>
          <w:szCs w:val="28"/>
          <w:lang w:val="ru-RU"/>
        </w:rPr>
        <w:t>-</w:t>
      </w:r>
      <w:r w:rsidR="004777BD" w:rsidRPr="00DC5AE8">
        <w:rPr>
          <w:sz w:val="28"/>
          <w:szCs w:val="28"/>
        </w:rPr>
        <w:t>навыков соотносительного анализа;</w:t>
      </w:r>
    </w:p>
    <w:p w:rsidR="008567EB" w:rsidRPr="00DC5AE8" w:rsidRDefault="001C0A7A" w:rsidP="00A24E98">
      <w:pPr>
        <w:pStyle w:val="a5"/>
        <w:tabs>
          <w:tab w:val="left" w:pos="426"/>
          <w:tab w:val="left" w:pos="1516"/>
          <w:tab w:val="left" w:pos="1517"/>
        </w:tabs>
        <w:spacing w:before="40" w:line="276" w:lineRule="auto"/>
        <w:ind w:left="0" w:firstLine="566"/>
        <w:rPr>
          <w:sz w:val="28"/>
          <w:szCs w:val="28"/>
          <w:lang w:val="ru-RU"/>
        </w:rPr>
      </w:pPr>
      <w:r w:rsidRPr="00DC5AE8">
        <w:rPr>
          <w:sz w:val="28"/>
          <w:szCs w:val="28"/>
          <w:lang w:val="ru-RU"/>
        </w:rPr>
        <w:t>-</w:t>
      </w:r>
      <w:r w:rsidR="004777BD" w:rsidRPr="00DC5AE8">
        <w:rPr>
          <w:sz w:val="28"/>
          <w:szCs w:val="28"/>
          <w:lang w:val="ru-RU"/>
        </w:rPr>
        <w:t>навыков группировки и классификации (на базе овладения основными род</w:t>
      </w:r>
      <w:r w:rsidR="004777BD" w:rsidRPr="00DC5AE8">
        <w:rPr>
          <w:sz w:val="28"/>
          <w:szCs w:val="28"/>
          <w:lang w:val="ru-RU"/>
        </w:rPr>
        <w:t>о</w:t>
      </w:r>
      <w:r w:rsidR="004777BD" w:rsidRPr="00DC5AE8">
        <w:rPr>
          <w:sz w:val="28"/>
          <w:szCs w:val="28"/>
          <w:lang w:val="ru-RU"/>
        </w:rPr>
        <w:t>выми понятиями);</w:t>
      </w:r>
    </w:p>
    <w:p w:rsidR="008567EB" w:rsidRPr="00DC5AE8" w:rsidRDefault="001C0A7A" w:rsidP="00A24E98">
      <w:pPr>
        <w:pStyle w:val="a5"/>
        <w:tabs>
          <w:tab w:val="left" w:pos="426"/>
          <w:tab w:val="left" w:pos="1516"/>
          <w:tab w:val="left" w:pos="1517"/>
        </w:tabs>
        <w:spacing w:before="1" w:line="276" w:lineRule="auto"/>
        <w:ind w:left="0" w:firstLine="566"/>
        <w:rPr>
          <w:sz w:val="28"/>
          <w:szCs w:val="28"/>
          <w:lang w:val="ru-RU"/>
        </w:rPr>
      </w:pPr>
      <w:r w:rsidRPr="00DC5AE8">
        <w:rPr>
          <w:sz w:val="28"/>
          <w:szCs w:val="28"/>
          <w:lang w:val="ru-RU"/>
        </w:rPr>
        <w:t>-</w:t>
      </w:r>
      <w:r w:rsidR="004777BD" w:rsidRPr="00DC5AE8">
        <w:rPr>
          <w:sz w:val="28"/>
          <w:szCs w:val="28"/>
          <w:lang w:val="ru-RU"/>
        </w:rPr>
        <w:t>умения работать по словесной и письменной инструкции, алгоритму;</w:t>
      </w:r>
    </w:p>
    <w:p w:rsidR="008567EB" w:rsidRPr="00DC5AE8" w:rsidRDefault="001C0A7A" w:rsidP="00A24E98">
      <w:pPr>
        <w:pStyle w:val="a5"/>
        <w:tabs>
          <w:tab w:val="left" w:pos="426"/>
          <w:tab w:val="left" w:pos="1516"/>
          <w:tab w:val="left" w:pos="1517"/>
        </w:tabs>
        <w:spacing w:before="44" w:line="276" w:lineRule="auto"/>
        <w:ind w:left="0" w:firstLine="566"/>
        <w:rPr>
          <w:sz w:val="28"/>
          <w:szCs w:val="28"/>
          <w:lang w:val="ru-RU"/>
        </w:rPr>
      </w:pPr>
      <w:r w:rsidRPr="00DC5AE8">
        <w:rPr>
          <w:sz w:val="28"/>
          <w:szCs w:val="28"/>
          <w:lang w:val="ru-RU"/>
        </w:rPr>
        <w:t>-</w:t>
      </w:r>
      <w:r w:rsidR="004777BD" w:rsidRPr="00DC5AE8">
        <w:rPr>
          <w:sz w:val="28"/>
          <w:szCs w:val="28"/>
          <w:lang w:val="ru-RU"/>
        </w:rPr>
        <w:t>умения планировать деятельность;</w:t>
      </w:r>
    </w:p>
    <w:p w:rsidR="00CC0DB9" w:rsidRDefault="001C0A7A" w:rsidP="00A24E98">
      <w:pPr>
        <w:pStyle w:val="a5"/>
        <w:tabs>
          <w:tab w:val="left" w:pos="426"/>
          <w:tab w:val="left" w:pos="1516"/>
          <w:tab w:val="left" w:pos="1517"/>
        </w:tabs>
        <w:spacing w:before="41" w:line="276" w:lineRule="auto"/>
        <w:ind w:left="0" w:firstLine="566"/>
        <w:rPr>
          <w:sz w:val="28"/>
          <w:szCs w:val="28"/>
          <w:lang w:val="ru-RU"/>
        </w:rPr>
      </w:pPr>
      <w:r w:rsidRPr="00DC5AE8">
        <w:rPr>
          <w:sz w:val="28"/>
          <w:szCs w:val="28"/>
          <w:lang w:val="ru-RU"/>
        </w:rPr>
        <w:t>-</w:t>
      </w:r>
      <w:r w:rsidR="004777BD" w:rsidRPr="00DC5AE8">
        <w:rPr>
          <w:sz w:val="28"/>
          <w:szCs w:val="28"/>
          <w:lang w:val="ru-RU"/>
        </w:rPr>
        <w:t xml:space="preserve">развитие комбинаторных способностей. </w:t>
      </w:r>
    </w:p>
    <w:p w:rsidR="008567EB" w:rsidRPr="00DC5AE8" w:rsidRDefault="004777BD" w:rsidP="00CC0DB9">
      <w:pPr>
        <w:pStyle w:val="a5"/>
        <w:spacing w:before="41" w:line="276" w:lineRule="auto"/>
        <w:ind w:left="0" w:firstLine="426"/>
        <w:rPr>
          <w:sz w:val="28"/>
          <w:szCs w:val="28"/>
          <w:lang w:val="ru-RU"/>
        </w:rPr>
      </w:pPr>
      <w:r w:rsidRPr="00DC5AE8">
        <w:rPr>
          <w:sz w:val="28"/>
          <w:szCs w:val="28"/>
          <w:lang w:val="ru-RU"/>
        </w:rPr>
        <w:t>3.</w:t>
      </w:r>
      <w:r w:rsidR="00CC0DB9">
        <w:rPr>
          <w:sz w:val="28"/>
          <w:szCs w:val="28"/>
          <w:lang w:val="ru-RU"/>
        </w:rPr>
        <w:t xml:space="preserve"> </w:t>
      </w:r>
      <w:r w:rsidRPr="00DC5AE8">
        <w:rPr>
          <w:sz w:val="28"/>
          <w:szCs w:val="28"/>
          <w:lang w:val="ru-RU"/>
        </w:rPr>
        <w:t>Развитие различных видов мышления:</w:t>
      </w:r>
    </w:p>
    <w:p w:rsidR="008567EB" w:rsidRPr="00DC5AE8" w:rsidRDefault="001C0A7A" w:rsidP="00A24E98">
      <w:pPr>
        <w:pStyle w:val="a5"/>
        <w:tabs>
          <w:tab w:val="left" w:pos="426"/>
          <w:tab w:val="left" w:pos="1516"/>
          <w:tab w:val="left" w:pos="1517"/>
        </w:tabs>
        <w:spacing w:before="1" w:line="276" w:lineRule="auto"/>
        <w:ind w:left="0" w:firstLine="566"/>
        <w:rPr>
          <w:sz w:val="28"/>
          <w:szCs w:val="28"/>
          <w:lang w:val="ru-RU"/>
        </w:rPr>
      </w:pPr>
      <w:r w:rsidRPr="00DC5AE8">
        <w:rPr>
          <w:sz w:val="28"/>
          <w:szCs w:val="28"/>
          <w:lang w:val="ru-RU"/>
        </w:rPr>
        <w:t>-</w:t>
      </w:r>
      <w:r w:rsidR="004777BD" w:rsidRPr="00DC5AE8">
        <w:rPr>
          <w:sz w:val="28"/>
          <w:szCs w:val="28"/>
          <w:lang w:val="ru-RU"/>
        </w:rPr>
        <w:t>развитие наглядно-образного мышления;</w:t>
      </w:r>
    </w:p>
    <w:p w:rsidR="008567EB" w:rsidRPr="00DC5AE8" w:rsidRDefault="001C0A7A" w:rsidP="00A24E98">
      <w:pPr>
        <w:pStyle w:val="a5"/>
        <w:tabs>
          <w:tab w:val="left" w:pos="426"/>
          <w:tab w:val="left" w:pos="1516"/>
          <w:tab w:val="left" w:pos="1517"/>
        </w:tabs>
        <w:spacing w:before="43" w:line="276" w:lineRule="auto"/>
        <w:ind w:left="0" w:firstLine="566"/>
        <w:rPr>
          <w:sz w:val="28"/>
          <w:szCs w:val="28"/>
          <w:lang w:val="ru-RU"/>
        </w:rPr>
      </w:pPr>
      <w:r w:rsidRPr="00DC5AE8">
        <w:rPr>
          <w:sz w:val="28"/>
          <w:szCs w:val="28"/>
          <w:lang w:val="ru-RU"/>
        </w:rPr>
        <w:t>-</w:t>
      </w:r>
      <w:r w:rsidR="004777BD" w:rsidRPr="00DC5AE8">
        <w:rPr>
          <w:sz w:val="28"/>
          <w:szCs w:val="28"/>
          <w:lang w:val="ru-RU"/>
        </w:rPr>
        <w:t>развитие словесно-логического мышления (умение видеть и устанавливать логические связи между предметами, явлениями и событиями).</w:t>
      </w:r>
    </w:p>
    <w:p w:rsidR="008567EB" w:rsidRPr="00DC5AE8" w:rsidRDefault="001C0A7A" w:rsidP="00CC0DB9">
      <w:pPr>
        <w:pStyle w:val="a3"/>
        <w:spacing w:before="1" w:line="276" w:lineRule="auto"/>
        <w:ind w:left="0" w:firstLine="426"/>
        <w:rPr>
          <w:sz w:val="28"/>
          <w:szCs w:val="28"/>
          <w:lang w:val="ru-RU"/>
        </w:rPr>
      </w:pPr>
      <w:r w:rsidRPr="00DC5AE8">
        <w:rPr>
          <w:sz w:val="28"/>
          <w:szCs w:val="28"/>
          <w:lang w:val="ru-RU"/>
        </w:rPr>
        <w:t>4.</w:t>
      </w:r>
      <w:r w:rsidR="00CC0DB9">
        <w:rPr>
          <w:sz w:val="28"/>
          <w:szCs w:val="28"/>
          <w:lang w:val="ru-RU"/>
        </w:rPr>
        <w:t xml:space="preserve"> </w:t>
      </w:r>
      <w:r w:rsidRPr="00DC5AE8">
        <w:rPr>
          <w:sz w:val="28"/>
          <w:szCs w:val="28"/>
          <w:lang w:val="ru-RU"/>
        </w:rPr>
        <w:t xml:space="preserve">Коррекция нарушений в </w:t>
      </w:r>
      <w:r w:rsidR="004777BD" w:rsidRPr="00DC5AE8">
        <w:rPr>
          <w:sz w:val="28"/>
          <w:szCs w:val="28"/>
          <w:lang w:val="ru-RU"/>
        </w:rPr>
        <w:t>р</w:t>
      </w:r>
      <w:r w:rsidRPr="00DC5AE8">
        <w:rPr>
          <w:sz w:val="28"/>
          <w:szCs w:val="28"/>
          <w:lang w:val="ru-RU"/>
        </w:rPr>
        <w:t>азвитии</w:t>
      </w:r>
      <w:r w:rsidR="00CC0DB9">
        <w:rPr>
          <w:sz w:val="28"/>
          <w:szCs w:val="28"/>
          <w:lang w:val="ru-RU"/>
        </w:rPr>
        <w:t xml:space="preserve"> </w:t>
      </w:r>
      <w:r w:rsidRPr="00DC5AE8">
        <w:rPr>
          <w:sz w:val="28"/>
          <w:szCs w:val="28"/>
          <w:lang w:val="ru-RU"/>
        </w:rPr>
        <w:t xml:space="preserve">эмоционально-личностной </w:t>
      </w:r>
      <w:r w:rsidR="004777BD" w:rsidRPr="00DC5AE8">
        <w:rPr>
          <w:sz w:val="28"/>
          <w:szCs w:val="28"/>
          <w:lang w:val="ru-RU"/>
        </w:rPr>
        <w:t>сферы</w:t>
      </w:r>
      <w:r w:rsidRPr="00DC5AE8">
        <w:rPr>
          <w:sz w:val="28"/>
          <w:szCs w:val="28"/>
          <w:lang w:val="ru-RU"/>
        </w:rPr>
        <w:t xml:space="preserve"> </w:t>
      </w:r>
      <w:r w:rsidR="004777BD" w:rsidRPr="00DC5AE8">
        <w:rPr>
          <w:sz w:val="28"/>
          <w:szCs w:val="28"/>
          <w:lang w:val="ru-RU"/>
        </w:rPr>
        <w:t>(рела</w:t>
      </w:r>
      <w:r w:rsidR="004777BD" w:rsidRPr="00DC5AE8">
        <w:rPr>
          <w:sz w:val="28"/>
          <w:szCs w:val="28"/>
          <w:lang w:val="ru-RU"/>
        </w:rPr>
        <w:t>к</w:t>
      </w:r>
      <w:r w:rsidR="004777BD" w:rsidRPr="00DC5AE8">
        <w:rPr>
          <w:sz w:val="28"/>
          <w:szCs w:val="28"/>
          <w:lang w:val="ru-RU"/>
        </w:rPr>
        <w:t>сационные упражнения для мимики лица, драматизация, чтение по ролям и т.д.).</w:t>
      </w:r>
    </w:p>
    <w:p w:rsidR="008567EB" w:rsidRPr="00DC5AE8" w:rsidRDefault="004777BD" w:rsidP="00CC0DB9">
      <w:pPr>
        <w:pStyle w:val="a3"/>
        <w:spacing w:before="43" w:line="276" w:lineRule="auto"/>
        <w:ind w:left="0" w:firstLine="426"/>
        <w:rPr>
          <w:sz w:val="28"/>
          <w:szCs w:val="28"/>
          <w:lang w:val="ru-RU"/>
        </w:rPr>
      </w:pPr>
      <w:r w:rsidRPr="00DC5AE8">
        <w:rPr>
          <w:sz w:val="28"/>
          <w:szCs w:val="28"/>
          <w:lang w:val="ru-RU"/>
        </w:rPr>
        <w:t>5.</w:t>
      </w:r>
      <w:r w:rsidR="00CC0DB9">
        <w:rPr>
          <w:sz w:val="28"/>
          <w:szCs w:val="28"/>
          <w:lang w:val="ru-RU"/>
        </w:rPr>
        <w:t xml:space="preserve"> </w:t>
      </w:r>
      <w:r w:rsidRPr="00DC5AE8">
        <w:rPr>
          <w:sz w:val="28"/>
          <w:szCs w:val="28"/>
          <w:lang w:val="ru-RU"/>
        </w:rPr>
        <w:t>Развитие речи, овладение техникой речи.</w:t>
      </w:r>
    </w:p>
    <w:p w:rsidR="00CC0DB9" w:rsidRDefault="004777BD" w:rsidP="00CC0DB9">
      <w:pPr>
        <w:pStyle w:val="a3"/>
        <w:spacing w:before="41" w:line="276" w:lineRule="auto"/>
        <w:ind w:left="0" w:firstLine="426"/>
        <w:rPr>
          <w:sz w:val="28"/>
          <w:szCs w:val="28"/>
          <w:lang w:val="ru-RU"/>
        </w:rPr>
      </w:pPr>
      <w:r w:rsidRPr="00DC5AE8">
        <w:rPr>
          <w:sz w:val="28"/>
          <w:szCs w:val="28"/>
          <w:lang w:val="ru-RU"/>
        </w:rPr>
        <w:t>6.</w:t>
      </w:r>
      <w:r w:rsidR="00CC0DB9">
        <w:rPr>
          <w:sz w:val="28"/>
          <w:szCs w:val="28"/>
          <w:lang w:val="ru-RU"/>
        </w:rPr>
        <w:t xml:space="preserve"> </w:t>
      </w:r>
      <w:r w:rsidRPr="00DC5AE8">
        <w:rPr>
          <w:sz w:val="28"/>
          <w:szCs w:val="28"/>
          <w:lang w:val="ru-RU"/>
        </w:rPr>
        <w:t>Расширение представлений об окружающем мире и обогащение словаря.</w:t>
      </w:r>
      <w:r w:rsidR="00C07280">
        <w:rPr>
          <w:sz w:val="28"/>
          <w:szCs w:val="28"/>
          <w:lang w:val="ru-RU"/>
        </w:rPr>
        <w:t xml:space="preserve"> </w:t>
      </w:r>
    </w:p>
    <w:p w:rsidR="008567EB" w:rsidRPr="00DC5AE8" w:rsidRDefault="004777BD" w:rsidP="00CC0DB9">
      <w:pPr>
        <w:pStyle w:val="a3"/>
        <w:spacing w:before="41" w:line="276" w:lineRule="auto"/>
        <w:ind w:left="0" w:firstLine="426"/>
        <w:rPr>
          <w:sz w:val="28"/>
          <w:szCs w:val="28"/>
          <w:lang w:val="ru-RU"/>
        </w:rPr>
      </w:pPr>
      <w:r w:rsidRPr="00DC5AE8">
        <w:rPr>
          <w:sz w:val="28"/>
          <w:szCs w:val="28"/>
          <w:lang w:val="ru-RU"/>
        </w:rPr>
        <w:t>7.</w:t>
      </w:r>
      <w:r w:rsidR="00CC0DB9">
        <w:rPr>
          <w:sz w:val="28"/>
          <w:szCs w:val="28"/>
          <w:lang w:val="ru-RU"/>
        </w:rPr>
        <w:t xml:space="preserve"> </w:t>
      </w:r>
      <w:r w:rsidRPr="00DC5AE8">
        <w:rPr>
          <w:sz w:val="28"/>
          <w:szCs w:val="28"/>
          <w:lang w:val="ru-RU"/>
        </w:rPr>
        <w:t>Коррекция индивидуальных пробелов в знаниях.</w:t>
      </w:r>
    </w:p>
    <w:p w:rsidR="008567EB" w:rsidRPr="00DC5AE8" w:rsidRDefault="004777BD" w:rsidP="00A24E98">
      <w:pPr>
        <w:pStyle w:val="a3"/>
        <w:spacing w:line="276" w:lineRule="auto"/>
        <w:ind w:left="0" w:firstLine="566"/>
        <w:rPr>
          <w:sz w:val="28"/>
          <w:szCs w:val="28"/>
          <w:lang w:val="ru-RU"/>
        </w:rPr>
      </w:pPr>
      <w:r w:rsidRPr="00DC5AE8">
        <w:rPr>
          <w:sz w:val="28"/>
          <w:szCs w:val="28"/>
          <w:lang w:val="ru-RU"/>
        </w:rPr>
        <w:t>В ходе коррекционной работы с детьми на уроке используются специальные упражнения, направленные на развитие:</w:t>
      </w:r>
    </w:p>
    <w:p w:rsidR="008567EB" w:rsidRPr="00DC5AE8" w:rsidRDefault="004777BD" w:rsidP="00A24E98">
      <w:pPr>
        <w:tabs>
          <w:tab w:val="left" w:pos="1616"/>
        </w:tabs>
        <w:spacing w:line="276" w:lineRule="auto"/>
        <w:ind w:firstLine="566"/>
        <w:jc w:val="both"/>
        <w:rPr>
          <w:sz w:val="28"/>
          <w:szCs w:val="28"/>
          <w:lang w:val="ru-RU"/>
        </w:rPr>
      </w:pPr>
      <w:r w:rsidRPr="00DC5AE8">
        <w:rPr>
          <w:sz w:val="28"/>
          <w:szCs w:val="28"/>
          <w:lang w:val="ru-RU"/>
        </w:rPr>
        <w:t>-</w:t>
      </w:r>
      <w:r w:rsidR="00CC0DB9">
        <w:rPr>
          <w:sz w:val="28"/>
          <w:szCs w:val="28"/>
          <w:lang w:val="ru-RU"/>
        </w:rPr>
        <w:t xml:space="preserve"> </w:t>
      </w:r>
      <w:r w:rsidRPr="00DC5AE8">
        <w:rPr>
          <w:sz w:val="28"/>
          <w:szCs w:val="28"/>
          <w:lang w:val="ru-RU"/>
        </w:rPr>
        <w:t>двигательной</w:t>
      </w:r>
      <w:r w:rsidR="00C07280">
        <w:rPr>
          <w:sz w:val="28"/>
          <w:szCs w:val="28"/>
          <w:lang w:val="ru-RU"/>
        </w:rPr>
        <w:t xml:space="preserve"> </w:t>
      </w:r>
      <w:r w:rsidRPr="00DC5AE8">
        <w:rPr>
          <w:sz w:val="28"/>
          <w:szCs w:val="28"/>
          <w:lang w:val="ru-RU"/>
        </w:rPr>
        <w:t>сферы,</w:t>
      </w:r>
      <w:r w:rsidR="00C07280">
        <w:rPr>
          <w:sz w:val="28"/>
          <w:szCs w:val="28"/>
          <w:lang w:val="ru-RU"/>
        </w:rPr>
        <w:t xml:space="preserve"> </w:t>
      </w:r>
      <w:r w:rsidRPr="00DC5AE8">
        <w:rPr>
          <w:sz w:val="28"/>
          <w:szCs w:val="28"/>
          <w:lang w:val="ru-RU"/>
        </w:rPr>
        <w:t>укрепление</w:t>
      </w:r>
      <w:r w:rsidR="00C07280">
        <w:rPr>
          <w:sz w:val="28"/>
          <w:szCs w:val="28"/>
          <w:lang w:val="ru-RU"/>
        </w:rPr>
        <w:t xml:space="preserve"> </w:t>
      </w:r>
      <w:r w:rsidRPr="00DC5AE8">
        <w:rPr>
          <w:sz w:val="28"/>
          <w:szCs w:val="28"/>
          <w:lang w:val="ru-RU"/>
        </w:rPr>
        <w:t>мышц</w:t>
      </w:r>
      <w:r w:rsidR="00C07280">
        <w:rPr>
          <w:sz w:val="28"/>
          <w:szCs w:val="28"/>
          <w:lang w:val="ru-RU"/>
        </w:rPr>
        <w:t xml:space="preserve"> </w:t>
      </w:r>
      <w:r w:rsidRPr="00DC5AE8">
        <w:rPr>
          <w:sz w:val="28"/>
          <w:szCs w:val="28"/>
          <w:lang w:val="ru-RU"/>
        </w:rPr>
        <w:t>кисти</w:t>
      </w:r>
      <w:r w:rsidR="00C07280">
        <w:rPr>
          <w:sz w:val="28"/>
          <w:szCs w:val="28"/>
          <w:lang w:val="ru-RU"/>
        </w:rPr>
        <w:t xml:space="preserve"> </w:t>
      </w:r>
      <w:r w:rsidRPr="00DC5AE8">
        <w:rPr>
          <w:sz w:val="28"/>
          <w:szCs w:val="28"/>
          <w:lang w:val="ru-RU"/>
        </w:rPr>
        <w:t>рук,</w:t>
      </w:r>
      <w:r w:rsidR="00C07280">
        <w:rPr>
          <w:sz w:val="28"/>
          <w:szCs w:val="28"/>
          <w:lang w:val="ru-RU"/>
        </w:rPr>
        <w:t xml:space="preserve"> </w:t>
      </w:r>
      <w:r w:rsidRPr="00DC5AE8">
        <w:rPr>
          <w:sz w:val="28"/>
          <w:szCs w:val="28"/>
          <w:lang w:val="ru-RU"/>
        </w:rPr>
        <w:t>мелкой</w:t>
      </w:r>
      <w:r w:rsidR="00C07280">
        <w:rPr>
          <w:sz w:val="28"/>
          <w:szCs w:val="28"/>
          <w:lang w:val="ru-RU"/>
        </w:rPr>
        <w:t xml:space="preserve"> </w:t>
      </w:r>
      <w:r w:rsidRPr="00DC5AE8">
        <w:rPr>
          <w:sz w:val="28"/>
          <w:szCs w:val="28"/>
          <w:lang w:val="ru-RU"/>
        </w:rPr>
        <w:t>моторики</w:t>
      </w:r>
      <w:r w:rsidRPr="00DC5AE8">
        <w:rPr>
          <w:w w:val="99"/>
          <w:sz w:val="28"/>
          <w:szCs w:val="28"/>
          <w:lang w:val="ru-RU"/>
        </w:rPr>
        <w:t xml:space="preserve"> </w:t>
      </w:r>
      <w:r w:rsidRPr="00DC5AE8">
        <w:rPr>
          <w:sz w:val="28"/>
          <w:szCs w:val="28"/>
          <w:lang w:val="ru-RU"/>
        </w:rPr>
        <w:t>пальцев (обводка по контуру, штриховка, раскрашивание, вырезание и др.);</w:t>
      </w:r>
    </w:p>
    <w:p w:rsidR="008567EB" w:rsidRPr="00DC5AE8" w:rsidRDefault="001C0A7A" w:rsidP="00A24E98">
      <w:pPr>
        <w:pStyle w:val="a5"/>
        <w:tabs>
          <w:tab w:val="left" w:pos="1616"/>
          <w:tab w:val="left" w:pos="1617"/>
        </w:tabs>
        <w:spacing w:before="3" w:line="276" w:lineRule="auto"/>
        <w:ind w:left="0" w:firstLine="566"/>
        <w:rPr>
          <w:sz w:val="28"/>
          <w:szCs w:val="28"/>
          <w:lang w:val="ru-RU"/>
        </w:rPr>
      </w:pPr>
      <w:r w:rsidRPr="00DC5AE8">
        <w:rPr>
          <w:sz w:val="28"/>
          <w:szCs w:val="28"/>
          <w:lang w:val="ru-RU"/>
        </w:rPr>
        <w:t xml:space="preserve">- </w:t>
      </w:r>
      <w:r w:rsidR="004777BD" w:rsidRPr="00DC5AE8">
        <w:rPr>
          <w:sz w:val="28"/>
          <w:szCs w:val="28"/>
          <w:lang w:val="ru-RU"/>
        </w:rPr>
        <w:t>ориентировки в пространстве (ориентировка на плоскости листа бумаги, симметричное дорисовывание предмета и др.);</w:t>
      </w:r>
    </w:p>
    <w:p w:rsidR="008567EB" w:rsidRPr="00DC5AE8" w:rsidRDefault="001C0A7A" w:rsidP="00A24E98">
      <w:pPr>
        <w:pStyle w:val="a5"/>
        <w:tabs>
          <w:tab w:val="left" w:pos="1616"/>
          <w:tab w:val="left" w:pos="1617"/>
        </w:tabs>
        <w:spacing w:before="3" w:line="276" w:lineRule="auto"/>
        <w:ind w:left="0" w:firstLine="566"/>
        <w:rPr>
          <w:sz w:val="28"/>
          <w:szCs w:val="28"/>
          <w:lang w:val="ru-RU"/>
        </w:rPr>
      </w:pPr>
      <w:r w:rsidRPr="00DC5AE8">
        <w:rPr>
          <w:sz w:val="28"/>
          <w:szCs w:val="28"/>
          <w:lang w:val="ru-RU"/>
        </w:rPr>
        <w:t xml:space="preserve">- </w:t>
      </w:r>
      <w:r w:rsidR="004777BD" w:rsidRPr="00DC5AE8">
        <w:rPr>
          <w:sz w:val="28"/>
          <w:szCs w:val="28"/>
          <w:lang w:val="ru-RU"/>
        </w:rPr>
        <w:t>памяти (найти предъявленные предметы в числе других, вычерчивание уз</w:t>
      </w:r>
      <w:r w:rsidR="004777BD" w:rsidRPr="00DC5AE8">
        <w:rPr>
          <w:sz w:val="28"/>
          <w:szCs w:val="28"/>
          <w:lang w:val="ru-RU"/>
        </w:rPr>
        <w:t>о</w:t>
      </w:r>
      <w:r w:rsidR="004777BD" w:rsidRPr="00DC5AE8">
        <w:rPr>
          <w:sz w:val="28"/>
          <w:szCs w:val="28"/>
          <w:lang w:val="ru-RU"/>
        </w:rPr>
        <w:t>ров или фигур, повторение слов, цифр и др.);</w:t>
      </w:r>
    </w:p>
    <w:p w:rsidR="008567EB" w:rsidRPr="00CC0DB9" w:rsidRDefault="00CC0DB9" w:rsidP="00CC0DB9">
      <w:pPr>
        <w:pStyle w:val="3"/>
        <w:tabs>
          <w:tab w:val="left" w:pos="1616"/>
          <w:tab w:val="left" w:pos="1617"/>
        </w:tabs>
        <w:spacing w:before="1" w:line="276" w:lineRule="auto"/>
        <w:ind w:left="566"/>
        <w:jc w:val="both"/>
        <w:rPr>
          <w:b w:val="0"/>
          <w:i w:val="0"/>
          <w:sz w:val="28"/>
          <w:szCs w:val="28"/>
          <w:lang w:val="ru-RU"/>
        </w:rPr>
      </w:pPr>
      <w:r>
        <w:rPr>
          <w:b w:val="0"/>
          <w:i w:val="0"/>
          <w:sz w:val="28"/>
          <w:szCs w:val="28"/>
          <w:lang w:val="ru-RU"/>
        </w:rPr>
        <w:t xml:space="preserve">- </w:t>
      </w:r>
      <w:r w:rsidR="004777BD" w:rsidRPr="00CC0DB9">
        <w:rPr>
          <w:b w:val="0"/>
          <w:i w:val="0"/>
          <w:sz w:val="28"/>
          <w:szCs w:val="28"/>
          <w:lang w:val="ru-RU"/>
        </w:rPr>
        <w:t>всех видов мышления;</w:t>
      </w:r>
    </w:p>
    <w:p w:rsidR="008567EB" w:rsidRPr="00CC0DB9" w:rsidRDefault="00CC0DB9" w:rsidP="00CC0DB9">
      <w:pPr>
        <w:pStyle w:val="a5"/>
        <w:tabs>
          <w:tab w:val="left" w:pos="1616"/>
          <w:tab w:val="left" w:pos="1617"/>
        </w:tabs>
        <w:spacing w:before="41" w:line="276" w:lineRule="auto"/>
        <w:ind w:left="566"/>
        <w:rPr>
          <w:sz w:val="28"/>
          <w:szCs w:val="28"/>
          <w:lang w:val="ru-RU"/>
        </w:rPr>
      </w:pPr>
      <w:r>
        <w:rPr>
          <w:sz w:val="28"/>
          <w:szCs w:val="28"/>
          <w:lang w:val="ru-RU"/>
        </w:rPr>
        <w:t xml:space="preserve">- </w:t>
      </w:r>
      <w:r w:rsidR="004777BD" w:rsidRPr="00CC0DB9">
        <w:rPr>
          <w:sz w:val="28"/>
          <w:szCs w:val="28"/>
          <w:lang w:val="ru-RU"/>
        </w:rPr>
        <w:t>развитие сенсорных способностей ребёнка;</w:t>
      </w:r>
    </w:p>
    <w:p w:rsidR="008567EB" w:rsidRPr="00CC0DB9" w:rsidRDefault="00CC0DB9" w:rsidP="00CC0DB9">
      <w:pPr>
        <w:pStyle w:val="a5"/>
        <w:tabs>
          <w:tab w:val="left" w:pos="1616"/>
          <w:tab w:val="left" w:pos="1617"/>
        </w:tabs>
        <w:spacing w:before="44" w:line="276" w:lineRule="auto"/>
        <w:ind w:left="566"/>
        <w:rPr>
          <w:sz w:val="28"/>
          <w:szCs w:val="28"/>
          <w:lang w:val="ru-RU"/>
        </w:rPr>
      </w:pPr>
      <w:r>
        <w:rPr>
          <w:sz w:val="28"/>
          <w:szCs w:val="28"/>
          <w:lang w:val="ru-RU"/>
        </w:rPr>
        <w:t xml:space="preserve">- </w:t>
      </w:r>
      <w:r w:rsidR="004777BD" w:rsidRPr="00CC0DB9">
        <w:rPr>
          <w:sz w:val="28"/>
          <w:szCs w:val="28"/>
          <w:lang w:val="ru-RU"/>
        </w:rPr>
        <w:t>активизации познавательной деятельности;</w:t>
      </w:r>
    </w:p>
    <w:p w:rsidR="008567EB" w:rsidRPr="00CC0DB9" w:rsidRDefault="00CC0DB9" w:rsidP="00CC0DB9">
      <w:pPr>
        <w:pStyle w:val="a5"/>
        <w:tabs>
          <w:tab w:val="left" w:pos="1616"/>
          <w:tab w:val="left" w:pos="1617"/>
        </w:tabs>
        <w:spacing w:before="41" w:line="276" w:lineRule="auto"/>
        <w:ind w:left="566"/>
        <w:rPr>
          <w:sz w:val="28"/>
          <w:szCs w:val="28"/>
          <w:lang w:val="ru-RU"/>
        </w:rPr>
      </w:pPr>
      <w:r>
        <w:rPr>
          <w:sz w:val="28"/>
          <w:szCs w:val="28"/>
          <w:lang w:val="ru-RU"/>
        </w:rPr>
        <w:t xml:space="preserve">- </w:t>
      </w:r>
      <w:r w:rsidR="004777BD" w:rsidRPr="00CC0DB9">
        <w:rPr>
          <w:sz w:val="28"/>
          <w:szCs w:val="28"/>
          <w:lang w:val="ru-RU"/>
        </w:rPr>
        <w:t>всех видов речевой деятельности.</w:t>
      </w:r>
    </w:p>
    <w:p w:rsidR="008567EB" w:rsidRPr="00DC5AE8" w:rsidRDefault="004777BD" w:rsidP="00A24E98">
      <w:pPr>
        <w:pStyle w:val="a3"/>
        <w:spacing w:before="41" w:line="276" w:lineRule="auto"/>
        <w:ind w:left="0" w:firstLine="566"/>
        <w:rPr>
          <w:sz w:val="28"/>
          <w:szCs w:val="28"/>
          <w:lang w:val="ru-RU"/>
        </w:rPr>
      </w:pPr>
      <w:r w:rsidRPr="00DC5AE8">
        <w:rPr>
          <w:sz w:val="28"/>
          <w:szCs w:val="28"/>
          <w:lang w:val="ru-RU"/>
        </w:rPr>
        <w:t>В ходе индивидуальной работы с учащимися на уроке осуществляется корре</w:t>
      </w:r>
      <w:r w:rsidRPr="00DC5AE8">
        <w:rPr>
          <w:sz w:val="28"/>
          <w:szCs w:val="28"/>
          <w:lang w:val="ru-RU"/>
        </w:rPr>
        <w:t>к</w:t>
      </w:r>
      <w:r w:rsidRPr="00DC5AE8">
        <w:rPr>
          <w:sz w:val="28"/>
          <w:szCs w:val="28"/>
          <w:lang w:val="ru-RU"/>
        </w:rPr>
        <w:t>ция недо</w:t>
      </w:r>
      <w:r w:rsidR="00C07280">
        <w:rPr>
          <w:sz w:val="28"/>
          <w:szCs w:val="28"/>
          <w:lang w:val="ru-RU"/>
        </w:rPr>
        <w:t xml:space="preserve"> </w:t>
      </w:r>
      <w:r w:rsidRPr="00DC5AE8">
        <w:rPr>
          <w:sz w:val="28"/>
          <w:szCs w:val="28"/>
          <w:lang w:val="ru-RU"/>
        </w:rPr>
        <w:t>статочно или неправильно сформировавшихся отдельных умений и нав</w:t>
      </w:r>
      <w:r w:rsidRPr="00DC5AE8">
        <w:rPr>
          <w:sz w:val="28"/>
          <w:szCs w:val="28"/>
          <w:lang w:val="ru-RU"/>
        </w:rPr>
        <w:t>ы</w:t>
      </w:r>
      <w:r w:rsidRPr="00DC5AE8">
        <w:rPr>
          <w:sz w:val="28"/>
          <w:szCs w:val="28"/>
          <w:lang w:val="ru-RU"/>
        </w:rPr>
        <w:lastRenderedPageBreak/>
        <w:t>ков: каллиграфии, техники чтения, скорописи, списывания, обучение приёмам пользования отдельными дидактическими пособиями, схемами, приёмами запом</w:t>
      </w:r>
      <w:r w:rsidRPr="00DC5AE8">
        <w:rPr>
          <w:sz w:val="28"/>
          <w:szCs w:val="28"/>
          <w:lang w:val="ru-RU"/>
        </w:rPr>
        <w:t>и</w:t>
      </w:r>
      <w:r w:rsidRPr="00DC5AE8">
        <w:rPr>
          <w:sz w:val="28"/>
          <w:szCs w:val="28"/>
          <w:lang w:val="ru-RU"/>
        </w:rPr>
        <w:t>нания.</w:t>
      </w:r>
    </w:p>
    <w:p w:rsidR="008567EB" w:rsidRPr="00DC5AE8" w:rsidRDefault="004777BD" w:rsidP="00A24E98">
      <w:pPr>
        <w:pStyle w:val="a3"/>
        <w:spacing w:before="1" w:line="276" w:lineRule="auto"/>
        <w:ind w:left="0" w:firstLine="566"/>
        <w:rPr>
          <w:sz w:val="28"/>
          <w:szCs w:val="28"/>
          <w:lang w:val="ru-RU"/>
        </w:rPr>
      </w:pPr>
      <w:r w:rsidRPr="00DC5AE8">
        <w:rPr>
          <w:sz w:val="28"/>
          <w:szCs w:val="28"/>
          <w:lang w:val="ru-RU"/>
        </w:rPr>
        <w:t>Коррекционная работа на уроке не должна сводиться только к развитию о</w:t>
      </w:r>
      <w:r w:rsidRPr="00DC5AE8">
        <w:rPr>
          <w:sz w:val="28"/>
          <w:szCs w:val="28"/>
          <w:lang w:val="ru-RU"/>
        </w:rPr>
        <w:t>т</w:t>
      </w:r>
      <w:r w:rsidRPr="00DC5AE8">
        <w:rPr>
          <w:sz w:val="28"/>
          <w:szCs w:val="28"/>
          <w:lang w:val="ru-RU"/>
        </w:rPr>
        <w:t>дельных психических процессов, формированию определённых умений и навыков, она должна быть направлена на коррекцию всей личности.</w:t>
      </w:r>
    </w:p>
    <w:p w:rsidR="008567EB" w:rsidRPr="00DC5AE8" w:rsidRDefault="004777BD" w:rsidP="00A24E98">
      <w:pPr>
        <w:pStyle w:val="20"/>
        <w:spacing w:before="1" w:line="276" w:lineRule="auto"/>
        <w:ind w:left="0" w:firstLine="566"/>
        <w:jc w:val="both"/>
        <w:rPr>
          <w:sz w:val="28"/>
          <w:szCs w:val="28"/>
          <w:lang w:val="ru-RU"/>
        </w:rPr>
      </w:pPr>
      <w:r w:rsidRPr="00DC5AE8">
        <w:rPr>
          <w:sz w:val="28"/>
          <w:szCs w:val="28"/>
          <w:lang w:val="ru-RU"/>
        </w:rPr>
        <w:t>Планируемые результаты программы коррекционной работы</w:t>
      </w:r>
    </w:p>
    <w:p w:rsidR="008567EB" w:rsidRPr="00DC5AE8" w:rsidRDefault="004777BD" w:rsidP="00A24E98">
      <w:pPr>
        <w:pStyle w:val="a3"/>
        <w:spacing w:before="41" w:line="276" w:lineRule="auto"/>
        <w:ind w:left="0" w:firstLine="566"/>
        <w:rPr>
          <w:sz w:val="28"/>
          <w:szCs w:val="28"/>
          <w:lang w:val="ru-RU"/>
        </w:rPr>
      </w:pPr>
      <w:r w:rsidRPr="00DC5AE8">
        <w:rPr>
          <w:sz w:val="28"/>
          <w:szCs w:val="28"/>
          <w:lang w:val="ru-RU"/>
        </w:rPr>
        <w:t>Повышение уровня психологической компетентности.</w:t>
      </w:r>
    </w:p>
    <w:p w:rsidR="008567EB" w:rsidRPr="00DC5AE8" w:rsidRDefault="004777BD" w:rsidP="00A24E98">
      <w:pPr>
        <w:pStyle w:val="a3"/>
        <w:spacing w:before="41" w:line="276" w:lineRule="auto"/>
        <w:ind w:left="0" w:firstLine="566"/>
        <w:rPr>
          <w:sz w:val="28"/>
          <w:szCs w:val="28"/>
          <w:lang w:val="ru-RU"/>
        </w:rPr>
      </w:pPr>
      <w:r w:rsidRPr="00DC5AE8">
        <w:rPr>
          <w:sz w:val="28"/>
          <w:szCs w:val="28"/>
          <w:lang w:val="ru-RU"/>
        </w:rPr>
        <w:t>Создание системы комплексной помощи детям с ограниченными возможн</w:t>
      </w:r>
      <w:r w:rsidRPr="00DC5AE8">
        <w:rPr>
          <w:sz w:val="28"/>
          <w:szCs w:val="28"/>
          <w:lang w:val="ru-RU"/>
        </w:rPr>
        <w:t>о</w:t>
      </w:r>
      <w:r w:rsidRPr="00DC5AE8">
        <w:rPr>
          <w:sz w:val="28"/>
          <w:szCs w:val="28"/>
          <w:lang w:val="ru-RU"/>
        </w:rPr>
        <w:t>стями здоровья. Реализация программ психолого-педагогического сопровождения. Снижение процента детей, нуждающихся в коррекции.</w:t>
      </w:r>
    </w:p>
    <w:p w:rsidR="008567EB" w:rsidRPr="00DC5AE8" w:rsidRDefault="008567EB" w:rsidP="00A24E98">
      <w:pPr>
        <w:pStyle w:val="a3"/>
        <w:spacing w:before="4" w:after="1" w:line="276" w:lineRule="auto"/>
        <w:ind w:left="0" w:firstLine="566"/>
        <w:rPr>
          <w:sz w:val="28"/>
          <w:szCs w:val="28"/>
          <w:lang w:val="ru-RU"/>
        </w:rPr>
      </w:pPr>
    </w:p>
    <w:tbl>
      <w:tblPr>
        <w:tblStyle w:val="TableNormal"/>
        <w:tblW w:w="10135"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70"/>
        <w:gridCol w:w="5265"/>
      </w:tblGrid>
      <w:tr w:rsidR="008567EB" w:rsidRPr="00DC5AE8" w:rsidTr="00687277">
        <w:trPr>
          <w:trHeight w:val="460"/>
        </w:trPr>
        <w:tc>
          <w:tcPr>
            <w:tcW w:w="4870" w:type="dxa"/>
            <w:shd w:val="clear" w:color="auto" w:fill="FFFFFF" w:themeFill="background1"/>
          </w:tcPr>
          <w:p w:rsidR="008567EB" w:rsidRPr="00DC5AE8" w:rsidRDefault="004777BD" w:rsidP="00A24E98">
            <w:pPr>
              <w:pStyle w:val="TableParagraph"/>
              <w:spacing w:line="276" w:lineRule="auto"/>
              <w:ind w:left="180" w:right="145"/>
              <w:jc w:val="both"/>
              <w:rPr>
                <w:sz w:val="28"/>
                <w:szCs w:val="28"/>
              </w:rPr>
            </w:pPr>
            <w:r w:rsidRPr="00DC5AE8">
              <w:rPr>
                <w:sz w:val="28"/>
                <w:szCs w:val="28"/>
              </w:rPr>
              <w:t>Ожидаемые результаты</w:t>
            </w:r>
          </w:p>
        </w:tc>
        <w:tc>
          <w:tcPr>
            <w:tcW w:w="5265" w:type="dxa"/>
            <w:shd w:val="clear" w:color="auto" w:fill="FFFFFF" w:themeFill="background1"/>
          </w:tcPr>
          <w:p w:rsidR="008567EB" w:rsidRPr="00DC5AE8" w:rsidRDefault="004777BD" w:rsidP="00A24E98">
            <w:pPr>
              <w:pStyle w:val="TableParagraph"/>
              <w:spacing w:line="276" w:lineRule="auto"/>
              <w:ind w:left="180" w:right="145"/>
              <w:jc w:val="both"/>
              <w:rPr>
                <w:sz w:val="28"/>
                <w:szCs w:val="28"/>
              </w:rPr>
            </w:pPr>
            <w:r w:rsidRPr="00DC5AE8">
              <w:rPr>
                <w:sz w:val="28"/>
                <w:szCs w:val="28"/>
              </w:rPr>
              <w:t>Измерители, показатели</w:t>
            </w:r>
          </w:p>
        </w:tc>
      </w:tr>
      <w:tr w:rsidR="00BB7B71" w:rsidRPr="009B59A7" w:rsidTr="00BB7B71">
        <w:trPr>
          <w:trHeight w:val="460"/>
        </w:trPr>
        <w:tc>
          <w:tcPr>
            <w:tcW w:w="4870" w:type="dxa"/>
            <w:shd w:val="clear" w:color="auto" w:fill="auto"/>
          </w:tcPr>
          <w:p w:rsidR="00BB7B71" w:rsidRPr="00DC5AE8" w:rsidRDefault="00BB7B71" w:rsidP="00CC0DB9">
            <w:pPr>
              <w:pStyle w:val="TableParagraph"/>
              <w:spacing w:line="276" w:lineRule="auto"/>
              <w:ind w:left="180" w:right="145"/>
              <w:rPr>
                <w:sz w:val="28"/>
                <w:szCs w:val="28"/>
                <w:lang w:val="ru-RU"/>
              </w:rPr>
            </w:pPr>
            <w:r w:rsidRPr="00DC5AE8">
              <w:rPr>
                <w:sz w:val="28"/>
                <w:szCs w:val="28"/>
                <w:lang w:val="ru-RU"/>
              </w:rPr>
              <w:t>Повышение мотивации и качества успеваемости учащихся, требующих особого внимания специалистов для предупреждения возникновения пр</w:t>
            </w:r>
            <w:r w:rsidRPr="00DC5AE8">
              <w:rPr>
                <w:sz w:val="28"/>
                <w:szCs w:val="28"/>
                <w:lang w:val="ru-RU"/>
              </w:rPr>
              <w:t>о</w:t>
            </w:r>
            <w:r w:rsidRPr="00DC5AE8">
              <w:rPr>
                <w:sz w:val="28"/>
                <w:szCs w:val="28"/>
                <w:lang w:val="ru-RU"/>
              </w:rPr>
              <w:t>блем в обучении и развитии. Реал</w:t>
            </w:r>
            <w:r w:rsidRPr="00DC5AE8">
              <w:rPr>
                <w:sz w:val="28"/>
                <w:szCs w:val="28"/>
                <w:lang w:val="ru-RU"/>
              </w:rPr>
              <w:t>и</w:t>
            </w:r>
            <w:r w:rsidRPr="00DC5AE8">
              <w:rPr>
                <w:sz w:val="28"/>
                <w:szCs w:val="28"/>
                <w:lang w:val="ru-RU"/>
              </w:rPr>
              <w:t>зация программ психолого- педаг</w:t>
            </w:r>
            <w:r w:rsidRPr="00DC5AE8">
              <w:rPr>
                <w:sz w:val="28"/>
                <w:szCs w:val="28"/>
                <w:lang w:val="ru-RU"/>
              </w:rPr>
              <w:t>о</w:t>
            </w:r>
            <w:r w:rsidRPr="00DC5AE8">
              <w:rPr>
                <w:sz w:val="28"/>
                <w:szCs w:val="28"/>
                <w:lang w:val="ru-RU"/>
              </w:rPr>
              <w:t>гического сопровождения. Снижение</w:t>
            </w:r>
            <w:r w:rsidR="00C07280">
              <w:rPr>
                <w:sz w:val="28"/>
                <w:szCs w:val="28"/>
                <w:lang w:val="ru-RU"/>
              </w:rPr>
              <w:t xml:space="preserve"> </w:t>
            </w:r>
            <w:r w:rsidRPr="00DC5AE8">
              <w:rPr>
                <w:sz w:val="28"/>
                <w:szCs w:val="28"/>
                <w:lang w:val="ru-RU"/>
              </w:rPr>
              <w:t>процента</w:t>
            </w:r>
            <w:r w:rsidR="00C07280">
              <w:rPr>
                <w:sz w:val="28"/>
                <w:szCs w:val="28"/>
                <w:lang w:val="ru-RU"/>
              </w:rPr>
              <w:t xml:space="preserve"> </w:t>
            </w:r>
            <w:r w:rsidRPr="00DC5AE8">
              <w:rPr>
                <w:sz w:val="28"/>
                <w:szCs w:val="28"/>
                <w:lang w:val="ru-RU"/>
              </w:rPr>
              <w:t>детей, нуждающихся в ко</w:t>
            </w:r>
            <w:r w:rsidRPr="00DC5AE8">
              <w:rPr>
                <w:sz w:val="28"/>
                <w:szCs w:val="28"/>
                <w:lang w:val="ru-RU"/>
              </w:rPr>
              <w:t>р</w:t>
            </w:r>
            <w:r w:rsidRPr="00DC5AE8">
              <w:rPr>
                <w:sz w:val="28"/>
                <w:szCs w:val="28"/>
                <w:lang w:val="ru-RU"/>
              </w:rPr>
              <w:t>рекции.</w:t>
            </w:r>
          </w:p>
        </w:tc>
        <w:tc>
          <w:tcPr>
            <w:tcW w:w="5265" w:type="dxa"/>
            <w:shd w:val="clear" w:color="auto" w:fill="auto"/>
          </w:tcPr>
          <w:p w:rsidR="00BB7B71" w:rsidRPr="00DC5AE8" w:rsidRDefault="00BB7B71" w:rsidP="00CC0DB9">
            <w:pPr>
              <w:pStyle w:val="TableParagraph"/>
              <w:spacing w:line="276" w:lineRule="auto"/>
              <w:ind w:left="180" w:right="145"/>
              <w:rPr>
                <w:sz w:val="28"/>
                <w:szCs w:val="28"/>
                <w:lang w:val="ru-RU"/>
              </w:rPr>
            </w:pPr>
            <w:r w:rsidRPr="00DC5AE8">
              <w:rPr>
                <w:sz w:val="28"/>
                <w:szCs w:val="28"/>
                <w:lang w:val="ru-RU"/>
              </w:rPr>
              <w:t>Мониторинг учебных достижений уч</w:t>
            </w:r>
            <w:r w:rsidRPr="00DC5AE8">
              <w:rPr>
                <w:sz w:val="28"/>
                <w:szCs w:val="28"/>
                <w:lang w:val="ru-RU"/>
              </w:rPr>
              <w:t>а</w:t>
            </w:r>
            <w:r w:rsidRPr="00DC5AE8">
              <w:rPr>
                <w:sz w:val="28"/>
                <w:szCs w:val="28"/>
                <w:lang w:val="ru-RU"/>
              </w:rPr>
              <w:t>щихся, стабилизация или рост их обр</w:t>
            </w:r>
            <w:r w:rsidRPr="00DC5AE8">
              <w:rPr>
                <w:sz w:val="28"/>
                <w:szCs w:val="28"/>
                <w:lang w:val="ru-RU"/>
              </w:rPr>
              <w:t>а</w:t>
            </w:r>
            <w:r w:rsidRPr="00DC5AE8">
              <w:rPr>
                <w:sz w:val="28"/>
                <w:szCs w:val="28"/>
                <w:lang w:val="ru-RU"/>
              </w:rPr>
              <w:t>зовательных результатов, познавател</w:t>
            </w:r>
            <w:r w:rsidRPr="00DC5AE8">
              <w:rPr>
                <w:sz w:val="28"/>
                <w:szCs w:val="28"/>
                <w:lang w:val="ru-RU"/>
              </w:rPr>
              <w:t>ь</w:t>
            </w:r>
            <w:r w:rsidRPr="00DC5AE8">
              <w:rPr>
                <w:sz w:val="28"/>
                <w:szCs w:val="28"/>
                <w:lang w:val="ru-RU"/>
              </w:rPr>
              <w:t>ной, эмоционально-волевой,</w:t>
            </w:r>
            <w:r w:rsidRPr="00DC5AE8">
              <w:rPr>
                <w:sz w:val="28"/>
                <w:szCs w:val="28"/>
                <w:lang w:val="ru-RU"/>
              </w:rPr>
              <w:tab/>
              <w:t xml:space="preserve"> личнос</w:t>
            </w:r>
            <w:r w:rsidRPr="00DC5AE8">
              <w:rPr>
                <w:sz w:val="28"/>
                <w:szCs w:val="28"/>
                <w:lang w:val="ru-RU"/>
              </w:rPr>
              <w:t>т</w:t>
            </w:r>
            <w:r w:rsidRPr="00DC5AE8">
              <w:rPr>
                <w:sz w:val="28"/>
                <w:szCs w:val="28"/>
                <w:lang w:val="ru-RU"/>
              </w:rPr>
              <w:t>ной, мотивационной сферыучащихся,</w:t>
            </w:r>
            <w:r w:rsidR="00CC0DB9">
              <w:rPr>
                <w:sz w:val="28"/>
                <w:szCs w:val="28"/>
                <w:lang w:val="ru-RU"/>
              </w:rPr>
              <w:t xml:space="preserve"> </w:t>
            </w:r>
            <w:r w:rsidRPr="00DC5AE8">
              <w:rPr>
                <w:sz w:val="28"/>
                <w:szCs w:val="28"/>
                <w:lang w:val="ru-RU"/>
              </w:rPr>
              <w:t>уровня</w:t>
            </w:r>
            <w:r w:rsidR="00CC0DB9">
              <w:rPr>
                <w:sz w:val="28"/>
                <w:szCs w:val="28"/>
                <w:lang w:val="ru-RU"/>
              </w:rPr>
              <w:t xml:space="preserve"> </w:t>
            </w:r>
            <w:r w:rsidRPr="00DC5AE8">
              <w:rPr>
                <w:sz w:val="28"/>
                <w:szCs w:val="28"/>
                <w:lang w:val="ru-RU"/>
              </w:rPr>
              <w:t>речевого</w:t>
            </w:r>
            <w:r w:rsidR="00CC0DB9">
              <w:rPr>
                <w:sz w:val="28"/>
                <w:szCs w:val="28"/>
                <w:lang w:val="ru-RU"/>
              </w:rPr>
              <w:t xml:space="preserve"> </w:t>
            </w:r>
            <w:r w:rsidRPr="00DC5AE8">
              <w:rPr>
                <w:sz w:val="28"/>
                <w:szCs w:val="28"/>
                <w:lang w:val="ru-RU"/>
              </w:rPr>
              <w:t>развития,</w:t>
            </w:r>
            <w:r w:rsidR="00CC0DB9">
              <w:rPr>
                <w:sz w:val="28"/>
                <w:szCs w:val="28"/>
                <w:lang w:val="ru-RU"/>
              </w:rPr>
              <w:t xml:space="preserve"> </w:t>
            </w:r>
            <w:r w:rsidRPr="00DC5AE8">
              <w:rPr>
                <w:sz w:val="28"/>
                <w:szCs w:val="28"/>
                <w:lang w:val="ru-RU"/>
              </w:rPr>
              <w:t>особенностей</w:t>
            </w:r>
            <w:r w:rsidR="00C07280">
              <w:rPr>
                <w:sz w:val="28"/>
                <w:szCs w:val="28"/>
                <w:lang w:val="ru-RU"/>
              </w:rPr>
              <w:t xml:space="preserve"> </w:t>
            </w:r>
            <w:r w:rsidRPr="00DC5AE8">
              <w:rPr>
                <w:sz w:val="28"/>
                <w:szCs w:val="28"/>
                <w:lang w:val="ru-RU"/>
              </w:rPr>
              <w:t>межличностных</w:t>
            </w:r>
            <w:r w:rsidR="00C07280">
              <w:rPr>
                <w:sz w:val="28"/>
                <w:szCs w:val="28"/>
                <w:lang w:val="ru-RU"/>
              </w:rPr>
              <w:t xml:space="preserve"> </w:t>
            </w:r>
            <w:r w:rsidRPr="00DC5AE8">
              <w:rPr>
                <w:sz w:val="28"/>
                <w:szCs w:val="28"/>
                <w:lang w:val="ru-RU"/>
              </w:rPr>
              <w:t>взаимоотношений, ра</w:t>
            </w:r>
            <w:r w:rsidRPr="00DC5AE8">
              <w:rPr>
                <w:sz w:val="28"/>
                <w:szCs w:val="28"/>
                <w:lang w:val="ru-RU"/>
              </w:rPr>
              <w:t>з</w:t>
            </w:r>
            <w:r w:rsidRPr="00DC5AE8">
              <w:rPr>
                <w:sz w:val="28"/>
                <w:szCs w:val="28"/>
                <w:lang w:val="ru-RU"/>
              </w:rPr>
              <w:t>витие классных коллективов.</w:t>
            </w:r>
          </w:p>
        </w:tc>
      </w:tr>
      <w:tr w:rsidR="00BB7B71" w:rsidRPr="009B59A7" w:rsidTr="00BB7B71">
        <w:trPr>
          <w:trHeight w:val="960"/>
        </w:trPr>
        <w:tc>
          <w:tcPr>
            <w:tcW w:w="4870" w:type="dxa"/>
          </w:tcPr>
          <w:p w:rsidR="00BB7B71" w:rsidRPr="00DC5AE8" w:rsidRDefault="00BB7B71" w:rsidP="00CC0DB9">
            <w:pPr>
              <w:pStyle w:val="TableParagraph"/>
              <w:tabs>
                <w:tab w:val="left" w:pos="3649"/>
              </w:tabs>
              <w:spacing w:line="276" w:lineRule="auto"/>
              <w:ind w:left="180" w:right="145"/>
              <w:rPr>
                <w:sz w:val="28"/>
                <w:szCs w:val="28"/>
                <w:lang w:val="ru-RU"/>
              </w:rPr>
            </w:pPr>
            <w:r w:rsidRPr="00DC5AE8">
              <w:rPr>
                <w:sz w:val="28"/>
                <w:szCs w:val="28"/>
                <w:lang w:val="ru-RU"/>
              </w:rPr>
              <w:t>Повышении уровня психологич</w:t>
            </w:r>
            <w:r w:rsidRPr="00DC5AE8">
              <w:rPr>
                <w:sz w:val="28"/>
                <w:szCs w:val="28"/>
                <w:lang w:val="ru-RU"/>
              </w:rPr>
              <w:t>е</w:t>
            </w:r>
            <w:r w:rsidRPr="00DC5AE8">
              <w:rPr>
                <w:sz w:val="28"/>
                <w:szCs w:val="28"/>
                <w:lang w:val="ru-RU"/>
              </w:rPr>
              <w:t>скойкомпетентности. Развитие нау</w:t>
            </w:r>
            <w:r w:rsidRPr="00DC5AE8">
              <w:rPr>
                <w:sz w:val="28"/>
                <w:szCs w:val="28"/>
                <w:lang w:val="ru-RU"/>
              </w:rPr>
              <w:t>ч</w:t>
            </w:r>
            <w:r w:rsidRPr="00DC5AE8">
              <w:rPr>
                <w:sz w:val="28"/>
                <w:szCs w:val="28"/>
                <w:lang w:val="ru-RU"/>
              </w:rPr>
              <w:t>но-методического обеспечения пед</w:t>
            </w:r>
            <w:r w:rsidRPr="00DC5AE8">
              <w:rPr>
                <w:sz w:val="28"/>
                <w:szCs w:val="28"/>
                <w:lang w:val="ru-RU"/>
              </w:rPr>
              <w:t>а</w:t>
            </w:r>
            <w:r w:rsidRPr="00DC5AE8">
              <w:rPr>
                <w:sz w:val="28"/>
                <w:szCs w:val="28"/>
                <w:lang w:val="ru-RU"/>
              </w:rPr>
              <w:t>гогического процесса.</w:t>
            </w:r>
          </w:p>
        </w:tc>
        <w:tc>
          <w:tcPr>
            <w:tcW w:w="5265" w:type="dxa"/>
          </w:tcPr>
          <w:p w:rsidR="00BB7B71" w:rsidRPr="00DC5AE8" w:rsidRDefault="00BB7B71" w:rsidP="00CC0DB9">
            <w:pPr>
              <w:pStyle w:val="TableParagraph"/>
              <w:tabs>
                <w:tab w:val="left" w:pos="3596"/>
              </w:tabs>
              <w:spacing w:line="276" w:lineRule="auto"/>
              <w:ind w:left="180" w:right="145"/>
              <w:rPr>
                <w:sz w:val="28"/>
                <w:szCs w:val="28"/>
                <w:lang w:val="ru-RU"/>
              </w:rPr>
            </w:pPr>
            <w:r w:rsidRPr="00DC5AE8">
              <w:rPr>
                <w:sz w:val="28"/>
                <w:szCs w:val="28"/>
                <w:lang w:val="ru-RU"/>
              </w:rPr>
              <w:t>Научно-методические</w:t>
            </w:r>
            <w:r w:rsidR="00C07280">
              <w:rPr>
                <w:sz w:val="28"/>
                <w:szCs w:val="28"/>
                <w:lang w:val="ru-RU"/>
              </w:rPr>
              <w:t xml:space="preserve"> </w:t>
            </w:r>
            <w:r w:rsidRPr="00DC5AE8">
              <w:rPr>
                <w:sz w:val="28"/>
                <w:szCs w:val="28"/>
                <w:lang w:val="ru-RU"/>
              </w:rPr>
              <w:t>разработки; эле</w:t>
            </w:r>
            <w:r w:rsidRPr="00DC5AE8">
              <w:rPr>
                <w:sz w:val="28"/>
                <w:szCs w:val="28"/>
                <w:lang w:val="ru-RU"/>
              </w:rPr>
              <w:t>к</w:t>
            </w:r>
            <w:r w:rsidRPr="00DC5AE8">
              <w:rPr>
                <w:sz w:val="28"/>
                <w:szCs w:val="28"/>
                <w:lang w:val="ru-RU"/>
              </w:rPr>
              <w:t>тронная база методических рекоменд</w:t>
            </w:r>
            <w:r w:rsidRPr="00DC5AE8">
              <w:rPr>
                <w:sz w:val="28"/>
                <w:szCs w:val="28"/>
                <w:lang w:val="ru-RU"/>
              </w:rPr>
              <w:t>а</w:t>
            </w:r>
            <w:r w:rsidRPr="00DC5AE8">
              <w:rPr>
                <w:sz w:val="28"/>
                <w:szCs w:val="28"/>
                <w:lang w:val="ru-RU"/>
              </w:rPr>
              <w:t>ций по психолого-социально-логопедическому сопровождению уч</w:t>
            </w:r>
            <w:r w:rsidRPr="00DC5AE8">
              <w:rPr>
                <w:sz w:val="28"/>
                <w:szCs w:val="28"/>
                <w:lang w:val="ru-RU"/>
              </w:rPr>
              <w:t>а</w:t>
            </w:r>
            <w:r w:rsidRPr="00DC5AE8">
              <w:rPr>
                <w:sz w:val="28"/>
                <w:szCs w:val="28"/>
                <w:lang w:val="ru-RU"/>
              </w:rPr>
              <w:t>щихся.</w:t>
            </w:r>
          </w:p>
        </w:tc>
      </w:tr>
      <w:tr w:rsidR="00BB7B71" w:rsidRPr="009B59A7" w:rsidTr="00BB7B71">
        <w:trPr>
          <w:trHeight w:val="2090"/>
        </w:trPr>
        <w:tc>
          <w:tcPr>
            <w:tcW w:w="4870" w:type="dxa"/>
          </w:tcPr>
          <w:p w:rsidR="00BB7B71" w:rsidRPr="00DC5AE8" w:rsidRDefault="00BB7B71" w:rsidP="00CC0DB9">
            <w:pPr>
              <w:pStyle w:val="TableParagraph"/>
              <w:tabs>
                <w:tab w:val="left" w:pos="3992"/>
              </w:tabs>
              <w:spacing w:line="276" w:lineRule="auto"/>
              <w:ind w:left="180" w:right="145"/>
              <w:rPr>
                <w:sz w:val="28"/>
                <w:szCs w:val="28"/>
                <w:lang w:val="ru-RU"/>
              </w:rPr>
            </w:pPr>
            <w:r w:rsidRPr="00DC5AE8">
              <w:rPr>
                <w:sz w:val="28"/>
                <w:szCs w:val="28"/>
                <w:lang w:val="ru-RU"/>
              </w:rPr>
              <w:t>Устойчивый рост профессионал</w:t>
            </w:r>
            <w:r w:rsidRPr="00DC5AE8">
              <w:rPr>
                <w:sz w:val="28"/>
                <w:szCs w:val="28"/>
                <w:lang w:val="ru-RU"/>
              </w:rPr>
              <w:t>ь</w:t>
            </w:r>
            <w:r w:rsidRPr="00DC5AE8">
              <w:rPr>
                <w:sz w:val="28"/>
                <w:szCs w:val="28"/>
                <w:lang w:val="ru-RU"/>
              </w:rPr>
              <w:t>нойкомпетентности педагогов по комплексному применению совр</w:t>
            </w:r>
            <w:r w:rsidRPr="00DC5AE8">
              <w:rPr>
                <w:sz w:val="28"/>
                <w:szCs w:val="28"/>
                <w:lang w:val="ru-RU"/>
              </w:rPr>
              <w:t>е</w:t>
            </w:r>
            <w:r w:rsidRPr="00DC5AE8">
              <w:rPr>
                <w:sz w:val="28"/>
                <w:szCs w:val="28"/>
                <w:lang w:val="ru-RU"/>
              </w:rPr>
              <w:t>менных образовательных и здоров</w:t>
            </w:r>
            <w:r w:rsidRPr="00DC5AE8">
              <w:rPr>
                <w:sz w:val="28"/>
                <w:szCs w:val="28"/>
                <w:lang w:val="ru-RU"/>
              </w:rPr>
              <w:t>ь</w:t>
            </w:r>
            <w:r w:rsidRPr="00DC5AE8">
              <w:rPr>
                <w:sz w:val="28"/>
                <w:szCs w:val="28"/>
                <w:lang w:val="ru-RU"/>
              </w:rPr>
              <w:t>есберегающих технологий по сопр</w:t>
            </w:r>
            <w:r w:rsidRPr="00DC5AE8">
              <w:rPr>
                <w:sz w:val="28"/>
                <w:szCs w:val="28"/>
                <w:lang w:val="ru-RU"/>
              </w:rPr>
              <w:t>о</w:t>
            </w:r>
            <w:r w:rsidRPr="00DC5AE8">
              <w:rPr>
                <w:sz w:val="28"/>
                <w:szCs w:val="28"/>
                <w:lang w:val="ru-RU"/>
              </w:rPr>
              <w:t>вождению детей,</w:t>
            </w:r>
            <w:r w:rsidR="00C07280">
              <w:rPr>
                <w:sz w:val="28"/>
                <w:szCs w:val="28"/>
                <w:lang w:val="ru-RU"/>
              </w:rPr>
              <w:t xml:space="preserve"> </w:t>
            </w:r>
            <w:r w:rsidRPr="00DC5AE8">
              <w:rPr>
                <w:sz w:val="28"/>
                <w:szCs w:val="28"/>
                <w:lang w:val="ru-RU"/>
              </w:rPr>
              <w:t>требующих особого внимания специалистов для пред</w:t>
            </w:r>
            <w:r w:rsidRPr="00DC5AE8">
              <w:rPr>
                <w:sz w:val="28"/>
                <w:szCs w:val="28"/>
                <w:lang w:val="ru-RU"/>
              </w:rPr>
              <w:t>у</w:t>
            </w:r>
            <w:r w:rsidRPr="00DC5AE8">
              <w:rPr>
                <w:sz w:val="28"/>
                <w:szCs w:val="28"/>
                <w:lang w:val="ru-RU"/>
              </w:rPr>
              <w:t>преждения возникновения проблем в обучении и развитии.</w:t>
            </w:r>
          </w:p>
        </w:tc>
        <w:tc>
          <w:tcPr>
            <w:tcW w:w="5265" w:type="dxa"/>
          </w:tcPr>
          <w:p w:rsidR="00BB7B71" w:rsidRPr="00DC5AE8" w:rsidRDefault="00BB7B71" w:rsidP="00CC0DB9">
            <w:pPr>
              <w:pStyle w:val="TableParagraph"/>
              <w:spacing w:line="276" w:lineRule="auto"/>
              <w:ind w:left="180" w:right="145"/>
              <w:rPr>
                <w:sz w:val="28"/>
                <w:szCs w:val="28"/>
                <w:lang w:val="ru-RU"/>
              </w:rPr>
            </w:pPr>
            <w:r w:rsidRPr="00DC5AE8">
              <w:rPr>
                <w:sz w:val="28"/>
                <w:szCs w:val="28"/>
                <w:lang w:val="ru-RU"/>
              </w:rPr>
              <w:t>Внутришкольные и районные семинары, круглые столы по проблемам детей с</w:t>
            </w:r>
            <w:r w:rsidR="00C07280">
              <w:rPr>
                <w:sz w:val="28"/>
                <w:szCs w:val="28"/>
                <w:lang w:val="ru-RU"/>
              </w:rPr>
              <w:t xml:space="preserve"> </w:t>
            </w:r>
            <w:r w:rsidRPr="00DC5AE8">
              <w:rPr>
                <w:sz w:val="28"/>
                <w:szCs w:val="28"/>
                <w:lang w:val="ru-RU"/>
              </w:rPr>
              <w:t>трудностями в обучении и развитии, о</w:t>
            </w:r>
            <w:r w:rsidRPr="00DC5AE8">
              <w:rPr>
                <w:sz w:val="28"/>
                <w:szCs w:val="28"/>
                <w:lang w:val="ru-RU"/>
              </w:rPr>
              <w:t>т</w:t>
            </w:r>
            <w:r w:rsidRPr="00DC5AE8">
              <w:rPr>
                <w:sz w:val="28"/>
                <w:szCs w:val="28"/>
                <w:lang w:val="ru-RU"/>
              </w:rPr>
              <w:t>крытые коррекционно-развивающие профилактические занятия, мастер-классы, обобщение опыта</w:t>
            </w:r>
            <w:r w:rsidR="00C07280">
              <w:rPr>
                <w:sz w:val="28"/>
                <w:szCs w:val="28"/>
                <w:lang w:val="ru-RU"/>
              </w:rPr>
              <w:t xml:space="preserve"> </w:t>
            </w:r>
            <w:r w:rsidRPr="00DC5AE8">
              <w:rPr>
                <w:sz w:val="28"/>
                <w:szCs w:val="28"/>
                <w:lang w:val="ru-RU"/>
              </w:rPr>
              <w:t>работы, мет</w:t>
            </w:r>
            <w:r w:rsidRPr="00DC5AE8">
              <w:rPr>
                <w:sz w:val="28"/>
                <w:szCs w:val="28"/>
                <w:lang w:val="ru-RU"/>
              </w:rPr>
              <w:t>о</w:t>
            </w:r>
            <w:r w:rsidRPr="00DC5AE8">
              <w:rPr>
                <w:sz w:val="28"/>
                <w:szCs w:val="28"/>
                <w:lang w:val="ru-RU"/>
              </w:rPr>
              <w:t>дические портфолио.</w:t>
            </w:r>
          </w:p>
        </w:tc>
      </w:tr>
    </w:tbl>
    <w:p w:rsidR="006347F9" w:rsidRPr="00142E2A" w:rsidRDefault="006347F9" w:rsidP="006347F9">
      <w:pPr>
        <w:pStyle w:val="1"/>
        <w:tabs>
          <w:tab w:val="left" w:pos="442"/>
        </w:tabs>
        <w:spacing w:line="276" w:lineRule="auto"/>
        <w:ind w:left="566" w:firstLine="0"/>
        <w:jc w:val="both"/>
        <w:rPr>
          <w:lang w:val="ru-RU"/>
        </w:rPr>
      </w:pPr>
    </w:p>
    <w:p w:rsidR="006347F9" w:rsidRPr="00142E2A" w:rsidRDefault="006347F9" w:rsidP="006347F9">
      <w:pPr>
        <w:pStyle w:val="1"/>
        <w:tabs>
          <w:tab w:val="left" w:pos="442"/>
        </w:tabs>
        <w:spacing w:line="276" w:lineRule="auto"/>
        <w:ind w:left="566" w:firstLine="0"/>
        <w:jc w:val="both"/>
        <w:rPr>
          <w:lang w:val="ru-RU"/>
        </w:rPr>
      </w:pPr>
    </w:p>
    <w:p w:rsidR="008567EB" w:rsidRPr="00DC5AE8" w:rsidRDefault="004777BD" w:rsidP="00AA00BB">
      <w:pPr>
        <w:pStyle w:val="1"/>
        <w:numPr>
          <w:ilvl w:val="1"/>
          <w:numId w:val="19"/>
        </w:numPr>
        <w:tabs>
          <w:tab w:val="left" w:pos="442"/>
        </w:tabs>
        <w:spacing w:line="276" w:lineRule="auto"/>
        <w:ind w:left="0" w:firstLine="566"/>
        <w:jc w:val="both"/>
      </w:pPr>
      <w:r w:rsidRPr="00DC5AE8">
        <w:lastRenderedPageBreak/>
        <w:t>Организационный раздел</w:t>
      </w:r>
    </w:p>
    <w:p w:rsidR="008567EB" w:rsidRPr="006347F9" w:rsidRDefault="004777BD" w:rsidP="00AA00BB">
      <w:pPr>
        <w:pStyle w:val="20"/>
        <w:numPr>
          <w:ilvl w:val="1"/>
          <w:numId w:val="16"/>
        </w:numPr>
        <w:tabs>
          <w:tab w:val="left" w:pos="1188"/>
        </w:tabs>
        <w:spacing w:before="181" w:line="276" w:lineRule="auto"/>
        <w:ind w:left="0" w:firstLine="566"/>
        <w:jc w:val="both"/>
        <w:rPr>
          <w:sz w:val="28"/>
          <w:szCs w:val="28"/>
          <w:lang w:val="ru-RU"/>
        </w:rPr>
      </w:pPr>
      <w:r w:rsidRPr="006347F9">
        <w:rPr>
          <w:sz w:val="28"/>
          <w:szCs w:val="28"/>
          <w:lang w:val="ru-RU"/>
        </w:rPr>
        <w:t>Учебный план основного общего образования</w:t>
      </w:r>
    </w:p>
    <w:p w:rsidR="008567EB" w:rsidRPr="00DC5AE8" w:rsidRDefault="003F045A" w:rsidP="00A24E98">
      <w:pPr>
        <w:pStyle w:val="a3"/>
        <w:spacing w:before="45" w:line="276" w:lineRule="auto"/>
        <w:ind w:left="0" w:firstLine="566"/>
        <w:rPr>
          <w:sz w:val="28"/>
          <w:szCs w:val="28"/>
          <w:lang w:val="ru-RU"/>
        </w:rPr>
      </w:pPr>
      <w:r w:rsidRPr="00DC5AE8">
        <w:rPr>
          <w:sz w:val="28"/>
          <w:szCs w:val="28"/>
          <w:lang w:val="ru-RU"/>
        </w:rPr>
        <w:t>Учебный план МБОУ Школа № 126</w:t>
      </w:r>
      <w:r w:rsidR="004777BD" w:rsidRPr="00DC5AE8">
        <w:rPr>
          <w:sz w:val="28"/>
          <w:szCs w:val="28"/>
          <w:lang w:val="ru-RU"/>
        </w:rPr>
        <w:t xml:space="preserve"> (далее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w:t>
      </w:r>
      <w:r w:rsidR="004777BD" w:rsidRPr="00DC5AE8">
        <w:rPr>
          <w:sz w:val="28"/>
          <w:szCs w:val="28"/>
          <w:lang w:val="ru-RU"/>
        </w:rPr>
        <w:t>е</w:t>
      </w:r>
      <w:r w:rsidR="004777BD" w:rsidRPr="00DC5AE8">
        <w:rPr>
          <w:sz w:val="28"/>
          <w:szCs w:val="28"/>
          <w:lang w:val="ru-RU"/>
        </w:rPr>
        <w:t>стве одного из основных механизмов его реализации.</w:t>
      </w:r>
    </w:p>
    <w:p w:rsidR="008567EB" w:rsidRPr="00DC5AE8" w:rsidRDefault="004777BD" w:rsidP="00A24E98">
      <w:pPr>
        <w:pStyle w:val="a3"/>
        <w:spacing w:before="17" w:line="276" w:lineRule="auto"/>
        <w:ind w:left="0" w:firstLine="566"/>
        <w:rPr>
          <w:sz w:val="28"/>
          <w:szCs w:val="28"/>
          <w:lang w:val="ru-RU"/>
        </w:rPr>
      </w:pPr>
      <w:r w:rsidRPr="00DC5AE8">
        <w:rPr>
          <w:sz w:val="28"/>
          <w:szCs w:val="28"/>
          <w:lang w:val="ru-RU"/>
        </w:rPr>
        <w:t>Для развития потенциала одарённых и талантливых детей с участием самих учащихся и их семей разрабатываются индивидуальные учебные планы, реализ</w:t>
      </w:r>
      <w:r w:rsidRPr="00DC5AE8">
        <w:rPr>
          <w:sz w:val="28"/>
          <w:szCs w:val="28"/>
          <w:lang w:val="ru-RU"/>
        </w:rPr>
        <w:t>а</w:t>
      </w:r>
      <w:r w:rsidRPr="00DC5AE8">
        <w:rPr>
          <w:sz w:val="28"/>
          <w:szCs w:val="28"/>
          <w:lang w:val="ru-RU"/>
        </w:rPr>
        <w:t>ция которых может быть организована, в том числе, с помощью дистанционного образования.</w:t>
      </w:r>
    </w:p>
    <w:p w:rsidR="00F8271D" w:rsidRPr="00DC5AE8" w:rsidRDefault="00F8271D" w:rsidP="00A24E98">
      <w:pPr>
        <w:spacing w:line="276" w:lineRule="auto"/>
        <w:ind w:firstLine="566"/>
        <w:jc w:val="both"/>
        <w:rPr>
          <w:sz w:val="28"/>
          <w:szCs w:val="28"/>
          <w:lang w:val="ru-RU"/>
        </w:rPr>
      </w:pPr>
      <w:r w:rsidRPr="00DC5AE8">
        <w:rPr>
          <w:sz w:val="28"/>
          <w:szCs w:val="28"/>
          <w:lang w:val="ru-RU"/>
        </w:rPr>
        <w:t>Учебный год начинается 1 сентября текущего года. Продолжительность уче</w:t>
      </w:r>
      <w:r w:rsidRPr="00DC5AE8">
        <w:rPr>
          <w:sz w:val="28"/>
          <w:szCs w:val="28"/>
          <w:lang w:val="ru-RU"/>
        </w:rPr>
        <w:t>б</w:t>
      </w:r>
      <w:r w:rsidRPr="00DC5AE8">
        <w:rPr>
          <w:sz w:val="28"/>
          <w:szCs w:val="28"/>
          <w:lang w:val="ru-RU"/>
        </w:rPr>
        <w:t>ного года для 5-8-х классов</w:t>
      </w:r>
      <w:r w:rsidR="00C07280">
        <w:rPr>
          <w:sz w:val="28"/>
          <w:szCs w:val="28"/>
          <w:lang w:val="ru-RU"/>
        </w:rPr>
        <w:t xml:space="preserve"> </w:t>
      </w:r>
      <w:r w:rsidRPr="00DC5AE8">
        <w:rPr>
          <w:sz w:val="28"/>
          <w:szCs w:val="28"/>
          <w:lang w:val="ru-RU"/>
        </w:rPr>
        <w:t>составляет</w:t>
      </w:r>
      <w:r w:rsidR="00C07280">
        <w:rPr>
          <w:sz w:val="28"/>
          <w:szCs w:val="28"/>
          <w:lang w:val="ru-RU"/>
        </w:rPr>
        <w:t xml:space="preserve"> </w:t>
      </w:r>
      <w:r w:rsidR="006659D4" w:rsidRPr="00DC5AE8">
        <w:rPr>
          <w:sz w:val="28"/>
          <w:szCs w:val="28"/>
          <w:lang w:val="ru-RU"/>
        </w:rPr>
        <w:t>не менее</w:t>
      </w:r>
      <w:r w:rsidR="00C07280">
        <w:rPr>
          <w:sz w:val="28"/>
          <w:szCs w:val="28"/>
          <w:lang w:val="ru-RU"/>
        </w:rPr>
        <w:t xml:space="preserve"> </w:t>
      </w:r>
      <w:r w:rsidRPr="00DC5AE8">
        <w:rPr>
          <w:sz w:val="28"/>
          <w:szCs w:val="28"/>
          <w:lang w:val="ru-RU"/>
        </w:rPr>
        <w:t>34 учебных недель, в 9-х классах-</w:t>
      </w:r>
      <w:r w:rsidR="006659D4" w:rsidRPr="00DC5AE8">
        <w:rPr>
          <w:sz w:val="28"/>
          <w:szCs w:val="28"/>
          <w:lang w:val="ru-RU"/>
        </w:rPr>
        <w:t xml:space="preserve"> не менее </w:t>
      </w:r>
      <w:r w:rsidRPr="00DC5AE8">
        <w:rPr>
          <w:sz w:val="28"/>
          <w:szCs w:val="28"/>
          <w:lang w:val="ru-RU"/>
        </w:rPr>
        <w:t>33 учебные недели. Обучение осуществляется по четвертям. Продолж</w:t>
      </w:r>
      <w:r w:rsidRPr="00DC5AE8">
        <w:rPr>
          <w:sz w:val="28"/>
          <w:szCs w:val="28"/>
          <w:lang w:val="ru-RU"/>
        </w:rPr>
        <w:t>и</w:t>
      </w:r>
      <w:r w:rsidRPr="00DC5AE8">
        <w:rPr>
          <w:sz w:val="28"/>
          <w:szCs w:val="28"/>
          <w:lang w:val="ru-RU"/>
        </w:rPr>
        <w:t>тельность урока составляет 45 минут. Продолжительность каникул в течение уче</w:t>
      </w:r>
      <w:r w:rsidRPr="00DC5AE8">
        <w:rPr>
          <w:sz w:val="28"/>
          <w:szCs w:val="28"/>
          <w:lang w:val="ru-RU"/>
        </w:rPr>
        <w:t>б</w:t>
      </w:r>
      <w:r w:rsidRPr="00DC5AE8">
        <w:rPr>
          <w:sz w:val="28"/>
          <w:szCs w:val="28"/>
          <w:lang w:val="ru-RU"/>
        </w:rPr>
        <w:t xml:space="preserve">ного года составляет не менее 30 календарных дней, летом </w:t>
      </w:r>
      <w:r w:rsidR="00A83F15">
        <w:rPr>
          <w:sz w:val="28"/>
          <w:szCs w:val="28"/>
          <w:lang w:val="ru-RU"/>
        </w:rPr>
        <w:t>-</w:t>
      </w:r>
      <w:r w:rsidRPr="00DC5AE8">
        <w:rPr>
          <w:sz w:val="28"/>
          <w:szCs w:val="28"/>
          <w:lang w:val="ru-RU"/>
        </w:rPr>
        <w:t xml:space="preserve"> не менее 8 недель.</w:t>
      </w:r>
    </w:p>
    <w:p w:rsidR="00F8271D" w:rsidRPr="00DC5AE8" w:rsidRDefault="00F8271D" w:rsidP="00A24E98">
      <w:pPr>
        <w:spacing w:line="276" w:lineRule="auto"/>
        <w:ind w:firstLine="566"/>
        <w:jc w:val="both"/>
        <w:rPr>
          <w:sz w:val="28"/>
          <w:szCs w:val="28"/>
          <w:lang w:val="ru-RU"/>
        </w:rPr>
      </w:pPr>
      <w:r w:rsidRPr="00DC5AE8">
        <w:rPr>
          <w:sz w:val="28"/>
          <w:szCs w:val="28"/>
          <w:lang w:val="ru-RU"/>
        </w:rPr>
        <w:t>При проведении занятий в 5-8</w:t>
      </w:r>
      <w:r w:rsidR="00C07280">
        <w:rPr>
          <w:sz w:val="28"/>
          <w:szCs w:val="28"/>
          <w:lang w:val="ru-RU"/>
        </w:rPr>
        <w:t xml:space="preserve"> </w:t>
      </w:r>
      <w:r w:rsidRPr="00DC5AE8">
        <w:rPr>
          <w:sz w:val="28"/>
          <w:szCs w:val="28"/>
          <w:lang w:val="ru-RU"/>
        </w:rPr>
        <w:t>классах по иностранным</w:t>
      </w:r>
      <w:r w:rsidR="00C07280">
        <w:rPr>
          <w:sz w:val="28"/>
          <w:szCs w:val="28"/>
          <w:lang w:val="ru-RU"/>
        </w:rPr>
        <w:t xml:space="preserve"> </w:t>
      </w:r>
      <w:r w:rsidRPr="00DC5AE8">
        <w:rPr>
          <w:sz w:val="28"/>
          <w:szCs w:val="28"/>
          <w:lang w:val="ru-RU"/>
        </w:rPr>
        <w:t>языкам, «Технологии» осуществляет</w:t>
      </w:r>
      <w:r w:rsidR="00B470C2" w:rsidRPr="00DC5AE8">
        <w:rPr>
          <w:sz w:val="28"/>
          <w:szCs w:val="28"/>
          <w:lang w:val="ru-RU"/>
        </w:rPr>
        <w:t>ся деление классов на</w:t>
      </w:r>
      <w:r w:rsidR="00C07280">
        <w:rPr>
          <w:sz w:val="28"/>
          <w:szCs w:val="28"/>
          <w:lang w:val="ru-RU"/>
        </w:rPr>
        <w:t xml:space="preserve"> </w:t>
      </w:r>
      <w:r w:rsidRPr="00DC5AE8">
        <w:rPr>
          <w:sz w:val="28"/>
          <w:szCs w:val="28"/>
          <w:lang w:val="ru-RU"/>
        </w:rPr>
        <w:t>группы при наполняемости 25 и более человек.</w:t>
      </w:r>
    </w:p>
    <w:p w:rsidR="008567EB" w:rsidRPr="00DC5AE8" w:rsidRDefault="004777BD" w:rsidP="00A24E98">
      <w:pPr>
        <w:pStyle w:val="a3"/>
        <w:spacing w:before="17" w:line="276" w:lineRule="auto"/>
        <w:ind w:left="0" w:firstLine="566"/>
        <w:rPr>
          <w:sz w:val="28"/>
          <w:szCs w:val="28"/>
          <w:lang w:val="ru-RU"/>
        </w:rPr>
      </w:pPr>
      <w:r w:rsidRPr="00DC5AE8">
        <w:rPr>
          <w:sz w:val="28"/>
          <w:szCs w:val="28"/>
          <w:lang w:val="ru-RU"/>
        </w:rPr>
        <w:t>Учебный план (далее УП) основного общего образования обеспечивает введ</w:t>
      </w:r>
      <w:r w:rsidRPr="00DC5AE8">
        <w:rPr>
          <w:sz w:val="28"/>
          <w:szCs w:val="28"/>
          <w:lang w:val="ru-RU"/>
        </w:rPr>
        <w:t>е</w:t>
      </w:r>
      <w:r w:rsidRPr="00DC5AE8">
        <w:rPr>
          <w:sz w:val="28"/>
          <w:szCs w:val="28"/>
          <w:lang w:val="ru-RU"/>
        </w:rPr>
        <w:t>ние в действие и реализацию требований ФГОС, определяет общий объём нагрузки и</w:t>
      </w:r>
      <w:r w:rsidR="00C07280">
        <w:rPr>
          <w:sz w:val="28"/>
          <w:szCs w:val="28"/>
          <w:lang w:val="ru-RU"/>
        </w:rPr>
        <w:t xml:space="preserve"> </w:t>
      </w:r>
      <w:r w:rsidRPr="00DC5AE8">
        <w:rPr>
          <w:sz w:val="28"/>
          <w:szCs w:val="28"/>
          <w:lang w:val="ru-RU"/>
        </w:rPr>
        <w:t>максимальный объём аудиторной нагрузки учащихся, состав и структуру обяз</w:t>
      </w:r>
      <w:r w:rsidRPr="00DC5AE8">
        <w:rPr>
          <w:sz w:val="28"/>
          <w:szCs w:val="28"/>
          <w:lang w:val="ru-RU"/>
        </w:rPr>
        <w:t>а</w:t>
      </w:r>
      <w:r w:rsidRPr="00DC5AE8">
        <w:rPr>
          <w:sz w:val="28"/>
          <w:szCs w:val="28"/>
          <w:lang w:val="ru-RU"/>
        </w:rPr>
        <w:t>тельных предметных областей.</w:t>
      </w:r>
    </w:p>
    <w:p w:rsidR="008567EB" w:rsidRPr="00DC5AE8" w:rsidRDefault="004777BD" w:rsidP="00A24E98">
      <w:pPr>
        <w:pStyle w:val="a3"/>
        <w:spacing w:before="17" w:line="276" w:lineRule="auto"/>
        <w:ind w:left="0" w:firstLine="566"/>
        <w:rPr>
          <w:sz w:val="28"/>
          <w:szCs w:val="28"/>
          <w:lang w:val="ru-RU"/>
        </w:rPr>
      </w:pPr>
      <w:r w:rsidRPr="00DC5AE8">
        <w:rPr>
          <w:sz w:val="28"/>
          <w:szCs w:val="28"/>
          <w:lang w:val="ru-RU"/>
        </w:rPr>
        <w:t>Обязательные предметные области и основные задачи реализации предметных областей представлены в таблице № 4.</w:t>
      </w:r>
    </w:p>
    <w:p w:rsidR="008567EB" w:rsidRPr="00DC5AE8" w:rsidRDefault="004777BD" w:rsidP="003E73E2">
      <w:pPr>
        <w:pStyle w:val="a3"/>
        <w:spacing w:before="240" w:line="276" w:lineRule="auto"/>
        <w:ind w:left="0" w:firstLine="566"/>
        <w:rPr>
          <w:sz w:val="28"/>
          <w:szCs w:val="28"/>
        </w:rPr>
      </w:pPr>
      <w:r w:rsidRPr="00DC5AE8">
        <w:rPr>
          <w:sz w:val="28"/>
          <w:szCs w:val="28"/>
        </w:rPr>
        <w:t>Таблица № 4</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20"/>
        <w:gridCol w:w="7502"/>
      </w:tblGrid>
      <w:tr w:rsidR="008567EB" w:rsidRPr="00DC5AE8" w:rsidTr="00AD3D7A">
        <w:trPr>
          <w:trHeight w:val="680"/>
        </w:trPr>
        <w:tc>
          <w:tcPr>
            <w:tcW w:w="2020" w:type="dxa"/>
          </w:tcPr>
          <w:p w:rsidR="008567EB" w:rsidRPr="00DC5AE8" w:rsidRDefault="004777BD" w:rsidP="003E73E2">
            <w:pPr>
              <w:pStyle w:val="TableParagraph"/>
              <w:spacing w:before="18" w:line="276" w:lineRule="auto"/>
              <w:ind w:left="180" w:right="135"/>
              <w:rPr>
                <w:sz w:val="28"/>
                <w:szCs w:val="28"/>
              </w:rPr>
            </w:pPr>
            <w:r w:rsidRPr="00DC5AE8">
              <w:rPr>
                <w:sz w:val="28"/>
                <w:szCs w:val="28"/>
              </w:rPr>
              <w:t>Предметные области</w:t>
            </w:r>
          </w:p>
        </w:tc>
        <w:tc>
          <w:tcPr>
            <w:tcW w:w="7502" w:type="dxa"/>
          </w:tcPr>
          <w:p w:rsidR="008567EB" w:rsidRPr="00DC5AE8" w:rsidRDefault="004777BD" w:rsidP="003E73E2">
            <w:pPr>
              <w:pStyle w:val="TableParagraph"/>
              <w:spacing w:before="52" w:line="276" w:lineRule="auto"/>
              <w:ind w:left="180" w:right="135"/>
              <w:rPr>
                <w:sz w:val="28"/>
                <w:szCs w:val="28"/>
              </w:rPr>
            </w:pPr>
            <w:r w:rsidRPr="00DC5AE8">
              <w:rPr>
                <w:sz w:val="28"/>
                <w:szCs w:val="28"/>
              </w:rPr>
              <w:t>Основные задачи реализации содержания</w:t>
            </w:r>
          </w:p>
        </w:tc>
      </w:tr>
      <w:tr w:rsidR="008567EB" w:rsidRPr="009B59A7" w:rsidTr="00AD3D7A">
        <w:trPr>
          <w:trHeight w:val="2040"/>
        </w:trPr>
        <w:tc>
          <w:tcPr>
            <w:tcW w:w="2020" w:type="dxa"/>
          </w:tcPr>
          <w:p w:rsidR="008567EB" w:rsidRPr="00DC5AE8" w:rsidRDefault="004777BD" w:rsidP="003E73E2">
            <w:pPr>
              <w:pStyle w:val="TableParagraph"/>
              <w:spacing w:before="51" w:line="276" w:lineRule="auto"/>
              <w:ind w:left="180" w:right="135"/>
              <w:rPr>
                <w:sz w:val="28"/>
                <w:szCs w:val="28"/>
              </w:rPr>
            </w:pPr>
            <w:r w:rsidRPr="00DC5AE8">
              <w:rPr>
                <w:sz w:val="28"/>
                <w:szCs w:val="28"/>
              </w:rPr>
              <w:t>Русский</w:t>
            </w:r>
            <w:r w:rsidR="003E73E2">
              <w:rPr>
                <w:sz w:val="28"/>
                <w:szCs w:val="28"/>
                <w:lang w:val="ru-RU"/>
              </w:rPr>
              <w:t xml:space="preserve"> </w:t>
            </w:r>
            <w:r w:rsidRPr="00DC5AE8">
              <w:rPr>
                <w:sz w:val="28"/>
                <w:szCs w:val="28"/>
              </w:rPr>
              <w:t>язык</w:t>
            </w:r>
            <w:r w:rsidR="003E73E2">
              <w:rPr>
                <w:sz w:val="28"/>
                <w:szCs w:val="28"/>
                <w:lang w:val="ru-RU"/>
              </w:rPr>
              <w:t xml:space="preserve"> </w:t>
            </w:r>
            <w:r w:rsidRPr="00DC5AE8">
              <w:rPr>
                <w:sz w:val="28"/>
                <w:szCs w:val="28"/>
              </w:rPr>
              <w:t>и литература</w:t>
            </w:r>
          </w:p>
        </w:tc>
        <w:tc>
          <w:tcPr>
            <w:tcW w:w="7502" w:type="dxa"/>
          </w:tcPr>
          <w:p w:rsidR="008567EB" w:rsidRPr="00DC5AE8" w:rsidRDefault="004777BD" w:rsidP="003E73E2">
            <w:pPr>
              <w:pStyle w:val="TableParagraph"/>
              <w:spacing w:before="51" w:line="276" w:lineRule="auto"/>
              <w:ind w:left="180" w:right="135"/>
              <w:rPr>
                <w:sz w:val="28"/>
                <w:szCs w:val="28"/>
                <w:lang w:val="ru-RU"/>
              </w:rPr>
            </w:pPr>
            <w:r w:rsidRPr="00DC5AE8">
              <w:rPr>
                <w:sz w:val="28"/>
                <w:szCs w:val="28"/>
                <w:lang w:val="ru-RU"/>
              </w:rPr>
              <w:t>Изучение языка как знаковой системы, лежащей в основе человеческого общения, формирования гражданской, эт</w:t>
            </w:r>
            <w:r w:rsidRPr="00DC5AE8">
              <w:rPr>
                <w:sz w:val="28"/>
                <w:szCs w:val="28"/>
                <w:lang w:val="ru-RU"/>
              </w:rPr>
              <w:t>и</w:t>
            </w:r>
            <w:r w:rsidRPr="00DC5AE8">
              <w:rPr>
                <w:sz w:val="28"/>
                <w:szCs w:val="28"/>
                <w:lang w:val="ru-RU"/>
              </w:rPr>
              <w:t>ческой и социальной идентичности; получение доступа к литературному наследию и сокровищам отечественной и</w:t>
            </w:r>
            <w:r w:rsidR="003E73E2">
              <w:rPr>
                <w:sz w:val="28"/>
                <w:szCs w:val="28"/>
                <w:lang w:val="ru-RU"/>
              </w:rPr>
              <w:t xml:space="preserve"> </w:t>
            </w:r>
            <w:r w:rsidRPr="00DC5AE8">
              <w:rPr>
                <w:sz w:val="28"/>
                <w:szCs w:val="28"/>
                <w:lang w:val="ru-RU"/>
              </w:rPr>
              <w:t>мировой культуры, обогащение и расширение словарного запаса, развитие устойчивого интереса к чтению.</w:t>
            </w:r>
          </w:p>
        </w:tc>
      </w:tr>
      <w:tr w:rsidR="003F045A" w:rsidRPr="009B59A7" w:rsidTr="00AD3D7A">
        <w:trPr>
          <w:trHeight w:val="5514"/>
        </w:trPr>
        <w:tc>
          <w:tcPr>
            <w:tcW w:w="2020" w:type="dxa"/>
          </w:tcPr>
          <w:p w:rsidR="003F045A" w:rsidRPr="00DC5AE8" w:rsidRDefault="003F045A" w:rsidP="003E73E2">
            <w:pPr>
              <w:pStyle w:val="TableParagraph"/>
              <w:tabs>
                <w:tab w:val="left" w:pos="1145"/>
                <w:tab w:val="left" w:pos="1913"/>
              </w:tabs>
              <w:spacing w:before="51" w:line="276" w:lineRule="auto"/>
              <w:ind w:left="180" w:right="135"/>
              <w:rPr>
                <w:sz w:val="28"/>
                <w:szCs w:val="28"/>
                <w:lang w:val="ru-RU"/>
              </w:rPr>
            </w:pPr>
            <w:r w:rsidRPr="00DC5AE8">
              <w:rPr>
                <w:sz w:val="28"/>
                <w:szCs w:val="28"/>
                <w:lang w:val="ru-RU"/>
              </w:rPr>
              <w:lastRenderedPageBreak/>
              <w:t>Родной</w:t>
            </w:r>
            <w:r w:rsidRPr="00DC5AE8">
              <w:rPr>
                <w:sz w:val="28"/>
                <w:szCs w:val="28"/>
                <w:lang w:val="ru-RU"/>
              </w:rPr>
              <w:tab/>
              <w:t>язык</w:t>
            </w:r>
            <w:r w:rsidR="00B470C2" w:rsidRPr="00DC5AE8">
              <w:rPr>
                <w:sz w:val="28"/>
                <w:szCs w:val="28"/>
                <w:lang w:val="ru-RU"/>
              </w:rPr>
              <w:t xml:space="preserve"> и родная </w:t>
            </w:r>
            <w:r w:rsidRPr="00DC5AE8">
              <w:rPr>
                <w:sz w:val="28"/>
                <w:szCs w:val="28"/>
                <w:lang w:val="ru-RU"/>
              </w:rPr>
              <w:t>л</w:t>
            </w:r>
            <w:r w:rsidRPr="00DC5AE8">
              <w:rPr>
                <w:sz w:val="28"/>
                <w:szCs w:val="28"/>
                <w:lang w:val="ru-RU"/>
              </w:rPr>
              <w:t>и</w:t>
            </w:r>
            <w:r w:rsidRPr="00DC5AE8">
              <w:rPr>
                <w:sz w:val="28"/>
                <w:szCs w:val="28"/>
                <w:lang w:val="ru-RU"/>
              </w:rPr>
              <w:t>тература</w:t>
            </w:r>
          </w:p>
        </w:tc>
        <w:tc>
          <w:tcPr>
            <w:tcW w:w="7502" w:type="dxa"/>
          </w:tcPr>
          <w:p w:rsidR="003F045A" w:rsidRPr="00DC5AE8" w:rsidRDefault="003F045A" w:rsidP="003E73E2">
            <w:pPr>
              <w:pStyle w:val="TableParagraph"/>
              <w:spacing w:before="51" w:line="276" w:lineRule="auto"/>
              <w:ind w:left="180" w:right="135"/>
              <w:rPr>
                <w:sz w:val="28"/>
                <w:szCs w:val="28"/>
                <w:lang w:val="ru-RU"/>
              </w:rPr>
            </w:pPr>
            <w:r w:rsidRPr="00DC5AE8">
              <w:rPr>
                <w:sz w:val="28"/>
                <w:szCs w:val="28"/>
                <w:lang w:val="ru-RU"/>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3F045A" w:rsidRPr="00DC5AE8" w:rsidRDefault="003F045A" w:rsidP="003E73E2">
            <w:pPr>
              <w:pStyle w:val="TableParagraph"/>
              <w:spacing w:before="3" w:line="276" w:lineRule="auto"/>
              <w:ind w:left="180" w:right="135"/>
              <w:rPr>
                <w:sz w:val="28"/>
                <w:szCs w:val="28"/>
                <w:lang w:val="ru-RU"/>
              </w:rPr>
            </w:pPr>
            <w:r w:rsidRPr="00DC5AE8">
              <w:rPr>
                <w:sz w:val="28"/>
                <w:szCs w:val="28"/>
                <w:lang w:val="ru-RU"/>
              </w:rPr>
              <w:t>приобщение к литературному наследию своего народа;</w:t>
            </w:r>
          </w:p>
          <w:p w:rsidR="003F045A" w:rsidRPr="00DC5AE8" w:rsidRDefault="003F045A" w:rsidP="003E73E2">
            <w:pPr>
              <w:pStyle w:val="TableParagraph"/>
              <w:spacing w:before="40" w:line="276" w:lineRule="auto"/>
              <w:ind w:left="180" w:right="135"/>
              <w:rPr>
                <w:sz w:val="28"/>
                <w:szCs w:val="28"/>
                <w:lang w:val="ru-RU"/>
              </w:rPr>
            </w:pPr>
            <w:r w:rsidRPr="00DC5AE8">
              <w:rPr>
                <w:sz w:val="28"/>
                <w:szCs w:val="28"/>
                <w:lang w:val="ru-RU"/>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3F045A" w:rsidRPr="00DC5AE8" w:rsidRDefault="003F045A" w:rsidP="003E73E2">
            <w:pPr>
              <w:pStyle w:val="TableParagraph"/>
              <w:spacing w:before="2" w:line="276" w:lineRule="auto"/>
              <w:ind w:left="180" w:right="135"/>
              <w:rPr>
                <w:sz w:val="28"/>
                <w:szCs w:val="28"/>
                <w:lang w:val="ru-RU"/>
              </w:rPr>
            </w:pPr>
            <w:r w:rsidRPr="00DC5AE8">
              <w:rPr>
                <w:sz w:val="28"/>
                <w:szCs w:val="28"/>
                <w:lang w:val="ru-RU"/>
              </w:rPr>
              <w:t>обогащение активного и потенциального словарного зап</w:t>
            </w:r>
            <w:r w:rsidRPr="00DC5AE8">
              <w:rPr>
                <w:sz w:val="28"/>
                <w:szCs w:val="28"/>
                <w:lang w:val="ru-RU"/>
              </w:rPr>
              <w:t>а</w:t>
            </w:r>
            <w:r w:rsidRPr="00DC5AE8">
              <w:rPr>
                <w:sz w:val="28"/>
                <w:szCs w:val="28"/>
                <w:lang w:val="ru-RU"/>
              </w:rPr>
              <w:t>са, развитие</w:t>
            </w:r>
            <w:r w:rsidR="00C07280">
              <w:rPr>
                <w:sz w:val="28"/>
                <w:szCs w:val="28"/>
                <w:lang w:val="ru-RU"/>
              </w:rPr>
              <w:t xml:space="preserve"> </w:t>
            </w:r>
            <w:r w:rsidRPr="00DC5AE8">
              <w:rPr>
                <w:sz w:val="28"/>
                <w:szCs w:val="28"/>
                <w:lang w:val="ru-RU"/>
              </w:rPr>
              <w:t>у обучающихся</w:t>
            </w:r>
            <w:r w:rsidR="00C07280">
              <w:rPr>
                <w:sz w:val="28"/>
                <w:szCs w:val="28"/>
                <w:lang w:val="ru-RU"/>
              </w:rPr>
              <w:t xml:space="preserve"> </w:t>
            </w:r>
            <w:r w:rsidRPr="00DC5AE8">
              <w:rPr>
                <w:sz w:val="28"/>
                <w:szCs w:val="28"/>
                <w:lang w:val="ru-RU"/>
              </w:rPr>
              <w:t>культуры владения</w:t>
            </w:r>
            <w:r w:rsidR="00C07280">
              <w:rPr>
                <w:sz w:val="28"/>
                <w:szCs w:val="28"/>
                <w:lang w:val="ru-RU"/>
              </w:rPr>
              <w:t xml:space="preserve"> </w:t>
            </w:r>
            <w:r w:rsidRPr="00DC5AE8">
              <w:rPr>
                <w:sz w:val="28"/>
                <w:szCs w:val="28"/>
                <w:lang w:val="ru-RU"/>
              </w:rPr>
              <w:t>родным языком</w:t>
            </w:r>
            <w:r w:rsidR="00C07280">
              <w:rPr>
                <w:sz w:val="28"/>
                <w:szCs w:val="28"/>
                <w:lang w:val="ru-RU"/>
              </w:rPr>
              <w:t xml:space="preserve"> </w:t>
            </w:r>
            <w:r w:rsidRPr="00DC5AE8">
              <w:rPr>
                <w:sz w:val="28"/>
                <w:szCs w:val="28"/>
                <w:lang w:val="ru-RU"/>
              </w:rPr>
              <w:t>во всей</w:t>
            </w:r>
            <w:r w:rsidR="003E73E2">
              <w:rPr>
                <w:sz w:val="28"/>
                <w:szCs w:val="28"/>
                <w:lang w:val="ru-RU"/>
              </w:rPr>
              <w:t xml:space="preserve"> </w:t>
            </w:r>
            <w:r w:rsidRPr="00DC5AE8">
              <w:rPr>
                <w:sz w:val="28"/>
                <w:szCs w:val="28"/>
                <w:lang w:val="ru-RU"/>
              </w:rPr>
              <w:t>полноте его функциональных возможн</w:t>
            </w:r>
            <w:r w:rsidRPr="00DC5AE8">
              <w:rPr>
                <w:sz w:val="28"/>
                <w:szCs w:val="28"/>
                <w:lang w:val="ru-RU"/>
              </w:rPr>
              <w:t>о</w:t>
            </w:r>
            <w:r w:rsidRPr="00DC5AE8">
              <w:rPr>
                <w:sz w:val="28"/>
                <w:szCs w:val="28"/>
                <w:lang w:val="ru-RU"/>
              </w:rPr>
              <w:t>стей в соответствии с нормами</w:t>
            </w:r>
            <w:r w:rsidR="003E73E2">
              <w:rPr>
                <w:sz w:val="28"/>
                <w:szCs w:val="28"/>
                <w:lang w:val="ru-RU"/>
              </w:rPr>
              <w:t xml:space="preserve"> </w:t>
            </w:r>
            <w:r w:rsidRPr="00DC5AE8">
              <w:rPr>
                <w:sz w:val="28"/>
                <w:szCs w:val="28"/>
                <w:lang w:val="ru-RU"/>
              </w:rPr>
              <w:t>устной и письменной речи, правилами речевого этикета;</w:t>
            </w:r>
          </w:p>
          <w:p w:rsidR="003F045A" w:rsidRPr="00DC5AE8" w:rsidRDefault="003F045A" w:rsidP="003E73E2">
            <w:pPr>
              <w:pStyle w:val="TableParagraph"/>
              <w:spacing w:before="41" w:line="276" w:lineRule="auto"/>
              <w:ind w:left="180" w:right="135"/>
              <w:rPr>
                <w:sz w:val="28"/>
                <w:szCs w:val="28"/>
                <w:lang w:val="ru-RU"/>
              </w:rPr>
            </w:pPr>
            <w:r w:rsidRPr="00DC5AE8">
              <w:rPr>
                <w:sz w:val="28"/>
                <w:szCs w:val="28"/>
                <w:lang w:val="ru-RU"/>
              </w:rPr>
              <w:t>получение знаний о родном языке как системе и как разв</w:t>
            </w:r>
            <w:r w:rsidRPr="00DC5AE8">
              <w:rPr>
                <w:sz w:val="28"/>
                <w:szCs w:val="28"/>
                <w:lang w:val="ru-RU"/>
              </w:rPr>
              <w:t>и</w:t>
            </w:r>
            <w:r w:rsidRPr="00DC5AE8">
              <w:rPr>
                <w:sz w:val="28"/>
                <w:szCs w:val="28"/>
                <w:lang w:val="ru-RU"/>
              </w:rPr>
              <w:t>вающемся явлении, о его уровнях и единицах, о закон</w:t>
            </w:r>
            <w:r w:rsidRPr="00DC5AE8">
              <w:rPr>
                <w:sz w:val="28"/>
                <w:szCs w:val="28"/>
                <w:lang w:val="ru-RU"/>
              </w:rPr>
              <w:t>о</w:t>
            </w:r>
            <w:r w:rsidRPr="00DC5AE8">
              <w:rPr>
                <w:sz w:val="28"/>
                <w:szCs w:val="28"/>
                <w:lang w:val="ru-RU"/>
              </w:rPr>
              <w:t>мерностях его функционирования, освоение базовых пон</w:t>
            </w:r>
            <w:r w:rsidRPr="00DC5AE8">
              <w:rPr>
                <w:sz w:val="28"/>
                <w:szCs w:val="28"/>
                <w:lang w:val="ru-RU"/>
              </w:rPr>
              <w:t>я</w:t>
            </w:r>
            <w:r w:rsidRPr="00DC5AE8">
              <w:rPr>
                <w:sz w:val="28"/>
                <w:szCs w:val="28"/>
                <w:lang w:val="ru-RU"/>
              </w:rPr>
              <w:t>тий лингвистики, формирование аналитических умений в отношении языковых единиц и текстов разных функци</w:t>
            </w:r>
            <w:r w:rsidRPr="00DC5AE8">
              <w:rPr>
                <w:sz w:val="28"/>
                <w:szCs w:val="28"/>
                <w:lang w:val="ru-RU"/>
              </w:rPr>
              <w:t>о</w:t>
            </w:r>
            <w:r w:rsidRPr="00DC5AE8">
              <w:rPr>
                <w:sz w:val="28"/>
                <w:szCs w:val="28"/>
                <w:lang w:val="ru-RU"/>
              </w:rPr>
              <w:t>нально-смысловых типов и жанров.</w:t>
            </w:r>
          </w:p>
        </w:tc>
      </w:tr>
      <w:tr w:rsidR="008567EB" w:rsidRPr="00DC5AE8" w:rsidTr="00AD3D7A">
        <w:trPr>
          <w:trHeight w:val="1740"/>
        </w:trPr>
        <w:tc>
          <w:tcPr>
            <w:tcW w:w="2020" w:type="dxa"/>
          </w:tcPr>
          <w:p w:rsidR="008567EB" w:rsidRPr="00DC5AE8" w:rsidRDefault="00B470C2" w:rsidP="003E73E2">
            <w:pPr>
              <w:pStyle w:val="TableParagraph"/>
              <w:spacing w:before="47" w:line="276" w:lineRule="auto"/>
              <w:ind w:left="180" w:right="135"/>
              <w:rPr>
                <w:sz w:val="28"/>
                <w:szCs w:val="28"/>
                <w:lang w:val="ru-RU"/>
              </w:rPr>
            </w:pPr>
            <w:r w:rsidRPr="00DC5AE8">
              <w:rPr>
                <w:sz w:val="28"/>
                <w:szCs w:val="28"/>
                <w:lang w:val="ru-RU"/>
              </w:rPr>
              <w:t>Иностранные</w:t>
            </w:r>
            <w:r w:rsidR="003E73E2">
              <w:rPr>
                <w:sz w:val="28"/>
                <w:szCs w:val="28"/>
                <w:lang w:val="ru-RU"/>
              </w:rPr>
              <w:t xml:space="preserve"> </w:t>
            </w:r>
            <w:r w:rsidR="003F045A" w:rsidRPr="00DC5AE8">
              <w:rPr>
                <w:sz w:val="28"/>
                <w:szCs w:val="28"/>
                <w:lang w:val="ru-RU"/>
              </w:rPr>
              <w:t>язык</w:t>
            </w:r>
            <w:r w:rsidRPr="00DC5AE8">
              <w:rPr>
                <w:sz w:val="28"/>
                <w:szCs w:val="28"/>
                <w:lang w:val="ru-RU"/>
              </w:rPr>
              <w:t>и</w:t>
            </w:r>
          </w:p>
        </w:tc>
        <w:tc>
          <w:tcPr>
            <w:tcW w:w="7502" w:type="dxa"/>
          </w:tcPr>
          <w:p w:rsidR="008567EB" w:rsidRPr="00DC5AE8" w:rsidRDefault="004777BD" w:rsidP="003E73E2">
            <w:pPr>
              <w:pStyle w:val="TableParagraph"/>
              <w:spacing w:before="47" w:line="276" w:lineRule="auto"/>
              <w:ind w:left="180" w:right="135"/>
              <w:rPr>
                <w:sz w:val="28"/>
                <w:szCs w:val="28"/>
                <w:lang w:val="ru-RU"/>
              </w:rPr>
            </w:pPr>
            <w:r w:rsidRPr="00DC5AE8">
              <w:rPr>
                <w:sz w:val="28"/>
                <w:szCs w:val="28"/>
                <w:lang w:val="ru-RU"/>
              </w:rPr>
              <w:t>Формирование дружелюбного и толерантного отношения к ценностям иных культур, оптимизма и выраженной</w:t>
            </w:r>
            <w:r w:rsidR="00C07280">
              <w:rPr>
                <w:sz w:val="28"/>
                <w:szCs w:val="28"/>
                <w:lang w:val="ru-RU"/>
              </w:rPr>
              <w:t xml:space="preserve"> </w:t>
            </w:r>
            <w:r w:rsidRPr="00DC5AE8">
              <w:rPr>
                <w:sz w:val="28"/>
                <w:szCs w:val="28"/>
                <w:lang w:val="ru-RU"/>
              </w:rPr>
              <w:t>опт</w:t>
            </w:r>
            <w:r w:rsidRPr="00DC5AE8">
              <w:rPr>
                <w:sz w:val="28"/>
                <w:szCs w:val="28"/>
                <w:lang w:val="ru-RU"/>
              </w:rPr>
              <w:t>и</w:t>
            </w:r>
            <w:r w:rsidRPr="00DC5AE8">
              <w:rPr>
                <w:sz w:val="28"/>
                <w:szCs w:val="28"/>
                <w:lang w:val="ru-RU"/>
              </w:rPr>
              <w:t>мистической личностной позиции в восприятии мира. Из</w:t>
            </w:r>
            <w:r w:rsidRPr="00DC5AE8">
              <w:rPr>
                <w:sz w:val="28"/>
                <w:szCs w:val="28"/>
                <w:lang w:val="ru-RU"/>
              </w:rPr>
              <w:t>о</w:t>
            </w:r>
            <w:r w:rsidRPr="00DC5AE8">
              <w:rPr>
                <w:sz w:val="28"/>
                <w:szCs w:val="28"/>
                <w:lang w:val="ru-RU"/>
              </w:rPr>
              <w:t>бразительно- выразительные возможности языка. Комм</w:t>
            </w:r>
            <w:r w:rsidRPr="00DC5AE8">
              <w:rPr>
                <w:sz w:val="28"/>
                <w:szCs w:val="28"/>
                <w:lang w:val="ru-RU"/>
              </w:rPr>
              <w:t>у</w:t>
            </w:r>
            <w:r w:rsidRPr="00DC5AE8">
              <w:rPr>
                <w:sz w:val="28"/>
                <w:szCs w:val="28"/>
                <w:lang w:val="ru-RU"/>
              </w:rPr>
              <w:t>никативная иноязычная компетентность.</w:t>
            </w:r>
          </w:p>
        </w:tc>
      </w:tr>
      <w:tr w:rsidR="008567EB" w:rsidRPr="00DC5AE8" w:rsidTr="00AD3D7A">
        <w:trPr>
          <w:trHeight w:val="2900"/>
        </w:trPr>
        <w:tc>
          <w:tcPr>
            <w:tcW w:w="2020" w:type="dxa"/>
          </w:tcPr>
          <w:p w:rsidR="008567EB" w:rsidRPr="00DC5AE8" w:rsidRDefault="003F045A" w:rsidP="003E73E2">
            <w:pPr>
              <w:pStyle w:val="TableParagraph"/>
              <w:tabs>
                <w:tab w:val="left" w:pos="1964"/>
              </w:tabs>
              <w:spacing w:before="47" w:line="276" w:lineRule="auto"/>
              <w:ind w:left="180" w:right="135"/>
              <w:rPr>
                <w:sz w:val="28"/>
                <w:szCs w:val="28"/>
              </w:rPr>
            </w:pPr>
            <w:r w:rsidRPr="00DC5AE8">
              <w:rPr>
                <w:sz w:val="28"/>
                <w:szCs w:val="28"/>
              </w:rPr>
              <w:t>Математика</w:t>
            </w:r>
            <w:r w:rsidRPr="00DC5AE8">
              <w:rPr>
                <w:sz w:val="28"/>
                <w:szCs w:val="28"/>
                <w:lang w:val="ru-RU"/>
              </w:rPr>
              <w:t xml:space="preserve"> </w:t>
            </w:r>
            <w:r w:rsidR="004777BD" w:rsidRPr="00DC5AE8">
              <w:rPr>
                <w:sz w:val="28"/>
                <w:szCs w:val="28"/>
              </w:rPr>
              <w:t>и информатика</w:t>
            </w:r>
          </w:p>
        </w:tc>
        <w:tc>
          <w:tcPr>
            <w:tcW w:w="7502" w:type="dxa"/>
          </w:tcPr>
          <w:p w:rsidR="008567EB" w:rsidRPr="00DC5AE8" w:rsidRDefault="004777BD" w:rsidP="003E73E2">
            <w:pPr>
              <w:pStyle w:val="TableParagraph"/>
              <w:spacing w:before="47" w:line="276" w:lineRule="auto"/>
              <w:ind w:left="180" w:right="135"/>
              <w:rPr>
                <w:sz w:val="28"/>
                <w:szCs w:val="28"/>
                <w:lang w:val="ru-RU"/>
              </w:rPr>
            </w:pPr>
            <w:r w:rsidRPr="00DC5AE8">
              <w:rPr>
                <w:sz w:val="28"/>
                <w:szCs w:val="28"/>
                <w:lang w:val="ru-RU"/>
              </w:rPr>
              <w:t>Формирование представления о математике как части о</w:t>
            </w:r>
            <w:r w:rsidRPr="00DC5AE8">
              <w:rPr>
                <w:sz w:val="28"/>
                <w:szCs w:val="28"/>
                <w:lang w:val="ru-RU"/>
              </w:rPr>
              <w:t>б</w:t>
            </w:r>
            <w:r w:rsidRPr="00DC5AE8">
              <w:rPr>
                <w:sz w:val="28"/>
                <w:szCs w:val="28"/>
                <w:lang w:val="ru-RU"/>
              </w:rPr>
              <w:t>щечеловеческой культуры, универсальном языке науки. Развитие логического и математического мышления.</w:t>
            </w:r>
          </w:p>
          <w:p w:rsidR="008567EB" w:rsidRPr="00DC5AE8" w:rsidRDefault="004777BD" w:rsidP="003E73E2">
            <w:pPr>
              <w:pStyle w:val="TableParagraph"/>
              <w:spacing w:before="3" w:line="276" w:lineRule="auto"/>
              <w:ind w:left="180" w:right="135"/>
              <w:rPr>
                <w:sz w:val="28"/>
                <w:szCs w:val="28"/>
              </w:rPr>
            </w:pPr>
            <w:r w:rsidRPr="00DC5AE8">
              <w:rPr>
                <w:sz w:val="28"/>
                <w:szCs w:val="28"/>
                <w:lang w:val="ru-RU"/>
              </w:rPr>
              <w:t>Основные понятия, идеи и методы математического анал</w:t>
            </w:r>
            <w:r w:rsidRPr="00DC5AE8">
              <w:rPr>
                <w:sz w:val="28"/>
                <w:szCs w:val="28"/>
                <w:lang w:val="ru-RU"/>
              </w:rPr>
              <w:t>и</w:t>
            </w:r>
            <w:r w:rsidRPr="00DC5AE8">
              <w:rPr>
                <w:sz w:val="28"/>
                <w:szCs w:val="28"/>
                <w:lang w:val="ru-RU"/>
              </w:rPr>
              <w:t>за.</w:t>
            </w:r>
            <w:r w:rsidR="00C07280">
              <w:rPr>
                <w:sz w:val="28"/>
                <w:szCs w:val="28"/>
                <w:lang w:val="ru-RU"/>
              </w:rPr>
              <w:t xml:space="preserve"> </w:t>
            </w:r>
            <w:r w:rsidRPr="00DC5AE8">
              <w:rPr>
                <w:sz w:val="28"/>
                <w:szCs w:val="28"/>
                <w:lang w:val="ru-RU"/>
              </w:rPr>
              <w:t>Основные понятия о плоских и пространственных ге</w:t>
            </w:r>
            <w:r w:rsidRPr="00DC5AE8">
              <w:rPr>
                <w:sz w:val="28"/>
                <w:szCs w:val="28"/>
                <w:lang w:val="ru-RU"/>
              </w:rPr>
              <w:t>о</w:t>
            </w:r>
            <w:r w:rsidRPr="00DC5AE8">
              <w:rPr>
                <w:sz w:val="28"/>
                <w:szCs w:val="28"/>
                <w:lang w:val="ru-RU"/>
              </w:rPr>
              <w:t>метрических фигурах. Понимание роли информационных процессов в современном мире. Основы правовых аспектов использования компьютерных программ</w:t>
            </w:r>
            <w:r w:rsidR="00C07280">
              <w:rPr>
                <w:sz w:val="28"/>
                <w:szCs w:val="28"/>
                <w:lang w:val="ru-RU"/>
              </w:rPr>
              <w:t xml:space="preserve"> </w:t>
            </w:r>
            <w:r w:rsidRPr="00DC5AE8">
              <w:rPr>
                <w:sz w:val="28"/>
                <w:szCs w:val="28"/>
                <w:lang w:val="ru-RU"/>
              </w:rPr>
              <w:t>и</w:t>
            </w:r>
            <w:r w:rsidR="00C07280">
              <w:rPr>
                <w:sz w:val="28"/>
                <w:szCs w:val="28"/>
                <w:lang w:val="ru-RU"/>
              </w:rPr>
              <w:t xml:space="preserve"> </w:t>
            </w:r>
            <w:r w:rsidRPr="00DC5AE8">
              <w:rPr>
                <w:sz w:val="28"/>
                <w:szCs w:val="28"/>
                <w:lang w:val="ru-RU"/>
              </w:rPr>
              <w:t>работы</w:t>
            </w:r>
            <w:r w:rsidR="00C07280">
              <w:rPr>
                <w:sz w:val="28"/>
                <w:szCs w:val="28"/>
                <w:lang w:val="ru-RU"/>
              </w:rPr>
              <w:t xml:space="preserve"> </w:t>
            </w:r>
            <w:r w:rsidRPr="00DC5AE8">
              <w:rPr>
                <w:sz w:val="28"/>
                <w:szCs w:val="28"/>
                <w:lang w:val="ru-RU"/>
              </w:rPr>
              <w:t>в</w:t>
            </w:r>
            <w:r w:rsidR="00C07280">
              <w:rPr>
                <w:sz w:val="28"/>
                <w:szCs w:val="28"/>
                <w:lang w:val="ru-RU"/>
              </w:rPr>
              <w:t xml:space="preserve"> </w:t>
            </w:r>
            <w:r w:rsidRPr="00DC5AE8">
              <w:rPr>
                <w:sz w:val="28"/>
                <w:szCs w:val="28"/>
                <w:lang w:val="ru-RU"/>
              </w:rPr>
              <w:t>И</w:t>
            </w:r>
            <w:r w:rsidRPr="00DC5AE8">
              <w:rPr>
                <w:sz w:val="28"/>
                <w:szCs w:val="28"/>
                <w:lang w:val="ru-RU"/>
              </w:rPr>
              <w:t>н</w:t>
            </w:r>
            <w:r w:rsidRPr="00DC5AE8">
              <w:rPr>
                <w:sz w:val="28"/>
                <w:szCs w:val="28"/>
                <w:lang w:val="ru-RU"/>
              </w:rPr>
              <w:t>тернете.</w:t>
            </w:r>
            <w:r w:rsidR="00C07280">
              <w:rPr>
                <w:sz w:val="28"/>
                <w:szCs w:val="28"/>
                <w:lang w:val="ru-RU"/>
              </w:rPr>
              <w:t xml:space="preserve"> </w:t>
            </w:r>
            <w:r w:rsidRPr="00DC5AE8">
              <w:rPr>
                <w:sz w:val="28"/>
                <w:szCs w:val="28"/>
              </w:rPr>
              <w:t>Влияние</w:t>
            </w:r>
            <w:r w:rsidR="00C07280">
              <w:rPr>
                <w:sz w:val="28"/>
                <w:szCs w:val="28"/>
              </w:rPr>
              <w:t xml:space="preserve"> </w:t>
            </w:r>
            <w:r w:rsidRPr="00DC5AE8">
              <w:rPr>
                <w:sz w:val="28"/>
                <w:szCs w:val="28"/>
              </w:rPr>
              <w:t>информационных</w:t>
            </w:r>
            <w:r w:rsidR="003E73E2">
              <w:rPr>
                <w:sz w:val="28"/>
                <w:szCs w:val="28"/>
                <w:lang w:val="ru-RU"/>
              </w:rPr>
              <w:t xml:space="preserve"> </w:t>
            </w:r>
            <w:r w:rsidRPr="00DC5AE8">
              <w:rPr>
                <w:sz w:val="28"/>
                <w:szCs w:val="28"/>
              </w:rPr>
              <w:t>технологий на жизнь человечества.</w:t>
            </w:r>
          </w:p>
        </w:tc>
      </w:tr>
      <w:tr w:rsidR="008567EB" w:rsidRPr="009B59A7" w:rsidTr="00AD3D7A">
        <w:trPr>
          <w:trHeight w:val="1940"/>
        </w:trPr>
        <w:tc>
          <w:tcPr>
            <w:tcW w:w="2020" w:type="dxa"/>
          </w:tcPr>
          <w:p w:rsidR="008567EB" w:rsidRPr="00DC5AE8" w:rsidRDefault="004777BD" w:rsidP="003E73E2">
            <w:pPr>
              <w:pStyle w:val="TableParagraph"/>
              <w:spacing w:before="47" w:line="276" w:lineRule="auto"/>
              <w:ind w:left="180" w:right="135"/>
              <w:rPr>
                <w:sz w:val="28"/>
                <w:szCs w:val="28"/>
                <w:lang w:val="ru-RU"/>
              </w:rPr>
            </w:pPr>
            <w:r w:rsidRPr="00DC5AE8">
              <w:rPr>
                <w:sz w:val="28"/>
                <w:szCs w:val="28"/>
                <w:lang w:val="ru-RU"/>
              </w:rPr>
              <w:lastRenderedPageBreak/>
              <w:t>Основы</w:t>
            </w:r>
            <w:r w:rsidR="003E73E2">
              <w:rPr>
                <w:sz w:val="28"/>
                <w:szCs w:val="28"/>
                <w:lang w:val="ru-RU"/>
              </w:rPr>
              <w:t xml:space="preserve"> </w:t>
            </w:r>
            <w:r w:rsidRPr="00DC5AE8">
              <w:rPr>
                <w:sz w:val="28"/>
                <w:szCs w:val="28"/>
                <w:lang w:val="ru-RU"/>
              </w:rPr>
              <w:t>д</w:t>
            </w:r>
            <w:r w:rsidRPr="00DC5AE8">
              <w:rPr>
                <w:sz w:val="28"/>
                <w:szCs w:val="28"/>
                <w:lang w:val="ru-RU"/>
              </w:rPr>
              <w:t>у</w:t>
            </w:r>
            <w:r w:rsidRPr="00DC5AE8">
              <w:rPr>
                <w:sz w:val="28"/>
                <w:szCs w:val="28"/>
                <w:lang w:val="ru-RU"/>
              </w:rPr>
              <w:t>ховно- нра</w:t>
            </w:r>
            <w:r w:rsidRPr="00DC5AE8">
              <w:rPr>
                <w:sz w:val="28"/>
                <w:szCs w:val="28"/>
                <w:lang w:val="ru-RU"/>
              </w:rPr>
              <w:t>в</w:t>
            </w:r>
            <w:r w:rsidRPr="00DC5AE8">
              <w:rPr>
                <w:sz w:val="28"/>
                <w:szCs w:val="28"/>
                <w:lang w:val="ru-RU"/>
              </w:rPr>
              <w:t>ственной культуры н</w:t>
            </w:r>
            <w:r w:rsidRPr="00DC5AE8">
              <w:rPr>
                <w:sz w:val="28"/>
                <w:szCs w:val="28"/>
                <w:lang w:val="ru-RU"/>
              </w:rPr>
              <w:t>а</w:t>
            </w:r>
            <w:r w:rsidRPr="00DC5AE8">
              <w:rPr>
                <w:sz w:val="28"/>
                <w:szCs w:val="28"/>
                <w:lang w:val="ru-RU"/>
              </w:rPr>
              <w:t>родов России</w:t>
            </w:r>
          </w:p>
        </w:tc>
        <w:tc>
          <w:tcPr>
            <w:tcW w:w="7502" w:type="dxa"/>
          </w:tcPr>
          <w:p w:rsidR="008567EB" w:rsidRPr="00DC5AE8" w:rsidRDefault="004777BD" w:rsidP="003E73E2">
            <w:pPr>
              <w:pStyle w:val="TableParagraph"/>
              <w:spacing w:before="47" w:line="276" w:lineRule="auto"/>
              <w:ind w:left="180" w:right="135"/>
              <w:rPr>
                <w:sz w:val="28"/>
                <w:szCs w:val="28"/>
                <w:lang w:val="ru-RU"/>
              </w:rPr>
            </w:pPr>
            <w:r w:rsidRPr="00DC5AE8">
              <w:rPr>
                <w:sz w:val="28"/>
                <w:szCs w:val="28"/>
                <w:lang w:val="ru-RU"/>
              </w:rPr>
              <w:t>Знание основных норм морали, культурных традиций н</w:t>
            </w:r>
            <w:r w:rsidRPr="00DC5AE8">
              <w:rPr>
                <w:sz w:val="28"/>
                <w:szCs w:val="28"/>
                <w:lang w:val="ru-RU"/>
              </w:rPr>
              <w:t>а</w:t>
            </w:r>
            <w:r w:rsidRPr="00DC5AE8">
              <w:rPr>
                <w:sz w:val="28"/>
                <w:szCs w:val="28"/>
                <w:lang w:val="ru-RU"/>
              </w:rPr>
              <w:t>родов России, формирование представлений об историч</w:t>
            </w:r>
            <w:r w:rsidRPr="00DC5AE8">
              <w:rPr>
                <w:sz w:val="28"/>
                <w:szCs w:val="28"/>
                <w:lang w:val="ru-RU"/>
              </w:rPr>
              <w:t>е</w:t>
            </w:r>
            <w:r w:rsidRPr="00DC5AE8">
              <w:rPr>
                <w:sz w:val="28"/>
                <w:szCs w:val="28"/>
                <w:lang w:val="ru-RU"/>
              </w:rPr>
              <w:t>ской роли традиционных религий и гражданского общества в становлении российской государственности. Воспитание способности к духовному развитию, самосовершенствов</w:t>
            </w:r>
            <w:r w:rsidRPr="00DC5AE8">
              <w:rPr>
                <w:sz w:val="28"/>
                <w:szCs w:val="28"/>
                <w:lang w:val="ru-RU"/>
              </w:rPr>
              <w:t>а</w:t>
            </w:r>
            <w:r w:rsidRPr="00DC5AE8">
              <w:rPr>
                <w:sz w:val="28"/>
                <w:szCs w:val="28"/>
                <w:lang w:val="ru-RU"/>
              </w:rPr>
              <w:t>нию,</w:t>
            </w:r>
            <w:r w:rsidR="00C07280">
              <w:rPr>
                <w:sz w:val="28"/>
                <w:szCs w:val="28"/>
                <w:lang w:val="ru-RU"/>
              </w:rPr>
              <w:t xml:space="preserve"> </w:t>
            </w:r>
            <w:r w:rsidRPr="00DC5AE8">
              <w:rPr>
                <w:sz w:val="28"/>
                <w:szCs w:val="28"/>
                <w:lang w:val="ru-RU"/>
              </w:rPr>
              <w:t>воспитание</w:t>
            </w:r>
            <w:r w:rsidR="00C07280">
              <w:rPr>
                <w:sz w:val="28"/>
                <w:szCs w:val="28"/>
                <w:lang w:val="ru-RU"/>
              </w:rPr>
              <w:t xml:space="preserve"> </w:t>
            </w:r>
            <w:r w:rsidRPr="00DC5AE8">
              <w:rPr>
                <w:sz w:val="28"/>
                <w:szCs w:val="28"/>
                <w:lang w:val="ru-RU"/>
              </w:rPr>
              <w:t>веротерпимости,</w:t>
            </w:r>
            <w:r w:rsidR="00C07280">
              <w:rPr>
                <w:sz w:val="28"/>
                <w:szCs w:val="28"/>
                <w:lang w:val="ru-RU"/>
              </w:rPr>
              <w:t xml:space="preserve"> </w:t>
            </w:r>
            <w:r w:rsidRPr="00DC5AE8">
              <w:rPr>
                <w:sz w:val="28"/>
                <w:szCs w:val="28"/>
                <w:lang w:val="ru-RU"/>
              </w:rPr>
              <w:t>понимание</w:t>
            </w:r>
            <w:r w:rsidR="003E73E2">
              <w:rPr>
                <w:sz w:val="28"/>
                <w:szCs w:val="28"/>
                <w:lang w:val="ru-RU"/>
              </w:rPr>
              <w:t xml:space="preserve"> </w:t>
            </w:r>
            <w:r w:rsidRPr="00DC5AE8">
              <w:rPr>
                <w:sz w:val="28"/>
                <w:szCs w:val="28"/>
                <w:lang w:val="ru-RU"/>
              </w:rPr>
              <w:t>значения нравственности, веры и религии в жизни общества.</w:t>
            </w:r>
          </w:p>
        </w:tc>
      </w:tr>
      <w:tr w:rsidR="008567EB" w:rsidRPr="009B59A7" w:rsidTr="00AD3D7A">
        <w:trPr>
          <w:trHeight w:val="4480"/>
        </w:trPr>
        <w:tc>
          <w:tcPr>
            <w:tcW w:w="2020" w:type="dxa"/>
          </w:tcPr>
          <w:p w:rsidR="008567EB" w:rsidRPr="00DC5AE8" w:rsidRDefault="004777BD" w:rsidP="003E73E2">
            <w:pPr>
              <w:pStyle w:val="TableParagraph"/>
              <w:spacing w:before="47" w:line="276" w:lineRule="auto"/>
              <w:ind w:left="180" w:right="135"/>
              <w:rPr>
                <w:sz w:val="28"/>
                <w:szCs w:val="28"/>
              </w:rPr>
            </w:pPr>
            <w:r w:rsidRPr="00DC5AE8">
              <w:rPr>
                <w:sz w:val="28"/>
                <w:szCs w:val="28"/>
              </w:rPr>
              <w:t>Общественно- научные предметы</w:t>
            </w:r>
          </w:p>
        </w:tc>
        <w:tc>
          <w:tcPr>
            <w:tcW w:w="7502" w:type="dxa"/>
          </w:tcPr>
          <w:p w:rsidR="008567EB" w:rsidRPr="00DC5AE8" w:rsidRDefault="004777BD" w:rsidP="003E73E2">
            <w:pPr>
              <w:pStyle w:val="TableParagraph"/>
              <w:spacing w:before="47" w:line="276" w:lineRule="auto"/>
              <w:ind w:left="180" w:right="135"/>
              <w:rPr>
                <w:sz w:val="28"/>
                <w:szCs w:val="28"/>
                <w:lang w:val="ru-RU"/>
              </w:rPr>
            </w:pPr>
            <w:r w:rsidRPr="00DC5AE8">
              <w:rPr>
                <w:sz w:val="28"/>
                <w:szCs w:val="28"/>
                <w:lang w:val="ru-RU"/>
              </w:rPr>
              <w:t>Формирование мировоззренческой, ценностно-смысловой сферы учащихся, личностных основ гражданской иденти</w:t>
            </w:r>
            <w:r w:rsidRPr="00DC5AE8">
              <w:rPr>
                <w:sz w:val="28"/>
                <w:szCs w:val="28"/>
                <w:lang w:val="ru-RU"/>
              </w:rPr>
              <w:t>ч</w:t>
            </w:r>
            <w:r w:rsidRPr="00DC5AE8">
              <w:rPr>
                <w:sz w:val="28"/>
                <w:szCs w:val="28"/>
                <w:lang w:val="ru-RU"/>
              </w:rPr>
              <w:t>ности. Овладение базовыми историческими знаниями, формирование важнейших культурно-исторических орие</w:t>
            </w:r>
            <w:r w:rsidRPr="00DC5AE8">
              <w:rPr>
                <w:sz w:val="28"/>
                <w:szCs w:val="28"/>
                <w:lang w:val="ru-RU"/>
              </w:rPr>
              <w:t>н</w:t>
            </w:r>
            <w:r w:rsidRPr="00DC5AE8">
              <w:rPr>
                <w:sz w:val="28"/>
                <w:szCs w:val="28"/>
                <w:lang w:val="ru-RU"/>
              </w:rPr>
              <w:t>тиров для самоидентификации личности. Комплекс знаний об истории России и человечества в</w:t>
            </w:r>
            <w:r w:rsidR="00C07280">
              <w:rPr>
                <w:sz w:val="28"/>
                <w:szCs w:val="28"/>
                <w:lang w:val="ru-RU"/>
              </w:rPr>
              <w:t xml:space="preserve"> </w:t>
            </w:r>
            <w:r w:rsidRPr="00DC5AE8">
              <w:rPr>
                <w:sz w:val="28"/>
                <w:szCs w:val="28"/>
                <w:lang w:val="ru-RU"/>
              </w:rPr>
              <w:t>целом. Представления о современной исторической науке. Представление об о</w:t>
            </w:r>
            <w:r w:rsidRPr="00DC5AE8">
              <w:rPr>
                <w:sz w:val="28"/>
                <w:szCs w:val="28"/>
                <w:lang w:val="ru-RU"/>
              </w:rPr>
              <w:t>б</w:t>
            </w:r>
            <w:r w:rsidRPr="00DC5AE8">
              <w:rPr>
                <w:sz w:val="28"/>
                <w:szCs w:val="28"/>
                <w:lang w:val="ru-RU"/>
              </w:rPr>
              <w:t>ществе как целостной развивающейся системе в единстве и взаимодействии его основных сфер и институтов.</w:t>
            </w:r>
          </w:p>
          <w:p w:rsidR="008567EB" w:rsidRPr="00DC5AE8" w:rsidRDefault="004777BD" w:rsidP="003E73E2">
            <w:pPr>
              <w:pStyle w:val="TableParagraph"/>
              <w:spacing w:before="1" w:line="276" w:lineRule="auto"/>
              <w:ind w:left="180" w:right="135"/>
              <w:rPr>
                <w:sz w:val="28"/>
                <w:szCs w:val="28"/>
                <w:lang w:val="ru-RU"/>
              </w:rPr>
            </w:pPr>
            <w:r w:rsidRPr="00DC5AE8">
              <w:rPr>
                <w:sz w:val="28"/>
                <w:szCs w:val="28"/>
                <w:lang w:val="ru-RU"/>
              </w:rPr>
              <w:t>Формирование первичных компетенций использования территориального подхода, как основы географического мышления для осознания своего места в многообразном мире. Представление о географической науке и ее участии в решении важнейших проблем человечества</w:t>
            </w:r>
            <w:r w:rsidR="00C07280">
              <w:rPr>
                <w:sz w:val="28"/>
                <w:szCs w:val="28"/>
                <w:lang w:val="ru-RU"/>
              </w:rPr>
              <w:t xml:space="preserve"> </w:t>
            </w:r>
            <w:r w:rsidRPr="00DC5AE8">
              <w:rPr>
                <w:sz w:val="28"/>
                <w:szCs w:val="28"/>
                <w:lang w:val="ru-RU"/>
              </w:rPr>
              <w:t>Система</w:t>
            </w:r>
            <w:r w:rsidR="00C07280">
              <w:rPr>
                <w:sz w:val="28"/>
                <w:szCs w:val="28"/>
                <w:lang w:val="ru-RU"/>
              </w:rPr>
              <w:t xml:space="preserve"> </w:t>
            </w:r>
            <w:r w:rsidRPr="00DC5AE8">
              <w:rPr>
                <w:sz w:val="28"/>
                <w:szCs w:val="28"/>
                <w:lang w:val="ru-RU"/>
              </w:rPr>
              <w:t>комплексных</w:t>
            </w:r>
            <w:r w:rsidR="00C07280">
              <w:rPr>
                <w:sz w:val="28"/>
                <w:szCs w:val="28"/>
                <w:lang w:val="ru-RU"/>
              </w:rPr>
              <w:t xml:space="preserve"> </w:t>
            </w:r>
            <w:r w:rsidRPr="00DC5AE8">
              <w:rPr>
                <w:sz w:val="28"/>
                <w:szCs w:val="28"/>
                <w:lang w:val="ru-RU"/>
              </w:rPr>
              <w:t>социально ориентированных</w:t>
            </w:r>
            <w:r w:rsidR="003E73E2">
              <w:rPr>
                <w:sz w:val="28"/>
                <w:szCs w:val="28"/>
                <w:lang w:val="ru-RU"/>
              </w:rPr>
              <w:t xml:space="preserve"> </w:t>
            </w:r>
            <w:r w:rsidRPr="00DC5AE8">
              <w:rPr>
                <w:sz w:val="28"/>
                <w:szCs w:val="28"/>
                <w:lang w:val="ru-RU"/>
              </w:rPr>
              <w:t>географических знаний о закономерности развития природы.</w:t>
            </w:r>
          </w:p>
        </w:tc>
      </w:tr>
      <w:tr w:rsidR="008567EB" w:rsidRPr="009B59A7" w:rsidTr="00AD3D7A">
        <w:trPr>
          <w:trHeight w:val="3220"/>
        </w:trPr>
        <w:tc>
          <w:tcPr>
            <w:tcW w:w="2020" w:type="dxa"/>
          </w:tcPr>
          <w:p w:rsidR="008567EB" w:rsidRPr="00DC5AE8" w:rsidRDefault="004777BD" w:rsidP="003E73E2">
            <w:pPr>
              <w:pStyle w:val="TableParagraph"/>
              <w:spacing w:before="47" w:line="276" w:lineRule="auto"/>
              <w:ind w:left="180" w:right="135"/>
              <w:rPr>
                <w:sz w:val="28"/>
                <w:szCs w:val="28"/>
              </w:rPr>
            </w:pPr>
            <w:r w:rsidRPr="00DC5AE8">
              <w:rPr>
                <w:sz w:val="28"/>
                <w:szCs w:val="28"/>
              </w:rPr>
              <w:t xml:space="preserve">Естественно- </w:t>
            </w:r>
            <w:r w:rsidR="00B470C2" w:rsidRPr="00DC5AE8">
              <w:rPr>
                <w:sz w:val="28"/>
                <w:szCs w:val="28"/>
                <w:lang w:val="ru-RU"/>
              </w:rPr>
              <w:t xml:space="preserve">научные </w:t>
            </w:r>
            <w:r w:rsidRPr="00DC5AE8">
              <w:rPr>
                <w:sz w:val="28"/>
                <w:szCs w:val="28"/>
              </w:rPr>
              <w:t>предметы</w:t>
            </w:r>
          </w:p>
        </w:tc>
        <w:tc>
          <w:tcPr>
            <w:tcW w:w="7502" w:type="dxa"/>
          </w:tcPr>
          <w:p w:rsidR="008567EB" w:rsidRPr="003E73E2" w:rsidRDefault="004777BD" w:rsidP="003E73E2">
            <w:pPr>
              <w:pStyle w:val="TableParagraph"/>
              <w:spacing w:before="47" w:line="276" w:lineRule="auto"/>
              <w:ind w:left="180" w:right="135"/>
              <w:rPr>
                <w:sz w:val="28"/>
                <w:szCs w:val="28"/>
                <w:lang w:val="ru-RU"/>
              </w:rPr>
            </w:pPr>
            <w:r w:rsidRPr="00DC5AE8">
              <w:rPr>
                <w:sz w:val="28"/>
                <w:szCs w:val="28"/>
                <w:lang w:val="ru-RU"/>
              </w:rPr>
              <w:t>Формирование целостной научной картины мира, пре</w:t>
            </w:r>
            <w:r w:rsidRPr="00DC5AE8">
              <w:rPr>
                <w:sz w:val="28"/>
                <w:szCs w:val="28"/>
                <w:lang w:val="ru-RU"/>
              </w:rPr>
              <w:t>д</w:t>
            </w:r>
            <w:r w:rsidRPr="00DC5AE8">
              <w:rPr>
                <w:sz w:val="28"/>
                <w:szCs w:val="28"/>
                <w:lang w:val="ru-RU"/>
              </w:rPr>
              <w:t>ставлений о закономерной связи и познаваемости явлений природы. Формирование понимания взаимосвязи и взаим</w:t>
            </w:r>
            <w:r w:rsidRPr="00DC5AE8">
              <w:rPr>
                <w:sz w:val="28"/>
                <w:szCs w:val="28"/>
                <w:lang w:val="ru-RU"/>
              </w:rPr>
              <w:t>о</w:t>
            </w:r>
            <w:r w:rsidRPr="00DC5AE8">
              <w:rPr>
                <w:sz w:val="28"/>
                <w:szCs w:val="28"/>
                <w:lang w:val="ru-RU"/>
              </w:rPr>
              <w:t>зависимости естественных наук. Представление о действии во Вселенной физических законов. Представление о живой природе, ее уровневой организации и эволюции. Формир</w:t>
            </w:r>
            <w:r w:rsidRPr="00DC5AE8">
              <w:rPr>
                <w:sz w:val="28"/>
                <w:szCs w:val="28"/>
                <w:lang w:val="ru-RU"/>
              </w:rPr>
              <w:t>о</w:t>
            </w:r>
            <w:r w:rsidRPr="00DC5AE8">
              <w:rPr>
                <w:sz w:val="28"/>
                <w:szCs w:val="28"/>
                <w:lang w:val="ru-RU"/>
              </w:rPr>
              <w:t>вание основ экологической грамотности, способности оц</w:t>
            </w:r>
            <w:r w:rsidRPr="00DC5AE8">
              <w:rPr>
                <w:sz w:val="28"/>
                <w:szCs w:val="28"/>
                <w:lang w:val="ru-RU"/>
              </w:rPr>
              <w:t>е</w:t>
            </w:r>
            <w:r w:rsidRPr="00DC5AE8">
              <w:rPr>
                <w:sz w:val="28"/>
                <w:szCs w:val="28"/>
                <w:lang w:val="ru-RU"/>
              </w:rPr>
              <w:t>нивать последствия деятельности человека в природе. Зн</w:t>
            </w:r>
            <w:r w:rsidRPr="00DC5AE8">
              <w:rPr>
                <w:sz w:val="28"/>
                <w:szCs w:val="28"/>
                <w:lang w:val="ru-RU"/>
              </w:rPr>
              <w:t>а</w:t>
            </w:r>
            <w:r w:rsidRPr="00DC5AE8">
              <w:rPr>
                <w:sz w:val="28"/>
                <w:szCs w:val="28"/>
                <w:lang w:val="ru-RU"/>
              </w:rPr>
              <w:t>ние химической терминологии и символики. Осознание объективной</w:t>
            </w:r>
            <w:r w:rsidR="00C07280">
              <w:rPr>
                <w:sz w:val="28"/>
                <w:szCs w:val="28"/>
                <w:lang w:val="ru-RU"/>
              </w:rPr>
              <w:t xml:space="preserve"> </w:t>
            </w:r>
            <w:r w:rsidRPr="00DC5AE8">
              <w:rPr>
                <w:sz w:val="28"/>
                <w:szCs w:val="28"/>
                <w:lang w:val="ru-RU"/>
              </w:rPr>
              <w:t>значимости</w:t>
            </w:r>
            <w:r w:rsidR="00C07280">
              <w:rPr>
                <w:sz w:val="28"/>
                <w:szCs w:val="28"/>
                <w:lang w:val="ru-RU"/>
              </w:rPr>
              <w:t xml:space="preserve"> </w:t>
            </w:r>
            <w:r w:rsidRPr="00DC5AE8">
              <w:rPr>
                <w:sz w:val="28"/>
                <w:szCs w:val="28"/>
                <w:lang w:val="ru-RU"/>
              </w:rPr>
              <w:t>основ</w:t>
            </w:r>
            <w:r w:rsidR="00C07280">
              <w:rPr>
                <w:sz w:val="28"/>
                <w:szCs w:val="28"/>
                <w:lang w:val="ru-RU"/>
              </w:rPr>
              <w:t xml:space="preserve"> </w:t>
            </w:r>
            <w:r w:rsidRPr="00DC5AE8">
              <w:rPr>
                <w:sz w:val="28"/>
                <w:szCs w:val="28"/>
                <w:lang w:val="ru-RU"/>
              </w:rPr>
              <w:t>химической</w:t>
            </w:r>
            <w:r w:rsidR="00C07280">
              <w:rPr>
                <w:sz w:val="28"/>
                <w:szCs w:val="28"/>
                <w:lang w:val="ru-RU"/>
              </w:rPr>
              <w:t xml:space="preserve"> </w:t>
            </w:r>
            <w:r w:rsidRPr="00DC5AE8">
              <w:rPr>
                <w:sz w:val="28"/>
                <w:szCs w:val="28"/>
                <w:lang w:val="ru-RU"/>
              </w:rPr>
              <w:t>науки</w:t>
            </w:r>
            <w:r w:rsidR="00C07280">
              <w:rPr>
                <w:sz w:val="28"/>
                <w:szCs w:val="28"/>
                <w:lang w:val="ru-RU"/>
              </w:rPr>
              <w:t xml:space="preserve"> </w:t>
            </w:r>
            <w:r w:rsidRPr="00DC5AE8">
              <w:rPr>
                <w:sz w:val="28"/>
                <w:szCs w:val="28"/>
                <w:lang w:val="ru-RU"/>
              </w:rPr>
              <w:t>как</w:t>
            </w:r>
            <w:r w:rsidR="00C07280">
              <w:rPr>
                <w:sz w:val="28"/>
                <w:szCs w:val="28"/>
                <w:lang w:val="ru-RU"/>
              </w:rPr>
              <w:t xml:space="preserve"> </w:t>
            </w:r>
            <w:r w:rsidRPr="00DC5AE8">
              <w:rPr>
                <w:sz w:val="28"/>
                <w:szCs w:val="28"/>
                <w:lang w:val="ru-RU"/>
              </w:rPr>
              <w:t>о</w:t>
            </w:r>
            <w:r w:rsidRPr="00DC5AE8">
              <w:rPr>
                <w:sz w:val="28"/>
                <w:szCs w:val="28"/>
                <w:lang w:val="ru-RU"/>
              </w:rPr>
              <w:t>б</w:t>
            </w:r>
            <w:r w:rsidRPr="00DC5AE8">
              <w:rPr>
                <w:sz w:val="28"/>
                <w:szCs w:val="28"/>
                <w:lang w:val="ru-RU"/>
              </w:rPr>
              <w:t>ласти</w:t>
            </w:r>
            <w:r w:rsidR="003E73E2">
              <w:rPr>
                <w:sz w:val="28"/>
                <w:szCs w:val="28"/>
                <w:lang w:val="ru-RU"/>
              </w:rPr>
              <w:t xml:space="preserve"> </w:t>
            </w:r>
            <w:r w:rsidRPr="003E73E2">
              <w:rPr>
                <w:sz w:val="28"/>
                <w:szCs w:val="28"/>
                <w:lang w:val="ru-RU"/>
              </w:rPr>
              <w:t>современного естествознания.</w:t>
            </w:r>
          </w:p>
        </w:tc>
      </w:tr>
      <w:tr w:rsidR="008567EB" w:rsidRPr="009B59A7" w:rsidTr="00AD3D7A">
        <w:trPr>
          <w:trHeight w:val="2260"/>
        </w:trPr>
        <w:tc>
          <w:tcPr>
            <w:tcW w:w="2020" w:type="dxa"/>
          </w:tcPr>
          <w:p w:rsidR="008567EB" w:rsidRPr="00DC5AE8" w:rsidRDefault="004777BD" w:rsidP="003E73E2">
            <w:pPr>
              <w:pStyle w:val="TableParagraph"/>
              <w:spacing w:before="44" w:line="276" w:lineRule="auto"/>
              <w:ind w:left="180" w:right="135"/>
              <w:rPr>
                <w:sz w:val="28"/>
                <w:szCs w:val="28"/>
                <w:lang w:val="ru-RU"/>
              </w:rPr>
            </w:pPr>
            <w:r w:rsidRPr="00DC5AE8">
              <w:rPr>
                <w:sz w:val="28"/>
                <w:szCs w:val="28"/>
                <w:lang w:val="ru-RU"/>
              </w:rPr>
              <w:lastRenderedPageBreak/>
              <w:t>Физическая культура и основы без</w:t>
            </w:r>
            <w:r w:rsidRPr="00DC5AE8">
              <w:rPr>
                <w:sz w:val="28"/>
                <w:szCs w:val="28"/>
                <w:lang w:val="ru-RU"/>
              </w:rPr>
              <w:t>о</w:t>
            </w:r>
            <w:r w:rsidRPr="00DC5AE8">
              <w:rPr>
                <w:sz w:val="28"/>
                <w:szCs w:val="28"/>
                <w:lang w:val="ru-RU"/>
              </w:rPr>
              <w:t>пасности</w:t>
            </w:r>
            <w:r w:rsidR="003E73E2">
              <w:rPr>
                <w:sz w:val="28"/>
                <w:szCs w:val="28"/>
                <w:lang w:val="ru-RU"/>
              </w:rPr>
              <w:t xml:space="preserve"> </w:t>
            </w:r>
            <w:r w:rsidRPr="00DC5AE8">
              <w:rPr>
                <w:sz w:val="28"/>
                <w:szCs w:val="28"/>
                <w:lang w:val="ru-RU"/>
              </w:rPr>
              <w:t>жизнеде</w:t>
            </w:r>
            <w:r w:rsidRPr="00DC5AE8">
              <w:rPr>
                <w:sz w:val="28"/>
                <w:szCs w:val="28"/>
                <w:lang w:val="ru-RU"/>
              </w:rPr>
              <w:t>я</w:t>
            </w:r>
            <w:r w:rsidRPr="00DC5AE8">
              <w:rPr>
                <w:sz w:val="28"/>
                <w:szCs w:val="28"/>
                <w:lang w:val="ru-RU"/>
              </w:rPr>
              <w:t>тельности</w:t>
            </w:r>
          </w:p>
        </w:tc>
        <w:tc>
          <w:tcPr>
            <w:tcW w:w="7502" w:type="dxa"/>
          </w:tcPr>
          <w:p w:rsidR="008567EB" w:rsidRPr="00DC5AE8" w:rsidRDefault="004777BD" w:rsidP="003E73E2">
            <w:pPr>
              <w:pStyle w:val="TableParagraph"/>
              <w:spacing w:before="44" w:line="276" w:lineRule="auto"/>
              <w:ind w:left="180" w:right="135"/>
              <w:rPr>
                <w:sz w:val="28"/>
                <w:szCs w:val="28"/>
                <w:lang w:val="ru-RU"/>
              </w:rPr>
            </w:pPr>
            <w:r w:rsidRPr="00DC5AE8">
              <w:rPr>
                <w:sz w:val="28"/>
                <w:szCs w:val="28"/>
                <w:lang w:val="ru-RU"/>
              </w:rPr>
              <w:t>Гармоничное физическое, нравственное развитие Форм</w:t>
            </w:r>
            <w:r w:rsidRPr="00DC5AE8">
              <w:rPr>
                <w:sz w:val="28"/>
                <w:szCs w:val="28"/>
                <w:lang w:val="ru-RU"/>
              </w:rPr>
              <w:t>и</w:t>
            </w:r>
            <w:r w:rsidRPr="00DC5AE8">
              <w:rPr>
                <w:sz w:val="28"/>
                <w:szCs w:val="28"/>
                <w:lang w:val="ru-RU"/>
              </w:rPr>
              <w:t>рование установки на сохранение и укрепление здоровья, навыков здорового и безопасного образа жизни. Формир</w:t>
            </w:r>
            <w:r w:rsidRPr="00DC5AE8">
              <w:rPr>
                <w:sz w:val="28"/>
                <w:szCs w:val="28"/>
                <w:lang w:val="ru-RU"/>
              </w:rPr>
              <w:t>о</w:t>
            </w:r>
            <w:r w:rsidRPr="00DC5AE8">
              <w:rPr>
                <w:sz w:val="28"/>
                <w:szCs w:val="28"/>
                <w:lang w:val="ru-RU"/>
              </w:rPr>
              <w:t>вание современной культуры безопасности жизнедеятел</w:t>
            </w:r>
            <w:r w:rsidRPr="00DC5AE8">
              <w:rPr>
                <w:sz w:val="28"/>
                <w:szCs w:val="28"/>
                <w:lang w:val="ru-RU"/>
              </w:rPr>
              <w:t>ь</w:t>
            </w:r>
            <w:r w:rsidRPr="00DC5AE8">
              <w:rPr>
                <w:sz w:val="28"/>
                <w:szCs w:val="28"/>
                <w:lang w:val="ru-RU"/>
              </w:rPr>
              <w:t>ности на основе понимания</w:t>
            </w:r>
            <w:r w:rsidR="00C07280">
              <w:rPr>
                <w:sz w:val="28"/>
                <w:szCs w:val="28"/>
                <w:lang w:val="ru-RU"/>
              </w:rPr>
              <w:t xml:space="preserve"> </w:t>
            </w:r>
            <w:r w:rsidRPr="00DC5AE8">
              <w:rPr>
                <w:sz w:val="28"/>
                <w:szCs w:val="28"/>
                <w:lang w:val="ru-RU"/>
              </w:rPr>
              <w:t>необходимости защиты личн</w:t>
            </w:r>
            <w:r w:rsidRPr="00DC5AE8">
              <w:rPr>
                <w:sz w:val="28"/>
                <w:szCs w:val="28"/>
                <w:lang w:val="ru-RU"/>
              </w:rPr>
              <w:t>о</w:t>
            </w:r>
            <w:r w:rsidRPr="00DC5AE8">
              <w:rPr>
                <w:sz w:val="28"/>
                <w:szCs w:val="28"/>
                <w:lang w:val="ru-RU"/>
              </w:rPr>
              <w:t>сти, общества и государства. Правила поведения</w:t>
            </w:r>
            <w:r w:rsidR="00C07280">
              <w:rPr>
                <w:sz w:val="28"/>
                <w:szCs w:val="28"/>
                <w:lang w:val="ru-RU"/>
              </w:rPr>
              <w:t xml:space="preserve"> </w:t>
            </w:r>
            <w:r w:rsidRPr="00DC5AE8">
              <w:rPr>
                <w:sz w:val="28"/>
                <w:szCs w:val="28"/>
                <w:lang w:val="ru-RU"/>
              </w:rPr>
              <w:t>в</w:t>
            </w:r>
            <w:r w:rsidR="00C07280">
              <w:rPr>
                <w:sz w:val="28"/>
                <w:szCs w:val="28"/>
                <w:lang w:val="ru-RU"/>
              </w:rPr>
              <w:t xml:space="preserve"> </w:t>
            </w:r>
            <w:r w:rsidRPr="00DC5AE8">
              <w:rPr>
                <w:sz w:val="28"/>
                <w:szCs w:val="28"/>
                <w:lang w:val="ru-RU"/>
              </w:rPr>
              <w:t>опасных</w:t>
            </w:r>
            <w:r w:rsidR="00C07280">
              <w:rPr>
                <w:sz w:val="28"/>
                <w:szCs w:val="28"/>
                <w:lang w:val="ru-RU"/>
              </w:rPr>
              <w:t xml:space="preserve"> </w:t>
            </w:r>
            <w:r w:rsidRPr="00DC5AE8">
              <w:rPr>
                <w:sz w:val="28"/>
                <w:szCs w:val="28"/>
                <w:lang w:val="ru-RU"/>
              </w:rPr>
              <w:t>и</w:t>
            </w:r>
            <w:r w:rsidR="00C07280">
              <w:rPr>
                <w:sz w:val="28"/>
                <w:szCs w:val="28"/>
                <w:lang w:val="ru-RU"/>
              </w:rPr>
              <w:t xml:space="preserve"> </w:t>
            </w:r>
            <w:r w:rsidRPr="00DC5AE8">
              <w:rPr>
                <w:sz w:val="28"/>
                <w:szCs w:val="28"/>
                <w:lang w:val="ru-RU"/>
              </w:rPr>
              <w:t>чрезвычайных</w:t>
            </w:r>
            <w:r w:rsidR="00C07280">
              <w:rPr>
                <w:sz w:val="28"/>
                <w:szCs w:val="28"/>
                <w:lang w:val="ru-RU"/>
              </w:rPr>
              <w:t xml:space="preserve"> </w:t>
            </w:r>
            <w:r w:rsidRPr="00DC5AE8">
              <w:rPr>
                <w:sz w:val="28"/>
                <w:szCs w:val="28"/>
                <w:lang w:val="ru-RU"/>
              </w:rPr>
              <w:t>ситуациях природного,</w:t>
            </w:r>
            <w:r w:rsidR="003E73E2">
              <w:rPr>
                <w:sz w:val="28"/>
                <w:szCs w:val="28"/>
                <w:lang w:val="ru-RU"/>
              </w:rPr>
              <w:t xml:space="preserve"> </w:t>
            </w:r>
            <w:r w:rsidRPr="00DC5AE8">
              <w:rPr>
                <w:sz w:val="28"/>
                <w:szCs w:val="28"/>
                <w:lang w:val="ru-RU"/>
              </w:rPr>
              <w:t>социального и техногенного характера</w:t>
            </w:r>
          </w:p>
        </w:tc>
      </w:tr>
      <w:tr w:rsidR="008567EB" w:rsidRPr="009B59A7" w:rsidTr="00AD3D7A">
        <w:trPr>
          <w:trHeight w:val="1640"/>
        </w:trPr>
        <w:tc>
          <w:tcPr>
            <w:tcW w:w="2020" w:type="dxa"/>
          </w:tcPr>
          <w:p w:rsidR="008567EB" w:rsidRPr="00DC5AE8" w:rsidRDefault="004777BD" w:rsidP="003E73E2">
            <w:pPr>
              <w:pStyle w:val="TableParagraph"/>
              <w:spacing w:before="47" w:line="276" w:lineRule="auto"/>
              <w:ind w:left="180" w:right="135"/>
              <w:rPr>
                <w:sz w:val="28"/>
                <w:szCs w:val="28"/>
              </w:rPr>
            </w:pPr>
            <w:r w:rsidRPr="00DC5AE8">
              <w:rPr>
                <w:sz w:val="28"/>
                <w:szCs w:val="28"/>
              </w:rPr>
              <w:t>Искусство</w:t>
            </w:r>
          </w:p>
        </w:tc>
        <w:tc>
          <w:tcPr>
            <w:tcW w:w="7502" w:type="dxa"/>
          </w:tcPr>
          <w:p w:rsidR="008567EB" w:rsidRPr="003E73E2" w:rsidRDefault="004777BD" w:rsidP="003E73E2">
            <w:pPr>
              <w:pStyle w:val="TableParagraph"/>
              <w:spacing w:before="47" w:line="276" w:lineRule="auto"/>
              <w:ind w:left="180" w:right="135"/>
              <w:rPr>
                <w:sz w:val="28"/>
                <w:szCs w:val="28"/>
                <w:lang w:val="ru-RU"/>
              </w:rPr>
            </w:pPr>
            <w:r w:rsidRPr="00DC5AE8">
              <w:rPr>
                <w:sz w:val="28"/>
                <w:szCs w:val="28"/>
                <w:lang w:val="ru-RU"/>
              </w:rPr>
              <w:t>Развитие эстетического вкуса, художественного мышления учащихся, способностей к художественно-образному, эм</w:t>
            </w:r>
            <w:r w:rsidRPr="00DC5AE8">
              <w:rPr>
                <w:sz w:val="28"/>
                <w:szCs w:val="28"/>
                <w:lang w:val="ru-RU"/>
              </w:rPr>
              <w:t>о</w:t>
            </w:r>
            <w:r w:rsidRPr="00DC5AE8">
              <w:rPr>
                <w:sz w:val="28"/>
                <w:szCs w:val="28"/>
                <w:lang w:val="ru-RU"/>
              </w:rPr>
              <w:t>ционально- ценностному восприятию произведений из</w:t>
            </w:r>
            <w:r w:rsidRPr="00DC5AE8">
              <w:rPr>
                <w:sz w:val="28"/>
                <w:szCs w:val="28"/>
                <w:lang w:val="ru-RU"/>
              </w:rPr>
              <w:t>о</w:t>
            </w:r>
            <w:r w:rsidRPr="00DC5AE8">
              <w:rPr>
                <w:sz w:val="28"/>
                <w:szCs w:val="28"/>
                <w:lang w:val="ru-RU"/>
              </w:rPr>
              <w:t>бразительного и музыкального</w:t>
            </w:r>
            <w:r w:rsidR="00C07280">
              <w:rPr>
                <w:sz w:val="28"/>
                <w:szCs w:val="28"/>
                <w:lang w:val="ru-RU"/>
              </w:rPr>
              <w:t xml:space="preserve"> </w:t>
            </w:r>
            <w:r w:rsidRPr="00DC5AE8">
              <w:rPr>
                <w:sz w:val="28"/>
                <w:szCs w:val="28"/>
                <w:lang w:val="ru-RU"/>
              </w:rPr>
              <w:t>искусства,</w:t>
            </w:r>
            <w:r w:rsidR="00C07280">
              <w:rPr>
                <w:sz w:val="28"/>
                <w:szCs w:val="28"/>
                <w:lang w:val="ru-RU"/>
              </w:rPr>
              <w:t xml:space="preserve"> </w:t>
            </w:r>
            <w:r w:rsidRPr="00DC5AE8">
              <w:rPr>
                <w:sz w:val="28"/>
                <w:szCs w:val="28"/>
                <w:lang w:val="ru-RU"/>
              </w:rPr>
              <w:t>выражению</w:t>
            </w:r>
            <w:r w:rsidR="00C07280">
              <w:rPr>
                <w:sz w:val="28"/>
                <w:szCs w:val="28"/>
                <w:lang w:val="ru-RU"/>
              </w:rPr>
              <w:t xml:space="preserve"> </w:t>
            </w:r>
            <w:r w:rsidRPr="00A12160">
              <w:rPr>
                <w:sz w:val="28"/>
                <w:szCs w:val="28"/>
                <w:lang w:val="ru-RU"/>
              </w:rPr>
              <w:t>в</w:t>
            </w:r>
            <w:r w:rsidR="00C07280" w:rsidRPr="00A12160">
              <w:rPr>
                <w:sz w:val="28"/>
                <w:szCs w:val="28"/>
                <w:lang w:val="ru-RU"/>
              </w:rPr>
              <w:t xml:space="preserve"> </w:t>
            </w:r>
            <w:r w:rsidRPr="00A12160">
              <w:rPr>
                <w:sz w:val="28"/>
                <w:szCs w:val="28"/>
                <w:lang w:val="ru-RU"/>
              </w:rPr>
              <w:t>творческих</w:t>
            </w:r>
            <w:r w:rsidR="00C07280" w:rsidRPr="00A12160">
              <w:rPr>
                <w:sz w:val="28"/>
                <w:szCs w:val="28"/>
                <w:lang w:val="ru-RU"/>
              </w:rPr>
              <w:t xml:space="preserve"> </w:t>
            </w:r>
            <w:r w:rsidRPr="00A12160">
              <w:rPr>
                <w:sz w:val="28"/>
                <w:szCs w:val="28"/>
                <w:lang w:val="ru-RU"/>
              </w:rPr>
              <w:t>работах</w:t>
            </w:r>
            <w:r w:rsidR="00C07280" w:rsidRPr="00A12160">
              <w:rPr>
                <w:sz w:val="28"/>
                <w:szCs w:val="28"/>
                <w:lang w:val="ru-RU"/>
              </w:rPr>
              <w:t xml:space="preserve"> </w:t>
            </w:r>
            <w:r w:rsidRPr="00A12160">
              <w:rPr>
                <w:sz w:val="28"/>
                <w:szCs w:val="28"/>
                <w:lang w:val="ru-RU"/>
              </w:rPr>
              <w:t>своего</w:t>
            </w:r>
            <w:r w:rsidR="003E73E2">
              <w:rPr>
                <w:sz w:val="28"/>
                <w:szCs w:val="28"/>
                <w:lang w:val="ru-RU"/>
              </w:rPr>
              <w:t xml:space="preserve"> </w:t>
            </w:r>
            <w:r w:rsidRPr="003E73E2">
              <w:rPr>
                <w:sz w:val="28"/>
                <w:szCs w:val="28"/>
                <w:lang w:val="ru-RU"/>
              </w:rPr>
              <w:t>отношения к окружающему м</w:t>
            </w:r>
            <w:r w:rsidRPr="003E73E2">
              <w:rPr>
                <w:sz w:val="28"/>
                <w:szCs w:val="28"/>
                <w:lang w:val="ru-RU"/>
              </w:rPr>
              <w:t>и</w:t>
            </w:r>
            <w:r w:rsidRPr="003E73E2">
              <w:rPr>
                <w:sz w:val="28"/>
                <w:szCs w:val="28"/>
                <w:lang w:val="ru-RU"/>
              </w:rPr>
              <w:t>ру.</w:t>
            </w:r>
          </w:p>
        </w:tc>
      </w:tr>
      <w:tr w:rsidR="008567EB" w:rsidRPr="009B59A7" w:rsidTr="00AD3D7A">
        <w:trPr>
          <w:trHeight w:val="400"/>
        </w:trPr>
        <w:tc>
          <w:tcPr>
            <w:tcW w:w="2020" w:type="dxa"/>
          </w:tcPr>
          <w:p w:rsidR="008567EB" w:rsidRPr="00DC5AE8" w:rsidRDefault="004777BD" w:rsidP="003E73E2">
            <w:pPr>
              <w:pStyle w:val="TableParagraph"/>
              <w:spacing w:before="47" w:line="276" w:lineRule="auto"/>
              <w:ind w:left="180" w:right="135"/>
              <w:rPr>
                <w:sz w:val="28"/>
                <w:szCs w:val="28"/>
              </w:rPr>
            </w:pPr>
            <w:r w:rsidRPr="00DC5AE8">
              <w:rPr>
                <w:sz w:val="28"/>
                <w:szCs w:val="28"/>
              </w:rPr>
              <w:t>Технология</w:t>
            </w:r>
          </w:p>
        </w:tc>
        <w:tc>
          <w:tcPr>
            <w:tcW w:w="7502" w:type="dxa"/>
          </w:tcPr>
          <w:p w:rsidR="008567EB" w:rsidRPr="00DC5AE8" w:rsidRDefault="004777BD" w:rsidP="003E73E2">
            <w:pPr>
              <w:pStyle w:val="TableParagraph"/>
              <w:spacing w:before="47" w:line="276" w:lineRule="auto"/>
              <w:ind w:left="180" w:right="135"/>
              <w:rPr>
                <w:sz w:val="28"/>
                <w:szCs w:val="28"/>
                <w:lang w:val="ru-RU"/>
              </w:rPr>
            </w:pPr>
            <w:r w:rsidRPr="00DC5AE8">
              <w:rPr>
                <w:sz w:val="28"/>
                <w:szCs w:val="28"/>
                <w:lang w:val="ru-RU"/>
              </w:rPr>
              <w:t>Развитие инновационной творческой деятельности уч</w:t>
            </w:r>
            <w:r w:rsidRPr="00DC5AE8">
              <w:rPr>
                <w:sz w:val="28"/>
                <w:szCs w:val="28"/>
                <w:lang w:val="ru-RU"/>
              </w:rPr>
              <w:t>а</w:t>
            </w:r>
            <w:r w:rsidRPr="00DC5AE8">
              <w:rPr>
                <w:sz w:val="28"/>
                <w:szCs w:val="28"/>
                <w:lang w:val="ru-RU"/>
              </w:rPr>
              <w:t>щихся</w:t>
            </w:r>
          </w:p>
        </w:tc>
      </w:tr>
      <w:tr w:rsidR="008567EB" w:rsidRPr="009B59A7" w:rsidTr="00AD3D7A">
        <w:trPr>
          <w:trHeight w:val="1620"/>
        </w:trPr>
        <w:tc>
          <w:tcPr>
            <w:tcW w:w="2020" w:type="dxa"/>
          </w:tcPr>
          <w:p w:rsidR="008567EB" w:rsidRPr="00DC5AE8" w:rsidRDefault="004777BD" w:rsidP="003E73E2">
            <w:pPr>
              <w:pStyle w:val="TableParagraph"/>
              <w:spacing w:before="47" w:line="276" w:lineRule="auto"/>
              <w:ind w:left="180" w:right="135"/>
              <w:rPr>
                <w:sz w:val="28"/>
                <w:szCs w:val="28"/>
                <w:lang w:val="ru-RU"/>
              </w:rPr>
            </w:pPr>
            <w:r w:rsidRPr="00DC5AE8">
              <w:rPr>
                <w:sz w:val="28"/>
                <w:szCs w:val="28"/>
                <w:lang w:val="ru-RU"/>
              </w:rPr>
              <w:t>Часть,</w:t>
            </w:r>
            <w:r w:rsidR="003E73E2">
              <w:rPr>
                <w:sz w:val="28"/>
                <w:szCs w:val="28"/>
                <w:lang w:val="ru-RU"/>
              </w:rPr>
              <w:t xml:space="preserve"> </w:t>
            </w:r>
            <w:r w:rsidRPr="00DC5AE8">
              <w:rPr>
                <w:sz w:val="28"/>
                <w:szCs w:val="28"/>
                <w:lang w:val="ru-RU"/>
              </w:rPr>
              <w:t>фо</w:t>
            </w:r>
            <w:r w:rsidRPr="00DC5AE8">
              <w:rPr>
                <w:sz w:val="28"/>
                <w:szCs w:val="28"/>
                <w:lang w:val="ru-RU"/>
              </w:rPr>
              <w:t>р</w:t>
            </w:r>
            <w:r w:rsidRPr="00DC5AE8">
              <w:rPr>
                <w:sz w:val="28"/>
                <w:szCs w:val="28"/>
                <w:lang w:val="ru-RU"/>
              </w:rPr>
              <w:t>мируемая участниками образов</w:t>
            </w:r>
            <w:r w:rsidRPr="00DC5AE8">
              <w:rPr>
                <w:sz w:val="28"/>
                <w:szCs w:val="28"/>
                <w:lang w:val="ru-RU"/>
              </w:rPr>
              <w:t>а</w:t>
            </w:r>
            <w:r w:rsidRPr="00DC5AE8">
              <w:rPr>
                <w:sz w:val="28"/>
                <w:szCs w:val="28"/>
                <w:lang w:val="ru-RU"/>
              </w:rPr>
              <w:t>тельных</w:t>
            </w:r>
            <w:r w:rsidR="003E73E2">
              <w:rPr>
                <w:sz w:val="28"/>
                <w:szCs w:val="28"/>
                <w:lang w:val="ru-RU"/>
              </w:rPr>
              <w:t xml:space="preserve"> </w:t>
            </w:r>
            <w:r w:rsidRPr="00DC5AE8">
              <w:rPr>
                <w:sz w:val="28"/>
                <w:szCs w:val="28"/>
                <w:lang w:val="ru-RU"/>
              </w:rPr>
              <w:t>о</w:t>
            </w:r>
            <w:r w:rsidRPr="00DC5AE8">
              <w:rPr>
                <w:sz w:val="28"/>
                <w:szCs w:val="28"/>
                <w:lang w:val="ru-RU"/>
              </w:rPr>
              <w:t>т</w:t>
            </w:r>
            <w:r w:rsidRPr="00DC5AE8">
              <w:rPr>
                <w:sz w:val="28"/>
                <w:szCs w:val="28"/>
                <w:lang w:val="ru-RU"/>
              </w:rPr>
              <w:t>ношений</w:t>
            </w:r>
          </w:p>
        </w:tc>
        <w:tc>
          <w:tcPr>
            <w:tcW w:w="7502" w:type="dxa"/>
          </w:tcPr>
          <w:p w:rsidR="008567EB" w:rsidRPr="00DC5AE8" w:rsidRDefault="004777BD" w:rsidP="003E73E2">
            <w:pPr>
              <w:pStyle w:val="TableParagraph"/>
              <w:spacing w:before="47" w:line="276" w:lineRule="auto"/>
              <w:ind w:left="180" w:right="135"/>
              <w:rPr>
                <w:sz w:val="28"/>
                <w:szCs w:val="28"/>
                <w:lang w:val="ru-RU"/>
              </w:rPr>
            </w:pPr>
            <w:r w:rsidRPr="00DC5AE8">
              <w:rPr>
                <w:sz w:val="28"/>
                <w:szCs w:val="28"/>
                <w:lang w:val="ru-RU"/>
              </w:rPr>
              <w:t>Формируется с учетом возможностей образовательного у</w:t>
            </w:r>
            <w:r w:rsidRPr="00DC5AE8">
              <w:rPr>
                <w:sz w:val="28"/>
                <w:szCs w:val="28"/>
                <w:lang w:val="ru-RU"/>
              </w:rPr>
              <w:t>ч</w:t>
            </w:r>
            <w:r w:rsidRPr="00DC5AE8">
              <w:rPr>
                <w:sz w:val="28"/>
                <w:szCs w:val="28"/>
                <w:lang w:val="ru-RU"/>
              </w:rPr>
              <w:t>реждения и мнением родителей (законных представителей) обучающихся.</w:t>
            </w:r>
          </w:p>
        </w:tc>
      </w:tr>
    </w:tbl>
    <w:p w:rsidR="008567EB" w:rsidRPr="00DC5AE8" w:rsidRDefault="008567EB" w:rsidP="00A24E98">
      <w:pPr>
        <w:pStyle w:val="a3"/>
        <w:spacing w:before="3" w:line="276" w:lineRule="auto"/>
        <w:ind w:left="0" w:firstLine="566"/>
        <w:rPr>
          <w:sz w:val="28"/>
          <w:szCs w:val="28"/>
          <w:lang w:val="ru-RU"/>
        </w:rPr>
      </w:pPr>
    </w:p>
    <w:p w:rsidR="008567EB" w:rsidRPr="00DC5AE8" w:rsidRDefault="00AC53A8" w:rsidP="00A24E98">
      <w:pPr>
        <w:pStyle w:val="a3"/>
        <w:spacing w:before="90" w:line="276" w:lineRule="auto"/>
        <w:ind w:left="0" w:firstLine="566"/>
        <w:rPr>
          <w:sz w:val="28"/>
          <w:szCs w:val="28"/>
          <w:lang w:val="ru-RU"/>
        </w:rPr>
      </w:pPr>
      <w:r w:rsidRPr="00DC5AE8">
        <w:rPr>
          <w:sz w:val="28"/>
          <w:szCs w:val="28"/>
          <w:lang w:val="ru-RU"/>
        </w:rPr>
        <w:t>Учебный план МБОУ Школа №126</w:t>
      </w:r>
      <w:r w:rsidR="004777BD" w:rsidRPr="00DC5AE8">
        <w:rPr>
          <w:sz w:val="28"/>
          <w:szCs w:val="28"/>
          <w:lang w:val="ru-RU"/>
        </w:rPr>
        <w:t xml:space="preserve"> г. Уфа на уровне основного общего обр</w:t>
      </w:r>
      <w:r w:rsidR="004777BD" w:rsidRPr="00DC5AE8">
        <w:rPr>
          <w:sz w:val="28"/>
          <w:szCs w:val="28"/>
          <w:lang w:val="ru-RU"/>
        </w:rPr>
        <w:t>а</w:t>
      </w:r>
      <w:r w:rsidR="004777BD" w:rsidRPr="00DC5AE8">
        <w:rPr>
          <w:sz w:val="28"/>
          <w:szCs w:val="28"/>
          <w:lang w:val="ru-RU"/>
        </w:rPr>
        <w:t>зования учебный год формируется на основе:</w:t>
      </w:r>
    </w:p>
    <w:p w:rsidR="008567EB" w:rsidRPr="00DC5AE8" w:rsidRDefault="004777BD" w:rsidP="00AA00BB">
      <w:pPr>
        <w:pStyle w:val="a5"/>
        <w:numPr>
          <w:ilvl w:val="0"/>
          <w:numId w:val="15"/>
        </w:numPr>
        <w:tabs>
          <w:tab w:val="left" w:pos="869"/>
        </w:tabs>
        <w:spacing w:before="20" w:line="276" w:lineRule="auto"/>
        <w:ind w:left="0" w:firstLine="566"/>
        <w:rPr>
          <w:sz w:val="28"/>
          <w:szCs w:val="28"/>
          <w:lang w:val="ru-RU"/>
        </w:rPr>
      </w:pPr>
      <w:r w:rsidRPr="00DC5AE8">
        <w:rPr>
          <w:sz w:val="28"/>
          <w:szCs w:val="28"/>
          <w:lang w:val="ru-RU"/>
        </w:rPr>
        <w:t>Закона ФЗ-273 «Об образовании в Российской Федерации» ФЗ- 273 от 29.12.2012г.;</w:t>
      </w:r>
    </w:p>
    <w:p w:rsidR="008567EB" w:rsidRPr="00DC5AE8" w:rsidRDefault="004777BD" w:rsidP="00AA00BB">
      <w:pPr>
        <w:pStyle w:val="a5"/>
        <w:numPr>
          <w:ilvl w:val="0"/>
          <w:numId w:val="15"/>
        </w:numPr>
        <w:tabs>
          <w:tab w:val="left" w:pos="869"/>
        </w:tabs>
        <w:spacing w:before="44" w:line="276" w:lineRule="auto"/>
        <w:ind w:left="0" w:firstLine="566"/>
        <w:rPr>
          <w:sz w:val="28"/>
          <w:szCs w:val="28"/>
          <w:lang w:val="ru-RU"/>
        </w:rPr>
      </w:pPr>
      <w:r w:rsidRPr="00DC5AE8">
        <w:rPr>
          <w:sz w:val="28"/>
          <w:szCs w:val="28"/>
          <w:lang w:val="ru-RU"/>
        </w:rPr>
        <w:t>Закона Республики Башкортостан от 01.07.2013 № 696-З «Об образовании в Республике Башкортостан»</w:t>
      </w:r>
    </w:p>
    <w:p w:rsidR="008567EB" w:rsidRPr="00DC5AE8" w:rsidRDefault="004777BD" w:rsidP="00AA00BB">
      <w:pPr>
        <w:pStyle w:val="a5"/>
        <w:numPr>
          <w:ilvl w:val="0"/>
          <w:numId w:val="15"/>
        </w:numPr>
        <w:tabs>
          <w:tab w:val="left" w:pos="869"/>
        </w:tabs>
        <w:spacing w:before="20" w:line="276" w:lineRule="auto"/>
        <w:ind w:left="0" w:firstLine="566"/>
        <w:rPr>
          <w:sz w:val="28"/>
          <w:szCs w:val="28"/>
          <w:lang w:val="ru-RU"/>
        </w:rPr>
      </w:pPr>
      <w:r w:rsidRPr="00DC5AE8">
        <w:rPr>
          <w:sz w:val="28"/>
          <w:szCs w:val="28"/>
          <w:lang w:val="ru-RU"/>
        </w:rPr>
        <w:t>Приказа Министерства образования и науки РФ от 17.12.2010 №1897 «Об утверждении и введении в действие ФГОС ООО»</w:t>
      </w:r>
    </w:p>
    <w:p w:rsidR="008567EB" w:rsidRPr="00DC5AE8" w:rsidRDefault="004777BD" w:rsidP="00AA00BB">
      <w:pPr>
        <w:pStyle w:val="a5"/>
        <w:numPr>
          <w:ilvl w:val="0"/>
          <w:numId w:val="15"/>
        </w:numPr>
        <w:tabs>
          <w:tab w:val="left" w:pos="934"/>
        </w:tabs>
        <w:spacing w:before="18" w:line="276" w:lineRule="auto"/>
        <w:ind w:left="0" w:firstLine="566"/>
        <w:rPr>
          <w:sz w:val="28"/>
          <w:szCs w:val="28"/>
          <w:lang w:val="ru-RU"/>
        </w:rPr>
      </w:pPr>
      <w:r w:rsidRPr="00DC5AE8">
        <w:rPr>
          <w:sz w:val="28"/>
          <w:szCs w:val="28"/>
          <w:lang w:val="ru-RU"/>
        </w:rPr>
        <w:t>«Санитарно-эпидемиологических требований к условиям и организации обучения в общеобразовательных учреждениях» постановления от 29.12.10 № 189 СанПиН 2.4.2.2821-10;</w:t>
      </w:r>
    </w:p>
    <w:p w:rsidR="008567EB" w:rsidRPr="00DC5AE8" w:rsidRDefault="00AC53A8" w:rsidP="00AA00BB">
      <w:pPr>
        <w:pStyle w:val="a5"/>
        <w:numPr>
          <w:ilvl w:val="0"/>
          <w:numId w:val="15"/>
        </w:numPr>
        <w:tabs>
          <w:tab w:val="left" w:pos="869"/>
        </w:tabs>
        <w:spacing w:before="37" w:line="276" w:lineRule="auto"/>
        <w:ind w:left="0" w:firstLine="566"/>
        <w:rPr>
          <w:sz w:val="28"/>
          <w:szCs w:val="28"/>
          <w:lang w:val="ru-RU"/>
        </w:rPr>
      </w:pPr>
      <w:r w:rsidRPr="00DC5AE8">
        <w:rPr>
          <w:sz w:val="28"/>
          <w:szCs w:val="28"/>
          <w:lang w:val="ru-RU"/>
        </w:rPr>
        <w:t>Устава МБОУ Школа №126</w:t>
      </w:r>
      <w:r w:rsidR="004777BD" w:rsidRPr="00DC5AE8">
        <w:rPr>
          <w:sz w:val="28"/>
          <w:szCs w:val="28"/>
          <w:lang w:val="ru-RU"/>
        </w:rPr>
        <w:t xml:space="preserve"> г. Уфа;</w:t>
      </w:r>
    </w:p>
    <w:p w:rsidR="008567EB" w:rsidRPr="00DC5AE8" w:rsidRDefault="004777BD" w:rsidP="00AA00BB">
      <w:pPr>
        <w:pStyle w:val="a5"/>
        <w:numPr>
          <w:ilvl w:val="0"/>
          <w:numId w:val="15"/>
        </w:numPr>
        <w:tabs>
          <w:tab w:val="left" w:pos="869"/>
        </w:tabs>
        <w:spacing w:before="44" w:line="276" w:lineRule="auto"/>
        <w:ind w:left="0" w:firstLine="566"/>
        <w:rPr>
          <w:sz w:val="28"/>
          <w:szCs w:val="28"/>
        </w:rPr>
      </w:pPr>
      <w:r w:rsidRPr="00DC5AE8">
        <w:rPr>
          <w:sz w:val="28"/>
          <w:szCs w:val="28"/>
        </w:rPr>
        <w:t>Программы развития школы;</w:t>
      </w:r>
    </w:p>
    <w:p w:rsidR="008567EB" w:rsidRPr="00DC5AE8" w:rsidRDefault="004777BD" w:rsidP="00AA00BB">
      <w:pPr>
        <w:pStyle w:val="a5"/>
        <w:numPr>
          <w:ilvl w:val="0"/>
          <w:numId w:val="15"/>
        </w:numPr>
        <w:tabs>
          <w:tab w:val="left" w:pos="869"/>
        </w:tabs>
        <w:spacing w:before="44" w:line="276" w:lineRule="auto"/>
        <w:ind w:left="0" w:firstLine="566"/>
        <w:rPr>
          <w:sz w:val="28"/>
          <w:szCs w:val="28"/>
          <w:lang w:val="ru-RU"/>
        </w:rPr>
      </w:pPr>
      <w:r w:rsidRPr="00DC5AE8">
        <w:rPr>
          <w:sz w:val="28"/>
          <w:szCs w:val="28"/>
          <w:lang w:val="ru-RU"/>
        </w:rPr>
        <w:t>Образователь</w:t>
      </w:r>
      <w:r w:rsidR="00AC53A8" w:rsidRPr="00DC5AE8">
        <w:rPr>
          <w:sz w:val="28"/>
          <w:szCs w:val="28"/>
          <w:lang w:val="ru-RU"/>
        </w:rPr>
        <w:t>ной программы ООО МБОУ Школа №126</w:t>
      </w:r>
      <w:r w:rsidRPr="00DC5AE8">
        <w:rPr>
          <w:sz w:val="28"/>
          <w:szCs w:val="28"/>
          <w:lang w:val="ru-RU"/>
        </w:rPr>
        <w:t xml:space="preserve"> г. Уфа;</w:t>
      </w:r>
    </w:p>
    <w:p w:rsidR="00AC53A8" w:rsidRPr="00DC5AE8" w:rsidRDefault="004777BD" w:rsidP="00AA00BB">
      <w:pPr>
        <w:pStyle w:val="a5"/>
        <w:numPr>
          <w:ilvl w:val="0"/>
          <w:numId w:val="15"/>
        </w:numPr>
        <w:tabs>
          <w:tab w:val="left" w:pos="929"/>
        </w:tabs>
        <w:spacing w:before="74" w:line="276" w:lineRule="auto"/>
        <w:ind w:left="0" w:firstLine="566"/>
        <w:rPr>
          <w:sz w:val="28"/>
          <w:szCs w:val="28"/>
          <w:lang w:val="ru-RU"/>
        </w:rPr>
      </w:pPr>
      <w:r w:rsidRPr="00DC5AE8">
        <w:rPr>
          <w:sz w:val="28"/>
          <w:szCs w:val="28"/>
          <w:lang w:val="ru-RU"/>
        </w:rPr>
        <w:lastRenderedPageBreak/>
        <w:t>Календарного учебного графика;</w:t>
      </w:r>
    </w:p>
    <w:p w:rsidR="008567EB" w:rsidRPr="00DC5AE8" w:rsidRDefault="004777BD" w:rsidP="00AA00BB">
      <w:pPr>
        <w:pStyle w:val="a5"/>
        <w:numPr>
          <w:ilvl w:val="0"/>
          <w:numId w:val="15"/>
        </w:numPr>
        <w:tabs>
          <w:tab w:val="left" w:pos="929"/>
        </w:tabs>
        <w:spacing w:before="74" w:line="276" w:lineRule="auto"/>
        <w:ind w:left="0" w:firstLine="566"/>
        <w:rPr>
          <w:sz w:val="28"/>
          <w:szCs w:val="28"/>
          <w:lang w:val="ru-RU"/>
        </w:rPr>
      </w:pPr>
      <w:r w:rsidRPr="00DC5AE8">
        <w:rPr>
          <w:sz w:val="28"/>
          <w:szCs w:val="28"/>
          <w:lang w:val="ru-RU"/>
        </w:rPr>
        <w:t>Это основные документы, определяющие максимальный объём учебной нагрузки обучающихся, распределяющие учебное время, отводимое на освоение обязательной части образовательной программы, а также части, формируемой уч</w:t>
      </w:r>
      <w:r w:rsidRPr="00DC5AE8">
        <w:rPr>
          <w:sz w:val="28"/>
          <w:szCs w:val="28"/>
          <w:lang w:val="ru-RU"/>
        </w:rPr>
        <w:t>а</w:t>
      </w:r>
      <w:r w:rsidRPr="00DC5AE8">
        <w:rPr>
          <w:sz w:val="28"/>
          <w:szCs w:val="28"/>
          <w:lang w:val="ru-RU"/>
        </w:rPr>
        <w:t>стниками образовательных отношений.</w:t>
      </w:r>
    </w:p>
    <w:p w:rsidR="008567EB" w:rsidRPr="00DC5AE8" w:rsidRDefault="004777BD" w:rsidP="00A24E98">
      <w:pPr>
        <w:pStyle w:val="a3"/>
        <w:spacing w:before="13" w:line="276" w:lineRule="auto"/>
        <w:ind w:left="0" w:firstLine="566"/>
        <w:rPr>
          <w:sz w:val="28"/>
          <w:szCs w:val="28"/>
          <w:lang w:val="ru-RU"/>
        </w:rPr>
      </w:pPr>
      <w:r w:rsidRPr="00DC5AE8">
        <w:rPr>
          <w:sz w:val="28"/>
          <w:szCs w:val="28"/>
          <w:lang w:val="ru-RU"/>
        </w:rPr>
        <w:t>2.Общая характеристика учебного плана.</w:t>
      </w:r>
    </w:p>
    <w:p w:rsidR="008567EB" w:rsidRPr="00DC5AE8" w:rsidRDefault="004777BD" w:rsidP="00A24E98">
      <w:pPr>
        <w:pStyle w:val="a3"/>
        <w:spacing w:before="18" w:line="276" w:lineRule="auto"/>
        <w:ind w:left="0" w:firstLine="566"/>
        <w:rPr>
          <w:sz w:val="28"/>
          <w:szCs w:val="28"/>
          <w:lang w:val="ru-RU"/>
        </w:rPr>
      </w:pPr>
      <w:r w:rsidRPr="00DC5AE8">
        <w:rPr>
          <w:sz w:val="28"/>
          <w:szCs w:val="28"/>
          <w:lang w:val="ru-RU"/>
        </w:rPr>
        <w:t>Учебный план обеспечивает выполнение «Санитарно-эпидемиологических требований к условиям и организации обучения в общеобразовательных учрежд</w:t>
      </w:r>
      <w:r w:rsidRPr="00DC5AE8">
        <w:rPr>
          <w:sz w:val="28"/>
          <w:szCs w:val="28"/>
          <w:lang w:val="ru-RU"/>
        </w:rPr>
        <w:t>е</w:t>
      </w:r>
      <w:r w:rsidRPr="00DC5AE8">
        <w:rPr>
          <w:sz w:val="28"/>
          <w:szCs w:val="28"/>
          <w:lang w:val="ru-RU"/>
        </w:rPr>
        <w:t>ниях», утвержденных постановлением Главного государственного санитарного врача Российской Федерации от 29 декабря 2010 года №189 «Об утверждении СанПиН 2.4.2.2821-10 «Санитарно- эпидемиологические требования к условиям и организации обучения в общеобразовательных учреждениях» (зарегистрированные в Минюсте России 03.03.2011 (регистрационный номер 19993).</w:t>
      </w:r>
    </w:p>
    <w:p w:rsidR="008567EB" w:rsidRPr="00DC5AE8" w:rsidRDefault="004777BD" w:rsidP="00A24E98">
      <w:pPr>
        <w:pStyle w:val="a3"/>
        <w:spacing w:before="13" w:line="276" w:lineRule="auto"/>
        <w:ind w:left="0" w:firstLine="566"/>
        <w:rPr>
          <w:sz w:val="28"/>
          <w:szCs w:val="28"/>
          <w:lang w:val="ru-RU"/>
        </w:rPr>
      </w:pPr>
      <w:r w:rsidRPr="00DC5AE8">
        <w:rPr>
          <w:sz w:val="28"/>
          <w:szCs w:val="28"/>
          <w:lang w:val="ru-RU"/>
        </w:rPr>
        <w:t>Учебный план школы реализует общеобразовательные программы и опред</w:t>
      </w:r>
      <w:r w:rsidRPr="00DC5AE8">
        <w:rPr>
          <w:sz w:val="28"/>
          <w:szCs w:val="28"/>
          <w:lang w:val="ru-RU"/>
        </w:rPr>
        <w:t>е</w:t>
      </w:r>
      <w:r w:rsidRPr="00DC5AE8">
        <w:rPr>
          <w:sz w:val="28"/>
          <w:szCs w:val="28"/>
          <w:lang w:val="ru-RU"/>
        </w:rPr>
        <w:t>ляет:</w:t>
      </w:r>
    </w:p>
    <w:p w:rsidR="008567EB" w:rsidRPr="00DC5AE8" w:rsidRDefault="00AC53A8" w:rsidP="00A24E98">
      <w:pPr>
        <w:tabs>
          <w:tab w:val="left" w:pos="1817"/>
        </w:tabs>
        <w:spacing w:before="46" w:line="276" w:lineRule="auto"/>
        <w:ind w:firstLine="566"/>
        <w:jc w:val="both"/>
        <w:rPr>
          <w:sz w:val="28"/>
          <w:szCs w:val="28"/>
          <w:lang w:val="ru-RU"/>
        </w:rPr>
      </w:pPr>
      <w:r w:rsidRPr="00DC5AE8">
        <w:rPr>
          <w:sz w:val="28"/>
          <w:szCs w:val="28"/>
          <w:lang w:val="ru-RU"/>
        </w:rPr>
        <w:t>-</w:t>
      </w:r>
      <w:r w:rsidR="003E73E2">
        <w:rPr>
          <w:sz w:val="28"/>
          <w:szCs w:val="28"/>
          <w:lang w:val="ru-RU"/>
        </w:rPr>
        <w:t xml:space="preserve"> </w:t>
      </w:r>
      <w:r w:rsidR="004777BD" w:rsidRPr="00DC5AE8">
        <w:rPr>
          <w:sz w:val="28"/>
          <w:szCs w:val="28"/>
          <w:lang w:val="ru-RU"/>
        </w:rPr>
        <w:t>перечень учебных предметов, обязательных для изучения в основной школе, в соответствии с образовательной программой основного общего образования и требованиями ФГОС основного общего образования.</w:t>
      </w:r>
    </w:p>
    <w:p w:rsidR="008567EB" w:rsidRPr="00DC5AE8" w:rsidRDefault="00AC53A8" w:rsidP="00A24E98">
      <w:pPr>
        <w:tabs>
          <w:tab w:val="left" w:pos="1817"/>
        </w:tabs>
        <w:spacing w:before="41" w:line="276" w:lineRule="auto"/>
        <w:ind w:firstLine="566"/>
        <w:jc w:val="both"/>
        <w:rPr>
          <w:sz w:val="28"/>
          <w:szCs w:val="28"/>
          <w:lang w:val="ru-RU"/>
        </w:rPr>
      </w:pPr>
      <w:r w:rsidRPr="00DC5AE8">
        <w:rPr>
          <w:sz w:val="28"/>
          <w:szCs w:val="28"/>
          <w:lang w:val="ru-RU"/>
        </w:rPr>
        <w:t xml:space="preserve">- </w:t>
      </w:r>
      <w:r w:rsidR="004777BD" w:rsidRPr="00DC5AE8">
        <w:rPr>
          <w:sz w:val="28"/>
          <w:szCs w:val="28"/>
          <w:lang w:val="ru-RU"/>
        </w:rPr>
        <w:t>обязательная часть основной образовательной программы ООО составляет 70%, а часть, формируемая участниками образовательного процесса, -30% от о</w:t>
      </w:r>
      <w:r w:rsidR="004777BD" w:rsidRPr="00DC5AE8">
        <w:rPr>
          <w:sz w:val="28"/>
          <w:szCs w:val="28"/>
          <w:lang w:val="ru-RU"/>
        </w:rPr>
        <w:t>б</w:t>
      </w:r>
      <w:r w:rsidR="004777BD" w:rsidRPr="00DC5AE8">
        <w:rPr>
          <w:sz w:val="28"/>
          <w:szCs w:val="28"/>
          <w:lang w:val="ru-RU"/>
        </w:rPr>
        <w:t>щего объема основной образовательной программы ООО.</w:t>
      </w:r>
    </w:p>
    <w:p w:rsidR="008567EB" w:rsidRPr="00DC5AE8" w:rsidRDefault="00AC53A8" w:rsidP="00A24E98">
      <w:pPr>
        <w:tabs>
          <w:tab w:val="left" w:pos="1817"/>
        </w:tabs>
        <w:spacing w:before="20" w:line="276" w:lineRule="auto"/>
        <w:ind w:firstLine="566"/>
        <w:jc w:val="both"/>
        <w:rPr>
          <w:sz w:val="28"/>
          <w:szCs w:val="28"/>
          <w:lang w:val="ru-RU"/>
        </w:rPr>
      </w:pPr>
      <w:r w:rsidRPr="00DC5AE8">
        <w:rPr>
          <w:sz w:val="28"/>
          <w:szCs w:val="28"/>
          <w:lang w:val="ru-RU"/>
        </w:rPr>
        <w:t>-</w:t>
      </w:r>
      <w:r w:rsidR="003E73E2">
        <w:rPr>
          <w:sz w:val="28"/>
          <w:szCs w:val="28"/>
          <w:lang w:val="ru-RU"/>
        </w:rPr>
        <w:t xml:space="preserve"> </w:t>
      </w:r>
      <w:r w:rsidR="004777BD" w:rsidRPr="00DC5AE8">
        <w:rPr>
          <w:sz w:val="28"/>
          <w:szCs w:val="28"/>
          <w:lang w:val="ru-RU"/>
        </w:rPr>
        <w:t>5-летний срок освоения образовательных программ основного общего обр</w:t>
      </w:r>
      <w:r w:rsidR="004777BD" w:rsidRPr="00DC5AE8">
        <w:rPr>
          <w:sz w:val="28"/>
          <w:szCs w:val="28"/>
          <w:lang w:val="ru-RU"/>
        </w:rPr>
        <w:t>а</w:t>
      </w:r>
      <w:r w:rsidR="004777BD" w:rsidRPr="00DC5AE8">
        <w:rPr>
          <w:sz w:val="28"/>
          <w:szCs w:val="28"/>
          <w:lang w:val="ru-RU"/>
        </w:rPr>
        <w:t>зования</w:t>
      </w:r>
    </w:p>
    <w:p w:rsidR="008567EB" w:rsidRPr="00DC5AE8" w:rsidRDefault="004777BD" w:rsidP="00A24E98">
      <w:pPr>
        <w:pStyle w:val="a3"/>
        <w:spacing w:line="276" w:lineRule="auto"/>
        <w:ind w:left="0" w:firstLine="566"/>
        <w:rPr>
          <w:sz w:val="28"/>
          <w:szCs w:val="28"/>
          <w:lang w:val="ru-RU"/>
        </w:rPr>
      </w:pPr>
      <w:r w:rsidRPr="00DC5AE8">
        <w:rPr>
          <w:sz w:val="28"/>
          <w:szCs w:val="28"/>
          <w:lang w:val="ru-RU"/>
        </w:rPr>
        <w:t>Предельно допустимая аудиторная учебная нагрузка при шестидневной уче</w:t>
      </w:r>
      <w:r w:rsidRPr="00DC5AE8">
        <w:rPr>
          <w:sz w:val="28"/>
          <w:szCs w:val="28"/>
          <w:lang w:val="ru-RU"/>
        </w:rPr>
        <w:t>б</w:t>
      </w:r>
      <w:r w:rsidRPr="00DC5AE8">
        <w:rPr>
          <w:sz w:val="28"/>
          <w:szCs w:val="28"/>
          <w:lang w:val="ru-RU"/>
        </w:rPr>
        <w:t>ной неделе составляет:</w:t>
      </w:r>
    </w:p>
    <w:p w:rsidR="008567EB" w:rsidRPr="00DC5AE8" w:rsidRDefault="004777BD" w:rsidP="00A24E98">
      <w:pPr>
        <w:pStyle w:val="a3"/>
        <w:spacing w:before="13" w:line="276" w:lineRule="auto"/>
        <w:ind w:left="0" w:firstLine="566"/>
        <w:rPr>
          <w:sz w:val="28"/>
          <w:szCs w:val="28"/>
          <w:lang w:val="ru-RU"/>
        </w:rPr>
      </w:pPr>
      <w:r w:rsidRPr="00DC5AE8">
        <w:rPr>
          <w:sz w:val="28"/>
          <w:szCs w:val="28"/>
          <w:lang w:val="ru-RU"/>
        </w:rPr>
        <w:t>В 5 классах – 32 часа;</w:t>
      </w:r>
    </w:p>
    <w:p w:rsidR="008567EB" w:rsidRPr="00DC5AE8" w:rsidRDefault="004777BD" w:rsidP="00A24E98">
      <w:pPr>
        <w:pStyle w:val="a3"/>
        <w:spacing w:before="45" w:line="276" w:lineRule="auto"/>
        <w:ind w:left="0" w:firstLine="566"/>
        <w:rPr>
          <w:sz w:val="28"/>
          <w:szCs w:val="28"/>
          <w:lang w:val="ru-RU"/>
        </w:rPr>
      </w:pPr>
      <w:r w:rsidRPr="00DC5AE8">
        <w:rPr>
          <w:sz w:val="28"/>
          <w:szCs w:val="28"/>
          <w:lang w:val="ru-RU"/>
        </w:rPr>
        <w:t>В 6 классах – 33 часа;</w:t>
      </w:r>
    </w:p>
    <w:p w:rsidR="008567EB" w:rsidRPr="00DC5AE8" w:rsidRDefault="00AC53A8" w:rsidP="00A24E98">
      <w:pPr>
        <w:pStyle w:val="a3"/>
        <w:spacing w:before="43" w:line="276" w:lineRule="auto"/>
        <w:ind w:left="0" w:firstLine="566"/>
        <w:rPr>
          <w:sz w:val="28"/>
          <w:szCs w:val="28"/>
          <w:lang w:val="ru-RU"/>
        </w:rPr>
      </w:pPr>
      <w:r w:rsidRPr="00DC5AE8">
        <w:rPr>
          <w:sz w:val="28"/>
          <w:szCs w:val="28"/>
          <w:lang w:val="ru-RU"/>
        </w:rPr>
        <w:t>В 7 классах – 35 часо</w:t>
      </w:r>
      <w:r w:rsidR="004777BD" w:rsidRPr="00DC5AE8">
        <w:rPr>
          <w:sz w:val="28"/>
          <w:szCs w:val="28"/>
          <w:lang w:val="ru-RU"/>
        </w:rPr>
        <w:t>;</w:t>
      </w:r>
    </w:p>
    <w:p w:rsidR="008567EB" w:rsidRPr="00DC5AE8" w:rsidRDefault="004777BD" w:rsidP="00A24E98">
      <w:pPr>
        <w:pStyle w:val="a3"/>
        <w:spacing w:before="14" w:line="276" w:lineRule="auto"/>
        <w:ind w:left="0" w:firstLine="566"/>
        <w:rPr>
          <w:sz w:val="28"/>
          <w:szCs w:val="28"/>
          <w:lang w:val="ru-RU"/>
        </w:rPr>
      </w:pPr>
      <w:r w:rsidRPr="00DC5AE8">
        <w:rPr>
          <w:sz w:val="28"/>
          <w:szCs w:val="28"/>
          <w:lang w:val="ru-RU"/>
        </w:rPr>
        <w:t>В 8-9 классах – 36 часов.</w:t>
      </w:r>
    </w:p>
    <w:p w:rsidR="008567EB" w:rsidRPr="00DC5AE8" w:rsidRDefault="008567EB" w:rsidP="00A24E98">
      <w:pPr>
        <w:pStyle w:val="a3"/>
        <w:spacing w:before="10" w:line="276" w:lineRule="auto"/>
        <w:ind w:left="0" w:firstLine="566"/>
        <w:rPr>
          <w:sz w:val="28"/>
          <w:szCs w:val="28"/>
          <w:lang w:val="ru-RU"/>
        </w:rPr>
      </w:pPr>
    </w:p>
    <w:p w:rsidR="008567EB" w:rsidRPr="00DC5AE8" w:rsidRDefault="004777BD" w:rsidP="00A24E98">
      <w:pPr>
        <w:pStyle w:val="20"/>
        <w:spacing w:line="276" w:lineRule="auto"/>
        <w:ind w:left="0" w:firstLine="566"/>
        <w:jc w:val="both"/>
        <w:rPr>
          <w:sz w:val="28"/>
          <w:szCs w:val="28"/>
          <w:lang w:val="ru-RU"/>
        </w:rPr>
      </w:pPr>
      <w:r w:rsidRPr="00DC5AE8">
        <w:rPr>
          <w:sz w:val="28"/>
          <w:szCs w:val="28"/>
          <w:lang w:val="ru-RU"/>
        </w:rPr>
        <w:t>Примерный недельный учебный план основного общего образования</w:t>
      </w:r>
    </w:p>
    <w:p w:rsidR="008567EB" w:rsidRPr="00DC5AE8" w:rsidRDefault="008567EB" w:rsidP="00A24E98">
      <w:pPr>
        <w:pStyle w:val="a3"/>
        <w:spacing w:line="276" w:lineRule="auto"/>
        <w:ind w:left="0" w:firstLine="566"/>
        <w:rPr>
          <w:b/>
          <w:sz w:val="28"/>
          <w:szCs w:val="28"/>
          <w:lang w:val="ru-RU"/>
        </w:rPr>
      </w:pPr>
    </w:p>
    <w:tbl>
      <w:tblPr>
        <w:tblStyle w:val="TableNormal"/>
        <w:tblW w:w="10209"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2252"/>
        <w:gridCol w:w="1155"/>
        <w:gridCol w:w="1277"/>
        <w:gridCol w:w="1133"/>
        <w:gridCol w:w="1135"/>
        <w:gridCol w:w="1008"/>
      </w:tblGrid>
      <w:tr w:rsidR="008567EB" w:rsidRPr="006347F9" w:rsidTr="00CF0FFF">
        <w:trPr>
          <w:trHeight w:val="700"/>
        </w:trPr>
        <w:tc>
          <w:tcPr>
            <w:tcW w:w="2249" w:type="dxa"/>
          </w:tcPr>
          <w:p w:rsidR="008567EB" w:rsidRPr="006347F9" w:rsidRDefault="004777BD" w:rsidP="00A24E98">
            <w:pPr>
              <w:pStyle w:val="TableParagraph"/>
              <w:spacing w:line="276" w:lineRule="auto"/>
              <w:ind w:left="180" w:right="82"/>
              <w:jc w:val="both"/>
              <w:rPr>
                <w:b/>
                <w:sz w:val="24"/>
                <w:szCs w:val="24"/>
              </w:rPr>
            </w:pPr>
            <w:r w:rsidRPr="006347F9">
              <w:rPr>
                <w:b/>
                <w:sz w:val="24"/>
                <w:szCs w:val="24"/>
              </w:rPr>
              <w:t>Предметные области</w:t>
            </w:r>
          </w:p>
        </w:tc>
        <w:tc>
          <w:tcPr>
            <w:tcW w:w="2252" w:type="dxa"/>
          </w:tcPr>
          <w:p w:rsidR="008567EB" w:rsidRPr="006347F9" w:rsidRDefault="004777BD" w:rsidP="00A24E98">
            <w:pPr>
              <w:pStyle w:val="TableParagraph"/>
              <w:spacing w:line="276" w:lineRule="auto"/>
              <w:ind w:left="180" w:right="82"/>
              <w:jc w:val="both"/>
              <w:rPr>
                <w:b/>
                <w:sz w:val="24"/>
                <w:szCs w:val="24"/>
              </w:rPr>
            </w:pPr>
            <w:r w:rsidRPr="006347F9">
              <w:rPr>
                <w:b/>
                <w:sz w:val="24"/>
                <w:szCs w:val="24"/>
              </w:rPr>
              <w:t>Учебные предметы</w:t>
            </w:r>
          </w:p>
        </w:tc>
        <w:tc>
          <w:tcPr>
            <w:tcW w:w="5708" w:type="dxa"/>
            <w:gridSpan w:val="5"/>
          </w:tcPr>
          <w:p w:rsidR="008567EB" w:rsidRPr="006347F9" w:rsidRDefault="004777BD" w:rsidP="00A24E98">
            <w:pPr>
              <w:pStyle w:val="TableParagraph"/>
              <w:spacing w:line="276" w:lineRule="auto"/>
              <w:ind w:left="180" w:right="82"/>
              <w:jc w:val="both"/>
              <w:rPr>
                <w:b/>
                <w:sz w:val="24"/>
                <w:szCs w:val="24"/>
              </w:rPr>
            </w:pPr>
            <w:r w:rsidRPr="006347F9">
              <w:rPr>
                <w:b/>
                <w:sz w:val="24"/>
                <w:szCs w:val="24"/>
              </w:rPr>
              <w:t>Количество часов</w:t>
            </w:r>
            <w:r w:rsidR="00C07280" w:rsidRPr="006347F9">
              <w:rPr>
                <w:b/>
                <w:sz w:val="24"/>
                <w:szCs w:val="24"/>
              </w:rPr>
              <w:t xml:space="preserve"> </w:t>
            </w:r>
            <w:r w:rsidRPr="006347F9">
              <w:rPr>
                <w:b/>
                <w:sz w:val="24"/>
                <w:szCs w:val="24"/>
              </w:rPr>
              <w:t>в неделю</w:t>
            </w:r>
          </w:p>
        </w:tc>
      </w:tr>
      <w:tr w:rsidR="008567EB" w:rsidRPr="006347F9" w:rsidTr="00CF0FFF">
        <w:trPr>
          <w:trHeight w:val="540"/>
        </w:trPr>
        <w:tc>
          <w:tcPr>
            <w:tcW w:w="2249" w:type="dxa"/>
          </w:tcPr>
          <w:p w:rsidR="008567EB" w:rsidRPr="006347F9" w:rsidRDefault="008567EB" w:rsidP="00A24E98">
            <w:pPr>
              <w:pStyle w:val="TableParagraph"/>
              <w:spacing w:line="276" w:lineRule="auto"/>
              <w:ind w:left="180" w:right="82"/>
              <w:jc w:val="both"/>
              <w:rPr>
                <w:sz w:val="24"/>
                <w:szCs w:val="24"/>
              </w:rPr>
            </w:pPr>
          </w:p>
        </w:tc>
        <w:tc>
          <w:tcPr>
            <w:tcW w:w="2252" w:type="dxa"/>
          </w:tcPr>
          <w:p w:rsidR="008567EB" w:rsidRPr="006347F9" w:rsidRDefault="004777BD" w:rsidP="00A24E98">
            <w:pPr>
              <w:pStyle w:val="TableParagraph"/>
              <w:spacing w:line="276" w:lineRule="auto"/>
              <w:ind w:left="180" w:right="82"/>
              <w:jc w:val="both"/>
              <w:rPr>
                <w:b/>
                <w:sz w:val="24"/>
                <w:szCs w:val="24"/>
              </w:rPr>
            </w:pPr>
            <w:r w:rsidRPr="006347F9">
              <w:rPr>
                <w:b/>
                <w:sz w:val="24"/>
                <w:szCs w:val="24"/>
              </w:rPr>
              <w:t>Классы</w:t>
            </w:r>
          </w:p>
        </w:tc>
        <w:tc>
          <w:tcPr>
            <w:tcW w:w="1155" w:type="dxa"/>
          </w:tcPr>
          <w:p w:rsidR="008567EB" w:rsidRPr="006347F9" w:rsidRDefault="004777BD" w:rsidP="003E73E2">
            <w:pPr>
              <w:pStyle w:val="TableParagraph"/>
              <w:spacing w:line="276" w:lineRule="auto"/>
              <w:ind w:left="180" w:right="82"/>
              <w:jc w:val="center"/>
              <w:rPr>
                <w:sz w:val="24"/>
                <w:szCs w:val="24"/>
              </w:rPr>
            </w:pPr>
            <w:r w:rsidRPr="006347F9">
              <w:rPr>
                <w:w w:val="99"/>
                <w:sz w:val="24"/>
                <w:szCs w:val="24"/>
              </w:rPr>
              <w:t>V</w:t>
            </w:r>
          </w:p>
        </w:tc>
        <w:tc>
          <w:tcPr>
            <w:tcW w:w="1277"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VI</w:t>
            </w:r>
          </w:p>
        </w:tc>
        <w:tc>
          <w:tcPr>
            <w:tcW w:w="1133"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VII</w:t>
            </w:r>
          </w:p>
        </w:tc>
        <w:tc>
          <w:tcPr>
            <w:tcW w:w="113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VIII</w:t>
            </w:r>
          </w:p>
        </w:tc>
        <w:tc>
          <w:tcPr>
            <w:tcW w:w="1008"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IX</w:t>
            </w:r>
          </w:p>
        </w:tc>
      </w:tr>
      <w:tr w:rsidR="008567EB" w:rsidRPr="006347F9" w:rsidTr="00CF0FFF">
        <w:trPr>
          <w:trHeight w:val="340"/>
        </w:trPr>
        <w:tc>
          <w:tcPr>
            <w:tcW w:w="10209" w:type="dxa"/>
            <w:gridSpan w:val="7"/>
          </w:tcPr>
          <w:p w:rsidR="008567EB" w:rsidRPr="006347F9" w:rsidRDefault="004777BD" w:rsidP="003E73E2">
            <w:pPr>
              <w:pStyle w:val="TableParagraph"/>
              <w:spacing w:line="276" w:lineRule="auto"/>
              <w:ind w:left="180" w:right="82"/>
              <w:rPr>
                <w:sz w:val="24"/>
                <w:szCs w:val="24"/>
              </w:rPr>
            </w:pPr>
            <w:r w:rsidRPr="006347F9">
              <w:rPr>
                <w:sz w:val="24"/>
                <w:szCs w:val="24"/>
              </w:rPr>
              <w:t>Обязательная часть</w:t>
            </w:r>
          </w:p>
        </w:tc>
      </w:tr>
      <w:tr w:rsidR="008567EB" w:rsidRPr="006347F9" w:rsidTr="00CF0FFF">
        <w:trPr>
          <w:trHeight w:val="340"/>
        </w:trPr>
        <w:tc>
          <w:tcPr>
            <w:tcW w:w="2249" w:type="dxa"/>
            <w:vMerge w:val="restart"/>
          </w:tcPr>
          <w:p w:rsidR="008567EB" w:rsidRPr="006347F9" w:rsidRDefault="004777BD" w:rsidP="003E73E2">
            <w:pPr>
              <w:pStyle w:val="TableParagraph"/>
              <w:spacing w:line="276" w:lineRule="auto"/>
              <w:ind w:left="180" w:right="82"/>
              <w:jc w:val="both"/>
              <w:rPr>
                <w:sz w:val="24"/>
                <w:szCs w:val="24"/>
              </w:rPr>
            </w:pPr>
            <w:r w:rsidRPr="006347F9">
              <w:rPr>
                <w:sz w:val="24"/>
                <w:szCs w:val="24"/>
              </w:rPr>
              <w:t>Русский</w:t>
            </w:r>
            <w:r w:rsidR="003E73E2" w:rsidRPr="006347F9">
              <w:rPr>
                <w:sz w:val="24"/>
                <w:szCs w:val="24"/>
                <w:lang w:val="ru-RU"/>
              </w:rPr>
              <w:t xml:space="preserve"> </w:t>
            </w:r>
            <w:r w:rsidRPr="006347F9">
              <w:rPr>
                <w:sz w:val="24"/>
                <w:szCs w:val="24"/>
              </w:rPr>
              <w:t>язык</w:t>
            </w:r>
            <w:r w:rsidR="003E73E2" w:rsidRPr="006347F9">
              <w:rPr>
                <w:sz w:val="24"/>
                <w:szCs w:val="24"/>
                <w:lang w:val="ru-RU"/>
              </w:rPr>
              <w:t xml:space="preserve"> </w:t>
            </w:r>
            <w:r w:rsidRPr="006347F9">
              <w:rPr>
                <w:sz w:val="24"/>
                <w:szCs w:val="24"/>
              </w:rPr>
              <w:t xml:space="preserve">и </w:t>
            </w:r>
            <w:r w:rsidRPr="006347F9">
              <w:rPr>
                <w:sz w:val="24"/>
                <w:szCs w:val="24"/>
              </w:rPr>
              <w:lastRenderedPageBreak/>
              <w:t>литература</w:t>
            </w:r>
          </w:p>
        </w:tc>
        <w:tc>
          <w:tcPr>
            <w:tcW w:w="2252" w:type="dxa"/>
          </w:tcPr>
          <w:p w:rsidR="008567EB" w:rsidRPr="006347F9" w:rsidRDefault="004777BD" w:rsidP="00A24E98">
            <w:pPr>
              <w:pStyle w:val="TableParagraph"/>
              <w:spacing w:line="276" w:lineRule="auto"/>
              <w:ind w:left="180" w:right="82"/>
              <w:jc w:val="both"/>
              <w:rPr>
                <w:sz w:val="24"/>
                <w:szCs w:val="24"/>
              </w:rPr>
            </w:pPr>
            <w:r w:rsidRPr="006347F9">
              <w:rPr>
                <w:sz w:val="24"/>
                <w:szCs w:val="24"/>
              </w:rPr>
              <w:lastRenderedPageBreak/>
              <w:t>Русский язык</w:t>
            </w:r>
          </w:p>
        </w:tc>
        <w:tc>
          <w:tcPr>
            <w:tcW w:w="115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5</w:t>
            </w:r>
          </w:p>
        </w:tc>
        <w:tc>
          <w:tcPr>
            <w:tcW w:w="1277" w:type="dxa"/>
          </w:tcPr>
          <w:p w:rsidR="008567EB" w:rsidRPr="006347F9" w:rsidRDefault="00B042F0" w:rsidP="003E73E2">
            <w:pPr>
              <w:pStyle w:val="TableParagraph"/>
              <w:spacing w:line="276" w:lineRule="auto"/>
              <w:ind w:left="180" w:right="82"/>
              <w:jc w:val="center"/>
              <w:rPr>
                <w:sz w:val="24"/>
                <w:szCs w:val="24"/>
                <w:lang w:val="ru-RU"/>
              </w:rPr>
            </w:pPr>
            <w:r w:rsidRPr="006347F9">
              <w:rPr>
                <w:sz w:val="24"/>
                <w:szCs w:val="24"/>
              </w:rPr>
              <w:t>6</w:t>
            </w:r>
          </w:p>
        </w:tc>
        <w:tc>
          <w:tcPr>
            <w:tcW w:w="1133"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4</w:t>
            </w:r>
          </w:p>
        </w:tc>
        <w:tc>
          <w:tcPr>
            <w:tcW w:w="113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3</w:t>
            </w:r>
          </w:p>
        </w:tc>
        <w:tc>
          <w:tcPr>
            <w:tcW w:w="1008"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3</w:t>
            </w:r>
          </w:p>
        </w:tc>
      </w:tr>
      <w:tr w:rsidR="008567EB" w:rsidRPr="006347F9" w:rsidTr="00CF0FFF">
        <w:trPr>
          <w:trHeight w:val="420"/>
        </w:trPr>
        <w:tc>
          <w:tcPr>
            <w:tcW w:w="2249" w:type="dxa"/>
            <w:vMerge/>
            <w:tcBorders>
              <w:top w:val="nil"/>
            </w:tcBorders>
          </w:tcPr>
          <w:p w:rsidR="008567EB" w:rsidRPr="006347F9" w:rsidRDefault="008567EB" w:rsidP="00A24E98">
            <w:pPr>
              <w:spacing w:line="276" w:lineRule="auto"/>
              <w:ind w:left="180" w:right="82"/>
              <w:jc w:val="both"/>
              <w:rPr>
                <w:sz w:val="24"/>
                <w:szCs w:val="24"/>
              </w:rPr>
            </w:pPr>
          </w:p>
        </w:tc>
        <w:tc>
          <w:tcPr>
            <w:tcW w:w="2252" w:type="dxa"/>
          </w:tcPr>
          <w:p w:rsidR="008567EB" w:rsidRPr="006347F9" w:rsidRDefault="004777BD" w:rsidP="00A24E98">
            <w:pPr>
              <w:pStyle w:val="TableParagraph"/>
              <w:spacing w:line="276" w:lineRule="auto"/>
              <w:ind w:left="180" w:right="82"/>
              <w:jc w:val="both"/>
              <w:rPr>
                <w:sz w:val="24"/>
                <w:szCs w:val="24"/>
              </w:rPr>
            </w:pPr>
            <w:r w:rsidRPr="006347F9">
              <w:rPr>
                <w:sz w:val="24"/>
                <w:szCs w:val="24"/>
              </w:rPr>
              <w:t>Литература</w:t>
            </w:r>
          </w:p>
        </w:tc>
        <w:tc>
          <w:tcPr>
            <w:tcW w:w="115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3</w:t>
            </w:r>
          </w:p>
        </w:tc>
        <w:tc>
          <w:tcPr>
            <w:tcW w:w="1277"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3</w:t>
            </w:r>
          </w:p>
        </w:tc>
        <w:tc>
          <w:tcPr>
            <w:tcW w:w="1133"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2</w:t>
            </w:r>
          </w:p>
        </w:tc>
        <w:tc>
          <w:tcPr>
            <w:tcW w:w="113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2</w:t>
            </w:r>
          </w:p>
        </w:tc>
        <w:tc>
          <w:tcPr>
            <w:tcW w:w="1008" w:type="dxa"/>
          </w:tcPr>
          <w:p w:rsidR="008567EB" w:rsidRPr="006347F9" w:rsidRDefault="007B380F" w:rsidP="003E73E2">
            <w:pPr>
              <w:pStyle w:val="TableParagraph"/>
              <w:spacing w:line="276" w:lineRule="auto"/>
              <w:ind w:left="180" w:right="82"/>
              <w:jc w:val="center"/>
              <w:rPr>
                <w:sz w:val="24"/>
                <w:szCs w:val="24"/>
                <w:lang w:val="ru-RU"/>
              </w:rPr>
            </w:pPr>
            <w:r w:rsidRPr="006347F9">
              <w:rPr>
                <w:sz w:val="24"/>
                <w:szCs w:val="24"/>
                <w:lang w:val="ru-RU"/>
              </w:rPr>
              <w:t>2</w:t>
            </w:r>
          </w:p>
        </w:tc>
      </w:tr>
      <w:tr w:rsidR="008567EB" w:rsidRPr="006347F9" w:rsidTr="00CF0FFF">
        <w:trPr>
          <w:trHeight w:val="300"/>
        </w:trPr>
        <w:tc>
          <w:tcPr>
            <w:tcW w:w="2249" w:type="dxa"/>
            <w:vMerge w:val="restart"/>
          </w:tcPr>
          <w:p w:rsidR="008567EB" w:rsidRPr="006347F9" w:rsidRDefault="004777BD" w:rsidP="005B5BFA">
            <w:pPr>
              <w:pStyle w:val="TableParagraph"/>
              <w:tabs>
                <w:tab w:val="left" w:pos="1191"/>
                <w:tab w:val="left" w:pos="2007"/>
              </w:tabs>
              <w:spacing w:line="276" w:lineRule="auto"/>
              <w:ind w:left="180" w:right="82"/>
              <w:jc w:val="both"/>
              <w:rPr>
                <w:sz w:val="24"/>
                <w:szCs w:val="24"/>
                <w:lang w:val="ru-RU"/>
              </w:rPr>
            </w:pPr>
            <w:r w:rsidRPr="006347F9">
              <w:rPr>
                <w:sz w:val="24"/>
                <w:szCs w:val="24"/>
                <w:lang w:val="ru-RU"/>
              </w:rPr>
              <w:lastRenderedPageBreak/>
              <w:t>Родной</w:t>
            </w:r>
            <w:r w:rsidR="005B5BFA" w:rsidRPr="006347F9">
              <w:rPr>
                <w:sz w:val="24"/>
                <w:szCs w:val="24"/>
                <w:lang w:val="ru-RU"/>
              </w:rPr>
              <w:t xml:space="preserve"> </w:t>
            </w:r>
            <w:r w:rsidRPr="006347F9">
              <w:rPr>
                <w:sz w:val="24"/>
                <w:szCs w:val="24"/>
                <w:lang w:val="ru-RU"/>
              </w:rPr>
              <w:t>язык</w:t>
            </w:r>
            <w:r w:rsidR="005B5BFA" w:rsidRPr="006347F9">
              <w:rPr>
                <w:sz w:val="24"/>
                <w:szCs w:val="24"/>
                <w:lang w:val="ru-RU"/>
              </w:rPr>
              <w:t xml:space="preserve"> </w:t>
            </w:r>
            <w:r w:rsidRPr="006347F9">
              <w:rPr>
                <w:sz w:val="24"/>
                <w:szCs w:val="24"/>
                <w:lang w:val="ru-RU"/>
              </w:rPr>
              <w:t xml:space="preserve">и </w:t>
            </w:r>
            <w:r w:rsidR="006539FC" w:rsidRPr="006347F9">
              <w:rPr>
                <w:sz w:val="24"/>
                <w:szCs w:val="24"/>
                <w:lang w:val="ru-RU"/>
              </w:rPr>
              <w:t xml:space="preserve">родная </w:t>
            </w:r>
            <w:r w:rsidRPr="006347F9">
              <w:rPr>
                <w:sz w:val="24"/>
                <w:szCs w:val="24"/>
                <w:lang w:val="ru-RU"/>
              </w:rPr>
              <w:t>литература</w:t>
            </w:r>
          </w:p>
        </w:tc>
        <w:tc>
          <w:tcPr>
            <w:tcW w:w="2252" w:type="dxa"/>
          </w:tcPr>
          <w:p w:rsidR="008567EB" w:rsidRPr="006347F9" w:rsidRDefault="004777BD" w:rsidP="00A24E98">
            <w:pPr>
              <w:pStyle w:val="TableParagraph"/>
              <w:spacing w:line="276" w:lineRule="auto"/>
              <w:ind w:left="180" w:right="82"/>
              <w:jc w:val="both"/>
              <w:rPr>
                <w:sz w:val="24"/>
                <w:szCs w:val="24"/>
              </w:rPr>
            </w:pPr>
            <w:r w:rsidRPr="006347F9">
              <w:rPr>
                <w:sz w:val="24"/>
                <w:szCs w:val="24"/>
              </w:rPr>
              <w:t>Родной язык</w:t>
            </w:r>
          </w:p>
        </w:tc>
        <w:tc>
          <w:tcPr>
            <w:tcW w:w="115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0,5</w:t>
            </w:r>
          </w:p>
        </w:tc>
        <w:tc>
          <w:tcPr>
            <w:tcW w:w="1277"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0,5</w:t>
            </w:r>
          </w:p>
        </w:tc>
        <w:tc>
          <w:tcPr>
            <w:tcW w:w="1133"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0,5</w:t>
            </w:r>
          </w:p>
        </w:tc>
        <w:tc>
          <w:tcPr>
            <w:tcW w:w="113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0,5</w:t>
            </w:r>
          </w:p>
        </w:tc>
        <w:tc>
          <w:tcPr>
            <w:tcW w:w="1008"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0,5</w:t>
            </w:r>
          </w:p>
        </w:tc>
      </w:tr>
      <w:tr w:rsidR="008567EB" w:rsidRPr="006347F9" w:rsidTr="00CF0FFF">
        <w:trPr>
          <w:trHeight w:val="500"/>
        </w:trPr>
        <w:tc>
          <w:tcPr>
            <w:tcW w:w="2249" w:type="dxa"/>
            <w:vMerge/>
            <w:tcBorders>
              <w:top w:val="nil"/>
            </w:tcBorders>
          </w:tcPr>
          <w:p w:rsidR="008567EB" w:rsidRPr="006347F9" w:rsidRDefault="008567EB" w:rsidP="00A24E98">
            <w:pPr>
              <w:spacing w:line="276" w:lineRule="auto"/>
              <w:ind w:left="180" w:right="82"/>
              <w:jc w:val="both"/>
              <w:rPr>
                <w:sz w:val="24"/>
                <w:szCs w:val="24"/>
              </w:rPr>
            </w:pPr>
          </w:p>
        </w:tc>
        <w:tc>
          <w:tcPr>
            <w:tcW w:w="2252" w:type="dxa"/>
          </w:tcPr>
          <w:p w:rsidR="008567EB" w:rsidRPr="006347F9" w:rsidRDefault="004777BD" w:rsidP="00A24E98">
            <w:pPr>
              <w:pStyle w:val="TableParagraph"/>
              <w:spacing w:line="276" w:lineRule="auto"/>
              <w:ind w:left="180" w:right="82"/>
              <w:jc w:val="both"/>
              <w:rPr>
                <w:sz w:val="24"/>
                <w:szCs w:val="24"/>
              </w:rPr>
            </w:pPr>
            <w:r w:rsidRPr="006347F9">
              <w:rPr>
                <w:sz w:val="24"/>
                <w:szCs w:val="24"/>
              </w:rPr>
              <w:t>Родная литература</w:t>
            </w:r>
          </w:p>
        </w:tc>
        <w:tc>
          <w:tcPr>
            <w:tcW w:w="115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0,5</w:t>
            </w:r>
          </w:p>
        </w:tc>
        <w:tc>
          <w:tcPr>
            <w:tcW w:w="1277"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0,5</w:t>
            </w:r>
          </w:p>
        </w:tc>
        <w:tc>
          <w:tcPr>
            <w:tcW w:w="1133"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0,5</w:t>
            </w:r>
          </w:p>
        </w:tc>
        <w:tc>
          <w:tcPr>
            <w:tcW w:w="113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0,5</w:t>
            </w:r>
          </w:p>
        </w:tc>
        <w:tc>
          <w:tcPr>
            <w:tcW w:w="1008"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0,5</w:t>
            </w:r>
          </w:p>
        </w:tc>
      </w:tr>
      <w:tr w:rsidR="008567EB" w:rsidRPr="006347F9" w:rsidTr="00CF0FFF">
        <w:trPr>
          <w:trHeight w:val="540"/>
        </w:trPr>
        <w:tc>
          <w:tcPr>
            <w:tcW w:w="2249" w:type="dxa"/>
            <w:vMerge w:val="restart"/>
          </w:tcPr>
          <w:p w:rsidR="008567EB" w:rsidRPr="006347F9" w:rsidRDefault="006539FC" w:rsidP="00A24E98">
            <w:pPr>
              <w:pStyle w:val="TableParagraph"/>
              <w:spacing w:line="276" w:lineRule="auto"/>
              <w:ind w:left="180" w:right="82"/>
              <w:jc w:val="both"/>
              <w:rPr>
                <w:sz w:val="24"/>
                <w:szCs w:val="24"/>
                <w:lang w:val="ru-RU"/>
              </w:rPr>
            </w:pPr>
            <w:r w:rsidRPr="006347F9">
              <w:rPr>
                <w:sz w:val="24"/>
                <w:szCs w:val="24"/>
                <w:lang w:val="ru-RU"/>
              </w:rPr>
              <w:t>Иностранные</w:t>
            </w:r>
            <w:r w:rsidR="004777BD" w:rsidRPr="006347F9">
              <w:rPr>
                <w:sz w:val="24"/>
                <w:szCs w:val="24"/>
                <w:lang w:val="ru-RU"/>
              </w:rPr>
              <w:t xml:space="preserve"> яз</w:t>
            </w:r>
            <w:r w:rsidR="004777BD" w:rsidRPr="006347F9">
              <w:rPr>
                <w:sz w:val="24"/>
                <w:szCs w:val="24"/>
                <w:lang w:val="ru-RU"/>
              </w:rPr>
              <w:t>ы</w:t>
            </w:r>
            <w:r w:rsidR="004777BD" w:rsidRPr="006347F9">
              <w:rPr>
                <w:sz w:val="24"/>
                <w:szCs w:val="24"/>
                <w:lang w:val="ru-RU"/>
              </w:rPr>
              <w:t>к</w:t>
            </w:r>
            <w:r w:rsidRPr="006347F9">
              <w:rPr>
                <w:sz w:val="24"/>
                <w:szCs w:val="24"/>
                <w:lang w:val="ru-RU"/>
              </w:rPr>
              <w:t>и</w:t>
            </w:r>
          </w:p>
        </w:tc>
        <w:tc>
          <w:tcPr>
            <w:tcW w:w="2252" w:type="dxa"/>
          </w:tcPr>
          <w:p w:rsidR="008567EB" w:rsidRPr="006347F9" w:rsidRDefault="004777BD" w:rsidP="00A24E98">
            <w:pPr>
              <w:pStyle w:val="TableParagraph"/>
              <w:spacing w:before="2" w:line="276" w:lineRule="auto"/>
              <w:ind w:left="180" w:right="82"/>
              <w:jc w:val="both"/>
              <w:rPr>
                <w:sz w:val="24"/>
                <w:szCs w:val="24"/>
              </w:rPr>
            </w:pPr>
            <w:r w:rsidRPr="006347F9">
              <w:rPr>
                <w:sz w:val="24"/>
                <w:szCs w:val="24"/>
              </w:rPr>
              <w:t>Иностранный язык (английский)</w:t>
            </w:r>
          </w:p>
        </w:tc>
        <w:tc>
          <w:tcPr>
            <w:tcW w:w="115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3</w:t>
            </w:r>
          </w:p>
        </w:tc>
        <w:tc>
          <w:tcPr>
            <w:tcW w:w="1277"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3</w:t>
            </w:r>
          </w:p>
        </w:tc>
        <w:tc>
          <w:tcPr>
            <w:tcW w:w="1133"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3</w:t>
            </w:r>
          </w:p>
        </w:tc>
        <w:tc>
          <w:tcPr>
            <w:tcW w:w="1135" w:type="dxa"/>
          </w:tcPr>
          <w:p w:rsidR="008567EB" w:rsidRPr="006347F9" w:rsidRDefault="00BA11D9" w:rsidP="003E73E2">
            <w:pPr>
              <w:pStyle w:val="TableParagraph"/>
              <w:spacing w:line="276" w:lineRule="auto"/>
              <w:ind w:left="180" w:right="82"/>
              <w:jc w:val="center"/>
              <w:rPr>
                <w:sz w:val="24"/>
                <w:szCs w:val="24"/>
                <w:lang w:val="ru-RU"/>
              </w:rPr>
            </w:pPr>
            <w:r w:rsidRPr="006347F9">
              <w:rPr>
                <w:sz w:val="24"/>
                <w:szCs w:val="24"/>
                <w:lang w:val="ru-RU"/>
              </w:rPr>
              <w:t>2</w:t>
            </w:r>
          </w:p>
        </w:tc>
        <w:tc>
          <w:tcPr>
            <w:tcW w:w="1008" w:type="dxa"/>
          </w:tcPr>
          <w:p w:rsidR="008567EB" w:rsidRPr="006347F9" w:rsidRDefault="007B380F" w:rsidP="003E73E2">
            <w:pPr>
              <w:pStyle w:val="TableParagraph"/>
              <w:spacing w:line="276" w:lineRule="auto"/>
              <w:ind w:left="180" w:right="82"/>
              <w:jc w:val="center"/>
              <w:rPr>
                <w:sz w:val="24"/>
                <w:szCs w:val="24"/>
                <w:lang w:val="ru-RU"/>
              </w:rPr>
            </w:pPr>
            <w:r w:rsidRPr="006347F9">
              <w:rPr>
                <w:sz w:val="24"/>
                <w:szCs w:val="24"/>
                <w:lang w:val="ru-RU"/>
              </w:rPr>
              <w:t>2</w:t>
            </w:r>
          </w:p>
        </w:tc>
      </w:tr>
      <w:tr w:rsidR="008567EB" w:rsidRPr="006347F9" w:rsidTr="00CF0FFF">
        <w:trPr>
          <w:trHeight w:val="537"/>
        </w:trPr>
        <w:tc>
          <w:tcPr>
            <w:tcW w:w="2249" w:type="dxa"/>
            <w:vMerge/>
            <w:tcBorders>
              <w:top w:val="nil"/>
            </w:tcBorders>
          </w:tcPr>
          <w:p w:rsidR="008567EB" w:rsidRPr="006347F9" w:rsidRDefault="008567EB" w:rsidP="00A24E98">
            <w:pPr>
              <w:spacing w:line="276" w:lineRule="auto"/>
              <w:ind w:left="180" w:right="82"/>
              <w:jc w:val="both"/>
              <w:rPr>
                <w:sz w:val="24"/>
                <w:szCs w:val="24"/>
              </w:rPr>
            </w:pPr>
          </w:p>
        </w:tc>
        <w:tc>
          <w:tcPr>
            <w:tcW w:w="2252" w:type="dxa"/>
          </w:tcPr>
          <w:p w:rsidR="008567EB" w:rsidRPr="006347F9" w:rsidRDefault="004777BD" w:rsidP="00A24E98">
            <w:pPr>
              <w:pStyle w:val="TableParagraph"/>
              <w:spacing w:before="1" w:line="276" w:lineRule="auto"/>
              <w:ind w:left="180" w:right="82"/>
              <w:jc w:val="both"/>
              <w:rPr>
                <w:sz w:val="24"/>
                <w:szCs w:val="24"/>
              </w:rPr>
            </w:pPr>
            <w:r w:rsidRPr="006347F9">
              <w:rPr>
                <w:sz w:val="24"/>
                <w:szCs w:val="24"/>
              </w:rPr>
              <w:t>Второй иностранный язык</w:t>
            </w:r>
          </w:p>
        </w:tc>
        <w:tc>
          <w:tcPr>
            <w:tcW w:w="1155" w:type="dxa"/>
          </w:tcPr>
          <w:p w:rsidR="008567EB" w:rsidRPr="006347F9" w:rsidRDefault="00B042F0" w:rsidP="003E73E2">
            <w:pPr>
              <w:pStyle w:val="TableParagraph"/>
              <w:spacing w:line="276" w:lineRule="auto"/>
              <w:ind w:left="180" w:right="82"/>
              <w:jc w:val="center"/>
              <w:rPr>
                <w:sz w:val="24"/>
                <w:szCs w:val="24"/>
                <w:lang w:val="ru-RU"/>
              </w:rPr>
            </w:pPr>
            <w:r w:rsidRPr="006347F9">
              <w:rPr>
                <w:sz w:val="24"/>
                <w:szCs w:val="24"/>
                <w:lang w:val="ru-RU"/>
              </w:rPr>
              <w:t>1</w:t>
            </w:r>
          </w:p>
        </w:tc>
        <w:tc>
          <w:tcPr>
            <w:tcW w:w="1277" w:type="dxa"/>
          </w:tcPr>
          <w:p w:rsidR="008567EB" w:rsidRPr="006347F9" w:rsidRDefault="00B042F0" w:rsidP="003E73E2">
            <w:pPr>
              <w:pStyle w:val="TableParagraph"/>
              <w:spacing w:line="276" w:lineRule="auto"/>
              <w:ind w:left="180" w:right="82"/>
              <w:jc w:val="center"/>
              <w:rPr>
                <w:sz w:val="24"/>
                <w:szCs w:val="24"/>
                <w:lang w:val="ru-RU"/>
              </w:rPr>
            </w:pPr>
            <w:r w:rsidRPr="006347F9">
              <w:rPr>
                <w:sz w:val="24"/>
                <w:szCs w:val="24"/>
                <w:lang w:val="ru-RU"/>
              </w:rPr>
              <w:t>1</w:t>
            </w:r>
          </w:p>
        </w:tc>
        <w:tc>
          <w:tcPr>
            <w:tcW w:w="1133" w:type="dxa"/>
          </w:tcPr>
          <w:p w:rsidR="008567EB" w:rsidRPr="006347F9" w:rsidRDefault="00B042F0" w:rsidP="003E73E2">
            <w:pPr>
              <w:pStyle w:val="TableParagraph"/>
              <w:spacing w:line="276" w:lineRule="auto"/>
              <w:ind w:left="180" w:right="82"/>
              <w:jc w:val="center"/>
              <w:rPr>
                <w:sz w:val="24"/>
                <w:szCs w:val="24"/>
                <w:lang w:val="ru-RU"/>
              </w:rPr>
            </w:pPr>
            <w:r w:rsidRPr="006347F9">
              <w:rPr>
                <w:sz w:val="24"/>
                <w:szCs w:val="24"/>
                <w:lang w:val="ru-RU"/>
              </w:rPr>
              <w:t>1</w:t>
            </w:r>
          </w:p>
        </w:tc>
        <w:tc>
          <w:tcPr>
            <w:tcW w:w="1135" w:type="dxa"/>
          </w:tcPr>
          <w:p w:rsidR="008567EB" w:rsidRPr="006347F9" w:rsidRDefault="00B042F0" w:rsidP="003E73E2">
            <w:pPr>
              <w:pStyle w:val="TableParagraph"/>
              <w:spacing w:line="276" w:lineRule="auto"/>
              <w:ind w:left="180" w:right="82"/>
              <w:jc w:val="center"/>
              <w:rPr>
                <w:sz w:val="24"/>
                <w:szCs w:val="24"/>
                <w:lang w:val="ru-RU"/>
              </w:rPr>
            </w:pPr>
            <w:r w:rsidRPr="006347F9">
              <w:rPr>
                <w:sz w:val="24"/>
                <w:szCs w:val="24"/>
                <w:lang w:val="ru-RU"/>
              </w:rPr>
              <w:t>1</w:t>
            </w:r>
          </w:p>
        </w:tc>
        <w:tc>
          <w:tcPr>
            <w:tcW w:w="1008" w:type="dxa"/>
          </w:tcPr>
          <w:p w:rsidR="008567EB" w:rsidRPr="006347F9" w:rsidRDefault="00B042F0" w:rsidP="003E73E2">
            <w:pPr>
              <w:pStyle w:val="TableParagraph"/>
              <w:spacing w:line="276" w:lineRule="auto"/>
              <w:ind w:left="180" w:right="82"/>
              <w:jc w:val="center"/>
              <w:rPr>
                <w:sz w:val="24"/>
                <w:szCs w:val="24"/>
                <w:lang w:val="ru-RU"/>
              </w:rPr>
            </w:pPr>
            <w:r w:rsidRPr="006347F9">
              <w:rPr>
                <w:sz w:val="24"/>
                <w:szCs w:val="24"/>
                <w:lang w:val="ru-RU"/>
              </w:rPr>
              <w:t>1</w:t>
            </w:r>
          </w:p>
        </w:tc>
      </w:tr>
      <w:tr w:rsidR="008567EB" w:rsidRPr="006347F9" w:rsidTr="00CF0FFF">
        <w:trPr>
          <w:trHeight w:val="380"/>
        </w:trPr>
        <w:tc>
          <w:tcPr>
            <w:tcW w:w="2249" w:type="dxa"/>
            <w:vMerge w:val="restart"/>
          </w:tcPr>
          <w:p w:rsidR="008567EB" w:rsidRPr="006347F9" w:rsidRDefault="004777BD" w:rsidP="00A24E98">
            <w:pPr>
              <w:pStyle w:val="TableParagraph"/>
              <w:spacing w:line="276" w:lineRule="auto"/>
              <w:ind w:left="180" w:right="82"/>
              <w:jc w:val="both"/>
              <w:rPr>
                <w:sz w:val="24"/>
                <w:szCs w:val="24"/>
              </w:rPr>
            </w:pPr>
            <w:r w:rsidRPr="006347F9">
              <w:rPr>
                <w:sz w:val="24"/>
                <w:szCs w:val="24"/>
              </w:rPr>
              <w:t>Общественно- научные предметы</w:t>
            </w:r>
          </w:p>
        </w:tc>
        <w:tc>
          <w:tcPr>
            <w:tcW w:w="2252" w:type="dxa"/>
          </w:tcPr>
          <w:p w:rsidR="008567EB" w:rsidRPr="006347F9" w:rsidRDefault="004777BD" w:rsidP="00A24E98">
            <w:pPr>
              <w:pStyle w:val="TableParagraph"/>
              <w:spacing w:line="276" w:lineRule="auto"/>
              <w:ind w:left="180" w:right="82"/>
              <w:jc w:val="both"/>
              <w:rPr>
                <w:sz w:val="24"/>
                <w:szCs w:val="24"/>
              </w:rPr>
            </w:pPr>
            <w:r w:rsidRPr="006347F9">
              <w:rPr>
                <w:sz w:val="24"/>
                <w:szCs w:val="24"/>
              </w:rPr>
              <w:t>История</w:t>
            </w:r>
          </w:p>
        </w:tc>
        <w:tc>
          <w:tcPr>
            <w:tcW w:w="115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2</w:t>
            </w:r>
          </w:p>
        </w:tc>
        <w:tc>
          <w:tcPr>
            <w:tcW w:w="1277"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2</w:t>
            </w:r>
          </w:p>
        </w:tc>
        <w:tc>
          <w:tcPr>
            <w:tcW w:w="1133"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2</w:t>
            </w:r>
          </w:p>
        </w:tc>
        <w:tc>
          <w:tcPr>
            <w:tcW w:w="113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2</w:t>
            </w:r>
          </w:p>
        </w:tc>
        <w:tc>
          <w:tcPr>
            <w:tcW w:w="1008" w:type="dxa"/>
          </w:tcPr>
          <w:p w:rsidR="008567EB" w:rsidRPr="006347F9" w:rsidRDefault="007B380F" w:rsidP="003E73E2">
            <w:pPr>
              <w:pStyle w:val="TableParagraph"/>
              <w:spacing w:line="276" w:lineRule="auto"/>
              <w:ind w:left="180" w:right="82"/>
              <w:jc w:val="center"/>
              <w:rPr>
                <w:sz w:val="24"/>
                <w:szCs w:val="24"/>
                <w:lang w:val="ru-RU"/>
              </w:rPr>
            </w:pPr>
            <w:r w:rsidRPr="006347F9">
              <w:rPr>
                <w:sz w:val="24"/>
                <w:szCs w:val="24"/>
                <w:lang w:val="ru-RU"/>
              </w:rPr>
              <w:t>2</w:t>
            </w:r>
          </w:p>
        </w:tc>
      </w:tr>
      <w:tr w:rsidR="008567EB" w:rsidRPr="006347F9" w:rsidTr="00CF0FFF">
        <w:trPr>
          <w:trHeight w:val="380"/>
        </w:trPr>
        <w:tc>
          <w:tcPr>
            <w:tcW w:w="2249" w:type="dxa"/>
            <w:vMerge/>
            <w:tcBorders>
              <w:top w:val="nil"/>
            </w:tcBorders>
          </w:tcPr>
          <w:p w:rsidR="008567EB" w:rsidRPr="006347F9" w:rsidRDefault="008567EB" w:rsidP="00A24E98">
            <w:pPr>
              <w:spacing w:line="276" w:lineRule="auto"/>
              <w:ind w:left="180" w:right="82"/>
              <w:jc w:val="both"/>
              <w:rPr>
                <w:sz w:val="24"/>
                <w:szCs w:val="24"/>
              </w:rPr>
            </w:pPr>
          </w:p>
        </w:tc>
        <w:tc>
          <w:tcPr>
            <w:tcW w:w="2252" w:type="dxa"/>
          </w:tcPr>
          <w:p w:rsidR="008567EB" w:rsidRPr="006347F9" w:rsidRDefault="004777BD" w:rsidP="005B5BFA">
            <w:pPr>
              <w:pStyle w:val="TableParagraph"/>
              <w:spacing w:line="276" w:lineRule="auto"/>
              <w:ind w:left="56" w:right="72"/>
              <w:jc w:val="both"/>
              <w:rPr>
                <w:sz w:val="24"/>
                <w:szCs w:val="24"/>
              </w:rPr>
            </w:pPr>
            <w:r w:rsidRPr="006347F9">
              <w:rPr>
                <w:sz w:val="24"/>
                <w:szCs w:val="24"/>
              </w:rPr>
              <w:t>Обществознание</w:t>
            </w:r>
          </w:p>
        </w:tc>
        <w:tc>
          <w:tcPr>
            <w:tcW w:w="1155" w:type="dxa"/>
          </w:tcPr>
          <w:p w:rsidR="008567EB" w:rsidRPr="006347F9" w:rsidRDefault="00B042F0" w:rsidP="003E73E2">
            <w:pPr>
              <w:pStyle w:val="TableParagraph"/>
              <w:spacing w:line="276" w:lineRule="auto"/>
              <w:ind w:left="180" w:right="82"/>
              <w:jc w:val="center"/>
              <w:rPr>
                <w:sz w:val="24"/>
                <w:szCs w:val="24"/>
                <w:lang w:val="ru-RU"/>
              </w:rPr>
            </w:pPr>
            <w:r w:rsidRPr="006347F9">
              <w:rPr>
                <w:sz w:val="24"/>
                <w:szCs w:val="24"/>
                <w:lang w:val="ru-RU"/>
              </w:rPr>
              <w:t>-</w:t>
            </w:r>
          </w:p>
        </w:tc>
        <w:tc>
          <w:tcPr>
            <w:tcW w:w="1277"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1</w:t>
            </w:r>
          </w:p>
        </w:tc>
        <w:tc>
          <w:tcPr>
            <w:tcW w:w="1133"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1</w:t>
            </w:r>
          </w:p>
        </w:tc>
        <w:tc>
          <w:tcPr>
            <w:tcW w:w="113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1</w:t>
            </w:r>
          </w:p>
        </w:tc>
        <w:tc>
          <w:tcPr>
            <w:tcW w:w="1008"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1</w:t>
            </w:r>
          </w:p>
        </w:tc>
      </w:tr>
      <w:tr w:rsidR="008567EB" w:rsidRPr="006347F9" w:rsidTr="00CF0FFF">
        <w:trPr>
          <w:trHeight w:val="380"/>
        </w:trPr>
        <w:tc>
          <w:tcPr>
            <w:tcW w:w="2249" w:type="dxa"/>
            <w:vMerge/>
            <w:tcBorders>
              <w:top w:val="nil"/>
            </w:tcBorders>
          </w:tcPr>
          <w:p w:rsidR="008567EB" w:rsidRPr="006347F9" w:rsidRDefault="008567EB" w:rsidP="00A24E98">
            <w:pPr>
              <w:spacing w:line="276" w:lineRule="auto"/>
              <w:ind w:left="180" w:right="82"/>
              <w:jc w:val="both"/>
              <w:rPr>
                <w:sz w:val="24"/>
                <w:szCs w:val="24"/>
              </w:rPr>
            </w:pPr>
          </w:p>
        </w:tc>
        <w:tc>
          <w:tcPr>
            <w:tcW w:w="2252" w:type="dxa"/>
          </w:tcPr>
          <w:p w:rsidR="008567EB" w:rsidRPr="006347F9" w:rsidRDefault="004777BD" w:rsidP="00A24E98">
            <w:pPr>
              <w:pStyle w:val="TableParagraph"/>
              <w:spacing w:line="276" w:lineRule="auto"/>
              <w:ind w:left="180" w:right="82"/>
              <w:jc w:val="both"/>
              <w:rPr>
                <w:sz w:val="24"/>
                <w:szCs w:val="24"/>
              </w:rPr>
            </w:pPr>
            <w:r w:rsidRPr="006347F9">
              <w:rPr>
                <w:sz w:val="24"/>
                <w:szCs w:val="24"/>
              </w:rPr>
              <w:t>География</w:t>
            </w:r>
          </w:p>
        </w:tc>
        <w:tc>
          <w:tcPr>
            <w:tcW w:w="115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1</w:t>
            </w:r>
          </w:p>
        </w:tc>
        <w:tc>
          <w:tcPr>
            <w:tcW w:w="1277"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1</w:t>
            </w:r>
          </w:p>
        </w:tc>
        <w:tc>
          <w:tcPr>
            <w:tcW w:w="1133"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2</w:t>
            </w:r>
          </w:p>
        </w:tc>
        <w:tc>
          <w:tcPr>
            <w:tcW w:w="113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2</w:t>
            </w:r>
          </w:p>
        </w:tc>
        <w:tc>
          <w:tcPr>
            <w:tcW w:w="1008" w:type="dxa"/>
          </w:tcPr>
          <w:p w:rsidR="008567EB" w:rsidRPr="006347F9" w:rsidRDefault="003A6E2B" w:rsidP="003E73E2">
            <w:pPr>
              <w:pStyle w:val="TableParagraph"/>
              <w:spacing w:line="276" w:lineRule="auto"/>
              <w:ind w:left="180" w:right="82"/>
              <w:jc w:val="center"/>
              <w:rPr>
                <w:sz w:val="24"/>
                <w:szCs w:val="24"/>
                <w:lang w:val="ru-RU"/>
              </w:rPr>
            </w:pPr>
            <w:r w:rsidRPr="006347F9">
              <w:rPr>
                <w:sz w:val="24"/>
                <w:szCs w:val="24"/>
                <w:lang w:val="ru-RU"/>
              </w:rPr>
              <w:t>2</w:t>
            </w:r>
          </w:p>
        </w:tc>
      </w:tr>
      <w:tr w:rsidR="008567EB" w:rsidRPr="006347F9" w:rsidTr="00CF0FFF">
        <w:trPr>
          <w:trHeight w:val="380"/>
        </w:trPr>
        <w:tc>
          <w:tcPr>
            <w:tcW w:w="2249" w:type="dxa"/>
            <w:vMerge w:val="restart"/>
          </w:tcPr>
          <w:p w:rsidR="008567EB" w:rsidRPr="006347F9" w:rsidRDefault="004777BD" w:rsidP="005B5BFA">
            <w:pPr>
              <w:pStyle w:val="TableParagraph"/>
              <w:tabs>
                <w:tab w:val="left" w:pos="2007"/>
              </w:tabs>
              <w:spacing w:line="276" w:lineRule="auto"/>
              <w:ind w:left="180" w:right="82"/>
              <w:jc w:val="both"/>
              <w:rPr>
                <w:sz w:val="24"/>
                <w:szCs w:val="24"/>
              </w:rPr>
            </w:pPr>
            <w:r w:rsidRPr="006347F9">
              <w:rPr>
                <w:sz w:val="24"/>
                <w:szCs w:val="24"/>
              </w:rPr>
              <w:t>Математика</w:t>
            </w:r>
            <w:r w:rsidR="005B5BFA" w:rsidRPr="006347F9">
              <w:rPr>
                <w:sz w:val="24"/>
                <w:szCs w:val="24"/>
                <w:lang w:val="ru-RU"/>
              </w:rPr>
              <w:t xml:space="preserve"> </w:t>
            </w:r>
            <w:r w:rsidRPr="006347F9">
              <w:rPr>
                <w:sz w:val="24"/>
                <w:szCs w:val="24"/>
              </w:rPr>
              <w:t>и информатика</w:t>
            </w:r>
          </w:p>
        </w:tc>
        <w:tc>
          <w:tcPr>
            <w:tcW w:w="2252" w:type="dxa"/>
          </w:tcPr>
          <w:p w:rsidR="008567EB" w:rsidRPr="006347F9" w:rsidRDefault="004777BD" w:rsidP="00A24E98">
            <w:pPr>
              <w:pStyle w:val="TableParagraph"/>
              <w:spacing w:line="276" w:lineRule="auto"/>
              <w:ind w:left="180" w:right="82"/>
              <w:jc w:val="both"/>
              <w:rPr>
                <w:sz w:val="24"/>
                <w:szCs w:val="24"/>
              </w:rPr>
            </w:pPr>
            <w:r w:rsidRPr="006347F9">
              <w:rPr>
                <w:sz w:val="24"/>
                <w:szCs w:val="24"/>
              </w:rPr>
              <w:t>Математика</w:t>
            </w:r>
          </w:p>
        </w:tc>
        <w:tc>
          <w:tcPr>
            <w:tcW w:w="115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5</w:t>
            </w:r>
          </w:p>
        </w:tc>
        <w:tc>
          <w:tcPr>
            <w:tcW w:w="1277"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5</w:t>
            </w:r>
          </w:p>
        </w:tc>
        <w:tc>
          <w:tcPr>
            <w:tcW w:w="1133" w:type="dxa"/>
          </w:tcPr>
          <w:p w:rsidR="008567EB" w:rsidRPr="006347F9" w:rsidRDefault="004777BD" w:rsidP="003E73E2">
            <w:pPr>
              <w:pStyle w:val="TableParagraph"/>
              <w:spacing w:line="276" w:lineRule="auto"/>
              <w:ind w:left="180" w:right="82"/>
              <w:jc w:val="center"/>
              <w:rPr>
                <w:sz w:val="24"/>
                <w:szCs w:val="24"/>
              </w:rPr>
            </w:pPr>
            <w:r w:rsidRPr="006347F9">
              <w:rPr>
                <w:w w:val="99"/>
                <w:sz w:val="24"/>
                <w:szCs w:val="24"/>
              </w:rPr>
              <w:t>-</w:t>
            </w:r>
          </w:p>
        </w:tc>
        <w:tc>
          <w:tcPr>
            <w:tcW w:w="1135" w:type="dxa"/>
          </w:tcPr>
          <w:p w:rsidR="008567EB" w:rsidRPr="006347F9" w:rsidRDefault="004777BD" w:rsidP="003E73E2">
            <w:pPr>
              <w:pStyle w:val="TableParagraph"/>
              <w:spacing w:line="276" w:lineRule="auto"/>
              <w:ind w:left="180" w:right="82"/>
              <w:jc w:val="center"/>
              <w:rPr>
                <w:sz w:val="24"/>
                <w:szCs w:val="24"/>
              </w:rPr>
            </w:pPr>
            <w:r w:rsidRPr="006347F9">
              <w:rPr>
                <w:w w:val="99"/>
                <w:sz w:val="24"/>
                <w:szCs w:val="24"/>
              </w:rPr>
              <w:t>-</w:t>
            </w:r>
          </w:p>
        </w:tc>
        <w:tc>
          <w:tcPr>
            <w:tcW w:w="1008" w:type="dxa"/>
          </w:tcPr>
          <w:p w:rsidR="008567EB" w:rsidRPr="006347F9" w:rsidRDefault="004777BD" w:rsidP="003E73E2">
            <w:pPr>
              <w:pStyle w:val="TableParagraph"/>
              <w:spacing w:line="276" w:lineRule="auto"/>
              <w:ind w:left="180" w:right="82"/>
              <w:jc w:val="center"/>
              <w:rPr>
                <w:sz w:val="24"/>
                <w:szCs w:val="24"/>
              </w:rPr>
            </w:pPr>
            <w:r w:rsidRPr="006347F9">
              <w:rPr>
                <w:w w:val="99"/>
                <w:sz w:val="24"/>
                <w:szCs w:val="24"/>
              </w:rPr>
              <w:t>-</w:t>
            </w:r>
          </w:p>
        </w:tc>
      </w:tr>
      <w:tr w:rsidR="008567EB" w:rsidRPr="006347F9" w:rsidTr="00CF0FFF">
        <w:trPr>
          <w:trHeight w:val="380"/>
        </w:trPr>
        <w:tc>
          <w:tcPr>
            <w:tcW w:w="2249" w:type="dxa"/>
            <w:vMerge/>
            <w:tcBorders>
              <w:top w:val="nil"/>
            </w:tcBorders>
          </w:tcPr>
          <w:p w:rsidR="008567EB" w:rsidRPr="006347F9" w:rsidRDefault="008567EB" w:rsidP="00A24E98">
            <w:pPr>
              <w:spacing w:line="276" w:lineRule="auto"/>
              <w:ind w:left="180" w:right="82"/>
              <w:jc w:val="both"/>
              <w:rPr>
                <w:sz w:val="24"/>
                <w:szCs w:val="24"/>
              </w:rPr>
            </w:pPr>
          </w:p>
        </w:tc>
        <w:tc>
          <w:tcPr>
            <w:tcW w:w="2252" w:type="dxa"/>
          </w:tcPr>
          <w:p w:rsidR="008567EB" w:rsidRPr="006347F9" w:rsidRDefault="004777BD" w:rsidP="00A24E98">
            <w:pPr>
              <w:pStyle w:val="TableParagraph"/>
              <w:spacing w:line="276" w:lineRule="auto"/>
              <w:ind w:left="180" w:right="82"/>
              <w:jc w:val="both"/>
              <w:rPr>
                <w:sz w:val="24"/>
                <w:szCs w:val="24"/>
              </w:rPr>
            </w:pPr>
            <w:r w:rsidRPr="006347F9">
              <w:rPr>
                <w:sz w:val="24"/>
                <w:szCs w:val="24"/>
              </w:rPr>
              <w:t>Алгебра</w:t>
            </w:r>
          </w:p>
        </w:tc>
        <w:tc>
          <w:tcPr>
            <w:tcW w:w="1155" w:type="dxa"/>
          </w:tcPr>
          <w:p w:rsidR="008567EB" w:rsidRPr="006347F9" w:rsidRDefault="004777BD" w:rsidP="003E73E2">
            <w:pPr>
              <w:pStyle w:val="TableParagraph"/>
              <w:spacing w:line="276" w:lineRule="auto"/>
              <w:ind w:left="180" w:right="82"/>
              <w:jc w:val="center"/>
              <w:rPr>
                <w:sz w:val="24"/>
                <w:szCs w:val="24"/>
              </w:rPr>
            </w:pPr>
            <w:r w:rsidRPr="006347F9">
              <w:rPr>
                <w:w w:val="99"/>
                <w:sz w:val="24"/>
                <w:szCs w:val="24"/>
              </w:rPr>
              <w:t>-</w:t>
            </w:r>
          </w:p>
        </w:tc>
        <w:tc>
          <w:tcPr>
            <w:tcW w:w="1277" w:type="dxa"/>
          </w:tcPr>
          <w:p w:rsidR="008567EB" w:rsidRPr="006347F9" w:rsidRDefault="004777BD" w:rsidP="003E73E2">
            <w:pPr>
              <w:pStyle w:val="TableParagraph"/>
              <w:spacing w:line="276" w:lineRule="auto"/>
              <w:ind w:left="180" w:right="82"/>
              <w:jc w:val="center"/>
              <w:rPr>
                <w:sz w:val="24"/>
                <w:szCs w:val="24"/>
              </w:rPr>
            </w:pPr>
            <w:r w:rsidRPr="006347F9">
              <w:rPr>
                <w:w w:val="99"/>
                <w:sz w:val="24"/>
                <w:szCs w:val="24"/>
              </w:rPr>
              <w:t>-</w:t>
            </w:r>
          </w:p>
        </w:tc>
        <w:tc>
          <w:tcPr>
            <w:tcW w:w="1133"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3</w:t>
            </w:r>
          </w:p>
        </w:tc>
        <w:tc>
          <w:tcPr>
            <w:tcW w:w="113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3</w:t>
            </w:r>
          </w:p>
        </w:tc>
        <w:tc>
          <w:tcPr>
            <w:tcW w:w="1008"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3</w:t>
            </w:r>
          </w:p>
        </w:tc>
      </w:tr>
      <w:tr w:rsidR="008567EB" w:rsidRPr="006347F9" w:rsidTr="00CF0FFF">
        <w:trPr>
          <w:trHeight w:val="380"/>
        </w:trPr>
        <w:tc>
          <w:tcPr>
            <w:tcW w:w="2249" w:type="dxa"/>
            <w:vMerge/>
            <w:tcBorders>
              <w:top w:val="nil"/>
            </w:tcBorders>
          </w:tcPr>
          <w:p w:rsidR="008567EB" w:rsidRPr="006347F9" w:rsidRDefault="008567EB" w:rsidP="00A24E98">
            <w:pPr>
              <w:spacing w:line="276" w:lineRule="auto"/>
              <w:ind w:left="180" w:right="82"/>
              <w:jc w:val="both"/>
              <w:rPr>
                <w:sz w:val="24"/>
                <w:szCs w:val="24"/>
              </w:rPr>
            </w:pPr>
          </w:p>
        </w:tc>
        <w:tc>
          <w:tcPr>
            <w:tcW w:w="2252" w:type="dxa"/>
          </w:tcPr>
          <w:p w:rsidR="008567EB" w:rsidRPr="006347F9" w:rsidRDefault="004777BD" w:rsidP="00A24E98">
            <w:pPr>
              <w:pStyle w:val="TableParagraph"/>
              <w:spacing w:line="276" w:lineRule="auto"/>
              <w:ind w:left="180" w:right="82"/>
              <w:jc w:val="both"/>
              <w:rPr>
                <w:sz w:val="24"/>
                <w:szCs w:val="24"/>
              </w:rPr>
            </w:pPr>
            <w:r w:rsidRPr="006347F9">
              <w:rPr>
                <w:sz w:val="24"/>
                <w:szCs w:val="24"/>
              </w:rPr>
              <w:t>Геометрия</w:t>
            </w:r>
          </w:p>
        </w:tc>
        <w:tc>
          <w:tcPr>
            <w:tcW w:w="1155" w:type="dxa"/>
          </w:tcPr>
          <w:p w:rsidR="008567EB" w:rsidRPr="006347F9" w:rsidRDefault="004777BD" w:rsidP="003E73E2">
            <w:pPr>
              <w:pStyle w:val="TableParagraph"/>
              <w:spacing w:line="276" w:lineRule="auto"/>
              <w:ind w:left="180" w:right="82"/>
              <w:jc w:val="center"/>
              <w:rPr>
                <w:sz w:val="24"/>
                <w:szCs w:val="24"/>
              </w:rPr>
            </w:pPr>
            <w:r w:rsidRPr="006347F9">
              <w:rPr>
                <w:w w:val="99"/>
                <w:sz w:val="24"/>
                <w:szCs w:val="24"/>
              </w:rPr>
              <w:t>-</w:t>
            </w:r>
          </w:p>
        </w:tc>
        <w:tc>
          <w:tcPr>
            <w:tcW w:w="1277" w:type="dxa"/>
          </w:tcPr>
          <w:p w:rsidR="008567EB" w:rsidRPr="006347F9" w:rsidRDefault="004777BD" w:rsidP="003E73E2">
            <w:pPr>
              <w:pStyle w:val="TableParagraph"/>
              <w:spacing w:line="276" w:lineRule="auto"/>
              <w:ind w:left="180" w:right="82"/>
              <w:jc w:val="center"/>
              <w:rPr>
                <w:sz w:val="24"/>
                <w:szCs w:val="24"/>
              </w:rPr>
            </w:pPr>
            <w:r w:rsidRPr="006347F9">
              <w:rPr>
                <w:w w:val="99"/>
                <w:sz w:val="24"/>
                <w:szCs w:val="24"/>
              </w:rPr>
              <w:t>-</w:t>
            </w:r>
          </w:p>
        </w:tc>
        <w:tc>
          <w:tcPr>
            <w:tcW w:w="1133"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2</w:t>
            </w:r>
          </w:p>
        </w:tc>
        <w:tc>
          <w:tcPr>
            <w:tcW w:w="113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2</w:t>
            </w:r>
          </w:p>
        </w:tc>
        <w:tc>
          <w:tcPr>
            <w:tcW w:w="1008"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2</w:t>
            </w:r>
          </w:p>
        </w:tc>
      </w:tr>
      <w:tr w:rsidR="008567EB" w:rsidRPr="006347F9" w:rsidTr="00CF0FFF">
        <w:trPr>
          <w:trHeight w:val="380"/>
        </w:trPr>
        <w:tc>
          <w:tcPr>
            <w:tcW w:w="2249" w:type="dxa"/>
            <w:vMerge/>
            <w:tcBorders>
              <w:top w:val="nil"/>
            </w:tcBorders>
          </w:tcPr>
          <w:p w:rsidR="008567EB" w:rsidRPr="006347F9" w:rsidRDefault="008567EB" w:rsidP="00A24E98">
            <w:pPr>
              <w:spacing w:line="276" w:lineRule="auto"/>
              <w:ind w:left="180" w:right="82"/>
              <w:jc w:val="both"/>
              <w:rPr>
                <w:sz w:val="24"/>
                <w:szCs w:val="24"/>
              </w:rPr>
            </w:pPr>
          </w:p>
        </w:tc>
        <w:tc>
          <w:tcPr>
            <w:tcW w:w="2252" w:type="dxa"/>
          </w:tcPr>
          <w:p w:rsidR="008567EB" w:rsidRPr="006347F9" w:rsidRDefault="004777BD" w:rsidP="00A24E98">
            <w:pPr>
              <w:pStyle w:val="TableParagraph"/>
              <w:spacing w:line="276" w:lineRule="auto"/>
              <w:ind w:left="180" w:right="82"/>
              <w:jc w:val="both"/>
              <w:rPr>
                <w:sz w:val="24"/>
                <w:szCs w:val="24"/>
              </w:rPr>
            </w:pPr>
            <w:r w:rsidRPr="006347F9">
              <w:rPr>
                <w:sz w:val="24"/>
                <w:szCs w:val="24"/>
              </w:rPr>
              <w:t>Информатика</w:t>
            </w:r>
          </w:p>
        </w:tc>
        <w:tc>
          <w:tcPr>
            <w:tcW w:w="1155" w:type="dxa"/>
          </w:tcPr>
          <w:p w:rsidR="008567EB" w:rsidRPr="006347F9" w:rsidRDefault="004777BD" w:rsidP="003E73E2">
            <w:pPr>
              <w:pStyle w:val="TableParagraph"/>
              <w:spacing w:line="276" w:lineRule="auto"/>
              <w:ind w:left="180" w:right="82"/>
              <w:jc w:val="center"/>
              <w:rPr>
                <w:sz w:val="24"/>
                <w:szCs w:val="24"/>
              </w:rPr>
            </w:pPr>
            <w:r w:rsidRPr="006347F9">
              <w:rPr>
                <w:w w:val="99"/>
                <w:sz w:val="24"/>
                <w:szCs w:val="24"/>
              </w:rPr>
              <w:t>-</w:t>
            </w:r>
          </w:p>
        </w:tc>
        <w:tc>
          <w:tcPr>
            <w:tcW w:w="1277" w:type="dxa"/>
          </w:tcPr>
          <w:p w:rsidR="008567EB" w:rsidRPr="006347F9" w:rsidRDefault="004777BD" w:rsidP="003E73E2">
            <w:pPr>
              <w:pStyle w:val="TableParagraph"/>
              <w:spacing w:line="276" w:lineRule="auto"/>
              <w:ind w:left="180" w:right="82"/>
              <w:jc w:val="center"/>
              <w:rPr>
                <w:sz w:val="24"/>
                <w:szCs w:val="24"/>
              </w:rPr>
            </w:pPr>
            <w:r w:rsidRPr="006347F9">
              <w:rPr>
                <w:w w:val="99"/>
                <w:sz w:val="24"/>
                <w:szCs w:val="24"/>
              </w:rPr>
              <w:t>-</w:t>
            </w:r>
          </w:p>
        </w:tc>
        <w:tc>
          <w:tcPr>
            <w:tcW w:w="1133"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1</w:t>
            </w:r>
          </w:p>
        </w:tc>
        <w:tc>
          <w:tcPr>
            <w:tcW w:w="113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1</w:t>
            </w:r>
          </w:p>
        </w:tc>
        <w:tc>
          <w:tcPr>
            <w:tcW w:w="1008" w:type="dxa"/>
          </w:tcPr>
          <w:p w:rsidR="008567EB" w:rsidRPr="006347F9" w:rsidRDefault="007B380F" w:rsidP="003E73E2">
            <w:pPr>
              <w:pStyle w:val="TableParagraph"/>
              <w:spacing w:line="276" w:lineRule="auto"/>
              <w:ind w:left="180" w:right="82"/>
              <w:jc w:val="center"/>
              <w:rPr>
                <w:sz w:val="24"/>
                <w:szCs w:val="24"/>
                <w:lang w:val="ru-RU"/>
              </w:rPr>
            </w:pPr>
            <w:r w:rsidRPr="006347F9">
              <w:rPr>
                <w:sz w:val="24"/>
                <w:szCs w:val="24"/>
                <w:lang w:val="ru-RU"/>
              </w:rPr>
              <w:t>1</w:t>
            </w:r>
          </w:p>
        </w:tc>
      </w:tr>
      <w:tr w:rsidR="008567EB" w:rsidRPr="006347F9" w:rsidTr="00CF0FFF">
        <w:trPr>
          <w:trHeight w:val="1100"/>
        </w:trPr>
        <w:tc>
          <w:tcPr>
            <w:tcW w:w="2249" w:type="dxa"/>
          </w:tcPr>
          <w:p w:rsidR="008567EB" w:rsidRPr="006347F9" w:rsidRDefault="004777BD" w:rsidP="005B5BFA">
            <w:pPr>
              <w:pStyle w:val="TableParagraph"/>
              <w:spacing w:line="276" w:lineRule="auto"/>
              <w:ind w:left="180" w:right="82"/>
              <w:jc w:val="both"/>
              <w:rPr>
                <w:sz w:val="24"/>
                <w:szCs w:val="24"/>
                <w:lang w:val="ru-RU"/>
              </w:rPr>
            </w:pPr>
            <w:r w:rsidRPr="006347F9">
              <w:rPr>
                <w:sz w:val="24"/>
                <w:szCs w:val="24"/>
                <w:lang w:val="ru-RU"/>
              </w:rPr>
              <w:t>Основы духовно- нравственной</w:t>
            </w:r>
            <w:r w:rsidR="005B5BFA" w:rsidRPr="006347F9">
              <w:rPr>
                <w:sz w:val="24"/>
                <w:szCs w:val="24"/>
                <w:lang w:val="ru-RU"/>
              </w:rPr>
              <w:t xml:space="preserve"> </w:t>
            </w:r>
            <w:r w:rsidRPr="006347F9">
              <w:rPr>
                <w:sz w:val="24"/>
                <w:szCs w:val="24"/>
                <w:lang w:val="ru-RU"/>
              </w:rPr>
              <w:t>культуры народов России</w:t>
            </w:r>
          </w:p>
        </w:tc>
        <w:tc>
          <w:tcPr>
            <w:tcW w:w="2252" w:type="dxa"/>
          </w:tcPr>
          <w:p w:rsidR="008567EB" w:rsidRPr="006347F9" w:rsidRDefault="004777BD" w:rsidP="005B5BFA">
            <w:pPr>
              <w:pStyle w:val="TableParagraph"/>
              <w:spacing w:line="276" w:lineRule="auto"/>
              <w:ind w:left="180" w:right="82"/>
              <w:jc w:val="both"/>
              <w:rPr>
                <w:sz w:val="24"/>
                <w:szCs w:val="24"/>
                <w:lang w:val="ru-RU"/>
              </w:rPr>
            </w:pPr>
            <w:r w:rsidRPr="006347F9">
              <w:rPr>
                <w:sz w:val="24"/>
                <w:szCs w:val="24"/>
                <w:lang w:val="ru-RU"/>
              </w:rPr>
              <w:t>Основы духовно- нравственной</w:t>
            </w:r>
            <w:r w:rsidR="005B5BFA" w:rsidRPr="006347F9">
              <w:rPr>
                <w:sz w:val="24"/>
                <w:szCs w:val="24"/>
                <w:lang w:val="ru-RU"/>
              </w:rPr>
              <w:t xml:space="preserve"> </w:t>
            </w:r>
            <w:r w:rsidRPr="006347F9">
              <w:rPr>
                <w:sz w:val="24"/>
                <w:szCs w:val="24"/>
                <w:lang w:val="ru-RU"/>
              </w:rPr>
              <w:t>культуры народов России</w:t>
            </w:r>
          </w:p>
        </w:tc>
        <w:tc>
          <w:tcPr>
            <w:tcW w:w="115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0,5</w:t>
            </w:r>
          </w:p>
        </w:tc>
        <w:tc>
          <w:tcPr>
            <w:tcW w:w="1277"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0,5</w:t>
            </w:r>
          </w:p>
        </w:tc>
        <w:tc>
          <w:tcPr>
            <w:tcW w:w="1133"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0,5</w:t>
            </w:r>
          </w:p>
        </w:tc>
        <w:tc>
          <w:tcPr>
            <w:tcW w:w="113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0,5</w:t>
            </w:r>
          </w:p>
        </w:tc>
        <w:tc>
          <w:tcPr>
            <w:tcW w:w="1008" w:type="dxa"/>
          </w:tcPr>
          <w:p w:rsidR="008567EB" w:rsidRPr="006347F9" w:rsidRDefault="007B380F" w:rsidP="003E73E2">
            <w:pPr>
              <w:pStyle w:val="TableParagraph"/>
              <w:spacing w:line="276" w:lineRule="auto"/>
              <w:ind w:left="180" w:right="82"/>
              <w:jc w:val="center"/>
              <w:rPr>
                <w:sz w:val="24"/>
                <w:szCs w:val="24"/>
                <w:lang w:val="ru-RU"/>
              </w:rPr>
            </w:pPr>
            <w:r w:rsidRPr="006347F9">
              <w:rPr>
                <w:sz w:val="24"/>
                <w:szCs w:val="24"/>
              </w:rPr>
              <w:t>-</w:t>
            </w:r>
          </w:p>
        </w:tc>
      </w:tr>
      <w:tr w:rsidR="008567EB" w:rsidRPr="006347F9" w:rsidTr="00CF0FFF">
        <w:trPr>
          <w:trHeight w:val="380"/>
        </w:trPr>
        <w:tc>
          <w:tcPr>
            <w:tcW w:w="2249" w:type="dxa"/>
            <w:vMerge w:val="restart"/>
          </w:tcPr>
          <w:p w:rsidR="008567EB" w:rsidRPr="006347F9" w:rsidRDefault="004777BD" w:rsidP="00A24E98">
            <w:pPr>
              <w:pStyle w:val="TableParagraph"/>
              <w:spacing w:line="276" w:lineRule="auto"/>
              <w:ind w:left="180" w:right="82"/>
              <w:jc w:val="both"/>
              <w:rPr>
                <w:sz w:val="24"/>
                <w:szCs w:val="24"/>
              </w:rPr>
            </w:pPr>
            <w:r w:rsidRPr="006347F9">
              <w:rPr>
                <w:sz w:val="24"/>
                <w:szCs w:val="24"/>
              </w:rPr>
              <w:t>Естественно- научные предметы</w:t>
            </w:r>
          </w:p>
        </w:tc>
        <w:tc>
          <w:tcPr>
            <w:tcW w:w="2252" w:type="dxa"/>
          </w:tcPr>
          <w:p w:rsidR="008567EB" w:rsidRPr="006347F9" w:rsidRDefault="004777BD" w:rsidP="00A24E98">
            <w:pPr>
              <w:pStyle w:val="TableParagraph"/>
              <w:spacing w:line="276" w:lineRule="auto"/>
              <w:ind w:left="180" w:right="82"/>
              <w:jc w:val="both"/>
              <w:rPr>
                <w:sz w:val="24"/>
                <w:szCs w:val="24"/>
              </w:rPr>
            </w:pPr>
            <w:r w:rsidRPr="006347F9">
              <w:rPr>
                <w:sz w:val="24"/>
                <w:szCs w:val="24"/>
              </w:rPr>
              <w:t>Физика</w:t>
            </w:r>
          </w:p>
        </w:tc>
        <w:tc>
          <w:tcPr>
            <w:tcW w:w="1155" w:type="dxa"/>
          </w:tcPr>
          <w:p w:rsidR="008567EB" w:rsidRPr="006347F9" w:rsidRDefault="004777BD" w:rsidP="003E73E2">
            <w:pPr>
              <w:pStyle w:val="TableParagraph"/>
              <w:spacing w:line="276" w:lineRule="auto"/>
              <w:ind w:left="180" w:right="82"/>
              <w:jc w:val="center"/>
              <w:rPr>
                <w:sz w:val="24"/>
                <w:szCs w:val="24"/>
              </w:rPr>
            </w:pPr>
            <w:r w:rsidRPr="006347F9">
              <w:rPr>
                <w:w w:val="99"/>
                <w:sz w:val="24"/>
                <w:szCs w:val="24"/>
              </w:rPr>
              <w:t>-</w:t>
            </w:r>
          </w:p>
        </w:tc>
        <w:tc>
          <w:tcPr>
            <w:tcW w:w="1277" w:type="dxa"/>
          </w:tcPr>
          <w:p w:rsidR="008567EB" w:rsidRPr="006347F9" w:rsidRDefault="004777BD" w:rsidP="003E73E2">
            <w:pPr>
              <w:pStyle w:val="TableParagraph"/>
              <w:spacing w:line="276" w:lineRule="auto"/>
              <w:ind w:left="180" w:right="82"/>
              <w:jc w:val="center"/>
              <w:rPr>
                <w:sz w:val="24"/>
                <w:szCs w:val="24"/>
              </w:rPr>
            </w:pPr>
            <w:r w:rsidRPr="006347F9">
              <w:rPr>
                <w:w w:val="99"/>
                <w:sz w:val="24"/>
                <w:szCs w:val="24"/>
              </w:rPr>
              <w:t>-</w:t>
            </w:r>
          </w:p>
        </w:tc>
        <w:tc>
          <w:tcPr>
            <w:tcW w:w="1133"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2</w:t>
            </w:r>
          </w:p>
        </w:tc>
        <w:tc>
          <w:tcPr>
            <w:tcW w:w="113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2</w:t>
            </w:r>
          </w:p>
        </w:tc>
        <w:tc>
          <w:tcPr>
            <w:tcW w:w="1008" w:type="dxa"/>
          </w:tcPr>
          <w:p w:rsidR="008567EB" w:rsidRPr="006347F9" w:rsidRDefault="004777BD" w:rsidP="003E73E2">
            <w:pPr>
              <w:pStyle w:val="TableParagraph"/>
              <w:spacing w:line="276" w:lineRule="auto"/>
              <w:ind w:left="180" w:right="82"/>
              <w:jc w:val="center"/>
              <w:rPr>
                <w:sz w:val="24"/>
                <w:szCs w:val="24"/>
                <w:lang w:val="ru-RU"/>
              </w:rPr>
            </w:pPr>
            <w:r w:rsidRPr="006347F9">
              <w:rPr>
                <w:sz w:val="24"/>
                <w:szCs w:val="24"/>
              </w:rPr>
              <w:t>2</w:t>
            </w:r>
          </w:p>
        </w:tc>
      </w:tr>
      <w:tr w:rsidR="008567EB" w:rsidRPr="006347F9" w:rsidTr="00CF0FFF">
        <w:trPr>
          <w:trHeight w:val="420"/>
        </w:trPr>
        <w:tc>
          <w:tcPr>
            <w:tcW w:w="2249" w:type="dxa"/>
            <w:vMerge/>
            <w:tcBorders>
              <w:top w:val="nil"/>
            </w:tcBorders>
          </w:tcPr>
          <w:p w:rsidR="008567EB" w:rsidRPr="006347F9" w:rsidRDefault="008567EB" w:rsidP="00A24E98">
            <w:pPr>
              <w:spacing w:line="276" w:lineRule="auto"/>
              <w:ind w:left="180" w:right="82"/>
              <w:jc w:val="both"/>
              <w:rPr>
                <w:sz w:val="24"/>
                <w:szCs w:val="24"/>
              </w:rPr>
            </w:pPr>
          </w:p>
        </w:tc>
        <w:tc>
          <w:tcPr>
            <w:tcW w:w="2252" w:type="dxa"/>
          </w:tcPr>
          <w:p w:rsidR="008567EB" w:rsidRPr="006347F9" w:rsidRDefault="004777BD" w:rsidP="00A24E98">
            <w:pPr>
              <w:pStyle w:val="TableParagraph"/>
              <w:spacing w:line="276" w:lineRule="auto"/>
              <w:ind w:left="180" w:right="82"/>
              <w:jc w:val="both"/>
              <w:rPr>
                <w:sz w:val="24"/>
                <w:szCs w:val="24"/>
              </w:rPr>
            </w:pPr>
            <w:r w:rsidRPr="006347F9">
              <w:rPr>
                <w:sz w:val="24"/>
                <w:szCs w:val="24"/>
              </w:rPr>
              <w:t>Химия</w:t>
            </w:r>
          </w:p>
        </w:tc>
        <w:tc>
          <w:tcPr>
            <w:tcW w:w="1155" w:type="dxa"/>
          </w:tcPr>
          <w:p w:rsidR="008567EB" w:rsidRPr="006347F9" w:rsidRDefault="004777BD" w:rsidP="003E73E2">
            <w:pPr>
              <w:pStyle w:val="TableParagraph"/>
              <w:spacing w:line="276" w:lineRule="auto"/>
              <w:ind w:left="180" w:right="82"/>
              <w:jc w:val="center"/>
              <w:rPr>
                <w:sz w:val="24"/>
                <w:szCs w:val="24"/>
              </w:rPr>
            </w:pPr>
            <w:r w:rsidRPr="006347F9">
              <w:rPr>
                <w:w w:val="99"/>
                <w:sz w:val="24"/>
                <w:szCs w:val="24"/>
              </w:rPr>
              <w:t>-</w:t>
            </w:r>
          </w:p>
        </w:tc>
        <w:tc>
          <w:tcPr>
            <w:tcW w:w="1277" w:type="dxa"/>
          </w:tcPr>
          <w:p w:rsidR="008567EB" w:rsidRPr="006347F9" w:rsidRDefault="004777BD" w:rsidP="003E73E2">
            <w:pPr>
              <w:pStyle w:val="TableParagraph"/>
              <w:spacing w:line="276" w:lineRule="auto"/>
              <w:ind w:left="180" w:right="82"/>
              <w:jc w:val="center"/>
              <w:rPr>
                <w:sz w:val="24"/>
                <w:szCs w:val="24"/>
              </w:rPr>
            </w:pPr>
            <w:r w:rsidRPr="006347F9">
              <w:rPr>
                <w:w w:val="99"/>
                <w:sz w:val="24"/>
                <w:szCs w:val="24"/>
              </w:rPr>
              <w:t>-</w:t>
            </w:r>
          </w:p>
        </w:tc>
        <w:tc>
          <w:tcPr>
            <w:tcW w:w="1133" w:type="dxa"/>
          </w:tcPr>
          <w:p w:rsidR="008567EB" w:rsidRPr="006347F9" w:rsidRDefault="004777BD" w:rsidP="003E73E2">
            <w:pPr>
              <w:pStyle w:val="TableParagraph"/>
              <w:spacing w:line="276" w:lineRule="auto"/>
              <w:ind w:left="180" w:right="82"/>
              <w:jc w:val="center"/>
              <w:rPr>
                <w:sz w:val="24"/>
                <w:szCs w:val="24"/>
              </w:rPr>
            </w:pPr>
            <w:r w:rsidRPr="006347F9">
              <w:rPr>
                <w:w w:val="99"/>
                <w:sz w:val="24"/>
                <w:szCs w:val="24"/>
              </w:rPr>
              <w:t>-</w:t>
            </w:r>
          </w:p>
        </w:tc>
        <w:tc>
          <w:tcPr>
            <w:tcW w:w="113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2</w:t>
            </w:r>
          </w:p>
        </w:tc>
        <w:tc>
          <w:tcPr>
            <w:tcW w:w="1008"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2</w:t>
            </w:r>
          </w:p>
        </w:tc>
      </w:tr>
      <w:tr w:rsidR="008567EB" w:rsidRPr="006347F9" w:rsidTr="00CF0FFF">
        <w:trPr>
          <w:trHeight w:val="400"/>
        </w:trPr>
        <w:tc>
          <w:tcPr>
            <w:tcW w:w="2249" w:type="dxa"/>
            <w:vMerge/>
            <w:tcBorders>
              <w:top w:val="nil"/>
            </w:tcBorders>
          </w:tcPr>
          <w:p w:rsidR="008567EB" w:rsidRPr="006347F9" w:rsidRDefault="008567EB" w:rsidP="00A24E98">
            <w:pPr>
              <w:spacing w:line="276" w:lineRule="auto"/>
              <w:ind w:left="180" w:right="82"/>
              <w:jc w:val="both"/>
              <w:rPr>
                <w:sz w:val="24"/>
                <w:szCs w:val="24"/>
              </w:rPr>
            </w:pPr>
          </w:p>
        </w:tc>
        <w:tc>
          <w:tcPr>
            <w:tcW w:w="2252" w:type="dxa"/>
          </w:tcPr>
          <w:p w:rsidR="008567EB" w:rsidRPr="006347F9" w:rsidRDefault="004777BD" w:rsidP="00A24E98">
            <w:pPr>
              <w:pStyle w:val="TableParagraph"/>
              <w:spacing w:line="276" w:lineRule="auto"/>
              <w:ind w:left="180" w:right="82"/>
              <w:jc w:val="both"/>
              <w:rPr>
                <w:sz w:val="24"/>
                <w:szCs w:val="24"/>
              </w:rPr>
            </w:pPr>
            <w:r w:rsidRPr="006347F9">
              <w:rPr>
                <w:sz w:val="24"/>
                <w:szCs w:val="24"/>
              </w:rPr>
              <w:t>Биология</w:t>
            </w:r>
          </w:p>
        </w:tc>
        <w:tc>
          <w:tcPr>
            <w:tcW w:w="115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1</w:t>
            </w:r>
          </w:p>
        </w:tc>
        <w:tc>
          <w:tcPr>
            <w:tcW w:w="1277"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1</w:t>
            </w:r>
          </w:p>
        </w:tc>
        <w:tc>
          <w:tcPr>
            <w:tcW w:w="1133"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1</w:t>
            </w:r>
          </w:p>
        </w:tc>
        <w:tc>
          <w:tcPr>
            <w:tcW w:w="113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2</w:t>
            </w:r>
          </w:p>
        </w:tc>
        <w:tc>
          <w:tcPr>
            <w:tcW w:w="1008"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2</w:t>
            </w:r>
          </w:p>
        </w:tc>
      </w:tr>
      <w:tr w:rsidR="008567EB" w:rsidRPr="006347F9" w:rsidTr="00CF0FFF">
        <w:trPr>
          <w:trHeight w:val="400"/>
        </w:trPr>
        <w:tc>
          <w:tcPr>
            <w:tcW w:w="2249" w:type="dxa"/>
            <w:vMerge w:val="restart"/>
          </w:tcPr>
          <w:p w:rsidR="008567EB" w:rsidRPr="006347F9" w:rsidRDefault="004777BD" w:rsidP="00A24E98">
            <w:pPr>
              <w:pStyle w:val="TableParagraph"/>
              <w:spacing w:line="276" w:lineRule="auto"/>
              <w:ind w:left="180" w:right="82"/>
              <w:jc w:val="both"/>
              <w:rPr>
                <w:sz w:val="24"/>
                <w:szCs w:val="24"/>
              </w:rPr>
            </w:pPr>
            <w:r w:rsidRPr="006347F9">
              <w:rPr>
                <w:sz w:val="24"/>
                <w:szCs w:val="24"/>
              </w:rPr>
              <w:t>Искусство</w:t>
            </w:r>
          </w:p>
        </w:tc>
        <w:tc>
          <w:tcPr>
            <w:tcW w:w="2252" w:type="dxa"/>
          </w:tcPr>
          <w:p w:rsidR="008567EB" w:rsidRPr="006347F9" w:rsidRDefault="004777BD" w:rsidP="00A24E98">
            <w:pPr>
              <w:pStyle w:val="TableParagraph"/>
              <w:spacing w:line="276" w:lineRule="auto"/>
              <w:ind w:left="180" w:right="82"/>
              <w:jc w:val="both"/>
              <w:rPr>
                <w:sz w:val="24"/>
                <w:szCs w:val="24"/>
              </w:rPr>
            </w:pPr>
            <w:r w:rsidRPr="006347F9">
              <w:rPr>
                <w:sz w:val="24"/>
                <w:szCs w:val="24"/>
              </w:rPr>
              <w:t>Музыка</w:t>
            </w:r>
          </w:p>
        </w:tc>
        <w:tc>
          <w:tcPr>
            <w:tcW w:w="115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1</w:t>
            </w:r>
          </w:p>
        </w:tc>
        <w:tc>
          <w:tcPr>
            <w:tcW w:w="1277" w:type="dxa"/>
          </w:tcPr>
          <w:p w:rsidR="008567EB" w:rsidRPr="006347F9" w:rsidRDefault="00B042F0" w:rsidP="003E73E2">
            <w:pPr>
              <w:pStyle w:val="TableParagraph"/>
              <w:spacing w:line="276" w:lineRule="auto"/>
              <w:ind w:left="180" w:right="82"/>
              <w:jc w:val="center"/>
              <w:rPr>
                <w:sz w:val="24"/>
                <w:szCs w:val="24"/>
                <w:lang w:val="ru-RU"/>
              </w:rPr>
            </w:pPr>
            <w:r w:rsidRPr="006347F9">
              <w:rPr>
                <w:sz w:val="24"/>
                <w:szCs w:val="24"/>
                <w:lang w:val="ru-RU"/>
              </w:rPr>
              <w:t>0,5</w:t>
            </w:r>
          </w:p>
        </w:tc>
        <w:tc>
          <w:tcPr>
            <w:tcW w:w="1133"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0,5</w:t>
            </w:r>
          </w:p>
        </w:tc>
        <w:tc>
          <w:tcPr>
            <w:tcW w:w="113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0,5</w:t>
            </w:r>
          </w:p>
        </w:tc>
        <w:tc>
          <w:tcPr>
            <w:tcW w:w="1008" w:type="dxa"/>
          </w:tcPr>
          <w:p w:rsidR="008567EB" w:rsidRPr="006347F9" w:rsidRDefault="004777BD" w:rsidP="003E73E2">
            <w:pPr>
              <w:pStyle w:val="TableParagraph"/>
              <w:spacing w:line="276" w:lineRule="auto"/>
              <w:ind w:left="180" w:right="82"/>
              <w:jc w:val="center"/>
              <w:rPr>
                <w:sz w:val="24"/>
                <w:szCs w:val="24"/>
              </w:rPr>
            </w:pPr>
            <w:r w:rsidRPr="006347F9">
              <w:rPr>
                <w:w w:val="99"/>
                <w:sz w:val="24"/>
                <w:szCs w:val="24"/>
              </w:rPr>
              <w:t>-</w:t>
            </w:r>
          </w:p>
        </w:tc>
      </w:tr>
      <w:tr w:rsidR="008567EB" w:rsidRPr="006347F9" w:rsidTr="00CF0FFF">
        <w:trPr>
          <w:trHeight w:val="540"/>
        </w:trPr>
        <w:tc>
          <w:tcPr>
            <w:tcW w:w="2249" w:type="dxa"/>
            <w:vMerge/>
            <w:tcBorders>
              <w:top w:val="nil"/>
            </w:tcBorders>
          </w:tcPr>
          <w:p w:rsidR="008567EB" w:rsidRPr="006347F9" w:rsidRDefault="008567EB" w:rsidP="00A24E98">
            <w:pPr>
              <w:spacing w:line="276" w:lineRule="auto"/>
              <w:ind w:left="180" w:right="82"/>
              <w:jc w:val="both"/>
              <w:rPr>
                <w:sz w:val="24"/>
                <w:szCs w:val="24"/>
              </w:rPr>
            </w:pPr>
          </w:p>
        </w:tc>
        <w:tc>
          <w:tcPr>
            <w:tcW w:w="2252" w:type="dxa"/>
          </w:tcPr>
          <w:p w:rsidR="008567EB" w:rsidRPr="006347F9" w:rsidRDefault="004777BD" w:rsidP="005B5BFA">
            <w:pPr>
              <w:pStyle w:val="TableParagraph"/>
              <w:spacing w:line="276" w:lineRule="auto"/>
              <w:ind w:left="180" w:right="82"/>
              <w:jc w:val="both"/>
              <w:rPr>
                <w:sz w:val="24"/>
                <w:szCs w:val="24"/>
              </w:rPr>
            </w:pPr>
            <w:r w:rsidRPr="006347F9">
              <w:rPr>
                <w:sz w:val="24"/>
                <w:szCs w:val="24"/>
              </w:rPr>
              <w:t>Изобразительное</w:t>
            </w:r>
            <w:r w:rsidR="005B5BFA" w:rsidRPr="006347F9">
              <w:rPr>
                <w:sz w:val="24"/>
                <w:szCs w:val="24"/>
                <w:lang w:val="ru-RU"/>
              </w:rPr>
              <w:t xml:space="preserve"> </w:t>
            </w:r>
            <w:r w:rsidRPr="006347F9">
              <w:rPr>
                <w:sz w:val="24"/>
                <w:szCs w:val="24"/>
              </w:rPr>
              <w:t>искусство</w:t>
            </w:r>
          </w:p>
        </w:tc>
        <w:tc>
          <w:tcPr>
            <w:tcW w:w="115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1</w:t>
            </w:r>
          </w:p>
        </w:tc>
        <w:tc>
          <w:tcPr>
            <w:tcW w:w="1277"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1</w:t>
            </w:r>
          </w:p>
        </w:tc>
        <w:tc>
          <w:tcPr>
            <w:tcW w:w="1133" w:type="dxa"/>
          </w:tcPr>
          <w:p w:rsidR="008567EB" w:rsidRPr="006347F9" w:rsidRDefault="00B042F0" w:rsidP="003E73E2">
            <w:pPr>
              <w:pStyle w:val="TableParagraph"/>
              <w:spacing w:line="276" w:lineRule="auto"/>
              <w:ind w:left="180" w:right="82"/>
              <w:jc w:val="center"/>
              <w:rPr>
                <w:sz w:val="24"/>
                <w:szCs w:val="24"/>
                <w:lang w:val="ru-RU"/>
              </w:rPr>
            </w:pPr>
            <w:r w:rsidRPr="006347F9">
              <w:rPr>
                <w:sz w:val="24"/>
                <w:szCs w:val="24"/>
                <w:lang w:val="ru-RU"/>
              </w:rPr>
              <w:t>1</w:t>
            </w:r>
          </w:p>
        </w:tc>
        <w:tc>
          <w:tcPr>
            <w:tcW w:w="1135" w:type="dxa"/>
          </w:tcPr>
          <w:p w:rsidR="008567EB" w:rsidRPr="006347F9" w:rsidRDefault="006539FC" w:rsidP="003E73E2">
            <w:pPr>
              <w:pStyle w:val="TableParagraph"/>
              <w:spacing w:line="276" w:lineRule="auto"/>
              <w:ind w:left="180" w:right="82"/>
              <w:jc w:val="center"/>
              <w:rPr>
                <w:sz w:val="24"/>
                <w:szCs w:val="24"/>
                <w:lang w:val="ru-RU"/>
              </w:rPr>
            </w:pPr>
            <w:r w:rsidRPr="006347F9">
              <w:rPr>
                <w:sz w:val="24"/>
                <w:szCs w:val="24"/>
                <w:lang w:val="ru-RU"/>
              </w:rPr>
              <w:t>1</w:t>
            </w:r>
          </w:p>
        </w:tc>
        <w:tc>
          <w:tcPr>
            <w:tcW w:w="1008" w:type="dxa"/>
          </w:tcPr>
          <w:p w:rsidR="008567EB" w:rsidRPr="006347F9" w:rsidRDefault="004777BD" w:rsidP="003E73E2">
            <w:pPr>
              <w:pStyle w:val="TableParagraph"/>
              <w:spacing w:line="276" w:lineRule="auto"/>
              <w:ind w:left="180" w:right="82"/>
              <w:jc w:val="center"/>
              <w:rPr>
                <w:sz w:val="24"/>
                <w:szCs w:val="24"/>
              </w:rPr>
            </w:pPr>
            <w:r w:rsidRPr="006347F9">
              <w:rPr>
                <w:w w:val="99"/>
                <w:sz w:val="24"/>
                <w:szCs w:val="24"/>
              </w:rPr>
              <w:t>-</w:t>
            </w:r>
          </w:p>
        </w:tc>
      </w:tr>
      <w:tr w:rsidR="008567EB" w:rsidRPr="006347F9" w:rsidTr="00CF0FFF">
        <w:trPr>
          <w:trHeight w:val="340"/>
        </w:trPr>
        <w:tc>
          <w:tcPr>
            <w:tcW w:w="2249" w:type="dxa"/>
          </w:tcPr>
          <w:p w:rsidR="008567EB" w:rsidRPr="006347F9" w:rsidRDefault="004777BD" w:rsidP="00A24E98">
            <w:pPr>
              <w:pStyle w:val="TableParagraph"/>
              <w:spacing w:line="276" w:lineRule="auto"/>
              <w:ind w:left="180" w:right="82"/>
              <w:jc w:val="both"/>
              <w:rPr>
                <w:sz w:val="24"/>
                <w:szCs w:val="24"/>
              </w:rPr>
            </w:pPr>
            <w:r w:rsidRPr="006347F9">
              <w:rPr>
                <w:sz w:val="24"/>
                <w:szCs w:val="24"/>
              </w:rPr>
              <w:t>Технология</w:t>
            </w:r>
          </w:p>
        </w:tc>
        <w:tc>
          <w:tcPr>
            <w:tcW w:w="2252" w:type="dxa"/>
          </w:tcPr>
          <w:p w:rsidR="008567EB" w:rsidRPr="006347F9" w:rsidRDefault="004777BD" w:rsidP="00A24E98">
            <w:pPr>
              <w:pStyle w:val="TableParagraph"/>
              <w:spacing w:line="276" w:lineRule="auto"/>
              <w:ind w:left="180" w:right="82"/>
              <w:jc w:val="both"/>
              <w:rPr>
                <w:sz w:val="24"/>
                <w:szCs w:val="24"/>
              </w:rPr>
            </w:pPr>
            <w:r w:rsidRPr="006347F9">
              <w:rPr>
                <w:sz w:val="24"/>
                <w:szCs w:val="24"/>
              </w:rPr>
              <w:t>Технология</w:t>
            </w:r>
          </w:p>
        </w:tc>
        <w:tc>
          <w:tcPr>
            <w:tcW w:w="115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2</w:t>
            </w:r>
          </w:p>
        </w:tc>
        <w:tc>
          <w:tcPr>
            <w:tcW w:w="1277"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2</w:t>
            </w:r>
          </w:p>
        </w:tc>
        <w:tc>
          <w:tcPr>
            <w:tcW w:w="1133" w:type="dxa"/>
          </w:tcPr>
          <w:p w:rsidR="008567EB" w:rsidRPr="006347F9" w:rsidRDefault="00BA11D9" w:rsidP="003E73E2">
            <w:pPr>
              <w:pStyle w:val="TableParagraph"/>
              <w:spacing w:line="276" w:lineRule="auto"/>
              <w:ind w:left="180" w:right="82"/>
              <w:jc w:val="center"/>
              <w:rPr>
                <w:sz w:val="24"/>
                <w:szCs w:val="24"/>
                <w:lang w:val="ru-RU"/>
              </w:rPr>
            </w:pPr>
            <w:r w:rsidRPr="006347F9">
              <w:rPr>
                <w:sz w:val="24"/>
                <w:szCs w:val="24"/>
                <w:lang w:val="ru-RU"/>
              </w:rPr>
              <w:t>2</w:t>
            </w:r>
          </w:p>
        </w:tc>
        <w:tc>
          <w:tcPr>
            <w:tcW w:w="1135" w:type="dxa"/>
          </w:tcPr>
          <w:p w:rsidR="008567EB" w:rsidRPr="006347F9" w:rsidRDefault="00BA11D9" w:rsidP="003E73E2">
            <w:pPr>
              <w:pStyle w:val="TableParagraph"/>
              <w:spacing w:line="276" w:lineRule="auto"/>
              <w:ind w:left="180" w:right="82"/>
              <w:jc w:val="center"/>
              <w:rPr>
                <w:sz w:val="24"/>
                <w:szCs w:val="24"/>
                <w:lang w:val="ru-RU"/>
              </w:rPr>
            </w:pPr>
            <w:r w:rsidRPr="006347F9">
              <w:rPr>
                <w:sz w:val="24"/>
                <w:szCs w:val="24"/>
                <w:lang w:val="ru-RU"/>
              </w:rPr>
              <w:t>1</w:t>
            </w:r>
          </w:p>
        </w:tc>
        <w:tc>
          <w:tcPr>
            <w:tcW w:w="1008" w:type="dxa"/>
          </w:tcPr>
          <w:p w:rsidR="008567EB" w:rsidRPr="006347F9" w:rsidRDefault="004777BD" w:rsidP="003E73E2">
            <w:pPr>
              <w:pStyle w:val="TableParagraph"/>
              <w:spacing w:line="276" w:lineRule="auto"/>
              <w:ind w:left="180" w:right="82"/>
              <w:jc w:val="center"/>
              <w:rPr>
                <w:sz w:val="24"/>
                <w:szCs w:val="24"/>
              </w:rPr>
            </w:pPr>
            <w:r w:rsidRPr="006347F9">
              <w:rPr>
                <w:w w:val="99"/>
                <w:sz w:val="24"/>
                <w:szCs w:val="24"/>
              </w:rPr>
              <w:t>-</w:t>
            </w:r>
          </w:p>
        </w:tc>
      </w:tr>
      <w:tr w:rsidR="008567EB" w:rsidRPr="006347F9" w:rsidTr="00CF0FFF">
        <w:trPr>
          <w:trHeight w:val="340"/>
        </w:trPr>
        <w:tc>
          <w:tcPr>
            <w:tcW w:w="2249" w:type="dxa"/>
            <w:vMerge w:val="restart"/>
          </w:tcPr>
          <w:p w:rsidR="008567EB" w:rsidRPr="006347F9" w:rsidRDefault="004777BD" w:rsidP="005B5BFA">
            <w:pPr>
              <w:pStyle w:val="TableParagraph"/>
              <w:tabs>
                <w:tab w:val="left" w:pos="2006"/>
              </w:tabs>
              <w:spacing w:line="276" w:lineRule="auto"/>
              <w:ind w:left="180" w:right="82"/>
              <w:jc w:val="both"/>
              <w:rPr>
                <w:sz w:val="24"/>
                <w:szCs w:val="24"/>
                <w:lang w:val="ru-RU"/>
              </w:rPr>
            </w:pPr>
            <w:r w:rsidRPr="006347F9">
              <w:rPr>
                <w:sz w:val="24"/>
                <w:szCs w:val="24"/>
                <w:lang w:val="ru-RU"/>
              </w:rPr>
              <w:t>Физическая кул</w:t>
            </w:r>
            <w:r w:rsidRPr="006347F9">
              <w:rPr>
                <w:sz w:val="24"/>
                <w:szCs w:val="24"/>
                <w:lang w:val="ru-RU"/>
              </w:rPr>
              <w:t>ь</w:t>
            </w:r>
            <w:r w:rsidRPr="006347F9">
              <w:rPr>
                <w:sz w:val="24"/>
                <w:szCs w:val="24"/>
                <w:lang w:val="ru-RU"/>
              </w:rPr>
              <w:t>тура</w:t>
            </w:r>
            <w:r w:rsidR="002F6951" w:rsidRPr="006347F9">
              <w:rPr>
                <w:sz w:val="24"/>
                <w:szCs w:val="24"/>
                <w:lang w:val="ru-RU"/>
              </w:rPr>
              <w:t xml:space="preserve"> </w:t>
            </w:r>
            <w:r w:rsidRPr="006347F9">
              <w:rPr>
                <w:sz w:val="24"/>
                <w:szCs w:val="24"/>
                <w:lang w:val="ru-RU"/>
              </w:rPr>
              <w:t>и орсновы</w:t>
            </w:r>
            <w:r w:rsidR="005B5BFA" w:rsidRPr="006347F9">
              <w:rPr>
                <w:sz w:val="24"/>
                <w:szCs w:val="24"/>
                <w:lang w:val="ru-RU"/>
              </w:rPr>
              <w:t xml:space="preserve"> </w:t>
            </w:r>
            <w:r w:rsidRPr="006347F9">
              <w:rPr>
                <w:sz w:val="24"/>
                <w:szCs w:val="24"/>
                <w:lang w:val="ru-RU"/>
              </w:rPr>
              <w:t>безопансости</w:t>
            </w:r>
            <w:r w:rsidR="005B5BFA" w:rsidRPr="006347F9">
              <w:rPr>
                <w:sz w:val="24"/>
                <w:szCs w:val="24"/>
                <w:lang w:val="ru-RU"/>
              </w:rPr>
              <w:t xml:space="preserve"> </w:t>
            </w:r>
            <w:r w:rsidRPr="006347F9">
              <w:rPr>
                <w:sz w:val="24"/>
                <w:szCs w:val="24"/>
                <w:lang w:val="ru-RU"/>
              </w:rPr>
              <w:t>жи</w:t>
            </w:r>
            <w:r w:rsidRPr="006347F9">
              <w:rPr>
                <w:sz w:val="24"/>
                <w:szCs w:val="24"/>
                <w:lang w:val="ru-RU"/>
              </w:rPr>
              <w:t>з</w:t>
            </w:r>
            <w:r w:rsidRPr="006347F9">
              <w:rPr>
                <w:sz w:val="24"/>
                <w:szCs w:val="24"/>
                <w:lang w:val="ru-RU"/>
              </w:rPr>
              <w:t>недеятельности</w:t>
            </w:r>
          </w:p>
        </w:tc>
        <w:tc>
          <w:tcPr>
            <w:tcW w:w="2252" w:type="dxa"/>
          </w:tcPr>
          <w:p w:rsidR="008567EB" w:rsidRPr="006347F9" w:rsidRDefault="004777BD" w:rsidP="00A24E98">
            <w:pPr>
              <w:pStyle w:val="TableParagraph"/>
              <w:spacing w:line="276" w:lineRule="auto"/>
              <w:ind w:left="180" w:right="82"/>
              <w:jc w:val="both"/>
              <w:rPr>
                <w:sz w:val="24"/>
                <w:szCs w:val="24"/>
              </w:rPr>
            </w:pPr>
            <w:r w:rsidRPr="006347F9">
              <w:rPr>
                <w:sz w:val="24"/>
                <w:szCs w:val="24"/>
              </w:rPr>
              <w:t>ОБЖ</w:t>
            </w:r>
          </w:p>
        </w:tc>
        <w:tc>
          <w:tcPr>
            <w:tcW w:w="1155" w:type="dxa"/>
          </w:tcPr>
          <w:p w:rsidR="008567EB" w:rsidRPr="006347F9" w:rsidRDefault="004777BD" w:rsidP="003E73E2">
            <w:pPr>
              <w:pStyle w:val="TableParagraph"/>
              <w:spacing w:line="276" w:lineRule="auto"/>
              <w:ind w:left="180" w:right="82"/>
              <w:jc w:val="center"/>
              <w:rPr>
                <w:sz w:val="24"/>
                <w:szCs w:val="24"/>
              </w:rPr>
            </w:pPr>
            <w:r w:rsidRPr="006347F9">
              <w:rPr>
                <w:w w:val="99"/>
                <w:sz w:val="24"/>
                <w:szCs w:val="24"/>
              </w:rPr>
              <w:t>-</w:t>
            </w:r>
          </w:p>
        </w:tc>
        <w:tc>
          <w:tcPr>
            <w:tcW w:w="1277" w:type="dxa"/>
          </w:tcPr>
          <w:p w:rsidR="008567EB" w:rsidRPr="006347F9" w:rsidRDefault="004777BD" w:rsidP="003E73E2">
            <w:pPr>
              <w:pStyle w:val="TableParagraph"/>
              <w:spacing w:line="276" w:lineRule="auto"/>
              <w:ind w:left="180" w:right="82"/>
              <w:jc w:val="center"/>
              <w:rPr>
                <w:sz w:val="24"/>
                <w:szCs w:val="24"/>
              </w:rPr>
            </w:pPr>
            <w:r w:rsidRPr="006347F9">
              <w:rPr>
                <w:w w:val="99"/>
                <w:sz w:val="24"/>
                <w:szCs w:val="24"/>
              </w:rPr>
              <w:t>-</w:t>
            </w:r>
          </w:p>
        </w:tc>
        <w:tc>
          <w:tcPr>
            <w:tcW w:w="1133" w:type="dxa"/>
          </w:tcPr>
          <w:p w:rsidR="008567EB" w:rsidRPr="006347F9" w:rsidRDefault="004777BD" w:rsidP="003E73E2">
            <w:pPr>
              <w:pStyle w:val="TableParagraph"/>
              <w:spacing w:line="276" w:lineRule="auto"/>
              <w:ind w:left="180" w:right="82"/>
              <w:jc w:val="center"/>
              <w:rPr>
                <w:sz w:val="24"/>
                <w:szCs w:val="24"/>
              </w:rPr>
            </w:pPr>
            <w:r w:rsidRPr="006347F9">
              <w:rPr>
                <w:w w:val="99"/>
                <w:sz w:val="24"/>
                <w:szCs w:val="24"/>
              </w:rPr>
              <w:t>-</w:t>
            </w:r>
          </w:p>
        </w:tc>
        <w:tc>
          <w:tcPr>
            <w:tcW w:w="1135"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1</w:t>
            </w:r>
          </w:p>
        </w:tc>
        <w:tc>
          <w:tcPr>
            <w:tcW w:w="1008" w:type="dxa"/>
          </w:tcPr>
          <w:p w:rsidR="008567EB" w:rsidRPr="006347F9" w:rsidRDefault="007B380F" w:rsidP="003E73E2">
            <w:pPr>
              <w:pStyle w:val="TableParagraph"/>
              <w:spacing w:line="276" w:lineRule="auto"/>
              <w:ind w:left="180" w:right="82"/>
              <w:jc w:val="center"/>
              <w:rPr>
                <w:sz w:val="24"/>
                <w:szCs w:val="24"/>
                <w:lang w:val="ru-RU"/>
              </w:rPr>
            </w:pPr>
            <w:r w:rsidRPr="006347F9">
              <w:rPr>
                <w:w w:val="99"/>
                <w:sz w:val="24"/>
                <w:szCs w:val="24"/>
                <w:lang w:val="ru-RU"/>
              </w:rPr>
              <w:t>1</w:t>
            </w:r>
          </w:p>
        </w:tc>
      </w:tr>
      <w:tr w:rsidR="008567EB" w:rsidRPr="006347F9" w:rsidTr="00CF0FFF">
        <w:trPr>
          <w:trHeight w:val="1020"/>
        </w:trPr>
        <w:tc>
          <w:tcPr>
            <w:tcW w:w="2249" w:type="dxa"/>
            <w:vMerge/>
            <w:tcBorders>
              <w:top w:val="nil"/>
            </w:tcBorders>
          </w:tcPr>
          <w:p w:rsidR="008567EB" w:rsidRPr="006347F9" w:rsidRDefault="008567EB" w:rsidP="00A24E98">
            <w:pPr>
              <w:spacing w:line="276" w:lineRule="auto"/>
              <w:ind w:left="180" w:right="82"/>
              <w:jc w:val="both"/>
              <w:rPr>
                <w:sz w:val="24"/>
                <w:szCs w:val="24"/>
              </w:rPr>
            </w:pPr>
          </w:p>
        </w:tc>
        <w:tc>
          <w:tcPr>
            <w:tcW w:w="2252" w:type="dxa"/>
          </w:tcPr>
          <w:p w:rsidR="008567EB" w:rsidRPr="006347F9" w:rsidRDefault="004777BD" w:rsidP="00A24E98">
            <w:pPr>
              <w:pStyle w:val="TableParagraph"/>
              <w:spacing w:line="276" w:lineRule="auto"/>
              <w:ind w:left="180" w:right="82"/>
              <w:jc w:val="both"/>
              <w:rPr>
                <w:sz w:val="24"/>
                <w:szCs w:val="24"/>
              </w:rPr>
            </w:pPr>
            <w:r w:rsidRPr="006347F9">
              <w:rPr>
                <w:sz w:val="24"/>
                <w:szCs w:val="24"/>
              </w:rPr>
              <w:t>Физическая культура</w:t>
            </w:r>
          </w:p>
        </w:tc>
        <w:tc>
          <w:tcPr>
            <w:tcW w:w="1155" w:type="dxa"/>
          </w:tcPr>
          <w:p w:rsidR="008567EB" w:rsidRPr="006347F9" w:rsidRDefault="00BA11D9" w:rsidP="003E73E2">
            <w:pPr>
              <w:pStyle w:val="TableParagraph"/>
              <w:spacing w:line="276" w:lineRule="auto"/>
              <w:ind w:left="180" w:right="82"/>
              <w:jc w:val="center"/>
              <w:rPr>
                <w:sz w:val="24"/>
                <w:szCs w:val="24"/>
                <w:lang w:val="ru-RU"/>
              </w:rPr>
            </w:pPr>
            <w:r w:rsidRPr="006347F9">
              <w:rPr>
                <w:sz w:val="24"/>
                <w:szCs w:val="24"/>
                <w:lang w:val="ru-RU"/>
              </w:rPr>
              <w:t>2</w:t>
            </w:r>
          </w:p>
        </w:tc>
        <w:tc>
          <w:tcPr>
            <w:tcW w:w="1277" w:type="dxa"/>
          </w:tcPr>
          <w:p w:rsidR="008567EB" w:rsidRPr="006347F9" w:rsidRDefault="00BA11D9" w:rsidP="003E73E2">
            <w:pPr>
              <w:pStyle w:val="TableParagraph"/>
              <w:spacing w:line="276" w:lineRule="auto"/>
              <w:ind w:left="180" w:right="82"/>
              <w:jc w:val="center"/>
              <w:rPr>
                <w:sz w:val="24"/>
                <w:szCs w:val="24"/>
                <w:lang w:val="ru-RU"/>
              </w:rPr>
            </w:pPr>
            <w:r w:rsidRPr="006347F9">
              <w:rPr>
                <w:sz w:val="24"/>
                <w:szCs w:val="24"/>
                <w:lang w:val="ru-RU"/>
              </w:rPr>
              <w:t>2</w:t>
            </w:r>
          </w:p>
        </w:tc>
        <w:tc>
          <w:tcPr>
            <w:tcW w:w="1133" w:type="dxa"/>
          </w:tcPr>
          <w:p w:rsidR="008567EB" w:rsidRPr="006347F9" w:rsidRDefault="004777BD" w:rsidP="003E73E2">
            <w:pPr>
              <w:pStyle w:val="TableParagraph"/>
              <w:spacing w:line="276" w:lineRule="auto"/>
              <w:ind w:left="180" w:right="82"/>
              <w:jc w:val="center"/>
              <w:rPr>
                <w:sz w:val="24"/>
                <w:szCs w:val="24"/>
              </w:rPr>
            </w:pPr>
            <w:r w:rsidRPr="006347F9">
              <w:rPr>
                <w:sz w:val="24"/>
                <w:szCs w:val="24"/>
              </w:rPr>
              <w:t>2</w:t>
            </w:r>
          </w:p>
        </w:tc>
        <w:tc>
          <w:tcPr>
            <w:tcW w:w="1135" w:type="dxa"/>
          </w:tcPr>
          <w:p w:rsidR="008567EB" w:rsidRPr="006347F9" w:rsidRDefault="00BA11D9" w:rsidP="003E73E2">
            <w:pPr>
              <w:pStyle w:val="TableParagraph"/>
              <w:spacing w:line="276" w:lineRule="auto"/>
              <w:ind w:left="180" w:right="82"/>
              <w:jc w:val="center"/>
              <w:rPr>
                <w:sz w:val="24"/>
                <w:szCs w:val="24"/>
                <w:lang w:val="ru-RU"/>
              </w:rPr>
            </w:pPr>
            <w:r w:rsidRPr="006347F9">
              <w:rPr>
                <w:sz w:val="24"/>
                <w:szCs w:val="24"/>
                <w:lang w:val="ru-RU"/>
              </w:rPr>
              <w:t>2</w:t>
            </w:r>
          </w:p>
        </w:tc>
        <w:tc>
          <w:tcPr>
            <w:tcW w:w="1008" w:type="dxa"/>
          </w:tcPr>
          <w:p w:rsidR="008567EB" w:rsidRPr="006347F9" w:rsidRDefault="007B380F" w:rsidP="003E73E2">
            <w:pPr>
              <w:pStyle w:val="TableParagraph"/>
              <w:spacing w:line="276" w:lineRule="auto"/>
              <w:ind w:left="180" w:right="82"/>
              <w:jc w:val="center"/>
              <w:rPr>
                <w:sz w:val="24"/>
                <w:szCs w:val="24"/>
                <w:lang w:val="ru-RU"/>
              </w:rPr>
            </w:pPr>
            <w:r w:rsidRPr="006347F9">
              <w:rPr>
                <w:sz w:val="24"/>
                <w:szCs w:val="24"/>
                <w:lang w:val="ru-RU"/>
              </w:rPr>
              <w:t>2</w:t>
            </w:r>
          </w:p>
        </w:tc>
      </w:tr>
      <w:tr w:rsidR="00CF0FFF" w:rsidRPr="006347F9" w:rsidTr="00CF0FFF">
        <w:trPr>
          <w:trHeight w:val="410"/>
        </w:trPr>
        <w:tc>
          <w:tcPr>
            <w:tcW w:w="4501" w:type="dxa"/>
            <w:gridSpan w:val="2"/>
          </w:tcPr>
          <w:p w:rsidR="00CF0FFF" w:rsidRPr="006347F9" w:rsidRDefault="00CF0FFF" w:rsidP="00A24E98">
            <w:pPr>
              <w:pStyle w:val="TableParagraph"/>
              <w:spacing w:line="276" w:lineRule="auto"/>
              <w:ind w:left="180" w:right="82"/>
              <w:jc w:val="both"/>
              <w:rPr>
                <w:b/>
                <w:sz w:val="24"/>
                <w:szCs w:val="24"/>
              </w:rPr>
            </w:pPr>
            <w:r w:rsidRPr="006347F9">
              <w:rPr>
                <w:b/>
                <w:sz w:val="24"/>
                <w:szCs w:val="24"/>
              </w:rPr>
              <w:t>Итого:</w:t>
            </w:r>
            <w:r w:rsidR="00C07280" w:rsidRPr="006347F9">
              <w:rPr>
                <w:b/>
                <w:sz w:val="24"/>
                <w:szCs w:val="24"/>
                <w:lang w:val="ru-RU"/>
              </w:rPr>
              <w:t xml:space="preserve"> </w:t>
            </w:r>
            <w:r w:rsidRPr="006347F9">
              <w:rPr>
                <w:b/>
                <w:sz w:val="24"/>
                <w:szCs w:val="24"/>
              </w:rPr>
              <w:t>обязательная часть</w:t>
            </w:r>
          </w:p>
        </w:tc>
        <w:tc>
          <w:tcPr>
            <w:tcW w:w="1155" w:type="dxa"/>
          </w:tcPr>
          <w:p w:rsidR="00CF0FFF" w:rsidRPr="006347F9" w:rsidRDefault="00CF0FFF" w:rsidP="003E73E2">
            <w:pPr>
              <w:pStyle w:val="TableParagraph"/>
              <w:spacing w:line="276" w:lineRule="auto"/>
              <w:ind w:left="180" w:right="82"/>
              <w:jc w:val="center"/>
              <w:rPr>
                <w:b/>
                <w:sz w:val="24"/>
                <w:szCs w:val="24"/>
                <w:lang w:val="ru-RU"/>
              </w:rPr>
            </w:pPr>
            <w:r w:rsidRPr="006347F9">
              <w:rPr>
                <w:b/>
                <w:sz w:val="24"/>
                <w:szCs w:val="24"/>
                <w:lang w:val="ru-RU"/>
              </w:rPr>
              <w:t>28,5</w:t>
            </w:r>
          </w:p>
        </w:tc>
        <w:tc>
          <w:tcPr>
            <w:tcW w:w="1277" w:type="dxa"/>
          </w:tcPr>
          <w:p w:rsidR="00CF0FFF" w:rsidRPr="006347F9" w:rsidRDefault="00CF0FFF" w:rsidP="003E73E2">
            <w:pPr>
              <w:pStyle w:val="TableParagraph"/>
              <w:spacing w:line="276" w:lineRule="auto"/>
              <w:ind w:left="180" w:right="82"/>
              <w:jc w:val="center"/>
              <w:rPr>
                <w:b/>
                <w:sz w:val="24"/>
                <w:szCs w:val="24"/>
              </w:rPr>
            </w:pPr>
            <w:r w:rsidRPr="006347F9">
              <w:rPr>
                <w:b/>
                <w:sz w:val="24"/>
                <w:szCs w:val="24"/>
              </w:rPr>
              <w:t>30</w:t>
            </w:r>
          </w:p>
        </w:tc>
        <w:tc>
          <w:tcPr>
            <w:tcW w:w="1133" w:type="dxa"/>
          </w:tcPr>
          <w:p w:rsidR="00CF0FFF" w:rsidRPr="006347F9" w:rsidRDefault="00CF0FFF" w:rsidP="003E73E2">
            <w:pPr>
              <w:pStyle w:val="TableParagraph"/>
              <w:spacing w:line="276" w:lineRule="auto"/>
              <w:ind w:left="180" w:right="82"/>
              <w:jc w:val="center"/>
              <w:rPr>
                <w:b/>
                <w:sz w:val="24"/>
                <w:szCs w:val="24"/>
                <w:lang w:val="ru-RU"/>
              </w:rPr>
            </w:pPr>
            <w:r w:rsidRPr="006347F9">
              <w:rPr>
                <w:b/>
                <w:sz w:val="24"/>
                <w:szCs w:val="24"/>
              </w:rPr>
              <w:t>3</w:t>
            </w:r>
            <w:r w:rsidRPr="006347F9">
              <w:rPr>
                <w:b/>
                <w:sz w:val="24"/>
                <w:szCs w:val="24"/>
                <w:lang w:val="ru-RU"/>
              </w:rPr>
              <w:t>1</w:t>
            </w:r>
          </w:p>
        </w:tc>
        <w:tc>
          <w:tcPr>
            <w:tcW w:w="1135" w:type="dxa"/>
          </w:tcPr>
          <w:p w:rsidR="00CF0FFF" w:rsidRPr="006347F9" w:rsidRDefault="00CF0FFF" w:rsidP="003E73E2">
            <w:pPr>
              <w:pStyle w:val="TableParagraph"/>
              <w:spacing w:line="276" w:lineRule="auto"/>
              <w:ind w:left="180" w:right="82"/>
              <w:jc w:val="center"/>
              <w:rPr>
                <w:b/>
                <w:sz w:val="24"/>
                <w:szCs w:val="24"/>
                <w:lang w:val="ru-RU"/>
              </w:rPr>
            </w:pPr>
            <w:r w:rsidRPr="006347F9">
              <w:rPr>
                <w:b/>
                <w:sz w:val="24"/>
                <w:szCs w:val="24"/>
              </w:rPr>
              <w:t>3</w:t>
            </w:r>
            <w:r w:rsidRPr="006347F9">
              <w:rPr>
                <w:b/>
                <w:sz w:val="24"/>
                <w:szCs w:val="24"/>
                <w:lang w:val="ru-RU"/>
              </w:rPr>
              <w:t>2</w:t>
            </w:r>
          </w:p>
        </w:tc>
        <w:tc>
          <w:tcPr>
            <w:tcW w:w="1008" w:type="dxa"/>
          </w:tcPr>
          <w:p w:rsidR="00CF0FFF" w:rsidRPr="006347F9" w:rsidRDefault="00CF0FFF" w:rsidP="003E73E2">
            <w:pPr>
              <w:pStyle w:val="TableParagraph"/>
              <w:spacing w:line="276" w:lineRule="auto"/>
              <w:ind w:left="180" w:right="82"/>
              <w:jc w:val="center"/>
              <w:rPr>
                <w:b/>
                <w:sz w:val="24"/>
                <w:szCs w:val="24"/>
                <w:lang w:val="ru-RU"/>
              </w:rPr>
            </w:pPr>
            <w:r w:rsidRPr="006347F9">
              <w:rPr>
                <w:b/>
                <w:sz w:val="24"/>
                <w:szCs w:val="24"/>
                <w:lang w:val="ru-RU"/>
              </w:rPr>
              <w:t>29</w:t>
            </w:r>
          </w:p>
        </w:tc>
      </w:tr>
      <w:tr w:rsidR="00CF0FFF" w:rsidRPr="006347F9" w:rsidTr="00CF0FFF">
        <w:trPr>
          <w:trHeight w:val="988"/>
        </w:trPr>
        <w:tc>
          <w:tcPr>
            <w:tcW w:w="4501" w:type="dxa"/>
            <w:gridSpan w:val="2"/>
          </w:tcPr>
          <w:p w:rsidR="00CF0FFF" w:rsidRPr="006347F9" w:rsidRDefault="00CF0FFF" w:rsidP="005B5BFA">
            <w:pPr>
              <w:pStyle w:val="TableParagraph"/>
              <w:spacing w:line="276" w:lineRule="auto"/>
              <w:ind w:left="180" w:right="82"/>
              <w:jc w:val="both"/>
              <w:rPr>
                <w:b/>
                <w:sz w:val="24"/>
                <w:szCs w:val="24"/>
                <w:lang w:val="ru-RU"/>
              </w:rPr>
            </w:pPr>
            <w:r w:rsidRPr="006347F9">
              <w:rPr>
                <w:b/>
                <w:sz w:val="24"/>
                <w:szCs w:val="24"/>
                <w:lang w:val="ru-RU"/>
              </w:rPr>
              <w:t>Часть, формируемая участниками о</w:t>
            </w:r>
            <w:r w:rsidRPr="006347F9">
              <w:rPr>
                <w:b/>
                <w:sz w:val="24"/>
                <w:szCs w:val="24"/>
                <w:lang w:val="ru-RU"/>
              </w:rPr>
              <w:t>б</w:t>
            </w:r>
            <w:r w:rsidRPr="006347F9">
              <w:rPr>
                <w:b/>
                <w:sz w:val="24"/>
                <w:szCs w:val="24"/>
                <w:lang w:val="ru-RU"/>
              </w:rPr>
              <w:t>разовательных</w:t>
            </w:r>
            <w:r w:rsidR="005B5BFA" w:rsidRPr="006347F9">
              <w:rPr>
                <w:b/>
                <w:sz w:val="24"/>
                <w:szCs w:val="24"/>
                <w:lang w:val="ru-RU"/>
              </w:rPr>
              <w:t xml:space="preserve"> </w:t>
            </w:r>
            <w:r w:rsidRPr="006347F9">
              <w:rPr>
                <w:b/>
                <w:sz w:val="24"/>
                <w:szCs w:val="24"/>
                <w:lang w:val="ru-RU"/>
              </w:rPr>
              <w:t>отношений</w:t>
            </w:r>
          </w:p>
        </w:tc>
        <w:tc>
          <w:tcPr>
            <w:tcW w:w="1155" w:type="dxa"/>
          </w:tcPr>
          <w:p w:rsidR="00CF0FFF" w:rsidRPr="006347F9" w:rsidRDefault="00CF0FFF" w:rsidP="003E73E2">
            <w:pPr>
              <w:pStyle w:val="TableParagraph"/>
              <w:spacing w:line="276" w:lineRule="auto"/>
              <w:ind w:left="180" w:right="82"/>
              <w:jc w:val="center"/>
              <w:rPr>
                <w:b/>
                <w:sz w:val="24"/>
                <w:szCs w:val="24"/>
                <w:lang w:val="ru-RU"/>
              </w:rPr>
            </w:pPr>
            <w:r w:rsidRPr="006347F9">
              <w:rPr>
                <w:b/>
                <w:sz w:val="24"/>
                <w:szCs w:val="24"/>
                <w:lang w:val="ru-RU"/>
              </w:rPr>
              <w:t>3,5</w:t>
            </w:r>
          </w:p>
        </w:tc>
        <w:tc>
          <w:tcPr>
            <w:tcW w:w="1277" w:type="dxa"/>
          </w:tcPr>
          <w:p w:rsidR="00CF0FFF" w:rsidRPr="006347F9" w:rsidRDefault="00CF0FFF" w:rsidP="003E73E2">
            <w:pPr>
              <w:pStyle w:val="TableParagraph"/>
              <w:spacing w:line="276" w:lineRule="auto"/>
              <w:ind w:left="180" w:right="82"/>
              <w:jc w:val="center"/>
              <w:rPr>
                <w:b/>
                <w:sz w:val="24"/>
                <w:szCs w:val="24"/>
                <w:lang w:val="ru-RU"/>
              </w:rPr>
            </w:pPr>
            <w:r w:rsidRPr="006347F9">
              <w:rPr>
                <w:b/>
                <w:sz w:val="24"/>
                <w:szCs w:val="24"/>
                <w:lang w:val="ru-RU"/>
              </w:rPr>
              <w:t>3</w:t>
            </w:r>
          </w:p>
        </w:tc>
        <w:tc>
          <w:tcPr>
            <w:tcW w:w="1133" w:type="dxa"/>
          </w:tcPr>
          <w:p w:rsidR="00CF0FFF" w:rsidRPr="006347F9" w:rsidRDefault="00CF0FFF" w:rsidP="003E73E2">
            <w:pPr>
              <w:pStyle w:val="TableParagraph"/>
              <w:spacing w:line="276" w:lineRule="auto"/>
              <w:ind w:left="180" w:right="82"/>
              <w:jc w:val="center"/>
              <w:rPr>
                <w:b/>
                <w:sz w:val="24"/>
                <w:szCs w:val="24"/>
                <w:lang w:val="ru-RU"/>
              </w:rPr>
            </w:pPr>
            <w:r w:rsidRPr="006347F9">
              <w:rPr>
                <w:b/>
                <w:sz w:val="24"/>
                <w:szCs w:val="24"/>
                <w:lang w:val="ru-RU"/>
              </w:rPr>
              <w:t>4</w:t>
            </w:r>
          </w:p>
        </w:tc>
        <w:tc>
          <w:tcPr>
            <w:tcW w:w="1135" w:type="dxa"/>
          </w:tcPr>
          <w:p w:rsidR="00CF0FFF" w:rsidRPr="006347F9" w:rsidRDefault="00CF0FFF" w:rsidP="003E73E2">
            <w:pPr>
              <w:pStyle w:val="TableParagraph"/>
              <w:spacing w:line="276" w:lineRule="auto"/>
              <w:ind w:left="180" w:right="82"/>
              <w:jc w:val="center"/>
              <w:rPr>
                <w:b/>
                <w:sz w:val="24"/>
                <w:szCs w:val="24"/>
                <w:lang w:val="ru-RU"/>
              </w:rPr>
            </w:pPr>
            <w:r w:rsidRPr="006347F9">
              <w:rPr>
                <w:b/>
                <w:sz w:val="24"/>
                <w:szCs w:val="24"/>
                <w:lang w:val="ru-RU"/>
              </w:rPr>
              <w:t>4</w:t>
            </w:r>
          </w:p>
        </w:tc>
        <w:tc>
          <w:tcPr>
            <w:tcW w:w="1008" w:type="dxa"/>
          </w:tcPr>
          <w:p w:rsidR="00CF0FFF" w:rsidRPr="006347F9" w:rsidRDefault="00CF0FFF" w:rsidP="003E73E2">
            <w:pPr>
              <w:pStyle w:val="TableParagraph"/>
              <w:spacing w:line="276" w:lineRule="auto"/>
              <w:ind w:left="180" w:right="82"/>
              <w:jc w:val="center"/>
              <w:rPr>
                <w:b/>
                <w:sz w:val="24"/>
                <w:szCs w:val="24"/>
                <w:lang w:val="ru-RU"/>
              </w:rPr>
            </w:pPr>
            <w:r w:rsidRPr="006347F9">
              <w:rPr>
                <w:b/>
                <w:sz w:val="24"/>
                <w:szCs w:val="24"/>
                <w:lang w:val="ru-RU"/>
              </w:rPr>
              <w:t>7</w:t>
            </w:r>
          </w:p>
        </w:tc>
      </w:tr>
      <w:tr w:rsidR="00CF0FFF" w:rsidRPr="006347F9" w:rsidTr="00CF0FFF">
        <w:trPr>
          <w:trHeight w:val="705"/>
        </w:trPr>
        <w:tc>
          <w:tcPr>
            <w:tcW w:w="4501" w:type="dxa"/>
            <w:gridSpan w:val="2"/>
          </w:tcPr>
          <w:p w:rsidR="00CF0FFF" w:rsidRPr="006347F9" w:rsidRDefault="00CF0FFF" w:rsidP="00A24E98">
            <w:pPr>
              <w:pStyle w:val="TableParagraph"/>
              <w:spacing w:line="276" w:lineRule="auto"/>
              <w:ind w:left="180" w:right="82"/>
              <w:jc w:val="both"/>
              <w:rPr>
                <w:b/>
                <w:sz w:val="24"/>
                <w:szCs w:val="24"/>
                <w:lang w:val="ru-RU"/>
              </w:rPr>
            </w:pPr>
            <w:r w:rsidRPr="006347F9">
              <w:rPr>
                <w:b/>
                <w:sz w:val="24"/>
                <w:szCs w:val="24"/>
                <w:lang w:val="ru-RU"/>
              </w:rPr>
              <w:t>Часы внеурочной деятельности</w:t>
            </w:r>
          </w:p>
        </w:tc>
        <w:tc>
          <w:tcPr>
            <w:tcW w:w="1155" w:type="dxa"/>
          </w:tcPr>
          <w:p w:rsidR="00CF0FFF" w:rsidRPr="006347F9" w:rsidRDefault="00CF0FFF" w:rsidP="003E73E2">
            <w:pPr>
              <w:pStyle w:val="TableParagraph"/>
              <w:spacing w:line="276" w:lineRule="auto"/>
              <w:ind w:left="207" w:right="182"/>
              <w:jc w:val="center"/>
              <w:rPr>
                <w:b/>
                <w:sz w:val="24"/>
                <w:szCs w:val="24"/>
                <w:lang w:val="ru-RU"/>
              </w:rPr>
            </w:pPr>
            <w:r w:rsidRPr="006347F9">
              <w:rPr>
                <w:b/>
                <w:sz w:val="24"/>
                <w:szCs w:val="24"/>
                <w:lang w:val="ru-RU"/>
              </w:rPr>
              <w:t>8,5</w:t>
            </w:r>
          </w:p>
        </w:tc>
        <w:tc>
          <w:tcPr>
            <w:tcW w:w="1277" w:type="dxa"/>
          </w:tcPr>
          <w:p w:rsidR="00CF0FFF" w:rsidRPr="006347F9" w:rsidRDefault="00CF0FFF" w:rsidP="003E73E2">
            <w:pPr>
              <w:pStyle w:val="TableParagraph"/>
              <w:spacing w:line="276" w:lineRule="auto"/>
              <w:ind w:left="207" w:right="182"/>
              <w:jc w:val="center"/>
              <w:rPr>
                <w:b/>
                <w:sz w:val="24"/>
                <w:szCs w:val="24"/>
                <w:lang w:val="ru-RU"/>
              </w:rPr>
            </w:pPr>
            <w:r w:rsidRPr="006347F9">
              <w:rPr>
                <w:b/>
                <w:sz w:val="24"/>
                <w:szCs w:val="24"/>
                <w:lang w:val="ru-RU"/>
              </w:rPr>
              <w:t>10</w:t>
            </w:r>
          </w:p>
        </w:tc>
        <w:tc>
          <w:tcPr>
            <w:tcW w:w="1133" w:type="dxa"/>
          </w:tcPr>
          <w:p w:rsidR="00CF0FFF" w:rsidRPr="006347F9" w:rsidRDefault="00CF0FFF" w:rsidP="003E73E2">
            <w:pPr>
              <w:pStyle w:val="TableParagraph"/>
              <w:spacing w:line="276" w:lineRule="auto"/>
              <w:ind w:left="207" w:right="182"/>
              <w:jc w:val="center"/>
              <w:rPr>
                <w:b/>
                <w:sz w:val="24"/>
                <w:szCs w:val="24"/>
              </w:rPr>
            </w:pPr>
            <w:r w:rsidRPr="006347F9">
              <w:rPr>
                <w:b/>
                <w:sz w:val="24"/>
                <w:szCs w:val="24"/>
              </w:rPr>
              <w:t>9</w:t>
            </w:r>
          </w:p>
        </w:tc>
        <w:tc>
          <w:tcPr>
            <w:tcW w:w="1135" w:type="dxa"/>
          </w:tcPr>
          <w:p w:rsidR="00CF0FFF" w:rsidRPr="006347F9" w:rsidRDefault="00CF0FFF" w:rsidP="003E73E2">
            <w:pPr>
              <w:pStyle w:val="TableParagraph"/>
              <w:spacing w:line="276" w:lineRule="auto"/>
              <w:ind w:left="207" w:right="182"/>
              <w:jc w:val="center"/>
              <w:rPr>
                <w:b/>
                <w:sz w:val="24"/>
                <w:szCs w:val="24"/>
                <w:lang w:val="ru-RU"/>
              </w:rPr>
            </w:pPr>
            <w:r w:rsidRPr="006347F9">
              <w:rPr>
                <w:b/>
                <w:sz w:val="24"/>
                <w:szCs w:val="24"/>
                <w:lang w:val="ru-RU"/>
              </w:rPr>
              <w:t>10</w:t>
            </w:r>
          </w:p>
        </w:tc>
        <w:tc>
          <w:tcPr>
            <w:tcW w:w="1008" w:type="dxa"/>
          </w:tcPr>
          <w:p w:rsidR="00CF0FFF" w:rsidRPr="006347F9" w:rsidRDefault="00CF0FFF" w:rsidP="003E73E2">
            <w:pPr>
              <w:pStyle w:val="TableParagraph"/>
              <w:spacing w:line="276" w:lineRule="auto"/>
              <w:ind w:left="207" w:right="182"/>
              <w:jc w:val="center"/>
              <w:rPr>
                <w:b/>
                <w:sz w:val="24"/>
                <w:szCs w:val="24"/>
                <w:lang w:val="ru-RU"/>
              </w:rPr>
            </w:pPr>
            <w:r w:rsidRPr="006347F9">
              <w:rPr>
                <w:b/>
                <w:sz w:val="24"/>
                <w:szCs w:val="24"/>
                <w:lang w:val="ru-RU"/>
              </w:rPr>
              <w:t>5</w:t>
            </w:r>
          </w:p>
        </w:tc>
      </w:tr>
    </w:tbl>
    <w:p w:rsidR="00AD3D7A" w:rsidRPr="00DC5AE8" w:rsidRDefault="00AD3D7A" w:rsidP="00A24E98">
      <w:pPr>
        <w:pStyle w:val="20"/>
        <w:spacing w:line="276" w:lineRule="auto"/>
        <w:ind w:left="0" w:firstLine="566"/>
        <w:jc w:val="both"/>
        <w:rPr>
          <w:sz w:val="28"/>
          <w:szCs w:val="28"/>
          <w:lang w:val="ru-RU"/>
        </w:rPr>
      </w:pPr>
    </w:p>
    <w:p w:rsidR="00E91157" w:rsidRPr="00DC5AE8" w:rsidRDefault="00E91157" w:rsidP="00A24E98">
      <w:pPr>
        <w:pStyle w:val="20"/>
        <w:spacing w:line="276" w:lineRule="auto"/>
        <w:ind w:left="0" w:firstLine="566"/>
        <w:jc w:val="both"/>
        <w:rPr>
          <w:sz w:val="28"/>
          <w:szCs w:val="28"/>
          <w:lang w:val="ru-RU"/>
        </w:rPr>
      </w:pPr>
      <w:r w:rsidRPr="00DC5AE8">
        <w:rPr>
          <w:sz w:val="28"/>
          <w:szCs w:val="28"/>
          <w:lang w:val="ru-RU"/>
        </w:rPr>
        <w:t>Примерный годовой учебный план основного общего образования</w:t>
      </w:r>
    </w:p>
    <w:tbl>
      <w:tblPr>
        <w:tblStyle w:val="TableNormal"/>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99"/>
        <w:gridCol w:w="2321"/>
        <w:gridCol w:w="142"/>
        <w:gridCol w:w="850"/>
        <w:gridCol w:w="333"/>
        <w:gridCol w:w="801"/>
        <w:gridCol w:w="142"/>
        <w:gridCol w:w="709"/>
        <w:gridCol w:w="142"/>
        <w:gridCol w:w="708"/>
        <w:gridCol w:w="142"/>
        <w:gridCol w:w="709"/>
        <w:gridCol w:w="142"/>
        <w:gridCol w:w="850"/>
      </w:tblGrid>
      <w:tr w:rsidR="00CE4E05" w:rsidRPr="006347F9" w:rsidTr="005C199F">
        <w:trPr>
          <w:trHeight w:val="700"/>
        </w:trPr>
        <w:tc>
          <w:tcPr>
            <w:tcW w:w="2499" w:type="dxa"/>
          </w:tcPr>
          <w:p w:rsidR="00CE4E05" w:rsidRPr="006347F9" w:rsidRDefault="00CE4E05" w:rsidP="001255C9">
            <w:pPr>
              <w:pStyle w:val="TableParagraph"/>
              <w:spacing w:line="276" w:lineRule="auto"/>
              <w:ind w:left="138" w:right="82"/>
              <w:jc w:val="center"/>
              <w:rPr>
                <w:b/>
                <w:sz w:val="24"/>
                <w:szCs w:val="24"/>
              </w:rPr>
            </w:pPr>
            <w:r w:rsidRPr="006347F9">
              <w:rPr>
                <w:b/>
                <w:sz w:val="24"/>
                <w:szCs w:val="24"/>
              </w:rPr>
              <w:t>Предметные области</w:t>
            </w:r>
          </w:p>
        </w:tc>
        <w:tc>
          <w:tcPr>
            <w:tcW w:w="2463" w:type="dxa"/>
            <w:gridSpan w:val="2"/>
          </w:tcPr>
          <w:p w:rsidR="00CE4E05" w:rsidRPr="006347F9" w:rsidRDefault="00CE4E05" w:rsidP="001255C9">
            <w:pPr>
              <w:pStyle w:val="TableParagraph"/>
              <w:spacing w:line="276" w:lineRule="auto"/>
              <w:ind w:left="138" w:right="82"/>
              <w:jc w:val="center"/>
              <w:rPr>
                <w:b/>
                <w:sz w:val="24"/>
                <w:szCs w:val="24"/>
              </w:rPr>
            </w:pPr>
            <w:r w:rsidRPr="006347F9">
              <w:rPr>
                <w:b/>
                <w:sz w:val="24"/>
                <w:szCs w:val="24"/>
              </w:rPr>
              <w:t>Учебные предметы</w:t>
            </w:r>
          </w:p>
        </w:tc>
        <w:tc>
          <w:tcPr>
            <w:tcW w:w="4678" w:type="dxa"/>
            <w:gridSpan w:val="10"/>
          </w:tcPr>
          <w:p w:rsidR="00CE4E05" w:rsidRPr="006347F9" w:rsidRDefault="00CE4E05" w:rsidP="001255C9">
            <w:pPr>
              <w:pStyle w:val="TableParagraph"/>
              <w:spacing w:line="276" w:lineRule="auto"/>
              <w:ind w:left="138" w:right="82"/>
              <w:jc w:val="center"/>
              <w:rPr>
                <w:b/>
                <w:sz w:val="24"/>
                <w:szCs w:val="24"/>
                <w:lang w:val="ru-RU"/>
              </w:rPr>
            </w:pPr>
            <w:r w:rsidRPr="006347F9">
              <w:rPr>
                <w:b/>
                <w:sz w:val="24"/>
                <w:szCs w:val="24"/>
              </w:rPr>
              <w:t>Количество часов</w:t>
            </w:r>
            <w:r w:rsidR="00C07280" w:rsidRPr="006347F9">
              <w:rPr>
                <w:b/>
                <w:sz w:val="24"/>
                <w:szCs w:val="24"/>
              </w:rPr>
              <w:t xml:space="preserve"> </w:t>
            </w:r>
            <w:r w:rsidRPr="006347F9">
              <w:rPr>
                <w:b/>
                <w:sz w:val="24"/>
                <w:szCs w:val="24"/>
              </w:rPr>
              <w:t xml:space="preserve">в </w:t>
            </w:r>
            <w:r w:rsidRPr="006347F9">
              <w:rPr>
                <w:b/>
                <w:sz w:val="24"/>
                <w:szCs w:val="24"/>
                <w:lang w:val="ru-RU"/>
              </w:rPr>
              <w:t>год</w:t>
            </w:r>
          </w:p>
        </w:tc>
        <w:tc>
          <w:tcPr>
            <w:tcW w:w="850" w:type="dxa"/>
            <w:vMerge w:val="restart"/>
          </w:tcPr>
          <w:p w:rsidR="00CE4E05" w:rsidRPr="006347F9" w:rsidRDefault="00CE4E05" w:rsidP="001255C9">
            <w:pPr>
              <w:pStyle w:val="TableParagraph"/>
              <w:spacing w:line="276" w:lineRule="auto"/>
              <w:ind w:left="0" w:right="75"/>
              <w:jc w:val="center"/>
              <w:rPr>
                <w:b/>
                <w:sz w:val="24"/>
                <w:szCs w:val="24"/>
                <w:lang w:val="ru-RU"/>
              </w:rPr>
            </w:pPr>
            <w:r w:rsidRPr="006347F9">
              <w:rPr>
                <w:b/>
                <w:sz w:val="24"/>
                <w:szCs w:val="24"/>
                <w:lang w:val="ru-RU"/>
              </w:rPr>
              <w:t>всего</w:t>
            </w:r>
          </w:p>
        </w:tc>
      </w:tr>
      <w:tr w:rsidR="00CE4E05" w:rsidRPr="006347F9" w:rsidTr="005C199F">
        <w:trPr>
          <w:trHeight w:val="540"/>
        </w:trPr>
        <w:tc>
          <w:tcPr>
            <w:tcW w:w="2499" w:type="dxa"/>
          </w:tcPr>
          <w:p w:rsidR="00CE4E05" w:rsidRPr="006347F9" w:rsidRDefault="00CE4E05" w:rsidP="001255C9">
            <w:pPr>
              <w:pStyle w:val="TableParagraph"/>
              <w:spacing w:line="276" w:lineRule="auto"/>
              <w:ind w:left="138" w:right="82"/>
              <w:jc w:val="center"/>
              <w:rPr>
                <w:sz w:val="24"/>
                <w:szCs w:val="24"/>
                <w:lang w:val="ru-RU"/>
              </w:rPr>
            </w:pPr>
          </w:p>
        </w:tc>
        <w:tc>
          <w:tcPr>
            <w:tcW w:w="2463" w:type="dxa"/>
            <w:gridSpan w:val="2"/>
          </w:tcPr>
          <w:p w:rsidR="00CE4E05" w:rsidRPr="006347F9" w:rsidRDefault="00CE4E05" w:rsidP="001255C9">
            <w:pPr>
              <w:pStyle w:val="TableParagraph"/>
              <w:spacing w:line="276" w:lineRule="auto"/>
              <w:ind w:left="138" w:right="82"/>
              <w:jc w:val="center"/>
              <w:rPr>
                <w:b/>
                <w:sz w:val="24"/>
                <w:szCs w:val="24"/>
              </w:rPr>
            </w:pPr>
            <w:r w:rsidRPr="006347F9">
              <w:rPr>
                <w:b/>
                <w:sz w:val="24"/>
                <w:szCs w:val="24"/>
              </w:rPr>
              <w:t>Классы</w:t>
            </w:r>
          </w:p>
        </w:tc>
        <w:tc>
          <w:tcPr>
            <w:tcW w:w="1183" w:type="dxa"/>
            <w:gridSpan w:val="2"/>
          </w:tcPr>
          <w:p w:rsidR="00CE4E05" w:rsidRPr="006347F9" w:rsidRDefault="00CE4E05" w:rsidP="001255C9">
            <w:pPr>
              <w:pStyle w:val="TableParagraph"/>
              <w:spacing w:line="276" w:lineRule="auto"/>
              <w:ind w:left="138" w:right="82"/>
              <w:jc w:val="center"/>
              <w:rPr>
                <w:sz w:val="24"/>
                <w:szCs w:val="24"/>
              </w:rPr>
            </w:pPr>
            <w:r w:rsidRPr="006347F9">
              <w:rPr>
                <w:w w:val="99"/>
                <w:sz w:val="24"/>
                <w:szCs w:val="24"/>
              </w:rPr>
              <w:t>V</w:t>
            </w:r>
          </w:p>
        </w:tc>
        <w:tc>
          <w:tcPr>
            <w:tcW w:w="943" w:type="dxa"/>
            <w:gridSpan w:val="2"/>
          </w:tcPr>
          <w:p w:rsidR="00CE4E05" w:rsidRPr="006347F9" w:rsidRDefault="00CE4E05" w:rsidP="001255C9">
            <w:pPr>
              <w:pStyle w:val="TableParagraph"/>
              <w:spacing w:line="276" w:lineRule="auto"/>
              <w:ind w:left="138" w:right="82"/>
              <w:jc w:val="center"/>
              <w:rPr>
                <w:sz w:val="24"/>
                <w:szCs w:val="24"/>
              </w:rPr>
            </w:pPr>
            <w:r w:rsidRPr="006347F9">
              <w:rPr>
                <w:sz w:val="24"/>
                <w:szCs w:val="24"/>
              </w:rPr>
              <w:t>VI</w:t>
            </w:r>
          </w:p>
        </w:tc>
        <w:tc>
          <w:tcPr>
            <w:tcW w:w="851" w:type="dxa"/>
            <w:gridSpan w:val="2"/>
          </w:tcPr>
          <w:p w:rsidR="00CE4E05" w:rsidRPr="006347F9" w:rsidRDefault="00CE4E05" w:rsidP="001255C9">
            <w:pPr>
              <w:pStyle w:val="TableParagraph"/>
              <w:spacing w:line="276" w:lineRule="auto"/>
              <w:ind w:left="138" w:right="82"/>
              <w:jc w:val="center"/>
              <w:rPr>
                <w:sz w:val="24"/>
                <w:szCs w:val="24"/>
              </w:rPr>
            </w:pPr>
            <w:r w:rsidRPr="006347F9">
              <w:rPr>
                <w:sz w:val="24"/>
                <w:szCs w:val="24"/>
              </w:rPr>
              <w:t>VII</w:t>
            </w:r>
          </w:p>
        </w:tc>
        <w:tc>
          <w:tcPr>
            <w:tcW w:w="850" w:type="dxa"/>
            <w:gridSpan w:val="2"/>
          </w:tcPr>
          <w:p w:rsidR="00CE4E05" w:rsidRPr="006347F9" w:rsidRDefault="00CE4E05" w:rsidP="001255C9">
            <w:pPr>
              <w:pStyle w:val="TableParagraph"/>
              <w:spacing w:line="276" w:lineRule="auto"/>
              <w:ind w:left="138" w:right="82"/>
              <w:jc w:val="center"/>
              <w:rPr>
                <w:sz w:val="24"/>
                <w:szCs w:val="24"/>
              </w:rPr>
            </w:pPr>
            <w:r w:rsidRPr="006347F9">
              <w:rPr>
                <w:sz w:val="24"/>
                <w:szCs w:val="24"/>
              </w:rPr>
              <w:t>VIII</w:t>
            </w:r>
          </w:p>
        </w:tc>
        <w:tc>
          <w:tcPr>
            <w:tcW w:w="851" w:type="dxa"/>
            <w:gridSpan w:val="2"/>
          </w:tcPr>
          <w:p w:rsidR="00CE4E05" w:rsidRPr="006347F9" w:rsidRDefault="00CE4E05" w:rsidP="001255C9">
            <w:pPr>
              <w:pStyle w:val="TableParagraph"/>
              <w:spacing w:line="276" w:lineRule="auto"/>
              <w:ind w:left="138" w:right="82"/>
              <w:jc w:val="center"/>
              <w:rPr>
                <w:sz w:val="24"/>
                <w:szCs w:val="24"/>
              </w:rPr>
            </w:pPr>
            <w:r w:rsidRPr="006347F9">
              <w:rPr>
                <w:sz w:val="24"/>
                <w:szCs w:val="24"/>
              </w:rPr>
              <w:t>IX</w:t>
            </w:r>
          </w:p>
        </w:tc>
        <w:tc>
          <w:tcPr>
            <w:tcW w:w="850" w:type="dxa"/>
            <w:vMerge/>
          </w:tcPr>
          <w:p w:rsidR="00CE4E05" w:rsidRPr="006347F9" w:rsidRDefault="00CE4E05" w:rsidP="00A24E98">
            <w:pPr>
              <w:pStyle w:val="TableParagraph"/>
              <w:spacing w:line="276" w:lineRule="auto"/>
              <w:ind w:left="138" w:right="82"/>
              <w:jc w:val="both"/>
              <w:rPr>
                <w:sz w:val="24"/>
                <w:szCs w:val="24"/>
              </w:rPr>
            </w:pPr>
          </w:p>
        </w:tc>
      </w:tr>
      <w:tr w:rsidR="00CE4E05" w:rsidRPr="006347F9" w:rsidTr="005C199F">
        <w:trPr>
          <w:trHeight w:val="340"/>
        </w:trPr>
        <w:tc>
          <w:tcPr>
            <w:tcW w:w="10490" w:type="dxa"/>
            <w:gridSpan w:val="14"/>
          </w:tcPr>
          <w:p w:rsidR="00CE4E05" w:rsidRPr="006347F9" w:rsidRDefault="00CE4E05" w:rsidP="00A24E98">
            <w:pPr>
              <w:pStyle w:val="TableParagraph"/>
              <w:spacing w:line="276" w:lineRule="auto"/>
              <w:ind w:left="138" w:right="82"/>
              <w:jc w:val="both"/>
              <w:rPr>
                <w:sz w:val="24"/>
                <w:szCs w:val="24"/>
              </w:rPr>
            </w:pPr>
            <w:r w:rsidRPr="006347F9">
              <w:rPr>
                <w:sz w:val="24"/>
                <w:szCs w:val="24"/>
              </w:rPr>
              <w:t>Обязательная часть</w:t>
            </w:r>
          </w:p>
        </w:tc>
      </w:tr>
      <w:tr w:rsidR="00F446D6" w:rsidRPr="006347F9" w:rsidTr="008E3440">
        <w:trPr>
          <w:trHeight w:val="340"/>
        </w:trPr>
        <w:tc>
          <w:tcPr>
            <w:tcW w:w="2499" w:type="dxa"/>
            <w:vMerge w:val="restart"/>
          </w:tcPr>
          <w:p w:rsidR="00F446D6" w:rsidRPr="006347F9" w:rsidRDefault="00F446D6" w:rsidP="007521FA">
            <w:pPr>
              <w:pStyle w:val="TableParagraph"/>
              <w:spacing w:line="276" w:lineRule="auto"/>
              <w:ind w:left="138" w:right="82"/>
              <w:jc w:val="both"/>
              <w:rPr>
                <w:sz w:val="24"/>
                <w:szCs w:val="24"/>
              </w:rPr>
            </w:pPr>
            <w:r w:rsidRPr="006347F9">
              <w:rPr>
                <w:sz w:val="24"/>
                <w:szCs w:val="24"/>
              </w:rPr>
              <w:t>Русский</w:t>
            </w:r>
            <w:r w:rsidR="007521FA" w:rsidRPr="006347F9">
              <w:rPr>
                <w:sz w:val="24"/>
                <w:szCs w:val="24"/>
                <w:lang w:val="ru-RU"/>
              </w:rPr>
              <w:t xml:space="preserve"> </w:t>
            </w:r>
            <w:r w:rsidRPr="006347F9">
              <w:rPr>
                <w:sz w:val="24"/>
                <w:szCs w:val="24"/>
              </w:rPr>
              <w:t>язык</w:t>
            </w:r>
            <w:r w:rsidR="007521FA" w:rsidRPr="006347F9">
              <w:rPr>
                <w:sz w:val="24"/>
                <w:szCs w:val="24"/>
                <w:lang w:val="ru-RU"/>
              </w:rPr>
              <w:t xml:space="preserve"> </w:t>
            </w:r>
            <w:r w:rsidRPr="006347F9">
              <w:rPr>
                <w:sz w:val="24"/>
                <w:szCs w:val="24"/>
              </w:rPr>
              <w:t>и литература</w:t>
            </w:r>
          </w:p>
        </w:tc>
        <w:tc>
          <w:tcPr>
            <w:tcW w:w="2321" w:type="dxa"/>
          </w:tcPr>
          <w:p w:rsidR="00F446D6" w:rsidRPr="006347F9" w:rsidRDefault="00F446D6" w:rsidP="00A24E98">
            <w:pPr>
              <w:pStyle w:val="TableParagraph"/>
              <w:spacing w:line="276" w:lineRule="auto"/>
              <w:ind w:left="138" w:right="82"/>
              <w:jc w:val="both"/>
              <w:rPr>
                <w:sz w:val="24"/>
                <w:szCs w:val="24"/>
              </w:rPr>
            </w:pPr>
            <w:r w:rsidRPr="006347F9">
              <w:rPr>
                <w:sz w:val="24"/>
                <w:szCs w:val="24"/>
              </w:rPr>
              <w:t>Русский язык</w:t>
            </w:r>
          </w:p>
        </w:tc>
        <w:tc>
          <w:tcPr>
            <w:tcW w:w="992" w:type="dxa"/>
            <w:gridSpan w:val="2"/>
          </w:tcPr>
          <w:p w:rsidR="00F446D6" w:rsidRPr="006347F9" w:rsidRDefault="00F446D6" w:rsidP="001255C9">
            <w:pPr>
              <w:pStyle w:val="TableParagraph"/>
              <w:spacing w:line="276" w:lineRule="auto"/>
              <w:ind w:left="138" w:right="82"/>
              <w:jc w:val="center"/>
              <w:rPr>
                <w:sz w:val="24"/>
                <w:szCs w:val="24"/>
                <w:lang w:val="ru-RU"/>
              </w:rPr>
            </w:pPr>
            <w:r w:rsidRPr="006347F9">
              <w:rPr>
                <w:sz w:val="24"/>
                <w:szCs w:val="24"/>
                <w:lang w:val="ru-RU"/>
              </w:rPr>
              <w:t>175</w:t>
            </w:r>
          </w:p>
        </w:tc>
        <w:tc>
          <w:tcPr>
            <w:tcW w:w="1134" w:type="dxa"/>
            <w:gridSpan w:val="2"/>
          </w:tcPr>
          <w:p w:rsidR="00F446D6" w:rsidRPr="006347F9" w:rsidRDefault="00F446D6" w:rsidP="001255C9">
            <w:pPr>
              <w:pStyle w:val="TableParagraph"/>
              <w:spacing w:line="276" w:lineRule="auto"/>
              <w:ind w:left="138" w:right="82"/>
              <w:jc w:val="center"/>
              <w:rPr>
                <w:sz w:val="24"/>
                <w:szCs w:val="24"/>
                <w:lang w:val="ru-RU"/>
              </w:rPr>
            </w:pPr>
            <w:r w:rsidRPr="006347F9">
              <w:rPr>
                <w:sz w:val="24"/>
                <w:szCs w:val="24"/>
                <w:lang w:val="ru-RU"/>
              </w:rPr>
              <w:t>210</w:t>
            </w:r>
          </w:p>
        </w:tc>
        <w:tc>
          <w:tcPr>
            <w:tcW w:w="851" w:type="dxa"/>
            <w:gridSpan w:val="2"/>
          </w:tcPr>
          <w:p w:rsidR="00F446D6" w:rsidRPr="006347F9" w:rsidRDefault="00F446D6" w:rsidP="001255C9">
            <w:pPr>
              <w:pStyle w:val="TableParagraph"/>
              <w:spacing w:line="276" w:lineRule="auto"/>
              <w:ind w:left="138" w:right="82"/>
              <w:jc w:val="center"/>
              <w:rPr>
                <w:sz w:val="24"/>
                <w:szCs w:val="24"/>
                <w:lang w:val="ru-RU"/>
              </w:rPr>
            </w:pPr>
            <w:r w:rsidRPr="006347F9">
              <w:rPr>
                <w:sz w:val="24"/>
                <w:szCs w:val="24"/>
                <w:lang w:val="ru-RU"/>
              </w:rPr>
              <w:t>140</w:t>
            </w:r>
          </w:p>
        </w:tc>
        <w:tc>
          <w:tcPr>
            <w:tcW w:w="850" w:type="dxa"/>
            <w:gridSpan w:val="2"/>
          </w:tcPr>
          <w:p w:rsidR="00F446D6" w:rsidRPr="006347F9" w:rsidRDefault="00F446D6" w:rsidP="001255C9">
            <w:pPr>
              <w:pStyle w:val="TableParagraph"/>
              <w:spacing w:line="276" w:lineRule="auto"/>
              <w:ind w:left="138" w:right="82"/>
              <w:jc w:val="center"/>
              <w:rPr>
                <w:sz w:val="24"/>
                <w:szCs w:val="24"/>
                <w:lang w:val="ru-RU"/>
              </w:rPr>
            </w:pPr>
            <w:r w:rsidRPr="006347F9">
              <w:rPr>
                <w:sz w:val="24"/>
                <w:szCs w:val="24"/>
                <w:lang w:val="ru-RU"/>
              </w:rPr>
              <w:t>105</w:t>
            </w:r>
          </w:p>
        </w:tc>
        <w:tc>
          <w:tcPr>
            <w:tcW w:w="851" w:type="dxa"/>
            <w:gridSpan w:val="2"/>
          </w:tcPr>
          <w:p w:rsidR="00F446D6" w:rsidRPr="006347F9" w:rsidRDefault="00F446D6" w:rsidP="001255C9">
            <w:pPr>
              <w:pStyle w:val="TableParagraph"/>
              <w:spacing w:line="276" w:lineRule="auto"/>
              <w:ind w:left="138" w:right="82"/>
              <w:jc w:val="center"/>
              <w:rPr>
                <w:sz w:val="24"/>
                <w:szCs w:val="24"/>
                <w:lang w:val="ru-RU"/>
              </w:rPr>
            </w:pPr>
            <w:r w:rsidRPr="006347F9">
              <w:rPr>
                <w:sz w:val="24"/>
                <w:szCs w:val="24"/>
                <w:lang w:val="ru-RU"/>
              </w:rPr>
              <w:t>102</w:t>
            </w:r>
          </w:p>
        </w:tc>
        <w:tc>
          <w:tcPr>
            <w:tcW w:w="992" w:type="dxa"/>
            <w:gridSpan w:val="2"/>
          </w:tcPr>
          <w:p w:rsidR="00F446D6" w:rsidRPr="006347F9" w:rsidRDefault="00CE4E05" w:rsidP="001255C9">
            <w:pPr>
              <w:pStyle w:val="TableParagraph"/>
              <w:spacing w:line="276" w:lineRule="auto"/>
              <w:ind w:left="138" w:right="82"/>
              <w:jc w:val="center"/>
              <w:rPr>
                <w:sz w:val="24"/>
                <w:szCs w:val="24"/>
                <w:lang w:val="ru-RU"/>
              </w:rPr>
            </w:pPr>
            <w:r w:rsidRPr="006347F9">
              <w:rPr>
                <w:sz w:val="24"/>
                <w:szCs w:val="24"/>
                <w:lang w:val="ru-RU"/>
              </w:rPr>
              <w:t>732</w:t>
            </w:r>
          </w:p>
        </w:tc>
      </w:tr>
      <w:tr w:rsidR="00F446D6" w:rsidRPr="006347F9" w:rsidTr="008E3440">
        <w:trPr>
          <w:trHeight w:val="420"/>
        </w:trPr>
        <w:tc>
          <w:tcPr>
            <w:tcW w:w="2499" w:type="dxa"/>
            <w:vMerge/>
            <w:tcBorders>
              <w:top w:val="nil"/>
            </w:tcBorders>
          </w:tcPr>
          <w:p w:rsidR="00F446D6" w:rsidRPr="006347F9" w:rsidRDefault="00F446D6" w:rsidP="00A24E98">
            <w:pPr>
              <w:spacing w:line="276" w:lineRule="auto"/>
              <w:ind w:left="138" w:right="82"/>
              <w:jc w:val="both"/>
              <w:rPr>
                <w:sz w:val="24"/>
                <w:szCs w:val="24"/>
              </w:rPr>
            </w:pPr>
          </w:p>
        </w:tc>
        <w:tc>
          <w:tcPr>
            <w:tcW w:w="2321" w:type="dxa"/>
          </w:tcPr>
          <w:p w:rsidR="00F446D6" w:rsidRPr="006347F9" w:rsidRDefault="00F446D6" w:rsidP="00A24E98">
            <w:pPr>
              <w:pStyle w:val="TableParagraph"/>
              <w:spacing w:line="276" w:lineRule="auto"/>
              <w:ind w:left="138" w:right="82"/>
              <w:jc w:val="both"/>
              <w:rPr>
                <w:sz w:val="24"/>
                <w:szCs w:val="24"/>
              </w:rPr>
            </w:pPr>
            <w:r w:rsidRPr="006347F9">
              <w:rPr>
                <w:sz w:val="24"/>
                <w:szCs w:val="24"/>
              </w:rPr>
              <w:t>Литература</w:t>
            </w:r>
          </w:p>
        </w:tc>
        <w:tc>
          <w:tcPr>
            <w:tcW w:w="992" w:type="dxa"/>
            <w:gridSpan w:val="2"/>
          </w:tcPr>
          <w:p w:rsidR="00F446D6" w:rsidRPr="006347F9" w:rsidRDefault="00F446D6" w:rsidP="001255C9">
            <w:pPr>
              <w:pStyle w:val="TableParagraph"/>
              <w:spacing w:line="276" w:lineRule="auto"/>
              <w:ind w:left="138" w:right="82"/>
              <w:jc w:val="center"/>
              <w:rPr>
                <w:sz w:val="24"/>
                <w:szCs w:val="24"/>
                <w:lang w:val="ru-RU"/>
              </w:rPr>
            </w:pPr>
            <w:r w:rsidRPr="006347F9">
              <w:rPr>
                <w:sz w:val="24"/>
                <w:szCs w:val="24"/>
                <w:lang w:val="ru-RU"/>
              </w:rPr>
              <w:t>105</w:t>
            </w:r>
          </w:p>
        </w:tc>
        <w:tc>
          <w:tcPr>
            <w:tcW w:w="1134" w:type="dxa"/>
            <w:gridSpan w:val="2"/>
          </w:tcPr>
          <w:p w:rsidR="00F446D6" w:rsidRPr="006347F9" w:rsidRDefault="00F446D6" w:rsidP="001255C9">
            <w:pPr>
              <w:pStyle w:val="TableParagraph"/>
              <w:spacing w:line="276" w:lineRule="auto"/>
              <w:ind w:left="138" w:right="82"/>
              <w:jc w:val="center"/>
              <w:rPr>
                <w:sz w:val="24"/>
                <w:szCs w:val="24"/>
                <w:lang w:val="ru-RU"/>
              </w:rPr>
            </w:pPr>
            <w:r w:rsidRPr="006347F9">
              <w:rPr>
                <w:sz w:val="24"/>
                <w:szCs w:val="24"/>
                <w:lang w:val="ru-RU"/>
              </w:rPr>
              <w:t>105</w:t>
            </w:r>
          </w:p>
        </w:tc>
        <w:tc>
          <w:tcPr>
            <w:tcW w:w="851" w:type="dxa"/>
            <w:gridSpan w:val="2"/>
          </w:tcPr>
          <w:p w:rsidR="00F446D6" w:rsidRPr="006347F9" w:rsidRDefault="00F446D6" w:rsidP="001255C9">
            <w:pPr>
              <w:pStyle w:val="TableParagraph"/>
              <w:spacing w:line="276" w:lineRule="auto"/>
              <w:ind w:left="138" w:right="82"/>
              <w:jc w:val="center"/>
              <w:rPr>
                <w:sz w:val="24"/>
                <w:szCs w:val="24"/>
                <w:lang w:val="ru-RU"/>
              </w:rPr>
            </w:pPr>
            <w:r w:rsidRPr="006347F9">
              <w:rPr>
                <w:sz w:val="24"/>
                <w:szCs w:val="24"/>
                <w:lang w:val="ru-RU"/>
              </w:rPr>
              <w:t>70</w:t>
            </w:r>
          </w:p>
        </w:tc>
        <w:tc>
          <w:tcPr>
            <w:tcW w:w="850" w:type="dxa"/>
            <w:gridSpan w:val="2"/>
          </w:tcPr>
          <w:p w:rsidR="00F446D6" w:rsidRPr="006347F9" w:rsidRDefault="00F446D6" w:rsidP="001255C9">
            <w:pPr>
              <w:pStyle w:val="TableParagraph"/>
              <w:spacing w:line="276" w:lineRule="auto"/>
              <w:ind w:left="138" w:right="82"/>
              <w:jc w:val="center"/>
              <w:rPr>
                <w:sz w:val="24"/>
                <w:szCs w:val="24"/>
                <w:lang w:val="ru-RU"/>
              </w:rPr>
            </w:pPr>
            <w:r w:rsidRPr="006347F9">
              <w:rPr>
                <w:sz w:val="24"/>
                <w:szCs w:val="24"/>
                <w:lang w:val="ru-RU"/>
              </w:rPr>
              <w:t>70</w:t>
            </w:r>
          </w:p>
        </w:tc>
        <w:tc>
          <w:tcPr>
            <w:tcW w:w="851" w:type="dxa"/>
            <w:gridSpan w:val="2"/>
          </w:tcPr>
          <w:p w:rsidR="00F446D6" w:rsidRPr="006347F9" w:rsidRDefault="00F446D6" w:rsidP="001255C9">
            <w:pPr>
              <w:pStyle w:val="TableParagraph"/>
              <w:spacing w:line="276" w:lineRule="auto"/>
              <w:ind w:left="138" w:right="82"/>
              <w:jc w:val="center"/>
              <w:rPr>
                <w:sz w:val="24"/>
                <w:szCs w:val="24"/>
                <w:lang w:val="ru-RU"/>
              </w:rPr>
            </w:pPr>
            <w:r w:rsidRPr="006347F9">
              <w:rPr>
                <w:sz w:val="24"/>
                <w:szCs w:val="24"/>
                <w:lang w:val="ru-RU"/>
              </w:rPr>
              <w:t>68</w:t>
            </w:r>
          </w:p>
        </w:tc>
        <w:tc>
          <w:tcPr>
            <w:tcW w:w="992" w:type="dxa"/>
            <w:gridSpan w:val="2"/>
          </w:tcPr>
          <w:p w:rsidR="00F446D6" w:rsidRPr="006347F9" w:rsidRDefault="00CE4E05" w:rsidP="001255C9">
            <w:pPr>
              <w:pStyle w:val="TableParagraph"/>
              <w:spacing w:line="276" w:lineRule="auto"/>
              <w:ind w:left="138" w:right="82"/>
              <w:jc w:val="center"/>
              <w:rPr>
                <w:sz w:val="24"/>
                <w:szCs w:val="24"/>
                <w:lang w:val="ru-RU"/>
              </w:rPr>
            </w:pPr>
            <w:r w:rsidRPr="006347F9">
              <w:rPr>
                <w:sz w:val="24"/>
                <w:szCs w:val="24"/>
                <w:lang w:val="ru-RU"/>
              </w:rPr>
              <w:t>418</w:t>
            </w:r>
          </w:p>
        </w:tc>
      </w:tr>
      <w:tr w:rsidR="00F446D6" w:rsidRPr="006347F9" w:rsidTr="008E3440">
        <w:trPr>
          <w:trHeight w:val="300"/>
        </w:trPr>
        <w:tc>
          <w:tcPr>
            <w:tcW w:w="2499" w:type="dxa"/>
            <w:vMerge w:val="restart"/>
          </w:tcPr>
          <w:p w:rsidR="00F446D6" w:rsidRPr="006347F9" w:rsidRDefault="00F446D6" w:rsidP="007521FA">
            <w:pPr>
              <w:pStyle w:val="TableParagraph"/>
              <w:spacing w:line="276" w:lineRule="auto"/>
              <w:ind w:left="138" w:right="82"/>
              <w:jc w:val="both"/>
              <w:rPr>
                <w:sz w:val="24"/>
                <w:szCs w:val="24"/>
                <w:lang w:val="ru-RU"/>
              </w:rPr>
            </w:pPr>
            <w:r w:rsidRPr="006347F9">
              <w:rPr>
                <w:sz w:val="24"/>
                <w:szCs w:val="24"/>
                <w:lang w:val="ru-RU"/>
              </w:rPr>
              <w:t>Родной</w:t>
            </w:r>
            <w:r w:rsidR="007521FA" w:rsidRPr="006347F9">
              <w:rPr>
                <w:sz w:val="24"/>
                <w:szCs w:val="24"/>
                <w:lang w:val="ru-RU"/>
              </w:rPr>
              <w:t xml:space="preserve"> </w:t>
            </w:r>
            <w:r w:rsidRPr="006347F9">
              <w:rPr>
                <w:sz w:val="24"/>
                <w:szCs w:val="24"/>
                <w:lang w:val="ru-RU"/>
              </w:rPr>
              <w:t>язык</w:t>
            </w:r>
            <w:r w:rsidR="007521FA" w:rsidRPr="006347F9">
              <w:rPr>
                <w:sz w:val="24"/>
                <w:szCs w:val="24"/>
                <w:lang w:val="ru-RU"/>
              </w:rPr>
              <w:t xml:space="preserve"> </w:t>
            </w:r>
            <w:r w:rsidRPr="006347F9">
              <w:rPr>
                <w:sz w:val="24"/>
                <w:szCs w:val="24"/>
                <w:lang w:val="ru-RU"/>
              </w:rPr>
              <w:t>и родная литература</w:t>
            </w:r>
          </w:p>
        </w:tc>
        <w:tc>
          <w:tcPr>
            <w:tcW w:w="2321" w:type="dxa"/>
          </w:tcPr>
          <w:p w:rsidR="00F446D6" w:rsidRPr="006347F9" w:rsidRDefault="00F446D6" w:rsidP="00A24E98">
            <w:pPr>
              <w:pStyle w:val="TableParagraph"/>
              <w:spacing w:line="276" w:lineRule="auto"/>
              <w:ind w:left="138" w:right="82"/>
              <w:jc w:val="both"/>
              <w:rPr>
                <w:sz w:val="24"/>
                <w:szCs w:val="24"/>
              </w:rPr>
            </w:pPr>
            <w:r w:rsidRPr="006347F9">
              <w:rPr>
                <w:sz w:val="24"/>
                <w:szCs w:val="24"/>
              </w:rPr>
              <w:t>Родной язык</w:t>
            </w:r>
          </w:p>
        </w:tc>
        <w:tc>
          <w:tcPr>
            <w:tcW w:w="992" w:type="dxa"/>
            <w:gridSpan w:val="2"/>
          </w:tcPr>
          <w:p w:rsidR="00F446D6" w:rsidRPr="006347F9" w:rsidRDefault="00CE4E05" w:rsidP="001255C9">
            <w:pPr>
              <w:pStyle w:val="TableParagraph"/>
              <w:spacing w:line="276" w:lineRule="auto"/>
              <w:ind w:left="138" w:right="82"/>
              <w:jc w:val="center"/>
              <w:rPr>
                <w:sz w:val="24"/>
                <w:szCs w:val="24"/>
                <w:lang w:val="ru-RU"/>
              </w:rPr>
            </w:pPr>
            <w:r w:rsidRPr="006347F9">
              <w:rPr>
                <w:sz w:val="24"/>
                <w:szCs w:val="24"/>
                <w:lang w:val="ru-RU"/>
              </w:rPr>
              <w:t>17,5</w:t>
            </w:r>
          </w:p>
        </w:tc>
        <w:tc>
          <w:tcPr>
            <w:tcW w:w="1134" w:type="dxa"/>
            <w:gridSpan w:val="2"/>
          </w:tcPr>
          <w:p w:rsidR="00F446D6" w:rsidRPr="006347F9" w:rsidRDefault="00CE4E05" w:rsidP="001255C9">
            <w:pPr>
              <w:pStyle w:val="TableParagraph"/>
              <w:spacing w:line="276" w:lineRule="auto"/>
              <w:ind w:left="138" w:right="82"/>
              <w:jc w:val="center"/>
              <w:rPr>
                <w:sz w:val="24"/>
                <w:szCs w:val="24"/>
              </w:rPr>
            </w:pPr>
            <w:r w:rsidRPr="006347F9">
              <w:rPr>
                <w:sz w:val="24"/>
                <w:szCs w:val="24"/>
                <w:lang w:val="ru-RU"/>
              </w:rPr>
              <w:t>17,5</w:t>
            </w:r>
          </w:p>
        </w:tc>
        <w:tc>
          <w:tcPr>
            <w:tcW w:w="851" w:type="dxa"/>
            <w:gridSpan w:val="2"/>
          </w:tcPr>
          <w:p w:rsidR="00F446D6" w:rsidRPr="006347F9" w:rsidRDefault="00CE4E05" w:rsidP="001255C9">
            <w:pPr>
              <w:pStyle w:val="TableParagraph"/>
              <w:spacing w:line="276" w:lineRule="auto"/>
              <w:ind w:left="138" w:right="82"/>
              <w:jc w:val="center"/>
              <w:rPr>
                <w:sz w:val="24"/>
                <w:szCs w:val="24"/>
              </w:rPr>
            </w:pPr>
            <w:r w:rsidRPr="006347F9">
              <w:rPr>
                <w:sz w:val="24"/>
                <w:szCs w:val="24"/>
                <w:lang w:val="ru-RU"/>
              </w:rPr>
              <w:t>17,5</w:t>
            </w:r>
          </w:p>
        </w:tc>
        <w:tc>
          <w:tcPr>
            <w:tcW w:w="850" w:type="dxa"/>
            <w:gridSpan w:val="2"/>
          </w:tcPr>
          <w:p w:rsidR="00F446D6" w:rsidRPr="006347F9" w:rsidRDefault="00CE4E05" w:rsidP="001255C9">
            <w:pPr>
              <w:pStyle w:val="TableParagraph"/>
              <w:spacing w:line="276" w:lineRule="auto"/>
              <w:ind w:left="138" w:right="82"/>
              <w:jc w:val="center"/>
              <w:rPr>
                <w:sz w:val="24"/>
                <w:szCs w:val="24"/>
                <w:lang w:val="ru-RU"/>
              </w:rPr>
            </w:pPr>
            <w:r w:rsidRPr="006347F9">
              <w:rPr>
                <w:sz w:val="24"/>
                <w:szCs w:val="24"/>
                <w:lang w:val="ru-RU"/>
              </w:rPr>
              <w:t>17,5</w:t>
            </w:r>
          </w:p>
        </w:tc>
        <w:tc>
          <w:tcPr>
            <w:tcW w:w="851" w:type="dxa"/>
            <w:gridSpan w:val="2"/>
          </w:tcPr>
          <w:p w:rsidR="00F446D6" w:rsidRPr="006347F9" w:rsidRDefault="00CE4E05" w:rsidP="001255C9">
            <w:pPr>
              <w:pStyle w:val="TableParagraph"/>
              <w:spacing w:line="276" w:lineRule="auto"/>
              <w:ind w:left="138" w:right="82"/>
              <w:jc w:val="center"/>
              <w:rPr>
                <w:sz w:val="24"/>
                <w:szCs w:val="24"/>
                <w:lang w:val="ru-RU"/>
              </w:rPr>
            </w:pPr>
            <w:r w:rsidRPr="006347F9">
              <w:rPr>
                <w:sz w:val="24"/>
                <w:szCs w:val="24"/>
                <w:lang w:val="ru-RU"/>
              </w:rPr>
              <w:t>17</w:t>
            </w:r>
          </w:p>
        </w:tc>
        <w:tc>
          <w:tcPr>
            <w:tcW w:w="992" w:type="dxa"/>
            <w:gridSpan w:val="2"/>
          </w:tcPr>
          <w:p w:rsidR="00F446D6" w:rsidRPr="006347F9" w:rsidRDefault="00CE4E05" w:rsidP="001255C9">
            <w:pPr>
              <w:pStyle w:val="TableParagraph"/>
              <w:spacing w:line="276" w:lineRule="auto"/>
              <w:ind w:left="138" w:right="82"/>
              <w:jc w:val="center"/>
              <w:rPr>
                <w:sz w:val="24"/>
                <w:szCs w:val="24"/>
                <w:lang w:val="ru-RU"/>
              </w:rPr>
            </w:pPr>
            <w:r w:rsidRPr="006347F9">
              <w:rPr>
                <w:sz w:val="24"/>
                <w:szCs w:val="24"/>
                <w:lang w:val="ru-RU"/>
              </w:rPr>
              <w:t>87</w:t>
            </w:r>
          </w:p>
        </w:tc>
      </w:tr>
      <w:tr w:rsidR="00CE4E05" w:rsidRPr="006347F9" w:rsidTr="008E3440">
        <w:trPr>
          <w:trHeight w:val="500"/>
        </w:trPr>
        <w:tc>
          <w:tcPr>
            <w:tcW w:w="2499" w:type="dxa"/>
            <w:vMerge/>
            <w:tcBorders>
              <w:top w:val="nil"/>
            </w:tcBorders>
          </w:tcPr>
          <w:p w:rsidR="00CE4E05" w:rsidRPr="006347F9" w:rsidRDefault="00CE4E05" w:rsidP="00A24E98">
            <w:pPr>
              <w:spacing w:line="276" w:lineRule="auto"/>
              <w:ind w:left="138" w:right="82"/>
              <w:jc w:val="both"/>
              <w:rPr>
                <w:sz w:val="24"/>
                <w:szCs w:val="24"/>
              </w:rPr>
            </w:pPr>
          </w:p>
        </w:tc>
        <w:tc>
          <w:tcPr>
            <w:tcW w:w="2321" w:type="dxa"/>
          </w:tcPr>
          <w:p w:rsidR="00CE4E05" w:rsidRPr="006347F9" w:rsidRDefault="00CE4E05" w:rsidP="00A24E98">
            <w:pPr>
              <w:pStyle w:val="TableParagraph"/>
              <w:spacing w:line="276" w:lineRule="auto"/>
              <w:ind w:left="138" w:right="82"/>
              <w:jc w:val="both"/>
              <w:rPr>
                <w:sz w:val="24"/>
                <w:szCs w:val="24"/>
              </w:rPr>
            </w:pPr>
            <w:r w:rsidRPr="006347F9">
              <w:rPr>
                <w:sz w:val="24"/>
                <w:szCs w:val="24"/>
              </w:rPr>
              <w:t>Родная литература</w:t>
            </w:r>
          </w:p>
        </w:tc>
        <w:tc>
          <w:tcPr>
            <w:tcW w:w="992" w:type="dxa"/>
            <w:gridSpan w:val="2"/>
          </w:tcPr>
          <w:p w:rsidR="00CE4E05" w:rsidRPr="006347F9" w:rsidRDefault="00CE4E05" w:rsidP="001255C9">
            <w:pPr>
              <w:pStyle w:val="TableParagraph"/>
              <w:spacing w:line="276" w:lineRule="auto"/>
              <w:ind w:left="138" w:right="82"/>
              <w:jc w:val="center"/>
              <w:rPr>
                <w:sz w:val="24"/>
                <w:szCs w:val="24"/>
                <w:lang w:val="ru-RU"/>
              </w:rPr>
            </w:pPr>
            <w:r w:rsidRPr="006347F9">
              <w:rPr>
                <w:sz w:val="24"/>
                <w:szCs w:val="24"/>
                <w:lang w:val="ru-RU"/>
              </w:rPr>
              <w:t>17,5</w:t>
            </w:r>
          </w:p>
        </w:tc>
        <w:tc>
          <w:tcPr>
            <w:tcW w:w="1134" w:type="dxa"/>
            <w:gridSpan w:val="2"/>
          </w:tcPr>
          <w:p w:rsidR="00CE4E05" w:rsidRPr="006347F9" w:rsidRDefault="00CE4E05" w:rsidP="001255C9">
            <w:pPr>
              <w:pStyle w:val="TableParagraph"/>
              <w:spacing w:line="276" w:lineRule="auto"/>
              <w:ind w:left="138" w:right="82"/>
              <w:jc w:val="center"/>
              <w:rPr>
                <w:sz w:val="24"/>
                <w:szCs w:val="24"/>
              </w:rPr>
            </w:pPr>
            <w:r w:rsidRPr="006347F9">
              <w:rPr>
                <w:sz w:val="24"/>
                <w:szCs w:val="24"/>
                <w:lang w:val="ru-RU"/>
              </w:rPr>
              <w:t>17,5</w:t>
            </w:r>
          </w:p>
        </w:tc>
        <w:tc>
          <w:tcPr>
            <w:tcW w:w="851" w:type="dxa"/>
            <w:gridSpan w:val="2"/>
          </w:tcPr>
          <w:p w:rsidR="00CE4E05" w:rsidRPr="006347F9" w:rsidRDefault="00CE4E05" w:rsidP="001255C9">
            <w:pPr>
              <w:pStyle w:val="TableParagraph"/>
              <w:spacing w:line="276" w:lineRule="auto"/>
              <w:ind w:left="138" w:right="82"/>
              <w:jc w:val="center"/>
              <w:rPr>
                <w:sz w:val="24"/>
                <w:szCs w:val="24"/>
              </w:rPr>
            </w:pPr>
            <w:r w:rsidRPr="006347F9">
              <w:rPr>
                <w:sz w:val="24"/>
                <w:szCs w:val="24"/>
                <w:lang w:val="ru-RU"/>
              </w:rPr>
              <w:t>17,5</w:t>
            </w:r>
          </w:p>
        </w:tc>
        <w:tc>
          <w:tcPr>
            <w:tcW w:w="850" w:type="dxa"/>
            <w:gridSpan w:val="2"/>
          </w:tcPr>
          <w:p w:rsidR="00CE4E05" w:rsidRPr="006347F9" w:rsidRDefault="00CE4E05" w:rsidP="001255C9">
            <w:pPr>
              <w:pStyle w:val="TableParagraph"/>
              <w:spacing w:line="276" w:lineRule="auto"/>
              <w:ind w:left="138" w:right="82"/>
              <w:jc w:val="center"/>
              <w:rPr>
                <w:sz w:val="24"/>
                <w:szCs w:val="24"/>
                <w:lang w:val="ru-RU"/>
              </w:rPr>
            </w:pPr>
            <w:r w:rsidRPr="006347F9">
              <w:rPr>
                <w:sz w:val="24"/>
                <w:szCs w:val="24"/>
                <w:lang w:val="ru-RU"/>
              </w:rPr>
              <w:t>17,5</w:t>
            </w:r>
          </w:p>
        </w:tc>
        <w:tc>
          <w:tcPr>
            <w:tcW w:w="851" w:type="dxa"/>
            <w:gridSpan w:val="2"/>
          </w:tcPr>
          <w:p w:rsidR="00CE4E05" w:rsidRPr="006347F9" w:rsidRDefault="00CE4E05" w:rsidP="001255C9">
            <w:pPr>
              <w:pStyle w:val="TableParagraph"/>
              <w:spacing w:line="276" w:lineRule="auto"/>
              <w:ind w:left="138" w:right="82"/>
              <w:jc w:val="center"/>
              <w:rPr>
                <w:sz w:val="24"/>
                <w:szCs w:val="24"/>
                <w:lang w:val="ru-RU"/>
              </w:rPr>
            </w:pPr>
            <w:r w:rsidRPr="006347F9">
              <w:rPr>
                <w:sz w:val="24"/>
                <w:szCs w:val="24"/>
                <w:lang w:val="ru-RU"/>
              </w:rPr>
              <w:t>17</w:t>
            </w:r>
          </w:p>
        </w:tc>
        <w:tc>
          <w:tcPr>
            <w:tcW w:w="992" w:type="dxa"/>
            <w:gridSpan w:val="2"/>
          </w:tcPr>
          <w:p w:rsidR="00CE4E05" w:rsidRPr="006347F9" w:rsidRDefault="00CE4E05" w:rsidP="001255C9">
            <w:pPr>
              <w:pStyle w:val="TableParagraph"/>
              <w:spacing w:line="276" w:lineRule="auto"/>
              <w:ind w:left="138" w:right="82"/>
              <w:jc w:val="center"/>
              <w:rPr>
                <w:sz w:val="24"/>
                <w:szCs w:val="24"/>
                <w:lang w:val="ru-RU"/>
              </w:rPr>
            </w:pPr>
            <w:r w:rsidRPr="006347F9">
              <w:rPr>
                <w:sz w:val="24"/>
                <w:szCs w:val="24"/>
                <w:lang w:val="ru-RU"/>
              </w:rPr>
              <w:t>87</w:t>
            </w:r>
          </w:p>
        </w:tc>
      </w:tr>
      <w:tr w:rsidR="00CE4E05" w:rsidRPr="006347F9" w:rsidTr="008E3440">
        <w:trPr>
          <w:trHeight w:val="540"/>
        </w:trPr>
        <w:tc>
          <w:tcPr>
            <w:tcW w:w="2499" w:type="dxa"/>
            <w:vMerge w:val="restart"/>
          </w:tcPr>
          <w:p w:rsidR="00CE4E05" w:rsidRPr="006347F9" w:rsidRDefault="00CE4E05" w:rsidP="00A24E98">
            <w:pPr>
              <w:pStyle w:val="TableParagraph"/>
              <w:spacing w:line="276" w:lineRule="auto"/>
              <w:ind w:left="138" w:right="82"/>
              <w:jc w:val="both"/>
              <w:rPr>
                <w:sz w:val="24"/>
                <w:szCs w:val="24"/>
                <w:lang w:val="ru-RU"/>
              </w:rPr>
            </w:pPr>
            <w:r w:rsidRPr="006347F9">
              <w:rPr>
                <w:sz w:val="24"/>
                <w:szCs w:val="24"/>
                <w:lang w:val="ru-RU"/>
              </w:rPr>
              <w:t>Иностранные языки</w:t>
            </w:r>
          </w:p>
        </w:tc>
        <w:tc>
          <w:tcPr>
            <w:tcW w:w="2321" w:type="dxa"/>
          </w:tcPr>
          <w:p w:rsidR="00CE4E05" w:rsidRPr="006347F9" w:rsidRDefault="00CE4E05" w:rsidP="00A24E98">
            <w:pPr>
              <w:pStyle w:val="TableParagraph"/>
              <w:spacing w:before="2" w:line="276" w:lineRule="auto"/>
              <w:ind w:left="138" w:right="82"/>
              <w:jc w:val="both"/>
              <w:rPr>
                <w:sz w:val="24"/>
                <w:szCs w:val="24"/>
              </w:rPr>
            </w:pPr>
            <w:r w:rsidRPr="006347F9">
              <w:rPr>
                <w:sz w:val="24"/>
                <w:szCs w:val="24"/>
              </w:rPr>
              <w:t>Иностранный язык (английский)</w:t>
            </w:r>
          </w:p>
        </w:tc>
        <w:tc>
          <w:tcPr>
            <w:tcW w:w="992" w:type="dxa"/>
            <w:gridSpan w:val="2"/>
          </w:tcPr>
          <w:p w:rsidR="00CE4E05" w:rsidRPr="006347F9" w:rsidRDefault="005D74D4" w:rsidP="001255C9">
            <w:pPr>
              <w:pStyle w:val="TableParagraph"/>
              <w:spacing w:line="276" w:lineRule="auto"/>
              <w:ind w:left="138" w:right="82"/>
              <w:jc w:val="center"/>
              <w:rPr>
                <w:sz w:val="24"/>
                <w:szCs w:val="24"/>
                <w:lang w:val="ru-RU"/>
              </w:rPr>
            </w:pPr>
            <w:r w:rsidRPr="006347F9">
              <w:rPr>
                <w:sz w:val="24"/>
                <w:szCs w:val="24"/>
                <w:lang w:val="ru-RU"/>
              </w:rPr>
              <w:t>105</w:t>
            </w:r>
          </w:p>
        </w:tc>
        <w:tc>
          <w:tcPr>
            <w:tcW w:w="1134" w:type="dxa"/>
            <w:gridSpan w:val="2"/>
          </w:tcPr>
          <w:p w:rsidR="00CE4E05" w:rsidRPr="006347F9" w:rsidRDefault="005D74D4" w:rsidP="001255C9">
            <w:pPr>
              <w:pStyle w:val="TableParagraph"/>
              <w:spacing w:line="276" w:lineRule="auto"/>
              <w:ind w:left="138" w:right="82"/>
              <w:jc w:val="center"/>
              <w:rPr>
                <w:sz w:val="24"/>
                <w:szCs w:val="24"/>
                <w:lang w:val="ru-RU"/>
              </w:rPr>
            </w:pPr>
            <w:r w:rsidRPr="006347F9">
              <w:rPr>
                <w:sz w:val="24"/>
                <w:szCs w:val="24"/>
                <w:lang w:val="ru-RU"/>
              </w:rPr>
              <w:t>105</w:t>
            </w:r>
          </w:p>
        </w:tc>
        <w:tc>
          <w:tcPr>
            <w:tcW w:w="851" w:type="dxa"/>
            <w:gridSpan w:val="2"/>
          </w:tcPr>
          <w:p w:rsidR="00CE4E05" w:rsidRPr="006347F9" w:rsidRDefault="005D74D4" w:rsidP="001255C9">
            <w:pPr>
              <w:pStyle w:val="TableParagraph"/>
              <w:spacing w:line="276" w:lineRule="auto"/>
              <w:ind w:left="138" w:right="82"/>
              <w:jc w:val="center"/>
              <w:rPr>
                <w:sz w:val="24"/>
                <w:szCs w:val="24"/>
                <w:lang w:val="ru-RU"/>
              </w:rPr>
            </w:pPr>
            <w:r w:rsidRPr="006347F9">
              <w:rPr>
                <w:sz w:val="24"/>
                <w:szCs w:val="24"/>
                <w:lang w:val="ru-RU"/>
              </w:rPr>
              <w:t>105</w:t>
            </w:r>
          </w:p>
        </w:tc>
        <w:tc>
          <w:tcPr>
            <w:tcW w:w="850" w:type="dxa"/>
            <w:gridSpan w:val="2"/>
          </w:tcPr>
          <w:p w:rsidR="00CE4E05" w:rsidRPr="006347F9" w:rsidRDefault="005D74D4" w:rsidP="001255C9">
            <w:pPr>
              <w:pStyle w:val="TableParagraph"/>
              <w:spacing w:line="276" w:lineRule="auto"/>
              <w:ind w:left="138" w:right="82"/>
              <w:jc w:val="center"/>
              <w:rPr>
                <w:sz w:val="24"/>
                <w:szCs w:val="24"/>
                <w:lang w:val="ru-RU"/>
              </w:rPr>
            </w:pPr>
            <w:r w:rsidRPr="006347F9">
              <w:rPr>
                <w:sz w:val="24"/>
                <w:szCs w:val="24"/>
                <w:lang w:val="ru-RU"/>
              </w:rPr>
              <w:t>70</w:t>
            </w:r>
          </w:p>
        </w:tc>
        <w:tc>
          <w:tcPr>
            <w:tcW w:w="851" w:type="dxa"/>
            <w:gridSpan w:val="2"/>
          </w:tcPr>
          <w:p w:rsidR="00CE4E05" w:rsidRPr="006347F9" w:rsidRDefault="005D74D4" w:rsidP="001255C9">
            <w:pPr>
              <w:pStyle w:val="TableParagraph"/>
              <w:spacing w:line="276" w:lineRule="auto"/>
              <w:ind w:left="138" w:right="82"/>
              <w:jc w:val="center"/>
              <w:rPr>
                <w:sz w:val="24"/>
                <w:szCs w:val="24"/>
                <w:lang w:val="ru-RU"/>
              </w:rPr>
            </w:pPr>
            <w:r w:rsidRPr="006347F9">
              <w:rPr>
                <w:sz w:val="24"/>
                <w:szCs w:val="24"/>
                <w:lang w:val="ru-RU"/>
              </w:rPr>
              <w:t>68</w:t>
            </w:r>
          </w:p>
        </w:tc>
        <w:tc>
          <w:tcPr>
            <w:tcW w:w="992" w:type="dxa"/>
            <w:gridSpan w:val="2"/>
          </w:tcPr>
          <w:p w:rsidR="00CE4E05" w:rsidRPr="006347F9" w:rsidRDefault="005D74D4" w:rsidP="001255C9">
            <w:pPr>
              <w:pStyle w:val="TableParagraph"/>
              <w:spacing w:line="276" w:lineRule="auto"/>
              <w:ind w:left="138" w:right="82"/>
              <w:jc w:val="center"/>
              <w:rPr>
                <w:sz w:val="24"/>
                <w:szCs w:val="24"/>
                <w:lang w:val="ru-RU"/>
              </w:rPr>
            </w:pPr>
            <w:r w:rsidRPr="006347F9">
              <w:rPr>
                <w:sz w:val="24"/>
                <w:szCs w:val="24"/>
                <w:lang w:val="ru-RU"/>
              </w:rPr>
              <w:t>453</w:t>
            </w:r>
          </w:p>
        </w:tc>
      </w:tr>
      <w:tr w:rsidR="00CE4E05" w:rsidRPr="006347F9" w:rsidTr="008E3440">
        <w:trPr>
          <w:trHeight w:val="537"/>
        </w:trPr>
        <w:tc>
          <w:tcPr>
            <w:tcW w:w="2499" w:type="dxa"/>
            <w:vMerge/>
            <w:tcBorders>
              <w:top w:val="nil"/>
            </w:tcBorders>
          </w:tcPr>
          <w:p w:rsidR="00CE4E05" w:rsidRPr="006347F9" w:rsidRDefault="00CE4E05" w:rsidP="00A24E98">
            <w:pPr>
              <w:spacing w:line="276" w:lineRule="auto"/>
              <w:ind w:left="138" w:right="82"/>
              <w:jc w:val="both"/>
              <w:rPr>
                <w:sz w:val="24"/>
                <w:szCs w:val="24"/>
              </w:rPr>
            </w:pPr>
          </w:p>
        </w:tc>
        <w:tc>
          <w:tcPr>
            <w:tcW w:w="2321" w:type="dxa"/>
          </w:tcPr>
          <w:p w:rsidR="00CE4E05" w:rsidRPr="006347F9" w:rsidRDefault="00CE4E05" w:rsidP="00A24E98">
            <w:pPr>
              <w:pStyle w:val="TableParagraph"/>
              <w:spacing w:before="1" w:line="276" w:lineRule="auto"/>
              <w:ind w:left="138" w:right="82"/>
              <w:jc w:val="both"/>
              <w:rPr>
                <w:sz w:val="24"/>
                <w:szCs w:val="24"/>
              </w:rPr>
            </w:pPr>
            <w:r w:rsidRPr="006347F9">
              <w:rPr>
                <w:sz w:val="24"/>
                <w:szCs w:val="24"/>
              </w:rPr>
              <w:t>Второй иностранный язык</w:t>
            </w:r>
          </w:p>
        </w:tc>
        <w:tc>
          <w:tcPr>
            <w:tcW w:w="992" w:type="dxa"/>
            <w:gridSpan w:val="2"/>
          </w:tcPr>
          <w:p w:rsidR="00CE4E05" w:rsidRPr="006347F9" w:rsidRDefault="005D74D4" w:rsidP="001255C9">
            <w:pPr>
              <w:pStyle w:val="TableParagraph"/>
              <w:spacing w:line="276" w:lineRule="auto"/>
              <w:ind w:left="138" w:right="82"/>
              <w:jc w:val="center"/>
              <w:rPr>
                <w:sz w:val="24"/>
                <w:szCs w:val="24"/>
                <w:lang w:val="ru-RU"/>
              </w:rPr>
            </w:pPr>
            <w:r w:rsidRPr="006347F9">
              <w:rPr>
                <w:sz w:val="24"/>
                <w:szCs w:val="24"/>
                <w:lang w:val="ru-RU"/>
              </w:rPr>
              <w:t>35</w:t>
            </w:r>
          </w:p>
        </w:tc>
        <w:tc>
          <w:tcPr>
            <w:tcW w:w="1134" w:type="dxa"/>
            <w:gridSpan w:val="2"/>
          </w:tcPr>
          <w:p w:rsidR="00CE4E05" w:rsidRPr="006347F9" w:rsidRDefault="005D74D4" w:rsidP="001255C9">
            <w:pPr>
              <w:pStyle w:val="TableParagraph"/>
              <w:spacing w:line="276" w:lineRule="auto"/>
              <w:ind w:left="138" w:right="82"/>
              <w:jc w:val="center"/>
              <w:rPr>
                <w:sz w:val="24"/>
                <w:szCs w:val="24"/>
                <w:lang w:val="ru-RU"/>
              </w:rPr>
            </w:pPr>
            <w:r w:rsidRPr="006347F9">
              <w:rPr>
                <w:sz w:val="24"/>
                <w:szCs w:val="24"/>
                <w:lang w:val="ru-RU"/>
              </w:rPr>
              <w:t>35</w:t>
            </w:r>
          </w:p>
        </w:tc>
        <w:tc>
          <w:tcPr>
            <w:tcW w:w="851" w:type="dxa"/>
            <w:gridSpan w:val="2"/>
          </w:tcPr>
          <w:p w:rsidR="00CE4E05" w:rsidRPr="006347F9" w:rsidRDefault="005D74D4" w:rsidP="001255C9">
            <w:pPr>
              <w:pStyle w:val="TableParagraph"/>
              <w:spacing w:line="276" w:lineRule="auto"/>
              <w:ind w:left="138" w:right="82"/>
              <w:jc w:val="center"/>
              <w:rPr>
                <w:sz w:val="24"/>
                <w:szCs w:val="24"/>
                <w:lang w:val="ru-RU"/>
              </w:rPr>
            </w:pPr>
            <w:r w:rsidRPr="006347F9">
              <w:rPr>
                <w:sz w:val="24"/>
                <w:szCs w:val="24"/>
                <w:lang w:val="ru-RU"/>
              </w:rPr>
              <w:t>35</w:t>
            </w:r>
          </w:p>
        </w:tc>
        <w:tc>
          <w:tcPr>
            <w:tcW w:w="850" w:type="dxa"/>
            <w:gridSpan w:val="2"/>
          </w:tcPr>
          <w:p w:rsidR="00CE4E05" w:rsidRPr="006347F9" w:rsidRDefault="005D74D4" w:rsidP="001255C9">
            <w:pPr>
              <w:pStyle w:val="TableParagraph"/>
              <w:spacing w:line="276" w:lineRule="auto"/>
              <w:ind w:left="138" w:right="82"/>
              <w:jc w:val="center"/>
              <w:rPr>
                <w:sz w:val="24"/>
                <w:szCs w:val="24"/>
                <w:lang w:val="ru-RU"/>
              </w:rPr>
            </w:pPr>
            <w:r w:rsidRPr="006347F9">
              <w:rPr>
                <w:sz w:val="24"/>
                <w:szCs w:val="24"/>
                <w:lang w:val="ru-RU"/>
              </w:rPr>
              <w:t>35</w:t>
            </w:r>
          </w:p>
        </w:tc>
        <w:tc>
          <w:tcPr>
            <w:tcW w:w="851" w:type="dxa"/>
            <w:gridSpan w:val="2"/>
          </w:tcPr>
          <w:p w:rsidR="00CE4E05" w:rsidRPr="006347F9" w:rsidRDefault="005D74D4" w:rsidP="001255C9">
            <w:pPr>
              <w:pStyle w:val="TableParagraph"/>
              <w:spacing w:line="276" w:lineRule="auto"/>
              <w:ind w:left="138" w:right="82"/>
              <w:jc w:val="center"/>
              <w:rPr>
                <w:sz w:val="24"/>
                <w:szCs w:val="24"/>
                <w:lang w:val="ru-RU"/>
              </w:rPr>
            </w:pPr>
            <w:r w:rsidRPr="006347F9">
              <w:rPr>
                <w:sz w:val="24"/>
                <w:szCs w:val="24"/>
                <w:lang w:val="ru-RU"/>
              </w:rPr>
              <w:t>34</w:t>
            </w:r>
          </w:p>
        </w:tc>
        <w:tc>
          <w:tcPr>
            <w:tcW w:w="992" w:type="dxa"/>
            <w:gridSpan w:val="2"/>
          </w:tcPr>
          <w:p w:rsidR="00CE4E05" w:rsidRPr="006347F9" w:rsidRDefault="005D74D4" w:rsidP="001255C9">
            <w:pPr>
              <w:pStyle w:val="TableParagraph"/>
              <w:spacing w:line="276" w:lineRule="auto"/>
              <w:ind w:left="138" w:right="82"/>
              <w:jc w:val="center"/>
              <w:rPr>
                <w:sz w:val="24"/>
                <w:szCs w:val="24"/>
                <w:lang w:val="ru-RU"/>
              </w:rPr>
            </w:pPr>
            <w:r w:rsidRPr="006347F9">
              <w:rPr>
                <w:sz w:val="24"/>
                <w:szCs w:val="24"/>
                <w:lang w:val="ru-RU"/>
              </w:rPr>
              <w:t>174</w:t>
            </w:r>
          </w:p>
        </w:tc>
      </w:tr>
      <w:tr w:rsidR="00CE4E05" w:rsidRPr="006347F9" w:rsidTr="008E3440">
        <w:trPr>
          <w:trHeight w:val="380"/>
        </w:trPr>
        <w:tc>
          <w:tcPr>
            <w:tcW w:w="2499" w:type="dxa"/>
            <w:vMerge w:val="restart"/>
          </w:tcPr>
          <w:p w:rsidR="00CE4E05" w:rsidRPr="006347F9" w:rsidRDefault="00CE4E05" w:rsidP="00A24E98">
            <w:pPr>
              <w:pStyle w:val="TableParagraph"/>
              <w:spacing w:line="276" w:lineRule="auto"/>
              <w:ind w:left="138" w:right="82"/>
              <w:jc w:val="both"/>
              <w:rPr>
                <w:sz w:val="24"/>
                <w:szCs w:val="24"/>
              </w:rPr>
            </w:pPr>
            <w:r w:rsidRPr="006347F9">
              <w:rPr>
                <w:sz w:val="24"/>
                <w:szCs w:val="24"/>
              </w:rPr>
              <w:t>Общественно- научные предметы</w:t>
            </w:r>
          </w:p>
        </w:tc>
        <w:tc>
          <w:tcPr>
            <w:tcW w:w="2321" w:type="dxa"/>
          </w:tcPr>
          <w:p w:rsidR="00CE4E05" w:rsidRPr="006347F9" w:rsidRDefault="00CE4E05" w:rsidP="00A24E98">
            <w:pPr>
              <w:pStyle w:val="TableParagraph"/>
              <w:spacing w:line="276" w:lineRule="auto"/>
              <w:ind w:left="138" w:right="82"/>
              <w:jc w:val="both"/>
              <w:rPr>
                <w:sz w:val="24"/>
                <w:szCs w:val="24"/>
              </w:rPr>
            </w:pPr>
            <w:r w:rsidRPr="006347F9">
              <w:rPr>
                <w:sz w:val="24"/>
                <w:szCs w:val="24"/>
              </w:rPr>
              <w:t>История</w:t>
            </w:r>
          </w:p>
        </w:tc>
        <w:tc>
          <w:tcPr>
            <w:tcW w:w="992"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70</w:t>
            </w:r>
          </w:p>
        </w:tc>
        <w:tc>
          <w:tcPr>
            <w:tcW w:w="1134"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70</w:t>
            </w:r>
          </w:p>
        </w:tc>
        <w:tc>
          <w:tcPr>
            <w:tcW w:w="851"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70</w:t>
            </w:r>
          </w:p>
        </w:tc>
        <w:tc>
          <w:tcPr>
            <w:tcW w:w="850"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70</w:t>
            </w:r>
          </w:p>
        </w:tc>
        <w:tc>
          <w:tcPr>
            <w:tcW w:w="851"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68</w:t>
            </w:r>
          </w:p>
        </w:tc>
        <w:tc>
          <w:tcPr>
            <w:tcW w:w="992"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348</w:t>
            </w:r>
          </w:p>
        </w:tc>
      </w:tr>
      <w:tr w:rsidR="00CE4E05" w:rsidRPr="006347F9" w:rsidTr="008E3440">
        <w:trPr>
          <w:trHeight w:val="380"/>
        </w:trPr>
        <w:tc>
          <w:tcPr>
            <w:tcW w:w="2499" w:type="dxa"/>
            <w:vMerge/>
            <w:tcBorders>
              <w:top w:val="nil"/>
            </w:tcBorders>
          </w:tcPr>
          <w:p w:rsidR="00CE4E05" w:rsidRPr="006347F9" w:rsidRDefault="00CE4E05" w:rsidP="00A24E98">
            <w:pPr>
              <w:spacing w:line="276" w:lineRule="auto"/>
              <w:ind w:left="138" w:right="82"/>
              <w:jc w:val="both"/>
              <w:rPr>
                <w:sz w:val="24"/>
                <w:szCs w:val="24"/>
              </w:rPr>
            </w:pPr>
          </w:p>
        </w:tc>
        <w:tc>
          <w:tcPr>
            <w:tcW w:w="2321" w:type="dxa"/>
          </w:tcPr>
          <w:p w:rsidR="00CE4E05" w:rsidRPr="006347F9" w:rsidRDefault="00CE4E05" w:rsidP="00A24E98">
            <w:pPr>
              <w:pStyle w:val="TableParagraph"/>
              <w:spacing w:line="276" w:lineRule="auto"/>
              <w:ind w:left="138" w:right="82"/>
              <w:jc w:val="both"/>
              <w:rPr>
                <w:sz w:val="24"/>
                <w:szCs w:val="24"/>
              </w:rPr>
            </w:pPr>
            <w:r w:rsidRPr="006347F9">
              <w:rPr>
                <w:sz w:val="24"/>
                <w:szCs w:val="24"/>
              </w:rPr>
              <w:t>Обществознание</w:t>
            </w:r>
          </w:p>
        </w:tc>
        <w:tc>
          <w:tcPr>
            <w:tcW w:w="992"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w:t>
            </w:r>
          </w:p>
        </w:tc>
        <w:tc>
          <w:tcPr>
            <w:tcW w:w="1134"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35</w:t>
            </w:r>
          </w:p>
        </w:tc>
        <w:tc>
          <w:tcPr>
            <w:tcW w:w="851"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35</w:t>
            </w:r>
          </w:p>
        </w:tc>
        <w:tc>
          <w:tcPr>
            <w:tcW w:w="850"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35</w:t>
            </w:r>
          </w:p>
        </w:tc>
        <w:tc>
          <w:tcPr>
            <w:tcW w:w="851"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34</w:t>
            </w:r>
          </w:p>
        </w:tc>
        <w:tc>
          <w:tcPr>
            <w:tcW w:w="992"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139</w:t>
            </w:r>
          </w:p>
        </w:tc>
      </w:tr>
      <w:tr w:rsidR="00CE4E05" w:rsidRPr="006347F9" w:rsidTr="008E3440">
        <w:trPr>
          <w:trHeight w:val="380"/>
        </w:trPr>
        <w:tc>
          <w:tcPr>
            <w:tcW w:w="2499" w:type="dxa"/>
            <w:vMerge/>
            <w:tcBorders>
              <w:top w:val="nil"/>
            </w:tcBorders>
          </w:tcPr>
          <w:p w:rsidR="00CE4E05" w:rsidRPr="006347F9" w:rsidRDefault="00CE4E05" w:rsidP="00A24E98">
            <w:pPr>
              <w:spacing w:line="276" w:lineRule="auto"/>
              <w:ind w:left="138" w:right="82"/>
              <w:jc w:val="both"/>
              <w:rPr>
                <w:sz w:val="24"/>
                <w:szCs w:val="24"/>
              </w:rPr>
            </w:pPr>
          </w:p>
        </w:tc>
        <w:tc>
          <w:tcPr>
            <w:tcW w:w="2321" w:type="dxa"/>
          </w:tcPr>
          <w:p w:rsidR="00CE4E05" w:rsidRPr="006347F9" w:rsidRDefault="00CE4E05" w:rsidP="00A24E98">
            <w:pPr>
              <w:pStyle w:val="TableParagraph"/>
              <w:spacing w:line="276" w:lineRule="auto"/>
              <w:ind w:left="138" w:right="82"/>
              <w:jc w:val="both"/>
              <w:rPr>
                <w:sz w:val="24"/>
                <w:szCs w:val="24"/>
              </w:rPr>
            </w:pPr>
            <w:r w:rsidRPr="006347F9">
              <w:rPr>
                <w:sz w:val="24"/>
                <w:szCs w:val="24"/>
              </w:rPr>
              <w:t>География</w:t>
            </w:r>
          </w:p>
        </w:tc>
        <w:tc>
          <w:tcPr>
            <w:tcW w:w="992"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35</w:t>
            </w:r>
          </w:p>
        </w:tc>
        <w:tc>
          <w:tcPr>
            <w:tcW w:w="1134"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35</w:t>
            </w:r>
          </w:p>
        </w:tc>
        <w:tc>
          <w:tcPr>
            <w:tcW w:w="851"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70</w:t>
            </w:r>
          </w:p>
        </w:tc>
        <w:tc>
          <w:tcPr>
            <w:tcW w:w="850"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70</w:t>
            </w:r>
          </w:p>
        </w:tc>
        <w:tc>
          <w:tcPr>
            <w:tcW w:w="851"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68</w:t>
            </w:r>
          </w:p>
        </w:tc>
        <w:tc>
          <w:tcPr>
            <w:tcW w:w="992"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278</w:t>
            </w:r>
          </w:p>
        </w:tc>
      </w:tr>
      <w:tr w:rsidR="00CE4E05" w:rsidRPr="006347F9" w:rsidTr="008E3440">
        <w:trPr>
          <w:trHeight w:val="380"/>
        </w:trPr>
        <w:tc>
          <w:tcPr>
            <w:tcW w:w="2499" w:type="dxa"/>
            <w:vMerge w:val="restart"/>
          </w:tcPr>
          <w:p w:rsidR="00CE4E05" w:rsidRPr="006347F9" w:rsidRDefault="00CE4E05" w:rsidP="005B39A8">
            <w:pPr>
              <w:pStyle w:val="TableParagraph"/>
              <w:tabs>
                <w:tab w:val="left" w:pos="2007"/>
              </w:tabs>
              <w:spacing w:line="276" w:lineRule="auto"/>
              <w:ind w:left="138" w:right="82"/>
              <w:jc w:val="both"/>
              <w:rPr>
                <w:sz w:val="24"/>
                <w:szCs w:val="24"/>
              </w:rPr>
            </w:pPr>
            <w:r w:rsidRPr="006347F9">
              <w:rPr>
                <w:sz w:val="24"/>
                <w:szCs w:val="24"/>
              </w:rPr>
              <w:t>Математика</w:t>
            </w:r>
            <w:r w:rsidR="005B39A8" w:rsidRPr="006347F9">
              <w:rPr>
                <w:sz w:val="24"/>
                <w:szCs w:val="24"/>
                <w:lang w:val="ru-RU"/>
              </w:rPr>
              <w:t xml:space="preserve"> </w:t>
            </w:r>
            <w:r w:rsidRPr="006347F9">
              <w:rPr>
                <w:sz w:val="24"/>
                <w:szCs w:val="24"/>
              </w:rPr>
              <w:t>и информатика</w:t>
            </w:r>
          </w:p>
        </w:tc>
        <w:tc>
          <w:tcPr>
            <w:tcW w:w="2321" w:type="dxa"/>
          </w:tcPr>
          <w:p w:rsidR="00CE4E05" w:rsidRPr="006347F9" w:rsidRDefault="00CE4E05" w:rsidP="00A24E98">
            <w:pPr>
              <w:pStyle w:val="TableParagraph"/>
              <w:spacing w:line="276" w:lineRule="auto"/>
              <w:ind w:left="138" w:right="82"/>
              <w:jc w:val="both"/>
              <w:rPr>
                <w:sz w:val="24"/>
                <w:szCs w:val="24"/>
              </w:rPr>
            </w:pPr>
            <w:r w:rsidRPr="006347F9">
              <w:rPr>
                <w:sz w:val="24"/>
                <w:szCs w:val="24"/>
              </w:rPr>
              <w:t>Математика</w:t>
            </w:r>
          </w:p>
        </w:tc>
        <w:tc>
          <w:tcPr>
            <w:tcW w:w="992"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175</w:t>
            </w:r>
          </w:p>
        </w:tc>
        <w:tc>
          <w:tcPr>
            <w:tcW w:w="1134"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175</w:t>
            </w:r>
          </w:p>
        </w:tc>
        <w:tc>
          <w:tcPr>
            <w:tcW w:w="851"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w:t>
            </w:r>
          </w:p>
        </w:tc>
        <w:tc>
          <w:tcPr>
            <w:tcW w:w="850"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w:t>
            </w:r>
          </w:p>
        </w:tc>
        <w:tc>
          <w:tcPr>
            <w:tcW w:w="851"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w:t>
            </w:r>
          </w:p>
        </w:tc>
        <w:tc>
          <w:tcPr>
            <w:tcW w:w="992"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350</w:t>
            </w:r>
          </w:p>
        </w:tc>
      </w:tr>
      <w:tr w:rsidR="00CE4E05" w:rsidRPr="006347F9" w:rsidTr="008E3440">
        <w:trPr>
          <w:trHeight w:val="380"/>
        </w:trPr>
        <w:tc>
          <w:tcPr>
            <w:tcW w:w="2499" w:type="dxa"/>
            <w:vMerge/>
            <w:tcBorders>
              <w:top w:val="nil"/>
            </w:tcBorders>
          </w:tcPr>
          <w:p w:rsidR="00CE4E05" w:rsidRPr="006347F9" w:rsidRDefault="00CE4E05" w:rsidP="00A24E98">
            <w:pPr>
              <w:spacing w:line="276" w:lineRule="auto"/>
              <w:ind w:left="138" w:right="82"/>
              <w:jc w:val="both"/>
              <w:rPr>
                <w:sz w:val="24"/>
                <w:szCs w:val="24"/>
              </w:rPr>
            </w:pPr>
          </w:p>
        </w:tc>
        <w:tc>
          <w:tcPr>
            <w:tcW w:w="2321" w:type="dxa"/>
          </w:tcPr>
          <w:p w:rsidR="00CE4E05" w:rsidRPr="006347F9" w:rsidRDefault="00CE4E05" w:rsidP="00A24E98">
            <w:pPr>
              <w:pStyle w:val="TableParagraph"/>
              <w:spacing w:line="276" w:lineRule="auto"/>
              <w:ind w:left="138" w:right="82"/>
              <w:jc w:val="both"/>
              <w:rPr>
                <w:sz w:val="24"/>
                <w:szCs w:val="24"/>
              </w:rPr>
            </w:pPr>
            <w:r w:rsidRPr="006347F9">
              <w:rPr>
                <w:sz w:val="24"/>
                <w:szCs w:val="24"/>
              </w:rPr>
              <w:t>Алгебра</w:t>
            </w:r>
          </w:p>
        </w:tc>
        <w:tc>
          <w:tcPr>
            <w:tcW w:w="992"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w:t>
            </w:r>
          </w:p>
        </w:tc>
        <w:tc>
          <w:tcPr>
            <w:tcW w:w="1134"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w:t>
            </w:r>
          </w:p>
        </w:tc>
        <w:tc>
          <w:tcPr>
            <w:tcW w:w="851"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105</w:t>
            </w:r>
          </w:p>
        </w:tc>
        <w:tc>
          <w:tcPr>
            <w:tcW w:w="850"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105</w:t>
            </w:r>
          </w:p>
        </w:tc>
        <w:tc>
          <w:tcPr>
            <w:tcW w:w="851"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102</w:t>
            </w:r>
          </w:p>
        </w:tc>
        <w:tc>
          <w:tcPr>
            <w:tcW w:w="992"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312</w:t>
            </w:r>
          </w:p>
        </w:tc>
      </w:tr>
      <w:tr w:rsidR="00CE4E05" w:rsidRPr="006347F9" w:rsidTr="008E3440">
        <w:trPr>
          <w:trHeight w:val="380"/>
        </w:trPr>
        <w:tc>
          <w:tcPr>
            <w:tcW w:w="2499" w:type="dxa"/>
            <w:vMerge/>
            <w:tcBorders>
              <w:top w:val="nil"/>
            </w:tcBorders>
          </w:tcPr>
          <w:p w:rsidR="00CE4E05" w:rsidRPr="006347F9" w:rsidRDefault="00CE4E05" w:rsidP="00A24E98">
            <w:pPr>
              <w:spacing w:line="276" w:lineRule="auto"/>
              <w:ind w:left="138" w:right="82"/>
              <w:jc w:val="both"/>
              <w:rPr>
                <w:sz w:val="24"/>
                <w:szCs w:val="24"/>
              </w:rPr>
            </w:pPr>
          </w:p>
        </w:tc>
        <w:tc>
          <w:tcPr>
            <w:tcW w:w="2321" w:type="dxa"/>
          </w:tcPr>
          <w:p w:rsidR="00CE4E05" w:rsidRPr="006347F9" w:rsidRDefault="00CE4E05" w:rsidP="00A24E98">
            <w:pPr>
              <w:pStyle w:val="TableParagraph"/>
              <w:spacing w:line="276" w:lineRule="auto"/>
              <w:ind w:left="138" w:right="82"/>
              <w:jc w:val="both"/>
              <w:rPr>
                <w:sz w:val="24"/>
                <w:szCs w:val="24"/>
              </w:rPr>
            </w:pPr>
            <w:r w:rsidRPr="006347F9">
              <w:rPr>
                <w:sz w:val="24"/>
                <w:szCs w:val="24"/>
              </w:rPr>
              <w:t>Геометрия</w:t>
            </w:r>
          </w:p>
        </w:tc>
        <w:tc>
          <w:tcPr>
            <w:tcW w:w="992"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w:t>
            </w:r>
          </w:p>
        </w:tc>
        <w:tc>
          <w:tcPr>
            <w:tcW w:w="1134"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w:t>
            </w:r>
          </w:p>
        </w:tc>
        <w:tc>
          <w:tcPr>
            <w:tcW w:w="851"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70</w:t>
            </w:r>
          </w:p>
        </w:tc>
        <w:tc>
          <w:tcPr>
            <w:tcW w:w="850"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70</w:t>
            </w:r>
          </w:p>
        </w:tc>
        <w:tc>
          <w:tcPr>
            <w:tcW w:w="851"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68</w:t>
            </w:r>
          </w:p>
        </w:tc>
        <w:tc>
          <w:tcPr>
            <w:tcW w:w="992"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208</w:t>
            </w:r>
          </w:p>
        </w:tc>
      </w:tr>
      <w:tr w:rsidR="00CE4E05" w:rsidRPr="006347F9" w:rsidTr="008E3440">
        <w:trPr>
          <w:trHeight w:val="380"/>
        </w:trPr>
        <w:tc>
          <w:tcPr>
            <w:tcW w:w="2499" w:type="dxa"/>
            <w:vMerge/>
            <w:tcBorders>
              <w:top w:val="nil"/>
            </w:tcBorders>
          </w:tcPr>
          <w:p w:rsidR="00CE4E05" w:rsidRPr="006347F9" w:rsidRDefault="00CE4E05" w:rsidP="00A24E98">
            <w:pPr>
              <w:spacing w:line="276" w:lineRule="auto"/>
              <w:ind w:left="138" w:right="82"/>
              <w:jc w:val="both"/>
              <w:rPr>
                <w:sz w:val="24"/>
                <w:szCs w:val="24"/>
              </w:rPr>
            </w:pPr>
          </w:p>
        </w:tc>
        <w:tc>
          <w:tcPr>
            <w:tcW w:w="2321" w:type="dxa"/>
          </w:tcPr>
          <w:p w:rsidR="00CE4E05" w:rsidRPr="006347F9" w:rsidRDefault="00CE4E05" w:rsidP="00A24E98">
            <w:pPr>
              <w:pStyle w:val="TableParagraph"/>
              <w:spacing w:line="276" w:lineRule="auto"/>
              <w:ind w:left="138" w:right="82"/>
              <w:jc w:val="both"/>
              <w:rPr>
                <w:sz w:val="24"/>
                <w:szCs w:val="24"/>
              </w:rPr>
            </w:pPr>
            <w:r w:rsidRPr="006347F9">
              <w:rPr>
                <w:sz w:val="24"/>
                <w:szCs w:val="24"/>
              </w:rPr>
              <w:t>Информатика</w:t>
            </w:r>
          </w:p>
        </w:tc>
        <w:tc>
          <w:tcPr>
            <w:tcW w:w="992"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w:t>
            </w:r>
          </w:p>
        </w:tc>
        <w:tc>
          <w:tcPr>
            <w:tcW w:w="1134"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w:t>
            </w:r>
          </w:p>
        </w:tc>
        <w:tc>
          <w:tcPr>
            <w:tcW w:w="851"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35</w:t>
            </w:r>
          </w:p>
        </w:tc>
        <w:tc>
          <w:tcPr>
            <w:tcW w:w="850"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35</w:t>
            </w:r>
          </w:p>
        </w:tc>
        <w:tc>
          <w:tcPr>
            <w:tcW w:w="851"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34</w:t>
            </w:r>
          </w:p>
        </w:tc>
        <w:tc>
          <w:tcPr>
            <w:tcW w:w="992" w:type="dxa"/>
            <w:gridSpan w:val="2"/>
          </w:tcPr>
          <w:p w:rsidR="00CE4E05"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104</w:t>
            </w:r>
          </w:p>
        </w:tc>
      </w:tr>
      <w:tr w:rsidR="00507904" w:rsidRPr="006347F9" w:rsidTr="008E3440">
        <w:trPr>
          <w:trHeight w:val="1100"/>
        </w:trPr>
        <w:tc>
          <w:tcPr>
            <w:tcW w:w="2499" w:type="dxa"/>
          </w:tcPr>
          <w:p w:rsidR="00507904" w:rsidRPr="006347F9" w:rsidRDefault="00507904" w:rsidP="005B39A8">
            <w:pPr>
              <w:pStyle w:val="TableParagraph"/>
              <w:spacing w:line="276" w:lineRule="auto"/>
              <w:ind w:left="138" w:right="82"/>
              <w:jc w:val="both"/>
              <w:rPr>
                <w:sz w:val="24"/>
                <w:szCs w:val="24"/>
                <w:lang w:val="ru-RU"/>
              </w:rPr>
            </w:pPr>
            <w:r w:rsidRPr="006347F9">
              <w:rPr>
                <w:sz w:val="24"/>
                <w:szCs w:val="24"/>
                <w:lang w:val="ru-RU"/>
              </w:rPr>
              <w:t>Основы духовно- нравственной</w:t>
            </w:r>
            <w:r w:rsidR="005B39A8" w:rsidRPr="006347F9">
              <w:rPr>
                <w:sz w:val="24"/>
                <w:szCs w:val="24"/>
                <w:lang w:val="ru-RU"/>
              </w:rPr>
              <w:t xml:space="preserve"> </w:t>
            </w:r>
            <w:r w:rsidRPr="006347F9">
              <w:rPr>
                <w:sz w:val="24"/>
                <w:szCs w:val="24"/>
                <w:lang w:val="ru-RU"/>
              </w:rPr>
              <w:t>кул</w:t>
            </w:r>
            <w:r w:rsidRPr="006347F9">
              <w:rPr>
                <w:sz w:val="24"/>
                <w:szCs w:val="24"/>
                <w:lang w:val="ru-RU"/>
              </w:rPr>
              <w:t>ь</w:t>
            </w:r>
            <w:r w:rsidRPr="006347F9">
              <w:rPr>
                <w:sz w:val="24"/>
                <w:szCs w:val="24"/>
                <w:lang w:val="ru-RU"/>
              </w:rPr>
              <w:t>туры народов России</w:t>
            </w:r>
          </w:p>
        </w:tc>
        <w:tc>
          <w:tcPr>
            <w:tcW w:w="2321" w:type="dxa"/>
          </w:tcPr>
          <w:p w:rsidR="00507904" w:rsidRPr="006347F9" w:rsidRDefault="00507904" w:rsidP="005B39A8">
            <w:pPr>
              <w:pStyle w:val="TableParagraph"/>
              <w:spacing w:line="276" w:lineRule="auto"/>
              <w:ind w:left="138" w:right="82"/>
              <w:jc w:val="both"/>
              <w:rPr>
                <w:sz w:val="24"/>
                <w:szCs w:val="24"/>
                <w:lang w:val="ru-RU"/>
              </w:rPr>
            </w:pPr>
            <w:r w:rsidRPr="006347F9">
              <w:rPr>
                <w:sz w:val="24"/>
                <w:szCs w:val="24"/>
                <w:lang w:val="ru-RU"/>
              </w:rPr>
              <w:t>Основы духовно- нравственной</w:t>
            </w:r>
            <w:r w:rsidR="005B39A8" w:rsidRPr="006347F9">
              <w:rPr>
                <w:sz w:val="24"/>
                <w:szCs w:val="24"/>
                <w:lang w:val="ru-RU"/>
              </w:rPr>
              <w:t xml:space="preserve"> </w:t>
            </w:r>
            <w:r w:rsidRPr="006347F9">
              <w:rPr>
                <w:sz w:val="24"/>
                <w:szCs w:val="24"/>
                <w:lang w:val="ru-RU"/>
              </w:rPr>
              <w:t>кул</w:t>
            </w:r>
            <w:r w:rsidRPr="006347F9">
              <w:rPr>
                <w:sz w:val="24"/>
                <w:szCs w:val="24"/>
                <w:lang w:val="ru-RU"/>
              </w:rPr>
              <w:t>ь</w:t>
            </w:r>
            <w:r w:rsidRPr="006347F9">
              <w:rPr>
                <w:sz w:val="24"/>
                <w:szCs w:val="24"/>
                <w:lang w:val="ru-RU"/>
              </w:rPr>
              <w:t>туры народов Ро</w:t>
            </w:r>
            <w:r w:rsidRPr="006347F9">
              <w:rPr>
                <w:sz w:val="24"/>
                <w:szCs w:val="24"/>
                <w:lang w:val="ru-RU"/>
              </w:rPr>
              <w:t>с</w:t>
            </w:r>
            <w:r w:rsidRPr="006347F9">
              <w:rPr>
                <w:sz w:val="24"/>
                <w:szCs w:val="24"/>
                <w:lang w:val="ru-RU"/>
              </w:rPr>
              <w:t>сии</w:t>
            </w:r>
          </w:p>
        </w:tc>
        <w:tc>
          <w:tcPr>
            <w:tcW w:w="992" w:type="dxa"/>
            <w:gridSpan w:val="2"/>
          </w:tcPr>
          <w:p w:rsidR="00507904"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17,5</w:t>
            </w:r>
          </w:p>
        </w:tc>
        <w:tc>
          <w:tcPr>
            <w:tcW w:w="1134" w:type="dxa"/>
            <w:gridSpan w:val="2"/>
          </w:tcPr>
          <w:p w:rsidR="00507904" w:rsidRPr="006347F9" w:rsidRDefault="00507904" w:rsidP="001255C9">
            <w:pPr>
              <w:pStyle w:val="TableParagraph"/>
              <w:spacing w:line="276" w:lineRule="auto"/>
              <w:ind w:left="138" w:right="82"/>
              <w:jc w:val="center"/>
              <w:rPr>
                <w:sz w:val="24"/>
                <w:szCs w:val="24"/>
              </w:rPr>
            </w:pPr>
            <w:r w:rsidRPr="006347F9">
              <w:rPr>
                <w:sz w:val="24"/>
                <w:szCs w:val="24"/>
                <w:lang w:val="ru-RU"/>
              </w:rPr>
              <w:t>17,5</w:t>
            </w:r>
          </w:p>
        </w:tc>
        <w:tc>
          <w:tcPr>
            <w:tcW w:w="851" w:type="dxa"/>
            <w:gridSpan w:val="2"/>
          </w:tcPr>
          <w:p w:rsidR="00507904" w:rsidRPr="006347F9" w:rsidRDefault="00507904" w:rsidP="001255C9">
            <w:pPr>
              <w:pStyle w:val="TableParagraph"/>
              <w:spacing w:line="276" w:lineRule="auto"/>
              <w:ind w:left="138" w:right="82"/>
              <w:jc w:val="center"/>
              <w:rPr>
                <w:sz w:val="24"/>
                <w:szCs w:val="24"/>
              </w:rPr>
            </w:pPr>
            <w:r w:rsidRPr="006347F9">
              <w:rPr>
                <w:sz w:val="24"/>
                <w:szCs w:val="24"/>
                <w:lang w:val="ru-RU"/>
              </w:rPr>
              <w:t>17,5</w:t>
            </w:r>
          </w:p>
        </w:tc>
        <w:tc>
          <w:tcPr>
            <w:tcW w:w="850" w:type="dxa"/>
            <w:gridSpan w:val="2"/>
          </w:tcPr>
          <w:p w:rsidR="00507904"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17,5</w:t>
            </w:r>
          </w:p>
        </w:tc>
        <w:tc>
          <w:tcPr>
            <w:tcW w:w="851" w:type="dxa"/>
            <w:gridSpan w:val="2"/>
          </w:tcPr>
          <w:p w:rsidR="00507904"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w:t>
            </w:r>
          </w:p>
        </w:tc>
        <w:tc>
          <w:tcPr>
            <w:tcW w:w="992" w:type="dxa"/>
            <w:gridSpan w:val="2"/>
          </w:tcPr>
          <w:p w:rsidR="00507904"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70</w:t>
            </w:r>
          </w:p>
        </w:tc>
      </w:tr>
      <w:tr w:rsidR="00507904" w:rsidRPr="006347F9" w:rsidTr="008E3440">
        <w:trPr>
          <w:trHeight w:val="380"/>
        </w:trPr>
        <w:tc>
          <w:tcPr>
            <w:tcW w:w="2499" w:type="dxa"/>
            <w:vMerge w:val="restart"/>
          </w:tcPr>
          <w:p w:rsidR="00507904" w:rsidRPr="006347F9" w:rsidRDefault="00507904" w:rsidP="00A24E98">
            <w:pPr>
              <w:pStyle w:val="TableParagraph"/>
              <w:spacing w:line="276" w:lineRule="auto"/>
              <w:ind w:left="138" w:right="82"/>
              <w:jc w:val="both"/>
              <w:rPr>
                <w:sz w:val="24"/>
                <w:szCs w:val="24"/>
              </w:rPr>
            </w:pPr>
            <w:r w:rsidRPr="006347F9">
              <w:rPr>
                <w:sz w:val="24"/>
                <w:szCs w:val="24"/>
              </w:rPr>
              <w:t>Естественно- научные предметы</w:t>
            </w:r>
          </w:p>
        </w:tc>
        <w:tc>
          <w:tcPr>
            <w:tcW w:w="2321" w:type="dxa"/>
          </w:tcPr>
          <w:p w:rsidR="00507904" w:rsidRPr="006347F9" w:rsidRDefault="00507904" w:rsidP="00A24E98">
            <w:pPr>
              <w:pStyle w:val="TableParagraph"/>
              <w:spacing w:line="276" w:lineRule="auto"/>
              <w:ind w:left="138" w:right="82"/>
              <w:jc w:val="both"/>
              <w:rPr>
                <w:sz w:val="24"/>
                <w:szCs w:val="24"/>
              </w:rPr>
            </w:pPr>
            <w:r w:rsidRPr="006347F9">
              <w:rPr>
                <w:sz w:val="24"/>
                <w:szCs w:val="24"/>
              </w:rPr>
              <w:t>Физика</w:t>
            </w:r>
          </w:p>
        </w:tc>
        <w:tc>
          <w:tcPr>
            <w:tcW w:w="992" w:type="dxa"/>
            <w:gridSpan w:val="2"/>
          </w:tcPr>
          <w:p w:rsidR="00507904"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w:t>
            </w:r>
          </w:p>
        </w:tc>
        <w:tc>
          <w:tcPr>
            <w:tcW w:w="1134" w:type="dxa"/>
            <w:gridSpan w:val="2"/>
          </w:tcPr>
          <w:p w:rsidR="00507904" w:rsidRPr="006347F9" w:rsidRDefault="00507904" w:rsidP="001255C9">
            <w:pPr>
              <w:pStyle w:val="TableParagraph"/>
              <w:spacing w:line="276" w:lineRule="auto"/>
              <w:ind w:left="138" w:right="82"/>
              <w:jc w:val="center"/>
              <w:rPr>
                <w:sz w:val="24"/>
                <w:szCs w:val="24"/>
                <w:lang w:val="ru-RU"/>
              </w:rPr>
            </w:pPr>
            <w:r w:rsidRPr="006347F9">
              <w:rPr>
                <w:sz w:val="24"/>
                <w:szCs w:val="24"/>
                <w:lang w:val="ru-RU"/>
              </w:rPr>
              <w:t>-</w:t>
            </w:r>
          </w:p>
        </w:tc>
        <w:tc>
          <w:tcPr>
            <w:tcW w:w="851" w:type="dxa"/>
            <w:gridSpan w:val="2"/>
          </w:tcPr>
          <w:p w:rsidR="00507904" w:rsidRPr="006347F9" w:rsidRDefault="005D7B36" w:rsidP="001255C9">
            <w:pPr>
              <w:pStyle w:val="TableParagraph"/>
              <w:spacing w:line="276" w:lineRule="auto"/>
              <w:ind w:left="138" w:right="82"/>
              <w:jc w:val="center"/>
              <w:rPr>
                <w:sz w:val="24"/>
                <w:szCs w:val="24"/>
                <w:lang w:val="ru-RU"/>
              </w:rPr>
            </w:pPr>
            <w:r w:rsidRPr="006347F9">
              <w:rPr>
                <w:sz w:val="24"/>
                <w:szCs w:val="24"/>
                <w:lang w:val="ru-RU"/>
              </w:rPr>
              <w:t>70</w:t>
            </w:r>
          </w:p>
        </w:tc>
        <w:tc>
          <w:tcPr>
            <w:tcW w:w="850" w:type="dxa"/>
            <w:gridSpan w:val="2"/>
          </w:tcPr>
          <w:p w:rsidR="00507904" w:rsidRPr="006347F9" w:rsidRDefault="005D7B36" w:rsidP="001255C9">
            <w:pPr>
              <w:pStyle w:val="TableParagraph"/>
              <w:spacing w:line="276" w:lineRule="auto"/>
              <w:ind w:left="138" w:right="82"/>
              <w:jc w:val="center"/>
              <w:rPr>
                <w:sz w:val="24"/>
                <w:szCs w:val="24"/>
                <w:lang w:val="ru-RU"/>
              </w:rPr>
            </w:pPr>
            <w:r w:rsidRPr="006347F9">
              <w:rPr>
                <w:sz w:val="24"/>
                <w:szCs w:val="24"/>
                <w:lang w:val="ru-RU"/>
              </w:rPr>
              <w:t>70</w:t>
            </w:r>
          </w:p>
        </w:tc>
        <w:tc>
          <w:tcPr>
            <w:tcW w:w="851" w:type="dxa"/>
            <w:gridSpan w:val="2"/>
          </w:tcPr>
          <w:p w:rsidR="00507904" w:rsidRPr="006347F9" w:rsidRDefault="005D7B36" w:rsidP="001255C9">
            <w:pPr>
              <w:pStyle w:val="TableParagraph"/>
              <w:spacing w:line="276" w:lineRule="auto"/>
              <w:ind w:left="138" w:right="82"/>
              <w:jc w:val="center"/>
              <w:rPr>
                <w:sz w:val="24"/>
                <w:szCs w:val="24"/>
                <w:lang w:val="ru-RU"/>
              </w:rPr>
            </w:pPr>
            <w:r w:rsidRPr="006347F9">
              <w:rPr>
                <w:sz w:val="24"/>
                <w:szCs w:val="24"/>
                <w:lang w:val="ru-RU"/>
              </w:rPr>
              <w:t>68</w:t>
            </w:r>
          </w:p>
        </w:tc>
        <w:tc>
          <w:tcPr>
            <w:tcW w:w="992" w:type="dxa"/>
            <w:gridSpan w:val="2"/>
          </w:tcPr>
          <w:p w:rsidR="00507904" w:rsidRPr="006347F9" w:rsidRDefault="005D7B36" w:rsidP="001255C9">
            <w:pPr>
              <w:pStyle w:val="TableParagraph"/>
              <w:spacing w:line="276" w:lineRule="auto"/>
              <w:ind w:left="138" w:right="82"/>
              <w:jc w:val="center"/>
              <w:rPr>
                <w:sz w:val="24"/>
                <w:szCs w:val="24"/>
                <w:lang w:val="ru-RU"/>
              </w:rPr>
            </w:pPr>
            <w:r w:rsidRPr="006347F9">
              <w:rPr>
                <w:sz w:val="24"/>
                <w:szCs w:val="24"/>
                <w:lang w:val="ru-RU"/>
              </w:rPr>
              <w:t>208</w:t>
            </w:r>
          </w:p>
        </w:tc>
      </w:tr>
      <w:tr w:rsidR="00507904" w:rsidRPr="006347F9" w:rsidTr="008E3440">
        <w:trPr>
          <w:trHeight w:val="420"/>
        </w:trPr>
        <w:tc>
          <w:tcPr>
            <w:tcW w:w="2499" w:type="dxa"/>
            <w:vMerge/>
            <w:tcBorders>
              <w:top w:val="nil"/>
            </w:tcBorders>
          </w:tcPr>
          <w:p w:rsidR="00507904" w:rsidRPr="006347F9" w:rsidRDefault="00507904" w:rsidP="00A24E98">
            <w:pPr>
              <w:spacing w:line="276" w:lineRule="auto"/>
              <w:ind w:left="138" w:right="82"/>
              <w:jc w:val="both"/>
              <w:rPr>
                <w:sz w:val="24"/>
                <w:szCs w:val="24"/>
              </w:rPr>
            </w:pPr>
          </w:p>
        </w:tc>
        <w:tc>
          <w:tcPr>
            <w:tcW w:w="2321" w:type="dxa"/>
          </w:tcPr>
          <w:p w:rsidR="00507904" w:rsidRPr="006347F9" w:rsidRDefault="00507904" w:rsidP="00A24E98">
            <w:pPr>
              <w:pStyle w:val="TableParagraph"/>
              <w:spacing w:line="276" w:lineRule="auto"/>
              <w:ind w:left="138" w:right="82"/>
              <w:jc w:val="both"/>
              <w:rPr>
                <w:sz w:val="24"/>
                <w:szCs w:val="24"/>
              </w:rPr>
            </w:pPr>
            <w:r w:rsidRPr="006347F9">
              <w:rPr>
                <w:sz w:val="24"/>
                <w:szCs w:val="24"/>
              </w:rPr>
              <w:t>Химия</w:t>
            </w:r>
          </w:p>
        </w:tc>
        <w:tc>
          <w:tcPr>
            <w:tcW w:w="992" w:type="dxa"/>
            <w:gridSpan w:val="2"/>
          </w:tcPr>
          <w:p w:rsidR="00507904" w:rsidRPr="006347F9" w:rsidRDefault="005D7B36" w:rsidP="001255C9">
            <w:pPr>
              <w:pStyle w:val="TableParagraph"/>
              <w:spacing w:line="276" w:lineRule="auto"/>
              <w:ind w:left="138" w:right="82"/>
              <w:jc w:val="center"/>
              <w:rPr>
                <w:sz w:val="24"/>
                <w:szCs w:val="24"/>
                <w:lang w:val="ru-RU"/>
              </w:rPr>
            </w:pPr>
            <w:r w:rsidRPr="006347F9">
              <w:rPr>
                <w:sz w:val="24"/>
                <w:szCs w:val="24"/>
                <w:lang w:val="ru-RU"/>
              </w:rPr>
              <w:t>-</w:t>
            </w:r>
          </w:p>
        </w:tc>
        <w:tc>
          <w:tcPr>
            <w:tcW w:w="1134" w:type="dxa"/>
            <w:gridSpan w:val="2"/>
          </w:tcPr>
          <w:p w:rsidR="00507904" w:rsidRPr="006347F9" w:rsidRDefault="005D7B36" w:rsidP="001255C9">
            <w:pPr>
              <w:pStyle w:val="TableParagraph"/>
              <w:spacing w:line="276" w:lineRule="auto"/>
              <w:ind w:left="138" w:right="82"/>
              <w:jc w:val="center"/>
              <w:rPr>
                <w:sz w:val="24"/>
                <w:szCs w:val="24"/>
                <w:lang w:val="ru-RU"/>
              </w:rPr>
            </w:pPr>
            <w:r w:rsidRPr="006347F9">
              <w:rPr>
                <w:sz w:val="24"/>
                <w:szCs w:val="24"/>
                <w:lang w:val="ru-RU"/>
              </w:rPr>
              <w:t>-</w:t>
            </w:r>
          </w:p>
        </w:tc>
        <w:tc>
          <w:tcPr>
            <w:tcW w:w="851" w:type="dxa"/>
            <w:gridSpan w:val="2"/>
          </w:tcPr>
          <w:p w:rsidR="00507904" w:rsidRPr="006347F9" w:rsidRDefault="005D7B36" w:rsidP="001255C9">
            <w:pPr>
              <w:pStyle w:val="TableParagraph"/>
              <w:spacing w:line="276" w:lineRule="auto"/>
              <w:ind w:left="138" w:right="82"/>
              <w:jc w:val="center"/>
              <w:rPr>
                <w:sz w:val="24"/>
                <w:szCs w:val="24"/>
                <w:lang w:val="ru-RU"/>
              </w:rPr>
            </w:pPr>
            <w:r w:rsidRPr="006347F9">
              <w:rPr>
                <w:sz w:val="24"/>
                <w:szCs w:val="24"/>
                <w:lang w:val="ru-RU"/>
              </w:rPr>
              <w:t>-</w:t>
            </w:r>
          </w:p>
        </w:tc>
        <w:tc>
          <w:tcPr>
            <w:tcW w:w="850" w:type="dxa"/>
            <w:gridSpan w:val="2"/>
          </w:tcPr>
          <w:p w:rsidR="00507904" w:rsidRPr="006347F9" w:rsidRDefault="005D7B36" w:rsidP="001255C9">
            <w:pPr>
              <w:pStyle w:val="TableParagraph"/>
              <w:spacing w:line="276" w:lineRule="auto"/>
              <w:ind w:left="138" w:right="82"/>
              <w:jc w:val="center"/>
              <w:rPr>
                <w:sz w:val="24"/>
                <w:szCs w:val="24"/>
                <w:lang w:val="ru-RU"/>
              </w:rPr>
            </w:pPr>
            <w:r w:rsidRPr="006347F9">
              <w:rPr>
                <w:sz w:val="24"/>
                <w:szCs w:val="24"/>
                <w:lang w:val="ru-RU"/>
              </w:rPr>
              <w:t>70</w:t>
            </w:r>
          </w:p>
        </w:tc>
        <w:tc>
          <w:tcPr>
            <w:tcW w:w="851" w:type="dxa"/>
            <w:gridSpan w:val="2"/>
          </w:tcPr>
          <w:p w:rsidR="00507904" w:rsidRPr="006347F9" w:rsidRDefault="005D7B36" w:rsidP="001255C9">
            <w:pPr>
              <w:pStyle w:val="TableParagraph"/>
              <w:spacing w:line="276" w:lineRule="auto"/>
              <w:ind w:left="138" w:right="82"/>
              <w:jc w:val="center"/>
              <w:rPr>
                <w:sz w:val="24"/>
                <w:szCs w:val="24"/>
                <w:lang w:val="ru-RU"/>
              </w:rPr>
            </w:pPr>
            <w:r w:rsidRPr="006347F9">
              <w:rPr>
                <w:sz w:val="24"/>
                <w:szCs w:val="24"/>
                <w:lang w:val="ru-RU"/>
              </w:rPr>
              <w:t>68</w:t>
            </w:r>
          </w:p>
        </w:tc>
        <w:tc>
          <w:tcPr>
            <w:tcW w:w="992" w:type="dxa"/>
            <w:gridSpan w:val="2"/>
          </w:tcPr>
          <w:p w:rsidR="00507904" w:rsidRPr="006347F9" w:rsidRDefault="005D7B36" w:rsidP="001255C9">
            <w:pPr>
              <w:pStyle w:val="TableParagraph"/>
              <w:spacing w:line="276" w:lineRule="auto"/>
              <w:ind w:left="138" w:right="82"/>
              <w:jc w:val="center"/>
              <w:rPr>
                <w:sz w:val="24"/>
                <w:szCs w:val="24"/>
                <w:lang w:val="ru-RU"/>
              </w:rPr>
            </w:pPr>
            <w:r w:rsidRPr="006347F9">
              <w:rPr>
                <w:sz w:val="24"/>
                <w:szCs w:val="24"/>
                <w:lang w:val="ru-RU"/>
              </w:rPr>
              <w:t>138</w:t>
            </w:r>
          </w:p>
        </w:tc>
      </w:tr>
      <w:tr w:rsidR="00507904" w:rsidRPr="006347F9" w:rsidTr="008E3440">
        <w:trPr>
          <w:trHeight w:val="400"/>
        </w:trPr>
        <w:tc>
          <w:tcPr>
            <w:tcW w:w="2499" w:type="dxa"/>
            <w:vMerge/>
            <w:tcBorders>
              <w:top w:val="nil"/>
            </w:tcBorders>
          </w:tcPr>
          <w:p w:rsidR="00507904" w:rsidRPr="006347F9" w:rsidRDefault="00507904" w:rsidP="00A24E98">
            <w:pPr>
              <w:spacing w:line="276" w:lineRule="auto"/>
              <w:ind w:left="138" w:right="82"/>
              <w:jc w:val="both"/>
              <w:rPr>
                <w:sz w:val="24"/>
                <w:szCs w:val="24"/>
              </w:rPr>
            </w:pPr>
          </w:p>
        </w:tc>
        <w:tc>
          <w:tcPr>
            <w:tcW w:w="2321" w:type="dxa"/>
          </w:tcPr>
          <w:p w:rsidR="00507904" w:rsidRPr="006347F9" w:rsidRDefault="00507904" w:rsidP="00A24E98">
            <w:pPr>
              <w:pStyle w:val="TableParagraph"/>
              <w:spacing w:line="276" w:lineRule="auto"/>
              <w:ind w:left="138" w:right="82"/>
              <w:jc w:val="both"/>
              <w:rPr>
                <w:sz w:val="24"/>
                <w:szCs w:val="24"/>
              </w:rPr>
            </w:pPr>
            <w:r w:rsidRPr="006347F9">
              <w:rPr>
                <w:sz w:val="24"/>
                <w:szCs w:val="24"/>
              </w:rPr>
              <w:t>Биология</w:t>
            </w:r>
          </w:p>
        </w:tc>
        <w:tc>
          <w:tcPr>
            <w:tcW w:w="992" w:type="dxa"/>
            <w:gridSpan w:val="2"/>
          </w:tcPr>
          <w:p w:rsidR="00507904" w:rsidRPr="006347F9" w:rsidRDefault="005D7B36" w:rsidP="001255C9">
            <w:pPr>
              <w:pStyle w:val="TableParagraph"/>
              <w:spacing w:line="276" w:lineRule="auto"/>
              <w:ind w:left="138" w:right="82"/>
              <w:jc w:val="center"/>
              <w:rPr>
                <w:sz w:val="24"/>
                <w:szCs w:val="24"/>
                <w:lang w:val="ru-RU"/>
              </w:rPr>
            </w:pPr>
            <w:r w:rsidRPr="006347F9">
              <w:rPr>
                <w:sz w:val="24"/>
                <w:szCs w:val="24"/>
                <w:lang w:val="ru-RU"/>
              </w:rPr>
              <w:t>35</w:t>
            </w:r>
          </w:p>
        </w:tc>
        <w:tc>
          <w:tcPr>
            <w:tcW w:w="1134" w:type="dxa"/>
            <w:gridSpan w:val="2"/>
          </w:tcPr>
          <w:p w:rsidR="00507904" w:rsidRPr="006347F9" w:rsidRDefault="005D7B36" w:rsidP="001255C9">
            <w:pPr>
              <w:pStyle w:val="TableParagraph"/>
              <w:spacing w:line="276" w:lineRule="auto"/>
              <w:ind w:left="138" w:right="82"/>
              <w:jc w:val="center"/>
              <w:rPr>
                <w:sz w:val="24"/>
                <w:szCs w:val="24"/>
                <w:lang w:val="ru-RU"/>
              </w:rPr>
            </w:pPr>
            <w:r w:rsidRPr="006347F9">
              <w:rPr>
                <w:sz w:val="24"/>
                <w:szCs w:val="24"/>
                <w:lang w:val="ru-RU"/>
              </w:rPr>
              <w:t>35</w:t>
            </w:r>
          </w:p>
        </w:tc>
        <w:tc>
          <w:tcPr>
            <w:tcW w:w="851" w:type="dxa"/>
            <w:gridSpan w:val="2"/>
          </w:tcPr>
          <w:p w:rsidR="00507904" w:rsidRPr="006347F9" w:rsidRDefault="005D7B36" w:rsidP="001255C9">
            <w:pPr>
              <w:pStyle w:val="TableParagraph"/>
              <w:spacing w:line="276" w:lineRule="auto"/>
              <w:ind w:left="138" w:right="82"/>
              <w:jc w:val="center"/>
              <w:rPr>
                <w:sz w:val="24"/>
                <w:szCs w:val="24"/>
                <w:lang w:val="ru-RU"/>
              </w:rPr>
            </w:pPr>
            <w:r w:rsidRPr="006347F9">
              <w:rPr>
                <w:sz w:val="24"/>
                <w:szCs w:val="24"/>
                <w:lang w:val="ru-RU"/>
              </w:rPr>
              <w:t>35</w:t>
            </w:r>
          </w:p>
        </w:tc>
        <w:tc>
          <w:tcPr>
            <w:tcW w:w="850" w:type="dxa"/>
            <w:gridSpan w:val="2"/>
          </w:tcPr>
          <w:p w:rsidR="00507904" w:rsidRPr="006347F9" w:rsidRDefault="005D7B36" w:rsidP="001255C9">
            <w:pPr>
              <w:pStyle w:val="TableParagraph"/>
              <w:spacing w:line="276" w:lineRule="auto"/>
              <w:ind w:left="138" w:right="82"/>
              <w:jc w:val="center"/>
              <w:rPr>
                <w:sz w:val="24"/>
                <w:szCs w:val="24"/>
                <w:lang w:val="ru-RU"/>
              </w:rPr>
            </w:pPr>
            <w:r w:rsidRPr="006347F9">
              <w:rPr>
                <w:sz w:val="24"/>
                <w:szCs w:val="24"/>
                <w:lang w:val="ru-RU"/>
              </w:rPr>
              <w:t>70</w:t>
            </w:r>
          </w:p>
        </w:tc>
        <w:tc>
          <w:tcPr>
            <w:tcW w:w="851" w:type="dxa"/>
            <w:gridSpan w:val="2"/>
          </w:tcPr>
          <w:p w:rsidR="00507904" w:rsidRPr="006347F9" w:rsidRDefault="005D7B36" w:rsidP="001255C9">
            <w:pPr>
              <w:pStyle w:val="TableParagraph"/>
              <w:spacing w:line="276" w:lineRule="auto"/>
              <w:ind w:left="138" w:right="82"/>
              <w:jc w:val="center"/>
              <w:rPr>
                <w:sz w:val="24"/>
                <w:szCs w:val="24"/>
                <w:lang w:val="ru-RU"/>
              </w:rPr>
            </w:pPr>
            <w:r w:rsidRPr="006347F9">
              <w:rPr>
                <w:sz w:val="24"/>
                <w:szCs w:val="24"/>
                <w:lang w:val="ru-RU"/>
              </w:rPr>
              <w:t>68</w:t>
            </w:r>
          </w:p>
        </w:tc>
        <w:tc>
          <w:tcPr>
            <w:tcW w:w="992" w:type="dxa"/>
            <w:gridSpan w:val="2"/>
          </w:tcPr>
          <w:p w:rsidR="00507904" w:rsidRPr="006347F9" w:rsidRDefault="005D7B36" w:rsidP="001255C9">
            <w:pPr>
              <w:pStyle w:val="TableParagraph"/>
              <w:spacing w:line="276" w:lineRule="auto"/>
              <w:ind w:left="138" w:right="82"/>
              <w:jc w:val="center"/>
              <w:rPr>
                <w:sz w:val="24"/>
                <w:szCs w:val="24"/>
                <w:lang w:val="ru-RU"/>
              </w:rPr>
            </w:pPr>
            <w:r w:rsidRPr="006347F9">
              <w:rPr>
                <w:sz w:val="24"/>
                <w:szCs w:val="24"/>
                <w:lang w:val="ru-RU"/>
              </w:rPr>
              <w:t>243</w:t>
            </w:r>
          </w:p>
        </w:tc>
      </w:tr>
      <w:tr w:rsidR="00BE576C" w:rsidRPr="006347F9" w:rsidTr="008E3440">
        <w:trPr>
          <w:trHeight w:val="400"/>
        </w:trPr>
        <w:tc>
          <w:tcPr>
            <w:tcW w:w="2499" w:type="dxa"/>
            <w:vMerge w:val="restart"/>
          </w:tcPr>
          <w:p w:rsidR="00BE576C" w:rsidRPr="006347F9" w:rsidRDefault="00BE576C" w:rsidP="00A24E98">
            <w:pPr>
              <w:pStyle w:val="TableParagraph"/>
              <w:spacing w:line="276" w:lineRule="auto"/>
              <w:ind w:left="138" w:right="82"/>
              <w:jc w:val="both"/>
              <w:rPr>
                <w:sz w:val="24"/>
                <w:szCs w:val="24"/>
              </w:rPr>
            </w:pPr>
            <w:r w:rsidRPr="006347F9">
              <w:rPr>
                <w:sz w:val="24"/>
                <w:szCs w:val="24"/>
              </w:rPr>
              <w:t>Искусство</w:t>
            </w:r>
          </w:p>
        </w:tc>
        <w:tc>
          <w:tcPr>
            <w:tcW w:w="2321" w:type="dxa"/>
          </w:tcPr>
          <w:p w:rsidR="00BE576C" w:rsidRPr="006347F9" w:rsidRDefault="00BE576C" w:rsidP="00A24E98">
            <w:pPr>
              <w:pStyle w:val="TableParagraph"/>
              <w:spacing w:line="276" w:lineRule="auto"/>
              <w:ind w:left="138" w:right="82"/>
              <w:jc w:val="both"/>
              <w:rPr>
                <w:sz w:val="24"/>
                <w:szCs w:val="24"/>
              </w:rPr>
            </w:pPr>
            <w:r w:rsidRPr="006347F9">
              <w:rPr>
                <w:sz w:val="24"/>
                <w:szCs w:val="24"/>
              </w:rPr>
              <w:t>Музыка</w:t>
            </w:r>
          </w:p>
        </w:tc>
        <w:tc>
          <w:tcPr>
            <w:tcW w:w="992" w:type="dxa"/>
            <w:gridSpan w:val="2"/>
          </w:tcPr>
          <w:p w:rsidR="00BE576C" w:rsidRPr="006347F9" w:rsidRDefault="00BE576C" w:rsidP="001255C9">
            <w:pPr>
              <w:pStyle w:val="TableParagraph"/>
              <w:spacing w:line="276" w:lineRule="auto"/>
              <w:ind w:left="138" w:right="82"/>
              <w:jc w:val="center"/>
              <w:rPr>
                <w:sz w:val="24"/>
                <w:szCs w:val="24"/>
                <w:lang w:val="ru-RU"/>
              </w:rPr>
            </w:pPr>
            <w:r w:rsidRPr="006347F9">
              <w:rPr>
                <w:sz w:val="24"/>
                <w:szCs w:val="24"/>
                <w:lang w:val="ru-RU"/>
              </w:rPr>
              <w:t>35</w:t>
            </w:r>
          </w:p>
        </w:tc>
        <w:tc>
          <w:tcPr>
            <w:tcW w:w="1134" w:type="dxa"/>
            <w:gridSpan w:val="2"/>
          </w:tcPr>
          <w:p w:rsidR="00BE576C" w:rsidRPr="006347F9" w:rsidRDefault="00BE576C" w:rsidP="001255C9">
            <w:pPr>
              <w:pStyle w:val="TableParagraph"/>
              <w:spacing w:line="276" w:lineRule="auto"/>
              <w:ind w:left="138" w:right="82"/>
              <w:jc w:val="center"/>
              <w:rPr>
                <w:sz w:val="24"/>
                <w:szCs w:val="24"/>
              </w:rPr>
            </w:pPr>
            <w:r w:rsidRPr="006347F9">
              <w:rPr>
                <w:sz w:val="24"/>
                <w:szCs w:val="24"/>
                <w:lang w:val="ru-RU"/>
              </w:rPr>
              <w:t>17,5</w:t>
            </w:r>
          </w:p>
        </w:tc>
        <w:tc>
          <w:tcPr>
            <w:tcW w:w="851" w:type="dxa"/>
            <w:gridSpan w:val="2"/>
          </w:tcPr>
          <w:p w:rsidR="00BE576C" w:rsidRPr="006347F9" w:rsidRDefault="00BE576C" w:rsidP="001255C9">
            <w:pPr>
              <w:pStyle w:val="TableParagraph"/>
              <w:spacing w:line="276" w:lineRule="auto"/>
              <w:ind w:left="138" w:right="82"/>
              <w:jc w:val="center"/>
              <w:rPr>
                <w:sz w:val="24"/>
                <w:szCs w:val="24"/>
              </w:rPr>
            </w:pPr>
            <w:r w:rsidRPr="006347F9">
              <w:rPr>
                <w:sz w:val="24"/>
                <w:szCs w:val="24"/>
                <w:lang w:val="ru-RU"/>
              </w:rPr>
              <w:t>17,5</w:t>
            </w:r>
          </w:p>
        </w:tc>
        <w:tc>
          <w:tcPr>
            <w:tcW w:w="850" w:type="dxa"/>
            <w:gridSpan w:val="2"/>
          </w:tcPr>
          <w:p w:rsidR="00BE576C" w:rsidRPr="006347F9" w:rsidRDefault="00BE576C" w:rsidP="001255C9">
            <w:pPr>
              <w:pStyle w:val="TableParagraph"/>
              <w:spacing w:line="276" w:lineRule="auto"/>
              <w:ind w:left="138" w:right="82"/>
              <w:jc w:val="center"/>
              <w:rPr>
                <w:sz w:val="24"/>
                <w:szCs w:val="24"/>
                <w:lang w:val="ru-RU"/>
              </w:rPr>
            </w:pPr>
            <w:r w:rsidRPr="006347F9">
              <w:rPr>
                <w:sz w:val="24"/>
                <w:szCs w:val="24"/>
                <w:lang w:val="ru-RU"/>
              </w:rPr>
              <w:t>17,5</w:t>
            </w:r>
          </w:p>
        </w:tc>
        <w:tc>
          <w:tcPr>
            <w:tcW w:w="851" w:type="dxa"/>
            <w:gridSpan w:val="2"/>
          </w:tcPr>
          <w:p w:rsidR="00BE576C" w:rsidRPr="006347F9" w:rsidRDefault="00BE576C" w:rsidP="001255C9">
            <w:pPr>
              <w:pStyle w:val="TableParagraph"/>
              <w:spacing w:line="276" w:lineRule="auto"/>
              <w:ind w:left="138" w:right="82"/>
              <w:jc w:val="center"/>
              <w:rPr>
                <w:sz w:val="24"/>
                <w:szCs w:val="24"/>
                <w:lang w:val="ru-RU"/>
              </w:rPr>
            </w:pPr>
            <w:r w:rsidRPr="006347F9">
              <w:rPr>
                <w:sz w:val="24"/>
                <w:szCs w:val="24"/>
                <w:lang w:val="ru-RU"/>
              </w:rPr>
              <w:t>-</w:t>
            </w:r>
          </w:p>
        </w:tc>
        <w:tc>
          <w:tcPr>
            <w:tcW w:w="992" w:type="dxa"/>
            <w:gridSpan w:val="2"/>
          </w:tcPr>
          <w:p w:rsidR="00BE576C" w:rsidRPr="006347F9" w:rsidRDefault="00BE576C" w:rsidP="001255C9">
            <w:pPr>
              <w:pStyle w:val="TableParagraph"/>
              <w:spacing w:line="276" w:lineRule="auto"/>
              <w:ind w:left="138" w:right="82"/>
              <w:jc w:val="center"/>
              <w:rPr>
                <w:sz w:val="24"/>
                <w:szCs w:val="24"/>
                <w:lang w:val="ru-RU"/>
              </w:rPr>
            </w:pPr>
            <w:r w:rsidRPr="006347F9">
              <w:rPr>
                <w:sz w:val="24"/>
                <w:szCs w:val="24"/>
                <w:lang w:val="ru-RU"/>
              </w:rPr>
              <w:t>87,5</w:t>
            </w:r>
          </w:p>
        </w:tc>
      </w:tr>
      <w:tr w:rsidR="00841963" w:rsidRPr="006347F9" w:rsidTr="008E3440">
        <w:trPr>
          <w:trHeight w:val="540"/>
        </w:trPr>
        <w:tc>
          <w:tcPr>
            <w:tcW w:w="2499" w:type="dxa"/>
            <w:vMerge/>
            <w:tcBorders>
              <w:top w:val="nil"/>
            </w:tcBorders>
          </w:tcPr>
          <w:p w:rsidR="00841963" w:rsidRPr="006347F9" w:rsidRDefault="00841963" w:rsidP="00A24E98">
            <w:pPr>
              <w:spacing w:line="276" w:lineRule="auto"/>
              <w:ind w:left="138" w:right="82"/>
              <w:jc w:val="both"/>
              <w:rPr>
                <w:sz w:val="24"/>
                <w:szCs w:val="24"/>
              </w:rPr>
            </w:pPr>
          </w:p>
        </w:tc>
        <w:tc>
          <w:tcPr>
            <w:tcW w:w="2321" w:type="dxa"/>
          </w:tcPr>
          <w:p w:rsidR="00841963" w:rsidRPr="006347F9" w:rsidRDefault="00841963" w:rsidP="005B39A8">
            <w:pPr>
              <w:pStyle w:val="TableParagraph"/>
              <w:spacing w:line="276" w:lineRule="auto"/>
              <w:ind w:left="138" w:right="82"/>
              <w:jc w:val="both"/>
              <w:rPr>
                <w:sz w:val="24"/>
                <w:szCs w:val="24"/>
              </w:rPr>
            </w:pPr>
            <w:r w:rsidRPr="006347F9">
              <w:rPr>
                <w:sz w:val="24"/>
                <w:szCs w:val="24"/>
              </w:rPr>
              <w:t>Изобразительное</w:t>
            </w:r>
            <w:r w:rsidR="005B39A8" w:rsidRPr="006347F9">
              <w:rPr>
                <w:sz w:val="24"/>
                <w:szCs w:val="24"/>
                <w:lang w:val="ru-RU"/>
              </w:rPr>
              <w:t xml:space="preserve"> </w:t>
            </w:r>
            <w:r w:rsidRPr="006347F9">
              <w:rPr>
                <w:sz w:val="24"/>
                <w:szCs w:val="24"/>
              </w:rPr>
              <w:t>искусство</w:t>
            </w:r>
          </w:p>
        </w:tc>
        <w:tc>
          <w:tcPr>
            <w:tcW w:w="992"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35</w:t>
            </w:r>
          </w:p>
        </w:tc>
        <w:tc>
          <w:tcPr>
            <w:tcW w:w="1134"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35</w:t>
            </w:r>
          </w:p>
        </w:tc>
        <w:tc>
          <w:tcPr>
            <w:tcW w:w="851"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35</w:t>
            </w:r>
          </w:p>
        </w:tc>
        <w:tc>
          <w:tcPr>
            <w:tcW w:w="850"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35</w:t>
            </w:r>
          </w:p>
        </w:tc>
        <w:tc>
          <w:tcPr>
            <w:tcW w:w="851"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w:t>
            </w:r>
          </w:p>
        </w:tc>
        <w:tc>
          <w:tcPr>
            <w:tcW w:w="992"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140</w:t>
            </w:r>
          </w:p>
        </w:tc>
      </w:tr>
      <w:tr w:rsidR="00841963" w:rsidRPr="006347F9" w:rsidTr="008E3440">
        <w:trPr>
          <w:trHeight w:val="340"/>
        </w:trPr>
        <w:tc>
          <w:tcPr>
            <w:tcW w:w="2499" w:type="dxa"/>
          </w:tcPr>
          <w:p w:rsidR="00841963" w:rsidRPr="006347F9" w:rsidRDefault="00841963" w:rsidP="00A24E98">
            <w:pPr>
              <w:pStyle w:val="TableParagraph"/>
              <w:spacing w:line="276" w:lineRule="auto"/>
              <w:ind w:left="138" w:right="82"/>
              <w:jc w:val="both"/>
              <w:rPr>
                <w:sz w:val="24"/>
                <w:szCs w:val="24"/>
              </w:rPr>
            </w:pPr>
            <w:r w:rsidRPr="006347F9">
              <w:rPr>
                <w:sz w:val="24"/>
                <w:szCs w:val="24"/>
              </w:rPr>
              <w:t>Технология</w:t>
            </w:r>
          </w:p>
        </w:tc>
        <w:tc>
          <w:tcPr>
            <w:tcW w:w="2321" w:type="dxa"/>
          </w:tcPr>
          <w:p w:rsidR="00841963" w:rsidRPr="006347F9" w:rsidRDefault="00841963" w:rsidP="00A24E98">
            <w:pPr>
              <w:pStyle w:val="TableParagraph"/>
              <w:spacing w:line="276" w:lineRule="auto"/>
              <w:ind w:left="138" w:right="82"/>
              <w:jc w:val="both"/>
              <w:rPr>
                <w:sz w:val="24"/>
                <w:szCs w:val="24"/>
              </w:rPr>
            </w:pPr>
            <w:r w:rsidRPr="006347F9">
              <w:rPr>
                <w:sz w:val="24"/>
                <w:szCs w:val="24"/>
              </w:rPr>
              <w:t>Технология</w:t>
            </w:r>
          </w:p>
        </w:tc>
        <w:tc>
          <w:tcPr>
            <w:tcW w:w="992"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70</w:t>
            </w:r>
          </w:p>
        </w:tc>
        <w:tc>
          <w:tcPr>
            <w:tcW w:w="1134"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70</w:t>
            </w:r>
          </w:p>
        </w:tc>
        <w:tc>
          <w:tcPr>
            <w:tcW w:w="851"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70</w:t>
            </w:r>
          </w:p>
        </w:tc>
        <w:tc>
          <w:tcPr>
            <w:tcW w:w="850"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35</w:t>
            </w:r>
          </w:p>
        </w:tc>
        <w:tc>
          <w:tcPr>
            <w:tcW w:w="851"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w:t>
            </w:r>
          </w:p>
        </w:tc>
        <w:tc>
          <w:tcPr>
            <w:tcW w:w="992"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245</w:t>
            </w:r>
          </w:p>
        </w:tc>
      </w:tr>
      <w:tr w:rsidR="00841963" w:rsidRPr="006347F9" w:rsidTr="008E3440">
        <w:trPr>
          <w:trHeight w:val="340"/>
        </w:trPr>
        <w:tc>
          <w:tcPr>
            <w:tcW w:w="2499" w:type="dxa"/>
            <w:vMerge w:val="restart"/>
          </w:tcPr>
          <w:p w:rsidR="00841963" w:rsidRPr="006347F9" w:rsidRDefault="00841963" w:rsidP="005B39A8">
            <w:pPr>
              <w:pStyle w:val="TableParagraph"/>
              <w:tabs>
                <w:tab w:val="left" w:pos="2006"/>
              </w:tabs>
              <w:spacing w:line="276" w:lineRule="auto"/>
              <w:ind w:left="138" w:right="82"/>
              <w:jc w:val="both"/>
              <w:rPr>
                <w:sz w:val="24"/>
                <w:szCs w:val="24"/>
                <w:lang w:val="ru-RU"/>
              </w:rPr>
            </w:pPr>
            <w:r w:rsidRPr="006347F9">
              <w:rPr>
                <w:sz w:val="24"/>
                <w:szCs w:val="24"/>
                <w:lang w:val="ru-RU"/>
              </w:rPr>
              <w:t>Физическая культура</w:t>
            </w:r>
            <w:r w:rsidR="002F6951" w:rsidRPr="006347F9">
              <w:rPr>
                <w:sz w:val="24"/>
                <w:szCs w:val="24"/>
                <w:lang w:val="ru-RU"/>
              </w:rPr>
              <w:t xml:space="preserve"> </w:t>
            </w:r>
            <w:r w:rsidRPr="006347F9">
              <w:rPr>
                <w:sz w:val="24"/>
                <w:szCs w:val="24"/>
                <w:lang w:val="ru-RU"/>
              </w:rPr>
              <w:t>и орсновы</w:t>
            </w:r>
            <w:r w:rsidR="005B39A8" w:rsidRPr="006347F9">
              <w:rPr>
                <w:sz w:val="24"/>
                <w:szCs w:val="24"/>
                <w:lang w:val="ru-RU"/>
              </w:rPr>
              <w:t xml:space="preserve"> </w:t>
            </w:r>
            <w:r w:rsidRPr="006347F9">
              <w:rPr>
                <w:sz w:val="24"/>
                <w:szCs w:val="24"/>
                <w:lang w:val="ru-RU"/>
              </w:rPr>
              <w:t>безопанс</w:t>
            </w:r>
            <w:r w:rsidRPr="006347F9">
              <w:rPr>
                <w:sz w:val="24"/>
                <w:szCs w:val="24"/>
                <w:lang w:val="ru-RU"/>
              </w:rPr>
              <w:t>о</w:t>
            </w:r>
            <w:r w:rsidRPr="006347F9">
              <w:rPr>
                <w:sz w:val="24"/>
                <w:szCs w:val="24"/>
                <w:lang w:val="ru-RU"/>
              </w:rPr>
              <w:t>сти</w:t>
            </w:r>
            <w:r w:rsidR="005B39A8" w:rsidRPr="006347F9">
              <w:rPr>
                <w:sz w:val="24"/>
                <w:szCs w:val="24"/>
                <w:lang w:val="ru-RU"/>
              </w:rPr>
              <w:t xml:space="preserve"> </w:t>
            </w:r>
            <w:r w:rsidRPr="006347F9">
              <w:rPr>
                <w:sz w:val="24"/>
                <w:szCs w:val="24"/>
                <w:lang w:val="ru-RU"/>
              </w:rPr>
              <w:t>жизнедеятельн</w:t>
            </w:r>
            <w:r w:rsidRPr="006347F9">
              <w:rPr>
                <w:sz w:val="24"/>
                <w:szCs w:val="24"/>
                <w:lang w:val="ru-RU"/>
              </w:rPr>
              <w:t>о</w:t>
            </w:r>
            <w:r w:rsidRPr="006347F9">
              <w:rPr>
                <w:sz w:val="24"/>
                <w:szCs w:val="24"/>
                <w:lang w:val="ru-RU"/>
              </w:rPr>
              <w:t>сти</w:t>
            </w:r>
          </w:p>
        </w:tc>
        <w:tc>
          <w:tcPr>
            <w:tcW w:w="2321" w:type="dxa"/>
          </w:tcPr>
          <w:p w:rsidR="00841963" w:rsidRPr="006347F9" w:rsidRDefault="00841963" w:rsidP="00A24E98">
            <w:pPr>
              <w:pStyle w:val="TableParagraph"/>
              <w:spacing w:line="276" w:lineRule="auto"/>
              <w:ind w:left="138" w:right="82"/>
              <w:jc w:val="both"/>
              <w:rPr>
                <w:sz w:val="24"/>
                <w:szCs w:val="24"/>
              </w:rPr>
            </w:pPr>
            <w:r w:rsidRPr="006347F9">
              <w:rPr>
                <w:sz w:val="24"/>
                <w:szCs w:val="24"/>
              </w:rPr>
              <w:t>ОБЖ</w:t>
            </w:r>
          </w:p>
        </w:tc>
        <w:tc>
          <w:tcPr>
            <w:tcW w:w="992"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w:t>
            </w:r>
          </w:p>
        </w:tc>
        <w:tc>
          <w:tcPr>
            <w:tcW w:w="1134"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w:t>
            </w:r>
          </w:p>
        </w:tc>
        <w:tc>
          <w:tcPr>
            <w:tcW w:w="851"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w:t>
            </w:r>
          </w:p>
        </w:tc>
        <w:tc>
          <w:tcPr>
            <w:tcW w:w="850"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35</w:t>
            </w:r>
          </w:p>
        </w:tc>
        <w:tc>
          <w:tcPr>
            <w:tcW w:w="851"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34</w:t>
            </w:r>
          </w:p>
        </w:tc>
        <w:tc>
          <w:tcPr>
            <w:tcW w:w="992"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69</w:t>
            </w:r>
          </w:p>
        </w:tc>
      </w:tr>
      <w:tr w:rsidR="00841963" w:rsidRPr="006347F9" w:rsidTr="008E3440">
        <w:trPr>
          <w:trHeight w:val="1020"/>
        </w:trPr>
        <w:tc>
          <w:tcPr>
            <w:tcW w:w="2499" w:type="dxa"/>
            <w:vMerge/>
            <w:tcBorders>
              <w:top w:val="nil"/>
            </w:tcBorders>
          </w:tcPr>
          <w:p w:rsidR="00841963" w:rsidRPr="006347F9" w:rsidRDefault="00841963" w:rsidP="00A24E98">
            <w:pPr>
              <w:spacing w:line="276" w:lineRule="auto"/>
              <w:ind w:left="138" w:right="82"/>
              <w:jc w:val="both"/>
              <w:rPr>
                <w:sz w:val="24"/>
                <w:szCs w:val="24"/>
              </w:rPr>
            </w:pPr>
          </w:p>
        </w:tc>
        <w:tc>
          <w:tcPr>
            <w:tcW w:w="2321" w:type="dxa"/>
          </w:tcPr>
          <w:p w:rsidR="00841963" w:rsidRPr="006347F9" w:rsidRDefault="00841963" w:rsidP="00A24E98">
            <w:pPr>
              <w:pStyle w:val="TableParagraph"/>
              <w:spacing w:line="276" w:lineRule="auto"/>
              <w:ind w:left="138" w:right="82"/>
              <w:jc w:val="both"/>
              <w:rPr>
                <w:sz w:val="24"/>
                <w:szCs w:val="24"/>
              </w:rPr>
            </w:pPr>
            <w:r w:rsidRPr="006347F9">
              <w:rPr>
                <w:sz w:val="24"/>
                <w:szCs w:val="24"/>
              </w:rPr>
              <w:t>Физическая культура</w:t>
            </w:r>
          </w:p>
        </w:tc>
        <w:tc>
          <w:tcPr>
            <w:tcW w:w="992"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70</w:t>
            </w:r>
          </w:p>
        </w:tc>
        <w:tc>
          <w:tcPr>
            <w:tcW w:w="1134"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70</w:t>
            </w:r>
          </w:p>
        </w:tc>
        <w:tc>
          <w:tcPr>
            <w:tcW w:w="851"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70</w:t>
            </w:r>
          </w:p>
        </w:tc>
        <w:tc>
          <w:tcPr>
            <w:tcW w:w="850"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70</w:t>
            </w:r>
          </w:p>
        </w:tc>
        <w:tc>
          <w:tcPr>
            <w:tcW w:w="851"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68</w:t>
            </w:r>
          </w:p>
        </w:tc>
        <w:tc>
          <w:tcPr>
            <w:tcW w:w="992" w:type="dxa"/>
            <w:gridSpan w:val="2"/>
          </w:tcPr>
          <w:p w:rsidR="00841963" w:rsidRPr="006347F9" w:rsidRDefault="00841963" w:rsidP="001255C9">
            <w:pPr>
              <w:pStyle w:val="TableParagraph"/>
              <w:spacing w:line="276" w:lineRule="auto"/>
              <w:ind w:left="138" w:right="82"/>
              <w:jc w:val="center"/>
              <w:rPr>
                <w:sz w:val="24"/>
                <w:szCs w:val="24"/>
                <w:lang w:val="ru-RU"/>
              </w:rPr>
            </w:pPr>
            <w:r w:rsidRPr="006347F9">
              <w:rPr>
                <w:sz w:val="24"/>
                <w:szCs w:val="24"/>
                <w:lang w:val="ru-RU"/>
              </w:rPr>
              <w:t>348</w:t>
            </w:r>
          </w:p>
        </w:tc>
      </w:tr>
      <w:tr w:rsidR="00CF0FFF" w:rsidRPr="006347F9" w:rsidTr="00EE7B99">
        <w:trPr>
          <w:trHeight w:val="820"/>
        </w:trPr>
        <w:tc>
          <w:tcPr>
            <w:tcW w:w="4820" w:type="dxa"/>
            <w:gridSpan w:val="2"/>
          </w:tcPr>
          <w:p w:rsidR="00CF0FFF" w:rsidRPr="006347F9" w:rsidRDefault="00CF0FFF" w:rsidP="00A24E98">
            <w:pPr>
              <w:pStyle w:val="TableParagraph"/>
              <w:spacing w:line="276" w:lineRule="auto"/>
              <w:ind w:left="138" w:right="82"/>
              <w:jc w:val="both"/>
              <w:rPr>
                <w:b/>
                <w:sz w:val="24"/>
                <w:szCs w:val="24"/>
              </w:rPr>
            </w:pPr>
            <w:r w:rsidRPr="006347F9">
              <w:rPr>
                <w:b/>
                <w:sz w:val="24"/>
                <w:szCs w:val="24"/>
              </w:rPr>
              <w:t>Итого:</w:t>
            </w:r>
          </w:p>
          <w:p w:rsidR="00CF0FFF" w:rsidRPr="006347F9" w:rsidRDefault="00CF0FFF" w:rsidP="00A24E98">
            <w:pPr>
              <w:pStyle w:val="TableParagraph"/>
              <w:spacing w:line="276" w:lineRule="auto"/>
              <w:ind w:left="138" w:right="82"/>
              <w:jc w:val="both"/>
              <w:rPr>
                <w:b/>
                <w:sz w:val="24"/>
                <w:szCs w:val="24"/>
              </w:rPr>
            </w:pPr>
            <w:r w:rsidRPr="006347F9">
              <w:rPr>
                <w:b/>
                <w:sz w:val="24"/>
                <w:szCs w:val="24"/>
              </w:rPr>
              <w:t>обязательная часть</w:t>
            </w:r>
          </w:p>
        </w:tc>
        <w:tc>
          <w:tcPr>
            <w:tcW w:w="992" w:type="dxa"/>
            <w:gridSpan w:val="2"/>
          </w:tcPr>
          <w:p w:rsidR="00CF0FFF" w:rsidRPr="006347F9" w:rsidRDefault="00CF0FFF" w:rsidP="001255C9">
            <w:pPr>
              <w:pStyle w:val="TableParagraph"/>
              <w:spacing w:line="276" w:lineRule="auto"/>
              <w:ind w:left="138" w:right="82"/>
              <w:jc w:val="center"/>
              <w:rPr>
                <w:b/>
                <w:sz w:val="24"/>
                <w:szCs w:val="24"/>
                <w:lang w:val="ru-RU"/>
              </w:rPr>
            </w:pPr>
            <w:r w:rsidRPr="006347F9">
              <w:rPr>
                <w:b/>
                <w:sz w:val="24"/>
                <w:szCs w:val="24"/>
                <w:lang w:val="ru-RU"/>
              </w:rPr>
              <w:t>997,5</w:t>
            </w:r>
          </w:p>
        </w:tc>
        <w:tc>
          <w:tcPr>
            <w:tcW w:w="1134" w:type="dxa"/>
            <w:gridSpan w:val="2"/>
          </w:tcPr>
          <w:p w:rsidR="00CF0FFF" w:rsidRPr="006347F9" w:rsidRDefault="00CF0FFF" w:rsidP="001255C9">
            <w:pPr>
              <w:pStyle w:val="TableParagraph"/>
              <w:spacing w:line="276" w:lineRule="auto"/>
              <w:ind w:left="138" w:right="82"/>
              <w:jc w:val="center"/>
              <w:rPr>
                <w:b/>
                <w:sz w:val="24"/>
                <w:szCs w:val="24"/>
                <w:lang w:val="ru-RU"/>
              </w:rPr>
            </w:pPr>
            <w:r w:rsidRPr="006347F9">
              <w:rPr>
                <w:b/>
                <w:sz w:val="24"/>
                <w:szCs w:val="24"/>
                <w:lang w:val="ru-RU"/>
              </w:rPr>
              <w:t>1050</w:t>
            </w:r>
          </w:p>
        </w:tc>
        <w:tc>
          <w:tcPr>
            <w:tcW w:w="851" w:type="dxa"/>
            <w:gridSpan w:val="2"/>
          </w:tcPr>
          <w:p w:rsidR="00CF0FFF" w:rsidRPr="006347F9" w:rsidRDefault="00CF0FFF" w:rsidP="001255C9">
            <w:pPr>
              <w:pStyle w:val="TableParagraph"/>
              <w:spacing w:line="276" w:lineRule="auto"/>
              <w:ind w:left="138" w:right="82"/>
              <w:jc w:val="center"/>
              <w:rPr>
                <w:b/>
                <w:sz w:val="24"/>
                <w:szCs w:val="24"/>
                <w:lang w:val="ru-RU"/>
              </w:rPr>
            </w:pPr>
            <w:r w:rsidRPr="006347F9">
              <w:rPr>
                <w:b/>
                <w:sz w:val="24"/>
                <w:szCs w:val="24"/>
                <w:lang w:val="ru-RU"/>
              </w:rPr>
              <w:t>1085</w:t>
            </w:r>
          </w:p>
        </w:tc>
        <w:tc>
          <w:tcPr>
            <w:tcW w:w="850" w:type="dxa"/>
            <w:gridSpan w:val="2"/>
          </w:tcPr>
          <w:p w:rsidR="00CF0FFF" w:rsidRPr="006347F9" w:rsidRDefault="00CF0FFF" w:rsidP="001255C9">
            <w:pPr>
              <w:pStyle w:val="TableParagraph"/>
              <w:spacing w:line="276" w:lineRule="auto"/>
              <w:ind w:left="138" w:right="82"/>
              <w:jc w:val="center"/>
              <w:rPr>
                <w:b/>
                <w:sz w:val="24"/>
                <w:szCs w:val="24"/>
                <w:lang w:val="ru-RU"/>
              </w:rPr>
            </w:pPr>
            <w:r w:rsidRPr="006347F9">
              <w:rPr>
                <w:b/>
                <w:sz w:val="24"/>
                <w:szCs w:val="24"/>
                <w:lang w:val="ru-RU"/>
              </w:rPr>
              <w:t>1120</w:t>
            </w:r>
          </w:p>
        </w:tc>
        <w:tc>
          <w:tcPr>
            <w:tcW w:w="851" w:type="dxa"/>
            <w:gridSpan w:val="2"/>
          </w:tcPr>
          <w:p w:rsidR="00CF0FFF" w:rsidRPr="006347F9" w:rsidRDefault="00CF0FFF" w:rsidP="001255C9">
            <w:pPr>
              <w:pStyle w:val="TableParagraph"/>
              <w:spacing w:line="276" w:lineRule="auto"/>
              <w:ind w:left="138" w:right="82"/>
              <w:jc w:val="center"/>
              <w:rPr>
                <w:b/>
                <w:sz w:val="24"/>
                <w:szCs w:val="24"/>
                <w:lang w:val="ru-RU"/>
              </w:rPr>
            </w:pPr>
            <w:r w:rsidRPr="006347F9">
              <w:rPr>
                <w:b/>
                <w:sz w:val="24"/>
                <w:szCs w:val="24"/>
                <w:lang w:val="ru-RU"/>
              </w:rPr>
              <w:t>986</w:t>
            </w:r>
          </w:p>
        </w:tc>
        <w:tc>
          <w:tcPr>
            <w:tcW w:w="992" w:type="dxa"/>
            <w:gridSpan w:val="2"/>
          </w:tcPr>
          <w:p w:rsidR="00CF0FFF" w:rsidRPr="006347F9" w:rsidRDefault="00CF0FFF" w:rsidP="001255C9">
            <w:pPr>
              <w:pStyle w:val="TableParagraph"/>
              <w:spacing w:line="276" w:lineRule="auto"/>
              <w:ind w:left="2" w:right="82"/>
              <w:jc w:val="center"/>
              <w:rPr>
                <w:b/>
                <w:sz w:val="24"/>
                <w:szCs w:val="24"/>
                <w:lang w:val="ru-RU"/>
              </w:rPr>
            </w:pPr>
            <w:r w:rsidRPr="006347F9">
              <w:rPr>
                <w:b/>
                <w:sz w:val="24"/>
                <w:szCs w:val="24"/>
                <w:lang w:val="ru-RU"/>
              </w:rPr>
              <w:t>5238.5</w:t>
            </w:r>
          </w:p>
        </w:tc>
      </w:tr>
      <w:tr w:rsidR="00CF0FFF" w:rsidRPr="006347F9" w:rsidTr="005B39A8">
        <w:trPr>
          <w:trHeight w:val="704"/>
        </w:trPr>
        <w:tc>
          <w:tcPr>
            <w:tcW w:w="4820" w:type="dxa"/>
            <w:gridSpan w:val="2"/>
          </w:tcPr>
          <w:p w:rsidR="00CF0FFF" w:rsidRPr="006347F9" w:rsidRDefault="00CF0FFF" w:rsidP="005B39A8">
            <w:pPr>
              <w:pStyle w:val="TableParagraph"/>
              <w:spacing w:line="276" w:lineRule="auto"/>
              <w:ind w:left="190" w:right="141"/>
              <w:jc w:val="both"/>
              <w:rPr>
                <w:b/>
                <w:sz w:val="24"/>
                <w:szCs w:val="24"/>
                <w:lang w:val="ru-RU"/>
              </w:rPr>
            </w:pPr>
            <w:r w:rsidRPr="006347F9">
              <w:rPr>
                <w:b/>
                <w:sz w:val="24"/>
                <w:szCs w:val="24"/>
                <w:lang w:val="ru-RU"/>
              </w:rPr>
              <w:t>Часть, формируемая участниками обр</w:t>
            </w:r>
            <w:r w:rsidRPr="006347F9">
              <w:rPr>
                <w:b/>
                <w:sz w:val="24"/>
                <w:szCs w:val="24"/>
                <w:lang w:val="ru-RU"/>
              </w:rPr>
              <w:t>а</w:t>
            </w:r>
            <w:r w:rsidRPr="006347F9">
              <w:rPr>
                <w:b/>
                <w:sz w:val="24"/>
                <w:szCs w:val="24"/>
                <w:lang w:val="ru-RU"/>
              </w:rPr>
              <w:t>зовательных</w:t>
            </w:r>
            <w:r w:rsidR="005B39A8" w:rsidRPr="006347F9">
              <w:rPr>
                <w:b/>
                <w:sz w:val="24"/>
                <w:szCs w:val="24"/>
                <w:lang w:val="ru-RU"/>
              </w:rPr>
              <w:t xml:space="preserve"> </w:t>
            </w:r>
            <w:r w:rsidRPr="006347F9">
              <w:rPr>
                <w:b/>
                <w:sz w:val="24"/>
                <w:szCs w:val="24"/>
                <w:lang w:val="ru-RU"/>
              </w:rPr>
              <w:t>отношений</w:t>
            </w:r>
          </w:p>
        </w:tc>
        <w:tc>
          <w:tcPr>
            <w:tcW w:w="992" w:type="dxa"/>
            <w:gridSpan w:val="2"/>
          </w:tcPr>
          <w:p w:rsidR="00CF0FFF" w:rsidRPr="006347F9" w:rsidRDefault="00CF0FFF" w:rsidP="001255C9">
            <w:pPr>
              <w:pStyle w:val="TableParagraph"/>
              <w:spacing w:line="276" w:lineRule="auto"/>
              <w:ind w:left="190" w:right="141"/>
              <w:jc w:val="center"/>
              <w:rPr>
                <w:b/>
                <w:sz w:val="24"/>
                <w:szCs w:val="24"/>
                <w:lang w:val="ru-RU"/>
              </w:rPr>
            </w:pPr>
            <w:r w:rsidRPr="006347F9">
              <w:rPr>
                <w:b/>
                <w:sz w:val="24"/>
                <w:szCs w:val="24"/>
                <w:lang w:val="ru-RU"/>
              </w:rPr>
              <w:t>122,5</w:t>
            </w:r>
          </w:p>
        </w:tc>
        <w:tc>
          <w:tcPr>
            <w:tcW w:w="1134" w:type="dxa"/>
            <w:gridSpan w:val="2"/>
          </w:tcPr>
          <w:p w:rsidR="00CF0FFF" w:rsidRPr="006347F9" w:rsidRDefault="00CF0FFF" w:rsidP="001255C9">
            <w:pPr>
              <w:pStyle w:val="TableParagraph"/>
              <w:spacing w:line="276" w:lineRule="auto"/>
              <w:ind w:left="190" w:right="141"/>
              <w:jc w:val="center"/>
              <w:rPr>
                <w:b/>
                <w:sz w:val="24"/>
                <w:szCs w:val="24"/>
                <w:lang w:val="ru-RU"/>
              </w:rPr>
            </w:pPr>
            <w:r w:rsidRPr="006347F9">
              <w:rPr>
                <w:b/>
                <w:sz w:val="24"/>
                <w:szCs w:val="24"/>
                <w:lang w:val="ru-RU"/>
              </w:rPr>
              <w:t>105</w:t>
            </w:r>
          </w:p>
        </w:tc>
        <w:tc>
          <w:tcPr>
            <w:tcW w:w="851" w:type="dxa"/>
            <w:gridSpan w:val="2"/>
          </w:tcPr>
          <w:p w:rsidR="00CF0FFF" w:rsidRPr="006347F9" w:rsidRDefault="00CF0FFF" w:rsidP="001255C9">
            <w:pPr>
              <w:pStyle w:val="TableParagraph"/>
              <w:spacing w:line="276" w:lineRule="auto"/>
              <w:ind w:left="190" w:right="141"/>
              <w:jc w:val="center"/>
              <w:rPr>
                <w:b/>
                <w:sz w:val="24"/>
                <w:szCs w:val="24"/>
                <w:lang w:val="ru-RU"/>
              </w:rPr>
            </w:pPr>
            <w:r w:rsidRPr="006347F9">
              <w:rPr>
                <w:b/>
                <w:sz w:val="24"/>
                <w:szCs w:val="24"/>
                <w:lang w:val="ru-RU"/>
              </w:rPr>
              <w:t>140</w:t>
            </w:r>
          </w:p>
        </w:tc>
        <w:tc>
          <w:tcPr>
            <w:tcW w:w="850" w:type="dxa"/>
            <w:gridSpan w:val="2"/>
          </w:tcPr>
          <w:p w:rsidR="00CF0FFF" w:rsidRPr="006347F9" w:rsidRDefault="00CF0FFF" w:rsidP="001255C9">
            <w:pPr>
              <w:pStyle w:val="TableParagraph"/>
              <w:spacing w:line="276" w:lineRule="auto"/>
              <w:ind w:left="190" w:right="141"/>
              <w:jc w:val="center"/>
              <w:rPr>
                <w:b/>
                <w:sz w:val="24"/>
                <w:szCs w:val="24"/>
                <w:lang w:val="ru-RU"/>
              </w:rPr>
            </w:pPr>
            <w:r w:rsidRPr="006347F9">
              <w:rPr>
                <w:b/>
                <w:sz w:val="24"/>
                <w:szCs w:val="24"/>
                <w:lang w:val="ru-RU"/>
              </w:rPr>
              <w:t>149</w:t>
            </w:r>
          </w:p>
        </w:tc>
        <w:tc>
          <w:tcPr>
            <w:tcW w:w="851" w:type="dxa"/>
            <w:gridSpan w:val="2"/>
          </w:tcPr>
          <w:p w:rsidR="00CF0FFF" w:rsidRPr="006347F9" w:rsidRDefault="00CF0FFF" w:rsidP="001255C9">
            <w:pPr>
              <w:pStyle w:val="TableParagraph"/>
              <w:spacing w:line="276" w:lineRule="auto"/>
              <w:ind w:left="190" w:right="141"/>
              <w:jc w:val="center"/>
              <w:rPr>
                <w:b/>
                <w:sz w:val="24"/>
                <w:szCs w:val="24"/>
                <w:lang w:val="ru-RU"/>
              </w:rPr>
            </w:pPr>
            <w:r w:rsidRPr="006347F9">
              <w:rPr>
                <w:b/>
                <w:sz w:val="24"/>
                <w:szCs w:val="24"/>
                <w:lang w:val="ru-RU"/>
              </w:rPr>
              <w:t>238</w:t>
            </w:r>
          </w:p>
        </w:tc>
        <w:tc>
          <w:tcPr>
            <w:tcW w:w="992" w:type="dxa"/>
            <w:gridSpan w:val="2"/>
          </w:tcPr>
          <w:p w:rsidR="00CF0FFF" w:rsidRPr="006347F9" w:rsidRDefault="00CF0FFF" w:rsidP="001255C9">
            <w:pPr>
              <w:pStyle w:val="TableParagraph"/>
              <w:spacing w:line="276" w:lineRule="auto"/>
              <w:ind w:left="190" w:right="141"/>
              <w:jc w:val="center"/>
              <w:rPr>
                <w:b/>
                <w:sz w:val="24"/>
                <w:szCs w:val="24"/>
                <w:lang w:val="ru-RU"/>
              </w:rPr>
            </w:pPr>
            <w:r w:rsidRPr="006347F9">
              <w:rPr>
                <w:b/>
                <w:sz w:val="24"/>
                <w:szCs w:val="24"/>
                <w:lang w:val="ru-RU"/>
              </w:rPr>
              <w:t>745,5</w:t>
            </w:r>
          </w:p>
        </w:tc>
      </w:tr>
    </w:tbl>
    <w:p w:rsidR="00E91157" w:rsidRPr="00DC5AE8" w:rsidRDefault="00E91157" w:rsidP="00A24E98">
      <w:pPr>
        <w:pStyle w:val="a3"/>
        <w:spacing w:line="276" w:lineRule="auto"/>
        <w:ind w:left="0"/>
        <w:rPr>
          <w:sz w:val="28"/>
          <w:szCs w:val="28"/>
          <w:lang w:val="ru-RU"/>
        </w:rPr>
      </w:pPr>
    </w:p>
    <w:p w:rsidR="008567EB" w:rsidRPr="00DC5AE8" w:rsidRDefault="004777BD" w:rsidP="00A24E98">
      <w:pPr>
        <w:pStyle w:val="a3"/>
        <w:spacing w:line="276" w:lineRule="auto"/>
        <w:ind w:left="0" w:firstLine="566"/>
        <w:rPr>
          <w:sz w:val="28"/>
          <w:szCs w:val="28"/>
          <w:lang w:val="ru-RU"/>
        </w:rPr>
      </w:pPr>
      <w:r w:rsidRPr="00DC5AE8">
        <w:rPr>
          <w:sz w:val="28"/>
          <w:szCs w:val="28"/>
          <w:lang w:val="ru-RU"/>
        </w:rPr>
        <w:t>Учебный план утверждается на каждый учебный год.</w:t>
      </w:r>
    </w:p>
    <w:p w:rsidR="008567EB" w:rsidRPr="00DC5AE8" w:rsidRDefault="004777BD" w:rsidP="00A24E98">
      <w:pPr>
        <w:pStyle w:val="20"/>
        <w:spacing w:before="45" w:line="276" w:lineRule="auto"/>
        <w:ind w:left="0" w:firstLine="566"/>
        <w:jc w:val="both"/>
        <w:rPr>
          <w:sz w:val="28"/>
          <w:szCs w:val="28"/>
          <w:lang w:val="ru-RU"/>
        </w:rPr>
      </w:pPr>
      <w:r w:rsidRPr="00DC5AE8">
        <w:rPr>
          <w:sz w:val="28"/>
          <w:szCs w:val="28"/>
          <w:lang w:val="ru-RU"/>
        </w:rPr>
        <w:lastRenderedPageBreak/>
        <w:t>Внеурочная деятельность 5-9 классах.</w:t>
      </w:r>
    </w:p>
    <w:p w:rsidR="007374C0" w:rsidRPr="00DC5AE8" w:rsidRDefault="007374C0" w:rsidP="00A24E98">
      <w:pPr>
        <w:pStyle w:val="a3"/>
        <w:spacing w:before="35" w:line="276" w:lineRule="auto"/>
        <w:ind w:left="0" w:firstLine="566"/>
        <w:rPr>
          <w:sz w:val="28"/>
          <w:szCs w:val="28"/>
          <w:lang w:val="ru-RU"/>
        </w:rPr>
      </w:pPr>
      <w:r w:rsidRPr="00DC5AE8">
        <w:rPr>
          <w:sz w:val="28"/>
          <w:szCs w:val="28"/>
          <w:lang w:val="ru-RU"/>
        </w:rPr>
        <w:t>В 5-9 классах предусмотрена внеурочная деятельность (общеинтеллектуал</w:t>
      </w:r>
      <w:r w:rsidRPr="00DC5AE8">
        <w:rPr>
          <w:sz w:val="28"/>
          <w:szCs w:val="28"/>
          <w:lang w:val="ru-RU"/>
        </w:rPr>
        <w:t>ь</w:t>
      </w:r>
      <w:r w:rsidRPr="00DC5AE8">
        <w:rPr>
          <w:sz w:val="28"/>
          <w:szCs w:val="28"/>
          <w:lang w:val="ru-RU"/>
        </w:rPr>
        <w:t>ное направление: проектная деятельность, исследовательская деятельность, кру</w:t>
      </w:r>
      <w:r w:rsidRPr="00DC5AE8">
        <w:rPr>
          <w:sz w:val="28"/>
          <w:szCs w:val="28"/>
          <w:lang w:val="ru-RU"/>
        </w:rPr>
        <w:t>ж</w:t>
      </w:r>
      <w:r w:rsidRPr="00DC5AE8">
        <w:rPr>
          <w:sz w:val="28"/>
          <w:szCs w:val="28"/>
          <w:lang w:val="ru-RU"/>
        </w:rPr>
        <w:t>ки), реализуется через базовую и оптимизационную модели по следующим напра</w:t>
      </w:r>
      <w:r w:rsidRPr="00DC5AE8">
        <w:rPr>
          <w:sz w:val="28"/>
          <w:szCs w:val="28"/>
          <w:lang w:val="ru-RU"/>
        </w:rPr>
        <w:t>в</w:t>
      </w:r>
      <w:r w:rsidRPr="00DC5AE8">
        <w:rPr>
          <w:sz w:val="28"/>
          <w:szCs w:val="28"/>
          <w:lang w:val="ru-RU"/>
        </w:rPr>
        <w:t>лениям развития личности: спортивно-оздоровительное, духовно-нравственное, социальное, общеинтеллектуальное, общекультурное в таких формах как экску</w:t>
      </w:r>
      <w:r w:rsidRPr="00DC5AE8">
        <w:rPr>
          <w:sz w:val="28"/>
          <w:szCs w:val="28"/>
          <w:lang w:val="ru-RU"/>
        </w:rPr>
        <w:t>р</w:t>
      </w:r>
      <w:r w:rsidRPr="00DC5AE8">
        <w:rPr>
          <w:sz w:val="28"/>
          <w:szCs w:val="28"/>
          <w:lang w:val="ru-RU"/>
        </w:rPr>
        <w:t>сии, классные часы, внеклассные мероприятия, кружковые занятия. План внеуро</w:t>
      </w:r>
      <w:r w:rsidRPr="00DC5AE8">
        <w:rPr>
          <w:sz w:val="28"/>
          <w:szCs w:val="28"/>
          <w:lang w:val="ru-RU"/>
        </w:rPr>
        <w:t>ч</w:t>
      </w:r>
      <w:r w:rsidRPr="00DC5AE8">
        <w:rPr>
          <w:sz w:val="28"/>
          <w:szCs w:val="28"/>
          <w:lang w:val="ru-RU"/>
        </w:rPr>
        <w:t>ной лдеятельности составляется на каждый учебный год и утверждается приказом директора.</w:t>
      </w:r>
    </w:p>
    <w:p w:rsidR="007374C0" w:rsidRPr="00DC5AE8" w:rsidRDefault="007374C0" w:rsidP="00A24E98">
      <w:pPr>
        <w:pStyle w:val="a3"/>
        <w:spacing w:before="3" w:line="276" w:lineRule="auto"/>
        <w:ind w:left="0" w:firstLine="566"/>
        <w:rPr>
          <w:sz w:val="28"/>
          <w:szCs w:val="28"/>
          <w:lang w:val="ru-RU"/>
        </w:rPr>
      </w:pPr>
      <w:r w:rsidRPr="00DC5AE8">
        <w:rPr>
          <w:sz w:val="28"/>
          <w:szCs w:val="28"/>
          <w:lang w:val="ru-RU"/>
        </w:rPr>
        <w:t>Внеурочная деятельность в соответствии с требованиями Стандарта организ</w:t>
      </w:r>
      <w:r w:rsidRPr="00DC5AE8">
        <w:rPr>
          <w:sz w:val="28"/>
          <w:szCs w:val="28"/>
          <w:lang w:val="ru-RU"/>
        </w:rPr>
        <w:t>у</w:t>
      </w:r>
      <w:r w:rsidRPr="00DC5AE8">
        <w:rPr>
          <w:sz w:val="28"/>
          <w:szCs w:val="28"/>
          <w:lang w:val="ru-RU"/>
        </w:rPr>
        <w:t>ется по основным направлениям развития личности (духовно-нравственное, гра</w:t>
      </w:r>
      <w:r w:rsidRPr="00DC5AE8">
        <w:rPr>
          <w:sz w:val="28"/>
          <w:szCs w:val="28"/>
          <w:lang w:val="ru-RU"/>
        </w:rPr>
        <w:t>ж</w:t>
      </w:r>
      <w:r w:rsidRPr="00DC5AE8">
        <w:rPr>
          <w:sz w:val="28"/>
          <w:szCs w:val="28"/>
          <w:lang w:val="ru-RU"/>
        </w:rPr>
        <w:t>данско- патриотическое, профилактика ДДТТ, социальное, общеинтеллектуальное, общекультурное, спортивно-оздоровительное).</w:t>
      </w:r>
    </w:p>
    <w:p w:rsidR="007374C0" w:rsidRPr="00DC5AE8" w:rsidRDefault="007374C0" w:rsidP="00A24E98">
      <w:pPr>
        <w:pStyle w:val="a3"/>
        <w:spacing w:before="74" w:line="276" w:lineRule="auto"/>
        <w:ind w:left="0" w:firstLine="566"/>
        <w:rPr>
          <w:sz w:val="28"/>
          <w:szCs w:val="28"/>
          <w:lang w:val="ru-RU"/>
        </w:rPr>
      </w:pPr>
      <w:r w:rsidRPr="00DC5AE8">
        <w:rPr>
          <w:sz w:val="28"/>
          <w:szCs w:val="28"/>
          <w:lang w:val="ru-RU"/>
        </w:rPr>
        <w:t>Организация занятий по этим направлениям является неотъемлемой частью образовательного процесса в образовательном учреждении.</w:t>
      </w:r>
    </w:p>
    <w:p w:rsidR="007374C0" w:rsidRPr="00DC5AE8" w:rsidRDefault="007374C0" w:rsidP="00A24E98">
      <w:pPr>
        <w:pStyle w:val="a3"/>
        <w:spacing w:before="14" w:line="276" w:lineRule="auto"/>
        <w:ind w:left="0" w:firstLine="566"/>
        <w:rPr>
          <w:sz w:val="28"/>
          <w:szCs w:val="28"/>
          <w:lang w:val="ru-RU"/>
        </w:rPr>
      </w:pPr>
      <w:r w:rsidRPr="00DC5AE8">
        <w:rPr>
          <w:sz w:val="28"/>
          <w:szCs w:val="28"/>
          <w:lang w:val="ru-RU"/>
        </w:rPr>
        <w:t>Содержание данных занятий формируется с учётом пожеланий учащихся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олимпиады, конкурсы, с</w:t>
      </w:r>
      <w:r w:rsidRPr="00DC5AE8">
        <w:rPr>
          <w:sz w:val="28"/>
          <w:szCs w:val="28"/>
          <w:lang w:val="ru-RU"/>
        </w:rPr>
        <w:t>о</w:t>
      </w:r>
      <w:r w:rsidRPr="00DC5AE8">
        <w:rPr>
          <w:sz w:val="28"/>
          <w:szCs w:val="28"/>
          <w:lang w:val="ru-RU"/>
        </w:rPr>
        <w:t>ревнования, поисковые и научные исследования, общественно полезные практики и т. д.</w:t>
      </w:r>
    </w:p>
    <w:p w:rsidR="007374C0" w:rsidRPr="00DC5AE8" w:rsidRDefault="007374C0" w:rsidP="00A24E98">
      <w:pPr>
        <w:pStyle w:val="a3"/>
        <w:spacing w:before="13" w:line="276" w:lineRule="auto"/>
        <w:ind w:left="0" w:firstLine="566"/>
        <w:rPr>
          <w:sz w:val="28"/>
          <w:szCs w:val="28"/>
          <w:lang w:val="ru-RU"/>
        </w:rPr>
      </w:pPr>
      <w:r w:rsidRPr="00DC5AE8">
        <w:rPr>
          <w:sz w:val="28"/>
          <w:szCs w:val="28"/>
          <w:lang w:val="ru-RU"/>
        </w:rPr>
        <w:t>При организации внеурочной деятельности учащихся школы используются возможности учреждений дополнительного образования, культуры, спорта, в пер</w:t>
      </w:r>
      <w:r w:rsidRPr="00DC5AE8">
        <w:rPr>
          <w:sz w:val="28"/>
          <w:szCs w:val="28"/>
          <w:lang w:val="ru-RU"/>
        </w:rPr>
        <w:t>и</w:t>
      </w:r>
      <w:r w:rsidRPr="00DC5AE8">
        <w:rPr>
          <w:sz w:val="28"/>
          <w:szCs w:val="28"/>
          <w:lang w:val="ru-RU"/>
        </w:rPr>
        <w:t>од каникул для продолжения внеурочной деятельности - возможности специализ</w:t>
      </w:r>
      <w:r w:rsidRPr="00DC5AE8">
        <w:rPr>
          <w:sz w:val="28"/>
          <w:szCs w:val="28"/>
          <w:lang w:val="ru-RU"/>
        </w:rPr>
        <w:t>и</w:t>
      </w:r>
      <w:r w:rsidRPr="00DC5AE8">
        <w:rPr>
          <w:sz w:val="28"/>
          <w:szCs w:val="28"/>
          <w:lang w:val="ru-RU"/>
        </w:rPr>
        <w:t>рованных лагерей, тематических лагерных смен, летних школ.</w:t>
      </w:r>
    </w:p>
    <w:p w:rsidR="007374C0" w:rsidRPr="00DC5AE8" w:rsidRDefault="007374C0" w:rsidP="00A24E98">
      <w:pPr>
        <w:pStyle w:val="a3"/>
        <w:spacing w:before="13" w:line="276" w:lineRule="auto"/>
        <w:ind w:left="0" w:firstLine="566"/>
        <w:rPr>
          <w:sz w:val="28"/>
          <w:szCs w:val="28"/>
          <w:lang w:val="ru-RU"/>
        </w:rPr>
      </w:pPr>
      <w:r w:rsidRPr="00DC5AE8">
        <w:rPr>
          <w:sz w:val="28"/>
          <w:szCs w:val="28"/>
          <w:lang w:val="ru-RU"/>
        </w:rPr>
        <w:t>В рамках реализации основной образовательной программы основного общего образования школа учитывает принципы чередования учебной и внеурочной де</w:t>
      </w:r>
      <w:r w:rsidRPr="00DC5AE8">
        <w:rPr>
          <w:sz w:val="28"/>
          <w:szCs w:val="28"/>
          <w:lang w:val="ru-RU"/>
        </w:rPr>
        <w:t>я</w:t>
      </w:r>
      <w:r w:rsidRPr="00DC5AE8">
        <w:rPr>
          <w:sz w:val="28"/>
          <w:szCs w:val="28"/>
          <w:lang w:val="ru-RU"/>
        </w:rPr>
        <w:t>тельности. Количество часов, отводимое на внеурочную деятельность, нефиксир</w:t>
      </w:r>
      <w:r w:rsidRPr="00DC5AE8">
        <w:rPr>
          <w:sz w:val="28"/>
          <w:szCs w:val="28"/>
          <w:lang w:val="ru-RU"/>
        </w:rPr>
        <w:t>о</w:t>
      </w:r>
      <w:r w:rsidRPr="00DC5AE8">
        <w:rPr>
          <w:sz w:val="28"/>
          <w:szCs w:val="28"/>
          <w:lang w:val="ru-RU"/>
        </w:rPr>
        <w:t>ванное, что позволяет рационально планировать занятость обучающихся в течение дня.</w:t>
      </w:r>
    </w:p>
    <w:p w:rsidR="007374C0" w:rsidRPr="00DC5AE8" w:rsidRDefault="007374C0" w:rsidP="00A24E98">
      <w:pPr>
        <w:pStyle w:val="a3"/>
        <w:spacing w:before="107" w:line="276" w:lineRule="auto"/>
        <w:ind w:left="0" w:firstLine="566"/>
        <w:rPr>
          <w:sz w:val="28"/>
          <w:szCs w:val="28"/>
          <w:lang w:val="ru-RU"/>
        </w:rPr>
      </w:pPr>
      <w:r w:rsidRPr="00304BDE">
        <w:rPr>
          <w:sz w:val="28"/>
          <w:szCs w:val="28"/>
          <w:lang w:val="ru-RU"/>
        </w:rPr>
        <w:t>Внеурочная деятельность</w:t>
      </w:r>
      <w:r w:rsidRPr="00DC5AE8">
        <w:rPr>
          <w:sz w:val="28"/>
          <w:szCs w:val="28"/>
          <w:lang w:val="ru-RU"/>
        </w:rPr>
        <w:t xml:space="preserve"> учащихся осуществляется во второй половине дня, используется в основном в коллективных формах, отличных от урочной системы обучения, и объединяет все виды деятельности, в которых возможно и целесоо</w:t>
      </w:r>
      <w:r w:rsidRPr="00DC5AE8">
        <w:rPr>
          <w:sz w:val="28"/>
          <w:szCs w:val="28"/>
          <w:lang w:val="ru-RU"/>
        </w:rPr>
        <w:t>б</w:t>
      </w:r>
      <w:r w:rsidRPr="00DC5AE8">
        <w:rPr>
          <w:sz w:val="28"/>
          <w:szCs w:val="28"/>
          <w:lang w:val="ru-RU"/>
        </w:rPr>
        <w:t>разно решение задач их развития, воспитания и социализации.</w:t>
      </w:r>
    </w:p>
    <w:p w:rsidR="007374C0" w:rsidRPr="00DC5AE8" w:rsidRDefault="007374C0" w:rsidP="00A24E98">
      <w:pPr>
        <w:pStyle w:val="a3"/>
        <w:spacing w:before="13" w:line="276" w:lineRule="auto"/>
        <w:ind w:left="0" w:firstLine="566"/>
        <w:rPr>
          <w:sz w:val="28"/>
          <w:szCs w:val="28"/>
          <w:lang w:val="ru-RU"/>
        </w:rPr>
      </w:pPr>
      <w:r w:rsidRPr="00DC5AE8">
        <w:rPr>
          <w:sz w:val="28"/>
          <w:szCs w:val="28"/>
          <w:lang w:val="ru-RU"/>
        </w:rPr>
        <w:t>План внеурочной деятельности утв</w:t>
      </w:r>
      <w:r w:rsidR="000271FC" w:rsidRPr="00DC5AE8">
        <w:rPr>
          <w:sz w:val="28"/>
          <w:szCs w:val="28"/>
          <w:lang w:val="ru-RU"/>
        </w:rPr>
        <w:t>ерждается на каждый учебный год, часть которого</w:t>
      </w:r>
      <w:r w:rsidR="00C07280">
        <w:rPr>
          <w:sz w:val="28"/>
          <w:szCs w:val="28"/>
          <w:lang w:val="ru-RU"/>
        </w:rPr>
        <w:t xml:space="preserve"> </w:t>
      </w:r>
      <w:r w:rsidR="000271FC" w:rsidRPr="00DC5AE8">
        <w:rPr>
          <w:sz w:val="28"/>
          <w:szCs w:val="28"/>
          <w:lang w:val="ru-RU"/>
        </w:rPr>
        <w:t>реализуется как</w:t>
      </w:r>
      <w:r w:rsidR="00C07280">
        <w:rPr>
          <w:sz w:val="28"/>
          <w:szCs w:val="28"/>
          <w:lang w:val="ru-RU"/>
        </w:rPr>
        <w:t xml:space="preserve"> </w:t>
      </w:r>
      <w:r w:rsidR="000271FC" w:rsidRPr="00DC5AE8">
        <w:rPr>
          <w:sz w:val="28"/>
          <w:szCs w:val="28"/>
          <w:lang w:val="ru-RU"/>
        </w:rPr>
        <w:t>за счет выделяемых средств, так и за рамках функци</w:t>
      </w:r>
      <w:r w:rsidR="000271FC" w:rsidRPr="00DC5AE8">
        <w:rPr>
          <w:sz w:val="28"/>
          <w:szCs w:val="28"/>
          <w:lang w:val="ru-RU"/>
        </w:rPr>
        <w:t>о</w:t>
      </w:r>
      <w:r w:rsidR="000271FC" w:rsidRPr="00DC5AE8">
        <w:rPr>
          <w:sz w:val="28"/>
          <w:szCs w:val="28"/>
          <w:lang w:val="ru-RU"/>
        </w:rPr>
        <w:t>нальных обязанностей классных руководителей и других педагогических работн</w:t>
      </w:r>
      <w:r w:rsidR="000271FC" w:rsidRPr="00DC5AE8">
        <w:rPr>
          <w:sz w:val="28"/>
          <w:szCs w:val="28"/>
          <w:lang w:val="ru-RU"/>
        </w:rPr>
        <w:t>и</w:t>
      </w:r>
      <w:r w:rsidR="000271FC" w:rsidRPr="00DC5AE8">
        <w:rPr>
          <w:sz w:val="28"/>
          <w:szCs w:val="28"/>
          <w:lang w:val="ru-RU"/>
        </w:rPr>
        <w:t>ков школы.</w:t>
      </w:r>
    </w:p>
    <w:p w:rsidR="007374C0" w:rsidRPr="00DC5AE8" w:rsidRDefault="007374C0" w:rsidP="00A24E98">
      <w:pPr>
        <w:pStyle w:val="a3"/>
        <w:spacing w:after="20" w:line="276" w:lineRule="auto"/>
        <w:ind w:left="0" w:firstLine="566"/>
        <w:rPr>
          <w:sz w:val="28"/>
          <w:szCs w:val="28"/>
          <w:lang w:val="ru-RU"/>
        </w:rPr>
      </w:pPr>
      <w:r w:rsidRPr="00DC5AE8">
        <w:rPr>
          <w:sz w:val="28"/>
          <w:szCs w:val="28"/>
          <w:lang w:val="ru-RU"/>
        </w:rPr>
        <w:lastRenderedPageBreak/>
        <w:t>План внеурочной деятельности по основным направлениям содержит сл</w:t>
      </w:r>
      <w:r w:rsidRPr="00DC5AE8">
        <w:rPr>
          <w:sz w:val="28"/>
          <w:szCs w:val="28"/>
          <w:lang w:val="ru-RU"/>
        </w:rPr>
        <w:t>е</w:t>
      </w:r>
      <w:r w:rsidRPr="00DC5AE8">
        <w:rPr>
          <w:sz w:val="28"/>
          <w:szCs w:val="28"/>
          <w:lang w:val="ru-RU"/>
        </w:rPr>
        <w:t>дующие формы работы:</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88"/>
        <w:gridCol w:w="2378"/>
        <w:gridCol w:w="2691"/>
        <w:gridCol w:w="2139"/>
      </w:tblGrid>
      <w:tr w:rsidR="007374C0" w:rsidRPr="006347F9" w:rsidTr="007374C0">
        <w:trPr>
          <w:trHeight w:val="910"/>
        </w:trPr>
        <w:tc>
          <w:tcPr>
            <w:tcW w:w="2488" w:type="dxa"/>
          </w:tcPr>
          <w:p w:rsidR="007374C0" w:rsidRPr="006347F9" w:rsidRDefault="007374C0" w:rsidP="00277790">
            <w:pPr>
              <w:pStyle w:val="TableParagraph"/>
              <w:spacing w:before="44" w:line="276" w:lineRule="auto"/>
              <w:ind w:left="146" w:right="75"/>
              <w:jc w:val="center"/>
              <w:rPr>
                <w:sz w:val="24"/>
                <w:szCs w:val="24"/>
              </w:rPr>
            </w:pPr>
            <w:r w:rsidRPr="006347F9">
              <w:rPr>
                <w:sz w:val="24"/>
                <w:szCs w:val="24"/>
              </w:rPr>
              <w:t>Духовно- нравственное</w:t>
            </w:r>
          </w:p>
        </w:tc>
        <w:tc>
          <w:tcPr>
            <w:tcW w:w="2378" w:type="dxa"/>
          </w:tcPr>
          <w:p w:rsidR="007374C0" w:rsidRPr="006347F9" w:rsidRDefault="007374C0" w:rsidP="00277790">
            <w:pPr>
              <w:pStyle w:val="TableParagraph"/>
              <w:spacing w:before="44" w:line="276" w:lineRule="auto"/>
              <w:ind w:left="146" w:right="75"/>
              <w:jc w:val="center"/>
              <w:rPr>
                <w:sz w:val="24"/>
                <w:szCs w:val="24"/>
              </w:rPr>
            </w:pPr>
            <w:r w:rsidRPr="006347F9">
              <w:rPr>
                <w:sz w:val="24"/>
                <w:szCs w:val="24"/>
              </w:rPr>
              <w:t>Общеинтеллекту-</w:t>
            </w:r>
            <w:r w:rsidR="00277790" w:rsidRPr="006347F9">
              <w:rPr>
                <w:sz w:val="24"/>
                <w:szCs w:val="24"/>
                <w:lang w:val="ru-RU"/>
              </w:rPr>
              <w:t xml:space="preserve"> </w:t>
            </w:r>
            <w:r w:rsidRPr="006347F9">
              <w:rPr>
                <w:sz w:val="24"/>
                <w:szCs w:val="24"/>
              </w:rPr>
              <w:t>альное</w:t>
            </w:r>
          </w:p>
        </w:tc>
        <w:tc>
          <w:tcPr>
            <w:tcW w:w="2691" w:type="dxa"/>
          </w:tcPr>
          <w:p w:rsidR="007374C0" w:rsidRPr="006347F9" w:rsidRDefault="007374C0" w:rsidP="00277790">
            <w:pPr>
              <w:pStyle w:val="TableParagraph"/>
              <w:spacing w:before="44" w:line="276" w:lineRule="auto"/>
              <w:ind w:left="146" w:right="75"/>
              <w:jc w:val="center"/>
              <w:rPr>
                <w:sz w:val="24"/>
                <w:szCs w:val="24"/>
              </w:rPr>
            </w:pPr>
            <w:r w:rsidRPr="006347F9">
              <w:rPr>
                <w:sz w:val="24"/>
                <w:szCs w:val="24"/>
              </w:rPr>
              <w:t>Спортивно-</w:t>
            </w:r>
            <w:r w:rsidR="00277790" w:rsidRPr="006347F9">
              <w:rPr>
                <w:sz w:val="24"/>
                <w:szCs w:val="24"/>
                <w:lang w:val="ru-RU"/>
              </w:rPr>
              <w:t xml:space="preserve"> </w:t>
            </w:r>
            <w:r w:rsidRPr="006347F9">
              <w:rPr>
                <w:sz w:val="24"/>
                <w:szCs w:val="24"/>
              </w:rPr>
              <w:t>оздоровительное</w:t>
            </w:r>
          </w:p>
        </w:tc>
        <w:tc>
          <w:tcPr>
            <w:tcW w:w="2139" w:type="dxa"/>
          </w:tcPr>
          <w:p w:rsidR="007374C0" w:rsidRPr="006347F9" w:rsidRDefault="007374C0" w:rsidP="00277790">
            <w:pPr>
              <w:pStyle w:val="TableParagraph"/>
              <w:spacing w:before="44" w:line="276" w:lineRule="auto"/>
              <w:ind w:left="0" w:right="75"/>
              <w:jc w:val="center"/>
              <w:rPr>
                <w:sz w:val="24"/>
                <w:szCs w:val="24"/>
              </w:rPr>
            </w:pPr>
            <w:r w:rsidRPr="006347F9">
              <w:rPr>
                <w:sz w:val="24"/>
                <w:szCs w:val="24"/>
              </w:rPr>
              <w:t>Художественно- эстетическое</w:t>
            </w:r>
            <w:r w:rsidR="00277790" w:rsidRPr="006347F9">
              <w:rPr>
                <w:sz w:val="24"/>
                <w:szCs w:val="24"/>
                <w:lang w:val="ru-RU"/>
              </w:rPr>
              <w:t xml:space="preserve"> </w:t>
            </w:r>
            <w:r w:rsidRPr="006347F9">
              <w:rPr>
                <w:sz w:val="24"/>
                <w:szCs w:val="24"/>
              </w:rPr>
              <w:t>и общекультурное</w:t>
            </w:r>
          </w:p>
        </w:tc>
      </w:tr>
      <w:tr w:rsidR="007374C0" w:rsidRPr="006347F9" w:rsidTr="007374C0">
        <w:trPr>
          <w:trHeight w:val="500"/>
        </w:trPr>
        <w:tc>
          <w:tcPr>
            <w:tcW w:w="9696" w:type="dxa"/>
            <w:gridSpan w:val="4"/>
          </w:tcPr>
          <w:p w:rsidR="007374C0" w:rsidRPr="006347F9" w:rsidRDefault="007374C0" w:rsidP="00A24E98">
            <w:pPr>
              <w:pStyle w:val="TableParagraph"/>
              <w:spacing w:before="126" w:line="276" w:lineRule="auto"/>
              <w:ind w:left="146" w:right="75"/>
              <w:jc w:val="both"/>
              <w:rPr>
                <w:sz w:val="24"/>
                <w:szCs w:val="24"/>
              </w:rPr>
            </w:pPr>
            <w:r w:rsidRPr="006347F9">
              <w:rPr>
                <w:sz w:val="24"/>
                <w:szCs w:val="24"/>
              </w:rPr>
              <w:t>Ведущие формы деятельности</w:t>
            </w:r>
          </w:p>
        </w:tc>
      </w:tr>
      <w:tr w:rsidR="007374C0" w:rsidRPr="006347F9" w:rsidTr="007374C0">
        <w:trPr>
          <w:trHeight w:val="2740"/>
        </w:trPr>
        <w:tc>
          <w:tcPr>
            <w:tcW w:w="2488" w:type="dxa"/>
          </w:tcPr>
          <w:p w:rsidR="007374C0" w:rsidRPr="006347F9" w:rsidRDefault="007374C0" w:rsidP="00277790">
            <w:pPr>
              <w:pStyle w:val="TableParagraph"/>
              <w:tabs>
                <w:tab w:val="left" w:pos="1854"/>
                <w:tab w:val="left" w:pos="2235"/>
              </w:tabs>
              <w:spacing w:before="42" w:line="276" w:lineRule="auto"/>
              <w:ind w:left="146" w:right="75"/>
              <w:rPr>
                <w:sz w:val="24"/>
                <w:szCs w:val="24"/>
                <w:lang w:val="ru-RU"/>
              </w:rPr>
            </w:pPr>
            <w:r w:rsidRPr="006347F9">
              <w:rPr>
                <w:sz w:val="24"/>
                <w:szCs w:val="24"/>
                <w:lang w:val="ru-RU"/>
              </w:rPr>
              <w:t>Беседы,</w:t>
            </w:r>
            <w:r w:rsidR="00277790" w:rsidRPr="006347F9">
              <w:rPr>
                <w:sz w:val="24"/>
                <w:szCs w:val="24"/>
                <w:lang w:val="ru-RU"/>
              </w:rPr>
              <w:t xml:space="preserve"> </w:t>
            </w:r>
            <w:r w:rsidRPr="006347F9">
              <w:rPr>
                <w:sz w:val="24"/>
                <w:szCs w:val="24"/>
                <w:lang w:val="ru-RU"/>
              </w:rPr>
              <w:t>игры нравс</w:t>
            </w:r>
            <w:r w:rsidRPr="006347F9">
              <w:rPr>
                <w:sz w:val="24"/>
                <w:szCs w:val="24"/>
                <w:lang w:val="ru-RU"/>
              </w:rPr>
              <w:t>т</w:t>
            </w:r>
            <w:r w:rsidRPr="006347F9">
              <w:rPr>
                <w:sz w:val="24"/>
                <w:szCs w:val="24"/>
                <w:lang w:val="ru-RU"/>
              </w:rPr>
              <w:t>венного</w:t>
            </w:r>
            <w:r w:rsidR="00277790" w:rsidRPr="006347F9">
              <w:rPr>
                <w:sz w:val="24"/>
                <w:szCs w:val="24"/>
                <w:lang w:val="ru-RU"/>
              </w:rPr>
              <w:t xml:space="preserve"> </w:t>
            </w:r>
            <w:r w:rsidRPr="006347F9">
              <w:rPr>
                <w:sz w:val="24"/>
                <w:szCs w:val="24"/>
                <w:lang w:val="ru-RU"/>
              </w:rPr>
              <w:t>и духовно- нравственного с</w:t>
            </w:r>
            <w:r w:rsidRPr="006347F9">
              <w:rPr>
                <w:sz w:val="24"/>
                <w:szCs w:val="24"/>
                <w:lang w:val="ru-RU"/>
              </w:rPr>
              <w:t>о</w:t>
            </w:r>
            <w:r w:rsidRPr="006347F9">
              <w:rPr>
                <w:sz w:val="24"/>
                <w:szCs w:val="24"/>
                <w:lang w:val="ru-RU"/>
              </w:rPr>
              <w:t>держания.</w:t>
            </w:r>
          </w:p>
          <w:p w:rsidR="007374C0" w:rsidRPr="006347F9" w:rsidRDefault="007374C0" w:rsidP="00277790">
            <w:pPr>
              <w:pStyle w:val="TableParagraph"/>
              <w:tabs>
                <w:tab w:val="left" w:pos="1266"/>
              </w:tabs>
              <w:spacing w:before="19" w:line="276" w:lineRule="auto"/>
              <w:ind w:left="146" w:right="75"/>
              <w:rPr>
                <w:sz w:val="24"/>
                <w:szCs w:val="24"/>
                <w:lang w:val="ru-RU"/>
              </w:rPr>
            </w:pPr>
            <w:r w:rsidRPr="006347F9">
              <w:rPr>
                <w:sz w:val="24"/>
                <w:szCs w:val="24"/>
                <w:lang w:val="ru-RU"/>
              </w:rPr>
              <w:t>Рукоделие и все виды творческой худож</w:t>
            </w:r>
            <w:r w:rsidRPr="006347F9">
              <w:rPr>
                <w:sz w:val="24"/>
                <w:szCs w:val="24"/>
                <w:lang w:val="ru-RU"/>
              </w:rPr>
              <w:t>е</w:t>
            </w:r>
            <w:r w:rsidRPr="006347F9">
              <w:rPr>
                <w:sz w:val="24"/>
                <w:szCs w:val="24"/>
                <w:lang w:val="ru-RU"/>
              </w:rPr>
              <w:t>ственной</w:t>
            </w:r>
            <w:r w:rsidR="00277790" w:rsidRPr="006347F9">
              <w:rPr>
                <w:sz w:val="24"/>
                <w:szCs w:val="24"/>
                <w:lang w:val="ru-RU"/>
              </w:rPr>
              <w:t xml:space="preserve"> </w:t>
            </w:r>
            <w:r w:rsidRPr="006347F9">
              <w:rPr>
                <w:sz w:val="24"/>
                <w:szCs w:val="24"/>
                <w:lang w:val="ru-RU"/>
              </w:rPr>
              <w:t>деятельн</w:t>
            </w:r>
            <w:r w:rsidRPr="006347F9">
              <w:rPr>
                <w:sz w:val="24"/>
                <w:szCs w:val="24"/>
                <w:lang w:val="ru-RU"/>
              </w:rPr>
              <w:t>о</w:t>
            </w:r>
            <w:r w:rsidRPr="006347F9">
              <w:rPr>
                <w:sz w:val="24"/>
                <w:szCs w:val="24"/>
                <w:lang w:val="ru-RU"/>
              </w:rPr>
              <w:t>сти детей.</w:t>
            </w:r>
          </w:p>
        </w:tc>
        <w:tc>
          <w:tcPr>
            <w:tcW w:w="2378" w:type="dxa"/>
          </w:tcPr>
          <w:p w:rsidR="007374C0" w:rsidRPr="006347F9" w:rsidRDefault="007374C0" w:rsidP="00277790">
            <w:pPr>
              <w:pStyle w:val="TableParagraph"/>
              <w:tabs>
                <w:tab w:val="left" w:pos="2039"/>
              </w:tabs>
              <w:spacing w:line="276" w:lineRule="auto"/>
              <w:ind w:left="146" w:right="75"/>
              <w:rPr>
                <w:sz w:val="24"/>
                <w:szCs w:val="24"/>
              </w:rPr>
            </w:pPr>
            <w:r w:rsidRPr="006347F9">
              <w:rPr>
                <w:sz w:val="24"/>
                <w:szCs w:val="24"/>
              </w:rPr>
              <w:t>Олимпиадное</w:t>
            </w:r>
            <w:r w:rsidRPr="006347F9">
              <w:rPr>
                <w:sz w:val="24"/>
                <w:szCs w:val="24"/>
                <w:lang w:val="ru-RU"/>
              </w:rPr>
              <w:t xml:space="preserve"> </w:t>
            </w:r>
            <w:r w:rsidRPr="006347F9">
              <w:rPr>
                <w:sz w:val="24"/>
                <w:szCs w:val="24"/>
              </w:rPr>
              <w:t>и конкурсное</w:t>
            </w:r>
            <w:r w:rsidRPr="006347F9">
              <w:rPr>
                <w:sz w:val="24"/>
                <w:szCs w:val="24"/>
                <w:lang w:val="ru-RU"/>
              </w:rPr>
              <w:t xml:space="preserve"> </w:t>
            </w:r>
            <w:r w:rsidRPr="006347F9">
              <w:rPr>
                <w:sz w:val="24"/>
                <w:szCs w:val="24"/>
              </w:rPr>
              <w:t>движение</w:t>
            </w:r>
          </w:p>
        </w:tc>
        <w:tc>
          <w:tcPr>
            <w:tcW w:w="2691" w:type="dxa"/>
          </w:tcPr>
          <w:p w:rsidR="007374C0" w:rsidRPr="006347F9" w:rsidRDefault="007374C0" w:rsidP="00277790">
            <w:pPr>
              <w:pStyle w:val="TableParagraph"/>
              <w:spacing w:before="42" w:line="276" w:lineRule="auto"/>
              <w:ind w:left="146" w:right="75"/>
              <w:rPr>
                <w:sz w:val="24"/>
                <w:szCs w:val="24"/>
                <w:lang w:val="ru-RU"/>
              </w:rPr>
            </w:pPr>
            <w:r w:rsidRPr="006347F9">
              <w:rPr>
                <w:sz w:val="24"/>
                <w:szCs w:val="24"/>
                <w:lang w:val="ru-RU"/>
              </w:rPr>
              <w:t>Спортивно-массовые и физкультурно-</w:t>
            </w:r>
            <w:r w:rsidR="00277790" w:rsidRPr="006347F9">
              <w:rPr>
                <w:sz w:val="24"/>
                <w:szCs w:val="24"/>
                <w:lang w:val="ru-RU"/>
              </w:rPr>
              <w:t xml:space="preserve"> </w:t>
            </w:r>
            <w:r w:rsidRPr="006347F9">
              <w:rPr>
                <w:sz w:val="24"/>
                <w:szCs w:val="24"/>
                <w:lang w:val="ru-RU"/>
              </w:rPr>
              <w:t>оздор</w:t>
            </w:r>
            <w:r w:rsidRPr="006347F9">
              <w:rPr>
                <w:sz w:val="24"/>
                <w:szCs w:val="24"/>
                <w:lang w:val="ru-RU"/>
              </w:rPr>
              <w:t>о</w:t>
            </w:r>
            <w:r w:rsidRPr="006347F9">
              <w:rPr>
                <w:sz w:val="24"/>
                <w:szCs w:val="24"/>
                <w:lang w:val="ru-RU"/>
              </w:rPr>
              <w:t>вительные общешкол</w:t>
            </w:r>
            <w:r w:rsidRPr="006347F9">
              <w:rPr>
                <w:sz w:val="24"/>
                <w:szCs w:val="24"/>
                <w:lang w:val="ru-RU"/>
              </w:rPr>
              <w:t>ь</w:t>
            </w:r>
            <w:r w:rsidRPr="006347F9">
              <w:rPr>
                <w:sz w:val="24"/>
                <w:szCs w:val="24"/>
                <w:lang w:val="ru-RU"/>
              </w:rPr>
              <w:t>ные мероприятия:</w:t>
            </w:r>
            <w:r w:rsidR="00277790" w:rsidRPr="006347F9">
              <w:rPr>
                <w:sz w:val="24"/>
                <w:szCs w:val="24"/>
                <w:lang w:val="ru-RU"/>
              </w:rPr>
              <w:t xml:space="preserve"> </w:t>
            </w:r>
            <w:r w:rsidRPr="006347F9">
              <w:rPr>
                <w:sz w:val="24"/>
                <w:szCs w:val="24"/>
                <w:lang w:val="ru-RU"/>
              </w:rPr>
              <w:t>школьные спортивные турниры, соревнов</w:t>
            </w:r>
            <w:r w:rsidRPr="006347F9">
              <w:rPr>
                <w:sz w:val="24"/>
                <w:szCs w:val="24"/>
                <w:lang w:val="ru-RU"/>
              </w:rPr>
              <w:t>а</w:t>
            </w:r>
            <w:r w:rsidRPr="006347F9">
              <w:rPr>
                <w:sz w:val="24"/>
                <w:szCs w:val="24"/>
                <w:lang w:val="ru-RU"/>
              </w:rPr>
              <w:t>ния, Дни</w:t>
            </w:r>
            <w:r w:rsidR="00277790" w:rsidRPr="006347F9">
              <w:rPr>
                <w:sz w:val="24"/>
                <w:szCs w:val="24"/>
                <w:lang w:val="ru-RU"/>
              </w:rPr>
              <w:t xml:space="preserve"> </w:t>
            </w:r>
            <w:r w:rsidRPr="006347F9">
              <w:rPr>
                <w:sz w:val="24"/>
                <w:szCs w:val="24"/>
                <w:lang w:val="ru-RU"/>
              </w:rPr>
              <w:t>Здоровья.</w:t>
            </w:r>
          </w:p>
        </w:tc>
        <w:tc>
          <w:tcPr>
            <w:tcW w:w="2139" w:type="dxa"/>
          </w:tcPr>
          <w:p w:rsidR="007374C0" w:rsidRPr="006347F9" w:rsidRDefault="007374C0" w:rsidP="00277790">
            <w:pPr>
              <w:pStyle w:val="TableParagraph"/>
              <w:tabs>
                <w:tab w:val="left" w:pos="1362"/>
                <w:tab w:val="left" w:pos="1913"/>
                <w:tab w:val="left" w:pos="1946"/>
              </w:tabs>
              <w:spacing w:before="42" w:line="276" w:lineRule="auto"/>
              <w:ind w:left="146" w:right="75"/>
              <w:rPr>
                <w:sz w:val="24"/>
                <w:szCs w:val="24"/>
                <w:lang w:val="ru-RU"/>
              </w:rPr>
            </w:pPr>
            <w:r w:rsidRPr="006347F9">
              <w:rPr>
                <w:sz w:val="24"/>
                <w:szCs w:val="24"/>
                <w:lang w:val="ru-RU"/>
              </w:rPr>
              <w:t>Культпоходы</w:t>
            </w:r>
            <w:r w:rsidRPr="006347F9">
              <w:rPr>
                <w:sz w:val="24"/>
                <w:szCs w:val="24"/>
                <w:lang w:val="ru-RU"/>
              </w:rPr>
              <w:tab/>
              <w:t>в театры,</w:t>
            </w:r>
            <w:r w:rsidR="00F642A3" w:rsidRPr="006347F9">
              <w:rPr>
                <w:sz w:val="24"/>
                <w:szCs w:val="24"/>
                <w:lang w:val="ru-RU"/>
              </w:rPr>
              <w:t xml:space="preserve"> </w:t>
            </w:r>
            <w:r w:rsidRPr="006347F9">
              <w:rPr>
                <w:sz w:val="24"/>
                <w:szCs w:val="24"/>
                <w:lang w:val="ru-RU"/>
              </w:rPr>
              <w:t>музеи, библиотеки, в</w:t>
            </w:r>
            <w:r w:rsidRPr="006347F9">
              <w:rPr>
                <w:sz w:val="24"/>
                <w:szCs w:val="24"/>
                <w:lang w:val="ru-RU"/>
              </w:rPr>
              <w:t>ы</w:t>
            </w:r>
            <w:r w:rsidRPr="006347F9">
              <w:rPr>
                <w:sz w:val="24"/>
                <w:szCs w:val="24"/>
                <w:lang w:val="ru-RU"/>
              </w:rPr>
              <w:t>ставки.</w:t>
            </w:r>
          </w:p>
          <w:p w:rsidR="007374C0" w:rsidRPr="006347F9" w:rsidRDefault="007374C0" w:rsidP="00277790">
            <w:pPr>
              <w:pStyle w:val="TableParagraph"/>
              <w:spacing w:line="276" w:lineRule="auto"/>
              <w:ind w:left="146" w:right="75"/>
              <w:rPr>
                <w:sz w:val="24"/>
                <w:szCs w:val="24"/>
              </w:rPr>
            </w:pPr>
            <w:r w:rsidRPr="006347F9">
              <w:rPr>
                <w:sz w:val="24"/>
                <w:szCs w:val="24"/>
              </w:rPr>
              <w:t>Кружки</w:t>
            </w:r>
            <w:r w:rsidR="00277790" w:rsidRPr="006347F9">
              <w:rPr>
                <w:sz w:val="24"/>
                <w:szCs w:val="24"/>
                <w:lang w:val="ru-RU"/>
              </w:rPr>
              <w:t xml:space="preserve"> </w:t>
            </w:r>
            <w:r w:rsidRPr="006347F9">
              <w:rPr>
                <w:sz w:val="24"/>
                <w:szCs w:val="24"/>
              </w:rPr>
              <w:t>художественного творчества.</w:t>
            </w:r>
          </w:p>
        </w:tc>
      </w:tr>
      <w:tr w:rsidR="007374C0" w:rsidRPr="006347F9" w:rsidTr="007374C0">
        <w:trPr>
          <w:trHeight w:val="1266"/>
        </w:trPr>
        <w:tc>
          <w:tcPr>
            <w:tcW w:w="2488" w:type="dxa"/>
          </w:tcPr>
          <w:p w:rsidR="007374C0" w:rsidRPr="006347F9" w:rsidRDefault="007374C0" w:rsidP="00F642A3">
            <w:pPr>
              <w:pStyle w:val="TableParagraph"/>
              <w:spacing w:before="39" w:line="276" w:lineRule="auto"/>
              <w:ind w:left="146" w:right="75"/>
              <w:rPr>
                <w:sz w:val="24"/>
                <w:szCs w:val="24"/>
                <w:lang w:val="ru-RU"/>
              </w:rPr>
            </w:pPr>
            <w:r w:rsidRPr="006347F9">
              <w:rPr>
                <w:sz w:val="24"/>
                <w:szCs w:val="24"/>
                <w:lang w:val="ru-RU"/>
              </w:rPr>
              <w:t>Проведение совмес</w:t>
            </w:r>
            <w:r w:rsidRPr="006347F9">
              <w:rPr>
                <w:sz w:val="24"/>
                <w:szCs w:val="24"/>
                <w:lang w:val="ru-RU"/>
              </w:rPr>
              <w:t>т</w:t>
            </w:r>
            <w:r w:rsidRPr="006347F9">
              <w:rPr>
                <w:sz w:val="24"/>
                <w:szCs w:val="24"/>
                <w:lang w:val="ru-RU"/>
              </w:rPr>
              <w:t>ных</w:t>
            </w:r>
            <w:r w:rsidR="00F642A3" w:rsidRPr="006347F9">
              <w:rPr>
                <w:sz w:val="24"/>
                <w:szCs w:val="24"/>
                <w:lang w:val="ru-RU"/>
              </w:rPr>
              <w:t xml:space="preserve"> </w:t>
            </w:r>
            <w:r w:rsidRPr="006347F9">
              <w:rPr>
                <w:sz w:val="24"/>
                <w:szCs w:val="24"/>
                <w:lang w:val="ru-RU"/>
              </w:rPr>
              <w:t>праздников шк</w:t>
            </w:r>
            <w:r w:rsidRPr="006347F9">
              <w:rPr>
                <w:sz w:val="24"/>
                <w:szCs w:val="24"/>
                <w:lang w:val="ru-RU"/>
              </w:rPr>
              <w:t>о</w:t>
            </w:r>
            <w:r w:rsidRPr="006347F9">
              <w:rPr>
                <w:sz w:val="24"/>
                <w:szCs w:val="24"/>
                <w:lang w:val="ru-RU"/>
              </w:rPr>
              <w:t>лы и общественн</w:t>
            </w:r>
            <w:r w:rsidRPr="006347F9">
              <w:rPr>
                <w:sz w:val="24"/>
                <w:szCs w:val="24"/>
                <w:lang w:val="ru-RU"/>
              </w:rPr>
              <w:t>о</w:t>
            </w:r>
            <w:r w:rsidRPr="006347F9">
              <w:rPr>
                <w:sz w:val="24"/>
                <w:szCs w:val="24"/>
                <w:lang w:val="ru-RU"/>
              </w:rPr>
              <w:t>сти.</w:t>
            </w:r>
          </w:p>
          <w:p w:rsidR="007374C0" w:rsidRPr="006347F9" w:rsidRDefault="007374C0" w:rsidP="00277790">
            <w:pPr>
              <w:pStyle w:val="TableParagraph"/>
              <w:spacing w:before="17" w:line="276" w:lineRule="auto"/>
              <w:ind w:left="146" w:right="75"/>
              <w:rPr>
                <w:sz w:val="24"/>
                <w:szCs w:val="24"/>
                <w:lang w:val="ru-RU"/>
              </w:rPr>
            </w:pPr>
            <w:r w:rsidRPr="006347F9">
              <w:rPr>
                <w:sz w:val="24"/>
                <w:szCs w:val="24"/>
                <w:lang w:val="ru-RU"/>
              </w:rPr>
              <w:t>Использование ИКТ и технических средств обучения.</w:t>
            </w:r>
          </w:p>
          <w:p w:rsidR="007374C0" w:rsidRPr="006347F9" w:rsidRDefault="007374C0" w:rsidP="00277790">
            <w:pPr>
              <w:pStyle w:val="TableParagraph"/>
              <w:spacing w:before="22" w:line="276" w:lineRule="auto"/>
              <w:ind w:left="146" w:right="75"/>
              <w:rPr>
                <w:sz w:val="24"/>
                <w:szCs w:val="24"/>
                <w:lang w:val="ru-RU"/>
              </w:rPr>
            </w:pPr>
            <w:r w:rsidRPr="006347F9">
              <w:rPr>
                <w:sz w:val="24"/>
                <w:szCs w:val="24"/>
                <w:lang w:val="ru-RU"/>
              </w:rPr>
              <w:t>Экскурсии, целевые прогулки (по району, городу).</w:t>
            </w:r>
          </w:p>
          <w:p w:rsidR="007374C0" w:rsidRPr="006347F9" w:rsidRDefault="007374C0" w:rsidP="00277790">
            <w:pPr>
              <w:pStyle w:val="TableParagraph"/>
              <w:spacing w:before="22" w:line="276" w:lineRule="auto"/>
              <w:ind w:left="146" w:right="75"/>
              <w:rPr>
                <w:sz w:val="24"/>
                <w:szCs w:val="24"/>
                <w:lang w:val="ru-RU"/>
              </w:rPr>
            </w:pPr>
            <w:r w:rsidRPr="006347F9">
              <w:rPr>
                <w:sz w:val="24"/>
                <w:szCs w:val="24"/>
                <w:lang w:val="ru-RU"/>
              </w:rPr>
              <w:t>Детская благотвор</w:t>
            </w:r>
            <w:r w:rsidRPr="006347F9">
              <w:rPr>
                <w:sz w:val="24"/>
                <w:szCs w:val="24"/>
                <w:lang w:val="ru-RU"/>
              </w:rPr>
              <w:t>и</w:t>
            </w:r>
            <w:r w:rsidRPr="006347F9">
              <w:rPr>
                <w:sz w:val="24"/>
                <w:szCs w:val="24"/>
                <w:lang w:val="ru-RU"/>
              </w:rPr>
              <w:t>тельность.</w:t>
            </w:r>
          </w:p>
          <w:p w:rsidR="007374C0" w:rsidRPr="006347F9" w:rsidRDefault="007374C0" w:rsidP="00277790">
            <w:pPr>
              <w:pStyle w:val="TableParagraph"/>
              <w:tabs>
                <w:tab w:val="left" w:pos="1560"/>
              </w:tabs>
              <w:spacing w:before="42" w:line="276" w:lineRule="auto"/>
              <w:ind w:left="146" w:right="75"/>
              <w:rPr>
                <w:sz w:val="24"/>
                <w:szCs w:val="24"/>
                <w:lang w:val="ru-RU"/>
              </w:rPr>
            </w:pPr>
            <w:r w:rsidRPr="006347F9">
              <w:rPr>
                <w:sz w:val="24"/>
                <w:szCs w:val="24"/>
                <w:lang w:val="ru-RU"/>
              </w:rPr>
              <w:t>Тематические встр</w:t>
            </w:r>
            <w:r w:rsidRPr="006347F9">
              <w:rPr>
                <w:sz w:val="24"/>
                <w:szCs w:val="24"/>
                <w:lang w:val="ru-RU"/>
              </w:rPr>
              <w:t>е</w:t>
            </w:r>
            <w:r w:rsidRPr="006347F9">
              <w:rPr>
                <w:sz w:val="24"/>
                <w:szCs w:val="24"/>
                <w:lang w:val="ru-RU"/>
              </w:rPr>
              <w:t>чи эстетической н</w:t>
            </w:r>
            <w:r w:rsidRPr="006347F9">
              <w:rPr>
                <w:sz w:val="24"/>
                <w:szCs w:val="24"/>
                <w:lang w:val="ru-RU"/>
              </w:rPr>
              <w:t>а</w:t>
            </w:r>
            <w:r w:rsidRPr="006347F9">
              <w:rPr>
                <w:sz w:val="24"/>
                <w:szCs w:val="24"/>
                <w:lang w:val="ru-RU"/>
              </w:rPr>
              <w:t>правленности (жив</w:t>
            </w:r>
            <w:r w:rsidRPr="006347F9">
              <w:rPr>
                <w:sz w:val="24"/>
                <w:szCs w:val="24"/>
                <w:lang w:val="ru-RU"/>
              </w:rPr>
              <w:t>о</w:t>
            </w:r>
            <w:r w:rsidRPr="006347F9">
              <w:rPr>
                <w:sz w:val="24"/>
                <w:szCs w:val="24"/>
                <w:lang w:val="ru-RU"/>
              </w:rPr>
              <w:t>пись, музыка, п</w:t>
            </w:r>
            <w:r w:rsidRPr="006347F9">
              <w:rPr>
                <w:sz w:val="24"/>
                <w:szCs w:val="24"/>
                <w:lang w:val="ru-RU"/>
              </w:rPr>
              <w:t>о</w:t>
            </w:r>
            <w:r w:rsidRPr="006347F9">
              <w:rPr>
                <w:sz w:val="24"/>
                <w:szCs w:val="24"/>
                <w:lang w:val="ru-RU"/>
              </w:rPr>
              <w:t>эзия).</w:t>
            </w:r>
          </w:p>
          <w:p w:rsidR="007374C0" w:rsidRPr="006347F9" w:rsidRDefault="007374C0" w:rsidP="00277790">
            <w:pPr>
              <w:pStyle w:val="TableParagraph"/>
              <w:spacing w:before="32" w:line="276" w:lineRule="auto"/>
              <w:ind w:left="146" w:right="75"/>
              <w:rPr>
                <w:sz w:val="24"/>
                <w:szCs w:val="24"/>
                <w:lang w:val="ru-RU"/>
              </w:rPr>
            </w:pPr>
            <w:r w:rsidRPr="006347F9">
              <w:rPr>
                <w:sz w:val="24"/>
                <w:szCs w:val="24"/>
                <w:lang w:val="ru-RU"/>
              </w:rPr>
              <w:t>Организация выст</w:t>
            </w:r>
            <w:r w:rsidRPr="006347F9">
              <w:rPr>
                <w:sz w:val="24"/>
                <w:szCs w:val="24"/>
                <w:lang w:val="ru-RU"/>
              </w:rPr>
              <w:t>а</w:t>
            </w:r>
            <w:r w:rsidRPr="006347F9">
              <w:rPr>
                <w:sz w:val="24"/>
                <w:szCs w:val="24"/>
                <w:lang w:val="ru-RU"/>
              </w:rPr>
              <w:t>вок (совместная де</w:t>
            </w:r>
            <w:r w:rsidRPr="006347F9">
              <w:rPr>
                <w:sz w:val="24"/>
                <w:szCs w:val="24"/>
                <w:lang w:val="ru-RU"/>
              </w:rPr>
              <w:t>я</w:t>
            </w:r>
            <w:r w:rsidRPr="006347F9">
              <w:rPr>
                <w:sz w:val="24"/>
                <w:szCs w:val="24"/>
                <w:lang w:val="ru-RU"/>
              </w:rPr>
              <w:t>тельность детей и р</w:t>
            </w:r>
            <w:r w:rsidRPr="006347F9">
              <w:rPr>
                <w:sz w:val="24"/>
                <w:szCs w:val="24"/>
                <w:lang w:val="ru-RU"/>
              </w:rPr>
              <w:t>о</w:t>
            </w:r>
            <w:r w:rsidRPr="006347F9">
              <w:rPr>
                <w:sz w:val="24"/>
                <w:szCs w:val="24"/>
                <w:lang w:val="ru-RU"/>
              </w:rPr>
              <w:t>дителей).</w:t>
            </w:r>
          </w:p>
          <w:p w:rsidR="007374C0" w:rsidRPr="006347F9" w:rsidRDefault="007374C0" w:rsidP="00F642A3">
            <w:pPr>
              <w:pStyle w:val="TableParagraph"/>
              <w:spacing w:before="25" w:line="276" w:lineRule="auto"/>
              <w:ind w:left="146" w:right="75"/>
              <w:rPr>
                <w:sz w:val="24"/>
                <w:szCs w:val="24"/>
                <w:lang w:val="ru-RU"/>
              </w:rPr>
            </w:pPr>
            <w:r w:rsidRPr="006347F9">
              <w:rPr>
                <w:sz w:val="24"/>
                <w:szCs w:val="24"/>
                <w:lang w:val="ru-RU"/>
              </w:rPr>
              <w:t>Организация совм</w:t>
            </w:r>
            <w:r w:rsidRPr="006347F9">
              <w:rPr>
                <w:sz w:val="24"/>
                <w:szCs w:val="24"/>
                <w:lang w:val="ru-RU"/>
              </w:rPr>
              <w:t>е</w:t>
            </w:r>
            <w:r w:rsidRPr="006347F9">
              <w:rPr>
                <w:sz w:val="24"/>
                <w:szCs w:val="24"/>
                <w:lang w:val="ru-RU"/>
              </w:rPr>
              <w:t>стного переживания</w:t>
            </w:r>
            <w:r w:rsidR="00F642A3" w:rsidRPr="006347F9">
              <w:rPr>
                <w:sz w:val="24"/>
                <w:szCs w:val="24"/>
                <w:lang w:val="ru-RU"/>
              </w:rPr>
              <w:t xml:space="preserve"> </w:t>
            </w:r>
            <w:r w:rsidRPr="006347F9">
              <w:rPr>
                <w:sz w:val="24"/>
                <w:szCs w:val="24"/>
                <w:lang w:val="ru-RU"/>
              </w:rPr>
              <w:t>событий взрослыми и детьми.</w:t>
            </w:r>
          </w:p>
        </w:tc>
        <w:tc>
          <w:tcPr>
            <w:tcW w:w="2378" w:type="dxa"/>
          </w:tcPr>
          <w:p w:rsidR="007374C0" w:rsidRPr="006347F9" w:rsidRDefault="007374C0" w:rsidP="00277790">
            <w:pPr>
              <w:pStyle w:val="TableParagraph"/>
              <w:spacing w:before="35" w:line="276" w:lineRule="auto"/>
              <w:ind w:left="146" w:right="75"/>
              <w:rPr>
                <w:sz w:val="24"/>
                <w:szCs w:val="24"/>
                <w:lang w:val="ru-RU"/>
              </w:rPr>
            </w:pPr>
            <w:r w:rsidRPr="006347F9">
              <w:rPr>
                <w:sz w:val="24"/>
                <w:szCs w:val="24"/>
                <w:lang w:val="ru-RU"/>
              </w:rPr>
              <w:t>Викторины, позн</w:t>
            </w:r>
            <w:r w:rsidRPr="006347F9">
              <w:rPr>
                <w:sz w:val="24"/>
                <w:szCs w:val="24"/>
                <w:lang w:val="ru-RU"/>
              </w:rPr>
              <w:t>а</w:t>
            </w:r>
            <w:r w:rsidRPr="006347F9">
              <w:rPr>
                <w:sz w:val="24"/>
                <w:szCs w:val="24"/>
                <w:lang w:val="ru-RU"/>
              </w:rPr>
              <w:t>вательные игры и беседы;</w:t>
            </w:r>
          </w:p>
          <w:p w:rsidR="007374C0" w:rsidRPr="006347F9" w:rsidRDefault="007374C0" w:rsidP="00277790">
            <w:pPr>
              <w:pStyle w:val="TableParagraph"/>
              <w:spacing w:before="22" w:line="276" w:lineRule="auto"/>
              <w:ind w:left="146" w:right="75"/>
              <w:rPr>
                <w:sz w:val="24"/>
                <w:szCs w:val="24"/>
                <w:lang w:val="ru-RU"/>
              </w:rPr>
            </w:pPr>
            <w:r w:rsidRPr="006347F9">
              <w:rPr>
                <w:sz w:val="24"/>
                <w:szCs w:val="24"/>
                <w:lang w:val="ru-RU"/>
              </w:rPr>
              <w:t>Детские</w:t>
            </w:r>
          </w:p>
          <w:p w:rsidR="007374C0" w:rsidRPr="006347F9" w:rsidRDefault="007374C0" w:rsidP="00277790">
            <w:pPr>
              <w:pStyle w:val="TableParagraph"/>
              <w:spacing w:before="23" w:line="276" w:lineRule="auto"/>
              <w:ind w:left="146" w:right="75"/>
              <w:rPr>
                <w:sz w:val="24"/>
                <w:szCs w:val="24"/>
                <w:lang w:val="ru-RU"/>
              </w:rPr>
            </w:pPr>
            <w:r w:rsidRPr="006347F9">
              <w:rPr>
                <w:sz w:val="24"/>
                <w:szCs w:val="24"/>
                <w:lang w:val="ru-RU"/>
              </w:rPr>
              <w:t>исследовательски е проекты;</w:t>
            </w:r>
          </w:p>
          <w:p w:rsidR="007374C0" w:rsidRPr="006347F9" w:rsidRDefault="007374C0" w:rsidP="00F642A3">
            <w:pPr>
              <w:pStyle w:val="TableParagraph"/>
              <w:spacing w:before="14" w:line="276" w:lineRule="auto"/>
              <w:ind w:left="146" w:right="75"/>
              <w:rPr>
                <w:sz w:val="24"/>
                <w:szCs w:val="24"/>
                <w:lang w:val="ru-RU"/>
              </w:rPr>
            </w:pPr>
            <w:r w:rsidRPr="006347F9">
              <w:rPr>
                <w:sz w:val="24"/>
                <w:szCs w:val="24"/>
                <w:lang w:val="ru-RU"/>
              </w:rPr>
              <w:t>-Внешкольные а</w:t>
            </w:r>
            <w:r w:rsidRPr="006347F9">
              <w:rPr>
                <w:sz w:val="24"/>
                <w:szCs w:val="24"/>
                <w:lang w:val="ru-RU"/>
              </w:rPr>
              <w:t>к</w:t>
            </w:r>
            <w:r w:rsidRPr="006347F9">
              <w:rPr>
                <w:sz w:val="24"/>
                <w:szCs w:val="24"/>
                <w:lang w:val="ru-RU"/>
              </w:rPr>
              <w:t>ции познавательной направленности (олимпиады,</w:t>
            </w:r>
            <w:r w:rsidR="00F642A3" w:rsidRPr="006347F9">
              <w:rPr>
                <w:sz w:val="24"/>
                <w:szCs w:val="24"/>
                <w:lang w:val="ru-RU"/>
              </w:rPr>
              <w:t xml:space="preserve"> </w:t>
            </w:r>
            <w:r w:rsidRPr="006347F9">
              <w:rPr>
                <w:sz w:val="24"/>
                <w:szCs w:val="24"/>
                <w:lang w:val="ru-RU"/>
              </w:rPr>
              <w:t>конф</w:t>
            </w:r>
            <w:r w:rsidRPr="006347F9">
              <w:rPr>
                <w:sz w:val="24"/>
                <w:szCs w:val="24"/>
                <w:lang w:val="ru-RU"/>
              </w:rPr>
              <w:t>е</w:t>
            </w:r>
            <w:r w:rsidRPr="006347F9">
              <w:rPr>
                <w:sz w:val="24"/>
                <w:szCs w:val="24"/>
                <w:lang w:val="ru-RU"/>
              </w:rPr>
              <w:t>ренции учащихся, интеллектуальные марафоны);</w:t>
            </w:r>
          </w:p>
          <w:p w:rsidR="007374C0" w:rsidRPr="006347F9" w:rsidRDefault="007374C0" w:rsidP="00F642A3">
            <w:pPr>
              <w:pStyle w:val="TableParagraph"/>
              <w:spacing w:before="29" w:line="276" w:lineRule="auto"/>
              <w:ind w:left="146" w:right="75"/>
              <w:rPr>
                <w:sz w:val="24"/>
                <w:szCs w:val="24"/>
                <w:lang w:val="ru-RU"/>
              </w:rPr>
            </w:pPr>
            <w:r w:rsidRPr="006347F9">
              <w:rPr>
                <w:sz w:val="24"/>
                <w:szCs w:val="24"/>
                <w:lang w:val="ru-RU"/>
              </w:rPr>
              <w:t>Предметные недели, праздники, уроки</w:t>
            </w:r>
            <w:r w:rsidR="00F642A3" w:rsidRPr="006347F9">
              <w:rPr>
                <w:sz w:val="24"/>
                <w:szCs w:val="24"/>
                <w:lang w:val="ru-RU"/>
              </w:rPr>
              <w:t xml:space="preserve"> </w:t>
            </w:r>
            <w:r w:rsidRPr="006347F9">
              <w:rPr>
                <w:sz w:val="24"/>
                <w:szCs w:val="24"/>
                <w:lang w:val="ru-RU"/>
              </w:rPr>
              <w:t>Знаний, конкурсы.</w:t>
            </w:r>
          </w:p>
        </w:tc>
        <w:tc>
          <w:tcPr>
            <w:tcW w:w="2691" w:type="dxa"/>
          </w:tcPr>
          <w:p w:rsidR="007374C0" w:rsidRPr="006347F9" w:rsidRDefault="00F642A3" w:rsidP="00277790">
            <w:pPr>
              <w:pStyle w:val="TableParagraph"/>
              <w:tabs>
                <w:tab w:val="left" w:pos="2227"/>
              </w:tabs>
              <w:spacing w:before="39" w:line="276" w:lineRule="auto"/>
              <w:ind w:left="146" w:right="75"/>
              <w:rPr>
                <w:sz w:val="24"/>
                <w:szCs w:val="24"/>
                <w:lang w:val="ru-RU"/>
              </w:rPr>
            </w:pPr>
            <w:r w:rsidRPr="006347F9">
              <w:rPr>
                <w:sz w:val="24"/>
                <w:szCs w:val="24"/>
                <w:lang w:val="ru-RU"/>
              </w:rPr>
              <w:t>Ф</w:t>
            </w:r>
            <w:r w:rsidR="007374C0" w:rsidRPr="006347F9">
              <w:rPr>
                <w:sz w:val="24"/>
                <w:szCs w:val="24"/>
                <w:lang w:val="ru-RU"/>
              </w:rPr>
              <w:t>изкультминутки</w:t>
            </w:r>
            <w:r w:rsidRPr="006347F9">
              <w:rPr>
                <w:sz w:val="24"/>
                <w:szCs w:val="24"/>
                <w:lang w:val="ru-RU"/>
              </w:rPr>
              <w:t xml:space="preserve"> </w:t>
            </w:r>
            <w:r w:rsidR="007374C0" w:rsidRPr="006347F9">
              <w:rPr>
                <w:sz w:val="24"/>
                <w:szCs w:val="24"/>
                <w:lang w:val="ru-RU"/>
              </w:rPr>
              <w:t>на уроках,</w:t>
            </w:r>
            <w:r w:rsidRPr="006347F9">
              <w:rPr>
                <w:sz w:val="24"/>
                <w:szCs w:val="24"/>
                <w:lang w:val="ru-RU"/>
              </w:rPr>
              <w:t xml:space="preserve"> </w:t>
            </w:r>
            <w:r w:rsidR="007374C0" w:rsidRPr="006347F9">
              <w:rPr>
                <w:sz w:val="24"/>
                <w:szCs w:val="24"/>
                <w:lang w:val="ru-RU"/>
              </w:rPr>
              <w:t>организация активных оздоров</w:t>
            </w:r>
            <w:r w:rsidR="007374C0" w:rsidRPr="006347F9">
              <w:rPr>
                <w:sz w:val="24"/>
                <w:szCs w:val="24"/>
                <w:lang w:val="ru-RU"/>
              </w:rPr>
              <w:t>и</w:t>
            </w:r>
            <w:r w:rsidR="007374C0" w:rsidRPr="006347F9">
              <w:rPr>
                <w:sz w:val="24"/>
                <w:szCs w:val="24"/>
                <w:lang w:val="ru-RU"/>
              </w:rPr>
              <w:t>тельных перемен и прогулок на свеж</w:t>
            </w:r>
            <w:r w:rsidR="007374C0" w:rsidRPr="006347F9">
              <w:rPr>
                <w:sz w:val="24"/>
                <w:szCs w:val="24"/>
                <w:lang w:val="ru-RU"/>
              </w:rPr>
              <w:t>е</w:t>
            </w:r>
            <w:r w:rsidR="007374C0" w:rsidRPr="006347F9">
              <w:rPr>
                <w:sz w:val="24"/>
                <w:szCs w:val="24"/>
                <w:lang w:val="ru-RU"/>
              </w:rPr>
              <w:t>мвоздухе во время группы продленного дня</w:t>
            </w:r>
          </w:p>
          <w:p w:rsidR="007374C0" w:rsidRPr="006347F9" w:rsidRDefault="007374C0" w:rsidP="00277790">
            <w:pPr>
              <w:pStyle w:val="TableParagraph"/>
              <w:tabs>
                <w:tab w:val="left" w:pos="2227"/>
              </w:tabs>
              <w:spacing w:before="39" w:line="276" w:lineRule="auto"/>
              <w:ind w:left="146" w:right="75"/>
              <w:rPr>
                <w:sz w:val="24"/>
                <w:szCs w:val="24"/>
                <w:lang w:val="ru-RU"/>
              </w:rPr>
            </w:pPr>
            <w:r w:rsidRPr="006347F9">
              <w:rPr>
                <w:sz w:val="24"/>
                <w:szCs w:val="24"/>
                <w:lang w:val="ru-RU"/>
              </w:rPr>
              <w:t>-Контроль за соблюд</w:t>
            </w:r>
            <w:r w:rsidRPr="006347F9">
              <w:rPr>
                <w:sz w:val="24"/>
                <w:szCs w:val="24"/>
                <w:lang w:val="ru-RU"/>
              </w:rPr>
              <w:t>е</w:t>
            </w:r>
            <w:r w:rsidRPr="006347F9">
              <w:rPr>
                <w:sz w:val="24"/>
                <w:szCs w:val="24"/>
                <w:lang w:val="ru-RU"/>
              </w:rPr>
              <w:t>нием санитарно- гиги</w:t>
            </w:r>
            <w:r w:rsidRPr="006347F9">
              <w:rPr>
                <w:sz w:val="24"/>
                <w:szCs w:val="24"/>
                <w:lang w:val="ru-RU"/>
              </w:rPr>
              <w:t>е</w:t>
            </w:r>
            <w:r w:rsidRPr="006347F9">
              <w:rPr>
                <w:sz w:val="24"/>
                <w:szCs w:val="24"/>
                <w:lang w:val="ru-RU"/>
              </w:rPr>
              <w:t>нических требований.</w:t>
            </w:r>
          </w:p>
          <w:p w:rsidR="007374C0" w:rsidRPr="006347F9" w:rsidRDefault="007374C0" w:rsidP="00F642A3">
            <w:pPr>
              <w:pStyle w:val="TableParagraph"/>
              <w:tabs>
                <w:tab w:val="left" w:pos="1828"/>
              </w:tabs>
              <w:spacing w:before="11" w:line="276" w:lineRule="auto"/>
              <w:ind w:left="146" w:right="75"/>
              <w:rPr>
                <w:sz w:val="24"/>
                <w:szCs w:val="24"/>
                <w:lang w:val="ru-RU"/>
              </w:rPr>
            </w:pPr>
            <w:r w:rsidRPr="006347F9">
              <w:rPr>
                <w:sz w:val="24"/>
                <w:szCs w:val="24"/>
                <w:lang w:val="ru-RU"/>
              </w:rPr>
              <w:t>Оформление</w:t>
            </w:r>
            <w:r w:rsidR="00973DE9" w:rsidRPr="006347F9">
              <w:rPr>
                <w:sz w:val="24"/>
                <w:szCs w:val="24"/>
                <w:lang w:val="ru-RU"/>
              </w:rPr>
              <w:t xml:space="preserve"> </w:t>
            </w:r>
            <w:r w:rsidRPr="006347F9">
              <w:rPr>
                <w:sz w:val="24"/>
                <w:szCs w:val="24"/>
                <w:lang w:val="ru-RU"/>
              </w:rPr>
              <w:t>уголков по технике безопасн</w:t>
            </w:r>
            <w:r w:rsidRPr="006347F9">
              <w:rPr>
                <w:sz w:val="24"/>
                <w:szCs w:val="24"/>
                <w:lang w:val="ru-RU"/>
              </w:rPr>
              <w:t>о</w:t>
            </w:r>
            <w:r w:rsidRPr="006347F9">
              <w:rPr>
                <w:sz w:val="24"/>
                <w:szCs w:val="24"/>
                <w:lang w:val="ru-RU"/>
              </w:rPr>
              <w:t>сти, проведение</w:t>
            </w:r>
            <w:r w:rsidR="00F642A3" w:rsidRPr="006347F9">
              <w:rPr>
                <w:sz w:val="24"/>
                <w:szCs w:val="24"/>
                <w:lang w:val="ru-RU"/>
              </w:rPr>
              <w:t xml:space="preserve"> </w:t>
            </w:r>
            <w:r w:rsidRPr="006347F9">
              <w:rPr>
                <w:sz w:val="24"/>
                <w:szCs w:val="24"/>
                <w:lang w:val="ru-RU"/>
              </w:rPr>
              <w:t>инс</w:t>
            </w:r>
            <w:r w:rsidRPr="006347F9">
              <w:rPr>
                <w:sz w:val="24"/>
                <w:szCs w:val="24"/>
                <w:lang w:val="ru-RU"/>
              </w:rPr>
              <w:t>т</w:t>
            </w:r>
            <w:r w:rsidRPr="006347F9">
              <w:rPr>
                <w:sz w:val="24"/>
                <w:szCs w:val="24"/>
                <w:lang w:val="ru-RU"/>
              </w:rPr>
              <w:t>руктажа с детьми.</w:t>
            </w:r>
          </w:p>
          <w:p w:rsidR="007374C0" w:rsidRPr="006347F9" w:rsidRDefault="007374C0" w:rsidP="00973DE9">
            <w:pPr>
              <w:pStyle w:val="TableParagraph"/>
              <w:tabs>
                <w:tab w:val="left" w:pos="1367"/>
              </w:tabs>
              <w:spacing w:before="43" w:line="276" w:lineRule="auto"/>
              <w:ind w:left="146" w:right="75"/>
              <w:rPr>
                <w:sz w:val="24"/>
                <w:szCs w:val="24"/>
                <w:lang w:val="ru-RU"/>
              </w:rPr>
            </w:pPr>
            <w:r w:rsidRPr="006347F9">
              <w:rPr>
                <w:sz w:val="24"/>
                <w:szCs w:val="24"/>
                <w:lang w:val="ru-RU"/>
              </w:rPr>
              <w:t>Тематические беседы, беседы. Интерактивные игры,</w:t>
            </w:r>
            <w:r w:rsidR="00F642A3" w:rsidRPr="006347F9">
              <w:rPr>
                <w:sz w:val="24"/>
                <w:szCs w:val="24"/>
                <w:lang w:val="ru-RU"/>
              </w:rPr>
              <w:t xml:space="preserve"> </w:t>
            </w:r>
            <w:r w:rsidRPr="006347F9">
              <w:rPr>
                <w:sz w:val="24"/>
                <w:szCs w:val="24"/>
                <w:lang w:val="ru-RU"/>
              </w:rPr>
              <w:t>спортивные ко</w:t>
            </w:r>
            <w:r w:rsidRPr="006347F9">
              <w:rPr>
                <w:sz w:val="24"/>
                <w:szCs w:val="24"/>
                <w:lang w:val="ru-RU"/>
              </w:rPr>
              <w:t>н</w:t>
            </w:r>
            <w:r w:rsidRPr="006347F9">
              <w:rPr>
                <w:sz w:val="24"/>
                <w:szCs w:val="24"/>
                <w:lang w:val="ru-RU"/>
              </w:rPr>
              <w:t>курсы в классе, викт</w:t>
            </w:r>
            <w:r w:rsidRPr="006347F9">
              <w:rPr>
                <w:sz w:val="24"/>
                <w:szCs w:val="24"/>
                <w:lang w:val="ru-RU"/>
              </w:rPr>
              <w:t>о</w:t>
            </w:r>
            <w:r w:rsidRPr="006347F9">
              <w:rPr>
                <w:sz w:val="24"/>
                <w:szCs w:val="24"/>
                <w:lang w:val="ru-RU"/>
              </w:rPr>
              <w:t>рины, проекты</w:t>
            </w:r>
            <w:r w:rsidR="00973DE9" w:rsidRPr="006347F9">
              <w:rPr>
                <w:sz w:val="24"/>
                <w:szCs w:val="24"/>
                <w:lang w:val="ru-RU"/>
              </w:rPr>
              <w:t xml:space="preserve"> </w:t>
            </w:r>
            <w:r w:rsidRPr="006347F9">
              <w:rPr>
                <w:sz w:val="24"/>
                <w:szCs w:val="24"/>
                <w:lang w:val="ru-RU"/>
              </w:rPr>
              <w:t>«Здор</w:t>
            </w:r>
            <w:r w:rsidRPr="006347F9">
              <w:rPr>
                <w:sz w:val="24"/>
                <w:szCs w:val="24"/>
                <w:lang w:val="ru-RU"/>
              </w:rPr>
              <w:t>о</w:t>
            </w:r>
            <w:r w:rsidRPr="006347F9">
              <w:rPr>
                <w:sz w:val="24"/>
                <w:szCs w:val="24"/>
                <w:lang w:val="ru-RU"/>
              </w:rPr>
              <w:t>вье»,</w:t>
            </w:r>
            <w:r w:rsidR="00973DE9" w:rsidRPr="006347F9">
              <w:rPr>
                <w:sz w:val="24"/>
                <w:szCs w:val="24"/>
                <w:lang w:val="ru-RU"/>
              </w:rPr>
              <w:t xml:space="preserve"> </w:t>
            </w:r>
            <w:r w:rsidRPr="006347F9">
              <w:rPr>
                <w:sz w:val="24"/>
                <w:szCs w:val="24"/>
                <w:lang w:val="ru-RU"/>
              </w:rPr>
              <w:t>запись учащихся класса в спортивные секции.</w:t>
            </w:r>
          </w:p>
          <w:p w:rsidR="007374C0" w:rsidRPr="006347F9" w:rsidRDefault="007374C0" w:rsidP="00277790">
            <w:pPr>
              <w:pStyle w:val="TableParagraph"/>
              <w:spacing w:before="42" w:line="276" w:lineRule="auto"/>
              <w:ind w:left="146" w:right="75"/>
              <w:rPr>
                <w:sz w:val="24"/>
                <w:szCs w:val="24"/>
                <w:lang w:val="ru-RU"/>
              </w:rPr>
            </w:pPr>
            <w:r w:rsidRPr="006347F9">
              <w:rPr>
                <w:sz w:val="24"/>
                <w:szCs w:val="24"/>
              </w:rPr>
              <w:t>Туристические походы</w:t>
            </w:r>
          </w:p>
        </w:tc>
        <w:tc>
          <w:tcPr>
            <w:tcW w:w="2139" w:type="dxa"/>
          </w:tcPr>
          <w:p w:rsidR="007374C0" w:rsidRPr="006347F9" w:rsidRDefault="007374C0" w:rsidP="00277790">
            <w:pPr>
              <w:pStyle w:val="TableParagraph"/>
              <w:tabs>
                <w:tab w:val="left" w:pos="1362"/>
                <w:tab w:val="left" w:pos="1913"/>
                <w:tab w:val="left" w:pos="1946"/>
              </w:tabs>
              <w:spacing w:before="42" w:line="276" w:lineRule="auto"/>
              <w:ind w:left="146" w:right="75"/>
              <w:rPr>
                <w:sz w:val="24"/>
                <w:szCs w:val="24"/>
                <w:lang w:val="ru-RU"/>
              </w:rPr>
            </w:pPr>
            <w:r w:rsidRPr="006347F9">
              <w:rPr>
                <w:sz w:val="24"/>
                <w:szCs w:val="24"/>
              </w:rPr>
              <w:t>Концерты, инсценировки, праздники, Фестивали.</w:t>
            </w:r>
          </w:p>
        </w:tc>
      </w:tr>
    </w:tbl>
    <w:p w:rsidR="007374C0" w:rsidRPr="00DC5AE8" w:rsidRDefault="007374C0" w:rsidP="00A24E98">
      <w:pPr>
        <w:pStyle w:val="a3"/>
        <w:spacing w:before="8" w:line="276" w:lineRule="auto"/>
        <w:ind w:left="0" w:firstLine="566"/>
        <w:rPr>
          <w:sz w:val="28"/>
          <w:szCs w:val="28"/>
        </w:rPr>
      </w:pPr>
    </w:p>
    <w:p w:rsidR="007374C0" w:rsidRPr="00DC5AE8" w:rsidRDefault="007374C0" w:rsidP="00A24E98">
      <w:pPr>
        <w:pStyle w:val="20"/>
        <w:spacing w:before="90" w:line="276" w:lineRule="auto"/>
        <w:ind w:left="0" w:firstLine="566"/>
        <w:jc w:val="both"/>
        <w:rPr>
          <w:sz w:val="28"/>
          <w:szCs w:val="28"/>
          <w:lang w:val="ru-RU"/>
        </w:rPr>
      </w:pPr>
      <w:r w:rsidRPr="00DC5AE8">
        <w:rPr>
          <w:sz w:val="28"/>
          <w:szCs w:val="28"/>
          <w:lang w:val="ru-RU"/>
        </w:rPr>
        <w:t>Организация внеурочной деятельности</w:t>
      </w:r>
    </w:p>
    <w:p w:rsidR="007374C0" w:rsidRPr="00DC5AE8" w:rsidRDefault="007374C0" w:rsidP="00A24E98">
      <w:pPr>
        <w:pStyle w:val="a3"/>
        <w:spacing w:before="41" w:line="276" w:lineRule="auto"/>
        <w:ind w:left="0" w:firstLine="566"/>
        <w:rPr>
          <w:sz w:val="28"/>
          <w:szCs w:val="28"/>
          <w:lang w:val="ru-RU"/>
        </w:rPr>
      </w:pPr>
      <w:r w:rsidRPr="00DC5AE8">
        <w:rPr>
          <w:sz w:val="28"/>
          <w:szCs w:val="28"/>
          <w:lang w:val="ru-RU"/>
        </w:rPr>
        <w:t xml:space="preserve">Неотъемлемой частью образовательного процесса является внеурочная работа </w:t>
      </w:r>
      <w:r w:rsidRPr="00DC5AE8">
        <w:rPr>
          <w:sz w:val="28"/>
          <w:szCs w:val="28"/>
          <w:lang w:val="ru-RU"/>
        </w:rPr>
        <w:lastRenderedPageBreak/>
        <w:t>по предметам в различных формах (индивидуальной, групповой) с целью создания образовательной среды, позволяющей учащимся проявить свои индивидуальные способности и таланты:</w:t>
      </w:r>
    </w:p>
    <w:p w:rsidR="007374C0" w:rsidRPr="00DC5AE8" w:rsidRDefault="007374C0" w:rsidP="00A24E98">
      <w:pPr>
        <w:pStyle w:val="a5"/>
        <w:tabs>
          <w:tab w:val="left" w:pos="1888"/>
          <w:tab w:val="left" w:pos="1889"/>
        </w:tabs>
        <w:spacing w:line="276" w:lineRule="auto"/>
        <w:ind w:left="566"/>
        <w:rPr>
          <w:sz w:val="28"/>
          <w:szCs w:val="28"/>
          <w:lang w:val="ru-RU"/>
        </w:rPr>
      </w:pPr>
      <w:r w:rsidRPr="00DC5AE8">
        <w:rPr>
          <w:sz w:val="28"/>
          <w:szCs w:val="28"/>
          <w:lang w:val="ru-RU"/>
        </w:rPr>
        <w:t>-</w:t>
      </w:r>
      <w:r w:rsidR="00C423A1">
        <w:rPr>
          <w:sz w:val="28"/>
          <w:szCs w:val="28"/>
          <w:lang w:val="ru-RU"/>
        </w:rPr>
        <w:t xml:space="preserve"> </w:t>
      </w:r>
      <w:r w:rsidRPr="00DC5AE8">
        <w:rPr>
          <w:sz w:val="28"/>
          <w:szCs w:val="28"/>
          <w:lang w:val="ru-RU"/>
        </w:rPr>
        <w:t>подготовка и проведение общешкольных предметных декад и олимпиад;</w:t>
      </w:r>
    </w:p>
    <w:p w:rsidR="007374C0" w:rsidRPr="00DC5AE8" w:rsidRDefault="007374C0" w:rsidP="00A24E98">
      <w:pPr>
        <w:pStyle w:val="a5"/>
        <w:tabs>
          <w:tab w:val="left" w:pos="1888"/>
          <w:tab w:val="left" w:pos="1889"/>
        </w:tabs>
        <w:spacing w:line="276" w:lineRule="auto"/>
        <w:ind w:left="566"/>
        <w:rPr>
          <w:sz w:val="28"/>
          <w:szCs w:val="28"/>
          <w:lang w:val="ru-RU"/>
        </w:rPr>
      </w:pPr>
      <w:r w:rsidRPr="00DC5AE8">
        <w:rPr>
          <w:sz w:val="28"/>
          <w:szCs w:val="28"/>
          <w:lang w:val="ru-RU"/>
        </w:rPr>
        <w:t>-</w:t>
      </w:r>
      <w:r w:rsidR="00C423A1">
        <w:rPr>
          <w:sz w:val="28"/>
          <w:szCs w:val="28"/>
          <w:lang w:val="ru-RU"/>
        </w:rPr>
        <w:t xml:space="preserve"> </w:t>
      </w:r>
      <w:r w:rsidRPr="00DC5AE8">
        <w:rPr>
          <w:sz w:val="28"/>
          <w:szCs w:val="28"/>
          <w:lang w:val="ru-RU"/>
        </w:rPr>
        <w:t>организация выставок по результатам творческой деятельности учащихся;</w:t>
      </w:r>
    </w:p>
    <w:p w:rsidR="007374C0" w:rsidRPr="00DC5AE8" w:rsidRDefault="007374C0" w:rsidP="00A24E98">
      <w:pPr>
        <w:pStyle w:val="a5"/>
        <w:tabs>
          <w:tab w:val="left" w:pos="1888"/>
          <w:tab w:val="left" w:pos="1889"/>
        </w:tabs>
        <w:spacing w:line="276" w:lineRule="auto"/>
        <w:ind w:left="566"/>
        <w:rPr>
          <w:sz w:val="28"/>
          <w:szCs w:val="28"/>
          <w:lang w:val="ru-RU"/>
        </w:rPr>
      </w:pPr>
      <w:r w:rsidRPr="00DC5AE8">
        <w:rPr>
          <w:sz w:val="28"/>
          <w:szCs w:val="28"/>
          <w:lang w:val="ru-RU"/>
        </w:rPr>
        <w:t>-</w:t>
      </w:r>
      <w:r w:rsidR="00C423A1">
        <w:rPr>
          <w:sz w:val="28"/>
          <w:szCs w:val="28"/>
          <w:lang w:val="ru-RU"/>
        </w:rPr>
        <w:t xml:space="preserve"> </w:t>
      </w:r>
      <w:r w:rsidRPr="00DC5AE8">
        <w:rPr>
          <w:sz w:val="28"/>
          <w:szCs w:val="28"/>
          <w:lang w:val="ru-RU"/>
        </w:rPr>
        <w:t>проведение интеллектуальных игр и соревнований.</w:t>
      </w:r>
    </w:p>
    <w:p w:rsidR="007374C0" w:rsidRPr="00DC5AE8" w:rsidRDefault="007374C0" w:rsidP="00A24E98">
      <w:pPr>
        <w:pStyle w:val="a3"/>
        <w:spacing w:before="27" w:line="276" w:lineRule="auto"/>
        <w:ind w:left="0" w:firstLine="566"/>
        <w:rPr>
          <w:sz w:val="28"/>
          <w:szCs w:val="28"/>
          <w:lang w:val="ru-RU"/>
        </w:rPr>
      </w:pPr>
      <w:r w:rsidRPr="00DC5AE8">
        <w:rPr>
          <w:sz w:val="28"/>
          <w:szCs w:val="28"/>
          <w:lang w:val="ru-RU"/>
        </w:rPr>
        <w:t>Большое значение для развития социальной адаптации, социального самоо</w:t>
      </w:r>
      <w:r w:rsidRPr="00DC5AE8">
        <w:rPr>
          <w:sz w:val="28"/>
          <w:szCs w:val="28"/>
          <w:lang w:val="ru-RU"/>
        </w:rPr>
        <w:t>п</w:t>
      </w:r>
      <w:r w:rsidRPr="00DC5AE8">
        <w:rPr>
          <w:sz w:val="28"/>
          <w:szCs w:val="28"/>
          <w:lang w:val="ru-RU"/>
        </w:rPr>
        <w:t>ределения и самореализации приобретают такие формы работы, которые позвол</w:t>
      </w:r>
      <w:r w:rsidRPr="00DC5AE8">
        <w:rPr>
          <w:sz w:val="28"/>
          <w:szCs w:val="28"/>
          <w:lang w:val="ru-RU"/>
        </w:rPr>
        <w:t>я</w:t>
      </w:r>
      <w:r w:rsidRPr="00DC5AE8">
        <w:rPr>
          <w:sz w:val="28"/>
          <w:szCs w:val="28"/>
          <w:lang w:val="ru-RU"/>
        </w:rPr>
        <w:t>ют учащимся выйти в реальное научно-образовательное пространство:</w:t>
      </w:r>
    </w:p>
    <w:p w:rsidR="007374C0" w:rsidRPr="00DC5AE8" w:rsidRDefault="007374C0" w:rsidP="00A24E98">
      <w:pPr>
        <w:pStyle w:val="a5"/>
        <w:tabs>
          <w:tab w:val="left" w:pos="1888"/>
          <w:tab w:val="left" w:pos="1889"/>
        </w:tabs>
        <w:spacing w:before="28" w:line="276" w:lineRule="auto"/>
        <w:ind w:left="566"/>
        <w:rPr>
          <w:sz w:val="28"/>
          <w:szCs w:val="28"/>
          <w:lang w:val="ru-RU"/>
        </w:rPr>
      </w:pPr>
      <w:r w:rsidRPr="00DC5AE8">
        <w:rPr>
          <w:sz w:val="28"/>
          <w:szCs w:val="28"/>
          <w:lang w:val="ru-RU"/>
        </w:rPr>
        <w:t>-</w:t>
      </w:r>
      <w:r w:rsidR="00C423A1">
        <w:rPr>
          <w:sz w:val="28"/>
          <w:szCs w:val="28"/>
          <w:lang w:val="ru-RU"/>
        </w:rPr>
        <w:t xml:space="preserve"> </w:t>
      </w:r>
      <w:r w:rsidRPr="00DC5AE8">
        <w:rPr>
          <w:sz w:val="28"/>
          <w:szCs w:val="28"/>
          <w:lang w:val="ru-RU"/>
        </w:rPr>
        <w:t>участие в</w:t>
      </w:r>
      <w:r w:rsidR="00C07280">
        <w:rPr>
          <w:sz w:val="28"/>
          <w:szCs w:val="28"/>
          <w:lang w:val="ru-RU"/>
        </w:rPr>
        <w:t xml:space="preserve"> </w:t>
      </w:r>
      <w:r w:rsidRPr="00DC5AE8">
        <w:rPr>
          <w:sz w:val="28"/>
          <w:szCs w:val="28"/>
          <w:lang w:val="ru-RU"/>
        </w:rPr>
        <w:t>городских</w:t>
      </w:r>
      <w:r w:rsidR="00C07280">
        <w:rPr>
          <w:sz w:val="28"/>
          <w:szCs w:val="28"/>
          <w:lang w:val="ru-RU"/>
        </w:rPr>
        <w:t xml:space="preserve"> </w:t>
      </w:r>
      <w:r w:rsidRPr="00DC5AE8">
        <w:rPr>
          <w:sz w:val="28"/>
          <w:szCs w:val="28"/>
          <w:lang w:val="ru-RU"/>
        </w:rPr>
        <w:t>предметных</w:t>
      </w:r>
      <w:r w:rsidR="00C07280">
        <w:rPr>
          <w:sz w:val="28"/>
          <w:szCs w:val="28"/>
          <w:lang w:val="ru-RU"/>
        </w:rPr>
        <w:t xml:space="preserve"> </w:t>
      </w:r>
      <w:r w:rsidRPr="00DC5AE8">
        <w:rPr>
          <w:sz w:val="28"/>
          <w:szCs w:val="28"/>
          <w:lang w:val="ru-RU"/>
        </w:rPr>
        <w:t>олимпиадах</w:t>
      </w:r>
      <w:r w:rsidR="00C07280">
        <w:rPr>
          <w:sz w:val="28"/>
          <w:szCs w:val="28"/>
          <w:lang w:val="ru-RU"/>
        </w:rPr>
        <w:t xml:space="preserve"> </w:t>
      </w:r>
      <w:r w:rsidRPr="00DC5AE8">
        <w:rPr>
          <w:sz w:val="28"/>
          <w:szCs w:val="28"/>
          <w:lang w:val="ru-RU"/>
        </w:rPr>
        <w:t>и</w:t>
      </w:r>
      <w:r w:rsidR="00C07280">
        <w:rPr>
          <w:sz w:val="28"/>
          <w:szCs w:val="28"/>
          <w:lang w:val="ru-RU"/>
        </w:rPr>
        <w:t xml:space="preserve"> </w:t>
      </w:r>
      <w:r w:rsidRPr="00DC5AE8">
        <w:rPr>
          <w:sz w:val="28"/>
          <w:szCs w:val="28"/>
          <w:lang w:val="ru-RU"/>
        </w:rPr>
        <w:t>выход на олимпиады более высокого уровня;</w:t>
      </w:r>
    </w:p>
    <w:p w:rsidR="007374C0" w:rsidRPr="00DC5AE8" w:rsidRDefault="007374C0" w:rsidP="00A24E98">
      <w:pPr>
        <w:pStyle w:val="a5"/>
        <w:tabs>
          <w:tab w:val="left" w:pos="1888"/>
          <w:tab w:val="left" w:pos="1889"/>
        </w:tabs>
        <w:spacing w:before="30" w:line="276" w:lineRule="auto"/>
        <w:ind w:left="566"/>
        <w:rPr>
          <w:sz w:val="28"/>
          <w:szCs w:val="28"/>
          <w:lang w:val="ru-RU"/>
        </w:rPr>
      </w:pPr>
      <w:r w:rsidRPr="00DC5AE8">
        <w:rPr>
          <w:sz w:val="28"/>
          <w:szCs w:val="28"/>
          <w:lang w:val="ru-RU"/>
        </w:rPr>
        <w:t>-</w:t>
      </w:r>
      <w:r w:rsidR="00C423A1">
        <w:rPr>
          <w:sz w:val="28"/>
          <w:szCs w:val="28"/>
          <w:lang w:val="ru-RU"/>
        </w:rPr>
        <w:t xml:space="preserve"> </w:t>
      </w:r>
      <w:r w:rsidRPr="00DC5AE8">
        <w:rPr>
          <w:sz w:val="28"/>
          <w:szCs w:val="28"/>
          <w:lang w:val="ru-RU"/>
        </w:rPr>
        <w:t>участие</w:t>
      </w:r>
      <w:r w:rsidR="00C07280">
        <w:rPr>
          <w:sz w:val="28"/>
          <w:szCs w:val="28"/>
          <w:lang w:val="ru-RU"/>
        </w:rPr>
        <w:t xml:space="preserve"> </w:t>
      </w:r>
      <w:r w:rsidRPr="00DC5AE8">
        <w:rPr>
          <w:sz w:val="28"/>
          <w:szCs w:val="28"/>
          <w:lang w:val="ru-RU"/>
        </w:rPr>
        <w:t>в</w:t>
      </w:r>
      <w:r w:rsidR="00C07280">
        <w:rPr>
          <w:sz w:val="28"/>
          <w:szCs w:val="28"/>
          <w:lang w:val="ru-RU"/>
        </w:rPr>
        <w:t xml:space="preserve"> </w:t>
      </w:r>
      <w:r w:rsidRPr="00DC5AE8">
        <w:rPr>
          <w:sz w:val="28"/>
          <w:szCs w:val="28"/>
          <w:lang w:val="ru-RU"/>
        </w:rPr>
        <w:t>конкурсах</w:t>
      </w:r>
      <w:r w:rsidR="00C07280">
        <w:rPr>
          <w:sz w:val="28"/>
          <w:szCs w:val="28"/>
          <w:lang w:val="ru-RU"/>
        </w:rPr>
        <w:t xml:space="preserve"> </w:t>
      </w:r>
      <w:r w:rsidRPr="00DC5AE8">
        <w:rPr>
          <w:sz w:val="28"/>
          <w:szCs w:val="28"/>
          <w:lang w:val="ru-RU"/>
        </w:rPr>
        <w:t>и</w:t>
      </w:r>
      <w:r w:rsidR="00C07280">
        <w:rPr>
          <w:sz w:val="28"/>
          <w:szCs w:val="28"/>
          <w:lang w:val="ru-RU"/>
        </w:rPr>
        <w:t xml:space="preserve"> </w:t>
      </w:r>
      <w:r w:rsidRPr="00DC5AE8">
        <w:rPr>
          <w:sz w:val="28"/>
          <w:szCs w:val="28"/>
          <w:lang w:val="ru-RU"/>
        </w:rPr>
        <w:t>соревнованиях</w:t>
      </w:r>
      <w:r w:rsidR="00C07280">
        <w:rPr>
          <w:sz w:val="28"/>
          <w:szCs w:val="28"/>
          <w:lang w:val="ru-RU"/>
        </w:rPr>
        <w:t xml:space="preserve"> </w:t>
      </w:r>
      <w:r w:rsidRPr="00DC5AE8">
        <w:rPr>
          <w:sz w:val="28"/>
          <w:szCs w:val="28"/>
          <w:lang w:val="ru-RU"/>
        </w:rPr>
        <w:t>общероссийского</w:t>
      </w:r>
      <w:r w:rsidR="00C07280">
        <w:rPr>
          <w:sz w:val="28"/>
          <w:szCs w:val="28"/>
          <w:lang w:val="ru-RU"/>
        </w:rPr>
        <w:t xml:space="preserve"> </w:t>
      </w:r>
      <w:r w:rsidRPr="00DC5AE8">
        <w:rPr>
          <w:sz w:val="28"/>
          <w:szCs w:val="28"/>
          <w:lang w:val="ru-RU"/>
        </w:rPr>
        <w:t xml:space="preserve">и международного уровня </w:t>
      </w:r>
      <w:r w:rsidR="00C423A1">
        <w:rPr>
          <w:sz w:val="28"/>
          <w:szCs w:val="28"/>
          <w:lang w:val="ru-RU"/>
        </w:rPr>
        <w:t>(«Кенгуру», «Медвежонок» и др.);</w:t>
      </w:r>
    </w:p>
    <w:p w:rsidR="007374C0" w:rsidRPr="00DC5AE8" w:rsidRDefault="007374C0" w:rsidP="00A24E98">
      <w:pPr>
        <w:pStyle w:val="a5"/>
        <w:tabs>
          <w:tab w:val="left" w:pos="1893"/>
          <w:tab w:val="left" w:pos="1894"/>
        </w:tabs>
        <w:spacing w:line="276" w:lineRule="auto"/>
        <w:ind w:left="566"/>
        <w:rPr>
          <w:sz w:val="28"/>
          <w:szCs w:val="28"/>
          <w:lang w:val="ru-RU"/>
        </w:rPr>
      </w:pPr>
      <w:r w:rsidRPr="00DC5AE8">
        <w:rPr>
          <w:sz w:val="28"/>
          <w:szCs w:val="28"/>
          <w:lang w:val="ru-RU"/>
        </w:rPr>
        <w:t>-</w:t>
      </w:r>
      <w:r w:rsidR="00C423A1">
        <w:rPr>
          <w:sz w:val="28"/>
          <w:szCs w:val="28"/>
          <w:lang w:val="ru-RU"/>
        </w:rPr>
        <w:t xml:space="preserve"> </w:t>
      </w:r>
      <w:r w:rsidRPr="00DC5AE8">
        <w:rPr>
          <w:sz w:val="28"/>
          <w:szCs w:val="28"/>
          <w:lang w:val="ru-RU"/>
        </w:rPr>
        <w:t>проведение школьных научно-практических конференций;</w:t>
      </w:r>
    </w:p>
    <w:p w:rsidR="007374C0" w:rsidRPr="00DC5AE8" w:rsidRDefault="007374C0" w:rsidP="00A24E98">
      <w:pPr>
        <w:pStyle w:val="a3"/>
        <w:spacing w:before="28" w:line="276" w:lineRule="auto"/>
        <w:ind w:left="0" w:firstLine="566"/>
        <w:rPr>
          <w:sz w:val="28"/>
          <w:szCs w:val="28"/>
          <w:lang w:val="ru-RU"/>
        </w:rPr>
      </w:pPr>
      <w:r w:rsidRPr="00DC5AE8">
        <w:rPr>
          <w:sz w:val="28"/>
          <w:szCs w:val="28"/>
          <w:lang w:val="ru-RU"/>
        </w:rPr>
        <w:t>В</w:t>
      </w:r>
      <w:r w:rsidR="00C07280">
        <w:rPr>
          <w:sz w:val="28"/>
          <w:szCs w:val="28"/>
          <w:lang w:val="ru-RU"/>
        </w:rPr>
        <w:t xml:space="preserve"> </w:t>
      </w:r>
      <w:r w:rsidRPr="00DC5AE8">
        <w:rPr>
          <w:sz w:val="28"/>
          <w:szCs w:val="28"/>
          <w:lang w:val="ru-RU"/>
        </w:rPr>
        <w:t>МБОУ</w:t>
      </w:r>
      <w:r w:rsidR="00C07280">
        <w:rPr>
          <w:sz w:val="28"/>
          <w:szCs w:val="28"/>
          <w:lang w:val="ru-RU"/>
        </w:rPr>
        <w:t xml:space="preserve"> </w:t>
      </w:r>
      <w:r w:rsidRPr="00DC5AE8">
        <w:rPr>
          <w:sz w:val="28"/>
          <w:szCs w:val="28"/>
          <w:lang w:val="ru-RU"/>
        </w:rPr>
        <w:t>Школа</w:t>
      </w:r>
      <w:r w:rsidR="00C07280">
        <w:rPr>
          <w:sz w:val="28"/>
          <w:szCs w:val="28"/>
          <w:lang w:val="ru-RU"/>
        </w:rPr>
        <w:t xml:space="preserve"> </w:t>
      </w:r>
      <w:r w:rsidRPr="00DC5AE8">
        <w:rPr>
          <w:sz w:val="28"/>
          <w:szCs w:val="28"/>
          <w:lang w:val="ru-RU"/>
        </w:rPr>
        <w:t>№</w:t>
      </w:r>
      <w:r w:rsidR="00C07280">
        <w:rPr>
          <w:sz w:val="28"/>
          <w:szCs w:val="28"/>
          <w:lang w:val="ru-RU"/>
        </w:rPr>
        <w:t xml:space="preserve"> </w:t>
      </w:r>
      <w:r w:rsidRPr="00DC5AE8">
        <w:rPr>
          <w:sz w:val="28"/>
          <w:szCs w:val="28"/>
          <w:lang w:val="ru-RU"/>
        </w:rPr>
        <w:t>126</w:t>
      </w:r>
      <w:r w:rsidR="00C07280">
        <w:rPr>
          <w:sz w:val="28"/>
          <w:szCs w:val="28"/>
          <w:lang w:val="ru-RU"/>
        </w:rPr>
        <w:t xml:space="preserve"> </w:t>
      </w:r>
      <w:r w:rsidRPr="00DC5AE8">
        <w:rPr>
          <w:sz w:val="28"/>
          <w:szCs w:val="28"/>
          <w:lang w:val="ru-RU"/>
        </w:rPr>
        <w:t>внеурочная</w:t>
      </w:r>
      <w:r w:rsidR="00C07280">
        <w:rPr>
          <w:sz w:val="28"/>
          <w:szCs w:val="28"/>
          <w:lang w:val="ru-RU"/>
        </w:rPr>
        <w:t xml:space="preserve"> </w:t>
      </w:r>
      <w:r w:rsidRPr="00DC5AE8">
        <w:rPr>
          <w:sz w:val="28"/>
          <w:szCs w:val="28"/>
          <w:lang w:val="ru-RU"/>
        </w:rPr>
        <w:t>деятельность</w:t>
      </w:r>
      <w:r w:rsidR="00C07280">
        <w:rPr>
          <w:sz w:val="28"/>
          <w:szCs w:val="28"/>
          <w:lang w:val="ru-RU"/>
        </w:rPr>
        <w:t xml:space="preserve"> </w:t>
      </w:r>
      <w:r w:rsidRPr="00DC5AE8">
        <w:rPr>
          <w:sz w:val="28"/>
          <w:szCs w:val="28"/>
          <w:lang w:val="ru-RU"/>
        </w:rPr>
        <w:t>организуется</w:t>
      </w:r>
      <w:r w:rsidR="00C07280">
        <w:rPr>
          <w:sz w:val="28"/>
          <w:szCs w:val="28"/>
          <w:lang w:val="ru-RU"/>
        </w:rPr>
        <w:t xml:space="preserve"> </w:t>
      </w:r>
      <w:r w:rsidRPr="00DC5AE8">
        <w:rPr>
          <w:sz w:val="28"/>
          <w:szCs w:val="28"/>
          <w:lang w:val="ru-RU"/>
        </w:rPr>
        <w:t>в</w:t>
      </w:r>
      <w:r w:rsidR="00C07280">
        <w:rPr>
          <w:sz w:val="28"/>
          <w:szCs w:val="28"/>
          <w:lang w:val="ru-RU"/>
        </w:rPr>
        <w:t xml:space="preserve"> </w:t>
      </w:r>
      <w:r w:rsidRPr="00DC5AE8">
        <w:rPr>
          <w:sz w:val="28"/>
          <w:szCs w:val="28"/>
          <w:lang w:val="ru-RU"/>
        </w:rPr>
        <w:t>соответствии</w:t>
      </w:r>
      <w:r w:rsidR="00C07280">
        <w:rPr>
          <w:sz w:val="28"/>
          <w:szCs w:val="28"/>
          <w:lang w:val="ru-RU"/>
        </w:rPr>
        <w:t xml:space="preserve"> </w:t>
      </w:r>
      <w:r w:rsidRPr="00DC5AE8">
        <w:rPr>
          <w:sz w:val="28"/>
          <w:szCs w:val="28"/>
          <w:lang w:val="ru-RU"/>
        </w:rPr>
        <w:t>с Положением «Об организации внеурочной деятельности обучающихся МБОУ Школа № 126».</w:t>
      </w:r>
    </w:p>
    <w:p w:rsidR="007374C0" w:rsidRPr="00DC5AE8" w:rsidRDefault="007374C0" w:rsidP="00A24E98">
      <w:pPr>
        <w:pStyle w:val="a3"/>
        <w:spacing w:before="43" w:line="276" w:lineRule="auto"/>
        <w:ind w:left="0" w:firstLine="566"/>
        <w:rPr>
          <w:sz w:val="28"/>
          <w:szCs w:val="28"/>
          <w:lang w:val="ru-RU"/>
        </w:rPr>
      </w:pPr>
      <w:r w:rsidRPr="00DC5AE8">
        <w:rPr>
          <w:sz w:val="28"/>
          <w:szCs w:val="28"/>
          <w:lang w:val="ru-RU"/>
        </w:rPr>
        <w:t>Для реализации внеурочной деятельности в МБОУ Школа № 126 используется оптимизационная модель, которая включает следующие компоненты: классное р</w:t>
      </w:r>
      <w:r w:rsidRPr="00DC5AE8">
        <w:rPr>
          <w:sz w:val="28"/>
          <w:szCs w:val="28"/>
          <w:lang w:val="ru-RU"/>
        </w:rPr>
        <w:t>у</w:t>
      </w:r>
      <w:r w:rsidRPr="00DC5AE8">
        <w:rPr>
          <w:sz w:val="28"/>
          <w:szCs w:val="28"/>
          <w:lang w:val="ru-RU"/>
        </w:rPr>
        <w:t>ководство (экскурсии, беседы, круглые столы, соревнования, общественно поле</w:t>
      </w:r>
      <w:r w:rsidRPr="00DC5AE8">
        <w:rPr>
          <w:sz w:val="28"/>
          <w:szCs w:val="28"/>
          <w:lang w:val="ru-RU"/>
        </w:rPr>
        <w:t>з</w:t>
      </w:r>
      <w:r w:rsidRPr="00DC5AE8">
        <w:rPr>
          <w:sz w:val="28"/>
          <w:szCs w:val="28"/>
          <w:lang w:val="ru-RU"/>
        </w:rPr>
        <w:t>ные практики и т.д.); деятельность иных педагогических работников (старшего в</w:t>
      </w:r>
      <w:r w:rsidRPr="00DC5AE8">
        <w:rPr>
          <w:sz w:val="28"/>
          <w:szCs w:val="28"/>
          <w:lang w:val="ru-RU"/>
        </w:rPr>
        <w:t>о</w:t>
      </w:r>
      <w:r w:rsidRPr="00DC5AE8">
        <w:rPr>
          <w:sz w:val="28"/>
          <w:szCs w:val="28"/>
          <w:lang w:val="ru-RU"/>
        </w:rPr>
        <w:t>жатого, социального педагога, педагога-психолога) в соответствии с должностн</w:t>
      </w:r>
      <w:r w:rsidRPr="00DC5AE8">
        <w:rPr>
          <w:sz w:val="28"/>
          <w:szCs w:val="28"/>
          <w:lang w:val="ru-RU"/>
        </w:rPr>
        <w:t>ы</w:t>
      </w:r>
      <w:r w:rsidRPr="00DC5AE8">
        <w:rPr>
          <w:sz w:val="28"/>
          <w:szCs w:val="28"/>
          <w:lang w:val="ru-RU"/>
        </w:rPr>
        <w:t>ми обязанностями квалификационных характеристик должностей работников о</w:t>
      </w:r>
      <w:r w:rsidRPr="00DC5AE8">
        <w:rPr>
          <w:sz w:val="28"/>
          <w:szCs w:val="28"/>
          <w:lang w:val="ru-RU"/>
        </w:rPr>
        <w:t>б</w:t>
      </w:r>
      <w:r w:rsidRPr="00DC5AE8">
        <w:rPr>
          <w:sz w:val="28"/>
          <w:szCs w:val="28"/>
          <w:lang w:val="ru-RU"/>
        </w:rPr>
        <w:t>разования.</w:t>
      </w:r>
    </w:p>
    <w:p w:rsidR="007374C0" w:rsidRPr="00DC5AE8" w:rsidRDefault="007374C0" w:rsidP="00A24E98">
      <w:pPr>
        <w:pStyle w:val="a3"/>
        <w:spacing w:before="1" w:line="276" w:lineRule="auto"/>
        <w:ind w:left="0" w:firstLine="566"/>
        <w:rPr>
          <w:sz w:val="28"/>
          <w:szCs w:val="28"/>
          <w:lang w:val="ru-RU"/>
        </w:rPr>
      </w:pPr>
      <w:r w:rsidRPr="00DC5AE8">
        <w:rPr>
          <w:sz w:val="28"/>
          <w:szCs w:val="28"/>
          <w:lang w:val="ru-RU"/>
        </w:rPr>
        <w:t>Преимущества оптимизационной модели состоят в минимизации финансовых</w:t>
      </w:r>
      <w:r w:rsidR="00C07280">
        <w:rPr>
          <w:sz w:val="28"/>
          <w:szCs w:val="28"/>
          <w:lang w:val="ru-RU"/>
        </w:rPr>
        <w:t xml:space="preserve"> </w:t>
      </w:r>
      <w:r w:rsidRPr="00DC5AE8">
        <w:rPr>
          <w:sz w:val="28"/>
          <w:szCs w:val="28"/>
          <w:lang w:val="ru-RU"/>
        </w:rPr>
        <w:t>расходов на внеурочную деятельность, создании единого образовательного и мет</w:t>
      </w:r>
      <w:r w:rsidRPr="00DC5AE8">
        <w:rPr>
          <w:sz w:val="28"/>
          <w:szCs w:val="28"/>
          <w:lang w:val="ru-RU"/>
        </w:rPr>
        <w:t>о</w:t>
      </w:r>
      <w:r w:rsidRPr="00DC5AE8">
        <w:rPr>
          <w:sz w:val="28"/>
          <w:szCs w:val="28"/>
          <w:lang w:val="ru-RU"/>
        </w:rPr>
        <w:t>дического пространства в образовательном учреждении, содержательном и орган</w:t>
      </w:r>
      <w:r w:rsidRPr="00DC5AE8">
        <w:rPr>
          <w:sz w:val="28"/>
          <w:szCs w:val="28"/>
          <w:lang w:val="ru-RU"/>
        </w:rPr>
        <w:t>и</w:t>
      </w:r>
      <w:r w:rsidRPr="00DC5AE8">
        <w:rPr>
          <w:sz w:val="28"/>
          <w:szCs w:val="28"/>
          <w:lang w:val="ru-RU"/>
        </w:rPr>
        <w:t>зационном единстве всех его структурных подразделений.</w:t>
      </w:r>
    </w:p>
    <w:p w:rsidR="007374C0" w:rsidRPr="00DC5AE8" w:rsidRDefault="007374C0" w:rsidP="00A24E98">
      <w:pPr>
        <w:pStyle w:val="a3"/>
        <w:tabs>
          <w:tab w:val="left" w:pos="2225"/>
          <w:tab w:val="left" w:pos="3808"/>
          <w:tab w:val="left" w:pos="5439"/>
          <w:tab w:val="left" w:pos="8564"/>
        </w:tabs>
        <w:spacing w:before="1" w:line="276" w:lineRule="auto"/>
        <w:ind w:left="0" w:firstLine="566"/>
        <w:rPr>
          <w:sz w:val="28"/>
          <w:szCs w:val="28"/>
          <w:lang w:val="ru-RU"/>
        </w:rPr>
      </w:pPr>
      <w:r w:rsidRPr="00DC5AE8">
        <w:rPr>
          <w:sz w:val="28"/>
          <w:szCs w:val="28"/>
          <w:lang w:val="ru-RU"/>
        </w:rPr>
        <w:t>Внеурочная деятельность, реализуется в свободное от уроков время, организ</w:t>
      </w:r>
      <w:r w:rsidRPr="00DC5AE8">
        <w:rPr>
          <w:sz w:val="28"/>
          <w:szCs w:val="28"/>
          <w:lang w:val="ru-RU"/>
        </w:rPr>
        <w:t>у</w:t>
      </w:r>
      <w:r w:rsidRPr="00DC5AE8">
        <w:rPr>
          <w:sz w:val="28"/>
          <w:szCs w:val="28"/>
          <w:lang w:val="ru-RU"/>
        </w:rPr>
        <w:t>ется по направлениям</w:t>
      </w:r>
      <w:r w:rsidR="00C423A1">
        <w:rPr>
          <w:sz w:val="28"/>
          <w:szCs w:val="28"/>
          <w:lang w:val="ru-RU"/>
        </w:rPr>
        <w:t xml:space="preserve"> </w:t>
      </w:r>
      <w:r w:rsidRPr="00DC5AE8">
        <w:rPr>
          <w:sz w:val="28"/>
          <w:szCs w:val="28"/>
          <w:lang w:val="ru-RU"/>
        </w:rPr>
        <w:t>развития</w:t>
      </w:r>
      <w:r w:rsidR="00C423A1">
        <w:rPr>
          <w:sz w:val="28"/>
          <w:szCs w:val="28"/>
          <w:lang w:val="ru-RU"/>
        </w:rPr>
        <w:t xml:space="preserve"> </w:t>
      </w:r>
      <w:r w:rsidRPr="00DC5AE8">
        <w:rPr>
          <w:sz w:val="28"/>
          <w:szCs w:val="28"/>
          <w:lang w:val="ru-RU"/>
        </w:rPr>
        <w:t>личности</w:t>
      </w:r>
      <w:r w:rsidR="00C423A1">
        <w:rPr>
          <w:sz w:val="28"/>
          <w:szCs w:val="28"/>
          <w:lang w:val="ru-RU"/>
        </w:rPr>
        <w:t xml:space="preserve"> </w:t>
      </w:r>
      <w:r w:rsidRPr="00DC5AE8">
        <w:rPr>
          <w:sz w:val="28"/>
          <w:szCs w:val="28"/>
          <w:lang w:val="ru-RU"/>
        </w:rPr>
        <w:t>(духовно-нравственное,</w:t>
      </w:r>
      <w:r w:rsidR="00C423A1">
        <w:rPr>
          <w:sz w:val="28"/>
          <w:szCs w:val="28"/>
          <w:lang w:val="ru-RU"/>
        </w:rPr>
        <w:t xml:space="preserve"> </w:t>
      </w:r>
      <w:r w:rsidRPr="00DC5AE8">
        <w:rPr>
          <w:sz w:val="28"/>
          <w:szCs w:val="28"/>
          <w:lang w:val="ru-RU"/>
        </w:rPr>
        <w:t>социальное, о</w:t>
      </w:r>
      <w:r w:rsidRPr="00DC5AE8">
        <w:rPr>
          <w:sz w:val="28"/>
          <w:szCs w:val="28"/>
          <w:lang w:val="ru-RU"/>
        </w:rPr>
        <w:t>б</w:t>
      </w:r>
      <w:r w:rsidRPr="00DC5AE8">
        <w:rPr>
          <w:sz w:val="28"/>
          <w:szCs w:val="28"/>
          <w:lang w:val="ru-RU"/>
        </w:rPr>
        <w:t>щеинтеллектуальное, общекультурное, спортивно-оздоровительное) в таких фо</w:t>
      </w:r>
      <w:r w:rsidRPr="00DC5AE8">
        <w:rPr>
          <w:sz w:val="28"/>
          <w:szCs w:val="28"/>
          <w:lang w:val="ru-RU"/>
        </w:rPr>
        <w:t>р</w:t>
      </w:r>
      <w:r w:rsidRPr="00DC5AE8">
        <w:rPr>
          <w:sz w:val="28"/>
          <w:szCs w:val="28"/>
          <w:lang w:val="ru-RU"/>
        </w:rPr>
        <w:t>мах как проектная и исследовательская деятельность, компьютерные занятия, эк</w:t>
      </w:r>
      <w:r w:rsidRPr="00DC5AE8">
        <w:rPr>
          <w:sz w:val="28"/>
          <w:szCs w:val="28"/>
          <w:lang w:val="ru-RU"/>
        </w:rPr>
        <w:t>с</w:t>
      </w:r>
      <w:r w:rsidRPr="00DC5AE8">
        <w:rPr>
          <w:sz w:val="28"/>
          <w:szCs w:val="28"/>
          <w:lang w:val="ru-RU"/>
        </w:rPr>
        <w:t>курсии, кружки, школьные научно-практические конференции, олимпиады, инте</w:t>
      </w:r>
      <w:r w:rsidRPr="00DC5AE8">
        <w:rPr>
          <w:sz w:val="28"/>
          <w:szCs w:val="28"/>
          <w:lang w:val="ru-RU"/>
        </w:rPr>
        <w:t>л</w:t>
      </w:r>
      <w:r w:rsidRPr="00DC5AE8">
        <w:rPr>
          <w:sz w:val="28"/>
          <w:szCs w:val="28"/>
          <w:lang w:val="ru-RU"/>
        </w:rPr>
        <w:t>лектуальные марафоны, общественно полезные практики, соревнования и т. д.</w:t>
      </w:r>
    </w:p>
    <w:p w:rsidR="007374C0" w:rsidRPr="00DC5AE8" w:rsidRDefault="007374C0" w:rsidP="00A24E98">
      <w:pPr>
        <w:pStyle w:val="a3"/>
        <w:spacing w:before="1" w:line="276" w:lineRule="auto"/>
        <w:ind w:left="0" w:firstLine="566"/>
        <w:rPr>
          <w:sz w:val="28"/>
          <w:szCs w:val="28"/>
          <w:lang w:val="ru-RU"/>
        </w:rPr>
      </w:pPr>
      <w:r w:rsidRPr="00DC5AE8">
        <w:rPr>
          <w:b/>
          <w:sz w:val="28"/>
          <w:szCs w:val="28"/>
          <w:lang w:val="ru-RU"/>
        </w:rPr>
        <w:t xml:space="preserve">Целью внеурочной деятельности </w:t>
      </w:r>
      <w:r w:rsidRPr="00DC5AE8">
        <w:rPr>
          <w:sz w:val="28"/>
          <w:szCs w:val="28"/>
          <w:lang w:val="ru-RU"/>
        </w:rPr>
        <w:t>является содействие в обеспечении дост</w:t>
      </w:r>
      <w:r w:rsidRPr="00DC5AE8">
        <w:rPr>
          <w:sz w:val="28"/>
          <w:szCs w:val="28"/>
          <w:lang w:val="ru-RU"/>
        </w:rPr>
        <w:t>и</w:t>
      </w:r>
      <w:r w:rsidRPr="00DC5AE8">
        <w:rPr>
          <w:sz w:val="28"/>
          <w:szCs w:val="28"/>
          <w:lang w:val="ru-RU"/>
        </w:rPr>
        <w:t>жения ожидаемых результатов учащихся в соответствии с основной образовател</w:t>
      </w:r>
      <w:r w:rsidRPr="00DC5AE8">
        <w:rPr>
          <w:sz w:val="28"/>
          <w:szCs w:val="28"/>
          <w:lang w:val="ru-RU"/>
        </w:rPr>
        <w:t>ь</w:t>
      </w:r>
      <w:r w:rsidRPr="00DC5AE8">
        <w:rPr>
          <w:sz w:val="28"/>
          <w:szCs w:val="28"/>
          <w:lang w:val="ru-RU"/>
        </w:rPr>
        <w:t xml:space="preserve">ной программой учреждения. Внеурочная деятельность направлена на реализацию индивидуальных потребностей учащихся путем предоставления выбора широкого </w:t>
      </w:r>
      <w:r w:rsidRPr="00DC5AE8">
        <w:rPr>
          <w:sz w:val="28"/>
          <w:szCs w:val="28"/>
          <w:lang w:val="ru-RU"/>
        </w:rPr>
        <w:lastRenderedPageBreak/>
        <w:t>спектра занятий, направленных на развитие детей.</w:t>
      </w:r>
    </w:p>
    <w:p w:rsidR="007374C0" w:rsidRPr="00DC5AE8" w:rsidRDefault="007374C0" w:rsidP="00A24E98">
      <w:pPr>
        <w:pStyle w:val="a3"/>
        <w:spacing w:before="3" w:line="276" w:lineRule="auto"/>
        <w:ind w:left="0" w:firstLine="566"/>
        <w:rPr>
          <w:b/>
          <w:sz w:val="28"/>
          <w:szCs w:val="28"/>
          <w:lang w:val="ru-RU"/>
        </w:rPr>
      </w:pPr>
      <w:r w:rsidRPr="00DC5AE8">
        <w:rPr>
          <w:sz w:val="28"/>
          <w:szCs w:val="28"/>
          <w:lang w:val="ru-RU"/>
        </w:rPr>
        <w:t>Занятия внеурочной деятельности способствуют удовлетворению индивид</w:t>
      </w:r>
      <w:r w:rsidRPr="00DC5AE8">
        <w:rPr>
          <w:sz w:val="28"/>
          <w:szCs w:val="28"/>
          <w:lang w:val="ru-RU"/>
        </w:rPr>
        <w:t>у</w:t>
      </w:r>
      <w:r w:rsidRPr="00DC5AE8">
        <w:rPr>
          <w:sz w:val="28"/>
          <w:szCs w:val="28"/>
          <w:lang w:val="ru-RU"/>
        </w:rPr>
        <w:t>альных образовательных интересов, потребностей и склонностей школьника, ор</w:t>
      </w:r>
      <w:r w:rsidRPr="00DC5AE8">
        <w:rPr>
          <w:sz w:val="28"/>
          <w:szCs w:val="28"/>
          <w:lang w:val="ru-RU"/>
        </w:rPr>
        <w:t>и</w:t>
      </w:r>
      <w:r w:rsidRPr="00DC5AE8">
        <w:rPr>
          <w:sz w:val="28"/>
          <w:szCs w:val="28"/>
          <w:lang w:val="ru-RU"/>
        </w:rPr>
        <w:t xml:space="preserve">ентируют на приобретение образовательных результатов и направлены на решение следующих </w:t>
      </w:r>
      <w:r w:rsidRPr="00DC5AE8">
        <w:rPr>
          <w:b/>
          <w:sz w:val="28"/>
          <w:szCs w:val="28"/>
          <w:lang w:val="ru-RU"/>
        </w:rPr>
        <w:t>задач:</w:t>
      </w:r>
    </w:p>
    <w:p w:rsidR="007374C0" w:rsidRPr="00DC5AE8" w:rsidRDefault="007374C0" w:rsidP="00C423A1">
      <w:pPr>
        <w:pStyle w:val="a5"/>
        <w:spacing w:line="276" w:lineRule="auto"/>
        <w:ind w:left="0" w:firstLine="426"/>
        <w:rPr>
          <w:sz w:val="28"/>
          <w:szCs w:val="28"/>
          <w:lang w:val="ru-RU"/>
        </w:rPr>
      </w:pPr>
      <w:r w:rsidRPr="00DC5AE8">
        <w:rPr>
          <w:sz w:val="28"/>
          <w:szCs w:val="28"/>
          <w:lang w:val="ru-RU"/>
        </w:rPr>
        <w:t>-</w:t>
      </w:r>
      <w:r w:rsidR="003C0334">
        <w:rPr>
          <w:sz w:val="28"/>
          <w:szCs w:val="28"/>
          <w:lang w:val="ru-RU"/>
        </w:rPr>
        <w:t xml:space="preserve"> </w:t>
      </w:r>
      <w:r w:rsidRPr="00DC5AE8">
        <w:rPr>
          <w:sz w:val="28"/>
          <w:szCs w:val="28"/>
          <w:lang w:val="ru-RU"/>
        </w:rPr>
        <w:t>изучение интересов и потребности детей в дополнительном образовании,</w:t>
      </w:r>
      <w:r w:rsidR="00C423A1">
        <w:rPr>
          <w:sz w:val="28"/>
          <w:szCs w:val="28"/>
          <w:lang w:val="ru-RU"/>
        </w:rPr>
        <w:t xml:space="preserve"> </w:t>
      </w:r>
      <w:r w:rsidRPr="00DC5AE8">
        <w:rPr>
          <w:sz w:val="28"/>
          <w:szCs w:val="28"/>
          <w:lang w:val="ru-RU"/>
        </w:rPr>
        <w:t>о</w:t>
      </w:r>
      <w:r w:rsidRPr="00DC5AE8">
        <w:rPr>
          <w:sz w:val="28"/>
          <w:szCs w:val="28"/>
          <w:lang w:val="ru-RU"/>
        </w:rPr>
        <w:t>р</w:t>
      </w:r>
      <w:r w:rsidRPr="00DC5AE8">
        <w:rPr>
          <w:sz w:val="28"/>
          <w:szCs w:val="28"/>
          <w:lang w:val="ru-RU"/>
        </w:rPr>
        <w:t>ганизуемом в стенах школы.</w:t>
      </w:r>
    </w:p>
    <w:p w:rsidR="007374C0" w:rsidRPr="00DC5AE8" w:rsidRDefault="007374C0" w:rsidP="00C423A1">
      <w:pPr>
        <w:pStyle w:val="a5"/>
        <w:tabs>
          <w:tab w:val="left" w:pos="2236"/>
          <w:tab w:val="left" w:pos="2237"/>
        </w:tabs>
        <w:spacing w:line="276" w:lineRule="auto"/>
        <w:ind w:left="0" w:firstLine="426"/>
        <w:rPr>
          <w:sz w:val="28"/>
          <w:szCs w:val="28"/>
          <w:lang w:val="ru-RU"/>
        </w:rPr>
      </w:pPr>
      <w:r w:rsidRPr="00DC5AE8">
        <w:rPr>
          <w:sz w:val="28"/>
          <w:szCs w:val="28"/>
          <w:lang w:val="ru-RU"/>
        </w:rPr>
        <w:t>-</w:t>
      </w:r>
      <w:r w:rsidR="003C0334">
        <w:rPr>
          <w:sz w:val="28"/>
          <w:szCs w:val="28"/>
          <w:lang w:val="ru-RU"/>
        </w:rPr>
        <w:t xml:space="preserve"> </w:t>
      </w:r>
      <w:r w:rsidRPr="00DC5AE8">
        <w:rPr>
          <w:sz w:val="28"/>
          <w:szCs w:val="28"/>
          <w:lang w:val="ru-RU"/>
        </w:rPr>
        <w:t>определение содержания</w:t>
      </w:r>
      <w:r w:rsidR="00C07280">
        <w:rPr>
          <w:sz w:val="28"/>
          <w:szCs w:val="28"/>
          <w:lang w:val="ru-RU"/>
        </w:rPr>
        <w:t xml:space="preserve"> </w:t>
      </w:r>
      <w:r w:rsidRPr="00DC5AE8">
        <w:rPr>
          <w:sz w:val="28"/>
          <w:szCs w:val="28"/>
          <w:lang w:val="ru-RU"/>
        </w:rPr>
        <w:t>внеурочной</w:t>
      </w:r>
      <w:r w:rsidR="00C07280">
        <w:rPr>
          <w:sz w:val="28"/>
          <w:szCs w:val="28"/>
          <w:lang w:val="ru-RU"/>
        </w:rPr>
        <w:t xml:space="preserve"> </w:t>
      </w:r>
      <w:r w:rsidRPr="00DC5AE8">
        <w:rPr>
          <w:sz w:val="28"/>
          <w:szCs w:val="28"/>
          <w:lang w:val="ru-RU"/>
        </w:rPr>
        <w:t>деятельности,</w:t>
      </w:r>
      <w:r w:rsidR="00C07280">
        <w:rPr>
          <w:sz w:val="28"/>
          <w:szCs w:val="28"/>
          <w:lang w:val="ru-RU"/>
        </w:rPr>
        <w:t xml:space="preserve"> </w:t>
      </w:r>
      <w:r w:rsidRPr="00DC5AE8">
        <w:rPr>
          <w:sz w:val="28"/>
          <w:szCs w:val="28"/>
          <w:lang w:val="ru-RU"/>
        </w:rPr>
        <w:t>ее формы и методы</w:t>
      </w:r>
      <w:r w:rsidR="00C423A1">
        <w:rPr>
          <w:sz w:val="28"/>
          <w:szCs w:val="28"/>
          <w:lang w:val="ru-RU"/>
        </w:rPr>
        <w:t xml:space="preserve"> </w:t>
      </w:r>
      <w:r w:rsidRPr="00DC5AE8">
        <w:rPr>
          <w:sz w:val="28"/>
          <w:szCs w:val="28"/>
          <w:lang w:val="ru-RU"/>
        </w:rPr>
        <w:t>раб</w:t>
      </w:r>
      <w:r w:rsidRPr="00DC5AE8">
        <w:rPr>
          <w:sz w:val="28"/>
          <w:szCs w:val="28"/>
          <w:lang w:val="ru-RU"/>
        </w:rPr>
        <w:t>о</w:t>
      </w:r>
      <w:r w:rsidRPr="00DC5AE8">
        <w:rPr>
          <w:sz w:val="28"/>
          <w:szCs w:val="28"/>
          <w:lang w:val="ru-RU"/>
        </w:rPr>
        <w:t>ты с учащимися с учётом особенностей их социокультурного окружения.</w:t>
      </w:r>
    </w:p>
    <w:p w:rsidR="007374C0" w:rsidRPr="00DC5AE8" w:rsidRDefault="007374C0" w:rsidP="00C423A1">
      <w:pPr>
        <w:pStyle w:val="a5"/>
        <w:tabs>
          <w:tab w:val="left" w:pos="2214"/>
          <w:tab w:val="left" w:pos="2215"/>
        </w:tabs>
        <w:spacing w:line="276" w:lineRule="auto"/>
        <w:ind w:left="0" w:firstLine="426"/>
        <w:rPr>
          <w:sz w:val="28"/>
          <w:szCs w:val="28"/>
          <w:lang w:val="ru-RU"/>
        </w:rPr>
      </w:pPr>
      <w:r w:rsidRPr="00DC5AE8">
        <w:rPr>
          <w:sz w:val="28"/>
          <w:szCs w:val="28"/>
          <w:lang w:val="ru-RU"/>
        </w:rPr>
        <w:t>-</w:t>
      </w:r>
      <w:r w:rsidR="003C0334">
        <w:rPr>
          <w:sz w:val="28"/>
          <w:szCs w:val="28"/>
          <w:lang w:val="ru-RU"/>
        </w:rPr>
        <w:t xml:space="preserve"> </w:t>
      </w:r>
      <w:r w:rsidRPr="00DC5AE8">
        <w:rPr>
          <w:sz w:val="28"/>
          <w:szCs w:val="28"/>
          <w:lang w:val="ru-RU"/>
        </w:rPr>
        <w:t>создание</w:t>
      </w:r>
      <w:r w:rsidR="00C07280">
        <w:rPr>
          <w:sz w:val="28"/>
          <w:szCs w:val="28"/>
          <w:lang w:val="ru-RU"/>
        </w:rPr>
        <w:t xml:space="preserve"> </w:t>
      </w:r>
      <w:r w:rsidRPr="00DC5AE8">
        <w:rPr>
          <w:sz w:val="28"/>
          <w:szCs w:val="28"/>
          <w:lang w:val="ru-RU"/>
        </w:rPr>
        <w:t>условий</w:t>
      </w:r>
      <w:r w:rsidR="00C07280">
        <w:rPr>
          <w:sz w:val="28"/>
          <w:szCs w:val="28"/>
          <w:lang w:val="ru-RU"/>
        </w:rPr>
        <w:t xml:space="preserve"> </w:t>
      </w:r>
      <w:r w:rsidRPr="00DC5AE8">
        <w:rPr>
          <w:sz w:val="28"/>
          <w:szCs w:val="28"/>
          <w:lang w:val="ru-RU"/>
        </w:rPr>
        <w:t>для</w:t>
      </w:r>
      <w:r w:rsidR="00C07280">
        <w:rPr>
          <w:sz w:val="28"/>
          <w:szCs w:val="28"/>
          <w:lang w:val="ru-RU"/>
        </w:rPr>
        <w:t xml:space="preserve"> </w:t>
      </w:r>
      <w:r w:rsidRPr="00DC5AE8">
        <w:rPr>
          <w:sz w:val="28"/>
          <w:szCs w:val="28"/>
          <w:lang w:val="ru-RU"/>
        </w:rPr>
        <w:t>функционирования</w:t>
      </w:r>
      <w:r w:rsidR="00C07280">
        <w:rPr>
          <w:sz w:val="28"/>
          <w:szCs w:val="28"/>
          <w:lang w:val="ru-RU"/>
        </w:rPr>
        <w:t xml:space="preserve"> </w:t>
      </w:r>
      <w:r w:rsidRPr="00DC5AE8">
        <w:rPr>
          <w:sz w:val="28"/>
          <w:szCs w:val="28"/>
          <w:lang w:val="ru-RU"/>
        </w:rPr>
        <w:t>единого образовательного</w:t>
      </w:r>
      <w:r w:rsidR="00C423A1">
        <w:rPr>
          <w:sz w:val="28"/>
          <w:szCs w:val="28"/>
          <w:lang w:val="ru-RU"/>
        </w:rPr>
        <w:t xml:space="preserve"> </w:t>
      </w:r>
      <w:r w:rsidRPr="00DC5AE8">
        <w:rPr>
          <w:sz w:val="28"/>
          <w:szCs w:val="28"/>
          <w:lang w:val="ru-RU"/>
        </w:rPr>
        <w:t>простра</w:t>
      </w:r>
      <w:r w:rsidRPr="00DC5AE8">
        <w:rPr>
          <w:sz w:val="28"/>
          <w:szCs w:val="28"/>
          <w:lang w:val="ru-RU"/>
        </w:rPr>
        <w:t>н</w:t>
      </w:r>
      <w:r w:rsidRPr="00DC5AE8">
        <w:rPr>
          <w:sz w:val="28"/>
          <w:szCs w:val="28"/>
          <w:lang w:val="ru-RU"/>
        </w:rPr>
        <w:t>ства («Школа»- другие социальные партнёры).</w:t>
      </w:r>
    </w:p>
    <w:p w:rsidR="007374C0" w:rsidRPr="00DC5AE8" w:rsidRDefault="007374C0" w:rsidP="00C423A1">
      <w:pPr>
        <w:pStyle w:val="a5"/>
        <w:tabs>
          <w:tab w:val="left" w:pos="2214"/>
          <w:tab w:val="left" w:pos="2215"/>
        </w:tabs>
        <w:spacing w:line="276" w:lineRule="auto"/>
        <w:ind w:left="0" w:firstLine="426"/>
        <w:rPr>
          <w:sz w:val="28"/>
          <w:szCs w:val="28"/>
          <w:lang w:val="ru-RU"/>
        </w:rPr>
      </w:pPr>
      <w:r w:rsidRPr="00DC5AE8">
        <w:rPr>
          <w:sz w:val="28"/>
          <w:szCs w:val="28"/>
          <w:lang w:val="ru-RU"/>
        </w:rPr>
        <w:t>-</w:t>
      </w:r>
      <w:r w:rsidR="003C0334">
        <w:rPr>
          <w:sz w:val="28"/>
          <w:szCs w:val="28"/>
          <w:lang w:val="ru-RU"/>
        </w:rPr>
        <w:t xml:space="preserve"> </w:t>
      </w:r>
      <w:r w:rsidRPr="00DC5AE8">
        <w:rPr>
          <w:sz w:val="28"/>
          <w:szCs w:val="28"/>
          <w:lang w:val="ru-RU"/>
        </w:rPr>
        <w:t>разнообразие видов творческой деятельности в системе дополнительного</w:t>
      </w:r>
      <w:r w:rsidR="00C423A1">
        <w:rPr>
          <w:sz w:val="28"/>
          <w:szCs w:val="28"/>
          <w:lang w:val="ru-RU"/>
        </w:rPr>
        <w:t xml:space="preserve"> </w:t>
      </w:r>
      <w:r w:rsidRPr="00DC5AE8">
        <w:rPr>
          <w:sz w:val="28"/>
          <w:szCs w:val="28"/>
          <w:lang w:val="ru-RU"/>
        </w:rPr>
        <w:t>о</w:t>
      </w:r>
      <w:r w:rsidRPr="00DC5AE8">
        <w:rPr>
          <w:sz w:val="28"/>
          <w:szCs w:val="28"/>
          <w:lang w:val="ru-RU"/>
        </w:rPr>
        <w:t>б</w:t>
      </w:r>
      <w:r w:rsidRPr="00DC5AE8">
        <w:rPr>
          <w:sz w:val="28"/>
          <w:szCs w:val="28"/>
          <w:lang w:val="ru-RU"/>
        </w:rPr>
        <w:t>разования</w:t>
      </w:r>
      <w:r w:rsidR="00C423A1">
        <w:rPr>
          <w:sz w:val="28"/>
          <w:szCs w:val="28"/>
          <w:lang w:val="ru-RU"/>
        </w:rPr>
        <w:t xml:space="preserve"> </w:t>
      </w:r>
      <w:r w:rsidRPr="00DC5AE8">
        <w:rPr>
          <w:sz w:val="28"/>
          <w:szCs w:val="28"/>
          <w:lang w:val="ru-RU"/>
        </w:rPr>
        <w:t>в школе детей для наиболее полного удовлетворения</w:t>
      </w:r>
      <w:r w:rsidR="00C423A1">
        <w:rPr>
          <w:sz w:val="28"/>
          <w:szCs w:val="28"/>
          <w:lang w:val="ru-RU"/>
        </w:rPr>
        <w:t xml:space="preserve"> </w:t>
      </w:r>
      <w:r w:rsidRPr="00DC5AE8">
        <w:rPr>
          <w:sz w:val="28"/>
          <w:szCs w:val="28"/>
          <w:lang w:val="ru-RU"/>
        </w:rPr>
        <w:t>интересов</w:t>
      </w:r>
      <w:r w:rsidR="00C423A1">
        <w:rPr>
          <w:sz w:val="28"/>
          <w:szCs w:val="28"/>
          <w:lang w:val="ru-RU"/>
        </w:rPr>
        <w:t xml:space="preserve"> </w:t>
      </w:r>
      <w:r w:rsidRPr="00DC5AE8">
        <w:rPr>
          <w:sz w:val="28"/>
          <w:szCs w:val="28"/>
          <w:lang w:val="ru-RU"/>
        </w:rPr>
        <w:t>и п</w:t>
      </w:r>
      <w:r w:rsidRPr="00DC5AE8">
        <w:rPr>
          <w:sz w:val="28"/>
          <w:szCs w:val="28"/>
          <w:lang w:val="ru-RU"/>
        </w:rPr>
        <w:t>о</w:t>
      </w:r>
      <w:r w:rsidRPr="00DC5AE8">
        <w:rPr>
          <w:sz w:val="28"/>
          <w:szCs w:val="28"/>
          <w:lang w:val="ru-RU"/>
        </w:rPr>
        <w:t>требностей школьников в объединениях различной направленности.</w:t>
      </w:r>
    </w:p>
    <w:p w:rsidR="007374C0" w:rsidRPr="00DC5AE8" w:rsidRDefault="007374C0" w:rsidP="00C423A1">
      <w:pPr>
        <w:pStyle w:val="a5"/>
        <w:tabs>
          <w:tab w:val="left" w:pos="2214"/>
          <w:tab w:val="left" w:pos="2215"/>
          <w:tab w:val="left" w:pos="3778"/>
          <w:tab w:val="left" w:pos="5025"/>
          <w:tab w:val="left" w:pos="5394"/>
          <w:tab w:val="left" w:pos="6584"/>
          <w:tab w:val="left" w:pos="6951"/>
          <w:tab w:val="left" w:pos="8013"/>
        </w:tabs>
        <w:spacing w:line="276" w:lineRule="auto"/>
        <w:ind w:left="0" w:firstLine="426"/>
        <w:rPr>
          <w:sz w:val="28"/>
          <w:szCs w:val="28"/>
          <w:lang w:val="ru-RU"/>
        </w:rPr>
      </w:pPr>
      <w:r w:rsidRPr="00DC5AE8">
        <w:rPr>
          <w:sz w:val="28"/>
          <w:szCs w:val="28"/>
          <w:lang w:val="ru-RU"/>
        </w:rPr>
        <w:t>-</w:t>
      </w:r>
      <w:r w:rsidR="003C0334">
        <w:rPr>
          <w:sz w:val="28"/>
          <w:szCs w:val="28"/>
          <w:lang w:val="ru-RU"/>
        </w:rPr>
        <w:t xml:space="preserve"> </w:t>
      </w:r>
      <w:r w:rsidRPr="00DC5AE8">
        <w:rPr>
          <w:sz w:val="28"/>
          <w:szCs w:val="28"/>
          <w:lang w:val="ru-RU"/>
        </w:rPr>
        <w:t>привлечение</w:t>
      </w:r>
      <w:r w:rsidR="003C0334">
        <w:rPr>
          <w:sz w:val="28"/>
          <w:szCs w:val="28"/>
          <w:lang w:val="ru-RU"/>
        </w:rPr>
        <w:t xml:space="preserve"> </w:t>
      </w:r>
      <w:r w:rsidRPr="00DC5AE8">
        <w:rPr>
          <w:sz w:val="28"/>
          <w:szCs w:val="28"/>
          <w:lang w:val="ru-RU"/>
        </w:rPr>
        <w:t>учащихся к занятиям в системе дополнительного образования.</w:t>
      </w:r>
    </w:p>
    <w:p w:rsidR="007374C0" w:rsidRPr="00DC5AE8" w:rsidRDefault="007374C0" w:rsidP="003C0334">
      <w:pPr>
        <w:pStyle w:val="a5"/>
        <w:tabs>
          <w:tab w:val="left" w:pos="2214"/>
          <w:tab w:val="left" w:pos="2215"/>
          <w:tab w:val="left" w:pos="3545"/>
          <w:tab w:val="left" w:pos="5102"/>
          <w:tab w:val="left" w:pos="5860"/>
          <w:tab w:val="left" w:pos="6203"/>
          <w:tab w:val="left" w:pos="7251"/>
          <w:tab w:val="left" w:pos="8259"/>
        </w:tabs>
        <w:spacing w:line="276" w:lineRule="auto"/>
        <w:ind w:left="0" w:firstLine="426"/>
        <w:rPr>
          <w:sz w:val="28"/>
          <w:szCs w:val="28"/>
          <w:lang w:val="ru-RU"/>
        </w:rPr>
      </w:pPr>
      <w:r w:rsidRPr="00DC5AE8">
        <w:rPr>
          <w:sz w:val="28"/>
          <w:szCs w:val="28"/>
          <w:lang w:val="ru-RU"/>
        </w:rPr>
        <w:t>-</w:t>
      </w:r>
      <w:r w:rsidR="003C0334">
        <w:rPr>
          <w:sz w:val="28"/>
          <w:szCs w:val="28"/>
          <w:lang w:val="ru-RU"/>
        </w:rPr>
        <w:t xml:space="preserve"> </w:t>
      </w:r>
      <w:r w:rsidRPr="00DC5AE8">
        <w:rPr>
          <w:sz w:val="28"/>
          <w:szCs w:val="28"/>
          <w:lang w:val="ru-RU"/>
        </w:rPr>
        <w:t>разработка</w:t>
      </w:r>
      <w:r w:rsidR="003C0334">
        <w:rPr>
          <w:sz w:val="28"/>
          <w:szCs w:val="28"/>
          <w:lang w:val="ru-RU"/>
        </w:rPr>
        <w:t xml:space="preserve"> </w:t>
      </w:r>
      <w:r w:rsidRPr="00DC5AE8">
        <w:rPr>
          <w:sz w:val="28"/>
          <w:szCs w:val="28"/>
          <w:lang w:val="ru-RU"/>
        </w:rPr>
        <w:t>специальных</w:t>
      </w:r>
      <w:r w:rsidR="003C0334">
        <w:rPr>
          <w:sz w:val="28"/>
          <w:szCs w:val="28"/>
          <w:lang w:val="ru-RU"/>
        </w:rPr>
        <w:t xml:space="preserve"> </w:t>
      </w:r>
      <w:r w:rsidRPr="00DC5AE8">
        <w:rPr>
          <w:sz w:val="28"/>
          <w:szCs w:val="28"/>
          <w:lang w:val="ru-RU"/>
        </w:rPr>
        <w:t>форм</w:t>
      </w:r>
      <w:r w:rsidR="003C0334">
        <w:rPr>
          <w:sz w:val="28"/>
          <w:szCs w:val="28"/>
          <w:lang w:val="ru-RU"/>
        </w:rPr>
        <w:t xml:space="preserve"> </w:t>
      </w:r>
      <w:r w:rsidRPr="00DC5AE8">
        <w:rPr>
          <w:sz w:val="28"/>
          <w:szCs w:val="28"/>
          <w:lang w:val="ru-RU"/>
        </w:rPr>
        <w:t>и</w:t>
      </w:r>
      <w:r w:rsidR="003C0334">
        <w:rPr>
          <w:sz w:val="28"/>
          <w:szCs w:val="28"/>
          <w:lang w:val="ru-RU"/>
        </w:rPr>
        <w:t xml:space="preserve"> </w:t>
      </w:r>
      <w:r w:rsidRPr="00DC5AE8">
        <w:rPr>
          <w:sz w:val="28"/>
          <w:szCs w:val="28"/>
          <w:lang w:val="ru-RU"/>
        </w:rPr>
        <w:t>методов</w:t>
      </w:r>
      <w:r w:rsidR="003C0334">
        <w:rPr>
          <w:sz w:val="28"/>
          <w:szCs w:val="28"/>
          <w:lang w:val="ru-RU"/>
        </w:rPr>
        <w:t xml:space="preserve"> </w:t>
      </w:r>
      <w:r w:rsidRPr="00DC5AE8">
        <w:rPr>
          <w:sz w:val="28"/>
          <w:szCs w:val="28"/>
          <w:lang w:val="ru-RU"/>
        </w:rPr>
        <w:t>работы,</w:t>
      </w:r>
      <w:r w:rsidR="003C0334">
        <w:rPr>
          <w:sz w:val="28"/>
          <w:szCs w:val="28"/>
          <w:lang w:val="ru-RU"/>
        </w:rPr>
        <w:t xml:space="preserve"> </w:t>
      </w:r>
      <w:r w:rsidRPr="00DC5AE8">
        <w:rPr>
          <w:sz w:val="28"/>
          <w:szCs w:val="28"/>
          <w:lang w:val="ru-RU"/>
        </w:rPr>
        <w:t>формирующих</w:t>
      </w:r>
      <w:r w:rsidR="003C0334">
        <w:rPr>
          <w:sz w:val="28"/>
          <w:szCs w:val="28"/>
          <w:lang w:val="ru-RU"/>
        </w:rPr>
        <w:t xml:space="preserve"> </w:t>
      </w:r>
      <w:r w:rsidRPr="00DC5AE8">
        <w:rPr>
          <w:sz w:val="28"/>
          <w:szCs w:val="28"/>
          <w:lang w:val="ru-RU"/>
        </w:rPr>
        <w:t>творческую и социальную активность обучающихся, становление нравственных качеств личн</w:t>
      </w:r>
      <w:r w:rsidRPr="00DC5AE8">
        <w:rPr>
          <w:sz w:val="28"/>
          <w:szCs w:val="28"/>
          <w:lang w:val="ru-RU"/>
        </w:rPr>
        <w:t>о</w:t>
      </w:r>
      <w:r w:rsidRPr="00DC5AE8">
        <w:rPr>
          <w:sz w:val="28"/>
          <w:szCs w:val="28"/>
          <w:lang w:val="ru-RU"/>
        </w:rPr>
        <w:t>сти.</w:t>
      </w:r>
    </w:p>
    <w:p w:rsidR="007374C0" w:rsidRPr="00DC5AE8" w:rsidRDefault="007374C0" w:rsidP="003C0334">
      <w:pPr>
        <w:pStyle w:val="a5"/>
        <w:tabs>
          <w:tab w:val="left" w:pos="2214"/>
          <w:tab w:val="left" w:pos="2215"/>
          <w:tab w:val="left" w:pos="3339"/>
          <w:tab w:val="left" w:pos="4380"/>
          <w:tab w:val="left" w:pos="4941"/>
          <w:tab w:val="left" w:pos="6083"/>
          <w:tab w:val="left" w:pos="7016"/>
          <w:tab w:val="left" w:pos="8229"/>
          <w:tab w:val="left" w:pos="8567"/>
        </w:tabs>
        <w:spacing w:line="276" w:lineRule="auto"/>
        <w:ind w:left="0" w:firstLine="426"/>
        <w:rPr>
          <w:sz w:val="28"/>
          <w:szCs w:val="28"/>
          <w:lang w:val="ru-RU"/>
        </w:rPr>
      </w:pPr>
      <w:r w:rsidRPr="00DC5AE8">
        <w:rPr>
          <w:sz w:val="28"/>
          <w:szCs w:val="28"/>
          <w:lang w:val="ru-RU"/>
        </w:rPr>
        <w:t>- создание</w:t>
      </w:r>
      <w:r w:rsidR="003C0334">
        <w:rPr>
          <w:sz w:val="28"/>
          <w:szCs w:val="28"/>
          <w:lang w:val="ru-RU"/>
        </w:rPr>
        <w:t xml:space="preserve"> </w:t>
      </w:r>
      <w:r w:rsidRPr="00DC5AE8">
        <w:rPr>
          <w:sz w:val="28"/>
          <w:szCs w:val="28"/>
          <w:lang w:val="ru-RU"/>
        </w:rPr>
        <w:t>условий</w:t>
      </w:r>
      <w:r w:rsidR="003C0334">
        <w:rPr>
          <w:sz w:val="28"/>
          <w:szCs w:val="28"/>
          <w:lang w:val="ru-RU"/>
        </w:rPr>
        <w:t xml:space="preserve"> </w:t>
      </w:r>
      <w:r w:rsidRPr="00DC5AE8">
        <w:rPr>
          <w:sz w:val="28"/>
          <w:szCs w:val="28"/>
          <w:lang w:val="ru-RU"/>
        </w:rPr>
        <w:t>для</w:t>
      </w:r>
      <w:r w:rsidR="003C0334">
        <w:rPr>
          <w:sz w:val="28"/>
          <w:szCs w:val="28"/>
          <w:lang w:val="ru-RU"/>
        </w:rPr>
        <w:t xml:space="preserve"> </w:t>
      </w:r>
      <w:r w:rsidRPr="00DC5AE8">
        <w:rPr>
          <w:sz w:val="28"/>
          <w:szCs w:val="28"/>
          <w:lang w:val="ru-RU"/>
        </w:rPr>
        <w:t>освоения</w:t>
      </w:r>
      <w:r w:rsidR="003C0334">
        <w:rPr>
          <w:sz w:val="28"/>
          <w:szCs w:val="28"/>
          <w:lang w:val="ru-RU"/>
        </w:rPr>
        <w:t xml:space="preserve"> </w:t>
      </w:r>
      <w:r w:rsidRPr="00DC5AE8">
        <w:rPr>
          <w:sz w:val="28"/>
          <w:szCs w:val="28"/>
          <w:lang w:val="ru-RU"/>
        </w:rPr>
        <w:t>детьми</w:t>
      </w:r>
      <w:r w:rsidR="003C0334">
        <w:rPr>
          <w:sz w:val="28"/>
          <w:szCs w:val="28"/>
          <w:lang w:val="ru-RU"/>
        </w:rPr>
        <w:t xml:space="preserve"> </w:t>
      </w:r>
      <w:r w:rsidRPr="00DC5AE8">
        <w:rPr>
          <w:sz w:val="28"/>
          <w:szCs w:val="28"/>
          <w:lang w:val="ru-RU"/>
        </w:rPr>
        <w:t>духовных</w:t>
      </w:r>
      <w:r w:rsidR="003C0334">
        <w:rPr>
          <w:sz w:val="28"/>
          <w:szCs w:val="28"/>
          <w:lang w:val="ru-RU"/>
        </w:rPr>
        <w:t xml:space="preserve"> </w:t>
      </w:r>
      <w:r w:rsidRPr="00DC5AE8">
        <w:rPr>
          <w:sz w:val="28"/>
          <w:szCs w:val="28"/>
          <w:lang w:val="ru-RU"/>
        </w:rPr>
        <w:t>и</w:t>
      </w:r>
      <w:r w:rsidR="003C0334">
        <w:rPr>
          <w:sz w:val="28"/>
          <w:szCs w:val="28"/>
          <w:lang w:val="ru-RU"/>
        </w:rPr>
        <w:t xml:space="preserve"> </w:t>
      </w:r>
      <w:r w:rsidRPr="00DC5AE8">
        <w:rPr>
          <w:sz w:val="28"/>
          <w:szCs w:val="28"/>
          <w:lang w:val="ru-RU"/>
        </w:rPr>
        <w:t>культурных</w:t>
      </w:r>
      <w:r w:rsidR="003C0334">
        <w:rPr>
          <w:sz w:val="28"/>
          <w:szCs w:val="28"/>
          <w:lang w:val="ru-RU"/>
        </w:rPr>
        <w:t xml:space="preserve"> </w:t>
      </w:r>
      <w:r w:rsidRPr="00DC5AE8">
        <w:rPr>
          <w:sz w:val="28"/>
          <w:szCs w:val="28"/>
          <w:lang w:val="ru-RU"/>
        </w:rPr>
        <w:t>ценностей, воспитания уважения к истории и культуре своего и других народов.</w:t>
      </w:r>
    </w:p>
    <w:p w:rsidR="007374C0" w:rsidRPr="00DC5AE8" w:rsidRDefault="007374C0" w:rsidP="003C0334">
      <w:pPr>
        <w:pStyle w:val="a5"/>
        <w:tabs>
          <w:tab w:val="left" w:pos="2214"/>
          <w:tab w:val="left" w:pos="2215"/>
          <w:tab w:val="left" w:pos="4097"/>
          <w:tab w:val="left" w:pos="6292"/>
          <w:tab w:val="left" w:pos="8496"/>
        </w:tabs>
        <w:spacing w:line="276" w:lineRule="auto"/>
        <w:ind w:left="0" w:firstLine="426"/>
        <w:rPr>
          <w:sz w:val="28"/>
          <w:szCs w:val="28"/>
          <w:lang w:val="ru-RU"/>
        </w:rPr>
      </w:pPr>
      <w:r w:rsidRPr="00DC5AE8">
        <w:rPr>
          <w:sz w:val="28"/>
          <w:szCs w:val="28"/>
          <w:lang w:val="ru-RU"/>
        </w:rPr>
        <w:t>-организация</w:t>
      </w:r>
      <w:r w:rsidR="003C0334">
        <w:rPr>
          <w:sz w:val="28"/>
          <w:szCs w:val="28"/>
          <w:lang w:val="ru-RU"/>
        </w:rPr>
        <w:t xml:space="preserve"> </w:t>
      </w:r>
      <w:r w:rsidRPr="00DC5AE8">
        <w:rPr>
          <w:sz w:val="28"/>
          <w:szCs w:val="28"/>
          <w:lang w:val="ru-RU"/>
        </w:rPr>
        <w:t>педагогическое</w:t>
      </w:r>
      <w:r w:rsidR="003C0334">
        <w:rPr>
          <w:sz w:val="28"/>
          <w:szCs w:val="28"/>
          <w:lang w:val="ru-RU"/>
        </w:rPr>
        <w:t xml:space="preserve"> </w:t>
      </w:r>
      <w:r w:rsidRPr="00DC5AE8">
        <w:rPr>
          <w:sz w:val="28"/>
          <w:szCs w:val="28"/>
          <w:lang w:val="ru-RU"/>
        </w:rPr>
        <w:t>сопровождение</w:t>
      </w:r>
      <w:r w:rsidR="003C0334">
        <w:rPr>
          <w:sz w:val="28"/>
          <w:szCs w:val="28"/>
          <w:lang w:val="ru-RU"/>
        </w:rPr>
        <w:t xml:space="preserve"> </w:t>
      </w:r>
      <w:r w:rsidRPr="00DC5AE8">
        <w:rPr>
          <w:sz w:val="28"/>
          <w:szCs w:val="28"/>
          <w:lang w:val="ru-RU"/>
        </w:rPr>
        <w:t>личностного</w:t>
      </w:r>
      <w:r w:rsidR="003C0334">
        <w:rPr>
          <w:sz w:val="28"/>
          <w:szCs w:val="28"/>
          <w:lang w:val="ru-RU"/>
        </w:rPr>
        <w:t xml:space="preserve"> </w:t>
      </w:r>
      <w:r w:rsidRPr="00DC5AE8">
        <w:rPr>
          <w:sz w:val="28"/>
          <w:szCs w:val="28"/>
          <w:lang w:val="ru-RU"/>
        </w:rPr>
        <w:t>самоопределения школьника.</w:t>
      </w:r>
    </w:p>
    <w:p w:rsidR="007374C0" w:rsidRPr="00A12160" w:rsidRDefault="007374C0" w:rsidP="00A24E98">
      <w:pPr>
        <w:pStyle w:val="a3"/>
        <w:spacing w:before="43" w:line="276" w:lineRule="auto"/>
        <w:ind w:left="0" w:firstLine="566"/>
        <w:rPr>
          <w:sz w:val="28"/>
          <w:szCs w:val="28"/>
          <w:lang w:val="ru-RU"/>
        </w:rPr>
      </w:pPr>
      <w:r w:rsidRPr="00DC5AE8">
        <w:rPr>
          <w:sz w:val="28"/>
          <w:szCs w:val="28"/>
          <w:lang w:val="ru-RU"/>
        </w:rPr>
        <w:t>Для реализации внеурочной деятельности образовательное учреждение расп</w:t>
      </w:r>
      <w:r w:rsidRPr="00DC5AE8">
        <w:rPr>
          <w:sz w:val="28"/>
          <w:szCs w:val="28"/>
          <w:lang w:val="ru-RU"/>
        </w:rPr>
        <w:t>о</w:t>
      </w:r>
      <w:r w:rsidRPr="00DC5AE8">
        <w:rPr>
          <w:sz w:val="28"/>
          <w:szCs w:val="28"/>
          <w:lang w:val="ru-RU"/>
        </w:rPr>
        <w:t>лагает необходимыми</w:t>
      </w:r>
      <w:r w:rsidR="00C07280">
        <w:rPr>
          <w:sz w:val="28"/>
          <w:szCs w:val="28"/>
          <w:lang w:val="ru-RU"/>
        </w:rPr>
        <w:t xml:space="preserve"> </w:t>
      </w:r>
      <w:r w:rsidRPr="00DC5AE8">
        <w:rPr>
          <w:sz w:val="28"/>
          <w:szCs w:val="28"/>
          <w:lang w:val="ru-RU"/>
        </w:rPr>
        <w:t>ресурсами.</w:t>
      </w:r>
      <w:r w:rsidR="00C07280">
        <w:rPr>
          <w:sz w:val="28"/>
          <w:szCs w:val="28"/>
          <w:lang w:val="ru-RU"/>
        </w:rPr>
        <w:t xml:space="preserve"> </w:t>
      </w:r>
      <w:r w:rsidRPr="00DC5AE8">
        <w:rPr>
          <w:sz w:val="28"/>
          <w:szCs w:val="28"/>
          <w:lang w:val="ru-RU"/>
        </w:rPr>
        <w:t>Кадровое</w:t>
      </w:r>
      <w:r w:rsidR="00C07280">
        <w:rPr>
          <w:sz w:val="28"/>
          <w:szCs w:val="28"/>
          <w:lang w:val="ru-RU"/>
        </w:rPr>
        <w:t xml:space="preserve"> </w:t>
      </w:r>
      <w:r w:rsidRPr="00DC5AE8">
        <w:rPr>
          <w:sz w:val="28"/>
          <w:szCs w:val="28"/>
          <w:lang w:val="ru-RU"/>
        </w:rPr>
        <w:t>обеспечение</w:t>
      </w:r>
      <w:r w:rsidR="00C07280">
        <w:rPr>
          <w:sz w:val="28"/>
          <w:szCs w:val="28"/>
          <w:lang w:val="ru-RU"/>
        </w:rPr>
        <w:t xml:space="preserve"> </w:t>
      </w:r>
      <w:r w:rsidRPr="00DC5AE8">
        <w:rPr>
          <w:sz w:val="28"/>
          <w:szCs w:val="28"/>
          <w:lang w:val="ru-RU"/>
        </w:rPr>
        <w:t>строится</w:t>
      </w:r>
      <w:r w:rsidR="00C07280">
        <w:rPr>
          <w:sz w:val="28"/>
          <w:szCs w:val="28"/>
          <w:lang w:val="ru-RU"/>
        </w:rPr>
        <w:t xml:space="preserve"> </w:t>
      </w:r>
      <w:r w:rsidRPr="00DC5AE8">
        <w:rPr>
          <w:sz w:val="28"/>
          <w:szCs w:val="28"/>
          <w:lang w:val="ru-RU"/>
        </w:rPr>
        <w:t>на</w:t>
      </w:r>
      <w:r w:rsidR="00C07280">
        <w:rPr>
          <w:sz w:val="28"/>
          <w:szCs w:val="28"/>
          <w:lang w:val="ru-RU"/>
        </w:rPr>
        <w:t xml:space="preserve"> </w:t>
      </w:r>
      <w:r w:rsidRPr="00DC5AE8">
        <w:rPr>
          <w:sz w:val="28"/>
          <w:szCs w:val="28"/>
          <w:lang w:val="ru-RU"/>
        </w:rPr>
        <w:t>основе</w:t>
      </w:r>
      <w:r w:rsidR="00C07280">
        <w:rPr>
          <w:sz w:val="28"/>
          <w:szCs w:val="28"/>
          <w:lang w:val="ru-RU"/>
        </w:rPr>
        <w:t xml:space="preserve"> </w:t>
      </w:r>
      <w:r w:rsidRPr="00DC5AE8">
        <w:rPr>
          <w:sz w:val="28"/>
          <w:szCs w:val="28"/>
          <w:lang w:val="ru-RU"/>
        </w:rPr>
        <w:t>соц</w:t>
      </w:r>
      <w:r w:rsidRPr="00DC5AE8">
        <w:rPr>
          <w:sz w:val="28"/>
          <w:szCs w:val="28"/>
          <w:lang w:val="ru-RU"/>
        </w:rPr>
        <w:t>и</w:t>
      </w:r>
      <w:r w:rsidRPr="00DC5AE8">
        <w:rPr>
          <w:sz w:val="28"/>
          <w:szCs w:val="28"/>
          <w:lang w:val="ru-RU"/>
        </w:rPr>
        <w:t>ального</w:t>
      </w:r>
      <w:r w:rsidR="00C07280">
        <w:rPr>
          <w:sz w:val="28"/>
          <w:szCs w:val="28"/>
          <w:lang w:val="ru-RU"/>
        </w:rPr>
        <w:t xml:space="preserve"> </w:t>
      </w:r>
      <w:r w:rsidRPr="00DC5AE8">
        <w:rPr>
          <w:sz w:val="28"/>
          <w:szCs w:val="28"/>
          <w:lang w:val="ru-RU"/>
        </w:rPr>
        <w:t>заказасистемы педагогического образования и соответствует требованиям к подготовке нового поколения педагогов, способных к инновационной профе</w:t>
      </w:r>
      <w:r w:rsidRPr="00DC5AE8">
        <w:rPr>
          <w:sz w:val="28"/>
          <w:szCs w:val="28"/>
          <w:lang w:val="ru-RU"/>
        </w:rPr>
        <w:t>с</w:t>
      </w:r>
      <w:r w:rsidRPr="00DC5AE8">
        <w:rPr>
          <w:sz w:val="28"/>
          <w:szCs w:val="28"/>
          <w:lang w:val="ru-RU"/>
        </w:rPr>
        <w:t>сиональной деятельности, обладающих высоким уровнем методологической кул</w:t>
      </w:r>
      <w:r w:rsidRPr="00DC5AE8">
        <w:rPr>
          <w:sz w:val="28"/>
          <w:szCs w:val="28"/>
          <w:lang w:val="ru-RU"/>
        </w:rPr>
        <w:t>ь</w:t>
      </w:r>
      <w:r w:rsidRPr="00DC5AE8">
        <w:rPr>
          <w:sz w:val="28"/>
          <w:szCs w:val="28"/>
          <w:lang w:val="ru-RU"/>
        </w:rPr>
        <w:t>туры и сформированной готовностью</w:t>
      </w:r>
      <w:r w:rsidR="00C07280">
        <w:rPr>
          <w:sz w:val="28"/>
          <w:szCs w:val="28"/>
          <w:lang w:val="ru-RU"/>
        </w:rPr>
        <w:t xml:space="preserve"> </w:t>
      </w:r>
      <w:r w:rsidRPr="00A12160">
        <w:rPr>
          <w:sz w:val="28"/>
          <w:szCs w:val="28"/>
          <w:lang w:val="ru-RU"/>
        </w:rPr>
        <w:t>к непрерывному процессу образования.</w:t>
      </w:r>
    </w:p>
    <w:p w:rsidR="007374C0" w:rsidRPr="00DC5AE8" w:rsidRDefault="007374C0" w:rsidP="00A24E98">
      <w:pPr>
        <w:pStyle w:val="a3"/>
        <w:spacing w:line="276" w:lineRule="auto"/>
        <w:ind w:left="0" w:firstLine="566"/>
        <w:rPr>
          <w:sz w:val="28"/>
          <w:szCs w:val="28"/>
          <w:lang w:val="ru-RU"/>
        </w:rPr>
      </w:pPr>
      <w:r w:rsidRPr="00DC5AE8">
        <w:rPr>
          <w:sz w:val="28"/>
          <w:szCs w:val="28"/>
          <w:lang w:val="ru-RU"/>
        </w:rPr>
        <w:t>Оптимизация всех внутренних ресурсов школы:</w:t>
      </w:r>
    </w:p>
    <w:p w:rsidR="007374C0" w:rsidRPr="00DC5AE8" w:rsidRDefault="007374C0" w:rsidP="00A24E98">
      <w:pPr>
        <w:pStyle w:val="a3"/>
        <w:spacing w:line="276" w:lineRule="auto"/>
        <w:ind w:left="0" w:firstLine="566"/>
        <w:rPr>
          <w:sz w:val="28"/>
          <w:szCs w:val="28"/>
          <w:lang w:val="ru-RU"/>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23"/>
        <w:gridCol w:w="6128"/>
      </w:tblGrid>
      <w:tr w:rsidR="007374C0" w:rsidRPr="00E04B61" w:rsidTr="007374C0">
        <w:trPr>
          <w:trHeight w:val="298"/>
        </w:trPr>
        <w:tc>
          <w:tcPr>
            <w:tcW w:w="9851" w:type="dxa"/>
            <w:gridSpan w:val="2"/>
          </w:tcPr>
          <w:p w:rsidR="007374C0" w:rsidRPr="00E04B61" w:rsidRDefault="007374C0" w:rsidP="00A24E98">
            <w:pPr>
              <w:pStyle w:val="TableParagraph"/>
              <w:spacing w:line="276" w:lineRule="auto"/>
              <w:ind w:left="142"/>
              <w:jc w:val="both"/>
              <w:rPr>
                <w:sz w:val="24"/>
                <w:szCs w:val="24"/>
              </w:rPr>
            </w:pPr>
            <w:r w:rsidRPr="00E04B61">
              <w:rPr>
                <w:sz w:val="24"/>
                <w:szCs w:val="24"/>
              </w:rPr>
              <w:t>Внеурочная деятельность</w:t>
            </w:r>
          </w:p>
        </w:tc>
      </w:tr>
      <w:tr w:rsidR="007374C0" w:rsidRPr="009B59A7" w:rsidTr="003C0334">
        <w:trPr>
          <w:trHeight w:val="792"/>
        </w:trPr>
        <w:tc>
          <w:tcPr>
            <w:tcW w:w="3723" w:type="dxa"/>
          </w:tcPr>
          <w:p w:rsidR="007374C0" w:rsidRPr="00E04B61" w:rsidRDefault="007374C0" w:rsidP="00A24E98">
            <w:pPr>
              <w:pStyle w:val="TableParagraph"/>
              <w:spacing w:before="1" w:line="276" w:lineRule="auto"/>
              <w:ind w:left="142"/>
              <w:jc w:val="both"/>
              <w:rPr>
                <w:b/>
                <w:sz w:val="24"/>
                <w:szCs w:val="24"/>
              </w:rPr>
            </w:pPr>
            <w:r w:rsidRPr="00E04B61">
              <w:rPr>
                <w:b/>
                <w:sz w:val="24"/>
                <w:szCs w:val="24"/>
                <w:u w:val="thick"/>
              </w:rPr>
              <w:t>Учебный план</w:t>
            </w:r>
          </w:p>
        </w:tc>
        <w:tc>
          <w:tcPr>
            <w:tcW w:w="6128" w:type="dxa"/>
          </w:tcPr>
          <w:p w:rsidR="007374C0" w:rsidRPr="00E04B61" w:rsidRDefault="007374C0" w:rsidP="003C0334">
            <w:pPr>
              <w:pStyle w:val="TableParagraph"/>
              <w:spacing w:before="1" w:line="276" w:lineRule="auto"/>
              <w:ind w:left="142" w:right="174"/>
              <w:jc w:val="both"/>
              <w:rPr>
                <w:b/>
                <w:sz w:val="24"/>
                <w:szCs w:val="24"/>
                <w:lang w:val="ru-RU"/>
              </w:rPr>
            </w:pPr>
            <w:r w:rsidRPr="00E04B61">
              <w:rPr>
                <w:b/>
                <w:sz w:val="24"/>
                <w:szCs w:val="24"/>
                <w:u w:val="thick"/>
                <w:lang w:val="ru-RU"/>
              </w:rPr>
              <w:t>Классное руководство,</w:t>
            </w:r>
            <w:r w:rsidR="003C0334" w:rsidRPr="00E04B61">
              <w:rPr>
                <w:b/>
                <w:sz w:val="24"/>
                <w:szCs w:val="24"/>
                <w:u w:val="thick"/>
                <w:lang w:val="ru-RU"/>
              </w:rPr>
              <w:t xml:space="preserve"> </w:t>
            </w:r>
            <w:r w:rsidRPr="00E04B61">
              <w:rPr>
                <w:b/>
                <w:sz w:val="24"/>
                <w:szCs w:val="24"/>
                <w:u w:val="thick"/>
                <w:lang w:val="ru-RU"/>
              </w:rPr>
              <w:t>педагог- психолог,</w:t>
            </w:r>
            <w:r w:rsidR="003C0334" w:rsidRPr="00E04B61">
              <w:rPr>
                <w:b/>
                <w:sz w:val="24"/>
                <w:szCs w:val="24"/>
                <w:u w:val="thick"/>
                <w:lang w:val="ru-RU"/>
              </w:rPr>
              <w:t xml:space="preserve"> </w:t>
            </w:r>
            <w:r w:rsidRPr="00E04B61">
              <w:rPr>
                <w:b/>
                <w:sz w:val="24"/>
                <w:szCs w:val="24"/>
                <w:u w:val="thick"/>
                <w:lang w:val="ru-RU"/>
              </w:rPr>
              <w:t>социал</w:t>
            </w:r>
            <w:r w:rsidRPr="00E04B61">
              <w:rPr>
                <w:b/>
                <w:sz w:val="24"/>
                <w:szCs w:val="24"/>
                <w:u w:val="thick"/>
                <w:lang w:val="ru-RU"/>
              </w:rPr>
              <w:t>ь</w:t>
            </w:r>
            <w:r w:rsidRPr="00E04B61">
              <w:rPr>
                <w:b/>
                <w:sz w:val="24"/>
                <w:szCs w:val="24"/>
                <w:u w:val="thick"/>
                <w:lang w:val="ru-RU"/>
              </w:rPr>
              <w:t>ный педагог</w:t>
            </w:r>
          </w:p>
        </w:tc>
      </w:tr>
      <w:tr w:rsidR="007374C0" w:rsidRPr="009B59A7" w:rsidTr="007374C0">
        <w:trPr>
          <w:trHeight w:val="597"/>
        </w:trPr>
        <w:tc>
          <w:tcPr>
            <w:tcW w:w="3723" w:type="dxa"/>
            <w:tcBorders>
              <w:bottom w:val="nil"/>
            </w:tcBorders>
          </w:tcPr>
          <w:p w:rsidR="007374C0" w:rsidRPr="00E04B61" w:rsidRDefault="003C0334" w:rsidP="003C0334">
            <w:pPr>
              <w:pStyle w:val="TableParagraph"/>
              <w:spacing w:line="276" w:lineRule="auto"/>
              <w:ind w:left="142" w:right="133"/>
              <w:rPr>
                <w:sz w:val="24"/>
                <w:szCs w:val="24"/>
              </w:rPr>
            </w:pPr>
            <w:r w:rsidRPr="00E04B61">
              <w:rPr>
                <w:sz w:val="24"/>
                <w:szCs w:val="24"/>
              </w:rPr>
              <w:t xml:space="preserve">Спортивно – </w:t>
            </w:r>
            <w:r w:rsidR="007374C0" w:rsidRPr="00E04B61">
              <w:rPr>
                <w:sz w:val="24"/>
                <w:szCs w:val="24"/>
              </w:rPr>
              <w:t>оздоровительное</w:t>
            </w:r>
          </w:p>
          <w:p w:rsidR="007374C0" w:rsidRPr="00E04B61" w:rsidRDefault="007374C0" w:rsidP="003C0334">
            <w:pPr>
              <w:pStyle w:val="TableParagraph"/>
              <w:spacing w:before="45" w:line="276" w:lineRule="auto"/>
              <w:ind w:left="142" w:right="133"/>
              <w:rPr>
                <w:sz w:val="24"/>
                <w:szCs w:val="24"/>
              </w:rPr>
            </w:pPr>
            <w:r w:rsidRPr="00E04B61">
              <w:rPr>
                <w:sz w:val="24"/>
                <w:szCs w:val="24"/>
              </w:rPr>
              <w:t>Общеинтеллектуальное</w:t>
            </w:r>
          </w:p>
        </w:tc>
        <w:tc>
          <w:tcPr>
            <w:tcW w:w="6128" w:type="dxa"/>
            <w:vMerge w:val="restart"/>
          </w:tcPr>
          <w:p w:rsidR="007374C0" w:rsidRPr="00E04B61" w:rsidRDefault="007374C0" w:rsidP="003C0334">
            <w:pPr>
              <w:pStyle w:val="TableParagraph"/>
              <w:spacing w:before="1" w:line="276" w:lineRule="auto"/>
              <w:ind w:left="142" w:right="174"/>
              <w:jc w:val="both"/>
              <w:rPr>
                <w:b/>
                <w:sz w:val="24"/>
                <w:szCs w:val="24"/>
                <w:lang w:val="ru-RU"/>
              </w:rPr>
            </w:pPr>
            <w:r w:rsidRPr="00E04B61">
              <w:rPr>
                <w:b/>
                <w:sz w:val="24"/>
                <w:szCs w:val="24"/>
                <w:lang w:val="ru-RU"/>
              </w:rPr>
              <w:t>Классные часы, школьные и внеклассные мер</w:t>
            </w:r>
            <w:r w:rsidRPr="00E04B61">
              <w:rPr>
                <w:b/>
                <w:sz w:val="24"/>
                <w:szCs w:val="24"/>
                <w:lang w:val="ru-RU"/>
              </w:rPr>
              <w:t>о</w:t>
            </w:r>
            <w:r w:rsidRPr="00E04B61">
              <w:rPr>
                <w:b/>
                <w:sz w:val="24"/>
                <w:szCs w:val="24"/>
                <w:lang w:val="ru-RU"/>
              </w:rPr>
              <w:t>приятия</w:t>
            </w:r>
          </w:p>
        </w:tc>
      </w:tr>
      <w:tr w:rsidR="007374C0" w:rsidRPr="00E04B61" w:rsidTr="007374C0">
        <w:trPr>
          <w:trHeight w:val="298"/>
        </w:trPr>
        <w:tc>
          <w:tcPr>
            <w:tcW w:w="3723" w:type="dxa"/>
            <w:tcBorders>
              <w:top w:val="nil"/>
              <w:bottom w:val="nil"/>
            </w:tcBorders>
          </w:tcPr>
          <w:p w:rsidR="007374C0" w:rsidRPr="00E04B61" w:rsidRDefault="007374C0" w:rsidP="003C0334">
            <w:pPr>
              <w:pStyle w:val="TableParagraph"/>
              <w:spacing w:before="11" w:line="276" w:lineRule="auto"/>
              <w:ind w:left="142" w:right="133"/>
              <w:rPr>
                <w:sz w:val="24"/>
                <w:szCs w:val="24"/>
              </w:rPr>
            </w:pPr>
            <w:r w:rsidRPr="00E04B61">
              <w:rPr>
                <w:sz w:val="24"/>
                <w:szCs w:val="24"/>
              </w:rPr>
              <w:t>Социальное</w:t>
            </w:r>
          </w:p>
        </w:tc>
        <w:tc>
          <w:tcPr>
            <w:tcW w:w="6128" w:type="dxa"/>
            <w:vMerge/>
            <w:tcBorders>
              <w:top w:val="nil"/>
            </w:tcBorders>
          </w:tcPr>
          <w:p w:rsidR="007374C0" w:rsidRPr="00E04B61" w:rsidRDefault="007374C0" w:rsidP="00A24E98">
            <w:pPr>
              <w:spacing w:line="276" w:lineRule="auto"/>
              <w:ind w:left="142"/>
              <w:jc w:val="both"/>
              <w:rPr>
                <w:sz w:val="24"/>
                <w:szCs w:val="24"/>
              </w:rPr>
            </w:pPr>
          </w:p>
        </w:tc>
      </w:tr>
      <w:tr w:rsidR="007374C0" w:rsidRPr="00E04B61" w:rsidTr="007374C0">
        <w:trPr>
          <w:trHeight w:val="298"/>
        </w:trPr>
        <w:tc>
          <w:tcPr>
            <w:tcW w:w="3723" w:type="dxa"/>
            <w:tcBorders>
              <w:top w:val="nil"/>
              <w:bottom w:val="nil"/>
            </w:tcBorders>
          </w:tcPr>
          <w:p w:rsidR="007374C0" w:rsidRPr="00E04B61" w:rsidRDefault="007374C0" w:rsidP="003C0334">
            <w:pPr>
              <w:pStyle w:val="TableParagraph"/>
              <w:spacing w:before="12" w:line="276" w:lineRule="auto"/>
              <w:ind w:left="142" w:right="133"/>
              <w:rPr>
                <w:sz w:val="24"/>
                <w:szCs w:val="24"/>
              </w:rPr>
            </w:pPr>
            <w:r w:rsidRPr="00E04B61">
              <w:rPr>
                <w:sz w:val="24"/>
                <w:szCs w:val="24"/>
              </w:rPr>
              <w:t>Общекультурное</w:t>
            </w:r>
          </w:p>
        </w:tc>
        <w:tc>
          <w:tcPr>
            <w:tcW w:w="6128" w:type="dxa"/>
            <w:vMerge/>
            <w:tcBorders>
              <w:top w:val="nil"/>
            </w:tcBorders>
          </w:tcPr>
          <w:p w:rsidR="007374C0" w:rsidRPr="00E04B61" w:rsidRDefault="007374C0" w:rsidP="00A24E98">
            <w:pPr>
              <w:spacing w:line="276" w:lineRule="auto"/>
              <w:ind w:left="142"/>
              <w:jc w:val="both"/>
              <w:rPr>
                <w:sz w:val="24"/>
                <w:szCs w:val="24"/>
              </w:rPr>
            </w:pPr>
          </w:p>
        </w:tc>
      </w:tr>
      <w:tr w:rsidR="007374C0" w:rsidRPr="00E04B61" w:rsidTr="007374C0">
        <w:trPr>
          <w:trHeight w:val="479"/>
        </w:trPr>
        <w:tc>
          <w:tcPr>
            <w:tcW w:w="3723" w:type="dxa"/>
            <w:tcBorders>
              <w:top w:val="nil"/>
            </w:tcBorders>
          </w:tcPr>
          <w:p w:rsidR="007374C0" w:rsidRPr="00E04B61" w:rsidRDefault="007374C0" w:rsidP="003C0334">
            <w:pPr>
              <w:pStyle w:val="TableParagraph"/>
              <w:spacing w:before="13" w:line="276" w:lineRule="auto"/>
              <w:ind w:left="142" w:right="133"/>
              <w:rPr>
                <w:sz w:val="24"/>
                <w:szCs w:val="24"/>
              </w:rPr>
            </w:pPr>
            <w:r w:rsidRPr="00E04B61">
              <w:rPr>
                <w:sz w:val="24"/>
                <w:szCs w:val="24"/>
              </w:rPr>
              <w:t>Духовно-нравственное</w:t>
            </w:r>
          </w:p>
        </w:tc>
        <w:tc>
          <w:tcPr>
            <w:tcW w:w="6128" w:type="dxa"/>
            <w:vMerge/>
            <w:tcBorders>
              <w:top w:val="nil"/>
            </w:tcBorders>
          </w:tcPr>
          <w:p w:rsidR="007374C0" w:rsidRPr="00E04B61" w:rsidRDefault="007374C0" w:rsidP="00A24E98">
            <w:pPr>
              <w:spacing w:line="276" w:lineRule="auto"/>
              <w:ind w:left="142"/>
              <w:jc w:val="both"/>
              <w:rPr>
                <w:sz w:val="24"/>
                <w:szCs w:val="24"/>
              </w:rPr>
            </w:pPr>
          </w:p>
        </w:tc>
      </w:tr>
    </w:tbl>
    <w:p w:rsidR="007374C0" w:rsidRPr="00DC5AE8" w:rsidRDefault="007374C0" w:rsidP="00A24E98">
      <w:pPr>
        <w:pStyle w:val="a3"/>
        <w:spacing w:before="10" w:line="276" w:lineRule="auto"/>
        <w:ind w:left="142"/>
        <w:rPr>
          <w:sz w:val="28"/>
          <w:szCs w:val="28"/>
        </w:rPr>
      </w:pPr>
    </w:p>
    <w:p w:rsidR="007374C0" w:rsidRPr="00DC5AE8" w:rsidRDefault="007374C0" w:rsidP="00A24E98">
      <w:pPr>
        <w:pStyle w:val="a3"/>
        <w:spacing w:line="276" w:lineRule="auto"/>
        <w:ind w:left="0" w:firstLine="566"/>
        <w:rPr>
          <w:sz w:val="28"/>
          <w:szCs w:val="28"/>
          <w:lang w:val="ru-RU"/>
        </w:rPr>
      </w:pPr>
      <w:r w:rsidRPr="00DC5AE8">
        <w:rPr>
          <w:sz w:val="28"/>
          <w:szCs w:val="28"/>
          <w:lang w:val="ru-RU"/>
        </w:rPr>
        <w:t>Также преимуществом данной модели заключаются в предоставлении шир</w:t>
      </w:r>
      <w:r w:rsidRPr="00DC5AE8">
        <w:rPr>
          <w:sz w:val="28"/>
          <w:szCs w:val="28"/>
          <w:lang w:val="ru-RU"/>
        </w:rPr>
        <w:t>о</w:t>
      </w:r>
      <w:r w:rsidRPr="00DC5AE8">
        <w:rPr>
          <w:sz w:val="28"/>
          <w:szCs w:val="28"/>
          <w:lang w:val="ru-RU"/>
        </w:rPr>
        <w:t>кого выбора для ребенка на основе спектра направлений детских объединений по интересам, возможности свободного самоопределения и самореализации ребенка, привлечении к осуществлению внеурочной деятельности квалифицированных сп</w:t>
      </w:r>
      <w:r w:rsidRPr="00DC5AE8">
        <w:rPr>
          <w:sz w:val="28"/>
          <w:szCs w:val="28"/>
          <w:lang w:val="ru-RU"/>
        </w:rPr>
        <w:t>е</w:t>
      </w:r>
      <w:r w:rsidRPr="00DC5AE8">
        <w:rPr>
          <w:sz w:val="28"/>
          <w:szCs w:val="28"/>
          <w:lang w:val="ru-RU"/>
        </w:rPr>
        <w:t>циалистов.</w:t>
      </w:r>
    </w:p>
    <w:p w:rsidR="007374C0" w:rsidRPr="00DC5AE8" w:rsidRDefault="007374C0" w:rsidP="00A24E98">
      <w:pPr>
        <w:spacing w:line="276" w:lineRule="auto"/>
        <w:ind w:firstLine="566"/>
        <w:jc w:val="both"/>
        <w:rPr>
          <w:b/>
          <w:i/>
          <w:sz w:val="28"/>
          <w:szCs w:val="28"/>
          <w:lang w:val="ru-RU"/>
        </w:rPr>
      </w:pPr>
      <w:r w:rsidRPr="00DC5AE8">
        <w:rPr>
          <w:sz w:val="28"/>
          <w:szCs w:val="28"/>
          <w:lang w:val="ru-RU"/>
        </w:rPr>
        <w:t>Исходя из возможностей школы и по результатам изучения социального з</w:t>
      </w:r>
      <w:r w:rsidRPr="00DC5AE8">
        <w:rPr>
          <w:sz w:val="28"/>
          <w:szCs w:val="28"/>
          <w:lang w:val="ru-RU"/>
        </w:rPr>
        <w:t>а</w:t>
      </w:r>
      <w:r w:rsidRPr="00DC5AE8">
        <w:rPr>
          <w:sz w:val="28"/>
          <w:szCs w:val="28"/>
          <w:lang w:val="ru-RU"/>
        </w:rPr>
        <w:t>проса (анкетирования) родителей (законных представителей) и обучающихся вн</w:t>
      </w:r>
      <w:r w:rsidRPr="00DC5AE8">
        <w:rPr>
          <w:sz w:val="28"/>
          <w:szCs w:val="28"/>
          <w:lang w:val="ru-RU"/>
        </w:rPr>
        <w:t>е</w:t>
      </w:r>
      <w:r w:rsidRPr="00DC5AE8">
        <w:rPr>
          <w:sz w:val="28"/>
          <w:szCs w:val="28"/>
          <w:lang w:val="ru-RU"/>
        </w:rPr>
        <w:t>урочная</w:t>
      </w:r>
      <w:r w:rsidR="00C07280">
        <w:rPr>
          <w:sz w:val="28"/>
          <w:szCs w:val="28"/>
          <w:lang w:val="ru-RU"/>
        </w:rPr>
        <w:t xml:space="preserve"> </w:t>
      </w:r>
      <w:r w:rsidRPr="00DC5AE8">
        <w:rPr>
          <w:sz w:val="28"/>
          <w:szCs w:val="28"/>
          <w:lang w:val="ru-RU"/>
        </w:rPr>
        <w:t>деятельность в МБОУ Школа № 126 организуется по основным направл</w:t>
      </w:r>
      <w:r w:rsidRPr="00DC5AE8">
        <w:rPr>
          <w:sz w:val="28"/>
          <w:szCs w:val="28"/>
          <w:lang w:val="ru-RU"/>
        </w:rPr>
        <w:t>е</w:t>
      </w:r>
      <w:r w:rsidRPr="00DC5AE8">
        <w:rPr>
          <w:sz w:val="28"/>
          <w:szCs w:val="28"/>
          <w:lang w:val="ru-RU"/>
        </w:rPr>
        <w:t>ниям развития</w:t>
      </w:r>
      <w:r w:rsidR="00C07280">
        <w:rPr>
          <w:sz w:val="28"/>
          <w:szCs w:val="28"/>
          <w:lang w:val="ru-RU"/>
        </w:rPr>
        <w:t xml:space="preserve"> </w:t>
      </w:r>
      <w:r w:rsidRPr="00DC5AE8">
        <w:rPr>
          <w:sz w:val="28"/>
          <w:szCs w:val="28"/>
          <w:lang w:val="ru-RU"/>
        </w:rPr>
        <w:t xml:space="preserve">личности в объеме до 10 часов в формах, отличных от урочной по следующим направлениям: </w:t>
      </w:r>
      <w:r w:rsidRPr="00DC5AE8">
        <w:rPr>
          <w:b/>
          <w:i/>
          <w:sz w:val="28"/>
          <w:szCs w:val="28"/>
          <w:lang w:val="ru-RU"/>
        </w:rPr>
        <w:t>спортивно – оздоровительное, общеинтеллектуал</w:t>
      </w:r>
      <w:r w:rsidRPr="00DC5AE8">
        <w:rPr>
          <w:b/>
          <w:i/>
          <w:sz w:val="28"/>
          <w:szCs w:val="28"/>
          <w:lang w:val="ru-RU"/>
        </w:rPr>
        <w:t>ь</w:t>
      </w:r>
      <w:r w:rsidRPr="00DC5AE8">
        <w:rPr>
          <w:b/>
          <w:i/>
          <w:sz w:val="28"/>
          <w:szCs w:val="28"/>
          <w:lang w:val="ru-RU"/>
        </w:rPr>
        <w:t>ное, социальное, общекультурное, духовно- нравственное.</w:t>
      </w:r>
    </w:p>
    <w:p w:rsidR="007374C0" w:rsidRPr="00DC5AE8" w:rsidRDefault="007374C0" w:rsidP="00A24E98">
      <w:pPr>
        <w:pStyle w:val="a3"/>
        <w:spacing w:before="1" w:line="276" w:lineRule="auto"/>
        <w:ind w:left="0" w:firstLine="566"/>
        <w:rPr>
          <w:sz w:val="28"/>
          <w:szCs w:val="28"/>
          <w:lang w:val="ru-RU"/>
        </w:rPr>
      </w:pPr>
      <w:r w:rsidRPr="00DC5AE8">
        <w:rPr>
          <w:b/>
          <w:sz w:val="28"/>
          <w:szCs w:val="28"/>
          <w:lang w:val="ru-RU"/>
        </w:rPr>
        <w:t xml:space="preserve">Спортивно-оздоровительное направление </w:t>
      </w:r>
      <w:r w:rsidRPr="00DC5AE8">
        <w:rPr>
          <w:sz w:val="28"/>
          <w:szCs w:val="28"/>
          <w:lang w:val="ru-RU"/>
        </w:rPr>
        <w:t>на формирование ценностного отношения к здоровью и здоровому образу жизни: элементарному представлению о взаимной обусловленности физического, социального и психического здоровья человека, о важности нравственности в сохранении здоровья человека; первон</w:t>
      </w:r>
      <w:r w:rsidRPr="00DC5AE8">
        <w:rPr>
          <w:sz w:val="28"/>
          <w:szCs w:val="28"/>
          <w:lang w:val="ru-RU"/>
        </w:rPr>
        <w:t>а</w:t>
      </w:r>
      <w:r w:rsidRPr="00DC5AE8">
        <w:rPr>
          <w:sz w:val="28"/>
          <w:szCs w:val="28"/>
          <w:lang w:val="ru-RU"/>
        </w:rPr>
        <w:t>чального личного опыта здоровьесберегающей деятельности; представления о роли физической культуры и спорта для здоровья человека, его образования, труда и творчества; знаний о возможном негативном влиянии компьютерных игр, телев</w:t>
      </w:r>
      <w:r w:rsidRPr="00DC5AE8">
        <w:rPr>
          <w:sz w:val="28"/>
          <w:szCs w:val="28"/>
          <w:lang w:val="ru-RU"/>
        </w:rPr>
        <w:t>и</w:t>
      </w:r>
      <w:r w:rsidRPr="00DC5AE8">
        <w:rPr>
          <w:sz w:val="28"/>
          <w:szCs w:val="28"/>
          <w:lang w:val="ru-RU"/>
        </w:rPr>
        <w:t>дения, рекламы на здоровье человека.</w:t>
      </w:r>
    </w:p>
    <w:p w:rsidR="007374C0" w:rsidRPr="00DC5AE8" w:rsidRDefault="007374C0" w:rsidP="00A24E98">
      <w:pPr>
        <w:pStyle w:val="a3"/>
        <w:spacing w:before="3" w:line="276" w:lineRule="auto"/>
        <w:ind w:left="0" w:firstLine="566"/>
        <w:rPr>
          <w:sz w:val="28"/>
          <w:szCs w:val="28"/>
          <w:lang w:val="ru-RU"/>
        </w:rPr>
      </w:pPr>
      <w:r w:rsidRPr="00DC5AE8">
        <w:rPr>
          <w:sz w:val="28"/>
          <w:szCs w:val="28"/>
          <w:lang w:val="ru-RU"/>
        </w:rPr>
        <w:t>Реализуется через план воспитательной работы классного руководителя, план работы педагога - психолога и социального педагога.</w:t>
      </w:r>
    </w:p>
    <w:p w:rsidR="006F4808" w:rsidRPr="00DC5AE8" w:rsidRDefault="007374C0" w:rsidP="00A24E98">
      <w:pPr>
        <w:pStyle w:val="a3"/>
        <w:spacing w:line="276" w:lineRule="auto"/>
        <w:ind w:left="0" w:firstLine="566"/>
        <w:rPr>
          <w:sz w:val="28"/>
          <w:szCs w:val="28"/>
          <w:lang w:val="ru-RU"/>
        </w:rPr>
      </w:pPr>
      <w:r w:rsidRPr="00DC5AE8">
        <w:rPr>
          <w:b/>
          <w:sz w:val="28"/>
          <w:szCs w:val="28"/>
          <w:lang w:val="ru-RU"/>
        </w:rPr>
        <w:t xml:space="preserve">Социальное направление </w:t>
      </w:r>
      <w:r w:rsidRPr="00DC5AE8">
        <w:rPr>
          <w:sz w:val="28"/>
          <w:szCs w:val="28"/>
          <w:lang w:val="ru-RU"/>
        </w:rPr>
        <w:t>ориентировано на формирование у учащихся кул</w:t>
      </w:r>
      <w:r w:rsidRPr="00DC5AE8">
        <w:rPr>
          <w:sz w:val="28"/>
          <w:szCs w:val="28"/>
          <w:lang w:val="ru-RU"/>
        </w:rPr>
        <w:t>ь</w:t>
      </w:r>
      <w:r w:rsidRPr="00DC5AE8">
        <w:rPr>
          <w:sz w:val="28"/>
          <w:szCs w:val="28"/>
          <w:lang w:val="ru-RU"/>
        </w:rPr>
        <w:t>туры труда, организации коллективной и индивидуальной работы, умений сам</w:t>
      </w:r>
      <w:r w:rsidRPr="00DC5AE8">
        <w:rPr>
          <w:sz w:val="28"/>
          <w:szCs w:val="28"/>
          <w:lang w:val="ru-RU"/>
        </w:rPr>
        <w:t>о</w:t>
      </w:r>
      <w:r w:rsidRPr="00DC5AE8">
        <w:rPr>
          <w:sz w:val="28"/>
          <w:szCs w:val="28"/>
          <w:lang w:val="ru-RU"/>
        </w:rPr>
        <w:t xml:space="preserve">стоятельно или коллективно реализовывать социально-значимую деятельность и осознания своей роли в ней как преобразователя, бережного отношения и любви к природе. Реализуется через работу по программам: </w:t>
      </w:r>
    </w:p>
    <w:p w:rsidR="006F4808" w:rsidRPr="00DC5AE8" w:rsidRDefault="006F4808" w:rsidP="003C0334">
      <w:pPr>
        <w:pStyle w:val="a3"/>
        <w:spacing w:line="276" w:lineRule="auto"/>
        <w:ind w:left="0" w:firstLine="426"/>
        <w:rPr>
          <w:bCs/>
          <w:sz w:val="28"/>
          <w:szCs w:val="28"/>
          <w:lang w:val="ru-RU"/>
        </w:rPr>
      </w:pPr>
      <w:r w:rsidRPr="00DC5AE8">
        <w:rPr>
          <w:sz w:val="28"/>
          <w:szCs w:val="28"/>
          <w:lang w:val="ru-RU"/>
        </w:rPr>
        <w:t>-</w:t>
      </w:r>
      <w:r w:rsidR="003C0334">
        <w:rPr>
          <w:sz w:val="28"/>
          <w:szCs w:val="28"/>
          <w:lang w:val="ru-RU"/>
        </w:rPr>
        <w:t xml:space="preserve"> </w:t>
      </w:r>
      <w:r w:rsidR="007374C0" w:rsidRPr="00DC5AE8">
        <w:rPr>
          <w:bCs/>
          <w:sz w:val="28"/>
          <w:szCs w:val="28"/>
          <w:lang w:val="ru-RU"/>
        </w:rPr>
        <w:t>Внеклассные тематические мероприятия</w:t>
      </w:r>
      <w:r w:rsidRPr="00DC5AE8">
        <w:rPr>
          <w:bCs/>
          <w:sz w:val="28"/>
          <w:szCs w:val="28"/>
          <w:lang w:val="ru-RU"/>
        </w:rPr>
        <w:t>;</w:t>
      </w:r>
    </w:p>
    <w:p w:rsidR="006F4808" w:rsidRPr="00DC5AE8" w:rsidRDefault="006F4808" w:rsidP="003C0334">
      <w:pPr>
        <w:pStyle w:val="a3"/>
        <w:spacing w:line="276" w:lineRule="auto"/>
        <w:ind w:left="0" w:firstLine="426"/>
        <w:rPr>
          <w:bCs/>
          <w:sz w:val="28"/>
          <w:szCs w:val="28"/>
          <w:lang w:val="ru-RU"/>
        </w:rPr>
      </w:pPr>
      <w:r w:rsidRPr="00DC5AE8">
        <w:rPr>
          <w:bCs/>
          <w:sz w:val="28"/>
          <w:szCs w:val="28"/>
          <w:lang w:val="ru-RU"/>
        </w:rPr>
        <w:t>-</w:t>
      </w:r>
      <w:r w:rsidR="003C0334">
        <w:rPr>
          <w:bCs/>
          <w:sz w:val="28"/>
          <w:szCs w:val="28"/>
          <w:lang w:val="ru-RU"/>
        </w:rPr>
        <w:t xml:space="preserve"> </w:t>
      </w:r>
      <w:r w:rsidR="007374C0" w:rsidRPr="00DC5AE8">
        <w:rPr>
          <w:bCs/>
          <w:sz w:val="28"/>
          <w:szCs w:val="28"/>
          <w:lang w:val="ru-RU"/>
        </w:rPr>
        <w:t>Внеклассные тематические мероприятия</w:t>
      </w:r>
      <w:r w:rsidRPr="00DC5AE8">
        <w:rPr>
          <w:bCs/>
          <w:sz w:val="28"/>
          <w:szCs w:val="28"/>
          <w:lang w:val="ru-RU"/>
        </w:rPr>
        <w:t>;</w:t>
      </w:r>
    </w:p>
    <w:p w:rsidR="006F4808" w:rsidRPr="00DC5AE8" w:rsidRDefault="006F4808" w:rsidP="003C0334">
      <w:pPr>
        <w:pStyle w:val="a3"/>
        <w:spacing w:line="276" w:lineRule="auto"/>
        <w:ind w:left="0" w:firstLine="426"/>
        <w:rPr>
          <w:bCs/>
          <w:sz w:val="28"/>
          <w:szCs w:val="28"/>
          <w:lang w:val="ru-RU"/>
        </w:rPr>
      </w:pPr>
      <w:r w:rsidRPr="00DC5AE8">
        <w:rPr>
          <w:bCs/>
          <w:sz w:val="28"/>
          <w:szCs w:val="28"/>
          <w:lang w:val="ru-RU"/>
        </w:rPr>
        <w:t>-</w:t>
      </w:r>
      <w:r w:rsidR="003C0334">
        <w:rPr>
          <w:bCs/>
          <w:sz w:val="28"/>
          <w:szCs w:val="28"/>
          <w:lang w:val="ru-RU"/>
        </w:rPr>
        <w:t xml:space="preserve"> </w:t>
      </w:r>
      <w:r w:rsidR="007374C0" w:rsidRPr="00DC5AE8">
        <w:rPr>
          <w:bCs/>
          <w:sz w:val="28"/>
          <w:szCs w:val="28"/>
          <w:lang w:val="ru-RU"/>
        </w:rPr>
        <w:t>Язык моей республики</w:t>
      </w:r>
      <w:r w:rsidRPr="00DC5AE8">
        <w:rPr>
          <w:bCs/>
          <w:sz w:val="28"/>
          <w:szCs w:val="28"/>
          <w:lang w:val="ru-RU"/>
        </w:rPr>
        <w:t>;</w:t>
      </w:r>
    </w:p>
    <w:p w:rsidR="006F4808" w:rsidRPr="00DC5AE8" w:rsidRDefault="006F4808" w:rsidP="003C0334">
      <w:pPr>
        <w:pStyle w:val="a3"/>
        <w:spacing w:line="276" w:lineRule="auto"/>
        <w:ind w:left="0" w:firstLine="426"/>
        <w:rPr>
          <w:bCs/>
          <w:sz w:val="28"/>
          <w:szCs w:val="28"/>
          <w:lang w:val="ru-RU"/>
        </w:rPr>
      </w:pPr>
      <w:r w:rsidRPr="00DC5AE8">
        <w:rPr>
          <w:bCs/>
          <w:sz w:val="28"/>
          <w:szCs w:val="28"/>
          <w:lang w:val="ru-RU"/>
        </w:rPr>
        <w:t>-</w:t>
      </w:r>
      <w:r w:rsidR="003C0334">
        <w:rPr>
          <w:bCs/>
          <w:sz w:val="28"/>
          <w:szCs w:val="28"/>
          <w:lang w:val="ru-RU"/>
        </w:rPr>
        <w:t xml:space="preserve"> </w:t>
      </w:r>
      <w:r w:rsidRPr="00DC5AE8">
        <w:rPr>
          <w:bCs/>
          <w:sz w:val="28"/>
          <w:szCs w:val="28"/>
          <w:lang w:val="ru-RU"/>
        </w:rPr>
        <w:t>В мире общения;</w:t>
      </w:r>
    </w:p>
    <w:p w:rsidR="006F4808" w:rsidRPr="00DC5AE8" w:rsidRDefault="006F4808" w:rsidP="003C0334">
      <w:pPr>
        <w:pStyle w:val="a3"/>
        <w:spacing w:line="276" w:lineRule="auto"/>
        <w:ind w:left="0" w:firstLine="426"/>
        <w:rPr>
          <w:bCs/>
          <w:sz w:val="28"/>
          <w:szCs w:val="28"/>
          <w:lang w:val="ru-RU"/>
        </w:rPr>
      </w:pPr>
      <w:r w:rsidRPr="00DC5AE8">
        <w:rPr>
          <w:bCs/>
          <w:sz w:val="28"/>
          <w:szCs w:val="28"/>
          <w:lang w:val="ru-RU"/>
        </w:rPr>
        <w:t>-</w:t>
      </w:r>
      <w:r w:rsidR="003C0334">
        <w:rPr>
          <w:bCs/>
          <w:sz w:val="28"/>
          <w:szCs w:val="28"/>
          <w:lang w:val="ru-RU"/>
        </w:rPr>
        <w:t xml:space="preserve"> </w:t>
      </w:r>
      <w:r w:rsidR="007374C0" w:rsidRPr="00DC5AE8">
        <w:rPr>
          <w:bCs/>
          <w:sz w:val="28"/>
          <w:szCs w:val="28"/>
          <w:lang w:val="ru-RU"/>
        </w:rPr>
        <w:t>В жизнь по безопасной доро</w:t>
      </w:r>
      <w:r w:rsidRPr="00DC5AE8">
        <w:rPr>
          <w:bCs/>
          <w:sz w:val="28"/>
          <w:szCs w:val="28"/>
          <w:lang w:val="ru-RU"/>
        </w:rPr>
        <w:t>ге;</w:t>
      </w:r>
    </w:p>
    <w:p w:rsidR="007374C0" w:rsidRPr="00DC5AE8" w:rsidRDefault="006F4808" w:rsidP="003C0334">
      <w:pPr>
        <w:pStyle w:val="a3"/>
        <w:spacing w:line="276" w:lineRule="auto"/>
        <w:ind w:left="0" w:firstLine="426"/>
        <w:rPr>
          <w:sz w:val="28"/>
          <w:szCs w:val="28"/>
          <w:lang w:val="ru-RU"/>
        </w:rPr>
      </w:pPr>
      <w:r w:rsidRPr="00DC5AE8">
        <w:rPr>
          <w:bCs/>
          <w:sz w:val="28"/>
          <w:szCs w:val="28"/>
          <w:lang w:val="ru-RU"/>
        </w:rPr>
        <w:t>-</w:t>
      </w:r>
      <w:r w:rsidR="007374C0" w:rsidRPr="00DC5AE8">
        <w:rPr>
          <w:bCs/>
          <w:sz w:val="28"/>
          <w:szCs w:val="28"/>
          <w:lang w:val="ru-RU"/>
        </w:rPr>
        <w:t>Основа медицинских знаний.</w:t>
      </w:r>
    </w:p>
    <w:p w:rsidR="007374C0" w:rsidRPr="00DC5AE8" w:rsidRDefault="007374C0" w:rsidP="00A24E98">
      <w:pPr>
        <w:pStyle w:val="a3"/>
        <w:spacing w:before="2" w:line="276" w:lineRule="auto"/>
        <w:ind w:firstLine="566"/>
        <w:rPr>
          <w:sz w:val="28"/>
          <w:szCs w:val="28"/>
          <w:lang w:val="ru-RU"/>
        </w:rPr>
      </w:pPr>
      <w:r w:rsidRPr="00DC5AE8">
        <w:rPr>
          <w:b/>
          <w:sz w:val="28"/>
          <w:szCs w:val="28"/>
          <w:lang w:val="ru-RU"/>
        </w:rPr>
        <w:t xml:space="preserve">Общеинтеллектуальное направление </w:t>
      </w:r>
      <w:r w:rsidRPr="00DC5AE8">
        <w:rPr>
          <w:sz w:val="28"/>
          <w:szCs w:val="28"/>
          <w:lang w:val="ru-RU"/>
        </w:rPr>
        <w:t>направлено на формирование сп</w:t>
      </w:r>
      <w:r w:rsidRPr="00DC5AE8">
        <w:rPr>
          <w:sz w:val="28"/>
          <w:szCs w:val="28"/>
          <w:lang w:val="ru-RU"/>
        </w:rPr>
        <w:t>о</w:t>
      </w:r>
      <w:r w:rsidRPr="00DC5AE8">
        <w:rPr>
          <w:sz w:val="28"/>
          <w:szCs w:val="28"/>
          <w:lang w:val="ru-RU"/>
        </w:rPr>
        <w:t>собностей к эффективному и нестандартному мышлению, которые дети быстро переносят на другие предметы и используют при решении любых жизненных пр</w:t>
      </w:r>
      <w:r w:rsidRPr="00DC5AE8">
        <w:rPr>
          <w:sz w:val="28"/>
          <w:szCs w:val="28"/>
          <w:lang w:val="ru-RU"/>
        </w:rPr>
        <w:t>о</w:t>
      </w:r>
      <w:r w:rsidRPr="00DC5AE8">
        <w:rPr>
          <w:sz w:val="28"/>
          <w:szCs w:val="28"/>
          <w:lang w:val="ru-RU"/>
        </w:rPr>
        <w:t>блем. Реализуется через программу: «В мире книг», «Говорим на немецком», «Юный натуралист», «Техническая графика», «Безопасный интернет», «Заним</w:t>
      </w:r>
      <w:r w:rsidRPr="00DC5AE8">
        <w:rPr>
          <w:sz w:val="28"/>
          <w:szCs w:val="28"/>
          <w:lang w:val="ru-RU"/>
        </w:rPr>
        <w:t>а</w:t>
      </w:r>
      <w:r w:rsidRPr="00DC5AE8">
        <w:rPr>
          <w:sz w:val="28"/>
          <w:szCs w:val="28"/>
          <w:lang w:val="ru-RU"/>
        </w:rPr>
        <w:t>тельная грамматика», «Математическое конструирование», «Я - исследователь».</w:t>
      </w:r>
    </w:p>
    <w:p w:rsidR="007374C0" w:rsidRPr="00DC5AE8" w:rsidRDefault="007374C0" w:rsidP="00A24E98">
      <w:pPr>
        <w:pStyle w:val="a3"/>
        <w:spacing w:before="2" w:line="276" w:lineRule="auto"/>
        <w:ind w:left="0" w:firstLine="566"/>
        <w:rPr>
          <w:sz w:val="28"/>
          <w:szCs w:val="28"/>
          <w:lang w:val="ru-RU"/>
        </w:rPr>
      </w:pPr>
      <w:r w:rsidRPr="00DC5AE8">
        <w:rPr>
          <w:sz w:val="28"/>
          <w:szCs w:val="28"/>
          <w:lang w:val="ru-RU"/>
        </w:rPr>
        <w:lastRenderedPageBreak/>
        <w:t>«Решение задач по химии», «Я исследователь», деятельность классного рук</w:t>
      </w:r>
      <w:r w:rsidRPr="00DC5AE8">
        <w:rPr>
          <w:sz w:val="28"/>
          <w:szCs w:val="28"/>
          <w:lang w:val="ru-RU"/>
        </w:rPr>
        <w:t>о</w:t>
      </w:r>
      <w:r w:rsidRPr="00DC5AE8">
        <w:rPr>
          <w:sz w:val="28"/>
          <w:szCs w:val="28"/>
          <w:lang w:val="ru-RU"/>
        </w:rPr>
        <w:t>водителя (олимпиады, дистанционные интеллектуальные конкурсы, предметные декады).</w:t>
      </w:r>
    </w:p>
    <w:p w:rsidR="007374C0" w:rsidRPr="00DC5AE8" w:rsidRDefault="007374C0" w:rsidP="00A24E98">
      <w:pPr>
        <w:pStyle w:val="a3"/>
        <w:spacing w:line="276" w:lineRule="auto"/>
        <w:ind w:firstLine="566"/>
        <w:rPr>
          <w:sz w:val="28"/>
          <w:szCs w:val="28"/>
          <w:lang w:val="ru-RU"/>
        </w:rPr>
      </w:pPr>
      <w:r w:rsidRPr="00DC5AE8">
        <w:rPr>
          <w:b/>
          <w:sz w:val="28"/>
          <w:szCs w:val="28"/>
          <w:lang w:val="ru-RU"/>
        </w:rPr>
        <w:t xml:space="preserve">Общекультурное направление </w:t>
      </w:r>
      <w:r w:rsidRPr="00DC5AE8">
        <w:rPr>
          <w:sz w:val="28"/>
          <w:szCs w:val="28"/>
          <w:lang w:val="ru-RU"/>
        </w:rPr>
        <w:t>направлено на воспитание ребёнка через приобщение к лучшим традициям народной культуры, непрерывное образование детей в творческой деятельности, которое включает формирование зрительных представлений, развитие чувства цвета, ритма, композиции, эстетического и х</w:t>
      </w:r>
      <w:r w:rsidRPr="00DC5AE8">
        <w:rPr>
          <w:sz w:val="28"/>
          <w:szCs w:val="28"/>
          <w:lang w:val="ru-RU"/>
        </w:rPr>
        <w:t>у</w:t>
      </w:r>
      <w:r w:rsidRPr="00DC5AE8">
        <w:rPr>
          <w:sz w:val="28"/>
          <w:szCs w:val="28"/>
          <w:lang w:val="ru-RU"/>
        </w:rPr>
        <w:t xml:space="preserve">дожественного вкуса. Реализуется через программы: «В мире звуков», </w:t>
      </w:r>
    </w:p>
    <w:p w:rsidR="007374C0" w:rsidRPr="00DC5AE8" w:rsidRDefault="007374C0" w:rsidP="00A24E98">
      <w:pPr>
        <w:pStyle w:val="a3"/>
        <w:spacing w:before="2" w:line="276" w:lineRule="auto"/>
        <w:ind w:left="0" w:firstLine="566"/>
        <w:rPr>
          <w:sz w:val="28"/>
          <w:szCs w:val="28"/>
          <w:lang w:val="ru-RU"/>
        </w:rPr>
      </w:pPr>
      <w:r w:rsidRPr="00DC5AE8">
        <w:rPr>
          <w:b/>
          <w:sz w:val="28"/>
          <w:szCs w:val="28"/>
          <w:lang w:val="ru-RU"/>
        </w:rPr>
        <w:t xml:space="preserve">Духовно-нравственное направление </w:t>
      </w:r>
      <w:r w:rsidRPr="00DC5AE8">
        <w:rPr>
          <w:sz w:val="28"/>
          <w:szCs w:val="28"/>
          <w:lang w:val="ru-RU"/>
        </w:rPr>
        <w:t>ориентировано на воспитание патри</w:t>
      </w:r>
      <w:r w:rsidRPr="00DC5AE8">
        <w:rPr>
          <w:sz w:val="28"/>
          <w:szCs w:val="28"/>
          <w:lang w:val="ru-RU"/>
        </w:rPr>
        <w:t>о</w:t>
      </w:r>
      <w:r w:rsidRPr="00DC5AE8">
        <w:rPr>
          <w:sz w:val="28"/>
          <w:szCs w:val="28"/>
          <w:lang w:val="ru-RU"/>
        </w:rPr>
        <w:t>тических чувств обучающихся, их гражданственности, уважения к правам, своб</w:t>
      </w:r>
      <w:r w:rsidRPr="00DC5AE8">
        <w:rPr>
          <w:sz w:val="28"/>
          <w:szCs w:val="28"/>
          <w:lang w:val="ru-RU"/>
        </w:rPr>
        <w:t>о</w:t>
      </w:r>
      <w:r w:rsidRPr="00DC5AE8">
        <w:rPr>
          <w:sz w:val="28"/>
          <w:szCs w:val="28"/>
          <w:lang w:val="ru-RU"/>
        </w:rPr>
        <w:t>дам и обязанностям человека и нравственных чувств и этического сознания; пол</w:t>
      </w:r>
      <w:r w:rsidRPr="00DC5AE8">
        <w:rPr>
          <w:sz w:val="28"/>
          <w:szCs w:val="28"/>
          <w:lang w:val="ru-RU"/>
        </w:rPr>
        <w:t>у</w:t>
      </w:r>
      <w:r w:rsidRPr="00DC5AE8">
        <w:rPr>
          <w:sz w:val="28"/>
          <w:szCs w:val="28"/>
          <w:lang w:val="ru-RU"/>
        </w:rPr>
        <w:t xml:space="preserve">чение знаний о прекрасном, воспитание умений видеть, чувствовать, понимать и создавать прекрасное. Реализуется через программу: </w:t>
      </w:r>
    </w:p>
    <w:p w:rsidR="007374C0" w:rsidRPr="00DC5AE8" w:rsidRDefault="007374C0" w:rsidP="00A24E98">
      <w:pPr>
        <w:pStyle w:val="a3"/>
        <w:spacing w:line="276" w:lineRule="auto"/>
        <w:ind w:left="0" w:firstLine="566"/>
        <w:rPr>
          <w:sz w:val="28"/>
          <w:szCs w:val="28"/>
          <w:lang w:val="ru-RU"/>
        </w:rPr>
      </w:pPr>
      <w:r w:rsidRPr="00DC5AE8">
        <w:rPr>
          <w:sz w:val="28"/>
          <w:szCs w:val="28"/>
          <w:lang w:val="ru-RU"/>
        </w:rPr>
        <w:t>Программы внеурочной деятельности разрабатываются в соответствии с П</w:t>
      </w:r>
      <w:r w:rsidRPr="00DC5AE8">
        <w:rPr>
          <w:sz w:val="28"/>
          <w:szCs w:val="28"/>
          <w:lang w:val="ru-RU"/>
        </w:rPr>
        <w:t>о</w:t>
      </w:r>
      <w:r w:rsidRPr="00DC5AE8">
        <w:rPr>
          <w:sz w:val="28"/>
          <w:szCs w:val="28"/>
          <w:lang w:val="ru-RU"/>
        </w:rPr>
        <w:t>ложением «О рабочих программах МБОУ Школа № 126»</w:t>
      </w:r>
    </w:p>
    <w:p w:rsidR="007374C0" w:rsidRPr="00DC5AE8" w:rsidRDefault="007374C0" w:rsidP="00A24E98">
      <w:pPr>
        <w:pStyle w:val="3"/>
        <w:spacing w:line="276" w:lineRule="auto"/>
        <w:ind w:left="0" w:firstLine="566"/>
        <w:jc w:val="both"/>
        <w:rPr>
          <w:sz w:val="28"/>
          <w:szCs w:val="28"/>
          <w:lang w:val="ru-RU"/>
        </w:rPr>
      </w:pPr>
      <w:r w:rsidRPr="00DC5AE8">
        <w:rPr>
          <w:sz w:val="28"/>
          <w:szCs w:val="28"/>
          <w:lang w:val="ru-RU"/>
        </w:rPr>
        <w:t>Формы оценки.</w:t>
      </w:r>
    </w:p>
    <w:p w:rsidR="007374C0" w:rsidRPr="00DC5AE8" w:rsidRDefault="007374C0" w:rsidP="00A24E98">
      <w:pPr>
        <w:pStyle w:val="a3"/>
        <w:spacing w:before="41" w:line="276" w:lineRule="auto"/>
        <w:ind w:left="0" w:firstLine="566"/>
        <w:rPr>
          <w:sz w:val="28"/>
          <w:szCs w:val="28"/>
          <w:lang w:val="ru-RU"/>
        </w:rPr>
      </w:pPr>
      <w:r w:rsidRPr="00DC5AE8">
        <w:rPr>
          <w:sz w:val="28"/>
          <w:szCs w:val="28"/>
          <w:lang w:val="ru-RU"/>
        </w:rPr>
        <w:t>В соответствии с требованиями Федерального государственного образов</w:t>
      </w:r>
      <w:r w:rsidRPr="00DC5AE8">
        <w:rPr>
          <w:sz w:val="28"/>
          <w:szCs w:val="28"/>
          <w:lang w:val="ru-RU"/>
        </w:rPr>
        <w:t>а</w:t>
      </w:r>
      <w:r w:rsidRPr="00DC5AE8">
        <w:rPr>
          <w:sz w:val="28"/>
          <w:szCs w:val="28"/>
          <w:lang w:val="ru-RU"/>
        </w:rPr>
        <w:t>тельного стандарта основного общего образования в школе разработана система оценки.</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50"/>
        <w:gridCol w:w="4527"/>
      </w:tblGrid>
      <w:tr w:rsidR="007374C0" w:rsidRPr="00E04B61" w:rsidTr="007374C0">
        <w:trPr>
          <w:trHeight w:val="320"/>
        </w:trPr>
        <w:tc>
          <w:tcPr>
            <w:tcW w:w="5250" w:type="dxa"/>
          </w:tcPr>
          <w:p w:rsidR="007374C0" w:rsidRPr="00E04B61" w:rsidRDefault="007374C0" w:rsidP="00D467E2">
            <w:pPr>
              <w:pStyle w:val="TableParagraph"/>
              <w:spacing w:line="276" w:lineRule="auto"/>
              <w:ind w:left="180" w:right="242"/>
              <w:jc w:val="center"/>
              <w:rPr>
                <w:b/>
                <w:sz w:val="24"/>
                <w:szCs w:val="24"/>
              </w:rPr>
            </w:pPr>
            <w:r w:rsidRPr="00E04B61">
              <w:rPr>
                <w:b/>
                <w:sz w:val="24"/>
                <w:szCs w:val="24"/>
              </w:rPr>
              <w:t>Программа внеурочной деятельности</w:t>
            </w:r>
          </w:p>
        </w:tc>
        <w:tc>
          <w:tcPr>
            <w:tcW w:w="4527" w:type="dxa"/>
          </w:tcPr>
          <w:p w:rsidR="007374C0" w:rsidRPr="00E04B61" w:rsidRDefault="007374C0" w:rsidP="00D467E2">
            <w:pPr>
              <w:pStyle w:val="TableParagraph"/>
              <w:spacing w:line="276" w:lineRule="auto"/>
              <w:ind w:left="180" w:right="242"/>
              <w:jc w:val="center"/>
              <w:rPr>
                <w:b/>
                <w:sz w:val="24"/>
                <w:szCs w:val="24"/>
              </w:rPr>
            </w:pPr>
            <w:r w:rsidRPr="00E04B61">
              <w:rPr>
                <w:b/>
                <w:sz w:val="24"/>
                <w:szCs w:val="24"/>
              </w:rPr>
              <w:t>Форма промежуточной аттестации</w:t>
            </w:r>
          </w:p>
        </w:tc>
      </w:tr>
      <w:tr w:rsidR="007374C0" w:rsidRPr="00E04B61" w:rsidTr="007374C0">
        <w:trPr>
          <w:trHeight w:val="320"/>
        </w:trPr>
        <w:tc>
          <w:tcPr>
            <w:tcW w:w="9777" w:type="dxa"/>
            <w:gridSpan w:val="2"/>
          </w:tcPr>
          <w:p w:rsidR="007374C0" w:rsidRPr="00E04B61" w:rsidRDefault="007374C0" w:rsidP="00A24E98">
            <w:pPr>
              <w:pStyle w:val="TableParagraph"/>
              <w:spacing w:line="276" w:lineRule="auto"/>
              <w:ind w:left="180" w:right="242"/>
              <w:jc w:val="both"/>
              <w:rPr>
                <w:b/>
                <w:i/>
                <w:sz w:val="24"/>
                <w:szCs w:val="24"/>
              </w:rPr>
            </w:pPr>
            <w:r w:rsidRPr="00E04B61">
              <w:rPr>
                <w:b/>
                <w:i/>
                <w:sz w:val="24"/>
                <w:szCs w:val="24"/>
              </w:rPr>
              <w:t>Общеинтеллектуальное направление</w:t>
            </w:r>
          </w:p>
        </w:tc>
      </w:tr>
      <w:tr w:rsidR="007374C0" w:rsidRPr="00E04B61" w:rsidTr="007374C0">
        <w:trPr>
          <w:trHeight w:val="320"/>
        </w:trPr>
        <w:tc>
          <w:tcPr>
            <w:tcW w:w="5250" w:type="dxa"/>
          </w:tcPr>
          <w:p w:rsidR="007374C0" w:rsidRPr="00E04B61" w:rsidRDefault="007374C0" w:rsidP="00D467E2">
            <w:pPr>
              <w:pStyle w:val="Default"/>
              <w:spacing w:line="276" w:lineRule="auto"/>
              <w:ind w:left="42"/>
            </w:pPr>
            <w:r w:rsidRPr="00E04B61">
              <w:t>Юный натуралист</w:t>
            </w:r>
          </w:p>
        </w:tc>
        <w:tc>
          <w:tcPr>
            <w:tcW w:w="4527" w:type="dxa"/>
          </w:tcPr>
          <w:p w:rsidR="007374C0" w:rsidRPr="00E04B61" w:rsidRDefault="007374C0" w:rsidP="00D467E2">
            <w:pPr>
              <w:pStyle w:val="TableParagraph"/>
              <w:spacing w:line="276" w:lineRule="auto"/>
              <w:ind w:left="170" w:right="99"/>
              <w:jc w:val="both"/>
              <w:rPr>
                <w:sz w:val="24"/>
                <w:szCs w:val="24"/>
              </w:rPr>
            </w:pPr>
            <w:r w:rsidRPr="00E04B61">
              <w:rPr>
                <w:sz w:val="24"/>
                <w:szCs w:val="24"/>
              </w:rPr>
              <w:t>Презентация проекта (мини-проекта)</w:t>
            </w:r>
          </w:p>
        </w:tc>
      </w:tr>
      <w:tr w:rsidR="007374C0" w:rsidRPr="00E04B61" w:rsidTr="007374C0">
        <w:trPr>
          <w:trHeight w:val="320"/>
        </w:trPr>
        <w:tc>
          <w:tcPr>
            <w:tcW w:w="5250" w:type="dxa"/>
          </w:tcPr>
          <w:p w:rsidR="007374C0" w:rsidRPr="00E04B61" w:rsidRDefault="007374C0" w:rsidP="00D467E2">
            <w:pPr>
              <w:spacing w:line="276" w:lineRule="auto"/>
              <w:ind w:left="42"/>
              <w:rPr>
                <w:bCs/>
                <w:sz w:val="24"/>
                <w:szCs w:val="24"/>
              </w:rPr>
            </w:pPr>
            <w:r w:rsidRPr="00E04B61">
              <w:rPr>
                <w:bCs/>
                <w:sz w:val="24"/>
                <w:szCs w:val="24"/>
              </w:rPr>
              <w:t>Технические графики</w:t>
            </w:r>
          </w:p>
        </w:tc>
        <w:tc>
          <w:tcPr>
            <w:tcW w:w="4527" w:type="dxa"/>
          </w:tcPr>
          <w:p w:rsidR="007374C0" w:rsidRPr="00E04B61" w:rsidRDefault="007374C0" w:rsidP="00D467E2">
            <w:pPr>
              <w:pStyle w:val="TableParagraph"/>
              <w:spacing w:line="276" w:lineRule="auto"/>
              <w:ind w:left="170" w:right="242"/>
              <w:jc w:val="both"/>
              <w:rPr>
                <w:sz w:val="24"/>
                <w:szCs w:val="24"/>
              </w:rPr>
            </w:pPr>
            <w:r w:rsidRPr="00E04B61">
              <w:rPr>
                <w:sz w:val="24"/>
                <w:szCs w:val="24"/>
              </w:rPr>
              <w:t>Презентация проекта (мини-проекта)</w:t>
            </w:r>
          </w:p>
        </w:tc>
      </w:tr>
      <w:tr w:rsidR="007374C0" w:rsidRPr="00E04B61" w:rsidTr="007374C0">
        <w:trPr>
          <w:trHeight w:val="320"/>
        </w:trPr>
        <w:tc>
          <w:tcPr>
            <w:tcW w:w="5250" w:type="dxa"/>
          </w:tcPr>
          <w:p w:rsidR="007374C0" w:rsidRPr="00E04B61" w:rsidRDefault="007374C0" w:rsidP="00D467E2">
            <w:pPr>
              <w:spacing w:line="276" w:lineRule="auto"/>
              <w:ind w:left="42"/>
              <w:rPr>
                <w:bCs/>
                <w:sz w:val="24"/>
                <w:szCs w:val="24"/>
              </w:rPr>
            </w:pPr>
            <w:r w:rsidRPr="00E04B61">
              <w:rPr>
                <w:bCs/>
                <w:sz w:val="24"/>
                <w:szCs w:val="24"/>
              </w:rPr>
              <w:t xml:space="preserve">Безопасный интернет </w:t>
            </w:r>
          </w:p>
        </w:tc>
        <w:tc>
          <w:tcPr>
            <w:tcW w:w="4527" w:type="dxa"/>
          </w:tcPr>
          <w:p w:rsidR="007374C0" w:rsidRPr="00E04B61" w:rsidRDefault="007374C0" w:rsidP="00D467E2">
            <w:pPr>
              <w:pStyle w:val="TableParagraph"/>
              <w:spacing w:line="276" w:lineRule="auto"/>
              <w:ind w:left="170" w:right="242"/>
              <w:jc w:val="both"/>
              <w:rPr>
                <w:sz w:val="24"/>
                <w:szCs w:val="24"/>
                <w:lang w:val="ru-RU"/>
              </w:rPr>
            </w:pPr>
            <w:r w:rsidRPr="00E04B61">
              <w:rPr>
                <w:sz w:val="24"/>
                <w:szCs w:val="24"/>
                <w:lang w:val="ru-RU"/>
              </w:rPr>
              <w:t>Мини-проект</w:t>
            </w:r>
          </w:p>
        </w:tc>
      </w:tr>
      <w:tr w:rsidR="007374C0" w:rsidRPr="00E04B61" w:rsidTr="007374C0">
        <w:trPr>
          <w:trHeight w:val="320"/>
        </w:trPr>
        <w:tc>
          <w:tcPr>
            <w:tcW w:w="5250" w:type="dxa"/>
          </w:tcPr>
          <w:p w:rsidR="007374C0" w:rsidRPr="00E04B61" w:rsidRDefault="007374C0" w:rsidP="00D467E2">
            <w:pPr>
              <w:spacing w:line="276" w:lineRule="auto"/>
              <w:ind w:left="42"/>
              <w:rPr>
                <w:bCs/>
                <w:sz w:val="24"/>
                <w:szCs w:val="24"/>
                <w:lang w:val="ru-RU"/>
              </w:rPr>
            </w:pPr>
            <w:r w:rsidRPr="00E04B61">
              <w:rPr>
                <w:bCs/>
                <w:sz w:val="24"/>
                <w:szCs w:val="24"/>
                <w:lang w:val="ru-RU"/>
              </w:rPr>
              <w:t>Решение расчетных задач по химии</w:t>
            </w:r>
          </w:p>
        </w:tc>
        <w:tc>
          <w:tcPr>
            <w:tcW w:w="4527" w:type="dxa"/>
          </w:tcPr>
          <w:p w:rsidR="007374C0" w:rsidRPr="00E04B61" w:rsidRDefault="007374C0" w:rsidP="00D467E2">
            <w:pPr>
              <w:pStyle w:val="TableParagraph"/>
              <w:spacing w:line="276" w:lineRule="auto"/>
              <w:ind w:left="170" w:right="242"/>
              <w:jc w:val="both"/>
              <w:rPr>
                <w:sz w:val="24"/>
                <w:szCs w:val="24"/>
                <w:lang w:val="ru-RU"/>
              </w:rPr>
            </w:pPr>
            <w:r w:rsidRPr="00E04B61">
              <w:rPr>
                <w:sz w:val="24"/>
                <w:szCs w:val="24"/>
                <w:lang w:val="ru-RU"/>
              </w:rPr>
              <w:t>Мини-проект</w:t>
            </w:r>
          </w:p>
        </w:tc>
      </w:tr>
      <w:tr w:rsidR="007374C0" w:rsidRPr="00E04B61" w:rsidTr="007374C0">
        <w:trPr>
          <w:trHeight w:val="320"/>
        </w:trPr>
        <w:tc>
          <w:tcPr>
            <w:tcW w:w="5250" w:type="dxa"/>
          </w:tcPr>
          <w:p w:rsidR="007374C0" w:rsidRPr="00E04B61" w:rsidRDefault="007374C0" w:rsidP="00D467E2">
            <w:pPr>
              <w:pStyle w:val="Default"/>
              <w:spacing w:line="276" w:lineRule="auto"/>
              <w:ind w:left="42"/>
            </w:pPr>
            <w:r w:rsidRPr="00E04B61">
              <w:t>Говорим по-немецки</w:t>
            </w:r>
          </w:p>
        </w:tc>
        <w:tc>
          <w:tcPr>
            <w:tcW w:w="4527" w:type="dxa"/>
          </w:tcPr>
          <w:p w:rsidR="007374C0" w:rsidRPr="00E04B61" w:rsidRDefault="007374C0" w:rsidP="00D467E2">
            <w:pPr>
              <w:pStyle w:val="TableParagraph"/>
              <w:spacing w:line="276" w:lineRule="auto"/>
              <w:ind w:left="170" w:right="242"/>
              <w:jc w:val="both"/>
              <w:rPr>
                <w:sz w:val="24"/>
                <w:szCs w:val="24"/>
              </w:rPr>
            </w:pPr>
            <w:r w:rsidRPr="00E04B61">
              <w:rPr>
                <w:sz w:val="24"/>
                <w:szCs w:val="24"/>
                <w:lang w:val="ru-RU"/>
              </w:rPr>
              <w:t>Мини-проект</w:t>
            </w:r>
          </w:p>
        </w:tc>
      </w:tr>
      <w:tr w:rsidR="007374C0" w:rsidRPr="00E04B61" w:rsidTr="007374C0">
        <w:trPr>
          <w:trHeight w:val="320"/>
        </w:trPr>
        <w:tc>
          <w:tcPr>
            <w:tcW w:w="9777" w:type="dxa"/>
            <w:gridSpan w:val="2"/>
          </w:tcPr>
          <w:p w:rsidR="007374C0" w:rsidRPr="00E04B61" w:rsidRDefault="007374C0" w:rsidP="00D467E2">
            <w:pPr>
              <w:pStyle w:val="TableParagraph"/>
              <w:spacing w:line="276" w:lineRule="auto"/>
              <w:ind w:left="42"/>
              <w:jc w:val="both"/>
              <w:rPr>
                <w:b/>
                <w:i/>
                <w:sz w:val="24"/>
                <w:szCs w:val="24"/>
              </w:rPr>
            </w:pPr>
            <w:r w:rsidRPr="00E04B61">
              <w:rPr>
                <w:b/>
                <w:i/>
                <w:sz w:val="24"/>
                <w:szCs w:val="24"/>
              </w:rPr>
              <w:t>Спортивно-оздоровительное направление</w:t>
            </w:r>
          </w:p>
        </w:tc>
      </w:tr>
      <w:tr w:rsidR="007374C0" w:rsidRPr="00E04B61" w:rsidTr="007374C0">
        <w:trPr>
          <w:trHeight w:val="320"/>
        </w:trPr>
        <w:tc>
          <w:tcPr>
            <w:tcW w:w="5250" w:type="dxa"/>
          </w:tcPr>
          <w:p w:rsidR="007374C0" w:rsidRPr="00E04B61" w:rsidRDefault="007374C0" w:rsidP="00D467E2">
            <w:pPr>
              <w:pStyle w:val="Default"/>
              <w:spacing w:line="276" w:lineRule="auto"/>
              <w:ind w:left="42"/>
            </w:pPr>
            <w:r w:rsidRPr="00E04B61">
              <w:t>Уроки доктора здоровье</w:t>
            </w:r>
          </w:p>
        </w:tc>
        <w:tc>
          <w:tcPr>
            <w:tcW w:w="4527" w:type="dxa"/>
          </w:tcPr>
          <w:p w:rsidR="007374C0" w:rsidRPr="00E04B61" w:rsidRDefault="007374C0" w:rsidP="00D467E2">
            <w:pPr>
              <w:pStyle w:val="TableParagraph"/>
              <w:spacing w:line="276" w:lineRule="auto"/>
              <w:ind w:left="170" w:right="242"/>
              <w:jc w:val="both"/>
              <w:rPr>
                <w:sz w:val="24"/>
                <w:szCs w:val="24"/>
              </w:rPr>
            </w:pPr>
            <w:r w:rsidRPr="00E04B61">
              <w:rPr>
                <w:sz w:val="24"/>
                <w:szCs w:val="24"/>
                <w:lang w:val="ru-RU"/>
              </w:rPr>
              <w:t>Мини-проект</w:t>
            </w:r>
          </w:p>
        </w:tc>
      </w:tr>
      <w:tr w:rsidR="007374C0" w:rsidRPr="00E04B61" w:rsidTr="007374C0">
        <w:trPr>
          <w:trHeight w:val="320"/>
        </w:trPr>
        <w:tc>
          <w:tcPr>
            <w:tcW w:w="5250" w:type="dxa"/>
          </w:tcPr>
          <w:p w:rsidR="007374C0" w:rsidRPr="00E04B61" w:rsidRDefault="007374C0" w:rsidP="00D467E2">
            <w:pPr>
              <w:pStyle w:val="Default"/>
              <w:spacing w:line="276" w:lineRule="auto"/>
              <w:ind w:left="42"/>
            </w:pPr>
            <w:r w:rsidRPr="00E04B61">
              <w:rPr>
                <w:bCs/>
              </w:rPr>
              <w:t>«Сильные, смелые, ловкие»</w:t>
            </w:r>
          </w:p>
        </w:tc>
        <w:tc>
          <w:tcPr>
            <w:tcW w:w="4527" w:type="dxa"/>
          </w:tcPr>
          <w:p w:rsidR="007374C0" w:rsidRPr="00E04B61" w:rsidRDefault="007374C0" w:rsidP="00D467E2">
            <w:pPr>
              <w:pStyle w:val="TableParagraph"/>
              <w:spacing w:line="276" w:lineRule="auto"/>
              <w:ind w:left="170" w:right="242"/>
              <w:jc w:val="both"/>
              <w:rPr>
                <w:sz w:val="24"/>
                <w:szCs w:val="24"/>
              </w:rPr>
            </w:pPr>
            <w:r w:rsidRPr="00E04B61">
              <w:rPr>
                <w:sz w:val="24"/>
                <w:szCs w:val="24"/>
              </w:rPr>
              <w:t>Сдача нормативов ГТО</w:t>
            </w:r>
          </w:p>
        </w:tc>
      </w:tr>
      <w:tr w:rsidR="007374C0" w:rsidRPr="00E04B61" w:rsidTr="007374C0">
        <w:trPr>
          <w:trHeight w:val="320"/>
        </w:trPr>
        <w:tc>
          <w:tcPr>
            <w:tcW w:w="9777" w:type="dxa"/>
            <w:gridSpan w:val="2"/>
          </w:tcPr>
          <w:p w:rsidR="007374C0" w:rsidRPr="00E04B61" w:rsidRDefault="007374C0" w:rsidP="00D467E2">
            <w:pPr>
              <w:pStyle w:val="TableParagraph"/>
              <w:spacing w:line="276" w:lineRule="auto"/>
              <w:ind w:left="42"/>
              <w:jc w:val="both"/>
              <w:rPr>
                <w:b/>
                <w:i/>
                <w:sz w:val="24"/>
                <w:szCs w:val="24"/>
              </w:rPr>
            </w:pPr>
            <w:r w:rsidRPr="00E04B61">
              <w:rPr>
                <w:b/>
                <w:i/>
                <w:sz w:val="24"/>
                <w:szCs w:val="24"/>
              </w:rPr>
              <w:t>Духовно-нравственное направление</w:t>
            </w:r>
          </w:p>
        </w:tc>
      </w:tr>
      <w:tr w:rsidR="007374C0" w:rsidRPr="00E04B61" w:rsidTr="007374C0">
        <w:trPr>
          <w:trHeight w:val="320"/>
        </w:trPr>
        <w:tc>
          <w:tcPr>
            <w:tcW w:w="5250" w:type="dxa"/>
          </w:tcPr>
          <w:p w:rsidR="007374C0" w:rsidRPr="00E04B61" w:rsidRDefault="007374C0" w:rsidP="00D467E2">
            <w:pPr>
              <w:spacing w:line="276" w:lineRule="auto"/>
              <w:ind w:left="42"/>
              <w:rPr>
                <w:bCs/>
                <w:sz w:val="24"/>
                <w:szCs w:val="24"/>
              </w:rPr>
            </w:pPr>
            <w:r w:rsidRPr="00E04B61">
              <w:rPr>
                <w:bCs/>
                <w:sz w:val="24"/>
                <w:szCs w:val="24"/>
              </w:rPr>
              <w:t>Родной язык Республики</w:t>
            </w:r>
          </w:p>
        </w:tc>
        <w:tc>
          <w:tcPr>
            <w:tcW w:w="4527" w:type="dxa"/>
          </w:tcPr>
          <w:p w:rsidR="007374C0" w:rsidRPr="00E04B61" w:rsidRDefault="007374C0" w:rsidP="00D467E2">
            <w:pPr>
              <w:pStyle w:val="TableParagraph"/>
              <w:spacing w:line="276" w:lineRule="auto"/>
              <w:ind w:left="170" w:right="242"/>
              <w:jc w:val="both"/>
              <w:rPr>
                <w:sz w:val="24"/>
                <w:szCs w:val="24"/>
              </w:rPr>
            </w:pPr>
            <w:r w:rsidRPr="00E04B61">
              <w:rPr>
                <w:sz w:val="24"/>
                <w:szCs w:val="24"/>
              </w:rPr>
              <w:t>Творческая работа</w:t>
            </w:r>
          </w:p>
        </w:tc>
      </w:tr>
      <w:tr w:rsidR="007374C0" w:rsidRPr="00E04B61" w:rsidTr="007374C0">
        <w:trPr>
          <w:trHeight w:val="320"/>
        </w:trPr>
        <w:tc>
          <w:tcPr>
            <w:tcW w:w="5250" w:type="dxa"/>
          </w:tcPr>
          <w:p w:rsidR="007374C0" w:rsidRPr="00E04B61" w:rsidRDefault="007374C0" w:rsidP="00D467E2">
            <w:pPr>
              <w:pStyle w:val="Default"/>
              <w:spacing w:line="276" w:lineRule="auto"/>
              <w:ind w:left="42"/>
            </w:pPr>
            <w:r w:rsidRPr="00E04B61">
              <w:t>В мире звуков</w:t>
            </w:r>
          </w:p>
        </w:tc>
        <w:tc>
          <w:tcPr>
            <w:tcW w:w="4527" w:type="dxa"/>
          </w:tcPr>
          <w:p w:rsidR="007374C0" w:rsidRPr="00E04B61" w:rsidRDefault="007374C0" w:rsidP="00D467E2">
            <w:pPr>
              <w:pStyle w:val="TableParagraph"/>
              <w:spacing w:line="276" w:lineRule="auto"/>
              <w:ind w:left="170" w:right="242"/>
              <w:jc w:val="both"/>
              <w:rPr>
                <w:sz w:val="24"/>
                <w:szCs w:val="24"/>
              </w:rPr>
            </w:pPr>
            <w:r w:rsidRPr="00E04B61">
              <w:rPr>
                <w:sz w:val="24"/>
                <w:szCs w:val="24"/>
                <w:lang w:val="ru-RU"/>
              </w:rPr>
              <w:t>Мини-проект</w:t>
            </w:r>
          </w:p>
        </w:tc>
      </w:tr>
      <w:tr w:rsidR="007374C0" w:rsidRPr="00E04B61" w:rsidTr="007374C0">
        <w:trPr>
          <w:trHeight w:val="320"/>
        </w:trPr>
        <w:tc>
          <w:tcPr>
            <w:tcW w:w="9777" w:type="dxa"/>
            <w:gridSpan w:val="2"/>
          </w:tcPr>
          <w:p w:rsidR="007374C0" w:rsidRPr="00E04B61" w:rsidRDefault="007374C0" w:rsidP="00D467E2">
            <w:pPr>
              <w:pStyle w:val="TableParagraph"/>
              <w:spacing w:line="276" w:lineRule="auto"/>
              <w:ind w:left="42"/>
              <w:jc w:val="both"/>
              <w:rPr>
                <w:b/>
                <w:i/>
                <w:sz w:val="24"/>
                <w:szCs w:val="24"/>
              </w:rPr>
            </w:pPr>
            <w:r w:rsidRPr="00E04B61">
              <w:rPr>
                <w:b/>
                <w:i/>
                <w:sz w:val="24"/>
                <w:szCs w:val="24"/>
              </w:rPr>
              <w:t>Социальное направление</w:t>
            </w:r>
          </w:p>
        </w:tc>
      </w:tr>
      <w:tr w:rsidR="007374C0" w:rsidRPr="00E04B61" w:rsidTr="007374C0">
        <w:trPr>
          <w:trHeight w:val="320"/>
        </w:trPr>
        <w:tc>
          <w:tcPr>
            <w:tcW w:w="5250" w:type="dxa"/>
          </w:tcPr>
          <w:p w:rsidR="007374C0" w:rsidRPr="00E04B61" w:rsidRDefault="007374C0" w:rsidP="00D467E2">
            <w:pPr>
              <w:pStyle w:val="Default"/>
              <w:spacing w:line="276" w:lineRule="auto"/>
              <w:ind w:left="42"/>
            </w:pPr>
            <w:r w:rsidRPr="00E04B61">
              <w:rPr>
                <w:bCs/>
                <w:color w:val="auto"/>
              </w:rPr>
              <w:t>Семьеведение</w:t>
            </w:r>
          </w:p>
        </w:tc>
        <w:tc>
          <w:tcPr>
            <w:tcW w:w="4527" w:type="dxa"/>
          </w:tcPr>
          <w:p w:rsidR="007374C0" w:rsidRPr="00E04B61" w:rsidRDefault="007374C0" w:rsidP="00D467E2">
            <w:pPr>
              <w:pStyle w:val="TableParagraph"/>
              <w:spacing w:line="276" w:lineRule="auto"/>
              <w:ind w:left="170" w:right="242"/>
              <w:jc w:val="both"/>
              <w:rPr>
                <w:sz w:val="24"/>
                <w:szCs w:val="24"/>
              </w:rPr>
            </w:pPr>
            <w:r w:rsidRPr="00E04B61">
              <w:rPr>
                <w:sz w:val="24"/>
                <w:szCs w:val="24"/>
              </w:rPr>
              <w:t>Презентация проекта (мини-проекта)</w:t>
            </w:r>
          </w:p>
        </w:tc>
      </w:tr>
      <w:tr w:rsidR="007374C0" w:rsidRPr="00E04B61" w:rsidTr="007374C0">
        <w:trPr>
          <w:trHeight w:val="320"/>
        </w:trPr>
        <w:tc>
          <w:tcPr>
            <w:tcW w:w="5250" w:type="dxa"/>
          </w:tcPr>
          <w:p w:rsidR="007374C0" w:rsidRPr="00E04B61" w:rsidRDefault="007374C0" w:rsidP="00D467E2">
            <w:pPr>
              <w:spacing w:line="276" w:lineRule="auto"/>
              <w:ind w:left="42"/>
              <w:rPr>
                <w:sz w:val="24"/>
                <w:szCs w:val="24"/>
              </w:rPr>
            </w:pPr>
            <w:r w:rsidRPr="00E04B61">
              <w:rPr>
                <w:bCs/>
                <w:sz w:val="24"/>
                <w:szCs w:val="24"/>
              </w:rPr>
              <w:t>Жизнь знаменитых людей</w:t>
            </w:r>
          </w:p>
        </w:tc>
        <w:tc>
          <w:tcPr>
            <w:tcW w:w="4527" w:type="dxa"/>
          </w:tcPr>
          <w:p w:rsidR="007374C0" w:rsidRPr="00E04B61" w:rsidRDefault="007374C0" w:rsidP="00D467E2">
            <w:pPr>
              <w:pStyle w:val="TableParagraph"/>
              <w:spacing w:line="276" w:lineRule="auto"/>
              <w:ind w:left="170" w:right="242"/>
              <w:jc w:val="both"/>
              <w:rPr>
                <w:sz w:val="24"/>
                <w:szCs w:val="24"/>
                <w:lang w:val="ru-RU"/>
              </w:rPr>
            </w:pPr>
            <w:r w:rsidRPr="00E04B61">
              <w:rPr>
                <w:sz w:val="24"/>
                <w:szCs w:val="24"/>
                <w:lang w:val="ru-RU"/>
              </w:rPr>
              <w:t>Мини-проект</w:t>
            </w:r>
          </w:p>
        </w:tc>
      </w:tr>
      <w:tr w:rsidR="007374C0" w:rsidRPr="00E04B61" w:rsidTr="007374C0">
        <w:trPr>
          <w:trHeight w:val="640"/>
        </w:trPr>
        <w:tc>
          <w:tcPr>
            <w:tcW w:w="5250" w:type="dxa"/>
          </w:tcPr>
          <w:p w:rsidR="007374C0" w:rsidRPr="00E04B61" w:rsidRDefault="007374C0" w:rsidP="00D467E2">
            <w:pPr>
              <w:spacing w:line="276" w:lineRule="auto"/>
              <w:ind w:left="42"/>
              <w:rPr>
                <w:bCs/>
                <w:sz w:val="24"/>
                <w:szCs w:val="24"/>
              </w:rPr>
            </w:pPr>
            <w:r w:rsidRPr="00E04B61">
              <w:rPr>
                <w:bCs/>
                <w:sz w:val="24"/>
                <w:szCs w:val="24"/>
              </w:rPr>
              <w:t>Я-гражданин</w:t>
            </w:r>
          </w:p>
        </w:tc>
        <w:tc>
          <w:tcPr>
            <w:tcW w:w="4527" w:type="dxa"/>
          </w:tcPr>
          <w:p w:rsidR="007374C0" w:rsidRPr="00E04B61" w:rsidRDefault="007374C0" w:rsidP="00D467E2">
            <w:pPr>
              <w:pStyle w:val="TableParagraph"/>
              <w:spacing w:before="40" w:line="276" w:lineRule="auto"/>
              <w:ind w:left="170" w:right="242"/>
              <w:jc w:val="both"/>
              <w:rPr>
                <w:sz w:val="24"/>
                <w:szCs w:val="24"/>
                <w:lang w:val="ru-RU"/>
              </w:rPr>
            </w:pPr>
            <w:r w:rsidRPr="00E04B61">
              <w:rPr>
                <w:sz w:val="24"/>
                <w:szCs w:val="24"/>
                <w:lang w:val="ru-RU"/>
              </w:rPr>
              <w:t>Мини-проект</w:t>
            </w:r>
          </w:p>
        </w:tc>
      </w:tr>
      <w:tr w:rsidR="007374C0" w:rsidRPr="00E04B61" w:rsidTr="007374C0">
        <w:trPr>
          <w:trHeight w:val="640"/>
        </w:trPr>
        <w:tc>
          <w:tcPr>
            <w:tcW w:w="5250" w:type="dxa"/>
          </w:tcPr>
          <w:p w:rsidR="007374C0" w:rsidRPr="00E04B61" w:rsidRDefault="007374C0" w:rsidP="00D467E2">
            <w:pPr>
              <w:spacing w:line="276" w:lineRule="auto"/>
              <w:ind w:left="42"/>
              <w:rPr>
                <w:bCs/>
                <w:sz w:val="24"/>
                <w:szCs w:val="24"/>
                <w:lang w:val="ru-RU"/>
              </w:rPr>
            </w:pPr>
            <w:r w:rsidRPr="00E04B61">
              <w:rPr>
                <w:bCs/>
                <w:sz w:val="24"/>
                <w:szCs w:val="24"/>
                <w:lang w:val="ru-RU"/>
              </w:rPr>
              <w:t>В жизнь по безопасной дороге</w:t>
            </w:r>
          </w:p>
        </w:tc>
        <w:tc>
          <w:tcPr>
            <w:tcW w:w="4527" w:type="dxa"/>
          </w:tcPr>
          <w:p w:rsidR="007374C0" w:rsidRPr="00E04B61" w:rsidRDefault="007374C0" w:rsidP="00D467E2">
            <w:pPr>
              <w:pStyle w:val="TableParagraph"/>
              <w:tabs>
                <w:tab w:val="left" w:pos="1625"/>
                <w:tab w:val="left" w:pos="2114"/>
                <w:tab w:val="left" w:pos="3439"/>
              </w:tabs>
              <w:spacing w:before="1" w:line="276" w:lineRule="auto"/>
              <w:ind w:left="170" w:right="242"/>
              <w:jc w:val="both"/>
              <w:rPr>
                <w:sz w:val="24"/>
                <w:szCs w:val="24"/>
                <w:lang w:val="ru-RU"/>
              </w:rPr>
            </w:pPr>
            <w:r w:rsidRPr="00E04B61">
              <w:rPr>
                <w:sz w:val="24"/>
                <w:szCs w:val="24"/>
                <w:lang w:val="ru-RU"/>
              </w:rPr>
              <w:t>Мини-проект</w:t>
            </w:r>
          </w:p>
        </w:tc>
      </w:tr>
      <w:tr w:rsidR="007374C0" w:rsidRPr="00E04B61" w:rsidTr="00F17B9D">
        <w:trPr>
          <w:trHeight w:val="271"/>
        </w:trPr>
        <w:tc>
          <w:tcPr>
            <w:tcW w:w="5250" w:type="dxa"/>
          </w:tcPr>
          <w:p w:rsidR="007374C0" w:rsidRPr="00E04B61" w:rsidRDefault="007374C0" w:rsidP="00D467E2">
            <w:pPr>
              <w:spacing w:line="276" w:lineRule="auto"/>
              <w:ind w:left="42"/>
              <w:rPr>
                <w:bCs/>
                <w:sz w:val="24"/>
                <w:szCs w:val="24"/>
              </w:rPr>
            </w:pPr>
            <w:r w:rsidRPr="00E04B61">
              <w:rPr>
                <w:bCs/>
                <w:sz w:val="24"/>
                <w:szCs w:val="24"/>
              </w:rPr>
              <w:t>Основа медицинских знаний</w:t>
            </w:r>
          </w:p>
        </w:tc>
        <w:tc>
          <w:tcPr>
            <w:tcW w:w="4527" w:type="dxa"/>
          </w:tcPr>
          <w:p w:rsidR="007374C0" w:rsidRPr="00E04B61" w:rsidRDefault="007374C0" w:rsidP="00D467E2">
            <w:pPr>
              <w:pStyle w:val="TableParagraph"/>
              <w:tabs>
                <w:tab w:val="left" w:pos="1625"/>
                <w:tab w:val="left" w:pos="2114"/>
                <w:tab w:val="left" w:pos="3439"/>
              </w:tabs>
              <w:spacing w:before="1" w:line="276" w:lineRule="auto"/>
              <w:ind w:left="170" w:right="242"/>
              <w:jc w:val="both"/>
              <w:rPr>
                <w:sz w:val="24"/>
                <w:szCs w:val="24"/>
                <w:lang w:val="ru-RU"/>
              </w:rPr>
            </w:pPr>
            <w:r w:rsidRPr="00E04B61">
              <w:rPr>
                <w:sz w:val="24"/>
                <w:szCs w:val="24"/>
                <w:lang w:val="ru-RU"/>
              </w:rPr>
              <w:t>Мини-проект</w:t>
            </w:r>
          </w:p>
        </w:tc>
      </w:tr>
      <w:tr w:rsidR="007374C0" w:rsidRPr="00E04B61" w:rsidTr="007374C0">
        <w:trPr>
          <w:trHeight w:val="320"/>
        </w:trPr>
        <w:tc>
          <w:tcPr>
            <w:tcW w:w="9777" w:type="dxa"/>
            <w:gridSpan w:val="2"/>
          </w:tcPr>
          <w:p w:rsidR="007374C0" w:rsidRPr="00E04B61" w:rsidRDefault="007374C0" w:rsidP="00D467E2">
            <w:pPr>
              <w:pStyle w:val="TableParagraph"/>
              <w:spacing w:before="1" w:line="276" w:lineRule="auto"/>
              <w:ind w:left="42"/>
              <w:jc w:val="both"/>
              <w:rPr>
                <w:b/>
                <w:i/>
                <w:sz w:val="24"/>
                <w:szCs w:val="24"/>
              </w:rPr>
            </w:pPr>
            <w:r w:rsidRPr="00E04B61">
              <w:rPr>
                <w:b/>
                <w:i/>
                <w:sz w:val="24"/>
                <w:szCs w:val="24"/>
              </w:rPr>
              <w:t>Общекультурное направление</w:t>
            </w:r>
          </w:p>
        </w:tc>
      </w:tr>
      <w:tr w:rsidR="007374C0" w:rsidRPr="00E04B61" w:rsidTr="007374C0">
        <w:trPr>
          <w:trHeight w:val="320"/>
        </w:trPr>
        <w:tc>
          <w:tcPr>
            <w:tcW w:w="5250" w:type="dxa"/>
          </w:tcPr>
          <w:p w:rsidR="007374C0" w:rsidRPr="00E04B61" w:rsidRDefault="007374C0" w:rsidP="00D467E2">
            <w:pPr>
              <w:pStyle w:val="TableParagraph"/>
              <w:spacing w:line="276" w:lineRule="auto"/>
              <w:ind w:left="42"/>
              <w:jc w:val="both"/>
              <w:rPr>
                <w:sz w:val="24"/>
                <w:szCs w:val="24"/>
              </w:rPr>
            </w:pPr>
            <w:r w:rsidRPr="00E04B61">
              <w:rPr>
                <w:sz w:val="24"/>
                <w:szCs w:val="24"/>
              </w:rPr>
              <w:lastRenderedPageBreak/>
              <w:t>В мире книг</w:t>
            </w:r>
          </w:p>
        </w:tc>
        <w:tc>
          <w:tcPr>
            <w:tcW w:w="4527" w:type="dxa"/>
          </w:tcPr>
          <w:p w:rsidR="007374C0" w:rsidRPr="00E04B61" w:rsidRDefault="007374C0" w:rsidP="00D467E2">
            <w:pPr>
              <w:pStyle w:val="TableParagraph"/>
              <w:spacing w:line="276" w:lineRule="auto"/>
              <w:ind w:left="170" w:right="242"/>
              <w:jc w:val="both"/>
              <w:rPr>
                <w:sz w:val="24"/>
                <w:szCs w:val="24"/>
              </w:rPr>
            </w:pPr>
            <w:r w:rsidRPr="00E04B61">
              <w:rPr>
                <w:sz w:val="24"/>
                <w:szCs w:val="24"/>
                <w:lang w:val="ru-RU"/>
              </w:rPr>
              <w:t>Мини-проект</w:t>
            </w:r>
          </w:p>
        </w:tc>
      </w:tr>
    </w:tbl>
    <w:p w:rsidR="007374C0" w:rsidRPr="00DC5AE8" w:rsidRDefault="007374C0" w:rsidP="00A24E98">
      <w:pPr>
        <w:pStyle w:val="a3"/>
        <w:spacing w:before="5" w:line="276" w:lineRule="auto"/>
        <w:ind w:left="0" w:firstLine="566"/>
        <w:rPr>
          <w:sz w:val="28"/>
          <w:szCs w:val="28"/>
          <w:lang w:val="ru-RU"/>
        </w:rPr>
      </w:pPr>
    </w:p>
    <w:p w:rsidR="007374C0" w:rsidRPr="00DC5AE8" w:rsidRDefault="007374C0" w:rsidP="00A24E98">
      <w:pPr>
        <w:pStyle w:val="a3"/>
        <w:spacing w:line="276" w:lineRule="auto"/>
        <w:ind w:left="0" w:firstLine="566"/>
        <w:rPr>
          <w:sz w:val="28"/>
          <w:szCs w:val="28"/>
          <w:lang w:val="ru-RU"/>
        </w:rPr>
      </w:pPr>
      <w:r w:rsidRPr="00DC5AE8">
        <w:rPr>
          <w:sz w:val="28"/>
          <w:szCs w:val="28"/>
          <w:lang w:val="ru-RU"/>
        </w:rPr>
        <w:t>Занятия внеурочной деятельности в различных формах ее организации реал</w:t>
      </w:r>
      <w:r w:rsidRPr="00DC5AE8">
        <w:rPr>
          <w:sz w:val="28"/>
          <w:szCs w:val="28"/>
          <w:lang w:val="ru-RU"/>
        </w:rPr>
        <w:t>и</w:t>
      </w:r>
      <w:r w:rsidRPr="00DC5AE8">
        <w:rPr>
          <w:sz w:val="28"/>
          <w:szCs w:val="28"/>
          <w:lang w:val="ru-RU"/>
        </w:rPr>
        <w:t>зуются следующим образом:</w:t>
      </w:r>
    </w:p>
    <w:p w:rsidR="007374C0" w:rsidRPr="00DC5AE8" w:rsidRDefault="00F17B9D" w:rsidP="00D467E2">
      <w:pPr>
        <w:pStyle w:val="a5"/>
        <w:spacing w:before="1" w:line="276" w:lineRule="auto"/>
        <w:ind w:left="0" w:firstLine="426"/>
        <w:rPr>
          <w:sz w:val="28"/>
          <w:szCs w:val="28"/>
          <w:lang w:val="ru-RU"/>
        </w:rPr>
      </w:pPr>
      <w:r w:rsidRPr="00DC5AE8">
        <w:rPr>
          <w:sz w:val="28"/>
          <w:szCs w:val="28"/>
          <w:lang w:val="ru-RU"/>
        </w:rPr>
        <w:t>-</w:t>
      </w:r>
      <w:r w:rsidR="007374C0" w:rsidRPr="00DC5AE8">
        <w:rPr>
          <w:sz w:val="28"/>
          <w:szCs w:val="28"/>
          <w:lang w:val="ru-RU"/>
        </w:rPr>
        <w:t>занятия</w:t>
      </w:r>
      <w:r w:rsidR="00D467E2">
        <w:rPr>
          <w:sz w:val="28"/>
          <w:szCs w:val="28"/>
          <w:lang w:val="ru-RU"/>
        </w:rPr>
        <w:t xml:space="preserve"> </w:t>
      </w:r>
      <w:r w:rsidR="007374C0" w:rsidRPr="00DC5AE8">
        <w:rPr>
          <w:sz w:val="28"/>
          <w:szCs w:val="28"/>
          <w:lang w:val="ru-RU"/>
        </w:rPr>
        <w:t>объединений</w:t>
      </w:r>
      <w:r w:rsidR="00D467E2">
        <w:rPr>
          <w:sz w:val="28"/>
          <w:szCs w:val="28"/>
          <w:lang w:val="ru-RU"/>
        </w:rPr>
        <w:t xml:space="preserve"> </w:t>
      </w:r>
      <w:r w:rsidR="007374C0" w:rsidRPr="00DC5AE8">
        <w:rPr>
          <w:sz w:val="28"/>
          <w:szCs w:val="28"/>
          <w:lang w:val="ru-RU"/>
        </w:rPr>
        <w:t>системы</w:t>
      </w:r>
      <w:r w:rsidR="00D467E2">
        <w:rPr>
          <w:sz w:val="28"/>
          <w:szCs w:val="28"/>
          <w:lang w:val="ru-RU"/>
        </w:rPr>
        <w:t xml:space="preserve"> </w:t>
      </w:r>
      <w:r w:rsidR="007374C0" w:rsidRPr="00DC5AE8">
        <w:rPr>
          <w:sz w:val="28"/>
          <w:szCs w:val="28"/>
          <w:lang w:val="ru-RU"/>
        </w:rPr>
        <w:t>дополнительного</w:t>
      </w:r>
      <w:r w:rsidR="00D467E2">
        <w:rPr>
          <w:sz w:val="28"/>
          <w:szCs w:val="28"/>
          <w:lang w:val="ru-RU"/>
        </w:rPr>
        <w:t xml:space="preserve"> </w:t>
      </w:r>
      <w:r w:rsidR="007374C0" w:rsidRPr="00DC5AE8">
        <w:rPr>
          <w:sz w:val="28"/>
          <w:szCs w:val="28"/>
          <w:lang w:val="ru-RU"/>
        </w:rPr>
        <w:t>образования</w:t>
      </w:r>
      <w:r w:rsidR="00D467E2">
        <w:rPr>
          <w:sz w:val="28"/>
          <w:szCs w:val="28"/>
          <w:lang w:val="ru-RU"/>
        </w:rPr>
        <w:t xml:space="preserve"> </w:t>
      </w:r>
      <w:r w:rsidR="007374C0" w:rsidRPr="00DC5AE8">
        <w:rPr>
          <w:sz w:val="28"/>
          <w:szCs w:val="28"/>
          <w:lang w:val="ru-RU"/>
        </w:rPr>
        <w:t>школы (кружки, секции);</w:t>
      </w:r>
    </w:p>
    <w:p w:rsidR="007374C0" w:rsidRPr="00DC5AE8" w:rsidRDefault="00F17B9D" w:rsidP="00D467E2">
      <w:pPr>
        <w:pStyle w:val="a5"/>
        <w:spacing w:before="1" w:line="276" w:lineRule="auto"/>
        <w:ind w:left="0" w:firstLine="426"/>
        <w:rPr>
          <w:sz w:val="28"/>
          <w:szCs w:val="28"/>
          <w:lang w:val="ru-RU"/>
        </w:rPr>
      </w:pPr>
      <w:r w:rsidRPr="00DC5AE8">
        <w:rPr>
          <w:sz w:val="28"/>
          <w:szCs w:val="28"/>
          <w:lang w:val="ru-RU"/>
        </w:rPr>
        <w:t>-</w:t>
      </w:r>
      <w:r w:rsidR="007374C0" w:rsidRPr="00DC5AE8">
        <w:rPr>
          <w:sz w:val="28"/>
          <w:szCs w:val="28"/>
          <w:lang w:val="ru-RU"/>
        </w:rPr>
        <w:t>программы образовательных учреждений дополнительного образования детей, учреждений культуры и спорта;</w:t>
      </w:r>
    </w:p>
    <w:p w:rsidR="007374C0" w:rsidRPr="00DC5AE8" w:rsidRDefault="00F17B9D" w:rsidP="00D467E2">
      <w:pPr>
        <w:pStyle w:val="a5"/>
        <w:spacing w:before="75" w:line="276" w:lineRule="auto"/>
        <w:ind w:left="0" w:firstLine="426"/>
        <w:rPr>
          <w:sz w:val="28"/>
          <w:szCs w:val="28"/>
          <w:lang w:val="ru-RU"/>
        </w:rPr>
      </w:pPr>
      <w:r w:rsidRPr="00DC5AE8">
        <w:rPr>
          <w:sz w:val="28"/>
          <w:szCs w:val="28"/>
          <w:lang w:val="ru-RU"/>
        </w:rPr>
        <w:t>-</w:t>
      </w:r>
      <w:r w:rsidR="007374C0" w:rsidRPr="00DC5AE8">
        <w:rPr>
          <w:sz w:val="28"/>
          <w:szCs w:val="28"/>
          <w:lang w:val="ru-RU"/>
        </w:rPr>
        <w:t>деятельность педагогических работников школы в соответствии с их должн</w:t>
      </w:r>
      <w:r w:rsidR="007374C0" w:rsidRPr="00DC5AE8">
        <w:rPr>
          <w:sz w:val="28"/>
          <w:szCs w:val="28"/>
          <w:lang w:val="ru-RU"/>
        </w:rPr>
        <w:t>о</w:t>
      </w:r>
      <w:r w:rsidR="007374C0" w:rsidRPr="00DC5AE8">
        <w:rPr>
          <w:sz w:val="28"/>
          <w:szCs w:val="28"/>
          <w:lang w:val="ru-RU"/>
        </w:rPr>
        <w:t>стными обязанностями: педагога-организатора, педагога-организатора ОБЖ, пед</w:t>
      </w:r>
      <w:r w:rsidR="007374C0" w:rsidRPr="00DC5AE8">
        <w:rPr>
          <w:sz w:val="28"/>
          <w:szCs w:val="28"/>
          <w:lang w:val="ru-RU"/>
        </w:rPr>
        <w:t>а</w:t>
      </w:r>
      <w:r w:rsidR="007374C0" w:rsidRPr="00DC5AE8">
        <w:rPr>
          <w:sz w:val="28"/>
          <w:szCs w:val="28"/>
          <w:lang w:val="ru-RU"/>
        </w:rPr>
        <w:t>гога-психолога, социального педагога, воспитателя ГПД;</w:t>
      </w:r>
    </w:p>
    <w:p w:rsidR="007374C0" w:rsidRPr="00DC5AE8" w:rsidRDefault="00F17B9D" w:rsidP="00D467E2">
      <w:pPr>
        <w:pStyle w:val="a5"/>
        <w:tabs>
          <w:tab w:val="left" w:pos="0"/>
        </w:tabs>
        <w:spacing w:before="1" w:line="276" w:lineRule="auto"/>
        <w:ind w:left="0" w:firstLine="426"/>
        <w:rPr>
          <w:sz w:val="28"/>
          <w:szCs w:val="28"/>
          <w:lang w:val="ru-RU"/>
        </w:rPr>
      </w:pPr>
      <w:r w:rsidRPr="00DC5AE8">
        <w:rPr>
          <w:sz w:val="28"/>
          <w:szCs w:val="28"/>
          <w:lang w:val="ru-RU"/>
        </w:rPr>
        <w:t>-</w:t>
      </w:r>
      <w:r w:rsidR="007374C0" w:rsidRPr="00DC5AE8">
        <w:rPr>
          <w:sz w:val="28"/>
          <w:szCs w:val="28"/>
          <w:lang w:val="ru-RU"/>
        </w:rPr>
        <w:t>воспитательную деятельность, организуемую классными руководителями (экскурсии, походы, диспуты, круглые столы, общественно-полезные практики).</w:t>
      </w:r>
    </w:p>
    <w:p w:rsidR="007374C0" w:rsidRPr="00DC5AE8" w:rsidRDefault="007374C0" w:rsidP="00A24E98">
      <w:pPr>
        <w:pStyle w:val="a3"/>
        <w:spacing w:line="276" w:lineRule="auto"/>
        <w:ind w:left="0" w:firstLine="566"/>
        <w:rPr>
          <w:sz w:val="28"/>
          <w:szCs w:val="28"/>
          <w:lang w:val="ru-RU"/>
        </w:rPr>
      </w:pPr>
      <w:r w:rsidRPr="00DC5AE8">
        <w:rPr>
          <w:sz w:val="28"/>
          <w:szCs w:val="28"/>
          <w:lang w:val="ru-RU"/>
        </w:rPr>
        <w:t>Из ряда предложенных кружков, каждый учащийся может выбрать занятия по своим интересам.</w:t>
      </w:r>
    </w:p>
    <w:p w:rsidR="007374C0" w:rsidRPr="00DC5AE8" w:rsidRDefault="007374C0" w:rsidP="00A24E98">
      <w:pPr>
        <w:pStyle w:val="a3"/>
        <w:spacing w:line="276" w:lineRule="auto"/>
        <w:ind w:left="0" w:firstLine="566"/>
        <w:rPr>
          <w:sz w:val="28"/>
          <w:szCs w:val="28"/>
          <w:lang w:val="ru-RU"/>
        </w:rPr>
      </w:pPr>
      <w:r w:rsidRPr="00DC5AE8">
        <w:rPr>
          <w:sz w:val="28"/>
          <w:szCs w:val="28"/>
          <w:lang w:val="ru-RU"/>
        </w:rPr>
        <w:t>Таким образом, внеурочная деятельность предполагает для каждого учащегося индивидуальный образовательный маршрут, который разрабатывает классный р</w:t>
      </w:r>
      <w:r w:rsidRPr="00DC5AE8">
        <w:rPr>
          <w:sz w:val="28"/>
          <w:szCs w:val="28"/>
          <w:lang w:val="ru-RU"/>
        </w:rPr>
        <w:t>у</w:t>
      </w:r>
      <w:r w:rsidRPr="00DC5AE8">
        <w:rPr>
          <w:sz w:val="28"/>
          <w:szCs w:val="28"/>
          <w:lang w:val="ru-RU"/>
        </w:rPr>
        <w:t>ководитель, с учетом мнения учащихся и их родителей (законных представителей), согласно анкет.</w:t>
      </w:r>
    </w:p>
    <w:p w:rsidR="007374C0" w:rsidRPr="00DC5AE8" w:rsidRDefault="007374C0" w:rsidP="00A24E98">
      <w:pPr>
        <w:pStyle w:val="20"/>
        <w:spacing w:before="5" w:line="276" w:lineRule="auto"/>
        <w:ind w:left="0" w:firstLine="566"/>
        <w:jc w:val="both"/>
        <w:rPr>
          <w:sz w:val="28"/>
          <w:szCs w:val="28"/>
          <w:lang w:val="ru-RU"/>
        </w:rPr>
      </w:pPr>
      <w:r w:rsidRPr="00DC5AE8">
        <w:rPr>
          <w:sz w:val="28"/>
          <w:szCs w:val="28"/>
          <w:lang w:val="ru-RU"/>
        </w:rPr>
        <w:t>Примерная сетка учебного плана внеурочной деятельности</w:t>
      </w:r>
    </w:p>
    <w:tbl>
      <w:tblPr>
        <w:tblStyle w:val="TableNormal"/>
        <w:tblW w:w="9854" w:type="dxa"/>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21"/>
        <w:gridCol w:w="726"/>
        <w:gridCol w:w="727"/>
        <w:gridCol w:w="726"/>
        <w:gridCol w:w="728"/>
        <w:gridCol w:w="726"/>
      </w:tblGrid>
      <w:tr w:rsidR="00F17B9D" w:rsidRPr="00DC5AE8" w:rsidTr="00EE7B99">
        <w:trPr>
          <w:trHeight w:val="337"/>
        </w:trPr>
        <w:tc>
          <w:tcPr>
            <w:tcW w:w="6221" w:type="dxa"/>
          </w:tcPr>
          <w:p w:rsidR="00F17B9D" w:rsidRPr="00DC5AE8" w:rsidRDefault="00F17B9D" w:rsidP="00A24E98">
            <w:pPr>
              <w:pStyle w:val="TableParagraph"/>
              <w:spacing w:line="276" w:lineRule="auto"/>
              <w:ind w:left="207" w:right="182"/>
              <w:jc w:val="both"/>
              <w:rPr>
                <w:b/>
                <w:sz w:val="28"/>
                <w:szCs w:val="28"/>
              </w:rPr>
            </w:pPr>
            <w:r w:rsidRPr="00DC5AE8">
              <w:rPr>
                <w:b/>
                <w:sz w:val="28"/>
                <w:szCs w:val="28"/>
              </w:rPr>
              <w:t>Программа внеурочной деятельности</w:t>
            </w:r>
          </w:p>
        </w:tc>
        <w:tc>
          <w:tcPr>
            <w:tcW w:w="726" w:type="dxa"/>
          </w:tcPr>
          <w:p w:rsidR="00F17B9D" w:rsidRPr="00DC5AE8" w:rsidRDefault="00F17B9D" w:rsidP="00D467E2">
            <w:pPr>
              <w:pStyle w:val="TableParagraph"/>
              <w:spacing w:line="276" w:lineRule="auto"/>
              <w:ind w:left="207" w:right="182"/>
              <w:jc w:val="center"/>
              <w:rPr>
                <w:b/>
                <w:sz w:val="28"/>
                <w:szCs w:val="28"/>
              </w:rPr>
            </w:pPr>
            <w:r w:rsidRPr="00DC5AE8">
              <w:rPr>
                <w:b/>
                <w:sz w:val="28"/>
                <w:szCs w:val="28"/>
              </w:rPr>
              <w:t>5 кл</w:t>
            </w:r>
          </w:p>
        </w:tc>
        <w:tc>
          <w:tcPr>
            <w:tcW w:w="727" w:type="dxa"/>
          </w:tcPr>
          <w:p w:rsidR="00F17B9D" w:rsidRPr="00DC5AE8" w:rsidRDefault="00F17B9D" w:rsidP="00D467E2">
            <w:pPr>
              <w:pStyle w:val="TableParagraph"/>
              <w:spacing w:line="276" w:lineRule="auto"/>
              <w:ind w:left="207" w:right="182"/>
              <w:jc w:val="center"/>
              <w:rPr>
                <w:b/>
                <w:sz w:val="28"/>
                <w:szCs w:val="28"/>
              </w:rPr>
            </w:pPr>
            <w:r w:rsidRPr="00DC5AE8">
              <w:rPr>
                <w:b/>
                <w:sz w:val="28"/>
                <w:szCs w:val="28"/>
              </w:rPr>
              <w:t>6 кл</w:t>
            </w:r>
          </w:p>
        </w:tc>
        <w:tc>
          <w:tcPr>
            <w:tcW w:w="726" w:type="dxa"/>
          </w:tcPr>
          <w:p w:rsidR="00F17B9D" w:rsidRPr="00DC5AE8" w:rsidRDefault="00F17B9D" w:rsidP="00D467E2">
            <w:pPr>
              <w:pStyle w:val="TableParagraph"/>
              <w:spacing w:line="276" w:lineRule="auto"/>
              <w:ind w:left="207" w:right="182"/>
              <w:jc w:val="center"/>
              <w:rPr>
                <w:b/>
                <w:sz w:val="28"/>
                <w:szCs w:val="28"/>
              </w:rPr>
            </w:pPr>
            <w:r w:rsidRPr="00DC5AE8">
              <w:rPr>
                <w:b/>
                <w:sz w:val="28"/>
                <w:szCs w:val="28"/>
              </w:rPr>
              <w:t>7 кл</w:t>
            </w:r>
          </w:p>
        </w:tc>
        <w:tc>
          <w:tcPr>
            <w:tcW w:w="728" w:type="dxa"/>
          </w:tcPr>
          <w:p w:rsidR="00F17B9D" w:rsidRPr="00DC5AE8" w:rsidRDefault="00F17B9D" w:rsidP="00D467E2">
            <w:pPr>
              <w:pStyle w:val="TableParagraph"/>
              <w:spacing w:line="276" w:lineRule="auto"/>
              <w:ind w:left="207" w:right="182"/>
              <w:jc w:val="center"/>
              <w:rPr>
                <w:b/>
                <w:sz w:val="28"/>
                <w:szCs w:val="28"/>
              </w:rPr>
            </w:pPr>
            <w:r w:rsidRPr="00DC5AE8">
              <w:rPr>
                <w:b/>
                <w:sz w:val="28"/>
                <w:szCs w:val="28"/>
              </w:rPr>
              <w:t>8 кл</w:t>
            </w:r>
          </w:p>
        </w:tc>
        <w:tc>
          <w:tcPr>
            <w:tcW w:w="726" w:type="dxa"/>
          </w:tcPr>
          <w:p w:rsidR="00F17B9D" w:rsidRPr="00DC5AE8" w:rsidRDefault="00F17B9D" w:rsidP="00D467E2">
            <w:pPr>
              <w:pStyle w:val="TableParagraph"/>
              <w:spacing w:before="1" w:line="276" w:lineRule="auto"/>
              <w:ind w:left="207" w:right="182"/>
              <w:jc w:val="center"/>
              <w:rPr>
                <w:b/>
                <w:sz w:val="28"/>
                <w:szCs w:val="28"/>
              </w:rPr>
            </w:pPr>
            <w:r w:rsidRPr="00DC5AE8">
              <w:rPr>
                <w:b/>
                <w:sz w:val="28"/>
                <w:szCs w:val="28"/>
              </w:rPr>
              <w:t>9 кл.</w:t>
            </w:r>
          </w:p>
        </w:tc>
      </w:tr>
      <w:tr w:rsidR="00F17B9D" w:rsidRPr="00DC5AE8" w:rsidTr="00EE7B99">
        <w:trPr>
          <w:trHeight w:val="317"/>
        </w:trPr>
        <w:tc>
          <w:tcPr>
            <w:tcW w:w="6221" w:type="dxa"/>
            <w:shd w:val="clear" w:color="auto" w:fill="D9D9D9"/>
          </w:tcPr>
          <w:p w:rsidR="00F17B9D" w:rsidRPr="00DC5AE8" w:rsidRDefault="00F17B9D" w:rsidP="00A24E98">
            <w:pPr>
              <w:pStyle w:val="TableParagraph"/>
              <w:spacing w:line="276" w:lineRule="auto"/>
              <w:ind w:left="207" w:right="182"/>
              <w:jc w:val="both"/>
              <w:rPr>
                <w:b/>
                <w:i/>
                <w:sz w:val="28"/>
                <w:szCs w:val="28"/>
              </w:rPr>
            </w:pPr>
            <w:r w:rsidRPr="00DC5AE8">
              <w:rPr>
                <w:b/>
                <w:i/>
                <w:sz w:val="28"/>
                <w:szCs w:val="28"/>
              </w:rPr>
              <w:t>Общеинтеллектуальное направление</w:t>
            </w:r>
          </w:p>
        </w:tc>
        <w:tc>
          <w:tcPr>
            <w:tcW w:w="726" w:type="dxa"/>
            <w:shd w:val="clear" w:color="auto" w:fill="D9D9D9"/>
          </w:tcPr>
          <w:p w:rsidR="00F17B9D" w:rsidRPr="00DC5AE8" w:rsidRDefault="00F17B9D" w:rsidP="00D467E2">
            <w:pPr>
              <w:pStyle w:val="TableParagraph"/>
              <w:spacing w:line="276" w:lineRule="auto"/>
              <w:ind w:left="207" w:right="182"/>
              <w:jc w:val="center"/>
              <w:rPr>
                <w:sz w:val="28"/>
                <w:szCs w:val="28"/>
              </w:rPr>
            </w:pPr>
          </w:p>
        </w:tc>
        <w:tc>
          <w:tcPr>
            <w:tcW w:w="727" w:type="dxa"/>
            <w:shd w:val="clear" w:color="auto" w:fill="D9D9D9"/>
          </w:tcPr>
          <w:p w:rsidR="00F17B9D" w:rsidRPr="00DC5AE8" w:rsidRDefault="00F17B9D" w:rsidP="00D467E2">
            <w:pPr>
              <w:pStyle w:val="TableParagraph"/>
              <w:spacing w:line="276" w:lineRule="auto"/>
              <w:ind w:left="207" w:right="182"/>
              <w:jc w:val="center"/>
              <w:rPr>
                <w:sz w:val="28"/>
                <w:szCs w:val="28"/>
              </w:rPr>
            </w:pPr>
          </w:p>
        </w:tc>
        <w:tc>
          <w:tcPr>
            <w:tcW w:w="726" w:type="dxa"/>
            <w:shd w:val="clear" w:color="auto" w:fill="D9D9D9"/>
          </w:tcPr>
          <w:p w:rsidR="00F17B9D" w:rsidRPr="00DC5AE8" w:rsidRDefault="00F17B9D" w:rsidP="00D467E2">
            <w:pPr>
              <w:pStyle w:val="TableParagraph"/>
              <w:spacing w:line="276" w:lineRule="auto"/>
              <w:ind w:left="207" w:right="182"/>
              <w:jc w:val="center"/>
              <w:rPr>
                <w:sz w:val="28"/>
                <w:szCs w:val="28"/>
              </w:rPr>
            </w:pPr>
          </w:p>
        </w:tc>
        <w:tc>
          <w:tcPr>
            <w:tcW w:w="728" w:type="dxa"/>
            <w:shd w:val="clear" w:color="auto" w:fill="D9D9D9"/>
          </w:tcPr>
          <w:p w:rsidR="00F17B9D" w:rsidRPr="00DC5AE8" w:rsidRDefault="00F17B9D" w:rsidP="00D467E2">
            <w:pPr>
              <w:pStyle w:val="TableParagraph"/>
              <w:spacing w:line="276" w:lineRule="auto"/>
              <w:ind w:left="207" w:right="182"/>
              <w:jc w:val="center"/>
              <w:rPr>
                <w:sz w:val="28"/>
                <w:szCs w:val="28"/>
              </w:rPr>
            </w:pPr>
          </w:p>
        </w:tc>
        <w:tc>
          <w:tcPr>
            <w:tcW w:w="726" w:type="dxa"/>
            <w:shd w:val="clear" w:color="auto" w:fill="D9D9D9"/>
          </w:tcPr>
          <w:p w:rsidR="00F17B9D" w:rsidRPr="00DC5AE8" w:rsidRDefault="00F17B9D" w:rsidP="00D467E2">
            <w:pPr>
              <w:pStyle w:val="TableParagraph"/>
              <w:spacing w:line="276" w:lineRule="auto"/>
              <w:ind w:left="207" w:right="182"/>
              <w:jc w:val="center"/>
              <w:rPr>
                <w:sz w:val="28"/>
                <w:szCs w:val="28"/>
              </w:rPr>
            </w:pPr>
          </w:p>
        </w:tc>
      </w:tr>
      <w:tr w:rsidR="00F17B9D" w:rsidRPr="00DC5AE8" w:rsidTr="00EE7B99">
        <w:trPr>
          <w:trHeight w:val="337"/>
        </w:trPr>
        <w:tc>
          <w:tcPr>
            <w:tcW w:w="6221" w:type="dxa"/>
          </w:tcPr>
          <w:p w:rsidR="00F17B9D" w:rsidRPr="00DC5AE8" w:rsidRDefault="00F17B9D" w:rsidP="00A24E98">
            <w:pPr>
              <w:pStyle w:val="TableParagraph"/>
              <w:spacing w:line="276" w:lineRule="auto"/>
              <w:ind w:left="207" w:right="182"/>
              <w:jc w:val="both"/>
              <w:rPr>
                <w:sz w:val="28"/>
                <w:szCs w:val="28"/>
                <w:lang w:val="ru-RU"/>
              </w:rPr>
            </w:pPr>
            <w:r w:rsidRPr="00DC5AE8">
              <w:rPr>
                <w:sz w:val="28"/>
                <w:szCs w:val="28"/>
                <w:lang w:val="ru-RU"/>
              </w:rPr>
              <w:t>Юный натуралист</w:t>
            </w:r>
          </w:p>
        </w:tc>
        <w:tc>
          <w:tcPr>
            <w:tcW w:w="726" w:type="dxa"/>
          </w:tcPr>
          <w:p w:rsidR="00F17B9D" w:rsidRPr="00DC5AE8" w:rsidRDefault="00F17B9D" w:rsidP="00D467E2">
            <w:pPr>
              <w:pStyle w:val="TableParagraph"/>
              <w:spacing w:line="276" w:lineRule="auto"/>
              <w:ind w:left="207" w:right="182"/>
              <w:jc w:val="center"/>
              <w:rPr>
                <w:sz w:val="28"/>
                <w:szCs w:val="28"/>
              </w:rPr>
            </w:pPr>
          </w:p>
        </w:tc>
        <w:tc>
          <w:tcPr>
            <w:tcW w:w="727" w:type="dxa"/>
          </w:tcPr>
          <w:p w:rsidR="00F17B9D" w:rsidRPr="00DC5AE8" w:rsidRDefault="00F17B9D" w:rsidP="00D467E2">
            <w:pPr>
              <w:pStyle w:val="TableParagraph"/>
              <w:spacing w:line="276" w:lineRule="auto"/>
              <w:ind w:left="207" w:right="182"/>
              <w:jc w:val="center"/>
              <w:rPr>
                <w:sz w:val="28"/>
                <w:szCs w:val="28"/>
                <w:lang w:val="ru-RU"/>
              </w:rPr>
            </w:pPr>
            <w:r w:rsidRPr="00DC5AE8">
              <w:rPr>
                <w:sz w:val="28"/>
                <w:szCs w:val="28"/>
                <w:lang w:val="ru-RU"/>
              </w:rPr>
              <w:t>1</w:t>
            </w:r>
          </w:p>
        </w:tc>
        <w:tc>
          <w:tcPr>
            <w:tcW w:w="726" w:type="dxa"/>
          </w:tcPr>
          <w:p w:rsidR="00F17B9D" w:rsidRPr="00DC5AE8" w:rsidRDefault="00F17B9D" w:rsidP="00D467E2">
            <w:pPr>
              <w:pStyle w:val="TableParagraph"/>
              <w:spacing w:line="276" w:lineRule="auto"/>
              <w:ind w:left="207" w:right="182"/>
              <w:jc w:val="center"/>
              <w:rPr>
                <w:sz w:val="28"/>
                <w:szCs w:val="28"/>
                <w:lang w:val="ru-RU"/>
              </w:rPr>
            </w:pPr>
            <w:r w:rsidRPr="00DC5AE8">
              <w:rPr>
                <w:sz w:val="28"/>
                <w:szCs w:val="28"/>
                <w:lang w:val="ru-RU"/>
              </w:rPr>
              <w:t>1</w:t>
            </w:r>
          </w:p>
        </w:tc>
        <w:tc>
          <w:tcPr>
            <w:tcW w:w="728" w:type="dxa"/>
          </w:tcPr>
          <w:p w:rsidR="00F17B9D" w:rsidRPr="00DC5AE8" w:rsidRDefault="00F17B9D" w:rsidP="00D467E2">
            <w:pPr>
              <w:pStyle w:val="TableParagraph"/>
              <w:spacing w:line="276" w:lineRule="auto"/>
              <w:ind w:left="207" w:right="182"/>
              <w:jc w:val="center"/>
              <w:rPr>
                <w:sz w:val="28"/>
                <w:szCs w:val="28"/>
              </w:rPr>
            </w:pPr>
          </w:p>
        </w:tc>
        <w:tc>
          <w:tcPr>
            <w:tcW w:w="726" w:type="dxa"/>
          </w:tcPr>
          <w:p w:rsidR="00F17B9D" w:rsidRPr="00DC5AE8" w:rsidRDefault="00F17B9D" w:rsidP="00D467E2">
            <w:pPr>
              <w:pStyle w:val="TableParagraph"/>
              <w:spacing w:before="1" w:line="276" w:lineRule="auto"/>
              <w:ind w:left="207" w:right="182"/>
              <w:jc w:val="center"/>
              <w:rPr>
                <w:sz w:val="28"/>
                <w:szCs w:val="28"/>
              </w:rPr>
            </w:pPr>
          </w:p>
        </w:tc>
      </w:tr>
      <w:tr w:rsidR="00F17B9D" w:rsidRPr="00DC5AE8" w:rsidTr="00EE7B99">
        <w:trPr>
          <w:trHeight w:val="337"/>
        </w:trPr>
        <w:tc>
          <w:tcPr>
            <w:tcW w:w="6221" w:type="dxa"/>
          </w:tcPr>
          <w:p w:rsidR="00F17B9D" w:rsidRPr="00DC5AE8" w:rsidRDefault="00F17B9D" w:rsidP="00A24E98">
            <w:pPr>
              <w:pStyle w:val="TableParagraph"/>
              <w:spacing w:line="276" w:lineRule="auto"/>
              <w:ind w:left="207" w:right="182"/>
              <w:jc w:val="both"/>
              <w:rPr>
                <w:sz w:val="28"/>
                <w:szCs w:val="28"/>
                <w:lang w:val="ru-RU"/>
              </w:rPr>
            </w:pPr>
            <w:r w:rsidRPr="00DC5AE8">
              <w:rPr>
                <w:sz w:val="28"/>
                <w:szCs w:val="28"/>
                <w:lang w:val="ru-RU"/>
              </w:rPr>
              <w:t>Техническая графика</w:t>
            </w:r>
          </w:p>
        </w:tc>
        <w:tc>
          <w:tcPr>
            <w:tcW w:w="726" w:type="dxa"/>
          </w:tcPr>
          <w:p w:rsidR="00F17B9D" w:rsidRPr="00DC5AE8" w:rsidRDefault="00F17B9D" w:rsidP="00D467E2">
            <w:pPr>
              <w:pStyle w:val="TableParagraph"/>
              <w:spacing w:line="276" w:lineRule="auto"/>
              <w:ind w:left="207" w:right="182"/>
              <w:jc w:val="center"/>
              <w:rPr>
                <w:sz w:val="28"/>
                <w:szCs w:val="28"/>
              </w:rPr>
            </w:pPr>
          </w:p>
        </w:tc>
        <w:tc>
          <w:tcPr>
            <w:tcW w:w="727" w:type="dxa"/>
          </w:tcPr>
          <w:p w:rsidR="00F17B9D" w:rsidRPr="00DC5AE8" w:rsidRDefault="00F17B9D" w:rsidP="00D467E2">
            <w:pPr>
              <w:pStyle w:val="TableParagraph"/>
              <w:spacing w:line="276" w:lineRule="auto"/>
              <w:ind w:left="207" w:right="182"/>
              <w:jc w:val="center"/>
              <w:rPr>
                <w:sz w:val="28"/>
                <w:szCs w:val="28"/>
              </w:rPr>
            </w:pPr>
          </w:p>
        </w:tc>
        <w:tc>
          <w:tcPr>
            <w:tcW w:w="726" w:type="dxa"/>
          </w:tcPr>
          <w:p w:rsidR="00F17B9D" w:rsidRPr="00DC5AE8" w:rsidRDefault="00F17B9D" w:rsidP="00D467E2">
            <w:pPr>
              <w:pStyle w:val="TableParagraph"/>
              <w:spacing w:line="276" w:lineRule="auto"/>
              <w:ind w:left="207" w:right="182"/>
              <w:jc w:val="center"/>
              <w:rPr>
                <w:sz w:val="28"/>
                <w:szCs w:val="28"/>
              </w:rPr>
            </w:pPr>
          </w:p>
        </w:tc>
        <w:tc>
          <w:tcPr>
            <w:tcW w:w="728" w:type="dxa"/>
          </w:tcPr>
          <w:p w:rsidR="00F17B9D" w:rsidRPr="00DC5AE8" w:rsidRDefault="00F17B9D" w:rsidP="00D467E2">
            <w:pPr>
              <w:pStyle w:val="TableParagraph"/>
              <w:spacing w:line="276" w:lineRule="auto"/>
              <w:ind w:left="207" w:right="182"/>
              <w:jc w:val="center"/>
              <w:rPr>
                <w:sz w:val="28"/>
                <w:szCs w:val="28"/>
                <w:lang w:val="ru-RU"/>
              </w:rPr>
            </w:pPr>
            <w:r w:rsidRPr="00DC5AE8">
              <w:rPr>
                <w:sz w:val="28"/>
                <w:szCs w:val="28"/>
                <w:lang w:val="ru-RU"/>
              </w:rPr>
              <w:t>1</w:t>
            </w:r>
          </w:p>
        </w:tc>
        <w:tc>
          <w:tcPr>
            <w:tcW w:w="726" w:type="dxa"/>
          </w:tcPr>
          <w:p w:rsidR="00F17B9D" w:rsidRPr="00DC5AE8" w:rsidRDefault="00F17B9D" w:rsidP="00D467E2">
            <w:pPr>
              <w:pStyle w:val="TableParagraph"/>
              <w:spacing w:before="1" w:line="276" w:lineRule="auto"/>
              <w:ind w:left="207" w:right="182"/>
              <w:jc w:val="center"/>
              <w:rPr>
                <w:sz w:val="28"/>
                <w:szCs w:val="28"/>
                <w:lang w:val="ru-RU"/>
              </w:rPr>
            </w:pPr>
            <w:r w:rsidRPr="00DC5AE8">
              <w:rPr>
                <w:sz w:val="28"/>
                <w:szCs w:val="28"/>
                <w:lang w:val="ru-RU"/>
              </w:rPr>
              <w:t>1</w:t>
            </w:r>
          </w:p>
        </w:tc>
      </w:tr>
      <w:tr w:rsidR="00F17B9D" w:rsidRPr="00DC5AE8" w:rsidTr="00EE7B99">
        <w:trPr>
          <w:trHeight w:val="337"/>
        </w:trPr>
        <w:tc>
          <w:tcPr>
            <w:tcW w:w="6221" w:type="dxa"/>
          </w:tcPr>
          <w:p w:rsidR="00F17B9D" w:rsidRPr="00DC5AE8" w:rsidRDefault="00F17B9D" w:rsidP="00A24E98">
            <w:pPr>
              <w:pStyle w:val="TableParagraph"/>
              <w:spacing w:line="276" w:lineRule="auto"/>
              <w:ind w:left="207" w:right="182"/>
              <w:jc w:val="both"/>
              <w:rPr>
                <w:sz w:val="28"/>
                <w:szCs w:val="28"/>
                <w:lang w:val="ru-RU"/>
              </w:rPr>
            </w:pPr>
            <w:r w:rsidRPr="00DC5AE8">
              <w:rPr>
                <w:sz w:val="28"/>
                <w:szCs w:val="28"/>
                <w:lang w:val="ru-RU"/>
              </w:rPr>
              <w:t>Решение задач по химии</w:t>
            </w:r>
          </w:p>
        </w:tc>
        <w:tc>
          <w:tcPr>
            <w:tcW w:w="726" w:type="dxa"/>
          </w:tcPr>
          <w:p w:rsidR="00F17B9D" w:rsidRPr="00DC5AE8" w:rsidRDefault="00F17B9D" w:rsidP="00D467E2">
            <w:pPr>
              <w:pStyle w:val="TableParagraph"/>
              <w:spacing w:line="276" w:lineRule="auto"/>
              <w:ind w:left="207" w:right="182"/>
              <w:jc w:val="center"/>
              <w:rPr>
                <w:sz w:val="28"/>
                <w:szCs w:val="28"/>
              </w:rPr>
            </w:pPr>
          </w:p>
        </w:tc>
        <w:tc>
          <w:tcPr>
            <w:tcW w:w="727" w:type="dxa"/>
          </w:tcPr>
          <w:p w:rsidR="00F17B9D" w:rsidRPr="00DC5AE8" w:rsidRDefault="00F17B9D" w:rsidP="00D467E2">
            <w:pPr>
              <w:pStyle w:val="TableParagraph"/>
              <w:spacing w:line="276" w:lineRule="auto"/>
              <w:ind w:left="207" w:right="182"/>
              <w:jc w:val="center"/>
              <w:rPr>
                <w:sz w:val="28"/>
                <w:szCs w:val="28"/>
              </w:rPr>
            </w:pPr>
          </w:p>
        </w:tc>
        <w:tc>
          <w:tcPr>
            <w:tcW w:w="726" w:type="dxa"/>
          </w:tcPr>
          <w:p w:rsidR="00F17B9D" w:rsidRPr="00DC5AE8" w:rsidRDefault="00F17B9D" w:rsidP="00D467E2">
            <w:pPr>
              <w:pStyle w:val="TableParagraph"/>
              <w:spacing w:line="276" w:lineRule="auto"/>
              <w:ind w:left="207" w:right="182"/>
              <w:jc w:val="center"/>
              <w:rPr>
                <w:sz w:val="28"/>
                <w:szCs w:val="28"/>
              </w:rPr>
            </w:pPr>
          </w:p>
        </w:tc>
        <w:tc>
          <w:tcPr>
            <w:tcW w:w="728" w:type="dxa"/>
          </w:tcPr>
          <w:p w:rsidR="00F17B9D" w:rsidRPr="00DC5AE8" w:rsidRDefault="00F17B9D" w:rsidP="00D467E2">
            <w:pPr>
              <w:pStyle w:val="TableParagraph"/>
              <w:spacing w:line="276" w:lineRule="auto"/>
              <w:ind w:left="207" w:right="182"/>
              <w:jc w:val="center"/>
              <w:rPr>
                <w:sz w:val="28"/>
                <w:szCs w:val="28"/>
                <w:lang w:val="ru-RU"/>
              </w:rPr>
            </w:pPr>
            <w:r w:rsidRPr="00DC5AE8">
              <w:rPr>
                <w:sz w:val="28"/>
                <w:szCs w:val="28"/>
                <w:lang w:val="ru-RU"/>
              </w:rPr>
              <w:t>1</w:t>
            </w:r>
          </w:p>
        </w:tc>
        <w:tc>
          <w:tcPr>
            <w:tcW w:w="726" w:type="dxa"/>
          </w:tcPr>
          <w:p w:rsidR="00F17B9D" w:rsidRPr="00DC5AE8" w:rsidRDefault="00F17B9D" w:rsidP="00D467E2">
            <w:pPr>
              <w:pStyle w:val="TableParagraph"/>
              <w:spacing w:before="1" w:line="276" w:lineRule="auto"/>
              <w:ind w:left="207" w:right="182"/>
              <w:jc w:val="center"/>
              <w:rPr>
                <w:sz w:val="28"/>
                <w:szCs w:val="28"/>
              </w:rPr>
            </w:pPr>
          </w:p>
        </w:tc>
      </w:tr>
      <w:tr w:rsidR="00F17B9D" w:rsidRPr="00DC5AE8" w:rsidTr="00EE7B99">
        <w:trPr>
          <w:trHeight w:val="337"/>
        </w:trPr>
        <w:tc>
          <w:tcPr>
            <w:tcW w:w="6221" w:type="dxa"/>
            <w:shd w:val="clear" w:color="auto" w:fill="D9D9D9"/>
          </w:tcPr>
          <w:p w:rsidR="00F17B9D" w:rsidRPr="00DC5AE8" w:rsidRDefault="00F17B9D" w:rsidP="00A24E98">
            <w:pPr>
              <w:pStyle w:val="TableParagraph"/>
              <w:spacing w:line="276" w:lineRule="auto"/>
              <w:ind w:left="207" w:right="182"/>
              <w:jc w:val="both"/>
              <w:rPr>
                <w:b/>
                <w:i/>
                <w:sz w:val="28"/>
                <w:szCs w:val="28"/>
              </w:rPr>
            </w:pPr>
            <w:r w:rsidRPr="00DC5AE8">
              <w:rPr>
                <w:b/>
                <w:i/>
                <w:sz w:val="28"/>
                <w:szCs w:val="28"/>
              </w:rPr>
              <w:t>Спортивно-оздоровительное направление</w:t>
            </w:r>
          </w:p>
        </w:tc>
        <w:tc>
          <w:tcPr>
            <w:tcW w:w="726" w:type="dxa"/>
            <w:shd w:val="clear" w:color="auto" w:fill="D9D9D9"/>
          </w:tcPr>
          <w:p w:rsidR="00F17B9D" w:rsidRPr="00DC5AE8" w:rsidRDefault="00F17B9D" w:rsidP="00D467E2">
            <w:pPr>
              <w:pStyle w:val="TableParagraph"/>
              <w:spacing w:line="276" w:lineRule="auto"/>
              <w:ind w:left="207" w:right="182"/>
              <w:jc w:val="center"/>
              <w:rPr>
                <w:sz w:val="28"/>
                <w:szCs w:val="28"/>
              </w:rPr>
            </w:pPr>
          </w:p>
        </w:tc>
        <w:tc>
          <w:tcPr>
            <w:tcW w:w="727" w:type="dxa"/>
            <w:shd w:val="clear" w:color="auto" w:fill="D9D9D9"/>
          </w:tcPr>
          <w:p w:rsidR="00F17B9D" w:rsidRPr="00DC5AE8" w:rsidRDefault="00F17B9D" w:rsidP="00D467E2">
            <w:pPr>
              <w:pStyle w:val="TableParagraph"/>
              <w:spacing w:line="276" w:lineRule="auto"/>
              <w:ind w:left="207" w:right="182"/>
              <w:jc w:val="center"/>
              <w:rPr>
                <w:sz w:val="28"/>
                <w:szCs w:val="28"/>
              </w:rPr>
            </w:pPr>
          </w:p>
        </w:tc>
        <w:tc>
          <w:tcPr>
            <w:tcW w:w="726" w:type="dxa"/>
            <w:shd w:val="clear" w:color="auto" w:fill="D9D9D9"/>
          </w:tcPr>
          <w:p w:rsidR="00F17B9D" w:rsidRPr="00DC5AE8" w:rsidRDefault="00F17B9D" w:rsidP="00D467E2">
            <w:pPr>
              <w:pStyle w:val="TableParagraph"/>
              <w:spacing w:line="276" w:lineRule="auto"/>
              <w:ind w:left="207" w:right="182"/>
              <w:jc w:val="center"/>
              <w:rPr>
                <w:sz w:val="28"/>
                <w:szCs w:val="28"/>
              </w:rPr>
            </w:pPr>
          </w:p>
        </w:tc>
        <w:tc>
          <w:tcPr>
            <w:tcW w:w="728" w:type="dxa"/>
            <w:shd w:val="clear" w:color="auto" w:fill="D9D9D9"/>
          </w:tcPr>
          <w:p w:rsidR="00F17B9D" w:rsidRPr="00DC5AE8" w:rsidRDefault="00F17B9D" w:rsidP="00D467E2">
            <w:pPr>
              <w:pStyle w:val="TableParagraph"/>
              <w:spacing w:line="276" w:lineRule="auto"/>
              <w:ind w:left="207" w:right="182"/>
              <w:jc w:val="center"/>
              <w:rPr>
                <w:sz w:val="28"/>
                <w:szCs w:val="28"/>
              </w:rPr>
            </w:pPr>
          </w:p>
        </w:tc>
        <w:tc>
          <w:tcPr>
            <w:tcW w:w="726" w:type="dxa"/>
            <w:shd w:val="clear" w:color="auto" w:fill="D9D9D9"/>
          </w:tcPr>
          <w:p w:rsidR="00F17B9D" w:rsidRPr="00DC5AE8" w:rsidRDefault="00F17B9D" w:rsidP="00D467E2">
            <w:pPr>
              <w:pStyle w:val="TableParagraph"/>
              <w:spacing w:line="276" w:lineRule="auto"/>
              <w:ind w:left="207" w:right="182"/>
              <w:jc w:val="center"/>
              <w:rPr>
                <w:sz w:val="28"/>
                <w:szCs w:val="28"/>
              </w:rPr>
            </w:pPr>
          </w:p>
        </w:tc>
      </w:tr>
      <w:tr w:rsidR="00F17B9D" w:rsidRPr="00DC5AE8" w:rsidTr="00EE7B99">
        <w:trPr>
          <w:trHeight w:val="317"/>
        </w:trPr>
        <w:tc>
          <w:tcPr>
            <w:tcW w:w="6221" w:type="dxa"/>
          </w:tcPr>
          <w:p w:rsidR="00F17B9D" w:rsidRPr="00DC5AE8" w:rsidRDefault="00F17B9D" w:rsidP="00A24E98">
            <w:pPr>
              <w:pStyle w:val="TableParagraph"/>
              <w:spacing w:line="276" w:lineRule="auto"/>
              <w:ind w:left="207" w:right="182"/>
              <w:jc w:val="both"/>
              <w:rPr>
                <w:sz w:val="28"/>
                <w:szCs w:val="28"/>
                <w:lang w:val="ru-RU"/>
              </w:rPr>
            </w:pPr>
            <w:r w:rsidRPr="00DC5AE8">
              <w:rPr>
                <w:sz w:val="28"/>
                <w:szCs w:val="28"/>
                <w:lang w:val="ru-RU"/>
              </w:rPr>
              <w:t>Уроки доктора Здоровья</w:t>
            </w:r>
          </w:p>
        </w:tc>
        <w:tc>
          <w:tcPr>
            <w:tcW w:w="726" w:type="dxa"/>
          </w:tcPr>
          <w:p w:rsidR="00F17B9D" w:rsidRPr="00DC5AE8" w:rsidRDefault="00F17B9D" w:rsidP="00D467E2">
            <w:pPr>
              <w:pStyle w:val="TableParagraph"/>
              <w:spacing w:line="276" w:lineRule="auto"/>
              <w:ind w:left="207" w:right="182"/>
              <w:jc w:val="center"/>
              <w:rPr>
                <w:sz w:val="28"/>
                <w:szCs w:val="28"/>
                <w:lang w:val="ru-RU"/>
              </w:rPr>
            </w:pPr>
            <w:r w:rsidRPr="00DC5AE8">
              <w:rPr>
                <w:sz w:val="28"/>
                <w:szCs w:val="28"/>
                <w:lang w:val="ru-RU"/>
              </w:rPr>
              <w:t>1</w:t>
            </w:r>
          </w:p>
        </w:tc>
        <w:tc>
          <w:tcPr>
            <w:tcW w:w="727" w:type="dxa"/>
          </w:tcPr>
          <w:p w:rsidR="00F17B9D" w:rsidRPr="00DC5AE8" w:rsidRDefault="00F17B9D" w:rsidP="00D467E2">
            <w:pPr>
              <w:pStyle w:val="TableParagraph"/>
              <w:spacing w:line="276" w:lineRule="auto"/>
              <w:ind w:left="207" w:right="182"/>
              <w:jc w:val="center"/>
              <w:rPr>
                <w:sz w:val="28"/>
                <w:szCs w:val="28"/>
              </w:rPr>
            </w:pPr>
          </w:p>
        </w:tc>
        <w:tc>
          <w:tcPr>
            <w:tcW w:w="726" w:type="dxa"/>
          </w:tcPr>
          <w:p w:rsidR="00F17B9D" w:rsidRPr="00DC5AE8" w:rsidRDefault="00F17B9D" w:rsidP="00D467E2">
            <w:pPr>
              <w:pStyle w:val="TableParagraph"/>
              <w:spacing w:line="276" w:lineRule="auto"/>
              <w:ind w:left="207" w:right="182"/>
              <w:jc w:val="center"/>
              <w:rPr>
                <w:sz w:val="28"/>
                <w:szCs w:val="28"/>
              </w:rPr>
            </w:pPr>
          </w:p>
        </w:tc>
        <w:tc>
          <w:tcPr>
            <w:tcW w:w="728" w:type="dxa"/>
          </w:tcPr>
          <w:p w:rsidR="00F17B9D" w:rsidRPr="00DC5AE8" w:rsidRDefault="00F17B9D" w:rsidP="00D467E2">
            <w:pPr>
              <w:pStyle w:val="TableParagraph"/>
              <w:spacing w:line="276" w:lineRule="auto"/>
              <w:ind w:left="207" w:right="182"/>
              <w:jc w:val="center"/>
              <w:rPr>
                <w:sz w:val="28"/>
                <w:szCs w:val="28"/>
              </w:rPr>
            </w:pPr>
          </w:p>
        </w:tc>
        <w:tc>
          <w:tcPr>
            <w:tcW w:w="726" w:type="dxa"/>
          </w:tcPr>
          <w:p w:rsidR="00F17B9D" w:rsidRPr="00DC5AE8" w:rsidRDefault="00F17B9D" w:rsidP="00D467E2">
            <w:pPr>
              <w:pStyle w:val="TableParagraph"/>
              <w:spacing w:before="1" w:line="276" w:lineRule="auto"/>
              <w:ind w:left="207" w:right="182"/>
              <w:jc w:val="center"/>
              <w:rPr>
                <w:sz w:val="28"/>
                <w:szCs w:val="28"/>
              </w:rPr>
            </w:pPr>
          </w:p>
        </w:tc>
      </w:tr>
      <w:tr w:rsidR="00F17B9D" w:rsidRPr="00DC5AE8" w:rsidTr="00EE7B99">
        <w:trPr>
          <w:trHeight w:val="317"/>
        </w:trPr>
        <w:tc>
          <w:tcPr>
            <w:tcW w:w="6221" w:type="dxa"/>
          </w:tcPr>
          <w:p w:rsidR="00F17B9D" w:rsidRPr="00DC5AE8" w:rsidRDefault="00F17B9D" w:rsidP="00A24E98">
            <w:pPr>
              <w:pStyle w:val="TableParagraph"/>
              <w:spacing w:line="276" w:lineRule="auto"/>
              <w:ind w:left="207" w:right="182"/>
              <w:jc w:val="both"/>
              <w:rPr>
                <w:sz w:val="28"/>
                <w:szCs w:val="28"/>
                <w:lang w:val="ru-RU"/>
              </w:rPr>
            </w:pPr>
            <w:r w:rsidRPr="00DC5AE8">
              <w:rPr>
                <w:sz w:val="28"/>
                <w:szCs w:val="28"/>
                <w:lang w:val="ru-RU"/>
              </w:rPr>
              <w:t>Сильные, смелые, ловкие</w:t>
            </w:r>
          </w:p>
        </w:tc>
        <w:tc>
          <w:tcPr>
            <w:tcW w:w="726" w:type="dxa"/>
          </w:tcPr>
          <w:p w:rsidR="00F17B9D" w:rsidRPr="00DC5AE8" w:rsidRDefault="00F17B9D" w:rsidP="00D467E2">
            <w:pPr>
              <w:pStyle w:val="TableParagraph"/>
              <w:spacing w:line="276" w:lineRule="auto"/>
              <w:ind w:left="207" w:right="182"/>
              <w:jc w:val="center"/>
              <w:rPr>
                <w:sz w:val="28"/>
                <w:szCs w:val="28"/>
                <w:lang w:val="ru-RU"/>
              </w:rPr>
            </w:pPr>
          </w:p>
        </w:tc>
        <w:tc>
          <w:tcPr>
            <w:tcW w:w="727" w:type="dxa"/>
          </w:tcPr>
          <w:p w:rsidR="00F17B9D" w:rsidRPr="00DC5AE8" w:rsidRDefault="00F17B9D" w:rsidP="00D467E2">
            <w:pPr>
              <w:pStyle w:val="TableParagraph"/>
              <w:spacing w:line="276" w:lineRule="auto"/>
              <w:ind w:left="207" w:right="182"/>
              <w:jc w:val="center"/>
              <w:rPr>
                <w:sz w:val="28"/>
                <w:szCs w:val="28"/>
                <w:lang w:val="ru-RU"/>
              </w:rPr>
            </w:pPr>
            <w:r w:rsidRPr="00DC5AE8">
              <w:rPr>
                <w:sz w:val="28"/>
                <w:szCs w:val="28"/>
                <w:lang w:val="ru-RU"/>
              </w:rPr>
              <w:t>1</w:t>
            </w:r>
          </w:p>
        </w:tc>
        <w:tc>
          <w:tcPr>
            <w:tcW w:w="726" w:type="dxa"/>
          </w:tcPr>
          <w:p w:rsidR="00F17B9D" w:rsidRPr="00DC5AE8" w:rsidRDefault="00F17B9D" w:rsidP="00D467E2">
            <w:pPr>
              <w:pStyle w:val="TableParagraph"/>
              <w:spacing w:line="276" w:lineRule="auto"/>
              <w:ind w:left="207" w:right="182"/>
              <w:jc w:val="center"/>
              <w:rPr>
                <w:sz w:val="28"/>
                <w:szCs w:val="28"/>
                <w:lang w:val="ru-RU"/>
              </w:rPr>
            </w:pPr>
            <w:r w:rsidRPr="00DC5AE8">
              <w:rPr>
                <w:sz w:val="28"/>
                <w:szCs w:val="28"/>
                <w:lang w:val="ru-RU"/>
              </w:rPr>
              <w:t>1</w:t>
            </w:r>
          </w:p>
        </w:tc>
        <w:tc>
          <w:tcPr>
            <w:tcW w:w="728" w:type="dxa"/>
          </w:tcPr>
          <w:p w:rsidR="00F17B9D" w:rsidRPr="00DC5AE8" w:rsidRDefault="00F17B9D" w:rsidP="00D467E2">
            <w:pPr>
              <w:pStyle w:val="TableParagraph"/>
              <w:spacing w:line="276" w:lineRule="auto"/>
              <w:ind w:left="207" w:right="182"/>
              <w:jc w:val="center"/>
              <w:rPr>
                <w:sz w:val="28"/>
                <w:szCs w:val="28"/>
                <w:lang w:val="ru-RU"/>
              </w:rPr>
            </w:pPr>
            <w:r w:rsidRPr="00DC5AE8">
              <w:rPr>
                <w:sz w:val="28"/>
                <w:szCs w:val="28"/>
                <w:lang w:val="ru-RU"/>
              </w:rPr>
              <w:t>1</w:t>
            </w:r>
          </w:p>
        </w:tc>
        <w:tc>
          <w:tcPr>
            <w:tcW w:w="726" w:type="dxa"/>
          </w:tcPr>
          <w:p w:rsidR="00F17B9D" w:rsidRPr="00DC5AE8" w:rsidRDefault="00F17B9D" w:rsidP="00D467E2">
            <w:pPr>
              <w:pStyle w:val="TableParagraph"/>
              <w:spacing w:before="1" w:line="276" w:lineRule="auto"/>
              <w:ind w:left="207" w:right="182"/>
              <w:jc w:val="center"/>
              <w:rPr>
                <w:sz w:val="28"/>
                <w:szCs w:val="28"/>
                <w:lang w:val="ru-RU"/>
              </w:rPr>
            </w:pPr>
            <w:r w:rsidRPr="00DC5AE8">
              <w:rPr>
                <w:sz w:val="28"/>
                <w:szCs w:val="28"/>
                <w:lang w:val="ru-RU"/>
              </w:rPr>
              <w:t>1</w:t>
            </w:r>
          </w:p>
        </w:tc>
      </w:tr>
      <w:tr w:rsidR="00F17B9D" w:rsidRPr="00DC5AE8" w:rsidTr="00EE7B99">
        <w:trPr>
          <w:trHeight w:val="317"/>
        </w:trPr>
        <w:tc>
          <w:tcPr>
            <w:tcW w:w="6221" w:type="dxa"/>
            <w:shd w:val="clear" w:color="auto" w:fill="D9D9D9"/>
          </w:tcPr>
          <w:p w:rsidR="00F17B9D" w:rsidRPr="00DC5AE8" w:rsidRDefault="00F17B9D" w:rsidP="00A24E98">
            <w:pPr>
              <w:pStyle w:val="TableParagraph"/>
              <w:spacing w:line="276" w:lineRule="auto"/>
              <w:ind w:left="207" w:right="182"/>
              <w:jc w:val="both"/>
              <w:rPr>
                <w:b/>
                <w:i/>
                <w:sz w:val="28"/>
                <w:szCs w:val="28"/>
                <w:lang w:val="ru-RU"/>
              </w:rPr>
            </w:pPr>
            <w:r w:rsidRPr="00DC5AE8">
              <w:rPr>
                <w:b/>
                <w:i/>
                <w:sz w:val="28"/>
                <w:szCs w:val="28"/>
                <w:lang w:val="ru-RU"/>
              </w:rPr>
              <w:t>Духовно-нравственное направление</w:t>
            </w:r>
          </w:p>
        </w:tc>
        <w:tc>
          <w:tcPr>
            <w:tcW w:w="726" w:type="dxa"/>
            <w:shd w:val="clear" w:color="auto" w:fill="D9D9D9"/>
          </w:tcPr>
          <w:p w:rsidR="00F17B9D" w:rsidRPr="00DC5AE8" w:rsidRDefault="00F17B9D" w:rsidP="00D467E2">
            <w:pPr>
              <w:pStyle w:val="TableParagraph"/>
              <w:spacing w:line="276" w:lineRule="auto"/>
              <w:ind w:left="207" w:right="182"/>
              <w:jc w:val="center"/>
              <w:rPr>
                <w:sz w:val="28"/>
                <w:szCs w:val="28"/>
                <w:lang w:val="ru-RU"/>
              </w:rPr>
            </w:pPr>
          </w:p>
        </w:tc>
        <w:tc>
          <w:tcPr>
            <w:tcW w:w="727" w:type="dxa"/>
            <w:shd w:val="clear" w:color="auto" w:fill="D9D9D9"/>
          </w:tcPr>
          <w:p w:rsidR="00F17B9D" w:rsidRPr="00DC5AE8" w:rsidRDefault="00F17B9D" w:rsidP="00D467E2">
            <w:pPr>
              <w:pStyle w:val="TableParagraph"/>
              <w:spacing w:line="276" w:lineRule="auto"/>
              <w:ind w:left="207" w:right="182"/>
              <w:jc w:val="center"/>
              <w:rPr>
                <w:sz w:val="28"/>
                <w:szCs w:val="28"/>
                <w:lang w:val="ru-RU"/>
              </w:rPr>
            </w:pPr>
          </w:p>
        </w:tc>
        <w:tc>
          <w:tcPr>
            <w:tcW w:w="726" w:type="dxa"/>
            <w:shd w:val="clear" w:color="auto" w:fill="D9D9D9"/>
          </w:tcPr>
          <w:p w:rsidR="00F17B9D" w:rsidRPr="00DC5AE8" w:rsidRDefault="00F17B9D" w:rsidP="00D467E2">
            <w:pPr>
              <w:pStyle w:val="TableParagraph"/>
              <w:spacing w:line="276" w:lineRule="auto"/>
              <w:ind w:left="207" w:right="182"/>
              <w:jc w:val="center"/>
              <w:rPr>
                <w:sz w:val="28"/>
                <w:szCs w:val="28"/>
                <w:lang w:val="ru-RU"/>
              </w:rPr>
            </w:pPr>
          </w:p>
        </w:tc>
        <w:tc>
          <w:tcPr>
            <w:tcW w:w="728" w:type="dxa"/>
            <w:shd w:val="clear" w:color="auto" w:fill="D9D9D9"/>
          </w:tcPr>
          <w:p w:rsidR="00F17B9D" w:rsidRPr="00DC5AE8" w:rsidRDefault="00F17B9D" w:rsidP="00D467E2">
            <w:pPr>
              <w:pStyle w:val="TableParagraph"/>
              <w:spacing w:line="276" w:lineRule="auto"/>
              <w:ind w:left="207" w:right="182"/>
              <w:jc w:val="center"/>
              <w:rPr>
                <w:sz w:val="28"/>
                <w:szCs w:val="28"/>
                <w:lang w:val="ru-RU"/>
              </w:rPr>
            </w:pPr>
          </w:p>
        </w:tc>
        <w:tc>
          <w:tcPr>
            <w:tcW w:w="726" w:type="dxa"/>
            <w:shd w:val="clear" w:color="auto" w:fill="D9D9D9"/>
          </w:tcPr>
          <w:p w:rsidR="00F17B9D" w:rsidRPr="00DC5AE8" w:rsidRDefault="00F17B9D" w:rsidP="00D467E2">
            <w:pPr>
              <w:pStyle w:val="TableParagraph"/>
              <w:spacing w:line="276" w:lineRule="auto"/>
              <w:ind w:left="207" w:right="182"/>
              <w:jc w:val="center"/>
              <w:rPr>
                <w:sz w:val="28"/>
                <w:szCs w:val="28"/>
                <w:lang w:val="ru-RU"/>
              </w:rPr>
            </w:pPr>
          </w:p>
        </w:tc>
      </w:tr>
      <w:tr w:rsidR="00F17B9D" w:rsidRPr="00DC5AE8" w:rsidTr="00EE7B99">
        <w:trPr>
          <w:trHeight w:val="337"/>
        </w:trPr>
        <w:tc>
          <w:tcPr>
            <w:tcW w:w="6221" w:type="dxa"/>
          </w:tcPr>
          <w:p w:rsidR="00F17B9D" w:rsidRPr="00DC5AE8" w:rsidRDefault="00F17B9D" w:rsidP="00A24E98">
            <w:pPr>
              <w:pStyle w:val="TableParagraph"/>
              <w:spacing w:line="276" w:lineRule="auto"/>
              <w:ind w:left="207" w:right="182"/>
              <w:jc w:val="both"/>
              <w:rPr>
                <w:sz w:val="28"/>
                <w:szCs w:val="28"/>
                <w:lang w:val="ru-RU"/>
              </w:rPr>
            </w:pPr>
            <w:r w:rsidRPr="00DC5AE8">
              <w:rPr>
                <w:sz w:val="28"/>
                <w:szCs w:val="28"/>
                <w:lang w:val="ru-RU"/>
              </w:rPr>
              <w:t>Я -</w:t>
            </w:r>
            <w:r w:rsidR="00D467E2">
              <w:rPr>
                <w:sz w:val="28"/>
                <w:szCs w:val="28"/>
                <w:lang w:val="ru-RU"/>
              </w:rPr>
              <w:t xml:space="preserve"> </w:t>
            </w:r>
            <w:r w:rsidRPr="00DC5AE8">
              <w:rPr>
                <w:sz w:val="28"/>
                <w:szCs w:val="28"/>
                <w:lang w:val="ru-RU"/>
              </w:rPr>
              <w:t>гражданин</w:t>
            </w:r>
          </w:p>
        </w:tc>
        <w:tc>
          <w:tcPr>
            <w:tcW w:w="726" w:type="dxa"/>
          </w:tcPr>
          <w:p w:rsidR="00F17B9D" w:rsidRPr="00DC5AE8" w:rsidRDefault="00F17B9D" w:rsidP="00D467E2">
            <w:pPr>
              <w:pStyle w:val="TableParagraph"/>
              <w:spacing w:line="276" w:lineRule="auto"/>
              <w:ind w:left="207" w:right="182"/>
              <w:jc w:val="center"/>
              <w:rPr>
                <w:sz w:val="28"/>
                <w:szCs w:val="28"/>
                <w:lang w:val="ru-RU"/>
              </w:rPr>
            </w:pPr>
          </w:p>
        </w:tc>
        <w:tc>
          <w:tcPr>
            <w:tcW w:w="727" w:type="dxa"/>
          </w:tcPr>
          <w:p w:rsidR="00F17B9D" w:rsidRPr="00DC5AE8" w:rsidRDefault="00F17B9D" w:rsidP="00D467E2">
            <w:pPr>
              <w:pStyle w:val="TableParagraph"/>
              <w:spacing w:line="276" w:lineRule="auto"/>
              <w:ind w:left="207" w:right="182"/>
              <w:jc w:val="center"/>
              <w:rPr>
                <w:sz w:val="28"/>
                <w:szCs w:val="28"/>
                <w:lang w:val="ru-RU"/>
              </w:rPr>
            </w:pPr>
          </w:p>
        </w:tc>
        <w:tc>
          <w:tcPr>
            <w:tcW w:w="726" w:type="dxa"/>
          </w:tcPr>
          <w:p w:rsidR="00F17B9D" w:rsidRPr="00DC5AE8" w:rsidRDefault="00F17B9D" w:rsidP="00D467E2">
            <w:pPr>
              <w:pStyle w:val="TableParagraph"/>
              <w:spacing w:line="276" w:lineRule="auto"/>
              <w:ind w:left="207" w:right="182"/>
              <w:jc w:val="center"/>
              <w:rPr>
                <w:sz w:val="28"/>
                <w:szCs w:val="28"/>
                <w:lang w:val="ru-RU"/>
              </w:rPr>
            </w:pPr>
          </w:p>
        </w:tc>
        <w:tc>
          <w:tcPr>
            <w:tcW w:w="728" w:type="dxa"/>
          </w:tcPr>
          <w:p w:rsidR="00F17B9D" w:rsidRPr="00DC5AE8" w:rsidRDefault="00F17B9D" w:rsidP="00D467E2">
            <w:pPr>
              <w:pStyle w:val="TableParagraph"/>
              <w:spacing w:line="276" w:lineRule="auto"/>
              <w:ind w:left="207" w:right="182"/>
              <w:jc w:val="center"/>
              <w:rPr>
                <w:sz w:val="28"/>
                <w:szCs w:val="28"/>
                <w:lang w:val="ru-RU"/>
              </w:rPr>
            </w:pPr>
            <w:r w:rsidRPr="00DC5AE8">
              <w:rPr>
                <w:sz w:val="28"/>
                <w:szCs w:val="28"/>
                <w:lang w:val="ru-RU"/>
              </w:rPr>
              <w:t>1</w:t>
            </w:r>
          </w:p>
        </w:tc>
        <w:tc>
          <w:tcPr>
            <w:tcW w:w="726" w:type="dxa"/>
          </w:tcPr>
          <w:p w:rsidR="00F17B9D" w:rsidRPr="00DC5AE8" w:rsidRDefault="00F17B9D" w:rsidP="00D467E2">
            <w:pPr>
              <w:pStyle w:val="TableParagraph"/>
              <w:spacing w:before="1" w:line="276" w:lineRule="auto"/>
              <w:ind w:left="207" w:right="182"/>
              <w:jc w:val="center"/>
              <w:rPr>
                <w:sz w:val="28"/>
                <w:szCs w:val="28"/>
                <w:lang w:val="ru-RU"/>
              </w:rPr>
            </w:pPr>
          </w:p>
        </w:tc>
      </w:tr>
      <w:tr w:rsidR="00F17B9D" w:rsidRPr="00DC5AE8" w:rsidTr="00EE7B99">
        <w:trPr>
          <w:trHeight w:val="337"/>
        </w:trPr>
        <w:tc>
          <w:tcPr>
            <w:tcW w:w="6221" w:type="dxa"/>
          </w:tcPr>
          <w:p w:rsidR="00F17B9D" w:rsidRPr="00DC5AE8" w:rsidRDefault="00F17B9D" w:rsidP="00A24E98">
            <w:pPr>
              <w:pStyle w:val="TableParagraph"/>
              <w:spacing w:line="276" w:lineRule="auto"/>
              <w:ind w:left="207" w:right="182"/>
              <w:jc w:val="both"/>
              <w:rPr>
                <w:sz w:val="28"/>
                <w:szCs w:val="28"/>
                <w:lang w:val="ru-RU"/>
              </w:rPr>
            </w:pPr>
            <w:r w:rsidRPr="00DC5AE8">
              <w:rPr>
                <w:sz w:val="28"/>
                <w:szCs w:val="28"/>
                <w:lang w:val="ru-RU"/>
              </w:rPr>
              <w:t>Жизнь знаменитых людей</w:t>
            </w:r>
          </w:p>
        </w:tc>
        <w:tc>
          <w:tcPr>
            <w:tcW w:w="726" w:type="dxa"/>
          </w:tcPr>
          <w:p w:rsidR="00F17B9D" w:rsidRPr="00DC5AE8" w:rsidRDefault="00F17B9D" w:rsidP="00D467E2">
            <w:pPr>
              <w:pStyle w:val="TableParagraph"/>
              <w:spacing w:line="276" w:lineRule="auto"/>
              <w:ind w:left="207" w:right="182"/>
              <w:jc w:val="center"/>
              <w:rPr>
                <w:sz w:val="28"/>
                <w:szCs w:val="28"/>
                <w:lang w:val="ru-RU"/>
              </w:rPr>
            </w:pPr>
          </w:p>
        </w:tc>
        <w:tc>
          <w:tcPr>
            <w:tcW w:w="727" w:type="dxa"/>
          </w:tcPr>
          <w:p w:rsidR="00F17B9D" w:rsidRPr="00DC5AE8" w:rsidRDefault="00F17B9D" w:rsidP="00D467E2">
            <w:pPr>
              <w:pStyle w:val="TableParagraph"/>
              <w:spacing w:line="276" w:lineRule="auto"/>
              <w:ind w:left="207" w:right="182"/>
              <w:jc w:val="center"/>
              <w:rPr>
                <w:sz w:val="28"/>
                <w:szCs w:val="28"/>
                <w:lang w:val="ru-RU"/>
              </w:rPr>
            </w:pPr>
            <w:r w:rsidRPr="00DC5AE8">
              <w:rPr>
                <w:sz w:val="28"/>
                <w:szCs w:val="28"/>
                <w:lang w:val="ru-RU"/>
              </w:rPr>
              <w:t>1</w:t>
            </w:r>
          </w:p>
        </w:tc>
        <w:tc>
          <w:tcPr>
            <w:tcW w:w="726" w:type="dxa"/>
          </w:tcPr>
          <w:p w:rsidR="00F17B9D" w:rsidRPr="00DC5AE8" w:rsidRDefault="00F17B9D" w:rsidP="00D467E2">
            <w:pPr>
              <w:pStyle w:val="TableParagraph"/>
              <w:spacing w:line="276" w:lineRule="auto"/>
              <w:ind w:left="207" w:right="182"/>
              <w:jc w:val="center"/>
              <w:rPr>
                <w:sz w:val="28"/>
                <w:szCs w:val="28"/>
                <w:lang w:val="ru-RU"/>
              </w:rPr>
            </w:pPr>
            <w:r w:rsidRPr="00DC5AE8">
              <w:rPr>
                <w:sz w:val="28"/>
                <w:szCs w:val="28"/>
                <w:lang w:val="ru-RU"/>
              </w:rPr>
              <w:t>1</w:t>
            </w:r>
          </w:p>
        </w:tc>
        <w:tc>
          <w:tcPr>
            <w:tcW w:w="728" w:type="dxa"/>
          </w:tcPr>
          <w:p w:rsidR="00F17B9D" w:rsidRPr="00DC5AE8" w:rsidRDefault="00F17B9D" w:rsidP="00D467E2">
            <w:pPr>
              <w:pStyle w:val="TableParagraph"/>
              <w:spacing w:line="276" w:lineRule="auto"/>
              <w:ind w:left="207" w:right="182"/>
              <w:jc w:val="center"/>
              <w:rPr>
                <w:sz w:val="28"/>
                <w:szCs w:val="28"/>
                <w:lang w:val="ru-RU"/>
              </w:rPr>
            </w:pPr>
          </w:p>
        </w:tc>
        <w:tc>
          <w:tcPr>
            <w:tcW w:w="726" w:type="dxa"/>
          </w:tcPr>
          <w:p w:rsidR="00F17B9D" w:rsidRPr="00DC5AE8" w:rsidRDefault="00F17B9D" w:rsidP="00D467E2">
            <w:pPr>
              <w:pStyle w:val="TableParagraph"/>
              <w:spacing w:before="1" w:line="276" w:lineRule="auto"/>
              <w:ind w:left="207" w:right="182"/>
              <w:jc w:val="center"/>
              <w:rPr>
                <w:sz w:val="28"/>
                <w:szCs w:val="28"/>
                <w:lang w:val="ru-RU"/>
              </w:rPr>
            </w:pPr>
          </w:p>
        </w:tc>
      </w:tr>
      <w:tr w:rsidR="00F17B9D" w:rsidRPr="00DC5AE8" w:rsidTr="00EE7B99">
        <w:trPr>
          <w:trHeight w:val="317"/>
        </w:trPr>
        <w:tc>
          <w:tcPr>
            <w:tcW w:w="6221" w:type="dxa"/>
            <w:shd w:val="clear" w:color="auto" w:fill="D9D9D9"/>
          </w:tcPr>
          <w:p w:rsidR="00F17B9D" w:rsidRPr="00DC5AE8" w:rsidRDefault="00F17B9D" w:rsidP="00A24E98">
            <w:pPr>
              <w:pStyle w:val="TableParagraph"/>
              <w:spacing w:line="276" w:lineRule="auto"/>
              <w:ind w:left="207" w:right="182"/>
              <w:jc w:val="both"/>
              <w:rPr>
                <w:b/>
                <w:i/>
                <w:sz w:val="28"/>
                <w:szCs w:val="28"/>
                <w:lang w:val="ru-RU"/>
              </w:rPr>
            </w:pPr>
            <w:r w:rsidRPr="00DC5AE8">
              <w:rPr>
                <w:b/>
                <w:i/>
                <w:sz w:val="28"/>
                <w:szCs w:val="28"/>
                <w:lang w:val="ru-RU"/>
              </w:rPr>
              <w:t>Социальное направление</w:t>
            </w:r>
          </w:p>
        </w:tc>
        <w:tc>
          <w:tcPr>
            <w:tcW w:w="726" w:type="dxa"/>
            <w:shd w:val="clear" w:color="auto" w:fill="D9D9D9"/>
          </w:tcPr>
          <w:p w:rsidR="00F17B9D" w:rsidRPr="00DC5AE8" w:rsidRDefault="00F17B9D" w:rsidP="00D467E2">
            <w:pPr>
              <w:pStyle w:val="TableParagraph"/>
              <w:spacing w:line="276" w:lineRule="auto"/>
              <w:ind w:left="207" w:right="182"/>
              <w:jc w:val="center"/>
              <w:rPr>
                <w:sz w:val="28"/>
                <w:szCs w:val="28"/>
                <w:lang w:val="ru-RU"/>
              </w:rPr>
            </w:pPr>
          </w:p>
        </w:tc>
        <w:tc>
          <w:tcPr>
            <w:tcW w:w="727" w:type="dxa"/>
            <w:shd w:val="clear" w:color="auto" w:fill="D9D9D9"/>
          </w:tcPr>
          <w:p w:rsidR="00F17B9D" w:rsidRPr="00DC5AE8" w:rsidRDefault="00F17B9D" w:rsidP="00D467E2">
            <w:pPr>
              <w:pStyle w:val="TableParagraph"/>
              <w:spacing w:line="276" w:lineRule="auto"/>
              <w:ind w:left="207" w:right="182"/>
              <w:jc w:val="center"/>
              <w:rPr>
                <w:sz w:val="28"/>
                <w:szCs w:val="28"/>
                <w:lang w:val="ru-RU"/>
              </w:rPr>
            </w:pPr>
          </w:p>
        </w:tc>
        <w:tc>
          <w:tcPr>
            <w:tcW w:w="726" w:type="dxa"/>
            <w:shd w:val="clear" w:color="auto" w:fill="D9D9D9"/>
          </w:tcPr>
          <w:p w:rsidR="00F17B9D" w:rsidRPr="00DC5AE8" w:rsidRDefault="00F17B9D" w:rsidP="00D467E2">
            <w:pPr>
              <w:pStyle w:val="TableParagraph"/>
              <w:spacing w:line="276" w:lineRule="auto"/>
              <w:ind w:left="207" w:right="182"/>
              <w:jc w:val="center"/>
              <w:rPr>
                <w:sz w:val="28"/>
                <w:szCs w:val="28"/>
                <w:lang w:val="ru-RU"/>
              </w:rPr>
            </w:pPr>
          </w:p>
        </w:tc>
        <w:tc>
          <w:tcPr>
            <w:tcW w:w="728" w:type="dxa"/>
            <w:shd w:val="clear" w:color="auto" w:fill="D9D9D9"/>
          </w:tcPr>
          <w:p w:rsidR="00F17B9D" w:rsidRPr="00DC5AE8" w:rsidRDefault="00F17B9D" w:rsidP="00D467E2">
            <w:pPr>
              <w:pStyle w:val="TableParagraph"/>
              <w:spacing w:line="276" w:lineRule="auto"/>
              <w:ind w:left="207" w:right="182"/>
              <w:jc w:val="center"/>
              <w:rPr>
                <w:sz w:val="28"/>
                <w:szCs w:val="28"/>
                <w:lang w:val="ru-RU"/>
              </w:rPr>
            </w:pPr>
          </w:p>
        </w:tc>
        <w:tc>
          <w:tcPr>
            <w:tcW w:w="726" w:type="dxa"/>
            <w:shd w:val="clear" w:color="auto" w:fill="D9D9D9"/>
          </w:tcPr>
          <w:p w:rsidR="00F17B9D" w:rsidRPr="00DC5AE8" w:rsidRDefault="00F17B9D" w:rsidP="00D467E2">
            <w:pPr>
              <w:pStyle w:val="TableParagraph"/>
              <w:spacing w:line="276" w:lineRule="auto"/>
              <w:ind w:left="207" w:right="182"/>
              <w:jc w:val="center"/>
              <w:rPr>
                <w:sz w:val="28"/>
                <w:szCs w:val="28"/>
                <w:lang w:val="ru-RU"/>
              </w:rPr>
            </w:pPr>
          </w:p>
        </w:tc>
      </w:tr>
      <w:tr w:rsidR="00F17B9D" w:rsidRPr="00DC5AE8" w:rsidTr="00EE7B99">
        <w:trPr>
          <w:trHeight w:val="337"/>
        </w:trPr>
        <w:tc>
          <w:tcPr>
            <w:tcW w:w="6221" w:type="dxa"/>
          </w:tcPr>
          <w:p w:rsidR="00F17B9D" w:rsidRPr="00DC5AE8" w:rsidRDefault="00F17B9D" w:rsidP="00A24E98">
            <w:pPr>
              <w:pStyle w:val="TableParagraph"/>
              <w:spacing w:line="276" w:lineRule="auto"/>
              <w:ind w:left="207" w:right="182"/>
              <w:jc w:val="both"/>
              <w:rPr>
                <w:sz w:val="28"/>
                <w:szCs w:val="28"/>
                <w:lang w:val="ru-RU"/>
              </w:rPr>
            </w:pPr>
            <w:r w:rsidRPr="00DC5AE8">
              <w:rPr>
                <w:sz w:val="28"/>
                <w:szCs w:val="28"/>
                <w:lang w:val="ru-RU"/>
              </w:rPr>
              <w:t>Безопасный интернет</w:t>
            </w:r>
          </w:p>
        </w:tc>
        <w:tc>
          <w:tcPr>
            <w:tcW w:w="726" w:type="dxa"/>
          </w:tcPr>
          <w:p w:rsidR="00F17B9D" w:rsidRPr="00DC5AE8" w:rsidRDefault="00F17B9D" w:rsidP="00D467E2">
            <w:pPr>
              <w:pStyle w:val="TableParagraph"/>
              <w:spacing w:line="276" w:lineRule="auto"/>
              <w:ind w:left="207" w:right="182"/>
              <w:jc w:val="center"/>
              <w:rPr>
                <w:sz w:val="28"/>
                <w:szCs w:val="28"/>
              </w:rPr>
            </w:pPr>
          </w:p>
        </w:tc>
        <w:tc>
          <w:tcPr>
            <w:tcW w:w="727" w:type="dxa"/>
          </w:tcPr>
          <w:p w:rsidR="00F17B9D" w:rsidRPr="00DC5AE8" w:rsidRDefault="00F17B9D" w:rsidP="00D467E2">
            <w:pPr>
              <w:pStyle w:val="TableParagraph"/>
              <w:spacing w:line="276" w:lineRule="auto"/>
              <w:ind w:left="207" w:right="182"/>
              <w:jc w:val="center"/>
              <w:rPr>
                <w:sz w:val="28"/>
                <w:szCs w:val="28"/>
              </w:rPr>
            </w:pPr>
          </w:p>
        </w:tc>
        <w:tc>
          <w:tcPr>
            <w:tcW w:w="726" w:type="dxa"/>
          </w:tcPr>
          <w:p w:rsidR="00F17B9D" w:rsidRPr="00DC5AE8" w:rsidRDefault="00F17B9D" w:rsidP="00D467E2">
            <w:pPr>
              <w:pStyle w:val="TableParagraph"/>
              <w:spacing w:line="276" w:lineRule="auto"/>
              <w:ind w:left="207" w:right="182"/>
              <w:jc w:val="center"/>
              <w:rPr>
                <w:sz w:val="28"/>
                <w:szCs w:val="28"/>
              </w:rPr>
            </w:pPr>
          </w:p>
        </w:tc>
        <w:tc>
          <w:tcPr>
            <w:tcW w:w="728" w:type="dxa"/>
          </w:tcPr>
          <w:p w:rsidR="00F17B9D" w:rsidRPr="00DC5AE8" w:rsidRDefault="00F17B9D" w:rsidP="00D467E2">
            <w:pPr>
              <w:pStyle w:val="TableParagraph"/>
              <w:spacing w:line="276" w:lineRule="auto"/>
              <w:ind w:left="207" w:right="182"/>
              <w:jc w:val="center"/>
              <w:rPr>
                <w:sz w:val="28"/>
                <w:szCs w:val="28"/>
                <w:lang w:val="ru-RU"/>
              </w:rPr>
            </w:pPr>
            <w:r w:rsidRPr="00DC5AE8">
              <w:rPr>
                <w:sz w:val="28"/>
                <w:szCs w:val="28"/>
                <w:lang w:val="ru-RU"/>
              </w:rPr>
              <w:t>1</w:t>
            </w:r>
          </w:p>
        </w:tc>
        <w:tc>
          <w:tcPr>
            <w:tcW w:w="726" w:type="dxa"/>
          </w:tcPr>
          <w:p w:rsidR="00F17B9D" w:rsidRPr="00DC5AE8" w:rsidRDefault="00F17B9D" w:rsidP="00D467E2">
            <w:pPr>
              <w:pStyle w:val="TableParagraph"/>
              <w:spacing w:before="1" w:line="276" w:lineRule="auto"/>
              <w:ind w:left="207" w:right="182"/>
              <w:jc w:val="center"/>
              <w:rPr>
                <w:sz w:val="28"/>
                <w:szCs w:val="28"/>
              </w:rPr>
            </w:pPr>
          </w:p>
        </w:tc>
      </w:tr>
      <w:tr w:rsidR="00F17B9D" w:rsidRPr="00DC5AE8" w:rsidTr="00EE7B99">
        <w:trPr>
          <w:trHeight w:val="337"/>
        </w:trPr>
        <w:tc>
          <w:tcPr>
            <w:tcW w:w="6221" w:type="dxa"/>
          </w:tcPr>
          <w:p w:rsidR="00F17B9D" w:rsidRPr="00DC5AE8" w:rsidRDefault="00F17B9D" w:rsidP="00A24E98">
            <w:pPr>
              <w:pStyle w:val="TableParagraph"/>
              <w:spacing w:line="276" w:lineRule="auto"/>
              <w:ind w:left="207" w:right="182"/>
              <w:jc w:val="both"/>
              <w:rPr>
                <w:sz w:val="28"/>
                <w:szCs w:val="28"/>
                <w:lang w:val="ru-RU"/>
              </w:rPr>
            </w:pPr>
            <w:r w:rsidRPr="00DC5AE8">
              <w:rPr>
                <w:sz w:val="28"/>
                <w:szCs w:val="28"/>
                <w:lang w:val="ru-RU"/>
              </w:rPr>
              <w:t>Семьеведение</w:t>
            </w:r>
          </w:p>
        </w:tc>
        <w:tc>
          <w:tcPr>
            <w:tcW w:w="726" w:type="dxa"/>
          </w:tcPr>
          <w:p w:rsidR="00F17B9D" w:rsidRPr="00DC5AE8" w:rsidRDefault="00F17B9D" w:rsidP="00D467E2">
            <w:pPr>
              <w:pStyle w:val="TableParagraph"/>
              <w:spacing w:line="276" w:lineRule="auto"/>
              <w:ind w:left="207" w:right="182"/>
              <w:jc w:val="center"/>
              <w:rPr>
                <w:sz w:val="28"/>
                <w:szCs w:val="28"/>
              </w:rPr>
            </w:pPr>
          </w:p>
        </w:tc>
        <w:tc>
          <w:tcPr>
            <w:tcW w:w="727" w:type="dxa"/>
          </w:tcPr>
          <w:p w:rsidR="00F17B9D" w:rsidRPr="00DC5AE8" w:rsidRDefault="00F17B9D" w:rsidP="00D467E2">
            <w:pPr>
              <w:pStyle w:val="TableParagraph"/>
              <w:spacing w:line="276" w:lineRule="auto"/>
              <w:ind w:left="207" w:right="182"/>
              <w:jc w:val="center"/>
              <w:rPr>
                <w:sz w:val="28"/>
                <w:szCs w:val="28"/>
              </w:rPr>
            </w:pPr>
          </w:p>
        </w:tc>
        <w:tc>
          <w:tcPr>
            <w:tcW w:w="726" w:type="dxa"/>
          </w:tcPr>
          <w:p w:rsidR="00F17B9D" w:rsidRPr="00DC5AE8" w:rsidRDefault="00F17B9D" w:rsidP="00D467E2">
            <w:pPr>
              <w:pStyle w:val="TableParagraph"/>
              <w:spacing w:line="276" w:lineRule="auto"/>
              <w:ind w:left="207" w:right="182"/>
              <w:jc w:val="center"/>
              <w:rPr>
                <w:sz w:val="28"/>
                <w:szCs w:val="28"/>
              </w:rPr>
            </w:pPr>
          </w:p>
        </w:tc>
        <w:tc>
          <w:tcPr>
            <w:tcW w:w="728" w:type="dxa"/>
          </w:tcPr>
          <w:p w:rsidR="00F17B9D" w:rsidRPr="00DC5AE8" w:rsidRDefault="00F17B9D" w:rsidP="00D467E2">
            <w:pPr>
              <w:pStyle w:val="TableParagraph"/>
              <w:spacing w:line="276" w:lineRule="auto"/>
              <w:ind w:left="207" w:right="182"/>
              <w:jc w:val="center"/>
              <w:rPr>
                <w:sz w:val="28"/>
                <w:szCs w:val="28"/>
                <w:lang w:val="ru-RU"/>
              </w:rPr>
            </w:pPr>
            <w:r w:rsidRPr="00DC5AE8">
              <w:rPr>
                <w:sz w:val="28"/>
                <w:szCs w:val="28"/>
                <w:lang w:val="ru-RU"/>
              </w:rPr>
              <w:t>1</w:t>
            </w:r>
          </w:p>
        </w:tc>
        <w:tc>
          <w:tcPr>
            <w:tcW w:w="726" w:type="dxa"/>
          </w:tcPr>
          <w:p w:rsidR="00F17B9D" w:rsidRPr="00DC5AE8" w:rsidRDefault="00F17B9D" w:rsidP="00D467E2">
            <w:pPr>
              <w:pStyle w:val="TableParagraph"/>
              <w:spacing w:line="276" w:lineRule="auto"/>
              <w:ind w:left="207" w:right="182"/>
              <w:jc w:val="center"/>
              <w:rPr>
                <w:sz w:val="28"/>
                <w:szCs w:val="28"/>
                <w:lang w:val="ru-RU"/>
              </w:rPr>
            </w:pPr>
            <w:r w:rsidRPr="00DC5AE8">
              <w:rPr>
                <w:sz w:val="28"/>
                <w:szCs w:val="28"/>
                <w:lang w:val="ru-RU"/>
              </w:rPr>
              <w:t>1</w:t>
            </w:r>
          </w:p>
        </w:tc>
      </w:tr>
      <w:tr w:rsidR="00F17B9D" w:rsidRPr="00DC5AE8" w:rsidTr="00EE7B99">
        <w:trPr>
          <w:trHeight w:val="317"/>
        </w:trPr>
        <w:tc>
          <w:tcPr>
            <w:tcW w:w="6221" w:type="dxa"/>
          </w:tcPr>
          <w:p w:rsidR="00F17B9D" w:rsidRPr="00DC5AE8" w:rsidRDefault="00F17B9D" w:rsidP="00A24E98">
            <w:pPr>
              <w:pStyle w:val="TableParagraph"/>
              <w:spacing w:before="1" w:line="276" w:lineRule="auto"/>
              <w:ind w:left="207" w:right="182"/>
              <w:jc w:val="both"/>
              <w:rPr>
                <w:sz w:val="28"/>
                <w:szCs w:val="28"/>
                <w:lang w:val="ru-RU"/>
              </w:rPr>
            </w:pPr>
            <w:r w:rsidRPr="00DC5AE8">
              <w:rPr>
                <w:sz w:val="28"/>
                <w:szCs w:val="28"/>
                <w:lang w:val="ru-RU"/>
              </w:rPr>
              <w:t>В жизнь по безопасной дороге</w:t>
            </w:r>
          </w:p>
        </w:tc>
        <w:tc>
          <w:tcPr>
            <w:tcW w:w="726" w:type="dxa"/>
          </w:tcPr>
          <w:p w:rsidR="00F17B9D" w:rsidRPr="00DC5AE8" w:rsidRDefault="00F17B9D" w:rsidP="00D467E2">
            <w:pPr>
              <w:pStyle w:val="TableParagraph"/>
              <w:spacing w:line="276" w:lineRule="auto"/>
              <w:ind w:left="207" w:right="182"/>
              <w:jc w:val="center"/>
              <w:rPr>
                <w:sz w:val="28"/>
                <w:szCs w:val="28"/>
                <w:lang w:val="ru-RU"/>
              </w:rPr>
            </w:pPr>
            <w:r w:rsidRPr="00DC5AE8">
              <w:rPr>
                <w:sz w:val="28"/>
                <w:szCs w:val="28"/>
                <w:lang w:val="ru-RU"/>
              </w:rPr>
              <w:t>1</w:t>
            </w:r>
          </w:p>
        </w:tc>
        <w:tc>
          <w:tcPr>
            <w:tcW w:w="727" w:type="dxa"/>
          </w:tcPr>
          <w:p w:rsidR="00F17B9D" w:rsidRPr="00DC5AE8" w:rsidRDefault="00F17B9D" w:rsidP="00D467E2">
            <w:pPr>
              <w:pStyle w:val="TableParagraph"/>
              <w:spacing w:line="276" w:lineRule="auto"/>
              <w:ind w:left="207" w:right="182"/>
              <w:jc w:val="center"/>
              <w:rPr>
                <w:sz w:val="28"/>
                <w:szCs w:val="28"/>
                <w:lang w:val="ru-RU"/>
              </w:rPr>
            </w:pPr>
            <w:r w:rsidRPr="00DC5AE8">
              <w:rPr>
                <w:sz w:val="28"/>
                <w:szCs w:val="28"/>
                <w:lang w:val="ru-RU"/>
              </w:rPr>
              <w:t>1</w:t>
            </w:r>
          </w:p>
        </w:tc>
        <w:tc>
          <w:tcPr>
            <w:tcW w:w="726" w:type="dxa"/>
          </w:tcPr>
          <w:p w:rsidR="00F17B9D" w:rsidRPr="00DC5AE8" w:rsidRDefault="00F17B9D" w:rsidP="00D467E2">
            <w:pPr>
              <w:pStyle w:val="TableParagraph"/>
              <w:spacing w:line="276" w:lineRule="auto"/>
              <w:ind w:left="207" w:right="182"/>
              <w:jc w:val="center"/>
              <w:rPr>
                <w:sz w:val="28"/>
                <w:szCs w:val="28"/>
                <w:lang w:val="ru-RU"/>
              </w:rPr>
            </w:pPr>
          </w:p>
        </w:tc>
        <w:tc>
          <w:tcPr>
            <w:tcW w:w="728" w:type="dxa"/>
          </w:tcPr>
          <w:p w:rsidR="00F17B9D" w:rsidRPr="00DC5AE8" w:rsidRDefault="00F17B9D" w:rsidP="00D467E2">
            <w:pPr>
              <w:pStyle w:val="TableParagraph"/>
              <w:spacing w:line="276" w:lineRule="auto"/>
              <w:ind w:left="207" w:right="182"/>
              <w:jc w:val="center"/>
              <w:rPr>
                <w:sz w:val="28"/>
                <w:szCs w:val="28"/>
                <w:lang w:val="ru-RU"/>
              </w:rPr>
            </w:pPr>
          </w:p>
        </w:tc>
        <w:tc>
          <w:tcPr>
            <w:tcW w:w="726" w:type="dxa"/>
          </w:tcPr>
          <w:p w:rsidR="00F17B9D" w:rsidRPr="00DC5AE8" w:rsidRDefault="00F17B9D" w:rsidP="00D467E2">
            <w:pPr>
              <w:pStyle w:val="TableParagraph"/>
              <w:spacing w:before="1" w:line="276" w:lineRule="auto"/>
              <w:ind w:left="207" w:right="182"/>
              <w:jc w:val="center"/>
              <w:rPr>
                <w:sz w:val="28"/>
                <w:szCs w:val="28"/>
                <w:lang w:val="ru-RU"/>
              </w:rPr>
            </w:pPr>
          </w:p>
        </w:tc>
      </w:tr>
      <w:tr w:rsidR="00F17B9D" w:rsidRPr="00DC5AE8" w:rsidTr="00EE7B99">
        <w:trPr>
          <w:trHeight w:val="317"/>
        </w:trPr>
        <w:tc>
          <w:tcPr>
            <w:tcW w:w="6221" w:type="dxa"/>
          </w:tcPr>
          <w:p w:rsidR="00F17B9D" w:rsidRPr="00DC5AE8" w:rsidRDefault="00F17B9D" w:rsidP="00A24E98">
            <w:pPr>
              <w:pStyle w:val="TableParagraph"/>
              <w:spacing w:before="1" w:line="276" w:lineRule="auto"/>
              <w:ind w:left="207" w:right="182"/>
              <w:jc w:val="both"/>
              <w:rPr>
                <w:sz w:val="28"/>
                <w:szCs w:val="28"/>
                <w:lang w:val="ru-RU"/>
              </w:rPr>
            </w:pPr>
            <w:r w:rsidRPr="00DC5AE8">
              <w:rPr>
                <w:sz w:val="28"/>
                <w:szCs w:val="28"/>
                <w:lang w:val="ru-RU"/>
              </w:rPr>
              <w:t>Основы медицинских знаний</w:t>
            </w:r>
          </w:p>
        </w:tc>
        <w:tc>
          <w:tcPr>
            <w:tcW w:w="726" w:type="dxa"/>
          </w:tcPr>
          <w:p w:rsidR="00F17B9D" w:rsidRPr="00DC5AE8" w:rsidRDefault="00F17B9D" w:rsidP="00D467E2">
            <w:pPr>
              <w:pStyle w:val="TableParagraph"/>
              <w:spacing w:line="276" w:lineRule="auto"/>
              <w:ind w:left="207" w:right="182"/>
              <w:jc w:val="center"/>
              <w:rPr>
                <w:sz w:val="28"/>
                <w:szCs w:val="28"/>
                <w:lang w:val="ru-RU"/>
              </w:rPr>
            </w:pPr>
          </w:p>
        </w:tc>
        <w:tc>
          <w:tcPr>
            <w:tcW w:w="727" w:type="dxa"/>
          </w:tcPr>
          <w:p w:rsidR="00F17B9D" w:rsidRPr="00DC5AE8" w:rsidRDefault="00F17B9D" w:rsidP="00D467E2">
            <w:pPr>
              <w:pStyle w:val="TableParagraph"/>
              <w:spacing w:line="276" w:lineRule="auto"/>
              <w:ind w:left="207" w:right="182"/>
              <w:jc w:val="center"/>
              <w:rPr>
                <w:sz w:val="28"/>
                <w:szCs w:val="28"/>
                <w:lang w:val="ru-RU"/>
              </w:rPr>
            </w:pPr>
          </w:p>
        </w:tc>
        <w:tc>
          <w:tcPr>
            <w:tcW w:w="726" w:type="dxa"/>
          </w:tcPr>
          <w:p w:rsidR="00F17B9D" w:rsidRPr="00DC5AE8" w:rsidRDefault="00F17B9D" w:rsidP="00D467E2">
            <w:pPr>
              <w:pStyle w:val="TableParagraph"/>
              <w:spacing w:line="276" w:lineRule="auto"/>
              <w:ind w:left="207" w:right="182"/>
              <w:jc w:val="center"/>
              <w:rPr>
                <w:sz w:val="28"/>
                <w:szCs w:val="28"/>
                <w:lang w:val="ru-RU"/>
              </w:rPr>
            </w:pPr>
          </w:p>
        </w:tc>
        <w:tc>
          <w:tcPr>
            <w:tcW w:w="728" w:type="dxa"/>
          </w:tcPr>
          <w:p w:rsidR="00F17B9D" w:rsidRPr="00DC5AE8" w:rsidRDefault="00F17B9D" w:rsidP="00D467E2">
            <w:pPr>
              <w:pStyle w:val="TableParagraph"/>
              <w:spacing w:line="276" w:lineRule="auto"/>
              <w:ind w:left="207" w:right="182"/>
              <w:jc w:val="center"/>
              <w:rPr>
                <w:sz w:val="28"/>
                <w:szCs w:val="28"/>
                <w:lang w:val="ru-RU"/>
              </w:rPr>
            </w:pPr>
          </w:p>
        </w:tc>
        <w:tc>
          <w:tcPr>
            <w:tcW w:w="726" w:type="dxa"/>
          </w:tcPr>
          <w:p w:rsidR="00F17B9D" w:rsidRPr="00DC5AE8" w:rsidRDefault="00F17B9D" w:rsidP="00D467E2">
            <w:pPr>
              <w:pStyle w:val="TableParagraph"/>
              <w:spacing w:before="1" w:line="276" w:lineRule="auto"/>
              <w:ind w:left="207" w:right="182"/>
              <w:jc w:val="center"/>
              <w:rPr>
                <w:sz w:val="28"/>
                <w:szCs w:val="28"/>
                <w:lang w:val="ru-RU"/>
              </w:rPr>
            </w:pPr>
            <w:r w:rsidRPr="00DC5AE8">
              <w:rPr>
                <w:sz w:val="28"/>
                <w:szCs w:val="28"/>
                <w:lang w:val="ru-RU"/>
              </w:rPr>
              <w:t>1</w:t>
            </w:r>
          </w:p>
        </w:tc>
      </w:tr>
      <w:tr w:rsidR="00F17B9D" w:rsidRPr="00DC5AE8" w:rsidTr="00EE7B99">
        <w:trPr>
          <w:trHeight w:val="337"/>
        </w:trPr>
        <w:tc>
          <w:tcPr>
            <w:tcW w:w="6221" w:type="dxa"/>
            <w:shd w:val="clear" w:color="auto" w:fill="D9D9D9"/>
          </w:tcPr>
          <w:p w:rsidR="00F17B9D" w:rsidRPr="00DC5AE8" w:rsidRDefault="00F17B9D" w:rsidP="00A24E98">
            <w:pPr>
              <w:pStyle w:val="TableParagraph"/>
              <w:spacing w:line="276" w:lineRule="auto"/>
              <w:ind w:left="207" w:right="182"/>
              <w:jc w:val="both"/>
              <w:rPr>
                <w:b/>
                <w:i/>
                <w:sz w:val="28"/>
                <w:szCs w:val="28"/>
              </w:rPr>
            </w:pPr>
            <w:r w:rsidRPr="00DC5AE8">
              <w:rPr>
                <w:b/>
                <w:i/>
                <w:sz w:val="28"/>
                <w:szCs w:val="28"/>
              </w:rPr>
              <w:lastRenderedPageBreak/>
              <w:t>Общекультурное направление</w:t>
            </w:r>
          </w:p>
        </w:tc>
        <w:tc>
          <w:tcPr>
            <w:tcW w:w="726" w:type="dxa"/>
            <w:shd w:val="clear" w:color="auto" w:fill="D9D9D9"/>
          </w:tcPr>
          <w:p w:rsidR="00F17B9D" w:rsidRPr="00DC5AE8" w:rsidRDefault="00F17B9D" w:rsidP="00D467E2">
            <w:pPr>
              <w:pStyle w:val="TableParagraph"/>
              <w:spacing w:line="276" w:lineRule="auto"/>
              <w:ind w:left="207" w:right="182"/>
              <w:jc w:val="center"/>
              <w:rPr>
                <w:sz w:val="28"/>
                <w:szCs w:val="28"/>
              </w:rPr>
            </w:pPr>
          </w:p>
        </w:tc>
        <w:tc>
          <w:tcPr>
            <w:tcW w:w="727" w:type="dxa"/>
            <w:shd w:val="clear" w:color="auto" w:fill="D9D9D9"/>
          </w:tcPr>
          <w:p w:rsidR="00F17B9D" w:rsidRPr="00DC5AE8" w:rsidRDefault="00F17B9D" w:rsidP="00D467E2">
            <w:pPr>
              <w:pStyle w:val="TableParagraph"/>
              <w:spacing w:line="276" w:lineRule="auto"/>
              <w:ind w:left="207" w:right="182"/>
              <w:jc w:val="center"/>
              <w:rPr>
                <w:sz w:val="28"/>
                <w:szCs w:val="28"/>
              </w:rPr>
            </w:pPr>
          </w:p>
        </w:tc>
        <w:tc>
          <w:tcPr>
            <w:tcW w:w="726" w:type="dxa"/>
            <w:shd w:val="clear" w:color="auto" w:fill="D9D9D9"/>
          </w:tcPr>
          <w:p w:rsidR="00F17B9D" w:rsidRPr="00DC5AE8" w:rsidRDefault="00F17B9D" w:rsidP="00D467E2">
            <w:pPr>
              <w:pStyle w:val="TableParagraph"/>
              <w:spacing w:line="276" w:lineRule="auto"/>
              <w:ind w:left="207" w:right="182"/>
              <w:jc w:val="center"/>
              <w:rPr>
                <w:sz w:val="28"/>
                <w:szCs w:val="28"/>
              </w:rPr>
            </w:pPr>
          </w:p>
        </w:tc>
        <w:tc>
          <w:tcPr>
            <w:tcW w:w="728" w:type="dxa"/>
            <w:shd w:val="clear" w:color="auto" w:fill="D9D9D9"/>
          </w:tcPr>
          <w:p w:rsidR="00F17B9D" w:rsidRPr="00DC5AE8" w:rsidRDefault="00F17B9D" w:rsidP="00D467E2">
            <w:pPr>
              <w:pStyle w:val="TableParagraph"/>
              <w:spacing w:line="276" w:lineRule="auto"/>
              <w:ind w:left="207" w:right="182"/>
              <w:jc w:val="center"/>
              <w:rPr>
                <w:sz w:val="28"/>
                <w:szCs w:val="28"/>
              </w:rPr>
            </w:pPr>
          </w:p>
        </w:tc>
        <w:tc>
          <w:tcPr>
            <w:tcW w:w="726" w:type="dxa"/>
            <w:shd w:val="clear" w:color="auto" w:fill="D9D9D9"/>
          </w:tcPr>
          <w:p w:rsidR="00F17B9D" w:rsidRPr="00DC5AE8" w:rsidRDefault="00F17B9D" w:rsidP="00D467E2">
            <w:pPr>
              <w:pStyle w:val="TableParagraph"/>
              <w:spacing w:line="276" w:lineRule="auto"/>
              <w:ind w:left="207" w:right="182"/>
              <w:jc w:val="center"/>
              <w:rPr>
                <w:sz w:val="28"/>
                <w:szCs w:val="28"/>
              </w:rPr>
            </w:pPr>
          </w:p>
        </w:tc>
      </w:tr>
      <w:tr w:rsidR="00F17B9D" w:rsidRPr="00DC5AE8" w:rsidTr="00EE7B99">
        <w:trPr>
          <w:trHeight w:val="337"/>
        </w:trPr>
        <w:tc>
          <w:tcPr>
            <w:tcW w:w="6221" w:type="dxa"/>
          </w:tcPr>
          <w:p w:rsidR="00F17B9D" w:rsidRPr="00DC5AE8" w:rsidRDefault="00F17B9D" w:rsidP="00A24E98">
            <w:pPr>
              <w:pStyle w:val="TableParagraph"/>
              <w:spacing w:line="276" w:lineRule="auto"/>
              <w:ind w:left="207" w:right="182"/>
              <w:jc w:val="both"/>
              <w:rPr>
                <w:sz w:val="28"/>
                <w:szCs w:val="28"/>
                <w:lang w:val="ru-RU"/>
              </w:rPr>
            </w:pPr>
            <w:r w:rsidRPr="00DC5AE8">
              <w:rPr>
                <w:sz w:val="28"/>
                <w:szCs w:val="28"/>
                <w:lang w:val="ru-RU"/>
              </w:rPr>
              <w:t>Язык моей Республики</w:t>
            </w:r>
          </w:p>
        </w:tc>
        <w:tc>
          <w:tcPr>
            <w:tcW w:w="726" w:type="dxa"/>
          </w:tcPr>
          <w:p w:rsidR="00F17B9D" w:rsidRPr="00DC5AE8" w:rsidRDefault="00F17B9D" w:rsidP="00D467E2">
            <w:pPr>
              <w:pStyle w:val="TableParagraph"/>
              <w:spacing w:line="276" w:lineRule="auto"/>
              <w:ind w:left="207" w:right="182"/>
              <w:jc w:val="center"/>
              <w:rPr>
                <w:sz w:val="28"/>
                <w:szCs w:val="28"/>
              </w:rPr>
            </w:pPr>
          </w:p>
        </w:tc>
        <w:tc>
          <w:tcPr>
            <w:tcW w:w="727" w:type="dxa"/>
          </w:tcPr>
          <w:p w:rsidR="00F17B9D" w:rsidRPr="00DC5AE8" w:rsidRDefault="00F17B9D" w:rsidP="00D467E2">
            <w:pPr>
              <w:pStyle w:val="TableParagraph"/>
              <w:spacing w:line="276" w:lineRule="auto"/>
              <w:ind w:left="207" w:right="182"/>
              <w:jc w:val="center"/>
              <w:rPr>
                <w:sz w:val="28"/>
                <w:szCs w:val="28"/>
              </w:rPr>
            </w:pPr>
          </w:p>
        </w:tc>
        <w:tc>
          <w:tcPr>
            <w:tcW w:w="726" w:type="dxa"/>
          </w:tcPr>
          <w:p w:rsidR="00F17B9D" w:rsidRPr="00DC5AE8" w:rsidRDefault="00F17B9D" w:rsidP="00D467E2">
            <w:pPr>
              <w:pStyle w:val="TableParagraph"/>
              <w:spacing w:line="276" w:lineRule="auto"/>
              <w:ind w:left="207" w:right="182"/>
              <w:jc w:val="center"/>
              <w:rPr>
                <w:sz w:val="28"/>
                <w:szCs w:val="28"/>
              </w:rPr>
            </w:pPr>
          </w:p>
        </w:tc>
        <w:tc>
          <w:tcPr>
            <w:tcW w:w="728" w:type="dxa"/>
          </w:tcPr>
          <w:p w:rsidR="00F17B9D" w:rsidRPr="00DC5AE8" w:rsidRDefault="00F17B9D" w:rsidP="00D467E2">
            <w:pPr>
              <w:pStyle w:val="TableParagraph"/>
              <w:spacing w:line="276" w:lineRule="auto"/>
              <w:ind w:left="207" w:right="182"/>
              <w:jc w:val="center"/>
              <w:rPr>
                <w:sz w:val="28"/>
                <w:szCs w:val="28"/>
                <w:lang w:val="ru-RU"/>
              </w:rPr>
            </w:pPr>
            <w:r w:rsidRPr="00DC5AE8">
              <w:rPr>
                <w:sz w:val="28"/>
                <w:szCs w:val="28"/>
                <w:lang w:val="ru-RU"/>
              </w:rPr>
              <w:t>1</w:t>
            </w:r>
          </w:p>
        </w:tc>
        <w:tc>
          <w:tcPr>
            <w:tcW w:w="726" w:type="dxa"/>
          </w:tcPr>
          <w:p w:rsidR="00F17B9D" w:rsidRPr="00DC5AE8" w:rsidRDefault="00F17B9D" w:rsidP="00D467E2">
            <w:pPr>
              <w:pStyle w:val="TableParagraph"/>
              <w:spacing w:before="1" w:line="276" w:lineRule="auto"/>
              <w:ind w:left="207" w:right="182"/>
              <w:jc w:val="center"/>
              <w:rPr>
                <w:sz w:val="28"/>
                <w:szCs w:val="28"/>
              </w:rPr>
            </w:pPr>
          </w:p>
        </w:tc>
      </w:tr>
      <w:tr w:rsidR="00F17B9D" w:rsidRPr="00DC5AE8" w:rsidTr="00EE7B99">
        <w:trPr>
          <w:trHeight w:val="317"/>
        </w:trPr>
        <w:tc>
          <w:tcPr>
            <w:tcW w:w="6221" w:type="dxa"/>
          </w:tcPr>
          <w:p w:rsidR="00F17B9D" w:rsidRPr="00DC5AE8" w:rsidRDefault="00F17B9D" w:rsidP="00A24E98">
            <w:pPr>
              <w:pStyle w:val="TableParagraph"/>
              <w:spacing w:before="1" w:line="276" w:lineRule="auto"/>
              <w:ind w:left="207" w:right="182"/>
              <w:jc w:val="both"/>
              <w:rPr>
                <w:sz w:val="28"/>
                <w:szCs w:val="28"/>
                <w:lang w:val="ru-RU"/>
              </w:rPr>
            </w:pPr>
            <w:r w:rsidRPr="00DC5AE8">
              <w:rPr>
                <w:sz w:val="28"/>
                <w:szCs w:val="28"/>
                <w:lang w:val="ru-RU"/>
              </w:rPr>
              <w:t>В мире книг</w:t>
            </w:r>
          </w:p>
        </w:tc>
        <w:tc>
          <w:tcPr>
            <w:tcW w:w="726" w:type="dxa"/>
          </w:tcPr>
          <w:p w:rsidR="00F17B9D" w:rsidRPr="00DC5AE8" w:rsidRDefault="00F17B9D" w:rsidP="00D467E2">
            <w:pPr>
              <w:pStyle w:val="TableParagraph"/>
              <w:spacing w:before="1" w:line="276" w:lineRule="auto"/>
              <w:ind w:left="207" w:right="182"/>
              <w:jc w:val="center"/>
              <w:rPr>
                <w:sz w:val="28"/>
                <w:szCs w:val="28"/>
                <w:lang w:val="ru-RU"/>
              </w:rPr>
            </w:pPr>
            <w:r w:rsidRPr="00DC5AE8">
              <w:rPr>
                <w:sz w:val="28"/>
                <w:szCs w:val="28"/>
                <w:lang w:val="ru-RU"/>
              </w:rPr>
              <w:t>1</w:t>
            </w:r>
          </w:p>
        </w:tc>
        <w:tc>
          <w:tcPr>
            <w:tcW w:w="727" w:type="dxa"/>
          </w:tcPr>
          <w:p w:rsidR="00F17B9D" w:rsidRPr="00DC5AE8" w:rsidRDefault="00F17B9D" w:rsidP="00D467E2">
            <w:pPr>
              <w:pStyle w:val="TableParagraph"/>
              <w:spacing w:before="1" w:line="276" w:lineRule="auto"/>
              <w:ind w:left="207" w:right="182"/>
              <w:jc w:val="center"/>
              <w:rPr>
                <w:sz w:val="28"/>
                <w:szCs w:val="28"/>
                <w:lang w:val="ru-RU"/>
              </w:rPr>
            </w:pPr>
            <w:r w:rsidRPr="00DC5AE8">
              <w:rPr>
                <w:sz w:val="28"/>
                <w:szCs w:val="28"/>
                <w:lang w:val="ru-RU"/>
              </w:rPr>
              <w:t>1</w:t>
            </w:r>
          </w:p>
        </w:tc>
        <w:tc>
          <w:tcPr>
            <w:tcW w:w="726" w:type="dxa"/>
          </w:tcPr>
          <w:p w:rsidR="00F17B9D" w:rsidRPr="00DC5AE8" w:rsidRDefault="00F17B9D" w:rsidP="00D467E2">
            <w:pPr>
              <w:pStyle w:val="TableParagraph"/>
              <w:spacing w:before="1" w:line="276" w:lineRule="auto"/>
              <w:ind w:left="207" w:right="182"/>
              <w:jc w:val="center"/>
              <w:rPr>
                <w:sz w:val="28"/>
                <w:szCs w:val="28"/>
                <w:lang w:val="ru-RU"/>
              </w:rPr>
            </w:pPr>
            <w:r w:rsidRPr="00DC5AE8">
              <w:rPr>
                <w:sz w:val="28"/>
                <w:szCs w:val="28"/>
                <w:lang w:val="ru-RU"/>
              </w:rPr>
              <w:t>1</w:t>
            </w:r>
          </w:p>
        </w:tc>
        <w:tc>
          <w:tcPr>
            <w:tcW w:w="728" w:type="dxa"/>
          </w:tcPr>
          <w:p w:rsidR="00F17B9D" w:rsidRPr="00DC5AE8" w:rsidRDefault="00F17B9D" w:rsidP="00D467E2">
            <w:pPr>
              <w:pStyle w:val="TableParagraph"/>
              <w:spacing w:line="276" w:lineRule="auto"/>
              <w:ind w:left="207" w:right="182"/>
              <w:jc w:val="center"/>
              <w:rPr>
                <w:sz w:val="28"/>
                <w:szCs w:val="28"/>
              </w:rPr>
            </w:pPr>
          </w:p>
        </w:tc>
        <w:tc>
          <w:tcPr>
            <w:tcW w:w="726" w:type="dxa"/>
          </w:tcPr>
          <w:p w:rsidR="00F17B9D" w:rsidRPr="00DC5AE8" w:rsidRDefault="00F17B9D" w:rsidP="00D467E2">
            <w:pPr>
              <w:pStyle w:val="TableParagraph"/>
              <w:spacing w:before="1" w:line="276" w:lineRule="auto"/>
              <w:ind w:left="207" w:right="182"/>
              <w:jc w:val="center"/>
              <w:rPr>
                <w:sz w:val="28"/>
                <w:szCs w:val="28"/>
              </w:rPr>
            </w:pPr>
          </w:p>
        </w:tc>
      </w:tr>
      <w:tr w:rsidR="00F17B9D" w:rsidRPr="00DC5AE8" w:rsidTr="00EE7B99">
        <w:trPr>
          <w:trHeight w:val="337"/>
        </w:trPr>
        <w:tc>
          <w:tcPr>
            <w:tcW w:w="6221" w:type="dxa"/>
          </w:tcPr>
          <w:p w:rsidR="00F17B9D" w:rsidRPr="00DC5AE8" w:rsidRDefault="00F17B9D" w:rsidP="00D467E2">
            <w:pPr>
              <w:pStyle w:val="TableParagraph"/>
              <w:spacing w:before="1" w:line="276" w:lineRule="auto"/>
              <w:ind w:left="207" w:right="182"/>
              <w:jc w:val="both"/>
              <w:rPr>
                <w:sz w:val="28"/>
                <w:szCs w:val="28"/>
                <w:lang w:val="ru-RU"/>
              </w:rPr>
            </w:pPr>
            <w:r w:rsidRPr="00DC5AE8">
              <w:rPr>
                <w:sz w:val="28"/>
                <w:szCs w:val="28"/>
                <w:lang w:val="ru-RU"/>
              </w:rPr>
              <w:t>Говорим на немецком</w:t>
            </w:r>
          </w:p>
        </w:tc>
        <w:tc>
          <w:tcPr>
            <w:tcW w:w="726" w:type="dxa"/>
          </w:tcPr>
          <w:p w:rsidR="00F17B9D" w:rsidRPr="00DC5AE8" w:rsidRDefault="00F17B9D" w:rsidP="00D467E2">
            <w:pPr>
              <w:pStyle w:val="TableParagraph"/>
              <w:spacing w:before="1" w:line="276" w:lineRule="auto"/>
              <w:ind w:left="207" w:right="182"/>
              <w:jc w:val="center"/>
              <w:rPr>
                <w:sz w:val="28"/>
                <w:szCs w:val="28"/>
                <w:lang w:val="ru-RU"/>
              </w:rPr>
            </w:pPr>
            <w:r w:rsidRPr="00DC5AE8">
              <w:rPr>
                <w:sz w:val="28"/>
                <w:szCs w:val="28"/>
                <w:lang w:val="ru-RU"/>
              </w:rPr>
              <w:t>1</w:t>
            </w:r>
          </w:p>
        </w:tc>
        <w:tc>
          <w:tcPr>
            <w:tcW w:w="727" w:type="dxa"/>
          </w:tcPr>
          <w:p w:rsidR="00F17B9D" w:rsidRPr="00DC5AE8" w:rsidRDefault="00F17B9D" w:rsidP="00D467E2">
            <w:pPr>
              <w:pStyle w:val="TableParagraph"/>
              <w:spacing w:before="1" w:line="276" w:lineRule="auto"/>
              <w:ind w:left="207" w:right="182"/>
              <w:jc w:val="center"/>
              <w:rPr>
                <w:sz w:val="28"/>
                <w:szCs w:val="28"/>
              </w:rPr>
            </w:pPr>
          </w:p>
        </w:tc>
        <w:tc>
          <w:tcPr>
            <w:tcW w:w="726" w:type="dxa"/>
          </w:tcPr>
          <w:p w:rsidR="00F17B9D" w:rsidRPr="00DC5AE8" w:rsidRDefault="00F17B9D" w:rsidP="00D467E2">
            <w:pPr>
              <w:pStyle w:val="TableParagraph"/>
              <w:spacing w:before="1" w:line="276" w:lineRule="auto"/>
              <w:ind w:left="207" w:right="182"/>
              <w:jc w:val="center"/>
              <w:rPr>
                <w:sz w:val="28"/>
                <w:szCs w:val="28"/>
              </w:rPr>
            </w:pPr>
          </w:p>
        </w:tc>
        <w:tc>
          <w:tcPr>
            <w:tcW w:w="728" w:type="dxa"/>
          </w:tcPr>
          <w:p w:rsidR="00F17B9D" w:rsidRPr="00DC5AE8" w:rsidRDefault="00F17B9D" w:rsidP="00D467E2">
            <w:pPr>
              <w:pStyle w:val="TableParagraph"/>
              <w:spacing w:before="1" w:line="276" w:lineRule="auto"/>
              <w:ind w:left="207" w:right="182"/>
              <w:jc w:val="center"/>
              <w:rPr>
                <w:sz w:val="28"/>
                <w:szCs w:val="28"/>
              </w:rPr>
            </w:pPr>
          </w:p>
        </w:tc>
        <w:tc>
          <w:tcPr>
            <w:tcW w:w="726" w:type="dxa"/>
          </w:tcPr>
          <w:p w:rsidR="00F17B9D" w:rsidRPr="00DC5AE8" w:rsidRDefault="00F17B9D" w:rsidP="00D467E2">
            <w:pPr>
              <w:pStyle w:val="TableParagraph"/>
              <w:spacing w:before="4" w:line="276" w:lineRule="auto"/>
              <w:ind w:left="207" w:right="182"/>
              <w:jc w:val="center"/>
              <w:rPr>
                <w:sz w:val="28"/>
                <w:szCs w:val="28"/>
              </w:rPr>
            </w:pPr>
          </w:p>
        </w:tc>
      </w:tr>
      <w:tr w:rsidR="00F17B9D" w:rsidRPr="00DC5AE8" w:rsidTr="00EE7B99">
        <w:trPr>
          <w:trHeight w:val="337"/>
        </w:trPr>
        <w:tc>
          <w:tcPr>
            <w:tcW w:w="6221" w:type="dxa"/>
          </w:tcPr>
          <w:p w:rsidR="00F17B9D" w:rsidRPr="00DC5AE8" w:rsidRDefault="00F17B9D" w:rsidP="00D467E2">
            <w:pPr>
              <w:pStyle w:val="TableParagraph"/>
              <w:spacing w:before="1" w:line="276" w:lineRule="auto"/>
              <w:ind w:left="207" w:right="182"/>
              <w:jc w:val="both"/>
              <w:rPr>
                <w:sz w:val="28"/>
                <w:szCs w:val="28"/>
                <w:lang w:val="ru-RU"/>
              </w:rPr>
            </w:pPr>
            <w:r w:rsidRPr="00DC5AE8">
              <w:rPr>
                <w:sz w:val="28"/>
                <w:szCs w:val="28"/>
                <w:lang w:val="ru-RU"/>
              </w:rPr>
              <w:t>В мире звуков</w:t>
            </w:r>
          </w:p>
        </w:tc>
        <w:tc>
          <w:tcPr>
            <w:tcW w:w="726" w:type="dxa"/>
          </w:tcPr>
          <w:p w:rsidR="00F17B9D" w:rsidRPr="00DC5AE8" w:rsidRDefault="00F17B9D" w:rsidP="00D467E2">
            <w:pPr>
              <w:pStyle w:val="TableParagraph"/>
              <w:spacing w:line="276" w:lineRule="auto"/>
              <w:ind w:left="207" w:right="182"/>
              <w:jc w:val="center"/>
              <w:rPr>
                <w:sz w:val="28"/>
                <w:szCs w:val="28"/>
                <w:lang w:val="ru-RU"/>
              </w:rPr>
            </w:pPr>
          </w:p>
        </w:tc>
        <w:tc>
          <w:tcPr>
            <w:tcW w:w="727" w:type="dxa"/>
          </w:tcPr>
          <w:p w:rsidR="00F17B9D" w:rsidRPr="00DC5AE8" w:rsidRDefault="00F17B9D" w:rsidP="00D467E2">
            <w:pPr>
              <w:pStyle w:val="TableParagraph"/>
              <w:spacing w:line="276" w:lineRule="auto"/>
              <w:ind w:left="207" w:right="182"/>
              <w:jc w:val="center"/>
              <w:rPr>
                <w:sz w:val="28"/>
                <w:szCs w:val="28"/>
                <w:lang w:val="ru-RU"/>
              </w:rPr>
            </w:pPr>
          </w:p>
        </w:tc>
        <w:tc>
          <w:tcPr>
            <w:tcW w:w="726" w:type="dxa"/>
          </w:tcPr>
          <w:p w:rsidR="00F17B9D" w:rsidRPr="00DC5AE8" w:rsidRDefault="00F17B9D" w:rsidP="00D467E2">
            <w:pPr>
              <w:pStyle w:val="TableParagraph"/>
              <w:spacing w:line="276" w:lineRule="auto"/>
              <w:ind w:left="207" w:right="182"/>
              <w:jc w:val="center"/>
              <w:rPr>
                <w:sz w:val="28"/>
                <w:szCs w:val="28"/>
                <w:lang w:val="ru-RU"/>
              </w:rPr>
            </w:pPr>
            <w:r w:rsidRPr="00DC5AE8">
              <w:rPr>
                <w:sz w:val="28"/>
                <w:szCs w:val="28"/>
                <w:lang w:val="ru-RU"/>
              </w:rPr>
              <w:t>1</w:t>
            </w:r>
          </w:p>
        </w:tc>
        <w:tc>
          <w:tcPr>
            <w:tcW w:w="728" w:type="dxa"/>
          </w:tcPr>
          <w:p w:rsidR="00F17B9D" w:rsidRPr="00DC5AE8" w:rsidRDefault="00F17B9D" w:rsidP="00D467E2">
            <w:pPr>
              <w:pStyle w:val="TableParagraph"/>
              <w:spacing w:line="276" w:lineRule="auto"/>
              <w:ind w:left="207" w:right="182"/>
              <w:jc w:val="center"/>
              <w:rPr>
                <w:sz w:val="28"/>
                <w:szCs w:val="28"/>
                <w:lang w:val="ru-RU"/>
              </w:rPr>
            </w:pPr>
            <w:r w:rsidRPr="00DC5AE8">
              <w:rPr>
                <w:sz w:val="28"/>
                <w:szCs w:val="28"/>
                <w:lang w:val="ru-RU"/>
              </w:rPr>
              <w:t>1</w:t>
            </w:r>
          </w:p>
        </w:tc>
        <w:tc>
          <w:tcPr>
            <w:tcW w:w="726" w:type="dxa"/>
          </w:tcPr>
          <w:p w:rsidR="00F17B9D" w:rsidRPr="00DC5AE8" w:rsidRDefault="00F17B9D" w:rsidP="00D467E2">
            <w:pPr>
              <w:pStyle w:val="TableParagraph"/>
              <w:spacing w:before="1" w:line="276" w:lineRule="auto"/>
              <w:ind w:left="207" w:right="182"/>
              <w:jc w:val="center"/>
              <w:rPr>
                <w:sz w:val="28"/>
                <w:szCs w:val="28"/>
                <w:lang w:val="ru-RU"/>
              </w:rPr>
            </w:pPr>
          </w:p>
        </w:tc>
      </w:tr>
      <w:tr w:rsidR="00F17B9D" w:rsidRPr="00DC5AE8" w:rsidTr="00EE7B99">
        <w:trPr>
          <w:trHeight w:val="317"/>
        </w:trPr>
        <w:tc>
          <w:tcPr>
            <w:tcW w:w="6221" w:type="dxa"/>
          </w:tcPr>
          <w:p w:rsidR="00F17B9D" w:rsidRPr="00DC5AE8" w:rsidRDefault="00F17B9D" w:rsidP="00A24E98">
            <w:pPr>
              <w:pStyle w:val="TableParagraph"/>
              <w:spacing w:line="276" w:lineRule="auto"/>
              <w:ind w:left="207" w:right="182"/>
              <w:jc w:val="both"/>
              <w:rPr>
                <w:sz w:val="28"/>
                <w:szCs w:val="28"/>
              </w:rPr>
            </w:pPr>
          </w:p>
        </w:tc>
        <w:tc>
          <w:tcPr>
            <w:tcW w:w="726" w:type="dxa"/>
          </w:tcPr>
          <w:p w:rsidR="00F17B9D" w:rsidRPr="00DC5AE8" w:rsidRDefault="00F17B9D" w:rsidP="00D467E2">
            <w:pPr>
              <w:pStyle w:val="TableParagraph"/>
              <w:spacing w:line="276" w:lineRule="auto"/>
              <w:ind w:left="73" w:right="74"/>
              <w:jc w:val="center"/>
              <w:rPr>
                <w:sz w:val="28"/>
                <w:szCs w:val="28"/>
                <w:lang w:val="ru-RU"/>
              </w:rPr>
            </w:pPr>
            <w:r w:rsidRPr="00DC5AE8">
              <w:rPr>
                <w:sz w:val="28"/>
                <w:szCs w:val="28"/>
                <w:lang w:val="ru-RU"/>
              </w:rPr>
              <w:t>8,5</w:t>
            </w:r>
          </w:p>
        </w:tc>
        <w:tc>
          <w:tcPr>
            <w:tcW w:w="727" w:type="dxa"/>
          </w:tcPr>
          <w:p w:rsidR="00F17B9D" w:rsidRPr="00DC5AE8" w:rsidRDefault="00F17B9D" w:rsidP="00D467E2">
            <w:pPr>
              <w:pStyle w:val="TableParagraph"/>
              <w:spacing w:line="276" w:lineRule="auto"/>
              <w:ind w:left="207" w:right="182"/>
              <w:jc w:val="center"/>
              <w:rPr>
                <w:sz w:val="28"/>
                <w:szCs w:val="28"/>
                <w:lang w:val="ru-RU"/>
              </w:rPr>
            </w:pPr>
            <w:r w:rsidRPr="00DC5AE8">
              <w:rPr>
                <w:sz w:val="28"/>
                <w:szCs w:val="28"/>
                <w:lang w:val="ru-RU"/>
              </w:rPr>
              <w:t>10</w:t>
            </w:r>
          </w:p>
        </w:tc>
        <w:tc>
          <w:tcPr>
            <w:tcW w:w="726" w:type="dxa"/>
          </w:tcPr>
          <w:p w:rsidR="00F17B9D" w:rsidRPr="00DC5AE8" w:rsidRDefault="00F17B9D" w:rsidP="00D467E2">
            <w:pPr>
              <w:pStyle w:val="TableParagraph"/>
              <w:spacing w:line="276" w:lineRule="auto"/>
              <w:ind w:left="207" w:right="182"/>
              <w:jc w:val="center"/>
              <w:rPr>
                <w:sz w:val="28"/>
                <w:szCs w:val="28"/>
              </w:rPr>
            </w:pPr>
            <w:r w:rsidRPr="00DC5AE8">
              <w:rPr>
                <w:sz w:val="28"/>
                <w:szCs w:val="28"/>
              </w:rPr>
              <w:t>9</w:t>
            </w:r>
          </w:p>
        </w:tc>
        <w:tc>
          <w:tcPr>
            <w:tcW w:w="728" w:type="dxa"/>
          </w:tcPr>
          <w:p w:rsidR="00F17B9D" w:rsidRPr="00DC5AE8" w:rsidRDefault="00F17B9D" w:rsidP="00D467E2">
            <w:pPr>
              <w:pStyle w:val="TableParagraph"/>
              <w:spacing w:line="276" w:lineRule="auto"/>
              <w:ind w:left="207" w:right="182"/>
              <w:jc w:val="center"/>
              <w:rPr>
                <w:sz w:val="28"/>
                <w:szCs w:val="28"/>
                <w:lang w:val="ru-RU"/>
              </w:rPr>
            </w:pPr>
            <w:r w:rsidRPr="00DC5AE8">
              <w:rPr>
                <w:sz w:val="28"/>
                <w:szCs w:val="28"/>
                <w:lang w:val="ru-RU"/>
              </w:rPr>
              <w:t>10</w:t>
            </w:r>
          </w:p>
        </w:tc>
        <w:tc>
          <w:tcPr>
            <w:tcW w:w="726" w:type="dxa"/>
          </w:tcPr>
          <w:p w:rsidR="00F17B9D" w:rsidRPr="00DC5AE8" w:rsidRDefault="00F17B9D" w:rsidP="00D467E2">
            <w:pPr>
              <w:pStyle w:val="TableParagraph"/>
              <w:spacing w:line="276" w:lineRule="auto"/>
              <w:ind w:left="207" w:right="182"/>
              <w:jc w:val="center"/>
              <w:rPr>
                <w:sz w:val="28"/>
                <w:szCs w:val="28"/>
                <w:lang w:val="ru-RU"/>
              </w:rPr>
            </w:pPr>
            <w:r w:rsidRPr="00DC5AE8">
              <w:rPr>
                <w:sz w:val="28"/>
                <w:szCs w:val="28"/>
                <w:lang w:val="ru-RU"/>
              </w:rPr>
              <w:t>5</w:t>
            </w:r>
          </w:p>
        </w:tc>
      </w:tr>
    </w:tbl>
    <w:p w:rsidR="007374C0" w:rsidRPr="00DC5AE8" w:rsidRDefault="007374C0" w:rsidP="00A24E98">
      <w:pPr>
        <w:pStyle w:val="a3"/>
        <w:spacing w:before="10" w:line="276" w:lineRule="auto"/>
        <w:ind w:left="0" w:firstLine="566"/>
        <w:rPr>
          <w:b/>
          <w:sz w:val="28"/>
          <w:szCs w:val="28"/>
        </w:rPr>
      </w:pPr>
    </w:p>
    <w:p w:rsidR="007374C0" w:rsidRPr="00DC5AE8" w:rsidRDefault="007374C0" w:rsidP="00A24E98">
      <w:pPr>
        <w:spacing w:line="276" w:lineRule="auto"/>
        <w:ind w:firstLine="566"/>
        <w:jc w:val="both"/>
        <w:rPr>
          <w:b/>
          <w:sz w:val="28"/>
          <w:szCs w:val="28"/>
          <w:lang w:val="ru-RU"/>
        </w:rPr>
      </w:pPr>
      <w:r w:rsidRPr="00DC5AE8">
        <w:rPr>
          <w:b/>
          <w:sz w:val="28"/>
          <w:szCs w:val="28"/>
          <w:lang w:val="ru-RU"/>
        </w:rPr>
        <w:t>Возможные формы организации внеурочной деятельности по формир</w:t>
      </w:r>
      <w:r w:rsidRPr="00DC5AE8">
        <w:rPr>
          <w:b/>
          <w:sz w:val="28"/>
          <w:szCs w:val="28"/>
          <w:lang w:val="ru-RU"/>
        </w:rPr>
        <w:t>о</w:t>
      </w:r>
      <w:r w:rsidRPr="00DC5AE8">
        <w:rPr>
          <w:b/>
          <w:sz w:val="28"/>
          <w:szCs w:val="28"/>
          <w:lang w:val="ru-RU"/>
        </w:rPr>
        <w:t>ванию УУД в МБОУ Школа № 126</w:t>
      </w:r>
    </w:p>
    <w:p w:rsidR="007374C0" w:rsidRPr="00DC5AE8" w:rsidRDefault="00F17B9D" w:rsidP="00895956">
      <w:pPr>
        <w:pStyle w:val="a5"/>
        <w:spacing w:line="276" w:lineRule="auto"/>
        <w:ind w:left="0" w:firstLine="426"/>
        <w:rPr>
          <w:sz w:val="28"/>
          <w:szCs w:val="28"/>
          <w:lang w:val="ru-RU"/>
        </w:rPr>
      </w:pPr>
      <w:r w:rsidRPr="00DC5AE8">
        <w:rPr>
          <w:sz w:val="28"/>
          <w:szCs w:val="28"/>
          <w:lang w:val="ru-RU"/>
        </w:rPr>
        <w:t>-</w:t>
      </w:r>
      <w:r w:rsidR="00895956">
        <w:rPr>
          <w:sz w:val="28"/>
          <w:szCs w:val="28"/>
          <w:lang w:val="ru-RU"/>
        </w:rPr>
        <w:t xml:space="preserve"> </w:t>
      </w:r>
      <w:r w:rsidR="007374C0" w:rsidRPr="00DC5AE8">
        <w:rPr>
          <w:sz w:val="28"/>
          <w:szCs w:val="28"/>
          <w:lang w:val="ru-RU"/>
        </w:rPr>
        <w:t>исследовательская практика учащихся;</w:t>
      </w:r>
    </w:p>
    <w:p w:rsidR="007374C0" w:rsidRPr="00DC5AE8" w:rsidRDefault="00F17B9D" w:rsidP="00895956">
      <w:pPr>
        <w:pStyle w:val="a5"/>
        <w:spacing w:before="44" w:line="276" w:lineRule="auto"/>
        <w:ind w:left="0" w:firstLine="426"/>
        <w:rPr>
          <w:sz w:val="28"/>
          <w:szCs w:val="28"/>
          <w:lang w:val="ru-RU"/>
        </w:rPr>
      </w:pPr>
      <w:r w:rsidRPr="00DC5AE8">
        <w:rPr>
          <w:sz w:val="28"/>
          <w:szCs w:val="28"/>
          <w:lang w:val="ru-RU"/>
        </w:rPr>
        <w:t>-</w:t>
      </w:r>
      <w:r w:rsidR="00895956">
        <w:rPr>
          <w:sz w:val="28"/>
          <w:szCs w:val="28"/>
          <w:lang w:val="ru-RU"/>
        </w:rPr>
        <w:t xml:space="preserve"> </w:t>
      </w:r>
      <w:r w:rsidR="007374C0" w:rsidRPr="00DC5AE8">
        <w:rPr>
          <w:sz w:val="28"/>
          <w:szCs w:val="28"/>
          <w:lang w:val="ru-RU"/>
        </w:rPr>
        <w:t>образовательные экскурсии с чётко обозначенными образовательными цел</w:t>
      </w:r>
      <w:r w:rsidR="007374C0" w:rsidRPr="00DC5AE8">
        <w:rPr>
          <w:sz w:val="28"/>
          <w:szCs w:val="28"/>
          <w:lang w:val="ru-RU"/>
        </w:rPr>
        <w:t>я</w:t>
      </w:r>
      <w:r w:rsidR="007374C0" w:rsidRPr="00DC5AE8">
        <w:rPr>
          <w:sz w:val="28"/>
          <w:szCs w:val="28"/>
          <w:lang w:val="ru-RU"/>
        </w:rPr>
        <w:t>ми, программой деятельности, продуманными формами контроля;</w:t>
      </w:r>
    </w:p>
    <w:p w:rsidR="007374C0" w:rsidRPr="00DC5AE8" w:rsidRDefault="00F17B9D" w:rsidP="00895956">
      <w:pPr>
        <w:pStyle w:val="a5"/>
        <w:spacing w:before="1" w:line="276" w:lineRule="auto"/>
        <w:ind w:left="0" w:firstLine="426"/>
        <w:rPr>
          <w:sz w:val="28"/>
          <w:szCs w:val="28"/>
          <w:lang w:val="ru-RU"/>
        </w:rPr>
      </w:pPr>
      <w:r w:rsidRPr="00DC5AE8">
        <w:rPr>
          <w:sz w:val="28"/>
          <w:szCs w:val="28"/>
          <w:lang w:val="ru-RU"/>
        </w:rPr>
        <w:t>-</w:t>
      </w:r>
      <w:r w:rsidR="00895956">
        <w:rPr>
          <w:sz w:val="28"/>
          <w:szCs w:val="28"/>
          <w:lang w:val="ru-RU"/>
        </w:rPr>
        <w:t xml:space="preserve"> </w:t>
      </w:r>
      <w:r w:rsidR="007374C0" w:rsidRPr="00DC5AE8">
        <w:rPr>
          <w:sz w:val="28"/>
          <w:szCs w:val="28"/>
          <w:lang w:val="ru-RU"/>
        </w:rPr>
        <w:t>дополнительное образование (предметные школы), предполагающие углу</w:t>
      </w:r>
      <w:r w:rsidR="007374C0" w:rsidRPr="00DC5AE8">
        <w:rPr>
          <w:sz w:val="28"/>
          <w:szCs w:val="28"/>
          <w:lang w:val="ru-RU"/>
        </w:rPr>
        <w:t>б</w:t>
      </w:r>
      <w:r w:rsidR="007374C0" w:rsidRPr="00DC5AE8">
        <w:rPr>
          <w:sz w:val="28"/>
          <w:szCs w:val="28"/>
          <w:lang w:val="ru-RU"/>
        </w:rPr>
        <w:t>лённое изучение предмета, дают большие возможности для реализации на них учебно- исследовательской деятельности учащихся;</w:t>
      </w:r>
    </w:p>
    <w:p w:rsidR="007374C0" w:rsidRPr="00DC5AE8" w:rsidRDefault="00F17B9D" w:rsidP="00895956">
      <w:pPr>
        <w:pStyle w:val="a5"/>
        <w:spacing w:line="276" w:lineRule="auto"/>
        <w:ind w:left="0" w:firstLine="426"/>
        <w:rPr>
          <w:sz w:val="28"/>
          <w:szCs w:val="28"/>
          <w:lang w:val="ru-RU"/>
        </w:rPr>
      </w:pPr>
      <w:r w:rsidRPr="00DC5AE8">
        <w:rPr>
          <w:sz w:val="28"/>
          <w:szCs w:val="28"/>
          <w:lang w:val="ru-RU"/>
        </w:rPr>
        <w:t>-</w:t>
      </w:r>
      <w:r w:rsidR="00895956">
        <w:rPr>
          <w:sz w:val="28"/>
          <w:szCs w:val="28"/>
          <w:lang w:val="ru-RU"/>
        </w:rPr>
        <w:t xml:space="preserve"> </w:t>
      </w:r>
      <w:r w:rsidR="007374C0" w:rsidRPr="00DC5AE8">
        <w:rPr>
          <w:sz w:val="28"/>
          <w:szCs w:val="28"/>
          <w:lang w:val="ru-RU"/>
        </w:rPr>
        <w:t>ученическое форма внеурочной деятельности, которая сочетает в себе</w:t>
      </w:r>
      <w:r w:rsidR="00C07280">
        <w:rPr>
          <w:sz w:val="28"/>
          <w:szCs w:val="28"/>
          <w:lang w:val="ru-RU"/>
        </w:rPr>
        <w:t xml:space="preserve"> </w:t>
      </w:r>
      <w:r w:rsidR="007374C0" w:rsidRPr="00DC5AE8">
        <w:rPr>
          <w:sz w:val="28"/>
          <w:szCs w:val="28"/>
          <w:lang w:val="ru-RU"/>
        </w:rPr>
        <w:t>работу</w:t>
      </w:r>
      <w:r w:rsidR="00C07280">
        <w:rPr>
          <w:sz w:val="28"/>
          <w:szCs w:val="28"/>
          <w:lang w:val="ru-RU"/>
        </w:rPr>
        <w:t xml:space="preserve"> </w:t>
      </w:r>
      <w:r w:rsidR="007374C0" w:rsidRPr="00DC5AE8">
        <w:rPr>
          <w:sz w:val="28"/>
          <w:szCs w:val="28"/>
          <w:lang w:val="ru-RU"/>
        </w:rPr>
        <w:t>над</w:t>
      </w:r>
      <w:r w:rsidR="00C07280">
        <w:rPr>
          <w:sz w:val="28"/>
          <w:szCs w:val="28"/>
          <w:lang w:val="ru-RU"/>
        </w:rPr>
        <w:t xml:space="preserve"> </w:t>
      </w:r>
      <w:r w:rsidR="007374C0" w:rsidRPr="00DC5AE8">
        <w:rPr>
          <w:sz w:val="28"/>
          <w:szCs w:val="28"/>
          <w:lang w:val="ru-RU"/>
        </w:rPr>
        <w:t>учебными</w:t>
      </w:r>
      <w:r w:rsidR="00C07280">
        <w:rPr>
          <w:sz w:val="28"/>
          <w:szCs w:val="28"/>
          <w:lang w:val="ru-RU"/>
        </w:rPr>
        <w:t xml:space="preserve"> </w:t>
      </w:r>
      <w:r w:rsidR="007374C0" w:rsidRPr="00DC5AE8">
        <w:rPr>
          <w:sz w:val="28"/>
          <w:szCs w:val="28"/>
          <w:lang w:val="ru-RU"/>
        </w:rPr>
        <w:t>исследованиями,</w:t>
      </w:r>
      <w:r w:rsidR="00C07280">
        <w:rPr>
          <w:sz w:val="28"/>
          <w:szCs w:val="28"/>
          <w:lang w:val="ru-RU"/>
        </w:rPr>
        <w:t xml:space="preserve"> </w:t>
      </w:r>
      <w:r w:rsidR="007374C0" w:rsidRPr="00DC5AE8">
        <w:rPr>
          <w:sz w:val="28"/>
          <w:szCs w:val="28"/>
          <w:lang w:val="ru-RU"/>
        </w:rPr>
        <w:t>коллективное обсуждение</w:t>
      </w:r>
      <w:r w:rsidR="00895956">
        <w:rPr>
          <w:sz w:val="28"/>
          <w:szCs w:val="28"/>
          <w:lang w:val="ru-RU"/>
        </w:rPr>
        <w:t xml:space="preserve"> </w:t>
      </w:r>
      <w:r w:rsidR="007374C0" w:rsidRPr="00DC5AE8">
        <w:rPr>
          <w:sz w:val="28"/>
          <w:szCs w:val="28"/>
          <w:lang w:val="ru-RU"/>
        </w:rPr>
        <w:t>промежуточных и ит</w:t>
      </w:r>
      <w:r w:rsidR="007374C0" w:rsidRPr="00DC5AE8">
        <w:rPr>
          <w:sz w:val="28"/>
          <w:szCs w:val="28"/>
          <w:lang w:val="ru-RU"/>
        </w:rPr>
        <w:t>о</w:t>
      </w:r>
      <w:r w:rsidR="007374C0" w:rsidRPr="00DC5AE8">
        <w:rPr>
          <w:sz w:val="28"/>
          <w:szCs w:val="28"/>
          <w:lang w:val="ru-RU"/>
        </w:rPr>
        <w:t>говых результатов этой работы, публичных защит, конференций, сотрудничество с другими школами;</w:t>
      </w:r>
    </w:p>
    <w:p w:rsidR="007374C0" w:rsidRPr="00DC5AE8" w:rsidRDefault="00F17B9D" w:rsidP="00895956">
      <w:pPr>
        <w:pStyle w:val="a5"/>
        <w:spacing w:line="276" w:lineRule="auto"/>
        <w:ind w:left="0" w:firstLine="426"/>
        <w:rPr>
          <w:sz w:val="28"/>
          <w:szCs w:val="28"/>
          <w:lang w:val="ru-RU"/>
        </w:rPr>
      </w:pPr>
      <w:r w:rsidRPr="00DC5AE8">
        <w:rPr>
          <w:sz w:val="28"/>
          <w:szCs w:val="28"/>
          <w:lang w:val="ru-RU"/>
        </w:rPr>
        <w:t>-</w:t>
      </w:r>
      <w:r w:rsidR="007374C0" w:rsidRPr="00DC5AE8">
        <w:rPr>
          <w:sz w:val="28"/>
          <w:szCs w:val="28"/>
          <w:lang w:val="ru-RU"/>
        </w:rPr>
        <w:t>участие учащихся в олимпиадах, конкурсах, конференциях, в том числе ди</w:t>
      </w:r>
      <w:r w:rsidR="007374C0" w:rsidRPr="00DC5AE8">
        <w:rPr>
          <w:sz w:val="28"/>
          <w:szCs w:val="28"/>
          <w:lang w:val="ru-RU"/>
        </w:rPr>
        <w:t>с</w:t>
      </w:r>
      <w:r w:rsidR="007374C0" w:rsidRPr="00DC5AE8">
        <w:rPr>
          <w:sz w:val="28"/>
          <w:szCs w:val="28"/>
          <w:lang w:val="ru-RU"/>
        </w:rPr>
        <w:t>танционных, предметных неделях, интеллектуальных марафонах предполагает в</w:t>
      </w:r>
      <w:r w:rsidR="007374C0" w:rsidRPr="00DC5AE8">
        <w:rPr>
          <w:sz w:val="28"/>
          <w:szCs w:val="28"/>
          <w:lang w:val="ru-RU"/>
        </w:rPr>
        <w:t>ы</w:t>
      </w:r>
      <w:r w:rsidR="007374C0" w:rsidRPr="00DC5AE8">
        <w:rPr>
          <w:sz w:val="28"/>
          <w:szCs w:val="28"/>
          <w:lang w:val="ru-RU"/>
        </w:rPr>
        <w:t>полнение ими учебных исследований или их элементов в рамках данных мер</w:t>
      </w:r>
      <w:r w:rsidR="007374C0" w:rsidRPr="00DC5AE8">
        <w:rPr>
          <w:sz w:val="28"/>
          <w:szCs w:val="28"/>
          <w:lang w:val="ru-RU"/>
        </w:rPr>
        <w:t>о</w:t>
      </w:r>
      <w:r w:rsidR="007374C0" w:rsidRPr="00DC5AE8">
        <w:rPr>
          <w:sz w:val="28"/>
          <w:szCs w:val="28"/>
          <w:lang w:val="ru-RU"/>
        </w:rPr>
        <w:t>приятий.</w:t>
      </w:r>
    </w:p>
    <w:p w:rsidR="007374C0" w:rsidRPr="00DC5AE8" w:rsidRDefault="00F17B9D" w:rsidP="00895956">
      <w:pPr>
        <w:pStyle w:val="a5"/>
        <w:spacing w:before="2" w:line="276" w:lineRule="auto"/>
        <w:ind w:left="0" w:firstLine="426"/>
        <w:rPr>
          <w:sz w:val="28"/>
          <w:szCs w:val="28"/>
          <w:lang w:val="ru-RU"/>
        </w:rPr>
      </w:pPr>
      <w:r w:rsidRPr="00DC5AE8">
        <w:rPr>
          <w:sz w:val="28"/>
          <w:szCs w:val="28"/>
          <w:lang w:val="ru-RU"/>
        </w:rPr>
        <w:t>-</w:t>
      </w:r>
      <w:r w:rsidR="007374C0" w:rsidRPr="00DC5AE8">
        <w:rPr>
          <w:sz w:val="28"/>
          <w:szCs w:val="28"/>
          <w:lang w:val="ru-RU"/>
        </w:rPr>
        <w:t>типовые задания формирования личностных, регулятивных, познавательных, коммуникативных универсальных учебных действий.</w:t>
      </w:r>
    </w:p>
    <w:p w:rsidR="008567EB" w:rsidRPr="00DC5AE8" w:rsidRDefault="00CF20A4" w:rsidP="00A24E98">
      <w:pPr>
        <w:pStyle w:val="20"/>
        <w:tabs>
          <w:tab w:val="left" w:pos="1875"/>
          <w:tab w:val="left" w:pos="3580"/>
          <w:tab w:val="left" w:pos="4434"/>
          <w:tab w:val="left" w:pos="6506"/>
          <w:tab w:val="left" w:pos="8008"/>
          <w:tab w:val="left" w:pos="9344"/>
        </w:tabs>
        <w:spacing w:line="276" w:lineRule="auto"/>
        <w:ind w:left="0" w:firstLine="566"/>
        <w:jc w:val="center"/>
        <w:rPr>
          <w:sz w:val="28"/>
          <w:szCs w:val="28"/>
          <w:lang w:val="ru-RU"/>
        </w:rPr>
      </w:pPr>
      <w:r w:rsidRPr="00DC5AE8">
        <w:rPr>
          <w:color w:val="170D01"/>
          <w:sz w:val="28"/>
          <w:szCs w:val="28"/>
          <w:lang w:val="ru-RU"/>
        </w:rPr>
        <w:t xml:space="preserve">Соотношение обязательной части образовательной программы </w:t>
      </w:r>
      <w:r w:rsidR="004777BD" w:rsidRPr="00DC5AE8">
        <w:rPr>
          <w:color w:val="170D01"/>
          <w:sz w:val="28"/>
          <w:szCs w:val="28"/>
          <w:lang w:val="ru-RU"/>
        </w:rPr>
        <w:t>основного</w:t>
      </w:r>
      <w:r w:rsidR="00895956">
        <w:rPr>
          <w:color w:val="170D01"/>
          <w:sz w:val="28"/>
          <w:szCs w:val="28"/>
          <w:lang w:val="ru-RU"/>
        </w:rPr>
        <w:t xml:space="preserve"> </w:t>
      </w:r>
      <w:r w:rsidR="004777BD" w:rsidRPr="00DC5AE8">
        <w:rPr>
          <w:color w:val="170D01"/>
          <w:sz w:val="28"/>
          <w:szCs w:val="28"/>
          <w:lang w:val="ru-RU"/>
        </w:rPr>
        <w:t xml:space="preserve">общего образования и </w:t>
      </w:r>
      <w:r w:rsidR="004777BD" w:rsidRPr="00DC5AE8">
        <w:rPr>
          <w:sz w:val="28"/>
          <w:szCs w:val="28"/>
          <w:lang w:val="ru-RU"/>
        </w:rPr>
        <w:t>части, формируемой участниками образовательных о</w:t>
      </w:r>
      <w:r w:rsidR="004777BD" w:rsidRPr="00DC5AE8">
        <w:rPr>
          <w:sz w:val="28"/>
          <w:szCs w:val="28"/>
          <w:lang w:val="ru-RU"/>
        </w:rPr>
        <w:t>т</w:t>
      </w:r>
      <w:r w:rsidR="004777BD" w:rsidRPr="00DC5AE8">
        <w:rPr>
          <w:sz w:val="28"/>
          <w:szCs w:val="28"/>
          <w:lang w:val="ru-RU"/>
        </w:rPr>
        <w:t>ношений</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4"/>
        <w:gridCol w:w="1387"/>
        <w:gridCol w:w="1237"/>
        <w:gridCol w:w="1808"/>
        <w:gridCol w:w="2218"/>
        <w:gridCol w:w="1997"/>
      </w:tblGrid>
      <w:tr w:rsidR="008567EB" w:rsidRPr="009B59A7">
        <w:trPr>
          <w:trHeight w:val="680"/>
        </w:trPr>
        <w:tc>
          <w:tcPr>
            <w:tcW w:w="984" w:type="dxa"/>
            <w:vMerge w:val="restart"/>
          </w:tcPr>
          <w:p w:rsidR="008567EB" w:rsidRPr="00DC5AE8" w:rsidRDefault="004777BD" w:rsidP="00895956">
            <w:pPr>
              <w:pStyle w:val="TableParagraph"/>
              <w:spacing w:before="35" w:line="276" w:lineRule="auto"/>
              <w:ind w:left="0" w:hanging="2"/>
              <w:jc w:val="center"/>
              <w:rPr>
                <w:sz w:val="28"/>
                <w:szCs w:val="28"/>
              </w:rPr>
            </w:pPr>
            <w:r w:rsidRPr="00DC5AE8">
              <w:rPr>
                <w:sz w:val="28"/>
                <w:szCs w:val="28"/>
              </w:rPr>
              <w:t>Классы</w:t>
            </w:r>
          </w:p>
        </w:tc>
        <w:tc>
          <w:tcPr>
            <w:tcW w:w="2624" w:type="dxa"/>
            <w:gridSpan w:val="2"/>
          </w:tcPr>
          <w:p w:rsidR="008567EB" w:rsidRPr="00DC5AE8" w:rsidRDefault="004777BD" w:rsidP="00895956">
            <w:pPr>
              <w:pStyle w:val="TableParagraph"/>
              <w:spacing w:before="35" w:line="276" w:lineRule="auto"/>
              <w:ind w:left="134" w:hanging="2"/>
              <w:jc w:val="center"/>
              <w:rPr>
                <w:sz w:val="28"/>
                <w:szCs w:val="28"/>
              </w:rPr>
            </w:pPr>
            <w:r w:rsidRPr="00DC5AE8">
              <w:rPr>
                <w:sz w:val="28"/>
                <w:szCs w:val="28"/>
              </w:rPr>
              <w:t>Обязательная часть</w:t>
            </w:r>
          </w:p>
        </w:tc>
        <w:tc>
          <w:tcPr>
            <w:tcW w:w="6023" w:type="dxa"/>
            <w:gridSpan w:val="3"/>
          </w:tcPr>
          <w:p w:rsidR="008567EB" w:rsidRPr="00DC5AE8" w:rsidRDefault="004777BD" w:rsidP="00895956">
            <w:pPr>
              <w:pStyle w:val="TableParagraph"/>
              <w:spacing w:before="6" w:line="276" w:lineRule="auto"/>
              <w:ind w:left="134" w:hanging="2"/>
              <w:jc w:val="center"/>
              <w:rPr>
                <w:sz w:val="28"/>
                <w:szCs w:val="28"/>
                <w:lang w:val="ru-RU"/>
              </w:rPr>
            </w:pPr>
            <w:r w:rsidRPr="00DC5AE8">
              <w:rPr>
                <w:sz w:val="28"/>
                <w:szCs w:val="28"/>
                <w:lang w:val="ru-RU"/>
              </w:rPr>
              <w:t>Часть, формируемая участниками образовател</w:t>
            </w:r>
            <w:r w:rsidRPr="00DC5AE8">
              <w:rPr>
                <w:sz w:val="28"/>
                <w:szCs w:val="28"/>
                <w:lang w:val="ru-RU"/>
              </w:rPr>
              <w:t>ь</w:t>
            </w:r>
            <w:r w:rsidRPr="00DC5AE8">
              <w:rPr>
                <w:sz w:val="28"/>
                <w:szCs w:val="28"/>
                <w:lang w:val="ru-RU"/>
              </w:rPr>
              <w:t>ных отношений включая внеурочную деятел</w:t>
            </w:r>
            <w:r w:rsidRPr="00DC5AE8">
              <w:rPr>
                <w:sz w:val="28"/>
                <w:szCs w:val="28"/>
                <w:lang w:val="ru-RU"/>
              </w:rPr>
              <w:t>ь</w:t>
            </w:r>
            <w:r w:rsidRPr="00DC5AE8">
              <w:rPr>
                <w:sz w:val="28"/>
                <w:szCs w:val="28"/>
                <w:lang w:val="ru-RU"/>
              </w:rPr>
              <w:t>ность</w:t>
            </w:r>
          </w:p>
        </w:tc>
      </w:tr>
      <w:tr w:rsidR="008567EB" w:rsidRPr="00DC5AE8" w:rsidTr="00CF20A4">
        <w:trPr>
          <w:trHeight w:val="1940"/>
        </w:trPr>
        <w:tc>
          <w:tcPr>
            <w:tcW w:w="984" w:type="dxa"/>
            <w:vMerge/>
            <w:tcBorders>
              <w:top w:val="nil"/>
            </w:tcBorders>
          </w:tcPr>
          <w:p w:rsidR="008567EB" w:rsidRPr="00DC5AE8" w:rsidRDefault="008567EB" w:rsidP="00A24E98">
            <w:pPr>
              <w:spacing w:line="276" w:lineRule="auto"/>
              <w:ind w:left="134" w:hanging="2"/>
              <w:jc w:val="both"/>
              <w:rPr>
                <w:sz w:val="28"/>
                <w:szCs w:val="28"/>
                <w:lang w:val="ru-RU"/>
              </w:rPr>
            </w:pPr>
          </w:p>
        </w:tc>
        <w:tc>
          <w:tcPr>
            <w:tcW w:w="1387" w:type="dxa"/>
          </w:tcPr>
          <w:p w:rsidR="008567EB" w:rsidRPr="00DC5AE8" w:rsidRDefault="004777BD" w:rsidP="00A24E98">
            <w:pPr>
              <w:pStyle w:val="TableParagraph"/>
              <w:spacing w:before="35" w:line="276" w:lineRule="auto"/>
              <w:ind w:left="134" w:hanging="2"/>
              <w:rPr>
                <w:sz w:val="28"/>
                <w:szCs w:val="28"/>
              </w:rPr>
            </w:pPr>
            <w:r w:rsidRPr="00DC5AE8">
              <w:rPr>
                <w:sz w:val="28"/>
                <w:szCs w:val="28"/>
              </w:rPr>
              <w:t>Кол-во часов (нед)</w:t>
            </w:r>
          </w:p>
        </w:tc>
        <w:tc>
          <w:tcPr>
            <w:tcW w:w="1237" w:type="dxa"/>
          </w:tcPr>
          <w:p w:rsidR="008567EB" w:rsidRPr="00DC5AE8" w:rsidRDefault="004777BD" w:rsidP="00A24E98">
            <w:pPr>
              <w:pStyle w:val="TableParagraph"/>
              <w:tabs>
                <w:tab w:val="left" w:pos="833"/>
              </w:tabs>
              <w:spacing w:before="35" w:line="276" w:lineRule="auto"/>
              <w:ind w:left="134" w:hanging="2"/>
              <w:rPr>
                <w:sz w:val="28"/>
                <w:szCs w:val="28"/>
              </w:rPr>
            </w:pPr>
            <w:r w:rsidRPr="00DC5AE8">
              <w:rPr>
                <w:sz w:val="28"/>
                <w:szCs w:val="28"/>
              </w:rPr>
              <w:t>%</w:t>
            </w:r>
            <w:r w:rsidR="00BB5BF8" w:rsidRPr="00DC5AE8">
              <w:rPr>
                <w:sz w:val="28"/>
                <w:szCs w:val="28"/>
                <w:lang w:val="ru-RU"/>
              </w:rPr>
              <w:t xml:space="preserve"> </w:t>
            </w:r>
            <w:r w:rsidRPr="00DC5AE8">
              <w:rPr>
                <w:sz w:val="28"/>
                <w:szCs w:val="28"/>
              </w:rPr>
              <w:t>от</w:t>
            </w:r>
            <w:r w:rsidR="00BB5BF8" w:rsidRPr="00DC5AE8">
              <w:rPr>
                <w:sz w:val="28"/>
                <w:szCs w:val="28"/>
                <w:lang w:val="ru-RU"/>
              </w:rPr>
              <w:t xml:space="preserve"> </w:t>
            </w:r>
            <w:r w:rsidRPr="00DC5AE8">
              <w:rPr>
                <w:sz w:val="28"/>
                <w:szCs w:val="28"/>
              </w:rPr>
              <w:t>общего объёма</w:t>
            </w:r>
          </w:p>
        </w:tc>
        <w:tc>
          <w:tcPr>
            <w:tcW w:w="1808" w:type="dxa"/>
          </w:tcPr>
          <w:p w:rsidR="008567EB" w:rsidRPr="003200A8" w:rsidRDefault="004777BD" w:rsidP="003200A8">
            <w:pPr>
              <w:pStyle w:val="TableParagraph"/>
              <w:spacing w:before="35" w:line="276" w:lineRule="auto"/>
              <w:ind w:left="134" w:hanging="2"/>
              <w:rPr>
                <w:sz w:val="28"/>
                <w:szCs w:val="28"/>
                <w:lang w:val="ru-RU"/>
              </w:rPr>
            </w:pPr>
            <w:r w:rsidRPr="00DC5AE8">
              <w:rPr>
                <w:sz w:val="28"/>
                <w:szCs w:val="28"/>
                <w:lang w:val="ru-RU"/>
              </w:rPr>
              <w:t>Кол-во часов части,</w:t>
            </w:r>
            <w:r w:rsidR="00BB5BF8" w:rsidRPr="00DC5AE8">
              <w:rPr>
                <w:sz w:val="28"/>
                <w:szCs w:val="28"/>
                <w:lang w:val="ru-RU"/>
              </w:rPr>
              <w:t xml:space="preserve"> </w:t>
            </w:r>
            <w:r w:rsidRPr="00DC5AE8">
              <w:rPr>
                <w:sz w:val="28"/>
                <w:szCs w:val="28"/>
                <w:lang w:val="ru-RU"/>
              </w:rPr>
              <w:t>фо</w:t>
            </w:r>
            <w:r w:rsidRPr="00DC5AE8">
              <w:rPr>
                <w:sz w:val="28"/>
                <w:szCs w:val="28"/>
                <w:lang w:val="ru-RU"/>
              </w:rPr>
              <w:t>р</w:t>
            </w:r>
            <w:r w:rsidRPr="00DC5AE8">
              <w:rPr>
                <w:sz w:val="28"/>
                <w:szCs w:val="28"/>
                <w:lang w:val="ru-RU"/>
              </w:rPr>
              <w:t>мируемой участниками образов</w:t>
            </w:r>
            <w:r w:rsidRPr="00DC5AE8">
              <w:rPr>
                <w:sz w:val="28"/>
                <w:szCs w:val="28"/>
                <w:lang w:val="ru-RU"/>
              </w:rPr>
              <w:t>а</w:t>
            </w:r>
            <w:r w:rsidRPr="00DC5AE8">
              <w:rPr>
                <w:sz w:val="28"/>
                <w:szCs w:val="28"/>
                <w:lang w:val="ru-RU"/>
              </w:rPr>
              <w:t>тельных</w:t>
            </w:r>
            <w:r w:rsidR="003200A8">
              <w:rPr>
                <w:sz w:val="28"/>
                <w:szCs w:val="28"/>
                <w:lang w:val="ru-RU"/>
              </w:rPr>
              <w:t xml:space="preserve"> </w:t>
            </w:r>
            <w:r w:rsidRPr="003200A8">
              <w:rPr>
                <w:sz w:val="28"/>
                <w:szCs w:val="28"/>
                <w:lang w:val="ru-RU"/>
              </w:rPr>
              <w:t>о</w:t>
            </w:r>
            <w:r w:rsidRPr="003200A8">
              <w:rPr>
                <w:sz w:val="28"/>
                <w:szCs w:val="28"/>
                <w:lang w:val="ru-RU"/>
              </w:rPr>
              <w:t>т</w:t>
            </w:r>
            <w:r w:rsidRPr="003200A8">
              <w:rPr>
                <w:sz w:val="28"/>
                <w:szCs w:val="28"/>
                <w:lang w:val="ru-RU"/>
              </w:rPr>
              <w:t xml:space="preserve">ношений </w:t>
            </w:r>
            <w:r w:rsidRPr="003200A8">
              <w:rPr>
                <w:sz w:val="28"/>
                <w:szCs w:val="28"/>
                <w:lang w:val="ru-RU"/>
              </w:rPr>
              <w:lastRenderedPageBreak/>
              <w:t>(нед)</w:t>
            </w:r>
          </w:p>
        </w:tc>
        <w:tc>
          <w:tcPr>
            <w:tcW w:w="2218" w:type="dxa"/>
          </w:tcPr>
          <w:p w:rsidR="008567EB" w:rsidRPr="00DC5AE8" w:rsidRDefault="004777BD" w:rsidP="00A24E98">
            <w:pPr>
              <w:pStyle w:val="TableParagraph"/>
              <w:spacing w:before="35" w:line="276" w:lineRule="auto"/>
              <w:ind w:left="134" w:hanging="2"/>
              <w:rPr>
                <w:sz w:val="28"/>
                <w:szCs w:val="28"/>
                <w:lang w:val="ru-RU"/>
              </w:rPr>
            </w:pPr>
            <w:r w:rsidRPr="00DC5AE8">
              <w:rPr>
                <w:sz w:val="28"/>
                <w:szCs w:val="28"/>
                <w:lang w:val="ru-RU"/>
              </w:rPr>
              <w:lastRenderedPageBreak/>
              <w:t>Кол-во часов внеурочной</w:t>
            </w:r>
            <w:r w:rsidR="001D7277" w:rsidRPr="00DC5AE8">
              <w:rPr>
                <w:sz w:val="28"/>
                <w:szCs w:val="28"/>
                <w:lang w:val="ru-RU"/>
              </w:rPr>
              <w:t xml:space="preserve"> </w:t>
            </w:r>
            <w:r w:rsidRPr="00DC5AE8">
              <w:rPr>
                <w:sz w:val="28"/>
                <w:szCs w:val="28"/>
                <w:lang w:val="ru-RU"/>
              </w:rPr>
              <w:t>де</w:t>
            </w:r>
            <w:r w:rsidRPr="00DC5AE8">
              <w:rPr>
                <w:sz w:val="28"/>
                <w:szCs w:val="28"/>
                <w:lang w:val="ru-RU"/>
              </w:rPr>
              <w:t>я</w:t>
            </w:r>
            <w:r w:rsidRPr="00DC5AE8">
              <w:rPr>
                <w:sz w:val="28"/>
                <w:szCs w:val="28"/>
                <w:lang w:val="ru-RU"/>
              </w:rPr>
              <w:t>тельности (нед)</w:t>
            </w:r>
          </w:p>
        </w:tc>
        <w:tc>
          <w:tcPr>
            <w:tcW w:w="1997" w:type="dxa"/>
          </w:tcPr>
          <w:p w:rsidR="008567EB" w:rsidRPr="00DC5AE8" w:rsidRDefault="004777BD" w:rsidP="00A24E98">
            <w:pPr>
              <w:pStyle w:val="TableParagraph"/>
              <w:tabs>
                <w:tab w:val="left" w:pos="707"/>
              </w:tabs>
              <w:spacing w:before="35" w:line="276" w:lineRule="auto"/>
              <w:ind w:left="134" w:hanging="2"/>
              <w:rPr>
                <w:sz w:val="28"/>
                <w:szCs w:val="28"/>
                <w:lang w:val="ru-RU"/>
              </w:rPr>
            </w:pPr>
            <w:r w:rsidRPr="00DC5AE8">
              <w:rPr>
                <w:sz w:val="28"/>
                <w:szCs w:val="28"/>
              </w:rPr>
              <w:t>%</w:t>
            </w:r>
            <w:r w:rsidR="001D7277" w:rsidRPr="00DC5AE8">
              <w:rPr>
                <w:sz w:val="28"/>
                <w:szCs w:val="28"/>
                <w:lang w:val="ru-RU"/>
              </w:rPr>
              <w:t xml:space="preserve"> </w:t>
            </w:r>
            <w:r w:rsidRPr="00DC5AE8">
              <w:rPr>
                <w:sz w:val="28"/>
                <w:szCs w:val="28"/>
              </w:rPr>
              <w:t>от</w:t>
            </w:r>
            <w:r w:rsidR="001D7277" w:rsidRPr="00DC5AE8">
              <w:rPr>
                <w:sz w:val="28"/>
                <w:szCs w:val="28"/>
                <w:lang w:val="ru-RU"/>
              </w:rPr>
              <w:t xml:space="preserve"> </w:t>
            </w:r>
            <w:r w:rsidRPr="00DC5AE8">
              <w:rPr>
                <w:sz w:val="28"/>
                <w:szCs w:val="28"/>
              </w:rPr>
              <w:t>объёма общего</w:t>
            </w:r>
          </w:p>
        </w:tc>
      </w:tr>
      <w:tr w:rsidR="008567EB" w:rsidRPr="00DC5AE8" w:rsidTr="00CF20A4">
        <w:trPr>
          <w:trHeight w:val="360"/>
        </w:trPr>
        <w:tc>
          <w:tcPr>
            <w:tcW w:w="984" w:type="dxa"/>
            <w:vAlign w:val="center"/>
          </w:tcPr>
          <w:p w:rsidR="008567EB" w:rsidRPr="00DC5AE8" w:rsidRDefault="004777BD" w:rsidP="003200A8">
            <w:pPr>
              <w:pStyle w:val="TableParagraph"/>
              <w:spacing w:before="35" w:line="276" w:lineRule="auto"/>
              <w:ind w:left="0" w:hanging="2"/>
              <w:jc w:val="center"/>
              <w:rPr>
                <w:sz w:val="28"/>
                <w:szCs w:val="28"/>
              </w:rPr>
            </w:pPr>
            <w:r w:rsidRPr="00DC5AE8">
              <w:rPr>
                <w:w w:val="99"/>
                <w:sz w:val="28"/>
                <w:szCs w:val="28"/>
              </w:rPr>
              <w:lastRenderedPageBreak/>
              <w:t>V</w:t>
            </w:r>
          </w:p>
        </w:tc>
        <w:tc>
          <w:tcPr>
            <w:tcW w:w="1387" w:type="dxa"/>
            <w:vAlign w:val="center"/>
          </w:tcPr>
          <w:p w:rsidR="008567EB" w:rsidRPr="00DC5AE8" w:rsidRDefault="00FC3CF0" w:rsidP="00A24E98">
            <w:pPr>
              <w:pStyle w:val="TableParagraph"/>
              <w:spacing w:before="35" w:line="276" w:lineRule="auto"/>
              <w:ind w:left="134" w:hanging="2"/>
              <w:jc w:val="center"/>
              <w:rPr>
                <w:sz w:val="28"/>
                <w:szCs w:val="28"/>
                <w:lang w:val="ru-RU"/>
              </w:rPr>
            </w:pPr>
            <w:r w:rsidRPr="00DC5AE8">
              <w:rPr>
                <w:sz w:val="28"/>
                <w:szCs w:val="28"/>
                <w:lang w:val="ru-RU"/>
              </w:rPr>
              <w:t>28,5</w:t>
            </w:r>
          </w:p>
        </w:tc>
        <w:tc>
          <w:tcPr>
            <w:tcW w:w="1237" w:type="dxa"/>
            <w:vAlign w:val="center"/>
          </w:tcPr>
          <w:p w:rsidR="008567EB" w:rsidRPr="00DC5AE8" w:rsidRDefault="00FC3CF0" w:rsidP="00A24E98">
            <w:pPr>
              <w:pStyle w:val="TableParagraph"/>
              <w:spacing w:before="35" w:line="276" w:lineRule="auto"/>
              <w:ind w:left="134" w:hanging="2"/>
              <w:jc w:val="center"/>
              <w:rPr>
                <w:sz w:val="28"/>
                <w:szCs w:val="28"/>
                <w:lang w:val="ru-RU"/>
              </w:rPr>
            </w:pPr>
            <w:r w:rsidRPr="00DC5AE8">
              <w:rPr>
                <w:sz w:val="28"/>
                <w:szCs w:val="28"/>
                <w:lang w:val="ru-RU"/>
              </w:rPr>
              <w:t>70</w:t>
            </w:r>
            <w:r w:rsidR="00C63AB2" w:rsidRPr="00DC5AE8">
              <w:rPr>
                <w:sz w:val="28"/>
                <w:szCs w:val="28"/>
                <w:lang w:val="ru-RU"/>
              </w:rPr>
              <w:t>,4</w:t>
            </w:r>
          </w:p>
        </w:tc>
        <w:tc>
          <w:tcPr>
            <w:tcW w:w="1808" w:type="dxa"/>
            <w:vAlign w:val="center"/>
          </w:tcPr>
          <w:p w:rsidR="008567EB" w:rsidRPr="00DC5AE8" w:rsidRDefault="00FC3CF0" w:rsidP="00A24E98">
            <w:pPr>
              <w:pStyle w:val="TableParagraph"/>
              <w:spacing w:before="35" w:line="276" w:lineRule="auto"/>
              <w:ind w:left="134" w:hanging="2"/>
              <w:jc w:val="center"/>
              <w:rPr>
                <w:sz w:val="28"/>
                <w:szCs w:val="28"/>
                <w:lang w:val="ru-RU"/>
              </w:rPr>
            </w:pPr>
            <w:r w:rsidRPr="00DC5AE8">
              <w:rPr>
                <w:sz w:val="28"/>
                <w:szCs w:val="28"/>
                <w:lang w:val="ru-RU"/>
              </w:rPr>
              <w:t>3,5</w:t>
            </w:r>
          </w:p>
        </w:tc>
        <w:tc>
          <w:tcPr>
            <w:tcW w:w="2218" w:type="dxa"/>
            <w:vAlign w:val="center"/>
          </w:tcPr>
          <w:p w:rsidR="008567EB" w:rsidRPr="00DC5AE8" w:rsidRDefault="00FC3CF0" w:rsidP="00A24E98">
            <w:pPr>
              <w:pStyle w:val="TableParagraph"/>
              <w:spacing w:before="35" w:line="276" w:lineRule="auto"/>
              <w:ind w:left="134" w:hanging="2"/>
              <w:jc w:val="center"/>
              <w:rPr>
                <w:sz w:val="28"/>
                <w:szCs w:val="28"/>
                <w:lang w:val="ru-RU"/>
              </w:rPr>
            </w:pPr>
            <w:r w:rsidRPr="00DC5AE8">
              <w:rPr>
                <w:sz w:val="28"/>
                <w:szCs w:val="28"/>
                <w:lang w:val="ru-RU"/>
              </w:rPr>
              <w:t>8,5</w:t>
            </w:r>
          </w:p>
        </w:tc>
        <w:tc>
          <w:tcPr>
            <w:tcW w:w="1997" w:type="dxa"/>
            <w:vAlign w:val="center"/>
          </w:tcPr>
          <w:p w:rsidR="008567EB" w:rsidRPr="00DC5AE8" w:rsidRDefault="00C63AB2" w:rsidP="00A24E98">
            <w:pPr>
              <w:pStyle w:val="TableParagraph"/>
              <w:spacing w:before="35" w:line="276" w:lineRule="auto"/>
              <w:ind w:left="134" w:hanging="2"/>
              <w:jc w:val="center"/>
              <w:rPr>
                <w:sz w:val="28"/>
                <w:szCs w:val="28"/>
                <w:lang w:val="ru-RU"/>
              </w:rPr>
            </w:pPr>
            <w:r w:rsidRPr="00DC5AE8">
              <w:rPr>
                <w:sz w:val="28"/>
                <w:szCs w:val="28"/>
                <w:lang w:val="ru-RU"/>
              </w:rPr>
              <w:t>29,6</w:t>
            </w:r>
          </w:p>
        </w:tc>
      </w:tr>
      <w:tr w:rsidR="008567EB" w:rsidRPr="00DC5AE8" w:rsidTr="00CF20A4">
        <w:trPr>
          <w:trHeight w:val="380"/>
        </w:trPr>
        <w:tc>
          <w:tcPr>
            <w:tcW w:w="984" w:type="dxa"/>
            <w:vAlign w:val="center"/>
          </w:tcPr>
          <w:p w:rsidR="008567EB" w:rsidRPr="00DC5AE8" w:rsidRDefault="004777BD" w:rsidP="003200A8">
            <w:pPr>
              <w:pStyle w:val="TableParagraph"/>
              <w:spacing w:before="35" w:line="276" w:lineRule="auto"/>
              <w:ind w:left="0" w:hanging="2"/>
              <w:jc w:val="center"/>
              <w:rPr>
                <w:sz w:val="28"/>
                <w:szCs w:val="28"/>
              </w:rPr>
            </w:pPr>
            <w:r w:rsidRPr="00DC5AE8">
              <w:rPr>
                <w:sz w:val="28"/>
                <w:szCs w:val="28"/>
              </w:rPr>
              <w:t>VI</w:t>
            </w:r>
          </w:p>
        </w:tc>
        <w:tc>
          <w:tcPr>
            <w:tcW w:w="1387" w:type="dxa"/>
            <w:vAlign w:val="center"/>
          </w:tcPr>
          <w:p w:rsidR="008567EB" w:rsidRPr="00DC5AE8" w:rsidRDefault="004777BD" w:rsidP="00A24E98">
            <w:pPr>
              <w:pStyle w:val="TableParagraph"/>
              <w:spacing w:before="35" w:line="276" w:lineRule="auto"/>
              <w:ind w:left="134" w:hanging="2"/>
              <w:jc w:val="center"/>
              <w:rPr>
                <w:sz w:val="28"/>
                <w:szCs w:val="28"/>
              </w:rPr>
            </w:pPr>
            <w:r w:rsidRPr="00DC5AE8">
              <w:rPr>
                <w:sz w:val="28"/>
                <w:szCs w:val="28"/>
              </w:rPr>
              <w:t>30</w:t>
            </w:r>
          </w:p>
        </w:tc>
        <w:tc>
          <w:tcPr>
            <w:tcW w:w="1237" w:type="dxa"/>
            <w:vAlign w:val="center"/>
          </w:tcPr>
          <w:p w:rsidR="008567EB" w:rsidRPr="00DC5AE8" w:rsidRDefault="009A0458" w:rsidP="00A24E98">
            <w:pPr>
              <w:pStyle w:val="TableParagraph"/>
              <w:spacing w:before="35" w:line="276" w:lineRule="auto"/>
              <w:ind w:left="134" w:hanging="2"/>
              <w:jc w:val="center"/>
              <w:rPr>
                <w:sz w:val="28"/>
                <w:szCs w:val="28"/>
                <w:lang w:val="ru-RU"/>
              </w:rPr>
            </w:pPr>
            <w:r w:rsidRPr="00DC5AE8">
              <w:rPr>
                <w:sz w:val="28"/>
                <w:szCs w:val="28"/>
                <w:lang w:val="ru-RU"/>
              </w:rPr>
              <w:t>69,</w:t>
            </w:r>
            <w:r w:rsidR="00750EA1" w:rsidRPr="00DC5AE8">
              <w:rPr>
                <w:sz w:val="28"/>
                <w:szCs w:val="28"/>
                <w:lang w:val="ru-RU"/>
              </w:rPr>
              <w:t>8</w:t>
            </w:r>
          </w:p>
        </w:tc>
        <w:tc>
          <w:tcPr>
            <w:tcW w:w="1808" w:type="dxa"/>
            <w:vAlign w:val="center"/>
          </w:tcPr>
          <w:p w:rsidR="008567EB" w:rsidRPr="00DC5AE8" w:rsidRDefault="004777BD" w:rsidP="00A24E98">
            <w:pPr>
              <w:pStyle w:val="TableParagraph"/>
              <w:spacing w:before="35" w:line="276" w:lineRule="auto"/>
              <w:ind w:left="134" w:hanging="2"/>
              <w:jc w:val="center"/>
              <w:rPr>
                <w:sz w:val="28"/>
                <w:szCs w:val="28"/>
              </w:rPr>
            </w:pPr>
            <w:r w:rsidRPr="00DC5AE8">
              <w:rPr>
                <w:sz w:val="28"/>
                <w:szCs w:val="28"/>
              </w:rPr>
              <w:t>3</w:t>
            </w:r>
          </w:p>
        </w:tc>
        <w:tc>
          <w:tcPr>
            <w:tcW w:w="2218" w:type="dxa"/>
            <w:vAlign w:val="center"/>
          </w:tcPr>
          <w:p w:rsidR="008567EB" w:rsidRPr="00DC5AE8" w:rsidRDefault="00FC3CF0" w:rsidP="00A24E98">
            <w:pPr>
              <w:pStyle w:val="TableParagraph"/>
              <w:spacing w:before="35" w:line="276" w:lineRule="auto"/>
              <w:ind w:left="134" w:hanging="2"/>
              <w:jc w:val="center"/>
              <w:rPr>
                <w:sz w:val="28"/>
                <w:szCs w:val="28"/>
                <w:lang w:val="ru-RU"/>
              </w:rPr>
            </w:pPr>
            <w:r w:rsidRPr="00DC5AE8">
              <w:rPr>
                <w:sz w:val="28"/>
                <w:szCs w:val="28"/>
                <w:lang w:val="ru-RU"/>
              </w:rPr>
              <w:t>10</w:t>
            </w:r>
          </w:p>
        </w:tc>
        <w:tc>
          <w:tcPr>
            <w:tcW w:w="1997" w:type="dxa"/>
            <w:vAlign w:val="center"/>
          </w:tcPr>
          <w:p w:rsidR="008567EB" w:rsidRPr="00DC5AE8" w:rsidRDefault="00750EA1" w:rsidP="00A24E98">
            <w:pPr>
              <w:pStyle w:val="TableParagraph"/>
              <w:spacing w:before="35" w:line="276" w:lineRule="auto"/>
              <w:ind w:left="134" w:hanging="2"/>
              <w:jc w:val="center"/>
              <w:rPr>
                <w:sz w:val="28"/>
                <w:szCs w:val="28"/>
                <w:lang w:val="ru-RU"/>
              </w:rPr>
            </w:pPr>
            <w:r w:rsidRPr="00DC5AE8">
              <w:rPr>
                <w:sz w:val="28"/>
                <w:szCs w:val="28"/>
                <w:lang w:val="ru-RU"/>
              </w:rPr>
              <w:t>30,2</w:t>
            </w:r>
          </w:p>
        </w:tc>
      </w:tr>
      <w:tr w:rsidR="008567EB" w:rsidRPr="00DC5AE8" w:rsidTr="00CF20A4">
        <w:trPr>
          <w:trHeight w:val="360"/>
        </w:trPr>
        <w:tc>
          <w:tcPr>
            <w:tcW w:w="984" w:type="dxa"/>
            <w:vAlign w:val="center"/>
          </w:tcPr>
          <w:p w:rsidR="008567EB" w:rsidRPr="00DC5AE8" w:rsidRDefault="004777BD" w:rsidP="003200A8">
            <w:pPr>
              <w:pStyle w:val="TableParagraph"/>
              <w:spacing w:before="35" w:line="276" w:lineRule="auto"/>
              <w:ind w:left="0" w:hanging="2"/>
              <w:jc w:val="center"/>
              <w:rPr>
                <w:sz w:val="28"/>
                <w:szCs w:val="28"/>
              </w:rPr>
            </w:pPr>
            <w:r w:rsidRPr="00DC5AE8">
              <w:rPr>
                <w:sz w:val="28"/>
                <w:szCs w:val="28"/>
              </w:rPr>
              <w:t>VII</w:t>
            </w:r>
          </w:p>
        </w:tc>
        <w:tc>
          <w:tcPr>
            <w:tcW w:w="1387" w:type="dxa"/>
            <w:vAlign w:val="center"/>
          </w:tcPr>
          <w:p w:rsidR="008567EB" w:rsidRPr="00DC5AE8" w:rsidRDefault="004777BD" w:rsidP="00A24E98">
            <w:pPr>
              <w:pStyle w:val="TableParagraph"/>
              <w:spacing w:before="35" w:line="276" w:lineRule="auto"/>
              <w:ind w:left="134" w:hanging="2"/>
              <w:jc w:val="center"/>
              <w:rPr>
                <w:sz w:val="28"/>
                <w:szCs w:val="28"/>
                <w:lang w:val="ru-RU"/>
              </w:rPr>
            </w:pPr>
            <w:r w:rsidRPr="00DC5AE8">
              <w:rPr>
                <w:sz w:val="28"/>
                <w:szCs w:val="28"/>
              </w:rPr>
              <w:t>3</w:t>
            </w:r>
            <w:r w:rsidR="00FC3CF0" w:rsidRPr="00DC5AE8">
              <w:rPr>
                <w:sz w:val="28"/>
                <w:szCs w:val="28"/>
                <w:lang w:val="ru-RU"/>
              </w:rPr>
              <w:t>1</w:t>
            </w:r>
          </w:p>
        </w:tc>
        <w:tc>
          <w:tcPr>
            <w:tcW w:w="1237" w:type="dxa"/>
            <w:vAlign w:val="center"/>
          </w:tcPr>
          <w:p w:rsidR="008567EB" w:rsidRPr="00DC5AE8" w:rsidRDefault="00B31E24" w:rsidP="00A24E98">
            <w:pPr>
              <w:pStyle w:val="TableParagraph"/>
              <w:spacing w:before="35" w:line="276" w:lineRule="auto"/>
              <w:ind w:left="134" w:hanging="2"/>
              <w:jc w:val="center"/>
              <w:rPr>
                <w:sz w:val="28"/>
                <w:szCs w:val="28"/>
                <w:lang w:val="ru-RU"/>
              </w:rPr>
            </w:pPr>
            <w:r w:rsidRPr="00DC5AE8">
              <w:rPr>
                <w:sz w:val="28"/>
                <w:szCs w:val="28"/>
                <w:lang w:val="ru-RU"/>
              </w:rPr>
              <w:t>70,</w:t>
            </w:r>
            <w:r w:rsidR="00C63AB2" w:rsidRPr="00DC5AE8">
              <w:rPr>
                <w:sz w:val="28"/>
                <w:szCs w:val="28"/>
                <w:lang w:val="ru-RU"/>
              </w:rPr>
              <w:t>5</w:t>
            </w:r>
          </w:p>
        </w:tc>
        <w:tc>
          <w:tcPr>
            <w:tcW w:w="1808" w:type="dxa"/>
            <w:vAlign w:val="center"/>
          </w:tcPr>
          <w:p w:rsidR="008567EB" w:rsidRPr="00DC5AE8" w:rsidRDefault="00FC3CF0" w:rsidP="00A24E98">
            <w:pPr>
              <w:pStyle w:val="TableParagraph"/>
              <w:spacing w:before="35" w:line="276" w:lineRule="auto"/>
              <w:ind w:left="134" w:hanging="2"/>
              <w:jc w:val="center"/>
              <w:rPr>
                <w:sz w:val="28"/>
                <w:szCs w:val="28"/>
                <w:lang w:val="ru-RU"/>
              </w:rPr>
            </w:pPr>
            <w:r w:rsidRPr="00DC5AE8">
              <w:rPr>
                <w:sz w:val="28"/>
                <w:szCs w:val="28"/>
                <w:lang w:val="ru-RU"/>
              </w:rPr>
              <w:t>4</w:t>
            </w:r>
          </w:p>
        </w:tc>
        <w:tc>
          <w:tcPr>
            <w:tcW w:w="2218" w:type="dxa"/>
            <w:vAlign w:val="center"/>
          </w:tcPr>
          <w:p w:rsidR="008567EB" w:rsidRPr="00DC5AE8" w:rsidRDefault="00FC3CF0" w:rsidP="00A24E98">
            <w:pPr>
              <w:pStyle w:val="TableParagraph"/>
              <w:spacing w:before="35" w:line="276" w:lineRule="auto"/>
              <w:ind w:left="134" w:hanging="2"/>
              <w:jc w:val="center"/>
              <w:rPr>
                <w:sz w:val="28"/>
                <w:szCs w:val="28"/>
                <w:lang w:val="ru-RU"/>
              </w:rPr>
            </w:pPr>
            <w:r w:rsidRPr="00DC5AE8">
              <w:rPr>
                <w:sz w:val="28"/>
                <w:szCs w:val="28"/>
                <w:lang w:val="ru-RU"/>
              </w:rPr>
              <w:t>9</w:t>
            </w:r>
          </w:p>
        </w:tc>
        <w:tc>
          <w:tcPr>
            <w:tcW w:w="1997" w:type="dxa"/>
            <w:vAlign w:val="center"/>
          </w:tcPr>
          <w:p w:rsidR="008567EB" w:rsidRPr="00DC5AE8" w:rsidRDefault="00B31E24" w:rsidP="00A24E98">
            <w:pPr>
              <w:pStyle w:val="TableParagraph"/>
              <w:spacing w:before="35" w:line="276" w:lineRule="auto"/>
              <w:ind w:left="134" w:hanging="2"/>
              <w:jc w:val="center"/>
              <w:rPr>
                <w:sz w:val="28"/>
                <w:szCs w:val="28"/>
                <w:lang w:val="ru-RU"/>
              </w:rPr>
            </w:pPr>
            <w:r w:rsidRPr="00DC5AE8">
              <w:rPr>
                <w:sz w:val="28"/>
                <w:szCs w:val="28"/>
                <w:lang w:val="ru-RU"/>
              </w:rPr>
              <w:t>29,5</w:t>
            </w:r>
          </w:p>
        </w:tc>
      </w:tr>
      <w:tr w:rsidR="008567EB" w:rsidRPr="00DC5AE8" w:rsidTr="00CF20A4">
        <w:trPr>
          <w:trHeight w:val="360"/>
        </w:trPr>
        <w:tc>
          <w:tcPr>
            <w:tcW w:w="984" w:type="dxa"/>
            <w:vAlign w:val="center"/>
          </w:tcPr>
          <w:p w:rsidR="008567EB" w:rsidRPr="00DC5AE8" w:rsidRDefault="004777BD" w:rsidP="003200A8">
            <w:pPr>
              <w:pStyle w:val="TableParagraph"/>
              <w:spacing w:before="35" w:line="276" w:lineRule="auto"/>
              <w:ind w:left="0" w:hanging="2"/>
              <w:jc w:val="center"/>
              <w:rPr>
                <w:sz w:val="28"/>
                <w:szCs w:val="28"/>
              </w:rPr>
            </w:pPr>
            <w:r w:rsidRPr="00DC5AE8">
              <w:rPr>
                <w:sz w:val="28"/>
                <w:szCs w:val="28"/>
              </w:rPr>
              <w:t>VIII</w:t>
            </w:r>
          </w:p>
        </w:tc>
        <w:tc>
          <w:tcPr>
            <w:tcW w:w="1387" w:type="dxa"/>
            <w:vAlign w:val="center"/>
          </w:tcPr>
          <w:p w:rsidR="008567EB" w:rsidRPr="00DC5AE8" w:rsidRDefault="004777BD" w:rsidP="00A24E98">
            <w:pPr>
              <w:pStyle w:val="TableParagraph"/>
              <w:spacing w:before="35" w:line="276" w:lineRule="auto"/>
              <w:ind w:left="134" w:hanging="2"/>
              <w:jc w:val="center"/>
              <w:rPr>
                <w:sz w:val="28"/>
                <w:szCs w:val="28"/>
                <w:lang w:val="ru-RU"/>
              </w:rPr>
            </w:pPr>
            <w:r w:rsidRPr="00DC5AE8">
              <w:rPr>
                <w:sz w:val="28"/>
                <w:szCs w:val="28"/>
              </w:rPr>
              <w:t>3</w:t>
            </w:r>
            <w:r w:rsidR="00FC3CF0" w:rsidRPr="00DC5AE8">
              <w:rPr>
                <w:sz w:val="28"/>
                <w:szCs w:val="28"/>
                <w:lang w:val="ru-RU"/>
              </w:rPr>
              <w:t>2</w:t>
            </w:r>
          </w:p>
        </w:tc>
        <w:tc>
          <w:tcPr>
            <w:tcW w:w="1237" w:type="dxa"/>
            <w:vAlign w:val="center"/>
          </w:tcPr>
          <w:p w:rsidR="008567EB" w:rsidRPr="00DC5AE8" w:rsidRDefault="00C63AB2" w:rsidP="00A24E98">
            <w:pPr>
              <w:pStyle w:val="TableParagraph"/>
              <w:spacing w:before="35" w:line="276" w:lineRule="auto"/>
              <w:ind w:left="134" w:hanging="2"/>
              <w:jc w:val="center"/>
              <w:rPr>
                <w:sz w:val="28"/>
                <w:szCs w:val="28"/>
                <w:lang w:val="ru-RU"/>
              </w:rPr>
            </w:pPr>
            <w:r w:rsidRPr="00DC5AE8">
              <w:rPr>
                <w:sz w:val="28"/>
                <w:szCs w:val="28"/>
                <w:lang w:val="ru-RU"/>
              </w:rPr>
              <w:t>69,6</w:t>
            </w:r>
          </w:p>
        </w:tc>
        <w:tc>
          <w:tcPr>
            <w:tcW w:w="1808" w:type="dxa"/>
            <w:vAlign w:val="center"/>
          </w:tcPr>
          <w:p w:rsidR="008567EB" w:rsidRPr="00DC5AE8" w:rsidRDefault="00FC3CF0" w:rsidP="00A24E98">
            <w:pPr>
              <w:pStyle w:val="TableParagraph"/>
              <w:spacing w:before="35" w:line="276" w:lineRule="auto"/>
              <w:ind w:left="134" w:hanging="2"/>
              <w:jc w:val="center"/>
              <w:rPr>
                <w:sz w:val="28"/>
                <w:szCs w:val="28"/>
                <w:lang w:val="ru-RU"/>
              </w:rPr>
            </w:pPr>
            <w:r w:rsidRPr="00DC5AE8">
              <w:rPr>
                <w:sz w:val="28"/>
                <w:szCs w:val="28"/>
                <w:lang w:val="ru-RU"/>
              </w:rPr>
              <w:t>4</w:t>
            </w:r>
          </w:p>
        </w:tc>
        <w:tc>
          <w:tcPr>
            <w:tcW w:w="2218" w:type="dxa"/>
            <w:vAlign w:val="center"/>
          </w:tcPr>
          <w:p w:rsidR="008567EB" w:rsidRPr="00DC5AE8" w:rsidRDefault="00FC3CF0" w:rsidP="00A24E98">
            <w:pPr>
              <w:pStyle w:val="TableParagraph"/>
              <w:spacing w:before="35" w:line="276" w:lineRule="auto"/>
              <w:ind w:left="134" w:hanging="2"/>
              <w:jc w:val="center"/>
              <w:rPr>
                <w:sz w:val="28"/>
                <w:szCs w:val="28"/>
                <w:lang w:val="ru-RU"/>
              </w:rPr>
            </w:pPr>
            <w:r w:rsidRPr="00DC5AE8">
              <w:rPr>
                <w:sz w:val="28"/>
                <w:szCs w:val="28"/>
                <w:lang w:val="ru-RU"/>
              </w:rPr>
              <w:t>10</w:t>
            </w:r>
          </w:p>
        </w:tc>
        <w:tc>
          <w:tcPr>
            <w:tcW w:w="1997" w:type="dxa"/>
            <w:vAlign w:val="center"/>
          </w:tcPr>
          <w:p w:rsidR="008567EB" w:rsidRPr="00DC5AE8" w:rsidRDefault="004777BD" w:rsidP="00A24E98">
            <w:pPr>
              <w:pStyle w:val="TableParagraph"/>
              <w:spacing w:before="35" w:line="276" w:lineRule="auto"/>
              <w:ind w:left="134" w:hanging="2"/>
              <w:jc w:val="center"/>
              <w:rPr>
                <w:sz w:val="28"/>
                <w:szCs w:val="28"/>
                <w:lang w:val="ru-RU"/>
              </w:rPr>
            </w:pPr>
            <w:r w:rsidRPr="00DC5AE8">
              <w:rPr>
                <w:sz w:val="28"/>
                <w:szCs w:val="28"/>
              </w:rPr>
              <w:t>3</w:t>
            </w:r>
            <w:r w:rsidR="00C63AB2" w:rsidRPr="00DC5AE8">
              <w:rPr>
                <w:sz w:val="28"/>
                <w:szCs w:val="28"/>
                <w:lang w:val="ru-RU"/>
              </w:rPr>
              <w:t>0,4</w:t>
            </w:r>
          </w:p>
        </w:tc>
      </w:tr>
      <w:tr w:rsidR="008567EB" w:rsidRPr="00DC5AE8" w:rsidTr="00CF20A4">
        <w:trPr>
          <w:trHeight w:val="360"/>
        </w:trPr>
        <w:tc>
          <w:tcPr>
            <w:tcW w:w="984" w:type="dxa"/>
            <w:vAlign w:val="center"/>
          </w:tcPr>
          <w:p w:rsidR="008567EB" w:rsidRPr="00DC5AE8" w:rsidRDefault="004777BD" w:rsidP="003200A8">
            <w:pPr>
              <w:pStyle w:val="TableParagraph"/>
              <w:spacing w:before="35" w:line="276" w:lineRule="auto"/>
              <w:ind w:left="0" w:hanging="2"/>
              <w:jc w:val="center"/>
              <w:rPr>
                <w:sz w:val="28"/>
                <w:szCs w:val="28"/>
                <w:lang w:val="ru-RU"/>
              </w:rPr>
            </w:pPr>
            <w:r w:rsidRPr="00DC5AE8">
              <w:rPr>
                <w:sz w:val="28"/>
                <w:szCs w:val="28"/>
              </w:rPr>
              <w:t>IX</w:t>
            </w:r>
          </w:p>
        </w:tc>
        <w:tc>
          <w:tcPr>
            <w:tcW w:w="1387" w:type="dxa"/>
            <w:vAlign w:val="center"/>
          </w:tcPr>
          <w:p w:rsidR="00194A1D" w:rsidRPr="00DC5AE8" w:rsidRDefault="00FC3CF0" w:rsidP="00A24E98">
            <w:pPr>
              <w:pStyle w:val="TableParagraph"/>
              <w:spacing w:before="35" w:line="276" w:lineRule="auto"/>
              <w:ind w:left="134" w:hanging="2"/>
              <w:jc w:val="center"/>
              <w:rPr>
                <w:sz w:val="28"/>
                <w:szCs w:val="28"/>
                <w:lang w:val="ru-RU"/>
              </w:rPr>
            </w:pPr>
            <w:r w:rsidRPr="00DC5AE8">
              <w:rPr>
                <w:sz w:val="28"/>
                <w:szCs w:val="28"/>
                <w:lang w:val="ru-RU"/>
              </w:rPr>
              <w:t>29</w:t>
            </w:r>
          </w:p>
        </w:tc>
        <w:tc>
          <w:tcPr>
            <w:tcW w:w="1237" w:type="dxa"/>
            <w:vAlign w:val="center"/>
          </w:tcPr>
          <w:p w:rsidR="008567EB" w:rsidRPr="00DC5AE8" w:rsidRDefault="00C63AB2" w:rsidP="00A24E98">
            <w:pPr>
              <w:pStyle w:val="TableParagraph"/>
              <w:spacing w:before="35" w:line="276" w:lineRule="auto"/>
              <w:ind w:left="134" w:hanging="2"/>
              <w:jc w:val="center"/>
              <w:rPr>
                <w:sz w:val="28"/>
                <w:szCs w:val="28"/>
                <w:lang w:val="ru-RU"/>
              </w:rPr>
            </w:pPr>
            <w:r w:rsidRPr="00DC5AE8">
              <w:rPr>
                <w:sz w:val="28"/>
                <w:szCs w:val="28"/>
                <w:lang w:val="ru-RU"/>
              </w:rPr>
              <w:t>70,7</w:t>
            </w:r>
          </w:p>
        </w:tc>
        <w:tc>
          <w:tcPr>
            <w:tcW w:w="1808" w:type="dxa"/>
            <w:vAlign w:val="center"/>
          </w:tcPr>
          <w:p w:rsidR="008567EB" w:rsidRPr="00DC5AE8" w:rsidRDefault="00FC3CF0" w:rsidP="00A24E98">
            <w:pPr>
              <w:pStyle w:val="TableParagraph"/>
              <w:spacing w:before="35" w:line="276" w:lineRule="auto"/>
              <w:ind w:left="134" w:hanging="2"/>
              <w:jc w:val="center"/>
              <w:rPr>
                <w:sz w:val="28"/>
                <w:szCs w:val="28"/>
                <w:lang w:val="ru-RU"/>
              </w:rPr>
            </w:pPr>
            <w:r w:rsidRPr="00DC5AE8">
              <w:rPr>
                <w:sz w:val="28"/>
                <w:szCs w:val="28"/>
                <w:lang w:val="ru-RU"/>
              </w:rPr>
              <w:t>7</w:t>
            </w:r>
          </w:p>
        </w:tc>
        <w:tc>
          <w:tcPr>
            <w:tcW w:w="2218" w:type="dxa"/>
            <w:vAlign w:val="center"/>
          </w:tcPr>
          <w:p w:rsidR="008567EB" w:rsidRPr="00DC5AE8" w:rsidRDefault="00FC3CF0" w:rsidP="00A24E98">
            <w:pPr>
              <w:pStyle w:val="TableParagraph"/>
              <w:spacing w:before="35" w:line="276" w:lineRule="auto"/>
              <w:ind w:left="134" w:hanging="2"/>
              <w:jc w:val="center"/>
              <w:rPr>
                <w:sz w:val="28"/>
                <w:szCs w:val="28"/>
                <w:lang w:val="ru-RU"/>
              </w:rPr>
            </w:pPr>
            <w:r w:rsidRPr="00DC5AE8">
              <w:rPr>
                <w:sz w:val="28"/>
                <w:szCs w:val="28"/>
                <w:lang w:val="ru-RU"/>
              </w:rPr>
              <w:t>5</w:t>
            </w:r>
          </w:p>
        </w:tc>
        <w:tc>
          <w:tcPr>
            <w:tcW w:w="1997" w:type="dxa"/>
            <w:vAlign w:val="center"/>
          </w:tcPr>
          <w:p w:rsidR="008567EB" w:rsidRPr="00DC5AE8" w:rsidRDefault="004777BD" w:rsidP="00A24E98">
            <w:pPr>
              <w:pStyle w:val="TableParagraph"/>
              <w:spacing w:before="35" w:line="276" w:lineRule="auto"/>
              <w:ind w:left="134" w:hanging="2"/>
              <w:jc w:val="center"/>
              <w:rPr>
                <w:sz w:val="28"/>
                <w:szCs w:val="28"/>
                <w:lang w:val="ru-RU"/>
              </w:rPr>
            </w:pPr>
            <w:r w:rsidRPr="00DC5AE8">
              <w:rPr>
                <w:sz w:val="28"/>
                <w:szCs w:val="28"/>
              </w:rPr>
              <w:t>2</w:t>
            </w:r>
            <w:r w:rsidR="00C63AB2" w:rsidRPr="00DC5AE8">
              <w:rPr>
                <w:sz w:val="28"/>
                <w:szCs w:val="28"/>
                <w:lang w:val="ru-RU"/>
              </w:rPr>
              <w:t>9,3</w:t>
            </w:r>
          </w:p>
        </w:tc>
      </w:tr>
      <w:tr w:rsidR="008567EB" w:rsidRPr="00DC5AE8" w:rsidTr="00CF20A4">
        <w:trPr>
          <w:trHeight w:val="360"/>
        </w:trPr>
        <w:tc>
          <w:tcPr>
            <w:tcW w:w="984" w:type="dxa"/>
          </w:tcPr>
          <w:p w:rsidR="008567EB" w:rsidRPr="00DC5AE8" w:rsidRDefault="004777BD" w:rsidP="003200A8">
            <w:pPr>
              <w:pStyle w:val="TableParagraph"/>
              <w:spacing w:before="37" w:line="276" w:lineRule="auto"/>
              <w:ind w:left="0" w:hanging="2"/>
              <w:jc w:val="center"/>
              <w:rPr>
                <w:sz w:val="28"/>
                <w:szCs w:val="28"/>
              </w:rPr>
            </w:pPr>
            <w:r w:rsidRPr="00DC5AE8">
              <w:rPr>
                <w:sz w:val="28"/>
                <w:szCs w:val="28"/>
              </w:rPr>
              <w:t>Итого</w:t>
            </w:r>
          </w:p>
        </w:tc>
        <w:tc>
          <w:tcPr>
            <w:tcW w:w="1387" w:type="dxa"/>
            <w:vAlign w:val="center"/>
          </w:tcPr>
          <w:p w:rsidR="008567EB" w:rsidRPr="00DC5AE8" w:rsidRDefault="00FC3CF0" w:rsidP="00A24E98">
            <w:pPr>
              <w:pStyle w:val="TableParagraph"/>
              <w:spacing w:before="37" w:line="276" w:lineRule="auto"/>
              <w:ind w:left="134" w:hanging="2"/>
              <w:jc w:val="center"/>
              <w:rPr>
                <w:sz w:val="28"/>
                <w:szCs w:val="28"/>
                <w:lang w:val="ru-RU"/>
              </w:rPr>
            </w:pPr>
            <w:r w:rsidRPr="00DC5AE8">
              <w:rPr>
                <w:sz w:val="28"/>
                <w:szCs w:val="28"/>
                <w:lang w:val="ru-RU"/>
              </w:rPr>
              <w:t>150,5</w:t>
            </w:r>
          </w:p>
        </w:tc>
        <w:tc>
          <w:tcPr>
            <w:tcW w:w="1237" w:type="dxa"/>
            <w:vAlign w:val="center"/>
          </w:tcPr>
          <w:p w:rsidR="008567EB" w:rsidRPr="00DC5AE8" w:rsidRDefault="004777BD" w:rsidP="00A24E98">
            <w:pPr>
              <w:pStyle w:val="TableParagraph"/>
              <w:spacing w:before="37" w:line="276" w:lineRule="auto"/>
              <w:ind w:left="134" w:hanging="2"/>
              <w:jc w:val="center"/>
              <w:rPr>
                <w:sz w:val="28"/>
                <w:szCs w:val="28"/>
                <w:lang w:val="ru-RU"/>
              </w:rPr>
            </w:pPr>
            <w:r w:rsidRPr="00DC5AE8">
              <w:rPr>
                <w:sz w:val="28"/>
                <w:szCs w:val="28"/>
              </w:rPr>
              <w:t>7</w:t>
            </w:r>
            <w:r w:rsidR="008A5C41" w:rsidRPr="00DC5AE8">
              <w:rPr>
                <w:sz w:val="28"/>
                <w:szCs w:val="28"/>
                <w:lang w:val="ru-RU"/>
              </w:rPr>
              <w:t>0</w:t>
            </w:r>
            <w:r w:rsidR="00B31E24" w:rsidRPr="00DC5AE8">
              <w:rPr>
                <w:sz w:val="28"/>
                <w:szCs w:val="28"/>
                <w:lang w:val="ru-RU"/>
              </w:rPr>
              <w:t>,</w:t>
            </w:r>
            <w:r w:rsidR="00C63AB2" w:rsidRPr="00DC5AE8">
              <w:rPr>
                <w:sz w:val="28"/>
                <w:szCs w:val="28"/>
                <w:lang w:val="ru-RU"/>
              </w:rPr>
              <w:t>2</w:t>
            </w:r>
          </w:p>
        </w:tc>
        <w:tc>
          <w:tcPr>
            <w:tcW w:w="1808" w:type="dxa"/>
            <w:vAlign w:val="center"/>
          </w:tcPr>
          <w:p w:rsidR="008567EB" w:rsidRPr="00DC5AE8" w:rsidRDefault="00FC3CF0" w:rsidP="00A24E98">
            <w:pPr>
              <w:pStyle w:val="TableParagraph"/>
              <w:spacing w:before="37" w:line="276" w:lineRule="auto"/>
              <w:ind w:left="134" w:hanging="2"/>
              <w:jc w:val="center"/>
              <w:rPr>
                <w:sz w:val="28"/>
                <w:szCs w:val="28"/>
                <w:lang w:val="ru-RU"/>
              </w:rPr>
            </w:pPr>
            <w:r w:rsidRPr="00DC5AE8">
              <w:rPr>
                <w:sz w:val="28"/>
                <w:szCs w:val="28"/>
                <w:lang w:val="ru-RU"/>
              </w:rPr>
              <w:t>21,5</w:t>
            </w:r>
          </w:p>
        </w:tc>
        <w:tc>
          <w:tcPr>
            <w:tcW w:w="2218" w:type="dxa"/>
            <w:vAlign w:val="center"/>
          </w:tcPr>
          <w:p w:rsidR="008567EB" w:rsidRPr="00DC5AE8" w:rsidRDefault="00FC3CF0" w:rsidP="00A24E98">
            <w:pPr>
              <w:pStyle w:val="TableParagraph"/>
              <w:spacing w:before="37" w:line="276" w:lineRule="auto"/>
              <w:ind w:left="134" w:hanging="2"/>
              <w:jc w:val="center"/>
              <w:rPr>
                <w:sz w:val="28"/>
                <w:szCs w:val="28"/>
                <w:lang w:val="ru-RU"/>
              </w:rPr>
            </w:pPr>
            <w:r w:rsidRPr="00DC5AE8">
              <w:rPr>
                <w:sz w:val="28"/>
                <w:szCs w:val="28"/>
                <w:lang w:val="ru-RU"/>
              </w:rPr>
              <w:t>42,5</w:t>
            </w:r>
          </w:p>
        </w:tc>
        <w:tc>
          <w:tcPr>
            <w:tcW w:w="1997" w:type="dxa"/>
            <w:vAlign w:val="center"/>
          </w:tcPr>
          <w:p w:rsidR="008567EB" w:rsidRPr="00DC5AE8" w:rsidRDefault="009F6306" w:rsidP="00A24E98">
            <w:pPr>
              <w:pStyle w:val="TableParagraph"/>
              <w:spacing w:before="37" w:line="276" w:lineRule="auto"/>
              <w:ind w:left="134" w:hanging="2"/>
              <w:jc w:val="center"/>
              <w:rPr>
                <w:sz w:val="28"/>
                <w:szCs w:val="28"/>
                <w:lang w:val="ru-RU"/>
              </w:rPr>
            </w:pPr>
            <w:r w:rsidRPr="00DC5AE8">
              <w:rPr>
                <w:sz w:val="28"/>
                <w:szCs w:val="28"/>
                <w:lang w:val="ru-RU"/>
              </w:rPr>
              <w:t>29,</w:t>
            </w:r>
            <w:r w:rsidR="00C63AB2" w:rsidRPr="00DC5AE8">
              <w:rPr>
                <w:sz w:val="28"/>
                <w:szCs w:val="28"/>
                <w:lang w:val="ru-RU"/>
              </w:rPr>
              <w:t>8</w:t>
            </w:r>
          </w:p>
        </w:tc>
      </w:tr>
    </w:tbl>
    <w:p w:rsidR="008567EB" w:rsidRPr="00DC5AE8" w:rsidRDefault="004777BD" w:rsidP="00A24E98">
      <w:pPr>
        <w:pStyle w:val="a3"/>
        <w:spacing w:line="276" w:lineRule="auto"/>
        <w:ind w:left="0" w:firstLine="566"/>
        <w:rPr>
          <w:sz w:val="28"/>
          <w:szCs w:val="28"/>
          <w:lang w:val="ru-RU"/>
        </w:rPr>
      </w:pPr>
      <w:r w:rsidRPr="00DC5AE8">
        <w:rPr>
          <w:sz w:val="28"/>
          <w:szCs w:val="28"/>
          <w:lang w:val="ru-RU"/>
        </w:rPr>
        <w:t>Матери</w:t>
      </w:r>
      <w:r w:rsidR="00EF51FE" w:rsidRPr="00DC5AE8">
        <w:rPr>
          <w:sz w:val="28"/>
          <w:szCs w:val="28"/>
          <w:lang w:val="ru-RU"/>
        </w:rPr>
        <w:t xml:space="preserve">ально-технические условия </w:t>
      </w:r>
      <w:r w:rsidRPr="00DC5AE8">
        <w:rPr>
          <w:sz w:val="28"/>
          <w:szCs w:val="28"/>
          <w:lang w:val="ru-RU"/>
        </w:rPr>
        <w:t>школы обеспечивают организацию всех видов деятельности учащихся в соответствии с санитарно- эпидемиологическими</w:t>
      </w:r>
      <w:r w:rsidR="00C07280">
        <w:rPr>
          <w:sz w:val="28"/>
          <w:szCs w:val="28"/>
          <w:lang w:val="ru-RU"/>
        </w:rPr>
        <w:t xml:space="preserve"> </w:t>
      </w:r>
      <w:r w:rsidRPr="00DC5AE8">
        <w:rPr>
          <w:sz w:val="28"/>
          <w:szCs w:val="28"/>
          <w:lang w:val="ru-RU"/>
        </w:rPr>
        <w:t>и противопожарными нормами и правилами. В области материально- технического обеспечения в школа оборудо</w:t>
      </w:r>
      <w:r w:rsidR="00EF51FE" w:rsidRPr="00DC5AE8">
        <w:rPr>
          <w:sz w:val="28"/>
          <w:szCs w:val="28"/>
          <w:lang w:val="ru-RU"/>
        </w:rPr>
        <w:t xml:space="preserve">вана: </w:t>
      </w:r>
      <w:r w:rsidR="00EF51FE" w:rsidRPr="00DC5AE8">
        <w:rPr>
          <w:sz w:val="28"/>
          <w:szCs w:val="28"/>
          <w:shd w:val="clear" w:color="auto" w:fill="FFFFFF" w:themeFill="background1"/>
          <w:lang w:val="ru-RU"/>
        </w:rPr>
        <w:t>28</w:t>
      </w:r>
      <w:r w:rsidRPr="00DC5AE8">
        <w:rPr>
          <w:sz w:val="28"/>
          <w:szCs w:val="28"/>
          <w:shd w:val="clear" w:color="auto" w:fill="FFFFFF" w:themeFill="background1"/>
          <w:lang w:val="ru-RU"/>
        </w:rPr>
        <w:t xml:space="preserve"> учебными кабинетами</w:t>
      </w:r>
      <w:r w:rsidRPr="00DC5AE8">
        <w:rPr>
          <w:sz w:val="28"/>
          <w:szCs w:val="28"/>
          <w:lang w:val="ru-RU"/>
        </w:rPr>
        <w:t xml:space="preserve">, </w:t>
      </w:r>
      <w:r w:rsidR="00EF51FE" w:rsidRPr="00DC5AE8">
        <w:rPr>
          <w:sz w:val="28"/>
          <w:szCs w:val="28"/>
          <w:lang w:val="ru-RU"/>
        </w:rPr>
        <w:t>2 кабинетами</w:t>
      </w:r>
      <w:r w:rsidRPr="00DC5AE8">
        <w:rPr>
          <w:sz w:val="28"/>
          <w:szCs w:val="28"/>
          <w:lang w:val="ru-RU"/>
        </w:rPr>
        <w:t xml:space="preserve"> инфо</w:t>
      </w:r>
      <w:r w:rsidRPr="00DC5AE8">
        <w:rPr>
          <w:sz w:val="28"/>
          <w:szCs w:val="28"/>
          <w:lang w:val="ru-RU"/>
        </w:rPr>
        <w:t>р</w:t>
      </w:r>
      <w:r w:rsidRPr="00DC5AE8">
        <w:rPr>
          <w:sz w:val="28"/>
          <w:szCs w:val="28"/>
          <w:lang w:val="ru-RU"/>
        </w:rPr>
        <w:t>матики, медиатекой, кабинетом психолога, врача, мед</w:t>
      </w:r>
      <w:r w:rsidR="00EF51FE" w:rsidRPr="00DC5AE8">
        <w:rPr>
          <w:sz w:val="28"/>
          <w:szCs w:val="28"/>
          <w:lang w:val="ru-RU"/>
        </w:rPr>
        <w:t xml:space="preserve">сестры, </w:t>
      </w:r>
      <w:r w:rsidR="003009C3" w:rsidRPr="00DC5AE8">
        <w:rPr>
          <w:sz w:val="28"/>
          <w:szCs w:val="28"/>
          <w:lang w:val="ru-RU"/>
        </w:rPr>
        <w:t>стоматолога</w:t>
      </w:r>
      <w:r w:rsidR="000A751F" w:rsidRPr="00DC5AE8">
        <w:rPr>
          <w:sz w:val="28"/>
          <w:szCs w:val="28"/>
          <w:lang w:val="ru-RU"/>
        </w:rPr>
        <w:t xml:space="preserve">, </w:t>
      </w:r>
      <w:r w:rsidR="00EF51FE" w:rsidRPr="00DC5AE8">
        <w:rPr>
          <w:sz w:val="28"/>
          <w:szCs w:val="28"/>
          <w:lang w:val="ru-RU"/>
        </w:rPr>
        <w:t>1 спо</w:t>
      </w:r>
      <w:r w:rsidR="00EF51FE" w:rsidRPr="00DC5AE8">
        <w:rPr>
          <w:sz w:val="28"/>
          <w:szCs w:val="28"/>
          <w:lang w:val="ru-RU"/>
        </w:rPr>
        <w:t>р</w:t>
      </w:r>
      <w:r w:rsidR="00EF51FE" w:rsidRPr="00DC5AE8">
        <w:rPr>
          <w:sz w:val="28"/>
          <w:szCs w:val="28"/>
          <w:lang w:val="ru-RU"/>
        </w:rPr>
        <w:t xml:space="preserve">тивным </w:t>
      </w:r>
      <w:r w:rsidR="000A751F" w:rsidRPr="00DC5AE8">
        <w:rPr>
          <w:sz w:val="28"/>
          <w:szCs w:val="28"/>
          <w:lang w:val="ru-RU"/>
        </w:rPr>
        <w:t>и 1 актовым зала</w:t>
      </w:r>
      <w:r w:rsidR="00EF51FE" w:rsidRPr="00DC5AE8">
        <w:rPr>
          <w:sz w:val="28"/>
          <w:szCs w:val="28"/>
          <w:lang w:val="ru-RU"/>
        </w:rPr>
        <w:t>м</w:t>
      </w:r>
      <w:r w:rsidR="000A751F" w:rsidRPr="00DC5AE8">
        <w:rPr>
          <w:sz w:val="28"/>
          <w:szCs w:val="28"/>
          <w:lang w:val="ru-RU"/>
        </w:rPr>
        <w:t>и</w:t>
      </w:r>
      <w:r w:rsidRPr="00DC5AE8">
        <w:rPr>
          <w:sz w:val="28"/>
          <w:szCs w:val="28"/>
          <w:lang w:val="ru-RU"/>
        </w:rPr>
        <w:t>. Все учебные кабинеты оснащены необходимым об</w:t>
      </w:r>
      <w:r w:rsidRPr="00DC5AE8">
        <w:rPr>
          <w:sz w:val="28"/>
          <w:szCs w:val="28"/>
          <w:lang w:val="ru-RU"/>
        </w:rPr>
        <w:t>о</w:t>
      </w:r>
      <w:r w:rsidRPr="00DC5AE8">
        <w:rPr>
          <w:sz w:val="28"/>
          <w:szCs w:val="28"/>
          <w:lang w:val="ru-RU"/>
        </w:rPr>
        <w:t>рудованием, дидактическими и техническими средствами обучения, учебно- всп</w:t>
      </w:r>
      <w:r w:rsidRPr="00DC5AE8">
        <w:rPr>
          <w:sz w:val="28"/>
          <w:szCs w:val="28"/>
          <w:lang w:val="ru-RU"/>
        </w:rPr>
        <w:t>о</w:t>
      </w:r>
      <w:r w:rsidRPr="00DC5AE8">
        <w:rPr>
          <w:sz w:val="28"/>
          <w:szCs w:val="28"/>
          <w:lang w:val="ru-RU"/>
        </w:rPr>
        <w:t>могательным материалом и соответствуют программным требованиям, как для б</w:t>
      </w:r>
      <w:r w:rsidRPr="00DC5AE8">
        <w:rPr>
          <w:sz w:val="28"/>
          <w:szCs w:val="28"/>
          <w:lang w:val="ru-RU"/>
        </w:rPr>
        <w:t>а</w:t>
      </w:r>
      <w:r w:rsidRPr="00DC5AE8">
        <w:rPr>
          <w:sz w:val="28"/>
          <w:szCs w:val="28"/>
          <w:lang w:val="ru-RU"/>
        </w:rPr>
        <w:t>зового образования, так и для осуществления изучения предметов по выбору уч</w:t>
      </w:r>
      <w:r w:rsidRPr="00DC5AE8">
        <w:rPr>
          <w:sz w:val="28"/>
          <w:szCs w:val="28"/>
          <w:lang w:val="ru-RU"/>
        </w:rPr>
        <w:t>а</w:t>
      </w:r>
      <w:r w:rsidRPr="00DC5AE8">
        <w:rPr>
          <w:sz w:val="28"/>
          <w:szCs w:val="28"/>
          <w:lang w:val="ru-RU"/>
        </w:rPr>
        <w:t>щихся. Спор</w:t>
      </w:r>
      <w:r w:rsidR="009120E3" w:rsidRPr="00DC5AE8">
        <w:rPr>
          <w:sz w:val="28"/>
          <w:szCs w:val="28"/>
          <w:lang w:val="ru-RU"/>
        </w:rPr>
        <w:t>тивный</w:t>
      </w:r>
      <w:r w:rsidRPr="00DC5AE8">
        <w:rPr>
          <w:sz w:val="28"/>
          <w:szCs w:val="28"/>
          <w:lang w:val="ru-RU"/>
        </w:rPr>
        <w:t xml:space="preserve"> комплекс на территории школы позволяет выполнять качес</w:t>
      </w:r>
      <w:r w:rsidRPr="00DC5AE8">
        <w:rPr>
          <w:sz w:val="28"/>
          <w:szCs w:val="28"/>
          <w:lang w:val="ru-RU"/>
        </w:rPr>
        <w:t>т</w:t>
      </w:r>
      <w:r w:rsidRPr="00DC5AE8">
        <w:rPr>
          <w:sz w:val="28"/>
          <w:szCs w:val="28"/>
          <w:lang w:val="ru-RU"/>
        </w:rPr>
        <w:t>венно программу по физической куль</w:t>
      </w:r>
      <w:r w:rsidR="005A63B2" w:rsidRPr="00DC5AE8">
        <w:rPr>
          <w:sz w:val="28"/>
          <w:szCs w:val="28"/>
          <w:lang w:val="ru-RU"/>
        </w:rPr>
        <w:t>туре на всех уров</w:t>
      </w:r>
      <w:r w:rsidRPr="00DC5AE8">
        <w:rPr>
          <w:sz w:val="28"/>
          <w:szCs w:val="28"/>
          <w:lang w:val="ru-RU"/>
        </w:rPr>
        <w:t>нях образования, проводить спортивные мероприятия и занятия спортивных секций. Библиотека школы обе</w:t>
      </w:r>
      <w:r w:rsidRPr="00DC5AE8">
        <w:rPr>
          <w:sz w:val="28"/>
          <w:szCs w:val="28"/>
          <w:lang w:val="ru-RU"/>
        </w:rPr>
        <w:t>с</w:t>
      </w:r>
      <w:r w:rsidRPr="00DC5AE8">
        <w:rPr>
          <w:sz w:val="28"/>
          <w:szCs w:val="28"/>
          <w:lang w:val="ru-RU"/>
        </w:rPr>
        <w:t xml:space="preserve">печивает текущий учебный процесс, руководит досуговым чтением обучающихся. </w:t>
      </w:r>
      <w:r w:rsidR="004B23DF" w:rsidRPr="00DC5AE8">
        <w:rPr>
          <w:sz w:val="28"/>
          <w:szCs w:val="28"/>
          <w:lang w:val="ru-RU"/>
        </w:rPr>
        <w:t>Ресурсная база</w:t>
      </w:r>
      <w:r w:rsidRPr="00DC5AE8">
        <w:rPr>
          <w:sz w:val="28"/>
          <w:szCs w:val="28"/>
          <w:lang w:val="ru-RU"/>
        </w:rPr>
        <w:t xml:space="preserve"> помогает администрации планово осуществлять материально-техническое оснащение образовательного процесса. Материально-технические у</w:t>
      </w:r>
      <w:r w:rsidRPr="00DC5AE8">
        <w:rPr>
          <w:sz w:val="28"/>
          <w:szCs w:val="28"/>
          <w:lang w:val="ru-RU"/>
        </w:rPr>
        <w:t>с</w:t>
      </w:r>
      <w:r w:rsidRPr="00DC5AE8">
        <w:rPr>
          <w:sz w:val="28"/>
          <w:szCs w:val="28"/>
          <w:lang w:val="ru-RU"/>
        </w:rPr>
        <w:t>ловия организации образовательного процесса в достаточной мере обеспечивают стабильное функционирование и развитие образовательного учреждения.</w:t>
      </w:r>
    </w:p>
    <w:p w:rsidR="008567EB" w:rsidRPr="00DC5AE8" w:rsidRDefault="004777BD" w:rsidP="00A24E98">
      <w:pPr>
        <w:pStyle w:val="a3"/>
        <w:shd w:val="clear" w:color="auto" w:fill="FFFFFF" w:themeFill="background1"/>
        <w:spacing w:line="276" w:lineRule="auto"/>
        <w:ind w:left="0" w:firstLine="566"/>
        <w:rPr>
          <w:sz w:val="28"/>
          <w:szCs w:val="28"/>
          <w:lang w:val="ru-RU"/>
        </w:rPr>
      </w:pPr>
      <w:r w:rsidRPr="00DC5AE8">
        <w:rPr>
          <w:sz w:val="28"/>
          <w:szCs w:val="28"/>
          <w:lang w:val="ru-RU"/>
        </w:rPr>
        <w:t>Большая работа проведена в учебных кабинетах. Целенаправленно ведётся подборка дидактического материала, тестовых заданий, таблиц. В рамках ПНПО было получено оборудование для кабинетов географии, химии, физики</w:t>
      </w:r>
      <w:r w:rsidR="007D4747" w:rsidRPr="00DC5AE8">
        <w:rPr>
          <w:sz w:val="28"/>
          <w:szCs w:val="28"/>
          <w:lang w:val="ru-RU"/>
        </w:rPr>
        <w:t>, биологии. О</w:t>
      </w:r>
      <w:r w:rsidRPr="00DC5AE8">
        <w:rPr>
          <w:sz w:val="28"/>
          <w:szCs w:val="28"/>
          <w:lang w:val="ru-RU"/>
        </w:rPr>
        <w:t>борудование находится в рабочем состоянии и применяется на уроках. Админ</w:t>
      </w:r>
      <w:r w:rsidRPr="00DC5AE8">
        <w:rPr>
          <w:sz w:val="28"/>
          <w:szCs w:val="28"/>
          <w:lang w:val="ru-RU"/>
        </w:rPr>
        <w:t>и</w:t>
      </w:r>
      <w:r w:rsidRPr="00DC5AE8">
        <w:rPr>
          <w:sz w:val="28"/>
          <w:szCs w:val="28"/>
          <w:lang w:val="ru-RU"/>
        </w:rPr>
        <w:t>страция школы ежегодно прикладывает много усердия для создания комфортных условий труда педагогического и ученического коллектива. Всего в школе:</w:t>
      </w:r>
      <w:r w:rsidR="00F337F8" w:rsidRPr="00DC5AE8">
        <w:rPr>
          <w:sz w:val="28"/>
          <w:szCs w:val="28"/>
          <w:shd w:val="clear" w:color="auto" w:fill="FFFFFF" w:themeFill="background1"/>
          <w:lang w:val="ru-RU"/>
        </w:rPr>
        <w:t xml:space="preserve"> ноу</w:t>
      </w:r>
      <w:r w:rsidR="00F337F8" w:rsidRPr="00DC5AE8">
        <w:rPr>
          <w:sz w:val="28"/>
          <w:szCs w:val="28"/>
          <w:shd w:val="clear" w:color="auto" w:fill="FFFFFF" w:themeFill="background1"/>
          <w:lang w:val="ru-RU"/>
        </w:rPr>
        <w:t>т</w:t>
      </w:r>
      <w:r w:rsidR="00F337F8" w:rsidRPr="00DC5AE8">
        <w:rPr>
          <w:sz w:val="28"/>
          <w:szCs w:val="28"/>
          <w:shd w:val="clear" w:color="auto" w:fill="FFFFFF" w:themeFill="background1"/>
          <w:lang w:val="ru-RU"/>
        </w:rPr>
        <w:t>буков и компьютеров -</w:t>
      </w:r>
      <w:r w:rsidR="00DA6D5F">
        <w:rPr>
          <w:sz w:val="28"/>
          <w:szCs w:val="28"/>
          <w:shd w:val="clear" w:color="auto" w:fill="FFFFFF" w:themeFill="background1"/>
          <w:lang w:val="ru-RU"/>
        </w:rPr>
        <w:t xml:space="preserve"> </w:t>
      </w:r>
      <w:r w:rsidR="00F337F8" w:rsidRPr="00DC5AE8">
        <w:rPr>
          <w:sz w:val="28"/>
          <w:szCs w:val="28"/>
          <w:shd w:val="clear" w:color="auto" w:fill="FFFFFF" w:themeFill="background1"/>
          <w:lang w:val="ru-RU"/>
        </w:rPr>
        <w:t>55,</w:t>
      </w:r>
      <w:r w:rsidR="00C07280">
        <w:rPr>
          <w:sz w:val="28"/>
          <w:szCs w:val="28"/>
          <w:shd w:val="clear" w:color="auto" w:fill="FFFFFF" w:themeFill="background1"/>
          <w:lang w:val="ru-RU"/>
        </w:rPr>
        <w:t xml:space="preserve"> </w:t>
      </w:r>
      <w:r w:rsidR="00F337F8" w:rsidRPr="00DC5AE8">
        <w:rPr>
          <w:sz w:val="28"/>
          <w:szCs w:val="28"/>
          <w:shd w:val="clear" w:color="auto" w:fill="FFFFFF" w:themeFill="background1"/>
          <w:lang w:val="ru-RU"/>
        </w:rPr>
        <w:t>интерактивные доски – 8, мультимедийного оборудов</w:t>
      </w:r>
      <w:r w:rsidR="00F337F8" w:rsidRPr="00DC5AE8">
        <w:rPr>
          <w:sz w:val="28"/>
          <w:szCs w:val="28"/>
          <w:shd w:val="clear" w:color="auto" w:fill="FFFFFF" w:themeFill="background1"/>
          <w:lang w:val="ru-RU"/>
        </w:rPr>
        <w:t>а</w:t>
      </w:r>
      <w:r w:rsidR="00F337F8" w:rsidRPr="00DC5AE8">
        <w:rPr>
          <w:sz w:val="28"/>
          <w:szCs w:val="28"/>
          <w:shd w:val="clear" w:color="auto" w:fill="FFFFFF" w:themeFill="background1"/>
          <w:lang w:val="ru-RU"/>
        </w:rPr>
        <w:t>ния</w:t>
      </w:r>
      <w:r w:rsidR="00DA6D5F">
        <w:rPr>
          <w:sz w:val="28"/>
          <w:szCs w:val="28"/>
          <w:shd w:val="clear" w:color="auto" w:fill="FFFFFF" w:themeFill="background1"/>
          <w:lang w:val="ru-RU"/>
        </w:rPr>
        <w:t xml:space="preserve"> </w:t>
      </w:r>
      <w:r w:rsidR="00F337F8" w:rsidRPr="00DC5AE8">
        <w:rPr>
          <w:sz w:val="28"/>
          <w:szCs w:val="28"/>
          <w:shd w:val="clear" w:color="auto" w:fill="FFFFFF" w:themeFill="background1"/>
          <w:lang w:val="ru-RU"/>
        </w:rPr>
        <w:t xml:space="preserve">- 13, интерактивная система оценки качества знаний </w:t>
      </w:r>
      <w:r w:rsidR="00F337F8" w:rsidRPr="00DC5AE8">
        <w:rPr>
          <w:sz w:val="28"/>
          <w:szCs w:val="28"/>
          <w:shd w:val="clear" w:color="auto" w:fill="FFFFFF" w:themeFill="background1"/>
        </w:rPr>
        <w:t>VOTUM</w:t>
      </w:r>
      <w:r w:rsidR="00F337F8" w:rsidRPr="00DC5AE8">
        <w:rPr>
          <w:sz w:val="28"/>
          <w:szCs w:val="28"/>
          <w:shd w:val="clear" w:color="auto" w:fill="FFFFFF" w:themeFill="background1"/>
          <w:lang w:val="ru-RU"/>
        </w:rPr>
        <w:t>, лабораторное оборудование для химии, биологии, физики: «</w:t>
      </w:r>
      <w:r w:rsidR="00F337F8" w:rsidRPr="00DC5AE8">
        <w:rPr>
          <w:sz w:val="28"/>
          <w:szCs w:val="28"/>
          <w:shd w:val="clear" w:color="auto" w:fill="FFFFFF" w:themeFill="background1"/>
        </w:rPr>
        <w:t>L</w:t>
      </w:r>
      <w:r w:rsidR="00F337F8" w:rsidRPr="00DC5AE8">
        <w:rPr>
          <w:sz w:val="28"/>
          <w:szCs w:val="28"/>
          <w:shd w:val="clear" w:color="auto" w:fill="FFFFFF" w:themeFill="background1"/>
          <w:lang w:val="ru-RU"/>
        </w:rPr>
        <w:t>-Микро». В перспективе школы п</w:t>
      </w:r>
      <w:r w:rsidR="00F337F8" w:rsidRPr="00DC5AE8">
        <w:rPr>
          <w:sz w:val="28"/>
          <w:szCs w:val="28"/>
          <w:shd w:val="clear" w:color="auto" w:fill="FFFFFF" w:themeFill="background1"/>
          <w:lang w:val="ru-RU"/>
        </w:rPr>
        <w:t>о</w:t>
      </w:r>
      <w:r w:rsidR="00F337F8" w:rsidRPr="00DC5AE8">
        <w:rPr>
          <w:sz w:val="28"/>
          <w:szCs w:val="28"/>
          <w:shd w:val="clear" w:color="auto" w:fill="FFFFFF" w:themeFill="background1"/>
          <w:lang w:val="ru-RU"/>
        </w:rPr>
        <w:t xml:space="preserve">полнение ее материально-технической базы, переоборудование учебных кабинетов </w:t>
      </w:r>
      <w:r w:rsidR="00F337F8" w:rsidRPr="00DC5AE8">
        <w:rPr>
          <w:sz w:val="28"/>
          <w:szCs w:val="28"/>
          <w:shd w:val="clear" w:color="auto" w:fill="FFFFFF" w:themeFill="background1"/>
          <w:lang w:val="ru-RU"/>
        </w:rPr>
        <w:lastRenderedPageBreak/>
        <w:t>в целях обеспечения должного уровня преподавания в современных</w:t>
      </w:r>
      <w:r w:rsidR="00F337F8" w:rsidRPr="00DC5AE8">
        <w:rPr>
          <w:sz w:val="28"/>
          <w:szCs w:val="28"/>
          <w:lang w:val="ru-RU"/>
        </w:rPr>
        <w:t xml:space="preserve"> условиях.</w:t>
      </w:r>
    </w:p>
    <w:p w:rsidR="00836606" w:rsidRPr="00DC5AE8" w:rsidRDefault="00836606" w:rsidP="00A24E98">
      <w:pPr>
        <w:pStyle w:val="a3"/>
        <w:spacing w:before="74" w:line="276" w:lineRule="auto"/>
        <w:ind w:left="0" w:firstLine="566"/>
        <w:rPr>
          <w:color w:val="000000" w:themeColor="text1"/>
          <w:sz w:val="28"/>
          <w:szCs w:val="28"/>
          <w:lang w:val="ru-RU"/>
        </w:rPr>
      </w:pPr>
      <w:r w:rsidRPr="00DC5AE8">
        <w:rPr>
          <w:color w:val="000000" w:themeColor="text1"/>
          <w:sz w:val="28"/>
          <w:szCs w:val="28"/>
          <w:lang w:val="ru-RU"/>
        </w:rPr>
        <w:t>В школе работает школьная медиатека, пополняющая интеллектуальный рост обучающихся. Общий книжный фонд</w:t>
      </w:r>
      <w:r w:rsidR="00DA6D5F">
        <w:rPr>
          <w:color w:val="000000" w:themeColor="text1"/>
          <w:sz w:val="28"/>
          <w:szCs w:val="28"/>
          <w:lang w:val="ru-RU"/>
        </w:rPr>
        <w:t xml:space="preserve"> </w:t>
      </w:r>
      <w:r w:rsidRPr="00DC5AE8">
        <w:rPr>
          <w:color w:val="000000" w:themeColor="text1"/>
          <w:sz w:val="28"/>
          <w:szCs w:val="28"/>
          <w:lang w:val="ru-RU"/>
        </w:rPr>
        <w:t>-15394 эк</w:t>
      </w:r>
      <w:r w:rsidR="003200A8">
        <w:rPr>
          <w:color w:val="000000" w:themeColor="text1"/>
          <w:sz w:val="28"/>
          <w:szCs w:val="28"/>
          <w:lang w:val="ru-RU"/>
        </w:rPr>
        <w:t>земпляра, из них учебники</w:t>
      </w:r>
      <w:r w:rsidR="00DA6D5F">
        <w:rPr>
          <w:color w:val="000000" w:themeColor="text1"/>
          <w:sz w:val="28"/>
          <w:szCs w:val="28"/>
          <w:lang w:val="ru-RU"/>
        </w:rPr>
        <w:t xml:space="preserve"> </w:t>
      </w:r>
      <w:r w:rsidR="003200A8">
        <w:rPr>
          <w:color w:val="000000" w:themeColor="text1"/>
          <w:sz w:val="28"/>
          <w:szCs w:val="28"/>
          <w:lang w:val="ru-RU"/>
        </w:rPr>
        <w:t>-</w:t>
      </w:r>
      <w:r w:rsidR="00DA6D5F">
        <w:rPr>
          <w:color w:val="000000" w:themeColor="text1"/>
          <w:sz w:val="28"/>
          <w:szCs w:val="28"/>
          <w:lang w:val="ru-RU"/>
        </w:rPr>
        <w:t xml:space="preserve"> </w:t>
      </w:r>
      <w:r w:rsidR="003200A8">
        <w:rPr>
          <w:color w:val="000000" w:themeColor="text1"/>
          <w:sz w:val="28"/>
          <w:szCs w:val="28"/>
          <w:lang w:val="ru-RU"/>
        </w:rPr>
        <w:t>7269</w:t>
      </w:r>
      <w:r w:rsidRPr="00DC5AE8">
        <w:rPr>
          <w:color w:val="000000" w:themeColor="text1"/>
          <w:sz w:val="28"/>
          <w:szCs w:val="28"/>
          <w:lang w:val="ru-RU"/>
        </w:rPr>
        <w:t>, учебные пособия</w:t>
      </w:r>
      <w:r w:rsidR="00DA6D5F">
        <w:rPr>
          <w:color w:val="000000" w:themeColor="text1"/>
          <w:sz w:val="28"/>
          <w:szCs w:val="28"/>
          <w:lang w:val="ru-RU"/>
        </w:rPr>
        <w:t xml:space="preserve"> </w:t>
      </w:r>
      <w:r w:rsidRPr="00DC5AE8">
        <w:rPr>
          <w:color w:val="000000" w:themeColor="text1"/>
          <w:sz w:val="28"/>
          <w:szCs w:val="28"/>
          <w:lang w:val="ru-RU"/>
        </w:rPr>
        <w:t>- 518, из них на башкирском языке</w:t>
      </w:r>
      <w:r w:rsidR="00DA6D5F">
        <w:rPr>
          <w:color w:val="000000" w:themeColor="text1"/>
          <w:sz w:val="28"/>
          <w:szCs w:val="28"/>
          <w:lang w:val="ru-RU"/>
        </w:rPr>
        <w:t xml:space="preserve"> </w:t>
      </w:r>
      <w:r w:rsidRPr="00DC5AE8">
        <w:rPr>
          <w:color w:val="000000" w:themeColor="text1"/>
          <w:sz w:val="28"/>
          <w:szCs w:val="28"/>
          <w:lang w:val="ru-RU"/>
        </w:rPr>
        <w:t>- 518, художественно- метод</w:t>
      </w:r>
      <w:r w:rsidRPr="00DC5AE8">
        <w:rPr>
          <w:color w:val="000000" w:themeColor="text1"/>
          <w:sz w:val="28"/>
          <w:szCs w:val="28"/>
          <w:lang w:val="ru-RU"/>
        </w:rPr>
        <w:t>и</w:t>
      </w:r>
      <w:r w:rsidRPr="00DC5AE8">
        <w:rPr>
          <w:color w:val="000000" w:themeColor="text1"/>
          <w:sz w:val="28"/>
          <w:szCs w:val="28"/>
          <w:lang w:val="ru-RU"/>
        </w:rPr>
        <w:t>ческая литература – 8125, из них на башкирском языке – 632, на татарском языке - 25 книги. Медиатека:</w:t>
      </w:r>
      <w:r w:rsidR="00C07280">
        <w:rPr>
          <w:color w:val="000000" w:themeColor="text1"/>
          <w:sz w:val="28"/>
          <w:szCs w:val="28"/>
          <w:lang w:val="ru-RU"/>
        </w:rPr>
        <w:t xml:space="preserve"> </w:t>
      </w:r>
      <w:r w:rsidRPr="00DC5AE8">
        <w:rPr>
          <w:color w:val="000000" w:themeColor="text1"/>
          <w:sz w:val="28"/>
          <w:szCs w:val="28"/>
          <w:lang w:val="ru-RU"/>
        </w:rPr>
        <w:t xml:space="preserve">805 </w:t>
      </w:r>
      <w:r w:rsidR="003F3BFA">
        <w:rPr>
          <w:color w:val="000000" w:themeColor="text1"/>
          <w:sz w:val="28"/>
          <w:szCs w:val="28"/>
          <w:lang w:val="ru-RU"/>
        </w:rPr>
        <w:t>аудиовизуальных</w:t>
      </w:r>
      <w:r w:rsidRPr="00DC5AE8">
        <w:rPr>
          <w:color w:val="000000" w:themeColor="text1"/>
          <w:sz w:val="28"/>
          <w:szCs w:val="28"/>
          <w:lang w:val="ru-RU"/>
        </w:rPr>
        <w:t xml:space="preserve"> документов. За 2017 - 2018 уч. году в библиотеку поступило: всего: учебников и учебных пособий</w:t>
      </w:r>
      <w:r w:rsidR="00DA6D5F">
        <w:rPr>
          <w:color w:val="000000" w:themeColor="text1"/>
          <w:sz w:val="28"/>
          <w:szCs w:val="28"/>
          <w:lang w:val="ru-RU"/>
        </w:rPr>
        <w:t xml:space="preserve"> </w:t>
      </w:r>
      <w:r w:rsidRPr="00DC5AE8">
        <w:rPr>
          <w:color w:val="000000" w:themeColor="text1"/>
          <w:sz w:val="28"/>
          <w:szCs w:val="28"/>
          <w:lang w:val="ru-RU"/>
        </w:rPr>
        <w:t>- 1482 экземпляра, из них на башкирском языке – 448, на татарском языке – 0, художественно - метод</w:t>
      </w:r>
      <w:r w:rsidRPr="00DC5AE8">
        <w:rPr>
          <w:color w:val="000000" w:themeColor="text1"/>
          <w:sz w:val="28"/>
          <w:szCs w:val="28"/>
          <w:lang w:val="ru-RU"/>
        </w:rPr>
        <w:t>и</w:t>
      </w:r>
      <w:r w:rsidRPr="00DC5AE8">
        <w:rPr>
          <w:color w:val="000000" w:themeColor="text1"/>
          <w:sz w:val="28"/>
          <w:szCs w:val="28"/>
          <w:lang w:val="ru-RU"/>
        </w:rPr>
        <w:t>ческой литературы</w:t>
      </w:r>
      <w:r w:rsidR="00DA6D5F">
        <w:rPr>
          <w:color w:val="000000" w:themeColor="text1"/>
          <w:sz w:val="28"/>
          <w:szCs w:val="28"/>
          <w:lang w:val="ru-RU"/>
        </w:rPr>
        <w:t xml:space="preserve"> </w:t>
      </w:r>
      <w:r w:rsidRPr="00DC5AE8">
        <w:rPr>
          <w:color w:val="000000" w:themeColor="text1"/>
          <w:sz w:val="28"/>
          <w:szCs w:val="28"/>
          <w:lang w:val="ru-RU"/>
        </w:rPr>
        <w:t>- 6 экземпляров, на башкирском языке -</w:t>
      </w:r>
      <w:r w:rsidR="00DA6D5F">
        <w:rPr>
          <w:color w:val="000000" w:themeColor="text1"/>
          <w:sz w:val="28"/>
          <w:szCs w:val="28"/>
          <w:lang w:val="ru-RU"/>
        </w:rPr>
        <w:t xml:space="preserve"> </w:t>
      </w:r>
      <w:r w:rsidRPr="00DC5AE8">
        <w:rPr>
          <w:color w:val="000000" w:themeColor="text1"/>
          <w:sz w:val="28"/>
          <w:szCs w:val="28"/>
          <w:lang w:val="ru-RU"/>
        </w:rPr>
        <w:t>6. Выписываются газ</w:t>
      </w:r>
      <w:r w:rsidRPr="00DC5AE8">
        <w:rPr>
          <w:color w:val="000000" w:themeColor="text1"/>
          <w:sz w:val="28"/>
          <w:szCs w:val="28"/>
          <w:lang w:val="ru-RU"/>
        </w:rPr>
        <w:t>е</w:t>
      </w:r>
      <w:r w:rsidRPr="00DC5AE8">
        <w:rPr>
          <w:color w:val="000000" w:themeColor="text1"/>
          <w:sz w:val="28"/>
          <w:szCs w:val="28"/>
          <w:lang w:val="ru-RU"/>
        </w:rPr>
        <w:t>ты и журналы: 1 полугодие 2018 (42 экз.), 2 полугодие (38 экз.), газеты РФ -</w:t>
      </w:r>
      <w:r w:rsidR="00DA6D5F">
        <w:rPr>
          <w:color w:val="000000" w:themeColor="text1"/>
          <w:sz w:val="28"/>
          <w:szCs w:val="28"/>
          <w:lang w:val="ru-RU"/>
        </w:rPr>
        <w:t xml:space="preserve"> </w:t>
      </w:r>
      <w:r w:rsidRPr="00DC5AE8">
        <w:rPr>
          <w:color w:val="000000" w:themeColor="text1"/>
          <w:sz w:val="28"/>
          <w:szCs w:val="28"/>
          <w:lang w:val="ru-RU"/>
        </w:rPr>
        <w:t>1, журналы РФ – 3, газеты РБ –</w:t>
      </w:r>
      <w:r w:rsidR="00DA6D5F">
        <w:rPr>
          <w:color w:val="000000" w:themeColor="text1"/>
          <w:sz w:val="28"/>
          <w:szCs w:val="28"/>
          <w:lang w:val="ru-RU"/>
        </w:rPr>
        <w:t>14, журналы РФ-9, журналы РБ-14</w:t>
      </w:r>
      <w:r w:rsidRPr="00DC5AE8">
        <w:rPr>
          <w:color w:val="000000" w:themeColor="text1"/>
          <w:sz w:val="28"/>
          <w:szCs w:val="28"/>
          <w:lang w:val="ru-RU"/>
        </w:rPr>
        <w:t>. Количество пос</w:t>
      </w:r>
      <w:r w:rsidRPr="00DC5AE8">
        <w:rPr>
          <w:color w:val="000000" w:themeColor="text1"/>
          <w:sz w:val="28"/>
          <w:szCs w:val="28"/>
          <w:lang w:val="ru-RU"/>
        </w:rPr>
        <w:t>е</w:t>
      </w:r>
      <w:r w:rsidRPr="00DC5AE8">
        <w:rPr>
          <w:color w:val="000000" w:themeColor="text1"/>
          <w:sz w:val="28"/>
          <w:szCs w:val="28"/>
          <w:lang w:val="ru-RU"/>
        </w:rPr>
        <w:t>щений за год – 4447, количество читателей – 471, 486</w:t>
      </w:r>
      <w:r w:rsidR="00C07280">
        <w:rPr>
          <w:color w:val="000000" w:themeColor="text1"/>
          <w:sz w:val="28"/>
          <w:szCs w:val="28"/>
          <w:lang w:val="ru-RU"/>
        </w:rPr>
        <w:t xml:space="preserve"> </w:t>
      </w:r>
      <w:r w:rsidRPr="00DC5AE8">
        <w:rPr>
          <w:color w:val="000000" w:themeColor="text1"/>
          <w:sz w:val="28"/>
          <w:szCs w:val="28"/>
          <w:lang w:val="ru-RU"/>
        </w:rPr>
        <w:t>учащихся и 29 учителей, книговыдача – 10798, учебников – 5931, художественная литература – 4867.</w:t>
      </w:r>
      <w:r w:rsidR="00C07280">
        <w:rPr>
          <w:color w:val="000000" w:themeColor="text1"/>
          <w:sz w:val="28"/>
          <w:szCs w:val="28"/>
          <w:lang w:val="ru-RU"/>
        </w:rPr>
        <w:t xml:space="preserve"> </w:t>
      </w:r>
      <w:r w:rsidRPr="00DC5AE8">
        <w:rPr>
          <w:color w:val="000000" w:themeColor="text1"/>
          <w:sz w:val="28"/>
          <w:szCs w:val="28"/>
          <w:lang w:val="ru-RU"/>
        </w:rPr>
        <w:t>Им</w:t>
      </w:r>
      <w:r w:rsidRPr="00DC5AE8">
        <w:rPr>
          <w:color w:val="000000" w:themeColor="text1"/>
          <w:sz w:val="28"/>
          <w:szCs w:val="28"/>
          <w:lang w:val="ru-RU"/>
        </w:rPr>
        <w:t>е</w:t>
      </w:r>
      <w:r w:rsidRPr="00DC5AE8">
        <w:rPr>
          <w:color w:val="000000" w:themeColor="text1"/>
          <w:sz w:val="28"/>
          <w:szCs w:val="28"/>
          <w:lang w:val="ru-RU"/>
        </w:rPr>
        <w:t>ется читальный зал, совмещенный с абонементом,</w:t>
      </w:r>
      <w:r w:rsidR="00C07280">
        <w:rPr>
          <w:color w:val="000000" w:themeColor="text1"/>
          <w:sz w:val="28"/>
          <w:szCs w:val="28"/>
          <w:lang w:val="ru-RU"/>
        </w:rPr>
        <w:t xml:space="preserve"> </w:t>
      </w:r>
      <w:r w:rsidRPr="00DC5AE8">
        <w:rPr>
          <w:color w:val="000000" w:themeColor="text1"/>
          <w:sz w:val="28"/>
          <w:szCs w:val="28"/>
          <w:lang w:val="ru-RU"/>
        </w:rPr>
        <w:t>на 12 человек.</w:t>
      </w:r>
    </w:p>
    <w:p w:rsidR="00836606" w:rsidRPr="00DC5AE8" w:rsidRDefault="00836606" w:rsidP="00A24E98">
      <w:pPr>
        <w:pStyle w:val="a3"/>
        <w:spacing w:before="74" w:line="276" w:lineRule="auto"/>
        <w:ind w:left="0" w:firstLine="566"/>
        <w:rPr>
          <w:color w:val="000000" w:themeColor="text1"/>
          <w:sz w:val="28"/>
          <w:szCs w:val="28"/>
          <w:lang w:val="ru-RU"/>
        </w:rPr>
      </w:pPr>
      <w:r w:rsidRPr="00DC5AE8">
        <w:rPr>
          <w:color w:val="000000" w:themeColor="text1"/>
          <w:sz w:val="28"/>
          <w:szCs w:val="28"/>
          <w:lang w:val="ru-RU"/>
        </w:rPr>
        <w:t>В библиотеке школы систематически проводится работа по сохранению книжного фонда, диагностика обеспеченности обучающимися школы учебниками, учебными пособиями на учебный год, рейды по проверке учебников, обзоры мет</w:t>
      </w:r>
      <w:r w:rsidRPr="00DC5AE8">
        <w:rPr>
          <w:color w:val="000000" w:themeColor="text1"/>
          <w:sz w:val="28"/>
          <w:szCs w:val="28"/>
          <w:lang w:val="ru-RU"/>
        </w:rPr>
        <w:t>о</w:t>
      </w:r>
      <w:r w:rsidRPr="00DC5AE8">
        <w:rPr>
          <w:color w:val="000000" w:themeColor="text1"/>
          <w:sz w:val="28"/>
          <w:szCs w:val="28"/>
          <w:lang w:val="ru-RU"/>
        </w:rPr>
        <w:t>дических пособий для учителей. Обеспеченность обучающихся учебниками с</w:t>
      </w:r>
      <w:r w:rsidRPr="00DC5AE8">
        <w:rPr>
          <w:color w:val="000000" w:themeColor="text1"/>
          <w:sz w:val="28"/>
          <w:szCs w:val="28"/>
          <w:lang w:val="ru-RU"/>
        </w:rPr>
        <w:t>о</w:t>
      </w:r>
      <w:r w:rsidRPr="00DC5AE8">
        <w:rPr>
          <w:color w:val="000000" w:themeColor="text1"/>
          <w:sz w:val="28"/>
          <w:szCs w:val="28"/>
          <w:lang w:val="ru-RU"/>
        </w:rPr>
        <w:t>ставляет 100%</w:t>
      </w:r>
      <w:r w:rsidR="00C07280">
        <w:rPr>
          <w:color w:val="000000" w:themeColor="text1"/>
          <w:sz w:val="28"/>
          <w:szCs w:val="28"/>
          <w:lang w:val="ru-RU"/>
        </w:rPr>
        <w:t xml:space="preserve"> </w:t>
      </w:r>
      <w:r w:rsidRPr="00DC5AE8">
        <w:rPr>
          <w:color w:val="000000" w:themeColor="text1"/>
          <w:sz w:val="28"/>
          <w:szCs w:val="28"/>
          <w:lang w:val="ru-RU"/>
        </w:rPr>
        <w:t>с учётом МБА между библиотеками ГО г. Уфы. Проводится работа по оформлению</w:t>
      </w:r>
      <w:r w:rsidR="00C07280">
        <w:rPr>
          <w:color w:val="000000" w:themeColor="text1"/>
          <w:sz w:val="28"/>
          <w:szCs w:val="28"/>
          <w:lang w:val="ru-RU"/>
        </w:rPr>
        <w:t xml:space="preserve"> </w:t>
      </w:r>
      <w:r w:rsidRPr="00DC5AE8">
        <w:rPr>
          <w:color w:val="000000" w:themeColor="text1"/>
          <w:sz w:val="28"/>
          <w:szCs w:val="28"/>
          <w:lang w:val="ru-RU"/>
        </w:rPr>
        <w:t>постоянных и периодических</w:t>
      </w:r>
      <w:r w:rsidR="00C07280">
        <w:rPr>
          <w:color w:val="000000" w:themeColor="text1"/>
          <w:sz w:val="28"/>
          <w:szCs w:val="28"/>
          <w:lang w:val="ru-RU"/>
        </w:rPr>
        <w:t xml:space="preserve"> </w:t>
      </w:r>
      <w:r w:rsidRPr="00DC5AE8">
        <w:rPr>
          <w:color w:val="000000" w:themeColor="text1"/>
          <w:sz w:val="28"/>
          <w:szCs w:val="28"/>
          <w:lang w:val="ru-RU"/>
        </w:rPr>
        <w:t>выставок на русском и башкирском языка</w:t>
      </w:r>
      <w:r w:rsidR="00DA6D5F">
        <w:rPr>
          <w:color w:val="000000" w:themeColor="text1"/>
          <w:sz w:val="28"/>
          <w:szCs w:val="28"/>
          <w:lang w:val="ru-RU"/>
        </w:rPr>
        <w:t>х.</w:t>
      </w:r>
    </w:p>
    <w:p w:rsidR="008567EB" w:rsidRPr="00DC5AE8" w:rsidRDefault="004777BD" w:rsidP="00A24E98">
      <w:pPr>
        <w:pStyle w:val="a3"/>
        <w:shd w:val="clear" w:color="auto" w:fill="FFFFFF" w:themeFill="background1"/>
        <w:spacing w:before="1" w:line="276" w:lineRule="auto"/>
        <w:ind w:left="0" w:firstLine="566"/>
        <w:rPr>
          <w:sz w:val="28"/>
          <w:szCs w:val="28"/>
          <w:lang w:val="ru-RU"/>
        </w:rPr>
      </w:pPr>
      <w:r w:rsidRPr="00DC5AE8">
        <w:rPr>
          <w:sz w:val="28"/>
          <w:szCs w:val="28"/>
          <w:lang w:val="ru-RU"/>
        </w:rPr>
        <w:t>Использование современных информационных и коммуникационных техн</w:t>
      </w:r>
      <w:r w:rsidRPr="00DC5AE8">
        <w:rPr>
          <w:sz w:val="28"/>
          <w:szCs w:val="28"/>
          <w:lang w:val="ru-RU"/>
        </w:rPr>
        <w:t>о</w:t>
      </w:r>
      <w:r w:rsidRPr="00DC5AE8">
        <w:rPr>
          <w:sz w:val="28"/>
          <w:szCs w:val="28"/>
          <w:lang w:val="ru-RU"/>
        </w:rPr>
        <w:t>логий при реализации внеурочной деятельности. Имеется учебно-методическое и информационное обеспечение реализации внеурочной деятельности. Для реализ</w:t>
      </w:r>
      <w:r w:rsidRPr="00DC5AE8">
        <w:rPr>
          <w:sz w:val="28"/>
          <w:szCs w:val="28"/>
          <w:lang w:val="ru-RU"/>
        </w:rPr>
        <w:t>а</w:t>
      </w:r>
      <w:r w:rsidRPr="00DC5AE8">
        <w:rPr>
          <w:sz w:val="28"/>
          <w:szCs w:val="28"/>
          <w:lang w:val="ru-RU"/>
        </w:rPr>
        <w:t xml:space="preserve">ции внеурочной деятельности педагогами составлены рабочие программы курсов. Финансирование часов, отводимых на внеурочную деятельность, организуемую в школе, осуществляется в виде доплат за счёт стимулирующей части фонда оплаты труда образовательного учреждения. </w:t>
      </w:r>
      <w:r w:rsidR="00290C8F" w:rsidRPr="00DC5AE8">
        <w:rPr>
          <w:sz w:val="28"/>
          <w:szCs w:val="28"/>
          <w:lang w:val="ru-RU"/>
        </w:rPr>
        <w:t>Таким образом, в МБОУ Школы № 126</w:t>
      </w:r>
      <w:r w:rsidRPr="00DC5AE8">
        <w:rPr>
          <w:sz w:val="28"/>
          <w:szCs w:val="28"/>
          <w:lang w:val="ru-RU"/>
        </w:rPr>
        <w:t xml:space="preserve"> со</w:t>
      </w:r>
      <w:r w:rsidRPr="00DC5AE8">
        <w:rPr>
          <w:sz w:val="28"/>
          <w:szCs w:val="28"/>
          <w:lang w:val="ru-RU"/>
        </w:rPr>
        <w:t>з</w:t>
      </w:r>
      <w:r w:rsidRPr="00DC5AE8">
        <w:rPr>
          <w:sz w:val="28"/>
          <w:szCs w:val="28"/>
          <w:lang w:val="ru-RU"/>
        </w:rPr>
        <w:t>дана образовательная среда, адекватная развитию ребёнка, и комфортные санита</w:t>
      </w:r>
      <w:r w:rsidRPr="00DC5AE8">
        <w:rPr>
          <w:sz w:val="28"/>
          <w:szCs w:val="28"/>
          <w:lang w:val="ru-RU"/>
        </w:rPr>
        <w:t>р</w:t>
      </w:r>
      <w:r w:rsidRPr="00DC5AE8">
        <w:rPr>
          <w:sz w:val="28"/>
          <w:szCs w:val="28"/>
          <w:lang w:val="ru-RU"/>
        </w:rPr>
        <w:t>но-гигиенические условия.</w:t>
      </w:r>
    </w:p>
    <w:p w:rsidR="008567EB" w:rsidRPr="00DC5AE8" w:rsidRDefault="004777BD" w:rsidP="00A24E98">
      <w:pPr>
        <w:pStyle w:val="a3"/>
        <w:shd w:val="clear" w:color="auto" w:fill="FFFFFF" w:themeFill="background1"/>
        <w:spacing w:before="1" w:line="276" w:lineRule="auto"/>
        <w:ind w:left="0" w:firstLine="566"/>
        <w:rPr>
          <w:sz w:val="28"/>
          <w:szCs w:val="28"/>
          <w:lang w:val="ru-RU"/>
        </w:rPr>
      </w:pPr>
      <w:r w:rsidRPr="00DC5AE8">
        <w:rPr>
          <w:sz w:val="28"/>
          <w:szCs w:val="28"/>
          <w:lang w:val="ru-RU"/>
        </w:rPr>
        <w:t>Для успеха в организации внеурочной деятельности школьников принцип</w:t>
      </w:r>
      <w:r w:rsidRPr="00DC5AE8">
        <w:rPr>
          <w:sz w:val="28"/>
          <w:szCs w:val="28"/>
          <w:lang w:val="ru-RU"/>
        </w:rPr>
        <w:t>и</w:t>
      </w:r>
      <w:r w:rsidRPr="00DC5AE8">
        <w:rPr>
          <w:sz w:val="28"/>
          <w:szCs w:val="28"/>
          <w:lang w:val="ru-RU"/>
        </w:rPr>
        <w:t xml:space="preserve">альное значение имеет различение </w:t>
      </w:r>
      <w:r w:rsidRPr="00DC5AE8">
        <w:rPr>
          <w:b/>
          <w:i/>
          <w:sz w:val="28"/>
          <w:szCs w:val="28"/>
          <w:lang w:val="ru-RU"/>
        </w:rPr>
        <w:t xml:space="preserve">результатов </w:t>
      </w:r>
      <w:r w:rsidRPr="00DC5AE8">
        <w:rPr>
          <w:b/>
          <w:sz w:val="28"/>
          <w:szCs w:val="28"/>
          <w:lang w:val="ru-RU"/>
        </w:rPr>
        <w:t xml:space="preserve">и </w:t>
      </w:r>
      <w:r w:rsidRPr="00DC5AE8">
        <w:rPr>
          <w:b/>
          <w:i/>
          <w:sz w:val="28"/>
          <w:szCs w:val="28"/>
          <w:lang w:val="ru-RU"/>
        </w:rPr>
        <w:t xml:space="preserve">эффектов </w:t>
      </w:r>
      <w:r w:rsidRPr="00DC5AE8">
        <w:rPr>
          <w:sz w:val="28"/>
          <w:szCs w:val="28"/>
          <w:lang w:val="ru-RU"/>
        </w:rPr>
        <w:t>этой деятельности.</w:t>
      </w:r>
    </w:p>
    <w:p w:rsidR="008567EB" w:rsidRPr="00DC5AE8" w:rsidRDefault="004777BD" w:rsidP="00A24E98">
      <w:pPr>
        <w:pStyle w:val="a3"/>
        <w:shd w:val="clear" w:color="auto" w:fill="FFFFFF" w:themeFill="background1"/>
        <w:spacing w:before="3" w:line="276" w:lineRule="auto"/>
        <w:ind w:left="0" w:firstLine="566"/>
        <w:rPr>
          <w:sz w:val="28"/>
          <w:szCs w:val="28"/>
          <w:lang w:val="ru-RU"/>
        </w:rPr>
      </w:pPr>
      <w:r w:rsidRPr="00DC5AE8">
        <w:rPr>
          <w:i/>
          <w:sz w:val="28"/>
          <w:szCs w:val="28"/>
          <w:lang w:val="ru-RU"/>
        </w:rPr>
        <w:t xml:space="preserve">Воспитательный результат </w:t>
      </w:r>
      <w:r w:rsidRPr="00DC5AE8">
        <w:rPr>
          <w:sz w:val="28"/>
          <w:szCs w:val="28"/>
          <w:lang w:val="ru-RU"/>
        </w:rPr>
        <w:t>- это то, что стало непосредственным итогом участия школьника в деятельности, это духовно-нравственное приобретение р</w:t>
      </w:r>
      <w:r w:rsidRPr="00DC5AE8">
        <w:rPr>
          <w:sz w:val="28"/>
          <w:szCs w:val="28"/>
          <w:lang w:val="ru-RU"/>
        </w:rPr>
        <w:t>е</w:t>
      </w:r>
      <w:r w:rsidRPr="00DC5AE8">
        <w:rPr>
          <w:sz w:val="28"/>
          <w:szCs w:val="28"/>
          <w:lang w:val="ru-RU"/>
        </w:rPr>
        <w:t>бенка, благодаря его участию в любом виде деятельности (приобрел нечто, как ценность, опыт самостоятельного действия).</w:t>
      </w:r>
    </w:p>
    <w:p w:rsidR="008567EB" w:rsidRPr="00DC5AE8" w:rsidRDefault="004777BD" w:rsidP="00A24E98">
      <w:pPr>
        <w:pStyle w:val="a3"/>
        <w:shd w:val="clear" w:color="auto" w:fill="FFFFFF" w:themeFill="background1"/>
        <w:spacing w:before="3" w:line="276" w:lineRule="auto"/>
        <w:ind w:left="0" w:firstLine="566"/>
        <w:rPr>
          <w:sz w:val="28"/>
          <w:szCs w:val="28"/>
          <w:lang w:val="ru-RU"/>
        </w:rPr>
      </w:pPr>
      <w:r w:rsidRPr="00DC5AE8">
        <w:rPr>
          <w:i/>
          <w:sz w:val="28"/>
          <w:szCs w:val="28"/>
          <w:lang w:val="ru-RU"/>
        </w:rPr>
        <w:t xml:space="preserve">Эффект внеурочной деятельности </w:t>
      </w:r>
      <w:r w:rsidRPr="00DC5AE8">
        <w:rPr>
          <w:sz w:val="28"/>
          <w:szCs w:val="28"/>
          <w:lang w:val="ru-RU"/>
        </w:rPr>
        <w:t>- это последствие результата, то, к чему привело достижение результата: приобретенные знания, пережитые чувства и о</w:t>
      </w:r>
      <w:r w:rsidRPr="00DC5AE8">
        <w:rPr>
          <w:sz w:val="28"/>
          <w:szCs w:val="28"/>
          <w:lang w:val="ru-RU"/>
        </w:rPr>
        <w:t>т</w:t>
      </w:r>
      <w:r w:rsidRPr="00DC5AE8">
        <w:rPr>
          <w:sz w:val="28"/>
          <w:szCs w:val="28"/>
          <w:lang w:val="ru-RU"/>
        </w:rPr>
        <w:lastRenderedPageBreak/>
        <w:t>ношения, совершенные действия развили ребенка как личность, способствовали развитию его компетентности, идентичности.</w:t>
      </w:r>
    </w:p>
    <w:p w:rsidR="008567EB" w:rsidRPr="00DC5AE8" w:rsidRDefault="004777BD" w:rsidP="00A24E98">
      <w:pPr>
        <w:shd w:val="clear" w:color="auto" w:fill="FFFFFF" w:themeFill="background1"/>
        <w:spacing w:before="3" w:line="276" w:lineRule="auto"/>
        <w:ind w:firstLine="566"/>
        <w:jc w:val="both"/>
        <w:rPr>
          <w:sz w:val="28"/>
          <w:szCs w:val="28"/>
          <w:lang w:val="ru-RU"/>
        </w:rPr>
      </w:pPr>
      <w:r w:rsidRPr="00DC5AE8">
        <w:rPr>
          <w:i/>
          <w:sz w:val="28"/>
          <w:szCs w:val="28"/>
          <w:lang w:val="ru-RU"/>
        </w:rPr>
        <w:t xml:space="preserve">Первый уровень результатов </w:t>
      </w:r>
      <w:r w:rsidRPr="00DC5AE8">
        <w:rPr>
          <w:sz w:val="28"/>
          <w:szCs w:val="28"/>
          <w:lang w:val="ru-RU"/>
        </w:rPr>
        <w:t>- приобретение социальных знаний, понимание социальной реальности и повседневной жизни.</w:t>
      </w:r>
    </w:p>
    <w:tbl>
      <w:tblPr>
        <w:tblStyle w:val="TableNormal"/>
        <w:tblW w:w="1003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4"/>
        <w:gridCol w:w="2693"/>
        <w:gridCol w:w="5743"/>
        <w:gridCol w:w="994"/>
      </w:tblGrid>
      <w:tr w:rsidR="008567EB" w:rsidRPr="00E04B61" w:rsidTr="00DA6D5F">
        <w:trPr>
          <w:trHeight w:val="303"/>
        </w:trPr>
        <w:tc>
          <w:tcPr>
            <w:tcW w:w="604" w:type="dxa"/>
            <w:vAlign w:val="center"/>
          </w:tcPr>
          <w:p w:rsidR="008567EB" w:rsidRPr="00E04B61" w:rsidRDefault="004777BD" w:rsidP="00DA6D5F">
            <w:pPr>
              <w:pStyle w:val="af"/>
              <w:ind w:left="-1"/>
              <w:jc w:val="center"/>
              <w:rPr>
                <w:rFonts w:ascii="Times New Roman" w:hAnsi="Times New Roman"/>
                <w:sz w:val="24"/>
                <w:szCs w:val="24"/>
              </w:rPr>
            </w:pPr>
            <w:r w:rsidRPr="00E04B61">
              <w:rPr>
                <w:rFonts w:ascii="Times New Roman" w:hAnsi="Times New Roman"/>
                <w:sz w:val="24"/>
                <w:szCs w:val="24"/>
              </w:rPr>
              <w:t>№</w:t>
            </w:r>
          </w:p>
          <w:p w:rsidR="008567EB" w:rsidRPr="00E04B61" w:rsidRDefault="004777BD" w:rsidP="00DA6D5F">
            <w:pPr>
              <w:pStyle w:val="af"/>
              <w:ind w:left="-1"/>
              <w:jc w:val="center"/>
              <w:rPr>
                <w:rFonts w:ascii="Times New Roman" w:hAnsi="Times New Roman"/>
                <w:sz w:val="24"/>
                <w:szCs w:val="24"/>
              </w:rPr>
            </w:pPr>
            <w:r w:rsidRPr="00E04B61">
              <w:rPr>
                <w:rFonts w:ascii="Times New Roman" w:hAnsi="Times New Roman"/>
                <w:sz w:val="24"/>
                <w:szCs w:val="24"/>
              </w:rPr>
              <w:t>п/п</w:t>
            </w:r>
          </w:p>
        </w:tc>
        <w:tc>
          <w:tcPr>
            <w:tcW w:w="2693" w:type="dxa"/>
            <w:vAlign w:val="center"/>
          </w:tcPr>
          <w:p w:rsidR="008567EB" w:rsidRPr="00E04B61" w:rsidRDefault="004777BD" w:rsidP="00DA6D5F">
            <w:pPr>
              <w:pStyle w:val="af"/>
              <w:spacing w:line="276" w:lineRule="auto"/>
              <w:ind w:left="136" w:right="137"/>
              <w:jc w:val="center"/>
              <w:rPr>
                <w:rFonts w:ascii="Times New Roman" w:hAnsi="Times New Roman"/>
                <w:sz w:val="24"/>
                <w:szCs w:val="24"/>
              </w:rPr>
            </w:pPr>
            <w:r w:rsidRPr="00E04B61">
              <w:rPr>
                <w:rFonts w:ascii="Times New Roman" w:hAnsi="Times New Roman"/>
                <w:sz w:val="24"/>
                <w:szCs w:val="24"/>
              </w:rPr>
              <w:t>Специалисты</w:t>
            </w:r>
          </w:p>
        </w:tc>
        <w:tc>
          <w:tcPr>
            <w:tcW w:w="5743" w:type="dxa"/>
            <w:vAlign w:val="center"/>
          </w:tcPr>
          <w:p w:rsidR="008567EB" w:rsidRPr="00E04B61" w:rsidRDefault="004777BD" w:rsidP="00DA6D5F">
            <w:pPr>
              <w:pStyle w:val="af"/>
              <w:spacing w:line="276" w:lineRule="auto"/>
              <w:ind w:left="146" w:right="204"/>
              <w:jc w:val="center"/>
              <w:rPr>
                <w:rFonts w:ascii="Times New Roman" w:hAnsi="Times New Roman"/>
                <w:sz w:val="24"/>
                <w:szCs w:val="24"/>
              </w:rPr>
            </w:pPr>
            <w:r w:rsidRPr="00E04B61">
              <w:rPr>
                <w:rFonts w:ascii="Times New Roman" w:hAnsi="Times New Roman"/>
                <w:sz w:val="24"/>
                <w:szCs w:val="24"/>
              </w:rPr>
              <w:t>Функции</w:t>
            </w:r>
          </w:p>
        </w:tc>
        <w:tc>
          <w:tcPr>
            <w:tcW w:w="994" w:type="dxa"/>
            <w:tcBorders>
              <w:right w:val="single" w:sz="6" w:space="0" w:color="000000"/>
            </w:tcBorders>
            <w:vAlign w:val="center"/>
          </w:tcPr>
          <w:p w:rsidR="008567EB" w:rsidRPr="00E04B61" w:rsidRDefault="004777BD" w:rsidP="00DA6D5F">
            <w:pPr>
              <w:pStyle w:val="af"/>
              <w:spacing w:line="276" w:lineRule="auto"/>
              <w:ind w:left="-1"/>
              <w:jc w:val="center"/>
              <w:rPr>
                <w:rFonts w:ascii="Times New Roman" w:hAnsi="Times New Roman"/>
                <w:sz w:val="24"/>
                <w:szCs w:val="24"/>
              </w:rPr>
            </w:pPr>
            <w:r w:rsidRPr="00E04B61">
              <w:rPr>
                <w:rFonts w:ascii="Times New Roman" w:hAnsi="Times New Roman"/>
                <w:sz w:val="24"/>
                <w:szCs w:val="24"/>
              </w:rPr>
              <w:t>Кол-во</w:t>
            </w:r>
          </w:p>
        </w:tc>
      </w:tr>
      <w:tr w:rsidR="008567EB" w:rsidRPr="00E04B61" w:rsidTr="00CF20A4">
        <w:trPr>
          <w:trHeight w:val="960"/>
        </w:trPr>
        <w:tc>
          <w:tcPr>
            <w:tcW w:w="604" w:type="dxa"/>
            <w:vAlign w:val="center"/>
          </w:tcPr>
          <w:p w:rsidR="008567EB" w:rsidRPr="00E04B61" w:rsidRDefault="004777BD" w:rsidP="00A24E98">
            <w:pPr>
              <w:pStyle w:val="af"/>
              <w:spacing w:line="276" w:lineRule="auto"/>
              <w:ind w:left="-1"/>
              <w:jc w:val="center"/>
              <w:rPr>
                <w:rFonts w:ascii="Times New Roman" w:hAnsi="Times New Roman"/>
                <w:sz w:val="24"/>
                <w:szCs w:val="24"/>
              </w:rPr>
            </w:pPr>
            <w:r w:rsidRPr="00E04B61">
              <w:rPr>
                <w:rFonts w:ascii="Times New Roman" w:hAnsi="Times New Roman"/>
                <w:sz w:val="24"/>
                <w:szCs w:val="24"/>
              </w:rPr>
              <w:t>1.</w:t>
            </w:r>
          </w:p>
        </w:tc>
        <w:tc>
          <w:tcPr>
            <w:tcW w:w="2693" w:type="dxa"/>
            <w:vAlign w:val="center"/>
          </w:tcPr>
          <w:p w:rsidR="008567EB" w:rsidRPr="00E04B61" w:rsidRDefault="004777BD" w:rsidP="00A24E98">
            <w:pPr>
              <w:pStyle w:val="af"/>
              <w:spacing w:line="276" w:lineRule="auto"/>
              <w:ind w:left="136" w:right="137"/>
              <w:rPr>
                <w:rFonts w:ascii="Times New Roman" w:hAnsi="Times New Roman"/>
                <w:sz w:val="24"/>
                <w:szCs w:val="24"/>
              </w:rPr>
            </w:pPr>
            <w:r w:rsidRPr="00E04B61">
              <w:rPr>
                <w:rFonts w:ascii="Times New Roman" w:hAnsi="Times New Roman"/>
                <w:sz w:val="24"/>
                <w:szCs w:val="24"/>
              </w:rPr>
              <w:t>Учитель-предметник</w:t>
            </w:r>
          </w:p>
        </w:tc>
        <w:tc>
          <w:tcPr>
            <w:tcW w:w="5743" w:type="dxa"/>
          </w:tcPr>
          <w:p w:rsidR="008567EB" w:rsidRPr="00E04B61" w:rsidRDefault="004777BD" w:rsidP="00DA6D5F">
            <w:pPr>
              <w:pStyle w:val="af"/>
              <w:spacing w:line="276" w:lineRule="auto"/>
              <w:ind w:left="139" w:right="69"/>
              <w:rPr>
                <w:rFonts w:ascii="Times New Roman" w:hAnsi="Times New Roman"/>
                <w:sz w:val="24"/>
                <w:szCs w:val="24"/>
              </w:rPr>
            </w:pPr>
            <w:r w:rsidRPr="00E04B61">
              <w:rPr>
                <w:rFonts w:ascii="Times New Roman" w:hAnsi="Times New Roman"/>
                <w:sz w:val="24"/>
                <w:szCs w:val="24"/>
              </w:rPr>
              <w:t>Отвечает за воспитание, обучение и организацию у</w:t>
            </w:r>
            <w:r w:rsidRPr="00E04B61">
              <w:rPr>
                <w:rFonts w:ascii="Times New Roman" w:hAnsi="Times New Roman"/>
                <w:sz w:val="24"/>
                <w:szCs w:val="24"/>
              </w:rPr>
              <w:t>с</w:t>
            </w:r>
            <w:r w:rsidRPr="00E04B61">
              <w:rPr>
                <w:rFonts w:ascii="Times New Roman" w:hAnsi="Times New Roman"/>
                <w:sz w:val="24"/>
                <w:szCs w:val="24"/>
              </w:rPr>
              <w:t>ловий для успешного продвижения учащихся в ра</w:t>
            </w:r>
            <w:r w:rsidRPr="00E04B61">
              <w:rPr>
                <w:rFonts w:ascii="Times New Roman" w:hAnsi="Times New Roman"/>
                <w:sz w:val="24"/>
                <w:szCs w:val="24"/>
              </w:rPr>
              <w:t>м</w:t>
            </w:r>
            <w:r w:rsidRPr="00E04B61">
              <w:rPr>
                <w:rFonts w:ascii="Times New Roman" w:hAnsi="Times New Roman"/>
                <w:sz w:val="24"/>
                <w:szCs w:val="24"/>
              </w:rPr>
              <w:t>ках образовательного процесса</w:t>
            </w:r>
          </w:p>
        </w:tc>
        <w:tc>
          <w:tcPr>
            <w:tcW w:w="994" w:type="dxa"/>
            <w:tcBorders>
              <w:right w:val="single" w:sz="6" w:space="0" w:color="000000"/>
            </w:tcBorders>
            <w:shd w:val="clear" w:color="auto" w:fill="FFFFFF" w:themeFill="background1"/>
            <w:vAlign w:val="center"/>
          </w:tcPr>
          <w:p w:rsidR="008567EB" w:rsidRPr="00E04B61" w:rsidRDefault="001629E0" w:rsidP="00A24E98">
            <w:pPr>
              <w:pStyle w:val="af"/>
              <w:spacing w:line="276" w:lineRule="auto"/>
              <w:ind w:left="-1"/>
              <w:jc w:val="center"/>
              <w:rPr>
                <w:rFonts w:ascii="Times New Roman" w:hAnsi="Times New Roman"/>
                <w:sz w:val="24"/>
                <w:szCs w:val="24"/>
              </w:rPr>
            </w:pPr>
            <w:r w:rsidRPr="00E04B61">
              <w:rPr>
                <w:rFonts w:ascii="Times New Roman" w:hAnsi="Times New Roman"/>
                <w:sz w:val="24"/>
                <w:szCs w:val="24"/>
              </w:rPr>
              <w:t>2</w:t>
            </w:r>
            <w:r w:rsidR="00BE2421" w:rsidRPr="00E04B61">
              <w:rPr>
                <w:rFonts w:ascii="Times New Roman" w:hAnsi="Times New Roman"/>
                <w:sz w:val="24"/>
                <w:szCs w:val="24"/>
              </w:rPr>
              <w:t>7</w:t>
            </w:r>
          </w:p>
        </w:tc>
      </w:tr>
      <w:tr w:rsidR="008567EB" w:rsidRPr="00E04B61" w:rsidTr="00CF20A4">
        <w:trPr>
          <w:trHeight w:val="1280"/>
        </w:trPr>
        <w:tc>
          <w:tcPr>
            <w:tcW w:w="604" w:type="dxa"/>
            <w:vAlign w:val="center"/>
          </w:tcPr>
          <w:p w:rsidR="008567EB" w:rsidRPr="00E04B61" w:rsidRDefault="004777BD" w:rsidP="00A24E98">
            <w:pPr>
              <w:pStyle w:val="af"/>
              <w:spacing w:line="276" w:lineRule="auto"/>
              <w:ind w:left="-1"/>
              <w:jc w:val="center"/>
              <w:rPr>
                <w:rFonts w:ascii="Times New Roman" w:hAnsi="Times New Roman"/>
                <w:sz w:val="24"/>
                <w:szCs w:val="24"/>
              </w:rPr>
            </w:pPr>
            <w:r w:rsidRPr="00E04B61">
              <w:rPr>
                <w:rFonts w:ascii="Times New Roman" w:hAnsi="Times New Roman"/>
                <w:sz w:val="24"/>
                <w:szCs w:val="24"/>
              </w:rPr>
              <w:t>2.</w:t>
            </w:r>
          </w:p>
        </w:tc>
        <w:tc>
          <w:tcPr>
            <w:tcW w:w="2693" w:type="dxa"/>
            <w:vAlign w:val="center"/>
          </w:tcPr>
          <w:p w:rsidR="008567EB" w:rsidRPr="00E04B61" w:rsidRDefault="004777BD" w:rsidP="00A24E98">
            <w:pPr>
              <w:pStyle w:val="af"/>
              <w:spacing w:line="276" w:lineRule="auto"/>
              <w:ind w:left="136" w:right="137"/>
              <w:rPr>
                <w:rFonts w:ascii="Times New Roman" w:hAnsi="Times New Roman"/>
                <w:sz w:val="24"/>
                <w:szCs w:val="24"/>
              </w:rPr>
            </w:pPr>
            <w:r w:rsidRPr="00E04B61">
              <w:rPr>
                <w:rFonts w:ascii="Times New Roman" w:hAnsi="Times New Roman"/>
                <w:sz w:val="24"/>
                <w:szCs w:val="24"/>
              </w:rPr>
              <w:t>Педагог- психолог</w:t>
            </w:r>
          </w:p>
        </w:tc>
        <w:tc>
          <w:tcPr>
            <w:tcW w:w="5743" w:type="dxa"/>
          </w:tcPr>
          <w:p w:rsidR="008567EB" w:rsidRPr="00E04B61" w:rsidRDefault="004777BD" w:rsidP="00A24E98">
            <w:pPr>
              <w:pStyle w:val="af"/>
              <w:spacing w:line="276" w:lineRule="auto"/>
              <w:ind w:left="146" w:right="204"/>
              <w:rPr>
                <w:rFonts w:ascii="Times New Roman" w:hAnsi="Times New Roman"/>
                <w:sz w:val="24"/>
                <w:szCs w:val="24"/>
              </w:rPr>
            </w:pPr>
            <w:r w:rsidRPr="00E04B61">
              <w:rPr>
                <w:rFonts w:ascii="Times New Roman" w:hAnsi="Times New Roman"/>
                <w:sz w:val="24"/>
                <w:szCs w:val="24"/>
              </w:rPr>
              <w:t>Помогает учителям-предметникам выявлять усл</w:t>
            </w:r>
            <w:r w:rsidRPr="00E04B61">
              <w:rPr>
                <w:rFonts w:ascii="Times New Roman" w:hAnsi="Times New Roman"/>
                <w:sz w:val="24"/>
                <w:szCs w:val="24"/>
              </w:rPr>
              <w:t>о</w:t>
            </w:r>
            <w:r w:rsidRPr="00E04B61">
              <w:rPr>
                <w:rFonts w:ascii="Times New Roman" w:hAnsi="Times New Roman"/>
                <w:sz w:val="24"/>
                <w:szCs w:val="24"/>
              </w:rPr>
              <w:t>вия, необходимые для развития ребенка в соотве</w:t>
            </w:r>
            <w:r w:rsidRPr="00E04B61">
              <w:rPr>
                <w:rFonts w:ascii="Times New Roman" w:hAnsi="Times New Roman"/>
                <w:sz w:val="24"/>
                <w:szCs w:val="24"/>
              </w:rPr>
              <w:t>т</w:t>
            </w:r>
            <w:r w:rsidRPr="00E04B61">
              <w:rPr>
                <w:rFonts w:ascii="Times New Roman" w:hAnsi="Times New Roman"/>
                <w:sz w:val="24"/>
                <w:szCs w:val="24"/>
              </w:rPr>
              <w:t>ствии с его возрастными и индивидуальными ос</w:t>
            </w:r>
            <w:r w:rsidRPr="00E04B61">
              <w:rPr>
                <w:rFonts w:ascii="Times New Roman" w:hAnsi="Times New Roman"/>
                <w:sz w:val="24"/>
                <w:szCs w:val="24"/>
              </w:rPr>
              <w:t>о</w:t>
            </w:r>
            <w:r w:rsidRPr="00E04B61">
              <w:rPr>
                <w:rFonts w:ascii="Times New Roman" w:hAnsi="Times New Roman"/>
                <w:sz w:val="24"/>
                <w:szCs w:val="24"/>
              </w:rPr>
              <w:t>бенностями</w:t>
            </w:r>
          </w:p>
        </w:tc>
        <w:tc>
          <w:tcPr>
            <w:tcW w:w="994" w:type="dxa"/>
            <w:tcBorders>
              <w:right w:val="single" w:sz="6" w:space="0" w:color="000000"/>
            </w:tcBorders>
            <w:shd w:val="clear" w:color="auto" w:fill="FFFFFF" w:themeFill="background1"/>
            <w:vAlign w:val="center"/>
          </w:tcPr>
          <w:p w:rsidR="008567EB" w:rsidRPr="00E04B61" w:rsidRDefault="00290C8F" w:rsidP="00A24E98">
            <w:pPr>
              <w:pStyle w:val="af"/>
              <w:spacing w:line="276" w:lineRule="auto"/>
              <w:ind w:left="-1"/>
              <w:jc w:val="center"/>
              <w:rPr>
                <w:rFonts w:ascii="Times New Roman" w:hAnsi="Times New Roman"/>
                <w:sz w:val="24"/>
                <w:szCs w:val="24"/>
              </w:rPr>
            </w:pPr>
            <w:r w:rsidRPr="00E04B61">
              <w:rPr>
                <w:rFonts w:ascii="Times New Roman" w:hAnsi="Times New Roman"/>
                <w:sz w:val="24"/>
                <w:szCs w:val="24"/>
              </w:rPr>
              <w:t>-</w:t>
            </w:r>
          </w:p>
        </w:tc>
      </w:tr>
      <w:tr w:rsidR="008567EB" w:rsidRPr="00E04B61" w:rsidTr="00CF20A4">
        <w:trPr>
          <w:trHeight w:val="640"/>
        </w:trPr>
        <w:tc>
          <w:tcPr>
            <w:tcW w:w="604" w:type="dxa"/>
            <w:vAlign w:val="center"/>
          </w:tcPr>
          <w:p w:rsidR="008567EB" w:rsidRPr="00E04B61" w:rsidRDefault="004777BD" w:rsidP="00A24E98">
            <w:pPr>
              <w:pStyle w:val="af"/>
              <w:spacing w:line="276" w:lineRule="auto"/>
              <w:ind w:left="-1"/>
              <w:jc w:val="center"/>
              <w:rPr>
                <w:rFonts w:ascii="Times New Roman" w:hAnsi="Times New Roman"/>
                <w:sz w:val="24"/>
                <w:szCs w:val="24"/>
              </w:rPr>
            </w:pPr>
            <w:r w:rsidRPr="00E04B61">
              <w:rPr>
                <w:rFonts w:ascii="Times New Roman" w:hAnsi="Times New Roman"/>
                <w:sz w:val="24"/>
                <w:szCs w:val="24"/>
              </w:rPr>
              <w:t>3.</w:t>
            </w:r>
          </w:p>
        </w:tc>
        <w:tc>
          <w:tcPr>
            <w:tcW w:w="2693" w:type="dxa"/>
            <w:vAlign w:val="center"/>
          </w:tcPr>
          <w:p w:rsidR="008567EB" w:rsidRPr="00E04B61" w:rsidRDefault="004777BD" w:rsidP="00A24E98">
            <w:pPr>
              <w:pStyle w:val="af"/>
              <w:spacing w:line="276" w:lineRule="auto"/>
              <w:ind w:left="136" w:right="137"/>
              <w:rPr>
                <w:rFonts w:ascii="Times New Roman" w:hAnsi="Times New Roman"/>
                <w:sz w:val="24"/>
                <w:szCs w:val="24"/>
              </w:rPr>
            </w:pPr>
            <w:r w:rsidRPr="00E04B61">
              <w:rPr>
                <w:rFonts w:ascii="Times New Roman" w:hAnsi="Times New Roman"/>
                <w:sz w:val="24"/>
                <w:szCs w:val="24"/>
              </w:rPr>
              <w:t>Социальный педагог</w:t>
            </w:r>
          </w:p>
        </w:tc>
        <w:tc>
          <w:tcPr>
            <w:tcW w:w="5743" w:type="dxa"/>
          </w:tcPr>
          <w:p w:rsidR="008567EB" w:rsidRPr="00E04B61" w:rsidRDefault="004777BD" w:rsidP="00DA6D5F">
            <w:pPr>
              <w:pStyle w:val="af"/>
              <w:spacing w:line="276" w:lineRule="auto"/>
              <w:ind w:left="146" w:right="204"/>
              <w:rPr>
                <w:rFonts w:ascii="Times New Roman" w:hAnsi="Times New Roman"/>
                <w:sz w:val="24"/>
                <w:szCs w:val="24"/>
              </w:rPr>
            </w:pPr>
            <w:r w:rsidRPr="00E04B61">
              <w:rPr>
                <w:rFonts w:ascii="Times New Roman" w:hAnsi="Times New Roman"/>
                <w:sz w:val="24"/>
                <w:szCs w:val="24"/>
              </w:rPr>
              <w:t>Обеспечивает</w:t>
            </w:r>
            <w:r w:rsidR="00DA6D5F" w:rsidRPr="00E04B61">
              <w:rPr>
                <w:rFonts w:ascii="Times New Roman" w:hAnsi="Times New Roman"/>
                <w:sz w:val="24"/>
                <w:szCs w:val="24"/>
              </w:rPr>
              <w:t xml:space="preserve"> </w:t>
            </w:r>
            <w:r w:rsidRPr="00E04B61">
              <w:rPr>
                <w:rFonts w:ascii="Times New Roman" w:hAnsi="Times New Roman"/>
                <w:sz w:val="24"/>
                <w:szCs w:val="24"/>
              </w:rPr>
              <w:t>условия,</w:t>
            </w:r>
            <w:r w:rsidR="00DA6D5F" w:rsidRPr="00E04B61">
              <w:rPr>
                <w:rFonts w:ascii="Times New Roman" w:hAnsi="Times New Roman"/>
                <w:sz w:val="24"/>
                <w:szCs w:val="24"/>
              </w:rPr>
              <w:t xml:space="preserve"> </w:t>
            </w:r>
            <w:r w:rsidRPr="00E04B61">
              <w:rPr>
                <w:rFonts w:ascii="Times New Roman" w:hAnsi="Times New Roman"/>
                <w:sz w:val="24"/>
                <w:szCs w:val="24"/>
              </w:rPr>
              <w:t>снижающие</w:t>
            </w:r>
            <w:r w:rsidR="00DA6D5F" w:rsidRPr="00E04B61">
              <w:rPr>
                <w:rFonts w:ascii="Times New Roman" w:hAnsi="Times New Roman"/>
                <w:sz w:val="24"/>
                <w:szCs w:val="24"/>
              </w:rPr>
              <w:t xml:space="preserve"> </w:t>
            </w:r>
            <w:r w:rsidRPr="00E04B61">
              <w:rPr>
                <w:rFonts w:ascii="Times New Roman" w:hAnsi="Times New Roman"/>
                <w:sz w:val="24"/>
                <w:szCs w:val="24"/>
              </w:rPr>
              <w:t>негативное влияние среды на ребенка</w:t>
            </w:r>
          </w:p>
        </w:tc>
        <w:tc>
          <w:tcPr>
            <w:tcW w:w="994" w:type="dxa"/>
            <w:tcBorders>
              <w:right w:val="single" w:sz="6" w:space="0" w:color="000000"/>
            </w:tcBorders>
            <w:vAlign w:val="center"/>
          </w:tcPr>
          <w:p w:rsidR="008567EB" w:rsidRPr="00E04B61" w:rsidRDefault="00290C8F" w:rsidP="00A24E98">
            <w:pPr>
              <w:pStyle w:val="af"/>
              <w:spacing w:line="276" w:lineRule="auto"/>
              <w:ind w:left="-1"/>
              <w:jc w:val="center"/>
              <w:rPr>
                <w:rFonts w:ascii="Times New Roman" w:hAnsi="Times New Roman"/>
                <w:sz w:val="24"/>
                <w:szCs w:val="24"/>
              </w:rPr>
            </w:pPr>
            <w:r w:rsidRPr="00E04B61">
              <w:rPr>
                <w:rFonts w:ascii="Times New Roman" w:hAnsi="Times New Roman"/>
                <w:sz w:val="24"/>
                <w:szCs w:val="24"/>
              </w:rPr>
              <w:t>-</w:t>
            </w:r>
          </w:p>
        </w:tc>
      </w:tr>
      <w:tr w:rsidR="008567EB" w:rsidRPr="00E04B61" w:rsidTr="004E37CA">
        <w:trPr>
          <w:trHeight w:val="1689"/>
        </w:trPr>
        <w:tc>
          <w:tcPr>
            <w:tcW w:w="604" w:type="dxa"/>
            <w:vAlign w:val="center"/>
          </w:tcPr>
          <w:p w:rsidR="008567EB" w:rsidRPr="00E04B61" w:rsidRDefault="004777BD" w:rsidP="00A24E98">
            <w:pPr>
              <w:pStyle w:val="af"/>
              <w:spacing w:line="276" w:lineRule="auto"/>
              <w:ind w:left="-1"/>
              <w:jc w:val="center"/>
              <w:rPr>
                <w:rFonts w:ascii="Times New Roman" w:hAnsi="Times New Roman"/>
                <w:sz w:val="24"/>
                <w:szCs w:val="24"/>
              </w:rPr>
            </w:pPr>
            <w:r w:rsidRPr="00E04B61">
              <w:rPr>
                <w:rFonts w:ascii="Times New Roman" w:hAnsi="Times New Roman"/>
                <w:sz w:val="24"/>
                <w:szCs w:val="24"/>
              </w:rPr>
              <w:t>4.</w:t>
            </w:r>
          </w:p>
        </w:tc>
        <w:tc>
          <w:tcPr>
            <w:tcW w:w="2693" w:type="dxa"/>
            <w:vAlign w:val="center"/>
          </w:tcPr>
          <w:p w:rsidR="008567EB" w:rsidRPr="00E04B61" w:rsidRDefault="00BE2421" w:rsidP="004B0255">
            <w:pPr>
              <w:pStyle w:val="af"/>
              <w:spacing w:line="276" w:lineRule="auto"/>
              <w:ind w:left="136" w:right="137"/>
              <w:rPr>
                <w:rFonts w:ascii="Times New Roman" w:hAnsi="Times New Roman"/>
                <w:sz w:val="24"/>
                <w:szCs w:val="24"/>
              </w:rPr>
            </w:pPr>
            <w:r w:rsidRPr="00E04B61">
              <w:rPr>
                <w:rFonts w:ascii="Times New Roman" w:hAnsi="Times New Roman"/>
                <w:sz w:val="24"/>
                <w:szCs w:val="24"/>
              </w:rPr>
              <w:t>Заведующая</w:t>
            </w:r>
            <w:r w:rsidR="004B0255" w:rsidRPr="00E04B61">
              <w:rPr>
                <w:rFonts w:ascii="Times New Roman" w:hAnsi="Times New Roman"/>
                <w:sz w:val="24"/>
                <w:szCs w:val="24"/>
              </w:rPr>
              <w:t xml:space="preserve"> </w:t>
            </w:r>
            <w:r w:rsidRPr="00E04B61">
              <w:rPr>
                <w:rFonts w:ascii="Times New Roman" w:hAnsi="Times New Roman"/>
                <w:sz w:val="24"/>
                <w:szCs w:val="24"/>
              </w:rPr>
              <w:t>б</w:t>
            </w:r>
            <w:r w:rsidR="004777BD" w:rsidRPr="00E04B61">
              <w:rPr>
                <w:rFonts w:ascii="Times New Roman" w:hAnsi="Times New Roman"/>
                <w:sz w:val="24"/>
                <w:szCs w:val="24"/>
              </w:rPr>
              <w:t>иблиот</w:t>
            </w:r>
            <w:r w:rsidR="004777BD" w:rsidRPr="00E04B61">
              <w:rPr>
                <w:rFonts w:ascii="Times New Roman" w:hAnsi="Times New Roman"/>
                <w:sz w:val="24"/>
                <w:szCs w:val="24"/>
              </w:rPr>
              <w:t>е</w:t>
            </w:r>
            <w:r w:rsidRPr="00E04B61">
              <w:rPr>
                <w:rFonts w:ascii="Times New Roman" w:hAnsi="Times New Roman"/>
                <w:sz w:val="24"/>
                <w:szCs w:val="24"/>
              </w:rPr>
              <w:t>кой</w:t>
            </w:r>
          </w:p>
        </w:tc>
        <w:tc>
          <w:tcPr>
            <w:tcW w:w="5743" w:type="dxa"/>
          </w:tcPr>
          <w:p w:rsidR="008567EB" w:rsidRPr="00E04B61" w:rsidRDefault="004777BD" w:rsidP="00A24E98">
            <w:pPr>
              <w:pStyle w:val="af"/>
              <w:spacing w:line="276" w:lineRule="auto"/>
              <w:ind w:left="146" w:right="204"/>
              <w:rPr>
                <w:rFonts w:ascii="Times New Roman" w:hAnsi="Times New Roman"/>
                <w:sz w:val="24"/>
                <w:szCs w:val="24"/>
              </w:rPr>
            </w:pPr>
            <w:r w:rsidRPr="00E04B61">
              <w:rPr>
                <w:rFonts w:ascii="Times New Roman" w:hAnsi="Times New Roman"/>
                <w:sz w:val="24"/>
                <w:szCs w:val="24"/>
              </w:rPr>
              <w:t>Обеспечивает интеллектуальный и физический до</w:t>
            </w:r>
            <w:r w:rsidRPr="00E04B61">
              <w:rPr>
                <w:rFonts w:ascii="Times New Roman" w:hAnsi="Times New Roman"/>
                <w:sz w:val="24"/>
                <w:szCs w:val="24"/>
              </w:rPr>
              <w:t>с</w:t>
            </w:r>
            <w:r w:rsidRPr="00E04B61">
              <w:rPr>
                <w:rFonts w:ascii="Times New Roman" w:hAnsi="Times New Roman"/>
                <w:sz w:val="24"/>
                <w:szCs w:val="24"/>
              </w:rPr>
              <w:t>туп к информации, участвует в процессе воспит</w:t>
            </w:r>
            <w:r w:rsidRPr="00E04B61">
              <w:rPr>
                <w:rFonts w:ascii="Times New Roman" w:hAnsi="Times New Roman"/>
                <w:sz w:val="24"/>
                <w:szCs w:val="24"/>
              </w:rPr>
              <w:t>а</w:t>
            </w:r>
            <w:r w:rsidRPr="00E04B61">
              <w:rPr>
                <w:rFonts w:ascii="Times New Roman" w:hAnsi="Times New Roman"/>
                <w:sz w:val="24"/>
                <w:szCs w:val="24"/>
              </w:rPr>
              <w:t>ния культурного и гражданского самосознания, с</w:t>
            </w:r>
            <w:r w:rsidRPr="00E04B61">
              <w:rPr>
                <w:rFonts w:ascii="Times New Roman" w:hAnsi="Times New Roman"/>
                <w:sz w:val="24"/>
                <w:szCs w:val="24"/>
              </w:rPr>
              <w:t>о</w:t>
            </w:r>
            <w:r w:rsidRPr="00E04B61">
              <w:rPr>
                <w:rFonts w:ascii="Times New Roman" w:hAnsi="Times New Roman"/>
                <w:sz w:val="24"/>
                <w:szCs w:val="24"/>
              </w:rPr>
              <w:t>действует формированию информационной комп</w:t>
            </w:r>
            <w:r w:rsidRPr="00E04B61">
              <w:rPr>
                <w:rFonts w:ascii="Times New Roman" w:hAnsi="Times New Roman"/>
                <w:sz w:val="24"/>
                <w:szCs w:val="24"/>
              </w:rPr>
              <w:t>е</w:t>
            </w:r>
            <w:r w:rsidRPr="00E04B61">
              <w:rPr>
                <w:rFonts w:ascii="Times New Roman" w:hAnsi="Times New Roman"/>
                <w:sz w:val="24"/>
                <w:szCs w:val="24"/>
              </w:rPr>
              <w:t>тентности учащихся путем обучения поиску, анал</w:t>
            </w:r>
            <w:r w:rsidRPr="00E04B61">
              <w:rPr>
                <w:rFonts w:ascii="Times New Roman" w:hAnsi="Times New Roman"/>
                <w:sz w:val="24"/>
                <w:szCs w:val="24"/>
              </w:rPr>
              <w:t>и</w:t>
            </w:r>
            <w:r w:rsidRPr="00E04B61">
              <w:rPr>
                <w:rFonts w:ascii="Times New Roman" w:hAnsi="Times New Roman"/>
                <w:sz w:val="24"/>
                <w:szCs w:val="24"/>
              </w:rPr>
              <w:t>зу, оценке и обработке информации</w:t>
            </w:r>
          </w:p>
        </w:tc>
        <w:tc>
          <w:tcPr>
            <w:tcW w:w="994" w:type="dxa"/>
            <w:tcBorders>
              <w:right w:val="single" w:sz="6" w:space="0" w:color="000000"/>
            </w:tcBorders>
            <w:vAlign w:val="center"/>
          </w:tcPr>
          <w:p w:rsidR="008567EB" w:rsidRPr="00E04B61" w:rsidRDefault="004777BD" w:rsidP="00A24E98">
            <w:pPr>
              <w:pStyle w:val="af"/>
              <w:spacing w:line="276" w:lineRule="auto"/>
              <w:ind w:left="-1"/>
              <w:jc w:val="center"/>
              <w:rPr>
                <w:rFonts w:ascii="Times New Roman" w:hAnsi="Times New Roman"/>
                <w:sz w:val="24"/>
                <w:szCs w:val="24"/>
              </w:rPr>
            </w:pPr>
            <w:r w:rsidRPr="00E04B61">
              <w:rPr>
                <w:rFonts w:ascii="Times New Roman" w:hAnsi="Times New Roman"/>
                <w:sz w:val="24"/>
                <w:szCs w:val="24"/>
              </w:rPr>
              <w:t>1</w:t>
            </w:r>
          </w:p>
        </w:tc>
      </w:tr>
      <w:tr w:rsidR="008567EB" w:rsidRPr="00E04B61" w:rsidTr="004E37CA">
        <w:trPr>
          <w:trHeight w:val="1698"/>
        </w:trPr>
        <w:tc>
          <w:tcPr>
            <w:tcW w:w="604" w:type="dxa"/>
            <w:vAlign w:val="center"/>
          </w:tcPr>
          <w:p w:rsidR="008567EB" w:rsidRPr="00E04B61" w:rsidRDefault="004777BD" w:rsidP="00A24E98">
            <w:pPr>
              <w:pStyle w:val="af"/>
              <w:spacing w:line="276" w:lineRule="auto"/>
              <w:ind w:left="-1"/>
              <w:jc w:val="center"/>
              <w:rPr>
                <w:rFonts w:ascii="Times New Roman" w:hAnsi="Times New Roman"/>
                <w:sz w:val="24"/>
                <w:szCs w:val="24"/>
              </w:rPr>
            </w:pPr>
            <w:r w:rsidRPr="00E04B61">
              <w:rPr>
                <w:rFonts w:ascii="Times New Roman" w:hAnsi="Times New Roman"/>
                <w:sz w:val="24"/>
                <w:szCs w:val="24"/>
              </w:rPr>
              <w:t>5.</w:t>
            </w:r>
          </w:p>
        </w:tc>
        <w:tc>
          <w:tcPr>
            <w:tcW w:w="2693" w:type="dxa"/>
            <w:vAlign w:val="center"/>
          </w:tcPr>
          <w:p w:rsidR="008567EB" w:rsidRPr="00E04B61" w:rsidRDefault="004777BD" w:rsidP="00A24E98">
            <w:pPr>
              <w:pStyle w:val="af"/>
              <w:spacing w:line="276" w:lineRule="auto"/>
              <w:ind w:left="136" w:right="137"/>
              <w:rPr>
                <w:rFonts w:ascii="Times New Roman" w:hAnsi="Times New Roman"/>
                <w:sz w:val="24"/>
                <w:szCs w:val="24"/>
              </w:rPr>
            </w:pPr>
            <w:r w:rsidRPr="00E04B61">
              <w:rPr>
                <w:rFonts w:ascii="Times New Roman" w:hAnsi="Times New Roman"/>
                <w:sz w:val="24"/>
                <w:szCs w:val="24"/>
              </w:rPr>
              <w:t>Медицинский перс</w:t>
            </w:r>
            <w:r w:rsidRPr="00E04B61">
              <w:rPr>
                <w:rFonts w:ascii="Times New Roman" w:hAnsi="Times New Roman"/>
                <w:sz w:val="24"/>
                <w:szCs w:val="24"/>
              </w:rPr>
              <w:t>о</w:t>
            </w:r>
            <w:r w:rsidRPr="00E04B61">
              <w:rPr>
                <w:rFonts w:ascii="Times New Roman" w:hAnsi="Times New Roman"/>
                <w:sz w:val="24"/>
                <w:szCs w:val="24"/>
              </w:rPr>
              <w:t>нал</w:t>
            </w:r>
          </w:p>
        </w:tc>
        <w:tc>
          <w:tcPr>
            <w:tcW w:w="5743" w:type="dxa"/>
          </w:tcPr>
          <w:p w:rsidR="008567EB" w:rsidRPr="00E04B61" w:rsidRDefault="004777BD" w:rsidP="00A24E98">
            <w:pPr>
              <w:pStyle w:val="af"/>
              <w:spacing w:line="276" w:lineRule="auto"/>
              <w:ind w:left="146" w:right="204"/>
              <w:rPr>
                <w:rFonts w:ascii="Times New Roman" w:hAnsi="Times New Roman"/>
                <w:sz w:val="24"/>
                <w:szCs w:val="24"/>
              </w:rPr>
            </w:pPr>
            <w:r w:rsidRPr="00E04B61">
              <w:rPr>
                <w:rFonts w:ascii="Times New Roman" w:hAnsi="Times New Roman"/>
                <w:sz w:val="24"/>
                <w:szCs w:val="24"/>
              </w:rPr>
              <w:t>Обеспечивает первую медицинскую помощь и д</w:t>
            </w:r>
            <w:r w:rsidRPr="00E04B61">
              <w:rPr>
                <w:rFonts w:ascii="Times New Roman" w:hAnsi="Times New Roman"/>
                <w:sz w:val="24"/>
                <w:szCs w:val="24"/>
              </w:rPr>
              <w:t>и</w:t>
            </w:r>
            <w:r w:rsidR="00290C8F" w:rsidRPr="00E04B61">
              <w:rPr>
                <w:rFonts w:ascii="Times New Roman" w:hAnsi="Times New Roman"/>
                <w:sz w:val="24"/>
                <w:szCs w:val="24"/>
              </w:rPr>
              <w:t>агностику,</w:t>
            </w:r>
            <w:r w:rsidRPr="00E04B61">
              <w:rPr>
                <w:rFonts w:ascii="Times New Roman" w:hAnsi="Times New Roman"/>
                <w:sz w:val="24"/>
                <w:szCs w:val="24"/>
              </w:rPr>
              <w:t>функционирование автоматизированной информационной системы мониторинга здоровья учащихся и выработку рекомендаций по сохран</w:t>
            </w:r>
            <w:r w:rsidRPr="00E04B61">
              <w:rPr>
                <w:rFonts w:ascii="Times New Roman" w:hAnsi="Times New Roman"/>
                <w:sz w:val="24"/>
                <w:szCs w:val="24"/>
              </w:rPr>
              <w:t>е</w:t>
            </w:r>
            <w:r w:rsidRPr="00E04B61">
              <w:rPr>
                <w:rFonts w:ascii="Times New Roman" w:hAnsi="Times New Roman"/>
                <w:sz w:val="24"/>
                <w:szCs w:val="24"/>
              </w:rPr>
              <w:t>нию и укреплению здоровья, организует диспанс</w:t>
            </w:r>
            <w:r w:rsidRPr="00E04B61">
              <w:rPr>
                <w:rFonts w:ascii="Times New Roman" w:hAnsi="Times New Roman"/>
                <w:sz w:val="24"/>
                <w:szCs w:val="24"/>
              </w:rPr>
              <w:t>е</w:t>
            </w:r>
            <w:r w:rsidRPr="00E04B61">
              <w:rPr>
                <w:rFonts w:ascii="Times New Roman" w:hAnsi="Times New Roman"/>
                <w:sz w:val="24"/>
                <w:szCs w:val="24"/>
              </w:rPr>
              <w:t>ризацию и вакцинацию школьников</w:t>
            </w:r>
          </w:p>
        </w:tc>
        <w:tc>
          <w:tcPr>
            <w:tcW w:w="994" w:type="dxa"/>
            <w:tcBorders>
              <w:right w:val="single" w:sz="6" w:space="0" w:color="000000"/>
            </w:tcBorders>
            <w:vAlign w:val="center"/>
          </w:tcPr>
          <w:p w:rsidR="008567EB" w:rsidRPr="00E04B61" w:rsidRDefault="0070646C" w:rsidP="00A24E98">
            <w:pPr>
              <w:pStyle w:val="af"/>
              <w:spacing w:line="276" w:lineRule="auto"/>
              <w:ind w:left="-1"/>
              <w:jc w:val="center"/>
              <w:rPr>
                <w:rFonts w:ascii="Times New Roman" w:hAnsi="Times New Roman"/>
                <w:sz w:val="24"/>
                <w:szCs w:val="24"/>
              </w:rPr>
            </w:pPr>
            <w:r w:rsidRPr="00E04B61">
              <w:rPr>
                <w:rFonts w:ascii="Times New Roman" w:hAnsi="Times New Roman"/>
                <w:sz w:val="24"/>
                <w:szCs w:val="24"/>
              </w:rPr>
              <w:t>3</w:t>
            </w:r>
          </w:p>
        </w:tc>
      </w:tr>
      <w:tr w:rsidR="008567EB" w:rsidRPr="00E04B61" w:rsidTr="00CF20A4">
        <w:trPr>
          <w:trHeight w:val="1100"/>
        </w:trPr>
        <w:tc>
          <w:tcPr>
            <w:tcW w:w="604" w:type="dxa"/>
            <w:vAlign w:val="center"/>
          </w:tcPr>
          <w:p w:rsidR="008567EB" w:rsidRPr="00E04B61" w:rsidRDefault="004777BD" w:rsidP="00A24E98">
            <w:pPr>
              <w:pStyle w:val="af"/>
              <w:spacing w:line="276" w:lineRule="auto"/>
              <w:ind w:left="-1"/>
              <w:jc w:val="center"/>
              <w:rPr>
                <w:rFonts w:ascii="Times New Roman" w:hAnsi="Times New Roman"/>
                <w:sz w:val="24"/>
                <w:szCs w:val="24"/>
              </w:rPr>
            </w:pPr>
            <w:r w:rsidRPr="00E04B61">
              <w:rPr>
                <w:rFonts w:ascii="Times New Roman" w:hAnsi="Times New Roman"/>
                <w:sz w:val="24"/>
                <w:szCs w:val="24"/>
              </w:rPr>
              <w:t>6.</w:t>
            </w:r>
          </w:p>
        </w:tc>
        <w:tc>
          <w:tcPr>
            <w:tcW w:w="2693" w:type="dxa"/>
            <w:vAlign w:val="center"/>
          </w:tcPr>
          <w:p w:rsidR="008567EB" w:rsidRPr="00E04B61" w:rsidRDefault="004777BD" w:rsidP="00A24E98">
            <w:pPr>
              <w:pStyle w:val="af"/>
              <w:spacing w:line="276" w:lineRule="auto"/>
              <w:ind w:left="136" w:right="137"/>
              <w:rPr>
                <w:rFonts w:ascii="Times New Roman" w:hAnsi="Times New Roman"/>
                <w:sz w:val="24"/>
                <w:szCs w:val="24"/>
              </w:rPr>
            </w:pPr>
            <w:r w:rsidRPr="00E04B61">
              <w:rPr>
                <w:rFonts w:ascii="Times New Roman" w:hAnsi="Times New Roman"/>
                <w:sz w:val="24"/>
                <w:szCs w:val="24"/>
              </w:rPr>
              <w:t>Информационно- те</w:t>
            </w:r>
            <w:r w:rsidRPr="00E04B61">
              <w:rPr>
                <w:rFonts w:ascii="Times New Roman" w:hAnsi="Times New Roman"/>
                <w:sz w:val="24"/>
                <w:szCs w:val="24"/>
              </w:rPr>
              <w:t>х</w:t>
            </w:r>
            <w:r w:rsidRPr="00E04B61">
              <w:rPr>
                <w:rFonts w:ascii="Times New Roman" w:hAnsi="Times New Roman"/>
                <w:sz w:val="24"/>
                <w:szCs w:val="24"/>
              </w:rPr>
              <w:t>нический персонал</w:t>
            </w:r>
          </w:p>
        </w:tc>
        <w:tc>
          <w:tcPr>
            <w:tcW w:w="5743" w:type="dxa"/>
          </w:tcPr>
          <w:p w:rsidR="008567EB" w:rsidRPr="00E04B61" w:rsidRDefault="004777BD" w:rsidP="00A24E98">
            <w:pPr>
              <w:pStyle w:val="af"/>
              <w:spacing w:line="276" w:lineRule="auto"/>
              <w:ind w:left="146" w:right="204"/>
              <w:rPr>
                <w:rFonts w:ascii="Times New Roman" w:hAnsi="Times New Roman"/>
                <w:sz w:val="24"/>
                <w:szCs w:val="24"/>
              </w:rPr>
            </w:pPr>
            <w:r w:rsidRPr="00E04B61">
              <w:rPr>
                <w:rFonts w:ascii="Times New Roman" w:hAnsi="Times New Roman"/>
                <w:sz w:val="24"/>
                <w:szCs w:val="24"/>
              </w:rPr>
              <w:t>Обеспечивает поддержку сайта школы и др.</w:t>
            </w:r>
          </w:p>
        </w:tc>
        <w:tc>
          <w:tcPr>
            <w:tcW w:w="994" w:type="dxa"/>
            <w:tcBorders>
              <w:right w:val="single" w:sz="6" w:space="0" w:color="000000"/>
            </w:tcBorders>
            <w:vAlign w:val="center"/>
          </w:tcPr>
          <w:p w:rsidR="008567EB" w:rsidRPr="00E04B61" w:rsidRDefault="001629E0" w:rsidP="00A24E98">
            <w:pPr>
              <w:pStyle w:val="af"/>
              <w:spacing w:line="276" w:lineRule="auto"/>
              <w:ind w:left="-1"/>
              <w:jc w:val="center"/>
              <w:rPr>
                <w:rFonts w:ascii="Times New Roman" w:hAnsi="Times New Roman"/>
                <w:sz w:val="24"/>
                <w:szCs w:val="24"/>
              </w:rPr>
            </w:pPr>
            <w:r w:rsidRPr="00E04B61">
              <w:rPr>
                <w:rFonts w:ascii="Times New Roman" w:hAnsi="Times New Roman"/>
                <w:sz w:val="24"/>
                <w:szCs w:val="24"/>
              </w:rPr>
              <w:t>-</w:t>
            </w:r>
          </w:p>
        </w:tc>
      </w:tr>
    </w:tbl>
    <w:p w:rsidR="008567EB" w:rsidRPr="00DC5AE8" w:rsidRDefault="004777BD" w:rsidP="00A24E98">
      <w:pPr>
        <w:pStyle w:val="a3"/>
        <w:spacing w:line="276" w:lineRule="auto"/>
        <w:ind w:left="0" w:firstLine="566"/>
        <w:rPr>
          <w:sz w:val="28"/>
          <w:szCs w:val="28"/>
          <w:lang w:val="ru-RU"/>
        </w:rPr>
      </w:pPr>
      <w:r w:rsidRPr="00DC5AE8">
        <w:rPr>
          <w:i/>
          <w:sz w:val="28"/>
          <w:szCs w:val="28"/>
          <w:lang w:val="ru-RU"/>
        </w:rPr>
        <w:t xml:space="preserve">Второй уровень результатов </w:t>
      </w:r>
      <w:r w:rsidRPr="00DC5AE8">
        <w:rPr>
          <w:b/>
          <w:sz w:val="28"/>
          <w:szCs w:val="28"/>
          <w:lang w:val="ru-RU"/>
        </w:rPr>
        <w:t xml:space="preserve">- </w:t>
      </w:r>
      <w:r w:rsidRPr="00DC5AE8">
        <w:rPr>
          <w:sz w:val="28"/>
          <w:szCs w:val="28"/>
          <w:lang w:val="ru-RU"/>
        </w:rPr>
        <w:t>формирование позитивных отношений школ</w:t>
      </w:r>
      <w:r w:rsidRPr="00DC5AE8">
        <w:rPr>
          <w:sz w:val="28"/>
          <w:szCs w:val="28"/>
          <w:lang w:val="ru-RU"/>
        </w:rPr>
        <w:t>ь</w:t>
      </w:r>
      <w:r w:rsidRPr="00DC5AE8">
        <w:rPr>
          <w:sz w:val="28"/>
          <w:szCs w:val="28"/>
          <w:lang w:val="ru-RU"/>
        </w:rPr>
        <w:t>ника к базовым ценностям общества (человек, семья, Отечество, природа, мир, знание, труд, культура), ценностного отношения к социальной реальности.</w:t>
      </w:r>
    </w:p>
    <w:p w:rsidR="008567EB" w:rsidRPr="00DC5AE8" w:rsidRDefault="004777BD" w:rsidP="00A24E98">
      <w:pPr>
        <w:pStyle w:val="a3"/>
        <w:spacing w:before="9" w:line="276" w:lineRule="auto"/>
        <w:ind w:left="0" w:firstLine="566"/>
        <w:rPr>
          <w:sz w:val="28"/>
          <w:szCs w:val="28"/>
          <w:lang w:val="ru-RU"/>
        </w:rPr>
      </w:pPr>
      <w:r w:rsidRPr="00DC5AE8">
        <w:rPr>
          <w:i/>
          <w:sz w:val="28"/>
          <w:szCs w:val="28"/>
          <w:lang w:val="ru-RU"/>
        </w:rPr>
        <w:t xml:space="preserve">Третий уровень результатов </w:t>
      </w:r>
      <w:r w:rsidRPr="00DC5AE8">
        <w:rPr>
          <w:b/>
          <w:sz w:val="28"/>
          <w:szCs w:val="28"/>
          <w:lang w:val="ru-RU"/>
        </w:rPr>
        <w:t xml:space="preserve">- </w:t>
      </w:r>
      <w:r w:rsidRPr="00DC5AE8">
        <w:rPr>
          <w:sz w:val="28"/>
          <w:szCs w:val="28"/>
          <w:lang w:val="ru-RU"/>
        </w:rPr>
        <w:t>получение опыта самостоятельного общес</w:t>
      </w:r>
      <w:r w:rsidRPr="00DC5AE8">
        <w:rPr>
          <w:sz w:val="28"/>
          <w:szCs w:val="28"/>
          <w:lang w:val="ru-RU"/>
        </w:rPr>
        <w:t>т</w:t>
      </w:r>
      <w:r w:rsidRPr="00DC5AE8">
        <w:rPr>
          <w:sz w:val="28"/>
          <w:szCs w:val="28"/>
          <w:lang w:val="ru-RU"/>
        </w:rPr>
        <w:t>венного действия. Взаимодействие школьника с социальными субъектами за пр</w:t>
      </w:r>
      <w:r w:rsidRPr="00DC5AE8">
        <w:rPr>
          <w:sz w:val="28"/>
          <w:szCs w:val="28"/>
          <w:lang w:val="ru-RU"/>
        </w:rPr>
        <w:t>е</w:t>
      </w:r>
      <w:r w:rsidRPr="00DC5AE8">
        <w:rPr>
          <w:sz w:val="28"/>
          <w:szCs w:val="28"/>
          <w:lang w:val="ru-RU"/>
        </w:rPr>
        <w:t>делами школы, в открытой общественной среде.</w:t>
      </w:r>
    </w:p>
    <w:p w:rsidR="008567EB" w:rsidRPr="00DC5AE8" w:rsidRDefault="004777BD" w:rsidP="00A24E98">
      <w:pPr>
        <w:pStyle w:val="20"/>
        <w:spacing w:line="276" w:lineRule="auto"/>
        <w:ind w:left="0" w:firstLine="566"/>
        <w:jc w:val="both"/>
        <w:rPr>
          <w:sz w:val="28"/>
          <w:szCs w:val="28"/>
          <w:lang w:val="ru-RU"/>
        </w:rPr>
      </w:pPr>
      <w:r w:rsidRPr="00DC5AE8">
        <w:rPr>
          <w:sz w:val="28"/>
          <w:szCs w:val="28"/>
          <w:lang w:val="ru-RU"/>
        </w:rPr>
        <w:t>Формы контроля успеваемости</w:t>
      </w:r>
    </w:p>
    <w:p w:rsidR="008567EB" w:rsidRPr="00DC5AE8" w:rsidRDefault="004777BD" w:rsidP="00A24E98">
      <w:pPr>
        <w:pStyle w:val="a3"/>
        <w:spacing w:before="67" w:line="276" w:lineRule="auto"/>
        <w:ind w:left="0" w:firstLine="566"/>
        <w:rPr>
          <w:sz w:val="28"/>
          <w:szCs w:val="28"/>
          <w:lang w:val="ru-RU"/>
        </w:rPr>
      </w:pPr>
      <w:r w:rsidRPr="00DC5AE8">
        <w:rPr>
          <w:sz w:val="28"/>
          <w:szCs w:val="28"/>
          <w:lang w:val="ru-RU"/>
        </w:rPr>
        <w:t>Текущему контролю успеваемости подлежат учащиеся 5-9 классов по всем предметам учебного плана по пятибалльной системе оценивания. Форму текущего контроля успеваемости в 5-9 классах определяет учитель: оценка устного ответа учащегося, его самостоятельной, практической или лабораторной работы, темат</w:t>
      </w:r>
      <w:r w:rsidRPr="00DC5AE8">
        <w:rPr>
          <w:sz w:val="28"/>
          <w:szCs w:val="28"/>
          <w:lang w:val="ru-RU"/>
        </w:rPr>
        <w:t>и</w:t>
      </w:r>
      <w:r w:rsidRPr="00DC5AE8">
        <w:rPr>
          <w:sz w:val="28"/>
          <w:szCs w:val="28"/>
          <w:lang w:val="ru-RU"/>
        </w:rPr>
        <w:t>ческого зачета, тестирования, контрольной работы и др. Контрольные, практич</w:t>
      </w:r>
      <w:r w:rsidRPr="00DC5AE8">
        <w:rPr>
          <w:sz w:val="28"/>
          <w:szCs w:val="28"/>
          <w:lang w:val="ru-RU"/>
        </w:rPr>
        <w:t>е</w:t>
      </w:r>
      <w:r w:rsidRPr="00DC5AE8">
        <w:rPr>
          <w:sz w:val="28"/>
          <w:szCs w:val="28"/>
          <w:lang w:val="ru-RU"/>
        </w:rPr>
        <w:lastRenderedPageBreak/>
        <w:t>ские, лабораторные работы, тестовые, комплексные работы проводятся учителем в соответствии с календарно- тематическим планированием, представленным в р</w:t>
      </w:r>
      <w:r w:rsidRPr="00DC5AE8">
        <w:rPr>
          <w:sz w:val="28"/>
          <w:szCs w:val="28"/>
          <w:lang w:val="ru-RU"/>
        </w:rPr>
        <w:t>а</w:t>
      </w:r>
      <w:r w:rsidRPr="00DC5AE8">
        <w:rPr>
          <w:sz w:val="28"/>
          <w:szCs w:val="28"/>
          <w:lang w:val="ru-RU"/>
        </w:rPr>
        <w:t>бочей программе. По итогам четверти и</w:t>
      </w:r>
      <w:r w:rsidR="0035410D" w:rsidRPr="00DC5AE8">
        <w:rPr>
          <w:sz w:val="28"/>
          <w:szCs w:val="28"/>
          <w:lang w:val="ru-RU"/>
        </w:rPr>
        <w:t xml:space="preserve"> </w:t>
      </w:r>
      <w:r w:rsidRPr="00DC5AE8">
        <w:rPr>
          <w:sz w:val="28"/>
          <w:szCs w:val="28"/>
          <w:lang w:val="ru-RU"/>
        </w:rPr>
        <w:t>полугодия проводятся административные контрольные работы согласно утвержденному графику.</w:t>
      </w:r>
    </w:p>
    <w:p w:rsidR="008567EB" w:rsidRPr="00DC5AE8" w:rsidRDefault="004777BD" w:rsidP="00A24E98">
      <w:pPr>
        <w:pStyle w:val="20"/>
        <w:spacing w:before="12" w:after="19" w:line="276" w:lineRule="auto"/>
        <w:ind w:left="0" w:firstLine="566"/>
        <w:jc w:val="both"/>
        <w:rPr>
          <w:sz w:val="28"/>
          <w:szCs w:val="28"/>
          <w:lang w:val="ru-RU"/>
        </w:rPr>
      </w:pPr>
      <w:r w:rsidRPr="00DC5AE8">
        <w:rPr>
          <w:sz w:val="28"/>
          <w:szCs w:val="28"/>
          <w:lang w:val="ru-RU"/>
        </w:rPr>
        <w:t>Формы и методы контроля в условиях ФГОС</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5"/>
        <w:gridCol w:w="6107"/>
      </w:tblGrid>
      <w:tr w:rsidR="008567EB" w:rsidRPr="00E04B61">
        <w:trPr>
          <w:trHeight w:val="340"/>
        </w:trPr>
        <w:tc>
          <w:tcPr>
            <w:tcW w:w="3245" w:type="dxa"/>
          </w:tcPr>
          <w:p w:rsidR="008567EB" w:rsidRPr="00E04B61" w:rsidRDefault="004777BD" w:rsidP="00A24E98">
            <w:pPr>
              <w:pStyle w:val="TableParagraph"/>
              <w:spacing w:before="49" w:line="276" w:lineRule="auto"/>
              <w:ind w:left="192" w:right="210"/>
              <w:jc w:val="both"/>
              <w:rPr>
                <w:b/>
                <w:sz w:val="24"/>
                <w:szCs w:val="24"/>
              </w:rPr>
            </w:pPr>
            <w:r w:rsidRPr="00E04B61">
              <w:rPr>
                <w:b/>
                <w:sz w:val="24"/>
                <w:szCs w:val="24"/>
              </w:rPr>
              <w:t>Формы контроля</w:t>
            </w:r>
          </w:p>
        </w:tc>
        <w:tc>
          <w:tcPr>
            <w:tcW w:w="6107" w:type="dxa"/>
          </w:tcPr>
          <w:p w:rsidR="008567EB" w:rsidRPr="00E04B61" w:rsidRDefault="004777BD" w:rsidP="00A24E98">
            <w:pPr>
              <w:pStyle w:val="TableParagraph"/>
              <w:spacing w:before="49" w:line="276" w:lineRule="auto"/>
              <w:ind w:left="192" w:right="210"/>
              <w:jc w:val="both"/>
              <w:rPr>
                <w:b/>
                <w:sz w:val="24"/>
                <w:szCs w:val="24"/>
              </w:rPr>
            </w:pPr>
            <w:r w:rsidRPr="00E04B61">
              <w:rPr>
                <w:b/>
                <w:sz w:val="24"/>
                <w:szCs w:val="24"/>
              </w:rPr>
              <w:t>Методы контроля</w:t>
            </w:r>
          </w:p>
        </w:tc>
      </w:tr>
      <w:tr w:rsidR="008567EB" w:rsidRPr="009B59A7">
        <w:trPr>
          <w:trHeight w:val="640"/>
        </w:trPr>
        <w:tc>
          <w:tcPr>
            <w:tcW w:w="3245" w:type="dxa"/>
          </w:tcPr>
          <w:p w:rsidR="008567EB" w:rsidRPr="00E04B61" w:rsidRDefault="004777BD" w:rsidP="00C16F0F">
            <w:pPr>
              <w:pStyle w:val="TableParagraph"/>
              <w:spacing w:before="49" w:line="276" w:lineRule="auto"/>
              <w:ind w:left="192" w:right="210"/>
              <w:rPr>
                <w:sz w:val="24"/>
                <w:szCs w:val="24"/>
              </w:rPr>
            </w:pPr>
            <w:r w:rsidRPr="00E04B61">
              <w:rPr>
                <w:sz w:val="24"/>
                <w:szCs w:val="24"/>
              </w:rPr>
              <w:t>1.Наблюдение</w:t>
            </w:r>
          </w:p>
        </w:tc>
        <w:tc>
          <w:tcPr>
            <w:tcW w:w="6107" w:type="dxa"/>
          </w:tcPr>
          <w:p w:rsidR="008567EB" w:rsidRPr="00E04B61" w:rsidRDefault="004777BD" w:rsidP="00C16F0F">
            <w:pPr>
              <w:pStyle w:val="TableParagraph"/>
              <w:tabs>
                <w:tab w:val="left" w:pos="1544"/>
                <w:tab w:val="left" w:pos="2590"/>
                <w:tab w:val="left" w:pos="4182"/>
                <w:tab w:val="left" w:pos="5810"/>
              </w:tabs>
              <w:spacing w:before="35" w:line="276" w:lineRule="auto"/>
              <w:ind w:left="192" w:right="210"/>
              <w:rPr>
                <w:sz w:val="24"/>
                <w:szCs w:val="24"/>
                <w:lang w:val="ru-RU"/>
              </w:rPr>
            </w:pPr>
            <w:r w:rsidRPr="00E04B61">
              <w:rPr>
                <w:sz w:val="24"/>
                <w:szCs w:val="24"/>
                <w:lang w:val="ru-RU"/>
              </w:rPr>
              <w:t>Посещение</w:t>
            </w:r>
            <w:r w:rsidR="00C16F0F" w:rsidRPr="00E04B61">
              <w:rPr>
                <w:sz w:val="24"/>
                <w:szCs w:val="24"/>
                <w:lang w:val="ru-RU"/>
              </w:rPr>
              <w:t xml:space="preserve"> </w:t>
            </w:r>
            <w:r w:rsidRPr="00E04B61">
              <w:rPr>
                <w:sz w:val="24"/>
                <w:szCs w:val="24"/>
                <w:lang w:val="ru-RU"/>
              </w:rPr>
              <w:t>уроков</w:t>
            </w:r>
            <w:r w:rsidR="00C16F0F" w:rsidRPr="00E04B61">
              <w:rPr>
                <w:sz w:val="24"/>
                <w:szCs w:val="24"/>
                <w:lang w:val="ru-RU"/>
              </w:rPr>
              <w:t xml:space="preserve">, </w:t>
            </w:r>
            <w:r w:rsidRPr="00E04B61">
              <w:rPr>
                <w:sz w:val="24"/>
                <w:szCs w:val="24"/>
                <w:lang w:val="ru-RU"/>
              </w:rPr>
              <w:t>внеклассных</w:t>
            </w:r>
            <w:r w:rsidR="00C16F0F" w:rsidRPr="00E04B61">
              <w:rPr>
                <w:sz w:val="24"/>
                <w:szCs w:val="24"/>
                <w:lang w:val="ru-RU"/>
              </w:rPr>
              <w:t xml:space="preserve"> </w:t>
            </w:r>
            <w:r w:rsidRPr="00E04B61">
              <w:rPr>
                <w:sz w:val="24"/>
                <w:szCs w:val="24"/>
                <w:lang w:val="ru-RU"/>
              </w:rPr>
              <w:t>мероприятий</w:t>
            </w:r>
            <w:r w:rsidR="00C16F0F" w:rsidRPr="00E04B61">
              <w:rPr>
                <w:sz w:val="24"/>
                <w:szCs w:val="24"/>
                <w:lang w:val="ru-RU"/>
              </w:rPr>
              <w:t xml:space="preserve"> </w:t>
            </w:r>
            <w:r w:rsidRPr="00E04B61">
              <w:rPr>
                <w:sz w:val="24"/>
                <w:szCs w:val="24"/>
                <w:lang w:val="ru-RU"/>
              </w:rPr>
              <w:t>с п</w:t>
            </w:r>
            <w:r w:rsidRPr="00E04B61">
              <w:rPr>
                <w:sz w:val="24"/>
                <w:szCs w:val="24"/>
                <w:lang w:val="ru-RU"/>
              </w:rPr>
              <w:t>о</w:t>
            </w:r>
            <w:r w:rsidRPr="00E04B61">
              <w:rPr>
                <w:sz w:val="24"/>
                <w:szCs w:val="24"/>
                <w:lang w:val="ru-RU"/>
              </w:rPr>
              <w:t>следующим анализом</w:t>
            </w:r>
          </w:p>
        </w:tc>
      </w:tr>
      <w:tr w:rsidR="008567EB" w:rsidRPr="009B59A7">
        <w:trPr>
          <w:trHeight w:val="620"/>
        </w:trPr>
        <w:tc>
          <w:tcPr>
            <w:tcW w:w="3245" w:type="dxa"/>
          </w:tcPr>
          <w:p w:rsidR="008567EB" w:rsidRPr="00E04B61" w:rsidRDefault="004777BD" w:rsidP="00C16F0F">
            <w:pPr>
              <w:pStyle w:val="TableParagraph"/>
              <w:spacing w:before="49" w:line="276" w:lineRule="auto"/>
              <w:ind w:left="192" w:right="210"/>
              <w:rPr>
                <w:sz w:val="24"/>
                <w:szCs w:val="24"/>
              </w:rPr>
            </w:pPr>
            <w:r w:rsidRPr="00E04B61">
              <w:rPr>
                <w:sz w:val="24"/>
                <w:szCs w:val="24"/>
              </w:rPr>
              <w:t>2.Проверка документации</w:t>
            </w:r>
          </w:p>
        </w:tc>
        <w:tc>
          <w:tcPr>
            <w:tcW w:w="6107" w:type="dxa"/>
          </w:tcPr>
          <w:p w:rsidR="008567EB" w:rsidRPr="00E04B61" w:rsidRDefault="004777BD" w:rsidP="00C16F0F">
            <w:pPr>
              <w:pStyle w:val="TableParagraph"/>
              <w:spacing w:before="35" w:line="276" w:lineRule="auto"/>
              <w:ind w:left="192" w:right="210"/>
              <w:rPr>
                <w:sz w:val="24"/>
                <w:szCs w:val="24"/>
                <w:lang w:val="ru-RU"/>
              </w:rPr>
            </w:pPr>
            <w:r w:rsidRPr="00E04B61">
              <w:rPr>
                <w:sz w:val="24"/>
                <w:szCs w:val="24"/>
                <w:lang w:val="ru-RU"/>
              </w:rPr>
              <w:t>Работа с классными журналами, индивидуальными дневниками обучающихся, планами урока</w:t>
            </w:r>
          </w:p>
        </w:tc>
      </w:tr>
      <w:tr w:rsidR="008567EB" w:rsidRPr="00E04B61">
        <w:trPr>
          <w:trHeight w:val="2180"/>
        </w:trPr>
        <w:tc>
          <w:tcPr>
            <w:tcW w:w="3245" w:type="dxa"/>
          </w:tcPr>
          <w:p w:rsidR="008567EB" w:rsidRPr="00E04B61" w:rsidRDefault="004777BD" w:rsidP="00C16F0F">
            <w:pPr>
              <w:pStyle w:val="TableParagraph"/>
              <w:spacing w:before="51" w:line="276" w:lineRule="auto"/>
              <w:ind w:left="192" w:right="210"/>
              <w:rPr>
                <w:sz w:val="24"/>
                <w:szCs w:val="24"/>
                <w:lang w:val="ru-RU"/>
              </w:rPr>
            </w:pPr>
            <w:r w:rsidRPr="00E04B61">
              <w:rPr>
                <w:sz w:val="24"/>
                <w:szCs w:val="24"/>
                <w:lang w:val="ru-RU"/>
              </w:rPr>
              <w:t>3.Опрос</w:t>
            </w:r>
            <w:r w:rsidR="00C16F0F" w:rsidRPr="00E04B61">
              <w:rPr>
                <w:sz w:val="24"/>
                <w:szCs w:val="24"/>
                <w:lang w:val="ru-RU"/>
              </w:rPr>
              <w:t xml:space="preserve"> </w:t>
            </w:r>
          </w:p>
          <w:p w:rsidR="008567EB" w:rsidRPr="00E04B61" w:rsidRDefault="00290C8F" w:rsidP="00C16F0F">
            <w:pPr>
              <w:pStyle w:val="TableParagraph"/>
              <w:tabs>
                <w:tab w:val="left" w:pos="810"/>
                <w:tab w:val="left" w:pos="811"/>
              </w:tabs>
              <w:spacing w:before="30" w:line="276" w:lineRule="auto"/>
              <w:ind w:left="192" w:right="210"/>
              <w:rPr>
                <w:sz w:val="24"/>
                <w:szCs w:val="24"/>
                <w:lang w:val="ru-RU"/>
              </w:rPr>
            </w:pPr>
            <w:r w:rsidRPr="00E04B61">
              <w:rPr>
                <w:sz w:val="24"/>
                <w:szCs w:val="24"/>
                <w:lang w:val="ru-RU"/>
              </w:rPr>
              <w:t>-</w:t>
            </w:r>
            <w:r w:rsidR="004777BD" w:rsidRPr="00E04B61">
              <w:rPr>
                <w:sz w:val="24"/>
                <w:szCs w:val="24"/>
                <w:lang w:val="ru-RU"/>
              </w:rPr>
              <w:t>устный</w:t>
            </w:r>
          </w:p>
          <w:p w:rsidR="008567EB" w:rsidRPr="00E04B61" w:rsidRDefault="00290C8F" w:rsidP="00C16F0F">
            <w:pPr>
              <w:pStyle w:val="TableParagraph"/>
              <w:tabs>
                <w:tab w:val="left" w:pos="810"/>
                <w:tab w:val="left" w:pos="811"/>
              </w:tabs>
              <w:spacing w:before="33" w:line="276" w:lineRule="auto"/>
              <w:ind w:left="192" w:right="210"/>
              <w:rPr>
                <w:sz w:val="24"/>
                <w:szCs w:val="24"/>
                <w:lang w:val="ru-RU"/>
              </w:rPr>
            </w:pPr>
            <w:r w:rsidRPr="00E04B61">
              <w:rPr>
                <w:sz w:val="24"/>
                <w:szCs w:val="24"/>
                <w:lang w:val="ru-RU"/>
              </w:rPr>
              <w:t>-</w:t>
            </w:r>
            <w:r w:rsidR="004777BD" w:rsidRPr="00E04B61">
              <w:rPr>
                <w:sz w:val="24"/>
                <w:szCs w:val="24"/>
                <w:lang w:val="ru-RU"/>
              </w:rPr>
              <w:t>письменный</w:t>
            </w:r>
          </w:p>
          <w:p w:rsidR="008567EB" w:rsidRPr="00E04B61" w:rsidRDefault="00290C8F" w:rsidP="00C16F0F">
            <w:pPr>
              <w:pStyle w:val="TableParagraph"/>
              <w:spacing w:before="40" w:line="276" w:lineRule="auto"/>
              <w:ind w:left="192" w:right="210"/>
              <w:rPr>
                <w:sz w:val="24"/>
                <w:szCs w:val="24"/>
                <w:lang w:val="ru-RU"/>
              </w:rPr>
            </w:pPr>
            <w:r w:rsidRPr="00E04B61">
              <w:rPr>
                <w:sz w:val="24"/>
                <w:szCs w:val="24"/>
                <w:lang w:val="ru-RU"/>
              </w:rPr>
              <w:t>-</w:t>
            </w:r>
            <w:r w:rsidR="004777BD" w:rsidRPr="00E04B61">
              <w:rPr>
                <w:sz w:val="24"/>
                <w:szCs w:val="24"/>
                <w:lang w:val="ru-RU"/>
              </w:rPr>
              <w:t>контрольная работа (срез)</w:t>
            </w:r>
          </w:p>
          <w:p w:rsidR="008567EB" w:rsidRPr="00E04B61" w:rsidRDefault="00290C8F" w:rsidP="00C16F0F">
            <w:pPr>
              <w:pStyle w:val="TableParagraph"/>
              <w:spacing w:before="40" w:line="276" w:lineRule="auto"/>
              <w:ind w:left="192" w:right="210"/>
              <w:rPr>
                <w:sz w:val="24"/>
                <w:szCs w:val="24"/>
                <w:lang w:val="ru-RU"/>
              </w:rPr>
            </w:pPr>
            <w:r w:rsidRPr="00E04B61">
              <w:rPr>
                <w:sz w:val="24"/>
                <w:szCs w:val="24"/>
                <w:lang w:val="ru-RU"/>
              </w:rPr>
              <w:t>-</w:t>
            </w:r>
            <w:r w:rsidR="004777BD" w:rsidRPr="00E04B61">
              <w:rPr>
                <w:sz w:val="24"/>
                <w:szCs w:val="24"/>
                <w:lang w:val="ru-RU"/>
              </w:rPr>
              <w:t>анкетирование открытое</w:t>
            </w:r>
          </w:p>
          <w:p w:rsidR="008567EB" w:rsidRPr="00E04B61" w:rsidRDefault="00290C8F" w:rsidP="00C16F0F">
            <w:pPr>
              <w:pStyle w:val="TableParagraph"/>
              <w:spacing w:before="40" w:line="276" w:lineRule="auto"/>
              <w:ind w:left="192" w:right="210"/>
              <w:rPr>
                <w:sz w:val="24"/>
                <w:szCs w:val="24"/>
                <w:lang w:val="ru-RU"/>
              </w:rPr>
            </w:pPr>
            <w:r w:rsidRPr="00E04B61">
              <w:rPr>
                <w:sz w:val="24"/>
                <w:szCs w:val="24"/>
                <w:lang w:val="ru-RU"/>
              </w:rPr>
              <w:t>-</w:t>
            </w:r>
            <w:r w:rsidR="004777BD" w:rsidRPr="00E04B61">
              <w:rPr>
                <w:sz w:val="24"/>
                <w:szCs w:val="24"/>
                <w:lang w:val="ru-RU"/>
              </w:rPr>
              <w:t>анкетирование закрытое</w:t>
            </w:r>
          </w:p>
        </w:tc>
        <w:tc>
          <w:tcPr>
            <w:tcW w:w="6107" w:type="dxa"/>
          </w:tcPr>
          <w:p w:rsidR="008567EB" w:rsidRPr="00E04B61" w:rsidRDefault="004777BD" w:rsidP="00C16F0F">
            <w:pPr>
              <w:pStyle w:val="TableParagraph"/>
              <w:spacing w:before="51" w:line="276" w:lineRule="auto"/>
              <w:ind w:left="192" w:right="210"/>
              <w:rPr>
                <w:sz w:val="24"/>
                <w:szCs w:val="24"/>
                <w:lang w:val="ru-RU"/>
              </w:rPr>
            </w:pPr>
            <w:r w:rsidRPr="00E04B61">
              <w:rPr>
                <w:sz w:val="24"/>
                <w:szCs w:val="24"/>
                <w:lang w:val="ru-RU"/>
              </w:rPr>
              <w:t>Произвольная беседа или целенаправленное собесед</w:t>
            </w:r>
            <w:r w:rsidRPr="00E04B61">
              <w:rPr>
                <w:sz w:val="24"/>
                <w:szCs w:val="24"/>
                <w:lang w:val="ru-RU"/>
              </w:rPr>
              <w:t>о</w:t>
            </w:r>
            <w:r w:rsidRPr="00E04B61">
              <w:rPr>
                <w:sz w:val="24"/>
                <w:szCs w:val="24"/>
                <w:lang w:val="ru-RU"/>
              </w:rPr>
              <w:t>вание по специально подготовленной программе</w:t>
            </w:r>
          </w:p>
          <w:p w:rsidR="008567EB" w:rsidRPr="00E04B61" w:rsidRDefault="004777BD" w:rsidP="00C16F0F">
            <w:pPr>
              <w:pStyle w:val="TableParagraph"/>
              <w:spacing w:before="24" w:line="276" w:lineRule="auto"/>
              <w:ind w:left="192" w:right="210"/>
              <w:rPr>
                <w:sz w:val="24"/>
                <w:szCs w:val="24"/>
                <w:lang w:val="ru-RU"/>
              </w:rPr>
            </w:pPr>
            <w:r w:rsidRPr="00E04B61">
              <w:rPr>
                <w:sz w:val="24"/>
                <w:szCs w:val="24"/>
                <w:lang w:val="ru-RU"/>
              </w:rPr>
              <w:t>Проверка уровня ЗУН обучающихся</w:t>
            </w:r>
          </w:p>
          <w:p w:rsidR="008567EB" w:rsidRPr="00E04B61" w:rsidRDefault="004777BD" w:rsidP="00C16F0F">
            <w:pPr>
              <w:pStyle w:val="TableParagraph"/>
              <w:spacing w:before="17" w:line="276" w:lineRule="auto"/>
              <w:ind w:left="192" w:right="210"/>
              <w:rPr>
                <w:sz w:val="24"/>
                <w:szCs w:val="24"/>
                <w:lang w:val="ru-RU"/>
              </w:rPr>
            </w:pPr>
            <w:r w:rsidRPr="00E04B61">
              <w:rPr>
                <w:sz w:val="24"/>
                <w:szCs w:val="24"/>
                <w:lang w:val="ru-RU"/>
              </w:rPr>
              <w:t>Варианты ответов на запрограммированные вопросы не ограничены</w:t>
            </w:r>
          </w:p>
          <w:p w:rsidR="008567EB" w:rsidRPr="00E04B61" w:rsidRDefault="004777BD" w:rsidP="00C16F0F">
            <w:pPr>
              <w:pStyle w:val="TableParagraph"/>
              <w:spacing w:line="276" w:lineRule="auto"/>
              <w:ind w:left="192" w:right="210"/>
              <w:rPr>
                <w:sz w:val="24"/>
                <w:szCs w:val="24"/>
              </w:rPr>
            </w:pPr>
            <w:r w:rsidRPr="00E04B61">
              <w:rPr>
                <w:sz w:val="24"/>
                <w:szCs w:val="24"/>
              </w:rPr>
              <w:t>Варианты ответов ограничены</w:t>
            </w:r>
          </w:p>
        </w:tc>
      </w:tr>
      <w:tr w:rsidR="008567EB" w:rsidRPr="009B59A7">
        <w:trPr>
          <w:trHeight w:val="640"/>
        </w:trPr>
        <w:tc>
          <w:tcPr>
            <w:tcW w:w="3245" w:type="dxa"/>
          </w:tcPr>
          <w:p w:rsidR="008567EB" w:rsidRPr="00E04B61" w:rsidRDefault="004777BD" w:rsidP="00C16F0F">
            <w:pPr>
              <w:pStyle w:val="TableParagraph"/>
              <w:spacing w:before="49" w:line="276" w:lineRule="auto"/>
              <w:ind w:left="192" w:right="210"/>
              <w:rPr>
                <w:sz w:val="24"/>
                <w:szCs w:val="24"/>
              </w:rPr>
            </w:pPr>
            <w:r w:rsidRPr="00E04B61">
              <w:rPr>
                <w:sz w:val="24"/>
                <w:szCs w:val="24"/>
              </w:rPr>
              <w:t>4.Тестирование</w:t>
            </w:r>
          </w:p>
        </w:tc>
        <w:tc>
          <w:tcPr>
            <w:tcW w:w="6107" w:type="dxa"/>
          </w:tcPr>
          <w:p w:rsidR="008567EB" w:rsidRPr="00E04B61" w:rsidRDefault="004777BD" w:rsidP="00C16F0F">
            <w:pPr>
              <w:pStyle w:val="TableParagraph"/>
              <w:spacing w:before="35" w:line="276" w:lineRule="auto"/>
              <w:ind w:left="192" w:right="210"/>
              <w:rPr>
                <w:sz w:val="24"/>
                <w:szCs w:val="24"/>
                <w:lang w:val="ru-RU"/>
              </w:rPr>
            </w:pPr>
            <w:r w:rsidRPr="00E04B61">
              <w:rPr>
                <w:sz w:val="24"/>
                <w:szCs w:val="24"/>
                <w:lang w:val="ru-RU"/>
              </w:rPr>
              <w:t>Метод психологической диагностики для измерения индивидуальных различий</w:t>
            </w:r>
          </w:p>
        </w:tc>
      </w:tr>
      <w:tr w:rsidR="008567EB" w:rsidRPr="009B59A7">
        <w:trPr>
          <w:trHeight w:val="340"/>
        </w:trPr>
        <w:tc>
          <w:tcPr>
            <w:tcW w:w="3245" w:type="dxa"/>
          </w:tcPr>
          <w:p w:rsidR="008567EB" w:rsidRPr="00E04B61" w:rsidRDefault="004777BD" w:rsidP="00C16F0F">
            <w:pPr>
              <w:pStyle w:val="TableParagraph"/>
              <w:spacing w:before="49" w:line="276" w:lineRule="auto"/>
              <w:ind w:left="192" w:right="210"/>
              <w:rPr>
                <w:sz w:val="24"/>
                <w:szCs w:val="24"/>
              </w:rPr>
            </w:pPr>
            <w:r w:rsidRPr="00E04B61">
              <w:rPr>
                <w:sz w:val="24"/>
                <w:szCs w:val="24"/>
              </w:rPr>
              <w:t>5.Оперативный разбор</w:t>
            </w:r>
          </w:p>
        </w:tc>
        <w:tc>
          <w:tcPr>
            <w:tcW w:w="6107" w:type="dxa"/>
          </w:tcPr>
          <w:p w:rsidR="008567EB" w:rsidRPr="00E04B61" w:rsidRDefault="004777BD" w:rsidP="00C16F0F">
            <w:pPr>
              <w:pStyle w:val="TableParagraph"/>
              <w:spacing w:before="49" w:line="276" w:lineRule="auto"/>
              <w:ind w:left="192" w:right="210"/>
              <w:rPr>
                <w:sz w:val="24"/>
                <w:szCs w:val="24"/>
                <w:lang w:val="ru-RU"/>
              </w:rPr>
            </w:pPr>
            <w:r w:rsidRPr="00E04B61">
              <w:rPr>
                <w:sz w:val="24"/>
                <w:szCs w:val="24"/>
                <w:lang w:val="ru-RU"/>
              </w:rPr>
              <w:t>Анализ деятельности обучающихся на уроке</w:t>
            </w:r>
          </w:p>
        </w:tc>
      </w:tr>
      <w:tr w:rsidR="008567EB" w:rsidRPr="009B59A7">
        <w:trPr>
          <w:trHeight w:val="640"/>
        </w:trPr>
        <w:tc>
          <w:tcPr>
            <w:tcW w:w="3245" w:type="dxa"/>
          </w:tcPr>
          <w:p w:rsidR="008567EB" w:rsidRPr="00E04B61" w:rsidRDefault="004777BD" w:rsidP="00C16F0F">
            <w:pPr>
              <w:pStyle w:val="TableParagraph"/>
              <w:spacing w:before="49" w:line="276" w:lineRule="auto"/>
              <w:ind w:left="192" w:right="210"/>
              <w:rPr>
                <w:sz w:val="24"/>
                <w:szCs w:val="24"/>
              </w:rPr>
            </w:pPr>
            <w:r w:rsidRPr="00E04B61">
              <w:rPr>
                <w:sz w:val="24"/>
                <w:szCs w:val="24"/>
              </w:rPr>
              <w:t>6.Ретроспективный разбор</w:t>
            </w:r>
          </w:p>
        </w:tc>
        <w:tc>
          <w:tcPr>
            <w:tcW w:w="6107" w:type="dxa"/>
          </w:tcPr>
          <w:p w:rsidR="008567EB" w:rsidRPr="00E04B61" w:rsidRDefault="004777BD" w:rsidP="00C16F0F">
            <w:pPr>
              <w:pStyle w:val="TableParagraph"/>
              <w:spacing w:before="35" w:line="276" w:lineRule="auto"/>
              <w:ind w:left="192" w:right="210"/>
              <w:rPr>
                <w:sz w:val="24"/>
                <w:szCs w:val="24"/>
                <w:lang w:val="ru-RU"/>
              </w:rPr>
            </w:pPr>
            <w:r w:rsidRPr="00E04B61">
              <w:rPr>
                <w:sz w:val="24"/>
                <w:szCs w:val="24"/>
                <w:lang w:val="ru-RU"/>
              </w:rPr>
              <w:t>Оценка деятельно выпускников за предыдущие годы обучения</w:t>
            </w:r>
          </w:p>
        </w:tc>
      </w:tr>
    </w:tbl>
    <w:p w:rsidR="008567EB" w:rsidRPr="00DC5AE8" w:rsidRDefault="008567EB" w:rsidP="00A24E98">
      <w:pPr>
        <w:pStyle w:val="a3"/>
        <w:spacing w:before="4" w:line="276" w:lineRule="auto"/>
        <w:ind w:left="0" w:firstLine="566"/>
        <w:rPr>
          <w:b/>
          <w:sz w:val="28"/>
          <w:szCs w:val="28"/>
          <w:lang w:val="ru-RU"/>
        </w:rPr>
      </w:pPr>
    </w:p>
    <w:p w:rsidR="008567EB" w:rsidRPr="00DC5AE8" w:rsidRDefault="004777BD" w:rsidP="00A24E98">
      <w:pPr>
        <w:spacing w:after="20" w:line="276" w:lineRule="auto"/>
        <w:ind w:firstLine="566"/>
        <w:jc w:val="both"/>
        <w:rPr>
          <w:b/>
          <w:sz w:val="28"/>
          <w:szCs w:val="28"/>
        </w:rPr>
      </w:pPr>
      <w:r w:rsidRPr="00DC5AE8">
        <w:rPr>
          <w:b/>
          <w:sz w:val="28"/>
          <w:szCs w:val="28"/>
        </w:rPr>
        <w:t>Классификация форм и методов контроля</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4"/>
        <w:gridCol w:w="6248"/>
      </w:tblGrid>
      <w:tr w:rsidR="008567EB" w:rsidRPr="00E04B61">
        <w:trPr>
          <w:trHeight w:val="340"/>
        </w:trPr>
        <w:tc>
          <w:tcPr>
            <w:tcW w:w="3104" w:type="dxa"/>
          </w:tcPr>
          <w:p w:rsidR="008567EB" w:rsidRPr="00E04B61" w:rsidRDefault="004777BD" w:rsidP="00A24E98">
            <w:pPr>
              <w:pStyle w:val="TableParagraph"/>
              <w:spacing w:before="51" w:line="276" w:lineRule="auto"/>
              <w:ind w:left="192" w:right="214"/>
              <w:jc w:val="both"/>
              <w:rPr>
                <w:sz w:val="24"/>
                <w:szCs w:val="24"/>
              </w:rPr>
            </w:pPr>
            <w:r w:rsidRPr="00E04B61">
              <w:rPr>
                <w:sz w:val="24"/>
                <w:szCs w:val="24"/>
              </w:rPr>
              <w:t>Методы (формы)</w:t>
            </w:r>
          </w:p>
        </w:tc>
        <w:tc>
          <w:tcPr>
            <w:tcW w:w="6248" w:type="dxa"/>
          </w:tcPr>
          <w:p w:rsidR="008567EB" w:rsidRPr="00E04B61" w:rsidRDefault="004777BD" w:rsidP="00A24E98">
            <w:pPr>
              <w:pStyle w:val="TableParagraph"/>
              <w:spacing w:before="51" w:line="276" w:lineRule="auto"/>
              <w:ind w:left="192" w:right="214"/>
              <w:jc w:val="both"/>
              <w:rPr>
                <w:sz w:val="24"/>
                <w:szCs w:val="24"/>
              </w:rPr>
            </w:pPr>
            <w:r w:rsidRPr="00E04B61">
              <w:rPr>
                <w:sz w:val="24"/>
                <w:szCs w:val="24"/>
              </w:rPr>
              <w:t>Специфика</w:t>
            </w:r>
          </w:p>
        </w:tc>
      </w:tr>
      <w:tr w:rsidR="008567EB" w:rsidRPr="009B59A7">
        <w:trPr>
          <w:trHeight w:val="2480"/>
        </w:trPr>
        <w:tc>
          <w:tcPr>
            <w:tcW w:w="3104" w:type="dxa"/>
          </w:tcPr>
          <w:p w:rsidR="008567EB" w:rsidRPr="00E04B61" w:rsidRDefault="004777BD" w:rsidP="00A24E98">
            <w:pPr>
              <w:pStyle w:val="TableParagraph"/>
              <w:spacing w:before="51" w:line="276" w:lineRule="auto"/>
              <w:ind w:left="192" w:right="214"/>
              <w:jc w:val="both"/>
              <w:rPr>
                <w:sz w:val="24"/>
                <w:szCs w:val="24"/>
              </w:rPr>
            </w:pPr>
            <w:r w:rsidRPr="00E04B61">
              <w:rPr>
                <w:sz w:val="24"/>
                <w:szCs w:val="24"/>
              </w:rPr>
              <w:t>1.Портфолио обучающегося</w:t>
            </w:r>
          </w:p>
        </w:tc>
        <w:tc>
          <w:tcPr>
            <w:tcW w:w="6248" w:type="dxa"/>
          </w:tcPr>
          <w:p w:rsidR="008567EB" w:rsidRPr="00E04B61" w:rsidRDefault="004777BD" w:rsidP="00A24E98">
            <w:pPr>
              <w:pStyle w:val="TableParagraph"/>
              <w:spacing w:before="51" w:line="276" w:lineRule="auto"/>
              <w:ind w:left="192" w:right="214"/>
              <w:jc w:val="both"/>
              <w:rPr>
                <w:sz w:val="24"/>
                <w:szCs w:val="24"/>
                <w:lang w:val="ru-RU"/>
              </w:rPr>
            </w:pPr>
            <w:r w:rsidRPr="00E04B61">
              <w:rPr>
                <w:sz w:val="24"/>
                <w:szCs w:val="24"/>
                <w:lang w:val="ru-RU"/>
              </w:rPr>
              <w:t>Инструмент самооценки собственного познавательного, творческого труда учащегося, рефлексии его собстве</w:t>
            </w:r>
            <w:r w:rsidRPr="00E04B61">
              <w:rPr>
                <w:sz w:val="24"/>
                <w:szCs w:val="24"/>
                <w:lang w:val="ru-RU"/>
              </w:rPr>
              <w:t>н</w:t>
            </w:r>
            <w:r w:rsidRPr="00E04B61">
              <w:rPr>
                <w:sz w:val="24"/>
                <w:szCs w:val="24"/>
                <w:lang w:val="ru-RU"/>
              </w:rPr>
              <w:t>ной деятельности предусматривает:</w:t>
            </w:r>
          </w:p>
          <w:p w:rsidR="008567EB" w:rsidRPr="00E04B61" w:rsidRDefault="00290C8F" w:rsidP="00A24E98">
            <w:pPr>
              <w:pStyle w:val="TableParagraph"/>
              <w:tabs>
                <w:tab w:val="left" w:pos="811"/>
              </w:tabs>
              <w:spacing w:before="24" w:line="276" w:lineRule="auto"/>
              <w:ind w:left="192" w:right="214"/>
              <w:jc w:val="both"/>
              <w:rPr>
                <w:sz w:val="24"/>
                <w:szCs w:val="24"/>
                <w:lang w:val="ru-RU"/>
              </w:rPr>
            </w:pPr>
            <w:r w:rsidRPr="00E04B61">
              <w:rPr>
                <w:sz w:val="24"/>
                <w:szCs w:val="24"/>
                <w:lang w:val="ru-RU"/>
              </w:rPr>
              <w:t>-</w:t>
            </w:r>
            <w:r w:rsidR="004777BD" w:rsidRPr="00E04B61">
              <w:rPr>
                <w:sz w:val="24"/>
                <w:szCs w:val="24"/>
                <w:lang w:val="ru-RU"/>
              </w:rPr>
              <w:t>параметры отбора материала;</w:t>
            </w:r>
          </w:p>
          <w:p w:rsidR="008567EB" w:rsidRPr="00E04B61" w:rsidRDefault="00290C8F" w:rsidP="00A24E98">
            <w:pPr>
              <w:pStyle w:val="TableParagraph"/>
              <w:tabs>
                <w:tab w:val="left" w:pos="811"/>
              </w:tabs>
              <w:spacing w:before="41" w:line="276" w:lineRule="auto"/>
              <w:ind w:left="192" w:right="214"/>
              <w:jc w:val="both"/>
              <w:rPr>
                <w:sz w:val="24"/>
                <w:szCs w:val="24"/>
                <w:lang w:val="ru-RU"/>
              </w:rPr>
            </w:pPr>
            <w:r w:rsidRPr="00E04B61">
              <w:rPr>
                <w:sz w:val="24"/>
                <w:szCs w:val="24"/>
                <w:lang w:val="ru-RU"/>
              </w:rPr>
              <w:t>-</w:t>
            </w:r>
            <w:r w:rsidR="004777BD" w:rsidRPr="00E04B61">
              <w:rPr>
                <w:sz w:val="24"/>
                <w:szCs w:val="24"/>
                <w:lang w:val="ru-RU"/>
              </w:rPr>
              <w:t>критерии оценки вложенных в портфель работ;</w:t>
            </w:r>
          </w:p>
          <w:p w:rsidR="008567EB" w:rsidRPr="00E04B61" w:rsidRDefault="00290C8F" w:rsidP="00A24E98">
            <w:pPr>
              <w:pStyle w:val="TableParagraph"/>
              <w:tabs>
                <w:tab w:val="left" w:pos="811"/>
                <w:tab w:val="left" w:pos="1590"/>
                <w:tab w:val="left" w:pos="3319"/>
                <w:tab w:val="left" w:pos="4465"/>
              </w:tabs>
              <w:spacing w:before="45" w:line="276" w:lineRule="auto"/>
              <w:ind w:left="192" w:right="214"/>
              <w:jc w:val="both"/>
              <w:rPr>
                <w:sz w:val="24"/>
                <w:szCs w:val="24"/>
                <w:lang w:val="ru-RU"/>
              </w:rPr>
            </w:pPr>
            <w:r w:rsidRPr="00E04B61">
              <w:rPr>
                <w:sz w:val="24"/>
                <w:szCs w:val="24"/>
                <w:lang w:val="ru-RU"/>
              </w:rPr>
              <w:t>-</w:t>
            </w:r>
            <w:r w:rsidR="004777BD" w:rsidRPr="00E04B61">
              <w:rPr>
                <w:sz w:val="24"/>
                <w:szCs w:val="24"/>
                <w:lang w:val="ru-RU"/>
              </w:rPr>
              <w:t>положение для экспе</w:t>
            </w:r>
            <w:r w:rsidRPr="00E04B61">
              <w:rPr>
                <w:sz w:val="24"/>
                <w:szCs w:val="24"/>
                <w:lang w:val="ru-RU"/>
              </w:rPr>
              <w:t>ртной группы на презентации дл</w:t>
            </w:r>
            <w:r w:rsidRPr="00E04B61">
              <w:rPr>
                <w:sz w:val="24"/>
                <w:szCs w:val="24"/>
                <w:lang w:val="ru-RU"/>
              </w:rPr>
              <w:t>я</w:t>
            </w:r>
            <w:r w:rsidRPr="00E04B61">
              <w:rPr>
                <w:sz w:val="24"/>
                <w:szCs w:val="24"/>
                <w:lang w:val="ru-RU"/>
              </w:rPr>
              <w:t xml:space="preserve">объективной оценки </w:t>
            </w:r>
            <w:r w:rsidR="004777BD" w:rsidRPr="00E04B61">
              <w:rPr>
                <w:sz w:val="24"/>
                <w:szCs w:val="24"/>
                <w:lang w:val="ru-RU"/>
              </w:rPr>
              <w:t>представленного</w:t>
            </w:r>
            <w:r w:rsidRPr="00E04B61">
              <w:rPr>
                <w:sz w:val="24"/>
                <w:szCs w:val="24"/>
                <w:lang w:val="ru-RU"/>
              </w:rPr>
              <w:t xml:space="preserve"> </w:t>
            </w:r>
            <w:r w:rsidR="004777BD" w:rsidRPr="00E04B61">
              <w:rPr>
                <w:sz w:val="24"/>
                <w:szCs w:val="24"/>
                <w:lang w:val="ru-RU"/>
              </w:rPr>
              <w:t>«Портфолио».</w:t>
            </w:r>
          </w:p>
        </w:tc>
      </w:tr>
      <w:tr w:rsidR="00662F9C" w:rsidRPr="009B59A7">
        <w:trPr>
          <w:trHeight w:val="2480"/>
        </w:trPr>
        <w:tc>
          <w:tcPr>
            <w:tcW w:w="3104" w:type="dxa"/>
          </w:tcPr>
          <w:p w:rsidR="00662F9C" w:rsidRPr="00E04B61" w:rsidRDefault="00703FC0" w:rsidP="00A24E98">
            <w:pPr>
              <w:pStyle w:val="TableParagraph"/>
              <w:spacing w:before="47" w:line="276" w:lineRule="auto"/>
              <w:ind w:left="192" w:right="214"/>
              <w:jc w:val="both"/>
              <w:rPr>
                <w:sz w:val="24"/>
                <w:szCs w:val="24"/>
              </w:rPr>
            </w:pPr>
            <w:r w:rsidRPr="00E04B61">
              <w:rPr>
                <w:sz w:val="24"/>
                <w:szCs w:val="24"/>
                <w:lang w:val="ru-RU"/>
              </w:rPr>
              <w:t>2</w:t>
            </w:r>
            <w:r w:rsidR="00662F9C" w:rsidRPr="00E04B61">
              <w:rPr>
                <w:sz w:val="24"/>
                <w:szCs w:val="24"/>
              </w:rPr>
              <w:t>. Тестовые задания</w:t>
            </w:r>
          </w:p>
        </w:tc>
        <w:tc>
          <w:tcPr>
            <w:tcW w:w="6248" w:type="dxa"/>
          </w:tcPr>
          <w:p w:rsidR="00662F9C" w:rsidRPr="00E04B61" w:rsidRDefault="00662F9C" w:rsidP="00A24E98">
            <w:pPr>
              <w:pStyle w:val="TableParagraph"/>
              <w:spacing w:before="47" w:line="276" w:lineRule="auto"/>
              <w:ind w:left="192" w:right="214"/>
              <w:jc w:val="both"/>
              <w:rPr>
                <w:sz w:val="24"/>
                <w:szCs w:val="24"/>
              </w:rPr>
            </w:pPr>
            <w:r w:rsidRPr="00E04B61">
              <w:rPr>
                <w:sz w:val="24"/>
                <w:szCs w:val="24"/>
              </w:rPr>
              <w:t>Виды тестов и функции теста</w:t>
            </w:r>
          </w:p>
          <w:p w:rsidR="00662F9C" w:rsidRPr="00E04B61" w:rsidRDefault="00662F9C" w:rsidP="00AA00BB">
            <w:pPr>
              <w:pStyle w:val="TableParagraph"/>
              <w:numPr>
                <w:ilvl w:val="0"/>
                <w:numId w:val="14"/>
              </w:numPr>
              <w:tabs>
                <w:tab w:val="left" w:pos="811"/>
              </w:tabs>
              <w:spacing w:before="19" w:line="276" w:lineRule="auto"/>
              <w:ind w:left="192" w:right="214" w:firstLine="0"/>
              <w:jc w:val="both"/>
              <w:rPr>
                <w:sz w:val="24"/>
                <w:szCs w:val="24"/>
                <w:lang w:val="ru-RU"/>
              </w:rPr>
            </w:pPr>
            <w:r w:rsidRPr="00E04B61">
              <w:rPr>
                <w:sz w:val="24"/>
                <w:szCs w:val="24"/>
                <w:lang w:val="ru-RU"/>
              </w:rPr>
              <w:t>Тесты с однозначным выбором ответа. На каждое задание предлагается несколько вариантов ответа, из которых только один верный.</w:t>
            </w:r>
          </w:p>
          <w:p w:rsidR="00662F9C" w:rsidRPr="00E04B61" w:rsidRDefault="00662F9C" w:rsidP="00AA00BB">
            <w:pPr>
              <w:pStyle w:val="TableParagraph"/>
              <w:numPr>
                <w:ilvl w:val="0"/>
                <w:numId w:val="14"/>
              </w:numPr>
              <w:tabs>
                <w:tab w:val="left" w:pos="811"/>
              </w:tabs>
              <w:spacing w:line="276" w:lineRule="auto"/>
              <w:ind w:left="192" w:right="214" w:firstLine="0"/>
              <w:jc w:val="both"/>
              <w:rPr>
                <w:sz w:val="24"/>
                <w:szCs w:val="24"/>
                <w:lang w:val="ru-RU"/>
              </w:rPr>
            </w:pPr>
            <w:r w:rsidRPr="00E04B61">
              <w:rPr>
                <w:sz w:val="24"/>
                <w:szCs w:val="24"/>
                <w:lang w:val="ru-RU"/>
              </w:rPr>
              <w:t>Тест с многозначным ответом. В варианты ответа может быть внесено более верного ответа, но в разных видах. Либо среди ответов может не быть</w:t>
            </w:r>
            <w:r w:rsidR="00C07280" w:rsidRPr="00E04B61">
              <w:rPr>
                <w:sz w:val="24"/>
                <w:szCs w:val="24"/>
                <w:lang w:val="ru-RU"/>
              </w:rPr>
              <w:t xml:space="preserve"> </w:t>
            </w:r>
            <w:r w:rsidRPr="00E04B61">
              <w:rPr>
                <w:sz w:val="24"/>
                <w:szCs w:val="24"/>
                <w:lang w:val="ru-RU"/>
              </w:rPr>
              <w:t>верных отв</w:t>
            </w:r>
            <w:r w:rsidRPr="00E04B61">
              <w:rPr>
                <w:sz w:val="24"/>
                <w:szCs w:val="24"/>
                <w:lang w:val="ru-RU"/>
              </w:rPr>
              <w:t>е</w:t>
            </w:r>
            <w:r w:rsidRPr="00E04B61">
              <w:rPr>
                <w:sz w:val="24"/>
                <w:szCs w:val="24"/>
                <w:lang w:val="ru-RU"/>
              </w:rPr>
              <w:t>тов. Тогда в результате каждому номеру заданий дол</w:t>
            </w:r>
            <w:r w:rsidRPr="00E04B61">
              <w:rPr>
                <w:sz w:val="24"/>
                <w:szCs w:val="24"/>
                <w:lang w:val="ru-RU"/>
              </w:rPr>
              <w:t>ж</w:t>
            </w:r>
            <w:r w:rsidRPr="00E04B61">
              <w:rPr>
                <w:sz w:val="24"/>
                <w:szCs w:val="24"/>
                <w:lang w:val="ru-RU"/>
              </w:rPr>
              <w:t>ны быть выставлены номера правильных ответов</w:t>
            </w:r>
            <w:r w:rsidR="00C07280" w:rsidRPr="00E04B61">
              <w:rPr>
                <w:sz w:val="24"/>
                <w:szCs w:val="24"/>
                <w:lang w:val="ru-RU"/>
              </w:rPr>
              <w:t xml:space="preserve"> </w:t>
            </w:r>
            <w:r w:rsidRPr="00E04B61">
              <w:rPr>
                <w:sz w:val="24"/>
                <w:szCs w:val="24"/>
                <w:lang w:val="ru-RU"/>
              </w:rPr>
              <w:t xml:space="preserve">или </w:t>
            </w:r>
            <w:r w:rsidRPr="00E04B61">
              <w:rPr>
                <w:sz w:val="24"/>
                <w:szCs w:val="24"/>
                <w:lang w:val="ru-RU"/>
              </w:rPr>
              <w:lastRenderedPageBreak/>
              <w:t>прочерк.</w:t>
            </w:r>
          </w:p>
          <w:p w:rsidR="00662F9C" w:rsidRPr="00E04B61" w:rsidRDefault="00662F9C" w:rsidP="00AA00BB">
            <w:pPr>
              <w:pStyle w:val="TableParagraph"/>
              <w:numPr>
                <w:ilvl w:val="0"/>
                <w:numId w:val="14"/>
              </w:numPr>
              <w:tabs>
                <w:tab w:val="left" w:pos="811"/>
              </w:tabs>
              <w:spacing w:line="276" w:lineRule="auto"/>
              <w:ind w:left="192" w:right="214" w:firstLine="0"/>
              <w:jc w:val="both"/>
              <w:rPr>
                <w:sz w:val="24"/>
                <w:szCs w:val="24"/>
              </w:rPr>
            </w:pPr>
            <w:r w:rsidRPr="00E04B61">
              <w:rPr>
                <w:sz w:val="24"/>
                <w:szCs w:val="24"/>
                <w:lang w:val="ru-RU"/>
              </w:rPr>
              <w:t xml:space="preserve">Тесты на дополнение. В этих тестах задания оформляются с пропущенными словами или символами. </w:t>
            </w:r>
            <w:r w:rsidRPr="00E04B61">
              <w:rPr>
                <w:sz w:val="24"/>
                <w:szCs w:val="24"/>
              </w:rPr>
              <w:t>Пропущенное место должно быть заполнено обучающимися.</w:t>
            </w:r>
          </w:p>
          <w:p w:rsidR="00662F9C" w:rsidRPr="00E04B61" w:rsidRDefault="00662F9C" w:rsidP="00AA00BB">
            <w:pPr>
              <w:pStyle w:val="TableParagraph"/>
              <w:numPr>
                <w:ilvl w:val="0"/>
                <w:numId w:val="14"/>
              </w:numPr>
              <w:tabs>
                <w:tab w:val="left" w:pos="811"/>
              </w:tabs>
              <w:spacing w:before="31" w:line="276" w:lineRule="auto"/>
              <w:ind w:left="192" w:right="214" w:firstLine="0"/>
              <w:jc w:val="both"/>
              <w:rPr>
                <w:sz w:val="24"/>
                <w:szCs w:val="24"/>
              </w:rPr>
            </w:pPr>
            <w:r w:rsidRPr="00E04B61">
              <w:rPr>
                <w:sz w:val="24"/>
                <w:szCs w:val="24"/>
                <w:lang w:val="ru-RU"/>
              </w:rPr>
              <w:t>Тесты перекрестного выбора. В них предлагается сразу несколько заданий и несколько ответов к ним. К</w:t>
            </w:r>
            <w:r w:rsidRPr="00E04B61">
              <w:rPr>
                <w:sz w:val="24"/>
                <w:szCs w:val="24"/>
                <w:lang w:val="ru-RU"/>
              </w:rPr>
              <w:t>о</w:t>
            </w:r>
            <w:r w:rsidRPr="00E04B61">
              <w:rPr>
                <w:sz w:val="24"/>
                <w:szCs w:val="24"/>
                <w:lang w:val="ru-RU"/>
              </w:rPr>
              <w:t>личество ответов рекомендуется планировать несколько больше, чем заданий. В результате обучающийся до</w:t>
            </w:r>
            <w:r w:rsidRPr="00E04B61">
              <w:rPr>
                <w:sz w:val="24"/>
                <w:szCs w:val="24"/>
                <w:lang w:val="ru-RU"/>
              </w:rPr>
              <w:t>л</w:t>
            </w:r>
            <w:r w:rsidRPr="00E04B61">
              <w:rPr>
                <w:sz w:val="24"/>
                <w:szCs w:val="24"/>
                <w:lang w:val="ru-RU"/>
              </w:rPr>
              <w:t xml:space="preserve">жен предоставить цепочку двузначных чисел. </w:t>
            </w:r>
            <w:r w:rsidRPr="00E04B61">
              <w:rPr>
                <w:sz w:val="24"/>
                <w:szCs w:val="24"/>
              </w:rPr>
              <w:t>Эти тесты также могут быть однозначными и многозначными.</w:t>
            </w:r>
          </w:p>
          <w:p w:rsidR="00662F9C" w:rsidRPr="00E04B61" w:rsidRDefault="00662F9C" w:rsidP="00AA00BB">
            <w:pPr>
              <w:pStyle w:val="TableParagraph"/>
              <w:numPr>
                <w:ilvl w:val="0"/>
                <w:numId w:val="14"/>
              </w:numPr>
              <w:tabs>
                <w:tab w:val="left" w:pos="811"/>
              </w:tabs>
              <w:spacing w:line="276" w:lineRule="auto"/>
              <w:ind w:left="192" w:right="214" w:firstLine="0"/>
              <w:jc w:val="both"/>
              <w:rPr>
                <w:sz w:val="24"/>
                <w:szCs w:val="24"/>
                <w:lang w:val="ru-RU"/>
              </w:rPr>
            </w:pPr>
            <w:r w:rsidRPr="00E04B61">
              <w:rPr>
                <w:sz w:val="24"/>
                <w:szCs w:val="24"/>
                <w:lang w:val="ru-RU"/>
              </w:rPr>
              <w:t>Тесты идентификации. В них используются гр</w:t>
            </w:r>
            <w:r w:rsidRPr="00E04B61">
              <w:rPr>
                <w:sz w:val="24"/>
                <w:szCs w:val="24"/>
                <w:lang w:val="ru-RU"/>
              </w:rPr>
              <w:t>а</w:t>
            </w:r>
            <w:r w:rsidRPr="00E04B61">
              <w:rPr>
                <w:sz w:val="24"/>
                <w:szCs w:val="24"/>
                <w:lang w:val="ru-RU"/>
              </w:rPr>
              <w:t>фические объекты или аналитические</w:t>
            </w:r>
            <w:r w:rsidR="00C07280" w:rsidRPr="00E04B61">
              <w:rPr>
                <w:sz w:val="24"/>
                <w:szCs w:val="24"/>
                <w:lang w:val="ru-RU"/>
              </w:rPr>
              <w:t xml:space="preserve"> </w:t>
            </w:r>
            <w:r w:rsidRPr="00E04B61">
              <w:rPr>
                <w:sz w:val="24"/>
                <w:szCs w:val="24"/>
                <w:lang w:val="ru-RU"/>
              </w:rPr>
              <w:t>описания.</w:t>
            </w:r>
            <w:r w:rsidR="00C07280" w:rsidRPr="00E04B61">
              <w:rPr>
                <w:sz w:val="24"/>
                <w:szCs w:val="24"/>
                <w:lang w:val="ru-RU"/>
              </w:rPr>
              <w:t xml:space="preserve"> </w:t>
            </w:r>
            <w:r w:rsidRPr="00E04B61">
              <w:rPr>
                <w:sz w:val="24"/>
                <w:szCs w:val="24"/>
                <w:lang w:val="ru-RU"/>
              </w:rPr>
              <w:t>Тесты 4 и 5 более сложные для работы обучающихся, но</w:t>
            </w:r>
            <w:r w:rsidR="00C07280" w:rsidRPr="00E04B61">
              <w:rPr>
                <w:sz w:val="24"/>
                <w:szCs w:val="24"/>
                <w:lang w:val="ru-RU"/>
              </w:rPr>
              <w:t xml:space="preserve"> </w:t>
            </w:r>
            <w:r w:rsidRPr="00E04B61">
              <w:rPr>
                <w:sz w:val="24"/>
                <w:szCs w:val="24"/>
                <w:lang w:val="ru-RU"/>
              </w:rPr>
              <w:t>и б</w:t>
            </w:r>
            <w:r w:rsidRPr="00E04B61">
              <w:rPr>
                <w:sz w:val="24"/>
                <w:szCs w:val="24"/>
                <w:lang w:val="ru-RU"/>
              </w:rPr>
              <w:t>о</w:t>
            </w:r>
            <w:r w:rsidRPr="00E04B61">
              <w:rPr>
                <w:sz w:val="24"/>
                <w:szCs w:val="24"/>
                <w:lang w:val="ru-RU"/>
              </w:rPr>
              <w:t>лее достоверные. В ходе их выполнения формируются навыки сравнения объектов,</w:t>
            </w:r>
            <w:r w:rsidR="00C07280" w:rsidRPr="00E04B61">
              <w:rPr>
                <w:sz w:val="24"/>
                <w:szCs w:val="24"/>
                <w:lang w:val="ru-RU"/>
              </w:rPr>
              <w:t xml:space="preserve"> </w:t>
            </w:r>
            <w:r w:rsidRPr="00E04B61">
              <w:rPr>
                <w:sz w:val="24"/>
                <w:szCs w:val="24"/>
                <w:lang w:val="ru-RU"/>
              </w:rPr>
              <w:t>сопоставления, соотнес</w:t>
            </w:r>
            <w:r w:rsidRPr="00E04B61">
              <w:rPr>
                <w:sz w:val="24"/>
                <w:szCs w:val="24"/>
                <w:lang w:val="ru-RU"/>
              </w:rPr>
              <w:t>е</w:t>
            </w:r>
            <w:r w:rsidRPr="00E04B61">
              <w:rPr>
                <w:sz w:val="24"/>
                <w:szCs w:val="24"/>
                <w:lang w:val="ru-RU"/>
              </w:rPr>
              <w:t>ния, представления объекта в разных формах. Они б</w:t>
            </w:r>
            <w:r w:rsidRPr="00E04B61">
              <w:rPr>
                <w:sz w:val="24"/>
                <w:szCs w:val="24"/>
                <w:lang w:val="ru-RU"/>
              </w:rPr>
              <w:t>о</w:t>
            </w:r>
            <w:r w:rsidRPr="00E04B61">
              <w:rPr>
                <w:sz w:val="24"/>
                <w:szCs w:val="24"/>
                <w:lang w:val="ru-RU"/>
              </w:rPr>
              <w:t>лее интересны для обучающихся видами</w:t>
            </w:r>
            <w:r w:rsidR="00C07280" w:rsidRPr="00E04B61">
              <w:rPr>
                <w:sz w:val="24"/>
                <w:szCs w:val="24"/>
                <w:lang w:val="ru-RU"/>
              </w:rPr>
              <w:t xml:space="preserve"> </w:t>
            </w:r>
            <w:r w:rsidRPr="00E04B61">
              <w:rPr>
                <w:sz w:val="24"/>
                <w:szCs w:val="24"/>
                <w:lang w:val="ru-RU"/>
              </w:rPr>
              <w:t>деятельности,</w:t>
            </w:r>
            <w:r w:rsidR="00C07280" w:rsidRPr="00E04B61">
              <w:rPr>
                <w:sz w:val="24"/>
                <w:szCs w:val="24"/>
                <w:lang w:val="ru-RU"/>
              </w:rPr>
              <w:t xml:space="preserve"> </w:t>
            </w:r>
            <w:r w:rsidRPr="00E04B61">
              <w:rPr>
                <w:sz w:val="24"/>
                <w:szCs w:val="24"/>
                <w:lang w:val="ru-RU"/>
              </w:rPr>
              <w:t>для</w:t>
            </w:r>
            <w:r w:rsidR="00C07280" w:rsidRPr="00E04B61">
              <w:rPr>
                <w:sz w:val="24"/>
                <w:szCs w:val="24"/>
                <w:lang w:val="ru-RU"/>
              </w:rPr>
              <w:t xml:space="preserve"> </w:t>
            </w:r>
            <w:r w:rsidRPr="00E04B61">
              <w:rPr>
                <w:sz w:val="24"/>
                <w:szCs w:val="24"/>
                <w:lang w:val="ru-RU"/>
              </w:rPr>
              <w:t>преподавателя</w:t>
            </w:r>
            <w:r w:rsidR="00C07280" w:rsidRPr="00E04B61">
              <w:rPr>
                <w:sz w:val="24"/>
                <w:szCs w:val="24"/>
                <w:lang w:val="ru-RU"/>
              </w:rPr>
              <w:t xml:space="preserve"> </w:t>
            </w:r>
            <w:r w:rsidRPr="00E04B61">
              <w:rPr>
                <w:sz w:val="24"/>
                <w:szCs w:val="24"/>
                <w:lang w:val="ru-RU"/>
              </w:rPr>
              <w:t>-наполненностью содержания.</w:t>
            </w:r>
          </w:p>
        </w:tc>
      </w:tr>
      <w:tr w:rsidR="00FF7B68" w:rsidRPr="009B59A7" w:rsidTr="004E37CA">
        <w:trPr>
          <w:trHeight w:val="980"/>
        </w:trPr>
        <w:tc>
          <w:tcPr>
            <w:tcW w:w="3104" w:type="dxa"/>
          </w:tcPr>
          <w:p w:rsidR="00FF7B68" w:rsidRPr="00E04B61" w:rsidRDefault="00FF7B68" w:rsidP="00A24E98">
            <w:pPr>
              <w:pStyle w:val="TableParagraph"/>
              <w:spacing w:before="47" w:line="276" w:lineRule="auto"/>
              <w:ind w:left="192" w:right="214"/>
              <w:jc w:val="both"/>
              <w:rPr>
                <w:sz w:val="24"/>
                <w:szCs w:val="24"/>
                <w:lang w:val="ru-RU"/>
              </w:rPr>
            </w:pPr>
            <w:r w:rsidRPr="00E04B61">
              <w:rPr>
                <w:sz w:val="24"/>
                <w:szCs w:val="24"/>
                <w:lang w:val="ru-RU"/>
              </w:rPr>
              <w:lastRenderedPageBreak/>
              <w:t>3. Проведение текущего контроля в инновацио</w:t>
            </w:r>
            <w:r w:rsidRPr="00E04B61">
              <w:rPr>
                <w:sz w:val="24"/>
                <w:szCs w:val="24"/>
                <w:lang w:val="ru-RU"/>
              </w:rPr>
              <w:t>н</w:t>
            </w:r>
            <w:r w:rsidRPr="00E04B61">
              <w:rPr>
                <w:sz w:val="24"/>
                <w:szCs w:val="24"/>
                <w:lang w:val="ru-RU"/>
              </w:rPr>
              <w:t>ной форме</w:t>
            </w:r>
          </w:p>
        </w:tc>
        <w:tc>
          <w:tcPr>
            <w:tcW w:w="6248" w:type="dxa"/>
          </w:tcPr>
          <w:p w:rsidR="00FF7B68" w:rsidRPr="00E04B61" w:rsidRDefault="00FF7B68" w:rsidP="00A24E98">
            <w:pPr>
              <w:pStyle w:val="TableParagraph"/>
              <w:spacing w:before="47" w:line="276" w:lineRule="auto"/>
              <w:ind w:left="192" w:right="214"/>
              <w:jc w:val="both"/>
              <w:rPr>
                <w:sz w:val="24"/>
                <w:szCs w:val="24"/>
                <w:lang w:val="ru-RU"/>
              </w:rPr>
            </w:pPr>
            <w:r w:rsidRPr="00E04B61">
              <w:rPr>
                <w:sz w:val="24"/>
                <w:szCs w:val="24"/>
                <w:lang w:val="ru-RU"/>
              </w:rPr>
              <w:t>Текущий контроль проводится в виде контрольных те</w:t>
            </w:r>
            <w:r w:rsidRPr="00E04B61">
              <w:rPr>
                <w:sz w:val="24"/>
                <w:szCs w:val="24"/>
                <w:lang w:val="ru-RU"/>
              </w:rPr>
              <w:t>с</w:t>
            </w:r>
            <w:r w:rsidRPr="00E04B61">
              <w:rPr>
                <w:sz w:val="24"/>
                <w:szCs w:val="24"/>
                <w:lang w:val="ru-RU"/>
              </w:rPr>
              <w:t>тов, комплексных работ, в том числе с</w:t>
            </w:r>
            <w:r w:rsidR="00C07280" w:rsidRPr="00E04B61">
              <w:rPr>
                <w:sz w:val="24"/>
                <w:szCs w:val="24"/>
                <w:lang w:val="ru-RU"/>
              </w:rPr>
              <w:t xml:space="preserve"> </w:t>
            </w:r>
            <w:r w:rsidRPr="00E04B61">
              <w:rPr>
                <w:sz w:val="24"/>
                <w:szCs w:val="24"/>
                <w:lang w:val="ru-RU"/>
              </w:rPr>
              <w:t>использованием</w:t>
            </w:r>
            <w:r w:rsidR="00C07280" w:rsidRPr="00E04B61">
              <w:rPr>
                <w:sz w:val="24"/>
                <w:szCs w:val="24"/>
                <w:lang w:val="ru-RU"/>
              </w:rPr>
              <w:t xml:space="preserve"> </w:t>
            </w:r>
            <w:r w:rsidRPr="00E04B61">
              <w:rPr>
                <w:sz w:val="24"/>
                <w:szCs w:val="24"/>
                <w:lang w:val="ru-RU"/>
              </w:rPr>
              <w:t>системы</w:t>
            </w:r>
            <w:r w:rsidR="00C07280" w:rsidRPr="00E04B61">
              <w:rPr>
                <w:sz w:val="24"/>
                <w:szCs w:val="24"/>
                <w:lang w:val="ru-RU"/>
              </w:rPr>
              <w:t xml:space="preserve"> </w:t>
            </w:r>
            <w:r w:rsidRPr="00E04B61">
              <w:rPr>
                <w:sz w:val="24"/>
                <w:szCs w:val="24"/>
                <w:lang w:val="ru-RU"/>
              </w:rPr>
              <w:t xml:space="preserve">интерактивного мониторинга </w:t>
            </w:r>
            <w:r w:rsidRPr="00E04B61">
              <w:rPr>
                <w:sz w:val="24"/>
                <w:szCs w:val="24"/>
              </w:rPr>
              <w:t>Votum</w:t>
            </w:r>
            <w:r w:rsidRPr="00E04B61">
              <w:rPr>
                <w:sz w:val="24"/>
                <w:szCs w:val="24"/>
                <w:lang w:val="ru-RU"/>
              </w:rPr>
              <w:t>.</w:t>
            </w:r>
          </w:p>
        </w:tc>
      </w:tr>
    </w:tbl>
    <w:p w:rsidR="008567EB" w:rsidRPr="00DC5AE8" w:rsidRDefault="004777BD" w:rsidP="00A24E98">
      <w:pPr>
        <w:pStyle w:val="a3"/>
        <w:spacing w:before="90" w:line="276" w:lineRule="auto"/>
        <w:ind w:left="0" w:firstLine="566"/>
        <w:rPr>
          <w:sz w:val="28"/>
          <w:szCs w:val="28"/>
          <w:lang w:val="ru-RU"/>
        </w:rPr>
      </w:pPr>
      <w:r w:rsidRPr="00DC5AE8">
        <w:rPr>
          <w:sz w:val="28"/>
          <w:szCs w:val="28"/>
          <w:lang w:val="ru-RU"/>
        </w:rPr>
        <w:t>Итоговая оценка результатов освоения основной образовательной программы ООО включает две составляющие:</w:t>
      </w:r>
    </w:p>
    <w:p w:rsidR="008567EB" w:rsidRPr="00DC5AE8" w:rsidRDefault="004777BD" w:rsidP="00AA00BB">
      <w:pPr>
        <w:pStyle w:val="a5"/>
        <w:numPr>
          <w:ilvl w:val="0"/>
          <w:numId w:val="13"/>
        </w:numPr>
        <w:tabs>
          <w:tab w:val="left" w:pos="809"/>
        </w:tabs>
        <w:spacing w:before="20" w:line="276" w:lineRule="auto"/>
        <w:ind w:left="0" w:firstLine="566"/>
        <w:rPr>
          <w:sz w:val="28"/>
          <w:szCs w:val="28"/>
          <w:lang w:val="ru-RU"/>
        </w:rPr>
      </w:pPr>
      <w:r w:rsidRPr="00DC5AE8">
        <w:rPr>
          <w:sz w:val="28"/>
          <w:szCs w:val="28"/>
          <w:lang w:val="ru-RU"/>
        </w:rPr>
        <w:t>результаты промежуточной аттестации обучающихся, отражающие динам</w:t>
      </w:r>
      <w:r w:rsidRPr="00DC5AE8">
        <w:rPr>
          <w:sz w:val="28"/>
          <w:szCs w:val="28"/>
          <w:lang w:val="ru-RU"/>
        </w:rPr>
        <w:t>и</w:t>
      </w:r>
      <w:r w:rsidRPr="00DC5AE8">
        <w:rPr>
          <w:sz w:val="28"/>
          <w:szCs w:val="28"/>
          <w:lang w:val="ru-RU"/>
        </w:rPr>
        <w:t>ку их индивидуальных достижений в соответствии с планируемыми результатами освоения основной образовательной программы ООО;</w:t>
      </w:r>
    </w:p>
    <w:p w:rsidR="008567EB" w:rsidRPr="00DC5AE8" w:rsidRDefault="004777BD" w:rsidP="00AA00BB">
      <w:pPr>
        <w:pStyle w:val="a5"/>
        <w:numPr>
          <w:ilvl w:val="0"/>
          <w:numId w:val="13"/>
        </w:numPr>
        <w:tabs>
          <w:tab w:val="left" w:pos="809"/>
        </w:tabs>
        <w:spacing w:before="42" w:line="276" w:lineRule="auto"/>
        <w:ind w:left="0" w:firstLine="566"/>
        <w:rPr>
          <w:sz w:val="28"/>
          <w:szCs w:val="28"/>
          <w:lang w:val="ru-RU"/>
        </w:rPr>
      </w:pPr>
      <w:r w:rsidRPr="00DC5AE8">
        <w:rPr>
          <w:sz w:val="28"/>
          <w:szCs w:val="28"/>
          <w:lang w:val="ru-RU"/>
        </w:rPr>
        <w:t>результаты государственной итоговой аттестации выпускников, характер</w:t>
      </w:r>
      <w:r w:rsidRPr="00DC5AE8">
        <w:rPr>
          <w:sz w:val="28"/>
          <w:szCs w:val="28"/>
          <w:lang w:val="ru-RU"/>
        </w:rPr>
        <w:t>и</w:t>
      </w:r>
      <w:r w:rsidRPr="00DC5AE8">
        <w:rPr>
          <w:sz w:val="28"/>
          <w:szCs w:val="28"/>
          <w:lang w:val="ru-RU"/>
        </w:rPr>
        <w:t>зующие уровень достижения планируемых результатов освоения основной образ</w:t>
      </w:r>
      <w:r w:rsidRPr="00DC5AE8">
        <w:rPr>
          <w:sz w:val="28"/>
          <w:szCs w:val="28"/>
          <w:lang w:val="ru-RU"/>
        </w:rPr>
        <w:t>о</w:t>
      </w:r>
      <w:r w:rsidRPr="00DC5AE8">
        <w:rPr>
          <w:sz w:val="28"/>
          <w:szCs w:val="28"/>
          <w:lang w:val="ru-RU"/>
        </w:rPr>
        <w:t>вательной программы ООО.</w:t>
      </w:r>
    </w:p>
    <w:p w:rsidR="008567EB" w:rsidRPr="00DC5AE8" w:rsidRDefault="004777BD" w:rsidP="00A24E98">
      <w:pPr>
        <w:pStyle w:val="a3"/>
        <w:spacing w:before="18" w:line="276" w:lineRule="auto"/>
        <w:ind w:left="0" w:firstLine="566"/>
        <w:rPr>
          <w:sz w:val="28"/>
          <w:szCs w:val="28"/>
          <w:lang w:val="ru-RU"/>
        </w:rPr>
      </w:pPr>
      <w:r w:rsidRPr="00DC5AE8">
        <w:rPr>
          <w:sz w:val="28"/>
          <w:szCs w:val="28"/>
          <w:lang w:val="ru-RU"/>
        </w:rPr>
        <w:t>Выполнение данного учебного плана позволяет реализовывать цели образов</w:t>
      </w:r>
      <w:r w:rsidRPr="00DC5AE8">
        <w:rPr>
          <w:sz w:val="28"/>
          <w:szCs w:val="28"/>
          <w:lang w:val="ru-RU"/>
        </w:rPr>
        <w:t>а</w:t>
      </w:r>
      <w:r w:rsidRPr="00DC5AE8">
        <w:rPr>
          <w:sz w:val="28"/>
          <w:szCs w:val="28"/>
          <w:lang w:val="ru-RU"/>
        </w:rPr>
        <w:t>тельной программы, удовлетворять социальный заказ учащихся и родителей, до</w:t>
      </w:r>
      <w:r w:rsidRPr="00DC5AE8">
        <w:rPr>
          <w:sz w:val="28"/>
          <w:szCs w:val="28"/>
          <w:lang w:val="ru-RU"/>
        </w:rPr>
        <w:t>с</w:t>
      </w:r>
      <w:r w:rsidRPr="00DC5AE8">
        <w:rPr>
          <w:sz w:val="28"/>
          <w:szCs w:val="28"/>
          <w:lang w:val="ru-RU"/>
        </w:rPr>
        <w:t>тигать базового и профильного уровня образовательной подготовки школьников.</w:t>
      </w:r>
    </w:p>
    <w:p w:rsidR="008567EB" w:rsidRPr="00DC5AE8" w:rsidRDefault="004777BD" w:rsidP="00A24E98">
      <w:pPr>
        <w:pStyle w:val="a3"/>
        <w:spacing w:before="13" w:line="276" w:lineRule="auto"/>
        <w:ind w:left="0" w:firstLine="566"/>
        <w:rPr>
          <w:sz w:val="28"/>
          <w:szCs w:val="28"/>
          <w:lang w:val="ru-RU"/>
        </w:rPr>
      </w:pPr>
      <w:r w:rsidRPr="00DC5AE8">
        <w:rPr>
          <w:sz w:val="28"/>
          <w:szCs w:val="28"/>
          <w:lang w:val="ru-RU"/>
        </w:rPr>
        <w:t>К результатам индивидуальных достижений обучающихся, не подлежащим итоговой оценке,</w:t>
      </w:r>
      <w:r w:rsidR="00C07280">
        <w:rPr>
          <w:sz w:val="28"/>
          <w:szCs w:val="28"/>
          <w:lang w:val="ru-RU"/>
        </w:rPr>
        <w:t xml:space="preserve"> </w:t>
      </w:r>
      <w:r w:rsidRPr="00DC5AE8">
        <w:rPr>
          <w:sz w:val="28"/>
          <w:szCs w:val="28"/>
          <w:lang w:val="ru-RU"/>
        </w:rPr>
        <w:t>относятся</w:t>
      </w:r>
      <w:r w:rsidR="00C07280">
        <w:rPr>
          <w:sz w:val="28"/>
          <w:szCs w:val="28"/>
          <w:lang w:val="ru-RU"/>
        </w:rPr>
        <w:t xml:space="preserve"> </w:t>
      </w:r>
      <w:r w:rsidRPr="00DC5AE8">
        <w:rPr>
          <w:sz w:val="28"/>
          <w:szCs w:val="28"/>
          <w:lang w:val="ru-RU"/>
        </w:rPr>
        <w:t>ценностные</w:t>
      </w:r>
      <w:r w:rsidR="00C07280">
        <w:rPr>
          <w:sz w:val="28"/>
          <w:szCs w:val="28"/>
          <w:lang w:val="ru-RU"/>
        </w:rPr>
        <w:t xml:space="preserve"> </w:t>
      </w:r>
      <w:r w:rsidRPr="00DC5AE8">
        <w:rPr>
          <w:sz w:val="28"/>
          <w:szCs w:val="28"/>
          <w:lang w:val="ru-RU"/>
        </w:rPr>
        <w:t>ориентации</w:t>
      </w:r>
      <w:r w:rsidR="00C07280">
        <w:rPr>
          <w:sz w:val="28"/>
          <w:szCs w:val="28"/>
          <w:lang w:val="ru-RU"/>
        </w:rPr>
        <w:t xml:space="preserve"> </w:t>
      </w:r>
      <w:r w:rsidRPr="00DC5AE8">
        <w:rPr>
          <w:sz w:val="28"/>
          <w:szCs w:val="28"/>
          <w:lang w:val="ru-RU"/>
        </w:rPr>
        <w:t>обучающегося</w:t>
      </w:r>
      <w:r w:rsidR="00C07280">
        <w:rPr>
          <w:sz w:val="28"/>
          <w:szCs w:val="28"/>
          <w:lang w:val="ru-RU"/>
        </w:rPr>
        <w:t xml:space="preserve"> </w:t>
      </w:r>
      <w:r w:rsidRPr="00DC5AE8">
        <w:rPr>
          <w:sz w:val="28"/>
          <w:szCs w:val="28"/>
          <w:lang w:val="ru-RU"/>
        </w:rPr>
        <w:t>и</w:t>
      </w:r>
      <w:r w:rsidR="00C07280">
        <w:rPr>
          <w:sz w:val="28"/>
          <w:szCs w:val="28"/>
          <w:lang w:val="ru-RU"/>
        </w:rPr>
        <w:t xml:space="preserve"> </w:t>
      </w:r>
      <w:r w:rsidRPr="00DC5AE8">
        <w:rPr>
          <w:sz w:val="28"/>
          <w:szCs w:val="28"/>
          <w:lang w:val="ru-RU"/>
        </w:rPr>
        <w:t>индивид</w:t>
      </w:r>
      <w:r w:rsidRPr="00DC5AE8">
        <w:rPr>
          <w:sz w:val="28"/>
          <w:szCs w:val="28"/>
          <w:lang w:val="ru-RU"/>
        </w:rPr>
        <w:t>у</w:t>
      </w:r>
      <w:r w:rsidRPr="00DC5AE8">
        <w:rPr>
          <w:sz w:val="28"/>
          <w:szCs w:val="28"/>
          <w:lang w:val="ru-RU"/>
        </w:rPr>
        <w:t>альные личностныехарактеристики. Обобщенная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8567EB" w:rsidRPr="00DC5AE8" w:rsidRDefault="008567EB" w:rsidP="00A24E98">
      <w:pPr>
        <w:pStyle w:val="a3"/>
        <w:spacing w:before="7" w:line="276" w:lineRule="auto"/>
        <w:ind w:left="0" w:firstLine="566"/>
        <w:rPr>
          <w:sz w:val="28"/>
          <w:szCs w:val="28"/>
          <w:lang w:val="ru-RU"/>
        </w:rPr>
      </w:pPr>
    </w:p>
    <w:p w:rsidR="008567EB" w:rsidRPr="00DC5AE8" w:rsidRDefault="004777BD" w:rsidP="00A24E98">
      <w:pPr>
        <w:pStyle w:val="20"/>
        <w:spacing w:line="276" w:lineRule="auto"/>
        <w:ind w:left="0" w:firstLine="566"/>
        <w:jc w:val="both"/>
        <w:rPr>
          <w:sz w:val="28"/>
          <w:szCs w:val="28"/>
          <w:lang w:val="ru-RU"/>
        </w:rPr>
      </w:pPr>
      <w:r w:rsidRPr="00DC5AE8">
        <w:rPr>
          <w:sz w:val="28"/>
          <w:szCs w:val="28"/>
          <w:lang w:val="ru-RU"/>
        </w:rPr>
        <w:t>Календарн</w:t>
      </w:r>
      <w:r w:rsidR="009D60E4" w:rsidRPr="00DC5AE8">
        <w:rPr>
          <w:sz w:val="28"/>
          <w:szCs w:val="28"/>
          <w:lang w:val="ru-RU"/>
        </w:rPr>
        <w:t>ый учебный график МБОУ Школа №1</w:t>
      </w:r>
      <w:r w:rsidRPr="00DC5AE8">
        <w:rPr>
          <w:sz w:val="28"/>
          <w:szCs w:val="28"/>
          <w:lang w:val="ru-RU"/>
        </w:rPr>
        <w:t>2</w:t>
      </w:r>
      <w:r w:rsidR="009D60E4" w:rsidRPr="00DC5AE8">
        <w:rPr>
          <w:sz w:val="28"/>
          <w:szCs w:val="28"/>
          <w:lang w:val="ru-RU"/>
        </w:rPr>
        <w:t>6</w:t>
      </w:r>
    </w:p>
    <w:p w:rsidR="008567EB" w:rsidRPr="00DC5AE8" w:rsidRDefault="004777BD" w:rsidP="00A24E98">
      <w:pPr>
        <w:spacing w:before="19" w:line="276" w:lineRule="auto"/>
        <w:ind w:firstLine="566"/>
        <w:jc w:val="both"/>
        <w:rPr>
          <w:i/>
          <w:sz w:val="28"/>
          <w:szCs w:val="28"/>
          <w:lang w:val="ru-RU"/>
        </w:rPr>
      </w:pPr>
      <w:r w:rsidRPr="00DC5AE8">
        <w:rPr>
          <w:i/>
          <w:sz w:val="28"/>
          <w:szCs w:val="28"/>
          <w:lang w:val="ru-RU"/>
        </w:rPr>
        <w:t>Начало учебного года: 01 сентября, окончание – 31 мая (в 9 классах – 25 мая)</w:t>
      </w:r>
    </w:p>
    <w:p w:rsidR="008567EB" w:rsidRPr="00DC5AE8" w:rsidRDefault="004777BD" w:rsidP="00A24E98">
      <w:pPr>
        <w:pStyle w:val="a3"/>
        <w:spacing w:before="43" w:line="276" w:lineRule="auto"/>
        <w:ind w:left="0" w:firstLine="566"/>
        <w:rPr>
          <w:sz w:val="28"/>
          <w:szCs w:val="28"/>
          <w:lang w:val="ru-RU"/>
        </w:rPr>
      </w:pPr>
      <w:r w:rsidRPr="00DC5AE8">
        <w:rPr>
          <w:sz w:val="28"/>
          <w:szCs w:val="28"/>
          <w:lang w:val="ru-RU"/>
        </w:rPr>
        <w:lastRenderedPageBreak/>
        <w:t>Количество уче</w:t>
      </w:r>
      <w:r w:rsidR="009D60E4" w:rsidRPr="00DC5AE8">
        <w:rPr>
          <w:sz w:val="28"/>
          <w:szCs w:val="28"/>
          <w:lang w:val="ru-RU"/>
        </w:rPr>
        <w:t>бных недель в 5 – 8 классах - 35, в 9 классе – 34</w:t>
      </w:r>
      <w:r w:rsidRPr="00DC5AE8">
        <w:rPr>
          <w:sz w:val="28"/>
          <w:szCs w:val="28"/>
          <w:lang w:val="ru-RU"/>
        </w:rPr>
        <w:t xml:space="preserve"> недели.</w:t>
      </w:r>
    </w:p>
    <w:p w:rsidR="008567EB" w:rsidRPr="00DC5AE8" w:rsidRDefault="004777BD" w:rsidP="00A24E98">
      <w:pPr>
        <w:pStyle w:val="a3"/>
        <w:spacing w:before="45" w:line="276" w:lineRule="auto"/>
        <w:ind w:left="0" w:firstLine="566"/>
        <w:rPr>
          <w:sz w:val="28"/>
          <w:szCs w:val="28"/>
          <w:lang w:val="ru-RU"/>
        </w:rPr>
      </w:pPr>
      <w:r w:rsidRPr="00DC5AE8">
        <w:rPr>
          <w:sz w:val="28"/>
          <w:szCs w:val="28"/>
          <w:lang w:val="ru-RU"/>
        </w:rPr>
        <w:t>Промежуточная аттестация проводится по четвертям (по отдельным предм</w:t>
      </w:r>
      <w:r w:rsidRPr="00DC5AE8">
        <w:rPr>
          <w:sz w:val="28"/>
          <w:szCs w:val="28"/>
          <w:lang w:val="ru-RU"/>
        </w:rPr>
        <w:t>е</w:t>
      </w:r>
      <w:r w:rsidRPr="00DC5AE8">
        <w:rPr>
          <w:sz w:val="28"/>
          <w:szCs w:val="28"/>
          <w:lang w:val="ru-RU"/>
        </w:rPr>
        <w:t>там – по полугодиям)</w:t>
      </w:r>
    </w:p>
    <w:p w:rsidR="00CF7AD8" w:rsidRPr="00DC5AE8" w:rsidRDefault="004777BD" w:rsidP="00A24E98">
      <w:pPr>
        <w:pStyle w:val="a3"/>
        <w:spacing w:before="24" w:after="39" w:line="276" w:lineRule="auto"/>
        <w:ind w:left="0" w:firstLine="566"/>
        <w:rPr>
          <w:sz w:val="28"/>
          <w:szCs w:val="28"/>
        </w:rPr>
      </w:pPr>
      <w:r w:rsidRPr="00DC5AE8">
        <w:rPr>
          <w:sz w:val="28"/>
          <w:szCs w:val="28"/>
        </w:rPr>
        <w:t>Промежуточная аттестация</w:t>
      </w:r>
    </w:p>
    <w:tbl>
      <w:tblPr>
        <w:tblStyle w:val="TableNormal"/>
        <w:tblW w:w="997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5"/>
        <w:gridCol w:w="1561"/>
        <w:gridCol w:w="1702"/>
        <w:gridCol w:w="1558"/>
        <w:gridCol w:w="1419"/>
        <w:gridCol w:w="1570"/>
      </w:tblGrid>
      <w:tr w:rsidR="008567EB" w:rsidRPr="00DC5AE8" w:rsidTr="00CF7AD8">
        <w:trPr>
          <w:trHeight w:val="554"/>
        </w:trPr>
        <w:tc>
          <w:tcPr>
            <w:tcW w:w="2165" w:type="dxa"/>
            <w:vAlign w:val="center"/>
          </w:tcPr>
          <w:p w:rsidR="008567EB" w:rsidRPr="00DC5AE8" w:rsidRDefault="004777BD" w:rsidP="00A24E98">
            <w:pPr>
              <w:pStyle w:val="TableParagraph"/>
              <w:spacing w:before="6" w:line="276" w:lineRule="auto"/>
              <w:ind w:left="169" w:right="142"/>
              <w:jc w:val="center"/>
              <w:rPr>
                <w:sz w:val="28"/>
                <w:szCs w:val="28"/>
              </w:rPr>
            </w:pPr>
            <w:r w:rsidRPr="00DC5AE8">
              <w:rPr>
                <w:sz w:val="28"/>
                <w:szCs w:val="28"/>
              </w:rPr>
              <w:t>Предмет</w:t>
            </w:r>
          </w:p>
        </w:tc>
        <w:tc>
          <w:tcPr>
            <w:tcW w:w="1561" w:type="dxa"/>
            <w:vAlign w:val="center"/>
          </w:tcPr>
          <w:p w:rsidR="008567EB" w:rsidRPr="00DC5AE8" w:rsidRDefault="004777BD" w:rsidP="00A24E98">
            <w:pPr>
              <w:pStyle w:val="TableParagraph"/>
              <w:spacing w:before="6" w:line="276" w:lineRule="auto"/>
              <w:ind w:left="169" w:right="142"/>
              <w:jc w:val="center"/>
              <w:rPr>
                <w:sz w:val="28"/>
                <w:szCs w:val="28"/>
              </w:rPr>
            </w:pPr>
            <w:r w:rsidRPr="00DC5AE8">
              <w:rPr>
                <w:sz w:val="28"/>
                <w:szCs w:val="28"/>
              </w:rPr>
              <w:t>Входной</w:t>
            </w:r>
          </w:p>
        </w:tc>
        <w:tc>
          <w:tcPr>
            <w:tcW w:w="1702" w:type="dxa"/>
            <w:vAlign w:val="center"/>
          </w:tcPr>
          <w:p w:rsidR="008567EB" w:rsidRPr="00DC5AE8" w:rsidRDefault="004777BD" w:rsidP="00A24E98">
            <w:pPr>
              <w:pStyle w:val="TableParagraph"/>
              <w:spacing w:before="6" w:line="276" w:lineRule="auto"/>
              <w:ind w:left="169" w:right="142"/>
              <w:jc w:val="center"/>
              <w:rPr>
                <w:sz w:val="28"/>
                <w:szCs w:val="28"/>
              </w:rPr>
            </w:pPr>
            <w:r w:rsidRPr="00DC5AE8">
              <w:rPr>
                <w:sz w:val="28"/>
                <w:szCs w:val="28"/>
              </w:rPr>
              <w:t>1 четверть</w:t>
            </w:r>
          </w:p>
        </w:tc>
        <w:tc>
          <w:tcPr>
            <w:tcW w:w="1558" w:type="dxa"/>
            <w:vAlign w:val="center"/>
          </w:tcPr>
          <w:p w:rsidR="008567EB" w:rsidRPr="00DC5AE8" w:rsidRDefault="004777BD" w:rsidP="00A24E98">
            <w:pPr>
              <w:pStyle w:val="TableParagraph"/>
              <w:spacing w:before="6" w:line="276" w:lineRule="auto"/>
              <w:ind w:left="169" w:right="142"/>
              <w:jc w:val="center"/>
              <w:rPr>
                <w:sz w:val="28"/>
                <w:szCs w:val="28"/>
              </w:rPr>
            </w:pPr>
            <w:r w:rsidRPr="00DC5AE8">
              <w:rPr>
                <w:sz w:val="28"/>
                <w:szCs w:val="28"/>
              </w:rPr>
              <w:t>2 четверть</w:t>
            </w:r>
          </w:p>
        </w:tc>
        <w:tc>
          <w:tcPr>
            <w:tcW w:w="1419" w:type="dxa"/>
            <w:vAlign w:val="center"/>
          </w:tcPr>
          <w:p w:rsidR="008567EB" w:rsidRPr="00DC5AE8" w:rsidRDefault="004777BD" w:rsidP="00A24E98">
            <w:pPr>
              <w:pStyle w:val="TableParagraph"/>
              <w:spacing w:before="6" w:line="276" w:lineRule="auto"/>
              <w:ind w:left="169" w:right="142"/>
              <w:jc w:val="center"/>
              <w:rPr>
                <w:sz w:val="28"/>
                <w:szCs w:val="28"/>
              </w:rPr>
            </w:pPr>
            <w:r w:rsidRPr="00DC5AE8">
              <w:rPr>
                <w:sz w:val="28"/>
                <w:szCs w:val="28"/>
              </w:rPr>
              <w:t>3 четверть</w:t>
            </w:r>
          </w:p>
        </w:tc>
        <w:tc>
          <w:tcPr>
            <w:tcW w:w="1570" w:type="dxa"/>
            <w:vAlign w:val="center"/>
          </w:tcPr>
          <w:p w:rsidR="008567EB" w:rsidRPr="00DC5AE8" w:rsidRDefault="004777BD" w:rsidP="00A24E98">
            <w:pPr>
              <w:pStyle w:val="TableParagraph"/>
              <w:spacing w:before="6" w:line="276" w:lineRule="auto"/>
              <w:ind w:left="169" w:right="142"/>
              <w:jc w:val="center"/>
              <w:rPr>
                <w:sz w:val="28"/>
                <w:szCs w:val="28"/>
              </w:rPr>
            </w:pPr>
            <w:r w:rsidRPr="00DC5AE8">
              <w:rPr>
                <w:sz w:val="28"/>
                <w:szCs w:val="28"/>
              </w:rPr>
              <w:t>4 четверть</w:t>
            </w:r>
          </w:p>
        </w:tc>
      </w:tr>
      <w:tr w:rsidR="008567EB" w:rsidRPr="00DC5AE8" w:rsidTr="00CF7AD8">
        <w:trPr>
          <w:trHeight w:val="580"/>
        </w:trPr>
        <w:tc>
          <w:tcPr>
            <w:tcW w:w="2165" w:type="dxa"/>
            <w:vAlign w:val="center"/>
          </w:tcPr>
          <w:p w:rsidR="008567EB" w:rsidRPr="00DC5AE8" w:rsidRDefault="004777BD" w:rsidP="00A24E98">
            <w:pPr>
              <w:pStyle w:val="TableParagraph"/>
              <w:spacing w:before="6" w:line="276" w:lineRule="auto"/>
              <w:ind w:left="169" w:right="142"/>
              <w:rPr>
                <w:sz w:val="28"/>
                <w:szCs w:val="28"/>
              </w:rPr>
            </w:pPr>
            <w:r w:rsidRPr="00DC5AE8">
              <w:rPr>
                <w:sz w:val="28"/>
                <w:szCs w:val="28"/>
              </w:rPr>
              <w:t>Математика</w:t>
            </w:r>
          </w:p>
        </w:tc>
        <w:tc>
          <w:tcPr>
            <w:tcW w:w="1561" w:type="dxa"/>
            <w:vAlign w:val="center"/>
          </w:tcPr>
          <w:p w:rsidR="008567EB" w:rsidRPr="00DC5AE8" w:rsidRDefault="00BB5BF8" w:rsidP="00A24E98">
            <w:pPr>
              <w:pStyle w:val="TableParagraph"/>
              <w:tabs>
                <w:tab w:val="left" w:pos="660"/>
                <w:tab w:val="left" w:pos="805"/>
              </w:tabs>
              <w:spacing w:before="6" w:line="276" w:lineRule="auto"/>
              <w:ind w:left="169" w:right="142"/>
              <w:rPr>
                <w:sz w:val="28"/>
                <w:szCs w:val="28"/>
              </w:rPr>
            </w:pPr>
            <w:r w:rsidRPr="00DC5AE8">
              <w:rPr>
                <w:sz w:val="28"/>
                <w:szCs w:val="28"/>
              </w:rPr>
              <w:t>2</w:t>
            </w:r>
            <w:r w:rsidRPr="00DC5AE8">
              <w:rPr>
                <w:sz w:val="28"/>
                <w:szCs w:val="28"/>
                <w:lang w:val="ru-RU"/>
              </w:rPr>
              <w:t xml:space="preserve"> </w:t>
            </w:r>
            <w:r w:rsidR="004777BD" w:rsidRPr="00DC5AE8">
              <w:rPr>
                <w:sz w:val="28"/>
                <w:szCs w:val="28"/>
              </w:rPr>
              <w:t>неделя</w:t>
            </w:r>
          </w:p>
          <w:p w:rsidR="008567EB" w:rsidRPr="00DC5AE8" w:rsidRDefault="004777BD" w:rsidP="00A24E98">
            <w:pPr>
              <w:pStyle w:val="TableParagraph"/>
              <w:spacing w:before="17" w:line="276" w:lineRule="auto"/>
              <w:ind w:left="169" w:right="142"/>
              <w:rPr>
                <w:sz w:val="28"/>
                <w:szCs w:val="28"/>
              </w:rPr>
            </w:pPr>
            <w:r w:rsidRPr="00DC5AE8">
              <w:rPr>
                <w:sz w:val="28"/>
                <w:szCs w:val="28"/>
              </w:rPr>
              <w:t>сентября</w:t>
            </w:r>
          </w:p>
        </w:tc>
        <w:tc>
          <w:tcPr>
            <w:tcW w:w="1702" w:type="dxa"/>
            <w:vAlign w:val="center"/>
          </w:tcPr>
          <w:p w:rsidR="008567EB" w:rsidRPr="00DC5AE8" w:rsidRDefault="004777BD" w:rsidP="00A24E98">
            <w:pPr>
              <w:pStyle w:val="TableParagraph"/>
              <w:tabs>
                <w:tab w:val="left" w:pos="949"/>
              </w:tabs>
              <w:spacing w:before="6" w:line="276" w:lineRule="auto"/>
              <w:ind w:left="169" w:right="142"/>
              <w:rPr>
                <w:sz w:val="28"/>
                <w:szCs w:val="28"/>
              </w:rPr>
            </w:pPr>
            <w:r w:rsidRPr="00DC5AE8">
              <w:rPr>
                <w:sz w:val="28"/>
                <w:szCs w:val="28"/>
              </w:rPr>
              <w:t>3</w:t>
            </w:r>
            <w:r w:rsidR="00BB5BF8" w:rsidRPr="00DC5AE8">
              <w:rPr>
                <w:sz w:val="28"/>
                <w:szCs w:val="28"/>
                <w:lang w:val="ru-RU"/>
              </w:rPr>
              <w:t xml:space="preserve"> </w:t>
            </w:r>
            <w:r w:rsidRPr="00DC5AE8">
              <w:rPr>
                <w:sz w:val="28"/>
                <w:szCs w:val="28"/>
              </w:rPr>
              <w:t>неделя</w:t>
            </w:r>
          </w:p>
          <w:p w:rsidR="008567EB" w:rsidRPr="00DC5AE8" w:rsidRDefault="004777BD" w:rsidP="00A24E98">
            <w:pPr>
              <w:pStyle w:val="TableParagraph"/>
              <w:spacing w:before="17" w:line="276" w:lineRule="auto"/>
              <w:ind w:left="169" w:right="142"/>
              <w:rPr>
                <w:sz w:val="28"/>
                <w:szCs w:val="28"/>
              </w:rPr>
            </w:pPr>
            <w:r w:rsidRPr="00DC5AE8">
              <w:rPr>
                <w:sz w:val="28"/>
                <w:szCs w:val="28"/>
              </w:rPr>
              <w:t>октября</w:t>
            </w:r>
          </w:p>
        </w:tc>
        <w:tc>
          <w:tcPr>
            <w:tcW w:w="1558" w:type="dxa"/>
            <w:vAlign w:val="center"/>
          </w:tcPr>
          <w:p w:rsidR="008567EB" w:rsidRPr="00DC5AE8" w:rsidRDefault="004777BD" w:rsidP="00A24E98">
            <w:pPr>
              <w:pStyle w:val="TableParagraph"/>
              <w:tabs>
                <w:tab w:val="left" w:pos="805"/>
              </w:tabs>
              <w:spacing w:before="6" w:line="276" w:lineRule="auto"/>
              <w:ind w:left="169" w:right="142"/>
              <w:rPr>
                <w:sz w:val="28"/>
                <w:szCs w:val="28"/>
              </w:rPr>
            </w:pPr>
            <w:r w:rsidRPr="00DC5AE8">
              <w:rPr>
                <w:sz w:val="28"/>
                <w:szCs w:val="28"/>
              </w:rPr>
              <w:t>3</w:t>
            </w:r>
            <w:r w:rsidR="00BB5BF8" w:rsidRPr="00DC5AE8">
              <w:rPr>
                <w:sz w:val="28"/>
                <w:szCs w:val="28"/>
                <w:lang w:val="ru-RU"/>
              </w:rPr>
              <w:t xml:space="preserve"> </w:t>
            </w:r>
            <w:r w:rsidRPr="00DC5AE8">
              <w:rPr>
                <w:sz w:val="28"/>
                <w:szCs w:val="28"/>
              </w:rPr>
              <w:t>неделя</w:t>
            </w:r>
          </w:p>
          <w:p w:rsidR="008567EB" w:rsidRPr="00DC5AE8" w:rsidRDefault="004777BD" w:rsidP="00A24E98">
            <w:pPr>
              <w:pStyle w:val="TableParagraph"/>
              <w:spacing w:before="17" w:line="276" w:lineRule="auto"/>
              <w:ind w:left="169" w:right="142"/>
              <w:rPr>
                <w:sz w:val="28"/>
                <w:szCs w:val="28"/>
              </w:rPr>
            </w:pPr>
            <w:r w:rsidRPr="00DC5AE8">
              <w:rPr>
                <w:sz w:val="28"/>
                <w:szCs w:val="28"/>
              </w:rPr>
              <w:t>декабря</w:t>
            </w:r>
          </w:p>
        </w:tc>
        <w:tc>
          <w:tcPr>
            <w:tcW w:w="1419" w:type="dxa"/>
            <w:vAlign w:val="center"/>
          </w:tcPr>
          <w:p w:rsidR="008567EB" w:rsidRPr="00DC5AE8" w:rsidRDefault="004777BD" w:rsidP="00A24E98">
            <w:pPr>
              <w:pStyle w:val="TableParagraph"/>
              <w:tabs>
                <w:tab w:val="left" w:pos="666"/>
              </w:tabs>
              <w:spacing w:before="6" w:line="276" w:lineRule="auto"/>
              <w:ind w:left="169" w:right="142"/>
              <w:rPr>
                <w:sz w:val="28"/>
                <w:szCs w:val="28"/>
              </w:rPr>
            </w:pPr>
            <w:r w:rsidRPr="00DC5AE8">
              <w:rPr>
                <w:sz w:val="28"/>
                <w:szCs w:val="28"/>
              </w:rPr>
              <w:t>3</w:t>
            </w:r>
            <w:r w:rsidR="00BB5BF8" w:rsidRPr="00DC5AE8">
              <w:rPr>
                <w:sz w:val="28"/>
                <w:szCs w:val="28"/>
                <w:lang w:val="ru-RU"/>
              </w:rPr>
              <w:t xml:space="preserve"> </w:t>
            </w:r>
            <w:r w:rsidRPr="00DC5AE8">
              <w:rPr>
                <w:sz w:val="28"/>
                <w:szCs w:val="28"/>
              </w:rPr>
              <w:t>неделя</w:t>
            </w:r>
          </w:p>
          <w:p w:rsidR="008567EB" w:rsidRPr="00DC5AE8" w:rsidRDefault="004777BD" w:rsidP="00A24E98">
            <w:pPr>
              <w:pStyle w:val="TableParagraph"/>
              <w:spacing w:before="17" w:line="276" w:lineRule="auto"/>
              <w:ind w:left="169" w:right="142"/>
              <w:rPr>
                <w:sz w:val="28"/>
                <w:szCs w:val="28"/>
              </w:rPr>
            </w:pPr>
            <w:r w:rsidRPr="00DC5AE8">
              <w:rPr>
                <w:sz w:val="28"/>
                <w:szCs w:val="28"/>
              </w:rPr>
              <w:t>марта</w:t>
            </w:r>
          </w:p>
        </w:tc>
        <w:tc>
          <w:tcPr>
            <w:tcW w:w="1570" w:type="dxa"/>
            <w:vAlign w:val="center"/>
          </w:tcPr>
          <w:p w:rsidR="008567EB" w:rsidRPr="00DC5AE8" w:rsidRDefault="004777BD" w:rsidP="00A24E98">
            <w:pPr>
              <w:pStyle w:val="TableParagraph"/>
              <w:spacing w:before="6" w:line="276" w:lineRule="auto"/>
              <w:ind w:left="169" w:right="142"/>
              <w:rPr>
                <w:sz w:val="28"/>
                <w:szCs w:val="28"/>
              </w:rPr>
            </w:pPr>
            <w:r w:rsidRPr="00DC5AE8">
              <w:rPr>
                <w:sz w:val="28"/>
                <w:szCs w:val="28"/>
              </w:rPr>
              <w:t>3 неделя мая</w:t>
            </w:r>
          </w:p>
        </w:tc>
      </w:tr>
      <w:tr w:rsidR="008567EB" w:rsidRPr="00DC5AE8" w:rsidTr="00CF7AD8">
        <w:trPr>
          <w:trHeight w:val="580"/>
        </w:trPr>
        <w:tc>
          <w:tcPr>
            <w:tcW w:w="2165" w:type="dxa"/>
            <w:vAlign w:val="center"/>
          </w:tcPr>
          <w:p w:rsidR="008567EB" w:rsidRPr="00DC5AE8" w:rsidRDefault="004777BD" w:rsidP="00A24E98">
            <w:pPr>
              <w:pStyle w:val="TableParagraph"/>
              <w:spacing w:before="6" w:line="276" w:lineRule="auto"/>
              <w:ind w:left="169" w:right="142"/>
              <w:rPr>
                <w:sz w:val="28"/>
                <w:szCs w:val="28"/>
              </w:rPr>
            </w:pPr>
            <w:r w:rsidRPr="00DC5AE8">
              <w:rPr>
                <w:sz w:val="28"/>
                <w:szCs w:val="28"/>
              </w:rPr>
              <w:t>Русский язык</w:t>
            </w:r>
          </w:p>
        </w:tc>
        <w:tc>
          <w:tcPr>
            <w:tcW w:w="1561" w:type="dxa"/>
            <w:vAlign w:val="center"/>
          </w:tcPr>
          <w:p w:rsidR="008567EB" w:rsidRPr="00DC5AE8" w:rsidRDefault="004777BD" w:rsidP="00A24E98">
            <w:pPr>
              <w:pStyle w:val="TableParagraph"/>
              <w:tabs>
                <w:tab w:val="left" w:pos="805"/>
              </w:tabs>
              <w:spacing w:before="6" w:line="276" w:lineRule="auto"/>
              <w:ind w:left="169" w:right="142"/>
              <w:rPr>
                <w:sz w:val="28"/>
                <w:szCs w:val="28"/>
              </w:rPr>
            </w:pPr>
            <w:r w:rsidRPr="00DC5AE8">
              <w:rPr>
                <w:sz w:val="28"/>
                <w:szCs w:val="28"/>
              </w:rPr>
              <w:t>2</w:t>
            </w:r>
            <w:r w:rsidR="00BB5BF8" w:rsidRPr="00DC5AE8">
              <w:rPr>
                <w:sz w:val="28"/>
                <w:szCs w:val="28"/>
                <w:lang w:val="ru-RU"/>
              </w:rPr>
              <w:t xml:space="preserve"> </w:t>
            </w:r>
            <w:r w:rsidRPr="00DC5AE8">
              <w:rPr>
                <w:sz w:val="28"/>
                <w:szCs w:val="28"/>
              </w:rPr>
              <w:t>неделя</w:t>
            </w:r>
          </w:p>
          <w:p w:rsidR="008567EB" w:rsidRPr="00DC5AE8" w:rsidRDefault="004777BD" w:rsidP="00A24E98">
            <w:pPr>
              <w:pStyle w:val="TableParagraph"/>
              <w:spacing w:before="19" w:line="276" w:lineRule="auto"/>
              <w:ind w:left="169" w:right="142"/>
              <w:rPr>
                <w:sz w:val="28"/>
                <w:szCs w:val="28"/>
              </w:rPr>
            </w:pPr>
            <w:r w:rsidRPr="00DC5AE8">
              <w:rPr>
                <w:sz w:val="28"/>
                <w:szCs w:val="28"/>
              </w:rPr>
              <w:t>сентября</w:t>
            </w:r>
          </w:p>
        </w:tc>
        <w:tc>
          <w:tcPr>
            <w:tcW w:w="1702" w:type="dxa"/>
            <w:vAlign w:val="center"/>
          </w:tcPr>
          <w:p w:rsidR="008567EB" w:rsidRPr="00DC5AE8" w:rsidRDefault="004777BD" w:rsidP="00A24E98">
            <w:pPr>
              <w:pStyle w:val="TableParagraph"/>
              <w:tabs>
                <w:tab w:val="left" w:pos="949"/>
              </w:tabs>
              <w:spacing w:before="6" w:line="276" w:lineRule="auto"/>
              <w:ind w:left="169" w:right="142"/>
              <w:rPr>
                <w:sz w:val="28"/>
                <w:szCs w:val="28"/>
              </w:rPr>
            </w:pPr>
            <w:r w:rsidRPr="00DC5AE8">
              <w:rPr>
                <w:sz w:val="28"/>
                <w:szCs w:val="28"/>
              </w:rPr>
              <w:t>3</w:t>
            </w:r>
            <w:r w:rsidR="00BB5BF8" w:rsidRPr="00DC5AE8">
              <w:rPr>
                <w:sz w:val="28"/>
                <w:szCs w:val="28"/>
                <w:lang w:val="ru-RU"/>
              </w:rPr>
              <w:t xml:space="preserve"> </w:t>
            </w:r>
            <w:r w:rsidRPr="00DC5AE8">
              <w:rPr>
                <w:sz w:val="28"/>
                <w:szCs w:val="28"/>
              </w:rPr>
              <w:t>неделя</w:t>
            </w:r>
          </w:p>
          <w:p w:rsidR="008567EB" w:rsidRPr="00DC5AE8" w:rsidRDefault="004777BD" w:rsidP="00A24E98">
            <w:pPr>
              <w:pStyle w:val="TableParagraph"/>
              <w:spacing w:before="19" w:line="276" w:lineRule="auto"/>
              <w:ind w:left="169" w:right="142"/>
              <w:rPr>
                <w:sz w:val="28"/>
                <w:szCs w:val="28"/>
              </w:rPr>
            </w:pPr>
            <w:r w:rsidRPr="00DC5AE8">
              <w:rPr>
                <w:sz w:val="28"/>
                <w:szCs w:val="28"/>
              </w:rPr>
              <w:t>октября</w:t>
            </w:r>
          </w:p>
        </w:tc>
        <w:tc>
          <w:tcPr>
            <w:tcW w:w="1558" w:type="dxa"/>
            <w:vAlign w:val="center"/>
          </w:tcPr>
          <w:p w:rsidR="008567EB" w:rsidRPr="00DC5AE8" w:rsidRDefault="004777BD" w:rsidP="00A24E98">
            <w:pPr>
              <w:pStyle w:val="TableParagraph"/>
              <w:tabs>
                <w:tab w:val="left" w:pos="805"/>
              </w:tabs>
              <w:spacing w:before="6" w:line="276" w:lineRule="auto"/>
              <w:ind w:left="169" w:right="142"/>
              <w:rPr>
                <w:sz w:val="28"/>
                <w:szCs w:val="28"/>
              </w:rPr>
            </w:pPr>
            <w:r w:rsidRPr="00DC5AE8">
              <w:rPr>
                <w:sz w:val="28"/>
                <w:szCs w:val="28"/>
              </w:rPr>
              <w:t>3</w:t>
            </w:r>
            <w:r w:rsidR="00BB5BF8" w:rsidRPr="00DC5AE8">
              <w:rPr>
                <w:sz w:val="28"/>
                <w:szCs w:val="28"/>
                <w:lang w:val="ru-RU"/>
              </w:rPr>
              <w:t xml:space="preserve"> </w:t>
            </w:r>
            <w:r w:rsidRPr="00DC5AE8">
              <w:rPr>
                <w:sz w:val="28"/>
                <w:szCs w:val="28"/>
              </w:rPr>
              <w:t>неделя</w:t>
            </w:r>
          </w:p>
          <w:p w:rsidR="008567EB" w:rsidRPr="00DC5AE8" w:rsidRDefault="004777BD" w:rsidP="00A24E98">
            <w:pPr>
              <w:pStyle w:val="TableParagraph"/>
              <w:spacing w:before="19" w:line="276" w:lineRule="auto"/>
              <w:ind w:left="169" w:right="142"/>
              <w:rPr>
                <w:sz w:val="28"/>
                <w:szCs w:val="28"/>
              </w:rPr>
            </w:pPr>
            <w:r w:rsidRPr="00DC5AE8">
              <w:rPr>
                <w:sz w:val="28"/>
                <w:szCs w:val="28"/>
              </w:rPr>
              <w:t>декабря</w:t>
            </w:r>
          </w:p>
        </w:tc>
        <w:tc>
          <w:tcPr>
            <w:tcW w:w="1419" w:type="dxa"/>
            <w:vAlign w:val="center"/>
          </w:tcPr>
          <w:p w:rsidR="008567EB" w:rsidRPr="00DC5AE8" w:rsidRDefault="004777BD" w:rsidP="00A24E98">
            <w:pPr>
              <w:pStyle w:val="TableParagraph"/>
              <w:tabs>
                <w:tab w:val="left" w:pos="666"/>
              </w:tabs>
              <w:spacing w:before="6" w:line="276" w:lineRule="auto"/>
              <w:ind w:left="169" w:right="142"/>
              <w:rPr>
                <w:sz w:val="28"/>
                <w:szCs w:val="28"/>
              </w:rPr>
            </w:pPr>
            <w:r w:rsidRPr="00DC5AE8">
              <w:rPr>
                <w:sz w:val="28"/>
                <w:szCs w:val="28"/>
              </w:rPr>
              <w:t>3</w:t>
            </w:r>
            <w:r w:rsidR="00BB5BF8" w:rsidRPr="00DC5AE8">
              <w:rPr>
                <w:sz w:val="28"/>
                <w:szCs w:val="28"/>
                <w:lang w:val="ru-RU"/>
              </w:rPr>
              <w:t xml:space="preserve"> </w:t>
            </w:r>
            <w:r w:rsidRPr="00DC5AE8">
              <w:rPr>
                <w:sz w:val="28"/>
                <w:szCs w:val="28"/>
              </w:rPr>
              <w:t>неделя</w:t>
            </w:r>
          </w:p>
          <w:p w:rsidR="008567EB" w:rsidRPr="00DC5AE8" w:rsidRDefault="004777BD" w:rsidP="00A24E98">
            <w:pPr>
              <w:pStyle w:val="TableParagraph"/>
              <w:spacing w:before="19" w:line="276" w:lineRule="auto"/>
              <w:ind w:left="169" w:right="142"/>
              <w:rPr>
                <w:sz w:val="28"/>
                <w:szCs w:val="28"/>
              </w:rPr>
            </w:pPr>
            <w:r w:rsidRPr="00DC5AE8">
              <w:rPr>
                <w:sz w:val="28"/>
                <w:szCs w:val="28"/>
              </w:rPr>
              <w:t>марта</w:t>
            </w:r>
          </w:p>
        </w:tc>
        <w:tc>
          <w:tcPr>
            <w:tcW w:w="1570" w:type="dxa"/>
            <w:vAlign w:val="center"/>
          </w:tcPr>
          <w:p w:rsidR="008567EB" w:rsidRPr="00DC5AE8" w:rsidRDefault="004777BD" w:rsidP="00A24E98">
            <w:pPr>
              <w:pStyle w:val="TableParagraph"/>
              <w:spacing w:before="6" w:line="276" w:lineRule="auto"/>
              <w:ind w:left="169" w:right="142"/>
              <w:rPr>
                <w:sz w:val="28"/>
                <w:szCs w:val="28"/>
              </w:rPr>
            </w:pPr>
            <w:r w:rsidRPr="00DC5AE8">
              <w:rPr>
                <w:sz w:val="28"/>
                <w:szCs w:val="28"/>
              </w:rPr>
              <w:t>3 неделя мая</w:t>
            </w:r>
          </w:p>
        </w:tc>
      </w:tr>
    </w:tbl>
    <w:p w:rsidR="008567EB" w:rsidRPr="00DC5AE8" w:rsidRDefault="004F73D6" w:rsidP="00A24E98">
      <w:pPr>
        <w:pStyle w:val="a3"/>
        <w:spacing w:line="276" w:lineRule="auto"/>
        <w:ind w:left="0" w:firstLine="566"/>
        <w:rPr>
          <w:sz w:val="28"/>
          <w:szCs w:val="28"/>
          <w:lang w:val="ru-RU"/>
        </w:rPr>
      </w:pPr>
      <w:r w:rsidRPr="00DC5AE8">
        <w:rPr>
          <w:sz w:val="28"/>
          <w:szCs w:val="28"/>
          <w:lang w:val="ru-RU"/>
        </w:rPr>
        <w:t>В 8-х,10-х классах</w:t>
      </w:r>
      <w:r w:rsidR="00C07280">
        <w:rPr>
          <w:sz w:val="28"/>
          <w:szCs w:val="28"/>
          <w:lang w:val="ru-RU"/>
        </w:rPr>
        <w:t xml:space="preserve"> </w:t>
      </w:r>
      <w:r w:rsidRPr="00DC5AE8">
        <w:rPr>
          <w:sz w:val="28"/>
          <w:szCs w:val="28"/>
          <w:lang w:val="ru-RU"/>
        </w:rPr>
        <w:t>на основании п.4.10. Устава МБОУ Школа №126, приказа директора школы ежегодно в 3 неделю мая месяца проводится промежуточная а</w:t>
      </w:r>
      <w:r w:rsidRPr="00DC5AE8">
        <w:rPr>
          <w:sz w:val="28"/>
          <w:szCs w:val="28"/>
          <w:lang w:val="ru-RU"/>
        </w:rPr>
        <w:t>т</w:t>
      </w:r>
      <w:r w:rsidRPr="00DC5AE8">
        <w:rPr>
          <w:sz w:val="28"/>
          <w:szCs w:val="28"/>
          <w:lang w:val="ru-RU"/>
        </w:rPr>
        <w:t>тестация по (предпрофильным) предметам: обществознание, литература, геоме</w:t>
      </w:r>
      <w:r w:rsidRPr="00DC5AE8">
        <w:rPr>
          <w:sz w:val="28"/>
          <w:szCs w:val="28"/>
          <w:lang w:val="ru-RU"/>
        </w:rPr>
        <w:t>т</w:t>
      </w:r>
      <w:r w:rsidRPr="00DC5AE8">
        <w:rPr>
          <w:sz w:val="28"/>
          <w:szCs w:val="28"/>
          <w:lang w:val="ru-RU"/>
        </w:rPr>
        <w:t>рия, физика, информатика. В 10-х классах промежуточная аттестация проходит по профильным предметам: геометрия, информатика и ИКТ.</w:t>
      </w:r>
    </w:p>
    <w:p w:rsidR="008567EB" w:rsidRPr="00DC5AE8" w:rsidRDefault="004777BD" w:rsidP="00A24E98">
      <w:pPr>
        <w:spacing w:line="276" w:lineRule="auto"/>
        <w:ind w:firstLine="566"/>
        <w:jc w:val="both"/>
        <w:rPr>
          <w:b/>
          <w:sz w:val="28"/>
          <w:szCs w:val="28"/>
          <w:lang w:val="ru-RU"/>
        </w:rPr>
      </w:pPr>
      <w:r w:rsidRPr="00DC5AE8">
        <w:rPr>
          <w:b/>
          <w:i/>
          <w:sz w:val="28"/>
          <w:szCs w:val="28"/>
          <w:lang w:val="ru-RU"/>
        </w:rPr>
        <w:t xml:space="preserve">Государственная итоговая аттестация: </w:t>
      </w:r>
      <w:r w:rsidRPr="00DC5AE8">
        <w:rPr>
          <w:b/>
          <w:sz w:val="28"/>
          <w:szCs w:val="28"/>
          <w:lang w:val="ru-RU"/>
        </w:rPr>
        <w:t>для выпускников 9-х классов – в соответствии с утверждаемым расписанием ГИА</w:t>
      </w:r>
    </w:p>
    <w:p w:rsidR="008567EB" w:rsidRPr="00DC5AE8" w:rsidRDefault="004777BD" w:rsidP="00A24E98">
      <w:pPr>
        <w:pStyle w:val="a3"/>
        <w:spacing w:before="3" w:line="276" w:lineRule="auto"/>
        <w:ind w:left="0" w:firstLine="566"/>
        <w:rPr>
          <w:sz w:val="28"/>
          <w:szCs w:val="28"/>
          <w:lang w:val="ru-RU"/>
        </w:rPr>
      </w:pPr>
      <w:r w:rsidRPr="00DC5AE8">
        <w:rPr>
          <w:sz w:val="28"/>
          <w:szCs w:val="28"/>
          <w:lang w:val="ru-RU"/>
        </w:rPr>
        <w:t xml:space="preserve">Сроки каникул устанавливаются ежегодно приказом директора, не менее 30 календарных дней на осенние, зимние и весенние каникулы; летом </w:t>
      </w:r>
      <w:r w:rsidR="00A83F15">
        <w:rPr>
          <w:sz w:val="28"/>
          <w:szCs w:val="28"/>
          <w:lang w:val="ru-RU"/>
        </w:rPr>
        <w:t>-</w:t>
      </w:r>
      <w:r w:rsidRPr="00DC5AE8">
        <w:rPr>
          <w:sz w:val="28"/>
          <w:szCs w:val="28"/>
          <w:lang w:val="ru-RU"/>
        </w:rPr>
        <w:t xml:space="preserve"> не менее 8 н</w:t>
      </w:r>
      <w:r w:rsidRPr="00DC5AE8">
        <w:rPr>
          <w:sz w:val="28"/>
          <w:szCs w:val="28"/>
          <w:lang w:val="ru-RU"/>
        </w:rPr>
        <w:t>е</w:t>
      </w:r>
      <w:r w:rsidRPr="00DC5AE8">
        <w:rPr>
          <w:sz w:val="28"/>
          <w:szCs w:val="28"/>
          <w:lang w:val="ru-RU"/>
        </w:rPr>
        <w:t>дель.</w:t>
      </w:r>
    </w:p>
    <w:p w:rsidR="008567EB" w:rsidRPr="00DC5AE8" w:rsidRDefault="004777BD" w:rsidP="00A24E98">
      <w:pPr>
        <w:pStyle w:val="3"/>
        <w:spacing w:before="24" w:after="46" w:line="276" w:lineRule="auto"/>
        <w:ind w:left="0" w:firstLine="566"/>
        <w:jc w:val="both"/>
        <w:rPr>
          <w:sz w:val="28"/>
          <w:szCs w:val="28"/>
        </w:rPr>
      </w:pPr>
      <w:r w:rsidRPr="00DC5AE8">
        <w:rPr>
          <w:sz w:val="28"/>
          <w:szCs w:val="28"/>
        </w:rPr>
        <w:t>Праздничные и нерабочие дни:</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74"/>
        <w:gridCol w:w="4062"/>
      </w:tblGrid>
      <w:tr w:rsidR="008567EB" w:rsidRPr="00E04B61" w:rsidTr="00C16F0F">
        <w:trPr>
          <w:trHeight w:val="300"/>
        </w:trPr>
        <w:tc>
          <w:tcPr>
            <w:tcW w:w="4474" w:type="dxa"/>
          </w:tcPr>
          <w:p w:rsidR="008567EB" w:rsidRPr="00E04B61" w:rsidRDefault="004777BD" w:rsidP="00A24E98">
            <w:pPr>
              <w:pStyle w:val="TableParagraph"/>
              <w:spacing w:before="6" w:line="276" w:lineRule="auto"/>
              <w:ind w:left="171" w:right="187"/>
              <w:jc w:val="both"/>
              <w:rPr>
                <w:b/>
                <w:sz w:val="24"/>
                <w:szCs w:val="24"/>
              </w:rPr>
            </w:pPr>
            <w:r w:rsidRPr="00E04B61">
              <w:rPr>
                <w:b/>
                <w:sz w:val="24"/>
                <w:szCs w:val="24"/>
              </w:rPr>
              <w:t>Какой праздник</w:t>
            </w:r>
          </w:p>
        </w:tc>
        <w:tc>
          <w:tcPr>
            <w:tcW w:w="4062" w:type="dxa"/>
          </w:tcPr>
          <w:p w:rsidR="008567EB" w:rsidRPr="00E04B61" w:rsidRDefault="004777BD" w:rsidP="00A24E98">
            <w:pPr>
              <w:pStyle w:val="TableParagraph"/>
              <w:spacing w:before="6" w:line="276" w:lineRule="auto"/>
              <w:ind w:left="171" w:right="187"/>
              <w:jc w:val="both"/>
              <w:rPr>
                <w:b/>
                <w:sz w:val="24"/>
                <w:szCs w:val="24"/>
              </w:rPr>
            </w:pPr>
            <w:r w:rsidRPr="00E04B61">
              <w:rPr>
                <w:b/>
                <w:sz w:val="24"/>
                <w:szCs w:val="24"/>
              </w:rPr>
              <w:t>Праздничные нерабочие дни</w:t>
            </w:r>
          </w:p>
        </w:tc>
      </w:tr>
      <w:tr w:rsidR="008567EB" w:rsidRPr="00E04B61" w:rsidTr="00C16F0F">
        <w:trPr>
          <w:trHeight w:val="300"/>
        </w:trPr>
        <w:tc>
          <w:tcPr>
            <w:tcW w:w="4474"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День Знаний</w:t>
            </w:r>
          </w:p>
        </w:tc>
        <w:tc>
          <w:tcPr>
            <w:tcW w:w="4062"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Праздничный день</w:t>
            </w:r>
          </w:p>
        </w:tc>
      </w:tr>
      <w:tr w:rsidR="008567EB" w:rsidRPr="00E04B61" w:rsidTr="00C16F0F">
        <w:trPr>
          <w:trHeight w:val="300"/>
        </w:trPr>
        <w:tc>
          <w:tcPr>
            <w:tcW w:w="4474"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Курбан-байрам</w:t>
            </w:r>
          </w:p>
        </w:tc>
        <w:tc>
          <w:tcPr>
            <w:tcW w:w="4062"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Праздничные нерабочие дни</w:t>
            </w:r>
          </w:p>
        </w:tc>
      </w:tr>
      <w:tr w:rsidR="008567EB" w:rsidRPr="00E04B61" w:rsidTr="00C16F0F">
        <w:trPr>
          <w:trHeight w:val="300"/>
        </w:trPr>
        <w:tc>
          <w:tcPr>
            <w:tcW w:w="4474"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Международный день учителя</w:t>
            </w:r>
          </w:p>
        </w:tc>
        <w:tc>
          <w:tcPr>
            <w:tcW w:w="4062"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Праздничный день</w:t>
            </w:r>
          </w:p>
        </w:tc>
      </w:tr>
      <w:tr w:rsidR="008567EB" w:rsidRPr="00E04B61" w:rsidTr="00C16F0F">
        <w:trPr>
          <w:trHeight w:val="300"/>
        </w:trPr>
        <w:tc>
          <w:tcPr>
            <w:tcW w:w="4474"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День Республики Башкортостан</w:t>
            </w:r>
          </w:p>
        </w:tc>
        <w:tc>
          <w:tcPr>
            <w:tcW w:w="4062"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Праздничные нерабочие дни</w:t>
            </w:r>
          </w:p>
        </w:tc>
      </w:tr>
      <w:tr w:rsidR="008567EB" w:rsidRPr="00E04B61" w:rsidTr="00C16F0F">
        <w:trPr>
          <w:trHeight w:val="280"/>
        </w:trPr>
        <w:tc>
          <w:tcPr>
            <w:tcW w:w="4474"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День народного единства</w:t>
            </w:r>
          </w:p>
        </w:tc>
        <w:tc>
          <w:tcPr>
            <w:tcW w:w="4062"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Праздничные нерабочие дни</w:t>
            </w:r>
          </w:p>
        </w:tc>
      </w:tr>
      <w:tr w:rsidR="008567EB" w:rsidRPr="00E04B61" w:rsidTr="00C16F0F">
        <w:trPr>
          <w:trHeight w:val="300"/>
        </w:trPr>
        <w:tc>
          <w:tcPr>
            <w:tcW w:w="4474"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Новый год</w:t>
            </w:r>
          </w:p>
        </w:tc>
        <w:tc>
          <w:tcPr>
            <w:tcW w:w="4062"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Праздничные нерабочие дни</w:t>
            </w:r>
          </w:p>
        </w:tc>
      </w:tr>
      <w:tr w:rsidR="008567EB" w:rsidRPr="00E04B61" w:rsidTr="00C16F0F">
        <w:trPr>
          <w:trHeight w:val="300"/>
        </w:trPr>
        <w:tc>
          <w:tcPr>
            <w:tcW w:w="4474"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Рождество Христово</w:t>
            </w:r>
          </w:p>
        </w:tc>
        <w:tc>
          <w:tcPr>
            <w:tcW w:w="4062"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Праздничные нерабочие дни</w:t>
            </w:r>
          </w:p>
        </w:tc>
      </w:tr>
      <w:tr w:rsidR="008567EB" w:rsidRPr="00E04B61" w:rsidTr="00C16F0F">
        <w:trPr>
          <w:trHeight w:val="300"/>
        </w:trPr>
        <w:tc>
          <w:tcPr>
            <w:tcW w:w="4474"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День защитников Отечества</w:t>
            </w:r>
          </w:p>
        </w:tc>
        <w:tc>
          <w:tcPr>
            <w:tcW w:w="4062"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Праздничные нерабочие дни</w:t>
            </w:r>
          </w:p>
        </w:tc>
      </w:tr>
      <w:tr w:rsidR="008567EB" w:rsidRPr="00E04B61" w:rsidTr="00C16F0F">
        <w:trPr>
          <w:trHeight w:val="280"/>
        </w:trPr>
        <w:tc>
          <w:tcPr>
            <w:tcW w:w="4474"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Международный женский день</w:t>
            </w:r>
          </w:p>
        </w:tc>
        <w:tc>
          <w:tcPr>
            <w:tcW w:w="4062"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Праздничные нерабочие дни</w:t>
            </w:r>
          </w:p>
        </w:tc>
      </w:tr>
      <w:tr w:rsidR="008567EB" w:rsidRPr="00E04B61" w:rsidTr="00C16F0F">
        <w:trPr>
          <w:trHeight w:val="300"/>
        </w:trPr>
        <w:tc>
          <w:tcPr>
            <w:tcW w:w="4474"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Праздник Весны и Труда</w:t>
            </w:r>
          </w:p>
        </w:tc>
        <w:tc>
          <w:tcPr>
            <w:tcW w:w="4062"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Праздничные нерабочие дни</w:t>
            </w:r>
          </w:p>
        </w:tc>
      </w:tr>
      <w:tr w:rsidR="008567EB" w:rsidRPr="00E04B61" w:rsidTr="00C16F0F">
        <w:trPr>
          <w:trHeight w:val="300"/>
        </w:trPr>
        <w:tc>
          <w:tcPr>
            <w:tcW w:w="4474"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День Победы</w:t>
            </w:r>
          </w:p>
        </w:tc>
        <w:tc>
          <w:tcPr>
            <w:tcW w:w="4062"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Праздничные нерабочие дни</w:t>
            </w:r>
          </w:p>
        </w:tc>
      </w:tr>
      <w:tr w:rsidR="008567EB" w:rsidRPr="00E04B61" w:rsidTr="00C16F0F">
        <w:trPr>
          <w:trHeight w:val="300"/>
        </w:trPr>
        <w:tc>
          <w:tcPr>
            <w:tcW w:w="4474"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Международный день защиты детей</w:t>
            </w:r>
          </w:p>
        </w:tc>
        <w:tc>
          <w:tcPr>
            <w:tcW w:w="4062"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Праздничный день</w:t>
            </w:r>
          </w:p>
        </w:tc>
      </w:tr>
      <w:tr w:rsidR="008567EB" w:rsidRPr="00E04B61" w:rsidTr="00C16F0F">
        <w:trPr>
          <w:trHeight w:val="880"/>
        </w:trPr>
        <w:tc>
          <w:tcPr>
            <w:tcW w:w="4474" w:type="dxa"/>
          </w:tcPr>
          <w:p w:rsidR="008567EB" w:rsidRPr="00E04B61" w:rsidRDefault="004777BD" w:rsidP="00C16F0F">
            <w:pPr>
              <w:pStyle w:val="TableParagraph"/>
              <w:tabs>
                <w:tab w:val="left" w:pos="1054"/>
                <w:tab w:val="left" w:pos="2524"/>
                <w:tab w:val="left" w:pos="3029"/>
                <w:tab w:val="left" w:pos="4265"/>
              </w:tabs>
              <w:spacing w:before="6" w:line="276" w:lineRule="auto"/>
              <w:ind w:left="171" w:right="187"/>
              <w:rPr>
                <w:sz w:val="24"/>
                <w:szCs w:val="24"/>
                <w:lang w:val="ru-RU"/>
              </w:rPr>
            </w:pPr>
            <w:r w:rsidRPr="00E04B61">
              <w:rPr>
                <w:sz w:val="24"/>
                <w:szCs w:val="24"/>
                <w:lang w:val="ru-RU"/>
              </w:rPr>
              <w:t>День</w:t>
            </w:r>
            <w:r w:rsidR="00BB5BF8" w:rsidRPr="00E04B61">
              <w:rPr>
                <w:sz w:val="24"/>
                <w:szCs w:val="24"/>
                <w:lang w:val="ru-RU"/>
              </w:rPr>
              <w:t xml:space="preserve"> принятия </w:t>
            </w:r>
            <w:r w:rsidRPr="00E04B61">
              <w:rPr>
                <w:sz w:val="24"/>
                <w:szCs w:val="24"/>
                <w:lang w:val="ru-RU"/>
              </w:rPr>
              <w:t>Декларации</w:t>
            </w:r>
            <w:r w:rsidR="00C16F0F" w:rsidRPr="00E04B61">
              <w:rPr>
                <w:sz w:val="24"/>
                <w:szCs w:val="24"/>
                <w:lang w:val="ru-RU"/>
              </w:rPr>
              <w:t xml:space="preserve"> </w:t>
            </w:r>
            <w:r w:rsidRPr="00E04B61">
              <w:rPr>
                <w:sz w:val="24"/>
                <w:szCs w:val="24"/>
                <w:lang w:val="ru-RU"/>
              </w:rPr>
              <w:t>о госуда</w:t>
            </w:r>
            <w:r w:rsidRPr="00E04B61">
              <w:rPr>
                <w:sz w:val="24"/>
                <w:szCs w:val="24"/>
                <w:lang w:val="ru-RU"/>
              </w:rPr>
              <w:t>р</w:t>
            </w:r>
            <w:r w:rsidRPr="00E04B61">
              <w:rPr>
                <w:sz w:val="24"/>
                <w:szCs w:val="24"/>
                <w:lang w:val="ru-RU"/>
              </w:rPr>
              <w:t>ственном</w:t>
            </w:r>
            <w:r w:rsidR="00C16F0F" w:rsidRPr="00E04B61">
              <w:rPr>
                <w:sz w:val="24"/>
                <w:szCs w:val="24"/>
                <w:lang w:val="ru-RU"/>
              </w:rPr>
              <w:t xml:space="preserve"> </w:t>
            </w:r>
            <w:r w:rsidRPr="00E04B61">
              <w:rPr>
                <w:sz w:val="24"/>
                <w:szCs w:val="24"/>
                <w:lang w:val="ru-RU"/>
              </w:rPr>
              <w:t>суверенитете</w:t>
            </w:r>
            <w:r w:rsidR="00BB5BF8" w:rsidRPr="00E04B61">
              <w:rPr>
                <w:sz w:val="24"/>
                <w:szCs w:val="24"/>
                <w:lang w:val="ru-RU"/>
              </w:rPr>
              <w:t xml:space="preserve"> </w:t>
            </w:r>
            <w:r w:rsidRPr="00E04B61">
              <w:rPr>
                <w:sz w:val="24"/>
                <w:szCs w:val="24"/>
                <w:lang w:val="ru-RU"/>
              </w:rPr>
              <w:t>Российской Ф</w:t>
            </w:r>
            <w:r w:rsidRPr="00E04B61">
              <w:rPr>
                <w:sz w:val="24"/>
                <w:szCs w:val="24"/>
                <w:lang w:val="ru-RU"/>
              </w:rPr>
              <w:t>е</w:t>
            </w:r>
            <w:r w:rsidRPr="00E04B61">
              <w:rPr>
                <w:sz w:val="24"/>
                <w:szCs w:val="24"/>
                <w:lang w:val="ru-RU"/>
              </w:rPr>
              <w:t>дерации</w:t>
            </w:r>
          </w:p>
        </w:tc>
        <w:tc>
          <w:tcPr>
            <w:tcW w:w="4062"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Праздничные нерабочие дни</w:t>
            </w:r>
          </w:p>
        </w:tc>
      </w:tr>
      <w:tr w:rsidR="008567EB" w:rsidRPr="00E04B61" w:rsidTr="00C16F0F">
        <w:trPr>
          <w:trHeight w:val="300"/>
        </w:trPr>
        <w:tc>
          <w:tcPr>
            <w:tcW w:w="4474"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Ураза-байрам</w:t>
            </w:r>
          </w:p>
        </w:tc>
        <w:tc>
          <w:tcPr>
            <w:tcW w:w="4062" w:type="dxa"/>
          </w:tcPr>
          <w:p w:rsidR="008567EB" w:rsidRPr="00E04B61" w:rsidRDefault="004777BD" w:rsidP="00C16F0F">
            <w:pPr>
              <w:pStyle w:val="TableParagraph"/>
              <w:spacing w:before="6" w:line="276" w:lineRule="auto"/>
              <w:ind w:left="171" w:right="187"/>
              <w:rPr>
                <w:sz w:val="24"/>
                <w:szCs w:val="24"/>
              </w:rPr>
            </w:pPr>
            <w:r w:rsidRPr="00E04B61">
              <w:rPr>
                <w:sz w:val="24"/>
                <w:szCs w:val="24"/>
              </w:rPr>
              <w:t>Праздничные нерабочие дни</w:t>
            </w:r>
          </w:p>
        </w:tc>
      </w:tr>
    </w:tbl>
    <w:p w:rsidR="008567EB" w:rsidRDefault="008567EB" w:rsidP="00A24E98">
      <w:pPr>
        <w:pStyle w:val="a3"/>
        <w:spacing w:before="4" w:line="276" w:lineRule="auto"/>
        <w:ind w:left="0" w:firstLine="566"/>
        <w:rPr>
          <w:b/>
          <w:i/>
          <w:sz w:val="28"/>
          <w:szCs w:val="28"/>
          <w:lang w:val="ru-RU"/>
        </w:rPr>
      </w:pPr>
    </w:p>
    <w:p w:rsidR="00E04B61" w:rsidRPr="00E04B61" w:rsidRDefault="00E04B61" w:rsidP="00A24E98">
      <w:pPr>
        <w:pStyle w:val="a3"/>
        <w:spacing w:before="4" w:line="276" w:lineRule="auto"/>
        <w:ind w:left="0" w:firstLine="566"/>
        <w:rPr>
          <w:b/>
          <w:i/>
          <w:sz w:val="28"/>
          <w:szCs w:val="28"/>
          <w:lang w:val="ru-RU"/>
        </w:rPr>
      </w:pPr>
    </w:p>
    <w:p w:rsidR="008567EB" w:rsidRPr="00DC5AE8" w:rsidRDefault="004777BD" w:rsidP="00AA00BB">
      <w:pPr>
        <w:pStyle w:val="a5"/>
        <w:numPr>
          <w:ilvl w:val="1"/>
          <w:numId w:val="16"/>
        </w:numPr>
        <w:tabs>
          <w:tab w:val="left" w:pos="941"/>
        </w:tabs>
        <w:spacing w:line="276" w:lineRule="auto"/>
        <w:ind w:left="0" w:firstLine="566"/>
        <w:jc w:val="both"/>
        <w:rPr>
          <w:b/>
          <w:sz w:val="28"/>
          <w:szCs w:val="28"/>
          <w:lang w:val="ru-RU"/>
        </w:rPr>
      </w:pPr>
      <w:r w:rsidRPr="00DC5AE8">
        <w:rPr>
          <w:b/>
          <w:sz w:val="28"/>
          <w:szCs w:val="28"/>
          <w:lang w:val="ru-RU"/>
        </w:rPr>
        <w:lastRenderedPageBreak/>
        <w:t>Система условий реализации основной образовательной програ</w:t>
      </w:r>
      <w:r w:rsidRPr="00DC5AE8">
        <w:rPr>
          <w:b/>
          <w:sz w:val="28"/>
          <w:szCs w:val="28"/>
          <w:lang w:val="ru-RU"/>
        </w:rPr>
        <w:t>м</w:t>
      </w:r>
      <w:r w:rsidRPr="00DC5AE8">
        <w:rPr>
          <w:b/>
          <w:sz w:val="28"/>
          <w:szCs w:val="28"/>
          <w:lang w:val="ru-RU"/>
        </w:rPr>
        <w:t>мы</w:t>
      </w:r>
    </w:p>
    <w:p w:rsidR="001461FC" w:rsidRPr="001461FC" w:rsidRDefault="001461FC" w:rsidP="001461FC">
      <w:pPr>
        <w:ind w:firstLine="454"/>
        <w:jc w:val="both"/>
        <w:rPr>
          <w:sz w:val="28"/>
          <w:szCs w:val="28"/>
          <w:lang w:val="ru-RU"/>
        </w:rPr>
      </w:pPr>
      <w:r w:rsidRPr="001461FC">
        <w:rPr>
          <w:sz w:val="28"/>
          <w:szCs w:val="28"/>
          <w:lang w:val="ru-RU"/>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w:t>
      </w:r>
      <w:r w:rsidRPr="001461FC">
        <w:rPr>
          <w:sz w:val="28"/>
          <w:szCs w:val="28"/>
          <w:lang w:val="ru-RU"/>
        </w:rPr>
        <w:t>з</w:t>
      </w:r>
      <w:r w:rsidRPr="001461FC">
        <w:rPr>
          <w:sz w:val="28"/>
          <w:szCs w:val="28"/>
          <w:lang w:val="ru-RU"/>
        </w:rPr>
        <w:t>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461FC" w:rsidRPr="00097D76" w:rsidRDefault="001461FC" w:rsidP="001461FC">
      <w:pPr>
        <w:ind w:firstLine="454"/>
        <w:jc w:val="both"/>
        <w:rPr>
          <w:rStyle w:val="dash041e005f0431005f044b005f0447005f043d005f044b005f0439005f005fchar1char1"/>
          <w:sz w:val="28"/>
          <w:szCs w:val="28"/>
          <w:lang w:val="ru-RU"/>
        </w:rPr>
      </w:pPr>
      <w:r w:rsidRPr="001461FC">
        <w:rPr>
          <w:rStyle w:val="dash041e005f0431005f044b005f0447005f043d005f044b005f0439005f005fchar1char1"/>
          <w:sz w:val="28"/>
          <w:szCs w:val="28"/>
          <w:lang w:val="ru-RU"/>
        </w:rPr>
        <w:t>Созданные в образовательном учреждении, реализующем основную образов</w:t>
      </w:r>
      <w:r w:rsidRPr="001461FC">
        <w:rPr>
          <w:rStyle w:val="dash041e005f0431005f044b005f0447005f043d005f044b005f0439005f005fchar1char1"/>
          <w:sz w:val="28"/>
          <w:szCs w:val="28"/>
          <w:lang w:val="ru-RU"/>
        </w:rPr>
        <w:t>а</w:t>
      </w:r>
      <w:r w:rsidRPr="001461FC">
        <w:rPr>
          <w:rStyle w:val="dash041e005f0431005f044b005f0447005f043d005f044b005f0439005f005fchar1char1"/>
          <w:sz w:val="28"/>
          <w:szCs w:val="28"/>
          <w:lang w:val="ru-RU"/>
        </w:rPr>
        <w:t>тельную программу</w:t>
      </w:r>
      <w:r w:rsidRPr="00097D76">
        <w:rPr>
          <w:rStyle w:val="dash041e005f0431005f044b005f0447005f043d005f044b005f0439005f005fchar1char1"/>
          <w:sz w:val="28"/>
          <w:szCs w:val="28"/>
          <w:lang w:val="ru-RU"/>
        </w:rPr>
        <w:t xml:space="preserve"> основного общего образования, условия:</w:t>
      </w:r>
    </w:p>
    <w:p w:rsidR="001461FC" w:rsidRPr="00097D76" w:rsidRDefault="001461FC" w:rsidP="001461FC">
      <w:pPr>
        <w:pStyle w:val="dash041e005f0431005f044b005f0447005f043d005f044b005f0439"/>
        <w:ind w:firstLine="454"/>
        <w:jc w:val="both"/>
        <w:rPr>
          <w:rStyle w:val="dash041e005f0431005f044b005f0447005f043d005f044b005f0439005f005fchar1char1"/>
          <w:sz w:val="28"/>
          <w:szCs w:val="28"/>
        </w:rPr>
      </w:pPr>
      <w:r w:rsidRPr="00097D76">
        <w:rPr>
          <w:rStyle w:val="Zag11"/>
          <w:rFonts w:eastAsia="@Arial Unicode MS"/>
          <w:sz w:val="28"/>
          <w:szCs w:val="28"/>
        </w:rPr>
        <w:t>• </w:t>
      </w:r>
      <w:r w:rsidRPr="00097D76">
        <w:rPr>
          <w:rStyle w:val="dash041e005f0431005f044b005f0447005f043d005f044b005f0439005f005fchar1char1"/>
          <w:sz w:val="28"/>
          <w:szCs w:val="28"/>
        </w:rPr>
        <w:t>соответствуют требованиям Стандарта;</w:t>
      </w:r>
    </w:p>
    <w:p w:rsidR="001461FC" w:rsidRPr="00097D76" w:rsidRDefault="001461FC" w:rsidP="001461FC">
      <w:pPr>
        <w:pStyle w:val="dash041e005f0431005f044b005f0447005f043d005f044b005f0439"/>
        <w:ind w:firstLine="454"/>
        <w:jc w:val="both"/>
        <w:rPr>
          <w:rStyle w:val="dash041e005f0431005f044b005f0447005f043d005f044b005f0439005f005fchar1char1"/>
          <w:sz w:val="28"/>
          <w:szCs w:val="28"/>
        </w:rPr>
      </w:pPr>
      <w:r w:rsidRPr="00097D76">
        <w:rPr>
          <w:rStyle w:val="Zag11"/>
          <w:rFonts w:eastAsia="@Arial Unicode MS"/>
          <w:sz w:val="28"/>
          <w:szCs w:val="28"/>
        </w:rPr>
        <w:t>• </w:t>
      </w:r>
      <w:r w:rsidRPr="00097D76">
        <w:rPr>
          <w:rStyle w:val="dash041e005f0431005f044b005f0447005f043d005f044b005f0439005f005fchar1char1"/>
          <w:sz w:val="28"/>
          <w:szCs w:val="28"/>
        </w:rPr>
        <w:t>обеспечивают достижение планируемых результатов освоения основной о</w:t>
      </w:r>
      <w:r w:rsidRPr="00097D76">
        <w:rPr>
          <w:rStyle w:val="dash041e005f0431005f044b005f0447005f043d005f044b005f0439005f005fchar1char1"/>
          <w:sz w:val="28"/>
          <w:szCs w:val="28"/>
        </w:rPr>
        <w:t>б</w:t>
      </w:r>
      <w:r w:rsidRPr="00097D76">
        <w:rPr>
          <w:rStyle w:val="dash041e005f0431005f044b005f0447005f043d005f044b005f0439005f005fchar1char1"/>
          <w:sz w:val="28"/>
          <w:szCs w:val="28"/>
        </w:rPr>
        <w:t>разовательной программы образовательного учреждения и реализацию предусмо</w:t>
      </w:r>
      <w:r w:rsidRPr="00097D76">
        <w:rPr>
          <w:rStyle w:val="dash041e005f0431005f044b005f0447005f043d005f044b005f0439005f005fchar1char1"/>
          <w:sz w:val="28"/>
          <w:szCs w:val="28"/>
        </w:rPr>
        <w:t>т</w:t>
      </w:r>
      <w:r w:rsidRPr="00097D76">
        <w:rPr>
          <w:rStyle w:val="dash041e005f0431005f044b005f0447005f043d005f044b005f0439005f005fchar1char1"/>
          <w:sz w:val="28"/>
          <w:szCs w:val="28"/>
        </w:rPr>
        <w:t>ренных в ней образовательных программ;</w:t>
      </w:r>
    </w:p>
    <w:p w:rsidR="001461FC" w:rsidRPr="00097D76" w:rsidRDefault="001461FC" w:rsidP="001461FC">
      <w:pPr>
        <w:pStyle w:val="dash041e005f0431005f044b005f0447005f043d005f044b005f0439"/>
        <w:ind w:firstLine="454"/>
        <w:jc w:val="both"/>
        <w:rPr>
          <w:rStyle w:val="dash041e005f0431005f044b005f0447005f043d005f044b005f0439005f005fchar1char1"/>
          <w:sz w:val="28"/>
          <w:szCs w:val="28"/>
        </w:rPr>
      </w:pPr>
      <w:r w:rsidRPr="00097D76">
        <w:rPr>
          <w:rStyle w:val="Zag11"/>
          <w:rFonts w:eastAsia="@Arial Unicode MS"/>
          <w:sz w:val="28"/>
          <w:szCs w:val="28"/>
        </w:rPr>
        <w:t>• </w:t>
      </w:r>
      <w:r w:rsidRPr="00097D76">
        <w:rPr>
          <w:rStyle w:val="dash041e005f0431005f044b005f0447005f043d005f044b005f0439005f005fchar1char1"/>
          <w:sz w:val="28"/>
          <w:szCs w:val="28"/>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w:t>
      </w:r>
      <w:r w:rsidRPr="00097D76">
        <w:rPr>
          <w:rStyle w:val="dash041e005f0431005f044b005f0447005f043d005f044b005f0439005f005fchar1char1"/>
          <w:sz w:val="28"/>
          <w:szCs w:val="28"/>
        </w:rPr>
        <w:t>б</w:t>
      </w:r>
      <w:r w:rsidRPr="00097D76">
        <w:rPr>
          <w:rStyle w:val="dash041e005f0431005f044b005f0447005f043d005f044b005f0439005f005fchar1char1"/>
          <w:sz w:val="28"/>
          <w:szCs w:val="28"/>
        </w:rPr>
        <w:t>разовании;</w:t>
      </w:r>
    </w:p>
    <w:p w:rsidR="001461FC" w:rsidRPr="00097D76" w:rsidRDefault="001461FC" w:rsidP="001461FC">
      <w:pPr>
        <w:pStyle w:val="dash041e005f0431005f044b005f0447005f043d005f044b005f0439"/>
        <w:ind w:firstLine="454"/>
        <w:jc w:val="both"/>
        <w:rPr>
          <w:rStyle w:val="dash041e005f0431005f044b005f0447005f043d005f044b005f0439005f005fchar1char1"/>
          <w:sz w:val="28"/>
          <w:szCs w:val="28"/>
        </w:rPr>
      </w:pPr>
      <w:r w:rsidRPr="00097D76">
        <w:rPr>
          <w:rStyle w:val="Zag11"/>
          <w:rFonts w:eastAsia="@Arial Unicode MS"/>
          <w:sz w:val="28"/>
          <w:szCs w:val="28"/>
        </w:rPr>
        <w:t>• </w:t>
      </w:r>
      <w:r w:rsidRPr="00097D76">
        <w:rPr>
          <w:rStyle w:val="dash041e005f0431005f044b005f0447005f043d005f044b005f0439005f005fchar1char1"/>
          <w:sz w:val="28"/>
          <w:szCs w:val="28"/>
        </w:rPr>
        <w:t>предоставляют возможность взаимодействия с социальными партнёрами, и</w:t>
      </w:r>
      <w:r w:rsidRPr="00097D76">
        <w:rPr>
          <w:rStyle w:val="dash041e005f0431005f044b005f0447005f043d005f044b005f0439005f005fchar1char1"/>
          <w:sz w:val="28"/>
          <w:szCs w:val="28"/>
        </w:rPr>
        <w:t>с</w:t>
      </w:r>
      <w:r w:rsidRPr="00097D76">
        <w:rPr>
          <w:rStyle w:val="dash041e005f0431005f044b005f0447005f043d005f044b005f0439005f005fchar1char1"/>
          <w:sz w:val="28"/>
          <w:szCs w:val="28"/>
        </w:rPr>
        <w:t>пользования ресурсов социума.</w:t>
      </w:r>
    </w:p>
    <w:p w:rsidR="001461FC" w:rsidRPr="00097D76" w:rsidRDefault="001461FC" w:rsidP="001461FC">
      <w:pPr>
        <w:pStyle w:val="dash0410005f0431005f0437005f0430005f0446005f0020005f0441005f043f005f0438005f0441005f043a005f0430"/>
        <w:ind w:left="0" w:firstLine="454"/>
        <w:rPr>
          <w:sz w:val="28"/>
          <w:szCs w:val="28"/>
        </w:rPr>
      </w:pPr>
      <w:r w:rsidRPr="00097D76">
        <w:rPr>
          <w:rStyle w:val="dash0410005f0431005f0437005f0430005f0446005f0020005f0441005f043f005f0438005f0441005f043a005f0430005f005fchar1char1"/>
          <w:sz w:val="28"/>
          <w:szCs w:val="28"/>
        </w:rPr>
        <w:t xml:space="preserve">В соответствии с требованиями Стандарта раздел основной образовательной программы образовательного учреждения, характеризующий систему условий, </w:t>
      </w:r>
      <w:r w:rsidRPr="00097D76">
        <w:rPr>
          <w:rStyle w:val="dash041e005f0431005f044b005f0447005f043d005f044b005f0439005f005fchar1char1"/>
          <w:sz w:val="28"/>
          <w:szCs w:val="28"/>
        </w:rPr>
        <w:t>с</w:t>
      </w:r>
      <w:r w:rsidRPr="00097D76">
        <w:rPr>
          <w:rStyle w:val="dash041e005f0431005f044b005f0447005f043d005f044b005f0439005f005fchar1char1"/>
          <w:sz w:val="28"/>
          <w:szCs w:val="28"/>
        </w:rPr>
        <w:t>о</w:t>
      </w:r>
      <w:r w:rsidRPr="00097D76">
        <w:rPr>
          <w:rStyle w:val="dash041e005f0431005f044b005f0447005f043d005f044b005f0439005f005fchar1char1"/>
          <w:sz w:val="28"/>
          <w:szCs w:val="28"/>
        </w:rPr>
        <w:t>держит:</w:t>
      </w:r>
    </w:p>
    <w:p w:rsidR="001461FC" w:rsidRPr="00097D76" w:rsidRDefault="001461FC" w:rsidP="001461FC">
      <w:pPr>
        <w:pStyle w:val="dash041e005f0431005f044b005f0447005f043d005f044b005f0439"/>
        <w:ind w:firstLine="454"/>
        <w:jc w:val="both"/>
        <w:rPr>
          <w:sz w:val="28"/>
          <w:szCs w:val="28"/>
        </w:rPr>
      </w:pPr>
      <w:r w:rsidRPr="00097D76">
        <w:rPr>
          <w:rStyle w:val="Zag11"/>
          <w:rFonts w:eastAsia="@Arial Unicode MS"/>
          <w:sz w:val="28"/>
          <w:szCs w:val="28"/>
        </w:rPr>
        <w:t>• </w:t>
      </w:r>
      <w:r w:rsidRPr="00097D76">
        <w:rPr>
          <w:rStyle w:val="dash041e005f0431005f044b005f0447005f043d005f044b005f0439005f005fchar1char1"/>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1461FC" w:rsidRPr="00097D76" w:rsidRDefault="001461FC" w:rsidP="001461FC">
      <w:pPr>
        <w:pStyle w:val="dash041e005f0431005f044b005f0447005f043d005f044b005f0439"/>
        <w:ind w:firstLine="454"/>
        <w:jc w:val="both"/>
        <w:rPr>
          <w:sz w:val="28"/>
          <w:szCs w:val="28"/>
        </w:rPr>
      </w:pPr>
      <w:r w:rsidRPr="00097D76">
        <w:rPr>
          <w:rStyle w:val="Zag11"/>
          <w:rFonts w:eastAsia="@Arial Unicode MS"/>
          <w:sz w:val="28"/>
          <w:szCs w:val="28"/>
        </w:rPr>
        <w:t>• </w:t>
      </w:r>
      <w:r w:rsidRPr="00097D76">
        <w:rPr>
          <w:rStyle w:val="dash041e005f0431005f044b005f0447005f043d005f044b005f0439005f005fchar1char1"/>
          <w:sz w:val="28"/>
          <w:szCs w:val="28"/>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1461FC" w:rsidRPr="00097D76" w:rsidRDefault="001461FC" w:rsidP="001461FC">
      <w:pPr>
        <w:pStyle w:val="dash041e005f0431005f044b005f0447005f043d005f044b005f0439"/>
        <w:ind w:firstLine="454"/>
        <w:jc w:val="both"/>
        <w:rPr>
          <w:sz w:val="28"/>
          <w:szCs w:val="28"/>
        </w:rPr>
      </w:pPr>
      <w:r w:rsidRPr="00097D76">
        <w:rPr>
          <w:rStyle w:val="Zag11"/>
          <w:rFonts w:eastAsia="@Arial Unicode MS"/>
          <w:sz w:val="28"/>
          <w:szCs w:val="28"/>
        </w:rPr>
        <w:t>• </w:t>
      </w:r>
      <w:r w:rsidRPr="00097D76">
        <w:rPr>
          <w:rStyle w:val="dash041e005f0431005f044b005f0447005f043d005f044b005f0439005f005fchar1char1"/>
          <w:sz w:val="28"/>
          <w:szCs w:val="28"/>
        </w:rPr>
        <w:t>механизмы достижения целевых ориентиров в системе условий;</w:t>
      </w:r>
    </w:p>
    <w:p w:rsidR="001461FC" w:rsidRPr="00097D76" w:rsidRDefault="001461FC" w:rsidP="001461FC">
      <w:pPr>
        <w:pStyle w:val="dash041e005f0431005f044b005f0447005f043d005f044b005f0439"/>
        <w:ind w:firstLine="454"/>
        <w:jc w:val="both"/>
        <w:rPr>
          <w:sz w:val="28"/>
          <w:szCs w:val="28"/>
        </w:rPr>
      </w:pPr>
      <w:r w:rsidRPr="00097D76">
        <w:rPr>
          <w:rStyle w:val="Zag11"/>
          <w:rFonts w:eastAsia="@Arial Unicode MS"/>
          <w:sz w:val="28"/>
          <w:szCs w:val="28"/>
        </w:rPr>
        <w:t>• </w:t>
      </w:r>
      <w:r w:rsidRPr="00097D76">
        <w:rPr>
          <w:rStyle w:val="dash041e005f0431005f044b005f0447005f043d005f044b005f0439005f005fchar1char1"/>
          <w:sz w:val="28"/>
          <w:szCs w:val="28"/>
        </w:rPr>
        <w:t>сетевой график (дорожную карту) по формированию необходимой системы условий;</w:t>
      </w:r>
    </w:p>
    <w:p w:rsidR="001461FC" w:rsidRPr="00097D76" w:rsidRDefault="001461FC" w:rsidP="001461FC">
      <w:pPr>
        <w:pStyle w:val="dash041e005f0431005f044b005f0447005f043d005f044b005f0439"/>
        <w:ind w:firstLine="454"/>
        <w:jc w:val="both"/>
        <w:rPr>
          <w:sz w:val="28"/>
          <w:szCs w:val="28"/>
        </w:rPr>
      </w:pPr>
      <w:r w:rsidRPr="00097D76">
        <w:rPr>
          <w:rStyle w:val="Zag11"/>
          <w:rFonts w:eastAsia="@Arial Unicode MS"/>
          <w:sz w:val="28"/>
          <w:szCs w:val="28"/>
        </w:rPr>
        <w:t>• </w:t>
      </w:r>
      <w:r w:rsidRPr="00097D76">
        <w:rPr>
          <w:rStyle w:val="dash041e005f0431005f044b005f0447005f043d005f044b005f0439005f005fchar1char1"/>
          <w:sz w:val="28"/>
          <w:szCs w:val="28"/>
        </w:rPr>
        <w:t>систему оценки условий.</w:t>
      </w:r>
    </w:p>
    <w:p w:rsidR="001461FC" w:rsidRPr="00097D76" w:rsidRDefault="001461FC" w:rsidP="001461FC">
      <w:pPr>
        <w:pStyle w:val="a6"/>
        <w:spacing w:before="0" w:beforeAutospacing="0" w:after="0" w:afterAutospacing="0"/>
        <w:ind w:firstLine="454"/>
        <w:jc w:val="both"/>
        <w:rPr>
          <w:sz w:val="28"/>
          <w:szCs w:val="28"/>
        </w:rPr>
      </w:pPr>
      <w:r w:rsidRPr="00097D76">
        <w:rPr>
          <w:sz w:val="28"/>
          <w:szCs w:val="28"/>
        </w:rPr>
        <w:t>Система условий реализации основной образовательной программы образов</w:t>
      </w:r>
      <w:r w:rsidRPr="00097D76">
        <w:rPr>
          <w:sz w:val="28"/>
          <w:szCs w:val="28"/>
        </w:rPr>
        <w:t>а</w:t>
      </w:r>
      <w:r w:rsidRPr="00097D76">
        <w:rPr>
          <w:sz w:val="28"/>
          <w:szCs w:val="28"/>
        </w:rPr>
        <w:t>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1461FC" w:rsidRPr="00097D76" w:rsidRDefault="001461FC" w:rsidP="001461FC">
      <w:pPr>
        <w:pStyle w:val="a6"/>
        <w:spacing w:before="0" w:beforeAutospacing="0" w:after="0" w:afterAutospacing="0"/>
        <w:ind w:firstLine="454"/>
        <w:jc w:val="both"/>
        <w:rPr>
          <w:sz w:val="28"/>
          <w:szCs w:val="28"/>
        </w:rPr>
      </w:pPr>
      <w:r w:rsidRPr="00097D76">
        <w:rPr>
          <w:rStyle w:val="Zag11"/>
          <w:rFonts w:eastAsia="@Arial Unicode MS"/>
          <w:sz w:val="28"/>
          <w:szCs w:val="28"/>
        </w:rPr>
        <w:t>• </w:t>
      </w:r>
      <w:r w:rsidRPr="00097D76">
        <w:rPr>
          <w:sz w:val="28"/>
          <w:szCs w:val="28"/>
        </w:rPr>
        <w:t>анализ имеющихся в образовательном учреждении условий и ресурсов реал</w:t>
      </w:r>
      <w:r w:rsidRPr="00097D76">
        <w:rPr>
          <w:sz w:val="28"/>
          <w:szCs w:val="28"/>
        </w:rPr>
        <w:t>и</w:t>
      </w:r>
      <w:r w:rsidRPr="00097D76">
        <w:rPr>
          <w:sz w:val="28"/>
          <w:szCs w:val="28"/>
        </w:rPr>
        <w:t>зации основной образовательной программы основного общего образования;</w:t>
      </w:r>
    </w:p>
    <w:p w:rsidR="001461FC" w:rsidRPr="00097D76" w:rsidRDefault="001461FC" w:rsidP="001461FC">
      <w:pPr>
        <w:pStyle w:val="a6"/>
        <w:spacing w:before="0" w:beforeAutospacing="0" w:after="0" w:afterAutospacing="0"/>
        <w:ind w:firstLine="454"/>
        <w:jc w:val="both"/>
        <w:rPr>
          <w:sz w:val="28"/>
          <w:szCs w:val="28"/>
        </w:rPr>
      </w:pPr>
      <w:r w:rsidRPr="00097D76">
        <w:rPr>
          <w:rStyle w:val="Zag11"/>
          <w:rFonts w:eastAsia="@Arial Unicode MS"/>
          <w:sz w:val="28"/>
          <w:szCs w:val="28"/>
        </w:rPr>
        <w:t>• </w:t>
      </w:r>
      <w:r w:rsidRPr="00097D76">
        <w:rPr>
          <w:sz w:val="28"/>
          <w:szCs w:val="28"/>
        </w:rPr>
        <w:t xml:space="preserve">установление степени их соответствия требованиям Стандарта, а также целям и задачам </w:t>
      </w:r>
      <w:r w:rsidRPr="00097D76">
        <w:rPr>
          <w:rStyle w:val="dash041e005f0431005f044b005f0447005f043d005f044b005f0439005f005fchar1char1"/>
          <w:sz w:val="28"/>
          <w:szCs w:val="28"/>
        </w:rPr>
        <w:t xml:space="preserve">основной образовательной программы образовательного учреждения, сформированным с учётом </w:t>
      </w:r>
      <w:r w:rsidRPr="00097D76">
        <w:rPr>
          <w:sz w:val="28"/>
          <w:szCs w:val="28"/>
        </w:rPr>
        <w:t>потребностей всех участников образовательного пр</w:t>
      </w:r>
      <w:r w:rsidRPr="00097D76">
        <w:rPr>
          <w:sz w:val="28"/>
          <w:szCs w:val="28"/>
        </w:rPr>
        <w:t>о</w:t>
      </w:r>
      <w:r w:rsidRPr="00097D76">
        <w:rPr>
          <w:sz w:val="28"/>
          <w:szCs w:val="28"/>
        </w:rPr>
        <w:t>цесса;</w:t>
      </w:r>
    </w:p>
    <w:p w:rsidR="001461FC" w:rsidRPr="00097D76" w:rsidRDefault="001461FC" w:rsidP="001461FC">
      <w:pPr>
        <w:pStyle w:val="a6"/>
        <w:spacing w:before="0" w:beforeAutospacing="0" w:after="0" w:afterAutospacing="0"/>
        <w:ind w:firstLine="454"/>
        <w:jc w:val="both"/>
        <w:rPr>
          <w:rStyle w:val="dash041e005f0431005f044b005f0447005f043d005f044b005f0439005f005fchar1char1"/>
          <w:sz w:val="28"/>
          <w:szCs w:val="28"/>
        </w:rPr>
      </w:pPr>
      <w:r w:rsidRPr="00097D76">
        <w:rPr>
          <w:rStyle w:val="Zag11"/>
          <w:rFonts w:eastAsia="@Arial Unicode MS"/>
          <w:sz w:val="28"/>
          <w:szCs w:val="28"/>
        </w:rPr>
        <w:t>• </w:t>
      </w:r>
      <w:r w:rsidRPr="00097D76">
        <w:rPr>
          <w:sz w:val="28"/>
          <w:szCs w:val="28"/>
        </w:rPr>
        <w:t xml:space="preserve">выявление проблемных зон и установление </w:t>
      </w:r>
      <w:r w:rsidRPr="00097D76">
        <w:rPr>
          <w:rStyle w:val="dash041e005f0431005f044b005f0447005f043d005f044b005f0439005f005fchar1char1"/>
          <w:sz w:val="28"/>
          <w:szCs w:val="28"/>
        </w:rPr>
        <w:t>необходимых изменений в име</w:t>
      </w:r>
      <w:r w:rsidRPr="00097D76">
        <w:rPr>
          <w:rStyle w:val="dash041e005f0431005f044b005f0447005f043d005f044b005f0439005f005fchar1char1"/>
          <w:sz w:val="28"/>
          <w:szCs w:val="28"/>
        </w:rPr>
        <w:t>ю</w:t>
      </w:r>
      <w:r w:rsidRPr="00097D76">
        <w:rPr>
          <w:rStyle w:val="dash041e005f0431005f044b005f0447005f043d005f044b005f0439005f005fchar1char1"/>
          <w:sz w:val="28"/>
          <w:szCs w:val="28"/>
        </w:rPr>
        <w:t>щихся условиях для приведения их в соответствие с требованиями Стандарта;</w:t>
      </w:r>
    </w:p>
    <w:p w:rsidR="001461FC" w:rsidRPr="00097D76" w:rsidRDefault="001461FC" w:rsidP="001461FC">
      <w:pPr>
        <w:pStyle w:val="a6"/>
        <w:spacing w:before="0" w:beforeAutospacing="0" w:after="0" w:afterAutospacing="0"/>
        <w:ind w:firstLine="454"/>
        <w:jc w:val="both"/>
        <w:rPr>
          <w:rStyle w:val="dash041e005f0431005f044b005f0447005f043d005f044b005f0439005f005fchar1char1"/>
          <w:sz w:val="28"/>
          <w:szCs w:val="28"/>
        </w:rPr>
      </w:pPr>
      <w:r w:rsidRPr="00097D76">
        <w:rPr>
          <w:rStyle w:val="Zag11"/>
          <w:rFonts w:eastAsia="@Arial Unicode MS"/>
          <w:sz w:val="28"/>
          <w:szCs w:val="28"/>
        </w:rPr>
        <w:lastRenderedPageBreak/>
        <w:t>• </w:t>
      </w:r>
      <w:r w:rsidRPr="00097D76">
        <w:rPr>
          <w:rStyle w:val="dash041e005f0431005f044b005f0447005f043d005f044b005f0439005f005fchar1char1"/>
          <w:sz w:val="28"/>
          <w:szCs w:val="28"/>
        </w:rPr>
        <w:t>разработку с привлечением</w:t>
      </w:r>
      <w:r w:rsidRPr="00097D76">
        <w:rPr>
          <w:sz w:val="28"/>
          <w:szCs w:val="28"/>
        </w:rPr>
        <w:t xml:space="preserve"> всех участников образовательного процесса и возможных партнёров</w:t>
      </w:r>
      <w:r w:rsidRPr="00097D76">
        <w:rPr>
          <w:rStyle w:val="dash041e005f0431005f044b005f0447005f043d005f044b005f0439005f005fchar1char1"/>
          <w:sz w:val="28"/>
          <w:szCs w:val="28"/>
        </w:rPr>
        <w:t xml:space="preserve"> механизмов достижения целевых ориентиров в системе у</w:t>
      </w:r>
      <w:r w:rsidRPr="00097D76">
        <w:rPr>
          <w:rStyle w:val="dash041e005f0431005f044b005f0447005f043d005f044b005f0439005f005fchar1char1"/>
          <w:sz w:val="28"/>
          <w:szCs w:val="28"/>
        </w:rPr>
        <w:t>с</w:t>
      </w:r>
      <w:r w:rsidRPr="00097D76">
        <w:rPr>
          <w:rStyle w:val="dash041e005f0431005f044b005f0447005f043d005f044b005f0439005f005fchar1char1"/>
          <w:sz w:val="28"/>
          <w:szCs w:val="28"/>
        </w:rPr>
        <w:t>ловий;</w:t>
      </w:r>
    </w:p>
    <w:p w:rsidR="001461FC" w:rsidRPr="00097D76" w:rsidRDefault="001461FC" w:rsidP="001461FC">
      <w:pPr>
        <w:pStyle w:val="a6"/>
        <w:spacing w:before="0" w:beforeAutospacing="0" w:after="0" w:afterAutospacing="0"/>
        <w:ind w:firstLine="454"/>
        <w:jc w:val="both"/>
        <w:rPr>
          <w:sz w:val="28"/>
          <w:szCs w:val="28"/>
        </w:rPr>
      </w:pPr>
      <w:r w:rsidRPr="00097D76">
        <w:rPr>
          <w:rStyle w:val="Zag11"/>
          <w:rFonts w:eastAsia="@Arial Unicode MS"/>
          <w:sz w:val="28"/>
          <w:szCs w:val="28"/>
        </w:rPr>
        <w:t>• </w:t>
      </w:r>
      <w:r w:rsidRPr="00097D76">
        <w:rPr>
          <w:rStyle w:val="dash041e005f0431005f044b005f0447005f043d005f044b005f0439005f005fchar1char1"/>
          <w:sz w:val="28"/>
          <w:szCs w:val="28"/>
        </w:rPr>
        <w:t>разработку сетевого графика (дорожной карты) создания необходимой сист</w:t>
      </w:r>
      <w:r w:rsidRPr="00097D76">
        <w:rPr>
          <w:rStyle w:val="dash041e005f0431005f044b005f0447005f043d005f044b005f0439005f005fchar1char1"/>
          <w:sz w:val="28"/>
          <w:szCs w:val="28"/>
        </w:rPr>
        <w:t>е</w:t>
      </w:r>
      <w:r w:rsidRPr="00097D76">
        <w:rPr>
          <w:rStyle w:val="dash041e005f0431005f044b005f0447005f043d005f044b005f0439005f005fchar1char1"/>
          <w:sz w:val="28"/>
          <w:szCs w:val="28"/>
        </w:rPr>
        <w:t>мы условий;</w:t>
      </w:r>
    </w:p>
    <w:p w:rsidR="001461FC" w:rsidRPr="00097D76" w:rsidRDefault="001461FC" w:rsidP="001461FC">
      <w:pPr>
        <w:pStyle w:val="a6"/>
        <w:spacing w:before="0" w:beforeAutospacing="0" w:after="0" w:afterAutospacing="0"/>
        <w:ind w:firstLine="454"/>
        <w:jc w:val="both"/>
        <w:rPr>
          <w:sz w:val="28"/>
          <w:szCs w:val="28"/>
        </w:rPr>
      </w:pPr>
      <w:r w:rsidRPr="00097D76">
        <w:rPr>
          <w:rStyle w:val="Zag11"/>
          <w:rFonts w:eastAsia="@Arial Unicode MS"/>
          <w:sz w:val="28"/>
          <w:szCs w:val="28"/>
        </w:rPr>
        <w:t>• </w:t>
      </w:r>
      <w:r w:rsidRPr="00097D76">
        <w:rPr>
          <w:sz w:val="28"/>
          <w:szCs w:val="28"/>
        </w:rPr>
        <w:t>разработку механизмов мониторинга, оценки и коррекции реализации пром</w:t>
      </w:r>
      <w:r w:rsidRPr="00097D76">
        <w:rPr>
          <w:sz w:val="28"/>
          <w:szCs w:val="28"/>
        </w:rPr>
        <w:t>е</w:t>
      </w:r>
      <w:r w:rsidRPr="00097D76">
        <w:rPr>
          <w:sz w:val="28"/>
          <w:szCs w:val="28"/>
        </w:rPr>
        <w:t>жуточных этапов разработанного графика (дорожной карты).</w:t>
      </w:r>
    </w:p>
    <w:p w:rsidR="001461FC" w:rsidRPr="00097D76" w:rsidRDefault="001461FC" w:rsidP="001461FC">
      <w:pPr>
        <w:spacing w:line="276" w:lineRule="auto"/>
        <w:jc w:val="both"/>
        <w:rPr>
          <w:sz w:val="28"/>
          <w:szCs w:val="28"/>
          <w:lang w:val="ru-RU" w:bidi="en-US"/>
        </w:rPr>
      </w:pPr>
      <w:r w:rsidRPr="00097D76">
        <w:rPr>
          <w:sz w:val="28"/>
          <w:szCs w:val="28"/>
          <w:lang w:val="ru-RU" w:bidi="en-US"/>
        </w:rPr>
        <w:tab/>
      </w:r>
      <w:r>
        <w:rPr>
          <w:sz w:val="28"/>
          <w:szCs w:val="28"/>
          <w:lang w:val="ru-RU" w:bidi="en-US"/>
        </w:rPr>
        <w:t>В целях реализации ООП</w:t>
      </w:r>
      <w:r w:rsidRPr="00097D76">
        <w:rPr>
          <w:sz w:val="28"/>
          <w:szCs w:val="28"/>
          <w:lang w:val="ru-RU" w:bidi="en-US"/>
        </w:rPr>
        <w:t xml:space="preserve"> ООО и достижения планируемых результатов</w:t>
      </w:r>
      <w:r>
        <w:rPr>
          <w:sz w:val="28"/>
          <w:szCs w:val="28"/>
          <w:lang w:val="ru-RU" w:bidi="en-US"/>
        </w:rPr>
        <w:t xml:space="preserve"> в МБОУ Школа №126 ГО г. Уфа РБ </w:t>
      </w:r>
      <w:r w:rsidRPr="00097D76">
        <w:rPr>
          <w:sz w:val="28"/>
          <w:szCs w:val="28"/>
          <w:lang w:val="ru-RU" w:bidi="en-US"/>
        </w:rPr>
        <w:t>создаются соответствующие условия: кадровые, материально-технические, учебно-методические, информационно-финансовые.</w:t>
      </w:r>
    </w:p>
    <w:p w:rsidR="001461FC" w:rsidRDefault="001461FC" w:rsidP="001461FC">
      <w:pPr>
        <w:spacing w:line="276" w:lineRule="auto"/>
        <w:jc w:val="both"/>
        <w:rPr>
          <w:b/>
          <w:sz w:val="28"/>
          <w:szCs w:val="28"/>
          <w:lang w:val="ru-RU" w:bidi="en-US"/>
        </w:rPr>
      </w:pPr>
      <w:r w:rsidRPr="005360F5">
        <w:rPr>
          <w:b/>
          <w:sz w:val="28"/>
          <w:szCs w:val="28"/>
          <w:lang w:val="ru-RU" w:bidi="en-US"/>
        </w:rPr>
        <w:t>3.2.1 Качество условий (ресурсов) организации образовательного процесса</w:t>
      </w:r>
    </w:p>
    <w:p w:rsidR="001461FC" w:rsidRPr="005360F5" w:rsidRDefault="00E04B61" w:rsidP="001461FC">
      <w:pPr>
        <w:spacing w:line="276" w:lineRule="auto"/>
        <w:jc w:val="both"/>
        <w:rPr>
          <w:sz w:val="28"/>
          <w:szCs w:val="28"/>
          <w:lang w:val="ru-RU" w:bidi="en-US"/>
        </w:rPr>
      </w:pPr>
      <w:r>
        <w:rPr>
          <w:sz w:val="28"/>
          <w:szCs w:val="28"/>
          <w:lang w:val="ru-RU" w:bidi="en-US"/>
        </w:rPr>
        <w:t>Сф</w:t>
      </w:r>
      <w:r w:rsidR="001461FC" w:rsidRPr="005360F5">
        <w:rPr>
          <w:sz w:val="28"/>
          <w:szCs w:val="28"/>
          <w:lang w:val="ru-RU" w:bidi="en-US"/>
        </w:rPr>
        <w:t>ормированность нормативно-правовой базы деятельности учреждения</w:t>
      </w:r>
    </w:p>
    <w:p w:rsidR="001461FC" w:rsidRPr="00097D76" w:rsidRDefault="001461FC" w:rsidP="001461FC">
      <w:pPr>
        <w:jc w:val="both"/>
        <w:rPr>
          <w:b/>
          <w:color w:val="000000"/>
          <w:sz w:val="28"/>
          <w:szCs w:val="28"/>
          <w:lang w:val="ru-RU"/>
        </w:rPr>
      </w:pPr>
      <w:r w:rsidRPr="00097D76">
        <w:rPr>
          <w:sz w:val="28"/>
          <w:szCs w:val="28"/>
          <w:lang w:val="ru-RU"/>
        </w:rPr>
        <w:t xml:space="preserve">Организационно - правовое обеспечение образовательной деятельности в </w:t>
      </w:r>
      <w:r>
        <w:rPr>
          <w:color w:val="000000"/>
          <w:sz w:val="28"/>
          <w:szCs w:val="28"/>
          <w:lang w:val="ru-RU"/>
        </w:rPr>
        <w:t>муниц</w:t>
      </w:r>
      <w:r>
        <w:rPr>
          <w:color w:val="000000"/>
          <w:sz w:val="28"/>
          <w:szCs w:val="28"/>
          <w:lang w:val="ru-RU"/>
        </w:rPr>
        <w:t>и</w:t>
      </w:r>
      <w:r>
        <w:rPr>
          <w:color w:val="000000"/>
          <w:sz w:val="28"/>
          <w:szCs w:val="28"/>
          <w:lang w:val="ru-RU"/>
        </w:rPr>
        <w:t xml:space="preserve">пальном </w:t>
      </w:r>
      <w:r w:rsidRPr="00097D76">
        <w:rPr>
          <w:color w:val="000000"/>
          <w:sz w:val="28"/>
          <w:szCs w:val="28"/>
          <w:lang w:val="ru-RU"/>
        </w:rPr>
        <w:t>общеобразовательном учреждении</w:t>
      </w:r>
      <w:r>
        <w:rPr>
          <w:color w:val="000000"/>
          <w:sz w:val="28"/>
          <w:szCs w:val="28"/>
          <w:lang w:val="ru-RU"/>
        </w:rPr>
        <w:t xml:space="preserve"> Школа №126 городского округа город Уфа РБ</w:t>
      </w:r>
      <w:r w:rsidRPr="00097D76">
        <w:rPr>
          <w:color w:val="000000"/>
          <w:sz w:val="28"/>
          <w:szCs w:val="28"/>
          <w:lang w:val="ru-RU"/>
        </w:rPr>
        <w:t xml:space="preserve"> </w:t>
      </w:r>
      <w:r w:rsidRPr="00097D76">
        <w:rPr>
          <w:b/>
          <w:color w:val="000000"/>
          <w:sz w:val="28"/>
          <w:szCs w:val="28"/>
          <w:lang w:val="ru-RU"/>
        </w:rPr>
        <w:t xml:space="preserve"> </w:t>
      </w:r>
      <w:r w:rsidRPr="00097D76">
        <w:rPr>
          <w:sz w:val="28"/>
          <w:szCs w:val="28"/>
          <w:lang w:val="ru-RU"/>
        </w:rPr>
        <w:t>соответствует государственным требованиям.</w:t>
      </w:r>
    </w:p>
    <w:p w:rsidR="001461FC" w:rsidRPr="00097D76" w:rsidRDefault="001461FC" w:rsidP="001461FC">
      <w:pPr>
        <w:pStyle w:val="a6"/>
        <w:tabs>
          <w:tab w:val="left" w:pos="240"/>
          <w:tab w:val="left" w:pos="360"/>
          <w:tab w:val="left" w:leader="underscore" w:pos="720"/>
        </w:tabs>
        <w:spacing w:before="0" w:beforeAutospacing="0" w:after="0" w:afterAutospacing="0"/>
        <w:jc w:val="both"/>
        <w:rPr>
          <w:b/>
          <w:bCs/>
          <w:color w:val="FF0000"/>
          <w:spacing w:val="-3"/>
          <w:sz w:val="28"/>
          <w:szCs w:val="28"/>
        </w:rPr>
      </w:pPr>
      <w:r>
        <w:rPr>
          <w:color w:val="000000"/>
          <w:sz w:val="28"/>
          <w:szCs w:val="28"/>
        </w:rPr>
        <w:t xml:space="preserve">МБОУ Школа №126 </w:t>
      </w:r>
      <w:r w:rsidRPr="00097D76">
        <w:rPr>
          <w:color w:val="000000"/>
          <w:sz w:val="28"/>
          <w:szCs w:val="28"/>
        </w:rPr>
        <w:t xml:space="preserve"> является </w:t>
      </w:r>
      <w:r>
        <w:rPr>
          <w:b/>
          <w:i/>
          <w:color w:val="000000"/>
          <w:sz w:val="28"/>
          <w:szCs w:val="28"/>
        </w:rPr>
        <w:t>муниципальным бюджетным</w:t>
      </w:r>
      <w:r w:rsidRPr="00097D76">
        <w:rPr>
          <w:b/>
          <w:i/>
          <w:color w:val="000000"/>
          <w:sz w:val="28"/>
          <w:szCs w:val="28"/>
        </w:rPr>
        <w:t xml:space="preserve"> учреждением</w:t>
      </w:r>
      <w:r w:rsidRPr="00097D76">
        <w:rPr>
          <w:color w:val="000000"/>
          <w:sz w:val="28"/>
          <w:szCs w:val="28"/>
        </w:rPr>
        <w:t>.</w:t>
      </w:r>
    </w:p>
    <w:p w:rsidR="001461FC" w:rsidRPr="00097D76" w:rsidRDefault="001461FC" w:rsidP="001461FC">
      <w:pPr>
        <w:pStyle w:val="a6"/>
        <w:tabs>
          <w:tab w:val="left" w:pos="240"/>
          <w:tab w:val="left" w:pos="360"/>
          <w:tab w:val="left" w:leader="underscore" w:pos="720"/>
        </w:tabs>
        <w:spacing w:before="0" w:beforeAutospacing="0" w:after="0" w:afterAutospacing="0"/>
        <w:rPr>
          <w:b/>
          <w:bCs/>
          <w:color w:val="FF0000"/>
          <w:spacing w:val="-3"/>
          <w:sz w:val="28"/>
          <w:szCs w:val="28"/>
        </w:rPr>
      </w:pPr>
      <w:r w:rsidRPr="00097D76">
        <w:rPr>
          <w:color w:val="000000"/>
          <w:sz w:val="28"/>
          <w:szCs w:val="28"/>
        </w:rPr>
        <w:t>Тип муни</w:t>
      </w:r>
      <w:r>
        <w:rPr>
          <w:color w:val="000000"/>
          <w:sz w:val="28"/>
          <w:szCs w:val="28"/>
        </w:rPr>
        <w:t xml:space="preserve">ципального </w:t>
      </w:r>
      <w:r w:rsidRPr="00097D76">
        <w:rPr>
          <w:color w:val="000000"/>
          <w:sz w:val="28"/>
          <w:szCs w:val="28"/>
        </w:rPr>
        <w:t>учреждения: о</w:t>
      </w:r>
      <w:r w:rsidRPr="00097D76">
        <w:rPr>
          <w:b/>
          <w:i/>
          <w:color w:val="000000"/>
          <w:sz w:val="28"/>
          <w:szCs w:val="28"/>
        </w:rPr>
        <w:t>бщеобразовательное.</w:t>
      </w:r>
    </w:p>
    <w:p w:rsidR="001461FC" w:rsidRDefault="001461FC" w:rsidP="001461FC">
      <w:pPr>
        <w:pStyle w:val="a6"/>
        <w:tabs>
          <w:tab w:val="left" w:pos="240"/>
          <w:tab w:val="left" w:pos="360"/>
          <w:tab w:val="left" w:leader="underscore" w:pos="720"/>
        </w:tabs>
        <w:spacing w:before="0" w:beforeAutospacing="0" w:after="0" w:afterAutospacing="0"/>
        <w:rPr>
          <w:b/>
          <w:i/>
          <w:color w:val="000000"/>
          <w:sz w:val="28"/>
          <w:szCs w:val="28"/>
        </w:rPr>
      </w:pPr>
      <w:r>
        <w:rPr>
          <w:color w:val="000000"/>
          <w:sz w:val="28"/>
          <w:szCs w:val="28"/>
        </w:rPr>
        <w:t>Вид образовательного у</w:t>
      </w:r>
      <w:r w:rsidRPr="00097D76">
        <w:rPr>
          <w:color w:val="000000"/>
          <w:sz w:val="28"/>
          <w:szCs w:val="28"/>
        </w:rPr>
        <w:t xml:space="preserve">чреждения: </w:t>
      </w:r>
      <w:r w:rsidRPr="00097D76">
        <w:rPr>
          <w:b/>
          <w:i/>
          <w:color w:val="000000"/>
          <w:sz w:val="28"/>
          <w:szCs w:val="28"/>
        </w:rPr>
        <w:t>общеобразовательная школа.</w:t>
      </w:r>
    </w:p>
    <w:p w:rsidR="001461FC" w:rsidRPr="00D2323A" w:rsidRDefault="001461FC" w:rsidP="001461FC">
      <w:pPr>
        <w:pStyle w:val="a6"/>
        <w:tabs>
          <w:tab w:val="left" w:pos="240"/>
          <w:tab w:val="left" w:pos="360"/>
          <w:tab w:val="left" w:leader="underscore" w:pos="720"/>
        </w:tabs>
        <w:spacing w:before="0" w:beforeAutospacing="0" w:after="0" w:afterAutospacing="0"/>
        <w:rPr>
          <w:bCs/>
          <w:color w:val="FF0000"/>
          <w:spacing w:val="-3"/>
          <w:sz w:val="28"/>
          <w:szCs w:val="28"/>
        </w:rPr>
      </w:pPr>
      <w:r w:rsidRPr="00D2323A">
        <w:rPr>
          <w:color w:val="000000"/>
          <w:sz w:val="28"/>
          <w:szCs w:val="28"/>
        </w:rPr>
        <w:t>Нормативно-правовая база сформирована</w:t>
      </w:r>
    </w:p>
    <w:p w:rsidR="001461FC" w:rsidRPr="00097D76" w:rsidRDefault="001461FC" w:rsidP="001461FC">
      <w:pPr>
        <w:jc w:val="both"/>
        <w:rPr>
          <w:sz w:val="28"/>
          <w:szCs w:val="28"/>
          <w:lang w:val="ru-RU"/>
        </w:rPr>
      </w:pPr>
      <w:r w:rsidRPr="00D2323A">
        <w:rPr>
          <w:b/>
          <w:sz w:val="28"/>
          <w:szCs w:val="28"/>
          <w:lang w:val="ru-RU"/>
        </w:rPr>
        <w:t>Учредительные документы</w:t>
      </w:r>
      <w:r>
        <w:rPr>
          <w:sz w:val="28"/>
          <w:szCs w:val="28"/>
          <w:lang w:val="ru-RU"/>
        </w:rPr>
        <w:t>:</w:t>
      </w:r>
    </w:p>
    <w:p w:rsidR="001461FC" w:rsidRPr="00D2323A" w:rsidRDefault="001461FC" w:rsidP="001461FC">
      <w:pPr>
        <w:jc w:val="both"/>
        <w:rPr>
          <w:b/>
          <w:sz w:val="28"/>
          <w:szCs w:val="28"/>
          <w:lang w:val="ru-RU"/>
        </w:rPr>
      </w:pPr>
      <w:r w:rsidRPr="00D2323A">
        <w:rPr>
          <w:b/>
          <w:sz w:val="28"/>
          <w:szCs w:val="28"/>
          <w:lang w:val="ru-RU"/>
        </w:rPr>
        <w:t>Устав:</w:t>
      </w:r>
    </w:p>
    <w:p w:rsidR="001461FC" w:rsidRPr="00097D76" w:rsidRDefault="001461FC" w:rsidP="001461FC">
      <w:pPr>
        <w:ind w:firstLine="709"/>
        <w:jc w:val="both"/>
        <w:rPr>
          <w:sz w:val="28"/>
          <w:szCs w:val="28"/>
          <w:lang w:val="ru-RU"/>
        </w:rPr>
      </w:pPr>
      <w:r w:rsidRPr="00097D76">
        <w:rPr>
          <w:sz w:val="28"/>
          <w:szCs w:val="28"/>
          <w:lang w:val="ru-RU"/>
        </w:rPr>
        <w:t xml:space="preserve">Устав учреждения утвержден  Постановлением </w:t>
      </w:r>
      <w:r>
        <w:rPr>
          <w:sz w:val="28"/>
          <w:szCs w:val="28"/>
          <w:lang w:val="ru-RU"/>
        </w:rPr>
        <w:t>Администрации городского округа город Уфа Республики Башкортостан от 21.12.2015. №</w:t>
      </w:r>
      <w:r w:rsidRPr="00097D76">
        <w:rPr>
          <w:sz w:val="28"/>
          <w:szCs w:val="28"/>
          <w:lang w:val="ru-RU"/>
        </w:rPr>
        <w:t xml:space="preserve"> </w:t>
      </w:r>
      <w:r>
        <w:rPr>
          <w:sz w:val="28"/>
          <w:szCs w:val="28"/>
          <w:lang w:val="ru-RU"/>
        </w:rPr>
        <w:t>4243 в новой реда</w:t>
      </w:r>
      <w:r>
        <w:rPr>
          <w:sz w:val="28"/>
          <w:szCs w:val="28"/>
          <w:lang w:val="ru-RU"/>
        </w:rPr>
        <w:t>к</w:t>
      </w:r>
      <w:r>
        <w:rPr>
          <w:sz w:val="28"/>
          <w:szCs w:val="28"/>
          <w:lang w:val="ru-RU"/>
        </w:rPr>
        <w:t>ции</w:t>
      </w:r>
      <w:r w:rsidRPr="00097D76">
        <w:rPr>
          <w:sz w:val="28"/>
          <w:szCs w:val="28"/>
          <w:lang w:val="ru-RU"/>
        </w:rPr>
        <w:t>, зарегистрирован  в Меж</w:t>
      </w:r>
      <w:r>
        <w:rPr>
          <w:sz w:val="28"/>
          <w:szCs w:val="28"/>
          <w:lang w:val="ru-RU"/>
        </w:rPr>
        <w:t>районной инспекции ФНС России № 39  по Республ</w:t>
      </w:r>
      <w:r>
        <w:rPr>
          <w:sz w:val="28"/>
          <w:szCs w:val="28"/>
          <w:lang w:val="ru-RU"/>
        </w:rPr>
        <w:t>и</w:t>
      </w:r>
      <w:r>
        <w:rPr>
          <w:sz w:val="28"/>
          <w:szCs w:val="28"/>
          <w:lang w:val="ru-RU"/>
        </w:rPr>
        <w:t>ке Башкортостан «30»  декабря  2015</w:t>
      </w:r>
      <w:r w:rsidRPr="00097D76">
        <w:rPr>
          <w:sz w:val="28"/>
          <w:szCs w:val="28"/>
          <w:lang w:val="ru-RU"/>
        </w:rPr>
        <w:t xml:space="preserve"> г. </w:t>
      </w:r>
    </w:p>
    <w:p w:rsidR="001461FC" w:rsidRDefault="001461FC" w:rsidP="001461FC">
      <w:pPr>
        <w:ind w:left="360"/>
        <w:jc w:val="both"/>
        <w:rPr>
          <w:sz w:val="28"/>
          <w:szCs w:val="28"/>
          <w:lang w:val="ru-RU"/>
        </w:rPr>
      </w:pPr>
      <w:r>
        <w:rPr>
          <w:sz w:val="28"/>
          <w:szCs w:val="28"/>
          <w:lang w:val="ru-RU"/>
        </w:rPr>
        <w:t xml:space="preserve">     Изменения к Уставу утверждены </w:t>
      </w:r>
      <w:r w:rsidRPr="00097D76">
        <w:rPr>
          <w:sz w:val="28"/>
          <w:szCs w:val="28"/>
          <w:lang w:val="ru-RU"/>
        </w:rPr>
        <w:t xml:space="preserve">Постановлением </w:t>
      </w:r>
      <w:r>
        <w:rPr>
          <w:sz w:val="28"/>
          <w:szCs w:val="28"/>
          <w:lang w:val="ru-RU"/>
        </w:rPr>
        <w:t>Администрации городск</w:t>
      </w:r>
      <w:r>
        <w:rPr>
          <w:sz w:val="28"/>
          <w:szCs w:val="28"/>
          <w:lang w:val="ru-RU"/>
        </w:rPr>
        <w:t>о</w:t>
      </w:r>
      <w:r>
        <w:rPr>
          <w:sz w:val="28"/>
          <w:szCs w:val="28"/>
          <w:lang w:val="ru-RU"/>
        </w:rPr>
        <w:t xml:space="preserve">го округа город Уфа Республики Башкортостан от 20.08.2019 </w:t>
      </w:r>
    </w:p>
    <w:p w:rsidR="001461FC" w:rsidRPr="00097D76" w:rsidRDefault="001461FC" w:rsidP="001461FC">
      <w:pPr>
        <w:ind w:left="360"/>
        <w:jc w:val="both"/>
        <w:rPr>
          <w:sz w:val="28"/>
          <w:szCs w:val="28"/>
          <w:lang w:val="ru-RU"/>
        </w:rPr>
      </w:pPr>
      <w:r>
        <w:rPr>
          <w:sz w:val="28"/>
          <w:szCs w:val="28"/>
          <w:lang w:val="ru-RU"/>
        </w:rPr>
        <w:t>№</w:t>
      </w:r>
      <w:r w:rsidRPr="00097D76">
        <w:rPr>
          <w:sz w:val="28"/>
          <w:szCs w:val="28"/>
          <w:lang w:val="ru-RU"/>
        </w:rPr>
        <w:t xml:space="preserve"> </w:t>
      </w:r>
      <w:r>
        <w:rPr>
          <w:sz w:val="28"/>
          <w:szCs w:val="28"/>
          <w:lang w:val="ru-RU"/>
        </w:rPr>
        <w:t>1275</w:t>
      </w:r>
      <w:r w:rsidRPr="00097D76">
        <w:rPr>
          <w:sz w:val="28"/>
          <w:szCs w:val="28"/>
          <w:lang w:val="ru-RU"/>
        </w:rPr>
        <w:t>, зарегистрирован  в Меж</w:t>
      </w:r>
      <w:r>
        <w:rPr>
          <w:sz w:val="28"/>
          <w:szCs w:val="28"/>
          <w:lang w:val="ru-RU"/>
        </w:rPr>
        <w:t>районной инспекции ФНС России № 39  по Республике Башкортостан «27»  августа  2019</w:t>
      </w:r>
      <w:r w:rsidRPr="00097D76">
        <w:rPr>
          <w:sz w:val="28"/>
          <w:szCs w:val="28"/>
          <w:lang w:val="ru-RU"/>
        </w:rPr>
        <w:t xml:space="preserve"> г.</w:t>
      </w:r>
    </w:p>
    <w:p w:rsidR="001461FC" w:rsidRPr="00097D76" w:rsidRDefault="001461FC" w:rsidP="001461FC">
      <w:pPr>
        <w:widowControl/>
        <w:numPr>
          <w:ilvl w:val="0"/>
          <w:numId w:val="223"/>
        </w:numPr>
        <w:suppressAutoHyphens/>
        <w:autoSpaceDE/>
        <w:autoSpaceDN/>
        <w:jc w:val="both"/>
        <w:rPr>
          <w:sz w:val="28"/>
          <w:szCs w:val="28"/>
          <w:lang w:val="ru-RU"/>
        </w:rPr>
      </w:pPr>
      <w:r w:rsidRPr="00097D76">
        <w:rPr>
          <w:sz w:val="28"/>
          <w:szCs w:val="28"/>
          <w:lang w:val="ru-RU"/>
        </w:rPr>
        <w:t>Структура и содержание Ус</w:t>
      </w:r>
      <w:r>
        <w:rPr>
          <w:sz w:val="28"/>
          <w:szCs w:val="28"/>
          <w:lang w:val="ru-RU"/>
        </w:rPr>
        <w:t xml:space="preserve">тава МБОУ Школа №126 </w:t>
      </w:r>
      <w:r w:rsidRPr="00097D76">
        <w:rPr>
          <w:sz w:val="28"/>
          <w:szCs w:val="28"/>
          <w:lang w:val="ru-RU"/>
        </w:rPr>
        <w:t xml:space="preserve"> соответствует Закону РФ "Об образовании" (ст.13) и действующему законодательству; </w:t>
      </w:r>
    </w:p>
    <w:p w:rsidR="001461FC" w:rsidRPr="00097D76" w:rsidRDefault="001461FC" w:rsidP="001461FC">
      <w:pPr>
        <w:widowControl/>
        <w:numPr>
          <w:ilvl w:val="0"/>
          <w:numId w:val="223"/>
        </w:numPr>
        <w:suppressAutoHyphens/>
        <w:autoSpaceDE/>
        <w:autoSpaceDN/>
        <w:jc w:val="both"/>
        <w:rPr>
          <w:sz w:val="28"/>
          <w:szCs w:val="28"/>
          <w:lang w:val="ru-RU"/>
        </w:rPr>
      </w:pPr>
      <w:r w:rsidRPr="00097D76">
        <w:rPr>
          <w:sz w:val="28"/>
          <w:szCs w:val="28"/>
          <w:lang w:val="ru-RU"/>
        </w:rPr>
        <w:t xml:space="preserve">наименование учреждения в Уставе соответствует наименовании   в  регистрационных документах налоговой и статистической служб; </w:t>
      </w:r>
    </w:p>
    <w:p w:rsidR="001461FC" w:rsidRPr="00097D76" w:rsidRDefault="001461FC" w:rsidP="001461FC">
      <w:pPr>
        <w:widowControl/>
        <w:numPr>
          <w:ilvl w:val="0"/>
          <w:numId w:val="223"/>
        </w:numPr>
        <w:suppressAutoHyphens/>
        <w:autoSpaceDE/>
        <w:autoSpaceDN/>
        <w:jc w:val="both"/>
        <w:rPr>
          <w:sz w:val="28"/>
          <w:szCs w:val="28"/>
          <w:lang w:val="ru-RU"/>
        </w:rPr>
      </w:pPr>
      <w:r w:rsidRPr="00097D76">
        <w:rPr>
          <w:sz w:val="28"/>
          <w:szCs w:val="28"/>
          <w:lang w:val="ru-RU"/>
        </w:rPr>
        <w:t xml:space="preserve">порядок принятия, утверждения и своевременность внесения изменений и дополнений в Устав соблюдается; </w:t>
      </w:r>
    </w:p>
    <w:p w:rsidR="001461FC" w:rsidRPr="00097D76" w:rsidRDefault="001461FC" w:rsidP="001461FC">
      <w:pPr>
        <w:widowControl/>
        <w:numPr>
          <w:ilvl w:val="0"/>
          <w:numId w:val="223"/>
        </w:numPr>
        <w:suppressAutoHyphens/>
        <w:autoSpaceDE/>
        <w:autoSpaceDN/>
        <w:jc w:val="both"/>
        <w:rPr>
          <w:sz w:val="28"/>
          <w:szCs w:val="28"/>
          <w:lang w:val="ru-RU"/>
        </w:rPr>
      </w:pPr>
      <w:r w:rsidRPr="00097D76">
        <w:rPr>
          <w:sz w:val="28"/>
          <w:szCs w:val="28"/>
          <w:lang w:val="ru-RU"/>
        </w:rPr>
        <w:t>в Уставе отражены особенности общеобразовательного учреждения (тип, режим работы, организация учебно-воспитательного процесса, оказание платных дополнительных услуг и др.).</w:t>
      </w:r>
    </w:p>
    <w:p w:rsidR="001461FC" w:rsidRPr="00A40D4F" w:rsidRDefault="001461FC" w:rsidP="001461FC">
      <w:pPr>
        <w:pStyle w:val="msonormal3"/>
        <w:numPr>
          <w:ilvl w:val="0"/>
          <w:numId w:val="223"/>
        </w:numPr>
        <w:jc w:val="both"/>
        <w:rPr>
          <w:color w:val="auto"/>
          <w:sz w:val="28"/>
          <w:szCs w:val="28"/>
        </w:rPr>
      </w:pPr>
      <w:r w:rsidRPr="00097D76">
        <w:rPr>
          <w:sz w:val="28"/>
          <w:szCs w:val="28"/>
        </w:rPr>
        <w:t>Ус</w:t>
      </w:r>
      <w:r>
        <w:rPr>
          <w:sz w:val="28"/>
          <w:szCs w:val="28"/>
        </w:rPr>
        <w:t xml:space="preserve">тав МБОУ Школа №126 </w:t>
      </w:r>
      <w:r w:rsidRPr="00097D76">
        <w:rPr>
          <w:sz w:val="28"/>
          <w:szCs w:val="28"/>
        </w:rPr>
        <w:t xml:space="preserve"> регламентирует деятельность ОУ, определяет предмет, цели и порядок деятельности школы, регламентирует организацию и содержание, формы образовательного процесса, права и обязанности уч</w:t>
      </w:r>
      <w:r w:rsidRPr="00097D76">
        <w:rPr>
          <w:sz w:val="28"/>
          <w:szCs w:val="28"/>
        </w:rPr>
        <w:t>а</w:t>
      </w:r>
      <w:r w:rsidRPr="00097D76">
        <w:rPr>
          <w:sz w:val="28"/>
          <w:szCs w:val="28"/>
        </w:rPr>
        <w:t>стников образовательного процесса, управление в школе, имущество и ф</w:t>
      </w:r>
      <w:r w:rsidRPr="00097D76">
        <w:rPr>
          <w:sz w:val="28"/>
          <w:szCs w:val="28"/>
        </w:rPr>
        <w:t>и</w:t>
      </w:r>
      <w:r w:rsidRPr="00097D76">
        <w:rPr>
          <w:sz w:val="28"/>
          <w:szCs w:val="28"/>
        </w:rPr>
        <w:lastRenderedPageBreak/>
        <w:t xml:space="preserve">нансово-хозяйственную деятельность, порядок реорганизации и ликвидации школы, перечень видов локальных актов. </w:t>
      </w:r>
    </w:p>
    <w:p w:rsidR="001461FC" w:rsidRPr="00A40D4F" w:rsidRDefault="001461FC" w:rsidP="001461FC">
      <w:pPr>
        <w:pStyle w:val="msonormal3"/>
        <w:ind w:left="720"/>
        <w:jc w:val="both"/>
        <w:rPr>
          <w:b/>
          <w:color w:val="auto"/>
          <w:sz w:val="28"/>
          <w:szCs w:val="28"/>
        </w:rPr>
      </w:pPr>
      <w:r w:rsidRPr="00A40D4F">
        <w:rPr>
          <w:b/>
          <w:sz w:val="28"/>
          <w:szCs w:val="28"/>
        </w:rPr>
        <w:t>Регистрационные документы:</w:t>
      </w:r>
    </w:p>
    <w:p w:rsidR="001461FC" w:rsidRPr="00097D76" w:rsidRDefault="001461FC" w:rsidP="001461FC">
      <w:pPr>
        <w:shd w:val="clear" w:color="auto" w:fill="FFFFFF"/>
        <w:ind w:firstLine="709"/>
        <w:jc w:val="both"/>
        <w:rPr>
          <w:sz w:val="28"/>
          <w:szCs w:val="28"/>
          <w:lang w:val="ru-RU"/>
        </w:rPr>
      </w:pPr>
      <w:r w:rsidRPr="00097D76">
        <w:rPr>
          <w:sz w:val="28"/>
          <w:szCs w:val="28"/>
          <w:lang w:val="ru-RU"/>
        </w:rPr>
        <w:t>Условия функционирова</w:t>
      </w:r>
      <w:r>
        <w:rPr>
          <w:sz w:val="28"/>
          <w:szCs w:val="28"/>
          <w:lang w:val="ru-RU"/>
        </w:rPr>
        <w:t>ния МБОУ Школа №126</w:t>
      </w:r>
      <w:r w:rsidRPr="00097D76">
        <w:rPr>
          <w:sz w:val="28"/>
          <w:szCs w:val="28"/>
          <w:lang w:val="ru-RU"/>
        </w:rPr>
        <w:t xml:space="preserve"> как образовательного у</w:t>
      </w:r>
      <w:r w:rsidRPr="00097D76">
        <w:rPr>
          <w:sz w:val="28"/>
          <w:szCs w:val="28"/>
          <w:lang w:val="ru-RU"/>
        </w:rPr>
        <w:t>ч</w:t>
      </w:r>
      <w:r w:rsidRPr="00097D76">
        <w:rPr>
          <w:sz w:val="28"/>
          <w:szCs w:val="28"/>
          <w:lang w:val="ru-RU"/>
        </w:rPr>
        <w:t>реждения и юридического лица подтверждены основными документами: имеются  свидетельства о внесении в государственный реестр юридических лиц, о постано</w:t>
      </w:r>
      <w:r w:rsidRPr="00097D76">
        <w:rPr>
          <w:sz w:val="28"/>
          <w:szCs w:val="28"/>
          <w:lang w:val="ru-RU"/>
        </w:rPr>
        <w:t>в</w:t>
      </w:r>
      <w:r w:rsidRPr="00097D76">
        <w:rPr>
          <w:sz w:val="28"/>
          <w:szCs w:val="28"/>
          <w:lang w:val="ru-RU"/>
        </w:rPr>
        <w:t>ке на учёт в налоговом органе, о праве пользования земельным участком, об им</w:t>
      </w:r>
      <w:r w:rsidRPr="00097D76">
        <w:rPr>
          <w:sz w:val="28"/>
          <w:szCs w:val="28"/>
          <w:lang w:val="ru-RU"/>
        </w:rPr>
        <w:t>у</w:t>
      </w:r>
      <w:r w:rsidRPr="00097D76">
        <w:rPr>
          <w:sz w:val="28"/>
          <w:szCs w:val="28"/>
          <w:lang w:val="ru-RU"/>
        </w:rPr>
        <w:t>щественных отношениях</w:t>
      </w:r>
    </w:p>
    <w:p w:rsidR="001461FC" w:rsidRPr="00097D76" w:rsidRDefault="001461FC" w:rsidP="001461FC">
      <w:pPr>
        <w:widowControl/>
        <w:numPr>
          <w:ilvl w:val="0"/>
          <w:numId w:val="224"/>
        </w:numPr>
        <w:suppressAutoHyphens/>
        <w:autoSpaceDE/>
        <w:autoSpaceDN/>
        <w:jc w:val="both"/>
        <w:rPr>
          <w:sz w:val="28"/>
          <w:szCs w:val="28"/>
          <w:lang w:val="ru-RU"/>
        </w:rPr>
      </w:pPr>
      <w:r>
        <w:rPr>
          <w:color w:val="000000"/>
          <w:sz w:val="28"/>
          <w:szCs w:val="28"/>
          <w:lang w:val="ru-RU"/>
        </w:rPr>
        <w:t>Лист записи Единого</w:t>
      </w:r>
      <w:r w:rsidRPr="00097D76">
        <w:rPr>
          <w:color w:val="000000"/>
          <w:sz w:val="28"/>
          <w:szCs w:val="28"/>
          <w:lang w:val="ru-RU"/>
        </w:rPr>
        <w:t xml:space="preserve"> государств</w:t>
      </w:r>
      <w:r>
        <w:rPr>
          <w:color w:val="000000"/>
          <w:sz w:val="28"/>
          <w:szCs w:val="28"/>
          <w:lang w:val="ru-RU"/>
        </w:rPr>
        <w:t>енного реестра юридических лиц от 27 августа 2019</w:t>
      </w:r>
      <w:r w:rsidRPr="00097D76">
        <w:rPr>
          <w:color w:val="000000"/>
          <w:sz w:val="28"/>
          <w:szCs w:val="28"/>
          <w:lang w:val="ru-RU"/>
        </w:rPr>
        <w:t xml:space="preserve"> г. </w:t>
      </w:r>
      <w:r>
        <w:rPr>
          <w:sz w:val="28"/>
          <w:szCs w:val="28"/>
          <w:lang w:val="ru-RU"/>
        </w:rPr>
        <w:t xml:space="preserve">муниципального бюджетного </w:t>
      </w:r>
      <w:r w:rsidRPr="00097D76">
        <w:rPr>
          <w:sz w:val="28"/>
          <w:szCs w:val="28"/>
          <w:lang w:val="ru-RU"/>
        </w:rPr>
        <w:t xml:space="preserve"> общеобразовательного учреждени</w:t>
      </w:r>
      <w:r>
        <w:rPr>
          <w:sz w:val="28"/>
          <w:szCs w:val="28"/>
          <w:lang w:val="ru-RU"/>
        </w:rPr>
        <w:t>я Школа №16 городского округа город Уфа  Республики Башкортостан, основной государ</w:t>
      </w:r>
      <w:r w:rsidRPr="00097D76">
        <w:rPr>
          <w:sz w:val="28"/>
          <w:szCs w:val="28"/>
          <w:lang w:val="ru-RU"/>
        </w:rPr>
        <w:t>ственный</w:t>
      </w:r>
      <w:r>
        <w:rPr>
          <w:sz w:val="28"/>
          <w:szCs w:val="28"/>
          <w:lang w:val="ru-RU"/>
        </w:rPr>
        <w:t xml:space="preserve"> регистрационный №1030203894203</w:t>
      </w:r>
      <w:r w:rsidRPr="00097D76">
        <w:rPr>
          <w:sz w:val="28"/>
          <w:szCs w:val="28"/>
          <w:lang w:val="ru-RU"/>
        </w:rPr>
        <w:t xml:space="preserve"> за государственным регис</w:t>
      </w:r>
      <w:r>
        <w:rPr>
          <w:sz w:val="28"/>
          <w:szCs w:val="28"/>
          <w:lang w:val="ru-RU"/>
        </w:rPr>
        <w:t>трационным номером 2190280802050</w:t>
      </w:r>
      <w:r w:rsidRPr="00097D76">
        <w:rPr>
          <w:sz w:val="28"/>
          <w:szCs w:val="28"/>
          <w:lang w:val="ru-RU"/>
        </w:rPr>
        <w:t xml:space="preserve"> выдано </w:t>
      </w:r>
      <w:r>
        <w:rPr>
          <w:color w:val="000000"/>
          <w:sz w:val="28"/>
          <w:szCs w:val="28"/>
          <w:lang w:val="ru-RU"/>
        </w:rPr>
        <w:t xml:space="preserve">Межрайонной ИФНС России № 39 </w:t>
      </w:r>
      <w:r w:rsidRPr="00097D76">
        <w:rPr>
          <w:color w:val="000000"/>
          <w:sz w:val="28"/>
          <w:szCs w:val="28"/>
          <w:lang w:val="ru-RU"/>
        </w:rPr>
        <w:t>по</w:t>
      </w:r>
      <w:r>
        <w:rPr>
          <w:color w:val="000000"/>
          <w:sz w:val="28"/>
          <w:szCs w:val="28"/>
          <w:lang w:val="ru-RU"/>
        </w:rPr>
        <w:t xml:space="preserve"> </w:t>
      </w:r>
      <w:r w:rsidRPr="00097D76">
        <w:rPr>
          <w:sz w:val="28"/>
          <w:szCs w:val="28"/>
          <w:lang w:val="ru-RU"/>
        </w:rPr>
        <w:t>Республике</w:t>
      </w:r>
      <w:r>
        <w:rPr>
          <w:sz w:val="28"/>
          <w:szCs w:val="28"/>
          <w:lang w:val="ru-RU"/>
        </w:rPr>
        <w:t xml:space="preserve"> Башкортостан</w:t>
      </w:r>
      <w:r w:rsidRPr="00097D76">
        <w:rPr>
          <w:sz w:val="28"/>
          <w:szCs w:val="28"/>
          <w:lang w:val="ru-RU"/>
        </w:rPr>
        <w:t>.</w:t>
      </w:r>
    </w:p>
    <w:p w:rsidR="001461FC" w:rsidRPr="00097D76" w:rsidRDefault="001461FC" w:rsidP="001461FC">
      <w:pPr>
        <w:widowControl/>
        <w:numPr>
          <w:ilvl w:val="0"/>
          <w:numId w:val="224"/>
        </w:numPr>
        <w:suppressAutoHyphens/>
        <w:autoSpaceDE/>
        <w:autoSpaceDN/>
        <w:jc w:val="both"/>
        <w:rPr>
          <w:sz w:val="28"/>
          <w:szCs w:val="28"/>
          <w:lang w:val="ru-RU"/>
        </w:rPr>
      </w:pPr>
      <w:r w:rsidRPr="00097D76">
        <w:rPr>
          <w:color w:val="000000"/>
          <w:sz w:val="28"/>
          <w:szCs w:val="28"/>
          <w:lang w:val="ru-RU"/>
        </w:rPr>
        <w:t>Свидетельство Федеральной н</w:t>
      </w:r>
      <w:r>
        <w:rPr>
          <w:color w:val="000000"/>
          <w:sz w:val="28"/>
          <w:szCs w:val="28"/>
          <w:lang w:val="ru-RU"/>
        </w:rPr>
        <w:t xml:space="preserve">алоговой службы  серия 02 № 007334313 </w:t>
      </w:r>
      <w:r w:rsidRPr="00097D76">
        <w:rPr>
          <w:color w:val="000000"/>
          <w:sz w:val="28"/>
          <w:szCs w:val="28"/>
          <w:lang w:val="ru-RU"/>
        </w:rPr>
        <w:t>о постановке на учет Российской организации в налоговом органе по месту ее нахождения в М</w:t>
      </w:r>
      <w:r>
        <w:rPr>
          <w:color w:val="000000"/>
          <w:sz w:val="28"/>
          <w:szCs w:val="28"/>
          <w:lang w:val="ru-RU"/>
        </w:rPr>
        <w:t>ежрайонной ИФНС России №40 по РБ, 02.02.1998,  ОГРН 1030203894203</w:t>
      </w:r>
      <w:r w:rsidRPr="00097D76">
        <w:rPr>
          <w:color w:val="000000"/>
          <w:sz w:val="28"/>
          <w:szCs w:val="28"/>
          <w:lang w:val="ru-RU"/>
        </w:rPr>
        <w:t xml:space="preserve">, присвоен ИНН/КПП </w:t>
      </w:r>
      <w:r>
        <w:rPr>
          <w:color w:val="000000"/>
          <w:sz w:val="28"/>
          <w:szCs w:val="28"/>
          <w:lang w:val="ru-RU"/>
        </w:rPr>
        <w:t>0274058556/027401001.</w:t>
      </w:r>
    </w:p>
    <w:p w:rsidR="001461FC" w:rsidRPr="00097D76" w:rsidRDefault="001461FC" w:rsidP="001461FC">
      <w:pPr>
        <w:widowControl/>
        <w:numPr>
          <w:ilvl w:val="0"/>
          <w:numId w:val="224"/>
        </w:numPr>
        <w:autoSpaceDE/>
        <w:autoSpaceDN/>
        <w:jc w:val="both"/>
        <w:rPr>
          <w:b/>
          <w:sz w:val="28"/>
          <w:szCs w:val="28"/>
          <w:u w:val="single"/>
          <w:lang w:val="ru-RU"/>
        </w:rPr>
      </w:pPr>
      <w:r>
        <w:rPr>
          <w:color w:val="000000"/>
          <w:sz w:val="28"/>
          <w:szCs w:val="28"/>
          <w:lang w:val="ru-RU"/>
        </w:rPr>
        <w:t xml:space="preserve"> Договор безвозмездного пользования земельным участком  №504 БСП-18 от 27.12.2018 выдан Управлением земельных и имущественных отношений А</w:t>
      </w:r>
      <w:r>
        <w:rPr>
          <w:color w:val="000000"/>
          <w:sz w:val="28"/>
          <w:szCs w:val="28"/>
          <w:lang w:val="ru-RU"/>
        </w:rPr>
        <w:t>д</w:t>
      </w:r>
      <w:r>
        <w:rPr>
          <w:color w:val="000000"/>
          <w:sz w:val="28"/>
          <w:szCs w:val="28"/>
          <w:lang w:val="ru-RU"/>
        </w:rPr>
        <w:t xml:space="preserve">министрации городского округа город Уфа   </w:t>
      </w:r>
      <w:r w:rsidRPr="00097D76">
        <w:rPr>
          <w:color w:val="000000"/>
          <w:sz w:val="28"/>
          <w:szCs w:val="28"/>
          <w:lang w:val="ru-RU"/>
        </w:rPr>
        <w:t>Республике</w:t>
      </w:r>
      <w:r>
        <w:rPr>
          <w:color w:val="000000"/>
          <w:sz w:val="28"/>
          <w:szCs w:val="28"/>
          <w:lang w:val="ru-RU"/>
        </w:rPr>
        <w:t xml:space="preserve"> Башкортостан</w:t>
      </w:r>
      <w:r w:rsidRPr="00097D76">
        <w:rPr>
          <w:color w:val="000000"/>
          <w:sz w:val="28"/>
          <w:szCs w:val="28"/>
          <w:lang w:val="ru-RU"/>
        </w:rPr>
        <w:t>.</w:t>
      </w:r>
    </w:p>
    <w:p w:rsidR="001461FC" w:rsidRPr="0067031E" w:rsidRDefault="001461FC" w:rsidP="001461FC">
      <w:pPr>
        <w:widowControl/>
        <w:suppressAutoHyphens/>
        <w:autoSpaceDE/>
        <w:autoSpaceDN/>
        <w:ind w:left="720"/>
        <w:jc w:val="both"/>
        <w:rPr>
          <w:b/>
          <w:sz w:val="28"/>
          <w:szCs w:val="28"/>
          <w:lang w:val="ru-RU"/>
        </w:rPr>
      </w:pPr>
      <w:r w:rsidRPr="0067031E">
        <w:rPr>
          <w:b/>
          <w:color w:val="000000"/>
          <w:sz w:val="28"/>
          <w:szCs w:val="28"/>
          <w:lang w:val="ru-RU"/>
        </w:rPr>
        <w:t>Лицензия на право ведения образовательной деятельности: наличие, соблюдение сроков действия и контрольных нормативов</w:t>
      </w:r>
    </w:p>
    <w:p w:rsidR="001461FC" w:rsidRDefault="001461FC" w:rsidP="001461FC">
      <w:pPr>
        <w:jc w:val="both"/>
        <w:rPr>
          <w:sz w:val="28"/>
          <w:szCs w:val="28"/>
          <w:lang w:val="ru-RU"/>
        </w:rPr>
      </w:pPr>
      <w:r w:rsidRPr="00097D76">
        <w:rPr>
          <w:sz w:val="28"/>
          <w:szCs w:val="28"/>
          <w:lang w:val="ru-RU"/>
        </w:rPr>
        <w:t>Образовательная деятельно</w:t>
      </w:r>
      <w:r>
        <w:rPr>
          <w:sz w:val="28"/>
          <w:szCs w:val="28"/>
          <w:lang w:val="ru-RU"/>
        </w:rPr>
        <w:t>сть МБОУ Школа №126</w:t>
      </w:r>
      <w:r w:rsidRPr="00097D76">
        <w:rPr>
          <w:sz w:val="28"/>
          <w:szCs w:val="28"/>
          <w:lang w:val="ru-RU"/>
        </w:rPr>
        <w:t xml:space="preserve"> осуществляется на основании лицензии на право ведения образовательной дея</w:t>
      </w:r>
      <w:r>
        <w:rPr>
          <w:sz w:val="28"/>
          <w:szCs w:val="28"/>
          <w:lang w:val="ru-RU"/>
        </w:rPr>
        <w:t>тельности, регистрационный № 3886 от 25.02.2016г., выдан</w:t>
      </w:r>
      <w:r w:rsidRPr="00097D76">
        <w:rPr>
          <w:sz w:val="28"/>
          <w:szCs w:val="28"/>
          <w:lang w:val="ru-RU"/>
        </w:rPr>
        <w:t xml:space="preserve"> </w:t>
      </w:r>
      <w:r>
        <w:rPr>
          <w:sz w:val="28"/>
          <w:szCs w:val="28"/>
          <w:lang w:val="ru-RU"/>
        </w:rPr>
        <w:t xml:space="preserve"> Управлением по контролю и надзору в сфере образ</w:t>
      </w:r>
      <w:r>
        <w:rPr>
          <w:sz w:val="28"/>
          <w:szCs w:val="28"/>
          <w:lang w:val="ru-RU"/>
        </w:rPr>
        <w:t>о</w:t>
      </w:r>
      <w:r>
        <w:rPr>
          <w:sz w:val="28"/>
          <w:szCs w:val="28"/>
          <w:lang w:val="ru-RU"/>
        </w:rPr>
        <w:t xml:space="preserve">вания РБ </w:t>
      </w:r>
      <w:r w:rsidRPr="00097D76">
        <w:rPr>
          <w:sz w:val="28"/>
          <w:szCs w:val="28"/>
          <w:lang w:val="ru-RU"/>
        </w:rPr>
        <w:t>– бессрочно.</w:t>
      </w:r>
    </w:p>
    <w:p w:rsidR="001461FC" w:rsidRPr="00DC5AE8" w:rsidRDefault="00AC3FB5" w:rsidP="001461FC">
      <w:pPr>
        <w:pStyle w:val="20"/>
        <w:spacing w:before="66" w:line="276" w:lineRule="auto"/>
        <w:ind w:left="0" w:firstLine="566"/>
        <w:jc w:val="both"/>
        <w:rPr>
          <w:sz w:val="28"/>
          <w:szCs w:val="28"/>
          <w:lang w:val="ru-RU"/>
        </w:rPr>
      </w:pPr>
      <w:r>
        <w:rPr>
          <w:sz w:val="28"/>
          <w:szCs w:val="28"/>
          <w:lang w:val="ru-RU"/>
        </w:rPr>
        <w:t>3.2.2</w:t>
      </w:r>
      <w:r w:rsidR="001461FC" w:rsidRPr="00DC5AE8">
        <w:rPr>
          <w:sz w:val="28"/>
          <w:szCs w:val="28"/>
          <w:lang w:val="ru-RU"/>
        </w:rPr>
        <w:t>УМК, используемые в образовательном процессе МБОУ Школа №126</w:t>
      </w:r>
    </w:p>
    <w:p w:rsidR="001461FC" w:rsidRPr="00DC5AE8" w:rsidRDefault="001461FC" w:rsidP="001461FC">
      <w:pPr>
        <w:pStyle w:val="a3"/>
        <w:spacing w:before="30" w:line="276" w:lineRule="auto"/>
        <w:ind w:left="0" w:firstLine="566"/>
        <w:rPr>
          <w:sz w:val="28"/>
          <w:szCs w:val="28"/>
          <w:lang w:val="ru-RU"/>
        </w:rPr>
      </w:pPr>
      <w:r w:rsidRPr="00DC5AE8">
        <w:rPr>
          <w:sz w:val="28"/>
          <w:szCs w:val="28"/>
        </w:rPr>
        <w:t>Основное общее образование</w:t>
      </w:r>
    </w:p>
    <w:tbl>
      <w:tblPr>
        <w:tblStyle w:val="TableNormal"/>
        <w:tblW w:w="9989"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850"/>
        <w:gridCol w:w="4962"/>
        <w:gridCol w:w="2050"/>
      </w:tblGrid>
      <w:tr w:rsidR="001461FC" w:rsidRPr="00DC5AE8" w:rsidTr="001461FC">
        <w:trPr>
          <w:trHeight w:val="320"/>
        </w:trPr>
        <w:tc>
          <w:tcPr>
            <w:tcW w:w="2127" w:type="dxa"/>
            <w:tcBorders>
              <w:left w:val="single" w:sz="6"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Предмет</w:t>
            </w:r>
          </w:p>
        </w:tc>
        <w:tc>
          <w:tcPr>
            <w:tcW w:w="850" w:type="dxa"/>
            <w:vAlign w:val="center"/>
          </w:tcPr>
          <w:p w:rsidR="001461FC" w:rsidRPr="00DC5AE8" w:rsidRDefault="001461FC" w:rsidP="001461FC">
            <w:pPr>
              <w:pStyle w:val="TableParagraph"/>
              <w:spacing w:line="276" w:lineRule="auto"/>
              <w:ind w:left="0"/>
              <w:jc w:val="center"/>
              <w:rPr>
                <w:color w:val="000000" w:themeColor="text1"/>
                <w:sz w:val="28"/>
                <w:szCs w:val="28"/>
              </w:rPr>
            </w:pPr>
            <w:r w:rsidRPr="00DC5AE8">
              <w:rPr>
                <w:color w:val="000000" w:themeColor="text1"/>
                <w:sz w:val="28"/>
                <w:szCs w:val="28"/>
              </w:rPr>
              <w:t>Класс</w:t>
            </w:r>
          </w:p>
        </w:tc>
        <w:tc>
          <w:tcPr>
            <w:tcW w:w="4962"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Авторы, название учебника</w:t>
            </w:r>
          </w:p>
        </w:tc>
        <w:tc>
          <w:tcPr>
            <w:tcW w:w="20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Издательство</w:t>
            </w:r>
          </w:p>
        </w:tc>
      </w:tr>
      <w:tr w:rsidR="001461FC" w:rsidRPr="00DC5AE8" w:rsidTr="001461FC">
        <w:trPr>
          <w:trHeight w:val="640"/>
        </w:trPr>
        <w:tc>
          <w:tcPr>
            <w:tcW w:w="2127" w:type="dxa"/>
            <w:vMerge w:val="restart"/>
            <w:tcBorders>
              <w:left w:val="single" w:sz="6" w:space="0" w:color="000000"/>
            </w:tcBorders>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Русский язык</w:t>
            </w:r>
          </w:p>
        </w:tc>
        <w:tc>
          <w:tcPr>
            <w:tcW w:w="850" w:type="dxa"/>
            <w:vAlign w:val="center"/>
          </w:tcPr>
          <w:p w:rsidR="001461FC" w:rsidRPr="00DC5AE8" w:rsidRDefault="001461FC" w:rsidP="001461FC">
            <w:pPr>
              <w:pStyle w:val="af"/>
              <w:spacing w:line="276" w:lineRule="auto"/>
              <w:jc w:val="center"/>
              <w:rPr>
                <w:rFonts w:ascii="Times New Roman" w:hAnsi="Times New Roman"/>
                <w:sz w:val="28"/>
                <w:szCs w:val="28"/>
              </w:rPr>
            </w:pPr>
            <w:r w:rsidRPr="00DC5AE8">
              <w:rPr>
                <w:rFonts w:ascii="Times New Roman" w:hAnsi="Times New Roman"/>
                <w:sz w:val="28"/>
                <w:szCs w:val="28"/>
              </w:rPr>
              <w:t>5</w:t>
            </w:r>
          </w:p>
        </w:tc>
        <w:tc>
          <w:tcPr>
            <w:tcW w:w="4962" w:type="dxa"/>
            <w:vAlign w:val="center"/>
          </w:tcPr>
          <w:p w:rsidR="001461FC" w:rsidRPr="00DC5AE8" w:rsidRDefault="001461FC" w:rsidP="001461FC">
            <w:pPr>
              <w:pStyle w:val="af"/>
              <w:spacing w:line="276" w:lineRule="auto"/>
              <w:ind w:left="142" w:right="142"/>
              <w:rPr>
                <w:rFonts w:ascii="Times New Roman" w:hAnsi="Times New Roman"/>
                <w:sz w:val="28"/>
                <w:szCs w:val="28"/>
              </w:rPr>
            </w:pPr>
            <w:r w:rsidRPr="00DC5AE8">
              <w:rPr>
                <w:rFonts w:ascii="Times New Roman" w:hAnsi="Times New Roman"/>
                <w:sz w:val="28"/>
                <w:szCs w:val="28"/>
              </w:rPr>
              <w:t>Ладыженская</w:t>
            </w:r>
            <w:r>
              <w:rPr>
                <w:rFonts w:ascii="Times New Roman" w:hAnsi="Times New Roman"/>
                <w:sz w:val="28"/>
                <w:szCs w:val="28"/>
              </w:rPr>
              <w:t xml:space="preserve"> </w:t>
            </w:r>
            <w:r w:rsidRPr="00DC5AE8">
              <w:rPr>
                <w:rFonts w:ascii="Times New Roman" w:hAnsi="Times New Roman"/>
                <w:sz w:val="28"/>
                <w:szCs w:val="28"/>
              </w:rPr>
              <w:t>Т.</w:t>
            </w:r>
            <w:r>
              <w:rPr>
                <w:rFonts w:ascii="Times New Roman" w:hAnsi="Times New Roman"/>
                <w:sz w:val="28"/>
                <w:szCs w:val="28"/>
              </w:rPr>
              <w:t xml:space="preserve"> </w:t>
            </w:r>
            <w:r w:rsidRPr="00DC5AE8">
              <w:rPr>
                <w:rFonts w:ascii="Times New Roman" w:hAnsi="Times New Roman"/>
                <w:sz w:val="28"/>
                <w:szCs w:val="28"/>
              </w:rPr>
              <w:t>А., Тростенцова Т.А. и</w:t>
            </w:r>
            <w:r>
              <w:rPr>
                <w:rFonts w:ascii="Times New Roman" w:hAnsi="Times New Roman"/>
                <w:sz w:val="28"/>
                <w:szCs w:val="28"/>
              </w:rPr>
              <w:t xml:space="preserve"> </w:t>
            </w:r>
            <w:r w:rsidRPr="00DC5AE8">
              <w:rPr>
                <w:rFonts w:ascii="Times New Roman" w:hAnsi="Times New Roman"/>
                <w:sz w:val="28"/>
                <w:szCs w:val="28"/>
              </w:rPr>
              <w:t>др. Русский язык. В 2-х ч. :</w:t>
            </w:r>
            <w:r>
              <w:rPr>
                <w:rFonts w:ascii="Times New Roman" w:hAnsi="Times New Roman"/>
                <w:sz w:val="28"/>
                <w:szCs w:val="28"/>
              </w:rPr>
              <w:t xml:space="preserve"> </w:t>
            </w:r>
            <w:r w:rsidRPr="00DC5AE8">
              <w:rPr>
                <w:rFonts w:ascii="Times New Roman" w:hAnsi="Times New Roman"/>
                <w:sz w:val="28"/>
                <w:szCs w:val="28"/>
              </w:rPr>
              <w:t xml:space="preserve">учеб. для общеобразоват. организаций </w:t>
            </w:r>
          </w:p>
        </w:tc>
        <w:tc>
          <w:tcPr>
            <w:tcW w:w="2050" w:type="dxa"/>
            <w:vAlign w:val="center"/>
          </w:tcPr>
          <w:p w:rsidR="001461FC" w:rsidRPr="00DC5AE8" w:rsidRDefault="001461FC" w:rsidP="001461FC">
            <w:pPr>
              <w:pStyle w:val="af"/>
              <w:spacing w:line="276" w:lineRule="auto"/>
              <w:ind w:left="100"/>
              <w:rPr>
                <w:rFonts w:ascii="Times New Roman" w:hAnsi="Times New Roman"/>
                <w:sz w:val="28"/>
                <w:szCs w:val="28"/>
              </w:rPr>
            </w:pPr>
            <w:r w:rsidRPr="00DC5AE8">
              <w:rPr>
                <w:rFonts w:ascii="Times New Roman" w:hAnsi="Times New Roman"/>
                <w:sz w:val="28"/>
                <w:szCs w:val="28"/>
              </w:rPr>
              <w:t>Просвещение</w:t>
            </w:r>
          </w:p>
        </w:tc>
      </w:tr>
      <w:tr w:rsidR="001461FC" w:rsidRPr="00DC5AE8" w:rsidTr="001461FC">
        <w:trPr>
          <w:trHeight w:val="640"/>
        </w:trPr>
        <w:tc>
          <w:tcPr>
            <w:tcW w:w="2127" w:type="dxa"/>
            <w:vMerge/>
            <w:tcBorders>
              <w:top w:val="nil"/>
              <w:left w:val="single" w:sz="6" w:space="0" w:color="000000"/>
            </w:tcBorders>
          </w:tcPr>
          <w:p w:rsidR="001461FC" w:rsidRPr="00DC5AE8" w:rsidRDefault="001461FC" w:rsidP="001461FC">
            <w:pPr>
              <w:spacing w:line="276" w:lineRule="auto"/>
              <w:ind w:left="100" w:right="142"/>
              <w:rPr>
                <w:color w:val="000000" w:themeColor="text1"/>
                <w:sz w:val="28"/>
                <w:szCs w:val="28"/>
              </w:rPr>
            </w:pPr>
          </w:p>
        </w:tc>
        <w:tc>
          <w:tcPr>
            <w:tcW w:w="850" w:type="dxa"/>
            <w:vAlign w:val="center"/>
          </w:tcPr>
          <w:p w:rsidR="001461FC" w:rsidRPr="00DC5AE8" w:rsidRDefault="001461FC" w:rsidP="001461FC">
            <w:pPr>
              <w:pStyle w:val="af"/>
              <w:spacing w:line="276" w:lineRule="auto"/>
              <w:jc w:val="center"/>
              <w:rPr>
                <w:rFonts w:ascii="Times New Roman" w:hAnsi="Times New Roman"/>
                <w:sz w:val="28"/>
                <w:szCs w:val="28"/>
              </w:rPr>
            </w:pPr>
            <w:r w:rsidRPr="00DC5AE8">
              <w:rPr>
                <w:rFonts w:ascii="Times New Roman" w:hAnsi="Times New Roman"/>
                <w:sz w:val="28"/>
                <w:szCs w:val="28"/>
              </w:rPr>
              <w:t>6</w:t>
            </w:r>
          </w:p>
        </w:tc>
        <w:tc>
          <w:tcPr>
            <w:tcW w:w="4962" w:type="dxa"/>
            <w:vAlign w:val="center"/>
          </w:tcPr>
          <w:p w:rsidR="001461FC" w:rsidRPr="00DC5AE8" w:rsidRDefault="001461FC" w:rsidP="001461FC">
            <w:pPr>
              <w:pStyle w:val="af"/>
              <w:spacing w:line="276" w:lineRule="auto"/>
              <w:ind w:left="142" w:right="142"/>
              <w:rPr>
                <w:rFonts w:ascii="Times New Roman" w:hAnsi="Times New Roman"/>
                <w:sz w:val="28"/>
                <w:szCs w:val="28"/>
              </w:rPr>
            </w:pPr>
            <w:r w:rsidRPr="00DC5AE8">
              <w:rPr>
                <w:rFonts w:ascii="Times New Roman" w:hAnsi="Times New Roman"/>
                <w:sz w:val="28"/>
                <w:szCs w:val="28"/>
              </w:rPr>
              <w:t>Баранов И. В., Ладыженская Т. А.</w:t>
            </w:r>
            <w:r>
              <w:rPr>
                <w:rFonts w:ascii="Times New Roman" w:hAnsi="Times New Roman"/>
                <w:sz w:val="28"/>
                <w:szCs w:val="28"/>
              </w:rPr>
              <w:t xml:space="preserve"> </w:t>
            </w:r>
            <w:r w:rsidRPr="00DC5AE8">
              <w:rPr>
                <w:rFonts w:ascii="Times New Roman" w:hAnsi="Times New Roman"/>
                <w:sz w:val="28"/>
                <w:szCs w:val="28"/>
              </w:rPr>
              <w:t>и</w:t>
            </w:r>
            <w:r>
              <w:rPr>
                <w:rFonts w:ascii="Times New Roman" w:hAnsi="Times New Roman"/>
                <w:sz w:val="28"/>
                <w:szCs w:val="28"/>
              </w:rPr>
              <w:t xml:space="preserve"> </w:t>
            </w:r>
            <w:r w:rsidRPr="00DC5AE8">
              <w:rPr>
                <w:rFonts w:ascii="Times New Roman" w:hAnsi="Times New Roman"/>
                <w:sz w:val="28"/>
                <w:szCs w:val="28"/>
              </w:rPr>
              <w:t>др.Русский язык. В 2-х ч. :</w:t>
            </w:r>
            <w:r>
              <w:rPr>
                <w:rFonts w:ascii="Times New Roman" w:hAnsi="Times New Roman"/>
                <w:sz w:val="28"/>
                <w:szCs w:val="28"/>
              </w:rPr>
              <w:t xml:space="preserve"> </w:t>
            </w:r>
            <w:r w:rsidRPr="00DC5AE8">
              <w:rPr>
                <w:rFonts w:ascii="Times New Roman" w:hAnsi="Times New Roman"/>
                <w:sz w:val="28"/>
                <w:szCs w:val="28"/>
              </w:rPr>
              <w:t xml:space="preserve">учеб. для общеобразоват. организаций </w:t>
            </w:r>
          </w:p>
        </w:tc>
        <w:tc>
          <w:tcPr>
            <w:tcW w:w="2050" w:type="dxa"/>
            <w:vAlign w:val="center"/>
          </w:tcPr>
          <w:p w:rsidR="001461FC" w:rsidRPr="00DC5AE8" w:rsidRDefault="001461FC" w:rsidP="001461FC">
            <w:pPr>
              <w:pStyle w:val="af"/>
              <w:spacing w:line="276" w:lineRule="auto"/>
              <w:ind w:left="100"/>
              <w:rPr>
                <w:rFonts w:ascii="Times New Roman" w:hAnsi="Times New Roman"/>
                <w:sz w:val="28"/>
                <w:szCs w:val="28"/>
              </w:rPr>
            </w:pPr>
            <w:r w:rsidRPr="00DC5AE8">
              <w:rPr>
                <w:rFonts w:ascii="Times New Roman" w:hAnsi="Times New Roman"/>
                <w:sz w:val="28"/>
                <w:szCs w:val="28"/>
              </w:rPr>
              <w:t>Просвещение</w:t>
            </w:r>
          </w:p>
        </w:tc>
      </w:tr>
      <w:tr w:rsidR="001461FC" w:rsidRPr="005F075A" w:rsidTr="001461FC">
        <w:trPr>
          <w:trHeight w:val="640"/>
        </w:trPr>
        <w:tc>
          <w:tcPr>
            <w:tcW w:w="2127" w:type="dxa"/>
            <w:vMerge/>
            <w:tcBorders>
              <w:top w:val="nil"/>
              <w:left w:val="single" w:sz="6" w:space="0" w:color="000000"/>
            </w:tcBorders>
          </w:tcPr>
          <w:p w:rsidR="001461FC" w:rsidRPr="00DC5AE8" w:rsidRDefault="001461FC" w:rsidP="001461FC">
            <w:pPr>
              <w:spacing w:line="276" w:lineRule="auto"/>
              <w:ind w:left="100" w:right="142"/>
              <w:rPr>
                <w:color w:val="000000" w:themeColor="text1"/>
                <w:sz w:val="28"/>
                <w:szCs w:val="28"/>
              </w:rPr>
            </w:pPr>
          </w:p>
        </w:tc>
        <w:tc>
          <w:tcPr>
            <w:tcW w:w="850" w:type="dxa"/>
            <w:vAlign w:val="center"/>
          </w:tcPr>
          <w:p w:rsidR="001461FC" w:rsidRPr="00DC5AE8" w:rsidRDefault="001461FC" w:rsidP="001461FC">
            <w:pPr>
              <w:pStyle w:val="af"/>
              <w:spacing w:line="276" w:lineRule="auto"/>
              <w:jc w:val="center"/>
              <w:rPr>
                <w:rFonts w:ascii="Times New Roman" w:hAnsi="Times New Roman"/>
                <w:sz w:val="28"/>
                <w:szCs w:val="28"/>
              </w:rPr>
            </w:pPr>
            <w:r w:rsidRPr="00DC5AE8">
              <w:rPr>
                <w:rFonts w:ascii="Times New Roman" w:hAnsi="Times New Roman"/>
                <w:sz w:val="28"/>
                <w:szCs w:val="28"/>
              </w:rPr>
              <w:t>7</w:t>
            </w:r>
          </w:p>
        </w:tc>
        <w:tc>
          <w:tcPr>
            <w:tcW w:w="4962" w:type="dxa"/>
            <w:vAlign w:val="center"/>
          </w:tcPr>
          <w:p w:rsidR="001461FC" w:rsidRPr="00DC5AE8" w:rsidRDefault="001461FC" w:rsidP="001461FC">
            <w:pPr>
              <w:pStyle w:val="af"/>
              <w:spacing w:line="276" w:lineRule="auto"/>
              <w:ind w:left="142" w:right="142"/>
              <w:rPr>
                <w:rFonts w:ascii="Times New Roman" w:hAnsi="Times New Roman"/>
                <w:sz w:val="28"/>
                <w:szCs w:val="28"/>
              </w:rPr>
            </w:pPr>
            <w:r>
              <w:rPr>
                <w:rFonts w:ascii="Times New Roman" w:hAnsi="Times New Roman"/>
                <w:sz w:val="28"/>
                <w:szCs w:val="28"/>
              </w:rPr>
              <w:t>Баранов И. В.</w:t>
            </w:r>
            <w:r w:rsidRPr="00DC5AE8">
              <w:rPr>
                <w:rFonts w:ascii="Times New Roman" w:hAnsi="Times New Roman"/>
                <w:sz w:val="28"/>
                <w:szCs w:val="28"/>
              </w:rPr>
              <w:t>, Ладыженская Т. А. и</w:t>
            </w:r>
            <w:r>
              <w:rPr>
                <w:rFonts w:ascii="Times New Roman" w:hAnsi="Times New Roman"/>
                <w:sz w:val="28"/>
                <w:szCs w:val="28"/>
              </w:rPr>
              <w:t xml:space="preserve"> </w:t>
            </w:r>
            <w:r w:rsidRPr="00DC5AE8">
              <w:rPr>
                <w:rFonts w:ascii="Times New Roman" w:hAnsi="Times New Roman"/>
                <w:sz w:val="28"/>
                <w:szCs w:val="28"/>
              </w:rPr>
              <w:t xml:space="preserve">др. Русский язык. </w:t>
            </w:r>
          </w:p>
        </w:tc>
        <w:tc>
          <w:tcPr>
            <w:tcW w:w="2050" w:type="dxa"/>
            <w:vAlign w:val="center"/>
          </w:tcPr>
          <w:p w:rsidR="001461FC" w:rsidRPr="00DC5AE8" w:rsidRDefault="001461FC" w:rsidP="001461FC">
            <w:pPr>
              <w:pStyle w:val="af"/>
              <w:spacing w:line="276" w:lineRule="auto"/>
              <w:ind w:left="100"/>
              <w:rPr>
                <w:rFonts w:ascii="Times New Roman" w:hAnsi="Times New Roman"/>
                <w:sz w:val="28"/>
                <w:szCs w:val="28"/>
              </w:rPr>
            </w:pPr>
            <w:r w:rsidRPr="00DC5AE8">
              <w:rPr>
                <w:rFonts w:ascii="Times New Roman" w:hAnsi="Times New Roman"/>
                <w:sz w:val="28"/>
                <w:szCs w:val="28"/>
              </w:rPr>
              <w:t>Просвещение</w:t>
            </w:r>
          </w:p>
        </w:tc>
      </w:tr>
      <w:tr w:rsidR="001461FC" w:rsidRPr="005F075A" w:rsidTr="001461FC">
        <w:trPr>
          <w:trHeight w:val="320"/>
        </w:trPr>
        <w:tc>
          <w:tcPr>
            <w:tcW w:w="2127" w:type="dxa"/>
            <w:vMerge/>
            <w:tcBorders>
              <w:top w:val="nil"/>
              <w:left w:val="single" w:sz="6" w:space="0" w:color="000000"/>
            </w:tcBorders>
          </w:tcPr>
          <w:p w:rsidR="001461FC" w:rsidRPr="005F075A" w:rsidRDefault="001461FC" w:rsidP="001461FC">
            <w:pPr>
              <w:spacing w:line="276" w:lineRule="auto"/>
              <w:ind w:left="100" w:right="142"/>
              <w:rPr>
                <w:color w:val="000000" w:themeColor="text1"/>
                <w:sz w:val="28"/>
                <w:szCs w:val="28"/>
                <w:lang w:val="ru-RU"/>
              </w:rPr>
            </w:pPr>
          </w:p>
        </w:tc>
        <w:tc>
          <w:tcPr>
            <w:tcW w:w="850" w:type="dxa"/>
            <w:vAlign w:val="center"/>
          </w:tcPr>
          <w:p w:rsidR="001461FC" w:rsidRPr="005F075A" w:rsidRDefault="001461FC" w:rsidP="001461FC">
            <w:pPr>
              <w:pStyle w:val="TableParagraph"/>
              <w:spacing w:line="276" w:lineRule="auto"/>
              <w:ind w:left="100" w:right="142"/>
              <w:jc w:val="center"/>
              <w:rPr>
                <w:color w:val="000000" w:themeColor="text1"/>
                <w:sz w:val="28"/>
                <w:szCs w:val="28"/>
                <w:lang w:val="ru-RU"/>
              </w:rPr>
            </w:pPr>
            <w:r w:rsidRPr="005F075A">
              <w:rPr>
                <w:color w:val="000000" w:themeColor="text1"/>
                <w:sz w:val="28"/>
                <w:szCs w:val="28"/>
                <w:lang w:val="ru-RU"/>
              </w:rPr>
              <w:t>8</w:t>
            </w:r>
          </w:p>
        </w:tc>
        <w:tc>
          <w:tcPr>
            <w:tcW w:w="4962"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Тростенцова Т. А. и др. Русский язык</w:t>
            </w:r>
          </w:p>
        </w:tc>
        <w:tc>
          <w:tcPr>
            <w:tcW w:w="2050" w:type="dxa"/>
            <w:vAlign w:val="center"/>
          </w:tcPr>
          <w:p w:rsidR="001461FC" w:rsidRPr="005F075A" w:rsidRDefault="001461FC" w:rsidP="001461FC">
            <w:pPr>
              <w:pStyle w:val="TableParagraph"/>
              <w:spacing w:line="276" w:lineRule="auto"/>
              <w:ind w:left="100" w:right="142"/>
              <w:rPr>
                <w:color w:val="000000" w:themeColor="text1"/>
                <w:sz w:val="28"/>
                <w:szCs w:val="28"/>
                <w:lang w:val="ru-RU"/>
              </w:rPr>
            </w:pPr>
            <w:r w:rsidRPr="005F075A">
              <w:rPr>
                <w:color w:val="000000" w:themeColor="text1"/>
                <w:sz w:val="28"/>
                <w:szCs w:val="28"/>
                <w:lang w:val="ru-RU"/>
              </w:rPr>
              <w:t>Просвещение</w:t>
            </w:r>
          </w:p>
        </w:tc>
      </w:tr>
      <w:tr w:rsidR="001461FC" w:rsidRPr="00DC5AE8" w:rsidTr="001461FC">
        <w:trPr>
          <w:trHeight w:val="320"/>
        </w:trPr>
        <w:tc>
          <w:tcPr>
            <w:tcW w:w="2127" w:type="dxa"/>
            <w:vMerge w:val="restart"/>
            <w:tcBorders>
              <w:left w:val="single" w:sz="6" w:space="0" w:color="000000"/>
            </w:tcBorders>
          </w:tcPr>
          <w:p w:rsidR="001461FC" w:rsidRPr="005F075A" w:rsidRDefault="001461FC" w:rsidP="001461FC">
            <w:pPr>
              <w:pStyle w:val="TableParagraph"/>
              <w:spacing w:line="276" w:lineRule="auto"/>
              <w:ind w:left="100" w:right="142"/>
              <w:rPr>
                <w:color w:val="000000" w:themeColor="text1"/>
                <w:sz w:val="28"/>
                <w:szCs w:val="28"/>
                <w:lang w:val="ru-RU"/>
              </w:rPr>
            </w:pPr>
            <w:r w:rsidRPr="005F075A">
              <w:rPr>
                <w:color w:val="000000" w:themeColor="text1"/>
                <w:sz w:val="28"/>
                <w:szCs w:val="28"/>
                <w:lang w:val="ru-RU"/>
              </w:rPr>
              <w:lastRenderedPageBreak/>
              <w:t>Р</w:t>
            </w:r>
            <w:r w:rsidRPr="00DC5AE8">
              <w:rPr>
                <w:color w:val="000000" w:themeColor="text1"/>
                <w:sz w:val="28"/>
                <w:szCs w:val="28"/>
                <w:lang w:val="ru-RU"/>
              </w:rPr>
              <w:t>одной (р</w:t>
            </w:r>
            <w:r w:rsidRPr="005F075A">
              <w:rPr>
                <w:color w:val="000000" w:themeColor="text1"/>
                <w:sz w:val="28"/>
                <w:szCs w:val="28"/>
                <w:lang w:val="ru-RU"/>
              </w:rPr>
              <w:t>у</w:t>
            </w:r>
            <w:r w:rsidRPr="005F075A">
              <w:rPr>
                <w:color w:val="000000" w:themeColor="text1"/>
                <w:sz w:val="28"/>
                <w:szCs w:val="28"/>
                <w:lang w:val="ru-RU"/>
              </w:rPr>
              <w:t>с</w:t>
            </w:r>
            <w:r w:rsidRPr="005F075A">
              <w:rPr>
                <w:color w:val="000000" w:themeColor="text1"/>
                <w:sz w:val="28"/>
                <w:szCs w:val="28"/>
                <w:lang w:val="ru-RU"/>
              </w:rPr>
              <w:t>ский</w:t>
            </w:r>
            <w:r w:rsidRPr="00DC5AE8">
              <w:rPr>
                <w:color w:val="000000" w:themeColor="text1"/>
                <w:sz w:val="28"/>
                <w:szCs w:val="28"/>
                <w:lang w:val="ru-RU"/>
              </w:rPr>
              <w:t xml:space="preserve">) </w:t>
            </w:r>
            <w:r w:rsidRPr="005F075A">
              <w:rPr>
                <w:color w:val="000000" w:themeColor="text1"/>
                <w:sz w:val="28"/>
                <w:szCs w:val="28"/>
                <w:lang w:val="ru-RU"/>
              </w:rPr>
              <w:t>язык</w:t>
            </w:r>
          </w:p>
        </w:tc>
        <w:tc>
          <w:tcPr>
            <w:tcW w:w="850" w:type="dxa"/>
            <w:vAlign w:val="center"/>
          </w:tcPr>
          <w:p w:rsidR="001461FC" w:rsidRPr="005F075A" w:rsidRDefault="001461FC" w:rsidP="001461FC">
            <w:pPr>
              <w:pStyle w:val="TableParagraph"/>
              <w:spacing w:line="276" w:lineRule="auto"/>
              <w:ind w:left="100" w:right="142"/>
              <w:jc w:val="center"/>
              <w:rPr>
                <w:color w:val="000000" w:themeColor="text1"/>
                <w:sz w:val="28"/>
                <w:szCs w:val="28"/>
                <w:lang w:val="ru-RU"/>
              </w:rPr>
            </w:pPr>
            <w:r w:rsidRPr="005F075A">
              <w:rPr>
                <w:color w:val="000000" w:themeColor="text1"/>
                <w:sz w:val="28"/>
                <w:szCs w:val="28"/>
                <w:lang w:val="ru-RU"/>
              </w:rPr>
              <w:t>5</w:t>
            </w:r>
          </w:p>
        </w:tc>
        <w:tc>
          <w:tcPr>
            <w:tcW w:w="4962" w:type="dxa"/>
            <w:vAlign w:val="center"/>
          </w:tcPr>
          <w:p w:rsidR="001461FC" w:rsidRPr="00DC5AE8" w:rsidRDefault="001461FC" w:rsidP="001461FC">
            <w:pPr>
              <w:spacing w:line="276" w:lineRule="auto"/>
              <w:ind w:left="100" w:right="142"/>
              <w:rPr>
                <w:color w:val="000000" w:themeColor="text1"/>
                <w:sz w:val="28"/>
                <w:szCs w:val="28"/>
                <w:lang w:val="ru-RU"/>
              </w:rPr>
            </w:pPr>
            <w:r w:rsidRPr="00DC5AE8">
              <w:rPr>
                <w:sz w:val="28"/>
                <w:szCs w:val="28"/>
                <w:lang w:val="ru-RU"/>
              </w:rPr>
              <w:t>Никитина И.Е. Русский язык. Русская речь:</w:t>
            </w:r>
            <w:r>
              <w:rPr>
                <w:sz w:val="28"/>
                <w:szCs w:val="28"/>
                <w:lang w:val="ru-RU"/>
              </w:rPr>
              <w:t xml:space="preserve"> </w:t>
            </w:r>
            <w:r w:rsidRPr="00DC5AE8">
              <w:rPr>
                <w:sz w:val="28"/>
                <w:szCs w:val="28"/>
                <w:lang w:val="ru-RU"/>
              </w:rPr>
              <w:t>учеб. для общеобразоват. орг</w:t>
            </w:r>
            <w:r w:rsidRPr="00DC5AE8">
              <w:rPr>
                <w:sz w:val="28"/>
                <w:szCs w:val="28"/>
                <w:lang w:val="ru-RU"/>
              </w:rPr>
              <w:t>а</w:t>
            </w:r>
            <w:r w:rsidRPr="00DC5AE8">
              <w:rPr>
                <w:sz w:val="28"/>
                <w:szCs w:val="28"/>
                <w:lang w:val="ru-RU"/>
              </w:rPr>
              <w:t>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sz w:val="28"/>
                <w:szCs w:val="28"/>
                <w:lang w:val="ru-RU"/>
              </w:rPr>
              <w:t>ДРОФА</w:t>
            </w:r>
          </w:p>
        </w:tc>
      </w:tr>
      <w:tr w:rsidR="001461FC" w:rsidRPr="00DC5AE8" w:rsidTr="001461FC">
        <w:trPr>
          <w:trHeight w:val="320"/>
        </w:trPr>
        <w:tc>
          <w:tcPr>
            <w:tcW w:w="2127" w:type="dxa"/>
            <w:vMerge/>
            <w:tcBorders>
              <w:left w:val="single" w:sz="6" w:space="0" w:color="000000"/>
            </w:tcBorders>
          </w:tcPr>
          <w:p w:rsidR="001461FC" w:rsidRPr="00DC5AE8" w:rsidRDefault="001461FC" w:rsidP="001461FC">
            <w:pPr>
              <w:pStyle w:val="TableParagraph"/>
              <w:spacing w:line="276" w:lineRule="auto"/>
              <w:ind w:left="100" w:right="142"/>
              <w:rPr>
                <w:color w:val="000000" w:themeColor="text1"/>
                <w:sz w:val="28"/>
                <w:szCs w:val="28"/>
                <w:lang w:val="ru-RU"/>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6</w:t>
            </w:r>
          </w:p>
        </w:tc>
        <w:tc>
          <w:tcPr>
            <w:tcW w:w="4962" w:type="dxa"/>
            <w:vAlign w:val="center"/>
          </w:tcPr>
          <w:p w:rsidR="001461FC" w:rsidRPr="00DC5AE8" w:rsidRDefault="001461FC" w:rsidP="001461FC">
            <w:pPr>
              <w:spacing w:line="276" w:lineRule="auto"/>
              <w:ind w:left="100" w:right="142"/>
              <w:rPr>
                <w:color w:val="000000" w:themeColor="text1"/>
                <w:sz w:val="28"/>
                <w:szCs w:val="28"/>
                <w:lang w:val="ru-RU"/>
              </w:rPr>
            </w:pPr>
            <w:r w:rsidRPr="00DC5AE8">
              <w:rPr>
                <w:sz w:val="28"/>
                <w:szCs w:val="28"/>
                <w:lang w:val="ru-RU"/>
              </w:rPr>
              <w:t>Никитина И.Е. Русский язык. Русская речь:</w:t>
            </w:r>
            <w:r>
              <w:rPr>
                <w:sz w:val="28"/>
                <w:szCs w:val="28"/>
                <w:lang w:val="ru-RU"/>
              </w:rPr>
              <w:t xml:space="preserve"> </w:t>
            </w:r>
            <w:r w:rsidRPr="00DC5AE8">
              <w:rPr>
                <w:sz w:val="28"/>
                <w:szCs w:val="28"/>
                <w:lang w:val="ru-RU"/>
              </w:rPr>
              <w:t>учеб. для общеобразоват. орг</w:t>
            </w:r>
            <w:r w:rsidRPr="00DC5AE8">
              <w:rPr>
                <w:sz w:val="28"/>
                <w:szCs w:val="28"/>
                <w:lang w:val="ru-RU"/>
              </w:rPr>
              <w:t>а</w:t>
            </w:r>
            <w:r w:rsidRPr="00DC5AE8">
              <w:rPr>
                <w:sz w:val="28"/>
                <w:szCs w:val="28"/>
                <w:lang w:val="ru-RU"/>
              </w:rPr>
              <w:t>низаций</w:t>
            </w:r>
          </w:p>
        </w:tc>
        <w:tc>
          <w:tcPr>
            <w:tcW w:w="2050" w:type="dxa"/>
            <w:vAlign w:val="center"/>
          </w:tcPr>
          <w:p w:rsidR="001461FC" w:rsidRPr="00DC5AE8" w:rsidRDefault="001461FC" w:rsidP="001461FC">
            <w:pPr>
              <w:spacing w:line="276" w:lineRule="auto"/>
              <w:ind w:left="100" w:right="142"/>
              <w:rPr>
                <w:sz w:val="28"/>
                <w:szCs w:val="28"/>
              </w:rPr>
            </w:pPr>
            <w:r w:rsidRPr="00DC5AE8">
              <w:rPr>
                <w:sz w:val="28"/>
                <w:szCs w:val="28"/>
                <w:lang w:val="ru-RU"/>
              </w:rPr>
              <w:t>ДРОФА</w:t>
            </w:r>
          </w:p>
        </w:tc>
      </w:tr>
      <w:tr w:rsidR="001461FC" w:rsidRPr="00DC5AE8" w:rsidTr="001461FC">
        <w:trPr>
          <w:trHeight w:val="320"/>
        </w:trPr>
        <w:tc>
          <w:tcPr>
            <w:tcW w:w="2127" w:type="dxa"/>
            <w:vMerge/>
            <w:tcBorders>
              <w:left w:val="single" w:sz="6" w:space="0" w:color="000000"/>
            </w:tcBorders>
          </w:tcPr>
          <w:p w:rsidR="001461FC" w:rsidRPr="00DC5AE8" w:rsidRDefault="001461FC" w:rsidP="001461FC">
            <w:pPr>
              <w:pStyle w:val="TableParagraph"/>
              <w:spacing w:line="276" w:lineRule="auto"/>
              <w:ind w:left="100" w:right="142"/>
              <w:rPr>
                <w:color w:val="000000" w:themeColor="text1"/>
                <w:sz w:val="28"/>
                <w:szCs w:val="28"/>
                <w:lang w:val="ru-RU"/>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7</w:t>
            </w:r>
          </w:p>
        </w:tc>
        <w:tc>
          <w:tcPr>
            <w:tcW w:w="4962" w:type="dxa"/>
            <w:vAlign w:val="center"/>
          </w:tcPr>
          <w:p w:rsidR="001461FC" w:rsidRPr="00DC5AE8" w:rsidRDefault="001461FC" w:rsidP="001461FC">
            <w:pPr>
              <w:spacing w:line="276" w:lineRule="auto"/>
              <w:ind w:left="100" w:right="142"/>
              <w:rPr>
                <w:color w:val="000000" w:themeColor="text1"/>
                <w:sz w:val="28"/>
                <w:szCs w:val="28"/>
                <w:lang w:val="ru-RU"/>
              </w:rPr>
            </w:pPr>
            <w:r w:rsidRPr="00DC5AE8">
              <w:rPr>
                <w:sz w:val="28"/>
                <w:szCs w:val="28"/>
                <w:lang w:val="ru-RU"/>
              </w:rPr>
              <w:t>Никитина И.Е. Русский язык. Русская речь:</w:t>
            </w:r>
            <w:r>
              <w:rPr>
                <w:sz w:val="28"/>
                <w:szCs w:val="28"/>
                <w:lang w:val="ru-RU"/>
              </w:rPr>
              <w:t xml:space="preserve"> </w:t>
            </w:r>
            <w:r w:rsidRPr="00DC5AE8">
              <w:rPr>
                <w:sz w:val="28"/>
                <w:szCs w:val="28"/>
                <w:lang w:val="ru-RU"/>
              </w:rPr>
              <w:t>учеб. для общеобразоват. орг</w:t>
            </w:r>
            <w:r w:rsidRPr="00DC5AE8">
              <w:rPr>
                <w:sz w:val="28"/>
                <w:szCs w:val="28"/>
                <w:lang w:val="ru-RU"/>
              </w:rPr>
              <w:t>а</w:t>
            </w:r>
            <w:r w:rsidRPr="00DC5AE8">
              <w:rPr>
                <w:sz w:val="28"/>
                <w:szCs w:val="28"/>
                <w:lang w:val="ru-RU"/>
              </w:rPr>
              <w:t>низаций</w:t>
            </w:r>
          </w:p>
        </w:tc>
        <w:tc>
          <w:tcPr>
            <w:tcW w:w="2050" w:type="dxa"/>
            <w:vAlign w:val="center"/>
          </w:tcPr>
          <w:p w:rsidR="001461FC" w:rsidRPr="00DC5AE8" w:rsidRDefault="001461FC" w:rsidP="001461FC">
            <w:pPr>
              <w:spacing w:line="276" w:lineRule="auto"/>
              <w:ind w:left="100" w:right="142"/>
              <w:rPr>
                <w:sz w:val="28"/>
                <w:szCs w:val="28"/>
              </w:rPr>
            </w:pPr>
            <w:r w:rsidRPr="00DC5AE8">
              <w:rPr>
                <w:sz w:val="28"/>
                <w:szCs w:val="28"/>
                <w:lang w:val="ru-RU"/>
              </w:rPr>
              <w:t>ДРОФА</w:t>
            </w:r>
          </w:p>
        </w:tc>
      </w:tr>
      <w:tr w:rsidR="001461FC" w:rsidRPr="00DC5AE8" w:rsidTr="001461FC">
        <w:trPr>
          <w:trHeight w:val="320"/>
        </w:trPr>
        <w:tc>
          <w:tcPr>
            <w:tcW w:w="2127" w:type="dxa"/>
            <w:vMerge/>
            <w:tcBorders>
              <w:left w:val="single" w:sz="6" w:space="0" w:color="000000"/>
            </w:tcBorders>
          </w:tcPr>
          <w:p w:rsidR="001461FC" w:rsidRPr="00DC5AE8" w:rsidRDefault="001461FC" w:rsidP="001461FC">
            <w:pPr>
              <w:pStyle w:val="TableParagraph"/>
              <w:spacing w:line="276" w:lineRule="auto"/>
              <w:ind w:left="100" w:right="142"/>
              <w:rPr>
                <w:color w:val="000000" w:themeColor="text1"/>
                <w:sz w:val="28"/>
                <w:szCs w:val="28"/>
                <w:lang w:val="ru-RU"/>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8</w:t>
            </w:r>
          </w:p>
        </w:tc>
        <w:tc>
          <w:tcPr>
            <w:tcW w:w="4962" w:type="dxa"/>
            <w:vAlign w:val="center"/>
          </w:tcPr>
          <w:p w:rsidR="001461FC" w:rsidRPr="00DC5AE8" w:rsidRDefault="001461FC" w:rsidP="001461FC">
            <w:pPr>
              <w:spacing w:line="276" w:lineRule="auto"/>
              <w:ind w:left="100" w:right="142"/>
              <w:rPr>
                <w:color w:val="000000" w:themeColor="text1"/>
                <w:sz w:val="28"/>
                <w:szCs w:val="28"/>
                <w:lang w:val="ru-RU"/>
              </w:rPr>
            </w:pPr>
            <w:r w:rsidRPr="00DC5AE8">
              <w:rPr>
                <w:sz w:val="28"/>
                <w:szCs w:val="28"/>
                <w:lang w:val="ru-RU"/>
              </w:rPr>
              <w:t>Никитина И.Е. Русский язык. Русская речь:</w:t>
            </w:r>
            <w:r>
              <w:rPr>
                <w:sz w:val="28"/>
                <w:szCs w:val="28"/>
                <w:lang w:val="ru-RU"/>
              </w:rPr>
              <w:t xml:space="preserve"> </w:t>
            </w:r>
            <w:r w:rsidRPr="00DC5AE8">
              <w:rPr>
                <w:sz w:val="28"/>
                <w:szCs w:val="28"/>
                <w:lang w:val="ru-RU"/>
              </w:rPr>
              <w:t>учеб. для общеобразоват. орг</w:t>
            </w:r>
            <w:r w:rsidRPr="00DC5AE8">
              <w:rPr>
                <w:sz w:val="28"/>
                <w:szCs w:val="28"/>
                <w:lang w:val="ru-RU"/>
              </w:rPr>
              <w:t>а</w:t>
            </w:r>
            <w:r w:rsidRPr="00DC5AE8">
              <w:rPr>
                <w:sz w:val="28"/>
                <w:szCs w:val="28"/>
                <w:lang w:val="ru-RU"/>
              </w:rPr>
              <w:t>низаций</w:t>
            </w:r>
          </w:p>
        </w:tc>
        <w:tc>
          <w:tcPr>
            <w:tcW w:w="2050" w:type="dxa"/>
            <w:vAlign w:val="center"/>
          </w:tcPr>
          <w:p w:rsidR="001461FC" w:rsidRPr="00DC5AE8" w:rsidRDefault="001461FC" w:rsidP="001461FC">
            <w:pPr>
              <w:spacing w:line="276" w:lineRule="auto"/>
              <w:ind w:left="100" w:right="142"/>
              <w:rPr>
                <w:sz w:val="28"/>
                <w:szCs w:val="28"/>
              </w:rPr>
            </w:pPr>
            <w:r w:rsidRPr="00DC5AE8">
              <w:rPr>
                <w:sz w:val="28"/>
                <w:szCs w:val="28"/>
                <w:lang w:val="ru-RU"/>
              </w:rPr>
              <w:t>ДРОФА</w:t>
            </w:r>
          </w:p>
        </w:tc>
      </w:tr>
      <w:tr w:rsidR="001461FC" w:rsidRPr="00DC5AE8" w:rsidTr="001461FC">
        <w:trPr>
          <w:trHeight w:val="320"/>
        </w:trPr>
        <w:tc>
          <w:tcPr>
            <w:tcW w:w="2127" w:type="dxa"/>
            <w:vMerge w:val="restart"/>
            <w:tcBorders>
              <w:left w:val="single" w:sz="6" w:space="0" w:color="000000"/>
            </w:tcBorders>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Родная русская литература</w:t>
            </w: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5</w:t>
            </w:r>
          </w:p>
        </w:tc>
        <w:tc>
          <w:tcPr>
            <w:tcW w:w="4962" w:type="dxa"/>
            <w:vAlign w:val="center"/>
          </w:tcPr>
          <w:p w:rsidR="001461FC" w:rsidRPr="00DC5AE8" w:rsidRDefault="001461FC" w:rsidP="001461FC">
            <w:pPr>
              <w:spacing w:line="276" w:lineRule="auto"/>
              <w:ind w:left="100" w:right="142"/>
              <w:rPr>
                <w:color w:val="000000" w:themeColor="text1"/>
                <w:sz w:val="28"/>
                <w:szCs w:val="28"/>
                <w:lang w:val="ru-RU"/>
              </w:rPr>
            </w:pPr>
            <w:r w:rsidRPr="00DC5AE8">
              <w:rPr>
                <w:sz w:val="28"/>
                <w:szCs w:val="28"/>
                <w:lang w:val="ru-RU"/>
              </w:rPr>
              <w:t>Меркин Г.С. Литература:</w:t>
            </w:r>
            <w:r>
              <w:rPr>
                <w:sz w:val="28"/>
                <w:szCs w:val="28"/>
                <w:lang w:val="ru-RU"/>
              </w:rPr>
              <w:t xml:space="preserve"> </w:t>
            </w:r>
            <w:r w:rsidRPr="00DC5AE8">
              <w:rPr>
                <w:sz w:val="28"/>
                <w:szCs w:val="28"/>
                <w:lang w:val="ru-RU"/>
              </w:rPr>
              <w:t xml:space="preserve">учеб. для общеобразоват. организаций </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sz w:val="28"/>
                <w:szCs w:val="28"/>
                <w:lang w:val="ru-RU"/>
              </w:rPr>
              <w:t>Русское слово</w:t>
            </w:r>
          </w:p>
        </w:tc>
      </w:tr>
      <w:tr w:rsidR="001461FC" w:rsidRPr="00DC5AE8" w:rsidTr="001461FC">
        <w:trPr>
          <w:trHeight w:val="320"/>
        </w:trPr>
        <w:tc>
          <w:tcPr>
            <w:tcW w:w="2127" w:type="dxa"/>
            <w:vMerge/>
            <w:tcBorders>
              <w:left w:val="single" w:sz="6" w:space="0" w:color="000000"/>
            </w:tcBorders>
          </w:tcPr>
          <w:p w:rsidR="001461FC" w:rsidRPr="00DC5AE8" w:rsidRDefault="001461FC" w:rsidP="001461FC">
            <w:pPr>
              <w:pStyle w:val="TableParagraph"/>
              <w:spacing w:line="276" w:lineRule="auto"/>
              <w:ind w:left="100" w:right="142"/>
              <w:rPr>
                <w:color w:val="000000" w:themeColor="text1"/>
                <w:sz w:val="28"/>
                <w:szCs w:val="28"/>
                <w:lang w:val="ru-RU"/>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6</w:t>
            </w:r>
          </w:p>
        </w:tc>
        <w:tc>
          <w:tcPr>
            <w:tcW w:w="4962" w:type="dxa"/>
            <w:vAlign w:val="center"/>
          </w:tcPr>
          <w:p w:rsidR="001461FC" w:rsidRPr="00DC5AE8" w:rsidRDefault="001461FC" w:rsidP="001461FC">
            <w:pPr>
              <w:spacing w:line="276" w:lineRule="auto"/>
              <w:ind w:left="100" w:right="142"/>
              <w:rPr>
                <w:color w:val="000000" w:themeColor="text1"/>
                <w:sz w:val="28"/>
                <w:szCs w:val="28"/>
                <w:lang w:val="ru-RU"/>
              </w:rPr>
            </w:pPr>
            <w:r w:rsidRPr="00DC5AE8">
              <w:rPr>
                <w:sz w:val="28"/>
                <w:szCs w:val="28"/>
                <w:lang w:val="ru-RU"/>
              </w:rPr>
              <w:t>Меркин Г.С. Литература:</w:t>
            </w:r>
            <w:r>
              <w:rPr>
                <w:sz w:val="28"/>
                <w:szCs w:val="28"/>
                <w:lang w:val="ru-RU"/>
              </w:rPr>
              <w:t xml:space="preserve"> </w:t>
            </w:r>
            <w:r w:rsidRPr="00DC5AE8">
              <w:rPr>
                <w:sz w:val="28"/>
                <w:szCs w:val="28"/>
                <w:lang w:val="ru-RU"/>
              </w:rPr>
              <w:t xml:space="preserve">учеб. для общеобразоват. организаций </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sz w:val="28"/>
                <w:szCs w:val="28"/>
                <w:lang w:val="ru-RU"/>
              </w:rPr>
              <w:t>Русское слово</w:t>
            </w:r>
          </w:p>
        </w:tc>
      </w:tr>
      <w:tr w:rsidR="001461FC" w:rsidRPr="00DC5AE8" w:rsidTr="001461FC">
        <w:trPr>
          <w:trHeight w:val="320"/>
        </w:trPr>
        <w:tc>
          <w:tcPr>
            <w:tcW w:w="2127" w:type="dxa"/>
            <w:vMerge/>
            <w:tcBorders>
              <w:left w:val="single" w:sz="6" w:space="0" w:color="000000"/>
            </w:tcBorders>
          </w:tcPr>
          <w:p w:rsidR="001461FC" w:rsidRPr="00DC5AE8" w:rsidRDefault="001461FC" w:rsidP="001461FC">
            <w:pPr>
              <w:pStyle w:val="TableParagraph"/>
              <w:spacing w:line="276" w:lineRule="auto"/>
              <w:ind w:left="100" w:right="142"/>
              <w:rPr>
                <w:color w:val="000000" w:themeColor="text1"/>
                <w:sz w:val="28"/>
                <w:szCs w:val="28"/>
                <w:lang w:val="ru-RU"/>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7</w:t>
            </w:r>
          </w:p>
        </w:tc>
        <w:tc>
          <w:tcPr>
            <w:tcW w:w="4962" w:type="dxa"/>
            <w:vAlign w:val="center"/>
          </w:tcPr>
          <w:p w:rsidR="001461FC" w:rsidRPr="00DC5AE8" w:rsidRDefault="001461FC" w:rsidP="001461FC">
            <w:pPr>
              <w:spacing w:line="276" w:lineRule="auto"/>
              <w:ind w:left="100" w:right="142"/>
              <w:rPr>
                <w:color w:val="000000" w:themeColor="text1"/>
                <w:sz w:val="28"/>
                <w:szCs w:val="28"/>
                <w:lang w:val="ru-RU"/>
              </w:rPr>
            </w:pPr>
            <w:r w:rsidRPr="00DC5AE8">
              <w:rPr>
                <w:sz w:val="28"/>
                <w:szCs w:val="28"/>
                <w:lang w:val="ru-RU"/>
              </w:rPr>
              <w:t>Меркин Г.С. Литература:</w:t>
            </w:r>
            <w:r>
              <w:rPr>
                <w:sz w:val="28"/>
                <w:szCs w:val="28"/>
                <w:lang w:val="ru-RU"/>
              </w:rPr>
              <w:t xml:space="preserve"> </w:t>
            </w:r>
            <w:r w:rsidRPr="00DC5AE8">
              <w:rPr>
                <w:sz w:val="28"/>
                <w:szCs w:val="28"/>
                <w:lang w:val="ru-RU"/>
              </w:rPr>
              <w:t xml:space="preserve">учеб. для общеобразоват. организаций </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sz w:val="28"/>
                <w:szCs w:val="28"/>
                <w:lang w:val="ru-RU"/>
              </w:rPr>
              <w:t>Русское слово</w:t>
            </w:r>
          </w:p>
        </w:tc>
      </w:tr>
      <w:tr w:rsidR="001461FC" w:rsidRPr="00DC5AE8" w:rsidTr="001461FC">
        <w:trPr>
          <w:trHeight w:val="320"/>
        </w:trPr>
        <w:tc>
          <w:tcPr>
            <w:tcW w:w="2127" w:type="dxa"/>
            <w:vMerge/>
            <w:tcBorders>
              <w:left w:val="single" w:sz="6" w:space="0" w:color="000000"/>
            </w:tcBorders>
          </w:tcPr>
          <w:p w:rsidR="001461FC" w:rsidRPr="00DC5AE8" w:rsidRDefault="001461FC" w:rsidP="001461FC">
            <w:pPr>
              <w:pStyle w:val="TableParagraph"/>
              <w:spacing w:line="276" w:lineRule="auto"/>
              <w:ind w:left="100" w:right="142"/>
              <w:rPr>
                <w:color w:val="000000" w:themeColor="text1"/>
                <w:sz w:val="28"/>
                <w:szCs w:val="28"/>
                <w:lang w:val="ru-RU"/>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8</w:t>
            </w:r>
          </w:p>
        </w:tc>
        <w:tc>
          <w:tcPr>
            <w:tcW w:w="4962" w:type="dxa"/>
            <w:vAlign w:val="center"/>
          </w:tcPr>
          <w:p w:rsidR="001461FC" w:rsidRPr="00DC5AE8" w:rsidRDefault="001461FC" w:rsidP="001461FC">
            <w:pPr>
              <w:spacing w:line="276" w:lineRule="auto"/>
              <w:ind w:left="100" w:right="142"/>
              <w:rPr>
                <w:color w:val="000000" w:themeColor="text1"/>
                <w:sz w:val="28"/>
                <w:szCs w:val="28"/>
                <w:lang w:val="ru-RU"/>
              </w:rPr>
            </w:pPr>
            <w:r w:rsidRPr="00DC5AE8">
              <w:rPr>
                <w:sz w:val="28"/>
                <w:szCs w:val="28"/>
                <w:lang w:val="ru-RU"/>
              </w:rPr>
              <w:t>Меркин Г.С. Литература:</w:t>
            </w:r>
            <w:r>
              <w:rPr>
                <w:sz w:val="28"/>
                <w:szCs w:val="28"/>
                <w:lang w:val="ru-RU"/>
              </w:rPr>
              <w:t xml:space="preserve"> </w:t>
            </w:r>
            <w:r w:rsidRPr="00DC5AE8">
              <w:rPr>
                <w:sz w:val="28"/>
                <w:szCs w:val="28"/>
                <w:lang w:val="ru-RU"/>
              </w:rPr>
              <w:t xml:space="preserve">учеб. для общеобразоват. организаций </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sz w:val="28"/>
                <w:szCs w:val="28"/>
                <w:lang w:val="ru-RU"/>
              </w:rPr>
              <w:t>Русское слово</w:t>
            </w:r>
          </w:p>
        </w:tc>
      </w:tr>
      <w:tr w:rsidR="001461FC" w:rsidRPr="00DC5AE8" w:rsidTr="001461FC">
        <w:trPr>
          <w:trHeight w:val="320"/>
        </w:trPr>
        <w:tc>
          <w:tcPr>
            <w:tcW w:w="2127" w:type="dxa"/>
            <w:vMerge w:val="restart"/>
            <w:tcBorders>
              <w:left w:val="single" w:sz="6" w:space="0" w:color="000000"/>
            </w:tcBorders>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Литература</w:t>
            </w: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5</w:t>
            </w:r>
          </w:p>
        </w:tc>
        <w:tc>
          <w:tcPr>
            <w:tcW w:w="4962" w:type="dxa"/>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Коровина В. Я. и др. Литература. В 2-х ч</w:t>
            </w:r>
            <w:r w:rsidRPr="00DC5AE8">
              <w:rPr>
                <w:sz w:val="28"/>
                <w:szCs w:val="28"/>
                <w:lang w:val="ru-RU"/>
              </w:rPr>
              <w:t>:</w:t>
            </w:r>
            <w:r>
              <w:rPr>
                <w:sz w:val="28"/>
                <w:szCs w:val="28"/>
                <w:lang w:val="ru-RU"/>
              </w:rPr>
              <w:t xml:space="preserve"> </w:t>
            </w:r>
            <w:r w:rsidRPr="00DC5AE8">
              <w:rPr>
                <w:sz w:val="28"/>
                <w:szCs w:val="28"/>
                <w:lang w:val="ru-RU"/>
              </w:rPr>
              <w:t>учеб. для общеобразоват. организ</w:t>
            </w:r>
            <w:r w:rsidRPr="00DC5AE8">
              <w:rPr>
                <w:sz w:val="28"/>
                <w:szCs w:val="28"/>
                <w:lang w:val="ru-RU"/>
              </w:rPr>
              <w:t>а</w:t>
            </w:r>
            <w:r w:rsidRPr="00DC5AE8">
              <w:rPr>
                <w:sz w:val="28"/>
                <w:szCs w:val="28"/>
                <w:lang w:val="ru-RU"/>
              </w:rPr>
              <w:t>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Просвещение</w:t>
            </w:r>
          </w:p>
        </w:tc>
      </w:tr>
      <w:tr w:rsidR="001461FC" w:rsidRPr="00DC5AE8" w:rsidTr="001461FC">
        <w:trPr>
          <w:trHeight w:val="379"/>
        </w:trPr>
        <w:tc>
          <w:tcPr>
            <w:tcW w:w="2127" w:type="dxa"/>
            <w:vMerge/>
            <w:tcBorders>
              <w:top w:val="nil"/>
              <w:left w:val="single" w:sz="6" w:space="0" w:color="000000"/>
            </w:tcBorders>
          </w:tcPr>
          <w:p w:rsidR="001461FC" w:rsidRPr="00DC5AE8" w:rsidRDefault="001461FC" w:rsidP="001461FC">
            <w:pPr>
              <w:spacing w:line="276" w:lineRule="auto"/>
              <w:ind w:left="100" w:right="142"/>
              <w:rPr>
                <w:color w:val="000000" w:themeColor="text1"/>
                <w:sz w:val="28"/>
                <w:szCs w:val="28"/>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6</w:t>
            </w:r>
          </w:p>
        </w:tc>
        <w:tc>
          <w:tcPr>
            <w:tcW w:w="4962" w:type="dxa"/>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Полухина</w:t>
            </w:r>
            <w:r>
              <w:rPr>
                <w:color w:val="000000" w:themeColor="text1"/>
                <w:sz w:val="28"/>
                <w:szCs w:val="28"/>
                <w:lang w:val="ru-RU"/>
              </w:rPr>
              <w:t xml:space="preserve"> </w:t>
            </w:r>
            <w:r w:rsidRPr="00DC5AE8">
              <w:rPr>
                <w:color w:val="000000" w:themeColor="text1"/>
                <w:sz w:val="28"/>
                <w:szCs w:val="28"/>
                <w:lang w:val="ru-RU"/>
              </w:rPr>
              <w:t>В. П</w:t>
            </w:r>
            <w:r>
              <w:rPr>
                <w:color w:val="000000" w:themeColor="text1"/>
                <w:sz w:val="28"/>
                <w:szCs w:val="28"/>
                <w:lang w:val="ru-RU"/>
              </w:rPr>
              <w:t xml:space="preserve"> </w:t>
            </w:r>
            <w:r w:rsidRPr="00DC5AE8">
              <w:rPr>
                <w:color w:val="000000" w:themeColor="text1"/>
                <w:sz w:val="28"/>
                <w:szCs w:val="28"/>
                <w:lang w:val="ru-RU"/>
              </w:rPr>
              <w:t>и др. Литература. В 2-х ч.</w:t>
            </w:r>
            <w:r w:rsidRPr="00DC5AE8">
              <w:rPr>
                <w:sz w:val="28"/>
                <w:szCs w:val="28"/>
                <w:lang w:val="ru-RU"/>
              </w:rPr>
              <w:t>:</w:t>
            </w:r>
            <w:r>
              <w:rPr>
                <w:sz w:val="28"/>
                <w:szCs w:val="28"/>
                <w:lang w:val="ru-RU"/>
              </w:rPr>
              <w:t xml:space="preserve"> </w:t>
            </w:r>
            <w:r w:rsidRPr="00DC5AE8">
              <w:rPr>
                <w:sz w:val="28"/>
                <w:szCs w:val="28"/>
                <w:lang w:val="ru-RU"/>
              </w:rPr>
              <w:t>учеб. для общеобразоват. организ</w:t>
            </w:r>
            <w:r w:rsidRPr="00DC5AE8">
              <w:rPr>
                <w:sz w:val="28"/>
                <w:szCs w:val="28"/>
                <w:lang w:val="ru-RU"/>
              </w:rPr>
              <w:t>а</w:t>
            </w:r>
            <w:r w:rsidRPr="00DC5AE8">
              <w:rPr>
                <w:sz w:val="28"/>
                <w:szCs w:val="28"/>
                <w:lang w:val="ru-RU"/>
              </w:rPr>
              <w:t>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Просвещение</w:t>
            </w:r>
          </w:p>
        </w:tc>
      </w:tr>
      <w:tr w:rsidR="001461FC" w:rsidRPr="005F075A" w:rsidTr="001461FC">
        <w:trPr>
          <w:trHeight w:val="320"/>
        </w:trPr>
        <w:tc>
          <w:tcPr>
            <w:tcW w:w="2127" w:type="dxa"/>
            <w:vMerge/>
            <w:tcBorders>
              <w:top w:val="nil"/>
              <w:left w:val="single" w:sz="6" w:space="0" w:color="000000"/>
            </w:tcBorders>
          </w:tcPr>
          <w:p w:rsidR="001461FC" w:rsidRPr="00DC5AE8" w:rsidRDefault="001461FC" w:rsidP="001461FC">
            <w:pPr>
              <w:spacing w:line="276" w:lineRule="auto"/>
              <w:ind w:left="100" w:right="142"/>
              <w:rPr>
                <w:color w:val="000000" w:themeColor="text1"/>
                <w:sz w:val="28"/>
                <w:szCs w:val="28"/>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7</w:t>
            </w:r>
          </w:p>
        </w:tc>
        <w:tc>
          <w:tcPr>
            <w:tcW w:w="4962" w:type="dxa"/>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Коровина В. Я. и др. Литература. В 2-х ч.</w:t>
            </w:r>
            <w:r w:rsidRPr="00DC5AE8">
              <w:rPr>
                <w:sz w:val="28"/>
                <w:szCs w:val="28"/>
                <w:lang w:val="ru-RU"/>
              </w:rPr>
              <w:t>:</w:t>
            </w:r>
            <w:r>
              <w:rPr>
                <w:sz w:val="28"/>
                <w:szCs w:val="28"/>
                <w:lang w:val="ru-RU"/>
              </w:rPr>
              <w:t xml:space="preserve"> </w:t>
            </w:r>
            <w:r w:rsidRPr="00DC5AE8">
              <w:rPr>
                <w:sz w:val="28"/>
                <w:szCs w:val="28"/>
                <w:lang w:val="ru-RU"/>
              </w:rPr>
              <w:t>учеб. для общеобразоват. организ</w:t>
            </w:r>
            <w:r w:rsidRPr="00DC5AE8">
              <w:rPr>
                <w:sz w:val="28"/>
                <w:szCs w:val="28"/>
                <w:lang w:val="ru-RU"/>
              </w:rPr>
              <w:t>а</w:t>
            </w:r>
            <w:r w:rsidRPr="00DC5AE8">
              <w:rPr>
                <w:sz w:val="28"/>
                <w:szCs w:val="28"/>
                <w:lang w:val="ru-RU"/>
              </w:rPr>
              <w:t>ций</w:t>
            </w:r>
          </w:p>
        </w:tc>
        <w:tc>
          <w:tcPr>
            <w:tcW w:w="2050" w:type="dxa"/>
            <w:vAlign w:val="center"/>
          </w:tcPr>
          <w:p w:rsidR="001461FC" w:rsidRPr="005F075A" w:rsidRDefault="001461FC" w:rsidP="001461FC">
            <w:pPr>
              <w:pStyle w:val="TableParagraph"/>
              <w:spacing w:line="276" w:lineRule="auto"/>
              <w:ind w:left="100" w:right="142"/>
              <w:rPr>
                <w:color w:val="000000" w:themeColor="text1"/>
                <w:sz w:val="28"/>
                <w:szCs w:val="28"/>
                <w:lang w:val="ru-RU"/>
              </w:rPr>
            </w:pPr>
            <w:r w:rsidRPr="005F075A">
              <w:rPr>
                <w:color w:val="000000" w:themeColor="text1"/>
                <w:sz w:val="28"/>
                <w:szCs w:val="28"/>
                <w:lang w:val="ru-RU"/>
              </w:rPr>
              <w:t>Просвещение</w:t>
            </w:r>
          </w:p>
        </w:tc>
      </w:tr>
      <w:tr w:rsidR="001461FC" w:rsidRPr="005F075A" w:rsidTr="001461FC">
        <w:trPr>
          <w:trHeight w:val="320"/>
        </w:trPr>
        <w:tc>
          <w:tcPr>
            <w:tcW w:w="2127" w:type="dxa"/>
            <w:vMerge/>
            <w:tcBorders>
              <w:top w:val="nil"/>
              <w:left w:val="single" w:sz="6" w:space="0" w:color="000000"/>
            </w:tcBorders>
          </w:tcPr>
          <w:p w:rsidR="001461FC" w:rsidRPr="005F075A" w:rsidRDefault="001461FC" w:rsidP="001461FC">
            <w:pPr>
              <w:spacing w:line="276" w:lineRule="auto"/>
              <w:ind w:left="100" w:right="142"/>
              <w:rPr>
                <w:color w:val="000000" w:themeColor="text1"/>
                <w:sz w:val="28"/>
                <w:szCs w:val="28"/>
                <w:lang w:val="ru-RU"/>
              </w:rPr>
            </w:pPr>
          </w:p>
        </w:tc>
        <w:tc>
          <w:tcPr>
            <w:tcW w:w="850" w:type="dxa"/>
            <w:vAlign w:val="center"/>
          </w:tcPr>
          <w:p w:rsidR="001461FC" w:rsidRPr="005F075A" w:rsidRDefault="001461FC" w:rsidP="001461FC">
            <w:pPr>
              <w:pStyle w:val="TableParagraph"/>
              <w:spacing w:line="276" w:lineRule="auto"/>
              <w:ind w:left="100" w:right="142"/>
              <w:jc w:val="center"/>
              <w:rPr>
                <w:color w:val="000000" w:themeColor="text1"/>
                <w:sz w:val="28"/>
                <w:szCs w:val="28"/>
                <w:lang w:val="ru-RU"/>
              </w:rPr>
            </w:pPr>
            <w:r w:rsidRPr="005F075A">
              <w:rPr>
                <w:color w:val="000000" w:themeColor="text1"/>
                <w:sz w:val="28"/>
                <w:szCs w:val="28"/>
                <w:lang w:val="ru-RU"/>
              </w:rPr>
              <w:t>8</w:t>
            </w:r>
          </w:p>
        </w:tc>
        <w:tc>
          <w:tcPr>
            <w:tcW w:w="4962" w:type="dxa"/>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Коровина В. Я. и др. Литература. В.2-х ч.</w:t>
            </w:r>
            <w:r w:rsidRPr="00DC5AE8">
              <w:rPr>
                <w:sz w:val="28"/>
                <w:szCs w:val="28"/>
                <w:lang w:val="ru-RU"/>
              </w:rPr>
              <w:t xml:space="preserve"> :</w:t>
            </w:r>
            <w:r>
              <w:rPr>
                <w:sz w:val="28"/>
                <w:szCs w:val="28"/>
                <w:lang w:val="ru-RU"/>
              </w:rPr>
              <w:t xml:space="preserve"> </w:t>
            </w:r>
            <w:r w:rsidRPr="00DC5AE8">
              <w:rPr>
                <w:sz w:val="28"/>
                <w:szCs w:val="28"/>
                <w:lang w:val="ru-RU"/>
              </w:rPr>
              <w:t>учеб. для общеобразоват. орган</w:t>
            </w:r>
            <w:r w:rsidRPr="00DC5AE8">
              <w:rPr>
                <w:sz w:val="28"/>
                <w:szCs w:val="28"/>
                <w:lang w:val="ru-RU"/>
              </w:rPr>
              <w:t>и</w:t>
            </w:r>
            <w:r w:rsidRPr="00DC5AE8">
              <w:rPr>
                <w:sz w:val="28"/>
                <w:szCs w:val="28"/>
                <w:lang w:val="ru-RU"/>
              </w:rPr>
              <w:t>заций</w:t>
            </w:r>
          </w:p>
        </w:tc>
        <w:tc>
          <w:tcPr>
            <w:tcW w:w="2050" w:type="dxa"/>
            <w:vAlign w:val="center"/>
          </w:tcPr>
          <w:p w:rsidR="001461FC" w:rsidRPr="005F075A" w:rsidRDefault="001461FC" w:rsidP="001461FC">
            <w:pPr>
              <w:pStyle w:val="TableParagraph"/>
              <w:spacing w:line="276" w:lineRule="auto"/>
              <w:ind w:left="100" w:right="142"/>
              <w:rPr>
                <w:color w:val="000000" w:themeColor="text1"/>
                <w:sz w:val="28"/>
                <w:szCs w:val="28"/>
                <w:lang w:val="ru-RU"/>
              </w:rPr>
            </w:pPr>
            <w:r w:rsidRPr="005F075A">
              <w:rPr>
                <w:color w:val="000000" w:themeColor="text1"/>
                <w:sz w:val="28"/>
                <w:szCs w:val="28"/>
                <w:lang w:val="ru-RU"/>
              </w:rPr>
              <w:t>Просвещение</w:t>
            </w:r>
          </w:p>
        </w:tc>
      </w:tr>
      <w:tr w:rsidR="001461FC" w:rsidRPr="00DC5AE8" w:rsidTr="001461FC">
        <w:trPr>
          <w:trHeight w:val="320"/>
        </w:trPr>
        <w:tc>
          <w:tcPr>
            <w:tcW w:w="2127" w:type="dxa"/>
            <w:vMerge w:val="restart"/>
            <w:tcBorders>
              <w:left w:val="single" w:sz="6" w:space="0" w:color="000000"/>
            </w:tcBorders>
          </w:tcPr>
          <w:p w:rsidR="001461FC" w:rsidRPr="005F075A" w:rsidRDefault="001461FC" w:rsidP="001461FC">
            <w:pPr>
              <w:pStyle w:val="TableParagraph"/>
              <w:spacing w:line="276" w:lineRule="auto"/>
              <w:ind w:left="100" w:right="142"/>
              <w:rPr>
                <w:color w:val="000000" w:themeColor="text1"/>
                <w:sz w:val="28"/>
                <w:szCs w:val="28"/>
                <w:lang w:val="ru-RU"/>
              </w:rPr>
            </w:pPr>
            <w:r w:rsidRPr="005F075A">
              <w:rPr>
                <w:color w:val="000000" w:themeColor="text1"/>
                <w:sz w:val="28"/>
                <w:szCs w:val="28"/>
                <w:lang w:val="ru-RU"/>
              </w:rPr>
              <w:t>Математика</w:t>
            </w:r>
          </w:p>
        </w:tc>
        <w:tc>
          <w:tcPr>
            <w:tcW w:w="850" w:type="dxa"/>
            <w:vAlign w:val="center"/>
          </w:tcPr>
          <w:p w:rsidR="001461FC" w:rsidRPr="005F075A" w:rsidRDefault="001461FC" w:rsidP="001461FC">
            <w:pPr>
              <w:pStyle w:val="TableParagraph"/>
              <w:spacing w:line="276" w:lineRule="auto"/>
              <w:ind w:left="100" w:right="142"/>
              <w:jc w:val="center"/>
              <w:rPr>
                <w:color w:val="000000" w:themeColor="text1"/>
                <w:sz w:val="28"/>
                <w:szCs w:val="28"/>
                <w:lang w:val="ru-RU"/>
              </w:rPr>
            </w:pPr>
            <w:r w:rsidRPr="005F075A">
              <w:rPr>
                <w:color w:val="000000" w:themeColor="text1"/>
                <w:sz w:val="28"/>
                <w:szCs w:val="28"/>
                <w:lang w:val="ru-RU"/>
              </w:rPr>
              <w:t>5</w:t>
            </w:r>
          </w:p>
        </w:tc>
        <w:tc>
          <w:tcPr>
            <w:tcW w:w="4962" w:type="dxa"/>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Мордкович</w:t>
            </w:r>
            <w:r>
              <w:rPr>
                <w:color w:val="000000" w:themeColor="text1"/>
                <w:sz w:val="28"/>
                <w:szCs w:val="28"/>
                <w:lang w:val="ru-RU"/>
              </w:rPr>
              <w:t xml:space="preserve"> А.Г. ,Зубарева И.И. Мат</w:t>
            </w:r>
            <w:r>
              <w:rPr>
                <w:color w:val="000000" w:themeColor="text1"/>
                <w:sz w:val="28"/>
                <w:szCs w:val="28"/>
                <w:lang w:val="ru-RU"/>
              </w:rPr>
              <w:t>е</w:t>
            </w:r>
            <w:r>
              <w:rPr>
                <w:color w:val="000000" w:themeColor="text1"/>
                <w:sz w:val="28"/>
                <w:szCs w:val="28"/>
                <w:lang w:val="ru-RU"/>
              </w:rPr>
              <w:t>матика</w:t>
            </w:r>
            <w:r w:rsidRPr="00DC5AE8">
              <w:rPr>
                <w:sz w:val="28"/>
                <w:szCs w:val="28"/>
                <w:lang w:val="ru-RU"/>
              </w:rPr>
              <w:t>:</w:t>
            </w:r>
            <w:r>
              <w:rPr>
                <w:sz w:val="28"/>
                <w:szCs w:val="28"/>
                <w:lang w:val="ru-RU"/>
              </w:rPr>
              <w:t xml:space="preserve"> </w:t>
            </w:r>
            <w:r w:rsidRPr="00DC5AE8">
              <w:rPr>
                <w:sz w:val="28"/>
                <w:szCs w:val="28"/>
                <w:lang w:val="ru-RU"/>
              </w:rPr>
              <w:t>учеб. для общеобразоват. о</w:t>
            </w:r>
            <w:r w:rsidRPr="00DC5AE8">
              <w:rPr>
                <w:sz w:val="28"/>
                <w:szCs w:val="28"/>
                <w:lang w:val="ru-RU"/>
              </w:rPr>
              <w:t>р</w:t>
            </w:r>
            <w:r w:rsidRPr="00DC5AE8">
              <w:rPr>
                <w:sz w:val="28"/>
                <w:szCs w:val="28"/>
                <w:lang w:val="ru-RU"/>
              </w:rPr>
              <w:t>ганизаций</w:t>
            </w:r>
            <w:r>
              <w:rPr>
                <w:sz w:val="28"/>
                <w:szCs w:val="28"/>
                <w:lang w:val="ru-RU"/>
              </w:rPr>
              <w:t xml:space="preserve"> </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lang w:val="ru-RU"/>
              </w:rPr>
              <w:t>Мнемозина</w:t>
            </w:r>
          </w:p>
        </w:tc>
      </w:tr>
      <w:tr w:rsidR="001461FC" w:rsidRPr="00DC5AE8" w:rsidTr="001461FC">
        <w:trPr>
          <w:trHeight w:val="320"/>
        </w:trPr>
        <w:tc>
          <w:tcPr>
            <w:tcW w:w="2127" w:type="dxa"/>
            <w:vMerge/>
            <w:tcBorders>
              <w:top w:val="nil"/>
              <w:left w:val="single" w:sz="6" w:space="0" w:color="000000"/>
            </w:tcBorders>
          </w:tcPr>
          <w:p w:rsidR="001461FC" w:rsidRPr="00DC5AE8" w:rsidRDefault="001461FC" w:rsidP="001461FC">
            <w:pPr>
              <w:spacing w:line="276" w:lineRule="auto"/>
              <w:ind w:left="100" w:right="142"/>
              <w:rPr>
                <w:color w:val="000000" w:themeColor="text1"/>
                <w:sz w:val="28"/>
                <w:szCs w:val="28"/>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6</w:t>
            </w:r>
          </w:p>
        </w:tc>
        <w:tc>
          <w:tcPr>
            <w:tcW w:w="4962" w:type="dxa"/>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Мерзляк А.Г. Математика</w:t>
            </w:r>
            <w:r w:rsidRPr="00DC5AE8">
              <w:rPr>
                <w:sz w:val="28"/>
                <w:szCs w:val="28"/>
                <w:lang w:val="ru-RU"/>
              </w:rPr>
              <w:t xml:space="preserve">: учеб. для общеобразоват. организаций </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lang w:val="ru-RU"/>
              </w:rPr>
              <w:t>ВЕНТАНА</w:t>
            </w:r>
            <w:r w:rsidRPr="00DC5AE8">
              <w:rPr>
                <w:color w:val="000000" w:themeColor="text1"/>
                <w:sz w:val="28"/>
                <w:szCs w:val="28"/>
              </w:rPr>
              <w:t>-</w:t>
            </w:r>
            <w:r w:rsidRPr="00DC5AE8">
              <w:rPr>
                <w:color w:val="000000" w:themeColor="text1"/>
                <w:sz w:val="28"/>
                <w:szCs w:val="28"/>
                <w:lang w:val="ru-RU"/>
              </w:rPr>
              <w:t>ГРАФ</w:t>
            </w:r>
          </w:p>
        </w:tc>
      </w:tr>
      <w:tr w:rsidR="001461FC" w:rsidRPr="00DC5AE8" w:rsidTr="001461FC">
        <w:trPr>
          <w:trHeight w:val="320"/>
        </w:trPr>
        <w:tc>
          <w:tcPr>
            <w:tcW w:w="2127" w:type="dxa"/>
            <w:vMerge w:val="restart"/>
            <w:tcBorders>
              <w:left w:val="single" w:sz="6" w:space="0" w:color="000000"/>
            </w:tcBorders>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lang w:val="ru-RU"/>
              </w:rPr>
              <w:t>Алгебра</w:t>
            </w: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7</w:t>
            </w:r>
          </w:p>
        </w:tc>
        <w:tc>
          <w:tcPr>
            <w:tcW w:w="4962" w:type="dxa"/>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Мерзляк А.Г. Алгебра</w:t>
            </w:r>
            <w:r w:rsidRPr="00DC5AE8">
              <w:rPr>
                <w:sz w:val="28"/>
                <w:szCs w:val="28"/>
                <w:lang w:val="ru-RU"/>
              </w:rPr>
              <w:t>: учеб. для о</w:t>
            </w:r>
            <w:r w:rsidRPr="00DC5AE8">
              <w:rPr>
                <w:sz w:val="28"/>
                <w:szCs w:val="28"/>
                <w:lang w:val="ru-RU"/>
              </w:rPr>
              <w:t>б</w:t>
            </w:r>
            <w:r w:rsidRPr="00DC5AE8">
              <w:rPr>
                <w:sz w:val="28"/>
                <w:szCs w:val="28"/>
                <w:lang w:val="ru-RU"/>
              </w:rPr>
              <w:lastRenderedPageBreak/>
              <w:t xml:space="preserve">щеобразоват. организаций </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lang w:val="ru-RU"/>
              </w:rPr>
              <w:lastRenderedPageBreak/>
              <w:t>ВЕНТАНА</w:t>
            </w:r>
            <w:r w:rsidRPr="00DC5AE8">
              <w:rPr>
                <w:color w:val="000000" w:themeColor="text1"/>
                <w:sz w:val="28"/>
                <w:szCs w:val="28"/>
              </w:rPr>
              <w:t>-</w:t>
            </w:r>
            <w:r w:rsidRPr="00DC5AE8">
              <w:rPr>
                <w:color w:val="000000" w:themeColor="text1"/>
                <w:sz w:val="28"/>
                <w:szCs w:val="28"/>
                <w:lang w:val="ru-RU"/>
              </w:rPr>
              <w:lastRenderedPageBreak/>
              <w:t>ГРАФ</w:t>
            </w:r>
          </w:p>
        </w:tc>
      </w:tr>
      <w:tr w:rsidR="001461FC" w:rsidRPr="00DC5AE8" w:rsidTr="001461FC">
        <w:trPr>
          <w:trHeight w:val="320"/>
        </w:trPr>
        <w:tc>
          <w:tcPr>
            <w:tcW w:w="2127" w:type="dxa"/>
            <w:vMerge/>
            <w:tcBorders>
              <w:top w:val="nil"/>
              <w:left w:val="single" w:sz="6" w:space="0" w:color="000000"/>
            </w:tcBorders>
          </w:tcPr>
          <w:p w:rsidR="001461FC" w:rsidRPr="00DC5AE8" w:rsidRDefault="001461FC" w:rsidP="001461FC">
            <w:pPr>
              <w:spacing w:line="276" w:lineRule="auto"/>
              <w:ind w:left="100" w:right="142"/>
              <w:rPr>
                <w:color w:val="000000" w:themeColor="text1"/>
                <w:sz w:val="28"/>
                <w:szCs w:val="28"/>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8</w:t>
            </w:r>
          </w:p>
        </w:tc>
        <w:tc>
          <w:tcPr>
            <w:tcW w:w="4962" w:type="dxa"/>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Мерзляк А.Г. Алгебра</w:t>
            </w:r>
            <w:r w:rsidRPr="00DC5AE8">
              <w:rPr>
                <w:sz w:val="28"/>
                <w:szCs w:val="28"/>
                <w:lang w:val="ru-RU"/>
              </w:rPr>
              <w:t>: учеб. для о</w:t>
            </w:r>
            <w:r w:rsidRPr="00DC5AE8">
              <w:rPr>
                <w:sz w:val="28"/>
                <w:szCs w:val="28"/>
                <w:lang w:val="ru-RU"/>
              </w:rPr>
              <w:t>б</w:t>
            </w:r>
            <w:r w:rsidRPr="00DC5AE8">
              <w:rPr>
                <w:sz w:val="28"/>
                <w:szCs w:val="28"/>
                <w:lang w:val="ru-RU"/>
              </w:rPr>
              <w:t xml:space="preserve">щеобразоват. организаций </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Pr>
                <w:color w:val="000000" w:themeColor="text1"/>
                <w:sz w:val="28"/>
                <w:szCs w:val="28"/>
                <w:lang w:val="ru-RU"/>
              </w:rPr>
              <w:t xml:space="preserve"> </w:t>
            </w:r>
            <w:r w:rsidRPr="00DC5AE8">
              <w:rPr>
                <w:color w:val="000000" w:themeColor="text1"/>
                <w:sz w:val="28"/>
                <w:szCs w:val="28"/>
                <w:lang w:val="ru-RU"/>
              </w:rPr>
              <w:t>ВЕ</w:t>
            </w:r>
            <w:r w:rsidRPr="00DC5AE8">
              <w:rPr>
                <w:color w:val="000000" w:themeColor="text1"/>
                <w:sz w:val="28"/>
                <w:szCs w:val="28"/>
              </w:rPr>
              <w:t>НТАНА-ГРАФ</w:t>
            </w:r>
          </w:p>
        </w:tc>
      </w:tr>
      <w:tr w:rsidR="001461FC" w:rsidRPr="00DC5AE8" w:rsidTr="001461FC">
        <w:trPr>
          <w:trHeight w:val="320"/>
        </w:trPr>
        <w:tc>
          <w:tcPr>
            <w:tcW w:w="2127" w:type="dxa"/>
            <w:tcBorders>
              <w:left w:val="single" w:sz="6" w:space="0" w:color="000000"/>
            </w:tcBorders>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Геометрия</w:t>
            </w: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7-9</w:t>
            </w:r>
          </w:p>
        </w:tc>
        <w:tc>
          <w:tcPr>
            <w:tcW w:w="4962" w:type="dxa"/>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Атанасян Л. С. Геометрия</w:t>
            </w:r>
            <w:r w:rsidRPr="00DC5AE8">
              <w:rPr>
                <w:sz w:val="28"/>
                <w:szCs w:val="28"/>
                <w:lang w:val="ru-RU"/>
              </w:rPr>
              <w:t xml:space="preserve">: учеб. для общеобразоват. организаций </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Просвещение</w:t>
            </w:r>
          </w:p>
        </w:tc>
      </w:tr>
      <w:tr w:rsidR="001461FC" w:rsidRPr="00DC5AE8" w:rsidTr="001461FC">
        <w:trPr>
          <w:trHeight w:val="320"/>
        </w:trPr>
        <w:tc>
          <w:tcPr>
            <w:tcW w:w="2127" w:type="dxa"/>
            <w:vMerge w:val="restart"/>
            <w:tcBorders>
              <w:top w:val="nil"/>
              <w:left w:val="single" w:sz="6" w:space="0" w:color="000000"/>
            </w:tcBorders>
          </w:tcPr>
          <w:p w:rsidR="001461FC" w:rsidRPr="00DC5AE8" w:rsidRDefault="001461FC" w:rsidP="001461FC">
            <w:pPr>
              <w:spacing w:line="276" w:lineRule="auto"/>
              <w:ind w:left="100" w:right="142"/>
              <w:rPr>
                <w:color w:val="000000" w:themeColor="text1"/>
                <w:sz w:val="28"/>
                <w:szCs w:val="28"/>
              </w:rPr>
            </w:pPr>
            <w:r w:rsidRPr="00DC5AE8">
              <w:rPr>
                <w:color w:val="000000" w:themeColor="text1"/>
                <w:sz w:val="28"/>
                <w:szCs w:val="28"/>
              </w:rPr>
              <w:t>Информатика</w:t>
            </w: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7</w:t>
            </w:r>
          </w:p>
        </w:tc>
        <w:tc>
          <w:tcPr>
            <w:tcW w:w="4962"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Угринович Н. Д. Информатика</w:t>
            </w:r>
            <w:r w:rsidRPr="00DC5AE8">
              <w:rPr>
                <w:sz w:val="28"/>
                <w:szCs w:val="28"/>
                <w:lang w:val="ru-RU"/>
              </w:rPr>
              <w:t>: учеб. для общеобразоват.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Бином</w:t>
            </w:r>
          </w:p>
        </w:tc>
      </w:tr>
      <w:tr w:rsidR="001461FC" w:rsidRPr="00DC5AE8" w:rsidTr="001461FC">
        <w:trPr>
          <w:trHeight w:val="320"/>
        </w:trPr>
        <w:tc>
          <w:tcPr>
            <w:tcW w:w="2127" w:type="dxa"/>
            <w:vMerge/>
            <w:tcBorders>
              <w:top w:val="nil"/>
              <w:left w:val="single" w:sz="6" w:space="0" w:color="000000"/>
            </w:tcBorders>
          </w:tcPr>
          <w:p w:rsidR="001461FC" w:rsidRPr="00DC5AE8" w:rsidRDefault="001461FC" w:rsidP="001461FC">
            <w:pPr>
              <w:spacing w:line="276" w:lineRule="auto"/>
              <w:ind w:left="100" w:right="142"/>
              <w:rPr>
                <w:color w:val="000000" w:themeColor="text1"/>
                <w:sz w:val="28"/>
                <w:szCs w:val="28"/>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8</w:t>
            </w:r>
          </w:p>
        </w:tc>
        <w:tc>
          <w:tcPr>
            <w:tcW w:w="4962"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Угринович Н. Д. Информатика</w:t>
            </w:r>
            <w:r w:rsidRPr="00DC5AE8">
              <w:rPr>
                <w:sz w:val="28"/>
                <w:szCs w:val="28"/>
                <w:lang w:val="ru-RU"/>
              </w:rPr>
              <w:t>: учеб. для общеобразоват.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Бином</w:t>
            </w:r>
          </w:p>
        </w:tc>
      </w:tr>
      <w:tr w:rsidR="001461FC" w:rsidRPr="00DC5AE8" w:rsidTr="001461FC">
        <w:trPr>
          <w:trHeight w:val="320"/>
        </w:trPr>
        <w:tc>
          <w:tcPr>
            <w:tcW w:w="2127" w:type="dxa"/>
            <w:vMerge w:val="restart"/>
            <w:tcBorders>
              <w:left w:val="single" w:sz="6" w:space="0" w:color="000000"/>
            </w:tcBorders>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Биология</w:t>
            </w: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5</w:t>
            </w:r>
          </w:p>
        </w:tc>
        <w:tc>
          <w:tcPr>
            <w:tcW w:w="4962"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 xml:space="preserve"> Пономарева И.Н. Биология</w:t>
            </w:r>
            <w:r w:rsidRPr="00DC5AE8">
              <w:rPr>
                <w:sz w:val="28"/>
                <w:szCs w:val="28"/>
                <w:lang w:val="ru-RU"/>
              </w:rPr>
              <w:t>: учеб. для общеобразоват.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rPr>
              <w:t>ВЕНТАНА-ГРАФ</w:t>
            </w:r>
          </w:p>
        </w:tc>
      </w:tr>
      <w:tr w:rsidR="001461FC" w:rsidRPr="00DC5AE8" w:rsidTr="001461FC">
        <w:trPr>
          <w:trHeight w:val="320"/>
        </w:trPr>
        <w:tc>
          <w:tcPr>
            <w:tcW w:w="2127" w:type="dxa"/>
            <w:vMerge/>
            <w:tcBorders>
              <w:top w:val="nil"/>
              <w:left w:val="single" w:sz="6" w:space="0" w:color="000000"/>
            </w:tcBorders>
          </w:tcPr>
          <w:p w:rsidR="001461FC" w:rsidRPr="00DC5AE8" w:rsidRDefault="001461FC" w:rsidP="001461FC">
            <w:pPr>
              <w:spacing w:line="276" w:lineRule="auto"/>
              <w:ind w:left="100" w:right="142"/>
              <w:rPr>
                <w:color w:val="000000" w:themeColor="text1"/>
                <w:sz w:val="28"/>
                <w:szCs w:val="28"/>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6</w:t>
            </w:r>
          </w:p>
        </w:tc>
        <w:tc>
          <w:tcPr>
            <w:tcW w:w="4962"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Пономарева И.Н. Биология</w:t>
            </w:r>
            <w:r w:rsidRPr="00DC5AE8">
              <w:rPr>
                <w:sz w:val="28"/>
                <w:szCs w:val="28"/>
                <w:lang w:val="ru-RU"/>
              </w:rPr>
              <w:t>: учеб. для общеобразоват.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rPr>
              <w:t>ВЕНТАНА-ГРАФ</w:t>
            </w:r>
          </w:p>
        </w:tc>
      </w:tr>
      <w:tr w:rsidR="001461FC" w:rsidRPr="00DC5AE8" w:rsidTr="001461FC">
        <w:trPr>
          <w:trHeight w:val="362"/>
        </w:trPr>
        <w:tc>
          <w:tcPr>
            <w:tcW w:w="2127" w:type="dxa"/>
            <w:vMerge/>
            <w:tcBorders>
              <w:top w:val="nil"/>
              <w:left w:val="single" w:sz="6" w:space="0" w:color="000000"/>
            </w:tcBorders>
          </w:tcPr>
          <w:p w:rsidR="001461FC" w:rsidRPr="00DC5AE8" w:rsidRDefault="001461FC" w:rsidP="001461FC">
            <w:pPr>
              <w:spacing w:line="276" w:lineRule="auto"/>
              <w:ind w:left="100" w:right="142"/>
              <w:rPr>
                <w:color w:val="000000" w:themeColor="text1"/>
                <w:sz w:val="28"/>
                <w:szCs w:val="28"/>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7</w:t>
            </w:r>
          </w:p>
        </w:tc>
        <w:tc>
          <w:tcPr>
            <w:tcW w:w="4962" w:type="dxa"/>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Константинов В.М.</w:t>
            </w:r>
            <w:r>
              <w:rPr>
                <w:color w:val="000000" w:themeColor="text1"/>
                <w:sz w:val="28"/>
                <w:szCs w:val="28"/>
                <w:lang w:val="ru-RU"/>
              </w:rPr>
              <w:t xml:space="preserve"> </w:t>
            </w:r>
            <w:r w:rsidRPr="00DC5AE8">
              <w:rPr>
                <w:color w:val="000000" w:themeColor="text1"/>
                <w:sz w:val="28"/>
                <w:szCs w:val="28"/>
                <w:lang w:val="ru-RU"/>
              </w:rPr>
              <w:t>Биология</w:t>
            </w:r>
            <w:r w:rsidRPr="00DC5AE8">
              <w:rPr>
                <w:sz w:val="28"/>
                <w:szCs w:val="28"/>
                <w:lang w:val="ru-RU"/>
              </w:rPr>
              <w:t>: учеб. для общеобразоват.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ВЕНТАНА-ГРАФ</w:t>
            </w:r>
          </w:p>
        </w:tc>
      </w:tr>
      <w:tr w:rsidR="001461FC" w:rsidRPr="00DC5AE8" w:rsidTr="001461FC">
        <w:trPr>
          <w:trHeight w:val="320"/>
        </w:trPr>
        <w:tc>
          <w:tcPr>
            <w:tcW w:w="2127" w:type="dxa"/>
            <w:vMerge/>
            <w:tcBorders>
              <w:top w:val="nil"/>
              <w:left w:val="single" w:sz="6" w:space="0" w:color="000000"/>
            </w:tcBorders>
          </w:tcPr>
          <w:p w:rsidR="001461FC" w:rsidRPr="00DC5AE8" w:rsidRDefault="001461FC" w:rsidP="001461FC">
            <w:pPr>
              <w:spacing w:line="276" w:lineRule="auto"/>
              <w:ind w:left="100" w:right="142"/>
              <w:rPr>
                <w:color w:val="000000" w:themeColor="text1"/>
                <w:sz w:val="28"/>
                <w:szCs w:val="28"/>
                <w:lang w:val="ru-RU"/>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8</w:t>
            </w:r>
          </w:p>
        </w:tc>
        <w:tc>
          <w:tcPr>
            <w:tcW w:w="4962"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 xml:space="preserve"> Драгомилов А.Г.</w:t>
            </w:r>
            <w:r>
              <w:rPr>
                <w:color w:val="000000" w:themeColor="text1"/>
                <w:sz w:val="28"/>
                <w:szCs w:val="28"/>
                <w:lang w:val="ru-RU"/>
              </w:rPr>
              <w:t xml:space="preserve"> </w:t>
            </w:r>
            <w:r w:rsidRPr="00DC5AE8">
              <w:rPr>
                <w:color w:val="000000" w:themeColor="text1"/>
                <w:sz w:val="28"/>
                <w:szCs w:val="28"/>
                <w:lang w:val="ru-RU"/>
              </w:rPr>
              <w:t xml:space="preserve">Биология. </w:t>
            </w:r>
            <w:r w:rsidRPr="00DC5AE8">
              <w:rPr>
                <w:sz w:val="28"/>
                <w:szCs w:val="28"/>
                <w:lang w:val="ru-RU"/>
              </w:rPr>
              <w:t>: учеб. для общеобразоват.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ВЕНТАНА-ГРАФ</w:t>
            </w:r>
          </w:p>
        </w:tc>
      </w:tr>
      <w:tr w:rsidR="001461FC" w:rsidRPr="00DC5AE8" w:rsidTr="001461FC">
        <w:trPr>
          <w:trHeight w:val="320"/>
        </w:trPr>
        <w:tc>
          <w:tcPr>
            <w:tcW w:w="2127" w:type="dxa"/>
            <w:tcBorders>
              <w:left w:val="single" w:sz="6" w:space="0" w:color="000000"/>
              <w:bottom w:val="nil"/>
            </w:tcBorders>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География</w:t>
            </w: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5</w:t>
            </w:r>
          </w:p>
        </w:tc>
        <w:tc>
          <w:tcPr>
            <w:tcW w:w="4962" w:type="dxa"/>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Домогацких Е.М. География.</w:t>
            </w:r>
            <w:r w:rsidRPr="00DC5AE8">
              <w:rPr>
                <w:sz w:val="28"/>
                <w:szCs w:val="28"/>
                <w:lang w:val="ru-RU"/>
              </w:rPr>
              <w:t xml:space="preserve"> : учеб. для общеобразоват.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Р</w:t>
            </w:r>
            <w:r w:rsidRPr="00DC5AE8">
              <w:rPr>
                <w:color w:val="000000" w:themeColor="text1"/>
                <w:sz w:val="28"/>
                <w:szCs w:val="28"/>
              </w:rPr>
              <w:t>усское слово</w:t>
            </w:r>
          </w:p>
        </w:tc>
      </w:tr>
      <w:tr w:rsidR="001461FC" w:rsidRPr="00DC5AE8" w:rsidTr="001461FC">
        <w:trPr>
          <w:trHeight w:val="320"/>
        </w:trPr>
        <w:tc>
          <w:tcPr>
            <w:tcW w:w="2127" w:type="dxa"/>
            <w:tcBorders>
              <w:left w:val="single" w:sz="6" w:space="0" w:color="000000"/>
              <w:bottom w:val="nil"/>
            </w:tcBorders>
          </w:tcPr>
          <w:p w:rsidR="001461FC" w:rsidRPr="00DC5AE8" w:rsidRDefault="001461FC" w:rsidP="001461FC">
            <w:pPr>
              <w:pStyle w:val="TableParagraph"/>
              <w:spacing w:line="276" w:lineRule="auto"/>
              <w:ind w:left="100" w:right="142"/>
              <w:rPr>
                <w:color w:val="000000" w:themeColor="text1"/>
                <w:sz w:val="28"/>
                <w:szCs w:val="28"/>
                <w:lang w:val="ru-RU"/>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6</w:t>
            </w:r>
          </w:p>
        </w:tc>
        <w:tc>
          <w:tcPr>
            <w:tcW w:w="4962" w:type="dxa"/>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Домогацких Е.М. География.</w:t>
            </w:r>
            <w:r w:rsidRPr="00DC5AE8">
              <w:rPr>
                <w:sz w:val="28"/>
                <w:szCs w:val="28"/>
                <w:lang w:val="ru-RU"/>
              </w:rPr>
              <w:t xml:space="preserve"> : учеб. для общеобразоват.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Р</w:t>
            </w:r>
            <w:r w:rsidRPr="00DC5AE8">
              <w:rPr>
                <w:color w:val="000000" w:themeColor="text1"/>
                <w:sz w:val="28"/>
                <w:szCs w:val="28"/>
              </w:rPr>
              <w:t>усское слово</w:t>
            </w:r>
          </w:p>
        </w:tc>
      </w:tr>
      <w:tr w:rsidR="001461FC" w:rsidRPr="00DC5AE8"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37"/>
        </w:trPr>
        <w:tc>
          <w:tcPr>
            <w:tcW w:w="2127" w:type="dxa"/>
            <w:vMerge w:val="restart"/>
            <w:tcBorders>
              <w:top w:val="nil"/>
              <w:bottom w:val="single" w:sz="4" w:space="0" w:color="000000"/>
              <w:right w:val="single" w:sz="4" w:space="0" w:color="000000"/>
            </w:tcBorders>
          </w:tcPr>
          <w:p w:rsidR="001461FC" w:rsidRPr="00DC5AE8" w:rsidRDefault="001461FC" w:rsidP="001461FC">
            <w:pPr>
              <w:pStyle w:val="TableParagraph"/>
              <w:spacing w:line="276" w:lineRule="auto"/>
              <w:ind w:left="100" w:right="142"/>
              <w:rPr>
                <w:color w:val="000000" w:themeColor="text1"/>
                <w:sz w:val="28"/>
                <w:szCs w:val="28"/>
                <w:lang w:val="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7</w:t>
            </w: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 xml:space="preserve"> Домогацких Е.М. География.</w:t>
            </w:r>
            <w:r w:rsidRPr="00DC5AE8">
              <w:rPr>
                <w:sz w:val="28"/>
                <w:szCs w:val="28"/>
                <w:lang w:val="ru-RU"/>
              </w:rPr>
              <w:t xml:space="preserve"> : учеб. для общеобразоват. организаций</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rPr>
              <w:t>Русское слово</w:t>
            </w:r>
          </w:p>
        </w:tc>
      </w:tr>
      <w:tr w:rsidR="001461FC" w:rsidRPr="00DC5AE8"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01"/>
        </w:trPr>
        <w:tc>
          <w:tcPr>
            <w:tcW w:w="2127" w:type="dxa"/>
            <w:vMerge/>
            <w:tcBorders>
              <w:top w:val="nil"/>
              <w:bottom w:val="single" w:sz="4" w:space="0" w:color="000000"/>
              <w:right w:val="single" w:sz="4" w:space="0" w:color="000000"/>
            </w:tcBorders>
          </w:tcPr>
          <w:p w:rsidR="001461FC" w:rsidRPr="00DC5AE8" w:rsidRDefault="001461FC" w:rsidP="001461FC">
            <w:pPr>
              <w:spacing w:line="276" w:lineRule="auto"/>
              <w:ind w:left="100" w:right="142"/>
              <w:rPr>
                <w:color w:val="000000" w:themeColor="text1"/>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8</w:t>
            </w: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 xml:space="preserve">Домогацких Е.М. География. </w:t>
            </w:r>
            <w:r w:rsidRPr="00DC5AE8">
              <w:rPr>
                <w:sz w:val="28"/>
                <w:szCs w:val="28"/>
                <w:lang w:val="ru-RU"/>
              </w:rPr>
              <w:t>:</w:t>
            </w:r>
            <w:r>
              <w:rPr>
                <w:sz w:val="28"/>
                <w:szCs w:val="28"/>
                <w:lang w:val="ru-RU"/>
              </w:rPr>
              <w:t xml:space="preserve"> </w:t>
            </w:r>
            <w:r w:rsidRPr="00DC5AE8">
              <w:rPr>
                <w:sz w:val="28"/>
                <w:szCs w:val="28"/>
                <w:lang w:val="ru-RU"/>
              </w:rPr>
              <w:t>учеб. для общеобразоват. организаций</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rPr>
              <w:t>Русское слово</w:t>
            </w:r>
          </w:p>
        </w:tc>
      </w:tr>
      <w:tr w:rsidR="001461FC" w:rsidRPr="00DC5AE8"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20"/>
        </w:trPr>
        <w:tc>
          <w:tcPr>
            <w:tcW w:w="2127" w:type="dxa"/>
            <w:vMerge w:val="restart"/>
            <w:tcBorders>
              <w:top w:val="single" w:sz="4" w:space="0" w:color="000000"/>
              <w:bottom w:val="single" w:sz="4" w:space="0" w:color="000000"/>
              <w:right w:val="single" w:sz="4" w:space="0" w:color="000000"/>
            </w:tcBorders>
          </w:tcPr>
          <w:p w:rsidR="001461FC" w:rsidRPr="00DC5AE8" w:rsidRDefault="001461FC" w:rsidP="001461FC">
            <w:pPr>
              <w:pStyle w:val="TableParagraph"/>
              <w:spacing w:line="276" w:lineRule="auto"/>
              <w:ind w:left="100" w:right="142"/>
              <w:jc w:val="center"/>
              <w:rPr>
                <w:color w:val="000000" w:themeColor="text1"/>
                <w:sz w:val="28"/>
                <w:szCs w:val="28"/>
                <w:lang w:val="ru-RU"/>
              </w:rPr>
            </w:pPr>
          </w:p>
          <w:p w:rsidR="001461FC" w:rsidRPr="00DC5AE8" w:rsidRDefault="001461FC" w:rsidP="001461FC">
            <w:pPr>
              <w:pStyle w:val="TableParagraph"/>
              <w:spacing w:line="276" w:lineRule="auto"/>
              <w:ind w:left="100" w:right="142"/>
              <w:jc w:val="center"/>
              <w:rPr>
                <w:color w:val="000000" w:themeColor="text1"/>
                <w:sz w:val="28"/>
                <w:szCs w:val="28"/>
                <w:lang w:val="ru-RU"/>
              </w:rPr>
            </w:pPr>
            <w:r>
              <w:rPr>
                <w:color w:val="000000" w:themeColor="text1"/>
                <w:sz w:val="28"/>
                <w:szCs w:val="28"/>
                <w:lang w:val="ru-RU"/>
              </w:rPr>
              <w:t xml:space="preserve"> </w:t>
            </w:r>
            <w:r w:rsidRPr="00DC5AE8">
              <w:rPr>
                <w:color w:val="000000" w:themeColor="text1"/>
                <w:sz w:val="28"/>
                <w:szCs w:val="28"/>
                <w:lang w:val="ru-RU"/>
              </w:rPr>
              <w:t>История</w:t>
            </w:r>
            <w:r>
              <w:rPr>
                <w:color w:val="000000" w:themeColor="text1"/>
                <w:sz w:val="28"/>
                <w:szCs w:val="28"/>
                <w:lang w:val="ru-RU"/>
              </w:rPr>
              <w:t xml:space="preserve"> </w:t>
            </w:r>
            <w:r w:rsidRPr="00DC5AE8">
              <w:rPr>
                <w:color w:val="000000" w:themeColor="text1"/>
                <w:sz w:val="28"/>
                <w:szCs w:val="28"/>
                <w:lang w:val="ru-RU"/>
              </w:rPr>
              <w:t>(</w:t>
            </w:r>
            <w:r w:rsidRPr="00DC5AE8">
              <w:rPr>
                <w:color w:val="000000" w:themeColor="text1"/>
                <w:sz w:val="28"/>
                <w:szCs w:val="28"/>
              </w:rPr>
              <w:t>Всеобщая история</w:t>
            </w:r>
            <w:r w:rsidRPr="00DC5AE8">
              <w:rPr>
                <w:color w:val="000000" w:themeColor="text1"/>
                <w:sz w:val="28"/>
                <w:szCs w:val="28"/>
                <w:lang w:val="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5</w:t>
            </w: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Вигасин А.А.</w:t>
            </w:r>
            <w:r>
              <w:rPr>
                <w:color w:val="000000" w:themeColor="text1"/>
                <w:sz w:val="28"/>
                <w:szCs w:val="28"/>
                <w:lang w:val="ru-RU"/>
              </w:rPr>
              <w:t xml:space="preserve"> </w:t>
            </w:r>
            <w:r w:rsidRPr="00DC5AE8">
              <w:rPr>
                <w:color w:val="000000" w:themeColor="text1"/>
                <w:sz w:val="28"/>
                <w:szCs w:val="28"/>
                <w:lang w:val="ru-RU"/>
              </w:rPr>
              <w:t>История Древнего мира</w:t>
            </w:r>
            <w:r w:rsidRPr="00DC5AE8">
              <w:rPr>
                <w:sz w:val="28"/>
                <w:szCs w:val="28"/>
                <w:lang w:val="ru-RU"/>
              </w:rPr>
              <w:t>:</w:t>
            </w:r>
            <w:r>
              <w:rPr>
                <w:sz w:val="28"/>
                <w:szCs w:val="28"/>
                <w:lang w:val="ru-RU"/>
              </w:rPr>
              <w:t xml:space="preserve"> </w:t>
            </w:r>
            <w:r w:rsidRPr="00DC5AE8">
              <w:rPr>
                <w:sz w:val="28"/>
                <w:szCs w:val="28"/>
                <w:lang w:val="ru-RU"/>
              </w:rPr>
              <w:t>учеб. для общеобразоват. организаций</w:t>
            </w:r>
            <w:r w:rsidRPr="00DC5AE8">
              <w:rPr>
                <w:color w:val="000000" w:themeColor="text1"/>
                <w:sz w:val="28"/>
                <w:szCs w:val="28"/>
                <w:lang w:val="ru-RU"/>
              </w:rPr>
              <w:t xml:space="preserve"> </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Просвещение</w:t>
            </w:r>
          </w:p>
        </w:tc>
      </w:tr>
      <w:tr w:rsidR="001461FC" w:rsidRPr="00DC5AE8"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40"/>
        </w:trPr>
        <w:tc>
          <w:tcPr>
            <w:tcW w:w="2127" w:type="dxa"/>
            <w:vMerge/>
            <w:tcBorders>
              <w:top w:val="nil"/>
              <w:bottom w:val="single" w:sz="4" w:space="0" w:color="000000"/>
              <w:right w:val="single" w:sz="4" w:space="0" w:color="000000"/>
            </w:tcBorders>
          </w:tcPr>
          <w:p w:rsidR="001461FC" w:rsidRPr="00DC5AE8" w:rsidRDefault="001461FC" w:rsidP="001461FC">
            <w:pPr>
              <w:spacing w:line="276" w:lineRule="auto"/>
              <w:ind w:left="100" w:right="142"/>
              <w:jc w:val="center"/>
              <w:rPr>
                <w:color w:val="000000" w:themeColor="text1"/>
                <w:sz w:val="28"/>
                <w:szCs w:val="28"/>
                <w:lang w:val="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6</w:t>
            </w: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Агибалова Е. В. Всеобщая история. История Средних веков</w:t>
            </w:r>
            <w:r w:rsidRPr="00DC5AE8">
              <w:rPr>
                <w:sz w:val="28"/>
                <w:szCs w:val="28"/>
                <w:lang w:val="ru-RU"/>
              </w:rPr>
              <w:t>:</w:t>
            </w:r>
            <w:r>
              <w:rPr>
                <w:sz w:val="28"/>
                <w:szCs w:val="28"/>
                <w:lang w:val="ru-RU"/>
              </w:rPr>
              <w:t xml:space="preserve"> </w:t>
            </w:r>
            <w:r w:rsidRPr="00DC5AE8">
              <w:rPr>
                <w:sz w:val="28"/>
                <w:szCs w:val="28"/>
                <w:lang w:val="ru-RU"/>
              </w:rPr>
              <w:t>учеб. для о</w:t>
            </w:r>
            <w:r w:rsidRPr="00DC5AE8">
              <w:rPr>
                <w:sz w:val="28"/>
                <w:szCs w:val="28"/>
                <w:lang w:val="ru-RU"/>
              </w:rPr>
              <w:t>б</w:t>
            </w:r>
            <w:r w:rsidRPr="00DC5AE8">
              <w:rPr>
                <w:sz w:val="28"/>
                <w:szCs w:val="28"/>
                <w:lang w:val="ru-RU"/>
              </w:rPr>
              <w:t>щеобразоват. организаций</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Просвещение</w:t>
            </w:r>
          </w:p>
        </w:tc>
      </w:tr>
      <w:tr w:rsidR="001461FC" w:rsidRPr="00DC5AE8"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7"/>
        </w:trPr>
        <w:tc>
          <w:tcPr>
            <w:tcW w:w="2127" w:type="dxa"/>
            <w:vMerge/>
            <w:tcBorders>
              <w:top w:val="nil"/>
              <w:bottom w:val="single" w:sz="4" w:space="0" w:color="000000"/>
              <w:right w:val="single" w:sz="4" w:space="0" w:color="000000"/>
            </w:tcBorders>
          </w:tcPr>
          <w:p w:rsidR="001461FC" w:rsidRPr="00DC5AE8" w:rsidRDefault="001461FC" w:rsidP="001461FC">
            <w:pPr>
              <w:spacing w:line="276" w:lineRule="auto"/>
              <w:ind w:left="100" w:right="142"/>
              <w:jc w:val="center"/>
              <w:rPr>
                <w:color w:val="000000" w:themeColor="text1"/>
                <w:sz w:val="28"/>
                <w:szCs w:val="28"/>
                <w:lang w:val="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7</w:t>
            </w: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Юдовская А. Я.</w:t>
            </w:r>
            <w:r>
              <w:rPr>
                <w:color w:val="000000" w:themeColor="text1"/>
                <w:sz w:val="28"/>
                <w:szCs w:val="28"/>
                <w:lang w:val="ru-RU"/>
              </w:rPr>
              <w:t xml:space="preserve"> </w:t>
            </w:r>
            <w:r w:rsidRPr="00DC5AE8">
              <w:rPr>
                <w:color w:val="000000" w:themeColor="text1"/>
                <w:sz w:val="28"/>
                <w:szCs w:val="28"/>
                <w:lang w:val="ru-RU"/>
              </w:rPr>
              <w:t>Всеобщая история</w:t>
            </w:r>
            <w:r w:rsidRPr="00DC5AE8">
              <w:rPr>
                <w:sz w:val="28"/>
                <w:szCs w:val="28"/>
                <w:lang w:val="ru-RU"/>
              </w:rPr>
              <w:t>:</w:t>
            </w:r>
            <w:r>
              <w:rPr>
                <w:sz w:val="28"/>
                <w:szCs w:val="28"/>
                <w:lang w:val="ru-RU"/>
              </w:rPr>
              <w:t xml:space="preserve"> </w:t>
            </w:r>
            <w:r w:rsidRPr="00DC5AE8">
              <w:rPr>
                <w:sz w:val="28"/>
                <w:szCs w:val="28"/>
                <w:lang w:val="ru-RU"/>
              </w:rPr>
              <w:t>учеб. для общеобразоват. организаций</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lang w:val="ru-RU"/>
              </w:rPr>
              <w:t>Просвещ</w:t>
            </w:r>
            <w:r w:rsidRPr="00DC5AE8">
              <w:rPr>
                <w:color w:val="000000" w:themeColor="text1"/>
                <w:sz w:val="28"/>
                <w:szCs w:val="28"/>
              </w:rPr>
              <w:t>ение</w:t>
            </w:r>
          </w:p>
        </w:tc>
      </w:tr>
      <w:tr w:rsidR="001461FC" w:rsidRPr="00DC5AE8"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67"/>
        </w:trPr>
        <w:tc>
          <w:tcPr>
            <w:tcW w:w="2127" w:type="dxa"/>
            <w:vMerge/>
            <w:tcBorders>
              <w:top w:val="nil"/>
              <w:bottom w:val="single" w:sz="4" w:space="0" w:color="auto"/>
              <w:right w:val="single" w:sz="4" w:space="0" w:color="000000"/>
            </w:tcBorders>
          </w:tcPr>
          <w:p w:rsidR="001461FC" w:rsidRPr="00DC5AE8" w:rsidRDefault="001461FC" w:rsidP="001461FC">
            <w:pPr>
              <w:spacing w:line="276" w:lineRule="auto"/>
              <w:ind w:left="100" w:right="142"/>
              <w:jc w:val="center"/>
              <w:rPr>
                <w:color w:val="000000" w:themeColor="text1"/>
                <w:sz w:val="28"/>
                <w:szCs w:val="28"/>
              </w:rPr>
            </w:pPr>
          </w:p>
        </w:tc>
        <w:tc>
          <w:tcPr>
            <w:tcW w:w="850" w:type="dxa"/>
            <w:tcBorders>
              <w:top w:val="single" w:sz="4" w:space="0" w:color="000000"/>
              <w:left w:val="single" w:sz="4" w:space="0" w:color="000000"/>
              <w:bottom w:val="single" w:sz="4" w:space="0" w:color="auto"/>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8</w:t>
            </w:r>
          </w:p>
        </w:tc>
        <w:tc>
          <w:tcPr>
            <w:tcW w:w="4962" w:type="dxa"/>
            <w:tcBorders>
              <w:top w:val="single" w:sz="4" w:space="0" w:color="000000"/>
              <w:left w:val="single" w:sz="4" w:space="0" w:color="000000"/>
              <w:bottom w:val="single" w:sz="4" w:space="0" w:color="auto"/>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Юдовская А. Я. Всеобщая история. История Нового времени.1800-1900</w:t>
            </w:r>
            <w:r w:rsidRPr="00DC5AE8">
              <w:rPr>
                <w:sz w:val="28"/>
                <w:szCs w:val="28"/>
                <w:lang w:val="ru-RU"/>
              </w:rPr>
              <w:t>:</w:t>
            </w:r>
            <w:r>
              <w:rPr>
                <w:sz w:val="28"/>
                <w:szCs w:val="28"/>
                <w:lang w:val="ru-RU"/>
              </w:rPr>
              <w:t xml:space="preserve"> </w:t>
            </w:r>
            <w:r w:rsidRPr="00DC5AE8">
              <w:rPr>
                <w:sz w:val="28"/>
                <w:szCs w:val="28"/>
                <w:lang w:val="ru-RU"/>
              </w:rPr>
              <w:t>учеб. для общеобразоват. организаций</w:t>
            </w:r>
          </w:p>
        </w:tc>
        <w:tc>
          <w:tcPr>
            <w:tcW w:w="2050" w:type="dxa"/>
            <w:tcBorders>
              <w:top w:val="single" w:sz="4" w:space="0" w:color="000000"/>
              <w:left w:val="single" w:sz="4" w:space="0" w:color="000000"/>
              <w:bottom w:val="single" w:sz="4" w:space="0" w:color="auto"/>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Просвещение</w:t>
            </w:r>
          </w:p>
        </w:tc>
      </w:tr>
      <w:tr w:rsidR="001461FC" w:rsidRPr="00DC5AE8"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40"/>
        </w:trPr>
        <w:tc>
          <w:tcPr>
            <w:tcW w:w="2127" w:type="dxa"/>
            <w:vMerge w:val="restart"/>
            <w:tcBorders>
              <w:top w:val="single" w:sz="4" w:space="0" w:color="auto"/>
              <w:left w:val="single" w:sz="4" w:space="0" w:color="auto"/>
              <w:bottom w:val="single" w:sz="4" w:space="0" w:color="auto"/>
              <w:right w:val="single" w:sz="4" w:space="0" w:color="auto"/>
            </w:tcBorders>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История</w:t>
            </w:r>
            <w:r>
              <w:rPr>
                <w:color w:val="000000" w:themeColor="text1"/>
                <w:sz w:val="28"/>
                <w:szCs w:val="28"/>
                <w:lang w:val="ru-RU"/>
              </w:rPr>
              <w:t xml:space="preserve"> </w:t>
            </w:r>
            <w:r w:rsidRPr="00DC5AE8">
              <w:rPr>
                <w:color w:val="000000" w:themeColor="text1"/>
                <w:sz w:val="28"/>
                <w:szCs w:val="28"/>
                <w:lang w:val="ru-RU"/>
              </w:rPr>
              <w:t>(</w:t>
            </w:r>
            <w:r w:rsidRPr="00DC5AE8">
              <w:rPr>
                <w:color w:val="000000" w:themeColor="text1"/>
                <w:sz w:val="28"/>
                <w:szCs w:val="28"/>
              </w:rPr>
              <w:t>История России</w:t>
            </w:r>
            <w:r w:rsidRPr="00DC5AE8">
              <w:rPr>
                <w:color w:val="000000" w:themeColor="text1"/>
                <w:sz w:val="28"/>
                <w:szCs w:val="28"/>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6</w:t>
            </w:r>
          </w:p>
        </w:tc>
        <w:tc>
          <w:tcPr>
            <w:tcW w:w="4962" w:type="dxa"/>
            <w:tcBorders>
              <w:top w:val="single" w:sz="4" w:space="0" w:color="auto"/>
              <w:left w:val="single" w:sz="4" w:space="0" w:color="auto"/>
              <w:bottom w:val="single" w:sz="4" w:space="0" w:color="auto"/>
              <w:right w:val="single" w:sz="4" w:space="0" w:color="auto"/>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Арсентьев Н. М. и др. История России с древ.вр.</w:t>
            </w:r>
            <w:r w:rsidRPr="00DC5AE8">
              <w:rPr>
                <w:sz w:val="28"/>
                <w:szCs w:val="28"/>
                <w:lang w:val="ru-RU"/>
              </w:rPr>
              <w:t xml:space="preserve"> : учеб. для общеобразоват. организаций</w:t>
            </w:r>
          </w:p>
        </w:tc>
        <w:tc>
          <w:tcPr>
            <w:tcW w:w="2050" w:type="dxa"/>
            <w:tcBorders>
              <w:top w:val="single" w:sz="4" w:space="0" w:color="auto"/>
              <w:left w:val="single" w:sz="4" w:space="0" w:color="auto"/>
              <w:bottom w:val="single" w:sz="4" w:space="0" w:color="auto"/>
              <w:right w:val="single" w:sz="4" w:space="0" w:color="auto"/>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Просвещение</w:t>
            </w:r>
          </w:p>
        </w:tc>
      </w:tr>
      <w:tr w:rsidR="001461FC" w:rsidRPr="00DC5AE8"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40"/>
        </w:trPr>
        <w:tc>
          <w:tcPr>
            <w:tcW w:w="2127" w:type="dxa"/>
            <w:vMerge/>
            <w:tcBorders>
              <w:top w:val="single" w:sz="4" w:space="0" w:color="auto"/>
              <w:bottom w:val="single" w:sz="4" w:space="0" w:color="000000"/>
              <w:right w:val="single" w:sz="4" w:space="0" w:color="000000"/>
            </w:tcBorders>
          </w:tcPr>
          <w:p w:rsidR="001461FC" w:rsidRPr="00DC5AE8" w:rsidRDefault="001461FC" w:rsidP="001461FC">
            <w:pPr>
              <w:spacing w:line="276" w:lineRule="auto"/>
              <w:ind w:left="100" w:right="142"/>
              <w:rPr>
                <w:color w:val="000000" w:themeColor="text1"/>
                <w:sz w:val="28"/>
                <w:szCs w:val="28"/>
                <w:lang w:val="ru-RU"/>
              </w:rPr>
            </w:pPr>
          </w:p>
        </w:tc>
        <w:tc>
          <w:tcPr>
            <w:tcW w:w="850" w:type="dxa"/>
            <w:tcBorders>
              <w:top w:val="single" w:sz="4" w:space="0" w:color="auto"/>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7</w:t>
            </w:r>
          </w:p>
        </w:tc>
        <w:tc>
          <w:tcPr>
            <w:tcW w:w="4962" w:type="dxa"/>
            <w:tcBorders>
              <w:top w:val="single" w:sz="4" w:space="0" w:color="auto"/>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Арсентьев</w:t>
            </w:r>
            <w:r>
              <w:rPr>
                <w:color w:val="000000" w:themeColor="text1"/>
                <w:sz w:val="28"/>
                <w:szCs w:val="28"/>
                <w:lang w:val="ru-RU"/>
              </w:rPr>
              <w:t xml:space="preserve"> </w:t>
            </w:r>
            <w:r w:rsidRPr="00DC5AE8">
              <w:rPr>
                <w:color w:val="000000" w:themeColor="text1"/>
                <w:sz w:val="28"/>
                <w:szCs w:val="28"/>
                <w:lang w:val="ru-RU"/>
              </w:rPr>
              <w:t>Н.</w:t>
            </w:r>
            <w:r>
              <w:rPr>
                <w:color w:val="000000" w:themeColor="text1"/>
                <w:sz w:val="28"/>
                <w:szCs w:val="28"/>
                <w:lang w:val="ru-RU"/>
              </w:rPr>
              <w:t xml:space="preserve"> </w:t>
            </w:r>
            <w:r w:rsidRPr="00DC5AE8">
              <w:rPr>
                <w:color w:val="000000" w:themeColor="text1"/>
                <w:sz w:val="28"/>
                <w:szCs w:val="28"/>
                <w:lang w:val="ru-RU"/>
              </w:rPr>
              <w:t>М.и др. История России</w:t>
            </w:r>
            <w:r w:rsidRPr="00DC5AE8">
              <w:rPr>
                <w:sz w:val="28"/>
                <w:szCs w:val="28"/>
                <w:lang w:val="ru-RU"/>
              </w:rPr>
              <w:t>:</w:t>
            </w:r>
            <w:r>
              <w:rPr>
                <w:sz w:val="28"/>
                <w:szCs w:val="28"/>
                <w:lang w:val="ru-RU"/>
              </w:rPr>
              <w:t xml:space="preserve"> </w:t>
            </w:r>
            <w:r w:rsidRPr="00DC5AE8">
              <w:rPr>
                <w:sz w:val="28"/>
                <w:szCs w:val="28"/>
                <w:lang w:val="ru-RU"/>
              </w:rPr>
              <w:t>учеб. для общеобразоват. организаций</w:t>
            </w:r>
          </w:p>
        </w:tc>
        <w:tc>
          <w:tcPr>
            <w:tcW w:w="2050" w:type="dxa"/>
            <w:tcBorders>
              <w:top w:val="single" w:sz="4" w:space="0" w:color="auto"/>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Просвещение</w:t>
            </w:r>
          </w:p>
        </w:tc>
      </w:tr>
      <w:tr w:rsidR="001461FC" w:rsidRPr="00DC5AE8"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40"/>
        </w:trPr>
        <w:tc>
          <w:tcPr>
            <w:tcW w:w="2127" w:type="dxa"/>
            <w:vMerge/>
            <w:tcBorders>
              <w:top w:val="nil"/>
              <w:bottom w:val="nil"/>
              <w:right w:val="single" w:sz="4" w:space="0" w:color="000000"/>
            </w:tcBorders>
          </w:tcPr>
          <w:p w:rsidR="001461FC" w:rsidRPr="00DC5AE8" w:rsidRDefault="001461FC" w:rsidP="001461FC">
            <w:pPr>
              <w:spacing w:line="276" w:lineRule="auto"/>
              <w:ind w:left="100" w:right="142"/>
              <w:rPr>
                <w:color w:val="000000" w:themeColor="text1"/>
                <w:sz w:val="28"/>
                <w:szCs w:val="28"/>
                <w:lang w:val="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8</w:t>
            </w: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Арсентьев</w:t>
            </w:r>
            <w:r>
              <w:rPr>
                <w:color w:val="000000" w:themeColor="text1"/>
                <w:sz w:val="28"/>
                <w:szCs w:val="28"/>
                <w:lang w:val="ru-RU"/>
              </w:rPr>
              <w:t xml:space="preserve"> </w:t>
            </w:r>
            <w:r w:rsidRPr="00DC5AE8">
              <w:rPr>
                <w:color w:val="000000" w:themeColor="text1"/>
                <w:sz w:val="28"/>
                <w:szCs w:val="28"/>
                <w:lang w:val="ru-RU"/>
              </w:rPr>
              <w:t>Н.</w:t>
            </w:r>
            <w:r>
              <w:rPr>
                <w:color w:val="000000" w:themeColor="text1"/>
                <w:sz w:val="28"/>
                <w:szCs w:val="28"/>
                <w:lang w:val="ru-RU"/>
              </w:rPr>
              <w:t xml:space="preserve"> </w:t>
            </w:r>
            <w:r w:rsidRPr="00DC5AE8">
              <w:rPr>
                <w:color w:val="000000" w:themeColor="text1"/>
                <w:sz w:val="28"/>
                <w:szCs w:val="28"/>
                <w:lang w:val="ru-RU"/>
              </w:rPr>
              <w:t>М. История России</w:t>
            </w:r>
            <w:r w:rsidRPr="00DC5AE8">
              <w:rPr>
                <w:sz w:val="28"/>
                <w:szCs w:val="28"/>
                <w:lang w:val="ru-RU"/>
              </w:rPr>
              <w:t>:</w:t>
            </w:r>
            <w:r>
              <w:rPr>
                <w:sz w:val="28"/>
                <w:szCs w:val="28"/>
                <w:lang w:val="ru-RU"/>
              </w:rPr>
              <w:t xml:space="preserve"> </w:t>
            </w:r>
            <w:r w:rsidRPr="00DC5AE8">
              <w:rPr>
                <w:sz w:val="28"/>
                <w:szCs w:val="28"/>
                <w:lang w:val="ru-RU"/>
              </w:rPr>
              <w:t>учеб. для общеобразоват. организаций</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Просвещение</w:t>
            </w:r>
          </w:p>
        </w:tc>
      </w:tr>
      <w:tr w:rsidR="001461FC" w:rsidRPr="00DC5AE8"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20"/>
        </w:trPr>
        <w:tc>
          <w:tcPr>
            <w:tcW w:w="2127" w:type="dxa"/>
            <w:vMerge w:val="restart"/>
            <w:tcBorders>
              <w:top w:val="nil"/>
              <w:left w:val="single" w:sz="4" w:space="0" w:color="auto"/>
              <w:bottom w:val="single" w:sz="4" w:space="0" w:color="auto"/>
              <w:right w:val="single" w:sz="4" w:space="0" w:color="auto"/>
            </w:tcBorders>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Общество</w:t>
            </w:r>
            <w:r>
              <w:rPr>
                <w:color w:val="000000" w:themeColor="text1"/>
                <w:sz w:val="28"/>
                <w:szCs w:val="28"/>
                <w:lang w:val="ru-RU"/>
              </w:rPr>
              <w:t xml:space="preserve"> </w:t>
            </w:r>
            <w:r w:rsidRPr="00DC5AE8">
              <w:rPr>
                <w:color w:val="000000" w:themeColor="text1"/>
                <w:sz w:val="28"/>
                <w:szCs w:val="28"/>
                <w:lang w:val="ru-RU"/>
              </w:rPr>
              <w:t>зн</w:t>
            </w:r>
            <w:r w:rsidRPr="00DC5AE8">
              <w:rPr>
                <w:color w:val="000000" w:themeColor="text1"/>
                <w:sz w:val="28"/>
                <w:szCs w:val="28"/>
                <w:lang w:val="ru-RU"/>
              </w:rPr>
              <w:t>а</w:t>
            </w:r>
            <w:r w:rsidRPr="00DC5AE8">
              <w:rPr>
                <w:color w:val="000000" w:themeColor="text1"/>
                <w:sz w:val="28"/>
                <w:szCs w:val="28"/>
                <w:lang w:val="ru-RU"/>
              </w:rPr>
              <w:t>ние</w:t>
            </w:r>
          </w:p>
        </w:tc>
        <w:tc>
          <w:tcPr>
            <w:tcW w:w="850" w:type="dxa"/>
            <w:tcBorders>
              <w:top w:val="single" w:sz="4" w:space="0" w:color="000000"/>
              <w:left w:val="single" w:sz="4" w:space="0" w:color="auto"/>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5</w:t>
            </w: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Обществознание /под ред. Боголюб</w:t>
            </w:r>
            <w:r w:rsidRPr="00DC5AE8">
              <w:rPr>
                <w:color w:val="000000" w:themeColor="text1"/>
                <w:sz w:val="28"/>
                <w:szCs w:val="28"/>
                <w:lang w:val="ru-RU"/>
              </w:rPr>
              <w:t>о</w:t>
            </w:r>
            <w:r w:rsidRPr="00DC5AE8">
              <w:rPr>
                <w:color w:val="000000" w:themeColor="text1"/>
                <w:sz w:val="28"/>
                <w:szCs w:val="28"/>
                <w:lang w:val="ru-RU"/>
              </w:rPr>
              <w:t>ва</w:t>
            </w:r>
            <w:r w:rsidRPr="00DC5AE8">
              <w:rPr>
                <w:sz w:val="28"/>
                <w:szCs w:val="28"/>
                <w:lang w:val="ru-RU"/>
              </w:rPr>
              <w:t>:</w:t>
            </w:r>
            <w:r>
              <w:rPr>
                <w:sz w:val="28"/>
                <w:szCs w:val="28"/>
                <w:lang w:val="ru-RU"/>
              </w:rPr>
              <w:t xml:space="preserve"> </w:t>
            </w:r>
            <w:r w:rsidRPr="00DC5AE8">
              <w:rPr>
                <w:sz w:val="28"/>
                <w:szCs w:val="28"/>
                <w:lang w:val="ru-RU"/>
              </w:rPr>
              <w:t>учеб. для общеобразоват. орган</w:t>
            </w:r>
            <w:r w:rsidRPr="00DC5AE8">
              <w:rPr>
                <w:sz w:val="28"/>
                <w:szCs w:val="28"/>
                <w:lang w:val="ru-RU"/>
              </w:rPr>
              <w:t>и</w:t>
            </w:r>
            <w:r w:rsidRPr="00DC5AE8">
              <w:rPr>
                <w:sz w:val="28"/>
                <w:szCs w:val="28"/>
                <w:lang w:val="ru-RU"/>
              </w:rPr>
              <w:t>заций</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Просвещение</w:t>
            </w:r>
          </w:p>
        </w:tc>
      </w:tr>
      <w:tr w:rsidR="001461FC" w:rsidRPr="00DC5AE8"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20"/>
        </w:trPr>
        <w:tc>
          <w:tcPr>
            <w:tcW w:w="2127" w:type="dxa"/>
            <w:vMerge/>
            <w:tcBorders>
              <w:top w:val="single" w:sz="4" w:space="0" w:color="auto"/>
              <w:left w:val="single" w:sz="4" w:space="0" w:color="auto"/>
              <w:bottom w:val="single" w:sz="4" w:space="0" w:color="auto"/>
              <w:right w:val="single" w:sz="4" w:space="0" w:color="auto"/>
            </w:tcBorders>
          </w:tcPr>
          <w:p w:rsidR="001461FC" w:rsidRPr="00DC5AE8" w:rsidRDefault="001461FC" w:rsidP="001461FC">
            <w:pPr>
              <w:spacing w:line="276" w:lineRule="auto"/>
              <w:ind w:left="100" w:right="142"/>
              <w:rPr>
                <w:color w:val="000000" w:themeColor="text1"/>
                <w:sz w:val="28"/>
                <w:szCs w:val="28"/>
                <w:lang w:val="ru-RU"/>
              </w:rPr>
            </w:pPr>
          </w:p>
        </w:tc>
        <w:tc>
          <w:tcPr>
            <w:tcW w:w="850" w:type="dxa"/>
            <w:tcBorders>
              <w:top w:val="single" w:sz="4" w:space="0" w:color="000000"/>
              <w:left w:val="single" w:sz="4" w:space="0" w:color="auto"/>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6</w:t>
            </w: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Обществоведение /под ред.Боголюбова</w:t>
            </w:r>
            <w:r w:rsidRPr="00DC5AE8">
              <w:rPr>
                <w:sz w:val="28"/>
                <w:szCs w:val="28"/>
                <w:lang w:val="ru-RU"/>
              </w:rPr>
              <w:t>:</w:t>
            </w:r>
            <w:r>
              <w:rPr>
                <w:sz w:val="28"/>
                <w:szCs w:val="28"/>
                <w:lang w:val="ru-RU"/>
              </w:rPr>
              <w:t xml:space="preserve"> </w:t>
            </w:r>
            <w:r w:rsidRPr="00DC5AE8">
              <w:rPr>
                <w:sz w:val="28"/>
                <w:szCs w:val="28"/>
                <w:lang w:val="ru-RU"/>
              </w:rPr>
              <w:t>учеб. для общеобр</w:t>
            </w:r>
            <w:r w:rsidRPr="00DC5AE8">
              <w:rPr>
                <w:sz w:val="28"/>
                <w:szCs w:val="28"/>
                <w:lang w:val="ru-RU"/>
              </w:rPr>
              <w:t>а</w:t>
            </w:r>
            <w:r w:rsidRPr="00DC5AE8">
              <w:rPr>
                <w:sz w:val="28"/>
                <w:szCs w:val="28"/>
                <w:lang w:val="ru-RU"/>
              </w:rPr>
              <w:t>зоват. организаций</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lang w:val="ru-RU"/>
              </w:rPr>
              <w:t>Просвеще</w:t>
            </w:r>
            <w:r w:rsidRPr="00DC5AE8">
              <w:rPr>
                <w:color w:val="000000" w:themeColor="text1"/>
                <w:sz w:val="28"/>
                <w:szCs w:val="28"/>
              </w:rPr>
              <w:t>ние</w:t>
            </w:r>
          </w:p>
        </w:tc>
      </w:tr>
      <w:tr w:rsidR="001461FC" w:rsidRPr="00DC5AE8"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20"/>
        </w:trPr>
        <w:tc>
          <w:tcPr>
            <w:tcW w:w="2127" w:type="dxa"/>
            <w:vMerge/>
            <w:tcBorders>
              <w:top w:val="single" w:sz="4" w:space="0" w:color="auto"/>
              <w:left w:val="single" w:sz="4" w:space="0" w:color="auto"/>
              <w:bottom w:val="single" w:sz="4" w:space="0" w:color="auto"/>
              <w:right w:val="single" w:sz="4" w:space="0" w:color="auto"/>
            </w:tcBorders>
          </w:tcPr>
          <w:p w:rsidR="001461FC" w:rsidRPr="00DC5AE8" w:rsidRDefault="001461FC" w:rsidP="001461FC">
            <w:pPr>
              <w:spacing w:line="276" w:lineRule="auto"/>
              <w:ind w:left="100" w:right="142"/>
              <w:rPr>
                <w:color w:val="000000" w:themeColor="text1"/>
                <w:sz w:val="28"/>
                <w:szCs w:val="28"/>
              </w:rPr>
            </w:pPr>
          </w:p>
        </w:tc>
        <w:tc>
          <w:tcPr>
            <w:tcW w:w="850" w:type="dxa"/>
            <w:tcBorders>
              <w:top w:val="single" w:sz="4" w:space="0" w:color="000000"/>
              <w:left w:val="single" w:sz="4" w:space="0" w:color="auto"/>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7</w:t>
            </w: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Обществознание /под ред.Боголюбова</w:t>
            </w:r>
            <w:r w:rsidRPr="00DC5AE8">
              <w:rPr>
                <w:sz w:val="28"/>
                <w:szCs w:val="28"/>
                <w:lang w:val="ru-RU"/>
              </w:rPr>
              <w:t>:</w:t>
            </w:r>
            <w:r>
              <w:rPr>
                <w:sz w:val="28"/>
                <w:szCs w:val="28"/>
                <w:lang w:val="ru-RU"/>
              </w:rPr>
              <w:t xml:space="preserve"> </w:t>
            </w:r>
            <w:r w:rsidRPr="00DC5AE8">
              <w:rPr>
                <w:sz w:val="28"/>
                <w:szCs w:val="28"/>
                <w:lang w:val="ru-RU"/>
              </w:rPr>
              <w:t>учеб. для общеобразоват. организаций</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Просвещение</w:t>
            </w:r>
          </w:p>
        </w:tc>
      </w:tr>
      <w:tr w:rsidR="001461FC" w:rsidRPr="00DC5AE8"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20"/>
        </w:trPr>
        <w:tc>
          <w:tcPr>
            <w:tcW w:w="2127" w:type="dxa"/>
            <w:vMerge/>
            <w:tcBorders>
              <w:top w:val="single" w:sz="4" w:space="0" w:color="auto"/>
              <w:left w:val="single" w:sz="4" w:space="0" w:color="auto"/>
              <w:bottom w:val="single" w:sz="4" w:space="0" w:color="auto"/>
              <w:right w:val="single" w:sz="4" w:space="0" w:color="auto"/>
            </w:tcBorders>
          </w:tcPr>
          <w:p w:rsidR="001461FC" w:rsidRPr="00DC5AE8" w:rsidRDefault="001461FC" w:rsidP="001461FC">
            <w:pPr>
              <w:spacing w:line="276" w:lineRule="auto"/>
              <w:ind w:left="100" w:right="142"/>
              <w:rPr>
                <w:color w:val="000000" w:themeColor="text1"/>
                <w:sz w:val="28"/>
                <w:szCs w:val="28"/>
              </w:rPr>
            </w:pPr>
          </w:p>
        </w:tc>
        <w:tc>
          <w:tcPr>
            <w:tcW w:w="850" w:type="dxa"/>
            <w:tcBorders>
              <w:top w:val="single" w:sz="4" w:space="0" w:color="000000"/>
              <w:left w:val="single" w:sz="4" w:space="0" w:color="auto"/>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8</w:t>
            </w: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rPr>
              <w:t>Боголюбов Л. Н. Общество</w:t>
            </w:r>
            <w:r w:rsidRPr="00DC5AE8">
              <w:rPr>
                <w:color w:val="000000" w:themeColor="text1"/>
                <w:sz w:val="28"/>
                <w:szCs w:val="28"/>
                <w:lang w:val="ru-RU"/>
              </w:rPr>
              <w:t>знание</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Просвещение</w:t>
            </w:r>
          </w:p>
        </w:tc>
      </w:tr>
      <w:tr w:rsidR="001461FC" w:rsidRPr="00DC5AE8"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40"/>
        </w:trPr>
        <w:tc>
          <w:tcPr>
            <w:tcW w:w="2127" w:type="dxa"/>
            <w:vMerge w:val="restart"/>
            <w:tcBorders>
              <w:top w:val="single" w:sz="4" w:space="0" w:color="auto"/>
              <w:bottom w:val="single" w:sz="4" w:space="0" w:color="000000"/>
              <w:right w:val="single" w:sz="4" w:space="0" w:color="000000"/>
            </w:tcBorders>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Английский язык</w:t>
            </w:r>
          </w:p>
        </w:tc>
        <w:tc>
          <w:tcPr>
            <w:tcW w:w="8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5</w:t>
            </w: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Ваулина Ю.Е. Дули</w:t>
            </w:r>
            <w:r>
              <w:rPr>
                <w:color w:val="000000" w:themeColor="text1"/>
                <w:sz w:val="28"/>
                <w:szCs w:val="28"/>
                <w:lang w:val="ru-RU"/>
              </w:rPr>
              <w:t xml:space="preserve"> </w:t>
            </w:r>
            <w:r w:rsidRPr="00DC5AE8">
              <w:rPr>
                <w:color w:val="000000" w:themeColor="text1"/>
                <w:sz w:val="28"/>
                <w:szCs w:val="28"/>
                <w:lang w:val="ru-RU"/>
              </w:rPr>
              <w:t xml:space="preserve">Д.Английский язык </w:t>
            </w:r>
            <w:r w:rsidRPr="00DC5AE8">
              <w:rPr>
                <w:color w:val="000000" w:themeColor="text1"/>
                <w:sz w:val="28"/>
                <w:szCs w:val="28"/>
              </w:rPr>
              <w:t>Spotlight</w:t>
            </w:r>
            <w:r w:rsidRPr="00DC5AE8">
              <w:rPr>
                <w:sz w:val="28"/>
                <w:szCs w:val="28"/>
                <w:lang w:val="ru-RU"/>
              </w:rPr>
              <w:t>:</w:t>
            </w:r>
            <w:r>
              <w:rPr>
                <w:sz w:val="28"/>
                <w:szCs w:val="28"/>
                <w:lang w:val="ru-RU"/>
              </w:rPr>
              <w:t xml:space="preserve"> </w:t>
            </w:r>
            <w:r w:rsidRPr="00DC5AE8">
              <w:rPr>
                <w:sz w:val="28"/>
                <w:szCs w:val="28"/>
                <w:lang w:val="ru-RU"/>
              </w:rPr>
              <w:t>учеб. для общеобраз</w:t>
            </w:r>
            <w:r w:rsidRPr="00DC5AE8">
              <w:rPr>
                <w:sz w:val="28"/>
                <w:szCs w:val="28"/>
                <w:lang w:val="ru-RU"/>
              </w:rPr>
              <w:t>о</w:t>
            </w:r>
            <w:r w:rsidRPr="00DC5AE8">
              <w:rPr>
                <w:sz w:val="28"/>
                <w:szCs w:val="28"/>
                <w:lang w:val="ru-RU"/>
              </w:rPr>
              <w:t>ват. организаций</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Просвещение</w:t>
            </w:r>
          </w:p>
        </w:tc>
      </w:tr>
      <w:tr w:rsidR="001461FC" w:rsidRPr="00DC5AE8"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40"/>
        </w:trPr>
        <w:tc>
          <w:tcPr>
            <w:tcW w:w="2127" w:type="dxa"/>
            <w:vMerge/>
            <w:tcBorders>
              <w:top w:val="nil"/>
              <w:bottom w:val="single" w:sz="4" w:space="0" w:color="000000"/>
              <w:right w:val="single" w:sz="4" w:space="0" w:color="000000"/>
            </w:tcBorders>
          </w:tcPr>
          <w:p w:rsidR="001461FC" w:rsidRPr="00DC5AE8" w:rsidRDefault="001461FC" w:rsidP="001461FC">
            <w:pPr>
              <w:spacing w:line="276" w:lineRule="auto"/>
              <w:ind w:left="100" w:right="142"/>
              <w:rPr>
                <w:color w:val="000000" w:themeColor="text1"/>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6</w:t>
            </w: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Ваулина Ю.Е. Дули</w:t>
            </w:r>
            <w:r>
              <w:rPr>
                <w:color w:val="000000" w:themeColor="text1"/>
                <w:sz w:val="28"/>
                <w:szCs w:val="28"/>
                <w:lang w:val="ru-RU"/>
              </w:rPr>
              <w:t xml:space="preserve"> </w:t>
            </w:r>
            <w:r w:rsidRPr="00DC5AE8">
              <w:rPr>
                <w:color w:val="000000" w:themeColor="text1"/>
                <w:sz w:val="28"/>
                <w:szCs w:val="28"/>
                <w:lang w:val="ru-RU"/>
              </w:rPr>
              <w:t xml:space="preserve">Д.Английский язык </w:t>
            </w:r>
            <w:r w:rsidRPr="00DC5AE8">
              <w:rPr>
                <w:color w:val="000000" w:themeColor="text1"/>
                <w:sz w:val="28"/>
                <w:szCs w:val="28"/>
              </w:rPr>
              <w:t>Spotlight</w:t>
            </w:r>
            <w:r w:rsidRPr="00DC5AE8">
              <w:rPr>
                <w:sz w:val="28"/>
                <w:szCs w:val="28"/>
                <w:lang w:val="ru-RU"/>
              </w:rPr>
              <w:t>:</w:t>
            </w:r>
            <w:r>
              <w:rPr>
                <w:sz w:val="28"/>
                <w:szCs w:val="28"/>
                <w:lang w:val="ru-RU"/>
              </w:rPr>
              <w:t xml:space="preserve"> </w:t>
            </w:r>
            <w:r w:rsidRPr="00DC5AE8">
              <w:rPr>
                <w:sz w:val="28"/>
                <w:szCs w:val="28"/>
                <w:lang w:val="ru-RU"/>
              </w:rPr>
              <w:t>учеб. для общеобраз</w:t>
            </w:r>
            <w:r w:rsidRPr="00DC5AE8">
              <w:rPr>
                <w:sz w:val="28"/>
                <w:szCs w:val="28"/>
                <w:lang w:val="ru-RU"/>
              </w:rPr>
              <w:t>о</w:t>
            </w:r>
            <w:r w:rsidRPr="00DC5AE8">
              <w:rPr>
                <w:sz w:val="28"/>
                <w:szCs w:val="28"/>
                <w:lang w:val="ru-RU"/>
              </w:rPr>
              <w:t>ват. организаций</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Просвещение</w:t>
            </w:r>
          </w:p>
        </w:tc>
      </w:tr>
      <w:tr w:rsidR="001461FC" w:rsidRPr="00DC5AE8"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40"/>
        </w:trPr>
        <w:tc>
          <w:tcPr>
            <w:tcW w:w="2127" w:type="dxa"/>
            <w:vMerge/>
            <w:tcBorders>
              <w:top w:val="nil"/>
              <w:bottom w:val="single" w:sz="4" w:space="0" w:color="000000"/>
              <w:right w:val="single" w:sz="4" w:space="0" w:color="000000"/>
            </w:tcBorders>
          </w:tcPr>
          <w:p w:rsidR="001461FC" w:rsidRPr="00DC5AE8" w:rsidRDefault="001461FC" w:rsidP="001461FC">
            <w:pPr>
              <w:spacing w:line="276" w:lineRule="auto"/>
              <w:ind w:left="100" w:right="142"/>
              <w:rPr>
                <w:color w:val="000000" w:themeColor="text1"/>
                <w:sz w:val="28"/>
                <w:szCs w:val="28"/>
                <w:lang w:val="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7</w:t>
            </w: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Ваулина Ю.Е. Дули</w:t>
            </w:r>
            <w:r>
              <w:rPr>
                <w:color w:val="000000" w:themeColor="text1"/>
                <w:sz w:val="28"/>
                <w:szCs w:val="28"/>
                <w:lang w:val="ru-RU"/>
              </w:rPr>
              <w:t xml:space="preserve"> </w:t>
            </w:r>
            <w:r w:rsidRPr="00DC5AE8">
              <w:rPr>
                <w:color w:val="000000" w:themeColor="text1"/>
                <w:sz w:val="28"/>
                <w:szCs w:val="28"/>
                <w:lang w:val="ru-RU"/>
              </w:rPr>
              <w:t xml:space="preserve">Д.Английский язык </w:t>
            </w:r>
            <w:r w:rsidRPr="00DC5AE8">
              <w:rPr>
                <w:color w:val="000000" w:themeColor="text1"/>
                <w:sz w:val="28"/>
                <w:szCs w:val="28"/>
              </w:rPr>
              <w:t>Spotlight</w:t>
            </w:r>
            <w:r w:rsidRPr="00DC5AE8">
              <w:rPr>
                <w:sz w:val="28"/>
                <w:szCs w:val="28"/>
                <w:lang w:val="ru-RU"/>
              </w:rPr>
              <w:t>:</w:t>
            </w:r>
            <w:r>
              <w:rPr>
                <w:sz w:val="28"/>
                <w:szCs w:val="28"/>
                <w:lang w:val="ru-RU"/>
              </w:rPr>
              <w:t xml:space="preserve"> </w:t>
            </w:r>
            <w:r w:rsidRPr="00DC5AE8">
              <w:rPr>
                <w:sz w:val="28"/>
                <w:szCs w:val="28"/>
                <w:lang w:val="ru-RU"/>
              </w:rPr>
              <w:t>учеб. для общеобраз</w:t>
            </w:r>
            <w:r w:rsidRPr="00DC5AE8">
              <w:rPr>
                <w:sz w:val="28"/>
                <w:szCs w:val="28"/>
                <w:lang w:val="ru-RU"/>
              </w:rPr>
              <w:t>о</w:t>
            </w:r>
            <w:r w:rsidRPr="00DC5AE8">
              <w:rPr>
                <w:sz w:val="28"/>
                <w:szCs w:val="28"/>
                <w:lang w:val="ru-RU"/>
              </w:rPr>
              <w:t>ват. организаций</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Просвещение</w:t>
            </w:r>
          </w:p>
        </w:tc>
      </w:tr>
      <w:tr w:rsidR="001461FC" w:rsidRPr="00DC5AE8"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40"/>
        </w:trPr>
        <w:tc>
          <w:tcPr>
            <w:tcW w:w="2127" w:type="dxa"/>
            <w:vMerge/>
            <w:tcBorders>
              <w:top w:val="nil"/>
              <w:bottom w:val="single" w:sz="4" w:space="0" w:color="000000"/>
              <w:right w:val="single" w:sz="4" w:space="0" w:color="000000"/>
            </w:tcBorders>
          </w:tcPr>
          <w:p w:rsidR="001461FC" w:rsidRPr="00DC5AE8" w:rsidRDefault="001461FC" w:rsidP="001461FC">
            <w:pPr>
              <w:spacing w:line="276" w:lineRule="auto"/>
              <w:ind w:left="100" w:right="142"/>
              <w:rPr>
                <w:color w:val="000000" w:themeColor="text1"/>
                <w:sz w:val="28"/>
                <w:szCs w:val="28"/>
                <w:lang w:val="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8</w:t>
            </w: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Ваулина Ю.Е. Дули</w:t>
            </w:r>
            <w:r>
              <w:rPr>
                <w:color w:val="000000" w:themeColor="text1"/>
                <w:sz w:val="28"/>
                <w:szCs w:val="28"/>
                <w:lang w:val="ru-RU"/>
              </w:rPr>
              <w:t xml:space="preserve"> </w:t>
            </w:r>
            <w:r w:rsidRPr="00DC5AE8">
              <w:rPr>
                <w:color w:val="000000" w:themeColor="text1"/>
                <w:sz w:val="28"/>
                <w:szCs w:val="28"/>
                <w:lang w:val="ru-RU"/>
              </w:rPr>
              <w:t xml:space="preserve">Д.Английский язык </w:t>
            </w:r>
            <w:r w:rsidRPr="00DC5AE8">
              <w:rPr>
                <w:color w:val="000000" w:themeColor="text1"/>
                <w:sz w:val="28"/>
                <w:szCs w:val="28"/>
              </w:rPr>
              <w:t>Spotlight</w:t>
            </w:r>
            <w:r w:rsidRPr="00DC5AE8">
              <w:rPr>
                <w:sz w:val="28"/>
                <w:szCs w:val="28"/>
                <w:lang w:val="ru-RU"/>
              </w:rPr>
              <w:t>:</w:t>
            </w:r>
            <w:r>
              <w:rPr>
                <w:sz w:val="28"/>
                <w:szCs w:val="28"/>
                <w:lang w:val="ru-RU"/>
              </w:rPr>
              <w:t xml:space="preserve"> </w:t>
            </w:r>
            <w:r w:rsidRPr="00DC5AE8">
              <w:rPr>
                <w:sz w:val="28"/>
                <w:szCs w:val="28"/>
                <w:lang w:val="ru-RU"/>
              </w:rPr>
              <w:t>учеб. для общеобраз</w:t>
            </w:r>
            <w:r w:rsidRPr="00DC5AE8">
              <w:rPr>
                <w:sz w:val="28"/>
                <w:szCs w:val="28"/>
                <w:lang w:val="ru-RU"/>
              </w:rPr>
              <w:t>о</w:t>
            </w:r>
            <w:r w:rsidRPr="00DC5AE8">
              <w:rPr>
                <w:sz w:val="28"/>
                <w:szCs w:val="28"/>
                <w:lang w:val="ru-RU"/>
              </w:rPr>
              <w:t>ват. организаций</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Просвещение</w:t>
            </w:r>
          </w:p>
        </w:tc>
      </w:tr>
      <w:tr w:rsidR="001461FC" w:rsidRPr="00DC5AE8" w:rsidTr="001461FC">
        <w:trPr>
          <w:trHeight w:val="320"/>
        </w:trPr>
        <w:tc>
          <w:tcPr>
            <w:tcW w:w="2127" w:type="dxa"/>
            <w:vMerge w:val="restart"/>
            <w:tcBorders>
              <w:left w:val="single" w:sz="6" w:space="0" w:color="000000"/>
            </w:tcBorders>
          </w:tcPr>
          <w:p w:rsidR="001461FC" w:rsidRPr="00DC5AE8" w:rsidRDefault="001461FC" w:rsidP="001461FC">
            <w:pPr>
              <w:pStyle w:val="TableParagraph"/>
              <w:tabs>
                <w:tab w:val="left" w:pos="1985"/>
              </w:tabs>
              <w:spacing w:line="276" w:lineRule="auto"/>
              <w:ind w:left="100" w:right="142"/>
              <w:rPr>
                <w:color w:val="000000" w:themeColor="text1"/>
                <w:sz w:val="28"/>
                <w:szCs w:val="28"/>
                <w:lang w:val="ru-RU"/>
              </w:rPr>
            </w:pPr>
            <w:r w:rsidRPr="00DC5AE8">
              <w:rPr>
                <w:color w:val="000000" w:themeColor="text1"/>
                <w:sz w:val="28"/>
                <w:szCs w:val="28"/>
                <w:lang w:val="ru-RU"/>
              </w:rPr>
              <w:t>Второй ин</w:t>
            </w:r>
            <w:r w:rsidRPr="00DC5AE8">
              <w:rPr>
                <w:color w:val="000000" w:themeColor="text1"/>
                <w:sz w:val="28"/>
                <w:szCs w:val="28"/>
                <w:lang w:val="ru-RU"/>
              </w:rPr>
              <w:t>о</w:t>
            </w:r>
            <w:r w:rsidRPr="00DC5AE8">
              <w:rPr>
                <w:color w:val="000000" w:themeColor="text1"/>
                <w:sz w:val="28"/>
                <w:szCs w:val="28"/>
                <w:lang w:val="ru-RU"/>
              </w:rPr>
              <w:t>странный</w:t>
            </w:r>
            <w:r>
              <w:rPr>
                <w:color w:val="000000" w:themeColor="text1"/>
                <w:sz w:val="28"/>
                <w:szCs w:val="28"/>
                <w:lang w:val="ru-RU"/>
              </w:rPr>
              <w:t xml:space="preserve"> </w:t>
            </w:r>
            <w:r w:rsidRPr="00DC5AE8">
              <w:rPr>
                <w:color w:val="000000" w:themeColor="text1"/>
                <w:sz w:val="28"/>
                <w:szCs w:val="28"/>
                <w:lang w:val="ru-RU"/>
              </w:rPr>
              <w:t>язык</w:t>
            </w:r>
            <w:r>
              <w:rPr>
                <w:color w:val="000000" w:themeColor="text1"/>
                <w:sz w:val="28"/>
                <w:szCs w:val="28"/>
                <w:lang w:val="ru-RU"/>
              </w:rPr>
              <w:t xml:space="preserve"> </w:t>
            </w:r>
            <w:r w:rsidRPr="00DC5AE8">
              <w:rPr>
                <w:color w:val="000000" w:themeColor="text1"/>
                <w:sz w:val="28"/>
                <w:szCs w:val="28"/>
                <w:lang w:val="ru-RU"/>
              </w:rPr>
              <w:t>(немецкий язык)</w:t>
            </w: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5</w:t>
            </w:r>
          </w:p>
        </w:tc>
        <w:tc>
          <w:tcPr>
            <w:tcW w:w="4962"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Аверин М. М. и др. Немецкий язык. «</w:t>
            </w:r>
            <w:r w:rsidRPr="00DC5AE8">
              <w:rPr>
                <w:color w:val="000000" w:themeColor="text1"/>
                <w:sz w:val="28"/>
                <w:szCs w:val="28"/>
              </w:rPr>
              <w:t>Horizonte</w:t>
            </w:r>
            <w:r w:rsidRPr="00DC5AE8">
              <w:rPr>
                <w:color w:val="000000" w:themeColor="text1"/>
                <w:sz w:val="28"/>
                <w:szCs w:val="28"/>
                <w:lang w:val="ru-RU"/>
              </w:rPr>
              <w:t>»</w:t>
            </w:r>
            <w:r w:rsidRPr="00DC5AE8">
              <w:rPr>
                <w:sz w:val="28"/>
                <w:szCs w:val="28"/>
                <w:lang w:val="ru-RU"/>
              </w:rPr>
              <w:t>:</w:t>
            </w:r>
            <w:r>
              <w:rPr>
                <w:sz w:val="28"/>
                <w:szCs w:val="28"/>
                <w:lang w:val="ru-RU"/>
              </w:rPr>
              <w:t xml:space="preserve"> </w:t>
            </w:r>
            <w:r w:rsidRPr="00DC5AE8">
              <w:rPr>
                <w:sz w:val="28"/>
                <w:szCs w:val="28"/>
                <w:lang w:val="ru-RU"/>
              </w:rPr>
              <w:t>учеб. для общеобразоват.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Просвещение</w:t>
            </w:r>
          </w:p>
        </w:tc>
      </w:tr>
      <w:tr w:rsidR="001461FC" w:rsidRPr="00DC5AE8" w:rsidTr="001461FC">
        <w:trPr>
          <w:trHeight w:val="320"/>
        </w:trPr>
        <w:tc>
          <w:tcPr>
            <w:tcW w:w="2127" w:type="dxa"/>
            <w:vMerge/>
            <w:tcBorders>
              <w:top w:val="nil"/>
              <w:left w:val="single" w:sz="6" w:space="0" w:color="000000"/>
            </w:tcBorders>
          </w:tcPr>
          <w:p w:rsidR="001461FC" w:rsidRPr="00DC5AE8" w:rsidRDefault="001461FC" w:rsidP="001461FC">
            <w:pPr>
              <w:spacing w:line="276" w:lineRule="auto"/>
              <w:ind w:left="100" w:right="142"/>
              <w:rPr>
                <w:color w:val="000000" w:themeColor="text1"/>
                <w:sz w:val="28"/>
                <w:szCs w:val="28"/>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6</w:t>
            </w:r>
          </w:p>
        </w:tc>
        <w:tc>
          <w:tcPr>
            <w:tcW w:w="4962"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Аверин М. М. и др. Немецкий язык. «</w:t>
            </w:r>
            <w:r w:rsidRPr="00DC5AE8">
              <w:rPr>
                <w:color w:val="000000" w:themeColor="text1"/>
                <w:sz w:val="28"/>
                <w:szCs w:val="28"/>
              </w:rPr>
              <w:t>Horizonte</w:t>
            </w:r>
            <w:r w:rsidRPr="00DC5AE8">
              <w:rPr>
                <w:color w:val="000000" w:themeColor="text1"/>
                <w:sz w:val="28"/>
                <w:szCs w:val="28"/>
                <w:lang w:val="ru-RU"/>
              </w:rPr>
              <w:t>»</w:t>
            </w:r>
            <w:r w:rsidRPr="00DC5AE8">
              <w:rPr>
                <w:sz w:val="28"/>
                <w:szCs w:val="28"/>
                <w:lang w:val="ru-RU"/>
              </w:rPr>
              <w:t>:</w:t>
            </w:r>
            <w:r>
              <w:rPr>
                <w:sz w:val="28"/>
                <w:szCs w:val="28"/>
                <w:lang w:val="ru-RU"/>
              </w:rPr>
              <w:t xml:space="preserve"> </w:t>
            </w:r>
            <w:r w:rsidRPr="00DC5AE8">
              <w:rPr>
                <w:sz w:val="28"/>
                <w:szCs w:val="28"/>
                <w:lang w:val="ru-RU"/>
              </w:rPr>
              <w:t>учеб. для общеобразоват.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Просвещение</w:t>
            </w:r>
          </w:p>
        </w:tc>
      </w:tr>
      <w:tr w:rsidR="001461FC" w:rsidRPr="00DC5AE8" w:rsidTr="001461FC">
        <w:trPr>
          <w:trHeight w:val="320"/>
        </w:trPr>
        <w:tc>
          <w:tcPr>
            <w:tcW w:w="2127" w:type="dxa"/>
            <w:vMerge/>
            <w:tcBorders>
              <w:top w:val="nil"/>
              <w:left w:val="single" w:sz="6" w:space="0" w:color="000000"/>
            </w:tcBorders>
          </w:tcPr>
          <w:p w:rsidR="001461FC" w:rsidRPr="00DC5AE8" w:rsidRDefault="001461FC" w:rsidP="001461FC">
            <w:pPr>
              <w:spacing w:line="276" w:lineRule="auto"/>
              <w:ind w:left="100" w:right="142"/>
              <w:rPr>
                <w:color w:val="000000" w:themeColor="text1"/>
                <w:sz w:val="28"/>
                <w:szCs w:val="28"/>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7</w:t>
            </w:r>
          </w:p>
        </w:tc>
        <w:tc>
          <w:tcPr>
            <w:tcW w:w="4962"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Аверин М. М. и др. Немецкий язык«</w:t>
            </w:r>
            <w:r w:rsidRPr="00DC5AE8">
              <w:rPr>
                <w:color w:val="000000" w:themeColor="text1"/>
                <w:sz w:val="28"/>
                <w:szCs w:val="28"/>
              </w:rPr>
              <w:t>Horizonte</w:t>
            </w:r>
            <w:r w:rsidRPr="00DC5AE8">
              <w:rPr>
                <w:color w:val="000000" w:themeColor="text1"/>
                <w:sz w:val="28"/>
                <w:szCs w:val="28"/>
                <w:lang w:val="ru-RU"/>
              </w:rPr>
              <w:t>»</w:t>
            </w:r>
            <w:r w:rsidRPr="00DC5AE8">
              <w:rPr>
                <w:sz w:val="28"/>
                <w:szCs w:val="28"/>
                <w:lang w:val="ru-RU"/>
              </w:rPr>
              <w:t>:</w:t>
            </w:r>
            <w:r>
              <w:rPr>
                <w:sz w:val="28"/>
                <w:szCs w:val="28"/>
                <w:lang w:val="ru-RU"/>
              </w:rPr>
              <w:t xml:space="preserve"> </w:t>
            </w:r>
            <w:r w:rsidRPr="00DC5AE8">
              <w:rPr>
                <w:sz w:val="28"/>
                <w:szCs w:val="28"/>
                <w:lang w:val="ru-RU"/>
              </w:rPr>
              <w:t>учеб. для общеобр</w:t>
            </w:r>
            <w:r w:rsidRPr="00DC5AE8">
              <w:rPr>
                <w:sz w:val="28"/>
                <w:szCs w:val="28"/>
                <w:lang w:val="ru-RU"/>
              </w:rPr>
              <w:t>а</w:t>
            </w:r>
            <w:r w:rsidRPr="00DC5AE8">
              <w:rPr>
                <w:sz w:val="28"/>
                <w:szCs w:val="28"/>
                <w:lang w:val="ru-RU"/>
              </w:rPr>
              <w:t>зоват.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Просвещение</w:t>
            </w:r>
          </w:p>
        </w:tc>
      </w:tr>
      <w:tr w:rsidR="001461FC" w:rsidRPr="00DC5AE8" w:rsidTr="001461FC">
        <w:trPr>
          <w:trHeight w:val="320"/>
        </w:trPr>
        <w:tc>
          <w:tcPr>
            <w:tcW w:w="2127" w:type="dxa"/>
            <w:vMerge/>
            <w:tcBorders>
              <w:top w:val="nil"/>
              <w:left w:val="single" w:sz="6" w:space="0" w:color="000000"/>
            </w:tcBorders>
          </w:tcPr>
          <w:p w:rsidR="001461FC" w:rsidRPr="00DC5AE8" w:rsidRDefault="001461FC" w:rsidP="001461FC">
            <w:pPr>
              <w:spacing w:line="276" w:lineRule="auto"/>
              <w:ind w:left="100" w:right="142"/>
              <w:rPr>
                <w:color w:val="000000" w:themeColor="text1"/>
                <w:sz w:val="28"/>
                <w:szCs w:val="28"/>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8</w:t>
            </w:r>
          </w:p>
        </w:tc>
        <w:tc>
          <w:tcPr>
            <w:tcW w:w="4962"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Аверин М. М. и др. Немецкий язык«</w:t>
            </w:r>
            <w:r w:rsidRPr="00DC5AE8">
              <w:rPr>
                <w:color w:val="000000" w:themeColor="text1"/>
                <w:sz w:val="28"/>
                <w:szCs w:val="28"/>
              </w:rPr>
              <w:t>Horizonte</w:t>
            </w:r>
            <w:r w:rsidRPr="00DC5AE8">
              <w:rPr>
                <w:color w:val="000000" w:themeColor="text1"/>
                <w:sz w:val="28"/>
                <w:szCs w:val="28"/>
                <w:lang w:val="ru-RU"/>
              </w:rPr>
              <w:t>»</w:t>
            </w:r>
            <w:r w:rsidRPr="00DC5AE8">
              <w:rPr>
                <w:sz w:val="28"/>
                <w:szCs w:val="28"/>
                <w:lang w:val="ru-RU"/>
              </w:rPr>
              <w:t>:</w:t>
            </w:r>
            <w:r>
              <w:rPr>
                <w:sz w:val="28"/>
                <w:szCs w:val="28"/>
                <w:lang w:val="ru-RU"/>
              </w:rPr>
              <w:t xml:space="preserve"> </w:t>
            </w:r>
            <w:r w:rsidRPr="00DC5AE8">
              <w:rPr>
                <w:sz w:val="28"/>
                <w:szCs w:val="28"/>
                <w:lang w:val="ru-RU"/>
              </w:rPr>
              <w:t>учеб. для общеобр</w:t>
            </w:r>
            <w:r w:rsidRPr="00DC5AE8">
              <w:rPr>
                <w:sz w:val="28"/>
                <w:szCs w:val="28"/>
                <w:lang w:val="ru-RU"/>
              </w:rPr>
              <w:t>а</w:t>
            </w:r>
            <w:r w:rsidRPr="00DC5AE8">
              <w:rPr>
                <w:sz w:val="28"/>
                <w:szCs w:val="28"/>
                <w:lang w:val="ru-RU"/>
              </w:rPr>
              <w:t>зоват.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Просвещение</w:t>
            </w:r>
          </w:p>
        </w:tc>
      </w:tr>
      <w:tr w:rsidR="001461FC" w:rsidRPr="00DC5AE8" w:rsidTr="001461FC">
        <w:trPr>
          <w:trHeight w:val="320"/>
        </w:trPr>
        <w:tc>
          <w:tcPr>
            <w:tcW w:w="2127" w:type="dxa"/>
            <w:vMerge w:val="restart"/>
            <w:tcBorders>
              <w:left w:val="single" w:sz="6" w:space="0" w:color="000000"/>
            </w:tcBorders>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Физика</w:t>
            </w: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7</w:t>
            </w:r>
          </w:p>
        </w:tc>
        <w:tc>
          <w:tcPr>
            <w:tcW w:w="4962"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Перышкин А. В. Физика</w:t>
            </w:r>
            <w:r w:rsidRPr="00DC5AE8">
              <w:rPr>
                <w:sz w:val="28"/>
                <w:szCs w:val="28"/>
                <w:lang w:val="ru-RU"/>
              </w:rPr>
              <w:t>:</w:t>
            </w:r>
            <w:r>
              <w:rPr>
                <w:sz w:val="28"/>
                <w:szCs w:val="28"/>
                <w:lang w:val="ru-RU"/>
              </w:rPr>
              <w:t xml:space="preserve"> </w:t>
            </w:r>
            <w:r w:rsidRPr="00DC5AE8">
              <w:rPr>
                <w:sz w:val="28"/>
                <w:szCs w:val="28"/>
                <w:lang w:val="ru-RU"/>
              </w:rPr>
              <w:t xml:space="preserve">учеб. для </w:t>
            </w:r>
            <w:r w:rsidRPr="00DC5AE8">
              <w:rPr>
                <w:sz w:val="28"/>
                <w:szCs w:val="28"/>
                <w:lang w:val="ru-RU"/>
              </w:rPr>
              <w:lastRenderedPageBreak/>
              <w:t>общеобразоват.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lastRenderedPageBreak/>
              <w:t>Дрофа</w:t>
            </w:r>
          </w:p>
        </w:tc>
      </w:tr>
      <w:tr w:rsidR="001461FC" w:rsidRPr="00DC5AE8" w:rsidTr="001461FC">
        <w:trPr>
          <w:trHeight w:val="320"/>
        </w:trPr>
        <w:tc>
          <w:tcPr>
            <w:tcW w:w="2127" w:type="dxa"/>
            <w:vMerge/>
            <w:tcBorders>
              <w:top w:val="nil"/>
              <w:left w:val="single" w:sz="6" w:space="0" w:color="000000"/>
            </w:tcBorders>
          </w:tcPr>
          <w:p w:rsidR="001461FC" w:rsidRPr="00DC5AE8" w:rsidRDefault="001461FC" w:rsidP="001461FC">
            <w:pPr>
              <w:spacing w:line="276" w:lineRule="auto"/>
              <w:ind w:left="100" w:right="142"/>
              <w:rPr>
                <w:color w:val="000000" w:themeColor="text1"/>
                <w:sz w:val="28"/>
                <w:szCs w:val="28"/>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8</w:t>
            </w:r>
          </w:p>
        </w:tc>
        <w:tc>
          <w:tcPr>
            <w:tcW w:w="4962"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Перышкин</w:t>
            </w:r>
            <w:r>
              <w:rPr>
                <w:color w:val="000000" w:themeColor="text1"/>
                <w:sz w:val="28"/>
                <w:szCs w:val="28"/>
                <w:lang w:val="ru-RU"/>
              </w:rPr>
              <w:t xml:space="preserve"> </w:t>
            </w:r>
            <w:r w:rsidRPr="00DC5AE8">
              <w:rPr>
                <w:color w:val="000000" w:themeColor="text1"/>
                <w:sz w:val="28"/>
                <w:szCs w:val="28"/>
                <w:lang w:val="ru-RU"/>
              </w:rPr>
              <w:t>А. В. Физика</w:t>
            </w:r>
            <w:r w:rsidRPr="00DC5AE8">
              <w:rPr>
                <w:sz w:val="28"/>
                <w:szCs w:val="28"/>
                <w:lang w:val="ru-RU"/>
              </w:rPr>
              <w:t>:</w:t>
            </w:r>
            <w:r>
              <w:rPr>
                <w:sz w:val="28"/>
                <w:szCs w:val="28"/>
                <w:lang w:val="ru-RU"/>
              </w:rPr>
              <w:t xml:space="preserve"> </w:t>
            </w:r>
            <w:r w:rsidRPr="00DC5AE8">
              <w:rPr>
                <w:sz w:val="28"/>
                <w:szCs w:val="28"/>
                <w:lang w:val="ru-RU"/>
              </w:rPr>
              <w:t>учеб. для общеобразоват.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Дрофа</w:t>
            </w:r>
          </w:p>
        </w:tc>
      </w:tr>
      <w:tr w:rsidR="001461FC" w:rsidRPr="00DC5AE8" w:rsidTr="001461FC">
        <w:trPr>
          <w:trHeight w:val="320"/>
        </w:trPr>
        <w:tc>
          <w:tcPr>
            <w:tcW w:w="2127" w:type="dxa"/>
            <w:vMerge/>
            <w:tcBorders>
              <w:top w:val="nil"/>
              <w:left w:val="single" w:sz="6" w:space="0" w:color="000000"/>
            </w:tcBorders>
          </w:tcPr>
          <w:p w:rsidR="001461FC" w:rsidRPr="00DC5AE8" w:rsidRDefault="001461FC" w:rsidP="001461FC">
            <w:pPr>
              <w:spacing w:line="276" w:lineRule="auto"/>
              <w:ind w:left="100" w:right="142"/>
              <w:rPr>
                <w:color w:val="000000" w:themeColor="text1"/>
                <w:sz w:val="28"/>
                <w:szCs w:val="28"/>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9</w:t>
            </w:r>
          </w:p>
        </w:tc>
        <w:tc>
          <w:tcPr>
            <w:tcW w:w="4962"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Перышкин А. В. Физика</w:t>
            </w:r>
            <w:r w:rsidRPr="00DC5AE8">
              <w:rPr>
                <w:sz w:val="28"/>
                <w:szCs w:val="28"/>
                <w:lang w:val="ru-RU"/>
              </w:rPr>
              <w:t>:</w:t>
            </w:r>
            <w:r>
              <w:rPr>
                <w:sz w:val="28"/>
                <w:szCs w:val="28"/>
                <w:lang w:val="ru-RU"/>
              </w:rPr>
              <w:t xml:space="preserve"> </w:t>
            </w:r>
            <w:r w:rsidRPr="00DC5AE8">
              <w:rPr>
                <w:sz w:val="28"/>
                <w:szCs w:val="28"/>
                <w:lang w:val="ru-RU"/>
              </w:rPr>
              <w:t>учеб. для общеобразоват.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Дрофа</w:t>
            </w:r>
          </w:p>
        </w:tc>
      </w:tr>
      <w:tr w:rsidR="001461FC" w:rsidRPr="00DC5AE8" w:rsidTr="001461FC">
        <w:trPr>
          <w:trHeight w:val="320"/>
        </w:trPr>
        <w:tc>
          <w:tcPr>
            <w:tcW w:w="2127" w:type="dxa"/>
            <w:vMerge w:val="restart"/>
            <w:tcBorders>
              <w:left w:val="single" w:sz="6" w:space="0" w:color="000000"/>
            </w:tcBorders>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Химия</w:t>
            </w: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7</w:t>
            </w:r>
          </w:p>
        </w:tc>
        <w:tc>
          <w:tcPr>
            <w:tcW w:w="4962"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Габриелян О.С. Химия. Вводный курс</w:t>
            </w:r>
            <w:r w:rsidRPr="00DC5AE8">
              <w:rPr>
                <w:sz w:val="28"/>
                <w:szCs w:val="28"/>
                <w:lang w:val="ru-RU"/>
              </w:rPr>
              <w:t>:</w:t>
            </w:r>
            <w:r>
              <w:rPr>
                <w:sz w:val="28"/>
                <w:szCs w:val="28"/>
                <w:lang w:val="ru-RU"/>
              </w:rPr>
              <w:t xml:space="preserve"> </w:t>
            </w:r>
            <w:r w:rsidRPr="00DC5AE8">
              <w:rPr>
                <w:sz w:val="28"/>
                <w:szCs w:val="28"/>
                <w:lang w:val="ru-RU"/>
              </w:rPr>
              <w:t>учеб. для общеобразоват.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rPr>
              <w:t>Дрофа</w:t>
            </w:r>
          </w:p>
        </w:tc>
      </w:tr>
      <w:tr w:rsidR="001461FC" w:rsidRPr="00DC5AE8" w:rsidTr="001461FC">
        <w:trPr>
          <w:trHeight w:val="320"/>
        </w:trPr>
        <w:tc>
          <w:tcPr>
            <w:tcW w:w="2127" w:type="dxa"/>
            <w:vMerge/>
            <w:tcBorders>
              <w:left w:val="single" w:sz="6" w:space="0" w:color="000000"/>
            </w:tcBorders>
          </w:tcPr>
          <w:p w:rsidR="001461FC" w:rsidRPr="00DC5AE8" w:rsidRDefault="001461FC" w:rsidP="001461FC">
            <w:pPr>
              <w:pStyle w:val="TableParagraph"/>
              <w:spacing w:line="276" w:lineRule="auto"/>
              <w:ind w:left="100" w:right="142"/>
              <w:rPr>
                <w:color w:val="000000" w:themeColor="text1"/>
                <w:sz w:val="28"/>
                <w:szCs w:val="28"/>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8</w:t>
            </w:r>
          </w:p>
        </w:tc>
        <w:tc>
          <w:tcPr>
            <w:tcW w:w="4962"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Габриелян</w:t>
            </w:r>
            <w:r>
              <w:rPr>
                <w:color w:val="000000" w:themeColor="text1"/>
                <w:sz w:val="28"/>
                <w:szCs w:val="28"/>
                <w:lang w:val="ru-RU"/>
              </w:rPr>
              <w:t xml:space="preserve"> </w:t>
            </w:r>
            <w:r w:rsidRPr="00DC5AE8">
              <w:rPr>
                <w:color w:val="000000" w:themeColor="text1"/>
                <w:sz w:val="28"/>
                <w:szCs w:val="28"/>
                <w:lang w:val="ru-RU"/>
              </w:rPr>
              <w:t>О. С. Химия</w:t>
            </w:r>
            <w:r w:rsidRPr="00DC5AE8">
              <w:rPr>
                <w:sz w:val="28"/>
                <w:szCs w:val="28"/>
                <w:lang w:val="ru-RU"/>
              </w:rPr>
              <w:t>:</w:t>
            </w:r>
            <w:r>
              <w:rPr>
                <w:sz w:val="28"/>
                <w:szCs w:val="28"/>
                <w:lang w:val="ru-RU"/>
              </w:rPr>
              <w:t xml:space="preserve"> </w:t>
            </w:r>
            <w:r w:rsidRPr="00DC5AE8">
              <w:rPr>
                <w:sz w:val="28"/>
                <w:szCs w:val="28"/>
                <w:lang w:val="ru-RU"/>
              </w:rPr>
              <w:t>учеб. для о</w:t>
            </w:r>
            <w:r w:rsidRPr="00DC5AE8">
              <w:rPr>
                <w:sz w:val="28"/>
                <w:szCs w:val="28"/>
                <w:lang w:val="ru-RU"/>
              </w:rPr>
              <w:t>б</w:t>
            </w:r>
            <w:r w:rsidRPr="00DC5AE8">
              <w:rPr>
                <w:sz w:val="28"/>
                <w:szCs w:val="28"/>
                <w:lang w:val="ru-RU"/>
              </w:rPr>
              <w:t>щеобразоват.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Дрофа</w:t>
            </w:r>
          </w:p>
        </w:tc>
      </w:tr>
      <w:tr w:rsidR="001461FC" w:rsidRPr="00DC5AE8" w:rsidTr="001461FC">
        <w:trPr>
          <w:trHeight w:val="639"/>
        </w:trPr>
        <w:tc>
          <w:tcPr>
            <w:tcW w:w="2127" w:type="dxa"/>
            <w:vMerge w:val="restart"/>
            <w:tcBorders>
              <w:left w:val="single" w:sz="6" w:space="0" w:color="000000"/>
            </w:tcBorders>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Технология</w:t>
            </w: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5</w:t>
            </w:r>
          </w:p>
        </w:tc>
        <w:tc>
          <w:tcPr>
            <w:tcW w:w="4962" w:type="dxa"/>
            <w:vAlign w:val="center"/>
          </w:tcPr>
          <w:p w:rsidR="001461FC" w:rsidRDefault="001461FC" w:rsidP="001461FC">
            <w:pPr>
              <w:pStyle w:val="TableParagraph"/>
              <w:tabs>
                <w:tab w:val="left" w:pos="1308"/>
                <w:tab w:val="left" w:pos="2244"/>
                <w:tab w:val="left" w:pos="3829"/>
              </w:tabs>
              <w:spacing w:line="276" w:lineRule="auto"/>
              <w:ind w:left="100" w:right="142"/>
              <w:rPr>
                <w:sz w:val="28"/>
                <w:szCs w:val="28"/>
                <w:lang w:val="ru-RU"/>
              </w:rPr>
            </w:pPr>
            <w:r w:rsidRPr="00DC5AE8">
              <w:rPr>
                <w:color w:val="000000" w:themeColor="text1"/>
                <w:sz w:val="28"/>
                <w:szCs w:val="28"/>
                <w:lang w:val="ru-RU"/>
              </w:rPr>
              <w:t>Синица</w:t>
            </w:r>
            <w:r>
              <w:rPr>
                <w:color w:val="000000" w:themeColor="text1"/>
                <w:sz w:val="28"/>
                <w:szCs w:val="28"/>
                <w:lang w:val="ru-RU"/>
              </w:rPr>
              <w:t xml:space="preserve"> </w:t>
            </w:r>
            <w:r w:rsidRPr="00DC5AE8">
              <w:rPr>
                <w:color w:val="000000" w:themeColor="text1"/>
                <w:sz w:val="28"/>
                <w:szCs w:val="28"/>
                <w:lang w:val="ru-RU"/>
              </w:rPr>
              <w:t>Н.В. и др.Технология. Техн</w:t>
            </w:r>
            <w:r w:rsidRPr="00DC5AE8">
              <w:rPr>
                <w:color w:val="000000" w:themeColor="text1"/>
                <w:sz w:val="28"/>
                <w:szCs w:val="28"/>
                <w:lang w:val="ru-RU"/>
              </w:rPr>
              <w:t>о</w:t>
            </w:r>
            <w:r w:rsidRPr="00DC5AE8">
              <w:rPr>
                <w:color w:val="000000" w:themeColor="text1"/>
                <w:sz w:val="28"/>
                <w:szCs w:val="28"/>
                <w:lang w:val="ru-RU"/>
              </w:rPr>
              <w:t>логия ведения дома</w:t>
            </w:r>
            <w:r w:rsidRPr="00DC5AE8">
              <w:rPr>
                <w:sz w:val="28"/>
                <w:szCs w:val="28"/>
                <w:lang w:val="ru-RU"/>
              </w:rPr>
              <w:t>:</w:t>
            </w:r>
            <w:r>
              <w:rPr>
                <w:sz w:val="28"/>
                <w:szCs w:val="28"/>
                <w:lang w:val="ru-RU"/>
              </w:rPr>
              <w:t xml:space="preserve"> </w:t>
            </w:r>
            <w:r w:rsidRPr="00DC5AE8">
              <w:rPr>
                <w:sz w:val="28"/>
                <w:szCs w:val="28"/>
                <w:lang w:val="ru-RU"/>
              </w:rPr>
              <w:t>учеб. для общео</w:t>
            </w:r>
            <w:r w:rsidRPr="00DC5AE8">
              <w:rPr>
                <w:sz w:val="28"/>
                <w:szCs w:val="28"/>
                <w:lang w:val="ru-RU"/>
              </w:rPr>
              <w:t>б</w:t>
            </w:r>
            <w:r w:rsidRPr="00DC5AE8">
              <w:rPr>
                <w:sz w:val="28"/>
                <w:szCs w:val="28"/>
                <w:lang w:val="ru-RU"/>
              </w:rPr>
              <w:t>разоват. Организаций</w:t>
            </w:r>
            <w:r>
              <w:rPr>
                <w:sz w:val="28"/>
                <w:szCs w:val="28"/>
                <w:lang w:val="ru-RU"/>
              </w:rPr>
              <w:t xml:space="preserve"> </w:t>
            </w:r>
          </w:p>
          <w:p w:rsidR="001461FC" w:rsidRPr="00DC5AE8" w:rsidRDefault="001461FC" w:rsidP="001461FC">
            <w:pPr>
              <w:pStyle w:val="TableParagraph"/>
              <w:tabs>
                <w:tab w:val="left" w:pos="1308"/>
                <w:tab w:val="left" w:pos="2244"/>
                <w:tab w:val="left" w:pos="3829"/>
              </w:tabs>
              <w:spacing w:line="276" w:lineRule="auto"/>
              <w:ind w:left="100" w:right="142"/>
              <w:rPr>
                <w:color w:val="000000" w:themeColor="text1"/>
                <w:sz w:val="28"/>
                <w:szCs w:val="28"/>
                <w:lang w:val="ru-RU"/>
              </w:rPr>
            </w:pPr>
            <w:r w:rsidRPr="00DC5AE8">
              <w:rPr>
                <w:color w:val="000000" w:themeColor="text1"/>
                <w:sz w:val="28"/>
                <w:szCs w:val="28"/>
                <w:lang w:val="ru-RU"/>
              </w:rPr>
              <w:t>Тищенко, В.Д. и др.</w:t>
            </w:r>
            <w:r>
              <w:rPr>
                <w:color w:val="000000" w:themeColor="text1"/>
                <w:sz w:val="28"/>
                <w:szCs w:val="28"/>
                <w:lang w:val="ru-RU"/>
              </w:rPr>
              <w:t xml:space="preserve"> </w:t>
            </w:r>
            <w:r w:rsidRPr="00DC5AE8">
              <w:rPr>
                <w:color w:val="000000" w:themeColor="text1"/>
                <w:sz w:val="28"/>
                <w:szCs w:val="28"/>
                <w:lang w:val="ru-RU"/>
              </w:rPr>
              <w:t>Технология. И</w:t>
            </w:r>
            <w:r w:rsidRPr="00DC5AE8">
              <w:rPr>
                <w:color w:val="000000" w:themeColor="text1"/>
                <w:sz w:val="28"/>
                <w:szCs w:val="28"/>
                <w:lang w:val="ru-RU"/>
              </w:rPr>
              <w:t>н</w:t>
            </w:r>
            <w:r w:rsidRPr="00DC5AE8">
              <w:rPr>
                <w:color w:val="000000" w:themeColor="text1"/>
                <w:sz w:val="28"/>
                <w:szCs w:val="28"/>
                <w:lang w:val="ru-RU"/>
              </w:rPr>
              <w:t xml:space="preserve">дустриальные технологии </w:t>
            </w:r>
            <w:r w:rsidRPr="00DC5AE8">
              <w:rPr>
                <w:sz w:val="28"/>
                <w:szCs w:val="28"/>
                <w:lang w:val="ru-RU"/>
              </w:rPr>
              <w:t>:</w:t>
            </w:r>
            <w:r>
              <w:rPr>
                <w:sz w:val="28"/>
                <w:szCs w:val="28"/>
                <w:lang w:val="ru-RU"/>
              </w:rPr>
              <w:t xml:space="preserve"> </w:t>
            </w:r>
            <w:r w:rsidRPr="00DC5AE8">
              <w:rPr>
                <w:sz w:val="28"/>
                <w:szCs w:val="28"/>
                <w:lang w:val="ru-RU"/>
              </w:rPr>
              <w:t>учеб. для общеобразоват. организаций</w:t>
            </w:r>
            <w:r w:rsidRPr="00DC5AE8">
              <w:rPr>
                <w:color w:val="000000" w:themeColor="text1"/>
                <w:sz w:val="28"/>
                <w:szCs w:val="28"/>
                <w:lang w:val="ru-RU"/>
              </w:rPr>
              <w:t xml:space="preserve"> </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ВЕНТАНА-ГРАФ</w:t>
            </w:r>
          </w:p>
          <w:p w:rsidR="001461FC" w:rsidRPr="00DC5AE8" w:rsidRDefault="001461FC" w:rsidP="001461FC">
            <w:pPr>
              <w:pStyle w:val="TableParagraph"/>
              <w:spacing w:line="276" w:lineRule="auto"/>
              <w:ind w:left="100" w:right="142"/>
              <w:rPr>
                <w:color w:val="000000" w:themeColor="text1"/>
                <w:sz w:val="28"/>
                <w:szCs w:val="28"/>
                <w:lang w:val="ru-RU"/>
              </w:rPr>
            </w:pPr>
          </w:p>
        </w:tc>
      </w:tr>
      <w:tr w:rsidR="001461FC" w:rsidRPr="00DC5AE8" w:rsidTr="001461FC">
        <w:trPr>
          <w:trHeight w:val="407"/>
        </w:trPr>
        <w:tc>
          <w:tcPr>
            <w:tcW w:w="2127" w:type="dxa"/>
            <w:vMerge/>
            <w:tcBorders>
              <w:top w:val="nil"/>
              <w:left w:val="single" w:sz="6" w:space="0" w:color="000000"/>
            </w:tcBorders>
          </w:tcPr>
          <w:p w:rsidR="001461FC" w:rsidRPr="00DC5AE8" w:rsidRDefault="001461FC" w:rsidP="001461FC">
            <w:pPr>
              <w:spacing w:line="276" w:lineRule="auto"/>
              <w:ind w:left="100" w:right="142"/>
              <w:rPr>
                <w:color w:val="000000" w:themeColor="text1"/>
                <w:sz w:val="28"/>
                <w:szCs w:val="28"/>
                <w:lang w:val="ru-RU"/>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6</w:t>
            </w:r>
          </w:p>
        </w:tc>
        <w:tc>
          <w:tcPr>
            <w:tcW w:w="4962" w:type="dxa"/>
            <w:vAlign w:val="center"/>
          </w:tcPr>
          <w:p w:rsidR="001461FC" w:rsidRPr="00DC5AE8" w:rsidRDefault="001461FC" w:rsidP="001461FC">
            <w:pPr>
              <w:pStyle w:val="TableParagraph"/>
              <w:tabs>
                <w:tab w:val="left" w:pos="1308"/>
                <w:tab w:val="left" w:pos="2244"/>
                <w:tab w:val="left" w:pos="3829"/>
              </w:tabs>
              <w:spacing w:line="276" w:lineRule="auto"/>
              <w:ind w:left="100" w:right="142"/>
              <w:rPr>
                <w:color w:val="000000" w:themeColor="text1"/>
                <w:sz w:val="28"/>
                <w:szCs w:val="28"/>
                <w:lang w:val="ru-RU"/>
              </w:rPr>
            </w:pPr>
            <w:r w:rsidRPr="00DC5AE8">
              <w:rPr>
                <w:color w:val="000000" w:themeColor="text1"/>
                <w:sz w:val="28"/>
                <w:szCs w:val="28"/>
                <w:lang w:val="ru-RU"/>
              </w:rPr>
              <w:t>Синица</w:t>
            </w:r>
            <w:r>
              <w:rPr>
                <w:color w:val="000000" w:themeColor="text1"/>
                <w:sz w:val="28"/>
                <w:szCs w:val="28"/>
                <w:lang w:val="ru-RU"/>
              </w:rPr>
              <w:t xml:space="preserve"> </w:t>
            </w:r>
            <w:r w:rsidRPr="00DC5AE8">
              <w:rPr>
                <w:color w:val="000000" w:themeColor="text1"/>
                <w:sz w:val="28"/>
                <w:szCs w:val="28"/>
                <w:lang w:val="ru-RU"/>
              </w:rPr>
              <w:t>Н.В. и др.Технология. Техн</w:t>
            </w:r>
            <w:r w:rsidRPr="00DC5AE8">
              <w:rPr>
                <w:color w:val="000000" w:themeColor="text1"/>
                <w:sz w:val="28"/>
                <w:szCs w:val="28"/>
                <w:lang w:val="ru-RU"/>
              </w:rPr>
              <w:t>о</w:t>
            </w:r>
            <w:r w:rsidRPr="00DC5AE8">
              <w:rPr>
                <w:color w:val="000000" w:themeColor="text1"/>
                <w:sz w:val="28"/>
                <w:szCs w:val="28"/>
                <w:lang w:val="ru-RU"/>
              </w:rPr>
              <w:t>логия ведения дома</w:t>
            </w:r>
            <w:r w:rsidRPr="00DC5AE8">
              <w:rPr>
                <w:sz w:val="28"/>
                <w:szCs w:val="28"/>
                <w:lang w:val="ru-RU"/>
              </w:rPr>
              <w:t>:</w:t>
            </w:r>
            <w:r>
              <w:rPr>
                <w:sz w:val="28"/>
                <w:szCs w:val="28"/>
                <w:lang w:val="ru-RU"/>
              </w:rPr>
              <w:t xml:space="preserve"> </w:t>
            </w:r>
            <w:r w:rsidRPr="00DC5AE8">
              <w:rPr>
                <w:sz w:val="28"/>
                <w:szCs w:val="28"/>
                <w:lang w:val="ru-RU"/>
              </w:rPr>
              <w:t>учеб. для общео</w:t>
            </w:r>
            <w:r w:rsidRPr="00DC5AE8">
              <w:rPr>
                <w:sz w:val="28"/>
                <w:szCs w:val="28"/>
                <w:lang w:val="ru-RU"/>
              </w:rPr>
              <w:t>б</w:t>
            </w:r>
            <w:r w:rsidRPr="00DC5AE8">
              <w:rPr>
                <w:sz w:val="28"/>
                <w:szCs w:val="28"/>
                <w:lang w:val="ru-RU"/>
              </w:rPr>
              <w:t>разоват. организаций</w:t>
            </w:r>
          </w:p>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Тищенко, В.Д. и др.</w:t>
            </w:r>
            <w:r>
              <w:rPr>
                <w:color w:val="000000" w:themeColor="text1"/>
                <w:sz w:val="28"/>
                <w:szCs w:val="28"/>
                <w:lang w:val="ru-RU"/>
              </w:rPr>
              <w:t xml:space="preserve"> </w:t>
            </w:r>
            <w:r w:rsidRPr="00DC5AE8">
              <w:rPr>
                <w:color w:val="000000" w:themeColor="text1"/>
                <w:sz w:val="28"/>
                <w:szCs w:val="28"/>
                <w:lang w:val="ru-RU"/>
              </w:rPr>
              <w:t>Технология. И</w:t>
            </w:r>
            <w:r w:rsidRPr="00DC5AE8">
              <w:rPr>
                <w:color w:val="000000" w:themeColor="text1"/>
                <w:sz w:val="28"/>
                <w:szCs w:val="28"/>
                <w:lang w:val="ru-RU"/>
              </w:rPr>
              <w:t>н</w:t>
            </w:r>
            <w:r w:rsidRPr="00DC5AE8">
              <w:rPr>
                <w:color w:val="000000" w:themeColor="text1"/>
                <w:sz w:val="28"/>
                <w:szCs w:val="28"/>
                <w:lang w:val="ru-RU"/>
              </w:rPr>
              <w:t>дустриальные технологии</w:t>
            </w:r>
            <w:r>
              <w:rPr>
                <w:color w:val="000000" w:themeColor="text1"/>
                <w:sz w:val="28"/>
                <w:szCs w:val="28"/>
                <w:lang w:val="ru-RU"/>
              </w:rPr>
              <w:t xml:space="preserve"> </w:t>
            </w:r>
            <w:r w:rsidRPr="00DC5AE8">
              <w:rPr>
                <w:sz w:val="28"/>
                <w:szCs w:val="28"/>
                <w:lang w:val="ru-RU"/>
              </w:rPr>
              <w:t>:</w:t>
            </w:r>
            <w:r>
              <w:rPr>
                <w:sz w:val="28"/>
                <w:szCs w:val="28"/>
                <w:lang w:val="ru-RU"/>
              </w:rPr>
              <w:t xml:space="preserve"> </w:t>
            </w:r>
            <w:r w:rsidRPr="00DC5AE8">
              <w:rPr>
                <w:sz w:val="28"/>
                <w:szCs w:val="28"/>
                <w:lang w:val="ru-RU"/>
              </w:rPr>
              <w:t>учеб. для общеобразоват.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rPr>
              <w:t>ВЕНТАНА-ГРАФ</w:t>
            </w:r>
          </w:p>
          <w:p w:rsidR="001461FC" w:rsidRPr="00DC5AE8" w:rsidRDefault="001461FC" w:rsidP="001461FC">
            <w:pPr>
              <w:pStyle w:val="TableParagraph"/>
              <w:spacing w:line="276" w:lineRule="auto"/>
              <w:ind w:left="100" w:right="142"/>
              <w:rPr>
                <w:color w:val="000000" w:themeColor="text1"/>
                <w:sz w:val="28"/>
                <w:szCs w:val="28"/>
                <w:lang w:val="ru-RU"/>
              </w:rPr>
            </w:pPr>
          </w:p>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rPr>
              <w:t>ВЕНТАНА-ГРАФ</w:t>
            </w:r>
          </w:p>
        </w:tc>
      </w:tr>
      <w:tr w:rsidR="001461FC" w:rsidRPr="00DC5AE8" w:rsidTr="001461FC">
        <w:trPr>
          <w:trHeight w:val="345"/>
        </w:trPr>
        <w:tc>
          <w:tcPr>
            <w:tcW w:w="2127" w:type="dxa"/>
            <w:vMerge/>
            <w:tcBorders>
              <w:top w:val="nil"/>
              <w:left w:val="single" w:sz="6" w:space="0" w:color="000000"/>
            </w:tcBorders>
          </w:tcPr>
          <w:p w:rsidR="001461FC" w:rsidRPr="00DC5AE8" w:rsidRDefault="001461FC" w:rsidP="001461FC">
            <w:pPr>
              <w:spacing w:line="276" w:lineRule="auto"/>
              <w:ind w:left="100" w:right="142"/>
              <w:rPr>
                <w:color w:val="000000" w:themeColor="text1"/>
                <w:sz w:val="28"/>
                <w:szCs w:val="28"/>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7</w:t>
            </w:r>
          </w:p>
        </w:tc>
        <w:tc>
          <w:tcPr>
            <w:tcW w:w="4962" w:type="dxa"/>
            <w:vAlign w:val="center"/>
          </w:tcPr>
          <w:p w:rsidR="001461FC" w:rsidRPr="00DC5AE8" w:rsidRDefault="001461FC" w:rsidP="001461FC">
            <w:pPr>
              <w:pStyle w:val="TableParagraph"/>
              <w:tabs>
                <w:tab w:val="left" w:pos="1308"/>
                <w:tab w:val="left" w:pos="2244"/>
                <w:tab w:val="left" w:pos="3829"/>
              </w:tabs>
              <w:spacing w:line="276" w:lineRule="auto"/>
              <w:ind w:left="100" w:right="142"/>
              <w:rPr>
                <w:color w:val="000000" w:themeColor="text1"/>
                <w:sz w:val="28"/>
                <w:szCs w:val="28"/>
                <w:lang w:val="ru-RU"/>
              </w:rPr>
            </w:pPr>
            <w:r w:rsidRPr="00DC5AE8">
              <w:rPr>
                <w:color w:val="000000" w:themeColor="text1"/>
                <w:sz w:val="28"/>
                <w:szCs w:val="28"/>
                <w:lang w:val="ru-RU"/>
              </w:rPr>
              <w:t>Синица</w:t>
            </w:r>
            <w:r>
              <w:rPr>
                <w:color w:val="000000" w:themeColor="text1"/>
                <w:sz w:val="28"/>
                <w:szCs w:val="28"/>
                <w:lang w:val="ru-RU"/>
              </w:rPr>
              <w:t xml:space="preserve"> </w:t>
            </w:r>
            <w:r w:rsidRPr="00DC5AE8">
              <w:rPr>
                <w:color w:val="000000" w:themeColor="text1"/>
                <w:sz w:val="28"/>
                <w:szCs w:val="28"/>
                <w:lang w:val="ru-RU"/>
              </w:rPr>
              <w:t>Н.В. и др. Технология. Техн</w:t>
            </w:r>
            <w:r w:rsidRPr="00DC5AE8">
              <w:rPr>
                <w:color w:val="000000" w:themeColor="text1"/>
                <w:sz w:val="28"/>
                <w:szCs w:val="28"/>
                <w:lang w:val="ru-RU"/>
              </w:rPr>
              <w:t>о</w:t>
            </w:r>
            <w:r w:rsidRPr="00DC5AE8">
              <w:rPr>
                <w:color w:val="000000" w:themeColor="text1"/>
                <w:sz w:val="28"/>
                <w:szCs w:val="28"/>
                <w:lang w:val="ru-RU"/>
              </w:rPr>
              <w:t>логия ведения дома</w:t>
            </w:r>
            <w:r w:rsidRPr="00DC5AE8">
              <w:rPr>
                <w:sz w:val="28"/>
                <w:szCs w:val="28"/>
                <w:lang w:val="ru-RU"/>
              </w:rPr>
              <w:t>:</w:t>
            </w:r>
            <w:r>
              <w:rPr>
                <w:sz w:val="28"/>
                <w:szCs w:val="28"/>
                <w:lang w:val="ru-RU"/>
              </w:rPr>
              <w:t xml:space="preserve"> </w:t>
            </w:r>
            <w:r w:rsidRPr="00DC5AE8">
              <w:rPr>
                <w:sz w:val="28"/>
                <w:szCs w:val="28"/>
                <w:lang w:val="ru-RU"/>
              </w:rPr>
              <w:t>учеб. для общео</w:t>
            </w:r>
            <w:r w:rsidRPr="00DC5AE8">
              <w:rPr>
                <w:sz w:val="28"/>
                <w:szCs w:val="28"/>
                <w:lang w:val="ru-RU"/>
              </w:rPr>
              <w:t>б</w:t>
            </w:r>
            <w:r w:rsidRPr="00DC5AE8">
              <w:rPr>
                <w:sz w:val="28"/>
                <w:szCs w:val="28"/>
                <w:lang w:val="ru-RU"/>
              </w:rPr>
              <w:t>разоват. организаций</w:t>
            </w:r>
          </w:p>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Тищенко, В.Д. Технология. Индустр</w:t>
            </w:r>
            <w:r w:rsidRPr="00DC5AE8">
              <w:rPr>
                <w:color w:val="000000" w:themeColor="text1"/>
                <w:sz w:val="28"/>
                <w:szCs w:val="28"/>
                <w:lang w:val="ru-RU"/>
              </w:rPr>
              <w:t>и</w:t>
            </w:r>
            <w:r w:rsidRPr="00DC5AE8">
              <w:rPr>
                <w:color w:val="000000" w:themeColor="text1"/>
                <w:sz w:val="28"/>
                <w:szCs w:val="28"/>
                <w:lang w:val="ru-RU"/>
              </w:rPr>
              <w:t>альные технологии</w:t>
            </w:r>
            <w:r>
              <w:rPr>
                <w:color w:val="000000" w:themeColor="text1"/>
                <w:sz w:val="28"/>
                <w:szCs w:val="28"/>
                <w:lang w:val="ru-RU"/>
              </w:rPr>
              <w:t xml:space="preserve"> </w:t>
            </w:r>
            <w:r w:rsidRPr="00DC5AE8">
              <w:rPr>
                <w:sz w:val="28"/>
                <w:szCs w:val="28"/>
                <w:lang w:val="ru-RU"/>
              </w:rPr>
              <w:t>:</w:t>
            </w:r>
            <w:r>
              <w:rPr>
                <w:sz w:val="28"/>
                <w:szCs w:val="28"/>
                <w:lang w:val="ru-RU"/>
              </w:rPr>
              <w:t xml:space="preserve"> </w:t>
            </w:r>
            <w:r w:rsidRPr="00DC5AE8">
              <w:rPr>
                <w:sz w:val="28"/>
                <w:szCs w:val="28"/>
                <w:lang w:val="ru-RU"/>
              </w:rPr>
              <w:t>учеб. для общ</w:t>
            </w:r>
            <w:r w:rsidRPr="00DC5AE8">
              <w:rPr>
                <w:sz w:val="28"/>
                <w:szCs w:val="28"/>
                <w:lang w:val="ru-RU"/>
              </w:rPr>
              <w:t>е</w:t>
            </w:r>
            <w:r w:rsidRPr="00DC5AE8">
              <w:rPr>
                <w:sz w:val="28"/>
                <w:szCs w:val="28"/>
                <w:lang w:val="ru-RU"/>
              </w:rPr>
              <w:t>образоват.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ВЕНТАНА-ГРАФ</w:t>
            </w:r>
          </w:p>
          <w:p w:rsidR="001461FC" w:rsidRPr="00DC5AE8" w:rsidRDefault="001461FC" w:rsidP="001461FC">
            <w:pPr>
              <w:pStyle w:val="TableParagraph"/>
              <w:spacing w:line="276" w:lineRule="auto"/>
              <w:ind w:left="100" w:right="142"/>
              <w:rPr>
                <w:color w:val="000000" w:themeColor="text1"/>
                <w:sz w:val="28"/>
                <w:szCs w:val="28"/>
                <w:lang w:val="ru-RU"/>
              </w:rPr>
            </w:pPr>
          </w:p>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ВЕНТАНА-ГРАФ</w:t>
            </w:r>
          </w:p>
        </w:tc>
      </w:tr>
      <w:tr w:rsidR="001461FC" w:rsidRPr="00DC5AE8" w:rsidTr="001461FC">
        <w:trPr>
          <w:trHeight w:val="347"/>
        </w:trPr>
        <w:tc>
          <w:tcPr>
            <w:tcW w:w="2127" w:type="dxa"/>
            <w:vMerge/>
            <w:tcBorders>
              <w:top w:val="nil"/>
              <w:left w:val="single" w:sz="6" w:space="0" w:color="000000"/>
            </w:tcBorders>
          </w:tcPr>
          <w:p w:rsidR="001461FC" w:rsidRPr="00DC5AE8" w:rsidRDefault="001461FC" w:rsidP="001461FC">
            <w:pPr>
              <w:spacing w:line="276" w:lineRule="auto"/>
              <w:ind w:left="100" w:right="142"/>
              <w:rPr>
                <w:color w:val="000000" w:themeColor="text1"/>
                <w:sz w:val="28"/>
                <w:szCs w:val="28"/>
                <w:lang w:val="ru-RU"/>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8</w:t>
            </w:r>
          </w:p>
        </w:tc>
        <w:tc>
          <w:tcPr>
            <w:tcW w:w="4962"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Симоненко В. Д. Технология.</w:t>
            </w:r>
            <w:r w:rsidRPr="00DC5AE8">
              <w:rPr>
                <w:sz w:val="28"/>
                <w:szCs w:val="28"/>
                <w:lang w:val="ru-RU"/>
              </w:rPr>
              <w:t xml:space="preserve"> :</w:t>
            </w:r>
            <w:r>
              <w:rPr>
                <w:sz w:val="28"/>
                <w:szCs w:val="28"/>
                <w:lang w:val="ru-RU"/>
              </w:rPr>
              <w:t xml:space="preserve"> </w:t>
            </w:r>
            <w:r w:rsidRPr="00DC5AE8">
              <w:rPr>
                <w:sz w:val="28"/>
                <w:szCs w:val="28"/>
                <w:lang w:val="ru-RU"/>
              </w:rPr>
              <w:t>учеб. для общеобразоват.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ВЕНТАНА-ГРАФ</w:t>
            </w:r>
          </w:p>
        </w:tc>
      </w:tr>
      <w:tr w:rsidR="001461FC" w:rsidRPr="00DC5AE8" w:rsidTr="001461FC">
        <w:trPr>
          <w:trHeight w:val="267"/>
        </w:trPr>
        <w:tc>
          <w:tcPr>
            <w:tcW w:w="2127" w:type="dxa"/>
            <w:vMerge w:val="restart"/>
            <w:tcBorders>
              <w:left w:val="single" w:sz="6" w:space="0" w:color="000000"/>
            </w:tcBorders>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Изобразител</w:t>
            </w:r>
            <w:r w:rsidRPr="00DC5AE8">
              <w:rPr>
                <w:color w:val="000000" w:themeColor="text1"/>
                <w:sz w:val="28"/>
                <w:szCs w:val="28"/>
                <w:lang w:val="ru-RU"/>
              </w:rPr>
              <w:t>ь</w:t>
            </w:r>
            <w:r w:rsidRPr="00DC5AE8">
              <w:rPr>
                <w:color w:val="000000" w:themeColor="text1"/>
                <w:sz w:val="28"/>
                <w:szCs w:val="28"/>
                <w:lang w:val="ru-RU"/>
              </w:rPr>
              <w:t>ное искусство</w:t>
            </w: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5</w:t>
            </w:r>
          </w:p>
        </w:tc>
        <w:tc>
          <w:tcPr>
            <w:tcW w:w="4962" w:type="dxa"/>
            <w:vAlign w:val="center"/>
          </w:tcPr>
          <w:p w:rsidR="001461FC" w:rsidRPr="00DC5AE8" w:rsidRDefault="001461FC" w:rsidP="001461FC">
            <w:pPr>
              <w:pStyle w:val="TableParagraph"/>
              <w:tabs>
                <w:tab w:val="left" w:pos="1292"/>
                <w:tab w:val="left" w:pos="1904"/>
                <w:tab w:val="left" w:pos="2516"/>
              </w:tabs>
              <w:spacing w:line="276" w:lineRule="auto"/>
              <w:ind w:left="100" w:right="142"/>
              <w:rPr>
                <w:color w:val="000000" w:themeColor="text1"/>
                <w:sz w:val="28"/>
                <w:szCs w:val="28"/>
                <w:lang w:val="ru-RU"/>
              </w:rPr>
            </w:pPr>
            <w:r w:rsidRPr="00DC5AE8">
              <w:rPr>
                <w:color w:val="000000" w:themeColor="text1"/>
                <w:sz w:val="28"/>
                <w:szCs w:val="28"/>
                <w:lang w:val="ru-RU"/>
              </w:rPr>
              <w:t>Горяева Н. А. Изобразительное иску</w:t>
            </w:r>
            <w:r w:rsidRPr="00DC5AE8">
              <w:rPr>
                <w:color w:val="000000" w:themeColor="text1"/>
                <w:sz w:val="28"/>
                <w:szCs w:val="28"/>
                <w:lang w:val="ru-RU"/>
              </w:rPr>
              <w:t>с</w:t>
            </w:r>
            <w:r w:rsidRPr="00DC5AE8">
              <w:rPr>
                <w:color w:val="000000" w:themeColor="text1"/>
                <w:sz w:val="28"/>
                <w:szCs w:val="28"/>
                <w:lang w:val="ru-RU"/>
              </w:rPr>
              <w:t>ство</w:t>
            </w:r>
            <w:r w:rsidRPr="00DC5AE8">
              <w:rPr>
                <w:sz w:val="28"/>
                <w:szCs w:val="28"/>
                <w:lang w:val="ru-RU"/>
              </w:rPr>
              <w:t>:</w:t>
            </w:r>
            <w:r>
              <w:rPr>
                <w:sz w:val="28"/>
                <w:szCs w:val="28"/>
                <w:lang w:val="ru-RU"/>
              </w:rPr>
              <w:t xml:space="preserve"> </w:t>
            </w:r>
            <w:r w:rsidRPr="00DC5AE8">
              <w:rPr>
                <w:sz w:val="28"/>
                <w:szCs w:val="28"/>
                <w:lang w:val="ru-RU"/>
              </w:rPr>
              <w:t>учеб. для общеобразоват. орган</w:t>
            </w:r>
            <w:r w:rsidRPr="00DC5AE8">
              <w:rPr>
                <w:sz w:val="28"/>
                <w:szCs w:val="28"/>
                <w:lang w:val="ru-RU"/>
              </w:rPr>
              <w:t>и</w:t>
            </w:r>
            <w:r w:rsidRPr="00DC5AE8">
              <w:rPr>
                <w:sz w:val="28"/>
                <w:szCs w:val="28"/>
                <w:lang w:val="ru-RU"/>
              </w:rPr>
              <w:t>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Просвещение</w:t>
            </w:r>
          </w:p>
        </w:tc>
      </w:tr>
      <w:tr w:rsidR="001461FC" w:rsidRPr="00DC5AE8" w:rsidTr="001461FC">
        <w:trPr>
          <w:trHeight w:val="244"/>
        </w:trPr>
        <w:tc>
          <w:tcPr>
            <w:tcW w:w="2127" w:type="dxa"/>
            <w:vMerge/>
            <w:tcBorders>
              <w:top w:val="nil"/>
              <w:left w:val="single" w:sz="6" w:space="0" w:color="000000"/>
            </w:tcBorders>
          </w:tcPr>
          <w:p w:rsidR="001461FC" w:rsidRPr="00DC5AE8" w:rsidRDefault="001461FC" w:rsidP="001461FC">
            <w:pPr>
              <w:spacing w:line="276" w:lineRule="auto"/>
              <w:ind w:left="100" w:right="142"/>
              <w:rPr>
                <w:color w:val="000000" w:themeColor="text1"/>
                <w:sz w:val="28"/>
                <w:szCs w:val="28"/>
                <w:lang w:val="ru-RU"/>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6</w:t>
            </w:r>
          </w:p>
        </w:tc>
        <w:tc>
          <w:tcPr>
            <w:tcW w:w="4962" w:type="dxa"/>
            <w:vAlign w:val="center"/>
          </w:tcPr>
          <w:p w:rsidR="001461FC" w:rsidRPr="00DC5AE8" w:rsidRDefault="001461FC" w:rsidP="001461FC">
            <w:pPr>
              <w:pStyle w:val="TableParagraph"/>
              <w:tabs>
                <w:tab w:val="left" w:pos="1491"/>
                <w:tab w:val="left" w:pos="1997"/>
                <w:tab w:val="left" w:pos="2515"/>
              </w:tabs>
              <w:spacing w:line="276" w:lineRule="auto"/>
              <w:ind w:left="100" w:right="142"/>
              <w:rPr>
                <w:color w:val="000000" w:themeColor="text1"/>
                <w:sz w:val="28"/>
                <w:szCs w:val="28"/>
                <w:lang w:val="ru-RU"/>
              </w:rPr>
            </w:pPr>
            <w:r w:rsidRPr="00DC5AE8">
              <w:rPr>
                <w:color w:val="000000" w:themeColor="text1"/>
                <w:sz w:val="28"/>
                <w:szCs w:val="28"/>
                <w:lang w:val="ru-RU"/>
              </w:rPr>
              <w:t>Неменская Л. А. Изобразительное и</w:t>
            </w:r>
            <w:r w:rsidRPr="00DC5AE8">
              <w:rPr>
                <w:color w:val="000000" w:themeColor="text1"/>
                <w:sz w:val="28"/>
                <w:szCs w:val="28"/>
                <w:lang w:val="ru-RU"/>
              </w:rPr>
              <w:t>с</w:t>
            </w:r>
            <w:r w:rsidRPr="00DC5AE8">
              <w:rPr>
                <w:color w:val="000000" w:themeColor="text1"/>
                <w:sz w:val="28"/>
                <w:szCs w:val="28"/>
                <w:lang w:val="ru-RU"/>
              </w:rPr>
              <w:t>кусство</w:t>
            </w:r>
            <w:r w:rsidRPr="00DC5AE8">
              <w:rPr>
                <w:sz w:val="28"/>
                <w:szCs w:val="28"/>
                <w:lang w:val="ru-RU"/>
              </w:rPr>
              <w:t>:</w:t>
            </w:r>
            <w:r>
              <w:rPr>
                <w:sz w:val="28"/>
                <w:szCs w:val="28"/>
                <w:lang w:val="ru-RU"/>
              </w:rPr>
              <w:t xml:space="preserve"> </w:t>
            </w:r>
            <w:r w:rsidRPr="00DC5AE8">
              <w:rPr>
                <w:sz w:val="28"/>
                <w:szCs w:val="28"/>
                <w:lang w:val="ru-RU"/>
              </w:rPr>
              <w:t>учеб. для общеобразоват. о</w:t>
            </w:r>
            <w:r w:rsidRPr="00DC5AE8">
              <w:rPr>
                <w:sz w:val="28"/>
                <w:szCs w:val="28"/>
                <w:lang w:val="ru-RU"/>
              </w:rPr>
              <w:t>р</w:t>
            </w:r>
            <w:r w:rsidRPr="00DC5AE8">
              <w:rPr>
                <w:sz w:val="28"/>
                <w:szCs w:val="28"/>
                <w:lang w:val="ru-RU"/>
              </w:rPr>
              <w:t>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Просвещение</w:t>
            </w:r>
          </w:p>
        </w:tc>
      </w:tr>
      <w:tr w:rsidR="001461FC" w:rsidRPr="00DC5AE8" w:rsidTr="001461FC">
        <w:trPr>
          <w:trHeight w:val="640"/>
        </w:trPr>
        <w:tc>
          <w:tcPr>
            <w:tcW w:w="2127" w:type="dxa"/>
            <w:vMerge/>
            <w:tcBorders>
              <w:top w:val="nil"/>
              <w:left w:val="single" w:sz="6" w:space="0" w:color="000000"/>
            </w:tcBorders>
          </w:tcPr>
          <w:p w:rsidR="001461FC" w:rsidRPr="00DC5AE8" w:rsidRDefault="001461FC" w:rsidP="001461FC">
            <w:pPr>
              <w:spacing w:line="276" w:lineRule="auto"/>
              <w:ind w:left="100" w:right="142"/>
              <w:rPr>
                <w:color w:val="000000" w:themeColor="text1"/>
                <w:sz w:val="28"/>
                <w:szCs w:val="28"/>
                <w:lang w:val="ru-RU"/>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7</w:t>
            </w:r>
          </w:p>
        </w:tc>
        <w:tc>
          <w:tcPr>
            <w:tcW w:w="4962"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Питерских А. С. и др. Изобразител</w:t>
            </w:r>
            <w:r w:rsidRPr="00DC5AE8">
              <w:rPr>
                <w:color w:val="000000" w:themeColor="text1"/>
                <w:sz w:val="28"/>
                <w:szCs w:val="28"/>
                <w:lang w:val="ru-RU"/>
              </w:rPr>
              <w:t>ь</w:t>
            </w:r>
            <w:r w:rsidRPr="00DC5AE8">
              <w:rPr>
                <w:color w:val="000000" w:themeColor="text1"/>
                <w:sz w:val="28"/>
                <w:szCs w:val="28"/>
                <w:lang w:val="ru-RU"/>
              </w:rPr>
              <w:t>ное искусство</w:t>
            </w:r>
            <w:r w:rsidRPr="00DC5AE8">
              <w:rPr>
                <w:sz w:val="28"/>
                <w:szCs w:val="28"/>
                <w:lang w:val="ru-RU"/>
              </w:rPr>
              <w:t>:</w:t>
            </w:r>
            <w:r>
              <w:rPr>
                <w:sz w:val="28"/>
                <w:szCs w:val="28"/>
                <w:lang w:val="ru-RU"/>
              </w:rPr>
              <w:t xml:space="preserve"> </w:t>
            </w:r>
            <w:r w:rsidRPr="00DC5AE8">
              <w:rPr>
                <w:sz w:val="28"/>
                <w:szCs w:val="28"/>
                <w:lang w:val="ru-RU"/>
              </w:rPr>
              <w:t>учеб. для общеобраз</w:t>
            </w:r>
            <w:r w:rsidRPr="00DC5AE8">
              <w:rPr>
                <w:sz w:val="28"/>
                <w:szCs w:val="28"/>
                <w:lang w:val="ru-RU"/>
              </w:rPr>
              <w:t>о</w:t>
            </w:r>
            <w:r w:rsidRPr="00DC5AE8">
              <w:rPr>
                <w:sz w:val="28"/>
                <w:szCs w:val="28"/>
                <w:lang w:val="ru-RU"/>
              </w:rPr>
              <w:t>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Просвещение</w:t>
            </w:r>
          </w:p>
        </w:tc>
      </w:tr>
      <w:tr w:rsidR="001461FC" w:rsidRPr="00DC5AE8" w:rsidTr="001461FC">
        <w:trPr>
          <w:trHeight w:val="640"/>
        </w:trPr>
        <w:tc>
          <w:tcPr>
            <w:tcW w:w="2127" w:type="dxa"/>
            <w:vMerge/>
            <w:tcBorders>
              <w:top w:val="nil"/>
              <w:left w:val="single" w:sz="6" w:space="0" w:color="000000"/>
            </w:tcBorders>
          </w:tcPr>
          <w:p w:rsidR="001461FC" w:rsidRPr="00DC5AE8" w:rsidRDefault="001461FC" w:rsidP="001461FC">
            <w:pPr>
              <w:spacing w:line="276" w:lineRule="auto"/>
              <w:ind w:left="100" w:right="142"/>
              <w:rPr>
                <w:color w:val="000000" w:themeColor="text1"/>
                <w:sz w:val="28"/>
                <w:szCs w:val="28"/>
                <w:lang w:val="ru-RU"/>
              </w:rPr>
            </w:pP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8</w:t>
            </w:r>
          </w:p>
        </w:tc>
        <w:tc>
          <w:tcPr>
            <w:tcW w:w="4962" w:type="dxa"/>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Питерских А. С. и др. Изобразител</w:t>
            </w:r>
            <w:r w:rsidRPr="00DC5AE8">
              <w:rPr>
                <w:color w:val="000000" w:themeColor="text1"/>
                <w:sz w:val="28"/>
                <w:szCs w:val="28"/>
                <w:lang w:val="ru-RU"/>
              </w:rPr>
              <w:t>ь</w:t>
            </w:r>
            <w:r w:rsidRPr="00DC5AE8">
              <w:rPr>
                <w:color w:val="000000" w:themeColor="text1"/>
                <w:sz w:val="28"/>
                <w:szCs w:val="28"/>
                <w:lang w:val="ru-RU"/>
              </w:rPr>
              <w:t>ное искусство</w:t>
            </w:r>
            <w:r w:rsidRPr="00DC5AE8">
              <w:rPr>
                <w:sz w:val="28"/>
                <w:szCs w:val="28"/>
                <w:lang w:val="ru-RU"/>
              </w:rPr>
              <w:t>:</w:t>
            </w:r>
            <w:r>
              <w:rPr>
                <w:sz w:val="28"/>
                <w:szCs w:val="28"/>
                <w:lang w:val="ru-RU"/>
              </w:rPr>
              <w:t xml:space="preserve"> </w:t>
            </w:r>
            <w:r w:rsidRPr="00DC5AE8">
              <w:rPr>
                <w:sz w:val="28"/>
                <w:szCs w:val="28"/>
                <w:lang w:val="ru-RU"/>
              </w:rPr>
              <w:t>учеб. для общеобраз</w:t>
            </w:r>
            <w:r w:rsidRPr="00DC5AE8">
              <w:rPr>
                <w:sz w:val="28"/>
                <w:szCs w:val="28"/>
                <w:lang w:val="ru-RU"/>
              </w:rPr>
              <w:t>о</w:t>
            </w:r>
            <w:r w:rsidRPr="00DC5AE8">
              <w:rPr>
                <w:sz w:val="28"/>
                <w:szCs w:val="28"/>
                <w:lang w:val="ru-RU"/>
              </w:rPr>
              <w:t>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Просвещение</w:t>
            </w:r>
          </w:p>
        </w:tc>
      </w:tr>
      <w:tr w:rsidR="001461FC" w:rsidRPr="00DC5AE8" w:rsidTr="001461FC">
        <w:trPr>
          <w:trHeight w:val="320"/>
        </w:trPr>
        <w:tc>
          <w:tcPr>
            <w:tcW w:w="2127" w:type="dxa"/>
            <w:tcBorders>
              <w:left w:val="single" w:sz="6" w:space="0" w:color="000000"/>
              <w:bottom w:val="nil"/>
            </w:tcBorders>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rPr>
              <w:t>Физическ</w:t>
            </w:r>
            <w:r w:rsidRPr="00DC5AE8">
              <w:rPr>
                <w:color w:val="000000" w:themeColor="text1"/>
                <w:sz w:val="28"/>
                <w:szCs w:val="28"/>
                <w:lang w:val="ru-RU"/>
              </w:rPr>
              <w:t>ая</w:t>
            </w:r>
            <w:r>
              <w:rPr>
                <w:color w:val="000000" w:themeColor="text1"/>
                <w:sz w:val="28"/>
                <w:szCs w:val="28"/>
                <w:lang w:val="ru-RU"/>
              </w:rPr>
              <w:t xml:space="preserve"> </w:t>
            </w:r>
            <w:r w:rsidRPr="00DC5AE8">
              <w:rPr>
                <w:color w:val="000000" w:themeColor="text1"/>
                <w:sz w:val="28"/>
                <w:szCs w:val="28"/>
                <w:lang w:val="ru-RU"/>
              </w:rPr>
              <w:t>культура</w:t>
            </w:r>
          </w:p>
        </w:tc>
        <w:tc>
          <w:tcPr>
            <w:tcW w:w="850" w:type="dxa"/>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5-7</w:t>
            </w:r>
          </w:p>
        </w:tc>
        <w:tc>
          <w:tcPr>
            <w:tcW w:w="4962" w:type="dxa"/>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Матвеев А.П. Физическая культура</w:t>
            </w:r>
            <w:r w:rsidRPr="00DC5AE8">
              <w:rPr>
                <w:sz w:val="28"/>
                <w:szCs w:val="28"/>
                <w:lang w:val="ru-RU"/>
              </w:rPr>
              <w:t>:</w:t>
            </w:r>
            <w:r>
              <w:rPr>
                <w:sz w:val="28"/>
                <w:szCs w:val="28"/>
                <w:lang w:val="ru-RU"/>
              </w:rPr>
              <w:t xml:space="preserve"> </w:t>
            </w:r>
            <w:r w:rsidRPr="00DC5AE8">
              <w:rPr>
                <w:sz w:val="28"/>
                <w:szCs w:val="28"/>
                <w:lang w:val="ru-RU"/>
              </w:rPr>
              <w:t>учеб. для общеобразоват. организаций</w:t>
            </w:r>
          </w:p>
        </w:tc>
        <w:tc>
          <w:tcPr>
            <w:tcW w:w="2050" w:type="dxa"/>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Просвещение</w:t>
            </w:r>
          </w:p>
        </w:tc>
      </w:tr>
      <w:tr w:rsidR="001461FC" w:rsidRPr="00DC5AE8"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20"/>
        </w:trPr>
        <w:tc>
          <w:tcPr>
            <w:tcW w:w="2127" w:type="dxa"/>
            <w:tcBorders>
              <w:top w:val="nil"/>
              <w:bottom w:val="single" w:sz="4" w:space="0" w:color="000000"/>
              <w:right w:val="single" w:sz="4" w:space="0" w:color="000000"/>
            </w:tcBorders>
          </w:tcPr>
          <w:p w:rsidR="001461FC" w:rsidRPr="00DC5AE8" w:rsidRDefault="001461FC" w:rsidP="001461FC">
            <w:pPr>
              <w:pStyle w:val="TableParagraph"/>
              <w:spacing w:line="276" w:lineRule="auto"/>
              <w:ind w:left="100" w:right="142"/>
              <w:rPr>
                <w:color w:val="000000" w:themeColor="text1"/>
                <w:sz w:val="28"/>
                <w:szCs w:val="28"/>
                <w:lang w:val="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8-9</w:t>
            </w: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Матвеев А.П. Физическая культура</w:t>
            </w:r>
            <w:r w:rsidRPr="00DC5AE8">
              <w:rPr>
                <w:sz w:val="28"/>
                <w:szCs w:val="28"/>
                <w:lang w:val="ru-RU"/>
              </w:rPr>
              <w:t>:</w:t>
            </w:r>
            <w:r>
              <w:rPr>
                <w:sz w:val="28"/>
                <w:szCs w:val="28"/>
                <w:lang w:val="ru-RU"/>
              </w:rPr>
              <w:t xml:space="preserve"> </w:t>
            </w:r>
            <w:r w:rsidRPr="00DC5AE8">
              <w:rPr>
                <w:sz w:val="28"/>
                <w:szCs w:val="28"/>
                <w:lang w:val="ru-RU"/>
              </w:rPr>
              <w:t>учеб. для общеобразоват. организаций</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Просвещение</w:t>
            </w:r>
          </w:p>
        </w:tc>
      </w:tr>
      <w:tr w:rsidR="001461FC" w:rsidRPr="006F6A29"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20"/>
        </w:trPr>
        <w:tc>
          <w:tcPr>
            <w:tcW w:w="2127" w:type="dxa"/>
            <w:vMerge w:val="restart"/>
            <w:tcBorders>
              <w:top w:val="nil"/>
              <w:right w:val="single" w:sz="4" w:space="0" w:color="000000"/>
            </w:tcBorders>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Музыка</w:t>
            </w:r>
          </w:p>
        </w:tc>
        <w:tc>
          <w:tcPr>
            <w:tcW w:w="8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5</w:t>
            </w: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Сергеева Г.П., Критская Е.Д. Музыка</w:t>
            </w:r>
            <w:r w:rsidRPr="00DC5AE8">
              <w:rPr>
                <w:sz w:val="28"/>
                <w:szCs w:val="28"/>
                <w:lang w:val="ru-RU"/>
              </w:rPr>
              <w:t xml:space="preserve"> учеб. для общеобразоват. организаций</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p>
        </w:tc>
      </w:tr>
      <w:tr w:rsidR="001461FC" w:rsidRPr="00DC5AE8"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3"/>
        </w:trPr>
        <w:tc>
          <w:tcPr>
            <w:tcW w:w="2127" w:type="dxa"/>
            <w:vMerge/>
            <w:tcBorders>
              <w:right w:val="single" w:sz="4" w:space="0" w:color="000000"/>
            </w:tcBorders>
          </w:tcPr>
          <w:p w:rsidR="001461FC" w:rsidRPr="00DC5AE8" w:rsidRDefault="001461FC" w:rsidP="001461FC">
            <w:pPr>
              <w:spacing w:line="276" w:lineRule="auto"/>
              <w:ind w:left="100" w:right="142"/>
              <w:rPr>
                <w:color w:val="000000" w:themeColor="text1"/>
                <w:sz w:val="28"/>
                <w:szCs w:val="28"/>
                <w:lang w:val="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6</w:t>
            </w: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Сергеева Г.П., Критская Е.Д. Музыка</w:t>
            </w:r>
            <w:r w:rsidRPr="00DC5AE8">
              <w:rPr>
                <w:sz w:val="28"/>
                <w:szCs w:val="28"/>
                <w:lang w:val="ru-RU"/>
              </w:rPr>
              <w:t xml:space="preserve"> учеб. для общеобразоват. организаций</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spacing w:line="276" w:lineRule="auto"/>
              <w:ind w:left="100" w:right="142"/>
              <w:rPr>
                <w:color w:val="000000" w:themeColor="text1"/>
                <w:sz w:val="28"/>
                <w:szCs w:val="28"/>
              </w:rPr>
            </w:pPr>
            <w:r w:rsidRPr="00DC5AE8">
              <w:rPr>
                <w:color w:val="000000" w:themeColor="text1"/>
                <w:sz w:val="28"/>
                <w:szCs w:val="28"/>
              </w:rPr>
              <w:t>Просвещение</w:t>
            </w:r>
          </w:p>
        </w:tc>
      </w:tr>
      <w:tr w:rsidR="001461FC" w:rsidRPr="00DC5AE8"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76"/>
        </w:trPr>
        <w:tc>
          <w:tcPr>
            <w:tcW w:w="2127" w:type="dxa"/>
            <w:vMerge/>
            <w:tcBorders>
              <w:right w:val="single" w:sz="4" w:space="0" w:color="000000"/>
            </w:tcBorders>
          </w:tcPr>
          <w:p w:rsidR="001461FC" w:rsidRPr="00DC5AE8" w:rsidRDefault="001461FC" w:rsidP="001461FC">
            <w:pPr>
              <w:spacing w:line="276" w:lineRule="auto"/>
              <w:ind w:left="100" w:right="142"/>
              <w:rPr>
                <w:color w:val="000000" w:themeColor="text1"/>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7</w:t>
            </w: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Сергеева Г.П., Критская Е.Д. Музыка</w:t>
            </w:r>
            <w:r w:rsidRPr="00DC5AE8">
              <w:rPr>
                <w:sz w:val="28"/>
                <w:szCs w:val="28"/>
                <w:lang w:val="ru-RU"/>
              </w:rPr>
              <w:t xml:space="preserve"> учеб. для общеобразоват. организаций</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spacing w:line="276" w:lineRule="auto"/>
              <w:ind w:left="100" w:right="142"/>
              <w:rPr>
                <w:color w:val="000000" w:themeColor="text1"/>
                <w:sz w:val="28"/>
                <w:szCs w:val="28"/>
              </w:rPr>
            </w:pPr>
            <w:r w:rsidRPr="00DC5AE8">
              <w:rPr>
                <w:color w:val="000000" w:themeColor="text1"/>
                <w:sz w:val="28"/>
                <w:szCs w:val="28"/>
              </w:rPr>
              <w:t>Просвещение</w:t>
            </w:r>
          </w:p>
        </w:tc>
      </w:tr>
      <w:tr w:rsidR="001461FC" w:rsidRPr="00DC5AE8"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07"/>
        </w:trPr>
        <w:tc>
          <w:tcPr>
            <w:tcW w:w="2127" w:type="dxa"/>
            <w:vMerge/>
            <w:tcBorders>
              <w:bottom w:val="single" w:sz="4" w:space="0" w:color="000000"/>
              <w:right w:val="single" w:sz="4" w:space="0" w:color="000000"/>
            </w:tcBorders>
          </w:tcPr>
          <w:p w:rsidR="001461FC" w:rsidRPr="00DC5AE8" w:rsidRDefault="001461FC" w:rsidP="001461FC">
            <w:pPr>
              <w:spacing w:line="276" w:lineRule="auto"/>
              <w:ind w:left="100" w:right="142"/>
              <w:rPr>
                <w:color w:val="000000" w:themeColor="text1"/>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rPr>
              <w:t>8</w:t>
            </w:r>
            <w:r w:rsidRPr="00DC5AE8">
              <w:rPr>
                <w:color w:val="000000" w:themeColor="text1"/>
                <w:sz w:val="28"/>
                <w:szCs w:val="28"/>
                <w:lang w:val="ru-RU"/>
              </w:rPr>
              <w:t>-9</w:t>
            </w: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Сергеева Г.П., Критская Е.Д. Музыка</w:t>
            </w:r>
            <w:r w:rsidRPr="00DC5AE8">
              <w:rPr>
                <w:sz w:val="28"/>
                <w:szCs w:val="28"/>
                <w:lang w:val="ru-RU"/>
              </w:rPr>
              <w:t xml:space="preserve"> учеб. для общеобразоват. организаций</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spacing w:line="276" w:lineRule="auto"/>
              <w:ind w:left="100" w:right="142"/>
              <w:rPr>
                <w:color w:val="000000" w:themeColor="text1"/>
                <w:sz w:val="28"/>
                <w:szCs w:val="28"/>
              </w:rPr>
            </w:pPr>
            <w:r w:rsidRPr="00DC5AE8">
              <w:rPr>
                <w:color w:val="000000" w:themeColor="text1"/>
                <w:sz w:val="28"/>
                <w:szCs w:val="28"/>
              </w:rPr>
              <w:t>Просвещение</w:t>
            </w:r>
          </w:p>
        </w:tc>
      </w:tr>
      <w:tr w:rsidR="001461FC" w:rsidRPr="00DC5AE8"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20"/>
        </w:trPr>
        <w:tc>
          <w:tcPr>
            <w:tcW w:w="2127" w:type="dxa"/>
            <w:tcBorders>
              <w:top w:val="single" w:sz="4" w:space="0" w:color="000000"/>
              <w:bottom w:val="single" w:sz="4" w:space="0" w:color="000000"/>
              <w:right w:val="single" w:sz="4" w:space="0" w:color="000000"/>
            </w:tcBorders>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Основы без</w:t>
            </w:r>
            <w:r w:rsidRPr="00DC5AE8">
              <w:rPr>
                <w:color w:val="000000" w:themeColor="text1"/>
                <w:sz w:val="28"/>
                <w:szCs w:val="28"/>
                <w:lang w:val="ru-RU"/>
              </w:rPr>
              <w:t>о</w:t>
            </w:r>
            <w:r w:rsidRPr="00DC5AE8">
              <w:rPr>
                <w:color w:val="000000" w:themeColor="text1"/>
                <w:sz w:val="28"/>
                <w:szCs w:val="28"/>
                <w:lang w:val="ru-RU"/>
              </w:rPr>
              <w:t>пасности жи</w:t>
            </w:r>
            <w:r w:rsidRPr="00DC5AE8">
              <w:rPr>
                <w:color w:val="000000" w:themeColor="text1"/>
                <w:sz w:val="28"/>
                <w:szCs w:val="28"/>
                <w:lang w:val="ru-RU"/>
              </w:rPr>
              <w:t>з</w:t>
            </w:r>
            <w:r w:rsidRPr="00DC5AE8">
              <w:rPr>
                <w:color w:val="000000" w:themeColor="text1"/>
                <w:sz w:val="28"/>
                <w:szCs w:val="28"/>
                <w:lang w:val="ru-RU"/>
              </w:rPr>
              <w:t xml:space="preserve">недеятельности </w:t>
            </w:r>
          </w:p>
        </w:tc>
        <w:tc>
          <w:tcPr>
            <w:tcW w:w="8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rPr>
            </w:pPr>
            <w:r w:rsidRPr="00DC5AE8">
              <w:rPr>
                <w:color w:val="000000" w:themeColor="text1"/>
                <w:sz w:val="28"/>
                <w:szCs w:val="28"/>
              </w:rPr>
              <w:t>8</w:t>
            </w: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Смирнов А. Т. ОБЖ</w:t>
            </w:r>
            <w:r w:rsidRPr="00DC5AE8">
              <w:rPr>
                <w:sz w:val="28"/>
                <w:szCs w:val="28"/>
                <w:lang w:val="ru-RU"/>
              </w:rPr>
              <w:t xml:space="preserve"> учеб. для общео</w:t>
            </w:r>
            <w:r w:rsidRPr="00DC5AE8">
              <w:rPr>
                <w:sz w:val="28"/>
                <w:szCs w:val="28"/>
                <w:lang w:val="ru-RU"/>
              </w:rPr>
              <w:t>б</w:t>
            </w:r>
            <w:r w:rsidRPr="00DC5AE8">
              <w:rPr>
                <w:sz w:val="28"/>
                <w:szCs w:val="28"/>
                <w:lang w:val="ru-RU"/>
              </w:rPr>
              <w:t>разоват. организаций</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rPr>
            </w:pPr>
            <w:r w:rsidRPr="00DC5AE8">
              <w:rPr>
                <w:color w:val="000000" w:themeColor="text1"/>
                <w:sz w:val="28"/>
                <w:szCs w:val="28"/>
              </w:rPr>
              <w:t>Просвещение</w:t>
            </w:r>
          </w:p>
        </w:tc>
      </w:tr>
      <w:tr w:rsidR="001461FC" w:rsidRPr="006F6A29"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00"/>
        </w:trPr>
        <w:tc>
          <w:tcPr>
            <w:tcW w:w="2127" w:type="dxa"/>
            <w:vMerge w:val="restart"/>
            <w:tcBorders>
              <w:top w:val="single" w:sz="4" w:space="0" w:color="000000"/>
              <w:right w:val="single" w:sz="4" w:space="0" w:color="000000"/>
            </w:tcBorders>
          </w:tcPr>
          <w:p w:rsidR="001461FC"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Родной</w:t>
            </w:r>
            <w:r>
              <w:rPr>
                <w:color w:val="000000" w:themeColor="text1"/>
                <w:sz w:val="28"/>
                <w:szCs w:val="28"/>
                <w:lang w:val="ru-RU"/>
              </w:rPr>
              <w:t xml:space="preserve"> </w:t>
            </w:r>
            <w:r w:rsidRPr="00DC5AE8">
              <w:rPr>
                <w:color w:val="000000" w:themeColor="text1"/>
                <w:sz w:val="28"/>
                <w:szCs w:val="28"/>
                <w:lang w:val="ru-RU"/>
              </w:rPr>
              <w:t>(тата</w:t>
            </w:r>
            <w:r w:rsidRPr="00DC5AE8">
              <w:rPr>
                <w:color w:val="000000" w:themeColor="text1"/>
                <w:sz w:val="28"/>
                <w:szCs w:val="28"/>
                <w:lang w:val="ru-RU"/>
              </w:rPr>
              <w:t>р</w:t>
            </w:r>
            <w:r w:rsidRPr="00DC5AE8">
              <w:rPr>
                <w:color w:val="000000" w:themeColor="text1"/>
                <w:sz w:val="28"/>
                <w:szCs w:val="28"/>
                <w:lang w:val="ru-RU"/>
              </w:rPr>
              <w:t xml:space="preserve">ский) язык </w:t>
            </w:r>
          </w:p>
          <w:p w:rsidR="001461FC" w:rsidRPr="00DC5AE8" w:rsidRDefault="001461FC" w:rsidP="001461FC">
            <w:pPr>
              <w:pStyle w:val="TableParagraph"/>
              <w:spacing w:line="276" w:lineRule="auto"/>
              <w:ind w:left="100" w:right="142"/>
              <w:rPr>
                <w:color w:val="000000" w:themeColor="text1"/>
                <w:sz w:val="28"/>
                <w:szCs w:val="28"/>
                <w:lang w:val="ru-RU"/>
              </w:rPr>
            </w:pPr>
          </w:p>
          <w:p w:rsidR="001461FC" w:rsidRPr="00DC5AE8" w:rsidRDefault="001461FC" w:rsidP="001461FC">
            <w:pPr>
              <w:pStyle w:val="TableParagraph"/>
              <w:spacing w:line="276" w:lineRule="auto"/>
              <w:ind w:left="100" w:right="142"/>
              <w:rPr>
                <w:color w:val="000000" w:themeColor="text1"/>
                <w:sz w:val="28"/>
                <w:szCs w:val="28"/>
                <w:lang w:val="ru-RU"/>
              </w:rPr>
            </w:pPr>
          </w:p>
          <w:p w:rsidR="001461FC" w:rsidRPr="00DC5AE8" w:rsidRDefault="001461FC" w:rsidP="001461FC">
            <w:pPr>
              <w:pStyle w:val="TableParagraph"/>
              <w:spacing w:line="276" w:lineRule="auto"/>
              <w:ind w:left="100" w:right="142"/>
              <w:rPr>
                <w:color w:val="000000" w:themeColor="text1"/>
                <w:sz w:val="28"/>
                <w:szCs w:val="28"/>
                <w:lang w:val="ru-RU"/>
              </w:rPr>
            </w:pPr>
          </w:p>
          <w:p w:rsidR="001461FC" w:rsidRPr="00DC5AE8" w:rsidRDefault="001461FC" w:rsidP="001461FC">
            <w:pPr>
              <w:pStyle w:val="TableParagraph"/>
              <w:spacing w:line="276" w:lineRule="auto"/>
              <w:ind w:left="100" w:right="142"/>
              <w:rPr>
                <w:color w:val="000000" w:themeColor="text1"/>
                <w:sz w:val="28"/>
                <w:szCs w:val="28"/>
                <w:lang w:val="ru-RU"/>
              </w:rPr>
            </w:pPr>
          </w:p>
          <w:p w:rsidR="001461FC" w:rsidRPr="00DC5AE8" w:rsidRDefault="001461FC" w:rsidP="001461FC">
            <w:pPr>
              <w:pStyle w:val="TableParagraph"/>
              <w:spacing w:line="276" w:lineRule="auto"/>
              <w:ind w:left="100" w:right="142"/>
              <w:rPr>
                <w:color w:val="000000" w:themeColor="text1"/>
                <w:sz w:val="28"/>
                <w:szCs w:val="28"/>
                <w:lang w:val="ru-RU"/>
              </w:rPr>
            </w:pPr>
          </w:p>
          <w:p w:rsidR="001461FC" w:rsidRPr="00DC5AE8" w:rsidRDefault="001461FC" w:rsidP="001461FC">
            <w:pPr>
              <w:pStyle w:val="TableParagraph"/>
              <w:spacing w:line="276" w:lineRule="auto"/>
              <w:ind w:left="100" w:right="142"/>
              <w:rPr>
                <w:color w:val="000000" w:themeColor="text1"/>
                <w:sz w:val="28"/>
                <w:szCs w:val="28"/>
                <w:lang w:val="ru-RU"/>
              </w:rPr>
            </w:pPr>
          </w:p>
          <w:p w:rsidR="001461FC" w:rsidRPr="00DC5AE8" w:rsidRDefault="001461FC" w:rsidP="001461FC">
            <w:pPr>
              <w:pStyle w:val="TableParagraph"/>
              <w:spacing w:line="276" w:lineRule="auto"/>
              <w:ind w:left="100" w:right="142"/>
              <w:rPr>
                <w:color w:val="000000" w:themeColor="text1"/>
                <w:sz w:val="28"/>
                <w:szCs w:val="28"/>
                <w:lang w:val="ru-RU"/>
              </w:rPr>
            </w:pPr>
          </w:p>
          <w:p w:rsidR="001461FC" w:rsidRPr="00DC5AE8" w:rsidRDefault="001461FC" w:rsidP="001461FC">
            <w:pPr>
              <w:pStyle w:val="TableParagraph"/>
              <w:spacing w:line="276" w:lineRule="auto"/>
              <w:ind w:left="100" w:right="142"/>
              <w:rPr>
                <w:color w:val="000000" w:themeColor="text1"/>
                <w:sz w:val="28"/>
                <w:szCs w:val="28"/>
                <w:lang w:val="ru-RU"/>
              </w:rPr>
            </w:pPr>
          </w:p>
          <w:p w:rsidR="001461FC" w:rsidRPr="00DC5AE8" w:rsidRDefault="001461FC" w:rsidP="001461FC">
            <w:pPr>
              <w:pStyle w:val="TableParagraph"/>
              <w:spacing w:line="276" w:lineRule="auto"/>
              <w:ind w:left="100" w:right="142"/>
              <w:rPr>
                <w:color w:val="000000" w:themeColor="text1"/>
                <w:sz w:val="28"/>
                <w:szCs w:val="28"/>
                <w:lang w:val="ru-RU"/>
              </w:rPr>
            </w:pPr>
          </w:p>
          <w:p w:rsidR="001461FC" w:rsidRPr="00DC5AE8" w:rsidRDefault="001461FC" w:rsidP="001461FC">
            <w:pPr>
              <w:pStyle w:val="TableParagraph"/>
              <w:spacing w:line="276" w:lineRule="auto"/>
              <w:ind w:left="100" w:right="142"/>
              <w:rPr>
                <w:color w:val="000000" w:themeColor="text1"/>
                <w:sz w:val="28"/>
                <w:szCs w:val="28"/>
                <w:lang w:val="ru-RU"/>
              </w:rPr>
            </w:pPr>
          </w:p>
          <w:p w:rsidR="001461FC" w:rsidRPr="00DC5AE8" w:rsidRDefault="001461FC" w:rsidP="001461FC">
            <w:pPr>
              <w:pStyle w:val="TableParagraph"/>
              <w:spacing w:line="276" w:lineRule="auto"/>
              <w:ind w:left="100" w:right="142"/>
              <w:rPr>
                <w:color w:val="000000" w:themeColor="text1"/>
                <w:sz w:val="28"/>
                <w:szCs w:val="28"/>
                <w:lang w:val="ru-RU"/>
              </w:rPr>
            </w:pPr>
          </w:p>
          <w:p w:rsidR="001461FC" w:rsidRPr="00DC5AE8" w:rsidRDefault="001461FC" w:rsidP="001461FC">
            <w:pPr>
              <w:pStyle w:val="TableParagraph"/>
              <w:spacing w:line="276" w:lineRule="auto"/>
              <w:ind w:left="100" w:right="142"/>
              <w:rPr>
                <w:color w:val="000000" w:themeColor="text1"/>
                <w:sz w:val="28"/>
                <w:szCs w:val="28"/>
                <w:lang w:val="ru-RU"/>
              </w:rPr>
            </w:pPr>
          </w:p>
          <w:p w:rsidR="001461FC" w:rsidRPr="00DC5AE8" w:rsidRDefault="001461FC" w:rsidP="001461FC">
            <w:pPr>
              <w:pStyle w:val="TableParagraph"/>
              <w:spacing w:line="276" w:lineRule="auto"/>
              <w:ind w:left="100" w:right="142"/>
              <w:rPr>
                <w:color w:val="000000" w:themeColor="text1"/>
                <w:sz w:val="28"/>
                <w:szCs w:val="28"/>
                <w:lang w:val="ru-RU"/>
              </w:rPr>
            </w:pPr>
          </w:p>
          <w:p w:rsidR="001461FC" w:rsidRPr="00DC5AE8" w:rsidRDefault="001461FC" w:rsidP="001461FC">
            <w:pPr>
              <w:pStyle w:val="TableParagraph"/>
              <w:spacing w:line="276" w:lineRule="auto"/>
              <w:ind w:left="100" w:right="142"/>
              <w:rPr>
                <w:color w:val="000000" w:themeColor="text1"/>
                <w:sz w:val="28"/>
                <w:szCs w:val="28"/>
                <w:lang w:val="ru-RU"/>
              </w:rPr>
            </w:pPr>
          </w:p>
          <w:p w:rsidR="001461FC" w:rsidRPr="00DC5AE8" w:rsidRDefault="001461FC" w:rsidP="001461FC">
            <w:pPr>
              <w:pStyle w:val="TableParagraph"/>
              <w:spacing w:line="276" w:lineRule="auto"/>
              <w:ind w:left="100" w:right="142"/>
              <w:rPr>
                <w:color w:val="000000" w:themeColor="text1"/>
                <w:sz w:val="28"/>
                <w:szCs w:val="28"/>
                <w:lang w:val="ru-RU"/>
              </w:rPr>
            </w:pPr>
          </w:p>
          <w:p w:rsidR="001461FC" w:rsidRPr="00DC5AE8" w:rsidRDefault="001461FC" w:rsidP="001461FC">
            <w:pPr>
              <w:pStyle w:val="TableParagraph"/>
              <w:spacing w:line="276" w:lineRule="auto"/>
              <w:ind w:left="100" w:right="142"/>
              <w:rPr>
                <w:color w:val="000000" w:themeColor="text1"/>
                <w:sz w:val="28"/>
                <w:szCs w:val="28"/>
                <w:lang w:val="ru-RU"/>
              </w:rPr>
            </w:pPr>
          </w:p>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lastRenderedPageBreak/>
              <w:t>Родная</w:t>
            </w:r>
          </w:p>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литература</w:t>
            </w:r>
          </w:p>
        </w:tc>
        <w:tc>
          <w:tcPr>
            <w:tcW w:w="8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lastRenderedPageBreak/>
              <w:t>5</w:t>
            </w: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Хайдарова Р.З.</w:t>
            </w:r>
            <w:r w:rsidRPr="00DC5AE8">
              <w:rPr>
                <w:sz w:val="28"/>
                <w:szCs w:val="28"/>
                <w:lang w:val="ru-RU"/>
              </w:rPr>
              <w:t xml:space="preserve"> </w:t>
            </w:r>
            <w:r w:rsidRPr="00DC5AE8">
              <w:rPr>
                <w:color w:val="000000" w:themeColor="text1"/>
                <w:sz w:val="28"/>
                <w:szCs w:val="28"/>
                <w:lang w:val="ru-RU"/>
              </w:rPr>
              <w:t>Татарский язык: учеб. для образоват. организаций с обучен</w:t>
            </w:r>
            <w:r w:rsidRPr="00DC5AE8">
              <w:rPr>
                <w:color w:val="000000" w:themeColor="text1"/>
                <w:sz w:val="28"/>
                <w:szCs w:val="28"/>
                <w:lang w:val="ru-RU"/>
              </w:rPr>
              <w:t>и</w:t>
            </w:r>
            <w:r w:rsidRPr="00DC5AE8">
              <w:rPr>
                <w:color w:val="000000" w:themeColor="text1"/>
                <w:sz w:val="28"/>
                <w:szCs w:val="28"/>
                <w:lang w:val="ru-RU"/>
              </w:rPr>
              <w:t xml:space="preserve">ем на рус. яз. </w:t>
            </w:r>
          </w:p>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Закирзянов А.М.Татарская литература (Эдэбият): учеб. для общеобразоват. организаций с обучением на рус. яз.</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Татар- Мультфильм</w:t>
            </w:r>
          </w:p>
          <w:p w:rsidR="001461FC" w:rsidRPr="00DC5AE8" w:rsidRDefault="001461FC" w:rsidP="001461FC">
            <w:pPr>
              <w:pStyle w:val="TableParagraph"/>
              <w:spacing w:line="276" w:lineRule="auto"/>
              <w:ind w:left="100" w:right="142"/>
              <w:rPr>
                <w:color w:val="000000" w:themeColor="text1"/>
                <w:sz w:val="28"/>
                <w:szCs w:val="28"/>
                <w:lang w:val="ru-RU"/>
              </w:rPr>
            </w:pPr>
          </w:p>
          <w:p w:rsidR="001461FC" w:rsidRPr="00DC5AE8" w:rsidRDefault="001461FC" w:rsidP="001461FC">
            <w:pPr>
              <w:pStyle w:val="TableParagraph"/>
              <w:spacing w:line="276" w:lineRule="auto"/>
              <w:ind w:left="100" w:right="142"/>
              <w:rPr>
                <w:color w:val="000000" w:themeColor="text1"/>
                <w:sz w:val="28"/>
                <w:szCs w:val="28"/>
                <w:lang w:val="ru-RU"/>
              </w:rPr>
            </w:pPr>
          </w:p>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ГУП РТ "Т</w:t>
            </w:r>
            <w:r w:rsidRPr="00DC5AE8">
              <w:rPr>
                <w:color w:val="000000" w:themeColor="text1"/>
                <w:sz w:val="28"/>
                <w:szCs w:val="28"/>
                <w:lang w:val="ru-RU"/>
              </w:rPr>
              <w:t>а</w:t>
            </w:r>
            <w:r w:rsidRPr="00DC5AE8">
              <w:rPr>
                <w:color w:val="000000" w:themeColor="text1"/>
                <w:sz w:val="28"/>
                <w:szCs w:val="28"/>
                <w:lang w:val="ru-RU"/>
              </w:rPr>
              <w:t>тарское кни</w:t>
            </w:r>
            <w:r w:rsidRPr="00DC5AE8">
              <w:rPr>
                <w:color w:val="000000" w:themeColor="text1"/>
                <w:sz w:val="28"/>
                <w:szCs w:val="28"/>
                <w:lang w:val="ru-RU"/>
              </w:rPr>
              <w:t>ж</w:t>
            </w:r>
            <w:r w:rsidRPr="00DC5AE8">
              <w:rPr>
                <w:color w:val="000000" w:themeColor="text1"/>
                <w:sz w:val="28"/>
                <w:szCs w:val="28"/>
                <w:lang w:val="ru-RU"/>
              </w:rPr>
              <w:t>ное издател</w:t>
            </w:r>
            <w:r w:rsidRPr="00DC5AE8">
              <w:rPr>
                <w:color w:val="000000" w:themeColor="text1"/>
                <w:sz w:val="28"/>
                <w:szCs w:val="28"/>
                <w:lang w:val="ru-RU"/>
              </w:rPr>
              <w:t>ь</w:t>
            </w:r>
            <w:r w:rsidRPr="00DC5AE8">
              <w:rPr>
                <w:color w:val="000000" w:themeColor="text1"/>
                <w:sz w:val="28"/>
                <w:szCs w:val="28"/>
                <w:lang w:val="ru-RU"/>
              </w:rPr>
              <w:t>ство"</w:t>
            </w:r>
          </w:p>
          <w:p w:rsidR="001461FC" w:rsidRPr="00DC5AE8" w:rsidRDefault="001461FC" w:rsidP="001461FC">
            <w:pPr>
              <w:pStyle w:val="TableParagraph"/>
              <w:spacing w:line="276" w:lineRule="auto"/>
              <w:ind w:left="100" w:right="142"/>
              <w:rPr>
                <w:color w:val="000000" w:themeColor="text1"/>
                <w:sz w:val="28"/>
                <w:szCs w:val="28"/>
                <w:lang w:val="ru-RU"/>
              </w:rPr>
            </w:pPr>
          </w:p>
        </w:tc>
      </w:tr>
      <w:tr w:rsidR="001461FC" w:rsidRPr="006F6A29"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00"/>
        </w:trPr>
        <w:tc>
          <w:tcPr>
            <w:tcW w:w="2127" w:type="dxa"/>
            <w:vMerge/>
            <w:tcBorders>
              <w:right w:val="single" w:sz="4" w:space="0" w:color="000000"/>
            </w:tcBorders>
          </w:tcPr>
          <w:p w:rsidR="001461FC" w:rsidRPr="00DC5AE8" w:rsidRDefault="001461FC" w:rsidP="001461FC">
            <w:pPr>
              <w:pStyle w:val="TableParagraph"/>
              <w:spacing w:line="276" w:lineRule="auto"/>
              <w:ind w:left="100" w:right="142"/>
              <w:jc w:val="center"/>
              <w:rPr>
                <w:color w:val="000000" w:themeColor="text1"/>
                <w:sz w:val="28"/>
                <w:szCs w:val="28"/>
                <w:lang w:val="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p>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6</w:t>
            </w:r>
          </w:p>
          <w:p w:rsidR="001461FC" w:rsidRPr="00DC5AE8" w:rsidRDefault="001461FC" w:rsidP="001461FC">
            <w:pPr>
              <w:pStyle w:val="TableParagraph"/>
              <w:spacing w:line="276" w:lineRule="auto"/>
              <w:ind w:left="100" w:right="142"/>
              <w:jc w:val="center"/>
              <w:rPr>
                <w:color w:val="000000" w:themeColor="text1"/>
                <w:sz w:val="28"/>
                <w:szCs w:val="28"/>
                <w:lang w:val="ru-RU"/>
              </w:rPr>
            </w:pP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Хайдарова Р.З.</w:t>
            </w:r>
            <w:r w:rsidRPr="00DC5AE8">
              <w:rPr>
                <w:sz w:val="28"/>
                <w:szCs w:val="28"/>
                <w:lang w:val="ru-RU"/>
              </w:rPr>
              <w:t xml:space="preserve"> </w:t>
            </w:r>
            <w:r w:rsidRPr="00DC5AE8">
              <w:rPr>
                <w:color w:val="000000" w:themeColor="text1"/>
                <w:sz w:val="28"/>
                <w:szCs w:val="28"/>
                <w:lang w:val="ru-RU"/>
              </w:rPr>
              <w:t>Татарский язык: учеб. для образоват. организаций с обучен</w:t>
            </w:r>
            <w:r w:rsidRPr="00DC5AE8">
              <w:rPr>
                <w:color w:val="000000" w:themeColor="text1"/>
                <w:sz w:val="28"/>
                <w:szCs w:val="28"/>
                <w:lang w:val="ru-RU"/>
              </w:rPr>
              <w:t>и</w:t>
            </w:r>
            <w:r w:rsidRPr="00DC5AE8">
              <w:rPr>
                <w:color w:val="000000" w:themeColor="text1"/>
                <w:sz w:val="28"/>
                <w:szCs w:val="28"/>
                <w:lang w:val="ru-RU"/>
              </w:rPr>
              <w:t xml:space="preserve">ем на рус. яз. </w:t>
            </w:r>
          </w:p>
          <w:p w:rsidR="001461FC" w:rsidRPr="00DC5AE8" w:rsidRDefault="001461FC" w:rsidP="001461FC">
            <w:pPr>
              <w:spacing w:line="276" w:lineRule="auto"/>
              <w:ind w:left="100" w:right="142"/>
              <w:rPr>
                <w:sz w:val="28"/>
                <w:szCs w:val="28"/>
                <w:lang w:val="ru-RU"/>
              </w:rPr>
            </w:pPr>
            <w:r w:rsidRPr="00DC5AE8">
              <w:rPr>
                <w:sz w:val="28"/>
                <w:szCs w:val="28"/>
                <w:lang w:val="ru-RU"/>
              </w:rPr>
              <w:t>Галимуллин Ф.Г. Татарская литерат</w:t>
            </w:r>
            <w:r w:rsidRPr="00DC5AE8">
              <w:rPr>
                <w:sz w:val="28"/>
                <w:szCs w:val="28"/>
                <w:lang w:val="ru-RU"/>
              </w:rPr>
              <w:t>у</w:t>
            </w:r>
            <w:r w:rsidRPr="00DC5AE8">
              <w:rPr>
                <w:sz w:val="28"/>
                <w:szCs w:val="28"/>
                <w:lang w:val="ru-RU"/>
              </w:rPr>
              <w:t>ра (Эдэбият): учеб. для общеобразоват. организаций с обучением на рус. яз.</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Татар- Мультфильм</w:t>
            </w:r>
          </w:p>
          <w:p w:rsidR="001461FC" w:rsidRPr="00DC5AE8" w:rsidRDefault="001461FC" w:rsidP="001461FC">
            <w:pPr>
              <w:pStyle w:val="TableParagraph"/>
              <w:spacing w:line="276" w:lineRule="auto"/>
              <w:ind w:left="100" w:right="142"/>
              <w:rPr>
                <w:color w:val="000000" w:themeColor="text1"/>
                <w:sz w:val="28"/>
                <w:szCs w:val="28"/>
                <w:lang w:val="ru-RU"/>
              </w:rPr>
            </w:pPr>
          </w:p>
          <w:p w:rsidR="001461FC" w:rsidRPr="00DC5AE8" w:rsidRDefault="001461FC" w:rsidP="001461FC">
            <w:pPr>
              <w:pStyle w:val="TableParagraph"/>
              <w:spacing w:line="276" w:lineRule="auto"/>
              <w:ind w:left="100" w:right="142"/>
              <w:rPr>
                <w:color w:val="000000" w:themeColor="text1"/>
                <w:sz w:val="28"/>
                <w:szCs w:val="28"/>
                <w:lang w:val="ru-RU"/>
              </w:rPr>
            </w:pPr>
          </w:p>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ГУП РТ "Т</w:t>
            </w:r>
            <w:r w:rsidRPr="00DC5AE8">
              <w:rPr>
                <w:color w:val="000000" w:themeColor="text1"/>
                <w:sz w:val="28"/>
                <w:szCs w:val="28"/>
                <w:lang w:val="ru-RU"/>
              </w:rPr>
              <w:t>а</w:t>
            </w:r>
            <w:r w:rsidRPr="00DC5AE8">
              <w:rPr>
                <w:color w:val="000000" w:themeColor="text1"/>
                <w:sz w:val="28"/>
                <w:szCs w:val="28"/>
                <w:lang w:val="ru-RU"/>
              </w:rPr>
              <w:t>тарское кни</w:t>
            </w:r>
            <w:r w:rsidRPr="00DC5AE8">
              <w:rPr>
                <w:color w:val="000000" w:themeColor="text1"/>
                <w:sz w:val="28"/>
                <w:szCs w:val="28"/>
                <w:lang w:val="ru-RU"/>
              </w:rPr>
              <w:t>ж</w:t>
            </w:r>
            <w:r w:rsidRPr="00DC5AE8">
              <w:rPr>
                <w:color w:val="000000" w:themeColor="text1"/>
                <w:sz w:val="28"/>
                <w:szCs w:val="28"/>
                <w:lang w:val="ru-RU"/>
              </w:rPr>
              <w:t>ное издател</w:t>
            </w:r>
            <w:r w:rsidRPr="00DC5AE8">
              <w:rPr>
                <w:color w:val="000000" w:themeColor="text1"/>
                <w:sz w:val="28"/>
                <w:szCs w:val="28"/>
                <w:lang w:val="ru-RU"/>
              </w:rPr>
              <w:t>ь</w:t>
            </w:r>
            <w:r w:rsidRPr="00DC5AE8">
              <w:rPr>
                <w:color w:val="000000" w:themeColor="text1"/>
                <w:sz w:val="28"/>
                <w:szCs w:val="28"/>
                <w:lang w:val="ru-RU"/>
              </w:rPr>
              <w:t>ство"</w:t>
            </w:r>
          </w:p>
          <w:p w:rsidR="001461FC" w:rsidRPr="00DC5AE8" w:rsidRDefault="001461FC" w:rsidP="001461FC">
            <w:pPr>
              <w:pStyle w:val="TableParagraph"/>
              <w:spacing w:line="276" w:lineRule="auto"/>
              <w:ind w:left="100" w:right="142"/>
              <w:rPr>
                <w:color w:val="000000" w:themeColor="text1"/>
                <w:sz w:val="28"/>
                <w:szCs w:val="28"/>
                <w:lang w:val="ru-RU"/>
              </w:rPr>
            </w:pPr>
          </w:p>
        </w:tc>
      </w:tr>
      <w:tr w:rsidR="001461FC" w:rsidRPr="006F6A29"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20"/>
        </w:trPr>
        <w:tc>
          <w:tcPr>
            <w:tcW w:w="2127" w:type="dxa"/>
            <w:vMerge/>
            <w:tcBorders>
              <w:right w:val="single" w:sz="4" w:space="0" w:color="000000"/>
            </w:tcBorders>
          </w:tcPr>
          <w:p w:rsidR="001461FC" w:rsidRPr="00DC5AE8" w:rsidRDefault="001461FC" w:rsidP="001461FC">
            <w:pPr>
              <w:spacing w:line="276" w:lineRule="auto"/>
              <w:ind w:left="100" w:right="142"/>
              <w:rPr>
                <w:color w:val="000000" w:themeColor="text1"/>
                <w:sz w:val="28"/>
                <w:szCs w:val="28"/>
                <w:lang w:val="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7</w:t>
            </w:r>
          </w:p>
          <w:p w:rsidR="001461FC" w:rsidRPr="00DC5AE8" w:rsidRDefault="001461FC" w:rsidP="001461FC">
            <w:pPr>
              <w:pStyle w:val="TableParagraph"/>
              <w:spacing w:line="276" w:lineRule="auto"/>
              <w:ind w:left="100" w:right="142"/>
              <w:jc w:val="center"/>
              <w:rPr>
                <w:color w:val="000000" w:themeColor="text1"/>
                <w:sz w:val="28"/>
                <w:szCs w:val="28"/>
                <w:lang w:val="ru-RU"/>
              </w:rPr>
            </w:pPr>
          </w:p>
          <w:p w:rsidR="001461FC" w:rsidRPr="00DC5AE8" w:rsidRDefault="001461FC" w:rsidP="001461FC">
            <w:pPr>
              <w:pStyle w:val="TableParagraph"/>
              <w:spacing w:line="276" w:lineRule="auto"/>
              <w:ind w:left="100" w:right="142"/>
              <w:jc w:val="center"/>
              <w:rPr>
                <w:color w:val="000000" w:themeColor="text1"/>
                <w:sz w:val="28"/>
                <w:szCs w:val="28"/>
                <w:lang w:val="ru-RU"/>
              </w:rPr>
            </w:pP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Хайдарова Р.З.</w:t>
            </w:r>
            <w:r w:rsidRPr="00DC5AE8">
              <w:rPr>
                <w:sz w:val="28"/>
                <w:szCs w:val="28"/>
                <w:lang w:val="ru-RU"/>
              </w:rPr>
              <w:t xml:space="preserve"> </w:t>
            </w:r>
            <w:r w:rsidRPr="00DC5AE8">
              <w:rPr>
                <w:color w:val="000000" w:themeColor="text1"/>
                <w:sz w:val="28"/>
                <w:szCs w:val="28"/>
                <w:lang w:val="ru-RU"/>
              </w:rPr>
              <w:t>Татарский язык: учеб. для образоват. организаций с обучен</w:t>
            </w:r>
            <w:r w:rsidRPr="00DC5AE8">
              <w:rPr>
                <w:color w:val="000000" w:themeColor="text1"/>
                <w:sz w:val="28"/>
                <w:szCs w:val="28"/>
                <w:lang w:val="ru-RU"/>
              </w:rPr>
              <w:t>и</w:t>
            </w:r>
            <w:r w:rsidRPr="00DC5AE8">
              <w:rPr>
                <w:color w:val="000000" w:themeColor="text1"/>
                <w:sz w:val="28"/>
                <w:szCs w:val="28"/>
                <w:lang w:val="ru-RU"/>
              </w:rPr>
              <w:t xml:space="preserve">ем на рус. яз. </w:t>
            </w:r>
          </w:p>
          <w:p w:rsidR="001461FC" w:rsidRPr="00DC5AE8" w:rsidRDefault="001461FC" w:rsidP="001461FC">
            <w:pPr>
              <w:spacing w:line="276" w:lineRule="auto"/>
              <w:ind w:left="100" w:right="142"/>
              <w:rPr>
                <w:sz w:val="28"/>
                <w:szCs w:val="28"/>
                <w:lang w:val="ru-RU"/>
              </w:rPr>
            </w:pPr>
            <w:r w:rsidRPr="00DC5AE8">
              <w:rPr>
                <w:sz w:val="28"/>
                <w:szCs w:val="28"/>
                <w:lang w:val="ru-RU"/>
              </w:rPr>
              <w:t>Назипова Э.Н. Татарская литература (Эдэбият): учеб. для общеобразоват. организаций с обучением на рус. яз.</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Татар- Мультфильм</w:t>
            </w:r>
          </w:p>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ГУП РТ "Т</w:t>
            </w:r>
            <w:r w:rsidRPr="00DC5AE8">
              <w:rPr>
                <w:color w:val="000000" w:themeColor="text1"/>
                <w:sz w:val="28"/>
                <w:szCs w:val="28"/>
                <w:lang w:val="ru-RU"/>
              </w:rPr>
              <w:t>а</w:t>
            </w:r>
            <w:r w:rsidRPr="00DC5AE8">
              <w:rPr>
                <w:color w:val="000000" w:themeColor="text1"/>
                <w:sz w:val="28"/>
                <w:szCs w:val="28"/>
                <w:lang w:val="ru-RU"/>
              </w:rPr>
              <w:t>тарское кни</w:t>
            </w:r>
            <w:r w:rsidRPr="00DC5AE8">
              <w:rPr>
                <w:color w:val="000000" w:themeColor="text1"/>
                <w:sz w:val="28"/>
                <w:szCs w:val="28"/>
                <w:lang w:val="ru-RU"/>
              </w:rPr>
              <w:t>ж</w:t>
            </w:r>
            <w:r w:rsidRPr="00DC5AE8">
              <w:rPr>
                <w:color w:val="000000" w:themeColor="text1"/>
                <w:sz w:val="28"/>
                <w:szCs w:val="28"/>
                <w:lang w:val="ru-RU"/>
              </w:rPr>
              <w:t>ное издател</w:t>
            </w:r>
            <w:r w:rsidRPr="00DC5AE8">
              <w:rPr>
                <w:color w:val="000000" w:themeColor="text1"/>
                <w:sz w:val="28"/>
                <w:szCs w:val="28"/>
                <w:lang w:val="ru-RU"/>
              </w:rPr>
              <w:t>ь</w:t>
            </w:r>
            <w:r w:rsidRPr="00DC5AE8">
              <w:rPr>
                <w:color w:val="000000" w:themeColor="text1"/>
                <w:sz w:val="28"/>
                <w:szCs w:val="28"/>
                <w:lang w:val="ru-RU"/>
              </w:rPr>
              <w:t>ство"</w:t>
            </w:r>
          </w:p>
        </w:tc>
      </w:tr>
      <w:tr w:rsidR="001461FC" w:rsidRPr="006F6A29"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00"/>
        </w:trPr>
        <w:tc>
          <w:tcPr>
            <w:tcW w:w="2127" w:type="dxa"/>
            <w:vMerge/>
            <w:tcBorders>
              <w:right w:val="single" w:sz="4" w:space="0" w:color="000000"/>
            </w:tcBorders>
          </w:tcPr>
          <w:p w:rsidR="001461FC" w:rsidRPr="00DC5AE8" w:rsidRDefault="001461FC" w:rsidP="001461FC">
            <w:pPr>
              <w:spacing w:line="276" w:lineRule="auto"/>
              <w:ind w:left="100" w:right="142"/>
              <w:rPr>
                <w:color w:val="000000" w:themeColor="text1"/>
                <w:sz w:val="28"/>
                <w:szCs w:val="28"/>
                <w:lang w:val="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p>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8</w:t>
            </w:r>
          </w:p>
          <w:p w:rsidR="001461FC" w:rsidRPr="00DC5AE8" w:rsidRDefault="001461FC" w:rsidP="001461FC">
            <w:pPr>
              <w:pStyle w:val="TableParagraph"/>
              <w:spacing w:line="276" w:lineRule="auto"/>
              <w:ind w:left="100" w:right="142"/>
              <w:jc w:val="center"/>
              <w:rPr>
                <w:color w:val="000000" w:themeColor="text1"/>
                <w:sz w:val="28"/>
                <w:szCs w:val="28"/>
                <w:lang w:val="ru-RU"/>
              </w:rPr>
            </w:pP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Хайдарова Р.З.</w:t>
            </w:r>
            <w:r w:rsidRPr="00DC5AE8">
              <w:rPr>
                <w:sz w:val="28"/>
                <w:szCs w:val="28"/>
                <w:lang w:val="ru-RU"/>
              </w:rPr>
              <w:t xml:space="preserve"> </w:t>
            </w:r>
            <w:r w:rsidRPr="00DC5AE8">
              <w:rPr>
                <w:color w:val="000000" w:themeColor="text1"/>
                <w:sz w:val="28"/>
                <w:szCs w:val="28"/>
                <w:lang w:val="ru-RU"/>
              </w:rPr>
              <w:t>Татарский язык: учеб. для образоват. организаций с обучен</w:t>
            </w:r>
            <w:r w:rsidRPr="00DC5AE8">
              <w:rPr>
                <w:color w:val="000000" w:themeColor="text1"/>
                <w:sz w:val="28"/>
                <w:szCs w:val="28"/>
                <w:lang w:val="ru-RU"/>
              </w:rPr>
              <w:t>и</w:t>
            </w:r>
            <w:r w:rsidRPr="00DC5AE8">
              <w:rPr>
                <w:color w:val="000000" w:themeColor="text1"/>
                <w:sz w:val="28"/>
                <w:szCs w:val="28"/>
                <w:lang w:val="ru-RU"/>
              </w:rPr>
              <w:t xml:space="preserve">ем на рус. яз. </w:t>
            </w:r>
          </w:p>
          <w:p w:rsidR="001461FC" w:rsidRPr="00DC5AE8" w:rsidRDefault="001461FC" w:rsidP="001461FC">
            <w:pPr>
              <w:spacing w:line="276" w:lineRule="auto"/>
              <w:ind w:left="100" w:right="142"/>
              <w:rPr>
                <w:sz w:val="28"/>
                <w:szCs w:val="28"/>
                <w:lang w:val="ru-RU"/>
              </w:rPr>
            </w:pPr>
            <w:r w:rsidRPr="00DC5AE8">
              <w:rPr>
                <w:sz w:val="28"/>
                <w:szCs w:val="28"/>
                <w:lang w:val="ru-RU"/>
              </w:rPr>
              <w:t>Хабибуллина З.Н. Татарская литерат</w:t>
            </w:r>
            <w:r w:rsidRPr="00DC5AE8">
              <w:rPr>
                <w:sz w:val="28"/>
                <w:szCs w:val="28"/>
                <w:lang w:val="ru-RU"/>
              </w:rPr>
              <w:t>у</w:t>
            </w:r>
            <w:r w:rsidRPr="00DC5AE8">
              <w:rPr>
                <w:sz w:val="28"/>
                <w:szCs w:val="28"/>
                <w:lang w:val="ru-RU"/>
              </w:rPr>
              <w:t>ра (Эдэбият): учеб. для общеобразоват. организаций с обучением на рус. яз.</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Татар- Мультфильм</w:t>
            </w:r>
          </w:p>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ГУП РТ "Т</w:t>
            </w:r>
            <w:r w:rsidRPr="00DC5AE8">
              <w:rPr>
                <w:color w:val="000000" w:themeColor="text1"/>
                <w:sz w:val="28"/>
                <w:szCs w:val="28"/>
                <w:lang w:val="ru-RU"/>
              </w:rPr>
              <w:t>а</w:t>
            </w:r>
            <w:r w:rsidRPr="00DC5AE8">
              <w:rPr>
                <w:color w:val="000000" w:themeColor="text1"/>
                <w:sz w:val="28"/>
                <w:szCs w:val="28"/>
                <w:lang w:val="ru-RU"/>
              </w:rPr>
              <w:t>тарское кни</w:t>
            </w:r>
            <w:r w:rsidRPr="00DC5AE8">
              <w:rPr>
                <w:color w:val="000000" w:themeColor="text1"/>
                <w:sz w:val="28"/>
                <w:szCs w:val="28"/>
                <w:lang w:val="ru-RU"/>
              </w:rPr>
              <w:t>ж</w:t>
            </w:r>
            <w:r w:rsidRPr="00DC5AE8">
              <w:rPr>
                <w:color w:val="000000" w:themeColor="text1"/>
                <w:sz w:val="28"/>
                <w:szCs w:val="28"/>
                <w:lang w:val="ru-RU"/>
              </w:rPr>
              <w:t>ное издател</w:t>
            </w:r>
            <w:r w:rsidRPr="00DC5AE8">
              <w:rPr>
                <w:color w:val="000000" w:themeColor="text1"/>
                <w:sz w:val="28"/>
                <w:szCs w:val="28"/>
                <w:lang w:val="ru-RU"/>
              </w:rPr>
              <w:t>ь</w:t>
            </w:r>
            <w:r w:rsidRPr="00DC5AE8">
              <w:rPr>
                <w:color w:val="000000" w:themeColor="text1"/>
                <w:sz w:val="28"/>
                <w:szCs w:val="28"/>
                <w:lang w:val="ru-RU"/>
              </w:rPr>
              <w:t>ство"</w:t>
            </w:r>
          </w:p>
        </w:tc>
      </w:tr>
      <w:tr w:rsidR="001461FC" w:rsidRPr="006F6A29" w:rsidTr="001461F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82"/>
        </w:trPr>
        <w:tc>
          <w:tcPr>
            <w:tcW w:w="2127" w:type="dxa"/>
            <w:vMerge/>
            <w:tcBorders>
              <w:bottom w:val="single" w:sz="4" w:space="0" w:color="000000"/>
              <w:right w:val="single" w:sz="4" w:space="0" w:color="000000"/>
            </w:tcBorders>
          </w:tcPr>
          <w:p w:rsidR="001461FC" w:rsidRPr="00DC5AE8" w:rsidRDefault="001461FC" w:rsidP="001461FC">
            <w:pPr>
              <w:spacing w:line="276" w:lineRule="auto"/>
              <w:ind w:left="100" w:right="142"/>
              <w:rPr>
                <w:color w:val="000000" w:themeColor="text1"/>
                <w:sz w:val="28"/>
                <w:szCs w:val="28"/>
                <w:lang w:val="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jc w:val="center"/>
              <w:rPr>
                <w:color w:val="000000" w:themeColor="text1"/>
                <w:sz w:val="28"/>
                <w:szCs w:val="28"/>
                <w:lang w:val="ru-RU"/>
              </w:rPr>
            </w:pPr>
          </w:p>
          <w:p w:rsidR="001461FC" w:rsidRPr="00DC5AE8" w:rsidRDefault="001461FC" w:rsidP="001461FC">
            <w:pPr>
              <w:pStyle w:val="TableParagraph"/>
              <w:spacing w:line="276" w:lineRule="auto"/>
              <w:ind w:left="100" w:right="142"/>
              <w:jc w:val="center"/>
              <w:rPr>
                <w:color w:val="000000" w:themeColor="text1"/>
                <w:sz w:val="28"/>
                <w:szCs w:val="28"/>
                <w:lang w:val="ru-RU"/>
              </w:rPr>
            </w:pPr>
            <w:r w:rsidRPr="00DC5AE8">
              <w:rPr>
                <w:color w:val="000000" w:themeColor="text1"/>
                <w:sz w:val="28"/>
                <w:szCs w:val="28"/>
                <w:lang w:val="ru-RU"/>
              </w:rPr>
              <w:t>9</w:t>
            </w:r>
          </w:p>
          <w:p w:rsidR="001461FC" w:rsidRPr="00DC5AE8" w:rsidRDefault="001461FC" w:rsidP="001461FC">
            <w:pPr>
              <w:pStyle w:val="TableParagraph"/>
              <w:spacing w:line="276" w:lineRule="auto"/>
              <w:ind w:left="100" w:right="142"/>
              <w:jc w:val="center"/>
              <w:rPr>
                <w:color w:val="000000" w:themeColor="text1"/>
                <w:sz w:val="28"/>
                <w:szCs w:val="28"/>
                <w:lang w:val="ru-RU"/>
              </w:rPr>
            </w:pPr>
          </w:p>
          <w:p w:rsidR="001461FC" w:rsidRPr="00DC5AE8" w:rsidRDefault="001461FC" w:rsidP="001461FC">
            <w:pPr>
              <w:pStyle w:val="TableParagraph"/>
              <w:spacing w:line="276" w:lineRule="auto"/>
              <w:ind w:left="100" w:right="142"/>
              <w:jc w:val="center"/>
              <w:rPr>
                <w:color w:val="000000" w:themeColor="text1"/>
                <w:sz w:val="28"/>
                <w:szCs w:val="28"/>
                <w:lang w:val="ru-RU"/>
              </w:rPr>
            </w:pPr>
          </w:p>
          <w:p w:rsidR="001461FC" w:rsidRPr="00DC5AE8" w:rsidRDefault="001461FC" w:rsidP="001461FC">
            <w:pPr>
              <w:pStyle w:val="TableParagraph"/>
              <w:spacing w:line="276" w:lineRule="auto"/>
              <w:ind w:left="100" w:right="142"/>
              <w:jc w:val="center"/>
              <w:rPr>
                <w:color w:val="000000" w:themeColor="text1"/>
                <w:sz w:val="28"/>
                <w:szCs w:val="28"/>
                <w:lang w:val="ru-RU"/>
              </w:rPr>
            </w:pPr>
          </w:p>
        </w:tc>
        <w:tc>
          <w:tcPr>
            <w:tcW w:w="4962"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spacing w:line="276" w:lineRule="auto"/>
              <w:ind w:left="100" w:right="142"/>
              <w:rPr>
                <w:color w:val="000000" w:themeColor="text1"/>
                <w:sz w:val="28"/>
                <w:szCs w:val="28"/>
                <w:lang w:val="ru-RU"/>
              </w:rPr>
            </w:pPr>
            <w:r w:rsidRPr="00DC5AE8">
              <w:rPr>
                <w:color w:val="000000" w:themeColor="text1"/>
                <w:sz w:val="28"/>
                <w:szCs w:val="28"/>
                <w:lang w:val="ru-RU"/>
              </w:rPr>
              <w:t>Хайдарова Р.З.</w:t>
            </w:r>
            <w:r w:rsidRPr="00DC5AE8">
              <w:rPr>
                <w:sz w:val="28"/>
                <w:szCs w:val="28"/>
                <w:lang w:val="ru-RU"/>
              </w:rPr>
              <w:t xml:space="preserve"> </w:t>
            </w:r>
            <w:r w:rsidRPr="00DC5AE8">
              <w:rPr>
                <w:color w:val="000000" w:themeColor="text1"/>
                <w:sz w:val="28"/>
                <w:szCs w:val="28"/>
                <w:lang w:val="ru-RU"/>
              </w:rPr>
              <w:t>Татарский язык: учеб. для образоват. организаций с обучен</w:t>
            </w:r>
            <w:r w:rsidRPr="00DC5AE8">
              <w:rPr>
                <w:color w:val="000000" w:themeColor="text1"/>
                <w:sz w:val="28"/>
                <w:szCs w:val="28"/>
                <w:lang w:val="ru-RU"/>
              </w:rPr>
              <w:t>и</w:t>
            </w:r>
            <w:r w:rsidRPr="00DC5AE8">
              <w:rPr>
                <w:color w:val="000000" w:themeColor="text1"/>
                <w:sz w:val="28"/>
                <w:szCs w:val="28"/>
                <w:lang w:val="ru-RU"/>
              </w:rPr>
              <w:t xml:space="preserve">ем на рус. яз. </w:t>
            </w:r>
          </w:p>
          <w:p w:rsidR="001461FC" w:rsidRPr="00DC5AE8" w:rsidRDefault="001461FC" w:rsidP="001461FC">
            <w:pPr>
              <w:spacing w:line="276" w:lineRule="auto"/>
              <w:ind w:left="100" w:right="142"/>
              <w:rPr>
                <w:sz w:val="28"/>
                <w:szCs w:val="28"/>
                <w:lang w:val="ru-RU"/>
              </w:rPr>
            </w:pPr>
            <w:r w:rsidRPr="00DC5AE8">
              <w:rPr>
                <w:sz w:val="28"/>
                <w:szCs w:val="28"/>
                <w:lang w:val="ru-RU"/>
              </w:rPr>
              <w:t>Фардиева Х.Г. Татарская литература (Эдэбият): учеб. для общеобразоват. организаций с обучением на рус. яз.</w:t>
            </w:r>
          </w:p>
        </w:tc>
        <w:tc>
          <w:tcPr>
            <w:tcW w:w="2050" w:type="dxa"/>
            <w:tcBorders>
              <w:top w:val="single" w:sz="4" w:space="0" w:color="000000"/>
              <w:left w:val="single" w:sz="4" w:space="0" w:color="000000"/>
              <w:bottom w:val="single" w:sz="4" w:space="0" w:color="000000"/>
              <w:right w:val="single" w:sz="4" w:space="0" w:color="000000"/>
            </w:tcBorders>
            <w:vAlign w:val="center"/>
          </w:tcPr>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Татар- Мультфильм</w:t>
            </w:r>
          </w:p>
          <w:p w:rsidR="001461FC" w:rsidRPr="00DC5AE8" w:rsidRDefault="001461FC" w:rsidP="001461FC">
            <w:pPr>
              <w:pStyle w:val="TableParagraph"/>
              <w:spacing w:line="276" w:lineRule="auto"/>
              <w:ind w:left="100" w:right="142"/>
              <w:rPr>
                <w:color w:val="000000" w:themeColor="text1"/>
                <w:sz w:val="28"/>
                <w:szCs w:val="28"/>
                <w:lang w:val="ru-RU"/>
              </w:rPr>
            </w:pPr>
            <w:r w:rsidRPr="00DC5AE8">
              <w:rPr>
                <w:color w:val="000000" w:themeColor="text1"/>
                <w:sz w:val="28"/>
                <w:szCs w:val="28"/>
                <w:lang w:val="ru-RU"/>
              </w:rPr>
              <w:t>ГУП РТ "Т</w:t>
            </w:r>
            <w:r w:rsidRPr="00DC5AE8">
              <w:rPr>
                <w:color w:val="000000" w:themeColor="text1"/>
                <w:sz w:val="28"/>
                <w:szCs w:val="28"/>
                <w:lang w:val="ru-RU"/>
              </w:rPr>
              <w:t>а</w:t>
            </w:r>
            <w:r w:rsidRPr="00DC5AE8">
              <w:rPr>
                <w:color w:val="000000" w:themeColor="text1"/>
                <w:sz w:val="28"/>
                <w:szCs w:val="28"/>
                <w:lang w:val="ru-RU"/>
              </w:rPr>
              <w:t>тарское кни</w:t>
            </w:r>
            <w:r w:rsidRPr="00DC5AE8">
              <w:rPr>
                <w:color w:val="000000" w:themeColor="text1"/>
                <w:sz w:val="28"/>
                <w:szCs w:val="28"/>
                <w:lang w:val="ru-RU"/>
              </w:rPr>
              <w:t>ж</w:t>
            </w:r>
            <w:r w:rsidRPr="00DC5AE8">
              <w:rPr>
                <w:color w:val="000000" w:themeColor="text1"/>
                <w:sz w:val="28"/>
                <w:szCs w:val="28"/>
                <w:lang w:val="ru-RU"/>
              </w:rPr>
              <w:t>ное издател</w:t>
            </w:r>
            <w:r w:rsidRPr="00DC5AE8">
              <w:rPr>
                <w:color w:val="000000" w:themeColor="text1"/>
                <w:sz w:val="28"/>
                <w:szCs w:val="28"/>
                <w:lang w:val="ru-RU"/>
              </w:rPr>
              <w:t>ь</w:t>
            </w:r>
            <w:r w:rsidRPr="00DC5AE8">
              <w:rPr>
                <w:color w:val="000000" w:themeColor="text1"/>
                <w:sz w:val="28"/>
                <w:szCs w:val="28"/>
                <w:lang w:val="ru-RU"/>
              </w:rPr>
              <w:t>ство"</w:t>
            </w:r>
          </w:p>
        </w:tc>
      </w:tr>
    </w:tbl>
    <w:p w:rsidR="001461FC" w:rsidRPr="00DC5AE8" w:rsidRDefault="001461FC" w:rsidP="001461FC">
      <w:pPr>
        <w:pStyle w:val="a3"/>
        <w:spacing w:before="90" w:line="276" w:lineRule="auto"/>
        <w:ind w:left="0" w:firstLine="566"/>
        <w:rPr>
          <w:color w:val="000000" w:themeColor="text1"/>
          <w:sz w:val="28"/>
          <w:szCs w:val="28"/>
          <w:lang w:val="ru-RU"/>
        </w:rPr>
      </w:pPr>
    </w:p>
    <w:p w:rsidR="001461FC" w:rsidRPr="00DC5AE8" w:rsidRDefault="001461FC" w:rsidP="001461FC">
      <w:pPr>
        <w:pStyle w:val="a3"/>
        <w:spacing w:before="90" w:line="276" w:lineRule="auto"/>
        <w:ind w:left="0" w:firstLine="566"/>
        <w:rPr>
          <w:color w:val="000000" w:themeColor="text1"/>
          <w:sz w:val="28"/>
          <w:szCs w:val="28"/>
        </w:rPr>
      </w:pPr>
      <w:r w:rsidRPr="00DC5AE8">
        <w:rPr>
          <w:color w:val="000000" w:themeColor="text1"/>
          <w:sz w:val="28"/>
          <w:szCs w:val="28"/>
        </w:rPr>
        <w:t>Учебные пособия</w:t>
      </w:r>
    </w:p>
    <w:tbl>
      <w:tblPr>
        <w:tblStyle w:val="TableNormal1"/>
        <w:tblW w:w="9847"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50"/>
        <w:gridCol w:w="785"/>
        <w:gridCol w:w="4962"/>
        <w:gridCol w:w="2050"/>
      </w:tblGrid>
      <w:tr w:rsidR="001461FC" w:rsidRPr="00DC5AE8" w:rsidTr="001461FC">
        <w:trPr>
          <w:trHeight w:val="500"/>
        </w:trPr>
        <w:tc>
          <w:tcPr>
            <w:tcW w:w="2050" w:type="dxa"/>
            <w:tcBorders>
              <w:left w:val="single" w:sz="6" w:space="0" w:color="000000"/>
            </w:tcBorders>
            <w:vAlign w:val="center"/>
          </w:tcPr>
          <w:p w:rsidR="001461FC" w:rsidRPr="00DC5AE8" w:rsidRDefault="001461FC" w:rsidP="001461FC">
            <w:pPr>
              <w:spacing w:line="276" w:lineRule="auto"/>
              <w:ind w:left="100"/>
              <w:jc w:val="center"/>
              <w:rPr>
                <w:color w:val="000000" w:themeColor="text1"/>
                <w:sz w:val="28"/>
                <w:szCs w:val="28"/>
                <w:lang w:val="ru-RU"/>
              </w:rPr>
            </w:pPr>
            <w:r w:rsidRPr="00DC5AE8">
              <w:rPr>
                <w:color w:val="000000" w:themeColor="text1"/>
                <w:sz w:val="28"/>
                <w:szCs w:val="28"/>
                <w:lang w:val="ru-RU"/>
              </w:rPr>
              <w:t>Дисциплины</w:t>
            </w:r>
          </w:p>
        </w:tc>
        <w:tc>
          <w:tcPr>
            <w:tcW w:w="785" w:type="dxa"/>
            <w:vAlign w:val="center"/>
          </w:tcPr>
          <w:p w:rsidR="001461FC" w:rsidRPr="00DC5AE8" w:rsidRDefault="001461FC" w:rsidP="001461FC">
            <w:pPr>
              <w:spacing w:line="276" w:lineRule="auto"/>
              <w:jc w:val="center"/>
              <w:rPr>
                <w:color w:val="000000" w:themeColor="text1"/>
                <w:sz w:val="28"/>
                <w:szCs w:val="28"/>
                <w:lang w:val="ru-RU"/>
              </w:rPr>
            </w:pPr>
            <w:r w:rsidRPr="00DC5AE8">
              <w:rPr>
                <w:color w:val="000000" w:themeColor="text1"/>
                <w:sz w:val="28"/>
                <w:szCs w:val="28"/>
                <w:lang w:val="ru-RU"/>
              </w:rPr>
              <w:t>Класс</w:t>
            </w:r>
          </w:p>
        </w:tc>
        <w:tc>
          <w:tcPr>
            <w:tcW w:w="4962" w:type="dxa"/>
            <w:vAlign w:val="center"/>
          </w:tcPr>
          <w:p w:rsidR="001461FC" w:rsidRPr="00DC5AE8" w:rsidRDefault="001461FC" w:rsidP="001461FC">
            <w:pPr>
              <w:spacing w:line="276" w:lineRule="auto"/>
              <w:ind w:left="102" w:right="142"/>
              <w:jc w:val="center"/>
              <w:rPr>
                <w:color w:val="000000" w:themeColor="text1"/>
                <w:sz w:val="28"/>
                <w:szCs w:val="28"/>
                <w:lang w:val="ru-RU"/>
              </w:rPr>
            </w:pPr>
            <w:r w:rsidRPr="00DC5AE8">
              <w:rPr>
                <w:color w:val="000000" w:themeColor="text1"/>
                <w:sz w:val="28"/>
                <w:szCs w:val="28"/>
                <w:lang w:val="ru-RU"/>
              </w:rPr>
              <w:t>Авторы, название учебника</w:t>
            </w:r>
          </w:p>
        </w:tc>
        <w:tc>
          <w:tcPr>
            <w:tcW w:w="2050" w:type="dxa"/>
            <w:vAlign w:val="center"/>
          </w:tcPr>
          <w:p w:rsidR="001461FC" w:rsidRPr="00DC5AE8" w:rsidRDefault="001461FC" w:rsidP="001461FC">
            <w:pPr>
              <w:spacing w:line="276" w:lineRule="auto"/>
              <w:ind w:left="102"/>
              <w:jc w:val="center"/>
              <w:rPr>
                <w:color w:val="000000" w:themeColor="text1"/>
                <w:sz w:val="28"/>
                <w:szCs w:val="28"/>
                <w:lang w:val="ru-RU"/>
              </w:rPr>
            </w:pPr>
            <w:r w:rsidRPr="00DC5AE8">
              <w:rPr>
                <w:color w:val="000000" w:themeColor="text1"/>
                <w:sz w:val="28"/>
                <w:szCs w:val="28"/>
                <w:lang w:val="ru-RU"/>
              </w:rPr>
              <w:t>Издательство</w:t>
            </w:r>
          </w:p>
        </w:tc>
      </w:tr>
      <w:tr w:rsidR="001461FC" w:rsidRPr="00DC5AE8" w:rsidTr="001461FC">
        <w:trPr>
          <w:trHeight w:val="500"/>
        </w:trPr>
        <w:tc>
          <w:tcPr>
            <w:tcW w:w="2050" w:type="dxa"/>
            <w:vMerge w:val="restart"/>
            <w:tcBorders>
              <w:left w:val="single" w:sz="6" w:space="0" w:color="000000"/>
            </w:tcBorders>
          </w:tcPr>
          <w:p w:rsidR="001461FC" w:rsidRPr="00DC5AE8" w:rsidRDefault="001461FC" w:rsidP="001461FC">
            <w:pPr>
              <w:spacing w:line="276" w:lineRule="auto"/>
              <w:ind w:left="100"/>
              <w:rPr>
                <w:color w:val="000000" w:themeColor="text1"/>
                <w:sz w:val="28"/>
                <w:szCs w:val="28"/>
                <w:lang w:val="ru-RU"/>
              </w:rPr>
            </w:pPr>
            <w:r w:rsidRPr="00DC5AE8">
              <w:rPr>
                <w:color w:val="000000" w:themeColor="text1"/>
                <w:sz w:val="28"/>
                <w:szCs w:val="28"/>
                <w:lang w:val="ru-RU"/>
              </w:rPr>
              <w:t>Башкирский язык</w:t>
            </w:r>
            <w:r>
              <w:rPr>
                <w:color w:val="000000" w:themeColor="text1"/>
                <w:sz w:val="28"/>
                <w:szCs w:val="28"/>
                <w:lang w:val="ru-RU"/>
              </w:rPr>
              <w:t xml:space="preserve"> </w:t>
            </w:r>
            <w:r w:rsidRPr="00DC5AE8">
              <w:rPr>
                <w:color w:val="000000" w:themeColor="text1"/>
                <w:sz w:val="28"/>
                <w:szCs w:val="28"/>
                <w:lang w:val="ru-RU"/>
              </w:rPr>
              <w:t>как гос</w:t>
            </w:r>
            <w:r w:rsidRPr="00DC5AE8">
              <w:rPr>
                <w:color w:val="000000" w:themeColor="text1"/>
                <w:sz w:val="28"/>
                <w:szCs w:val="28"/>
                <w:lang w:val="ru-RU"/>
              </w:rPr>
              <w:t>у</w:t>
            </w:r>
            <w:r w:rsidRPr="00DC5AE8">
              <w:rPr>
                <w:color w:val="000000" w:themeColor="text1"/>
                <w:sz w:val="28"/>
                <w:szCs w:val="28"/>
                <w:lang w:val="ru-RU"/>
              </w:rPr>
              <w:t>дарственный язык РБ</w:t>
            </w:r>
          </w:p>
        </w:tc>
        <w:tc>
          <w:tcPr>
            <w:tcW w:w="785" w:type="dxa"/>
            <w:vAlign w:val="center"/>
          </w:tcPr>
          <w:p w:rsidR="001461FC" w:rsidRPr="00DC5AE8" w:rsidRDefault="001461FC" w:rsidP="001461FC">
            <w:pPr>
              <w:spacing w:line="276" w:lineRule="auto"/>
              <w:ind w:left="103"/>
              <w:jc w:val="center"/>
              <w:rPr>
                <w:color w:val="000000" w:themeColor="text1"/>
                <w:sz w:val="28"/>
                <w:szCs w:val="28"/>
                <w:lang w:val="ru-RU"/>
              </w:rPr>
            </w:pPr>
            <w:r w:rsidRPr="00DC5AE8">
              <w:rPr>
                <w:color w:val="000000" w:themeColor="text1"/>
                <w:sz w:val="28"/>
                <w:szCs w:val="28"/>
                <w:lang w:val="ru-RU"/>
              </w:rPr>
              <w:t>5</w:t>
            </w:r>
          </w:p>
        </w:tc>
        <w:tc>
          <w:tcPr>
            <w:tcW w:w="4962" w:type="dxa"/>
            <w:vAlign w:val="center"/>
          </w:tcPr>
          <w:p w:rsidR="001461FC" w:rsidRPr="00DC5AE8" w:rsidRDefault="001461FC" w:rsidP="001461FC">
            <w:pPr>
              <w:spacing w:line="276" w:lineRule="auto"/>
              <w:ind w:left="102" w:right="142"/>
              <w:rPr>
                <w:color w:val="000000" w:themeColor="text1"/>
                <w:sz w:val="28"/>
                <w:szCs w:val="28"/>
                <w:lang w:val="ru-RU"/>
              </w:rPr>
            </w:pPr>
            <w:r w:rsidRPr="00DC5AE8">
              <w:rPr>
                <w:color w:val="000000" w:themeColor="text1"/>
                <w:sz w:val="28"/>
                <w:szCs w:val="28"/>
                <w:lang w:val="ru-RU"/>
              </w:rPr>
              <w:t>Усманова М. Г.Габитова З.М.</w:t>
            </w:r>
            <w:r>
              <w:rPr>
                <w:color w:val="000000" w:themeColor="text1"/>
                <w:sz w:val="28"/>
                <w:szCs w:val="28"/>
                <w:lang w:val="ru-RU"/>
              </w:rPr>
              <w:t xml:space="preserve"> </w:t>
            </w:r>
            <w:r w:rsidRPr="00DC5AE8">
              <w:rPr>
                <w:color w:val="000000" w:themeColor="text1"/>
                <w:sz w:val="28"/>
                <w:szCs w:val="28"/>
                <w:lang w:val="ru-RU"/>
              </w:rPr>
              <w:t>Башки</w:t>
            </w:r>
            <w:r w:rsidRPr="00DC5AE8">
              <w:rPr>
                <w:color w:val="000000" w:themeColor="text1"/>
                <w:sz w:val="28"/>
                <w:szCs w:val="28"/>
                <w:lang w:val="ru-RU"/>
              </w:rPr>
              <w:t>р</w:t>
            </w:r>
            <w:r w:rsidRPr="00DC5AE8">
              <w:rPr>
                <w:color w:val="000000" w:themeColor="text1"/>
                <w:sz w:val="28"/>
                <w:szCs w:val="28"/>
                <w:lang w:val="ru-RU"/>
              </w:rPr>
              <w:t>ский язык</w:t>
            </w:r>
          </w:p>
        </w:tc>
        <w:tc>
          <w:tcPr>
            <w:tcW w:w="2050" w:type="dxa"/>
            <w:vAlign w:val="center"/>
          </w:tcPr>
          <w:p w:rsidR="001461FC" w:rsidRPr="00DC5AE8" w:rsidRDefault="001461FC" w:rsidP="001461FC">
            <w:pPr>
              <w:spacing w:line="276" w:lineRule="auto"/>
              <w:ind w:left="102"/>
              <w:rPr>
                <w:color w:val="000000" w:themeColor="text1"/>
                <w:sz w:val="28"/>
                <w:szCs w:val="28"/>
              </w:rPr>
            </w:pPr>
            <w:r w:rsidRPr="00DC5AE8">
              <w:rPr>
                <w:color w:val="000000" w:themeColor="text1"/>
                <w:sz w:val="28"/>
                <w:szCs w:val="28"/>
              </w:rPr>
              <w:t>Китап</w:t>
            </w:r>
          </w:p>
        </w:tc>
      </w:tr>
      <w:tr w:rsidR="001461FC" w:rsidRPr="00DC5AE8" w:rsidTr="001461FC">
        <w:trPr>
          <w:trHeight w:val="304"/>
        </w:trPr>
        <w:tc>
          <w:tcPr>
            <w:tcW w:w="2050" w:type="dxa"/>
            <w:vMerge/>
            <w:tcBorders>
              <w:top w:val="nil"/>
              <w:left w:val="single" w:sz="6" w:space="0" w:color="000000"/>
            </w:tcBorders>
          </w:tcPr>
          <w:p w:rsidR="001461FC" w:rsidRPr="00DC5AE8" w:rsidRDefault="001461FC" w:rsidP="001461FC">
            <w:pPr>
              <w:spacing w:line="276" w:lineRule="auto"/>
              <w:rPr>
                <w:color w:val="000000" w:themeColor="text1"/>
                <w:sz w:val="28"/>
                <w:szCs w:val="28"/>
              </w:rPr>
            </w:pPr>
          </w:p>
        </w:tc>
        <w:tc>
          <w:tcPr>
            <w:tcW w:w="785" w:type="dxa"/>
            <w:vAlign w:val="center"/>
          </w:tcPr>
          <w:p w:rsidR="001461FC" w:rsidRPr="00DC5AE8" w:rsidRDefault="001461FC" w:rsidP="001461FC">
            <w:pPr>
              <w:spacing w:line="276" w:lineRule="auto"/>
              <w:ind w:left="103"/>
              <w:jc w:val="center"/>
              <w:rPr>
                <w:color w:val="000000" w:themeColor="text1"/>
                <w:sz w:val="28"/>
                <w:szCs w:val="28"/>
              </w:rPr>
            </w:pPr>
            <w:r w:rsidRPr="00DC5AE8">
              <w:rPr>
                <w:color w:val="000000" w:themeColor="text1"/>
                <w:sz w:val="28"/>
                <w:szCs w:val="28"/>
              </w:rPr>
              <w:t>6</w:t>
            </w:r>
          </w:p>
        </w:tc>
        <w:tc>
          <w:tcPr>
            <w:tcW w:w="4962" w:type="dxa"/>
            <w:vAlign w:val="center"/>
          </w:tcPr>
          <w:p w:rsidR="001461FC" w:rsidRPr="00DC5AE8" w:rsidRDefault="001461FC" w:rsidP="001461FC">
            <w:pPr>
              <w:spacing w:line="276" w:lineRule="auto"/>
              <w:ind w:left="102" w:right="142"/>
              <w:rPr>
                <w:color w:val="000000" w:themeColor="text1"/>
                <w:sz w:val="28"/>
                <w:szCs w:val="28"/>
                <w:lang w:val="ru-RU"/>
              </w:rPr>
            </w:pPr>
            <w:r w:rsidRPr="00DC5AE8">
              <w:rPr>
                <w:color w:val="000000" w:themeColor="text1"/>
                <w:sz w:val="28"/>
                <w:szCs w:val="28"/>
                <w:lang w:val="ru-RU"/>
              </w:rPr>
              <w:t>Усманова М. Г.</w:t>
            </w:r>
            <w:r>
              <w:rPr>
                <w:color w:val="000000" w:themeColor="text1"/>
                <w:sz w:val="28"/>
                <w:szCs w:val="28"/>
                <w:lang w:val="ru-RU"/>
              </w:rPr>
              <w:t xml:space="preserve"> </w:t>
            </w:r>
            <w:r w:rsidRPr="00DC5AE8">
              <w:rPr>
                <w:color w:val="000000" w:themeColor="text1"/>
                <w:sz w:val="28"/>
                <w:szCs w:val="28"/>
                <w:lang w:val="ru-RU"/>
              </w:rPr>
              <w:t>Габитова З.М. Ба</w:t>
            </w:r>
            <w:r w:rsidRPr="00DC5AE8">
              <w:rPr>
                <w:color w:val="000000" w:themeColor="text1"/>
                <w:sz w:val="28"/>
                <w:szCs w:val="28"/>
                <w:lang w:val="ru-RU"/>
              </w:rPr>
              <w:t>ш</w:t>
            </w:r>
            <w:r w:rsidRPr="00DC5AE8">
              <w:rPr>
                <w:color w:val="000000" w:themeColor="text1"/>
                <w:sz w:val="28"/>
                <w:szCs w:val="28"/>
                <w:lang w:val="ru-RU"/>
              </w:rPr>
              <w:t>кирский язык</w:t>
            </w:r>
          </w:p>
        </w:tc>
        <w:tc>
          <w:tcPr>
            <w:tcW w:w="2050" w:type="dxa"/>
            <w:vAlign w:val="center"/>
          </w:tcPr>
          <w:p w:rsidR="001461FC" w:rsidRPr="00DC5AE8" w:rsidRDefault="001461FC" w:rsidP="001461FC">
            <w:pPr>
              <w:spacing w:line="276" w:lineRule="auto"/>
              <w:ind w:left="102"/>
              <w:rPr>
                <w:color w:val="000000" w:themeColor="text1"/>
                <w:sz w:val="28"/>
                <w:szCs w:val="28"/>
              </w:rPr>
            </w:pPr>
            <w:r w:rsidRPr="00DC5AE8">
              <w:rPr>
                <w:color w:val="000000" w:themeColor="text1"/>
                <w:sz w:val="28"/>
                <w:szCs w:val="28"/>
              </w:rPr>
              <w:t>Китап</w:t>
            </w:r>
          </w:p>
        </w:tc>
      </w:tr>
      <w:tr w:rsidR="001461FC" w:rsidRPr="00DC5AE8" w:rsidTr="001461FC">
        <w:trPr>
          <w:trHeight w:val="495"/>
        </w:trPr>
        <w:tc>
          <w:tcPr>
            <w:tcW w:w="2050" w:type="dxa"/>
            <w:vMerge/>
            <w:tcBorders>
              <w:top w:val="nil"/>
              <w:left w:val="single" w:sz="6" w:space="0" w:color="000000"/>
            </w:tcBorders>
          </w:tcPr>
          <w:p w:rsidR="001461FC" w:rsidRPr="00DC5AE8" w:rsidRDefault="001461FC" w:rsidP="001461FC">
            <w:pPr>
              <w:spacing w:line="276" w:lineRule="auto"/>
              <w:rPr>
                <w:color w:val="000000" w:themeColor="text1"/>
                <w:sz w:val="28"/>
                <w:szCs w:val="28"/>
              </w:rPr>
            </w:pPr>
          </w:p>
        </w:tc>
        <w:tc>
          <w:tcPr>
            <w:tcW w:w="785" w:type="dxa"/>
            <w:vAlign w:val="center"/>
          </w:tcPr>
          <w:p w:rsidR="001461FC" w:rsidRPr="00DC5AE8" w:rsidRDefault="001461FC" w:rsidP="001461FC">
            <w:pPr>
              <w:spacing w:line="276" w:lineRule="auto"/>
              <w:ind w:left="103"/>
              <w:jc w:val="center"/>
              <w:rPr>
                <w:color w:val="000000" w:themeColor="text1"/>
                <w:sz w:val="28"/>
                <w:szCs w:val="28"/>
              </w:rPr>
            </w:pPr>
            <w:r w:rsidRPr="00DC5AE8">
              <w:rPr>
                <w:color w:val="000000" w:themeColor="text1"/>
                <w:sz w:val="28"/>
                <w:szCs w:val="28"/>
              </w:rPr>
              <w:t>7</w:t>
            </w:r>
          </w:p>
        </w:tc>
        <w:tc>
          <w:tcPr>
            <w:tcW w:w="4962" w:type="dxa"/>
            <w:vAlign w:val="center"/>
          </w:tcPr>
          <w:p w:rsidR="001461FC" w:rsidRPr="00DC5AE8" w:rsidRDefault="001461FC" w:rsidP="001461FC">
            <w:pPr>
              <w:tabs>
                <w:tab w:val="left" w:pos="1331"/>
                <w:tab w:val="left" w:pos="1777"/>
                <w:tab w:val="left" w:pos="2338"/>
                <w:tab w:val="left" w:pos="3570"/>
                <w:tab w:val="left" w:pos="4072"/>
              </w:tabs>
              <w:spacing w:line="276" w:lineRule="auto"/>
              <w:ind w:left="102" w:right="142"/>
              <w:rPr>
                <w:color w:val="000000" w:themeColor="text1"/>
                <w:sz w:val="28"/>
                <w:szCs w:val="28"/>
                <w:lang w:val="ru-RU"/>
              </w:rPr>
            </w:pPr>
            <w:r w:rsidRPr="00DC5AE8">
              <w:rPr>
                <w:color w:val="000000" w:themeColor="text1"/>
                <w:sz w:val="28"/>
                <w:szCs w:val="28"/>
                <w:lang w:val="ru-RU"/>
              </w:rPr>
              <w:t>Усманова М.Г.</w:t>
            </w:r>
            <w:r w:rsidRPr="00DC5AE8">
              <w:rPr>
                <w:sz w:val="28"/>
                <w:szCs w:val="28"/>
                <w:lang w:val="ru-RU"/>
              </w:rPr>
              <w:t xml:space="preserve"> Габитова З.М. </w:t>
            </w:r>
            <w:r w:rsidRPr="00DC5AE8">
              <w:rPr>
                <w:color w:val="000000" w:themeColor="text1"/>
                <w:sz w:val="28"/>
                <w:szCs w:val="28"/>
                <w:lang w:val="ru-RU"/>
              </w:rPr>
              <w:t>Башки</w:t>
            </w:r>
            <w:r w:rsidRPr="00DC5AE8">
              <w:rPr>
                <w:color w:val="000000" w:themeColor="text1"/>
                <w:sz w:val="28"/>
                <w:szCs w:val="28"/>
                <w:lang w:val="ru-RU"/>
              </w:rPr>
              <w:t>р</w:t>
            </w:r>
            <w:r w:rsidRPr="00DC5AE8">
              <w:rPr>
                <w:color w:val="000000" w:themeColor="text1"/>
                <w:sz w:val="28"/>
                <w:szCs w:val="28"/>
                <w:lang w:val="ru-RU"/>
              </w:rPr>
              <w:t>ский язык</w:t>
            </w:r>
          </w:p>
        </w:tc>
        <w:tc>
          <w:tcPr>
            <w:tcW w:w="2050" w:type="dxa"/>
            <w:vAlign w:val="center"/>
          </w:tcPr>
          <w:p w:rsidR="001461FC" w:rsidRPr="00DC5AE8" w:rsidRDefault="001461FC" w:rsidP="001461FC">
            <w:pPr>
              <w:spacing w:line="276" w:lineRule="auto"/>
              <w:ind w:left="102"/>
              <w:rPr>
                <w:color w:val="000000" w:themeColor="text1"/>
                <w:sz w:val="28"/>
                <w:szCs w:val="28"/>
                <w:lang w:val="ru-RU"/>
              </w:rPr>
            </w:pPr>
            <w:r w:rsidRPr="00DC5AE8">
              <w:rPr>
                <w:color w:val="000000" w:themeColor="text1"/>
                <w:sz w:val="28"/>
                <w:szCs w:val="28"/>
                <w:lang w:val="ru-RU"/>
              </w:rPr>
              <w:t>Китап</w:t>
            </w:r>
          </w:p>
        </w:tc>
      </w:tr>
      <w:tr w:rsidR="001461FC" w:rsidRPr="00DC5AE8" w:rsidTr="001461FC">
        <w:trPr>
          <w:trHeight w:val="535"/>
        </w:trPr>
        <w:tc>
          <w:tcPr>
            <w:tcW w:w="2050" w:type="dxa"/>
            <w:vMerge/>
            <w:tcBorders>
              <w:top w:val="nil"/>
              <w:left w:val="single" w:sz="6" w:space="0" w:color="000000"/>
              <w:bottom w:val="single" w:sz="4" w:space="0" w:color="000000"/>
            </w:tcBorders>
          </w:tcPr>
          <w:p w:rsidR="001461FC" w:rsidRPr="00DC5AE8" w:rsidRDefault="001461FC" w:rsidP="001461FC">
            <w:pPr>
              <w:spacing w:line="276" w:lineRule="auto"/>
              <w:rPr>
                <w:color w:val="000000" w:themeColor="text1"/>
                <w:sz w:val="28"/>
                <w:szCs w:val="28"/>
                <w:lang w:val="ru-RU"/>
              </w:rPr>
            </w:pPr>
          </w:p>
        </w:tc>
        <w:tc>
          <w:tcPr>
            <w:tcW w:w="785" w:type="dxa"/>
            <w:vAlign w:val="center"/>
          </w:tcPr>
          <w:p w:rsidR="001461FC" w:rsidRPr="00DC5AE8" w:rsidRDefault="001461FC" w:rsidP="001461FC">
            <w:pPr>
              <w:spacing w:line="276" w:lineRule="auto"/>
              <w:ind w:left="103"/>
              <w:jc w:val="center"/>
              <w:rPr>
                <w:color w:val="000000" w:themeColor="text1"/>
                <w:sz w:val="28"/>
                <w:szCs w:val="28"/>
                <w:lang w:val="ru-RU"/>
              </w:rPr>
            </w:pPr>
            <w:r w:rsidRPr="00DC5AE8">
              <w:rPr>
                <w:color w:val="000000" w:themeColor="text1"/>
                <w:sz w:val="28"/>
                <w:szCs w:val="28"/>
                <w:lang w:val="ru-RU"/>
              </w:rPr>
              <w:t>8</w:t>
            </w:r>
          </w:p>
        </w:tc>
        <w:tc>
          <w:tcPr>
            <w:tcW w:w="4962" w:type="dxa"/>
            <w:vAlign w:val="center"/>
          </w:tcPr>
          <w:p w:rsidR="001461FC" w:rsidRPr="00DC5AE8" w:rsidRDefault="001461FC" w:rsidP="001461FC">
            <w:pPr>
              <w:tabs>
                <w:tab w:val="left" w:pos="1352"/>
                <w:tab w:val="left" w:pos="1875"/>
                <w:tab w:val="left" w:pos="2383"/>
                <w:tab w:val="left" w:pos="3571"/>
                <w:tab w:val="left" w:pos="4000"/>
              </w:tabs>
              <w:spacing w:line="276" w:lineRule="auto"/>
              <w:ind w:left="102" w:right="142"/>
              <w:rPr>
                <w:color w:val="000000" w:themeColor="text1"/>
                <w:sz w:val="28"/>
                <w:szCs w:val="28"/>
                <w:lang w:val="ru-RU"/>
              </w:rPr>
            </w:pPr>
            <w:r w:rsidRPr="00DC5AE8">
              <w:rPr>
                <w:color w:val="000000" w:themeColor="text1"/>
                <w:sz w:val="28"/>
                <w:szCs w:val="28"/>
                <w:lang w:val="ru-RU"/>
              </w:rPr>
              <w:t>Усманова М.Г.Габитова З.М. Башки</w:t>
            </w:r>
            <w:r w:rsidRPr="00DC5AE8">
              <w:rPr>
                <w:color w:val="000000" w:themeColor="text1"/>
                <w:sz w:val="28"/>
                <w:szCs w:val="28"/>
                <w:lang w:val="ru-RU"/>
              </w:rPr>
              <w:t>р</w:t>
            </w:r>
            <w:r w:rsidRPr="00DC5AE8">
              <w:rPr>
                <w:color w:val="000000" w:themeColor="text1"/>
                <w:sz w:val="28"/>
                <w:szCs w:val="28"/>
                <w:lang w:val="ru-RU"/>
              </w:rPr>
              <w:t>ский язык</w:t>
            </w:r>
          </w:p>
        </w:tc>
        <w:tc>
          <w:tcPr>
            <w:tcW w:w="2050" w:type="dxa"/>
            <w:vAlign w:val="center"/>
          </w:tcPr>
          <w:p w:rsidR="001461FC" w:rsidRPr="00DC5AE8" w:rsidRDefault="001461FC" w:rsidP="001461FC">
            <w:pPr>
              <w:spacing w:line="276" w:lineRule="auto"/>
              <w:ind w:left="102"/>
              <w:rPr>
                <w:color w:val="000000" w:themeColor="text1"/>
                <w:sz w:val="28"/>
                <w:szCs w:val="28"/>
                <w:lang w:val="ru-RU"/>
              </w:rPr>
            </w:pPr>
            <w:r w:rsidRPr="00DC5AE8">
              <w:rPr>
                <w:color w:val="000000" w:themeColor="text1"/>
                <w:sz w:val="28"/>
                <w:szCs w:val="28"/>
                <w:lang w:val="ru-RU"/>
              </w:rPr>
              <w:t>Китап</w:t>
            </w:r>
          </w:p>
        </w:tc>
      </w:tr>
      <w:tr w:rsidR="001461FC" w:rsidRPr="00DC5AE8" w:rsidTr="001461FC">
        <w:trPr>
          <w:trHeight w:val="800"/>
        </w:trPr>
        <w:tc>
          <w:tcPr>
            <w:tcW w:w="2050" w:type="dxa"/>
            <w:vMerge w:val="restart"/>
            <w:tcBorders>
              <w:left w:val="single" w:sz="6" w:space="0" w:color="000000"/>
              <w:bottom w:val="single" w:sz="4" w:space="0" w:color="auto"/>
            </w:tcBorders>
          </w:tcPr>
          <w:p w:rsidR="001461FC" w:rsidRPr="00DC5AE8" w:rsidRDefault="001461FC" w:rsidP="001461FC">
            <w:pPr>
              <w:spacing w:line="276" w:lineRule="auto"/>
              <w:ind w:left="100"/>
              <w:rPr>
                <w:color w:val="000000" w:themeColor="text1"/>
                <w:sz w:val="28"/>
                <w:szCs w:val="28"/>
                <w:lang w:val="ru-RU"/>
              </w:rPr>
            </w:pPr>
            <w:r w:rsidRPr="00DC5AE8">
              <w:rPr>
                <w:color w:val="000000" w:themeColor="text1"/>
                <w:sz w:val="28"/>
                <w:szCs w:val="28"/>
                <w:lang w:val="ru-RU"/>
              </w:rPr>
              <w:t>Родной</w:t>
            </w:r>
            <w:r>
              <w:rPr>
                <w:color w:val="000000" w:themeColor="text1"/>
                <w:sz w:val="28"/>
                <w:szCs w:val="28"/>
                <w:lang w:val="ru-RU"/>
              </w:rPr>
              <w:t xml:space="preserve"> </w:t>
            </w:r>
            <w:r w:rsidRPr="00DC5AE8">
              <w:rPr>
                <w:color w:val="000000" w:themeColor="text1"/>
                <w:sz w:val="28"/>
                <w:szCs w:val="28"/>
                <w:lang w:val="ru-RU"/>
              </w:rPr>
              <w:t>(ба</w:t>
            </w:r>
            <w:r w:rsidRPr="00DC5AE8">
              <w:rPr>
                <w:color w:val="000000" w:themeColor="text1"/>
                <w:sz w:val="28"/>
                <w:szCs w:val="28"/>
                <w:lang w:val="ru-RU"/>
              </w:rPr>
              <w:t>ш</w:t>
            </w:r>
            <w:r w:rsidRPr="00DC5AE8">
              <w:rPr>
                <w:color w:val="000000" w:themeColor="text1"/>
                <w:sz w:val="28"/>
                <w:szCs w:val="28"/>
                <w:lang w:val="ru-RU"/>
              </w:rPr>
              <w:t>кирский)</w:t>
            </w:r>
            <w:r>
              <w:rPr>
                <w:color w:val="000000" w:themeColor="text1"/>
                <w:sz w:val="28"/>
                <w:szCs w:val="28"/>
                <w:lang w:val="ru-RU"/>
              </w:rPr>
              <w:t xml:space="preserve"> </w:t>
            </w:r>
            <w:r w:rsidRPr="00DC5AE8">
              <w:rPr>
                <w:color w:val="000000" w:themeColor="text1"/>
                <w:sz w:val="28"/>
                <w:szCs w:val="28"/>
                <w:lang w:val="ru-RU"/>
              </w:rPr>
              <w:t xml:space="preserve">язык </w:t>
            </w:r>
          </w:p>
          <w:p w:rsidR="001461FC" w:rsidRDefault="001461FC" w:rsidP="001461FC">
            <w:pPr>
              <w:tabs>
                <w:tab w:val="left" w:pos="1701"/>
              </w:tabs>
              <w:spacing w:line="276" w:lineRule="auto"/>
              <w:ind w:left="100"/>
              <w:rPr>
                <w:color w:val="000000" w:themeColor="text1"/>
                <w:sz w:val="28"/>
                <w:szCs w:val="28"/>
                <w:lang w:val="ru-RU"/>
              </w:rPr>
            </w:pPr>
          </w:p>
          <w:p w:rsidR="001461FC" w:rsidRDefault="001461FC" w:rsidP="001461FC">
            <w:pPr>
              <w:tabs>
                <w:tab w:val="left" w:pos="1701"/>
              </w:tabs>
              <w:spacing w:line="276" w:lineRule="auto"/>
              <w:ind w:left="100"/>
              <w:rPr>
                <w:color w:val="000000" w:themeColor="text1"/>
                <w:sz w:val="28"/>
                <w:szCs w:val="28"/>
                <w:lang w:val="ru-RU"/>
              </w:rPr>
            </w:pPr>
          </w:p>
          <w:p w:rsidR="001461FC" w:rsidRDefault="001461FC" w:rsidP="001461FC">
            <w:pPr>
              <w:tabs>
                <w:tab w:val="left" w:pos="1701"/>
              </w:tabs>
              <w:spacing w:line="276" w:lineRule="auto"/>
              <w:ind w:left="100"/>
              <w:rPr>
                <w:color w:val="000000" w:themeColor="text1"/>
                <w:sz w:val="28"/>
                <w:szCs w:val="28"/>
                <w:lang w:val="ru-RU"/>
              </w:rPr>
            </w:pPr>
          </w:p>
          <w:p w:rsidR="001461FC" w:rsidRDefault="001461FC" w:rsidP="001461FC">
            <w:pPr>
              <w:tabs>
                <w:tab w:val="left" w:pos="1701"/>
              </w:tabs>
              <w:spacing w:line="276" w:lineRule="auto"/>
              <w:ind w:left="100"/>
              <w:rPr>
                <w:color w:val="000000" w:themeColor="text1"/>
                <w:sz w:val="28"/>
                <w:szCs w:val="28"/>
                <w:lang w:val="ru-RU"/>
              </w:rPr>
            </w:pPr>
          </w:p>
          <w:p w:rsidR="001461FC" w:rsidRDefault="001461FC" w:rsidP="001461FC">
            <w:pPr>
              <w:tabs>
                <w:tab w:val="left" w:pos="1701"/>
              </w:tabs>
              <w:spacing w:line="276" w:lineRule="auto"/>
              <w:ind w:left="100"/>
              <w:rPr>
                <w:color w:val="000000" w:themeColor="text1"/>
                <w:sz w:val="28"/>
                <w:szCs w:val="28"/>
                <w:lang w:val="ru-RU"/>
              </w:rPr>
            </w:pPr>
          </w:p>
          <w:p w:rsidR="001461FC" w:rsidRPr="00DC5AE8" w:rsidRDefault="001461FC" w:rsidP="001461FC">
            <w:pPr>
              <w:tabs>
                <w:tab w:val="left" w:pos="1701"/>
              </w:tabs>
              <w:spacing w:line="276" w:lineRule="auto"/>
              <w:ind w:left="100"/>
              <w:rPr>
                <w:color w:val="000000" w:themeColor="text1"/>
                <w:sz w:val="28"/>
                <w:szCs w:val="28"/>
                <w:lang w:val="ru-RU"/>
              </w:rPr>
            </w:pPr>
          </w:p>
          <w:p w:rsidR="001461FC" w:rsidRPr="00DC5AE8" w:rsidRDefault="001461FC" w:rsidP="001461FC">
            <w:pPr>
              <w:tabs>
                <w:tab w:val="left" w:pos="1701"/>
              </w:tabs>
              <w:spacing w:line="276" w:lineRule="auto"/>
              <w:ind w:left="100"/>
              <w:rPr>
                <w:color w:val="000000" w:themeColor="text1"/>
                <w:sz w:val="28"/>
                <w:szCs w:val="28"/>
                <w:lang w:val="ru-RU"/>
              </w:rPr>
            </w:pPr>
          </w:p>
          <w:p w:rsidR="001461FC" w:rsidRPr="00DC5AE8" w:rsidRDefault="001461FC" w:rsidP="001461FC">
            <w:pPr>
              <w:tabs>
                <w:tab w:val="left" w:pos="1701"/>
              </w:tabs>
              <w:spacing w:line="276" w:lineRule="auto"/>
              <w:ind w:left="100"/>
              <w:rPr>
                <w:color w:val="000000" w:themeColor="text1"/>
                <w:sz w:val="28"/>
                <w:szCs w:val="28"/>
                <w:lang w:val="ru-RU"/>
              </w:rPr>
            </w:pPr>
          </w:p>
          <w:p w:rsidR="001461FC" w:rsidRPr="00DC5AE8" w:rsidRDefault="001461FC" w:rsidP="001461FC">
            <w:pPr>
              <w:tabs>
                <w:tab w:val="left" w:pos="1701"/>
              </w:tabs>
              <w:spacing w:line="276" w:lineRule="auto"/>
              <w:ind w:left="100"/>
              <w:rPr>
                <w:color w:val="000000" w:themeColor="text1"/>
                <w:sz w:val="28"/>
                <w:szCs w:val="28"/>
                <w:lang w:val="ru-RU"/>
              </w:rPr>
            </w:pPr>
          </w:p>
          <w:p w:rsidR="001461FC" w:rsidRPr="00DC5AE8" w:rsidRDefault="001461FC" w:rsidP="001461FC">
            <w:pPr>
              <w:tabs>
                <w:tab w:val="left" w:pos="1701"/>
              </w:tabs>
              <w:spacing w:line="276" w:lineRule="auto"/>
              <w:ind w:left="100"/>
              <w:rPr>
                <w:color w:val="000000" w:themeColor="text1"/>
                <w:sz w:val="28"/>
                <w:szCs w:val="28"/>
                <w:lang w:val="ru-RU"/>
              </w:rPr>
            </w:pPr>
            <w:r w:rsidRPr="00DC5AE8">
              <w:rPr>
                <w:color w:val="000000" w:themeColor="text1"/>
                <w:sz w:val="28"/>
                <w:szCs w:val="28"/>
                <w:lang w:val="ru-RU"/>
              </w:rPr>
              <w:t>Родная</w:t>
            </w:r>
          </w:p>
          <w:p w:rsidR="001461FC" w:rsidRPr="00DC5AE8" w:rsidRDefault="001461FC" w:rsidP="001461FC">
            <w:pPr>
              <w:spacing w:line="276" w:lineRule="auto"/>
              <w:ind w:left="100"/>
              <w:rPr>
                <w:color w:val="000000" w:themeColor="text1"/>
                <w:sz w:val="28"/>
                <w:szCs w:val="28"/>
                <w:lang w:val="ru-RU"/>
              </w:rPr>
            </w:pPr>
            <w:r w:rsidRPr="00DC5AE8">
              <w:rPr>
                <w:color w:val="000000" w:themeColor="text1"/>
                <w:sz w:val="28"/>
                <w:szCs w:val="28"/>
                <w:lang w:val="ru-RU"/>
              </w:rPr>
              <w:t>литература</w:t>
            </w:r>
          </w:p>
        </w:tc>
        <w:tc>
          <w:tcPr>
            <w:tcW w:w="785" w:type="dxa"/>
            <w:vAlign w:val="center"/>
          </w:tcPr>
          <w:p w:rsidR="001461FC" w:rsidRPr="00DC5AE8" w:rsidRDefault="001461FC" w:rsidP="001461FC">
            <w:pPr>
              <w:spacing w:line="276" w:lineRule="auto"/>
              <w:ind w:left="103"/>
              <w:jc w:val="center"/>
              <w:rPr>
                <w:color w:val="000000" w:themeColor="text1"/>
                <w:sz w:val="28"/>
                <w:szCs w:val="28"/>
                <w:lang w:val="ru-RU"/>
              </w:rPr>
            </w:pPr>
            <w:r w:rsidRPr="00DC5AE8">
              <w:rPr>
                <w:color w:val="000000" w:themeColor="text1"/>
                <w:sz w:val="28"/>
                <w:szCs w:val="28"/>
                <w:lang w:val="ru-RU"/>
              </w:rPr>
              <w:lastRenderedPageBreak/>
              <w:t>5</w:t>
            </w:r>
          </w:p>
        </w:tc>
        <w:tc>
          <w:tcPr>
            <w:tcW w:w="4962" w:type="dxa"/>
            <w:vAlign w:val="center"/>
          </w:tcPr>
          <w:p w:rsidR="001461FC" w:rsidRPr="00DC5AE8" w:rsidRDefault="001461FC" w:rsidP="001461FC">
            <w:pPr>
              <w:tabs>
                <w:tab w:val="left" w:pos="2100"/>
              </w:tabs>
              <w:suppressAutoHyphens/>
              <w:spacing w:line="276" w:lineRule="auto"/>
              <w:ind w:left="102" w:right="142"/>
              <w:rPr>
                <w:color w:val="000000" w:themeColor="text1"/>
                <w:sz w:val="28"/>
                <w:szCs w:val="28"/>
                <w:lang w:val="ru-RU"/>
              </w:rPr>
            </w:pPr>
            <w:r w:rsidRPr="00DC5AE8">
              <w:rPr>
                <w:color w:val="000000" w:themeColor="text1"/>
                <w:sz w:val="28"/>
                <w:szCs w:val="28"/>
                <w:lang w:val="ru-RU" w:eastAsia="ar-SA"/>
              </w:rPr>
              <w:t>Хажин, В.И. Башкирский язык и литература [Электронный ресурс]: -Режим доступа:</w:t>
            </w:r>
            <w:r>
              <w:rPr>
                <w:color w:val="000000" w:themeColor="text1"/>
                <w:sz w:val="28"/>
                <w:szCs w:val="28"/>
                <w:lang w:val="ru-RU" w:eastAsia="ar-SA"/>
              </w:rPr>
              <w:t xml:space="preserve"> </w:t>
            </w:r>
            <w:hyperlink r:id="rId28" w:history="1">
              <w:r w:rsidRPr="00DC5AE8">
                <w:rPr>
                  <w:color w:val="000000" w:themeColor="text1"/>
                  <w:sz w:val="28"/>
                  <w:szCs w:val="28"/>
                  <w:u w:val="single"/>
                  <w:lang w:eastAsia="ar-SA"/>
                </w:rPr>
                <w:t>URL</w:t>
              </w:r>
              <w:r w:rsidRPr="00DC5AE8">
                <w:rPr>
                  <w:color w:val="000000" w:themeColor="text1"/>
                  <w:sz w:val="28"/>
                  <w:szCs w:val="28"/>
                  <w:u w:val="single"/>
                  <w:lang w:val="ru-RU" w:eastAsia="ar-SA"/>
                </w:rPr>
                <w:t>:/</w:t>
              </w:r>
              <w:r w:rsidRPr="00DC5AE8">
                <w:rPr>
                  <w:color w:val="000000" w:themeColor="text1"/>
                  <w:sz w:val="28"/>
                  <w:szCs w:val="28"/>
                  <w:u w:val="single"/>
                  <w:lang w:eastAsia="ar-SA"/>
                </w:rPr>
                <w:t>http</w:t>
              </w:r>
              <w:r w:rsidRPr="00DC5AE8">
                <w:rPr>
                  <w:color w:val="000000" w:themeColor="text1"/>
                  <w:sz w:val="28"/>
                  <w:szCs w:val="28"/>
                  <w:u w:val="single"/>
                  <w:lang w:val="ru-RU" w:eastAsia="ar-SA"/>
                </w:rPr>
                <w:t>://</w:t>
              </w:r>
              <w:r w:rsidRPr="00DC5AE8">
                <w:rPr>
                  <w:color w:val="000000" w:themeColor="text1"/>
                  <w:sz w:val="28"/>
                  <w:szCs w:val="28"/>
                  <w:u w:val="single"/>
                  <w:lang w:eastAsia="ar-SA"/>
                </w:rPr>
                <w:t>www</w:t>
              </w:r>
              <w:r w:rsidRPr="00DC5AE8">
                <w:rPr>
                  <w:color w:val="000000" w:themeColor="text1"/>
                  <w:sz w:val="28"/>
                  <w:szCs w:val="28"/>
                  <w:u w:val="single"/>
                  <w:lang w:val="ru-RU" w:eastAsia="ar-SA"/>
                </w:rPr>
                <w:t>.</w:t>
              </w:r>
              <w:r w:rsidRPr="00DC5AE8">
                <w:rPr>
                  <w:color w:val="000000" w:themeColor="text1"/>
                  <w:sz w:val="28"/>
                  <w:szCs w:val="28"/>
                  <w:u w:val="single"/>
                  <w:lang w:eastAsia="ar-SA"/>
                </w:rPr>
                <w:t>kitap</w:t>
              </w:r>
              <w:r w:rsidRPr="00DC5AE8">
                <w:rPr>
                  <w:color w:val="000000" w:themeColor="text1"/>
                  <w:sz w:val="28"/>
                  <w:szCs w:val="28"/>
                  <w:u w:val="single"/>
                  <w:lang w:val="ru-RU" w:eastAsia="ar-SA"/>
                </w:rPr>
                <w:t>-</w:t>
              </w:r>
              <w:r w:rsidRPr="00DC5AE8">
                <w:rPr>
                  <w:color w:val="000000" w:themeColor="text1"/>
                  <w:sz w:val="28"/>
                  <w:szCs w:val="28"/>
                  <w:u w:val="single"/>
                  <w:lang w:eastAsia="ar-SA"/>
                </w:rPr>
                <w:t>ufa</w:t>
              </w:r>
              <w:r w:rsidRPr="00DC5AE8">
                <w:rPr>
                  <w:color w:val="000000" w:themeColor="text1"/>
                  <w:sz w:val="28"/>
                  <w:szCs w:val="28"/>
                  <w:u w:val="single"/>
                  <w:lang w:val="ru-RU" w:eastAsia="ar-SA"/>
                </w:rPr>
                <w:t>.</w:t>
              </w:r>
              <w:r w:rsidRPr="00DC5AE8">
                <w:rPr>
                  <w:color w:val="000000" w:themeColor="text1"/>
                  <w:sz w:val="28"/>
                  <w:szCs w:val="28"/>
                  <w:u w:val="single"/>
                  <w:lang w:eastAsia="ar-SA"/>
                </w:rPr>
                <w:t>ru</w:t>
              </w:r>
              <w:r w:rsidRPr="00DC5AE8">
                <w:rPr>
                  <w:color w:val="000000" w:themeColor="text1"/>
                  <w:sz w:val="28"/>
                  <w:szCs w:val="28"/>
                  <w:u w:val="single"/>
                  <w:lang w:val="ru-RU" w:eastAsia="ar-SA"/>
                </w:rPr>
                <w:t>/</w:t>
              </w:r>
              <w:r w:rsidRPr="00DC5AE8">
                <w:rPr>
                  <w:color w:val="000000" w:themeColor="text1"/>
                  <w:sz w:val="28"/>
                  <w:szCs w:val="28"/>
                  <w:u w:val="single"/>
                  <w:lang w:eastAsia="ar-SA"/>
                </w:rPr>
                <w:t>information</w:t>
              </w:r>
              <w:r w:rsidRPr="00DC5AE8">
                <w:rPr>
                  <w:color w:val="000000" w:themeColor="text1"/>
                  <w:sz w:val="28"/>
                  <w:szCs w:val="28"/>
                  <w:u w:val="single"/>
                  <w:lang w:val="ru-RU" w:eastAsia="ar-SA"/>
                </w:rPr>
                <w:t>/</w:t>
              </w:r>
              <w:r w:rsidRPr="00DC5AE8">
                <w:rPr>
                  <w:color w:val="000000" w:themeColor="text1"/>
                  <w:sz w:val="28"/>
                  <w:szCs w:val="28"/>
                  <w:u w:val="single"/>
                  <w:lang w:eastAsia="ar-SA"/>
                </w:rPr>
                <w:t>elektronnye</w:t>
              </w:r>
              <w:r w:rsidRPr="00DC5AE8">
                <w:rPr>
                  <w:color w:val="000000" w:themeColor="text1"/>
                  <w:sz w:val="28"/>
                  <w:szCs w:val="28"/>
                  <w:u w:val="single"/>
                  <w:lang w:val="ru-RU" w:eastAsia="ar-SA"/>
                </w:rPr>
                <w:t>-</w:t>
              </w:r>
              <w:r w:rsidRPr="00DC5AE8">
                <w:rPr>
                  <w:color w:val="000000" w:themeColor="text1"/>
                  <w:sz w:val="28"/>
                  <w:szCs w:val="28"/>
                  <w:u w:val="single"/>
                  <w:lang w:eastAsia="ar-SA"/>
                </w:rPr>
                <w:t>uchebnye</w:t>
              </w:r>
              <w:r w:rsidRPr="00DC5AE8">
                <w:rPr>
                  <w:color w:val="000000" w:themeColor="text1"/>
                  <w:sz w:val="28"/>
                  <w:szCs w:val="28"/>
                  <w:u w:val="single"/>
                  <w:lang w:val="ru-RU" w:eastAsia="ar-SA"/>
                </w:rPr>
                <w:t>-</w:t>
              </w:r>
              <w:r w:rsidRPr="00DC5AE8">
                <w:rPr>
                  <w:color w:val="000000" w:themeColor="text1"/>
                  <w:sz w:val="28"/>
                  <w:szCs w:val="28"/>
                  <w:u w:val="single"/>
                  <w:lang w:eastAsia="ar-SA"/>
                </w:rPr>
                <w:t>posobiya</w:t>
              </w:r>
              <w:r w:rsidRPr="00DC5AE8">
                <w:rPr>
                  <w:color w:val="000000" w:themeColor="text1"/>
                  <w:sz w:val="28"/>
                  <w:szCs w:val="28"/>
                  <w:u w:val="single"/>
                  <w:lang w:val="ru-RU" w:eastAsia="ar-SA"/>
                </w:rPr>
                <w:t>.</w:t>
              </w:r>
              <w:r w:rsidRPr="00DC5AE8">
                <w:rPr>
                  <w:color w:val="000000" w:themeColor="text1"/>
                  <w:sz w:val="28"/>
                  <w:szCs w:val="28"/>
                  <w:u w:val="single"/>
                  <w:lang w:eastAsia="ar-SA"/>
                </w:rPr>
                <w:t>php</w:t>
              </w:r>
            </w:hyperlink>
          </w:p>
        </w:tc>
        <w:tc>
          <w:tcPr>
            <w:tcW w:w="2050" w:type="dxa"/>
            <w:vAlign w:val="center"/>
          </w:tcPr>
          <w:p w:rsidR="001461FC" w:rsidRPr="00DC5AE8" w:rsidRDefault="001461FC" w:rsidP="001461FC">
            <w:pPr>
              <w:spacing w:line="276" w:lineRule="auto"/>
              <w:ind w:left="102"/>
              <w:rPr>
                <w:color w:val="000000" w:themeColor="text1"/>
                <w:sz w:val="28"/>
                <w:szCs w:val="28"/>
              </w:rPr>
            </w:pPr>
            <w:r w:rsidRPr="00DC5AE8">
              <w:rPr>
                <w:color w:val="000000" w:themeColor="text1"/>
                <w:sz w:val="28"/>
                <w:szCs w:val="28"/>
              </w:rPr>
              <w:t>Китап</w:t>
            </w:r>
          </w:p>
        </w:tc>
      </w:tr>
      <w:tr w:rsidR="001461FC" w:rsidRPr="00DC5AE8" w:rsidTr="001461FC">
        <w:trPr>
          <w:trHeight w:val="416"/>
        </w:trPr>
        <w:tc>
          <w:tcPr>
            <w:tcW w:w="2050" w:type="dxa"/>
            <w:vMerge/>
            <w:tcBorders>
              <w:top w:val="single" w:sz="4" w:space="0" w:color="000000"/>
              <w:left w:val="single" w:sz="6" w:space="0" w:color="000000"/>
              <w:bottom w:val="single" w:sz="4" w:space="0" w:color="auto"/>
            </w:tcBorders>
          </w:tcPr>
          <w:p w:rsidR="001461FC" w:rsidRPr="00DC5AE8" w:rsidRDefault="001461FC" w:rsidP="001461FC">
            <w:pPr>
              <w:spacing w:line="276" w:lineRule="auto"/>
              <w:rPr>
                <w:color w:val="000000" w:themeColor="text1"/>
                <w:sz w:val="28"/>
                <w:szCs w:val="28"/>
              </w:rPr>
            </w:pPr>
          </w:p>
        </w:tc>
        <w:tc>
          <w:tcPr>
            <w:tcW w:w="785" w:type="dxa"/>
            <w:vAlign w:val="center"/>
          </w:tcPr>
          <w:p w:rsidR="001461FC" w:rsidRPr="00DC5AE8" w:rsidRDefault="001461FC" w:rsidP="001461FC">
            <w:pPr>
              <w:spacing w:line="276" w:lineRule="auto"/>
              <w:ind w:left="103"/>
              <w:jc w:val="center"/>
              <w:rPr>
                <w:color w:val="000000" w:themeColor="text1"/>
                <w:sz w:val="28"/>
                <w:szCs w:val="28"/>
              </w:rPr>
            </w:pPr>
            <w:r w:rsidRPr="00DC5AE8">
              <w:rPr>
                <w:color w:val="000000" w:themeColor="text1"/>
                <w:sz w:val="28"/>
                <w:szCs w:val="28"/>
              </w:rPr>
              <w:t>6</w:t>
            </w:r>
          </w:p>
        </w:tc>
        <w:tc>
          <w:tcPr>
            <w:tcW w:w="4962" w:type="dxa"/>
            <w:vAlign w:val="center"/>
          </w:tcPr>
          <w:p w:rsidR="001461FC" w:rsidRPr="00DC5AE8" w:rsidRDefault="001461FC" w:rsidP="001461FC">
            <w:pPr>
              <w:tabs>
                <w:tab w:val="left" w:pos="2100"/>
              </w:tabs>
              <w:suppressAutoHyphens/>
              <w:spacing w:line="276" w:lineRule="auto"/>
              <w:ind w:left="102" w:right="142"/>
              <w:rPr>
                <w:color w:val="000000" w:themeColor="text1"/>
                <w:sz w:val="28"/>
                <w:szCs w:val="28"/>
                <w:lang w:val="ru-RU"/>
              </w:rPr>
            </w:pPr>
            <w:r w:rsidRPr="00DC5AE8">
              <w:rPr>
                <w:color w:val="000000" w:themeColor="text1"/>
                <w:sz w:val="28"/>
                <w:szCs w:val="28"/>
                <w:lang w:val="ru-RU" w:eastAsia="ar-SA"/>
              </w:rPr>
              <w:t>Хажин, В.И. Башкирский язык и литература [Электронный ресурс]: -Режим доступа:</w:t>
            </w:r>
            <w:r>
              <w:rPr>
                <w:color w:val="000000" w:themeColor="text1"/>
                <w:sz w:val="28"/>
                <w:szCs w:val="28"/>
                <w:lang w:val="ru-RU" w:eastAsia="ar-SA"/>
              </w:rPr>
              <w:t xml:space="preserve"> </w:t>
            </w:r>
            <w:hyperlink r:id="rId29" w:history="1">
              <w:r w:rsidRPr="00DC5AE8">
                <w:rPr>
                  <w:color w:val="000000" w:themeColor="text1"/>
                  <w:sz w:val="28"/>
                  <w:szCs w:val="28"/>
                  <w:u w:val="single"/>
                  <w:lang w:eastAsia="ar-SA"/>
                </w:rPr>
                <w:t>URL</w:t>
              </w:r>
              <w:r w:rsidRPr="00DC5AE8">
                <w:rPr>
                  <w:color w:val="000000" w:themeColor="text1"/>
                  <w:sz w:val="28"/>
                  <w:szCs w:val="28"/>
                  <w:u w:val="single"/>
                  <w:lang w:val="ru-RU" w:eastAsia="ar-SA"/>
                </w:rPr>
                <w:t>:/</w:t>
              </w:r>
              <w:r w:rsidRPr="00DC5AE8">
                <w:rPr>
                  <w:color w:val="000000" w:themeColor="text1"/>
                  <w:sz w:val="28"/>
                  <w:szCs w:val="28"/>
                  <w:u w:val="single"/>
                  <w:lang w:eastAsia="ar-SA"/>
                </w:rPr>
                <w:t>http</w:t>
              </w:r>
              <w:r w:rsidRPr="00DC5AE8">
                <w:rPr>
                  <w:color w:val="000000" w:themeColor="text1"/>
                  <w:sz w:val="28"/>
                  <w:szCs w:val="28"/>
                  <w:u w:val="single"/>
                  <w:lang w:val="ru-RU" w:eastAsia="ar-SA"/>
                </w:rPr>
                <w:t>://</w:t>
              </w:r>
              <w:r w:rsidRPr="00DC5AE8">
                <w:rPr>
                  <w:color w:val="000000" w:themeColor="text1"/>
                  <w:sz w:val="28"/>
                  <w:szCs w:val="28"/>
                  <w:u w:val="single"/>
                  <w:lang w:eastAsia="ar-SA"/>
                </w:rPr>
                <w:t>www</w:t>
              </w:r>
              <w:r w:rsidRPr="00DC5AE8">
                <w:rPr>
                  <w:color w:val="000000" w:themeColor="text1"/>
                  <w:sz w:val="28"/>
                  <w:szCs w:val="28"/>
                  <w:u w:val="single"/>
                  <w:lang w:val="ru-RU" w:eastAsia="ar-SA"/>
                </w:rPr>
                <w:t>.</w:t>
              </w:r>
              <w:r w:rsidRPr="00DC5AE8">
                <w:rPr>
                  <w:color w:val="000000" w:themeColor="text1"/>
                  <w:sz w:val="28"/>
                  <w:szCs w:val="28"/>
                  <w:u w:val="single"/>
                  <w:lang w:eastAsia="ar-SA"/>
                </w:rPr>
                <w:t>kitap</w:t>
              </w:r>
              <w:r w:rsidRPr="00DC5AE8">
                <w:rPr>
                  <w:color w:val="000000" w:themeColor="text1"/>
                  <w:sz w:val="28"/>
                  <w:szCs w:val="28"/>
                  <w:u w:val="single"/>
                  <w:lang w:val="ru-RU" w:eastAsia="ar-SA"/>
                </w:rPr>
                <w:t>-</w:t>
              </w:r>
              <w:r w:rsidRPr="00DC5AE8">
                <w:rPr>
                  <w:color w:val="000000" w:themeColor="text1"/>
                  <w:sz w:val="28"/>
                  <w:szCs w:val="28"/>
                  <w:u w:val="single"/>
                  <w:lang w:eastAsia="ar-SA"/>
                </w:rPr>
                <w:lastRenderedPageBreak/>
                <w:t>ufa</w:t>
              </w:r>
              <w:r w:rsidRPr="00DC5AE8">
                <w:rPr>
                  <w:color w:val="000000" w:themeColor="text1"/>
                  <w:sz w:val="28"/>
                  <w:szCs w:val="28"/>
                  <w:u w:val="single"/>
                  <w:lang w:val="ru-RU" w:eastAsia="ar-SA"/>
                </w:rPr>
                <w:t>.</w:t>
              </w:r>
              <w:r w:rsidRPr="00DC5AE8">
                <w:rPr>
                  <w:color w:val="000000" w:themeColor="text1"/>
                  <w:sz w:val="28"/>
                  <w:szCs w:val="28"/>
                  <w:u w:val="single"/>
                  <w:lang w:eastAsia="ar-SA"/>
                </w:rPr>
                <w:t>ru</w:t>
              </w:r>
              <w:r w:rsidRPr="00DC5AE8">
                <w:rPr>
                  <w:color w:val="000000" w:themeColor="text1"/>
                  <w:sz w:val="28"/>
                  <w:szCs w:val="28"/>
                  <w:u w:val="single"/>
                  <w:lang w:val="ru-RU" w:eastAsia="ar-SA"/>
                </w:rPr>
                <w:t>/</w:t>
              </w:r>
              <w:r w:rsidRPr="00DC5AE8">
                <w:rPr>
                  <w:color w:val="000000" w:themeColor="text1"/>
                  <w:sz w:val="28"/>
                  <w:szCs w:val="28"/>
                  <w:u w:val="single"/>
                  <w:lang w:eastAsia="ar-SA"/>
                </w:rPr>
                <w:t>information</w:t>
              </w:r>
              <w:r w:rsidRPr="00DC5AE8">
                <w:rPr>
                  <w:color w:val="000000" w:themeColor="text1"/>
                  <w:sz w:val="28"/>
                  <w:szCs w:val="28"/>
                  <w:u w:val="single"/>
                  <w:lang w:val="ru-RU" w:eastAsia="ar-SA"/>
                </w:rPr>
                <w:t>/</w:t>
              </w:r>
              <w:r w:rsidRPr="00DC5AE8">
                <w:rPr>
                  <w:color w:val="000000" w:themeColor="text1"/>
                  <w:sz w:val="28"/>
                  <w:szCs w:val="28"/>
                  <w:u w:val="single"/>
                  <w:lang w:eastAsia="ar-SA"/>
                </w:rPr>
                <w:t>elektronnye</w:t>
              </w:r>
              <w:r w:rsidRPr="00DC5AE8">
                <w:rPr>
                  <w:color w:val="000000" w:themeColor="text1"/>
                  <w:sz w:val="28"/>
                  <w:szCs w:val="28"/>
                  <w:u w:val="single"/>
                  <w:lang w:val="ru-RU" w:eastAsia="ar-SA"/>
                </w:rPr>
                <w:t>-</w:t>
              </w:r>
              <w:r w:rsidRPr="00DC5AE8">
                <w:rPr>
                  <w:color w:val="000000" w:themeColor="text1"/>
                  <w:sz w:val="28"/>
                  <w:szCs w:val="28"/>
                  <w:u w:val="single"/>
                  <w:lang w:eastAsia="ar-SA"/>
                </w:rPr>
                <w:t>uchebnye</w:t>
              </w:r>
              <w:r w:rsidRPr="00DC5AE8">
                <w:rPr>
                  <w:color w:val="000000" w:themeColor="text1"/>
                  <w:sz w:val="28"/>
                  <w:szCs w:val="28"/>
                  <w:u w:val="single"/>
                  <w:lang w:val="ru-RU" w:eastAsia="ar-SA"/>
                </w:rPr>
                <w:t>-</w:t>
              </w:r>
              <w:r w:rsidRPr="00DC5AE8">
                <w:rPr>
                  <w:color w:val="000000" w:themeColor="text1"/>
                  <w:sz w:val="28"/>
                  <w:szCs w:val="28"/>
                  <w:u w:val="single"/>
                  <w:lang w:eastAsia="ar-SA"/>
                </w:rPr>
                <w:t>posobiya</w:t>
              </w:r>
              <w:r w:rsidRPr="00DC5AE8">
                <w:rPr>
                  <w:color w:val="000000" w:themeColor="text1"/>
                  <w:sz w:val="28"/>
                  <w:szCs w:val="28"/>
                  <w:u w:val="single"/>
                  <w:lang w:val="ru-RU" w:eastAsia="ar-SA"/>
                </w:rPr>
                <w:t>.</w:t>
              </w:r>
              <w:r w:rsidRPr="00DC5AE8">
                <w:rPr>
                  <w:color w:val="000000" w:themeColor="text1"/>
                  <w:sz w:val="28"/>
                  <w:szCs w:val="28"/>
                  <w:u w:val="single"/>
                  <w:lang w:eastAsia="ar-SA"/>
                </w:rPr>
                <w:t>php</w:t>
              </w:r>
            </w:hyperlink>
          </w:p>
        </w:tc>
        <w:tc>
          <w:tcPr>
            <w:tcW w:w="2050" w:type="dxa"/>
            <w:vAlign w:val="center"/>
          </w:tcPr>
          <w:p w:rsidR="001461FC" w:rsidRPr="00DC5AE8" w:rsidRDefault="001461FC" w:rsidP="001461FC">
            <w:pPr>
              <w:spacing w:line="276" w:lineRule="auto"/>
              <w:ind w:left="102"/>
              <w:rPr>
                <w:color w:val="000000" w:themeColor="text1"/>
                <w:sz w:val="28"/>
                <w:szCs w:val="28"/>
              </w:rPr>
            </w:pPr>
            <w:r w:rsidRPr="00DC5AE8">
              <w:rPr>
                <w:color w:val="000000" w:themeColor="text1"/>
                <w:sz w:val="28"/>
                <w:szCs w:val="28"/>
              </w:rPr>
              <w:lastRenderedPageBreak/>
              <w:t>Китап</w:t>
            </w:r>
          </w:p>
        </w:tc>
      </w:tr>
      <w:tr w:rsidR="001461FC" w:rsidRPr="00DC5AE8" w:rsidTr="001461FC">
        <w:trPr>
          <w:trHeight w:val="800"/>
        </w:trPr>
        <w:tc>
          <w:tcPr>
            <w:tcW w:w="2050" w:type="dxa"/>
            <w:vMerge/>
            <w:tcBorders>
              <w:top w:val="single" w:sz="4" w:space="0" w:color="000000"/>
              <w:left w:val="single" w:sz="6" w:space="0" w:color="000000"/>
              <w:bottom w:val="single" w:sz="4" w:space="0" w:color="auto"/>
            </w:tcBorders>
          </w:tcPr>
          <w:p w:rsidR="001461FC" w:rsidRPr="00DC5AE8" w:rsidRDefault="001461FC" w:rsidP="001461FC">
            <w:pPr>
              <w:spacing w:line="276" w:lineRule="auto"/>
              <w:rPr>
                <w:color w:val="000000" w:themeColor="text1"/>
                <w:sz w:val="28"/>
                <w:szCs w:val="28"/>
              </w:rPr>
            </w:pPr>
          </w:p>
        </w:tc>
        <w:tc>
          <w:tcPr>
            <w:tcW w:w="785" w:type="dxa"/>
            <w:vAlign w:val="center"/>
          </w:tcPr>
          <w:p w:rsidR="001461FC" w:rsidRPr="00DC5AE8" w:rsidRDefault="001461FC" w:rsidP="001461FC">
            <w:pPr>
              <w:spacing w:line="276" w:lineRule="auto"/>
              <w:ind w:left="103"/>
              <w:jc w:val="center"/>
              <w:rPr>
                <w:color w:val="000000" w:themeColor="text1"/>
                <w:sz w:val="28"/>
                <w:szCs w:val="28"/>
              </w:rPr>
            </w:pPr>
            <w:r w:rsidRPr="00DC5AE8">
              <w:rPr>
                <w:color w:val="000000" w:themeColor="text1"/>
                <w:sz w:val="28"/>
                <w:szCs w:val="28"/>
              </w:rPr>
              <w:t>7</w:t>
            </w:r>
          </w:p>
        </w:tc>
        <w:tc>
          <w:tcPr>
            <w:tcW w:w="4962" w:type="dxa"/>
            <w:vAlign w:val="center"/>
          </w:tcPr>
          <w:p w:rsidR="001461FC" w:rsidRPr="00DC5AE8" w:rsidRDefault="001461FC" w:rsidP="001461FC">
            <w:pPr>
              <w:tabs>
                <w:tab w:val="left" w:pos="2100"/>
              </w:tabs>
              <w:suppressAutoHyphens/>
              <w:spacing w:line="276" w:lineRule="auto"/>
              <w:ind w:left="102" w:right="142"/>
              <w:rPr>
                <w:color w:val="000000" w:themeColor="text1"/>
                <w:sz w:val="28"/>
                <w:szCs w:val="28"/>
                <w:lang w:val="ru-RU"/>
              </w:rPr>
            </w:pPr>
            <w:r w:rsidRPr="00DC5AE8">
              <w:rPr>
                <w:color w:val="000000" w:themeColor="text1"/>
                <w:sz w:val="28"/>
                <w:szCs w:val="28"/>
                <w:lang w:val="ru-RU" w:eastAsia="ar-SA"/>
              </w:rPr>
              <w:t>Хажин, В.И. Башкирский язык и литература [Электронный ресурс]: -Режим доступа:</w:t>
            </w:r>
            <w:r>
              <w:rPr>
                <w:color w:val="000000" w:themeColor="text1"/>
                <w:sz w:val="28"/>
                <w:szCs w:val="28"/>
                <w:lang w:val="ru-RU" w:eastAsia="ar-SA"/>
              </w:rPr>
              <w:t xml:space="preserve"> </w:t>
            </w:r>
            <w:hyperlink r:id="rId30" w:history="1">
              <w:r w:rsidRPr="00DC5AE8">
                <w:rPr>
                  <w:color w:val="000000" w:themeColor="text1"/>
                  <w:sz w:val="28"/>
                  <w:szCs w:val="28"/>
                  <w:u w:val="single"/>
                  <w:lang w:eastAsia="ar-SA"/>
                </w:rPr>
                <w:t>URL</w:t>
              </w:r>
              <w:r w:rsidRPr="00DC5AE8">
                <w:rPr>
                  <w:color w:val="000000" w:themeColor="text1"/>
                  <w:sz w:val="28"/>
                  <w:szCs w:val="28"/>
                  <w:u w:val="single"/>
                  <w:lang w:val="ru-RU" w:eastAsia="ar-SA"/>
                </w:rPr>
                <w:t>:/</w:t>
              </w:r>
              <w:r w:rsidRPr="00DC5AE8">
                <w:rPr>
                  <w:color w:val="000000" w:themeColor="text1"/>
                  <w:sz w:val="28"/>
                  <w:szCs w:val="28"/>
                  <w:u w:val="single"/>
                  <w:lang w:eastAsia="ar-SA"/>
                </w:rPr>
                <w:t>http</w:t>
              </w:r>
              <w:r w:rsidRPr="00DC5AE8">
                <w:rPr>
                  <w:color w:val="000000" w:themeColor="text1"/>
                  <w:sz w:val="28"/>
                  <w:szCs w:val="28"/>
                  <w:u w:val="single"/>
                  <w:lang w:val="ru-RU" w:eastAsia="ar-SA"/>
                </w:rPr>
                <w:t>://</w:t>
              </w:r>
              <w:r w:rsidRPr="00DC5AE8">
                <w:rPr>
                  <w:color w:val="000000" w:themeColor="text1"/>
                  <w:sz w:val="28"/>
                  <w:szCs w:val="28"/>
                  <w:u w:val="single"/>
                  <w:lang w:eastAsia="ar-SA"/>
                </w:rPr>
                <w:t>www</w:t>
              </w:r>
              <w:r w:rsidRPr="00DC5AE8">
                <w:rPr>
                  <w:color w:val="000000" w:themeColor="text1"/>
                  <w:sz w:val="28"/>
                  <w:szCs w:val="28"/>
                  <w:u w:val="single"/>
                  <w:lang w:val="ru-RU" w:eastAsia="ar-SA"/>
                </w:rPr>
                <w:t>.</w:t>
              </w:r>
              <w:r w:rsidRPr="00DC5AE8">
                <w:rPr>
                  <w:color w:val="000000" w:themeColor="text1"/>
                  <w:sz w:val="28"/>
                  <w:szCs w:val="28"/>
                  <w:u w:val="single"/>
                  <w:lang w:eastAsia="ar-SA"/>
                </w:rPr>
                <w:t>kitap</w:t>
              </w:r>
              <w:r w:rsidRPr="00DC5AE8">
                <w:rPr>
                  <w:color w:val="000000" w:themeColor="text1"/>
                  <w:sz w:val="28"/>
                  <w:szCs w:val="28"/>
                  <w:u w:val="single"/>
                  <w:lang w:val="ru-RU" w:eastAsia="ar-SA"/>
                </w:rPr>
                <w:t>-</w:t>
              </w:r>
              <w:r w:rsidRPr="00DC5AE8">
                <w:rPr>
                  <w:color w:val="000000" w:themeColor="text1"/>
                  <w:sz w:val="28"/>
                  <w:szCs w:val="28"/>
                  <w:u w:val="single"/>
                  <w:lang w:eastAsia="ar-SA"/>
                </w:rPr>
                <w:t>ufa</w:t>
              </w:r>
              <w:r w:rsidRPr="00DC5AE8">
                <w:rPr>
                  <w:color w:val="000000" w:themeColor="text1"/>
                  <w:sz w:val="28"/>
                  <w:szCs w:val="28"/>
                  <w:u w:val="single"/>
                  <w:lang w:val="ru-RU" w:eastAsia="ar-SA"/>
                </w:rPr>
                <w:t>.</w:t>
              </w:r>
              <w:r w:rsidRPr="00DC5AE8">
                <w:rPr>
                  <w:color w:val="000000" w:themeColor="text1"/>
                  <w:sz w:val="28"/>
                  <w:szCs w:val="28"/>
                  <w:u w:val="single"/>
                  <w:lang w:eastAsia="ar-SA"/>
                </w:rPr>
                <w:t>ru</w:t>
              </w:r>
              <w:r w:rsidRPr="00DC5AE8">
                <w:rPr>
                  <w:color w:val="000000" w:themeColor="text1"/>
                  <w:sz w:val="28"/>
                  <w:szCs w:val="28"/>
                  <w:u w:val="single"/>
                  <w:lang w:val="ru-RU" w:eastAsia="ar-SA"/>
                </w:rPr>
                <w:t>/</w:t>
              </w:r>
              <w:r w:rsidRPr="00DC5AE8">
                <w:rPr>
                  <w:color w:val="000000" w:themeColor="text1"/>
                  <w:sz w:val="28"/>
                  <w:szCs w:val="28"/>
                  <w:u w:val="single"/>
                  <w:lang w:eastAsia="ar-SA"/>
                </w:rPr>
                <w:t>information</w:t>
              </w:r>
              <w:r w:rsidRPr="00DC5AE8">
                <w:rPr>
                  <w:color w:val="000000" w:themeColor="text1"/>
                  <w:sz w:val="28"/>
                  <w:szCs w:val="28"/>
                  <w:u w:val="single"/>
                  <w:lang w:val="ru-RU" w:eastAsia="ar-SA"/>
                </w:rPr>
                <w:t>/</w:t>
              </w:r>
              <w:r w:rsidRPr="00DC5AE8">
                <w:rPr>
                  <w:color w:val="000000" w:themeColor="text1"/>
                  <w:sz w:val="28"/>
                  <w:szCs w:val="28"/>
                  <w:u w:val="single"/>
                  <w:lang w:eastAsia="ar-SA"/>
                </w:rPr>
                <w:t>elektronnye</w:t>
              </w:r>
              <w:r w:rsidRPr="00DC5AE8">
                <w:rPr>
                  <w:color w:val="000000" w:themeColor="text1"/>
                  <w:sz w:val="28"/>
                  <w:szCs w:val="28"/>
                  <w:u w:val="single"/>
                  <w:lang w:val="ru-RU" w:eastAsia="ar-SA"/>
                </w:rPr>
                <w:t>-</w:t>
              </w:r>
              <w:r w:rsidRPr="00DC5AE8">
                <w:rPr>
                  <w:color w:val="000000" w:themeColor="text1"/>
                  <w:sz w:val="28"/>
                  <w:szCs w:val="28"/>
                  <w:u w:val="single"/>
                  <w:lang w:eastAsia="ar-SA"/>
                </w:rPr>
                <w:t>uchebnye</w:t>
              </w:r>
              <w:r w:rsidRPr="00DC5AE8">
                <w:rPr>
                  <w:color w:val="000000" w:themeColor="text1"/>
                  <w:sz w:val="28"/>
                  <w:szCs w:val="28"/>
                  <w:u w:val="single"/>
                  <w:lang w:val="ru-RU" w:eastAsia="ar-SA"/>
                </w:rPr>
                <w:t>-</w:t>
              </w:r>
              <w:r w:rsidRPr="00DC5AE8">
                <w:rPr>
                  <w:color w:val="000000" w:themeColor="text1"/>
                  <w:sz w:val="28"/>
                  <w:szCs w:val="28"/>
                  <w:u w:val="single"/>
                  <w:lang w:eastAsia="ar-SA"/>
                </w:rPr>
                <w:t>posobiya</w:t>
              </w:r>
              <w:r w:rsidRPr="00DC5AE8">
                <w:rPr>
                  <w:color w:val="000000" w:themeColor="text1"/>
                  <w:sz w:val="28"/>
                  <w:szCs w:val="28"/>
                  <w:u w:val="single"/>
                  <w:lang w:val="ru-RU" w:eastAsia="ar-SA"/>
                </w:rPr>
                <w:t>.</w:t>
              </w:r>
              <w:r w:rsidRPr="00DC5AE8">
                <w:rPr>
                  <w:color w:val="000000" w:themeColor="text1"/>
                  <w:sz w:val="28"/>
                  <w:szCs w:val="28"/>
                  <w:u w:val="single"/>
                  <w:lang w:eastAsia="ar-SA"/>
                </w:rPr>
                <w:t>php</w:t>
              </w:r>
            </w:hyperlink>
          </w:p>
        </w:tc>
        <w:tc>
          <w:tcPr>
            <w:tcW w:w="2050" w:type="dxa"/>
            <w:vAlign w:val="center"/>
          </w:tcPr>
          <w:p w:rsidR="001461FC" w:rsidRPr="00DC5AE8" w:rsidRDefault="001461FC" w:rsidP="001461FC">
            <w:pPr>
              <w:spacing w:line="276" w:lineRule="auto"/>
              <w:ind w:left="102"/>
              <w:rPr>
                <w:color w:val="000000" w:themeColor="text1"/>
                <w:sz w:val="28"/>
                <w:szCs w:val="28"/>
              </w:rPr>
            </w:pPr>
            <w:r w:rsidRPr="00DC5AE8">
              <w:rPr>
                <w:color w:val="000000" w:themeColor="text1"/>
                <w:sz w:val="28"/>
                <w:szCs w:val="28"/>
              </w:rPr>
              <w:t>Китап</w:t>
            </w:r>
          </w:p>
        </w:tc>
      </w:tr>
      <w:tr w:rsidR="001461FC" w:rsidRPr="00DC5AE8" w:rsidTr="001461FC">
        <w:trPr>
          <w:trHeight w:val="800"/>
        </w:trPr>
        <w:tc>
          <w:tcPr>
            <w:tcW w:w="2050" w:type="dxa"/>
            <w:vMerge/>
            <w:tcBorders>
              <w:top w:val="single" w:sz="4" w:space="0" w:color="000000"/>
              <w:left w:val="single" w:sz="6" w:space="0" w:color="000000"/>
              <w:bottom w:val="single" w:sz="4" w:space="0" w:color="auto"/>
            </w:tcBorders>
          </w:tcPr>
          <w:p w:rsidR="001461FC" w:rsidRPr="00DC5AE8" w:rsidRDefault="001461FC" w:rsidP="001461FC">
            <w:pPr>
              <w:spacing w:line="276" w:lineRule="auto"/>
              <w:rPr>
                <w:color w:val="000000" w:themeColor="text1"/>
                <w:sz w:val="28"/>
                <w:szCs w:val="28"/>
              </w:rPr>
            </w:pPr>
          </w:p>
        </w:tc>
        <w:tc>
          <w:tcPr>
            <w:tcW w:w="785" w:type="dxa"/>
            <w:vAlign w:val="center"/>
          </w:tcPr>
          <w:p w:rsidR="001461FC" w:rsidRPr="00DC5AE8" w:rsidRDefault="001461FC" w:rsidP="001461FC">
            <w:pPr>
              <w:spacing w:line="276" w:lineRule="auto"/>
              <w:ind w:left="103"/>
              <w:jc w:val="center"/>
              <w:rPr>
                <w:color w:val="000000" w:themeColor="text1"/>
                <w:sz w:val="28"/>
                <w:szCs w:val="28"/>
              </w:rPr>
            </w:pPr>
            <w:r w:rsidRPr="00DC5AE8">
              <w:rPr>
                <w:color w:val="000000" w:themeColor="text1"/>
                <w:sz w:val="28"/>
                <w:szCs w:val="28"/>
              </w:rPr>
              <w:t>8</w:t>
            </w:r>
          </w:p>
        </w:tc>
        <w:tc>
          <w:tcPr>
            <w:tcW w:w="4962" w:type="dxa"/>
            <w:vAlign w:val="center"/>
          </w:tcPr>
          <w:p w:rsidR="001461FC" w:rsidRPr="00DC5AE8" w:rsidRDefault="001461FC" w:rsidP="001461FC">
            <w:pPr>
              <w:tabs>
                <w:tab w:val="left" w:pos="2100"/>
              </w:tabs>
              <w:suppressAutoHyphens/>
              <w:snapToGrid w:val="0"/>
              <w:spacing w:line="276" w:lineRule="auto"/>
              <w:ind w:left="102" w:right="142"/>
              <w:rPr>
                <w:color w:val="000000" w:themeColor="text1"/>
                <w:sz w:val="28"/>
                <w:szCs w:val="28"/>
                <w:lang w:val="ru-RU" w:eastAsia="ar-SA"/>
              </w:rPr>
            </w:pPr>
            <w:r w:rsidRPr="00DC5AE8">
              <w:rPr>
                <w:color w:val="000000" w:themeColor="text1"/>
                <w:sz w:val="28"/>
                <w:szCs w:val="28"/>
                <w:lang w:val="ru-RU" w:eastAsia="ar-SA"/>
              </w:rPr>
              <w:t xml:space="preserve">Хажин, В.И. Башкирский язык и литература </w:t>
            </w:r>
          </w:p>
          <w:p w:rsidR="001461FC" w:rsidRPr="00DC5AE8" w:rsidRDefault="001461FC" w:rsidP="001461FC">
            <w:pPr>
              <w:spacing w:line="276" w:lineRule="auto"/>
              <w:ind w:left="102" w:right="142"/>
              <w:rPr>
                <w:color w:val="000000" w:themeColor="text1"/>
                <w:sz w:val="28"/>
                <w:szCs w:val="28"/>
                <w:lang w:val="ru-RU"/>
              </w:rPr>
            </w:pPr>
            <w:r w:rsidRPr="00DC5AE8">
              <w:rPr>
                <w:color w:val="000000" w:themeColor="text1"/>
                <w:sz w:val="28"/>
                <w:szCs w:val="28"/>
                <w:lang w:val="ru-RU" w:eastAsia="ar-SA"/>
              </w:rPr>
              <w:t>[Электронный ресурс]. – Режим до</w:t>
            </w:r>
            <w:r w:rsidRPr="00DC5AE8">
              <w:rPr>
                <w:color w:val="000000" w:themeColor="text1"/>
                <w:sz w:val="28"/>
                <w:szCs w:val="28"/>
                <w:lang w:val="ru-RU" w:eastAsia="ar-SA"/>
              </w:rPr>
              <w:t>с</w:t>
            </w:r>
            <w:r w:rsidRPr="00DC5AE8">
              <w:rPr>
                <w:color w:val="000000" w:themeColor="text1"/>
                <w:sz w:val="28"/>
                <w:szCs w:val="28"/>
                <w:lang w:val="ru-RU" w:eastAsia="ar-SA"/>
              </w:rPr>
              <w:t xml:space="preserve">тупа: </w:t>
            </w:r>
            <w:hyperlink r:id="rId31" w:history="1">
              <w:r w:rsidRPr="00DC5AE8">
                <w:rPr>
                  <w:color w:val="000000" w:themeColor="text1"/>
                  <w:sz w:val="28"/>
                  <w:szCs w:val="28"/>
                  <w:u w:val="single"/>
                  <w:lang w:eastAsia="ar-SA"/>
                </w:rPr>
                <w:t>URL</w:t>
              </w:r>
              <w:r w:rsidRPr="00DC5AE8">
                <w:rPr>
                  <w:color w:val="000000" w:themeColor="text1"/>
                  <w:sz w:val="28"/>
                  <w:szCs w:val="28"/>
                  <w:u w:val="single"/>
                  <w:lang w:val="ru-RU" w:eastAsia="ar-SA"/>
                </w:rPr>
                <w:t>:/</w:t>
              </w:r>
              <w:r w:rsidRPr="00DC5AE8">
                <w:rPr>
                  <w:color w:val="000000" w:themeColor="text1"/>
                  <w:sz w:val="28"/>
                  <w:szCs w:val="28"/>
                  <w:u w:val="single"/>
                  <w:lang w:eastAsia="ar-SA"/>
                </w:rPr>
                <w:t>http</w:t>
              </w:r>
              <w:r w:rsidRPr="00DC5AE8">
                <w:rPr>
                  <w:color w:val="000000" w:themeColor="text1"/>
                  <w:sz w:val="28"/>
                  <w:szCs w:val="28"/>
                  <w:u w:val="single"/>
                  <w:lang w:val="ru-RU" w:eastAsia="ar-SA"/>
                </w:rPr>
                <w:t>://</w:t>
              </w:r>
              <w:r w:rsidRPr="00DC5AE8">
                <w:rPr>
                  <w:color w:val="000000" w:themeColor="text1"/>
                  <w:sz w:val="28"/>
                  <w:szCs w:val="28"/>
                  <w:u w:val="single"/>
                  <w:lang w:eastAsia="ar-SA"/>
                </w:rPr>
                <w:t>www</w:t>
              </w:r>
              <w:r w:rsidRPr="00DC5AE8">
                <w:rPr>
                  <w:color w:val="000000" w:themeColor="text1"/>
                  <w:sz w:val="28"/>
                  <w:szCs w:val="28"/>
                  <w:u w:val="single"/>
                  <w:lang w:val="ru-RU" w:eastAsia="ar-SA"/>
                </w:rPr>
                <w:t>.</w:t>
              </w:r>
              <w:r w:rsidRPr="00DC5AE8">
                <w:rPr>
                  <w:color w:val="000000" w:themeColor="text1"/>
                  <w:sz w:val="28"/>
                  <w:szCs w:val="28"/>
                  <w:u w:val="single"/>
                  <w:lang w:eastAsia="ar-SA"/>
                </w:rPr>
                <w:t>kitap</w:t>
              </w:r>
              <w:r w:rsidRPr="00DC5AE8">
                <w:rPr>
                  <w:color w:val="000000" w:themeColor="text1"/>
                  <w:sz w:val="28"/>
                  <w:szCs w:val="28"/>
                  <w:u w:val="single"/>
                  <w:lang w:val="ru-RU" w:eastAsia="ar-SA"/>
                </w:rPr>
                <w:t>-</w:t>
              </w:r>
              <w:r w:rsidRPr="00DC5AE8">
                <w:rPr>
                  <w:color w:val="000000" w:themeColor="text1"/>
                  <w:sz w:val="28"/>
                  <w:szCs w:val="28"/>
                  <w:u w:val="single"/>
                  <w:lang w:eastAsia="ar-SA"/>
                </w:rPr>
                <w:t>ufa</w:t>
              </w:r>
              <w:r w:rsidRPr="00DC5AE8">
                <w:rPr>
                  <w:color w:val="000000" w:themeColor="text1"/>
                  <w:sz w:val="28"/>
                  <w:szCs w:val="28"/>
                  <w:u w:val="single"/>
                  <w:lang w:val="ru-RU" w:eastAsia="ar-SA"/>
                </w:rPr>
                <w:t>.</w:t>
              </w:r>
              <w:r w:rsidRPr="00DC5AE8">
                <w:rPr>
                  <w:color w:val="000000" w:themeColor="text1"/>
                  <w:sz w:val="28"/>
                  <w:szCs w:val="28"/>
                  <w:u w:val="single"/>
                  <w:lang w:eastAsia="ar-SA"/>
                </w:rPr>
                <w:t>ru</w:t>
              </w:r>
              <w:r w:rsidRPr="00DC5AE8">
                <w:rPr>
                  <w:color w:val="000000" w:themeColor="text1"/>
                  <w:sz w:val="28"/>
                  <w:szCs w:val="28"/>
                  <w:u w:val="single"/>
                  <w:lang w:val="ru-RU" w:eastAsia="ar-SA"/>
                </w:rPr>
                <w:t>/</w:t>
              </w:r>
              <w:r w:rsidRPr="00DC5AE8">
                <w:rPr>
                  <w:color w:val="000000" w:themeColor="text1"/>
                  <w:sz w:val="28"/>
                  <w:szCs w:val="28"/>
                  <w:u w:val="single"/>
                  <w:lang w:eastAsia="ar-SA"/>
                </w:rPr>
                <w:t>information</w:t>
              </w:r>
              <w:r w:rsidRPr="00DC5AE8">
                <w:rPr>
                  <w:color w:val="000000" w:themeColor="text1"/>
                  <w:sz w:val="28"/>
                  <w:szCs w:val="28"/>
                  <w:u w:val="single"/>
                  <w:lang w:val="ru-RU" w:eastAsia="ar-SA"/>
                </w:rPr>
                <w:t>/</w:t>
              </w:r>
              <w:r w:rsidRPr="00DC5AE8">
                <w:rPr>
                  <w:color w:val="000000" w:themeColor="text1"/>
                  <w:sz w:val="28"/>
                  <w:szCs w:val="28"/>
                  <w:u w:val="single"/>
                  <w:lang w:eastAsia="ar-SA"/>
                </w:rPr>
                <w:t>elektronnye</w:t>
              </w:r>
              <w:r w:rsidRPr="00DC5AE8">
                <w:rPr>
                  <w:color w:val="000000" w:themeColor="text1"/>
                  <w:sz w:val="28"/>
                  <w:szCs w:val="28"/>
                  <w:u w:val="single"/>
                  <w:lang w:val="ru-RU" w:eastAsia="ar-SA"/>
                </w:rPr>
                <w:t>-</w:t>
              </w:r>
              <w:r w:rsidRPr="00DC5AE8">
                <w:rPr>
                  <w:color w:val="000000" w:themeColor="text1"/>
                  <w:sz w:val="28"/>
                  <w:szCs w:val="28"/>
                  <w:u w:val="single"/>
                  <w:lang w:eastAsia="ar-SA"/>
                </w:rPr>
                <w:t>uchebnye</w:t>
              </w:r>
              <w:r w:rsidRPr="00DC5AE8">
                <w:rPr>
                  <w:color w:val="000000" w:themeColor="text1"/>
                  <w:sz w:val="28"/>
                  <w:szCs w:val="28"/>
                  <w:u w:val="single"/>
                  <w:lang w:val="ru-RU" w:eastAsia="ar-SA"/>
                </w:rPr>
                <w:t>-</w:t>
              </w:r>
              <w:r w:rsidRPr="00DC5AE8">
                <w:rPr>
                  <w:color w:val="000000" w:themeColor="text1"/>
                  <w:sz w:val="28"/>
                  <w:szCs w:val="28"/>
                  <w:u w:val="single"/>
                  <w:lang w:eastAsia="ar-SA"/>
                </w:rPr>
                <w:t>posobiya</w:t>
              </w:r>
              <w:r w:rsidRPr="00DC5AE8">
                <w:rPr>
                  <w:color w:val="000000" w:themeColor="text1"/>
                  <w:sz w:val="28"/>
                  <w:szCs w:val="28"/>
                  <w:u w:val="single"/>
                  <w:lang w:val="ru-RU" w:eastAsia="ar-SA"/>
                </w:rPr>
                <w:t>.</w:t>
              </w:r>
              <w:r w:rsidRPr="00DC5AE8">
                <w:rPr>
                  <w:color w:val="000000" w:themeColor="text1"/>
                  <w:sz w:val="28"/>
                  <w:szCs w:val="28"/>
                  <w:u w:val="single"/>
                  <w:lang w:eastAsia="ar-SA"/>
                </w:rPr>
                <w:t>php</w:t>
              </w:r>
            </w:hyperlink>
          </w:p>
        </w:tc>
        <w:tc>
          <w:tcPr>
            <w:tcW w:w="2050" w:type="dxa"/>
            <w:vAlign w:val="center"/>
          </w:tcPr>
          <w:p w:rsidR="001461FC" w:rsidRPr="00DC5AE8" w:rsidRDefault="001461FC" w:rsidP="001461FC">
            <w:pPr>
              <w:spacing w:line="276" w:lineRule="auto"/>
              <w:ind w:left="102"/>
              <w:rPr>
                <w:color w:val="000000" w:themeColor="text1"/>
                <w:sz w:val="28"/>
                <w:szCs w:val="28"/>
              </w:rPr>
            </w:pPr>
            <w:r w:rsidRPr="00DC5AE8">
              <w:rPr>
                <w:color w:val="000000" w:themeColor="text1"/>
                <w:sz w:val="28"/>
                <w:szCs w:val="28"/>
              </w:rPr>
              <w:t>Китап</w:t>
            </w:r>
          </w:p>
        </w:tc>
      </w:tr>
    </w:tbl>
    <w:p w:rsidR="001461FC" w:rsidRDefault="001461FC" w:rsidP="00A24E98">
      <w:pPr>
        <w:pStyle w:val="20"/>
        <w:spacing w:line="276" w:lineRule="auto"/>
        <w:ind w:left="0" w:firstLine="566"/>
        <w:jc w:val="both"/>
        <w:rPr>
          <w:b w:val="0"/>
          <w:color w:val="000000" w:themeColor="text1"/>
          <w:sz w:val="28"/>
          <w:szCs w:val="28"/>
          <w:lang w:val="ru-RU"/>
        </w:rPr>
      </w:pPr>
    </w:p>
    <w:p w:rsidR="008567EB" w:rsidRPr="00DC5AE8" w:rsidRDefault="00AC3FB5" w:rsidP="00A24E98">
      <w:pPr>
        <w:pStyle w:val="20"/>
        <w:spacing w:line="276" w:lineRule="auto"/>
        <w:ind w:left="0" w:firstLine="566"/>
        <w:jc w:val="both"/>
        <w:rPr>
          <w:sz w:val="28"/>
          <w:szCs w:val="28"/>
          <w:lang w:val="ru-RU"/>
        </w:rPr>
      </w:pPr>
      <w:r>
        <w:rPr>
          <w:b w:val="0"/>
          <w:color w:val="000000" w:themeColor="text1"/>
          <w:sz w:val="28"/>
          <w:szCs w:val="28"/>
          <w:lang w:val="ru-RU"/>
        </w:rPr>
        <w:t>3.2.3</w:t>
      </w:r>
      <w:r w:rsidR="004777BD" w:rsidRPr="00DC5AE8">
        <w:rPr>
          <w:b w:val="0"/>
          <w:color w:val="000000" w:themeColor="text1"/>
          <w:sz w:val="28"/>
          <w:szCs w:val="28"/>
          <w:lang w:val="ru-RU"/>
        </w:rPr>
        <w:t xml:space="preserve">. </w:t>
      </w:r>
      <w:r w:rsidR="004777BD" w:rsidRPr="00DC5AE8">
        <w:rPr>
          <w:color w:val="000000" w:themeColor="text1"/>
          <w:sz w:val="28"/>
          <w:szCs w:val="28"/>
          <w:lang w:val="ru-RU"/>
        </w:rPr>
        <w:t>Описание кадровых условий реализации основной образовательной</w:t>
      </w:r>
      <w:r w:rsidR="004777BD" w:rsidRPr="00DC5AE8">
        <w:rPr>
          <w:sz w:val="28"/>
          <w:szCs w:val="28"/>
          <w:lang w:val="ru-RU"/>
        </w:rPr>
        <w:t xml:space="preserve"> программы основного общего образования:</w:t>
      </w:r>
    </w:p>
    <w:p w:rsidR="008567EB" w:rsidRPr="00DC5AE8" w:rsidRDefault="00836606" w:rsidP="00A24E98">
      <w:pPr>
        <w:pStyle w:val="a3"/>
        <w:spacing w:before="9" w:line="276" w:lineRule="auto"/>
        <w:ind w:left="0" w:firstLine="566"/>
        <w:rPr>
          <w:sz w:val="28"/>
          <w:szCs w:val="28"/>
          <w:lang w:val="ru-RU"/>
        </w:rPr>
      </w:pPr>
      <w:r w:rsidRPr="00DC5AE8">
        <w:rPr>
          <w:sz w:val="28"/>
          <w:szCs w:val="28"/>
          <w:lang w:val="ru-RU"/>
        </w:rPr>
        <w:t>МБОУ Школа № 126</w:t>
      </w:r>
      <w:r w:rsidR="004777BD" w:rsidRPr="00DC5AE8">
        <w:rPr>
          <w:sz w:val="28"/>
          <w:szCs w:val="28"/>
          <w:lang w:val="ru-RU"/>
        </w:rPr>
        <w:t xml:space="preserve"> укомплектована кадрами, имеющими необходимую кв</w:t>
      </w:r>
      <w:r w:rsidR="004777BD" w:rsidRPr="00DC5AE8">
        <w:rPr>
          <w:sz w:val="28"/>
          <w:szCs w:val="28"/>
          <w:lang w:val="ru-RU"/>
        </w:rPr>
        <w:t>а</w:t>
      </w:r>
      <w:r w:rsidR="004777BD" w:rsidRPr="00DC5AE8">
        <w:rPr>
          <w:sz w:val="28"/>
          <w:szCs w:val="28"/>
          <w:lang w:val="ru-RU"/>
        </w:rPr>
        <w:t>лификацию для решения задач, определённых основной образовательной програ</w:t>
      </w:r>
      <w:r w:rsidR="004777BD" w:rsidRPr="00DC5AE8">
        <w:rPr>
          <w:sz w:val="28"/>
          <w:szCs w:val="28"/>
          <w:lang w:val="ru-RU"/>
        </w:rPr>
        <w:t>м</w:t>
      </w:r>
      <w:r w:rsidR="004777BD" w:rsidRPr="00DC5AE8">
        <w:rPr>
          <w:sz w:val="28"/>
          <w:szCs w:val="28"/>
          <w:lang w:val="ru-RU"/>
        </w:rPr>
        <w:t>мой образовательного</w:t>
      </w:r>
      <w:r w:rsidR="00DB22BE" w:rsidRPr="00DC5AE8">
        <w:rPr>
          <w:sz w:val="28"/>
          <w:szCs w:val="28"/>
          <w:lang w:val="ru-RU"/>
        </w:rPr>
        <w:t xml:space="preserve"> </w:t>
      </w:r>
      <w:r w:rsidR="004777BD" w:rsidRPr="00DC5AE8">
        <w:rPr>
          <w:sz w:val="28"/>
          <w:szCs w:val="28"/>
          <w:lang w:val="ru-RU"/>
        </w:rPr>
        <w:t>учреждения, способными к инновационной профессионал</w:t>
      </w:r>
      <w:r w:rsidR="004777BD" w:rsidRPr="00DC5AE8">
        <w:rPr>
          <w:sz w:val="28"/>
          <w:szCs w:val="28"/>
          <w:lang w:val="ru-RU"/>
        </w:rPr>
        <w:t>ь</w:t>
      </w:r>
      <w:r w:rsidR="004777BD" w:rsidRPr="00DC5AE8">
        <w:rPr>
          <w:sz w:val="28"/>
          <w:szCs w:val="28"/>
          <w:lang w:val="ru-RU"/>
        </w:rPr>
        <w:t>ной деятельности; разработаны должностные инструкции учителей, реализующих ФГОС ООО.</w:t>
      </w:r>
    </w:p>
    <w:p w:rsidR="008567EB" w:rsidRPr="00DC5AE8" w:rsidRDefault="004777BD" w:rsidP="00A24E98">
      <w:pPr>
        <w:pStyle w:val="a3"/>
        <w:spacing w:before="14" w:line="276" w:lineRule="auto"/>
        <w:ind w:left="0" w:firstLine="566"/>
        <w:rPr>
          <w:sz w:val="28"/>
          <w:szCs w:val="28"/>
          <w:lang w:val="ru-RU"/>
        </w:rPr>
      </w:pPr>
      <w:r w:rsidRPr="00DC5AE8">
        <w:rPr>
          <w:sz w:val="28"/>
          <w:szCs w:val="28"/>
          <w:lang w:val="ru-RU"/>
        </w:rPr>
        <w:t>Образовательный уровень педагогов соответствует лице</w:t>
      </w:r>
      <w:r w:rsidR="00185068" w:rsidRPr="00DC5AE8">
        <w:rPr>
          <w:sz w:val="28"/>
          <w:szCs w:val="28"/>
          <w:lang w:val="ru-RU"/>
        </w:rPr>
        <w:t>нзионным требован</w:t>
      </w:r>
      <w:r w:rsidR="00185068" w:rsidRPr="00DC5AE8">
        <w:rPr>
          <w:sz w:val="28"/>
          <w:szCs w:val="28"/>
          <w:lang w:val="ru-RU"/>
        </w:rPr>
        <w:t>и</w:t>
      </w:r>
      <w:r w:rsidR="00185068" w:rsidRPr="00DC5AE8">
        <w:rPr>
          <w:sz w:val="28"/>
          <w:szCs w:val="28"/>
          <w:lang w:val="ru-RU"/>
        </w:rPr>
        <w:t>ям (100%</w:t>
      </w:r>
      <w:r w:rsidRPr="00DC5AE8">
        <w:rPr>
          <w:sz w:val="28"/>
          <w:szCs w:val="28"/>
          <w:lang w:val="ru-RU"/>
        </w:rPr>
        <w:t xml:space="preserve"> имеют высшее образование). В образовательном процессе педагоги и</w:t>
      </w:r>
      <w:r w:rsidRPr="00DC5AE8">
        <w:rPr>
          <w:sz w:val="28"/>
          <w:szCs w:val="28"/>
          <w:lang w:val="ru-RU"/>
        </w:rPr>
        <w:t>с</w:t>
      </w:r>
      <w:r w:rsidRPr="00DC5AE8">
        <w:rPr>
          <w:sz w:val="28"/>
          <w:szCs w:val="28"/>
          <w:lang w:val="ru-RU"/>
        </w:rPr>
        <w:t>пользуют рефлексивные педагогические технологии. Курсами повышения квал</w:t>
      </w:r>
      <w:r w:rsidRPr="00DC5AE8">
        <w:rPr>
          <w:sz w:val="28"/>
          <w:szCs w:val="28"/>
          <w:lang w:val="ru-RU"/>
        </w:rPr>
        <w:t>и</w:t>
      </w:r>
      <w:r w:rsidRPr="00DC5AE8">
        <w:rPr>
          <w:sz w:val="28"/>
          <w:szCs w:val="28"/>
          <w:lang w:val="ru-RU"/>
        </w:rPr>
        <w:t>фикации обеспечены 100% педагогов. 100% являются пользователями ПК; бол</w:t>
      </w:r>
      <w:r w:rsidRPr="00DC5AE8">
        <w:rPr>
          <w:sz w:val="28"/>
          <w:szCs w:val="28"/>
          <w:lang w:val="ru-RU"/>
        </w:rPr>
        <w:t>ь</w:t>
      </w:r>
      <w:r w:rsidRPr="00DC5AE8">
        <w:rPr>
          <w:sz w:val="28"/>
          <w:szCs w:val="28"/>
          <w:lang w:val="ru-RU"/>
        </w:rPr>
        <w:t>шинство педагогов активно внедряют информационно-коммуникационные техн</w:t>
      </w:r>
      <w:r w:rsidRPr="00DC5AE8">
        <w:rPr>
          <w:sz w:val="28"/>
          <w:szCs w:val="28"/>
          <w:lang w:val="ru-RU"/>
        </w:rPr>
        <w:t>о</w:t>
      </w:r>
      <w:r w:rsidRPr="00DC5AE8">
        <w:rPr>
          <w:sz w:val="28"/>
          <w:szCs w:val="28"/>
          <w:lang w:val="ru-RU"/>
        </w:rPr>
        <w:t>логии и Интернет-ресурсы.</w:t>
      </w:r>
    </w:p>
    <w:p w:rsidR="008567EB" w:rsidRPr="00DC5AE8" w:rsidRDefault="004777BD" w:rsidP="00A24E98">
      <w:pPr>
        <w:pStyle w:val="a3"/>
        <w:spacing w:line="276" w:lineRule="auto"/>
        <w:ind w:left="0" w:firstLine="566"/>
        <w:rPr>
          <w:sz w:val="28"/>
          <w:szCs w:val="28"/>
          <w:lang w:val="ru-RU"/>
        </w:rPr>
      </w:pPr>
      <w:r w:rsidRPr="00DC5AE8">
        <w:rPr>
          <w:sz w:val="28"/>
          <w:szCs w:val="28"/>
          <w:lang w:val="ru-RU"/>
        </w:rPr>
        <w:t>Управление педагогической командой осуществляется методами прямого и непрямого воздействия и влияния: бюджетирование, ориентированное на резул</w:t>
      </w:r>
      <w:r w:rsidRPr="00DC5AE8">
        <w:rPr>
          <w:sz w:val="28"/>
          <w:szCs w:val="28"/>
          <w:lang w:val="ru-RU"/>
        </w:rPr>
        <w:t>ь</w:t>
      </w:r>
      <w:r w:rsidRPr="00DC5AE8">
        <w:rPr>
          <w:sz w:val="28"/>
          <w:szCs w:val="28"/>
          <w:lang w:val="ru-RU"/>
        </w:rPr>
        <w:t>тат; использование системы стимулирующих выплат, а также создание условий для непрерывного повышения квалификации педагогов и специалистов.</w:t>
      </w:r>
    </w:p>
    <w:tbl>
      <w:tblPr>
        <w:tblStyle w:val="TableNormal"/>
        <w:tblW w:w="1006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3118"/>
        <w:gridCol w:w="3545"/>
      </w:tblGrid>
      <w:tr w:rsidR="008567EB" w:rsidRPr="00DC5AE8" w:rsidTr="00000C6C">
        <w:trPr>
          <w:trHeight w:val="520"/>
        </w:trPr>
        <w:tc>
          <w:tcPr>
            <w:tcW w:w="3404" w:type="dxa"/>
            <w:shd w:val="clear" w:color="auto" w:fill="FFFFFF" w:themeFill="background1"/>
          </w:tcPr>
          <w:p w:rsidR="008567EB" w:rsidRPr="00DC5AE8" w:rsidRDefault="004777BD" w:rsidP="00A24E98">
            <w:pPr>
              <w:pStyle w:val="TableParagraph"/>
              <w:spacing w:line="276" w:lineRule="auto"/>
              <w:ind w:left="180" w:right="100"/>
              <w:jc w:val="both"/>
              <w:rPr>
                <w:b/>
                <w:sz w:val="28"/>
                <w:szCs w:val="28"/>
              </w:rPr>
            </w:pPr>
            <w:r w:rsidRPr="00DC5AE8">
              <w:rPr>
                <w:b/>
                <w:sz w:val="28"/>
                <w:szCs w:val="28"/>
              </w:rPr>
              <w:t>2015-2016 учебный год</w:t>
            </w:r>
          </w:p>
        </w:tc>
        <w:tc>
          <w:tcPr>
            <w:tcW w:w="3118" w:type="dxa"/>
            <w:shd w:val="clear" w:color="auto" w:fill="FFFFFF" w:themeFill="background1"/>
          </w:tcPr>
          <w:p w:rsidR="008567EB" w:rsidRPr="00DC5AE8" w:rsidRDefault="004777BD" w:rsidP="00022C33">
            <w:pPr>
              <w:pStyle w:val="TableParagraph"/>
              <w:spacing w:line="276" w:lineRule="auto"/>
              <w:ind w:left="38" w:right="100"/>
              <w:jc w:val="both"/>
              <w:rPr>
                <w:b/>
                <w:sz w:val="28"/>
                <w:szCs w:val="28"/>
              </w:rPr>
            </w:pPr>
            <w:r w:rsidRPr="00DC5AE8">
              <w:rPr>
                <w:b/>
                <w:sz w:val="28"/>
                <w:szCs w:val="28"/>
              </w:rPr>
              <w:t>2016-2017 учебный год</w:t>
            </w:r>
          </w:p>
        </w:tc>
        <w:tc>
          <w:tcPr>
            <w:tcW w:w="3545" w:type="dxa"/>
            <w:shd w:val="clear" w:color="auto" w:fill="FFFFFF" w:themeFill="background1"/>
          </w:tcPr>
          <w:p w:rsidR="008567EB" w:rsidRPr="00DC5AE8" w:rsidRDefault="004777BD" w:rsidP="00A24E98">
            <w:pPr>
              <w:pStyle w:val="TableParagraph"/>
              <w:spacing w:line="276" w:lineRule="auto"/>
              <w:ind w:left="180" w:right="100"/>
              <w:jc w:val="both"/>
              <w:rPr>
                <w:b/>
                <w:sz w:val="28"/>
                <w:szCs w:val="28"/>
              </w:rPr>
            </w:pPr>
            <w:r w:rsidRPr="00DC5AE8">
              <w:rPr>
                <w:b/>
                <w:sz w:val="28"/>
                <w:szCs w:val="28"/>
              </w:rPr>
              <w:t>2017-2018 учебный год</w:t>
            </w:r>
          </w:p>
        </w:tc>
      </w:tr>
      <w:tr w:rsidR="008567EB" w:rsidRPr="00DC5AE8" w:rsidTr="00735DFC">
        <w:trPr>
          <w:trHeight w:val="1920"/>
        </w:trPr>
        <w:tc>
          <w:tcPr>
            <w:tcW w:w="3404" w:type="dxa"/>
          </w:tcPr>
          <w:p w:rsidR="008567EB" w:rsidRPr="00DC5AE8" w:rsidRDefault="00BF77EE" w:rsidP="0000138B">
            <w:pPr>
              <w:pStyle w:val="TableParagraph"/>
              <w:numPr>
                <w:ilvl w:val="0"/>
                <w:numId w:val="62"/>
              </w:numPr>
              <w:spacing w:before="1" w:line="276" w:lineRule="auto"/>
              <w:ind w:left="29" w:right="100" w:firstLine="9"/>
              <w:jc w:val="both"/>
              <w:rPr>
                <w:sz w:val="28"/>
                <w:szCs w:val="28"/>
                <w:lang w:val="ru-RU"/>
              </w:rPr>
            </w:pPr>
            <w:r w:rsidRPr="00DC5AE8">
              <w:rPr>
                <w:sz w:val="28"/>
                <w:szCs w:val="28"/>
              </w:rPr>
              <w:t>педаго</w:t>
            </w:r>
            <w:r w:rsidRPr="00DC5AE8">
              <w:rPr>
                <w:sz w:val="28"/>
                <w:szCs w:val="28"/>
                <w:lang w:val="ru-RU"/>
              </w:rPr>
              <w:t>га</w:t>
            </w:r>
          </w:p>
          <w:p w:rsidR="008567EB" w:rsidRPr="00DC5AE8" w:rsidRDefault="00022C33" w:rsidP="00B15A1C">
            <w:pPr>
              <w:pStyle w:val="TableParagraph"/>
              <w:spacing w:line="276" w:lineRule="auto"/>
              <w:ind w:left="29" w:right="100" w:firstLine="9"/>
              <w:jc w:val="both"/>
              <w:rPr>
                <w:sz w:val="28"/>
                <w:szCs w:val="28"/>
              </w:rPr>
            </w:pPr>
            <w:r>
              <w:rPr>
                <w:sz w:val="28"/>
                <w:szCs w:val="28"/>
                <w:lang w:val="ru-RU"/>
              </w:rPr>
              <w:t xml:space="preserve">1 </w:t>
            </w:r>
            <w:r w:rsidR="004777BD" w:rsidRPr="00DC5AE8">
              <w:rPr>
                <w:sz w:val="28"/>
                <w:szCs w:val="28"/>
              </w:rPr>
              <w:t>директор</w:t>
            </w:r>
          </w:p>
          <w:p w:rsidR="008567EB" w:rsidRPr="00DC5AE8" w:rsidRDefault="00022C33" w:rsidP="00B15A1C">
            <w:pPr>
              <w:pStyle w:val="TableParagraph"/>
              <w:tabs>
                <w:tab w:val="left" w:pos="284"/>
              </w:tabs>
              <w:spacing w:before="1" w:line="276" w:lineRule="auto"/>
              <w:ind w:left="29" w:right="100" w:firstLine="9"/>
              <w:jc w:val="both"/>
              <w:rPr>
                <w:sz w:val="28"/>
                <w:szCs w:val="28"/>
              </w:rPr>
            </w:pPr>
            <w:r>
              <w:rPr>
                <w:sz w:val="28"/>
                <w:szCs w:val="28"/>
                <w:lang w:val="ru-RU"/>
              </w:rPr>
              <w:t xml:space="preserve">2 </w:t>
            </w:r>
            <w:r w:rsidR="004777BD" w:rsidRPr="00DC5AE8">
              <w:rPr>
                <w:sz w:val="28"/>
                <w:szCs w:val="28"/>
              </w:rPr>
              <w:t>зам. директора</w:t>
            </w:r>
          </w:p>
          <w:p w:rsidR="008567EB" w:rsidRPr="00DC5AE8" w:rsidRDefault="00BF77EE" w:rsidP="00B15A1C">
            <w:pPr>
              <w:pStyle w:val="TableParagraph"/>
              <w:spacing w:line="276" w:lineRule="auto"/>
              <w:ind w:left="29" w:right="100" w:firstLine="9"/>
              <w:jc w:val="both"/>
              <w:rPr>
                <w:sz w:val="28"/>
                <w:szCs w:val="28"/>
                <w:lang w:val="ru-RU"/>
              </w:rPr>
            </w:pPr>
            <w:r w:rsidRPr="00DC5AE8">
              <w:rPr>
                <w:sz w:val="28"/>
                <w:szCs w:val="28"/>
                <w:lang w:val="ru-RU"/>
              </w:rPr>
              <w:t>13</w:t>
            </w:r>
            <w:r w:rsidR="004777BD" w:rsidRPr="00DC5AE8">
              <w:rPr>
                <w:sz w:val="28"/>
                <w:szCs w:val="28"/>
                <w:lang w:val="ru-RU"/>
              </w:rPr>
              <w:t xml:space="preserve"> кл. руководителей ку</w:t>
            </w:r>
            <w:r w:rsidR="004777BD" w:rsidRPr="00DC5AE8">
              <w:rPr>
                <w:sz w:val="28"/>
                <w:szCs w:val="28"/>
                <w:lang w:val="ru-RU"/>
              </w:rPr>
              <w:t>р</w:t>
            </w:r>
            <w:r w:rsidR="004777BD" w:rsidRPr="00DC5AE8">
              <w:rPr>
                <w:sz w:val="28"/>
                <w:szCs w:val="28"/>
                <w:lang w:val="ru-RU"/>
              </w:rPr>
              <w:t>сы</w:t>
            </w:r>
            <w:r w:rsidR="00C07280">
              <w:rPr>
                <w:sz w:val="28"/>
                <w:szCs w:val="28"/>
                <w:lang w:val="ru-RU"/>
              </w:rPr>
              <w:t xml:space="preserve"> </w:t>
            </w:r>
            <w:r w:rsidR="004777BD" w:rsidRPr="00DC5AE8">
              <w:rPr>
                <w:sz w:val="28"/>
                <w:szCs w:val="28"/>
                <w:lang w:val="ru-RU"/>
              </w:rPr>
              <w:t>ГО и ЧС РБ</w:t>
            </w:r>
          </w:p>
        </w:tc>
        <w:tc>
          <w:tcPr>
            <w:tcW w:w="3118" w:type="dxa"/>
          </w:tcPr>
          <w:p w:rsidR="008567EB" w:rsidRPr="00DC5AE8" w:rsidRDefault="000D41C5" w:rsidP="00022C33">
            <w:pPr>
              <w:pStyle w:val="TableParagraph"/>
              <w:spacing w:before="1" w:line="276" w:lineRule="auto"/>
              <w:ind w:left="38" w:right="100"/>
              <w:jc w:val="both"/>
              <w:rPr>
                <w:sz w:val="28"/>
                <w:szCs w:val="28"/>
                <w:lang w:val="ru-RU"/>
              </w:rPr>
            </w:pPr>
            <w:r w:rsidRPr="00DC5AE8">
              <w:rPr>
                <w:sz w:val="28"/>
                <w:szCs w:val="28"/>
                <w:lang w:val="ru-RU"/>
              </w:rPr>
              <w:t>32</w:t>
            </w:r>
            <w:r w:rsidR="00BF77EE" w:rsidRPr="00DC5AE8">
              <w:rPr>
                <w:sz w:val="28"/>
                <w:szCs w:val="28"/>
                <w:lang w:val="ru-RU"/>
              </w:rPr>
              <w:t xml:space="preserve"> педагога</w:t>
            </w:r>
          </w:p>
          <w:p w:rsidR="008567EB" w:rsidRPr="00DC5AE8" w:rsidRDefault="004777BD" w:rsidP="00022C33">
            <w:pPr>
              <w:pStyle w:val="TableParagraph"/>
              <w:spacing w:line="276" w:lineRule="auto"/>
              <w:ind w:left="38" w:right="100"/>
              <w:jc w:val="both"/>
              <w:rPr>
                <w:sz w:val="28"/>
                <w:szCs w:val="28"/>
                <w:lang w:val="ru-RU"/>
              </w:rPr>
            </w:pPr>
            <w:r w:rsidRPr="00DC5AE8">
              <w:rPr>
                <w:sz w:val="28"/>
                <w:szCs w:val="28"/>
                <w:lang w:val="ru-RU"/>
              </w:rPr>
              <w:t>1 руководитель</w:t>
            </w:r>
          </w:p>
          <w:p w:rsidR="008567EB" w:rsidRPr="00DC5AE8" w:rsidRDefault="000D41C5" w:rsidP="00022C33">
            <w:pPr>
              <w:pStyle w:val="TableParagraph"/>
              <w:spacing w:before="1" w:line="276" w:lineRule="auto"/>
              <w:ind w:left="38" w:right="100"/>
              <w:jc w:val="both"/>
              <w:rPr>
                <w:sz w:val="28"/>
                <w:szCs w:val="28"/>
                <w:lang w:val="ru-RU"/>
              </w:rPr>
            </w:pPr>
            <w:r w:rsidRPr="00DC5AE8">
              <w:rPr>
                <w:sz w:val="28"/>
                <w:szCs w:val="28"/>
                <w:lang w:val="ru-RU"/>
              </w:rPr>
              <w:t>2</w:t>
            </w:r>
            <w:r w:rsidR="004777BD" w:rsidRPr="00DC5AE8">
              <w:rPr>
                <w:sz w:val="28"/>
                <w:szCs w:val="28"/>
                <w:lang w:val="ru-RU"/>
              </w:rPr>
              <w:t xml:space="preserve"> зам. директора</w:t>
            </w:r>
          </w:p>
          <w:p w:rsidR="008567EB" w:rsidRPr="00DC5AE8" w:rsidRDefault="000D41C5" w:rsidP="00022C33">
            <w:pPr>
              <w:pStyle w:val="TableParagraph"/>
              <w:spacing w:line="276" w:lineRule="auto"/>
              <w:ind w:left="38" w:right="100"/>
              <w:jc w:val="both"/>
              <w:rPr>
                <w:sz w:val="28"/>
                <w:szCs w:val="28"/>
                <w:lang w:val="ru-RU"/>
              </w:rPr>
            </w:pPr>
            <w:r w:rsidRPr="00DC5AE8">
              <w:rPr>
                <w:sz w:val="28"/>
                <w:szCs w:val="28"/>
                <w:lang w:val="ru-RU"/>
              </w:rPr>
              <w:t>19</w:t>
            </w:r>
            <w:r w:rsidR="004777BD" w:rsidRPr="00DC5AE8">
              <w:rPr>
                <w:sz w:val="28"/>
                <w:szCs w:val="28"/>
                <w:lang w:val="ru-RU"/>
              </w:rPr>
              <w:t xml:space="preserve"> кл. руководителей курсы ГО и ЧС РБ</w:t>
            </w:r>
          </w:p>
          <w:p w:rsidR="008567EB" w:rsidRPr="00DC5AE8" w:rsidRDefault="00BF77EE" w:rsidP="00022C33">
            <w:pPr>
              <w:pStyle w:val="TableParagraph"/>
              <w:tabs>
                <w:tab w:val="left" w:pos="625"/>
                <w:tab w:val="left" w:pos="2091"/>
              </w:tabs>
              <w:spacing w:line="276" w:lineRule="auto"/>
              <w:ind w:left="38" w:right="100"/>
              <w:jc w:val="both"/>
              <w:rPr>
                <w:sz w:val="28"/>
                <w:szCs w:val="28"/>
              </w:rPr>
            </w:pPr>
            <w:r w:rsidRPr="00DC5AE8">
              <w:rPr>
                <w:sz w:val="28"/>
                <w:szCs w:val="28"/>
                <w:lang w:val="ru-RU"/>
              </w:rPr>
              <w:t>36</w:t>
            </w:r>
            <w:r w:rsidR="00022C33">
              <w:rPr>
                <w:sz w:val="28"/>
                <w:szCs w:val="28"/>
                <w:lang w:val="ru-RU"/>
              </w:rPr>
              <w:t xml:space="preserve"> </w:t>
            </w:r>
            <w:r w:rsidR="004777BD" w:rsidRPr="00DC5AE8">
              <w:rPr>
                <w:sz w:val="28"/>
                <w:szCs w:val="28"/>
              </w:rPr>
              <w:t>работников</w:t>
            </w:r>
            <w:r w:rsidR="00022C33">
              <w:rPr>
                <w:sz w:val="28"/>
                <w:szCs w:val="28"/>
                <w:lang w:val="ru-RU"/>
              </w:rPr>
              <w:t xml:space="preserve"> </w:t>
            </w:r>
            <w:r w:rsidR="004777BD" w:rsidRPr="00DC5AE8">
              <w:rPr>
                <w:sz w:val="28"/>
                <w:szCs w:val="28"/>
              </w:rPr>
              <w:t xml:space="preserve">оказание </w:t>
            </w:r>
            <w:r w:rsidR="004777BD" w:rsidRPr="00DC5AE8">
              <w:rPr>
                <w:sz w:val="28"/>
                <w:szCs w:val="28"/>
              </w:rPr>
              <w:lastRenderedPageBreak/>
              <w:t>первой помощи</w:t>
            </w:r>
          </w:p>
        </w:tc>
        <w:tc>
          <w:tcPr>
            <w:tcW w:w="3545" w:type="dxa"/>
          </w:tcPr>
          <w:p w:rsidR="008567EB" w:rsidRPr="00DC5AE8" w:rsidRDefault="00BF77EE" w:rsidP="00022C33">
            <w:pPr>
              <w:pStyle w:val="TableParagraph"/>
              <w:spacing w:before="1" w:line="276" w:lineRule="auto"/>
              <w:ind w:left="39" w:right="100"/>
              <w:jc w:val="both"/>
              <w:rPr>
                <w:sz w:val="28"/>
                <w:szCs w:val="28"/>
                <w:lang w:val="ru-RU"/>
              </w:rPr>
            </w:pPr>
            <w:r w:rsidRPr="00DC5AE8">
              <w:rPr>
                <w:sz w:val="28"/>
                <w:szCs w:val="28"/>
                <w:lang w:val="ru-RU"/>
              </w:rPr>
              <w:lastRenderedPageBreak/>
              <w:t>27</w:t>
            </w:r>
            <w:r w:rsidR="004777BD" w:rsidRPr="00DC5AE8">
              <w:rPr>
                <w:sz w:val="28"/>
                <w:szCs w:val="28"/>
                <w:lang w:val="ru-RU"/>
              </w:rPr>
              <w:t xml:space="preserve"> педагогов</w:t>
            </w:r>
          </w:p>
          <w:p w:rsidR="00BF77EE" w:rsidRPr="00DC5AE8" w:rsidRDefault="00BF77EE" w:rsidP="00022C33">
            <w:pPr>
              <w:pStyle w:val="TableParagraph"/>
              <w:spacing w:line="276" w:lineRule="auto"/>
              <w:ind w:left="39" w:right="100"/>
              <w:jc w:val="both"/>
              <w:rPr>
                <w:sz w:val="28"/>
                <w:szCs w:val="28"/>
                <w:lang w:val="ru-RU"/>
              </w:rPr>
            </w:pPr>
            <w:r w:rsidRPr="00DC5AE8">
              <w:rPr>
                <w:sz w:val="28"/>
                <w:szCs w:val="28"/>
                <w:lang w:val="ru-RU"/>
              </w:rPr>
              <w:t>1 руководитель</w:t>
            </w:r>
          </w:p>
          <w:p w:rsidR="00BF77EE" w:rsidRPr="00DC5AE8" w:rsidRDefault="00BF77EE" w:rsidP="00022C33">
            <w:pPr>
              <w:pStyle w:val="TableParagraph"/>
              <w:spacing w:before="1" w:line="276" w:lineRule="auto"/>
              <w:ind w:left="39" w:right="100"/>
              <w:jc w:val="both"/>
              <w:rPr>
                <w:sz w:val="28"/>
                <w:szCs w:val="28"/>
                <w:lang w:val="ru-RU"/>
              </w:rPr>
            </w:pPr>
            <w:r w:rsidRPr="00DC5AE8">
              <w:rPr>
                <w:sz w:val="28"/>
                <w:szCs w:val="28"/>
                <w:lang w:val="ru-RU"/>
              </w:rPr>
              <w:t>2 зам. директора</w:t>
            </w:r>
          </w:p>
          <w:p w:rsidR="008567EB" w:rsidRPr="00DC5AE8" w:rsidRDefault="00BF77EE" w:rsidP="00022C33">
            <w:pPr>
              <w:pStyle w:val="TableParagraph"/>
              <w:spacing w:line="276" w:lineRule="auto"/>
              <w:ind w:left="39" w:right="100"/>
              <w:jc w:val="both"/>
              <w:rPr>
                <w:sz w:val="28"/>
                <w:szCs w:val="28"/>
                <w:lang w:val="ru-RU"/>
              </w:rPr>
            </w:pPr>
            <w:r w:rsidRPr="00DC5AE8">
              <w:rPr>
                <w:sz w:val="28"/>
                <w:szCs w:val="28"/>
                <w:lang w:val="ru-RU"/>
              </w:rPr>
              <w:t>7</w:t>
            </w:r>
            <w:r w:rsidR="004777BD" w:rsidRPr="00DC5AE8">
              <w:rPr>
                <w:sz w:val="28"/>
                <w:szCs w:val="28"/>
                <w:lang w:val="ru-RU"/>
              </w:rPr>
              <w:t xml:space="preserve"> кл. руководителей курсы ГО и ЧС РБ</w:t>
            </w:r>
          </w:p>
          <w:p w:rsidR="008567EB" w:rsidRPr="00DC5AE8" w:rsidRDefault="00BF77EE" w:rsidP="00022C33">
            <w:pPr>
              <w:pStyle w:val="TableParagraph"/>
              <w:spacing w:line="276" w:lineRule="auto"/>
              <w:ind w:left="39" w:right="100"/>
              <w:jc w:val="both"/>
              <w:rPr>
                <w:sz w:val="28"/>
                <w:szCs w:val="28"/>
                <w:lang w:val="ru-RU"/>
              </w:rPr>
            </w:pPr>
            <w:r w:rsidRPr="00DC5AE8">
              <w:rPr>
                <w:sz w:val="28"/>
                <w:szCs w:val="28"/>
                <w:lang w:val="ru-RU"/>
              </w:rPr>
              <w:t>31</w:t>
            </w:r>
            <w:r w:rsidR="004777BD" w:rsidRPr="00DC5AE8">
              <w:rPr>
                <w:sz w:val="28"/>
                <w:szCs w:val="28"/>
                <w:lang w:val="ru-RU"/>
              </w:rPr>
              <w:t xml:space="preserve"> работников оказание </w:t>
            </w:r>
            <w:r w:rsidR="004777BD" w:rsidRPr="00DC5AE8">
              <w:rPr>
                <w:sz w:val="28"/>
                <w:szCs w:val="28"/>
                <w:lang w:val="ru-RU"/>
              </w:rPr>
              <w:lastRenderedPageBreak/>
              <w:t>первой помощи</w:t>
            </w:r>
          </w:p>
        </w:tc>
      </w:tr>
    </w:tbl>
    <w:p w:rsidR="008567EB" w:rsidRPr="00DC5AE8" w:rsidRDefault="008567EB" w:rsidP="00A24E98">
      <w:pPr>
        <w:pStyle w:val="a3"/>
        <w:spacing w:before="10" w:line="276" w:lineRule="auto"/>
        <w:ind w:left="0" w:firstLine="566"/>
        <w:rPr>
          <w:sz w:val="28"/>
          <w:szCs w:val="28"/>
          <w:lang w:val="ru-RU"/>
        </w:rPr>
      </w:pPr>
    </w:p>
    <w:p w:rsidR="008567EB" w:rsidRPr="00DC5AE8" w:rsidRDefault="004777BD" w:rsidP="00A24E98">
      <w:pPr>
        <w:pStyle w:val="20"/>
        <w:spacing w:line="276" w:lineRule="auto"/>
        <w:ind w:left="0" w:firstLine="566"/>
        <w:jc w:val="both"/>
        <w:rPr>
          <w:sz w:val="28"/>
          <w:szCs w:val="28"/>
        </w:rPr>
      </w:pPr>
      <w:r w:rsidRPr="00DC5AE8">
        <w:rPr>
          <w:sz w:val="28"/>
          <w:szCs w:val="28"/>
        </w:rPr>
        <w:t>Аттестация. Анализ за 3 года</w:t>
      </w:r>
    </w:p>
    <w:tbl>
      <w:tblPr>
        <w:tblStyle w:val="TableNormal"/>
        <w:tblW w:w="1006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2"/>
        <w:gridCol w:w="2410"/>
        <w:gridCol w:w="2693"/>
        <w:gridCol w:w="2662"/>
      </w:tblGrid>
      <w:tr w:rsidR="008567EB" w:rsidRPr="00DC5AE8" w:rsidTr="0048329B">
        <w:trPr>
          <w:trHeight w:val="540"/>
        </w:trPr>
        <w:tc>
          <w:tcPr>
            <w:tcW w:w="2302" w:type="dxa"/>
            <w:shd w:val="clear" w:color="auto" w:fill="FFFFFF" w:themeFill="background1"/>
            <w:vAlign w:val="center"/>
          </w:tcPr>
          <w:p w:rsidR="008567EB" w:rsidRPr="00DC5AE8" w:rsidRDefault="004777BD" w:rsidP="00A24E98">
            <w:pPr>
              <w:pStyle w:val="TableParagraph"/>
              <w:spacing w:line="276" w:lineRule="auto"/>
              <w:ind w:left="180"/>
              <w:jc w:val="center"/>
              <w:rPr>
                <w:b/>
                <w:sz w:val="28"/>
                <w:szCs w:val="28"/>
              </w:rPr>
            </w:pPr>
            <w:r w:rsidRPr="00DC5AE8">
              <w:rPr>
                <w:b/>
                <w:sz w:val="28"/>
                <w:szCs w:val="28"/>
              </w:rPr>
              <w:t>Категория</w:t>
            </w:r>
          </w:p>
        </w:tc>
        <w:tc>
          <w:tcPr>
            <w:tcW w:w="2410" w:type="dxa"/>
            <w:shd w:val="clear" w:color="auto" w:fill="FFFFFF" w:themeFill="background1"/>
            <w:vAlign w:val="center"/>
          </w:tcPr>
          <w:p w:rsidR="008567EB" w:rsidRPr="00DC5AE8" w:rsidRDefault="004777BD" w:rsidP="00A24E98">
            <w:pPr>
              <w:pStyle w:val="TableParagraph"/>
              <w:spacing w:line="276" w:lineRule="auto"/>
              <w:ind w:left="180"/>
              <w:jc w:val="center"/>
              <w:rPr>
                <w:b/>
                <w:sz w:val="28"/>
                <w:szCs w:val="28"/>
              </w:rPr>
            </w:pPr>
            <w:r w:rsidRPr="00DC5AE8">
              <w:rPr>
                <w:b/>
                <w:sz w:val="28"/>
                <w:szCs w:val="28"/>
              </w:rPr>
              <w:t>2015-2016</w:t>
            </w:r>
          </w:p>
          <w:p w:rsidR="008567EB" w:rsidRPr="00DC5AE8" w:rsidRDefault="004777BD" w:rsidP="00A24E98">
            <w:pPr>
              <w:pStyle w:val="TableParagraph"/>
              <w:spacing w:line="276" w:lineRule="auto"/>
              <w:ind w:left="180"/>
              <w:jc w:val="center"/>
              <w:rPr>
                <w:b/>
                <w:sz w:val="28"/>
                <w:szCs w:val="28"/>
              </w:rPr>
            </w:pPr>
            <w:r w:rsidRPr="00DC5AE8">
              <w:rPr>
                <w:b/>
                <w:sz w:val="28"/>
                <w:szCs w:val="28"/>
              </w:rPr>
              <w:t>учебный год</w:t>
            </w:r>
          </w:p>
        </w:tc>
        <w:tc>
          <w:tcPr>
            <w:tcW w:w="2693" w:type="dxa"/>
            <w:shd w:val="clear" w:color="auto" w:fill="FFFFFF" w:themeFill="background1"/>
            <w:vAlign w:val="center"/>
          </w:tcPr>
          <w:p w:rsidR="008567EB" w:rsidRPr="00DC5AE8" w:rsidRDefault="004777BD" w:rsidP="00A24E98">
            <w:pPr>
              <w:pStyle w:val="TableParagraph"/>
              <w:spacing w:line="276" w:lineRule="auto"/>
              <w:ind w:left="180"/>
              <w:jc w:val="center"/>
              <w:rPr>
                <w:b/>
                <w:sz w:val="28"/>
                <w:szCs w:val="28"/>
              </w:rPr>
            </w:pPr>
            <w:r w:rsidRPr="00DC5AE8">
              <w:rPr>
                <w:b/>
                <w:sz w:val="28"/>
                <w:szCs w:val="28"/>
              </w:rPr>
              <w:t>2016-2017</w:t>
            </w:r>
          </w:p>
          <w:p w:rsidR="008567EB" w:rsidRPr="00DC5AE8" w:rsidRDefault="004777BD" w:rsidP="00A24E98">
            <w:pPr>
              <w:pStyle w:val="TableParagraph"/>
              <w:spacing w:line="276" w:lineRule="auto"/>
              <w:ind w:left="180"/>
              <w:jc w:val="center"/>
              <w:rPr>
                <w:b/>
                <w:sz w:val="28"/>
                <w:szCs w:val="28"/>
              </w:rPr>
            </w:pPr>
            <w:r w:rsidRPr="00DC5AE8">
              <w:rPr>
                <w:b/>
                <w:sz w:val="28"/>
                <w:szCs w:val="28"/>
              </w:rPr>
              <w:t>учебный год</w:t>
            </w:r>
          </w:p>
        </w:tc>
        <w:tc>
          <w:tcPr>
            <w:tcW w:w="2662" w:type="dxa"/>
            <w:shd w:val="clear" w:color="auto" w:fill="FFFFFF" w:themeFill="background1"/>
            <w:vAlign w:val="center"/>
          </w:tcPr>
          <w:p w:rsidR="008567EB" w:rsidRPr="00DC5AE8" w:rsidRDefault="004777BD" w:rsidP="00A24E98">
            <w:pPr>
              <w:pStyle w:val="TableParagraph"/>
              <w:spacing w:line="276" w:lineRule="auto"/>
              <w:ind w:left="180"/>
              <w:jc w:val="center"/>
              <w:rPr>
                <w:b/>
                <w:sz w:val="28"/>
                <w:szCs w:val="28"/>
              </w:rPr>
            </w:pPr>
            <w:r w:rsidRPr="00DC5AE8">
              <w:rPr>
                <w:b/>
                <w:sz w:val="28"/>
                <w:szCs w:val="28"/>
              </w:rPr>
              <w:t>2017-2018</w:t>
            </w:r>
          </w:p>
          <w:p w:rsidR="008567EB" w:rsidRPr="00DC5AE8" w:rsidRDefault="004777BD" w:rsidP="00A24E98">
            <w:pPr>
              <w:pStyle w:val="TableParagraph"/>
              <w:spacing w:line="276" w:lineRule="auto"/>
              <w:ind w:left="180"/>
              <w:jc w:val="center"/>
              <w:rPr>
                <w:b/>
                <w:sz w:val="28"/>
                <w:szCs w:val="28"/>
              </w:rPr>
            </w:pPr>
            <w:r w:rsidRPr="00DC5AE8">
              <w:rPr>
                <w:b/>
                <w:sz w:val="28"/>
                <w:szCs w:val="28"/>
              </w:rPr>
              <w:t>учебный год</w:t>
            </w:r>
          </w:p>
        </w:tc>
      </w:tr>
      <w:tr w:rsidR="008567EB" w:rsidRPr="00DC5AE8" w:rsidTr="0048329B">
        <w:trPr>
          <w:trHeight w:val="260"/>
        </w:trPr>
        <w:tc>
          <w:tcPr>
            <w:tcW w:w="2302" w:type="dxa"/>
          </w:tcPr>
          <w:p w:rsidR="008567EB" w:rsidRPr="00DC5AE8" w:rsidRDefault="004777BD" w:rsidP="00A24E98">
            <w:pPr>
              <w:pStyle w:val="TableParagraph"/>
              <w:spacing w:line="276" w:lineRule="auto"/>
              <w:ind w:left="180"/>
              <w:jc w:val="both"/>
              <w:rPr>
                <w:sz w:val="28"/>
                <w:szCs w:val="28"/>
              </w:rPr>
            </w:pPr>
            <w:r w:rsidRPr="00DC5AE8">
              <w:rPr>
                <w:sz w:val="28"/>
                <w:szCs w:val="28"/>
              </w:rPr>
              <w:t>Высшая</w:t>
            </w:r>
          </w:p>
        </w:tc>
        <w:tc>
          <w:tcPr>
            <w:tcW w:w="2410" w:type="dxa"/>
            <w:vAlign w:val="center"/>
          </w:tcPr>
          <w:p w:rsidR="008567EB" w:rsidRPr="00DC5AE8" w:rsidRDefault="00B0238D" w:rsidP="00A24E98">
            <w:pPr>
              <w:pStyle w:val="TableParagraph"/>
              <w:spacing w:line="276" w:lineRule="auto"/>
              <w:ind w:left="180"/>
              <w:jc w:val="center"/>
              <w:rPr>
                <w:sz w:val="28"/>
                <w:szCs w:val="28"/>
                <w:lang w:val="ru-RU"/>
              </w:rPr>
            </w:pPr>
            <w:r w:rsidRPr="00DC5AE8">
              <w:rPr>
                <w:sz w:val="28"/>
                <w:szCs w:val="28"/>
                <w:lang w:val="ru-RU"/>
              </w:rPr>
              <w:t>-</w:t>
            </w:r>
          </w:p>
        </w:tc>
        <w:tc>
          <w:tcPr>
            <w:tcW w:w="2693" w:type="dxa"/>
            <w:vAlign w:val="center"/>
          </w:tcPr>
          <w:p w:rsidR="008567EB" w:rsidRPr="00DC5AE8" w:rsidRDefault="00B0238D" w:rsidP="00A24E98">
            <w:pPr>
              <w:pStyle w:val="TableParagraph"/>
              <w:spacing w:line="276" w:lineRule="auto"/>
              <w:ind w:left="180"/>
              <w:jc w:val="center"/>
              <w:rPr>
                <w:sz w:val="28"/>
                <w:szCs w:val="28"/>
                <w:lang w:val="ru-RU"/>
              </w:rPr>
            </w:pPr>
            <w:r w:rsidRPr="00DC5AE8">
              <w:rPr>
                <w:sz w:val="28"/>
                <w:szCs w:val="28"/>
                <w:lang w:val="ru-RU"/>
              </w:rPr>
              <w:t>9</w:t>
            </w:r>
          </w:p>
        </w:tc>
        <w:tc>
          <w:tcPr>
            <w:tcW w:w="2662" w:type="dxa"/>
            <w:vAlign w:val="center"/>
          </w:tcPr>
          <w:p w:rsidR="008567EB" w:rsidRPr="00DC5AE8" w:rsidRDefault="00B0238D" w:rsidP="00A24E98">
            <w:pPr>
              <w:pStyle w:val="TableParagraph"/>
              <w:spacing w:line="276" w:lineRule="auto"/>
              <w:ind w:left="180"/>
              <w:jc w:val="center"/>
              <w:rPr>
                <w:sz w:val="28"/>
                <w:szCs w:val="28"/>
                <w:lang w:val="ru-RU"/>
              </w:rPr>
            </w:pPr>
            <w:r w:rsidRPr="00DC5AE8">
              <w:rPr>
                <w:sz w:val="28"/>
                <w:szCs w:val="28"/>
                <w:lang w:val="ru-RU"/>
              </w:rPr>
              <w:t>8</w:t>
            </w:r>
          </w:p>
        </w:tc>
      </w:tr>
      <w:tr w:rsidR="008567EB" w:rsidRPr="00DC5AE8" w:rsidTr="0048329B">
        <w:trPr>
          <w:trHeight w:val="260"/>
        </w:trPr>
        <w:tc>
          <w:tcPr>
            <w:tcW w:w="2302" w:type="dxa"/>
          </w:tcPr>
          <w:p w:rsidR="008567EB" w:rsidRPr="00DC5AE8" w:rsidRDefault="004777BD" w:rsidP="00A24E98">
            <w:pPr>
              <w:pStyle w:val="TableParagraph"/>
              <w:spacing w:line="276" w:lineRule="auto"/>
              <w:ind w:left="180"/>
              <w:jc w:val="both"/>
              <w:rPr>
                <w:sz w:val="28"/>
                <w:szCs w:val="28"/>
              </w:rPr>
            </w:pPr>
            <w:r w:rsidRPr="00DC5AE8">
              <w:rPr>
                <w:sz w:val="28"/>
                <w:szCs w:val="28"/>
              </w:rPr>
              <w:t>Первая</w:t>
            </w:r>
          </w:p>
        </w:tc>
        <w:tc>
          <w:tcPr>
            <w:tcW w:w="2410" w:type="dxa"/>
            <w:vAlign w:val="center"/>
          </w:tcPr>
          <w:p w:rsidR="008567EB" w:rsidRPr="00DC5AE8" w:rsidRDefault="00B0238D" w:rsidP="00A24E98">
            <w:pPr>
              <w:pStyle w:val="TableParagraph"/>
              <w:spacing w:line="276" w:lineRule="auto"/>
              <w:ind w:left="180"/>
              <w:jc w:val="center"/>
              <w:rPr>
                <w:sz w:val="28"/>
                <w:szCs w:val="28"/>
                <w:lang w:val="ru-RU"/>
              </w:rPr>
            </w:pPr>
            <w:r w:rsidRPr="00DC5AE8">
              <w:rPr>
                <w:sz w:val="28"/>
                <w:szCs w:val="28"/>
                <w:lang w:val="ru-RU"/>
              </w:rPr>
              <w:t>1</w:t>
            </w:r>
          </w:p>
        </w:tc>
        <w:tc>
          <w:tcPr>
            <w:tcW w:w="2693" w:type="dxa"/>
            <w:vAlign w:val="center"/>
          </w:tcPr>
          <w:p w:rsidR="008567EB" w:rsidRPr="00DC5AE8" w:rsidRDefault="00B0238D" w:rsidP="00A24E98">
            <w:pPr>
              <w:pStyle w:val="TableParagraph"/>
              <w:spacing w:line="276" w:lineRule="auto"/>
              <w:ind w:left="180"/>
              <w:jc w:val="center"/>
              <w:rPr>
                <w:sz w:val="28"/>
                <w:szCs w:val="28"/>
                <w:lang w:val="ru-RU"/>
              </w:rPr>
            </w:pPr>
            <w:r w:rsidRPr="00DC5AE8">
              <w:rPr>
                <w:sz w:val="28"/>
                <w:szCs w:val="28"/>
                <w:lang w:val="ru-RU"/>
              </w:rPr>
              <w:t>-</w:t>
            </w:r>
          </w:p>
        </w:tc>
        <w:tc>
          <w:tcPr>
            <w:tcW w:w="2662" w:type="dxa"/>
            <w:vAlign w:val="center"/>
          </w:tcPr>
          <w:p w:rsidR="008567EB" w:rsidRPr="00DC5AE8" w:rsidRDefault="00B0238D" w:rsidP="00A24E98">
            <w:pPr>
              <w:pStyle w:val="TableParagraph"/>
              <w:spacing w:line="276" w:lineRule="auto"/>
              <w:ind w:left="180"/>
              <w:jc w:val="center"/>
              <w:rPr>
                <w:sz w:val="28"/>
                <w:szCs w:val="28"/>
                <w:lang w:val="ru-RU"/>
              </w:rPr>
            </w:pPr>
            <w:r w:rsidRPr="00DC5AE8">
              <w:rPr>
                <w:sz w:val="28"/>
                <w:szCs w:val="28"/>
                <w:lang w:val="ru-RU"/>
              </w:rPr>
              <w:t>2</w:t>
            </w:r>
          </w:p>
        </w:tc>
      </w:tr>
      <w:tr w:rsidR="008567EB" w:rsidRPr="00DC5AE8" w:rsidTr="0048329B">
        <w:trPr>
          <w:trHeight w:val="260"/>
        </w:trPr>
        <w:tc>
          <w:tcPr>
            <w:tcW w:w="2302" w:type="dxa"/>
          </w:tcPr>
          <w:p w:rsidR="008567EB" w:rsidRPr="00DC5AE8" w:rsidRDefault="004777BD" w:rsidP="00A24E98">
            <w:pPr>
              <w:pStyle w:val="TableParagraph"/>
              <w:spacing w:line="276" w:lineRule="auto"/>
              <w:ind w:left="180"/>
              <w:jc w:val="both"/>
              <w:rPr>
                <w:sz w:val="28"/>
                <w:szCs w:val="28"/>
              </w:rPr>
            </w:pPr>
            <w:r w:rsidRPr="00DC5AE8">
              <w:rPr>
                <w:sz w:val="28"/>
                <w:szCs w:val="28"/>
              </w:rPr>
              <w:t>Соответствие</w:t>
            </w:r>
          </w:p>
        </w:tc>
        <w:tc>
          <w:tcPr>
            <w:tcW w:w="2410" w:type="dxa"/>
            <w:vAlign w:val="center"/>
          </w:tcPr>
          <w:p w:rsidR="008567EB" w:rsidRPr="00DC5AE8" w:rsidRDefault="004777BD" w:rsidP="00A24E98">
            <w:pPr>
              <w:pStyle w:val="TableParagraph"/>
              <w:spacing w:line="276" w:lineRule="auto"/>
              <w:ind w:left="180"/>
              <w:jc w:val="center"/>
              <w:rPr>
                <w:sz w:val="28"/>
                <w:szCs w:val="28"/>
              </w:rPr>
            </w:pPr>
            <w:r w:rsidRPr="00DC5AE8">
              <w:rPr>
                <w:sz w:val="28"/>
                <w:szCs w:val="28"/>
              </w:rPr>
              <w:t>1</w:t>
            </w:r>
          </w:p>
        </w:tc>
        <w:tc>
          <w:tcPr>
            <w:tcW w:w="2693" w:type="dxa"/>
            <w:shd w:val="clear" w:color="auto" w:fill="FFFFFF" w:themeFill="background1"/>
            <w:vAlign w:val="center"/>
          </w:tcPr>
          <w:p w:rsidR="008567EB" w:rsidRPr="00DC5AE8" w:rsidRDefault="0009273E" w:rsidP="00A24E98">
            <w:pPr>
              <w:pStyle w:val="TableParagraph"/>
              <w:spacing w:line="276" w:lineRule="auto"/>
              <w:ind w:left="180"/>
              <w:jc w:val="center"/>
              <w:rPr>
                <w:sz w:val="28"/>
                <w:szCs w:val="28"/>
                <w:lang w:val="ru-RU"/>
              </w:rPr>
            </w:pPr>
            <w:r w:rsidRPr="00DC5AE8">
              <w:rPr>
                <w:sz w:val="28"/>
                <w:szCs w:val="28"/>
                <w:lang w:val="ru-RU"/>
              </w:rPr>
              <w:t>3</w:t>
            </w:r>
          </w:p>
        </w:tc>
        <w:tc>
          <w:tcPr>
            <w:tcW w:w="2662" w:type="dxa"/>
            <w:vAlign w:val="center"/>
          </w:tcPr>
          <w:p w:rsidR="008567EB" w:rsidRPr="00DC5AE8" w:rsidRDefault="00B0238D" w:rsidP="00A24E98">
            <w:pPr>
              <w:pStyle w:val="TableParagraph"/>
              <w:spacing w:line="276" w:lineRule="auto"/>
              <w:ind w:left="180"/>
              <w:jc w:val="center"/>
              <w:rPr>
                <w:sz w:val="28"/>
                <w:szCs w:val="28"/>
                <w:lang w:val="ru-RU"/>
              </w:rPr>
            </w:pPr>
            <w:r w:rsidRPr="00DC5AE8">
              <w:rPr>
                <w:sz w:val="28"/>
                <w:szCs w:val="28"/>
                <w:lang w:val="ru-RU"/>
              </w:rPr>
              <w:t>-</w:t>
            </w:r>
          </w:p>
        </w:tc>
      </w:tr>
      <w:tr w:rsidR="008567EB" w:rsidRPr="00DC5AE8" w:rsidTr="0048329B">
        <w:trPr>
          <w:trHeight w:val="260"/>
        </w:trPr>
        <w:tc>
          <w:tcPr>
            <w:tcW w:w="2302" w:type="dxa"/>
          </w:tcPr>
          <w:p w:rsidR="008567EB" w:rsidRPr="00DC5AE8" w:rsidRDefault="004777BD" w:rsidP="00A24E98">
            <w:pPr>
              <w:pStyle w:val="TableParagraph"/>
              <w:spacing w:line="276" w:lineRule="auto"/>
              <w:ind w:left="180"/>
              <w:jc w:val="both"/>
              <w:rPr>
                <w:sz w:val="28"/>
                <w:szCs w:val="28"/>
              </w:rPr>
            </w:pPr>
            <w:r w:rsidRPr="00DC5AE8">
              <w:rPr>
                <w:sz w:val="28"/>
                <w:szCs w:val="28"/>
              </w:rPr>
              <w:t>Директор</w:t>
            </w:r>
          </w:p>
        </w:tc>
        <w:tc>
          <w:tcPr>
            <w:tcW w:w="2410" w:type="dxa"/>
            <w:vAlign w:val="center"/>
          </w:tcPr>
          <w:p w:rsidR="008567EB" w:rsidRPr="00DC5AE8" w:rsidRDefault="00B0238D" w:rsidP="00A24E98">
            <w:pPr>
              <w:pStyle w:val="TableParagraph"/>
              <w:spacing w:line="276" w:lineRule="auto"/>
              <w:ind w:left="180"/>
              <w:jc w:val="center"/>
              <w:rPr>
                <w:sz w:val="28"/>
                <w:szCs w:val="28"/>
                <w:lang w:val="ru-RU"/>
              </w:rPr>
            </w:pPr>
            <w:r w:rsidRPr="00DC5AE8">
              <w:rPr>
                <w:w w:val="99"/>
                <w:sz w:val="28"/>
                <w:szCs w:val="28"/>
                <w:lang w:val="ru-RU"/>
              </w:rPr>
              <w:t>1</w:t>
            </w:r>
          </w:p>
        </w:tc>
        <w:tc>
          <w:tcPr>
            <w:tcW w:w="2693" w:type="dxa"/>
            <w:vAlign w:val="center"/>
          </w:tcPr>
          <w:p w:rsidR="008567EB" w:rsidRPr="00DC5AE8" w:rsidRDefault="004777BD" w:rsidP="00A24E98">
            <w:pPr>
              <w:pStyle w:val="TableParagraph"/>
              <w:spacing w:line="276" w:lineRule="auto"/>
              <w:ind w:left="180"/>
              <w:jc w:val="center"/>
              <w:rPr>
                <w:sz w:val="28"/>
                <w:szCs w:val="28"/>
              </w:rPr>
            </w:pPr>
            <w:r w:rsidRPr="00DC5AE8">
              <w:rPr>
                <w:sz w:val="28"/>
                <w:szCs w:val="28"/>
              </w:rPr>
              <w:t>1</w:t>
            </w:r>
          </w:p>
        </w:tc>
        <w:tc>
          <w:tcPr>
            <w:tcW w:w="2662" w:type="dxa"/>
            <w:vAlign w:val="center"/>
          </w:tcPr>
          <w:p w:rsidR="008567EB" w:rsidRPr="00DC5AE8" w:rsidRDefault="00B0238D" w:rsidP="00A24E98">
            <w:pPr>
              <w:pStyle w:val="TableParagraph"/>
              <w:spacing w:line="276" w:lineRule="auto"/>
              <w:ind w:left="180"/>
              <w:jc w:val="center"/>
              <w:rPr>
                <w:sz w:val="28"/>
                <w:szCs w:val="28"/>
                <w:lang w:val="ru-RU"/>
              </w:rPr>
            </w:pPr>
            <w:r w:rsidRPr="00DC5AE8">
              <w:rPr>
                <w:w w:val="99"/>
                <w:sz w:val="28"/>
                <w:szCs w:val="28"/>
                <w:lang w:val="ru-RU"/>
              </w:rPr>
              <w:t>1</w:t>
            </w:r>
          </w:p>
        </w:tc>
      </w:tr>
      <w:tr w:rsidR="008567EB" w:rsidRPr="00DC5AE8" w:rsidTr="0048329B">
        <w:trPr>
          <w:trHeight w:val="260"/>
        </w:trPr>
        <w:tc>
          <w:tcPr>
            <w:tcW w:w="2302" w:type="dxa"/>
          </w:tcPr>
          <w:p w:rsidR="008567EB" w:rsidRPr="00DC5AE8" w:rsidRDefault="004777BD" w:rsidP="00A24E98">
            <w:pPr>
              <w:pStyle w:val="TableParagraph"/>
              <w:spacing w:before="1" w:line="276" w:lineRule="auto"/>
              <w:ind w:left="180"/>
              <w:jc w:val="both"/>
              <w:rPr>
                <w:sz w:val="28"/>
                <w:szCs w:val="28"/>
              </w:rPr>
            </w:pPr>
            <w:r w:rsidRPr="00DC5AE8">
              <w:rPr>
                <w:sz w:val="28"/>
                <w:szCs w:val="28"/>
              </w:rPr>
              <w:t>Зам. директора</w:t>
            </w:r>
          </w:p>
        </w:tc>
        <w:tc>
          <w:tcPr>
            <w:tcW w:w="2410" w:type="dxa"/>
            <w:vAlign w:val="center"/>
          </w:tcPr>
          <w:p w:rsidR="008567EB" w:rsidRPr="00DC5AE8" w:rsidRDefault="004777BD" w:rsidP="00A24E98">
            <w:pPr>
              <w:pStyle w:val="TableParagraph"/>
              <w:spacing w:before="1" w:line="276" w:lineRule="auto"/>
              <w:ind w:left="180"/>
              <w:jc w:val="center"/>
              <w:rPr>
                <w:sz w:val="28"/>
                <w:szCs w:val="28"/>
              </w:rPr>
            </w:pPr>
            <w:r w:rsidRPr="00DC5AE8">
              <w:rPr>
                <w:w w:val="99"/>
                <w:sz w:val="28"/>
                <w:szCs w:val="28"/>
              </w:rPr>
              <w:t>-</w:t>
            </w:r>
          </w:p>
        </w:tc>
        <w:tc>
          <w:tcPr>
            <w:tcW w:w="2693" w:type="dxa"/>
            <w:vAlign w:val="center"/>
          </w:tcPr>
          <w:p w:rsidR="008567EB" w:rsidRPr="00DC5AE8" w:rsidRDefault="0009273E" w:rsidP="00A24E98">
            <w:pPr>
              <w:pStyle w:val="TableParagraph"/>
              <w:spacing w:before="1" w:line="276" w:lineRule="auto"/>
              <w:ind w:left="180"/>
              <w:jc w:val="center"/>
              <w:rPr>
                <w:sz w:val="28"/>
                <w:szCs w:val="28"/>
                <w:lang w:val="ru-RU"/>
              </w:rPr>
            </w:pPr>
            <w:r w:rsidRPr="00DC5AE8">
              <w:rPr>
                <w:w w:val="99"/>
                <w:sz w:val="28"/>
                <w:szCs w:val="28"/>
                <w:lang w:val="ru-RU"/>
              </w:rPr>
              <w:t>2</w:t>
            </w:r>
          </w:p>
        </w:tc>
        <w:tc>
          <w:tcPr>
            <w:tcW w:w="2662" w:type="dxa"/>
            <w:vAlign w:val="center"/>
          </w:tcPr>
          <w:p w:rsidR="008567EB" w:rsidRPr="00DC5AE8" w:rsidRDefault="004777BD" w:rsidP="00A24E98">
            <w:pPr>
              <w:pStyle w:val="TableParagraph"/>
              <w:spacing w:before="1" w:line="276" w:lineRule="auto"/>
              <w:ind w:left="180"/>
              <w:jc w:val="center"/>
              <w:rPr>
                <w:sz w:val="28"/>
                <w:szCs w:val="28"/>
              </w:rPr>
            </w:pPr>
            <w:r w:rsidRPr="00DC5AE8">
              <w:rPr>
                <w:w w:val="99"/>
                <w:sz w:val="28"/>
                <w:szCs w:val="28"/>
              </w:rPr>
              <w:t>-</w:t>
            </w:r>
          </w:p>
        </w:tc>
      </w:tr>
    </w:tbl>
    <w:p w:rsidR="008567EB" w:rsidRPr="00DC5AE8" w:rsidRDefault="004777BD" w:rsidP="00A24E98">
      <w:pPr>
        <w:pStyle w:val="a3"/>
        <w:spacing w:line="276" w:lineRule="auto"/>
        <w:ind w:left="0" w:firstLine="566"/>
        <w:rPr>
          <w:sz w:val="28"/>
          <w:szCs w:val="28"/>
          <w:lang w:val="ru-RU"/>
        </w:rPr>
      </w:pPr>
      <w:r w:rsidRPr="00DC5AE8">
        <w:rPr>
          <w:sz w:val="28"/>
          <w:szCs w:val="28"/>
          <w:lang w:val="ru-RU"/>
        </w:rPr>
        <w:t>В школе осуще</w:t>
      </w:r>
      <w:r w:rsidR="00787B5B" w:rsidRPr="00DC5AE8">
        <w:rPr>
          <w:sz w:val="28"/>
          <w:szCs w:val="28"/>
          <w:lang w:val="ru-RU"/>
        </w:rPr>
        <w:t>ствляется поэтапный (по уровням</w:t>
      </w:r>
      <w:r w:rsidRPr="00DC5AE8">
        <w:rPr>
          <w:sz w:val="28"/>
          <w:szCs w:val="28"/>
          <w:lang w:val="ru-RU"/>
        </w:rPr>
        <w:t xml:space="preserve"> общего образования) переход на ФГОС. На ступени начального общего образования переход осуществлен.</w:t>
      </w:r>
    </w:p>
    <w:p w:rsidR="008567EB" w:rsidRPr="00DC5AE8" w:rsidRDefault="004777BD" w:rsidP="00A24E98">
      <w:pPr>
        <w:pStyle w:val="20"/>
        <w:spacing w:line="276" w:lineRule="auto"/>
        <w:ind w:left="0" w:firstLine="566"/>
        <w:jc w:val="both"/>
        <w:rPr>
          <w:sz w:val="28"/>
          <w:szCs w:val="28"/>
          <w:lang w:val="ru-RU"/>
        </w:rPr>
      </w:pPr>
      <w:r w:rsidRPr="00DC5AE8">
        <w:rPr>
          <w:sz w:val="28"/>
          <w:szCs w:val="28"/>
          <w:lang w:val="ru-RU"/>
        </w:rPr>
        <w:t>Сроки реализации данного проекта следующие:</w:t>
      </w:r>
    </w:p>
    <w:tbl>
      <w:tblPr>
        <w:tblStyle w:val="TableNormal"/>
        <w:tblW w:w="0" w:type="auto"/>
        <w:tblInd w:w="672" w:type="dxa"/>
        <w:tblLayout w:type="fixed"/>
        <w:tblLook w:val="01E0"/>
      </w:tblPr>
      <w:tblGrid>
        <w:gridCol w:w="3225"/>
        <w:gridCol w:w="2533"/>
      </w:tblGrid>
      <w:tr w:rsidR="008567EB" w:rsidRPr="00DC5AE8" w:rsidTr="00373FD6">
        <w:trPr>
          <w:trHeight w:val="280"/>
        </w:trPr>
        <w:tc>
          <w:tcPr>
            <w:tcW w:w="3225" w:type="dxa"/>
          </w:tcPr>
          <w:p w:rsidR="008567EB" w:rsidRPr="00DC5AE8" w:rsidRDefault="004777BD" w:rsidP="00373FD6">
            <w:pPr>
              <w:pStyle w:val="TableParagraph"/>
              <w:spacing w:line="276" w:lineRule="auto"/>
              <w:ind w:left="187" w:right="54"/>
              <w:rPr>
                <w:sz w:val="28"/>
                <w:szCs w:val="28"/>
              </w:rPr>
            </w:pPr>
            <w:r w:rsidRPr="00DC5AE8">
              <w:rPr>
                <w:sz w:val="28"/>
                <w:szCs w:val="28"/>
              </w:rPr>
              <w:t>2015-2016</w:t>
            </w:r>
            <w:r w:rsidR="00C07280">
              <w:rPr>
                <w:sz w:val="28"/>
                <w:szCs w:val="28"/>
              </w:rPr>
              <w:t xml:space="preserve"> </w:t>
            </w:r>
            <w:r w:rsidRPr="00DC5AE8">
              <w:rPr>
                <w:sz w:val="28"/>
                <w:szCs w:val="28"/>
              </w:rPr>
              <w:t>учебный год</w:t>
            </w:r>
          </w:p>
        </w:tc>
        <w:tc>
          <w:tcPr>
            <w:tcW w:w="2533" w:type="dxa"/>
          </w:tcPr>
          <w:p w:rsidR="008567EB" w:rsidRPr="00DC5AE8" w:rsidRDefault="004777BD" w:rsidP="00373FD6">
            <w:pPr>
              <w:pStyle w:val="TableParagraph"/>
              <w:spacing w:line="276" w:lineRule="auto"/>
              <w:ind w:left="75"/>
              <w:jc w:val="both"/>
              <w:rPr>
                <w:sz w:val="28"/>
                <w:szCs w:val="28"/>
              </w:rPr>
            </w:pPr>
            <w:r w:rsidRPr="00DC5AE8">
              <w:rPr>
                <w:sz w:val="28"/>
                <w:szCs w:val="28"/>
              </w:rPr>
              <w:t>5 классы</w:t>
            </w:r>
          </w:p>
        </w:tc>
      </w:tr>
      <w:tr w:rsidR="008567EB" w:rsidRPr="00DC5AE8" w:rsidTr="00373FD6">
        <w:trPr>
          <w:trHeight w:val="320"/>
        </w:trPr>
        <w:tc>
          <w:tcPr>
            <w:tcW w:w="3225" w:type="dxa"/>
          </w:tcPr>
          <w:p w:rsidR="008567EB" w:rsidRPr="00DC5AE8" w:rsidRDefault="004777BD" w:rsidP="00373FD6">
            <w:pPr>
              <w:pStyle w:val="TableParagraph"/>
              <w:spacing w:before="16" w:line="276" w:lineRule="auto"/>
              <w:ind w:left="187" w:right="54"/>
              <w:rPr>
                <w:sz w:val="28"/>
                <w:szCs w:val="28"/>
              </w:rPr>
            </w:pPr>
            <w:r w:rsidRPr="00DC5AE8">
              <w:rPr>
                <w:sz w:val="28"/>
                <w:szCs w:val="28"/>
              </w:rPr>
              <w:t>2016-2017</w:t>
            </w:r>
            <w:r w:rsidR="00C07280">
              <w:rPr>
                <w:sz w:val="28"/>
                <w:szCs w:val="28"/>
              </w:rPr>
              <w:t xml:space="preserve"> </w:t>
            </w:r>
            <w:r w:rsidRPr="00DC5AE8">
              <w:rPr>
                <w:sz w:val="28"/>
                <w:szCs w:val="28"/>
              </w:rPr>
              <w:t>учебный год</w:t>
            </w:r>
          </w:p>
        </w:tc>
        <w:tc>
          <w:tcPr>
            <w:tcW w:w="2533" w:type="dxa"/>
          </w:tcPr>
          <w:p w:rsidR="008567EB" w:rsidRPr="00DC5AE8" w:rsidRDefault="004777BD" w:rsidP="00373FD6">
            <w:pPr>
              <w:pStyle w:val="TableParagraph"/>
              <w:spacing w:before="16" w:line="276" w:lineRule="auto"/>
              <w:ind w:left="75"/>
              <w:jc w:val="both"/>
              <w:rPr>
                <w:sz w:val="28"/>
                <w:szCs w:val="28"/>
              </w:rPr>
            </w:pPr>
            <w:r w:rsidRPr="00DC5AE8">
              <w:rPr>
                <w:sz w:val="28"/>
                <w:szCs w:val="28"/>
              </w:rPr>
              <w:t>5-6 классы</w:t>
            </w:r>
          </w:p>
        </w:tc>
      </w:tr>
      <w:tr w:rsidR="008567EB" w:rsidRPr="00DC5AE8" w:rsidTr="00373FD6">
        <w:trPr>
          <w:trHeight w:val="320"/>
        </w:trPr>
        <w:tc>
          <w:tcPr>
            <w:tcW w:w="3225" w:type="dxa"/>
          </w:tcPr>
          <w:p w:rsidR="008567EB" w:rsidRPr="00DC5AE8" w:rsidRDefault="004777BD" w:rsidP="00373FD6">
            <w:pPr>
              <w:pStyle w:val="TableParagraph"/>
              <w:spacing w:before="17" w:line="276" w:lineRule="auto"/>
              <w:ind w:left="187" w:right="54"/>
              <w:rPr>
                <w:sz w:val="28"/>
                <w:szCs w:val="28"/>
              </w:rPr>
            </w:pPr>
            <w:r w:rsidRPr="00DC5AE8">
              <w:rPr>
                <w:sz w:val="28"/>
                <w:szCs w:val="28"/>
              </w:rPr>
              <w:t>2017-2018</w:t>
            </w:r>
            <w:r w:rsidR="00C07280">
              <w:rPr>
                <w:sz w:val="28"/>
                <w:szCs w:val="28"/>
              </w:rPr>
              <w:t xml:space="preserve"> </w:t>
            </w:r>
            <w:r w:rsidRPr="00DC5AE8">
              <w:rPr>
                <w:sz w:val="28"/>
                <w:szCs w:val="28"/>
              </w:rPr>
              <w:t>учебный год</w:t>
            </w:r>
          </w:p>
        </w:tc>
        <w:tc>
          <w:tcPr>
            <w:tcW w:w="2533" w:type="dxa"/>
          </w:tcPr>
          <w:p w:rsidR="008567EB" w:rsidRPr="00DC5AE8" w:rsidRDefault="004777BD" w:rsidP="00373FD6">
            <w:pPr>
              <w:pStyle w:val="TableParagraph"/>
              <w:spacing w:before="17" w:line="276" w:lineRule="auto"/>
              <w:ind w:left="75"/>
              <w:jc w:val="both"/>
              <w:rPr>
                <w:sz w:val="28"/>
                <w:szCs w:val="28"/>
              </w:rPr>
            </w:pPr>
            <w:r w:rsidRPr="00DC5AE8">
              <w:rPr>
                <w:sz w:val="28"/>
                <w:szCs w:val="28"/>
              </w:rPr>
              <w:t>5-6-7 классы</w:t>
            </w:r>
          </w:p>
        </w:tc>
      </w:tr>
      <w:tr w:rsidR="008567EB" w:rsidRPr="00DC5AE8" w:rsidTr="00373FD6">
        <w:trPr>
          <w:trHeight w:val="320"/>
        </w:trPr>
        <w:tc>
          <w:tcPr>
            <w:tcW w:w="3225" w:type="dxa"/>
          </w:tcPr>
          <w:p w:rsidR="008567EB" w:rsidRPr="00DC5AE8" w:rsidRDefault="004777BD" w:rsidP="00373FD6">
            <w:pPr>
              <w:pStyle w:val="TableParagraph"/>
              <w:spacing w:before="17" w:line="276" w:lineRule="auto"/>
              <w:ind w:left="187" w:right="54"/>
              <w:rPr>
                <w:sz w:val="28"/>
                <w:szCs w:val="28"/>
              </w:rPr>
            </w:pPr>
            <w:r w:rsidRPr="00DC5AE8">
              <w:rPr>
                <w:sz w:val="28"/>
                <w:szCs w:val="28"/>
              </w:rPr>
              <w:t>2018-2019</w:t>
            </w:r>
            <w:r w:rsidR="00C07280">
              <w:rPr>
                <w:sz w:val="28"/>
                <w:szCs w:val="28"/>
              </w:rPr>
              <w:t xml:space="preserve"> </w:t>
            </w:r>
            <w:r w:rsidRPr="00DC5AE8">
              <w:rPr>
                <w:sz w:val="28"/>
                <w:szCs w:val="28"/>
              </w:rPr>
              <w:t>учебный год</w:t>
            </w:r>
          </w:p>
        </w:tc>
        <w:tc>
          <w:tcPr>
            <w:tcW w:w="2533" w:type="dxa"/>
          </w:tcPr>
          <w:p w:rsidR="008567EB" w:rsidRPr="00DC5AE8" w:rsidRDefault="004777BD" w:rsidP="00373FD6">
            <w:pPr>
              <w:pStyle w:val="TableParagraph"/>
              <w:spacing w:before="17" w:line="276" w:lineRule="auto"/>
              <w:ind w:left="75"/>
              <w:jc w:val="both"/>
              <w:rPr>
                <w:sz w:val="28"/>
                <w:szCs w:val="28"/>
              </w:rPr>
            </w:pPr>
            <w:r w:rsidRPr="00DC5AE8">
              <w:rPr>
                <w:sz w:val="28"/>
                <w:szCs w:val="28"/>
              </w:rPr>
              <w:t>5-6-7-8 классы</w:t>
            </w:r>
          </w:p>
        </w:tc>
      </w:tr>
      <w:tr w:rsidR="008567EB" w:rsidRPr="00DC5AE8" w:rsidTr="00373FD6">
        <w:trPr>
          <w:trHeight w:val="280"/>
        </w:trPr>
        <w:tc>
          <w:tcPr>
            <w:tcW w:w="3225" w:type="dxa"/>
          </w:tcPr>
          <w:p w:rsidR="008567EB" w:rsidRPr="00DC5AE8" w:rsidRDefault="004777BD" w:rsidP="00373FD6">
            <w:pPr>
              <w:pStyle w:val="TableParagraph"/>
              <w:spacing w:before="17" w:line="276" w:lineRule="auto"/>
              <w:ind w:left="187" w:right="54"/>
              <w:rPr>
                <w:sz w:val="28"/>
                <w:szCs w:val="28"/>
              </w:rPr>
            </w:pPr>
            <w:r w:rsidRPr="00DC5AE8">
              <w:rPr>
                <w:sz w:val="28"/>
                <w:szCs w:val="28"/>
              </w:rPr>
              <w:t>2019-2020</w:t>
            </w:r>
            <w:r w:rsidR="00C07280">
              <w:rPr>
                <w:sz w:val="28"/>
                <w:szCs w:val="28"/>
              </w:rPr>
              <w:t xml:space="preserve"> </w:t>
            </w:r>
            <w:r w:rsidRPr="00DC5AE8">
              <w:rPr>
                <w:sz w:val="28"/>
                <w:szCs w:val="28"/>
              </w:rPr>
              <w:t>учебный год</w:t>
            </w:r>
          </w:p>
        </w:tc>
        <w:tc>
          <w:tcPr>
            <w:tcW w:w="2533" w:type="dxa"/>
          </w:tcPr>
          <w:p w:rsidR="008567EB" w:rsidRPr="00DC5AE8" w:rsidRDefault="004777BD" w:rsidP="00373FD6">
            <w:pPr>
              <w:pStyle w:val="TableParagraph"/>
              <w:spacing w:before="17" w:line="276" w:lineRule="auto"/>
              <w:ind w:left="75"/>
              <w:jc w:val="both"/>
              <w:rPr>
                <w:sz w:val="28"/>
                <w:szCs w:val="28"/>
              </w:rPr>
            </w:pPr>
            <w:r w:rsidRPr="00DC5AE8">
              <w:rPr>
                <w:sz w:val="28"/>
                <w:szCs w:val="28"/>
              </w:rPr>
              <w:t>5-6-7-8-9 классы</w:t>
            </w:r>
          </w:p>
        </w:tc>
      </w:tr>
    </w:tbl>
    <w:p w:rsidR="008567EB" w:rsidRPr="00DC5AE8" w:rsidRDefault="004777BD" w:rsidP="00A24E98">
      <w:pPr>
        <w:pStyle w:val="a3"/>
        <w:spacing w:line="276" w:lineRule="auto"/>
        <w:ind w:left="0" w:firstLine="566"/>
        <w:rPr>
          <w:sz w:val="28"/>
          <w:szCs w:val="28"/>
          <w:lang w:val="ru-RU"/>
        </w:rPr>
      </w:pPr>
      <w:r w:rsidRPr="00DC5AE8">
        <w:rPr>
          <w:sz w:val="28"/>
          <w:szCs w:val="28"/>
          <w:lang w:val="ru-RU"/>
        </w:rPr>
        <w:t>Финансово-экономическими условиями реализации проекта являются: бе</w:t>
      </w:r>
      <w:r w:rsidRPr="00DC5AE8">
        <w:rPr>
          <w:sz w:val="28"/>
          <w:szCs w:val="28"/>
          <w:lang w:val="ru-RU"/>
        </w:rPr>
        <w:t>с</w:t>
      </w:r>
      <w:r w:rsidRPr="00DC5AE8">
        <w:rPr>
          <w:sz w:val="28"/>
          <w:szCs w:val="28"/>
          <w:lang w:val="ru-RU"/>
        </w:rPr>
        <w:t>платное и общедоступное общее образование, нормативное подушевое финансир</w:t>
      </w:r>
      <w:r w:rsidRPr="00DC5AE8">
        <w:rPr>
          <w:sz w:val="28"/>
          <w:szCs w:val="28"/>
          <w:lang w:val="ru-RU"/>
        </w:rPr>
        <w:t>о</w:t>
      </w:r>
      <w:r w:rsidRPr="00DC5AE8">
        <w:rPr>
          <w:sz w:val="28"/>
          <w:szCs w:val="28"/>
          <w:lang w:val="ru-RU"/>
        </w:rPr>
        <w:t>вание, осуществление формирования Фонда оплаты труда, распределение стим</w:t>
      </w:r>
      <w:r w:rsidRPr="00DC5AE8">
        <w:rPr>
          <w:sz w:val="28"/>
          <w:szCs w:val="28"/>
          <w:lang w:val="ru-RU"/>
        </w:rPr>
        <w:t>у</w:t>
      </w:r>
      <w:r w:rsidRPr="00DC5AE8">
        <w:rPr>
          <w:sz w:val="28"/>
          <w:szCs w:val="28"/>
          <w:lang w:val="ru-RU"/>
        </w:rPr>
        <w:t>лирующей части фонда оплаты труда .</w:t>
      </w:r>
    </w:p>
    <w:p w:rsidR="008567EB" w:rsidRPr="00DC5AE8" w:rsidRDefault="004777BD" w:rsidP="00A24E98">
      <w:pPr>
        <w:pStyle w:val="a3"/>
        <w:spacing w:line="276" w:lineRule="auto"/>
        <w:ind w:left="0" w:firstLine="566"/>
        <w:rPr>
          <w:sz w:val="28"/>
          <w:szCs w:val="28"/>
          <w:lang w:val="ru-RU"/>
        </w:rPr>
      </w:pPr>
      <w:r w:rsidRPr="00DC5AE8">
        <w:rPr>
          <w:sz w:val="28"/>
          <w:szCs w:val="28"/>
          <w:lang w:val="ru-RU"/>
        </w:rPr>
        <w:t>Необходимым условием роста профессионального мастерства педагогических работников является прохождение курсов повышения квалификации для педаг</w:t>
      </w:r>
      <w:r w:rsidRPr="00DC5AE8">
        <w:rPr>
          <w:sz w:val="28"/>
          <w:szCs w:val="28"/>
          <w:lang w:val="ru-RU"/>
        </w:rPr>
        <w:t>о</w:t>
      </w:r>
      <w:r w:rsidRPr="00DC5AE8">
        <w:rPr>
          <w:sz w:val="28"/>
          <w:szCs w:val="28"/>
          <w:lang w:val="ru-RU"/>
        </w:rPr>
        <w:t>гов, работающих на уровне основного общего образования.</w:t>
      </w:r>
    </w:p>
    <w:p w:rsidR="008567EB" w:rsidRPr="00DC5AE8" w:rsidRDefault="004777BD" w:rsidP="00A24E98">
      <w:pPr>
        <w:spacing w:line="276" w:lineRule="auto"/>
        <w:ind w:firstLine="566"/>
        <w:jc w:val="both"/>
        <w:rPr>
          <w:sz w:val="28"/>
          <w:szCs w:val="28"/>
          <w:lang w:val="ru-RU"/>
        </w:rPr>
      </w:pPr>
      <w:r w:rsidRPr="00DC5AE8">
        <w:rPr>
          <w:i/>
          <w:sz w:val="28"/>
          <w:szCs w:val="28"/>
          <w:lang w:val="ru-RU"/>
        </w:rPr>
        <w:t xml:space="preserve">Повышение профессиональной компетентности </w:t>
      </w:r>
      <w:r w:rsidRPr="00DC5AE8">
        <w:rPr>
          <w:sz w:val="28"/>
          <w:szCs w:val="28"/>
          <w:lang w:val="ru-RU"/>
        </w:rPr>
        <w:t>осуществляется и в ходе уч</w:t>
      </w:r>
      <w:r w:rsidRPr="00DC5AE8">
        <w:rPr>
          <w:sz w:val="28"/>
          <w:szCs w:val="28"/>
          <w:lang w:val="ru-RU"/>
        </w:rPr>
        <w:t>а</w:t>
      </w:r>
      <w:r w:rsidRPr="00DC5AE8">
        <w:rPr>
          <w:sz w:val="28"/>
          <w:szCs w:val="28"/>
          <w:lang w:val="ru-RU"/>
        </w:rPr>
        <w:t>стия в</w:t>
      </w:r>
    </w:p>
    <w:p w:rsidR="008567EB" w:rsidRPr="00DC5AE8" w:rsidRDefault="004777BD" w:rsidP="00A24E98">
      <w:pPr>
        <w:pStyle w:val="a3"/>
        <w:spacing w:before="74" w:line="276" w:lineRule="auto"/>
        <w:ind w:left="0" w:firstLine="566"/>
        <w:rPr>
          <w:sz w:val="28"/>
          <w:szCs w:val="28"/>
          <w:lang w:val="ru-RU"/>
        </w:rPr>
      </w:pPr>
      <w:r w:rsidRPr="00DC5AE8">
        <w:rPr>
          <w:sz w:val="28"/>
          <w:szCs w:val="28"/>
          <w:lang w:val="ru-RU"/>
        </w:rPr>
        <w:t>работе научно - практических семинаров, конференций, сеансов видеоконф</w:t>
      </w:r>
      <w:r w:rsidRPr="00DC5AE8">
        <w:rPr>
          <w:sz w:val="28"/>
          <w:szCs w:val="28"/>
          <w:lang w:val="ru-RU"/>
        </w:rPr>
        <w:t>е</w:t>
      </w:r>
      <w:r w:rsidRPr="00DC5AE8">
        <w:rPr>
          <w:sz w:val="28"/>
          <w:szCs w:val="28"/>
          <w:lang w:val="ru-RU"/>
        </w:rPr>
        <w:t>ренцсвязи, вебинаров, образовательных форумов, мастер-классов, творческих ма</w:t>
      </w:r>
      <w:r w:rsidRPr="00DC5AE8">
        <w:rPr>
          <w:sz w:val="28"/>
          <w:szCs w:val="28"/>
          <w:lang w:val="ru-RU"/>
        </w:rPr>
        <w:t>с</w:t>
      </w:r>
      <w:r w:rsidRPr="00DC5AE8">
        <w:rPr>
          <w:sz w:val="28"/>
          <w:szCs w:val="28"/>
          <w:lang w:val="ru-RU"/>
        </w:rPr>
        <w:t>терских, посещения и проведения открытых занятий и мероприятий. Планово пр</w:t>
      </w:r>
      <w:r w:rsidRPr="00DC5AE8">
        <w:rPr>
          <w:sz w:val="28"/>
          <w:szCs w:val="28"/>
          <w:lang w:val="ru-RU"/>
        </w:rPr>
        <w:t>о</w:t>
      </w:r>
      <w:r w:rsidRPr="00DC5AE8">
        <w:rPr>
          <w:sz w:val="28"/>
          <w:szCs w:val="28"/>
          <w:lang w:val="ru-RU"/>
        </w:rPr>
        <w:t>водились мероприятия школьных методических объединений: аттестационные, консультационные, семинарские, презентационные. Педагоги школы активн</w:t>
      </w:r>
      <w:r w:rsidR="00521A45" w:rsidRPr="00DC5AE8">
        <w:rPr>
          <w:sz w:val="28"/>
          <w:szCs w:val="28"/>
          <w:lang w:val="ru-RU"/>
        </w:rPr>
        <w:t>о уч</w:t>
      </w:r>
      <w:r w:rsidR="00521A45" w:rsidRPr="00DC5AE8">
        <w:rPr>
          <w:sz w:val="28"/>
          <w:szCs w:val="28"/>
          <w:lang w:val="ru-RU"/>
        </w:rPr>
        <w:t>а</w:t>
      </w:r>
      <w:r w:rsidR="00521A45" w:rsidRPr="00DC5AE8">
        <w:rPr>
          <w:sz w:val="28"/>
          <w:szCs w:val="28"/>
          <w:lang w:val="ru-RU"/>
        </w:rPr>
        <w:t>ствовали в различных творческих мероприятиях и конкурсах.</w:t>
      </w:r>
    </w:p>
    <w:p w:rsidR="00521A45" w:rsidRPr="00DC5AE8" w:rsidRDefault="00521A45" w:rsidP="00A24E98">
      <w:pPr>
        <w:pStyle w:val="20"/>
        <w:spacing w:line="276" w:lineRule="auto"/>
        <w:ind w:left="0" w:firstLine="566"/>
        <w:jc w:val="both"/>
        <w:rPr>
          <w:sz w:val="28"/>
          <w:szCs w:val="28"/>
          <w:lang w:val="ru-RU"/>
        </w:rPr>
      </w:pPr>
      <w:r w:rsidRPr="00DC5AE8">
        <w:rPr>
          <w:sz w:val="28"/>
          <w:szCs w:val="28"/>
          <w:lang w:val="ru-RU"/>
        </w:rPr>
        <w:t>Творческая активность учителей</w:t>
      </w:r>
    </w:p>
    <w:tbl>
      <w:tblPr>
        <w:tblStyle w:val="a7"/>
        <w:tblW w:w="0" w:type="auto"/>
        <w:tblInd w:w="392" w:type="dxa"/>
        <w:tblLayout w:type="fixed"/>
        <w:tblLook w:val="04A0"/>
      </w:tblPr>
      <w:tblGrid>
        <w:gridCol w:w="1417"/>
        <w:gridCol w:w="1560"/>
        <w:gridCol w:w="1275"/>
        <w:gridCol w:w="1560"/>
        <w:gridCol w:w="1275"/>
        <w:gridCol w:w="1500"/>
        <w:gridCol w:w="1227"/>
      </w:tblGrid>
      <w:tr w:rsidR="00521A45" w:rsidRPr="00DC5AE8" w:rsidTr="0048329B">
        <w:tc>
          <w:tcPr>
            <w:tcW w:w="1417" w:type="dxa"/>
            <w:vMerge w:val="restart"/>
            <w:vAlign w:val="center"/>
          </w:tcPr>
          <w:p w:rsidR="00521A45" w:rsidRPr="00DC5AE8" w:rsidRDefault="00521A45" w:rsidP="00925219">
            <w:pPr>
              <w:pStyle w:val="TableParagraph"/>
              <w:tabs>
                <w:tab w:val="left" w:pos="317"/>
              </w:tabs>
              <w:spacing w:line="276" w:lineRule="auto"/>
              <w:ind w:left="34" w:right="29"/>
              <w:rPr>
                <w:sz w:val="28"/>
                <w:szCs w:val="28"/>
                <w:lang w:val="ru-RU"/>
              </w:rPr>
            </w:pPr>
            <w:r w:rsidRPr="00DC5AE8">
              <w:rPr>
                <w:sz w:val="28"/>
                <w:szCs w:val="28"/>
                <w:lang w:val="ru-RU"/>
              </w:rPr>
              <w:lastRenderedPageBreak/>
              <w:t>номин</w:t>
            </w:r>
            <w:r w:rsidRPr="00DC5AE8">
              <w:rPr>
                <w:sz w:val="28"/>
                <w:szCs w:val="28"/>
                <w:lang w:val="ru-RU"/>
              </w:rPr>
              <w:t>а</w:t>
            </w:r>
            <w:r w:rsidRPr="00DC5AE8">
              <w:rPr>
                <w:sz w:val="28"/>
                <w:szCs w:val="28"/>
                <w:lang w:val="ru-RU"/>
              </w:rPr>
              <w:t>ция</w:t>
            </w:r>
          </w:p>
        </w:tc>
        <w:tc>
          <w:tcPr>
            <w:tcW w:w="2835" w:type="dxa"/>
            <w:gridSpan w:val="2"/>
            <w:vAlign w:val="center"/>
          </w:tcPr>
          <w:p w:rsidR="00521A45" w:rsidRPr="00DC5AE8" w:rsidRDefault="00521A45" w:rsidP="00A24E98">
            <w:pPr>
              <w:pStyle w:val="TableParagraph"/>
              <w:spacing w:line="276" w:lineRule="auto"/>
              <w:ind w:left="34" w:right="29"/>
              <w:jc w:val="center"/>
              <w:rPr>
                <w:sz w:val="28"/>
                <w:szCs w:val="28"/>
              </w:rPr>
            </w:pPr>
            <w:r w:rsidRPr="00DC5AE8">
              <w:rPr>
                <w:sz w:val="28"/>
                <w:szCs w:val="28"/>
              </w:rPr>
              <w:t>2015-2016</w:t>
            </w:r>
          </w:p>
        </w:tc>
        <w:tc>
          <w:tcPr>
            <w:tcW w:w="2835" w:type="dxa"/>
            <w:gridSpan w:val="2"/>
            <w:vAlign w:val="center"/>
          </w:tcPr>
          <w:p w:rsidR="00521A45" w:rsidRPr="00DC5AE8" w:rsidRDefault="00521A45" w:rsidP="00A24E98">
            <w:pPr>
              <w:pStyle w:val="TableParagraph"/>
              <w:spacing w:line="276" w:lineRule="auto"/>
              <w:ind w:left="34" w:right="29"/>
              <w:jc w:val="center"/>
              <w:rPr>
                <w:sz w:val="28"/>
                <w:szCs w:val="28"/>
              </w:rPr>
            </w:pPr>
            <w:r w:rsidRPr="00DC5AE8">
              <w:rPr>
                <w:sz w:val="28"/>
                <w:szCs w:val="28"/>
              </w:rPr>
              <w:t>2016-2017</w:t>
            </w:r>
          </w:p>
        </w:tc>
        <w:tc>
          <w:tcPr>
            <w:tcW w:w="2727" w:type="dxa"/>
            <w:gridSpan w:val="2"/>
            <w:vAlign w:val="center"/>
          </w:tcPr>
          <w:p w:rsidR="00521A45" w:rsidRPr="00DC5AE8" w:rsidRDefault="00521A45" w:rsidP="00A24E98">
            <w:pPr>
              <w:pStyle w:val="TableParagraph"/>
              <w:spacing w:line="276" w:lineRule="auto"/>
              <w:ind w:left="34" w:right="29"/>
              <w:jc w:val="center"/>
              <w:rPr>
                <w:sz w:val="28"/>
                <w:szCs w:val="28"/>
              </w:rPr>
            </w:pPr>
            <w:r w:rsidRPr="00DC5AE8">
              <w:rPr>
                <w:sz w:val="28"/>
                <w:szCs w:val="28"/>
              </w:rPr>
              <w:t>2017-2018</w:t>
            </w:r>
          </w:p>
        </w:tc>
      </w:tr>
      <w:tr w:rsidR="00521A45" w:rsidRPr="00DC5AE8" w:rsidTr="00925219">
        <w:tc>
          <w:tcPr>
            <w:tcW w:w="1417" w:type="dxa"/>
            <w:vMerge/>
            <w:vAlign w:val="center"/>
          </w:tcPr>
          <w:p w:rsidR="00521A45" w:rsidRPr="00DC5AE8" w:rsidRDefault="00521A45" w:rsidP="00925219">
            <w:pPr>
              <w:pStyle w:val="20"/>
              <w:spacing w:line="276" w:lineRule="auto"/>
              <w:ind w:left="34" w:right="29"/>
              <w:rPr>
                <w:b w:val="0"/>
                <w:sz w:val="28"/>
                <w:szCs w:val="28"/>
                <w:lang w:val="ru-RU"/>
              </w:rPr>
            </w:pPr>
          </w:p>
        </w:tc>
        <w:tc>
          <w:tcPr>
            <w:tcW w:w="1560" w:type="dxa"/>
            <w:vAlign w:val="center"/>
          </w:tcPr>
          <w:p w:rsidR="00521A45" w:rsidRPr="00DC5AE8" w:rsidRDefault="00521A45" w:rsidP="00A24E98">
            <w:pPr>
              <w:pStyle w:val="20"/>
              <w:spacing w:line="276" w:lineRule="auto"/>
              <w:ind w:left="34" w:right="29"/>
              <w:jc w:val="center"/>
              <w:rPr>
                <w:b w:val="0"/>
                <w:sz w:val="28"/>
                <w:szCs w:val="28"/>
                <w:lang w:val="ru-RU"/>
              </w:rPr>
            </w:pPr>
            <w:r w:rsidRPr="00DC5AE8">
              <w:rPr>
                <w:b w:val="0"/>
                <w:sz w:val="28"/>
                <w:szCs w:val="28"/>
                <w:lang w:val="ru-RU"/>
              </w:rPr>
              <w:t>уровень</w:t>
            </w:r>
          </w:p>
        </w:tc>
        <w:tc>
          <w:tcPr>
            <w:tcW w:w="1275" w:type="dxa"/>
            <w:vAlign w:val="center"/>
          </w:tcPr>
          <w:p w:rsidR="00521A45" w:rsidRPr="00DC5AE8" w:rsidRDefault="00521A45" w:rsidP="00A24E98">
            <w:pPr>
              <w:pStyle w:val="20"/>
              <w:spacing w:line="276" w:lineRule="auto"/>
              <w:ind w:left="34" w:right="29"/>
              <w:jc w:val="center"/>
              <w:rPr>
                <w:b w:val="0"/>
                <w:sz w:val="28"/>
                <w:szCs w:val="28"/>
                <w:lang w:val="ru-RU"/>
              </w:rPr>
            </w:pPr>
            <w:r w:rsidRPr="00DC5AE8">
              <w:rPr>
                <w:b w:val="0"/>
                <w:sz w:val="28"/>
                <w:szCs w:val="28"/>
                <w:lang w:val="ru-RU"/>
              </w:rPr>
              <w:t>колич</w:t>
            </w:r>
            <w:r w:rsidRPr="00DC5AE8">
              <w:rPr>
                <w:b w:val="0"/>
                <w:sz w:val="28"/>
                <w:szCs w:val="28"/>
                <w:lang w:val="ru-RU"/>
              </w:rPr>
              <w:t>е</w:t>
            </w:r>
            <w:r w:rsidRPr="00DC5AE8">
              <w:rPr>
                <w:b w:val="0"/>
                <w:sz w:val="28"/>
                <w:szCs w:val="28"/>
                <w:lang w:val="ru-RU"/>
              </w:rPr>
              <w:t>ство</w:t>
            </w:r>
          </w:p>
        </w:tc>
        <w:tc>
          <w:tcPr>
            <w:tcW w:w="1560" w:type="dxa"/>
            <w:vAlign w:val="center"/>
          </w:tcPr>
          <w:p w:rsidR="00521A45" w:rsidRPr="00DC5AE8" w:rsidRDefault="00521A45" w:rsidP="00A24E98">
            <w:pPr>
              <w:pStyle w:val="20"/>
              <w:spacing w:line="276" w:lineRule="auto"/>
              <w:ind w:left="34" w:right="29"/>
              <w:jc w:val="center"/>
              <w:rPr>
                <w:b w:val="0"/>
                <w:sz w:val="28"/>
                <w:szCs w:val="28"/>
                <w:lang w:val="ru-RU"/>
              </w:rPr>
            </w:pPr>
            <w:r w:rsidRPr="00DC5AE8">
              <w:rPr>
                <w:b w:val="0"/>
                <w:sz w:val="28"/>
                <w:szCs w:val="28"/>
                <w:lang w:val="ru-RU"/>
              </w:rPr>
              <w:t>уровень</w:t>
            </w:r>
          </w:p>
        </w:tc>
        <w:tc>
          <w:tcPr>
            <w:tcW w:w="1275" w:type="dxa"/>
            <w:vAlign w:val="center"/>
          </w:tcPr>
          <w:p w:rsidR="00521A45" w:rsidRPr="00DC5AE8" w:rsidRDefault="00521A45" w:rsidP="00A24E98">
            <w:pPr>
              <w:pStyle w:val="20"/>
              <w:spacing w:line="276" w:lineRule="auto"/>
              <w:ind w:left="34" w:right="29"/>
              <w:jc w:val="center"/>
              <w:rPr>
                <w:b w:val="0"/>
                <w:sz w:val="28"/>
                <w:szCs w:val="28"/>
                <w:lang w:val="ru-RU"/>
              </w:rPr>
            </w:pPr>
            <w:r w:rsidRPr="00DC5AE8">
              <w:rPr>
                <w:b w:val="0"/>
                <w:sz w:val="28"/>
                <w:szCs w:val="28"/>
                <w:lang w:val="ru-RU"/>
              </w:rPr>
              <w:t>колич</w:t>
            </w:r>
            <w:r w:rsidRPr="00DC5AE8">
              <w:rPr>
                <w:b w:val="0"/>
                <w:sz w:val="28"/>
                <w:szCs w:val="28"/>
                <w:lang w:val="ru-RU"/>
              </w:rPr>
              <w:t>е</w:t>
            </w:r>
            <w:r w:rsidRPr="00DC5AE8">
              <w:rPr>
                <w:b w:val="0"/>
                <w:sz w:val="28"/>
                <w:szCs w:val="28"/>
                <w:lang w:val="ru-RU"/>
              </w:rPr>
              <w:t>ство</w:t>
            </w:r>
          </w:p>
        </w:tc>
        <w:tc>
          <w:tcPr>
            <w:tcW w:w="1500" w:type="dxa"/>
            <w:vAlign w:val="center"/>
          </w:tcPr>
          <w:p w:rsidR="00521A45" w:rsidRPr="00DC5AE8" w:rsidRDefault="00521A45" w:rsidP="00A24E98">
            <w:pPr>
              <w:pStyle w:val="20"/>
              <w:spacing w:line="276" w:lineRule="auto"/>
              <w:ind w:left="34" w:right="29"/>
              <w:jc w:val="center"/>
              <w:rPr>
                <w:b w:val="0"/>
                <w:sz w:val="28"/>
                <w:szCs w:val="28"/>
                <w:lang w:val="ru-RU"/>
              </w:rPr>
            </w:pPr>
            <w:r w:rsidRPr="00DC5AE8">
              <w:rPr>
                <w:b w:val="0"/>
                <w:sz w:val="28"/>
                <w:szCs w:val="28"/>
                <w:lang w:val="ru-RU"/>
              </w:rPr>
              <w:t>уровень</w:t>
            </w:r>
          </w:p>
        </w:tc>
        <w:tc>
          <w:tcPr>
            <w:tcW w:w="1227" w:type="dxa"/>
            <w:vAlign w:val="center"/>
          </w:tcPr>
          <w:p w:rsidR="00521A45" w:rsidRPr="00DC5AE8" w:rsidRDefault="00521A45" w:rsidP="00A24E98">
            <w:pPr>
              <w:pStyle w:val="20"/>
              <w:spacing w:line="276" w:lineRule="auto"/>
              <w:ind w:left="34" w:right="29"/>
              <w:jc w:val="center"/>
              <w:rPr>
                <w:b w:val="0"/>
                <w:sz w:val="28"/>
                <w:szCs w:val="28"/>
                <w:lang w:val="ru-RU"/>
              </w:rPr>
            </w:pPr>
            <w:r w:rsidRPr="00DC5AE8">
              <w:rPr>
                <w:b w:val="0"/>
                <w:sz w:val="28"/>
                <w:szCs w:val="28"/>
                <w:lang w:val="ru-RU"/>
              </w:rPr>
              <w:t>кол</w:t>
            </w:r>
            <w:r w:rsidRPr="00DC5AE8">
              <w:rPr>
                <w:b w:val="0"/>
                <w:sz w:val="28"/>
                <w:szCs w:val="28"/>
                <w:lang w:val="ru-RU"/>
              </w:rPr>
              <w:t>и</w:t>
            </w:r>
            <w:r w:rsidRPr="00DC5AE8">
              <w:rPr>
                <w:b w:val="0"/>
                <w:sz w:val="28"/>
                <w:szCs w:val="28"/>
                <w:lang w:val="ru-RU"/>
              </w:rPr>
              <w:t>чество</w:t>
            </w:r>
          </w:p>
        </w:tc>
      </w:tr>
      <w:tr w:rsidR="00A115AB" w:rsidRPr="00DC5AE8" w:rsidTr="00925219">
        <w:tc>
          <w:tcPr>
            <w:tcW w:w="1417" w:type="dxa"/>
            <w:vMerge w:val="restart"/>
            <w:vAlign w:val="center"/>
          </w:tcPr>
          <w:p w:rsidR="00A115AB" w:rsidRPr="00DC5AE8" w:rsidRDefault="00A115AB" w:rsidP="00925219">
            <w:pPr>
              <w:pStyle w:val="20"/>
              <w:spacing w:line="276" w:lineRule="auto"/>
              <w:ind w:left="34" w:right="-111"/>
              <w:rPr>
                <w:b w:val="0"/>
                <w:sz w:val="28"/>
                <w:szCs w:val="28"/>
                <w:lang w:val="ru-RU"/>
              </w:rPr>
            </w:pPr>
            <w:r w:rsidRPr="00DC5AE8">
              <w:rPr>
                <w:b w:val="0"/>
                <w:sz w:val="28"/>
                <w:szCs w:val="28"/>
                <w:lang w:val="ru-RU"/>
              </w:rPr>
              <w:t>Конкурсы</w:t>
            </w:r>
            <w:r w:rsidR="00925219">
              <w:rPr>
                <w:b w:val="0"/>
                <w:sz w:val="28"/>
                <w:szCs w:val="28"/>
                <w:lang w:val="ru-RU"/>
              </w:rPr>
              <w:t xml:space="preserve"> </w:t>
            </w:r>
          </w:p>
        </w:tc>
        <w:tc>
          <w:tcPr>
            <w:tcW w:w="1560" w:type="dxa"/>
            <w:vAlign w:val="center"/>
          </w:tcPr>
          <w:p w:rsidR="00A115AB" w:rsidRPr="00DC5AE8" w:rsidRDefault="00A26C0E" w:rsidP="00925219">
            <w:pPr>
              <w:pStyle w:val="20"/>
              <w:spacing w:line="276" w:lineRule="auto"/>
              <w:ind w:left="0"/>
              <w:rPr>
                <w:b w:val="0"/>
                <w:sz w:val="28"/>
                <w:szCs w:val="28"/>
                <w:lang w:val="ru-RU"/>
              </w:rPr>
            </w:pPr>
            <w:r w:rsidRPr="00DC5AE8">
              <w:rPr>
                <w:b w:val="0"/>
                <w:sz w:val="28"/>
                <w:szCs w:val="28"/>
                <w:lang w:val="ru-RU"/>
              </w:rPr>
              <w:t>районный</w:t>
            </w:r>
          </w:p>
        </w:tc>
        <w:tc>
          <w:tcPr>
            <w:tcW w:w="1275" w:type="dxa"/>
            <w:vAlign w:val="center"/>
          </w:tcPr>
          <w:p w:rsidR="00A115AB" w:rsidRPr="00DC5AE8" w:rsidRDefault="00A26C0E" w:rsidP="00A24E98">
            <w:pPr>
              <w:pStyle w:val="20"/>
              <w:spacing w:line="276" w:lineRule="auto"/>
              <w:ind w:left="34" w:right="29"/>
              <w:jc w:val="center"/>
              <w:rPr>
                <w:b w:val="0"/>
                <w:sz w:val="28"/>
                <w:szCs w:val="28"/>
                <w:lang w:val="ru-RU"/>
              </w:rPr>
            </w:pPr>
            <w:r w:rsidRPr="00DC5AE8">
              <w:rPr>
                <w:b w:val="0"/>
                <w:sz w:val="28"/>
                <w:szCs w:val="28"/>
                <w:lang w:val="ru-RU"/>
              </w:rPr>
              <w:t>5</w:t>
            </w:r>
          </w:p>
        </w:tc>
        <w:tc>
          <w:tcPr>
            <w:tcW w:w="1560" w:type="dxa"/>
            <w:vAlign w:val="center"/>
          </w:tcPr>
          <w:p w:rsidR="00A115AB" w:rsidRPr="00DC5AE8" w:rsidRDefault="00A26C0E" w:rsidP="00925219">
            <w:pPr>
              <w:pStyle w:val="20"/>
              <w:spacing w:line="276" w:lineRule="auto"/>
              <w:ind w:left="34" w:right="29"/>
              <w:rPr>
                <w:b w:val="0"/>
                <w:sz w:val="28"/>
                <w:szCs w:val="28"/>
                <w:lang w:val="ru-RU"/>
              </w:rPr>
            </w:pPr>
            <w:r w:rsidRPr="00DC5AE8">
              <w:rPr>
                <w:b w:val="0"/>
                <w:sz w:val="28"/>
                <w:szCs w:val="28"/>
                <w:lang w:val="ru-RU"/>
              </w:rPr>
              <w:t>районный</w:t>
            </w:r>
          </w:p>
        </w:tc>
        <w:tc>
          <w:tcPr>
            <w:tcW w:w="1275" w:type="dxa"/>
            <w:vAlign w:val="center"/>
          </w:tcPr>
          <w:p w:rsidR="00A115AB" w:rsidRPr="00DC5AE8" w:rsidRDefault="00A26C0E" w:rsidP="00A24E98">
            <w:pPr>
              <w:pStyle w:val="20"/>
              <w:spacing w:line="276" w:lineRule="auto"/>
              <w:ind w:left="34" w:right="29"/>
              <w:jc w:val="center"/>
              <w:rPr>
                <w:b w:val="0"/>
                <w:sz w:val="28"/>
                <w:szCs w:val="28"/>
                <w:lang w:val="ru-RU"/>
              </w:rPr>
            </w:pPr>
            <w:r w:rsidRPr="00DC5AE8">
              <w:rPr>
                <w:b w:val="0"/>
                <w:sz w:val="28"/>
                <w:szCs w:val="28"/>
                <w:lang w:val="ru-RU"/>
              </w:rPr>
              <w:t>-</w:t>
            </w:r>
          </w:p>
        </w:tc>
        <w:tc>
          <w:tcPr>
            <w:tcW w:w="1500" w:type="dxa"/>
            <w:vAlign w:val="center"/>
          </w:tcPr>
          <w:p w:rsidR="00A115AB" w:rsidRPr="00DC5AE8" w:rsidRDefault="00A115AB" w:rsidP="00925219">
            <w:pPr>
              <w:pStyle w:val="20"/>
              <w:spacing w:line="276" w:lineRule="auto"/>
              <w:ind w:left="34" w:right="29"/>
              <w:rPr>
                <w:b w:val="0"/>
                <w:sz w:val="28"/>
                <w:szCs w:val="28"/>
                <w:lang w:val="ru-RU"/>
              </w:rPr>
            </w:pPr>
            <w:r w:rsidRPr="00DC5AE8">
              <w:rPr>
                <w:b w:val="0"/>
                <w:sz w:val="28"/>
                <w:szCs w:val="28"/>
                <w:lang w:val="ru-RU"/>
              </w:rPr>
              <w:t>районный</w:t>
            </w:r>
          </w:p>
        </w:tc>
        <w:tc>
          <w:tcPr>
            <w:tcW w:w="1227" w:type="dxa"/>
            <w:vAlign w:val="center"/>
          </w:tcPr>
          <w:p w:rsidR="00A115AB" w:rsidRPr="00DC5AE8" w:rsidRDefault="00A115AB" w:rsidP="00A24E98">
            <w:pPr>
              <w:pStyle w:val="20"/>
              <w:spacing w:line="276" w:lineRule="auto"/>
              <w:ind w:left="34" w:right="29"/>
              <w:jc w:val="center"/>
              <w:rPr>
                <w:b w:val="0"/>
                <w:sz w:val="28"/>
                <w:szCs w:val="28"/>
                <w:lang w:val="ru-RU"/>
              </w:rPr>
            </w:pPr>
            <w:r w:rsidRPr="00DC5AE8">
              <w:rPr>
                <w:b w:val="0"/>
                <w:sz w:val="28"/>
                <w:szCs w:val="28"/>
                <w:lang w:val="ru-RU"/>
              </w:rPr>
              <w:t>7</w:t>
            </w:r>
          </w:p>
        </w:tc>
      </w:tr>
      <w:tr w:rsidR="00A115AB" w:rsidRPr="00DC5AE8" w:rsidTr="00925219">
        <w:tc>
          <w:tcPr>
            <w:tcW w:w="1417" w:type="dxa"/>
            <w:vMerge/>
            <w:vAlign w:val="center"/>
          </w:tcPr>
          <w:p w:rsidR="00A115AB" w:rsidRPr="00DC5AE8" w:rsidRDefault="00A115AB" w:rsidP="00925219">
            <w:pPr>
              <w:pStyle w:val="20"/>
              <w:spacing w:line="276" w:lineRule="auto"/>
              <w:ind w:left="34" w:right="-111"/>
              <w:rPr>
                <w:b w:val="0"/>
                <w:sz w:val="28"/>
                <w:szCs w:val="28"/>
                <w:lang w:val="ru-RU"/>
              </w:rPr>
            </w:pPr>
          </w:p>
        </w:tc>
        <w:tc>
          <w:tcPr>
            <w:tcW w:w="1560" w:type="dxa"/>
            <w:vAlign w:val="center"/>
          </w:tcPr>
          <w:p w:rsidR="00A115AB" w:rsidRPr="00DC5AE8" w:rsidRDefault="00A26C0E" w:rsidP="00925219">
            <w:pPr>
              <w:pStyle w:val="20"/>
              <w:spacing w:line="276" w:lineRule="auto"/>
              <w:ind w:left="0"/>
              <w:rPr>
                <w:b w:val="0"/>
                <w:sz w:val="28"/>
                <w:szCs w:val="28"/>
                <w:lang w:val="ru-RU"/>
              </w:rPr>
            </w:pPr>
            <w:r w:rsidRPr="00DC5AE8">
              <w:rPr>
                <w:b w:val="0"/>
                <w:sz w:val="28"/>
                <w:szCs w:val="28"/>
                <w:lang w:val="ru-RU"/>
              </w:rPr>
              <w:t>муниц</w:t>
            </w:r>
            <w:r w:rsidRPr="00DC5AE8">
              <w:rPr>
                <w:b w:val="0"/>
                <w:sz w:val="28"/>
                <w:szCs w:val="28"/>
                <w:lang w:val="ru-RU"/>
              </w:rPr>
              <w:t>и</w:t>
            </w:r>
            <w:r w:rsidRPr="00DC5AE8">
              <w:rPr>
                <w:b w:val="0"/>
                <w:sz w:val="28"/>
                <w:szCs w:val="28"/>
                <w:lang w:val="ru-RU"/>
              </w:rPr>
              <w:t>пальный</w:t>
            </w:r>
          </w:p>
        </w:tc>
        <w:tc>
          <w:tcPr>
            <w:tcW w:w="1275" w:type="dxa"/>
            <w:vAlign w:val="center"/>
          </w:tcPr>
          <w:p w:rsidR="00A115AB" w:rsidRPr="00DC5AE8" w:rsidRDefault="00A26C0E" w:rsidP="00A24E98">
            <w:pPr>
              <w:pStyle w:val="20"/>
              <w:spacing w:line="276" w:lineRule="auto"/>
              <w:ind w:left="34" w:right="29"/>
              <w:jc w:val="center"/>
              <w:rPr>
                <w:b w:val="0"/>
                <w:sz w:val="28"/>
                <w:szCs w:val="28"/>
                <w:lang w:val="ru-RU"/>
              </w:rPr>
            </w:pPr>
            <w:r w:rsidRPr="00DC5AE8">
              <w:rPr>
                <w:b w:val="0"/>
                <w:sz w:val="28"/>
                <w:szCs w:val="28"/>
                <w:lang w:val="ru-RU"/>
              </w:rPr>
              <w:t>3</w:t>
            </w:r>
          </w:p>
        </w:tc>
        <w:tc>
          <w:tcPr>
            <w:tcW w:w="1560" w:type="dxa"/>
            <w:vAlign w:val="center"/>
          </w:tcPr>
          <w:p w:rsidR="00A115AB" w:rsidRPr="00DC5AE8" w:rsidRDefault="00A115AB" w:rsidP="00925219">
            <w:pPr>
              <w:pStyle w:val="20"/>
              <w:spacing w:line="276" w:lineRule="auto"/>
              <w:ind w:left="34" w:right="29"/>
              <w:rPr>
                <w:b w:val="0"/>
                <w:sz w:val="28"/>
                <w:szCs w:val="28"/>
                <w:lang w:val="ru-RU"/>
              </w:rPr>
            </w:pPr>
            <w:r w:rsidRPr="00DC5AE8">
              <w:rPr>
                <w:b w:val="0"/>
                <w:sz w:val="28"/>
                <w:szCs w:val="28"/>
                <w:lang w:val="ru-RU"/>
              </w:rPr>
              <w:t>муниц</w:t>
            </w:r>
            <w:r w:rsidRPr="00DC5AE8">
              <w:rPr>
                <w:b w:val="0"/>
                <w:sz w:val="28"/>
                <w:szCs w:val="28"/>
                <w:lang w:val="ru-RU"/>
              </w:rPr>
              <w:t>и</w:t>
            </w:r>
            <w:r w:rsidRPr="00DC5AE8">
              <w:rPr>
                <w:b w:val="0"/>
                <w:sz w:val="28"/>
                <w:szCs w:val="28"/>
                <w:lang w:val="ru-RU"/>
              </w:rPr>
              <w:t>пальный</w:t>
            </w:r>
          </w:p>
        </w:tc>
        <w:tc>
          <w:tcPr>
            <w:tcW w:w="1275" w:type="dxa"/>
            <w:vAlign w:val="center"/>
          </w:tcPr>
          <w:p w:rsidR="00A115AB" w:rsidRPr="00DC5AE8" w:rsidRDefault="00A115AB" w:rsidP="00A24E98">
            <w:pPr>
              <w:pStyle w:val="20"/>
              <w:spacing w:line="276" w:lineRule="auto"/>
              <w:ind w:left="34" w:right="29"/>
              <w:jc w:val="center"/>
              <w:rPr>
                <w:b w:val="0"/>
                <w:sz w:val="28"/>
                <w:szCs w:val="28"/>
                <w:lang w:val="ru-RU"/>
              </w:rPr>
            </w:pPr>
            <w:r w:rsidRPr="00DC5AE8">
              <w:rPr>
                <w:b w:val="0"/>
                <w:sz w:val="28"/>
                <w:szCs w:val="28"/>
                <w:lang w:val="ru-RU"/>
              </w:rPr>
              <w:t>1</w:t>
            </w:r>
          </w:p>
        </w:tc>
        <w:tc>
          <w:tcPr>
            <w:tcW w:w="1500" w:type="dxa"/>
            <w:vAlign w:val="center"/>
          </w:tcPr>
          <w:p w:rsidR="00A115AB" w:rsidRPr="00DC5AE8" w:rsidRDefault="00A115AB" w:rsidP="00925219">
            <w:pPr>
              <w:pStyle w:val="20"/>
              <w:spacing w:line="276" w:lineRule="auto"/>
              <w:ind w:left="34" w:right="29"/>
              <w:rPr>
                <w:b w:val="0"/>
                <w:sz w:val="28"/>
                <w:szCs w:val="28"/>
                <w:lang w:val="ru-RU"/>
              </w:rPr>
            </w:pPr>
            <w:r w:rsidRPr="00DC5AE8">
              <w:rPr>
                <w:b w:val="0"/>
                <w:sz w:val="28"/>
                <w:szCs w:val="28"/>
                <w:lang w:val="ru-RU"/>
              </w:rPr>
              <w:t>муниц</w:t>
            </w:r>
            <w:r w:rsidRPr="00DC5AE8">
              <w:rPr>
                <w:b w:val="0"/>
                <w:sz w:val="28"/>
                <w:szCs w:val="28"/>
                <w:lang w:val="ru-RU"/>
              </w:rPr>
              <w:t>и</w:t>
            </w:r>
            <w:r w:rsidRPr="00DC5AE8">
              <w:rPr>
                <w:b w:val="0"/>
                <w:sz w:val="28"/>
                <w:szCs w:val="28"/>
                <w:lang w:val="ru-RU"/>
              </w:rPr>
              <w:t>пальный</w:t>
            </w:r>
          </w:p>
        </w:tc>
        <w:tc>
          <w:tcPr>
            <w:tcW w:w="1227" w:type="dxa"/>
            <w:vAlign w:val="center"/>
          </w:tcPr>
          <w:p w:rsidR="00A115AB" w:rsidRPr="00DC5AE8" w:rsidRDefault="00A115AB" w:rsidP="00A24E98">
            <w:pPr>
              <w:pStyle w:val="20"/>
              <w:spacing w:line="276" w:lineRule="auto"/>
              <w:ind w:left="34" w:right="29"/>
              <w:jc w:val="center"/>
              <w:rPr>
                <w:b w:val="0"/>
                <w:sz w:val="28"/>
                <w:szCs w:val="28"/>
                <w:lang w:val="ru-RU"/>
              </w:rPr>
            </w:pPr>
            <w:r w:rsidRPr="00DC5AE8">
              <w:rPr>
                <w:b w:val="0"/>
                <w:sz w:val="28"/>
                <w:szCs w:val="28"/>
                <w:lang w:val="ru-RU"/>
              </w:rPr>
              <w:t>7</w:t>
            </w:r>
          </w:p>
        </w:tc>
      </w:tr>
      <w:tr w:rsidR="00A115AB" w:rsidRPr="00DC5AE8" w:rsidTr="00925219">
        <w:tc>
          <w:tcPr>
            <w:tcW w:w="1417" w:type="dxa"/>
            <w:vMerge/>
            <w:vAlign w:val="center"/>
          </w:tcPr>
          <w:p w:rsidR="00A115AB" w:rsidRPr="00DC5AE8" w:rsidRDefault="00A115AB" w:rsidP="00925219">
            <w:pPr>
              <w:pStyle w:val="20"/>
              <w:spacing w:line="276" w:lineRule="auto"/>
              <w:ind w:left="34" w:right="-111"/>
              <w:rPr>
                <w:b w:val="0"/>
                <w:sz w:val="28"/>
                <w:szCs w:val="28"/>
                <w:lang w:val="ru-RU"/>
              </w:rPr>
            </w:pPr>
          </w:p>
        </w:tc>
        <w:tc>
          <w:tcPr>
            <w:tcW w:w="1560" w:type="dxa"/>
            <w:vAlign w:val="center"/>
          </w:tcPr>
          <w:p w:rsidR="00A115AB" w:rsidRPr="00DC5AE8" w:rsidRDefault="00A26C0E" w:rsidP="00925219">
            <w:pPr>
              <w:pStyle w:val="20"/>
              <w:spacing w:line="276" w:lineRule="auto"/>
              <w:ind w:left="0"/>
              <w:rPr>
                <w:b w:val="0"/>
                <w:sz w:val="28"/>
                <w:szCs w:val="28"/>
                <w:lang w:val="ru-RU"/>
              </w:rPr>
            </w:pPr>
            <w:r w:rsidRPr="00DC5AE8">
              <w:rPr>
                <w:b w:val="0"/>
                <w:sz w:val="28"/>
                <w:szCs w:val="28"/>
                <w:lang w:val="ru-RU"/>
              </w:rPr>
              <w:t>всеросси</w:t>
            </w:r>
            <w:r w:rsidRPr="00DC5AE8">
              <w:rPr>
                <w:b w:val="0"/>
                <w:sz w:val="28"/>
                <w:szCs w:val="28"/>
                <w:lang w:val="ru-RU"/>
              </w:rPr>
              <w:t>й</w:t>
            </w:r>
            <w:r w:rsidRPr="00DC5AE8">
              <w:rPr>
                <w:b w:val="0"/>
                <w:sz w:val="28"/>
                <w:szCs w:val="28"/>
                <w:lang w:val="ru-RU"/>
              </w:rPr>
              <w:t>ский</w:t>
            </w:r>
          </w:p>
        </w:tc>
        <w:tc>
          <w:tcPr>
            <w:tcW w:w="1275" w:type="dxa"/>
            <w:vAlign w:val="center"/>
          </w:tcPr>
          <w:p w:rsidR="00A115AB" w:rsidRPr="00DC5AE8" w:rsidRDefault="00A26C0E" w:rsidP="00A24E98">
            <w:pPr>
              <w:pStyle w:val="20"/>
              <w:spacing w:line="276" w:lineRule="auto"/>
              <w:ind w:left="34" w:right="29"/>
              <w:jc w:val="center"/>
              <w:rPr>
                <w:b w:val="0"/>
                <w:sz w:val="28"/>
                <w:szCs w:val="28"/>
                <w:lang w:val="ru-RU"/>
              </w:rPr>
            </w:pPr>
            <w:r w:rsidRPr="00DC5AE8">
              <w:rPr>
                <w:b w:val="0"/>
                <w:sz w:val="28"/>
                <w:szCs w:val="28"/>
                <w:lang w:val="ru-RU"/>
              </w:rPr>
              <w:t>8</w:t>
            </w:r>
          </w:p>
        </w:tc>
        <w:tc>
          <w:tcPr>
            <w:tcW w:w="1560" w:type="dxa"/>
            <w:vAlign w:val="center"/>
          </w:tcPr>
          <w:p w:rsidR="00A115AB" w:rsidRPr="00DC5AE8" w:rsidRDefault="00A115AB" w:rsidP="00925219">
            <w:pPr>
              <w:pStyle w:val="20"/>
              <w:spacing w:line="276" w:lineRule="auto"/>
              <w:ind w:left="34" w:right="29"/>
              <w:rPr>
                <w:b w:val="0"/>
                <w:sz w:val="28"/>
                <w:szCs w:val="28"/>
                <w:lang w:val="ru-RU"/>
              </w:rPr>
            </w:pPr>
            <w:r w:rsidRPr="00DC5AE8">
              <w:rPr>
                <w:b w:val="0"/>
                <w:sz w:val="28"/>
                <w:szCs w:val="28"/>
                <w:lang w:val="ru-RU"/>
              </w:rPr>
              <w:t>всеро</w:t>
            </w:r>
            <w:r w:rsidRPr="00DC5AE8">
              <w:rPr>
                <w:b w:val="0"/>
                <w:sz w:val="28"/>
                <w:szCs w:val="28"/>
                <w:lang w:val="ru-RU"/>
              </w:rPr>
              <w:t>с</w:t>
            </w:r>
            <w:r w:rsidRPr="00DC5AE8">
              <w:rPr>
                <w:b w:val="0"/>
                <w:sz w:val="28"/>
                <w:szCs w:val="28"/>
                <w:lang w:val="ru-RU"/>
              </w:rPr>
              <w:t>сийский</w:t>
            </w:r>
          </w:p>
        </w:tc>
        <w:tc>
          <w:tcPr>
            <w:tcW w:w="1275" w:type="dxa"/>
            <w:vAlign w:val="center"/>
          </w:tcPr>
          <w:p w:rsidR="00A115AB" w:rsidRPr="00DC5AE8" w:rsidRDefault="00A115AB" w:rsidP="00A24E98">
            <w:pPr>
              <w:pStyle w:val="20"/>
              <w:spacing w:line="276" w:lineRule="auto"/>
              <w:ind w:left="34" w:right="29"/>
              <w:jc w:val="center"/>
              <w:rPr>
                <w:b w:val="0"/>
                <w:sz w:val="28"/>
                <w:szCs w:val="28"/>
                <w:lang w:val="ru-RU"/>
              </w:rPr>
            </w:pPr>
            <w:r w:rsidRPr="00DC5AE8">
              <w:rPr>
                <w:b w:val="0"/>
                <w:sz w:val="28"/>
                <w:szCs w:val="28"/>
                <w:lang w:val="ru-RU"/>
              </w:rPr>
              <w:t>9</w:t>
            </w:r>
          </w:p>
        </w:tc>
        <w:tc>
          <w:tcPr>
            <w:tcW w:w="1500" w:type="dxa"/>
            <w:vAlign w:val="center"/>
          </w:tcPr>
          <w:p w:rsidR="00A115AB" w:rsidRPr="00DC5AE8" w:rsidRDefault="00A115AB" w:rsidP="00925219">
            <w:pPr>
              <w:pStyle w:val="20"/>
              <w:spacing w:line="276" w:lineRule="auto"/>
              <w:ind w:left="34" w:right="29"/>
              <w:rPr>
                <w:b w:val="0"/>
                <w:sz w:val="28"/>
                <w:szCs w:val="28"/>
                <w:lang w:val="ru-RU"/>
              </w:rPr>
            </w:pPr>
            <w:r w:rsidRPr="00DC5AE8">
              <w:rPr>
                <w:b w:val="0"/>
                <w:sz w:val="28"/>
                <w:szCs w:val="28"/>
                <w:lang w:val="ru-RU"/>
              </w:rPr>
              <w:t>всеро</w:t>
            </w:r>
            <w:r w:rsidRPr="00DC5AE8">
              <w:rPr>
                <w:b w:val="0"/>
                <w:sz w:val="28"/>
                <w:szCs w:val="28"/>
                <w:lang w:val="ru-RU"/>
              </w:rPr>
              <w:t>с</w:t>
            </w:r>
            <w:r w:rsidRPr="00DC5AE8">
              <w:rPr>
                <w:b w:val="0"/>
                <w:sz w:val="28"/>
                <w:szCs w:val="28"/>
                <w:lang w:val="ru-RU"/>
              </w:rPr>
              <w:t>сийский</w:t>
            </w:r>
          </w:p>
        </w:tc>
        <w:tc>
          <w:tcPr>
            <w:tcW w:w="1227" w:type="dxa"/>
            <w:vAlign w:val="center"/>
          </w:tcPr>
          <w:p w:rsidR="00A115AB" w:rsidRPr="00DC5AE8" w:rsidRDefault="00A115AB" w:rsidP="00A24E98">
            <w:pPr>
              <w:pStyle w:val="20"/>
              <w:spacing w:line="276" w:lineRule="auto"/>
              <w:ind w:left="34" w:right="29"/>
              <w:jc w:val="center"/>
              <w:rPr>
                <w:b w:val="0"/>
                <w:sz w:val="28"/>
                <w:szCs w:val="28"/>
                <w:lang w:val="ru-RU"/>
              </w:rPr>
            </w:pPr>
            <w:r w:rsidRPr="00DC5AE8">
              <w:rPr>
                <w:b w:val="0"/>
                <w:sz w:val="28"/>
                <w:szCs w:val="28"/>
                <w:lang w:val="ru-RU"/>
              </w:rPr>
              <w:t>-</w:t>
            </w:r>
          </w:p>
        </w:tc>
      </w:tr>
      <w:tr w:rsidR="00A26C0E" w:rsidRPr="00DC5AE8" w:rsidTr="00925219">
        <w:tc>
          <w:tcPr>
            <w:tcW w:w="1417" w:type="dxa"/>
            <w:vMerge w:val="restart"/>
            <w:vAlign w:val="center"/>
          </w:tcPr>
          <w:p w:rsidR="00A26C0E" w:rsidRPr="00DC5AE8" w:rsidRDefault="00A26C0E" w:rsidP="00925219">
            <w:pPr>
              <w:pStyle w:val="20"/>
              <w:spacing w:line="276" w:lineRule="auto"/>
              <w:ind w:left="34" w:right="-111"/>
              <w:rPr>
                <w:b w:val="0"/>
                <w:sz w:val="28"/>
                <w:szCs w:val="28"/>
                <w:lang w:val="ru-RU"/>
              </w:rPr>
            </w:pPr>
            <w:r w:rsidRPr="00DC5AE8">
              <w:rPr>
                <w:b w:val="0"/>
                <w:sz w:val="28"/>
                <w:szCs w:val="28"/>
                <w:lang w:val="ru-RU"/>
              </w:rPr>
              <w:t>интернет-олимпи</w:t>
            </w:r>
            <w:r w:rsidRPr="00DC5AE8">
              <w:rPr>
                <w:b w:val="0"/>
                <w:sz w:val="28"/>
                <w:szCs w:val="28"/>
                <w:lang w:val="ru-RU"/>
              </w:rPr>
              <w:t>а</w:t>
            </w:r>
            <w:r w:rsidRPr="00DC5AE8">
              <w:rPr>
                <w:b w:val="0"/>
                <w:sz w:val="28"/>
                <w:szCs w:val="28"/>
                <w:lang w:val="ru-RU"/>
              </w:rPr>
              <w:t>ды, тест</w:t>
            </w:r>
            <w:r w:rsidRPr="00DC5AE8">
              <w:rPr>
                <w:b w:val="0"/>
                <w:sz w:val="28"/>
                <w:szCs w:val="28"/>
                <w:lang w:val="ru-RU"/>
              </w:rPr>
              <w:t>и</w:t>
            </w:r>
            <w:r w:rsidRPr="00DC5AE8">
              <w:rPr>
                <w:b w:val="0"/>
                <w:sz w:val="28"/>
                <w:szCs w:val="28"/>
                <w:lang w:val="ru-RU"/>
              </w:rPr>
              <w:t>рование</w:t>
            </w:r>
          </w:p>
        </w:tc>
        <w:tc>
          <w:tcPr>
            <w:tcW w:w="1560" w:type="dxa"/>
            <w:vAlign w:val="center"/>
          </w:tcPr>
          <w:p w:rsidR="00A26C0E" w:rsidRPr="00DC5AE8" w:rsidRDefault="00A26C0E" w:rsidP="00925219">
            <w:pPr>
              <w:pStyle w:val="20"/>
              <w:spacing w:line="276" w:lineRule="auto"/>
              <w:ind w:left="0"/>
              <w:rPr>
                <w:b w:val="0"/>
                <w:sz w:val="28"/>
                <w:szCs w:val="28"/>
                <w:lang w:val="ru-RU"/>
              </w:rPr>
            </w:pPr>
            <w:r w:rsidRPr="00DC5AE8">
              <w:rPr>
                <w:b w:val="0"/>
                <w:sz w:val="28"/>
                <w:szCs w:val="28"/>
                <w:lang w:val="ru-RU"/>
              </w:rPr>
              <w:t>всеросси</w:t>
            </w:r>
            <w:r w:rsidRPr="00DC5AE8">
              <w:rPr>
                <w:b w:val="0"/>
                <w:sz w:val="28"/>
                <w:szCs w:val="28"/>
                <w:lang w:val="ru-RU"/>
              </w:rPr>
              <w:t>й</w:t>
            </w:r>
            <w:r w:rsidRPr="00DC5AE8">
              <w:rPr>
                <w:b w:val="0"/>
                <w:sz w:val="28"/>
                <w:szCs w:val="28"/>
                <w:lang w:val="ru-RU"/>
              </w:rPr>
              <w:t>ский</w:t>
            </w:r>
          </w:p>
        </w:tc>
        <w:tc>
          <w:tcPr>
            <w:tcW w:w="1275" w:type="dxa"/>
            <w:vAlign w:val="center"/>
          </w:tcPr>
          <w:p w:rsidR="00A26C0E" w:rsidRPr="00DC5AE8" w:rsidRDefault="00A26C0E" w:rsidP="00A24E98">
            <w:pPr>
              <w:pStyle w:val="20"/>
              <w:spacing w:line="276" w:lineRule="auto"/>
              <w:ind w:left="34" w:right="29"/>
              <w:jc w:val="center"/>
              <w:rPr>
                <w:b w:val="0"/>
                <w:sz w:val="28"/>
                <w:szCs w:val="28"/>
                <w:lang w:val="ru-RU"/>
              </w:rPr>
            </w:pPr>
            <w:r w:rsidRPr="00DC5AE8">
              <w:rPr>
                <w:b w:val="0"/>
                <w:sz w:val="28"/>
                <w:szCs w:val="28"/>
                <w:lang w:val="ru-RU"/>
              </w:rPr>
              <w:t>12</w:t>
            </w:r>
          </w:p>
        </w:tc>
        <w:tc>
          <w:tcPr>
            <w:tcW w:w="1560" w:type="dxa"/>
            <w:vAlign w:val="center"/>
          </w:tcPr>
          <w:p w:rsidR="00A26C0E" w:rsidRPr="00DC5AE8" w:rsidRDefault="00A26C0E" w:rsidP="00925219">
            <w:pPr>
              <w:pStyle w:val="20"/>
              <w:spacing w:line="276" w:lineRule="auto"/>
              <w:ind w:left="34" w:right="29"/>
              <w:rPr>
                <w:b w:val="0"/>
                <w:sz w:val="28"/>
                <w:szCs w:val="28"/>
                <w:lang w:val="ru-RU"/>
              </w:rPr>
            </w:pPr>
            <w:r w:rsidRPr="00DC5AE8">
              <w:rPr>
                <w:b w:val="0"/>
                <w:sz w:val="28"/>
                <w:szCs w:val="28"/>
                <w:lang w:val="ru-RU"/>
              </w:rPr>
              <w:t>всеро</w:t>
            </w:r>
            <w:r w:rsidRPr="00DC5AE8">
              <w:rPr>
                <w:b w:val="0"/>
                <w:sz w:val="28"/>
                <w:szCs w:val="28"/>
                <w:lang w:val="ru-RU"/>
              </w:rPr>
              <w:t>с</w:t>
            </w:r>
            <w:r w:rsidRPr="00DC5AE8">
              <w:rPr>
                <w:b w:val="0"/>
                <w:sz w:val="28"/>
                <w:szCs w:val="28"/>
                <w:lang w:val="ru-RU"/>
              </w:rPr>
              <w:t>сийский</w:t>
            </w:r>
          </w:p>
        </w:tc>
        <w:tc>
          <w:tcPr>
            <w:tcW w:w="1275" w:type="dxa"/>
            <w:vAlign w:val="center"/>
          </w:tcPr>
          <w:p w:rsidR="00A26C0E" w:rsidRPr="00DC5AE8" w:rsidRDefault="00A26C0E" w:rsidP="00A24E98">
            <w:pPr>
              <w:pStyle w:val="20"/>
              <w:spacing w:line="276" w:lineRule="auto"/>
              <w:ind w:left="34" w:right="29"/>
              <w:jc w:val="center"/>
              <w:rPr>
                <w:b w:val="0"/>
                <w:sz w:val="28"/>
                <w:szCs w:val="28"/>
                <w:lang w:val="ru-RU"/>
              </w:rPr>
            </w:pPr>
            <w:r w:rsidRPr="00DC5AE8">
              <w:rPr>
                <w:b w:val="0"/>
                <w:sz w:val="28"/>
                <w:szCs w:val="28"/>
                <w:lang w:val="ru-RU"/>
              </w:rPr>
              <w:t>14</w:t>
            </w:r>
          </w:p>
        </w:tc>
        <w:tc>
          <w:tcPr>
            <w:tcW w:w="1500" w:type="dxa"/>
            <w:vAlign w:val="center"/>
          </w:tcPr>
          <w:p w:rsidR="00A26C0E" w:rsidRPr="00DC5AE8" w:rsidRDefault="00A26C0E" w:rsidP="00925219">
            <w:pPr>
              <w:pStyle w:val="20"/>
              <w:spacing w:line="276" w:lineRule="auto"/>
              <w:ind w:left="34" w:right="29"/>
              <w:rPr>
                <w:b w:val="0"/>
                <w:sz w:val="28"/>
                <w:szCs w:val="28"/>
                <w:lang w:val="ru-RU"/>
              </w:rPr>
            </w:pPr>
            <w:r w:rsidRPr="00DC5AE8">
              <w:rPr>
                <w:b w:val="0"/>
                <w:sz w:val="28"/>
                <w:szCs w:val="28"/>
                <w:lang w:val="ru-RU"/>
              </w:rPr>
              <w:t>всеро</w:t>
            </w:r>
            <w:r w:rsidRPr="00DC5AE8">
              <w:rPr>
                <w:b w:val="0"/>
                <w:sz w:val="28"/>
                <w:szCs w:val="28"/>
                <w:lang w:val="ru-RU"/>
              </w:rPr>
              <w:t>с</w:t>
            </w:r>
            <w:r w:rsidRPr="00DC5AE8">
              <w:rPr>
                <w:b w:val="0"/>
                <w:sz w:val="28"/>
                <w:szCs w:val="28"/>
                <w:lang w:val="ru-RU"/>
              </w:rPr>
              <w:t>сийский</w:t>
            </w:r>
          </w:p>
        </w:tc>
        <w:tc>
          <w:tcPr>
            <w:tcW w:w="1227" w:type="dxa"/>
            <w:vAlign w:val="center"/>
          </w:tcPr>
          <w:p w:rsidR="00A26C0E" w:rsidRPr="00DC5AE8" w:rsidRDefault="00A26C0E" w:rsidP="00A24E98">
            <w:pPr>
              <w:pStyle w:val="20"/>
              <w:spacing w:line="276" w:lineRule="auto"/>
              <w:ind w:left="34" w:right="29"/>
              <w:jc w:val="center"/>
              <w:rPr>
                <w:b w:val="0"/>
                <w:sz w:val="28"/>
                <w:szCs w:val="28"/>
                <w:lang w:val="ru-RU"/>
              </w:rPr>
            </w:pPr>
            <w:r w:rsidRPr="00DC5AE8">
              <w:rPr>
                <w:b w:val="0"/>
                <w:sz w:val="28"/>
                <w:szCs w:val="28"/>
                <w:lang w:val="ru-RU"/>
              </w:rPr>
              <w:t>10</w:t>
            </w:r>
          </w:p>
        </w:tc>
      </w:tr>
      <w:tr w:rsidR="00A26C0E" w:rsidRPr="00DC5AE8" w:rsidTr="00925219">
        <w:tc>
          <w:tcPr>
            <w:tcW w:w="1417" w:type="dxa"/>
            <w:vMerge/>
            <w:vAlign w:val="center"/>
          </w:tcPr>
          <w:p w:rsidR="00A26C0E" w:rsidRPr="00DC5AE8" w:rsidRDefault="00A26C0E" w:rsidP="00925219">
            <w:pPr>
              <w:pStyle w:val="20"/>
              <w:spacing w:line="276" w:lineRule="auto"/>
              <w:ind w:left="34" w:right="-111"/>
              <w:rPr>
                <w:b w:val="0"/>
                <w:sz w:val="28"/>
                <w:szCs w:val="28"/>
                <w:lang w:val="ru-RU"/>
              </w:rPr>
            </w:pPr>
          </w:p>
        </w:tc>
        <w:tc>
          <w:tcPr>
            <w:tcW w:w="1560" w:type="dxa"/>
            <w:vAlign w:val="center"/>
          </w:tcPr>
          <w:p w:rsidR="00A26C0E" w:rsidRPr="00DC5AE8" w:rsidRDefault="00A26C0E" w:rsidP="00925219">
            <w:pPr>
              <w:pStyle w:val="20"/>
              <w:spacing w:line="276" w:lineRule="auto"/>
              <w:ind w:left="0"/>
              <w:rPr>
                <w:b w:val="0"/>
                <w:sz w:val="28"/>
                <w:szCs w:val="28"/>
                <w:lang w:val="ru-RU"/>
              </w:rPr>
            </w:pPr>
            <w:r w:rsidRPr="00DC5AE8">
              <w:rPr>
                <w:b w:val="0"/>
                <w:sz w:val="28"/>
                <w:szCs w:val="28"/>
                <w:lang w:val="ru-RU"/>
              </w:rPr>
              <w:t>междун</w:t>
            </w:r>
            <w:r w:rsidRPr="00DC5AE8">
              <w:rPr>
                <w:b w:val="0"/>
                <w:sz w:val="28"/>
                <w:szCs w:val="28"/>
                <w:lang w:val="ru-RU"/>
              </w:rPr>
              <w:t>а</w:t>
            </w:r>
            <w:r w:rsidRPr="00DC5AE8">
              <w:rPr>
                <w:b w:val="0"/>
                <w:sz w:val="28"/>
                <w:szCs w:val="28"/>
                <w:lang w:val="ru-RU"/>
              </w:rPr>
              <w:t>родный</w:t>
            </w:r>
          </w:p>
        </w:tc>
        <w:tc>
          <w:tcPr>
            <w:tcW w:w="1275" w:type="dxa"/>
            <w:vAlign w:val="center"/>
          </w:tcPr>
          <w:p w:rsidR="00A26C0E" w:rsidRPr="00DC5AE8" w:rsidRDefault="00A26C0E" w:rsidP="00A24E98">
            <w:pPr>
              <w:pStyle w:val="20"/>
              <w:spacing w:line="276" w:lineRule="auto"/>
              <w:ind w:left="34" w:right="29"/>
              <w:jc w:val="center"/>
              <w:rPr>
                <w:b w:val="0"/>
                <w:sz w:val="28"/>
                <w:szCs w:val="28"/>
                <w:lang w:val="ru-RU"/>
              </w:rPr>
            </w:pPr>
            <w:r w:rsidRPr="00DC5AE8">
              <w:rPr>
                <w:b w:val="0"/>
                <w:sz w:val="28"/>
                <w:szCs w:val="28"/>
                <w:lang w:val="ru-RU"/>
              </w:rPr>
              <w:t>1</w:t>
            </w:r>
          </w:p>
        </w:tc>
        <w:tc>
          <w:tcPr>
            <w:tcW w:w="1560" w:type="dxa"/>
            <w:vAlign w:val="center"/>
          </w:tcPr>
          <w:p w:rsidR="00A26C0E" w:rsidRPr="00DC5AE8" w:rsidRDefault="00A26C0E" w:rsidP="00925219">
            <w:pPr>
              <w:pStyle w:val="20"/>
              <w:spacing w:line="276" w:lineRule="auto"/>
              <w:ind w:left="34" w:right="29"/>
              <w:rPr>
                <w:b w:val="0"/>
                <w:sz w:val="28"/>
                <w:szCs w:val="28"/>
                <w:lang w:val="ru-RU"/>
              </w:rPr>
            </w:pPr>
            <w:r w:rsidRPr="00DC5AE8">
              <w:rPr>
                <w:b w:val="0"/>
                <w:sz w:val="28"/>
                <w:szCs w:val="28"/>
                <w:lang w:val="ru-RU"/>
              </w:rPr>
              <w:t>междун</w:t>
            </w:r>
            <w:r w:rsidRPr="00DC5AE8">
              <w:rPr>
                <w:b w:val="0"/>
                <w:sz w:val="28"/>
                <w:szCs w:val="28"/>
                <w:lang w:val="ru-RU"/>
              </w:rPr>
              <w:t>а</w:t>
            </w:r>
            <w:r w:rsidRPr="00DC5AE8">
              <w:rPr>
                <w:b w:val="0"/>
                <w:sz w:val="28"/>
                <w:szCs w:val="28"/>
                <w:lang w:val="ru-RU"/>
              </w:rPr>
              <w:t>родный</w:t>
            </w:r>
          </w:p>
        </w:tc>
        <w:tc>
          <w:tcPr>
            <w:tcW w:w="1275" w:type="dxa"/>
            <w:vAlign w:val="center"/>
          </w:tcPr>
          <w:p w:rsidR="00A26C0E" w:rsidRPr="00DC5AE8" w:rsidRDefault="00A26C0E" w:rsidP="00A24E98">
            <w:pPr>
              <w:pStyle w:val="20"/>
              <w:spacing w:line="276" w:lineRule="auto"/>
              <w:ind w:left="34" w:right="29"/>
              <w:jc w:val="center"/>
              <w:rPr>
                <w:b w:val="0"/>
                <w:sz w:val="28"/>
                <w:szCs w:val="28"/>
                <w:lang w:val="ru-RU"/>
              </w:rPr>
            </w:pPr>
            <w:r w:rsidRPr="00DC5AE8">
              <w:rPr>
                <w:b w:val="0"/>
                <w:sz w:val="28"/>
                <w:szCs w:val="28"/>
                <w:lang w:val="ru-RU"/>
              </w:rPr>
              <w:t>1</w:t>
            </w:r>
          </w:p>
        </w:tc>
        <w:tc>
          <w:tcPr>
            <w:tcW w:w="1500" w:type="dxa"/>
            <w:vAlign w:val="center"/>
          </w:tcPr>
          <w:p w:rsidR="00A26C0E" w:rsidRPr="00DC5AE8" w:rsidRDefault="00A26C0E" w:rsidP="00925219">
            <w:pPr>
              <w:pStyle w:val="20"/>
              <w:spacing w:line="276" w:lineRule="auto"/>
              <w:ind w:left="34" w:right="29"/>
              <w:rPr>
                <w:b w:val="0"/>
                <w:sz w:val="28"/>
                <w:szCs w:val="28"/>
                <w:lang w:val="ru-RU"/>
              </w:rPr>
            </w:pPr>
            <w:r w:rsidRPr="00DC5AE8">
              <w:rPr>
                <w:b w:val="0"/>
                <w:sz w:val="28"/>
                <w:szCs w:val="28"/>
                <w:lang w:val="ru-RU"/>
              </w:rPr>
              <w:t>междун</w:t>
            </w:r>
            <w:r w:rsidRPr="00DC5AE8">
              <w:rPr>
                <w:b w:val="0"/>
                <w:sz w:val="28"/>
                <w:szCs w:val="28"/>
                <w:lang w:val="ru-RU"/>
              </w:rPr>
              <w:t>а</w:t>
            </w:r>
            <w:r w:rsidRPr="00DC5AE8">
              <w:rPr>
                <w:b w:val="0"/>
                <w:sz w:val="28"/>
                <w:szCs w:val="28"/>
                <w:lang w:val="ru-RU"/>
              </w:rPr>
              <w:t>родный</w:t>
            </w:r>
          </w:p>
        </w:tc>
        <w:tc>
          <w:tcPr>
            <w:tcW w:w="1227" w:type="dxa"/>
            <w:vAlign w:val="center"/>
          </w:tcPr>
          <w:p w:rsidR="00A26C0E" w:rsidRPr="00DC5AE8" w:rsidRDefault="00A26C0E" w:rsidP="00A24E98">
            <w:pPr>
              <w:pStyle w:val="20"/>
              <w:spacing w:line="276" w:lineRule="auto"/>
              <w:ind w:left="34" w:right="29"/>
              <w:jc w:val="center"/>
              <w:rPr>
                <w:b w:val="0"/>
                <w:sz w:val="28"/>
                <w:szCs w:val="28"/>
                <w:lang w:val="ru-RU"/>
              </w:rPr>
            </w:pPr>
            <w:r w:rsidRPr="00DC5AE8">
              <w:rPr>
                <w:b w:val="0"/>
                <w:sz w:val="28"/>
                <w:szCs w:val="28"/>
                <w:lang w:val="ru-RU"/>
              </w:rPr>
              <w:t>-</w:t>
            </w:r>
          </w:p>
        </w:tc>
      </w:tr>
      <w:tr w:rsidR="00A26C0E" w:rsidRPr="00DC5AE8" w:rsidTr="00925219">
        <w:tc>
          <w:tcPr>
            <w:tcW w:w="1417" w:type="dxa"/>
            <w:vAlign w:val="center"/>
          </w:tcPr>
          <w:p w:rsidR="00A26C0E" w:rsidRPr="00DC5AE8" w:rsidRDefault="00A26C0E" w:rsidP="00925219">
            <w:pPr>
              <w:pStyle w:val="20"/>
              <w:spacing w:line="276" w:lineRule="auto"/>
              <w:ind w:left="34" w:right="-111"/>
              <w:rPr>
                <w:b w:val="0"/>
                <w:sz w:val="28"/>
                <w:szCs w:val="28"/>
                <w:lang w:val="ru-RU"/>
              </w:rPr>
            </w:pPr>
            <w:r w:rsidRPr="00DC5AE8">
              <w:rPr>
                <w:b w:val="0"/>
                <w:sz w:val="28"/>
                <w:szCs w:val="28"/>
                <w:lang w:val="ru-RU"/>
              </w:rPr>
              <w:t>НПК</w:t>
            </w:r>
          </w:p>
        </w:tc>
        <w:tc>
          <w:tcPr>
            <w:tcW w:w="1560" w:type="dxa"/>
            <w:vAlign w:val="center"/>
          </w:tcPr>
          <w:p w:rsidR="00A26C0E" w:rsidRPr="00DC5AE8" w:rsidRDefault="00A26C0E" w:rsidP="00925219">
            <w:pPr>
              <w:pStyle w:val="20"/>
              <w:spacing w:line="276" w:lineRule="auto"/>
              <w:ind w:left="0"/>
              <w:rPr>
                <w:b w:val="0"/>
                <w:sz w:val="28"/>
                <w:szCs w:val="28"/>
                <w:lang w:val="ru-RU"/>
              </w:rPr>
            </w:pPr>
            <w:r w:rsidRPr="00DC5AE8">
              <w:rPr>
                <w:b w:val="0"/>
                <w:sz w:val="28"/>
                <w:szCs w:val="28"/>
                <w:lang w:val="ru-RU"/>
              </w:rPr>
              <w:t>всеросси</w:t>
            </w:r>
            <w:r w:rsidRPr="00DC5AE8">
              <w:rPr>
                <w:b w:val="0"/>
                <w:sz w:val="28"/>
                <w:szCs w:val="28"/>
                <w:lang w:val="ru-RU"/>
              </w:rPr>
              <w:t>й</w:t>
            </w:r>
            <w:r w:rsidRPr="00DC5AE8">
              <w:rPr>
                <w:b w:val="0"/>
                <w:sz w:val="28"/>
                <w:szCs w:val="28"/>
                <w:lang w:val="ru-RU"/>
              </w:rPr>
              <w:t>ский</w:t>
            </w:r>
          </w:p>
        </w:tc>
        <w:tc>
          <w:tcPr>
            <w:tcW w:w="1275" w:type="dxa"/>
            <w:vAlign w:val="center"/>
          </w:tcPr>
          <w:p w:rsidR="00A26C0E" w:rsidRPr="00DC5AE8" w:rsidRDefault="00A26C0E" w:rsidP="00A24E98">
            <w:pPr>
              <w:pStyle w:val="20"/>
              <w:spacing w:line="276" w:lineRule="auto"/>
              <w:ind w:left="34" w:right="29"/>
              <w:jc w:val="center"/>
              <w:rPr>
                <w:b w:val="0"/>
                <w:sz w:val="28"/>
                <w:szCs w:val="28"/>
                <w:lang w:val="ru-RU"/>
              </w:rPr>
            </w:pPr>
            <w:r w:rsidRPr="00DC5AE8">
              <w:rPr>
                <w:b w:val="0"/>
                <w:sz w:val="28"/>
                <w:szCs w:val="28"/>
                <w:lang w:val="ru-RU"/>
              </w:rPr>
              <w:t>2</w:t>
            </w:r>
          </w:p>
        </w:tc>
        <w:tc>
          <w:tcPr>
            <w:tcW w:w="1560" w:type="dxa"/>
            <w:vAlign w:val="center"/>
          </w:tcPr>
          <w:p w:rsidR="00A26C0E" w:rsidRPr="00DC5AE8" w:rsidRDefault="00A26C0E" w:rsidP="00925219">
            <w:pPr>
              <w:pStyle w:val="20"/>
              <w:spacing w:line="276" w:lineRule="auto"/>
              <w:ind w:left="34" w:right="29"/>
              <w:rPr>
                <w:b w:val="0"/>
                <w:sz w:val="28"/>
                <w:szCs w:val="28"/>
                <w:lang w:val="ru-RU"/>
              </w:rPr>
            </w:pPr>
            <w:r w:rsidRPr="00DC5AE8">
              <w:rPr>
                <w:b w:val="0"/>
                <w:sz w:val="28"/>
                <w:szCs w:val="28"/>
                <w:lang w:val="ru-RU"/>
              </w:rPr>
              <w:t>-</w:t>
            </w:r>
          </w:p>
        </w:tc>
        <w:tc>
          <w:tcPr>
            <w:tcW w:w="1275" w:type="dxa"/>
            <w:vAlign w:val="center"/>
          </w:tcPr>
          <w:p w:rsidR="00A26C0E" w:rsidRPr="00DC5AE8" w:rsidRDefault="00A26C0E" w:rsidP="00A24E98">
            <w:pPr>
              <w:pStyle w:val="20"/>
              <w:spacing w:line="276" w:lineRule="auto"/>
              <w:ind w:left="34" w:right="29"/>
              <w:jc w:val="center"/>
              <w:rPr>
                <w:b w:val="0"/>
                <w:sz w:val="28"/>
                <w:szCs w:val="28"/>
                <w:lang w:val="ru-RU"/>
              </w:rPr>
            </w:pPr>
            <w:r w:rsidRPr="00DC5AE8">
              <w:rPr>
                <w:b w:val="0"/>
                <w:sz w:val="28"/>
                <w:szCs w:val="28"/>
                <w:lang w:val="ru-RU"/>
              </w:rPr>
              <w:t>-</w:t>
            </w:r>
          </w:p>
        </w:tc>
        <w:tc>
          <w:tcPr>
            <w:tcW w:w="1500" w:type="dxa"/>
            <w:vAlign w:val="center"/>
          </w:tcPr>
          <w:p w:rsidR="00A26C0E" w:rsidRPr="00DC5AE8" w:rsidRDefault="00A26C0E" w:rsidP="00925219">
            <w:pPr>
              <w:pStyle w:val="20"/>
              <w:spacing w:line="276" w:lineRule="auto"/>
              <w:ind w:left="34" w:right="29"/>
              <w:rPr>
                <w:b w:val="0"/>
                <w:sz w:val="28"/>
                <w:szCs w:val="28"/>
                <w:lang w:val="ru-RU"/>
              </w:rPr>
            </w:pPr>
            <w:r w:rsidRPr="00DC5AE8">
              <w:rPr>
                <w:b w:val="0"/>
                <w:sz w:val="28"/>
                <w:szCs w:val="28"/>
                <w:lang w:val="ru-RU"/>
              </w:rPr>
              <w:t>всеро</w:t>
            </w:r>
            <w:r w:rsidRPr="00DC5AE8">
              <w:rPr>
                <w:b w:val="0"/>
                <w:sz w:val="28"/>
                <w:szCs w:val="28"/>
                <w:lang w:val="ru-RU"/>
              </w:rPr>
              <w:t>с</w:t>
            </w:r>
            <w:r w:rsidRPr="00DC5AE8">
              <w:rPr>
                <w:b w:val="0"/>
                <w:sz w:val="28"/>
                <w:szCs w:val="28"/>
                <w:lang w:val="ru-RU"/>
              </w:rPr>
              <w:t>сийский</w:t>
            </w:r>
          </w:p>
        </w:tc>
        <w:tc>
          <w:tcPr>
            <w:tcW w:w="1227" w:type="dxa"/>
            <w:vAlign w:val="center"/>
          </w:tcPr>
          <w:p w:rsidR="00A26C0E" w:rsidRPr="00DC5AE8" w:rsidRDefault="00A26C0E" w:rsidP="00A24E98">
            <w:pPr>
              <w:pStyle w:val="20"/>
              <w:spacing w:line="276" w:lineRule="auto"/>
              <w:ind w:left="34" w:right="29"/>
              <w:jc w:val="center"/>
              <w:rPr>
                <w:b w:val="0"/>
                <w:sz w:val="28"/>
                <w:szCs w:val="28"/>
                <w:lang w:val="ru-RU"/>
              </w:rPr>
            </w:pPr>
            <w:r w:rsidRPr="00DC5AE8">
              <w:rPr>
                <w:b w:val="0"/>
                <w:sz w:val="28"/>
                <w:szCs w:val="28"/>
                <w:lang w:val="ru-RU"/>
              </w:rPr>
              <w:t>1</w:t>
            </w:r>
          </w:p>
        </w:tc>
      </w:tr>
    </w:tbl>
    <w:p w:rsidR="00521A45" w:rsidRPr="00DC5AE8" w:rsidRDefault="00521A45" w:rsidP="00A24E98">
      <w:pPr>
        <w:pStyle w:val="20"/>
        <w:spacing w:line="276" w:lineRule="auto"/>
        <w:ind w:left="0" w:firstLine="566"/>
        <w:jc w:val="both"/>
        <w:rPr>
          <w:sz w:val="28"/>
          <w:szCs w:val="28"/>
          <w:lang w:val="ru-RU"/>
        </w:rPr>
      </w:pPr>
    </w:p>
    <w:p w:rsidR="008567EB" w:rsidRPr="00DC5AE8" w:rsidRDefault="004777BD" w:rsidP="00A24E98">
      <w:pPr>
        <w:pStyle w:val="a3"/>
        <w:spacing w:line="276" w:lineRule="auto"/>
        <w:ind w:left="0" w:firstLine="566"/>
        <w:rPr>
          <w:sz w:val="28"/>
          <w:szCs w:val="28"/>
          <w:lang w:val="ru-RU"/>
        </w:rPr>
      </w:pPr>
      <w:r w:rsidRPr="00DC5AE8">
        <w:rPr>
          <w:sz w:val="28"/>
          <w:szCs w:val="28"/>
          <w:lang w:val="ru-RU"/>
        </w:rPr>
        <w:t>Продолжается процесс переориентации деятельности педагогических рабо</w:t>
      </w:r>
      <w:r w:rsidRPr="00DC5AE8">
        <w:rPr>
          <w:sz w:val="28"/>
          <w:szCs w:val="28"/>
          <w:lang w:val="ru-RU"/>
        </w:rPr>
        <w:t>т</w:t>
      </w:r>
      <w:r w:rsidRPr="00DC5AE8">
        <w:rPr>
          <w:sz w:val="28"/>
          <w:szCs w:val="28"/>
          <w:lang w:val="ru-RU"/>
        </w:rPr>
        <w:t>ников по использованию педагогических технологий в соответствии с требовани</w:t>
      </w:r>
      <w:r w:rsidRPr="00DC5AE8">
        <w:rPr>
          <w:sz w:val="28"/>
          <w:szCs w:val="28"/>
          <w:lang w:val="ru-RU"/>
        </w:rPr>
        <w:t>я</w:t>
      </w:r>
      <w:r w:rsidRPr="00DC5AE8">
        <w:rPr>
          <w:sz w:val="28"/>
          <w:szCs w:val="28"/>
          <w:lang w:val="ru-RU"/>
        </w:rPr>
        <w:t>ми федеральных государственных образовательных стандартов. Приоритетом я</w:t>
      </w:r>
      <w:r w:rsidRPr="00DC5AE8">
        <w:rPr>
          <w:sz w:val="28"/>
          <w:szCs w:val="28"/>
          <w:lang w:val="ru-RU"/>
        </w:rPr>
        <w:t>в</w:t>
      </w:r>
      <w:r w:rsidRPr="00DC5AE8">
        <w:rPr>
          <w:sz w:val="28"/>
          <w:szCs w:val="28"/>
          <w:lang w:val="ru-RU"/>
        </w:rPr>
        <w:t>ляется освоение и использование в массовой практике технологий, посредством которых реализуется системно</w:t>
      </w:r>
      <w:r w:rsidR="00A26C0E" w:rsidRPr="00DC5AE8">
        <w:rPr>
          <w:sz w:val="28"/>
          <w:szCs w:val="28"/>
          <w:lang w:val="ru-RU"/>
        </w:rPr>
        <w:t>-</w:t>
      </w:r>
      <w:r w:rsidRPr="00DC5AE8">
        <w:rPr>
          <w:sz w:val="28"/>
          <w:szCs w:val="28"/>
          <w:lang w:val="ru-RU"/>
        </w:rPr>
        <w:t>деятельностный подход, которые не только обесп</w:t>
      </w:r>
      <w:r w:rsidRPr="00DC5AE8">
        <w:rPr>
          <w:sz w:val="28"/>
          <w:szCs w:val="28"/>
          <w:lang w:val="ru-RU"/>
        </w:rPr>
        <w:t>е</w:t>
      </w:r>
      <w:r w:rsidRPr="00DC5AE8">
        <w:rPr>
          <w:sz w:val="28"/>
          <w:szCs w:val="28"/>
          <w:lang w:val="ru-RU"/>
        </w:rPr>
        <w:t>чат ожидаемый результат, но и менее затратны при введении в практику обучения и воспитания, так как часть педагогов их уже использует в образовательном пр</w:t>
      </w:r>
      <w:r w:rsidRPr="00DC5AE8">
        <w:rPr>
          <w:sz w:val="28"/>
          <w:szCs w:val="28"/>
          <w:lang w:val="ru-RU"/>
        </w:rPr>
        <w:t>о</w:t>
      </w:r>
      <w:r w:rsidRPr="00DC5AE8">
        <w:rPr>
          <w:sz w:val="28"/>
          <w:szCs w:val="28"/>
          <w:lang w:val="ru-RU"/>
        </w:rPr>
        <w:t>цессе. Это здоровьесберегающие технологии, проблемного обучения, проектно-исследовательской деятельности, технология компетентностного</w:t>
      </w:r>
      <w:r w:rsidR="00C07280">
        <w:rPr>
          <w:sz w:val="28"/>
          <w:szCs w:val="28"/>
          <w:lang w:val="ru-RU"/>
        </w:rPr>
        <w:t xml:space="preserve"> </w:t>
      </w:r>
      <w:r w:rsidRPr="00DC5AE8">
        <w:rPr>
          <w:sz w:val="28"/>
          <w:szCs w:val="28"/>
          <w:lang w:val="ru-RU"/>
        </w:rPr>
        <w:t>подхода к обуч</w:t>
      </w:r>
      <w:r w:rsidRPr="00DC5AE8">
        <w:rPr>
          <w:sz w:val="28"/>
          <w:szCs w:val="28"/>
          <w:lang w:val="ru-RU"/>
        </w:rPr>
        <w:t>е</w:t>
      </w:r>
      <w:r w:rsidRPr="00DC5AE8">
        <w:rPr>
          <w:sz w:val="28"/>
          <w:szCs w:val="28"/>
          <w:lang w:val="ru-RU"/>
        </w:rPr>
        <w:t>нию, технология обучения в сотрудничестве, технология личностно- ориентир</w:t>
      </w:r>
      <w:r w:rsidRPr="00DC5AE8">
        <w:rPr>
          <w:sz w:val="28"/>
          <w:szCs w:val="28"/>
          <w:lang w:val="ru-RU"/>
        </w:rPr>
        <w:t>о</w:t>
      </w:r>
      <w:r w:rsidRPr="00DC5AE8">
        <w:rPr>
          <w:sz w:val="28"/>
          <w:szCs w:val="28"/>
          <w:lang w:val="ru-RU"/>
        </w:rPr>
        <w:t>ванного подхода к обучению, информационно- коммуникационные технологии, технология коммуникативно-ориентированного способа обучения, технология проведения ситуационного классного часа, методика оценивания учебных дост</w:t>
      </w:r>
      <w:r w:rsidRPr="00DC5AE8">
        <w:rPr>
          <w:sz w:val="28"/>
          <w:szCs w:val="28"/>
          <w:lang w:val="ru-RU"/>
        </w:rPr>
        <w:t>и</w:t>
      </w:r>
      <w:r w:rsidRPr="00DC5AE8">
        <w:rPr>
          <w:sz w:val="28"/>
          <w:szCs w:val="28"/>
          <w:lang w:val="ru-RU"/>
        </w:rPr>
        <w:t>жений учащихся (портфолио), технология совершенствования общеучебных ум</w:t>
      </w:r>
      <w:r w:rsidRPr="00DC5AE8">
        <w:rPr>
          <w:sz w:val="28"/>
          <w:szCs w:val="28"/>
          <w:lang w:val="ru-RU"/>
        </w:rPr>
        <w:t>е</w:t>
      </w:r>
      <w:r w:rsidRPr="00DC5AE8">
        <w:rPr>
          <w:sz w:val="28"/>
          <w:szCs w:val="28"/>
          <w:lang w:val="ru-RU"/>
        </w:rPr>
        <w:t>ний.</w:t>
      </w:r>
    </w:p>
    <w:p w:rsidR="008567EB" w:rsidRPr="00DC5AE8" w:rsidRDefault="004777BD" w:rsidP="00A24E98">
      <w:pPr>
        <w:pStyle w:val="a3"/>
        <w:spacing w:before="3" w:line="276" w:lineRule="auto"/>
        <w:ind w:left="0" w:firstLine="566"/>
        <w:rPr>
          <w:sz w:val="28"/>
          <w:szCs w:val="28"/>
          <w:lang w:val="ru-RU"/>
        </w:rPr>
      </w:pPr>
      <w:r w:rsidRPr="00DC5AE8">
        <w:rPr>
          <w:sz w:val="28"/>
          <w:szCs w:val="28"/>
          <w:lang w:val="ru-RU"/>
        </w:rPr>
        <w:t>При выборе технологий и методик педагогический коллектив исходит из того, что методы должны быть ориентированы на самопознание и саморазвитие, разв</w:t>
      </w:r>
      <w:r w:rsidRPr="00DC5AE8">
        <w:rPr>
          <w:sz w:val="28"/>
          <w:szCs w:val="28"/>
          <w:lang w:val="ru-RU"/>
        </w:rPr>
        <w:t>и</w:t>
      </w:r>
      <w:r w:rsidRPr="00DC5AE8">
        <w:rPr>
          <w:sz w:val="28"/>
          <w:szCs w:val="28"/>
          <w:lang w:val="ru-RU"/>
        </w:rPr>
        <w:t>тие волевых качеств личности; формирование самостоятельной оценочной де</w:t>
      </w:r>
      <w:r w:rsidRPr="00DC5AE8">
        <w:rPr>
          <w:sz w:val="28"/>
          <w:szCs w:val="28"/>
          <w:lang w:val="ru-RU"/>
        </w:rPr>
        <w:t>я</w:t>
      </w:r>
      <w:r w:rsidRPr="00DC5AE8">
        <w:rPr>
          <w:sz w:val="28"/>
          <w:szCs w:val="28"/>
          <w:lang w:val="ru-RU"/>
        </w:rPr>
        <w:t>тельности; развитие творческих способностей учащихся и освоение приемов и</w:t>
      </w:r>
      <w:r w:rsidRPr="00DC5AE8">
        <w:rPr>
          <w:sz w:val="28"/>
          <w:szCs w:val="28"/>
          <w:lang w:val="ru-RU"/>
        </w:rPr>
        <w:t>с</w:t>
      </w:r>
      <w:r w:rsidRPr="00DC5AE8">
        <w:rPr>
          <w:sz w:val="28"/>
          <w:szCs w:val="28"/>
          <w:lang w:val="ru-RU"/>
        </w:rPr>
        <w:t>следовательской деятельности; на формирование ключевых компетентностей.</w:t>
      </w:r>
    </w:p>
    <w:p w:rsidR="008567EB" w:rsidRPr="00DC5AE8" w:rsidRDefault="004777BD" w:rsidP="00A24E98">
      <w:pPr>
        <w:pStyle w:val="a3"/>
        <w:spacing w:before="1" w:line="276" w:lineRule="auto"/>
        <w:ind w:left="0" w:firstLine="566"/>
        <w:rPr>
          <w:sz w:val="28"/>
          <w:szCs w:val="28"/>
          <w:lang w:val="ru-RU"/>
        </w:rPr>
      </w:pPr>
      <w:r w:rsidRPr="00DC5AE8">
        <w:rPr>
          <w:sz w:val="28"/>
          <w:szCs w:val="28"/>
          <w:lang w:val="ru-RU"/>
        </w:rPr>
        <w:t>Системно деятельностный подход, личностно - ориентированное обучение в школе направлено на воспитание каждого ученика внутренне свободной личн</w:t>
      </w:r>
      <w:r w:rsidRPr="00DC5AE8">
        <w:rPr>
          <w:sz w:val="28"/>
          <w:szCs w:val="28"/>
          <w:lang w:val="ru-RU"/>
        </w:rPr>
        <w:t>о</w:t>
      </w:r>
      <w:r w:rsidRPr="00DC5AE8">
        <w:rPr>
          <w:sz w:val="28"/>
          <w:szCs w:val="28"/>
          <w:lang w:val="ru-RU"/>
        </w:rPr>
        <w:t>стью, ищущей своё место в обществе в соответствии со своими задатками, форм</w:t>
      </w:r>
      <w:r w:rsidRPr="00DC5AE8">
        <w:rPr>
          <w:sz w:val="28"/>
          <w:szCs w:val="28"/>
          <w:lang w:val="ru-RU"/>
        </w:rPr>
        <w:t>и</w:t>
      </w:r>
      <w:r w:rsidRPr="00DC5AE8">
        <w:rPr>
          <w:sz w:val="28"/>
          <w:szCs w:val="28"/>
          <w:lang w:val="ru-RU"/>
        </w:rPr>
        <w:lastRenderedPageBreak/>
        <w:t>рующимися ценностными ориентациями, интересами и склонностями с тем, чтобы жить полной, осмысленной и творческой жизнью. В рамках предпрофильной по</w:t>
      </w:r>
      <w:r w:rsidRPr="00DC5AE8">
        <w:rPr>
          <w:sz w:val="28"/>
          <w:szCs w:val="28"/>
          <w:lang w:val="ru-RU"/>
        </w:rPr>
        <w:t>д</w:t>
      </w:r>
      <w:r w:rsidRPr="00DC5AE8">
        <w:rPr>
          <w:sz w:val="28"/>
          <w:szCs w:val="28"/>
          <w:lang w:val="ru-RU"/>
        </w:rPr>
        <w:t>готовки (8-9) учащимся предлагаются дополнительные учебные предметы, цель которых дать возможность учащимся попробовать свои силы в различных областях наук, овладеть практическими умениями, помочь учащимся в самоопределении и самореализации, в выборе дальнейшего профиля обучения.</w:t>
      </w:r>
    </w:p>
    <w:p w:rsidR="008567EB" w:rsidRPr="00DC5AE8" w:rsidRDefault="004777BD" w:rsidP="00A24E98">
      <w:pPr>
        <w:pStyle w:val="a3"/>
        <w:spacing w:before="74" w:line="276" w:lineRule="auto"/>
        <w:ind w:left="0" w:firstLine="566"/>
        <w:rPr>
          <w:sz w:val="28"/>
          <w:szCs w:val="28"/>
          <w:lang w:val="ru-RU"/>
        </w:rPr>
      </w:pPr>
      <w:r w:rsidRPr="00DC5AE8">
        <w:rPr>
          <w:sz w:val="28"/>
          <w:szCs w:val="28"/>
          <w:lang w:val="ru-RU"/>
        </w:rPr>
        <w:t>Внедрение и распространение передовых педагогических технологий орган</w:t>
      </w:r>
      <w:r w:rsidRPr="00DC5AE8">
        <w:rPr>
          <w:sz w:val="28"/>
          <w:szCs w:val="28"/>
          <w:lang w:val="ru-RU"/>
        </w:rPr>
        <w:t>и</w:t>
      </w:r>
      <w:r w:rsidRPr="00DC5AE8">
        <w:rPr>
          <w:sz w:val="28"/>
          <w:szCs w:val="28"/>
          <w:lang w:val="ru-RU"/>
        </w:rPr>
        <w:t>зуется по следующему алгоритму:</w:t>
      </w:r>
    </w:p>
    <w:p w:rsidR="008567EB" w:rsidRPr="00DC5AE8" w:rsidRDefault="004777BD" w:rsidP="00AA00BB">
      <w:pPr>
        <w:pStyle w:val="a5"/>
        <w:numPr>
          <w:ilvl w:val="0"/>
          <w:numId w:val="10"/>
        </w:numPr>
        <w:spacing w:line="276" w:lineRule="auto"/>
        <w:ind w:left="0" w:firstLine="426"/>
        <w:rPr>
          <w:sz w:val="28"/>
          <w:szCs w:val="28"/>
          <w:lang w:val="ru-RU"/>
        </w:rPr>
      </w:pPr>
      <w:r w:rsidRPr="00DC5AE8">
        <w:rPr>
          <w:sz w:val="28"/>
          <w:szCs w:val="28"/>
          <w:lang w:val="ru-RU"/>
        </w:rPr>
        <w:t>изучение</w:t>
      </w:r>
      <w:r w:rsidR="001C5C1B">
        <w:rPr>
          <w:sz w:val="28"/>
          <w:szCs w:val="28"/>
          <w:lang w:val="ru-RU"/>
        </w:rPr>
        <w:t xml:space="preserve"> </w:t>
      </w:r>
      <w:r w:rsidRPr="00DC5AE8">
        <w:rPr>
          <w:sz w:val="28"/>
          <w:szCs w:val="28"/>
          <w:lang w:val="ru-RU"/>
        </w:rPr>
        <w:t>теоретических</w:t>
      </w:r>
      <w:r w:rsidR="001C5C1B">
        <w:rPr>
          <w:sz w:val="28"/>
          <w:szCs w:val="28"/>
          <w:lang w:val="ru-RU"/>
        </w:rPr>
        <w:t xml:space="preserve"> </w:t>
      </w:r>
      <w:r w:rsidRPr="00DC5AE8">
        <w:rPr>
          <w:sz w:val="28"/>
          <w:szCs w:val="28"/>
          <w:lang w:val="ru-RU"/>
        </w:rPr>
        <w:t>положений,</w:t>
      </w:r>
      <w:r w:rsidR="001C5C1B">
        <w:rPr>
          <w:sz w:val="28"/>
          <w:szCs w:val="28"/>
          <w:lang w:val="ru-RU"/>
        </w:rPr>
        <w:t xml:space="preserve"> </w:t>
      </w:r>
      <w:r w:rsidRPr="00DC5AE8">
        <w:rPr>
          <w:sz w:val="28"/>
          <w:szCs w:val="28"/>
          <w:lang w:val="ru-RU"/>
        </w:rPr>
        <w:t>лежащих</w:t>
      </w:r>
      <w:r w:rsidR="001C5C1B">
        <w:rPr>
          <w:sz w:val="28"/>
          <w:szCs w:val="28"/>
          <w:lang w:val="ru-RU"/>
        </w:rPr>
        <w:t xml:space="preserve"> </w:t>
      </w:r>
      <w:r w:rsidRPr="00DC5AE8">
        <w:rPr>
          <w:sz w:val="28"/>
          <w:szCs w:val="28"/>
          <w:lang w:val="ru-RU"/>
        </w:rPr>
        <w:t>в</w:t>
      </w:r>
      <w:r w:rsidR="001C5C1B">
        <w:rPr>
          <w:sz w:val="28"/>
          <w:szCs w:val="28"/>
          <w:lang w:val="ru-RU"/>
        </w:rPr>
        <w:t xml:space="preserve"> </w:t>
      </w:r>
      <w:r w:rsidRPr="00DC5AE8">
        <w:rPr>
          <w:sz w:val="28"/>
          <w:szCs w:val="28"/>
          <w:lang w:val="ru-RU"/>
        </w:rPr>
        <w:t>основе педагогических те</w:t>
      </w:r>
      <w:r w:rsidRPr="00DC5AE8">
        <w:rPr>
          <w:sz w:val="28"/>
          <w:szCs w:val="28"/>
          <w:lang w:val="ru-RU"/>
        </w:rPr>
        <w:t>х</w:t>
      </w:r>
      <w:r w:rsidRPr="00DC5AE8">
        <w:rPr>
          <w:sz w:val="28"/>
          <w:szCs w:val="28"/>
          <w:lang w:val="ru-RU"/>
        </w:rPr>
        <w:t>нологий;</w:t>
      </w:r>
    </w:p>
    <w:p w:rsidR="008567EB" w:rsidRPr="00DC5AE8" w:rsidRDefault="004777BD" w:rsidP="00AA00BB">
      <w:pPr>
        <w:pStyle w:val="a5"/>
        <w:numPr>
          <w:ilvl w:val="0"/>
          <w:numId w:val="10"/>
        </w:numPr>
        <w:spacing w:before="2" w:line="276" w:lineRule="auto"/>
        <w:ind w:left="0" w:firstLine="426"/>
        <w:rPr>
          <w:sz w:val="28"/>
          <w:szCs w:val="28"/>
          <w:lang w:val="ru-RU"/>
        </w:rPr>
      </w:pPr>
      <w:r w:rsidRPr="00DC5AE8">
        <w:rPr>
          <w:sz w:val="28"/>
          <w:szCs w:val="28"/>
          <w:lang w:val="ru-RU"/>
        </w:rPr>
        <w:t>курсовая подготовка руководителей по внедрению технологий;</w:t>
      </w:r>
    </w:p>
    <w:p w:rsidR="008567EB" w:rsidRPr="00DC5AE8" w:rsidRDefault="004777BD" w:rsidP="00AA00BB">
      <w:pPr>
        <w:pStyle w:val="a5"/>
        <w:numPr>
          <w:ilvl w:val="0"/>
          <w:numId w:val="10"/>
        </w:numPr>
        <w:spacing w:before="42" w:line="276" w:lineRule="auto"/>
        <w:ind w:left="0" w:firstLine="426"/>
        <w:rPr>
          <w:sz w:val="28"/>
          <w:szCs w:val="28"/>
          <w:lang w:val="ru-RU"/>
        </w:rPr>
      </w:pPr>
      <w:r w:rsidRPr="00DC5AE8">
        <w:rPr>
          <w:sz w:val="28"/>
          <w:szCs w:val="28"/>
          <w:lang w:val="ru-RU"/>
        </w:rPr>
        <w:t>создание проблемных и творческих групп учителей по изучению теоретич</w:t>
      </w:r>
      <w:r w:rsidRPr="00DC5AE8">
        <w:rPr>
          <w:sz w:val="28"/>
          <w:szCs w:val="28"/>
          <w:lang w:val="ru-RU"/>
        </w:rPr>
        <w:t>е</w:t>
      </w:r>
      <w:r w:rsidRPr="00DC5AE8">
        <w:rPr>
          <w:sz w:val="28"/>
          <w:szCs w:val="28"/>
          <w:lang w:val="ru-RU"/>
        </w:rPr>
        <w:t>ских основ педагогических технологий, практической реализации в образовател</w:t>
      </w:r>
      <w:r w:rsidRPr="00DC5AE8">
        <w:rPr>
          <w:sz w:val="28"/>
          <w:szCs w:val="28"/>
          <w:lang w:val="ru-RU"/>
        </w:rPr>
        <w:t>ь</w:t>
      </w:r>
      <w:r w:rsidRPr="00DC5AE8">
        <w:rPr>
          <w:sz w:val="28"/>
          <w:szCs w:val="28"/>
          <w:lang w:val="ru-RU"/>
        </w:rPr>
        <w:t>ном процессе;</w:t>
      </w:r>
    </w:p>
    <w:p w:rsidR="008567EB" w:rsidRPr="00DC5AE8" w:rsidRDefault="004777BD" w:rsidP="00AA00BB">
      <w:pPr>
        <w:pStyle w:val="a5"/>
        <w:numPr>
          <w:ilvl w:val="0"/>
          <w:numId w:val="10"/>
        </w:numPr>
        <w:spacing w:line="276" w:lineRule="auto"/>
        <w:ind w:left="0" w:firstLine="426"/>
        <w:rPr>
          <w:sz w:val="28"/>
          <w:szCs w:val="28"/>
          <w:lang w:val="ru-RU"/>
        </w:rPr>
      </w:pPr>
      <w:r w:rsidRPr="00DC5AE8">
        <w:rPr>
          <w:sz w:val="28"/>
          <w:szCs w:val="28"/>
          <w:lang w:val="ru-RU"/>
        </w:rPr>
        <w:t>освоение методик, технологий через дистанционные курсы;</w:t>
      </w:r>
    </w:p>
    <w:p w:rsidR="008567EB" w:rsidRPr="00DC5AE8" w:rsidRDefault="004777BD" w:rsidP="00AA00BB">
      <w:pPr>
        <w:pStyle w:val="a5"/>
        <w:numPr>
          <w:ilvl w:val="0"/>
          <w:numId w:val="10"/>
        </w:numPr>
        <w:spacing w:before="40" w:line="276" w:lineRule="auto"/>
        <w:ind w:left="0" w:firstLine="426"/>
        <w:rPr>
          <w:sz w:val="28"/>
          <w:szCs w:val="28"/>
          <w:lang w:val="ru-RU"/>
        </w:rPr>
      </w:pPr>
      <w:r w:rsidRPr="00DC5AE8">
        <w:rPr>
          <w:sz w:val="28"/>
          <w:szCs w:val="28"/>
          <w:lang w:val="ru-RU"/>
        </w:rPr>
        <w:t>обобщение передового педагогического опыта учителей школы через откр</w:t>
      </w:r>
      <w:r w:rsidRPr="00DC5AE8">
        <w:rPr>
          <w:sz w:val="28"/>
          <w:szCs w:val="28"/>
          <w:lang w:val="ru-RU"/>
        </w:rPr>
        <w:t>ы</w:t>
      </w:r>
      <w:r w:rsidRPr="00DC5AE8">
        <w:rPr>
          <w:sz w:val="28"/>
          <w:szCs w:val="28"/>
          <w:lang w:val="ru-RU"/>
        </w:rPr>
        <w:t>тые уроки, семинары разных уровней;</w:t>
      </w:r>
    </w:p>
    <w:p w:rsidR="008567EB" w:rsidRPr="00DC5AE8" w:rsidRDefault="004777BD" w:rsidP="00AA00BB">
      <w:pPr>
        <w:pStyle w:val="a5"/>
        <w:numPr>
          <w:ilvl w:val="0"/>
          <w:numId w:val="10"/>
        </w:numPr>
        <w:spacing w:line="276" w:lineRule="auto"/>
        <w:ind w:left="0" w:firstLine="426"/>
        <w:rPr>
          <w:sz w:val="28"/>
          <w:szCs w:val="28"/>
          <w:lang w:val="ru-RU"/>
        </w:rPr>
      </w:pPr>
      <w:r w:rsidRPr="00DC5AE8">
        <w:rPr>
          <w:sz w:val="28"/>
          <w:szCs w:val="28"/>
          <w:lang w:val="ru-RU"/>
        </w:rPr>
        <w:t>распространение опыта (создание новых групп по изучению, внедрению с</w:t>
      </w:r>
      <w:r w:rsidRPr="00DC5AE8">
        <w:rPr>
          <w:sz w:val="28"/>
          <w:szCs w:val="28"/>
          <w:lang w:val="ru-RU"/>
        </w:rPr>
        <w:t>о</w:t>
      </w:r>
      <w:r w:rsidRPr="00DC5AE8">
        <w:rPr>
          <w:sz w:val="28"/>
          <w:szCs w:val="28"/>
          <w:lang w:val="ru-RU"/>
        </w:rPr>
        <w:t>временных педагогических технологий, выделение учителей, освоивших педагог</w:t>
      </w:r>
      <w:r w:rsidRPr="00DC5AE8">
        <w:rPr>
          <w:sz w:val="28"/>
          <w:szCs w:val="28"/>
          <w:lang w:val="ru-RU"/>
        </w:rPr>
        <w:t>и</w:t>
      </w:r>
      <w:r w:rsidRPr="00DC5AE8">
        <w:rPr>
          <w:sz w:val="28"/>
          <w:szCs w:val="28"/>
          <w:lang w:val="ru-RU"/>
        </w:rPr>
        <w:t>ческие технологии на высоком уровне, для проведения работы по определенному алгоритму с педагогами школы).</w:t>
      </w:r>
    </w:p>
    <w:p w:rsidR="008567EB" w:rsidRPr="00DC5AE8" w:rsidRDefault="004777BD" w:rsidP="00AC3FB5">
      <w:pPr>
        <w:pStyle w:val="20"/>
        <w:numPr>
          <w:ilvl w:val="2"/>
          <w:numId w:val="227"/>
        </w:numPr>
        <w:tabs>
          <w:tab w:val="left" w:pos="1290"/>
        </w:tabs>
        <w:spacing w:before="3" w:line="276" w:lineRule="auto"/>
        <w:jc w:val="both"/>
        <w:rPr>
          <w:sz w:val="28"/>
          <w:szCs w:val="28"/>
          <w:lang w:val="ru-RU"/>
        </w:rPr>
      </w:pPr>
      <w:r w:rsidRPr="00DC5AE8">
        <w:rPr>
          <w:sz w:val="28"/>
          <w:szCs w:val="28"/>
          <w:lang w:val="ru-RU"/>
        </w:rPr>
        <w:t>Психолого-педагогические условия реализации основной образов</w:t>
      </w:r>
      <w:r w:rsidRPr="00DC5AE8">
        <w:rPr>
          <w:sz w:val="28"/>
          <w:szCs w:val="28"/>
          <w:lang w:val="ru-RU"/>
        </w:rPr>
        <w:t>а</w:t>
      </w:r>
      <w:r w:rsidRPr="00DC5AE8">
        <w:rPr>
          <w:sz w:val="28"/>
          <w:szCs w:val="28"/>
          <w:lang w:val="ru-RU"/>
        </w:rPr>
        <w:t>тельной программы основного общего образования</w:t>
      </w:r>
    </w:p>
    <w:p w:rsidR="008567EB" w:rsidRPr="00DC5AE8" w:rsidRDefault="004777BD" w:rsidP="00A24E98">
      <w:pPr>
        <w:pStyle w:val="a3"/>
        <w:spacing w:before="1" w:line="276" w:lineRule="auto"/>
        <w:ind w:left="0" w:firstLine="566"/>
        <w:rPr>
          <w:sz w:val="28"/>
          <w:szCs w:val="28"/>
          <w:lang w:val="ru-RU"/>
        </w:rPr>
      </w:pPr>
      <w:r w:rsidRPr="00DC5AE8">
        <w:rPr>
          <w:sz w:val="28"/>
          <w:szCs w:val="28"/>
          <w:lang w:val="ru-RU"/>
        </w:rPr>
        <w:t>ООП основного общего образования, прежде всего, учитывает</w:t>
      </w:r>
      <w:r w:rsidR="00C07280">
        <w:rPr>
          <w:sz w:val="28"/>
          <w:szCs w:val="28"/>
          <w:lang w:val="ru-RU"/>
        </w:rPr>
        <w:t xml:space="preserve"> </w:t>
      </w:r>
      <w:r w:rsidRPr="00DC5AE8">
        <w:rPr>
          <w:sz w:val="28"/>
          <w:szCs w:val="28"/>
          <w:lang w:val="ru-RU"/>
        </w:rPr>
        <w:t>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w:t>
      </w:r>
    </w:p>
    <w:p w:rsidR="008567EB" w:rsidRPr="00DC5AE8" w:rsidRDefault="004777BD" w:rsidP="00A24E98">
      <w:pPr>
        <w:spacing w:before="1" w:line="276" w:lineRule="auto"/>
        <w:ind w:firstLine="566"/>
        <w:jc w:val="both"/>
        <w:rPr>
          <w:sz w:val="28"/>
          <w:szCs w:val="28"/>
        </w:rPr>
      </w:pPr>
      <w:r w:rsidRPr="00DC5AE8">
        <w:rPr>
          <w:b/>
          <w:i/>
          <w:sz w:val="28"/>
          <w:szCs w:val="28"/>
          <w:lang w:val="ru-RU"/>
        </w:rPr>
        <w:t xml:space="preserve">Этап 5-6 классы </w:t>
      </w:r>
      <w:r w:rsidR="00A83F15">
        <w:rPr>
          <w:b/>
          <w:i/>
          <w:sz w:val="28"/>
          <w:szCs w:val="28"/>
          <w:lang w:val="ru-RU"/>
        </w:rPr>
        <w:t>-</w:t>
      </w:r>
      <w:r w:rsidRPr="00DC5AE8">
        <w:rPr>
          <w:b/>
          <w:i/>
          <w:sz w:val="28"/>
          <w:szCs w:val="28"/>
          <w:lang w:val="ru-RU"/>
        </w:rPr>
        <w:t xml:space="preserve"> образовательный переход из младшего школьного во</w:t>
      </w:r>
      <w:r w:rsidRPr="00DC5AE8">
        <w:rPr>
          <w:b/>
          <w:i/>
          <w:sz w:val="28"/>
          <w:szCs w:val="28"/>
          <w:lang w:val="ru-RU"/>
        </w:rPr>
        <w:t>з</w:t>
      </w:r>
      <w:r w:rsidRPr="00DC5AE8">
        <w:rPr>
          <w:b/>
          <w:i/>
          <w:sz w:val="28"/>
          <w:szCs w:val="28"/>
          <w:lang w:val="ru-RU"/>
        </w:rPr>
        <w:t xml:space="preserve">раста в подростковый. </w:t>
      </w:r>
      <w:r w:rsidRPr="00DC5AE8">
        <w:rPr>
          <w:sz w:val="28"/>
          <w:szCs w:val="28"/>
        </w:rPr>
        <w:t>На данном этапе образования ООП ООО обеспечивает:</w:t>
      </w:r>
    </w:p>
    <w:p w:rsidR="008567EB" w:rsidRPr="00DC5AE8" w:rsidRDefault="00DB22BE" w:rsidP="00AA00BB">
      <w:pPr>
        <w:pStyle w:val="a5"/>
        <w:numPr>
          <w:ilvl w:val="3"/>
          <w:numId w:val="9"/>
        </w:numPr>
        <w:spacing w:before="28" w:line="276" w:lineRule="auto"/>
        <w:ind w:left="0" w:firstLine="426"/>
        <w:rPr>
          <w:sz w:val="28"/>
          <w:szCs w:val="28"/>
          <w:lang w:val="ru-RU"/>
        </w:rPr>
      </w:pPr>
      <w:r w:rsidRPr="00DC5AE8">
        <w:rPr>
          <w:sz w:val="28"/>
          <w:szCs w:val="28"/>
          <w:lang w:val="ru-RU"/>
        </w:rPr>
        <w:t xml:space="preserve">Организацию </w:t>
      </w:r>
      <w:r w:rsidR="004777BD" w:rsidRPr="00DC5AE8">
        <w:rPr>
          <w:sz w:val="28"/>
          <w:szCs w:val="28"/>
          <w:lang w:val="ru-RU"/>
        </w:rPr>
        <w:t>сотрудничества</w:t>
      </w:r>
      <w:r w:rsidRPr="00DC5AE8">
        <w:rPr>
          <w:sz w:val="28"/>
          <w:szCs w:val="28"/>
          <w:lang w:val="ru-RU"/>
        </w:rPr>
        <w:t xml:space="preserve"> </w:t>
      </w:r>
      <w:r w:rsidR="004777BD" w:rsidRPr="00DC5AE8">
        <w:rPr>
          <w:sz w:val="28"/>
          <w:szCs w:val="28"/>
          <w:lang w:val="ru-RU"/>
        </w:rPr>
        <w:t>между</w:t>
      </w:r>
      <w:r w:rsidRPr="00DC5AE8">
        <w:rPr>
          <w:sz w:val="28"/>
          <w:szCs w:val="28"/>
          <w:lang w:val="ru-RU"/>
        </w:rPr>
        <w:t xml:space="preserve"> </w:t>
      </w:r>
      <w:r w:rsidR="004777BD" w:rsidRPr="00DC5AE8">
        <w:rPr>
          <w:sz w:val="28"/>
          <w:szCs w:val="28"/>
          <w:lang w:val="ru-RU"/>
        </w:rPr>
        <w:t>младшими</w:t>
      </w:r>
      <w:r w:rsidRPr="00DC5AE8">
        <w:rPr>
          <w:sz w:val="28"/>
          <w:szCs w:val="28"/>
          <w:lang w:val="ru-RU"/>
        </w:rPr>
        <w:t xml:space="preserve"> </w:t>
      </w:r>
      <w:r w:rsidR="004777BD" w:rsidRPr="00DC5AE8">
        <w:rPr>
          <w:sz w:val="28"/>
          <w:szCs w:val="28"/>
          <w:lang w:val="ru-RU"/>
        </w:rPr>
        <w:t>подростками</w:t>
      </w:r>
      <w:r w:rsidRPr="00DC5AE8">
        <w:rPr>
          <w:sz w:val="28"/>
          <w:szCs w:val="28"/>
          <w:lang w:val="ru-RU"/>
        </w:rPr>
        <w:t xml:space="preserve"> </w:t>
      </w:r>
      <w:r w:rsidR="004777BD" w:rsidRPr="00DC5AE8">
        <w:rPr>
          <w:sz w:val="28"/>
          <w:szCs w:val="28"/>
          <w:lang w:val="ru-RU"/>
        </w:rPr>
        <w:t>и</w:t>
      </w:r>
      <w:r w:rsidRPr="00DC5AE8">
        <w:rPr>
          <w:sz w:val="28"/>
          <w:szCs w:val="28"/>
          <w:lang w:val="ru-RU"/>
        </w:rPr>
        <w:t xml:space="preserve"> </w:t>
      </w:r>
      <w:r w:rsidR="004777BD" w:rsidRPr="00DC5AE8">
        <w:rPr>
          <w:sz w:val="28"/>
          <w:szCs w:val="28"/>
          <w:lang w:val="ru-RU"/>
        </w:rPr>
        <w:t>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w:t>
      </w:r>
      <w:r w:rsidR="004777BD" w:rsidRPr="00DC5AE8">
        <w:rPr>
          <w:sz w:val="28"/>
          <w:szCs w:val="28"/>
          <w:lang w:val="ru-RU"/>
        </w:rPr>
        <w:t>б</w:t>
      </w:r>
      <w:r w:rsidR="004777BD" w:rsidRPr="00DC5AE8">
        <w:rPr>
          <w:sz w:val="28"/>
          <w:szCs w:val="28"/>
          <w:lang w:val="ru-RU"/>
        </w:rPr>
        <w:t>ных, мотивационных);</w:t>
      </w:r>
    </w:p>
    <w:p w:rsidR="008567EB" w:rsidRPr="00DC5AE8" w:rsidRDefault="004777BD" w:rsidP="00AA00BB">
      <w:pPr>
        <w:pStyle w:val="a5"/>
        <w:numPr>
          <w:ilvl w:val="3"/>
          <w:numId w:val="9"/>
        </w:numPr>
        <w:spacing w:before="28" w:line="276" w:lineRule="auto"/>
        <w:ind w:left="0" w:firstLine="426"/>
        <w:rPr>
          <w:sz w:val="28"/>
          <w:szCs w:val="28"/>
          <w:lang w:val="ru-RU"/>
        </w:rPr>
      </w:pPr>
      <w:r w:rsidRPr="00DC5AE8">
        <w:rPr>
          <w:sz w:val="28"/>
          <w:szCs w:val="28"/>
          <w:lang w:val="ru-RU"/>
        </w:rPr>
        <w:t>разворачивание</w:t>
      </w:r>
      <w:r w:rsidR="00C07280">
        <w:rPr>
          <w:sz w:val="28"/>
          <w:szCs w:val="28"/>
          <w:lang w:val="ru-RU"/>
        </w:rPr>
        <w:t xml:space="preserve"> </w:t>
      </w:r>
      <w:r w:rsidRPr="00DC5AE8">
        <w:rPr>
          <w:sz w:val="28"/>
          <w:szCs w:val="28"/>
          <w:lang w:val="ru-RU"/>
        </w:rPr>
        <w:t>содержания</w:t>
      </w:r>
      <w:r w:rsidR="00C07280">
        <w:rPr>
          <w:sz w:val="28"/>
          <w:szCs w:val="28"/>
          <w:lang w:val="ru-RU"/>
        </w:rPr>
        <w:t xml:space="preserve"> </w:t>
      </w:r>
      <w:r w:rsidRPr="00DC5AE8">
        <w:rPr>
          <w:sz w:val="28"/>
          <w:szCs w:val="28"/>
          <w:lang w:val="ru-RU"/>
        </w:rPr>
        <w:t>учебного</w:t>
      </w:r>
      <w:r w:rsidR="00C07280">
        <w:rPr>
          <w:sz w:val="28"/>
          <w:szCs w:val="28"/>
          <w:lang w:val="ru-RU"/>
        </w:rPr>
        <w:t xml:space="preserve"> </w:t>
      </w:r>
      <w:r w:rsidRPr="00DC5AE8">
        <w:rPr>
          <w:sz w:val="28"/>
          <w:szCs w:val="28"/>
          <w:lang w:val="ru-RU"/>
        </w:rPr>
        <w:t>материала</w:t>
      </w:r>
      <w:r w:rsidR="00C07280">
        <w:rPr>
          <w:sz w:val="28"/>
          <w:szCs w:val="28"/>
          <w:lang w:val="ru-RU"/>
        </w:rPr>
        <w:t xml:space="preserve"> </w:t>
      </w:r>
      <w:r w:rsidRPr="00DC5AE8">
        <w:rPr>
          <w:sz w:val="28"/>
          <w:szCs w:val="28"/>
          <w:lang w:val="ru-RU"/>
        </w:rPr>
        <w:t>отдельных</w:t>
      </w:r>
      <w:r w:rsidR="00C07280">
        <w:rPr>
          <w:sz w:val="28"/>
          <w:szCs w:val="28"/>
          <w:lang w:val="ru-RU"/>
        </w:rPr>
        <w:t xml:space="preserve"> </w:t>
      </w:r>
      <w:r w:rsidRPr="00DC5AE8">
        <w:rPr>
          <w:sz w:val="28"/>
          <w:szCs w:val="28"/>
          <w:lang w:val="ru-RU"/>
        </w:rPr>
        <w:t>учебных</w:t>
      </w:r>
      <w:r w:rsidR="0095747A" w:rsidRPr="00DC5AE8">
        <w:rPr>
          <w:sz w:val="28"/>
          <w:szCs w:val="28"/>
          <w:lang w:val="ru-RU"/>
        </w:rPr>
        <w:t xml:space="preserve"> </w:t>
      </w:r>
      <w:r w:rsidRPr="00DC5AE8">
        <w:rPr>
          <w:sz w:val="28"/>
          <w:szCs w:val="28"/>
          <w:lang w:val="ru-RU"/>
        </w:rPr>
        <w:t>дисц</w:t>
      </w:r>
      <w:r w:rsidRPr="00DC5AE8">
        <w:rPr>
          <w:sz w:val="28"/>
          <w:szCs w:val="28"/>
          <w:lang w:val="ru-RU"/>
        </w:rPr>
        <w:t>и</w:t>
      </w:r>
      <w:r w:rsidRPr="00DC5AE8">
        <w:rPr>
          <w:sz w:val="28"/>
          <w:szCs w:val="28"/>
          <w:lang w:val="ru-RU"/>
        </w:rPr>
        <w:t>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учащиеся 5-6-х классов смогли работать над обобщением своих способов де</w:t>
      </w:r>
      <w:r w:rsidRPr="00DC5AE8">
        <w:rPr>
          <w:sz w:val="28"/>
          <w:szCs w:val="28"/>
          <w:lang w:val="ru-RU"/>
        </w:rPr>
        <w:t>й</w:t>
      </w:r>
      <w:r w:rsidRPr="00DC5AE8">
        <w:rPr>
          <w:sz w:val="28"/>
          <w:szCs w:val="28"/>
          <w:lang w:val="ru-RU"/>
        </w:rPr>
        <w:t>ствий, знаний и умений в новых условиях с другой позиции</w:t>
      </w:r>
      <w:r w:rsidR="0095747A" w:rsidRPr="00DC5AE8">
        <w:rPr>
          <w:sz w:val="28"/>
          <w:szCs w:val="28"/>
          <w:lang w:val="ru-RU"/>
        </w:rPr>
        <w:t xml:space="preserve"> </w:t>
      </w:r>
      <w:r w:rsidRPr="00DC5AE8">
        <w:rPr>
          <w:sz w:val="28"/>
          <w:szCs w:val="28"/>
          <w:lang w:val="ru-RU"/>
        </w:rPr>
        <w:t>учителя, а также в</w:t>
      </w:r>
      <w:r w:rsidRPr="00DC5AE8">
        <w:rPr>
          <w:sz w:val="28"/>
          <w:szCs w:val="28"/>
          <w:lang w:val="ru-RU"/>
        </w:rPr>
        <w:t>ы</w:t>
      </w:r>
      <w:r w:rsidRPr="00DC5AE8">
        <w:rPr>
          <w:sz w:val="28"/>
          <w:szCs w:val="28"/>
          <w:lang w:val="ru-RU"/>
        </w:rPr>
        <w:t>строить пробно-поисковые действия по</w:t>
      </w:r>
      <w:r w:rsidR="0095747A" w:rsidRPr="00DC5AE8">
        <w:rPr>
          <w:sz w:val="28"/>
          <w:szCs w:val="28"/>
          <w:lang w:val="ru-RU"/>
        </w:rPr>
        <w:t xml:space="preserve"> </w:t>
      </w:r>
      <w:r w:rsidRPr="00DC5AE8">
        <w:rPr>
          <w:sz w:val="28"/>
          <w:szCs w:val="28"/>
          <w:lang w:val="ru-RU"/>
        </w:rPr>
        <w:t>определению их индивидуальных возмо</w:t>
      </w:r>
      <w:r w:rsidRPr="00DC5AE8">
        <w:rPr>
          <w:sz w:val="28"/>
          <w:szCs w:val="28"/>
          <w:lang w:val="ru-RU"/>
        </w:rPr>
        <w:t>ж</w:t>
      </w:r>
      <w:r w:rsidRPr="00DC5AE8">
        <w:rPr>
          <w:sz w:val="28"/>
          <w:szCs w:val="28"/>
          <w:lang w:val="ru-RU"/>
        </w:rPr>
        <w:lastRenderedPageBreak/>
        <w:t>ностей (индивидуальной образовательной траектории);</w:t>
      </w:r>
    </w:p>
    <w:p w:rsidR="008567EB" w:rsidRPr="00DC5AE8" w:rsidRDefault="004777BD" w:rsidP="00AA00BB">
      <w:pPr>
        <w:pStyle w:val="a5"/>
        <w:numPr>
          <w:ilvl w:val="3"/>
          <w:numId w:val="9"/>
        </w:numPr>
        <w:spacing w:before="30" w:line="276" w:lineRule="auto"/>
        <w:ind w:left="0" w:firstLine="426"/>
        <w:rPr>
          <w:sz w:val="28"/>
          <w:szCs w:val="28"/>
          <w:lang w:val="ru-RU"/>
        </w:rPr>
      </w:pPr>
      <w:r w:rsidRPr="00DC5AE8">
        <w:rPr>
          <w:sz w:val="28"/>
          <w:szCs w:val="28"/>
          <w:lang w:val="ru-RU"/>
        </w:rPr>
        <w:t>формирование</w:t>
      </w:r>
      <w:r w:rsidR="00C07280">
        <w:rPr>
          <w:sz w:val="28"/>
          <w:szCs w:val="28"/>
          <w:lang w:val="ru-RU"/>
        </w:rPr>
        <w:t xml:space="preserve"> </w:t>
      </w:r>
      <w:r w:rsidRPr="00DC5AE8">
        <w:rPr>
          <w:sz w:val="28"/>
          <w:szCs w:val="28"/>
          <w:lang w:val="ru-RU"/>
        </w:rPr>
        <w:t>учебной</w:t>
      </w:r>
      <w:r w:rsidR="00C07280">
        <w:rPr>
          <w:sz w:val="28"/>
          <w:szCs w:val="28"/>
          <w:lang w:val="ru-RU"/>
        </w:rPr>
        <w:t xml:space="preserve"> </w:t>
      </w:r>
      <w:r w:rsidRPr="00DC5AE8">
        <w:rPr>
          <w:sz w:val="28"/>
          <w:szCs w:val="28"/>
          <w:lang w:val="ru-RU"/>
        </w:rPr>
        <w:t>самостоятельности</w:t>
      </w:r>
      <w:r w:rsidR="00C07280">
        <w:rPr>
          <w:sz w:val="28"/>
          <w:szCs w:val="28"/>
          <w:lang w:val="ru-RU"/>
        </w:rPr>
        <w:t xml:space="preserve"> </w:t>
      </w:r>
      <w:r w:rsidRPr="00DC5AE8">
        <w:rPr>
          <w:sz w:val="28"/>
          <w:szCs w:val="28"/>
          <w:lang w:val="ru-RU"/>
        </w:rPr>
        <w:t>учащихся через</w:t>
      </w:r>
      <w:r w:rsidR="00C07280">
        <w:rPr>
          <w:sz w:val="28"/>
          <w:szCs w:val="28"/>
          <w:lang w:val="ru-RU"/>
        </w:rPr>
        <w:t xml:space="preserve"> </w:t>
      </w:r>
      <w:r w:rsidRPr="00DC5AE8">
        <w:rPr>
          <w:sz w:val="28"/>
          <w:szCs w:val="28"/>
          <w:lang w:val="ru-RU"/>
        </w:rPr>
        <w:t>работу</w:t>
      </w:r>
      <w:r w:rsidR="00C07280">
        <w:rPr>
          <w:sz w:val="28"/>
          <w:szCs w:val="28"/>
          <w:lang w:val="ru-RU"/>
        </w:rPr>
        <w:t xml:space="preserve"> </w:t>
      </w:r>
      <w:r w:rsidRPr="00DC5AE8">
        <w:rPr>
          <w:sz w:val="28"/>
          <w:szCs w:val="28"/>
          <w:lang w:val="ru-RU"/>
        </w:rPr>
        <w:t>в</w:t>
      </w:r>
      <w:r w:rsidR="0095747A" w:rsidRPr="00DC5AE8">
        <w:rPr>
          <w:sz w:val="28"/>
          <w:szCs w:val="28"/>
          <w:lang w:val="ru-RU"/>
        </w:rPr>
        <w:t xml:space="preserve"> </w:t>
      </w:r>
      <w:r w:rsidRPr="00DC5AE8">
        <w:rPr>
          <w:sz w:val="28"/>
          <w:szCs w:val="28"/>
          <w:lang w:val="ru-RU"/>
        </w:rPr>
        <w:t>позиции «учителя», основанной на способности, удерживая точку зрения незнающего, п</w:t>
      </w:r>
      <w:r w:rsidRPr="00DC5AE8">
        <w:rPr>
          <w:sz w:val="28"/>
          <w:szCs w:val="28"/>
          <w:lang w:val="ru-RU"/>
        </w:rPr>
        <w:t>о</w:t>
      </w:r>
      <w:r w:rsidRPr="00DC5AE8">
        <w:rPr>
          <w:sz w:val="28"/>
          <w:szCs w:val="28"/>
          <w:lang w:val="ru-RU"/>
        </w:rPr>
        <w:t>мочь ему занять новую точку зрения, но уже не с позиции сверстника, а учителя;</w:t>
      </w:r>
    </w:p>
    <w:p w:rsidR="008567EB" w:rsidRPr="00DC5AE8" w:rsidRDefault="004777BD" w:rsidP="00AA00BB">
      <w:pPr>
        <w:pStyle w:val="a5"/>
        <w:numPr>
          <w:ilvl w:val="3"/>
          <w:numId w:val="9"/>
        </w:numPr>
        <w:spacing w:before="30" w:line="276" w:lineRule="auto"/>
        <w:ind w:left="0" w:firstLine="426"/>
        <w:rPr>
          <w:sz w:val="28"/>
          <w:szCs w:val="28"/>
          <w:lang w:val="ru-RU"/>
        </w:rPr>
      </w:pPr>
      <w:r w:rsidRPr="00DC5AE8">
        <w:rPr>
          <w:sz w:val="28"/>
          <w:szCs w:val="28"/>
          <w:lang w:val="ru-RU"/>
        </w:rPr>
        <w:t>учебное сотрудничество между младшими и старшими подростками, что</w:t>
      </w:r>
      <w:r w:rsidR="0095747A" w:rsidRPr="00DC5AE8">
        <w:rPr>
          <w:sz w:val="28"/>
          <w:szCs w:val="28"/>
          <w:lang w:val="ru-RU"/>
        </w:rPr>
        <w:t xml:space="preserve"> </w:t>
      </w:r>
      <w:r w:rsidRPr="00DC5AE8">
        <w:rPr>
          <w:sz w:val="28"/>
          <w:szCs w:val="28"/>
          <w:lang w:val="ru-RU"/>
        </w:rPr>
        <w:t>д</w:t>
      </w:r>
      <w:r w:rsidRPr="00DC5AE8">
        <w:rPr>
          <w:sz w:val="28"/>
          <w:szCs w:val="28"/>
          <w:lang w:val="ru-RU"/>
        </w:rPr>
        <w:t>а</w:t>
      </w:r>
      <w:r w:rsidRPr="00DC5AE8">
        <w:rPr>
          <w:sz w:val="28"/>
          <w:szCs w:val="28"/>
          <w:lang w:val="ru-RU"/>
        </w:rPr>
        <w:t>ет возможность педагогам организовать образовательный процесс так, чтобы младшие подростки, выстраивая свои учебные отношения со старшими подростк</w:t>
      </w:r>
      <w:r w:rsidRPr="00DC5AE8">
        <w:rPr>
          <w:sz w:val="28"/>
          <w:szCs w:val="28"/>
          <w:lang w:val="ru-RU"/>
        </w:rPr>
        <w:t>а</w:t>
      </w:r>
      <w:r w:rsidRPr="00DC5AE8">
        <w:rPr>
          <w:sz w:val="28"/>
          <w:szCs w:val="28"/>
          <w:lang w:val="ru-RU"/>
        </w:rPr>
        <w:t>ми, могли бы сами определять границы своих знаний-незнаний и пробовать стр</w:t>
      </w:r>
      <w:r w:rsidRPr="00DC5AE8">
        <w:rPr>
          <w:sz w:val="28"/>
          <w:szCs w:val="28"/>
          <w:lang w:val="ru-RU"/>
        </w:rPr>
        <w:t>о</w:t>
      </w:r>
      <w:r w:rsidRPr="00DC5AE8">
        <w:rPr>
          <w:sz w:val="28"/>
          <w:szCs w:val="28"/>
          <w:lang w:val="ru-RU"/>
        </w:rPr>
        <w:t>ить собственные маршруты в учебном материале;</w:t>
      </w:r>
    </w:p>
    <w:p w:rsidR="008567EB" w:rsidRPr="00DC5AE8" w:rsidRDefault="00DB22BE" w:rsidP="00AA00BB">
      <w:pPr>
        <w:pStyle w:val="a5"/>
        <w:numPr>
          <w:ilvl w:val="3"/>
          <w:numId w:val="9"/>
        </w:numPr>
        <w:spacing w:before="74" w:line="276" w:lineRule="auto"/>
        <w:ind w:left="0" w:firstLine="426"/>
        <w:rPr>
          <w:sz w:val="28"/>
          <w:szCs w:val="28"/>
          <w:lang w:val="ru-RU"/>
        </w:rPr>
      </w:pPr>
      <w:r w:rsidRPr="00DC5AE8">
        <w:rPr>
          <w:sz w:val="28"/>
          <w:szCs w:val="28"/>
          <w:lang w:val="ru-RU"/>
        </w:rPr>
        <w:t xml:space="preserve">организацию образовательного </w:t>
      </w:r>
      <w:r w:rsidR="004777BD" w:rsidRPr="00DC5AE8">
        <w:rPr>
          <w:sz w:val="28"/>
          <w:szCs w:val="28"/>
          <w:lang w:val="ru-RU"/>
        </w:rPr>
        <w:t>процесса</w:t>
      </w:r>
      <w:r w:rsidRPr="00DC5AE8">
        <w:rPr>
          <w:sz w:val="28"/>
          <w:szCs w:val="28"/>
          <w:lang w:val="ru-RU"/>
        </w:rPr>
        <w:t xml:space="preserve"> </w:t>
      </w:r>
      <w:r w:rsidR="004777BD" w:rsidRPr="00DC5AE8">
        <w:rPr>
          <w:sz w:val="28"/>
          <w:szCs w:val="28"/>
          <w:lang w:val="ru-RU"/>
        </w:rPr>
        <w:t>через</w:t>
      </w:r>
      <w:r w:rsidRPr="00DC5AE8">
        <w:rPr>
          <w:sz w:val="28"/>
          <w:szCs w:val="28"/>
          <w:lang w:val="ru-RU"/>
        </w:rPr>
        <w:t xml:space="preserve"> </w:t>
      </w:r>
      <w:r w:rsidR="004777BD" w:rsidRPr="00DC5AE8">
        <w:rPr>
          <w:sz w:val="28"/>
          <w:szCs w:val="28"/>
          <w:lang w:val="ru-RU"/>
        </w:rPr>
        <w:t>возможность</w:t>
      </w:r>
      <w:r w:rsidRPr="00DC5AE8">
        <w:rPr>
          <w:sz w:val="28"/>
          <w:szCs w:val="28"/>
          <w:lang w:val="ru-RU"/>
        </w:rPr>
        <w:t xml:space="preserve"> </w:t>
      </w:r>
      <w:r w:rsidR="004777BD" w:rsidRPr="00DC5AE8">
        <w:rPr>
          <w:sz w:val="28"/>
          <w:szCs w:val="28"/>
          <w:lang w:val="ru-RU"/>
        </w:rPr>
        <w:t>разнообразия</w:t>
      </w:r>
      <w:r w:rsidR="00C07280">
        <w:rPr>
          <w:sz w:val="28"/>
          <w:szCs w:val="28"/>
          <w:lang w:val="ru-RU"/>
        </w:rPr>
        <w:t xml:space="preserve"> </w:t>
      </w:r>
      <w:r w:rsidR="004777BD" w:rsidRPr="00DC5AE8">
        <w:rPr>
          <w:sz w:val="28"/>
          <w:szCs w:val="28"/>
          <w:lang w:val="ru-RU"/>
        </w:rPr>
        <w:t>выбора</w:t>
      </w:r>
      <w:r w:rsidR="00C07280">
        <w:rPr>
          <w:sz w:val="28"/>
          <w:szCs w:val="28"/>
          <w:lang w:val="ru-RU"/>
        </w:rPr>
        <w:t xml:space="preserve"> </w:t>
      </w:r>
      <w:r w:rsidR="004777BD" w:rsidRPr="00DC5AE8">
        <w:rPr>
          <w:sz w:val="28"/>
          <w:szCs w:val="28"/>
          <w:lang w:val="ru-RU"/>
        </w:rPr>
        <w:t>образовательных</w:t>
      </w:r>
      <w:r w:rsidR="00C07280">
        <w:rPr>
          <w:sz w:val="28"/>
          <w:szCs w:val="28"/>
          <w:lang w:val="ru-RU"/>
        </w:rPr>
        <w:t xml:space="preserve"> </w:t>
      </w:r>
      <w:r w:rsidR="004777BD" w:rsidRPr="00DC5AE8">
        <w:rPr>
          <w:sz w:val="28"/>
          <w:szCs w:val="28"/>
          <w:lang w:val="ru-RU"/>
        </w:rPr>
        <w:t>пространств</w:t>
      </w:r>
      <w:r w:rsidR="00C07280">
        <w:rPr>
          <w:sz w:val="28"/>
          <w:szCs w:val="28"/>
          <w:lang w:val="ru-RU"/>
        </w:rPr>
        <w:t xml:space="preserve"> </w:t>
      </w:r>
      <w:r w:rsidR="004777BD" w:rsidRPr="00DC5AE8">
        <w:rPr>
          <w:sz w:val="28"/>
          <w:szCs w:val="28"/>
          <w:lang w:val="ru-RU"/>
        </w:rPr>
        <w:t>(учения,</w:t>
      </w:r>
      <w:r w:rsidR="00C07280">
        <w:rPr>
          <w:sz w:val="28"/>
          <w:szCs w:val="28"/>
          <w:lang w:val="ru-RU"/>
        </w:rPr>
        <w:t xml:space="preserve"> </w:t>
      </w:r>
      <w:r w:rsidR="004777BD" w:rsidRPr="00DC5AE8">
        <w:rPr>
          <w:sz w:val="28"/>
          <w:szCs w:val="28"/>
          <w:lang w:val="ru-RU"/>
        </w:rPr>
        <w:t>тренировки,</w:t>
      </w:r>
      <w:r w:rsidRPr="00DC5AE8">
        <w:rPr>
          <w:sz w:val="28"/>
          <w:szCs w:val="28"/>
          <w:lang w:val="ru-RU"/>
        </w:rPr>
        <w:t xml:space="preserve"> </w:t>
      </w:r>
      <w:r w:rsidR="004777BD" w:rsidRPr="00DC5AE8">
        <w:rPr>
          <w:sz w:val="28"/>
          <w:szCs w:val="28"/>
          <w:lang w:val="ru-RU"/>
        </w:rPr>
        <w:t>экспериментирования) учащихся;</w:t>
      </w:r>
    </w:p>
    <w:p w:rsidR="008567EB" w:rsidRPr="00DC5AE8" w:rsidRDefault="004777BD" w:rsidP="00AA00BB">
      <w:pPr>
        <w:pStyle w:val="a5"/>
        <w:numPr>
          <w:ilvl w:val="3"/>
          <w:numId w:val="9"/>
        </w:numPr>
        <w:spacing w:before="28" w:line="276" w:lineRule="auto"/>
        <w:ind w:left="0" w:firstLine="426"/>
        <w:rPr>
          <w:sz w:val="28"/>
          <w:szCs w:val="28"/>
          <w:lang w:val="ru-RU"/>
        </w:rPr>
      </w:pPr>
      <w:r w:rsidRPr="00DC5AE8">
        <w:rPr>
          <w:sz w:val="28"/>
          <w:szCs w:val="28"/>
          <w:lang w:val="ru-RU"/>
        </w:rPr>
        <w:t>организацию</w:t>
      </w:r>
      <w:r w:rsidR="00C07280">
        <w:rPr>
          <w:sz w:val="28"/>
          <w:szCs w:val="28"/>
          <w:lang w:val="ru-RU"/>
        </w:rPr>
        <w:t xml:space="preserve"> </w:t>
      </w:r>
      <w:r w:rsidRPr="00DC5AE8">
        <w:rPr>
          <w:sz w:val="28"/>
          <w:szCs w:val="28"/>
          <w:lang w:val="ru-RU"/>
        </w:rPr>
        <w:t>взаимодействия</w:t>
      </w:r>
      <w:r w:rsidR="00C07280">
        <w:rPr>
          <w:sz w:val="28"/>
          <w:szCs w:val="28"/>
          <w:lang w:val="ru-RU"/>
        </w:rPr>
        <w:t xml:space="preserve"> </w:t>
      </w:r>
      <w:r w:rsidRPr="00DC5AE8">
        <w:rPr>
          <w:sz w:val="28"/>
          <w:szCs w:val="28"/>
          <w:lang w:val="ru-RU"/>
        </w:rPr>
        <w:t>между</w:t>
      </w:r>
      <w:r w:rsidR="00C07280">
        <w:rPr>
          <w:sz w:val="28"/>
          <w:szCs w:val="28"/>
          <w:lang w:val="ru-RU"/>
        </w:rPr>
        <w:t xml:space="preserve"> </w:t>
      </w:r>
      <w:r w:rsidRPr="00DC5AE8">
        <w:rPr>
          <w:sz w:val="28"/>
          <w:szCs w:val="28"/>
          <w:lang w:val="ru-RU"/>
        </w:rPr>
        <w:t>учащимися,</w:t>
      </w:r>
      <w:r w:rsidR="00C07280">
        <w:rPr>
          <w:sz w:val="28"/>
          <w:szCs w:val="28"/>
          <w:lang w:val="ru-RU"/>
        </w:rPr>
        <w:t xml:space="preserve"> </w:t>
      </w:r>
      <w:r w:rsidRPr="00DC5AE8">
        <w:rPr>
          <w:sz w:val="28"/>
          <w:szCs w:val="28"/>
          <w:lang w:val="ru-RU"/>
        </w:rPr>
        <w:t>между</w:t>
      </w:r>
      <w:r w:rsidR="00C07280">
        <w:rPr>
          <w:sz w:val="28"/>
          <w:szCs w:val="28"/>
          <w:lang w:val="ru-RU"/>
        </w:rPr>
        <w:t xml:space="preserve"> </w:t>
      </w:r>
      <w:r w:rsidRPr="00DC5AE8">
        <w:rPr>
          <w:sz w:val="28"/>
          <w:szCs w:val="28"/>
          <w:lang w:val="ru-RU"/>
        </w:rPr>
        <w:t>учащимися</w:t>
      </w:r>
      <w:r w:rsidR="00C07280">
        <w:rPr>
          <w:sz w:val="28"/>
          <w:szCs w:val="28"/>
          <w:lang w:val="ru-RU"/>
        </w:rPr>
        <w:t xml:space="preserve"> </w:t>
      </w:r>
      <w:r w:rsidRPr="00DC5AE8">
        <w:rPr>
          <w:sz w:val="28"/>
          <w:szCs w:val="28"/>
          <w:lang w:val="ru-RU"/>
        </w:rPr>
        <w:t>и</w:t>
      </w:r>
      <w:r w:rsidR="0095747A" w:rsidRPr="00DC5AE8">
        <w:rPr>
          <w:sz w:val="28"/>
          <w:szCs w:val="28"/>
          <w:lang w:val="ru-RU"/>
        </w:rPr>
        <w:t xml:space="preserve"> </w:t>
      </w:r>
      <w:r w:rsidRPr="00DC5AE8">
        <w:rPr>
          <w:sz w:val="28"/>
          <w:szCs w:val="28"/>
          <w:lang w:val="ru-RU"/>
        </w:rPr>
        <w:t>учит</w:t>
      </w:r>
      <w:r w:rsidRPr="00DC5AE8">
        <w:rPr>
          <w:sz w:val="28"/>
          <w:szCs w:val="28"/>
          <w:lang w:val="ru-RU"/>
        </w:rPr>
        <w:t>е</w:t>
      </w:r>
      <w:r w:rsidRPr="00DC5AE8">
        <w:rPr>
          <w:sz w:val="28"/>
          <w:szCs w:val="28"/>
          <w:lang w:val="ru-RU"/>
        </w:rPr>
        <w:t>лем в образовательном процессе через письменные дискуссии при работе с кул</w:t>
      </w:r>
      <w:r w:rsidRPr="00DC5AE8">
        <w:rPr>
          <w:sz w:val="28"/>
          <w:szCs w:val="28"/>
          <w:lang w:val="ru-RU"/>
        </w:rPr>
        <w:t>ь</w:t>
      </w:r>
      <w:r w:rsidRPr="00DC5AE8">
        <w:rPr>
          <w:sz w:val="28"/>
          <w:szCs w:val="28"/>
          <w:lang w:val="ru-RU"/>
        </w:rPr>
        <w:t>турными текстами, в которых должны содержаться разные точки зрения, сущес</w:t>
      </w:r>
      <w:r w:rsidRPr="00DC5AE8">
        <w:rPr>
          <w:sz w:val="28"/>
          <w:szCs w:val="28"/>
          <w:lang w:val="ru-RU"/>
        </w:rPr>
        <w:t>т</w:t>
      </w:r>
      <w:r w:rsidRPr="00DC5AE8">
        <w:rPr>
          <w:sz w:val="28"/>
          <w:szCs w:val="28"/>
          <w:lang w:val="ru-RU"/>
        </w:rPr>
        <w:t>вующие в той или другой области знания, предмете рассмотрения.</w:t>
      </w:r>
    </w:p>
    <w:p w:rsidR="008567EB" w:rsidRPr="00DC5AE8" w:rsidRDefault="004777BD" w:rsidP="00A24E98">
      <w:pPr>
        <w:pStyle w:val="3"/>
        <w:spacing w:before="3" w:line="276" w:lineRule="auto"/>
        <w:ind w:left="0" w:firstLine="566"/>
        <w:jc w:val="both"/>
        <w:rPr>
          <w:b w:val="0"/>
          <w:i w:val="0"/>
          <w:sz w:val="28"/>
          <w:szCs w:val="28"/>
          <w:lang w:val="ru-RU"/>
        </w:rPr>
      </w:pPr>
      <w:r w:rsidRPr="00DC5AE8">
        <w:rPr>
          <w:sz w:val="28"/>
          <w:szCs w:val="28"/>
          <w:lang w:val="ru-RU"/>
        </w:rPr>
        <w:t xml:space="preserve">Этап 7-9 классы </w:t>
      </w:r>
      <w:r w:rsidR="00A83F15">
        <w:rPr>
          <w:sz w:val="28"/>
          <w:szCs w:val="28"/>
          <w:lang w:val="ru-RU"/>
        </w:rPr>
        <w:t>-</w:t>
      </w:r>
      <w:r w:rsidRPr="00DC5AE8">
        <w:rPr>
          <w:sz w:val="28"/>
          <w:szCs w:val="28"/>
          <w:lang w:val="ru-RU"/>
        </w:rPr>
        <w:t xml:space="preserve"> этап самоопределения и индивидуализации</w:t>
      </w:r>
      <w:r w:rsidRPr="00DC5AE8">
        <w:rPr>
          <w:b w:val="0"/>
          <w:i w:val="0"/>
          <w:sz w:val="28"/>
          <w:szCs w:val="28"/>
          <w:lang w:val="ru-RU"/>
        </w:rPr>
        <w:t>.</w:t>
      </w:r>
    </w:p>
    <w:p w:rsidR="008567EB" w:rsidRPr="00DC5AE8" w:rsidRDefault="004777BD" w:rsidP="00A24E98">
      <w:pPr>
        <w:pStyle w:val="a3"/>
        <w:spacing w:before="41" w:line="276" w:lineRule="auto"/>
        <w:ind w:left="0" w:firstLine="566"/>
        <w:rPr>
          <w:sz w:val="28"/>
          <w:szCs w:val="28"/>
          <w:lang w:val="ru-RU"/>
        </w:rPr>
      </w:pPr>
      <w:r w:rsidRPr="00DC5AE8">
        <w:rPr>
          <w:sz w:val="28"/>
          <w:szCs w:val="28"/>
          <w:lang w:val="ru-RU"/>
        </w:rPr>
        <w:t>На данном этапе образования содержание ООП основного общего образов</w:t>
      </w:r>
      <w:r w:rsidRPr="00DC5AE8">
        <w:rPr>
          <w:sz w:val="28"/>
          <w:szCs w:val="28"/>
          <w:lang w:val="ru-RU"/>
        </w:rPr>
        <w:t>а</w:t>
      </w:r>
      <w:r w:rsidRPr="00DC5AE8">
        <w:rPr>
          <w:sz w:val="28"/>
          <w:szCs w:val="28"/>
          <w:lang w:val="ru-RU"/>
        </w:rPr>
        <w:t>ния обеспечивает:</w:t>
      </w:r>
    </w:p>
    <w:p w:rsidR="008567EB" w:rsidRPr="00533245" w:rsidRDefault="004777BD" w:rsidP="00AA00BB">
      <w:pPr>
        <w:pStyle w:val="a5"/>
        <w:numPr>
          <w:ilvl w:val="0"/>
          <w:numId w:val="8"/>
        </w:numPr>
        <w:spacing w:before="27" w:line="276" w:lineRule="auto"/>
        <w:ind w:left="0" w:firstLine="426"/>
        <w:rPr>
          <w:sz w:val="28"/>
          <w:szCs w:val="28"/>
          <w:lang w:val="ru-RU"/>
        </w:rPr>
      </w:pPr>
      <w:r w:rsidRPr="00533245">
        <w:rPr>
          <w:sz w:val="28"/>
          <w:szCs w:val="28"/>
          <w:lang w:val="ru-RU"/>
        </w:rPr>
        <w:t>наличие</w:t>
      </w:r>
      <w:r w:rsidR="00533245">
        <w:rPr>
          <w:sz w:val="28"/>
          <w:szCs w:val="28"/>
          <w:lang w:val="ru-RU"/>
        </w:rPr>
        <w:t xml:space="preserve"> </w:t>
      </w:r>
      <w:r w:rsidRPr="00533245">
        <w:rPr>
          <w:sz w:val="28"/>
          <w:szCs w:val="28"/>
          <w:lang w:val="ru-RU"/>
        </w:rPr>
        <w:t>разнообразных</w:t>
      </w:r>
      <w:r w:rsidR="00533245">
        <w:rPr>
          <w:sz w:val="28"/>
          <w:szCs w:val="28"/>
          <w:lang w:val="ru-RU"/>
        </w:rPr>
        <w:t xml:space="preserve"> </w:t>
      </w:r>
      <w:r w:rsidRPr="00533245">
        <w:rPr>
          <w:sz w:val="28"/>
          <w:szCs w:val="28"/>
          <w:lang w:val="ru-RU"/>
        </w:rPr>
        <w:t>организационно-учебных</w:t>
      </w:r>
      <w:r w:rsidR="00533245">
        <w:rPr>
          <w:sz w:val="28"/>
          <w:szCs w:val="28"/>
          <w:lang w:val="ru-RU"/>
        </w:rPr>
        <w:t xml:space="preserve"> </w:t>
      </w:r>
      <w:r w:rsidRPr="00533245">
        <w:rPr>
          <w:sz w:val="28"/>
          <w:szCs w:val="28"/>
          <w:lang w:val="ru-RU"/>
        </w:rPr>
        <w:t>форм</w:t>
      </w:r>
      <w:r w:rsidR="00533245">
        <w:rPr>
          <w:sz w:val="28"/>
          <w:szCs w:val="28"/>
          <w:lang w:val="ru-RU"/>
        </w:rPr>
        <w:t xml:space="preserve"> </w:t>
      </w:r>
      <w:r w:rsidRPr="00533245">
        <w:rPr>
          <w:sz w:val="28"/>
          <w:szCs w:val="28"/>
          <w:lang w:val="ru-RU"/>
        </w:rPr>
        <w:t>(уроки,</w:t>
      </w:r>
      <w:r w:rsidR="00533245">
        <w:rPr>
          <w:sz w:val="28"/>
          <w:szCs w:val="28"/>
          <w:lang w:val="ru-RU"/>
        </w:rPr>
        <w:t xml:space="preserve"> </w:t>
      </w:r>
      <w:r w:rsidRPr="00533245">
        <w:rPr>
          <w:sz w:val="28"/>
          <w:szCs w:val="28"/>
          <w:lang w:val="ru-RU"/>
        </w:rPr>
        <w:t>занятия,</w:t>
      </w:r>
      <w:r w:rsidR="00533245" w:rsidRPr="00533245">
        <w:rPr>
          <w:sz w:val="28"/>
          <w:szCs w:val="28"/>
          <w:lang w:val="ru-RU"/>
        </w:rPr>
        <w:t xml:space="preserve"> </w:t>
      </w:r>
      <w:r w:rsidRPr="00533245">
        <w:rPr>
          <w:sz w:val="28"/>
          <w:szCs w:val="28"/>
          <w:lang w:val="ru-RU"/>
        </w:rPr>
        <w:t>тр</w:t>
      </w:r>
      <w:r w:rsidRPr="00533245">
        <w:rPr>
          <w:sz w:val="28"/>
          <w:szCs w:val="28"/>
          <w:lang w:val="ru-RU"/>
        </w:rPr>
        <w:t>е</w:t>
      </w:r>
      <w:r w:rsidRPr="00533245">
        <w:rPr>
          <w:sz w:val="28"/>
          <w:szCs w:val="28"/>
          <w:lang w:val="ru-RU"/>
        </w:rPr>
        <w:t>нинги, проекты, практики, конференции, выездные сессии и пр.) с постепенным расширением возможностей учащихся осуществлять выбор уровня и характера с</w:t>
      </w:r>
      <w:r w:rsidRPr="00533245">
        <w:rPr>
          <w:sz w:val="28"/>
          <w:szCs w:val="28"/>
          <w:lang w:val="ru-RU"/>
        </w:rPr>
        <w:t>а</w:t>
      </w:r>
      <w:r w:rsidRPr="00533245">
        <w:rPr>
          <w:sz w:val="28"/>
          <w:szCs w:val="28"/>
          <w:lang w:val="ru-RU"/>
        </w:rPr>
        <w:t>мостоятельной работы;</w:t>
      </w:r>
    </w:p>
    <w:p w:rsidR="008567EB" w:rsidRPr="00533245" w:rsidRDefault="004777BD" w:rsidP="00AA00BB">
      <w:pPr>
        <w:pStyle w:val="a5"/>
        <w:numPr>
          <w:ilvl w:val="0"/>
          <w:numId w:val="8"/>
        </w:numPr>
        <w:spacing w:before="28" w:line="276" w:lineRule="auto"/>
        <w:ind w:left="0" w:firstLine="426"/>
        <w:rPr>
          <w:sz w:val="28"/>
          <w:szCs w:val="28"/>
          <w:lang w:val="ru-RU"/>
        </w:rPr>
      </w:pPr>
      <w:r w:rsidRPr="00533245">
        <w:rPr>
          <w:sz w:val="28"/>
          <w:szCs w:val="28"/>
          <w:lang w:val="ru-RU"/>
        </w:rPr>
        <w:t>места</w:t>
      </w:r>
      <w:r w:rsidR="00C07280" w:rsidRPr="00533245">
        <w:rPr>
          <w:sz w:val="28"/>
          <w:szCs w:val="28"/>
          <w:lang w:val="ru-RU"/>
        </w:rPr>
        <w:t xml:space="preserve"> </w:t>
      </w:r>
      <w:r w:rsidRPr="00533245">
        <w:rPr>
          <w:sz w:val="28"/>
          <w:szCs w:val="28"/>
          <w:lang w:val="ru-RU"/>
        </w:rPr>
        <w:t>социального</w:t>
      </w:r>
      <w:r w:rsidR="00C07280" w:rsidRPr="00533245">
        <w:rPr>
          <w:sz w:val="28"/>
          <w:szCs w:val="28"/>
          <w:lang w:val="ru-RU"/>
        </w:rPr>
        <w:t xml:space="preserve"> </w:t>
      </w:r>
      <w:r w:rsidRPr="00533245">
        <w:rPr>
          <w:sz w:val="28"/>
          <w:szCs w:val="28"/>
          <w:lang w:val="ru-RU"/>
        </w:rPr>
        <w:t>экспериментирования,</w:t>
      </w:r>
      <w:r w:rsidR="00C07280" w:rsidRPr="00533245">
        <w:rPr>
          <w:sz w:val="28"/>
          <w:szCs w:val="28"/>
          <w:lang w:val="ru-RU"/>
        </w:rPr>
        <w:t xml:space="preserve"> </w:t>
      </w:r>
      <w:r w:rsidRPr="00533245">
        <w:rPr>
          <w:sz w:val="28"/>
          <w:szCs w:val="28"/>
          <w:lang w:val="ru-RU"/>
        </w:rPr>
        <w:t>позволяющего</w:t>
      </w:r>
      <w:r w:rsidR="00C07280" w:rsidRPr="00533245">
        <w:rPr>
          <w:sz w:val="28"/>
          <w:szCs w:val="28"/>
          <w:lang w:val="ru-RU"/>
        </w:rPr>
        <w:t xml:space="preserve"> </w:t>
      </w:r>
      <w:r w:rsidRPr="00533245">
        <w:rPr>
          <w:sz w:val="28"/>
          <w:szCs w:val="28"/>
          <w:lang w:val="ru-RU"/>
        </w:rPr>
        <w:t>ощутить</w:t>
      </w:r>
      <w:r w:rsidR="00C07280" w:rsidRPr="00533245">
        <w:rPr>
          <w:sz w:val="28"/>
          <w:szCs w:val="28"/>
          <w:lang w:val="ru-RU"/>
        </w:rPr>
        <w:t xml:space="preserve"> </w:t>
      </w:r>
      <w:r w:rsidRPr="00533245">
        <w:rPr>
          <w:sz w:val="28"/>
          <w:szCs w:val="28"/>
          <w:lang w:val="ru-RU"/>
        </w:rPr>
        <w:t>границы</w:t>
      </w:r>
      <w:r w:rsidR="00533245" w:rsidRPr="00533245">
        <w:rPr>
          <w:sz w:val="28"/>
          <w:szCs w:val="28"/>
          <w:lang w:val="ru-RU"/>
        </w:rPr>
        <w:t xml:space="preserve"> </w:t>
      </w:r>
      <w:r w:rsidRPr="00533245">
        <w:rPr>
          <w:sz w:val="28"/>
          <w:szCs w:val="28"/>
          <w:lang w:val="ru-RU"/>
        </w:rPr>
        <w:t>собственных возможностей учащихся;</w:t>
      </w:r>
    </w:p>
    <w:p w:rsidR="008567EB" w:rsidRPr="00533245" w:rsidRDefault="004777BD" w:rsidP="00AA00BB">
      <w:pPr>
        <w:pStyle w:val="a5"/>
        <w:numPr>
          <w:ilvl w:val="0"/>
          <w:numId w:val="8"/>
        </w:numPr>
        <w:spacing w:before="28" w:line="276" w:lineRule="auto"/>
        <w:ind w:left="0" w:firstLine="426"/>
        <w:rPr>
          <w:sz w:val="28"/>
          <w:szCs w:val="28"/>
          <w:lang w:val="ru-RU"/>
        </w:rPr>
      </w:pPr>
      <w:r w:rsidRPr="00533245">
        <w:rPr>
          <w:sz w:val="28"/>
          <w:szCs w:val="28"/>
          <w:lang w:val="ru-RU"/>
        </w:rPr>
        <w:t>выбор и реализацию индивидуальных образовательных траекторий в зада</w:t>
      </w:r>
      <w:r w:rsidRPr="00533245">
        <w:rPr>
          <w:sz w:val="28"/>
          <w:szCs w:val="28"/>
          <w:lang w:val="ru-RU"/>
        </w:rPr>
        <w:t>н</w:t>
      </w:r>
      <w:r w:rsidRPr="00533245">
        <w:rPr>
          <w:sz w:val="28"/>
          <w:szCs w:val="28"/>
          <w:lang w:val="ru-RU"/>
        </w:rPr>
        <w:t>ной</w:t>
      </w:r>
      <w:r w:rsidR="00533245" w:rsidRPr="00533245">
        <w:rPr>
          <w:sz w:val="28"/>
          <w:szCs w:val="28"/>
          <w:lang w:val="ru-RU"/>
        </w:rPr>
        <w:t xml:space="preserve"> </w:t>
      </w:r>
      <w:r w:rsidRPr="00533245">
        <w:rPr>
          <w:sz w:val="28"/>
          <w:szCs w:val="28"/>
          <w:lang w:val="ru-RU"/>
        </w:rPr>
        <w:t>учебной предметной программой области самостоятельности;</w:t>
      </w:r>
    </w:p>
    <w:p w:rsidR="008567EB" w:rsidRPr="00533245" w:rsidRDefault="004777BD" w:rsidP="00AA00BB">
      <w:pPr>
        <w:pStyle w:val="a5"/>
        <w:numPr>
          <w:ilvl w:val="0"/>
          <w:numId w:val="8"/>
        </w:numPr>
        <w:spacing w:before="27" w:line="276" w:lineRule="auto"/>
        <w:ind w:left="0" w:firstLine="426"/>
        <w:rPr>
          <w:sz w:val="28"/>
          <w:szCs w:val="28"/>
          <w:lang w:val="ru-RU"/>
        </w:rPr>
      </w:pPr>
      <w:r w:rsidRPr="00533245">
        <w:rPr>
          <w:sz w:val="28"/>
          <w:szCs w:val="28"/>
          <w:lang w:val="ru-RU"/>
        </w:rPr>
        <w:t>организацию</w:t>
      </w:r>
      <w:r w:rsidR="00533245">
        <w:rPr>
          <w:sz w:val="28"/>
          <w:szCs w:val="28"/>
          <w:lang w:val="ru-RU"/>
        </w:rPr>
        <w:t xml:space="preserve"> </w:t>
      </w:r>
      <w:r w:rsidRPr="00533245">
        <w:rPr>
          <w:sz w:val="28"/>
          <w:szCs w:val="28"/>
          <w:lang w:val="ru-RU"/>
        </w:rPr>
        <w:t>системы</w:t>
      </w:r>
      <w:r w:rsidR="00533245">
        <w:rPr>
          <w:sz w:val="28"/>
          <w:szCs w:val="28"/>
          <w:lang w:val="ru-RU"/>
        </w:rPr>
        <w:t xml:space="preserve"> </w:t>
      </w:r>
      <w:r w:rsidRPr="00533245">
        <w:rPr>
          <w:sz w:val="28"/>
          <w:szCs w:val="28"/>
          <w:lang w:val="ru-RU"/>
        </w:rPr>
        <w:t>социальной</w:t>
      </w:r>
      <w:r w:rsidR="00533245">
        <w:rPr>
          <w:sz w:val="28"/>
          <w:szCs w:val="28"/>
          <w:lang w:val="ru-RU"/>
        </w:rPr>
        <w:t xml:space="preserve"> </w:t>
      </w:r>
      <w:r w:rsidRPr="00533245">
        <w:rPr>
          <w:sz w:val="28"/>
          <w:szCs w:val="28"/>
          <w:lang w:val="ru-RU"/>
        </w:rPr>
        <w:t>жизнедеятельности</w:t>
      </w:r>
      <w:r w:rsidR="00533245">
        <w:rPr>
          <w:sz w:val="28"/>
          <w:szCs w:val="28"/>
          <w:lang w:val="ru-RU"/>
        </w:rPr>
        <w:t xml:space="preserve"> </w:t>
      </w:r>
      <w:r w:rsidRPr="00533245">
        <w:rPr>
          <w:sz w:val="28"/>
          <w:szCs w:val="28"/>
          <w:lang w:val="ru-RU"/>
        </w:rPr>
        <w:t>и</w:t>
      </w:r>
      <w:r w:rsidR="00533245">
        <w:rPr>
          <w:sz w:val="28"/>
          <w:szCs w:val="28"/>
          <w:lang w:val="ru-RU"/>
        </w:rPr>
        <w:t xml:space="preserve"> </w:t>
      </w:r>
      <w:r w:rsidRPr="00533245">
        <w:rPr>
          <w:sz w:val="28"/>
          <w:szCs w:val="28"/>
          <w:lang w:val="ru-RU"/>
        </w:rPr>
        <w:t>группового</w:t>
      </w:r>
      <w:r w:rsidR="00533245" w:rsidRPr="00533245">
        <w:rPr>
          <w:sz w:val="28"/>
          <w:szCs w:val="28"/>
          <w:lang w:val="ru-RU"/>
        </w:rPr>
        <w:t xml:space="preserve"> </w:t>
      </w:r>
      <w:r w:rsidRPr="00533245">
        <w:rPr>
          <w:sz w:val="28"/>
          <w:szCs w:val="28"/>
          <w:lang w:val="ru-RU"/>
        </w:rPr>
        <w:t>проект</w:t>
      </w:r>
      <w:r w:rsidRPr="00533245">
        <w:rPr>
          <w:sz w:val="28"/>
          <w:szCs w:val="28"/>
          <w:lang w:val="ru-RU"/>
        </w:rPr>
        <w:t>и</w:t>
      </w:r>
      <w:r w:rsidRPr="00533245">
        <w:rPr>
          <w:sz w:val="28"/>
          <w:szCs w:val="28"/>
          <w:lang w:val="ru-RU"/>
        </w:rPr>
        <w:t>рования социальных событий, предоставление учащимся поля</w:t>
      </w:r>
      <w:r w:rsidR="00C07280" w:rsidRPr="00533245">
        <w:rPr>
          <w:sz w:val="28"/>
          <w:szCs w:val="28"/>
          <w:lang w:val="ru-RU"/>
        </w:rPr>
        <w:t xml:space="preserve"> </w:t>
      </w:r>
      <w:r w:rsidRPr="00533245">
        <w:rPr>
          <w:sz w:val="28"/>
          <w:szCs w:val="28"/>
          <w:lang w:val="ru-RU"/>
        </w:rPr>
        <w:t>для самопрезент</w:t>
      </w:r>
      <w:r w:rsidRPr="00533245">
        <w:rPr>
          <w:sz w:val="28"/>
          <w:szCs w:val="28"/>
          <w:lang w:val="ru-RU"/>
        </w:rPr>
        <w:t>а</w:t>
      </w:r>
      <w:r w:rsidRPr="00533245">
        <w:rPr>
          <w:sz w:val="28"/>
          <w:szCs w:val="28"/>
          <w:lang w:val="ru-RU"/>
        </w:rPr>
        <w:t>ции и самовыражения в группах сверстников и разновозрастных группах; создание пространств для реализации разнообразных творческих замыслов учащихся, пр</w:t>
      </w:r>
      <w:r w:rsidRPr="00533245">
        <w:rPr>
          <w:sz w:val="28"/>
          <w:szCs w:val="28"/>
          <w:lang w:val="ru-RU"/>
        </w:rPr>
        <w:t>о</w:t>
      </w:r>
      <w:r w:rsidRPr="00533245">
        <w:rPr>
          <w:sz w:val="28"/>
          <w:szCs w:val="28"/>
          <w:lang w:val="ru-RU"/>
        </w:rPr>
        <w:t>явление инициативных действий.</w:t>
      </w:r>
    </w:p>
    <w:p w:rsidR="008567EB" w:rsidRPr="00DC5AE8" w:rsidRDefault="004777BD" w:rsidP="00A24E98">
      <w:pPr>
        <w:pStyle w:val="a3"/>
        <w:spacing w:line="276" w:lineRule="auto"/>
        <w:ind w:left="0" w:firstLine="566"/>
        <w:rPr>
          <w:sz w:val="28"/>
          <w:szCs w:val="28"/>
          <w:lang w:val="ru-RU"/>
        </w:rPr>
      </w:pPr>
      <w:r w:rsidRPr="00DC5AE8">
        <w:rPr>
          <w:sz w:val="28"/>
          <w:szCs w:val="28"/>
          <w:lang w:val="ru-RU"/>
        </w:rPr>
        <w:t>Результатом реализации указанных требований является комфортная разв</w:t>
      </w:r>
      <w:r w:rsidRPr="00DC5AE8">
        <w:rPr>
          <w:sz w:val="28"/>
          <w:szCs w:val="28"/>
          <w:lang w:val="ru-RU"/>
        </w:rPr>
        <w:t>и</w:t>
      </w:r>
      <w:r w:rsidRPr="00DC5AE8">
        <w:rPr>
          <w:sz w:val="28"/>
          <w:szCs w:val="28"/>
          <w:lang w:val="ru-RU"/>
        </w:rPr>
        <w:t>вающая образовательная среда основного общего образования как базового усл</w:t>
      </w:r>
      <w:r w:rsidRPr="00DC5AE8">
        <w:rPr>
          <w:sz w:val="28"/>
          <w:szCs w:val="28"/>
          <w:lang w:val="ru-RU"/>
        </w:rPr>
        <w:t>о</w:t>
      </w:r>
      <w:r w:rsidRPr="00DC5AE8">
        <w:rPr>
          <w:sz w:val="28"/>
          <w:szCs w:val="28"/>
          <w:lang w:val="ru-RU"/>
        </w:rPr>
        <w:t>вия:</w:t>
      </w:r>
    </w:p>
    <w:p w:rsidR="008567EB" w:rsidRPr="00533245" w:rsidRDefault="004777BD" w:rsidP="00AA00BB">
      <w:pPr>
        <w:pStyle w:val="a5"/>
        <w:numPr>
          <w:ilvl w:val="0"/>
          <w:numId w:val="8"/>
        </w:numPr>
        <w:spacing w:before="28" w:line="276" w:lineRule="auto"/>
        <w:ind w:left="0" w:firstLine="426"/>
        <w:rPr>
          <w:sz w:val="28"/>
          <w:szCs w:val="28"/>
          <w:lang w:val="ru-RU"/>
        </w:rPr>
      </w:pPr>
      <w:r w:rsidRPr="00533245">
        <w:rPr>
          <w:sz w:val="28"/>
          <w:szCs w:val="28"/>
          <w:lang w:val="ru-RU"/>
        </w:rPr>
        <w:t>обеспечивающего</w:t>
      </w:r>
      <w:r w:rsidR="00C07280" w:rsidRPr="00533245">
        <w:rPr>
          <w:sz w:val="28"/>
          <w:szCs w:val="28"/>
          <w:lang w:val="ru-RU"/>
        </w:rPr>
        <w:t xml:space="preserve"> </w:t>
      </w:r>
      <w:r w:rsidRPr="00533245">
        <w:rPr>
          <w:sz w:val="28"/>
          <w:szCs w:val="28"/>
          <w:lang w:val="ru-RU"/>
        </w:rPr>
        <w:t>достижение</w:t>
      </w:r>
      <w:r w:rsidR="00C07280" w:rsidRPr="00533245">
        <w:rPr>
          <w:sz w:val="28"/>
          <w:szCs w:val="28"/>
          <w:lang w:val="ru-RU"/>
        </w:rPr>
        <w:t xml:space="preserve"> </w:t>
      </w:r>
      <w:r w:rsidRPr="00533245">
        <w:rPr>
          <w:sz w:val="28"/>
          <w:szCs w:val="28"/>
          <w:lang w:val="ru-RU"/>
        </w:rPr>
        <w:t>целей</w:t>
      </w:r>
      <w:r w:rsidR="00C07280" w:rsidRPr="00533245">
        <w:rPr>
          <w:sz w:val="28"/>
          <w:szCs w:val="28"/>
          <w:lang w:val="ru-RU"/>
        </w:rPr>
        <w:t xml:space="preserve"> </w:t>
      </w:r>
      <w:r w:rsidRPr="00533245">
        <w:rPr>
          <w:sz w:val="28"/>
          <w:szCs w:val="28"/>
          <w:lang w:val="ru-RU"/>
        </w:rPr>
        <w:t>основного</w:t>
      </w:r>
      <w:r w:rsidR="00C07280" w:rsidRPr="00533245">
        <w:rPr>
          <w:sz w:val="28"/>
          <w:szCs w:val="28"/>
          <w:lang w:val="ru-RU"/>
        </w:rPr>
        <w:t xml:space="preserve"> </w:t>
      </w:r>
      <w:r w:rsidRPr="00533245">
        <w:rPr>
          <w:sz w:val="28"/>
          <w:szCs w:val="28"/>
          <w:lang w:val="ru-RU"/>
        </w:rPr>
        <w:t>общего</w:t>
      </w:r>
      <w:r w:rsidR="00C07280" w:rsidRPr="00533245">
        <w:rPr>
          <w:sz w:val="28"/>
          <w:szCs w:val="28"/>
          <w:lang w:val="ru-RU"/>
        </w:rPr>
        <w:t xml:space="preserve"> </w:t>
      </w:r>
      <w:r w:rsidRPr="00533245">
        <w:rPr>
          <w:sz w:val="28"/>
          <w:szCs w:val="28"/>
          <w:lang w:val="ru-RU"/>
        </w:rPr>
        <w:t>образования,</w:t>
      </w:r>
      <w:r w:rsidR="00C07280" w:rsidRPr="00533245">
        <w:rPr>
          <w:sz w:val="28"/>
          <w:szCs w:val="28"/>
          <w:lang w:val="ru-RU"/>
        </w:rPr>
        <w:t xml:space="preserve"> </w:t>
      </w:r>
      <w:r w:rsidRPr="00533245">
        <w:rPr>
          <w:sz w:val="28"/>
          <w:szCs w:val="28"/>
          <w:lang w:val="ru-RU"/>
        </w:rPr>
        <w:t>его</w:t>
      </w:r>
      <w:r w:rsidR="00533245" w:rsidRPr="00533245">
        <w:rPr>
          <w:sz w:val="28"/>
          <w:szCs w:val="28"/>
          <w:lang w:val="ru-RU"/>
        </w:rPr>
        <w:t xml:space="preserve"> </w:t>
      </w:r>
      <w:r w:rsidRPr="00533245">
        <w:rPr>
          <w:sz w:val="28"/>
          <w:szCs w:val="28"/>
          <w:lang w:val="ru-RU"/>
        </w:rPr>
        <w:t>в</w:t>
      </w:r>
      <w:r w:rsidRPr="00533245">
        <w:rPr>
          <w:sz w:val="28"/>
          <w:szCs w:val="28"/>
          <w:lang w:val="ru-RU"/>
        </w:rPr>
        <w:t>ы</w:t>
      </w:r>
      <w:r w:rsidRPr="00533245">
        <w:rPr>
          <w:sz w:val="28"/>
          <w:szCs w:val="28"/>
          <w:lang w:val="ru-RU"/>
        </w:rPr>
        <w:t xml:space="preserve">сокое качество, доступность и открытость для учащихся, их родителей (законных </w:t>
      </w:r>
      <w:r w:rsidRPr="00533245">
        <w:rPr>
          <w:sz w:val="28"/>
          <w:szCs w:val="28"/>
          <w:lang w:val="ru-RU"/>
        </w:rPr>
        <w:lastRenderedPageBreak/>
        <w:t>представителей) и всего общества, духовно-нравственное развитие и воспитание учащихся;</w:t>
      </w:r>
    </w:p>
    <w:p w:rsidR="008567EB" w:rsidRPr="00533245" w:rsidRDefault="004777BD" w:rsidP="00AA00BB">
      <w:pPr>
        <w:pStyle w:val="a5"/>
        <w:numPr>
          <w:ilvl w:val="0"/>
          <w:numId w:val="8"/>
        </w:numPr>
        <w:spacing w:before="27" w:line="276" w:lineRule="auto"/>
        <w:ind w:left="0" w:firstLine="426"/>
        <w:rPr>
          <w:sz w:val="28"/>
          <w:szCs w:val="28"/>
          <w:lang w:val="ru-RU"/>
        </w:rPr>
      </w:pPr>
      <w:r w:rsidRPr="00533245">
        <w:rPr>
          <w:sz w:val="28"/>
          <w:szCs w:val="28"/>
          <w:lang w:val="ru-RU"/>
        </w:rPr>
        <w:t>гарантирующего</w:t>
      </w:r>
      <w:r w:rsidR="00C07280" w:rsidRPr="00533245">
        <w:rPr>
          <w:sz w:val="28"/>
          <w:szCs w:val="28"/>
          <w:lang w:val="ru-RU"/>
        </w:rPr>
        <w:t xml:space="preserve"> </w:t>
      </w:r>
      <w:r w:rsidRPr="00533245">
        <w:rPr>
          <w:sz w:val="28"/>
          <w:szCs w:val="28"/>
          <w:lang w:val="ru-RU"/>
        </w:rPr>
        <w:t>охрану</w:t>
      </w:r>
      <w:r w:rsidR="00C07280" w:rsidRPr="00533245">
        <w:rPr>
          <w:sz w:val="28"/>
          <w:szCs w:val="28"/>
          <w:lang w:val="ru-RU"/>
        </w:rPr>
        <w:t xml:space="preserve"> </w:t>
      </w:r>
      <w:r w:rsidRPr="00533245">
        <w:rPr>
          <w:sz w:val="28"/>
          <w:szCs w:val="28"/>
          <w:lang w:val="ru-RU"/>
        </w:rPr>
        <w:t>и</w:t>
      </w:r>
      <w:r w:rsidR="00533245" w:rsidRPr="00533245">
        <w:rPr>
          <w:sz w:val="28"/>
          <w:szCs w:val="28"/>
          <w:lang w:val="ru-RU"/>
        </w:rPr>
        <w:t xml:space="preserve"> </w:t>
      </w:r>
      <w:r w:rsidRPr="00533245">
        <w:rPr>
          <w:sz w:val="28"/>
          <w:szCs w:val="28"/>
          <w:lang w:val="ru-RU"/>
        </w:rPr>
        <w:t>укрепление</w:t>
      </w:r>
      <w:r w:rsidR="00C07280" w:rsidRPr="00533245">
        <w:rPr>
          <w:sz w:val="28"/>
          <w:szCs w:val="28"/>
          <w:lang w:val="ru-RU"/>
        </w:rPr>
        <w:t xml:space="preserve"> </w:t>
      </w:r>
      <w:r w:rsidRPr="00533245">
        <w:rPr>
          <w:sz w:val="28"/>
          <w:szCs w:val="28"/>
          <w:lang w:val="ru-RU"/>
        </w:rPr>
        <w:t>физического,</w:t>
      </w:r>
      <w:r w:rsidR="00C07280" w:rsidRPr="00533245">
        <w:rPr>
          <w:sz w:val="28"/>
          <w:szCs w:val="28"/>
          <w:lang w:val="ru-RU"/>
        </w:rPr>
        <w:t xml:space="preserve"> </w:t>
      </w:r>
      <w:r w:rsidRPr="00533245">
        <w:rPr>
          <w:sz w:val="28"/>
          <w:szCs w:val="28"/>
          <w:lang w:val="ru-RU"/>
        </w:rPr>
        <w:t>психологического</w:t>
      </w:r>
      <w:r w:rsidR="00C07280" w:rsidRPr="00533245">
        <w:rPr>
          <w:sz w:val="28"/>
          <w:szCs w:val="28"/>
          <w:lang w:val="ru-RU"/>
        </w:rPr>
        <w:t xml:space="preserve"> </w:t>
      </w:r>
      <w:r w:rsidRPr="00533245">
        <w:rPr>
          <w:sz w:val="28"/>
          <w:szCs w:val="28"/>
          <w:lang w:val="ru-RU"/>
        </w:rPr>
        <w:t>и</w:t>
      </w:r>
      <w:r w:rsidR="00533245" w:rsidRPr="00533245">
        <w:rPr>
          <w:sz w:val="28"/>
          <w:szCs w:val="28"/>
          <w:lang w:val="ru-RU"/>
        </w:rPr>
        <w:t xml:space="preserve"> </w:t>
      </w:r>
      <w:r w:rsidRPr="00533245">
        <w:rPr>
          <w:sz w:val="28"/>
          <w:szCs w:val="28"/>
          <w:lang w:val="ru-RU"/>
        </w:rPr>
        <w:t>с</w:t>
      </w:r>
      <w:r w:rsidRPr="00533245">
        <w:rPr>
          <w:sz w:val="28"/>
          <w:szCs w:val="28"/>
          <w:lang w:val="ru-RU"/>
        </w:rPr>
        <w:t>о</w:t>
      </w:r>
      <w:r w:rsidRPr="00533245">
        <w:rPr>
          <w:sz w:val="28"/>
          <w:szCs w:val="28"/>
          <w:lang w:val="ru-RU"/>
        </w:rPr>
        <w:t>циального здоровья учащихся;</w:t>
      </w:r>
    </w:p>
    <w:p w:rsidR="008567EB" w:rsidRPr="00DC5AE8" w:rsidRDefault="004777BD" w:rsidP="00AA00BB">
      <w:pPr>
        <w:pStyle w:val="a5"/>
        <w:numPr>
          <w:ilvl w:val="0"/>
          <w:numId w:val="8"/>
        </w:numPr>
        <w:spacing w:line="276" w:lineRule="auto"/>
        <w:ind w:left="0" w:firstLine="426"/>
        <w:rPr>
          <w:sz w:val="28"/>
          <w:szCs w:val="28"/>
          <w:lang w:val="ru-RU"/>
        </w:rPr>
      </w:pPr>
      <w:r w:rsidRPr="00DC5AE8">
        <w:rPr>
          <w:sz w:val="28"/>
          <w:szCs w:val="28"/>
          <w:lang w:val="ru-RU"/>
        </w:rPr>
        <w:t>преемственного</w:t>
      </w:r>
      <w:r w:rsidR="00533245">
        <w:rPr>
          <w:sz w:val="28"/>
          <w:szCs w:val="28"/>
          <w:lang w:val="ru-RU"/>
        </w:rPr>
        <w:t xml:space="preserve"> </w:t>
      </w:r>
      <w:r w:rsidRPr="00DC5AE8">
        <w:rPr>
          <w:sz w:val="28"/>
          <w:szCs w:val="28"/>
          <w:lang w:val="ru-RU"/>
        </w:rPr>
        <w:t>по</w:t>
      </w:r>
      <w:r w:rsidR="00533245">
        <w:rPr>
          <w:sz w:val="28"/>
          <w:szCs w:val="28"/>
          <w:lang w:val="ru-RU"/>
        </w:rPr>
        <w:t xml:space="preserve"> </w:t>
      </w:r>
      <w:r w:rsidRPr="00DC5AE8">
        <w:rPr>
          <w:sz w:val="28"/>
          <w:szCs w:val="28"/>
          <w:lang w:val="ru-RU"/>
        </w:rPr>
        <w:t>отношению</w:t>
      </w:r>
      <w:r w:rsidR="00533245">
        <w:rPr>
          <w:sz w:val="28"/>
          <w:szCs w:val="28"/>
          <w:lang w:val="ru-RU"/>
        </w:rPr>
        <w:t xml:space="preserve"> </w:t>
      </w:r>
      <w:r w:rsidRPr="00DC5AE8">
        <w:rPr>
          <w:sz w:val="28"/>
          <w:szCs w:val="28"/>
          <w:lang w:val="ru-RU"/>
        </w:rPr>
        <w:t>к</w:t>
      </w:r>
      <w:r w:rsidR="00533245">
        <w:rPr>
          <w:sz w:val="28"/>
          <w:szCs w:val="28"/>
          <w:lang w:val="ru-RU"/>
        </w:rPr>
        <w:t xml:space="preserve"> </w:t>
      </w:r>
      <w:r w:rsidRPr="00DC5AE8">
        <w:rPr>
          <w:sz w:val="28"/>
          <w:szCs w:val="28"/>
          <w:lang w:val="ru-RU"/>
        </w:rPr>
        <w:t>начальному</w:t>
      </w:r>
      <w:r w:rsidR="00533245">
        <w:rPr>
          <w:sz w:val="28"/>
          <w:szCs w:val="28"/>
          <w:lang w:val="ru-RU"/>
        </w:rPr>
        <w:t xml:space="preserve"> </w:t>
      </w:r>
      <w:r w:rsidRPr="00DC5AE8">
        <w:rPr>
          <w:sz w:val="28"/>
          <w:szCs w:val="28"/>
          <w:lang w:val="ru-RU"/>
        </w:rPr>
        <w:t>общему</w:t>
      </w:r>
      <w:r w:rsidRPr="00DC5AE8">
        <w:rPr>
          <w:sz w:val="28"/>
          <w:szCs w:val="28"/>
          <w:lang w:val="ru-RU"/>
        </w:rPr>
        <w:tab/>
        <w:t>образованию</w:t>
      </w:r>
      <w:r w:rsidR="00533245">
        <w:rPr>
          <w:sz w:val="28"/>
          <w:szCs w:val="28"/>
          <w:lang w:val="ru-RU"/>
        </w:rPr>
        <w:t xml:space="preserve"> </w:t>
      </w:r>
      <w:r w:rsidRPr="00DC5AE8">
        <w:rPr>
          <w:sz w:val="28"/>
          <w:szCs w:val="28"/>
          <w:lang w:val="ru-RU"/>
        </w:rPr>
        <w:t>и</w:t>
      </w:r>
    </w:p>
    <w:p w:rsidR="008567EB" w:rsidRPr="00DC5AE8" w:rsidRDefault="004777BD" w:rsidP="00533245">
      <w:pPr>
        <w:pStyle w:val="a3"/>
        <w:spacing w:before="28" w:line="276" w:lineRule="auto"/>
        <w:ind w:left="0" w:firstLine="426"/>
        <w:rPr>
          <w:sz w:val="28"/>
          <w:szCs w:val="28"/>
          <w:lang w:val="ru-RU"/>
        </w:rPr>
      </w:pPr>
      <w:r w:rsidRPr="00DC5AE8">
        <w:rPr>
          <w:sz w:val="28"/>
          <w:szCs w:val="28"/>
          <w:lang w:val="ru-RU"/>
        </w:rPr>
        <w:t>учитывающей особенности организации основного общего образования, а та</w:t>
      </w:r>
      <w:r w:rsidRPr="00DC5AE8">
        <w:rPr>
          <w:sz w:val="28"/>
          <w:szCs w:val="28"/>
          <w:lang w:val="ru-RU"/>
        </w:rPr>
        <w:t>к</w:t>
      </w:r>
      <w:r w:rsidRPr="00DC5AE8">
        <w:rPr>
          <w:sz w:val="28"/>
          <w:szCs w:val="28"/>
          <w:lang w:val="ru-RU"/>
        </w:rPr>
        <w:t>же специфику возрастного психофизического развития учащихся на данной ступ</w:t>
      </w:r>
      <w:r w:rsidRPr="00DC5AE8">
        <w:rPr>
          <w:sz w:val="28"/>
          <w:szCs w:val="28"/>
          <w:lang w:val="ru-RU"/>
        </w:rPr>
        <w:t>е</w:t>
      </w:r>
      <w:r w:rsidRPr="00DC5AE8">
        <w:rPr>
          <w:sz w:val="28"/>
          <w:szCs w:val="28"/>
          <w:lang w:val="ru-RU"/>
        </w:rPr>
        <w:t>ни общего образования.</w:t>
      </w:r>
    </w:p>
    <w:p w:rsidR="008567EB" w:rsidRPr="00DC5AE8" w:rsidRDefault="004777BD" w:rsidP="00533245">
      <w:pPr>
        <w:pStyle w:val="a3"/>
        <w:spacing w:line="276" w:lineRule="auto"/>
        <w:ind w:left="0" w:firstLine="426"/>
        <w:rPr>
          <w:sz w:val="28"/>
          <w:szCs w:val="28"/>
          <w:lang w:val="ru-RU"/>
        </w:rPr>
      </w:pPr>
      <w:r w:rsidRPr="00DC5AE8">
        <w:rPr>
          <w:sz w:val="28"/>
          <w:szCs w:val="28"/>
          <w:lang w:val="ru-RU"/>
        </w:rPr>
        <w:t>Для достижения запланированных образовательных результатов основная обр</w:t>
      </w:r>
      <w:r w:rsidRPr="00DC5AE8">
        <w:rPr>
          <w:sz w:val="28"/>
          <w:szCs w:val="28"/>
          <w:lang w:val="ru-RU"/>
        </w:rPr>
        <w:t>а</w:t>
      </w:r>
      <w:r w:rsidRPr="00DC5AE8">
        <w:rPr>
          <w:sz w:val="28"/>
          <w:szCs w:val="28"/>
          <w:lang w:val="ru-RU"/>
        </w:rPr>
        <w:t>зовательная программа обеспечивает ряд необходимых условий (психолого- пед</w:t>
      </w:r>
      <w:r w:rsidRPr="00DC5AE8">
        <w:rPr>
          <w:sz w:val="28"/>
          <w:szCs w:val="28"/>
          <w:lang w:val="ru-RU"/>
        </w:rPr>
        <w:t>а</w:t>
      </w:r>
      <w:r w:rsidRPr="00DC5AE8">
        <w:rPr>
          <w:sz w:val="28"/>
          <w:szCs w:val="28"/>
          <w:lang w:val="ru-RU"/>
        </w:rPr>
        <w:t>гогических, кадровых, материально-технических и иных) прежде всего через зан</w:t>
      </w:r>
      <w:r w:rsidRPr="00DC5AE8">
        <w:rPr>
          <w:sz w:val="28"/>
          <w:szCs w:val="28"/>
          <w:lang w:val="ru-RU"/>
        </w:rPr>
        <w:t>я</w:t>
      </w:r>
      <w:r w:rsidRPr="00DC5AE8">
        <w:rPr>
          <w:sz w:val="28"/>
          <w:szCs w:val="28"/>
          <w:lang w:val="ru-RU"/>
        </w:rPr>
        <w:t>тия определенными деятельностями:</w:t>
      </w:r>
    </w:p>
    <w:p w:rsidR="008567EB" w:rsidRPr="00DC5AE8" w:rsidRDefault="004777BD" w:rsidP="00AA00BB">
      <w:pPr>
        <w:pStyle w:val="a5"/>
        <w:numPr>
          <w:ilvl w:val="1"/>
          <w:numId w:val="8"/>
        </w:numPr>
        <w:spacing w:before="29" w:line="276" w:lineRule="auto"/>
        <w:ind w:left="0" w:firstLine="426"/>
        <w:rPr>
          <w:sz w:val="28"/>
          <w:szCs w:val="28"/>
          <w:lang w:val="ru-RU"/>
        </w:rPr>
      </w:pPr>
      <w:r w:rsidRPr="00DC5AE8">
        <w:rPr>
          <w:i/>
          <w:sz w:val="28"/>
          <w:szCs w:val="28"/>
          <w:lang w:val="ru-RU"/>
        </w:rPr>
        <w:t>совместной распределенной учебной деятельностью</w:t>
      </w:r>
      <w:r w:rsidR="00C07280">
        <w:rPr>
          <w:i/>
          <w:sz w:val="28"/>
          <w:szCs w:val="28"/>
          <w:lang w:val="ru-RU"/>
        </w:rPr>
        <w:t xml:space="preserve"> </w:t>
      </w:r>
      <w:r w:rsidRPr="00DC5AE8">
        <w:rPr>
          <w:sz w:val="28"/>
          <w:szCs w:val="28"/>
          <w:lang w:val="ru-RU"/>
        </w:rPr>
        <w:t>в личностно</w:t>
      </w:r>
      <w:r w:rsidR="0095747A" w:rsidRPr="00DC5AE8">
        <w:rPr>
          <w:sz w:val="28"/>
          <w:szCs w:val="28"/>
          <w:lang w:val="ru-RU"/>
        </w:rPr>
        <w:t xml:space="preserve"> </w:t>
      </w:r>
      <w:r w:rsidRPr="00DC5AE8">
        <w:rPr>
          <w:sz w:val="28"/>
          <w:szCs w:val="28"/>
          <w:lang w:val="ru-RU"/>
        </w:rPr>
        <w:t>ориент</w:t>
      </w:r>
      <w:r w:rsidRPr="00DC5AE8">
        <w:rPr>
          <w:sz w:val="28"/>
          <w:szCs w:val="28"/>
          <w:lang w:val="ru-RU"/>
        </w:rPr>
        <w:t>и</w:t>
      </w:r>
      <w:r w:rsidRPr="00DC5AE8">
        <w:rPr>
          <w:sz w:val="28"/>
          <w:szCs w:val="28"/>
          <w:lang w:val="ru-RU"/>
        </w:rPr>
        <w:t>рованных формах (включающих возможность самостоятельного планирования и целеполагания, возможность проявить свою индивидуальность, выполнять «взро</w:t>
      </w:r>
      <w:r w:rsidRPr="00DC5AE8">
        <w:rPr>
          <w:sz w:val="28"/>
          <w:szCs w:val="28"/>
          <w:lang w:val="ru-RU"/>
        </w:rPr>
        <w:t>с</w:t>
      </w:r>
      <w:r w:rsidRPr="00DC5AE8">
        <w:rPr>
          <w:sz w:val="28"/>
          <w:szCs w:val="28"/>
          <w:lang w:val="ru-RU"/>
        </w:rPr>
        <w:t>лые» функции - контроля, оценки, дидактической организации материала и пр.);</w:t>
      </w:r>
    </w:p>
    <w:p w:rsidR="008567EB" w:rsidRPr="00DC5AE8" w:rsidRDefault="004777BD" w:rsidP="00AA00BB">
      <w:pPr>
        <w:pStyle w:val="a5"/>
        <w:numPr>
          <w:ilvl w:val="1"/>
          <w:numId w:val="8"/>
        </w:numPr>
        <w:spacing w:before="30" w:line="276" w:lineRule="auto"/>
        <w:ind w:left="0" w:firstLine="426"/>
        <w:rPr>
          <w:sz w:val="28"/>
          <w:szCs w:val="28"/>
          <w:lang w:val="ru-RU"/>
        </w:rPr>
      </w:pPr>
      <w:r w:rsidRPr="00DC5AE8">
        <w:rPr>
          <w:i/>
          <w:sz w:val="28"/>
          <w:szCs w:val="28"/>
          <w:lang w:val="ru-RU"/>
        </w:rPr>
        <w:t>совместной</w:t>
      </w:r>
      <w:r w:rsidR="0095747A" w:rsidRPr="00DC5AE8">
        <w:rPr>
          <w:i/>
          <w:sz w:val="28"/>
          <w:szCs w:val="28"/>
          <w:lang w:val="ru-RU"/>
        </w:rPr>
        <w:t xml:space="preserve"> </w:t>
      </w:r>
      <w:r w:rsidRPr="00DC5AE8">
        <w:rPr>
          <w:i/>
          <w:sz w:val="28"/>
          <w:szCs w:val="28"/>
          <w:lang w:val="ru-RU"/>
        </w:rPr>
        <w:t>распределенной</w:t>
      </w:r>
      <w:r w:rsidR="0095747A" w:rsidRPr="00DC5AE8">
        <w:rPr>
          <w:i/>
          <w:sz w:val="28"/>
          <w:szCs w:val="28"/>
          <w:lang w:val="ru-RU"/>
        </w:rPr>
        <w:t xml:space="preserve"> </w:t>
      </w:r>
      <w:r w:rsidRPr="00DC5AE8">
        <w:rPr>
          <w:i/>
          <w:sz w:val="28"/>
          <w:szCs w:val="28"/>
          <w:lang w:val="ru-RU"/>
        </w:rPr>
        <w:t>проектной</w:t>
      </w:r>
      <w:r w:rsidR="0095747A" w:rsidRPr="00DC5AE8">
        <w:rPr>
          <w:i/>
          <w:sz w:val="28"/>
          <w:szCs w:val="28"/>
          <w:lang w:val="ru-RU"/>
        </w:rPr>
        <w:t xml:space="preserve"> </w:t>
      </w:r>
      <w:r w:rsidRPr="00DC5AE8">
        <w:rPr>
          <w:i/>
          <w:sz w:val="28"/>
          <w:szCs w:val="28"/>
          <w:lang w:val="ru-RU"/>
        </w:rPr>
        <w:t>деятельностью,</w:t>
      </w:r>
      <w:r w:rsidR="0095747A" w:rsidRPr="00DC5AE8">
        <w:rPr>
          <w:i/>
          <w:sz w:val="28"/>
          <w:szCs w:val="28"/>
          <w:lang w:val="ru-RU"/>
        </w:rPr>
        <w:t xml:space="preserve"> </w:t>
      </w:r>
      <w:r w:rsidRPr="00DC5AE8">
        <w:rPr>
          <w:sz w:val="28"/>
          <w:szCs w:val="28"/>
          <w:lang w:val="ru-RU"/>
        </w:rPr>
        <w:t>ориентированной на получение социально значимого продукта;</w:t>
      </w:r>
    </w:p>
    <w:p w:rsidR="008567EB" w:rsidRPr="00DC5AE8" w:rsidRDefault="004777BD" w:rsidP="00AA00BB">
      <w:pPr>
        <w:pStyle w:val="a5"/>
        <w:numPr>
          <w:ilvl w:val="1"/>
          <w:numId w:val="8"/>
        </w:numPr>
        <w:spacing w:before="74" w:line="276" w:lineRule="auto"/>
        <w:ind w:left="0" w:firstLine="426"/>
        <w:rPr>
          <w:sz w:val="28"/>
          <w:szCs w:val="28"/>
          <w:lang w:val="ru-RU"/>
        </w:rPr>
      </w:pPr>
      <w:r w:rsidRPr="00DC5AE8">
        <w:rPr>
          <w:i/>
          <w:sz w:val="28"/>
          <w:szCs w:val="28"/>
          <w:lang w:val="ru-RU"/>
        </w:rPr>
        <w:t>исследовательской</w:t>
      </w:r>
      <w:r w:rsidR="00C07280">
        <w:rPr>
          <w:i/>
          <w:sz w:val="28"/>
          <w:szCs w:val="28"/>
          <w:lang w:val="ru-RU"/>
        </w:rPr>
        <w:t xml:space="preserve"> </w:t>
      </w:r>
      <w:r w:rsidRPr="00DC5AE8">
        <w:rPr>
          <w:i/>
          <w:sz w:val="28"/>
          <w:szCs w:val="28"/>
          <w:lang w:val="ru-RU"/>
        </w:rPr>
        <w:t>деятельностью</w:t>
      </w:r>
      <w:r w:rsidR="00C07280">
        <w:rPr>
          <w:i/>
          <w:sz w:val="28"/>
          <w:szCs w:val="28"/>
          <w:lang w:val="ru-RU"/>
        </w:rPr>
        <w:t xml:space="preserve"> </w:t>
      </w:r>
      <w:r w:rsidRPr="00DC5AE8">
        <w:rPr>
          <w:sz w:val="28"/>
          <w:szCs w:val="28"/>
          <w:lang w:val="ru-RU"/>
        </w:rPr>
        <w:t>в</w:t>
      </w:r>
      <w:r w:rsidR="00C07280">
        <w:rPr>
          <w:sz w:val="28"/>
          <w:szCs w:val="28"/>
          <w:lang w:val="ru-RU"/>
        </w:rPr>
        <w:t xml:space="preserve"> </w:t>
      </w:r>
      <w:r w:rsidRPr="00DC5AE8">
        <w:rPr>
          <w:sz w:val="28"/>
          <w:szCs w:val="28"/>
          <w:lang w:val="ru-RU"/>
        </w:rPr>
        <w:t>ее</w:t>
      </w:r>
      <w:r w:rsidR="00C07280">
        <w:rPr>
          <w:sz w:val="28"/>
          <w:szCs w:val="28"/>
          <w:lang w:val="ru-RU"/>
        </w:rPr>
        <w:t xml:space="preserve"> </w:t>
      </w:r>
      <w:r w:rsidRPr="00DC5AE8">
        <w:rPr>
          <w:sz w:val="28"/>
          <w:szCs w:val="28"/>
          <w:lang w:val="ru-RU"/>
        </w:rPr>
        <w:t>разных</w:t>
      </w:r>
      <w:r w:rsidR="00C07280">
        <w:rPr>
          <w:sz w:val="28"/>
          <w:szCs w:val="28"/>
          <w:lang w:val="ru-RU"/>
        </w:rPr>
        <w:t xml:space="preserve"> </w:t>
      </w:r>
      <w:r w:rsidRPr="00DC5AE8">
        <w:rPr>
          <w:sz w:val="28"/>
          <w:szCs w:val="28"/>
          <w:lang w:val="ru-RU"/>
        </w:rPr>
        <w:t>формах,</w:t>
      </w:r>
      <w:r w:rsidR="00C07280">
        <w:rPr>
          <w:sz w:val="28"/>
          <w:szCs w:val="28"/>
          <w:lang w:val="ru-RU"/>
        </w:rPr>
        <w:t xml:space="preserve"> </w:t>
      </w:r>
      <w:r w:rsidRPr="00DC5AE8">
        <w:rPr>
          <w:sz w:val="28"/>
          <w:szCs w:val="28"/>
          <w:lang w:val="ru-RU"/>
        </w:rPr>
        <w:t>в</w:t>
      </w:r>
      <w:r w:rsidR="00C07280">
        <w:rPr>
          <w:sz w:val="28"/>
          <w:szCs w:val="28"/>
          <w:lang w:val="ru-RU"/>
        </w:rPr>
        <w:t xml:space="preserve"> </w:t>
      </w:r>
      <w:r w:rsidRPr="00DC5AE8">
        <w:rPr>
          <w:sz w:val="28"/>
          <w:szCs w:val="28"/>
          <w:lang w:val="ru-RU"/>
        </w:rPr>
        <w:t>томчисле осмы</w:t>
      </w:r>
      <w:r w:rsidRPr="00DC5AE8">
        <w:rPr>
          <w:sz w:val="28"/>
          <w:szCs w:val="28"/>
          <w:lang w:val="ru-RU"/>
        </w:rPr>
        <w:t>с</w:t>
      </w:r>
      <w:r w:rsidRPr="00DC5AE8">
        <w:rPr>
          <w:sz w:val="28"/>
          <w:szCs w:val="28"/>
          <w:lang w:val="ru-RU"/>
        </w:rPr>
        <w:t>ленное экспериментирование с природными объектами, социальное эксперимент</w:t>
      </w:r>
      <w:r w:rsidRPr="00DC5AE8">
        <w:rPr>
          <w:sz w:val="28"/>
          <w:szCs w:val="28"/>
          <w:lang w:val="ru-RU"/>
        </w:rPr>
        <w:t>и</w:t>
      </w:r>
      <w:r w:rsidRPr="00DC5AE8">
        <w:rPr>
          <w:sz w:val="28"/>
          <w:szCs w:val="28"/>
          <w:lang w:val="ru-RU"/>
        </w:rPr>
        <w:t>рование, направленное на выстраивание отношений с окружающими людьми, та</w:t>
      </w:r>
      <w:r w:rsidRPr="00DC5AE8">
        <w:rPr>
          <w:sz w:val="28"/>
          <w:szCs w:val="28"/>
          <w:lang w:val="ru-RU"/>
        </w:rPr>
        <w:t>к</w:t>
      </w:r>
      <w:r w:rsidRPr="00DC5AE8">
        <w:rPr>
          <w:sz w:val="28"/>
          <w:szCs w:val="28"/>
          <w:lang w:val="ru-RU"/>
        </w:rPr>
        <w:t>тики собственного поведения;</w:t>
      </w:r>
    </w:p>
    <w:p w:rsidR="008567EB" w:rsidRPr="00DC5AE8" w:rsidRDefault="004777BD" w:rsidP="00AA00BB">
      <w:pPr>
        <w:pStyle w:val="a5"/>
        <w:numPr>
          <w:ilvl w:val="1"/>
          <w:numId w:val="8"/>
        </w:numPr>
        <w:spacing w:before="28" w:line="276" w:lineRule="auto"/>
        <w:ind w:left="0" w:firstLine="426"/>
        <w:rPr>
          <w:sz w:val="28"/>
          <w:szCs w:val="28"/>
          <w:lang w:val="ru-RU"/>
        </w:rPr>
      </w:pPr>
      <w:r w:rsidRPr="00DC5AE8">
        <w:rPr>
          <w:i/>
          <w:sz w:val="28"/>
          <w:szCs w:val="28"/>
          <w:lang w:val="ru-RU"/>
        </w:rPr>
        <w:t>деятельностью</w:t>
      </w:r>
      <w:r w:rsidR="0095747A" w:rsidRPr="00DC5AE8">
        <w:rPr>
          <w:i/>
          <w:sz w:val="28"/>
          <w:szCs w:val="28"/>
          <w:lang w:val="ru-RU"/>
        </w:rPr>
        <w:t xml:space="preserve"> </w:t>
      </w:r>
      <w:r w:rsidRPr="00DC5AE8">
        <w:rPr>
          <w:i/>
          <w:sz w:val="28"/>
          <w:szCs w:val="28"/>
          <w:lang w:val="ru-RU"/>
        </w:rPr>
        <w:t>управления</w:t>
      </w:r>
      <w:r w:rsidR="0095747A" w:rsidRPr="00DC5AE8">
        <w:rPr>
          <w:i/>
          <w:sz w:val="28"/>
          <w:szCs w:val="28"/>
          <w:lang w:val="ru-RU"/>
        </w:rPr>
        <w:t xml:space="preserve"> </w:t>
      </w:r>
      <w:r w:rsidRPr="00DC5AE8">
        <w:rPr>
          <w:sz w:val="28"/>
          <w:szCs w:val="28"/>
          <w:lang w:val="ru-RU"/>
        </w:rPr>
        <w:t>системными</w:t>
      </w:r>
      <w:r w:rsidRPr="00DC5AE8">
        <w:rPr>
          <w:sz w:val="28"/>
          <w:szCs w:val="28"/>
          <w:lang w:val="ru-RU"/>
        </w:rPr>
        <w:tab/>
        <w:t>объектами</w:t>
      </w:r>
      <w:r w:rsidR="0095747A" w:rsidRPr="00DC5AE8">
        <w:rPr>
          <w:sz w:val="28"/>
          <w:szCs w:val="28"/>
          <w:lang w:val="ru-RU"/>
        </w:rPr>
        <w:t xml:space="preserve"> </w:t>
      </w:r>
      <w:r w:rsidRPr="00DC5AE8">
        <w:rPr>
          <w:sz w:val="28"/>
          <w:szCs w:val="28"/>
          <w:lang w:val="ru-RU"/>
        </w:rPr>
        <w:t>(техническими объект</w:t>
      </w:r>
      <w:r w:rsidRPr="00DC5AE8">
        <w:rPr>
          <w:sz w:val="28"/>
          <w:szCs w:val="28"/>
          <w:lang w:val="ru-RU"/>
        </w:rPr>
        <w:t>а</w:t>
      </w:r>
      <w:r w:rsidRPr="00DC5AE8">
        <w:rPr>
          <w:sz w:val="28"/>
          <w:szCs w:val="28"/>
          <w:lang w:val="ru-RU"/>
        </w:rPr>
        <w:t>ми, группами людьми);</w:t>
      </w:r>
    </w:p>
    <w:p w:rsidR="008567EB" w:rsidRPr="00DC5AE8" w:rsidRDefault="0095747A" w:rsidP="00AA00BB">
      <w:pPr>
        <w:pStyle w:val="a5"/>
        <w:numPr>
          <w:ilvl w:val="1"/>
          <w:numId w:val="8"/>
        </w:numPr>
        <w:spacing w:before="27" w:line="276" w:lineRule="auto"/>
        <w:ind w:left="0" w:firstLine="426"/>
        <w:rPr>
          <w:sz w:val="28"/>
          <w:szCs w:val="28"/>
          <w:lang w:val="ru-RU"/>
        </w:rPr>
      </w:pPr>
      <w:r w:rsidRPr="00DC5AE8">
        <w:rPr>
          <w:i/>
          <w:sz w:val="28"/>
          <w:szCs w:val="28"/>
          <w:lang w:val="ru-RU"/>
        </w:rPr>
        <w:t xml:space="preserve">творческой </w:t>
      </w:r>
      <w:r w:rsidR="004777BD" w:rsidRPr="00DC5AE8">
        <w:rPr>
          <w:i/>
          <w:sz w:val="28"/>
          <w:szCs w:val="28"/>
          <w:lang w:val="ru-RU"/>
        </w:rPr>
        <w:t>деятельностью</w:t>
      </w:r>
      <w:r w:rsidRPr="00DC5AE8">
        <w:rPr>
          <w:i/>
          <w:sz w:val="28"/>
          <w:szCs w:val="28"/>
          <w:lang w:val="ru-RU"/>
        </w:rPr>
        <w:t xml:space="preserve"> </w:t>
      </w:r>
      <w:r w:rsidRPr="00DC5AE8">
        <w:rPr>
          <w:sz w:val="28"/>
          <w:szCs w:val="28"/>
          <w:lang w:val="ru-RU"/>
        </w:rPr>
        <w:t xml:space="preserve">(художественное, </w:t>
      </w:r>
      <w:r w:rsidR="004777BD" w:rsidRPr="00DC5AE8">
        <w:rPr>
          <w:sz w:val="28"/>
          <w:szCs w:val="28"/>
          <w:lang w:val="ru-RU"/>
        </w:rPr>
        <w:t>техническое</w:t>
      </w:r>
      <w:r w:rsidRPr="00DC5AE8">
        <w:rPr>
          <w:sz w:val="28"/>
          <w:szCs w:val="28"/>
          <w:lang w:val="ru-RU"/>
        </w:rPr>
        <w:t xml:space="preserve"> </w:t>
      </w:r>
      <w:r w:rsidR="004777BD" w:rsidRPr="00DC5AE8">
        <w:rPr>
          <w:sz w:val="28"/>
          <w:szCs w:val="28"/>
          <w:lang w:val="ru-RU"/>
        </w:rPr>
        <w:t>и</w:t>
      </w:r>
      <w:r w:rsidRPr="00DC5AE8">
        <w:rPr>
          <w:sz w:val="28"/>
          <w:szCs w:val="28"/>
          <w:lang w:val="ru-RU"/>
        </w:rPr>
        <w:t xml:space="preserve"> </w:t>
      </w:r>
      <w:r w:rsidR="004777BD" w:rsidRPr="00DC5AE8">
        <w:rPr>
          <w:sz w:val="28"/>
          <w:szCs w:val="28"/>
          <w:lang w:val="ru-RU"/>
        </w:rPr>
        <w:t>другое</w:t>
      </w:r>
      <w:r w:rsidR="00C07280">
        <w:rPr>
          <w:sz w:val="28"/>
          <w:szCs w:val="28"/>
          <w:lang w:val="ru-RU"/>
        </w:rPr>
        <w:t xml:space="preserve"> </w:t>
      </w:r>
      <w:r w:rsidR="004777BD" w:rsidRPr="00DC5AE8">
        <w:rPr>
          <w:sz w:val="28"/>
          <w:szCs w:val="28"/>
          <w:lang w:val="ru-RU"/>
        </w:rPr>
        <w:t>творч</w:t>
      </w:r>
      <w:r w:rsidR="004777BD" w:rsidRPr="00DC5AE8">
        <w:rPr>
          <w:sz w:val="28"/>
          <w:szCs w:val="28"/>
          <w:lang w:val="ru-RU"/>
        </w:rPr>
        <w:t>е</w:t>
      </w:r>
      <w:r w:rsidR="004777BD" w:rsidRPr="00DC5AE8">
        <w:rPr>
          <w:sz w:val="28"/>
          <w:szCs w:val="28"/>
          <w:lang w:val="ru-RU"/>
        </w:rPr>
        <w:t>ство), направленной на самореализацию и самопознание;</w:t>
      </w:r>
    </w:p>
    <w:p w:rsidR="008567EB" w:rsidRPr="00DC5AE8" w:rsidRDefault="004777BD" w:rsidP="00AA00BB">
      <w:pPr>
        <w:pStyle w:val="a5"/>
        <w:numPr>
          <w:ilvl w:val="1"/>
          <w:numId w:val="8"/>
        </w:numPr>
        <w:spacing w:before="28" w:line="276" w:lineRule="auto"/>
        <w:ind w:left="0" w:firstLine="426"/>
        <w:rPr>
          <w:sz w:val="28"/>
          <w:szCs w:val="28"/>
          <w:lang w:val="ru-RU"/>
        </w:rPr>
      </w:pPr>
      <w:r w:rsidRPr="00DC5AE8">
        <w:rPr>
          <w:i/>
          <w:sz w:val="28"/>
          <w:szCs w:val="28"/>
          <w:lang w:val="ru-RU"/>
        </w:rPr>
        <w:t>спортивной деятельностью,</w:t>
      </w:r>
      <w:r w:rsidR="00C07280">
        <w:rPr>
          <w:i/>
          <w:sz w:val="28"/>
          <w:szCs w:val="28"/>
          <w:lang w:val="ru-RU"/>
        </w:rPr>
        <w:t xml:space="preserve"> </w:t>
      </w:r>
      <w:r w:rsidRPr="00DC5AE8">
        <w:rPr>
          <w:sz w:val="28"/>
          <w:szCs w:val="28"/>
          <w:lang w:val="ru-RU"/>
        </w:rPr>
        <w:t>направленной</w:t>
      </w:r>
      <w:r w:rsidR="00C07280">
        <w:rPr>
          <w:sz w:val="28"/>
          <w:szCs w:val="28"/>
          <w:lang w:val="ru-RU"/>
        </w:rPr>
        <w:t xml:space="preserve"> </w:t>
      </w:r>
      <w:r w:rsidRPr="00DC5AE8">
        <w:rPr>
          <w:sz w:val="28"/>
          <w:szCs w:val="28"/>
          <w:lang w:val="ru-RU"/>
        </w:rPr>
        <w:t>на построение образа</w:t>
      </w:r>
      <w:r w:rsidR="0095747A" w:rsidRPr="00DC5AE8">
        <w:rPr>
          <w:sz w:val="28"/>
          <w:szCs w:val="28"/>
          <w:lang w:val="ru-RU"/>
        </w:rPr>
        <w:t xml:space="preserve"> </w:t>
      </w:r>
      <w:r w:rsidRPr="00DC5AE8">
        <w:rPr>
          <w:sz w:val="28"/>
          <w:szCs w:val="28"/>
          <w:lang w:val="ru-RU"/>
        </w:rPr>
        <w:t>себя и с</w:t>
      </w:r>
      <w:r w:rsidRPr="00DC5AE8">
        <w:rPr>
          <w:sz w:val="28"/>
          <w:szCs w:val="28"/>
          <w:lang w:val="ru-RU"/>
        </w:rPr>
        <w:t>а</w:t>
      </w:r>
      <w:r w:rsidRPr="00DC5AE8">
        <w:rPr>
          <w:sz w:val="28"/>
          <w:szCs w:val="28"/>
          <w:lang w:val="ru-RU"/>
        </w:rPr>
        <w:t>моизменение;</w:t>
      </w:r>
    </w:p>
    <w:p w:rsidR="008567EB" w:rsidRPr="00DC5AE8" w:rsidRDefault="004777BD" w:rsidP="00AA00BB">
      <w:pPr>
        <w:pStyle w:val="a5"/>
        <w:numPr>
          <w:ilvl w:val="1"/>
          <w:numId w:val="8"/>
        </w:numPr>
        <w:spacing w:before="30" w:line="276" w:lineRule="auto"/>
        <w:ind w:left="0" w:firstLine="426"/>
        <w:rPr>
          <w:sz w:val="28"/>
          <w:szCs w:val="28"/>
          <w:lang w:val="ru-RU"/>
        </w:rPr>
      </w:pPr>
      <w:r w:rsidRPr="00DC5AE8">
        <w:rPr>
          <w:i/>
          <w:sz w:val="28"/>
          <w:szCs w:val="28"/>
          <w:lang w:val="ru-RU"/>
        </w:rPr>
        <w:t>трудовой</w:t>
      </w:r>
      <w:r w:rsidR="00C07280">
        <w:rPr>
          <w:i/>
          <w:sz w:val="28"/>
          <w:szCs w:val="28"/>
          <w:lang w:val="ru-RU"/>
        </w:rPr>
        <w:t xml:space="preserve"> </w:t>
      </w:r>
      <w:r w:rsidRPr="00DC5AE8">
        <w:rPr>
          <w:i/>
          <w:sz w:val="28"/>
          <w:szCs w:val="28"/>
          <w:lang w:val="ru-RU"/>
        </w:rPr>
        <w:t>деятельностью,</w:t>
      </w:r>
      <w:r w:rsidR="00C07280">
        <w:rPr>
          <w:i/>
          <w:sz w:val="28"/>
          <w:szCs w:val="28"/>
          <w:lang w:val="ru-RU"/>
        </w:rPr>
        <w:t xml:space="preserve"> </w:t>
      </w:r>
      <w:r w:rsidRPr="00DC5AE8">
        <w:rPr>
          <w:sz w:val="28"/>
          <w:szCs w:val="28"/>
          <w:lang w:val="ru-RU"/>
        </w:rPr>
        <w:t>направленной</w:t>
      </w:r>
      <w:r w:rsidR="00C07280">
        <w:rPr>
          <w:sz w:val="28"/>
          <w:szCs w:val="28"/>
          <w:lang w:val="ru-RU"/>
        </w:rPr>
        <w:t xml:space="preserve"> </w:t>
      </w:r>
      <w:r w:rsidRPr="00DC5AE8">
        <w:rPr>
          <w:sz w:val="28"/>
          <w:szCs w:val="28"/>
          <w:lang w:val="ru-RU"/>
        </w:rPr>
        <w:t>на</w:t>
      </w:r>
      <w:r w:rsidR="00C07280">
        <w:rPr>
          <w:sz w:val="28"/>
          <w:szCs w:val="28"/>
          <w:lang w:val="ru-RU"/>
        </w:rPr>
        <w:t xml:space="preserve"> </w:t>
      </w:r>
      <w:r w:rsidRPr="00DC5AE8">
        <w:rPr>
          <w:sz w:val="28"/>
          <w:szCs w:val="28"/>
          <w:lang w:val="ru-RU"/>
        </w:rPr>
        <w:t>пробу</w:t>
      </w:r>
      <w:r w:rsidR="00C07280">
        <w:rPr>
          <w:sz w:val="28"/>
          <w:szCs w:val="28"/>
          <w:lang w:val="ru-RU"/>
        </w:rPr>
        <w:t xml:space="preserve"> </w:t>
      </w:r>
      <w:r w:rsidRPr="00DC5AE8">
        <w:rPr>
          <w:sz w:val="28"/>
          <w:szCs w:val="28"/>
          <w:lang w:val="ru-RU"/>
        </w:rPr>
        <w:t>и</w:t>
      </w:r>
      <w:r w:rsidR="00C07280">
        <w:rPr>
          <w:sz w:val="28"/>
          <w:szCs w:val="28"/>
          <w:lang w:val="ru-RU"/>
        </w:rPr>
        <w:t xml:space="preserve"> </w:t>
      </w:r>
      <w:r w:rsidRPr="00DC5AE8">
        <w:rPr>
          <w:sz w:val="28"/>
          <w:szCs w:val="28"/>
          <w:lang w:val="ru-RU"/>
        </w:rPr>
        <w:t>поиск</w:t>
      </w:r>
      <w:r w:rsidR="0095747A" w:rsidRPr="00DC5AE8">
        <w:rPr>
          <w:sz w:val="28"/>
          <w:szCs w:val="28"/>
          <w:lang w:val="ru-RU"/>
        </w:rPr>
        <w:t xml:space="preserve"> </w:t>
      </w:r>
      <w:r w:rsidRPr="00DC5AE8">
        <w:rPr>
          <w:sz w:val="28"/>
          <w:szCs w:val="28"/>
          <w:lang w:val="ru-RU"/>
        </w:rPr>
        <w:t>подростком себя в сфере современных профессий и рынка труда.</w:t>
      </w:r>
    </w:p>
    <w:p w:rsidR="008567EB" w:rsidRPr="00DC5AE8" w:rsidRDefault="004777BD" w:rsidP="00A24E98">
      <w:pPr>
        <w:pStyle w:val="a3"/>
        <w:spacing w:before="40" w:line="276" w:lineRule="auto"/>
        <w:ind w:left="0" w:firstLine="566"/>
        <w:rPr>
          <w:sz w:val="28"/>
          <w:szCs w:val="28"/>
          <w:lang w:val="ru-RU"/>
        </w:rPr>
      </w:pPr>
      <w:r w:rsidRPr="00DC5AE8">
        <w:rPr>
          <w:sz w:val="28"/>
          <w:szCs w:val="28"/>
          <w:lang w:val="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w:t>
      </w:r>
      <w:r w:rsidRPr="00DC5AE8">
        <w:rPr>
          <w:sz w:val="28"/>
          <w:szCs w:val="28"/>
          <w:lang w:val="ru-RU"/>
        </w:rPr>
        <w:t>о</w:t>
      </w:r>
      <w:r w:rsidRPr="00DC5AE8">
        <w:rPr>
          <w:sz w:val="28"/>
          <w:szCs w:val="28"/>
          <w:lang w:val="ru-RU"/>
        </w:rPr>
        <w:t>сти связывается с активной позицией учителя, а также с адекватностью построения образовательного процесса и выбора условий и методик обучения. Объективно н</w:t>
      </w:r>
      <w:r w:rsidRPr="00DC5AE8">
        <w:rPr>
          <w:sz w:val="28"/>
          <w:szCs w:val="28"/>
          <w:lang w:val="ru-RU"/>
        </w:rPr>
        <w:t>е</w:t>
      </w:r>
      <w:r w:rsidRPr="00DC5AE8">
        <w:rPr>
          <w:sz w:val="28"/>
          <w:szCs w:val="28"/>
          <w:lang w:val="ru-RU"/>
        </w:rPr>
        <w:t>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w:t>
      </w:r>
      <w:r w:rsidRPr="00DC5AE8">
        <w:rPr>
          <w:sz w:val="28"/>
          <w:szCs w:val="28"/>
          <w:lang w:val="ru-RU"/>
        </w:rPr>
        <w:t>т</w:t>
      </w:r>
      <w:r w:rsidRPr="00DC5AE8">
        <w:rPr>
          <w:sz w:val="28"/>
          <w:szCs w:val="28"/>
          <w:lang w:val="ru-RU"/>
        </w:rPr>
        <w:t xml:space="preserve">вующей задачи воспитания подростка в семье, смены прежнего типа отношений на </w:t>
      </w:r>
      <w:r w:rsidRPr="00DC5AE8">
        <w:rPr>
          <w:sz w:val="28"/>
          <w:szCs w:val="28"/>
          <w:lang w:val="ru-RU"/>
        </w:rPr>
        <w:lastRenderedPageBreak/>
        <w:t>новый.</w:t>
      </w:r>
    </w:p>
    <w:p w:rsidR="008567EB" w:rsidRPr="00DC5AE8" w:rsidRDefault="004777BD" w:rsidP="00A24E98">
      <w:pPr>
        <w:pStyle w:val="a3"/>
        <w:spacing w:before="3" w:line="276" w:lineRule="auto"/>
        <w:ind w:left="0" w:firstLine="566"/>
        <w:rPr>
          <w:sz w:val="28"/>
          <w:szCs w:val="28"/>
          <w:lang w:val="ru-RU"/>
        </w:rPr>
      </w:pPr>
      <w:r w:rsidRPr="00DC5AE8">
        <w:rPr>
          <w:sz w:val="28"/>
          <w:szCs w:val="28"/>
          <w:lang w:val="ru-RU"/>
        </w:rPr>
        <w:t xml:space="preserve">Ожидаемый результат повышения квалификации </w:t>
      </w:r>
      <w:r w:rsidR="00A83F15">
        <w:rPr>
          <w:sz w:val="28"/>
          <w:szCs w:val="28"/>
          <w:lang w:val="ru-RU"/>
        </w:rPr>
        <w:t>-</w:t>
      </w:r>
      <w:r w:rsidRPr="00DC5AE8">
        <w:rPr>
          <w:sz w:val="28"/>
          <w:szCs w:val="28"/>
          <w:lang w:val="ru-RU"/>
        </w:rPr>
        <w:t xml:space="preserve"> профессиональная гото</w:t>
      </w:r>
      <w:r w:rsidRPr="00DC5AE8">
        <w:rPr>
          <w:sz w:val="28"/>
          <w:szCs w:val="28"/>
          <w:lang w:val="ru-RU"/>
        </w:rPr>
        <w:t>в</w:t>
      </w:r>
      <w:r w:rsidRPr="00DC5AE8">
        <w:rPr>
          <w:sz w:val="28"/>
          <w:szCs w:val="28"/>
          <w:lang w:val="ru-RU"/>
        </w:rPr>
        <w:t>ность работников образования к реализации ФГОС:</w:t>
      </w:r>
    </w:p>
    <w:p w:rsidR="008567EB" w:rsidRPr="00DC5AE8" w:rsidRDefault="004777BD" w:rsidP="00AA00BB">
      <w:pPr>
        <w:pStyle w:val="a5"/>
        <w:numPr>
          <w:ilvl w:val="0"/>
          <w:numId w:val="7"/>
        </w:numPr>
        <w:tabs>
          <w:tab w:val="left" w:pos="809"/>
        </w:tabs>
        <w:spacing w:before="5" w:line="276" w:lineRule="auto"/>
        <w:ind w:left="0" w:firstLine="566"/>
        <w:rPr>
          <w:sz w:val="28"/>
          <w:szCs w:val="28"/>
          <w:lang w:val="ru-RU"/>
        </w:rPr>
      </w:pPr>
      <w:r w:rsidRPr="00DC5AE8">
        <w:rPr>
          <w:b/>
          <w:sz w:val="28"/>
          <w:szCs w:val="28"/>
          <w:lang w:val="ru-RU"/>
        </w:rPr>
        <w:t xml:space="preserve">обеспечение </w:t>
      </w:r>
      <w:r w:rsidRPr="00DC5AE8">
        <w:rPr>
          <w:sz w:val="28"/>
          <w:szCs w:val="28"/>
          <w:lang w:val="ru-RU"/>
        </w:rPr>
        <w:t>оптимального вхождения работников образования в систему ценностей современного образования;</w:t>
      </w:r>
    </w:p>
    <w:p w:rsidR="008567EB" w:rsidRPr="00DC5AE8" w:rsidRDefault="004777BD" w:rsidP="00AA00BB">
      <w:pPr>
        <w:pStyle w:val="a5"/>
        <w:numPr>
          <w:ilvl w:val="0"/>
          <w:numId w:val="7"/>
        </w:numPr>
        <w:tabs>
          <w:tab w:val="left" w:pos="809"/>
        </w:tabs>
        <w:spacing w:before="48" w:line="276" w:lineRule="auto"/>
        <w:ind w:left="0" w:firstLine="566"/>
        <w:rPr>
          <w:sz w:val="28"/>
          <w:szCs w:val="28"/>
          <w:lang w:val="ru-RU"/>
        </w:rPr>
      </w:pPr>
      <w:r w:rsidRPr="00DC5AE8">
        <w:rPr>
          <w:b/>
          <w:sz w:val="28"/>
          <w:szCs w:val="28"/>
          <w:lang w:val="ru-RU"/>
        </w:rPr>
        <w:t xml:space="preserve">принятие </w:t>
      </w:r>
      <w:r w:rsidRPr="00DC5AE8">
        <w:rPr>
          <w:sz w:val="28"/>
          <w:szCs w:val="28"/>
          <w:lang w:val="ru-RU"/>
        </w:rPr>
        <w:t>идеологии ФГОС общего образования;</w:t>
      </w:r>
    </w:p>
    <w:p w:rsidR="008567EB" w:rsidRPr="00DC5AE8" w:rsidRDefault="004777BD" w:rsidP="00AA00BB">
      <w:pPr>
        <w:pStyle w:val="a5"/>
        <w:numPr>
          <w:ilvl w:val="0"/>
          <w:numId w:val="7"/>
        </w:numPr>
        <w:tabs>
          <w:tab w:val="left" w:pos="809"/>
        </w:tabs>
        <w:spacing w:before="100" w:line="276" w:lineRule="auto"/>
        <w:ind w:left="0" w:firstLine="566"/>
        <w:rPr>
          <w:sz w:val="28"/>
          <w:szCs w:val="28"/>
          <w:lang w:val="ru-RU"/>
        </w:rPr>
      </w:pPr>
      <w:r w:rsidRPr="00DC5AE8">
        <w:rPr>
          <w:b/>
          <w:sz w:val="28"/>
          <w:szCs w:val="28"/>
          <w:lang w:val="ru-RU"/>
        </w:rPr>
        <w:t xml:space="preserve">освоение </w:t>
      </w:r>
      <w:r w:rsidRPr="00DC5AE8">
        <w:rPr>
          <w:sz w:val="28"/>
          <w:szCs w:val="28"/>
          <w:lang w:val="ru-RU"/>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учащихся;</w:t>
      </w:r>
    </w:p>
    <w:p w:rsidR="008567EB" w:rsidRPr="00DC5AE8" w:rsidRDefault="004777BD" w:rsidP="00AA00BB">
      <w:pPr>
        <w:pStyle w:val="a5"/>
        <w:numPr>
          <w:ilvl w:val="0"/>
          <w:numId w:val="7"/>
        </w:numPr>
        <w:tabs>
          <w:tab w:val="left" w:pos="809"/>
        </w:tabs>
        <w:spacing w:before="50" w:line="276" w:lineRule="auto"/>
        <w:ind w:left="0" w:firstLine="566"/>
        <w:rPr>
          <w:sz w:val="28"/>
          <w:szCs w:val="28"/>
          <w:lang w:val="ru-RU"/>
        </w:rPr>
      </w:pPr>
      <w:r w:rsidRPr="00DC5AE8">
        <w:rPr>
          <w:b/>
          <w:sz w:val="28"/>
          <w:szCs w:val="28"/>
          <w:lang w:val="ru-RU"/>
        </w:rPr>
        <w:t xml:space="preserve">овладение </w:t>
      </w:r>
      <w:r w:rsidRPr="00DC5AE8">
        <w:rPr>
          <w:sz w:val="28"/>
          <w:szCs w:val="28"/>
          <w:lang w:val="ru-RU"/>
        </w:rPr>
        <w:t>учебно-методическими и информационно-методическими ресу</w:t>
      </w:r>
      <w:r w:rsidRPr="00DC5AE8">
        <w:rPr>
          <w:sz w:val="28"/>
          <w:szCs w:val="28"/>
          <w:lang w:val="ru-RU"/>
        </w:rPr>
        <w:t>р</w:t>
      </w:r>
      <w:r w:rsidRPr="00DC5AE8">
        <w:rPr>
          <w:sz w:val="28"/>
          <w:szCs w:val="28"/>
          <w:lang w:val="ru-RU"/>
        </w:rPr>
        <w:t>сами, необходимыми для успешного решения задач ФГОС.</w:t>
      </w:r>
    </w:p>
    <w:p w:rsidR="008567EB" w:rsidRPr="00DC5AE8" w:rsidRDefault="004777BD" w:rsidP="00A24E98">
      <w:pPr>
        <w:pStyle w:val="a3"/>
        <w:spacing w:before="17" w:line="276" w:lineRule="auto"/>
        <w:ind w:left="0" w:firstLine="566"/>
        <w:rPr>
          <w:sz w:val="28"/>
          <w:szCs w:val="28"/>
          <w:lang w:val="ru-RU"/>
        </w:rPr>
      </w:pPr>
      <w:r w:rsidRPr="00DC5AE8">
        <w:rPr>
          <w:sz w:val="28"/>
          <w:szCs w:val="28"/>
          <w:lang w:val="ru-RU"/>
        </w:rPr>
        <w:t>Психолого-педагогические условия реализации основной образовательной программы основного общего образования способствуют:</w:t>
      </w:r>
    </w:p>
    <w:p w:rsidR="008567EB" w:rsidRPr="00DC5AE8" w:rsidRDefault="004777BD" w:rsidP="00AA00BB">
      <w:pPr>
        <w:pStyle w:val="a5"/>
        <w:numPr>
          <w:ilvl w:val="0"/>
          <w:numId w:val="6"/>
        </w:numPr>
        <w:spacing w:before="7" w:line="276" w:lineRule="auto"/>
        <w:ind w:left="0" w:firstLine="566"/>
        <w:rPr>
          <w:sz w:val="28"/>
          <w:szCs w:val="28"/>
          <w:lang w:val="ru-RU"/>
        </w:rPr>
      </w:pPr>
      <w:r w:rsidRPr="00DC5AE8">
        <w:rPr>
          <w:sz w:val="28"/>
          <w:szCs w:val="28"/>
          <w:lang w:val="ru-RU"/>
        </w:rPr>
        <w:t>обеспечению преемственности содержания и форм организации образов</w:t>
      </w:r>
      <w:r w:rsidRPr="00DC5AE8">
        <w:rPr>
          <w:sz w:val="28"/>
          <w:szCs w:val="28"/>
          <w:lang w:val="ru-RU"/>
        </w:rPr>
        <w:t>а</w:t>
      </w:r>
      <w:r w:rsidRPr="00DC5AE8">
        <w:rPr>
          <w:sz w:val="28"/>
          <w:szCs w:val="28"/>
          <w:lang w:val="ru-RU"/>
        </w:rPr>
        <w:t>тельного процесса по отношению к начальной ступени общего образования с уч</w:t>
      </w:r>
      <w:r w:rsidRPr="00DC5AE8">
        <w:rPr>
          <w:sz w:val="28"/>
          <w:szCs w:val="28"/>
          <w:lang w:val="ru-RU"/>
        </w:rPr>
        <w:t>ё</w:t>
      </w:r>
      <w:r w:rsidRPr="00DC5AE8">
        <w:rPr>
          <w:sz w:val="28"/>
          <w:szCs w:val="28"/>
          <w:lang w:val="ru-RU"/>
        </w:rPr>
        <w:t>том специфики возрастного психофизического развития учащихся, в том числе особенностей перехода из младшего школьного возраста в подростковый;</w:t>
      </w:r>
    </w:p>
    <w:p w:rsidR="008567EB" w:rsidRPr="00DC5AE8" w:rsidRDefault="004777BD" w:rsidP="00AA00BB">
      <w:pPr>
        <w:pStyle w:val="a5"/>
        <w:numPr>
          <w:ilvl w:val="0"/>
          <w:numId w:val="6"/>
        </w:numPr>
        <w:spacing w:before="14" w:line="276" w:lineRule="auto"/>
        <w:ind w:left="0" w:firstLine="566"/>
        <w:rPr>
          <w:sz w:val="28"/>
          <w:szCs w:val="28"/>
          <w:lang w:val="ru-RU"/>
        </w:rPr>
      </w:pPr>
      <w:r w:rsidRPr="00DC5AE8">
        <w:rPr>
          <w:sz w:val="28"/>
          <w:szCs w:val="28"/>
          <w:lang w:val="ru-RU"/>
        </w:rPr>
        <w:t>формированию и развитию психолого-педагогической компетентности уч</w:t>
      </w:r>
      <w:r w:rsidRPr="00DC5AE8">
        <w:rPr>
          <w:sz w:val="28"/>
          <w:szCs w:val="28"/>
          <w:lang w:val="ru-RU"/>
        </w:rPr>
        <w:t>а</w:t>
      </w:r>
      <w:r w:rsidRPr="00DC5AE8">
        <w:rPr>
          <w:sz w:val="28"/>
          <w:szCs w:val="28"/>
          <w:lang w:val="ru-RU"/>
        </w:rPr>
        <w:t>стников образовательного процесса;</w:t>
      </w:r>
    </w:p>
    <w:p w:rsidR="008567EB" w:rsidRPr="00DC5AE8" w:rsidRDefault="004777BD" w:rsidP="00AA00BB">
      <w:pPr>
        <w:pStyle w:val="a5"/>
        <w:numPr>
          <w:ilvl w:val="0"/>
          <w:numId w:val="6"/>
        </w:numPr>
        <w:spacing w:before="16" w:line="276" w:lineRule="auto"/>
        <w:ind w:left="0" w:firstLine="566"/>
        <w:rPr>
          <w:sz w:val="28"/>
          <w:szCs w:val="28"/>
          <w:lang w:val="ru-RU"/>
        </w:rPr>
      </w:pPr>
      <w:r w:rsidRPr="00DC5AE8">
        <w:rPr>
          <w:sz w:val="28"/>
          <w:szCs w:val="28"/>
          <w:lang w:val="ru-RU"/>
        </w:rPr>
        <w:t>обеспечению вариативности направлений и форм психолого-педагогического сопровождения участников образовательного процесса.</w:t>
      </w:r>
    </w:p>
    <w:p w:rsidR="008567EB" w:rsidRPr="00DC5AE8" w:rsidRDefault="008567EB" w:rsidP="00A24E98">
      <w:pPr>
        <w:pStyle w:val="a3"/>
        <w:spacing w:before="4" w:line="276" w:lineRule="auto"/>
        <w:ind w:left="0" w:firstLine="566"/>
        <w:rPr>
          <w:sz w:val="28"/>
          <w:szCs w:val="28"/>
          <w:lang w:val="ru-RU"/>
        </w:rPr>
      </w:pPr>
    </w:p>
    <w:p w:rsidR="008567EB" w:rsidRPr="00DC5AE8" w:rsidRDefault="004777BD" w:rsidP="00A24E98">
      <w:pPr>
        <w:pStyle w:val="20"/>
        <w:spacing w:line="276" w:lineRule="auto"/>
        <w:ind w:left="0" w:firstLine="566"/>
        <w:jc w:val="both"/>
        <w:rPr>
          <w:sz w:val="28"/>
          <w:szCs w:val="28"/>
          <w:lang w:val="ru-RU"/>
        </w:rPr>
      </w:pPr>
      <w:r w:rsidRPr="00DC5AE8">
        <w:rPr>
          <w:sz w:val="28"/>
          <w:szCs w:val="28"/>
          <w:lang w:val="ru-RU"/>
        </w:rPr>
        <w:t>Модель психолого-педагогического сопровождения участников образов</w:t>
      </w:r>
      <w:r w:rsidRPr="00DC5AE8">
        <w:rPr>
          <w:sz w:val="28"/>
          <w:szCs w:val="28"/>
          <w:lang w:val="ru-RU"/>
        </w:rPr>
        <w:t>а</w:t>
      </w:r>
      <w:r w:rsidRPr="00DC5AE8">
        <w:rPr>
          <w:sz w:val="28"/>
          <w:szCs w:val="28"/>
          <w:lang w:val="ru-RU"/>
        </w:rPr>
        <w:t>тельного про</w:t>
      </w:r>
      <w:r w:rsidR="007B54C8" w:rsidRPr="00DC5AE8">
        <w:rPr>
          <w:sz w:val="28"/>
          <w:szCs w:val="28"/>
          <w:lang w:val="ru-RU"/>
        </w:rPr>
        <w:t>цесса на основном уровне</w:t>
      </w:r>
      <w:r w:rsidRPr="00DC5AE8">
        <w:rPr>
          <w:sz w:val="28"/>
          <w:szCs w:val="28"/>
          <w:lang w:val="ru-RU"/>
        </w:rPr>
        <w:t xml:space="preserve"> общего образования</w:t>
      </w:r>
    </w:p>
    <w:tbl>
      <w:tblPr>
        <w:tblStyle w:val="TableNormal"/>
        <w:tblW w:w="996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11"/>
        <w:gridCol w:w="7658"/>
      </w:tblGrid>
      <w:tr w:rsidR="008567EB" w:rsidRPr="006F6A29" w:rsidTr="0048329B">
        <w:trPr>
          <w:trHeight w:val="1320"/>
        </w:trPr>
        <w:tc>
          <w:tcPr>
            <w:tcW w:w="2311" w:type="dxa"/>
            <w:vAlign w:val="center"/>
          </w:tcPr>
          <w:p w:rsidR="008567EB" w:rsidRPr="00DC5AE8" w:rsidRDefault="004777BD" w:rsidP="00D70E22">
            <w:pPr>
              <w:pStyle w:val="TableParagraph"/>
              <w:spacing w:before="44" w:line="276" w:lineRule="auto"/>
              <w:ind w:left="29" w:right="140"/>
              <w:jc w:val="center"/>
              <w:rPr>
                <w:b/>
                <w:sz w:val="28"/>
                <w:szCs w:val="28"/>
              </w:rPr>
            </w:pPr>
            <w:r w:rsidRPr="00DC5AE8">
              <w:rPr>
                <w:b/>
                <w:sz w:val="28"/>
                <w:szCs w:val="28"/>
              </w:rPr>
              <w:t>Уровни психолого- педагогического сопровождения</w:t>
            </w:r>
          </w:p>
        </w:tc>
        <w:tc>
          <w:tcPr>
            <w:tcW w:w="7658" w:type="dxa"/>
            <w:vAlign w:val="center"/>
          </w:tcPr>
          <w:p w:rsidR="008567EB" w:rsidRPr="00DC5AE8" w:rsidRDefault="004777BD" w:rsidP="00A24E98">
            <w:pPr>
              <w:pStyle w:val="TableParagraph"/>
              <w:spacing w:before="44" w:line="276" w:lineRule="auto"/>
              <w:ind w:left="0" w:right="3"/>
              <w:jc w:val="center"/>
              <w:rPr>
                <w:b/>
                <w:sz w:val="28"/>
                <w:szCs w:val="28"/>
                <w:lang w:val="ru-RU"/>
              </w:rPr>
            </w:pPr>
            <w:r w:rsidRPr="00DC5AE8">
              <w:rPr>
                <w:b/>
                <w:sz w:val="28"/>
                <w:szCs w:val="28"/>
                <w:lang w:val="ru-RU"/>
              </w:rPr>
              <w:t>Основные направления психолого-педагогического сопр</w:t>
            </w:r>
            <w:r w:rsidRPr="00DC5AE8">
              <w:rPr>
                <w:b/>
                <w:sz w:val="28"/>
                <w:szCs w:val="28"/>
                <w:lang w:val="ru-RU"/>
              </w:rPr>
              <w:t>о</w:t>
            </w:r>
            <w:r w:rsidRPr="00DC5AE8">
              <w:rPr>
                <w:b/>
                <w:sz w:val="28"/>
                <w:szCs w:val="28"/>
                <w:lang w:val="ru-RU"/>
              </w:rPr>
              <w:t>вождения</w:t>
            </w:r>
          </w:p>
        </w:tc>
      </w:tr>
      <w:tr w:rsidR="00600014" w:rsidRPr="006F6A29" w:rsidTr="00600014">
        <w:trPr>
          <w:trHeight w:val="1320"/>
        </w:trPr>
        <w:tc>
          <w:tcPr>
            <w:tcW w:w="2311" w:type="dxa"/>
          </w:tcPr>
          <w:p w:rsidR="00D70E22" w:rsidRDefault="00600014" w:rsidP="00D70E22">
            <w:pPr>
              <w:pStyle w:val="TableParagraph"/>
              <w:spacing w:before="44" w:line="276" w:lineRule="auto"/>
              <w:ind w:left="29" w:right="7"/>
              <w:rPr>
                <w:sz w:val="28"/>
                <w:szCs w:val="28"/>
                <w:lang w:val="ru-RU"/>
              </w:rPr>
            </w:pPr>
            <w:r w:rsidRPr="00DC5AE8">
              <w:rPr>
                <w:sz w:val="28"/>
                <w:szCs w:val="28"/>
                <w:lang w:val="ru-RU"/>
              </w:rPr>
              <w:t xml:space="preserve">Индивидуальное </w:t>
            </w:r>
          </w:p>
          <w:p w:rsidR="00600014" w:rsidRPr="00DC5AE8" w:rsidRDefault="00600014" w:rsidP="00D70E22">
            <w:pPr>
              <w:pStyle w:val="TableParagraph"/>
              <w:spacing w:before="44" w:line="276" w:lineRule="auto"/>
              <w:ind w:left="29" w:right="7"/>
              <w:rPr>
                <w:sz w:val="28"/>
                <w:szCs w:val="28"/>
                <w:lang w:val="ru-RU"/>
              </w:rPr>
            </w:pPr>
            <w:r w:rsidRPr="00DC5AE8">
              <w:rPr>
                <w:sz w:val="28"/>
                <w:szCs w:val="28"/>
                <w:lang w:val="ru-RU"/>
              </w:rPr>
              <w:t>Групповое</w:t>
            </w:r>
          </w:p>
          <w:p w:rsidR="00D70E22" w:rsidRDefault="00600014" w:rsidP="00D70E22">
            <w:pPr>
              <w:pStyle w:val="TableParagraph"/>
              <w:spacing w:before="6" w:line="276" w:lineRule="auto"/>
              <w:ind w:left="29" w:right="7"/>
              <w:rPr>
                <w:sz w:val="28"/>
                <w:szCs w:val="28"/>
                <w:lang w:val="ru-RU"/>
              </w:rPr>
            </w:pPr>
            <w:r w:rsidRPr="00DC5AE8">
              <w:rPr>
                <w:sz w:val="28"/>
                <w:szCs w:val="28"/>
                <w:lang w:val="ru-RU"/>
              </w:rPr>
              <w:t xml:space="preserve">На уровне класса </w:t>
            </w:r>
          </w:p>
          <w:p w:rsidR="00600014" w:rsidRPr="00DC5AE8" w:rsidRDefault="00600014" w:rsidP="00D70E22">
            <w:pPr>
              <w:pStyle w:val="TableParagraph"/>
              <w:spacing w:before="6" w:line="276" w:lineRule="auto"/>
              <w:ind w:left="29" w:right="7"/>
              <w:rPr>
                <w:sz w:val="28"/>
                <w:szCs w:val="28"/>
                <w:lang w:val="ru-RU"/>
              </w:rPr>
            </w:pPr>
            <w:r w:rsidRPr="00DC5AE8">
              <w:rPr>
                <w:sz w:val="28"/>
                <w:szCs w:val="28"/>
                <w:lang w:val="ru-RU"/>
              </w:rPr>
              <w:t>На уровне ОУ</w:t>
            </w:r>
          </w:p>
        </w:tc>
        <w:tc>
          <w:tcPr>
            <w:tcW w:w="7658" w:type="dxa"/>
          </w:tcPr>
          <w:p w:rsidR="00600014" w:rsidRPr="00DC5AE8" w:rsidRDefault="00600014" w:rsidP="0000138B">
            <w:pPr>
              <w:pStyle w:val="af"/>
              <w:numPr>
                <w:ilvl w:val="0"/>
                <w:numId w:val="61"/>
              </w:numPr>
              <w:spacing w:line="276" w:lineRule="auto"/>
              <w:ind w:left="415"/>
              <w:rPr>
                <w:rFonts w:ascii="Times New Roman" w:hAnsi="Times New Roman"/>
                <w:sz w:val="28"/>
                <w:szCs w:val="28"/>
              </w:rPr>
            </w:pPr>
            <w:r w:rsidRPr="00DC5AE8">
              <w:rPr>
                <w:rFonts w:ascii="Times New Roman" w:hAnsi="Times New Roman"/>
                <w:sz w:val="28"/>
                <w:szCs w:val="28"/>
              </w:rPr>
              <w:t>Сохранение и укрепление психологического здоровья.</w:t>
            </w:r>
          </w:p>
          <w:p w:rsidR="00600014" w:rsidRPr="00DC5AE8" w:rsidRDefault="00600014" w:rsidP="0000138B">
            <w:pPr>
              <w:pStyle w:val="af"/>
              <w:numPr>
                <w:ilvl w:val="0"/>
                <w:numId w:val="61"/>
              </w:numPr>
              <w:spacing w:line="276" w:lineRule="auto"/>
              <w:ind w:left="415"/>
              <w:rPr>
                <w:rFonts w:ascii="Times New Roman" w:hAnsi="Times New Roman"/>
                <w:sz w:val="28"/>
                <w:szCs w:val="28"/>
              </w:rPr>
            </w:pPr>
            <w:r w:rsidRPr="00DC5AE8">
              <w:rPr>
                <w:rFonts w:ascii="Times New Roman" w:hAnsi="Times New Roman"/>
                <w:sz w:val="28"/>
                <w:szCs w:val="28"/>
              </w:rPr>
              <w:t>Формирование ценности здоровья и безопасного образа жизни.</w:t>
            </w:r>
          </w:p>
          <w:p w:rsidR="00600014" w:rsidRPr="00DC5AE8" w:rsidRDefault="00600014" w:rsidP="0000138B">
            <w:pPr>
              <w:pStyle w:val="af"/>
              <w:numPr>
                <w:ilvl w:val="0"/>
                <w:numId w:val="61"/>
              </w:numPr>
              <w:spacing w:line="276" w:lineRule="auto"/>
              <w:ind w:left="415"/>
              <w:rPr>
                <w:rFonts w:ascii="Times New Roman" w:hAnsi="Times New Roman"/>
                <w:sz w:val="28"/>
                <w:szCs w:val="28"/>
              </w:rPr>
            </w:pPr>
            <w:r w:rsidRPr="00DC5AE8">
              <w:rPr>
                <w:rFonts w:ascii="Times New Roman" w:hAnsi="Times New Roman"/>
                <w:sz w:val="28"/>
                <w:szCs w:val="28"/>
              </w:rPr>
              <w:t>Развитие экологической культуры.</w:t>
            </w:r>
          </w:p>
          <w:p w:rsidR="00600014" w:rsidRPr="00DC5AE8" w:rsidRDefault="00600014" w:rsidP="0000138B">
            <w:pPr>
              <w:pStyle w:val="af"/>
              <w:numPr>
                <w:ilvl w:val="0"/>
                <w:numId w:val="61"/>
              </w:numPr>
              <w:spacing w:line="276" w:lineRule="auto"/>
              <w:ind w:left="415"/>
              <w:rPr>
                <w:rFonts w:ascii="Times New Roman" w:hAnsi="Times New Roman"/>
                <w:sz w:val="28"/>
                <w:szCs w:val="28"/>
              </w:rPr>
            </w:pPr>
            <w:r w:rsidRPr="00DC5AE8">
              <w:rPr>
                <w:rFonts w:ascii="Times New Roman" w:hAnsi="Times New Roman"/>
                <w:sz w:val="28"/>
                <w:szCs w:val="28"/>
              </w:rPr>
              <w:t>Дифференциация и индивидуализация обучения.</w:t>
            </w:r>
          </w:p>
          <w:p w:rsidR="00600014" w:rsidRPr="00DC5AE8" w:rsidRDefault="00600014" w:rsidP="0000138B">
            <w:pPr>
              <w:pStyle w:val="af"/>
              <w:numPr>
                <w:ilvl w:val="0"/>
                <w:numId w:val="61"/>
              </w:numPr>
              <w:spacing w:line="276" w:lineRule="auto"/>
              <w:ind w:left="415"/>
              <w:rPr>
                <w:rFonts w:ascii="Times New Roman" w:hAnsi="Times New Roman"/>
                <w:sz w:val="28"/>
                <w:szCs w:val="28"/>
              </w:rPr>
            </w:pPr>
            <w:r w:rsidRPr="00DC5AE8">
              <w:rPr>
                <w:rFonts w:ascii="Times New Roman" w:hAnsi="Times New Roman"/>
                <w:sz w:val="28"/>
                <w:szCs w:val="28"/>
              </w:rPr>
              <w:t>Мониторинг возможностей и способностей учащихся.</w:t>
            </w:r>
          </w:p>
          <w:p w:rsidR="00600014" w:rsidRPr="00DC5AE8" w:rsidRDefault="00600014" w:rsidP="0000138B">
            <w:pPr>
              <w:pStyle w:val="af"/>
              <w:numPr>
                <w:ilvl w:val="0"/>
                <w:numId w:val="61"/>
              </w:numPr>
              <w:spacing w:line="276" w:lineRule="auto"/>
              <w:ind w:left="415"/>
              <w:rPr>
                <w:rFonts w:ascii="Times New Roman" w:hAnsi="Times New Roman"/>
                <w:sz w:val="28"/>
                <w:szCs w:val="28"/>
              </w:rPr>
            </w:pPr>
            <w:r w:rsidRPr="00DC5AE8">
              <w:rPr>
                <w:rFonts w:ascii="Times New Roman" w:hAnsi="Times New Roman"/>
                <w:sz w:val="28"/>
                <w:szCs w:val="28"/>
              </w:rPr>
              <w:t>Выявление и поддержка детей с особыми образовательн</w:t>
            </w:r>
            <w:r w:rsidRPr="00DC5AE8">
              <w:rPr>
                <w:rFonts w:ascii="Times New Roman" w:hAnsi="Times New Roman"/>
                <w:sz w:val="28"/>
                <w:szCs w:val="28"/>
              </w:rPr>
              <w:t>ы</w:t>
            </w:r>
            <w:r w:rsidRPr="00DC5AE8">
              <w:rPr>
                <w:rFonts w:ascii="Times New Roman" w:hAnsi="Times New Roman"/>
                <w:sz w:val="28"/>
                <w:szCs w:val="28"/>
              </w:rPr>
              <w:t>ми потребностями.</w:t>
            </w:r>
          </w:p>
          <w:p w:rsidR="00600014" w:rsidRPr="00DC5AE8" w:rsidRDefault="00600014" w:rsidP="0000138B">
            <w:pPr>
              <w:pStyle w:val="af"/>
              <w:numPr>
                <w:ilvl w:val="0"/>
                <w:numId w:val="61"/>
              </w:numPr>
              <w:spacing w:line="276" w:lineRule="auto"/>
              <w:ind w:left="415"/>
              <w:rPr>
                <w:rFonts w:ascii="Times New Roman" w:hAnsi="Times New Roman"/>
                <w:sz w:val="28"/>
                <w:szCs w:val="28"/>
              </w:rPr>
            </w:pPr>
            <w:r w:rsidRPr="00DC5AE8">
              <w:rPr>
                <w:rFonts w:ascii="Times New Roman" w:hAnsi="Times New Roman"/>
                <w:sz w:val="28"/>
                <w:szCs w:val="28"/>
              </w:rPr>
              <w:t>Выявление и поддержка одарённых детей.</w:t>
            </w:r>
          </w:p>
          <w:p w:rsidR="00600014" w:rsidRPr="00DC5AE8" w:rsidRDefault="00600014" w:rsidP="0000138B">
            <w:pPr>
              <w:pStyle w:val="af"/>
              <w:numPr>
                <w:ilvl w:val="0"/>
                <w:numId w:val="61"/>
              </w:numPr>
              <w:spacing w:line="276" w:lineRule="auto"/>
              <w:ind w:left="415"/>
              <w:rPr>
                <w:rFonts w:ascii="Times New Roman" w:hAnsi="Times New Roman"/>
                <w:sz w:val="28"/>
                <w:szCs w:val="28"/>
              </w:rPr>
            </w:pPr>
            <w:r w:rsidRPr="00DC5AE8">
              <w:rPr>
                <w:rFonts w:ascii="Times New Roman" w:hAnsi="Times New Roman"/>
                <w:sz w:val="28"/>
                <w:szCs w:val="28"/>
              </w:rPr>
              <w:t>Психолого-педагогическая поддержка участников олимп</w:t>
            </w:r>
            <w:r w:rsidRPr="00DC5AE8">
              <w:rPr>
                <w:rFonts w:ascii="Times New Roman" w:hAnsi="Times New Roman"/>
                <w:sz w:val="28"/>
                <w:szCs w:val="28"/>
              </w:rPr>
              <w:t>и</w:t>
            </w:r>
            <w:r w:rsidRPr="00DC5AE8">
              <w:rPr>
                <w:rFonts w:ascii="Times New Roman" w:hAnsi="Times New Roman"/>
                <w:sz w:val="28"/>
                <w:szCs w:val="28"/>
              </w:rPr>
              <w:lastRenderedPageBreak/>
              <w:t>адного движения.</w:t>
            </w:r>
          </w:p>
          <w:p w:rsidR="00600014" w:rsidRPr="00DC5AE8" w:rsidRDefault="00600014" w:rsidP="0000138B">
            <w:pPr>
              <w:pStyle w:val="af"/>
              <w:numPr>
                <w:ilvl w:val="0"/>
                <w:numId w:val="61"/>
              </w:numPr>
              <w:spacing w:line="276" w:lineRule="auto"/>
              <w:ind w:left="415"/>
              <w:rPr>
                <w:rFonts w:ascii="Times New Roman" w:hAnsi="Times New Roman"/>
                <w:sz w:val="28"/>
                <w:szCs w:val="28"/>
              </w:rPr>
            </w:pPr>
            <w:r w:rsidRPr="00DC5AE8">
              <w:rPr>
                <w:rFonts w:ascii="Times New Roman" w:hAnsi="Times New Roman"/>
                <w:sz w:val="28"/>
                <w:szCs w:val="28"/>
              </w:rPr>
              <w:t>Обеспечение осознанного и ответственного выбора дал</w:t>
            </w:r>
            <w:r w:rsidRPr="00DC5AE8">
              <w:rPr>
                <w:rFonts w:ascii="Times New Roman" w:hAnsi="Times New Roman"/>
                <w:sz w:val="28"/>
                <w:szCs w:val="28"/>
              </w:rPr>
              <w:t>ь</w:t>
            </w:r>
            <w:r w:rsidRPr="00DC5AE8">
              <w:rPr>
                <w:rFonts w:ascii="Times New Roman" w:hAnsi="Times New Roman"/>
                <w:sz w:val="28"/>
                <w:szCs w:val="28"/>
              </w:rPr>
              <w:t>нейшей профессиональной сферы деятельности.</w:t>
            </w:r>
          </w:p>
          <w:p w:rsidR="00600014" w:rsidRPr="00DC5AE8" w:rsidRDefault="00600014" w:rsidP="0000138B">
            <w:pPr>
              <w:pStyle w:val="af"/>
              <w:numPr>
                <w:ilvl w:val="0"/>
                <w:numId w:val="61"/>
              </w:numPr>
              <w:spacing w:line="276" w:lineRule="auto"/>
              <w:ind w:left="415"/>
              <w:rPr>
                <w:rFonts w:ascii="Times New Roman" w:hAnsi="Times New Roman"/>
                <w:sz w:val="28"/>
                <w:szCs w:val="28"/>
              </w:rPr>
            </w:pPr>
            <w:r w:rsidRPr="00DC5AE8">
              <w:rPr>
                <w:rFonts w:ascii="Times New Roman" w:hAnsi="Times New Roman"/>
                <w:sz w:val="28"/>
                <w:szCs w:val="28"/>
              </w:rPr>
              <w:t>Формирование коммуникативных навыков в разновозрас</w:t>
            </w:r>
            <w:r w:rsidRPr="00DC5AE8">
              <w:rPr>
                <w:rFonts w:ascii="Times New Roman" w:hAnsi="Times New Roman"/>
                <w:sz w:val="28"/>
                <w:szCs w:val="28"/>
              </w:rPr>
              <w:t>т</w:t>
            </w:r>
            <w:r w:rsidRPr="00DC5AE8">
              <w:rPr>
                <w:rFonts w:ascii="Times New Roman" w:hAnsi="Times New Roman"/>
                <w:sz w:val="28"/>
                <w:szCs w:val="28"/>
              </w:rPr>
              <w:t>ной среде и среде сверстников.</w:t>
            </w:r>
          </w:p>
          <w:p w:rsidR="00600014" w:rsidRPr="00DC5AE8" w:rsidRDefault="00600014" w:rsidP="0000138B">
            <w:pPr>
              <w:pStyle w:val="af"/>
              <w:numPr>
                <w:ilvl w:val="0"/>
                <w:numId w:val="61"/>
              </w:numPr>
              <w:spacing w:line="276" w:lineRule="auto"/>
              <w:ind w:left="415"/>
              <w:rPr>
                <w:rFonts w:ascii="Times New Roman" w:hAnsi="Times New Roman"/>
                <w:sz w:val="28"/>
                <w:szCs w:val="28"/>
              </w:rPr>
            </w:pPr>
            <w:r w:rsidRPr="00DC5AE8">
              <w:rPr>
                <w:rFonts w:ascii="Times New Roman" w:hAnsi="Times New Roman"/>
                <w:sz w:val="28"/>
                <w:szCs w:val="28"/>
              </w:rPr>
              <w:t>Поддержка детских объединений и ученического сам</w:t>
            </w:r>
            <w:r w:rsidRPr="00DC5AE8">
              <w:rPr>
                <w:rFonts w:ascii="Times New Roman" w:hAnsi="Times New Roman"/>
                <w:sz w:val="28"/>
                <w:szCs w:val="28"/>
              </w:rPr>
              <w:t>о</w:t>
            </w:r>
            <w:r w:rsidRPr="00DC5AE8">
              <w:rPr>
                <w:rFonts w:ascii="Times New Roman" w:hAnsi="Times New Roman"/>
                <w:sz w:val="28"/>
                <w:szCs w:val="28"/>
              </w:rPr>
              <w:t>управления</w:t>
            </w:r>
          </w:p>
        </w:tc>
      </w:tr>
    </w:tbl>
    <w:p w:rsidR="008567EB" w:rsidRPr="00DC5AE8" w:rsidRDefault="008567EB" w:rsidP="00A24E98">
      <w:pPr>
        <w:pStyle w:val="a3"/>
        <w:spacing w:before="2" w:line="276" w:lineRule="auto"/>
        <w:ind w:left="0" w:firstLine="566"/>
        <w:rPr>
          <w:b/>
          <w:sz w:val="28"/>
          <w:szCs w:val="28"/>
          <w:lang w:val="ru-RU"/>
        </w:rPr>
      </w:pPr>
    </w:p>
    <w:p w:rsidR="008567EB" w:rsidRPr="00DC5AE8" w:rsidRDefault="004777BD" w:rsidP="00AC3FB5">
      <w:pPr>
        <w:pStyle w:val="a5"/>
        <w:numPr>
          <w:ilvl w:val="2"/>
          <w:numId w:val="227"/>
        </w:numPr>
        <w:tabs>
          <w:tab w:val="left" w:pos="1421"/>
          <w:tab w:val="left" w:pos="3113"/>
          <w:tab w:val="left" w:pos="4802"/>
          <w:tab w:val="left" w:pos="6435"/>
          <w:tab w:val="left" w:pos="7815"/>
        </w:tabs>
        <w:spacing w:before="90" w:line="276" w:lineRule="auto"/>
        <w:jc w:val="right"/>
        <w:rPr>
          <w:b/>
          <w:sz w:val="28"/>
          <w:szCs w:val="28"/>
          <w:lang w:val="ru-RU"/>
        </w:rPr>
      </w:pPr>
      <w:r w:rsidRPr="00DC5AE8">
        <w:rPr>
          <w:b/>
          <w:sz w:val="28"/>
          <w:szCs w:val="28"/>
          <w:lang w:val="ru-RU"/>
        </w:rPr>
        <w:t>Финансовое</w:t>
      </w:r>
      <w:r w:rsidR="00D70E22">
        <w:rPr>
          <w:b/>
          <w:sz w:val="28"/>
          <w:szCs w:val="28"/>
          <w:lang w:val="ru-RU"/>
        </w:rPr>
        <w:t xml:space="preserve"> </w:t>
      </w:r>
      <w:r w:rsidRPr="00DC5AE8">
        <w:rPr>
          <w:b/>
          <w:sz w:val="28"/>
          <w:szCs w:val="28"/>
          <w:lang w:val="ru-RU"/>
        </w:rPr>
        <w:t>обеспечение</w:t>
      </w:r>
      <w:r w:rsidR="00D70E22">
        <w:rPr>
          <w:b/>
          <w:sz w:val="28"/>
          <w:szCs w:val="28"/>
          <w:lang w:val="ru-RU"/>
        </w:rPr>
        <w:t xml:space="preserve"> </w:t>
      </w:r>
      <w:r w:rsidRPr="00DC5AE8">
        <w:rPr>
          <w:b/>
          <w:sz w:val="28"/>
          <w:szCs w:val="28"/>
          <w:lang w:val="ru-RU"/>
        </w:rPr>
        <w:t>реализации</w:t>
      </w:r>
      <w:r w:rsidR="00D70E22">
        <w:rPr>
          <w:b/>
          <w:sz w:val="28"/>
          <w:szCs w:val="28"/>
          <w:lang w:val="ru-RU"/>
        </w:rPr>
        <w:t xml:space="preserve"> </w:t>
      </w:r>
      <w:r w:rsidRPr="00DC5AE8">
        <w:rPr>
          <w:b/>
          <w:sz w:val="28"/>
          <w:szCs w:val="28"/>
          <w:lang w:val="ru-RU"/>
        </w:rPr>
        <w:t>основной</w:t>
      </w:r>
      <w:r w:rsidR="00D70E22">
        <w:rPr>
          <w:b/>
          <w:sz w:val="28"/>
          <w:szCs w:val="28"/>
          <w:lang w:val="ru-RU"/>
        </w:rPr>
        <w:t xml:space="preserve"> </w:t>
      </w:r>
      <w:r w:rsidRPr="00DC5AE8">
        <w:rPr>
          <w:b/>
          <w:sz w:val="28"/>
          <w:szCs w:val="28"/>
          <w:lang w:val="ru-RU"/>
        </w:rPr>
        <w:t>образовательной программы основного общего образования</w:t>
      </w:r>
    </w:p>
    <w:p w:rsidR="008567EB" w:rsidRPr="00DC5AE8" w:rsidRDefault="004777BD" w:rsidP="00A24E98">
      <w:pPr>
        <w:pStyle w:val="a3"/>
        <w:spacing w:before="21" w:line="276" w:lineRule="auto"/>
        <w:ind w:left="0" w:firstLine="566"/>
        <w:rPr>
          <w:sz w:val="28"/>
          <w:szCs w:val="28"/>
          <w:lang w:val="ru-RU"/>
        </w:rPr>
      </w:pPr>
      <w:r w:rsidRPr="00DC5AE8">
        <w:rPr>
          <w:sz w:val="28"/>
          <w:szCs w:val="28"/>
          <w:lang w:val="ru-RU"/>
        </w:rPr>
        <w:t>Структура и объем финансирования реализации образовательной программы осуществляется на основе принципа нормативного подушевого финансирования. Расходование бюджета предусматривает возможность обеспечения расходов на оплату труда работников, на учебно-методическое и информационное обеспечение, на повышение квалификации, аттестацию, затраты на приобретение расходных м</w:t>
      </w:r>
      <w:r w:rsidRPr="00DC5AE8">
        <w:rPr>
          <w:sz w:val="28"/>
          <w:szCs w:val="28"/>
          <w:lang w:val="ru-RU"/>
        </w:rPr>
        <w:t>а</w:t>
      </w:r>
      <w:r w:rsidRPr="00DC5AE8">
        <w:rPr>
          <w:sz w:val="28"/>
          <w:szCs w:val="28"/>
          <w:lang w:val="ru-RU"/>
        </w:rPr>
        <w:t>териалов, хозяйственные расходы. Расходование внебюджетных средств, получа</w:t>
      </w:r>
      <w:r w:rsidRPr="00DC5AE8">
        <w:rPr>
          <w:sz w:val="28"/>
          <w:szCs w:val="28"/>
          <w:lang w:val="ru-RU"/>
        </w:rPr>
        <w:t>е</w:t>
      </w:r>
      <w:r w:rsidRPr="00DC5AE8">
        <w:rPr>
          <w:sz w:val="28"/>
          <w:szCs w:val="28"/>
          <w:lang w:val="ru-RU"/>
        </w:rPr>
        <w:t>мых за счёт подготовки дошкольников к школе, проведению дополнительных зан</w:t>
      </w:r>
      <w:r w:rsidRPr="00DC5AE8">
        <w:rPr>
          <w:sz w:val="28"/>
          <w:szCs w:val="28"/>
          <w:lang w:val="ru-RU"/>
        </w:rPr>
        <w:t>я</w:t>
      </w:r>
      <w:r w:rsidRPr="00DC5AE8">
        <w:rPr>
          <w:sz w:val="28"/>
          <w:szCs w:val="28"/>
          <w:lang w:val="ru-RU"/>
        </w:rPr>
        <w:t>тий по предметам.</w:t>
      </w:r>
    </w:p>
    <w:p w:rsidR="008567EB" w:rsidRPr="00DC5AE8" w:rsidRDefault="004777BD" w:rsidP="00A24E98">
      <w:pPr>
        <w:pStyle w:val="a3"/>
        <w:spacing w:before="17" w:line="276" w:lineRule="auto"/>
        <w:ind w:left="0" w:firstLine="566"/>
        <w:rPr>
          <w:sz w:val="28"/>
          <w:szCs w:val="28"/>
          <w:lang w:val="ru-RU"/>
        </w:rPr>
      </w:pPr>
      <w:r w:rsidRPr="00DC5AE8">
        <w:rPr>
          <w:sz w:val="28"/>
          <w:szCs w:val="28"/>
          <w:lang w:val="ru-RU"/>
        </w:rPr>
        <w:t>В связи с требованиями Стандарта при расчёте регионального подушевого норматива должны учитываются затраты рабочего времени педагогических рабо</w:t>
      </w:r>
      <w:r w:rsidRPr="00DC5AE8">
        <w:rPr>
          <w:sz w:val="28"/>
          <w:szCs w:val="28"/>
          <w:lang w:val="ru-RU"/>
        </w:rPr>
        <w:t>т</w:t>
      </w:r>
      <w:r w:rsidRPr="00DC5AE8">
        <w:rPr>
          <w:sz w:val="28"/>
          <w:szCs w:val="28"/>
          <w:lang w:val="ru-RU"/>
        </w:rPr>
        <w:t>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8567EB" w:rsidRPr="00DC5AE8" w:rsidRDefault="004777BD" w:rsidP="00A24E98">
      <w:pPr>
        <w:pStyle w:val="a3"/>
        <w:spacing w:before="15" w:line="276" w:lineRule="auto"/>
        <w:ind w:left="0" w:firstLine="566"/>
        <w:rPr>
          <w:sz w:val="28"/>
          <w:szCs w:val="28"/>
          <w:lang w:val="ru-RU"/>
        </w:rPr>
      </w:pPr>
      <w:r w:rsidRPr="00DC5AE8">
        <w:rPr>
          <w:b/>
          <w:sz w:val="28"/>
          <w:szCs w:val="28"/>
          <w:lang w:val="ru-RU"/>
        </w:rPr>
        <w:t xml:space="preserve">Формирование фонда оплаты труда </w:t>
      </w:r>
      <w:r w:rsidRPr="00DC5AE8">
        <w:rPr>
          <w:sz w:val="28"/>
          <w:szCs w:val="28"/>
          <w:lang w:val="ru-RU"/>
        </w:rPr>
        <w:t>образовательного учреждения осущес</w:t>
      </w:r>
      <w:r w:rsidRPr="00DC5AE8">
        <w:rPr>
          <w:sz w:val="28"/>
          <w:szCs w:val="28"/>
          <w:lang w:val="ru-RU"/>
        </w:rPr>
        <w:t>т</w:t>
      </w:r>
      <w:r w:rsidRPr="00DC5AE8">
        <w:rPr>
          <w:sz w:val="28"/>
          <w:szCs w:val="28"/>
          <w:lang w:val="ru-RU"/>
        </w:rPr>
        <w:t>вляется в пределах объёма средств образовательного учреждения на текущий ф</w:t>
      </w:r>
      <w:r w:rsidRPr="00DC5AE8">
        <w:rPr>
          <w:sz w:val="28"/>
          <w:szCs w:val="28"/>
          <w:lang w:val="ru-RU"/>
        </w:rPr>
        <w:t>и</w:t>
      </w:r>
      <w:r w:rsidRPr="00DC5AE8">
        <w:rPr>
          <w:sz w:val="28"/>
          <w:szCs w:val="28"/>
          <w:lang w:val="ru-RU"/>
        </w:rPr>
        <w:t>нансовый год, определённого в соответствии с региональным расчётным подуш</w:t>
      </w:r>
      <w:r w:rsidRPr="00DC5AE8">
        <w:rPr>
          <w:sz w:val="28"/>
          <w:szCs w:val="28"/>
          <w:lang w:val="ru-RU"/>
        </w:rPr>
        <w:t>е</w:t>
      </w:r>
      <w:r w:rsidRPr="00DC5AE8">
        <w:rPr>
          <w:sz w:val="28"/>
          <w:szCs w:val="28"/>
          <w:lang w:val="ru-RU"/>
        </w:rPr>
        <w:t>вым нормативом, количеством учащихся и соответствующими поправочными к</w:t>
      </w:r>
      <w:r w:rsidRPr="00DC5AE8">
        <w:rPr>
          <w:sz w:val="28"/>
          <w:szCs w:val="28"/>
          <w:lang w:val="ru-RU"/>
        </w:rPr>
        <w:t>о</w:t>
      </w:r>
      <w:r w:rsidRPr="00DC5AE8">
        <w:rPr>
          <w:sz w:val="28"/>
          <w:szCs w:val="28"/>
          <w:lang w:val="ru-RU"/>
        </w:rPr>
        <w:t>эффициентами, и отражается в смете школы.</w:t>
      </w:r>
    </w:p>
    <w:p w:rsidR="008567EB" w:rsidRPr="00DC5AE8" w:rsidRDefault="004777BD" w:rsidP="00A24E98">
      <w:pPr>
        <w:pStyle w:val="3"/>
        <w:spacing w:before="17" w:line="276" w:lineRule="auto"/>
        <w:ind w:left="0" w:firstLine="566"/>
        <w:jc w:val="both"/>
        <w:rPr>
          <w:sz w:val="28"/>
          <w:szCs w:val="28"/>
        </w:rPr>
      </w:pPr>
      <w:r w:rsidRPr="00DC5AE8">
        <w:rPr>
          <w:sz w:val="28"/>
          <w:szCs w:val="28"/>
        </w:rPr>
        <w:t>Школа самостоятельно определяет:</w:t>
      </w:r>
    </w:p>
    <w:p w:rsidR="008567EB" w:rsidRPr="00DC5AE8" w:rsidRDefault="004777BD" w:rsidP="00A24E98">
      <w:pPr>
        <w:pStyle w:val="a5"/>
        <w:numPr>
          <w:ilvl w:val="0"/>
          <w:numId w:val="4"/>
        </w:numPr>
        <w:tabs>
          <w:tab w:val="left" w:pos="868"/>
          <w:tab w:val="left" w:pos="869"/>
        </w:tabs>
        <w:spacing w:before="54" w:line="276" w:lineRule="auto"/>
        <w:ind w:left="0" w:firstLine="566"/>
        <w:rPr>
          <w:sz w:val="28"/>
          <w:szCs w:val="28"/>
          <w:lang w:val="ru-RU"/>
        </w:rPr>
      </w:pPr>
      <w:r w:rsidRPr="00DC5AE8">
        <w:rPr>
          <w:sz w:val="28"/>
          <w:szCs w:val="28"/>
          <w:lang w:val="ru-RU"/>
        </w:rPr>
        <w:t>соотношение базовой и стимулирующей части фонда оплаты труда;</w:t>
      </w:r>
    </w:p>
    <w:p w:rsidR="008567EB" w:rsidRPr="00DC5AE8" w:rsidRDefault="004777BD" w:rsidP="00A24E98">
      <w:pPr>
        <w:pStyle w:val="a5"/>
        <w:numPr>
          <w:ilvl w:val="0"/>
          <w:numId w:val="4"/>
        </w:numPr>
        <w:tabs>
          <w:tab w:val="left" w:pos="868"/>
          <w:tab w:val="left" w:pos="869"/>
          <w:tab w:val="left" w:pos="2578"/>
          <w:tab w:val="left" w:pos="3564"/>
          <w:tab w:val="left" w:pos="4660"/>
          <w:tab w:val="left" w:pos="5591"/>
          <w:tab w:val="left" w:pos="7702"/>
        </w:tabs>
        <w:spacing w:before="57" w:line="276" w:lineRule="auto"/>
        <w:ind w:left="0" w:firstLine="566"/>
        <w:rPr>
          <w:sz w:val="28"/>
          <w:szCs w:val="28"/>
          <w:lang w:val="ru-RU"/>
        </w:rPr>
      </w:pPr>
      <w:r w:rsidRPr="00DC5AE8">
        <w:rPr>
          <w:sz w:val="28"/>
          <w:szCs w:val="28"/>
          <w:lang w:val="ru-RU"/>
        </w:rPr>
        <w:t>соотношение</w:t>
      </w:r>
      <w:r w:rsidR="00D70E22">
        <w:rPr>
          <w:sz w:val="28"/>
          <w:szCs w:val="28"/>
          <w:lang w:val="ru-RU"/>
        </w:rPr>
        <w:t xml:space="preserve"> </w:t>
      </w:r>
      <w:r w:rsidRPr="00DC5AE8">
        <w:rPr>
          <w:sz w:val="28"/>
          <w:szCs w:val="28"/>
          <w:lang w:val="ru-RU"/>
        </w:rPr>
        <w:t>фонда</w:t>
      </w:r>
      <w:r w:rsidR="00D70E22">
        <w:rPr>
          <w:sz w:val="28"/>
          <w:szCs w:val="28"/>
          <w:lang w:val="ru-RU"/>
        </w:rPr>
        <w:t xml:space="preserve"> </w:t>
      </w:r>
      <w:r w:rsidRPr="00DC5AE8">
        <w:rPr>
          <w:sz w:val="28"/>
          <w:szCs w:val="28"/>
          <w:lang w:val="ru-RU"/>
        </w:rPr>
        <w:t>оплаты</w:t>
      </w:r>
      <w:r w:rsidR="00D70E22">
        <w:rPr>
          <w:sz w:val="28"/>
          <w:szCs w:val="28"/>
          <w:lang w:val="ru-RU"/>
        </w:rPr>
        <w:t xml:space="preserve"> </w:t>
      </w:r>
      <w:r w:rsidRPr="00DC5AE8">
        <w:rPr>
          <w:sz w:val="28"/>
          <w:szCs w:val="28"/>
          <w:lang w:val="ru-RU"/>
        </w:rPr>
        <w:t>труда</w:t>
      </w:r>
      <w:r w:rsidR="00D70E22">
        <w:rPr>
          <w:sz w:val="28"/>
          <w:szCs w:val="28"/>
          <w:lang w:val="ru-RU"/>
        </w:rPr>
        <w:t xml:space="preserve"> </w:t>
      </w:r>
      <w:r w:rsidRPr="00DC5AE8">
        <w:rPr>
          <w:sz w:val="28"/>
          <w:szCs w:val="28"/>
          <w:lang w:val="ru-RU"/>
        </w:rPr>
        <w:t>педагогического,</w:t>
      </w:r>
      <w:r w:rsidR="00D70E22">
        <w:rPr>
          <w:sz w:val="28"/>
          <w:szCs w:val="28"/>
          <w:lang w:val="ru-RU"/>
        </w:rPr>
        <w:t xml:space="preserve"> </w:t>
      </w:r>
      <w:r w:rsidRPr="00DC5AE8">
        <w:rPr>
          <w:sz w:val="28"/>
          <w:szCs w:val="28"/>
          <w:lang w:val="ru-RU"/>
        </w:rPr>
        <w:t>административно- управленческого и учебно-вспомогательного персонала;</w:t>
      </w:r>
    </w:p>
    <w:p w:rsidR="008567EB" w:rsidRPr="00DC5AE8" w:rsidRDefault="004777BD" w:rsidP="00A24E98">
      <w:pPr>
        <w:pStyle w:val="a5"/>
        <w:numPr>
          <w:ilvl w:val="0"/>
          <w:numId w:val="4"/>
        </w:numPr>
        <w:tabs>
          <w:tab w:val="left" w:pos="868"/>
          <w:tab w:val="left" w:pos="869"/>
        </w:tabs>
        <w:spacing w:before="74" w:line="276" w:lineRule="auto"/>
        <w:ind w:left="0" w:firstLine="566"/>
        <w:rPr>
          <w:sz w:val="28"/>
          <w:szCs w:val="28"/>
          <w:lang w:val="ru-RU"/>
        </w:rPr>
      </w:pPr>
      <w:r w:rsidRPr="00DC5AE8">
        <w:rPr>
          <w:sz w:val="28"/>
          <w:szCs w:val="28"/>
          <w:lang w:val="ru-RU"/>
        </w:rPr>
        <w:t>соотношение общей и специальной частей внутри базовой части фонда о</w:t>
      </w:r>
      <w:r w:rsidRPr="00DC5AE8">
        <w:rPr>
          <w:sz w:val="28"/>
          <w:szCs w:val="28"/>
          <w:lang w:val="ru-RU"/>
        </w:rPr>
        <w:t>п</w:t>
      </w:r>
      <w:r w:rsidRPr="00DC5AE8">
        <w:rPr>
          <w:sz w:val="28"/>
          <w:szCs w:val="28"/>
          <w:lang w:val="ru-RU"/>
        </w:rPr>
        <w:t>латы труда;</w:t>
      </w:r>
    </w:p>
    <w:p w:rsidR="008567EB" w:rsidRPr="00DC5AE8" w:rsidRDefault="004777BD" w:rsidP="00A24E98">
      <w:pPr>
        <w:pStyle w:val="a5"/>
        <w:numPr>
          <w:ilvl w:val="0"/>
          <w:numId w:val="4"/>
        </w:numPr>
        <w:tabs>
          <w:tab w:val="left" w:pos="868"/>
          <w:tab w:val="left" w:pos="869"/>
        </w:tabs>
        <w:spacing w:before="22" w:line="276" w:lineRule="auto"/>
        <w:ind w:left="0" w:firstLine="566"/>
        <w:rPr>
          <w:sz w:val="28"/>
          <w:szCs w:val="28"/>
          <w:lang w:val="ru-RU"/>
        </w:rPr>
      </w:pPr>
      <w:r w:rsidRPr="00DC5AE8">
        <w:rPr>
          <w:sz w:val="28"/>
          <w:szCs w:val="28"/>
          <w:lang w:val="ru-RU"/>
        </w:rPr>
        <w:t>порядок распределения стимулирующей части фонда оплаты труда в соо</w:t>
      </w:r>
      <w:r w:rsidRPr="00DC5AE8">
        <w:rPr>
          <w:sz w:val="28"/>
          <w:szCs w:val="28"/>
          <w:lang w:val="ru-RU"/>
        </w:rPr>
        <w:t>т</w:t>
      </w:r>
      <w:r w:rsidRPr="00DC5AE8">
        <w:rPr>
          <w:sz w:val="28"/>
          <w:szCs w:val="28"/>
          <w:lang w:val="ru-RU"/>
        </w:rPr>
        <w:t>ветствии с положением школы</w:t>
      </w:r>
    </w:p>
    <w:p w:rsidR="008567EB" w:rsidRPr="00DC5AE8" w:rsidRDefault="004777BD" w:rsidP="00A24E98">
      <w:pPr>
        <w:pStyle w:val="a3"/>
        <w:spacing w:before="228" w:line="276" w:lineRule="auto"/>
        <w:ind w:left="0" w:firstLine="566"/>
        <w:rPr>
          <w:sz w:val="28"/>
          <w:szCs w:val="28"/>
          <w:lang w:val="ru-RU"/>
        </w:rPr>
      </w:pPr>
      <w:r w:rsidRPr="00DC5AE8">
        <w:rPr>
          <w:sz w:val="28"/>
          <w:szCs w:val="28"/>
          <w:lang w:val="ru-RU"/>
        </w:rPr>
        <w:t xml:space="preserve">Финансово-экономические условия реализации основной образовательной </w:t>
      </w:r>
      <w:r w:rsidRPr="00DC5AE8">
        <w:rPr>
          <w:sz w:val="28"/>
          <w:szCs w:val="28"/>
          <w:lang w:val="ru-RU"/>
        </w:rPr>
        <w:lastRenderedPageBreak/>
        <w:t>программы основного общего образования:</w:t>
      </w:r>
    </w:p>
    <w:p w:rsidR="008567EB" w:rsidRPr="00DC5AE8" w:rsidRDefault="004777BD" w:rsidP="00A24E98">
      <w:pPr>
        <w:pStyle w:val="a5"/>
        <w:numPr>
          <w:ilvl w:val="1"/>
          <w:numId w:val="4"/>
        </w:numPr>
        <w:spacing w:before="4" w:line="276" w:lineRule="auto"/>
        <w:ind w:left="0" w:firstLine="566"/>
        <w:rPr>
          <w:sz w:val="28"/>
          <w:szCs w:val="28"/>
          <w:lang w:val="ru-RU"/>
        </w:rPr>
      </w:pPr>
      <w:r w:rsidRPr="00DC5AE8">
        <w:rPr>
          <w:sz w:val="28"/>
          <w:szCs w:val="28"/>
          <w:lang w:val="ru-RU"/>
        </w:rPr>
        <w:t>обеспечивают государственные гарантии прав граждан на получение бе</w:t>
      </w:r>
      <w:r w:rsidRPr="00DC5AE8">
        <w:rPr>
          <w:sz w:val="28"/>
          <w:szCs w:val="28"/>
          <w:lang w:val="ru-RU"/>
        </w:rPr>
        <w:t>с</w:t>
      </w:r>
      <w:r w:rsidRPr="00DC5AE8">
        <w:rPr>
          <w:sz w:val="28"/>
          <w:szCs w:val="28"/>
          <w:lang w:val="ru-RU"/>
        </w:rPr>
        <w:t>платного общедоступного основного общего образования;</w:t>
      </w:r>
    </w:p>
    <w:p w:rsidR="008567EB" w:rsidRPr="00DC5AE8" w:rsidRDefault="004777BD" w:rsidP="00A24E98">
      <w:pPr>
        <w:pStyle w:val="a5"/>
        <w:numPr>
          <w:ilvl w:val="1"/>
          <w:numId w:val="4"/>
        </w:numPr>
        <w:spacing w:before="7" w:line="276" w:lineRule="auto"/>
        <w:ind w:left="0" w:firstLine="566"/>
        <w:rPr>
          <w:sz w:val="28"/>
          <w:szCs w:val="28"/>
          <w:lang w:val="ru-RU"/>
        </w:rPr>
      </w:pPr>
      <w:r w:rsidRPr="00DC5AE8">
        <w:rPr>
          <w:sz w:val="28"/>
          <w:szCs w:val="28"/>
          <w:lang w:val="ru-RU"/>
        </w:rPr>
        <w:t>обеспечивают возможность исполнения требований Стандарта;</w:t>
      </w:r>
    </w:p>
    <w:p w:rsidR="008567EB" w:rsidRPr="00DC5AE8" w:rsidRDefault="004777BD" w:rsidP="00A24E98">
      <w:pPr>
        <w:pStyle w:val="a5"/>
        <w:numPr>
          <w:ilvl w:val="1"/>
          <w:numId w:val="4"/>
        </w:numPr>
        <w:spacing w:before="41" w:line="276" w:lineRule="auto"/>
        <w:ind w:left="0" w:firstLine="566"/>
        <w:rPr>
          <w:sz w:val="28"/>
          <w:szCs w:val="28"/>
          <w:lang w:val="ru-RU"/>
        </w:rPr>
      </w:pPr>
      <w:r w:rsidRPr="00DC5AE8">
        <w:rPr>
          <w:sz w:val="28"/>
          <w:szCs w:val="28"/>
          <w:lang w:val="ru-RU"/>
        </w:rPr>
        <w:t>обеспечив</w:t>
      </w:r>
      <w:r w:rsidR="0049594A" w:rsidRPr="00DC5AE8">
        <w:rPr>
          <w:sz w:val="28"/>
          <w:szCs w:val="28"/>
          <w:lang w:val="ru-RU"/>
        </w:rPr>
        <w:t xml:space="preserve">ают </w:t>
      </w:r>
      <w:r w:rsidRPr="00DC5AE8">
        <w:rPr>
          <w:sz w:val="28"/>
          <w:szCs w:val="28"/>
          <w:lang w:val="ru-RU"/>
        </w:rPr>
        <w:t>реализацию</w:t>
      </w:r>
      <w:r w:rsidR="0049594A" w:rsidRPr="00DC5AE8">
        <w:rPr>
          <w:sz w:val="28"/>
          <w:szCs w:val="28"/>
          <w:lang w:val="ru-RU"/>
        </w:rPr>
        <w:t xml:space="preserve"> </w:t>
      </w:r>
      <w:r w:rsidRPr="00DC5AE8">
        <w:rPr>
          <w:sz w:val="28"/>
          <w:szCs w:val="28"/>
          <w:lang w:val="ru-RU"/>
        </w:rPr>
        <w:t>обязательной</w:t>
      </w:r>
      <w:r w:rsidR="0049594A" w:rsidRPr="00DC5AE8">
        <w:rPr>
          <w:sz w:val="28"/>
          <w:szCs w:val="28"/>
          <w:lang w:val="ru-RU"/>
        </w:rPr>
        <w:t xml:space="preserve"> части </w:t>
      </w:r>
      <w:r w:rsidRPr="00DC5AE8">
        <w:rPr>
          <w:sz w:val="28"/>
          <w:szCs w:val="28"/>
          <w:lang w:val="ru-RU"/>
        </w:rPr>
        <w:t>основной образовательной программы</w:t>
      </w:r>
    </w:p>
    <w:p w:rsidR="008567EB" w:rsidRPr="00DC5AE8" w:rsidRDefault="004777BD" w:rsidP="00A24E98">
      <w:pPr>
        <w:pStyle w:val="a5"/>
        <w:numPr>
          <w:ilvl w:val="1"/>
          <w:numId w:val="4"/>
        </w:numPr>
        <w:spacing w:before="7" w:line="276" w:lineRule="auto"/>
        <w:ind w:left="0" w:firstLine="566"/>
        <w:rPr>
          <w:sz w:val="28"/>
          <w:szCs w:val="28"/>
          <w:lang w:val="ru-RU"/>
        </w:rPr>
      </w:pPr>
      <w:r w:rsidRPr="00DC5AE8">
        <w:rPr>
          <w:sz w:val="28"/>
          <w:szCs w:val="28"/>
          <w:lang w:val="ru-RU"/>
        </w:rPr>
        <w:t>основного общего образования и части, формируемой участниками образов</w:t>
      </w:r>
      <w:r w:rsidRPr="00DC5AE8">
        <w:rPr>
          <w:sz w:val="28"/>
          <w:szCs w:val="28"/>
          <w:lang w:val="ru-RU"/>
        </w:rPr>
        <w:t>а</w:t>
      </w:r>
      <w:r w:rsidRPr="00DC5AE8">
        <w:rPr>
          <w:sz w:val="28"/>
          <w:szCs w:val="28"/>
          <w:lang w:val="ru-RU"/>
        </w:rPr>
        <w:t>тельных отношений, включая внеурочную деятельность;</w:t>
      </w:r>
    </w:p>
    <w:p w:rsidR="008567EB" w:rsidRPr="00DC5AE8" w:rsidRDefault="004777BD" w:rsidP="00A24E98">
      <w:pPr>
        <w:pStyle w:val="a5"/>
        <w:numPr>
          <w:ilvl w:val="1"/>
          <w:numId w:val="4"/>
        </w:numPr>
        <w:spacing w:before="5" w:line="276" w:lineRule="auto"/>
        <w:ind w:left="0" w:firstLine="566"/>
        <w:rPr>
          <w:sz w:val="28"/>
          <w:szCs w:val="28"/>
          <w:lang w:val="ru-RU"/>
        </w:rPr>
      </w:pPr>
      <w:r w:rsidRPr="00DC5AE8">
        <w:rPr>
          <w:sz w:val="28"/>
          <w:szCs w:val="28"/>
          <w:lang w:val="ru-RU"/>
        </w:rPr>
        <w:t>отражают структуру и объем расходов, необходимых для реализации осно</w:t>
      </w:r>
      <w:r w:rsidRPr="00DC5AE8">
        <w:rPr>
          <w:sz w:val="28"/>
          <w:szCs w:val="28"/>
          <w:lang w:val="ru-RU"/>
        </w:rPr>
        <w:t>в</w:t>
      </w:r>
      <w:r w:rsidRPr="00DC5AE8">
        <w:rPr>
          <w:sz w:val="28"/>
          <w:szCs w:val="28"/>
          <w:lang w:val="ru-RU"/>
        </w:rPr>
        <w:t>ной образовательной программы основного общего образования, а также механизм их формирования.</w:t>
      </w:r>
    </w:p>
    <w:p w:rsidR="008567EB" w:rsidRPr="00DC5AE8" w:rsidRDefault="004777BD" w:rsidP="00A24E98">
      <w:pPr>
        <w:pStyle w:val="a3"/>
        <w:spacing w:before="3" w:line="276" w:lineRule="auto"/>
        <w:ind w:left="0" w:firstLine="566"/>
        <w:rPr>
          <w:sz w:val="28"/>
          <w:szCs w:val="28"/>
          <w:lang w:val="ru-RU"/>
        </w:rPr>
      </w:pPr>
      <w:r w:rsidRPr="00DC5AE8">
        <w:rPr>
          <w:sz w:val="28"/>
          <w:szCs w:val="28"/>
          <w:lang w:val="ru-RU"/>
        </w:rPr>
        <w:t>Финансовое обеспечение реализации ООП ООО в образовательной организ</w:t>
      </w:r>
      <w:r w:rsidRPr="00DC5AE8">
        <w:rPr>
          <w:sz w:val="28"/>
          <w:szCs w:val="28"/>
          <w:lang w:val="ru-RU"/>
        </w:rPr>
        <w:t>а</w:t>
      </w:r>
      <w:r w:rsidRPr="00DC5AE8">
        <w:rPr>
          <w:sz w:val="28"/>
          <w:szCs w:val="28"/>
          <w:lang w:val="ru-RU"/>
        </w:rPr>
        <w:t>ции опирается на исполнение расходных обязательств, обеспечивающих констит</w:t>
      </w:r>
      <w:r w:rsidRPr="00DC5AE8">
        <w:rPr>
          <w:sz w:val="28"/>
          <w:szCs w:val="28"/>
          <w:lang w:val="ru-RU"/>
        </w:rPr>
        <w:t>у</w:t>
      </w:r>
      <w:r w:rsidRPr="00DC5AE8">
        <w:rPr>
          <w:sz w:val="28"/>
          <w:szCs w:val="28"/>
          <w:lang w:val="ru-RU"/>
        </w:rPr>
        <w:t>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w:t>
      </w:r>
      <w:r w:rsidRPr="00DC5AE8">
        <w:rPr>
          <w:sz w:val="28"/>
          <w:szCs w:val="28"/>
          <w:lang w:val="ru-RU"/>
        </w:rPr>
        <w:t>а</w:t>
      </w:r>
      <w:r w:rsidRPr="00DC5AE8">
        <w:rPr>
          <w:sz w:val="28"/>
          <w:szCs w:val="28"/>
          <w:lang w:val="ru-RU"/>
        </w:rPr>
        <w:t>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Финансовое обеспечение задания учредителя по реализации ООП ООО осуществляется на основе нормативного подушевого финансирования.</w:t>
      </w:r>
    </w:p>
    <w:p w:rsidR="008567EB" w:rsidRPr="00DC5AE8" w:rsidRDefault="004777BD" w:rsidP="00AC3FB5">
      <w:pPr>
        <w:pStyle w:val="20"/>
        <w:numPr>
          <w:ilvl w:val="2"/>
          <w:numId w:val="227"/>
        </w:numPr>
        <w:tabs>
          <w:tab w:val="left" w:pos="1385"/>
        </w:tabs>
        <w:spacing w:before="212" w:line="276" w:lineRule="auto"/>
        <w:ind w:left="0" w:firstLine="566"/>
        <w:jc w:val="both"/>
        <w:rPr>
          <w:sz w:val="28"/>
          <w:szCs w:val="28"/>
        </w:rPr>
      </w:pPr>
      <w:r w:rsidRPr="00DC5AE8">
        <w:rPr>
          <w:sz w:val="28"/>
          <w:szCs w:val="28"/>
        </w:rPr>
        <w:t>Материально-технические условия реализации ООП</w:t>
      </w:r>
    </w:p>
    <w:p w:rsidR="008567EB" w:rsidRPr="00DC5AE8" w:rsidRDefault="004777BD" w:rsidP="00A24E98">
      <w:pPr>
        <w:pStyle w:val="a3"/>
        <w:spacing w:before="45" w:line="276" w:lineRule="auto"/>
        <w:ind w:left="0" w:firstLine="566"/>
        <w:rPr>
          <w:sz w:val="28"/>
          <w:szCs w:val="28"/>
          <w:lang w:val="ru-RU"/>
        </w:rPr>
      </w:pPr>
      <w:r w:rsidRPr="00DC5AE8">
        <w:rPr>
          <w:sz w:val="28"/>
          <w:szCs w:val="28"/>
          <w:lang w:val="ru-RU"/>
        </w:rPr>
        <w:t>Материально-технические условия реализации образовательной программы школы отвечают характеристикам современного образования, требованиям к о</w:t>
      </w:r>
      <w:r w:rsidRPr="00DC5AE8">
        <w:rPr>
          <w:sz w:val="28"/>
          <w:szCs w:val="28"/>
          <w:lang w:val="ru-RU"/>
        </w:rPr>
        <w:t>с</w:t>
      </w:r>
      <w:r w:rsidRPr="00DC5AE8">
        <w:rPr>
          <w:sz w:val="28"/>
          <w:szCs w:val="28"/>
          <w:lang w:val="ru-RU"/>
        </w:rPr>
        <w:t>нащенности</w:t>
      </w:r>
      <w:r w:rsidR="00C07280">
        <w:rPr>
          <w:sz w:val="28"/>
          <w:szCs w:val="28"/>
          <w:lang w:val="ru-RU"/>
        </w:rPr>
        <w:t xml:space="preserve"> </w:t>
      </w:r>
      <w:r w:rsidRPr="00DC5AE8">
        <w:rPr>
          <w:sz w:val="28"/>
          <w:szCs w:val="28"/>
          <w:lang w:val="ru-RU"/>
        </w:rPr>
        <w:t>учебных и административных помещений, параметрам эргономико-дидактической приспособленности материальных условий кабинетов, соответс</w:t>
      </w:r>
      <w:r w:rsidRPr="00DC5AE8">
        <w:rPr>
          <w:sz w:val="28"/>
          <w:szCs w:val="28"/>
          <w:lang w:val="ru-RU"/>
        </w:rPr>
        <w:t>т</w:t>
      </w:r>
      <w:r w:rsidRPr="00DC5AE8">
        <w:rPr>
          <w:sz w:val="28"/>
          <w:szCs w:val="28"/>
          <w:lang w:val="ru-RU"/>
        </w:rPr>
        <w:t>вуют возрастным особенностям и возможностям учащихся, позволяют обеспечить реализацию современных образовательных и иных потребностей и возможностей, учащихся по жизнеобеспечению и безопасности, сохранению и укреплению здор</w:t>
      </w:r>
      <w:r w:rsidRPr="00DC5AE8">
        <w:rPr>
          <w:sz w:val="28"/>
          <w:szCs w:val="28"/>
          <w:lang w:val="ru-RU"/>
        </w:rPr>
        <w:t>о</w:t>
      </w:r>
      <w:r w:rsidRPr="00DC5AE8">
        <w:rPr>
          <w:sz w:val="28"/>
          <w:szCs w:val="28"/>
          <w:lang w:val="ru-RU"/>
        </w:rPr>
        <w:t>вья, развитию профессионального, социального и творческого опыта учащихся и др.</w:t>
      </w:r>
    </w:p>
    <w:p w:rsidR="00D63A25" w:rsidRPr="00DC5AE8" w:rsidRDefault="00D63A25" w:rsidP="00A24E98">
      <w:pPr>
        <w:pStyle w:val="a3"/>
        <w:shd w:val="clear" w:color="auto" w:fill="FFFFFF" w:themeFill="background1"/>
        <w:spacing w:before="13" w:line="276" w:lineRule="auto"/>
        <w:ind w:left="0" w:firstLine="566"/>
        <w:rPr>
          <w:sz w:val="28"/>
          <w:szCs w:val="28"/>
          <w:lang w:val="ru-RU"/>
        </w:rPr>
      </w:pPr>
      <w:r w:rsidRPr="00DC5AE8">
        <w:rPr>
          <w:sz w:val="28"/>
          <w:szCs w:val="28"/>
          <w:lang w:val="ru-RU"/>
        </w:rPr>
        <w:t>Школа имеет трёхэтажное 1992</w:t>
      </w:r>
      <w:r w:rsidR="004777BD" w:rsidRPr="00DC5AE8">
        <w:rPr>
          <w:sz w:val="28"/>
          <w:szCs w:val="28"/>
          <w:lang w:val="ru-RU"/>
        </w:rPr>
        <w:t xml:space="preserve"> года пос</w:t>
      </w:r>
      <w:r w:rsidRPr="00DC5AE8">
        <w:rPr>
          <w:sz w:val="28"/>
          <w:szCs w:val="28"/>
          <w:lang w:val="ru-RU"/>
        </w:rPr>
        <w:t>тройки здание – (площадь-5852,8 кв.м.)</w:t>
      </w:r>
    </w:p>
    <w:p w:rsidR="00D63A25" w:rsidRPr="00DC5AE8" w:rsidRDefault="00D63A25" w:rsidP="00A24E98">
      <w:pPr>
        <w:pStyle w:val="a3"/>
        <w:shd w:val="clear" w:color="auto" w:fill="FFFFFF" w:themeFill="background1"/>
        <w:spacing w:line="276" w:lineRule="auto"/>
        <w:ind w:left="0" w:firstLine="566"/>
        <w:rPr>
          <w:sz w:val="28"/>
          <w:szCs w:val="28"/>
          <w:lang w:val="ru-RU"/>
        </w:rPr>
      </w:pPr>
      <w:r w:rsidRPr="00DC5AE8">
        <w:rPr>
          <w:sz w:val="28"/>
          <w:szCs w:val="28"/>
          <w:lang w:val="ru-RU"/>
        </w:rPr>
        <w:t>Спортзал большой- 292</w:t>
      </w:r>
      <w:r w:rsidR="004777BD" w:rsidRPr="00DC5AE8">
        <w:rPr>
          <w:sz w:val="28"/>
          <w:szCs w:val="28"/>
          <w:lang w:val="ru-RU"/>
        </w:rPr>
        <w:t>,</w:t>
      </w:r>
      <w:r w:rsidRPr="00DC5AE8">
        <w:rPr>
          <w:sz w:val="28"/>
          <w:szCs w:val="28"/>
          <w:lang w:val="ru-RU"/>
        </w:rPr>
        <w:t>8</w:t>
      </w:r>
      <w:r w:rsidR="004777BD" w:rsidRPr="00DC5AE8">
        <w:rPr>
          <w:sz w:val="28"/>
          <w:szCs w:val="28"/>
          <w:lang w:val="ru-RU"/>
        </w:rPr>
        <w:t xml:space="preserve"> кв.м.</w:t>
      </w:r>
    </w:p>
    <w:p w:rsidR="008567EB" w:rsidRPr="00DC5AE8" w:rsidRDefault="00D63A25" w:rsidP="00A24E98">
      <w:pPr>
        <w:pStyle w:val="a3"/>
        <w:shd w:val="clear" w:color="auto" w:fill="FFFFFF" w:themeFill="background1"/>
        <w:spacing w:line="276" w:lineRule="auto"/>
        <w:ind w:left="0" w:firstLine="566"/>
        <w:rPr>
          <w:sz w:val="28"/>
          <w:szCs w:val="28"/>
          <w:lang w:val="ru-RU"/>
        </w:rPr>
      </w:pPr>
      <w:r w:rsidRPr="00DC5AE8">
        <w:rPr>
          <w:sz w:val="28"/>
          <w:szCs w:val="28"/>
          <w:lang w:val="ru-RU"/>
        </w:rPr>
        <w:t>Актовый зал -109,8 кв.м</w:t>
      </w:r>
      <w:r w:rsidR="00C07280">
        <w:rPr>
          <w:sz w:val="28"/>
          <w:szCs w:val="28"/>
          <w:lang w:val="ru-RU"/>
        </w:rPr>
        <w:t xml:space="preserve"> </w:t>
      </w:r>
      <w:r w:rsidRPr="00DC5AE8">
        <w:rPr>
          <w:sz w:val="28"/>
          <w:szCs w:val="28"/>
          <w:lang w:val="ru-RU"/>
        </w:rPr>
        <w:t>на</w:t>
      </w:r>
      <w:r w:rsidR="00C07280">
        <w:rPr>
          <w:sz w:val="28"/>
          <w:szCs w:val="28"/>
          <w:lang w:val="ru-RU"/>
        </w:rPr>
        <w:t xml:space="preserve"> </w:t>
      </w:r>
      <w:r w:rsidR="004777BD" w:rsidRPr="00DC5AE8">
        <w:rPr>
          <w:sz w:val="28"/>
          <w:szCs w:val="28"/>
          <w:lang w:val="ru-RU"/>
        </w:rPr>
        <w:t>ме</w:t>
      </w:r>
      <w:r w:rsidRPr="00DC5AE8">
        <w:rPr>
          <w:sz w:val="28"/>
          <w:szCs w:val="28"/>
          <w:lang w:val="ru-RU"/>
        </w:rPr>
        <w:t>ста на 80 мест.</w:t>
      </w:r>
    </w:p>
    <w:p w:rsidR="008567EB" w:rsidRPr="00DC5AE8" w:rsidRDefault="004777BD" w:rsidP="00A24E98">
      <w:pPr>
        <w:pStyle w:val="a3"/>
        <w:shd w:val="clear" w:color="auto" w:fill="FFFFFF" w:themeFill="background1"/>
        <w:spacing w:before="5" w:line="276" w:lineRule="auto"/>
        <w:ind w:left="0" w:firstLine="566"/>
        <w:rPr>
          <w:sz w:val="28"/>
          <w:szCs w:val="28"/>
          <w:lang w:val="ru-RU"/>
        </w:rPr>
      </w:pPr>
      <w:r w:rsidRPr="00DC5AE8">
        <w:rPr>
          <w:sz w:val="28"/>
          <w:szCs w:val="28"/>
          <w:lang w:val="ru-RU"/>
        </w:rPr>
        <w:t>Ш</w:t>
      </w:r>
      <w:r w:rsidR="00D63A25" w:rsidRPr="00DC5AE8">
        <w:rPr>
          <w:sz w:val="28"/>
          <w:szCs w:val="28"/>
          <w:lang w:val="ru-RU"/>
        </w:rPr>
        <w:t>кольная библиотека площадь 73,9</w:t>
      </w:r>
      <w:r w:rsidRPr="00DC5AE8">
        <w:rPr>
          <w:sz w:val="28"/>
          <w:szCs w:val="28"/>
          <w:lang w:val="ru-RU"/>
        </w:rPr>
        <w:t xml:space="preserve"> кв.м.</w:t>
      </w:r>
    </w:p>
    <w:p w:rsidR="008567EB" w:rsidRPr="00DC5AE8" w:rsidRDefault="00836606" w:rsidP="00A24E98">
      <w:pPr>
        <w:pStyle w:val="a3"/>
        <w:shd w:val="clear" w:color="auto" w:fill="FFFFFF" w:themeFill="background1"/>
        <w:spacing w:before="40" w:line="276" w:lineRule="auto"/>
        <w:ind w:left="0" w:firstLine="566"/>
        <w:rPr>
          <w:sz w:val="28"/>
          <w:szCs w:val="28"/>
          <w:lang w:val="ru-RU"/>
        </w:rPr>
      </w:pPr>
      <w:r w:rsidRPr="00DC5AE8">
        <w:rPr>
          <w:sz w:val="28"/>
          <w:szCs w:val="28"/>
          <w:lang w:val="ru-RU"/>
        </w:rPr>
        <w:t>Школьная столовая</w:t>
      </w:r>
      <w:r w:rsidR="00D63A25" w:rsidRPr="00DC5AE8">
        <w:rPr>
          <w:sz w:val="28"/>
          <w:szCs w:val="28"/>
          <w:lang w:val="ru-RU"/>
        </w:rPr>
        <w:t xml:space="preserve"> -165,8 кв.м на</w:t>
      </w:r>
      <w:r w:rsidR="00C07280">
        <w:rPr>
          <w:sz w:val="28"/>
          <w:szCs w:val="28"/>
          <w:lang w:val="ru-RU"/>
        </w:rPr>
        <w:t xml:space="preserve"> </w:t>
      </w:r>
      <w:r w:rsidRPr="00DC5AE8">
        <w:rPr>
          <w:sz w:val="28"/>
          <w:szCs w:val="28"/>
          <w:lang w:val="ru-RU"/>
        </w:rPr>
        <w:t>на 120</w:t>
      </w:r>
      <w:r w:rsidR="004777BD" w:rsidRPr="00DC5AE8">
        <w:rPr>
          <w:sz w:val="28"/>
          <w:szCs w:val="28"/>
          <w:lang w:val="ru-RU"/>
        </w:rPr>
        <w:t xml:space="preserve"> мест. Столовая оснащена оборудов</w:t>
      </w:r>
      <w:r w:rsidR="004777BD" w:rsidRPr="00DC5AE8">
        <w:rPr>
          <w:sz w:val="28"/>
          <w:szCs w:val="28"/>
          <w:lang w:val="ru-RU"/>
        </w:rPr>
        <w:t>а</w:t>
      </w:r>
      <w:r w:rsidR="004777BD" w:rsidRPr="00DC5AE8">
        <w:rPr>
          <w:sz w:val="28"/>
          <w:szCs w:val="28"/>
          <w:lang w:val="ru-RU"/>
        </w:rPr>
        <w:t>нием и посудой в соответствии с СанПиН.</w:t>
      </w:r>
    </w:p>
    <w:p w:rsidR="008567EB" w:rsidRPr="00DC5AE8" w:rsidRDefault="004777BD" w:rsidP="00A24E98">
      <w:pPr>
        <w:pStyle w:val="a3"/>
        <w:spacing w:before="214" w:line="276" w:lineRule="auto"/>
        <w:ind w:left="0" w:firstLine="566"/>
        <w:rPr>
          <w:sz w:val="28"/>
          <w:szCs w:val="28"/>
          <w:lang w:val="ru-RU"/>
        </w:rPr>
      </w:pPr>
      <w:r w:rsidRPr="00DC5AE8">
        <w:rPr>
          <w:sz w:val="28"/>
          <w:szCs w:val="28"/>
          <w:lang w:val="ru-RU"/>
        </w:rPr>
        <w:t xml:space="preserve">Школа </w:t>
      </w:r>
      <w:r w:rsidR="00F02B30" w:rsidRPr="00DC5AE8">
        <w:rPr>
          <w:sz w:val="28"/>
          <w:szCs w:val="28"/>
          <w:lang w:val="ru-RU"/>
        </w:rPr>
        <w:t>располагает 28</w:t>
      </w:r>
      <w:r w:rsidRPr="00DC5AE8">
        <w:rPr>
          <w:sz w:val="28"/>
          <w:szCs w:val="28"/>
          <w:lang w:val="ru-RU"/>
        </w:rPr>
        <w:t xml:space="preserve"> учебными кабинетами, </w:t>
      </w:r>
      <w:r w:rsidR="00A1094D" w:rsidRPr="00DC5AE8">
        <w:rPr>
          <w:sz w:val="28"/>
          <w:szCs w:val="28"/>
          <w:lang w:val="ru-RU"/>
        </w:rPr>
        <w:t>2 кабинетами</w:t>
      </w:r>
      <w:r w:rsidRPr="00DC5AE8">
        <w:rPr>
          <w:sz w:val="28"/>
          <w:szCs w:val="28"/>
          <w:lang w:val="ru-RU"/>
        </w:rPr>
        <w:t xml:space="preserve"> информатики, м</w:t>
      </w:r>
      <w:r w:rsidRPr="00DC5AE8">
        <w:rPr>
          <w:sz w:val="28"/>
          <w:szCs w:val="28"/>
          <w:lang w:val="ru-RU"/>
        </w:rPr>
        <w:t>е</w:t>
      </w:r>
      <w:r w:rsidRPr="00DC5AE8">
        <w:rPr>
          <w:sz w:val="28"/>
          <w:szCs w:val="28"/>
          <w:lang w:val="ru-RU"/>
        </w:rPr>
        <w:lastRenderedPageBreak/>
        <w:t>диатекой, кабинетом</w:t>
      </w:r>
      <w:r w:rsidR="00C07280">
        <w:rPr>
          <w:sz w:val="28"/>
          <w:szCs w:val="28"/>
          <w:lang w:val="ru-RU"/>
        </w:rPr>
        <w:t xml:space="preserve"> </w:t>
      </w:r>
      <w:r w:rsidRPr="00DC5AE8">
        <w:rPr>
          <w:sz w:val="28"/>
          <w:szCs w:val="28"/>
          <w:lang w:val="ru-RU"/>
        </w:rPr>
        <w:t>псих</w:t>
      </w:r>
      <w:r w:rsidR="00A1094D" w:rsidRPr="00DC5AE8">
        <w:rPr>
          <w:sz w:val="28"/>
          <w:szCs w:val="28"/>
          <w:lang w:val="ru-RU"/>
        </w:rPr>
        <w:t>олога,</w:t>
      </w:r>
      <w:r w:rsidR="00C07280">
        <w:rPr>
          <w:sz w:val="28"/>
          <w:szCs w:val="28"/>
          <w:lang w:val="ru-RU"/>
        </w:rPr>
        <w:t xml:space="preserve"> </w:t>
      </w:r>
      <w:r w:rsidR="00A1094D" w:rsidRPr="00DC5AE8">
        <w:rPr>
          <w:sz w:val="28"/>
          <w:szCs w:val="28"/>
          <w:lang w:val="ru-RU"/>
        </w:rPr>
        <w:t xml:space="preserve">врача, </w:t>
      </w:r>
      <w:r w:rsidR="0041574C" w:rsidRPr="00DC5AE8">
        <w:rPr>
          <w:sz w:val="28"/>
          <w:szCs w:val="28"/>
          <w:lang w:val="ru-RU"/>
        </w:rPr>
        <w:t>стоматолога,</w:t>
      </w:r>
      <w:r w:rsidR="00C07280">
        <w:rPr>
          <w:sz w:val="28"/>
          <w:szCs w:val="28"/>
          <w:lang w:val="ru-RU"/>
        </w:rPr>
        <w:t xml:space="preserve"> </w:t>
      </w:r>
      <w:r w:rsidR="00A1094D" w:rsidRPr="00DC5AE8">
        <w:rPr>
          <w:sz w:val="28"/>
          <w:szCs w:val="28"/>
          <w:lang w:val="ru-RU"/>
        </w:rPr>
        <w:t>медсестры,</w:t>
      </w:r>
      <w:r w:rsidR="00C07280">
        <w:rPr>
          <w:sz w:val="28"/>
          <w:szCs w:val="28"/>
          <w:lang w:val="ru-RU"/>
        </w:rPr>
        <w:t xml:space="preserve"> </w:t>
      </w:r>
      <w:r w:rsidR="00A1094D" w:rsidRPr="00DC5AE8">
        <w:rPr>
          <w:sz w:val="28"/>
          <w:szCs w:val="28"/>
          <w:lang w:val="ru-RU"/>
        </w:rPr>
        <w:t>1</w:t>
      </w:r>
      <w:r w:rsidR="00C07280">
        <w:rPr>
          <w:sz w:val="28"/>
          <w:szCs w:val="28"/>
          <w:lang w:val="ru-RU"/>
        </w:rPr>
        <w:t xml:space="preserve"> </w:t>
      </w:r>
      <w:r w:rsidR="00A1094D" w:rsidRPr="00DC5AE8">
        <w:rPr>
          <w:sz w:val="28"/>
          <w:szCs w:val="28"/>
          <w:lang w:val="ru-RU"/>
        </w:rPr>
        <w:t>спортивным</w:t>
      </w:r>
      <w:r w:rsidR="007B54C8" w:rsidRPr="00DC5AE8">
        <w:rPr>
          <w:sz w:val="28"/>
          <w:szCs w:val="28"/>
          <w:lang w:val="ru-RU"/>
        </w:rPr>
        <w:t xml:space="preserve"> и 1 актовым</w:t>
      </w:r>
      <w:r w:rsidR="00C07280">
        <w:rPr>
          <w:sz w:val="28"/>
          <w:szCs w:val="28"/>
          <w:lang w:val="ru-RU"/>
        </w:rPr>
        <w:t xml:space="preserve"> </w:t>
      </w:r>
      <w:r w:rsidR="007B54C8" w:rsidRPr="00DC5AE8">
        <w:rPr>
          <w:sz w:val="28"/>
          <w:szCs w:val="28"/>
          <w:lang w:val="ru-RU"/>
        </w:rPr>
        <w:t>залами</w:t>
      </w:r>
      <w:r w:rsidR="00C07280">
        <w:rPr>
          <w:sz w:val="28"/>
          <w:szCs w:val="28"/>
          <w:lang w:val="ru-RU"/>
        </w:rPr>
        <w:t xml:space="preserve"> </w:t>
      </w:r>
      <w:r w:rsidRPr="00DC5AE8">
        <w:rPr>
          <w:sz w:val="28"/>
          <w:szCs w:val="28"/>
          <w:lang w:val="ru-RU"/>
        </w:rPr>
        <w:t>Все</w:t>
      </w:r>
      <w:r w:rsidR="00C07280">
        <w:rPr>
          <w:sz w:val="28"/>
          <w:szCs w:val="28"/>
          <w:lang w:val="ru-RU"/>
        </w:rPr>
        <w:t xml:space="preserve"> </w:t>
      </w:r>
      <w:r w:rsidRPr="00DC5AE8">
        <w:rPr>
          <w:sz w:val="28"/>
          <w:szCs w:val="28"/>
          <w:lang w:val="ru-RU"/>
        </w:rPr>
        <w:t>учебные кабинеты</w:t>
      </w:r>
      <w:r w:rsidR="007B54C8" w:rsidRPr="00DC5AE8">
        <w:rPr>
          <w:sz w:val="28"/>
          <w:szCs w:val="28"/>
          <w:lang w:val="ru-RU"/>
        </w:rPr>
        <w:t xml:space="preserve"> </w:t>
      </w:r>
      <w:r w:rsidRPr="00DC5AE8">
        <w:rPr>
          <w:sz w:val="28"/>
          <w:szCs w:val="28"/>
          <w:lang w:val="ru-RU"/>
        </w:rPr>
        <w:t>оснащены необходимым оборудованием, дидактическими и техническими средствами обучения, учебно-вспомогательным материалом и соответствуют программным требованиям, как для базового образ</w:t>
      </w:r>
      <w:r w:rsidRPr="00DC5AE8">
        <w:rPr>
          <w:sz w:val="28"/>
          <w:szCs w:val="28"/>
          <w:lang w:val="ru-RU"/>
        </w:rPr>
        <w:t>о</w:t>
      </w:r>
      <w:r w:rsidRPr="00DC5AE8">
        <w:rPr>
          <w:sz w:val="28"/>
          <w:szCs w:val="28"/>
          <w:lang w:val="ru-RU"/>
        </w:rPr>
        <w:t>вания, так и для осуществления изучения предметов по выбору учащихся. Спо</w:t>
      </w:r>
      <w:r w:rsidRPr="00DC5AE8">
        <w:rPr>
          <w:sz w:val="28"/>
          <w:szCs w:val="28"/>
          <w:lang w:val="ru-RU"/>
        </w:rPr>
        <w:t>р</w:t>
      </w:r>
      <w:r w:rsidRPr="00DC5AE8">
        <w:rPr>
          <w:sz w:val="28"/>
          <w:szCs w:val="28"/>
          <w:lang w:val="ru-RU"/>
        </w:rPr>
        <w:t>тивные комплекс на территории школы позволяет выполнять качественно пр</w:t>
      </w:r>
      <w:r w:rsidRPr="00DC5AE8">
        <w:rPr>
          <w:sz w:val="28"/>
          <w:szCs w:val="28"/>
          <w:lang w:val="ru-RU"/>
        </w:rPr>
        <w:t>о</w:t>
      </w:r>
      <w:r w:rsidRPr="00DC5AE8">
        <w:rPr>
          <w:sz w:val="28"/>
          <w:szCs w:val="28"/>
          <w:lang w:val="ru-RU"/>
        </w:rPr>
        <w:t>грамму по физической культуре на всех ступенях образования, проводить спорти</w:t>
      </w:r>
      <w:r w:rsidRPr="00DC5AE8">
        <w:rPr>
          <w:sz w:val="28"/>
          <w:szCs w:val="28"/>
          <w:lang w:val="ru-RU"/>
        </w:rPr>
        <w:t>в</w:t>
      </w:r>
      <w:r w:rsidRPr="00DC5AE8">
        <w:rPr>
          <w:sz w:val="28"/>
          <w:szCs w:val="28"/>
          <w:lang w:val="ru-RU"/>
        </w:rPr>
        <w:t>ные мероприятия и занятия спортивных секций. Библиотека школы обеспечивает текущий учебный процесс, руководит досуговым чтением обучающихся. Ресурсная программа помогает администрации планово осуществлять материально-техническое оснащение образовательного процесса. Ежегодно проводятся смотры учебных кабинетов по параметрам: документация кабинета, учебно-методическое обеспечения, систематизация и хранение, оформление, санитарное состояние. М</w:t>
      </w:r>
      <w:r w:rsidRPr="00DC5AE8">
        <w:rPr>
          <w:sz w:val="28"/>
          <w:szCs w:val="28"/>
          <w:lang w:val="ru-RU"/>
        </w:rPr>
        <w:t>а</w:t>
      </w:r>
      <w:r w:rsidRPr="00DC5AE8">
        <w:rPr>
          <w:sz w:val="28"/>
          <w:szCs w:val="28"/>
          <w:lang w:val="ru-RU"/>
        </w:rPr>
        <w:t>териально-технические условия организации образовательного процесса в дост</w:t>
      </w:r>
      <w:r w:rsidRPr="00DC5AE8">
        <w:rPr>
          <w:sz w:val="28"/>
          <w:szCs w:val="28"/>
          <w:lang w:val="ru-RU"/>
        </w:rPr>
        <w:t>а</w:t>
      </w:r>
      <w:r w:rsidRPr="00DC5AE8">
        <w:rPr>
          <w:sz w:val="28"/>
          <w:szCs w:val="28"/>
          <w:lang w:val="ru-RU"/>
        </w:rPr>
        <w:t>точной мере обеспечивают стабильное функционирование и развитие образов</w:t>
      </w:r>
      <w:r w:rsidRPr="00DC5AE8">
        <w:rPr>
          <w:sz w:val="28"/>
          <w:szCs w:val="28"/>
          <w:lang w:val="ru-RU"/>
        </w:rPr>
        <w:t>а</w:t>
      </w:r>
      <w:r w:rsidRPr="00DC5AE8">
        <w:rPr>
          <w:sz w:val="28"/>
          <w:szCs w:val="28"/>
          <w:lang w:val="ru-RU"/>
        </w:rPr>
        <w:t>тельного учреждения.</w:t>
      </w:r>
    </w:p>
    <w:p w:rsidR="008567EB" w:rsidRPr="00DC5AE8" w:rsidRDefault="004777BD" w:rsidP="00A24E98">
      <w:pPr>
        <w:pStyle w:val="a3"/>
        <w:spacing w:line="276" w:lineRule="auto"/>
        <w:ind w:left="0" w:firstLine="566"/>
        <w:rPr>
          <w:sz w:val="28"/>
          <w:szCs w:val="28"/>
          <w:lang w:val="ru-RU"/>
        </w:rPr>
      </w:pPr>
      <w:r w:rsidRPr="00DC5AE8">
        <w:rPr>
          <w:sz w:val="28"/>
          <w:szCs w:val="28"/>
          <w:lang w:val="ru-RU"/>
        </w:rPr>
        <w:t>Большая работа проводится в учебных кабинетах. Целенаправленно велась подборка дидактического материала, тестовых заданий, таблиц. Уделялось бол</w:t>
      </w:r>
      <w:r w:rsidRPr="00DC5AE8">
        <w:rPr>
          <w:sz w:val="28"/>
          <w:szCs w:val="28"/>
          <w:lang w:val="ru-RU"/>
        </w:rPr>
        <w:t>ь</w:t>
      </w:r>
      <w:r w:rsidRPr="00DC5AE8">
        <w:rPr>
          <w:sz w:val="28"/>
          <w:szCs w:val="28"/>
          <w:lang w:val="ru-RU"/>
        </w:rPr>
        <w:t>шое внимание ремонту классных комнат.</w:t>
      </w:r>
    </w:p>
    <w:p w:rsidR="00310BCD" w:rsidRPr="00DC5AE8" w:rsidRDefault="004777BD" w:rsidP="00A24E98">
      <w:pPr>
        <w:pStyle w:val="a3"/>
        <w:shd w:val="clear" w:color="auto" w:fill="FFFFFF" w:themeFill="background1"/>
        <w:spacing w:line="276" w:lineRule="auto"/>
        <w:ind w:left="0" w:firstLine="566"/>
        <w:rPr>
          <w:sz w:val="28"/>
          <w:szCs w:val="28"/>
          <w:lang w:val="ru-RU"/>
        </w:rPr>
      </w:pPr>
      <w:r w:rsidRPr="00DC5AE8">
        <w:rPr>
          <w:sz w:val="28"/>
          <w:szCs w:val="28"/>
          <w:lang w:val="ru-RU"/>
        </w:rPr>
        <w:t>В рамках ПНПО было получено оборудование для кабинетов географии, х</w:t>
      </w:r>
      <w:r w:rsidRPr="00DC5AE8">
        <w:rPr>
          <w:sz w:val="28"/>
          <w:szCs w:val="28"/>
          <w:lang w:val="ru-RU"/>
        </w:rPr>
        <w:t>и</w:t>
      </w:r>
      <w:r w:rsidRPr="00DC5AE8">
        <w:rPr>
          <w:sz w:val="28"/>
          <w:szCs w:val="28"/>
          <w:lang w:val="ru-RU"/>
        </w:rPr>
        <w:t>мии, физики</w:t>
      </w:r>
      <w:r w:rsidR="00310BCD" w:rsidRPr="00DC5AE8">
        <w:rPr>
          <w:sz w:val="28"/>
          <w:szCs w:val="28"/>
          <w:lang w:val="ru-RU"/>
        </w:rPr>
        <w:t>,</w:t>
      </w:r>
      <w:r w:rsidR="0029610B" w:rsidRPr="00DC5AE8">
        <w:rPr>
          <w:sz w:val="28"/>
          <w:szCs w:val="28"/>
          <w:lang w:val="ru-RU"/>
        </w:rPr>
        <w:t xml:space="preserve"> биологии</w:t>
      </w:r>
      <w:r w:rsidRPr="00DC5AE8">
        <w:rPr>
          <w:sz w:val="28"/>
          <w:szCs w:val="28"/>
          <w:lang w:val="ru-RU"/>
        </w:rPr>
        <w:t xml:space="preserve"> всё это оборудование находится в рабочем состоянии и применяется на уроках. Администрация школы ежегодно прикладывает много усердия для создания комфортных условий труда педагогического и ученического коллектива.</w:t>
      </w:r>
    </w:p>
    <w:p w:rsidR="00310BCD" w:rsidRPr="00DC5AE8" w:rsidRDefault="00310BCD" w:rsidP="00A24E98">
      <w:pPr>
        <w:pStyle w:val="a3"/>
        <w:shd w:val="clear" w:color="auto" w:fill="FFFFFF" w:themeFill="background1"/>
        <w:spacing w:line="276" w:lineRule="auto"/>
        <w:ind w:left="0" w:firstLine="566"/>
        <w:rPr>
          <w:sz w:val="28"/>
          <w:szCs w:val="28"/>
          <w:lang w:val="ru-RU"/>
        </w:rPr>
      </w:pPr>
      <w:r w:rsidRPr="00DC5AE8">
        <w:rPr>
          <w:sz w:val="28"/>
          <w:szCs w:val="28"/>
          <w:shd w:val="clear" w:color="auto" w:fill="FFFFFF" w:themeFill="background1"/>
          <w:lang w:val="ru-RU"/>
        </w:rPr>
        <w:t>Всего в школе: ноутбуков и компьютеров -</w:t>
      </w:r>
      <w:r w:rsidR="00D70E22">
        <w:rPr>
          <w:sz w:val="28"/>
          <w:szCs w:val="28"/>
          <w:shd w:val="clear" w:color="auto" w:fill="FFFFFF" w:themeFill="background1"/>
          <w:lang w:val="ru-RU"/>
        </w:rPr>
        <w:t xml:space="preserve"> </w:t>
      </w:r>
      <w:r w:rsidRPr="00DC5AE8">
        <w:rPr>
          <w:sz w:val="28"/>
          <w:szCs w:val="28"/>
          <w:shd w:val="clear" w:color="auto" w:fill="FFFFFF" w:themeFill="background1"/>
          <w:lang w:val="ru-RU"/>
        </w:rPr>
        <w:t>55,</w:t>
      </w:r>
      <w:r w:rsidR="00C07280">
        <w:rPr>
          <w:sz w:val="28"/>
          <w:szCs w:val="28"/>
          <w:shd w:val="clear" w:color="auto" w:fill="FFFFFF" w:themeFill="background1"/>
          <w:lang w:val="ru-RU"/>
        </w:rPr>
        <w:t xml:space="preserve"> </w:t>
      </w:r>
      <w:r w:rsidRPr="00DC5AE8">
        <w:rPr>
          <w:sz w:val="28"/>
          <w:szCs w:val="28"/>
          <w:shd w:val="clear" w:color="auto" w:fill="FFFFFF" w:themeFill="background1"/>
          <w:lang w:val="ru-RU"/>
        </w:rPr>
        <w:t>интерактивные доски – 8, мул</w:t>
      </w:r>
      <w:r w:rsidRPr="00DC5AE8">
        <w:rPr>
          <w:sz w:val="28"/>
          <w:szCs w:val="28"/>
          <w:shd w:val="clear" w:color="auto" w:fill="FFFFFF" w:themeFill="background1"/>
          <w:lang w:val="ru-RU"/>
        </w:rPr>
        <w:t>ь</w:t>
      </w:r>
      <w:r w:rsidRPr="00DC5AE8">
        <w:rPr>
          <w:sz w:val="28"/>
          <w:szCs w:val="28"/>
          <w:shd w:val="clear" w:color="auto" w:fill="FFFFFF" w:themeFill="background1"/>
          <w:lang w:val="ru-RU"/>
        </w:rPr>
        <w:t>тимедийного оборудования</w:t>
      </w:r>
      <w:r w:rsidR="00D70E22">
        <w:rPr>
          <w:sz w:val="28"/>
          <w:szCs w:val="28"/>
          <w:shd w:val="clear" w:color="auto" w:fill="FFFFFF" w:themeFill="background1"/>
          <w:lang w:val="ru-RU"/>
        </w:rPr>
        <w:t xml:space="preserve"> </w:t>
      </w:r>
      <w:r w:rsidRPr="00DC5AE8">
        <w:rPr>
          <w:sz w:val="28"/>
          <w:szCs w:val="28"/>
          <w:shd w:val="clear" w:color="auto" w:fill="FFFFFF" w:themeFill="background1"/>
          <w:lang w:val="ru-RU"/>
        </w:rPr>
        <w:t xml:space="preserve">- 13, интерактивная система оценки качества знаний </w:t>
      </w:r>
      <w:r w:rsidRPr="00DC5AE8">
        <w:rPr>
          <w:sz w:val="28"/>
          <w:szCs w:val="28"/>
          <w:shd w:val="clear" w:color="auto" w:fill="FFFFFF" w:themeFill="background1"/>
        </w:rPr>
        <w:t>VOTUM</w:t>
      </w:r>
      <w:r w:rsidRPr="00DC5AE8">
        <w:rPr>
          <w:sz w:val="28"/>
          <w:szCs w:val="28"/>
          <w:shd w:val="clear" w:color="auto" w:fill="FFFFFF" w:themeFill="background1"/>
          <w:lang w:val="ru-RU"/>
        </w:rPr>
        <w:t>, лабораторное оборудование для химии, биологии, физики: «</w:t>
      </w:r>
      <w:r w:rsidRPr="00DC5AE8">
        <w:rPr>
          <w:sz w:val="28"/>
          <w:szCs w:val="28"/>
          <w:shd w:val="clear" w:color="auto" w:fill="FFFFFF" w:themeFill="background1"/>
        </w:rPr>
        <w:t>L</w:t>
      </w:r>
      <w:r w:rsidRPr="00DC5AE8">
        <w:rPr>
          <w:sz w:val="28"/>
          <w:szCs w:val="28"/>
          <w:shd w:val="clear" w:color="auto" w:fill="FFFFFF" w:themeFill="background1"/>
          <w:lang w:val="ru-RU"/>
        </w:rPr>
        <w:t>-Микро». В перспективе школы пополнение ее материально-технической базы, переоборудов</w:t>
      </w:r>
      <w:r w:rsidRPr="00DC5AE8">
        <w:rPr>
          <w:sz w:val="28"/>
          <w:szCs w:val="28"/>
          <w:shd w:val="clear" w:color="auto" w:fill="FFFFFF" w:themeFill="background1"/>
          <w:lang w:val="ru-RU"/>
        </w:rPr>
        <w:t>а</w:t>
      </w:r>
      <w:r w:rsidRPr="00DC5AE8">
        <w:rPr>
          <w:sz w:val="28"/>
          <w:szCs w:val="28"/>
          <w:shd w:val="clear" w:color="auto" w:fill="FFFFFF" w:themeFill="background1"/>
          <w:lang w:val="ru-RU"/>
        </w:rPr>
        <w:t>ние учебных кабинетов в целях обеспечения должного уровня преподавания в с</w:t>
      </w:r>
      <w:r w:rsidRPr="00DC5AE8">
        <w:rPr>
          <w:sz w:val="28"/>
          <w:szCs w:val="28"/>
          <w:shd w:val="clear" w:color="auto" w:fill="FFFFFF" w:themeFill="background1"/>
          <w:lang w:val="ru-RU"/>
        </w:rPr>
        <w:t>о</w:t>
      </w:r>
      <w:r w:rsidRPr="00DC5AE8">
        <w:rPr>
          <w:sz w:val="28"/>
          <w:szCs w:val="28"/>
          <w:shd w:val="clear" w:color="auto" w:fill="FFFFFF" w:themeFill="background1"/>
          <w:lang w:val="ru-RU"/>
        </w:rPr>
        <w:t>временных</w:t>
      </w:r>
      <w:r w:rsidRPr="00DC5AE8">
        <w:rPr>
          <w:sz w:val="28"/>
          <w:szCs w:val="28"/>
          <w:lang w:val="ru-RU"/>
        </w:rPr>
        <w:t xml:space="preserve"> условиях.</w:t>
      </w:r>
    </w:p>
    <w:p w:rsidR="008567EB" w:rsidRPr="00DC5AE8" w:rsidRDefault="004777BD" w:rsidP="00A24E98">
      <w:pPr>
        <w:pStyle w:val="a3"/>
        <w:spacing w:before="1" w:line="276" w:lineRule="auto"/>
        <w:ind w:left="0" w:firstLine="566"/>
        <w:rPr>
          <w:sz w:val="28"/>
          <w:szCs w:val="28"/>
          <w:lang w:val="ru-RU"/>
        </w:rPr>
      </w:pPr>
      <w:r w:rsidRPr="00DC5AE8">
        <w:rPr>
          <w:sz w:val="28"/>
          <w:szCs w:val="28"/>
          <w:lang w:val="ru-RU"/>
        </w:rPr>
        <w:t>С целью сохранности здания школы ежегодно проводятся работы по космет</w:t>
      </w:r>
      <w:r w:rsidRPr="00DC5AE8">
        <w:rPr>
          <w:sz w:val="28"/>
          <w:szCs w:val="28"/>
          <w:lang w:val="ru-RU"/>
        </w:rPr>
        <w:t>и</w:t>
      </w:r>
      <w:r w:rsidRPr="00DC5AE8">
        <w:rPr>
          <w:sz w:val="28"/>
          <w:szCs w:val="28"/>
          <w:lang w:val="ru-RU"/>
        </w:rPr>
        <w:t>ческо</w:t>
      </w:r>
      <w:r w:rsidR="00E03DC3" w:rsidRPr="00DC5AE8">
        <w:rPr>
          <w:sz w:val="28"/>
          <w:szCs w:val="28"/>
          <w:lang w:val="ru-RU"/>
        </w:rPr>
        <w:t>му ремонту</w:t>
      </w:r>
      <w:r w:rsidRPr="00DC5AE8">
        <w:rPr>
          <w:sz w:val="28"/>
          <w:szCs w:val="28"/>
          <w:lang w:val="ru-RU"/>
        </w:rPr>
        <w:t>.</w:t>
      </w:r>
    </w:p>
    <w:p w:rsidR="008567EB" w:rsidRPr="00DC5AE8" w:rsidRDefault="004777BD" w:rsidP="00A24E98">
      <w:pPr>
        <w:pStyle w:val="a3"/>
        <w:spacing w:line="276" w:lineRule="auto"/>
        <w:ind w:left="0" w:firstLine="566"/>
        <w:rPr>
          <w:sz w:val="28"/>
          <w:szCs w:val="28"/>
          <w:lang w:val="ru-RU"/>
        </w:rPr>
      </w:pPr>
      <w:r w:rsidRPr="00DC5AE8">
        <w:rPr>
          <w:sz w:val="28"/>
          <w:szCs w:val="28"/>
          <w:lang w:val="ru-RU"/>
        </w:rPr>
        <w:t>В школе имеются специально организованные места, постоянно доступные подросткам и предназначенные для: общения; проектной и исследовательской де</w:t>
      </w:r>
      <w:r w:rsidRPr="00DC5AE8">
        <w:rPr>
          <w:sz w:val="28"/>
          <w:szCs w:val="28"/>
          <w:lang w:val="ru-RU"/>
        </w:rPr>
        <w:t>я</w:t>
      </w:r>
      <w:r w:rsidRPr="00DC5AE8">
        <w:rPr>
          <w:sz w:val="28"/>
          <w:szCs w:val="28"/>
          <w:lang w:val="ru-RU"/>
        </w:rPr>
        <w:t>тельности; творческой деятельности; индивидуальной и групповой работы; инд</w:t>
      </w:r>
      <w:r w:rsidRPr="00DC5AE8">
        <w:rPr>
          <w:sz w:val="28"/>
          <w:szCs w:val="28"/>
          <w:lang w:val="ru-RU"/>
        </w:rPr>
        <w:t>и</w:t>
      </w:r>
      <w:r w:rsidRPr="00DC5AE8">
        <w:rPr>
          <w:sz w:val="28"/>
          <w:szCs w:val="28"/>
          <w:lang w:val="ru-RU"/>
        </w:rPr>
        <w:t>видуальной работы; демонстрации своих достижений.</w:t>
      </w:r>
    </w:p>
    <w:p w:rsidR="008567EB" w:rsidRPr="00DC5AE8" w:rsidRDefault="004777BD" w:rsidP="00A24E98">
      <w:pPr>
        <w:pStyle w:val="a3"/>
        <w:spacing w:before="5" w:line="276" w:lineRule="auto"/>
        <w:ind w:left="0" w:firstLine="566"/>
        <w:rPr>
          <w:sz w:val="28"/>
          <w:szCs w:val="28"/>
          <w:lang w:val="ru-RU"/>
        </w:rPr>
      </w:pPr>
      <w:r w:rsidRPr="00DC5AE8">
        <w:rPr>
          <w:sz w:val="28"/>
          <w:szCs w:val="28"/>
          <w:lang w:val="ru-RU"/>
        </w:rPr>
        <w:t>Материально-технические условия реализации образовательной программы отвечают характеристикам современного образования, требованиям к оснащенн</w:t>
      </w:r>
      <w:r w:rsidRPr="00DC5AE8">
        <w:rPr>
          <w:sz w:val="28"/>
          <w:szCs w:val="28"/>
          <w:lang w:val="ru-RU"/>
        </w:rPr>
        <w:t>о</w:t>
      </w:r>
      <w:r w:rsidRPr="00DC5AE8">
        <w:rPr>
          <w:sz w:val="28"/>
          <w:szCs w:val="28"/>
          <w:lang w:val="ru-RU"/>
        </w:rPr>
        <w:t>сти учебных и административных помещений, параметрам эргономико-</w:t>
      </w:r>
      <w:r w:rsidRPr="00DC5AE8">
        <w:rPr>
          <w:sz w:val="28"/>
          <w:szCs w:val="28"/>
          <w:lang w:val="ru-RU"/>
        </w:rPr>
        <w:lastRenderedPageBreak/>
        <w:t>дидактической приспособленности материальных условий кабинетов, соответс</w:t>
      </w:r>
      <w:r w:rsidRPr="00DC5AE8">
        <w:rPr>
          <w:sz w:val="28"/>
          <w:szCs w:val="28"/>
          <w:lang w:val="ru-RU"/>
        </w:rPr>
        <w:t>т</w:t>
      </w:r>
      <w:r w:rsidRPr="00DC5AE8">
        <w:rPr>
          <w:sz w:val="28"/>
          <w:szCs w:val="28"/>
          <w:lang w:val="ru-RU"/>
        </w:rPr>
        <w:t>вуют возрастным особенностям и возможностям учащихся, позволяют обеспечить реализацию современных образовательных и иных потребностей и возможностей учащихся по жизнеобеспечению и безопасности, сохранению и укреплению здор</w:t>
      </w:r>
      <w:r w:rsidRPr="00DC5AE8">
        <w:rPr>
          <w:sz w:val="28"/>
          <w:szCs w:val="28"/>
          <w:lang w:val="ru-RU"/>
        </w:rPr>
        <w:t>о</w:t>
      </w:r>
      <w:r w:rsidRPr="00DC5AE8">
        <w:rPr>
          <w:sz w:val="28"/>
          <w:szCs w:val="28"/>
          <w:lang w:val="ru-RU"/>
        </w:rPr>
        <w:t>вья, развитию профессионального, социального и творческого опыта учащихся.</w:t>
      </w:r>
    </w:p>
    <w:p w:rsidR="008567EB" w:rsidRPr="00DC5AE8" w:rsidRDefault="004777BD" w:rsidP="00A24E98">
      <w:pPr>
        <w:pStyle w:val="a3"/>
        <w:spacing w:before="3" w:line="276" w:lineRule="auto"/>
        <w:ind w:left="0" w:firstLine="566"/>
        <w:rPr>
          <w:sz w:val="28"/>
          <w:szCs w:val="28"/>
          <w:lang w:val="ru-RU"/>
        </w:rPr>
      </w:pPr>
      <w:r w:rsidRPr="00DC5AE8">
        <w:rPr>
          <w:sz w:val="28"/>
          <w:szCs w:val="28"/>
          <w:lang w:val="ru-RU"/>
        </w:rPr>
        <w:t>Материально-технические условия нашей школы обеспечивают организацию всех видов деятельности учащихся в соответствии с санитарно- эпидемиологич</w:t>
      </w:r>
      <w:r w:rsidRPr="00DC5AE8">
        <w:rPr>
          <w:sz w:val="28"/>
          <w:szCs w:val="28"/>
          <w:lang w:val="ru-RU"/>
        </w:rPr>
        <w:t>е</w:t>
      </w:r>
      <w:r w:rsidRPr="00DC5AE8">
        <w:rPr>
          <w:sz w:val="28"/>
          <w:szCs w:val="28"/>
          <w:lang w:val="ru-RU"/>
        </w:rPr>
        <w:t>скими</w:t>
      </w:r>
      <w:r w:rsidR="00C07280">
        <w:rPr>
          <w:sz w:val="28"/>
          <w:szCs w:val="28"/>
          <w:lang w:val="ru-RU"/>
        </w:rPr>
        <w:t xml:space="preserve"> </w:t>
      </w:r>
      <w:r w:rsidRPr="00DC5AE8">
        <w:rPr>
          <w:sz w:val="28"/>
          <w:szCs w:val="28"/>
          <w:lang w:val="ru-RU"/>
        </w:rPr>
        <w:t>и противопожарными нормами и правилами</w:t>
      </w:r>
      <w:r w:rsidRPr="00DC5AE8">
        <w:rPr>
          <w:sz w:val="28"/>
          <w:szCs w:val="28"/>
          <w:shd w:val="clear" w:color="auto" w:fill="FFFFFF" w:themeFill="background1"/>
          <w:lang w:val="ru-RU"/>
        </w:rPr>
        <w:t>. В области материально- техн</w:t>
      </w:r>
      <w:r w:rsidRPr="00DC5AE8">
        <w:rPr>
          <w:sz w:val="28"/>
          <w:szCs w:val="28"/>
          <w:shd w:val="clear" w:color="auto" w:fill="FFFFFF" w:themeFill="background1"/>
          <w:lang w:val="ru-RU"/>
        </w:rPr>
        <w:t>и</w:t>
      </w:r>
      <w:r w:rsidRPr="00DC5AE8">
        <w:rPr>
          <w:sz w:val="28"/>
          <w:szCs w:val="28"/>
          <w:shd w:val="clear" w:color="auto" w:fill="FFFFFF" w:themeFill="background1"/>
          <w:lang w:val="ru-RU"/>
        </w:rPr>
        <w:t>ческого обе</w:t>
      </w:r>
      <w:r w:rsidR="001F7A20" w:rsidRPr="00DC5AE8">
        <w:rPr>
          <w:sz w:val="28"/>
          <w:szCs w:val="28"/>
          <w:shd w:val="clear" w:color="auto" w:fill="FFFFFF" w:themeFill="background1"/>
          <w:lang w:val="ru-RU"/>
        </w:rPr>
        <w:t>спечения в школа оборудована: 28</w:t>
      </w:r>
      <w:r w:rsidRPr="00DC5AE8">
        <w:rPr>
          <w:sz w:val="28"/>
          <w:szCs w:val="28"/>
          <w:shd w:val="clear" w:color="auto" w:fill="FFFFFF" w:themeFill="background1"/>
          <w:lang w:val="ru-RU"/>
        </w:rPr>
        <w:t xml:space="preserve"> учебными кабинетами,</w:t>
      </w:r>
      <w:r w:rsidR="00C07280">
        <w:rPr>
          <w:sz w:val="28"/>
          <w:szCs w:val="28"/>
          <w:shd w:val="clear" w:color="auto" w:fill="FFFFFF" w:themeFill="background1"/>
          <w:lang w:val="ru-RU"/>
        </w:rPr>
        <w:t xml:space="preserve"> </w:t>
      </w:r>
      <w:r w:rsidR="001F7A20" w:rsidRPr="00DC5AE8">
        <w:rPr>
          <w:sz w:val="28"/>
          <w:szCs w:val="28"/>
          <w:shd w:val="clear" w:color="auto" w:fill="FFFFFF" w:themeFill="background1"/>
          <w:lang w:val="ru-RU"/>
        </w:rPr>
        <w:t xml:space="preserve">2 кабинетами </w:t>
      </w:r>
      <w:r w:rsidRPr="00DC5AE8">
        <w:rPr>
          <w:sz w:val="28"/>
          <w:szCs w:val="28"/>
          <w:shd w:val="clear" w:color="auto" w:fill="FFFFFF" w:themeFill="background1"/>
          <w:lang w:val="ru-RU"/>
        </w:rPr>
        <w:t>информатики, медиатекой, кабинетом психо</w:t>
      </w:r>
      <w:r w:rsidR="001F7A20" w:rsidRPr="00DC5AE8">
        <w:rPr>
          <w:sz w:val="28"/>
          <w:szCs w:val="28"/>
          <w:shd w:val="clear" w:color="auto" w:fill="FFFFFF" w:themeFill="background1"/>
          <w:lang w:val="ru-RU"/>
        </w:rPr>
        <w:t>лога, врача,</w:t>
      </w:r>
      <w:r w:rsidR="00284947" w:rsidRPr="00DC5AE8">
        <w:rPr>
          <w:sz w:val="28"/>
          <w:szCs w:val="28"/>
          <w:shd w:val="clear" w:color="auto" w:fill="FFFFFF" w:themeFill="background1"/>
          <w:lang w:val="ru-RU"/>
        </w:rPr>
        <w:t xml:space="preserve"> стоматолога,</w:t>
      </w:r>
      <w:r w:rsidR="001F7A20" w:rsidRPr="00DC5AE8">
        <w:rPr>
          <w:sz w:val="28"/>
          <w:szCs w:val="28"/>
          <w:shd w:val="clear" w:color="auto" w:fill="FFFFFF" w:themeFill="background1"/>
          <w:lang w:val="ru-RU"/>
        </w:rPr>
        <w:t xml:space="preserve"> медсестры, 1 спортивным</w:t>
      </w:r>
      <w:r w:rsidR="007B54C8" w:rsidRPr="00DC5AE8">
        <w:rPr>
          <w:sz w:val="28"/>
          <w:szCs w:val="28"/>
          <w:shd w:val="clear" w:color="auto" w:fill="FFFFFF" w:themeFill="background1"/>
          <w:lang w:val="ru-RU"/>
        </w:rPr>
        <w:t xml:space="preserve"> и 1 актовым</w:t>
      </w:r>
      <w:r w:rsidR="00C07280">
        <w:rPr>
          <w:sz w:val="28"/>
          <w:szCs w:val="28"/>
          <w:shd w:val="clear" w:color="auto" w:fill="FFFFFF" w:themeFill="background1"/>
          <w:lang w:val="ru-RU"/>
        </w:rPr>
        <w:t xml:space="preserve"> </w:t>
      </w:r>
      <w:r w:rsidR="007B54C8" w:rsidRPr="00DC5AE8">
        <w:rPr>
          <w:sz w:val="28"/>
          <w:szCs w:val="28"/>
          <w:shd w:val="clear" w:color="auto" w:fill="FFFFFF" w:themeFill="background1"/>
          <w:lang w:val="ru-RU"/>
        </w:rPr>
        <w:t>залами</w:t>
      </w:r>
      <w:r w:rsidRPr="00DC5AE8">
        <w:rPr>
          <w:sz w:val="28"/>
          <w:szCs w:val="28"/>
          <w:shd w:val="clear" w:color="auto" w:fill="FFFFFF" w:themeFill="background1"/>
          <w:lang w:val="ru-RU"/>
        </w:rPr>
        <w:t>. Все учебные кабинеты оснащены необходимым оборудованием, дидактическими и техническими</w:t>
      </w:r>
      <w:r w:rsidRPr="00DC5AE8">
        <w:rPr>
          <w:sz w:val="28"/>
          <w:szCs w:val="28"/>
          <w:lang w:val="ru-RU"/>
        </w:rPr>
        <w:t xml:space="preserve"> средствами обучения, учебно-вспомогательным материалом и соответствуют программным требованиям, как для базового образования, так и для осуществления изучения предметов по выбору учащихся. Спортивные комплекс на территории школы позволяет выполнять кач</w:t>
      </w:r>
      <w:r w:rsidRPr="00DC5AE8">
        <w:rPr>
          <w:sz w:val="28"/>
          <w:szCs w:val="28"/>
          <w:lang w:val="ru-RU"/>
        </w:rPr>
        <w:t>е</w:t>
      </w:r>
      <w:r w:rsidRPr="00DC5AE8">
        <w:rPr>
          <w:sz w:val="28"/>
          <w:szCs w:val="28"/>
          <w:lang w:val="ru-RU"/>
        </w:rPr>
        <w:t>ственно программу по физической культуре на всех ступенях образования, пров</w:t>
      </w:r>
      <w:r w:rsidRPr="00DC5AE8">
        <w:rPr>
          <w:sz w:val="28"/>
          <w:szCs w:val="28"/>
          <w:lang w:val="ru-RU"/>
        </w:rPr>
        <w:t>о</w:t>
      </w:r>
      <w:r w:rsidRPr="00DC5AE8">
        <w:rPr>
          <w:sz w:val="28"/>
          <w:szCs w:val="28"/>
          <w:lang w:val="ru-RU"/>
        </w:rPr>
        <w:t>дить спортивные мероприятия и занятия спортивных секций. Библиотека школы обеспечивает текущий учебный процесс, руководит досуговым чтением обуча</w:t>
      </w:r>
      <w:r w:rsidRPr="00DC5AE8">
        <w:rPr>
          <w:sz w:val="28"/>
          <w:szCs w:val="28"/>
          <w:lang w:val="ru-RU"/>
        </w:rPr>
        <w:t>ю</w:t>
      </w:r>
      <w:r w:rsidRPr="00DC5AE8">
        <w:rPr>
          <w:sz w:val="28"/>
          <w:szCs w:val="28"/>
          <w:lang w:val="ru-RU"/>
        </w:rPr>
        <w:t>щихся. Ресурсная</w:t>
      </w:r>
      <w:r w:rsidR="00AC3716" w:rsidRPr="00DC5AE8">
        <w:rPr>
          <w:sz w:val="28"/>
          <w:szCs w:val="28"/>
          <w:lang w:val="ru-RU"/>
        </w:rPr>
        <w:t xml:space="preserve"> база</w:t>
      </w:r>
      <w:r w:rsidRPr="00DC5AE8">
        <w:rPr>
          <w:sz w:val="28"/>
          <w:szCs w:val="28"/>
          <w:lang w:val="ru-RU"/>
        </w:rPr>
        <w:t xml:space="preserve"> помогает администрации планово осуществлять материал</w:t>
      </w:r>
      <w:r w:rsidRPr="00DC5AE8">
        <w:rPr>
          <w:sz w:val="28"/>
          <w:szCs w:val="28"/>
          <w:lang w:val="ru-RU"/>
        </w:rPr>
        <w:t>ь</w:t>
      </w:r>
      <w:r w:rsidRPr="00DC5AE8">
        <w:rPr>
          <w:sz w:val="28"/>
          <w:szCs w:val="28"/>
          <w:lang w:val="ru-RU"/>
        </w:rPr>
        <w:t>но-техническое оснащение образовательного процесса. Материально-технические условия организации образовательного процесса в достаточной мере обеспечивают стабильное функционирование и развитие образовательного учреждения.</w:t>
      </w:r>
    </w:p>
    <w:p w:rsidR="00C01485" w:rsidRPr="00DC5AE8" w:rsidRDefault="00C01485" w:rsidP="00A24E98">
      <w:pPr>
        <w:pStyle w:val="a3"/>
        <w:spacing w:before="74" w:line="276" w:lineRule="auto"/>
        <w:ind w:left="0" w:firstLine="566"/>
        <w:rPr>
          <w:color w:val="000000" w:themeColor="text1"/>
          <w:sz w:val="28"/>
          <w:szCs w:val="28"/>
          <w:lang w:val="ru-RU"/>
        </w:rPr>
      </w:pPr>
      <w:r w:rsidRPr="00DC5AE8">
        <w:rPr>
          <w:color w:val="000000" w:themeColor="text1"/>
          <w:sz w:val="28"/>
          <w:szCs w:val="28"/>
          <w:lang w:val="ru-RU"/>
        </w:rPr>
        <w:t>В школе работает школьная медиатека, пополняющая интеллектуальный рост обучающихся. Общий книжный фонд-15394 экз</w:t>
      </w:r>
      <w:r w:rsidR="003F3BFA">
        <w:rPr>
          <w:color w:val="000000" w:themeColor="text1"/>
          <w:sz w:val="28"/>
          <w:szCs w:val="28"/>
          <w:lang w:val="ru-RU"/>
        </w:rPr>
        <w:t>емпляра, из них учебники-7269,</w:t>
      </w:r>
      <w:r w:rsidRPr="00DC5AE8">
        <w:rPr>
          <w:color w:val="000000" w:themeColor="text1"/>
          <w:sz w:val="28"/>
          <w:szCs w:val="28"/>
          <w:lang w:val="ru-RU"/>
        </w:rPr>
        <w:t xml:space="preserve"> учебные пособия- 518, из них на башкирском языке- 518, художественно- метод</w:t>
      </w:r>
      <w:r w:rsidRPr="00DC5AE8">
        <w:rPr>
          <w:color w:val="000000" w:themeColor="text1"/>
          <w:sz w:val="28"/>
          <w:szCs w:val="28"/>
          <w:lang w:val="ru-RU"/>
        </w:rPr>
        <w:t>и</w:t>
      </w:r>
      <w:r w:rsidRPr="00DC5AE8">
        <w:rPr>
          <w:color w:val="000000" w:themeColor="text1"/>
          <w:sz w:val="28"/>
          <w:szCs w:val="28"/>
          <w:lang w:val="ru-RU"/>
        </w:rPr>
        <w:t>ческая литература – 8125, из них на башкирском языке – 632, на татарском языке - 25 книги. Медиатека:</w:t>
      </w:r>
      <w:r w:rsidR="00C07280">
        <w:rPr>
          <w:color w:val="000000" w:themeColor="text1"/>
          <w:sz w:val="28"/>
          <w:szCs w:val="28"/>
          <w:lang w:val="ru-RU"/>
        </w:rPr>
        <w:t xml:space="preserve"> </w:t>
      </w:r>
      <w:r w:rsidRPr="00DC5AE8">
        <w:rPr>
          <w:color w:val="000000" w:themeColor="text1"/>
          <w:sz w:val="28"/>
          <w:szCs w:val="28"/>
          <w:lang w:val="ru-RU"/>
        </w:rPr>
        <w:t xml:space="preserve">805 </w:t>
      </w:r>
      <w:r w:rsidR="003F3BFA">
        <w:rPr>
          <w:color w:val="000000" w:themeColor="text1"/>
          <w:sz w:val="28"/>
          <w:szCs w:val="28"/>
          <w:lang w:val="ru-RU"/>
        </w:rPr>
        <w:t>аудиовизуальных</w:t>
      </w:r>
      <w:r w:rsidRPr="00DC5AE8">
        <w:rPr>
          <w:color w:val="000000" w:themeColor="text1"/>
          <w:sz w:val="28"/>
          <w:szCs w:val="28"/>
          <w:lang w:val="ru-RU"/>
        </w:rPr>
        <w:t xml:space="preserve"> документов. За 2017 - 2018 уч. году в библиотеку поступило: всего: учебников и учебных пособий</w:t>
      </w:r>
      <w:r w:rsidR="003F3BFA">
        <w:rPr>
          <w:color w:val="000000" w:themeColor="text1"/>
          <w:sz w:val="28"/>
          <w:szCs w:val="28"/>
          <w:lang w:val="ru-RU"/>
        </w:rPr>
        <w:t xml:space="preserve"> </w:t>
      </w:r>
      <w:r w:rsidRPr="00DC5AE8">
        <w:rPr>
          <w:color w:val="000000" w:themeColor="text1"/>
          <w:sz w:val="28"/>
          <w:szCs w:val="28"/>
          <w:lang w:val="ru-RU"/>
        </w:rPr>
        <w:t>- 1482 экземпляра, из них на башкирском языке – 448, на татарском языке – 0, художественно - метод</w:t>
      </w:r>
      <w:r w:rsidRPr="00DC5AE8">
        <w:rPr>
          <w:color w:val="000000" w:themeColor="text1"/>
          <w:sz w:val="28"/>
          <w:szCs w:val="28"/>
          <w:lang w:val="ru-RU"/>
        </w:rPr>
        <w:t>и</w:t>
      </w:r>
      <w:r w:rsidRPr="00DC5AE8">
        <w:rPr>
          <w:color w:val="000000" w:themeColor="text1"/>
          <w:sz w:val="28"/>
          <w:szCs w:val="28"/>
          <w:lang w:val="ru-RU"/>
        </w:rPr>
        <w:t>ческой литературы</w:t>
      </w:r>
      <w:r w:rsidR="003F3BFA">
        <w:rPr>
          <w:color w:val="000000" w:themeColor="text1"/>
          <w:sz w:val="28"/>
          <w:szCs w:val="28"/>
          <w:lang w:val="ru-RU"/>
        </w:rPr>
        <w:t xml:space="preserve"> </w:t>
      </w:r>
      <w:r w:rsidRPr="00DC5AE8">
        <w:rPr>
          <w:color w:val="000000" w:themeColor="text1"/>
          <w:sz w:val="28"/>
          <w:szCs w:val="28"/>
          <w:lang w:val="ru-RU"/>
        </w:rPr>
        <w:t>- 6 экземпляров, на башкирском языке -6. Выписываются газ</w:t>
      </w:r>
      <w:r w:rsidRPr="00DC5AE8">
        <w:rPr>
          <w:color w:val="000000" w:themeColor="text1"/>
          <w:sz w:val="28"/>
          <w:szCs w:val="28"/>
          <w:lang w:val="ru-RU"/>
        </w:rPr>
        <w:t>е</w:t>
      </w:r>
      <w:r w:rsidRPr="00DC5AE8">
        <w:rPr>
          <w:color w:val="000000" w:themeColor="text1"/>
          <w:sz w:val="28"/>
          <w:szCs w:val="28"/>
          <w:lang w:val="ru-RU"/>
        </w:rPr>
        <w:t>ты и журналы: 1 полугодие 2018 (42 экз.), 2 полугодие (38 экз.), газеты РФ -1, жу</w:t>
      </w:r>
      <w:r w:rsidRPr="00DC5AE8">
        <w:rPr>
          <w:color w:val="000000" w:themeColor="text1"/>
          <w:sz w:val="28"/>
          <w:szCs w:val="28"/>
          <w:lang w:val="ru-RU"/>
        </w:rPr>
        <w:t>р</w:t>
      </w:r>
      <w:r w:rsidRPr="00DC5AE8">
        <w:rPr>
          <w:color w:val="000000" w:themeColor="text1"/>
          <w:sz w:val="28"/>
          <w:szCs w:val="28"/>
          <w:lang w:val="ru-RU"/>
        </w:rPr>
        <w:t>налы РФ – 3, газеты РБ –14, журналы РФ-9, журналы РБ-14 . Количество посещ</w:t>
      </w:r>
      <w:r w:rsidRPr="00DC5AE8">
        <w:rPr>
          <w:color w:val="000000" w:themeColor="text1"/>
          <w:sz w:val="28"/>
          <w:szCs w:val="28"/>
          <w:lang w:val="ru-RU"/>
        </w:rPr>
        <w:t>е</w:t>
      </w:r>
      <w:r w:rsidRPr="00DC5AE8">
        <w:rPr>
          <w:color w:val="000000" w:themeColor="text1"/>
          <w:sz w:val="28"/>
          <w:szCs w:val="28"/>
          <w:lang w:val="ru-RU"/>
        </w:rPr>
        <w:t>ний за год – 4447, количество читателей – 471, 486</w:t>
      </w:r>
      <w:r w:rsidR="00C07280">
        <w:rPr>
          <w:color w:val="000000" w:themeColor="text1"/>
          <w:sz w:val="28"/>
          <w:szCs w:val="28"/>
          <w:lang w:val="ru-RU"/>
        </w:rPr>
        <w:t xml:space="preserve"> </w:t>
      </w:r>
      <w:r w:rsidRPr="00DC5AE8">
        <w:rPr>
          <w:color w:val="000000" w:themeColor="text1"/>
          <w:sz w:val="28"/>
          <w:szCs w:val="28"/>
          <w:lang w:val="ru-RU"/>
        </w:rPr>
        <w:t>учащихся и 29 учителей, книг</w:t>
      </w:r>
      <w:r w:rsidRPr="00DC5AE8">
        <w:rPr>
          <w:color w:val="000000" w:themeColor="text1"/>
          <w:sz w:val="28"/>
          <w:szCs w:val="28"/>
          <w:lang w:val="ru-RU"/>
        </w:rPr>
        <w:t>о</w:t>
      </w:r>
      <w:r w:rsidRPr="00DC5AE8">
        <w:rPr>
          <w:color w:val="000000" w:themeColor="text1"/>
          <w:sz w:val="28"/>
          <w:szCs w:val="28"/>
          <w:lang w:val="ru-RU"/>
        </w:rPr>
        <w:t>выдача – 10798, учебников – 5931, художественная литература – 4867.</w:t>
      </w:r>
      <w:r w:rsidR="00C07280">
        <w:rPr>
          <w:color w:val="000000" w:themeColor="text1"/>
          <w:sz w:val="28"/>
          <w:szCs w:val="28"/>
          <w:lang w:val="ru-RU"/>
        </w:rPr>
        <w:t xml:space="preserve"> </w:t>
      </w:r>
      <w:r w:rsidRPr="00DC5AE8">
        <w:rPr>
          <w:color w:val="000000" w:themeColor="text1"/>
          <w:sz w:val="28"/>
          <w:szCs w:val="28"/>
          <w:lang w:val="ru-RU"/>
        </w:rPr>
        <w:t>Имеется ч</w:t>
      </w:r>
      <w:r w:rsidRPr="00DC5AE8">
        <w:rPr>
          <w:color w:val="000000" w:themeColor="text1"/>
          <w:sz w:val="28"/>
          <w:szCs w:val="28"/>
          <w:lang w:val="ru-RU"/>
        </w:rPr>
        <w:t>и</w:t>
      </w:r>
      <w:r w:rsidRPr="00DC5AE8">
        <w:rPr>
          <w:color w:val="000000" w:themeColor="text1"/>
          <w:sz w:val="28"/>
          <w:szCs w:val="28"/>
          <w:lang w:val="ru-RU"/>
        </w:rPr>
        <w:t>тальный зал, совмещенный с абонементом,</w:t>
      </w:r>
      <w:r w:rsidR="00C07280">
        <w:rPr>
          <w:color w:val="000000" w:themeColor="text1"/>
          <w:sz w:val="28"/>
          <w:szCs w:val="28"/>
          <w:lang w:val="ru-RU"/>
        </w:rPr>
        <w:t xml:space="preserve"> </w:t>
      </w:r>
      <w:r w:rsidRPr="00DC5AE8">
        <w:rPr>
          <w:color w:val="000000" w:themeColor="text1"/>
          <w:sz w:val="28"/>
          <w:szCs w:val="28"/>
          <w:lang w:val="ru-RU"/>
        </w:rPr>
        <w:t>на 12 человек.</w:t>
      </w:r>
    </w:p>
    <w:p w:rsidR="00C01485" w:rsidRPr="00DC5AE8" w:rsidRDefault="00C01485" w:rsidP="00A24E98">
      <w:pPr>
        <w:pStyle w:val="a3"/>
        <w:spacing w:before="74" w:line="276" w:lineRule="auto"/>
        <w:ind w:left="0" w:firstLine="566"/>
        <w:rPr>
          <w:color w:val="000000" w:themeColor="text1"/>
          <w:sz w:val="28"/>
          <w:szCs w:val="28"/>
          <w:lang w:val="ru-RU"/>
        </w:rPr>
      </w:pPr>
      <w:r w:rsidRPr="00DC5AE8">
        <w:rPr>
          <w:color w:val="000000" w:themeColor="text1"/>
          <w:sz w:val="28"/>
          <w:szCs w:val="28"/>
          <w:lang w:val="ru-RU"/>
        </w:rPr>
        <w:t>В библиотеке школы систематически проводится работа по сохранению книжного фонда, диагностика обеспеченности обучающимися школы учебниками, учебными пособиями на учебный год, рейды по проверке учебников, обзоры мет</w:t>
      </w:r>
      <w:r w:rsidRPr="00DC5AE8">
        <w:rPr>
          <w:color w:val="000000" w:themeColor="text1"/>
          <w:sz w:val="28"/>
          <w:szCs w:val="28"/>
          <w:lang w:val="ru-RU"/>
        </w:rPr>
        <w:t>о</w:t>
      </w:r>
      <w:r w:rsidRPr="00DC5AE8">
        <w:rPr>
          <w:color w:val="000000" w:themeColor="text1"/>
          <w:sz w:val="28"/>
          <w:szCs w:val="28"/>
          <w:lang w:val="ru-RU"/>
        </w:rPr>
        <w:lastRenderedPageBreak/>
        <w:t>дических пособий для учителей. Обеспеченность обучающихся учебниками с</w:t>
      </w:r>
      <w:r w:rsidRPr="00DC5AE8">
        <w:rPr>
          <w:color w:val="000000" w:themeColor="text1"/>
          <w:sz w:val="28"/>
          <w:szCs w:val="28"/>
          <w:lang w:val="ru-RU"/>
        </w:rPr>
        <w:t>о</w:t>
      </w:r>
      <w:r w:rsidRPr="00DC5AE8">
        <w:rPr>
          <w:color w:val="000000" w:themeColor="text1"/>
          <w:sz w:val="28"/>
          <w:szCs w:val="28"/>
          <w:lang w:val="ru-RU"/>
        </w:rPr>
        <w:t>ставляет 100%</w:t>
      </w:r>
      <w:r w:rsidR="00C07280">
        <w:rPr>
          <w:color w:val="000000" w:themeColor="text1"/>
          <w:sz w:val="28"/>
          <w:szCs w:val="28"/>
          <w:lang w:val="ru-RU"/>
        </w:rPr>
        <w:t xml:space="preserve"> </w:t>
      </w:r>
      <w:r w:rsidRPr="00DC5AE8">
        <w:rPr>
          <w:color w:val="000000" w:themeColor="text1"/>
          <w:sz w:val="28"/>
          <w:szCs w:val="28"/>
          <w:lang w:val="ru-RU"/>
        </w:rPr>
        <w:t>с учётом МБА между библиотеками ГО г. Уфы. Проводится работа по оформлению</w:t>
      </w:r>
      <w:r w:rsidR="00C07280">
        <w:rPr>
          <w:color w:val="000000" w:themeColor="text1"/>
          <w:sz w:val="28"/>
          <w:szCs w:val="28"/>
          <w:lang w:val="ru-RU"/>
        </w:rPr>
        <w:t xml:space="preserve"> </w:t>
      </w:r>
      <w:r w:rsidRPr="00DC5AE8">
        <w:rPr>
          <w:color w:val="000000" w:themeColor="text1"/>
          <w:sz w:val="28"/>
          <w:szCs w:val="28"/>
          <w:lang w:val="ru-RU"/>
        </w:rPr>
        <w:t>постоянных и периодических</w:t>
      </w:r>
      <w:r w:rsidR="00C07280">
        <w:rPr>
          <w:color w:val="000000" w:themeColor="text1"/>
          <w:sz w:val="28"/>
          <w:szCs w:val="28"/>
          <w:lang w:val="ru-RU"/>
        </w:rPr>
        <w:t xml:space="preserve"> </w:t>
      </w:r>
      <w:r w:rsidRPr="00DC5AE8">
        <w:rPr>
          <w:color w:val="000000" w:themeColor="text1"/>
          <w:sz w:val="28"/>
          <w:szCs w:val="28"/>
          <w:lang w:val="ru-RU"/>
        </w:rPr>
        <w:t>выставок на русском и башкирском языках.</w:t>
      </w:r>
    </w:p>
    <w:p w:rsidR="008567EB" w:rsidRPr="00DC5AE8" w:rsidRDefault="004777BD" w:rsidP="00A24E98">
      <w:pPr>
        <w:pStyle w:val="a3"/>
        <w:spacing w:before="1" w:line="276" w:lineRule="auto"/>
        <w:ind w:left="0" w:firstLine="566"/>
        <w:rPr>
          <w:sz w:val="28"/>
          <w:szCs w:val="28"/>
          <w:lang w:val="ru-RU"/>
        </w:rPr>
      </w:pPr>
      <w:r w:rsidRPr="00DC5AE8">
        <w:rPr>
          <w:sz w:val="28"/>
          <w:szCs w:val="28"/>
          <w:lang w:val="ru-RU"/>
        </w:rPr>
        <w:t>Уровень материально-технического оснащения позволяет осуществлять обр</w:t>
      </w:r>
      <w:r w:rsidRPr="00DC5AE8">
        <w:rPr>
          <w:sz w:val="28"/>
          <w:szCs w:val="28"/>
          <w:lang w:val="ru-RU"/>
        </w:rPr>
        <w:t>а</w:t>
      </w:r>
      <w:r w:rsidRPr="00DC5AE8">
        <w:rPr>
          <w:sz w:val="28"/>
          <w:szCs w:val="28"/>
          <w:lang w:val="ru-RU"/>
        </w:rPr>
        <w:t>зовательный процесс в соответствии с учебным планом школы, требованиями ФГОС ООО и соответствует лицензионным требованиям.</w:t>
      </w:r>
    </w:p>
    <w:p w:rsidR="008567EB" w:rsidRPr="00DC5AE8" w:rsidRDefault="004777BD" w:rsidP="00A24E98">
      <w:pPr>
        <w:pStyle w:val="a3"/>
        <w:spacing w:before="3" w:line="276" w:lineRule="auto"/>
        <w:ind w:left="0" w:firstLine="566"/>
        <w:rPr>
          <w:sz w:val="28"/>
          <w:szCs w:val="28"/>
          <w:lang w:val="ru-RU"/>
        </w:rPr>
      </w:pPr>
      <w:r w:rsidRPr="00DC5AE8">
        <w:rPr>
          <w:sz w:val="28"/>
          <w:szCs w:val="28"/>
          <w:lang w:val="ru-RU"/>
        </w:rPr>
        <w:t>Размещение учебного оборудования, оснащение учебных кабинетов пов</w:t>
      </w:r>
      <w:r w:rsidRPr="00DC5AE8">
        <w:rPr>
          <w:sz w:val="28"/>
          <w:szCs w:val="28"/>
          <w:lang w:val="ru-RU"/>
        </w:rPr>
        <w:t>ы</w:t>
      </w:r>
      <w:r w:rsidRPr="00DC5AE8">
        <w:rPr>
          <w:sz w:val="28"/>
          <w:szCs w:val="28"/>
          <w:lang w:val="ru-RU"/>
        </w:rPr>
        <w:t>шенной опасности соответствует нормам охраны труда и техники безопасности. Освещенность в учебных кабинетах соответствует норме. Деятельность школы</w:t>
      </w:r>
      <w:r w:rsidR="00C07280">
        <w:rPr>
          <w:sz w:val="28"/>
          <w:szCs w:val="28"/>
          <w:lang w:val="ru-RU"/>
        </w:rPr>
        <w:t xml:space="preserve"> </w:t>
      </w:r>
      <w:r w:rsidRPr="00DC5AE8">
        <w:rPr>
          <w:sz w:val="28"/>
          <w:szCs w:val="28"/>
          <w:lang w:val="ru-RU"/>
        </w:rPr>
        <w:t>осуществляется</w:t>
      </w:r>
      <w:r w:rsidR="00C07280">
        <w:rPr>
          <w:sz w:val="28"/>
          <w:szCs w:val="28"/>
          <w:lang w:val="ru-RU"/>
        </w:rPr>
        <w:t xml:space="preserve"> </w:t>
      </w:r>
      <w:r w:rsidRPr="00DC5AE8">
        <w:rPr>
          <w:sz w:val="28"/>
          <w:szCs w:val="28"/>
          <w:lang w:val="ru-RU"/>
        </w:rPr>
        <w:t>в соответствии с нормативной документацией по охране труда и технике безопасности.</w:t>
      </w:r>
    </w:p>
    <w:p w:rsidR="008567EB" w:rsidRPr="00DC5AE8" w:rsidRDefault="004777BD" w:rsidP="00A24E98">
      <w:pPr>
        <w:pStyle w:val="a3"/>
        <w:spacing w:before="3" w:line="276" w:lineRule="auto"/>
        <w:ind w:left="0" w:firstLine="566"/>
        <w:rPr>
          <w:sz w:val="28"/>
          <w:szCs w:val="28"/>
          <w:lang w:val="ru-RU"/>
        </w:rPr>
      </w:pPr>
      <w:r w:rsidRPr="00DC5AE8">
        <w:rPr>
          <w:sz w:val="28"/>
          <w:szCs w:val="28"/>
          <w:lang w:val="ru-RU"/>
        </w:rPr>
        <w:t>На должном уровне в школе осуществляется:</w:t>
      </w:r>
    </w:p>
    <w:p w:rsidR="008567EB" w:rsidRPr="00DC5AE8" w:rsidRDefault="004777BD" w:rsidP="00AC3FB5">
      <w:pPr>
        <w:pStyle w:val="a5"/>
        <w:numPr>
          <w:ilvl w:val="3"/>
          <w:numId w:val="227"/>
        </w:numPr>
        <w:spacing w:before="41" w:line="276" w:lineRule="auto"/>
        <w:ind w:left="0" w:firstLine="566"/>
        <w:rPr>
          <w:sz w:val="28"/>
          <w:szCs w:val="28"/>
        </w:rPr>
      </w:pPr>
      <w:r w:rsidRPr="00DC5AE8">
        <w:rPr>
          <w:sz w:val="28"/>
          <w:szCs w:val="28"/>
        </w:rPr>
        <w:t>обеспечение безопасности учащихся;</w:t>
      </w:r>
    </w:p>
    <w:p w:rsidR="008567EB" w:rsidRPr="00DC5AE8" w:rsidRDefault="004777BD" w:rsidP="00A24E98">
      <w:pPr>
        <w:pStyle w:val="a5"/>
        <w:numPr>
          <w:ilvl w:val="0"/>
          <w:numId w:val="3"/>
        </w:numPr>
        <w:spacing w:before="74" w:line="276" w:lineRule="auto"/>
        <w:ind w:left="0" w:firstLine="566"/>
        <w:rPr>
          <w:sz w:val="28"/>
          <w:szCs w:val="28"/>
          <w:lang w:val="ru-RU"/>
        </w:rPr>
      </w:pPr>
      <w:r w:rsidRPr="00DC5AE8">
        <w:rPr>
          <w:sz w:val="28"/>
          <w:szCs w:val="28"/>
          <w:lang w:val="ru-RU"/>
        </w:rPr>
        <w:t>организационно- материальное обеспечение здоровьесберегающих образов</w:t>
      </w:r>
      <w:r w:rsidRPr="00DC5AE8">
        <w:rPr>
          <w:sz w:val="28"/>
          <w:szCs w:val="28"/>
          <w:lang w:val="ru-RU"/>
        </w:rPr>
        <w:t>а</w:t>
      </w:r>
      <w:r w:rsidRPr="00DC5AE8">
        <w:rPr>
          <w:sz w:val="28"/>
          <w:szCs w:val="28"/>
          <w:lang w:val="ru-RU"/>
        </w:rPr>
        <w:t>тельных условий;</w:t>
      </w:r>
    </w:p>
    <w:p w:rsidR="008567EB" w:rsidRPr="00DC5AE8" w:rsidRDefault="004777BD" w:rsidP="00A24E98">
      <w:pPr>
        <w:pStyle w:val="a5"/>
        <w:numPr>
          <w:ilvl w:val="0"/>
          <w:numId w:val="3"/>
        </w:numPr>
        <w:spacing w:line="276" w:lineRule="auto"/>
        <w:ind w:left="0" w:firstLine="566"/>
        <w:rPr>
          <w:sz w:val="28"/>
          <w:szCs w:val="28"/>
          <w:lang w:val="ru-RU"/>
        </w:rPr>
      </w:pPr>
      <w:r w:rsidRPr="00DC5AE8">
        <w:rPr>
          <w:sz w:val="28"/>
          <w:szCs w:val="28"/>
          <w:lang w:val="ru-RU"/>
        </w:rPr>
        <w:t>обеспечение гигиенических условий учебного процесса;</w:t>
      </w:r>
    </w:p>
    <w:p w:rsidR="008567EB" w:rsidRPr="00DC5AE8" w:rsidRDefault="004777BD" w:rsidP="00A24E98">
      <w:pPr>
        <w:pStyle w:val="a5"/>
        <w:numPr>
          <w:ilvl w:val="0"/>
          <w:numId w:val="3"/>
        </w:numPr>
        <w:spacing w:before="41" w:line="276" w:lineRule="auto"/>
        <w:ind w:left="0" w:firstLine="566"/>
        <w:rPr>
          <w:sz w:val="28"/>
          <w:szCs w:val="28"/>
        </w:rPr>
      </w:pPr>
      <w:r w:rsidRPr="00DC5AE8">
        <w:rPr>
          <w:sz w:val="28"/>
          <w:szCs w:val="28"/>
        </w:rPr>
        <w:t>соблюдение требований СанПиН;</w:t>
      </w:r>
    </w:p>
    <w:p w:rsidR="008567EB" w:rsidRPr="00DC5AE8" w:rsidRDefault="004777BD" w:rsidP="00A24E98">
      <w:pPr>
        <w:pStyle w:val="a5"/>
        <w:numPr>
          <w:ilvl w:val="0"/>
          <w:numId w:val="3"/>
        </w:numPr>
        <w:spacing w:before="40" w:line="276" w:lineRule="auto"/>
        <w:ind w:left="0" w:firstLine="566"/>
        <w:rPr>
          <w:sz w:val="28"/>
          <w:szCs w:val="28"/>
          <w:lang w:val="ru-RU"/>
        </w:rPr>
      </w:pPr>
      <w:r w:rsidRPr="00DC5AE8">
        <w:rPr>
          <w:sz w:val="28"/>
          <w:szCs w:val="28"/>
          <w:lang w:val="ru-RU"/>
        </w:rPr>
        <w:t>расстановка</w:t>
      </w:r>
      <w:r w:rsidR="00B56D82" w:rsidRPr="00DC5AE8">
        <w:rPr>
          <w:sz w:val="28"/>
          <w:szCs w:val="28"/>
          <w:lang w:val="ru-RU"/>
        </w:rPr>
        <w:t xml:space="preserve"> </w:t>
      </w:r>
      <w:r w:rsidRPr="00DC5AE8">
        <w:rPr>
          <w:sz w:val="28"/>
          <w:szCs w:val="28"/>
          <w:lang w:val="ru-RU"/>
        </w:rPr>
        <w:t>технических</w:t>
      </w:r>
      <w:r w:rsidR="00B56D82" w:rsidRPr="00DC5AE8">
        <w:rPr>
          <w:sz w:val="28"/>
          <w:szCs w:val="28"/>
          <w:lang w:val="ru-RU"/>
        </w:rPr>
        <w:t xml:space="preserve"> </w:t>
      </w:r>
      <w:r w:rsidRPr="00DC5AE8">
        <w:rPr>
          <w:sz w:val="28"/>
          <w:szCs w:val="28"/>
          <w:lang w:val="ru-RU"/>
        </w:rPr>
        <w:t>средств</w:t>
      </w:r>
      <w:r w:rsidR="00B56D82" w:rsidRPr="00DC5AE8">
        <w:rPr>
          <w:sz w:val="28"/>
          <w:szCs w:val="28"/>
          <w:lang w:val="ru-RU"/>
        </w:rPr>
        <w:t xml:space="preserve"> </w:t>
      </w:r>
      <w:r w:rsidRPr="00DC5AE8">
        <w:rPr>
          <w:sz w:val="28"/>
          <w:szCs w:val="28"/>
          <w:lang w:val="ru-RU"/>
        </w:rPr>
        <w:t>с</w:t>
      </w:r>
      <w:r w:rsidR="00B56D82" w:rsidRPr="00DC5AE8">
        <w:rPr>
          <w:sz w:val="28"/>
          <w:szCs w:val="28"/>
          <w:lang w:val="ru-RU"/>
        </w:rPr>
        <w:t xml:space="preserve"> </w:t>
      </w:r>
      <w:r w:rsidRPr="00DC5AE8">
        <w:rPr>
          <w:sz w:val="28"/>
          <w:szCs w:val="28"/>
          <w:lang w:val="ru-RU"/>
        </w:rPr>
        <w:t>учётом</w:t>
      </w:r>
      <w:r w:rsidR="00B56D82" w:rsidRPr="00DC5AE8">
        <w:rPr>
          <w:sz w:val="28"/>
          <w:szCs w:val="28"/>
          <w:lang w:val="ru-RU"/>
        </w:rPr>
        <w:t xml:space="preserve"> </w:t>
      </w:r>
      <w:r w:rsidRPr="00DC5AE8">
        <w:rPr>
          <w:sz w:val="28"/>
          <w:szCs w:val="28"/>
          <w:lang w:val="ru-RU"/>
        </w:rPr>
        <w:t>гигиенических требований, с</w:t>
      </w:r>
      <w:r w:rsidRPr="00DC5AE8">
        <w:rPr>
          <w:sz w:val="28"/>
          <w:szCs w:val="28"/>
          <w:lang w:val="ru-RU"/>
        </w:rPr>
        <w:t>о</w:t>
      </w:r>
      <w:r w:rsidRPr="00DC5AE8">
        <w:rPr>
          <w:sz w:val="28"/>
          <w:szCs w:val="28"/>
          <w:lang w:val="ru-RU"/>
        </w:rPr>
        <w:t>блюдение требований к объему и площади кабинетов;</w:t>
      </w:r>
    </w:p>
    <w:p w:rsidR="008567EB" w:rsidRPr="00DC5AE8" w:rsidRDefault="004777BD" w:rsidP="00A24E98">
      <w:pPr>
        <w:pStyle w:val="a5"/>
        <w:numPr>
          <w:ilvl w:val="0"/>
          <w:numId w:val="3"/>
        </w:numPr>
        <w:spacing w:line="276" w:lineRule="auto"/>
        <w:ind w:left="0" w:firstLine="566"/>
        <w:rPr>
          <w:sz w:val="28"/>
          <w:szCs w:val="28"/>
          <w:lang w:val="ru-RU"/>
        </w:rPr>
      </w:pPr>
      <w:r w:rsidRPr="00DC5AE8">
        <w:rPr>
          <w:sz w:val="28"/>
          <w:szCs w:val="28"/>
          <w:lang w:val="ru-RU"/>
        </w:rPr>
        <w:t>освещённость учебных помещений и рекреаций, в соответствии с гигиенич</w:t>
      </w:r>
      <w:r w:rsidRPr="00DC5AE8">
        <w:rPr>
          <w:sz w:val="28"/>
          <w:szCs w:val="28"/>
          <w:lang w:val="ru-RU"/>
        </w:rPr>
        <w:t>е</w:t>
      </w:r>
      <w:r w:rsidRPr="00DC5AE8">
        <w:rPr>
          <w:sz w:val="28"/>
          <w:szCs w:val="28"/>
          <w:lang w:val="ru-RU"/>
        </w:rPr>
        <w:t>скими нормами;</w:t>
      </w:r>
    </w:p>
    <w:p w:rsidR="008567EB" w:rsidRPr="00DC5AE8" w:rsidRDefault="004777BD" w:rsidP="00A24E98">
      <w:pPr>
        <w:pStyle w:val="a5"/>
        <w:numPr>
          <w:ilvl w:val="0"/>
          <w:numId w:val="3"/>
        </w:numPr>
        <w:spacing w:before="3" w:line="276" w:lineRule="auto"/>
        <w:ind w:left="0" w:firstLine="566"/>
        <w:rPr>
          <w:sz w:val="28"/>
          <w:szCs w:val="28"/>
          <w:lang w:val="ru-RU"/>
        </w:rPr>
      </w:pPr>
      <w:r w:rsidRPr="00DC5AE8">
        <w:rPr>
          <w:sz w:val="28"/>
          <w:szCs w:val="28"/>
          <w:lang w:val="ru-RU"/>
        </w:rPr>
        <w:t>установление</w:t>
      </w:r>
      <w:r w:rsidR="00B56D82" w:rsidRPr="00DC5AE8">
        <w:rPr>
          <w:sz w:val="28"/>
          <w:szCs w:val="28"/>
          <w:lang w:val="ru-RU"/>
        </w:rPr>
        <w:t xml:space="preserve"> </w:t>
      </w:r>
      <w:r w:rsidRPr="00DC5AE8">
        <w:rPr>
          <w:sz w:val="28"/>
          <w:szCs w:val="28"/>
          <w:lang w:val="ru-RU"/>
        </w:rPr>
        <w:t>в</w:t>
      </w:r>
      <w:r w:rsidR="003F3BFA">
        <w:rPr>
          <w:sz w:val="28"/>
          <w:szCs w:val="28"/>
          <w:lang w:val="ru-RU"/>
        </w:rPr>
        <w:t xml:space="preserve"> </w:t>
      </w:r>
      <w:r w:rsidRPr="00DC5AE8">
        <w:rPr>
          <w:sz w:val="28"/>
          <w:szCs w:val="28"/>
          <w:lang w:val="ru-RU"/>
        </w:rPr>
        <w:t>спортивных</w:t>
      </w:r>
      <w:r w:rsidR="00B56D82" w:rsidRPr="00DC5AE8">
        <w:rPr>
          <w:sz w:val="28"/>
          <w:szCs w:val="28"/>
          <w:lang w:val="ru-RU"/>
        </w:rPr>
        <w:t xml:space="preserve"> </w:t>
      </w:r>
      <w:r w:rsidRPr="00DC5AE8">
        <w:rPr>
          <w:sz w:val="28"/>
          <w:szCs w:val="28"/>
          <w:lang w:val="ru-RU"/>
        </w:rPr>
        <w:t>залах</w:t>
      </w:r>
      <w:r w:rsidR="003F3BFA">
        <w:rPr>
          <w:sz w:val="28"/>
          <w:szCs w:val="28"/>
          <w:lang w:val="ru-RU"/>
        </w:rPr>
        <w:t xml:space="preserve"> </w:t>
      </w:r>
      <w:r w:rsidRPr="00DC5AE8">
        <w:rPr>
          <w:sz w:val="28"/>
          <w:szCs w:val="28"/>
          <w:lang w:val="ru-RU"/>
        </w:rPr>
        <w:t>защитных</w:t>
      </w:r>
      <w:r w:rsidR="00B56D82" w:rsidRPr="00DC5AE8">
        <w:rPr>
          <w:sz w:val="28"/>
          <w:szCs w:val="28"/>
          <w:lang w:val="ru-RU"/>
        </w:rPr>
        <w:t xml:space="preserve"> </w:t>
      </w:r>
      <w:r w:rsidRPr="00DC5AE8">
        <w:rPr>
          <w:sz w:val="28"/>
          <w:szCs w:val="28"/>
          <w:lang w:val="ru-RU"/>
        </w:rPr>
        <w:t>конструкций</w:t>
      </w:r>
      <w:r w:rsidR="00B56D82" w:rsidRPr="00DC5AE8">
        <w:rPr>
          <w:sz w:val="28"/>
          <w:szCs w:val="28"/>
          <w:lang w:val="ru-RU"/>
        </w:rPr>
        <w:t xml:space="preserve"> </w:t>
      </w:r>
      <w:r w:rsidRPr="00DC5AE8">
        <w:rPr>
          <w:sz w:val="28"/>
          <w:szCs w:val="28"/>
          <w:lang w:val="ru-RU"/>
        </w:rPr>
        <w:t>на светильники;</w:t>
      </w:r>
    </w:p>
    <w:p w:rsidR="008567EB" w:rsidRPr="00DC5AE8" w:rsidRDefault="004777BD" w:rsidP="00A24E98">
      <w:pPr>
        <w:pStyle w:val="a5"/>
        <w:numPr>
          <w:ilvl w:val="0"/>
          <w:numId w:val="3"/>
        </w:numPr>
        <w:spacing w:before="3" w:line="276" w:lineRule="auto"/>
        <w:ind w:left="0" w:firstLine="566"/>
        <w:rPr>
          <w:sz w:val="28"/>
          <w:szCs w:val="28"/>
          <w:lang w:val="ru-RU"/>
        </w:rPr>
      </w:pPr>
      <w:r w:rsidRPr="00DC5AE8">
        <w:rPr>
          <w:sz w:val="28"/>
          <w:szCs w:val="28"/>
          <w:lang w:val="ru-RU"/>
        </w:rPr>
        <w:t>питьевой режим, санитарное состояние школьной столовой.</w:t>
      </w:r>
    </w:p>
    <w:p w:rsidR="008567EB" w:rsidRPr="00DC5AE8" w:rsidRDefault="004777BD" w:rsidP="00A24E98">
      <w:pPr>
        <w:pStyle w:val="a5"/>
        <w:numPr>
          <w:ilvl w:val="0"/>
          <w:numId w:val="2"/>
        </w:numPr>
        <w:spacing w:line="276" w:lineRule="auto"/>
        <w:ind w:left="0" w:firstLine="566"/>
        <w:rPr>
          <w:sz w:val="28"/>
          <w:szCs w:val="28"/>
          <w:lang w:val="ru-RU"/>
        </w:rPr>
      </w:pPr>
      <w:r w:rsidRPr="00DC5AE8">
        <w:rPr>
          <w:sz w:val="28"/>
          <w:szCs w:val="28"/>
          <w:lang w:val="ru-RU"/>
        </w:rPr>
        <w:t>использование ресурсов информационной системы «Дневник.ру».</w:t>
      </w:r>
    </w:p>
    <w:p w:rsidR="008567EB" w:rsidRPr="00DC5AE8" w:rsidRDefault="008567EB" w:rsidP="00A24E98">
      <w:pPr>
        <w:pStyle w:val="a3"/>
        <w:spacing w:before="1" w:line="276" w:lineRule="auto"/>
        <w:ind w:left="0" w:firstLine="566"/>
        <w:rPr>
          <w:sz w:val="28"/>
          <w:szCs w:val="28"/>
          <w:lang w:val="ru-RU"/>
        </w:rPr>
      </w:pPr>
    </w:p>
    <w:p w:rsidR="008567EB" w:rsidRPr="00DC5AE8" w:rsidRDefault="004777BD" w:rsidP="00AC3FB5">
      <w:pPr>
        <w:pStyle w:val="20"/>
        <w:numPr>
          <w:ilvl w:val="2"/>
          <w:numId w:val="227"/>
        </w:numPr>
        <w:spacing w:line="276" w:lineRule="auto"/>
        <w:ind w:left="0" w:firstLine="566"/>
        <w:jc w:val="both"/>
        <w:rPr>
          <w:sz w:val="28"/>
          <w:szCs w:val="28"/>
        </w:rPr>
      </w:pPr>
      <w:r w:rsidRPr="00DC5AE8">
        <w:rPr>
          <w:sz w:val="28"/>
          <w:szCs w:val="28"/>
        </w:rPr>
        <w:t>Информационно-методическое обеспечение реализации ООП</w:t>
      </w:r>
    </w:p>
    <w:p w:rsidR="008567EB" w:rsidRPr="00DC5AE8" w:rsidRDefault="004777BD" w:rsidP="00A24E98">
      <w:pPr>
        <w:pStyle w:val="a3"/>
        <w:spacing w:before="38" w:line="276" w:lineRule="auto"/>
        <w:ind w:left="0" w:firstLine="566"/>
        <w:rPr>
          <w:sz w:val="28"/>
          <w:szCs w:val="28"/>
          <w:lang w:val="ru-RU"/>
        </w:rPr>
      </w:pPr>
      <w:r w:rsidRPr="00DC5AE8">
        <w:rPr>
          <w:sz w:val="28"/>
          <w:szCs w:val="28"/>
          <w:lang w:val="ru-RU"/>
        </w:rPr>
        <w:t>Эффективность реализации ООП обеспечивается системой информационно- образовательных ресурсов и инструментов, которые дают возможность входить в единую информационную среду, фиксировать ход образовательного процесса, ра</w:t>
      </w:r>
      <w:r w:rsidRPr="00DC5AE8">
        <w:rPr>
          <w:sz w:val="28"/>
          <w:szCs w:val="28"/>
          <w:lang w:val="ru-RU"/>
        </w:rPr>
        <w:t>з</w:t>
      </w:r>
      <w:r w:rsidRPr="00DC5AE8">
        <w:rPr>
          <w:sz w:val="28"/>
          <w:szCs w:val="28"/>
          <w:lang w:val="ru-RU"/>
        </w:rPr>
        <w:t>мещать материалы, иметь доступ к любым видам необходимой для достижения ц</w:t>
      </w:r>
      <w:r w:rsidRPr="00DC5AE8">
        <w:rPr>
          <w:sz w:val="28"/>
          <w:szCs w:val="28"/>
          <w:lang w:val="ru-RU"/>
        </w:rPr>
        <w:t>е</w:t>
      </w:r>
      <w:r w:rsidRPr="00DC5AE8">
        <w:rPr>
          <w:sz w:val="28"/>
          <w:szCs w:val="28"/>
          <w:lang w:val="ru-RU"/>
        </w:rPr>
        <w:t>лей ООП информации, ограничивать доступ к информации, несовместимой с зад</w:t>
      </w:r>
      <w:r w:rsidRPr="00DC5AE8">
        <w:rPr>
          <w:sz w:val="28"/>
          <w:szCs w:val="28"/>
          <w:lang w:val="ru-RU"/>
        </w:rPr>
        <w:t>а</w:t>
      </w:r>
      <w:r w:rsidRPr="00DC5AE8">
        <w:rPr>
          <w:sz w:val="28"/>
          <w:szCs w:val="28"/>
          <w:lang w:val="ru-RU"/>
        </w:rPr>
        <w:t>чами духовно-нравственного развития, обеспечивать необходимый электронный документооборот. Переход от образовательного пространства школы к информ</w:t>
      </w:r>
      <w:r w:rsidRPr="00DC5AE8">
        <w:rPr>
          <w:sz w:val="28"/>
          <w:szCs w:val="28"/>
          <w:lang w:val="ru-RU"/>
        </w:rPr>
        <w:t>а</w:t>
      </w:r>
      <w:r w:rsidRPr="00DC5AE8">
        <w:rPr>
          <w:sz w:val="28"/>
          <w:szCs w:val="28"/>
          <w:lang w:val="ru-RU"/>
        </w:rPr>
        <w:t>ционно-образовательному пространству.</w:t>
      </w:r>
    </w:p>
    <w:p w:rsidR="008567EB" w:rsidRPr="00DC5AE8" w:rsidRDefault="006C512A" w:rsidP="00A24E98">
      <w:pPr>
        <w:pStyle w:val="a3"/>
        <w:spacing w:before="16" w:line="276" w:lineRule="auto"/>
        <w:ind w:left="0" w:firstLine="566"/>
        <w:rPr>
          <w:sz w:val="28"/>
          <w:szCs w:val="28"/>
          <w:lang w:val="ru-RU"/>
        </w:rPr>
      </w:pPr>
      <w:r w:rsidRPr="00DC5AE8">
        <w:rPr>
          <w:sz w:val="28"/>
          <w:szCs w:val="28"/>
          <w:lang w:val="ru-RU"/>
        </w:rPr>
        <w:t>МБОУ Школа № 126</w:t>
      </w:r>
      <w:r w:rsidR="004777BD" w:rsidRPr="00DC5AE8">
        <w:rPr>
          <w:sz w:val="28"/>
          <w:szCs w:val="28"/>
          <w:lang w:val="ru-RU"/>
        </w:rPr>
        <w:t xml:space="preserve"> обеспечена учебниками, учебно-методической литерат</w:t>
      </w:r>
      <w:r w:rsidR="004777BD" w:rsidRPr="00DC5AE8">
        <w:rPr>
          <w:sz w:val="28"/>
          <w:szCs w:val="28"/>
          <w:lang w:val="ru-RU"/>
        </w:rPr>
        <w:t>у</w:t>
      </w:r>
      <w:r w:rsidR="004777BD" w:rsidRPr="00DC5AE8">
        <w:rPr>
          <w:sz w:val="28"/>
          <w:szCs w:val="28"/>
          <w:lang w:val="ru-RU"/>
        </w:rPr>
        <w:t>рой и материалами по всем учебным предметам. Библиотека школы имеет фонд дополнительной литературы: художественную, научно-популярную, справочно-</w:t>
      </w:r>
      <w:r w:rsidR="004777BD" w:rsidRPr="00DC5AE8">
        <w:rPr>
          <w:sz w:val="28"/>
          <w:szCs w:val="28"/>
          <w:lang w:val="ru-RU"/>
        </w:rPr>
        <w:lastRenderedPageBreak/>
        <w:t>библиографические и периодические издания, сопровождающие реализацию обр</w:t>
      </w:r>
      <w:r w:rsidR="004777BD" w:rsidRPr="00DC5AE8">
        <w:rPr>
          <w:sz w:val="28"/>
          <w:szCs w:val="28"/>
          <w:lang w:val="ru-RU"/>
        </w:rPr>
        <w:t>а</w:t>
      </w:r>
      <w:r w:rsidR="004777BD" w:rsidRPr="00DC5AE8">
        <w:rPr>
          <w:sz w:val="28"/>
          <w:szCs w:val="28"/>
          <w:lang w:val="ru-RU"/>
        </w:rPr>
        <w:t>зовательной программы.</w:t>
      </w:r>
    </w:p>
    <w:p w:rsidR="008567EB" w:rsidRPr="00DC5AE8" w:rsidRDefault="004777BD" w:rsidP="00A24E98">
      <w:pPr>
        <w:pStyle w:val="20"/>
        <w:spacing w:before="227" w:line="276" w:lineRule="auto"/>
        <w:ind w:left="0" w:firstLine="566"/>
        <w:jc w:val="both"/>
        <w:rPr>
          <w:sz w:val="28"/>
          <w:szCs w:val="28"/>
          <w:lang w:val="ru-RU"/>
        </w:rPr>
      </w:pPr>
      <w:r w:rsidRPr="00DC5AE8">
        <w:rPr>
          <w:sz w:val="28"/>
          <w:szCs w:val="28"/>
          <w:lang w:val="ru-RU"/>
        </w:rPr>
        <w:t>Организация управления реализацией образовательной программы</w:t>
      </w:r>
    </w:p>
    <w:p w:rsidR="008567EB" w:rsidRPr="00DC5AE8" w:rsidRDefault="004777BD" w:rsidP="00A24E98">
      <w:pPr>
        <w:pStyle w:val="a3"/>
        <w:spacing w:before="35" w:line="276" w:lineRule="auto"/>
        <w:ind w:left="0" w:firstLine="566"/>
        <w:rPr>
          <w:sz w:val="28"/>
          <w:szCs w:val="28"/>
          <w:lang w:val="ru-RU"/>
        </w:rPr>
      </w:pPr>
      <w:r w:rsidRPr="00DC5AE8">
        <w:rPr>
          <w:sz w:val="28"/>
          <w:szCs w:val="28"/>
          <w:lang w:val="ru-RU"/>
        </w:rPr>
        <w:t>Принятие управленческих решений, связанных с повышением эффективности реализации ООП, осуществляется на основе анализа, включающего:</w:t>
      </w:r>
    </w:p>
    <w:p w:rsidR="008567EB" w:rsidRPr="00DC5AE8" w:rsidRDefault="00B56D82" w:rsidP="003F3BFA">
      <w:pPr>
        <w:pStyle w:val="a5"/>
        <w:numPr>
          <w:ilvl w:val="0"/>
          <w:numId w:val="1"/>
        </w:numPr>
        <w:spacing w:before="14" w:line="276" w:lineRule="auto"/>
        <w:ind w:left="0" w:firstLine="566"/>
        <w:rPr>
          <w:sz w:val="28"/>
          <w:szCs w:val="28"/>
          <w:lang w:val="ru-RU"/>
        </w:rPr>
      </w:pPr>
      <w:r w:rsidRPr="00DC5AE8">
        <w:rPr>
          <w:sz w:val="28"/>
          <w:szCs w:val="28"/>
          <w:lang w:val="ru-RU"/>
        </w:rPr>
        <w:t>мониторинг</w:t>
      </w:r>
      <w:r w:rsidRPr="00DC5AE8">
        <w:rPr>
          <w:sz w:val="28"/>
          <w:szCs w:val="28"/>
          <w:lang w:val="ru-RU"/>
        </w:rPr>
        <w:tab/>
        <w:t xml:space="preserve">удовлетворенности </w:t>
      </w:r>
      <w:r w:rsidR="004777BD" w:rsidRPr="00DC5AE8">
        <w:rPr>
          <w:sz w:val="28"/>
          <w:szCs w:val="28"/>
          <w:lang w:val="ru-RU"/>
        </w:rPr>
        <w:t>родителей,</w:t>
      </w:r>
      <w:r w:rsidRPr="00DC5AE8">
        <w:rPr>
          <w:sz w:val="28"/>
          <w:szCs w:val="28"/>
          <w:lang w:val="ru-RU"/>
        </w:rPr>
        <w:t xml:space="preserve"> </w:t>
      </w:r>
      <w:r w:rsidR="004777BD" w:rsidRPr="00DC5AE8">
        <w:rPr>
          <w:sz w:val="28"/>
          <w:szCs w:val="28"/>
          <w:lang w:val="ru-RU"/>
        </w:rPr>
        <w:t>учителей</w:t>
      </w:r>
      <w:r w:rsidRPr="00DC5AE8">
        <w:rPr>
          <w:sz w:val="28"/>
          <w:szCs w:val="28"/>
          <w:lang w:val="ru-RU"/>
        </w:rPr>
        <w:t xml:space="preserve"> и учеников </w:t>
      </w:r>
      <w:r w:rsidR="004777BD" w:rsidRPr="00DC5AE8">
        <w:rPr>
          <w:sz w:val="28"/>
          <w:szCs w:val="28"/>
          <w:lang w:val="ru-RU"/>
        </w:rPr>
        <w:t>процессом</w:t>
      </w:r>
      <w:r w:rsidRPr="00DC5AE8">
        <w:rPr>
          <w:sz w:val="28"/>
          <w:szCs w:val="28"/>
          <w:lang w:val="ru-RU"/>
        </w:rPr>
        <w:t xml:space="preserve"> </w:t>
      </w:r>
      <w:r w:rsidR="004777BD" w:rsidRPr="00DC5AE8">
        <w:rPr>
          <w:sz w:val="28"/>
          <w:szCs w:val="28"/>
          <w:lang w:val="ru-RU"/>
        </w:rPr>
        <w:t>и результатом реализации образовательной программы;</w:t>
      </w:r>
    </w:p>
    <w:p w:rsidR="008567EB" w:rsidRPr="00DC5AE8" w:rsidRDefault="004777BD" w:rsidP="00A24E98">
      <w:pPr>
        <w:pStyle w:val="a5"/>
        <w:numPr>
          <w:ilvl w:val="0"/>
          <w:numId w:val="1"/>
        </w:numPr>
        <w:spacing w:before="19" w:line="276" w:lineRule="auto"/>
        <w:ind w:left="0" w:firstLine="566"/>
        <w:rPr>
          <w:sz w:val="28"/>
          <w:szCs w:val="28"/>
          <w:lang w:val="ru-RU"/>
        </w:rPr>
      </w:pPr>
      <w:r w:rsidRPr="00DC5AE8">
        <w:rPr>
          <w:sz w:val="28"/>
          <w:szCs w:val="28"/>
          <w:lang w:val="ru-RU"/>
        </w:rPr>
        <w:t xml:space="preserve">изучение процесса и результатов реализации ООП администрацией МБОУ Школа № </w:t>
      </w:r>
      <w:r w:rsidR="00D45375" w:rsidRPr="00DC5AE8">
        <w:rPr>
          <w:sz w:val="28"/>
          <w:szCs w:val="28"/>
          <w:lang w:val="ru-RU"/>
        </w:rPr>
        <w:t>126</w:t>
      </w:r>
      <w:r w:rsidR="003F3BFA">
        <w:rPr>
          <w:sz w:val="28"/>
          <w:szCs w:val="28"/>
          <w:lang w:val="ru-RU"/>
        </w:rPr>
        <w:t>:</w:t>
      </w:r>
    </w:p>
    <w:p w:rsidR="008567EB" w:rsidRPr="00DC5AE8" w:rsidRDefault="004777BD" w:rsidP="00A24E98">
      <w:pPr>
        <w:pStyle w:val="a3"/>
        <w:spacing w:before="42" w:line="276" w:lineRule="auto"/>
        <w:ind w:left="0" w:firstLine="284"/>
        <w:rPr>
          <w:sz w:val="28"/>
          <w:szCs w:val="28"/>
          <w:lang w:val="ru-RU"/>
        </w:rPr>
      </w:pPr>
      <w:r w:rsidRPr="00DC5AE8">
        <w:rPr>
          <w:sz w:val="28"/>
          <w:szCs w:val="28"/>
          <w:lang w:val="ru-RU"/>
        </w:rPr>
        <w:t>-</w:t>
      </w:r>
      <w:r w:rsidR="003F3BFA">
        <w:rPr>
          <w:sz w:val="28"/>
          <w:szCs w:val="28"/>
          <w:lang w:val="ru-RU"/>
        </w:rPr>
        <w:t xml:space="preserve"> </w:t>
      </w:r>
      <w:r w:rsidRPr="00DC5AE8">
        <w:rPr>
          <w:sz w:val="28"/>
          <w:szCs w:val="28"/>
          <w:lang w:val="ru-RU"/>
        </w:rPr>
        <w:t>наблюдение;</w:t>
      </w:r>
    </w:p>
    <w:p w:rsidR="008567EB" w:rsidRPr="00DC5AE8" w:rsidRDefault="004777BD" w:rsidP="00A24E98">
      <w:pPr>
        <w:pStyle w:val="a3"/>
        <w:spacing w:before="44" w:line="276" w:lineRule="auto"/>
        <w:ind w:left="0" w:firstLine="284"/>
        <w:rPr>
          <w:sz w:val="28"/>
          <w:szCs w:val="28"/>
          <w:lang w:val="ru-RU"/>
        </w:rPr>
      </w:pPr>
      <w:r w:rsidRPr="00DC5AE8">
        <w:rPr>
          <w:sz w:val="28"/>
          <w:szCs w:val="28"/>
          <w:lang w:val="ru-RU"/>
        </w:rPr>
        <w:t>-</w:t>
      </w:r>
      <w:r w:rsidR="003F3BFA">
        <w:rPr>
          <w:sz w:val="28"/>
          <w:szCs w:val="28"/>
          <w:lang w:val="ru-RU"/>
        </w:rPr>
        <w:t xml:space="preserve"> </w:t>
      </w:r>
      <w:r w:rsidRPr="00DC5AE8">
        <w:rPr>
          <w:sz w:val="28"/>
          <w:szCs w:val="28"/>
          <w:lang w:val="ru-RU"/>
        </w:rPr>
        <w:t>собеседование;</w:t>
      </w:r>
    </w:p>
    <w:p w:rsidR="008567EB" w:rsidRPr="00DC5AE8" w:rsidRDefault="004777BD" w:rsidP="00A24E98">
      <w:pPr>
        <w:pStyle w:val="a3"/>
        <w:spacing w:before="44" w:line="276" w:lineRule="auto"/>
        <w:ind w:left="0" w:firstLine="284"/>
        <w:rPr>
          <w:sz w:val="28"/>
          <w:szCs w:val="28"/>
          <w:lang w:val="ru-RU"/>
        </w:rPr>
      </w:pPr>
      <w:r w:rsidRPr="00DC5AE8">
        <w:rPr>
          <w:sz w:val="28"/>
          <w:szCs w:val="28"/>
          <w:lang w:val="ru-RU"/>
        </w:rPr>
        <w:t>-</w:t>
      </w:r>
      <w:r w:rsidR="003F3BFA">
        <w:rPr>
          <w:sz w:val="28"/>
          <w:szCs w:val="28"/>
          <w:lang w:val="ru-RU"/>
        </w:rPr>
        <w:t xml:space="preserve"> </w:t>
      </w:r>
      <w:r w:rsidRPr="00DC5AE8">
        <w:rPr>
          <w:sz w:val="28"/>
          <w:szCs w:val="28"/>
          <w:lang w:val="ru-RU"/>
        </w:rPr>
        <w:t>посещение уроков;</w:t>
      </w:r>
    </w:p>
    <w:p w:rsidR="008567EB" w:rsidRPr="00DC5AE8" w:rsidRDefault="004777BD" w:rsidP="00A24E98">
      <w:pPr>
        <w:pStyle w:val="a3"/>
        <w:spacing w:before="46" w:line="276" w:lineRule="auto"/>
        <w:ind w:left="0" w:firstLine="284"/>
        <w:rPr>
          <w:sz w:val="28"/>
          <w:szCs w:val="28"/>
          <w:lang w:val="ru-RU"/>
        </w:rPr>
      </w:pPr>
      <w:r w:rsidRPr="00DC5AE8">
        <w:rPr>
          <w:sz w:val="28"/>
          <w:szCs w:val="28"/>
          <w:lang w:val="ru-RU"/>
        </w:rPr>
        <w:t>-</w:t>
      </w:r>
      <w:r w:rsidR="003F3BFA">
        <w:rPr>
          <w:sz w:val="28"/>
          <w:szCs w:val="28"/>
          <w:lang w:val="ru-RU"/>
        </w:rPr>
        <w:t xml:space="preserve"> </w:t>
      </w:r>
      <w:r w:rsidRPr="00DC5AE8">
        <w:rPr>
          <w:sz w:val="28"/>
          <w:szCs w:val="28"/>
          <w:lang w:val="ru-RU"/>
        </w:rPr>
        <w:t>анализ школьной документации;</w:t>
      </w:r>
    </w:p>
    <w:p w:rsidR="008567EB" w:rsidRPr="00DC5AE8" w:rsidRDefault="004777BD" w:rsidP="003F3BFA">
      <w:pPr>
        <w:pStyle w:val="a5"/>
        <w:numPr>
          <w:ilvl w:val="0"/>
          <w:numId w:val="1"/>
        </w:numPr>
        <w:spacing w:before="64" w:line="276" w:lineRule="auto"/>
        <w:ind w:left="0" w:firstLine="426"/>
        <w:rPr>
          <w:sz w:val="28"/>
          <w:szCs w:val="28"/>
          <w:lang w:val="ru-RU"/>
        </w:rPr>
      </w:pPr>
      <w:r w:rsidRPr="00DC5AE8">
        <w:rPr>
          <w:sz w:val="28"/>
          <w:szCs w:val="28"/>
          <w:lang w:val="ru-RU"/>
        </w:rPr>
        <w:t>внешнюю экспертизу процессов и результатов реализации ООП:</w:t>
      </w:r>
    </w:p>
    <w:p w:rsidR="008567EB" w:rsidRPr="00DC5AE8" w:rsidRDefault="004777BD" w:rsidP="00A24E98">
      <w:pPr>
        <w:pStyle w:val="a3"/>
        <w:spacing w:before="42" w:line="276" w:lineRule="auto"/>
        <w:ind w:left="0" w:firstLine="284"/>
        <w:rPr>
          <w:sz w:val="28"/>
          <w:szCs w:val="28"/>
          <w:lang w:val="ru-RU"/>
        </w:rPr>
      </w:pPr>
      <w:r w:rsidRPr="00DC5AE8">
        <w:rPr>
          <w:sz w:val="28"/>
          <w:szCs w:val="28"/>
          <w:lang w:val="ru-RU"/>
        </w:rPr>
        <w:t>-</w:t>
      </w:r>
      <w:r w:rsidR="003F3BFA">
        <w:rPr>
          <w:sz w:val="28"/>
          <w:szCs w:val="28"/>
          <w:lang w:val="ru-RU"/>
        </w:rPr>
        <w:t xml:space="preserve"> </w:t>
      </w:r>
      <w:r w:rsidR="00293F36" w:rsidRPr="00DC5AE8">
        <w:rPr>
          <w:sz w:val="28"/>
          <w:szCs w:val="28"/>
          <w:lang w:val="ru-RU"/>
        </w:rPr>
        <w:t>аттестация МБОУ Школа № 126</w:t>
      </w:r>
      <w:r w:rsidRPr="00DC5AE8">
        <w:rPr>
          <w:sz w:val="28"/>
          <w:szCs w:val="28"/>
          <w:lang w:val="ru-RU"/>
        </w:rPr>
        <w:t>;</w:t>
      </w:r>
    </w:p>
    <w:p w:rsidR="008567EB" w:rsidRPr="00DC5AE8" w:rsidRDefault="004777BD" w:rsidP="00A24E98">
      <w:pPr>
        <w:pStyle w:val="a3"/>
        <w:spacing w:before="47" w:line="276" w:lineRule="auto"/>
        <w:ind w:left="0" w:firstLine="284"/>
        <w:rPr>
          <w:sz w:val="28"/>
          <w:szCs w:val="28"/>
          <w:lang w:val="ru-RU"/>
        </w:rPr>
      </w:pPr>
      <w:r w:rsidRPr="00DC5AE8">
        <w:rPr>
          <w:sz w:val="28"/>
          <w:szCs w:val="28"/>
          <w:lang w:val="ru-RU"/>
        </w:rPr>
        <w:t>-</w:t>
      </w:r>
      <w:r w:rsidR="003F3BFA">
        <w:rPr>
          <w:sz w:val="28"/>
          <w:szCs w:val="28"/>
          <w:lang w:val="ru-RU"/>
        </w:rPr>
        <w:t xml:space="preserve"> </w:t>
      </w:r>
      <w:r w:rsidRPr="00DC5AE8">
        <w:rPr>
          <w:sz w:val="28"/>
          <w:szCs w:val="28"/>
          <w:lang w:val="ru-RU"/>
        </w:rPr>
        <w:t>данные педагогических исследований сторонних организаций.</w:t>
      </w:r>
    </w:p>
    <w:p w:rsidR="008567EB" w:rsidRPr="00DC5AE8" w:rsidRDefault="004777BD" w:rsidP="00A24E98">
      <w:pPr>
        <w:pStyle w:val="a3"/>
        <w:spacing w:before="47" w:line="276" w:lineRule="auto"/>
        <w:ind w:left="0" w:firstLine="284"/>
        <w:rPr>
          <w:sz w:val="28"/>
          <w:szCs w:val="28"/>
          <w:lang w:val="ru-RU"/>
        </w:rPr>
      </w:pPr>
      <w:r w:rsidRPr="00DC5AE8">
        <w:rPr>
          <w:sz w:val="28"/>
          <w:szCs w:val="28"/>
          <w:lang w:val="ru-RU"/>
        </w:rPr>
        <w:t>-</w:t>
      </w:r>
      <w:r w:rsidR="003F3BFA">
        <w:rPr>
          <w:sz w:val="28"/>
          <w:szCs w:val="28"/>
          <w:lang w:val="ru-RU"/>
        </w:rPr>
        <w:t xml:space="preserve"> </w:t>
      </w:r>
      <w:r w:rsidR="00B269BF" w:rsidRPr="00DC5AE8">
        <w:rPr>
          <w:sz w:val="28"/>
          <w:szCs w:val="28"/>
          <w:lang w:val="ru-RU"/>
        </w:rPr>
        <w:t>п</w:t>
      </w:r>
      <w:r w:rsidRPr="00DC5AE8">
        <w:rPr>
          <w:sz w:val="28"/>
          <w:szCs w:val="28"/>
          <w:lang w:val="ru-RU"/>
        </w:rPr>
        <w:t>роведение диагностических работ</w:t>
      </w:r>
    </w:p>
    <w:p w:rsidR="008567EB" w:rsidRDefault="004777BD" w:rsidP="00A24E98">
      <w:pPr>
        <w:pStyle w:val="a3"/>
        <w:spacing w:before="25" w:line="276" w:lineRule="auto"/>
        <w:ind w:left="0" w:firstLine="566"/>
        <w:rPr>
          <w:sz w:val="28"/>
          <w:szCs w:val="28"/>
          <w:lang w:val="ru-RU"/>
        </w:rPr>
      </w:pPr>
      <w:r w:rsidRPr="00DC5AE8">
        <w:rPr>
          <w:sz w:val="28"/>
          <w:szCs w:val="28"/>
          <w:lang w:val="ru-RU"/>
        </w:rPr>
        <w:t>Школа ежегодно презентует публичный отчет на основе мониторинга резул</w:t>
      </w:r>
      <w:r w:rsidRPr="00DC5AE8">
        <w:rPr>
          <w:sz w:val="28"/>
          <w:szCs w:val="28"/>
          <w:lang w:val="ru-RU"/>
        </w:rPr>
        <w:t>ь</w:t>
      </w:r>
      <w:r w:rsidRPr="00DC5AE8">
        <w:rPr>
          <w:sz w:val="28"/>
          <w:szCs w:val="28"/>
          <w:lang w:val="ru-RU"/>
        </w:rPr>
        <w:t>татов реализации образовательной программы, используя для этого данные незав</w:t>
      </w:r>
      <w:r w:rsidRPr="00DC5AE8">
        <w:rPr>
          <w:sz w:val="28"/>
          <w:szCs w:val="28"/>
          <w:lang w:val="ru-RU"/>
        </w:rPr>
        <w:t>и</w:t>
      </w:r>
      <w:r w:rsidRPr="00DC5AE8">
        <w:rPr>
          <w:sz w:val="28"/>
          <w:szCs w:val="28"/>
          <w:lang w:val="ru-RU"/>
        </w:rPr>
        <w:t>симой общественной экспертизы и результаты проверки соответствия образов</w:t>
      </w:r>
      <w:r w:rsidRPr="00DC5AE8">
        <w:rPr>
          <w:sz w:val="28"/>
          <w:szCs w:val="28"/>
          <w:lang w:val="ru-RU"/>
        </w:rPr>
        <w:t>а</w:t>
      </w:r>
      <w:r w:rsidRPr="00DC5AE8">
        <w:rPr>
          <w:sz w:val="28"/>
          <w:szCs w:val="28"/>
          <w:lang w:val="ru-RU"/>
        </w:rPr>
        <w:t>тельного процесса утвержденной образовательной программе школы, проводимой при аттестации образовательного учреждения</w:t>
      </w:r>
      <w:r w:rsidRPr="00A24E98">
        <w:rPr>
          <w:sz w:val="28"/>
          <w:szCs w:val="28"/>
          <w:lang w:val="ru-RU"/>
        </w:rPr>
        <w:t>.</w:t>
      </w:r>
    </w:p>
    <w:p w:rsidR="001461FC" w:rsidRPr="001461FC" w:rsidRDefault="00AC3FB5" w:rsidP="001461FC">
      <w:pPr>
        <w:pStyle w:val="a9"/>
        <w:jc w:val="center"/>
        <w:rPr>
          <w:b/>
          <w:sz w:val="28"/>
          <w:szCs w:val="28"/>
        </w:rPr>
      </w:pPr>
      <w:r>
        <w:rPr>
          <w:b/>
          <w:sz w:val="28"/>
          <w:szCs w:val="28"/>
        </w:rPr>
        <w:t>3.2.8</w:t>
      </w:r>
      <w:r w:rsidR="001461FC" w:rsidRPr="001461FC">
        <w:rPr>
          <w:b/>
          <w:sz w:val="28"/>
          <w:szCs w:val="28"/>
        </w:rPr>
        <w:t>. Обоснование необходимых изменений  в имеющихся условиях в соотве</w:t>
      </w:r>
      <w:r w:rsidR="001461FC" w:rsidRPr="001461FC">
        <w:rPr>
          <w:b/>
          <w:sz w:val="28"/>
          <w:szCs w:val="28"/>
        </w:rPr>
        <w:t>т</w:t>
      </w:r>
      <w:r w:rsidR="001461FC" w:rsidRPr="001461FC">
        <w:rPr>
          <w:b/>
          <w:sz w:val="28"/>
          <w:szCs w:val="28"/>
        </w:rPr>
        <w:t>ствии с приоритетами основной образовательной программы ООО</w:t>
      </w:r>
    </w:p>
    <w:p w:rsidR="001461FC" w:rsidRPr="00175814" w:rsidRDefault="001461FC" w:rsidP="001461FC">
      <w:pPr>
        <w:pStyle w:val="a9"/>
        <w:jc w:val="center"/>
        <w:rPr>
          <w:b/>
        </w:rPr>
      </w:pPr>
    </w:p>
    <w:tbl>
      <w:tblPr>
        <w:tblW w:w="5000" w:type="pct"/>
        <w:tblCellMar>
          <w:left w:w="0" w:type="dxa"/>
          <w:right w:w="0" w:type="dxa"/>
        </w:tblCellMar>
        <w:tblLook w:val="04A0"/>
      </w:tblPr>
      <w:tblGrid>
        <w:gridCol w:w="1988"/>
        <w:gridCol w:w="4283"/>
        <w:gridCol w:w="4009"/>
      </w:tblGrid>
      <w:tr w:rsidR="001461FC" w:rsidRPr="00DF36B2" w:rsidTr="001461FC">
        <w:tc>
          <w:tcPr>
            <w:tcW w:w="94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461FC" w:rsidRPr="008F4890" w:rsidRDefault="001461FC" w:rsidP="001461FC">
            <w:pPr>
              <w:rPr>
                <w:sz w:val="24"/>
                <w:szCs w:val="24"/>
              </w:rPr>
            </w:pPr>
            <w:r w:rsidRPr="008F4890">
              <w:rPr>
                <w:b/>
                <w:bCs/>
                <w:sz w:val="24"/>
                <w:szCs w:val="24"/>
              </w:rPr>
              <w:t>Условия</w:t>
            </w:r>
          </w:p>
        </w:tc>
        <w:tc>
          <w:tcPr>
            <w:tcW w:w="209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61FC" w:rsidRPr="008F4890" w:rsidRDefault="001461FC" w:rsidP="001461FC">
            <w:pPr>
              <w:rPr>
                <w:sz w:val="24"/>
                <w:szCs w:val="24"/>
              </w:rPr>
            </w:pPr>
            <w:r w:rsidRPr="008F4890">
              <w:rPr>
                <w:b/>
                <w:bCs/>
                <w:sz w:val="24"/>
                <w:szCs w:val="24"/>
              </w:rPr>
              <w:t>Требования</w:t>
            </w:r>
          </w:p>
        </w:tc>
        <w:tc>
          <w:tcPr>
            <w:tcW w:w="195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61FC" w:rsidRPr="008F4890" w:rsidRDefault="001461FC" w:rsidP="001461FC">
            <w:pPr>
              <w:spacing w:before="100" w:beforeAutospacing="1" w:after="100" w:afterAutospacing="1"/>
              <w:rPr>
                <w:sz w:val="24"/>
                <w:szCs w:val="24"/>
              </w:rPr>
            </w:pPr>
            <w:r w:rsidRPr="008F4890">
              <w:rPr>
                <w:b/>
                <w:bCs/>
                <w:sz w:val="24"/>
                <w:szCs w:val="24"/>
              </w:rPr>
              <w:t>Что необходимо изменять</w:t>
            </w:r>
          </w:p>
        </w:tc>
      </w:tr>
      <w:tr w:rsidR="001461FC" w:rsidRPr="006F6A29" w:rsidTr="001461FC">
        <w:tc>
          <w:tcPr>
            <w:tcW w:w="9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61FC" w:rsidRPr="008F4890" w:rsidRDefault="001461FC" w:rsidP="001461FC">
            <w:pPr>
              <w:rPr>
                <w:sz w:val="24"/>
                <w:szCs w:val="24"/>
              </w:rPr>
            </w:pPr>
            <w:r w:rsidRPr="008F4890">
              <w:rPr>
                <w:sz w:val="24"/>
                <w:szCs w:val="24"/>
              </w:rPr>
              <w:t>Кадровые</w:t>
            </w:r>
          </w:p>
        </w:tc>
        <w:tc>
          <w:tcPr>
            <w:tcW w:w="2093" w:type="pct"/>
            <w:tcBorders>
              <w:top w:val="nil"/>
              <w:left w:val="nil"/>
              <w:bottom w:val="single" w:sz="8" w:space="0" w:color="auto"/>
              <w:right w:val="single" w:sz="8" w:space="0" w:color="auto"/>
            </w:tcBorders>
            <w:tcMar>
              <w:top w:w="0" w:type="dxa"/>
              <w:left w:w="108" w:type="dxa"/>
              <w:bottom w:w="0" w:type="dxa"/>
              <w:right w:w="108" w:type="dxa"/>
            </w:tcMar>
            <w:hideMark/>
          </w:tcPr>
          <w:p w:rsidR="001461FC" w:rsidRPr="001461FC" w:rsidRDefault="001461FC" w:rsidP="001461FC">
            <w:pPr>
              <w:spacing w:before="100" w:beforeAutospacing="1" w:after="100" w:afterAutospacing="1"/>
              <w:rPr>
                <w:sz w:val="24"/>
                <w:szCs w:val="24"/>
                <w:lang w:val="ru-RU"/>
              </w:rPr>
            </w:pPr>
            <w:r w:rsidRPr="001461FC">
              <w:rPr>
                <w:sz w:val="24"/>
                <w:szCs w:val="24"/>
                <w:lang w:val="ru-RU"/>
              </w:rPr>
              <w:t>Преподавателей, имеющих первую и высшую категорию должно быть не менее 75%;</w:t>
            </w:r>
          </w:p>
          <w:p w:rsidR="001461FC" w:rsidRPr="001461FC" w:rsidRDefault="001461FC" w:rsidP="001461FC">
            <w:pPr>
              <w:spacing w:before="100" w:beforeAutospacing="1" w:after="100" w:afterAutospacing="1"/>
              <w:rPr>
                <w:sz w:val="24"/>
                <w:szCs w:val="24"/>
                <w:lang w:val="ru-RU"/>
              </w:rPr>
            </w:pPr>
          </w:p>
          <w:p w:rsidR="001461FC" w:rsidRPr="001461FC" w:rsidRDefault="001461FC" w:rsidP="001461FC">
            <w:pPr>
              <w:spacing w:before="100" w:beforeAutospacing="1" w:after="100" w:afterAutospacing="1"/>
              <w:rPr>
                <w:sz w:val="24"/>
                <w:szCs w:val="24"/>
                <w:lang w:val="ru-RU"/>
              </w:rPr>
            </w:pPr>
          </w:p>
          <w:p w:rsidR="001461FC" w:rsidRPr="001461FC" w:rsidRDefault="001461FC" w:rsidP="001461FC">
            <w:pPr>
              <w:spacing w:before="100" w:beforeAutospacing="1" w:after="100" w:afterAutospacing="1"/>
              <w:rPr>
                <w:sz w:val="24"/>
                <w:szCs w:val="24"/>
                <w:lang w:val="ru-RU"/>
              </w:rPr>
            </w:pPr>
            <w:r w:rsidRPr="001461FC">
              <w:rPr>
                <w:sz w:val="24"/>
                <w:szCs w:val="24"/>
                <w:lang w:val="ru-RU"/>
              </w:rPr>
              <w:t>Преподавательский состав</w:t>
            </w:r>
            <w:r w:rsidRPr="008F4890">
              <w:rPr>
                <w:sz w:val="24"/>
                <w:szCs w:val="24"/>
              </w:rPr>
              <w:t> </w:t>
            </w:r>
            <w:r w:rsidRPr="001461FC">
              <w:rPr>
                <w:sz w:val="24"/>
                <w:szCs w:val="24"/>
                <w:lang w:val="ru-RU"/>
              </w:rPr>
              <w:t xml:space="preserve"> обязан не реже чем раз в год  повышать свою квалификацию</w:t>
            </w:r>
          </w:p>
        </w:tc>
        <w:tc>
          <w:tcPr>
            <w:tcW w:w="1959" w:type="pct"/>
            <w:tcBorders>
              <w:top w:val="nil"/>
              <w:left w:val="nil"/>
              <w:bottom w:val="single" w:sz="8" w:space="0" w:color="auto"/>
              <w:right w:val="single" w:sz="8" w:space="0" w:color="auto"/>
            </w:tcBorders>
            <w:tcMar>
              <w:top w:w="0" w:type="dxa"/>
              <w:left w:w="108" w:type="dxa"/>
              <w:bottom w:w="0" w:type="dxa"/>
              <w:right w:w="108" w:type="dxa"/>
            </w:tcMar>
            <w:hideMark/>
          </w:tcPr>
          <w:p w:rsidR="001461FC" w:rsidRPr="001461FC" w:rsidRDefault="001461FC" w:rsidP="001461FC">
            <w:pPr>
              <w:spacing w:before="100" w:beforeAutospacing="1" w:after="100" w:afterAutospacing="1"/>
              <w:rPr>
                <w:sz w:val="24"/>
                <w:szCs w:val="24"/>
                <w:lang w:val="ru-RU"/>
              </w:rPr>
            </w:pPr>
            <w:r w:rsidRPr="001461FC">
              <w:rPr>
                <w:sz w:val="24"/>
                <w:szCs w:val="24"/>
                <w:lang w:val="ru-RU"/>
              </w:rPr>
              <w:t>Рост числа педагогов с первой и высшей категорией.</w:t>
            </w:r>
          </w:p>
          <w:p w:rsidR="001461FC" w:rsidRPr="001461FC" w:rsidRDefault="001461FC" w:rsidP="001461FC">
            <w:pPr>
              <w:spacing w:before="100" w:beforeAutospacing="1" w:after="100" w:afterAutospacing="1"/>
              <w:rPr>
                <w:sz w:val="24"/>
                <w:szCs w:val="24"/>
                <w:lang w:val="ru-RU"/>
              </w:rPr>
            </w:pPr>
            <w:r w:rsidRPr="001461FC">
              <w:rPr>
                <w:sz w:val="24"/>
                <w:szCs w:val="24"/>
                <w:lang w:val="ru-RU"/>
              </w:rPr>
              <w:t>Повысить эффективность работы школьного методического объед</w:t>
            </w:r>
            <w:r w:rsidRPr="001461FC">
              <w:rPr>
                <w:sz w:val="24"/>
                <w:szCs w:val="24"/>
                <w:lang w:val="ru-RU"/>
              </w:rPr>
              <w:t>и</w:t>
            </w:r>
            <w:r w:rsidRPr="001461FC">
              <w:rPr>
                <w:sz w:val="24"/>
                <w:szCs w:val="24"/>
                <w:lang w:val="ru-RU"/>
              </w:rPr>
              <w:t>нения учителей-предметников.</w:t>
            </w:r>
          </w:p>
          <w:p w:rsidR="001461FC" w:rsidRPr="001461FC" w:rsidRDefault="001461FC" w:rsidP="001461FC">
            <w:pPr>
              <w:spacing w:before="100" w:beforeAutospacing="1" w:after="100" w:afterAutospacing="1"/>
              <w:rPr>
                <w:sz w:val="24"/>
                <w:szCs w:val="24"/>
                <w:lang w:val="ru-RU"/>
              </w:rPr>
            </w:pPr>
            <w:r w:rsidRPr="001461FC">
              <w:rPr>
                <w:sz w:val="24"/>
                <w:szCs w:val="24"/>
                <w:lang w:val="ru-RU"/>
              </w:rPr>
              <w:t>Повысить квалификацию педагогов через прохождение курсовой подг</w:t>
            </w:r>
            <w:r w:rsidRPr="001461FC">
              <w:rPr>
                <w:sz w:val="24"/>
                <w:szCs w:val="24"/>
                <w:lang w:val="ru-RU"/>
              </w:rPr>
              <w:t>о</w:t>
            </w:r>
            <w:r w:rsidRPr="001461FC">
              <w:rPr>
                <w:sz w:val="24"/>
                <w:szCs w:val="24"/>
                <w:lang w:val="ru-RU"/>
              </w:rPr>
              <w:t>товки.</w:t>
            </w:r>
          </w:p>
          <w:p w:rsidR="001461FC" w:rsidRPr="001461FC" w:rsidRDefault="001461FC" w:rsidP="001461FC">
            <w:pPr>
              <w:spacing w:before="100" w:beforeAutospacing="1" w:after="100" w:afterAutospacing="1"/>
              <w:rPr>
                <w:sz w:val="24"/>
                <w:szCs w:val="24"/>
                <w:lang w:val="ru-RU"/>
              </w:rPr>
            </w:pPr>
            <w:r w:rsidRPr="008F4890">
              <w:rPr>
                <w:sz w:val="24"/>
                <w:szCs w:val="24"/>
              </w:rPr>
              <w:t> </w:t>
            </w:r>
            <w:r w:rsidRPr="001461FC">
              <w:rPr>
                <w:sz w:val="24"/>
                <w:szCs w:val="24"/>
                <w:lang w:val="ru-RU"/>
              </w:rPr>
              <w:t>Мотивация творческого и профе</w:t>
            </w:r>
            <w:r w:rsidRPr="001461FC">
              <w:rPr>
                <w:sz w:val="24"/>
                <w:szCs w:val="24"/>
                <w:lang w:val="ru-RU"/>
              </w:rPr>
              <w:t>с</w:t>
            </w:r>
            <w:r w:rsidRPr="001461FC">
              <w:rPr>
                <w:sz w:val="24"/>
                <w:szCs w:val="24"/>
                <w:lang w:val="ru-RU"/>
              </w:rPr>
              <w:t>сионального роста педагогов, ст</w:t>
            </w:r>
            <w:r w:rsidRPr="001461FC">
              <w:rPr>
                <w:sz w:val="24"/>
                <w:szCs w:val="24"/>
                <w:lang w:val="ru-RU"/>
              </w:rPr>
              <w:t>и</w:t>
            </w:r>
            <w:r w:rsidRPr="001461FC">
              <w:rPr>
                <w:sz w:val="24"/>
                <w:szCs w:val="24"/>
                <w:lang w:val="ru-RU"/>
              </w:rPr>
              <w:t>мулировать</w:t>
            </w:r>
            <w:r w:rsidRPr="008F4890">
              <w:rPr>
                <w:sz w:val="24"/>
                <w:szCs w:val="24"/>
              </w:rPr>
              <w:t> </w:t>
            </w:r>
            <w:r w:rsidRPr="001461FC">
              <w:rPr>
                <w:sz w:val="24"/>
                <w:szCs w:val="24"/>
                <w:lang w:val="ru-RU"/>
              </w:rPr>
              <w:t xml:space="preserve"> их участие в инновац</w:t>
            </w:r>
            <w:r w:rsidRPr="001461FC">
              <w:rPr>
                <w:sz w:val="24"/>
                <w:szCs w:val="24"/>
                <w:lang w:val="ru-RU"/>
              </w:rPr>
              <w:t>и</w:t>
            </w:r>
            <w:r w:rsidRPr="001461FC">
              <w:rPr>
                <w:sz w:val="24"/>
                <w:szCs w:val="24"/>
                <w:lang w:val="ru-RU"/>
              </w:rPr>
              <w:t>онной деятельности.</w:t>
            </w:r>
          </w:p>
        </w:tc>
      </w:tr>
      <w:tr w:rsidR="001461FC" w:rsidRPr="006F6A29" w:rsidTr="001461FC">
        <w:tc>
          <w:tcPr>
            <w:tcW w:w="9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61FC" w:rsidRPr="008F4890" w:rsidRDefault="001461FC" w:rsidP="001461FC">
            <w:pPr>
              <w:rPr>
                <w:sz w:val="24"/>
                <w:szCs w:val="24"/>
              </w:rPr>
            </w:pPr>
            <w:r w:rsidRPr="008F4890">
              <w:rPr>
                <w:sz w:val="24"/>
                <w:szCs w:val="24"/>
              </w:rPr>
              <w:lastRenderedPageBreak/>
              <w:t>Психолого-педагогические</w:t>
            </w:r>
          </w:p>
        </w:tc>
        <w:tc>
          <w:tcPr>
            <w:tcW w:w="2093" w:type="pct"/>
            <w:tcBorders>
              <w:top w:val="nil"/>
              <w:left w:val="nil"/>
              <w:bottom w:val="single" w:sz="8" w:space="0" w:color="auto"/>
              <w:right w:val="single" w:sz="8" w:space="0" w:color="auto"/>
            </w:tcBorders>
            <w:tcMar>
              <w:top w:w="0" w:type="dxa"/>
              <w:left w:w="108" w:type="dxa"/>
              <w:bottom w:w="0" w:type="dxa"/>
              <w:right w:w="108" w:type="dxa"/>
            </w:tcMar>
            <w:hideMark/>
          </w:tcPr>
          <w:p w:rsidR="001461FC" w:rsidRPr="001461FC" w:rsidRDefault="001461FC" w:rsidP="001461FC">
            <w:pPr>
              <w:spacing w:before="100" w:beforeAutospacing="1" w:after="100" w:afterAutospacing="1"/>
              <w:rPr>
                <w:sz w:val="24"/>
                <w:szCs w:val="24"/>
                <w:lang w:val="ru-RU"/>
              </w:rPr>
            </w:pPr>
            <w:r w:rsidRPr="001461FC">
              <w:rPr>
                <w:sz w:val="24"/>
                <w:szCs w:val="24"/>
                <w:lang w:val="ru-RU"/>
              </w:rPr>
              <w:t>Требования выполняются в неполном объёме</w:t>
            </w:r>
          </w:p>
        </w:tc>
        <w:tc>
          <w:tcPr>
            <w:tcW w:w="1959" w:type="pct"/>
            <w:tcBorders>
              <w:top w:val="nil"/>
              <w:left w:val="nil"/>
              <w:bottom w:val="single" w:sz="8" w:space="0" w:color="auto"/>
              <w:right w:val="single" w:sz="8" w:space="0" w:color="auto"/>
            </w:tcBorders>
            <w:tcMar>
              <w:top w:w="0" w:type="dxa"/>
              <w:left w:w="108" w:type="dxa"/>
              <w:bottom w:w="0" w:type="dxa"/>
              <w:right w:w="108" w:type="dxa"/>
            </w:tcMar>
            <w:hideMark/>
          </w:tcPr>
          <w:p w:rsidR="001461FC" w:rsidRPr="001461FC" w:rsidRDefault="001461FC" w:rsidP="001461FC">
            <w:pPr>
              <w:spacing w:before="100" w:beforeAutospacing="1" w:after="100" w:afterAutospacing="1"/>
              <w:rPr>
                <w:sz w:val="24"/>
                <w:szCs w:val="24"/>
                <w:lang w:val="ru-RU"/>
              </w:rPr>
            </w:pPr>
            <w:r w:rsidRPr="001461FC">
              <w:rPr>
                <w:sz w:val="24"/>
                <w:szCs w:val="24"/>
                <w:lang w:val="ru-RU"/>
              </w:rPr>
              <w:t>Обеспечить   психолого-педагогическую службу школы п</w:t>
            </w:r>
            <w:r w:rsidRPr="001461FC">
              <w:rPr>
                <w:sz w:val="24"/>
                <w:szCs w:val="24"/>
                <w:lang w:val="ru-RU"/>
              </w:rPr>
              <w:t>е</w:t>
            </w:r>
            <w:r w:rsidRPr="001461FC">
              <w:rPr>
                <w:sz w:val="24"/>
                <w:szCs w:val="24"/>
                <w:lang w:val="ru-RU"/>
              </w:rPr>
              <w:t>дагогом-психологом для  организ</w:t>
            </w:r>
            <w:r w:rsidRPr="001461FC">
              <w:rPr>
                <w:sz w:val="24"/>
                <w:szCs w:val="24"/>
                <w:lang w:val="ru-RU"/>
              </w:rPr>
              <w:t>а</w:t>
            </w:r>
            <w:r w:rsidRPr="001461FC">
              <w:rPr>
                <w:sz w:val="24"/>
                <w:szCs w:val="24"/>
                <w:lang w:val="ru-RU"/>
              </w:rPr>
              <w:t>ции  эффективного психолого-педагогического сопровождения всех участников образовательного процесса .</w:t>
            </w:r>
          </w:p>
        </w:tc>
      </w:tr>
      <w:tr w:rsidR="001461FC" w:rsidRPr="006F6A29" w:rsidTr="001461FC">
        <w:tc>
          <w:tcPr>
            <w:tcW w:w="9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61FC" w:rsidRPr="008F4890" w:rsidRDefault="001461FC" w:rsidP="001461FC">
            <w:pPr>
              <w:rPr>
                <w:sz w:val="24"/>
                <w:szCs w:val="24"/>
              </w:rPr>
            </w:pPr>
            <w:r w:rsidRPr="008F4890">
              <w:rPr>
                <w:sz w:val="24"/>
                <w:szCs w:val="24"/>
              </w:rPr>
              <w:t>Финансовые</w:t>
            </w:r>
          </w:p>
        </w:tc>
        <w:tc>
          <w:tcPr>
            <w:tcW w:w="2093" w:type="pct"/>
            <w:tcBorders>
              <w:top w:val="nil"/>
              <w:left w:val="nil"/>
              <w:bottom w:val="single" w:sz="8" w:space="0" w:color="auto"/>
              <w:right w:val="single" w:sz="8" w:space="0" w:color="auto"/>
            </w:tcBorders>
            <w:tcMar>
              <w:top w:w="0" w:type="dxa"/>
              <w:left w:w="108" w:type="dxa"/>
              <w:bottom w:w="0" w:type="dxa"/>
              <w:right w:w="108" w:type="dxa"/>
            </w:tcMar>
            <w:hideMark/>
          </w:tcPr>
          <w:p w:rsidR="001461FC" w:rsidRPr="008F4890" w:rsidRDefault="001461FC" w:rsidP="001461FC">
            <w:pPr>
              <w:spacing w:before="100" w:beforeAutospacing="1" w:after="100" w:afterAutospacing="1"/>
              <w:rPr>
                <w:sz w:val="24"/>
                <w:szCs w:val="24"/>
              </w:rPr>
            </w:pPr>
            <w:r w:rsidRPr="008F4890">
              <w:rPr>
                <w:sz w:val="24"/>
                <w:szCs w:val="24"/>
              </w:rPr>
              <w:t>Исходя из нормативов.</w:t>
            </w:r>
          </w:p>
        </w:tc>
        <w:tc>
          <w:tcPr>
            <w:tcW w:w="1959" w:type="pct"/>
            <w:tcBorders>
              <w:top w:val="nil"/>
              <w:left w:val="nil"/>
              <w:bottom w:val="single" w:sz="8" w:space="0" w:color="auto"/>
              <w:right w:val="single" w:sz="8" w:space="0" w:color="auto"/>
            </w:tcBorders>
            <w:tcMar>
              <w:top w:w="0" w:type="dxa"/>
              <w:left w:w="108" w:type="dxa"/>
              <w:bottom w:w="0" w:type="dxa"/>
              <w:right w:w="108" w:type="dxa"/>
            </w:tcMar>
            <w:hideMark/>
          </w:tcPr>
          <w:p w:rsidR="001461FC" w:rsidRPr="001461FC" w:rsidRDefault="001461FC" w:rsidP="001461FC">
            <w:pPr>
              <w:spacing w:before="100" w:beforeAutospacing="1" w:after="100" w:afterAutospacing="1"/>
              <w:rPr>
                <w:sz w:val="24"/>
                <w:szCs w:val="24"/>
                <w:lang w:val="ru-RU"/>
              </w:rPr>
            </w:pPr>
            <w:r w:rsidRPr="001461FC">
              <w:rPr>
                <w:sz w:val="24"/>
                <w:szCs w:val="24"/>
                <w:lang w:val="ru-RU"/>
              </w:rPr>
              <w:t>Внесение изменений (по мере нео</w:t>
            </w:r>
            <w:r w:rsidRPr="001461FC">
              <w:rPr>
                <w:sz w:val="24"/>
                <w:szCs w:val="24"/>
                <w:lang w:val="ru-RU"/>
              </w:rPr>
              <w:t>б</w:t>
            </w:r>
            <w:r w:rsidRPr="001461FC">
              <w:rPr>
                <w:sz w:val="24"/>
                <w:szCs w:val="24"/>
                <w:lang w:val="ru-RU"/>
              </w:rPr>
              <w:t>ходимости) в Положение об оплате труда работников учреждения  в ц</w:t>
            </w:r>
            <w:r w:rsidRPr="001461FC">
              <w:rPr>
                <w:sz w:val="24"/>
                <w:szCs w:val="24"/>
                <w:lang w:val="ru-RU"/>
              </w:rPr>
              <w:t>е</w:t>
            </w:r>
            <w:r w:rsidRPr="001461FC">
              <w:rPr>
                <w:sz w:val="24"/>
                <w:szCs w:val="24"/>
                <w:lang w:val="ru-RU"/>
              </w:rPr>
              <w:t>лях стимулирования педагогических работников за высокие результаты труда.</w:t>
            </w:r>
          </w:p>
        </w:tc>
      </w:tr>
      <w:tr w:rsidR="001461FC" w:rsidRPr="006F6A29" w:rsidTr="001461FC">
        <w:tc>
          <w:tcPr>
            <w:tcW w:w="9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61FC" w:rsidRPr="008F4890" w:rsidRDefault="001461FC" w:rsidP="001461FC">
            <w:pPr>
              <w:rPr>
                <w:sz w:val="24"/>
                <w:szCs w:val="24"/>
              </w:rPr>
            </w:pPr>
            <w:r w:rsidRPr="008F4890">
              <w:rPr>
                <w:sz w:val="24"/>
                <w:szCs w:val="24"/>
              </w:rPr>
              <w:t>Материально-технические</w:t>
            </w:r>
          </w:p>
        </w:tc>
        <w:tc>
          <w:tcPr>
            <w:tcW w:w="2093" w:type="pct"/>
            <w:tcBorders>
              <w:top w:val="nil"/>
              <w:left w:val="nil"/>
              <w:bottom w:val="single" w:sz="8" w:space="0" w:color="auto"/>
              <w:right w:val="single" w:sz="8" w:space="0" w:color="auto"/>
            </w:tcBorders>
            <w:tcMar>
              <w:top w:w="0" w:type="dxa"/>
              <w:left w:w="108" w:type="dxa"/>
              <w:bottom w:w="0" w:type="dxa"/>
              <w:right w:w="108" w:type="dxa"/>
            </w:tcMar>
            <w:hideMark/>
          </w:tcPr>
          <w:p w:rsidR="001461FC" w:rsidRPr="001461FC" w:rsidRDefault="001461FC" w:rsidP="001461FC">
            <w:pPr>
              <w:spacing w:before="100" w:beforeAutospacing="1" w:after="100" w:afterAutospacing="1"/>
              <w:rPr>
                <w:sz w:val="24"/>
                <w:szCs w:val="24"/>
                <w:lang w:val="ru-RU"/>
              </w:rPr>
            </w:pPr>
            <w:r w:rsidRPr="001461FC">
              <w:rPr>
                <w:sz w:val="24"/>
                <w:szCs w:val="24"/>
                <w:lang w:val="ru-RU"/>
              </w:rPr>
              <w:t>-</w:t>
            </w:r>
            <w:r w:rsidRPr="008F4890">
              <w:rPr>
                <w:sz w:val="24"/>
                <w:szCs w:val="24"/>
              </w:rPr>
              <w:t> </w:t>
            </w:r>
            <w:r w:rsidRPr="001461FC">
              <w:rPr>
                <w:sz w:val="24"/>
                <w:szCs w:val="24"/>
                <w:lang w:val="ru-RU"/>
              </w:rPr>
              <w:t xml:space="preserve"> материально-техническая база, соо</w:t>
            </w:r>
            <w:r w:rsidRPr="001461FC">
              <w:rPr>
                <w:sz w:val="24"/>
                <w:szCs w:val="24"/>
                <w:lang w:val="ru-RU"/>
              </w:rPr>
              <w:t>т</w:t>
            </w:r>
            <w:r w:rsidRPr="001461FC">
              <w:rPr>
                <w:sz w:val="24"/>
                <w:szCs w:val="24"/>
                <w:lang w:val="ru-RU"/>
              </w:rPr>
              <w:t>ветствующая действующим санитарно-техническим нормам;</w:t>
            </w:r>
          </w:p>
          <w:p w:rsidR="001461FC" w:rsidRPr="001461FC" w:rsidRDefault="001461FC" w:rsidP="001461FC">
            <w:pPr>
              <w:spacing w:before="100" w:beforeAutospacing="1" w:after="100" w:afterAutospacing="1"/>
              <w:rPr>
                <w:sz w:val="24"/>
                <w:szCs w:val="24"/>
                <w:lang w:val="ru-RU"/>
              </w:rPr>
            </w:pPr>
            <w:r w:rsidRPr="001461FC">
              <w:rPr>
                <w:sz w:val="24"/>
                <w:szCs w:val="24"/>
                <w:lang w:val="ru-RU"/>
              </w:rPr>
              <w:t>- обеспечение качества организации и проведения всех видов и форм</w:t>
            </w:r>
            <w:r w:rsidRPr="008F4890">
              <w:rPr>
                <w:sz w:val="24"/>
                <w:szCs w:val="24"/>
              </w:rPr>
              <w:t> </w:t>
            </w:r>
            <w:r w:rsidRPr="001461FC">
              <w:rPr>
                <w:sz w:val="24"/>
                <w:szCs w:val="24"/>
                <w:lang w:val="ru-RU"/>
              </w:rPr>
              <w:t xml:space="preserve"> орган</w:t>
            </w:r>
            <w:r w:rsidRPr="001461FC">
              <w:rPr>
                <w:sz w:val="24"/>
                <w:szCs w:val="24"/>
                <w:lang w:val="ru-RU"/>
              </w:rPr>
              <w:t>и</w:t>
            </w:r>
            <w:r w:rsidRPr="001461FC">
              <w:rPr>
                <w:sz w:val="24"/>
                <w:szCs w:val="24"/>
                <w:lang w:val="ru-RU"/>
              </w:rPr>
              <w:t>зации учебного процесса, предусмо</w:t>
            </w:r>
            <w:r w:rsidRPr="001461FC">
              <w:rPr>
                <w:sz w:val="24"/>
                <w:szCs w:val="24"/>
                <w:lang w:val="ru-RU"/>
              </w:rPr>
              <w:t>т</w:t>
            </w:r>
            <w:r w:rsidRPr="001461FC">
              <w:rPr>
                <w:sz w:val="24"/>
                <w:szCs w:val="24"/>
                <w:lang w:val="ru-RU"/>
              </w:rPr>
              <w:t>ренных учебным планом.</w:t>
            </w:r>
          </w:p>
        </w:tc>
        <w:tc>
          <w:tcPr>
            <w:tcW w:w="1959" w:type="pct"/>
            <w:tcBorders>
              <w:top w:val="nil"/>
              <w:left w:val="nil"/>
              <w:bottom w:val="single" w:sz="8" w:space="0" w:color="auto"/>
              <w:right w:val="single" w:sz="8" w:space="0" w:color="auto"/>
            </w:tcBorders>
            <w:tcMar>
              <w:top w:w="0" w:type="dxa"/>
              <w:left w:w="108" w:type="dxa"/>
              <w:bottom w:w="0" w:type="dxa"/>
              <w:right w:w="108" w:type="dxa"/>
            </w:tcMar>
            <w:hideMark/>
          </w:tcPr>
          <w:p w:rsidR="001461FC" w:rsidRPr="001461FC" w:rsidRDefault="001461FC" w:rsidP="001461FC">
            <w:pPr>
              <w:spacing w:before="100" w:beforeAutospacing="1" w:after="100" w:afterAutospacing="1"/>
              <w:rPr>
                <w:sz w:val="24"/>
                <w:szCs w:val="24"/>
                <w:lang w:val="ru-RU"/>
              </w:rPr>
            </w:pPr>
            <w:r w:rsidRPr="001461FC">
              <w:rPr>
                <w:sz w:val="24"/>
                <w:szCs w:val="24"/>
                <w:lang w:val="ru-RU"/>
              </w:rPr>
              <w:t>Безусловное выполнение всех сан</w:t>
            </w:r>
            <w:r w:rsidRPr="001461FC">
              <w:rPr>
                <w:sz w:val="24"/>
                <w:szCs w:val="24"/>
                <w:lang w:val="ru-RU"/>
              </w:rPr>
              <w:t>и</w:t>
            </w:r>
            <w:r w:rsidRPr="001461FC">
              <w:rPr>
                <w:sz w:val="24"/>
                <w:szCs w:val="24"/>
                <w:lang w:val="ru-RU"/>
              </w:rPr>
              <w:t>тарно-технических норм.</w:t>
            </w:r>
          </w:p>
          <w:p w:rsidR="001461FC" w:rsidRPr="001461FC" w:rsidRDefault="001461FC" w:rsidP="001461FC">
            <w:pPr>
              <w:spacing w:before="100" w:beforeAutospacing="1" w:after="100" w:afterAutospacing="1"/>
              <w:rPr>
                <w:sz w:val="24"/>
                <w:szCs w:val="24"/>
                <w:lang w:val="ru-RU"/>
              </w:rPr>
            </w:pPr>
            <w:r w:rsidRPr="001461FC">
              <w:rPr>
                <w:sz w:val="24"/>
                <w:szCs w:val="24"/>
                <w:lang w:val="ru-RU"/>
              </w:rPr>
              <w:t>Оснащение предметных кабинетов</w:t>
            </w:r>
            <w:r w:rsidRPr="008F4890">
              <w:rPr>
                <w:sz w:val="24"/>
                <w:szCs w:val="24"/>
              </w:rPr>
              <w:t> </w:t>
            </w:r>
            <w:r w:rsidRPr="001461FC">
              <w:rPr>
                <w:sz w:val="24"/>
                <w:szCs w:val="24"/>
                <w:lang w:val="ru-RU"/>
              </w:rPr>
              <w:t xml:space="preserve"> учебно-лабораторным оборудован</w:t>
            </w:r>
            <w:r w:rsidRPr="001461FC">
              <w:rPr>
                <w:sz w:val="24"/>
                <w:szCs w:val="24"/>
                <w:lang w:val="ru-RU"/>
              </w:rPr>
              <w:t>и</w:t>
            </w:r>
            <w:r w:rsidRPr="001461FC">
              <w:rPr>
                <w:sz w:val="24"/>
                <w:szCs w:val="24"/>
                <w:lang w:val="ru-RU"/>
              </w:rPr>
              <w:t>ем.</w:t>
            </w:r>
          </w:p>
          <w:p w:rsidR="001461FC" w:rsidRPr="001461FC" w:rsidRDefault="001461FC" w:rsidP="001461FC">
            <w:pPr>
              <w:spacing w:before="100" w:beforeAutospacing="1" w:after="100" w:afterAutospacing="1"/>
              <w:rPr>
                <w:sz w:val="24"/>
                <w:szCs w:val="24"/>
                <w:lang w:val="ru-RU"/>
              </w:rPr>
            </w:pPr>
            <w:r w:rsidRPr="001461FC">
              <w:rPr>
                <w:sz w:val="24"/>
                <w:szCs w:val="24"/>
                <w:lang w:val="ru-RU"/>
              </w:rPr>
              <w:t>Оборудование отдельных помещ</w:t>
            </w:r>
            <w:r w:rsidRPr="001461FC">
              <w:rPr>
                <w:sz w:val="24"/>
                <w:szCs w:val="24"/>
                <w:lang w:val="ru-RU"/>
              </w:rPr>
              <w:t>е</w:t>
            </w:r>
            <w:r w:rsidRPr="001461FC">
              <w:rPr>
                <w:sz w:val="24"/>
                <w:szCs w:val="24"/>
                <w:lang w:val="ru-RU"/>
              </w:rPr>
              <w:t>ний для занятий внеурочной де</w:t>
            </w:r>
            <w:r w:rsidRPr="001461FC">
              <w:rPr>
                <w:sz w:val="24"/>
                <w:szCs w:val="24"/>
                <w:lang w:val="ru-RU"/>
              </w:rPr>
              <w:t>я</w:t>
            </w:r>
            <w:r w:rsidRPr="001461FC">
              <w:rPr>
                <w:sz w:val="24"/>
                <w:szCs w:val="24"/>
                <w:lang w:val="ru-RU"/>
              </w:rPr>
              <w:t>тельностью.</w:t>
            </w:r>
          </w:p>
          <w:p w:rsidR="001461FC" w:rsidRPr="001461FC" w:rsidRDefault="001461FC" w:rsidP="001461FC">
            <w:pPr>
              <w:spacing w:before="100" w:beforeAutospacing="1" w:after="100" w:afterAutospacing="1"/>
              <w:rPr>
                <w:bCs/>
                <w:sz w:val="24"/>
                <w:szCs w:val="24"/>
                <w:lang w:val="ru-RU"/>
              </w:rPr>
            </w:pPr>
            <w:r w:rsidRPr="001461FC">
              <w:rPr>
                <w:bCs/>
                <w:sz w:val="24"/>
                <w:szCs w:val="24"/>
                <w:lang w:val="ru-RU"/>
              </w:rPr>
              <w:t>Обновление информационно-образовательной среды школы</w:t>
            </w:r>
          </w:p>
          <w:p w:rsidR="001461FC" w:rsidRPr="001461FC" w:rsidRDefault="001461FC" w:rsidP="001461FC">
            <w:pPr>
              <w:spacing w:before="100" w:beforeAutospacing="1" w:after="100" w:afterAutospacing="1"/>
              <w:rPr>
                <w:sz w:val="24"/>
                <w:szCs w:val="24"/>
                <w:lang w:val="ru-RU"/>
              </w:rPr>
            </w:pPr>
            <w:r w:rsidRPr="001461FC">
              <w:rPr>
                <w:sz w:val="24"/>
                <w:szCs w:val="24"/>
                <w:lang w:val="ru-RU"/>
              </w:rPr>
              <w:t xml:space="preserve"> Дополнительное  оснащение  п</w:t>
            </w:r>
            <w:r w:rsidRPr="001461FC">
              <w:rPr>
                <w:sz w:val="24"/>
                <w:szCs w:val="24"/>
                <w:lang w:val="ru-RU"/>
              </w:rPr>
              <w:t>о</w:t>
            </w:r>
            <w:r w:rsidRPr="001461FC">
              <w:rPr>
                <w:sz w:val="24"/>
                <w:szCs w:val="24"/>
                <w:lang w:val="ru-RU"/>
              </w:rPr>
              <w:t>мещений для участников образов</w:t>
            </w:r>
            <w:r w:rsidRPr="001461FC">
              <w:rPr>
                <w:sz w:val="24"/>
                <w:szCs w:val="24"/>
                <w:lang w:val="ru-RU"/>
              </w:rPr>
              <w:t>а</w:t>
            </w:r>
            <w:r w:rsidRPr="001461FC">
              <w:rPr>
                <w:sz w:val="24"/>
                <w:szCs w:val="24"/>
                <w:lang w:val="ru-RU"/>
              </w:rPr>
              <w:t>тельного процесса с ОВЗ.</w:t>
            </w:r>
          </w:p>
        </w:tc>
      </w:tr>
      <w:tr w:rsidR="001461FC" w:rsidRPr="00DF36B2" w:rsidTr="001461FC">
        <w:tc>
          <w:tcPr>
            <w:tcW w:w="9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61FC" w:rsidRPr="001461FC" w:rsidRDefault="001461FC" w:rsidP="001461FC">
            <w:pPr>
              <w:spacing w:before="100" w:beforeAutospacing="1" w:after="100" w:afterAutospacing="1"/>
              <w:rPr>
                <w:sz w:val="24"/>
                <w:szCs w:val="24"/>
                <w:lang w:val="ru-RU"/>
              </w:rPr>
            </w:pPr>
            <w:r w:rsidRPr="001461FC">
              <w:rPr>
                <w:sz w:val="24"/>
                <w:szCs w:val="24"/>
                <w:lang w:val="ru-RU"/>
              </w:rPr>
              <w:t>Учебно-методическое и информационное обеспечения</w:t>
            </w:r>
          </w:p>
        </w:tc>
        <w:tc>
          <w:tcPr>
            <w:tcW w:w="2093" w:type="pct"/>
            <w:tcBorders>
              <w:top w:val="nil"/>
              <w:left w:val="nil"/>
              <w:bottom w:val="single" w:sz="8" w:space="0" w:color="auto"/>
              <w:right w:val="single" w:sz="8" w:space="0" w:color="auto"/>
            </w:tcBorders>
            <w:tcMar>
              <w:top w:w="0" w:type="dxa"/>
              <w:left w:w="108" w:type="dxa"/>
              <w:bottom w:w="0" w:type="dxa"/>
              <w:right w:w="108" w:type="dxa"/>
            </w:tcMar>
            <w:hideMark/>
          </w:tcPr>
          <w:p w:rsidR="001461FC" w:rsidRPr="001461FC" w:rsidRDefault="001461FC" w:rsidP="001461FC">
            <w:pPr>
              <w:spacing w:before="100" w:beforeAutospacing="1" w:after="100" w:afterAutospacing="1"/>
              <w:rPr>
                <w:sz w:val="24"/>
                <w:szCs w:val="24"/>
                <w:lang w:val="ru-RU"/>
              </w:rPr>
            </w:pPr>
            <w:r w:rsidRPr="001461FC">
              <w:rPr>
                <w:sz w:val="24"/>
                <w:szCs w:val="24"/>
                <w:lang w:val="ru-RU"/>
              </w:rPr>
              <w:t>Предоставление каждому участнику образовательного процесса возможн</w:t>
            </w:r>
            <w:r w:rsidRPr="001461FC">
              <w:rPr>
                <w:sz w:val="24"/>
                <w:szCs w:val="24"/>
                <w:lang w:val="ru-RU"/>
              </w:rPr>
              <w:t>о</w:t>
            </w:r>
            <w:r w:rsidRPr="001461FC">
              <w:rPr>
                <w:sz w:val="24"/>
                <w:szCs w:val="24"/>
                <w:lang w:val="ru-RU"/>
              </w:rPr>
              <w:t>сти выхода в Интернет, пользования персональным компьютером через библиотеку-медиатеку  электронными образовательными ресурсами.</w:t>
            </w:r>
          </w:p>
          <w:p w:rsidR="001461FC" w:rsidRPr="001461FC" w:rsidRDefault="001461FC" w:rsidP="001461FC">
            <w:pPr>
              <w:spacing w:before="100" w:beforeAutospacing="1" w:after="100" w:afterAutospacing="1"/>
              <w:rPr>
                <w:sz w:val="24"/>
                <w:szCs w:val="24"/>
                <w:lang w:val="ru-RU"/>
              </w:rPr>
            </w:pPr>
            <w:r w:rsidRPr="001461FC">
              <w:rPr>
                <w:sz w:val="24"/>
                <w:szCs w:val="24"/>
                <w:lang w:val="ru-RU"/>
              </w:rPr>
              <w:t>Наличие в библиотечном фонде уче</w:t>
            </w:r>
            <w:r w:rsidRPr="001461FC">
              <w:rPr>
                <w:sz w:val="24"/>
                <w:szCs w:val="24"/>
                <w:lang w:val="ru-RU"/>
              </w:rPr>
              <w:t>б</w:t>
            </w:r>
            <w:r w:rsidRPr="001461FC">
              <w:rPr>
                <w:sz w:val="24"/>
                <w:szCs w:val="24"/>
                <w:lang w:val="ru-RU"/>
              </w:rPr>
              <w:t>ной и методической литературы и др</w:t>
            </w:r>
            <w:r w:rsidRPr="001461FC">
              <w:rPr>
                <w:sz w:val="24"/>
                <w:szCs w:val="24"/>
                <w:lang w:val="ru-RU"/>
              </w:rPr>
              <w:t>у</w:t>
            </w:r>
            <w:r w:rsidRPr="001461FC">
              <w:rPr>
                <w:sz w:val="24"/>
                <w:szCs w:val="24"/>
                <w:lang w:val="ru-RU"/>
              </w:rPr>
              <w:t>гих изданий, необходимых для осво</w:t>
            </w:r>
            <w:r w:rsidRPr="001461FC">
              <w:rPr>
                <w:sz w:val="24"/>
                <w:szCs w:val="24"/>
                <w:lang w:val="ru-RU"/>
              </w:rPr>
              <w:t>е</w:t>
            </w:r>
            <w:r w:rsidRPr="001461FC">
              <w:rPr>
                <w:sz w:val="24"/>
                <w:szCs w:val="24"/>
                <w:lang w:val="ru-RU"/>
              </w:rPr>
              <w:t>ния в полном объеме образовательного минимума образовательной программы .Обеспеченность всех модулей учебн</w:t>
            </w:r>
            <w:r w:rsidRPr="001461FC">
              <w:rPr>
                <w:sz w:val="24"/>
                <w:szCs w:val="24"/>
                <w:lang w:val="ru-RU"/>
              </w:rPr>
              <w:t>о</w:t>
            </w:r>
            <w:r w:rsidRPr="001461FC">
              <w:rPr>
                <w:sz w:val="24"/>
                <w:szCs w:val="24"/>
                <w:lang w:val="ru-RU"/>
              </w:rPr>
              <w:t>го плана учебно-методической док</w:t>
            </w:r>
            <w:r w:rsidRPr="001461FC">
              <w:rPr>
                <w:sz w:val="24"/>
                <w:szCs w:val="24"/>
                <w:lang w:val="ru-RU"/>
              </w:rPr>
              <w:t>у</w:t>
            </w:r>
            <w:r w:rsidRPr="001461FC">
              <w:rPr>
                <w:sz w:val="24"/>
                <w:szCs w:val="24"/>
                <w:lang w:val="ru-RU"/>
              </w:rPr>
              <w:t>ментацией.</w:t>
            </w:r>
          </w:p>
        </w:tc>
        <w:tc>
          <w:tcPr>
            <w:tcW w:w="1959" w:type="pct"/>
            <w:tcBorders>
              <w:top w:val="nil"/>
              <w:left w:val="nil"/>
              <w:bottom w:val="single" w:sz="8" w:space="0" w:color="auto"/>
              <w:right w:val="single" w:sz="8" w:space="0" w:color="auto"/>
            </w:tcBorders>
            <w:tcMar>
              <w:top w:w="0" w:type="dxa"/>
              <w:left w:w="108" w:type="dxa"/>
              <w:bottom w:w="0" w:type="dxa"/>
              <w:right w:w="108" w:type="dxa"/>
            </w:tcMar>
            <w:hideMark/>
          </w:tcPr>
          <w:p w:rsidR="001461FC" w:rsidRPr="001461FC" w:rsidRDefault="001461FC" w:rsidP="001461FC">
            <w:pPr>
              <w:spacing w:before="100" w:beforeAutospacing="1" w:after="100" w:afterAutospacing="1"/>
              <w:rPr>
                <w:sz w:val="24"/>
                <w:szCs w:val="24"/>
                <w:lang w:val="ru-RU"/>
              </w:rPr>
            </w:pPr>
            <w:r w:rsidRPr="001461FC">
              <w:rPr>
                <w:sz w:val="24"/>
                <w:szCs w:val="24"/>
                <w:lang w:val="ru-RU"/>
              </w:rPr>
              <w:t>Пополнение школьной библиотеки- медиатеки ЭОР, приобретение учебников с электронным прилож</w:t>
            </w:r>
            <w:r w:rsidRPr="001461FC">
              <w:rPr>
                <w:sz w:val="24"/>
                <w:szCs w:val="24"/>
                <w:lang w:val="ru-RU"/>
              </w:rPr>
              <w:t>е</w:t>
            </w:r>
            <w:r w:rsidRPr="001461FC">
              <w:rPr>
                <w:sz w:val="24"/>
                <w:szCs w:val="24"/>
                <w:lang w:val="ru-RU"/>
              </w:rPr>
              <w:t>нием.</w:t>
            </w:r>
          </w:p>
          <w:p w:rsidR="001461FC" w:rsidRPr="001461FC" w:rsidRDefault="001461FC" w:rsidP="001461FC">
            <w:pPr>
              <w:spacing w:before="100" w:beforeAutospacing="1" w:after="100" w:afterAutospacing="1"/>
              <w:rPr>
                <w:sz w:val="24"/>
                <w:szCs w:val="24"/>
                <w:lang w:val="ru-RU"/>
              </w:rPr>
            </w:pPr>
            <w:r w:rsidRPr="001461FC">
              <w:rPr>
                <w:sz w:val="24"/>
                <w:szCs w:val="24"/>
                <w:lang w:val="ru-RU"/>
              </w:rPr>
              <w:t>Приобретение методической и учебной литературы соответству</w:t>
            </w:r>
            <w:r w:rsidRPr="001461FC">
              <w:rPr>
                <w:sz w:val="24"/>
                <w:szCs w:val="24"/>
                <w:lang w:val="ru-RU"/>
              </w:rPr>
              <w:t>ю</w:t>
            </w:r>
            <w:r w:rsidRPr="001461FC">
              <w:rPr>
                <w:sz w:val="24"/>
                <w:szCs w:val="24"/>
                <w:lang w:val="ru-RU"/>
              </w:rPr>
              <w:t>щей ФГОС.</w:t>
            </w:r>
          </w:p>
          <w:p w:rsidR="001461FC" w:rsidRPr="001461FC" w:rsidRDefault="001461FC" w:rsidP="001461FC">
            <w:pPr>
              <w:spacing w:before="100" w:beforeAutospacing="1" w:after="100" w:afterAutospacing="1"/>
              <w:rPr>
                <w:sz w:val="24"/>
                <w:szCs w:val="24"/>
                <w:lang w:val="ru-RU"/>
              </w:rPr>
            </w:pPr>
            <w:r w:rsidRPr="001461FC">
              <w:rPr>
                <w:sz w:val="24"/>
                <w:szCs w:val="24"/>
                <w:lang w:val="ru-RU"/>
              </w:rPr>
              <w:t>Расширение школьной библиотеки до информационно-учебного це</w:t>
            </w:r>
            <w:r w:rsidRPr="001461FC">
              <w:rPr>
                <w:sz w:val="24"/>
                <w:szCs w:val="24"/>
                <w:lang w:val="ru-RU"/>
              </w:rPr>
              <w:t>н</w:t>
            </w:r>
            <w:r w:rsidRPr="001461FC">
              <w:rPr>
                <w:sz w:val="24"/>
                <w:szCs w:val="24"/>
                <w:lang w:val="ru-RU"/>
              </w:rPr>
              <w:t>тра.</w:t>
            </w:r>
          </w:p>
          <w:p w:rsidR="001461FC" w:rsidRPr="008F4890" w:rsidRDefault="001461FC" w:rsidP="001461FC">
            <w:pPr>
              <w:rPr>
                <w:sz w:val="24"/>
                <w:szCs w:val="24"/>
              </w:rPr>
            </w:pPr>
            <w:r w:rsidRPr="008F4890">
              <w:rPr>
                <w:sz w:val="24"/>
                <w:szCs w:val="24"/>
              </w:rPr>
              <w:t> Приобретение электронных учебников</w:t>
            </w:r>
          </w:p>
        </w:tc>
      </w:tr>
    </w:tbl>
    <w:p w:rsidR="001461FC" w:rsidRDefault="001461FC" w:rsidP="00A24E98">
      <w:pPr>
        <w:pStyle w:val="a3"/>
        <w:spacing w:before="25" w:line="276" w:lineRule="auto"/>
        <w:ind w:left="0" w:firstLine="566"/>
        <w:rPr>
          <w:sz w:val="28"/>
          <w:szCs w:val="28"/>
          <w:lang w:val="ru-RU"/>
        </w:rPr>
      </w:pPr>
    </w:p>
    <w:p w:rsidR="00E04B61" w:rsidRDefault="00E04B61" w:rsidP="00A24E98">
      <w:pPr>
        <w:pStyle w:val="a3"/>
        <w:spacing w:before="25" w:line="276" w:lineRule="auto"/>
        <w:ind w:left="0" w:firstLine="566"/>
        <w:rPr>
          <w:sz w:val="28"/>
          <w:szCs w:val="28"/>
          <w:lang w:val="ru-RU"/>
        </w:rPr>
      </w:pPr>
    </w:p>
    <w:p w:rsidR="00E71240" w:rsidRPr="00E71240" w:rsidRDefault="00AC3FB5" w:rsidP="00E71240">
      <w:pPr>
        <w:spacing w:line="267" w:lineRule="auto"/>
        <w:jc w:val="both"/>
        <w:rPr>
          <w:sz w:val="20"/>
          <w:szCs w:val="20"/>
          <w:lang w:val="ru-RU"/>
        </w:rPr>
      </w:pPr>
      <w:r>
        <w:rPr>
          <w:b/>
          <w:bCs/>
          <w:sz w:val="28"/>
          <w:szCs w:val="28"/>
          <w:lang w:val="ru-RU"/>
        </w:rPr>
        <w:t>3.2.9</w:t>
      </w:r>
      <w:r w:rsidR="00E71240" w:rsidRPr="00E71240">
        <w:rPr>
          <w:b/>
          <w:bCs/>
          <w:sz w:val="28"/>
          <w:szCs w:val="28"/>
          <w:lang w:val="ru-RU"/>
        </w:rPr>
        <w:t>. Механизмы достижения целевых ориентиров в системе условий реал</w:t>
      </w:r>
      <w:r w:rsidR="00E71240" w:rsidRPr="00E71240">
        <w:rPr>
          <w:b/>
          <w:bCs/>
          <w:sz w:val="28"/>
          <w:szCs w:val="28"/>
          <w:lang w:val="ru-RU"/>
        </w:rPr>
        <w:t>и</w:t>
      </w:r>
      <w:r w:rsidR="00E71240" w:rsidRPr="00E71240">
        <w:rPr>
          <w:b/>
          <w:bCs/>
          <w:sz w:val="28"/>
          <w:szCs w:val="28"/>
          <w:lang w:val="ru-RU"/>
        </w:rPr>
        <w:t>зации ООП ООО</w:t>
      </w:r>
    </w:p>
    <w:p w:rsidR="00E71240" w:rsidRPr="00E71240" w:rsidRDefault="00E71240" w:rsidP="00E71240">
      <w:pPr>
        <w:spacing w:line="235" w:lineRule="auto"/>
        <w:jc w:val="both"/>
        <w:rPr>
          <w:sz w:val="20"/>
          <w:szCs w:val="20"/>
          <w:lang w:val="ru-RU"/>
        </w:rPr>
      </w:pPr>
      <w:r w:rsidRPr="00E71240">
        <w:rPr>
          <w:sz w:val="28"/>
          <w:szCs w:val="28"/>
          <w:lang w:val="ru-RU"/>
        </w:rPr>
        <w:t xml:space="preserve">Интегративным результатом выполнения требований основной образовательной </w:t>
      </w:r>
      <w:r w:rsidRPr="00E71240">
        <w:rPr>
          <w:sz w:val="28"/>
          <w:szCs w:val="28"/>
          <w:lang w:val="ru-RU"/>
        </w:rPr>
        <w:lastRenderedPageBreak/>
        <w:t>программы образовательной организации является создание</w:t>
      </w:r>
      <w:r>
        <w:rPr>
          <w:sz w:val="28"/>
          <w:szCs w:val="28"/>
          <w:lang w:val="ru-RU"/>
        </w:rPr>
        <w:t xml:space="preserve"> </w:t>
      </w:r>
      <w:r w:rsidRPr="00E71240">
        <w:rPr>
          <w:sz w:val="28"/>
          <w:szCs w:val="28"/>
          <w:lang w:val="ru-RU"/>
        </w:rPr>
        <w:t>и поддержание  разв</w:t>
      </w:r>
      <w:r w:rsidRPr="00E71240">
        <w:rPr>
          <w:sz w:val="28"/>
          <w:szCs w:val="28"/>
          <w:lang w:val="ru-RU"/>
        </w:rPr>
        <w:t>и</w:t>
      </w:r>
      <w:r w:rsidRPr="00E71240">
        <w:rPr>
          <w:sz w:val="28"/>
          <w:szCs w:val="28"/>
          <w:lang w:val="ru-RU"/>
        </w:rPr>
        <w:t>вающей  образовательной  среды,  адекватной  задачам</w:t>
      </w:r>
    </w:p>
    <w:p w:rsidR="00E71240" w:rsidRPr="00E71240" w:rsidRDefault="00E71240" w:rsidP="00E71240">
      <w:pPr>
        <w:spacing w:line="13" w:lineRule="exact"/>
        <w:jc w:val="both"/>
        <w:rPr>
          <w:sz w:val="28"/>
          <w:szCs w:val="28"/>
          <w:lang w:val="ru-RU"/>
        </w:rPr>
      </w:pPr>
    </w:p>
    <w:p w:rsidR="00E71240" w:rsidRPr="00E71240" w:rsidRDefault="00E71240" w:rsidP="00E71240">
      <w:pPr>
        <w:spacing w:line="237" w:lineRule="auto"/>
        <w:jc w:val="both"/>
        <w:rPr>
          <w:sz w:val="28"/>
          <w:szCs w:val="28"/>
          <w:lang w:val="ru-RU"/>
        </w:rPr>
      </w:pPr>
      <w:r w:rsidRPr="00E71240">
        <w:rPr>
          <w:sz w:val="28"/>
          <w:szCs w:val="28"/>
          <w:lang w:val="ru-RU"/>
        </w:rPr>
        <w:t>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E71240" w:rsidRPr="00E71240" w:rsidRDefault="00E71240" w:rsidP="00E71240">
      <w:pPr>
        <w:spacing w:line="1" w:lineRule="exact"/>
        <w:jc w:val="both"/>
        <w:rPr>
          <w:sz w:val="28"/>
          <w:szCs w:val="28"/>
          <w:lang w:val="ru-RU"/>
        </w:rPr>
      </w:pPr>
    </w:p>
    <w:p w:rsidR="00E71240" w:rsidRPr="00E71240" w:rsidRDefault="00E71240" w:rsidP="00E71240">
      <w:pPr>
        <w:jc w:val="both"/>
        <w:rPr>
          <w:sz w:val="28"/>
          <w:szCs w:val="28"/>
          <w:lang w:val="ru-RU"/>
        </w:rPr>
      </w:pPr>
      <w:r w:rsidRPr="00E71240">
        <w:rPr>
          <w:sz w:val="28"/>
          <w:szCs w:val="28"/>
          <w:lang w:val="ru-RU"/>
        </w:rPr>
        <w:t>соответствуют требованиям ФГОС ООО;</w:t>
      </w:r>
    </w:p>
    <w:p w:rsidR="00E71240" w:rsidRPr="00E71240" w:rsidRDefault="00E71240" w:rsidP="00E71240">
      <w:pPr>
        <w:spacing w:line="15" w:lineRule="exact"/>
        <w:jc w:val="both"/>
        <w:rPr>
          <w:sz w:val="28"/>
          <w:szCs w:val="28"/>
          <w:lang w:val="ru-RU"/>
        </w:rPr>
      </w:pPr>
    </w:p>
    <w:p w:rsidR="00E71240" w:rsidRPr="00E71240" w:rsidRDefault="00E71240" w:rsidP="00E71240">
      <w:pPr>
        <w:jc w:val="both"/>
        <w:rPr>
          <w:sz w:val="28"/>
          <w:szCs w:val="28"/>
          <w:lang w:val="ru-RU"/>
        </w:rPr>
      </w:pPr>
      <w:r w:rsidRPr="00E71240">
        <w:rPr>
          <w:sz w:val="28"/>
          <w:szCs w:val="28"/>
          <w:lang w:val="ru-RU"/>
        </w:rPr>
        <w:t>обеспечивают достижение планируемых результатов освоения основной образов</w:t>
      </w:r>
      <w:r w:rsidRPr="00E71240">
        <w:rPr>
          <w:sz w:val="28"/>
          <w:szCs w:val="28"/>
          <w:lang w:val="ru-RU"/>
        </w:rPr>
        <w:t>а</w:t>
      </w:r>
      <w:r w:rsidRPr="00E71240">
        <w:rPr>
          <w:sz w:val="28"/>
          <w:szCs w:val="28"/>
          <w:lang w:val="ru-RU"/>
        </w:rPr>
        <w:t>тельной программы образовательной организации и реализацию предусмотренных в ней образовательных программ; учитывают особенности образовательной орг</w:t>
      </w:r>
      <w:r w:rsidRPr="00E71240">
        <w:rPr>
          <w:sz w:val="28"/>
          <w:szCs w:val="28"/>
          <w:lang w:val="ru-RU"/>
        </w:rPr>
        <w:t>а</w:t>
      </w:r>
      <w:r w:rsidRPr="00E71240">
        <w:rPr>
          <w:sz w:val="28"/>
          <w:szCs w:val="28"/>
          <w:lang w:val="ru-RU"/>
        </w:rPr>
        <w:t>низации, ее организационную структуру, запросы участников образовательного процесса;</w:t>
      </w:r>
    </w:p>
    <w:p w:rsidR="00E71240" w:rsidRPr="00E71240" w:rsidRDefault="00E71240" w:rsidP="00E71240">
      <w:pPr>
        <w:spacing w:line="246" w:lineRule="auto"/>
        <w:jc w:val="both"/>
        <w:rPr>
          <w:sz w:val="28"/>
          <w:szCs w:val="28"/>
          <w:lang w:val="ru-RU"/>
        </w:rPr>
      </w:pPr>
      <w:r w:rsidRPr="00E71240">
        <w:rPr>
          <w:sz w:val="27"/>
          <w:szCs w:val="27"/>
          <w:lang w:val="ru-RU"/>
        </w:rPr>
        <w:t>предоставляют возможность взаимодействия с социальными партнерами, использов</w:t>
      </w:r>
      <w:r w:rsidRPr="00E71240">
        <w:rPr>
          <w:sz w:val="27"/>
          <w:szCs w:val="27"/>
          <w:lang w:val="ru-RU"/>
        </w:rPr>
        <w:t>а</w:t>
      </w:r>
      <w:r w:rsidRPr="00E71240">
        <w:rPr>
          <w:sz w:val="27"/>
          <w:szCs w:val="27"/>
          <w:lang w:val="ru-RU"/>
        </w:rPr>
        <w:t>ния ресурсов социума, в том числе и сетевого взаимодействия.</w:t>
      </w:r>
    </w:p>
    <w:p w:rsidR="00E71240" w:rsidRPr="00E71240" w:rsidRDefault="00E71240" w:rsidP="00E71240">
      <w:pPr>
        <w:jc w:val="both"/>
        <w:rPr>
          <w:sz w:val="28"/>
          <w:szCs w:val="28"/>
          <w:lang w:val="ru-RU"/>
        </w:rPr>
      </w:pPr>
      <w:r w:rsidRPr="00E71240">
        <w:rPr>
          <w:sz w:val="28"/>
          <w:szCs w:val="28"/>
          <w:lang w:val="ru-RU"/>
        </w:rPr>
        <w:t>В   соответствии   с   требованиями   ФГОС   ООО   раздел   основной</w:t>
      </w:r>
    </w:p>
    <w:p w:rsidR="00E71240" w:rsidRPr="00E71240" w:rsidRDefault="00E71240" w:rsidP="00E71240">
      <w:pPr>
        <w:spacing w:line="12" w:lineRule="exact"/>
        <w:jc w:val="both"/>
        <w:rPr>
          <w:sz w:val="28"/>
          <w:szCs w:val="28"/>
          <w:lang w:val="ru-RU"/>
        </w:rPr>
      </w:pPr>
    </w:p>
    <w:p w:rsidR="00E71240" w:rsidRPr="00E71240" w:rsidRDefault="00E71240" w:rsidP="00E71240">
      <w:pPr>
        <w:spacing w:line="234" w:lineRule="auto"/>
        <w:jc w:val="both"/>
        <w:rPr>
          <w:sz w:val="28"/>
          <w:szCs w:val="28"/>
          <w:lang w:val="ru-RU"/>
        </w:rPr>
      </w:pPr>
      <w:r w:rsidRPr="00E71240">
        <w:rPr>
          <w:sz w:val="28"/>
          <w:szCs w:val="28"/>
          <w:lang w:val="ru-RU"/>
        </w:rPr>
        <w:t>образовательной программы образовательной организации, характеризующий си</w:t>
      </w:r>
      <w:r w:rsidRPr="00E71240">
        <w:rPr>
          <w:sz w:val="28"/>
          <w:szCs w:val="28"/>
          <w:lang w:val="ru-RU"/>
        </w:rPr>
        <w:t>с</w:t>
      </w:r>
      <w:r w:rsidRPr="00E71240">
        <w:rPr>
          <w:sz w:val="28"/>
          <w:szCs w:val="28"/>
          <w:lang w:val="ru-RU"/>
        </w:rPr>
        <w:t>тему условий, содержит:</w:t>
      </w:r>
    </w:p>
    <w:p w:rsidR="00E71240" w:rsidRPr="00E71240" w:rsidRDefault="00E71240" w:rsidP="00E71240">
      <w:pPr>
        <w:spacing w:line="2" w:lineRule="exact"/>
        <w:jc w:val="both"/>
        <w:rPr>
          <w:sz w:val="28"/>
          <w:szCs w:val="28"/>
          <w:lang w:val="ru-RU"/>
        </w:rPr>
      </w:pPr>
    </w:p>
    <w:p w:rsidR="00E71240" w:rsidRPr="00E71240" w:rsidRDefault="00E71240" w:rsidP="00E71240">
      <w:pPr>
        <w:jc w:val="both"/>
        <w:rPr>
          <w:sz w:val="28"/>
          <w:szCs w:val="28"/>
          <w:lang w:val="ru-RU"/>
        </w:rPr>
      </w:pPr>
      <w:r w:rsidRPr="00E71240">
        <w:rPr>
          <w:sz w:val="28"/>
          <w:szCs w:val="28"/>
          <w:lang w:val="ru-RU"/>
        </w:rPr>
        <w:t>описание  кадровых,  психолого-педагогических,  финансово-экономических,</w:t>
      </w:r>
    </w:p>
    <w:p w:rsidR="00E71240" w:rsidRPr="00E71240" w:rsidRDefault="00E71240" w:rsidP="00E71240">
      <w:pPr>
        <w:spacing w:line="13" w:lineRule="exact"/>
        <w:jc w:val="both"/>
        <w:rPr>
          <w:sz w:val="28"/>
          <w:szCs w:val="28"/>
          <w:lang w:val="ru-RU"/>
        </w:rPr>
      </w:pPr>
    </w:p>
    <w:p w:rsidR="00E71240" w:rsidRPr="00E71240" w:rsidRDefault="00E71240" w:rsidP="00E71240">
      <w:pPr>
        <w:spacing w:line="237" w:lineRule="auto"/>
        <w:jc w:val="both"/>
        <w:rPr>
          <w:sz w:val="28"/>
          <w:szCs w:val="28"/>
          <w:lang w:val="ru-RU"/>
        </w:rPr>
      </w:pPr>
      <w:r w:rsidRPr="00E71240">
        <w:rPr>
          <w:sz w:val="28"/>
          <w:szCs w:val="28"/>
          <w:lang w:val="ru-RU"/>
        </w:rPr>
        <w:t>материально-технических, информационно-методических условий и ресурсов; обоснование необходимых изменений в имеющихся условиях в соответствии</w:t>
      </w:r>
    </w:p>
    <w:p w:rsidR="00E71240" w:rsidRPr="00E71240" w:rsidRDefault="00E71240" w:rsidP="00E71240">
      <w:pPr>
        <w:spacing w:line="13" w:lineRule="exact"/>
        <w:jc w:val="both"/>
        <w:rPr>
          <w:sz w:val="28"/>
          <w:szCs w:val="28"/>
          <w:lang w:val="ru-RU"/>
        </w:rPr>
      </w:pPr>
    </w:p>
    <w:p w:rsidR="00E71240" w:rsidRPr="00E71240" w:rsidRDefault="00E71240" w:rsidP="00E71240">
      <w:pPr>
        <w:jc w:val="both"/>
        <w:rPr>
          <w:sz w:val="28"/>
          <w:szCs w:val="28"/>
          <w:lang w:val="ru-RU"/>
        </w:rPr>
      </w:pPr>
      <w:r w:rsidRPr="00E71240">
        <w:rPr>
          <w:sz w:val="28"/>
          <w:szCs w:val="28"/>
          <w:lang w:val="ru-RU"/>
        </w:rPr>
        <w:t>с целями и приоритетами ООП ООО образовательной организации; механизмы достижения целевых ориентиров в системе условий; сетевой график (дорожную карту) по формированию необходимой системы условий; систему оценки условий.</w:t>
      </w:r>
    </w:p>
    <w:p w:rsidR="00E71240" w:rsidRPr="00E71240" w:rsidRDefault="00E71240" w:rsidP="00E71240">
      <w:pPr>
        <w:spacing w:line="322" w:lineRule="exact"/>
        <w:jc w:val="both"/>
        <w:rPr>
          <w:sz w:val="28"/>
          <w:szCs w:val="28"/>
          <w:lang w:val="ru-RU"/>
        </w:rPr>
      </w:pPr>
    </w:p>
    <w:p w:rsidR="00E71240" w:rsidRPr="00E71240" w:rsidRDefault="00E71240" w:rsidP="00E71240">
      <w:pPr>
        <w:spacing w:line="236" w:lineRule="auto"/>
        <w:jc w:val="both"/>
        <w:rPr>
          <w:sz w:val="28"/>
          <w:szCs w:val="28"/>
          <w:lang w:val="ru-RU"/>
        </w:rPr>
      </w:pPr>
      <w:r w:rsidRPr="00E71240">
        <w:rPr>
          <w:sz w:val="28"/>
          <w:szCs w:val="28"/>
          <w:lang w:val="ru-RU"/>
        </w:rPr>
        <w:t>Система условий реализации ООП образовательной организации базируется на р</w:t>
      </w:r>
      <w:r w:rsidRPr="00E71240">
        <w:rPr>
          <w:sz w:val="28"/>
          <w:szCs w:val="28"/>
          <w:lang w:val="ru-RU"/>
        </w:rPr>
        <w:t>е</w:t>
      </w:r>
      <w:r w:rsidRPr="00E71240">
        <w:rPr>
          <w:sz w:val="28"/>
          <w:szCs w:val="28"/>
          <w:lang w:val="ru-RU"/>
        </w:rPr>
        <w:t>зультатах проведенной в ходе разработки программы комплексной аналитико-обобщающей и прогностической работы, включающей:</w:t>
      </w:r>
    </w:p>
    <w:p w:rsidR="00E71240" w:rsidRPr="00E71240" w:rsidRDefault="00E71240" w:rsidP="00E71240">
      <w:pPr>
        <w:spacing w:line="15" w:lineRule="exact"/>
        <w:jc w:val="both"/>
        <w:rPr>
          <w:sz w:val="28"/>
          <w:szCs w:val="28"/>
          <w:lang w:val="ru-RU"/>
        </w:rPr>
      </w:pPr>
    </w:p>
    <w:p w:rsidR="00E71240" w:rsidRPr="00E71240" w:rsidRDefault="00E71240" w:rsidP="00E71240">
      <w:pPr>
        <w:spacing w:line="237" w:lineRule="auto"/>
        <w:jc w:val="both"/>
        <w:rPr>
          <w:sz w:val="28"/>
          <w:szCs w:val="28"/>
          <w:lang w:val="ru-RU"/>
        </w:rPr>
      </w:pPr>
      <w:r w:rsidRPr="00E71240">
        <w:rPr>
          <w:sz w:val="28"/>
          <w:szCs w:val="28"/>
          <w:lang w:val="ru-RU"/>
        </w:rPr>
        <w:t>анализ имеющихся в образовательной организации условий и ресурсов реализации основной образовательной программы основного общего образования; установл</w:t>
      </w:r>
      <w:r w:rsidRPr="00E71240">
        <w:rPr>
          <w:sz w:val="28"/>
          <w:szCs w:val="28"/>
          <w:lang w:val="ru-RU"/>
        </w:rPr>
        <w:t>е</w:t>
      </w:r>
      <w:r w:rsidRPr="00E71240">
        <w:rPr>
          <w:sz w:val="28"/>
          <w:szCs w:val="28"/>
          <w:lang w:val="ru-RU"/>
        </w:rPr>
        <w:t>ние степени их соответствия требованиям ФГОС, а также целям и</w:t>
      </w:r>
    </w:p>
    <w:p w:rsidR="00E71240" w:rsidRPr="00E71240" w:rsidRDefault="00E71240" w:rsidP="00E71240">
      <w:pPr>
        <w:spacing w:line="17" w:lineRule="exact"/>
        <w:jc w:val="both"/>
        <w:rPr>
          <w:sz w:val="28"/>
          <w:szCs w:val="28"/>
          <w:lang w:val="ru-RU"/>
        </w:rPr>
      </w:pPr>
    </w:p>
    <w:p w:rsidR="00E71240" w:rsidRPr="00E71240" w:rsidRDefault="00E71240" w:rsidP="00E71240">
      <w:pPr>
        <w:spacing w:line="237" w:lineRule="auto"/>
        <w:jc w:val="both"/>
        <w:rPr>
          <w:sz w:val="28"/>
          <w:szCs w:val="28"/>
          <w:lang w:val="ru-RU"/>
        </w:rPr>
      </w:pPr>
      <w:r w:rsidRPr="00E71240">
        <w:rPr>
          <w:sz w:val="28"/>
          <w:szCs w:val="28"/>
          <w:lang w:val="ru-RU"/>
        </w:rPr>
        <w:t>задачам основной образовательной программы образовательной организации, сформированным с учетом потребностей всех участников образовательного пр</w:t>
      </w:r>
      <w:r w:rsidRPr="00E71240">
        <w:rPr>
          <w:sz w:val="28"/>
          <w:szCs w:val="28"/>
          <w:lang w:val="ru-RU"/>
        </w:rPr>
        <w:t>о</w:t>
      </w:r>
      <w:r w:rsidRPr="00E71240">
        <w:rPr>
          <w:sz w:val="28"/>
          <w:szCs w:val="28"/>
          <w:lang w:val="ru-RU"/>
        </w:rPr>
        <w:t>цесса; выявление проблемных зон и установление необходимых изменений в имеющихся условиях для приведения их в соответствие с требованиями ФГОС;</w:t>
      </w:r>
    </w:p>
    <w:p w:rsidR="00E71240" w:rsidRPr="00E71240" w:rsidRDefault="00E71240" w:rsidP="00E71240">
      <w:pPr>
        <w:jc w:val="both"/>
        <w:rPr>
          <w:sz w:val="20"/>
          <w:szCs w:val="20"/>
          <w:lang w:val="ru-RU"/>
        </w:rPr>
      </w:pPr>
      <w:r w:rsidRPr="00E71240">
        <w:rPr>
          <w:sz w:val="28"/>
          <w:szCs w:val="28"/>
          <w:lang w:val="ru-RU"/>
        </w:rPr>
        <w:t>разработку с  привлечением  всех участников образовательного процесса и</w:t>
      </w:r>
      <w:r w:rsidRPr="00E71240">
        <w:rPr>
          <w:sz w:val="20"/>
          <w:szCs w:val="20"/>
          <w:lang w:val="ru-RU"/>
        </w:rPr>
        <w:t xml:space="preserve"> </w:t>
      </w:r>
      <w:r w:rsidRPr="00E71240">
        <w:rPr>
          <w:sz w:val="28"/>
          <w:szCs w:val="28"/>
          <w:lang w:val="ru-RU"/>
        </w:rPr>
        <w:t>во</w:t>
      </w:r>
      <w:r w:rsidRPr="00E71240">
        <w:rPr>
          <w:sz w:val="28"/>
          <w:szCs w:val="28"/>
          <w:lang w:val="ru-RU"/>
        </w:rPr>
        <w:t>з</w:t>
      </w:r>
      <w:r w:rsidRPr="00E71240">
        <w:rPr>
          <w:sz w:val="28"/>
          <w:szCs w:val="28"/>
          <w:lang w:val="ru-RU"/>
        </w:rPr>
        <w:t>можных</w:t>
      </w:r>
      <w:r w:rsidRPr="00E71240">
        <w:rPr>
          <w:sz w:val="28"/>
          <w:szCs w:val="28"/>
          <w:lang w:val="ru-RU"/>
        </w:rPr>
        <w:tab/>
        <w:t>партнеров</w:t>
      </w:r>
      <w:r w:rsidRPr="00E71240">
        <w:rPr>
          <w:sz w:val="28"/>
          <w:szCs w:val="28"/>
          <w:lang w:val="ru-RU"/>
        </w:rPr>
        <w:tab/>
        <w:t>механизмов</w:t>
      </w:r>
      <w:r w:rsidRPr="00E71240">
        <w:rPr>
          <w:sz w:val="28"/>
          <w:szCs w:val="28"/>
          <w:lang w:val="ru-RU"/>
        </w:rPr>
        <w:tab/>
        <w:t>достижения</w:t>
      </w:r>
      <w:r w:rsidRPr="00E71240">
        <w:rPr>
          <w:sz w:val="28"/>
          <w:szCs w:val="28"/>
          <w:lang w:val="ru-RU"/>
        </w:rPr>
        <w:tab/>
        <w:t>целевых</w:t>
      </w:r>
      <w:r w:rsidRPr="00E71240">
        <w:rPr>
          <w:sz w:val="28"/>
          <w:szCs w:val="28"/>
          <w:lang w:val="ru-RU"/>
        </w:rPr>
        <w:tab/>
        <w:t>ориентиров</w:t>
      </w:r>
      <w:r w:rsidRPr="00E71240">
        <w:rPr>
          <w:sz w:val="28"/>
          <w:szCs w:val="28"/>
          <w:lang w:val="ru-RU"/>
        </w:rPr>
        <w:tab/>
        <w:t>в</w:t>
      </w:r>
    </w:p>
    <w:p w:rsidR="00E71240" w:rsidRPr="00E71240" w:rsidRDefault="00E71240" w:rsidP="00E71240">
      <w:pPr>
        <w:jc w:val="both"/>
        <w:rPr>
          <w:sz w:val="20"/>
          <w:szCs w:val="20"/>
          <w:lang w:val="ru-RU"/>
        </w:rPr>
      </w:pPr>
      <w:r w:rsidRPr="00E71240">
        <w:rPr>
          <w:sz w:val="28"/>
          <w:szCs w:val="28"/>
          <w:lang w:val="ru-RU"/>
        </w:rPr>
        <w:t>системе условий;</w:t>
      </w:r>
    </w:p>
    <w:p w:rsidR="00E71240" w:rsidRPr="00E71240" w:rsidRDefault="00E71240" w:rsidP="00E71240">
      <w:pPr>
        <w:tabs>
          <w:tab w:val="left" w:pos="1800"/>
          <w:tab w:val="left" w:pos="3040"/>
          <w:tab w:val="left" w:pos="4220"/>
          <w:tab w:val="left" w:pos="5720"/>
          <w:tab w:val="left" w:pos="6740"/>
          <w:tab w:val="left" w:pos="8020"/>
        </w:tabs>
        <w:jc w:val="both"/>
        <w:rPr>
          <w:sz w:val="20"/>
          <w:szCs w:val="20"/>
          <w:lang w:val="ru-RU"/>
        </w:rPr>
      </w:pPr>
      <w:r w:rsidRPr="00E71240">
        <w:rPr>
          <w:sz w:val="28"/>
          <w:szCs w:val="28"/>
          <w:lang w:val="ru-RU"/>
        </w:rPr>
        <w:t>разработку</w:t>
      </w:r>
      <w:r w:rsidRPr="00E71240">
        <w:rPr>
          <w:sz w:val="28"/>
          <w:szCs w:val="28"/>
          <w:lang w:val="ru-RU"/>
        </w:rPr>
        <w:tab/>
        <w:t>сетевого</w:t>
      </w:r>
      <w:r w:rsidRPr="00E71240">
        <w:rPr>
          <w:sz w:val="28"/>
          <w:szCs w:val="28"/>
          <w:lang w:val="ru-RU"/>
        </w:rPr>
        <w:tab/>
        <w:t>графика</w:t>
      </w:r>
      <w:r w:rsidRPr="00E71240">
        <w:rPr>
          <w:sz w:val="28"/>
          <w:szCs w:val="28"/>
          <w:lang w:val="ru-RU"/>
        </w:rPr>
        <w:tab/>
        <w:t>(дорожной</w:t>
      </w:r>
      <w:r w:rsidRPr="00E71240">
        <w:rPr>
          <w:sz w:val="28"/>
          <w:szCs w:val="28"/>
          <w:lang w:val="ru-RU"/>
        </w:rPr>
        <w:tab/>
        <w:t>карты)</w:t>
      </w:r>
      <w:r w:rsidRPr="00E71240">
        <w:rPr>
          <w:sz w:val="28"/>
          <w:szCs w:val="28"/>
          <w:lang w:val="ru-RU"/>
        </w:rPr>
        <w:tab/>
        <w:t>создания</w:t>
      </w:r>
      <w:r w:rsidRPr="00E71240">
        <w:rPr>
          <w:sz w:val="28"/>
          <w:szCs w:val="28"/>
          <w:lang w:val="ru-RU"/>
        </w:rPr>
        <w:tab/>
        <w:t>необходимой</w:t>
      </w:r>
    </w:p>
    <w:p w:rsidR="00E71240" w:rsidRPr="00E71240" w:rsidRDefault="00E71240" w:rsidP="00E71240">
      <w:pPr>
        <w:jc w:val="both"/>
        <w:rPr>
          <w:sz w:val="20"/>
          <w:szCs w:val="20"/>
          <w:lang w:val="ru-RU"/>
        </w:rPr>
      </w:pPr>
      <w:r w:rsidRPr="00E71240">
        <w:rPr>
          <w:sz w:val="28"/>
          <w:szCs w:val="28"/>
          <w:lang w:val="ru-RU"/>
        </w:rPr>
        <w:t>системы условий;</w:t>
      </w:r>
    </w:p>
    <w:p w:rsidR="00E71240" w:rsidRPr="00E71240" w:rsidRDefault="00E71240" w:rsidP="00E71240">
      <w:pPr>
        <w:spacing w:line="12" w:lineRule="exact"/>
        <w:jc w:val="both"/>
        <w:rPr>
          <w:sz w:val="20"/>
          <w:szCs w:val="20"/>
          <w:lang w:val="ru-RU"/>
        </w:rPr>
      </w:pPr>
    </w:p>
    <w:p w:rsidR="00E71240" w:rsidRPr="00E71240" w:rsidRDefault="00E71240" w:rsidP="00E71240">
      <w:pPr>
        <w:spacing w:line="234" w:lineRule="auto"/>
        <w:jc w:val="both"/>
        <w:rPr>
          <w:sz w:val="20"/>
          <w:szCs w:val="20"/>
          <w:lang w:val="ru-RU"/>
        </w:rPr>
      </w:pPr>
      <w:r w:rsidRPr="00E71240">
        <w:rPr>
          <w:sz w:val="28"/>
          <w:szCs w:val="28"/>
          <w:lang w:val="ru-RU"/>
        </w:rPr>
        <w:t>разработку механизмов мониторинга, оценки и коррекции реализации промеж</w:t>
      </w:r>
      <w:r w:rsidRPr="00E71240">
        <w:rPr>
          <w:sz w:val="28"/>
          <w:szCs w:val="28"/>
          <w:lang w:val="ru-RU"/>
        </w:rPr>
        <w:t>у</w:t>
      </w:r>
      <w:r w:rsidRPr="00E71240">
        <w:rPr>
          <w:sz w:val="28"/>
          <w:szCs w:val="28"/>
          <w:lang w:val="ru-RU"/>
        </w:rPr>
        <w:t>точных этапов разработанного графика (дорожной карты).</w:t>
      </w:r>
    </w:p>
    <w:p w:rsidR="0074686D" w:rsidRDefault="0074686D" w:rsidP="0074686D">
      <w:pPr>
        <w:pStyle w:val="a3"/>
        <w:spacing w:before="25" w:line="276" w:lineRule="auto"/>
        <w:ind w:left="0" w:firstLine="566"/>
        <w:rPr>
          <w:lang w:val="ru-RU"/>
        </w:rPr>
      </w:pPr>
    </w:p>
    <w:tbl>
      <w:tblPr>
        <w:tblW w:w="9550" w:type="dxa"/>
        <w:tblInd w:w="10" w:type="dxa"/>
        <w:tblLayout w:type="fixed"/>
        <w:tblCellMar>
          <w:left w:w="0" w:type="dxa"/>
          <w:right w:w="0" w:type="dxa"/>
        </w:tblCellMar>
        <w:tblLook w:val="04A0"/>
      </w:tblPr>
      <w:tblGrid>
        <w:gridCol w:w="720"/>
        <w:gridCol w:w="4260"/>
        <w:gridCol w:w="4540"/>
        <w:gridCol w:w="30"/>
      </w:tblGrid>
      <w:tr w:rsidR="0074686D" w:rsidRPr="00EA2074" w:rsidTr="0074686D">
        <w:trPr>
          <w:trHeight w:val="324"/>
        </w:trPr>
        <w:tc>
          <w:tcPr>
            <w:tcW w:w="720" w:type="dxa"/>
            <w:tcBorders>
              <w:top w:val="single" w:sz="8" w:space="0" w:color="auto"/>
              <w:left w:val="single" w:sz="8" w:space="0" w:color="auto"/>
              <w:right w:val="single" w:sz="8" w:space="0" w:color="auto"/>
            </w:tcBorders>
            <w:vAlign w:val="bottom"/>
          </w:tcPr>
          <w:p w:rsidR="0074686D" w:rsidRPr="00EA2074" w:rsidRDefault="0074686D" w:rsidP="0074686D">
            <w:pPr>
              <w:ind w:left="100"/>
              <w:rPr>
                <w:sz w:val="24"/>
                <w:szCs w:val="24"/>
              </w:rPr>
            </w:pPr>
            <w:r w:rsidRPr="00EA2074">
              <w:rPr>
                <w:sz w:val="24"/>
                <w:szCs w:val="24"/>
              </w:rPr>
              <w:t>№</w:t>
            </w:r>
          </w:p>
        </w:tc>
        <w:tc>
          <w:tcPr>
            <w:tcW w:w="4260" w:type="dxa"/>
            <w:tcBorders>
              <w:top w:val="single" w:sz="8" w:space="0" w:color="auto"/>
              <w:right w:val="single" w:sz="8" w:space="0" w:color="auto"/>
            </w:tcBorders>
            <w:vAlign w:val="bottom"/>
          </w:tcPr>
          <w:p w:rsidR="0074686D" w:rsidRPr="00EA2074" w:rsidRDefault="0074686D" w:rsidP="0074686D">
            <w:pPr>
              <w:ind w:left="100"/>
              <w:rPr>
                <w:sz w:val="24"/>
                <w:szCs w:val="24"/>
              </w:rPr>
            </w:pPr>
            <w:r w:rsidRPr="00EA2074">
              <w:rPr>
                <w:sz w:val="24"/>
                <w:szCs w:val="24"/>
              </w:rPr>
              <w:t>Целевой ориентир в системе</w:t>
            </w:r>
          </w:p>
        </w:tc>
        <w:tc>
          <w:tcPr>
            <w:tcW w:w="4540" w:type="dxa"/>
            <w:tcBorders>
              <w:top w:val="single" w:sz="8" w:space="0" w:color="auto"/>
              <w:right w:val="single" w:sz="8" w:space="0" w:color="auto"/>
            </w:tcBorders>
            <w:vAlign w:val="bottom"/>
          </w:tcPr>
          <w:p w:rsidR="0074686D" w:rsidRPr="00EA2074" w:rsidRDefault="0074686D" w:rsidP="0074686D">
            <w:pPr>
              <w:ind w:left="80"/>
              <w:rPr>
                <w:sz w:val="24"/>
                <w:szCs w:val="24"/>
              </w:rPr>
            </w:pPr>
            <w:r w:rsidRPr="00EA2074">
              <w:rPr>
                <w:sz w:val="24"/>
                <w:szCs w:val="24"/>
              </w:rPr>
              <w:t>Механизмы достижения целевых</w:t>
            </w: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условий</w:t>
            </w: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ориентиров в системе условий</w:t>
            </w: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(мероприятия)</w:t>
            </w:r>
          </w:p>
        </w:tc>
        <w:tc>
          <w:tcPr>
            <w:tcW w:w="30" w:type="dxa"/>
            <w:vAlign w:val="bottom"/>
          </w:tcPr>
          <w:p w:rsidR="0074686D" w:rsidRPr="00EA2074" w:rsidRDefault="0074686D" w:rsidP="0074686D">
            <w:pPr>
              <w:rPr>
                <w:sz w:val="24"/>
                <w:szCs w:val="24"/>
              </w:rPr>
            </w:pPr>
          </w:p>
        </w:tc>
      </w:tr>
      <w:tr w:rsidR="0074686D" w:rsidRPr="00EA2074" w:rsidTr="0074686D">
        <w:trPr>
          <w:trHeight w:val="257"/>
        </w:trPr>
        <w:tc>
          <w:tcPr>
            <w:tcW w:w="720" w:type="dxa"/>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454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305"/>
        </w:trPr>
        <w:tc>
          <w:tcPr>
            <w:tcW w:w="720" w:type="dxa"/>
            <w:tcBorders>
              <w:left w:val="single" w:sz="8" w:space="0" w:color="auto"/>
              <w:right w:val="single" w:sz="8" w:space="0" w:color="auto"/>
            </w:tcBorders>
            <w:vAlign w:val="bottom"/>
          </w:tcPr>
          <w:p w:rsidR="0074686D" w:rsidRPr="00EA2074" w:rsidRDefault="0074686D" w:rsidP="0074686D">
            <w:pPr>
              <w:spacing w:line="305" w:lineRule="exact"/>
              <w:ind w:left="100"/>
              <w:rPr>
                <w:sz w:val="24"/>
                <w:szCs w:val="24"/>
              </w:rPr>
            </w:pPr>
            <w:r w:rsidRPr="00EA2074">
              <w:rPr>
                <w:sz w:val="24"/>
                <w:szCs w:val="24"/>
              </w:rPr>
              <w:t>1.</w:t>
            </w:r>
          </w:p>
        </w:tc>
        <w:tc>
          <w:tcPr>
            <w:tcW w:w="4260" w:type="dxa"/>
            <w:tcBorders>
              <w:right w:val="single" w:sz="8" w:space="0" w:color="auto"/>
            </w:tcBorders>
            <w:vAlign w:val="bottom"/>
          </w:tcPr>
          <w:p w:rsidR="0074686D" w:rsidRPr="00EA2074" w:rsidRDefault="0074686D" w:rsidP="0074686D">
            <w:pPr>
              <w:spacing w:line="305" w:lineRule="exact"/>
              <w:ind w:left="100"/>
              <w:rPr>
                <w:sz w:val="24"/>
                <w:szCs w:val="24"/>
              </w:rPr>
            </w:pPr>
            <w:r w:rsidRPr="00EA2074">
              <w:rPr>
                <w:sz w:val="24"/>
                <w:szCs w:val="24"/>
              </w:rPr>
              <w:t>Наличие локальных</w:t>
            </w:r>
          </w:p>
        </w:tc>
        <w:tc>
          <w:tcPr>
            <w:tcW w:w="4540" w:type="dxa"/>
            <w:tcBorders>
              <w:right w:val="single" w:sz="8" w:space="0" w:color="auto"/>
            </w:tcBorders>
            <w:vAlign w:val="bottom"/>
          </w:tcPr>
          <w:p w:rsidR="0074686D" w:rsidRPr="00EA2074" w:rsidRDefault="0074686D" w:rsidP="0074686D">
            <w:pPr>
              <w:spacing w:line="305" w:lineRule="exact"/>
              <w:ind w:left="80"/>
              <w:rPr>
                <w:sz w:val="24"/>
                <w:szCs w:val="24"/>
              </w:rPr>
            </w:pPr>
            <w:r w:rsidRPr="00EA2074">
              <w:rPr>
                <w:sz w:val="24"/>
                <w:szCs w:val="24"/>
              </w:rPr>
              <w:t>разработка и утверждение</w:t>
            </w:r>
          </w:p>
        </w:tc>
        <w:tc>
          <w:tcPr>
            <w:tcW w:w="30" w:type="dxa"/>
            <w:vAlign w:val="bottom"/>
          </w:tcPr>
          <w:p w:rsidR="0074686D" w:rsidRPr="00EA2074" w:rsidRDefault="0074686D" w:rsidP="0074686D">
            <w:pPr>
              <w:rPr>
                <w:sz w:val="24"/>
                <w:szCs w:val="24"/>
              </w:rPr>
            </w:pPr>
          </w:p>
        </w:tc>
      </w:tr>
      <w:tr w:rsidR="0074686D" w:rsidRPr="00EA2074" w:rsidTr="0074686D">
        <w:trPr>
          <w:trHeight w:val="372"/>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нормативных правовых актов и</w:t>
            </w: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локальных</w:t>
            </w: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их использование всеми</w:t>
            </w:r>
          </w:p>
        </w:tc>
        <w:tc>
          <w:tcPr>
            <w:tcW w:w="4540" w:type="dxa"/>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нормативных правовых актов в</w:t>
            </w:r>
          </w:p>
        </w:tc>
        <w:tc>
          <w:tcPr>
            <w:tcW w:w="30" w:type="dxa"/>
            <w:vAlign w:val="bottom"/>
          </w:tcPr>
          <w:p w:rsidR="0074686D" w:rsidRPr="00EA2074" w:rsidRDefault="0074686D" w:rsidP="0074686D">
            <w:pPr>
              <w:rPr>
                <w:sz w:val="24"/>
                <w:szCs w:val="24"/>
              </w:rPr>
            </w:pPr>
          </w:p>
        </w:tc>
      </w:tr>
      <w:tr w:rsidR="0074686D" w:rsidRPr="00EA2074" w:rsidTr="0074686D">
        <w:trPr>
          <w:trHeight w:val="199"/>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vMerge w:val="restart"/>
            <w:tcBorders>
              <w:right w:val="single" w:sz="8" w:space="0" w:color="auto"/>
            </w:tcBorders>
            <w:vAlign w:val="bottom"/>
          </w:tcPr>
          <w:p w:rsidR="0074686D" w:rsidRPr="00EA2074" w:rsidRDefault="0074686D" w:rsidP="0074686D">
            <w:pPr>
              <w:ind w:left="100"/>
              <w:rPr>
                <w:sz w:val="24"/>
                <w:szCs w:val="24"/>
              </w:rPr>
            </w:pPr>
            <w:r w:rsidRPr="00EA2074">
              <w:rPr>
                <w:sz w:val="24"/>
                <w:szCs w:val="24"/>
              </w:rPr>
              <w:t>субъектами образовательного</w:t>
            </w:r>
          </w:p>
        </w:tc>
        <w:tc>
          <w:tcPr>
            <w:tcW w:w="4540" w:type="dxa"/>
            <w:vMerge/>
            <w:tcBorders>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1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vMerge/>
            <w:tcBorders>
              <w:right w:val="single" w:sz="8" w:space="0" w:color="auto"/>
            </w:tcBorders>
            <w:vAlign w:val="bottom"/>
          </w:tcPr>
          <w:p w:rsidR="0074686D" w:rsidRPr="00EA2074" w:rsidRDefault="0074686D" w:rsidP="0074686D">
            <w:pPr>
              <w:rPr>
                <w:sz w:val="24"/>
                <w:szCs w:val="24"/>
              </w:rPr>
            </w:pPr>
          </w:p>
        </w:tc>
        <w:tc>
          <w:tcPr>
            <w:tcW w:w="4540" w:type="dxa"/>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соответствии с Уставом школы;</w:t>
            </w:r>
          </w:p>
        </w:tc>
        <w:tc>
          <w:tcPr>
            <w:tcW w:w="30" w:type="dxa"/>
            <w:vAlign w:val="bottom"/>
          </w:tcPr>
          <w:p w:rsidR="0074686D" w:rsidRPr="00EA2074" w:rsidRDefault="0074686D" w:rsidP="0074686D">
            <w:pPr>
              <w:rPr>
                <w:sz w:val="24"/>
                <w:szCs w:val="24"/>
              </w:rPr>
            </w:pPr>
          </w:p>
        </w:tc>
      </w:tr>
      <w:tr w:rsidR="0074686D" w:rsidRPr="00EA2074" w:rsidTr="0074686D">
        <w:trPr>
          <w:trHeight w:val="199"/>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vMerge w:val="restart"/>
            <w:tcBorders>
              <w:right w:val="single" w:sz="8" w:space="0" w:color="auto"/>
            </w:tcBorders>
            <w:vAlign w:val="bottom"/>
          </w:tcPr>
          <w:p w:rsidR="0074686D" w:rsidRPr="00EA2074" w:rsidRDefault="0074686D" w:rsidP="0074686D">
            <w:pPr>
              <w:ind w:left="100"/>
              <w:rPr>
                <w:sz w:val="24"/>
                <w:szCs w:val="24"/>
              </w:rPr>
            </w:pPr>
            <w:r w:rsidRPr="00EA2074">
              <w:rPr>
                <w:sz w:val="24"/>
                <w:szCs w:val="24"/>
              </w:rPr>
              <w:t>процесса</w:t>
            </w:r>
          </w:p>
        </w:tc>
        <w:tc>
          <w:tcPr>
            <w:tcW w:w="4540" w:type="dxa"/>
            <w:vMerge/>
            <w:tcBorders>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1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vMerge/>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401"/>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160"/>
              <w:rPr>
                <w:sz w:val="24"/>
                <w:szCs w:val="24"/>
              </w:rPr>
            </w:pPr>
            <w:r w:rsidRPr="00EA2074">
              <w:rPr>
                <w:sz w:val="24"/>
                <w:szCs w:val="24"/>
              </w:rPr>
              <w:t>внесение изменений в локальные</w:t>
            </w: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нормативные</w:t>
            </w:r>
          </w:p>
        </w:tc>
        <w:tc>
          <w:tcPr>
            <w:tcW w:w="30" w:type="dxa"/>
            <w:vAlign w:val="bottom"/>
          </w:tcPr>
          <w:p w:rsidR="0074686D" w:rsidRPr="00EA2074" w:rsidRDefault="0074686D" w:rsidP="0074686D">
            <w:pPr>
              <w:rPr>
                <w:sz w:val="24"/>
                <w:szCs w:val="24"/>
              </w:rPr>
            </w:pPr>
          </w:p>
        </w:tc>
      </w:tr>
      <w:tr w:rsidR="0074686D" w:rsidRPr="006F6A29" w:rsidTr="0074686D">
        <w:trPr>
          <w:trHeight w:val="571"/>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74686D" w:rsidRDefault="0074686D" w:rsidP="0074686D">
            <w:pPr>
              <w:ind w:left="80"/>
              <w:rPr>
                <w:sz w:val="24"/>
                <w:szCs w:val="24"/>
                <w:lang w:val="ru-RU"/>
              </w:rPr>
            </w:pPr>
            <w:r w:rsidRPr="0074686D">
              <w:rPr>
                <w:sz w:val="24"/>
                <w:szCs w:val="24"/>
                <w:lang w:val="ru-RU"/>
              </w:rPr>
              <w:t>правовые акты в соответствии с</w:t>
            </w:r>
          </w:p>
        </w:tc>
        <w:tc>
          <w:tcPr>
            <w:tcW w:w="30" w:type="dxa"/>
            <w:vAlign w:val="bottom"/>
          </w:tcPr>
          <w:p w:rsidR="0074686D" w:rsidRPr="0074686D" w:rsidRDefault="0074686D" w:rsidP="0074686D">
            <w:pPr>
              <w:rPr>
                <w:sz w:val="24"/>
                <w:szCs w:val="24"/>
                <w:lang w:val="ru-RU"/>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74686D" w:rsidRDefault="0074686D" w:rsidP="0074686D">
            <w:pPr>
              <w:rPr>
                <w:sz w:val="24"/>
                <w:szCs w:val="24"/>
                <w:lang w:val="ru-RU"/>
              </w:rPr>
            </w:pPr>
          </w:p>
        </w:tc>
        <w:tc>
          <w:tcPr>
            <w:tcW w:w="4260" w:type="dxa"/>
            <w:tcBorders>
              <w:right w:val="single" w:sz="8" w:space="0" w:color="auto"/>
            </w:tcBorders>
            <w:vAlign w:val="bottom"/>
          </w:tcPr>
          <w:p w:rsidR="0074686D" w:rsidRPr="0074686D" w:rsidRDefault="0074686D" w:rsidP="0074686D">
            <w:pPr>
              <w:rPr>
                <w:sz w:val="24"/>
                <w:szCs w:val="24"/>
                <w:lang w:val="ru-RU"/>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изменением действующего</w:t>
            </w: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законодательства;</w:t>
            </w:r>
          </w:p>
        </w:tc>
        <w:tc>
          <w:tcPr>
            <w:tcW w:w="30" w:type="dxa"/>
            <w:vAlign w:val="bottom"/>
          </w:tcPr>
          <w:p w:rsidR="0074686D" w:rsidRPr="00EA2074" w:rsidRDefault="0074686D" w:rsidP="0074686D">
            <w:pPr>
              <w:rPr>
                <w:sz w:val="24"/>
                <w:szCs w:val="24"/>
              </w:rPr>
            </w:pPr>
          </w:p>
        </w:tc>
      </w:tr>
      <w:tr w:rsidR="0074686D" w:rsidRPr="00EA2074" w:rsidTr="0074686D">
        <w:trPr>
          <w:trHeight w:val="571"/>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160"/>
              <w:rPr>
                <w:sz w:val="24"/>
                <w:szCs w:val="24"/>
              </w:rPr>
            </w:pPr>
            <w:r w:rsidRPr="00EA2074">
              <w:rPr>
                <w:sz w:val="24"/>
                <w:szCs w:val="24"/>
              </w:rPr>
              <w:t>качественное правовое</w:t>
            </w: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обеспечение всех</w:t>
            </w:r>
          </w:p>
        </w:tc>
        <w:tc>
          <w:tcPr>
            <w:tcW w:w="30" w:type="dxa"/>
            <w:vAlign w:val="bottom"/>
          </w:tcPr>
          <w:p w:rsidR="0074686D" w:rsidRPr="00EA2074" w:rsidRDefault="0074686D" w:rsidP="0074686D">
            <w:pPr>
              <w:rPr>
                <w:sz w:val="24"/>
                <w:szCs w:val="24"/>
              </w:rPr>
            </w:pPr>
          </w:p>
        </w:tc>
      </w:tr>
      <w:tr w:rsidR="0074686D" w:rsidRPr="00EA2074" w:rsidTr="0074686D">
        <w:trPr>
          <w:trHeight w:val="571"/>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направлений деятельности</w:t>
            </w:r>
          </w:p>
        </w:tc>
        <w:tc>
          <w:tcPr>
            <w:tcW w:w="30" w:type="dxa"/>
            <w:vAlign w:val="bottom"/>
          </w:tcPr>
          <w:p w:rsidR="0074686D" w:rsidRPr="00EA2074" w:rsidRDefault="0074686D" w:rsidP="0074686D">
            <w:pPr>
              <w:rPr>
                <w:sz w:val="24"/>
                <w:szCs w:val="24"/>
              </w:rPr>
            </w:pPr>
          </w:p>
        </w:tc>
      </w:tr>
      <w:tr w:rsidR="0074686D" w:rsidRPr="009B59A7"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74686D" w:rsidRDefault="0074686D" w:rsidP="0074686D">
            <w:pPr>
              <w:ind w:left="80"/>
              <w:rPr>
                <w:sz w:val="24"/>
                <w:szCs w:val="24"/>
                <w:lang w:val="ru-RU"/>
              </w:rPr>
            </w:pPr>
            <w:r w:rsidRPr="0074686D">
              <w:rPr>
                <w:sz w:val="24"/>
                <w:szCs w:val="24"/>
                <w:lang w:val="ru-RU"/>
              </w:rPr>
              <w:t>основной школы в соответствии с</w:t>
            </w:r>
          </w:p>
        </w:tc>
        <w:tc>
          <w:tcPr>
            <w:tcW w:w="30" w:type="dxa"/>
            <w:vAlign w:val="bottom"/>
          </w:tcPr>
          <w:p w:rsidR="0074686D" w:rsidRPr="0074686D" w:rsidRDefault="0074686D" w:rsidP="0074686D">
            <w:pPr>
              <w:rPr>
                <w:sz w:val="24"/>
                <w:szCs w:val="24"/>
                <w:lang w:val="ru-RU"/>
              </w:rPr>
            </w:pPr>
          </w:p>
        </w:tc>
      </w:tr>
      <w:tr w:rsidR="0074686D" w:rsidRPr="00EA2074" w:rsidTr="0074686D">
        <w:trPr>
          <w:trHeight w:val="372"/>
        </w:trPr>
        <w:tc>
          <w:tcPr>
            <w:tcW w:w="720" w:type="dxa"/>
            <w:tcBorders>
              <w:left w:val="single" w:sz="8" w:space="0" w:color="auto"/>
              <w:right w:val="single" w:sz="8" w:space="0" w:color="auto"/>
            </w:tcBorders>
            <w:vAlign w:val="bottom"/>
          </w:tcPr>
          <w:p w:rsidR="0074686D" w:rsidRPr="0074686D" w:rsidRDefault="0074686D" w:rsidP="0074686D">
            <w:pPr>
              <w:rPr>
                <w:sz w:val="24"/>
                <w:szCs w:val="24"/>
                <w:lang w:val="ru-RU"/>
              </w:rPr>
            </w:pPr>
          </w:p>
        </w:tc>
        <w:tc>
          <w:tcPr>
            <w:tcW w:w="4260" w:type="dxa"/>
            <w:tcBorders>
              <w:right w:val="single" w:sz="8" w:space="0" w:color="auto"/>
            </w:tcBorders>
            <w:vAlign w:val="bottom"/>
          </w:tcPr>
          <w:p w:rsidR="0074686D" w:rsidRPr="0074686D" w:rsidRDefault="0074686D" w:rsidP="0074686D">
            <w:pPr>
              <w:rPr>
                <w:sz w:val="24"/>
                <w:szCs w:val="24"/>
                <w:lang w:val="ru-RU"/>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ООП.</w:t>
            </w:r>
          </w:p>
        </w:tc>
        <w:tc>
          <w:tcPr>
            <w:tcW w:w="30" w:type="dxa"/>
            <w:vAlign w:val="bottom"/>
          </w:tcPr>
          <w:p w:rsidR="0074686D" w:rsidRPr="00EA2074" w:rsidRDefault="0074686D" w:rsidP="0074686D">
            <w:pPr>
              <w:rPr>
                <w:sz w:val="24"/>
                <w:szCs w:val="24"/>
              </w:rPr>
            </w:pPr>
          </w:p>
        </w:tc>
      </w:tr>
      <w:tr w:rsidR="0074686D" w:rsidRPr="00EA2074" w:rsidTr="0074686D">
        <w:trPr>
          <w:trHeight w:val="254"/>
        </w:trPr>
        <w:tc>
          <w:tcPr>
            <w:tcW w:w="720" w:type="dxa"/>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454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304"/>
        </w:trPr>
        <w:tc>
          <w:tcPr>
            <w:tcW w:w="720" w:type="dxa"/>
            <w:tcBorders>
              <w:left w:val="single" w:sz="8" w:space="0" w:color="auto"/>
              <w:right w:val="single" w:sz="8" w:space="0" w:color="auto"/>
            </w:tcBorders>
            <w:vAlign w:val="bottom"/>
          </w:tcPr>
          <w:p w:rsidR="0074686D" w:rsidRPr="00EA2074" w:rsidRDefault="0074686D" w:rsidP="0074686D">
            <w:pPr>
              <w:spacing w:line="304" w:lineRule="exact"/>
              <w:ind w:left="100"/>
              <w:rPr>
                <w:sz w:val="24"/>
                <w:szCs w:val="24"/>
              </w:rPr>
            </w:pPr>
            <w:r w:rsidRPr="00EA2074">
              <w:rPr>
                <w:sz w:val="24"/>
                <w:szCs w:val="24"/>
              </w:rPr>
              <w:t>2.</w:t>
            </w:r>
          </w:p>
        </w:tc>
        <w:tc>
          <w:tcPr>
            <w:tcW w:w="4260" w:type="dxa"/>
            <w:tcBorders>
              <w:right w:val="single" w:sz="8" w:space="0" w:color="auto"/>
            </w:tcBorders>
            <w:vAlign w:val="bottom"/>
          </w:tcPr>
          <w:p w:rsidR="0074686D" w:rsidRPr="00EA2074" w:rsidRDefault="0074686D" w:rsidP="0074686D">
            <w:pPr>
              <w:spacing w:line="304" w:lineRule="exact"/>
              <w:ind w:left="100"/>
              <w:rPr>
                <w:sz w:val="24"/>
                <w:szCs w:val="24"/>
              </w:rPr>
            </w:pPr>
            <w:r w:rsidRPr="00EA2074">
              <w:rPr>
                <w:sz w:val="24"/>
                <w:szCs w:val="24"/>
              </w:rPr>
              <w:t>Наличие учебного плана,</w:t>
            </w:r>
          </w:p>
        </w:tc>
        <w:tc>
          <w:tcPr>
            <w:tcW w:w="4540" w:type="dxa"/>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реализация планов работы</w:t>
            </w:r>
          </w:p>
        </w:tc>
        <w:tc>
          <w:tcPr>
            <w:tcW w:w="30" w:type="dxa"/>
            <w:vAlign w:val="bottom"/>
          </w:tcPr>
          <w:p w:rsidR="0074686D" w:rsidRPr="00EA2074" w:rsidRDefault="0074686D" w:rsidP="0074686D">
            <w:pPr>
              <w:rPr>
                <w:sz w:val="24"/>
                <w:szCs w:val="24"/>
              </w:rPr>
            </w:pPr>
          </w:p>
        </w:tc>
      </w:tr>
      <w:tr w:rsidR="0074686D" w:rsidRPr="00EA2074" w:rsidTr="0074686D">
        <w:trPr>
          <w:trHeight w:val="372"/>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учитывающего разные формы</w:t>
            </w: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методических объединений,</w:t>
            </w: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учебной деятельности,</w:t>
            </w: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службы сопровождения школы;</w:t>
            </w: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динамического расписания</w:t>
            </w:r>
          </w:p>
        </w:tc>
        <w:tc>
          <w:tcPr>
            <w:tcW w:w="4540" w:type="dxa"/>
            <w:tcBorders>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учебных занятий</w:t>
            </w:r>
          </w:p>
        </w:tc>
        <w:tc>
          <w:tcPr>
            <w:tcW w:w="4540" w:type="dxa"/>
            <w:tcBorders>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257"/>
        </w:trPr>
        <w:tc>
          <w:tcPr>
            <w:tcW w:w="720" w:type="dxa"/>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454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304"/>
        </w:trPr>
        <w:tc>
          <w:tcPr>
            <w:tcW w:w="720" w:type="dxa"/>
            <w:tcBorders>
              <w:left w:val="single" w:sz="8" w:space="0" w:color="auto"/>
              <w:right w:val="single" w:sz="8" w:space="0" w:color="auto"/>
            </w:tcBorders>
            <w:vAlign w:val="bottom"/>
          </w:tcPr>
          <w:p w:rsidR="0074686D" w:rsidRPr="00EA2074" w:rsidRDefault="0074686D" w:rsidP="0074686D">
            <w:pPr>
              <w:spacing w:line="304" w:lineRule="exact"/>
              <w:ind w:left="100"/>
              <w:rPr>
                <w:sz w:val="24"/>
                <w:szCs w:val="24"/>
              </w:rPr>
            </w:pPr>
            <w:r w:rsidRPr="00EA2074">
              <w:rPr>
                <w:sz w:val="24"/>
                <w:szCs w:val="24"/>
              </w:rPr>
              <w:t>3.</w:t>
            </w:r>
          </w:p>
        </w:tc>
        <w:tc>
          <w:tcPr>
            <w:tcW w:w="4260" w:type="dxa"/>
            <w:tcBorders>
              <w:right w:val="single" w:sz="8" w:space="0" w:color="auto"/>
            </w:tcBorders>
            <w:vAlign w:val="bottom"/>
          </w:tcPr>
          <w:p w:rsidR="0074686D" w:rsidRPr="00EA2074" w:rsidRDefault="0074686D" w:rsidP="0074686D">
            <w:pPr>
              <w:spacing w:line="304" w:lineRule="exact"/>
              <w:ind w:left="100"/>
              <w:rPr>
                <w:sz w:val="24"/>
                <w:szCs w:val="24"/>
              </w:rPr>
            </w:pPr>
            <w:r w:rsidRPr="00EA2074">
              <w:rPr>
                <w:sz w:val="24"/>
                <w:szCs w:val="24"/>
              </w:rPr>
              <w:t>Наличие педагогов, способных</w:t>
            </w:r>
          </w:p>
        </w:tc>
        <w:tc>
          <w:tcPr>
            <w:tcW w:w="4540" w:type="dxa"/>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подбор квалифицированных кадров</w:t>
            </w: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реализовать ООП в соответствии</w:t>
            </w: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для работы</w:t>
            </w:r>
          </w:p>
        </w:tc>
        <w:tc>
          <w:tcPr>
            <w:tcW w:w="30" w:type="dxa"/>
            <w:vAlign w:val="bottom"/>
          </w:tcPr>
          <w:p w:rsidR="0074686D" w:rsidRPr="00EA2074" w:rsidRDefault="0074686D" w:rsidP="0074686D">
            <w:pPr>
              <w:rPr>
                <w:sz w:val="24"/>
                <w:szCs w:val="24"/>
              </w:rPr>
            </w:pPr>
          </w:p>
        </w:tc>
      </w:tr>
      <w:tr w:rsidR="0074686D" w:rsidRPr="00EA2074" w:rsidTr="0074686D">
        <w:trPr>
          <w:trHeight w:val="372"/>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74686D" w:rsidRDefault="0074686D" w:rsidP="0074686D">
            <w:pPr>
              <w:ind w:left="100"/>
              <w:rPr>
                <w:sz w:val="24"/>
                <w:szCs w:val="24"/>
                <w:lang w:val="ru-RU"/>
              </w:rPr>
            </w:pPr>
            <w:r w:rsidRPr="0074686D">
              <w:rPr>
                <w:sz w:val="24"/>
                <w:szCs w:val="24"/>
                <w:lang w:val="ru-RU"/>
              </w:rPr>
              <w:t>с ФГОС ООО (по квалификации,</w:t>
            </w:r>
          </w:p>
        </w:tc>
        <w:tc>
          <w:tcPr>
            <w:tcW w:w="4540" w:type="dxa"/>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в школе;</w:t>
            </w:r>
          </w:p>
        </w:tc>
        <w:tc>
          <w:tcPr>
            <w:tcW w:w="30" w:type="dxa"/>
            <w:vAlign w:val="bottom"/>
          </w:tcPr>
          <w:p w:rsidR="0074686D" w:rsidRPr="00EA2074" w:rsidRDefault="0074686D" w:rsidP="0074686D">
            <w:pPr>
              <w:rPr>
                <w:sz w:val="24"/>
                <w:szCs w:val="24"/>
              </w:rPr>
            </w:pPr>
          </w:p>
        </w:tc>
      </w:tr>
      <w:tr w:rsidR="0074686D" w:rsidRPr="00EA2074" w:rsidTr="0074686D">
        <w:trPr>
          <w:trHeight w:val="199"/>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vMerge w:val="restart"/>
            <w:tcBorders>
              <w:right w:val="single" w:sz="8" w:space="0" w:color="auto"/>
            </w:tcBorders>
            <w:vAlign w:val="bottom"/>
          </w:tcPr>
          <w:p w:rsidR="0074686D" w:rsidRPr="00EA2074" w:rsidRDefault="0074686D" w:rsidP="0074686D">
            <w:pPr>
              <w:ind w:left="100"/>
              <w:rPr>
                <w:sz w:val="24"/>
                <w:szCs w:val="24"/>
              </w:rPr>
            </w:pPr>
            <w:r w:rsidRPr="00EA2074">
              <w:rPr>
                <w:sz w:val="24"/>
                <w:szCs w:val="24"/>
              </w:rPr>
              <w:t>по опыту, наличию званий)</w:t>
            </w:r>
          </w:p>
        </w:tc>
        <w:tc>
          <w:tcPr>
            <w:tcW w:w="4540" w:type="dxa"/>
            <w:vMerge/>
            <w:tcBorders>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1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vMerge/>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401"/>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повышение квалификации</w:t>
            </w:r>
          </w:p>
        </w:tc>
        <w:tc>
          <w:tcPr>
            <w:tcW w:w="30" w:type="dxa"/>
            <w:vAlign w:val="bottom"/>
          </w:tcPr>
          <w:p w:rsidR="0074686D" w:rsidRPr="00EA2074" w:rsidRDefault="0074686D" w:rsidP="0074686D">
            <w:pPr>
              <w:rPr>
                <w:sz w:val="24"/>
                <w:szCs w:val="24"/>
              </w:rPr>
            </w:pPr>
          </w:p>
        </w:tc>
      </w:tr>
      <w:tr w:rsidR="0074686D" w:rsidRPr="00EA2074" w:rsidTr="0074686D">
        <w:trPr>
          <w:trHeight w:val="55"/>
        </w:trPr>
        <w:tc>
          <w:tcPr>
            <w:tcW w:w="720" w:type="dxa"/>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454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326"/>
        </w:trPr>
        <w:tc>
          <w:tcPr>
            <w:tcW w:w="720" w:type="dxa"/>
            <w:tcBorders>
              <w:top w:val="single" w:sz="8" w:space="0" w:color="auto"/>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top w:val="single" w:sz="8" w:space="0" w:color="auto"/>
              <w:right w:val="single" w:sz="8" w:space="0" w:color="auto"/>
            </w:tcBorders>
            <w:vAlign w:val="bottom"/>
          </w:tcPr>
          <w:p w:rsidR="0074686D" w:rsidRPr="00EA2074" w:rsidRDefault="0074686D" w:rsidP="0074686D">
            <w:pPr>
              <w:rPr>
                <w:sz w:val="24"/>
                <w:szCs w:val="24"/>
              </w:rPr>
            </w:pPr>
          </w:p>
        </w:tc>
        <w:tc>
          <w:tcPr>
            <w:tcW w:w="4540" w:type="dxa"/>
            <w:tcBorders>
              <w:top w:val="single" w:sz="8" w:space="0" w:color="auto"/>
              <w:right w:val="single" w:sz="8" w:space="0" w:color="auto"/>
            </w:tcBorders>
            <w:vAlign w:val="bottom"/>
          </w:tcPr>
          <w:p w:rsidR="0074686D" w:rsidRPr="00EA2074" w:rsidRDefault="0074686D" w:rsidP="0074686D">
            <w:pPr>
              <w:ind w:left="80"/>
              <w:rPr>
                <w:sz w:val="24"/>
                <w:szCs w:val="24"/>
              </w:rPr>
            </w:pPr>
            <w:r w:rsidRPr="00EA2074">
              <w:rPr>
                <w:sz w:val="24"/>
                <w:szCs w:val="24"/>
              </w:rPr>
              <w:t>педагогических</w:t>
            </w:r>
          </w:p>
        </w:tc>
        <w:tc>
          <w:tcPr>
            <w:tcW w:w="30" w:type="dxa"/>
            <w:vAlign w:val="bottom"/>
          </w:tcPr>
          <w:p w:rsidR="0074686D" w:rsidRPr="00EA2074" w:rsidRDefault="0074686D" w:rsidP="0074686D">
            <w:pPr>
              <w:rPr>
                <w:sz w:val="24"/>
                <w:szCs w:val="24"/>
              </w:rPr>
            </w:pPr>
          </w:p>
        </w:tc>
      </w:tr>
      <w:tr w:rsidR="0074686D" w:rsidRPr="00EA2074" w:rsidTr="0074686D">
        <w:trPr>
          <w:trHeight w:val="569"/>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работников;</w:t>
            </w:r>
          </w:p>
        </w:tc>
        <w:tc>
          <w:tcPr>
            <w:tcW w:w="30" w:type="dxa"/>
            <w:vAlign w:val="bottom"/>
          </w:tcPr>
          <w:p w:rsidR="0074686D" w:rsidRPr="00EA2074" w:rsidRDefault="0074686D" w:rsidP="0074686D">
            <w:pPr>
              <w:rPr>
                <w:sz w:val="24"/>
                <w:szCs w:val="24"/>
              </w:rPr>
            </w:pPr>
          </w:p>
        </w:tc>
      </w:tr>
      <w:tr w:rsidR="0074686D" w:rsidRPr="00EA2074" w:rsidTr="0074686D">
        <w:trPr>
          <w:trHeight w:val="571"/>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160"/>
              <w:rPr>
                <w:sz w:val="24"/>
                <w:szCs w:val="24"/>
              </w:rPr>
            </w:pPr>
            <w:r w:rsidRPr="00EA2074">
              <w:rPr>
                <w:sz w:val="24"/>
                <w:szCs w:val="24"/>
              </w:rPr>
              <w:t>аттестация педагогических</w:t>
            </w: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работников;</w:t>
            </w:r>
          </w:p>
        </w:tc>
        <w:tc>
          <w:tcPr>
            <w:tcW w:w="30" w:type="dxa"/>
            <w:vAlign w:val="bottom"/>
          </w:tcPr>
          <w:p w:rsidR="0074686D" w:rsidRPr="00EA2074" w:rsidRDefault="0074686D" w:rsidP="0074686D">
            <w:pPr>
              <w:rPr>
                <w:sz w:val="24"/>
                <w:szCs w:val="24"/>
              </w:rPr>
            </w:pPr>
          </w:p>
        </w:tc>
      </w:tr>
      <w:tr w:rsidR="0074686D" w:rsidRPr="00EA2074" w:rsidTr="0074686D">
        <w:trPr>
          <w:trHeight w:val="571"/>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160"/>
              <w:rPr>
                <w:sz w:val="24"/>
                <w:szCs w:val="24"/>
              </w:rPr>
            </w:pPr>
            <w:r w:rsidRPr="00EA2074">
              <w:rPr>
                <w:sz w:val="24"/>
                <w:szCs w:val="24"/>
              </w:rPr>
              <w:t>мониторинг инновационной</w:t>
            </w: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готовности и</w:t>
            </w:r>
          </w:p>
        </w:tc>
        <w:tc>
          <w:tcPr>
            <w:tcW w:w="30" w:type="dxa"/>
            <w:vAlign w:val="bottom"/>
          </w:tcPr>
          <w:p w:rsidR="0074686D" w:rsidRPr="00EA2074" w:rsidRDefault="0074686D" w:rsidP="0074686D">
            <w:pPr>
              <w:rPr>
                <w:sz w:val="24"/>
                <w:szCs w:val="24"/>
              </w:rPr>
            </w:pPr>
          </w:p>
        </w:tc>
      </w:tr>
      <w:tr w:rsidR="0074686D" w:rsidRPr="00EA2074" w:rsidTr="0074686D">
        <w:trPr>
          <w:trHeight w:val="571"/>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профессиональной компетентности</w:t>
            </w: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педагогических работников;</w:t>
            </w:r>
          </w:p>
        </w:tc>
        <w:tc>
          <w:tcPr>
            <w:tcW w:w="30" w:type="dxa"/>
            <w:vAlign w:val="bottom"/>
          </w:tcPr>
          <w:p w:rsidR="0074686D" w:rsidRPr="00EA2074" w:rsidRDefault="0074686D" w:rsidP="0074686D">
            <w:pPr>
              <w:rPr>
                <w:sz w:val="24"/>
                <w:szCs w:val="24"/>
              </w:rPr>
            </w:pPr>
          </w:p>
        </w:tc>
      </w:tr>
      <w:tr w:rsidR="0074686D" w:rsidRPr="00EA2074" w:rsidTr="0074686D">
        <w:trPr>
          <w:trHeight w:val="572"/>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160"/>
              <w:rPr>
                <w:sz w:val="24"/>
                <w:szCs w:val="24"/>
              </w:rPr>
            </w:pPr>
            <w:r w:rsidRPr="00EA2074">
              <w:rPr>
                <w:sz w:val="24"/>
                <w:szCs w:val="24"/>
              </w:rPr>
              <w:t>эффективное методическое</w:t>
            </w: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сопровождение</w:t>
            </w:r>
          </w:p>
        </w:tc>
        <w:tc>
          <w:tcPr>
            <w:tcW w:w="30" w:type="dxa"/>
            <w:vAlign w:val="bottom"/>
          </w:tcPr>
          <w:p w:rsidR="0074686D" w:rsidRPr="00EA2074" w:rsidRDefault="0074686D" w:rsidP="0074686D">
            <w:pPr>
              <w:rPr>
                <w:sz w:val="24"/>
                <w:szCs w:val="24"/>
              </w:rPr>
            </w:pPr>
          </w:p>
        </w:tc>
      </w:tr>
      <w:tr w:rsidR="0074686D" w:rsidRPr="00EA2074" w:rsidTr="0074686D">
        <w:trPr>
          <w:trHeight w:val="569"/>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деятельности педагогических</w:t>
            </w:r>
          </w:p>
        </w:tc>
        <w:tc>
          <w:tcPr>
            <w:tcW w:w="30" w:type="dxa"/>
            <w:vAlign w:val="bottom"/>
          </w:tcPr>
          <w:p w:rsidR="0074686D" w:rsidRPr="00EA2074" w:rsidRDefault="0074686D" w:rsidP="0074686D">
            <w:pPr>
              <w:rPr>
                <w:sz w:val="24"/>
                <w:szCs w:val="24"/>
              </w:rPr>
            </w:pPr>
          </w:p>
        </w:tc>
      </w:tr>
      <w:tr w:rsidR="0074686D" w:rsidRPr="00EA2074" w:rsidTr="0074686D">
        <w:trPr>
          <w:trHeight w:val="372"/>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работников</w:t>
            </w:r>
          </w:p>
        </w:tc>
        <w:tc>
          <w:tcPr>
            <w:tcW w:w="30" w:type="dxa"/>
            <w:vAlign w:val="bottom"/>
          </w:tcPr>
          <w:p w:rsidR="0074686D" w:rsidRPr="00EA2074" w:rsidRDefault="0074686D" w:rsidP="0074686D">
            <w:pPr>
              <w:rPr>
                <w:sz w:val="24"/>
                <w:szCs w:val="24"/>
              </w:rPr>
            </w:pPr>
          </w:p>
        </w:tc>
      </w:tr>
      <w:tr w:rsidR="0074686D" w:rsidRPr="00EA2074" w:rsidTr="0074686D">
        <w:trPr>
          <w:trHeight w:val="254"/>
        </w:trPr>
        <w:tc>
          <w:tcPr>
            <w:tcW w:w="720" w:type="dxa"/>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454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306"/>
        </w:trPr>
        <w:tc>
          <w:tcPr>
            <w:tcW w:w="720" w:type="dxa"/>
            <w:tcBorders>
              <w:left w:val="single" w:sz="8" w:space="0" w:color="auto"/>
              <w:right w:val="single" w:sz="8" w:space="0" w:color="auto"/>
            </w:tcBorders>
            <w:vAlign w:val="bottom"/>
          </w:tcPr>
          <w:p w:rsidR="0074686D" w:rsidRPr="00EA2074" w:rsidRDefault="0074686D" w:rsidP="0074686D">
            <w:pPr>
              <w:spacing w:line="306" w:lineRule="exact"/>
              <w:ind w:right="260"/>
              <w:jc w:val="right"/>
              <w:rPr>
                <w:sz w:val="24"/>
                <w:szCs w:val="24"/>
              </w:rPr>
            </w:pPr>
            <w:r w:rsidRPr="00EA2074">
              <w:rPr>
                <w:sz w:val="24"/>
                <w:szCs w:val="24"/>
              </w:rPr>
              <w:t>4.</w:t>
            </w:r>
          </w:p>
        </w:tc>
        <w:tc>
          <w:tcPr>
            <w:tcW w:w="4260" w:type="dxa"/>
            <w:tcBorders>
              <w:right w:val="single" w:sz="8" w:space="0" w:color="auto"/>
            </w:tcBorders>
            <w:vAlign w:val="bottom"/>
          </w:tcPr>
          <w:p w:rsidR="0074686D" w:rsidRPr="00EA2074" w:rsidRDefault="0074686D" w:rsidP="0074686D">
            <w:pPr>
              <w:spacing w:line="306" w:lineRule="exact"/>
              <w:ind w:left="100"/>
              <w:rPr>
                <w:sz w:val="24"/>
                <w:szCs w:val="24"/>
              </w:rPr>
            </w:pPr>
            <w:r w:rsidRPr="00EA2074">
              <w:rPr>
                <w:sz w:val="24"/>
                <w:szCs w:val="24"/>
              </w:rPr>
              <w:t>Обоснованное и эффективное</w:t>
            </w:r>
          </w:p>
        </w:tc>
        <w:tc>
          <w:tcPr>
            <w:tcW w:w="4540" w:type="dxa"/>
            <w:tcBorders>
              <w:right w:val="single" w:sz="8" w:space="0" w:color="auto"/>
            </w:tcBorders>
            <w:vAlign w:val="bottom"/>
          </w:tcPr>
          <w:p w:rsidR="0074686D" w:rsidRPr="00EA2074" w:rsidRDefault="0074686D" w:rsidP="0074686D">
            <w:pPr>
              <w:spacing w:line="306" w:lineRule="exact"/>
              <w:ind w:left="80"/>
              <w:rPr>
                <w:sz w:val="24"/>
                <w:szCs w:val="24"/>
              </w:rPr>
            </w:pPr>
            <w:r w:rsidRPr="00EA2074">
              <w:rPr>
                <w:sz w:val="24"/>
                <w:szCs w:val="24"/>
              </w:rPr>
              <w:t>приобретение цифровых</w:t>
            </w: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использование информационной</w:t>
            </w: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образовательных</w:t>
            </w: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среды (локальной среды, сайта,</w:t>
            </w:r>
          </w:p>
        </w:tc>
        <w:tc>
          <w:tcPr>
            <w:tcW w:w="4540" w:type="dxa"/>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ресурсов;</w:t>
            </w:r>
          </w:p>
        </w:tc>
        <w:tc>
          <w:tcPr>
            <w:tcW w:w="30" w:type="dxa"/>
            <w:vAlign w:val="bottom"/>
          </w:tcPr>
          <w:p w:rsidR="0074686D" w:rsidRPr="00EA2074" w:rsidRDefault="0074686D" w:rsidP="0074686D">
            <w:pPr>
              <w:rPr>
                <w:sz w:val="24"/>
                <w:szCs w:val="24"/>
              </w:rPr>
            </w:pPr>
          </w:p>
        </w:tc>
      </w:tr>
      <w:tr w:rsidR="0074686D" w:rsidRPr="00EA2074" w:rsidTr="0074686D">
        <w:trPr>
          <w:trHeight w:val="199"/>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vMerge w:val="restart"/>
            <w:tcBorders>
              <w:right w:val="single" w:sz="8" w:space="0" w:color="auto"/>
            </w:tcBorders>
            <w:vAlign w:val="bottom"/>
          </w:tcPr>
          <w:p w:rsidR="0074686D" w:rsidRPr="00EA2074" w:rsidRDefault="0074686D" w:rsidP="0074686D">
            <w:pPr>
              <w:ind w:left="100"/>
              <w:rPr>
                <w:sz w:val="24"/>
                <w:szCs w:val="24"/>
              </w:rPr>
            </w:pPr>
            <w:r w:rsidRPr="00EA2074">
              <w:rPr>
                <w:sz w:val="24"/>
                <w:szCs w:val="24"/>
              </w:rPr>
              <w:t>цифровых образовательных</w:t>
            </w:r>
          </w:p>
        </w:tc>
        <w:tc>
          <w:tcPr>
            <w:tcW w:w="4540" w:type="dxa"/>
            <w:vMerge/>
            <w:tcBorders>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1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vMerge/>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401"/>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ресурсов, владение ИКТ-</w:t>
            </w: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повышение профессиональной</w:t>
            </w: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технологиями педагогами) в</w:t>
            </w: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компетентности</w:t>
            </w:r>
          </w:p>
        </w:tc>
        <w:tc>
          <w:tcPr>
            <w:tcW w:w="30" w:type="dxa"/>
            <w:vAlign w:val="bottom"/>
          </w:tcPr>
          <w:p w:rsidR="0074686D" w:rsidRPr="00EA2074" w:rsidRDefault="0074686D" w:rsidP="0074686D">
            <w:pPr>
              <w:rPr>
                <w:sz w:val="24"/>
                <w:szCs w:val="24"/>
              </w:rPr>
            </w:pPr>
          </w:p>
        </w:tc>
      </w:tr>
      <w:tr w:rsidR="0074686D" w:rsidRPr="00EA2074" w:rsidTr="0074686D">
        <w:trPr>
          <w:trHeight w:val="341"/>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образовательном процессе</w:t>
            </w:r>
          </w:p>
        </w:tc>
        <w:tc>
          <w:tcPr>
            <w:tcW w:w="4540" w:type="dxa"/>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педагогических работников по</w:t>
            </w:r>
          </w:p>
        </w:tc>
        <w:tc>
          <w:tcPr>
            <w:tcW w:w="30" w:type="dxa"/>
            <w:vAlign w:val="bottom"/>
          </w:tcPr>
          <w:p w:rsidR="0074686D" w:rsidRPr="00EA2074" w:rsidRDefault="0074686D" w:rsidP="0074686D">
            <w:pPr>
              <w:rPr>
                <w:sz w:val="24"/>
                <w:szCs w:val="24"/>
              </w:rPr>
            </w:pPr>
          </w:p>
        </w:tc>
      </w:tr>
      <w:tr w:rsidR="0074686D" w:rsidRPr="00EA2074" w:rsidTr="0074686D">
        <w:trPr>
          <w:trHeight w:val="23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vMerge/>
            <w:tcBorders>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программам информатизации</w:t>
            </w: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образовательного пространства;</w:t>
            </w:r>
          </w:p>
        </w:tc>
        <w:tc>
          <w:tcPr>
            <w:tcW w:w="30" w:type="dxa"/>
            <w:vAlign w:val="bottom"/>
          </w:tcPr>
          <w:p w:rsidR="0074686D" w:rsidRPr="00EA2074" w:rsidRDefault="0074686D" w:rsidP="0074686D">
            <w:pPr>
              <w:rPr>
                <w:sz w:val="24"/>
                <w:szCs w:val="24"/>
              </w:rPr>
            </w:pPr>
          </w:p>
        </w:tc>
      </w:tr>
      <w:tr w:rsidR="0074686D" w:rsidRPr="00EA2074" w:rsidTr="0074686D">
        <w:trPr>
          <w:trHeight w:val="571"/>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качественная организация работы</w:t>
            </w:r>
          </w:p>
        </w:tc>
        <w:tc>
          <w:tcPr>
            <w:tcW w:w="30" w:type="dxa"/>
            <w:vAlign w:val="bottom"/>
          </w:tcPr>
          <w:p w:rsidR="0074686D" w:rsidRPr="00EA2074" w:rsidRDefault="0074686D" w:rsidP="0074686D">
            <w:pPr>
              <w:rPr>
                <w:sz w:val="24"/>
                <w:szCs w:val="24"/>
              </w:rPr>
            </w:pPr>
          </w:p>
        </w:tc>
      </w:tr>
      <w:tr w:rsidR="0074686D" w:rsidRPr="00EA2074" w:rsidTr="0074686D">
        <w:trPr>
          <w:trHeight w:val="571"/>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официального сайта школы.</w:t>
            </w:r>
          </w:p>
        </w:tc>
        <w:tc>
          <w:tcPr>
            <w:tcW w:w="30" w:type="dxa"/>
            <w:vAlign w:val="bottom"/>
          </w:tcPr>
          <w:p w:rsidR="0074686D" w:rsidRPr="00EA2074" w:rsidRDefault="0074686D" w:rsidP="0074686D">
            <w:pPr>
              <w:rPr>
                <w:sz w:val="24"/>
                <w:szCs w:val="24"/>
              </w:rPr>
            </w:pPr>
          </w:p>
        </w:tc>
      </w:tr>
      <w:tr w:rsidR="0074686D" w:rsidRPr="00EA2074" w:rsidTr="0074686D">
        <w:trPr>
          <w:trHeight w:val="254"/>
        </w:trPr>
        <w:tc>
          <w:tcPr>
            <w:tcW w:w="720" w:type="dxa"/>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454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305"/>
        </w:trPr>
        <w:tc>
          <w:tcPr>
            <w:tcW w:w="720" w:type="dxa"/>
            <w:tcBorders>
              <w:left w:val="single" w:sz="8" w:space="0" w:color="auto"/>
              <w:right w:val="single" w:sz="8" w:space="0" w:color="auto"/>
            </w:tcBorders>
            <w:vAlign w:val="bottom"/>
          </w:tcPr>
          <w:p w:rsidR="0074686D" w:rsidRPr="00EA2074" w:rsidRDefault="0074686D" w:rsidP="0074686D">
            <w:pPr>
              <w:spacing w:line="305" w:lineRule="exact"/>
              <w:ind w:right="260"/>
              <w:jc w:val="right"/>
              <w:rPr>
                <w:sz w:val="24"/>
                <w:szCs w:val="24"/>
              </w:rPr>
            </w:pPr>
            <w:r w:rsidRPr="00EA2074">
              <w:rPr>
                <w:sz w:val="24"/>
                <w:szCs w:val="24"/>
              </w:rPr>
              <w:t>5.</w:t>
            </w:r>
          </w:p>
        </w:tc>
        <w:tc>
          <w:tcPr>
            <w:tcW w:w="4260" w:type="dxa"/>
            <w:tcBorders>
              <w:right w:val="single" w:sz="8" w:space="0" w:color="auto"/>
            </w:tcBorders>
            <w:vAlign w:val="bottom"/>
          </w:tcPr>
          <w:p w:rsidR="0074686D" w:rsidRPr="00EA2074" w:rsidRDefault="0074686D" w:rsidP="0074686D">
            <w:pPr>
              <w:spacing w:line="305" w:lineRule="exact"/>
              <w:ind w:left="100"/>
              <w:rPr>
                <w:sz w:val="24"/>
                <w:szCs w:val="24"/>
              </w:rPr>
            </w:pPr>
            <w:r w:rsidRPr="00EA2074">
              <w:rPr>
                <w:sz w:val="24"/>
                <w:szCs w:val="24"/>
              </w:rPr>
              <w:t>Обоснование использования</w:t>
            </w:r>
          </w:p>
        </w:tc>
        <w:tc>
          <w:tcPr>
            <w:tcW w:w="4540" w:type="dxa"/>
            <w:tcBorders>
              <w:right w:val="single" w:sz="8" w:space="0" w:color="auto"/>
            </w:tcBorders>
            <w:vAlign w:val="bottom"/>
          </w:tcPr>
          <w:p w:rsidR="0074686D" w:rsidRPr="00EA2074" w:rsidRDefault="0074686D" w:rsidP="0074686D">
            <w:pPr>
              <w:spacing w:line="305" w:lineRule="exact"/>
              <w:ind w:left="80"/>
              <w:rPr>
                <w:sz w:val="24"/>
                <w:szCs w:val="24"/>
              </w:rPr>
            </w:pPr>
            <w:r w:rsidRPr="00EA2074">
              <w:rPr>
                <w:sz w:val="24"/>
                <w:szCs w:val="24"/>
              </w:rPr>
              <w:t>приобретение учебников, учебных</w:t>
            </w:r>
          </w:p>
        </w:tc>
        <w:tc>
          <w:tcPr>
            <w:tcW w:w="30" w:type="dxa"/>
            <w:vAlign w:val="bottom"/>
          </w:tcPr>
          <w:p w:rsidR="0074686D" w:rsidRPr="00EA2074" w:rsidRDefault="0074686D" w:rsidP="0074686D">
            <w:pPr>
              <w:rPr>
                <w:sz w:val="24"/>
                <w:szCs w:val="24"/>
              </w:rPr>
            </w:pPr>
          </w:p>
        </w:tc>
      </w:tr>
      <w:tr w:rsidR="0074686D" w:rsidRPr="00EA2074" w:rsidTr="0074686D">
        <w:trPr>
          <w:trHeight w:val="372"/>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списка учебников для</w:t>
            </w: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пособий,</w:t>
            </w: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реализации задач ООП основной</w:t>
            </w:r>
          </w:p>
        </w:tc>
        <w:tc>
          <w:tcPr>
            <w:tcW w:w="4540" w:type="dxa"/>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цифровых образовательных</w:t>
            </w:r>
          </w:p>
        </w:tc>
        <w:tc>
          <w:tcPr>
            <w:tcW w:w="30" w:type="dxa"/>
            <w:vAlign w:val="bottom"/>
          </w:tcPr>
          <w:p w:rsidR="0074686D" w:rsidRPr="00EA2074" w:rsidRDefault="0074686D" w:rsidP="0074686D">
            <w:pPr>
              <w:rPr>
                <w:sz w:val="24"/>
                <w:szCs w:val="24"/>
              </w:rPr>
            </w:pPr>
          </w:p>
        </w:tc>
      </w:tr>
      <w:tr w:rsidR="0074686D" w:rsidRPr="00EA2074" w:rsidTr="0074686D">
        <w:trPr>
          <w:trHeight w:val="199"/>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vMerge w:val="restart"/>
            <w:tcBorders>
              <w:right w:val="single" w:sz="8" w:space="0" w:color="auto"/>
            </w:tcBorders>
            <w:vAlign w:val="bottom"/>
          </w:tcPr>
          <w:p w:rsidR="0074686D" w:rsidRPr="00EA2074" w:rsidRDefault="0074686D" w:rsidP="0074686D">
            <w:pPr>
              <w:ind w:left="100"/>
              <w:rPr>
                <w:sz w:val="24"/>
                <w:szCs w:val="24"/>
              </w:rPr>
            </w:pPr>
            <w:r w:rsidRPr="00EA2074">
              <w:rPr>
                <w:sz w:val="24"/>
                <w:szCs w:val="24"/>
              </w:rPr>
              <w:t>школы; наличие и оптимальность</w:t>
            </w:r>
          </w:p>
        </w:tc>
        <w:tc>
          <w:tcPr>
            <w:tcW w:w="4540" w:type="dxa"/>
            <w:vMerge/>
            <w:tcBorders>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1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vMerge/>
            <w:tcBorders>
              <w:right w:val="single" w:sz="8" w:space="0" w:color="auto"/>
            </w:tcBorders>
            <w:vAlign w:val="bottom"/>
          </w:tcPr>
          <w:p w:rsidR="0074686D" w:rsidRPr="00EA2074" w:rsidRDefault="0074686D" w:rsidP="0074686D">
            <w:pPr>
              <w:rPr>
                <w:sz w:val="24"/>
                <w:szCs w:val="24"/>
              </w:rPr>
            </w:pPr>
          </w:p>
        </w:tc>
        <w:tc>
          <w:tcPr>
            <w:tcW w:w="4540" w:type="dxa"/>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ресурсов для основной школы;</w:t>
            </w:r>
          </w:p>
        </w:tc>
        <w:tc>
          <w:tcPr>
            <w:tcW w:w="30" w:type="dxa"/>
            <w:vAlign w:val="bottom"/>
          </w:tcPr>
          <w:p w:rsidR="0074686D" w:rsidRPr="00EA2074" w:rsidRDefault="0074686D" w:rsidP="0074686D">
            <w:pPr>
              <w:rPr>
                <w:sz w:val="24"/>
                <w:szCs w:val="24"/>
              </w:rPr>
            </w:pPr>
          </w:p>
        </w:tc>
      </w:tr>
      <w:tr w:rsidR="0074686D" w:rsidRPr="00EA2074" w:rsidTr="0074686D">
        <w:trPr>
          <w:trHeight w:val="202"/>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vMerge w:val="restart"/>
            <w:tcBorders>
              <w:right w:val="single" w:sz="8" w:space="0" w:color="auto"/>
            </w:tcBorders>
            <w:vAlign w:val="bottom"/>
          </w:tcPr>
          <w:p w:rsidR="0074686D" w:rsidRPr="00EA2074" w:rsidRDefault="0074686D" w:rsidP="0074686D">
            <w:pPr>
              <w:ind w:left="100"/>
              <w:rPr>
                <w:sz w:val="24"/>
                <w:szCs w:val="24"/>
              </w:rPr>
            </w:pPr>
            <w:r w:rsidRPr="00EA2074">
              <w:rPr>
                <w:sz w:val="24"/>
                <w:szCs w:val="24"/>
              </w:rPr>
              <w:t>других учебных и дидактических</w:t>
            </w:r>
          </w:p>
        </w:tc>
        <w:tc>
          <w:tcPr>
            <w:tcW w:w="4540" w:type="dxa"/>
            <w:vMerge/>
            <w:tcBorders>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1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vMerge/>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398"/>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материалов, включая цифровые</w:t>
            </w: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аттестация учебных кабинетов</w:t>
            </w:r>
          </w:p>
        </w:tc>
        <w:tc>
          <w:tcPr>
            <w:tcW w:w="30" w:type="dxa"/>
            <w:vAlign w:val="bottom"/>
          </w:tcPr>
          <w:p w:rsidR="0074686D" w:rsidRPr="00EA2074" w:rsidRDefault="0074686D" w:rsidP="0074686D">
            <w:pPr>
              <w:rPr>
                <w:sz w:val="24"/>
                <w:szCs w:val="24"/>
              </w:rPr>
            </w:pPr>
          </w:p>
        </w:tc>
      </w:tr>
      <w:tr w:rsidR="0074686D" w:rsidRPr="00EA2074" w:rsidTr="0074686D">
        <w:trPr>
          <w:trHeight w:val="372"/>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образовательные ресурсы,</w:t>
            </w: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через</w:t>
            </w:r>
          </w:p>
        </w:tc>
        <w:tc>
          <w:tcPr>
            <w:tcW w:w="30" w:type="dxa"/>
            <w:vAlign w:val="bottom"/>
          </w:tcPr>
          <w:p w:rsidR="0074686D" w:rsidRPr="00EA2074" w:rsidRDefault="0074686D" w:rsidP="0074686D">
            <w:pPr>
              <w:rPr>
                <w:sz w:val="24"/>
                <w:szCs w:val="24"/>
              </w:rPr>
            </w:pPr>
          </w:p>
        </w:tc>
      </w:tr>
      <w:tr w:rsidR="0074686D" w:rsidRPr="00EA2074" w:rsidTr="0074686D">
        <w:trPr>
          <w:trHeight w:val="338"/>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частота их использования</w:t>
            </w:r>
          </w:p>
        </w:tc>
        <w:tc>
          <w:tcPr>
            <w:tcW w:w="4540" w:type="dxa"/>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проведение смотра учебных</w:t>
            </w:r>
          </w:p>
        </w:tc>
        <w:tc>
          <w:tcPr>
            <w:tcW w:w="30" w:type="dxa"/>
            <w:vAlign w:val="bottom"/>
          </w:tcPr>
          <w:p w:rsidR="0074686D" w:rsidRPr="00EA2074" w:rsidRDefault="0074686D" w:rsidP="0074686D">
            <w:pPr>
              <w:rPr>
                <w:sz w:val="24"/>
                <w:szCs w:val="24"/>
              </w:rPr>
            </w:pPr>
          </w:p>
        </w:tc>
      </w:tr>
      <w:tr w:rsidR="0074686D" w:rsidRPr="00EA2074" w:rsidTr="0074686D">
        <w:trPr>
          <w:trHeight w:val="23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vMerge w:val="restart"/>
            <w:tcBorders>
              <w:right w:val="single" w:sz="8" w:space="0" w:color="auto"/>
            </w:tcBorders>
            <w:vAlign w:val="bottom"/>
          </w:tcPr>
          <w:p w:rsidR="0074686D" w:rsidRPr="00EA2074" w:rsidRDefault="0074686D" w:rsidP="0074686D">
            <w:pPr>
              <w:ind w:left="100"/>
              <w:rPr>
                <w:sz w:val="24"/>
                <w:szCs w:val="24"/>
              </w:rPr>
            </w:pPr>
            <w:r w:rsidRPr="00EA2074">
              <w:rPr>
                <w:sz w:val="24"/>
                <w:szCs w:val="24"/>
              </w:rPr>
              <w:t>учащимися на индивидуальном</w:t>
            </w:r>
          </w:p>
        </w:tc>
        <w:tc>
          <w:tcPr>
            <w:tcW w:w="4540" w:type="dxa"/>
            <w:vMerge/>
            <w:tcBorders>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142"/>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vMerge/>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55"/>
        </w:trPr>
        <w:tc>
          <w:tcPr>
            <w:tcW w:w="720" w:type="dxa"/>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454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326"/>
        </w:trPr>
        <w:tc>
          <w:tcPr>
            <w:tcW w:w="720" w:type="dxa"/>
            <w:tcBorders>
              <w:top w:val="single" w:sz="8" w:space="0" w:color="auto"/>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top w:val="single" w:sz="8" w:space="0" w:color="auto"/>
              <w:right w:val="single" w:sz="8" w:space="0" w:color="auto"/>
            </w:tcBorders>
            <w:vAlign w:val="bottom"/>
          </w:tcPr>
          <w:p w:rsidR="0074686D" w:rsidRPr="00EA2074" w:rsidRDefault="0074686D" w:rsidP="0074686D">
            <w:pPr>
              <w:ind w:left="100"/>
              <w:rPr>
                <w:sz w:val="24"/>
                <w:szCs w:val="24"/>
              </w:rPr>
            </w:pPr>
            <w:r w:rsidRPr="00EA2074">
              <w:rPr>
                <w:sz w:val="24"/>
                <w:szCs w:val="24"/>
              </w:rPr>
              <w:t>уровне</w:t>
            </w:r>
          </w:p>
        </w:tc>
        <w:tc>
          <w:tcPr>
            <w:tcW w:w="4540" w:type="dxa"/>
            <w:tcBorders>
              <w:top w:val="single" w:sz="8" w:space="0" w:color="auto"/>
              <w:right w:val="single" w:sz="8" w:space="0" w:color="auto"/>
            </w:tcBorders>
            <w:vAlign w:val="bottom"/>
          </w:tcPr>
          <w:p w:rsidR="0074686D" w:rsidRPr="00EA2074" w:rsidRDefault="0074686D" w:rsidP="0074686D">
            <w:pPr>
              <w:ind w:left="80"/>
              <w:rPr>
                <w:sz w:val="24"/>
                <w:szCs w:val="24"/>
              </w:rPr>
            </w:pPr>
            <w:r w:rsidRPr="00EA2074">
              <w:rPr>
                <w:sz w:val="24"/>
                <w:szCs w:val="24"/>
              </w:rPr>
              <w:t>кабинетов школы;</w:t>
            </w:r>
          </w:p>
        </w:tc>
        <w:tc>
          <w:tcPr>
            <w:tcW w:w="30" w:type="dxa"/>
            <w:vAlign w:val="bottom"/>
          </w:tcPr>
          <w:p w:rsidR="0074686D" w:rsidRPr="00EA2074" w:rsidRDefault="0074686D" w:rsidP="0074686D">
            <w:pPr>
              <w:rPr>
                <w:sz w:val="24"/>
                <w:szCs w:val="24"/>
              </w:rPr>
            </w:pPr>
          </w:p>
        </w:tc>
      </w:tr>
      <w:tr w:rsidR="0074686D" w:rsidRPr="00EA2074" w:rsidTr="0074686D">
        <w:trPr>
          <w:trHeight w:val="569"/>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эффективное методическое</w:t>
            </w:r>
          </w:p>
        </w:tc>
        <w:tc>
          <w:tcPr>
            <w:tcW w:w="30" w:type="dxa"/>
            <w:vAlign w:val="bottom"/>
          </w:tcPr>
          <w:p w:rsidR="0074686D" w:rsidRPr="00EA2074" w:rsidRDefault="0074686D" w:rsidP="0074686D">
            <w:pPr>
              <w:rPr>
                <w:sz w:val="24"/>
                <w:szCs w:val="24"/>
              </w:rPr>
            </w:pPr>
          </w:p>
        </w:tc>
      </w:tr>
      <w:tr w:rsidR="0074686D" w:rsidRPr="00EA2074" w:rsidTr="0074686D">
        <w:trPr>
          <w:trHeight w:val="372"/>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сопровождение</w:t>
            </w:r>
          </w:p>
        </w:tc>
        <w:tc>
          <w:tcPr>
            <w:tcW w:w="30" w:type="dxa"/>
            <w:vAlign w:val="bottom"/>
          </w:tcPr>
          <w:p w:rsidR="0074686D" w:rsidRPr="00EA2074" w:rsidRDefault="0074686D" w:rsidP="0074686D">
            <w:pPr>
              <w:rPr>
                <w:sz w:val="24"/>
                <w:szCs w:val="24"/>
              </w:rPr>
            </w:pPr>
          </w:p>
        </w:tc>
      </w:tr>
      <w:tr w:rsidR="0074686D" w:rsidRPr="00EA2074" w:rsidTr="0074686D">
        <w:trPr>
          <w:trHeight w:val="569"/>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деятельности педагогических</w:t>
            </w: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работников основной школы;</w:t>
            </w:r>
          </w:p>
        </w:tc>
        <w:tc>
          <w:tcPr>
            <w:tcW w:w="30" w:type="dxa"/>
            <w:vAlign w:val="bottom"/>
          </w:tcPr>
          <w:p w:rsidR="0074686D" w:rsidRPr="00EA2074" w:rsidRDefault="0074686D" w:rsidP="0074686D">
            <w:pPr>
              <w:rPr>
                <w:sz w:val="24"/>
                <w:szCs w:val="24"/>
              </w:rPr>
            </w:pPr>
          </w:p>
        </w:tc>
      </w:tr>
      <w:tr w:rsidR="0074686D" w:rsidRPr="00EA2074" w:rsidTr="0074686D">
        <w:trPr>
          <w:trHeight w:val="257"/>
        </w:trPr>
        <w:tc>
          <w:tcPr>
            <w:tcW w:w="720" w:type="dxa"/>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454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304"/>
        </w:trPr>
        <w:tc>
          <w:tcPr>
            <w:tcW w:w="720" w:type="dxa"/>
            <w:tcBorders>
              <w:left w:val="single" w:sz="8" w:space="0" w:color="auto"/>
              <w:right w:val="single" w:sz="8" w:space="0" w:color="auto"/>
            </w:tcBorders>
            <w:vAlign w:val="bottom"/>
          </w:tcPr>
          <w:p w:rsidR="0074686D" w:rsidRPr="00EA2074" w:rsidRDefault="0074686D" w:rsidP="0074686D">
            <w:pPr>
              <w:spacing w:line="304" w:lineRule="exact"/>
              <w:ind w:right="260"/>
              <w:jc w:val="right"/>
              <w:rPr>
                <w:sz w:val="24"/>
                <w:szCs w:val="24"/>
              </w:rPr>
            </w:pPr>
            <w:r w:rsidRPr="00EA2074">
              <w:rPr>
                <w:sz w:val="24"/>
                <w:szCs w:val="24"/>
              </w:rPr>
              <w:t>6.</w:t>
            </w:r>
          </w:p>
        </w:tc>
        <w:tc>
          <w:tcPr>
            <w:tcW w:w="4260" w:type="dxa"/>
            <w:tcBorders>
              <w:right w:val="single" w:sz="8" w:space="0" w:color="auto"/>
            </w:tcBorders>
            <w:vAlign w:val="bottom"/>
          </w:tcPr>
          <w:p w:rsidR="0074686D" w:rsidRPr="00EA2074" w:rsidRDefault="0074686D" w:rsidP="0074686D">
            <w:pPr>
              <w:spacing w:line="304" w:lineRule="exact"/>
              <w:ind w:left="100"/>
              <w:rPr>
                <w:sz w:val="24"/>
                <w:szCs w:val="24"/>
              </w:rPr>
            </w:pPr>
            <w:r w:rsidRPr="00EA2074">
              <w:rPr>
                <w:sz w:val="24"/>
                <w:szCs w:val="24"/>
              </w:rPr>
              <w:t>Соответствие условий</w:t>
            </w:r>
          </w:p>
        </w:tc>
        <w:tc>
          <w:tcPr>
            <w:tcW w:w="4540" w:type="dxa"/>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эффективная работа спортивных</w:t>
            </w:r>
          </w:p>
        </w:tc>
        <w:tc>
          <w:tcPr>
            <w:tcW w:w="30" w:type="dxa"/>
            <w:vAlign w:val="bottom"/>
          </w:tcPr>
          <w:p w:rsidR="0074686D" w:rsidRPr="00EA2074" w:rsidRDefault="0074686D" w:rsidP="0074686D">
            <w:pPr>
              <w:rPr>
                <w:sz w:val="24"/>
                <w:szCs w:val="24"/>
              </w:rPr>
            </w:pPr>
          </w:p>
        </w:tc>
      </w:tr>
      <w:tr w:rsidR="0074686D" w:rsidRPr="00EA2074" w:rsidTr="0074686D">
        <w:trPr>
          <w:trHeight w:val="372"/>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физического воспитания</w:t>
            </w: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залов школы</w:t>
            </w: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гигиеническим требованиям;</w:t>
            </w:r>
          </w:p>
        </w:tc>
        <w:tc>
          <w:tcPr>
            <w:tcW w:w="4540" w:type="dxa"/>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эффективная работа столовой</w:t>
            </w:r>
          </w:p>
        </w:tc>
        <w:tc>
          <w:tcPr>
            <w:tcW w:w="30" w:type="dxa"/>
            <w:vAlign w:val="bottom"/>
          </w:tcPr>
          <w:p w:rsidR="0074686D" w:rsidRPr="00EA2074" w:rsidRDefault="0074686D" w:rsidP="0074686D">
            <w:pPr>
              <w:rPr>
                <w:sz w:val="24"/>
                <w:szCs w:val="24"/>
              </w:rPr>
            </w:pPr>
          </w:p>
        </w:tc>
      </w:tr>
      <w:tr w:rsidR="0074686D" w:rsidRPr="00EA2074" w:rsidTr="0074686D">
        <w:trPr>
          <w:trHeight w:val="199"/>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vMerge w:val="restart"/>
            <w:tcBorders>
              <w:right w:val="single" w:sz="8" w:space="0" w:color="auto"/>
            </w:tcBorders>
            <w:vAlign w:val="bottom"/>
          </w:tcPr>
          <w:p w:rsidR="0074686D" w:rsidRPr="00EA2074" w:rsidRDefault="0074686D" w:rsidP="0074686D">
            <w:pPr>
              <w:ind w:left="100"/>
              <w:rPr>
                <w:sz w:val="24"/>
                <w:szCs w:val="24"/>
              </w:rPr>
            </w:pPr>
            <w:r w:rsidRPr="00EA2074">
              <w:rPr>
                <w:sz w:val="24"/>
                <w:szCs w:val="24"/>
              </w:rPr>
              <w:t>обеспеченность горячим</w:t>
            </w:r>
          </w:p>
        </w:tc>
        <w:tc>
          <w:tcPr>
            <w:tcW w:w="4540" w:type="dxa"/>
            <w:vMerge/>
            <w:tcBorders>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1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vMerge/>
            <w:tcBorders>
              <w:right w:val="single" w:sz="8" w:space="0" w:color="auto"/>
            </w:tcBorders>
            <w:vAlign w:val="bottom"/>
          </w:tcPr>
          <w:p w:rsidR="0074686D" w:rsidRPr="00EA2074" w:rsidRDefault="0074686D" w:rsidP="0074686D">
            <w:pPr>
              <w:rPr>
                <w:sz w:val="24"/>
                <w:szCs w:val="24"/>
              </w:rPr>
            </w:pPr>
          </w:p>
        </w:tc>
        <w:tc>
          <w:tcPr>
            <w:tcW w:w="4540" w:type="dxa"/>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школы;</w:t>
            </w:r>
          </w:p>
        </w:tc>
        <w:tc>
          <w:tcPr>
            <w:tcW w:w="30" w:type="dxa"/>
            <w:vAlign w:val="bottom"/>
          </w:tcPr>
          <w:p w:rsidR="0074686D" w:rsidRPr="00EA2074" w:rsidRDefault="0074686D" w:rsidP="0074686D">
            <w:pPr>
              <w:rPr>
                <w:sz w:val="24"/>
                <w:szCs w:val="24"/>
              </w:rPr>
            </w:pPr>
          </w:p>
        </w:tc>
      </w:tr>
      <w:tr w:rsidR="0074686D" w:rsidRPr="00EA2074" w:rsidTr="0074686D">
        <w:trPr>
          <w:trHeight w:val="199"/>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vMerge w:val="restart"/>
            <w:tcBorders>
              <w:right w:val="single" w:sz="8" w:space="0" w:color="auto"/>
            </w:tcBorders>
            <w:vAlign w:val="bottom"/>
          </w:tcPr>
          <w:p w:rsidR="0074686D" w:rsidRPr="00EA2074" w:rsidRDefault="0074686D" w:rsidP="0074686D">
            <w:pPr>
              <w:ind w:left="100"/>
              <w:rPr>
                <w:sz w:val="24"/>
                <w:szCs w:val="24"/>
              </w:rPr>
            </w:pPr>
            <w:r w:rsidRPr="00EA2074">
              <w:rPr>
                <w:sz w:val="24"/>
                <w:szCs w:val="24"/>
              </w:rPr>
              <w:t>питанием, наличие</w:t>
            </w:r>
          </w:p>
        </w:tc>
        <w:tc>
          <w:tcPr>
            <w:tcW w:w="4540" w:type="dxa"/>
            <w:vMerge/>
            <w:tcBorders>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171"/>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vMerge/>
            <w:tcBorders>
              <w:right w:val="single" w:sz="8" w:space="0" w:color="auto"/>
            </w:tcBorders>
            <w:vAlign w:val="bottom"/>
          </w:tcPr>
          <w:p w:rsidR="0074686D" w:rsidRPr="00EA2074" w:rsidRDefault="0074686D" w:rsidP="0074686D">
            <w:pPr>
              <w:rPr>
                <w:sz w:val="24"/>
                <w:szCs w:val="24"/>
              </w:rPr>
            </w:pPr>
          </w:p>
        </w:tc>
        <w:tc>
          <w:tcPr>
            <w:tcW w:w="4540" w:type="dxa"/>
            <w:tcBorders>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401"/>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лицензированного медицинского</w:t>
            </w: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эффективная работа медиков</w:t>
            </w:r>
          </w:p>
        </w:tc>
        <w:tc>
          <w:tcPr>
            <w:tcW w:w="30" w:type="dxa"/>
            <w:vAlign w:val="bottom"/>
          </w:tcPr>
          <w:p w:rsidR="0074686D" w:rsidRPr="00EA2074" w:rsidRDefault="0074686D" w:rsidP="0074686D">
            <w:pPr>
              <w:rPr>
                <w:sz w:val="24"/>
                <w:szCs w:val="24"/>
              </w:rPr>
            </w:pPr>
          </w:p>
        </w:tc>
      </w:tr>
      <w:tr w:rsidR="0074686D" w:rsidRPr="00EA2074" w:rsidTr="0074686D">
        <w:trPr>
          <w:trHeight w:val="370"/>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кабинета, состояние здоровья</w:t>
            </w:r>
          </w:p>
        </w:tc>
        <w:tc>
          <w:tcPr>
            <w:tcW w:w="4540" w:type="dxa"/>
            <w:tcBorders>
              <w:right w:val="single" w:sz="8" w:space="0" w:color="auto"/>
            </w:tcBorders>
            <w:vAlign w:val="bottom"/>
          </w:tcPr>
          <w:p w:rsidR="0074686D" w:rsidRPr="00EA2074" w:rsidRDefault="0074686D" w:rsidP="0074686D">
            <w:pPr>
              <w:ind w:left="80"/>
              <w:rPr>
                <w:sz w:val="24"/>
                <w:szCs w:val="24"/>
              </w:rPr>
            </w:pPr>
            <w:r w:rsidRPr="00EA2074">
              <w:rPr>
                <w:sz w:val="24"/>
                <w:szCs w:val="24"/>
              </w:rPr>
              <w:t>школы</w:t>
            </w:r>
          </w:p>
        </w:tc>
        <w:tc>
          <w:tcPr>
            <w:tcW w:w="30" w:type="dxa"/>
            <w:vAlign w:val="bottom"/>
          </w:tcPr>
          <w:p w:rsidR="0074686D" w:rsidRPr="00EA2074" w:rsidRDefault="0074686D" w:rsidP="0074686D">
            <w:pPr>
              <w:rPr>
                <w:sz w:val="24"/>
                <w:szCs w:val="24"/>
              </w:rPr>
            </w:pPr>
          </w:p>
        </w:tc>
      </w:tr>
      <w:tr w:rsidR="0074686D" w:rsidRPr="00EA2074" w:rsidTr="0074686D">
        <w:trPr>
          <w:trHeight w:val="341"/>
        </w:trPr>
        <w:tc>
          <w:tcPr>
            <w:tcW w:w="720" w:type="dxa"/>
            <w:tcBorders>
              <w:left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right w:val="single" w:sz="8" w:space="0" w:color="auto"/>
            </w:tcBorders>
            <w:vAlign w:val="bottom"/>
          </w:tcPr>
          <w:p w:rsidR="0074686D" w:rsidRPr="00EA2074" w:rsidRDefault="0074686D" w:rsidP="0074686D">
            <w:pPr>
              <w:ind w:left="100"/>
              <w:rPr>
                <w:sz w:val="24"/>
                <w:szCs w:val="24"/>
              </w:rPr>
            </w:pPr>
            <w:r w:rsidRPr="00EA2074">
              <w:rPr>
                <w:sz w:val="24"/>
                <w:szCs w:val="24"/>
              </w:rPr>
              <w:t>учащихся</w:t>
            </w:r>
          </w:p>
        </w:tc>
        <w:tc>
          <w:tcPr>
            <w:tcW w:w="4540" w:type="dxa"/>
            <w:tcBorders>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r w:rsidR="0074686D" w:rsidRPr="00EA2074" w:rsidTr="0074686D">
        <w:trPr>
          <w:trHeight w:val="257"/>
        </w:trPr>
        <w:tc>
          <w:tcPr>
            <w:tcW w:w="720" w:type="dxa"/>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426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454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vAlign w:val="bottom"/>
          </w:tcPr>
          <w:p w:rsidR="0074686D" w:rsidRPr="00EA2074" w:rsidRDefault="0074686D" w:rsidP="0074686D">
            <w:pPr>
              <w:rPr>
                <w:sz w:val="24"/>
                <w:szCs w:val="24"/>
              </w:rPr>
            </w:pPr>
          </w:p>
        </w:tc>
      </w:tr>
    </w:tbl>
    <w:p w:rsidR="0074686D" w:rsidRDefault="0074686D" w:rsidP="0074686D">
      <w:pPr>
        <w:pStyle w:val="a3"/>
        <w:spacing w:before="25" w:line="276" w:lineRule="auto"/>
        <w:ind w:left="0" w:firstLine="566"/>
        <w:rPr>
          <w:lang w:val="ru-RU"/>
        </w:rPr>
      </w:pPr>
    </w:p>
    <w:p w:rsidR="0074686D" w:rsidRPr="0074686D" w:rsidRDefault="0074686D" w:rsidP="0074686D">
      <w:pPr>
        <w:spacing w:line="265" w:lineRule="auto"/>
        <w:ind w:left="280"/>
        <w:rPr>
          <w:sz w:val="20"/>
          <w:szCs w:val="20"/>
          <w:lang w:val="ru-RU"/>
        </w:rPr>
      </w:pPr>
      <w:r w:rsidRPr="0074686D">
        <w:rPr>
          <w:b/>
          <w:bCs/>
          <w:sz w:val="28"/>
          <w:szCs w:val="28"/>
          <w:lang w:val="ru-RU"/>
        </w:rPr>
        <w:t>3.</w:t>
      </w:r>
      <w:r w:rsidR="00AC3FB5">
        <w:rPr>
          <w:b/>
          <w:bCs/>
          <w:sz w:val="28"/>
          <w:szCs w:val="28"/>
          <w:lang w:val="ru-RU"/>
        </w:rPr>
        <w:t>2.10</w:t>
      </w:r>
      <w:r w:rsidRPr="0074686D">
        <w:rPr>
          <w:b/>
          <w:bCs/>
          <w:sz w:val="28"/>
          <w:szCs w:val="28"/>
          <w:lang w:val="ru-RU"/>
        </w:rPr>
        <w:t>. Сетевой график (дорожная карта) по формированию необходимой системы условий реализации ООП ООО</w:t>
      </w:r>
    </w:p>
    <w:tbl>
      <w:tblPr>
        <w:tblW w:w="9550" w:type="dxa"/>
        <w:tblInd w:w="150" w:type="dxa"/>
        <w:tblLayout w:type="fixed"/>
        <w:tblCellMar>
          <w:left w:w="0" w:type="dxa"/>
          <w:right w:w="0" w:type="dxa"/>
        </w:tblCellMar>
        <w:tblLook w:val="04A0"/>
      </w:tblPr>
      <w:tblGrid>
        <w:gridCol w:w="20"/>
        <w:gridCol w:w="580"/>
        <w:gridCol w:w="20"/>
        <w:gridCol w:w="6080"/>
        <w:gridCol w:w="20"/>
        <w:gridCol w:w="1840"/>
        <w:gridCol w:w="20"/>
        <w:gridCol w:w="920"/>
        <w:gridCol w:w="20"/>
        <w:gridCol w:w="10"/>
        <w:gridCol w:w="20"/>
      </w:tblGrid>
      <w:tr w:rsidR="0074686D" w:rsidRPr="00EA2074" w:rsidTr="0074686D">
        <w:trPr>
          <w:gridBefore w:val="1"/>
          <w:wBefore w:w="20" w:type="dxa"/>
          <w:trHeight w:val="324"/>
        </w:trPr>
        <w:tc>
          <w:tcPr>
            <w:tcW w:w="600" w:type="dxa"/>
            <w:gridSpan w:val="2"/>
            <w:tcBorders>
              <w:top w:val="single" w:sz="8" w:space="0" w:color="auto"/>
              <w:left w:val="single" w:sz="8" w:space="0" w:color="auto"/>
              <w:right w:val="single" w:sz="8" w:space="0" w:color="auto"/>
            </w:tcBorders>
            <w:vAlign w:val="bottom"/>
          </w:tcPr>
          <w:p w:rsidR="0074686D" w:rsidRPr="00EA2074" w:rsidRDefault="0074686D" w:rsidP="0074686D">
            <w:pPr>
              <w:ind w:left="120"/>
              <w:rPr>
                <w:sz w:val="24"/>
                <w:szCs w:val="24"/>
              </w:rPr>
            </w:pPr>
            <w:r w:rsidRPr="00EA2074">
              <w:rPr>
                <w:sz w:val="24"/>
                <w:szCs w:val="24"/>
              </w:rPr>
              <w:t>№</w:t>
            </w:r>
          </w:p>
        </w:tc>
        <w:tc>
          <w:tcPr>
            <w:tcW w:w="6100" w:type="dxa"/>
            <w:gridSpan w:val="2"/>
            <w:tcBorders>
              <w:top w:val="single" w:sz="8" w:space="0" w:color="auto"/>
              <w:right w:val="single" w:sz="8" w:space="0" w:color="auto"/>
            </w:tcBorders>
            <w:vAlign w:val="bottom"/>
          </w:tcPr>
          <w:p w:rsidR="0074686D" w:rsidRPr="00EA2074" w:rsidRDefault="0074686D" w:rsidP="0074686D">
            <w:pPr>
              <w:ind w:left="80"/>
              <w:rPr>
                <w:sz w:val="24"/>
                <w:szCs w:val="24"/>
              </w:rPr>
            </w:pPr>
            <w:r w:rsidRPr="00EA2074">
              <w:rPr>
                <w:sz w:val="24"/>
                <w:szCs w:val="24"/>
              </w:rPr>
              <w:t>мероприятия</w:t>
            </w:r>
          </w:p>
        </w:tc>
        <w:tc>
          <w:tcPr>
            <w:tcW w:w="1860" w:type="dxa"/>
            <w:gridSpan w:val="2"/>
            <w:tcBorders>
              <w:top w:val="single" w:sz="8" w:space="0" w:color="auto"/>
              <w:right w:val="single" w:sz="8" w:space="0" w:color="auto"/>
            </w:tcBorders>
            <w:vAlign w:val="bottom"/>
          </w:tcPr>
          <w:p w:rsidR="0074686D" w:rsidRPr="00EA2074" w:rsidRDefault="0074686D" w:rsidP="0074686D">
            <w:pPr>
              <w:ind w:left="80"/>
              <w:rPr>
                <w:sz w:val="24"/>
                <w:szCs w:val="24"/>
              </w:rPr>
            </w:pPr>
            <w:r w:rsidRPr="00EA2074">
              <w:rPr>
                <w:sz w:val="24"/>
                <w:szCs w:val="24"/>
              </w:rPr>
              <w:t>срок</w:t>
            </w:r>
          </w:p>
        </w:tc>
        <w:tc>
          <w:tcPr>
            <w:tcW w:w="940" w:type="dxa"/>
            <w:gridSpan w:val="2"/>
            <w:tcBorders>
              <w:top w:val="single" w:sz="8" w:space="0" w:color="auto"/>
              <w:right w:val="single" w:sz="8" w:space="0" w:color="auto"/>
            </w:tcBorders>
            <w:vAlign w:val="bottom"/>
          </w:tcPr>
          <w:p w:rsidR="0074686D" w:rsidRPr="00EA2074" w:rsidRDefault="0074686D" w:rsidP="0074686D">
            <w:pPr>
              <w:ind w:left="80"/>
              <w:rPr>
                <w:sz w:val="24"/>
                <w:szCs w:val="24"/>
              </w:rPr>
            </w:pPr>
            <w:r w:rsidRPr="00EA2074">
              <w:rPr>
                <w:sz w:val="24"/>
                <w:szCs w:val="24"/>
              </w:rPr>
              <w:t>ответ</w:t>
            </w:r>
          </w:p>
        </w:tc>
        <w:tc>
          <w:tcPr>
            <w:tcW w:w="30" w:type="dxa"/>
            <w:gridSpan w:val="2"/>
            <w:vAlign w:val="bottom"/>
          </w:tcPr>
          <w:p w:rsidR="0074686D" w:rsidRPr="00EA2074" w:rsidRDefault="0074686D" w:rsidP="0074686D">
            <w:pPr>
              <w:rPr>
                <w:sz w:val="24"/>
                <w:szCs w:val="24"/>
              </w:rPr>
            </w:pPr>
          </w:p>
        </w:tc>
      </w:tr>
      <w:tr w:rsidR="0074686D" w:rsidRPr="00EA2074" w:rsidTr="0074686D">
        <w:trPr>
          <w:gridBefore w:val="1"/>
          <w:wBefore w:w="20" w:type="dxa"/>
          <w:trHeight w:val="370"/>
        </w:trPr>
        <w:tc>
          <w:tcPr>
            <w:tcW w:w="600" w:type="dxa"/>
            <w:gridSpan w:val="2"/>
            <w:vMerge w:val="restart"/>
            <w:tcBorders>
              <w:left w:val="single" w:sz="8" w:space="0" w:color="auto"/>
              <w:right w:val="single" w:sz="8" w:space="0" w:color="auto"/>
            </w:tcBorders>
            <w:vAlign w:val="bottom"/>
          </w:tcPr>
          <w:p w:rsidR="0074686D" w:rsidRPr="00EA2074" w:rsidRDefault="0074686D" w:rsidP="0074686D">
            <w:pPr>
              <w:ind w:left="120"/>
              <w:rPr>
                <w:sz w:val="24"/>
                <w:szCs w:val="24"/>
              </w:rPr>
            </w:pPr>
            <w:r w:rsidRPr="00EA2074">
              <w:rPr>
                <w:sz w:val="24"/>
                <w:szCs w:val="24"/>
              </w:rPr>
              <w:t>п/</w:t>
            </w: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ствен</w:t>
            </w:r>
          </w:p>
        </w:tc>
        <w:tc>
          <w:tcPr>
            <w:tcW w:w="30" w:type="dxa"/>
            <w:gridSpan w:val="2"/>
            <w:vAlign w:val="bottom"/>
          </w:tcPr>
          <w:p w:rsidR="0074686D" w:rsidRPr="00EA2074" w:rsidRDefault="0074686D" w:rsidP="0074686D">
            <w:pPr>
              <w:rPr>
                <w:sz w:val="24"/>
                <w:szCs w:val="24"/>
              </w:rPr>
            </w:pPr>
          </w:p>
        </w:tc>
      </w:tr>
      <w:tr w:rsidR="0074686D" w:rsidRPr="00EA2074" w:rsidTr="0074686D">
        <w:trPr>
          <w:gridBefore w:val="1"/>
          <w:wBefore w:w="20" w:type="dxa"/>
          <w:trHeight w:val="199"/>
        </w:trPr>
        <w:tc>
          <w:tcPr>
            <w:tcW w:w="600" w:type="dxa"/>
            <w:gridSpan w:val="2"/>
            <w:vMerge/>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ные</w:t>
            </w:r>
          </w:p>
        </w:tc>
        <w:tc>
          <w:tcPr>
            <w:tcW w:w="30" w:type="dxa"/>
            <w:gridSpan w:val="2"/>
            <w:vAlign w:val="bottom"/>
          </w:tcPr>
          <w:p w:rsidR="0074686D" w:rsidRPr="00EA2074" w:rsidRDefault="0074686D" w:rsidP="0074686D">
            <w:pPr>
              <w:rPr>
                <w:sz w:val="24"/>
                <w:szCs w:val="24"/>
              </w:rPr>
            </w:pPr>
          </w:p>
        </w:tc>
      </w:tr>
      <w:tr w:rsidR="0074686D" w:rsidRPr="00EA2074" w:rsidTr="0074686D">
        <w:trPr>
          <w:gridBefore w:val="1"/>
          <w:wBefore w:w="20" w:type="dxa"/>
          <w:trHeight w:val="170"/>
        </w:trPr>
        <w:tc>
          <w:tcPr>
            <w:tcW w:w="600" w:type="dxa"/>
            <w:gridSpan w:val="2"/>
            <w:vMerge w:val="restart"/>
            <w:tcBorders>
              <w:left w:val="single" w:sz="8" w:space="0" w:color="auto"/>
              <w:right w:val="single" w:sz="8" w:space="0" w:color="auto"/>
            </w:tcBorders>
            <w:vAlign w:val="bottom"/>
          </w:tcPr>
          <w:p w:rsidR="0074686D" w:rsidRPr="00EA2074" w:rsidRDefault="0074686D" w:rsidP="0074686D">
            <w:pPr>
              <w:ind w:left="120"/>
              <w:rPr>
                <w:sz w:val="24"/>
                <w:szCs w:val="24"/>
              </w:rPr>
            </w:pPr>
            <w:r w:rsidRPr="00EA2074">
              <w:rPr>
                <w:sz w:val="24"/>
                <w:szCs w:val="24"/>
              </w:rPr>
              <w:t>п</w:t>
            </w: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vMerge/>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Pr="00EA2074" w:rsidRDefault="0074686D" w:rsidP="0074686D">
            <w:pPr>
              <w:rPr>
                <w:sz w:val="24"/>
                <w:szCs w:val="24"/>
              </w:rPr>
            </w:pPr>
          </w:p>
        </w:tc>
      </w:tr>
      <w:tr w:rsidR="0074686D" w:rsidRPr="00EA2074" w:rsidTr="0074686D">
        <w:trPr>
          <w:gridBefore w:val="1"/>
          <w:wBefore w:w="20" w:type="dxa"/>
          <w:trHeight w:val="202"/>
        </w:trPr>
        <w:tc>
          <w:tcPr>
            <w:tcW w:w="600" w:type="dxa"/>
            <w:gridSpan w:val="2"/>
            <w:vMerge/>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Pr="00EA2074" w:rsidRDefault="0074686D" w:rsidP="0074686D">
            <w:pPr>
              <w:rPr>
                <w:sz w:val="24"/>
                <w:szCs w:val="24"/>
              </w:rPr>
            </w:pPr>
          </w:p>
        </w:tc>
      </w:tr>
      <w:tr w:rsidR="0074686D" w:rsidRPr="00EA2074" w:rsidTr="0074686D">
        <w:trPr>
          <w:gridBefore w:val="1"/>
          <w:wBefore w:w="20" w:type="dxa"/>
          <w:trHeight w:val="254"/>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6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94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Pr="00EA2074" w:rsidRDefault="0074686D" w:rsidP="0074686D">
            <w:pPr>
              <w:rPr>
                <w:sz w:val="24"/>
                <w:szCs w:val="24"/>
              </w:rPr>
            </w:pPr>
          </w:p>
        </w:tc>
      </w:tr>
      <w:tr w:rsidR="0074686D" w:rsidRPr="009B59A7" w:rsidTr="0074686D">
        <w:trPr>
          <w:gridBefore w:val="1"/>
          <w:wBefore w:w="20" w:type="dxa"/>
          <w:trHeight w:val="306"/>
        </w:trPr>
        <w:tc>
          <w:tcPr>
            <w:tcW w:w="6700" w:type="dxa"/>
            <w:gridSpan w:val="4"/>
            <w:tcBorders>
              <w:left w:val="single" w:sz="8" w:space="0" w:color="auto"/>
            </w:tcBorders>
            <w:vAlign w:val="bottom"/>
          </w:tcPr>
          <w:p w:rsidR="0074686D" w:rsidRPr="0074686D" w:rsidRDefault="0074686D" w:rsidP="0074686D">
            <w:pPr>
              <w:spacing w:line="306" w:lineRule="exact"/>
              <w:ind w:left="120"/>
              <w:rPr>
                <w:sz w:val="24"/>
                <w:szCs w:val="24"/>
                <w:lang w:val="ru-RU"/>
              </w:rPr>
            </w:pPr>
            <w:r w:rsidRPr="00EA2074">
              <w:rPr>
                <w:sz w:val="24"/>
                <w:szCs w:val="24"/>
              </w:rPr>
              <w:t>I</w:t>
            </w:r>
            <w:r w:rsidRPr="0074686D">
              <w:rPr>
                <w:sz w:val="24"/>
                <w:szCs w:val="24"/>
                <w:lang w:val="ru-RU"/>
              </w:rPr>
              <w:t>. Нормативное обеспечение реализации ООП ООО</w:t>
            </w:r>
          </w:p>
        </w:tc>
        <w:tc>
          <w:tcPr>
            <w:tcW w:w="1860" w:type="dxa"/>
            <w:gridSpan w:val="2"/>
            <w:vAlign w:val="bottom"/>
          </w:tcPr>
          <w:p w:rsidR="0074686D" w:rsidRPr="0074686D" w:rsidRDefault="0074686D" w:rsidP="0074686D">
            <w:pPr>
              <w:rPr>
                <w:sz w:val="24"/>
                <w:szCs w:val="24"/>
                <w:lang w:val="ru-RU"/>
              </w:rPr>
            </w:pPr>
          </w:p>
        </w:tc>
        <w:tc>
          <w:tcPr>
            <w:tcW w:w="940" w:type="dxa"/>
            <w:gridSpan w:val="2"/>
            <w:tcBorders>
              <w:right w:val="single" w:sz="8" w:space="0" w:color="auto"/>
            </w:tcBorders>
            <w:vAlign w:val="bottom"/>
          </w:tcPr>
          <w:p w:rsidR="0074686D" w:rsidRPr="0074686D" w:rsidRDefault="0074686D" w:rsidP="0074686D">
            <w:pPr>
              <w:rPr>
                <w:sz w:val="24"/>
                <w:szCs w:val="24"/>
                <w:lang w:val="ru-RU"/>
              </w:rPr>
            </w:pPr>
          </w:p>
        </w:tc>
        <w:tc>
          <w:tcPr>
            <w:tcW w:w="30" w:type="dxa"/>
            <w:gridSpan w:val="2"/>
            <w:vAlign w:val="bottom"/>
          </w:tcPr>
          <w:p w:rsidR="0074686D" w:rsidRPr="0074686D" w:rsidRDefault="0074686D" w:rsidP="0074686D">
            <w:pPr>
              <w:rPr>
                <w:sz w:val="24"/>
                <w:szCs w:val="24"/>
                <w:lang w:val="ru-RU"/>
              </w:rPr>
            </w:pPr>
          </w:p>
        </w:tc>
      </w:tr>
      <w:tr w:rsidR="0074686D" w:rsidRPr="009B59A7" w:rsidTr="0074686D">
        <w:trPr>
          <w:gridBefore w:val="1"/>
          <w:wBefore w:w="20" w:type="dxa"/>
          <w:trHeight w:val="254"/>
        </w:trPr>
        <w:tc>
          <w:tcPr>
            <w:tcW w:w="600" w:type="dxa"/>
            <w:gridSpan w:val="2"/>
            <w:tcBorders>
              <w:left w:val="single" w:sz="8" w:space="0" w:color="auto"/>
              <w:bottom w:val="single" w:sz="8" w:space="0" w:color="auto"/>
            </w:tcBorders>
            <w:vAlign w:val="bottom"/>
          </w:tcPr>
          <w:p w:rsidR="0074686D" w:rsidRPr="0074686D" w:rsidRDefault="0074686D" w:rsidP="0074686D">
            <w:pPr>
              <w:rPr>
                <w:sz w:val="24"/>
                <w:szCs w:val="24"/>
                <w:lang w:val="ru-RU"/>
              </w:rPr>
            </w:pPr>
          </w:p>
        </w:tc>
        <w:tc>
          <w:tcPr>
            <w:tcW w:w="6100" w:type="dxa"/>
            <w:gridSpan w:val="2"/>
            <w:tcBorders>
              <w:bottom w:val="single" w:sz="8" w:space="0" w:color="auto"/>
            </w:tcBorders>
            <w:vAlign w:val="bottom"/>
          </w:tcPr>
          <w:p w:rsidR="0074686D" w:rsidRPr="0074686D" w:rsidRDefault="0074686D" w:rsidP="0074686D">
            <w:pPr>
              <w:rPr>
                <w:sz w:val="24"/>
                <w:szCs w:val="24"/>
                <w:lang w:val="ru-RU"/>
              </w:rPr>
            </w:pPr>
          </w:p>
        </w:tc>
        <w:tc>
          <w:tcPr>
            <w:tcW w:w="1860" w:type="dxa"/>
            <w:gridSpan w:val="2"/>
            <w:tcBorders>
              <w:bottom w:val="single" w:sz="8" w:space="0" w:color="auto"/>
            </w:tcBorders>
            <w:vAlign w:val="bottom"/>
          </w:tcPr>
          <w:p w:rsidR="0074686D" w:rsidRPr="0074686D" w:rsidRDefault="0074686D" w:rsidP="0074686D">
            <w:pPr>
              <w:rPr>
                <w:sz w:val="24"/>
                <w:szCs w:val="24"/>
                <w:lang w:val="ru-RU"/>
              </w:rPr>
            </w:pPr>
          </w:p>
        </w:tc>
        <w:tc>
          <w:tcPr>
            <w:tcW w:w="940" w:type="dxa"/>
            <w:gridSpan w:val="2"/>
            <w:tcBorders>
              <w:bottom w:val="single" w:sz="8" w:space="0" w:color="auto"/>
              <w:right w:val="single" w:sz="8" w:space="0" w:color="auto"/>
            </w:tcBorders>
            <w:vAlign w:val="bottom"/>
          </w:tcPr>
          <w:p w:rsidR="0074686D" w:rsidRPr="0074686D" w:rsidRDefault="0074686D" w:rsidP="0074686D">
            <w:pPr>
              <w:rPr>
                <w:sz w:val="24"/>
                <w:szCs w:val="24"/>
                <w:lang w:val="ru-RU"/>
              </w:rPr>
            </w:pPr>
          </w:p>
        </w:tc>
        <w:tc>
          <w:tcPr>
            <w:tcW w:w="30" w:type="dxa"/>
            <w:gridSpan w:val="2"/>
            <w:vAlign w:val="bottom"/>
          </w:tcPr>
          <w:p w:rsidR="0074686D" w:rsidRPr="0074686D" w:rsidRDefault="0074686D" w:rsidP="0074686D">
            <w:pPr>
              <w:rPr>
                <w:sz w:val="24"/>
                <w:szCs w:val="24"/>
                <w:lang w:val="ru-RU"/>
              </w:rPr>
            </w:pPr>
          </w:p>
        </w:tc>
      </w:tr>
      <w:tr w:rsidR="0074686D" w:rsidRPr="00EA2074" w:rsidTr="0074686D">
        <w:trPr>
          <w:gridBefore w:val="1"/>
          <w:wBefore w:w="20" w:type="dxa"/>
          <w:trHeight w:val="304"/>
        </w:trPr>
        <w:tc>
          <w:tcPr>
            <w:tcW w:w="600" w:type="dxa"/>
            <w:gridSpan w:val="2"/>
            <w:tcBorders>
              <w:left w:val="single" w:sz="8" w:space="0" w:color="auto"/>
              <w:right w:val="single" w:sz="8" w:space="0" w:color="auto"/>
            </w:tcBorders>
            <w:vAlign w:val="bottom"/>
          </w:tcPr>
          <w:p w:rsidR="0074686D" w:rsidRPr="00EA2074" w:rsidRDefault="0074686D" w:rsidP="0074686D">
            <w:pPr>
              <w:spacing w:line="304" w:lineRule="exact"/>
              <w:ind w:left="120"/>
              <w:rPr>
                <w:sz w:val="24"/>
                <w:szCs w:val="24"/>
              </w:rPr>
            </w:pPr>
            <w:r w:rsidRPr="00EA2074">
              <w:rPr>
                <w:sz w:val="24"/>
                <w:szCs w:val="24"/>
              </w:rPr>
              <w:t>1.</w:t>
            </w:r>
          </w:p>
        </w:tc>
        <w:tc>
          <w:tcPr>
            <w:tcW w:w="6100" w:type="dxa"/>
            <w:gridSpan w:val="2"/>
            <w:tcBorders>
              <w:right w:val="single" w:sz="8" w:space="0" w:color="auto"/>
            </w:tcBorders>
            <w:vAlign w:val="bottom"/>
          </w:tcPr>
          <w:p w:rsidR="0074686D" w:rsidRPr="0074686D" w:rsidRDefault="0074686D" w:rsidP="0074686D">
            <w:pPr>
              <w:spacing w:line="304" w:lineRule="exact"/>
              <w:ind w:left="80"/>
              <w:rPr>
                <w:sz w:val="24"/>
                <w:szCs w:val="24"/>
                <w:lang w:val="ru-RU"/>
              </w:rPr>
            </w:pPr>
            <w:r w:rsidRPr="0074686D">
              <w:rPr>
                <w:sz w:val="24"/>
                <w:szCs w:val="24"/>
                <w:lang w:val="ru-RU"/>
              </w:rPr>
              <w:t>Разработка на основе примерной основной</w:t>
            </w:r>
          </w:p>
        </w:tc>
        <w:tc>
          <w:tcPr>
            <w:tcW w:w="1860" w:type="dxa"/>
            <w:gridSpan w:val="2"/>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Август 2017</w:t>
            </w: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Админ</w:t>
            </w:r>
          </w:p>
        </w:tc>
        <w:tc>
          <w:tcPr>
            <w:tcW w:w="30" w:type="dxa"/>
            <w:gridSpan w:val="2"/>
            <w:vAlign w:val="bottom"/>
          </w:tcPr>
          <w:p w:rsidR="0074686D" w:rsidRPr="00EA2074" w:rsidRDefault="0074686D" w:rsidP="0074686D">
            <w:pPr>
              <w:rPr>
                <w:sz w:val="24"/>
                <w:szCs w:val="24"/>
              </w:rPr>
            </w:pPr>
          </w:p>
        </w:tc>
      </w:tr>
      <w:tr w:rsidR="0074686D" w:rsidRPr="00EA2074" w:rsidTr="0074686D">
        <w:trPr>
          <w:gridBefore w:val="1"/>
          <w:wBefore w:w="20" w:type="dxa"/>
          <w:trHeight w:val="326"/>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образовательной программы основного общего</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spacing w:line="273" w:lineRule="exact"/>
              <w:ind w:left="80"/>
              <w:rPr>
                <w:sz w:val="24"/>
                <w:szCs w:val="24"/>
              </w:rPr>
            </w:pPr>
            <w:r w:rsidRPr="00EA2074">
              <w:rPr>
                <w:sz w:val="24"/>
                <w:szCs w:val="24"/>
              </w:rPr>
              <w:t>истрац</w:t>
            </w:r>
          </w:p>
        </w:tc>
        <w:tc>
          <w:tcPr>
            <w:tcW w:w="30" w:type="dxa"/>
            <w:gridSpan w:val="2"/>
            <w:vAlign w:val="bottom"/>
          </w:tcPr>
          <w:p w:rsidR="0074686D" w:rsidRPr="00EA2074" w:rsidRDefault="0074686D" w:rsidP="0074686D">
            <w:pPr>
              <w:rPr>
                <w:sz w:val="24"/>
                <w:szCs w:val="24"/>
              </w:rPr>
            </w:pPr>
          </w:p>
        </w:tc>
      </w:tr>
      <w:tr w:rsidR="0074686D" w:rsidRPr="00EA2074" w:rsidTr="0074686D">
        <w:trPr>
          <w:gridBefore w:val="1"/>
          <w:wBefore w:w="20" w:type="dxa"/>
          <w:trHeight w:val="26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образования основной образовательной</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ия</w:t>
            </w:r>
          </w:p>
        </w:tc>
        <w:tc>
          <w:tcPr>
            <w:tcW w:w="30" w:type="dxa"/>
            <w:gridSpan w:val="2"/>
            <w:vAlign w:val="bottom"/>
          </w:tcPr>
          <w:p w:rsidR="0074686D" w:rsidRPr="00EA2074" w:rsidRDefault="0074686D" w:rsidP="0074686D">
            <w:pPr>
              <w:rPr>
                <w:sz w:val="24"/>
                <w:szCs w:val="24"/>
              </w:rPr>
            </w:pPr>
          </w:p>
        </w:tc>
      </w:tr>
      <w:tr w:rsidR="0074686D" w:rsidRPr="00EA2074" w:rsidTr="0074686D">
        <w:trPr>
          <w:gridBefore w:val="1"/>
          <w:wBefore w:w="20" w:type="dxa"/>
          <w:trHeight w:val="152"/>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Pr="00EA2074" w:rsidRDefault="0074686D" w:rsidP="0074686D">
            <w:pPr>
              <w:rPr>
                <w:sz w:val="24"/>
                <w:szCs w:val="24"/>
              </w:rPr>
            </w:pPr>
          </w:p>
        </w:tc>
      </w:tr>
      <w:tr w:rsidR="0074686D" w:rsidRPr="00EA2074" w:rsidTr="0074686D">
        <w:trPr>
          <w:gridBefore w:val="1"/>
          <w:wBefore w:w="20" w:type="dxa"/>
          <w:trHeight w:val="370"/>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программы основного общего образования</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Pr="00EA2074" w:rsidRDefault="0074686D" w:rsidP="0074686D">
            <w:pPr>
              <w:rPr>
                <w:sz w:val="24"/>
                <w:szCs w:val="24"/>
              </w:rPr>
            </w:pPr>
          </w:p>
        </w:tc>
      </w:tr>
      <w:tr w:rsidR="0074686D" w:rsidRPr="00EA2074" w:rsidTr="0074686D">
        <w:trPr>
          <w:gridBefore w:val="1"/>
          <w:wBefore w:w="20" w:type="dxa"/>
          <w:trHeight w:val="370"/>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71240" w:rsidRDefault="0074686D" w:rsidP="00E71240">
            <w:pPr>
              <w:ind w:left="80"/>
              <w:rPr>
                <w:sz w:val="24"/>
                <w:szCs w:val="24"/>
                <w:lang w:val="ru-RU"/>
              </w:rPr>
            </w:pPr>
            <w:r w:rsidRPr="00EA2074">
              <w:rPr>
                <w:sz w:val="24"/>
                <w:szCs w:val="24"/>
              </w:rPr>
              <w:t>МБОУ Школа №1</w:t>
            </w:r>
            <w:r w:rsidR="00E71240">
              <w:rPr>
                <w:sz w:val="24"/>
                <w:szCs w:val="24"/>
                <w:lang w:val="ru-RU"/>
              </w:rPr>
              <w:t>26</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Pr="00EA2074" w:rsidRDefault="0074686D" w:rsidP="0074686D">
            <w:pPr>
              <w:rPr>
                <w:sz w:val="24"/>
                <w:szCs w:val="24"/>
              </w:rPr>
            </w:pPr>
          </w:p>
        </w:tc>
      </w:tr>
      <w:tr w:rsidR="0074686D" w:rsidRPr="00EA2074" w:rsidTr="0074686D">
        <w:trPr>
          <w:gridBefore w:val="1"/>
          <w:wBefore w:w="20" w:type="dxa"/>
          <w:trHeight w:val="257"/>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6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94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Pr="00EA2074" w:rsidRDefault="0074686D" w:rsidP="0074686D">
            <w:pPr>
              <w:rPr>
                <w:sz w:val="24"/>
                <w:szCs w:val="24"/>
              </w:rPr>
            </w:pPr>
          </w:p>
        </w:tc>
      </w:tr>
      <w:tr w:rsidR="0074686D" w:rsidRPr="00EA2074" w:rsidTr="0074686D">
        <w:trPr>
          <w:gridBefore w:val="1"/>
          <w:wBefore w:w="20" w:type="dxa"/>
          <w:trHeight w:val="304"/>
        </w:trPr>
        <w:tc>
          <w:tcPr>
            <w:tcW w:w="600" w:type="dxa"/>
            <w:gridSpan w:val="2"/>
            <w:tcBorders>
              <w:left w:val="single" w:sz="8" w:space="0" w:color="auto"/>
              <w:right w:val="single" w:sz="8" w:space="0" w:color="auto"/>
            </w:tcBorders>
            <w:vAlign w:val="bottom"/>
          </w:tcPr>
          <w:p w:rsidR="0074686D" w:rsidRPr="00EA2074" w:rsidRDefault="0074686D" w:rsidP="0074686D">
            <w:pPr>
              <w:spacing w:line="304" w:lineRule="exact"/>
              <w:ind w:left="120"/>
              <w:rPr>
                <w:sz w:val="24"/>
                <w:szCs w:val="24"/>
              </w:rPr>
            </w:pPr>
            <w:r w:rsidRPr="00EA2074">
              <w:rPr>
                <w:sz w:val="24"/>
                <w:szCs w:val="24"/>
              </w:rPr>
              <w:t>2.</w:t>
            </w:r>
          </w:p>
        </w:tc>
        <w:tc>
          <w:tcPr>
            <w:tcW w:w="6100" w:type="dxa"/>
            <w:gridSpan w:val="2"/>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Утверждение основной образовательной</w:t>
            </w:r>
          </w:p>
        </w:tc>
        <w:tc>
          <w:tcPr>
            <w:tcW w:w="1860" w:type="dxa"/>
            <w:gridSpan w:val="2"/>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август</w:t>
            </w: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Админ</w:t>
            </w:r>
          </w:p>
        </w:tc>
        <w:tc>
          <w:tcPr>
            <w:tcW w:w="30" w:type="dxa"/>
            <w:gridSpan w:val="2"/>
            <w:vAlign w:val="bottom"/>
          </w:tcPr>
          <w:p w:rsidR="0074686D" w:rsidRPr="00EA2074" w:rsidRDefault="0074686D" w:rsidP="0074686D">
            <w:pPr>
              <w:rPr>
                <w:sz w:val="24"/>
                <w:szCs w:val="24"/>
              </w:rPr>
            </w:pPr>
          </w:p>
        </w:tc>
      </w:tr>
      <w:tr w:rsidR="0074686D" w:rsidRPr="00EA2074" w:rsidTr="0074686D">
        <w:trPr>
          <w:gridBefore w:val="1"/>
          <w:wBefore w:w="20" w:type="dxa"/>
          <w:trHeight w:val="326"/>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71240" w:rsidRDefault="0074686D" w:rsidP="00E71240">
            <w:pPr>
              <w:ind w:left="80"/>
              <w:rPr>
                <w:sz w:val="24"/>
                <w:szCs w:val="24"/>
                <w:lang w:val="ru-RU"/>
              </w:rPr>
            </w:pPr>
            <w:r w:rsidRPr="00EA2074">
              <w:rPr>
                <w:sz w:val="24"/>
                <w:szCs w:val="24"/>
              </w:rPr>
              <w:t>программы МБОУ Школа №1</w:t>
            </w:r>
            <w:r w:rsidR="00E71240">
              <w:rPr>
                <w:sz w:val="24"/>
                <w:szCs w:val="24"/>
                <w:lang w:val="ru-RU"/>
              </w:rPr>
              <w:t>26</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spacing w:line="271" w:lineRule="exact"/>
              <w:ind w:left="80"/>
              <w:rPr>
                <w:sz w:val="24"/>
                <w:szCs w:val="24"/>
              </w:rPr>
            </w:pPr>
            <w:r w:rsidRPr="00EA2074">
              <w:rPr>
                <w:sz w:val="24"/>
                <w:szCs w:val="24"/>
              </w:rPr>
              <w:t>истрац</w:t>
            </w:r>
          </w:p>
        </w:tc>
        <w:tc>
          <w:tcPr>
            <w:tcW w:w="30" w:type="dxa"/>
            <w:gridSpan w:val="2"/>
            <w:vAlign w:val="bottom"/>
          </w:tcPr>
          <w:p w:rsidR="0074686D" w:rsidRPr="00EA2074" w:rsidRDefault="0074686D" w:rsidP="0074686D">
            <w:pPr>
              <w:rPr>
                <w:sz w:val="24"/>
                <w:szCs w:val="24"/>
              </w:rPr>
            </w:pPr>
          </w:p>
        </w:tc>
      </w:tr>
      <w:tr w:rsidR="0074686D" w:rsidRPr="00EA2074" w:rsidTr="0074686D">
        <w:trPr>
          <w:gridBefore w:val="1"/>
          <w:wBefore w:w="20" w:type="dxa"/>
          <w:trHeight w:val="26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ия</w:t>
            </w:r>
          </w:p>
        </w:tc>
        <w:tc>
          <w:tcPr>
            <w:tcW w:w="30" w:type="dxa"/>
            <w:gridSpan w:val="2"/>
            <w:vAlign w:val="bottom"/>
          </w:tcPr>
          <w:p w:rsidR="0074686D" w:rsidRPr="00EA2074" w:rsidRDefault="0074686D" w:rsidP="0074686D">
            <w:pPr>
              <w:rPr>
                <w:sz w:val="24"/>
                <w:szCs w:val="24"/>
              </w:rPr>
            </w:pPr>
          </w:p>
        </w:tc>
      </w:tr>
      <w:tr w:rsidR="0074686D" w:rsidRPr="00EA2074" w:rsidTr="0074686D">
        <w:trPr>
          <w:gridBefore w:val="1"/>
          <w:wBefore w:w="20" w:type="dxa"/>
          <w:trHeight w:val="248"/>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6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94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Pr="00EA2074" w:rsidRDefault="0074686D" w:rsidP="0074686D">
            <w:pPr>
              <w:rPr>
                <w:sz w:val="24"/>
                <w:szCs w:val="24"/>
              </w:rPr>
            </w:pPr>
          </w:p>
        </w:tc>
      </w:tr>
      <w:tr w:rsidR="0074686D" w:rsidRPr="00EA2074" w:rsidTr="0074686D">
        <w:trPr>
          <w:gridBefore w:val="1"/>
          <w:wBefore w:w="20" w:type="dxa"/>
          <w:trHeight w:val="30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Разработка</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Pr="00EA2074" w:rsidRDefault="0074686D" w:rsidP="0074686D">
            <w:pPr>
              <w:rPr>
                <w:sz w:val="24"/>
                <w:szCs w:val="24"/>
              </w:rPr>
            </w:pPr>
          </w:p>
        </w:tc>
      </w:tr>
      <w:tr w:rsidR="0074686D" w:rsidRPr="00EA2074" w:rsidTr="0074686D">
        <w:trPr>
          <w:gridBefore w:val="1"/>
          <w:wBefore w:w="20" w:type="dxa"/>
          <w:trHeight w:val="571"/>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-образовательных программ ,</w:t>
            </w:r>
          </w:p>
        </w:tc>
        <w:tc>
          <w:tcPr>
            <w:tcW w:w="186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ежегодно</w:t>
            </w:r>
          </w:p>
        </w:tc>
        <w:tc>
          <w:tcPr>
            <w:tcW w:w="940" w:type="dxa"/>
            <w:gridSpan w:val="2"/>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Pr="00EA2074" w:rsidRDefault="0074686D" w:rsidP="0074686D">
            <w:pPr>
              <w:rPr>
                <w:sz w:val="24"/>
                <w:szCs w:val="24"/>
              </w:rPr>
            </w:pPr>
          </w:p>
        </w:tc>
      </w:tr>
      <w:tr w:rsidR="0074686D" w:rsidRPr="00EA2074" w:rsidTr="0074686D">
        <w:trPr>
          <w:gridBefore w:val="1"/>
          <w:wBefore w:w="20" w:type="dxa"/>
          <w:trHeight w:val="257"/>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6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94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Pr="00EA2074" w:rsidRDefault="0074686D" w:rsidP="0074686D">
            <w:pPr>
              <w:rPr>
                <w:sz w:val="24"/>
                <w:szCs w:val="24"/>
              </w:rPr>
            </w:pPr>
          </w:p>
        </w:tc>
      </w:tr>
      <w:tr w:rsidR="0074686D" w:rsidTr="0074686D">
        <w:trPr>
          <w:gridAfter w:val="1"/>
          <w:wAfter w:w="20" w:type="dxa"/>
          <w:trHeight w:val="326"/>
        </w:trPr>
        <w:tc>
          <w:tcPr>
            <w:tcW w:w="600" w:type="dxa"/>
            <w:gridSpan w:val="2"/>
            <w:tcBorders>
              <w:top w:val="single" w:sz="8" w:space="0" w:color="auto"/>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top w:val="single" w:sz="8" w:space="0" w:color="auto"/>
              <w:right w:val="single" w:sz="8" w:space="0" w:color="auto"/>
            </w:tcBorders>
            <w:vAlign w:val="bottom"/>
          </w:tcPr>
          <w:p w:rsidR="0074686D" w:rsidRPr="00EA2074" w:rsidRDefault="0074686D" w:rsidP="0074686D">
            <w:pPr>
              <w:ind w:left="80"/>
              <w:rPr>
                <w:sz w:val="24"/>
                <w:szCs w:val="24"/>
              </w:rPr>
            </w:pPr>
            <w:r w:rsidRPr="00EA2074">
              <w:rPr>
                <w:sz w:val="24"/>
                <w:szCs w:val="24"/>
              </w:rPr>
              <w:t>-учебного плана,</w:t>
            </w:r>
          </w:p>
        </w:tc>
        <w:tc>
          <w:tcPr>
            <w:tcW w:w="1860" w:type="dxa"/>
            <w:gridSpan w:val="2"/>
            <w:tcBorders>
              <w:top w:val="single" w:sz="8" w:space="0" w:color="auto"/>
              <w:right w:val="single" w:sz="8" w:space="0" w:color="auto"/>
            </w:tcBorders>
            <w:vAlign w:val="bottom"/>
          </w:tcPr>
          <w:p w:rsidR="0074686D" w:rsidRPr="00EA2074" w:rsidRDefault="0074686D" w:rsidP="0074686D">
            <w:pPr>
              <w:rPr>
                <w:sz w:val="24"/>
                <w:szCs w:val="24"/>
              </w:rPr>
            </w:pPr>
          </w:p>
        </w:tc>
        <w:tc>
          <w:tcPr>
            <w:tcW w:w="940" w:type="dxa"/>
            <w:gridSpan w:val="2"/>
            <w:tcBorders>
              <w:top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RPr="009B59A7" w:rsidTr="0074686D">
        <w:trPr>
          <w:gridAfter w:val="1"/>
          <w:wAfter w:w="20" w:type="dxa"/>
          <w:trHeight w:val="569"/>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74686D" w:rsidRDefault="0074686D" w:rsidP="0074686D">
            <w:pPr>
              <w:ind w:left="80"/>
              <w:rPr>
                <w:sz w:val="24"/>
                <w:szCs w:val="24"/>
                <w:lang w:val="ru-RU"/>
              </w:rPr>
            </w:pPr>
            <w:r w:rsidRPr="0074686D">
              <w:rPr>
                <w:sz w:val="24"/>
                <w:szCs w:val="24"/>
                <w:lang w:val="ru-RU"/>
              </w:rPr>
              <w:t>-рабочих программ учебных предметов,курсов ,</w:t>
            </w:r>
          </w:p>
        </w:tc>
        <w:tc>
          <w:tcPr>
            <w:tcW w:w="1860" w:type="dxa"/>
            <w:gridSpan w:val="2"/>
            <w:tcBorders>
              <w:right w:val="single" w:sz="8" w:space="0" w:color="auto"/>
            </w:tcBorders>
            <w:vAlign w:val="bottom"/>
          </w:tcPr>
          <w:p w:rsidR="0074686D" w:rsidRPr="0074686D" w:rsidRDefault="0074686D" w:rsidP="0074686D">
            <w:pPr>
              <w:rPr>
                <w:sz w:val="24"/>
                <w:szCs w:val="24"/>
                <w:lang w:val="ru-RU"/>
              </w:rPr>
            </w:pPr>
          </w:p>
        </w:tc>
        <w:tc>
          <w:tcPr>
            <w:tcW w:w="940" w:type="dxa"/>
            <w:gridSpan w:val="2"/>
            <w:tcBorders>
              <w:right w:val="single" w:sz="8" w:space="0" w:color="auto"/>
            </w:tcBorders>
            <w:vAlign w:val="bottom"/>
          </w:tcPr>
          <w:p w:rsidR="0074686D" w:rsidRPr="0074686D" w:rsidRDefault="0074686D" w:rsidP="0074686D">
            <w:pPr>
              <w:rPr>
                <w:sz w:val="24"/>
                <w:szCs w:val="24"/>
                <w:lang w:val="ru-RU"/>
              </w:rPr>
            </w:pPr>
          </w:p>
        </w:tc>
        <w:tc>
          <w:tcPr>
            <w:tcW w:w="30" w:type="dxa"/>
            <w:gridSpan w:val="2"/>
            <w:vAlign w:val="bottom"/>
          </w:tcPr>
          <w:p w:rsidR="0074686D" w:rsidRPr="0074686D" w:rsidRDefault="0074686D" w:rsidP="0074686D">
            <w:pPr>
              <w:rPr>
                <w:sz w:val="1"/>
                <w:szCs w:val="1"/>
                <w:lang w:val="ru-RU"/>
              </w:rPr>
            </w:pPr>
          </w:p>
        </w:tc>
      </w:tr>
      <w:tr w:rsidR="0074686D" w:rsidTr="0074686D">
        <w:trPr>
          <w:gridAfter w:val="1"/>
          <w:wAfter w:w="20" w:type="dxa"/>
          <w:trHeight w:val="372"/>
        </w:trPr>
        <w:tc>
          <w:tcPr>
            <w:tcW w:w="600" w:type="dxa"/>
            <w:gridSpan w:val="2"/>
            <w:tcBorders>
              <w:left w:val="single" w:sz="8" w:space="0" w:color="auto"/>
              <w:right w:val="single" w:sz="8" w:space="0" w:color="auto"/>
            </w:tcBorders>
            <w:vAlign w:val="bottom"/>
          </w:tcPr>
          <w:p w:rsidR="0074686D" w:rsidRPr="0074686D" w:rsidRDefault="0074686D" w:rsidP="0074686D">
            <w:pPr>
              <w:rPr>
                <w:sz w:val="24"/>
                <w:szCs w:val="24"/>
                <w:lang w:val="ru-RU"/>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дисциплин,,</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569"/>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-годового календарного учебного графика,</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826"/>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6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94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06"/>
        </w:trPr>
        <w:tc>
          <w:tcPr>
            <w:tcW w:w="600" w:type="dxa"/>
            <w:gridSpan w:val="2"/>
            <w:tcBorders>
              <w:left w:val="single" w:sz="8" w:space="0" w:color="auto"/>
              <w:right w:val="single" w:sz="8" w:space="0" w:color="auto"/>
            </w:tcBorders>
            <w:vAlign w:val="bottom"/>
          </w:tcPr>
          <w:p w:rsidR="0074686D" w:rsidRPr="00EA2074" w:rsidRDefault="0074686D" w:rsidP="0074686D">
            <w:pPr>
              <w:spacing w:line="306" w:lineRule="exact"/>
              <w:ind w:left="120"/>
              <w:rPr>
                <w:sz w:val="24"/>
                <w:szCs w:val="24"/>
              </w:rPr>
            </w:pPr>
            <w:r w:rsidRPr="00EA2074">
              <w:rPr>
                <w:sz w:val="24"/>
                <w:szCs w:val="24"/>
              </w:rPr>
              <w:t>4.</w:t>
            </w:r>
          </w:p>
        </w:tc>
        <w:tc>
          <w:tcPr>
            <w:tcW w:w="6100" w:type="dxa"/>
            <w:gridSpan w:val="2"/>
            <w:tcBorders>
              <w:right w:val="single" w:sz="8" w:space="0" w:color="auto"/>
            </w:tcBorders>
            <w:vAlign w:val="bottom"/>
          </w:tcPr>
          <w:p w:rsidR="0074686D" w:rsidRPr="00EA2074" w:rsidRDefault="0074686D" w:rsidP="0074686D">
            <w:pPr>
              <w:spacing w:line="306" w:lineRule="exact"/>
              <w:ind w:left="80"/>
              <w:rPr>
                <w:sz w:val="24"/>
                <w:szCs w:val="24"/>
              </w:rPr>
            </w:pPr>
            <w:r w:rsidRPr="00EA2074">
              <w:rPr>
                <w:sz w:val="24"/>
                <w:szCs w:val="24"/>
              </w:rPr>
              <w:t>Разработка режима занятий, обеспечивающих</w:t>
            </w:r>
          </w:p>
        </w:tc>
        <w:tc>
          <w:tcPr>
            <w:tcW w:w="1860" w:type="dxa"/>
            <w:gridSpan w:val="2"/>
            <w:tcBorders>
              <w:right w:val="single" w:sz="8" w:space="0" w:color="auto"/>
            </w:tcBorders>
            <w:vAlign w:val="bottom"/>
          </w:tcPr>
          <w:p w:rsidR="0074686D" w:rsidRPr="00EA2074" w:rsidRDefault="0074686D" w:rsidP="0074686D">
            <w:pPr>
              <w:spacing w:line="306" w:lineRule="exact"/>
              <w:ind w:left="80"/>
              <w:rPr>
                <w:sz w:val="24"/>
                <w:szCs w:val="24"/>
              </w:rPr>
            </w:pPr>
            <w:r w:rsidRPr="00EA2074">
              <w:rPr>
                <w:sz w:val="24"/>
                <w:szCs w:val="24"/>
              </w:rPr>
              <w:t>август</w:t>
            </w: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Админ</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74686D" w:rsidRDefault="0074686D" w:rsidP="0074686D">
            <w:pPr>
              <w:ind w:left="80"/>
              <w:rPr>
                <w:sz w:val="24"/>
                <w:szCs w:val="24"/>
                <w:lang w:val="ru-RU"/>
              </w:rPr>
            </w:pPr>
            <w:r w:rsidRPr="0074686D">
              <w:rPr>
                <w:sz w:val="24"/>
                <w:szCs w:val="24"/>
                <w:lang w:val="ru-RU"/>
              </w:rPr>
              <w:t>выполнение учебного плана и санитарно-</w:t>
            </w:r>
          </w:p>
        </w:tc>
        <w:tc>
          <w:tcPr>
            <w:tcW w:w="1860" w:type="dxa"/>
            <w:gridSpan w:val="2"/>
            <w:tcBorders>
              <w:right w:val="single" w:sz="8" w:space="0" w:color="auto"/>
            </w:tcBorders>
            <w:vAlign w:val="bottom"/>
          </w:tcPr>
          <w:p w:rsidR="0074686D" w:rsidRPr="0074686D" w:rsidRDefault="0074686D" w:rsidP="0074686D">
            <w:pPr>
              <w:rPr>
                <w:sz w:val="24"/>
                <w:szCs w:val="24"/>
                <w:lang w:val="ru-RU"/>
              </w:rPr>
            </w:pPr>
          </w:p>
        </w:tc>
        <w:tc>
          <w:tcPr>
            <w:tcW w:w="940" w:type="dxa"/>
            <w:gridSpan w:val="2"/>
            <w:tcBorders>
              <w:right w:val="single" w:sz="8" w:space="0" w:color="auto"/>
            </w:tcBorders>
            <w:vAlign w:val="bottom"/>
          </w:tcPr>
          <w:p w:rsidR="0074686D" w:rsidRPr="00EA2074" w:rsidRDefault="0074686D" w:rsidP="0074686D">
            <w:pPr>
              <w:spacing w:line="271" w:lineRule="exact"/>
              <w:ind w:left="80"/>
              <w:rPr>
                <w:sz w:val="24"/>
                <w:szCs w:val="24"/>
              </w:rPr>
            </w:pPr>
            <w:r w:rsidRPr="00EA2074">
              <w:rPr>
                <w:sz w:val="24"/>
                <w:szCs w:val="24"/>
              </w:rPr>
              <w:t>истрац</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6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гигиенических требований ФГОС ООО</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ия</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152"/>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57"/>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6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94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05"/>
        </w:trPr>
        <w:tc>
          <w:tcPr>
            <w:tcW w:w="600" w:type="dxa"/>
            <w:gridSpan w:val="2"/>
            <w:tcBorders>
              <w:left w:val="single" w:sz="8" w:space="0" w:color="auto"/>
              <w:right w:val="single" w:sz="8" w:space="0" w:color="auto"/>
            </w:tcBorders>
            <w:vAlign w:val="bottom"/>
          </w:tcPr>
          <w:p w:rsidR="0074686D" w:rsidRPr="00EA2074" w:rsidRDefault="0074686D" w:rsidP="0074686D">
            <w:pPr>
              <w:spacing w:line="305" w:lineRule="exact"/>
              <w:ind w:left="120"/>
              <w:rPr>
                <w:sz w:val="24"/>
                <w:szCs w:val="24"/>
              </w:rPr>
            </w:pPr>
            <w:r w:rsidRPr="00EA2074">
              <w:rPr>
                <w:sz w:val="24"/>
                <w:szCs w:val="24"/>
              </w:rPr>
              <w:t>5.</w:t>
            </w:r>
          </w:p>
        </w:tc>
        <w:tc>
          <w:tcPr>
            <w:tcW w:w="6100" w:type="dxa"/>
            <w:gridSpan w:val="2"/>
            <w:tcBorders>
              <w:right w:val="single" w:sz="8" w:space="0" w:color="auto"/>
            </w:tcBorders>
            <w:vAlign w:val="bottom"/>
          </w:tcPr>
          <w:p w:rsidR="0074686D" w:rsidRPr="0074686D" w:rsidRDefault="0074686D" w:rsidP="0074686D">
            <w:pPr>
              <w:spacing w:line="305" w:lineRule="exact"/>
              <w:ind w:left="80"/>
              <w:rPr>
                <w:sz w:val="24"/>
                <w:szCs w:val="24"/>
                <w:lang w:val="ru-RU"/>
              </w:rPr>
            </w:pPr>
            <w:r w:rsidRPr="0074686D">
              <w:rPr>
                <w:sz w:val="24"/>
                <w:szCs w:val="24"/>
                <w:lang w:val="ru-RU"/>
              </w:rPr>
              <w:t>Приведение нормативно-правовой базы МБОУ</w:t>
            </w:r>
          </w:p>
        </w:tc>
        <w:tc>
          <w:tcPr>
            <w:tcW w:w="1860" w:type="dxa"/>
            <w:gridSpan w:val="2"/>
            <w:tcBorders>
              <w:right w:val="single" w:sz="8" w:space="0" w:color="auto"/>
            </w:tcBorders>
            <w:vAlign w:val="bottom"/>
          </w:tcPr>
          <w:p w:rsidR="0074686D" w:rsidRPr="00EA2074" w:rsidRDefault="0074686D" w:rsidP="0074686D">
            <w:pPr>
              <w:spacing w:line="305" w:lineRule="exact"/>
              <w:ind w:left="80"/>
              <w:rPr>
                <w:sz w:val="24"/>
                <w:szCs w:val="24"/>
              </w:rPr>
            </w:pPr>
            <w:r w:rsidRPr="00EA2074">
              <w:rPr>
                <w:sz w:val="24"/>
                <w:szCs w:val="24"/>
              </w:rPr>
              <w:t>до 01.09</w:t>
            </w: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Админ</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74686D" w:rsidRDefault="0074686D" w:rsidP="0074686D">
            <w:pPr>
              <w:ind w:left="80"/>
              <w:rPr>
                <w:sz w:val="24"/>
                <w:szCs w:val="24"/>
                <w:lang w:val="ru-RU"/>
              </w:rPr>
            </w:pPr>
            <w:r w:rsidRPr="0074686D">
              <w:rPr>
                <w:sz w:val="24"/>
                <w:szCs w:val="24"/>
                <w:lang w:val="ru-RU"/>
              </w:rPr>
              <w:t>Школа №18 в соответствие с требованиями</w:t>
            </w:r>
          </w:p>
        </w:tc>
        <w:tc>
          <w:tcPr>
            <w:tcW w:w="1860" w:type="dxa"/>
            <w:gridSpan w:val="2"/>
            <w:tcBorders>
              <w:right w:val="single" w:sz="8" w:space="0" w:color="auto"/>
            </w:tcBorders>
            <w:vAlign w:val="bottom"/>
          </w:tcPr>
          <w:p w:rsidR="0074686D" w:rsidRPr="0074686D" w:rsidRDefault="0074686D" w:rsidP="0074686D">
            <w:pPr>
              <w:rPr>
                <w:sz w:val="24"/>
                <w:szCs w:val="24"/>
                <w:lang w:val="ru-RU"/>
              </w:rPr>
            </w:pPr>
          </w:p>
        </w:tc>
        <w:tc>
          <w:tcPr>
            <w:tcW w:w="940" w:type="dxa"/>
            <w:gridSpan w:val="2"/>
            <w:tcBorders>
              <w:right w:val="single" w:sz="8" w:space="0" w:color="auto"/>
            </w:tcBorders>
            <w:vAlign w:val="bottom"/>
          </w:tcPr>
          <w:p w:rsidR="0074686D" w:rsidRPr="00EA2074" w:rsidRDefault="0074686D" w:rsidP="0074686D">
            <w:pPr>
              <w:spacing w:line="271" w:lineRule="exact"/>
              <w:ind w:left="80"/>
              <w:rPr>
                <w:sz w:val="24"/>
                <w:szCs w:val="24"/>
              </w:rPr>
            </w:pPr>
            <w:r w:rsidRPr="00EA2074">
              <w:rPr>
                <w:sz w:val="24"/>
                <w:szCs w:val="24"/>
              </w:rPr>
              <w:t>истрац</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6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ФГОС ООО</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ия</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152"/>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57"/>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6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94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04"/>
        </w:trPr>
        <w:tc>
          <w:tcPr>
            <w:tcW w:w="600" w:type="dxa"/>
            <w:gridSpan w:val="2"/>
            <w:tcBorders>
              <w:left w:val="single" w:sz="8" w:space="0" w:color="auto"/>
              <w:right w:val="single" w:sz="8" w:space="0" w:color="auto"/>
            </w:tcBorders>
            <w:vAlign w:val="bottom"/>
          </w:tcPr>
          <w:p w:rsidR="0074686D" w:rsidRPr="00EA2074" w:rsidRDefault="0074686D" w:rsidP="0074686D">
            <w:pPr>
              <w:spacing w:line="304" w:lineRule="exact"/>
              <w:ind w:left="120"/>
              <w:rPr>
                <w:sz w:val="24"/>
                <w:szCs w:val="24"/>
              </w:rPr>
            </w:pPr>
            <w:r w:rsidRPr="00EA2074">
              <w:rPr>
                <w:sz w:val="24"/>
                <w:szCs w:val="24"/>
              </w:rPr>
              <w:t>6.</w:t>
            </w:r>
          </w:p>
        </w:tc>
        <w:tc>
          <w:tcPr>
            <w:tcW w:w="6100" w:type="dxa"/>
            <w:gridSpan w:val="2"/>
            <w:tcBorders>
              <w:right w:val="single" w:sz="8" w:space="0" w:color="auto"/>
            </w:tcBorders>
            <w:vAlign w:val="bottom"/>
          </w:tcPr>
          <w:p w:rsidR="0074686D" w:rsidRPr="0074686D" w:rsidRDefault="0074686D" w:rsidP="0074686D">
            <w:pPr>
              <w:spacing w:line="304" w:lineRule="exact"/>
              <w:ind w:left="80"/>
              <w:rPr>
                <w:sz w:val="24"/>
                <w:szCs w:val="24"/>
                <w:lang w:val="ru-RU"/>
              </w:rPr>
            </w:pPr>
            <w:r w:rsidRPr="0074686D">
              <w:rPr>
                <w:sz w:val="24"/>
                <w:szCs w:val="24"/>
                <w:lang w:val="ru-RU"/>
              </w:rPr>
              <w:t>Формирование заявки на учебники и учебные</w:t>
            </w:r>
          </w:p>
        </w:tc>
        <w:tc>
          <w:tcPr>
            <w:tcW w:w="1860" w:type="dxa"/>
            <w:gridSpan w:val="2"/>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Январь-</w:t>
            </w: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Зав.</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6"/>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пособия, используемые в образовательном</w:t>
            </w:r>
          </w:p>
        </w:tc>
        <w:tc>
          <w:tcPr>
            <w:tcW w:w="186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апрель</w:t>
            </w:r>
          </w:p>
        </w:tc>
        <w:tc>
          <w:tcPr>
            <w:tcW w:w="940" w:type="dxa"/>
            <w:gridSpan w:val="2"/>
            <w:tcBorders>
              <w:right w:val="single" w:sz="8" w:space="0" w:color="auto"/>
            </w:tcBorders>
            <w:vAlign w:val="bottom"/>
          </w:tcPr>
          <w:p w:rsidR="0074686D" w:rsidRPr="00EA2074" w:rsidRDefault="0074686D" w:rsidP="0074686D">
            <w:pPr>
              <w:spacing w:line="271" w:lineRule="exact"/>
              <w:ind w:left="80"/>
              <w:rPr>
                <w:sz w:val="24"/>
                <w:szCs w:val="24"/>
              </w:rPr>
            </w:pPr>
            <w:r w:rsidRPr="00EA2074">
              <w:rPr>
                <w:sz w:val="24"/>
                <w:szCs w:val="24"/>
              </w:rPr>
              <w:t>библи</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6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val="restart"/>
            <w:tcBorders>
              <w:right w:val="single" w:sz="8" w:space="0" w:color="auto"/>
            </w:tcBorders>
            <w:vAlign w:val="bottom"/>
          </w:tcPr>
          <w:p w:rsidR="0074686D" w:rsidRPr="0074686D" w:rsidRDefault="0074686D" w:rsidP="0074686D">
            <w:pPr>
              <w:ind w:left="80"/>
              <w:rPr>
                <w:sz w:val="24"/>
                <w:szCs w:val="24"/>
                <w:lang w:val="ru-RU"/>
              </w:rPr>
            </w:pPr>
            <w:r w:rsidRPr="0074686D">
              <w:rPr>
                <w:sz w:val="24"/>
                <w:szCs w:val="24"/>
                <w:lang w:val="ru-RU"/>
              </w:rPr>
              <w:t>процессе в соответствии с ФГОС основного</w:t>
            </w:r>
          </w:p>
        </w:tc>
        <w:tc>
          <w:tcPr>
            <w:tcW w:w="1860" w:type="dxa"/>
            <w:gridSpan w:val="2"/>
            <w:tcBorders>
              <w:right w:val="single" w:sz="8" w:space="0" w:color="auto"/>
            </w:tcBorders>
            <w:vAlign w:val="bottom"/>
          </w:tcPr>
          <w:p w:rsidR="0074686D" w:rsidRPr="0074686D" w:rsidRDefault="0074686D" w:rsidP="0074686D">
            <w:pPr>
              <w:rPr>
                <w:sz w:val="24"/>
                <w:szCs w:val="24"/>
                <w:lang w:val="ru-RU"/>
              </w:rPr>
            </w:pP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отекой</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152"/>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165"/>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общего образования.</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vMerge/>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0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1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Зам.</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17"/>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директ</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17"/>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ора по</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17"/>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УВР</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50"/>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6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94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04"/>
        </w:trPr>
        <w:tc>
          <w:tcPr>
            <w:tcW w:w="600" w:type="dxa"/>
            <w:gridSpan w:val="2"/>
            <w:tcBorders>
              <w:left w:val="single" w:sz="8" w:space="0" w:color="auto"/>
              <w:right w:val="single" w:sz="8" w:space="0" w:color="auto"/>
            </w:tcBorders>
            <w:vAlign w:val="bottom"/>
          </w:tcPr>
          <w:p w:rsidR="0074686D" w:rsidRPr="00EA2074" w:rsidRDefault="0074686D" w:rsidP="0074686D">
            <w:pPr>
              <w:spacing w:line="304" w:lineRule="exact"/>
              <w:ind w:left="120"/>
              <w:rPr>
                <w:sz w:val="24"/>
                <w:szCs w:val="24"/>
              </w:rPr>
            </w:pPr>
            <w:r w:rsidRPr="00EA2074">
              <w:rPr>
                <w:sz w:val="24"/>
                <w:szCs w:val="24"/>
              </w:rPr>
              <w:t>7.</w:t>
            </w:r>
          </w:p>
        </w:tc>
        <w:tc>
          <w:tcPr>
            <w:tcW w:w="6100" w:type="dxa"/>
            <w:gridSpan w:val="2"/>
            <w:tcBorders>
              <w:right w:val="single" w:sz="8" w:space="0" w:color="auto"/>
            </w:tcBorders>
            <w:vAlign w:val="bottom"/>
          </w:tcPr>
          <w:p w:rsidR="0074686D" w:rsidRPr="0074686D" w:rsidRDefault="0074686D" w:rsidP="0074686D">
            <w:pPr>
              <w:spacing w:line="304" w:lineRule="exact"/>
              <w:ind w:left="80"/>
              <w:rPr>
                <w:sz w:val="24"/>
                <w:szCs w:val="24"/>
                <w:lang w:val="ru-RU"/>
              </w:rPr>
            </w:pPr>
            <w:r w:rsidRPr="0074686D">
              <w:rPr>
                <w:sz w:val="24"/>
                <w:szCs w:val="24"/>
                <w:lang w:val="ru-RU"/>
              </w:rPr>
              <w:t>Разработка и утверждение плана работы школы</w:t>
            </w:r>
          </w:p>
        </w:tc>
        <w:tc>
          <w:tcPr>
            <w:tcW w:w="1860" w:type="dxa"/>
            <w:gridSpan w:val="2"/>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ежегодно</w:t>
            </w: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Админ</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71240" w:rsidRDefault="0074686D" w:rsidP="00E71240">
            <w:pPr>
              <w:ind w:left="80"/>
              <w:rPr>
                <w:sz w:val="24"/>
                <w:szCs w:val="24"/>
                <w:lang w:val="ru-RU"/>
              </w:rPr>
            </w:pPr>
            <w:r w:rsidRPr="00EA2074">
              <w:rPr>
                <w:sz w:val="24"/>
                <w:szCs w:val="24"/>
              </w:rPr>
              <w:t>МБОУ Школа №1</w:t>
            </w:r>
            <w:r w:rsidR="00E71240">
              <w:rPr>
                <w:sz w:val="24"/>
                <w:szCs w:val="24"/>
                <w:lang w:val="ru-RU"/>
              </w:rPr>
              <w:t>26</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spacing w:line="271" w:lineRule="exact"/>
              <w:ind w:left="80"/>
              <w:rPr>
                <w:sz w:val="24"/>
                <w:szCs w:val="24"/>
              </w:rPr>
            </w:pPr>
            <w:r w:rsidRPr="00EA2074">
              <w:rPr>
                <w:sz w:val="24"/>
                <w:szCs w:val="24"/>
              </w:rPr>
              <w:t>истрац</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6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ия</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608"/>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6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94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RPr="009B59A7" w:rsidTr="0074686D">
        <w:trPr>
          <w:gridAfter w:val="1"/>
          <w:wAfter w:w="20" w:type="dxa"/>
          <w:trHeight w:val="260"/>
        </w:trPr>
        <w:tc>
          <w:tcPr>
            <w:tcW w:w="6700" w:type="dxa"/>
            <w:gridSpan w:val="4"/>
            <w:tcBorders>
              <w:left w:val="single" w:sz="8" w:space="0" w:color="auto"/>
            </w:tcBorders>
            <w:vAlign w:val="bottom"/>
          </w:tcPr>
          <w:p w:rsidR="0074686D" w:rsidRPr="0074686D" w:rsidRDefault="0074686D" w:rsidP="0074686D">
            <w:pPr>
              <w:spacing w:line="260" w:lineRule="exact"/>
              <w:ind w:left="120"/>
              <w:rPr>
                <w:sz w:val="24"/>
                <w:szCs w:val="24"/>
                <w:lang w:val="ru-RU"/>
              </w:rPr>
            </w:pPr>
            <w:r w:rsidRPr="00EA2074">
              <w:rPr>
                <w:sz w:val="24"/>
                <w:szCs w:val="24"/>
              </w:rPr>
              <w:t>II</w:t>
            </w:r>
            <w:r w:rsidRPr="0074686D">
              <w:rPr>
                <w:sz w:val="24"/>
                <w:szCs w:val="24"/>
                <w:lang w:val="ru-RU"/>
              </w:rPr>
              <w:t>. Финансовое обеспечение реализации ООП ООО</w:t>
            </w:r>
          </w:p>
        </w:tc>
        <w:tc>
          <w:tcPr>
            <w:tcW w:w="1860" w:type="dxa"/>
            <w:gridSpan w:val="2"/>
            <w:vAlign w:val="bottom"/>
          </w:tcPr>
          <w:p w:rsidR="0074686D" w:rsidRPr="0074686D" w:rsidRDefault="0074686D" w:rsidP="0074686D">
            <w:pPr>
              <w:rPr>
                <w:sz w:val="24"/>
                <w:szCs w:val="24"/>
                <w:lang w:val="ru-RU"/>
              </w:rPr>
            </w:pPr>
          </w:p>
        </w:tc>
        <w:tc>
          <w:tcPr>
            <w:tcW w:w="940" w:type="dxa"/>
            <w:gridSpan w:val="2"/>
            <w:tcBorders>
              <w:right w:val="single" w:sz="8" w:space="0" w:color="auto"/>
            </w:tcBorders>
            <w:vAlign w:val="bottom"/>
          </w:tcPr>
          <w:p w:rsidR="0074686D" w:rsidRPr="0074686D" w:rsidRDefault="0074686D" w:rsidP="0074686D">
            <w:pPr>
              <w:rPr>
                <w:sz w:val="24"/>
                <w:szCs w:val="24"/>
                <w:lang w:val="ru-RU"/>
              </w:rPr>
            </w:pPr>
          </w:p>
        </w:tc>
        <w:tc>
          <w:tcPr>
            <w:tcW w:w="30" w:type="dxa"/>
            <w:gridSpan w:val="2"/>
            <w:vAlign w:val="bottom"/>
          </w:tcPr>
          <w:p w:rsidR="0074686D" w:rsidRPr="0074686D" w:rsidRDefault="0074686D" w:rsidP="0074686D">
            <w:pPr>
              <w:rPr>
                <w:sz w:val="1"/>
                <w:szCs w:val="1"/>
                <w:lang w:val="ru-RU"/>
              </w:rPr>
            </w:pPr>
          </w:p>
        </w:tc>
      </w:tr>
      <w:tr w:rsidR="0074686D" w:rsidRPr="009B59A7" w:rsidTr="0074686D">
        <w:trPr>
          <w:gridAfter w:val="1"/>
          <w:wAfter w:w="20" w:type="dxa"/>
          <w:trHeight w:val="248"/>
        </w:trPr>
        <w:tc>
          <w:tcPr>
            <w:tcW w:w="6700" w:type="dxa"/>
            <w:gridSpan w:val="4"/>
            <w:tcBorders>
              <w:left w:val="single" w:sz="8" w:space="0" w:color="auto"/>
              <w:bottom w:val="single" w:sz="8" w:space="0" w:color="auto"/>
            </w:tcBorders>
            <w:vAlign w:val="bottom"/>
          </w:tcPr>
          <w:p w:rsidR="0074686D" w:rsidRPr="0074686D" w:rsidRDefault="0074686D" w:rsidP="0074686D">
            <w:pPr>
              <w:rPr>
                <w:sz w:val="24"/>
                <w:szCs w:val="24"/>
                <w:lang w:val="ru-RU"/>
              </w:rPr>
            </w:pPr>
          </w:p>
        </w:tc>
        <w:tc>
          <w:tcPr>
            <w:tcW w:w="1860" w:type="dxa"/>
            <w:gridSpan w:val="2"/>
            <w:tcBorders>
              <w:bottom w:val="single" w:sz="8" w:space="0" w:color="auto"/>
            </w:tcBorders>
            <w:vAlign w:val="bottom"/>
          </w:tcPr>
          <w:p w:rsidR="0074686D" w:rsidRPr="0074686D" w:rsidRDefault="0074686D" w:rsidP="0074686D">
            <w:pPr>
              <w:rPr>
                <w:sz w:val="24"/>
                <w:szCs w:val="24"/>
                <w:lang w:val="ru-RU"/>
              </w:rPr>
            </w:pPr>
          </w:p>
        </w:tc>
        <w:tc>
          <w:tcPr>
            <w:tcW w:w="940" w:type="dxa"/>
            <w:gridSpan w:val="2"/>
            <w:tcBorders>
              <w:bottom w:val="single" w:sz="8" w:space="0" w:color="auto"/>
              <w:right w:val="single" w:sz="8" w:space="0" w:color="auto"/>
            </w:tcBorders>
            <w:vAlign w:val="bottom"/>
          </w:tcPr>
          <w:p w:rsidR="0074686D" w:rsidRPr="0074686D" w:rsidRDefault="0074686D" w:rsidP="0074686D">
            <w:pPr>
              <w:rPr>
                <w:sz w:val="24"/>
                <w:szCs w:val="24"/>
                <w:lang w:val="ru-RU"/>
              </w:rPr>
            </w:pPr>
          </w:p>
        </w:tc>
        <w:tc>
          <w:tcPr>
            <w:tcW w:w="30" w:type="dxa"/>
            <w:gridSpan w:val="2"/>
            <w:vAlign w:val="bottom"/>
          </w:tcPr>
          <w:p w:rsidR="0074686D" w:rsidRPr="0074686D" w:rsidRDefault="0074686D" w:rsidP="0074686D">
            <w:pPr>
              <w:rPr>
                <w:sz w:val="1"/>
                <w:szCs w:val="1"/>
                <w:lang w:val="ru-RU"/>
              </w:rPr>
            </w:pPr>
          </w:p>
        </w:tc>
      </w:tr>
      <w:tr w:rsidR="0074686D" w:rsidTr="0074686D">
        <w:trPr>
          <w:gridAfter w:val="1"/>
          <w:wAfter w:w="20" w:type="dxa"/>
          <w:trHeight w:val="304"/>
        </w:trPr>
        <w:tc>
          <w:tcPr>
            <w:tcW w:w="600" w:type="dxa"/>
            <w:gridSpan w:val="2"/>
            <w:tcBorders>
              <w:left w:val="single" w:sz="8" w:space="0" w:color="auto"/>
              <w:right w:val="single" w:sz="8" w:space="0" w:color="auto"/>
            </w:tcBorders>
            <w:vAlign w:val="bottom"/>
          </w:tcPr>
          <w:p w:rsidR="0074686D" w:rsidRPr="00EA2074" w:rsidRDefault="0074686D" w:rsidP="0074686D">
            <w:pPr>
              <w:spacing w:line="304" w:lineRule="exact"/>
              <w:ind w:left="120"/>
              <w:rPr>
                <w:sz w:val="24"/>
                <w:szCs w:val="24"/>
              </w:rPr>
            </w:pPr>
            <w:r w:rsidRPr="00EA2074">
              <w:rPr>
                <w:sz w:val="24"/>
                <w:szCs w:val="24"/>
              </w:rPr>
              <w:t>1.</w:t>
            </w:r>
          </w:p>
        </w:tc>
        <w:tc>
          <w:tcPr>
            <w:tcW w:w="6100" w:type="dxa"/>
            <w:gridSpan w:val="2"/>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Определение объѐма расходов, необходимых</w:t>
            </w:r>
          </w:p>
        </w:tc>
        <w:tc>
          <w:tcPr>
            <w:tcW w:w="1860" w:type="dxa"/>
            <w:gridSpan w:val="2"/>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август</w:t>
            </w: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Дирек</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72"/>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74686D" w:rsidRDefault="0074686D" w:rsidP="0074686D">
            <w:pPr>
              <w:ind w:left="80"/>
              <w:rPr>
                <w:sz w:val="24"/>
                <w:szCs w:val="24"/>
                <w:lang w:val="ru-RU"/>
              </w:rPr>
            </w:pPr>
            <w:r w:rsidRPr="0074686D">
              <w:rPr>
                <w:sz w:val="24"/>
                <w:szCs w:val="24"/>
                <w:lang w:val="ru-RU"/>
              </w:rPr>
              <w:t>для ООП ООО и достижения планируемых</w:t>
            </w:r>
          </w:p>
        </w:tc>
        <w:tc>
          <w:tcPr>
            <w:tcW w:w="1860" w:type="dxa"/>
            <w:gridSpan w:val="2"/>
            <w:tcBorders>
              <w:right w:val="single" w:sz="8" w:space="0" w:color="auto"/>
            </w:tcBorders>
            <w:vAlign w:val="bottom"/>
          </w:tcPr>
          <w:p w:rsidR="0074686D" w:rsidRPr="0074686D" w:rsidRDefault="0074686D" w:rsidP="0074686D">
            <w:pPr>
              <w:rPr>
                <w:sz w:val="24"/>
                <w:szCs w:val="24"/>
                <w:lang w:val="ru-RU"/>
              </w:rPr>
            </w:pPr>
          </w:p>
        </w:tc>
        <w:tc>
          <w:tcPr>
            <w:tcW w:w="940" w:type="dxa"/>
            <w:gridSpan w:val="2"/>
            <w:tcBorders>
              <w:right w:val="single" w:sz="8" w:space="0" w:color="auto"/>
            </w:tcBorders>
            <w:vAlign w:val="bottom"/>
          </w:tcPr>
          <w:p w:rsidR="0074686D" w:rsidRPr="00EA2074" w:rsidRDefault="0074686D" w:rsidP="0074686D">
            <w:pPr>
              <w:spacing w:line="273" w:lineRule="exact"/>
              <w:ind w:left="80"/>
              <w:rPr>
                <w:sz w:val="24"/>
                <w:szCs w:val="24"/>
              </w:rPr>
            </w:pPr>
            <w:r w:rsidRPr="00EA2074">
              <w:rPr>
                <w:sz w:val="24"/>
                <w:szCs w:val="24"/>
              </w:rPr>
              <w:t>тор,</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418"/>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74686D" w:rsidRDefault="0074686D" w:rsidP="0074686D">
            <w:pPr>
              <w:ind w:left="80"/>
              <w:rPr>
                <w:sz w:val="24"/>
                <w:szCs w:val="24"/>
                <w:lang w:val="ru-RU"/>
              </w:rPr>
            </w:pPr>
            <w:r w:rsidRPr="0074686D">
              <w:rPr>
                <w:sz w:val="24"/>
                <w:szCs w:val="24"/>
                <w:lang w:val="ru-RU"/>
              </w:rPr>
              <w:t>результатов, а также механизма их</w:t>
            </w:r>
          </w:p>
        </w:tc>
        <w:tc>
          <w:tcPr>
            <w:tcW w:w="1860" w:type="dxa"/>
            <w:gridSpan w:val="2"/>
            <w:tcBorders>
              <w:right w:val="single" w:sz="8" w:space="0" w:color="auto"/>
            </w:tcBorders>
            <w:vAlign w:val="bottom"/>
          </w:tcPr>
          <w:p w:rsidR="0074686D" w:rsidRPr="0074686D" w:rsidRDefault="0074686D" w:rsidP="0074686D">
            <w:pPr>
              <w:rPr>
                <w:sz w:val="24"/>
                <w:szCs w:val="24"/>
                <w:lang w:val="ru-RU"/>
              </w:rPr>
            </w:pPr>
          </w:p>
        </w:tc>
        <w:tc>
          <w:tcPr>
            <w:tcW w:w="94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зам.</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2"/>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формирования</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директ</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1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ора по</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17"/>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УВР</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48"/>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6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94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06"/>
        </w:trPr>
        <w:tc>
          <w:tcPr>
            <w:tcW w:w="600" w:type="dxa"/>
            <w:gridSpan w:val="2"/>
            <w:tcBorders>
              <w:left w:val="single" w:sz="8" w:space="0" w:color="auto"/>
              <w:right w:val="single" w:sz="8" w:space="0" w:color="auto"/>
            </w:tcBorders>
            <w:vAlign w:val="bottom"/>
          </w:tcPr>
          <w:p w:rsidR="0074686D" w:rsidRPr="00EA2074" w:rsidRDefault="0074686D" w:rsidP="0074686D">
            <w:pPr>
              <w:spacing w:line="306" w:lineRule="exact"/>
              <w:ind w:left="120"/>
              <w:rPr>
                <w:sz w:val="24"/>
                <w:szCs w:val="24"/>
              </w:rPr>
            </w:pPr>
            <w:r w:rsidRPr="00EA2074">
              <w:rPr>
                <w:sz w:val="24"/>
                <w:szCs w:val="24"/>
              </w:rPr>
              <w:t>2.</w:t>
            </w:r>
          </w:p>
        </w:tc>
        <w:tc>
          <w:tcPr>
            <w:tcW w:w="6100" w:type="dxa"/>
            <w:gridSpan w:val="2"/>
            <w:tcBorders>
              <w:right w:val="single" w:sz="8" w:space="0" w:color="auto"/>
            </w:tcBorders>
            <w:vAlign w:val="bottom"/>
          </w:tcPr>
          <w:p w:rsidR="0074686D" w:rsidRPr="0074686D" w:rsidRDefault="0074686D" w:rsidP="0074686D">
            <w:pPr>
              <w:spacing w:line="306" w:lineRule="exact"/>
              <w:ind w:left="80"/>
              <w:rPr>
                <w:sz w:val="24"/>
                <w:szCs w:val="24"/>
                <w:lang w:val="ru-RU"/>
              </w:rPr>
            </w:pPr>
            <w:r w:rsidRPr="0074686D">
              <w:rPr>
                <w:sz w:val="24"/>
                <w:szCs w:val="24"/>
                <w:lang w:val="ru-RU"/>
              </w:rPr>
              <w:t>Внесение изменений в локальные акты,</w:t>
            </w:r>
          </w:p>
        </w:tc>
        <w:tc>
          <w:tcPr>
            <w:tcW w:w="1860" w:type="dxa"/>
            <w:gridSpan w:val="2"/>
            <w:tcBorders>
              <w:right w:val="single" w:sz="8" w:space="0" w:color="auto"/>
            </w:tcBorders>
            <w:vAlign w:val="bottom"/>
          </w:tcPr>
          <w:p w:rsidR="0074686D" w:rsidRPr="00EA2074" w:rsidRDefault="0074686D" w:rsidP="0074686D">
            <w:pPr>
              <w:spacing w:line="306" w:lineRule="exact"/>
              <w:ind w:left="80"/>
              <w:rPr>
                <w:sz w:val="24"/>
                <w:szCs w:val="24"/>
              </w:rPr>
            </w:pPr>
            <w:r w:rsidRPr="00EA2074">
              <w:rPr>
                <w:sz w:val="24"/>
                <w:szCs w:val="24"/>
              </w:rPr>
              <w:t>Ежегодно, по</w:t>
            </w: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Дирек</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регламентирующие установление заработной</w:t>
            </w:r>
          </w:p>
        </w:tc>
        <w:tc>
          <w:tcPr>
            <w:tcW w:w="186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мере</w:t>
            </w:r>
          </w:p>
        </w:tc>
        <w:tc>
          <w:tcPr>
            <w:tcW w:w="940" w:type="dxa"/>
            <w:gridSpan w:val="2"/>
            <w:tcBorders>
              <w:right w:val="single" w:sz="8" w:space="0" w:color="auto"/>
            </w:tcBorders>
            <w:vAlign w:val="bottom"/>
          </w:tcPr>
          <w:p w:rsidR="0074686D" w:rsidRPr="00EA2074" w:rsidRDefault="0074686D" w:rsidP="0074686D">
            <w:pPr>
              <w:spacing w:line="271" w:lineRule="exact"/>
              <w:ind w:left="80"/>
              <w:rPr>
                <w:sz w:val="24"/>
                <w:szCs w:val="24"/>
              </w:rPr>
            </w:pPr>
            <w:r w:rsidRPr="00EA2074">
              <w:rPr>
                <w:sz w:val="24"/>
                <w:szCs w:val="24"/>
              </w:rPr>
              <w:t>тор,</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6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val="restart"/>
            <w:tcBorders>
              <w:right w:val="single" w:sz="8" w:space="0" w:color="auto"/>
            </w:tcBorders>
            <w:vAlign w:val="bottom"/>
          </w:tcPr>
          <w:p w:rsidR="0074686D" w:rsidRPr="0074686D" w:rsidRDefault="0074686D" w:rsidP="00E71240">
            <w:pPr>
              <w:ind w:left="80"/>
              <w:rPr>
                <w:sz w:val="24"/>
                <w:szCs w:val="24"/>
                <w:lang w:val="ru-RU"/>
              </w:rPr>
            </w:pPr>
            <w:r w:rsidRPr="0074686D">
              <w:rPr>
                <w:sz w:val="24"/>
                <w:szCs w:val="24"/>
                <w:lang w:val="ru-RU"/>
              </w:rPr>
              <w:t>платы работников МБОУ Школа №1</w:t>
            </w:r>
            <w:r w:rsidR="00E71240">
              <w:rPr>
                <w:sz w:val="24"/>
                <w:szCs w:val="24"/>
                <w:lang w:val="ru-RU"/>
              </w:rPr>
              <w:t>26</w:t>
            </w:r>
            <w:r w:rsidRPr="0074686D">
              <w:rPr>
                <w:sz w:val="24"/>
                <w:szCs w:val="24"/>
                <w:lang w:val="ru-RU"/>
              </w:rPr>
              <w:t xml:space="preserve"> , в том</w:t>
            </w:r>
          </w:p>
        </w:tc>
        <w:tc>
          <w:tcPr>
            <w:tcW w:w="1860" w:type="dxa"/>
            <w:gridSpan w:val="2"/>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необходимос</w:t>
            </w: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комис</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152"/>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tcBorders>
              <w:right w:val="single" w:sz="8" w:space="0" w:color="auto"/>
            </w:tcBorders>
            <w:vAlign w:val="bottom"/>
          </w:tcPr>
          <w:p w:rsidR="0074686D" w:rsidRPr="00EA2074" w:rsidRDefault="0074686D" w:rsidP="0074686D">
            <w:pPr>
              <w:rPr>
                <w:sz w:val="24"/>
                <w:szCs w:val="24"/>
              </w:rPr>
            </w:pPr>
          </w:p>
        </w:tc>
        <w:tc>
          <w:tcPr>
            <w:tcW w:w="1860" w:type="dxa"/>
            <w:gridSpan w:val="2"/>
            <w:vMerge/>
            <w:tcBorders>
              <w:right w:val="single" w:sz="8" w:space="0" w:color="auto"/>
            </w:tcBorders>
            <w:vAlign w:val="bottom"/>
          </w:tcPr>
          <w:p w:rsidR="0074686D" w:rsidRPr="00EA2074" w:rsidRDefault="0074686D" w:rsidP="0074686D">
            <w:pPr>
              <w:rPr>
                <w:sz w:val="24"/>
                <w:szCs w:val="24"/>
              </w:rPr>
            </w:pPr>
          </w:p>
        </w:tc>
        <w:tc>
          <w:tcPr>
            <w:tcW w:w="940" w:type="dxa"/>
            <w:gridSpan w:val="2"/>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сия по</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165"/>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val="restart"/>
            <w:tcBorders>
              <w:right w:val="single" w:sz="8" w:space="0" w:color="auto"/>
            </w:tcBorders>
            <w:vAlign w:val="bottom"/>
          </w:tcPr>
          <w:p w:rsidR="0074686D" w:rsidRPr="0074686D" w:rsidRDefault="0074686D" w:rsidP="0074686D">
            <w:pPr>
              <w:ind w:left="80"/>
              <w:rPr>
                <w:sz w:val="24"/>
                <w:szCs w:val="24"/>
                <w:lang w:val="ru-RU"/>
              </w:rPr>
            </w:pPr>
            <w:r w:rsidRPr="0074686D">
              <w:rPr>
                <w:sz w:val="24"/>
                <w:szCs w:val="24"/>
                <w:lang w:val="ru-RU"/>
              </w:rPr>
              <w:t>числе стимулирующих надбавок и доплат,</w:t>
            </w:r>
          </w:p>
        </w:tc>
        <w:tc>
          <w:tcPr>
            <w:tcW w:w="1860" w:type="dxa"/>
            <w:gridSpan w:val="2"/>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ти.</w:t>
            </w:r>
          </w:p>
        </w:tc>
        <w:tc>
          <w:tcPr>
            <w:tcW w:w="940" w:type="dxa"/>
            <w:gridSpan w:val="2"/>
            <w:vMerge/>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0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tcBorders>
              <w:right w:val="single" w:sz="8" w:space="0" w:color="auto"/>
            </w:tcBorders>
            <w:vAlign w:val="bottom"/>
          </w:tcPr>
          <w:p w:rsidR="0074686D" w:rsidRPr="00EA2074" w:rsidRDefault="0074686D" w:rsidP="0074686D">
            <w:pPr>
              <w:rPr>
                <w:sz w:val="24"/>
                <w:szCs w:val="24"/>
              </w:rPr>
            </w:pPr>
          </w:p>
        </w:tc>
        <w:tc>
          <w:tcPr>
            <w:tcW w:w="1860" w:type="dxa"/>
            <w:gridSpan w:val="2"/>
            <w:vMerge/>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1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распре</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49"/>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6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94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6"/>
        </w:trPr>
        <w:tc>
          <w:tcPr>
            <w:tcW w:w="600" w:type="dxa"/>
            <w:gridSpan w:val="2"/>
            <w:tcBorders>
              <w:top w:val="single" w:sz="8" w:space="0" w:color="auto"/>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top w:val="single" w:sz="8" w:space="0" w:color="auto"/>
              <w:right w:val="single" w:sz="8" w:space="0" w:color="auto"/>
            </w:tcBorders>
            <w:vAlign w:val="bottom"/>
          </w:tcPr>
          <w:p w:rsidR="0074686D" w:rsidRPr="00EA2074" w:rsidRDefault="0074686D" w:rsidP="0074686D">
            <w:pPr>
              <w:ind w:left="80"/>
              <w:rPr>
                <w:sz w:val="24"/>
                <w:szCs w:val="24"/>
              </w:rPr>
            </w:pPr>
            <w:r w:rsidRPr="00EA2074">
              <w:rPr>
                <w:sz w:val="24"/>
                <w:szCs w:val="24"/>
              </w:rPr>
              <w:t>порядка и размеров премирования</w:t>
            </w:r>
          </w:p>
        </w:tc>
        <w:tc>
          <w:tcPr>
            <w:tcW w:w="1880" w:type="dxa"/>
            <w:gridSpan w:val="3"/>
            <w:tcBorders>
              <w:top w:val="single" w:sz="8" w:space="0" w:color="auto"/>
              <w:right w:val="single" w:sz="8" w:space="0" w:color="auto"/>
            </w:tcBorders>
            <w:vAlign w:val="bottom"/>
          </w:tcPr>
          <w:p w:rsidR="0074686D" w:rsidRPr="00EA2074" w:rsidRDefault="0074686D" w:rsidP="0074686D">
            <w:pPr>
              <w:rPr>
                <w:sz w:val="24"/>
                <w:szCs w:val="24"/>
              </w:rPr>
            </w:pPr>
          </w:p>
        </w:tc>
        <w:tc>
          <w:tcPr>
            <w:tcW w:w="920" w:type="dxa"/>
            <w:tcBorders>
              <w:top w:val="single" w:sz="8" w:space="0" w:color="auto"/>
              <w:right w:val="single" w:sz="8" w:space="0" w:color="auto"/>
            </w:tcBorders>
            <w:vAlign w:val="bottom"/>
          </w:tcPr>
          <w:p w:rsidR="0074686D" w:rsidRPr="00EA2074" w:rsidRDefault="0074686D" w:rsidP="0074686D">
            <w:pPr>
              <w:ind w:left="60"/>
              <w:rPr>
                <w:sz w:val="24"/>
                <w:szCs w:val="24"/>
              </w:rPr>
            </w:pPr>
            <w:r w:rsidRPr="00EA2074">
              <w:rPr>
                <w:sz w:val="24"/>
                <w:szCs w:val="24"/>
              </w:rPr>
              <w:t>делени</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71"/>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spacing w:line="271" w:lineRule="exact"/>
              <w:ind w:left="60"/>
              <w:rPr>
                <w:sz w:val="24"/>
                <w:szCs w:val="24"/>
              </w:rPr>
            </w:pPr>
            <w:r w:rsidRPr="00EA2074">
              <w:rPr>
                <w:sz w:val="24"/>
                <w:szCs w:val="24"/>
              </w:rPr>
              <w:t>ю</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516"/>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ind w:left="60"/>
              <w:rPr>
                <w:sz w:val="24"/>
                <w:szCs w:val="24"/>
              </w:rPr>
            </w:pPr>
            <w:r w:rsidRPr="00EA2074">
              <w:rPr>
                <w:sz w:val="24"/>
                <w:szCs w:val="24"/>
              </w:rPr>
              <w:t>стиму</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19"/>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ind w:left="60"/>
              <w:rPr>
                <w:sz w:val="24"/>
                <w:szCs w:val="24"/>
              </w:rPr>
            </w:pPr>
            <w:r w:rsidRPr="00EA2074">
              <w:rPr>
                <w:sz w:val="24"/>
                <w:szCs w:val="24"/>
              </w:rPr>
              <w:t>лирую</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17"/>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ind w:left="60"/>
              <w:rPr>
                <w:sz w:val="24"/>
                <w:szCs w:val="24"/>
              </w:rPr>
            </w:pPr>
            <w:r w:rsidRPr="00EA2074">
              <w:rPr>
                <w:sz w:val="24"/>
                <w:szCs w:val="24"/>
              </w:rPr>
              <w:t>щей</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17"/>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ind w:left="60"/>
              <w:rPr>
                <w:sz w:val="24"/>
                <w:szCs w:val="24"/>
              </w:rPr>
            </w:pPr>
            <w:r w:rsidRPr="00EA2074">
              <w:rPr>
                <w:sz w:val="24"/>
                <w:szCs w:val="24"/>
              </w:rPr>
              <w:t>части</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518"/>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ind w:left="60"/>
              <w:rPr>
                <w:sz w:val="24"/>
                <w:szCs w:val="24"/>
              </w:rPr>
            </w:pPr>
            <w:r w:rsidRPr="00EA2074">
              <w:rPr>
                <w:sz w:val="24"/>
                <w:szCs w:val="24"/>
              </w:rPr>
              <w:t>фонда</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17"/>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ind w:left="60"/>
              <w:rPr>
                <w:sz w:val="24"/>
                <w:szCs w:val="24"/>
              </w:rPr>
            </w:pPr>
            <w:r w:rsidRPr="00EA2074">
              <w:rPr>
                <w:sz w:val="24"/>
                <w:szCs w:val="24"/>
              </w:rPr>
              <w:t>оплат</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17"/>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ind w:left="60"/>
              <w:rPr>
                <w:sz w:val="24"/>
                <w:szCs w:val="24"/>
              </w:rPr>
            </w:pPr>
            <w:r w:rsidRPr="00EA2074">
              <w:rPr>
                <w:sz w:val="24"/>
                <w:szCs w:val="24"/>
              </w:rPr>
              <w:t>ы</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17"/>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ind w:left="60"/>
              <w:rPr>
                <w:sz w:val="24"/>
                <w:szCs w:val="24"/>
              </w:rPr>
            </w:pPr>
            <w:r w:rsidRPr="00EA2074">
              <w:rPr>
                <w:sz w:val="24"/>
                <w:szCs w:val="24"/>
              </w:rPr>
              <w:t>труда</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50"/>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80" w:type="dxa"/>
            <w:gridSpan w:val="3"/>
            <w:tcBorders>
              <w:bottom w:val="single" w:sz="8" w:space="0" w:color="auto"/>
              <w:right w:val="single" w:sz="8" w:space="0" w:color="auto"/>
            </w:tcBorders>
            <w:vAlign w:val="bottom"/>
          </w:tcPr>
          <w:p w:rsidR="0074686D" w:rsidRPr="00EA2074" w:rsidRDefault="0074686D" w:rsidP="0074686D">
            <w:pPr>
              <w:rPr>
                <w:sz w:val="24"/>
                <w:szCs w:val="24"/>
              </w:rPr>
            </w:pPr>
          </w:p>
        </w:tc>
        <w:tc>
          <w:tcPr>
            <w:tcW w:w="92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05"/>
        </w:trPr>
        <w:tc>
          <w:tcPr>
            <w:tcW w:w="600" w:type="dxa"/>
            <w:gridSpan w:val="2"/>
            <w:tcBorders>
              <w:left w:val="single" w:sz="8" w:space="0" w:color="auto"/>
              <w:right w:val="single" w:sz="8" w:space="0" w:color="auto"/>
            </w:tcBorders>
            <w:vAlign w:val="bottom"/>
          </w:tcPr>
          <w:p w:rsidR="0074686D" w:rsidRPr="00EA2074" w:rsidRDefault="0074686D" w:rsidP="0074686D">
            <w:pPr>
              <w:spacing w:line="305" w:lineRule="exact"/>
              <w:ind w:left="120"/>
              <w:rPr>
                <w:sz w:val="24"/>
                <w:szCs w:val="24"/>
              </w:rPr>
            </w:pPr>
            <w:r w:rsidRPr="00EA2074">
              <w:rPr>
                <w:sz w:val="24"/>
                <w:szCs w:val="24"/>
              </w:rPr>
              <w:t>3.</w:t>
            </w:r>
          </w:p>
        </w:tc>
        <w:tc>
          <w:tcPr>
            <w:tcW w:w="6100" w:type="dxa"/>
            <w:gridSpan w:val="2"/>
            <w:tcBorders>
              <w:right w:val="single" w:sz="8" w:space="0" w:color="auto"/>
            </w:tcBorders>
            <w:vAlign w:val="bottom"/>
          </w:tcPr>
          <w:p w:rsidR="0074686D" w:rsidRPr="00EA2074" w:rsidRDefault="0074686D" w:rsidP="0074686D">
            <w:pPr>
              <w:spacing w:line="305" w:lineRule="exact"/>
              <w:ind w:left="80"/>
              <w:rPr>
                <w:sz w:val="24"/>
                <w:szCs w:val="24"/>
              </w:rPr>
            </w:pPr>
            <w:r w:rsidRPr="00EA2074">
              <w:rPr>
                <w:sz w:val="24"/>
                <w:szCs w:val="24"/>
              </w:rPr>
              <w:t>Заключение дополнительных соглашений к</w:t>
            </w:r>
          </w:p>
        </w:tc>
        <w:tc>
          <w:tcPr>
            <w:tcW w:w="1880" w:type="dxa"/>
            <w:gridSpan w:val="3"/>
            <w:tcBorders>
              <w:right w:val="single" w:sz="8" w:space="0" w:color="auto"/>
            </w:tcBorders>
            <w:vAlign w:val="bottom"/>
          </w:tcPr>
          <w:p w:rsidR="0074686D" w:rsidRPr="00EA2074" w:rsidRDefault="0074686D" w:rsidP="0074686D">
            <w:pPr>
              <w:spacing w:line="305" w:lineRule="exact"/>
              <w:ind w:left="80"/>
              <w:rPr>
                <w:sz w:val="24"/>
                <w:szCs w:val="24"/>
              </w:rPr>
            </w:pPr>
            <w:r w:rsidRPr="00EA2074">
              <w:rPr>
                <w:sz w:val="24"/>
                <w:szCs w:val="24"/>
              </w:rPr>
              <w:t>По мере</w:t>
            </w:r>
          </w:p>
        </w:tc>
        <w:tc>
          <w:tcPr>
            <w:tcW w:w="920" w:type="dxa"/>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70"/>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трудовому договору с педагогическими</w:t>
            </w:r>
          </w:p>
        </w:tc>
        <w:tc>
          <w:tcPr>
            <w:tcW w:w="1880" w:type="dxa"/>
            <w:gridSpan w:val="3"/>
            <w:tcBorders>
              <w:right w:val="single" w:sz="8" w:space="0" w:color="auto"/>
            </w:tcBorders>
            <w:vAlign w:val="bottom"/>
          </w:tcPr>
          <w:p w:rsidR="0074686D" w:rsidRPr="00EA2074" w:rsidRDefault="0074686D" w:rsidP="0074686D">
            <w:pPr>
              <w:ind w:left="80"/>
              <w:rPr>
                <w:sz w:val="24"/>
                <w:szCs w:val="24"/>
              </w:rPr>
            </w:pPr>
            <w:r w:rsidRPr="00EA2074">
              <w:rPr>
                <w:sz w:val="24"/>
                <w:szCs w:val="24"/>
              </w:rPr>
              <w:t>необходимос</w:t>
            </w:r>
          </w:p>
        </w:tc>
        <w:tc>
          <w:tcPr>
            <w:tcW w:w="920" w:type="dxa"/>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72"/>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работниками</w:t>
            </w:r>
          </w:p>
        </w:tc>
        <w:tc>
          <w:tcPr>
            <w:tcW w:w="1880" w:type="dxa"/>
            <w:gridSpan w:val="3"/>
            <w:tcBorders>
              <w:right w:val="single" w:sz="8" w:space="0" w:color="auto"/>
            </w:tcBorders>
            <w:vAlign w:val="bottom"/>
          </w:tcPr>
          <w:p w:rsidR="0074686D" w:rsidRPr="00EA2074" w:rsidRDefault="0074686D" w:rsidP="0074686D">
            <w:pPr>
              <w:ind w:left="80"/>
              <w:rPr>
                <w:sz w:val="24"/>
                <w:szCs w:val="24"/>
              </w:rPr>
            </w:pPr>
            <w:r w:rsidRPr="00EA2074">
              <w:rPr>
                <w:sz w:val="24"/>
                <w:szCs w:val="24"/>
              </w:rPr>
              <w:t>ти</w:t>
            </w:r>
          </w:p>
        </w:tc>
        <w:tc>
          <w:tcPr>
            <w:tcW w:w="920" w:type="dxa"/>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54"/>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80" w:type="dxa"/>
            <w:gridSpan w:val="3"/>
            <w:tcBorders>
              <w:bottom w:val="single" w:sz="8" w:space="0" w:color="auto"/>
              <w:right w:val="single" w:sz="8" w:space="0" w:color="auto"/>
            </w:tcBorders>
            <w:vAlign w:val="bottom"/>
          </w:tcPr>
          <w:p w:rsidR="0074686D" w:rsidRPr="00EA2074" w:rsidRDefault="0074686D" w:rsidP="0074686D">
            <w:pPr>
              <w:rPr>
                <w:sz w:val="24"/>
                <w:szCs w:val="24"/>
              </w:rPr>
            </w:pPr>
          </w:p>
        </w:tc>
        <w:tc>
          <w:tcPr>
            <w:tcW w:w="92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RPr="009B59A7" w:rsidTr="0074686D">
        <w:trPr>
          <w:gridAfter w:val="1"/>
          <w:wAfter w:w="20" w:type="dxa"/>
          <w:trHeight w:val="260"/>
        </w:trPr>
        <w:tc>
          <w:tcPr>
            <w:tcW w:w="6700" w:type="dxa"/>
            <w:gridSpan w:val="4"/>
            <w:tcBorders>
              <w:left w:val="single" w:sz="8" w:space="0" w:color="auto"/>
            </w:tcBorders>
            <w:vAlign w:val="bottom"/>
          </w:tcPr>
          <w:p w:rsidR="0074686D" w:rsidRPr="0074686D" w:rsidRDefault="0074686D" w:rsidP="0074686D">
            <w:pPr>
              <w:spacing w:line="260" w:lineRule="exact"/>
              <w:ind w:left="120"/>
              <w:rPr>
                <w:sz w:val="24"/>
                <w:szCs w:val="24"/>
                <w:lang w:val="ru-RU"/>
              </w:rPr>
            </w:pPr>
            <w:r w:rsidRPr="00EA2074">
              <w:rPr>
                <w:sz w:val="24"/>
                <w:szCs w:val="24"/>
              </w:rPr>
              <w:t>III</w:t>
            </w:r>
            <w:r w:rsidRPr="0074686D">
              <w:rPr>
                <w:sz w:val="24"/>
                <w:szCs w:val="24"/>
                <w:lang w:val="ru-RU"/>
              </w:rPr>
              <w:t>. Организационное обеспечение реализации ООП ООО</w:t>
            </w:r>
          </w:p>
        </w:tc>
        <w:tc>
          <w:tcPr>
            <w:tcW w:w="1880" w:type="dxa"/>
            <w:gridSpan w:val="3"/>
            <w:vAlign w:val="bottom"/>
          </w:tcPr>
          <w:p w:rsidR="0074686D" w:rsidRPr="0074686D" w:rsidRDefault="0074686D" w:rsidP="0074686D">
            <w:pPr>
              <w:rPr>
                <w:sz w:val="24"/>
                <w:szCs w:val="24"/>
                <w:lang w:val="ru-RU"/>
              </w:rPr>
            </w:pPr>
          </w:p>
        </w:tc>
        <w:tc>
          <w:tcPr>
            <w:tcW w:w="920" w:type="dxa"/>
            <w:tcBorders>
              <w:right w:val="single" w:sz="8" w:space="0" w:color="auto"/>
            </w:tcBorders>
            <w:vAlign w:val="bottom"/>
          </w:tcPr>
          <w:p w:rsidR="0074686D" w:rsidRPr="0074686D" w:rsidRDefault="0074686D" w:rsidP="0074686D">
            <w:pPr>
              <w:rPr>
                <w:sz w:val="24"/>
                <w:szCs w:val="24"/>
                <w:lang w:val="ru-RU"/>
              </w:rPr>
            </w:pPr>
          </w:p>
        </w:tc>
        <w:tc>
          <w:tcPr>
            <w:tcW w:w="30" w:type="dxa"/>
            <w:gridSpan w:val="2"/>
            <w:vAlign w:val="bottom"/>
          </w:tcPr>
          <w:p w:rsidR="0074686D" w:rsidRPr="0074686D" w:rsidRDefault="0074686D" w:rsidP="0074686D">
            <w:pPr>
              <w:rPr>
                <w:sz w:val="1"/>
                <w:szCs w:val="1"/>
                <w:lang w:val="ru-RU"/>
              </w:rPr>
            </w:pPr>
          </w:p>
        </w:tc>
      </w:tr>
      <w:tr w:rsidR="0074686D" w:rsidRPr="009B59A7" w:rsidTr="0074686D">
        <w:trPr>
          <w:gridAfter w:val="1"/>
          <w:wAfter w:w="20" w:type="dxa"/>
          <w:trHeight w:val="248"/>
        </w:trPr>
        <w:tc>
          <w:tcPr>
            <w:tcW w:w="600" w:type="dxa"/>
            <w:gridSpan w:val="2"/>
            <w:tcBorders>
              <w:left w:val="single" w:sz="8" w:space="0" w:color="auto"/>
              <w:bottom w:val="single" w:sz="8" w:space="0" w:color="auto"/>
            </w:tcBorders>
            <w:vAlign w:val="bottom"/>
          </w:tcPr>
          <w:p w:rsidR="0074686D" w:rsidRPr="0074686D" w:rsidRDefault="0074686D" w:rsidP="0074686D">
            <w:pPr>
              <w:rPr>
                <w:sz w:val="24"/>
                <w:szCs w:val="24"/>
                <w:lang w:val="ru-RU"/>
              </w:rPr>
            </w:pPr>
          </w:p>
        </w:tc>
        <w:tc>
          <w:tcPr>
            <w:tcW w:w="6100" w:type="dxa"/>
            <w:gridSpan w:val="2"/>
            <w:tcBorders>
              <w:bottom w:val="single" w:sz="8" w:space="0" w:color="auto"/>
            </w:tcBorders>
            <w:vAlign w:val="bottom"/>
          </w:tcPr>
          <w:p w:rsidR="0074686D" w:rsidRPr="0074686D" w:rsidRDefault="0074686D" w:rsidP="0074686D">
            <w:pPr>
              <w:rPr>
                <w:sz w:val="24"/>
                <w:szCs w:val="24"/>
                <w:lang w:val="ru-RU"/>
              </w:rPr>
            </w:pPr>
          </w:p>
        </w:tc>
        <w:tc>
          <w:tcPr>
            <w:tcW w:w="1880" w:type="dxa"/>
            <w:gridSpan w:val="3"/>
            <w:tcBorders>
              <w:bottom w:val="single" w:sz="8" w:space="0" w:color="auto"/>
            </w:tcBorders>
            <w:vAlign w:val="bottom"/>
          </w:tcPr>
          <w:p w:rsidR="0074686D" w:rsidRPr="0074686D" w:rsidRDefault="0074686D" w:rsidP="0074686D">
            <w:pPr>
              <w:rPr>
                <w:sz w:val="24"/>
                <w:szCs w:val="24"/>
                <w:lang w:val="ru-RU"/>
              </w:rPr>
            </w:pPr>
          </w:p>
        </w:tc>
        <w:tc>
          <w:tcPr>
            <w:tcW w:w="920" w:type="dxa"/>
            <w:tcBorders>
              <w:bottom w:val="single" w:sz="8" w:space="0" w:color="auto"/>
              <w:right w:val="single" w:sz="8" w:space="0" w:color="auto"/>
            </w:tcBorders>
            <w:vAlign w:val="bottom"/>
          </w:tcPr>
          <w:p w:rsidR="0074686D" w:rsidRPr="0074686D" w:rsidRDefault="0074686D" w:rsidP="0074686D">
            <w:pPr>
              <w:rPr>
                <w:sz w:val="24"/>
                <w:szCs w:val="24"/>
                <w:lang w:val="ru-RU"/>
              </w:rPr>
            </w:pPr>
          </w:p>
        </w:tc>
        <w:tc>
          <w:tcPr>
            <w:tcW w:w="30" w:type="dxa"/>
            <w:gridSpan w:val="2"/>
            <w:vAlign w:val="bottom"/>
          </w:tcPr>
          <w:p w:rsidR="0074686D" w:rsidRPr="0074686D" w:rsidRDefault="0074686D" w:rsidP="0074686D">
            <w:pPr>
              <w:rPr>
                <w:sz w:val="1"/>
                <w:szCs w:val="1"/>
                <w:lang w:val="ru-RU"/>
              </w:rPr>
            </w:pPr>
          </w:p>
        </w:tc>
      </w:tr>
      <w:tr w:rsidR="0074686D" w:rsidTr="0074686D">
        <w:trPr>
          <w:gridAfter w:val="1"/>
          <w:wAfter w:w="20" w:type="dxa"/>
          <w:trHeight w:val="304"/>
        </w:trPr>
        <w:tc>
          <w:tcPr>
            <w:tcW w:w="600" w:type="dxa"/>
            <w:gridSpan w:val="2"/>
            <w:tcBorders>
              <w:left w:val="single" w:sz="8" w:space="0" w:color="auto"/>
              <w:right w:val="single" w:sz="8" w:space="0" w:color="auto"/>
            </w:tcBorders>
            <w:vAlign w:val="bottom"/>
          </w:tcPr>
          <w:p w:rsidR="0074686D" w:rsidRPr="00EA2074" w:rsidRDefault="0074686D" w:rsidP="0074686D">
            <w:pPr>
              <w:spacing w:line="304" w:lineRule="exact"/>
              <w:ind w:left="120"/>
              <w:rPr>
                <w:sz w:val="24"/>
                <w:szCs w:val="24"/>
              </w:rPr>
            </w:pPr>
            <w:r w:rsidRPr="00EA2074">
              <w:rPr>
                <w:sz w:val="24"/>
                <w:szCs w:val="24"/>
              </w:rPr>
              <w:t>1.</w:t>
            </w:r>
          </w:p>
        </w:tc>
        <w:tc>
          <w:tcPr>
            <w:tcW w:w="6100" w:type="dxa"/>
            <w:gridSpan w:val="2"/>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Обеспечение координации взаимодействия</w:t>
            </w:r>
          </w:p>
        </w:tc>
        <w:tc>
          <w:tcPr>
            <w:tcW w:w="1880" w:type="dxa"/>
            <w:gridSpan w:val="3"/>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В течении</w:t>
            </w:r>
          </w:p>
        </w:tc>
        <w:tc>
          <w:tcPr>
            <w:tcW w:w="920" w:type="dxa"/>
            <w:tcBorders>
              <w:right w:val="single" w:sz="8" w:space="0" w:color="auto"/>
            </w:tcBorders>
            <w:vAlign w:val="bottom"/>
          </w:tcPr>
          <w:p w:rsidR="0074686D" w:rsidRPr="00EA2074" w:rsidRDefault="0074686D" w:rsidP="0074686D">
            <w:pPr>
              <w:spacing w:line="264" w:lineRule="exact"/>
              <w:ind w:left="60"/>
              <w:rPr>
                <w:sz w:val="24"/>
                <w:szCs w:val="24"/>
              </w:rPr>
            </w:pPr>
            <w:r w:rsidRPr="00EA2074">
              <w:rPr>
                <w:sz w:val="24"/>
                <w:szCs w:val="24"/>
              </w:rPr>
              <w:t>Админ</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6"/>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участников образовательных отношений по</w:t>
            </w:r>
          </w:p>
        </w:tc>
        <w:tc>
          <w:tcPr>
            <w:tcW w:w="1880" w:type="dxa"/>
            <w:gridSpan w:val="3"/>
            <w:tcBorders>
              <w:right w:val="single" w:sz="8" w:space="0" w:color="auto"/>
            </w:tcBorders>
            <w:vAlign w:val="bottom"/>
          </w:tcPr>
          <w:p w:rsidR="0074686D" w:rsidRPr="00EA2074" w:rsidRDefault="0074686D" w:rsidP="0074686D">
            <w:pPr>
              <w:ind w:left="80"/>
              <w:rPr>
                <w:sz w:val="24"/>
                <w:szCs w:val="24"/>
              </w:rPr>
            </w:pPr>
            <w:r w:rsidRPr="00EA2074">
              <w:rPr>
                <w:sz w:val="24"/>
                <w:szCs w:val="24"/>
              </w:rPr>
              <w:t>года</w:t>
            </w:r>
          </w:p>
        </w:tc>
        <w:tc>
          <w:tcPr>
            <w:tcW w:w="920" w:type="dxa"/>
            <w:tcBorders>
              <w:right w:val="single" w:sz="8" w:space="0" w:color="auto"/>
            </w:tcBorders>
            <w:vAlign w:val="bottom"/>
          </w:tcPr>
          <w:p w:rsidR="0074686D" w:rsidRPr="00EA2074" w:rsidRDefault="0074686D" w:rsidP="0074686D">
            <w:pPr>
              <w:spacing w:line="273" w:lineRule="exact"/>
              <w:ind w:left="60"/>
              <w:rPr>
                <w:sz w:val="24"/>
                <w:szCs w:val="24"/>
              </w:rPr>
            </w:pPr>
            <w:r w:rsidRPr="00EA2074">
              <w:rPr>
                <w:sz w:val="24"/>
                <w:szCs w:val="24"/>
              </w:rPr>
              <w:t>истрац</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6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реализации ФГОС ООО</w:t>
            </w: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spacing w:line="264" w:lineRule="exact"/>
              <w:ind w:left="60"/>
              <w:rPr>
                <w:sz w:val="24"/>
                <w:szCs w:val="24"/>
              </w:rPr>
            </w:pPr>
            <w:r w:rsidRPr="00EA2074">
              <w:rPr>
                <w:sz w:val="24"/>
                <w:szCs w:val="24"/>
              </w:rPr>
              <w:t>ия</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152"/>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54"/>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80" w:type="dxa"/>
            <w:gridSpan w:val="3"/>
            <w:tcBorders>
              <w:bottom w:val="single" w:sz="8" w:space="0" w:color="auto"/>
              <w:right w:val="single" w:sz="8" w:space="0" w:color="auto"/>
            </w:tcBorders>
            <w:vAlign w:val="bottom"/>
          </w:tcPr>
          <w:p w:rsidR="0074686D" w:rsidRPr="00EA2074" w:rsidRDefault="0074686D" w:rsidP="0074686D">
            <w:pPr>
              <w:rPr>
                <w:sz w:val="24"/>
                <w:szCs w:val="24"/>
              </w:rPr>
            </w:pPr>
          </w:p>
        </w:tc>
        <w:tc>
          <w:tcPr>
            <w:tcW w:w="92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06"/>
        </w:trPr>
        <w:tc>
          <w:tcPr>
            <w:tcW w:w="600" w:type="dxa"/>
            <w:gridSpan w:val="2"/>
            <w:tcBorders>
              <w:left w:val="single" w:sz="8" w:space="0" w:color="auto"/>
              <w:right w:val="single" w:sz="8" w:space="0" w:color="auto"/>
            </w:tcBorders>
            <w:vAlign w:val="bottom"/>
          </w:tcPr>
          <w:p w:rsidR="0074686D" w:rsidRPr="00EA2074" w:rsidRDefault="0074686D" w:rsidP="0074686D">
            <w:pPr>
              <w:spacing w:line="306" w:lineRule="exact"/>
              <w:ind w:left="120"/>
              <w:rPr>
                <w:sz w:val="24"/>
                <w:szCs w:val="24"/>
              </w:rPr>
            </w:pPr>
            <w:r w:rsidRPr="00EA2074">
              <w:rPr>
                <w:sz w:val="24"/>
                <w:szCs w:val="24"/>
              </w:rPr>
              <w:t>2.</w:t>
            </w:r>
          </w:p>
        </w:tc>
        <w:tc>
          <w:tcPr>
            <w:tcW w:w="6100" w:type="dxa"/>
            <w:gridSpan w:val="2"/>
            <w:tcBorders>
              <w:right w:val="single" w:sz="8" w:space="0" w:color="auto"/>
            </w:tcBorders>
            <w:vAlign w:val="bottom"/>
          </w:tcPr>
          <w:p w:rsidR="0074686D" w:rsidRPr="00EA2074" w:rsidRDefault="0074686D" w:rsidP="0074686D">
            <w:pPr>
              <w:spacing w:line="306" w:lineRule="exact"/>
              <w:ind w:left="80"/>
              <w:rPr>
                <w:sz w:val="24"/>
                <w:szCs w:val="24"/>
              </w:rPr>
            </w:pPr>
            <w:r w:rsidRPr="00EA2074">
              <w:rPr>
                <w:sz w:val="24"/>
                <w:szCs w:val="24"/>
              </w:rPr>
              <w:t>Разработка и реализация моделей</w:t>
            </w:r>
          </w:p>
        </w:tc>
        <w:tc>
          <w:tcPr>
            <w:tcW w:w="1880" w:type="dxa"/>
            <w:gridSpan w:val="3"/>
            <w:tcBorders>
              <w:right w:val="single" w:sz="8" w:space="0" w:color="auto"/>
            </w:tcBorders>
            <w:vAlign w:val="bottom"/>
          </w:tcPr>
          <w:p w:rsidR="0074686D" w:rsidRPr="00EA2074" w:rsidRDefault="0074686D" w:rsidP="0074686D">
            <w:pPr>
              <w:spacing w:line="306" w:lineRule="exact"/>
              <w:ind w:left="80"/>
              <w:rPr>
                <w:sz w:val="24"/>
                <w:szCs w:val="24"/>
              </w:rPr>
            </w:pPr>
            <w:r w:rsidRPr="00EA2074">
              <w:rPr>
                <w:sz w:val="24"/>
                <w:szCs w:val="24"/>
              </w:rPr>
              <w:t>В течении</w:t>
            </w:r>
          </w:p>
        </w:tc>
        <w:tc>
          <w:tcPr>
            <w:tcW w:w="920" w:type="dxa"/>
            <w:tcBorders>
              <w:right w:val="single" w:sz="8" w:space="0" w:color="auto"/>
            </w:tcBorders>
            <w:vAlign w:val="bottom"/>
          </w:tcPr>
          <w:p w:rsidR="0074686D" w:rsidRPr="00EA2074" w:rsidRDefault="0074686D" w:rsidP="0074686D">
            <w:pPr>
              <w:spacing w:line="264" w:lineRule="exact"/>
              <w:ind w:left="60"/>
              <w:rPr>
                <w:sz w:val="24"/>
                <w:szCs w:val="24"/>
              </w:rPr>
            </w:pPr>
            <w:r w:rsidRPr="00EA2074">
              <w:rPr>
                <w:sz w:val="24"/>
                <w:szCs w:val="24"/>
              </w:rPr>
              <w:t>Админ</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взаимодействия учреждения общего и</w:t>
            </w:r>
          </w:p>
        </w:tc>
        <w:tc>
          <w:tcPr>
            <w:tcW w:w="1880" w:type="dxa"/>
            <w:gridSpan w:val="3"/>
            <w:tcBorders>
              <w:right w:val="single" w:sz="8" w:space="0" w:color="auto"/>
            </w:tcBorders>
            <w:vAlign w:val="bottom"/>
          </w:tcPr>
          <w:p w:rsidR="0074686D" w:rsidRPr="00EA2074" w:rsidRDefault="0074686D" w:rsidP="0074686D">
            <w:pPr>
              <w:ind w:left="80"/>
              <w:rPr>
                <w:sz w:val="24"/>
                <w:szCs w:val="24"/>
              </w:rPr>
            </w:pPr>
            <w:r w:rsidRPr="00EA2074">
              <w:rPr>
                <w:sz w:val="24"/>
                <w:szCs w:val="24"/>
              </w:rPr>
              <w:t>учебного</w:t>
            </w:r>
          </w:p>
        </w:tc>
        <w:tc>
          <w:tcPr>
            <w:tcW w:w="920" w:type="dxa"/>
            <w:tcBorders>
              <w:right w:val="single" w:sz="8" w:space="0" w:color="auto"/>
            </w:tcBorders>
            <w:vAlign w:val="bottom"/>
          </w:tcPr>
          <w:p w:rsidR="0074686D" w:rsidRPr="00EA2074" w:rsidRDefault="0074686D" w:rsidP="0074686D">
            <w:pPr>
              <w:spacing w:line="271" w:lineRule="exact"/>
              <w:ind w:left="60"/>
              <w:rPr>
                <w:sz w:val="24"/>
                <w:szCs w:val="24"/>
              </w:rPr>
            </w:pPr>
            <w:r w:rsidRPr="00EA2074">
              <w:rPr>
                <w:sz w:val="24"/>
                <w:szCs w:val="24"/>
              </w:rPr>
              <w:t>истрац</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6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дополнительного образования, обеспечивающих</w:t>
            </w:r>
          </w:p>
        </w:tc>
        <w:tc>
          <w:tcPr>
            <w:tcW w:w="1880" w:type="dxa"/>
            <w:gridSpan w:val="3"/>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года</w:t>
            </w:r>
          </w:p>
        </w:tc>
        <w:tc>
          <w:tcPr>
            <w:tcW w:w="920" w:type="dxa"/>
            <w:tcBorders>
              <w:right w:val="single" w:sz="8" w:space="0" w:color="auto"/>
            </w:tcBorders>
            <w:vAlign w:val="bottom"/>
          </w:tcPr>
          <w:p w:rsidR="0074686D" w:rsidRPr="00EA2074" w:rsidRDefault="0074686D" w:rsidP="0074686D">
            <w:pPr>
              <w:spacing w:line="264" w:lineRule="exact"/>
              <w:ind w:left="60"/>
              <w:rPr>
                <w:sz w:val="24"/>
                <w:szCs w:val="24"/>
              </w:rPr>
            </w:pPr>
            <w:r w:rsidRPr="00EA2074">
              <w:rPr>
                <w:sz w:val="24"/>
                <w:szCs w:val="24"/>
              </w:rPr>
              <w:t>ия</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152"/>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tcBorders>
              <w:right w:val="single" w:sz="8" w:space="0" w:color="auto"/>
            </w:tcBorders>
            <w:vAlign w:val="bottom"/>
          </w:tcPr>
          <w:p w:rsidR="0074686D" w:rsidRPr="00EA2074" w:rsidRDefault="0074686D" w:rsidP="0074686D">
            <w:pPr>
              <w:rPr>
                <w:sz w:val="24"/>
                <w:szCs w:val="24"/>
              </w:rPr>
            </w:pPr>
          </w:p>
        </w:tc>
        <w:tc>
          <w:tcPr>
            <w:tcW w:w="1880" w:type="dxa"/>
            <w:gridSpan w:val="3"/>
            <w:vMerge/>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70"/>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организацию внеурочной деятельности</w:t>
            </w: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57"/>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80" w:type="dxa"/>
            <w:gridSpan w:val="3"/>
            <w:tcBorders>
              <w:bottom w:val="single" w:sz="8" w:space="0" w:color="auto"/>
              <w:right w:val="single" w:sz="8" w:space="0" w:color="auto"/>
            </w:tcBorders>
            <w:vAlign w:val="bottom"/>
          </w:tcPr>
          <w:p w:rsidR="0074686D" w:rsidRPr="00EA2074" w:rsidRDefault="0074686D" w:rsidP="0074686D">
            <w:pPr>
              <w:rPr>
                <w:sz w:val="24"/>
                <w:szCs w:val="24"/>
              </w:rPr>
            </w:pPr>
          </w:p>
        </w:tc>
        <w:tc>
          <w:tcPr>
            <w:tcW w:w="92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04"/>
        </w:trPr>
        <w:tc>
          <w:tcPr>
            <w:tcW w:w="600" w:type="dxa"/>
            <w:gridSpan w:val="2"/>
            <w:tcBorders>
              <w:left w:val="single" w:sz="8" w:space="0" w:color="auto"/>
              <w:right w:val="single" w:sz="8" w:space="0" w:color="auto"/>
            </w:tcBorders>
            <w:vAlign w:val="bottom"/>
          </w:tcPr>
          <w:p w:rsidR="0074686D" w:rsidRPr="00EA2074" w:rsidRDefault="0074686D" w:rsidP="0074686D">
            <w:pPr>
              <w:spacing w:line="304" w:lineRule="exact"/>
              <w:ind w:left="120"/>
              <w:rPr>
                <w:sz w:val="24"/>
                <w:szCs w:val="24"/>
              </w:rPr>
            </w:pPr>
            <w:r w:rsidRPr="00EA2074">
              <w:rPr>
                <w:sz w:val="24"/>
                <w:szCs w:val="24"/>
              </w:rPr>
              <w:t>3.</w:t>
            </w:r>
          </w:p>
        </w:tc>
        <w:tc>
          <w:tcPr>
            <w:tcW w:w="6100" w:type="dxa"/>
            <w:gridSpan w:val="2"/>
            <w:tcBorders>
              <w:right w:val="single" w:sz="8" w:space="0" w:color="auto"/>
            </w:tcBorders>
            <w:vAlign w:val="bottom"/>
          </w:tcPr>
          <w:p w:rsidR="0074686D" w:rsidRPr="0074686D" w:rsidRDefault="0074686D" w:rsidP="0074686D">
            <w:pPr>
              <w:spacing w:line="304" w:lineRule="exact"/>
              <w:ind w:left="80"/>
              <w:rPr>
                <w:sz w:val="24"/>
                <w:szCs w:val="24"/>
                <w:lang w:val="ru-RU"/>
              </w:rPr>
            </w:pPr>
            <w:r w:rsidRPr="0074686D">
              <w:rPr>
                <w:sz w:val="24"/>
                <w:szCs w:val="24"/>
                <w:lang w:val="ru-RU"/>
              </w:rPr>
              <w:t>Разработка и реализация системы мониторинга</w:t>
            </w:r>
          </w:p>
        </w:tc>
        <w:tc>
          <w:tcPr>
            <w:tcW w:w="1880" w:type="dxa"/>
            <w:gridSpan w:val="3"/>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Ежегодно</w:t>
            </w:r>
          </w:p>
        </w:tc>
        <w:tc>
          <w:tcPr>
            <w:tcW w:w="920" w:type="dxa"/>
            <w:tcBorders>
              <w:right w:val="single" w:sz="8" w:space="0" w:color="auto"/>
            </w:tcBorders>
            <w:vAlign w:val="bottom"/>
          </w:tcPr>
          <w:p w:rsidR="0074686D" w:rsidRPr="00EA2074" w:rsidRDefault="0074686D" w:rsidP="0074686D">
            <w:pPr>
              <w:spacing w:line="264" w:lineRule="exact"/>
              <w:ind w:left="60"/>
              <w:rPr>
                <w:sz w:val="24"/>
                <w:szCs w:val="24"/>
              </w:rPr>
            </w:pPr>
            <w:r w:rsidRPr="00EA2074">
              <w:rPr>
                <w:sz w:val="24"/>
                <w:szCs w:val="24"/>
              </w:rPr>
              <w:t>Админ</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6"/>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образовательных потребностей обучающихся и</w:t>
            </w:r>
          </w:p>
        </w:tc>
        <w:tc>
          <w:tcPr>
            <w:tcW w:w="1880" w:type="dxa"/>
            <w:gridSpan w:val="3"/>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май -апрель</w:t>
            </w:r>
          </w:p>
        </w:tc>
        <w:tc>
          <w:tcPr>
            <w:tcW w:w="920" w:type="dxa"/>
            <w:tcBorders>
              <w:right w:val="single" w:sz="8" w:space="0" w:color="auto"/>
            </w:tcBorders>
            <w:vAlign w:val="bottom"/>
          </w:tcPr>
          <w:p w:rsidR="0074686D" w:rsidRPr="00EA2074" w:rsidRDefault="0074686D" w:rsidP="0074686D">
            <w:pPr>
              <w:spacing w:line="271" w:lineRule="exact"/>
              <w:ind w:left="60"/>
              <w:rPr>
                <w:sz w:val="24"/>
                <w:szCs w:val="24"/>
              </w:rPr>
            </w:pPr>
            <w:r w:rsidRPr="00EA2074">
              <w:rPr>
                <w:sz w:val="24"/>
                <w:szCs w:val="24"/>
              </w:rPr>
              <w:t>истрац</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6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val="restart"/>
            <w:tcBorders>
              <w:right w:val="single" w:sz="8" w:space="0" w:color="auto"/>
            </w:tcBorders>
            <w:vAlign w:val="bottom"/>
          </w:tcPr>
          <w:p w:rsidR="0074686D" w:rsidRPr="0074686D" w:rsidRDefault="0074686D" w:rsidP="0074686D">
            <w:pPr>
              <w:ind w:left="80"/>
              <w:rPr>
                <w:sz w:val="24"/>
                <w:szCs w:val="24"/>
                <w:lang w:val="ru-RU"/>
              </w:rPr>
            </w:pPr>
            <w:r w:rsidRPr="0074686D">
              <w:rPr>
                <w:sz w:val="24"/>
                <w:szCs w:val="24"/>
                <w:lang w:val="ru-RU"/>
              </w:rPr>
              <w:t>их родителей по вариативной части УП и</w:t>
            </w:r>
          </w:p>
        </w:tc>
        <w:tc>
          <w:tcPr>
            <w:tcW w:w="1880" w:type="dxa"/>
            <w:gridSpan w:val="3"/>
            <w:vMerge/>
            <w:tcBorders>
              <w:right w:val="single" w:sz="8" w:space="0" w:color="auto"/>
            </w:tcBorders>
            <w:vAlign w:val="bottom"/>
          </w:tcPr>
          <w:p w:rsidR="0074686D" w:rsidRPr="0074686D" w:rsidRDefault="0074686D" w:rsidP="0074686D">
            <w:pPr>
              <w:rPr>
                <w:sz w:val="24"/>
                <w:szCs w:val="24"/>
                <w:lang w:val="ru-RU"/>
              </w:rPr>
            </w:pPr>
          </w:p>
        </w:tc>
        <w:tc>
          <w:tcPr>
            <w:tcW w:w="920" w:type="dxa"/>
            <w:tcBorders>
              <w:right w:val="single" w:sz="8" w:space="0" w:color="auto"/>
            </w:tcBorders>
            <w:vAlign w:val="bottom"/>
          </w:tcPr>
          <w:p w:rsidR="0074686D" w:rsidRPr="00EA2074" w:rsidRDefault="0074686D" w:rsidP="0074686D">
            <w:pPr>
              <w:spacing w:line="264" w:lineRule="exact"/>
              <w:ind w:left="60"/>
              <w:rPr>
                <w:sz w:val="24"/>
                <w:szCs w:val="24"/>
              </w:rPr>
            </w:pPr>
            <w:r w:rsidRPr="00EA2074">
              <w:rPr>
                <w:sz w:val="24"/>
                <w:szCs w:val="24"/>
              </w:rPr>
              <w:t>ия</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152"/>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70"/>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внеурочной деятельности.</w:t>
            </w: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57"/>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80" w:type="dxa"/>
            <w:gridSpan w:val="3"/>
            <w:tcBorders>
              <w:bottom w:val="single" w:sz="8" w:space="0" w:color="auto"/>
              <w:right w:val="single" w:sz="8" w:space="0" w:color="auto"/>
            </w:tcBorders>
            <w:vAlign w:val="bottom"/>
          </w:tcPr>
          <w:p w:rsidR="0074686D" w:rsidRPr="00EA2074" w:rsidRDefault="0074686D" w:rsidP="0074686D">
            <w:pPr>
              <w:rPr>
                <w:sz w:val="24"/>
                <w:szCs w:val="24"/>
              </w:rPr>
            </w:pPr>
          </w:p>
        </w:tc>
        <w:tc>
          <w:tcPr>
            <w:tcW w:w="92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04"/>
        </w:trPr>
        <w:tc>
          <w:tcPr>
            <w:tcW w:w="600" w:type="dxa"/>
            <w:gridSpan w:val="2"/>
            <w:tcBorders>
              <w:left w:val="single" w:sz="8" w:space="0" w:color="auto"/>
              <w:right w:val="single" w:sz="8" w:space="0" w:color="auto"/>
            </w:tcBorders>
            <w:vAlign w:val="bottom"/>
          </w:tcPr>
          <w:p w:rsidR="0074686D" w:rsidRPr="00EA2074" w:rsidRDefault="0074686D" w:rsidP="0074686D">
            <w:pPr>
              <w:spacing w:line="304" w:lineRule="exact"/>
              <w:ind w:left="120"/>
              <w:rPr>
                <w:sz w:val="24"/>
                <w:szCs w:val="24"/>
              </w:rPr>
            </w:pPr>
            <w:r w:rsidRPr="00EA2074">
              <w:rPr>
                <w:sz w:val="24"/>
                <w:szCs w:val="24"/>
              </w:rPr>
              <w:t>4.</w:t>
            </w:r>
          </w:p>
        </w:tc>
        <w:tc>
          <w:tcPr>
            <w:tcW w:w="6100" w:type="dxa"/>
            <w:gridSpan w:val="2"/>
            <w:tcBorders>
              <w:right w:val="single" w:sz="8" w:space="0" w:color="auto"/>
            </w:tcBorders>
            <w:vAlign w:val="bottom"/>
          </w:tcPr>
          <w:p w:rsidR="0074686D" w:rsidRPr="0074686D" w:rsidRDefault="0074686D" w:rsidP="0074686D">
            <w:pPr>
              <w:spacing w:line="304" w:lineRule="exact"/>
              <w:ind w:left="80"/>
              <w:rPr>
                <w:sz w:val="24"/>
                <w:szCs w:val="24"/>
                <w:lang w:val="ru-RU"/>
              </w:rPr>
            </w:pPr>
            <w:r w:rsidRPr="0074686D">
              <w:rPr>
                <w:sz w:val="24"/>
                <w:szCs w:val="24"/>
                <w:lang w:val="ru-RU"/>
              </w:rPr>
              <w:t>Мониторинг достижений обучающихся в части</w:t>
            </w:r>
          </w:p>
        </w:tc>
        <w:tc>
          <w:tcPr>
            <w:tcW w:w="1880" w:type="dxa"/>
            <w:gridSpan w:val="3"/>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Ежегодно</w:t>
            </w:r>
          </w:p>
        </w:tc>
        <w:tc>
          <w:tcPr>
            <w:tcW w:w="920" w:type="dxa"/>
            <w:tcBorders>
              <w:right w:val="single" w:sz="8" w:space="0" w:color="auto"/>
            </w:tcBorders>
            <w:vAlign w:val="bottom"/>
          </w:tcPr>
          <w:p w:rsidR="0074686D" w:rsidRPr="00EA2074" w:rsidRDefault="0074686D" w:rsidP="0074686D">
            <w:pPr>
              <w:spacing w:line="264" w:lineRule="exact"/>
              <w:ind w:left="60"/>
              <w:rPr>
                <w:sz w:val="24"/>
                <w:szCs w:val="24"/>
              </w:rPr>
            </w:pPr>
            <w:r w:rsidRPr="00EA2074">
              <w:rPr>
                <w:sz w:val="24"/>
                <w:szCs w:val="24"/>
              </w:rPr>
              <w:t>Админ</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овладения предметными знаниями и</w:t>
            </w:r>
          </w:p>
        </w:tc>
        <w:tc>
          <w:tcPr>
            <w:tcW w:w="1880" w:type="dxa"/>
            <w:gridSpan w:val="3"/>
            <w:tcBorders>
              <w:right w:val="single" w:sz="8" w:space="0" w:color="auto"/>
            </w:tcBorders>
            <w:vAlign w:val="bottom"/>
          </w:tcPr>
          <w:p w:rsidR="0074686D" w:rsidRPr="00EA2074" w:rsidRDefault="0074686D" w:rsidP="0074686D">
            <w:pPr>
              <w:ind w:left="80"/>
              <w:rPr>
                <w:sz w:val="24"/>
                <w:szCs w:val="24"/>
              </w:rPr>
            </w:pPr>
            <w:r w:rsidRPr="00EA2074">
              <w:rPr>
                <w:sz w:val="24"/>
                <w:szCs w:val="24"/>
              </w:rPr>
              <w:t>сентябрь,</w:t>
            </w:r>
          </w:p>
        </w:tc>
        <w:tc>
          <w:tcPr>
            <w:tcW w:w="920" w:type="dxa"/>
            <w:tcBorders>
              <w:right w:val="single" w:sz="8" w:space="0" w:color="auto"/>
            </w:tcBorders>
            <w:vAlign w:val="bottom"/>
          </w:tcPr>
          <w:p w:rsidR="0074686D" w:rsidRPr="00EA2074" w:rsidRDefault="0074686D" w:rsidP="0074686D">
            <w:pPr>
              <w:spacing w:line="271" w:lineRule="exact"/>
              <w:ind w:left="60"/>
              <w:rPr>
                <w:sz w:val="24"/>
                <w:szCs w:val="24"/>
              </w:rPr>
            </w:pPr>
            <w:r w:rsidRPr="00EA2074">
              <w:rPr>
                <w:sz w:val="24"/>
                <w:szCs w:val="24"/>
              </w:rPr>
              <w:t>истрац</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6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универсальными учебными действиями в</w:t>
            </w:r>
          </w:p>
        </w:tc>
        <w:tc>
          <w:tcPr>
            <w:tcW w:w="1880" w:type="dxa"/>
            <w:gridSpan w:val="3"/>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май</w:t>
            </w:r>
          </w:p>
        </w:tc>
        <w:tc>
          <w:tcPr>
            <w:tcW w:w="920" w:type="dxa"/>
            <w:tcBorders>
              <w:right w:val="single" w:sz="8" w:space="0" w:color="auto"/>
            </w:tcBorders>
            <w:vAlign w:val="bottom"/>
          </w:tcPr>
          <w:p w:rsidR="0074686D" w:rsidRPr="00EA2074" w:rsidRDefault="0074686D" w:rsidP="0074686D">
            <w:pPr>
              <w:spacing w:line="264" w:lineRule="exact"/>
              <w:ind w:left="60"/>
              <w:rPr>
                <w:sz w:val="24"/>
                <w:szCs w:val="24"/>
              </w:rPr>
            </w:pPr>
            <w:r w:rsidRPr="00EA2074">
              <w:rPr>
                <w:sz w:val="24"/>
                <w:szCs w:val="24"/>
              </w:rPr>
              <w:t>ия</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152"/>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tcBorders>
              <w:right w:val="single" w:sz="8" w:space="0" w:color="auto"/>
            </w:tcBorders>
            <w:vAlign w:val="bottom"/>
          </w:tcPr>
          <w:p w:rsidR="0074686D" w:rsidRPr="00EA2074" w:rsidRDefault="0074686D" w:rsidP="0074686D">
            <w:pPr>
              <w:rPr>
                <w:sz w:val="24"/>
                <w:szCs w:val="24"/>
              </w:rPr>
            </w:pPr>
          </w:p>
        </w:tc>
        <w:tc>
          <w:tcPr>
            <w:tcW w:w="1880" w:type="dxa"/>
            <w:gridSpan w:val="3"/>
            <w:vMerge/>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72"/>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соответствии с образовательной программой.</w:t>
            </w: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54"/>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80" w:type="dxa"/>
            <w:gridSpan w:val="3"/>
            <w:tcBorders>
              <w:bottom w:val="single" w:sz="8" w:space="0" w:color="auto"/>
              <w:right w:val="single" w:sz="8" w:space="0" w:color="auto"/>
            </w:tcBorders>
            <w:vAlign w:val="bottom"/>
          </w:tcPr>
          <w:p w:rsidR="0074686D" w:rsidRPr="00EA2074" w:rsidRDefault="0074686D" w:rsidP="0074686D">
            <w:pPr>
              <w:rPr>
                <w:sz w:val="24"/>
                <w:szCs w:val="24"/>
              </w:rPr>
            </w:pPr>
          </w:p>
        </w:tc>
        <w:tc>
          <w:tcPr>
            <w:tcW w:w="92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04"/>
        </w:trPr>
        <w:tc>
          <w:tcPr>
            <w:tcW w:w="600" w:type="dxa"/>
            <w:gridSpan w:val="2"/>
            <w:tcBorders>
              <w:left w:val="single" w:sz="8" w:space="0" w:color="auto"/>
              <w:right w:val="single" w:sz="8" w:space="0" w:color="auto"/>
            </w:tcBorders>
            <w:vAlign w:val="bottom"/>
          </w:tcPr>
          <w:p w:rsidR="0074686D" w:rsidRPr="00EA2074" w:rsidRDefault="0074686D" w:rsidP="0074686D">
            <w:pPr>
              <w:spacing w:line="304" w:lineRule="exact"/>
              <w:ind w:left="120"/>
              <w:rPr>
                <w:sz w:val="24"/>
                <w:szCs w:val="24"/>
              </w:rPr>
            </w:pPr>
            <w:r w:rsidRPr="00EA2074">
              <w:rPr>
                <w:sz w:val="24"/>
                <w:szCs w:val="24"/>
              </w:rPr>
              <w:t>5.</w:t>
            </w:r>
          </w:p>
        </w:tc>
        <w:tc>
          <w:tcPr>
            <w:tcW w:w="6100" w:type="dxa"/>
            <w:gridSpan w:val="2"/>
            <w:tcBorders>
              <w:right w:val="single" w:sz="8" w:space="0" w:color="auto"/>
            </w:tcBorders>
            <w:vAlign w:val="bottom"/>
          </w:tcPr>
          <w:p w:rsidR="0074686D" w:rsidRPr="0074686D" w:rsidRDefault="0074686D" w:rsidP="0074686D">
            <w:pPr>
              <w:spacing w:line="304" w:lineRule="exact"/>
              <w:ind w:left="80"/>
              <w:rPr>
                <w:sz w:val="24"/>
                <w:szCs w:val="24"/>
                <w:lang w:val="ru-RU"/>
              </w:rPr>
            </w:pPr>
            <w:r w:rsidRPr="0074686D">
              <w:rPr>
                <w:sz w:val="24"/>
                <w:szCs w:val="24"/>
                <w:lang w:val="ru-RU"/>
              </w:rPr>
              <w:t>Внесение дополнений в план ВСОКО с учетом</w:t>
            </w:r>
          </w:p>
        </w:tc>
        <w:tc>
          <w:tcPr>
            <w:tcW w:w="1880" w:type="dxa"/>
            <w:gridSpan w:val="3"/>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до 01.09.</w:t>
            </w:r>
          </w:p>
        </w:tc>
        <w:tc>
          <w:tcPr>
            <w:tcW w:w="920" w:type="dxa"/>
            <w:tcBorders>
              <w:right w:val="single" w:sz="8" w:space="0" w:color="auto"/>
            </w:tcBorders>
            <w:vAlign w:val="bottom"/>
          </w:tcPr>
          <w:p w:rsidR="0074686D" w:rsidRPr="00EA2074" w:rsidRDefault="0074686D" w:rsidP="0074686D">
            <w:pPr>
              <w:spacing w:line="264" w:lineRule="exact"/>
              <w:ind w:left="60"/>
              <w:rPr>
                <w:sz w:val="24"/>
                <w:szCs w:val="24"/>
              </w:rPr>
            </w:pPr>
            <w:r w:rsidRPr="00EA2074">
              <w:rPr>
                <w:sz w:val="24"/>
                <w:szCs w:val="24"/>
              </w:rPr>
              <w:t>Админ</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6"/>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74686D" w:rsidRDefault="0074686D" w:rsidP="0074686D">
            <w:pPr>
              <w:ind w:left="80"/>
              <w:rPr>
                <w:sz w:val="24"/>
                <w:szCs w:val="24"/>
                <w:lang w:val="ru-RU"/>
              </w:rPr>
            </w:pPr>
            <w:r w:rsidRPr="0074686D">
              <w:rPr>
                <w:sz w:val="24"/>
                <w:szCs w:val="24"/>
                <w:lang w:val="ru-RU"/>
              </w:rPr>
              <w:t>задач по реализации ООП ООО</w:t>
            </w:r>
          </w:p>
        </w:tc>
        <w:tc>
          <w:tcPr>
            <w:tcW w:w="1880" w:type="dxa"/>
            <w:gridSpan w:val="3"/>
            <w:tcBorders>
              <w:right w:val="single" w:sz="8" w:space="0" w:color="auto"/>
            </w:tcBorders>
            <w:vAlign w:val="bottom"/>
          </w:tcPr>
          <w:p w:rsidR="0074686D" w:rsidRPr="0074686D" w:rsidRDefault="0074686D" w:rsidP="0074686D">
            <w:pPr>
              <w:rPr>
                <w:sz w:val="24"/>
                <w:szCs w:val="24"/>
                <w:lang w:val="ru-RU"/>
              </w:rPr>
            </w:pPr>
          </w:p>
        </w:tc>
        <w:tc>
          <w:tcPr>
            <w:tcW w:w="920" w:type="dxa"/>
            <w:tcBorders>
              <w:right w:val="single" w:sz="8" w:space="0" w:color="auto"/>
            </w:tcBorders>
            <w:vAlign w:val="bottom"/>
          </w:tcPr>
          <w:p w:rsidR="0074686D" w:rsidRPr="00EA2074" w:rsidRDefault="0074686D" w:rsidP="0074686D">
            <w:pPr>
              <w:spacing w:line="273" w:lineRule="exact"/>
              <w:ind w:left="60"/>
              <w:rPr>
                <w:sz w:val="24"/>
                <w:szCs w:val="24"/>
              </w:rPr>
            </w:pPr>
            <w:r w:rsidRPr="00EA2074">
              <w:rPr>
                <w:sz w:val="24"/>
                <w:szCs w:val="24"/>
              </w:rPr>
              <w:t>истрац</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6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spacing w:line="264" w:lineRule="exact"/>
              <w:ind w:left="60"/>
              <w:rPr>
                <w:sz w:val="24"/>
                <w:szCs w:val="24"/>
              </w:rPr>
            </w:pPr>
            <w:r w:rsidRPr="00EA2074">
              <w:rPr>
                <w:sz w:val="24"/>
                <w:szCs w:val="24"/>
              </w:rPr>
              <w:t>ия</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50"/>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80" w:type="dxa"/>
            <w:gridSpan w:val="3"/>
            <w:tcBorders>
              <w:bottom w:val="single" w:sz="8" w:space="0" w:color="auto"/>
              <w:right w:val="single" w:sz="8" w:space="0" w:color="auto"/>
            </w:tcBorders>
            <w:vAlign w:val="bottom"/>
          </w:tcPr>
          <w:p w:rsidR="0074686D" w:rsidRPr="00EA2074" w:rsidRDefault="0074686D" w:rsidP="0074686D">
            <w:pPr>
              <w:rPr>
                <w:sz w:val="24"/>
                <w:szCs w:val="24"/>
              </w:rPr>
            </w:pPr>
          </w:p>
        </w:tc>
        <w:tc>
          <w:tcPr>
            <w:tcW w:w="92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RPr="009B59A7" w:rsidTr="0074686D">
        <w:trPr>
          <w:gridAfter w:val="1"/>
          <w:wAfter w:w="20" w:type="dxa"/>
          <w:trHeight w:val="258"/>
        </w:trPr>
        <w:tc>
          <w:tcPr>
            <w:tcW w:w="6700" w:type="dxa"/>
            <w:gridSpan w:val="4"/>
            <w:tcBorders>
              <w:left w:val="single" w:sz="8" w:space="0" w:color="auto"/>
            </w:tcBorders>
            <w:vAlign w:val="bottom"/>
          </w:tcPr>
          <w:p w:rsidR="0074686D" w:rsidRPr="0074686D" w:rsidRDefault="0074686D" w:rsidP="0074686D">
            <w:pPr>
              <w:spacing w:line="258" w:lineRule="exact"/>
              <w:ind w:left="120"/>
              <w:rPr>
                <w:sz w:val="24"/>
                <w:szCs w:val="24"/>
                <w:lang w:val="ru-RU"/>
              </w:rPr>
            </w:pPr>
            <w:r w:rsidRPr="00EA2074">
              <w:rPr>
                <w:sz w:val="24"/>
                <w:szCs w:val="24"/>
              </w:rPr>
              <w:t>IV</w:t>
            </w:r>
            <w:r w:rsidRPr="0074686D">
              <w:rPr>
                <w:sz w:val="24"/>
                <w:szCs w:val="24"/>
                <w:lang w:val="ru-RU"/>
              </w:rPr>
              <w:t>. Кадровое обеспечение реализации ООП ООО</w:t>
            </w:r>
          </w:p>
        </w:tc>
        <w:tc>
          <w:tcPr>
            <w:tcW w:w="1880" w:type="dxa"/>
            <w:gridSpan w:val="3"/>
            <w:vAlign w:val="bottom"/>
          </w:tcPr>
          <w:p w:rsidR="0074686D" w:rsidRPr="0074686D" w:rsidRDefault="0074686D" w:rsidP="0074686D">
            <w:pPr>
              <w:rPr>
                <w:sz w:val="24"/>
                <w:szCs w:val="24"/>
                <w:lang w:val="ru-RU"/>
              </w:rPr>
            </w:pPr>
          </w:p>
        </w:tc>
        <w:tc>
          <w:tcPr>
            <w:tcW w:w="920" w:type="dxa"/>
            <w:tcBorders>
              <w:right w:val="single" w:sz="8" w:space="0" w:color="auto"/>
            </w:tcBorders>
            <w:vAlign w:val="bottom"/>
          </w:tcPr>
          <w:p w:rsidR="0074686D" w:rsidRPr="0074686D" w:rsidRDefault="0074686D" w:rsidP="0074686D">
            <w:pPr>
              <w:rPr>
                <w:sz w:val="24"/>
                <w:szCs w:val="24"/>
                <w:lang w:val="ru-RU"/>
              </w:rPr>
            </w:pPr>
          </w:p>
        </w:tc>
        <w:tc>
          <w:tcPr>
            <w:tcW w:w="30" w:type="dxa"/>
            <w:gridSpan w:val="2"/>
            <w:vAlign w:val="bottom"/>
          </w:tcPr>
          <w:p w:rsidR="0074686D" w:rsidRPr="0074686D" w:rsidRDefault="0074686D" w:rsidP="0074686D">
            <w:pPr>
              <w:rPr>
                <w:sz w:val="1"/>
                <w:szCs w:val="1"/>
                <w:lang w:val="ru-RU"/>
              </w:rPr>
            </w:pPr>
          </w:p>
        </w:tc>
      </w:tr>
      <w:tr w:rsidR="0074686D" w:rsidRPr="009B59A7" w:rsidTr="0074686D">
        <w:trPr>
          <w:gridAfter w:val="1"/>
          <w:wAfter w:w="20" w:type="dxa"/>
          <w:trHeight w:val="248"/>
        </w:trPr>
        <w:tc>
          <w:tcPr>
            <w:tcW w:w="600" w:type="dxa"/>
            <w:gridSpan w:val="2"/>
            <w:tcBorders>
              <w:left w:val="single" w:sz="8" w:space="0" w:color="auto"/>
              <w:bottom w:val="single" w:sz="8" w:space="0" w:color="auto"/>
            </w:tcBorders>
            <w:vAlign w:val="bottom"/>
          </w:tcPr>
          <w:p w:rsidR="0074686D" w:rsidRPr="0074686D" w:rsidRDefault="0074686D" w:rsidP="0074686D">
            <w:pPr>
              <w:rPr>
                <w:sz w:val="24"/>
                <w:szCs w:val="24"/>
                <w:lang w:val="ru-RU"/>
              </w:rPr>
            </w:pPr>
          </w:p>
        </w:tc>
        <w:tc>
          <w:tcPr>
            <w:tcW w:w="6100" w:type="dxa"/>
            <w:gridSpan w:val="2"/>
            <w:tcBorders>
              <w:bottom w:val="single" w:sz="8" w:space="0" w:color="auto"/>
            </w:tcBorders>
            <w:vAlign w:val="bottom"/>
          </w:tcPr>
          <w:p w:rsidR="0074686D" w:rsidRPr="0074686D" w:rsidRDefault="0074686D" w:rsidP="0074686D">
            <w:pPr>
              <w:rPr>
                <w:sz w:val="24"/>
                <w:szCs w:val="24"/>
                <w:lang w:val="ru-RU"/>
              </w:rPr>
            </w:pPr>
          </w:p>
        </w:tc>
        <w:tc>
          <w:tcPr>
            <w:tcW w:w="1880" w:type="dxa"/>
            <w:gridSpan w:val="3"/>
            <w:tcBorders>
              <w:bottom w:val="single" w:sz="8" w:space="0" w:color="auto"/>
            </w:tcBorders>
            <w:vAlign w:val="bottom"/>
          </w:tcPr>
          <w:p w:rsidR="0074686D" w:rsidRPr="0074686D" w:rsidRDefault="0074686D" w:rsidP="0074686D">
            <w:pPr>
              <w:rPr>
                <w:sz w:val="24"/>
                <w:szCs w:val="24"/>
                <w:lang w:val="ru-RU"/>
              </w:rPr>
            </w:pPr>
          </w:p>
        </w:tc>
        <w:tc>
          <w:tcPr>
            <w:tcW w:w="920" w:type="dxa"/>
            <w:tcBorders>
              <w:bottom w:val="single" w:sz="8" w:space="0" w:color="auto"/>
              <w:right w:val="single" w:sz="8" w:space="0" w:color="auto"/>
            </w:tcBorders>
            <w:vAlign w:val="bottom"/>
          </w:tcPr>
          <w:p w:rsidR="0074686D" w:rsidRPr="0074686D" w:rsidRDefault="0074686D" w:rsidP="0074686D">
            <w:pPr>
              <w:rPr>
                <w:sz w:val="24"/>
                <w:szCs w:val="24"/>
                <w:lang w:val="ru-RU"/>
              </w:rPr>
            </w:pPr>
          </w:p>
        </w:tc>
        <w:tc>
          <w:tcPr>
            <w:tcW w:w="30" w:type="dxa"/>
            <w:gridSpan w:val="2"/>
            <w:vAlign w:val="bottom"/>
          </w:tcPr>
          <w:p w:rsidR="0074686D" w:rsidRPr="0074686D" w:rsidRDefault="0074686D" w:rsidP="0074686D">
            <w:pPr>
              <w:rPr>
                <w:sz w:val="1"/>
                <w:szCs w:val="1"/>
                <w:lang w:val="ru-RU"/>
              </w:rPr>
            </w:pPr>
          </w:p>
        </w:tc>
      </w:tr>
      <w:tr w:rsidR="0074686D" w:rsidTr="0074686D">
        <w:trPr>
          <w:gridAfter w:val="1"/>
          <w:wAfter w:w="20" w:type="dxa"/>
          <w:trHeight w:val="304"/>
        </w:trPr>
        <w:tc>
          <w:tcPr>
            <w:tcW w:w="600" w:type="dxa"/>
            <w:gridSpan w:val="2"/>
            <w:tcBorders>
              <w:left w:val="single" w:sz="8" w:space="0" w:color="auto"/>
              <w:right w:val="single" w:sz="8" w:space="0" w:color="auto"/>
            </w:tcBorders>
            <w:vAlign w:val="bottom"/>
          </w:tcPr>
          <w:p w:rsidR="0074686D" w:rsidRPr="00EA2074" w:rsidRDefault="0074686D" w:rsidP="0074686D">
            <w:pPr>
              <w:spacing w:line="304" w:lineRule="exact"/>
              <w:ind w:left="120"/>
              <w:rPr>
                <w:sz w:val="24"/>
                <w:szCs w:val="24"/>
              </w:rPr>
            </w:pPr>
            <w:r w:rsidRPr="00EA2074">
              <w:rPr>
                <w:sz w:val="24"/>
                <w:szCs w:val="24"/>
              </w:rPr>
              <w:lastRenderedPageBreak/>
              <w:t>1.</w:t>
            </w:r>
          </w:p>
        </w:tc>
        <w:tc>
          <w:tcPr>
            <w:tcW w:w="6100" w:type="dxa"/>
            <w:gridSpan w:val="2"/>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Анализ кадрового состава, подбор</w:t>
            </w:r>
          </w:p>
        </w:tc>
        <w:tc>
          <w:tcPr>
            <w:tcW w:w="1880" w:type="dxa"/>
            <w:gridSpan w:val="3"/>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ежегодный</w:t>
            </w:r>
          </w:p>
        </w:tc>
        <w:tc>
          <w:tcPr>
            <w:tcW w:w="920" w:type="dxa"/>
            <w:tcBorders>
              <w:right w:val="single" w:sz="8" w:space="0" w:color="auto"/>
            </w:tcBorders>
            <w:vAlign w:val="bottom"/>
          </w:tcPr>
          <w:p w:rsidR="0074686D" w:rsidRPr="00EA2074" w:rsidRDefault="0074686D" w:rsidP="0074686D">
            <w:pPr>
              <w:spacing w:line="264" w:lineRule="exact"/>
              <w:ind w:left="60"/>
              <w:rPr>
                <w:sz w:val="24"/>
                <w:szCs w:val="24"/>
              </w:rPr>
            </w:pPr>
            <w:r w:rsidRPr="00EA2074">
              <w:rPr>
                <w:sz w:val="24"/>
                <w:szCs w:val="24"/>
              </w:rPr>
              <w:t>Дирек</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57"/>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80" w:type="dxa"/>
            <w:gridSpan w:val="3"/>
            <w:tcBorders>
              <w:bottom w:val="single" w:sz="8" w:space="0" w:color="auto"/>
              <w:right w:val="single" w:sz="8" w:space="0" w:color="auto"/>
            </w:tcBorders>
            <w:vAlign w:val="bottom"/>
          </w:tcPr>
          <w:p w:rsidR="0074686D" w:rsidRPr="00EA2074" w:rsidRDefault="0074686D" w:rsidP="0074686D">
            <w:pPr>
              <w:rPr>
                <w:sz w:val="24"/>
                <w:szCs w:val="24"/>
              </w:rPr>
            </w:pPr>
          </w:p>
        </w:tc>
        <w:tc>
          <w:tcPr>
            <w:tcW w:w="92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6"/>
        </w:trPr>
        <w:tc>
          <w:tcPr>
            <w:tcW w:w="620" w:type="dxa"/>
            <w:gridSpan w:val="3"/>
            <w:tcBorders>
              <w:top w:val="single" w:sz="8" w:space="0" w:color="auto"/>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top w:val="single" w:sz="8" w:space="0" w:color="auto"/>
              <w:right w:val="single" w:sz="8" w:space="0" w:color="auto"/>
            </w:tcBorders>
            <w:vAlign w:val="bottom"/>
          </w:tcPr>
          <w:p w:rsidR="0074686D" w:rsidRPr="00EA2074" w:rsidRDefault="0074686D" w:rsidP="0074686D">
            <w:pPr>
              <w:ind w:left="60"/>
              <w:rPr>
                <w:sz w:val="24"/>
                <w:szCs w:val="24"/>
              </w:rPr>
            </w:pPr>
            <w:r w:rsidRPr="00EA2074">
              <w:rPr>
                <w:sz w:val="24"/>
                <w:szCs w:val="24"/>
              </w:rPr>
              <w:t>педагогических кадров, способных обеспечить</w:t>
            </w:r>
          </w:p>
        </w:tc>
        <w:tc>
          <w:tcPr>
            <w:tcW w:w="1880" w:type="dxa"/>
            <w:gridSpan w:val="3"/>
            <w:tcBorders>
              <w:top w:val="single" w:sz="8" w:space="0" w:color="auto"/>
              <w:right w:val="single" w:sz="8" w:space="0" w:color="auto"/>
            </w:tcBorders>
            <w:vAlign w:val="bottom"/>
          </w:tcPr>
          <w:p w:rsidR="0074686D" w:rsidRPr="00EA2074" w:rsidRDefault="0074686D" w:rsidP="0074686D">
            <w:pPr>
              <w:rPr>
                <w:sz w:val="24"/>
                <w:szCs w:val="24"/>
              </w:rPr>
            </w:pPr>
          </w:p>
        </w:tc>
        <w:tc>
          <w:tcPr>
            <w:tcW w:w="920" w:type="dxa"/>
            <w:tcBorders>
              <w:top w:val="single" w:sz="8" w:space="0" w:color="auto"/>
              <w:right w:val="single" w:sz="8" w:space="0" w:color="auto"/>
            </w:tcBorders>
            <w:vAlign w:val="bottom"/>
          </w:tcPr>
          <w:p w:rsidR="0074686D" w:rsidRPr="00EA2074" w:rsidRDefault="0074686D" w:rsidP="0074686D">
            <w:pPr>
              <w:ind w:left="60"/>
              <w:rPr>
                <w:sz w:val="24"/>
                <w:szCs w:val="24"/>
              </w:rPr>
            </w:pPr>
            <w:r w:rsidRPr="00EA2074">
              <w:rPr>
                <w:sz w:val="24"/>
                <w:szCs w:val="24"/>
              </w:rPr>
              <w:t>тор</w:t>
            </w:r>
          </w:p>
        </w:tc>
        <w:tc>
          <w:tcPr>
            <w:tcW w:w="30" w:type="dxa"/>
            <w:gridSpan w:val="2"/>
            <w:vAlign w:val="bottom"/>
          </w:tcPr>
          <w:p w:rsidR="0074686D" w:rsidRDefault="0074686D" w:rsidP="0074686D">
            <w:pPr>
              <w:rPr>
                <w:sz w:val="1"/>
                <w:szCs w:val="1"/>
              </w:rPr>
            </w:pPr>
          </w:p>
        </w:tc>
      </w:tr>
      <w:tr w:rsidR="0074686D" w:rsidRPr="009B59A7" w:rsidTr="0074686D">
        <w:trPr>
          <w:gridAfter w:val="1"/>
          <w:wAfter w:w="20" w:type="dxa"/>
          <w:trHeight w:val="370"/>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74686D" w:rsidRDefault="0074686D" w:rsidP="0074686D">
            <w:pPr>
              <w:ind w:left="60"/>
              <w:rPr>
                <w:sz w:val="24"/>
                <w:szCs w:val="24"/>
                <w:lang w:val="ru-RU"/>
              </w:rPr>
            </w:pPr>
            <w:r w:rsidRPr="0074686D">
              <w:rPr>
                <w:sz w:val="24"/>
                <w:szCs w:val="24"/>
                <w:lang w:val="ru-RU"/>
              </w:rPr>
              <w:t>реализацию ФГОС ООО в школе.</w:t>
            </w:r>
          </w:p>
        </w:tc>
        <w:tc>
          <w:tcPr>
            <w:tcW w:w="1880" w:type="dxa"/>
            <w:gridSpan w:val="3"/>
            <w:tcBorders>
              <w:right w:val="single" w:sz="8" w:space="0" w:color="auto"/>
            </w:tcBorders>
            <w:vAlign w:val="bottom"/>
          </w:tcPr>
          <w:p w:rsidR="0074686D" w:rsidRPr="0074686D" w:rsidRDefault="0074686D" w:rsidP="0074686D">
            <w:pPr>
              <w:rPr>
                <w:sz w:val="24"/>
                <w:szCs w:val="24"/>
                <w:lang w:val="ru-RU"/>
              </w:rPr>
            </w:pPr>
          </w:p>
        </w:tc>
        <w:tc>
          <w:tcPr>
            <w:tcW w:w="920" w:type="dxa"/>
            <w:tcBorders>
              <w:right w:val="single" w:sz="8" w:space="0" w:color="auto"/>
            </w:tcBorders>
            <w:vAlign w:val="bottom"/>
          </w:tcPr>
          <w:p w:rsidR="0074686D" w:rsidRPr="0074686D" w:rsidRDefault="0074686D" w:rsidP="0074686D">
            <w:pPr>
              <w:rPr>
                <w:sz w:val="24"/>
                <w:szCs w:val="24"/>
                <w:lang w:val="ru-RU"/>
              </w:rPr>
            </w:pPr>
          </w:p>
        </w:tc>
        <w:tc>
          <w:tcPr>
            <w:tcW w:w="30" w:type="dxa"/>
            <w:gridSpan w:val="2"/>
            <w:vAlign w:val="bottom"/>
          </w:tcPr>
          <w:p w:rsidR="0074686D" w:rsidRPr="0074686D" w:rsidRDefault="0074686D" w:rsidP="0074686D">
            <w:pPr>
              <w:rPr>
                <w:sz w:val="1"/>
                <w:szCs w:val="1"/>
                <w:lang w:val="ru-RU"/>
              </w:rPr>
            </w:pPr>
          </w:p>
        </w:tc>
      </w:tr>
      <w:tr w:rsidR="0074686D" w:rsidRPr="009B59A7" w:rsidTr="0074686D">
        <w:trPr>
          <w:gridAfter w:val="1"/>
          <w:wAfter w:w="20" w:type="dxa"/>
          <w:trHeight w:val="257"/>
        </w:trPr>
        <w:tc>
          <w:tcPr>
            <w:tcW w:w="620" w:type="dxa"/>
            <w:gridSpan w:val="3"/>
            <w:tcBorders>
              <w:left w:val="single" w:sz="8" w:space="0" w:color="auto"/>
              <w:bottom w:val="single" w:sz="8" w:space="0" w:color="auto"/>
              <w:right w:val="single" w:sz="8" w:space="0" w:color="auto"/>
            </w:tcBorders>
            <w:vAlign w:val="bottom"/>
          </w:tcPr>
          <w:p w:rsidR="0074686D" w:rsidRPr="0074686D" w:rsidRDefault="0074686D" w:rsidP="0074686D">
            <w:pPr>
              <w:rPr>
                <w:sz w:val="24"/>
                <w:szCs w:val="24"/>
                <w:lang w:val="ru-RU"/>
              </w:rPr>
            </w:pPr>
          </w:p>
        </w:tc>
        <w:tc>
          <w:tcPr>
            <w:tcW w:w="6080" w:type="dxa"/>
            <w:tcBorders>
              <w:bottom w:val="single" w:sz="8" w:space="0" w:color="auto"/>
              <w:right w:val="single" w:sz="8" w:space="0" w:color="auto"/>
            </w:tcBorders>
            <w:vAlign w:val="bottom"/>
          </w:tcPr>
          <w:p w:rsidR="0074686D" w:rsidRPr="0074686D" w:rsidRDefault="0074686D" w:rsidP="0074686D">
            <w:pPr>
              <w:rPr>
                <w:sz w:val="24"/>
                <w:szCs w:val="24"/>
                <w:lang w:val="ru-RU"/>
              </w:rPr>
            </w:pPr>
          </w:p>
        </w:tc>
        <w:tc>
          <w:tcPr>
            <w:tcW w:w="1880" w:type="dxa"/>
            <w:gridSpan w:val="3"/>
            <w:tcBorders>
              <w:bottom w:val="single" w:sz="8" w:space="0" w:color="auto"/>
              <w:right w:val="single" w:sz="8" w:space="0" w:color="auto"/>
            </w:tcBorders>
            <w:vAlign w:val="bottom"/>
          </w:tcPr>
          <w:p w:rsidR="0074686D" w:rsidRPr="0074686D" w:rsidRDefault="0074686D" w:rsidP="0074686D">
            <w:pPr>
              <w:rPr>
                <w:sz w:val="24"/>
                <w:szCs w:val="24"/>
                <w:lang w:val="ru-RU"/>
              </w:rPr>
            </w:pPr>
          </w:p>
        </w:tc>
        <w:tc>
          <w:tcPr>
            <w:tcW w:w="920" w:type="dxa"/>
            <w:tcBorders>
              <w:bottom w:val="single" w:sz="8" w:space="0" w:color="auto"/>
              <w:right w:val="single" w:sz="8" w:space="0" w:color="auto"/>
            </w:tcBorders>
            <w:vAlign w:val="bottom"/>
          </w:tcPr>
          <w:p w:rsidR="0074686D" w:rsidRPr="0074686D" w:rsidRDefault="0074686D" w:rsidP="0074686D">
            <w:pPr>
              <w:rPr>
                <w:sz w:val="24"/>
                <w:szCs w:val="24"/>
                <w:lang w:val="ru-RU"/>
              </w:rPr>
            </w:pPr>
          </w:p>
        </w:tc>
        <w:tc>
          <w:tcPr>
            <w:tcW w:w="30" w:type="dxa"/>
            <w:gridSpan w:val="2"/>
            <w:vAlign w:val="bottom"/>
          </w:tcPr>
          <w:p w:rsidR="0074686D" w:rsidRPr="0074686D" w:rsidRDefault="0074686D" w:rsidP="0074686D">
            <w:pPr>
              <w:rPr>
                <w:sz w:val="1"/>
                <w:szCs w:val="1"/>
                <w:lang w:val="ru-RU"/>
              </w:rPr>
            </w:pPr>
          </w:p>
        </w:tc>
      </w:tr>
      <w:tr w:rsidR="0074686D" w:rsidTr="0074686D">
        <w:trPr>
          <w:gridAfter w:val="1"/>
          <w:wAfter w:w="20" w:type="dxa"/>
          <w:trHeight w:val="304"/>
        </w:trPr>
        <w:tc>
          <w:tcPr>
            <w:tcW w:w="620" w:type="dxa"/>
            <w:gridSpan w:val="3"/>
            <w:tcBorders>
              <w:left w:val="single" w:sz="8" w:space="0" w:color="auto"/>
              <w:right w:val="single" w:sz="8" w:space="0" w:color="auto"/>
            </w:tcBorders>
            <w:vAlign w:val="bottom"/>
          </w:tcPr>
          <w:p w:rsidR="0074686D" w:rsidRPr="00EA2074" w:rsidRDefault="0074686D" w:rsidP="0074686D">
            <w:pPr>
              <w:spacing w:line="304" w:lineRule="exact"/>
              <w:ind w:left="120"/>
              <w:rPr>
                <w:sz w:val="24"/>
                <w:szCs w:val="24"/>
              </w:rPr>
            </w:pPr>
            <w:r w:rsidRPr="00EA2074">
              <w:rPr>
                <w:sz w:val="24"/>
                <w:szCs w:val="24"/>
              </w:rPr>
              <w:t>2.</w:t>
            </w:r>
          </w:p>
        </w:tc>
        <w:tc>
          <w:tcPr>
            <w:tcW w:w="6080" w:type="dxa"/>
            <w:tcBorders>
              <w:right w:val="single" w:sz="8" w:space="0" w:color="auto"/>
            </w:tcBorders>
            <w:vAlign w:val="bottom"/>
          </w:tcPr>
          <w:p w:rsidR="0074686D" w:rsidRPr="00EA2074" w:rsidRDefault="0074686D" w:rsidP="0074686D">
            <w:pPr>
              <w:spacing w:line="304" w:lineRule="exact"/>
              <w:ind w:left="60"/>
              <w:rPr>
                <w:sz w:val="24"/>
                <w:szCs w:val="24"/>
              </w:rPr>
            </w:pPr>
            <w:r w:rsidRPr="00EA2074">
              <w:rPr>
                <w:sz w:val="24"/>
                <w:szCs w:val="24"/>
              </w:rPr>
              <w:t>Разработка (корректировка) плана поэтапного</w:t>
            </w:r>
          </w:p>
        </w:tc>
        <w:tc>
          <w:tcPr>
            <w:tcW w:w="1880" w:type="dxa"/>
            <w:gridSpan w:val="3"/>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по плану</w:t>
            </w:r>
          </w:p>
        </w:tc>
        <w:tc>
          <w:tcPr>
            <w:tcW w:w="920" w:type="dxa"/>
            <w:tcBorders>
              <w:right w:val="single" w:sz="8" w:space="0" w:color="auto"/>
            </w:tcBorders>
            <w:vAlign w:val="bottom"/>
          </w:tcPr>
          <w:p w:rsidR="0074686D" w:rsidRPr="00EA2074" w:rsidRDefault="0074686D" w:rsidP="0074686D">
            <w:pPr>
              <w:spacing w:line="264" w:lineRule="exact"/>
              <w:ind w:left="60"/>
              <w:rPr>
                <w:sz w:val="24"/>
                <w:szCs w:val="24"/>
              </w:rPr>
            </w:pPr>
            <w:r w:rsidRPr="00EA2074">
              <w:rPr>
                <w:sz w:val="24"/>
                <w:szCs w:val="24"/>
              </w:rPr>
              <w:t>Замест</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4"/>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EA2074" w:rsidRDefault="0074686D" w:rsidP="0074686D">
            <w:pPr>
              <w:ind w:left="60"/>
              <w:rPr>
                <w:sz w:val="24"/>
                <w:szCs w:val="24"/>
              </w:rPr>
            </w:pPr>
            <w:r w:rsidRPr="00EA2074">
              <w:rPr>
                <w:sz w:val="24"/>
                <w:szCs w:val="24"/>
              </w:rPr>
              <w:t>повышения квалификации педагогических и</w:t>
            </w: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spacing w:line="271" w:lineRule="exact"/>
              <w:ind w:left="60"/>
              <w:rPr>
                <w:sz w:val="24"/>
                <w:szCs w:val="24"/>
              </w:rPr>
            </w:pPr>
            <w:r w:rsidRPr="00EA2074">
              <w:rPr>
                <w:sz w:val="24"/>
                <w:szCs w:val="24"/>
              </w:rPr>
              <w:t>итель</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64"/>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vMerge w:val="restart"/>
            <w:tcBorders>
              <w:right w:val="single" w:sz="8" w:space="0" w:color="auto"/>
            </w:tcBorders>
            <w:vAlign w:val="bottom"/>
          </w:tcPr>
          <w:p w:rsidR="0074686D" w:rsidRPr="00EA2074" w:rsidRDefault="0074686D" w:rsidP="0074686D">
            <w:pPr>
              <w:ind w:left="60"/>
              <w:rPr>
                <w:sz w:val="24"/>
                <w:szCs w:val="24"/>
              </w:rPr>
            </w:pPr>
            <w:r w:rsidRPr="00EA2074">
              <w:rPr>
                <w:sz w:val="24"/>
                <w:szCs w:val="24"/>
              </w:rPr>
              <w:t>руководящих работников</w:t>
            </w: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spacing w:line="264" w:lineRule="exact"/>
              <w:ind w:left="60"/>
              <w:rPr>
                <w:sz w:val="24"/>
                <w:szCs w:val="24"/>
              </w:rPr>
            </w:pPr>
            <w:r w:rsidRPr="00EA2074">
              <w:rPr>
                <w:sz w:val="24"/>
                <w:szCs w:val="24"/>
              </w:rPr>
              <w:t>директ</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152"/>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vMerge/>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vMerge w:val="restart"/>
            <w:tcBorders>
              <w:right w:val="single" w:sz="8" w:space="0" w:color="auto"/>
            </w:tcBorders>
            <w:vAlign w:val="bottom"/>
          </w:tcPr>
          <w:p w:rsidR="0074686D" w:rsidRPr="00EA2074" w:rsidRDefault="0074686D" w:rsidP="0074686D">
            <w:pPr>
              <w:ind w:left="60"/>
              <w:rPr>
                <w:sz w:val="24"/>
                <w:szCs w:val="24"/>
              </w:rPr>
            </w:pPr>
            <w:r w:rsidRPr="00EA2074">
              <w:rPr>
                <w:sz w:val="24"/>
                <w:szCs w:val="24"/>
              </w:rPr>
              <w:t>ора по</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165"/>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vMerge/>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518"/>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ind w:left="60"/>
              <w:rPr>
                <w:sz w:val="24"/>
                <w:szCs w:val="24"/>
              </w:rPr>
            </w:pPr>
            <w:r w:rsidRPr="00EA2074">
              <w:rPr>
                <w:sz w:val="24"/>
                <w:szCs w:val="24"/>
              </w:rPr>
              <w:t>НМР,у</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17"/>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ind w:left="60"/>
              <w:rPr>
                <w:sz w:val="24"/>
                <w:szCs w:val="24"/>
              </w:rPr>
            </w:pPr>
            <w:r w:rsidRPr="00EA2074">
              <w:rPr>
                <w:sz w:val="24"/>
                <w:szCs w:val="24"/>
              </w:rPr>
              <w:t>чителя</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17"/>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ind w:left="60"/>
              <w:rPr>
                <w:sz w:val="24"/>
                <w:szCs w:val="24"/>
              </w:rPr>
            </w:pPr>
            <w:r w:rsidRPr="00EA2074">
              <w:rPr>
                <w:sz w:val="24"/>
                <w:szCs w:val="24"/>
              </w:rPr>
              <w:t>-</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19"/>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ind w:left="60"/>
              <w:rPr>
                <w:sz w:val="24"/>
                <w:szCs w:val="24"/>
              </w:rPr>
            </w:pPr>
            <w:r w:rsidRPr="00EA2074">
              <w:rPr>
                <w:sz w:val="24"/>
                <w:szCs w:val="24"/>
              </w:rPr>
              <w:t>предм</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17"/>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ind w:left="60"/>
              <w:rPr>
                <w:sz w:val="24"/>
                <w:szCs w:val="24"/>
              </w:rPr>
            </w:pPr>
            <w:r w:rsidRPr="00EA2074">
              <w:rPr>
                <w:sz w:val="24"/>
                <w:szCs w:val="24"/>
              </w:rPr>
              <w:t>етники</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51"/>
        </w:trPr>
        <w:tc>
          <w:tcPr>
            <w:tcW w:w="620" w:type="dxa"/>
            <w:gridSpan w:val="3"/>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1880" w:type="dxa"/>
            <w:gridSpan w:val="3"/>
            <w:tcBorders>
              <w:bottom w:val="single" w:sz="8" w:space="0" w:color="auto"/>
              <w:right w:val="single" w:sz="8" w:space="0" w:color="auto"/>
            </w:tcBorders>
            <w:vAlign w:val="bottom"/>
          </w:tcPr>
          <w:p w:rsidR="0074686D" w:rsidRPr="00EA2074" w:rsidRDefault="0074686D" w:rsidP="0074686D">
            <w:pPr>
              <w:rPr>
                <w:sz w:val="24"/>
                <w:szCs w:val="24"/>
              </w:rPr>
            </w:pPr>
          </w:p>
        </w:tc>
        <w:tc>
          <w:tcPr>
            <w:tcW w:w="92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RPr="009B59A7" w:rsidTr="0074686D">
        <w:trPr>
          <w:gridAfter w:val="1"/>
          <w:wAfter w:w="20" w:type="dxa"/>
          <w:trHeight w:val="258"/>
        </w:trPr>
        <w:tc>
          <w:tcPr>
            <w:tcW w:w="6700" w:type="dxa"/>
            <w:gridSpan w:val="4"/>
            <w:tcBorders>
              <w:left w:val="single" w:sz="8" w:space="0" w:color="auto"/>
            </w:tcBorders>
            <w:vAlign w:val="bottom"/>
          </w:tcPr>
          <w:p w:rsidR="0074686D" w:rsidRPr="0074686D" w:rsidRDefault="0074686D" w:rsidP="0074686D">
            <w:pPr>
              <w:spacing w:line="258" w:lineRule="exact"/>
              <w:ind w:left="120"/>
              <w:rPr>
                <w:sz w:val="24"/>
                <w:szCs w:val="24"/>
                <w:lang w:val="ru-RU"/>
              </w:rPr>
            </w:pPr>
            <w:r w:rsidRPr="00EA2074">
              <w:rPr>
                <w:sz w:val="24"/>
                <w:szCs w:val="24"/>
              </w:rPr>
              <w:t>V</w:t>
            </w:r>
            <w:r w:rsidRPr="0074686D">
              <w:rPr>
                <w:sz w:val="24"/>
                <w:szCs w:val="24"/>
                <w:lang w:val="ru-RU"/>
              </w:rPr>
              <w:t>. Информационное обеспечение реализации ООП ООО</w:t>
            </w:r>
          </w:p>
        </w:tc>
        <w:tc>
          <w:tcPr>
            <w:tcW w:w="1880" w:type="dxa"/>
            <w:gridSpan w:val="3"/>
            <w:vAlign w:val="bottom"/>
          </w:tcPr>
          <w:p w:rsidR="0074686D" w:rsidRPr="0074686D" w:rsidRDefault="0074686D" w:rsidP="0074686D">
            <w:pPr>
              <w:rPr>
                <w:sz w:val="24"/>
                <w:szCs w:val="24"/>
                <w:lang w:val="ru-RU"/>
              </w:rPr>
            </w:pPr>
          </w:p>
        </w:tc>
        <w:tc>
          <w:tcPr>
            <w:tcW w:w="920" w:type="dxa"/>
            <w:tcBorders>
              <w:right w:val="single" w:sz="8" w:space="0" w:color="auto"/>
            </w:tcBorders>
            <w:vAlign w:val="bottom"/>
          </w:tcPr>
          <w:p w:rsidR="0074686D" w:rsidRPr="0074686D" w:rsidRDefault="0074686D" w:rsidP="0074686D">
            <w:pPr>
              <w:rPr>
                <w:sz w:val="24"/>
                <w:szCs w:val="24"/>
                <w:lang w:val="ru-RU"/>
              </w:rPr>
            </w:pPr>
          </w:p>
        </w:tc>
        <w:tc>
          <w:tcPr>
            <w:tcW w:w="30" w:type="dxa"/>
            <w:gridSpan w:val="2"/>
            <w:vAlign w:val="bottom"/>
          </w:tcPr>
          <w:p w:rsidR="0074686D" w:rsidRPr="0074686D" w:rsidRDefault="0074686D" w:rsidP="0074686D">
            <w:pPr>
              <w:rPr>
                <w:sz w:val="1"/>
                <w:szCs w:val="1"/>
                <w:lang w:val="ru-RU"/>
              </w:rPr>
            </w:pPr>
          </w:p>
        </w:tc>
      </w:tr>
      <w:tr w:rsidR="0074686D" w:rsidRPr="009B59A7" w:rsidTr="0074686D">
        <w:trPr>
          <w:gridAfter w:val="1"/>
          <w:wAfter w:w="20" w:type="dxa"/>
          <w:trHeight w:val="248"/>
        </w:trPr>
        <w:tc>
          <w:tcPr>
            <w:tcW w:w="620" w:type="dxa"/>
            <w:gridSpan w:val="3"/>
            <w:tcBorders>
              <w:left w:val="single" w:sz="8" w:space="0" w:color="auto"/>
              <w:bottom w:val="single" w:sz="8" w:space="0" w:color="auto"/>
            </w:tcBorders>
            <w:vAlign w:val="bottom"/>
          </w:tcPr>
          <w:p w:rsidR="0074686D" w:rsidRPr="0074686D" w:rsidRDefault="0074686D" w:rsidP="0074686D">
            <w:pPr>
              <w:rPr>
                <w:sz w:val="24"/>
                <w:szCs w:val="24"/>
                <w:lang w:val="ru-RU"/>
              </w:rPr>
            </w:pPr>
          </w:p>
        </w:tc>
        <w:tc>
          <w:tcPr>
            <w:tcW w:w="6080" w:type="dxa"/>
            <w:tcBorders>
              <w:bottom w:val="single" w:sz="8" w:space="0" w:color="auto"/>
            </w:tcBorders>
            <w:vAlign w:val="bottom"/>
          </w:tcPr>
          <w:p w:rsidR="0074686D" w:rsidRPr="0074686D" w:rsidRDefault="0074686D" w:rsidP="0074686D">
            <w:pPr>
              <w:rPr>
                <w:sz w:val="24"/>
                <w:szCs w:val="24"/>
                <w:lang w:val="ru-RU"/>
              </w:rPr>
            </w:pPr>
          </w:p>
        </w:tc>
        <w:tc>
          <w:tcPr>
            <w:tcW w:w="1880" w:type="dxa"/>
            <w:gridSpan w:val="3"/>
            <w:tcBorders>
              <w:bottom w:val="single" w:sz="8" w:space="0" w:color="auto"/>
            </w:tcBorders>
            <w:vAlign w:val="bottom"/>
          </w:tcPr>
          <w:p w:rsidR="0074686D" w:rsidRPr="0074686D" w:rsidRDefault="0074686D" w:rsidP="0074686D">
            <w:pPr>
              <w:rPr>
                <w:sz w:val="24"/>
                <w:szCs w:val="24"/>
                <w:lang w:val="ru-RU"/>
              </w:rPr>
            </w:pPr>
          </w:p>
        </w:tc>
        <w:tc>
          <w:tcPr>
            <w:tcW w:w="920" w:type="dxa"/>
            <w:tcBorders>
              <w:bottom w:val="single" w:sz="8" w:space="0" w:color="auto"/>
              <w:right w:val="single" w:sz="8" w:space="0" w:color="auto"/>
            </w:tcBorders>
            <w:vAlign w:val="bottom"/>
          </w:tcPr>
          <w:p w:rsidR="0074686D" w:rsidRPr="0074686D" w:rsidRDefault="0074686D" w:rsidP="0074686D">
            <w:pPr>
              <w:rPr>
                <w:sz w:val="24"/>
                <w:szCs w:val="24"/>
                <w:lang w:val="ru-RU"/>
              </w:rPr>
            </w:pPr>
          </w:p>
        </w:tc>
        <w:tc>
          <w:tcPr>
            <w:tcW w:w="30" w:type="dxa"/>
            <w:gridSpan w:val="2"/>
            <w:vAlign w:val="bottom"/>
          </w:tcPr>
          <w:p w:rsidR="0074686D" w:rsidRPr="0074686D" w:rsidRDefault="0074686D" w:rsidP="0074686D">
            <w:pPr>
              <w:rPr>
                <w:sz w:val="1"/>
                <w:szCs w:val="1"/>
                <w:lang w:val="ru-RU"/>
              </w:rPr>
            </w:pPr>
          </w:p>
        </w:tc>
      </w:tr>
      <w:tr w:rsidR="0074686D" w:rsidTr="0074686D">
        <w:trPr>
          <w:gridAfter w:val="1"/>
          <w:wAfter w:w="20" w:type="dxa"/>
          <w:trHeight w:val="304"/>
        </w:trPr>
        <w:tc>
          <w:tcPr>
            <w:tcW w:w="620" w:type="dxa"/>
            <w:gridSpan w:val="3"/>
            <w:tcBorders>
              <w:left w:val="single" w:sz="8" w:space="0" w:color="auto"/>
              <w:right w:val="single" w:sz="8" w:space="0" w:color="auto"/>
            </w:tcBorders>
            <w:vAlign w:val="bottom"/>
          </w:tcPr>
          <w:p w:rsidR="0074686D" w:rsidRPr="00EA2074" w:rsidRDefault="0074686D" w:rsidP="0074686D">
            <w:pPr>
              <w:spacing w:line="304" w:lineRule="exact"/>
              <w:ind w:left="120"/>
              <w:rPr>
                <w:sz w:val="24"/>
                <w:szCs w:val="24"/>
              </w:rPr>
            </w:pPr>
            <w:r w:rsidRPr="00EA2074">
              <w:rPr>
                <w:sz w:val="24"/>
                <w:szCs w:val="24"/>
              </w:rPr>
              <w:t>1.</w:t>
            </w:r>
          </w:p>
        </w:tc>
        <w:tc>
          <w:tcPr>
            <w:tcW w:w="6080" w:type="dxa"/>
            <w:tcBorders>
              <w:right w:val="single" w:sz="8" w:space="0" w:color="auto"/>
            </w:tcBorders>
            <w:vAlign w:val="bottom"/>
          </w:tcPr>
          <w:p w:rsidR="0074686D" w:rsidRPr="0074686D" w:rsidRDefault="0074686D" w:rsidP="0074686D">
            <w:pPr>
              <w:spacing w:line="304" w:lineRule="exact"/>
              <w:ind w:left="60"/>
              <w:rPr>
                <w:sz w:val="24"/>
                <w:szCs w:val="24"/>
                <w:lang w:val="ru-RU"/>
              </w:rPr>
            </w:pPr>
            <w:r w:rsidRPr="0074686D">
              <w:rPr>
                <w:sz w:val="24"/>
                <w:szCs w:val="24"/>
                <w:lang w:val="ru-RU"/>
              </w:rPr>
              <w:t>Размещение на сайте школы материалов о</w:t>
            </w:r>
          </w:p>
        </w:tc>
        <w:tc>
          <w:tcPr>
            <w:tcW w:w="1880" w:type="dxa"/>
            <w:gridSpan w:val="3"/>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в течение</w:t>
            </w:r>
          </w:p>
        </w:tc>
        <w:tc>
          <w:tcPr>
            <w:tcW w:w="920" w:type="dxa"/>
            <w:tcBorders>
              <w:right w:val="single" w:sz="8" w:space="0" w:color="auto"/>
            </w:tcBorders>
            <w:vAlign w:val="bottom"/>
          </w:tcPr>
          <w:p w:rsidR="0074686D" w:rsidRPr="00EA2074" w:rsidRDefault="0074686D" w:rsidP="0074686D">
            <w:pPr>
              <w:spacing w:line="264" w:lineRule="exact"/>
              <w:ind w:left="60"/>
              <w:rPr>
                <w:sz w:val="24"/>
                <w:szCs w:val="24"/>
              </w:rPr>
            </w:pPr>
            <w:r w:rsidRPr="00EA2074">
              <w:rPr>
                <w:sz w:val="24"/>
                <w:szCs w:val="24"/>
              </w:rPr>
              <w:t>Зам.</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6"/>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74686D" w:rsidRDefault="0074686D" w:rsidP="0074686D">
            <w:pPr>
              <w:ind w:left="60"/>
              <w:rPr>
                <w:sz w:val="24"/>
                <w:szCs w:val="24"/>
                <w:lang w:val="ru-RU"/>
              </w:rPr>
            </w:pPr>
            <w:r w:rsidRPr="0074686D">
              <w:rPr>
                <w:sz w:val="24"/>
                <w:szCs w:val="24"/>
                <w:lang w:val="ru-RU"/>
              </w:rPr>
              <w:t>реализации ООП основного общего образования</w:t>
            </w:r>
          </w:p>
        </w:tc>
        <w:tc>
          <w:tcPr>
            <w:tcW w:w="1880" w:type="dxa"/>
            <w:gridSpan w:val="3"/>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учебного</w:t>
            </w:r>
          </w:p>
        </w:tc>
        <w:tc>
          <w:tcPr>
            <w:tcW w:w="920" w:type="dxa"/>
            <w:tcBorders>
              <w:right w:val="single" w:sz="8" w:space="0" w:color="auto"/>
            </w:tcBorders>
            <w:vAlign w:val="bottom"/>
          </w:tcPr>
          <w:p w:rsidR="0074686D" w:rsidRPr="00EA2074" w:rsidRDefault="0074686D" w:rsidP="0074686D">
            <w:pPr>
              <w:spacing w:line="273" w:lineRule="exact"/>
              <w:ind w:left="60"/>
              <w:rPr>
                <w:sz w:val="24"/>
                <w:szCs w:val="24"/>
              </w:rPr>
            </w:pPr>
            <w:r w:rsidRPr="00EA2074">
              <w:rPr>
                <w:sz w:val="24"/>
                <w:szCs w:val="24"/>
              </w:rPr>
              <w:t>директ</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64"/>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EA2074" w:rsidRDefault="0074686D" w:rsidP="0074686D">
            <w:pPr>
              <w:rPr>
                <w:sz w:val="24"/>
                <w:szCs w:val="24"/>
              </w:rPr>
            </w:pPr>
          </w:p>
        </w:tc>
        <w:tc>
          <w:tcPr>
            <w:tcW w:w="1880" w:type="dxa"/>
            <w:gridSpan w:val="3"/>
            <w:vMerge/>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spacing w:line="264" w:lineRule="exact"/>
              <w:ind w:left="60"/>
              <w:rPr>
                <w:sz w:val="24"/>
                <w:szCs w:val="24"/>
              </w:rPr>
            </w:pPr>
            <w:r w:rsidRPr="00EA2074">
              <w:rPr>
                <w:sz w:val="24"/>
                <w:szCs w:val="24"/>
              </w:rPr>
              <w:t>ора по</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51"/>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ind w:left="80"/>
              <w:rPr>
                <w:sz w:val="24"/>
                <w:szCs w:val="24"/>
              </w:rPr>
            </w:pPr>
            <w:r w:rsidRPr="00EA2074">
              <w:rPr>
                <w:sz w:val="24"/>
                <w:szCs w:val="24"/>
              </w:rPr>
              <w:t>года</w:t>
            </w:r>
          </w:p>
        </w:tc>
        <w:tc>
          <w:tcPr>
            <w:tcW w:w="920" w:type="dxa"/>
            <w:tcBorders>
              <w:right w:val="single" w:sz="8" w:space="0" w:color="auto"/>
            </w:tcBorders>
            <w:vAlign w:val="bottom"/>
          </w:tcPr>
          <w:p w:rsidR="0074686D" w:rsidRPr="00EA2074" w:rsidRDefault="0074686D" w:rsidP="0074686D">
            <w:pPr>
              <w:ind w:left="60"/>
              <w:rPr>
                <w:sz w:val="24"/>
                <w:szCs w:val="24"/>
              </w:rPr>
            </w:pPr>
            <w:r w:rsidRPr="00EA2074">
              <w:rPr>
                <w:sz w:val="24"/>
                <w:szCs w:val="24"/>
              </w:rPr>
              <w:t>УВР,</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83"/>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ind w:left="60"/>
              <w:rPr>
                <w:sz w:val="24"/>
                <w:szCs w:val="24"/>
              </w:rPr>
            </w:pPr>
            <w:r w:rsidRPr="00EA2074">
              <w:rPr>
                <w:sz w:val="24"/>
                <w:szCs w:val="24"/>
              </w:rPr>
              <w:t>зам.</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19"/>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ind w:left="60"/>
              <w:rPr>
                <w:sz w:val="24"/>
                <w:szCs w:val="24"/>
              </w:rPr>
            </w:pPr>
            <w:r w:rsidRPr="00EA2074">
              <w:rPr>
                <w:sz w:val="24"/>
                <w:szCs w:val="24"/>
              </w:rPr>
              <w:t>дир.</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17"/>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ind w:left="60"/>
              <w:rPr>
                <w:sz w:val="24"/>
                <w:szCs w:val="24"/>
              </w:rPr>
            </w:pPr>
            <w:r w:rsidRPr="00EA2074">
              <w:rPr>
                <w:sz w:val="24"/>
                <w:szCs w:val="24"/>
              </w:rPr>
              <w:t>по</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516"/>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ind w:left="60"/>
              <w:rPr>
                <w:sz w:val="24"/>
                <w:szCs w:val="24"/>
              </w:rPr>
            </w:pPr>
            <w:r w:rsidRPr="00EA2074">
              <w:rPr>
                <w:sz w:val="24"/>
                <w:szCs w:val="24"/>
              </w:rPr>
              <w:t>ИТ</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50"/>
        </w:trPr>
        <w:tc>
          <w:tcPr>
            <w:tcW w:w="620" w:type="dxa"/>
            <w:gridSpan w:val="3"/>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1880" w:type="dxa"/>
            <w:gridSpan w:val="3"/>
            <w:tcBorders>
              <w:bottom w:val="single" w:sz="8" w:space="0" w:color="auto"/>
              <w:right w:val="single" w:sz="8" w:space="0" w:color="auto"/>
            </w:tcBorders>
            <w:vAlign w:val="bottom"/>
          </w:tcPr>
          <w:p w:rsidR="0074686D" w:rsidRPr="00EA2074" w:rsidRDefault="0074686D" w:rsidP="0074686D">
            <w:pPr>
              <w:rPr>
                <w:sz w:val="24"/>
                <w:szCs w:val="24"/>
              </w:rPr>
            </w:pPr>
          </w:p>
        </w:tc>
        <w:tc>
          <w:tcPr>
            <w:tcW w:w="92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04"/>
        </w:trPr>
        <w:tc>
          <w:tcPr>
            <w:tcW w:w="620" w:type="dxa"/>
            <w:gridSpan w:val="3"/>
            <w:tcBorders>
              <w:left w:val="single" w:sz="8" w:space="0" w:color="auto"/>
              <w:right w:val="single" w:sz="8" w:space="0" w:color="auto"/>
            </w:tcBorders>
            <w:vAlign w:val="bottom"/>
          </w:tcPr>
          <w:p w:rsidR="0074686D" w:rsidRPr="00EA2074" w:rsidRDefault="0074686D" w:rsidP="0074686D">
            <w:pPr>
              <w:spacing w:line="304" w:lineRule="exact"/>
              <w:ind w:left="120"/>
              <w:rPr>
                <w:sz w:val="24"/>
                <w:szCs w:val="24"/>
              </w:rPr>
            </w:pPr>
            <w:r w:rsidRPr="00EA2074">
              <w:rPr>
                <w:sz w:val="24"/>
                <w:szCs w:val="24"/>
              </w:rPr>
              <w:t>2.</w:t>
            </w:r>
          </w:p>
        </w:tc>
        <w:tc>
          <w:tcPr>
            <w:tcW w:w="6080" w:type="dxa"/>
            <w:tcBorders>
              <w:right w:val="single" w:sz="8" w:space="0" w:color="auto"/>
            </w:tcBorders>
            <w:vAlign w:val="bottom"/>
          </w:tcPr>
          <w:p w:rsidR="0074686D" w:rsidRPr="00EA2074" w:rsidRDefault="0074686D" w:rsidP="0074686D">
            <w:pPr>
              <w:spacing w:line="304" w:lineRule="exact"/>
              <w:ind w:left="60"/>
              <w:rPr>
                <w:sz w:val="24"/>
                <w:szCs w:val="24"/>
              </w:rPr>
            </w:pPr>
            <w:r w:rsidRPr="00EA2074">
              <w:rPr>
                <w:sz w:val="24"/>
                <w:szCs w:val="24"/>
              </w:rPr>
              <w:t>Широкое информирование родительской</w:t>
            </w:r>
          </w:p>
        </w:tc>
        <w:tc>
          <w:tcPr>
            <w:tcW w:w="1880" w:type="dxa"/>
            <w:gridSpan w:val="3"/>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май</w:t>
            </w:r>
          </w:p>
        </w:tc>
        <w:tc>
          <w:tcPr>
            <w:tcW w:w="920" w:type="dxa"/>
            <w:tcBorders>
              <w:right w:val="single" w:sz="8" w:space="0" w:color="auto"/>
            </w:tcBorders>
            <w:vAlign w:val="bottom"/>
          </w:tcPr>
          <w:p w:rsidR="0074686D" w:rsidRPr="00EA2074" w:rsidRDefault="0074686D" w:rsidP="0074686D">
            <w:pPr>
              <w:spacing w:line="264" w:lineRule="exact"/>
              <w:ind w:left="60"/>
              <w:rPr>
                <w:sz w:val="24"/>
                <w:szCs w:val="24"/>
              </w:rPr>
            </w:pPr>
            <w:r w:rsidRPr="00EA2074">
              <w:rPr>
                <w:sz w:val="24"/>
                <w:szCs w:val="24"/>
              </w:rPr>
              <w:t>Админ</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6"/>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74686D" w:rsidRDefault="0074686D" w:rsidP="0074686D">
            <w:pPr>
              <w:ind w:left="60"/>
              <w:rPr>
                <w:sz w:val="24"/>
                <w:szCs w:val="24"/>
                <w:lang w:val="ru-RU"/>
              </w:rPr>
            </w:pPr>
            <w:r w:rsidRPr="0074686D">
              <w:rPr>
                <w:sz w:val="24"/>
                <w:szCs w:val="24"/>
                <w:lang w:val="ru-RU"/>
              </w:rPr>
              <w:t>общественности о реализации ФГОС ООО</w:t>
            </w:r>
          </w:p>
        </w:tc>
        <w:tc>
          <w:tcPr>
            <w:tcW w:w="1880" w:type="dxa"/>
            <w:gridSpan w:val="3"/>
            <w:tcBorders>
              <w:right w:val="single" w:sz="8" w:space="0" w:color="auto"/>
            </w:tcBorders>
            <w:vAlign w:val="bottom"/>
          </w:tcPr>
          <w:p w:rsidR="0074686D" w:rsidRPr="0074686D" w:rsidRDefault="0074686D" w:rsidP="0074686D">
            <w:pPr>
              <w:rPr>
                <w:sz w:val="24"/>
                <w:szCs w:val="24"/>
                <w:lang w:val="ru-RU"/>
              </w:rPr>
            </w:pPr>
          </w:p>
        </w:tc>
        <w:tc>
          <w:tcPr>
            <w:tcW w:w="920" w:type="dxa"/>
            <w:tcBorders>
              <w:right w:val="single" w:sz="8" w:space="0" w:color="auto"/>
            </w:tcBorders>
            <w:vAlign w:val="bottom"/>
          </w:tcPr>
          <w:p w:rsidR="0074686D" w:rsidRPr="00EA2074" w:rsidRDefault="0074686D" w:rsidP="0074686D">
            <w:pPr>
              <w:spacing w:line="271" w:lineRule="exact"/>
              <w:ind w:left="60"/>
              <w:rPr>
                <w:sz w:val="24"/>
                <w:szCs w:val="24"/>
              </w:rPr>
            </w:pPr>
            <w:r w:rsidRPr="00EA2074">
              <w:rPr>
                <w:sz w:val="24"/>
                <w:szCs w:val="24"/>
              </w:rPr>
              <w:t>истрац</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64"/>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spacing w:line="264" w:lineRule="exact"/>
              <w:ind w:left="60"/>
              <w:rPr>
                <w:sz w:val="24"/>
                <w:szCs w:val="24"/>
              </w:rPr>
            </w:pPr>
            <w:r w:rsidRPr="00EA2074">
              <w:rPr>
                <w:sz w:val="24"/>
                <w:szCs w:val="24"/>
              </w:rPr>
              <w:t>ия</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48"/>
        </w:trPr>
        <w:tc>
          <w:tcPr>
            <w:tcW w:w="620" w:type="dxa"/>
            <w:gridSpan w:val="3"/>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1880" w:type="dxa"/>
            <w:gridSpan w:val="3"/>
            <w:tcBorders>
              <w:bottom w:val="single" w:sz="8" w:space="0" w:color="auto"/>
              <w:right w:val="single" w:sz="8" w:space="0" w:color="auto"/>
            </w:tcBorders>
            <w:vAlign w:val="bottom"/>
          </w:tcPr>
          <w:p w:rsidR="0074686D" w:rsidRPr="00EA2074" w:rsidRDefault="0074686D" w:rsidP="0074686D">
            <w:pPr>
              <w:rPr>
                <w:sz w:val="24"/>
                <w:szCs w:val="24"/>
              </w:rPr>
            </w:pPr>
          </w:p>
        </w:tc>
        <w:tc>
          <w:tcPr>
            <w:tcW w:w="92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04"/>
        </w:trPr>
        <w:tc>
          <w:tcPr>
            <w:tcW w:w="620" w:type="dxa"/>
            <w:gridSpan w:val="3"/>
            <w:tcBorders>
              <w:left w:val="single" w:sz="8" w:space="0" w:color="auto"/>
              <w:right w:val="single" w:sz="8" w:space="0" w:color="auto"/>
            </w:tcBorders>
            <w:vAlign w:val="bottom"/>
          </w:tcPr>
          <w:p w:rsidR="0074686D" w:rsidRPr="00EA2074" w:rsidRDefault="0074686D" w:rsidP="0074686D">
            <w:pPr>
              <w:spacing w:line="304" w:lineRule="exact"/>
              <w:ind w:left="120"/>
              <w:rPr>
                <w:sz w:val="24"/>
                <w:szCs w:val="24"/>
              </w:rPr>
            </w:pPr>
            <w:r w:rsidRPr="00EA2074">
              <w:rPr>
                <w:sz w:val="24"/>
                <w:szCs w:val="24"/>
              </w:rPr>
              <w:t>3.</w:t>
            </w:r>
          </w:p>
        </w:tc>
        <w:tc>
          <w:tcPr>
            <w:tcW w:w="6080" w:type="dxa"/>
            <w:tcBorders>
              <w:right w:val="single" w:sz="8" w:space="0" w:color="auto"/>
            </w:tcBorders>
            <w:vAlign w:val="bottom"/>
          </w:tcPr>
          <w:p w:rsidR="0074686D" w:rsidRPr="0074686D" w:rsidRDefault="0074686D" w:rsidP="0074686D">
            <w:pPr>
              <w:spacing w:line="304" w:lineRule="exact"/>
              <w:ind w:left="60"/>
              <w:rPr>
                <w:sz w:val="24"/>
                <w:szCs w:val="24"/>
                <w:lang w:val="ru-RU"/>
              </w:rPr>
            </w:pPr>
            <w:r w:rsidRPr="0074686D">
              <w:rPr>
                <w:sz w:val="24"/>
                <w:szCs w:val="24"/>
                <w:lang w:val="ru-RU"/>
              </w:rPr>
              <w:t>Отчет о результатах самообследования МБОУ</w:t>
            </w:r>
          </w:p>
        </w:tc>
        <w:tc>
          <w:tcPr>
            <w:tcW w:w="1880" w:type="dxa"/>
            <w:gridSpan w:val="3"/>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Ежегодно</w:t>
            </w:r>
          </w:p>
        </w:tc>
        <w:tc>
          <w:tcPr>
            <w:tcW w:w="920" w:type="dxa"/>
            <w:tcBorders>
              <w:right w:val="single" w:sz="8" w:space="0" w:color="auto"/>
            </w:tcBorders>
            <w:vAlign w:val="bottom"/>
          </w:tcPr>
          <w:p w:rsidR="0074686D" w:rsidRPr="00EA2074" w:rsidRDefault="0074686D" w:rsidP="0074686D">
            <w:pPr>
              <w:spacing w:line="264" w:lineRule="exact"/>
              <w:ind w:left="60"/>
              <w:rPr>
                <w:sz w:val="24"/>
                <w:szCs w:val="24"/>
              </w:rPr>
            </w:pPr>
            <w:r w:rsidRPr="00EA2074">
              <w:rPr>
                <w:sz w:val="24"/>
                <w:szCs w:val="24"/>
              </w:rPr>
              <w:t>Дирек</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72"/>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74686D" w:rsidRDefault="0074686D" w:rsidP="00E71240">
            <w:pPr>
              <w:ind w:left="60"/>
              <w:rPr>
                <w:sz w:val="24"/>
                <w:szCs w:val="24"/>
                <w:lang w:val="ru-RU"/>
              </w:rPr>
            </w:pPr>
            <w:r w:rsidRPr="0074686D">
              <w:rPr>
                <w:sz w:val="24"/>
                <w:szCs w:val="24"/>
                <w:lang w:val="ru-RU"/>
              </w:rPr>
              <w:t>Школа № 1</w:t>
            </w:r>
            <w:r w:rsidR="00E71240">
              <w:rPr>
                <w:sz w:val="24"/>
                <w:szCs w:val="24"/>
                <w:lang w:val="ru-RU"/>
              </w:rPr>
              <w:t>26</w:t>
            </w:r>
            <w:r w:rsidRPr="0074686D">
              <w:rPr>
                <w:sz w:val="24"/>
                <w:szCs w:val="24"/>
                <w:lang w:val="ru-RU"/>
              </w:rPr>
              <w:t xml:space="preserve"> городского округа город Уфа РБ</w:t>
            </w:r>
          </w:p>
        </w:tc>
        <w:tc>
          <w:tcPr>
            <w:tcW w:w="1880" w:type="dxa"/>
            <w:gridSpan w:val="3"/>
            <w:tcBorders>
              <w:right w:val="single" w:sz="8" w:space="0" w:color="auto"/>
            </w:tcBorders>
            <w:vAlign w:val="bottom"/>
          </w:tcPr>
          <w:p w:rsidR="0074686D" w:rsidRPr="00EA2074" w:rsidRDefault="0074686D" w:rsidP="0074686D">
            <w:pPr>
              <w:ind w:left="80"/>
              <w:rPr>
                <w:sz w:val="24"/>
                <w:szCs w:val="24"/>
              </w:rPr>
            </w:pPr>
            <w:r w:rsidRPr="00EA2074">
              <w:rPr>
                <w:sz w:val="24"/>
                <w:szCs w:val="24"/>
              </w:rPr>
              <w:t>до 01.04</w:t>
            </w:r>
          </w:p>
        </w:tc>
        <w:tc>
          <w:tcPr>
            <w:tcW w:w="920" w:type="dxa"/>
            <w:tcBorders>
              <w:right w:val="single" w:sz="8" w:space="0" w:color="auto"/>
            </w:tcBorders>
            <w:vAlign w:val="bottom"/>
          </w:tcPr>
          <w:p w:rsidR="0074686D" w:rsidRPr="00EA2074" w:rsidRDefault="0074686D" w:rsidP="0074686D">
            <w:pPr>
              <w:spacing w:line="273" w:lineRule="exact"/>
              <w:ind w:left="60"/>
              <w:rPr>
                <w:sz w:val="24"/>
                <w:szCs w:val="24"/>
              </w:rPr>
            </w:pPr>
            <w:r w:rsidRPr="00EA2074">
              <w:rPr>
                <w:sz w:val="24"/>
                <w:szCs w:val="24"/>
              </w:rPr>
              <w:t>тор</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54"/>
        </w:trPr>
        <w:tc>
          <w:tcPr>
            <w:tcW w:w="620" w:type="dxa"/>
            <w:gridSpan w:val="3"/>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1880" w:type="dxa"/>
            <w:gridSpan w:val="3"/>
            <w:tcBorders>
              <w:bottom w:val="single" w:sz="8" w:space="0" w:color="auto"/>
              <w:right w:val="single" w:sz="8" w:space="0" w:color="auto"/>
            </w:tcBorders>
            <w:vAlign w:val="bottom"/>
          </w:tcPr>
          <w:p w:rsidR="0074686D" w:rsidRPr="00EA2074" w:rsidRDefault="0074686D" w:rsidP="0074686D">
            <w:pPr>
              <w:rPr>
                <w:sz w:val="24"/>
                <w:szCs w:val="24"/>
              </w:rPr>
            </w:pPr>
          </w:p>
        </w:tc>
        <w:tc>
          <w:tcPr>
            <w:tcW w:w="92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04"/>
        </w:trPr>
        <w:tc>
          <w:tcPr>
            <w:tcW w:w="620" w:type="dxa"/>
            <w:gridSpan w:val="3"/>
            <w:tcBorders>
              <w:left w:val="single" w:sz="8" w:space="0" w:color="auto"/>
              <w:right w:val="single" w:sz="8" w:space="0" w:color="auto"/>
            </w:tcBorders>
            <w:vAlign w:val="bottom"/>
          </w:tcPr>
          <w:p w:rsidR="0074686D" w:rsidRPr="00EA2074" w:rsidRDefault="0074686D" w:rsidP="0074686D">
            <w:pPr>
              <w:spacing w:line="304" w:lineRule="exact"/>
              <w:ind w:left="120"/>
              <w:rPr>
                <w:sz w:val="24"/>
                <w:szCs w:val="24"/>
              </w:rPr>
            </w:pPr>
            <w:r w:rsidRPr="00EA2074">
              <w:rPr>
                <w:sz w:val="24"/>
                <w:szCs w:val="24"/>
              </w:rPr>
              <w:t>4.</w:t>
            </w:r>
          </w:p>
        </w:tc>
        <w:tc>
          <w:tcPr>
            <w:tcW w:w="6080" w:type="dxa"/>
            <w:tcBorders>
              <w:right w:val="single" w:sz="8" w:space="0" w:color="auto"/>
            </w:tcBorders>
            <w:vAlign w:val="bottom"/>
          </w:tcPr>
          <w:p w:rsidR="0074686D" w:rsidRPr="00EA2074" w:rsidRDefault="0074686D" w:rsidP="0074686D">
            <w:pPr>
              <w:spacing w:line="304" w:lineRule="exact"/>
              <w:ind w:left="60"/>
              <w:rPr>
                <w:sz w:val="24"/>
                <w:szCs w:val="24"/>
              </w:rPr>
            </w:pPr>
            <w:r w:rsidRPr="00EA2074">
              <w:rPr>
                <w:sz w:val="24"/>
                <w:szCs w:val="24"/>
              </w:rPr>
              <w:t>Разработка рекомендаций педагогам (по</w:t>
            </w:r>
          </w:p>
        </w:tc>
        <w:tc>
          <w:tcPr>
            <w:tcW w:w="1880" w:type="dxa"/>
            <w:gridSpan w:val="3"/>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в течение</w:t>
            </w:r>
          </w:p>
        </w:tc>
        <w:tc>
          <w:tcPr>
            <w:tcW w:w="920" w:type="dxa"/>
            <w:tcBorders>
              <w:right w:val="single" w:sz="8" w:space="0" w:color="auto"/>
            </w:tcBorders>
            <w:vAlign w:val="bottom"/>
          </w:tcPr>
          <w:p w:rsidR="0074686D" w:rsidRPr="00EA2074" w:rsidRDefault="0074686D" w:rsidP="0074686D">
            <w:pPr>
              <w:spacing w:line="264" w:lineRule="exact"/>
              <w:ind w:left="60"/>
              <w:rPr>
                <w:sz w:val="24"/>
                <w:szCs w:val="24"/>
              </w:rPr>
            </w:pPr>
            <w:r w:rsidRPr="00EA2074">
              <w:rPr>
                <w:sz w:val="24"/>
                <w:szCs w:val="24"/>
              </w:rPr>
              <w:t>Админ</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6"/>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EA2074" w:rsidRDefault="0074686D" w:rsidP="0074686D">
            <w:pPr>
              <w:ind w:left="60"/>
              <w:rPr>
                <w:sz w:val="24"/>
                <w:szCs w:val="24"/>
              </w:rPr>
            </w:pPr>
            <w:r w:rsidRPr="00EA2074">
              <w:rPr>
                <w:sz w:val="24"/>
                <w:szCs w:val="24"/>
              </w:rPr>
              <w:t>организации внеурочной деятельности, текущей</w:t>
            </w:r>
          </w:p>
        </w:tc>
        <w:tc>
          <w:tcPr>
            <w:tcW w:w="1880" w:type="dxa"/>
            <w:gridSpan w:val="3"/>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учебного</w:t>
            </w:r>
          </w:p>
        </w:tc>
        <w:tc>
          <w:tcPr>
            <w:tcW w:w="920" w:type="dxa"/>
            <w:tcBorders>
              <w:right w:val="single" w:sz="8" w:space="0" w:color="auto"/>
            </w:tcBorders>
            <w:vAlign w:val="bottom"/>
          </w:tcPr>
          <w:p w:rsidR="0074686D" w:rsidRPr="00EA2074" w:rsidRDefault="0074686D" w:rsidP="0074686D">
            <w:pPr>
              <w:spacing w:line="273" w:lineRule="exact"/>
              <w:ind w:left="60"/>
              <w:rPr>
                <w:sz w:val="24"/>
                <w:szCs w:val="24"/>
              </w:rPr>
            </w:pPr>
            <w:r w:rsidRPr="00EA2074">
              <w:rPr>
                <w:sz w:val="24"/>
                <w:szCs w:val="24"/>
              </w:rPr>
              <w:t>истрац</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64"/>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vMerge w:val="restart"/>
            <w:tcBorders>
              <w:right w:val="single" w:sz="8" w:space="0" w:color="auto"/>
            </w:tcBorders>
            <w:vAlign w:val="bottom"/>
          </w:tcPr>
          <w:p w:rsidR="0074686D" w:rsidRPr="0074686D" w:rsidRDefault="0074686D" w:rsidP="0074686D">
            <w:pPr>
              <w:ind w:left="60"/>
              <w:rPr>
                <w:sz w:val="24"/>
                <w:szCs w:val="24"/>
                <w:lang w:val="ru-RU"/>
              </w:rPr>
            </w:pPr>
            <w:r w:rsidRPr="0074686D">
              <w:rPr>
                <w:sz w:val="24"/>
                <w:szCs w:val="24"/>
                <w:lang w:val="ru-RU"/>
              </w:rPr>
              <w:t>и итоговой оценки достижения планируемых</w:t>
            </w:r>
          </w:p>
        </w:tc>
        <w:tc>
          <w:tcPr>
            <w:tcW w:w="1880" w:type="dxa"/>
            <w:gridSpan w:val="3"/>
            <w:vMerge/>
            <w:tcBorders>
              <w:right w:val="single" w:sz="8" w:space="0" w:color="auto"/>
            </w:tcBorders>
            <w:vAlign w:val="bottom"/>
          </w:tcPr>
          <w:p w:rsidR="0074686D" w:rsidRPr="0074686D" w:rsidRDefault="0074686D" w:rsidP="0074686D">
            <w:pPr>
              <w:rPr>
                <w:sz w:val="24"/>
                <w:szCs w:val="24"/>
                <w:lang w:val="ru-RU"/>
              </w:rPr>
            </w:pPr>
          </w:p>
        </w:tc>
        <w:tc>
          <w:tcPr>
            <w:tcW w:w="920" w:type="dxa"/>
            <w:tcBorders>
              <w:right w:val="single" w:sz="8" w:space="0" w:color="auto"/>
            </w:tcBorders>
            <w:vAlign w:val="bottom"/>
          </w:tcPr>
          <w:p w:rsidR="0074686D" w:rsidRPr="00EA2074" w:rsidRDefault="0074686D" w:rsidP="0074686D">
            <w:pPr>
              <w:spacing w:line="264" w:lineRule="exact"/>
              <w:ind w:left="60"/>
              <w:rPr>
                <w:sz w:val="24"/>
                <w:szCs w:val="24"/>
              </w:rPr>
            </w:pPr>
            <w:r w:rsidRPr="00EA2074">
              <w:rPr>
                <w:sz w:val="24"/>
                <w:szCs w:val="24"/>
              </w:rPr>
              <w:t>ия</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152"/>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vMerge/>
            <w:tcBorders>
              <w:right w:val="single" w:sz="8" w:space="0" w:color="auto"/>
            </w:tcBorders>
            <w:vAlign w:val="bottom"/>
          </w:tcPr>
          <w:p w:rsidR="0074686D" w:rsidRPr="00EA2074" w:rsidRDefault="0074686D" w:rsidP="0074686D">
            <w:pPr>
              <w:rPr>
                <w:sz w:val="24"/>
                <w:szCs w:val="24"/>
              </w:rPr>
            </w:pPr>
          </w:p>
        </w:tc>
        <w:tc>
          <w:tcPr>
            <w:tcW w:w="1880" w:type="dxa"/>
            <w:gridSpan w:val="3"/>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года</w:t>
            </w:r>
          </w:p>
        </w:tc>
        <w:tc>
          <w:tcPr>
            <w:tcW w:w="920" w:type="dxa"/>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00"/>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vMerge w:val="restart"/>
            <w:tcBorders>
              <w:right w:val="single" w:sz="8" w:space="0" w:color="auto"/>
            </w:tcBorders>
            <w:vAlign w:val="bottom"/>
          </w:tcPr>
          <w:p w:rsidR="0074686D" w:rsidRPr="00EA2074" w:rsidRDefault="0074686D" w:rsidP="0074686D">
            <w:pPr>
              <w:ind w:left="60"/>
              <w:rPr>
                <w:sz w:val="24"/>
                <w:szCs w:val="24"/>
              </w:rPr>
            </w:pPr>
            <w:r w:rsidRPr="00EA2074">
              <w:rPr>
                <w:sz w:val="24"/>
                <w:szCs w:val="24"/>
              </w:rPr>
              <w:t>результатов, по</w:t>
            </w:r>
          </w:p>
        </w:tc>
        <w:tc>
          <w:tcPr>
            <w:tcW w:w="1880" w:type="dxa"/>
            <w:gridSpan w:val="3"/>
            <w:vMerge/>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170"/>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vMerge/>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571"/>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EA2074" w:rsidRDefault="0074686D" w:rsidP="0074686D">
            <w:pPr>
              <w:ind w:left="60"/>
              <w:rPr>
                <w:sz w:val="24"/>
                <w:szCs w:val="24"/>
              </w:rPr>
            </w:pPr>
            <w:r w:rsidRPr="00EA2074">
              <w:rPr>
                <w:sz w:val="24"/>
                <w:szCs w:val="24"/>
              </w:rPr>
              <w:t>использованию интерактивных технологий и</w:t>
            </w: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70"/>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EA2074" w:rsidRDefault="0074686D" w:rsidP="0074686D">
            <w:pPr>
              <w:ind w:left="60"/>
              <w:rPr>
                <w:sz w:val="24"/>
                <w:szCs w:val="24"/>
              </w:rPr>
            </w:pPr>
            <w:r w:rsidRPr="00EA2074">
              <w:rPr>
                <w:sz w:val="24"/>
                <w:szCs w:val="24"/>
              </w:rPr>
              <w:t>др.)</w:t>
            </w: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57"/>
        </w:trPr>
        <w:tc>
          <w:tcPr>
            <w:tcW w:w="620" w:type="dxa"/>
            <w:gridSpan w:val="3"/>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1880" w:type="dxa"/>
            <w:gridSpan w:val="3"/>
            <w:tcBorders>
              <w:bottom w:val="single" w:sz="8" w:space="0" w:color="auto"/>
              <w:right w:val="single" w:sz="8" w:space="0" w:color="auto"/>
            </w:tcBorders>
            <w:vAlign w:val="bottom"/>
          </w:tcPr>
          <w:p w:rsidR="0074686D" w:rsidRPr="00EA2074" w:rsidRDefault="0074686D" w:rsidP="0074686D">
            <w:pPr>
              <w:rPr>
                <w:sz w:val="24"/>
                <w:szCs w:val="24"/>
              </w:rPr>
            </w:pPr>
          </w:p>
        </w:tc>
        <w:tc>
          <w:tcPr>
            <w:tcW w:w="92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RPr="009B59A7" w:rsidTr="0074686D">
        <w:trPr>
          <w:gridAfter w:val="1"/>
          <w:wAfter w:w="20" w:type="dxa"/>
          <w:trHeight w:val="258"/>
        </w:trPr>
        <w:tc>
          <w:tcPr>
            <w:tcW w:w="8580" w:type="dxa"/>
            <w:gridSpan w:val="7"/>
            <w:tcBorders>
              <w:left w:val="single" w:sz="8" w:space="0" w:color="auto"/>
            </w:tcBorders>
            <w:vAlign w:val="bottom"/>
          </w:tcPr>
          <w:p w:rsidR="0074686D" w:rsidRPr="0074686D" w:rsidRDefault="0074686D" w:rsidP="0074686D">
            <w:pPr>
              <w:spacing w:line="258" w:lineRule="exact"/>
              <w:ind w:left="120"/>
              <w:rPr>
                <w:sz w:val="24"/>
                <w:szCs w:val="24"/>
                <w:lang w:val="ru-RU"/>
              </w:rPr>
            </w:pPr>
            <w:r w:rsidRPr="00EA2074">
              <w:rPr>
                <w:sz w:val="24"/>
                <w:szCs w:val="24"/>
              </w:rPr>
              <w:t>VI</w:t>
            </w:r>
            <w:r w:rsidRPr="0074686D">
              <w:rPr>
                <w:sz w:val="24"/>
                <w:szCs w:val="24"/>
                <w:lang w:val="ru-RU"/>
              </w:rPr>
              <w:t>. Материально-техническое обеспечение реализации ООП ООО</w:t>
            </w:r>
          </w:p>
        </w:tc>
        <w:tc>
          <w:tcPr>
            <w:tcW w:w="920" w:type="dxa"/>
            <w:tcBorders>
              <w:right w:val="single" w:sz="8" w:space="0" w:color="auto"/>
            </w:tcBorders>
            <w:vAlign w:val="bottom"/>
          </w:tcPr>
          <w:p w:rsidR="0074686D" w:rsidRPr="0074686D" w:rsidRDefault="0074686D" w:rsidP="0074686D">
            <w:pPr>
              <w:rPr>
                <w:sz w:val="24"/>
                <w:szCs w:val="24"/>
                <w:lang w:val="ru-RU"/>
              </w:rPr>
            </w:pPr>
          </w:p>
        </w:tc>
        <w:tc>
          <w:tcPr>
            <w:tcW w:w="30" w:type="dxa"/>
            <w:gridSpan w:val="2"/>
            <w:vAlign w:val="bottom"/>
          </w:tcPr>
          <w:p w:rsidR="0074686D" w:rsidRPr="0074686D" w:rsidRDefault="0074686D" w:rsidP="0074686D">
            <w:pPr>
              <w:rPr>
                <w:sz w:val="1"/>
                <w:szCs w:val="1"/>
                <w:lang w:val="ru-RU"/>
              </w:rPr>
            </w:pPr>
          </w:p>
        </w:tc>
      </w:tr>
      <w:tr w:rsidR="0074686D" w:rsidRPr="009B59A7" w:rsidTr="0074686D">
        <w:trPr>
          <w:gridAfter w:val="1"/>
          <w:wAfter w:w="20" w:type="dxa"/>
          <w:trHeight w:val="250"/>
        </w:trPr>
        <w:tc>
          <w:tcPr>
            <w:tcW w:w="620" w:type="dxa"/>
            <w:gridSpan w:val="3"/>
            <w:tcBorders>
              <w:left w:val="single" w:sz="8" w:space="0" w:color="auto"/>
              <w:bottom w:val="single" w:sz="8" w:space="0" w:color="auto"/>
            </w:tcBorders>
            <w:vAlign w:val="bottom"/>
          </w:tcPr>
          <w:p w:rsidR="0074686D" w:rsidRPr="0074686D" w:rsidRDefault="0074686D" w:rsidP="0074686D">
            <w:pPr>
              <w:rPr>
                <w:sz w:val="24"/>
                <w:szCs w:val="24"/>
                <w:lang w:val="ru-RU"/>
              </w:rPr>
            </w:pPr>
          </w:p>
        </w:tc>
        <w:tc>
          <w:tcPr>
            <w:tcW w:w="6080" w:type="dxa"/>
            <w:tcBorders>
              <w:bottom w:val="single" w:sz="8" w:space="0" w:color="auto"/>
            </w:tcBorders>
            <w:vAlign w:val="bottom"/>
          </w:tcPr>
          <w:p w:rsidR="0074686D" w:rsidRPr="0074686D" w:rsidRDefault="0074686D" w:rsidP="0074686D">
            <w:pPr>
              <w:rPr>
                <w:sz w:val="24"/>
                <w:szCs w:val="24"/>
                <w:lang w:val="ru-RU"/>
              </w:rPr>
            </w:pPr>
          </w:p>
        </w:tc>
        <w:tc>
          <w:tcPr>
            <w:tcW w:w="1880" w:type="dxa"/>
            <w:gridSpan w:val="3"/>
            <w:tcBorders>
              <w:bottom w:val="single" w:sz="8" w:space="0" w:color="auto"/>
            </w:tcBorders>
            <w:vAlign w:val="bottom"/>
          </w:tcPr>
          <w:p w:rsidR="0074686D" w:rsidRPr="0074686D" w:rsidRDefault="0074686D" w:rsidP="0074686D">
            <w:pPr>
              <w:rPr>
                <w:sz w:val="24"/>
                <w:szCs w:val="24"/>
                <w:lang w:val="ru-RU"/>
              </w:rPr>
            </w:pPr>
          </w:p>
        </w:tc>
        <w:tc>
          <w:tcPr>
            <w:tcW w:w="920" w:type="dxa"/>
            <w:tcBorders>
              <w:bottom w:val="single" w:sz="8" w:space="0" w:color="auto"/>
              <w:right w:val="single" w:sz="8" w:space="0" w:color="auto"/>
            </w:tcBorders>
            <w:vAlign w:val="bottom"/>
          </w:tcPr>
          <w:p w:rsidR="0074686D" w:rsidRPr="0074686D" w:rsidRDefault="0074686D" w:rsidP="0074686D">
            <w:pPr>
              <w:rPr>
                <w:sz w:val="24"/>
                <w:szCs w:val="24"/>
                <w:lang w:val="ru-RU"/>
              </w:rPr>
            </w:pPr>
          </w:p>
        </w:tc>
        <w:tc>
          <w:tcPr>
            <w:tcW w:w="30" w:type="dxa"/>
            <w:gridSpan w:val="2"/>
            <w:vAlign w:val="bottom"/>
          </w:tcPr>
          <w:p w:rsidR="0074686D" w:rsidRPr="0074686D" w:rsidRDefault="0074686D" w:rsidP="0074686D">
            <w:pPr>
              <w:rPr>
                <w:sz w:val="1"/>
                <w:szCs w:val="1"/>
                <w:lang w:val="ru-RU"/>
              </w:rPr>
            </w:pPr>
          </w:p>
        </w:tc>
      </w:tr>
      <w:tr w:rsidR="0074686D" w:rsidTr="0074686D">
        <w:trPr>
          <w:gridAfter w:val="1"/>
          <w:wAfter w:w="20" w:type="dxa"/>
          <w:trHeight w:val="304"/>
        </w:trPr>
        <w:tc>
          <w:tcPr>
            <w:tcW w:w="620" w:type="dxa"/>
            <w:gridSpan w:val="3"/>
            <w:tcBorders>
              <w:left w:val="single" w:sz="8" w:space="0" w:color="auto"/>
              <w:right w:val="single" w:sz="8" w:space="0" w:color="auto"/>
            </w:tcBorders>
            <w:vAlign w:val="bottom"/>
          </w:tcPr>
          <w:p w:rsidR="0074686D" w:rsidRPr="00EA2074" w:rsidRDefault="0074686D" w:rsidP="0074686D">
            <w:pPr>
              <w:spacing w:line="304" w:lineRule="exact"/>
              <w:ind w:left="120"/>
              <w:rPr>
                <w:sz w:val="24"/>
                <w:szCs w:val="24"/>
              </w:rPr>
            </w:pPr>
            <w:r w:rsidRPr="00EA2074">
              <w:rPr>
                <w:sz w:val="24"/>
                <w:szCs w:val="24"/>
              </w:rPr>
              <w:lastRenderedPageBreak/>
              <w:t>1.</w:t>
            </w:r>
          </w:p>
        </w:tc>
        <w:tc>
          <w:tcPr>
            <w:tcW w:w="6080" w:type="dxa"/>
            <w:tcBorders>
              <w:right w:val="single" w:sz="8" w:space="0" w:color="auto"/>
            </w:tcBorders>
            <w:vAlign w:val="bottom"/>
          </w:tcPr>
          <w:p w:rsidR="0074686D" w:rsidRPr="00EA2074" w:rsidRDefault="0074686D" w:rsidP="0074686D">
            <w:pPr>
              <w:spacing w:line="304" w:lineRule="exact"/>
              <w:ind w:left="60"/>
              <w:rPr>
                <w:sz w:val="24"/>
                <w:szCs w:val="24"/>
              </w:rPr>
            </w:pPr>
            <w:r w:rsidRPr="00EA2074">
              <w:rPr>
                <w:sz w:val="24"/>
                <w:szCs w:val="24"/>
              </w:rPr>
              <w:t>Анализ материально – технического</w:t>
            </w:r>
          </w:p>
        </w:tc>
        <w:tc>
          <w:tcPr>
            <w:tcW w:w="1880" w:type="dxa"/>
            <w:gridSpan w:val="3"/>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апрель-май</w:t>
            </w:r>
          </w:p>
        </w:tc>
        <w:tc>
          <w:tcPr>
            <w:tcW w:w="920" w:type="dxa"/>
            <w:tcBorders>
              <w:right w:val="single" w:sz="8" w:space="0" w:color="auto"/>
            </w:tcBorders>
            <w:vAlign w:val="bottom"/>
          </w:tcPr>
          <w:p w:rsidR="0074686D" w:rsidRPr="00EA2074" w:rsidRDefault="0074686D" w:rsidP="0074686D">
            <w:pPr>
              <w:spacing w:line="264" w:lineRule="exact"/>
              <w:ind w:left="60"/>
              <w:rPr>
                <w:sz w:val="24"/>
                <w:szCs w:val="24"/>
              </w:rPr>
            </w:pPr>
            <w:r w:rsidRPr="00EA2074">
              <w:rPr>
                <w:sz w:val="24"/>
                <w:szCs w:val="24"/>
              </w:rPr>
              <w:t>Админ</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4"/>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74686D" w:rsidRDefault="0074686D" w:rsidP="0074686D">
            <w:pPr>
              <w:ind w:left="60"/>
              <w:rPr>
                <w:sz w:val="24"/>
                <w:szCs w:val="24"/>
                <w:lang w:val="ru-RU"/>
              </w:rPr>
            </w:pPr>
            <w:r w:rsidRPr="0074686D">
              <w:rPr>
                <w:sz w:val="24"/>
                <w:szCs w:val="24"/>
                <w:lang w:val="ru-RU"/>
              </w:rPr>
              <w:t>обеспечения и реализации ФГОС ООО</w:t>
            </w:r>
          </w:p>
        </w:tc>
        <w:tc>
          <w:tcPr>
            <w:tcW w:w="1880" w:type="dxa"/>
            <w:gridSpan w:val="3"/>
            <w:tcBorders>
              <w:right w:val="single" w:sz="8" w:space="0" w:color="auto"/>
            </w:tcBorders>
            <w:vAlign w:val="bottom"/>
          </w:tcPr>
          <w:p w:rsidR="0074686D" w:rsidRPr="0074686D" w:rsidRDefault="0074686D" w:rsidP="0074686D">
            <w:pPr>
              <w:rPr>
                <w:sz w:val="24"/>
                <w:szCs w:val="24"/>
                <w:lang w:val="ru-RU"/>
              </w:rPr>
            </w:pPr>
          </w:p>
        </w:tc>
        <w:tc>
          <w:tcPr>
            <w:tcW w:w="920" w:type="dxa"/>
            <w:tcBorders>
              <w:right w:val="single" w:sz="8" w:space="0" w:color="auto"/>
            </w:tcBorders>
            <w:vAlign w:val="bottom"/>
          </w:tcPr>
          <w:p w:rsidR="0074686D" w:rsidRPr="00EA2074" w:rsidRDefault="0074686D" w:rsidP="0074686D">
            <w:pPr>
              <w:spacing w:line="271" w:lineRule="exact"/>
              <w:ind w:left="60"/>
              <w:rPr>
                <w:sz w:val="24"/>
                <w:szCs w:val="24"/>
              </w:rPr>
            </w:pPr>
            <w:r w:rsidRPr="00EA2074">
              <w:rPr>
                <w:sz w:val="24"/>
                <w:szCs w:val="24"/>
              </w:rPr>
              <w:t>истрац</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64"/>
        </w:trPr>
        <w:tc>
          <w:tcPr>
            <w:tcW w:w="620" w:type="dxa"/>
            <w:gridSpan w:val="3"/>
            <w:tcBorders>
              <w:left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right w:val="single" w:sz="8" w:space="0" w:color="auto"/>
            </w:tcBorders>
            <w:vAlign w:val="bottom"/>
          </w:tcPr>
          <w:p w:rsidR="0074686D" w:rsidRPr="00EA2074" w:rsidRDefault="0074686D" w:rsidP="0074686D">
            <w:pPr>
              <w:rPr>
                <w:sz w:val="24"/>
                <w:szCs w:val="24"/>
              </w:rPr>
            </w:pPr>
          </w:p>
        </w:tc>
        <w:tc>
          <w:tcPr>
            <w:tcW w:w="1880" w:type="dxa"/>
            <w:gridSpan w:val="3"/>
            <w:tcBorders>
              <w:right w:val="single" w:sz="8" w:space="0" w:color="auto"/>
            </w:tcBorders>
            <w:vAlign w:val="bottom"/>
          </w:tcPr>
          <w:p w:rsidR="0074686D" w:rsidRPr="00EA2074" w:rsidRDefault="0074686D" w:rsidP="0074686D">
            <w:pPr>
              <w:rPr>
                <w:sz w:val="24"/>
                <w:szCs w:val="24"/>
              </w:rPr>
            </w:pPr>
          </w:p>
        </w:tc>
        <w:tc>
          <w:tcPr>
            <w:tcW w:w="920" w:type="dxa"/>
            <w:tcBorders>
              <w:right w:val="single" w:sz="8" w:space="0" w:color="auto"/>
            </w:tcBorders>
            <w:vAlign w:val="bottom"/>
          </w:tcPr>
          <w:p w:rsidR="0074686D" w:rsidRPr="00EA2074" w:rsidRDefault="0074686D" w:rsidP="0074686D">
            <w:pPr>
              <w:spacing w:line="264" w:lineRule="exact"/>
              <w:ind w:left="60"/>
              <w:rPr>
                <w:sz w:val="24"/>
                <w:szCs w:val="24"/>
              </w:rPr>
            </w:pPr>
            <w:r w:rsidRPr="00EA2074">
              <w:rPr>
                <w:sz w:val="24"/>
                <w:szCs w:val="24"/>
              </w:rPr>
              <w:t>ия</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50"/>
        </w:trPr>
        <w:tc>
          <w:tcPr>
            <w:tcW w:w="620" w:type="dxa"/>
            <w:gridSpan w:val="3"/>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08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1880" w:type="dxa"/>
            <w:gridSpan w:val="3"/>
            <w:tcBorders>
              <w:bottom w:val="single" w:sz="8" w:space="0" w:color="auto"/>
              <w:right w:val="single" w:sz="8" w:space="0" w:color="auto"/>
            </w:tcBorders>
            <w:vAlign w:val="bottom"/>
          </w:tcPr>
          <w:p w:rsidR="0074686D" w:rsidRPr="00EA2074" w:rsidRDefault="0074686D" w:rsidP="0074686D">
            <w:pPr>
              <w:rPr>
                <w:sz w:val="24"/>
                <w:szCs w:val="24"/>
              </w:rPr>
            </w:pPr>
          </w:p>
        </w:tc>
        <w:tc>
          <w:tcPr>
            <w:tcW w:w="920" w:type="dxa"/>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6"/>
        </w:trPr>
        <w:tc>
          <w:tcPr>
            <w:tcW w:w="600" w:type="dxa"/>
            <w:gridSpan w:val="2"/>
            <w:tcBorders>
              <w:top w:val="single" w:sz="8" w:space="0" w:color="auto"/>
              <w:left w:val="single" w:sz="8" w:space="0" w:color="auto"/>
              <w:right w:val="single" w:sz="8" w:space="0" w:color="auto"/>
            </w:tcBorders>
            <w:vAlign w:val="bottom"/>
          </w:tcPr>
          <w:p w:rsidR="0074686D" w:rsidRPr="00EA2074" w:rsidRDefault="0074686D" w:rsidP="0074686D">
            <w:pPr>
              <w:ind w:right="120"/>
              <w:jc w:val="right"/>
              <w:rPr>
                <w:sz w:val="24"/>
                <w:szCs w:val="24"/>
              </w:rPr>
            </w:pPr>
            <w:r w:rsidRPr="00EA2074">
              <w:rPr>
                <w:sz w:val="24"/>
                <w:szCs w:val="24"/>
              </w:rPr>
              <w:t>2.</w:t>
            </w:r>
          </w:p>
        </w:tc>
        <w:tc>
          <w:tcPr>
            <w:tcW w:w="6100" w:type="dxa"/>
            <w:gridSpan w:val="2"/>
            <w:tcBorders>
              <w:top w:val="single" w:sz="8" w:space="0" w:color="auto"/>
              <w:right w:val="single" w:sz="8" w:space="0" w:color="auto"/>
            </w:tcBorders>
            <w:vAlign w:val="bottom"/>
          </w:tcPr>
          <w:p w:rsidR="0074686D" w:rsidRPr="00EA2074" w:rsidRDefault="0074686D" w:rsidP="0074686D">
            <w:pPr>
              <w:ind w:left="80"/>
              <w:rPr>
                <w:sz w:val="24"/>
                <w:szCs w:val="24"/>
              </w:rPr>
            </w:pPr>
            <w:r w:rsidRPr="00EA2074">
              <w:rPr>
                <w:sz w:val="24"/>
                <w:szCs w:val="24"/>
              </w:rPr>
              <w:t>Обеспечение соответствия материально-</w:t>
            </w:r>
          </w:p>
        </w:tc>
        <w:tc>
          <w:tcPr>
            <w:tcW w:w="1860" w:type="dxa"/>
            <w:gridSpan w:val="2"/>
            <w:tcBorders>
              <w:top w:val="single" w:sz="8" w:space="0" w:color="auto"/>
              <w:right w:val="single" w:sz="8" w:space="0" w:color="auto"/>
            </w:tcBorders>
            <w:vAlign w:val="bottom"/>
          </w:tcPr>
          <w:p w:rsidR="0074686D" w:rsidRPr="00EA2074" w:rsidRDefault="0074686D" w:rsidP="0074686D">
            <w:pPr>
              <w:ind w:left="80"/>
              <w:rPr>
                <w:sz w:val="24"/>
                <w:szCs w:val="24"/>
              </w:rPr>
            </w:pPr>
            <w:r w:rsidRPr="00EA2074">
              <w:rPr>
                <w:sz w:val="24"/>
                <w:szCs w:val="24"/>
              </w:rPr>
              <w:t>постоянно</w:t>
            </w:r>
          </w:p>
        </w:tc>
        <w:tc>
          <w:tcPr>
            <w:tcW w:w="940" w:type="dxa"/>
            <w:gridSpan w:val="2"/>
            <w:tcBorders>
              <w:top w:val="single" w:sz="8" w:space="0" w:color="auto"/>
              <w:right w:val="single" w:sz="8" w:space="0" w:color="auto"/>
            </w:tcBorders>
            <w:vAlign w:val="bottom"/>
          </w:tcPr>
          <w:p w:rsidR="0074686D" w:rsidRPr="00EA2074" w:rsidRDefault="0074686D" w:rsidP="0074686D">
            <w:pPr>
              <w:ind w:left="80"/>
              <w:rPr>
                <w:sz w:val="24"/>
                <w:szCs w:val="24"/>
              </w:rPr>
            </w:pPr>
            <w:r w:rsidRPr="00EA2074">
              <w:rPr>
                <w:sz w:val="24"/>
                <w:szCs w:val="24"/>
              </w:rPr>
              <w:t>Админ</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технической базы, санитарно-гигиенических</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spacing w:line="271" w:lineRule="exact"/>
              <w:ind w:left="80"/>
              <w:rPr>
                <w:sz w:val="24"/>
                <w:szCs w:val="24"/>
              </w:rPr>
            </w:pPr>
            <w:r w:rsidRPr="00EA2074">
              <w:rPr>
                <w:sz w:val="24"/>
                <w:szCs w:val="24"/>
              </w:rPr>
              <w:t>истрац</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6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условий требованиям ФГОС ООО</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ия</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152"/>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57"/>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6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94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04"/>
        </w:trPr>
        <w:tc>
          <w:tcPr>
            <w:tcW w:w="600" w:type="dxa"/>
            <w:gridSpan w:val="2"/>
            <w:tcBorders>
              <w:left w:val="single" w:sz="8" w:space="0" w:color="auto"/>
              <w:right w:val="single" w:sz="8" w:space="0" w:color="auto"/>
            </w:tcBorders>
            <w:vAlign w:val="bottom"/>
          </w:tcPr>
          <w:p w:rsidR="0074686D" w:rsidRPr="00EA2074" w:rsidRDefault="0074686D" w:rsidP="0074686D">
            <w:pPr>
              <w:spacing w:line="304" w:lineRule="exact"/>
              <w:ind w:right="120"/>
              <w:jc w:val="right"/>
              <w:rPr>
                <w:sz w:val="24"/>
                <w:szCs w:val="24"/>
              </w:rPr>
            </w:pPr>
            <w:r w:rsidRPr="00EA2074">
              <w:rPr>
                <w:sz w:val="24"/>
                <w:szCs w:val="24"/>
              </w:rPr>
              <w:t>3.</w:t>
            </w:r>
          </w:p>
        </w:tc>
        <w:tc>
          <w:tcPr>
            <w:tcW w:w="6100" w:type="dxa"/>
            <w:gridSpan w:val="2"/>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Обеспечить соответствие условий реализации</w:t>
            </w:r>
          </w:p>
        </w:tc>
        <w:tc>
          <w:tcPr>
            <w:tcW w:w="1860" w:type="dxa"/>
            <w:gridSpan w:val="2"/>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постоянно</w:t>
            </w: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Админ</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74686D" w:rsidRDefault="0074686D" w:rsidP="0074686D">
            <w:pPr>
              <w:ind w:left="80"/>
              <w:rPr>
                <w:sz w:val="24"/>
                <w:szCs w:val="24"/>
                <w:lang w:val="ru-RU"/>
              </w:rPr>
            </w:pPr>
            <w:r w:rsidRPr="0074686D">
              <w:rPr>
                <w:sz w:val="24"/>
                <w:szCs w:val="24"/>
                <w:lang w:val="ru-RU"/>
              </w:rPr>
              <w:t>ООП ООО противопожарным нормам, нормам</w:t>
            </w:r>
          </w:p>
        </w:tc>
        <w:tc>
          <w:tcPr>
            <w:tcW w:w="1860" w:type="dxa"/>
            <w:gridSpan w:val="2"/>
            <w:tcBorders>
              <w:right w:val="single" w:sz="8" w:space="0" w:color="auto"/>
            </w:tcBorders>
            <w:vAlign w:val="bottom"/>
          </w:tcPr>
          <w:p w:rsidR="0074686D" w:rsidRPr="0074686D" w:rsidRDefault="0074686D" w:rsidP="0074686D">
            <w:pPr>
              <w:rPr>
                <w:sz w:val="24"/>
                <w:szCs w:val="24"/>
                <w:lang w:val="ru-RU"/>
              </w:rPr>
            </w:pPr>
          </w:p>
        </w:tc>
        <w:tc>
          <w:tcPr>
            <w:tcW w:w="940" w:type="dxa"/>
            <w:gridSpan w:val="2"/>
            <w:tcBorders>
              <w:right w:val="single" w:sz="8" w:space="0" w:color="auto"/>
            </w:tcBorders>
            <w:vAlign w:val="bottom"/>
          </w:tcPr>
          <w:p w:rsidR="0074686D" w:rsidRPr="00EA2074" w:rsidRDefault="0074686D" w:rsidP="0074686D">
            <w:pPr>
              <w:spacing w:line="271" w:lineRule="exact"/>
              <w:ind w:left="80"/>
              <w:rPr>
                <w:sz w:val="24"/>
                <w:szCs w:val="24"/>
              </w:rPr>
            </w:pPr>
            <w:r w:rsidRPr="00EA2074">
              <w:rPr>
                <w:sz w:val="24"/>
                <w:szCs w:val="24"/>
              </w:rPr>
              <w:t>истрац</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6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охраны труда работников образовательного</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ия</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15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70"/>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учреждения</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54"/>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6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94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06"/>
        </w:trPr>
        <w:tc>
          <w:tcPr>
            <w:tcW w:w="600" w:type="dxa"/>
            <w:gridSpan w:val="2"/>
            <w:tcBorders>
              <w:left w:val="single" w:sz="8" w:space="0" w:color="auto"/>
              <w:right w:val="single" w:sz="8" w:space="0" w:color="auto"/>
            </w:tcBorders>
            <w:vAlign w:val="bottom"/>
          </w:tcPr>
          <w:p w:rsidR="0074686D" w:rsidRPr="00EA2074" w:rsidRDefault="0074686D" w:rsidP="0074686D">
            <w:pPr>
              <w:spacing w:line="306" w:lineRule="exact"/>
              <w:ind w:right="120"/>
              <w:jc w:val="right"/>
              <w:rPr>
                <w:sz w:val="24"/>
                <w:szCs w:val="24"/>
              </w:rPr>
            </w:pPr>
            <w:r w:rsidRPr="00EA2074">
              <w:rPr>
                <w:sz w:val="24"/>
                <w:szCs w:val="24"/>
              </w:rPr>
              <w:t>4.</w:t>
            </w:r>
          </w:p>
        </w:tc>
        <w:tc>
          <w:tcPr>
            <w:tcW w:w="6100" w:type="dxa"/>
            <w:gridSpan w:val="2"/>
            <w:tcBorders>
              <w:right w:val="single" w:sz="8" w:space="0" w:color="auto"/>
            </w:tcBorders>
            <w:vAlign w:val="bottom"/>
          </w:tcPr>
          <w:p w:rsidR="0074686D" w:rsidRPr="00EA2074" w:rsidRDefault="0074686D" w:rsidP="0074686D">
            <w:pPr>
              <w:spacing w:line="306" w:lineRule="exact"/>
              <w:ind w:left="80"/>
              <w:rPr>
                <w:sz w:val="24"/>
                <w:szCs w:val="24"/>
              </w:rPr>
            </w:pPr>
            <w:r w:rsidRPr="00EA2074">
              <w:rPr>
                <w:sz w:val="24"/>
                <w:szCs w:val="24"/>
              </w:rPr>
              <w:t>Обеспечение соответствия информационно-</w:t>
            </w:r>
          </w:p>
        </w:tc>
        <w:tc>
          <w:tcPr>
            <w:tcW w:w="1860" w:type="dxa"/>
            <w:gridSpan w:val="2"/>
            <w:tcBorders>
              <w:right w:val="single" w:sz="8" w:space="0" w:color="auto"/>
            </w:tcBorders>
            <w:vAlign w:val="bottom"/>
          </w:tcPr>
          <w:p w:rsidR="0074686D" w:rsidRPr="00EA2074" w:rsidRDefault="0074686D" w:rsidP="0074686D">
            <w:pPr>
              <w:spacing w:line="306" w:lineRule="exact"/>
              <w:ind w:left="80"/>
              <w:rPr>
                <w:sz w:val="24"/>
                <w:szCs w:val="24"/>
              </w:rPr>
            </w:pPr>
            <w:r w:rsidRPr="00EA2074">
              <w:rPr>
                <w:sz w:val="24"/>
                <w:szCs w:val="24"/>
              </w:rPr>
              <w:t>постоянно</w:t>
            </w: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Админ</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образовательной среды требованиям ФГОС</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spacing w:line="271" w:lineRule="exact"/>
              <w:ind w:left="80"/>
              <w:rPr>
                <w:sz w:val="24"/>
                <w:szCs w:val="24"/>
              </w:rPr>
            </w:pPr>
            <w:r w:rsidRPr="00EA2074">
              <w:rPr>
                <w:sz w:val="24"/>
                <w:szCs w:val="24"/>
              </w:rPr>
              <w:t>истрац</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6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val="restart"/>
            <w:tcBorders>
              <w:right w:val="single" w:sz="8" w:space="0" w:color="auto"/>
            </w:tcBorders>
            <w:vAlign w:val="bottom"/>
          </w:tcPr>
          <w:p w:rsidR="0074686D" w:rsidRPr="00EA2074" w:rsidRDefault="0074686D" w:rsidP="0074686D">
            <w:pPr>
              <w:ind w:left="80"/>
              <w:rPr>
                <w:sz w:val="24"/>
                <w:szCs w:val="24"/>
              </w:rPr>
            </w:pPr>
            <w:r w:rsidRPr="00EA2074">
              <w:rPr>
                <w:sz w:val="24"/>
                <w:szCs w:val="24"/>
              </w:rPr>
              <w:t>ООО</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ия</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152"/>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vMerge/>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57"/>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6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94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04"/>
        </w:trPr>
        <w:tc>
          <w:tcPr>
            <w:tcW w:w="600" w:type="dxa"/>
            <w:gridSpan w:val="2"/>
            <w:tcBorders>
              <w:left w:val="single" w:sz="8" w:space="0" w:color="auto"/>
              <w:right w:val="single" w:sz="8" w:space="0" w:color="auto"/>
            </w:tcBorders>
            <w:vAlign w:val="bottom"/>
          </w:tcPr>
          <w:p w:rsidR="0074686D" w:rsidRPr="00EA2074" w:rsidRDefault="0074686D" w:rsidP="0074686D">
            <w:pPr>
              <w:spacing w:line="304" w:lineRule="exact"/>
              <w:ind w:right="120"/>
              <w:jc w:val="right"/>
              <w:rPr>
                <w:sz w:val="24"/>
                <w:szCs w:val="24"/>
              </w:rPr>
            </w:pPr>
            <w:r w:rsidRPr="00EA2074">
              <w:rPr>
                <w:sz w:val="24"/>
                <w:szCs w:val="24"/>
              </w:rPr>
              <w:t>5.</w:t>
            </w:r>
          </w:p>
        </w:tc>
        <w:tc>
          <w:tcPr>
            <w:tcW w:w="6100" w:type="dxa"/>
            <w:gridSpan w:val="2"/>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Обеспечение укомплектованности библиотеки</w:t>
            </w:r>
          </w:p>
        </w:tc>
        <w:tc>
          <w:tcPr>
            <w:tcW w:w="1860" w:type="dxa"/>
            <w:gridSpan w:val="2"/>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постоянно</w:t>
            </w: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Дирек</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печатными и электронными ресурсами</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spacing w:line="271" w:lineRule="exact"/>
              <w:ind w:left="80"/>
              <w:rPr>
                <w:sz w:val="24"/>
                <w:szCs w:val="24"/>
              </w:rPr>
            </w:pPr>
            <w:r w:rsidRPr="00EA2074">
              <w:rPr>
                <w:sz w:val="24"/>
                <w:szCs w:val="24"/>
              </w:rPr>
              <w:t>тор ,</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6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библи</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19"/>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отекар</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17"/>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ь</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48"/>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6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94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06"/>
        </w:trPr>
        <w:tc>
          <w:tcPr>
            <w:tcW w:w="600" w:type="dxa"/>
            <w:gridSpan w:val="2"/>
            <w:tcBorders>
              <w:left w:val="single" w:sz="8" w:space="0" w:color="auto"/>
              <w:right w:val="single" w:sz="8" w:space="0" w:color="auto"/>
            </w:tcBorders>
            <w:vAlign w:val="bottom"/>
          </w:tcPr>
          <w:p w:rsidR="0074686D" w:rsidRPr="00EA2074" w:rsidRDefault="0074686D" w:rsidP="0074686D">
            <w:pPr>
              <w:spacing w:line="306" w:lineRule="exact"/>
              <w:ind w:right="120"/>
              <w:jc w:val="right"/>
              <w:rPr>
                <w:sz w:val="24"/>
                <w:szCs w:val="24"/>
              </w:rPr>
            </w:pPr>
            <w:r w:rsidRPr="00EA2074">
              <w:rPr>
                <w:sz w:val="24"/>
                <w:szCs w:val="24"/>
              </w:rPr>
              <w:t>6.</w:t>
            </w:r>
          </w:p>
        </w:tc>
        <w:tc>
          <w:tcPr>
            <w:tcW w:w="6100" w:type="dxa"/>
            <w:gridSpan w:val="2"/>
            <w:tcBorders>
              <w:right w:val="single" w:sz="8" w:space="0" w:color="auto"/>
            </w:tcBorders>
            <w:vAlign w:val="bottom"/>
          </w:tcPr>
          <w:p w:rsidR="0074686D" w:rsidRPr="00EA2074" w:rsidRDefault="0074686D" w:rsidP="0074686D">
            <w:pPr>
              <w:spacing w:line="306" w:lineRule="exact"/>
              <w:ind w:left="80"/>
              <w:rPr>
                <w:sz w:val="24"/>
                <w:szCs w:val="24"/>
              </w:rPr>
            </w:pPr>
            <w:r w:rsidRPr="00EA2074">
              <w:rPr>
                <w:sz w:val="24"/>
                <w:szCs w:val="24"/>
              </w:rPr>
              <w:t>Наличие доступа к электронным</w:t>
            </w:r>
          </w:p>
        </w:tc>
        <w:tc>
          <w:tcPr>
            <w:tcW w:w="1860" w:type="dxa"/>
            <w:gridSpan w:val="2"/>
            <w:tcBorders>
              <w:right w:val="single" w:sz="8" w:space="0" w:color="auto"/>
            </w:tcBorders>
            <w:vAlign w:val="bottom"/>
          </w:tcPr>
          <w:p w:rsidR="0074686D" w:rsidRPr="00EA2074" w:rsidRDefault="0074686D" w:rsidP="0074686D">
            <w:pPr>
              <w:spacing w:line="306" w:lineRule="exact"/>
              <w:ind w:left="80"/>
              <w:rPr>
                <w:sz w:val="24"/>
                <w:szCs w:val="24"/>
              </w:rPr>
            </w:pPr>
            <w:r w:rsidRPr="00EA2074">
              <w:rPr>
                <w:sz w:val="24"/>
                <w:szCs w:val="24"/>
              </w:rPr>
              <w:t>постоянно</w:t>
            </w: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Админ</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2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образовательным ресурсам</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spacing w:line="271" w:lineRule="exact"/>
              <w:ind w:left="80"/>
              <w:rPr>
                <w:sz w:val="24"/>
                <w:szCs w:val="24"/>
              </w:rPr>
            </w:pPr>
            <w:r w:rsidRPr="00EA2074">
              <w:rPr>
                <w:sz w:val="24"/>
                <w:szCs w:val="24"/>
              </w:rPr>
              <w:t>истрац</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64"/>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rPr>
                <w:sz w:val="24"/>
                <w:szCs w:val="24"/>
              </w:rPr>
            </w:pP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spacing w:line="264" w:lineRule="exact"/>
              <w:ind w:left="80"/>
              <w:rPr>
                <w:sz w:val="24"/>
                <w:szCs w:val="24"/>
              </w:rPr>
            </w:pPr>
            <w:r w:rsidRPr="00EA2074">
              <w:rPr>
                <w:sz w:val="24"/>
                <w:szCs w:val="24"/>
              </w:rPr>
              <w:t>ия</w:t>
            </w: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50"/>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6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94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04"/>
        </w:trPr>
        <w:tc>
          <w:tcPr>
            <w:tcW w:w="600" w:type="dxa"/>
            <w:gridSpan w:val="2"/>
            <w:tcBorders>
              <w:left w:val="single" w:sz="8" w:space="0" w:color="auto"/>
              <w:right w:val="single" w:sz="8" w:space="0" w:color="auto"/>
            </w:tcBorders>
            <w:vAlign w:val="bottom"/>
          </w:tcPr>
          <w:p w:rsidR="0074686D" w:rsidRPr="00EA2074" w:rsidRDefault="0074686D" w:rsidP="0074686D">
            <w:pPr>
              <w:spacing w:line="304" w:lineRule="exact"/>
              <w:ind w:right="120"/>
              <w:jc w:val="right"/>
              <w:rPr>
                <w:sz w:val="24"/>
                <w:szCs w:val="24"/>
              </w:rPr>
            </w:pPr>
            <w:r w:rsidRPr="00EA2074">
              <w:rPr>
                <w:sz w:val="24"/>
                <w:szCs w:val="24"/>
              </w:rPr>
              <w:t>7.</w:t>
            </w:r>
          </w:p>
        </w:tc>
        <w:tc>
          <w:tcPr>
            <w:tcW w:w="6100" w:type="dxa"/>
            <w:gridSpan w:val="2"/>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Обеспечение контролируемого доступа</w:t>
            </w:r>
          </w:p>
        </w:tc>
        <w:tc>
          <w:tcPr>
            <w:tcW w:w="1860" w:type="dxa"/>
            <w:gridSpan w:val="2"/>
            <w:tcBorders>
              <w:right w:val="single" w:sz="8" w:space="0" w:color="auto"/>
            </w:tcBorders>
            <w:vAlign w:val="bottom"/>
          </w:tcPr>
          <w:p w:rsidR="0074686D" w:rsidRPr="00EA2074" w:rsidRDefault="0074686D" w:rsidP="0074686D">
            <w:pPr>
              <w:spacing w:line="304" w:lineRule="exact"/>
              <w:ind w:left="80"/>
              <w:rPr>
                <w:sz w:val="24"/>
                <w:szCs w:val="24"/>
              </w:rPr>
            </w:pPr>
            <w:r w:rsidRPr="00EA2074">
              <w:rPr>
                <w:sz w:val="24"/>
                <w:szCs w:val="24"/>
              </w:rPr>
              <w:t>постоянно</w:t>
            </w:r>
          </w:p>
        </w:tc>
        <w:tc>
          <w:tcPr>
            <w:tcW w:w="940" w:type="dxa"/>
            <w:gridSpan w:val="2"/>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70"/>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участников образовательных огтношений к</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70"/>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информационным образовательным ресурсам в</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372"/>
        </w:trPr>
        <w:tc>
          <w:tcPr>
            <w:tcW w:w="600" w:type="dxa"/>
            <w:gridSpan w:val="2"/>
            <w:tcBorders>
              <w:left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right w:val="single" w:sz="8" w:space="0" w:color="auto"/>
            </w:tcBorders>
            <w:vAlign w:val="bottom"/>
          </w:tcPr>
          <w:p w:rsidR="0074686D" w:rsidRPr="00EA2074" w:rsidRDefault="0074686D" w:rsidP="0074686D">
            <w:pPr>
              <w:ind w:left="80"/>
              <w:rPr>
                <w:sz w:val="24"/>
                <w:szCs w:val="24"/>
              </w:rPr>
            </w:pPr>
            <w:r w:rsidRPr="00EA2074">
              <w:rPr>
                <w:sz w:val="24"/>
                <w:szCs w:val="24"/>
              </w:rPr>
              <w:t>Интернете</w:t>
            </w:r>
          </w:p>
        </w:tc>
        <w:tc>
          <w:tcPr>
            <w:tcW w:w="1860" w:type="dxa"/>
            <w:gridSpan w:val="2"/>
            <w:tcBorders>
              <w:right w:val="single" w:sz="8" w:space="0" w:color="auto"/>
            </w:tcBorders>
            <w:vAlign w:val="bottom"/>
          </w:tcPr>
          <w:p w:rsidR="0074686D" w:rsidRPr="00EA2074" w:rsidRDefault="0074686D" w:rsidP="0074686D">
            <w:pPr>
              <w:rPr>
                <w:sz w:val="24"/>
                <w:szCs w:val="24"/>
              </w:rPr>
            </w:pPr>
          </w:p>
        </w:tc>
        <w:tc>
          <w:tcPr>
            <w:tcW w:w="940" w:type="dxa"/>
            <w:gridSpan w:val="2"/>
            <w:tcBorders>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r w:rsidR="0074686D" w:rsidTr="0074686D">
        <w:trPr>
          <w:gridAfter w:val="1"/>
          <w:wAfter w:w="20" w:type="dxa"/>
          <w:trHeight w:val="254"/>
        </w:trPr>
        <w:tc>
          <w:tcPr>
            <w:tcW w:w="600" w:type="dxa"/>
            <w:gridSpan w:val="2"/>
            <w:tcBorders>
              <w:left w:val="single" w:sz="8" w:space="0" w:color="auto"/>
              <w:bottom w:val="single" w:sz="8" w:space="0" w:color="auto"/>
              <w:right w:val="single" w:sz="8" w:space="0" w:color="auto"/>
            </w:tcBorders>
            <w:vAlign w:val="bottom"/>
          </w:tcPr>
          <w:p w:rsidR="0074686D" w:rsidRPr="00EA2074" w:rsidRDefault="0074686D" w:rsidP="0074686D">
            <w:pPr>
              <w:rPr>
                <w:sz w:val="24"/>
                <w:szCs w:val="24"/>
              </w:rPr>
            </w:pPr>
          </w:p>
        </w:tc>
        <w:tc>
          <w:tcPr>
            <w:tcW w:w="610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186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940" w:type="dxa"/>
            <w:gridSpan w:val="2"/>
            <w:tcBorders>
              <w:bottom w:val="single" w:sz="8" w:space="0" w:color="auto"/>
              <w:right w:val="single" w:sz="8" w:space="0" w:color="auto"/>
            </w:tcBorders>
            <w:vAlign w:val="bottom"/>
          </w:tcPr>
          <w:p w:rsidR="0074686D" w:rsidRPr="00EA2074" w:rsidRDefault="0074686D" w:rsidP="0074686D">
            <w:pPr>
              <w:rPr>
                <w:sz w:val="24"/>
                <w:szCs w:val="24"/>
              </w:rPr>
            </w:pPr>
          </w:p>
        </w:tc>
        <w:tc>
          <w:tcPr>
            <w:tcW w:w="30" w:type="dxa"/>
            <w:gridSpan w:val="2"/>
            <w:vAlign w:val="bottom"/>
          </w:tcPr>
          <w:p w:rsidR="0074686D" w:rsidRDefault="0074686D" w:rsidP="0074686D">
            <w:pPr>
              <w:rPr>
                <w:sz w:val="1"/>
                <w:szCs w:val="1"/>
              </w:rPr>
            </w:pPr>
          </w:p>
        </w:tc>
      </w:tr>
    </w:tbl>
    <w:p w:rsidR="0074686D" w:rsidRDefault="0074686D" w:rsidP="0074686D">
      <w:pPr>
        <w:pStyle w:val="a3"/>
        <w:spacing w:before="25" w:line="276" w:lineRule="auto"/>
        <w:ind w:left="0" w:firstLine="566"/>
        <w:rPr>
          <w:lang w:val="ru-RU"/>
        </w:rPr>
      </w:pPr>
    </w:p>
    <w:p w:rsidR="0074686D" w:rsidRDefault="0074686D" w:rsidP="0074686D">
      <w:pPr>
        <w:pStyle w:val="a3"/>
        <w:spacing w:before="25" w:line="276" w:lineRule="auto"/>
        <w:ind w:left="0" w:firstLine="566"/>
        <w:rPr>
          <w:lang w:val="ru-RU"/>
        </w:rPr>
      </w:pPr>
      <w:r w:rsidRPr="0074686D">
        <w:rPr>
          <w:lang w:val="ru-RU"/>
        </w:rPr>
        <w:t>Стратегическое управление реализацией основной образовательной программы ООО ос</w:t>
      </w:r>
      <w:r w:rsidRPr="0074686D">
        <w:rPr>
          <w:lang w:val="ru-RU"/>
        </w:rPr>
        <w:t>у</w:t>
      </w:r>
      <w:r w:rsidRPr="0074686D">
        <w:rPr>
          <w:lang w:val="ru-RU"/>
        </w:rPr>
        <w:t>ществляет администрация школы. Контроль за состоянием системы условий осуществляет д</w:t>
      </w:r>
      <w:r w:rsidRPr="0074686D">
        <w:rPr>
          <w:lang w:val="ru-RU"/>
        </w:rPr>
        <w:t>и</w:t>
      </w:r>
      <w:r w:rsidRPr="0074686D">
        <w:rPr>
          <w:lang w:val="ru-RU"/>
        </w:rPr>
        <w:t>ректор школы. В управление на полноправной основе включается научно-методический совет, являющийся одновременно и экспертным советом. Научно - методический совет школы пров</w:t>
      </w:r>
      <w:r w:rsidRPr="0074686D">
        <w:rPr>
          <w:lang w:val="ru-RU"/>
        </w:rPr>
        <w:t>о</w:t>
      </w:r>
      <w:r w:rsidRPr="0074686D">
        <w:rPr>
          <w:lang w:val="ru-RU"/>
        </w:rPr>
        <w:t>дит оценку рабочих программ на соответствие их содержанию образования по предмету, эффе</w:t>
      </w:r>
      <w:r w:rsidRPr="0074686D">
        <w:rPr>
          <w:lang w:val="ru-RU"/>
        </w:rPr>
        <w:t>к</w:t>
      </w:r>
      <w:r w:rsidRPr="0074686D">
        <w:rPr>
          <w:lang w:val="ru-RU"/>
        </w:rPr>
        <w:t>тивность созданных информационно-методических условий. Руководство работой научно- мет</w:t>
      </w:r>
      <w:r w:rsidRPr="0074686D">
        <w:rPr>
          <w:lang w:val="ru-RU"/>
        </w:rPr>
        <w:t>о</w:t>
      </w:r>
      <w:r w:rsidRPr="0074686D">
        <w:rPr>
          <w:lang w:val="ru-RU"/>
        </w:rPr>
        <w:t>дического совета осуществляется заместителем директора по научно-методической работе. Кл</w:t>
      </w:r>
      <w:r w:rsidRPr="0074686D">
        <w:rPr>
          <w:lang w:val="ru-RU"/>
        </w:rPr>
        <w:t>ю</w:t>
      </w:r>
      <w:r w:rsidRPr="0074686D">
        <w:rPr>
          <w:lang w:val="ru-RU"/>
        </w:rPr>
        <w:t>чевым индикатором будет являться удовлетворенность качеством образования всех участников образовательных отношений.</w:t>
      </w:r>
    </w:p>
    <w:p w:rsidR="009B59A7" w:rsidRDefault="009B59A7" w:rsidP="0074686D">
      <w:pPr>
        <w:pStyle w:val="a3"/>
        <w:spacing w:before="25" w:line="276" w:lineRule="auto"/>
        <w:ind w:left="0" w:firstLine="566"/>
        <w:rPr>
          <w:b/>
          <w:sz w:val="28"/>
          <w:szCs w:val="28"/>
          <w:lang w:val="ru-RU"/>
        </w:rPr>
      </w:pPr>
    </w:p>
    <w:p w:rsidR="0074686D" w:rsidRPr="00AC3FB5" w:rsidRDefault="00AC3FB5" w:rsidP="0074686D">
      <w:pPr>
        <w:pStyle w:val="a3"/>
        <w:spacing w:before="25" w:line="276" w:lineRule="auto"/>
        <w:ind w:left="0" w:firstLine="566"/>
        <w:rPr>
          <w:sz w:val="28"/>
          <w:szCs w:val="28"/>
          <w:lang w:val="ru-RU"/>
        </w:rPr>
      </w:pPr>
      <w:r w:rsidRPr="00AC3FB5">
        <w:rPr>
          <w:b/>
          <w:sz w:val="28"/>
          <w:szCs w:val="28"/>
          <w:lang w:val="ru-RU"/>
        </w:rPr>
        <w:lastRenderedPageBreak/>
        <w:t>3.2.11</w:t>
      </w:r>
      <w:r w:rsidR="0074686D" w:rsidRPr="00AC3FB5">
        <w:rPr>
          <w:b/>
          <w:sz w:val="28"/>
          <w:szCs w:val="28"/>
          <w:lang w:val="ru-RU"/>
        </w:rPr>
        <w:t>. Контроль за состоянием системы условий</w:t>
      </w:r>
      <w:r w:rsidR="0074686D" w:rsidRPr="00AC3FB5">
        <w:rPr>
          <w:sz w:val="28"/>
          <w:szCs w:val="28"/>
          <w:lang w:val="ru-RU"/>
        </w:rPr>
        <w:t xml:space="preserve"> </w:t>
      </w:r>
    </w:p>
    <w:p w:rsidR="00E71240" w:rsidRPr="00E71240" w:rsidRDefault="00E71240" w:rsidP="009A0602">
      <w:pPr>
        <w:jc w:val="both"/>
        <w:rPr>
          <w:sz w:val="20"/>
          <w:szCs w:val="20"/>
          <w:lang w:val="ru-RU"/>
        </w:rPr>
      </w:pPr>
      <w:r w:rsidRPr="00E71240">
        <w:rPr>
          <w:sz w:val="28"/>
          <w:szCs w:val="28"/>
          <w:lang w:val="ru-RU"/>
        </w:rPr>
        <w:t xml:space="preserve">Реализация </w:t>
      </w:r>
      <w:r>
        <w:rPr>
          <w:sz w:val="28"/>
          <w:szCs w:val="28"/>
          <w:lang w:val="ru-RU"/>
        </w:rPr>
        <w:t xml:space="preserve"> вышеуказанных  мероприятий, а</w:t>
      </w:r>
      <w:r w:rsidRPr="00E71240">
        <w:rPr>
          <w:sz w:val="28"/>
          <w:szCs w:val="28"/>
          <w:lang w:val="ru-RU"/>
        </w:rPr>
        <w:t xml:space="preserve"> та</w:t>
      </w:r>
      <w:r>
        <w:rPr>
          <w:sz w:val="28"/>
          <w:szCs w:val="28"/>
          <w:lang w:val="ru-RU"/>
        </w:rPr>
        <w:t xml:space="preserve">кже выбор направлений </w:t>
      </w:r>
      <w:r w:rsidRPr="00E71240">
        <w:rPr>
          <w:sz w:val="28"/>
          <w:szCs w:val="28"/>
          <w:lang w:val="ru-RU"/>
        </w:rPr>
        <w:t>и</w:t>
      </w:r>
    </w:p>
    <w:p w:rsidR="00E71240" w:rsidRPr="00E71240" w:rsidRDefault="00E71240" w:rsidP="009A0602">
      <w:pPr>
        <w:jc w:val="both"/>
        <w:rPr>
          <w:sz w:val="20"/>
          <w:szCs w:val="20"/>
          <w:lang w:val="ru-RU"/>
        </w:rPr>
      </w:pPr>
      <w:r w:rsidRPr="00E71240">
        <w:rPr>
          <w:sz w:val="28"/>
          <w:szCs w:val="28"/>
          <w:lang w:val="ru-RU"/>
        </w:rPr>
        <w:t>объемов расходования средств позволят достичь следующих результатов:</w:t>
      </w:r>
    </w:p>
    <w:p w:rsidR="00E71240" w:rsidRPr="00E71240" w:rsidRDefault="00E71240" w:rsidP="009A0602">
      <w:pPr>
        <w:tabs>
          <w:tab w:val="left" w:pos="1320"/>
          <w:tab w:val="left" w:pos="2540"/>
          <w:tab w:val="left" w:pos="4460"/>
          <w:tab w:val="left" w:pos="6340"/>
          <w:tab w:val="left" w:pos="7740"/>
          <w:tab w:val="left" w:pos="8760"/>
        </w:tabs>
        <w:jc w:val="both"/>
        <w:rPr>
          <w:sz w:val="20"/>
          <w:szCs w:val="20"/>
          <w:lang w:val="ru-RU"/>
        </w:rPr>
      </w:pPr>
      <w:r w:rsidRPr="00E71240">
        <w:rPr>
          <w:sz w:val="28"/>
          <w:szCs w:val="28"/>
          <w:lang w:val="ru-RU"/>
        </w:rPr>
        <w:t>-будет</w:t>
      </w:r>
      <w:r>
        <w:rPr>
          <w:sz w:val="20"/>
          <w:szCs w:val="20"/>
          <w:lang w:val="ru-RU"/>
        </w:rPr>
        <w:t xml:space="preserve"> </w:t>
      </w:r>
      <w:r>
        <w:rPr>
          <w:sz w:val="28"/>
          <w:szCs w:val="28"/>
          <w:lang w:val="ru-RU"/>
        </w:rPr>
        <w:t>широко использована возможность изучения</w:t>
      </w:r>
      <w:r>
        <w:rPr>
          <w:sz w:val="28"/>
          <w:szCs w:val="28"/>
          <w:lang w:val="ru-RU"/>
        </w:rPr>
        <w:tab/>
        <w:t xml:space="preserve">опыта </w:t>
      </w:r>
      <w:r w:rsidRPr="00E71240">
        <w:rPr>
          <w:sz w:val="28"/>
          <w:szCs w:val="28"/>
          <w:lang w:val="ru-RU"/>
        </w:rPr>
        <w:t>других</w:t>
      </w:r>
    </w:p>
    <w:p w:rsidR="00E71240" w:rsidRPr="00E71240" w:rsidRDefault="00E71240" w:rsidP="00E71240">
      <w:pPr>
        <w:spacing w:line="239" w:lineRule="auto"/>
        <w:rPr>
          <w:sz w:val="20"/>
          <w:szCs w:val="20"/>
          <w:lang w:val="ru-RU"/>
        </w:rPr>
      </w:pPr>
      <w:r w:rsidRPr="00E71240">
        <w:rPr>
          <w:sz w:val="28"/>
          <w:szCs w:val="28"/>
          <w:lang w:val="ru-RU"/>
        </w:rPr>
        <w:t>образовательных учреждений в области инновационных образовательных и</w:t>
      </w:r>
    </w:p>
    <w:p w:rsidR="00E71240" w:rsidRDefault="00E71240" w:rsidP="00E71240">
      <w:pPr>
        <w:jc w:val="both"/>
        <w:rPr>
          <w:sz w:val="20"/>
          <w:szCs w:val="20"/>
        </w:rPr>
      </w:pPr>
      <w:r>
        <w:rPr>
          <w:sz w:val="28"/>
          <w:szCs w:val="28"/>
        </w:rPr>
        <w:t>современных управленческих технологий;</w:t>
      </w:r>
    </w:p>
    <w:p w:rsidR="00E71240" w:rsidRDefault="00E71240" w:rsidP="00E71240">
      <w:pPr>
        <w:spacing w:line="15" w:lineRule="exact"/>
        <w:jc w:val="both"/>
        <w:rPr>
          <w:sz w:val="20"/>
          <w:szCs w:val="20"/>
        </w:rPr>
      </w:pPr>
    </w:p>
    <w:p w:rsidR="00E71240" w:rsidRPr="00E71240" w:rsidRDefault="00E71240" w:rsidP="0000138B">
      <w:pPr>
        <w:widowControl/>
        <w:numPr>
          <w:ilvl w:val="0"/>
          <w:numId w:val="147"/>
        </w:numPr>
        <w:tabs>
          <w:tab w:val="left" w:pos="573"/>
        </w:tabs>
        <w:autoSpaceDE/>
        <w:autoSpaceDN/>
        <w:spacing w:line="234" w:lineRule="auto"/>
        <w:ind w:left="340" w:hanging="78"/>
        <w:jc w:val="both"/>
        <w:rPr>
          <w:sz w:val="28"/>
          <w:szCs w:val="28"/>
          <w:lang w:val="ru-RU"/>
        </w:rPr>
      </w:pPr>
      <w:r w:rsidRPr="00E71240">
        <w:rPr>
          <w:sz w:val="28"/>
          <w:szCs w:val="28"/>
          <w:lang w:val="ru-RU"/>
        </w:rPr>
        <w:t>будут созданы условия для реализации ФГОС ООО: приобретение ученич</w:t>
      </w:r>
      <w:r w:rsidRPr="00E71240">
        <w:rPr>
          <w:sz w:val="28"/>
          <w:szCs w:val="28"/>
          <w:lang w:val="ru-RU"/>
        </w:rPr>
        <w:t>е</w:t>
      </w:r>
      <w:r w:rsidRPr="00E71240">
        <w:rPr>
          <w:sz w:val="28"/>
          <w:szCs w:val="28"/>
          <w:lang w:val="ru-RU"/>
        </w:rPr>
        <w:t>ской мебели, соответствующей требованиям СанПиН, обеспечение</w:t>
      </w:r>
    </w:p>
    <w:p w:rsidR="00E71240" w:rsidRPr="00E71240" w:rsidRDefault="00E71240" w:rsidP="00E71240">
      <w:pPr>
        <w:spacing w:line="15" w:lineRule="exact"/>
        <w:jc w:val="both"/>
        <w:rPr>
          <w:sz w:val="20"/>
          <w:szCs w:val="20"/>
          <w:lang w:val="ru-RU"/>
        </w:rPr>
      </w:pPr>
    </w:p>
    <w:p w:rsidR="00E71240" w:rsidRPr="00E71240" w:rsidRDefault="00E71240" w:rsidP="00E71240">
      <w:pPr>
        <w:spacing w:line="235" w:lineRule="auto"/>
        <w:jc w:val="both"/>
        <w:rPr>
          <w:sz w:val="20"/>
          <w:szCs w:val="20"/>
          <w:lang w:val="ru-RU"/>
        </w:rPr>
      </w:pPr>
      <w:r w:rsidRPr="00E71240">
        <w:rPr>
          <w:sz w:val="28"/>
          <w:szCs w:val="28"/>
          <w:lang w:val="ru-RU"/>
        </w:rPr>
        <w:t>учебниками, учебно-лабораторным, спортивным оборудованием, наборами эле</w:t>
      </w:r>
      <w:r w:rsidRPr="00E71240">
        <w:rPr>
          <w:sz w:val="28"/>
          <w:szCs w:val="28"/>
          <w:lang w:val="ru-RU"/>
        </w:rPr>
        <w:t>к</w:t>
      </w:r>
      <w:r w:rsidRPr="00E71240">
        <w:rPr>
          <w:sz w:val="28"/>
          <w:szCs w:val="28"/>
          <w:lang w:val="ru-RU"/>
        </w:rPr>
        <w:t>тронных образовательных ресурсов;</w:t>
      </w:r>
    </w:p>
    <w:p w:rsidR="00E71240" w:rsidRPr="00E71240" w:rsidRDefault="00E71240" w:rsidP="00E71240">
      <w:pPr>
        <w:spacing w:line="13" w:lineRule="exact"/>
        <w:jc w:val="both"/>
        <w:rPr>
          <w:sz w:val="20"/>
          <w:szCs w:val="20"/>
          <w:lang w:val="ru-RU"/>
        </w:rPr>
      </w:pPr>
    </w:p>
    <w:p w:rsidR="00E71240" w:rsidRPr="00E71240" w:rsidRDefault="00E71240" w:rsidP="0000138B">
      <w:pPr>
        <w:widowControl/>
        <w:numPr>
          <w:ilvl w:val="0"/>
          <w:numId w:val="148"/>
        </w:numPr>
        <w:tabs>
          <w:tab w:val="left" w:pos="502"/>
        </w:tabs>
        <w:autoSpaceDE/>
        <w:autoSpaceDN/>
        <w:spacing w:line="234" w:lineRule="auto"/>
        <w:ind w:left="260" w:firstLine="2"/>
        <w:jc w:val="both"/>
        <w:rPr>
          <w:sz w:val="28"/>
          <w:szCs w:val="28"/>
          <w:lang w:val="ru-RU"/>
        </w:rPr>
      </w:pPr>
      <w:r w:rsidRPr="00E71240">
        <w:rPr>
          <w:sz w:val="28"/>
          <w:szCs w:val="28"/>
          <w:lang w:val="ru-RU"/>
        </w:rPr>
        <w:t>выполнение мероприятий по энергосбережению позволит существенно пр</w:t>
      </w:r>
      <w:r w:rsidRPr="00E71240">
        <w:rPr>
          <w:sz w:val="28"/>
          <w:szCs w:val="28"/>
          <w:lang w:val="ru-RU"/>
        </w:rPr>
        <w:t>о</w:t>
      </w:r>
      <w:r w:rsidRPr="00E71240">
        <w:rPr>
          <w:sz w:val="28"/>
          <w:szCs w:val="28"/>
          <w:lang w:val="ru-RU"/>
        </w:rPr>
        <w:t>двинуться в решении задач снижения потребления энергоресурсов;</w:t>
      </w:r>
    </w:p>
    <w:p w:rsidR="00E71240" w:rsidRPr="00E71240" w:rsidRDefault="00E71240" w:rsidP="00E71240">
      <w:pPr>
        <w:spacing w:line="17" w:lineRule="exact"/>
        <w:jc w:val="both"/>
        <w:rPr>
          <w:sz w:val="28"/>
          <w:szCs w:val="28"/>
          <w:lang w:val="ru-RU"/>
        </w:rPr>
      </w:pPr>
    </w:p>
    <w:p w:rsidR="00E71240" w:rsidRPr="00E71240" w:rsidRDefault="00E71240" w:rsidP="0000138B">
      <w:pPr>
        <w:widowControl/>
        <w:numPr>
          <w:ilvl w:val="0"/>
          <w:numId w:val="148"/>
        </w:numPr>
        <w:tabs>
          <w:tab w:val="left" w:pos="562"/>
        </w:tabs>
        <w:autoSpaceDE/>
        <w:autoSpaceDN/>
        <w:spacing w:line="236" w:lineRule="auto"/>
        <w:ind w:left="260" w:firstLine="2"/>
        <w:jc w:val="both"/>
        <w:rPr>
          <w:sz w:val="28"/>
          <w:szCs w:val="28"/>
          <w:lang w:val="ru-RU"/>
        </w:rPr>
      </w:pPr>
      <w:r w:rsidRPr="00E71240">
        <w:rPr>
          <w:sz w:val="28"/>
          <w:szCs w:val="28"/>
          <w:lang w:val="ru-RU"/>
        </w:rPr>
        <w:t>доля учителей, получивших в установленном порядке первую либо высшую квалификационную категорию и подтверждение соответствия занимаемой дол</w:t>
      </w:r>
      <w:r w:rsidRPr="00E71240">
        <w:rPr>
          <w:sz w:val="28"/>
          <w:szCs w:val="28"/>
          <w:lang w:val="ru-RU"/>
        </w:rPr>
        <w:t>ж</w:t>
      </w:r>
      <w:r w:rsidRPr="00E71240">
        <w:rPr>
          <w:sz w:val="28"/>
          <w:szCs w:val="28"/>
          <w:lang w:val="ru-RU"/>
        </w:rPr>
        <w:t>ности, в общей численности учителей составит не менее</w:t>
      </w:r>
    </w:p>
    <w:p w:rsidR="00E71240" w:rsidRPr="00E71240" w:rsidRDefault="00E71240" w:rsidP="00E71240">
      <w:pPr>
        <w:spacing w:line="1" w:lineRule="exact"/>
        <w:rPr>
          <w:sz w:val="28"/>
          <w:szCs w:val="28"/>
          <w:lang w:val="ru-RU"/>
        </w:rPr>
      </w:pPr>
    </w:p>
    <w:p w:rsidR="00E71240" w:rsidRDefault="00E71240" w:rsidP="00E71240">
      <w:pPr>
        <w:rPr>
          <w:sz w:val="28"/>
          <w:szCs w:val="28"/>
        </w:rPr>
      </w:pPr>
      <w:r>
        <w:rPr>
          <w:sz w:val="28"/>
          <w:szCs w:val="28"/>
        </w:rPr>
        <w:t>90%;</w:t>
      </w:r>
    </w:p>
    <w:p w:rsidR="00E71240" w:rsidRDefault="00E71240" w:rsidP="00E71240">
      <w:pPr>
        <w:spacing w:line="12" w:lineRule="exact"/>
        <w:rPr>
          <w:sz w:val="28"/>
          <w:szCs w:val="28"/>
        </w:rPr>
      </w:pPr>
    </w:p>
    <w:p w:rsidR="00E71240" w:rsidRPr="00E71240" w:rsidRDefault="00E71240" w:rsidP="0000138B">
      <w:pPr>
        <w:widowControl/>
        <w:numPr>
          <w:ilvl w:val="0"/>
          <w:numId w:val="148"/>
        </w:numPr>
        <w:tabs>
          <w:tab w:val="left" w:pos="474"/>
        </w:tabs>
        <w:autoSpaceDE/>
        <w:autoSpaceDN/>
        <w:spacing w:line="237" w:lineRule="auto"/>
        <w:ind w:left="260" w:firstLine="2"/>
        <w:jc w:val="both"/>
        <w:rPr>
          <w:sz w:val="28"/>
          <w:szCs w:val="28"/>
          <w:lang w:val="ru-RU"/>
        </w:rPr>
      </w:pPr>
      <w:r w:rsidRPr="00E71240">
        <w:rPr>
          <w:sz w:val="28"/>
          <w:szCs w:val="28"/>
          <w:lang w:val="ru-RU"/>
        </w:rPr>
        <w:t>доля учителей и руководителей, прошедших повышение квалификации и пр</w:t>
      </w:r>
      <w:r w:rsidRPr="00E71240">
        <w:rPr>
          <w:sz w:val="28"/>
          <w:szCs w:val="28"/>
          <w:lang w:val="ru-RU"/>
        </w:rPr>
        <w:t>о</w:t>
      </w:r>
      <w:r w:rsidRPr="00E71240">
        <w:rPr>
          <w:sz w:val="28"/>
          <w:szCs w:val="28"/>
          <w:lang w:val="ru-RU"/>
        </w:rPr>
        <w:t>фессиональную переподготовку для работы в соответствии с федеральными г</w:t>
      </w:r>
      <w:r w:rsidRPr="00E71240">
        <w:rPr>
          <w:sz w:val="28"/>
          <w:szCs w:val="28"/>
          <w:lang w:val="ru-RU"/>
        </w:rPr>
        <w:t>о</w:t>
      </w:r>
      <w:r w:rsidRPr="00E71240">
        <w:rPr>
          <w:sz w:val="28"/>
          <w:szCs w:val="28"/>
          <w:lang w:val="ru-RU"/>
        </w:rPr>
        <w:t>сударственными образовательными стандартами, в общей численности учителей не менее 90%.</w:t>
      </w:r>
    </w:p>
    <w:p w:rsidR="00E71240" w:rsidRPr="00E71240" w:rsidRDefault="00E71240" w:rsidP="00E71240">
      <w:pPr>
        <w:spacing w:line="238" w:lineRule="auto"/>
        <w:ind w:firstLine="557"/>
        <w:jc w:val="both"/>
        <w:rPr>
          <w:sz w:val="20"/>
          <w:szCs w:val="20"/>
          <w:lang w:val="ru-RU"/>
        </w:rPr>
      </w:pPr>
      <w:r w:rsidRPr="00E71240">
        <w:rPr>
          <w:sz w:val="28"/>
          <w:szCs w:val="28"/>
          <w:lang w:val="ru-RU"/>
        </w:rPr>
        <w:t>Контроль за состоянием системы условий реализации ООП ООО будет осущ</w:t>
      </w:r>
      <w:r w:rsidRPr="00E71240">
        <w:rPr>
          <w:sz w:val="28"/>
          <w:szCs w:val="28"/>
          <w:lang w:val="ru-RU"/>
        </w:rPr>
        <w:t>е</w:t>
      </w:r>
      <w:r w:rsidRPr="00E71240">
        <w:rPr>
          <w:sz w:val="28"/>
          <w:szCs w:val="28"/>
          <w:lang w:val="ru-RU"/>
        </w:rPr>
        <w:t>ствляться на основе внутренней системы оценки кач</w:t>
      </w:r>
      <w:r>
        <w:rPr>
          <w:sz w:val="28"/>
          <w:szCs w:val="28"/>
          <w:lang w:val="ru-RU"/>
        </w:rPr>
        <w:t>ества образования МБОУ Школа №126</w:t>
      </w:r>
      <w:r w:rsidRPr="00E71240">
        <w:rPr>
          <w:sz w:val="28"/>
          <w:szCs w:val="28"/>
          <w:lang w:val="ru-RU"/>
        </w:rPr>
        <w:t xml:space="preserve"> и внутришкольного контроля. Который в содержательном плане о</w:t>
      </w:r>
      <w:r w:rsidRPr="00E71240">
        <w:rPr>
          <w:sz w:val="28"/>
          <w:szCs w:val="28"/>
          <w:lang w:val="ru-RU"/>
        </w:rPr>
        <w:t>т</w:t>
      </w:r>
      <w:r w:rsidRPr="00E71240">
        <w:rPr>
          <w:sz w:val="28"/>
          <w:szCs w:val="28"/>
          <w:lang w:val="ru-RU"/>
        </w:rPr>
        <w:t>ражает следующие стороны</w:t>
      </w:r>
      <w:r>
        <w:rPr>
          <w:sz w:val="28"/>
          <w:szCs w:val="28"/>
          <w:lang w:val="ru-RU"/>
        </w:rPr>
        <w:t xml:space="preserve"> функционирования МБОУ Школа №126</w:t>
      </w:r>
      <w:r w:rsidRPr="00E71240">
        <w:rPr>
          <w:sz w:val="28"/>
          <w:szCs w:val="28"/>
          <w:lang w:val="ru-RU"/>
        </w:rPr>
        <w:t>:</w:t>
      </w:r>
    </w:p>
    <w:p w:rsidR="00E71240" w:rsidRPr="00E71240" w:rsidRDefault="00E71240" w:rsidP="00E71240">
      <w:pPr>
        <w:spacing w:line="14" w:lineRule="exact"/>
        <w:rPr>
          <w:sz w:val="20"/>
          <w:szCs w:val="20"/>
          <w:lang w:val="ru-RU"/>
        </w:rPr>
      </w:pPr>
    </w:p>
    <w:p w:rsidR="00E71240" w:rsidRPr="00E71240" w:rsidRDefault="00E71240" w:rsidP="0000138B">
      <w:pPr>
        <w:widowControl/>
        <w:numPr>
          <w:ilvl w:val="0"/>
          <w:numId w:val="149"/>
        </w:numPr>
        <w:tabs>
          <w:tab w:val="left" w:pos="682"/>
        </w:tabs>
        <w:autoSpaceDE/>
        <w:autoSpaceDN/>
        <w:spacing w:line="234" w:lineRule="auto"/>
        <w:ind w:left="260" w:firstLine="2"/>
        <w:rPr>
          <w:sz w:val="28"/>
          <w:szCs w:val="28"/>
          <w:lang w:val="ru-RU"/>
        </w:rPr>
      </w:pPr>
      <w:r w:rsidRPr="00E71240">
        <w:rPr>
          <w:sz w:val="28"/>
          <w:szCs w:val="28"/>
          <w:lang w:val="ru-RU"/>
        </w:rPr>
        <w:t>контингент обучающихся, его демографические и медицинские характер</w:t>
      </w:r>
      <w:r w:rsidRPr="00E71240">
        <w:rPr>
          <w:sz w:val="28"/>
          <w:szCs w:val="28"/>
          <w:lang w:val="ru-RU"/>
        </w:rPr>
        <w:t>и</w:t>
      </w:r>
      <w:r w:rsidRPr="00E71240">
        <w:rPr>
          <w:sz w:val="28"/>
          <w:szCs w:val="28"/>
          <w:lang w:val="ru-RU"/>
        </w:rPr>
        <w:t>стики, движение: перевод, окончание;</w:t>
      </w:r>
    </w:p>
    <w:p w:rsidR="00E71240" w:rsidRPr="00E71240" w:rsidRDefault="00E71240" w:rsidP="00E71240">
      <w:pPr>
        <w:spacing w:line="15" w:lineRule="exact"/>
        <w:rPr>
          <w:sz w:val="28"/>
          <w:szCs w:val="28"/>
          <w:lang w:val="ru-RU"/>
        </w:rPr>
      </w:pPr>
    </w:p>
    <w:p w:rsidR="00E71240" w:rsidRPr="00E71240" w:rsidRDefault="00E71240" w:rsidP="0000138B">
      <w:pPr>
        <w:widowControl/>
        <w:numPr>
          <w:ilvl w:val="0"/>
          <w:numId w:val="149"/>
        </w:numPr>
        <w:tabs>
          <w:tab w:val="left" w:pos="459"/>
        </w:tabs>
        <w:autoSpaceDE/>
        <w:autoSpaceDN/>
        <w:spacing w:line="236" w:lineRule="auto"/>
        <w:ind w:left="260" w:firstLine="2"/>
        <w:jc w:val="both"/>
        <w:rPr>
          <w:sz w:val="28"/>
          <w:szCs w:val="28"/>
          <w:lang w:val="ru-RU"/>
        </w:rPr>
      </w:pPr>
      <w:r w:rsidRPr="00E71240">
        <w:rPr>
          <w:sz w:val="28"/>
          <w:szCs w:val="28"/>
          <w:lang w:val="ru-RU"/>
        </w:rPr>
        <w:t>учебно-воспитательный процесс: образовательные программы, проведение з</w:t>
      </w:r>
      <w:r w:rsidRPr="00E71240">
        <w:rPr>
          <w:sz w:val="28"/>
          <w:szCs w:val="28"/>
          <w:lang w:val="ru-RU"/>
        </w:rPr>
        <w:t>а</w:t>
      </w:r>
      <w:r w:rsidRPr="00E71240">
        <w:rPr>
          <w:sz w:val="28"/>
          <w:szCs w:val="28"/>
          <w:lang w:val="ru-RU"/>
        </w:rPr>
        <w:t>нятий, успеваемость, научно-методическая работа, дополнительные образов</w:t>
      </w:r>
      <w:r w:rsidRPr="00E71240">
        <w:rPr>
          <w:sz w:val="28"/>
          <w:szCs w:val="28"/>
          <w:lang w:val="ru-RU"/>
        </w:rPr>
        <w:t>а</w:t>
      </w:r>
      <w:r w:rsidRPr="00E71240">
        <w:rPr>
          <w:sz w:val="28"/>
          <w:szCs w:val="28"/>
          <w:lang w:val="ru-RU"/>
        </w:rPr>
        <w:t>тельные услуги;</w:t>
      </w:r>
    </w:p>
    <w:p w:rsidR="00E71240" w:rsidRPr="00E71240" w:rsidRDefault="00E71240" w:rsidP="00E71240">
      <w:pPr>
        <w:spacing w:line="17" w:lineRule="exact"/>
        <w:rPr>
          <w:sz w:val="28"/>
          <w:szCs w:val="28"/>
          <w:lang w:val="ru-RU"/>
        </w:rPr>
      </w:pPr>
    </w:p>
    <w:p w:rsidR="00E71240" w:rsidRPr="00E71240" w:rsidRDefault="00E71240" w:rsidP="0000138B">
      <w:pPr>
        <w:widowControl/>
        <w:numPr>
          <w:ilvl w:val="0"/>
          <w:numId w:val="149"/>
        </w:numPr>
        <w:tabs>
          <w:tab w:val="left" w:pos="608"/>
        </w:tabs>
        <w:autoSpaceDE/>
        <w:autoSpaceDN/>
        <w:spacing w:line="234" w:lineRule="auto"/>
        <w:ind w:left="260" w:firstLine="2"/>
        <w:rPr>
          <w:sz w:val="28"/>
          <w:szCs w:val="28"/>
          <w:lang w:val="ru-RU"/>
        </w:rPr>
      </w:pPr>
      <w:r w:rsidRPr="00E71240">
        <w:rPr>
          <w:sz w:val="28"/>
          <w:szCs w:val="28"/>
          <w:lang w:val="ru-RU"/>
        </w:rPr>
        <w:t>обеспеченность учебниками, дополнительной литературой и пособиями, сре</w:t>
      </w:r>
      <w:r w:rsidRPr="00E71240">
        <w:rPr>
          <w:sz w:val="28"/>
          <w:szCs w:val="28"/>
          <w:lang w:val="ru-RU"/>
        </w:rPr>
        <w:t>д</w:t>
      </w:r>
      <w:r w:rsidRPr="00E71240">
        <w:rPr>
          <w:sz w:val="28"/>
          <w:szCs w:val="28"/>
          <w:lang w:val="ru-RU"/>
        </w:rPr>
        <w:t>ствами обучения;</w:t>
      </w:r>
    </w:p>
    <w:p w:rsidR="00E71240" w:rsidRPr="00E71240" w:rsidRDefault="00E71240" w:rsidP="00E71240">
      <w:pPr>
        <w:spacing w:line="15" w:lineRule="exact"/>
        <w:rPr>
          <w:sz w:val="28"/>
          <w:szCs w:val="28"/>
          <w:lang w:val="ru-RU"/>
        </w:rPr>
      </w:pPr>
    </w:p>
    <w:p w:rsidR="00E71240" w:rsidRPr="00E71240" w:rsidRDefault="00E71240" w:rsidP="0000138B">
      <w:pPr>
        <w:widowControl/>
        <w:numPr>
          <w:ilvl w:val="0"/>
          <w:numId w:val="149"/>
        </w:numPr>
        <w:tabs>
          <w:tab w:val="left" w:pos="723"/>
        </w:tabs>
        <w:autoSpaceDE/>
        <w:autoSpaceDN/>
        <w:spacing w:line="234" w:lineRule="auto"/>
        <w:ind w:left="260" w:firstLine="2"/>
        <w:rPr>
          <w:sz w:val="28"/>
          <w:szCs w:val="28"/>
          <w:lang w:val="ru-RU"/>
        </w:rPr>
      </w:pPr>
      <w:r w:rsidRPr="00E71240">
        <w:rPr>
          <w:sz w:val="28"/>
          <w:szCs w:val="28"/>
          <w:lang w:val="ru-RU"/>
        </w:rPr>
        <w:t>состояние персонала: тарификация преподавательского состава, обеспече</w:t>
      </w:r>
      <w:r w:rsidRPr="00E71240">
        <w:rPr>
          <w:sz w:val="28"/>
          <w:szCs w:val="28"/>
          <w:lang w:val="ru-RU"/>
        </w:rPr>
        <w:t>н</w:t>
      </w:r>
      <w:r w:rsidRPr="00E71240">
        <w:rPr>
          <w:sz w:val="28"/>
          <w:szCs w:val="28"/>
          <w:lang w:val="ru-RU"/>
        </w:rPr>
        <w:t>ность вспомогательным персоналом;</w:t>
      </w:r>
    </w:p>
    <w:p w:rsidR="00E71240" w:rsidRPr="00E71240" w:rsidRDefault="00E71240" w:rsidP="00E71240">
      <w:pPr>
        <w:spacing w:line="2" w:lineRule="exact"/>
        <w:rPr>
          <w:sz w:val="28"/>
          <w:szCs w:val="28"/>
          <w:lang w:val="ru-RU"/>
        </w:rPr>
      </w:pPr>
    </w:p>
    <w:p w:rsidR="00E71240" w:rsidRDefault="00E71240" w:rsidP="0000138B">
      <w:pPr>
        <w:widowControl/>
        <w:numPr>
          <w:ilvl w:val="0"/>
          <w:numId w:val="149"/>
        </w:numPr>
        <w:tabs>
          <w:tab w:val="left" w:pos="420"/>
        </w:tabs>
        <w:autoSpaceDE/>
        <w:autoSpaceDN/>
        <w:ind w:left="420" w:hanging="158"/>
        <w:rPr>
          <w:sz w:val="28"/>
          <w:szCs w:val="28"/>
        </w:rPr>
      </w:pPr>
      <w:r>
        <w:rPr>
          <w:sz w:val="28"/>
          <w:szCs w:val="28"/>
        </w:rPr>
        <w:t>инфраструктура.</w:t>
      </w:r>
    </w:p>
    <w:p w:rsidR="00E71240" w:rsidRDefault="00E71240" w:rsidP="00E71240">
      <w:pPr>
        <w:spacing w:line="4" w:lineRule="exact"/>
        <w:rPr>
          <w:sz w:val="20"/>
          <w:szCs w:val="20"/>
        </w:rPr>
      </w:pPr>
    </w:p>
    <w:p w:rsidR="00E71240" w:rsidRPr="00E71240" w:rsidRDefault="00E71240" w:rsidP="00E71240">
      <w:pPr>
        <w:rPr>
          <w:sz w:val="20"/>
          <w:szCs w:val="20"/>
          <w:lang w:val="ru-RU"/>
        </w:rPr>
      </w:pPr>
      <w:r w:rsidRPr="00E71240">
        <w:rPr>
          <w:b/>
          <w:bCs/>
          <w:sz w:val="28"/>
          <w:szCs w:val="28"/>
          <w:lang w:val="ru-RU"/>
        </w:rPr>
        <w:t>Контроль за состоянием системы условий реализации ООП ООО</w:t>
      </w:r>
    </w:p>
    <w:p w:rsidR="00E71240" w:rsidRPr="00E71240" w:rsidRDefault="00E71240" w:rsidP="00E71240">
      <w:pPr>
        <w:spacing w:line="8" w:lineRule="exact"/>
        <w:rPr>
          <w:sz w:val="20"/>
          <w:szCs w:val="20"/>
          <w:lang w:val="ru-RU"/>
        </w:rPr>
      </w:pPr>
    </w:p>
    <w:p w:rsidR="00E71240" w:rsidRPr="00E71240" w:rsidRDefault="00E71240" w:rsidP="00E71240">
      <w:pPr>
        <w:spacing w:line="237" w:lineRule="auto"/>
        <w:ind w:firstLine="139"/>
        <w:jc w:val="both"/>
        <w:rPr>
          <w:sz w:val="20"/>
          <w:szCs w:val="20"/>
          <w:lang w:val="ru-RU"/>
        </w:rPr>
      </w:pPr>
      <w:r w:rsidRPr="00E71240">
        <w:rPr>
          <w:sz w:val="28"/>
          <w:szCs w:val="28"/>
          <w:lang w:val="ru-RU"/>
        </w:rPr>
        <w:t>Контроль за состоянием системы условий реализации ООП ООО будет осущест</w:t>
      </w:r>
      <w:r w:rsidRPr="00E71240">
        <w:rPr>
          <w:sz w:val="28"/>
          <w:szCs w:val="28"/>
          <w:lang w:val="ru-RU"/>
        </w:rPr>
        <w:t>в</w:t>
      </w:r>
      <w:r w:rsidRPr="00E71240">
        <w:rPr>
          <w:sz w:val="28"/>
          <w:szCs w:val="28"/>
          <w:lang w:val="ru-RU"/>
        </w:rPr>
        <w:t>ляться на основе внутренней оценки кач</w:t>
      </w:r>
      <w:r>
        <w:rPr>
          <w:sz w:val="28"/>
          <w:szCs w:val="28"/>
          <w:lang w:val="ru-RU"/>
        </w:rPr>
        <w:t>ества образования МБОУ Школа №126</w:t>
      </w:r>
      <w:r w:rsidRPr="00E71240">
        <w:rPr>
          <w:sz w:val="28"/>
          <w:szCs w:val="28"/>
          <w:lang w:val="ru-RU"/>
        </w:rPr>
        <w:t>.</w:t>
      </w:r>
    </w:p>
    <w:p w:rsidR="00E71240" w:rsidRPr="00E71240" w:rsidRDefault="00E71240" w:rsidP="00E71240">
      <w:pPr>
        <w:spacing w:line="235" w:lineRule="auto"/>
        <w:rPr>
          <w:sz w:val="20"/>
          <w:szCs w:val="20"/>
          <w:lang w:val="ru-RU"/>
        </w:rPr>
      </w:pPr>
      <w:r w:rsidRPr="00E71240">
        <w:rPr>
          <w:b/>
          <w:bCs/>
          <w:sz w:val="28"/>
          <w:szCs w:val="28"/>
          <w:u w:val="single"/>
          <w:lang w:val="ru-RU"/>
        </w:rPr>
        <w:t>Оценки качества образовательных результатов обучающихся</w:t>
      </w:r>
      <w:r w:rsidRPr="00E71240">
        <w:rPr>
          <w:b/>
          <w:bCs/>
          <w:sz w:val="28"/>
          <w:szCs w:val="28"/>
          <w:lang w:val="ru-RU"/>
        </w:rPr>
        <w:t xml:space="preserve"> включает в с</w:t>
      </w:r>
      <w:r w:rsidRPr="00E71240">
        <w:rPr>
          <w:b/>
          <w:bCs/>
          <w:sz w:val="28"/>
          <w:szCs w:val="28"/>
          <w:lang w:val="ru-RU"/>
        </w:rPr>
        <w:t>е</w:t>
      </w:r>
      <w:r w:rsidRPr="00E71240">
        <w:rPr>
          <w:b/>
          <w:bCs/>
          <w:sz w:val="28"/>
          <w:szCs w:val="28"/>
          <w:lang w:val="ru-RU"/>
        </w:rPr>
        <w:t>бя:</w:t>
      </w:r>
    </w:p>
    <w:p w:rsidR="00E71240" w:rsidRPr="00E71240" w:rsidRDefault="00E71240" w:rsidP="00E71240">
      <w:pPr>
        <w:spacing w:line="11" w:lineRule="exact"/>
        <w:rPr>
          <w:sz w:val="20"/>
          <w:szCs w:val="20"/>
          <w:lang w:val="ru-RU"/>
        </w:rPr>
      </w:pPr>
    </w:p>
    <w:p w:rsidR="00E71240" w:rsidRPr="00E71240" w:rsidRDefault="00E71240" w:rsidP="0000138B">
      <w:pPr>
        <w:widowControl/>
        <w:numPr>
          <w:ilvl w:val="0"/>
          <w:numId w:val="150"/>
        </w:numPr>
        <w:tabs>
          <w:tab w:val="left" w:pos="522"/>
        </w:tabs>
        <w:autoSpaceDE/>
        <w:autoSpaceDN/>
        <w:spacing w:line="234" w:lineRule="auto"/>
        <w:ind w:left="260" w:firstLine="2"/>
        <w:rPr>
          <w:sz w:val="28"/>
          <w:szCs w:val="28"/>
          <w:lang w:val="ru-RU"/>
        </w:rPr>
      </w:pPr>
      <w:r w:rsidRPr="00E71240">
        <w:rPr>
          <w:sz w:val="28"/>
          <w:szCs w:val="28"/>
          <w:lang w:val="ru-RU"/>
        </w:rPr>
        <w:t>предметные результаты обучения (включая сравнение данных внутренней и внешней диагностики, в том числе массовых обследований );</w:t>
      </w:r>
    </w:p>
    <w:p w:rsidR="00E71240" w:rsidRPr="00E71240" w:rsidRDefault="00E71240" w:rsidP="00E71240">
      <w:pPr>
        <w:spacing w:line="15" w:lineRule="exact"/>
        <w:rPr>
          <w:sz w:val="28"/>
          <w:szCs w:val="28"/>
          <w:lang w:val="ru-RU"/>
        </w:rPr>
      </w:pPr>
    </w:p>
    <w:p w:rsidR="00E71240" w:rsidRPr="00E71240" w:rsidRDefault="00E71240" w:rsidP="0000138B">
      <w:pPr>
        <w:widowControl/>
        <w:numPr>
          <w:ilvl w:val="0"/>
          <w:numId w:val="150"/>
        </w:numPr>
        <w:tabs>
          <w:tab w:val="left" w:pos="810"/>
        </w:tabs>
        <w:autoSpaceDE/>
        <w:autoSpaceDN/>
        <w:spacing w:line="234" w:lineRule="auto"/>
        <w:ind w:left="260" w:firstLine="2"/>
        <w:rPr>
          <w:sz w:val="28"/>
          <w:szCs w:val="28"/>
          <w:lang w:val="ru-RU"/>
        </w:rPr>
      </w:pPr>
      <w:r w:rsidRPr="00E71240">
        <w:rPr>
          <w:sz w:val="28"/>
          <w:szCs w:val="28"/>
          <w:lang w:val="ru-RU"/>
        </w:rPr>
        <w:t>метапредметные результаты обучения (включая сравнение данных внутре</w:t>
      </w:r>
      <w:r w:rsidRPr="00E71240">
        <w:rPr>
          <w:sz w:val="28"/>
          <w:szCs w:val="28"/>
          <w:lang w:val="ru-RU"/>
        </w:rPr>
        <w:t>н</w:t>
      </w:r>
      <w:r w:rsidRPr="00E71240">
        <w:rPr>
          <w:sz w:val="28"/>
          <w:szCs w:val="28"/>
          <w:lang w:val="ru-RU"/>
        </w:rPr>
        <w:t>ней и внешней диагностики);</w:t>
      </w:r>
    </w:p>
    <w:p w:rsidR="00E71240" w:rsidRPr="00E71240" w:rsidRDefault="00E71240" w:rsidP="00E71240">
      <w:pPr>
        <w:spacing w:line="2" w:lineRule="exact"/>
        <w:rPr>
          <w:sz w:val="28"/>
          <w:szCs w:val="28"/>
          <w:lang w:val="ru-RU"/>
        </w:rPr>
      </w:pPr>
    </w:p>
    <w:p w:rsidR="00E71240" w:rsidRPr="00E71240" w:rsidRDefault="00E71240" w:rsidP="0000138B">
      <w:pPr>
        <w:widowControl/>
        <w:numPr>
          <w:ilvl w:val="0"/>
          <w:numId w:val="150"/>
        </w:numPr>
        <w:tabs>
          <w:tab w:val="left" w:pos="500"/>
        </w:tabs>
        <w:autoSpaceDE/>
        <w:autoSpaceDN/>
        <w:ind w:left="500" w:hanging="238"/>
        <w:rPr>
          <w:sz w:val="28"/>
          <w:szCs w:val="28"/>
          <w:lang w:val="ru-RU"/>
        </w:rPr>
      </w:pPr>
      <w:r w:rsidRPr="00E71240">
        <w:rPr>
          <w:sz w:val="28"/>
          <w:szCs w:val="28"/>
          <w:lang w:val="ru-RU"/>
        </w:rPr>
        <w:t>личностные результаты (включая показатели социализации обучающихся);</w:t>
      </w:r>
    </w:p>
    <w:p w:rsidR="00E71240" w:rsidRPr="00E71240" w:rsidRDefault="00E71240" w:rsidP="00E71240">
      <w:pPr>
        <w:spacing w:line="1" w:lineRule="exact"/>
        <w:rPr>
          <w:sz w:val="28"/>
          <w:szCs w:val="28"/>
          <w:lang w:val="ru-RU"/>
        </w:rPr>
      </w:pPr>
    </w:p>
    <w:p w:rsidR="00E71240" w:rsidRDefault="00E71240" w:rsidP="0000138B">
      <w:pPr>
        <w:widowControl/>
        <w:numPr>
          <w:ilvl w:val="0"/>
          <w:numId w:val="150"/>
        </w:numPr>
        <w:tabs>
          <w:tab w:val="left" w:pos="500"/>
        </w:tabs>
        <w:autoSpaceDE/>
        <w:autoSpaceDN/>
        <w:ind w:left="500" w:hanging="238"/>
        <w:rPr>
          <w:sz w:val="28"/>
          <w:szCs w:val="28"/>
        </w:rPr>
      </w:pPr>
      <w:r>
        <w:rPr>
          <w:sz w:val="28"/>
          <w:szCs w:val="28"/>
        </w:rPr>
        <w:lastRenderedPageBreak/>
        <w:t>здоровье обучающихся (динамика);</w:t>
      </w:r>
    </w:p>
    <w:p w:rsidR="00E71240" w:rsidRPr="00E71240" w:rsidRDefault="00E71240" w:rsidP="0000138B">
      <w:pPr>
        <w:widowControl/>
        <w:numPr>
          <w:ilvl w:val="0"/>
          <w:numId w:val="150"/>
        </w:numPr>
        <w:tabs>
          <w:tab w:val="left" w:pos="500"/>
        </w:tabs>
        <w:autoSpaceDE/>
        <w:autoSpaceDN/>
        <w:ind w:left="500" w:hanging="238"/>
        <w:rPr>
          <w:sz w:val="28"/>
          <w:szCs w:val="28"/>
          <w:lang w:val="ru-RU"/>
        </w:rPr>
      </w:pPr>
      <w:r w:rsidRPr="00E71240">
        <w:rPr>
          <w:sz w:val="28"/>
          <w:szCs w:val="28"/>
          <w:lang w:val="ru-RU"/>
        </w:rPr>
        <w:t>достижения обучающихся на конкурсах, соревнованиях, олимпиадах;</w:t>
      </w:r>
    </w:p>
    <w:p w:rsidR="00E71240" w:rsidRPr="00E71240" w:rsidRDefault="00E71240" w:rsidP="0000138B">
      <w:pPr>
        <w:widowControl/>
        <w:numPr>
          <w:ilvl w:val="0"/>
          <w:numId w:val="150"/>
        </w:numPr>
        <w:tabs>
          <w:tab w:val="left" w:pos="500"/>
        </w:tabs>
        <w:autoSpaceDE/>
        <w:autoSpaceDN/>
        <w:ind w:left="500" w:hanging="238"/>
        <w:rPr>
          <w:sz w:val="28"/>
          <w:szCs w:val="28"/>
          <w:lang w:val="ru-RU"/>
        </w:rPr>
      </w:pPr>
      <w:r w:rsidRPr="00E71240">
        <w:rPr>
          <w:sz w:val="28"/>
          <w:szCs w:val="28"/>
          <w:lang w:val="ru-RU"/>
        </w:rPr>
        <w:t>удовлетворѐнность родителей качеством образовательных результатов.</w:t>
      </w:r>
    </w:p>
    <w:p w:rsidR="00E71240" w:rsidRPr="00E71240" w:rsidRDefault="00E71240" w:rsidP="00E71240">
      <w:pPr>
        <w:spacing w:line="12" w:lineRule="exact"/>
        <w:rPr>
          <w:sz w:val="28"/>
          <w:szCs w:val="28"/>
          <w:lang w:val="ru-RU"/>
        </w:rPr>
      </w:pPr>
    </w:p>
    <w:p w:rsidR="00E71240" w:rsidRPr="00E71240" w:rsidRDefault="00E71240" w:rsidP="0000138B">
      <w:pPr>
        <w:widowControl/>
        <w:numPr>
          <w:ilvl w:val="0"/>
          <w:numId w:val="150"/>
        </w:numPr>
        <w:tabs>
          <w:tab w:val="left" w:pos="426"/>
        </w:tabs>
        <w:autoSpaceDE/>
        <w:autoSpaceDN/>
        <w:spacing w:line="234" w:lineRule="auto"/>
        <w:ind w:left="260" w:firstLine="2"/>
        <w:rPr>
          <w:sz w:val="28"/>
          <w:szCs w:val="28"/>
          <w:lang w:val="ru-RU"/>
        </w:rPr>
      </w:pPr>
      <w:r w:rsidRPr="00E71240">
        <w:rPr>
          <w:sz w:val="28"/>
          <w:szCs w:val="28"/>
          <w:lang w:val="ru-RU"/>
        </w:rPr>
        <w:t>промежуточную аттестацию и четвертной ( полугодовой) текущий контроль обучающихся</w:t>
      </w:r>
    </w:p>
    <w:p w:rsidR="00E71240" w:rsidRPr="00E71240" w:rsidRDefault="00E71240" w:rsidP="00E71240">
      <w:pPr>
        <w:spacing w:line="20" w:lineRule="exact"/>
        <w:rPr>
          <w:sz w:val="28"/>
          <w:szCs w:val="28"/>
          <w:lang w:val="ru-RU"/>
        </w:rPr>
      </w:pPr>
    </w:p>
    <w:p w:rsidR="00E71240" w:rsidRPr="00E71240" w:rsidRDefault="00E71240" w:rsidP="00E71240">
      <w:pPr>
        <w:spacing w:line="235" w:lineRule="auto"/>
        <w:rPr>
          <w:sz w:val="28"/>
          <w:szCs w:val="28"/>
          <w:lang w:val="ru-RU"/>
        </w:rPr>
      </w:pPr>
      <w:r w:rsidRPr="00E71240">
        <w:rPr>
          <w:b/>
          <w:bCs/>
          <w:sz w:val="28"/>
          <w:szCs w:val="28"/>
          <w:u w:val="single"/>
          <w:lang w:val="ru-RU"/>
        </w:rPr>
        <w:t>Оценки качество реализации образовательной деятельности</w:t>
      </w:r>
      <w:r w:rsidRPr="00E71240">
        <w:rPr>
          <w:b/>
          <w:bCs/>
          <w:sz w:val="28"/>
          <w:szCs w:val="28"/>
          <w:lang w:val="ru-RU"/>
        </w:rPr>
        <w:t xml:space="preserve"> включает в себя:</w:t>
      </w:r>
    </w:p>
    <w:p w:rsidR="00E71240" w:rsidRPr="00E71240" w:rsidRDefault="00E71240" w:rsidP="00E71240">
      <w:pPr>
        <w:spacing w:line="10" w:lineRule="exact"/>
        <w:rPr>
          <w:sz w:val="28"/>
          <w:szCs w:val="28"/>
          <w:lang w:val="ru-RU"/>
        </w:rPr>
      </w:pPr>
    </w:p>
    <w:p w:rsidR="00E71240" w:rsidRPr="00E71240" w:rsidRDefault="00E71240" w:rsidP="0000138B">
      <w:pPr>
        <w:widowControl/>
        <w:numPr>
          <w:ilvl w:val="0"/>
          <w:numId w:val="150"/>
        </w:numPr>
        <w:tabs>
          <w:tab w:val="left" w:pos="510"/>
        </w:tabs>
        <w:autoSpaceDE/>
        <w:autoSpaceDN/>
        <w:spacing w:line="234" w:lineRule="auto"/>
        <w:ind w:left="260" w:firstLine="2"/>
        <w:rPr>
          <w:sz w:val="28"/>
          <w:szCs w:val="28"/>
          <w:lang w:val="ru-RU"/>
        </w:rPr>
      </w:pPr>
      <w:r w:rsidRPr="00E71240">
        <w:rPr>
          <w:sz w:val="28"/>
          <w:szCs w:val="28"/>
          <w:lang w:val="ru-RU"/>
        </w:rPr>
        <w:t>основные образовательные программы (соответствие требованиям ФГОС и контингенту обучающихся);</w:t>
      </w:r>
    </w:p>
    <w:p w:rsidR="00E71240" w:rsidRPr="00E71240" w:rsidRDefault="00E71240" w:rsidP="00E71240">
      <w:pPr>
        <w:spacing w:line="15" w:lineRule="exact"/>
        <w:rPr>
          <w:sz w:val="28"/>
          <w:szCs w:val="28"/>
          <w:lang w:val="ru-RU"/>
        </w:rPr>
      </w:pPr>
    </w:p>
    <w:p w:rsidR="00E71240" w:rsidRPr="00E71240" w:rsidRDefault="00E71240" w:rsidP="0000138B">
      <w:pPr>
        <w:widowControl/>
        <w:numPr>
          <w:ilvl w:val="0"/>
          <w:numId w:val="150"/>
        </w:numPr>
        <w:tabs>
          <w:tab w:val="left" w:pos="584"/>
        </w:tabs>
        <w:autoSpaceDE/>
        <w:autoSpaceDN/>
        <w:spacing w:line="234" w:lineRule="auto"/>
        <w:ind w:left="260" w:firstLine="2"/>
        <w:rPr>
          <w:sz w:val="28"/>
          <w:szCs w:val="28"/>
          <w:lang w:val="ru-RU"/>
        </w:rPr>
      </w:pPr>
      <w:r w:rsidRPr="00E71240">
        <w:rPr>
          <w:sz w:val="28"/>
          <w:szCs w:val="28"/>
          <w:lang w:val="ru-RU"/>
        </w:rPr>
        <w:t>дополнительные образовательные программы (соответствие запросам родит</w:t>
      </w:r>
      <w:r w:rsidRPr="00E71240">
        <w:rPr>
          <w:sz w:val="28"/>
          <w:szCs w:val="28"/>
          <w:lang w:val="ru-RU"/>
        </w:rPr>
        <w:t>е</w:t>
      </w:r>
      <w:r w:rsidRPr="00E71240">
        <w:rPr>
          <w:sz w:val="28"/>
          <w:szCs w:val="28"/>
          <w:lang w:val="ru-RU"/>
        </w:rPr>
        <w:t>лей);</w:t>
      </w:r>
    </w:p>
    <w:p w:rsidR="00E71240" w:rsidRPr="00E71240" w:rsidRDefault="00E71240" w:rsidP="00E71240">
      <w:pPr>
        <w:spacing w:line="2" w:lineRule="exact"/>
        <w:rPr>
          <w:sz w:val="28"/>
          <w:szCs w:val="28"/>
          <w:lang w:val="ru-RU"/>
        </w:rPr>
      </w:pPr>
    </w:p>
    <w:p w:rsidR="00E71240" w:rsidRPr="00E71240" w:rsidRDefault="00E71240" w:rsidP="0000138B">
      <w:pPr>
        <w:widowControl/>
        <w:numPr>
          <w:ilvl w:val="0"/>
          <w:numId w:val="150"/>
        </w:numPr>
        <w:tabs>
          <w:tab w:val="left" w:pos="500"/>
        </w:tabs>
        <w:autoSpaceDE/>
        <w:autoSpaceDN/>
        <w:ind w:left="500" w:hanging="238"/>
        <w:rPr>
          <w:sz w:val="28"/>
          <w:szCs w:val="28"/>
          <w:lang w:val="ru-RU"/>
        </w:rPr>
      </w:pPr>
      <w:r w:rsidRPr="00E71240">
        <w:rPr>
          <w:sz w:val="28"/>
          <w:szCs w:val="28"/>
          <w:lang w:val="ru-RU"/>
        </w:rPr>
        <w:t>реализация учебных планов и рабочих программ (соответствие ФГОС);</w:t>
      </w:r>
    </w:p>
    <w:p w:rsidR="00E71240" w:rsidRPr="00E71240" w:rsidRDefault="00E71240" w:rsidP="0000138B">
      <w:pPr>
        <w:widowControl/>
        <w:numPr>
          <w:ilvl w:val="0"/>
          <w:numId w:val="150"/>
        </w:numPr>
        <w:tabs>
          <w:tab w:val="left" w:pos="500"/>
        </w:tabs>
        <w:autoSpaceDE/>
        <w:autoSpaceDN/>
        <w:ind w:left="500" w:hanging="238"/>
        <w:rPr>
          <w:sz w:val="28"/>
          <w:szCs w:val="28"/>
          <w:lang w:val="ru-RU"/>
        </w:rPr>
      </w:pPr>
      <w:r w:rsidRPr="00E71240">
        <w:rPr>
          <w:sz w:val="28"/>
          <w:szCs w:val="28"/>
          <w:lang w:val="ru-RU"/>
        </w:rPr>
        <w:t>качество уроков и индивидуальной работы с обучающимися;</w:t>
      </w:r>
    </w:p>
    <w:p w:rsidR="00E71240" w:rsidRPr="00E71240" w:rsidRDefault="00E71240" w:rsidP="00E71240">
      <w:pPr>
        <w:spacing w:line="1" w:lineRule="exact"/>
        <w:rPr>
          <w:sz w:val="28"/>
          <w:szCs w:val="28"/>
          <w:lang w:val="ru-RU"/>
        </w:rPr>
      </w:pPr>
    </w:p>
    <w:p w:rsidR="00E71240" w:rsidRPr="00E71240" w:rsidRDefault="00E71240" w:rsidP="0000138B">
      <w:pPr>
        <w:widowControl/>
        <w:numPr>
          <w:ilvl w:val="0"/>
          <w:numId w:val="150"/>
        </w:numPr>
        <w:tabs>
          <w:tab w:val="left" w:pos="500"/>
        </w:tabs>
        <w:autoSpaceDE/>
        <w:autoSpaceDN/>
        <w:ind w:left="500" w:hanging="238"/>
        <w:rPr>
          <w:sz w:val="28"/>
          <w:szCs w:val="28"/>
          <w:lang w:val="ru-RU"/>
        </w:rPr>
      </w:pPr>
      <w:r w:rsidRPr="00E71240">
        <w:rPr>
          <w:sz w:val="28"/>
          <w:szCs w:val="28"/>
          <w:lang w:val="ru-RU"/>
        </w:rPr>
        <w:t>качество внеурочной деятельности (включая классное руководство);</w:t>
      </w:r>
    </w:p>
    <w:p w:rsidR="00E71240" w:rsidRPr="00E71240" w:rsidRDefault="00E71240" w:rsidP="0000138B">
      <w:pPr>
        <w:widowControl/>
        <w:numPr>
          <w:ilvl w:val="0"/>
          <w:numId w:val="150"/>
        </w:numPr>
        <w:tabs>
          <w:tab w:val="left" w:pos="500"/>
        </w:tabs>
        <w:autoSpaceDE/>
        <w:autoSpaceDN/>
        <w:ind w:left="500" w:hanging="238"/>
        <w:rPr>
          <w:sz w:val="28"/>
          <w:szCs w:val="28"/>
          <w:lang w:val="ru-RU"/>
        </w:rPr>
      </w:pPr>
      <w:r w:rsidRPr="00E71240">
        <w:rPr>
          <w:sz w:val="28"/>
          <w:szCs w:val="28"/>
          <w:lang w:val="ru-RU"/>
        </w:rPr>
        <w:t>удовлетворѐнность учеников и родителей уроками и условиями в школе.</w:t>
      </w:r>
    </w:p>
    <w:p w:rsidR="00E71240" w:rsidRPr="00E71240" w:rsidRDefault="00E71240" w:rsidP="0000138B">
      <w:pPr>
        <w:widowControl/>
        <w:numPr>
          <w:ilvl w:val="0"/>
          <w:numId w:val="150"/>
        </w:numPr>
        <w:tabs>
          <w:tab w:val="left" w:pos="500"/>
        </w:tabs>
        <w:autoSpaceDE/>
        <w:autoSpaceDN/>
        <w:ind w:left="500" w:hanging="238"/>
        <w:rPr>
          <w:sz w:val="28"/>
          <w:szCs w:val="28"/>
          <w:lang w:val="ru-RU"/>
        </w:rPr>
      </w:pPr>
      <w:r w:rsidRPr="00E71240">
        <w:rPr>
          <w:sz w:val="28"/>
          <w:szCs w:val="28"/>
          <w:lang w:val="ru-RU"/>
        </w:rPr>
        <w:t>реализация психолого –педагогического сопровождения детей с ОВЗ</w:t>
      </w:r>
    </w:p>
    <w:p w:rsidR="00E71240" w:rsidRDefault="00E71240" w:rsidP="0000138B">
      <w:pPr>
        <w:widowControl/>
        <w:numPr>
          <w:ilvl w:val="0"/>
          <w:numId w:val="150"/>
        </w:numPr>
        <w:tabs>
          <w:tab w:val="left" w:pos="420"/>
        </w:tabs>
        <w:autoSpaceDE/>
        <w:autoSpaceDN/>
        <w:ind w:left="420" w:hanging="158"/>
        <w:rPr>
          <w:sz w:val="28"/>
          <w:szCs w:val="28"/>
        </w:rPr>
      </w:pPr>
      <w:r>
        <w:rPr>
          <w:sz w:val="28"/>
          <w:szCs w:val="28"/>
        </w:rPr>
        <w:t>организация горячего питания</w:t>
      </w:r>
    </w:p>
    <w:p w:rsidR="00E71240" w:rsidRDefault="00E71240" w:rsidP="00E71240">
      <w:pPr>
        <w:spacing w:line="18" w:lineRule="exact"/>
        <w:rPr>
          <w:sz w:val="20"/>
          <w:szCs w:val="20"/>
        </w:rPr>
      </w:pPr>
    </w:p>
    <w:p w:rsidR="00E71240" w:rsidRPr="00E71240" w:rsidRDefault="00E71240" w:rsidP="00E71240">
      <w:pPr>
        <w:spacing w:line="234" w:lineRule="auto"/>
        <w:rPr>
          <w:sz w:val="20"/>
          <w:szCs w:val="20"/>
          <w:lang w:val="ru-RU"/>
        </w:rPr>
      </w:pPr>
      <w:r w:rsidRPr="00E71240">
        <w:rPr>
          <w:b/>
          <w:bCs/>
          <w:sz w:val="28"/>
          <w:szCs w:val="28"/>
          <w:u w:val="single"/>
          <w:lang w:val="ru-RU"/>
        </w:rPr>
        <w:t>Оценка условий и организации образовательной деятельности</w:t>
      </w:r>
      <w:r w:rsidRPr="00E71240">
        <w:rPr>
          <w:b/>
          <w:bCs/>
          <w:sz w:val="28"/>
          <w:szCs w:val="28"/>
          <w:lang w:val="ru-RU"/>
        </w:rPr>
        <w:t xml:space="preserve"> включает в с</w:t>
      </w:r>
      <w:r w:rsidRPr="00E71240">
        <w:rPr>
          <w:b/>
          <w:bCs/>
          <w:sz w:val="28"/>
          <w:szCs w:val="28"/>
          <w:lang w:val="ru-RU"/>
        </w:rPr>
        <w:t>е</w:t>
      </w:r>
      <w:r w:rsidRPr="00E71240">
        <w:rPr>
          <w:b/>
          <w:bCs/>
          <w:sz w:val="28"/>
          <w:szCs w:val="28"/>
          <w:lang w:val="ru-RU"/>
        </w:rPr>
        <w:t>бя:</w:t>
      </w:r>
    </w:p>
    <w:p w:rsidR="00E71240" w:rsidRPr="00E71240" w:rsidRDefault="00E71240" w:rsidP="00E71240">
      <w:pPr>
        <w:spacing w:line="7" w:lineRule="exact"/>
        <w:rPr>
          <w:sz w:val="20"/>
          <w:szCs w:val="20"/>
          <w:lang w:val="ru-RU"/>
        </w:rPr>
      </w:pPr>
    </w:p>
    <w:p w:rsidR="00E71240" w:rsidRPr="00E71240" w:rsidRDefault="00E71240" w:rsidP="00E71240">
      <w:pPr>
        <w:rPr>
          <w:sz w:val="20"/>
          <w:szCs w:val="20"/>
          <w:lang w:val="ru-RU"/>
        </w:rPr>
      </w:pPr>
      <w:r w:rsidRPr="00E71240">
        <w:rPr>
          <w:b/>
          <w:bCs/>
          <w:i/>
          <w:iCs/>
          <w:sz w:val="28"/>
          <w:szCs w:val="28"/>
          <w:lang w:val="ru-RU"/>
        </w:rPr>
        <w:t>мониторинг материально-технических и информационно-методических</w:t>
      </w:r>
    </w:p>
    <w:p w:rsidR="00E71240" w:rsidRPr="00E71240" w:rsidRDefault="00E71240" w:rsidP="00E71240">
      <w:pPr>
        <w:rPr>
          <w:sz w:val="20"/>
          <w:szCs w:val="20"/>
          <w:lang w:val="ru-RU"/>
        </w:rPr>
      </w:pPr>
      <w:r w:rsidRPr="00E71240">
        <w:rPr>
          <w:b/>
          <w:bCs/>
          <w:i/>
          <w:iCs/>
          <w:sz w:val="28"/>
          <w:szCs w:val="28"/>
          <w:lang w:val="ru-RU"/>
        </w:rPr>
        <w:t>ресурсов</w:t>
      </w:r>
    </w:p>
    <w:p w:rsidR="00E71240" w:rsidRPr="00E71240" w:rsidRDefault="00E71240" w:rsidP="00E71240">
      <w:pPr>
        <w:tabs>
          <w:tab w:val="left" w:pos="500"/>
          <w:tab w:val="left" w:pos="4300"/>
          <w:tab w:val="left" w:pos="5140"/>
          <w:tab w:val="left" w:pos="6400"/>
          <w:tab w:val="left" w:pos="8340"/>
          <w:tab w:val="left" w:pos="8660"/>
        </w:tabs>
        <w:spacing w:line="234" w:lineRule="auto"/>
        <w:rPr>
          <w:sz w:val="20"/>
          <w:szCs w:val="20"/>
          <w:lang w:val="ru-RU"/>
        </w:rPr>
      </w:pPr>
      <w:r w:rsidRPr="00E71240">
        <w:rPr>
          <w:sz w:val="28"/>
          <w:szCs w:val="28"/>
          <w:lang w:val="ru-RU"/>
        </w:rPr>
        <w:t>-</w:t>
      </w:r>
      <w:r w:rsidRPr="00E71240">
        <w:rPr>
          <w:sz w:val="20"/>
          <w:szCs w:val="20"/>
          <w:lang w:val="ru-RU"/>
        </w:rPr>
        <w:tab/>
      </w:r>
      <w:r w:rsidRPr="00E71240">
        <w:rPr>
          <w:sz w:val="28"/>
          <w:szCs w:val="28"/>
          <w:lang w:val="ru-RU"/>
        </w:rPr>
        <w:t>информационно-развивающая</w:t>
      </w:r>
      <w:r w:rsidRPr="00E71240">
        <w:rPr>
          <w:sz w:val="28"/>
          <w:szCs w:val="28"/>
          <w:lang w:val="ru-RU"/>
        </w:rPr>
        <w:tab/>
        <w:t>среда</w:t>
      </w:r>
      <w:r w:rsidRPr="00E71240">
        <w:rPr>
          <w:sz w:val="20"/>
          <w:szCs w:val="20"/>
          <w:lang w:val="ru-RU"/>
        </w:rPr>
        <w:tab/>
      </w:r>
      <w:r w:rsidRPr="00E71240">
        <w:rPr>
          <w:sz w:val="28"/>
          <w:szCs w:val="28"/>
          <w:lang w:val="ru-RU"/>
        </w:rPr>
        <w:t>(включая</w:t>
      </w:r>
      <w:r w:rsidRPr="00E71240">
        <w:rPr>
          <w:sz w:val="20"/>
          <w:szCs w:val="20"/>
          <w:lang w:val="ru-RU"/>
        </w:rPr>
        <w:tab/>
      </w:r>
      <w:r w:rsidRPr="00E71240">
        <w:rPr>
          <w:sz w:val="28"/>
          <w:szCs w:val="28"/>
          <w:lang w:val="ru-RU"/>
        </w:rPr>
        <w:t>средства  ИКТ</w:t>
      </w:r>
      <w:r w:rsidRPr="00E71240">
        <w:rPr>
          <w:sz w:val="28"/>
          <w:szCs w:val="28"/>
          <w:lang w:val="ru-RU"/>
        </w:rPr>
        <w:tab/>
        <w:t>и</w:t>
      </w:r>
      <w:r w:rsidRPr="00E71240">
        <w:rPr>
          <w:sz w:val="28"/>
          <w:szCs w:val="28"/>
          <w:lang w:val="ru-RU"/>
        </w:rPr>
        <w:tab/>
        <w:t>учебно-</w:t>
      </w:r>
    </w:p>
    <w:p w:rsidR="00E71240" w:rsidRDefault="00E71240" w:rsidP="00E71240">
      <w:pPr>
        <w:rPr>
          <w:sz w:val="20"/>
          <w:szCs w:val="20"/>
        </w:rPr>
      </w:pPr>
      <w:r>
        <w:rPr>
          <w:sz w:val="28"/>
          <w:szCs w:val="28"/>
        </w:rPr>
        <w:t>методическое обеспечение);</w:t>
      </w:r>
    </w:p>
    <w:p w:rsidR="00E71240" w:rsidRPr="00E71240" w:rsidRDefault="00E71240" w:rsidP="0000138B">
      <w:pPr>
        <w:widowControl/>
        <w:numPr>
          <w:ilvl w:val="0"/>
          <w:numId w:val="151"/>
        </w:numPr>
        <w:tabs>
          <w:tab w:val="left" w:pos="500"/>
        </w:tabs>
        <w:autoSpaceDE/>
        <w:autoSpaceDN/>
        <w:ind w:left="500" w:hanging="238"/>
        <w:rPr>
          <w:sz w:val="28"/>
          <w:szCs w:val="28"/>
          <w:lang w:val="ru-RU"/>
        </w:rPr>
      </w:pPr>
      <w:r w:rsidRPr="00E71240">
        <w:rPr>
          <w:sz w:val="28"/>
          <w:szCs w:val="28"/>
          <w:lang w:val="ru-RU"/>
        </w:rPr>
        <w:t>санитарно-гигиенические и эстетические условия;</w:t>
      </w:r>
    </w:p>
    <w:p w:rsidR="00E71240" w:rsidRPr="00E71240" w:rsidRDefault="00E71240" w:rsidP="0000138B">
      <w:pPr>
        <w:widowControl/>
        <w:numPr>
          <w:ilvl w:val="0"/>
          <w:numId w:val="151"/>
        </w:numPr>
        <w:tabs>
          <w:tab w:val="left" w:pos="500"/>
        </w:tabs>
        <w:autoSpaceDE/>
        <w:autoSpaceDN/>
        <w:ind w:left="500" w:hanging="238"/>
        <w:rPr>
          <w:sz w:val="28"/>
          <w:szCs w:val="28"/>
          <w:lang w:val="ru-RU"/>
        </w:rPr>
      </w:pPr>
      <w:r w:rsidRPr="00E71240">
        <w:rPr>
          <w:sz w:val="28"/>
          <w:szCs w:val="28"/>
          <w:lang w:val="ru-RU"/>
        </w:rPr>
        <w:t>медицинское сопровождение и общественное питание;</w:t>
      </w:r>
    </w:p>
    <w:p w:rsidR="00E71240" w:rsidRPr="00E71240" w:rsidRDefault="00E71240" w:rsidP="0000138B">
      <w:pPr>
        <w:widowControl/>
        <w:numPr>
          <w:ilvl w:val="0"/>
          <w:numId w:val="151"/>
        </w:numPr>
        <w:tabs>
          <w:tab w:val="left" w:pos="500"/>
        </w:tabs>
        <w:autoSpaceDE/>
        <w:autoSpaceDN/>
        <w:ind w:left="500" w:hanging="238"/>
        <w:rPr>
          <w:sz w:val="28"/>
          <w:szCs w:val="28"/>
          <w:lang w:val="ru-RU"/>
        </w:rPr>
      </w:pPr>
      <w:r w:rsidRPr="00E71240">
        <w:rPr>
          <w:sz w:val="28"/>
          <w:szCs w:val="28"/>
          <w:lang w:val="ru-RU"/>
        </w:rPr>
        <w:t>использование социальной сферы микрорайона и города;</w:t>
      </w:r>
    </w:p>
    <w:p w:rsidR="00E71240" w:rsidRPr="00E71240" w:rsidRDefault="00E71240" w:rsidP="00E71240">
      <w:pPr>
        <w:spacing w:line="15" w:lineRule="exact"/>
        <w:rPr>
          <w:sz w:val="28"/>
          <w:szCs w:val="28"/>
          <w:lang w:val="ru-RU"/>
        </w:rPr>
      </w:pPr>
    </w:p>
    <w:p w:rsidR="00E71240" w:rsidRPr="00E71240" w:rsidRDefault="00E71240" w:rsidP="0000138B">
      <w:pPr>
        <w:widowControl/>
        <w:numPr>
          <w:ilvl w:val="0"/>
          <w:numId w:val="151"/>
        </w:numPr>
        <w:tabs>
          <w:tab w:val="left" w:pos="1160"/>
        </w:tabs>
        <w:autoSpaceDE/>
        <w:autoSpaceDN/>
        <w:spacing w:line="235" w:lineRule="auto"/>
        <w:ind w:left="260" w:firstLine="2"/>
        <w:rPr>
          <w:sz w:val="28"/>
          <w:szCs w:val="28"/>
          <w:lang w:val="ru-RU"/>
        </w:rPr>
      </w:pPr>
      <w:r w:rsidRPr="00E71240">
        <w:rPr>
          <w:sz w:val="28"/>
          <w:szCs w:val="28"/>
          <w:lang w:val="ru-RU"/>
        </w:rPr>
        <w:t>кадровое обеспечение (включая повышение квалификации, инновацио</w:t>
      </w:r>
      <w:r w:rsidRPr="00E71240">
        <w:rPr>
          <w:sz w:val="28"/>
          <w:szCs w:val="28"/>
          <w:lang w:val="ru-RU"/>
        </w:rPr>
        <w:t>н</w:t>
      </w:r>
      <w:r w:rsidRPr="00E71240">
        <w:rPr>
          <w:sz w:val="28"/>
          <w:szCs w:val="28"/>
          <w:lang w:val="ru-RU"/>
        </w:rPr>
        <w:t>ную и научно-методическую деятельность педагогов)</w:t>
      </w:r>
    </w:p>
    <w:p w:rsidR="00E71240" w:rsidRPr="00E71240" w:rsidRDefault="00E71240" w:rsidP="00E71240">
      <w:pPr>
        <w:spacing w:line="13" w:lineRule="exact"/>
        <w:rPr>
          <w:sz w:val="28"/>
          <w:szCs w:val="28"/>
          <w:lang w:val="ru-RU"/>
        </w:rPr>
      </w:pPr>
    </w:p>
    <w:p w:rsidR="00E71240" w:rsidRPr="00E71240" w:rsidRDefault="00E71240" w:rsidP="0000138B">
      <w:pPr>
        <w:widowControl/>
        <w:numPr>
          <w:ilvl w:val="0"/>
          <w:numId w:val="151"/>
        </w:numPr>
        <w:tabs>
          <w:tab w:val="left" w:pos="622"/>
        </w:tabs>
        <w:autoSpaceDE/>
        <w:autoSpaceDN/>
        <w:spacing w:line="236" w:lineRule="auto"/>
        <w:ind w:left="260" w:firstLine="2"/>
        <w:jc w:val="both"/>
        <w:rPr>
          <w:sz w:val="28"/>
          <w:szCs w:val="28"/>
          <w:lang w:val="ru-RU"/>
        </w:rPr>
      </w:pPr>
      <w:r w:rsidRPr="00E71240">
        <w:rPr>
          <w:sz w:val="28"/>
          <w:szCs w:val="28"/>
          <w:lang w:val="ru-RU"/>
        </w:rPr>
        <w:t>общественно-государственное управление (Управляющий Совет школы, п</w:t>
      </w:r>
      <w:r w:rsidRPr="00E71240">
        <w:rPr>
          <w:sz w:val="28"/>
          <w:szCs w:val="28"/>
          <w:lang w:val="ru-RU"/>
        </w:rPr>
        <w:t>е</w:t>
      </w:r>
      <w:r w:rsidRPr="00E71240">
        <w:rPr>
          <w:sz w:val="28"/>
          <w:szCs w:val="28"/>
          <w:lang w:val="ru-RU"/>
        </w:rPr>
        <w:t>дагогический совет, родительские комитеты, ученическое самоуправление) и стимулирование качества образования;</w:t>
      </w:r>
    </w:p>
    <w:p w:rsidR="00E71240" w:rsidRPr="00E71240" w:rsidRDefault="00E71240" w:rsidP="00E71240">
      <w:pPr>
        <w:spacing w:line="14" w:lineRule="exact"/>
        <w:rPr>
          <w:sz w:val="28"/>
          <w:szCs w:val="28"/>
          <w:lang w:val="ru-RU"/>
        </w:rPr>
      </w:pPr>
    </w:p>
    <w:p w:rsidR="00E71240" w:rsidRPr="00E71240" w:rsidRDefault="00E71240" w:rsidP="0000138B">
      <w:pPr>
        <w:widowControl/>
        <w:numPr>
          <w:ilvl w:val="0"/>
          <w:numId w:val="151"/>
        </w:numPr>
        <w:tabs>
          <w:tab w:val="left" w:pos="958"/>
        </w:tabs>
        <w:autoSpaceDE/>
        <w:autoSpaceDN/>
        <w:spacing w:line="235" w:lineRule="auto"/>
        <w:ind w:left="260" w:firstLine="2"/>
        <w:rPr>
          <w:sz w:val="28"/>
          <w:szCs w:val="28"/>
          <w:lang w:val="ru-RU"/>
        </w:rPr>
      </w:pPr>
      <w:r w:rsidRPr="00E71240">
        <w:rPr>
          <w:sz w:val="28"/>
          <w:szCs w:val="28"/>
          <w:lang w:val="ru-RU"/>
        </w:rPr>
        <w:t>документооборот и нормативно-правовое обеспечение (включая Програ</w:t>
      </w:r>
      <w:r w:rsidRPr="00E71240">
        <w:rPr>
          <w:sz w:val="28"/>
          <w:szCs w:val="28"/>
          <w:lang w:val="ru-RU"/>
        </w:rPr>
        <w:t>м</w:t>
      </w:r>
      <w:r w:rsidRPr="00E71240">
        <w:rPr>
          <w:sz w:val="28"/>
          <w:szCs w:val="28"/>
          <w:lang w:val="ru-RU"/>
        </w:rPr>
        <w:t>му развития школы).</w:t>
      </w:r>
    </w:p>
    <w:p w:rsidR="00E71240" w:rsidRPr="00E71240" w:rsidRDefault="00E71240" w:rsidP="00E71240">
      <w:pPr>
        <w:spacing w:line="15" w:lineRule="exact"/>
        <w:rPr>
          <w:sz w:val="28"/>
          <w:szCs w:val="28"/>
          <w:lang w:val="ru-RU"/>
        </w:rPr>
      </w:pPr>
    </w:p>
    <w:p w:rsidR="00E71240" w:rsidRPr="00E71240" w:rsidRDefault="00E71240" w:rsidP="0000138B">
      <w:pPr>
        <w:widowControl/>
        <w:numPr>
          <w:ilvl w:val="0"/>
          <w:numId w:val="151"/>
        </w:numPr>
        <w:tabs>
          <w:tab w:val="left" w:pos="819"/>
        </w:tabs>
        <w:autoSpaceDE/>
        <w:autoSpaceDN/>
        <w:spacing w:line="234" w:lineRule="auto"/>
        <w:ind w:left="260" w:firstLine="2"/>
        <w:rPr>
          <w:sz w:val="28"/>
          <w:szCs w:val="28"/>
          <w:lang w:val="ru-RU"/>
        </w:rPr>
      </w:pPr>
      <w:r w:rsidRPr="00E71240">
        <w:rPr>
          <w:sz w:val="28"/>
          <w:szCs w:val="28"/>
          <w:lang w:val="ru-RU"/>
        </w:rPr>
        <w:t>наличие материально-технических ресурсов для реализации общеобразов</w:t>
      </w:r>
      <w:r w:rsidRPr="00E71240">
        <w:rPr>
          <w:sz w:val="28"/>
          <w:szCs w:val="28"/>
          <w:lang w:val="ru-RU"/>
        </w:rPr>
        <w:t>а</w:t>
      </w:r>
      <w:r w:rsidRPr="00E71240">
        <w:rPr>
          <w:sz w:val="28"/>
          <w:szCs w:val="28"/>
          <w:lang w:val="ru-RU"/>
        </w:rPr>
        <w:t>телных программ;</w:t>
      </w:r>
    </w:p>
    <w:p w:rsidR="00E71240" w:rsidRPr="00E71240" w:rsidRDefault="00E71240" w:rsidP="00E71240">
      <w:pPr>
        <w:spacing w:line="2" w:lineRule="exact"/>
        <w:rPr>
          <w:sz w:val="28"/>
          <w:szCs w:val="28"/>
          <w:lang w:val="ru-RU"/>
        </w:rPr>
      </w:pPr>
    </w:p>
    <w:p w:rsidR="00E71240" w:rsidRPr="00E71240" w:rsidRDefault="00E71240" w:rsidP="0000138B">
      <w:pPr>
        <w:widowControl/>
        <w:numPr>
          <w:ilvl w:val="0"/>
          <w:numId w:val="151"/>
        </w:numPr>
        <w:tabs>
          <w:tab w:val="left" w:pos="420"/>
        </w:tabs>
        <w:autoSpaceDE/>
        <w:autoSpaceDN/>
        <w:ind w:left="420" w:hanging="158"/>
        <w:rPr>
          <w:sz w:val="28"/>
          <w:szCs w:val="28"/>
          <w:lang w:val="ru-RU"/>
        </w:rPr>
      </w:pPr>
      <w:r w:rsidRPr="00E71240">
        <w:rPr>
          <w:sz w:val="28"/>
          <w:szCs w:val="28"/>
          <w:lang w:val="ru-RU"/>
        </w:rPr>
        <w:t>соответствие материально-технического обеспечения требованиям ФГОС.</w:t>
      </w:r>
    </w:p>
    <w:p w:rsidR="00E71240" w:rsidRPr="00E71240" w:rsidRDefault="00E71240" w:rsidP="00E71240">
      <w:pPr>
        <w:tabs>
          <w:tab w:val="left" w:pos="2500"/>
          <w:tab w:val="left" w:pos="5180"/>
          <w:tab w:val="left" w:pos="7340"/>
          <w:tab w:val="left" w:pos="8000"/>
        </w:tabs>
        <w:rPr>
          <w:sz w:val="20"/>
          <w:szCs w:val="20"/>
          <w:lang w:val="ru-RU"/>
        </w:rPr>
      </w:pPr>
      <w:r w:rsidRPr="00E71240">
        <w:rPr>
          <w:b/>
          <w:bCs/>
          <w:i/>
          <w:iCs/>
          <w:sz w:val="28"/>
          <w:szCs w:val="28"/>
          <w:lang w:val="ru-RU"/>
        </w:rPr>
        <w:t>мониторинг</w:t>
      </w:r>
      <w:r w:rsidRPr="00E71240">
        <w:rPr>
          <w:sz w:val="20"/>
          <w:szCs w:val="20"/>
          <w:lang w:val="ru-RU"/>
        </w:rPr>
        <w:tab/>
      </w:r>
      <w:r w:rsidRPr="00E71240">
        <w:rPr>
          <w:b/>
          <w:bCs/>
          <w:i/>
          <w:iCs/>
          <w:sz w:val="28"/>
          <w:szCs w:val="28"/>
          <w:lang w:val="ru-RU"/>
        </w:rPr>
        <w:t>профессиональной</w:t>
      </w:r>
      <w:r w:rsidRPr="00E71240">
        <w:rPr>
          <w:sz w:val="20"/>
          <w:szCs w:val="20"/>
          <w:lang w:val="ru-RU"/>
        </w:rPr>
        <w:tab/>
      </w:r>
      <w:r w:rsidRPr="00E71240">
        <w:rPr>
          <w:b/>
          <w:bCs/>
          <w:i/>
          <w:iCs/>
          <w:sz w:val="28"/>
          <w:szCs w:val="28"/>
          <w:lang w:val="ru-RU"/>
        </w:rPr>
        <w:t>деятельности</w:t>
      </w:r>
      <w:r w:rsidRPr="00E71240">
        <w:rPr>
          <w:b/>
          <w:bCs/>
          <w:i/>
          <w:iCs/>
          <w:sz w:val="28"/>
          <w:szCs w:val="28"/>
          <w:lang w:val="ru-RU"/>
        </w:rPr>
        <w:tab/>
        <w:t>по</w:t>
      </w:r>
      <w:r w:rsidRPr="00E71240">
        <w:rPr>
          <w:sz w:val="20"/>
          <w:szCs w:val="20"/>
          <w:lang w:val="ru-RU"/>
        </w:rPr>
        <w:tab/>
      </w:r>
      <w:r w:rsidRPr="00E71240">
        <w:rPr>
          <w:b/>
          <w:bCs/>
          <w:i/>
          <w:iCs/>
          <w:sz w:val="28"/>
          <w:szCs w:val="28"/>
          <w:lang w:val="ru-RU"/>
        </w:rPr>
        <w:t>обеспечению</w:t>
      </w:r>
    </w:p>
    <w:p w:rsidR="00E71240" w:rsidRPr="00E71240" w:rsidRDefault="00E71240" w:rsidP="00E71240">
      <w:pPr>
        <w:spacing w:line="236" w:lineRule="auto"/>
        <w:rPr>
          <w:sz w:val="20"/>
          <w:szCs w:val="20"/>
          <w:lang w:val="ru-RU"/>
        </w:rPr>
      </w:pPr>
      <w:r w:rsidRPr="00E71240">
        <w:rPr>
          <w:b/>
          <w:bCs/>
          <w:i/>
          <w:iCs/>
          <w:sz w:val="28"/>
          <w:szCs w:val="28"/>
          <w:lang w:val="ru-RU"/>
        </w:rPr>
        <w:t xml:space="preserve">требуемого качества </w:t>
      </w:r>
      <w:r w:rsidRPr="00E71240">
        <w:rPr>
          <w:sz w:val="28"/>
          <w:szCs w:val="28"/>
          <w:lang w:val="ru-RU"/>
        </w:rPr>
        <w:t>образования включает в себя:</w:t>
      </w:r>
    </w:p>
    <w:p w:rsidR="00E71240" w:rsidRPr="00E71240" w:rsidRDefault="00E71240" w:rsidP="00E71240">
      <w:pPr>
        <w:spacing w:line="14" w:lineRule="exact"/>
        <w:rPr>
          <w:sz w:val="20"/>
          <w:szCs w:val="20"/>
          <w:lang w:val="ru-RU"/>
        </w:rPr>
      </w:pPr>
    </w:p>
    <w:p w:rsidR="00E71240" w:rsidRPr="00E71240" w:rsidRDefault="00E71240" w:rsidP="0000138B">
      <w:pPr>
        <w:widowControl/>
        <w:numPr>
          <w:ilvl w:val="0"/>
          <w:numId w:val="152"/>
        </w:numPr>
        <w:tabs>
          <w:tab w:val="left" w:pos="594"/>
        </w:tabs>
        <w:autoSpaceDE/>
        <w:autoSpaceDN/>
        <w:spacing w:line="234" w:lineRule="auto"/>
        <w:ind w:left="260" w:firstLine="2"/>
        <w:rPr>
          <w:sz w:val="28"/>
          <w:szCs w:val="28"/>
          <w:lang w:val="ru-RU"/>
        </w:rPr>
      </w:pPr>
      <w:r w:rsidRPr="00E71240">
        <w:rPr>
          <w:sz w:val="28"/>
          <w:szCs w:val="28"/>
          <w:lang w:val="ru-RU"/>
        </w:rPr>
        <w:t>количество педагогических работников, прошедших переподготовку, пов</w:t>
      </w:r>
      <w:r w:rsidRPr="00E71240">
        <w:rPr>
          <w:sz w:val="28"/>
          <w:szCs w:val="28"/>
          <w:lang w:val="ru-RU"/>
        </w:rPr>
        <w:t>ы</w:t>
      </w:r>
      <w:r w:rsidRPr="00E71240">
        <w:rPr>
          <w:sz w:val="28"/>
          <w:szCs w:val="28"/>
          <w:lang w:val="ru-RU"/>
        </w:rPr>
        <w:t>шение квалификации для преподавания предмета;</w:t>
      </w:r>
    </w:p>
    <w:p w:rsidR="00E71240" w:rsidRPr="00E71240" w:rsidRDefault="00E71240" w:rsidP="00E71240">
      <w:pPr>
        <w:spacing w:line="15" w:lineRule="exact"/>
        <w:rPr>
          <w:sz w:val="28"/>
          <w:szCs w:val="28"/>
          <w:lang w:val="ru-RU"/>
        </w:rPr>
      </w:pPr>
    </w:p>
    <w:p w:rsidR="00E71240" w:rsidRPr="00E71240" w:rsidRDefault="00E71240" w:rsidP="0000138B">
      <w:pPr>
        <w:widowControl/>
        <w:numPr>
          <w:ilvl w:val="0"/>
          <w:numId w:val="152"/>
        </w:numPr>
        <w:tabs>
          <w:tab w:val="left" w:pos="634"/>
        </w:tabs>
        <w:autoSpaceDE/>
        <w:autoSpaceDN/>
        <w:spacing w:line="234" w:lineRule="auto"/>
        <w:ind w:left="260" w:firstLine="2"/>
        <w:rPr>
          <w:sz w:val="28"/>
          <w:szCs w:val="28"/>
          <w:lang w:val="ru-RU"/>
        </w:rPr>
      </w:pPr>
      <w:r w:rsidRPr="00E71240">
        <w:rPr>
          <w:sz w:val="28"/>
          <w:szCs w:val="28"/>
          <w:lang w:val="ru-RU"/>
        </w:rPr>
        <w:t>количество педагогических работников имеющих валификацинную катег</w:t>
      </w:r>
      <w:r w:rsidRPr="00E71240">
        <w:rPr>
          <w:sz w:val="28"/>
          <w:szCs w:val="28"/>
          <w:lang w:val="ru-RU"/>
        </w:rPr>
        <w:t>о</w:t>
      </w:r>
      <w:r w:rsidRPr="00E71240">
        <w:rPr>
          <w:sz w:val="28"/>
          <w:szCs w:val="28"/>
          <w:lang w:val="ru-RU"/>
        </w:rPr>
        <w:t>рию;</w:t>
      </w:r>
    </w:p>
    <w:p w:rsidR="00E71240" w:rsidRPr="00E71240" w:rsidRDefault="00E71240" w:rsidP="00E71240">
      <w:pPr>
        <w:spacing w:line="2" w:lineRule="exact"/>
        <w:rPr>
          <w:sz w:val="28"/>
          <w:szCs w:val="28"/>
          <w:lang w:val="ru-RU"/>
        </w:rPr>
      </w:pPr>
    </w:p>
    <w:p w:rsidR="00E71240" w:rsidRDefault="00E71240" w:rsidP="0000138B">
      <w:pPr>
        <w:widowControl/>
        <w:numPr>
          <w:ilvl w:val="0"/>
          <w:numId w:val="152"/>
        </w:numPr>
        <w:tabs>
          <w:tab w:val="left" w:pos="420"/>
        </w:tabs>
        <w:autoSpaceDE/>
        <w:autoSpaceDN/>
        <w:ind w:left="420" w:hanging="158"/>
        <w:rPr>
          <w:sz w:val="28"/>
          <w:szCs w:val="28"/>
        </w:rPr>
      </w:pPr>
      <w:r>
        <w:rPr>
          <w:sz w:val="28"/>
          <w:szCs w:val="28"/>
        </w:rPr>
        <w:t>профессиональная компетентность педагогов;</w:t>
      </w:r>
    </w:p>
    <w:p w:rsidR="00E71240" w:rsidRDefault="00E71240" w:rsidP="00E71240">
      <w:pPr>
        <w:spacing w:line="1" w:lineRule="exact"/>
        <w:rPr>
          <w:sz w:val="28"/>
          <w:szCs w:val="28"/>
        </w:rPr>
      </w:pPr>
    </w:p>
    <w:p w:rsidR="00E71240" w:rsidRPr="00E71240" w:rsidRDefault="00E71240" w:rsidP="0000138B">
      <w:pPr>
        <w:widowControl/>
        <w:numPr>
          <w:ilvl w:val="0"/>
          <w:numId w:val="152"/>
        </w:numPr>
        <w:tabs>
          <w:tab w:val="left" w:pos="420"/>
        </w:tabs>
        <w:autoSpaceDE/>
        <w:autoSpaceDN/>
        <w:ind w:left="420" w:hanging="158"/>
        <w:rPr>
          <w:sz w:val="28"/>
          <w:szCs w:val="28"/>
          <w:lang w:val="ru-RU"/>
        </w:rPr>
      </w:pPr>
      <w:r w:rsidRPr="00E71240">
        <w:rPr>
          <w:sz w:val="28"/>
          <w:szCs w:val="28"/>
          <w:lang w:val="ru-RU"/>
        </w:rPr>
        <w:t>соответствие качества подготовки обучающихся требованиям ФГОС;</w:t>
      </w:r>
    </w:p>
    <w:p w:rsidR="00E71240" w:rsidRPr="00E71240" w:rsidRDefault="00E71240" w:rsidP="00E71240">
      <w:pPr>
        <w:spacing w:line="13" w:lineRule="exact"/>
        <w:rPr>
          <w:sz w:val="28"/>
          <w:szCs w:val="28"/>
          <w:lang w:val="ru-RU"/>
        </w:rPr>
      </w:pPr>
    </w:p>
    <w:p w:rsidR="00E71240" w:rsidRPr="00E71240" w:rsidRDefault="00E71240" w:rsidP="0000138B">
      <w:pPr>
        <w:widowControl/>
        <w:numPr>
          <w:ilvl w:val="0"/>
          <w:numId w:val="152"/>
        </w:numPr>
        <w:tabs>
          <w:tab w:val="left" w:pos="622"/>
        </w:tabs>
        <w:autoSpaceDE/>
        <w:autoSpaceDN/>
        <w:spacing w:line="234" w:lineRule="auto"/>
        <w:ind w:left="260" w:firstLine="2"/>
        <w:rPr>
          <w:sz w:val="28"/>
          <w:szCs w:val="28"/>
          <w:lang w:val="ru-RU"/>
        </w:rPr>
      </w:pPr>
      <w:r w:rsidRPr="00E71240">
        <w:rPr>
          <w:sz w:val="28"/>
          <w:szCs w:val="28"/>
          <w:lang w:val="ru-RU"/>
        </w:rPr>
        <w:lastRenderedPageBreak/>
        <w:t>результаты участия (интенсивность и успешность) в предметных олимпиадах и конкурсах.</w:t>
      </w:r>
    </w:p>
    <w:p w:rsidR="00E71240" w:rsidRPr="00E71240" w:rsidRDefault="00E71240" w:rsidP="00E71240">
      <w:pPr>
        <w:spacing w:line="337" w:lineRule="exact"/>
        <w:rPr>
          <w:sz w:val="20"/>
          <w:szCs w:val="20"/>
          <w:lang w:val="ru-RU"/>
        </w:rPr>
      </w:pPr>
    </w:p>
    <w:p w:rsidR="00E71240" w:rsidRPr="00E71240" w:rsidRDefault="00E71240" w:rsidP="00EA6298">
      <w:pPr>
        <w:widowControl/>
        <w:tabs>
          <w:tab w:val="left" w:pos="661"/>
        </w:tabs>
        <w:autoSpaceDE/>
        <w:autoSpaceDN/>
        <w:spacing w:line="236" w:lineRule="auto"/>
        <w:ind w:left="262"/>
        <w:rPr>
          <w:sz w:val="28"/>
          <w:szCs w:val="28"/>
          <w:lang w:val="ru-RU"/>
        </w:rPr>
      </w:pPr>
      <w:r w:rsidRPr="00E71240">
        <w:rPr>
          <w:b/>
          <w:bCs/>
          <w:sz w:val="28"/>
          <w:szCs w:val="28"/>
          <w:lang w:val="ru-RU"/>
        </w:rPr>
        <w:t>Критерии измерений уровня достижений (источником расчета являются данные статистики).</w:t>
      </w:r>
    </w:p>
    <w:p w:rsidR="00E71240" w:rsidRPr="00E71240" w:rsidRDefault="00E71240" w:rsidP="00E71240">
      <w:pPr>
        <w:spacing w:line="6" w:lineRule="exact"/>
        <w:rPr>
          <w:sz w:val="28"/>
          <w:szCs w:val="28"/>
          <w:lang w:val="ru-RU"/>
        </w:rPr>
      </w:pPr>
    </w:p>
    <w:p w:rsidR="00E71240" w:rsidRPr="00E71240" w:rsidRDefault="00E71240" w:rsidP="00E71240">
      <w:pPr>
        <w:rPr>
          <w:sz w:val="28"/>
          <w:szCs w:val="28"/>
          <w:lang w:val="ru-RU"/>
        </w:rPr>
      </w:pPr>
      <w:r w:rsidRPr="00E71240">
        <w:rPr>
          <w:b/>
          <w:bCs/>
          <w:i/>
          <w:iCs/>
          <w:sz w:val="28"/>
          <w:szCs w:val="28"/>
          <w:u w:val="single"/>
          <w:lang w:val="ru-RU"/>
        </w:rPr>
        <w:t>Критерии внутреней оценки качества образовательных результатов</w:t>
      </w:r>
    </w:p>
    <w:p w:rsidR="00E71240" w:rsidRPr="00E71240" w:rsidRDefault="00E71240" w:rsidP="00E71240">
      <w:pPr>
        <w:spacing w:line="234" w:lineRule="auto"/>
        <w:rPr>
          <w:sz w:val="28"/>
          <w:szCs w:val="28"/>
          <w:lang w:val="ru-RU"/>
        </w:rPr>
      </w:pPr>
      <w:r w:rsidRPr="00E71240">
        <w:rPr>
          <w:sz w:val="28"/>
          <w:szCs w:val="28"/>
          <w:lang w:val="ru-RU"/>
        </w:rPr>
        <w:t>- соответтсвие качеста подготовки обучающихся требованиям ФГОС;</w:t>
      </w:r>
    </w:p>
    <w:p w:rsidR="00E71240" w:rsidRPr="00E71240" w:rsidRDefault="00E71240" w:rsidP="00E71240">
      <w:pPr>
        <w:spacing w:line="13" w:lineRule="exact"/>
        <w:rPr>
          <w:sz w:val="28"/>
          <w:szCs w:val="28"/>
          <w:lang w:val="ru-RU"/>
        </w:rPr>
      </w:pPr>
    </w:p>
    <w:p w:rsidR="00E71240" w:rsidRPr="00E71240" w:rsidRDefault="00E71240" w:rsidP="00E71240">
      <w:pPr>
        <w:rPr>
          <w:sz w:val="28"/>
          <w:szCs w:val="28"/>
          <w:lang w:val="ru-RU"/>
        </w:rPr>
      </w:pPr>
      <w:r w:rsidRPr="00E71240">
        <w:rPr>
          <w:sz w:val="28"/>
          <w:szCs w:val="28"/>
          <w:lang w:val="ru-RU"/>
        </w:rPr>
        <w:t>- соответсвие качества подготовки выпускников основного общего образования требованиям ФГОС; - результатаивность обучения по общеобразовательным пре</w:t>
      </w:r>
      <w:r w:rsidRPr="00E71240">
        <w:rPr>
          <w:sz w:val="28"/>
          <w:szCs w:val="28"/>
          <w:lang w:val="ru-RU"/>
        </w:rPr>
        <w:t>д</w:t>
      </w:r>
      <w:r w:rsidRPr="00E71240">
        <w:rPr>
          <w:sz w:val="28"/>
          <w:szCs w:val="28"/>
          <w:lang w:val="ru-RU"/>
        </w:rPr>
        <w:t>метам(качество обучения; уровень обученности)</w:t>
      </w:r>
    </w:p>
    <w:p w:rsidR="00E71240" w:rsidRPr="00E71240" w:rsidRDefault="00E71240" w:rsidP="00E71240">
      <w:pPr>
        <w:spacing w:line="237" w:lineRule="auto"/>
        <w:rPr>
          <w:sz w:val="28"/>
          <w:szCs w:val="28"/>
          <w:lang w:val="ru-RU"/>
        </w:rPr>
      </w:pPr>
      <w:r w:rsidRPr="00E71240">
        <w:rPr>
          <w:sz w:val="28"/>
          <w:szCs w:val="28"/>
          <w:lang w:val="ru-RU"/>
        </w:rPr>
        <w:t>- результаты участия (интенсивность и успешность) в предметных олимпиадах и конкурсах; - доля бучающихся, победивших в районных ,городских и регионал</w:t>
      </w:r>
      <w:r w:rsidRPr="00E71240">
        <w:rPr>
          <w:sz w:val="28"/>
          <w:szCs w:val="28"/>
          <w:lang w:val="ru-RU"/>
        </w:rPr>
        <w:t>ь</w:t>
      </w:r>
      <w:r w:rsidRPr="00E71240">
        <w:rPr>
          <w:sz w:val="28"/>
          <w:szCs w:val="28"/>
          <w:lang w:val="ru-RU"/>
        </w:rPr>
        <w:t>ных , федеральных предметных олимпиадах.</w:t>
      </w:r>
    </w:p>
    <w:p w:rsidR="00E71240" w:rsidRPr="00E71240" w:rsidRDefault="00E71240" w:rsidP="00E71240">
      <w:pPr>
        <w:spacing w:line="3" w:lineRule="exact"/>
        <w:rPr>
          <w:sz w:val="28"/>
          <w:szCs w:val="28"/>
          <w:lang w:val="ru-RU"/>
        </w:rPr>
      </w:pPr>
    </w:p>
    <w:p w:rsidR="00E71240" w:rsidRPr="00E71240" w:rsidRDefault="00E71240" w:rsidP="00E71240">
      <w:pPr>
        <w:rPr>
          <w:sz w:val="28"/>
          <w:szCs w:val="28"/>
          <w:lang w:val="ru-RU"/>
        </w:rPr>
      </w:pPr>
      <w:r w:rsidRPr="00E71240">
        <w:rPr>
          <w:sz w:val="28"/>
          <w:szCs w:val="28"/>
          <w:lang w:val="ru-RU"/>
        </w:rPr>
        <w:t>-готовность к обучению;</w:t>
      </w:r>
    </w:p>
    <w:p w:rsidR="00E71240" w:rsidRPr="00E71240" w:rsidRDefault="00E71240" w:rsidP="00E71240">
      <w:pPr>
        <w:rPr>
          <w:sz w:val="28"/>
          <w:szCs w:val="28"/>
          <w:lang w:val="ru-RU"/>
        </w:rPr>
      </w:pPr>
      <w:r w:rsidRPr="00E71240">
        <w:rPr>
          <w:sz w:val="28"/>
          <w:szCs w:val="28"/>
          <w:lang w:val="ru-RU"/>
        </w:rPr>
        <w:t>- динамика предметных, метапредметных и личностных результатов.</w:t>
      </w:r>
    </w:p>
    <w:p w:rsidR="00E71240" w:rsidRPr="00E71240" w:rsidRDefault="00E71240" w:rsidP="00E71240">
      <w:pPr>
        <w:spacing w:line="12" w:lineRule="exact"/>
        <w:rPr>
          <w:sz w:val="28"/>
          <w:szCs w:val="28"/>
          <w:lang w:val="ru-RU"/>
        </w:rPr>
      </w:pPr>
    </w:p>
    <w:p w:rsidR="00E71240" w:rsidRPr="00E71240" w:rsidRDefault="00E71240" w:rsidP="00E71240">
      <w:pPr>
        <w:spacing w:line="237" w:lineRule="auto"/>
        <w:rPr>
          <w:sz w:val="28"/>
          <w:szCs w:val="28"/>
          <w:lang w:val="ru-RU"/>
        </w:rPr>
      </w:pPr>
      <w:r w:rsidRPr="00E71240">
        <w:rPr>
          <w:i/>
          <w:iCs/>
          <w:sz w:val="28"/>
          <w:szCs w:val="28"/>
          <w:lang w:val="ru-RU"/>
        </w:rPr>
        <w:t>Мониторинг здоровья учащихся включает в себя</w:t>
      </w:r>
      <w:r w:rsidRPr="00E71240">
        <w:rPr>
          <w:b/>
          <w:bCs/>
          <w:sz w:val="28"/>
          <w:szCs w:val="28"/>
          <w:lang w:val="ru-RU"/>
        </w:rPr>
        <w:t>:</w:t>
      </w:r>
      <w:r w:rsidRPr="00E71240">
        <w:rPr>
          <w:i/>
          <w:iCs/>
          <w:sz w:val="28"/>
          <w:szCs w:val="28"/>
          <w:lang w:val="ru-RU"/>
        </w:rPr>
        <w:t xml:space="preserve"> </w:t>
      </w:r>
      <w:r w:rsidRPr="00E71240">
        <w:rPr>
          <w:sz w:val="28"/>
          <w:szCs w:val="28"/>
          <w:lang w:val="ru-RU"/>
        </w:rPr>
        <w:t>- снижение травматизма - эффе</w:t>
      </w:r>
      <w:r w:rsidRPr="00E71240">
        <w:rPr>
          <w:sz w:val="28"/>
          <w:szCs w:val="28"/>
          <w:lang w:val="ru-RU"/>
        </w:rPr>
        <w:t>к</w:t>
      </w:r>
      <w:r w:rsidRPr="00E71240">
        <w:rPr>
          <w:sz w:val="28"/>
          <w:szCs w:val="28"/>
          <w:lang w:val="ru-RU"/>
        </w:rPr>
        <w:t>тивность здоровьесберегающих технологий;</w:t>
      </w:r>
    </w:p>
    <w:p w:rsidR="00E71240" w:rsidRPr="00E71240" w:rsidRDefault="00E71240" w:rsidP="00E71240">
      <w:pPr>
        <w:rPr>
          <w:sz w:val="28"/>
          <w:szCs w:val="28"/>
          <w:lang w:val="ru-RU"/>
        </w:rPr>
      </w:pPr>
      <w:r w:rsidRPr="00E71240">
        <w:rPr>
          <w:sz w:val="28"/>
          <w:szCs w:val="28"/>
          <w:lang w:val="ru-RU"/>
        </w:rPr>
        <w:t>- снижение количества пропусков уроков по болезни</w:t>
      </w:r>
    </w:p>
    <w:p w:rsidR="00E71240" w:rsidRPr="00E71240" w:rsidRDefault="00E71240" w:rsidP="00E71240">
      <w:pPr>
        <w:spacing w:line="12" w:lineRule="exact"/>
        <w:rPr>
          <w:sz w:val="28"/>
          <w:szCs w:val="28"/>
          <w:lang w:val="ru-RU"/>
        </w:rPr>
      </w:pPr>
    </w:p>
    <w:p w:rsidR="00E71240" w:rsidRPr="00E71240" w:rsidRDefault="00E71240" w:rsidP="00E71240">
      <w:pPr>
        <w:spacing w:line="234" w:lineRule="auto"/>
        <w:rPr>
          <w:sz w:val="28"/>
          <w:szCs w:val="28"/>
          <w:lang w:val="ru-RU"/>
        </w:rPr>
      </w:pPr>
      <w:r w:rsidRPr="00E71240">
        <w:rPr>
          <w:sz w:val="28"/>
          <w:szCs w:val="28"/>
          <w:lang w:val="ru-RU"/>
        </w:rPr>
        <w:t>- мониторинг обеспечения горячим питанием обучающихся - социализация об</w:t>
      </w:r>
      <w:r w:rsidRPr="00E71240">
        <w:rPr>
          <w:sz w:val="28"/>
          <w:szCs w:val="28"/>
          <w:lang w:val="ru-RU"/>
        </w:rPr>
        <w:t>у</w:t>
      </w:r>
      <w:r w:rsidRPr="00E71240">
        <w:rPr>
          <w:sz w:val="28"/>
          <w:szCs w:val="28"/>
          <w:lang w:val="ru-RU"/>
        </w:rPr>
        <w:t>чаюшихся:</w:t>
      </w:r>
    </w:p>
    <w:p w:rsidR="00E71240" w:rsidRPr="00E71240" w:rsidRDefault="00E71240" w:rsidP="00E71240">
      <w:pPr>
        <w:spacing w:line="15" w:lineRule="exact"/>
        <w:rPr>
          <w:sz w:val="28"/>
          <w:szCs w:val="28"/>
          <w:lang w:val="ru-RU"/>
        </w:rPr>
      </w:pPr>
    </w:p>
    <w:p w:rsidR="00E71240" w:rsidRPr="00E71240" w:rsidRDefault="00E71240" w:rsidP="00E71240">
      <w:pPr>
        <w:rPr>
          <w:sz w:val="28"/>
          <w:szCs w:val="28"/>
          <w:lang w:val="ru-RU"/>
        </w:rPr>
      </w:pPr>
      <w:r w:rsidRPr="00E71240">
        <w:rPr>
          <w:sz w:val="28"/>
          <w:szCs w:val="28"/>
          <w:lang w:val="ru-RU"/>
        </w:rPr>
        <w:t>- позитивная динамика личностных результатов обучащихся в соответствии с ФГОС - доля обучающихся, состоящих на учѐте в ОПДН, КДН к общей численн</w:t>
      </w:r>
      <w:r w:rsidRPr="00E71240">
        <w:rPr>
          <w:sz w:val="28"/>
          <w:szCs w:val="28"/>
          <w:lang w:val="ru-RU"/>
        </w:rPr>
        <w:t>о</w:t>
      </w:r>
      <w:r w:rsidRPr="00E71240">
        <w:rPr>
          <w:sz w:val="28"/>
          <w:szCs w:val="28"/>
          <w:lang w:val="ru-RU"/>
        </w:rPr>
        <w:t>сти,</w:t>
      </w:r>
    </w:p>
    <w:p w:rsidR="00E71240" w:rsidRPr="00E71240" w:rsidRDefault="00E71240" w:rsidP="00E71240">
      <w:pPr>
        <w:rPr>
          <w:sz w:val="28"/>
          <w:szCs w:val="28"/>
          <w:lang w:val="ru-RU"/>
        </w:rPr>
      </w:pPr>
      <w:r w:rsidRPr="00E71240">
        <w:rPr>
          <w:b/>
          <w:bCs/>
          <w:i/>
          <w:iCs/>
          <w:sz w:val="28"/>
          <w:szCs w:val="28"/>
          <w:lang w:val="ru-RU"/>
        </w:rPr>
        <w:t xml:space="preserve">Критерии внутренней оценки реализации образовательной деятельности включает в себя: </w:t>
      </w:r>
    </w:p>
    <w:p w:rsidR="00E71240" w:rsidRPr="00E71240" w:rsidRDefault="00E71240" w:rsidP="00E71240">
      <w:pPr>
        <w:spacing w:line="8" w:lineRule="exact"/>
        <w:rPr>
          <w:sz w:val="20"/>
          <w:szCs w:val="20"/>
          <w:lang w:val="ru-RU"/>
        </w:rPr>
      </w:pPr>
    </w:p>
    <w:p w:rsidR="00E71240" w:rsidRPr="00E71240" w:rsidRDefault="00E71240" w:rsidP="0000138B">
      <w:pPr>
        <w:widowControl/>
        <w:numPr>
          <w:ilvl w:val="0"/>
          <w:numId w:val="154"/>
        </w:numPr>
        <w:tabs>
          <w:tab w:val="left" w:pos="531"/>
        </w:tabs>
        <w:autoSpaceDE/>
        <w:autoSpaceDN/>
        <w:spacing w:line="234" w:lineRule="auto"/>
        <w:ind w:left="260" w:firstLine="2"/>
        <w:rPr>
          <w:sz w:val="28"/>
          <w:szCs w:val="28"/>
          <w:lang w:val="ru-RU"/>
        </w:rPr>
      </w:pPr>
      <w:r w:rsidRPr="00E71240">
        <w:rPr>
          <w:sz w:val="28"/>
          <w:szCs w:val="28"/>
          <w:lang w:val="ru-RU"/>
        </w:rPr>
        <w:t>соответствие основных образовательных программ требованиям ФГОС и ко</w:t>
      </w:r>
      <w:r w:rsidRPr="00E71240">
        <w:rPr>
          <w:sz w:val="28"/>
          <w:szCs w:val="28"/>
          <w:lang w:val="ru-RU"/>
        </w:rPr>
        <w:t>н</w:t>
      </w:r>
      <w:r w:rsidRPr="00E71240">
        <w:rPr>
          <w:sz w:val="28"/>
          <w:szCs w:val="28"/>
          <w:lang w:val="ru-RU"/>
        </w:rPr>
        <w:t>тингенту обучающихся, запросам потребителей ;</w:t>
      </w:r>
    </w:p>
    <w:p w:rsidR="00E71240" w:rsidRPr="00E71240" w:rsidRDefault="00E71240" w:rsidP="00E71240">
      <w:pPr>
        <w:spacing w:line="17" w:lineRule="exact"/>
        <w:rPr>
          <w:sz w:val="28"/>
          <w:szCs w:val="28"/>
          <w:lang w:val="ru-RU"/>
        </w:rPr>
      </w:pPr>
    </w:p>
    <w:p w:rsidR="00E71240" w:rsidRPr="00E71240" w:rsidRDefault="00E71240" w:rsidP="0000138B">
      <w:pPr>
        <w:widowControl/>
        <w:numPr>
          <w:ilvl w:val="0"/>
          <w:numId w:val="154"/>
        </w:numPr>
        <w:tabs>
          <w:tab w:val="left" w:pos="464"/>
        </w:tabs>
        <w:autoSpaceDE/>
        <w:autoSpaceDN/>
        <w:spacing w:line="234" w:lineRule="auto"/>
        <w:ind w:left="260" w:firstLine="2"/>
        <w:rPr>
          <w:sz w:val="28"/>
          <w:szCs w:val="28"/>
          <w:lang w:val="ru-RU"/>
        </w:rPr>
      </w:pPr>
      <w:r w:rsidRPr="00E71240">
        <w:rPr>
          <w:sz w:val="28"/>
          <w:szCs w:val="28"/>
          <w:lang w:val="ru-RU"/>
        </w:rPr>
        <w:t>соответствие дополнительных образовательных программ на соответствие з</w:t>
      </w:r>
      <w:r w:rsidRPr="00E71240">
        <w:rPr>
          <w:sz w:val="28"/>
          <w:szCs w:val="28"/>
          <w:lang w:val="ru-RU"/>
        </w:rPr>
        <w:t>а</w:t>
      </w:r>
      <w:r w:rsidRPr="00E71240">
        <w:rPr>
          <w:sz w:val="28"/>
          <w:szCs w:val="28"/>
          <w:lang w:val="ru-RU"/>
        </w:rPr>
        <w:t>просам родителей;</w:t>
      </w:r>
    </w:p>
    <w:p w:rsidR="00E71240" w:rsidRPr="00E71240" w:rsidRDefault="00E71240" w:rsidP="00E71240">
      <w:pPr>
        <w:spacing w:line="2" w:lineRule="exact"/>
        <w:rPr>
          <w:sz w:val="28"/>
          <w:szCs w:val="28"/>
          <w:lang w:val="ru-RU"/>
        </w:rPr>
      </w:pPr>
    </w:p>
    <w:p w:rsidR="00E71240" w:rsidRPr="00E71240" w:rsidRDefault="00E71240" w:rsidP="0000138B">
      <w:pPr>
        <w:widowControl/>
        <w:numPr>
          <w:ilvl w:val="0"/>
          <w:numId w:val="154"/>
        </w:numPr>
        <w:tabs>
          <w:tab w:val="left" w:pos="500"/>
        </w:tabs>
        <w:autoSpaceDE/>
        <w:autoSpaceDN/>
        <w:ind w:left="500" w:hanging="238"/>
        <w:rPr>
          <w:sz w:val="28"/>
          <w:szCs w:val="28"/>
          <w:lang w:val="ru-RU"/>
        </w:rPr>
      </w:pPr>
      <w:r w:rsidRPr="00E71240">
        <w:rPr>
          <w:sz w:val="28"/>
          <w:szCs w:val="28"/>
          <w:lang w:val="ru-RU"/>
        </w:rPr>
        <w:t>реализация учебных планов и рабочих программ в соответствие ФГОС;</w:t>
      </w:r>
    </w:p>
    <w:p w:rsidR="00E71240" w:rsidRPr="00E71240" w:rsidRDefault="00E71240" w:rsidP="0000138B">
      <w:pPr>
        <w:widowControl/>
        <w:numPr>
          <w:ilvl w:val="0"/>
          <w:numId w:val="154"/>
        </w:numPr>
        <w:tabs>
          <w:tab w:val="left" w:pos="500"/>
        </w:tabs>
        <w:autoSpaceDE/>
        <w:autoSpaceDN/>
        <w:ind w:left="500" w:hanging="238"/>
        <w:rPr>
          <w:sz w:val="28"/>
          <w:szCs w:val="28"/>
          <w:lang w:val="ru-RU"/>
        </w:rPr>
      </w:pPr>
      <w:r w:rsidRPr="00E71240">
        <w:rPr>
          <w:sz w:val="28"/>
          <w:szCs w:val="28"/>
          <w:lang w:val="ru-RU"/>
        </w:rPr>
        <w:t>качество уроков и индивидуальной работы с обучающимися;</w:t>
      </w:r>
    </w:p>
    <w:p w:rsidR="00E71240" w:rsidRPr="00E71240" w:rsidRDefault="00E71240" w:rsidP="0000138B">
      <w:pPr>
        <w:widowControl/>
        <w:numPr>
          <w:ilvl w:val="0"/>
          <w:numId w:val="154"/>
        </w:numPr>
        <w:tabs>
          <w:tab w:val="left" w:pos="500"/>
        </w:tabs>
        <w:autoSpaceDE/>
        <w:autoSpaceDN/>
        <w:ind w:left="500" w:hanging="238"/>
        <w:rPr>
          <w:sz w:val="28"/>
          <w:szCs w:val="28"/>
          <w:lang w:val="ru-RU"/>
        </w:rPr>
      </w:pPr>
      <w:r w:rsidRPr="00E71240">
        <w:rPr>
          <w:sz w:val="28"/>
          <w:szCs w:val="28"/>
          <w:lang w:val="ru-RU"/>
        </w:rPr>
        <w:t>качество внеурочной деятельности (включая классное руководство);</w:t>
      </w:r>
    </w:p>
    <w:p w:rsidR="00E71240" w:rsidRPr="00E71240" w:rsidRDefault="00E71240" w:rsidP="0000138B">
      <w:pPr>
        <w:widowControl/>
        <w:numPr>
          <w:ilvl w:val="0"/>
          <w:numId w:val="155"/>
        </w:numPr>
        <w:tabs>
          <w:tab w:val="left" w:pos="500"/>
        </w:tabs>
        <w:autoSpaceDE/>
        <w:autoSpaceDN/>
        <w:ind w:left="500" w:hanging="238"/>
        <w:rPr>
          <w:sz w:val="28"/>
          <w:szCs w:val="28"/>
          <w:lang w:val="ru-RU"/>
        </w:rPr>
      </w:pPr>
      <w:r w:rsidRPr="00E71240">
        <w:rPr>
          <w:sz w:val="28"/>
          <w:szCs w:val="28"/>
          <w:lang w:val="ru-RU"/>
        </w:rPr>
        <w:t>удовлетворѐнность учеников и родителей уроками и условиями в школе.</w:t>
      </w:r>
    </w:p>
    <w:p w:rsidR="00E71240" w:rsidRPr="00E71240" w:rsidRDefault="00E71240" w:rsidP="00E71240">
      <w:pPr>
        <w:spacing w:line="16" w:lineRule="exact"/>
        <w:rPr>
          <w:sz w:val="20"/>
          <w:szCs w:val="20"/>
          <w:lang w:val="ru-RU"/>
        </w:rPr>
      </w:pPr>
    </w:p>
    <w:p w:rsidR="00E71240" w:rsidRPr="00E71240" w:rsidRDefault="00E71240" w:rsidP="00E71240">
      <w:pPr>
        <w:spacing w:line="234" w:lineRule="auto"/>
        <w:rPr>
          <w:sz w:val="20"/>
          <w:szCs w:val="20"/>
          <w:lang w:val="ru-RU"/>
        </w:rPr>
      </w:pPr>
      <w:r w:rsidRPr="00E71240">
        <w:rPr>
          <w:sz w:val="28"/>
          <w:szCs w:val="28"/>
          <w:lang w:val="ru-RU"/>
        </w:rPr>
        <w:t>- доля родителей детей с ОВЗ удовлетворенных образовательной деятельностью</w:t>
      </w:r>
    </w:p>
    <w:p w:rsidR="00E71240" w:rsidRPr="00E71240" w:rsidRDefault="00E71240" w:rsidP="00E71240">
      <w:pPr>
        <w:spacing w:line="2" w:lineRule="exact"/>
        <w:rPr>
          <w:sz w:val="20"/>
          <w:szCs w:val="20"/>
          <w:lang w:val="ru-RU"/>
        </w:rPr>
      </w:pPr>
    </w:p>
    <w:p w:rsidR="00E71240" w:rsidRPr="00075BDC" w:rsidRDefault="00E71240" w:rsidP="0000138B">
      <w:pPr>
        <w:widowControl/>
        <w:numPr>
          <w:ilvl w:val="0"/>
          <w:numId w:val="156"/>
        </w:numPr>
        <w:tabs>
          <w:tab w:val="left" w:pos="500"/>
        </w:tabs>
        <w:autoSpaceDE/>
        <w:autoSpaceDN/>
        <w:ind w:hanging="168"/>
        <w:rPr>
          <w:rFonts w:asciiTheme="minorHAnsi" w:hAnsiTheme="minorHAnsi" w:cstheme="minorBidi"/>
          <w:sz w:val="28"/>
          <w:szCs w:val="28"/>
        </w:rPr>
      </w:pPr>
      <w:r>
        <w:rPr>
          <w:sz w:val="28"/>
          <w:szCs w:val="28"/>
        </w:rPr>
        <w:t>доля учащихся получающих горячего питания</w:t>
      </w:r>
    </w:p>
    <w:p w:rsidR="00E71240" w:rsidRPr="00E71240" w:rsidRDefault="00E71240" w:rsidP="0000138B">
      <w:pPr>
        <w:widowControl/>
        <w:numPr>
          <w:ilvl w:val="0"/>
          <w:numId w:val="156"/>
        </w:numPr>
        <w:tabs>
          <w:tab w:val="left" w:pos="500"/>
        </w:tabs>
        <w:autoSpaceDE/>
        <w:autoSpaceDN/>
        <w:ind w:left="500" w:hanging="168"/>
        <w:jc w:val="both"/>
        <w:rPr>
          <w:sz w:val="28"/>
          <w:szCs w:val="28"/>
          <w:lang w:val="ru-RU"/>
        </w:rPr>
      </w:pPr>
      <w:r w:rsidRPr="00E71240">
        <w:rPr>
          <w:b/>
          <w:bCs/>
          <w:i/>
          <w:iCs/>
          <w:sz w:val="28"/>
          <w:szCs w:val="28"/>
          <w:lang w:val="ru-RU"/>
        </w:rPr>
        <w:t>Критерии внутренней оценки условий реализаци  основной образовател</w:t>
      </w:r>
      <w:r w:rsidRPr="00E71240">
        <w:rPr>
          <w:b/>
          <w:bCs/>
          <w:i/>
          <w:iCs/>
          <w:sz w:val="28"/>
          <w:szCs w:val="28"/>
          <w:lang w:val="ru-RU"/>
        </w:rPr>
        <w:t>ь</w:t>
      </w:r>
      <w:r w:rsidRPr="00E71240">
        <w:rPr>
          <w:b/>
          <w:bCs/>
          <w:i/>
          <w:iCs/>
          <w:sz w:val="28"/>
          <w:szCs w:val="28"/>
          <w:lang w:val="ru-RU"/>
        </w:rPr>
        <w:t>ной программы</w:t>
      </w:r>
    </w:p>
    <w:p w:rsidR="00E71240" w:rsidRPr="00E71240" w:rsidRDefault="00E71240" w:rsidP="00E71240">
      <w:pPr>
        <w:spacing w:line="11" w:lineRule="exact"/>
        <w:rPr>
          <w:sz w:val="20"/>
          <w:szCs w:val="20"/>
          <w:lang w:val="ru-RU"/>
        </w:rPr>
      </w:pPr>
    </w:p>
    <w:p w:rsidR="00E71240" w:rsidRPr="00E71240" w:rsidRDefault="00E71240" w:rsidP="00E71240">
      <w:pPr>
        <w:spacing w:line="234" w:lineRule="auto"/>
        <w:jc w:val="both"/>
        <w:rPr>
          <w:sz w:val="20"/>
          <w:szCs w:val="20"/>
          <w:lang w:val="ru-RU"/>
        </w:rPr>
      </w:pPr>
      <w:r w:rsidRPr="00E71240">
        <w:rPr>
          <w:sz w:val="28"/>
          <w:szCs w:val="28"/>
          <w:lang w:val="ru-RU"/>
        </w:rPr>
        <w:t xml:space="preserve">Мониторинг </w:t>
      </w:r>
      <w:r w:rsidRPr="00E71240">
        <w:rPr>
          <w:i/>
          <w:iCs/>
          <w:sz w:val="28"/>
          <w:szCs w:val="28"/>
          <w:lang w:val="ru-RU"/>
        </w:rPr>
        <w:t>обеспеченности материально-техническими и информационно-методическими ресурсами</w:t>
      </w:r>
    </w:p>
    <w:p w:rsidR="00E71240" w:rsidRPr="00E71240" w:rsidRDefault="00E71240" w:rsidP="00E71240">
      <w:pPr>
        <w:spacing w:line="15" w:lineRule="exact"/>
        <w:rPr>
          <w:sz w:val="20"/>
          <w:szCs w:val="20"/>
          <w:lang w:val="ru-RU"/>
        </w:rPr>
      </w:pPr>
    </w:p>
    <w:p w:rsidR="00E71240" w:rsidRPr="00E71240" w:rsidRDefault="00E71240" w:rsidP="00E71240">
      <w:pPr>
        <w:spacing w:line="236" w:lineRule="auto"/>
        <w:jc w:val="both"/>
        <w:rPr>
          <w:sz w:val="20"/>
          <w:szCs w:val="20"/>
          <w:lang w:val="ru-RU"/>
        </w:rPr>
      </w:pPr>
      <w:r w:rsidRPr="00E71240">
        <w:rPr>
          <w:sz w:val="28"/>
          <w:szCs w:val="28"/>
          <w:lang w:val="ru-RU"/>
        </w:rPr>
        <w:t>- наличие материально-технических ресурсов для реализации общеобразовател</w:t>
      </w:r>
      <w:r w:rsidRPr="00E71240">
        <w:rPr>
          <w:sz w:val="28"/>
          <w:szCs w:val="28"/>
          <w:lang w:val="ru-RU"/>
        </w:rPr>
        <w:t>ь</w:t>
      </w:r>
      <w:r w:rsidRPr="00E71240">
        <w:rPr>
          <w:sz w:val="28"/>
          <w:szCs w:val="28"/>
          <w:lang w:val="ru-RU"/>
        </w:rPr>
        <w:t>ных программ обучения в соответствии с требованиями ФГОС;</w:t>
      </w:r>
    </w:p>
    <w:p w:rsidR="00E71240" w:rsidRPr="00E71240" w:rsidRDefault="00E71240" w:rsidP="00E71240">
      <w:pPr>
        <w:spacing w:line="16" w:lineRule="exact"/>
        <w:rPr>
          <w:sz w:val="20"/>
          <w:szCs w:val="20"/>
          <w:lang w:val="ru-RU"/>
        </w:rPr>
      </w:pPr>
    </w:p>
    <w:p w:rsidR="00E71240" w:rsidRPr="00E71240" w:rsidRDefault="00E71240" w:rsidP="0000138B">
      <w:pPr>
        <w:widowControl/>
        <w:numPr>
          <w:ilvl w:val="0"/>
          <w:numId w:val="157"/>
        </w:numPr>
        <w:tabs>
          <w:tab w:val="left" w:pos="658"/>
        </w:tabs>
        <w:autoSpaceDE/>
        <w:autoSpaceDN/>
        <w:spacing w:line="235" w:lineRule="auto"/>
        <w:ind w:left="260" w:firstLine="2"/>
        <w:rPr>
          <w:sz w:val="28"/>
          <w:szCs w:val="28"/>
          <w:lang w:val="ru-RU"/>
        </w:rPr>
      </w:pPr>
      <w:r w:rsidRPr="00E71240">
        <w:rPr>
          <w:sz w:val="28"/>
          <w:szCs w:val="28"/>
          <w:lang w:val="ru-RU"/>
        </w:rPr>
        <w:t>соответсвие качественных характеристик материально-технического обесп</w:t>
      </w:r>
      <w:r w:rsidRPr="00E71240">
        <w:rPr>
          <w:sz w:val="28"/>
          <w:szCs w:val="28"/>
          <w:lang w:val="ru-RU"/>
        </w:rPr>
        <w:t>е</w:t>
      </w:r>
      <w:r w:rsidRPr="00E71240">
        <w:rPr>
          <w:sz w:val="28"/>
          <w:szCs w:val="28"/>
          <w:lang w:val="ru-RU"/>
        </w:rPr>
        <w:t>чения требованиям ФГОС;</w:t>
      </w:r>
    </w:p>
    <w:p w:rsidR="00E71240" w:rsidRPr="00E71240" w:rsidRDefault="00E71240" w:rsidP="00E71240">
      <w:pPr>
        <w:spacing w:line="15" w:lineRule="exact"/>
        <w:rPr>
          <w:sz w:val="28"/>
          <w:szCs w:val="28"/>
          <w:lang w:val="ru-RU"/>
        </w:rPr>
      </w:pPr>
    </w:p>
    <w:p w:rsidR="00E71240" w:rsidRPr="00E71240" w:rsidRDefault="00E71240" w:rsidP="0000138B">
      <w:pPr>
        <w:widowControl/>
        <w:numPr>
          <w:ilvl w:val="0"/>
          <w:numId w:val="157"/>
        </w:numPr>
        <w:tabs>
          <w:tab w:val="left" w:pos="486"/>
        </w:tabs>
        <w:autoSpaceDE/>
        <w:autoSpaceDN/>
        <w:spacing w:line="236" w:lineRule="auto"/>
        <w:ind w:left="260" w:firstLine="2"/>
        <w:jc w:val="both"/>
        <w:rPr>
          <w:sz w:val="28"/>
          <w:szCs w:val="28"/>
          <w:lang w:val="ru-RU"/>
        </w:rPr>
      </w:pPr>
      <w:r w:rsidRPr="00E71240">
        <w:rPr>
          <w:sz w:val="28"/>
          <w:szCs w:val="28"/>
          <w:lang w:val="ru-RU"/>
        </w:rPr>
        <w:lastRenderedPageBreak/>
        <w:t>наличие и соответствие нормативным требованиям учебно-методических р</w:t>
      </w:r>
      <w:r w:rsidRPr="00E71240">
        <w:rPr>
          <w:sz w:val="28"/>
          <w:szCs w:val="28"/>
          <w:lang w:val="ru-RU"/>
        </w:rPr>
        <w:t>е</w:t>
      </w:r>
      <w:r w:rsidRPr="00E71240">
        <w:rPr>
          <w:sz w:val="28"/>
          <w:szCs w:val="28"/>
          <w:lang w:val="ru-RU"/>
        </w:rPr>
        <w:t>сурсов для реализации общеобразовательных программ обучения в соответствии с требованиями ФГОС;</w:t>
      </w:r>
    </w:p>
    <w:p w:rsidR="00E71240" w:rsidRPr="00E71240" w:rsidRDefault="00E71240" w:rsidP="00E71240">
      <w:pPr>
        <w:spacing w:line="1" w:lineRule="exact"/>
        <w:rPr>
          <w:sz w:val="28"/>
          <w:szCs w:val="28"/>
          <w:lang w:val="ru-RU"/>
        </w:rPr>
      </w:pPr>
    </w:p>
    <w:p w:rsidR="00E71240" w:rsidRDefault="00E71240" w:rsidP="00E71240">
      <w:pPr>
        <w:rPr>
          <w:sz w:val="28"/>
          <w:szCs w:val="28"/>
        </w:rPr>
      </w:pPr>
      <w:r>
        <w:rPr>
          <w:i/>
          <w:iCs/>
          <w:sz w:val="28"/>
          <w:szCs w:val="28"/>
        </w:rPr>
        <w:t>Мониторинг профессиональной компетентности педагогов</w:t>
      </w:r>
      <w:r>
        <w:rPr>
          <w:b/>
          <w:bCs/>
          <w:sz w:val="28"/>
          <w:szCs w:val="28"/>
        </w:rPr>
        <w:t>:</w:t>
      </w:r>
    </w:p>
    <w:p w:rsidR="00E71240" w:rsidRPr="00E71240" w:rsidRDefault="00E71240" w:rsidP="0000138B">
      <w:pPr>
        <w:widowControl/>
        <w:numPr>
          <w:ilvl w:val="0"/>
          <w:numId w:val="157"/>
        </w:numPr>
        <w:tabs>
          <w:tab w:val="left" w:pos="420"/>
        </w:tabs>
        <w:autoSpaceDE/>
        <w:autoSpaceDN/>
        <w:ind w:left="420" w:hanging="158"/>
        <w:rPr>
          <w:sz w:val="28"/>
          <w:szCs w:val="28"/>
          <w:lang w:val="ru-RU"/>
        </w:rPr>
      </w:pPr>
      <w:r w:rsidRPr="00E71240">
        <w:rPr>
          <w:sz w:val="28"/>
          <w:szCs w:val="28"/>
          <w:lang w:val="ru-RU"/>
        </w:rPr>
        <w:t>доля педагогов, имеющих первую квалификационную категорию;</w:t>
      </w:r>
    </w:p>
    <w:p w:rsidR="00E71240" w:rsidRPr="00E71240" w:rsidRDefault="00E71240" w:rsidP="0000138B">
      <w:pPr>
        <w:widowControl/>
        <w:numPr>
          <w:ilvl w:val="0"/>
          <w:numId w:val="157"/>
        </w:numPr>
        <w:tabs>
          <w:tab w:val="left" w:pos="420"/>
        </w:tabs>
        <w:autoSpaceDE/>
        <w:autoSpaceDN/>
        <w:ind w:left="420" w:hanging="158"/>
        <w:rPr>
          <w:sz w:val="28"/>
          <w:szCs w:val="28"/>
          <w:lang w:val="ru-RU"/>
        </w:rPr>
      </w:pPr>
      <w:r w:rsidRPr="00E71240">
        <w:rPr>
          <w:sz w:val="28"/>
          <w:szCs w:val="28"/>
          <w:lang w:val="ru-RU"/>
        </w:rPr>
        <w:t>доля педагогов, имеющих высшую квалификационную категорию;</w:t>
      </w:r>
    </w:p>
    <w:p w:rsidR="00E71240" w:rsidRPr="00E71240" w:rsidRDefault="00E71240" w:rsidP="00E71240">
      <w:pPr>
        <w:spacing w:line="15" w:lineRule="exact"/>
        <w:rPr>
          <w:sz w:val="28"/>
          <w:szCs w:val="28"/>
          <w:lang w:val="ru-RU"/>
        </w:rPr>
      </w:pPr>
    </w:p>
    <w:p w:rsidR="00E71240" w:rsidRPr="00E71240" w:rsidRDefault="00E71240" w:rsidP="0000138B">
      <w:pPr>
        <w:widowControl/>
        <w:numPr>
          <w:ilvl w:val="0"/>
          <w:numId w:val="157"/>
        </w:numPr>
        <w:tabs>
          <w:tab w:val="left" w:pos="622"/>
        </w:tabs>
        <w:autoSpaceDE/>
        <w:autoSpaceDN/>
        <w:spacing w:line="234" w:lineRule="auto"/>
        <w:ind w:left="260" w:firstLine="2"/>
        <w:rPr>
          <w:sz w:val="28"/>
          <w:szCs w:val="28"/>
          <w:lang w:val="ru-RU"/>
        </w:rPr>
      </w:pPr>
      <w:r w:rsidRPr="00E71240">
        <w:rPr>
          <w:sz w:val="28"/>
          <w:szCs w:val="28"/>
          <w:lang w:val="ru-RU"/>
        </w:rPr>
        <w:t>доля педагогов, соответствующих квалификационным требованиям, предъя</w:t>
      </w:r>
      <w:r w:rsidRPr="00E71240">
        <w:rPr>
          <w:sz w:val="28"/>
          <w:szCs w:val="28"/>
          <w:lang w:val="ru-RU"/>
        </w:rPr>
        <w:t>в</w:t>
      </w:r>
      <w:r w:rsidRPr="00E71240">
        <w:rPr>
          <w:sz w:val="28"/>
          <w:szCs w:val="28"/>
          <w:lang w:val="ru-RU"/>
        </w:rPr>
        <w:t>ляемым к должности;</w:t>
      </w:r>
    </w:p>
    <w:p w:rsidR="00E71240" w:rsidRPr="00E71240" w:rsidRDefault="00E71240" w:rsidP="00E71240">
      <w:pPr>
        <w:spacing w:line="2" w:lineRule="exact"/>
        <w:rPr>
          <w:sz w:val="28"/>
          <w:szCs w:val="28"/>
          <w:lang w:val="ru-RU"/>
        </w:rPr>
      </w:pPr>
    </w:p>
    <w:p w:rsidR="00E71240" w:rsidRDefault="00E71240" w:rsidP="0000138B">
      <w:pPr>
        <w:widowControl/>
        <w:numPr>
          <w:ilvl w:val="0"/>
          <w:numId w:val="157"/>
        </w:numPr>
        <w:tabs>
          <w:tab w:val="left" w:pos="420"/>
        </w:tabs>
        <w:autoSpaceDE/>
        <w:autoSpaceDN/>
        <w:ind w:left="420" w:hanging="158"/>
        <w:rPr>
          <w:sz w:val="28"/>
          <w:szCs w:val="28"/>
        </w:rPr>
      </w:pPr>
      <w:r>
        <w:rPr>
          <w:sz w:val="28"/>
          <w:szCs w:val="28"/>
        </w:rPr>
        <w:t>доля молодых специалистов;</w:t>
      </w:r>
    </w:p>
    <w:p w:rsidR="00E71240" w:rsidRPr="00E71240" w:rsidRDefault="00E71240" w:rsidP="0000138B">
      <w:pPr>
        <w:widowControl/>
        <w:numPr>
          <w:ilvl w:val="0"/>
          <w:numId w:val="157"/>
        </w:numPr>
        <w:tabs>
          <w:tab w:val="left" w:pos="420"/>
        </w:tabs>
        <w:autoSpaceDE/>
        <w:autoSpaceDN/>
        <w:ind w:left="420" w:hanging="158"/>
        <w:rPr>
          <w:sz w:val="28"/>
          <w:szCs w:val="28"/>
          <w:lang w:val="ru-RU"/>
        </w:rPr>
      </w:pPr>
      <w:r w:rsidRPr="00E71240">
        <w:rPr>
          <w:sz w:val="28"/>
          <w:szCs w:val="28"/>
          <w:lang w:val="ru-RU"/>
        </w:rPr>
        <w:t>доля педагогов, имеющих высшее образование;</w:t>
      </w:r>
    </w:p>
    <w:p w:rsidR="00E71240" w:rsidRPr="00E71240" w:rsidRDefault="00E71240" w:rsidP="0000138B">
      <w:pPr>
        <w:widowControl/>
        <w:numPr>
          <w:ilvl w:val="0"/>
          <w:numId w:val="157"/>
        </w:numPr>
        <w:tabs>
          <w:tab w:val="left" w:pos="420"/>
        </w:tabs>
        <w:autoSpaceDE/>
        <w:autoSpaceDN/>
        <w:ind w:left="420" w:hanging="158"/>
        <w:rPr>
          <w:sz w:val="28"/>
          <w:szCs w:val="28"/>
          <w:lang w:val="ru-RU"/>
        </w:rPr>
      </w:pPr>
      <w:r w:rsidRPr="00E71240">
        <w:rPr>
          <w:sz w:val="28"/>
          <w:szCs w:val="28"/>
          <w:lang w:val="ru-RU"/>
        </w:rPr>
        <w:t>доля педагогов, имеющих образование не ниже среднего специального;</w:t>
      </w:r>
    </w:p>
    <w:p w:rsidR="00E71240" w:rsidRPr="00E71240" w:rsidRDefault="00E71240" w:rsidP="0000138B">
      <w:pPr>
        <w:widowControl/>
        <w:numPr>
          <w:ilvl w:val="0"/>
          <w:numId w:val="157"/>
        </w:numPr>
        <w:tabs>
          <w:tab w:val="left" w:pos="420"/>
        </w:tabs>
        <w:autoSpaceDE/>
        <w:autoSpaceDN/>
        <w:ind w:left="420" w:hanging="158"/>
        <w:rPr>
          <w:sz w:val="28"/>
          <w:szCs w:val="28"/>
          <w:lang w:val="ru-RU"/>
        </w:rPr>
      </w:pPr>
      <w:r w:rsidRPr="00E71240">
        <w:rPr>
          <w:sz w:val="28"/>
          <w:szCs w:val="28"/>
          <w:lang w:val="ru-RU"/>
        </w:rPr>
        <w:t>доля педагогов, прошедших курсовую подготовку за последние три года;</w:t>
      </w:r>
    </w:p>
    <w:p w:rsidR="00E71240" w:rsidRPr="00E71240" w:rsidRDefault="00E71240" w:rsidP="00E71240">
      <w:pPr>
        <w:spacing w:line="1" w:lineRule="exact"/>
        <w:rPr>
          <w:sz w:val="28"/>
          <w:szCs w:val="28"/>
          <w:lang w:val="ru-RU"/>
        </w:rPr>
      </w:pPr>
    </w:p>
    <w:p w:rsidR="00E71240" w:rsidRPr="00E71240" w:rsidRDefault="00E71240" w:rsidP="0000138B">
      <w:pPr>
        <w:widowControl/>
        <w:numPr>
          <w:ilvl w:val="0"/>
          <w:numId w:val="157"/>
        </w:numPr>
        <w:tabs>
          <w:tab w:val="left" w:pos="420"/>
        </w:tabs>
        <w:autoSpaceDE/>
        <w:autoSpaceDN/>
        <w:ind w:left="420" w:hanging="158"/>
        <w:rPr>
          <w:sz w:val="28"/>
          <w:szCs w:val="28"/>
          <w:lang w:val="ru-RU"/>
        </w:rPr>
      </w:pPr>
      <w:r w:rsidRPr="00E71240">
        <w:rPr>
          <w:sz w:val="28"/>
          <w:szCs w:val="28"/>
          <w:lang w:val="ru-RU"/>
        </w:rPr>
        <w:t>доля педагогов, прошедших курсовую подготовку по ИКТ;</w:t>
      </w:r>
    </w:p>
    <w:p w:rsidR="00E71240" w:rsidRPr="00E71240" w:rsidRDefault="00E71240" w:rsidP="00E71240">
      <w:pPr>
        <w:spacing w:line="13" w:lineRule="exact"/>
        <w:rPr>
          <w:sz w:val="28"/>
          <w:szCs w:val="28"/>
          <w:lang w:val="ru-RU"/>
        </w:rPr>
      </w:pPr>
    </w:p>
    <w:p w:rsidR="00E71240" w:rsidRPr="00E71240" w:rsidRDefault="00E71240" w:rsidP="0000138B">
      <w:pPr>
        <w:widowControl/>
        <w:numPr>
          <w:ilvl w:val="0"/>
          <w:numId w:val="157"/>
        </w:numPr>
        <w:tabs>
          <w:tab w:val="left" w:pos="567"/>
        </w:tabs>
        <w:autoSpaceDE/>
        <w:autoSpaceDN/>
        <w:spacing w:line="234" w:lineRule="auto"/>
        <w:ind w:left="260" w:firstLine="2"/>
        <w:rPr>
          <w:sz w:val="28"/>
          <w:szCs w:val="28"/>
          <w:lang w:val="ru-RU"/>
        </w:rPr>
      </w:pPr>
      <w:r w:rsidRPr="00E71240">
        <w:rPr>
          <w:sz w:val="28"/>
          <w:szCs w:val="28"/>
          <w:lang w:val="ru-RU"/>
        </w:rPr>
        <w:t>доля педагогов, прошедших курсовую подготовку по преподаванию предмета за последние три года ;</w:t>
      </w:r>
    </w:p>
    <w:p w:rsidR="00E71240" w:rsidRPr="00E71240" w:rsidRDefault="00E71240" w:rsidP="00E71240">
      <w:pPr>
        <w:spacing w:line="2" w:lineRule="exact"/>
        <w:rPr>
          <w:sz w:val="28"/>
          <w:szCs w:val="28"/>
          <w:lang w:val="ru-RU"/>
        </w:rPr>
      </w:pPr>
    </w:p>
    <w:p w:rsidR="00E71240" w:rsidRPr="00E71240" w:rsidRDefault="00E71240" w:rsidP="0000138B">
      <w:pPr>
        <w:widowControl/>
        <w:numPr>
          <w:ilvl w:val="0"/>
          <w:numId w:val="157"/>
        </w:numPr>
        <w:tabs>
          <w:tab w:val="left" w:pos="420"/>
        </w:tabs>
        <w:autoSpaceDE/>
        <w:autoSpaceDN/>
        <w:ind w:left="420" w:hanging="158"/>
        <w:rPr>
          <w:sz w:val="28"/>
          <w:szCs w:val="28"/>
          <w:lang w:val="ru-RU"/>
        </w:rPr>
      </w:pPr>
      <w:r w:rsidRPr="00E71240">
        <w:rPr>
          <w:sz w:val="28"/>
          <w:szCs w:val="28"/>
          <w:lang w:val="ru-RU"/>
        </w:rPr>
        <w:t>доля педагогов, активно использующих информационное пространство;</w:t>
      </w:r>
    </w:p>
    <w:p w:rsidR="00E71240" w:rsidRPr="00E71240" w:rsidRDefault="00E71240" w:rsidP="0000138B">
      <w:pPr>
        <w:widowControl/>
        <w:numPr>
          <w:ilvl w:val="0"/>
          <w:numId w:val="157"/>
        </w:numPr>
        <w:tabs>
          <w:tab w:val="left" w:pos="420"/>
        </w:tabs>
        <w:autoSpaceDE/>
        <w:autoSpaceDN/>
        <w:ind w:left="420" w:hanging="158"/>
        <w:rPr>
          <w:sz w:val="28"/>
          <w:szCs w:val="28"/>
          <w:lang w:val="ru-RU"/>
        </w:rPr>
      </w:pPr>
      <w:r w:rsidRPr="00E71240">
        <w:rPr>
          <w:sz w:val="28"/>
          <w:szCs w:val="28"/>
          <w:lang w:val="ru-RU"/>
        </w:rPr>
        <w:t>доля педагогов, имеющих отраслевые награды и звания;</w:t>
      </w:r>
    </w:p>
    <w:p w:rsidR="00E71240" w:rsidRDefault="00E71240" w:rsidP="0000138B">
      <w:pPr>
        <w:widowControl/>
        <w:numPr>
          <w:ilvl w:val="0"/>
          <w:numId w:val="157"/>
        </w:numPr>
        <w:tabs>
          <w:tab w:val="left" w:pos="420"/>
        </w:tabs>
        <w:autoSpaceDE/>
        <w:autoSpaceDN/>
        <w:ind w:left="420" w:hanging="158"/>
        <w:rPr>
          <w:sz w:val="28"/>
          <w:szCs w:val="28"/>
        </w:rPr>
      </w:pPr>
      <w:r>
        <w:rPr>
          <w:sz w:val="28"/>
          <w:szCs w:val="28"/>
        </w:rPr>
        <w:t>средний возраст педагогов;</w:t>
      </w:r>
    </w:p>
    <w:p w:rsidR="00E71240" w:rsidRPr="00E71240" w:rsidRDefault="00E71240" w:rsidP="0000138B">
      <w:pPr>
        <w:widowControl/>
        <w:numPr>
          <w:ilvl w:val="0"/>
          <w:numId w:val="157"/>
        </w:numPr>
        <w:tabs>
          <w:tab w:val="left" w:pos="420"/>
        </w:tabs>
        <w:autoSpaceDE/>
        <w:autoSpaceDN/>
        <w:ind w:left="420" w:hanging="158"/>
        <w:rPr>
          <w:sz w:val="28"/>
          <w:szCs w:val="28"/>
          <w:lang w:val="ru-RU"/>
        </w:rPr>
      </w:pPr>
      <w:r w:rsidRPr="00E71240">
        <w:rPr>
          <w:sz w:val="28"/>
          <w:szCs w:val="28"/>
          <w:lang w:val="ru-RU"/>
        </w:rPr>
        <w:t>наличие у педагога победителей и призеров олимпиад разного уровня;</w:t>
      </w:r>
    </w:p>
    <w:p w:rsidR="00E71240" w:rsidRPr="00E71240" w:rsidRDefault="00E71240" w:rsidP="00E71240">
      <w:pPr>
        <w:spacing w:line="15" w:lineRule="exact"/>
        <w:rPr>
          <w:sz w:val="28"/>
          <w:szCs w:val="28"/>
          <w:lang w:val="ru-RU"/>
        </w:rPr>
      </w:pPr>
    </w:p>
    <w:p w:rsidR="00E71240" w:rsidRPr="00E71240" w:rsidRDefault="00E71240" w:rsidP="0000138B">
      <w:pPr>
        <w:widowControl/>
        <w:numPr>
          <w:ilvl w:val="0"/>
          <w:numId w:val="157"/>
        </w:numPr>
        <w:tabs>
          <w:tab w:val="left" w:pos="644"/>
        </w:tabs>
        <w:autoSpaceDE/>
        <w:autoSpaceDN/>
        <w:spacing w:line="235" w:lineRule="auto"/>
        <w:ind w:left="260" w:firstLine="2"/>
        <w:rPr>
          <w:sz w:val="28"/>
          <w:szCs w:val="28"/>
          <w:lang w:val="ru-RU"/>
        </w:rPr>
      </w:pPr>
      <w:r w:rsidRPr="00E71240">
        <w:rPr>
          <w:sz w:val="28"/>
          <w:szCs w:val="28"/>
          <w:lang w:val="ru-RU"/>
        </w:rPr>
        <w:t>доля педагогических работников, выступающих на городских и республика</w:t>
      </w:r>
      <w:r w:rsidRPr="00E71240">
        <w:rPr>
          <w:sz w:val="28"/>
          <w:szCs w:val="28"/>
          <w:lang w:val="ru-RU"/>
        </w:rPr>
        <w:t>н</w:t>
      </w:r>
      <w:r w:rsidRPr="00E71240">
        <w:rPr>
          <w:sz w:val="28"/>
          <w:szCs w:val="28"/>
          <w:lang w:val="ru-RU"/>
        </w:rPr>
        <w:t>ских мероприятиях;</w:t>
      </w:r>
    </w:p>
    <w:p w:rsidR="00E71240" w:rsidRPr="00E71240" w:rsidRDefault="00E71240" w:rsidP="00E71240">
      <w:pPr>
        <w:spacing w:line="13" w:lineRule="exact"/>
        <w:rPr>
          <w:sz w:val="28"/>
          <w:szCs w:val="28"/>
          <w:lang w:val="ru-RU"/>
        </w:rPr>
      </w:pPr>
    </w:p>
    <w:p w:rsidR="00E71240" w:rsidRPr="00E71240" w:rsidRDefault="00E71240" w:rsidP="0000138B">
      <w:pPr>
        <w:widowControl/>
        <w:numPr>
          <w:ilvl w:val="0"/>
          <w:numId w:val="157"/>
        </w:numPr>
        <w:tabs>
          <w:tab w:val="left" w:pos="558"/>
        </w:tabs>
        <w:autoSpaceDE/>
        <w:autoSpaceDN/>
        <w:spacing w:line="234" w:lineRule="auto"/>
        <w:ind w:left="260" w:firstLine="2"/>
        <w:rPr>
          <w:sz w:val="28"/>
          <w:szCs w:val="28"/>
          <w:lang w:val="ru-RU"/>
        </w:rPr>
      </w:pPr>
      <w:r w:rsidRPr="00E71240">
        <w:rPr>
          <w:sz w:val="28"/>
          <w:szCs w:val="28"/>
          <w:lang w:val="ru-RU"/>
        </w:rPr>
        <w:t>доля педагогических работников, принимавших участие в конкурсах «Учитель года»и др.</w:t>
      </w:r>
    </w:p>
    <w:p w:rsidR="00E71240" w:rsidRPr="00E71240" w:rsidRDefault="00E71240" w:rsidP="00E71240">
      <w:pPr>
        <w:spacing w:line="2" w:lineRule="exact"/>
        <w:rPr>
          <w:sz w:val="28"/>
          <w:szCs w:val="28"/>
          <w:lang w:val="ru-RU"/>
        </w:rPr>
      </w:pPr>
    </w:p>
    <w:p w:rsidR="00E71240" w:rsidRDefault="00E71240" w:rsidP="0000138B">
      <w:pPr>
        <w:widowControl/>
        <w:numPr>
          <w:ilvl w:val="0"/>
          <w:numId w:val="157"/>
        </w:numPr>
        <w:tabs>
          <w:tab w:val="left" w:pos="420"/>
        </w:tabs>
        <w:autoSpaceDE/>
        <w:autoSpaceDN/>
        <w:ind w:left="420" w:hanging="158"/>
        <w:rPr>
          <w:sz w:val="28"/>
          <w:szCs w:val="28"/>
        </w:rPr>
      </w:pPr>
      <w:r>
        <w:rPr>
          <w:sz w:val="28"/>
          <w:szCs w:val="28"/>
        </w:rPr>
        <w:t>доля победителей профессиональных конкурсов.</w:t>
      </w:r>
    </w:p>
    <w:p w:rsidR="00E71240" w:rsidRDefault="00E71240" w:rsidP="00E71240">
      <w:pPr>
        <w:spacing w:line="12" w:lineRule="exact"/>
        <w:rPr>
          <w:sz w:val="28"/>
          <w:szCs w:val="28"/>
        </w:rPr>
      </w:pPr>
    </w:p>
    <w:p w:rsidR="00E71240" w:rsidRPr="00E71240" w:rsidRDefault="00E71240" w:rsidP="0000138B">
      <w:pPr>
        <w:widowControl/>
        <w:numPr>
          <w:ilvl w:val="0"/>
          <w:numId w:val="157"/>
        </w:numPr>
        <w:tabs>
          <w:tab w:val="left" w:pos="673"/>
        </w:tabs>
        <w:autoSpaceDE/>
        <w:autoSpaceDN/>
        <w:spacing w:line="237" w:lineRule="auto"/>
        <w:ind w:left="260" w:firstLine="2"/>
        <w:jc w:val="both"/>
        <w:rPr>
          <w:sz w:val="28"/>
          <w:szCs w:val="28"/>
          <w:lang w:val="ru-RU"/>
        </w:rPr>
      </w:pPr>
      <w:r w:rsidRPr="00E71240">
        <w:rPr>
          <w:sz w:val="28"/>
          <w:szCs w:val="28"/>
          <w:lang w:val="ru-RU"/>
        </w:rPr>
        <w:t>доля работников, уровень квалификации которых соответствует квалифик</w:t>
      </w:r>
      <w:r w:rsidRPr="00E71240">
        <w:rPr>
          <w:sz w:val="28"/>
          <w:szCs w:val="28"/>
          <w:lang w:val="ru-RU"/>
        </w:rPr>
        <w:t>а</w:t>
      </w:r>
      <w:r w:rsidRPr="00E71240">
        <w:rPr>
          <w:sz w:val="28"/>
          <w:szCs w:val="28"/>
          <w:lang w:val="ru-RU"/>
        </w:rPr>
        <w:t>ционным характеристикам по соответствующей занимаемой должности;</w:t>
      </w:r>
    </w:p>
    <w:p w:rsidR="00E71240" w:rsidRPr="00E71240" w:rsidRDefault="00E71240" w:rsidP="00E71240">
      <w:pPr>
        <w:spacing w:line="13" w:lineRule="exact"/>
        <w:rPr>
          <w:sz w:val="28"/>
          <w:szCs w:val="28"/>
          <w:lang w:val="ru-RU"/>
        </w:rPr>
      </w:pPr>
    </w:p>
    <w:p w:rsidR="00E71240" w:rsidRPr="00E71240" w:rsidRDefault="00E71240" w:rsidP="0000138B">
      <w:pPr>
        <w:widowControl/>
        <w:numPr>
          <w:ilvl w:val="0"/>
          <w:numId w:val="157"/>
        </w:numPr>
        <w:tabs>
          <w:tab w:val="left" w:pos="769"/>
        </w:tabs>
        <w:autoSpaceDE/>
        <w:autoSpaceDN/>
        <w:spacing w:line="234" w:lineRule="auto"/>
        <w:ind w:left="260" w:firstLine="2"/>
        <w:jc w:val="both"/>
        <w:rPr>
          <w:sz w:val="28"/>
          <w:szCs w:val="28"/>
          <w:lang w:val="ru-RU"/>
        </w:rPr>
      </w:pPr>
      <w:r w:rsidRPr="00E71240">
        <w:rPr>
          <w:sz w:val="28"/>
          <w:szCs w:val="28"/>
          <w:lang w:val="ru-RU"/>
        </w:rPr>
        <w:t>доля педагогических работников, освоивших дополнительные професси</w:t>
      </w:r>
      <w:r w:rsidRPr="00E71240">
        <w:rPr>
          <w:sz w:val="28"/>
          <w:szCs w:val="28"/>
          <w:lang w:val="ru-RU"/>
        </w:rPr>
        <w:t>о</w:t>
      </w:r>
      <w:r w:rsidRPr="00E71240">
        <w:rPr>
          <w:sz w:val="28"/>
          <w:szCs w:val="28"/>
          <w:lang w:val="ru-RU"/>
        </w:rPr>
        <w:t>нальные образовательные программы в объеме не менее 72 часов,</w:t>
      </w:r>
    </w:p>
    <w:p w:rsidR="00E71240" w:rsidRPr="00E71240" w:rsidRDefault="00E71240" w:rsidP="00E71240">
      <w:pPr>
        <w:spacing w:line="235" w:lineRule="auto"/>
        <w:rPr>
          <w:sz w:val="20"/>
          <w:szCs w:val="20"/>
          <w:lang w:val="ru-RU"/>
        </w:rPr>
      </w:pPr>
      <w:r w:rsidRPr="00E71240">
        <w:rPr>
          <w:sz w:val="28"/>
          <w:szCs w:val="28"/>
          <w:lang w:val="ru-RU"/>
        </w:rPr>
        <w:t>не реже чем каждые 3 года в учреждениях, имеющих лицензию на право ведения данного вида образовательной деятельности</w:t>
      </w:r>
    </w:p>
    <w:p w:rsidR="00E71240" w:rsidRPr="00E71240" w:rsidRDefault="00E71240" w:rsidP="00E71240">
      <w:pPr>
        <w:rPr>
          <w:sz w:val="20"/>
          <w:szCs w:val="20"/>
          <w:lang w:val="ru-RU"/>
        </w:rPr>
      </w:pPr>
      <w:r w:rsidRPr="00E71240">
        <w:rPr>
          <w:sz w:val="28"/>
          <w:szCs w:val="28"/>
          <w:lang w:val="ru-RU"/>
        </w:rPr>
        <w:t>Условные сокращения</w:t>
      </w:r>
    </w:p>
    <w:p w:rsidR="00E71240" w:rsidRPr="00E71240" w:rsidRDefault="00E71240" w:rsidP="00E71240">
      <w:pPr>
        <w:spacing w:line="2" w:lineRule="exact"/>
        <w:rPr>
          <w:sz w:val="20"/>
          <w:szCs w:val="20"/>
          <w:lang w:val="ru-RU"/>
        </w:rPr>
      </w:pPr>
    </w:p>
    <w:p w:rsidR="00E71240" w:rsidRPr="00E71240" w:rsidRDefault="00E71240" w:rsidP="00E71240">
      <w:pPr>
        <w:rPr>
          <w:sz w:val="20"/>
          <w:szCs w:val="20"/>
          <w:lang w:val="ru-RU"/>
        </w:rPr>
      </w:pPr>
      <w:r w:rsidRPr="00E71240">
        <w:rPr>
          <w:sz w:val="28"/>
          <w:szCs w:val="28"/>
          <w:lang w:val="ru-RU"/>
        </w:rPr>
        <w:t>ФГОС – федеральный государственный образовательный стандарт</w:t>
      </w:r>
    </w:p>
    <w:p w:rsidR="00E71240" w:rsidRPr="00E71240" w:rsidRDefault="00E71240" w:rsidP="00E71240">
      <w:pPr>
        <w:tabs>
          <w:tab w:val="left" w:pos="1200"/>
          <w:tab w:val="left" w:pos="1980"/>
          <w:tab w:val="left" w:pos="2300"/>
          <w:tab w:val="left" w:pos="4060"/>
          <w:tab w:val="left" w:pos="6320"/>
          <w:tab w:val="left" w:pos="8540"/>
        </w:tabs>
        <w:rPr>
          <w:sz w:val="20"/>
          <w:szCs w:val="20"/>
          <w:lang w:val="ru-RU"/>
        </w:rPr>
      </w:pPr>
      <w:r w:rsidRPr="00E71240">
        <w:rPr>
          <w:sz w:val="28"/>
          <w:szCs w:val="28"/>
          <w:lang w:val="ru-RU"/>
        </w:rPr>
        <w:t>ФГОС</w:t>
      </w:r>
      <w:r w:rsidRPr="00E71240">
        <w:rPr>
          <w:sz w:val="28"/>
          <w:szCs w:val="28"/>
          <w:lang w:val="ru-RU"/>
        </w:rPr>
        <w:tab/>
        <w:t>ООО</w:t>
      </w:r>
      <w:r w:rsidRPr="00E71240">
        <w:rPr>
          <w:sz w:val="20"/>
          <w:szCs w:val="20"/>
          <w:lang w:val="ru-RU"/>
        </w:rPr>
        <w:tab/>
      </w:r>
      <w:r w:rsidRPr="00E71240">
        <w:rPr>
          <w:sz w:val="28"/>
          <w:szCs w:val="28"/>
          <w:lang w:val="ru-RU"/>
        </w:rPr>
        <w:t>–</w:t>
      </w:r>
      <w:r w:rsidRPr="00E71240">
        <w:rPr>
          <w:sz w:val="20"/>
          <w:szCs w:val="20"/>
          <w:lang w:val="ru-RU"/>
        </w:rPr>
        <w:tab/>
      </w:r>
      <w:r w:rsidRPr="00E71240">
        <w:rPr>
          <w:sz w:val="28"/>
          <w:szCs w:val="28"/>
          <w:lang w:val="ru-RU"/>
        </w:rPr>
        <w:t>федеральный</w:t>
      </w:r>
      <w:r w:rsidRPr="00E71240">
        <w:rPr>
          <w:sz w:val="28"/>
          <w:szCs w:val="28"/>
          <w:lang w:val="ru-RU"/>
        </w:rPr>
        <w:tab/>
        <w:t>государственный</w:t>
      </w:r>
      <w:r w:rsidRPr="00E71240">
        <w:rPr>
          <w:sz w:val="28"/>
          <w:szCs w:val="28"/>
          <w:lang w:val="ru-RU"/>
        </w:rPr>
        <w:tab/>
        <w:t>образовательный</w:t>
      </w:r>
      <w:r w:rsidRPr="00E71240">
        <w:rPr>
          <w:sz w:val="28"/>
          <w:szCs w:val="28"/>
          <w:lang w:val="ru-RU"/>
        </w:rPr>
        <w:tab/>
        <w:t>стандарт</w:t>
      </w:r>
    </w:p>
    <w:p w:rsidR="00E71240" w:rsidRPr="00E71240" w:rsidRDefault="00E71240" w:rsidP="00E71240">
      <w:pPr>
        <w:rPr>
          <w:sz w:val="20"/>
          <w:szCs w:val="20"/>
          <w:lang w:val="ru-RU"/>
        </w:rPr>
      </w:pPr>
      <w:r w:rsidRPr="00E71240">
        <w:rPr>
          <w:sz w:val="28"/>
          <w:szCs w:val="28"/>
          <w:lang w:val="ru-RU"/>
        </w:rPr>
        <w:t>основного общего образования</w:t>
      </w:r>
    </w:p>
    <w:p w:rsidR="00E71240" w:rsidRPr="00E71240" w:rsidRDefault="00E71240" w:rsidP="00E71240">
      <w:pPr>
        <w:spacing w:line="239" w:lineRule="auto"/>
        <w:rPr>
          <w:sz w:val="20"/>
          <w:szCs w:val="20"/>
          <w:lang w:val="ru-RU"/>
        </w:rPr>
      </w:pPr>
      <w:r w:rsidRPr="00E71240">
        <w:rPr>
          <w:sz w:val="28"/>
          <w:szCs w:val="28"/>
          <w:lang w:val="ru-RU"/>
        </w:rPr>
        <w:t>ПООП ООО – примерная основная образовательная программа основного</w:t>
      </w:r>
    </w:p>
    <w:p w:rsidR="00E71240" w:rsidRPr="00E71240" w:rsidRDefault="00E71240" w:rsidP="00E71240">
      <w:pPr>
        <w:rPr>
          <w:sz w:val="20"/>
          <w:szCs w:val="20"/>
          <w:lang w:val="ru-RU"/>
        </w:rPr>
      </w:pPr>
      <w:r w:rsidRPr="00E71240">
        <w:rPr>
          <w:sz w:val="28"/>
          <w:szCs w:val="28"/>
          <w:lang w:val="ru-RU"/>
        </w:rPr>
        <w:t>общего образования</w:t>
      </w:r>
    </w:p>
    <w:p w:rsidR="00E71240" w:rsidRPr="00E71240" w:rsidRDefault="00E71240" w:rsidP="00E71240">
      <w:pPr>
        <w:tabs>
          <w:tab w:val="left" w:pos="1060"/>
          <w:tab w:val="left" w:pos="1900"/>
          <w:tab w:val="left" w:pos="2260"/>
          <w:tab w:val="left" w:pos="3580"/>
          <w:tab w:val="left" w:pos="5760"/>
          <w:tab w:val="left" w:pos="7260"/>
          <w:tab w:val="left" w:pos="8720"/>
        </w:tabs>
        <w:rPr>
          <w:sz w:val="20"/>
          <w:szCs w:val="20"/>
          <w:lang w:val="ru-RU"/>
        </w:rPr>
      </w:pPr>
      <w:r w:rsidRPr="00E71240">
        <w:rPr>
          <w:sz w:val="28"/>
          <w:szCs w:val="28"/>
          <w:lang w:val="ru-RU"/>
        </w:rPr>
        <w:t>ООП</w:t>
      </w:r>
      <w:r w:rsidRPr="00E71240">
        <w:rPr>
          <w:sz w:val="28"/>
          <w:szCs w:val="28"/>
          <w:lang w:val="ru-RU"/>
        </w:rPr>
        <w:tab/>
        <w:t>ООО</w:t>
      </w:r>
      <w:r w:rsidRPr="00E71240">
        <w:rPr>
          <w:sz w:val="20"/>
          <w:szCs w:val="20"/>
          <w:lang w:val="ru-RU"/>
        </w:rPr>
        <w:tab/>
      </w:r>
      <w:r w:rsidRPr="00E71240">
        <w:rPr>
          <w:sz w:val="28"/>
          <w:szCs w:val="28"/>
          <w:lang w:val="ru-RU"/>
        </w:rPr>
        <w:t>–</w:t>
      </w:r>
      <w:r w:rsidRPr="00E71240">
        <w:rPr>
          <w:sz w:val="20"/>
          <w:szCs w:val="20"/>
          <w:lang w:val="ru-RU"/>
        </w:rPr>
        <w:tab/>
      </w:r>
      <w:r w:rsidRPr="00E71240">
        <w:rPr>
          <w:sz w:val="28"/>
          <w:szCs w:val="28"/>
          <w:lang w:val="ru-RU"/>
        </w:rPr>
        <w:t>основная</w:t>
      </w:r>
      <w:r w:rsidRPr="00E71240">
        <w:rPr>
          <w:sz w:val="28"/>
          <w:szCs w:val="28"/>
          <w:lang w:val="ru-RU"/>
        </w:rPr>
        <w:tab/>
        <w:t>образовательная</w:t>
      </w:r>
      <w:r w:rsidRPr="00E71240">
        <w:rPr>
          <w:sz w:val="28"/>
          <w:szCs w:val="28"/>
          <w:lang w:val="ru-RU"/>
        </w:rPr>
        <w:tab/>
        <w:t>программа</w:t>
      </w:r>
      <w:r w:rsidRPr="00E71240">
        <w:rPr>
          <w:sz w:val="28"/>
          <w:szCs w:val="28"/>
          <w:lang w:val="ru-RU"/>
        </w:rPr>
        <w:tab/>
        <w:t>основного</w:t>
      </w:r>
      <w:r w:rsidRPr="00E71240">
        <w:rPr>
          <w:sz w:val="28"/>
          <w:szCs w:val="28"/>
          <w:lang w:val="ru-RU"/>
        </w:rPr>
        <w:tab/>
        <w:t>общего</w:t>
      </w:r>
    </w:p>
    <w:p w:rsidR="00E71240" w:rsidRPr="00E71240" w:rsidRDefault="00E71240" w:rsidP="00E71240">
      <w:pPr>
        <w:spacing w:line="2" w:lineRule="exact"/>
        <w:rPr>
          <w:sz w:val="20"/>
          <w:szCs w:val="20"/>
          <w:lang w:val="ru-RU"/>
        </w:rPr>
      </w:pPr>
    </w:p>
    <w:p w:rsidR="00E71240" w:rsidRPr="00E71240" w:rsidRDefault="00E71240" w:rsidP="00E71240">
      <w:pPr>
        <w:rPr>
          <w:sz w:val="20"/>
          <w:szCs w:val="20"/>
          <w:lang w:val="ru-RU"/>
        </w:rPr>
      </w:pPr>
      <w:r w:rsidRPr="00E71240">
        <w:rPr>
          <w:sz w:val="28"/>
          <w:szCs w:val="28"/>
          <w:lang w:val="ru-RU"/>
        </w:rPr>
        <w:t>образования</w:t>
      </w:r>
    </w:p>
    <w:p w:rsidR="00E71240" w:rsidRPr="00E71240" w:rsidRDefault="00E71240" w:rsidP="00E71240">
      <w:pPr>
        <w:rPr>
          <w:sz w:val="20"/>
          <w:szCs w:val="20"/>
          <w:lang w:val="ru-RU"/>
        </w:rPr>
      </w:pPr>
      <w:r w:rsidRPr="00E71240">
        <w:rPr>
          <w:sz w:val="28"/>
          <w:szCs w:val="28"/>
          <w:lang w:val="ru-RU"/>
        </w:rPr>
        <w:t>ООП – основная образовательная программа</w:t>
      </w:r>
    </w:p>
    <w:p w:rsidR="00E71240" w:rsidRPr="00E71240" w:rsidRDefault="00E71240" w:rsidP="00E71240">
      <w:pPr>
        <w:rPr>
          <w:sz w:val="20"/>
          <w:szCs w:val="20"/>
          <w:lang w:val="ru-RU"/>
        </w:rPr>
      </w:pPr>
      <w:r w:rsidRPr="00E71240">
        <w:rPr>
          <w:sz w:val="28"/>
          <w:szCs w:val="28"/>
          <w:lang w:val="ru-RU"/>
        </w:rPr>
        <w:t>УУД – универсальные учебные действия</w:t>
      </w:r>
    </w:p>
    <w:p w:rsidR="00E71240" w:rsidRPr="00E71240" w:rsidRDefault="00E71240" w:rsidP="00E71240">
      <w:pPr>
        <w:spacing w:line="12" w:lineRule="exact"/>
        <w:rPr>
          <w:sz w:val="20"/>
          <w:szCs w:val="20"/>
          <w:lang w:val="ru-RU"/>
        </w:rPr>
      </w:pPr>
    </w:p>
    <w:p w:rsidR="00E71240" w:rsidRPr="00E71240" w:rsidRDefault="00E71240" w:rsidP="00E71240">
      <w:pPr>
        <w:spacing w:line="238" w:lineRule="auto"/>
        <w:jc w:val="both"/>
        <w:rPr>
          <w:sz w:val="20"/>
          <w:szCs w:val="20"/>
          <w:lang w:val="ru-RU"/>
        </w:rPr>
      </w:pPr>
      <w:r w:rsidRPr="00E71240">
        <w:rPr>
          <w:sz w:val="28"/>
          <w:szCs w:val="28"/>
          <w:lang w:val="ru-RU"/>
        </w:rPr>
        <w:t>ИКТ – информационно-коммуникационные технологии ОВЗ – ограниченные во</w:t>
      </w:r>
      <w:r w:rsidRPr="00E71240">
        <w:rPr>
          <w:sz w:val="28"/>
          <w:szCs w:val="28"/>
          <w:lang w:val="ru-RU"/>
        </w:rPr>
        <w:t>з</w:t>
      </w:r>
      <w:r w:rsidRPr="00E71240">
        <w:rPr>
          <w:sz w:val="28"/>
          <w:szCs w:val="28"/>
          <w:lang w:val="ru-RU"/>
        </w:rPr>
        <w:t>можности здоровья ПКР – программа коррекционной работы ПМПК - психолого-медико-педагогической комиссия ПМПк - психолого-медико-педагогического ко</w:t>
      </w:r>
      <w:r w:rsidRPr="00E71240">
        <w:rPr>
          <w:sz w:val="28"/>
          <w:szCs w:val="28"/>
          <w:lang w:val="ru-RU"/>
        </w:rPr>
        <w:t>н</w:t>
      </w:r>
      <w:r w:rsidRPr="00E71240">
        <w:rPr>
          <w:sz w:val="28"/>
          <w:szCs w:val="28"/>
          <w:lang w:val="ru-RU"/>
        </w:rPr>
        <w:t>силиум УМК – учебно-методический комплекс</w:t>
      </w:r>
      <w:r>
        <w:rPr>
          <w:sz w:val="28"/>
          <w:szCs w:val="28"/>
          <w:lang w:val="ru-RU"/>
        </w:rPr>
        <w:t>.</w:t>
      </w:r>
    </w:p>
    <w:p w:rsidR="00E71240" w:rsidRDefault="00E71240" w:rsidP="00EA6298">
      <w:pPr>
        <w:rPr>
          <w:sz w:val="28"/>
          <w:szCs w:val="28"/>
          <w:lang w:val="ru-RU"/>
        </w:rPr>
      </w:pPr>
    </w:p>
    <w:p w:rsidR="00E71240" w:rsidRPr="00E71240" w:rsidRDefault="00E71240" w:rsidP="00E71240">
      <w:pPr>
        <w:ind w:left="260"/>
        <w:rPr>
          <w:sz w:val="20"/>
          <w:szCs w:val="20"/>
          <w:lang w:val="ru-RU"/>
        </w:rPr>
      </w:pPr>
      <w:r w:rsidRPr="00E71240">
        <w:rPr>
          <w:sz w:val="28"/>
          <w:szCs w:val="28"/>
          <w:lang w:val="ru-RU"/>
        </w:rPr>
        <w:t>Лист внесения изменений в образовательную программу</w:t>
      </w:r>
    </w:p>
    <w:tbl>
      <w:tblPr>
        <w:tblW w:w="9630" w:type="dxa"/>
        <w:tblInd w:w="150" w:type="dxa"/>
        <w:tblLayout w:type="fixed"/>
        <w:tblCellMar>
          <w:left w:w="0" w:type="dxa"/>
          <w:right w:w="0" w:type="dxa"/>
        </w:tblCellMar>
        <w:tblLook w:val="04A0"/>
      </w:tblPr>
      <w:tblGrid>
        <w:gridCol w:w="5440"/>
        <w:gridCol w:w="2380"/>
        <w:gridCol w:w="1780"/>
        <w:gridCol w:w="30"/>
      </w:tblGrid>
      <w:tr w:rsidR="00E71240" w:rsidTr="00682093">
        <w:trPr>
          <w:trHeight w:val="324"/>
        </w:trPr>
        <w:tc>
          <w:tcPr>
            <w:tcW w:w="5440" w:type="dxa"/>
            <w:tcBorders>
              <w:top w:val="single" w:sz="8" w:space="0" w:color="auto"/>
              <w:left w:val="single" w:sz="8" w:space="0" w:color="auto"/>
              <w:right w:val="single" w:sz="8" w:space="0" w:color="auto"/>
            </w:tcBorders>
            <w:vAlign w:val="bottom"/>
          </w:tcPr>
          <w:p w:rsidR="00E71240" w:rsidRDefault="00E71240" w:rsidP="00682093">
            <w:pPr>
              <w:ind w:left="120"/>
              <w:rPr>
                <w:sz w:val="20"/>
                <w:szCs w:val="20"/>
              </w:rPr>
            </w:pPr>
            <w:r>
              <w:rPr>
                <w:sz w:val="28"/>
                <w:szCs w:val="28"/>
              </w:rPr>
              <w:t>Содержание изменения</w:t>
            </w:r>
          </w:p>
        </w:tc>
        <w:tc>
          <w:tcPr>
            <w:tcW w:w="2380" w:type="dxa"/>
            <w:tcBorders>
              <w:top w:val="single" w:sz="8" w:space="0" w:color="auto"/>
              <w:right w:val="single" w:sz="8" w:space="0" w:color="auto"/>
            </w:tcBorders>
            <w:vAlign w:val="bottom"/>
          </w:tcPr>
          <w:p w:rsidR="00E71240" w:rsidRDefault="00E71240" w:rsidP="00682093">
            <w:pPr>
              <w:ind w:left="100"/>
              <w:rPr>
                <w:sz w:val="20"/>
                <w:szCs w:val="20"/>
              </w:rPr>
            </w:pPr>
            <w:r>
              <w:rPr>
                <w:sz w:val="28"/>
                <w:szCs w:val="28"/>
              </w:rPr>
              <w:t>Нормативный</w:t>
            </w:r>
          </w:p>
        </w:tc>
        <w:tc>
          <w:tcPr>
            <w:tcW w:w="1780" w:type="dxa"/>
            <w:tcBorders>
              <w:top w:val="single" w:sz="8" w:space="0" w:color="auto"/>
              <w:right w:val="single" w:sz="8" w:space="0" w:color="auto"/>
            </w:tcBorders>
            <w:vAlign w:val="bottom"/>
          </w:tcPr>
          <w:p w:rsidR="00E71240" w:rsidRDefault="00E71240" w:rsidP="00682093">
            <w:pPr>
              <w:ind w:left="100"/>
              <w:rPr>
                <w:sz w:val="20"/>
                <w:szCs w:val="20"/>
              </w:rPr>
            </w:pPr>
            <w:r>
              <w:rPr>
                <w:sz w:val="28"/>
                <w:szCs w:val="28"/>
              </w:rPr>
              <w:t>Подпись</w:t>
            </w:r>
          </w:p>
        </w:tc>
        <w:tc>
          <w:tcPr>
            <w:tcW w:w="30" w:type="dxa"/>
            <w:vAlign w:val="bottom"/>
          </w:tcPr>
          <w:p w:rsidR="00E71240" w:rsidRDefault="00E71240" w:rsidP="00682093">
            <w:pPr>
              <w:rPr>
                <w:sz w:val="1"/>
                <w:szCs w:val="1"/>
              </w:rPr>
            </w:pPr>
          </w:p>
        </w:tc>
      </w:tr>
      <w:tr w:rsidR="00E71240" w:rsidTr="00682093">
        <w:trPr>
          <w:trHeight w:val="370"/>
        </w:trPr>
        <w:tc>
          <w:tcPr>
            <w:tcW w:w="5440" w:type="dxa"/>
            <w:tcBorders>
              <w:left w:val="single" w:sz="8" w:space="0" w:color="auto"/>
              <w:right w:val="single" w:sz="8" w:space="0" w:color="auto"/>
            </w:tcBorders>
            <w:vAlign w:val="bottom"/>
          </w:tcPr>
          <w:p w:rsidR="00E71240" w:rsidRDefault="00E71240" w:rsidP="00682093">
            <w:pPr>
              <w:rPr>
                <w:sz w:val="24"/>
                <w:szCs w:val="24"/>
              </w:rPr>
            </w:pPr>
          </w:p>
        </w:tc>
        <w:tc>
          <w:tcPr>
            <w:tcW w:w="2380" w:type="dxa"/>
            <w:tcBorders>
              <w:right w:val="single" w:sz="8" w:space="0" w:color="auto"/>
            </w:tcBorders>
            <w:vAlign w:val="bottom"/>
          </w:tcPr>
          <w:p w:rsidR="00E71240" w:rsidRDefault="00E71240" w:rsidP="00682093">
            <w:pPr>
              <w:ind w:left="100"/>
              <w:rPr>
                <w:sz w:val="20"/>
                <w:szCs w:val="20"/>
              </w:rPr>
            </w:pPr>
            <w:r>
              <w:rPr>
                <w:sz w:val="28"/>
                <w:szCs w:val="28"/>
              </w:rPr>
              <w:t>акт,</w:t>
            </w:r>
          </w:p>
        </w:tc>
        <w:tc>
          <w:tcPr>
            <w:tcW w:w="1780" w:type="dxa"/>
            <w:tcBorders>
              <w:right w:val="single" w:sz="8" w:space="0" w:color="auto"/>
            </w:tcBorders>
            <w:vAlign w:val="bottom"/>
          </w:tcPr>
          <w:p w:rsidR="00E71240" w:rsidRDefault="00E71240" w:rsidP="00682093">
            <w:pPr>
              <w:ind w:left="100"/>
              <w:rPr>
                <w:sz w:val="20"/>
                <w:szCs w:val="20"/>
              </w:rPr>
            </w:pPr>
            <w:r>
              <w:rPr>
                <w:sz w:val="28"/>
                <w:szCs w:val="28"/>
              </w:rPr>
              <w:t>лица,</w:t>
            </w:r>
          </w:p>
        </w:tc>
        <w:tc>
          <w:tcPr>
            <w:tcW w:w="30" w:type="dxa"/>
            <w:vAlign w:val="bottom"/>
          </w:tcPr>
          <w:p w:rsidR="00E71240" w:rsidRDefault="00E71240" w:rsidP="00682093">
            <w:pPr>
              <w:rPr>
                <w:sz w:val="1"/>
                <w:szCs w:val="1"/>
              </w:rPr>
            </w:pPr>
          </w:p>
        </w:tc>
      </w:tr>
      <w:tr w:rsidR="00E71240" w:rsidTr="00682093">
        <w:trPr>
          <w:trHeight w:val="370"/>
        </w:trPr>
        <w:tc>
          <w:tcPr>
            <w:tcW w:w="5440" w:type="dxa"/>
            <w:tcBorders>
              <w:left w:val="single" w:sz="8" w:space="0" w:color="auto"/>
              <w:right w:val="single" w:sz="8" w:space="0" w:color="auto"/>
            </w:tcBorders>
            <w:vAlign w:val="bottom"/>
          </w:tcPr>
          <w:p w:rsidR="00E71240" w:rsidRDefault="00E71240" w:rsidP="00682093">
            <w:pPr>
              <w:rPr>
                <w:sz w:val="24"/>
                <w:szCs w:val="24"/>
              </w:rPr>
            </w:pPr>
          </w:p>
        </w:tc>
        <w:tc>
          <w:tcPr>
            <w:tcW w:w="2380" w:type="dxa"/>
            <w:vMerge w:val="restart"/>
            <w:tcBorders>
              <w:right w:val="single" w:sz="8" w:space="0" w:color="auto"/>
            </w:tcBorders>
            <w:vAlign w:val="bottom"/>
          </w:tcPr>
          <w:p w:rsidR="00E71240" w:rsidRDefault="00E71240" w:rsidP="00682093">
            <w:pPr>
              <w:ind w:left="100"/>
              <w:rPr>
                <w:sz w:val="20"/>
                <w:szCs w:val="20"/>
              </w:rPr>
            </w:pPr>
            <w:r>
              <w:rPr>
                <w:sz w:val="28"/>
                <w:szCs w:val="28"/>
              </w:rPr>
              <w:t>закрепляющий</w:t>
            </w:r>
          </w:p>
        </w:tc>
        <w:tc>
          <w:tcPr>
            <w:tcW w:w="1780" w:type="dxa"/>
            <w:tcBorders>
              <w:right w:val="single" w:sz="8" w:space="0" w:color="auto"/>
            </w:tcBorders>
            <w:vAlign w:val="bottom"/>
          </w:tcPr>
          <w:p w:rsidR="00E71240" w:rsidRDefault="00E71240" w:rsidP="00682093">
            <w:pPr>
              <w:ind w:left="100"/>
              <w:rPr>
                <w:sz w:val="20"/>
                <w:szCs w:val="20"/>
              </w:rPr>
            </w:pPr>
            <w:r>
              <w:rPr>
                <w:sz w:val="28"/>
                <w:szCs w:val="28"/>
              </w:rPr>
              <w:t>внесшего</w:t>
            </w:r>
          </w:p>
        </w:tc>
        <w:tc>
          <w:tcPr>
            <w:tcW w:w="30" w:type="dxa"/>
            <w:vAlign w:val="bottom"/>
          </w:tcPr>
          <w:p w:rsidR="00E71240" w:rsidRDefault="00E71240" w:rsidP="00682093">
            <w:pPr>
              <w:rPr>
                <w:sz w:val="1"/>
                <w:szCs w:val="1"/>
              </w:rPr>
            </w:pPr>
          </w:p>
        </w:tc>
      </w:tr>
      <w:tr w:rsidR="00E71240" w:rsidTr="00682093">
        <w:trPr>
          <w:trHeight w:val="202"/>
        </w:trPr>
        <w:tc>
          <w:tcPr>
            <w:tcW w:w="5440" w:type="dxa"/>
            <w:tcBorders>
              <w:left w:val="single" w:sz="8" w:space="0" w:color="auto"/>
              <w:right w:val="single" w:sz="8" w:space="0" w:color="auto"/>
            </w:tcBorders>
            <w:vAlign w:val="bottom"/>
          </w:tcPr>
          <w:p w:rsidR="00E71240" w:rsidRDefault="00E71240" w:rsidP="00682093">
            <w:pPr>
              <w:rPr>
                <w:sz w:val="17"/>
                <w:szCs w:val="17"/>
              </w:rPr>
            </w:pPr>
          </w:p>
        </w:tc>
        <w:tc>
          <w:tcPr>
            <w:tcW w:w="2380" w:type="dxa"/>
            <w:vMerge/>
            <w:tcBorders>
              <w:right w:val="single" w:sz="8" w:space="0" w:color="auto"/>
            </w:tcBorders>
            <w:vAlign w:val="bottom"/>
          </w:tcPr>
          <w:p w:rsidR="00E71240" w:rsidRDefault="00E71240" w:rsidP="00682093">
            <w:pPr>
              <w:rPr>
                <w:sz w:val="17"/>
                <w:szCs w:val="17"/>
              </w:rPr>
            </w:pPr>
          </w:p>
        </w:tc>
        <w:tc>
          <w:tcPr>
            <w:tcW w:w="1780" w:type="dxa"/>
            <w:vMerge w:val="restart"/>
            <w:tcBorders>
              <w:right w:val="single" w:sz="8" w:space="0" w:color="auto"/>
            </w:tcBorders>
            <w:vAlign w:val="bottom"/>
          </w:tcPr>
          <w:p w:rsidR="00E71240" w:rsidRDefault="00E71240" w:rsidP="00682093">
            <w:pPr>
              <w:ind w:left="100"/>
              <w:rPr>
                <w:sz w:val="20"/>
                <w:szCs w:val="20"/>
              </w:rPr>
            </w:pPr>
            <w:r>
              <w:rPr>
                <w:sz w:val="28"/>
                <w:szCs w:val="28"/>
              </w:rPr>
              <w:t>изменения</w:t>
            </w:r>
          </w:p>
        </w:tc>
        <w:tc>
          <w:tcPr>
            <w:tcW w:w="30" w:type="dxa"/>
            <w:vAlign w:val="bottom"/>
          </w:tcPr>
          <w:p w:rsidR="00E71240" w:rsidRDefault="00E71240" w:rsidP="00682093">
            <w:pPr>
              <w:rPr>
                <w:sz w:val="1"/>
                <w:szCs w:val="1"/>
              </w:rPr>
            </w:pPr>
          </w:p>
        </w:tc>
      </w:tr>
      <w:tr w:rsidR="00E71240" w:rsidTr="00682093">
        <w:trPr>
          <w:trHeight w:val="170"/>
        </w:trPr>
        <w:tc>
          <w:tcPr>
            <w:tcW w:w="5440" w:type="dxa"/>
            <w:tcBorders>
              <w:left w:val="single" w:sz="8" w:space="0" w:color="auto"/>
              <w:right w:val="single" w:sz="8" w:space="0" w:color="auto"/>
            </w:tcBorders>
            <w:vAlign w:val="bottom"/>
          </w:tcPr>
          <w:p w:rsidR="00E71240" w:rsidRDefault="00E71240" w:rsidP="00682093">
            <w:pPr>
              <w:rPr>
                <w:sz w:val="14"/>
                <w:szCs w:val="14"/>
              </w:rPr>
            </w:pPr>
          </w:p>
        </w:tc>
        <w:tc>
          <w:tcPr>
            <w:tcW w:w="2380" w:type="dxa"/>
            <w:tcBorders>
              <w:right w:val="single" w:sz="8" w:space="0" w:color="auto"/>
            </w:tcBorders>
            <w:vAlign w:val="bottom"/>
          </w:tcPr>
          <w:p w:rsidR="00E71240" w:rsidRDefault="00E71240" w:rsidP="00682093">
            <w:pPr>
              <w:rPr>
                <w:sz w:val="14"/>
                <w:szCs w:val="14"/>
              </w:rPr>
            </w:pPr>
          </w:p>
        </w:tc>
        <w:tc>
          <w:tcPr>
            <w:tcW w:w="1780" w:type="dxa"/>
            <w:vMerge/>
            <w:tcBorders>
              <w:right w:val="single" w:sz="8" w:space="0" w:color="auto"/>
            </w:tcBorders>
            <w:vAlign w:val="bottom"/>
          </w:tcPr>
          <w:p w:rsidR="00E71240" w:rsidRDefault="00E71240" w:rsidP="00682093">
            <w:pPr>
              <w:rPr>
                <w:sz w:val="14"/>
                <w:szCs w:val="14"/>
              </w:rPr>
            </w:pPr>
          </w:p>
        </w:tc>
        <w:tc>
          <w:tcPr>
            <w:tcW w:w="30" w:type="dxa"/>
            <w:vAlign w:val="bottom"/>
          </w:tcPr>
          <w:p w:rsidR="00E71240" w:rsidRDefault="00E71240" w:rsidP="00682093">
            <w:pPr>
              <w:rPr>
                <w:sz w:val="1"/>
                <w:szCs w:val="1"/>
              </w:rPr>
            </w:pPr>
          </w:p>
        </w:tc>
      </w:tr>
      <w:tr w:rsidR="00E71240" w:rsidTr="00682093">
        <w:trPr>
          <w:trHeight w:val="398"/>
        </w:trPr>
        <w:tc>
          <w:tcPr>
            <w:tcW w:w="5440" w:type="dxa"/>
            <w:tcBorders>
              <w:left w:val="single" w:sz="8" w:space="0" w:color="auto"/>
              <w:right w:val="single" w:sz="8" w:space="0" w:color="auto"/>
            </w:tcBorders>
            <w:vAlign w:val="bottom"/>
          </w:tcPr>
          <w:p w:rsidR="00E71240" w:rsidRDefault="00E71240" w:rsidP="00682093">
            <w:pPr>
              <w:rPr>
                <w:sz w:val="24"/>
                <w:szCs w:val="24"/>
              </w:rPr>
            </w:pPr>
          </w:p>
        </w:tc>
        <w:tc>
          <w:tcPr>
            <w:tcW w:w="2380" w:type="dxa"/>
            <w:tcBorders>
              <w:right w:val="single" w:sz="8" w:space="0" w:color="auto"/>
            </w:tcBorders>
            <w:vAlign w:val="bottom"/>
          </w:tcPr>
          <w:p w:rsidR="00E71240" w:rsidRDefault="00E71240" w:rsidP="00682093">
            <w:pPr>
              <w:ind w:left="100"/>
              <w:rPr>
                <w:sz w:val="20"/>
                <w:szCs w:val="20"/>
              </w:rPr>
            </w:pPr>
            <w:r>
              <w:rPr>
                <w:sz w:val="28"/>
                <w:szCs w:val="28"/>
              </w:rPr>
              <w:t>изменения</w:t>
            </w:r>
          </w:p>
        </w:tc>
        <w:tc>
          <w:tcPr>
            <w:tcW w:w="1780" w:type="dxa"/>
            <w:tcBorders>
              <w:right w:val="single" w:sz="8" w:space="0" w:color="auto"/>
            </w:tcBorders>
            <w:vAlign w:val="bottom"/>
          </w:tcPr>
          <w:p w:rsidR="00E71240" w:rsidRDefault="00E71240" w:rsidP="00682093">
            <w:pPr>
              <w:rPr>
                <w:sz w:val="24"/>
                <w:szCs w:val="24"/>
              </w:rPr>
            </w:pPr>
          </w:p>
        </w:tc>
        <w:tc>
          <w:tcPr>
            <w:tcW w:w="30" w:type="dxa"/>
            <w:vAlign w:val="bottom"/>
          </w:tcPr>
          <w:p w:rsidR="00E71240" w:rsidRDefault="00E71240" w:rsidP="00682093">
            <w:pPr>
              <w:rPr>
                <w:sz w:val="1"/>
                <w:szCs w:val="1"/>
              </w:rPr>
            </w:pPr>
          </w:p>
        </w:tc>
      </w:tr>
      <w:tr w:rsidR="00E71240" w:rsidTr="00682093">
        <w:trPr>
          <w:trHeight w:val="257"/>
        </w:trPr>
        <w:tc>
          <w:tcPr>
            <w:tcW w:w="5440" w:type="dxa"/>
            <w:tcBorders>
              <w:left w:val="single" w:sz="8" w:space="0" w:color="auto"/>
              <w:bottom w:val="single" w:sz="8" w:space="0" w:color="auto"/>
              <w:right w:val="single" w:sz="8" w:space="0" w:color="auto"/>
            </w:tcBorders>
            <w:vAlign w:val="bottom"/>
          </w:tcPr>
          <w:p w:rsidR="00E71240" w:rsidRDefault="00E71240" w:rsidP="00682093"/>
        </w:tc>
        <w:tc>
          <w:tcPr>
            <w:tcW w:w="2380" w:type="dxa"/>
            <w:tcBorders>
              <w:bottom w:val="single" w:sz="8" w:space="0" w:color="auto"/>
              <w:right w:val="single" w:sz="8" w:space="0" w:color="auto"/>
            </w:tcBorders>
            <w:vAlign w:val="bottom"/>
          </w:tcPr>
          <w:p w:rsidR="00E71240" w:rsidRDefault="00E71240" w:rsidP="00682093"/>
        </w:tc>
        <w:tc>
          <w:tcPr>
            <w:tcW w:w="1780" w:type="dxa"/>
            <w:tcBorders>
              <w:bottom w:val="single" w:sz="8" w:space="0" w:color="auto"/>
              <w:right w:val="single" w:sz="8" w:space="0" w:color="auto"/>
            </w:tcBorders>
            <w:vAlign w:val="bottom"/>
          </w:tcPr>
          <w:p w:rsidR="00E71240" w:rsidRDefault="00E71240" w:rsidP="00682093"/>
        </w:tc>
        <w:tc>
          <w:tcPr>
            <w:tcW w:w="30" w:type="dxa"/>
            <w:vAlign w:val="bottom"/>
          </w:tcPr>
          <w:p w:rsidR="00E71240" w:rsidRDefault="00E71240" w:rsidP="00682093">
            <w:pPr>
              <w:rPr>
                <w:sz w:val="1"/>
                <w:szCs w:val="1"/>
              </w:rPr>
            </w:pPr>
          </w:p>
        </w:tc>
      </w:tr>
      <w:tr w:rsidR="00E71240" w:rsidTr="00682093">
        <w:trPr>
          <w:trHeight w:val="561"/>
        </w:trPr>
        <w:tc>
          <w:tcPr>
            <w:tcW w:w="5440" w:type="dxa"/>
            <w:tcBorders>
              <w:left w:val="single" w:sz="8" w:space="0" w:color="auto"/>
              <w:bottom w:val="single" w:sz="8" w:space="0" w:color="auto"/>
              <w:right w:val="single" w:sz="8" w:space="0" w:color="auto"/>
            </w:tcBorders>
            <w:vAlign w:val="bottom"/>
          </w:tcPr>
          <w:p w:rsidR="00E71240" w:rsidRDefault="00E71240" w:rsidP="00682093">
            <w:pPr>
              <w:rPr>
                <w:sz w:val="24"/>
                <w:szCs w:val="24"/>
              </w:rPr>
            </w:pPr>
          </w:p>
        </w:tc>
        <w:tc>
          <w:tcPr>
            <w:tcW w:w="2380" w:type="dxa"/>
            <w:tcBorders>
              <w:bottom w:val="single" w:sz="8" w:space="0" w:color="auto"/>
              <w:right w:val="single" w:sz="8" w:space="0" w:color="auto"/>
            </w:tcBorders>
            <w:vAlign w:val="bottom"/>
          </w:tcPr>
          <w:p w:rsidR="00E71240" w:rsidRDefault="00E71240" w:rsidP="00682093">
            <w:pPr>
              <w:rPr>
                <w:sz w:val="24"/>
                <w:szCs w:val="24"/>
              </w:rPr>
            </w:pPr>
          </w:p>
        </w:tc>
        <w:tc>
          <w:tcPr>
            <w:tcW w:w="1780" w:type="dxa"/>
            <w:tcBorders>
              <w:bottom w:val="single" w:sz="8" w:space="0" w:color="auto"/>
              <w:right w:val="single" w:sz="8" w:space="0" w:color="auto"/>
            </w:tcBorders>
            <w:vAlign w:val="bottom"/>
          </w:tcPr>
          <w:p w:rsidR="00E71240" w:rsidRDefault="00E71240" w:rsidP="00682093">
            <w:pPr>
              <w:rPr>
                <w:sz w:val="24"/>
                <w:szCs w:val="24"/>
              </w:rPr>
            </w:pPr>
          </w:p>
        </w:tc>
        <w:tc>
          <w:tcPr>
            <w:tcW w:w="30" w:type="dxa"/>
            <w:vAlign w:val="bottom"/>
          </w:tcPr>
          <w:p w:rsidR="00E71240" w:rsidRDefault="00E71240" w:rsidP="00682093">
            <w:pPr>
              <w:rPr>
                <w:sz w:val="1"/>
                <w:szCs w:val="1"/>
              </w:rPr>
            </w:pPr>
          </w:p>
        </w:tc>
      </w:tr>
      <w:tr w:rsidR="00E71240" w:rsidTr="00682093">
        <w:trPr>
          <w:trHeight w:val="559"/>
        </w:trPr>
        <w:tc>
          <w:tcPr>
            <w:tcW w:w="5440" w:type="dxa"/>
            <w:tcBorders>
              <w:left w:val="single" w:sz="8" w:space="0" w:color="auto"/>
              <w:bottom w:val="single" w:sz="8" w:space="0" w:color="auto"/>
              <w:right w:val="single" w:sz="8" w:space="0" w:color="auto"/>
            </w:tcBorders>
            <w:vAlign w:val="bottom"/>
          </w:tcPr>
          <w:p w:rsidR="00E71240" w:rsidRDefault="00E71240" w:rsidP="00682093">
            <w:pPr>
              <w:rPr>
                <w:sz w:val="24"/>
                <w:szCs w:val="24"/>
              </w:rPr>
            </w:pPr>
          </w:p>
        </w:tc>
        <w:tc>
          <w:tcPr>
            <w:tcW w:w="2380" w:type="dxa"/>
            <w:tcBorders>
              <w:bottom w:val="single" w:sz="8" w:space="0" w:color="auto"/>
              <w:right w:val="single" w:sz="8" w:space="0" w:color="auto"/>
            </w:tcBorders>
            <w:vAlign w:val="bottom"/>
          </w:tcPr>
          <w:p w:rsidR="00E71240" w:rsidRDefault="00E71240" w:rsidP="00682093">
            <w:pPr>
              <w:rPr>
                <w:sz w:val="24"/>
                <w:szCs w:val="24"/>
              </w:rPr>
            </w:pPr>
          </w:p>
        </w:tc>
        <w:tc>
          <w:tcPr>
            <w:tcW w:w="1780" w:type="dxa"/>
            <w:tcBorders>
              <w:bottom w:val="single" w:sz="8" w:space="0" w:color="auto"/>
              <w:right w:val="single" w:sz="8" w:space="0" w:color="auto"/>
            </w:tcBorders>
            <w:vAlign w:val="bottom"/>
          </w:tcPr>
          <w:p w:rsidR="00E71240" w:rsidRDefault="00E71240" w:rsidP="00682093">
            <w:pPr>
              <w:rPr>
                <w:sz w:val="24"/>
                <w:szCs w:val="24"/>
              </w:rPr>
            </w:pPr>
          </w:p>
        </w:tc>
        <w:tc>
          <w:tcPr>
            <w:tcW w:w="30" w:type="dxa"/>
            <w:vAlign w:val="bottom"/>
          </w:tcPr>
          <w:p w:rsidR="00E71240" w:rsidRDefault="00E71240" w:rsidP="00682093">
            <w:pPr>
              <w:rPr>
                <w:sz w:val="1"/>
                <w:szCs w:val="1"/>
              </w:rPr>
            </w:pPr>
          </w:p>
        </w:tc>
      </w:tr>
      <w:tr w:rsidR="00E71240" w:rsidTr="00682093">
        <w:trPr>
          <w:trHeight w:val="561"/>
        </w:trPr>
        <w:tc>
          <w:tcPr>
            <w:tcW w:w="5440" w:type="dxa"/>
            <w:tcBorders>
              <w:left w:val="single" w:sz="8" w:space="0" w:color="auto"/>
              <w:bottom w:val="single" w:sz="8" w:space="0" w:color="auto"/>
              <w:right w:val="single" w:sz="8" w:space="0" w:color="auto"/>
            </w:tcBorders>
            <w:vAlign w:val="bottom"/>
          </w:tcPr>
          <w:p w:rsidR="00E71240" w:rsidRDefault="00E71240" w:rsidP="00682093">
            <w:pPr>
              <w:rPr>
                <w:sz w:val="24"/>
                <w:szCs w:val="24"/>
              </w:rPr>
            </w:pPr>
          </w:p>
        </w:tc>
        <w:tc>
          <w:tcPr>
            <w:tcW w:w="2380" w:type="dxa"/>
            <w:tcBorders>
              <w:bottom w:val="single" w:sz="8" w:space="0" w:color="auto"/>
              <w:right w:val="single" w:sz="8" w:space="0" w:color="auto"/>
            </w:tcBorders>
            <w:vAlign w:val="bottom"/>
          </w:tcPr>
          <w:p w:rsidR="00E71240" w:rsidRDefault="00E71240" w:rsidP="00682093">
            <w:pPr>
              <w:rPr>
                <w:sz w:val="24"/>
                <w:szCs w:val="24"/>
              </w:rPr>
            </w:pPr>
          </w:p>
        </w:tc>
        <w:tc>
          <w:tcPr>
            <w:tcW w:w="1780" w:type="dxa"/>
            <w:tcBorders>
              <w:bottom w:val="single" w:sz="8" w:space="0" w:color="auto"/>
              <w:right w:val="single" w:sz="8" w:space="0" w:color="auto"/>
            </w:tcBorders>
            <w:vAlign w:val="bottom"/>
          </w:tcPr>
          <w:p w:rsidR="00E71240" w:rsidRDefault="00E71240" w:rsidP="00682093">
            <w:pPr>
              <w:rPr>
                <w:sz w:val="24"/>
                <w:szCs w:val="24"/>
              </w:rPr>
            </w:pPr>
          </w:p>
        </w:tc>
        <w:tc>
          <w:tcPr>
            <w:tcW w:w="30" w:type="dxa"/>
            <w:vAlign w:val="bottom"/>
          </w:tcPr>
          <w:p w:rsidR="00E71240" w:rsidRDefault="00E71240" w:rsidP="00682093">
            <w:pPr>
              <w:rPr>
                <w:sz w:val="1"/>
                <w:szCs w:val="1"/>
              </w:rPr>
            </w:pPr>
          </w:p>
        </w:tc>
      </w:tr>
      <w:tr w:rsidR="00E71240" w:rsidTr="00682093">
        <w:trPr>
          <w:trHeight w:val="561"/>
        </w:trPr>
        <w:tc>
          <w:tcPr>
            <w:tcW w:w="5440" w:type="dxa"/>
            <w:tcBorders>
              <w:left w:val="single" w:sz="8" w:space="0" w:color="auto"/>
              <w:bottom w:val="single" w:sz="8" w:space="0" w:color="auto"/>
              <w:right w:val="single" w:sz="8" w:space="0" w:color="auto"/>
            </w:tcBorders>
            <w:vAlign w:val="bottom"/>
          </w:tcPr>
          <w:p w:rsidR="00E71240" w:rsidRDefault="00E71240" w:rsidP="00682093">
            <w:pPr>
              <w:rPr>
                <w:sz w:val="24"/>
                <w:szCs w:val="24"/>
              </w:rPr>
            </w:pPr>
          </w:p>
        </w:tc>
        <w:tc>
          <w:tcPr>
            <w:tcW w:w="2380" w:type="dxa"/>
            <w:tcBorders>
              <w:bottom w:val="single" w:sz="8" w:space="0" w:color="auto"/>
              <w:right w:val="single" w:sz="8" w:space="0" w:color="auto"/>
            </w:tcBorders>
            <w:vAlign w:val="bottom"/>
          </w:tcPr>
          <w:p w:rsidR="00E71240" w:rsidRDefault="00E71240" w:rsidP="00682093">
            <w:pPr>
              <w:rPr>
                <w:sz w:val="24"/>
                <w:szCs w:val="24"/>
              </w:rPr>
            </w:pPr>
          </w:p>
        </w:tc>
        <w:tc>
          <w:tcPr>
            <w:tcW w:w="1780" w:type="dxa"/>
            <w:tcBorders>
              <w:bottom w:val="single" w:sz="8" w:space="0" w:color="auto"/>
              <w:right w:val="single" w:sz="8" w:space="0" w:color="auto"/>
            </w:tcBorders>
            <w:vAlign w:val="bottom"/>
          </w:tcPr>
          <w:p w:rsidR="00E71240" w:rsidRDefault="00E71240" w:rsidP="00682093">
            <w:pPr>
              <w:rPr>
                <w:sz w:val="24"/>
                <w:szCs w:val="24"/>
              </w:rPr>
            </w:pPr>
          </w:p>
        </w:tc>
        <w:tc>
          <w:tcPr>
            <w:tcW w:w="30" w:type="dxa"/>
            <w:vAlign w:val="bottom"/>
          </w:tcPr>
          <w:p w:rsidR="00E71240" w:rsidRDefault="00E71240" w:rsidP="00682093">
            <w:pPr>
              <w:rPr>
                <w:sz w:val="1"/>
                <w:szCs w:val="1"/>
              </w:rPr>
            </w:pPr>
          </w:p>
        </w:tc>
      </w:tr>
      <w:tr w:rsidR="00E71240" w:rsidTr="00682093">
        <w:trPr>
          <w:trHeight w:val="561"/>
        </w:trPr>
        <w:tc>
          <w:tcPr>
            <w:tcW w:w="5440" w:type="dxa"/>
            <w:tcBorders>
              <w:left w:val="single" w:sz="8" w:space="0" w:color="auto"/>
              <w:bottom w:val="single" w:sz="8" w:space="0" w:color="auto"/>
              <w:right w:val="single" w:sz="8" w:space="0" w:color="auto"/>
            </w:tcBorders>
            <w:vAlign w:val="bottom"/>
          </w:tcPr>
          <w:p w:rsidR="00E71240" w:rsidRDefault="00E71240" w:rsidP="00682093">
            <w:pPr>
              <w:rPr>
                <w:sz w:val="24"/>
                <w:szCs w:val="24"/>
              </w:rPr>
            </w:pPr>
          </w:p>
        </w:tc>
        <w:tc>
          <w:tcPr>
            <w:tcW w:w="2380" w:type="dxa"/>
            <w:tcBorders>
              <w:bottom w:val="single" w:sz="8" w:space="0" w:color="auto"/>
              <w:right w:val="single" w:sz="8" w:space="0" w:color="auto"/>
            </w:tcBorders>
            <w:vAlign w:val="bottom"/>
          </w:tcPr>
          <w:p w:rsidR="00E71240" w:rsidRDefault="00E71240" w:rsidP="00682093">
            <w:pPr>
              <w:rPr>
                <w:sz w:val="24"/>
                <w:szCs w:val="24"/>
              </w:rPr>
            </w:pPr>
          </w:p>
        </w:tc>
        <w:tc>
          <w:tcPr>
            <w:tcW w:w="1780" w:type="dxa"/>
            <w:tcBorders>
              <w:bottom w:val="single" w:sz="8" w:space="0" w:color="auto"/>
              <w:right w:val="single" w:sz="8" w:space="0" w:color="auto"/>
            </w:tcBorders>
            <w:vAlign w:val="bottom"/>
          </w:tcPr>
          <w:p w:rsidR="00E71240" w:rsidRDefault="00E71240" w:rsidP="00682093">
            <w:pPr>
              <w:rPr>
                <w:sz w:val="24"/>
                <w:szCs w:val="24"/>
              </w:rPr>
            </w:pPr>
          </w:p>
        </w:tc>
        <w:tc>
          <w:tcPr>
            <w:tcW w:w="30" w:type="dxa"/>
            <w:vAlign w:val="bottom"/>
          </w:tcPr>
          <w:p w:rsidR="00E71240" w:rsidRDefault="00E71240" w:rsidP="00682093">
            <w:pPr>
              <w:rPr>
                <w:sz w:val="1"/>
                <w:szCs w:val="1"/>
              </w:rPr>
            </w:pPr>
          </w:p>
        </w:tc>
      </w:tr>
      <w:tr w:rsidR="00E71240" w:rsidTr="00682093">
        <w:trPr>
          <w:trHeight w:val="561"/>
        </w:trPr>
        <w:tc>
          <w:tcPr>
            <w:tcW w:w="5440" w:type="dxa"/>
            <w:tcBorders>
              <w:left w:val="single" w:sz="8" w:space="0" w:color="auto"/>
              <w:bottom w:val="single" w:sz="8" w:space="0" w:color="auto"/>
              <w:right w:val="single" w:sz="8" w:space="0" w:color="auto"/>
            </w:tcBorders>
            <w:vAlign w:val="bottom"/>
          </w:tcPr>
          <w:p w:rsidR="00E71240" w:rsidRDefault="00E71240" w:rsidP="00682093">
            <w:pPr>
              <w:rPr>
                <w:sz w:val="24"/>
                <w:szCs w:val="24"/>
              </w:rPr>
            </w:pPr>
          </w:p>
        </w:tc>
        <w:tc>
          <w:tcPr>
            <w:tcW w:w="2380" w:type="dxa"/>
            <w:tcBorders>
              <w:bottom w:val="single" w:sz="8" w:space="0" w:color="auto"/>
              <w:right w:val="single" w:sz="8" w:space="0" w:color="auto"/>
            </w:tcBorders>
            <w:vAlign w:val="bottom"/>
          </w:tcPr>
          <w:p w:rsidR="00E71240" w:rsidRDefault="00E71240" w:rsidP="00682093">
            <w:pPr>
              <w:rPr>
                <w:sz w:val="24"/>
                <w:szCs w:val="24"/>
              </w:rPr>
            </w:pPr>
          </w:p>
        </w:tc>
        <w:tc>
          <w:tcPr>
            <w:tcW w:w="1780" w:type="dxa"/>
            <w:tcBorders>
              <w:bottom w:val="single" w:sz="8" w:space="0" w:color="auto"/>
              <w:right w:val="single" w:sz="8" w:space="0" w:color="auto"/>
            </w:tcBorders>
            <w:vAlign w:val="bottom"/>
          </w:tcPr>
          <w:p w:rsidR="00E71240" w:rsidRDefault="00E71240" w:rsidP="00682093">
            <w:pPr>
              <w:rPr>
                <w:sz w:val="24"/>
                <w:szCs w:val="24"/>
              </w:rPr>
            </w:pPr>
          </w:p>
        </w:tc>
        <w:tc>
          <w:tcPr>
            <w:tcW w:w="30" w:type="dxa"/>
            <w:vAlign w:val="bottom"/>
          </w:tcPr>
          <w:p w:rsidR="00E71240" w:rsidRDefault="00E71240" w:rsidP="00682093">
            <w:pPr>
              <w:rPr>
                <w:sz w:val="1"/>
                <w:szCs w:val="1"/>
              </w:rPr>
            </w:pPr>
          </w:p>
        </w:tc>
      </w:tr>
      <w:tr w:rsidR="00E71240" w:rsidTr="00682093">
        <w:trPr>
          <w:trHeight w:val="558"/>
        </w:trPr>
        <w:tc>
          <w:tcPr>
            <w:tcW w:w="5440" w:type="dxa"/>
            <w:tcBorders>
              <w:left w:val="single" w:sz="8" w:space="0" w:color="auto"/>
              <w:bottom w:val="single" w:sz="8" w:space="0" w:color="auto"/>
              <w:right w:val="single" w:sz="8" w:space="0" w:color="auto"/>
            </w:tcBorders>
            <w:vAlign w:val="bottom"/>
          </w:tcPr>
          <w:p w:rsidR="00E71240" w:rsidRDefault="00E71240" w:rsidP="00682093">
            <w:pPr>
              <w:rPr>
                <w:sz w:val="24"/>
                <w:szCs w:val="24"/>
              </w:rPr>
            </w:pPr>
          </w:p>
        </w:tc>
        <w:tc>
          <w:tcPr>
            <w:tcW w:w="2380" w:type="dxa"/>
            <w:tcBorders>
              <w:bottom w:val="single" w:sz="8" w:space="0" w:color="auto"/>
              <w:right w:val="single" w:sz="8" w:space="0" w:color="auto"/>
            </w:tcBorders>
            <w:vAlign w:val="bottom"/>
          </w:tcPr>
          <w:p w:rsidR="00E71240" w:rsidRDefault="00E71240" w:rsidP="00682093">
            <w:pPr>
              <w:rPr>
                <w:sz w:val="24"/>
                <w:szCs w:val="24"/>
              </w:rPr>
            </w:pPr>
          </w:p>
        </w:tc>
        <w:tc>
          <w:tcPr>
            <w:tcW w:w="1780" w:type="dxa"/>
            <w:tcBorders>
              <w:bottom w:val="single" w:sz="8" w:space="0" w:color="auto"/>
              <w:right w:val="single" w:sz="8" w:space="0" w:color="auto"/>
            </w:tcBorders>
            <w:vAlign w:val="bottom"/>
          </w:tcPr>
          <w:p w:rsidR="00E71240" w:rsidRDefault="00E71240" w:rsidP="00682093">
            <w:pPr>
              <w:rPr>
                <w:sz w:val="24"/>
                <w:szCs w:val="24"/>
              </w:rPr>
            </w:pPr>
          </w:p>
        </w:tc>
        <w:tc>
          <w:tcPr>
            <w:tcW w:w="30" w:type="dxa"/>
            <w:vAlign w:val="bottom"/>
          </w:tcPr>
          <w:p w:rsidR="00E71240" w:rsidRDefault="00E71240" w:rsidP="00682093">
            <w:pPr>
              <w:rPr>
                <w:sz w:val="1"/>
                <w:szCs w:val="1"/>
              </w:rPr>
            </w:pPr>
          </w:p>
        </w:tc>
      </w:tr>
    </w:tbl>
    <w:p w:rsidR="00E71240" w:rsidRDefault="00E71240" w:rsidP="0074686D">
      <w:pPr>
        <w:pStyle w:val="a3"/>
        <w:spacing w:before="25" w:line="276" w:lineRule="auto"/>
        <w:ind w:left="0" w:firstLine="566"/>
        <w:rPr>
          <w:lang w:val="ru-RU"/>
        </w:rPr>
      </w:pPr>
    </w:p>
    <w:sectPr w:rsidR="00E71240" w:rsidSect="00336EF0">
      <w:footerReference w:type="default" r:id="rId32"/>
      <w:pgSz w:w="11910" w:h="16840"/>
      <w:pgMar w:top="1080" w:right="853" w:bottom="1280" w:left="993" w:header="0" w:footer="109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62D" w:rsidRDefault="000E262D">
      <w:r>
        <w:separator/>
      </w:r>
    </w:p>
  </w:endnote>
  <w:endnote w:type="continuationSeparator" w:id="0">
    <w:p w:rsidR="000E262D" w:rsidRDefault="000E26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SchoolBookC">
    <w:altName w:val="MS Mincho"/>
    <w:panose1 w:val="00000000000000000000"/>
    <w:charset w:val="80"/>
    <w:family w:val="auto"/>
    <w:notTrueType/>
    <w:pitch w:val="default"/>
    <w:sig w:usb0="00000201" w:usb1="08070000" w:usb2="00000010" w:usb3="00000000" w:csb0="00020004"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GothicMediumC">
    <w:panose1 w:val="00000000000000000000"/>
    <w:charset w:val="00"/>
    <w:family w:val="decorative"/>
    <w:notTrueType/>
    <w:pitch w:val="variable"/>
    <w:sig w:usb0="00000203" w:usb1="00000000" w:usb2="00000000" w:usb3="00000000" w:csb0="00000005" w:csb1="00000000"/>
  </w:font>
  <w:font w:name="NewBaskervilleC">
    <w:panose1 w:val="00000000000000000000"/>
    <w:charset w:val="CC"/>
    <w:family w:val="decorative"/>
    <w:notTrueType/>
    <w:pitch w:val="variable"/>
    <w:sig w:usb0="00000203" w:usb1="00000000" w:usb2="00000000" w:usb3="00000000" w:csb0="00000005" w:csb1="00000000"/>
  </w:font>
  <w:font w:name="PetersburgC">
    <w:panose1 w:val="00000000000000000000"/>
    <w:charset w:val="CC"/>
    <w:family w:val="decorative"/>
    <w:notTrueType/>
    <w:pitch w:val="variable"/>
    <w:sig w:usb0="00000203" w:usb1="00000000" w:usb2="00000000" w:usb3="00000000" w:csb0="00000005" w:csb1="00000000"/>
  </w:font>
  <w:font w:name="FranklinGothicDemiC">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E2A" w:rsidRDefault="00142E2A">
    <w:pPr>
      <w:pStyle w:val="a3"/>
      <w:spacing w:line="14" w:lineRule="auto"/>
      <w:ind w:left="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E2A" w:rsidRDefault="00142E2A">
    <w:pPr>
      <w:pStyle w:val="a3"/>
      <w:spacing w:line="14" w:lineRule="auto"/>
      <w:ind w:left="0"/>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E2A" w:rsidRDefault="00142E2A">
    <w:pPr>
      <w:pStyle w:val="a3"/>
      <w:spacing w:line="14" w:lineRule="auto"/>
      <w:ind w:left="0"/>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E2A" w:rsidRDefault="00517522">
    <w:pPr>
      <w:pStyle w:val="a3"/>
      <w:spacing w:line="14" w:lineRule="auto"/>
      <w:ind w:left="0"/>
      <w:rPr>
        <w:sz w:val="19"/>
      </w:rPr>
    </w:pPr>
    <w:r w:rsidRPr="00517522">
      <w:rPr>
        <w:lang w:bidi="ru-RU"/>
      </w:rPr>
      <w:pict>
        <v:shapetype id="_x0000_t202" coordsize="21600,21600" o:spt="202" path="m,l,21600r21600,l21600,xe">
          <v:stroke joinstyle="miter"/>
          <v:path gradientshapeok="t" o:connecttype="rect"/>
        </v:shapetype>
        <v:shape id="_x0000_s7171" type="#_x0000_t202" style="position:absolute;left:0;text-align:left;margin-left:518.55pt;margin-top:791.85pt;width:22pt;height:15.3pt;z-index:-251658752;mso-position-horizontal-relative:page;mso-position-vertical-relative:page" filled="f" stroked="f">
          <v:textbox style="mso-next-textbox:#_x0000_s7171" inset="0,0,0,0">
            <w:txbxContent>
              <w:p w:rsidR="00142E2A" w:rsidRPr="00F02BD3" w:rsidRDefault="00142E2A" w:rsidP="00F02BD3">
                <w:pPr>
                  <w:pStyle w:val="a3"/>
                  <w:spacing w:before="10"/>
                  <w:ind w:left="0"/>
                  <w:rPr>
                    <w:lang w:val="ru-RU"/>
                  </w:rPr>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E2A" w:rsidRDefault="00142E2A" w:rsidP="00300D37">
    <w:pPr>
      <w:pStyle w:val="ab"/>
      <w:jc w:val="center"/>
    </w:pPr>
  </w:p>
  <w:p w:rsidR="00142E2A" w:rsidRDefault="00142E2A">
    <w:pPr>
      <w:pStyle w:val="a3"/>
      <w:spacing w:line="14" w:lineRule="auto"/>
      <w:ind w:left="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62D" w:rsidRDefault="000E262D">
      <w:r>
        <w:separator/>
      </w:r>
    </w:p>
  </w:footnote>
  <w:footnote w:type="continuationSeparator" w:id="0">
    <w:p w:rsidR="000E262D" w:rsidRDefault="000E26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E2A" w:rsidRDefault="00142E2A">
    <w:pPr>
      <w:pStyle w:val="a9"/>
      <w:jc w:val="right"/>
    </w:pPr>
  </w:p>
  <w:p w:rsidR="00142E2A" w:rsidRDefault="00142E2A">
    <w:pPr>
      <w:pStyle w:val="a9"/>
      <w:jc w:val="right"/>
    </w:pPr>
  </w:p>
  <w:p w:rsidR="00142E2A" w:rsidRDefault="00517522">
    <w:pPr>
      <w:pStyle w:val="a9"/>
      <w:jc w:val="right"/>
    </w:pPr>
    <w:sdt>
      <w:sdtPr>
        <w:id w:val="48040849"/>
        <w:docPartObj>
          <w:docPartGallery w:val="Page Numbers (Top of Page)"/>
          <w:docPartUnique/>
        </w:docPartObj>
      </w:sdtPr>
      <w:sdtContent>
        <w:fldSimple w:instr=" PAGE   \* MERGEFORMAT ">
          <w:r w:rsidR="00346940">
            <w:rPr>
              <w:noProof/>
            </w:rPr>
            <w:t>462</w:t>
          </w:r>
        </w:fldSimple>
      </w:sdtContent>
    </w:sdt>
  </w:p>
  <w:p w:rsidR="00142E2A" w:rsidRDefault="00142E2A">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040844"/>
      <w:docPartObj>
        <w:docPartGallery w:val="Page Numbers (Top of Page)"/>
        <w:docPartUnique/>
      </w:docPartObj>
    </w:sdtPr>
    <w:sdtContent>
      <w:p w:rsidR="00142E2A" w:rsidRDefault="00517522">
        <w:pPr>
          <w:pStyle w:val="a9"/>
          <w:jc w:val="right"/>
        </w:pPr>
        <w:fldSimple w:instr=" PAGE   \* MERGEFORMAT ">
          <w:r w:rsidR="00346940">
            <w:rPr>
              <w:noProof/>
            </w:rPr>
            <w:t>1</w:t>
          </w:r>
        </w:fldSimple>
      </w:p>
    </w:sdtContent>
  </w:sdt>
  <w:p w:rsidR="00142E2A" w:rsidRDefault="00142E2A" w:rsidP="00B8732E">
    <w:pPr>
      <w:pStyle w:val="a9"/>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000070EA"/>
    <w:lvl w:ilvl="0">
      <w:start w:val="1"/>
      <w:numFmt w:val="decimal"/>
      <w:pStyle w:val="2"/>
      <w:lvlText w:val="%1."/>
      <w:lvlJc w:val="left"/>
      <w:pPr>
        <w:tabs>
          <w:tab w:val="num" w:pos="643"/>
        </w:tabs>
        <w:ind w:left="643" w:hanging="360"/>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nsid w:val="00000633"/>
    <w:multiLevelType w:val="hybridMultilevel"/>
    <w:tmpl w:val="DF6A864E"/>
    <w:lvl w:ilvl="0" w:tplc="0010CDAC">
      <w:start w:val="1"/>
      <w:numFmt w:val="bullet"/>
      <w:lvlText w:val=""/>
      <w:lvlJc w:val="left"/>
    </w:lvl>
    <w:lvl w:ilvl="1" w:tplc="F69E8BFE">
      <w:numFmt w:val="decimal"/>
      <w:lvlText w:val=""/>
      <w:lvlJc w:val="left"/>
    </w:lvl>
    <w:lvl w:ilvl="2" w:tplc="FB348924">
      <w:numFmt w:val="decimal"/>
      <w:lvlText w:val=""/>
      <w:lvlJc w:val="left"/>
    </w:lvl>
    <w:lvl w:ilvl="3" w:tplc="D338A68C">
      <w:numFmt w:val="decimal"/>
      <w:lvlText w:val=""/>
      <w:lvlJc w:val="left"/>
    </w:lvl>
    <w:lvl w:ilvl="4" w:tplc="F66EA542">
      <w:numFmt w:val="decimal"/>
      <w:lvlText w:val=""/>
      <w:lvlJc w:val="left"/>
    </w:lvl>
    <w:lvl w:ilvl="5" w:tplc="84C2A95C">
      <w:numFmt w:val="decimal"/>
      <w:lvlText w:val=""/>
      <w:lvlJc w:val="left"/>
    </w:lvl>
    <w:lvl w:ilvl="6" w:tplc="A106EF0C">
      <w:numFmt w:val="decimal"/>
      <w:lvlText w:val=""/>
      <w:lvlJc w:val="left"/>
    </w:lvl>
    <w:lvl w:ilvl="7" w:tplc="3B2A27DA">
      <w:numFmt w:val="decimal"/>
      <w:lvlText w:val=""/>
      <w:lvlJc w:val="left"/>
    </w:lvl>
    <w:lvl w:ilvl="8" w:tplc="4E1A8F4A">
      <w:numFmt w:val="decimal"/>
      <w:lvlText w:val=""/>
      <w:lvlJc w:val="left"/>
    </w:lvl>
  </w:abstractNum>
  <w:abstractNum w:abstractNumId="4">
    <w:nsid w:val="00000902"/>
    <w:multiLevelType w:val="hybridMultilevel"/>
    <w:tmpl w:val="4A96B7C8"/>
    <w:lvl w:ilvl="0" w:tplc="FBAC8460">
      <w:start w:val="1"/>
      <w:numFmt w:val="bullet"/>
      <w:lvlText w:val="и"/>
      <w:lvlJc w:val="left"/>
    </w:lvl>
    <w:lvl w:ilvl="1" w:tplc="CAB29DF4">
      <w:start w:val="1"/>
      <w:numFmt w:val="bullet"/>
      <w:lvlText w:val=""/>
      <w:lvlJc w:val="left"/>
    </w:lvl>
    <w:lvl w:ilvl="2" w:tplc="2F22B818">
      <w:numFmt w:val="decimal"/>
      <w:lvlText w:val=""/>
      <w:lvlJc w:val="left"/>
    </w:lvl>
    <w:lvl w:ilvl="3" w:tplc="F460863E">
      <w:numFmt w:val="decimal"/>
      <w:lvlText w:val=""/>
      <w:lvlJc w:val="left"/>
    </w:lvl>
    <w:lvl w:ilvl="4" w:tplc="A26692B0">
      <w:numFmt w:val="decimal"/>
      <w:lvlText w:val=""/>
      <w:lvlJc w:val="left"/>
    </w:lvl>
    <w:lvl w:ilvl="5" w:tplc="DCF2E3AE">
      <w:numFmt w:val="decimal"/>
      <w:lvlText w:val=""/>
      <w:lvlJc w:val="left"/>
    </w:lvl>
    <w:lvl w:ilvl="6" w:tplc="40ECF720">
      <w:numFmt w:val="decimal"/>
      <w:lvlText w:val=""/>
      <w:lvlJc w:val="left"/>
    </w:lvl>
    <w:lvl w:ilvl="7" w:tplc="083E9622">
      <w:numFmt w:val="decimal"/>
      <w:lvlText w:val=""/>
      <w:lvlJc w:val="left"/>
    </w:lvl>
    <w:lvl w:ilvl="8" w:tplc="0586614E">
      <w:numFmt w:val="decimal"/>
      <w:lvlText w:val=""/>
      <w:lvlJc w:val="left"/>
    </w:lvl>
  </w:abstractNum>
  <w:abstractNum w:abstractNumId="5">
    <w:nsid w:val="00000E12"/>
    <w:multiLevelType w:val="hybridMultilevel"/>
    <w:tmpl w:val="874045A6"/>
    <w:lvl w:ilvl="0" w:tplc="04190001">
      <w:start w:val="1"/>
      <w:numFmt w:val="bullet"/>
      <w:lvlText w:val=""/>
      <w:lvlJc w:val="left"/>
      <w:rPr>
        <w:rFonts w:ascii="Symbol" w:hAnsi="Symbol" w:hint="default"/>
      </w:rPr>
    </w:lvl>
    <w:lvl w:ilvl="1" w:tplc="9668AEDC">
      <w:numFmt w:val="decimal"/>
      <w:lvlText w:val=""/>
      <w:lvlJc w:val="left"/>
    </w:lvl>
    <w:lvl w:ilvl="2" w:tplc="AA4A4BCC">
      <w:numFmt w:val="decimal"/>
      <w:lvlText w:val=""/>
      <w:lvlJc w:val="left"/>
    </w:lvl>
    <w:lvl w:ilvl="3" w:tplc="2EF25BDA">
      <w:numFmt w:val="decimal"/>
      <w:lvlText w:val=""/>
      <w:lvlJc w:val="left"/>
    </w:lvl>
    <w:lvl w:ilvl="4" w:tplc="30B4BAAA">
      <w:numFmt w:val="decimal"/>
      <w:lvlText w:val=""/>
      <w:lvlJc w:val="left"/>
    </w:lvl>
    <w:lvl w:ilvl="5" w:tplc="A3601598">
      <w:numFmt w:val="decimal"/>
      <w:lvlText w:val=""/>
      <w:lvlJc w:val="left"/>
    </w:lvl>
    <w:lvl w:ilvl="6" w:tplc="B532C248">
      <w:numFmt w:val="decimal"/>
      <w:lvlText w:val=""/>
      <w:lvlJc w:val="left"/>
    </w:lvl>
    <w:lvl w:ilvl="7" w:tplc="CA1E603A">
      <w:numFmt w:val="decimal"/>
      <w:lvlText w:val=""/>
      <w:lvlJc w:val="left"/>
    </w:lvl>
    <w:lvl w:ilvl="8" w:tplc="EAF20668">
      <w:numFmt w:val="decimal"/>
      <w:lvlText w:val=""/>
      <w:lvlJc w:val="left"/>
    </w:lvl>
  </w:abstractNum>
  <w:abstractNum w:abstractNumId="6">
    <w:nsid w:val="00000FC9"/>
    <w:multiLevelType w:val="hybridMultilevel"/>
    <w:tmpl w:val="A2C84E6A"/>
    <w:lvl w:ilvl="0" w:tplc="CFE87FD6">
      <w:start w:val="1"/>
      <w:numFmt w:val="decimal"/>
      <w:lvlText w:val="%1."/>
      <w:lvlJc w:val="left"/>
    </w:lvl>
    <w:lvl w:ilvl="1" w:tplc="B4AA6DD0">
      <w:numFmt w:val="decimal"/>
      <w:lvlText w:val=""/>
      <w:lvlJc w:val="left"/>
    </w:lvl>
    <w:lvl w:ilvl="2" w:tplc="539E3A94">
      <w:numFmt w:val="decimal"/>
      <w:lvlText w:val=""/>
      <w:lvlJc w:val="left"/>
    </w:lvl>
    <w:lvl w:ilvl="3" w:tplc="A3CAE69E">
      <w:numFmt w:val="decimal"/>
      <w:lvlText w:val=""/>
      <w:lvlJc w:val="left"/>
    </w:lvl>
    <w:lvl w:ilvl="4" w:tplc="C1402DA2">
      <w:numFmt w:val="decimal"/>
      <w:lvlText w:val=""/>
      <w:lvlJc w:val="left"/>
    </w:lvl>
    <w:lvl w:ilvl="5" w:tplc="1A2EDDD8">
      <w:numFmt w:val="decimal"/>
      <w:lvlText w:val=""/>
      <w:lvlJc w:val="left"/>
    </w:lvl>
    <w:lvl w:ilvl="6" w:tplc="5450FD9A">
      <w:numFmt w:val="decimal"/>
      <w:lvlText w:val=""/>
      <w:lvlJc w:val="left"/>
    </w:lvl>
    <w:lvl w:ilvl="7" w:tplc="9304A06E">
      <w:numFmt w:val="decimal"/>
      <w:lvlText w:val=""/>
      <w:lvlJc w:val="left"/>
    </w:lvl>
    <w:lvl w:ilvl="8" w:tplc="3070AC42">
      <w:numFmt w:val="decimal"/>
      <w:lvlText w:val=""/>
      <w:lvlJc w:val="left"/>
    </w:lvl>
  </w:abstractNum>
  <w:abstractNum w:abstractNumId="7">
    <w:nsid w:val="000011F4"/>
    <w:multiLevelType w:val="hybridMultilevel"/>
    <w:tmpl w:val="A6EE81BA"/>
    <w:lvl w:ilvl="0" w:tplc="04190001">
      <w:start w:val="1"/>
      <w:numFmt w:val="bullet"/>
      <w:lvlText w:val=""/>
      <w:lvlJc w:val="left"/>
      <w:rPr>
        <w:rFonts w:ascii="Symbol" w:hAnsi="Symbol" w:hint="default"/>
      </w:rPr>
    </w:lvl>
    <w:lvl w:ilvl="1" w:tplc="A0601D94">
      <w:numFmt w:val="decimal"/>
      <w:lvlText w:val=""/>
      <w:lvlJc w:val="left"/>
    </w:lvl>
    <w:lvl w:ilvl="2" w:tplc="31446828">
      <w:numFmt w:val="decimal"/>
      <w:lvlText w:val=""/>
      <w:lvlJc w:val="left"/>
    </w:lvl>
    <w:lvl w:ilvl="3" w:tplc="5A501406">
      <w:numFmt w:val="decimal"/>
      <w:lvlText w:val=""/>
      <w:lvlJc w:val="left"/>
    </w:lvl>
    <w:lvl w:ilvl="4" w:tplc="9BA48C54">
      <w:numFmt w:val="decimal"/>
      <w:lvlText w:val=""/>
      <w:lvlJc w:val="left"/>
    </w:lvl>
    <w:lvl w:ilvl="5" w:tplc="0A560884">
      <w:numFmt w:val="decimal"/>
      <w:lvlText w:val=""/>
      <w:lvlJc w:val="left"/>
    </w:lvl>
    <w:lvl w:ilvl="6" w:tplc="F96ADDD0">
      <w:numFmt w:val="decimal"/>
      <w:lvlText w:val=""/>
      <w:lvlJc w:val="left"/>
    </w:lvl>
    <w:lvl w:ilvl="7" w:tplc="2A903FAA">
      <w:numFmt w:val="decimal"/>
      <w:lvlText w:val=""/>
      <w:lvlJc w:val="left"/>
    </w:lvl>
    <w:lvl w:ilvl="8" w:tplc="C7DCBD64">
      <w:numFmt w:val="decimal"/>
      <w:lvlText w:val=""/>
      <w:lvlJc w:val="left"/>
    </w:lvl>
  </w:abstractNum>
  <w:abstractNum w:abstractNumId="8">
    <w:nsid w:val="00001238"/>
    <w:multiLevelType w:val="hybridMultilevel"/>
    <w:tmpl w:val="F132A1FE"/>
    <w:lvl w:ilvl="0" w:tplc="F83E1EEA">
      <w:start w:val="1"/>
      <w:numFmt w:val="bullet"/>
      <w:lvlText w:val="-"/>
      <w:lvlJc w:val="left"/>
    </w:lvl>
    <w:lvl w:ilvl="1" w:tplc="691247A4">
      <w:numFmt w:val="decimal"/>
      <w:lvlText w:val=""/>
      <w:lvlJc w:val="left"/>
    </w:lvl>
    <w:lvl w:ilvl="2" w:tplc="D19616B0">
      <w:numFmt w:val="decimal"/>
      <w:lvlText w:val=""/>
      <w:lvlJc w:val="left"/>
    </w:lvl>
    <w:lvl w:ilvl="3" w:tplc="A9769CB4">
      <w:numFmt w:val="decimal"/>
      <w:lvlText w:val=""/>
      <w:lvlJc w:val="left"/>
    </w:lvl>
    <w:lvl w:ilvl="4" w:tplc="2DC4426E">
      <w:numFmt w:val="decimal"/>
      <w:lvlText w:val=""/>
      <w:lvlJc w:val="left"/>
    </w:lvl>
    <w:lvl w:ilvl="5" w:tplc="F9D2A76A">
      <w:numFmt w:val="decimal"/>
      <w:lvlText w:val=""/>
      <w:lvlJc w:val="left"/>
    </w:lvl>
    <w:lvl w:ilvl="6" w:tplc="283865FA">
      <w:numFmt w:val="decimal"/>
      <w:lvlText w:val=""/>
      <w:lvlJc w:val="left"/>
    </w:lvl>
    <w:lvl w:ilvl="7" w:tplc="959C296E">
      <w:numFmt w:val="decimal"/>
      <w:lvlText w:val=""/>
      <w:lvlJc w:val="left"/>
    </w:lvl>
    <w:lvl w:ilvl="8" w:tplc="DCFA165E">
      <w:numFmt w:val="decimal"/>
      <w:lvlText w:val=""/>
      <w:lvlJc w:val="left"/>
    </w:lvl>
  </w:abstractNum>
  <w:abstractNum w:abstractNumId="9">
    <w:nsid w:val="000013E9"/>
    <w:multiLevelType w:val="hybridMultilevel"/>
    <w:tmpl w:val="E634ECDE"/>
    <w:lvl w:ilvl="0" w:tplc="04190001">
      <w:start w:val="1"/>
      <w:numFmt w:val="bullet"/>
      <w:lvlText w:val=""/>
      <w:lvlJc w:val="left"/>
      <w:rPr>
        <w:rFonts w:ascii="Symbol" w:hAnsi="Symbol" w:hint="default"/>
      </w:rPr>
    </w:lvl>
    <w:lvl w:ilvl="1" w:tplc="D8FCDB9C">
      <w:numFmt w:val="decimal"/>
      <w:lvlText w:val=""/>
      <w:lvlJc w:val="left"/>
    </w:lvl>
    <w:lvl w:ilvl="2" w:tplc="9CE8D6F8">
      <w:numFmt w:val="decimal"/>
      <w:lvlText w:val=""/>
      <w:lvlJc w:val="left"/>
    </w:lvl>
    <w:lvl w:ilvl="3" w:tplc="8344673C">
      <w:numFmt w:val="decimal"/>
      <w:lvlText w:val=""/>
      <w:lvlJc w:val="left"/>
    </w:lvl>
    <w:lvl w:ilvl="4" w:tplc="D1EE4CC2">
      <w:numFmt w:val="decimal"/>
      <w:lvlText w:val=""/>
      <w:lvlJc w:val="left"/>
    </w:lvl>
    <w:lvl w:ilvl="5" w:tplc="185E3F2C">
      <w:numFmt w:val="decimal"/>
      <w:lvlText w:val=""/>
      <w:lvlJc w:val="left"/>
    </w:lvl>
    <w:lvl w:ilvl="6" w:tplc="DA7674F8">
      <w:numFmt w:val="decimal"/>
      <w:lvlText w:val=""/>
      <w:lvlJc w:val="left"/>
    </w:lvl>
    <w:lvl w:ilvl="7" w:tplc="E43EA366">
      <w:numFmt w:val="decimal"/>
      <w:lvlText w:val=""/>
      <w:lvlJc w:val="left"/>
    </w:lvl>
    <w:lvl w:ilvl="8" w:tplc="EC3074FA">
      <w:numFmt w:val="decimal"/>
      <w:lvlText w:val=""/>
      <w:lvlJc w:val="left"/>
    </w:lvl>
  </w:abstractNum>
  <w:abstractNum w:abstractNumId="10">
    <w:nsid w:val="000015A1"/>
    <w:multiLevelType w:val="hybridMultilevel"/>
    <w:tmpl w:val="A09AA068"/>
    <w:lvl w:ilvl="0" w:tplc="6B3079CC">
      <w:start w:val="1"/>
      <w:numFmt w:val="bullet"/>
      <w:lvlText w:val=""/>
      <w:lvlJc w:val="left"/>
    </w:lvl>
    <w:lvl w:ilvl="1" w:tplc="E4343CF8">
      <w:numFmt w:val="decimal"/>
      <w:lvlText w:val=""/>
      <w:lvlJc w:val="left"/>
    </w:lvl>
    <w:lvl w:ilvl="2" w:tplc="6BF61B4E">
      <w:numFmt w:val="decimal"/>
      <w:lvlText w:val=""/>
      <w:lvlJc w:val="left"/>
    </w:lvl>
    <w:lvl w:ilvl="3" w:tplc="E506DE40">
      <w:numFmt w:val="decimal"/>
      <w:lvlText w:val=""/>
      <w:lvlJc w:val="left"/>
    </w:lvl>
    <w:lvl w:ilvl="4" w:tplc="EB58229E">
      <w:numFmt w:val="decimal"/>
      <w:lvlText w:val=""/>
      <w:lvlJc w:val="left"/>
    </w:lvl>
    <w:lvl w:ilvl="5" w:tplc="861ECF4A">
      <w:numFmt w:val="decimal"/>
      <w:lvlText w:val=""/>
      <w:lvlJc w:val="left"/>
    </w:lvl>
    <w:lvl w:ilvl="6" w:tplc="D08E796A">
      <w:numFmt w:val="decimal"/>
      <w:lvlText w:val=""/>
      <w:lvlJc w:val="left"/>
    </w:lvl>
    <w:lvl w:ilvl="7" w:tplc="47201530">
      <w:numFmt w:val="decimal"/>
      <w:lvlText w:val=""/>
      <w:lvlJc w:val="left"/>
    </w:lvl>
    <w:lvl w:ilvl="8" w:tplc="3EA495D0">
      <w:numFmt w:val="decimal"/>
      <w:lvlText w:val=""/>
      <w:lvlJc w:val="left"/>
    </w:lvl>
  </w:abstractNum>
  <w:abstractNum w:abstractNumId="11">
    <w:nsid w:val="000016C5"/>
    <w:multiLevelType w:val="hybridMultilevel"/>
    <w:tmpl w:val="B2F84B96"/>
    <w:lvl w:ilvl="0" w:tplc="686EBFF8">
      <w:start w:val="1"/>
      <w:numFmt w:val="bullet"/>
      <w:lvlText w:val="а"/>
      <w:lvlJc w:val="left"/>
    </w:lvl>
    <w:lvl w:ilvl="1" w:tplc="04190001">
      <w:start w:val="1"/>
      <w:numFmt w:val="bullet"/>
      <w:lvlText w:val=""/>
      <w:lvlJc w:val="left"/>
      <w:rPr>
        <w:rFonts w:ascii="Symbol" w:hAnsi="Symbol" w:hint="default"/>
      </w:rPr>
    </w:lvl>
    <w:lvl w:ilvl="2" w:tplc="D2D6DEE8">
      <w:start w:val="1"/>
      <w:numFmt w:val="bullet"/>
      <w:lvlText w:val="В"/>
      <w:lvlJc w:val="left"/>
    </w:lvl>
    <w:lvl w:ilvl="3" w:tplc="2A487F16">
      <w:numFmt w:val="decimal"/>
      <w:lvlText w:val=""/>
      <w:lvlJc w:val="left"/>
    </w:lvl>
    <w:lvl w:ilvl="4" w:tplc="E482FF0C">
      <w:numFmt w:val="decimal"/>
      <w:lvlText w:val=""/>
      <w:lvlJc w:val="left"/>
    </w:lvl>
    <w:lvl w:ilvl="5" w:tplc="1FE038AE">
      <w:numFmt w:val="decimal"/>
      <w:lvlText w:val=""/>
      <w:lvlJc w:val="left"/>
    </w:lvl>
    <w:lvl w:ilvl="6" w:tplc="FD9AB954">
      <w:numFmt w:val="decimal"/>
      <w:lvlText w:val=""/>
      <w:lvlJc w:val="left"/>
    </w:lvl>
    <w:lvl w:ilvl="7" w:tplc="3DCC0C34">
      <w:numFmt w:val="decimal"/>
      <w:lvlText w:val=""/>
      <w:lvlJc w:val="left"/>
    </w:lvl>
    <w:lvl w:ilvl="8" w:tplc="8FE8291E">
      <w:numFmt w:val="decimal"/>
      <w:lvlText w:val=""/>
      <w:lvlJc w:val="left"/>
    </w:lvl>
  </w:abstractNum>
  <w:abstractNum w:abstractNumId="12">
    <w:nsid w:val="0000187E"/>
    <w:multiLevelType w:val="hybridMultilevel"/>
    <w:tmpl w:val="A2AAC44A"/>
    <w:lvl w:ilvl="0" w:tplc="D4EA9592">
      <w:start w:val="1"/>
      <w:numFmt w:val="bullet"/>
      <w:lvlText w:val=""/>
      <w:lvlJc w:val="left"/>
    </w:lvl>
    <w:lvl w:ilvl="1" w:tplc="93D255C2">
      <w:numFmt w:val="decimal"/>
      <w:lvlText w:val=""/>
      <w:lvlJc w:val="left"/>
    </w:lvl>
    <w:lvl w:ilvl="2" w:tplc="7520CAAC">
      <w:numFmt w:val="decimal"/>
      <w:lvlText w:val=""/>
      <w:lvlJc w:val="left"/>
    </w:lvl>
    <w:lvl w:ilvl="3" w:tplc="E46C926A">
      <w:numFmt w:val="decimal"/>
      <w:lvlText w:val=""/>
      <w:lvlJc w:val="left"/>
    </w:lvl>
    <w:lvl w:ilvl="4" w:tplc="92789F48">
      <w:numFmt w:val="decimal"/>
      <w:lvlText w:val=""/>
      <w:lvlJc w:val="left"/>
    </w:lvl>
    <w:lvl w:ilvl="5" w:tplc="157802BC">
      <w:numFmt w:val="decimal"/>
      <w:lvlText w:val=""/>
      <w:lvlJc w:val="left"/>
    </w:lvl>
    <w:lvl w:ilvl="6" w:tplc="26A2A04A">
      <w:numFmt w:val="decimal"/>
      <w:lvlText w:val=""/>
      <w:lvlJc w:val="left"/>
    </w:lvl>
    <w:lvl w:ilvl="7" w:tplc="9E06D92C">
      <w:numFmt w:val="decimal"/>
      <w:lvlText w:val=""/>
      <w:lvlJc w:val="left"/>
    </w:lvl>
    <w:lvl w:ilvl="8" w:tplc="21869DFA">
      <w:numFmt w:val="decimal"/>
      <w:lvlText w:val=""/>
      <w:lvlJc w:val="left"/>
    </w:lvl>
  </w:abstractNum>
  <w:abstractNum w:abstractNumId="13">
    <w:nsid w:val="000018D7"/>
    <w:multiLevelType w:val="hybridMultilevel"/>
    <w:tmpl w:val="ED9AE806"/>
    <w:lvl w:ilvl="0" w:tplc="E4E8458C">
      <w:start w:val="1"/>
      <w:numFmt w:val="decimal"/>
      <w:lvlText w:val="3.4.%1."/>
      <w:lvlJc w:val="left"/>
    </w:lvl>
    <w:lvl w:ilvl="1" w:tplc="737CD69C">
      <w:numFmt w:val="decimal"/>
      <w:lvlText w:val=""/>
      <w:lvlJc w:val="left"/>
    </w:lvl>
    <w:lvl w:ilvl="2" w:tplc="C6F4165A">
      <w:numFmt w:val="decimal"/>
      <w:lvlText w:val=""/>
      <w:lvlJc w:val="left"/>
    </w:lvl>
    <w:lvl w:ilvl="3" w:tplc="C3A65538">
      <w:numFmt w:val="decimal"/>
      <w:lvlText w:val=""/>
      <w:lvlJc w:val="left"/>
    </w:lvl>
    <w:lvl w:ilvl="4" w:tplc="BACA8CFC">
      <w:numFmt w:val="decimal"/>
      <w:lvlText w:val=""/>
      <w:lvlJc w:val="left"/>
    </w:lvl>
    <w:lvl w:ilvl="5" w:tplc="48B00D2A">
      <w:numFmt w:val="decimal"/>
      <w:lvlText w:val=""/>
      <w:lvlJc w:val="left"/>
    </w:lvl>
    <w:lvl w:ilvl="6" w:tplc="5B1A76EE">
      <w:numFmt w:val="decimal"/>
      <w:lvlText w:val=""/>
      <w:lvlJc w:val="left"/>
    </w:lvl>
    <w:lvl w:ilvl="7" w:tplc="018CCB50">
      <w:numFmt w:val="decimal"/>
      <w:lvlText w:val=""/>
      <w:lvlJc w:val="left"/>
    </w:lvl>
    <w:lvl w:ilvl="8" w:tplc="390A8000">
      <w:numFmt w:val="decimal"/>
      <w:lvlText w:val=""/>
      <w:lvlJc w:val="left"/>
    </w:lvl>
  </w:abstractNum>
  <w:abstractNum w:abstractNumId="14">
    <w:nsid w:val="00001953"/>
    <w:multiLevelType w:val="hybridMultilevel"/>
    <w:tmpl w:val="427854AA"/>
    <w:lvl w:ilvl="0" w:tplc="0419000F">
      <w:start w:val="1"/>
      <w:numFmt w:val="decimal"/>
      <w:lvlText w:val="%1."/>
      <w:lvlJc w:val="left"/>
    </w:lvl>
    <w:lvl w:ilvl="1" w:tplc="AAF03642">
      <w:start w:val="1"/>
      <w:numFmt w:val="bullet"/>
      <w:lvlText w:val="\emdash "/>
      <w:lvlJc w:val="left"/>
    </w:lvl>
    <w:lvl w:ilvl="2" w:tplc="ECEA4E80">
      <w:numFmt w:val="decimal"/>
      <w:lvlText w:val=""/>
      <w:lvlJc w:val="left"/>
    </w:lvl>
    <w:lvl w:ilvl="3" w:tplc="11B6F9AA">
      <w:numFmt w:val="decimal"/>
      <w:lvlText w:val=""/>
      <w:lvlJc w:val="left"/>
    </w:lvl>
    <w:lvl w:ilvl="4" w:tplc="A7AE652C">
      <w:numFmt w:val="decimal"/>
      <w:lvlText w:val=""/>
      <w:lvlJc w:val="left"/>
    </w:lvl>
    <w:lvl w:ilvl="5" w:tplc="BB206664">
      <w:numFmt w:val="decimal"/>
      <w:lvlText w:val=""/>
      <w:lvlJc w:val="left"/>
    </w:lvl>
    <w:lvl w:ilvl="6" w:tplc="A574CC58">
      <w:numFmt w:val="decimal"/>
      <w:lvlText w:val=""/>
      <w:lvlJc w:val="left"/>
    </w:lvl>
    <w:lvl w:ilvl="7" w:tplc="FF54F3A8">
      <w:numFmt w:val="decimal"/>
      <w:lvlText w:val=""/>
      <w:lvlJc w:val="left"/>
    </w:lvl>
    <w:lvl w:ilvl="8" w:tplc="3AB6B97A">
      <w:numFmt w:val="decimal"/>
      <w:lvlText w:val=""/>
      <w:lvlJc w:val="left"/>
    </w:lvl>
  </w:abstractNum>
  <w:abstractNum w:abstractNumId="15">
    <w:nsid w:val="000019DA"/>
    <w:multiLevelType w:val="hybridMultilevel"/>
    <w:tmpl w:val="1E18C2AA"/>
    <w:lvl w:ilvl="0" w:tplc="84762E32">
      <w:start w:val="1"/>
      <w:numFmt w:val="bullet"/>
      <w:lvlText w:val="и"/>
      <w:lvlJc w:val="left"/>
    </w:lvl>
    <w:lvl w:ilvl="1" w:tplc="B35E9356">
      <w:start w:val="1"/>
      <w:numFmt w:val="bullet"/>
      <w:lvlText w:val=""/>
      <w:lvlJc w:val="left"/>
    </w:lvl>
    <w:lvl w:ilvl="2" w:tplc="EC5AD5DC">
      <w:numFmt w:val="decimal"/>
      <w:lvlText w:val=""/>
      <w:lvlJc w:val="left"/>
    </w:lvl>
    <w:lvl w:ilvl="3" w:tplc="04B63426">
      <w:numFmt w:val="decimal"/>
      <w:lvlText w:val=""/>
      <w:lvlJc w:val="left"/>
    </w:lvl>
    <w:lvl w:ilvl="4" w:tplc="EDC6739A">
      <w:numFmt w:val="decimal"/>
      <w:lvlText w:val=""/>
      <w:lvlJc w:val="left"/>
    </w:lvl>
    <w:lvl w:ilvl="5" w:tplc="44E2048C">
      <w:numFmt w:val="decimal"/>
      <w:lvlText w:val=""/>
      <w:lvlJc w:val="left"/>
    </w:lvl>
    <w:lvl w:ilvl="6" w:tplc="E084E8EC">
      <w:numFmt w:val="decimal"/>
      <w:lvlText w:val=""/>
      <w:lvlJc w:val="left"/>
    </w:lvl>
    <w:lvl w:ilvl="7" w:tplc="4D1ED182">
      <w:numFmt w:val="decimal"/>
      <w:lvlText w:val=""/>
      <w:lvlJc w:val="left"/>
    </w:lvl>
    <w:lvl w:ilvl="8" w:tplc="085E60A4">
      <w:numFmt w:val="decimal"/>
      <w:lvlText w:val=""/>
      <w:lvlJc w:val="left"/>
    </w:lvl>
  </w:abstractNum>
  <w:abstractNum w:abstractNumId="16">
    <w:nsid w:val="00001D18"/>
    <w:multiLevelType w:val="hybridMultilevel"/>
    <w:tmpl w:val="3C4EDE34"/>
    <w:lvl w:ilvl="0" w:tplc="075CD10A">
      <w:start w:val="1"/>
      <w:numFmt w:val="bullet"/>
      <w:lvlText w:val=""/>
      <w:lvlJc w:val="left"/>
    </w:lvl>
    <w:lvl w:ilvl="1" w:tplc="EF70229E">
      <w:numFmt w:val="decimal"/>
      <w:lvlText w:val=""/>
      <w:lvlJc w:val="left"/>
    </w:lvl>
    <w:lvl w:ilvl="2" w:tplc="6B565336">
      <w:numFmt w:val="decimal"/>
      <w:lvlText w:val=""/>
      <w:lvlJc w:val="left"/>
    </w:lvl>
    <w:lvl w:ilvl="3" w:tplc="93BAB558">
      <w:numFmt w:val="decimal"/>
      <w:lvlText w:val=""/>
      <w:lvlJc w:val="left"/>
    </w:lvl>
    <w:lvl w:ilvl="4" w:tplc="693CC2B6">
      <w:numFmt w:val="decimal"/>
      <w:lvlText w:val=""/>
      <w:lvlJc w:val="left"/>
    </w:lvl>
    <w:lvl w:ilvl="5" w:tplc="6B749B4C">
      <w:numFmt w:val="decimal"/>
      <w:lvlText w:val=""/>
      <w:lvlJc w:val="left"/>
    </w:lvl>
    <w:lvl w:ilvl="6" w:tplc="36A828B8">
      <w:numFmt w:val="decimal"/>
      <w:lvlText w:val=""/>
      <w:lvlJc w:val="left"/>
    </w:lvl>
    <w:lvl w:ilvl="7" w:tplc="87F4023C">
      <w:numFmt w:val="decimal"/>
      <w:lvlText w:val=""/>
      <w:lvlJc w:val="left"/>
    </w:lvl>
    <w:lvl w:ilvl="8" w:tplc="2A6CD728">
      <w:numFmt w:val="decimal"/>
      <w:lvlText w:val=""/>
      <w:lvlJc w:val="left"/>
    </w:lvl>
  </w:abstractNum>
  <w:abstractNum w:abstractNumId="17">
    <w:nsid w:val="0000249E"/>
    <w:multiLevelType w:val="hybridMultilevel"/>
    <w:tmpl w:val="D004ACAC"/>
    <w:lvl w:ilvl="0" w:tplc="04190001">
      <w:start w:val="1"/>
      <w:numFmt w:val="bullet"/>
      <w:lvlText w:val=""/>
      <w:lvlJc w:val="left"/>
      <w:rPr>
        <w:rFonts w:ascii="Symbol" w:hAnsi="Symbol" w:hint="default"/>
      </w:rPr>
    </w:lvl>
    <w:lvl w:ilvl="1" w:tplc="4A6A48A2">
      <w:numFmt w:val="decimal"/>
      <w:lvlText w:val=""/>
      <w:lvlJc w:val="left"/>
    </w:lvl>
    <w:lvl w:ilvl="2" w:tplc="DF94C8F6">
      <w:numFmt w:val="decimal"/>
      <w:lvlText w:val=""/>
      <w:lvlJc w:val="left"/>
    </w:lvl>
    <w:lvl w:ilvl="3" w:tplc="3AFE76D8">
      <w:numFmt w:val="decimal"/>
      <w:lvlText w:val=""/>
      <w:lvlJc w:val="left"/>
    </w:lvl>
    <w:lvl w:ilvl="4" w:tplc="D2E8B2C4">
      <w:numFmt w:val="decimal"/>
      <w:lvlText w:val=""/>
      <w:lvlJc w:val="left"/>
    </w:lvl>
    <w:lvl w:ilvl="5" w:tplc="A948A004">
      <w:numFmt w:val="decimal"/>
      <w:lvlText w:val=""/>
      <w:lvlJc w:val="left"/>
    </w:lvl>
    <w:lvl w:ilvl="6" w:tplc="5C1294C4">
      <w:numFmt w:val="decimal"/>
      <w:lvlText w:val=""/>
      <w:lvlJc w:val="left"/>
    </w:lvl>
    <w:lvl w:ilvl="7" w:tplc="AD540F56">
      <w:numFmt w:val="decimal"/>
      <w:lvlText w:val=""/>
      <w:lvlJc w:val="left"/>
    </w:lvl>
    <w:lvl w:ilvl="8" w:tplc="D1C4E2C4">
      <w:numFmt w:val="decimal"/>
      <w:lvlText w:val=""/>
      <w:lvlJc w:val="left"/>
    </w:lvl>
  </w:abstractNum>
  <w:abstractNum w:abstractNumId="18">
    <w:nsid w:val="0000251F"/>
    <w:multiLevelType w:val="hybridMultilevel"/>
    <w:tmpl w:val="AB3EF820"/>
    <w:lvl w:ilvl="0" w:tplc="689CA2EC">
      <w:start w:val="1"/>
      <w:numFmt w:val="bullet"/>
      <w:lvlText w:val=""/>
      <w:lvlJc w:val="left"/>
    </w:lvl>
    <w:lvl w:ilvl="1" w:tplc="B720BE78">
      <w:numFmt w:val="decimal"/>
      <w:lvlText w:val=""/>
      <w:lvlJc w:val="left"/>
    </w:lvl>
    <w:lvl w:ilvl="2" w:tplc="8054AAD8">
      <w:numFmt w:val="decimal"/>
      <w:lvlText w:val=""/>
      <w:lvlJc w:val="left"/>
    </w:lvl>
    <w:lvl w:ilvl="3" w:tplc="A6545AFC">
      <w:numFmt w:val="decimal"/>
      <w:lvlText w:val=""/>
      <w:lvlJc w:val="left"/>
    </w:lvl>
    <w:lvl w:ilvl="4" w:tplc="137E3C5A">
      <w:numFmt w:val="decimal"/>
      <w:lvlText w:val=""/>
      <w:lvlJc w:val="left"/>
    </w:lvl>
    <w:lvl w:ilvl="5" w:tplc="C5C46C0E">
      <w:numFmt w:val="decimal"/>
      <w:lvlText w:val=""/>
      <w:lvlJc w:val="left"/>
    </w:lvl>
    <w:lvl w:ilvl="6" w:tplc="AFCCD630">
      <w:numFmt w:val="decimal"/>
      <w:lvlText w:val=""/>
      <w:lvlJc w:val="left"/>
    </w:lvl>
    <w:lvl w:ilvl="7" w:tplc="6EFA0812">
      <w:numFmt w:val="decimal"/>
      <w:lvlText w:val=""/>
      <w:lvlJc w:val="left"/>
    </w:lvl>
    <w:lvl w:ilvl="8" w:tplc="125823BC">
      <w:numFmt w:val="decimal"/>
      <w:lvlText w:val=""/>
      <w:lvlJc w:val="left"/>
    </w:lvl>
  </w:abstractNum>
  <w:abstractNum w:abstractNumId="19">
    <w:nsid w:val="000026A6"/>
    <w:multiLevelType w:val="hybridMultilevel"/>
    <w:tmpl w:val="3EEA1D5A"/>
    <w:lvl w:ilvl="0" w:tplc="7E74A478">
      <w:start w:val="1"/>
      <w:numFmt w:val="bullet"/>
      <w:lvlText w:val="-"/>
      <w:lvlJc w:val="left"/>
    </w:lvl>
    <w:lvl w:ilvl="1" w:tplc="0FCE991A">
      <w:numFmt w:val="decimal"/>
      <w:lvlText w:val=""/>
      <w:lvlJc w:val="left"/>
    </w:lvl>
    <w:lvl w:ilvl="2" w:tplc="150E0A48">
      <w:numFmt w:val="decimal"/>
      <w:lvlText w:val=""/>
      <w:lvlJc w:val="left"/>
    </w:lvl>
    <w:lvl w:ilvl="3" w:tplc="D9924F6C">
      <w:numFmt w:val="decimal"/>
      <w:lvlText w:val=""/>
      <w:lvlJc w:val="left"/>
    </w:lvl>
    <w:lvl w:ilvl="4" w:tplc="4E9E81E2">
      <w:numFmt w:val="decimal"/>
      <w:lvlText w:val=""/>
      <w:lvlJc w:val="left"/>
    </w:lvl>
    <w:lvl w:ilvl="5" w:tplc="2C342842">
      <w:numFmt w:val="decimal"/>
      <w:lvlText w:val=""/>
      <w:lvlJc w:val="left"/>
    </w:lvl>
    <w:lvl w:ilvl="6" w:tplc="D5B2A4C6">
      <w:numFmt w:val="decimal"/>
      <w:lvlText w:val=""/>
      <w:lvlJc w:val="left"/>
    </w:lvl>
    <w:lvl w:ilvl="7" w:tplc="D830207A">
      <w:numFmt w:val="decimal"/>
      <w:lvlText w:val=""/>
      <w:lvlJc w:val="left"/>
    </w:lvl>
    <w:lvl w:ilvl="8" w:tplc="57B8887E">
      <w:numFmt w:val="decimal"/>
      <w:lvlText w:val=""/>
      <w:lvlJc w:val="left"/>
    </w:lvl>
  </w:abstractNum>
  <w:abstractNum w:abstractNumId="20">
    <w:nsid w:val="000026CA"/>
    <w:multiLevelType w:val="hybridMultilevel"/>
    <w:tmpl w:val="A41081BC"/>
    <w:lvl w:ilvl="0" w:tplc="A5985EB4">
      <w:start w:val="1"/>
      <w:numFmt w:val="bullet"/>
      <w:lvlText w:val=""/>
      <w:lvlJc w:val="left"/>
    </w:lvl>
    <w:lvl w:ilvl="1" w:tplc="792AA5BE">
      <w:numFmt w:val="decimal"/>
      <w:lvlText w:val=""/>
      <w:lvlJc w:val="left"/>
    </w:lvl>
    <w:lvl w:ilvl="2" w:tplc="154A2C8C">
      <w:numFmt w:val="decimal"/>
      <w:lvlText w:val=""/>
      <w:lvlJc w:val="left"/>
    </w:lvl>
    <w:lvl w:ilvl="3" w:tplc="7FB6D748">
      <w:numFmt w:val="decimal"/>
      <w:lvlText w:val=""/>
      <w:lvlJc w:val="left"/>
    </w:lvl>
    <w:lvl w:ilvl="4" w:tplc="66C4D6D6">
      <w:numFmt w:val="decimal"/>
      <w:lvlText w:val=""/>
      <w:lvlJc w:val="left"/>
    </w:lvl>
    <w:lvl w:ilvl="5" w:tplc="92925D22">
      <w:numFmt w:val="decimal"/>
      <w:lvlText w:val=""/>
      <w:lvlJc w:val="left"/>
    </w:lvl>
    <w:lvl w:ilvl="6" w:tplc="408452DA">
      <w:numFmt w:val="decimal"/>
      <w:lvlText w:val=""/>
      <w:lvlJc w:val="left"/>
    </w:lvl>
    <w:lvl w:ilvl="7" w:tplc="CCF0BCDC">
      <w:numFmt w:val="decimal"/>
      <w:lvlText w:val=""/>
      <w:lvlJc w:val="left"/>
    </w:lvl>
    <w:lvl w:ilvl="8" w:tplc="B3B84FC4">
      <w:numFmt w:val="decimal"/>
      <w:lvlText w:val=""/>
      <w:lvlJc w:val="left"/>
    </w:lvl>
  </w:abstractNum>
  <w:abstractNum w:abstractNumId="21">
    <w:nsid w:val="00002833"/>
    <w:multiLevelType w:val="hybridMultilevel"/>
    <w:tmpl w:val="817E36FC"/>
    <w:lvl w:ilvl="0" w:tplc="04190001">
      <w:start w:val="1"/>
      <w:numFmt w:val="bullet"/>
      <w:lvlText w:val=""/>
      <w:lvlJc w:val="left"/>
      <w:rPr>
        <w:rFonts w:ascii="Symbol" w:hAnsi="Symbol" w:hint="default"/>
      </w:rPr>
    </w:lvl>
    <w:lvl w:ilvl="1" w:tplc="E062C8C0">
      <w:numFmt w:val="decimal"/>
      <w:lvlText w:val=""/>
      <w:lvlJc w:val="left"/>
    </w:lvl>
    <w:lvl w:ilvl="2" w:tplc="02E67198">
      <w:numFmt w:val="decimal"/>
      <w:lvlText w:val=""/>
      <w:lvlJc w:val="left"/>
    </w:lvl>
    <w:lvl w:ilvl="3" w:tplc="51AE0FCE">
      <w:numFmt w:val="decimal"/>
      <w:lvlText w:val=""/>
      <w:lvlJc w:val="left"/>
    </w:lvl>
    <w:lvl w:ilvl="4" w:tplc="93B06276">
      <w:numFmt w:val="decimal"/>
      <w:lvlText w:val=""/>
      <w:lvlJc w:val="left"/>
    </w:lvl>
    <w:lvl w:ilvl="5" w:tplc="E368B496">
      <w:numFmt w:val="decimal"/>
      <w:lvlText w:val=""/>
      <w:lvlJc w:val="left"/>
    </w:lvl>
    <w:lvl w:ilvl="6" w:tplc="771CF0D6">
      <w:numFmt w:val="decimal"/>
      <w:lvlText w:val=""/>
      <w:lvlJc w:val="left"/>
    </w:lvl>
    <w:lvl w:ilvl="7" w:tplc="DCE02920">
      <w:numFmt w:val="decimal"/>
      <w:lvlText w:val=""/>
      <w:lvlJc w:val="left"/>
    </w:lvl>
    <w:lvl w:ilvl="8" w:tplc="050AB9F4">
      <w:numFmt w:val="decimal"/>
      <w:lvlText w:val=""/>
      <w:lvlJc w:val="left"/>
    </w:lvl>
  </w:abstractNum>
  <w:abstractNum w:abstractNumId="22">
    <w:nsid w:val="00002B0C"/>
    <w:multiLevelType w:val="hybridMultilevel"/>
    <w:tmpl w:val="3570817A"/>
    <w:lvl w:ilvl="0" w:tplc="96A23D18">
      <w:start w:val="1"/>
      <w:numFmt w:val="bullet"/>
      <w:lvlText w:val="и"/>
      <w:lvlJc w:val="left"/>
    </w:lvl>
    <w:lvl w:ilvl="1" w:tplc="52749F6E">
      <w:start w:val="1"/>
      <w:numFmt w:val="bullet"/>
      <w:lvlText w:val="В"/>
      <w:lvlJc w:val="left"/>
    </w:lvl>
    <w:lvl w:ilvl="2" w:tplc="C8A856DA">
      <w:numFmt w:val="decimal"/>
      <w:lvlText w:val=""/>
      <w:lvlJc w:val="left"/>
    </w:lvl>
    <w:lvl w:ilvl="3" w:tplc="4FFAB9C2">
      <w:numFmt w:val="decimal"/>
      <w:lvlText w:val=""/>
      <w:lvlJc w:val="left"/>
    </w:lvl>
    <w:lvl w:ilvl="4" w:tplc="F3B881DE">
      <w:numFmt w:val="decimal"/>
      <w:lvlText w:val=""/>
      <w:lvlJc w:val="left"/>
    </w:lvl>
    <w:lvl w:ilvl="5" w:tplc="9EA0E728">
      <w:numFmt w:val="decimal"/>
      <w:lvlText w:val=""/>
      <w:lvlJc w:val="left"/>
    </w:lvl>
    <w:lvl w:ilvl="6" w:tplc="9784225C">
      <w:numFmt w:val="decimal"/>
      <w:lvlText w:val=""/>
      <w:lvlJc w:val="left"/>
    </w:lvl>
    <w:lvl w:ilvl="7" w:tplc="71C2B994">
      <w:numFmt w:val="decimal"/>
      <w:lvlText w:val=""/>
      <w:lvlJc w:val="left"/>
    </w:lvl>
    <w:lvl w:ilvl="8" w:tplc="F4FADB0E">
      <w:numFmt w:val="decimal"/>
      <w:lvlText w:val=""/>
      <w:lvlJc w:val="left"/>
    </w:lvl>
  </w:abstractNum>
  <w:abstractNum w:abstractNumId="23">
    <w:nsid w:val="00002C3B"/>
    <w:multiLevelType w:val="hybridMultilevel"/>
    <w:tmpl w:val="0F3A962C"/>
    <w:lvl w:ilvl="0" w:tplc="99F002EC">
      <w:start w:val="1"/>
      <w:numFmt w:val="bullet"/>
      <w:lvlText w:val=""/>
      <w:lvlJc w:val="left"/>
    </w:lvl>
    <w:lvl w:ilvl="1" w:tplc="69E0485E">
      <w:numFmt w:val="decimal"/>
      <w:lvlText w:val=""/>
      <w:lvlJc w:val="left"/>
    </w:lvl>
    <w:lvl w:ilvl="2" w:tplc="96A8227C">
      <w:numFmt w:val="decimal"/>
      <w:lvlText w:val=""/>
      <w:lvlJc w:val="left"/>
    </w:lvl>
    <w:lvl w:ilvl="3" w:tplc="4582052E">
      <w:numFmt w:val="decimal"/>
      <w:lvlText w:val=""/>
      <w:lvlJc w:val="left"/>
    </w:lvl>
    <w:lvl w:ilvl="4" w:tplc="0B609CA4">
      <w:numFmt w:val="decimal"/>
      <w:lvlText w:val=""/>
      <w:lvlJc w:val="left"/>
    </w:lvl>
    <w:lvl w:ilvl="5" w:tplc="F152934C">
      <w:numFmt w:val="decimal"/>
      <w:lvlText w:val=""/>
      <w:lvlJc w:val="left"/>
    </w:lvl>
    <w:lvl w:ilvl="6" w:tplc="573C3038">
      <w:numFmt w:val="decimal"/>
      <w:lvlText w:val=""/>
      <w:lvlJc w:val="left"/>
    </w:lvl>
    <w:lvl w:ilvl="7" w:tplc="32C07AD0">
      <w:numFmt w:val="decimal"/>
      <w:lvlText w:val=""/>
      <w:lvlJc w:val="left"/>
    </w:lvl>
    <w:lvl w:ilvl="8" w:tplc="DD384B50">
      <w:numFmt w:val="decimal"/>
      <w:lvlText w:val=""/>
      <w:lvlJc w:val="left"/>
    </w:lvl>
  </w:abstractNum>
  <w:abstractNum w:abstractNumId="24">
    <w:nsid w:val="000033EA"/>
    <w:multiLevelType w:val="hybridMultilevel"/>
    <w:tmpl w:val="BFE08296"/>
    <w:lvl w:ilvl="0" w:tplc="4FE44866">
      <w:start w:val="1"/>
      <w:numFmt w:val="bullet"/>
      <w:lvlText w:val="•"/>
      <w:lvlJc w:val="left"/>
    </w:lvl>
    <w:lvl w:ilvl="1" w:tplc="C7EE75AA">
      <w:numFmt w:val="decimal"/>
      <w:lvlText w:val=""/>
      <w:lvlJc w:val="left"/>
    </w:lvl>
    <w:lvl w:ilvl="2" w:tplc="9BEAD0B6">
      <w:numFmt w:val="decimal"/>
      <w:lvlText w:val=""/>
      <w:lvlJc w:val="left"/>
    </w:lvl>
    <w:lvl w:ilvl="3" w:tplc="90FCAE2A">
      <w:numFmt w:val="decimal"/>
      <w:lvlText w:val=""/>
      <w:lvlJc w:val="left"/>
    </w:lvl>
    <w:lvl w:ilvl="4" w:tplc="1A1C1C4C">
      <w:numFmt w:val="decimal"/>
      <w:lvlText w:val=""/>
      <w:lvlJc w:val="left"/>
    </w:lvl>
    <w:lvl w:ilvl="5" w:tplc="02D63990">
      <w:numFmt w:val="decimal"/>
      <w:lvlText w:val=""/>
      <w:lvlJc w:val="left"/>
    </w:lvl>
    <w:lvl w:ilvl="6" w:tplc="D952C192">
      <w:numFmt w:val="decimal"/>
      <w:lvlText w:val=""/>
      <w:lvlJc w:val="left"/>
    </w:lvl>
    <w:lvl w:ilvl="7" w:tplc="90E05C06">
      <w:numFmt w:val="decimal"/>
      <w:lvlText w:val=""/>
      <w:lvlJc w:val="left"/>
    </w:lvl>
    <w:lvl w:ilvl="8" w:tplc="AF20065A">
      <w:numFmt w:val="decimal"/>
      <w:lvlText w:val=""/>
      <w:lvlJc w:val="left"/>
    </w:lvl>
  </w:abstractNum>
  <w:abstractNum w:abstractNumId="25">
    <w:nsid w:val="00003699"/>
    <w:multiLevelType w:val="hybridMultilevel"/>
    <w:tmpl w:val="8C5ACDE8"/>
    <w:lvl w:ilvl="0" w:tplc="CB843332">
      <w:start w:val="1"/>
      <w:numFmt w:val="bullet"/>
      <w:lvlText w:val="в"/>
      <w:lvlJc w:val="left"/>
    </w:lvl>
    <w:lvl w:ilvl="1" w:tplc="91B8E2A2">
      <w:start w:val="1"/>
      <w:numFmt w:val="bullet"/>
      <w:lvlText w:val=""/>
      <w:lvlJc w:val="left"/>
    </w:lvl>
    <w:lvl w:ilvl="2" w:tplc="F15E4EC8">
      <w:numFmt w:val="decimal"/>
      <w:lvlText w:val=""/>
      <w:lvlJc w:val="left"/>
    </w:lvl>
    <w:lvl w:ilvl="3" w:tplc="B6AC7040">
      <w:numFmt w:val="decimal"/>
      <w:lvlText w:val=""/>
      <w:lvlJc w:val="left"/>
    </w:lvl>
    <w:lvl w:ilvl="4" w:tplc="E1342D74">
      <w:numFmt w:val="decimal"/>
      <w:lvlText w:val=""/>
      <w:lvlJc w:val="left"/>
    </w:lvl>
    <w:lvl w:ilvl="5" w:tplc="37006276">
      <w:numFmt w:val="decimal"/>
      <w:lvlText w:val=""/>
      <w:lvlJc w:val="left"/>
    </w:lvl>
    <w:lvl w:ilvl="6" w:tplc="AC408CEA">
      <w:numFmt w:val="decimal"/>
      <w:lvlText w:val=""/>
      <w:lvlJc w:val="left"/>
    </w:lvl>
    <w:lvl w:ilvl="7" w:tplc="9430A16A">
      <w:numFmt w:val="decimal"/>
      <w:lvlText w:val=""/>
      <w:lvlJc w:val="left"/>
    </w:lvl>
    <w:lvl w:ilvl="8" w:tplc="DB0839E4">
      <w:numFmt w:val="decimal"/>
      <w:lvlText w:val=""/>
      <w:lvlJc w:val="left"/>
    </w:lvl>
  </w:abstractNum>
  <w:abstractNum w:abstractNumId="26">
    <w:nsid w:val="000039CE"/>
    <w:multiLevelType w:val="hybridMultilevel"/>
    <w:tmpl w:val="C204A788"/>
    <w:lvl w:ilvl="0" w:tplc="99526476">
      <w:start w:val="1"/>
      <w:numFmt w:val="bullet"/>
      <w:lvlText w:val=""/>
      <w:lvlJc w:val="left"/>
    </w:lvl>
    <w:lvl w:ilvl="1" w:tplc="8A820486">
      <w:numFmt w:val="decimal"/>
      <w:lvlText w:val=""/>
      <w:lvlJc w:val="left"/>
    </w:lvl>
    <w:lvl w:ilvl="2" w:tplc="E870904C">
      <w:numFmt w:val="decimal"/>
      <w:lvlText w:val=""/>
      <w:lvlJc w:val="left"/>
    </w:lvl>
    <w:lvl w:ilvl="3" w:tplc="32C2AF8C">
      <w:numFmt w:val="decimal"/>
      <w:lvlText w:val=""/>
      <w:lvlJc w:val="left"/>
    </w:lvl>
    <w:lvl w:ilvl="4" w:tplc="320E938E">
      <w:numFmt w:val="decimal"/>
      <w:lvlText w:val=""/>
      <w:lvlJc w:val="left"/>
    </w:lvl>
    <w:lvl w:ilvl="5" w:tplc="47EEE6B6">
      <w:numFmt w:val="decimal"/>
      <w:lvlText w:val=""/>
      <w:lvlJc w:val="left"/>
    </w:lvl>
    <w:lvl w:ilvl="6" w:tplc="8DAEF6EA">
      <w:numFmt w:val="decimal"/>
      <w:lvlText w:val=""/>
      <w:lvlJc w:val="left"/>
    </w:lvl>
    <w:lvl w:ilvl="7" w:tplc="FEA0CC12">
      <w:numFmt w:val="decimal"/>
      <w:lvlText w:val=""/>
      <w:lvlJc w:val="left"/>
    </w:lvl>
    <w:lvl w:ilvl="8" w:tplc="4614C266">
      <w:numFmt w:val="decimal"/>
      <w:lvlText w:val=""/>
      <w:lvlJc w:val="left"/>
    </w:lvl>
  </w:abstractNum>
  <w:abstractNum w:abstractNumId="27">
    <w:nsid w:val="00004080"/>
    <w:multiLevelType w:val="hybridMultilevel"/>
    <w:tmpl w:val="0E169ECA"/>
    <w:lvl w:ilvl="0" w:tplc="395014FA">
      <w:start w:val="1"/>
      <w:numFmt w:val="bullet"/>
      <w:lvlText w:val="•"/>
      <w:lvlJc w:val="left"/>
    </w:lvl>
    <w:lvl w:ilvl="1" w:tplc="0172E66A">
      <w:numFmt w:val="decimal"/>
      <w:lvlText w:val=""/>
      <w:lvlJc w:val="left"/>
    </w:lvl>
    <w:lvl w:ilvl="2" w:tplc="2C1EBE50">
      <w:numFmt w:val="decimal"/>
      <w:lvlText w:val=""/>
      <w:lvlJc w:val="left"/>
    </w:lvl>
    <w:lvl w:ilvl="3" w:tplc="B1F8EA80">
      <w:numFmt w:val="decimal"/>
      <w:lvlText w:val=""/>
      <w:lvlJc w:val="left"/>
    </w:lvl>
    <w:lvl w:ilvl="4" w:tplc="F028CEBE">
      <w:numFmt w:val="decimal"/>
      <w:lvlText w:val=""/>
      <w:lvlJc w:val="left"/>
    </w:lvl>
    <w:lvl w:ilvl="5" w:tplc="D1F0609E">
      <w:numFmt w:val="decimal"/>
      <w:lvlText w:val=""/>
      <w:lvlJc w:val="left"/>
    </w:lvl>
    <w:lvl w:ilvl="6" w:tplc="13A64C0A">
      <w:numFmt w:val="decimal"/>
      <w:lvlText w:val=""/>
      <w:lvlJc w:val="left"/>
    </w:lvl>
    <w:lvl w:ilvl="7" w:tplc="80605606">
      <w:numFmt w:val="decimal"/>
      <w:lvlText w:val=""/>
      <w:lvlJc w:val="left"/>
    </w:lvl>
    <w:lvl w:ilvl="8" w:tplc="844836AA">
      <w:numFmt w:val="decimal"/>
      <w:lvlText w:val=""/>
      <w:lvlJc w:val="left"/>
    </w:lvl>
  </w:abstractNum>
  <w:abstractNum w:abstractNumId="28">
    <w:nsid w:val="00004230"/>
    <w:multiLevelType w:val="hybridMultilevel"/>
    <w:tmpl w:val="13A8764A"/>
    <w:lvl w:ilvl="0" w:tplc="8C229BC0">
      <w:start w:val="1"/>
      <w:numFmt w:val="bullet"/>
      <w:lvlText w:val=""/>
      <w:lvlJc w:val="left"/>
    </w:lvl>
    <w:lvl w:ilvl="1" w:tplc="892CDC1A">
      <w:numFmt w:val="decimal"/>
      <w:lvlText w:val=""/>
      <w:lvlJc w:val="left"/>
    </w:lvl>
    <w:lvl w:ilvl="2" w:tplc="50DC72AE">
      <w:numFmt w:val="decimal"/>
      <w:lvlText w:val=""/>
      <w:lvlJc w:val="left"/>
    </w:lvl>
    <w:lvl w:ilvl="3" w:tplc="E820CD64">
      <w:numFmt w:val="decimal"/>
      <w:lvlText w:val=""/>
      <w:lvlJc w:val="left"/>
    </w:lvl>
    <w:lvl w:ilvl="4" w:tplc="FBCA38E4">
      <w:numFmt w:val="decimal"/>
      <w:lvlText w:val=""/>
      <w:lvlJc w:val="left"/>
    </w:lvl>
    <w:lvl w:ilvl="5" w:tplc="E4C4E0E6">
      <w:numFmt w:val="decimal"/>
      <w:lvlText w:val=""/>
      <w:lvlJc w:val="left"/>
    </w:lvl>
    <w:lvl w:ilvl="6" w:tplc="9C8E7572">
      <w:numFmt w:val="decimal"/>
      <w:lvlText w:val=""/>
      <w:lvlJc w:val="left"/>
    </w:lvl>
    <w:lvl w:ilvl="7" w:tplc="0468834E">
      <w:numFmt w:val="decimal"/>
      <w:lvlText w:val=""/>
      <w:lvlJc w:val="left"/>
    </w:lvl>
    <w:lvl w:ilvl="8" w:tplc="ECB8D32E">
      <w:numFmt w:val="decimal"/>
      <w:lvlText w:val=""/>
      <w:lvlJc w:val="left"/>
    </w:lvl>
  </w:abstractNum>
  <w:abstractNum w:abstractNumId="29">
    <w:nsid w:val="0000428B"/>
    <w:multiLevelType w:val="hybridMultilevel"/>
    <w:tmpl w:val="17847D52"/>
    <w:lvl w:ilvl="0" w:tplc="247048B8">
      <w:start w:val="1"/>
      <w:numFmt w:val="bullet"/>
      <w:lvlText w:val="-"/>
      <w:lvlJc w:val="left"/>
    </w:lvl>
    <w:lvl w:ilvl="1" w:tplc="3CC49038">
      <w:numFmt w:val="decimal"/>
      <w:lvlText w:val=""/>
      <w:lvlJc w:val="left"/>
    </w:lvl>
    <w:lvl w:ilvl="2" w:tplc="1C265866">
      <w:numFmt w:val="decimal"/>
      <w:lvlText w:val=""/>
      <w:lvlJc w:val="left"/>
    </w:lvl>
    <w:lvl w:ilvl="3" w:tplc="BD560DC4">
      <w:numFmt w:val="decimal"/>
      <w:lvlText w:val=""/>
      <w:lvlJc w:val="left"/>
    </w:lvl>
    <w:lvl w:ilvl="4" w:tplc="821AB0BE">
      <w:numFmt w:val="decimal"/>
      <w:lvlText w:val=""/>
      <w:lvlJc w:val="left"/>
    </w:lvl>
    <w:lvl w:ilvl="5" w:tplc="05B8E78C">
      <w:numFmt w:val="decimal"/>
      <w:lvlText w:val=""/>
      <w:lvlJc w:val="left"/>
    </w:lvl>
    <w:lvl w:ilvl="6" w:tplc="6680A282">
      <w:numFmt w:val="decimal"/>
      <w:lvlText w:val=""/>
      <w:lvlJc w:val="left"/>
    </w:lvl>
    <w:lvl w:ilvl="7" w:tplc="00A05084">
      <w:numFmt w:val="decimal"/>
      <w:lvlText w:val=""/>
      <w:lvlJc w:val="left"/>
    </w:lvl>
    <w:lvl w:ilvl="8" w:tplc="4148E3F8">
      <w:numFmt w:val="decimal"/>
      <w:lvlText w:val=""/>
      <w:lvlJc w:val="left"/>
    </w:lvl>
  </w:abstractNum>
  <w:abstractNum w:abstractNumId="30">
    <w:nsid w:val="00004509"/>
    <w:multiLevelType w:val="hybridMultilevel"/>
    <w:tmpl w:val="BC464BCE"/>
    <w:lvl w:ilvl="0" w:tplc="AB02DC44">
      <w:start w:val="1"/>
      <w:numFmt w:val="bullet"/>
      <w:lvlText w:val="-"/>
      <w:lvlJc w:val="left"/>
    </w:lvl>
    <w:lvl w:ilvl="1" w:tplc="D5A228BC">
      <w:numFmt w:val="decimal"/>
      <w:lvlText w:val=""/>
      <w:lvlJc w:val="left"/>
    </w:lvl>
    <w:lvl w:ilvl="2" w:tplc="26DAD7A6">
      <w:numFmt w:val="decimal"/>
      <w:lvlText w:val=""/>
      <w:lvlJc w:val="left"/>
    </w:lvl>
    <w:lvl w:ilvl="3" w:tplc="7A8A75AA">
      <w:numFmt w:val="decimal"/>
      <w:lvlText w:val=""/>
      <w:lvlJc w:val="left"/>
    </w:lvl>
    <w:lvl w:ilvl="4" w:tplc="75721678">
      <w:numFmt w:val="decimal"/>
      <w:lvlText w:val=""/>
      <w:lvlJc w:val="left"/>
    </w:lvl>
    <w:lvl w:ilvl="5" w:tplc="47946C8A">
      <w:numFmt w:val="decimal"/>
      <w:lvlText w:val=""/>
      <w:lvlJc w:val="left"/>
    </w:lvl>
    <w:lvl w:ilvl="6" w:tplc="4546EC9E">
      <w:numFmt w:val="decimal"/>
      <w:lvlText w:val=""/>
      <w:lvlJc w:val="left"/>
    </w:lvl>
    <w:lvl w:ilvl="7" w:tplc="F7200E06">
      <w:numFmt w:val="decimal"/>
      <w:lvlText w:val=""/>
      <w:lvlJc w:val="left"/>
    </w:lvl>
    <w:lvl w:ilvl="8" w:tplc="3D7E7304">
      <w:numFmt w:val="decimal"/>
      <w:lvlText w:val=""/>
      <w:lvlJc w:val="left"/>
    </w:lvl>
  </w:abstractNum>
  <w:abstractNum w:abstractNumId="31">
    <w:nsid w:val="00004A80"/>
    <w:multiLevelType w:val="hybridMultilevel"/>
    <w:tmpl w:val="E2DA45E8"/>
    <w:lvl w:ilvl="0" w:tplc="6BDC4B62">
      <w:start w:val="1"/>
      <w:numFmt w:val="bullet"/>
      <w:lvlText w:val=""/>
      <w:lvlJc w:val="left"/>
    </w:lvl>
    <w:lvl w:ilvl="1" w:tplc="42EA9A5E">
      <w:numFmt w:val="decimal"/>
      <w:lvlText w:val=""/>
      <w:lvlJc w:val="left"/>
    </w:lvl>
    <w:lvl w:ilvl="2" w:tplc="AC060D08">
      <w:numFmt w:val="decimal"/>
      <w:lvlText w:val=""/>
      <w:lvlJc w:val="left"/>
    </w:lvl>
    <w:lvl w:ilvl="3" w:tplc="70BC6DE8">
      <w:numFmt w:val="decimal"/>
      <w:lvlText w:val=""/>
      <w:lvlJc w:val="left"/>
    </w:lvl>
    <w:lvl w:ilvl="4" w:tplc="B5DC6C00">
      <w:numFmt w:val="decimal"/>
      <w:lvlText w:val=""/>
      <w:lvlJc w:val="left"/>
    </w:lvl>
    <w:lvl w:ilvl="5" w:tplc="973C6788">
      <w:numFmt w:val="decimal"/>
      <w:lvlText w:val=""/>
      <w:lvlJc w:val="left"/>
    </w:lvl>
    <w:lvl w:ilvl="6" w:tplc="5F9431D6">
      <w:numFmt w:val="decimal"/>
      <w:lvlText w:val=""/>
      <w:lvlJc w:val="left"/>
    </w:lvl>
    <w:lvl w:ilvl="7" w:tplc="6C9E4E78">
      <w:numFmt w:val="decimal"/>
      <w:lvlText w:val=""/>
      <w:lvlJc w:val="left"/>
    </w:lvl>
    <w:lvl w:ilvl="8" w:tplc="C12405CC">
      <w:numFmt w:val="decimal"/>
      <w:lvlText w:val=""/>
      <w:lvlJc w:val="left"/>
    </w:lvl>
  </w:abstractNum>
  <w:abstractNum w:abstractNumId="32">
    <w:nsid w:val="00004C85"/>
    <w:multiLevelType w:val="hybridMultilevel"/>
    <w:tmpl w:val="AA8EABB8"/>
    <w:lvl w:ilvl="0" w:tplc="4D66CFCA">
      <w:start w:val="1"/>
      <w:numFmt w:val="bullet"/>
      <w:lvlText w:val="и"/>
      <w:lvlJc w:val="left"/>
    </w:lvl>
    <w:lvl w:ilvl="1" w:tplc="F0F0BD72">
      <w:start w:val="1"/>
      <w:numFmt w:val="bullet"/>
      <w:lvlText w:val="-"/>
      <w:lvlJc w:val="left"/>
    </w:lvl>
    <w:lvl w:ilvl="2" w:tplc="384C37BA">
      <w:numFmt w:val="decimal"/>
      <w:lvlText w:val=""/>
      <w:lvlJc w:val="left"/>
    </w:lvl>
    <w:lvl w:ilvl="3" w:tplc="4E3A8896">
      <w:numFmt w:val="decimal"/>
      <w:lvlText w:val=""/>
      <w:lvlJc w:val="left"/>
    </w:lvl>
    <w:lvl w:ilvl="4" w:tplc="6916D884">
      <w:numFmt w:val="decimal"/>
      <w:lvlText w:val=""/>
      <w:lvlJc w:val="left"/>
    </w:lvl>
    <w:lvl w:ilvl="5" w:tplc="EE96B6D0">
      <w:numFmt w:val="decimal"/>
      <w:lvlText w:val=""/>
      <w:lvlJc w:val="left"/>
    </w:lvl>
    <w:lvl w:ilvl="6" w:tplc="EFE6F106">
      <w:numFmt w:val="decimal"/>
      <w:lvlText w:val=""/>
      <w:lvlJc w:val="left"/>
    </w:lvl>
    <w:lvl w:ilvl="7" w:tplc="044A09DC">
      <w:numFmt w:val="decimal"/>
      <w:lvlText w:val=""/>
      <w:lvlJc w:val="left"/>
    </w:lvl>
    <w:lvl w:ilvl="8" w:tplc="8E34DD58">
      <w:numFmt w:val="decimal"/>
      <w:lvlText w:val=""/>
      <w:lvlJc w:val="left"/>
    </w:lvl>
  </w:abstractNum>
  <w:abstractNum w:abstractNumId="33">
    <w:nsid w:val="00004D54"/>
    <w:multiLevelType w:val="hybridMultilevel"/>
    <w:tmpl w:val="DCDEB880"/>
    <w:lvl w:ilvl="0" w:tplc="A3EE7F00">
      <w:start w:val="1"/>
      <w:numFmt w:val="bullet"/>
      <w:lvlText w:val="и"/>
      <w:lvlJc w:val="left"/>
    </w:lvl>
    <w:lvl w:ilvl="1" w:tplc="BAACD0F0">
      <w:start w:val="1"/>
      <w:numFmt w:val="bullet"/>
      <w:lvlText w:val=""/>
      <w:lvlJc w:val="left"/>
    </w:lvl>
    <w:lvl w:ilvl="2" w:tplc="037624B6">
      <w:numFmt w:val="decimal"/>
      <w:lvlText w:val=""/>
      <w:lvlJc w:val="left"/>
    </w:lvl>
    <w:lvl w:ilvl="3" w:tplc="A7B8CBAC">
      <w:numFmt w:val="decimal"/>
      <w:lvlText w:val=""/>
      <w:lvlJc w:val="left"/>
    </w:lvl>
    <w:lvl w:ilvl="4" w:tplc="16843E7C">
      <w:numFmt w:val="decimal"/>
      <w:lvlText w:val=""/>
      <w:lvlJc w:val="left"/>
    </w:lvl>
    <w:lvl w:ilvl="5" w:tplc="6E9A9186">
      <w:numFmt w:val="decimal"/>
      <w:lvlText w:val=""/>
      <w:lvlJc w:val="left"/>
    </w:lvl>
    <w:lvl w:ilvl="6" w:tplc="29D8CC88">
      <w:numFmt w:val="decimal"/>
      <w:lvlText w:val=""/>
      <w:lvlJc w:val="left"/>
    </w:lvl>
    <w:lvl w:ilvl="7" w:tplc="0F12A532">
      <w:numFmt w:val="decimal"/>
      <w:lvlText w:val=""/>
      <w:lvlJc w:val="left"/>
    </w:lvl>
    <w:lvl w:ilvl="8" w:tplc="D882ACD4">
      <w:numFmt w:val="decimal"/>
      <w:lvlText w:val=""/>
      <w:lvlJc w:val="left"/>
    </w:lvl>
  </w:abstractNum>
  <w:abstractNum w:abstractNumId="34">
    <w:nsid w:val="00004DC8"/>
    <w:multiLevelType w:val="hybridMultilevel"/>
    <w:tmpl w:val="6C2EBBFE"/>
    <w:lvl w:ilvl="0" w:tplc="800CE78A">
      <w:start w:val="1"/>
      <w:numFmt w:val="bullet"/>
      <w:lvlText w:val="-"/>
      <w:lvlJc w:val="left"/>
    </w:lvl>
    <w:lvl w:ilvl="1" w:tplc="4DE0DA4A">
      <w:numFmt w:val="decimal"/>
      <w:lvlText w:val=""/>
      <w:lvlJc w:val="left"/>
    </w:lvl>
    <w:lvl w:ilvl="2" w:tplc="070CCFB4">
      <w:numFmt w:val="decimal"/>
      <w:lvlText w:val=""/>
      <w:lvlJc w:val="left"/>
    </w:lvl>
    <w:lvl w:ilvl="3" w:tplc="A0EC001A">
      <w:numFmt w:val="decimal"/>
      <w:lvlText w:val=""/>
      <w:lvlJc w:val="left"/>
    </w:lvl>
    <w:lvl w:ilvl="4" w:tplc="49163AA8">
      <w:numFmt w:val="decimal"/>
      <w:lvlText w:val=""/>
      <w:lvlJc w:val="left"/>
    </w:lvl>
    <w:lvl w:ilvl="5" w:tplc="9B941164">
      <w:numFmt w:val="decimal"/>
      <w:lvlText w:val=""/>
      <w:lvlJc w:val="left"/>
    </w:lvl>
    <w:lvl w:ilvl="6" w:tplc="9814E20E">
      <w:numFmt w:val="decimal"/>
      <w:lvlText w:val=""/>
      <w:lvlJc w:val="left"/>
    </w:lvl>
    <w:lvl w:ilvl="7" w:tplc="D62E47A8">
      <w:numFmt w:val="decimal"/>
      <w:lvlText w:val=""/>
      <w:lvlJc w:val="left"/>
    </w:lvl>
    <w:lvl w:ilvl="8" w:tplc="851AA4F0">
      <w:numFmt w:val="decimal"/>
      <w:lvlText w:val=""/>
      <w:lvlJc w:val="left"/>
    </w:lvl>
  </w:abstractNum>
  <w:abstractNum w:abstractNumId="35">
    <w:nsid w:val="00005039"/>
    <w:multiLevelType w:val="hybridMultilevel"/>
    <w:tmpl w:val="369EB49C"/>
    <w:lvl w:ilvl="0" w:tplc="04190001">
      <w:start w:val="1"/>
      <w:numFmt w:val="bullet"/>
      <w:lvlText w:val=""/>
      <w:lvlJc w:val="left"/>
      <w:rPr>
        <w:rFonts w:ascii="Symbol" w:hAnsi="Symbol" w:hint="default"/>
      </w:rPr>
    </w:lvl>
    <w:lvl w:ilvl="1" w:tplc="5C2EAA0C">
      <w:numFmt w:val="decimal"/>
      <w:lvlText w:val=""/>
      <w:lvlJc w:val="left"/>
    </w:lvl>
    <w:lvl w:ilvl="2" w:tplc="1A3854EC">
      <w:numFmt w:val="decimal"/>
      <w:lvlText w:val=""/>
      <w:lvlJc w:val="left"/>
    </w:lvl>
    <w:lvl w:ilvl="3" w:tplc="5990851C">
      <w:numFmt w:val="decimal"/>
      <w:lvlText w:val=""/>
      <w:lvlJc w:val="left"/>
    </w:lvl>
    <w:lvl w:ilvl="4" w:tplc="24CAD588">
      <w:numFmt w:val="decimal"/>
      <w:lvlText w:val=""/>
      <w:lvlJc w:val="left"/>
    </w:lvl>
    <w:lvl w:ilvl="5" w:tplc="6CB24336">
      <w:numFmt w:val="decimal"/>
      <w:lvlText w:val=""/>
      <w:lvlJc w:val="left"/>
    </w:lvl>
    <w:lvl w:ilvl="6" w:tplc="FE22FABA">
      <w:numFmt w:val="decimal"/>
      <w:lvlText w:val=""/>
      <w:lvlJc w:val="left"/>
    </w:lvl>
    <w:lvl w:ilvl="7" w:tplc="54AA530C">
      <w:numFmt w:val="decimal"/>
      <w:lvlText w:val=""/>
      <w:lvlJc w:val="left"/>
    </w:lvl>
    <w:lvl w:ilvl="8" w:tplc="8D40752E">
      <w:numFmt w:val="decimal"/>
      <w:lvlText w:val=""/>
      <w:lvlJc w:val="left"/>
    </w:lvl>
  </w:abstractNum>
  <w:abstractNum w:abstractNumId="36">
    <w:nsid w:val="00005064"/>
    <w:multiLevelType w:val="hybridMultilevel"/>
    <w:tmpl w:val="0DC6E82E"/>
    <w:lvl w:ilvl="0" w:tplc="ECEA8D60">
      <w:start w:val="1"/>
      <w:numFmt w:val="bullet"/>
      <w:lvlText w:val="и"/>
      <w:lvlJc w:val="left"/>
    </w:lvl>
    <w:lvl w:ilvl="1" w:tplc="2EB67456">
      <w:start w:val="1"/>
      <w:numFmt w:val="bullet"/>
      <w:lvlText w:val=""/>
      <w:lvlJc w:val="left"/>
    </w:lvl>
    <w:lvl w:ilvl="2" w:tplc="8EBE8322">
      <w:numFmt w:val="decimal"/>
      <w:lvlText w:val=""/>
      <w:lvlJc w:val="left"/>
    </w:lvl>
    <w:lvl w:ilvl="3" w:tplc="4AECC10A">
      <w:numFmt w:val="decimal"/>
      <w:lvlText w:val=""/>
      <w:lvlJc w:val="left"/>
    </w:lvl>
    <w:lvl w:ilvl="4" w:tplc="54AE111C">
      <w:numFmt w:val="decimal"/>
      <w:lvlText w:val=""/>
      <w:lvlJc w:val="left"/>
    </w:lvl>
    <w:lvl w:ilvl="5" w:tplc="B0B47A46">
      <w:numFmt w:val="decimal"/>
      <w:lvlText w:val=""/>
      <w:lvlJc w:val="left"/>
    </w:lvl>
    <w:lvl w:ilvl="6" w:tplc="5A002354">
      <w:numFmt w:val="decimal"/>
      <w:lvlText w:val=""/>
      <w:lvlJc w:val="left"/>
    </w:lvl>
    <w:lvl w:ilvl="7" w:tplc="D5A220E0">
      <w:numFmt w:val="decimal"/>
      <w:lvlText w:val=""/>
      <w:lvlJc w:val="left"/>
    </w:lvl>
    <w:lvl w:ilvl="8" w:tplc="96281750">
      <w:numFmt w:val="decimal"/>
      <w:lvlText w:val=""/>
      <w:lvlJc w:val="left"/>
    </w:lvl>
  </w:abstractNum>
  <w:abstractNum w:abstractNumId="37">
    <w:nsid w:val="0000513E"/>
    <w:multiLevelType w:val="hybridMultilevel"/>
    <w:tmpl w:val="FC5855F8"/>
    <w:lvl w:ilvl="0" w:tplc="6B18F070">
      <w:start w:val="1"/>
      <w:numFmt w:val="bullet"/>
      <w:lvlText w:val="-"/>
      <w:lvlJc w:val="left"/>
    </w:lvl>
    <w:lvl w:ilvl="1" w:tplc="A9A227F2">
      <w:numFmt w:val="decimal"/>
      <w:lvlText w:val=""/>
      <w:lvlJc w:val="left"/>
    </w:lvl>
    <w:lvl w:ilvl="2" w:tplc="B74A28A0">
      <w:numFmt w:val="decimal"/>
      <w:lvlText w:val=""/>
      <w:lvlJc w:val="left"/>
    </w:lvl>
    <w:lvl w:ilvl="3" w:tplc="C8645BDA">
      <w:numFmt w:val="decimal"/>
      <w:lvlText w:val=""/>
      <w:lvlJc w:val="left"/>
    </w:lvl>
    <w:lvl w:ilvl="4" w:tplc="4F9680CE">
      <w:numFmt w:val="decimal"/>
      <w:lvlText w:val=""/>
      <w:lvlJc w:val="left"/>
    </w:lvl>
    <w:lvl w:ilvl="5" w:tplc="FDB6C5D4">
      <w:numFmt w:val="decimal"/>
      <w:lvlText w:val=""/>
      <w:lvlJc w:val="left"/>
    </w:lvl>
    <w:lvl w:ilvl="6" w:tplc="EB58169C">
      <w:numFmt w:val="decimal"/>
      <w:lvlText w:val=""/>
      <w:lvlJc w:val="left"/>
    </w:lvl>
    <w:lvl w:ilvl="7" w:tplc="B148A434">
      <w:numFmt w:val="decimal"/>
      <w:lvlText w:val=""/>
      <w:lvlJc w:val="left"/>
    </w:lvl>
    <w:lvl w:ilvl="8" w:tplc="E1B458AE">
      <w:numFmt w:val="decimal"/>
      <w:lvlText w:val=""/>
      <w:lvlJc w:val="left"/>
    </w:lvl>
  </w:abstractNum>
  <w:abstractNum w:abstractNumId="38">
    <w:nsid w:val="00005422"/>
    <w:multiLevelType w:val="hybridMultilevel"/>
    <w:tmpl w:val="7B9EDA38"/>
    <w:lvl w:ilvl="0" w:tplc="04190005">
      <w:start w:val="1"/>
      <w:numFmt w:val="bullet"/>
      <w:lvlText w:val=""/>
      <w:lvlJc w:val="left"/>
      <w:rPr>
        <w:rFonts w:ascii="Wingdings" w:hAnsi="Wingdings" w:hint="default"/>
      </w:rPr>
    </w:lvl>
    <w:lvl w:ilvl="1" w:tplc="3DCE80EE">
      <w:numFmt w:val="decimal"/>
      <w:lvlText w:val=""/>
      <w:lvlJc w:val="left"/>
    </w:lvl>
    <w:lvl w:ilvl="2" w:tplc="9ED841AE">
      <w:numFmt w:val="decimal"/>
      <w:lvlText w:val=""/>
      <w:lvlJc w:val="left"/>
    </w:lvl>
    <w:lvl w:ilvl="3" w:tplc="1688B3B6">
      <w:numFmt w:val="decimal"/>
      <w:lvlText w:val=""/>
      <w:lvlJc w:val="left"/>
    </w:lvl>
    <w:lvl w:ilvl="4" w:tplc="D6DA1E88">
      <w:numFmt w:val="decimal"/>
      <w:lvlText w:val=""/>
      <w:lvlJc w:val="left"/>
    </w:lvl>
    <w:lvl w:ilvl="5" w:tplc="B4CC8710">
      <w:numFmt w:val="decimal"/>
      <w:lvlText w:val=""/>
      <w:lvlJc w:val="left"/>
    </w:lvl>
    <w:lvl w:ilvl="6" w:tplc="02FE0584">
      <w:numFmt w:val="decimal"/>
      <w:lvlText w:val=""/>
      <w:lvlJc w:val="left"/>
    </w:lvl>
    <w:lvl w:ilvl="7" w:tplc="DBD0636C">
      <w:numFmt w:val="decimal"/>
      <w:lvlText w:val=""/>
      <w:lvlJc w:val="left"/>
    </w:lvl>
    <w:lvl w:ilvl="8" w:tplc="84AC5CA0">
      <w:numFmt w:val="decimal"/>
      <w:lvlText w:val=""/>
      <w:lvlJc w:val="left"/>
    </w:lvl>
  </w:abstractNum>
  <w:abstractNum w:abstractNumId="39">
    <w:nsid w:val="0000542C"/>
    <w:multiLevelType w:val="hybridMultilevel"/>
    <w:tmpl w:val="DD84A070"/>
    <w:lvl w:ilvl="0" w:tplc="9A067FB2">
      <w:start w:val="1"/>
      <w:numFmt w:val="bullet"/>
      <w:lvlText w:val="и"/>
      <w:lvlJc w:val="left"/>
    </w:lvl>
    <w:lvl w:ilvl="1" w:tplc="75E07D8C">
      <w:start w:val="1"/>
      <w:numFmt w:val="bullet"/>
      <w:lvlText w:val="\emdash "/>
      <w:lvlJc w:val="left"/>
    </w:lvl>
    <w:lvl w:ilvl="2" w:tplc="044E66AA">
      <w:numFmt w:val="decimal"/>
      <w:lvlText w:val=""/>
      <w:lvlJc w:val="left"/>
    </w:lvl>
    <w:lvl w:ilvl="3" w:tplc="FE42C822">
      <w:numFmt w:val="decimal"/>
      <w:lvlText w:val=""/>
      <w:lvlJc w:val="left"/>
    </w:lvl>
    <w:lvl w:ilvl="4" w:tplc="682E447C">
      <w:numFmt w:val="decimal"/>
      <w:lvlText w:val=""/>
      <w:lvlJc w:val="left"/>
    </w:lvl>
    <w:lvl w:ilvl="5" w:tplc="9A22B28C">
      <w:numFmt w:val="decimal"/>
      <w:lvlText w:val=""/>
      <w:lvlJc w:val="left"/>
    </w:lvl>
    <w:lvl w:ilvl="6" w:tplc="4AD68C76">
      <w:numFmt w:val="decimal"/>
      <w:lvlText w:val=""/>
      <w:lvlJc w:val="left"/>
    </w:lvl>
    <w:lvl w:ilvl="7" w:tplc="055CE0AA">
      <w:numFmt w:val="decimal"/>
      <w:lvlText w:val=""/>
      <w:lvlJc w:val="left"/>
    </w:lvl>
    <w:lvl w:ilvl="8" w:tplc="7A3CF440">
      <w:numFmt w:val="decimal"/>
      <w:lvlText w:val=""/>
      <w:lvlJc w:val="left"/>
    </w:lvl>
  </w:abstractNum>
  <w:abstractNum w:abstractNumId="40">
    <w:nsid w:val="000058B0"/>
    <w:multiLevelType w:val="hybridMultilevel"/>
    <w:tmpl w:val="75BC1B06"/>
    <w:lvl w:ilvl="0" w:tplc="F578A95E">
      <w:start w:val="1"/>
      <w:numFmt w:val="bullet"/>
      <w:lvlText w:val=""/>
      <w:lvlJc w:val="left"/>
    </w:lvl>
    <w:lvl w:ilvl="1" w:tplc="07327D78">
      <w:numFmt w:val="decimal"/>
      <w:lvlText w:val=""/>
      <w:lvlJc w:val="left"/>
    </w:lvl>
    <w:lvl w:ilvl="2" w:tplc="EA66F99A">
      <w:numFmt w:val="decimal"/>
      <w:lvlText w:val=""/>
      <w:lvlJc w:val="left"/>
    </w:lvl>
    <w:lvl w:ilvl="3" w:tplc="35E2AD04">
      <w:numFmt w:val="decimal"/>
      <w:lvlText w:val=""/>
      <w:lvlJc w:val="left"/>
    </w:lvl>
    <w:lvl w:ilvl="4" w:tplc="1D64D23A">
      <w:numFmt w:val="decimal"/>
      <w:lvlText w:val=""/>
      <w:lvlJc w:val="left"/>
    </w:lvl>
    <w:lvl w:ilvl="5" w:tplc="7B34E8FE">
      <w:numFmt w:val="decimal"/>
      <w:lvlText w:val=""/>
      <w:lvlJc w:val="left"/>
    </w:lvl>
    <w:lvl w:ilvl="6" w:tplc="0ECAD3A0">
      <w:numFmt w:val="decimal"/>
      <w:lvlText w:val=""/>
      <w:lvlJc w:val="left"/>
    </w:lvl>
    <w:lvl w:ilvl="7" w:tplc="4F5289F4">
      <w:numFmt w:val="decimal"/>
      <w:lvlText w:val=""/>
      <w:lvlJc w:val="left"/>
    </w:lvl>
    <w:lvl w:ilvl="8" w:tplc="C786E480">
      <w:numFmt w:val="decimal"/>
      <w:lvlText w:val=""/>
      <w:lvlJc w:val="left"/>
    </w:lvl>
  </w:abstractNum>
  <w:abstractNum w:abstractNumId="41">
    <w:nsid w:val="00005A9F"/>
    <w:multiLevelType w:val="hybridMultilevel"/>
    <w:tmpl w:val="8244FE98"/>
    <w:lvl w:ilvl="0" w:tplc="B4F492E8">
      <w:start w:val="1"/>
      <w:numFmt w:val="bullet"/>
      <w:lvlText w:val="В"/>
      <w:lvlJc w:val="left"/>
    </w:lvl>
    <w:lvl w:ilvl="1" w:tplc="37A28C3C">
      <w:numFmt w:val="decimal"/>
      <w:lvlText w:val=""/>
      <w:lvlJc w:val="left"/>
    </w:lvl>
    <w:lvl w:ilvl="2" w:tplc="499C5F56">
      <w:numFmt w:val="decimal"/>
      <w:lvlText w:val=""/>
      <w:lvlJc w:val="left"/>
    </w:lvl>
    <w:lvl w:ilvl="3" w:tplc="EC2AA980">
      <w:numFmt w:val="decimal"/>
      <w:lvlText w:val=""/>
      <w:lvlJc w:val="left"/>
    </w:lvl>
    <w:lvl w:ilvl="4" w:tplc="2E2CC718">
      <w:numFmt w:val="decimal"/>
      <w:lvlText w:val=""/>
      <w:lvlJc w:val="left"/>
    </w:lvl>
    <w:lvl w:ilvl="5" w:tplc="95ECF4D4">
      <w:numFmt w:val="decimal"/>
      <w:lvlText w:val=""/>
      <w:lvlJc w:val="left"/>
    </w:lvl>
    <w:lvl w:ilvl="6" w:tplc="246CA83C">
      <w:numFmt w:val="decimal"/>
      <w:lvlText w:val=""/>
      <w:lvlJc w:val="left"/>
    </w:lvl>
    <w:lvl w:ilvl="7" w:tplc="BA7A52D2">
      <w:numFmt w:val="decimal"/>
      <w:lvlText w:val=""/>
      <w:lvlJc w:val="left"/>
    </w:lvl>
    <w:lvl w:ilvl="8" w:tplc="98764F62">
      <w:numFmt w:val="decimal"/>
      <w:lvlText w:val=""/>
      <w:lvlJc w:val="left"/>
    </w:lvl>
  </w:abstractNum>
  <w:abstractNum w:abstractNumId="42">
    <w:nsid w:val="00005D03"/>
    <w:multiLevelType w:val="hybridMultilevel"/>
    <w:tmpl w:val="89702648"/>
    <w:lvl w:ilvl="0" w:tplc="0352CA60">
      <w:start w:val="4"/>
      <w:numFmt w:val="decimal"/>
      <w:lvlText w:val="%1."/>
      <w:lvlJc w:val="left"/>
    </w:lvl>
    <w:lvl w:ilvl="1" w:tplc="6D9EE40A">
      <w:numFmt w:val="decimal"/>
      <w:lvlText w:val=""/>
      <w:lvlJc w:val="left"/>
    </w:lvl>
    <w:lvl w:ilvl="2" w:tplc="159AF2C0">
      <w:numFmt w:val="decimal"/>
      <w:lvlText w:val=""/>
      <w:lvlJc w:val="left"/>
    </w:lvl>
    <w:lvl w:ilvl="3" w:tplc="7180A2B2">
      <w:numFmt w:val="decimal"/>
      <w:lvlText w:val=""/>
      <w:lvlJc w:val="left"/>
    </w:lvl>
    <w:lvl w:ilvl="4" w:tplc="070223EE">
      <w:numFmt w:val="decimal"/>
      <w:lvlText w:val=""/>
      <w:lvlJc w:val="left"/>
    </w:lvl>
    <w:lvl w:ilvl="5" w:tplc="EC7E2926">
      <w:numFmt w:val="decimal"/>
      <w:lvlText w:val=""/>
      <w:lvlJc w:val="left"/>
    </w:lvl>
    <w:lvl w:ilvl="6" w:tplc="E1F6158E">
      <w:numFmt w:val="decimal"/>
      <w:lvlText w:val=""/>
      <w:lvlJc w:val="left"/>
    </w:lvl>
    <w:lvl w:ilvl="7" w:tplc="6B8092EA">
      <w:numFmt w:val="decimal"/>
      <w:lvlText w:val=""/>
      <w:lvlJc w:val="left"/>
    </w:lvl>
    <w:lvl w:ilvl="8" w:tplc="91C01A54">
      <w:numFmt w:val="decimal"/>
      <w:lvlText w:val=""/>
      <w:lvlJc w:val="left"/>
    </w:lvl>
  </w:abstractNum>
  <w:abstractNum w:abstractNumId="43">
    <w:nsid w:val="00005DD5"/>
    <w:multiLevelType w:val="hybridMultilevel"/>
    <w:tmpl w:val="52282588"/>
    <w:lvl w:ilvl="0" w:tplc="14F07928">
      <w:start w:val="4"/>
      <w:numFmt w:val="decimal"/>
      <w:lvlText w:val="%1)"/>
      <w:lvlJc w:val="left"/>
    </w:lvl>
    <w:lvl w:ilvl="1" w:tplc="502AD7D6">
      <w:numFmt w:val="decimal"/>
      <w:lvlText w:val=""/>
      <w:lvlJc w:val="left"/>
    </w:lvl>
    <w:lvl w:ilvl="2" w:tplc="C61230EE">
      <w:numFmt w:val="decimal"/>
      <w:lvlText w:val=""/>
      <w:lvlJc w:val="left"/>
    </w:lvl>
    <w:lvl w:ilvl="3" w:tplc="6AB40D50">
      <w:numFmt w:val="decimal"/>
      <w:lvlText w:val=""/>
      <w:lvlJc w:val="left"/>
    </w:lvl>
    <w:lvl w:ilvl="4" w:tplc="11E8455E">
      <w:numFmt w:val="decimal"/>
      <w:lvlText w:val=""/>
      <w:lvlJc w:val="left"/>
    </w:lvl>
    <w:lvl w:ilvl="5" w:tplc="85E66490">
      <w:numFmt w:val="decimal"/>
      <w:lvlText w:val=""/>
      <w:lvlJc w:val="left"/>
    </w:lvl>
    <w:lvl w:ilvl="6" w:tplc="4BD0C3D8">
      <w:numFmt w:val="decimal"/>
      <w:lvlText w:val=""/>
      <w:lvlJc w:val="left"/>
    </w:lvl>
    <w:lvl w:ilvl="7" w:tplc="D9DA2774">
      <w:numFmt w:val="decimal"/>
      <w:lvlText w:val=""/>
      <w:lvlJc w:val="left"/>
    </w:lvl>
    <w:lvl w:ilvl="8" w:tplc="13366E1A">
      <w:numFmt w:val="decimal"/>
      <w:lvlText w:val=""/>
      <w:lvlJc w:val="left"/>
    </w:lvl>
  </w:abstractNum>
  <w:abstractNum w:abstractNumId="44">
    <w:nsid w:val="00005F1E"/>
    <w:multiLevelType w:val="hybridMultilevel"/>
    <w:tmpl w:val="20B6529C"/>
    <w:lvl w:ilvl="0" w:tplc="04190001">
      <w:start w:val="1"/>
      <w:numFmt w:val="bullet"/>
      <w:lvlText w:val=""/>
      <w:lvlJc w:val="left"/>
      <w:rPr>
        <w:rFonts w:ascii="Symbol" w:hAnsi="Symbol" w:hint="default"/>
      </w:rPr>
    </w:lvl>
    <w:lvl w:ilvl="1" w:tplc="D43CBD90">
      <w:numFmt w:val="decimal"/>
      <w:lvlText w:val=""/>
      <w:lvlJc w:val="left"/>
    </w:lvl>
    <w:lvl w:ilvl="2" w:tplc="EC0C426E">
      <w:numFmt w:val="decimal"/>
      <w:lvlText w:val=""/>
      <w:lvlJc w:val="left"/>
    </w:lvl>
    <w:lvl w:ilvl="3" w:tplc="D648467C">
      <w:numFmt w:val="decimal"/>
      <w:lvlText w:val=""/>
      <w:lvlJc w:val="left"/>
    </w:lvl>
    <w:lvl w:ilvl="4" w:tplc="7430E9E4">
      <w:numFmt w:val="decimal"/>
      <w:lvlText w:val=""/>
      <w:lvlJc w:val="left"/>
    </w:lvl>
    <w:lvl w:ilvl="5" w:tplc="5DACE5B2">
      <w:numFmt w:val="decimal"/>
      <w:lvlText w:val=""/>
      <w:lvlJc w:val="left"/>
    </w:lvl>
    <w:lvl w:ilvl="6" w:tplc="5F829974">
      <w:numFmt w:val="decimal"/>
      <w:lvlText w:val=""/>
      <w:lvlJc w:val="left"/>
    </w:lvl>
    <w:lvl w:ilvl="7" w:tplc="620CF408">
      <w:numFmt w:val="decimal"/>
      <w:lvlText w:val=""/>
      <w:lvlJc w:val="left"/>
    </w:lvl>
    <w:lvl w:ilvl="8" w:tplc="6E18EAF8">
      <w:numFmt w:val="decimal"/>
      <w:lvlText w:val=""/>
      <w:lvlJc w:val="left"/>
    </w:lvl>
  </w:abstractNum>
  <w:abstractNum w:abstractNumId="45">
    <w:nsid w:val="00006032"/>
    <w:multiLevelType w:val="hybridMultilevel"/>
    <w:tmpl w:val="87B21DEA"/>
    <w:lvl w:ilvl="0" w:tplc="E266DD9A">
      <w:start w:val="1"/>
      <w:numFmt w:val="bullet"/>
      <w:lvlText w:val=""/>
      <w:lvlJc w:val="left"/>
    </w:lvl>
    <w:lvl w:ilvl="1" w:tplc="EABCACEE">
      <w:numFmt w:val="decimal"/>
      <w:lvlText w:val=""/>
      <w:lvlJc w:val="left"/>
    </w:lvl>
    <w:lvl w:ilvl="2" w:tplc="DBE8F18C">
      <w:numFmt w:val="decimal"/>
      <w:lvlText w:val=""/>
      <w:lvlJc w:val="left"/>
    </w:lvl>
    <w:lvl w:ilvl="3" w:tplc="47BC6290">
      <w:numFmt w:val="decimal"/>
      <w:lvlText w:val=""/>
      <w:lvlJc w:val="left"/>
    </w:lvl>
    <w:lvl w:ilvl="4" w:tplc="89FC015A">
      <w:numFmt w:val="decimal"/>
      <w:lvlText w:val=""/>
      <w:lvlJc w:val="left"/>
    </w:lvl>
    <w:lvl w:ilvl="5" w:tplc="56D22368">
      <w:numFmt w:val="decimal"/>
      <w:lvlText w:val=""/>
      <w:lvlJc w:val="left"/>
    </w:lvl>
    <w:lvl w:ilvl="6" w:tplc="94480232">
      <w:numFmt w:val="decimal"/>
      <w:lvlText w:val=""/>
      <w:lvlJc w:val="left"/>
    </w:lvl>
    <w:lvl w:ilvl="7" w:tplc="8A4C1068">
      <w:numFmt w:val="decimal"/>
      <w:lvlText w:val=""/>
      <w:lvlJc w:val="left"/>
    </w:lvl>
    <w:lvl w:ilvl="8" w:tplc="BF466AA0">
      <w:numFmt w:val="decimal"/>
      <w:lvlText w:val=""/>
      <w:lvlJc w:val="left"/>
    </w:lvl>
  </w:abstractNum>
  <w:abstractNum w:abstractNumId="46">
    <w:nsid w:val="00006443"/>
    <w:multiLevelType w:val="hybridMultilevel"/>
    <w:tmpl w:val="394EB2BE"/>
    <w:lvl w:ilvl="0" w:tplc="AD647A86">
      <w:start w:val="1"/>
      <w:numFmt w:val="bullet"/>
      <w:lvlText w:val="-"/>
      <w:lvlJc w:val="left"/>
    </w:lvl>
    <w:lvl w:ilvl="1" w:tplc="EBA826A2">
      <w:numFmt w:val="decimal"/>
      <w:lvlText w:val=""/>
      <w:lvlJc w:val="left"/>
    </w:lvl>
    <w:lvl w:ilvl="2" w:tplc="9416771C">
      <w:numFmt w:val="decimal"/>
      <w:lvlText w:val=""/>
      <w:lvlJc w:val="left"/>
    </w:lvl>
    <w:lvl w:ilvl="3" w:tplc="C72C8EE4">
      <w:numFmt w:val="decimal"/>
      <w:lvlText w:val=""/>
      <w:lvlJc w:val="left"/>
    </w:lvl>
    <w:lvl w:ilvl="4" w:tplc="3190B4FC">
      <w:numFmt w:val="decimal"/>
      <w:lvlText w:val=""/>
      <w:lvlJc w:val="left"/>
    </w:lvl>
    <w:lvl w:ilvl="5" w:tplc="9F10C850">
      <w:numFmt w:val="decimal"/>
      <w:lvlText w:val=""/>
      <w:lvlJc w:val="left"/>
    </w:lvl>
    <w:lvl w:ilvl="6" w:tplc="601C9C38">
      <w:numFmt w:val="decimal"/>
      <w:lvlText w:val=""/>
      <w:lvlJc w:val="left"/>
    </w:lvl>
    <w:lvl w:ilvl="7" w:tplc="B69CF96C">
      <w:numFmt w:val="decimal"/>
      <w:lvlText w:val=""/>
      <w:lvlJc w:val="left"/>
    </w:lvl>
    <w:lvl w:ilvl="8" w:tplc="5D0AB67C">
      <w:numFmt w:val="decimal"/>
      <w:lvlText w:val=""/>
      <w:lvlJc w:val="left"/>
    </w:lvl>
  </w:abstractNum>
  <w:abstractNum w:abstractNumId="47">
    <w:nsid w:val="000066BB"/>
    <w:multiLevelType w:val="hybridMultilevel"/>
    <w:tmpl w:val="32983B1E"/>
    <w:lvl w:ilvl="0" w:tplc="5A8286F6">
      <w:start w:val="1"/>
      <w:numFmt w:val="bullet"/>
      <w:lvlText w:val="-"/>
      <w:lvlJc w:val="left"/>
    </w:lvl>
    <w:lvl w:ilvl="1" w:tplc="07D0010E">
      <w:numFmt w:val="decimal"/>
      <w:lvlText w:val=""/>
      <w:lvlJc w:val="left"/>
    </w:lvl>
    <w:lvl w:ilvl="2" w:tplc="CC32339C">
      <w:numFmt w:val="decimal"/>
      <w:lvlText w:val=""/>
      <w:lvlJc w:val="left"/>
    </w:lvl>
    <w:lvl w:ilvl="3" w:tplc="5F00DA62">
      <w:numFmt w:val="decimal"/>
      <w:lvlText w:val=""/>
      <w:lvlJc w:val="left"/>
    </w:lvl>
    <w:lvl w:ilvl="4" w:tplc="66A8CEDA">
      <w:numFmt w:val="decimal"/>
      <w:lvlText w:val=""/>
      <w:lvlJc w:val="left"/>
    </w:lvl>
    <w:lvl w:ilvl="5" w:tplc="F834A7E6">
      <w:numFmt w:val="decimal"/>
      <w:lvlText w:val=""/>
      <w:lvlJc w:val="left"/>
    </w:lvl>
    <w:lvl w:ilvl="6" w:tplc="B504E72C">
      <w:numFmt w:val="decimal"/>
      <w:lvlText w:val=""/>
      <w:lvlJc w:val="left"/>
    </w:lvl>
    <w:lvl w:ilvl="7" w:tplc="01CAFE3E">
      <w:numFmt w:val="decimal"/>
      <w:lvlText w:val=""/>
      <w:lvlJc w:val="left"/>
    </w:lvl>
    <w:lvl w:ilvl="8" w:tplc="32206222">
      <w:numFmt w:val="decimal"/>
      <w:lvlText w:val=""/>
      <w:lvlJc w:val="left"/>
    </w:lvl>
  </w:abstractNum>
  <w:abstractNum w:abstractNumId="48">
    <w:nsid w:val="000066C4"/>
    <w:multiLevelType w:val="hybridMultilevel"/>
    <w:tmpl w:val="EC1CA5F4"/>
    <w:lvl w:ilvl="0" w:tplc="1D8CE25C">
      <w:start w:val="1"/>
      <w:numFmt w:val="bullet"/>
      <w:lvlText w:val="к"/>
      <w:lvlJc w:val="left"/>
    </w:lvl>
    <w:lvl w:ilvl="1" w:tplc="A0767E38">
      <w:start w:val="1"/>
      <w:numFmt w:val="bullet"/>
      <w:lvlText w:val=""/>
      <w:lvlJc w:val="left"/>
    </w:lvl>
    <w:lvl w:ilvl="2" w:tplc="998E4314">
      <w:numFmt w:val="decimal"/>
      <w:lvlText w:val=""/>
      <w:lvlJc w:val="left"/>
    </w:lvl>
    <w:lvl w:ilvl="3" w:tplc="CF5E089E">
      <w:numFmt w:val="decimal"/>
      <w:lvlText w:val=""/>
      <w:lvlJc w:val="left"/>
    </w:lvl>
    <w:lvl w:ilvl="4" w:tplc="F2C2BCF8">
      <w:numFmt w:val="decimal"/>
      <w:lvlText w:val=""/>
      <w:lvlJc w:val="left"/>
    </w:lvl>
    <w:lvl w:ilvl="5" w:tplc="0BF4D364">
      <w:numFmt w:val="decimal"/>
      <w:lvlText w:val=""/>
      <w:lvlJc w:val="left"/>
    </w:lvl>
    <w:lvl w:ilvl="6" w:tplc="3BB64848">
      <w:numFmt w:val="decimal"/>
      <w:lvlText w:val=""/>
      <w:lvlJc w:val="left"/>
    </w:lvl>
    <w:lvl w:ilvl="7" w:tplc="61A8F79C">
      <w:numFmt w:val="decimal"/>
      <w:lvlText w:val=""/>
      <w:lvlJc w:val="left"/>
    </w:lvl>
    <w:lvl w:ilvl="8" w:tplc="D8968760">
      <w:numFmt w:val="decimal"/>
      <w:lvlText w:val=""/>
      <w:lvlJc w:val="left"/>
    </w:lvl>
  </w:abstractNum>
  <w:abstractNum w:abstractNumId="49">
    <w:nsid w:val="0000692C"/>
    <w:multiLevelType w:val="hybridMultilevel"/>
    <w:tmpl w:val="F3465CBA"/>
    <w:lvl w:ilvl="0" w:tplc="C14298B8">
      <w:start w:val="1"/>
      <w:numFmt w:val="bullet"/>
      <w:lvlText w:val=""/>
      <w:lvlJc w:val="left"/>
    </w:lvl>
    <w:lvl w:ilvl="1" w:tplc="771E439E">
      <w:numFmt w:val="decimal"/>
      <w:lvlText w:val=""/>
      <w:lvlJc w:val="left"/>
    </w:lvl>
    <w:lvl w:ilvl="2" w:tplc="8D184558">
      <w:numFmt w:val="decimal"/>
      <w:lvlText w:val=""/>
      <w:lvlJc w:val="left"/>
    </w:lvl>
    <w:lvl w:ilvl="3" w:tplc="9DEA820A">
      <w:numFmt w:val="decimal"/>
      <w:lvlText w:val=""/>
      <w:lvlJc w:val="left"/>
    </w:lvl>
    <w:lvl w:ilvl="4" w:tplc="436CF756">
      <w:numFmt w:val="decimal"/>
      <w:lvlText w:val=""/>
      <w:lvlJc w:val="left"/>
    </w:lvl>
    <w:lvl w:ilvl="5" w:tplc="4190B90E">
      <w:numFmt w:val="decimal"/>
      <w:lvlText w:val=""/>
      <w:lvlJc w:val="left"/>
    </w:lvl>
    <w:lvl w:ilvl="6" w:tplc="D97E500C">
      <w:numFmt w:val="decimal"/>
      <w:lvlText w:val=""/>
      <w:lvlJc w:val="left"/>
    </w:lvl>
    <w:lvl w:ilvl="7" w:tplc="67EC4458">
      <w:numFmt w:val="decimal"/>
      <w:lvlText w:val=""/>
      <w:lvlJc w:val="left"/>
    </w:lvl>
    <w:lvl w:ilvl="8" w:tplc="5E125D7C">
      <w:numFmt w:val="decimal"/>
      <w:lvlText w:val=""/>
      <w:lvlJc w:val="left"/>
    </w:lvl>
  </w:abstractNum>
  <w:abstractNum w:abstractNumId="50">
    <w:nsid w:val="00006AD4"/>
    <w:multiLevelType w:val="hybridMultilevel"/>
    <w:tmpl w:val="4DAE9E54"/>
    <w:lvl w:ilvl="0" w:tplc="83B2D14C">
      <w:start w:val="8"/>
      <w:numFmt w:val="decimal"/>
      <w:lvlText w:val="%1)"/>
      <w:lvlJc w:val="left"/>
    </w:lvl>
    <w:lvl w:ilvl="1" w:tplc="FAE02556">
      <w:numFmt w:val="decimal"/>
      <w:lvlText w:val=""/>
      <w:lvlJc w:val="left"/>
    </w:lvl>
    <w:lvl w:ilvl="2" w:tplc="BB9CEE40">
      <w:numFmt w:val="decimal"/>
      <w:lvlText w:val=""/>
      <w:lvlJc w:val="left"/>
    </w:lvl>
    <w:lvl w:ilvl="3" w:tplc="C0DC487A">
      <w:numFmt w:val="decimal"/>
      <w:lvlText w:val=""/>
      <w:lvlJc w:val="left"/>
    </w:lvl>
    <w:lvl w:ilvl="4" w:tplc="DD28F522">
      <w:numFmt w:val="decimal"/>
      <w:lvlText w:val=""/>
      <w:lvlJc w:val="left"/>
    </w:lvl>
    <w:lvl w:ilvl="5" w:tplc="9A5C1FD6">
      <w:numFmt w:val="decimal"/>
      <w:lvlText w:val=""/>
      <w:lvlJc w:val="left"/>
    </w:lvl>
    <w:lvl w:ilvl="6" w:tplc="C2B4022C">
      <w:numFmt w:val="decimal"/>
      <w:lvlText w:val=""/>
      <w:lvlJc w:val="left"/>
    </w:lvl>
    <w:lvl w:ilvl="7" w:tplc="CB506B32">
      <w:numFmt w:val="decimal"/>
      <w:lvlText w:val=""/>
      <w:lvlJc w:val="left"/>
    </w:lvl>
    <w:lvl w:ilvl="8" w:tplc="BF68A56A">
      <w:numFmt w:val="decimal"/>
      <w:lvlText w:val=""/>
      <w:lvlJc w:val="left"/>
    </w:lvl>
  </w:abstractNum>
  <w:abstractNum w:abstractNumId="51">
    <w:nsid w:val="00006BCB"/>
    <w:multiLevelType w:val="hybridMultilevel"/>
    <w:tmpl w:val="A184D928"/>
    <w:lvl w:ilvl="0" w:tplc="04190001">
      <w:start w:val="1"/>
      <w:numFmt w:val="bullet"/>
      <w:lvlText w:val=""/>
      <w:lvlJc w:val="left"/>
      <w:rPr>
        <w:rFonts w:ascii="Symbol" w:hAnsi="Symbol" w:hint="default"/>
      </w:rPr>
    </w:lvl>
    <w:lvl w:ilvl="1" w:tplc="55C24E02">
      <w:numFmt w:val="decimal"/>
      <w:lvlText w:val=""/>
      <w:lvlJc w:val="left"/>
    </w:lvl>
    <w:lvl w:ilvl="2" w:tplc="2B72327C">
      <w:numFmt w:val="decimal"/>
      <w:lvlText w:val=""/>
      <w:lvlJc w:val="left"/>
    </w:lvl>
    <w:lvl w:ilvl="3" w:tplc="2C424FF0">
      <w:numFmt w:val="decimal"/>
      <w:lvlText w:val=""/>
      <w:lvlJc w:val="left"/>
    </w:lvl>
    <w:lvl w:ilvl="4" w:tplc="2E2CDB7E">
      <w:numFmt w:val="decimal"/>
      <w:lvlText w:val=""/>
      <w:lvlJc w:val="left"/>
    </w:lvl>
    <w:lvl w:ilvl="5" w:tplc="32D21428">
      <w:numFmt w:val="decimal"/>
      <w:lvlText w:val=""/>
      <w:lvlJc w:val="left"/>
    </w:lvl>
    <w:lvl w:ilvl="6" w:tplc="BCD86412">
      <w:numFmt w:val="decimal"/>
      <w:lvlText w:val=""/>
      <w:lvlJc w:val="left"/>
    </w:lvl>
    <w:lvl w:ilvl="7" w:tplc="9224F0D6">
      <w:numFmt w:val="decimal"/>
      <w:lvlText w:val=""/>
      <w:lvlJc w:val="left"/>
    </w:lvl>
    <w:lvl w:ilvl="8" w:tplc="EA625A96">
      <w:numFmt w:val="decimal"/>
      <w:lvlText w:val=""/>
      <w:lvlJc w:val="left"/>
    </w:lvl>
  </w:abstractNum>
  <w:abstractNum w:abstractNumId="52">
    <w:nsid w:val="00006D69"/>
    <w:multiLevelType w:val="hybridMultilevel"/>
    <w:tmpl w:val="84E60BDA"/>
    <w:lvl w:ilvl="0" w:tplc="114614D4">
      <w:start w:val="1"/>
      <w:numFmt w:val="bullet"/>
      <w:lvlText w:val=""/>
      <w:lvlJc w:val="left"/>
    </w:lvl>
    <w:lvl w:ilvl="1" w:tplc="85D478F4">
      <w:numFmt w:val="decimal"/>
      <w:lvlText w:val=""/>
      <w:lvlJc w:val="left"/>
    </w:lvl>
    <w:lvl w:ilvl="2" w:tplc="B4B4F884">
      <w:numFmt w:val="decimal"/>
      <w:lvlText w:val=""/>
      <w:lvlJc w:val="left"/>
    </w:lvl>
    <w:lvl w:ilvl="3" w:tplc="865869B6">
      <w:numFmt w:val="decimal"/>
      <w:lvlText w:val=""/>
      <w:lvlJc w:val="left"/>
    </w:lvl>
    <w:lvl w:ilvl="4" w:tplc="EA8C878C">
      <w:numFmt w:val="decimal"/>
      <w:lvlText w:val=""/>
      <w:lvlJc w:val="left"/>
    </w:lvl>
    <w:lvl w:ilvl="5" w:tplc="6D4804D6">
      <w:numFmt w:val="decimal"/>
      <w:lvlText w:val=""/>
      <w:lvlJc w:val="left"/>
    </w:lvl>
    <w:lvl w:ilvl="6" w:tplc="F42CF97E">
      <w:numFmt w:val="decimal"/>
      <w:lvlText w:val=""/>
      <w:lvlJc w:val="left"/>
    </w:lvl>
    <w:lvl w:ilvl="7" w:tplc="0ABC07EC">
      <w:numFmt w:val="decimal"/>
      <w:lvlText w:val=""/>
      <w:lvlJc w:val="left"/>
    </w:lvl>
    <w:lvl w:ilvl="8" w:tplc="4524D876">
      <w:numFmt w:val="decimal"/>
      <w:lvlText w:val=""/>
      <w:lvlJc w:val="left"/>
    </w:lvl>
  </w:abstractNum>
  <w:abstractNum w:abstractNumId="53">
    <w:nsid w:val="0000701F"/>
    <w:multiLevelType w:val="hybridMultilevel"/>
    <w:tmpl w:val="C0644550"/>
    <w:lvl w:ilvl="0" w:tplc="7C16E5F8">
      <w:start w:val="1"/>
      <w:numFmt w:val="bullet"/>
      <w:lvlText w:val="-"/>
      <w:lvlJc w:val="left"/>
    </w:lvl>
    <w:lvl w:ilvl="1" w:tplc="DAF47234">
      <w:numFmt w:val="decimal"/>
      <w:lvlText w:val=""/>
      <w:lvlJc w:val="left"/>
    </w:lvl>
    <w:lvl w:ilvl="2" w:tplc="920A0782">
      <w:numFmt w:val="decimal"/>
      <w:lvlText w:val=""/>
      <w:lvlJc w:val="left"/>
    </w:lvl>
    <w:lvl w:ilvl="3" w:tplc="4D7C07E2">
      <w:numFmt w:val="decimal"/>
      <w:lvlText w:val=""/>
      <w:lvlJc w:val="left"/>
    </w:lvl>
    <w:lvl w:ilvl="4" w:tplc="B67ADC76">
      <w:numFmt w:val="decimal"/>
      <w:lvlText w:val=""/>
      <w:lvlJc w:val="left"/>
    </w:lvl>
    <w:lvl w:ilvl="5" w:tplc="5204C7AC">
      <w:numFmt w:val="decimal"/>
      <w:lvlText w:val=""/>
      <w:lvlJc w:val="left"/>
    </w:lvl>
    <w:lvl w:ilvl="6" w:tplc="C12E7744">
      <w:numFmt w:val="decimal"/>
      <w:lvlText w:val=""/>
      <w:lvlJc w:val="left"/>
    </w:lvl>
    <w:lvl w:ilvl="7" w:tplc="E8524D92">
      <w:numFmt w:val="decimal"/>
      <w:lvlText w:val=""/>
      <w:lvlJc w:val="left"/>
    </w:lvl>
    <w:lvl w:ilvl="8" w:tplc="41C47E52">
      <w:numFmt w:val="decimal"/>
      <w:lvlText w:val=""/>
      <w:lvlJc w:val="left"/>
    </w:lvl>
  </w:abstractNum>
  <w:abstractNum w:abstractNumId="54">
    <w:nsid w:val="00007049"/>
    <w:multiLevelType w:val="hybridMultilevel"/>
    <w:tmpl w:val="24902D1A"/>
    <w:lvl w:ilvl="0" w:tplc="B60C5D08">
      <w:start w:val="1"/>
      <w:numFmt w:val="bullet"/>
      <w:lvlText w:val=""/>
      <w:lvlJc w:val="left"/>
    </w:lvl>
    <w:lvl w:ilvl="1" w:tplc="58CAAB00">
      <w:numFmt w:val="decimal"/>
      <w:lvlText w:val=""/>
      <w:lvlJc w:val="left"/>
    </w:lvl>
    <w:lvl w:ilvl="2" w:tplc="B6C6429C">
      <w:numFmt w:val="decimal"/>
      <w:lvlText w:val=""/>
      <w:lvlJc w:val="left"/>
    </w:lvl>
    <w:lvl w:ilvl="3" w:tplc="EE7CC360">
      <w:numFmt w:val="decimal"/>
      <w:lvlText w:val=""/>
      <w:lvlJc w:val="left"/>
    </w:lvl>
    <w:lvl w:ilvl="4" w:tplc="EC365C5A">
      <w:numFmt w:val="decimal"/>
      <w:lvlText w:val=""/>
      <w:lvlJc w:val="left"/>
    </w:lvl>
    <w:lvl w:ilvl="5" w:tplc="69B48A42">
      <w:numFmt w:val="decimal"/>
      <w:lvlText w:val=""/>
      <w:lvlJc w:val="left"/>
    </w:lvl>
    <w:lvl w:ilvl="6" w:tplc="8D6A8046">
      <w:numFmt w:val="decimal"/>
      <w:lvlText w:val=""/>
      <w:lvlJc w:val="left"/>
    </w:lvl>
    <w:lvl w:ilvl="7" w:tplc="A4BEBBA4">
      <w:numFmt w:val="decimal"/>
      <w:lvlText w:val=""/>
      <w:lvlJc w:val="left"/>
    </w:lvl>
    <w:lvl w:ilvl="8" w:tplc="2C0886B2">
      <w:numFmt w:val="decimal"/>
      <w:lvlText w:val=""/>
      <w:lvlJc w:val="left"/>
    </w:lvl>
  </w:abstractNum>
  <w:abstractNum w:abstractNumId="55">
    <w:nsid w:val="00007282"/>
    <w:multiLevelType w:val="hybridMultilevel"/>
    <w:tmpl w:val="B3D69350"/>
    <w:lvl w:ilvl="0" w:tplc="CD06FC84">
      <w:start w:val="1"/>
      <w:numFmt w:val="bullet"/>
      <w:lvlText w:val="и"/>
      <w:lvlJc w:val="left"/>
    </w:lvl>
    <w:lvl w:ilvl="1" w:tplc="E5080E2A">
      <w:start w:val="1"/>
      <w:numFmt w:val="bullet"/>
      <w:lvlText w:val=""/>
      <w:lvlJc w:val="left"/>
    </w:lvl>
    <w:lvl w:ilvl="2" w:tplc="C9F09BEC">
      <w:numFmt w:val="decimal"/>
      <w:lvlText w:val=""/>
      <w:lvlJc w:val="left"/>
    </w:lvl>
    <w:lvl w:ilvl="3" w:tplc="14289AD2">
      <w:numFmt w:val="decimal"/>
      <w:lvlText w:val=""/>
      <w:lvlJc w:val="left"/>
    </w:lvl>
    <w:lvl w:ilvl="4" w:tplc="E44E0780">
      <w:numFmt w:val="decimal"/>
      <w:lvlText w:val=""/>
      <w:lvlJc w:val="left"/>
    </w:lvl>
    <w:lvl w:ilvl="5" w:tplc="2D208B90">
      <w:numFmt w:val="decimal"/>
      <w:lvlText w:val=""/>
      <w:lvlJc w:val="left"/>
    </w:lvl>
    <w:lvl w:ilvl="6" w:tplc="86DE81A2">
      <w:numFmt w:val="decimal"/>
      <w:lvlText w:val=""/>
      <w:lvlJc w:val="left"/>
    </w:lvl>
    <w:lvl w:ilvl="7" w:tplc="B4CC693C">
      <w:numFmt w:val="decimal"/>
      <w:lvlText w:val=""/>
      <w:lvlJc w:val="left"/>
    </w:lvl>
    <w:lvl w:ilvl="8" w:tplc="C1BA8960">
      <w:numFmt w:val="decimal"/>
      <w:lvlText w:val=""/>
      <w:lvlJc w:val="left"/>
    </w:lvl>
  </w:abstractNum>
  <w:abstractNum w:abstractNumId="56">
    <w:nsid w:val="000073DA"/>
    <w:multiLevelType w:val="hybridMultilevel"/>
    <w:tmpl w:val="675EF0F4"/>
    <w:lvl w:ilvl="0" w:tplc="6B3A32CE">
      <w:start w:val="1"/>
      <w:numFmt w:val="bullet"/>
      <w:lvlText w:val="В"/>
      <w:lvlJc w:val="left"/>
    </w:lvl>
    <w:lvl w:ilvl="1" w:tplc="5830C590">
      <w:numFmt w:val="decimal"/>
      <w:lvlText w:val=""/>
      <w:lvlJc w:val="left"/>
    </w:lvl>
    <w:lvl w:ilvl="2" w:tplc="96EED1B8">
      <w:numFmt w:val="decimal"/>
      <w:lvlText w:val=""/>
      <w:lvlJc w:val="left"/>
    </w:lvl>
    <w:lvl w:ilvl="3" w:tplc="03D09A6E">
      <w:numFmt w:val="decimal"/>
      <w:lvlText w:val=""/>
      <w:lvlJc w:val="left"/>
    </w:lvl>
    <w:lvl w:ilvl="4" w:tplc="02A6E24C">
      <w:numFmt w:val="decimal"/>
      <w:lvlText w:val=""/>
      <w:lvlJc w:val="left"/>
    </w:lvl>
    <w:lvl w:ilvl="5" w:tplc="3DCAE5E0">
      <w:numFmt w:val="decimal"/>
      <w:lvlText w:val=""/>
      <w:lvlJc w:val="left"/>
    </w:lvl>
    <w:lvl w:ilvl="6" w:tplc="410CD148">
      <w:numFmt w:val="decimal"/>
      <w:lvlText w:val=""/>
      <w:lvlJc w:val="left"/>
    </w:lvl>
    <w:lvl w:ilvl="7" w:tplc="67BC2858">
      <w:numFmt w:val="decimal"/>
      <w:lvlText w:val=""/>
      <w:lvlJc w:val="left"/>
    </w:lvl>
    <w:lvl w:ilvl="8" w:tplc="28A23D42">
      <w:numFmt w:val="decimal"/>
      <w:lvlText w:val=""/>
      <w:lvlJc w:val="left"/>
    </w:lvl>
  </w:abstractNum>
  <w:abstractNum w:abstractNumId="57">
    <w:nsid w:val="0000767D"/>
    <w:multiLevelType w:val="hybridMultilevel"/>
    <w:tmpl w:val="80B06B1A"/>
    <w:lvl w:ilvl="0" w:tplc="2AB60C44">
      <w:start w:val="1"/>
      <w:numFmt w:val="bullet"/>
      <w:lvlText w:val="-"/>
      <w:lvlJc w:val="left"/>
    </w:lvl>
    <w:lvl w:ilvl="1" w:tplc="DD580AF2">
      <w:numFmt w:val="decimal"/>
      <w:lvlText w:val=""/>
      <w:lvlJc w:val="left"/>
    </w:lvl>
    <w:lvl w:ilvl="2" w:tplc="3618B574">
      <w:numFmt w:val="decimal"/>
      <w:lvlText w:val=""/>
      <w:lvlJc w:val="left"/>
    </w:lvl>
    <w:lvl w:ilvl="3" w:tplc="AE20979C">
      <w:numFmt w:val="decimal"/>
      <w:lvlText w:val=""/>
      <w:lvlJc w:val="left"/>
    </w:lvl>
    <w:lvl w:ilvl="4" w:tplc="AC98C7E2">
      <w:numFmt w:val="decimal"/>
      <w:lvlText w:val=""/>
      <w:lvlJc w:val="left"/>
    </w:lvl>
    <w:lvl w:ilvl="5" w:tplc="9EA0F272">
      <w:numFmt w:val="decimal"/>
      <w:lvlText w:val=""/>
      <w:lvlJc w:val="left"/>
    </w:lvl>
    <w:lvl w:ilvl="6" w:tplc="B4BAEB02">
      <w:numFmt w:val="decimal"/>
      <w:lvlText w:val=""/>
      <w:lvlJc w:val="left"/>
    </w:lvl>
    <w:lvl w:ilvl="7" w:tplc="3C7E0EC8">
      <w:numFmt w:val="decimal"/>
      <w:lvlText w:val=""/>
      <w:lvlJc w:val="left"/>
    </w:lvl>
    <w:lvl w:ilvl="8" w:tplc="4C3E5852">
      <w:numFmt w:val="decimal"/>
      <w:lvlText w:val=""/>
      <w:lvlJc w:val="left"/>
    </w:lvl>
  </w:abstractNum>
  <w:abstractNum w:abstractNumId="58">
    <w:nsid w:val="0000773B"/>
    <w:multiLevelType w:val="hybridMultilevel"/>
    <w:tmpl w:val="208E6412"/>
    <w:lvl w:ilvl="0" w:tplc="6D08479E">
      <w:start w:val="1"/>
      <w:numFmt w:val="bullet"/>
      <w:lvlText w:val=""/>
      <w:lvlJc w:val="left"/>
    </w:lvl>
    <w:lvl w:ilvl="1" w:tplc="0D0261B0">
      <w:numFmt w:val="decimal"/>
      <w:lvlText w:val=""/>
      <w:lvlJc w:val="left"/>
    </w:lvl>
    <w:lvl w:ilvl="2" w:tplc="2AF0AF82">
      <w:numFmt w:val="decimal"/>
      <w:lvlText w:val=""/>
      <w:lvlJc w:val="left"/>
    </w:lvl>
    <w:lvl w:ilvl="3" w:tplc="B7002264">
      <w:numFmt w:val="decimal"/>
      <w:lvlText w:val=""/>
      <w:lvlJc w:val="left"/>
    </w:lvl>
    <w:lvl w:ilvl="4" w:tplc="98522FBC">
      <w:numFmt w:val="decimal"/>
      <w:lvlText w:val=""/>
      <w:lvlJc w:val="left"/>
    </w:lvl>
    <w:lvl w:ilvl="5" w:tplc="BE6EF77C">
      <w:numFmt w:val="decimal"/>
      <w:lvlText w:val=""/>
      <w:lvlJc w:val="left"/>
    </w:lvl>
    <w:lvl w:ilvl="6" w:tplc="EC528D2A">
      <w:numFmt w:val="decimal"/>
      <w:lvlText w:val=""/>
      <w:lvlJc w:val="left"/>
    </w:lvl>
    <w:lvl w:ilvl="7" w:tplc="F1701950">
      <w:numFmt w:val="decimal"/>
      <w:lvlText w:val=""/>
      <w:lvlJc w:val="left"/>
    </w:lvl>
    <w:lvl w:ilvl="8" w:tplc="7AF6C0CC">
      <w:numFmt w:val="decimal"/>
      <w:lvlText w:val=""/>
      <w:lvlJc w:val="left"/>
    </w:lvl>
  </w:abstractNum>
  <w:abstractNum w:abstractNumId="59">
    <w:nsid w:val="00007874"/>
    <w:multiLevelType w:val="hybridMultilevel"/>
    <w:tmpl w:val="2D7E8068"/>
    <w:lvl w:ilvl="0" w:tplc="04190001">
      <w:start w:val="1"/>
      <w:numFmt w:val="bullet"/>
      <w:lvlText w:val=""/>
      <w:lvlJc w:val="left"/>
      <w:rPr>
        <w:rFonts w:ascii="Symbol" w:hAnsi="Symbol" w:hint="default"/>
      </w:rPr>
    </w:lvl>
    <w:lvl w:ilvl="1" w:tplc="AB52F230">
      <w:numFmt w:val="decimal"/>
      <w:lvlText w:val=""/>
      <w:lvlJc w:val="left"/>
    </w:lvl>
    <w:lvl w:ilvl="2" w:tplc="D050457E">
      <w:numFmt w:val="decimal"/>
      <w:lvlText w:val=""/>
      <w:lvlJc w:val="left"/>
    </w:lvl>
    <w:lvl w:ilvl="3" w:tplc="7BC6C646">
      <w:numFmt w:val="decimal"/>
      <w:lvlText w:val=""/>
      <w:lvlJc w:val="left"/>
    </w:lvl>
    <w:lvl w:ilvl="4" w:tplc="14E6FA0E">
      <w:numFmt w:val="decimal"/>
      <w:lvlText w:val=""/>
      <w:lvlJc w:val="left"/>
    </w:lvl>
    <w:lvl w:ilvl="5" w:tplc="6FE6457C">
      <w:numFmt w:val="decimal"/>
      <w:lvlText w:val=""/>
      <w:lvlJc w:val="left"/>
    </w:lvl>
    <w:lvl w:ilvl="6" w:tplc="188CFB04">
      <w:numFmt w:val="decimal"/>
      <w:lvlText w:val=""/>
      <w:lvlJc w:val="left"/>
    </w:lvl>
    <w:lvl w:ilvl="7" w:tplc="57B05DBA">
      <w:numFmt w:val="decimal"/>
      <w:lvlText w:val=""/>
      <w:lvlJc w:val="left"/>
    </w:lvl>
    <w:lvl w:ilvl="8" w:tplc="3336FC70">
      <w:numFmt w:val="decimal"/>
      <w:lvlText w:val=""/>
      <w:lvlJc w:val="left"/>
    </w:lvl>
  </w:abstractNum>
  <w:abstractNum w:abstractNumId="60">
    <w:nsid w:val="00007A5A"/>
    <w:multiLevelType w:val="hybridMultilevel"/>
    <w:tmpl w:val="85907FE6"/>
    <w:lvl w:ilvl="0" w:tplc="2430D074">
      <w:start w:val="1"/>
      <w:numFmt w:val="bullet"/>
      <w:lvlText w:val="-"/>
      <w:lvlJc w:val="left"/>
    </w:lvl>
    <w:lvl w:ilvl="1" w:tplc="A3CE8E4E">
      <w:numFmt w:val="decimal"/>
      <w:lvlText w:val=""/>
      <w:lvlJc w:val="left"/>
    </w:lvl>
    <w:lvl w:ilvl="2" w:tplc="B81CB858">
      <w:numFmt w:val="decimal"/>
      <w:lvlText w:val=""/>
      <w:lvlJc w:val="left"/>
    </w:lvl>
    <w:lvl w:ilvl="3" w:tplc="B1DE3F7E">
      <w:numFmt w:val="decimal"/>
      <w:lvlText w:val=""/>
      <w:lvlJc w:val="left"/>
    </w:lvl>
    <w:lvl w:ilvl="4" w:tplc="31D8BB68">
      <w:numFmt w:val="decimal"/>
      <w:lvlText w:val=""/>
      <w:lvlJc w:val="left"/>
    </w:lvl>
    <w:lvl w:ilvl="5" w:tplc="F3905D90">
      <w:numFmt w:val="decimal"/>
      <w:lvlText w:val=""/>
      <w:lvlJc w:val="left"/>
    </w:lvl>
    <w:lvl w:ilvl="6" w:tplc="D1124E78">
      <w:numFmt w:val="decimal"/>
      <w:lvlText w:val=""/>
      <w:lvlJc w:val="left"/>
    </w:lvl>
    <w:lvl w:ilvl="7" w:tplc="C81C6074">
      <w:numFmt w:val="decimal"/>
      <w:lvlText w:val=""/>
      <w:lvlJc w:val="left"/>
    </w:lvl>
    <w:lvl w:ilvl="8" w:tplc="D66C94D0">
      <w:numFmt w:val="decimal"/>
      <w:lvlText w:val=""/>
      <w:lvlJc w:val="left"/>
    </w:lvl>
  </w:abstractNum>
  <w:abstractNum w:abstractNumId="61">
    <w:nsid w:val="00007BB9"/>
    <w:multiLevelType w:val="hybridMultilevel"/>
    <w:tmpl w:val="5F20C8D4"/>
    <w:lvl w:ilvl="0" w:tplc="11B46F98">
      <w:start w:val="1"/>
      <w:numFmt w:val="bullet"/>
      <w:lvlText w:val=""/>
      <w:lvlJc w:val="left"/>
    </w:lvl>
    <w:lvl w:ilvl="1" w:tplc="7454467A">
      <w:numFmt w:val="decimal"/>
      <w:lvlText w:val=""/>
      <w:lvlJc w:val="left"/>
    </w:lvl>
    <w:lvl w:ilvl="2" w:tplc="3E6C47C0">
      <w:numFmt w:val="decimal"/>
      <w:lvlText w:val=""/>
      <w:lvlJc w:val="left"/>
    </w:lvl>
    <w:lvl w:ilvl="3" w:tplc="FF644228">
      <w:numFmt w:val="decimal"/>
      <w:lvlText w:val=""/>
      <w:lvlJc w:val="left"/>
    </w:lvl>
    <w:lvl w:ilvl="4" w:tplc="860011D8">
      <w:numFmt w:val="decimal"/>
      <w:lvlText w:val=""/>
      <w:lvlJc w:val="left"/>
    </w:lvl>
    <w:lvl w:ilvl="5" w:tplc="D6E82FB2">
      <w:numFmt w:val="decimal"/>
      <w:lvlText w:val=""/>
      <w:lvlJc w:val="left"/>
    </w:lvl>
    <w:lvl w:ilvl="6" w:tplc="1B06FE64">
      <w:numFmt w:val="decimal"/>
      <w:lvlText w:val=""/>
      <w:lvlJc w:val="left"/>
    </w:lvl>
    <w:lvl w:ilvl="7" w:tplc="0B0E5A12">
      <w:numFmt w:val="decimal"/>
      <w:lvlText w:val=""/>
      <w:lvlJc w:val="left"/>
    </w:lvl>
    <w:lvl w:ilvl="8" w:tplc="C9DEF78A">
      <w:numFmt w:val="decimal"/>
      <w:lvlText w:val=""/>
      <w:lvlJc w:val="left"/>
    </w:lvl>
  </w:abstractNum>
  <w:abstractNum w:abstractNumId="62">
    <w:nsid w:val="00EB608F"/>
    <w:multiLevelType w:val="hybridMultilevel"/>
    <w:tmpl w:val="48126378"/>
    <w:lvl w:ilvl="0" w:tplc="71BCC332">
      <w:numFmt w:val="bullet"/>
      <w:lvlText w:val=""/>
      <w:lvlJc w:val="left"/>
      <w:pPr>
        <w:ind w:left="105" w:hanging="284"/>
      </w:pPr>
      <w:rPr>
        <w:rFonts w:ascii="Symbol" w:eastAsia="Symbol" w:hAnsi="Symbol" w:cs="Symbol" w:hint="default"/>
        <w:w w:val="100"/>
        <w:sz w:val="20"/>
        <w:szCs w:val="20"/>
        <w:lang w:val="ru-RU" w:eastAsia="ru-RU" w:bidi="ru-RU"/>
      </w:rPr>
    </w:lvl>
    <w:lvl w:ilvl="1" w:tplc="09A8D79A">
      <w:numFmt w:val="bullet"/>
      <w:lvlText w:val="•"/>
      <w:lvlJc w:val="left"/>
      <w:pPr>
        <w:ind w:left="808" w:hanging="284"/>
      </w:pPr>
      <w:rPr>
        <w:rFonts w:hint="default"/>
        <w:lang w:val="ru-RU" w:eastAsia="ru-RU" w:bidi="ru-RU"/>
      </w:rPr>
    </w:lvl>
    <w:lvl w:ilvl="2" w:tplc="CFE2C89C">
      <w:numFmt w:val="bullet"/>
      <w:lvlText w:val="•"/>
      <w:lvlJc w:val="left"/>
      <w:pPr>
        <w:ind w:left="1516" w:hanging="284"/>
      </w:pPr>
      <w:rPr>
        <w:rFonts w:hint="default"/>
        <w:lang w:val="ru-RU" w:eastAsia="ru-RU" w:bidi="ru-RU"/>
      </w:rPr>
    </w:lvl>
    <w:lvl w:ilvl="3" w:tplc="AF3E5C3A">
      <w:numFmt w:val="bullet"/>
      <w:lvlText w:val="•"/>
      <w:lvlJc w:val="left"/>
      <w:pPr>
        <w:ind w:left="2224" w:hanging="284"/>
      </w:pPr>
      <w:rPr>
        <w:rFonts w:hint="default"/>
        <w:lang w:val="ru-RU" w:eastAsia="ru-RU" w:bidi="ru-RU"/>
      </w:rPr>
    </w:lvl>
    <w:lvl w:ilvl="4" w:tplc="73DA049A">
      <w:numFmt w:val="bullet"/>
      <w:lvlText w:val="•"/>
      <w:lvlJc w:val="left"/>
      <w:pPr>
        <w:ind w:left="2932" w:hanging="284"/>
      </w:pPr>
      <w:rPr>
        <w:rFonts w:hint="default"/>
        <w:lang w:val="ru-RU" w:eastAsia="ru-RU" w:bidi="ru-RU"/>
      </w:rPr>
    </w:lvl>
    <w:lvl w:ilvl="5" w:tplc="D6D2C636">
      <w:numFmt w:val="bullet"/>
      <w:lvlText w:val="•"/>
      <w:lvlJc w:val="left"/>
      <w:pPr>
        <w:ind w:left="3640" w:hanging="284"/>
      </w:pPr>
      <w:rPr>
        <w:rFonts w:hint="default"/>
        <w:lang w:val="ru-RU" w:eastAsia="ru-RU" w:bidi="ru-RU"/>
      </w:rPr>
    </w:lvl>
    <w:lvl w:ilvl="6" w:tplc="7BDC291A">
      <w:numFmt w:val="bullet"/>
      <w:lvlText w:val="•"/>
      <w:lvlJc w:val="left"/>
      <w:pPr>
        <w:ind w:left="4348" w:hanging="284"/>
      </w:pPr>
      <w:rPr>
        <w:rFonts w:hint="default"/>
        <w:lang w:val="ru-RU" w:eastAsia="ru-RU" w:bidi="ru-RU"/>
      </w:rPr>
    </w:lvl>
    <w:lvl w:ilvl="7" w:tplc="122EE5EC">
      <w:numFmt w:val="bullet"/>
      <w:lvlText w:val="•"/>
      <w:lvlJc w:val="left"/>
      <w:pPr>
        <w:ind w:left="5056" w:hanging="284"/>
      </w:pPr>
      <w:rPr>
        <w:rFonts w:hint="default"/>
        <w:lang w:val="ru-RU" w:eastAsia="ru-RU" w:bidi="ru-RU"/>
      </w:rPr>
    </w:lvl>
    <w:lvl w:ilvl="8" w:tplc="17707B22">
      <w:numFmt w:val="bullet"/>
      <w:lvlText w:val="•"/>
      <w:lvlJc w:val="left"/>
      <w:pPr>
        <w:ind w:left="5764" w:hanging="284"/>
      </w:pPr>
      <w:rPr>
        <w:rFonts w:hint="default"/>
        <w:lang w:val="ru-RU" w:eastAsia="ru-RU" w:bidi="ru-RU"/>
      </w:rPr>
    </w:lvl>
  </w:abstractNum>
  <w:abstractNum w:abstractNumId="63">
    <w:nsid w:val="02B512DA"/>
    <w:multiLevelType w:val="multilevel"/>
    <w:tmpl w:val="EEACDBEC"/>
    <w:lvl w:ilvl="0">
      <w:start w:val="2"/>
      <w:numFmt w:val="decimal"/>
      <w:lvlText w:val="%1"/>
      <w:lvlJc w:val="left"/>
      <w:pPr>
        <w:ind w:left="480" w:hanging="480"/>
      </w:pPr>
      <w:rPr>
        <w:rFonts w:hint="default"/>
      </w:rPr>
    </w:lvl>
    <w:lvl w:ilvl="1">
      <w:start w:val="1"/>
      <w:numFmt w:val="decimal"/>
      <w:lvlText w:val="%1.%2"/>
      <w:lvlJc w:val="left"/>
      <w:pPr>
        <w:ind w:left="802"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376" w:hanging="1800"/>
      </w:pPr>
      <w:rPr>
        <w:rFonts w:hint="default"/>
      </w:rPr>
    </w:lvl>
  </w:abstractNum>
  <w:abstractNum w:abstractNumId="64">
    <w:nsid w:val="033F2B98"/>
    <w:multiLevelType w:val="multilevel"/>
    <w:tmpl w:val="B218D656"/>
    <w:lvl w:ilvl="0">
      <w:start w:val="10"/>
      <w:numFmt w:val="decimal"/>
      <w:lvlText w:val="%1"/>
      <w:lvlJc w:val="left"/>
      <w:pPr>
        <w:ind w:left="3441" w:hanging="934"/>
      </w:pPr>
      <w:rPr>
        <w:rFonts w:hint="default"/>
        <w:lang w:val="ru-RU" w:eastAsia="ru-RU" w:bidi="ru-RU"/>
      </w:rPr>
    </w:lvl>
    <w:lvl w:ilvl="1">
      <w:start w:val="5"/>
      <w:numFmt w:val="decimal"/>
      <w:lvlText w:val="%1.%2."/>
      <w:lvlJc w:val="left"/>
      <w:pPr>
        <w:ind w:left="3441" w:hanging="934"/>
        <w:jc w:val="right"/>
      </w:pPr>
      <w:rPr>
        <w:rFonts w:ascii="Times New Roman" w:eastAsia="Times New Roman" w:hAnsi="Times New Roman" w:cs="Times New Roman" w:hint="default"/>
        <w:b/>
        <w:bCs/>
        <w:spacing w:val="-27"/>
        <w:w w:val="100"/>
        <w:sz w:val="24"/>
        <w:szCs w:val="24"/>
        <w:lang w:val="ru-RU" w:eastAsia="ru-RU" w:bidi="ru-RU"/>
      </w:rPr>
    </w:lvl>
    <w:lvl w:ilvl="2">
      <w:numFmt w:val="bullet"/>
      <w:lvlText w:val="•"/>
      <w:lvlJc w:val="left"/>
      <w:pPr>
        <w:ind w:left="4980" w:hanging="934"/>
      </w:pPr>
      <w:rPr>
        <w:rFonts w:hint="default"/>
        <w:lang w:val="ru-RU" w:eastAsia="ru-RU" w:bidi="ru-RU"/>
      </w:rPr>
    </w:lvl>
    <w:lvl w:ilvl="3">
      <w:numFmt w:val="bullet"/>
      <w:lvlText w:val="•"/>
      <w:lvlJc w:val="left"/>
      <w:pPr>
        <w:ind w:left="5751" w:hanging="934"/>
      </w:pPr>
      <w:rPr>
        <w:rFonts w:hint="default"/>
        <w:lang w:val="ru-RU" w:eastAsia="ru-RU" w:bidi="ru-RU"/>
      </w:rPr>
    </w:lvl>
    <w:lvl w:ilvl="4">
      <w:numFmt w:val="bullet"/>
      <w:lvlText w:val="•"/>
      <w:lvlJc w:val="left"/>
      <w:pPr>
        <w:ind w:left="6521" w:hanging="934"/>
      </w:pPr>
      <w:rPr>
        <w:rFonts w:hint="default"/>
        <w:lang w:val="ru-RU" w:eastAsia="ru-RU" w:bidi="ru-RU"/>
      </w:rPr>
    </w:lvl>
    <w:lvl w:ilvl="5">
      <w:numFmt w:val="bullet"/>
      <w:lvlText w:val="•"/>
      <w:lvlJc w:val="left"/>
      <w:pPr>
        <w:ind w:left="7292" w:hanging="934"/>
      </w:pPr>
      <w:rPr>
        <w:rFonts w:hint="default"/>
        <w:lang w:val="ru-RU" w:eastAsia="ru-RU" w:bidi="ru-RU"/>
      </w:rPr>
    </w:lvl>
    <w:lvl w:ilvl="6">
      <w:numFmt w:val="bullet"/>
      <w:lvlText w:val="•"/>
      <w:lvlJc w:val="left"/>
      <w:pPr>
        <w:ind w:left="8062" w:hanging="934"/>
      </w:pPr>
      <w:rPr>
        <w:rFonts w:hint="default"/>
        <w:lang w:val="ru-RU" w:eastAsia="ru-RU" w:bidi="ru-RU"/>
      </w:rPr>
    </w:lvl>
    <w:lvl w:ilvl="7">
      <w:numFmt w:val="bullet"/>
      <w:lvlText w:val="•"/>
      <w:lvlJc w:val="left"/>
      <w:pPr>
        <w:ind w:left="8832" w:hanging="934"/>
      </w:pPr>
      <w:rPr>
        <w:rFonts w:hint="default"/>
        <w:lang w:val="ru-RU" w:eastAsia="ru-RU" w:bidi="ru-RU"/>
      </w:rPr>
    </w:lvl>
    <w:lvl w:ilvl="8">
      <w:numFmt w:val="bullet"/>
      <w:lvlText w:val="•"/>
      <w:lvlJc w:val="left"/>
      <w:pPr>
        <w:ind w:left="9603" w:hanging="934"/>
      </w:pPr>
      <w:rPr>
        <w:rFonts w:hint="default"/>
        <w:lang w:val="ru-RU" w:eastAsia="ru-RU" w:bidi="ru-RU"/>
      </w:rPr>
    </w:lvl>
  </w:abstractNum>
  <w:abstractNum w:abstractNumId="65">
    <w:nsid w:val="03F500C8"/>
    <w:multiLevelType w:val="hybridMultilevel"/>
    <w:tmpl w:val="F416741C"/>
    <w:lvl w:ilvl="0" w:tplc="F3FC9646">
      <w:numFmt w:val="bullet"/>
      <w:lvlText w:val=""/>
      <w:lvlJc w:val="left"/>
      <w:pPr>
        <w:ind w:left="391" w:hanging="284"/>
      </w:pPr>
      <w:rPr>
        <w:rFonts w:ascii="Symbol" w:eastAsia="Symbol" w:hAnsi="Symbol" w:cs="Symbol" w:hint="default"/>
        <w:w w:val="100"/>
        <w:sz w:val="24"/>
        <w:szCs w:val="24"/>
        <w:lang w:val="ru-RU" w:eastAsia="ru-RU" w:bidi="ru-RU"/>
      </w:rPr>
    </w:lvl>
    <w:lvl w:ilvl="1" w:tplc="5F78F1C8">
      <w:numFmt w:val="bullet"/>
      <w:lvlText w:val="•"/>
      <w:lvlJc w:val="left"/>
      <w:pPr>
        <w:ind w:left="472" w:hanging="279"/>
      </w:pPr>
      <w:rPr>
        <w:rFonts w:ascii="Times New Roman" w:eastAsia="Times New Roman" w:hAnsi="Times New Roman" w:cs="Times New Roman" w:hint="default"/>
        <w:w w:val="99"/>
        <w:sz w:val="24"/>
        <w:szCs w:val="24"/>
        <w:lang w:val="ru-RU" w:eastAsia="ru-RU" w:bidi="ru-RU"/>
      </w:rPr>
    </w:lvl>
    <w:lvl w:ilvl="2" w:tplc="261AFFA6">
      <w:numFmt w:val="bullet"/>
      <w:lvlText w:val="•"/>
      <w:lvlJc w:val="left"/>
      <w:pPr>
        <w:ind w:left="832" w:hanging="231"/>
      </w:pPr>
      <w:rPr>
        <w:rFonts w:ascii="Times New Roman" w:eastAsia="Times New Roman" w:hAnsi="Times New Roman" w:cs="Times New Roman" w:hint="default"/>
        <w:w w:val="99"/>
        <w:sz w:val="24"/>
        <w:szCs w:val="24"/>
        <w:lang w:val="ru-RU" w:eastAsia="ru-RU" w:bidi="ru-RU"/>
      </w:rPr>
    </w:lvl>
    <w:lvl w:ilvl="3" w:tplc="35820400">
      <w:numFmt w:val="bullet"/>
      <w:lvlText w:val="•"/>
      <w:lvlJc w:val="left"/>
      <w:pPr>
        <w:ind w:left="2003" w:hanging="231"/>
      </w:pPr>
      <w:rPr>
        <w:lang w:val="ru-RU" w:eastAsia="ru-RU" w:bidi="ru-RU"/>
      </w:rPr>
    </w:lvl>
    <w:lvl w:ilvl="4" w:tplc="DC52CE36">
      <w:numFmt w:val="bullet"/>
      <w:lvlText w:val="•"/>
      <w:lvlJc w:val="left"/>
      <w:pPr>
        <w:ind w:left="3166" w:hanging="231"/>
      </w:pPr>
      <w:rPr>
        <w:lang w:val="ru-RU" w:eastAsia="ru-RU" w:bidi="ru-RU"/>
      </w:rPr>
    </w:lvl>
    <w:lvl w:ilvl="5" w:tplc="899A82DC">
      <w:numFmt w:val="bullet"/>
      <w:lvlText w:val="•"/>
      <w:lvlJc w:val="left"/>
      <w:pPr>
        <w:ind w:left="4329" w:hanging="231"/>
      </w:pPr>
      <w:rPr>
        <w:lang w:val="ru-RU" w:eastAsia="ru-RU" w:bidi="ru-RU"/>
      </w:rPr>
    </w:lvl>
    <w:lvl w:ilvl="6" w:tplc="CBF4C5D0">
      <w:numFmt w:val="bullet"/>
      <w:lvlText w:val="•"/>
      <w:lvlJc w:val="left"/>
      <w:pPr>
        <w:ind w:left="5492" w:hanging="231"/>
      </w:pPr>
      <w:rPr>
        <w:lang w:val="ru-RU" w:eastAsia="ru-RU" w:bidi="ru-RU"/>
      </w:rPr>
    </w:lvl>
    <w:lvl w:ilvl="7" w:tplc="76424F88">
      <w:numFmt w:val="bullet"/>
      <w:lvlText w:val="•"/>
      <w:lvlJc w:val="left"/>
      <w:pPr>
        <w:ind w:left="6655" w:hanging="231"/>
      </w:pPr>
      <w:rPr>
        <w:lang w:val="ru-RU" w:eastAsia="ru-RU" w:bidi="ru-RU"/>
      </w:rPr>
    </w:lvl>
    <w:lvl w:ilvl="8" w:tplc="6F5CA83A">
      <w:numFmt w:val="bullet"/>
      <w:lvlText w:val="•"/>
      <w:lvlJc w:val="left"/>
      <w:pPr>
        <w:ind w:left="7818" w:hanging="231"/>
      </w:pPr>
      <w:rPr>
        <w:lang w:val="ru-RU" w:eastAsia="ru-RU" w:bidi="ru-RU"/>
      </w:rPr>
    </w:lvl>
  </w:abstractNum>
  <w:abstractNum w:abstractNumId="66">
    <w:nsid w:val="059C65F5"/>
    <w:multiLevelType w:val="hybridMultilevel"/>
    <w:tmpl w:val="5330B0FE"/>
    <w:lvl w:ilvl="0" w:tplc="9990AB86">
      <w:start w:val="1"/>
      <w:numFmt w:val="decimal"/>
      <w:lvlText w:val="%1."/>
      <w:lvlJc w:val="left"/>
      <w:pPr>
        <w:ind w:left="354" w:hanging="245"/>
      </w:pPr>
      <w:rPr>
        <w:rFonts w:ascii="Times New Roman" w:eastAsia="Times New Roman" w:hAnsi="Times New Roman" w:cs="Times New Roman" w:hint="default"/>
        <w:spacing w:val="0"/>
        <w:w w:val="100"/>
        <w:sz w:val="24"/>
        <w:szCs w:val="24"/>
        <w:lang w:val="ru-RU" w:eastAsia="ru-RU" w:bidi="ru-RU"/>
      </w:rPr>
    </w:lvl>
    <w:lvl w:ilvl="1" w:tplc="DFDA48D2">
      <w:numFmt w:val="bullet"/>
      <w:lvlText w:val="•"/>
      <w:lvlJc w:val="left"/>
      <w:pPr>
        <w:ind w:left="937" w:hanging="245"/>
      </w:pPr>
      <w:rPr>
        <w:lang w:val="ru-RU" w:eastAsia="ru-RU" w:bidi="ru-RU"/>
      </w:rPr>
    </w:lvl>
    <w:lvl w:ilvl="2" w:tplc="23D277C4">
      <w:numFmt w:val="bullet"/>
      <w:lvlText w:val="•"/>
      <w:lvlJc w:val="left"/>
      <w:pPr>
        <w:ind w:left="1515" w:hanging="245"/>
      </w:pPr>
      <w:rPr>
        <w:lang w:val="ru-RU" w:eastAsia="ru-RU" w:bidi="ru-RU"/>
      </w:rPr>
    </w:lvl>
    <w:lvl w:ilvl="3" w:tplc="25720BA6">
      <w:numFmt w:val="bullet"/>
      <w:lvlText w:val="•"/>
      <w:lvlJc w:val="left"/>
      <w:pPr>
        <w:ind w:left="2093" w:hanging="245"/>
      </w:pPr>
      <w:rPr>
        <w:lang w:val="ru-RU" w:eastAsia="ru-RU" w:bidi="ru-RU"/>
      </w:rPr>
    </w:lvl>
    <w:lvl w:ilvl="4" w:tplc="5D307E84">
      <w:numFmt w:val="bullet"/>
      <w:lvlText w:val="•"/>
      <w:lvlJc w:val="left"/>
      <w:pPr>
        <w:ind w:left="2671" w:hanging="245"/>
      </w:pPr>
      <w:rPr>
        <w:lang w:val="ru-RU" w:eastAsia="ru-RU" w:bidi="ru-RU"/>
      </w:rPr>
    </w:lvl>
    <w:lvl w:ilvl="5" w:tplc="1D54948C">
      <w:numFmt w:val="bullet"/>
      <w:lvlText w:val="•"/>
      <w:lvlJc w:val="left"/>
      <w:pPr>
        <w:ind w:left="3249" w:hanging="245"/>
      </w:pPr>
      <w:rPr>
        <w:lang w:val="ru-RU" w:eastAsia="ru-RU" w:bidi="ru-RU"/>
      </w:rPr>
    </w:lvl>
    <w:lvl w:ilvl="6" w:tplc="2E665F9E">
      <w:numFmt w:val="bullet"/>
      <w:lvlText w:val="•"/>
      <w:lvlJc w:val="left"/>
      <w:pPr>
        <w:ind w:left="3827" w:hanging="245"/>
      </w:pPr>
      <w:rPr>
        <w:lang w:val="ru-RU" w:eastAsia="ru-RU" w:bidi="ru-RU"/>
      </w:rPr>
    </w:lvl>
    <w:lvl w:ilvl="7" w:tplc="846CA85C">
      <w:numFmt w:val="bullet"/>
      <w:lvlText w:val="•"/>
      <w:lvlJc w:val="left"/>
      <w:pPr>
        <w:ind w:left="4405" w:hanging="245"/>
      </w:pPr>
      <w:rPr>
        <w:lang w:val="ru-RU" w:eastAsia="ru-RU" w:bidi="ru-RU"/>
      </w:rPr>
    </w:lvl>
    <w:lvl w:ilvl="8" w:tplc="6930BA6C">
      <w:numFmt w:val="bullet"/>
      <w:lvlText w:val="•"/>
      <w:lvlJc w:val="left"/>
      <w:pPr>
        <w:ind w:left="4983" w:hanging="245"/>
      </w:pPr>
      <w:rPr>
        <w:lang w:val="ru-RU" w:eastAsia="ru-RU" w:bidi="ru-RU"/>
      </w:rPr>
    </w:lvl>
  </w:abstractNum>
  <w:abstractNum w:abstractNumId="67">
    <w:nsid w:val="072C4A72"/>
    <w:multiLevelType w:val="hybridMultilevel"/>
    <w:tmpl w:val="5764196C"/>
    <w:lvl w:ilvl="0" w:tplc="933CEB28">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01BE3168">
      <w:numFmt w:val="bullet"/>
      <w:lvlText w:val="•"/>
      <w:lvlJc w:val="left"/>
      <w:pPr>
        <w:ind w:left="812" w:hanging="144"/>
      </w:pPr>
      <w:rPr>
        <w:rFonts w:hint="default"/>
        <w:lang w:val="ru-RU" w:eastAsia="ru-RU" w:bidi="ru-RU"/>
      </w:rPr>
    </w:lvl>
    <w:lvl w:ilvl="2" w:tplc="D040A3BE">
      <w:numFmt w:val="bullet"/>
      <w:lvlText w:val="•"/>
      <w:lvlJc w:val="left"/>
      <w:pPr>
        <w:ind w:left="1504" w:hanging="144"/>
      </w:pPr>
      <w:rPr>
        <w:rFonts w:hint="default"/>
        <w:lang w:val="ru-RU" w:eastAsia="ru-RU" w:bidi="ru-RU"/>
      </w:rPr>
    </w:lvl>
    <w:lvl w:ilvl="3" w:tplc="5E9AA962">
      <w:numFmt w:val="bullet"/>
      <w:lvlText w:val="•"/>
      <w:lvlJc w:val="left"/>
      <w:pPr>
        <w:ind w:left="2196" w:hanging="144"/>
      </w:pPr>
      <w:rPr>
        <w:rFonts w:hint="default"/>
        <w:lang w:val="ru-RU" w:eastAsia="ru-RU" w:bidi="ru-RU"/>
      </w:rPr>
    </w:lvl>
    <w:lvl w:ilvl="4" w:tplc="C74C6974">
      <w:numFmt w:val="bullet"/>
      <w:lvlText w:val="•"/>
      <w:lvlJc w:val="left"/>
      <w:pPr>
        <w:ind w:left="2888" w:hanging="144"/>
      </w:pPr>
      <w:rPr>
        <w:rFonts w:hint="default"/>
        <w:lang w:val="ru-RU" w:eastAsia="ru-RU" w:bidi="ru-RU"/>
      </w:rPr>
    </w:lvl>
    <w:lvl w:ilvl="5" w:tplc="0FFA28C4">
      <w:numFmt w:val="bullet"/>
      <w:lvlText w:val="•"/>
      <w:lvlJc w:val="left"/>
      <w:pPr>
        <w:ind w:left="3580" w:hanging="144"/>
      </w:pPr>
      <w:rPr>
        <w:rFonts w:hint="default"/>
        <w:lang w:val="ru-RU" w:eastAsia="ru-RU" w:bidi="ru-RU"/>
      </w:rPr>
    </w:lvl>
    <w:lvl w:ilvl="6" w:tplc="438CA8A0">
      <w:numFmt w:val="bullet"/>
      <w:lvlText w:val="•"/>
      <w:lvlJc w:val="left"/>
      <w:pPr>
        <w:ind w:left="4272" w:hanging="144"/>
      </w:pPr>
      <w:rPr>
        <w:rFonts w:hint="default"/>
        <w:lang w:val="ru-RU" w:eastAsia="ru-RU" w:bidi="ru-RU"/>
      </w:rPr>
    </w:lvl>
    <w:lvl w:ilvl="7" w:tplc="9892B390">
      <w:numFmt w:val="bullet"/>
      <w:lvlText w:val="•"/>
      <w:lvlJc w:val="left"/>
      <w:pPr>
        <w:ind w:left="4964" w:hanging="144"/>
      </w:pPr>
      <w:rPr>
        <w:rFonts w:hint="default"/>
        <w:lang w:val="ru-RU" w:eastAsia="ru-RU" w:bidi="ru-RU"/>
      </w:rPr>
    </w:lvl>
    <w:lvl w:ilvl="8" w:tplc="31A856CC">
      <w:numFmt w:val="bullet"/>
      <w:lvlText w:val="•"/>
      <w:lvlJc w:val="left"/>
      <w:pPr>
        <w:ind w:left="5656" w:hanging="144"/>
      </w:pPr>
      <w:rPr>
        <w:rFonts w:hint="default"/>
        <w:lang w:val="ru-RU" w:eastAsia="ru-RU" w:bidi="ru-RU"/>
      </w:rPr>
    </w:lvl>
  </w:abstractNum>
  <w:abstractNum w:abstractNumId="68">
    <w:nsid w:val="07F90748"/>
    <w:multiLevelType w:val="hybridMultilevel"/>
    <w:tmpl w:val="5AF60B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08B77794"/>
    <w:multiLevelType w:val="multilevel"/>
    <w:tmpl w:val="84B0CD1C"/>
    <w:lvl w:ilvl="0">
      <w:start w:val="10"/>
      <w:numFmt w:val="decimal"/>
      <w:lvlText w:val="%1"/>
      <w:lvlJc w:val="left"/>
      <w:pPr>
        <w:ind w:left="420" w:hanging="420"/>
      </w:pPr>
      <w:rPr>
        <w:rFonts w:hint="default"/>
      </w:rPr>
    </w:lvl>
    <w:lvl w:ilvl="1">
      <w:start w:val="8"/>
      <w:numFmt w:val="decimal"/>
      <w:lvlText w:val="%1.%2"/>
      <w:lvlJc w:val="left"/>
      <w:pPr>
        <w:ind w:left="988" w:hanging="420"/>
      </w:pPr>
      <w:rPr>
        <w:rFonts w:hint="default"/>
      </w:rPr>
    </w:lvl>
    <w:lvl w:ilvl="2">
      <w:start w:val="1"/>
      <w:numFmt w:val="decimal"/>
      <w:lvlText w:val="%1.%2.%3"/>
      <w:lvlJc w:val="left"/>
      <w:pPr>
        <w:ind w:left="1504" w:hanging="720"/>
      </w:pPr>
      <w:rPr>
        <w:rFonts w:hint="default"/>
      </w:rPr>
    </w:lvl>
    <w:lvl w:ilvl="3">
      <w:start w:val="1"/>
      <w:numFmt w:val="decimal"/>
      <w:lvlText w:val="%1.%2.%3.%4"/>
      <w:lvlJc w:val="left"/>
      <w:pPr>
        <w:ind w:left="1896" w:hanging="720"/>
      </w:pPr>
      <w:rPr>
        <w:rFonts w:hint="default"/>
      </w:rPr>
    </w:lvl>
    <w:lvl w:ilvl="4">
      <w:start w:val="1"/>
      <w:numFmt w:val="decimal"/>
      <w:lvlText w:val="%1.%2.%3.%4.%5"/>
      <w:lvlJc w:val="left"/>
      <w:pPr>
        <w:ind w:left="2648" w:hanging="1080"/>
      </w:pPr>
      <w:rPr>
        <w:rFonts w:hint="default"/>
      </w:rPr>
    </w:lvl>
    <w:lvl w:ilvl="5">
      <w:start w:val="1"/>
      <w:numFmt w:val="decimal"/>
      <w:lvlText w:val="%1.%2.%3.%4.%5.%6"/>
      <w:lvlJc w:val="left"/>
      <w:pPr>
        <w:ind w:left="3040" w:hanging="1080"/>
      </w:pPr>
      <w:rPr>
        <w:rFonts w:hint="default"/>
      </w:rPr>
    </w:lvl>
    <w:lvl w:ilvl="6">
      <w:start w:val="1"/>
      <w:numFmt w:val="decimal"/>
      <w:lvlText w:val="%1.%2.%3.%4.%5.%6.%7"/>
      <w:lvlJc w:val="left"/>
      <w:pPr>
        <w:ind w:left="3792" w:hanging="1440"/>
      </w:pPr>
      <w:rPr>
        <w:rFonts w:hint="default"/>
      </w:rPr>
    </w:lvl>
    <w:lvl w:ilvl="7">
      <w:start w:val="1"/>
      <w:numFmt w:val="decimal"/>
      <w:lvlText w:val="%1.%2.%3.%4.%5.%6.%7.%8"/>
      <w:lvlJc w:val="left"/>
      <w:pPr>
        <w:ind w:left="4184" w:hanging="1440"/>
      </w:pPr>
      <w:rPr>
        <w:rFonts w:hint="default"/>
      </w:rPr>
    </w:lvl>
    <w:lvl w:ilvl="8">
      <w:start w:val="1"/>
      <w:numFmt w:val="decimal"/>
      <w:lvlText w:val="%1.%2.%3.%4.%5.%6.%7.%8.%9"/>
      <w:lvlJc w:val="left"/>
      <w:pPr>
        <w:ind w:left="4936" w:hanging="1800"/>
      </w:pPr>
      <w:rPr>
        <w:rFonts w:hint="default"/>
      </w:rPr>
    </w:lvl>
  </w:abstractNum>
  <w:abstractNum w:abstractNumId="70">
    <w:nsid w:val="08D45FFB"/>
    <w:multiLevelType w:val="hybridMultilevel"/>
    <w:tmpl w:val="D3F4DE3E"/>
    <w:lvl w:ilvl="0" w:tplc="6F4897FA">
      <w:numFmt w:val="bullet"/>
      <w:lvlText w:val="–"/>
      <w:lvlJc w:val="left"/>
      <w:pPr>
        <w:ind w:left="105" w:hanging="178"/>
      </w:pPr>
      <w:rPr>
        <w:rFonts w:ascii="Times New Roman" w:eastAsia="Times New Roman" w:hAnsi="Times New Roman" w:cs="Times New Roman" w:hint="default"/>
        <w:w w:val="100"/>
        <w:sz w:val="24"/>
        <w:szCs w:val="24"/>
        <w:lang w:val="ru-RU" w:eastAsia="ru-RU" w:bidi="ru-RU"/>
      </w:rPr>
    </w:lvl>
    <w:lvl w:ilvl="1" w:tplc="E2DCCB60">
      <w:numFmt w:val="bullet"/>
      <w:lvlText w:val="•"/>
      <w:lvlJc w:val="left"/>
      <w:pPr>
        <w:ind w:left="341" w:hanging="178"/>
      </w:pPr>
      <w:rPr>
        <w:rFonts w:hint="default"/>
        <w:lang w:val="ru-RU" w:eastAsia="ru-RU" w:bidi="ru-RU"/>
      </w:rPr>
    </w:lvl>
    <w:lvl w:ilvl="2" w:tplc="DA32480A">
      <w:numFmt w:val="bullet"/>
      <w:lvlText w:val="•"/>
      <w:lvlJc w:val="left"/>
      <w:pPr>
        <w:ind w:left="582" w:hanging="178"/>
      </w:pPr>
      <w:rPr>
        <w:rFonts w:hint="default"/>
        <w:lang w:val="ru-RU" w:eastAsia="ru-RU" w:bidi="ru-RU"/>
      </w:rPr>
    </w:lvl>
    <w:lvl w:ilvl="3" w:tplc="19121652">
      <w:numFmt w:val="bullet"/>
      <w:lvlText w:val="•"/>
      <w:lvlJc w:val="left"/>
      <w:pPr>
        <w:ind w:left="823" w:hanging="178"/>
      </w:pPr>
      <w:rPr>
        <w:rFonts w:hint="default"/>
        <w:lang w:val="ru-RU" w:eastAsia="ru-RU" w:bidi="ru-RU"/>
      </w:rPr>
    </w:lvl>
    <w:lvl w:ilvl="4" w:tplc="87589F8E">
      <w:numFmt w:val="bullet"/>
      <w:lvlText w:val="•"/>
      <w:lvlJc w:val="left"/>
      <w:pPr>
        <w:ind w:left="1064" w:hanging="178"/>
      </w:pPr>
      <w:rPr>
        <w:rFonts w:hint="default"/>
        <w:lang w:val="ru-RU" w:eastAsia="ru-RU" w:bidi="ru-RU"/>
      </w:rPr>
    </w:lvl>
    <w:lvl w:ilvl="5" w:tplc="82E040E6">
      <w:numFmt w:val="bullet"/>
      <w:lvlText w:val="•"/>
      <w:lvlJc w:val="left"/>
      <w:pPr>
        <w:ind w:left="1305" w:hanging="178"/>
      </w:pPr>
      <w:rPr>
        <w:rFonts w:hint="default"/>
        <w:lang w:val="ru-RU" w:eastAsia="ru-RU" w:bidi="ru-RU"/>
      </w:rPr>
    </w:lvl>
    <w:lvl w:ilvl="6" w:tplc="3E8000CA">
      <w:numFmt w:val="bullet"/>
      <w:lvlText w:val="•"/>
      <w:lvlJc w:val="left"/>
      <w:pPr>
        <w:ind w:left="1546" w:hanging="178"/>
      </w:pPr>
      <w:rPr>
        <w:rFonts w:hint="default"/>
        <w:lang w:val="ru-RU" w:eastAsia="ru-RU" w:bidi="ru-RU"/>
      </w:rPr>
    </w:lvl>
    <w:lvl w:ilvl="7" w:tplc="B61AA088">
      <w:numFmt w:val="bullet"/>
      <w:lvlText w:val="•"/>
      <w:lvlJc w:val="left"/>
      <w:pPr>
        <w:ind w:left="1787" w:hanging="178"/>
      </w:pPr>
      <w:rPr>
        <w:rFonts w:hint="default"/>
        <w:lang w:val="ru-RU" w:eastAsia="ru-RU" w:bidi="ru-RU"/>
      </w:rPr>
    </w:lvl>
    <w:lvl w:ilvl="8" w:tplc="0FFC7E8E">
      <w:numFmt w:val="bullet"/>
      <w:lvlText w:val="•"/>
      <w:lvlJc w:val="left"/>
      <w:pPr>
        <w:ind w:left="2028" w:hanging="178"/>
      </w:pPr>
      <w:rPr>
        <w:rFonts w:hint="default"/>
        <w:lang w:val="ru-RU" w:eastAsia="ru-RU" w:bidi="ru-RU"/>
      </w:rPr>
    </w:lvl>
  </w:abstractNum>
  <w:abstractNum w:abstractNumId="71">
    <w:nsid w:val="0B5851B3"/>
    <w:multiLevelType w:val="hybridMultilevel"/>
    <w:tmpl w:val="F75E8126"/>
    <w:lvl w:ilvl="0" w:tplc="2D72F590">
      <w:numFmt w:val="bullet"/>
      <w:lvlText w:val="–"/>
      <w:lvlJc w:val="left"/>
      <w:pPr>
        <w:ind w:left="105" w:hanging="183"/>
      </w:pPr>
      <w:rPr>
        <w:rFonts w:ascii="Times New Roman" w:eastAsia="Times New Roman" w:hAnsi="Times New Roman" w:cs="Times New Roman" w:hint="default"/>
        <w:w w:val="100"/>
        <w:sz w:val="24"/>
        <w:szCs w:val="24"/>
        <w:lang w:val="ru-RU" w:eastAsia="ru-RU" w:bidi="ru-RU"/>
      </w:rPr>
    </w:lvl>
    <w:lvl w:ilvl="1" w:tplc="2B06EA32">
      <w:numFmt w:val="bullet"/>
      <w:lvlText w:val="•"/>
      <w:lvlJc w:val="left"/>
      <w:pPr>
        <w:ind w:left="341" w:hanging="183"/>
      </w:pPr>
      <w:rPr>
        <w:rFonts w:hint="default"/>
        <w:lang w:val="ru-RU" w:eastAsia="ru-RU" w:bidi="ru-RU"/>
      </w:rPr>
    </w:lvl>
    <w:lvl w:ilvl="2" w:tplc="2F4009BA">
      <w:numFmt w:val="bullet"/>
      <w:lvlText w:val="•"/>
      <w:lvlJc w:val="left"/>
      <w:pPr>
        <w:ind w:left="582" w:hanging="183"/>
      </w:pPr>
      <w:rPr>
        <w:rFonts w:hint="default"/>
        <w:lang w:val="ru-RU" w:eastAsia="ru-RU" w:bidi="ru-RU"/>
      </w:rPr>
    </w:lvl>
    <w:lvl w:ilvl="3" w:tplc="978C753A">
      <w:numFmt w:val="bullet"/>
      <w:lvlText w:val="•"/>
      <w:lvlJc w:val="left"/>
      <w:pPr>
        <w:ind w:left="823" w:hanging="183"/>
      </w:pPr>
      <w:rPr>
        <w:rFonts w:hint="default"/>
        <w:lang w:val="ru-RU" w:eastAsia="ru-RU" w:bidi="ru-RU"/>
      </w:rPr>
    </w:lvl>
    <w:lvl w:ilvl="4" w:tplc="AE50A0B6">
      <w:numFmt w:val="bullet"/>
      <w:lvlText w:val="•"/>
      <w:lvlJc w:val="left"/>
      <w:pPr>
        <w:ind w:left="1064" w:hanging="183"/>
      </w:pPr>
      <w:rPr>
        <w:rFonts w:hint="default"/>
        <w:lang w:val="ru-RU" w:eastAsia="ru-RU" w:bidi="ru-RU"/>
      </w:rPr>
    </w:lvl>
    <w:lvl w:ilvl="5" w:tplc="D5EE8D58">
      <w:numFmt w:val="bullet"/>
      <w:lvlText w:val="•"/>
      <w:lvlJc w:val="left"/>
      <w:pPr>
        <w:ind w:left="1305" w:hanging="183"/>
      </w:pPr>
      <w:rPr>
        <w:rFonts w:hint="default"/>
        <w:lang w:val="ru-RU" w:eastAsia="ru-RU" w:bidi="ru-RU"/>
      </w:rPr>
    </w:lvl>
    <w:lvl w:ilvl="6" w:tplc="F3E2E554">
      <w:numFmt w:val="bullet"/>
      <w:lvlText w:val="•"/>
      <w:lvlJc w:val="left"/>
      <w:pPr>
        <w:ind w:left="1546" w:hanging="183"/>
      </w:pPr>
      <w:rPr>
        <w:rFonts w:hint="default"/>
        <w:lang w:val="ru-RU" w:eastAsia="ru-RU" w:bidi="ru-RU"/>
      </w:rPr>
    </w:lvl>
    <w:lvl w:ilvl="7" w:tplc="8B92F1FC">
      <w:numFmt w:val="bullet"/>
      <w:lvlText w:val="•"/>
      <w:lvlJc w:val="left"/>
      <w:pPr>
        <w:ind w:left="1787" w:hanging="183"/>
      </w:pPr>
      <w:rPr>
        <w:rFonts w:hint="default"/>
        <w:lang w:val="ru-RU" w:eastAsia="ru-RU" w:bidi="ru-RU"/>
      </w:rPr>
    </w:lvl>
    <w:lvl w:ilvl="8" w:tplc="09FECD22">
      <w:numFmt w:val="bullet"/>
      <w:lvlText w:val="•"/>
      <w:lvlJc w:val="left"/>
      <w:pPr>
        <w:ind w:left="2028" w:hanging="183"/>
      </w:pPr>
      <w:rPr>
        <w:rFonts w:hint="default"/>
        <w:lang w:val="ru-RU" w:eastAsia="ru-RU" w:bidi="ru-RU"/>
      </w:rPr>
    </w:lvl>
  </w:abstractNum>
  <w:abstractNum w:abstractNumId="72">
    <w:nsid w:val="0B864A9E"/>
    <w:multiLevelType w:val="hybridMultilevel"/>
    <w:tmpl w:val="BA70CFEE"/>
    <w:lvl w:ilvl="0" w:tplc="5B02C2A6">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065AE7B0">
      <w:numFmt w:val="bullet"/>
      <w:lvlText w:val="•"/>
      <w:lvlJc w:val="left"/>
      <w:pPr>
        <w:ind w:left="794" w:hanging="144"/>
      </w:pPr>
      <w:rPr>
        <w:rFonts w:hint="default"/>
        <w:lang w:val="ru-RU" w:eastAsia="ru-RU" w:bidi="ru-RU"/>
      </w:rPr>
    </w:lvl>
    <w:lvl w:ilvl="2" w:tplc="D5EC4196">
      <w:numFmt w:val="bullet"/>
      <w:lvlText w:val="•"/>
      <w:lvlJc w:val="left"/>
      <w:pPr>
        <w:ind w:left="1488" w:hanging="144"/>
      </w:pPr>
      <w:rPr>
        <w:rFonts w:hint="default"/>
        <w:lang w:val="ru-RU" w:eastAsia="ru-RU" w:bidi="ru-RU"/>
      </w:rPr>
    </w:lvl>
    <w:lvl w:ilvl="3" w:tplc="89F877D0">
      <w:numFmt w:val="bullet"/>
      <w:lvlText w:val="•"/>
      <w:lvlJc w:val="left"/>
      <w:pPr>
        <w:ind w:left="2182" w:hanging="144"/>
      </w:pPr>
      <w:rPr>
        <w:rFonts w:hint="default"/>
        <w:lang w:val="ru-RU" w:eastAsia="ru-RU" w:bidi="ru-RU"/>
      </w:rPr>
    </w:lvl>
    <w:lvl w:ilvl="4" w:tplc="D7289DFE">
      <w:numFmt w:val="bullet"/>
      <w:lvlText w:val="•"/>
      <w:lvlJc w:val="left"/>
      <w:pPr>
        <w:ind w:left="2876" w:hanging="144"/>
      </w:pPr>
      <w:rPr>
        <w:rFonts w:hint="default"/>
        <w:lang w:val="ru-RU" w:eastAsia="ru-RU" w:bidi="ru-RU"/>
      </w:rPr>
    </w:lvl>
    <w:lvl w:ilvl="5" w:tplc="C80E46FA">
      <w:numFmt w:val="bullet"/>
      <w:lvlText w:val="•"/>
      <w:lvlJc w:val="left"/>
      <w:pPr>
        <w:ind w:left="3570" w:hanging="144"/>
      </w:pPr>
      <w:rPr>
        <w:rFonts w:hint="default"/>
        <w:lang w:val="ru-RU" w:eastAsia="ru-RU" w:bidi="ru-RU"/>
      </w:rPr>
    </w:lvl>
    <w:lvl w:ilvl="6" w:tplc="372C16BC">
      <w:numFmt w:val="bullet"/>
      <w:lvlText w:val="•"/>
      <w:lvlJc w:val="left"/>
      <w:pPr>
        <w:ind w:left="4264" w:hanging="144"/>
      </w:pPr>
      <w:rPr>
        <w:rFonts w:hint="default"/>
        <w:lang w:val="ru-RU" w:eastAsia="ru-RU" w:bidi="ru-RU"/>
      </w:rPr>
    </w:lvl>
    <w:lvl w:ilvl="7" w:tplc="8064E082">
      <w:numFmt w:val="bullet"/>
      <w:lvlText w:val="•"/>
      <w:lvlJc w:val="left"/>
      <w:pPr>
        <w:ind w:left="4958" w:hanging="144"/>
      </w:pPr>
      <w:rPr>
        <w:rFonts w:hint="default"/>
        <w:lang w:val="ru-RU" w:eastAsia="ru-RU" w:bidi="ru-RU"/>
      </w:rPr>
    </w:lvl>
    <w:lvl w:ilvl="8" w:tplc="67AA5E02">
      <w:numFmt w:val="bullet"/>
      <w:lvlText w:val="•"/>
      <w:lvlJc w:val="left"/>
      <w:pPr>
        <w:ind w:left="5652" w:hanging="144"/>
      </w:pPr>
      <w:rPr>
        <w:rFonts w:hint="default"/>
        <w:lang w:val="ru-RU" w:eastAsia="ru-RU" w:bidi="ru-RU"/>
      </w:rPr>
    </w:lvl>
  </w:abstractNum>
  <w:abstractNum w:abstractNumId="73">
    <w:nsid w:val="0D506E48"/>
    <w:multiLevelType w:val="hybridMultilevel"/>
    <w:tmpl w:val="2C483BE0"/>
    <w:lvl w:ilvl="0" w:tplc="8A242C7C">
      <w:numFmt w:val="bullet"/>
      <w:lvlText w:val="•"/>
      <w:lvlJc w:val="left"/>
      <w:pPr>
        <w:ind w:left="574" w:hanging="255"/>
      </w:pPr>
      <w:rPr>
        <w:rFonts w:ascii="Times New Roman" w:eastAsia="Times New Roman" w:hAnsi="Times New Roman" w:cs="Times New Roman" w:hint="default"/>
        <w:spacing w:val="-10"/>
        <w:w w:val="99"/>
        <w:sz w:val="24"/>
        <w:szCs w:val="24"/>
      </w:rPr>
    </w:lvl>
    <w:lvl w:ilvl="1" w:tplc="F158724A">
      <w:numFmt w:val="bullet"/>
      <w:lvlText w:val="•"/>
      <w:lvlJc w:val="left"/>
      <w:pPr>
        <w:ind w:left="1540" w:hanging="255"/>
      </w:pPr>
      <w:rPr>
        <w:rFonts w:hint="default"/>
      </w:rPr>
    </w:lvl>
    <w:lvl w:ilvl="2" w:tplc="DF463134">
      <w:numFmt w:val="bullet"/>
      <w:lvlText w:val="•"/>
      <w:lvlJc w:val="left"/>
      <w:pPr>
        <w:ind w:left="2501" w:hanging="255"/>
      </w:pPr>
      <w:rPr>
        <w:rFonts w:hint="default"/>
      </w:rPr>
    </w:lvl>
    <w:lvl w:ilvl="3" w:tplc="EC52AD40">
      <w:numFmt w:val="bullet"/>
      <w:lvlText w:val="•"/>
      <w:lvlJc w:val="left"/>
      <w:pPr>
        <w:ind w:left="3461" w:hanging="255"/>
      </w:pPr>
      <w:rPr>
        <w:rFonts w:hint="default"/>
      </w:rPr>
    </w:lvl>
    <w:lvl w:ilvl="4" w:tplc="DFCC51C6">
      <w:numFmt w:val="bullet"/>
      <w:lvlText w:val="•"/>
      <w:lvlJc w:val="left"/>
      <w:pPr>
        <w:ind w:left="4422" w:hanging="255"/>
      </w:pPr>
      <w:rPr>
        <w:rFonts w:hint="default"/>
      </w:rPr>
    </w:lvl>
    <w:lvl w:ilvl="5" w:tplc="8FA4F592">
      <w:numFmt w:val="bullet"/>
      <w:lvlText w:val="•"/>
      <w:lvlJc w:val="left"/>
      <w:pPr>
        <w:ind w:left="5383" w:hanging="255"/>
      </w:pPr>
      <w:rPr>
        <w:rFonts w:hint="default"/>
      </w:rPr>
    </w:lvl>
    <w:lvl w:ilvl="6" w:tplc="7FD6C774">
      <w:numFmt w:val="bullet"/>
      <w:lvlText w:val="•"/>
      <w:lvlJc w:val="left"/>
      <w:pPr>
        <w:ind w:left="6343" w:hanging="255"/>
      </w:pPr>
      <w:rPr>
        <w:rFonts w:hint="default"/>
      </w:rPr>
    </w:lvl>
    <w:lvl w:ilvl="7" w:tplc="3B00ED38">
      <w:numFmt w:val="bullet"/>
      <w:lvlText w:val="•"/>
      <w:lvlJc w:val="left"/>
      <w:pPr>
        <w:ind w:left="7304" w:hanging="255"/>
      </w:pPr>
      <w:rPr>
        <w:rFonts w:hint="default"/>
      </w:rPr>
    </w:lvl>
    <w:lvl w:ilvl="8" w:tplc="3A7889B4">
      <w:numFmt w:val="bullet"/>
      <w:lvlText w:val="•"/>
      <w:lvlJc w:val="left"/>
      <w:pPr>
        <w:ind w:left="8265" w:hanging="255"/>
      </w:pPr>
      <w:rPr>
        <w:rFonts w:hint="default"/>
      </w:rPr>
    </w:lvl>
  </w:abstractNum>
  <w:abstractNum w:abstractNumId="74">
    <w:nsid w:val="0D9C5857"/>
    <w:multiLevelType w:val="hybridMultilevel"/>
    <w:tmpl w:val="93A48D28"/>
    <w:lvl w:ilvl="0" w:tplc="DCD6A746">
      <w:numFmt w:val="bullet"/>
      <w:lvlText w:val="–"/>
      <w:lvlJc w:val="left"/>
      <w:pPr>
        <w:ind w:left="110" w:hanging="183"/>
      </w:pPr>
      <w:rPr>
        <w:rFonts w:ascii="Times New Roman" w:eastAsia="Times New Roman" w:hAnsi="Times New Roman" w:cs="Times New Roman" w:hint="default"/>
        <w:w w:val="100"/>
        <w:sz w:val="24"/>
        <w:szCs w:val="24"/>
        <w:lang w:val="ru-RU" w:eastAsia="ru-RU" w:bidi="ru-RU"/>
      </w:rPr>
    </w:lvl>
    <w:lvl w:ilvl="1" w:tplc="9DBA870E">
      <w:numFmt w:val="bullet"/>
      <w:lvlText w:val="•"/>
      <w:lvlJc w:val="left"/>
      <w:pPr>
        <w:ind w:left="340" w:hanging="183"/>
      </w:pPr>
      <w:rPr>
        <w:rFonts w:hint="default"/>
        <w:lang w:val="ru-RU" w:eastAsia="ru-RU" w:bidi="ru-RU"/>
      </w:rPr>
    </w:lvl>
    <w:lvl w:ilvl="2" w:tplc="A2308256">
      <w:numFmt w:val="bullet"/>
      <w:lvlText w:val="•"/>
      <w:lvlJc w:val="left"/>
      <w:pPr>
        <w:ind w:left="561" w:hanging="183"/>
      </w:pPr>
      <w:rPr>
        <w:rFonts w:hint="default"/>
        <w:lang w:val="ru-RU" w:eastAsia="ru-RU" w:bidi="ru-RU"/>
      </w:rPr>
    </w:lvl>
    <w:lvl w:ilvl="3" w:tplc="BD62FDB8">
      <w:numFmt w:val="bullet"/>
      <w:lvlText w:val="•"/>
      <w:lvlJc w:val="left"/>
      <w:pPr>
        <w:ind w:left="782" w:hanging="183"/>
      </w:pPr>
      <w:rPr>
        <w:rFonts w:hint="default"/>
        <w:lang w:val="ru-RU" w:eastAsia="ru-RU" w:bidi="ru-RU"/>
      </w:rPr>
    </w:lvl>
    <w:lvl w:ilvl="4" w:tplc="46140430">
      <w:numFmt w:val="bullet"/>
      <w:lvlText w:val="•"/>
      <w:lvlJc w:val="left"/>
      <w:pPr>
        <w:ind w:left="1003" w:hanging="183"/>
      </w:pPr>
      <w:rPr>
        <w:rFonts w:hint="default"/>
        <w:lang w:val="ru-RU" w:eastAsia="ru-RU" w:bidi="ru-RU"/>
      </w:rPr>
    </w:lvl>
    <w:lvl w:ilvl="5" w:tplc="F5742104">
      <w:numFmt w:val="bullet"/>
      <w:lvlText w:val="•"/>
      <w:lvlJc w:val="left"/>
      <w:pPr>
        <w:ind w:left="1224" w:hanging="183"/>
      </w:pPr>
      <w:rPr>
        <w:rFonts w:hint="default"/>
        <w:lang w:val="ru-RU" w:eastAsia="ru-RU" w:bidi="ru-RU"/>
      </w:rPr>
    </w:lvl>
    <w:lvl w:ilvl="6" w:tplc="1DA6CA0C">
      <w:numFmt w:val="bullet"/>
      <w:lvlText w:val="•"/>
      <w:lvlJc w:val="left"/>
      <w:pPr>
        <w:ind w:left="1444" w:hanging="183"/>
      </w:pPr>
      <w:rPr>
        <w:rFonts w:hint="default"/>
        <w:lang w:val="ru-RU" w:eastAsia="ru-RU" w:bidi="ru-RU"/>
      </w:rPr>
    </w:lvl>
    <w:lvl w:ilvl="7" w:tplc="A388350A">
      <w:numFmt w:val="bullet"/>
      <w:lvlText w:val="•"/>
      <w:lvlJc w:val="left"/>
      <w:pPr>
        <w:ind w:left="1665" w:hanging="183"/>
      </w:pPr>
      <w:rPr>
        <w:rFonts w:hint="default"/>
        <w:lang w:val="ru-RU" w:eastAsia="ru-RU" w:bidi="ru-RU"/>
      </w:rPr>
    </w:lvl>
    <w:lvl w:ilvl="8" w:tplc="4AD2E75C">
      <w:numFmt w:val="bullet"/>
      <w:lvlText w:val="•"/>
      <w:lvlJc w:val="left"/>
      <w:pPr>
        <w:ind w:left="1886" w:hanging="183"/>
      </w:pPr>
      <w:rPr>
        <w:rFonts w:hint="default"/>
        <w:lang w:val="ru-RU" w:eastAsia="ru-RU" w:bidi="ru-RU"/>
      </w:rPr>
    </w:lvl>
  </w:abstractNum>
  <w:abstractNum w:abstractNumId="75">
    <w:nsid w:val="0E047456"/>
    <w:multiLevelType w:val="hybridMultilevel"/>
    <w:tmpl w:val="CF9E8D82"/>
    <w:lvl w:ilvl="0" w:tplc="5D40B82C">
      <w:start w:val="1"/>
      <w:numFmt w:val="decimal"/>
      <w:lvlText w:val="%1)"/>
      <w:lvlJc w:val="left"/>
      <w:pPr>
        <w:ind w:left="120" w:hanging="317"/>
        <w:jc w:val="right"/>
      </w:pPr>
      <w:rPr>
        <w:rFonts w:ascii="Times New Roman" w:eastAsia="Times New Roman" w:hAnsi="Times New Roman" w:cs="Times New Roman" w:hint="default"/>
        <w:spacing w:val="-27"/>
        <w:w w:val="100"/>
        <w:sz w:val="24"/>
        <w:szCs w:val="24"/>
      </w:rPr>
    </w:lvl>
    <w:lvl w:ilvl="1" w:tplc="1FC05544">
      <w:numFmt w:val="bullet"/>
      <w:lvlText w:val="•"/>
      <w:lvlJc w:val="left"/>
      <w:pPr>
        <w:ind w:left="1126" w:hanging="317"/>
      </w:pPr>
      <w:rPr>
        <w:rFonts w:hint="default"/>
      </w:rPr>
    </w:lvl>
    <w:lvl w:ilvl="2" w:tplc="99025D4C">
      <w:numFmt w:val="bullet"/>
      <w:lvlText w:val="•"/>
      <w:lvlJc w:val="left"/>
      <w:pPr>
        <w:ind w:left="2133" w:hanging="317"/>
      </w:pPr>
      <w:rPr>
        <w:rFonts w:hint="default"/>
      </w:rPr>
    </w:lvl>
    <w:lvl w:ilvl="3" w:tplc="96DCDD12">
      <w:numFmt w:val="bullet"/>
      <w:lvlText w:val="•"/>
      <w:lvlJc w:val="left"/>
      <w:pPr>
        <w:ind w:left="3139" w:hanging="317"/>
      </w:pPr>
      <w:rPr>
        <w:rFonts w:hint="default"/>
      </w:rPr>
    </w:lvl>
    <w:lvl w:ilvl="4" w:tplc="740EB21A">
      <w:numFmt w:val="bullet"/>
      <w:lvlText w:val="•"/>
      <w:lvlJc w:val="left"/>
      <w:pPr>
        <w:ind w:left="4146" w:hanging="317"/>
      </w:pPr>
      <w:rPr>
        <w:rFonts w:hint="default"/>
      </w:rPr>
    </w:lvl>
    <w:lvl w:ilvl="5" w:tplc="43207364">
      <w:numFmt w:val="bullet"/>
      <w:lvlText w:val="•"/>
      <w:lvlJc w:val="left"/>
      <w:pPr>
        <w:ind w:left="5153" w:hanging="317"/>
      </w:pPr>
      <w:rPr>
        <w:rFonts w:hint="default"/>
      </w:rPr>
    </w:lvl>
    <w:lvl w:ilvl="6" w:tplc="4552D0D6">
      <w:numFmt w:val="bullet"/>
      <w:lvlText w:val="•"/>
      <w:lvlJc w:val="left"/>
      <w:pPr>
        <w:ind w:left="6159" w:hanging="317"/>
      </w:pPr>
      <w:rPr>
        <w:rFonts w:hint="default"/>
      </w:rPr>
    </w:lvl>
    <w:lvl w:ilvl="7" w:tplc="36443BD0">
      <w:numFmt w:val="bullet"/>
      <w:lvlText w:val="•"/>
      <w:lvlJc w:val="left"/>
      <w:pPr>
        <w:ind w:left="7166" w:hanging="317"/>
      </w:pPr>
      <w:rPr>
        <w:rFonts w:hint="default"/>
      </w:rPr>
    </w:lvl>
    <w:lvl w:ilvl="8" w:tplc="26AA8CD4">
      <w:numFmt w:val="bullet"/>
      <w:lvlText w:val="•"/>
      <w:lvlJc w:val="left"/>
      <w:pPr>
        <w:ind w:left="8173" w:hanging="317"/>
      </w:pPr>
      <w:rPr>
        <w:rFonts w:hint="default"/>
      </w:rPr>
    </w:lvl>
  </w:abstractNum>
  <w:abstractNum w:abstractNumId="76">
    <w:nsid w:val="0FF735FD"/>
    <w:multiLevelType w:val="hybridMultilevel"/>
    <w:tmpl w:val="D93C5576"/>
    <w:lvl w:ilvl="0" w:tplc="0E261992">
      <w:numFmt w:val="bullet"/>
      <w:lvlText w:val="•"/>
      <w:lvlJc w:val="left"/>
      <w:pPr>
        <w:ind w:left="110" w:hanging="146"/>
      </w:pPr>
      <w:rPr>
        <w:rFonts w:ascii="Times New Roman" w:eastAsia="Times New Roman" w:hAnsi="Times New Roman" w:cs="Times New Roman" w:hint="default"/>
        <w:w w:val="99"/>
        <w:sz w:val="24"/>
        <w:szCs w:val="24"/>
        <w:lang w:val="ru-RU" w:eastAsia="ru-RU" w:bidi="ru-RU"/>
      </w:rPr>
    </w:lvl>
    <w:lvl w:ilvl="1" w:tplc="540480EC">
      <w:numFmt w:val="bullet"/>
      <w:lvlText w:val="•"/>
      <w:lvlJc w:val="left"/>
      <w:pPr>
        <w:ind w:left="364" w:hanging="146"/>
      </w:pPr>
      <w:rPr>
        <w:lang w:val="ru-RU" w:eastAsia="ru-RU" w:bidi="ru-RU"/>
      </w:rPr>
    </w:lvl>
    <w:lvl w:ilvl="2" w:tplc="55FABF68">
      <w:numFmt w:val="bullet"/>
      <w:lvlText w:val="•"/>
      <w:lvlJc w:val="left"/>
      <w:pPr>
        <w:ind w:left="608" w:hanging="146"/>
      </w:pPr>
      <w:rPr>
        <w:lang w:val="ru-RU" w:eastAsia="ru-RU" w:bidi="ru-RU"/>
      </w:rPr>
    </w:lvl>
    <w:lvl w:ilvl="3" w:tplc="B314A0D6">
      <w:numFmt w:val="bullet"/>
      <w:lvlText w:val="•"/>
      <w:lvlJc w:val="left"/>
      <w:pPr>
        <w:ind w:left="852" w:hanging="146"/>
      </w:pPr>
      <w:rPr>
        <w:lang w:val="ru-RU" w:eastAsia="ru-RU" w:bidi="ru-RU"/>
      </w:rPr>
    </w:lvl>
    <w:lvl w:ilvl="4" w:tplc="B7501998">
      <w:numFmt w:val="bullet"/>
      <w:lvlText w:val="•"/>
      <w:lvlJc w:val="left"/>
      <w:pPr>
        <w:ind w:left="1097" w:hanging="146"/>
      </w:pPr>
      <w:rPr>
        <w:lang w:val="ru-RU" w:eastAsia="ru-RU" w:bidi="ru-RU"/>
      </w:rPr>
    </w:lvl>
    <w:lvl w:ilvl="5" w:tplc="2ED86BE8">
      <w:numFmt w:val="bullet"/>
      <w:lvlText w:val="•"/>
      <w:lvlJc w:val="left"/>
      <w:pPr>
        <w:ind w:left="1341" w:hanging="146"/>
      </w:pPr>
      <w:rPr>
        <w:lang w:val="ru-RU" w:eastAsia="ru-RU" w:bidi="ru-RU"/>
      </w:rPr>
    </w:lvl>
    <w:lvl w:ilvl="6" w:tplc="2668BB1C">
      <w:numFmt w:val="bullet"/>
      <w:lvlText w:val="•"/>
      <w:lvlJc w:val="left"/>
      <w:pPr>
        <w:ind w:left="1585" w:hanging="146"/>
      </w:pPr>
      <w:rPr>
        <w:lang w:val="ru-RU" w:eastAsia="ru-RU" w:bidi="ru-RU"/>
      </w:rPr>
    </w:lvl>
    <w:lvl w:ilvl="7" w:tplc="92ECD670">
      <w:numFmt w:val="bullet"/>
      <w:lvlText w:val="•"/>
      <w:lvlJc w:val="left"/>
      <w:pPr>
        <w:ind w:left="1830" w:hanging="146"/>
      </w:pPr>
      <w:rPr>
        <w:lang w:val="ru-RU" w:eastAsia="ru-RU" w:bidi="ru-RU"/>
      </w:rPr>
    </w:lvl>
    <w:lvl w:ilvl="8" w:tplc="38B4C9CA">
      <w:numFmt w:val="bullet"/>
      <w:lvlText w:val="•"/>
      <w:lvlJc w:val="left"/>
      <w:pPr>
        <w:ind w:left="2074" w:hanging="146"/>
      </w:pPr>
      <w:rPr>
        <w:lang w:val="ru-RU" w:eastAsia="ru-RU" w:bidi="ru-RU"/>
      </w:rPr>
    </w:lvl>
  </w:abstractNum>
  <w:abstractNum w:abstractNumId="77">
    <w:nsid w:val="109D7F11"/>
    <w:multiLevelType w:val="multilevel"/>
    <w:tmpl w:val="791207AE"/>
    <w:lvl w:ilvl="0">
      <w:start w:val="3"/>
      <w:numFmt w:val="decimal"/>
      <w:lvlText w:val="%1"/>
      <w:lvlJc w:val="left"/>
      <w:pPr>
        <w:ind w:left="1420" w:hanging="720"/>
      </w:pPr>
      <w:rPr>
        <w:rFonts w:hint="default"/>
      </w:rPr>
    </w:lvl>
    <w:lvl w:ilvl="1">
      <w:start w:val="2"/>
      <w:numFmt w:val="decimal"/>
      <w:lvlText w:val="%1.%2"/>
      <w:lvlJc w:val="left"/>
      <w:pPr>
        <w:ind w:left="1420" w:hanging="720"/>
      </w:pPr>
      <w:rPr>
        <w:rFonts w:hint="default"/>
      </w:rPr>
    </w:lvl>
    <w:lvl w:ilvl="2">
      <w:start w:val="3"/>
      <w:numFmt w:val="decimal"/>
      <w:lvlText w:val="%1.%2.%3."/>
      <w:lvlJc w:val="left"/>
      <w:pPr>
        <w:ind w:left="1420" w:hanging="720"/>
        <w:jc w:val="right"/>
      </w:pPr>
      <w:rPr>
        <w:rFonts w:ascii="Times New Roman" w:eastAsia="Times New Roman" w:hAnsi="Times New Roman" w:cs="Times New Roman" w:hint="default"/>
        <w:b/>
        <w:bCs/>
        <w:spacing w:val="-4"/>
        <w:w w:val="100"/>
        <w:sz w:val="24"/>
        <w:szCs w:val="24"/>
      </w:rPr>
    </w:lvl>
    <w:lvl w:ilvl="3">
      <w:numFmt w:val="bullet"/>
      <w:lvlText w:val="•"/>
      <w:lvlJc w:val="left"/>
      <w:pPr>
        <w:ind w:left="2993" w:hanging="267"/>
      </w:pPr>
      <w:rPr>
        <w:rFonts w:ascii="Times New Roman" w:eastAsia="Times New Roman" w:hAnsi="Times New Roman" w:cs="Times New Roman" w:hint="default"/>
        <w:spacing w:val="-5"/>
        <w:w w:val="100"/>
        <w:sz w:val="24"/>
        <w:szCs w:val="24"/>
      </w:rPr>
    </w:lvl>
    <w:lvl w:ilvl="4">
      <w:numFmt w:val="bullet"/>
      <w:lvlText w:val="•"/>
      <w:lvlJc w:val="left"/>
      <w:pPr>
        <w:ind w:left="5402" w:hanging="267"/>
      </w:pPr>
      <w:rPr>
        <w:rFonts w:hint="default"/>
      </w:rPr>
    </w:lvl>
    <w:lvl w:ilvl="5">
      <w:numFmt w:val="bullet"/>
      <w:lvlText w:val="•"/>
      <w:lvlJc w:val="left"/>
      <w:pPr>
        <w:ind w:left="6202" w:hanging="267"/>
      </w:pPr>
      <w:rPr>
        <w:rFonts w:hint="default"/>
      </w:rPr>
    </w:lvl>
    <w:lvl w:ilvl="6">
      <w:numFmt w:val="bullet"/>
      <w:lvlText w:val="•"/>
      <w:lvlJc w:val="left"/>
      <w:pPr>
        <w:ind w:left="7003" w:hanging="267"/>
      </w:pPr>
      <w:rPr>
        <w:rFonts w:hint="default"/>
      </w:rPr>
    </w:lvl>
    <w:lvl w:ilvl="7">
      <w:numFmt w:val="bullet"/>
      <w:lvlText w:val="•"/>
      <w:lvlJc w:val="left"/>
      <w:pPr>
        <w:ind w:left="7804" w:hanging="267"/>
      </w:pPr>
      <w:rPr>
        <w:rFonts w:hint="default"/>
      </w:rPr>
    </w:lvl>
    <w:lvl w:ilvl="8">
      <w:numFmt w:val="bullet"/>
      <w:lvlText w:val="•"/>
      <w:lvlJc w:val="left"/>
      <w:pPr>
        <w:ind w:left="8604" w:hanging="267"/>
      </w:pPr>
      <w:rPr>
        <w:rFonts w:hint="default"/>
      </w:rPr>
    </w:lvl>
  </w:abstractNum>
  <w:abstractNum w:abstractNumId="78">
    <w:nsid w:val="127301C4"/>
    <w:multiLevelType w:val="multilevel"/>
    <w:tmpl w:val="223223C0"/>
    <w:lvl w:ilvl="0">
      <w:start w:val="3"/>
      <w:numFmt w:val="decimal"/>
      <w:lvlText w:val="%1"/>
      <w:lvlJc w:val="left"/>
      <w:pPr>
        <w:ind w:left="100" w:hanging="481"/>
      </w:pPr>
      <w:rPr>
        <w:rFonts w:hint="default"/>
      </w:rPr>
    </w:lvl>
    <w:lvl w:ilvl="1">
      <w:start w:val="2"/>
      <w:numFmt w:val="decimal"/>
      <w:lvlText w:val="%1.%2"/>
      <w:lvlJc w:val="left"/>
      <w:pPr>
        <w:ind w:left="100" w:hanging="481"/>
      </w:pPr>
      <w:rPr>
        <w:rFonts w:hint="default"/>
      </w:rPr>
    </w:lvl>
    <w:lvl w:ilvl="2">
      <w:start w:val="2"/>
      <w:numFmt w:val="decimal"/>
      <w:lvlText w:val="%1.%2.%3"/>
      <w:lvlJc w:val="left"/>
      <w:pPr>
        <w:ind w:left="100" w:hanging="481"/>
      </w:pPr>
      <w:rPr>
        <w:rFonts w:ascii="Times New Roman" w:eastAsia="Times New Roman" w:hAnsi="Times New Roman" w:cs="Times New Roman" w:hint="default"/>
        <w:b/>
        <w:bCs/>
        <w:spacing w:val="-4"/>
        <w:w w:val="100"/>
        <w:sz w:val="24"/>
        <w:szCs w:val="24"/>
      </w:rPr>
    </w:lvl>
    <w:lvl w:ilvl="3">
      <w:numFmt w:val="bullet"/>
      <w:lvlText w:val="❖"/>
      <w:lvlJc w:val="left"/>
      <w:pPr>
        <w:ind w:left="2224" w:hanging="279"/>
      </w:pPr>
      <w:rPr>
        <w:rFonts w:ascii="Arial Unicode MS" w:eastAsia="Arial Unicode MS" w:hAnsi="Arial Unicode MS" w:cs="Arial Unicode MS" w:hint="default"/>
        <w:w w:val="113"/>
        <w:sz w:val="24"/>
        <w:szCs w:val="24"/>
      </w:rPr>
    </w:lvl>
    <w:lvl w:ilvl="4">
      <w:numFmt w:val="bullet"/>
      <w:lvlText w:val="•"/>
      <w:lvlJc w:val="left"/>
      <w:pPr>
        <w:ind w:left="4868" w:hanging="279"/>
      </w:pPr>
      <w:rPr>
        <w:rFonts w:hint="default"/>
      </w:rPr>
    </w:lvl>
    <w:lvl w:ilvl="5">
      <w:numFmt w:val="bullet"/>
      <w:lvlText w:val="•"/>
      <w:lvlJc w:val="left"/>
      <w:pPr>
        <w:ind w:left="5751" w:hanging="279"/>
      </w:pPr>
      <w:rPr>
        <w:rFonts w:hint="default"/>
      </w:rPr>
    </w:lvl>
    <w:lvl w:ilvl="6">
      <w:numFmt w:val="bullet"/>
      <w:lvlText w:val="•"/>
      <w:lvlJc w:val="left"/>
      <w:pPr>
        <w:ind w:left="6634" w:hanging="279"/>
      </w:pPr>
      <w:rPr>
        <w:rFonts w:hint="default"/>
      </w:rPr>
    </w:lvl>
    <w:lvl w:ilvl="7">
      <w:numFmt w:val="bullet"/>
      <w:lvlText w:val="•"/>
      <w:lvlJc w:val="left"/>
      <w:pPr>
        <w:ind w:left="7517" w:hanging="279"/>
      </w:pPr>
      <w:rPr>
        <w:rFonts w:hint="default"/>
      </w:rPr>
    </w:lvl>
    <w:lvl w:ilvl="8">
      <w:numFmt w:val="bullet"/>
      <w:lvlText w:val="•"/>
      <w:lvlJc w:val="left"/>
      <w:pPr>
        <w:ind w:left="8400" w:hanging="279"/>
      </w:pPr>
      <w:rPr>
        <w:rFonts w:hint="default"/>
      </w:rPr>
    </w:lvl>
  </w:abstractNum>
  <w:abstractNum w:abstractNumId="79">
    <w:nsid w:val="1287055E"/>
    <w:multiLevelType w:val="hybridMultilevel"/>
    <w:tmpl w:val="1C3A26B2"/>
    <w:lvl w:ilvl="0" w:tplc="E1B21C6A">
      <w:numFmt w:val="bullet"/>
      <w:lvlText w:val=""/>
      <w:lvlJc w:val="left"/>
      <w:pPr>
        <w:ind w:left="105" w:hanging="284"/>
      </w:pPr>
      <w:rPr>
        <w:rFonts w:ascii="Symbol" w:eastAsia="Symbol" w:hAnsi="Symbol" w:cs="Symbol" w:hint="default"/>
        <w:w w:val="100"/>
        <w:sz w:val="20"/>
        <w:szCs w:val="20"/>
        <w:lang w:val="ru-RU" w:eastAsia="ru-RU" w:bidi="ru-RU"/>
      </w:rPr>
    </w:lvl>
    <w:lvl w:ilvl="1" w:tplc="634E1A3E">
      <w:numFmt w:val="bullet"/>
      <w:lvlText w:val="•"/>
      <w:lvlJc w:val="left"/>
      <w:pPr>
        <w:ind w:left="808" w:hanging="284"/>
      </w:pPr>
      <w:rPr>
        <w:rFonts w:hint="default"/>
        <w:lang w:val="ru-RU" w:eastAsia="ru-RU" w:bidi="ru-RU"/>
      </w:rPr>
    </w:lvl>
    <w:lvl w:ilvl="2" w:tplc="30B85920">
      <w:numFmt w:val="bullet"/>
      <w:lvlText w:val="•"/>
      <w:lvlJc w:val="left"/>
      <w:pPr>
        <w:ind w:left="1516" w:hanging="284"/>
      </w:pPr>
      <w:rPr>
        <w:rFonts w:hint="default"/>
        <w:lang w:val="ru-RU" w:eastAsia="ru-RU" w:bidi="ru-RU"/>
      </w:rPr>
    </w:lvl>
    <w:lvl w:ilvl="3" w:tplc="77929534">
      <w:numFmt w:val="bullet"/>
      <w:lvlText w:val="•"/>
      <w:lvlJc w:val="left"/>
      <w:pPr>
        <w:ind w:left="2224" w:hanging="284"/>
      </w:pPr>
      <w:rPr>
        <w:rFonts w:hint="default"/>
        <w:lang w:val="ru-RU" w:eastAsia="ru-RU" w:bidi="ru-RU"/>
      </w:rPr>
    </w:lvl>
    <w:lvl w:ilvl="4" w:tplc="96968870">
      <w:numFmt w:val="bullet"/>
      <w:lvlText w:val="•"/>
      <w:lvlJc w:val="left"/>
      <w:pPr>
        <w:ind w:left="2932" w:hanging="284"/>
      </w:pPr>
      <w:rPr>
        <w:rFonts w:hint="default"/>
        <w:lang w:val="ru-RU" w:eastAsia="ru-RU" w:bidi="ru-RU"/>
      </w:rPr>
    </w:lvl>
    <w:lvl w:ilvl="5" w:tplc="BA38AC2A">
      <w:numFmt w:val="bullet"/>
      <w:lvlText w:val="•"/>
      <w:lvlJc w:val="left"/>
      <w:pPr>
        <w:ind w:left="3640" w:hanging="284"/>
      </w:pPr>
      <w:rPr>
        <w:rFonts w:hint="default"/>
        <w:lang w:val="ru-RU" w:eastAsia="ru-RU" w:bidi="ru-RU"/>
      </w:rPr>
    </w:lvl>
    <w:lvl w:ilvl="6" w:tplc="3D78B89C">
      <w:numFmt w:val="bullet"/>
      <w:lvlText w:val="•"/>
      <w:lvlJc w:val="left"/>
      <w:pPr>
        <w:ind w:left="4348" w:hanging="284"/>
      </w:pPr>
      <w:rPr>
        <w:rFonts w:hint="default"/>
        <w:lang w:val="ru-RU" w:eastAsia="ru-RU" w:bidi="ru-RU"/>
      </w:rPr>
    </w:lvl>
    <w:lvl w:ilvl="7" w:tplc="A6F823E0">
      <w:numFmt w:val="bullet"/>
      <w:lvlText w:val="•"/>
      <w:lvlJc w:val="left"/>
      <w:pPr>
        <w:ind w:left="5056" w:hanging="284"/>
      </w:pPr>
      <w:rPr>
        <w:rFonts w:hint="default"/>
        <w:lang w:val="ru-RU" w:eastAsia="ru-RU" w:bidi="ru-RU"/>
      </w:rPr>
    </w:lvl>
    <w:lvl w:ilvl="8" w:tplc="9BB8844E">
      <w:numFmt w:val="bullet"/>
      <w:lvlText w:val="•"/>
      <w:lvlJc w:val="left"/>
      <w:pPr>
        <w:ind w:left="5764" w:hanging="284"/>
      </w:pPr>
      <w:rPr>
        <w:rFonts w:hint="default"/>
        <w:lang w:val="ru-RU" w:eastAsia="ru-RU" w:bidi="ru-RU"/>
      </w:rPr>
    </w:lvl>
  </w:abstractNum>
  <w:abstractNum w:abstractNumId="80">
    <w:nsid w:val="12C07568"/>
    <w:multiLevelType w:val="hybridMultilevel"/>
    <w:tmpl w:val="E578DEA0"/>
    <w:lvl w:ilvl="0" w:tplc="25E2C6FC">
      <w:start w:val="1"/>
      <w:numFmt w:val="decimal"/>
      <w:lvlText w:val="%1)"/>
      <w:lvlJc w:val="left"/>
      <w:pPr>
        <w:ind w:left="100" w:hanging="514"/>
      </w:pPr>
      <w:rPr>
        <w:rFonts w:ascii="Times New Roman" w:eastAsia="Times New Roman" w:hAnsi="Times New Roman" w:cs="Times New Roman" w:hint="default"/>
        <w:spacing w:val="-16"/>
        <w:w w:val="100"/>
        <w:sz w:val="24"/>
        <w:szCs w:val="24"/>
      </w:rPr>
    </w:lvl>
    <w:lvl w:ilvl="1" w:tplc="2B8C0608">
      <w:numFmt w:val="bullet"/>
      <w:lvlText w:val="•"/>
      <w:lvlJc w:val="left"/>
      <w:pPr>
        <w:ind w:left="1106" w:hanging="514"/>
      </w:pPr>
      <w:rPr>
        <w:rFonts w:hint="default"/>
      </w:rPr>
    </w:lvl>
    <w:lvl w:ilvl="2" w:tplc="DBC00D7C">
      <w:numFmt w:val="bullet"/>
      <w:lvlText w:val="•"/>
      <w:lvlJc w:val="left"/>
      <w:pPr>
        <w:ind w:left="2113" w:hanging="514"/>
      </w:pPr>
      <w:rPr>
        <w:rFonts w:hint="default"/>
      </w:rPr>
    </w:lvl>
    <w:lvl w:ilvl="3" w:tplc="ABC2D658">
      <w:numFmt w:val="bullet"/>
      <w:lvlText w:val="•"/>
      <w:lvlJc w:val="left"/>
      <w:pPr>
        <w:ind w:left="3119" w:hanging="514"/>
      </w:pPr>
      <w:rPr>
        <w:rFonts w:hint="default"/>
      </w:rPr>
    </w:lvl>
    <w:lvl w:ilvl="4" w:tplc="9CE0EEE0">
      <w:numFmt w:val="bullet"/>
      <w:lvlText w:val="•"/>
      <w:lvlJc w:val="left"/>
      <w:pPr>
        <w:ind w:left="4126" w:hanging="514"/>
      </w:pPr>
      <w:rPr>
        <w:rFonts w:hint="default"/>
      </w:rPr>
    </w:lvl>
    <w:lvl w:ilvl="5" w:tplc="C562C04E">
      <w:numFmt w:val="bullet"/>
      <w:lvlText w:val="•"/>
      <w:lvlJc w:val="left"/>
      <w:pPr>
        <w:ind w:left="5133" w:hanging="514"/>
      </w:pPr>
      <w:rPr>
        <w:rFonts w:hint="default"/>
      </w:rPr>
    </w:lvl>
    <w:lvl w:ilvl="6" w:tplc="2668F0BC">
      <w:numFmt w:val="bullet"/>
      <w:lvlText w:val="•"/>
      <w:lvlJc w:val="left"/>
      <w:pPr>
        <w:ind w:left="6139" w:hanging="514"/>
      </w:pPr>
      <w:rPr>
        <w:rFonts w:hint="default"/>
      </w:rPr>
    </w:lvl>
    <w:lvl w:ilvl="7" w:tplc="03FEA3C2">
      <w:numFmt w:val="bullet"/>
      <w:lvlText w:val="•"/>
      <w:lvlJc w:val="left"/>
      <w:pPr>
        <w:ind w:left="7146" w:hanging="514"/>
      </w:pPr>
      <w:rPr>
        <w:rFonts w:hint="default"/>
      </w:rPr>
    </w:lvl>
    <w:lvl w:ilvl="8" w:tplc="ED7AEF8C">
      <w:numFmt w:val="bullet"/>
      <w:lvlText w:val="•"/>
      <w:lvlJc w:val="left"/>
      <w:pPr>
        <w:ind w:left="8153" w:hanging="514"/>
      </w:pPr>
      <w:rPr>
        <w:rFonts w:hint="default"/>
      </w:rPr>
    </w:lvl>
  </w:abstractNum>
  <w:abstractNum w:abstractNumId="81">
    <w:nsid w:val="12C65CB6"/>
    <w:multiLevelType w:val="hybridMultilevel"/>
    <w:tmpl w:val="FB6C1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3D45328"/>
    <w:multiLevelType w:val="hybridMultilevel"/>
    <w:tmpl w:val="E6447214"/>
    <w:lvl w:ilvl="0" w:tplc="CAA82932">
      <w:start w:val="1"/>
      <w:numFmt w:val="decimal"/>
      <w:lvlText w:val="%1)"/>
      <w:lvlJc w:val="left"/>
      <w:pPr>
        <w:ind w:left="100" w:hanging="276"/>
        <w:jc w:val="right"/>
      </w:pPr>
      <w:rPr>
        <w:rFonts w:ascii="Times New Roman" w:eastAsia="Times New Roman" w:hAnsi="Times New Roman" w:cs="Times New Roman" w:hint="default"/>
        <w:w w:val="100"/>
        <w:sz w:val="24"/>
        <w:szCs w:val="24"/>
      </w:rPr>
    </w:lvl>
    <w:lvl w:ilvl="1" w:tplc="EF52B316">
      <w:numFmt w:val="bullet"/>
      <w:lvlText w:val="•"/>
      <w:lvlJc w:val="left"/>
      <w:pPr>
        <w:ind w:left="1106" w:hanging="276"/>
      </w:pPr>
      <w:rPr>
        <w:rFonts w:hint="default"/>
      </w:rPr>
    </w:lvl>
    <w:lvl w:ilvl="2" w:tplc="CB1A19A8">
      <w:numFmt w:val="bullet"/>
      <w:lvlText w:val="•"/>
      <w:lvlJc w:val="left"/>
      <w:pPr>
        <w:ind w:left="2113" w:hanging="276"/>
      </w:pPr>
      <w:rPr>
        <w:rFonts w:hint="default"/>
      </w:rPr>
    </w:lvl>
    <w:lvl w:ilvl="3" w:tplc="8BFA8812">
      <w:numFmt w:val="bullet"/>
      <w:lvlText w:val="•"/>
      <w:lvlJc w:val="left"/>
      <w:pPr>
        <w:ind w:left="3119" w:hanging="276"/>
      </w:pPr>
      <w:rPr>
        <w:rFonts w:hint="default"/>
      </w:rPr>
    </w:lvl>
    <w:lvl w:ilvl="4" w:tplc="B1708126">
      <w:numFmt w:val="bullet"/>
      <w:lvlText w:val="•"/>
      <w:lvlJc w:val="left"/>
      <w:pPr>
        <w:ind w:left="4126" w:hanging="276"/>
      </w:pPr>
      <w:rPr>
        <w:rFonts w:hint="default"/>
      </w:rPr>
    </w:lvl>
    <w:lvl w:ilvl="5" w:tplc="049E918A">
      <w:numFmt w:val="bullet"/>
      <w:lvlText w:val="•"/>
      <w:lvlJc w:val="left"/>
      <w:pPr>
        <w:ind w:left="5133" w:hanging="276"/>
      </w:pPr>
      <w:rPr>
        <w:rFonts w:hint="default"/>
      </w:rPr>
    </w:lvl>
    <w:lvl w:ilvl="6" w:tplc="E2F68BD6">
      <w:numFmt w:val="bullet"/>
      <w:lvlText w:val="•"/>
      <w:lvlJc w:val="left"/>
      <w:pPr>
        <w:ind w:left="6139" w:hanging="276"/>
      </w:pPr>
      <w:rPr>
        <w:rFonts w:hint="default"/>
      </w:rPr>
    </w:lvl>
    <w:lvl w:ilvl="7" w:tplc="0F2C8916">
      <w:numFmt w:val="bullet"/>
      <w:lvlText w:val="•"/>
      <w:lvlJc w:val="left"/>
      <w:pPr>
        <w:ind w:left="7146" w:hanging="276"/>
      </w:pPr>
      <w:rPr>
        <w:rFonts w:hint="default"/>
      </w:rPr>
    </w:lvl>
    <w:lvl w:ilvl="8" w:tplc="B88208F4">
      <w:numFmt w:val="bullet"/>
      <w:lvlText w:val="•"/>
      <w:lvlJc w:val="left"/>
      <w:pPr>
        <w:ind w:left="8153" w:hanging="276"/>
      </w:pPr>
      <w:rPr>
        <w:rFonts w:hint="default"/>
      </w:rPr>
    </w:lvl>
  </w:abstractNum>
  <w:abstractNum w:abstractNumId="83">
    <w:nsid w:val="14872065"/>
    <w:multiLevelType w:val="hybridMultilevel"/>
    <w:tmpl w:val="EC76F5C8"/>
    <w:lvl w:ilvl="0" w:tplc="8B109030">
      <w:numFmt w:val="bullet"/>
      <w:lvlText w:val=""/>
      <w:lvlJc w:val="left"/>
      <w:pPr>
        <w:ind w:left="105" w:hanging="284"/>
      </w:pPr>
      <w:rPr>
        <w:rFonts w:ascii="Symbol" w:eastAsia="Symbol" w:hAnsi="Symbol" w:cs="Symbol" w:hint="default"/>
        <w:w w:val="100"/>
        <w:sz w:val="20"/>
        <w:szCs w:val="20"/>
        <w:lang w:val="ru-RU" w:eastAsia="ru-RU" w:bidi="ru-RU"/>
      </w:rPr>
    </w:lvl>
    <w:lvl w:ilvl="1" w:tplc="F26E0558">
      <w:numFmt w:val="bullet"/>
      <w:lvlText w:val="•"/>
      <w:lvlJc w:val="left"/>
      <w:pPr>
        <w:ind w:left="808" w:hanging="284"/>
      </w:pPr>
      <w:rPr>
        <w:rFonts w:hint="default"/>
        <w:lang w:val="ru-RU" w:eastAsia="ru-RU" w:bidi="ru-RU"/>
      </w:rPr>
    </w:lvl>
    <w:lvl w:ilvl="2" w:tplc="4F5E6342">
      <w:numFmt w:val="bullet"/>
      <w:lvlText w:val="•"/>
      <w:lvlJc w:val="left"/>
      <w:pPr>
        <w:ind w:left="1516" w:hanging="284"/>
      </w:pPr>
      <w:rPr>
        <w:rFonts w:hint="default"/>
        <w:lang w:val="ru-RU" w:eastAsia="ru-RU" w:bidi="ru-RU"/>
      </w:rPr>
    </w:lvl>
    <w:lvl w:ilvl="3" w:tplc="4BF8DB8E">
      <w:numFmt w:val="bullet"/>
      <w:lvlText w:val="•"/>
      <w:lvlJc w:val="left"/>
      <w:pPr>
        <w:ind w:left="2224" w:hanging="284"/>
      </w:pPr>
      <w:rPr>
        <w:rFonts w:hint="default"/>
        <w:lang w:val="ru-RU" w:eastAsia="ru-RU" w:bidi="ru-RU"/>
      </w:rPr>
    </w:lvl>
    <w:lvl w:ilvl="4" w:tplc="72826A88">
      <w:numFmt w:val="bullet"/>
      <w:lvlText w:val="•"/>
      <w:lvlJc w:val="left"/>
      <w:pPr>
        <w:ind w:left="2932" w:hanging="284"/>
      </w:pPr>
      <w:rPr>
        <w:rFonts w:hint="default"/>
        <w:lang w:val="ru-RU" w:eastAsia="ru-RU" w:bidi="ru-RU"/>
      </w:rPr>
    </w:lvl>
    <w:lvl w:ilvl="5" w:tplc="7DF0CCFE">
      <w:numFmt w:val="bullet"/>
      <w:lvlText w:val="•"/>
      <w:lvlJc w:val="left"/>
      <w:pPr>
        <w:ind w:left="3640" w:hanging="284"/>
      </w:pPr>
      <w:rPr>
        <w:rFonts w:hint="default"/>
        <w:lang w:val="ru-RU" w:eastAsia="ru-RU" w:bidi="ru-RU"/>
      </w:rPr>
    </w:lvl>
    <w:lvl w:ilvl="6" w:tplc="A29E0A18">
      <w:numFmt w:val="bullet"/>
      <w:lvlText w:val="•"/>
      <w:lvlJc w:val="left"/>
      <w:pPr>
        <w:ind w:left="4348" w:hanging="284"/>
      </w:pPr>
      <w:rPr>
        <w:rFonts w:hint="default"/>
        <w:lang w:val="ru-RU" w:eastAsia="ru-RU" w:bidi="ru-RU"/>
      </w:rPr>
    </w:lvl>
    <w:lvl w:ilvl="7" w:tplc="B644EFA0">
      <w:numFmt w:val="bullet"/>
      <w:lvlText w:val="•"/>
      <w:lvlJc w:val="left"/>
      <w:pPr>
        <w:ind w:left="5056" w:hanging="284"/>
      </w:pPr>
      <w:rPr>
        <w:rFonts w:hint="default"/>
        <w:lang w:val="ru-RU" w:eastAsia="ru-RU" w:bidi="ru-RU"/>
      </w:rPr>
    </w:lvl>
    <w:lvl w:ilvl="8" w:tplc="736A43BC">
      <w:numFmt w:val="bullet"/>
      <w:lvlText w:val="•"/>
      <w:lvlJc w:val="left"/>
      <w:pPr>
        <w:ind w:left="5764" w:hanging="284"/>
      </w:pPr>
      <w:rPr>
        <w:rFonts w:hint="default"/>
        <w:lang w:val="ru-RU" w:eastAsia="ru-RU" w:bidi="ru-RU"/>
      </w:rPr>
    </w:lvl>
  </w:abstractNum>
  <w:abstractNum w:abstractNumId="84">
    <w:nsid w:val="16951839"/>
    <w:multiLevelType w:val="hybridMultilevel"/>
    <w:tmpl w:val="0D78FFEE"/>
    <w:lvl w:ilvl="0" w:tplc="E8C4303A">
      <w:start w:val="1"/>
      <w:numFmt w:val="decimal"/>
      <w:lvlText w:val="%1)"/>
      <w:lvlJc w:val="left"/>
      <w:pPr>
        <w:ind w:left="111" w:hanging="264"/>
      </w:pPr>
      <w:rPr>
        <w:rFonts w:ascii="Times New Roman" w:eastAsia="Times New Roman" w:hAnsi="Times New Roman" w:cs="Times New Roman" w:hint="default"/>
        <w:spacing w:val="0"/>
        <w:w w:val="99"/>
        <w:sz w:val="24"/>
        <w:szCs w:val="24"/>
        <w:lang w:val="ru-RU" w:eastAsia="ru-RU" w:bidi="ru-RU"/>
      </w:rPr>
    </w:lvl>
    <w:lvl w:ilvl="1" w:tplc="96D27692">
      <w:numFmt w:val="bullet"/>
      <w:lvlText w:val="•"/>
      <w:lvlJc w:val="left"/>
      <w:pPr>
        <w:ind w:left="853" w:hanging="144"/>
      </w:pPr>
      <w:rPr>
        <w:rFonts w:ascii="Times New Roman" w:eastAsia="Times New Roman" w:hAnsi="Times New Roman" w:cs="Times New Roman" w:hint="default"/>
        <w:w w:val="99"/>
        <w:sz w:val="24"/>
        <w:szCs w:val="24"/>
        <w:lang w:val="ru-RU" w:eastAsia="ru-RU" w:bidi="ru-RU"/>
      </w:rPr>
    </w:lvl>
    <w:lvl w:ilvl="2" w:tplc="55D2C7F6">
      <w:numFmt w:val="bullet"/>
      <w:lvlText w:val="•"/>
      <w:lvlJc w:val="left"/>
      <w:pPr>
        <w:ind w:left="1562" w:hanging="144"/>
      </w:pPr>
      <w:rPr>
        <w:rFonts w:hint="default"/>
        <w:lang w:val="ru-RU" w:eastAsia="ru-RU" w:bidi="ru-RU"/>
      </w:rPr>
    </w:lvl>
    <w:lvl w:ilvl="3" w:tplc="A35EF6C2">
      <w:numFmt w:val="bullet"/>
      <w:lvlText w:val="•"/>
      <w:lvlJc w:val="left"/>
      <w:pPr>
        <w:ind w:left="2725" w:hanging="144"/>
      </w:pPr>
      <w:rPr>
        <w:rFonts w:hint="default"/>
        <w:lang w:val="ru-RU" w:eastAsia="ru-RU" w:bidi="ru-RU"/>
      </w:rPr>
    </w:lvl>
    <w:lvl w:ilvl="4" w:tplc="3D1238E4">
      <w:numFmt w:val="bullet"/>
      <w:lvlText w:val="•"/>
      <w:lvlJc w:val="left"/>
      <w:pPr>
        <w:ind w:left="3888" w:hanging="144"/>
      </w:pPr>
      <w:rPr>
        <w:rFonts w:hint="default"/>
        <w:lang w:val="ru-RU" w:eastAsia="ru-RU" w:bidi="ru-RU"/>
      </w:rPr>
    </w:lvl>
    <w:lvl w:ilvl="5" w:tplc="0FCC888E">
      <w:numFmt w:val="bullet"/>
      <w:lvlText w:val="•"/>
      <w:lvlJc w:val="left"/>
      <w:pPr>
        <w:ind w:left="5050" w:hanging="144"/>
      </w:pPr>
      <w:rPr>
        <w:rFonts w:hint="default"/>
        <w:lang w:val="ru-RU" w:eastAsia="ru-RU" w:bidi="ru-RU"/>
      </w:rPr>
    </w:lvl>
    <w:lvl w:ilvl="6" w:tplc="2B326244">
      <w:numFmt w:val="bullet"/>
      <w:lvlText w:val="•"/>
      <w:lvlJc w:val="left"/>
      <w:pPr>
        <w:ind w:left="6213" w:hanging="144"/>
      </w:pPr>
      <w:rPr>
        <w:rFonts w:hint="default"/>
        <w:lang w:val="ru-RU" w:eastAsia="ru-RU" w:bidi="ru-RU"/>
      </w:rPr>
    </w:lvl>
    <w:lvl w:ilvl="7" w:tplc="5E66E614">
      <w:numFmt w:val="bullet"/>
      <w:lvlText w:val="•"/>
      <w:lvlJc w:val="left"/>
      <w:pPr>
        <w:ind w:left="7376" w:hanging="144"/>
      </w:pPr>
      <w:rPr>
        <w:rFonts w:hint="default"/>
        <w:lang w:val="ru-RU" w:eastAsia="ru-RU" w:bidi="ru-RU"/>
      </w:rPr>
    </w:lvl>
    <w:lvl w:ilvl="8" w:tplc="3E605E3C">
      <w:numFmt w:val="bullet"/>
      <w:lvlText w:val="•"/>
      <w:lvlJc w:val="left"/>
      <w:pPr>
        <w:ind w:left="8538" w:hanging="144"/>
      </w:pPr>
      <w:rPr>
        <w:rFonts w:hint="default"/>
        <w:lang w:val="ru-RU" w:eastAsia="ru-RU" w:bidi="ru-RU"/>
      </w:rPr>
    </w:lvl>
  </w:abstractNum>
  <w:abstractNum w:abstractNumId="85">
    <w:nsid w:val="169F1919"/>
    <w:multiLevelType w:val="hybridMultilevel"/>
    <w:tmpl w:val="0DF8609A"/>
    <w:lvl w:ilvl="0" w:tplc="6010A624">
      <w:numFmt w:val="bullet"/>
      <w:lvlText w:val="•"/>
      <w:lvlJc w:val="left"/>
      <w:pPr>
        <w:ind w:left="672" w:hanging="144"/>
      </w:pPr>
      <w:rPr>
        <w:rFonts w:ascii="Times New Roman" w:eastAsia="Times New Roman" w:hAnsi="Times New Roman" w:cs="Times New Roman" w:hint="default"/>
        <w:w w:val="99"/>
        <w:sz w:val="24"/>
        <w:szCs w:val="24"/>
        <w:lang w:val="ru-RU" w:eastAsia="ru-RU" w:bidi="ru-RU"/>
      </w:rPr>
    </w:lvl>
    <w:lvl w:ilvl="1" w:tplc="5CBCF56A">
      <w:numFmt w:val="bullet"/>
      <w:lvlText w:val=""/>
      <w:lvlJc w:val="left"/>
      <w:pPr>
        <w:ind w:left="1752" w:hanging="360"/>
      </w:pPr>
      <w:rPr>
        <w:rFonts w:ascii="Wingdings" w:eastAsia="Wingdings" w:hAnsi="Wingdings" w:cs="Wingdings" w:hint="default"/>
        <w:w w:val="100"/>
        <w:sz w:val="24"/>
        <w:szCs w:val="24"/>
        <w:lang w:val="ru-RU" w:eastAsia="ru-RU" w:bidi="ru-RU"/>
      </w:rPr>
    </w:lvl>
    <w:lvl w:ilvl="2" w:tplc="99364BF4">
      <w:numFmt w:val="bullet"/>
      <w:lvlText w:val="•"/>
      <w:lvlJc w:val="left"/>
      <w:pPr>
        <w:ind w:left="2744" w:hanging="360"/>
      </w:pPr>
      <w:rPr>
        <w:rFonts w:hint="default"/>
        <w:lang w:val="ru-RU" w:eastAsia="ru-RU" w:bidi="ru-RU"/>
      </w:rPr>
    </w:lvl>
    <w:lvl w:ilvl="3" w:tplc="276CC5E6">
      <w:numFmt w:val="bullet"/>
      <w:lvlText w:val="•"/>
      <w:lvlJc w:val="left"/>
      <w:pPr>
        <w:ind w:left="3729" w:hanging="360"/>
      </w:pPr>
      <w:rPr>
        <w:rFonts w:hint="default"/>
        <w:lang w:val="ru-RU" w:eastAsia="ru-RU" w:bidi="ru-RU"/>
      </w:rPr>
    </w:lvl>
    <w:lvl w:ilvl="4" w:tplc="9FDC2ABC">
      <w:numFmt w:val="bullet"/>
      <w:lvlText w:val="•"/>
      <w:lvlJc w:val="left"/>
      <w:pPr>
        <w:ind w:left="4714" w:hanging="360"/>
      </w:pPr>
      <w:rPr>
        <w:rFonts w:hint="default"/>
        <w:lang w:val="ru-RU" w:eastAsia="ru-RU" w:bidi="ru-RU"/>
      </w:rPr>
    </w:lvl>
    <w:lvl w:ilvl="5" w:tplc="E60C138A">
      <w:numFmt w:val="bullet"/>
      <w:lvlText w:val="•"/>
      <w:lvlJc w:val="left"/>
      <w:pPr>
        <w:ind w:left="5699" w:hanging="360"/>
      </w:pPr>
      <w:rPr>
        <w:rFonts w:hint="default"/>
        <w:lang w:val="ru-RU" w:eastAsia="ru-RU" w:bidi="ru-RU"/>
      </w:rPr>
    </w:lvl>
    <w:lvl w:ilvl="6" w:tplc="DE727282">
      <w:numFmt w:val="bullet"/>
      <w:lvlText w:val="•"/>
      <w:lvlJc w:val="left"/>
      <w:pPr>
        <w:ind w:left="6684" w:hanging="360"/>
      </w:pPr>
      <w:rPr>
        <w:rFonts w:hint="default"/>
        <w:lang w:val="ru-RU" w:eastAsia="ru-RU" w:bidi="ru-RU"/>
      </w:rPr>
    </w:lvl>
    <w:lvl w:ilvl="7" w:tplc="7A580050">
      <w:numFmt w:val="bullet"/>
      <w:lvlText w:val="•"/>
      <w:lvlJc w:val="left"/>
      <w:pPr>
        <w:ind w:left="7669" w:hanging="360"/>
      </w:pPr>
      <w:rPr>
        <w:rFonts w:hint="default"/>
        <w:lang w:val="ru-RU" w:eastAsia="ru-RU" w:bidi="ru-RU"/>
      </w:rPr>
    </w:lvl>
    <w:lvl w:ilvl="8" w:tplc="7AB60F66">
      <w:numFmt w:val="bullet"/>
      <w:lvlText w:val="•"/>
      <w:lvlJc w:val="left"/>
      <w:pPr>
        <w:ind w:left="8654" w:hanging="360"/>
      </w:pPr>
      <w:rPr>
        <w:rFonts w:hint="default"/>
        <w:lang w:val="ru-RU" w:eastAsia="ru-RU" w:bidi="ru-RU"/>
      </w:rPr>
    </w:lvl>
  </w:abstractNum>
  <w:abstractNum w:abstractNumId="86">
    <w:nsid w:val="16AA1BE8"/>
    <w:multiLevelType w:val="hybridMultilevel"/>
    <w:tmpl w:val="AB7E7022"/>
    <w:lvl w:ilvl="0" w:tplc="6A64F6C8">
      <w:numFmt w:val="bullet"/>
      <w:lvlText w:val="•"/>
      <w:lvlJc w:val="left"/>
      <w:pPr>
        <w:ind w:left="400" w:hanging="528"/>
      </w:pPr>
      <w:rPr>
        <w:rFonts w:ascii="Times New Roman" w:eastAsia="Times New Roman" w:hAnsi="Times New Roman" w:cs="Times New Roman" w:hint="default"/>
        <w:spacing w:val="-8"/>
        <w:w w:val="100"/>
        <w:sz w:val="24"/>
        <w:szCs w:val="24"/>
      </w:rPr>
    </w:lvl>
    <w:lvl w:ilvl="1" w:tplc="1E0C1F68">
      <w:numFmt w:val="bullet"/>
      <w:lvlText w:val="•"/>
      <w:lvlJc w:val="left"/>
      <w:pPr>
        <w:ind w:left="1388" w:hanging="528"/>
      </w:pPr>
      <w:rPr>
        <w:rFonts w:hint="default"/>
      </w:rPr>
    </w:lvl>
    <w:lvl w:ilvl="2" w:tplc="5538D040">
      <w:numFmt w:val="bullet"/>
      <w:lvlText w:val="•"/>
      <w:lvlJc w:val="left"/>
      <w:pPr>
        <w:ind w:left="2377" w:hanging="528"/>
      </w:pPr>
      <w:rPr>
        <w:rFonts w:hint="default"/>
      </w:rPr>
    </w:lvl>
    <w:lvl w:ilvl="3" w:tplc="B8F667F6">
      <w:numFmt w:val="bullet"/>
      <w:lvlText w:val="•"/>
      <w:lvlJc w:val="left"/>
      <w:pPr>
        <w:ind w:left="3365" w:hanging="528"/>
      </w:pPr>
      <w:rPr>
        <w:rFonts w:hint="default"/>
      </w:rPr>
    </w:lvl>
    <w:lvl w:ilvl="4" w:tplc="D7EE6446">
      <w:numFmt w:val="bullet"/>
      <w:lvlText w:val="•"/>
      <w:lvlJc w:val="left"/>
      <w:pPr>
        <w:ind w:left="4354" w:hanging="528"/>
      </w:pPr>
      <w:rPr>
        <w:rFonts w:hint="default"/>
      </w:rPr>
    </w:lvl>
    <w:lvl w:ilvl="5" w:tplc="5502923E">
      <w:numFmt w:val="bullet"/>
      <w:lvlText w:val="•"/>
      <w:lvlJc w:val="left"/>
      <w:pPr>
        <w:ind w:left="5343" w:hanging="528"/>
      </w:pPr>
      <w:rPr>
        <w:rFonts w:hint="default"/>
      </w:rPr>
    </w:lvl>
    <w:lvl w:ilvl="6" w:tplc="BA6E7F74">
      <w:numFmt w:val="bullet"/>
      <w:lvlText w:val="•"/>
      <w:lvlJc w:val="left"/>
      <w:pPr>
        <w:ind w:left="6331" w:hanging="528"/>
      </w:pPr>
      <w:rPr>
        <w:rFonts w:hint="default"/>
      </w:rPr>
    </w:lvl>
    <w:lvl w:ilvl="7" w:tplc="27868BB0">
      <w:numFmt w:val="bullet"/>
      <w:lvlText w:val="•"/>
      <w:lvlJc w:val="left"/>
      <w:pPr>
        <w:ind w:left="7320" w:hanging="528"/>
      </w:pPr>
      <w:rPr>
        <w:rFonts w:hint="default"/>
      </w:rPr>
    </w:lvl>
    <w:lvl w:ilvl="8" w:tplc="678017DE">
      <w:numFmt w:val="bullet"/>
      <w:lvlText w:val="•"/>
      <w:lvlJc w:val="left"/>
      <w:pPr>
        <w:ind w:left="8309" w:hanging="528"/>
      </w:pPr>
      <w:rPr>
        <w:rFonts w:hint="default"/>
      </w:rPr>
    </w:lvl>
  </w:abstractNum>
  <w:abstractNum w:abstractNumId="87">
    <w:nsid w:val="17FF419E"/>
    <w:multiLevelType w:val="hybridMultilevel"/>
    <w:tmpl w:val="7A64B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84677C2"/>
    <w:multiLevelType w:val="hybridMultilevel"/>
    <w:tmpl w:val="372ABA56"/>
    <w:lvl w:ilvl="0" w:tplc="F4FE67D2">
      <w:start w:val="1"/>
      <w:numFmt w:val="decimal"/>
      <w:lvlText w:val="%1)"/>
      <w:lvlJc w:val="left"/>
      <w:pPr>
        <w:ind w:left="120" w:hanging="279"/>
      </w:pPr>
      <w:rPr>
        <w:rFonts w:ascii="Times New Roman" w:eastAsia="Times New Roman" w:hAnsi="Times New Roman" w:cs="Times New Roman" w:hint="default"/>
        <w:w w:val="100"/>
        <w:sz w:val="24"/>
        <w:szCs w:val="24"/>
      </w:rPr>
    </w:lvl>
    <w:lvl w:ilvl="1" w:tplc="3C8877E6">
      <w:numFmt w:val="bullet"/>
      <w:lvlText w:val="•"/>
      <w:lvlJc w:val="left"/>
      <w:pPr>
        <w:ind w:left="1126" w:hanging="279"/>
      </w:pPr>
      <w:rPr>
        <w:rFonts w:hint="default"/>
      </w:rPr>
    </w:lvl>
    <w:lvl w:ilvl="2" w:tplc="2BF26F6C">
      <w:numFmt w:val="bullet"/>
      <w:lvlText w:val="•"/>
      <w:lvlJc w:val="left"/>
      <w:pPr>
        <w:ind w:left="2133" w:hanging="279"/>
      </w:pPr>
      <w:rPr>
        <w:rFonts w:hint="default"/>
      </w:rPr>
    </w:lvl>
    <w:lvl w:ilvl="3" w:tplc="EBD61F5E">
      <w:numFmt w:val="bullet"/>
      <w:lvlText w:val="•"/>
      <w:lvlJc w:val="left"/>
      <w:pPr>
        <w:ind w:left="3139" w:hanging="279"/>
      </w:pPr>
      <w:rPr>
        <w:rFonts w:hint="default"/>
      </w:rPr>
    </w:lvl>
    <w:lvl w:ilvl="4" w:tplc="D38E9968">
      <w:numFmt w:val="bullet"/>
      <w:lvlText w:val="•"/>
      <w:lvlJc w:val="left"/>
      <w:pPr>
        <w:ind w:left="4146" w:hanging="279"/>
      </w:pPr>
      <w:rPr>
        <w:rFonts w:hint="default"/>
      </w:rPr>
    </w:lvl>
    <w:lvl w:ilvl="5" w:tplc="B60A4322">
      <w:numFmt w:val="bullet"/>
      <w:lvlText w:val="•"/>
      <w:lvlJc w:val="left"/>
      <w:pPr>
        <w:ind w:left="5153" w:hanging="279"/>
      </w:pPr>
      <w:rPr>
        <w:rFonts w:hint="default"/>
      </w:rPr>
    </w:lvl>
    <w:lvl w:ilvl="6" w:tplc="F2C407F8">
      <w:numFmt w:val="bullet"/>
      <w:lvlText w:val="•"/>
      <w:lvlJc w:val="left"/>
      <w:pPr>
        <w:ind w:left="6159" w:hanging="279"/>
      </w:pPr>
      <w:rPr>
        <w:rFonts w:hint="default"/>
      </w:rPr>
    </w:lvl>
    <w:lvl w:ilvl="7" w:tplc="F202CCA6">
      <w:numFmt w:val="bullet"/>
      <w:lvlText w:val="•"/>
      <w:lvlJc w:val="left"/>
      <w:pPr>
        <w:ind w:left="7166" w:hanging="279"/>
      </w:pPr>
      <w:rPr>
        <w:rFonts w:hint="default"/>
      </w:rPr>
    </w:lvl>
    <w:lvl w:ilvl="8" w:tplc="76A29DC6">
      <w:numFmt w:val="bullet"/>
      <w:lvlText w:val="•"/>
      <w:lvlJc w:val="left"/>
      <w:pPr>
        <w:ind w:left="8173" w:hanging="279"/>
      </w:pPr>
      <w:rPr>
        <w:rFonts w:hint="default"/>
      </w:rPr>
    </w:lvl>
  </w:abstractNum>
  <w:abstractNum w:abstractNumId="89">
    <w:nsid w:val="18860406"/>
    <w:multiLevelType w:val="hybridMultilevel"/>
    <w:tmpl w:val="2B5246C2"/>
    <w:lvl w:ilvl="0" w:tplc="F9EA4990">
      <w:numFmt w:val="bullet"/>
      <w:lvlText w:val="–"/>
      <w:lvlJc w:val="left"/>
      <w:pPr>
        <w:ind w:left="105" w:hanging="183"/>
      </w:pPr>
      <w:rPr>
        <w:rFonts w:ascii="Times New Roman" w:eastAsia="Times New Roman" w:hAnsi="Times New Roman" w:cs="Times New Roman" w:hint="default"/>
        <w:w w:val="100"/>
        <w:sz w:val="24"/>
        <w:szCs w:val="24"/>
        <w:lang w:val="ru-RU" w:eastAsia="ru-RU" w:bidi="ru-RU"/>
      </w:rPr>
    </w:lvl>
    <w:lvl w:ilvl="1" w:tplc="ABA2E254">
      <w:numFmt w:val="bullet"/>
      <w:lvlText w:val="•"/>
      <w:lvlJc w:val="left"/>
      <w:pPr>
        <w:ind w:left="794" w:hanging="183"/>
      </w:pPr>
      <w:rPr>
        <w:rFonts w:hint="default"/>
        <w:lang w:val="ru-RU" w:eastAsia="ru-RU" w:bidi="ru-RU"/>
      </w:rPr>
    </w:lvl>
    <w:lvl w:ilvl="2" w:tplc="3D62236E">
      <w:numFmt w:val="bullet"/>
      <w:lvlText w:val="•"/>
      <w:lvlJc w:val="left"/>
      <w:pPr>
        <w:ind w:left="1488" w:hanging="183"/>
      </w:pPr>
      <w:rPr>
        <w:rFonts w:hint="default"/>
        <w:lang w:val="ru-RU" w:eastAsia="ru-RU" w:bidi="ru-RU"/>
      </w:rPr>
    </w:lvl>
    <w:lvl w:ilvl="3" w:tplc="A20C3D88">
      <w:numFmt w:val="bullet"/>
      <w:lvlText w:val="•"/>
      <w:lvlJc w:val="left"/>
      <w:pPr>
        <w:ind w:left="2182" w:hanging="183"/>
      </w:pPr>
      <w:rPr>
        <w:rFonts w:hint="default"/>
        <w:lang w:val="ru-RU" w:eastAsia="ru-RU" w:bidi="ru-RU"/>
      </w:rPr>
    </w:lvl>
    <w:lvl w:ilvl="4" w:tplc="F1EEF484">
      <w:numFmt w:val="bullet"/>
      <w:lvlText w:val="•"/>
      <w:lvlJc w:val="left"/>
      <w:pPr>
        <w:ind w:left="2876" w:hanging="183"/>
      </w:pPr>
      <w:rPr>
        <w:rFonts w:hint="default"/>
        <w:lang w:val="ru-RU" w:eastAsia="ru-RU" w:bidi="ru-RU"/>
      </w:rPr>
    </w:lvl>
    <w:lvl w:ilvl="5" w:tplc="0636C9BA">
      <w:numFmt w:val="bullet"/>
      <w:lvlText w:val="•"/>
      <w:lvlJc w:val="left"/>
      <w:pPr>
        <w:ind w:left="3570" w:hanging="183"/>
      </w:pPr>
      <w:rPr>
        <w:rFonts w:hint="default"/>
        <w:lang w:val="ru-RU" w:eastAsia="ru-RU" w:bidi="ru-RU"/>
      </w:rPr>
    </w:lvl>
    <w:lvl w:ilvl="6" w:tplc="95488454">
      <w:numFmt w:val="bullet"/>
      <w:lvlText w:val="•"/>
      <w:lvlJc w:val="left"/>
      <w:pPr>
        <w:ind w:left="4264" w:hanging="183"/>
      </w:pPr>
      <w:rPr>
        <w:rFonts w:hint="default"/>
        <w:lang w:val="ru-RU" w:eastAsia="ru-RU" w:bidi="ru-RU"/>
      </w:rPr>
    </w:lvl>
    <w:lvl w:ilvl="7" w:tplc="002E5162">
      <w:numFmt w:val="bullet"/>
      <w:lvlText w:val="•"/>
      <w:lvlJc w:val="left"/>
      <w:pPr>
        <w:ind w:left="4958" w:hanging="183"/>
      </w:pPr>
      <w:rPr>
        <w:rFonts w:hint="default"/>
        <w:lang w:val="ru-RU" w:eastAsia="ru-RU" w:bidi="ru-RU"/>
      </w:rPr>
    </w:lvl>
    <w:lvl w:ilvl="8" w:tplc="876E07D0">
      <w:numFmt w:val="bullet"/>
      <w:lvlText w:val="•"/>
      <w:lvlJc w:val="left"/>
      <w:pPr>
        <w:ind w:left="5652" w:hanging="183"/>
      </w:pPr>
      <w:rPr>
        <w:rFonts w:hint="default"/>
        <w:lang w:val="ru-RU" w:eastAsia="ru-RU" w:bidi="ru-RU"/>
      </w:rPr>
    </w:lvl>
  </w:abstractNum>
  <w:abstractNum w:abstractNumId="90">
    <w:nsid w:val="18D97385"/>
    <w:multiLevelType w:val="hybridMultilevel"/>
    <w:tmpl w:val="12BAC688"/>
    <w:lvl w:ilvl="0" w:tplc="0B16CE5C">
      <w:numFmt w:val="bullet"/>
      <w:lvlText w:val="–"/>
      <w:lvlJc w:val="left"/>
      <w:pPr>
        <w:ind w:left="105" w:hanging="183"/>
      </w:pPr>
      <w:rPr>
        <w:rFonts w:ascii="Times New Roman" w:eastAsia="Times New Roman" w:hAnsi="Times New Roman" w:cs="Times New Roman" w:hint="default"/>
        <w:w w:val="100"/>
        <w:sz w:val="24"/>
        <w:szCs w:val="24"/>
        <w:lang w:val="ru-RU" w:eastAsia="ru-RU" w:bidi="ru-RU"/>
      </w:rPr>
    </w:lvl>
    <w:lvl w:ilvl="1" w:tplc="1D021830">
      <w:numFmt w:val="bullet"/>
      <w:lvlText w:val="•"/>
      <w:lvlJc w:val="left"/>
      <w:pPr>
        <w:ind w:left="794" w:hanging="183"/>
      </w:pPr>
      <w:rPr>
        <w:rFonts w:hint="default"/>
        <w:lang w:val="ru-RU" w:eastAsia="ru-RU" w:bidi="ru-RU"/>
      </w:rPr>
    </w:lvl>
    <w:lvl w:ilvl="2" w:tplc="3A98341E">
      <w:numFmt w:val="bullet"/>
      <w:lvlText w:val="•"/>
      <w:lvlJc w:val="left"/>
      <w:pPr>
        <w:ind w:left="1488" w:hanging="183"/>
      </w:pPr>
      <w:rPr>
        <w:rFonts w:hint="default"/>
        <w:lang w:val="ru-RU" w:eastAsia="ru-RU" w:bidi="ru-RU"/>
      </w:rPr>
    </w:lvl>
    <w:lvl w:ilvl="3" w:tplc="AF1C68C8">
      <w:numFmt w:val="bullet"/>
      <w:lvlText w:val="•"/>
      <w:lvlJc w:val="left"/>
      <w:pPr>
        <w:ind w:left="2182" w:hanging="183"/>
      </w:pPr>
      <w:rPr>
        <w:rFonts w:hint="default"/>
        <w:lang w:val="ru-RU" w:eastAsia="ru-RU" w:bidi="ru-RU"/>
      </w:rPr>
    </w:lvl>
    <w:lvl w:ilvl="4" w:tplc="40383544">
      <w:numFmt w:val="bullet"/>
      <w:lvlText w:val="•"/>
      <w:lvlJc w:val="left"/>
      <w:pPr>
        <w:ind w:left="2876" w:hanging="183"/>
      </w:pPr>
      <w:rPr>
        <w:rFonts w:hint="default"/>
        <w:lang w:val="ru-RU" w:eastAsia="ru-RU" w:bidi="ru-RU"/>
      </w:rPr>
    </w:lvl>
    <w:lvl w:ilvl="5" w:tplc="00DC3A9A">
      <w:numFmt w:val="bullet"/>
      <w:lvlText w:val="•"/>
      <w:lvlJc w:val="left"/>
      <w:pPr>
        <w:ind w:left="3570" w:hanging="183"/>
      </w:pPr>
      <w:rPr>
        <w:rFonts w:hint="default"/>
        <w:lang w:val="ru-RU" w:eastAsia="ru-RU" w:bidi="ru-RU"/>
      </w:rPr>
    </w:lvl>
    <w:lvl w:ilvl="6" w:tplc="88DE1C72">
      <w:numFmt w:val="bullet"/>
      <w:lvlText w:val="•"/>
      <w:lvlJc w:val="left"/>
      <w:pPr>
        <w:ind w:left="4264" w:hanging="183"/>
      </w:pPr>
      <w:rPr>
        <w:rFonts w:hint="default"/>
        <w:lang w:val="ru-RU" w:eastAsia="ru-RU" w:bidi="ru-RU"/>
      </w:rPr>
    </w:lvl>
    <w:lvl w:ilvl="7" w:tplc="C05E8404">
      <w:numFmt w:val="bullet"/>
      <w:lvlText w:val="•"/>
      <w:lvlJc w:val="left"/>
      <w:pPr>
        <w:ind w:left="4958" w:hanging="183"/>
      </w:pPr>
      <w:rPr>
        <w:rFonts w:hint="default"/>
        <w:lang w:val="ru-RU" w:eastAsia="ru-RU" w:bidi="ru-RU"/>
      </w:rPr>
    </w:lvl>
    <w:lvl w:ilvl="8" w:tplc="07A0E734">
      <w:numFmt w:val="bullet"/>
      <w:lvlText w:val="•"/>
      <w:lvlJc w:val="left"/>
      <w:pPr>
        <w:ind w:left="5652" w:hanging="183"/>
      </w:pPr>
      <w:rPr>
        <w:rFonts w:hint="default"/>
        <w:lang w:val="ru-RU" w:eastAsia="ru-RU" w:bidi="ru-RU"/>
      </w:rPr>
    </w:lvl>
  </w:abstractNum>
  <w:abstractNum w:abstractNumId="91">
    <w:nsid w:val="19201BB4"/>
    <w:multiLevelType w:val="hybridMultilevel"/>
    <w:tmpl w:val="1B8871DC"/>
    <w:lvl w:ilvl="0" w:tplc="96F00EF0">
      <w:start w:val="1"/>
      <w:numFmt w:val="decimal"/>
      <w:lvlText w:val="%1."/>
      <w:lvlJc w:val="left"/>
      <w:pPr>
        <w:ind w:left="110" w:hanging="245"/>
      </w:pPr>
      <w:rPr>
        <w:rFonts w:ascii="Times New Roman" w:eastAsia="Times New Roman" w:hAnsi="Times New Roman" w:cs="Times New Roman" w:hint="default"/>
        <w:spacing w:val="0"/>
        <w:w w:val="100"/>
        <w:sz w:val="24"/>
        <w:szCs w:val="24"/>
        <w:lang w:val="ru-RU" w:eastAsia="ru-RU" w:bidi="ru-RU"/>
      </w:rPr>
    </w:lvl>
    <w:lvl w:ilvl="1" w:tplc="7F9CE4C6">
      <w:numFmt w:val="bullet"/>
      <w:lvlText w:val="•"/>
      <w:lvlJc w:val="left"/>
      <w:pPr>
        <w:ind w:left="721" w:hanging="245"/>
      </w:pPr>
      <w:rPr>
        <w:lang w:val="ru-RU" w:eastAsia="ru-RU" w:bidi="ru-RU"/>
      </w:rPr>
    </w:lvl>
    <w:lvl w:ilvl="2" w:tplc="3B2ECC1E">
      <w:numFmt w:val="bullet"/>
      <w:lvlText w:val="•"/>
      <w:lvlJc w:val="left"/>
      <w:pPr>
        <w:ind w:left="1323" w:hanging="245"/>
      </w:pPr>
      <w:rPr>
        <w:lang w:val="ru-RU" w:eastAsia="ru-RU" w:bidi="ru-RU"/>
      </w:rPr>
    </w:lvl>
    <w:lvl w:ilvl="3" w:tplc="2F9E2D22">
      <w:numFmt w:val="bullet"/>
      <w:lvlText w:val="•"/>
      <w:lvlJc w:val="left"/>
      <w:pPr>
        <w:ind w:left="1925" w:hanging="245"/>
      </w:pPr>
      <w:rPr>
        <w:lang w:val="ru-RU" w:eastAsia="ru-RU" w:bidi="ru-RU"/>
      </w:rPr>
    </w:lvl>
    <w:lvl w:ilvl="4" w:tplc="B91010B2">
      <w:numFmt w:val="bullet"/>
      <w:lvlText w:val="•"/>
      <w:lvlJc w:val="left"/>
      <w:pPr>
        <w:ind w:left="2527" w:hanging="245"/>
      </w:pPr>
      <w:rPr>
        <w:lang w:val="ru-RU" w:eastAsia="ru-RU" w:bidi="ru-RU"/>
      </w:rPr>
    </w:lvl>
    <w:lvl w:ilvl="5" w:tplc="F88A5D78">
      <w:numFmt w:val="bullet"/>
      <w:lvlText w:val="•"/>
      <w:lvlJc w:val="left"/>
      <w:pPr>
        <w:ind w:left="3129" w:hanging="245"/>
      </w:pPr>
      <w:rPr>
        <w:lang w:val="ru-RU" w:eastAsia="ru-RU" w:bidi="ru-RU"/>
      </w:rPr>
    </w:lvl>
    <w:lvl w:ilvl="6" w:tplc="1C2C0378">
      <w:numFmt w:val="bullet"/>
      <w:lvlText w:val="•"/>
      <w:lvlJc w:val="left"/>
      <w:pPr>
        <w:ind w:left="3731" w:hanging="245"/>
      </w:pPr>
      <w:rPr>
        <w:lang w:val="ru-RU" w:eastAsia="ru-RU" w:bidi="ru-RU"/>
      </w:rPr>
    </w:lvl>
    <w:lvl w:ilvl="7" w:tplc="9650035C">
      <w:numFmt w:val="bullet"/>
      <w:lvlText w:val="•"/>
      <w:lvlJc w:val="left"/>
      <w:pPr>
        <w:ind w:left="4333" w:hanging="245"/>
      </w:pPr>
      <w:rPr>
        <w:lang w:val="ru-RU" w:eastAsia="ru-RU" w:bidi="ru-RU"/>
      </w:rPr>
    </w:lvl>
    <w:lvl w:ilvl="8" w:tplc="29BA4378">
      <w:numFmt w:val="bullet"/>
      <w:lvlText w:val="•"/>
      <w:lvlJc w:val="left"/>
      <w:pPr>
        <w:ind w:left="4935" w:hanging="245"/>
      </w:pPr>
      <w:rPr>
        <w:lang w:val="ru-RU" w:eastAsia="ru-RU" w:bidi="ru-RU"/>
      </w:rPr>
    </w:lvl>
  </w:abstractNum>
  <w:abstractNum w:abstractNumId="92">
    <w:nsid w:val="196C7978"/>
    <w:multiLevelType w:val="multilevel"/>
    <w:tmpl w:val="9D74DAA2"/>
    <w:lvl w:ilvl="0">
      <w:start w:val="2"/>
      <w:numFmt w:val="decimal"/>
      <w:lvlText w:val="%1"/>
      <w:lvlJc w:val="left"/>
      <w:pPr>
        <w:ind w:left="480" w:hanging="480"/>
      </w:pPr>
      <w:rPr>
        <w:rFonts w:hint="default"/>
      </w:rPr>
    </w:lvl>
    <w:lvl w:ilvl="1">
      <w:start w:val="1"/>
      <w:numFmt w:val="decimal"/>
      <w:lvlText w:val="%1.%2"/>
      <w:lvlJc w:val="left"/>
      <w:pPr>
        <w:ind w:left="1221" w:hanging="480"/>
      </w:pPr>
      <w:rPr>
        <w:rFonts w:hint="default"/>
      </w:rPr>
    </w:lvl>
    <w:lvl w:ilvl="2">
      <w:start w:val="7"/>
      <w:numFmt w:val="decimal"/>
      <w:lvlText w:val="%1.%2.%3"/>
      <w:lvlJc w:val="left"/>
      <w:pPr>
        <w:ind w:left="2202" w:hanging="720"/>
      </w:pPr>
      <w:rPr>
        <w:rFonts w:hint="default"/>
      </w:rPr>
    </w:lvl>
    <w:lvl w:ilvl="3">
      <w:start w:val="1"/>
      <w:numFmt w:val="decimal"/>
      <w:lvlText w:val="%1.%2.%3.%4"/>
      <w:lvlJc w:val="left"/>
      <w:pPr>
        <w:ind w:left="2943" w:hanging="720"/>
      </w:pPr>
      <w:rPr>
        <w:rFonts w:hint="default"/>
      </w:rPr>
    </w:lvl>
    <w:lvl w:ilvl="4">
      <w:start w:val="1"/>
      <w:numFmt w:val="decimal"/>
      <w:lvlText w:val="%1.%2.%3.%4.%5"/>
      <w:lvlJc w:val="left"/>
      <w:pPr>
        <w:ind w:left="4044" w:hanging="1080"/>
      </w:pPr>
      <w:rPr>
        <w:rFonts w:hint="default"/>
      </w:rPr>
    </w:lvl>
    <w:lvl w:ilvl="5">
      <w:start w:val="1"/>
      <w:numFmt w:val="decimal"/>
      <w:lvlText w:val="%1.%2.%3.%4.%5.%6"/>
      <w:lvlJc w:val="left"/>
      <w:pPr>
        <w:ind w:left="4785" w:hanging="1080"/>
      </w:pPr>
      <w:rPr>
        <w:rFonts w:hint="default"/>
      </w:rPr>
    </w:lvl>
    <w:lvl w:ilvl="6">
      <w:start w:val="1"/>
      <w:numFmt w:val="decimal"/>
      <w:lvlText w:val="%1.%2.%3.%4.%5.%6.%7"/>
      <w:lvlJc w:val="left"/>
      <w:pPr>
        <w:ind w:left="5886" w:hanging="1440"/>
      </w:pPr>
      <w:rPr>
        <w:rFonts w:hint="default"/>
      </w:rPr>
    </w:lvl>
    <w:lvl w:ilvl="7">
      <w:start w:val="1"/>
      <w:numFmt w:val="decimal"/>
      <w:lvlText w:val="%1.%2.%3.%4.%5.%6.%7.%8"/>
      <w:lvlJc w:val="left"/>
      <w:pPr>
        <w:ind w:left="6627" w:hanging="1440"/>
      </w:pPr>
      <w:rPr>
        <w:rFonts w:hint="default"/>
      </w:rPr>
    </w:lvl>
    <w:lvl w:ilvl="8">
      <w:start w:val="1"/>
      <w:numFmt w:val="decimal"/>
      <w:lvlText w:val="%1.%2.%3.%4.%5.%6.%7.%8.%9"/>
      <w:lvlJc w:val="left"/>
      <w:pPr>
        <w:ind w:left="7728" w:hanging="1800"/>
      </w:pPr>
      <w:rPr>
        <w:rFonts w:hint="default"/>
      </w:rPr>
    </w:lvl>
  </w:abstractNum>
  <w:abstractNum w:abstractNumId="93">
    <w:nsid w:val="1AB54988"/>
    <w:multiLevelType w:val="hybridMultilevel"/>
    <w:tmpl w:val="362C9B46"/>
    <w:lvl w:ilvl="0" w:tplc="79228172">
      <w:numFmt w:val="bullet"/>
      <w:lvlText w:val="-"/>
      <w:lvlJc w:val="left"/>
      <w:pPr>
        <w:ind w:left="105" w:hanging="144"/>
      </w:pPr>
      <w:rPr>
        <w:rFonts w:ascii="Times New Roman" w:eastAsia="Times New Roman" w:hAnsi="Times New Roman" w:cs="Times New Roman" w:hint="default"/>
        <w:w w:val="99"/>
        <w:sz w:val="24"/>
        <w:szCs w:val="24"/>
        <w:lang w:val="ru-RU" w:eastAsia="ru-RU" w:bidi="ru-RU"/>
      </w:rPr>
    </w:lvl>
    <w:lvl w:ilvl="1" w:tplc="6C488468">
      <w:numFmt w:val="bullet"/>
      <w:lvlText w:val="•"/>
      <w:lvlJc w:val="left"/>
      <w:pPr>
        <w:ind w:left="566" w:hanging="144"/>
      </w:pPr>
      <w:rPr>
        <w:rFonts w:hint="default"/>
        <w:lang w:val="ru-RU" w:eastAsia="ru-RU" w:bidi="ru-RU"/>
      </w:rPr>
    </w:lvl>
    <w:lvl w:ilvl="2" w:tplc="2F9CEF68">
      <w:numFmt w:val="bullet"/>
      <w:lvlText w:val="•"/>
      <w:lvlJc w:val="left"/>
      <w:pPr>
        <w:ind w:left="1033" w:hanging="144"/>
      </w:pPr>
      <w:rPr>
        <w:rFonts w:hint="default"/>
        <w:lang w:val="ru-RU" w:eastAsia="ru-RU" w:bidi="ru-RU"/>
      </w:rPr>
    </w:lvl>
    <w:lvl w:ilvl="3" w:tplc="F24CD56A">
      <w:numFmt w:val="bullet"/>
      <w:lvlText w:val="•"/>
      <w:lvlJc w:val="left"/>
      <w:pPr>
        <w:ind w:left="1500" w:hanging="144"/>
      </w:pPr>
      <w:rPr>
        <w:rFonts w:hint="default"/>
        <w:lang w:val="ru-RU" w:eastAsia="ru-RU" w:bidi="ru-RU"/>
      </w:rPr>
    </w:lvl>
    <w:lvl w:ilvl="4" w:tplc="F24A9238">
      <w:numFmt w:val="bullet"/>
      <w:lvlText w:val="•"/>
      <w:lvlJc w:val="left"/>
      <w:pPr>
        <w:ind w:left="1966" w:hanging="144"/>
      </w:pPr>
      <w:rPr>
        <w:rFonts w:hint="default"/>
        <w:lang w:val="ru-RU" w:eastAsia="ru-RU" w:bidi="ru-RU"/>
      </w:rPr>
    </w:lvl>
    <w:lvl w:ilvl="5" w:tplc="0CD6EDF6">
      <w:numFmt w:val="bullet"/>
      <w:lvlText w:val="•"/>
      <w:lvlJc w:val="left"/>
      <w:pPr>
        <w:ind w:left="2433" w:hanging="144"/>
      </w:pPr>
      <w:rPr>
        <w:rFonts w:hint="default"/>
        <w:lang w:val="ru-RU" w:eastAsia="ru-RU" w:bidi="ru-RU"/>
      </w:rPr>
    </w:lvl>
    <w:lvl w:ilvl="6" w:tplc="883A8180">
      <w:numFmt w:val="bullet"/>
      <w:lvlText w:val="•"/>
      <w:lvlJc w:val="left"/>
      <w:pPr>
        <w:ind w:left="2900" w:hanging="144"/>
      </w:pPr>
      <w:rPr>
        <w:rFonts w:hint="default"/>
        <w:lang w:val="ru-RU" w:eastAsia="ru-RU" w:bidi="ru-RU"/>
      </w:rPr>
    </w:lvl>
    <w:lvl w:ilvl="7" w:tplc="AE3847F0">
      <w:numFmt w:val="bullet"/>
      <w:lvlText w:val="•"/>
      <w:lvlJc w:val="left"/>
      <w:pPr>
        <w:ind w:left="3366" w:hanging="144"/>
      </w:pPr>
      <w:rPr>
        <w:rFonts w:hint="default"/>
        <w:lang w:val="ru-RU" w:eastAsia="ru-RU" w:bidi="ru-RU"/>
      </w:rPr>
    </w:lvl>
    <w:lvl w:ilvl="8" w:tplc="0E4CFDE8">
      <w:numFmt w:val="bullet"/>
      <w:lvlText w:val="•"/>
      <w:lvlJc w:val="left"/>
      <w:pPr>
        <w:ind w:left="3833" w:hanging="144"/>
      </w:pPr>
      <w:rPr>
        <w:rFonts w:hint="default"/>
        <w:lang w:val="ru-RU" w:eastAsia="ru-RU" w:bidi="ru-RU"/>
      </w:rPr>
    </w:lvl>
  </w:abstractNum>
  <w:abstractNum w:abstractNumId="94">
    <w:nsid w:val="1B960E3D"/>
    <w:multiLevelType w:val="hybridMultilevel"/>
    <w:tmpl w:val="F244A502"/>
    <w:lvl w:ilvl="0" w:tplc="BDE806B0">
      <w:start w:val="1"/>
      <w:numFmt w:val="decimal"/>
      <w:lvlText w:val="%1)"/>
      <w:lvlJc w:val="left"/>
      <w:pPr>
        <w:ind w:left="100" w:hanging="384"/>
      </w:pPr>
      <w:rPr>
        <w:rFonts w:ascii="Times New Roman" w:eastAsia="Times New Roman" w:hAnsi="Times New Roman" w:cs="Times New Roman" w:hint="default"/>
        <w:spacing w:val="-8"/>
        <w:w w:val="100"/>
        <w:sz w:val="24"/>
        <w:szCs w:val="24"/>
      </w:rPr>
    </w:lvl>
    <w:lvl w:ilvl="1" w:tplc="E9BA1B9A">
      <w:numFmt w:val="bullet"/>
      <w:lvlText w:val="•"/>
      <w:lvlJc w:val="left"/>
      <w:pPr>
        <w:ind w:left="1106" w:hanging="384"/>
      </w:pPr>
      <w:rPr>
        <w:rFonts w:hint="default"/>
      </w:rPr>
    </w:lvl>
    <w:lvl w:ilvl="2" w:tplc="644C308A">
      <w:numFmt w:val="bullet"/>
      <w:lvlText w:val="•"/>
      <w:lvlJc w:val="left"/>
      <w:pPr>
        <w:ind w:left="2113" w:hanging="384"/>
      </w:pPr>
      <w:rPr>
        <w:rFonts w:hint="default"/>
      </w:rPr>
    </w:lvl>
    <w:lvl w:ilvl="3" w:tplc="9356D8E6">
      <w:numFmt w:val="bullet"/>
      <w:lvlText w:val="•"/>
      <w:lvlJc w:val="left"/>
      <w:pPr>
        <w:ind w:left="3119" w:hanging="384"/>
      </w:pPr>
      <w:rPr>
        <w:rFonts w:hint="default"/>
      </w:rPr>
    </w:lvl>
    <w:lvl w:ilvl="4" w:tplc="72E05F08">
      <w:numFmt w:val="bullet"/>
      <w:lvlText w:val="•"/>
      <w:lvlJc w:val="left"/>
      <w:pPr>
        <w:ind w:left="4126" w:hanging="384"/>
      </w:pPr>
      <w:rPr>
        <w:rFonts w:hint="default"/>
      </w:rPr>
    </w:lvl>
    <w:lvl w:ilvl="5" w:tplc="2D44DBE4">
      <w:numFmt w:val="bullet"/>
      <w:lvlText w:val="•"/>
      <w:lvlJc w:val="left"/>
      <w:pPr>
        <w:ind w:left="5133" w:hanging="384"/>
      </w:pPr>
      <w:rPr>
        <w:rFonts w:hint="default"/>
      </w:rPr>
    </w:lvl>
    <w:lvl w:ilvl="6" w:tplc="3274E1F0">
      <w:numFmt w:val="bullet"/>
      <w:lvlText w:val="•"/>
      <w:lvlJc w:val="left"/>
      <w:pPr>
        <w:ind w:left="6139" w:hanging="384"/>
      </w:pPr>
      <w:rPr>
        <w:rFonts w:hint="default"/>
      </w:rPr>
    </w:lvl>
    <w:lvl w:ilvl="7" w:tplc="313AE658">
      <w:numFmt w:val="bullet"/>
      <w:lvlText w:val="•"/>
      <w:lvlJc w:val="left"/>
      <w:pPr>
        <w:ind w:left="7146" w:hanging="384"/>
      </w:pPr>
      <w:rPr>
        <w:rFonts w:hint="default"/>
      </w:rPr>
    </w:lvl>
    <w:lvl w:ilvl="8" w:tplc="4654813A">
      <w:numFmt w:val="bullet"/>
      <w:lvlText w:val="•"/>
      <w:lvlJc w:val="left"/>
      <w:pPr>
        <w:ind w:left="8153" w:hanging="384"/>
      </w:pPr>
      <w:rPr>
        <w:rFonts w:hint="default"/>
      </w:rPr>
    </w:lvl>
  </w:abstractNum>
  <w:abstractNum w:abstractNumId="95">
    <w:nsid w:val="1C634B24"/>
    <w:multiLevelType w:val="hybridMultilevel"/>
    <w:tmpl w:val="AF724470"/>
    <w:lvl w:ilvl="0" w:tplc="FBEE9664">
      <w:numFmt w:val="bullet"/>
      <w:lvlText w:val="–"/>
      <w:lvlJc w:val="left"/>
      <w:pPr>
        <w:ind w:left="105" w:hanging="178"/>
      </w:pPr>
      <w:rPr>
        <w:rFonts w:ascii="Times New Roman" w:eastAsia="Times New Roman" w:hAnsi="Times New Roman" w:cs="Times New Roman" w:hint="default"/>
        <w:w w:val="100"/>
        <w:sz w:val="24"/>
        <w:szCs w:val="24"/>
        <w:lang w:val="ru-RU" w:eastAsia="ru-RU" w:bidi="ru-RU"/>
      </w:rPr>
    </w:lvl>
    <w:lvl w:ilvl="1" w:tplc="01E0455A">
      <w:numFmt w:val="bullet"/>
      <w:lvlText w:val="•"/>
      <w:lvlJc w:val="left"/>
      <w:pPr>
        <w:ind w:left="794" w:hanging="178"/>
      </w:pPr>
      <w:rPr>
        <w:rFonts w:hint="default"/>
        <w:lang w:val="ru-RU" w:eastAsia="ru-RU" w:bidi="ru-RU"/>
      </w:rPr>
    </w:lvl>
    <w:lvl w:ilvl="2" w:tplc="E056F4A8">
      <w:numFmt w:val="bullet"/>
      <w:lvlText w:val="•"/>
      <w:lvlJc w:val="left"/>
      <w:pPr>
        <w:ind w:left="1488" w:hanging="178"/>
      </w:pPr>
      <w:rPr>
        <w:rFonts w:hint="default"/>
        <w:lang w:val="ru-RU" w:eastAsia="ru-RU" w:bidi="ru-RU"/>
      </w:rPr>
    </w:lvl>
    <w:lvl w:ilvl="3" w:tplc="7FCA0FBA">
      <w:numFmt w:val="bullet"/>
      <w:lvlText w:val="•"/>
      <w:lvlJc w:val="left"/>
      <w:pPr>
        <w:ind w:left="2182" w:hanging="178"/>
      </w:pPr>
      <w:rPr>
        <w:rFonts w:hint="default"/>
        <w:lang w:val="ru-RU" w:eastAsia="ru-RU" w:bidi="ru-RU"/>
      </w:rPr>
    </w:lvl>
    <w:lvl w:ilvl="4" w:tplc="C5946362">
      <w:numFmt w:val="bullet"/>
      <w:lvlText w:val="•"/>
      <w:lvlJc w:val="left"/>
      <w:pPr>
        <w:ind w:left="2876" w:hanging="178"/>
      </w:pPr>
      <w:rPr>
        <w:rFonts w:hint="default"/>
        <w:lang w:val="ru-RU" w:eastAsia="ru-RU" w:bidi="ru-RU"/>
      </w:rPr>
    </w:lvl>
    <w:lvl w:ilvl="5" w:tplc="FACAADDA">
      <w:numFmt w:val="bullet"/>
      <w:lvlText w:val="•"/>
      <w:lvlJc w:val="left"/>
      <w:pPr>
        <w:ind w:left="3570" w:hanging="178"/>
      </w:pPr>
      <w:rPr>
        <w:rFonts w:hint="default"/>
        <w:lang w:val="ru-RU" w:eastAsia="ru-RU" w:bidi="ru-RU"/>
      </w:rPr>
    </w:lvl>
    <w:lvl w:ilvl="6" w:tplc="2E4A4450">
      <w:numFmt w:val="bullet"/>
      <w:lvlText w:val="•"/>
      <w:lvlJc w:val="left"/>
      <w:pPr>
        <w:ind w:left="4264" w:hanging="178"/>
      </w:pPr>
      <w:rPr>
        <w:rFonts w:hint="default"/>
        <w:lang w:val="ru-RU" w:eastAsia="ru-RU" w:bidi="ru-RU"/>
      </w:rPr>
    </w:lvl>
    <w:lvl w:ilvl="7" w:tplc="23D4E02A">
      <w:numFmt w:val="bullet"/>
      <w:lvlText w:val="•"/>
      <w:lvlJc w:val="left"/>
      <w:pPr>
        <w:ind w:left="4958" w:hanging="178"/>
      </w:pPr>
      <w:rPr>
        <w:rFonts w:hint="default"/>
        <w:lang w:val="ru-RU" w:eastAsia="ru-RU" w:bidi="ru-RU"/>
      </w:rPr>
    </w:lvl>
    <w:lvl w:ilvl="8" w:tplc="5262F6F6">
      <w:numFmt w:val="bullet"/>
      <w:lvlText w:val="•"/>
      <w:lvlJc w:val="left"/>
      <w:pPr>
        <w:ind w:left="5652" w:hanging="178"/>
      </w:pPr>
      <w:rPr>
        <w:rFonts w:hint="default"/>
        <w:lang w:val="ru-RU" w:eastAsia="ru-RU" w:bidi="ru-RU"/>
      </w:rPr>
    </w:lvl>
  </w:abstractNum>
  <w:abstractNum w:abstractNumId="96">
    <w:nsid w:val="1CB46908"/>
    <w:multiLevelType w:val="multilevel"/>
    <w:tmpl w:val="172C773C"/>
    <w:lvl w:ilvl="0">
      <w:start w:val="1"/>
      <w:numFmt w:val="decimal"/>
      <w:lvlText w:val="%1."/>
      <w:lvlJc w:val="left"/>
      <w:pPr>
        <w:ind w:left="917" w:hanging="245"/>
      </w:pPr>
      <w:rPr>
        <w:rFonts w:ascii="Times New Roman" w:eastAsia="Times New Roman" w:hAnsi="Times New Roman" w:cs="Times New Roman" w:hint="default"/>
        <w:spacing w:val="-1"/>
        <w:w w:val="100"/>
        <w:sz w:val="24"/>
        <w:szCs w:val="24"/>
        <w:lang w:val="ru-RU" w:eastAsia="ru-RU" w:bidi="ru-RU"/>
      </w:rPr>
    </w:lvl>
    <w:lvl w:ilvl="1">
      <w:start w:val="4"/>
      <w:numFmt w:val="decimal"/>
      <w:lvlText w:val="%2."/>
      <w:lvlJc w:val="left"/>
      <w:pPr>
        <w:ind w:left="2664" w:hanging="360"/>
        <w:jc w:val="right"/>
      </w:pPr>
      <w:rPr>
        <w:rFonts w:ascii="Times New Roman" w:eastAsia="Times New Roman" w:hAnsi="Times New Roman" w:cs="Times New Roman" w:hint="default"/>
        <w:b/>
        <w:bCs/>
        <w:spacing w:val="-8"/>
        <w:w w:val="100"/>
        <w:sz w:val="24"/>
        <w:szCs w:val="24"/>
        <w:lang w:val="ru-RU" w:eastAsia="ru-RU" w:bidi="ru-RU"/>
      </w:rPr>
    </w:lvl>
    <w:lvl w:ilvl="2">
      <w:start w:val="1"/>
      <w:numFmt w:val="decimal"/>
      <w:lvlText w:val="%2.%3."/>
      <w:lvlJc w:val="left"/>
      <w:pPr>
        <w:ind w:left="3191" w:hanging="538"/>
        <w:jc w:val="right"/>
      </w:pPr>
      <w:rPr>
        <w:rFonts w:ascii="Times New Roman" w:eastAsia="Times New Roman" w:hAnsi="Times New Roman" w:cs="Times New Roman" w:hint="default"/>
        <w:b/>
        <w:bCs/>
        <w:w w:val="100"/>
        <w:sz w:val="24"/>
        <w:szCs w:val="24"/>
        <w:lang w:val="ru-RU" w:eastAsia="ru-RU" w:bidi="ru-RU"/>
      </w:rPr>
    </w:lvl>
    <w:lvl w:ilvl="3">
      <w:numFmt w:val="bullet"/>
      <w:lvlText w:val="•"/>
      <w:lvlJc w:val="left"/>
      <w:pPr>
        <w:ind w:left="4128" w:hanging="538"/>
      </w:pPr>
      <w:rPr>
        <w:rFonts w:hint="default"/>
        <w:lang w:val="ru-RU" w:eastAsia="ru-RU" w:bidi="ru-RU"/>
      </w:rPr>
    </w:lvl>
    <w:lvl w:ilvl="4">
      <w:numFmt w:val="bullet"/>
      <w:lvlText w:val="•"/>
      <w:lvlJc w:val="left"/>
      <w:pPr>
        <w:ind w:left="5056" w:hanging="538"/>
      </w:pPr>
      <w:rPr>
        <w:rFonts w:hint="default"/>
        <w:lang w:val="ru-RU" w:eastAsia="ru-RU" w:bidi="ru-RU"/>
      </w:rPr>
    </w:lvl>
    <w:lvl w:ilvl="5">
      <w:numFmt w:val="bullet"/>
      <w:lvlText w:val="•"/>
      <w:lvlJc w:val="left"/>
      <w:pPr>
        <w:ind w:left="5984" w:hanging="538"/>
      </w:pPr>
      <w:rPr>
        <w:rFonts w:hint="default"/>
        <w:lang w:val="ru-RU" w:eastAsia="ru-RU" w:bidi="ru-RU"/>
      </w:rPr>
    </w:lvl>
    <w:lvl w:ilvl="6">
      <w:numFmt w:val="bullet"/>
      <w:lvlText w:val="•"/>
      <w:lvlJc w:val="left"/>
      <w:pPr>
        <w:ind w:left="6912" w:hanging="538"/>
      </w:pPr>
      <w:rPr>
        <w:rFonts w:hint="default"/>
        <w:lang w:val="ru-RU" w:eastAsia="ru-RU" w:bidi="ru-RU"/>
      </w:rPr>
    </w:lvl>
    <w:lvl w:ilvl="7">
      <w:numFmt w:val="bullet"/>
      <w:lvlText w:val="•"/>
      <w:lvlJc w:val="left"/>
      <w:pPr>
        <w:ind w:left="7840" w:hanging="538"/>
      </w:pPr>
      <w:rPr>
        <w:rFonts w:hint="default"/>
        <w:lang w:val="ru-RU" w:eastAsia="ru-RU" w:bidi="ru-RU"/>
      </w:rPr>
    </w:lvl>
    <w:lvl w:ilvl="8">
      <w:numFmt w:val="bullet"/>
      <w:lvlText w:val="•"/>
      <w:lvlJc w:val="left"/>
      <w:pPr>
        <w:ind w:left="8768" w:hanging="538"/>
      </w:pPr>
      <w:rPr>
        <w:rFonts w:hint="default"/>
        <w:lang w:val="ru-RU" w:eastAsia="ru-RU" w:bidi="ru-RU"/>
      </w:rPr>
    </w:lvl>
  </w:abstractNum>
  <w:abstractNum w:abstractNumId="97">
    <w:nsid w:val="1DA8696D"/>
    <w:multiLevelType w:val="hybridMultilevel"/>
    <w:tmpl w:val="998AB1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DEA5B21"/>
    <w:multiLevelType w:val="hybridMultilevel"/>
    <w:tmpl w:val="A7A62EEE"/>
    <w:lvl w:ilvl="0" w:tplc="A6AA55DE">
      <w:numFmt w:val="bullet"/>
      <w:lvlText w:val=""/>
      <w:lvlJc w:val="left"/>
      <w:pPr>
        <w:ind w:left="820" w:hanging="303"/>
      </w:pPr>
      <w:rPr>
        <w:rFonts w:ascii="Symbol" w:eastAsia="Symbol" w:hAnsi="Symbol" w:cs="Symbol" w:hint="default"/>
        <w:w w:val="100"/>
        <w:sz w:val="24"/>
        <w:szCs w:val="24"/>
      </w:rPr>
    </w:lvl>
    <w:lvl w:ilvl="1" w:tplc="B0A63F3C">
      <w:numFmt w:val="bullet"/>
      <w:lvlText w:val="•"/>
      <w:lvlJc w:val="left"/>
      <w:pPr>
        <w:ind w:left="1754" w:hanging="303"/>
      </w:pPr>
      <w:rPr>
        <w:rFonts w:hint="default"/>
      </w:rPr>
    </w:lvl>
    <w:lvl w:ilvl="2" w:tplc="38E8A574">
      <w:numFmt w:val="bullet"/>
      <w:lvlText w:val="•"/>
      <w:lvlJc w:val="left"/>
      <w:pPr>
        <w:ind w:left="2689" w:hanging="303"/>
      </w:pPr>
      <w:rPr>
        <w:rFonts w:hint="default"/>
      </w:rPr>
    </w:lvl>
    <w:lvl w:ilvl="3" w:tplc="C1BC027C">
      <w:numFmt w:val="bullet"/>
      <w:lvlText w:val="•"/>
      <w:lvlJc w:val="left"/>
      <w:pPr>
        <w:ind w:left="3623" w:hanging="303"/>
      </w:pPr>
      <w:rPr>
        <w:rFonts w:hint="default"/>
      </w:rPr>
    </w:lvl>
    <w:lvl w:ilvl="4" w:tplc="D13C7182">
      <w:numFmt w:val="bullet"/>
      <w:lvlText w:val="•"/>
      <w:lvlJc w:val="left"/>
      <w:pPr>
        <w:ind w:left="4558" w:hanging="303"/>
      </w:pPr>
      <w:rPr>
        <w:rFonts w:hint="default"/>
      </w:rPr>
    </w:lvl>
    <w:lvl w:ilvl="5" w:tplc="1144AE70">
      <w:numFmt w:val="bullet"/>
      <w:lvlText w:val="•"/>
      <w:lvlJc w:val="left"/>
      <w:pPr>
        <w:ind w:left="5493" w:hanging="303"/>
      </w:pPr>
      <w:rPr>
        <w:rFonts w:hint="default"/>
      </w:rPr>
    </w:lvl>
    <w:lvl w:ilvl="6" w:tplc="929027AC">
      <w:numFmt w:val="bullet"/>
      <w:lvlText w:val="•"/>
      <w:lvlJc w:val="left"/>
      <w:pPr>
        <w:ind w:left="6427" w:hanging="303"/>
      </w:pPr>
      <w:rPr>
        <w:rFonts w:hint="default"/>
      </w:rPr>
    </w:lvl>
    <w:lvl w:ilvl="7" w:tplc="60980F0E">
      <w:numFmt w:val="bullet"/>
      <w:lvlText w:val="•"/>
      <w:lvlJc w:val="left"/>
      <w:pPr>
        <w:ind w:left="7362" w:hanging="303"/>
      </w:pPr>
      <w:rPr>
        <w:rFonts w:hint="default"/>
      </w:rPr>
    </w:lvl>
    <w:lvl w:ilvl="8" w:tplc="FE1C2760">
      <w:numFmt w:val="bullet"/>
      <w:lvlText w:val="•"/>
      <w:lvlJc w:val="left"/>
      <w:pPr>
        <w:ind w:left="8297" w:hanging="303"/>
      </w:pPr>
      <w:rPr>
        <w:rFonts w:hint="default"/>
      </w:rPr>
    </w:lvl>
  </w:abstractNum>
  <w:abstractNum w:abstractNumId="99">
    <w:nsid w:val="1DF62051"/>
    <w:multiLevelType w:val="hybridMultilevel"/>
    <w:tmpl w:val="EAE4AC4E"/>
    <w:lvl w:ilvl="0" w:tplc="9ACC30E8">
      <w:numFmt w:val="bullet"/>
      <w:lvlText w:val="-"/>
      <w:lvlJc w:val="left"/>
      <w:pPr>
        <w:ind w:left="106" w:hanging="197"/>
      </w:pPr>
      <w:rPr>
        <w:rFonts w:ascii="Times New Roman" w:eastAsia="Times New Roman" w:hAnsi="Times New Roman" w:cs="Times New Roman" w:hint="default"/>
        <w:spacing w:val="-14"/>
        <w:w w:val="99"/>
        <w:sz w:val="24"/>
        <w:szCs w:val="24"/>
      </w:rPr>
    </w:lvl>
    <w:lvl w:ilvl="1" w:tplc="AC8CF608">
      <w:numFmt w:val="bullet"/>
      <w:lvlText w:val="-"/>
      <w:lvlJc w:val="left"/>
      <w:pPr>
        <w:ind w:left="684" w:hanging="140"/>
      </w:pPr>
      <w:rPr>
        <w:rFonts w:ascii="Times New Roman" w:eastAsia="Times New Roman" w:hAnsi="Times New Roman" w:cs="Times New Roman" w:hint="default"/>
        <w:w w:val="99"/>
        <w:sz w:val="24"/>
        <w:szCs w:val="24"/>
      </w:rPr>
    </w:lvl>
    <w:lvl w:ilvl="2" w:tplc="3B36DA9A">
      <w:numFmt w:val="bullet"/>
      <w:lvlText w:val="–"/>
      <w:lvlJc w:val="left"/>
      <w:pPr>
        <w:ind w:left="187" w:hanging="641"/>
      </w:pPr>
      <w:rPr>
        <w:rFonts w:ascii="Times New Roman" w:eastAsia="Times New Roman" w:hAnsi="Times New Roman" w:cs="Times New Roman" w:hint="default"/>
        <w:spacing w:val="-20"/>
        <w:w w:val="100"/>
        <w:sz w:val="24"/>
        <w:szCs w:val="24"/>
      </w:rPr>
    </w:lvl>
    <w:lvl w:ilvl="3" w:tplc="DAE66982">
      <w:numFmt w:val="bullet"/>
      <w:lvlText w:val="•"/>
      <w:lvlJc w:val="left"/>
      <w:pPr>
        <w:ind w:left="1868" w:hanging="641"/>
      </w:pPr>
      <w:rPr>
        <w:rFonts w:hint="default"/>
      </w:rPr>
    </w:lvl>
    <w:lvl w:ilvl="4" w:tplc="29004686">
      <w:numFmt w:val="bullet"/>
      <w:lvlText w:val="•"/>
      <w:lvlJc w:val="left"/>
      <w:pPr>
        <w:ind w:left="3056" w:hanging="641"/>
      </w:pPr>
      <w:rPr>
        <w:rFonts w:hint="default"/>
      </w:rPr>
    </w:lvl>
    <w:lvl w:ilvl="5" w:tplc="EAEABE54">
      <w:numFmt w:val="bullet"/>
      <w:lvlText w:val="•"/>
      <w:lvlJc w:val="left"/>
      <w:pPr>
        <w:ind w:left="4244" w:hanging="641"/>
      </w:pPr>
      <w:rPr>
        <w:rFonts w:hint="default"/>
      </w:rPr>
    </w:lvl>
    <w:lvl w:ilvl="6" w:tplc="46C2067A">
      <w:numFmt w:val="bullet"/>
      <w:lvlText w:val="•"/>
      <w:lvlJc w:val="left"/>
      <w:pPr>
        <w:ind w:left="5433" w:hanging="641"/>
      </w:pPr>
      <w:rPr>
        <w:rFonts w:hint="default"/>
      </w:rPr>
    </w:lvl>
    <w:lvl w:ilvl="7" w:tplc="B964C2DE">
      <w:numFmt w:val="bullet"/>
      <w:lvlText w:val="•"/>
      <w:lvlJc w:val="left"/>
      <w:pPr>
        <w:ind w:left="6621" w:hanging="641"/>
      </w:pPr>
      <w:rPr>
        <w:rFonts w:hint="default"/>
      </w:rPr>
    </w:lvl>
    <w:lvl w:ilvl="8" w:tplc="4D4015F4">
      <w:numFmt w:val="bullet"/>
      <w:lvlText w:val="•"/>
      <w:lvlJc w:val="left"/>
      <w:pPr>
        <w:ind w:left="7809" w:hanging="641"/>
      </w:pPr>
      <w:rPr>
        <w:rFonts w:hint="default"/>
      </w:rPr>
    </w:lvl>
  </w:abstractNum>
  <w:abstractNum w:abstractNumId="100">
    <w:nsid w:val="1E710FE6"/>
    <w:multiLevelType w:val="hybridMultilevel"/>
    <w:tmpl w:val="57386950"/>
    <w:lvl w:ilvl="0" w:tplc="90C07880">
      <w:start w:val="1"/>
      <w:numFmt w:val="decimal"/>
      <w:lvlText w:val="%1)"/>
      <w:lvlJc w:val="left"/>
      <w:pPr>
        <w:ind w:left="100" w:hanging="269"/>
      </w:pPr>
      <w:rPr>
        <w:rFonts w:ascii="Times New Roman" w:eastAsia="Times New Roman" w:hAnsi="Times New Roman" w:cs="Times New Roman" w:hint="default"/>
        <w:w w:val="100"/>
        <w:sz w:val="24"/>
        <w:szCs w:val="24"/>
      </w:rPr>
    </w:lvl>
    <w:lvl w:ilvl="1" w:tplc="20FE14DC">
      <w:numFmt w:val="bullet"/>
      <w:lvlText w:val="•"/>
      <w:lvlJc w:val="left"/>
      <w:pPr>
        <w:ind w:left="1106" w:hanging="269"/>
      </w:pPr>
      <w:rPr>
        <w:rFonts w:hint="default"/>
      </w:rPr>
    </w:lvl>
    <w:lvl w:ilvl="2" w:tplc="B59A5B40">
      <w:numFmt w:val="bullet"/>
      <w:lvlText w:val="•"/>
      <w:lvlJc w:val="left"/>
      <w:pPr>
        <w:ind w:left="2113" w:hanging="269"/>
      </w:pPr>
      <w:rPr>
        <w:rFonts w:hint="default"/>
      </w:rPr>
    </w:lvl>
    <w:lvl w:ilvl="3" w:tplc="11FC5D60">
      <w:numFmt w:val="bullet"/>
      <w:lvlText w:val="•"/>
      <w:lvlJc w:val="left"/>
      <w:pPr>
        <w:ind w:left="3119" w:hanging="269"/>
      </w:pPr>
      <w:rPr>
        <w:rFonts w:hint="default"/>
      </w:rPr>
    </w:lvl>
    <w:lvl w:ilvl="4" w:tplc="A8D81334">
      <w:numFmt w:val="bullet"/>
      <w:lvlText w:val="•"/>
      <w:lvlJc w:val="left"/>
      <w:pPr>
        <w:ind w:left="4126" w:hanging="269"/>
      </w:pPr>
      <w:rPr>
        <w:rFonts w:hint="default"/>
      </w:rPr>
    </w:lvl>
    <w:lvl w:ilvl="5" w:tplc="1CF8DD4A">
      <w:numFmt w:val="bullet"/>
      <w:lvlText w:val="•"/>
      <w:lvlJc w:val="left"/>
      <w:pPr>
        <w:ind w:left="5133" w:hanging="269"/>
      </w:pPr>
      <w:rPr>
        <w:rFonts w:hint="default"/>
      </w:rPr>
    </w:lvl>
    <w:lvl w:ilvl="6" w:tplc="212CE034">
      <w:numFmt w:val="bullet"/>
      <w:lvlText w:val="•"/>
      <w:lvlJc w:val="left"/>
      <w:pPr>
        <w:ind w:left="6139" w:hanging="269"/>
      </w:pPr>
      <w:rPr>
        <w:rFonts w:hint="default"/>
      </w:rPr>
    </w:lvl>
    <w:lvl w:ilvl="7" w:tplc="D8503646">
      <w:numFmt w:val="bullet"/>
      <w:lvlText w:val="•"/>
      <w:lvlJc w:val="left"/>
      <w:pPr>
        <w:ind w:left="7146" w:hanging="269"/>
      </w:pPr>
      <w:rPr>
        <w:rFonts w:hint="default"/>
      </w:rPr>
    </w:lvl>
    <w:lvl w:ilvl="8" w:tplc="63541B16">
      <w:numFmt w:val="bullet"/>
      <w:lvlText w:val="•"/>
      <w:lvlJc w:val="left"/>
      <w:pPr>
        <w:ind w:left="8153" w:hanging="269"/>
      </w:pPr>
      <w:rPr>
        <w:rFonts w:hint="default"/>
      </w:rPr>
    </w:lvl>
  </w:abstractNum>
  <w:abstractNum w:abstractNumId="101">
    <w:nsid w:val="1EB5336A"/>
    <w:multiLevelType w:val="multilevel"/>
    <w:tmpl w:val="4DD8C15A"/>
    <w:lvl w:ilvl="0">
      <w:start w:val="2"/>
      <w:numFmt w:val="decimal"/>
      <w:lvlText w:val="%1"/>
      <w:lvlJc w:val="left"/>
      <w:pPr>
        <w:ind w:left="600" w:hanging="600"/>
      </w:pPr>
      <w:rPr>
        <w:rFonts w:hint="default"/>
      </w:rPr>
    </w:lvl>
    <w:lvl w:ilvl="1">
      <w:start w:val="3"/>
      <w:numFmt w:val="decimal"/>
      <w:lvlText w:val="%1.%2"/>
      <w:lvlJc w:val="left"/>
      <w:pPr>
        <w:ind w:left="1085" w:hanging="600"/>
      </w:pPr>
      <w:rPr>
        <w:rFonts w:hint="default"/>
      </w:rPr>
    </w:lvl>
    <w:lvl w:ilvl="2">
      <w:start w:val="2"/>
      <w:numFmt w:val="decimal"/>
      <w:lvlText w:val="%1.%2.%3"/>
      <w:lvlJc w:val="left"/>
      <w:pPr>
        <w:ind w:left="1690" w:hanging="720"/>
      </w:pPr>
      <w:rPr>
        <w:rFonts w:hint="default"/>
      </w:rPr>
    </w:lvl>
    <w:lvl w:ilvl="3">
      <w:start w:val="1"/>
      <w:numFmt w:val="decimal"/>
      <w:lvlText w:val="%1.%2.%3.%4"/>
      <w:lvlJc w:val="left"/>
      <w:pPr>
        <w:ind w:left="2535" w:hanging="1080"/>
      </w:pPr>
      <w:rPr>
        <w:rFonts w:hint="default"/>
      </w:rPr>
    </w:lvl>
    <w:lvl w:ilvl="4">
      <w:start w:val="1"/>
      <w:numFmt w:val="decimal"/>
      <w:lvlText w:val="%1.%2.%3.%4.%5"/>
      <w:lvlJc w:val="left"/>
      <w:pPr>
        <w:ind w:left="3020" w:hanging="1080"/>
      </w:pPr>
      <w:rPr>
        <w:rFonts w:hint="default"/>
      </w:rPr>
    </w:lvl>
    <w:lvl w:ilvl="5">
      <w:start w:val="1"/>
      <w:numFmt w:val="decimal"/>
      <w:lvlText w:val="%1.%2.%3.%4.%5.%6"/>
      <w:lvlJc w:val="left"/>
      <w:pPr>
        <w:ind w:left="3865" w:hanging="1440"/>
      </w:pPr>
      <w:rPr>
        <w:rFonts w:hint="default"/>
      </w:rPr>
    </w:lvl>
    <w:lvl w:ilvl="6">
      <w:start w:val="1"/>
      <w:numFmt w:val="decimal"/>
      <w:lvlText w:val="%1.%2.%3.%4.%5.%6.%7"/>
      <w:lvlJc w:val="left"/>
      <w:pPr>
        <w:ind w:left="4350" w:hanging="1440"/>
      </w:pPr>
      <w:rPr>
        <w:rFonts w:hint="default"/>
      </w:rPr>
    </w:lvl>
    <w:lvl w:ilvl="7">
      <w:start w:val="1"/>
      <w:numFmt w:val="decimal"/>
      <w:lvlText w:val="%1.%2.%3.%4.%5.%6.%7.%8"/>
      <w:lvlJc w:val="left"/>
      <w:pPr>
        <w:ind w:left="5195" w:hanging="1800"/>
      </w:pPr>
      <w:rPr>
        <w:rFonts w:hint="default"/>
      </w:rPr>
    </w:lvl>
    <w:lvl w:ilvl="8">
      <w:start w:val="1"/>
      <w:numFmt w:val="decimal"/>
      <w:lvlText w:val="%1.%2.%3.%4.%5.%6.%7.%8.%9"/>
      <w:lvlJc w:val="left"/>
      <w:pPr>
        <w:ind w:left="6040" w:hanging="2160"/>
      </w:pPr>
      <w:rPr>
        <w:rFonts w:hint="default"/>
      </w:rPr>
    </w:lvl>
  </w:abstractNum>
  <w:abstractNum w:abstractNumId="102">
    <w:nsid w:val="210D38C4"/>
    <w:multiLevelType w:val="hybridMultilevel"/>
    <w:tmpl w:val="0F0C7CEC"/>
    <w:lvl w:ilvl="0" w:tplc="0CEABCB2">
      <w:start w:val="1"/>
      <w:numFmt w:val="decimal"/>
      <w:lvlText w:val="%1)"/>
      <w:lvlJc w:val="left"/>
      <w:pPr>
        <w:ind w:left="100" w:hanging="567"/>
        <w:jc w:val="right"/>
      </w:pPr>
      <w:rPr>
        <w:rFonts w:ascii="Times New Roman" w:eastAsia="Times New Roman" w:hAnsi="Times New Roman" w:cs="Times New Roman" w:hint="default"/>
        <w:spacing w:val="-17"/>
        <w:w w:val="99"/>
        <w:sz w:val="24"/>
        <w:szCs w:val="24"/>
      </w:rPr>
    </w:lvl>
    <w:lvl w:ilvl="1" w:tplc="6D56F14A">
      <w:numFmt w:val="bullet"/>
      <w:lvlText w:val="•"/>
      <w:lvlJc w:val="left"/>
      <w:pPr>
        <w:ind w:left="1106" w:hanging="567"/>
      </w:pPr>
      <w:rPr>
        <w:rFonts w:hint="default"/>
      </w:rPr>
    </w:lvl>
    <w:lvl w:ilvl="2" w:tplc="52D63C08">
      <w:numFmt w:val="bullet"/>
      <w:lvlText w:val="•"/>
      <w:lvlJc w:val="left"/>
      <w:pPr>
        <w:ind w:left="2113" w:hanging="567"/>
      </w:pPr>
      <w:rPr>
        <w:rFonts w:hint="default"/>
      </w:rPr>
    </w:lvl>
    <w:lvl w:ilvl="3" w:tplc="7794FE08">
      <w:numFmt w:val="bullet"/>
      <w:lvlText w:val="•"/>
      <w:lvlJc w:val="left"/>
      <w:pPr>
        <w:ind w:left="3119" w:hanging="567"/>
      </w:pPr>
      <w:rPr>
        <w:rFonts w:hint="default"/>
      </w:rPr>
    </w:lvl>
    <w:lvl w:ilvl="4" w:tplc="19B8E6A4">
      <w:numFmt w:val="bullet"/>
      <w:lvlText w:val="•"/>
      <w:lvlJc w:val="left"/>
      <w:pPr>
        <w:ind w:left="4126" w:hanging="567"/>
      </w:pPr>
      <w:rPr>
        <w:rFonts w:hint="default"/>
      </w:rPr>
    </w:lvl>
    <w:lvl w:ilvl="5" w:tplc="9E6C172E">
      <w:numFmt w:val="bullet"/>
      <w:lvlText w:val="•"/>
      <w:lvlJc w:val="left"/>
      <w:pPr>
        <w:ind w:left="5133" w:hanging="567"/>
      </w:pPr>
      <w:rPr>
        <w:rFonts w:hint="default"/>
      </w:rPr>
    </w:lvl>
    <w:lvl w:ilvl="6" w:tplc="A744616C">
      <w:numFmt w:val="bullet"/>
      <w:lvlText w:val="•"/>
      <w:lvlJc w:val="left"/>
      <w:pPr>
        <w:ind w:left="6139" w:hanging="567"/>
      </w:pPr>
      <w:rPr>
        <w:rFonts w:hint="default"/>
      </w:rPr>
    </w:lvl>
    <w:lvl w:ilvl="7" w:tplc="C0BEE6D6">
      <w:numFmt w:val="bullet"/>
      <w:lvlText w:val="•"/>
      <w:lvlJc w:val="left"/>
      <w:pPr>
        <w:ind w:left="7146" w:hanging="567"/>
      </w:pPr>
      <w:rPr>
        <w:rFonts w:hint="default"/>
      </w:rPr>
    </w:lvl>
    <w:lvl w:ilvl="8" w:tplc="3384D7DA">
      <w:numFmt w:val="bullet"/>
      <w:lvlText w:val="•"/>
      <w:lvlJc w:val="left"/>
      <w:pPr>
        <w:ind w:left="8153" w:hanging="567"/>
      </w:pPr>
      <w:rPr>
        <w:rFonts w:hint="default"/>
      </w:rPr>
    </w:lvl>
  </w:abstractNum>
  <w:abstractNum w:abstractNumId="103">
    <w:nsid w:val="211A0E69"/>
    <w:multiLevelType w:val="hybridMultilevel"/>
    <w:tmpl w:val="EB84DD00"/>
    <w:lvl w:ilvl="0" w:tplc="CA1E6792">
      <w:start w:val="1"/>
      <w:numFmt w:val="decimal"/>
      <w:lvlText w:val="%1)"/>
      <w:lvlJc w:val="left"/>
      <w:pPr>
        <w:ind w:left="120" w:hanging="341"/>
      </w:pPr>
      <w:rPr>
        <w:rFonts w:ascii="Times New Roman" w:eastAsia="Times New Roman" w:hAnsi="Times New Roman" w:cs="Times New Roman" w:hint="default"/>
        <w:spacing w:val="-30"/>
        <w:w w:val="100"/>
        <w:sz w:val="24"/>
        <w:szCs w:val="24"/>
      </w:rPr>
    </w:lvl>
    <w:lvl w:ilvl="1" w:tplc="D2326788">
      <w:numFmt w:val="bullet"/>
      <w:lvlText w:val="•"/>
      <w:lvlJc w:val="left"/>
      <w:pPr>
        <w:ind w:left="1126" w:hanging="341"/>
      </w:pPr>
      <w:rPr>
        <w:rFonts w:hint="default"/>
      </w:rPr>
    </w:lvl>
    <w:lvl w:ilvl="2" w:tplc="69C058D0">
      <w:numFmt w:val="bullet"/>
      <w:lvlText w:val="•"/>
      <w:lvlJc w:val="left"/>
      <w:pPr>
        <w:ind w:left="2133" w:hanging="341"/>
      </w:pPr>
      <w:rPr>
        <w:rFonts w:hint="default"/>
      </w:rPr>
    </w:lvl>
    <w:lvl w:ilvl="3" w:tplc="7C401538">
      <w:numFmt w:val="bullet"/>
      <w:lvlText w:val="•"/>
      <w:lvlJc w:val="left"/>
      <w:pPr>
        <w:ind w:left="3139" w:hanging="341"/>
      </w:pPr>
      <w:rPr>
        <w:rFonts w:hint="default"/>
      </w:rPr>
    </w:lvl>
    <w:lvl w:ilvl="4" w:tplc="47B449E4">
      <w:numFmt w:val="bullet"/>
      <w:lvlText w:val="•"/>
      <w:lvlJc w:val="left"/>
      <w:pPr>
        <w:ind w:left="4146" w:hanging="341"/>
      </w:pPr>
      <w:rPr>
        <w:rFonts w:hint="default"/>
      </w:rPr>
    </w:lvl>
    <w:lvl w:ilvl="5" w:tplc="01F0AC38">
      <w:numFmt w:val="bullet"/>
      <w:lvlText w:val="•"/>
      <w:lvlJc w:val="left"/>
      <w:pPr>
        <w:ind w:left="5153" w:hanging="341"/>
      </w:pPr>
      <w:rPr>
        <w:rFonts w:hint="default"/>
      </w:rPr>
    </w:lvl>
    <w:lvl w:ilvl="6" w:tplc="8BEA3714">
      <w:numFmt w:val="bullet"/>
      <w:lvlText w:val="•"/>
      <w:lvlJc w:val="left"/>
      <w:pPr>
        <w:ind w:left="6159" w:hanging="341"/>
      </w:pPr>
      <w:rPr>
        <w:rFonts w:hint="default"/>
      </w:rPr>
    </w:lvl>
    <w:lvl w:ilvl="7" w:tplc="8A902B0E">
      <w:numFmt w:val="bullet"/>
      <w:lvlText w:val="•"/>
      <w:lvlJc w:val="left"/>
      <w:pPr>
        <w:ind w:left="7166" w:hanging="341"/>
      </w:pPr>
      <w:rPr>
        <w:rFonts w:hint="default"/>
      </w:rPr>
    </w:lvl>
    <w:lvl w:ilvl="8" w:tplc="2E749BDA">
      <w:numFmt w:val="bullet"/>
      <w:lvlText w:val="•"/>
      <w:lvlJc w:val="left"/>
      <w:pPr>
        <w:ind w:left="8173" w:hanging="341"/>
      </w:pPr>
      <w:rPr>
        <w:rFonts w:hint="default"/>
      </w:rPr>
    </w:lvl>
  </w:abstractNum>
  <w:abstractNum w:abstractNumId="104">
    <w:nsid w:val="21240AAC"/>
    <w:multiLevelType w:val="multilevel"/>
    <w:tmpl w:val="20B8867C"/>
    <w:lvl w:ilvl="0">
      <w:start w:val="1"/>
      <w:numFmt w:val="decimal"/>
      <w:lvlText w:val="%1."/>
      <w:lvlJc w:val="left"/>
      <w:pPr>
        <w:ind w:left="840" w:hanging="840"/>
      </w:pPr>
      <w:rPr>
        <w:rFonts w:hint="default"/>
      </w:rPr>
    </w:lvl>
    <w:lvl w:ilvl="1">
      <w:start w:val="2"/>
      <w:numFmt w:val="decimal"/>
      <w:lvlText w:val="%1.%2."/>
      <w:lvlJc w:val="left"/>
      <w:pPr>
        <w:ind w:left="1040" w:hanging="840"/>
      </w:pPr>
      <w:rPr>
        <w:rFonts w:hint="default"/>
      </w:rPr>
    </w:lvl>
    <w:lvl w:ilvl="2">
      <w:start w:val="3"/>
      <w:numFmt w:val="decimal"/>
      <w:lvlText w:val="%1.%2.%3."/>
      <w:lvlJc w:val="left"/>
      <w:pPr>
        <w:ind w:left="1240" w:hanging="840"/>
      </w:pPr>
      <w:rPr>
        <w:rFonts w:hint="default"/>
      </w:rPr>
    </w:lvl>
    <w:lvl w:ilvl="3">
      <w:start w:val="22"/>
      <w:numFmt w:val="decimal"/>
      <w:lvlText w:val="%1.%2.%3.%4."/>
      <w:lvlJc w:val="left"/>
      <w:pPr>
        <w:ind w:left="1440" w:hanging="84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400" w:hanging="1800"/>
      </w:pPr>
      <w:rPr>
        <w:rFonts w:hint="default"/>
      </w:rPr>
    </w:lvl>
  </w:abstractNum>
  <w:abstractNum w:abstractNumId="105">
    <w:nsid w:val="219D42CA"/>
    <w:multiLevelType w:val="hybridMultilevel"/>
    <w:tmpl w:val="FB06AFF6"/>
    <w:lvl w:ilvl="0" w:tplc="EC46F70A">
      <w:numFmt w:val="bullet"/>
      <w:lvlText w:val="–"/>
      <w:lvlJc w:val="left"/>
      <w:pPr>
        <w:ind w:left="105" w:hanging="183"/>
      </w:pPr>
      <w:rPr>
        <w:rFonts w:ascii="Times New Roman" w:eastAsia="Times New Roman" w:hAnsi="Times New Roman" w:cs="Times New Roman" w:hint="default"/>
        <w:w w:val="100"/>
        <w:sz w:val="24"/>
        <w:szCs w:val="24"/>
        <w:lang w:val="ru-RU" w:eastAsia="ru-RU" w:bidi="ru-RU"/>
      </w:rPr>
    </w:lvl>
    <w:lvl w:ilvl="1" w:tplc="D42E742A">
      <w:numFmt w:val="bullet"/>
      <w:lvlText w:val="•"/>
      <w:lvlJc w:val="left"/>
      <w:pPr>
        <w:ind w:left="324" w:hanging="183"/>
      </w:pPr>
      <w:rPr>
        <w:rFonts w:hint="default"/>
        <w:lang w:val="ru-RU" w:eastAsia="ru-RU" w:bidi="ru-RU"/>
      </w:rPr>
    </w:lvl>
    <w:lvl w:ilvl="2" w:tplc="CB9CDC4A">
      <w:numFmt w:val="bullet"/>
      <w:lvlText w:val="•"/>
      <w:lvlJc w:val="left"/>
      <w:pPr>
        <w:ind w:left="548" w:hanging="183"/>
      </w:pPr>
      <w:rPr>
        <w:rFonts w:hint="default"/>
        <w:lang w:val="ru-RU" w:eastAsia="ru-RU" w:bidi="ru-RU"/>
      </w:rPr>
    </w:lvl>
    <w:lvl w:ilvl="3" w:tplc="980230CE">
      <w:numFmt w:val="bullet"/>
      <w:lvlText w:val="•"/>
      <w:lvlJc w:val="left"/>
      <w:pPr>
        <w:ind w:left="772" w:hanging="183"/>
      </w:pPr>
      <w:rPr>
        <w:rFonts w:hint="default"/>
        <w:lang w:val="ru-RU" w:eastAsia="ru-RU" w:bidi="ru-RU"/>
      </w:rPr>
    </w:lvl>
    <w:lvl w:ilvl="4" w:tplc="AF5864BE">
      <w:numFmt w:val="bullet"/>
      <w:lvlText w:val="•"/>
      <w:lvlJc w:val="left"/>
      <w:pPr>
        <w:ind w:left="996" w:hanging="183"/>
      </w:pPr>
      <w:rPr>
        <w:rFonts w:hint="default"/>
        <w:lang w:val="ru-RU" w:eastAsia="ru-RU" w:bidi="ru-RU"/>
      </w:rPr>
    </w:lvl>
    <w:lvl w:ilvl="5" w:tplc="58843178">
      <w:numFmt w:val="bullet"/>
      <w:lvlText w:val="•"/>
      <w:lvlJc w:val="left"/>
      <w:pPr>
        <w:ind w:left="1221" w:hanging="183"/>
      </w:pPr>
      <w:rPr>
        <w:rFonts w:hint="default"/>
        <w:lang w:val="ru-RU" w:eastAsia="ru-RU" w:bidi="ru-RU"/>
      </w:rPr>
    </w:lvl>
    <w:lvl w:ilvl="6" w:tplc="26C6FE08">
      <w:numFmt w:val="bullet"/>
      <w:lvlText w:val="•"/>
      <w:lvlJc w:val="left"/>
      <w:pPr>
        <w:ind w:left="1445" w:hanging="183"/>
      </w:pPr>
      <w:rPr>
        <w:rFonts w:hint="default"/>
        <w:lang w:val="ru-RU" w:eastAsia="ru-RU" w:bidi="ru-RU"/>
      </w:rPr>
    </w:lvl>
    <w:lvl w:ilvl="7" w:tplc="2BD61DE4">
      <w:numFmt w:val="bullet"/>
      <w:lvlText w:val="•"/>
      <w:lvlJc w:val="left"/>
      <w:pPr>
        <w:ind w:left="1669" w:hanging="183"/>
      </w:pPr>
      <w:rPr>
        <w:rFonts w:hint="default"/>
        <w:lang w:val="ru-RU" w:eastAsia="ru-RU" w:bidi="ru-RU"/>
      </w:rPr>
    </w:lvl>
    <w:lvl w:ilvl="8" w:tplc="00AAE880">
      <w:numFmt w:val="bullet"/>
      <w:lvlText w:val="•"/>
      <w:lvlJc w:val="left"/>
      <w:pPr>
        <w:ind w:left="1893" w:hanging="183"/>
      </w:pPr>
      <w:rPr>
        <w:rFonts w:hint="default"/>
        <w:lang w:val="ru-RU" w:eastAsia="ru-RU" w:bidi="ru-RU"/>
      </w:rPr>
    </w:lvl>
  </w:abstractNum>
  <w:abstractNum w:abstractNumId="106">
    <w:nsid w:val="2225198E"/>
    <w:multiLevelType w:val="hybridMultilevel"/>
    <w:tmpl w:val="01FEE31A"/>
    <w:lvl w:ilvl="0" w:tplc="015C86D0">
      <w:numFmt w:val="bullet"/>
      <w:lvlText w:val="-"/>
      <w:lvlJc w:val="left"/>
      <w:pPr>
        <w:ind w:left="660" w:hanging="528"/>
      </w:pPr>
      <w:rPr>
        <w:rFonts w:ascii="Times New Roman" w:eastAsia="Times New Roman" w:hAnsi="Times New Roman" w:cs="Times New Roman" w:hint="default"/>
        <w:spacing w:val="-3"/>
        <w:w w:val="99"/>
        <w:sz w:val="24"/>
        <w:szCs w:val="24"/>
      </w:rPr>
    </w:lvl>
    <w:lvl w:ilvl="1" w:tplc="448C00A0">
      <w:numFmt w:val="bullet"/>
      <w:lvlText w:val="-"/>
      <w:lvlJc w:val="left"/>
      <w:pPr>
        <w:ind w:left="352" w:hanging="454"/>
      </w:pPr>
      <w:rPr>
        <w:rFonts w:ascii="Times New Roman" w:eastAsia="Times New Roman" w:hAnsi="Times New Roman" w:cs="Times New Roman" w:hint="default"/>
        <w:spacing w:val="-24"/>
        <w:w w:val="99"/>
        <w:sz w:val="24"/>
        <w:szCs w:val="24"/>
      </w:rPr>
    </w:lvl>
    <w:lvl w:ilvl="2" w:tplc="3B941E48">
      <w:numFmt w:val="bullet"/>
      <w:lvlText w:val="-"/>
      <w:lvlJc w:val="left"/>
      <w:pPr>
        <w:ind w:left="525" w:hanging="284"/>
      </w:pPr>
      <w:rPr>
        <w:rFonts w:ascii="Times New Roman" w:eastAsia="Times New Roman" w:hAnsi="Times New Roman" w:cs="Times New Roman" w:hint="default"/>
        <w:spacing w:val="-5"/>
        <w:w w:val="99"/>
        <w:sz w:val="24"/>
        <w:szCs w:val="24"/>
      </w:rPr>
    </w:lvl>
    <w:lvl w:ilvl="3" w:tplc="1014444E">
      <w:numFmt w:val="bullet"/>
      <w:lvlText w:val="•"/>
      <w:lvlJc w:val="left"/>
      <w:pPr>
        <w:ind w:left="1843" w:hanging="284"/>
      </w:pPr>
      <w:rPr>
        <w:rFonts w:hint="default"/>
      </w:rPr>
    </w:lvl>
    <w:lvl w:ilvl="4" w:tplc="F60851CA">
      <w:numFmt w:val="bullet"/>
      <w:lvlText w:val="•"/>
      <w:lvlJc w:val="left"/>
      <w:pPr>
        <w:ind w:left="3026" w:hanging="284"/>
      </w:pPr>
      <w:rPr>
        <w:rFonts w:hint="default"/>
      </w:rPr>
    </w:lvl>
    <w:lvl w:ilvl="5" w:tplc="2F32191E">
      <w:numFmt w:val="bullet"/>
      <w:lvlText w:val="•"/>
      <w:lvlJc w:val="left"/>
      <w:pPr>
        <w:ind w:left="4209" w:hanging="284"/>
      </w:pPr>
      <w:rPr>
        <w:rFonts w:hint="default"/>
      </w:rPr>
    </w:lvl>
    <w:lvl w:ilvl="6" w:tplc="E0162DE4">
      <w:numFmt w:val="bullet"/>
      <w:lvlText w:val="•"/>
      <w:lvlJc w:val="left"/>
      <w:pPr>
        <w:ind w:left="5393" w:hanging="284"/>
      </w:pPr>
      <w:rPr>
        <w:rFonts w:hint="default"/>
      </w:rPr>
    </w:lvl>
    <w:lvl w:ilvl="7" w:tplc="F4EA625A">
      <w:numFmt w:val="bullet"/>
      <w:lvlText w:val="•"/>
      <w:lvlJc w:val="left"/>
      <w:pPr>
        <w:ind w:left="6576" w:hanging="284"/>
      </w:pPr>
      <w:rPr>
        <w:rFonts w:hint="default"/>
      </w:rPr>
    </w:lvl>
    <w:lvl w:ilvl="8" w:tplc="7FDEFB92">
      <w:numFmt w:val="bullet"/>
      <w:lvlText w:val="•"/>
      <w:lvlJc w:val="left"/>
      <w:pPr>
        <w:ind w:left="7759" w:hanging="284"/>
      </w:pPr>
      <w:rPr>
        <w:rFonts w:hint="default"/>
      </w:rPr>
    </w:lvl>
  </w:abstractNum>
  <w:abstractNum w:abstractNumId="107">
    <w:nsid w:val="22CD3972"/>
    <w:multiLevelType w:val="hybridMultilevel"/>
    <w:tmpl w:val="5CA6C096"/>
    <w:lvl w:ilvl="0" w:tplc="04190001">
      <w:start w:val="1"/>
      <w:numFmt w:val="bullet"/>
      <w:lvlText w:val=""/>
      <w:lvlJc w:val="left"/>
      <w:pPr>
        <w:ind w:left="1688" w:hanging="360"/>
      </w:pPr>
      <w:rPr>
        <w:rFonts w:ascii="Symbol" w:hAnsi="Symbol" w:hint="default"/>
      </w:rPr>
    </w:lvl>
    <w:lvl w:ilvl="1" w:tplc="04190003" w:tentative="1">
      <w:start w:val="1"/>
      <w:numFmt w:val="bullet"/>
      <w:lvlText w:val="o"/>
      <w:lvlJc w:val="left"/>
      <w:pPr>
        <w:ind w:left="2408" w:hanging="360"/>
      </w:pPr>
      <w:rPr>
        <w:rFonts w:ascii="Courier New" w:hAnsi="Courier New" w:cs="Courier New" w:hint="default"/>
      </w:rPr>
    </w:lvl>
    <w:lvl w:ilvl="2" w:tplc="04190005" w:tentative="1">
      <w:start w:val="1"/>
      <w:numFmt w:val="bullet"/>
      <w:lvlText w:val=""/>
      <w:lvlJc w:val="left"/>
      <w:pPr>
        <w:ind w:left="3128" w:hanging="360"/>
      </w:pPr>
      <w:rPr>
        <w:rFonts w:ascii="Wingdings" w:hAnsi="Wingdings" w:hint="default"/>
      </w:rPr>
    </w:lvl>
    <w:lvl w:ilvl="3" w:tplc="04190001" w:tentative="1">
      <w:start w:val="1"/>
      <w:numFmt w:val="bullet"/>
      <w:lvlText w:val=""/>
      <w:lvlJc w:val="left"/>
      <w:pPr>
        <w:ind w:left="3848" w:hanging="360"/>
      </w:pPr>
      <w:rPr>
        <w:rFonts w:ascii="Symbol" w:hAnsi="Symbol" w:hint="default"/>
      </w:rPr>
    </w:lvl>
    <w:lvl w:ilvl="4" w:tplc="04190003" w:tentative="1">
      <w:start w:val="1"/>
      <w:numFmt w:val="bullet"/>
      <w:lvlText w:val="o"/>
      <w:lvlJc w:val="left"/>
      <w:pPr>
        <w:ind w:left="4568" w:hanging="360"/>
      </w:pPr>
      <w:rPr>
        <w:rFonts w:ascii="Courier New" w:hAnsi="Courier New" w:cs="Courier New" w:hint="default"/>
      </w:rPr>
    </w:lvl>
    <w:lvl w:ilvl="5" w:tplc="04190005" w:tentative="1">
      <w:start w:val="1"/>
      <w:numFmt w:val="bullet"/>
      <w:lvlText w:val=""/>
      <w:lvlJc w:val="left"/>
      <w:pPr>
        <w:ind w:left="5288" w:hanging="360"/>
      </w:pPr>
      <w:rPr>
        <w:rFonts w:ascii="Wingdings" w:hAnsi="Wingdings" w:hint="default"/>
      </w:rPr>
    </w:lvl>
    <w:lvl w:ilvl="6" w:tplc="04190001" w:tentative="1">
      <w:start w:val="1"/>
      <w:numFmt w:val="bullet"/>
      <w:lvlText w:val=""/>
      <w:lvlJc w:val="left"/>
      <w:pPr>
        <w:ind w:left="6008" w:hanging="360"/>
      </w:pPr>
      <w:rPr>
        <w:rFonts w:ascii="Symbol" w:hAnsi="Symbol" w:hint="default"/>
      </w:rPr>
    </w:lvl>
    <w:lvl w:ilvl="7" w:tplc="04190003" w:tentative="1">
      <w:start w:val="1"/>
      <w:numFmt w:val="bullet"/>
      <w:lvlText w:val="o"/>
      <w:lvlJc w:val="left"/>
      <w:pPr>
        <w:ind w:left="6728" w:hanging="360"/>
      </w:pPr>
      <w:rPr>
        <w:rFonts w:ascii="Courier New" w:hAnsi="Courier New" w:cs="Courier New" w:hint="default"/>
      </w:rPr>
    </w:lvl>
    <w:lvl w:ilvl="8" w:tplc="04190005" w:tentative="1">
      <w:start w:val="1"/>
      <w:numFmt w:val="bullet"/>
      <w:lvlText w:val=""/>
      <w:lvlJc w:val="left"/>
      <w:pPr>
        <w:ind w:left="7448" w:hanging="360"/>
      </w:pPr>
      <w:rPr>
        <w:rFonts w:ascii="Wingdings" w:hAnsi="Wingdings" w:hint="default"/>
      </w:rPr>
    </w:lvl>
  </w:abstractNum>
  <w:abstractNum w:abstractNumId="108">
    <w:nsid w:val="22DC007A"/>
    <w:multiLevelType w:val="hybridMultilevel"/>
    <w:tmpl w:val="D408BD1C"/>
    <w:lvl w:ilvl="0" w:tplc="8F4E04FA">
      <w:numFmt w:val="bullet"/>
      <w:lvlText w:val="•"/>
      <w:lvlJc w:val="left"/>
      <w:pPr>
        <w:ind w:left="280" w:hanging="528"/>
      </w:pPr>
      <w:rPr>
        <w:rFonts w:ascii="Times New Roman" w:eastAsia="Times New Roman" w:hAnsi="Times New Roman" w:cs="Times New Roman" w:hint="default"/>
        <w:b/>
        <w:bCs/>
        <w:spacing w:val="-8"/>
        <w:w w:val="100"/>
        <w:sz w:val="24"/>
        <w:szCs w:val="24"/>
      </w:rPr>
    </w:lvl>
    <w:lvl w:ilvl="1" w:tplc="3440E784">
      <w:numFmt w:val="bullet"/>
      <w:lvlText w:val="•"/>
      <w:lvlJc w:val="left"/>
      <w:pPr>
        <w:ind w:left="1268" w:hanging="528"/>
      </w:pPr>
      <w:rPr>
        <w:rFonts w:hint="default"/>
      </w:rPr>
    </w:lvl>
    <w:lvl w:ilvl="2" w:tplc="54FCD9A4">
      <w:numFmt w:val="bullet"/>
      <w:lvlText w:val="•"/>
      <w:lvlJc w:val="left"/>
      <w:pPr>
        <w:ind w:left="2257" w:hanging="528"/>
      </w:pPr>
      <w:rPr>
        <w:rFonts w:hint="default"/>
      </w:rPr>
    </w:lvl>
    <w:lvl w:ilvl="3" w:tplc="0B7E429E">
      <w:numFmt w:val="bullet"/>
      <w:lvlText w:val="•"/>
      <w:lvlJc w:val="left"/>
      <w:pPr>
        <w:ind w:left="3245" w:hanging="528"/>
      </w:pPr>
      <w:rPr>
        <w:rFonts w:hint="default"/>
      </w:rPr>
    </w:lvl>
    <w:lvl w:ilvl="4" w:tplc="0AE415A6">
      <w:numFmt w:val="bullet"/>
      <w:lvlText w:val="•"/>
      <w:lvlJc w:val="left"/>
      <w:pPr>
        <w:ind w:left="4234" w:hanging="528"/>
      </w:pPr>
      <w:rPr>
        <w:rFonts w:hint="default"/>
      </w:rPr>
    </w:lvl>
    <w:lvl w:ilvl="5" w:tplc="CD3024AA">
      <w:numFmt w:val="bullet"/>
      <w:lvlText w:val="•"/>
      <w:lvlJc w:val="left"/>
      <w:pPr>
        <w:ind w:left="5223" w:hanging="528"/>
      </w:pPr>
      <w:rPr>
        <w:rFonts w:hint="default"/>
      </w:rPr>
    </w:lvl>
    <w:lvl w:ilvl="6" w:tplc="076629F2">
      <w:numFmt w:val="bullet"/>
      <w:lvlText w:val="•"/>
      <w:lvlJc w:val="left"/>
      <w:pPr>
        <w:ind w:left="6211" w:hanging="528"/>
      </w:pPr>
      <w:rPr>
        <w:rFonts w:hint="default"/>
      </w:rPr>
    </w:lvl>
    <w:lvl w:ilvl="7" w:tplc="75826E50">
      <w:numFmt w:val="bullet"/>
      <w:lvlText w:val="•"/>
      <w:lvlJc w:val="left"/>
      <w:pPr>
        <w:ind w:left="7200" w:hanging="528"/>
      </w:pPr>
      <w:rPr>
        <w:rFonts w:hint="default"/>
      </w:rPr>
    </w:lvl>
    <w:lvl w:ilvl="8" w:tplc="4F5C03F6">
      <w:numFmt w:val="bullet"/>
      <w:lvlText w:val="•"/>
      <w:lvlJc w:val="left"/>
      <w:pPr>
        <w:ind w:left="8189" w:hanging="528"/>
      </w:pPr>
      <w:rPr>
        <w:rFonts w:hint="default"/>
      </w:rPr>
    </w:lvl>
  </w:abstractNum>
  <w:abstractNum w:abstractNumId="109">
    <w:nsid w:val="2302443D"/>
    <w:multiLevelType w:val="hybridMultilevel"/>
    <w:tmpl w:val="3AB48834"/>
    <w:lvl w:ilvl="0" w:tplc="BE1E04FA">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3DFAFD02">
      <w:numFmt w:val="bullet"/>
      <w:lvlText w:val="•"/>
      <w:lvlJc w:val="left"/>
      <w:pPr>
        <w:ind w:left="794" w:hanging="144"/>
      </w:pPr>
      <w:rPr>
        <w:rFonts w:hint="default"/>
        <w:lang w:val="ru-RU" w:eastAsia="ru-RU" w:bidi="ru-RU"/>
      </w:rPr>
    </w:lvl>
    <w:lvl w:ilvl="2" w:tplc="D5D83BA2">
      <w:numFmt w:val="bullet"/>
      <w:lvlText w:val="•"/>
      <w:lvlJc w:val="left"/>
      <w:pPr>
        <w:ind w:left="1488" w:hanging="144"/>
      </w:pPr>
      <w:rPr>
        <w:rFonts w:hint="default"/>
        <w:lang w:val="ru-RU" w:eastAsia="ru-RU" w:bidi="ru-RU"/>
      </w:rPr>
    </w:lvl>
    <w:lvl w:ilvl="3" w:tplc="017A20B0">
      <w:numFmt w:val="bullet"/>
      <w:lvlText w:val="•"/>
      <w:lvlJc w:val="left"/>
      <w:pPr>
        <w:ind w:left="2182" w:hanging="144"/>
      </w:pPr>
      <w:rPr>
        <w:rFonts w:hint="default"/>
        <w:lang w:val="ru-RU" w:eastAsia="ru-RU" w:bidi="ru-RU"/>
      </w:rPr>
    </w:lvl>
    <w:lvl w:ilvl="4" w:tplc="7DF6C4FE">
      <w:numFmt w:val="bullet"/>
      <w:lvlText w:val="•"/>
      <w:lvlJc w:val="left"/>
      <w:pPr>
        <w:ind w:left="2876" w:hanging="144"/>
      </w:pPr>
      <w:rPr>
        <w:rFonts w:hint="default"/>
        <w:lang w:val="ru-RU" w:eastAsia="ru-RU" w:bidi="ru-RU"/>
      </w:rPr>
    </w:lvl>
    <w:lvl w:ilvl="5" w:tplc="DB4A5ED2">
      <w:numFmt w:val="bullet"/>
      <w:lvlText w:val="•"/>
      <w:lvlJc w:val="left"/>
      <w:pPr>
        <w:ind w:left="3570" w:hanging="144"/>
      </w:pPr>
      <w:rPr>
        <w:rFonts w:hint="default"/>
        <w:lang w:val="ru-RU" w:eastAsia="ru-RU" w:bidi="ru-RU"/>
      </w:rPr>
    </w:lvl>
    <w:lvl w:ilvl="6" w:tplc="1382A7A6">
      <w:numFmt w:val="bullet"/>
      <w:lvlText w:val="•"/>
      <w:lvlJc w:val="left"/>
      <w:pPr>
        <w:ind w:left="4264" w:hanging="144"/>
      </w:pPr>
      <w:rPr>
        <w:rFonts w:hint="default"/>
        <w:lang w:val="ru-RU" w:eastAsia="ru-RU" w:bidi="ru-RU"/>
      </w:rPr>
    </w:lvl>
    <w:lvl w:ilvl="7" w:tplc="F742296E">
      <w:numFmt w:val="bullet"/>
      <w:lvlText w:val="•"/>
      <w:lvlJc w:val="left"/>
      <w:pPr>
        <w:ind w:left="4958" w:hanging="144"/>
      </w:pPr>
      <w:rPr>
        <w:rFonts w:hint="default"/>
        <w:lang w:val="ru-RU" w:eastAsia="ru-RU" w:bidi="ru-RU"/>
      </w:rPr>
    </w:lvl>
    <w:lvl w:ilvl="8" w:tplc="DE5E6A26">
      <w:numFmt w:val="bullet"/>
      <w:lvlText w:val="•"/>
      <w:lvlJc w:val="left"/>
      <w:pPr>
        <w:ind w:left="5652" w:hanging="144"/>
      </w:pPr>
      <w:rPr>
        <w:rFonts w:hint="default"/>
        <w:lang w:val="ru-RU" w:eastAsia="ru-RU" w:bidi="ru-RU"/>
      </w:rPr>
    </w:lvl>
  </w:abstractNum>
  <w:abstractNum w:abstractNumId="110">
    <w:nsid w:val="23A51B13"/>
    <w:multiLevelType w:val="hybridMultilevel"/>
    <w:tmpl w:val="D58025D4"/>
    <w:lvl w:ilvl="0" w:tplc="C3063274">
      <w:start w:val="1"/>
      <w:numFmt w:val="decimal"/>
      <w:lvlText w:val="%1."/>
      <w:lvlJc w:val="left"/>
      <w:pPr>
        <w:ind w:left="1188" w:hanging="528"/>
      </w:pPr>
      <w:rPr>
        <w:rFonts w:ascii="Times New Roman" w:eastAsia="Times New Roman" w:hAnsi="Times New Roman" w:cs="Times New Roman" w:hint="default"/>
        <w:spacing w:val="-3"/>
        <w:w w:val="100"/>
        <w:sz w:val="24"/>
        <w:szCs w:val="24"/>
      </w:rPr>
    </w:lvl>
    <w:lvl w:ilvl="1" w:tplc="163C4ADA">
      <w:start w:val="1"/>
      <w:numFmt w:val="decimal"/>
      <w:lvlText w:val="%2."/>
      <w:lvlJc w:val="left"/>
      <w:pPr>
        <w:ind w:left="1048" w:hanging="240"/>
        <w:jc w:val="right"/>
      </w:pPr>
      <w:rPr>
        <w:rFonts w:hint="default"/>
        <w:spacing w:val="-3"/>
        <w:w w:val="100"/>
      </w:rPr>
    </w:lvl>
    <w:lvl w:ilvl="2" w:tplc="E9B6A14C">
      <w:numFmt w:val="bullet"/>
      <w:lvlText w:val="•"/>
      <w:lvlJc w:val="left"/>
      <w:pPr>
        <w:ind w:left="352" w:hanging="454"/>
      </w:pPr>
      <w:rPr>
        <w:rFonts w:ascii="Times New Roman" w:eastAsia="Times New Roman" w:hAnsi="Times New Roman" w:cs="Times New Roman" w:hint="default"/>
        <w:spacing w:val="-8"/>
        <w:w w:val="100"/>
        <w:sz w:val="24"/>
        <w:szCs w:val="24"/>
      </w:rPr>
    </w:lvl>
    <w:lvl w:ilvl="3" w:tplc="812A97FC">
      <w:numFmt w:val="bullet"/>
      <w:lvlText w:val="•"/>
      <w:lvlJc w:val="left"/>
      <w:pPr>
        <w:ind w:left="2225" w:hanging="454"/>
      </w:pPr>
      <w:rPr>
        <w:rFonts w:hint="default"/>
      </w:rPr>
    </w:lvl>
    <w:lvl w:ilvl="4" w:tplc="1A06C6B8">
      <w:numFmt w:val="bullet"/>
      <w:lvlText w:val="•"/>
      <w:lvlJc w:val="left"/>
      <w:pPr>
        <w:ind w:left="3271" w:hanging="454"/>
      </w:pPr>
      <w:rPr>
        <w:rFonts w:hint="default"/>
      </w:rPr>
    </w:lvl>
    <w:lvl w:ilvl="5" w:tplc="1736BA86">
      <w:numFmt w:val="bullet"/>
      <w:lvlText w:val="•"/>
      <w:lvlJc w:val="left"/>
      <w:pPr>
        <w:ind w:left="4317" w:hanging="454"/>
      </w:pPr>
      <w:rPr>
        <w:rFonts w:hint="default"/>
      </w:rPr>
    </w:lvl>
    <w:lvl w:ilvl="6" w:tplc="29586F4A">
      <w:numFmt w:val="bullet"/>
      <w:lvlText w:val="•"/>
      <w:lvlJc w:val="left"/>
      <w:pPr>
        <w:ind w:left="5363" w:hanging="454"/>
      </w:pPr>
      <w:rPr>
        <w:rFonts w:hint="default"/>
      </w:rPr>
    </w:lvl>
    <w:lvl w:ilvl="7" w:tplc="03400DD2">
      <w:numFmt w:val="bullet"/>
      <w:lvlText w:val="•"/>
      <w:lvlJc w:val="left"/>
      <w:pPr>
        <w:ind w:left="6409" w:hanging="454"/>
      </w:pPr>
      <w:rPr>
        <w:rFonts w:hint="default"/>
      </w:rPr>
    </w:lvl>
    <w:lvl w:ilvl="8" w:tplc="7576CC9E">
      <w:numFmt w:val="bullet"/>
      <w:lvlText w:val="•"/>
      <w:lvlJc w:val="left"/>
      <w:pPr>
        <w:ind w:left="7454" w:hanging="454"/>
      </w:pPr>
      <w:rPr>
        <w:rFonts w:hint="default"/>
      </w:rPr>
    </w:lvl>
  </w:abstractNum>
  <w:abstractNum w:abstractNumId="111">
    <w:nsid w:val="240A4E80"/>
    <w:multiLevelType w:val="hybridMultilevel"/>
    <w:tmpl w:val="9914F8EC"/>
    <w:lvl w:ilvl="0" w:tplc="04406168">
      <w:numFmt w:val="bullet"/>
      <w:lvlText w:val="–"/>
      <w:lvlJc w:val="left"/>
      <w:pPr>
        <w:ind w:left="105" w:hanging="183"/>
      </w:pPr>
      <w:rPr>
        <w:rFonts w:ascii="Times New Roman" w:eastAsia="Times New Roman" w:hAnsi="Times New Roman" w:cs="Times New Roman" w:hint="default"/>
        <w:w w:val="100"/>
        <w:sz w:val="24"/>
        <w:szCs w:val="24"/>
        <w:lang w:val="ru-RU" w:eastAsia="ru-RU" w:bidi="ru-RU"/>
      </w:rPr>
    </w:lvl>
    <w:lvl w:ilvl="1" w:tplc="29BEC34A">
      <w:numFmt w:val="bullet"/>
      <w:lvlText w:val="•"/>
      <w:lvlJc w:val="left"/>
      <w:pPr>
        <w:ind w:left="794" w:hanging="183"/>
      </w:pPr>
      <w:rPr>
        <w:rFonts w:hint="default"/>
        <w:lang w:val="ru-RU" w:eastAsia="ru-RU" w:bidi="ru-RU"/>
      </w:rPr>
    </w:lvl>
    <w:lvl w:ilvl="2" w:tplc="8260FBB0">
      <w:numFmt w:val="bullet"/>
      <w:lvlText w:val="•"/>
      <w:lvlJc w:val="left"/>
      <w:pPr>
        <w:ind w:left="1488" w:hanging="183"/>
      </w:pPr>
      <w:rPr>
        <w:rFonts w:hint="default"/>
        <w:lang w:val="ru-RU" w:eastAsia="ru-RU" w:bidi="ru-RU"/>
      </w:rPr>
    </w:lvl>
    <w:lvl w:ilvl="3" w:tplc="22C0A01E">
      <w:numFmt w:val="bullet"/>
      <w:lvlText w:val="•"/>
      <w:lvlJc w:val="left"/>
      <w:pPr>
        <w:ind w:left="2182" w:hanging="183"/>
      </w:pPr>
      <w:rPr>
        <w:rFonts w:hint="default"/>
        <w:lang w:val="ru-RU" w:eastAsia="ru-RU" w:bidi="ru-RU"/>
      </w:rPr>
    </w:lvl>
    <w:lvl w:ilvl="4" w:tplc="3EC22882">
      <w:numFmt w:val="bullet"/>
      <w:lvlText w:val="•"/>
      <w:lvlJc w:val="left"/>
      <w:pPr>
        <w:ind w:left="2876" w:hanging="183"/>
      </w:pPr>
      <w:rPr>
        <w:rFonts w:hint="default"/>
        <w:lang w:val="ru-RU" w:eastAsia="ru-RU" w:bidi="ru-RU"/>
      </w:rPr>
    </w:lvl>
    <w:lvl w:ilvl="5" w:tplc="6C706386">
      <w:numFmt w:val="bullet"/>
      <w:lvlText w:val="•"/>
      <w:lvlJc w:val="left"/>
      <w:pPr>
        <w:ind w:left="3570" w:hanging="183"/>
      </w:pPr>
      <w:rPr>
        <w:rFonts w:hint="default"/>
        <w:lang w:val="ru-RU" w:eastAsia="ru-RU" w:bidi="ru-RU"/>
      </w:rPr>
    </w:lvl>
    <w:lvl w:ilvl="6" w:tplc="83C455A4">
      <w:numFmt w:val="bullet"/>
      <w:lvlText w:val="•"/>
      <w:lvlJc w:val="left"/>
      <w:pPr>
        <w:ind w:left="4264" w:hanging="183"/>
      </w:pPr>
      <w:rPr>
        <w:rFonts w:hint="default"/>
        <w:lang w:val="ru-RU" w:eastAsia="ru-RU" w:bidi="ru-RU"/>
      </w:rPr>
    </w:lvl>
    <w:lvl w:ilvl="7" w:tplc="0E8690C4">
      <w:numFmt w:val="bullet"/>
      <w:lvlText w:val="•"/>
      <w:lvlJc w:val="left"/>
      <w:pPr>
        <w:ind w:left="4958" w:hanging="183"/>
      </w:pPr>
      <w:rPr>
        <w:rFonts w:hint="default"/>
        <w:lang w:val="ru-RU" w:eastAsia="ru-RU" w:bidi="ru-RU"/>
      </w:rPr>
    </w:lvl>
    <w:lvl w:ilvl="8" w:tplc="53A2090A">
      <w:numFmt w:val="bullet"/>
      <w:lvlText w:val="•"/>
      <w:lvlJc w:val="left"/>
      <w:pPr>
        <w:ind w:left="5652" w:hanging="183"/>
      </w:pPr>
      <w:rPr>
        <w:rFonts w:hint="default"/>
        <w:lang w:val="ru-RU" w:eastAsia="ru-RU" w:bidi="ru-RU"/>
      </w:rPr>
    </w:lvl>
  </w:abstractNum>
  <w:abstractNum w:abstractNumId="112">
    <w:nsid w:val="2422760C"/>
    <w:multiLevelType w:val="hybridMultilevel"/>
    <w:tmpl w:val="E640D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4C56225"/>
    <w:multiLevelType w:val="hybridMultilevel"/>
    <w:tmpl w:val="D3563616"/>
    <w:lvl w:ilvl="0" w:tplc="76343B14">
      <w:numFmt w:val="bullet"/>
      <w:lvlText w:val="–"/>
      <w:lvlJc w:val="left"/>
      <w:pPr>
        <w:ind w:left="105" w:hanging="183"/>
      </w:pPr>
      <w:rPr>
        <w:rFonts w:ascii="Times New Roman" w:eastAsia="Times New Roman" w:hAnsi="Times New Roman" w:cs="Times New Roman" w:hint="default"/>
        <w:w w:val="100"/>
        <w:sz w:val="24"/>
        <w:szCs w:val="24"/>
        <w:lang w:val="ru-RU" w:eastAsia="ru-RU" w:bidi="ru-RU"/>
      </w:rPr>
    </w:lvl>
    <w:lvl w:ilvl="1" w:tplc="B73ADF58">
      <w:numFmt w:val="bullet"/>
      <w:lvlText w:val="•"/>
      <w:lvlJc w:val="left"/>
      <w:pPr>
        <w:ind w:left="324" w:hanging="183"/>
      </w:pPr>
      <w:rPr>
        <w:rFonts w:hint="default"/>
        <w:lang w:val="ru-RU" w:eastAsia="ru-RU" w:bidi="ru-RU"/>
      </w:rPr>
    </w:lvl>
    <w:lvl w:ilvl="2" w:tplc="E54AEB08">
      <w:numFmt w:val="bullet"/>
      <w:lvlText w:val="•"/>
      <w:lvlJc w:val="left"/>
      <w:pPr>
        <w:ind w:left="548" w:hanging="183"/>
      </w:pPr>
      <w:rPr>
        <w:rFonts w:hint="default"/>
        <w:lang w:val="ru-RU" w:eastAsia="ru-RU" w:bidi="ru-RU"/>
      </w:rPr>
    </w:lvl>
    <w:lvl w:ilvl="3" w:tplc="11A41E1E">
      <w:numFmt w:val="bullet"/>
      <w:lvlText w:val="•"/>
      <w:lvlJc w:val="left"/>
      <w:pPr>
        <w:ind w:left="772" w:hanging="183"/>
      </w:pPr>
      <w:rPr>
        <w:rFonts w:hint="default"/>
        <w:lang w:val="ru-RU" w:eastAsia="ru-RU" w:bidi="ru-RU"/>
      </w:rPr>
    </w:lvl>
    <w:lvl w:ilvl="4" w:tplc="D23CF47C">
      <w:numFmt w:val="bullet"/>
      <w:lvlText w:val="•"/>
      <w:lvlJc w:val="left"/>
      <w:pPr>
        <w:ind w:left="996" w:hanging="183"/>
      </w:pPr>
      <w:rPr>
        <w:rFonts w:hint="default"/>
        <w:lang w:val="ru-RU" w:eastAsia="ru-RU" w:bidi="ru-RU"/>
      </w:rPr>
    </w:lvl>
    <w:lvl w:ilvl="5" w:tplc="F7F2A09C">
      <w:numFmt w:val="bullet"/>
      <w:lvlText w:val="•"/>
      <w:lvlJc w:val="left"/>
      <w:pPr>
        <w:ind w:left="1221" w:hanging="183"/>
      </w:pPr>
      <w:rPr>
        <w:rFonts w:hint="default"/>
        <w:lang w:val="ru-RU" w:eastAsia="ru-RU" w:bidi="ru-RU"/>
      </w:rPr>
    </w:lvl>
    <w:lvl w:ilvl="6" w:tplc="215E60DC">
      <w:numFmt w:val="bullet"/>
      <w:lvlText w:val="•"/>
      <w:lvlJc w:val="left"/>
      <w:pPr>
        <w:ind w:left="1445" w:hanging="183"/>
      </w:pPr>
      <w:rPr>
        <w:rFonts w:hint="default"/>
        <w:lang w:val="ru-RU" w:eastAsia="ru-RU" w:bidi="ru-RU"/>
      </w:rPr>
    </w:lvl>
    <w:lvl w:ilvl="7" w:tplc="3C2EF958">
      <w:numFmt w:val="bullet"/>
      <w:lvlText w:val="•"/>
      <w:lvlJc w:val="left"/>
      <w:pPr>
        <w:ind w:left="1669" w:hanging="183"/>
      </w:pPr>
      <w:rPr>
        <w:rFonts w:hint="default"/>
        <w:lang w:val="ru-RU" w:eastAsia="ru-RU" w:bidi="ru-RU"/>
      </w:rPr>
    </w:lvl>
    <w:lvl w:ilvl="8" w:tplc="6284DB90">
      <w:numFmt w:val="bullet"/>
      <w:lvlText w:val="•"/>
      <w:lvlJc w:val="left"/>
      <w:pPr>
        <w:ind w:left="1893" w:hanging="183"/>
      </w:pPr>
      <w:rPr>
        <w:rFonts w:hint="default"/>
        <w:lang w:val="ru-RU" w:eastAsia="ru-RU" w:bidi="ru-RU"/>
      </w:rPr>
    </w:lvl>
  </w:abstractNum>
  <w:abstractNum w:abstractNumId="114">
    <w:nsid w:val="257942F3"/>
    <w:multiLevelType w:val="hybridMultilevel"/>
    <w:tmpl w:val="5EAEB3BA"/>
    <w:lvl w:ilvl="0" w:tplc="68A60D6A">
      <w:numFmt w:val="bullet"/>
      <w:lvlText w:val="-"/>
      <w:lvlJc w:val="left"/>
      <w:pPr>
        <w:ind w:left="248" w:hanging="144"/>
      </w:pPr>
      <w:rPr>
        <w:rFonts w:ascii="Times New Roman" w:eastAsia="Times New Roman" w:hAnsi="Times New Roman" w:cs="Times New Roman" w:hint="default"/>
        <w:w w:val="99"/>
        <w:sz w:val="24"/>
        <w:szCs w:val="24"/>
        <w:lang w:val="ru-RU" w:eastAsia="ru-RU" w:bidi="ru-RU"/>
      </w:rPr>
    </w:lvl>
    <w:lvl w:ilvl="1" w:tplc="DB4448CA">
      <w:numFmt w:val="bullet"/>
      <w:lvlText w:val="•"/>
      <w:lvlJc w:val="left"/>
      <w:pPr>
        <w:ind w:left="692" w:hanging="144"/>
      </w:pPr>
      <w:rPr>
        <w:rFonts w:hint="default"/>
        <w:lang w:val="ru-RU" w:eastAsia="ru-RU" w:bidi="ru-RU"/>
      </w:rPr>
    </w:lvl>
    <w:lvl w:ilvl="2" w:tplc="F35463C2">
      <w:numFmt w:val="bullet"/>
      <w:lvlText w:val="•"/>
      <w:lvlJc w:val="left"/>
      <w:pPr>
        <w:ind w:left="1145" w:hanging="144"/>
      </w:pPr>
      <w:rPr>
        <w:rFonts w:hint="default"/>
        <w:lang w:val="ru-RU" w:eastAsia="ru-RU" w:bidi="ru-RU"/>
      </w:rPr>
    </w:lvl>
    <w:lvl w:ilvl="3" w:tplc="AA0C045A">
      <w:numFmt w:val="bullet"/>
      <w:lvlText w:val="•"/>
      <w:lvlJc w:val="left"/>
      <w:pPr>
        <w:ind w:left="1598" w:hanging="144"/>
      </w:pPr>
      <w:rPr>
        <w:rFonts w:hint="default"/>
        <w:lang w:val="ru-RU" w:eastAsia="ru-RU" w:bidi="ru-RU"/>
      </w:rPr>
    </w:lvl>
    <w:lvl w:ilvl="4" w:tplc="3EB04338">
      <w:numFmt w:val="bullet"/>
      <w:lvlText w:val="•"/>
      <w:lvlJc w:val="left"/>
      <w:pPr>
        <w:ind w:left="2050" w:hanging="144"/>
      </w:pPr>
      <w:rPr>
        <w:rFonts w:hint="default"/>
        <w:lang w:val="ru-RU" w:eastAsia="ru-RU" w:bidi="ru-RU"/>
      </w:rPr>
    </w:lvl>
    <w:lvl w:ilvl="5" w:tplc="0F3250D6">
      <w:numFmt w:val="bullet"/>
      <w:lvlText w:val="•"/>
      <w:lvlJc w:val="left"/>
      <w:pPr>
        <w:ind w:left="2503" w:hanging="144"/>
      </w:pPr>
      <w:rPr>
        <w:rFonts w:hint="default"/>
        <w:lang w:val="ru-RU" w:eastAsia="ru-RU" w:bidi="ru-RU"/>
      </w:rPr>
    </w:lvl>
    <w:lvl w:ilvl="6" w:tplc="B4DCCB80">
      <w:numFmt w:val="bullet"/>
      <w:lvlText w:val="•"/>
      <w:lvlJc w:val="left"/>
      <w:pPr>
        <w:ind w:left="2956" w:hanging="144"/>
      </w:pPr>
      <w:rPr>
        <w:rFonts w:hint="default"/>
        <w:lang w:val="ru-RU" w:eastAsia="ru-RU" w:bidi="ru-RU"/>
      </w:rPr>
    </w:lvl>
    <w:lvl w:ilvl="7" w:tplc="9642DC0C">
      <w:numFmt w:val="bullet"/>
      <w:lvlText w:val="•"/>
      <w:lvlJc w:val="left"/>
      <w:pPr>
        <w:ind w:left="3408" w:hanging="144"/>
      </w:pPr>
      <w:rPr>
        <w:rFonts w:hint="default"/>
        <w:lang w:val="ru-RU" w:eastAsia="ru-RU" w:bidi="ru-RU"/>
      </w:rPr>
    </w:lvl>
    <w:lvl w:ilvl="8" w:tplc="3B4C2D28">
      <w:numFmt w:val="bullet"/>
      <w:lvlText w:val="•"/>
      <w:lvlJc w:val="left"/>
      <w:pPr>
        <w:ind w:left="3861" w:hanging="144"/>
      </w:pPr>
      <w:rPr>
        <w:rFonts w:hint="default"/>
        <w:lang w:val="ru-RU" w:eastAsia="ru-RU" w:bidi="ru-RU"/>
      </w:rPr>
    </w:lvl>
  </w:abstractNum>
  <w:abstractNum w:abstractNumId="115">
    <w:nsid w:val="25C65AB1"/>
    <w:multiLevelType w:val="hybridMultilevel"/>
    <w:tmpl w:val="F5B24E82"/>
    <w:lvl w:ilvl="0" w:tplc="43403F3C">
      <w:numFmt w:val="bullet"/>
      <w:lvlText w:val="-"/>
      <w:lvlJc w:val="left"/>
      <w:pPr>
        <w:ind w:left="720" w:hanging="360"/>
      </w:pPr>
      <w:rPr>
        <w:rFonts w:ascii="Times New Roman" w:eastAsia="Times New Roman" w:hAnsi="Times New Roman" w:cs="Times New Roman" w:hint="default"/>
        <w:i/>
        <w:spacing w:val="-4"/>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5D46563"/>
    <w:multiLevelType w:val="multilevel"/>
    <w:tmpl w:val="56740C02"/>
    <w:lvl w:ilvl="0">
      <w:start w:val="2"/>
      <w:numFmt w:val="decimal"/>
      <w:lvlText w:val="%1"/>
      <w:lvlJc w:val="left"/>
      <w:pPr>
        <w:ind w:left="106" w:hanging="797"/>
      </w:pPr>
      <w:rPr>
        <w:rFonts w:hint="default"/>
      </w:rPr>
    </w:lvl>
    <w:lvl w:ilvl="1">
      <w:start w:val="3"/>
      <w:numFmt w:val="decimal"/>
      <w:lvlText w:val="%1.%2"/>
      <w:lvlJc w:val="left"/>
      <w:pPr>
        <w:ind w:left="106" w:hanging="797"/>
      </w:pPr>
      <w:rPr>
        <w:rFonts w:hint="default"/>
      </w:rPr>
    </w:lvl>
    <w:lvl w:ilvl="2">
      <w:start w:val="6"/>
      <w:numFmt w:val="decimal"/>
      <w:lvlText w:val="%1.%2.%3."/>
      <w:lvlJc w:val="left"/>
      <w:pPr>
        <w:ind w:left="1790" w:hanging="797"/>
      </w:pPr>
      <w:rPr>
        <w:rFonts w:ascii="Times New Roman" w:eastAsia="Times New Roman" w:hAnsi="Times New Roman" w:cs="Times New Roman" w:hint="default"/>
        <w:b/>
        <w:bCs/>
        <w:spacing w:val="-6"/>
        <w:w w:val="100"/>
        <w:sz w:val="24"/>
        <w:szCs w:val="24"/>
      </w:rPr>
    </w:lvl>
    <w:lvl w:ilvl="3">
      <w:numFmt w:val="bullet"/>
      <w:lvlText w:val="•"/>
      <w:lvlJc w:val="left"/>
      <w:pPr>
        <w:ind w:left="3125" w:hanging="797"/>
      </w:pPr>
      <w:rPr>
        <w:rFonts w:hint="default"/>
      </w:rPr>
    </w:lvl>
    <w:lvl w:ilvl="4">
      <w:numFmt w:val="bullet"/>
      <w:lvlText w:val="•"/>
      <w:lvlJc w:val="left"/>
      <w:pPr>
        <w:ind w:left="4134" w:hanging="797"/>
      </w:pPr>
      <w:rPr>
        <w:rFonts w:hint="default"/>
      </w:rPr>
    </w:lvl>
    <w:lvl w:ilvl="5">
      <w:numFmt w:val="bullet"/>
      <w:lvlText w:val="•"/>
      <w:lvlJc w:val="left"/>
      <w:pPr>
        <w:ind w:left="5143" w:hanging="797"/>
      </w:pPr>
      <w:rPr>
        <w:rFonts w:hint="default"/>
      </w:rPr>
    </w:lvl>
    <w:lvl w:ilvl="6">
      <w:numFmt w:val="bullet"/>
      <w:lvlText w:val="•"/>
      <w:lvlJc w:val="left"/>
      <w:pPr>
        <w:ind w:left="6151" w:hanging="797"/>
      </w:pPr>
      <w:rPr>
        <w:rFonts w:hint="default"/>
      </w:rPr>
    </w:lvl>
    <w:lvl w:ilvl="7">
      <w:numFmt w:val="bullet"/>
      <w:lvlText w:val="•"/>
      <w:lvlJc w:val="left"/>
      <w:pPr>
        <w:ind w:left="7160" w:hanging="797"/>
      </w:pPr>
      <w:rPr>
        <w:rFonts w:hint="default"/>
      </w:rPr>
    </w:lvl>
    <w:lvl w:ilvl="8">
      <w:numFmt w:val="bullet"/>
      <w:lvlText w:val="•"/>
      <w:lvlJc w:val="left"/>
      <w:pPr>
        <w:ind w:left="8169" w:hanging="797"/>
      </w:pPr>
      <w:rPr>
        <w:rFonts w:hint="default"/>
      </w:rPr>
    </w:lvl>
  </w:abstractNum>
  <w:abstractNum w:abstractNumId="117">
    <w:nsid w:val="25EE53FB"/>
    <w:multiLevelType w:val="hybridMultilevel"/>
    <w:tmpl w:val="26ECB68E"/>
    <w:lvl w:ilvl="0" w:tplc="10A622E6">
      <w:numFmt w:val="bullet"/>
      <w:lvlText w:val="–"/>
      <w:lvlJc w:val="left"/>
      <w:pPr>
        <w:ind w:left="110" w:hanging="183"/>
      </w:pPr>
      <w:rPr>
        <w:rFonts w:ascii="Times New Roman" w:eastAsia="Times New Roman" w:hAnsi="Times New Roman" w:cs="Times New Roman" w:hint="default"/>
        <w:w w:val="100"/>
        <w:sz w:val="24"/>
        <w:szCs w:val="24"/>
        <w:lang w:val="ru-RU" w:eastAsia="ru-RU" w:bidi="ru-RU"/>
      </w:rPr>
    </w:lvl>
    <w:lvl w:ilvl="1" w:tplc="2E1A00D2">
      <w:numFmt w:val="bullet"/>
      <w:lvlText w:val="•"/>
      <w:lvlJc w:val="left"/>
      <w:pPr>
        <w:ind w:left="740" w:hanging="183"/>
      </w:pPr>
      <w:rPr>
        <w:rFonts w:hint="default"/>
        <w:lang w:val="ru-RU" w:eastAsia="ru-RU" w:bidi="ru-RU"/>
      </w:rPr>
    </w:lvl>
    <w:lvl w:ilvl="2" w:tplc="EBDE3848">
      <w:numFmt w:val="bullet"/>
      <w:lvlText w:val="•"/>
      <w:lvlJc w:val="left"/>
      <w:pPr>
        <w:ind w:left="917" w:hanging="183"/>
      </w:pPr>
      <w:rPr>
        <w:rFonts w:hint="default"/>
        <w:lang w:val="ru-RU" w:eastAsia="ru-RU" w:bidi="ru-RU"/>
      </w:rPr>
    </w:lvl>
    <w:lvl w:ilvl="3" w:tplc="6BC24920">
      <w:numFmt w:val="bullet"/>
      <w:lvlText w:val="•"/>
      <w:lvlJc w:val="left"/>
      <w:pPr>
        <w:ind w:left="1094" w:hanging="183"/>
      </w:pPr>
      <w:rPr>
        <w:rFonts w:hint="default"/>
        <w:lang w:val="ru-RU" w:eastAsia="ru-RU" w:bidi="ru-RU"/>
      </w:rPr>
    </w:lvl>
    <w:lvl w:ilvl="4" w:tplc="D5442B50">
      <w:numFmt w:val="bullet"/>
      <w:lvlText w:val="•"/>
      <w:lvlJc w:val="left"/>
      <w:pPr>
        <w:ind w:left="1272" w:hanging="183"/>
      </w:pPr>
      <w:rPr>
        <w:rFonts w:hint="default"/>
        <w:lang w:val="ru-RU" w:eastAsia="ru-RU" w:bidi="ru-RU"/>
      </w:rPr>
    </w:lvl>
    <w:lvl w:ilvl="5" w:tplc="1A8A84D4">
      <w:numFmt w:val="bullet"/>
      <w:lvlText w:val="•"/>
      <w:lvlJc w:val="left"/>
      <w:pPr>
        <w:ind w:left="1449" w:hanging="183"/>
      </w:pPr>
      <w:rPr>
        <w:rFonts w:hint="default"/>
        <w:lang w:val="ru-RU" w:eastAsia="ru-RU" w:bidi="ru-RU"/>
      </w:rPr>
    </w:lvl>
    <w:lvl w:ilvl="6" w:tplc="245C5CB6">
      <w:numFmt w:val="bullet"/>
      <w:lvlText w:val="•"/>
      <w:lvlJc w:val="left"/>
      <w:pPr>
        <w:ind w:left="1627" w:hanging="183"/>
      </w:pPr>
      <w:rPr>
        <w:rFonts w:hint="default"/>
        <w:lang w:val="ru-RU" w:eastAsia="ru-RU" w:bidi="ru-RU"/>
      </w:rPr>
    </w:lvl>
    <w:lvl w:ilvl="7" w:tplc="263C12AC">
      <w:numFmt w:val="bullet"/>
      <w:lvlText w:val="•"/>
      <w:lvlJc w:val="left"/>
      <w:pPr>
        <w:ind w:left="1804" w:hanging="183"/>
      </w:pPr>
      <w:rPr>
        <w:rFonts w:hint="default"/>
        <w:lang w:val="ru-RU" w:eastAsia="ru-RU" w:bidi="ru-RU"/>
      </w:rPr>
    </w:lvl>
    <w:lvl w:ilvl="8" w:tplc="AF9A1E80">
      <w:numFmt w:val="bullet"/>
      <w:lvlText w:val="•"/>
      <w:lvlJc w:val="left"/>
      <w:pPr>
        <w:ind w:left="1982" w:hanging="183"/>
      </w:pPr>
      <w:rPr>
        <w:rFonts w:hint="default"/>
        <w:lang w:val="ru-RU" w:eastAsia="ru-RU" w:bidi="ru-RU"/>
      </w:rPr>
    </w:lvl>
  </w:abstractNum>
  <w:abstractNum w:abstractNumId="118">
    <w:nsid w:val="264A307C"/>
    <w:multiLevelType w:val="hybridMultilevel"/>
    <w:tmpl w:val="84981BC6"/>
    <w:lvl w:ilvl="0" w:tplc="DCAAF7BC">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9912F0C6">
      <w:numFmt w:val="bullet"/>
      <w:lvlText w:val="•"/>
      <w:lvlJc w:val="left"/>
      <w:pPr>
        <w:ind w:left="392" w:hanging="144"/>
      </w:pPr>
      <w:rPr>
        <w:lang w:val="ru-RU" w:eastAsia="ru-RU" w:bidi="ru-RU"/>
      </w:rPr>
    </w:lvl>
    <w:lvl w:ilvl="2" w:tplc="60120AF2">
      <w:numFmt w:val="bullet"/>
      <w:lvlText w:val="•"/>
      <w:lvlJc w:val="left"/>
      <w:pPr>
        <w:ind w:left="664" w:hanging="144"/>
      </w:pPr>
      <w:rPr>
        <w:lang w:val="ru-RU" w:eastAsia="ru-RU" w:bidi="ru-RU"/>
      </w:rPr>
    </w:lvl>
    <w:lvl w:ilvl="3" w:tplc="57D2A8EA">
      <w:numFmt w:val="bullet"/>
      <w:lvlText w:val="•"/>
      <w:lvlJc w:val="left"/>
      <w:pPr>
        <w:ind w:left="936" w:hanging="144"/>
      </w:pPr>
      <w:rPr>
        <w:lang w:val="ru-RU" w:eastAsia="ru-RU" w:bidi="ru-RU"/>
      </w:rPr>
    </w:lvl>
    <w:lvl w:ilvl="4" w:tplc="A3186416">
      <w:numFmt w:val="bullet"/>
      <w:lvlText w:val="•"/>
      <w:lvlJc w:val="left"/>
      <w:pPr>
        <w:ind w:left="1208" w:hanging="144"/>
      </w:pPr>
      <w:rPr>
        <w:lang w:val="ru-RU" w:eastAsia="ru-RU" w:bidi="ru-RU"/>
      </w:rPr>
    </w:lvl>
    <w:lvl w:ilvl="5" w:tplc="1C7E50E4">
      <w:numFmt w:val="bullet"/>
      <w:lvlText w:val="•"/>
      <w:lvlJc w:val="left"/>
      <w:pPr>
        <w:ind w:left="1480" w:hanging="144"/>
      </w:pPr>
      <w:rPr>
        <w:lang w:val="ru-RU" w:eastAsia="ru-RU" w:bidi="ru-RU"/>
      </w:rPr>
    </w:lvl>
    <w:lvl w:ilvl="6" w:tplc="BDBC61D8">
      <w:numFmt w:val="bullet"/>
      <w:lvlText w:val="•"/>
      <w:lvlJc w:val="left"/>
      <w:pPr>
        <w:ind w:left="1752" w:hanging="144"/>
      </w:pPr>
      <w:rPr>
        <w:lang w:val="ru-RU" w:eastAsia="ru-RU" w:bidi="ru-RU"/>
      </w:rPr>
    </w:lvl>
    <w:lvl w:ilvl="7" w:tplc="0DA84BEC">
      <w:numFmt w:val="bullet"/>
      <w:lvlText w:val="•"/>
      <w:lvlJc w:val="left"/>
      <w:pPr>
        <w:ind w:left="2024" w:hanging="144"/>
      </w:pPr>
      <w:rPr>
        <w:lang w:val="ru-RU" w:eastAsia="ru-RU" w:bidi="ru-RU"/>
      </w:rPr>
    </w:lvl>
    <w:lvl w:ilvl="8" w:tplc="22124F74">
      <w:numFmt w:val="bullet"/>
      <w:lvlText w:val="•"/>
      <w:lvlJc w:val="left"/>
      <w:pPr>
        <w:ind w:left="2296" w:hanging="144"/>
      </w:pPr>
      <w:rPr>
        <w:lang w:val="ru-RU" w:eastAsia="ru-RU" w:bidi="ru-RU"/>
      </w:rPr>
    </w:lvl>
  </w:abstractNum>
  <w:abstractNum w:abstractNumId="119">
    <w:nsid w:val="26D32700"/>
    <w:multiLevelType w:val="hybridMultilevel"/>
    <w:tmpl w:val="EC004132"/>
    <w:lvl w:ilvl="0" w:tplc="A6E298B6">
      <w:start w:val="1"/>
      <w:numFmt w:val="decimal"/>
      <w:lvlText w:val="%1."/>
      <w:lvlJc w:val="left"/>
      <w:pPr>
        <w:ind w:left="110" w:hanging="245"/>
      </w:pPr>
      <w:rPr>
        <w:rFonts w:ascii="Times New Roman" w:eastAsia="Times New Roman" w:hAnsi="Times New Roman" w:cs="Times New Roman" w:hint="default"/>
        <w:spacing w:val="0"/>
        <w:w w:val="100"/>
        <w:sz w:val="24"/>
        <w:szCs w:val="24"/>
        <w:lang w:val="ru-RU" w:eastAsia="ru-RU" w:bidi="ru-RU"/>
      </w:rPr>
    </w:lvl>
    <w:lvl w:ilvl="1" w:tplc="EA38FC9E">
      <w:numFmt w:val="bullet"/>
      <w:lvlText w:val="•"/>
      <w:lvlJc w:val="left"/>
      <w:pPr>
        <w:ind w:left="721" w:hanging="245"/>
      </w:pPr>
      <w:rPr>
        <w:lang w:val="ru-RU" w:eastAsia="ru-RU" w:bidi="ru-RU"/>
      </w:rPr>
    </w:lvl>
    <w:lvl w:ilvl="2" w:tplc="EBC0DC86">
      <w:numFmt w:val="bullet"/>
      <w:lvlText w:val="•"/>
      <w:lvlJc w:val="left"/>
      <w:pPr>
        <w:ind w:left="1323" w:hanging="245"/>
      </w:pPr>
      <w:rPr>
        <w:lang w:val="ru-RU" w:eastAsia="ru-RU" w:bidi="ru-RU"/>
      </w:rPr>
    </w:lvl>
    <w:lvl w:ilvl="3" w:tplc="A7481F42">
      <w:numFmt w:val="bullet"/>
      <w:lvlText w:val="•"/>
      <w:lvlJc w:val="left"/>
      <w:pPr>
        <w:ind w:left="1925" w:hanging="245"/>
      </w:pPr>
      <w:rPr>
        <w:lang w:val="ru-RU" w:eastAsia="ru-RU" w:bidi="ru-RU"/>
      </w:rPr>
    </w:lvl>
    <w:lvl w:ilvl="4" w:tplc="908E3746">
      <w:numFmt w:val="bullet"/>
      <w:lvlText w:val="•"/>
      <w:lvlJc w:val="left"/>
      <w:pPr>
        <w:ind w:left="2527" w:hanging="245"/>
      </w:pPr>
      <w:rPr>
        <w:lang w:val="ru-RU" w:eastAsia="ru-RU" w:bidi="ru-RU"/>
      </w:rPr>
    </w:lvl>
    <w:lvl w:ilvl="5" w:tplc="EA5203A0">
      <w:numFmt w:val="bullet"/>
      <w:lvlText w:val="•"/>
      <w:lvlJc w:val="left"/>
      <w:pPr>
        <w:ind w:left="3129" w:hanging="245"/>
      </w:pPr>
      <w:rPr>
        <w:lang w:val="ru-RU" w:eastAsia="ru-RU" w:bidi="ru-RU"/>
      </w:rPr>
    </w:lvl>
    <w:lvl w:ilvl="6" w:tplc="6FAC8EE0">
      <w:numFmt w:val="bullet"/>
      <w:lvlText w:val="•"/>
      <w:lvlJc w:val="left"/>
      <w:pPr>
        <w:ind w:left="3731" w:hanging="245"/>
      </w:pPr>
      <w:rPr>
        <w:lang w:val="ru-RU" w:eastAsia="ru-RU" w:bidi="ru-RU"/>
      </w:rPr>
    </w:lvl>
    <w:lvl w:ilvl="7" w:tplc="BA668056">
      <w:numFmt w:val="bullet"/>
      <w:lvlText w:val="•"/>
      <w:lvlJc w:val="left"/>
      <w:pPr>
        <w:ind w:left="4333" w:hanging="245"/>
      </w:pPr>
      <w:rPr>
        <w:lang w:val="ru-RU" w:eastAsia="ru-RU" w:bidi="ru-RU"/>
      </w:rPr>
    </w:lvl>
    <w:lvl w:ilvl="8" w:tplc="E5F0BE36">
      <w:numFmt w:val="bullet"/>
      <w:lvlText w:val="•"/>
      <w:lvlJc w:val="left"/>
      <w:pPr>
        <w:ind w:left="4935" w:hanging="245"/>
      </w:pPr>
      <w:rPr>
        <w:lang w:val="ru-RU" w:eastAsia="ru-RU" w:bidi="ru-RU"/>
      </w:rPr>
    </w:lvl>
  </w:abstractNum>
  <w:abstractNum w:abstractNumId="120">
    <w:nsid w:val="28784D0E"/>
    <w:multiLevelType w:val="hybridMultilevel"/>
    <w:tmpl w:val="40985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8FA47E0"/>
    <w:multiLevelType w:val="hybridMultilevel"/>
    <w:tmpl w:val="4DCE35D2"/>
    <w:lvl w:ilvl="0" w:tplc="00287A06">
      <w:numFmt w:val="bullet"/>
      <w:lvlText w:val="•"/>
      <w:lvlJc w:val="left"/>
      <w:pPr>
        <w:ind w:left="280" w:hanging="245"/>
      </w:pPr>
      <w:rPr>
        <w:rFonts w:ascii="Times New Roman" w:eastAsia="Times New Roman" w:hAnsi="Times New Roman" w:cs="Times New Roman" w:hint="default"/>
        <w:b/>
        <w:bCs/>
        <w:spacing w:val="-20"/>
        <w:w w:val="100"/>
        <w:sz w:val="24"/>
        <w:szCs w:val="24"/>
      </w:rPr>
    </w:lvl>
    <w:lvl w:ilvl="1" w:tplc="C00C1778">
      <w:numFmt w:val="bullet"/>
      <w:lvlText w:val="•"/>
      <w:lvlJc w:val="left"/>
      <w:pPr>
        <w:ind w:left="1268" w:hanging="245"/>
      </w:pPr>
      <w:rPr>
        <w:rFonts w:hint="default"/>
      </w:rPr>
    </w:lvl>
    <w:lvl w:ilvl="2" w:tplc="9EDCF5C4">
      <w:numFmt w:val="bullet"/>
      <w:lvlText w:val="•"/>
      <w:lvlJc w:val="left"/>
      <w:pPr>
        <w:ind w:left="2257" w:hanging="245"/>
      </w:pPr>
      <w:rPr>
        <w:rFonts w:hint="default"/>
      </w:rPr>
    </w:lvl>
    <w:lvl w:ilvl="3" w:tplc="F444A024">
      <w:numFmt w:val="bullet"/>
      <w:lvlText w:val="•"/>
      <w:lvlJc w:val="left"/>
      <w:pPr>
        <w:ind w:left="3245" w:hanging="245"/>
      </w:pPr>
      <w:rPr>
        <w:rFonts w:hint="default"/>
      </w:rPr>
    </w:lvl>
    <w:lvl w:ilvl="4" w:tplc="17DC92D2">
      <w:numFmt w:val="bullet"/>
      <w:lvlText w:val="•"/>
      <w:lvlJc w:val="left"/>
      <w:pPr>
        <w:ind w:left="4234" w:hanging="245"/>
      </w:pPr>
      <w:rPr>
        <w:rFonts w:hint="default"/>
      </w:rPr>
    </w:lvl>
    <w:lvl w:ilvl="5" w:tplc="248ED73A">
      <w:numFmt w:val="bullet"/>
      <w:lvlText w:val="•"/>
      <w:lvlJc w:val="left"/>
      <w:pPr>
        <w:ind w:left="5223" w:hanging="245"/>
      </w:pPr>
      <w:rPr>
        <w:rFonts w:hint="default"/>
      </w:rPr>
    </w:lvl>
    <w:lvl w:ilvl="6" w:tplc="46B4DF9A">
      <w:numFmt w:val="bullet"/>
      <w:lvlText w:val="•"/>
      <w:lvlJc w:val="left"/>
      <w:pPr>
        <w:ind w:left="6211" w:hanging="245"/>
      </w:pPr>
      <w:rPr>
        <w:rFonts w:hint="default"/>
      </w:rPr>
    </w:lvl>
    <w:lvl w:ilvl="7" w:tplc="CF14A6EA">
      <w:numFmt w:val="bullet"/>
      <w:lvlText w:val="•"/>
      <w:lvlJc w:val="left"/>
      <w:pPr>
        <w:ind w:left="7200" w:hanging="245"/>
      </w:pPr>
      <w:rPr>
        <w:rFonts w:hint="default"/>
      </w:rPr>
    </w:lvl>
    <w:lvl w:ilvl="8" w:tplc="D77C7052">
      <w:numFmt w:val="bullet"/>
      <w:lvlText w:val="•"/>
      <w:lvlJc w:val="left"/>
      <w:pPr>
        <w:ind w:left="8189" w:hanging="245"/>
      </w:pPr>
      <w:rPr>
        <w:rFonts w:hint="default"/>
      </w:rPr>
    </w:lvl>
  </w:abstractNum>
  <w:abstractNum w:abstractNumId="122">
    <w:nsid w:val="29C64F7B"/>
    <w:multiLevelType w:val="hybridMultilevel"/>
    <w:tmpl w:val="C0A4ECBC"/>
    <w:lvl w:ilvl="0" w:tplc="A9CC9D02">
      <w:numFmt w:val="bullet"/>
      <w:lvlText w:val="•"/>
      <w:lvlJc w:val="left"/>
      <w:pPr>
        <w:ind w:left="1958" w:hanging="267"/>
      </w:pPr>
      <w:rPr>
        <w:rFonts w:ascii="Times New Roman" w:eastAsia="Times New Roman" w:hAnsi="Times New Roman" w:cs="Times New Roman" w:hint="default"/>
        <w:spacing w:val="-9"/>
        <w:w w:val="100"/>
        <w:sz w:val="24"/>
        <w:szCs w:val="24"/>
      </w:rPr>
    </w:lvl>
    <w:lvl w:ilvl="1" w:tplc="E51AA1D2">
      <w:numFmt w:val="bullet"/>
      <w:lvlText w:val="•"/>
      <w:lvlJc w:val="left"/>
      <w:pPr>
        <w:ind w:left="2780" w:hanging="267"/>
      </w:pPr>
      <w:rPr>
        <w:rFonts w:hint="default"/>
      </w:rPr>
    </w:lvl>
    <w:lvl w:ilvl="2" w:tplc="6E3699B8">
      <w:numFmt w:val="bullet"/>
      <w:lvlText w:val="•"/>
      <w:lvlJc w:val="left"/>
      <w:pPr>
        <w:ind w:left="3601" w:hanging="267"/>
      </w:pPr>
      <w:rPr>
        <w:rFonts w:hint="default"/>
      </w:rPr>
    </w:lvl>
    <w:lvl w:ilvl="3" w:tplc="A9E8D42E">
      <w:numFmt w:val="bullet"/>
      <w:lvlText w:val="•"/>
      <w:lvlJc w:val="left"/>
      <w:pPr>
        <w:ind w:left="4421" w:hanging="267"/>
      </w:pPr>
      <w:rPr>
        <w:rFonts w:hint="default"/>
      </w:rPr>
    </w:lvl>
    <w:lvl w:ilvl="4" w:tplc="9C144452">
      <w:numFmt w:val="bullet"/>
      <w:lvlText w:val="•"/>
      <w:lvlJc w:val="left"/>
      <w:pPr>
        <w:ind w:left="5242" w:hanging="267"/>
      </w:pPr>
      <w:rPr>
        <w:rFonts w:hint="default"/>
      </w:rPr>
    </w:lvl>
    <w:lvl w:ilvl="5" w:tplc="82BE4994">
      <w:numFmt w:val="bullet"/>
      <w:lvlText w:val="•"/>
      <w:lvlJc w:val="left"/>
      <w:pPr>
        <w:ind w:left="6063" w:hanging="267"/>
      </w:pPr>
      <w:rPr>
        <w:rFonts w:hint="default"/>
      </w:rPr>
    </w:lvl>
    <w:lvl w:ilvl="6" w:tplc="33768C50">
      <w:numFmt w:val="bullet"/>
      <w:lvlText w:val="•"/>
      <w:lvlJc w:val="left"/>
      <w:pPr>
        <w:ind w:left="6883" w:hanging="267"/>
      </w:pPr>
      <w:rPr>
        <w:rFonts w:hint="default"/>
      </w:rPr>
    </w:lvl>
    <w:lvl w:ilvl="7" w:tplc="4EFC971C">
      <w:numFmt w:val="bullet"/>
      <w:lvlText w:val="•"/>
      <w:lvlJc w:val="left"/>
      <w:pPr>
        <w:ind w:left="7704" w:hanging="267"/>
      </w:pPr>
      <w:rPr>
        <w:rFonts w:hint="default"/>
      </w:rPr>
    </w:lvl>
    <w:lvl w:ilvl="8" w:tplc="84726CFA">
      <w:numFmt w:val="bullet"/>
      <w:lvlText w:val="•"/>
      <w:lvlJc w:val="left"/>
      <w:pPr>
        <w:ind w:left="8525" w:hanging="267"/>
      </w:pPr>
      <w:rPr>
        <w:rFonts w:hint="default"/>
      </w:rPr>
    </w:lvl>
  </w:abstractNum>
  <w:abstractNum w:abstractNumId="123">
    <w:nsid w:val="2A360EC0"/>
    <w:multiLevelType w:val="hybridMultilevel"/>
    <w:tmpl w:val="F79CBE78"/>
    <w:lvl w:ilvl="0" w:tplc="9ADC61F6">
      <w:start w:val="1"/>
      <w:numFmt w:val="decimal"/>
      <w:lvlText w:val="%1)"/>
      <w:lvlJc w:val="left"/>
      <w:pPr>
        <w:ind w:left="100" w:hanging="276"/>
      </w:pPr>
      <w:rPr>
        <w:rFonts w:ascii="Times New Roman" w:eastAsia="Times New Roman" w:hAnsi="Times New Roman" w:cs="Times New Roman" w:hint="default"/>
        <w:w w:val="100"/>
        <w:sz w:val="24"/>
        <w:szCs w:val="24"/>
      </w:rPr>
    </w:lvl>
    <w:lvl w:ilvl="1" w:tplc="8F729852">
      <w:numFmt w:val="bullet"/>
      <w:lvlText w:val="•"/>
      <w:lvlJc w:val="left"/>
      <w:pPr>
        <w:ind w:left="1106" w:hanging="276"/>
      </w:pPr>
      <w:rPr>
        <w:rFonts w:hint="default"/>
      </w:rPr>
    </w:lvl>
    <w:lvl w:ilvl="2" w:tplc="F8A811DA">
      <w:numFmt w:val="bullet"/>
      <w:lvlText w:val="•"/>
      <w:lvlJc w:val="left"/>
      <w:pPr>
        <w:ind w:left="2113" w:hanging="276"/>
      </w:pPr>
      <w:rPr>
        <w:rFonts w:hint="default"/>
      </w:rPr>
    </w:lvl>
    <w:lvl w:ilvl="3" w:tplc="58CC060A">
      <w:numFmt w:val="bullet"/>
      <w:lvlText w:val="•"/>
      <w:lvlJc w:val="left"/>
      <w:pPr>
        <w:ind w:left="3119" w:hanging="276"/>
      </w:pPr>
      <w:rPr>
        <w:rFonts w:hint="default"/>
      </w:rPr>
    </w:lvl>
    <w:lvl w:ilvl="4" w:tplc="2CAADDCE">
      <w:numFmt w:val="bullet"/>
      <w:lvlText w:val="•"/>
      <w:lvlJc w:val="left"/>
      <w:pPr>
        <w:ind w:left="4126" w:hanging="276"/>
      </w:pPr>
      <w:rPr>
        <w:rFonts w:hint="default"/>
      </w:rPr>
    </w:lvl>
    <w:lvl w:ilvl="5" w:tplc="B0400550">
      <w:numFmt w:val="bullet"/>
      <w:lvlText w:val="•"/>
      <w:lvlJc w:val="left"/>
      <w:pPr>
        <w:ind w:left="5133" w:hanging="276"/>
      </w:pPr>
      <w:rPr>
        <w:rFonts w:hint="default"/>
      </w:rPr>
    </w:lvl>
    <w:lvl w:ilvl="6" w:tplc="06B23074">
      <w:numFmt w:val="bullet"/>
      <w:lvlText w:val="•"/>
      <w:lvlJc w:val="left"/>
      <w:pPr>
        <w:ind w:left="6139" w:hanging="276"/>
      </w:pPr>
      <w:rPr>
        <w:rFonts w:hint="default"/>
      </w:rPr>
    </w:lvl>
    <w:lvl w:ilvl="7" w:tplc="1F74F1C0">
      <w:numFmt w:val="bullet"/>
      <w:lvlText w:val="•"/>
      <w:lvlJc w:val="left"/>
      <w:pPr>
        <w:ind w:left="7146" w:hanging="276"/>
      </w:pPr>
      <w:rPr>
        <w:rFonts w:hint="default"/>
      </w:rPr>
    </w:lvl>
    <w:lvl w:ilvl="8" w:tplc="14183562">
      <w:numFmt w:val="bullet"/>
      <w:lvlText w:val="•"/>
      <w:lvlJc w:val="left"/>
      <w:pPr>
        <w:ind w:left="8153" w:hanging="276"/>
      </w:pPr>
      <w:rPr>
        <w:rFonts w:hint="default"/>
      </w:rPr>
    </w:lvl>
  </w:abstractNum>
  <w:abstractNum w:abstractNumId="124">
    <w:nsid w:val="2B657B9F"/>
    <w:multiLevelType w:val="hybridMultilevel"/>
    <w:tmpl w:val="C8F01D7A"/>
    <w:lvl w:ilvl="0" w:tplc="1F4C2024">
      <w:numFmt w:val="bullet"/>
      <w:lvlText w:val=""/>
      <w:lvlJc w:val="left"/>
      <w:pPr>
        <w:ind w:left="105" w:hanging="284"/>
      </w:pPr>
      <w:rPr>
        <w:rFonts w:ascii="Symbol" w:eastAsia="Symbol" w:hAnsi="Symbol" w:cs="Symbol" w:hint="default"/>
        <w:w w:val="100"/>
        <w:sz w:val="20"/>
        <w:szCs w:val="20"/>
        <w:lang w:val="ru-RU" w:eastAsia="ru-RU" w:bidi="ru-RU"/>
      </w:rPr>
    </w:lvl>
    <w:lvl w:ilvl="1" w:tplc="8DF80746">
      <w:numFmt w:val="bullet"/>
      <w:lvlText w:val="•"/>
      <w:lvlJc w:val="left"/>
      <w:pPr>
        <w:ind w:left="808" w:hanging="284"/>
      </w:pPr>
      <w:rPr>
        <w:rFonts w:hint="default"/>
        <w:lang w:val="ru-RU" w:eastAsia="ru-RU" w:bidi="ru-RU"/>
      </w:rPr>
    </w:lvl>
    <w:lvl w:ilvl="2" w:tplc="493600A4">
      <w:numFmt w:val="bullet"/>
      <w:lvlText w:val="•"/>
      <w:lvlJc w:val="left"/>
      <w:pPr>
        <w:ind w:left="1516" w:hanging="284"/>
      </w:pPr>
      <w:rPr>
        <w:rFonts w:hint="default"/>
        <w:lang w:val="ru-RU" w:eastAsia="ru-RU" w:bidi="ru-RU"/>
      </w:rPr>
    </w:lvl>
    <w:lvl w:ilvl="3" w:tplc="DE54BF2A">
      <w:numFmt w:val="bullet"/>
      <w:lvlText w:val="•"/>
      <w:lvlJc w:val="left"/>
      <w:pPr>
        <w:ind w:left="2224" w:hanging="284"/>
      </w:pPr>
      <w:rPr>
        <w:rFonts w:hint="default"/>
        <w:lang w:val="ru-RU" w:eastAsia="ru-RU" w:bidi="ru-RU"/>
      </w:rPr>
    </w:lvl>
    <w:lvl w:ilvl="4" w:tplc="2E0608C2">
      <w:numFmt w:val="bullet"/>
      <w:lvlText w:val="•"/>
      <w:lvlJc w:val="left"/>
      <w:pPr>
        <w:ind w:left="2932" w:hanging="284"/>
      </w:pPr>
      <w:rPr>
        <w:rFonts w:hint="default"/>
        <w:lang w:val="ru-RU" w:eastAsia="ru-RU" w:bidi="ru-RU"/>
      </w:rPr>
    </w:lvl>
    <w:lvl w:ilvl="5" w:tplc="553658CA">
      <w:numFmt w:val="bullet"/>
      <w:lvlText w:val="•"/>
      <w:lvlJc w:val="left"/>
      <w:pPr>
        <w:ind w:left="3640" w:hanging="284"/>
      </w:pPr>
      <w:rPr>
        <w:rFonts w:hint="default"/>
        <w:lang w:val="ru-RU" w:eastAsia="ru-RU" w:bidi="ru-RU"/>
      </w:rPr>
    </w:lvl>
    <w:lvl w:ilvl="6" w:tplc="AB0EA7F2">
      <w:numFmt w:val="bullet"/>
      <w:lvlText w:val="•"/>
      <w:lvlJc w:val="left"/>
      <w:pPr>
        <w:ind w:left="4348" w:hanging="284"/>
      </w:pPr>
      <w:rPr>
        <w:rFonts w:hint="default"/>
        <w:lang w:val="ru-RU" w:eastAsia="ru-RU" w:bidi="ru-RU"/>
      </w:rPr>
    </w:lvl>
    <w:lvl w:ilvl="7" w:tplc="896C5FB6">
      <w:numFmt w:val="bullet"/>
      <w:lvlText w:val="•"/>
      <w:lvlJc w:val="left"/>
      <w:pPr>
        <w:ind w:left="5056" w:hanging="284"/>
      </w:pPr>
      <w:rPr>
        <w:rFonts w:hint="default"/>
        <w:lang w:val="ru-RU" w:eastAsia="ru-RU" w:bidi="ru-RU"/>
      </w:rPr>
    </w:lvl>
    <w:lvl w:ilvl="8" w:tplc="32A4336E">
      <w:numFmt w:val="bullet"/>
      <w:lvlText w:val="•"/>
      <w:lvlJc w:val="left"/>
      <w:pPr>
        <w:ind w:left="5764" w:hanging="284"/>
      </w:pPr>
      <w:rPr>
        <w:rFonts w:hint="default"/>
        <w:lang w:val="ru-RU" w:eastAsia="ru-RU" w:bidi="ru-RU"/>
      </w:rPr>
    </w:lvl>
  </w:abstractNum>
  <w:abstractNum w:abstractNumId="125">
    <w:nsid w:val="2B970ACE"/>
    <w:multiLevelType w:val="hybridMultilevel"/>
    <w:tmpl w:val="75E8DFEA"/>
    <w:lvl w:ilvl="0" w:tplc="B466389E">
      <w:start w:val="1"/>
      <w:numFmt w:val="decimal"/>
      <w:lvlText w:val="%1."/>
      <w:lvlJc w:val="left"/>
      <w:pPr>
        <w:ind w:left="544" w:hanging="348"/>
      </w:pPr>
      <w:rPr>
        <w:rFonts w:ascii="Times New Roman" w:eastAsia="Times New Roman" w:hAnsi="Times New Roman" w:cs="Times New Roman" w:hint="default"/>
        <w:spacing w:val="-13"/>
        <w:w w:val="100"/>
        <w:sz w:val="24"/>
        <w:szCs w:val="24"/>
      </w:rPr>
    </w:lvl>
    <w:lvl w:ilvl="1" w:tplc="93B06D84">
      <w:start w:val="1"/>
      <w:numFmt w:val="decimal"/>
      <w:lvlText w:val="%2)"/>
      <w:lvlJc w:val="left"/>
      <w:pPr>
        <w:ind w:left="834" w:hanging="260"/>
      </w:pPr>
      <w:rPr>
        <w:rFonts w:ascii="Times New Roman" w:eastAsia="Times New Roman" w:hAnsi="Times New Roman" w:cs="Times New Roman" w:hint="default"/>
        <w:spacing w:val="-2"/>
        <w:w w:val="100"/>
        <w:sz w:val="24"/>
        <w:szCs w:val="24"/>
      </w:rPr>
    </w:lvl>
    <w:lvl w:ilvl="2" w:tplc="F0FEF7A2">
      <w:numFmt w:val="bullet"/>
      <w:lvlText w:val="•"/>
      <w:lvlJc w:val="left"/>
      <w:pPr>
        <w:ind w:left="1876" w:hanging="260"/>
      </w:pPr>
      <w:rPr>
        <w:rFonts w:hint="default"/>
      </w:rPr>
    </w:lvl>
    <w:lvl w:ilvl="3" w:tplc="CB647424">
      <w:numFmt w:val="bullet"/>
      <w:lvlText w:val="•"/>
      <w:lvlJc w:val="left"/>
      <w:pPr>
        <w:ind w:left="2912" w:hanging="260"/>
      </w:pPr>
      <w:rPr>
        <w:rFonts w:hint="default"/>
      </w:rPr>
    </w:lvl>
    <w:lvl w:ilvl="4" w:tplc="1A6638BE">
      <w:numFmt w:val="bullet"/>
      <w:lvlText w:val="•"/>
      <w:lvlJc w:val="left"/>
      <w:pPr>
        <w:ind w:left="3948" w:hanging="260"/>
      </w:pPr>
      <w:rPr>
        <w:rFonts w:hint="default"/>
      </w:rPr>
    </w:lvl>
    <w:lvl w:ilvl="5" w:tplc="4CA48C56">
      <w:numFmt w:val="bullet"/>
      <w:lvlText w:val="•"/>
      <w:lvlJc w:val="left"/>
      <w:pPr>
        <w:ind w:left="4985" w:hanging="260"/>
      </w:pPr>
      <w:rPr>
        <w:rFonts w:hint="default"/>
      </w:rPr>
    </w:lvl>
    <w:lvl w:ilvl="6" w:tplc="52503A46">
      <w:numFmt w:val="bullet"/>
      <w:lvlText w:val="•"/>
      <w:lvlJc w:val="left"/>
      <w:pPr>
        <w:ind w:left="6021" w:hanging="260"/>
      </w:pPr>
      <w:rPr>
        <w:rFonts w:hint="default"/>
      </w:rPr>
    </w:lvl>
    <w:lvl w:ilvl="7" w:tplc="13B2E614">
      <w:numFmt w:val="bullet"/>
      <w:lvlText w:val="•"/>
      <w:lvlJc w:val="left"/>
      <w:pPr>
        <w:ind w:left="7057" w:hanging="260"/>
      </w:pPr>
      <w:rPr>
        <w:rFonts w:hint="default"/>
      </w:rPr>
    </w:lvl>
    <w:lvl w:ilvl="8" w:tplc="24A0644A">
      <w:numFmt w:val="bullet"/>
      <w:lvlText w:val="•"/>
      <w:lvlJc w:val="left"/>
      <w:pPr>
        <w:ind w:left="8093" w:hanging="260"/>
      </w:pPr>
      <w:rPr>
        <w:rFonts w:hint="default"/>
      </w:rPr>
    </w:lvl>
  </w:abstractNum>
  <w:abstractNum w:abstractNumId="126">
    <w:nsid w:val="2BBE5EE3"/>
    <w:multiLevelType w:val="hybridMultilevel"/>
    <w:tmpl w:val="C99840FE"/>
    <w:lvl w:ilvl="0" w:tplc="CDE8CEFE">
      <w:start w:val="1"/>
      <w:numFmt w:val="decimal"/>
      <w:lvlText w:val="%1)"/>
      <w:lvlJc w:val="left"/>
      <w:pPr>
        <w:ind w:left="100" w:hanging="346"/>
      </w:pPr>
      <w:rPr>
        <w:rFonts w:ascii="Times New Roman" w:eastAsia="Times New Roman" w:hAnsi="Times New Roman" w:cs="Times New Roman" w:hint="default"/>
        <w:spacing w:val="-5"/>
        <w:w w:val="100"/>
        <w:sz w:val="24"/>
        <w:szCs w:val="24"/>
      </w:rPr>
    </w:lvl>
    <w:lvl w:ilvl="1" w:tplc="96441C68">
      <w:numFmt w:val="bullet"/>
      <w:lvlText w:val="•"/>
      <w:lvlJc w:val="left"/>
      <w:pPr>
        <w:ind w:left="1106" w:hanging="346"/>
      </w:pPr>
      <w:rPr>
        <w:rFonts w:hint="default"/>
      </w:rPr>
    </w:lvl>
    <w:lvl w:ilvl="2" w:tplc="154687C6">
      <w:numFmt w:val="bullet"/>
      <w:lvlText w:val="•"/>
      <w:lvlJc w:val="left"/>
      <w:pPr>
        <w:ind w:left="2113" w:hanging="346"/>
      </w:pPr>
      <w:rPr>
        <w:rFonts w:hint="default"/>
      </w:rPr>
    </w:lvl>
    <w:lvl w:ilvl="3" w:tplc="3AF4F9DA">
      <w:numFmt w:val="bullet"/>
      <w:lvlText w:val="•"/>
      <w:lvlJc w:val="left"/>
      <w:pPr>
        <w:ind w:left="3119" w:hanging="346"/>
      </w:pPr>
      <w:rPr>
        <w:rFonts w:hint="default"/>
      </w:rPr>
    </w:lvl>
    <w:lvl w:ilvl="4" w:tplc="B950A11A">
      <w:numFmt w:val="bullet"/>
      <w:lvlText w:val="•"/>
      <w:lvlJc w:val="left"/>
      <w:pPr>
        <w:ind w:left="4126" w:hanging="346"/>
      </w:pPr>
      <w:rPr>
        <w:rFonts w:hint="default"/>
      </w:rPr>
    </w:lvl>
    <w:lvl w:ilvl="5" w:tplc="FDA068A2">
      <w:numFmt w:val="bullet"/>
      <w:lvlText w:val="•"/>
      <w:lvlJc w:val="left"/>
      <w:pPr>
        <w:ind w:left="5133" w:hanging="346"/>
      </w:pPr>
      <w:rPr>
        <w:rFonts w:hint="default"/>
      </w:rPr>
    </w:lvl>
    <w:lvl w:ilvl="6" w:tplc="A6B275A6">
      <w:numFmt w:val="bullet"/>
      <w:lvlText w:val="•"/>
      <w:lvlJc w:val="left"/>
      <w:pPr>
        <w:ind w:left="6139" w:hanging="346"/>
      </w:pPr>
      <w:rPr>
        <w:rFonts w:hint="default"/>
      </w:rPr>
    </w:lvl>
    <w:lvl w:ilvl="7" w:tplc="EE8AB486">
      <w:numFmt w:val="bullet"/>
      <w:lvlText w:val="•"/>
      <w:lvlJc w:val="left"/>
      <w:pPr>
        <w:ind w:left="7146" w:hanging="346"/>
      </w:pPr>
      <w:rPr>
        <w:rFonts w:hint="default"/>
      </w:rPr>
    </w:lvl>
    <w:lvl w:ilvl="8" w:tplc="12F8095C">
      <w:numFmt w:val="bullet"/>
      <w:lvlText w:val="•"/>
      <w:lvlJc w:val="left"/>
      <w:pPr>
        <w:ind w:left="8153" w:hanging="346"/>
      </w:pPr>
      <w:rPr>
        <w:rFonts w:hint="default"/>
      </w:rPr>
    </w:lvl>
  </w:abstractNum>
  <w:abstractNum w:abstractNumId="127">
    <w:nsid w:val="2BC44BB0"/>
    <w:multiLevelType w:val="hybridMultilevel"/>
    <w:tmpl w:val="D3A60AE6"/>
    <w:lvl w:ilvl="0" w:tplc="690C4F48">
      <w:start w:val="1"/>
      <w:numFmt w:val="decimal"/>
      <w:lvlText w:val="%1)"/>
      <w:lvlJc w:val="left"/>
      <w:pPr>
        <w:ind w:left="100" w:hanging="415"/>
      </w:pPr>
      <w:rPr>
        <w:rFonts w:ascii="Times New Roman" w:eastAsia="Times New Roman" w:hAnsi="Times New Roman" w:cs="Times New Roman" w:hint="default"/>
        <w:spacing w:val="-27"/>
        <w:w w:val="100"/>
        <w:sz w:val="24"/>
        <w:szCs w:val="24"/>
      </w:rPr>
    </w:lvl>
    <w:lvl w:ilvl="1" w:tplc="FE9A2168">
      <w:numFmt w:val="bullet"/>
      <w:lvlText w:val="•"/>
      <w:lvlJc w:val="left"/>
      <w:pPr>
        <w:ind w:left="1106" w:hanging="415"/>
      </w:pPr>
      <w:rPr>
        <w:rFonts w:hint="default"/>
      </w:rPr>
    </w:lvl>
    <w:lvl w:ilvl="2" w:tplc="E3468C68">
      <w:numFmt w:val="bullet"/>
      <w:lvlText w:val="•"/>
      <w:lvlJc w:val="left"/>
      <w:pPr>
        <w:ind w:left="2113" w:hanging="415"/>
      </w:pPr>
      <w:rPr>
        <w:rFonts w:hint="default"/>
      </w:rPr>
    </w:lvl>
    <w:lvl w:ilvl="3" w:tplc="F482B4DC">
      <w:numFmt w:val="bullet"/>
      <w:lvlText w:val="•"/>
      <w:lvlJc w:val="left"/>
      <w:pPr>
        <w:ind w:left="3119" w:hanging="415"/>
      </w:pPr>
      <w:rPr>
        <w:rFonts w:hint="default"/>
      </w:rPr>
    </w:lvl>
    <w:lvl w:ilvl="4" w:tplc="FD8CA7CA">
      <w:numFmt w:val="bullet"/>
      <w:lvlText w:val="•"/>
      <w:lvlJc w:val="left"/>
      <w:pPr>
        <w:ind w:left="4126" w:hanging="415"/>
      </w:pPr>
      <w:rPr>
        <w:rFonts w:hint="default"/>
      </w:rPr>
    </w:lvl>
    <w:lvl w:ilvl="5" w:tplc="9D4CE3A8">
      <w:numFmt w:val="bullet"/>
      <w:lvlText w:val="•"/>
      <w:lvlJc w:val="left"/>
      <w:pPr>
        <w:ind w:left="5133" w:hanging="415"/>
      </w:pPr>
      <w:rPr>
        <w:rFonts w:hint="default"/>
      </w:rPr>
    </w:lvl>
    <w:lvl w:ilvl="6" w:tplc="5DB424EA">
      <w:numFmt w:val="bullet"/>
      <w:lvlText w:val="•"/>
      <w:lvlJc w:val="left"/>
      <w:pPr>
        <w:ind w:left="6139" w:hanging="415"/>
      </w:pPr>
      <w:rPr>
        <w:rFonts w:hint="default"/>
      </w:rPr>
    </w:lvl>
    <w:lvl w:ilvl="7" w:tplc="780250CA">
      <w:numFmt w:val="bullet"/>
      <w:lvlText w:val="•"/>
      <w:lvlJc w:val="left"/>
      <w:pPr>
        <w:ind w:left="7146" w:hanging="415"/>
      </w:pPr>
      <w:rPr>
        <w:rFonts w:hint="default"/>
      </w:rPr>
    </w:lvl>
    <w:lvl w:ilvl="8" w:tplc="A3D23AFC">
      <w:numFmt w:val="bullet"/>
      <w:lvlText w:val="•"/>
      <w:lvlJc w:val="left"/>
      <w:pPr>
        <w:ind w:left="8153" w:hanging="415"/>
      </w:pPr>
      <w:rPr>
        <w:rFonts w:hint="default"/>
      </w:rPr>
    </w:lvl>
  </w:abstractNum>
  <w:abstractNum w:abstractNumId="128">
    <w:nsid w:val="2D861855"/>
    <w:multiLevelType w:val="multilevel"/>
    <w:tmpl w:val="37028E7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nsid w:val="2E6B0C3D"/>
    <w:multiLevelType w:val="multilevel"/>
    <w:tmpl w:val="1AC417C8"/>
    <w:lvl w:ilvl="0">
      <w:start w:val="1"/>
      <w:numFmt w:val="decimal"/>
      <w:lvlText w:val="%1."/>
      <w:lvlJc w:val="left"/>
      <w:pPr>
        <w:ind w:left="828" w:hanging="269"/>
      </w:pPr>
      <w:rPr>
        <w:rFonts w:ascii="Times New Roman" w:eastAsia="Times New Roman" w:hAnsi="Times New Roman" w:cs="Times New Roman" w:hint="default"/>
        <w:b/>
        <w:bCs/>
        <w:w w:val="100"/>
        <w:sz w:val="24"/>
        <w:szCs w:val="24"/>
      </w:rPr>
    </w:lvl>
    <w:lvl w:ilvl="1">
      <w:start w:val="1"/>
      <w:numFmt w:val="decimal"/>
      <w:lvlText w:val="%1.%2."/>
      <w:lvlJc w:val="left"/>
      <w:pPr>
        <w:ind w:left="967" w:hanging="420"/>
      </w:pPr>
      <w:rPr>
        <w:rFonts w:ascii="Times New Roman" w:eastAsia="Times New Roman" w:hAnsi="Times New Roman" w:cs="Times New Roman" w:hint="default"/>
        <w:spacing w:val="-2"/>
        <w:w w:val="100"/>
        <w:sz w:val="24"/>
        <w:szCs w:val="24"/>
      </w:rPr>
    </w:lvl>
    <w:lvl w:ilvl="2">
      <w:numFmt w:val="bullet"/>
      <w:lvlText w:val="•"/>
      <w:lvlJc w:val="left"/>
      <w:pPr>
        <w:ind w:left="1985" w:hanging="420"/>
      </w:pPr>
      <w:rPr>
        <w:rFonts w:hint="default"/>
      </w:rPr>
    </w:lvl>
    <w:lvl w:ilvl="3">
      <w:numFmt w:val="bullet"/>
      <w:lvlText w:val="•"/>
      <w:lvlJc w:val="left"/>
      <w:pPr>
        <w:ind w:left="3010" w:hanging="420"/>
      </w:pPr>
      <w:rPr>
        <w:rFonts w:hint="default"/>
      </w:rPr>
    </w:lvl>
    <w:lvl w:ilvl="4">
      <w:numFmt w:val="bullet"/>
      <w:lvlText w:val="•"/>
      <w:lvlJc w:val="left"/>
      <w:pPr>
        <w:ind w:left="4035" w:hanging="420"/>
      </w:pPr>
      <w:rPr>
        <w:rFonts w:hint="default"/>
      </w:rPr>
    </w:lvl>
    <w:lvl w:ilvl="5">
      <w:numFmt w:val="bullet"/>
      <w:lvlText w:val="•"/>
      <w:lvlJc w:val="left"/>
      <w:pPr>
        <w:ind w:left="5060" w:hanging="420"/>
      </w:pPr>
      <w:rPr>
        <w:rFonts w:hint="default"/>
      </w:rPr>
    </w:lvl>
    <w:lvl w:ilvl="6">
      <w:numFmt w:val="bullet"/>
      <w:lvlText w:val="•"/>
      <w:lvlJc w:val="left"/>
      <w:pPr>
        <w:ind w:left="6085" w:hanging="420"/>
      </w:pPr>
      <w:rPr>
        <w:rFonts w:hint="default"/>
      </w:rPr>
    </w:lvl>
    <w:lvl w:ilvl="7">
      <w:numFmt w:val="bullet"/>
      <w:lvlText w:val="•"/>
      <w:lvlJc w:val="left"/>
      <w:pPr>
        <w:ind w:left="7110" w:hanging="420"/>
      </w:pPr>
      <w:rPr>
        <w:rFonts w:hint="default"/>
      </w:rPr>
    </w:lvl>
    <w:lvl w:ilvl="8">
      <w:numFmt w:val="bullet"/>
      <w:lvlText w:val="•"/>
      <w:lvlJc w:val="left"/>
      <w:pPr>
        <w:ind w:left="8136" w:hanging="420"/>
      </w:pPr>
      <w:rPr>
        <w:rFonts w:hint="default"/>
      </w:rPr>
    </w:lvl>
  </w:abstractNum>
  <w:abstractNum w:abstractNumId="130">
    <w:nsid w:val="2FAC0F4D"/>
    <w:multiLevelType w:val="hybridMultilevel"/>
    <w:tmpl w:val="6F7674AE"/>
    <w:lvl w:ilvl="0" w:tplc="9AD08D8E">
      <w:numFmt w:val="bullet"/>
      <w:lvlText w:val=""/>
      <w:lvlJc w:val="left"/>
      <w:pPr>
        <w:ind w:left="1098" w:hanging="284"/>
      </w:pPr>
      <w:rPr>
        <w:rFonts w:ascii="Symbol" w:eastAsia="Symbol" w:hAnsi="Symbol" w:cs="Symbol" w:hint="default"/>
        <w:w w:val="100"/>
        <w:sz w:val="20"/>
        <w:szCs w:val="20"/>
        <w:lang w:val="ru-RU" w:eastAsia="ru-RU" w:bidi="ru-RU"/>
      </w:rPr>
    </w:lvl>
    <w:lvl w:ilvl="1" w:tplc="0C22DF6A">
      <w:numFmt w:val="bullet"/>
      <w:lvlText w:val="•"/>
      <w:lvlJc w:val="left"/>
      <w:pPr>
        <w:ind w:left="1708" w:hanging="284"/>
      </w:pPr>
      <w:rPr>
        <w:rFonts w:hint="default"/>
        <w:lang w:val="ru-RU" w:eastAsia="ru-RU" w:bidi="ru-RU"/>
      </w:rPr>
    </w:lvl>
    <w:lvl w:ilvl="2" w:tplc="654ED566">
      <w:numFmt w:val="bullet"/>
      <w:lvlText w:val="•"/>
      <w:lvlJc w:val="left"/>
      <w:pPr>
        <w:ind w:left="2316" w:hanging="284"/>
      </w:pPr>
      <w:rPr>
        <w:rFonts w:hint="default"/>
        <w:lang w:val="ru-RU" w:eastAsia="ru-RU" w:bidi="ru-RU"/>
      </w:rPr>
    </w:lvl>
    <w:lvl w:ilvl="3" w:tplc="4BFA045C">
      <w:numFmt w:val="bullet"/>
      <w:lvlText w:val="•"/>
      <w:lvlJc w:val="left"/>
      <w:pPr>
        <w:ind w:left="2924" w:hanging="284"/>
      </w:pPr>
      <w:rPr>
        <w:rFonts w:hint="default"/>
        <w:lang w:val="ru-RU" w:eastAsia="ru-RU" w:bidi="ru-RU"/>
      </w:rPr>
    </w:lvl>
    <w:lvl w:ilvl="4" w:tplc="84EA8C4A">
      <w:numFmt w:val="bullet"/>
      <w:lvlText w:val="•"/>
      <w:lvlJc w:val="left"/>
      <w:pPr>
        <w:ind w:left="3532" w:hanging="284"/>
      </w:pPr>
      <w:rPr>
        <w:rFonts w:hint="default"/>
        <w:lang w:val="ru-RU" w:eastAsia="ru-RU" w:bidi="ru-RU"/>
      </w:rPr>
    </w:lvl>
    <w:lvl w:ilvl="5" w:tplc="7D127786">
      <w:numFmt w:val="bullet"/>
      <w:lvlText w:val="•"/>
      <w:lvlJc w:val="left"/>
      <w:pPr>
        <w:ind w:left="4140" w:hanging="284"/>
      </w:pPr>
      <w:rPr>
        <w:rFonts w:hint="default"/>
        <w:lang w:val="ru-RU" w:eastAsia="ru-RU" w:bidi="ru-RU"/>
      </w:rPr>
    </w:lvl>
    <w:lvl w:ilvl="6" w:tplc="B5924FEE">
      <w:numFmt w:val="bullet"/>
      <w:lvlText w:val="•"/>
      <w:lvlJc w:val="left"/>
      <w:pPr>
        <w:ind w:left="4748" w:hanging="284"/>
      </w:pPr>
      <w:rPr>
        <w:rFonts w:hint="default"/>
        <w:lang w:val="ru-RU" w:eastAsia="ru-RU" w:bidi="ru-RU"/>
      </w:rPr>
    </w:lvl>
    <w:lvl w:ilvl="7" w:tplc="BA48ECD2">
      <w:numFmt w:val="bullet"/>
      <w:lvlText w:val="•"/>
      <w:lvlJc w:val="left"/>
      <w:pPr>
        <w:ind w:left="5356" w:hanging="284"/>
      </w:pPr>
      <w:rPr>
        <w:rFonts w:hint="default"/>
        <w:lang w:val="ru-RU" w:eastAsia="ru-RU" w:bidi="ru-RU"/>
      </w:rPr>
    </w:lvl>
    <w:lvl w:ilvl="8" w:tplc="F3EA0D30">
      <w:numFmt w:val="bullet"/>
      <w:lvlText w:val="•"/>
      <w:lvlJc w:val="left"/>
      <w:pPr>
        <w:ind w:left="5964" w:hanging="284"/>
      </w:pPr>
      <w:rPr>
        <w:rFonts w:hint="default"/>
        <w:lang w:val="ru-RU" w:eastAsia="ru-RU" w:bidi="ru-RU"/>
      </w:rPr>
    </w:lvl>
  </w:abstractNum>
  <w:abstractNum w:abstractNumId="131">
    <w:nsid w:val="30032039"/>
    <w:multiLevelType w:val="multilevel"/>
    <w:tmpl w:val="CEE499BC"/>
    <w:lvl w:ilvl="0">
      <w:start w:val="2"/>
      <w:numFmt w:val="decimal"/>
      <w:lvlText w:val="%1"/>
      <w:lvlJc w:val="left"/>
      <w:pPr>
        <w:ind w:left="480" w:hanging="480"/>
      </w:pPr>
      <w:rPr>
        <w:rFonts w:hint="default"/>
      </w:rPr>
    </w:lvl>
    <w:lvl w:ilvl="1">
      <w:start w:val="1"/>
      <w:numFmt w:val="decimal"/>
      <w:lvlText w:val="%1.%2"/>
      <w:lvlJc w:val="left"/>
      <w:pPr>
        <w:ind w:left="1221" w:hanging="480"/>
      </w:pPr>
      <w:rPr>
        <w:rFonts w:hint="default"/>
      </w:rPr>
    </w:lvl>
    <w:lvl w:ilvl="2">
      <w:start w:val="1"/>
      <w:numFmt w:val="decimal"/>
      <w:lvlText w:val="%1.%2.%3"/>
      <w:lvlJc w:val="left"/>
      <w:pPr>
        <w:ind w:left="2202" w:hanging="720"/>
      </w:pPr>
      <w:rPr>
        <w:rFonts w:hint="default"/>
      </w:rPr>
    </w:lvl>
    <w:lvl w:ilvl="3">
      <w:start w:val="1"/>
      <w:numFmt w:val="decimal"/>
      <w:lvlText w:val="%1.%2.%3.%4"/>
      <w:lvlJc w:val="left"/>
      <w:pPr>
        <w:ind w:left="2943" w:hanging="720"/>
      </w:pPr>
      <w:rPr>
        <w:rFonts w:hint="default"/>
      </w:rPr>
    </w:lvl>
    <w:lvl w:ilvl="4">
      <w:start w:val="1"/>
      <w:numFmt w:val="decimal"/>
      <w:lvlText w:val="%1.%2.%3.%4.%5"/>
      <w:lvlJc w:val="left"/>
      <w:pPr>
        <w:ind w:left="4044" w:hanging="1080"/>
      </w:pPr>
      <w:rPr>
        <w:rFonts w:hint="default"/>
      </w:rPr>
    </w:lvl>
    <w:lvl w:ilvl="5">
      <w:start w:val="1"/>
      <w:numFmt w:val="decimal"/>
      <w:lvlText w:val="%1.%2.%3.%4.%5.%6"/>
      <w:lvlJc w:val="left"/>
      <w:pPr>
        <w:ind w:left="4785" w:hanging="1080"/>
      </w:pPr>
      <w:rPr>
        <w:rFonts w:hint="default"/>
      </w:rPr>
    </w:lvl>
    <w:lvl w:ilvl="6">
      <w:start w:val="1"/>
      <w:numFmt w:val="decimal"/>
      <w:lvlText w:val="%1.%2.%3.%4.%5.%6.%7"/>
      <w:lvlJc w:val="left"/>
      <w:pPr>
        <w:ind w:left="5886" w:hanging="1440"/>
      </w:pPr>
      <w:rPr>
        <w:rFonts w:hint="default"/>
      </w:rPr>
    </w:lvl>
    <w:lvl w:ilvl="7">
      <w:start w:val="1"/>
      <w:numFmt w:val="decimal"/>
      <w:lvlText w:val="%1.%2.%3.%4.%5.%6.%7.%8"/>
      <w:lvlJc w:val="left"/>
      <w:pPr>
        <w:ind w:left="6627" w:hanging="1440"/>
      </w:pPr>
      <w:rPr>
        <w:rFonts w:hint="default"/>
      </w:rPr>
    </w:lvl>
    <w:lvl w:ilvl="8">
      <w:start w:val="1"/>
      <w:numFmt w:val="decimal"/>
      <w:lvlText w:val="%1.%2.%3.%4.%5.%6.%7.%8.%9"/>
      <w:lvlJc w:val="left"/>
      <w:pPr>
        <w:ind w:left="7728" w:hanging="1800"/>
      </w:pPr>
      <w:rPr>
        <w:rFonts w:hint="default"/>
      </w:rPr>
    </w:lvl>
  </w:abstractNum>
  <w:abstractNum w:abstractNumId="132">
    <w:nsid w:val="30252890"/>
    <w:multiLevelType w:val="multilevel"/>
    <w:tmpl w:val="9F528FE2"/>
    <w:lvl w:ilvl="0">
      <w:start w:val="1"/>
      <w:numFmt w:val="decimal"/>
      <w:lvlText w:val="%1"/>
      <w:lvlJc w:val="left"/>
      <w:pPr>
        <w:ind w:left="940" w:hanging="840"/>
      </w:pPr>
      <w:rPr>
        <w:rFonts w:hint="default"/>
      </w:rPr>
    </w:lvl>
    <w:lvl w:ilvl="1">
      <w:start w:val="2"/>
      <w:numFmt w:val="decimal"/>
      <w:lvlText w:val="%1.%2"/>
      <w:lvlJc w:val="left"/>
      <w:pPr>
        <w:ind w:left="940" w:hanging="840"/>
      </w:pPr>
      <w:rPr>
        <w:rFonts w:hint="default"/>
      </w:rPr>
    </w:lvl>
    <w:lvl w:ilvl="2">
      <w:start w:val="3"/>
      <w:numFmt w:val="decimal"/>
      <w:lvlText w:val="%1.%2.%3"/>
      <w:lvlJc w:val="left"/>
      <w:pPr>
        <w:ind w:left="940" w:hanging="840"/>
      </w:pPr>
      <w:rPr>
        <w:rFonts w:hint="default"/>
      </w:rPr>
    </w:lvl>
    <w:lvl w:ilvl="3">
      <w:start w:val="14"/>
      <w:numFmt w:val="decimal"/>
      <w:lvlText w:val="%1.%2.%3.%4"/>
      <w:lvlJc w:val="left"/>
      <w:pPr>
        <w:ind w:left="940" w:hanging="840"/>
      </w:pPr>
      <w:rPr>
        <w:rFonts w:ascii="Times New Roman" w:eastAsia="Times New Roman" w:hAnsi="Times New Roman" w:cs="Times New Roman" w:hint="default"/>
        <w:b/>
        <w:bCs/>
        <w:spacing w:val="-3"/>
        <w:w w:val="100"/>
        <w:sz w:val="24"/>
        <w:szCs w:val="24"/>
      </w:rPr>
    </w:lvl>
    <w:lvl w:ilvl="4">
      <w:numFmt w:val="bullet"/>
      <w:lvlText w:val="•"/>
      <w:lvlJc w:val="left"/>
      <w:pPr>
        <w:ind w:left="100" w:hanging="247"/>
      </w:pPr>
      <w:rPr>
        <w:rFonts w:ascii="Times New Roman" w:eastAsia="Times New Roman" w:hAnsi="Times New Roman" w:cs="Times New Roman" w:hint="default"/>
        <w:spacing w:val="-18"/>
        <w:w w:val="100"/>
        <w:sz w:val="24"/>
        <w:szCs w:val="24"/>
      </w:rPr>
    </w:lvl>
    <w:lvl w:ilvl="5">
      <w:numFmt w:val="bullet"/>
      <w:lvlText w:val="•"/>
      <w:lvlJc w:val="left"/>
      <w:pPr>
        <w:ind w:left="5040" w:hanging="247"/>
      </w:pPr>
      <w:rPr>
        <w:rFonts w:hint="default"/>
      </w:rPr>
    </w:lvl>
    <w:lvl w:ilvl="6">
      <w:numFmt w:val="bullet"/>
      <w:lvlText w:val="•"/>
      <w:lvlJc w:val="left"/>
      <w:pPr>
        <w:ind w:left="6065" w:hanging="247"/>
      </w:pPr>
      <w:rPr>
        <w:rFonts w:hint="default"/>
      </w:rPr>
    </w:lvl>
    <w:lvl w:ilvl="7">
      <w:numFmt w:val="bullet"/>
      <w:lvlText w:val="•"/>
      <w:lvlJc w:val="left"/>
      <w:pPr>
        <w:ind w:left="7090" w:hanging="247"/>
      </w:pPr>
      <w:rPr>
        <w:rFonts w:hint="default"/>
      </w:rPr>
    </w:lvl>
    <w:lvl w:ilvl="8">
      <w:numFmt w:val="bullet"/>
      <w:lvlText w:val="•"/>
      <w:lvlJc w:val="left"/>
      <w:pPr>
        <w:ind w:left="8116" w:hanging="247"/>
      </w:pPr>
      <w:rPr>
        <w:rFonts w:hint="default"/>
      </w:rPr>
    </w:lvl>
  </w:abstractNum>
  <w:abstractNum w:abstractNumId="133">
    <w:nsid w:val="30CC302C"/>
    <w:multiLevelType w:val="hybridMultilevel"/>
    <w:tmpl w:val="9EDA997C"/>
    <w:lvl w:ilvl="0" w:tplc="D74C0816">
      <w:numFmt w:val="bullet"/>
      <w:lvlText w:val="•"/>
      <w:lvlJc w:val="left"/>
      <w:pPr>
        <w:ind w:left="1048" w:hanging="180"/>
      </w:pPr>
      <w:rPr>
        <w:rFonts w:ascii="Arial" w:eastAsia="Arial" w:hAnsi="Arial" w:cs="Arial" w:hint="default"/>
        <w:w w:val="100"/>
        <w:sz w:val="24"/>
        <w:szCs w:val="24"/>
      </w:rPr>
    </w:lvl>
    <w:lvl w:ilvl="1" w:tplc="839EA7E2">
      <w:numFmt w:val="bullet"/>
      <w:lvlText w:val="•"/>
      <w:lvlJc w:val="left"/>
      <w:pPr>
        <w:ind w:left="400" w:hanging="696"/>
      </w:pPr>
      <w:rPr>
        <w:rFonts w:ascii="Arial" w:eastAsia="Arial" w:hAnsi="Arial" w:cs="Arial" w:hint="default"/>
        <w:spacing w:val="-16"/>
        <w:w w:val="100"/>
        <w:sz w:val="24"/>
        <w:szCs w:val="24"/>
      </w:rPr>
    </w:lvl>
    <w:lvl w:ilvl="2" w:tplc="204419CC">
      <w:numFmt w:val="bullet"/>
      <w:lvlText w:val="❖"/>
      <w:lvlJc w:val="left"/>
      <w:pPr>
        <w:ind w:left="1888" w:hanging="430"/>
      </w:pPr>
      <w:rPr>
        <w:rFonts w:ascii="Arial Unicode MS" w:eastAsia="Arial Unicode MS" w:hAnsi="Arial Unicode MS" w:cs="Arial Unicode MS" w:hint="default"/>
        <w:w w:val="113"/>
        <w:sz w:val="24"/>
        <w:szCs w:val="24"/>
      </w:rPr>
    </w:lvl>
    <w:lvl w:ilvl="3" w:tplc="1098EEDE">
      <w:numFmt w:val="bullet"/>
      <w:lvlText w:val="•"/>
      <w:lvlJc w:val="left"/>
      <w:pPr>
        <w:ind w:left="2903" w:hanging="430"/>
      </w:pPr>
      <w:rPr>
        <w:rFonts w:hint="default"/>
      </w:rPr>
    </w:lvl>
    <w:lvl w:ilvl="4" w:tplc="3C76062E">
      <w:numFmt w:val="bullet"/>
      <w:lvlText w:val="•"/>
      <w:lvlJc w:val="left"/>
      <w:pPr>
        <w:ind w:left="3926" w:hanging="430"/>
      </w:pPr>
      <w:rPr>
        <w:rFonts w:hint="default"/>
      </w:rPr>
    </w:lvl>
    <w:lvl w:ilvl="5" w:tplc="88269D2A">
      <w:numFmt w:val="bullet"/>
      <w:lvlText w:val="•"/>
      <w:lvlJc w:val="left"/>
      <w:pPr>
        <w:ind w:left="4949" w:hanging="430"/>
      </w:pPr>
      <w:rPr>
        <w:rFonts w:hint="default"/>
      </w:rPr>
    </w:lvl>
    <w:lvl w:ilvl="6" w:tplc="DF30D7FC">
      <w:numFmt w:val="bullet"/>
      <w:lvlText w:val="•"/>
      <w:lvlJc w:val="left"/>
      <w:pPr>
        <w:ind w:left="5973" w:hanging="430"/>
      </w:pPr>
      <w:rPr>
        <w:rFonts w:hint="default"/>
      </w:rPr>
    </w:lvl>
    <w:lvl w:ilvl="7" w:tplc="8B1082E8">
      <w:numFmt w:val="bullet"/>
      <w:lvlText w:val="•"/>
      <w:lvlJc w:val="left"/>
      <w:pPr>
        <w:ind w:left="6996" w:hanging="430"/>
      </w:pPr>
      <w:rPr>
        <w:rFonts w:hint="default"/>
      </w:rPr>
    </w:lvl>
    <w:lvl w:ilvl="8" w:tplc="9CEC8F6C">
      <w:numFmt w:val="bullet"/>
      <w:lvlText w:val="•"/>
      <w:lvlJc w:val="left"/>
      <w:pPr>
        <w:ind w:left="8019" w:hanging="430"/>
      </w:pPr>
      <w:rPr>
        <w:rFonts w:hint="default"/>
      </w:rPr>
    </w:lvl>
  </w:abstractNum>
  <w:abstractNum w:abstractNumId="134">
    <w:nsid w:val="32FC297B"/>
    <w:multiLevelType w:val="hybridMultilevel"/>
    <w:tmpl w:val="36362A16"/>
    <w:lvl w:ilvl="0" w:tplc="E12AC1C8">
      <w:numFmt w:val="bullet"/>
      <w:lvlText w:val=""/>
      <w:lvlJc w:val="left"/>
      <w:pPr>
        <w:ind w:left="1752" w:hanging="360"/>
      </w:pPr>
      <w:rPr>
        <w:rFonts w:ascii="Symbol" w:eastAsia="Symbol" w:hAnsi="Symbol" w:cs="Symbol" w:hint="default"/>
        <w:w w:val="100"/>
        <w:sz w:val="24"/>
        <w:szCs w:val="24"/>
        <w:lang w:val="ru-RU" w:eastAsia="ru-RU" w:bidi="ru-RU"/>
      </w:rPr>
    </w:lvl>
    <w:lvl w:ilvl="1" w:tplc="D04EC804">
      <w:numFmt w:val="bullet"/>
      <w:lvlText w:val=""/>
      <w:lvlJc w:val="left"/>
      <w:pPr>
        <w:ind w:left="1933" w:hanging="178"/>
      </w:pPr>
      <w:rPr>
        <w:rFonts w:ascii="Symbol" w:eastAsia="Symbol" w:hAnsi="Symbol" w:cs="Symbol" w:hint="default"/>
        <w:w w:val="100"/>
        <w:sz w:val="24"/>
        <w:szCs w:val="24"/>
        <w:lang w:val="ru-RU" w:eastAsia="ru-RU" w:bidi="ru-RU"/>
      </w:rPr>
    </w:lvl>
    <w:lvl w:ilvl="2" w:tplc="EDC68028">
      <w:numFmt w:val="bullet"/>
      <w:lvlText w:val="•"/>
      <w:lvlJc w:val="left"/>
      <w:pPr>
        <w:ind w:left="2904" w:hanging="178"/>
      </w:pPr>
      <w:rPr>
        <w:rFonts w:hint="default"/>
        <w:lang w:val="ru-RU" w:eastAsia="ru-RU" w:bidi="ru-RU"/>
      </w:rPr>
    </w:lvl>
    <w:lvl w:ilvl="3" w:tplc="E3327676">
      <w:numFmt w:val="bullet"/>
      <w:lvlText w:val="•"/>
      <w:lvlJc w:val="left"/>
      <w:pPr>
        <w:ind w:left="3869" w:hanging="178"/>
      </w:pPr>
      <w:rPr>
        <w:rFonts w:hint="default"/>
        <w:lang w:val="ru-RU" w:eastAsia="ru-RU" w:bidi="ru-RU"/>
      </w:rPr>
    </w:lvl>
    <w:lvl w:ilvl="4" w:tplc="E87EBB1C">
      <w:numFmt w:val="bullet"/>
      <w:lvlText w:val="•"/>
      <w:lvlJc w:val="left"/>
      <w:pPr>
        <w:ind w:left="4834" w:hanging="178"/>
      </w:pPr>
      <w:rPr>
        <w:rFonts w:hint="default"/>
        <w:lang w:val="ru-RU" w:eastAsia="ru-RU" w:bidi="ru-RU"/>
      </w:rPr>
    </w:lvl>
    <w:lvl w:ilvl="5" w:tplc="D264DFD0">
      <w:numFmt w:val="bullet"/>
      <w:lvlText w:val="•"/>
      <w:lvlJc w:val="left"/>
      <w:pPr>
        <w:ind w:left="5799" w:hanging="178"/>
      </w:pPr>
      <w:rPr>
        <w:rFonts w:hint="default"/>
        <w:lang w:val="ru-RU" w:eastAsia="ru-RU" w:bidi="ru-RU"/>
      </w:rPr>
    </w:lvl>
    <w:lvl w:ilvl="6" w:tplc="AB02DCD0">
      <w:numFmt w:val="bullet"/>
      <w:lvlText w:val="•"/>
      <w:lvlJc w:val="left"/>
      <w:pPr>
        <w:ind w:left="6764" w:hanging="178"/>
      </w:pPr>
      <w:rPr>
        <w:rFonts w:hint="default"/>
        <w:lang w:val="ru-RU" w:eastAsia="ru-RU" w:bidi="ru-RU"/>
      </w:rPr>
    </w:lvl>
    <w:lvl w:ilvl="7" w:tplc="CE1C9B00">
      <w:numFmt w:val="bullet"/>
      <w:lvlText w:val="•"/>
      <w:lvlJc w:val="left"/>
      <w:pPr>
        <w:ind w:left="7729" w:hanging="178"/>
      </w:pPr>
      <w:rPr>
        <w:rFonts w:hint="default"/>
        <w:lang w:val="ru-RU" w:eastAsia="ru-RU" w:bidi="ru-RU"/>
      </w:rPr>
    </w:lvl>
    <w:lvl w:ilvl="8" w:tplc="C376FED4">
      <w:numFmt w:val="bullet"/>
      <w:lvlText w:val="•"/>
      <w:lvlJc w:val="left"/>
      <w:pPr>
        <w:ind w:left="8694" w:hanging="178"/>
      </w:pPr>
      <w:rPr>
        <w:rFonts w:hint="default"/>
        <w:lang w:val="ru-RU" w:eastAsia="ru-RU" w:bidi="ru-RU"/>
      </w:rPr>
    </w:lvl>
  </w:abstractNum>
  <w:abstractNum w:abstractNumId="135">
    <w:nsid w:val="351F24ED"/>
    <w:multiLevelType w:val="hybridMultilevel"/>
    <w:tmpl w:val="C89CA866"/>
    <w:lvl w:ilvl="0" w:tplc="EBC6B574">
      <w:start w:val="1"/>
      <w:numFmt w:val="decimal"/>
      <w:lvlText w:val="%1)"/>
      <w:lvlJc w:val="left"/>
      <w:pPr>
        <w:ind w:left="100" w:hanging="264"/>
      </w:pPr>
      <w:rPr>
        <w:rFonts w:ascii="Times New Roman" w:eastAsia="Times New Roman" w:hAnsi="Times New Roman" w:cs="Times New Roman" w:hint="default"/>
        <w:w w:val="100"/>
        <w:sz w:val="24"/>
        <w:szCs w:val="24"/>
      </w:rPr>
    </w:lvl>
    <w:lvl w:ilvl="1" w:tplc="D7D47E4A">
      <w:numFmt w:val="bullet"/>
      <w:lvlText w:val="•"/>
      <w:lvlJc w:val="left"/>
      <w:pPr>
        <w:ind w:left="1106" w:hanging="264"/>
      </w:pPr>
      <w:rPr>
        <w:rFonts w:hint="default"/>
      </w:rPr>
    </w:lvl>
    <w:lvl w:ilvl="2" w:tplc="838C042A">
      <w:numFmt w:val="bullet"/>
      <w:lvlText w:val="•"/>
      <w:lvlJc w:val="left"/>
      <w:pPr>
        <w:ind w:left="2113" w:hanging="264"/>
      </w:pPr>
      <w:rPr>
        <w:rFonts w:hint="default"/>
      </w:rPr>
    </w:lvl>
    <w:lvl w:ilvl="3" w:tplc="FE68860E">
      <w:numFmt w:val="bullet"/>
      <w:lvlText w:val="•"/>
      <w:lvlJc w:val="left"/>
      <w:pPr>
        <w:ind w:left="3119" w:hanging="264"/>
      </w:pPr>
      <w:rPr>
        <w:rFonts w:hint="default"/>
      </w:rPr>
    </w:lvl>
    <w:lvl w:ilvl="4" w:tplc="4D8094E8">
      <w:numFmt w:val="bullet"/>
      <w:lvlText w:val="•"/>
      <w:lvlJc w:val="left"/>
      <w:pPr>
        <w:ind w:left="4126" w:hanging="264"/>
      </w:pPr>
      <w:rPr>
        <w:rFonts w:hint="default"/>
      </w:rPr>
    </w:lvl>
    <w:lvl w:ilvl="5" w:tplc="1598E796">
      <w:numFmt w:val="bullet"/>
      <w:lvlText w:val="•"/>
      <w:lvlJc w:val="left"/>
      <w:pPr>
        <w:ind w:left="5133" w:hanging="264"/>
      </w:pPr>
      <w:rPr>
        <w:rFonts w:hint="default"/>
      </w:rPr>
    </w:lvl>
    <w:lvl w:ilvl="6" w:tplc="0938EA00">
      <w:numFmt w:val="bullet"/>
      <w:lvlText w:val="•"/>
      <w:lvlJc w:val="left"/>
      <w:pPr>
        <w:ind w:left="6139" w:hanging="264"/>
      </w:pPr>
      <w:rPr>
        <w:rFonts w:hint="default"/>
      </w:rPr>
    </w:lvl>
    <w:lvl w:ilvl="7" w:tplc="BB3C6396">
      <w:numFmt w:val="bullet"/>
      <w:lvlText w:val="•"/>
      <w:lvlJc w:val="left"/>
      <w:pPr>
        <w:ind w:left="7146" w:hanging="264"/>
      </w:pPr>
      <w:rPr>
        <w:rFonts w:hint="default"/>
      </w:rPr>
    </w:lvl>
    <w:lvl w:ilvl="8" w:tplc="F09C2510">
      <w:numFmt w:val="bullet"/>
      <w:lvlText w:val="•"/>
      <w:lvlJc w:val="left"/>
      <w:pPr>
        <w:ind w:left="8153" w:hanging="264"/>
      </w:pPr>
      <w:rPr>
        <w:rFonts w:hint="default"/>
      </w:rPr>
    </w:lvl>
  </w:abstractNum>
  <w:abstractNum w:abstractNumId="136">
    <w:nsid w:val="35357EC1"/>
    <w:multiLevelType w:val="hybridMultilevel"/>
    <w:tmpl w:val="27F44276"/>
    <w:lvl w:ilvl="0" w:tplc="0B6EBAF6">
      <w:start w:val="1"/>
      <w:numFmt w:val="decimal"/>
      <w:lvlText w:val="%1."/>
      <w:lvlJc w:val="left"/>
      <w:pPr>
        <w:ind w:left="831" w:hanging="284"/>
      </w:pPr>
      <w:rPr>
        <w:rFonts w:ascii="Times New Roman" w:eastAsia="Times New Roman" w:hAnsi="Times New Roman" w:cs="Times New Roman" w:hint="default"/>
        <w:spacing w:val="-25"/>
        <w:w w:val="100"/>
        <w:sz w:val="24"/>
        <w:szCs w:val="24"/>
        <w:lang w:val="ru-RU" w:eastAsia="ru-RU" w:bidi="ru-RU"/>
      </w:rPr>
    </w:lvl>
    <w:lvl w:ilvl="1" w:tplc="E8A6D2AA">
      <w:numFmt w:val="bullet"/>
      <w:lvlText w:val="•"/>
      <w:lvlJc w:val="left"/>
      <w:pPr>
        <w:ind w:left="1778" w:hanging="284"/>
      </w:pPr>
      <w:rPr>
        <w:lang w:val="ru-RU" w:eastAsia="ru-RU" w:bidi="ru-RU"/>
      </w:rPr>
    </w:lvl>
    <w:lvl w:ilvl="2" w:tplc="498C187A">
      <w:numFmt w:val="bullet"/>
      <w:lvlText w:val="•"/>
      <w:lvlJc w:val="left"/>
      <w:pPr>
        <w:ind w:left="2716" w:hanging="284"/>
      </w:pPr>
      <w:rPr>
        <w:lang w:val="ru-RU" w:eastAsia="ru-RU" w:bidi="ru-RU"/>
      </w:rPr>
    </w:lvl>
    <w:lvl w:ilvl="3" w:tplc="6F881C8A">
      <w:numFmt w:val="bullet"/>
      <w:lvlText w:val="•"/>
      <w:lvlJc w:val="left"/>
      <w:pPr>
        <w:ind w:left="3655" w:hanging="284"/>
      </w:pPr>
      <w:rPr>
        <w:lang w:val="ru-RU" w:eastAsia="ru-RU" w:bidi="ru-RU"/>
      </w:rPr>
    </w:lvl>
    <w:lvl w:ilvl="4" w:tplc="46D26804">
      <w:numFmt w:val="bullet"/>
      <w:lvlText w:val="•"/>
      <w:lvlJc w:val="left"/>
      <w:pPr>
        <w:ind w:left="4593" w:hanging="284"/>
      </w:pPr>
      <w:rPr>
        <w:lang w:val="ru-RU" w:eastAsia="ru-RU" w:bidi="ru-RU"/>
      </w:rPr>
    </w:lvl>
    <w:lvl w:ilvl="5" w:tplc="019AB7BC">
      <w:numFmt w:val="bullet"/>
      <w:lvlText w:val="•"/>
      <w:lvlJc w:val="left"/>
      <w:pPr>
        <w:ind w:left="5532" w:hanging="284"/>
      </w:pPr>
      <w:rPr>
        <w:lang w:val="ru-RU" w:eastAsia="ru-RU" w:bidi="ru-RU"/>
      </w:rPr>
    </w:lvl>
    <w:lvl w:ilvl="6" w:tplc="433255D2">
      <w:numFmt w:val="bullet"/>
      <w:lvlText w:val="•"/>
      <w:lvlJc w:val="left"/>
      <w:pPr>
        <w:ind w:left="6470" w:hanging="284"/>
      </w:pPr>
      <w:rPr>
        <w:lang w:val="ru-RU" w:eastAsia="ru-RU" w:bidi="ru-RU"/>
      </w:rPr>
    </w:lvl>
    <w:lvl w:ilvl="7" w:tplc="C9CE7046">
      <w:numFmt w:val="bullet"/>
      <w:lvlText w:val="•"/>
      <w:lvlJc w:val="left"/>
      <w:pPr>
        <w:ind w:left="7408" w:hanging="284"/>
      </w:pPr>
      <w:rPr>
        <w:lang w:val="ru-RU" w:eastAsia="ru-RU" w:bidi="ru-RU"/>
      </w:rPr>
    </w:lvl>
    <w:lvl w:ilvl="8" w:tplc="B2702492">
      <w:numFmt w:val="bullet"/>
      <w:lvlText w:val="•"/>
      <w:lvlJc w:val="left"/>
      <w:pPr>
        <w:ind w:left="8347" w:hanging="284"/>
      </w:pPr>
      <w:rPr>
        <w:lang w:val="ru-RU" w:eastAsia="ru-RU" w:bidi="ru-RU"/>
      </w:rPr>
    </w:lvl>
  </w:abstractNum>
  <w:abstractNum w:abstractNumId="137">
    <w:nsid w:val="35566141"/>
    <w:multiLevelType w:val="hybridMultilevel"/>
    <w:tmpl w:val="9A3EB11A"/>
    <w:lvl w:ilvl="0" w:tplc="D22A4DF4">
      <w:numFmt w:val="bullet"/>
      <w:lvlText w:val="–"/>
      <w:lvlJc w:val="left"/>
      <w:pPr>
        <w:ind w:left="105" w:hanging="183"/>
      </w:pPr>
      <w:rPr>
        <w:rFonts w:ascii="Times New Roman" w:eastAsia="Times New Roman" w:hAnsi="Times New Roman" w:cs="Times New Roman" w:hint="default"/>
        <w:w w:val="100"/>
        <w:sz w:val="24"/>
        <w:szCs w:val="24"/>
        <w:lang w:val="ru-RU" w:eastAsia="ru-RU" w:bidi="ru-RU"/>
      </w:rPr>
    </w:lvl>
    <w:lvl w:ilvl="1" w:tplc="FE98B36A">
      <w:numFmt w:val="bullet"/>
      <w:lvlText w:val="•"/>
      <w:lvlJc w:val="left"/>
      <w:pPr>
        <w:ind w:left="794" w:hanging="183"/>
      </w:pPr>
      <w:rPr>
        <w:rFonts w:hint="default"/>
        <w:lang w:val="ru-RU" w:eastAsia="ru-RU" w:bidi="ru-RU"/>
      </w:rPr>
    </w:lvl>
    <w:lvl w:ilvl="2" w:tplc="72C2F886">
      <w:numFmt w:val="bullet"/>
      <w:lvlText w:val="•"/>
      <w:lvlJc w:val="left"/>
      <w:pPr>
        <w:ind w:left="1488" w:hanging="183"/>
      </w:pPr>
      <w:rPr>
        <w:rFonts w:hint="default"/>
        <w:lang w:val="ru-RU" w:eastAsia="ru-RU" w:bidi="ru-RU"/>
      </w:rPr>
    </w:lvl>
    <w:lvl w:ilvl="3" w:tplc="D77AE82C">
      <w:numFmt w:val="bullet"/>
      <w:lvlText w:val="•"/>
      <w:lvlJc w:val="left"/>
      <w:pPr>
        <w:ind w:left="2182" w:hanging="183"/>
      </w:pPr>
      <w:rPr>
        <w:rFonts w:hint="default"/>
        <w:lang w:val="ru-RU" w:eastAsia="ru-RU" w:bidi="ru-RU"/>
      </w:rPr>
    </w:lvl>
    <w:lvl w:ilvl="4" w:tplc="94A052E0">
      <w:numFmt w:val="bullet"/>
      <w:lvlText w:val="•"/>
      <w:lvlJc w:val="left"/>
      <w:pPr>
        <w:ind w:left="2876" w:hanging="183"/>
      </w:pPr>
      <w:rPr>
        <w:rFonts w:hint="default"/>
        <w:lang w:val="ru-RU" w:eastAsia="ru-RU" w:bidi="ru-RU"/>
      </w:rPr>
    </w:lvl>
    <w:lvl w:ilvl="5" w:tplc="BABC2E0C">
      <w:numFmt w:val="bullet"/>
      <w:lvlText w:val="•"/>
      <w:lvlJc w:val="left"/>
      <w:pPr>
        <w:ind w:left="3570" w:hanging="183"/>
      </w:pPr>
      <w:rPr>
        <w:rFonts w:hint="default"/>
        <w:lang w:val="ru-RU" w:eastAsia="ru-RU" w:bidi="ru-RU"/>
      </w:rPr>
    </w:lvl>
    <w:lvl w:ilvl="6" w:tplc="DBBAED8C">
      <w:numFmt w:val="bullet"/>
      <w:lvlText w:val="•"/>
      <w:lvlJc w:val="left"/>
      <w:pPr>
        <w:ind w:left="4264" w:hanging="183"/>
      </w:pPr>
      <w:rPr>
        <w:rFonts w:hint="default"/>
        <w:lang w:val="ru-RU" w:eastAsia="ru-RU" w:bidi="ru-RU"/>
      </w:rPr>
    </w:lvl>
    <w:lvl w:ilvl="7" w:tplc="CCCC5DD8">
      <w:numFmt w:val="bullet"/>
      <w:lvlText w:val="•"/>
      <w:lvlJc w:val="left"/>
      <w:pPr>
        <w:ind w:left="4958" w:hanging="183"/>
      </w:pPr>
      <w:rPr>
        <w:rFonts w:hint="default"/>
        <w:lang w:val="ru-RU" w:eastAsia="ru-RU" w:bidi="ru-RU"/>
      </w:rPr>
    </w:lvl>
    <w:lvl w:ilvl="8" w:tplc="B48292D4">
      <w:numFmt w:val="bullet"/>
      <w:lvlText w:val="•"/>
      <w:lvlJc w:val="left"/>
      <w:pPr>
        <w:ind w:left="5652" w:hanging="183"/>
      </w:pPr>
      <w:rPr>
        <w:rFonts w:hint="default"/>
        <w:lang w:val="ru-RU" w:eastAsia="ru-RU" w:bidi="ru-RU"/>
      </w:rPr>
    </w:lvl>
  </w:abstractNum>
  <w:abstractNum w:abstractNumId="138">
    <w:nsid w:val="365754CD"/>
    <w:multiLevelType w:val="hybridMultilevel"/>
    <w:tmpl w:val="F0407BC2"/>
    <w:lvl w:ilvl="0" w:tplc="435214A6">
      <w:numFmt w:val="bullet"/>
      <w:lvlText w:val="•"/>
      <w:lvlJc w:val="left"/>
      <w:pPr>
        <w:ind w:left="820" w:hanging="168"/>
      </w:pPr>
      <w:rPr>
        <w:rFonts w:ascii="Arial" w:eastAsia="Arial" w:hAnsi="Arial" w:cs="Arial" w:hint="default"/>
        <w:w w:val="100"/>
        <w:sz w:val="24"/>
        <w:szCs w:val="24"/>
      </w:rPr>
    </w:lvl>
    <w:lvl w:ilvl="1" w:tplc="9006BBF6">
      <w:numFmt w:val="bullet"/>
      <w:lvlText w:val="•"/>
      <w:lvlJc w:val="left"/>
      <w:pPr>
        <w:ind w:left="1736" w:hanging="168"/>
      </w:pPr>
      <w:rPr>
        <w:rFonts w:hint="default"/>
      </w:rPr>
    </w:lvl>
    <w:lvl w:ilvl="2" w:tplc="54220A08">
      <w:numFmt w:val="bullet"/>
      <w:lvlText w:val="•"/>
      <w:lvlJc w:val="left"/>
      <w:pPr>
        <w:ind w:left="2653" w:hanging="168"/>
      </w:pPr>
      <w:rPr>
        <w:rFonts w:hint="default"/>
      </w:rPr>
    </w:lvl>
    <w:lvl w:ilvl="3" w:tplc="5A4A5CDA">
      <w:numFmt w:val="bullet"/>
      <w:lvlText w:val="•"/>
      <w:lvlJc w:val="left"/>
      <w:pPr>
        <w:ind w:left="3569" w:hanging="168"/>
      </w:pPr>
      <w:rPr>
        <w:rFonts w:hint="default"/>
      </w:rPr>
    </w:lvl>
    <w:lvl w:ilvl="4" w:tplc="B4EA109E">
      <w:numFmt w:val="bullet"/>
      <w:lvlText w:val="•"/>
      <w:lvlJc w:val="left"/>
      <w:pPr>
        <w:ind w:left="4486" w:hanging="168"/>
      </w:pPr>
      <w:rPr>
        <w:rFonts w:hint="default"/>
      </w:rPr>
    </w:lvl>
    <w:lvl w:ilvl="5" w:tplc="D64838DE">
      <w:numFmt w:val="bullet"/>
      <w:lvlText w:val="•"/>
      <w:lvlJc w:val="left"/>
      <w:pPr>
        <w:ind w:left="5403" w:hanging="168"/>
      </w:pPr>
      <w:rPr>
        <w:rFonts w:hint="default"/>
      </w:rPr>
    </w:lvl>
    <w:lvl w:ilvl="6" w:tplc="F7120F10">
      <w:numFmt w:val="bullet"/>
      <w:lvlText w:val="•"/>
      <w:lvlJc w:val="left"/>
      <w:pPr>
        <w:ind w:left="6319" w:hanging="168"/>
      </w:pPr>
      <w:rPr>
        <w:rFonts w:hint="default"/>
      </w:rPr>
    </w:lvl>
    <w:lvl w:ilvl="7" w:tplc="38A8D70A">
      <w:numFmt w:val="bullet"/>
      <w:lvlText w:val="•"/>
      <w:lvlJc w:val="left"/>
      <w:pPr>
        <w:ind w:left="7236" w:hanging="168"/>
      </w:pPr>
      <w:rPr>
        <w:rFonts w:hint="default"/>
      </w:rPr>
    </w:lvl>
    <w:lvl w:ilvl="8" w:tplc="1CD8D550">
      <w:numFmt w:val="bullet"/>
      <w:lvlText w:val="•"/>
      <w:lvlJc w:val="left"/>
      <w:pPr>
        <w:ind w:left="8153" w:hanging="168"/>
      </w:pPr>
      <w:rPr>
        <w:rFonts w:hint="default"/>
      </w:rPr>
    </w:lvl>
  </w:abstractNum>
  <w:abstractNum w:abstractNumId="139">
    <w:nsid w:val="36650C17"/>
    <w:multiLevelType w:val="hybridMultilevel"/>
    <w:tmpl w:val="EA8A7116"/>
    <w:lvl w:ilvl="0" w:tplc="E6A87002">
      <w:numFmt w:val="bullet"/>
      <w:lvlText w:val="—"/>
      <w:lvlJc w:val="left"/>
      <w:pPr>
        <w:ind w:left="100" w:hanging="329"/>
      </w:pPr>
      <w:rPr>
        <w:rFonts w:ascii="Times New Roman" w:eastAsia="Times New Roman" w:hAnsi="Times New Roman" w:cs="Times New Roman" w:hint="default"/>
        <w:w w:val="100"/>
        <w:sz w:val="24"/>
        <w:szCs w:val="24"/>
      </w:rPr>
    </w:lvl>
    <w:lvl w:ilvl="1" w:tplc="70723052">
      <w:numFmt w:val="bullet"/>
      <w:lvlText w:val="•"/>
      <w:lvlJc w:val="left"/>
      <w:pPr>
        <w:ind w:left="1088" w:hanging="329"/>
      </w:pPr>
      <w:rPr>
        <w:rFonts w:hint="default"/>
      </w:rPr>
    </w:lvl>
    <w:lvl w:ilvl="2" w:tplc="3C9816CE">
      <w:numFmt w:val="bullet"/>
      <w:lvlText w:val="•"/>
      <w:lvlJc w:val="left"/>
      <w:pPr>
        <w:ind w:left="2077" w:hanging="329"/>
      </w:pPr>
      <w:rPr>
        <w:rFonts w:hint="default"/>
      </w:rPr>
    </w:lvl>
    <w:lvl w:ilvl="3" w:tplc="29C83E22">
      <w:numFmt w:val="bullet"/>
      <w:lvlText w:val="•"/>
      <w:lvlJc w:val="left"/>
      <w:pPr>
        <w:ind w:left="3065" w:hanging="329"/>
      </w:pPr>
      <w:rPr>
        <w:rFonts w:hint="default"/>
      </w:rPr>
    </w:lvl>
    <w:lvl w:ilvl="4" w:tplc="159A35BE">
      <w:numFmt w:val="bullet"/>
      <w:lvlText w:val="•"/>
      <w:lvlJc w:val="left"/>
      <w:pPr>
        <w:ind w:left="4054" w:hanging="329"/>
      </w:pPr>
      <w:rPr>
        <w:rFonts w:hint="default"/>
      </w:rPr>
    </w:lvl>
    <w:lvl w:ilvl="5" w:tplc="1EBC7DF4">
      <w:numFmt w:val="bullet"/>
      <w:lvlText w:val="•"/>
      <w:lvlJc w:val="left"/>
      <w:pPr>
        <w:ind w:left="5043" w:hanging="329"/>
      </w:pPr>
      <w:rPr>
        <w:rFonts w:hint="default"/>
      </w:rPr>
    </w:lvl>
    <w:lvl w:ilvl="6" w:tplc="5F4EB3D8">
      <w:numFmt w:val="bullet"/>
      <w:lvlText w:val="•"/>
      <w:lvlJc w:val="left"/>
      <w:pPr>
        <w:ind w:left="6031" w:hanging="329"/>
      </w:pPr>
      <w:rPr>
        <w:rFonts w:hint="default"/>
      </w:rPr>
    </w:lvl>
    <w:lvl w:ilvl="7" w:tplc="019065DC">
      <w:numFmt w:val="bullet"/>
      <w:lvlText w:val="•"/>
      <w:lvlJc w:val="left"/>
      <w:pPr>
        <w:ind w:left="7020" w:hanging="329"/>
      </w:pPr>
      <w:rPr>
        <w:rFonts w:hint="default"/>
      </w:rPr>
    </w:lvl>
    <w:lvl w:ilvl="8" w:tplc="45C2A9D6">
      <w:numFmt w:val="bullet"/>
      <w:lvlText w:val="•"/>
      <w:lvlJc w:val="left"/>
      <w:pPr>
        <w:ind w:left="8009" w:hanging="329"/>
      </w:pPr>
      <w:rPr>
        <w:rFonts w:hint="default"/>
      </w:rPr>
    </w:lvl>
  </w:abstractNum>
  <w:abstractNum w:abstractNumId="140">
    <w:nsid w:val="36825AC7"/>
    <w:multiLevelType w:val="hybridMultilevel"/>
    <w:tmpl w:val="AB3A66EE"/>
    <w:lvl w:ilvl="0" w:tplc="52ECB64C">
      <w:numFmt w:val="bullet"/>
      <w:lvlText w:val="•"/>
      <w:lvlJc w:val="left"/>
      <w:pPr>
        <w:ind w:left="472" w:hanging="260"/>
      </w:pPr>
      <w:rPr>
        <w:rFonts w:ascii="Times New Roman" w:eastAsia="Times New Roman" w:hAnsi="Times New Roman" w:cs="Times New Roman" w:hint="default"/>
        <w:w w:val="99"/>
        <w:sz w:val="24"/>
        <w:szCs w:val="24"/>
        <w:lang w:val="ru-RU" w:eastAsia="ru-RU" w:bidi="ru-RU"/>
      </w:rPr>
    </w:lvl>
    <w:lvl w:ilvl="1" w:tplc="203292F8">
      <w:numFmt w:val="bullet"/>
      <w:lvlText w:val="•"/>
      <w:lvlJc w:val="left"/>
      <w:pPr>
        <w:ind w:left="1454" w:hanging="260"/>
      </w:pPr>
      <w:rPr>
        <w:lang w:val="ru-RU" w:eastAsia="ru-RU" w:bidi="ru-RU"/>
      </w:rPr>
    </w:lvl>
    <w:lvl w:ilvl="2" w:tplc="D2FA5078">
      <w:numFmt w:val="bullet"/>
      <w:lvlText w:val="•"/>
      <w:lvlJc w:val="left"/>
      <w:pPr>
        <w:ind w:left="2428" w:hanging="260"/>
      </w:pPr>
      <w:rPr>
        <w:lang w:val="ru-RU" w:eastAsia="ru-RU" w:bidi="ru-RU"/>
      </w:rPr>
    </w:lvl>
    <w:lvl w:ilvl="3" w:tplc="8898BE46">
      <w:numFmt w:val="bullet"/>
      <w:lvlText w:val="•"/>
      <w:lvlJc w:val="left"/>
      <w:pPr>
        <w:ind w:left="3403" w:hanging="260"/>
      </w:pPr>
      <w:rPr>
        <w:lang w:val="ru-RU" w:eastAsia="ru-RU" w:bidi="ru-RU"/>
      </w:rPr>
    </w:lvl>
    <w:lvl w:ilvl="4" w:tplc="1F8211F4">
      <w:numFmt w:val="bullet"/>
      <w:lvlText w:val="•"/>
      <w:lvlJc w:val="left"/>
      <w:pPr>
        <w:ind w:left="4377" w:hanging="260"/>
      </w:pPr>
      <w:rPr>
        <w:lang w:val="ru-RU" w:eastAsia="ru-RU" w:bidi="ru-RU"/>
      </w:rPr>
    </w:lvl>
    <w:lvl w:ilvl="5" w:tplc="12C6B42E">
      <w:numFmt w:val="bullet"/>
      <w:lvlText w:val="•"/>
      <w:lvlJc w:val="left"/>
      <w:pPr>
        <w:ind w:left="5352" w:hanging="260"/>
      </w:pPr>
      <w:rPr>
        <w:lang w:val="ru-RU" w:eastAsia="ru-RU" w:bidi="ru-RU"/>
      </w:rPr>
    </w:lvl>
    <w:lvl w:ilvl="6" w:tplc="C890C9A2">
      <w:numFmt w:val="bullet"/>
      <w:lvlText w:val="•"/>
      <w:lvlJc w:val="left"/>
      <w:pPr>
        <w:ind w:left="6326" w:hanging="260"/>
      </w:pPr>
      <w:rPr>
        <w:lang w:val="ru-RU" w:eastAsia="ru-RU" w:bidi="ru-RU"/>
      </w:rPr>
    </w:lvl>
    <w:lvl w:ilvl="7" w:tplc="FEFEEF34">
      <w:numFmt w:val="bullet"/>
      <w:lvlText w:val="•"/>
      <w:lvlJc w:val="left"/>
      <w:pPr>
        <w:ind w:left="7300" w:hanging="260"/>
      </w:pPr>
      <w:rPr>
        <w:lang w:val="ru-RU" w:eastAsia="ru-RU" w:bidi="ru-RU"/>
      </w:rPr>
    </w:lvl>
    <w:lvl w:ilvl="8" w:tplc="1D9C3BE0">
      <w:numFmt w:val="bullet"/>
      <w:lvlText w:val="•"/>
      <w:lvlJc w:val="left"/>
      <w:pPr>
        <w:ind w:left="8275" w:hanging="260"/>
      </w:pPr>
      <w:rPr>
        <w:lang w:val="ru-RU" w:eastAsia="ru-RU" w:bidi="ru-RU"/>
      </w:rPr>
    </w:lvl>
  </w:abstractNum>
  <w:abstractNum w:abstractNumId="141">
    <w:nsid w:val="3751699A"/>
    <w:multiLevelType w:val="hybridMultilevel"/>
    <w:tmpl w:val="1F3EF6DC"/>
    <w:lvl w:ilvl="0" w:tplc="FE8860A8">
      <w:numFmt w:val="bullet"/>
      <w:lvlText w:val="-"/>
      <w:lvlJc w:val="left"/>
      <w:pPr>
        <w:ind w:left="472" w:hanging="202"/>
      </w:pPr>
      <w:rPr>
        <w:rFonts w:ascii="Times New Roman" w:eastAsia="Times New Roman" w:hAnsi="Times New Roman" w:cs="Times New Roman" w:hint="default"/>
        <w:spacing w:val="-11"/>
        <w:w w:val="99"/>
        <w:sz w:val="24"/>
        <w:szCs w:val="24"/>
        <w:lang w:val="ru-RU" w:eastAsia="ru-RU" w:bidi="ru-RU"/>
      </w:rPr>
    </w:lvl>
    <w:lvl w:ilvl="1" w:tplc="9960723A">
      <w:numFmt w:val="bullet"/>
      <w:lvlText w:val=""/>
      <w:lvlJc w:val="left"/>
      <w:pPr>
        <w:ind w:left="472" w:hanging="706"/>
      </w:pPr>
      <w:rPr>
        <w:rFonts w:ascii="Symbol" w:eastAsia="Symbol" w:hAnsi="Symbol" w:cs="Symbol" w:hint="default"/>
        <w:w w:val="100"/>
        <w:sz w:val="24"/>
        <w:szCs w:val="24"/>
        <w:lang w:val="ru-RU" w:eastAsia="ru-RU" w:bidi="ru-RU"/>
      </w:rPr>
    </w:lvl>
    <w:lvl w:ilvl="2" w:tplc="8FB49854">
      <w:numFmt w:val="bullet"/>
      <w:lvlText w:val=""/>
      <w:lvlJc w:val="left"/>
      <w:pPr>
        <w:ind w:left="1620" w:hanging="269"/>
      </w:pPr>
      <w:rPr>
        <w:rFonts w:ascii="Wingdings" w:eastAsia="Wingdings" w:hAnsi="Wingdings" w:cs="Wingdings" w:hint="default"/>
        <w:w w:val="100"/>
        <w:sz w:val="24"/>
        <w:szCs w:val="24"/>
        <w:lang w:val="ru-RU" w:eastAsia="ru-RU" w:bidi="ru-RU"/>
      </w:rPr>
    </w:lvl>
    <w:lvl w:ilvl="3" w:tplc="457CF652">
      <w:numFmt w:val="bullet"/>
      <w:lvlText w:val="•"/>
      <w:lvlJc w:val="left"/>
      <w:pPr>
        <w:ind w:left="3532" w:hanging="269"/>
      </w:pPr>
      <w:rPr>
        <w:lang w:val="ru-RU" w:eastAsia="ru-RU" w:bidi="ru-RU"/>
      </w:rPr>
    </w:lvl>
    <w:lvl w:ilvl="4" w:tplc="577A5FE0">
      <w:numFmt w:val="bullet"/>
      <w:lvlText w:val="•"/>
      <w:lvlJc w:val="left"/>
      <w:pPr>
        <w:ind w:left="4488" w:hanging="269"/>
      </w:pPr>
      <w:rPr>
        <w:lang w:val="ru-RU" w:eastAsia="ru-RU" w:bidi="ru-RU"/>
      </w:rPr>
    </w:lvl>
    <w:lvl w:ilvl="5" w:tplc="79820874">
      <w:numFmt w:val="bullet"/>
      <w:lvlText w:val="•"/>
      <w:lvlJc w:val="left"/>
      <w:pPr>
        <w:ind w:left="5444" w:hanging="269"/>
      </w:pPr>
      <w:rPr>
        <w:lang w:val="ru-RU" w:eastAsia="ru-RU" w:bidi="ru-RU"/>
      </w:rPr>
    </w:lvl>
    <w:lvl w:ilvl="6" w:tplc="9662B920">
      <w:numFmt w:val="bullet"/>
      <w:lvlText w:val="•"/>
      <w:lvlJc w:val="left"/>
      <w:pPr>
        <w:ind w:left="6400" w:hanging="269"/>
      </w:pPr>
      <w:rPr>
        <w:lang w:val="ru-RU" w:eastAsia="ru-RU" w:bidi="ru-RU"/>
      </w:rPr>
    </w:lvl>
    <w:lvl w:ilvl="7" w:tplc="9DF0A9FE">
      <w:numFmt w:val="bullet"/>
      <w:lvlText w:val="•"/>
      <w:lvlJc w:val="left"/>
      <w:pPr>
        <w:ind w:left="7356" w:hanging="269"/>
      </w:pPr>
      <w:rPr>
        <w:lang w:val="ru-RU" w:eastAsia="ru-RU" w:bidi="ru-RU"/>
      </w:rPr>
    </w:lvl>
    <w:lvl w:ilvl="8" w:tplc="E5BE448E">
      <w:numFmt w:val="bullet"/>
      <w:lvlText w:val="•"/>
      <w:lvlJc w:val="left"/>
      <w:pPr>
        <w:ind w:left="8312" w:hanging="269"/>
      </w:pPr>
      <w:rPr>
        <w:lang w:val="ru-RU" w:eastAsia="ru-RU" w:bidi="ru-RU"/>
      </w:rPr>
    </w:lvl>
  </w:abstractNum>
  <w:abstractNum w:abstractNumId="142">
    <w:nsid w:val="37F73746"/>
    <w:multiLevelType w:val="multilevel"/>
    <w:tmpl w:val="D4CAC6F8"/>
    <w:lvl w:ilvl="0">
      <w:start w:val="1"/>
      <w:numFmt w:val="decimal"/>
      <w:lvlText w:val="%1"/>
      <w:lvlJc w:val="left"/>
      <w:pPr>
        <w:ind w:left="900" w:hanging="780"/>
      </w:pPr>
      <w:rPr>
        <w:rFonts w:hint="default"/>
      </w:rPr>
    </w:lvl>
    <w:lvl w:ilvl="1">
      <w:start w:val="2"/>
      <w:numFmt w:val="decimal"/>
      <w:lvlText w:val="%1.%2"/>
      <w:lvlJc w:val="left"/>
      <w:pPr>
        <w:ind w:left="900" w:hanging="780"/>
      </w:pPr>
      <w:rPr>
        <w:rFonts w:hint="default"/>
      </w:rPr>
    </w:lvl>
    <w:lvl w:ilvl="2">
      <w:start w:val="3"/>
      <w:numFmt w:val="decimal"/>
      <w:lvlText w:val="%1.%2.%3"/>
      <w:lvlJc w:val="left"/>
      <w:pPr>
        <w:ind w:left="900" w:hanging="780"/>
      </w:pPr>
      <w:rPr>
        <w:rFonts w:hint="default"/>
      </w:rPr>
    </w:lvl>
    <w:lvl w:ilvl="3">
      <w:start w:val="1"/>
      <w:numFmt w:val="decimal"/>
      <w:lvlText w:val="%1.%2.%3.%4."/>
      <w:lvlJc w:val="left"/>
      <w:pPr>
        <w:ind w:left="1347" w:hanging="780"/>
        <w:jc w:val="right"/>
      </w:pPr>
      <w:rPr>
        <w:rFonts w:ascii="Times New Roman" w:eastAsia="Times New Roman" w:hAnsi="Times New Roman" w:cs="Times New Roman" w:hint="default"/>
        <w:b/>
        <w:bCs/>
        <w:spacing w:val="-2"/>
        <w:w w:val="100"/>
        <w:sz w:val="28"/>
        <w:szCs w:val="28"/>
      </w:rPr>
    </w:lvl>
    <w:lvl w:ilvl="4">
      <w:start w:val="1"/>
      <w:numFmt w:val="decimal"/>
      <w:lvlText w:val="%5)"/>
      <w:lvlJc w:val="left"/>
      <w:pPr>
        <w:ind w:left="100" w:hanging="334"/>
      </w:pPr>
      <w:rPr>
        <w:rFonts w:ascii="Times New Roman" w:eastAsia="Times New Roman" w:hAnsi="Times New Roman" w:cs="Times New Roman" w:hint="default"/>
        <w:spacing w:val="-8"/>
        <w:w w:val="100"/>
        <w:sz w:val="24"/>
        <w:szCs w:val="24"/>
      </w:rPr>
    </w:lvl>
    <w:lvl w:ilvl="5">
      <w:numFmt w:val="bullet"/>
      <w:lvlText w:val="•"/>
      <w:lvlJc w:val="left"/>
      <w:pPr>
        <w:ind w:left="4374" w:hanging="334"/>
      </w:pPr>
      <w:rPr>
        <w:rFonts w:hint="default"/>
      </w:rPr>
    </w:lvl>
    <w:lvl w:ilvl="6">
      <w:numFmt w:val="bullet"/>
      <w:lvlText w:val="•"/>
      <w:lvlJc w:val="left"/>
      <w:pPr>
        <w:ind w:left="5533" w:hanging="334"/>
      </w:pPr>
      <w:rPr>
        <w:rFonts w:hint="default"/>
      </w:rPr>
    </w:lvl>
    <w:lvl w:ilvl="7">
      <w:numFmt w:val="bullet"/>
      <w:lvlText w:val="•"/>
      <w:lvlJc w:val="left"/>
      <w:pPr>
        <w:ind w:left="6691" w:hanging="334"/>
      </w:pPr>
      <w:rPr>
        <w:rFonts w:hint="default"/>
      </w:rPr>
    </w:lvl>
    <w:lvl w:ilvl="8">
      <w:numFmt w:val="bullet"/>
      <w:lvlText w:val="•"/>
      <w:lvlJc w:val="left"/>
      <w:pPr>
        <w:ind w:left="7849" w:hanging="334"/>
      </w:pPr>
      <w:rPr>
        <w:rFonts w:hint="default"/>
      </w:rPr>
    </w:lvl>
  </w:abstractNum>
  <w:abstractNum w:abstractNumId="143">
    <w:nsid w:val="38140739"/>
    <w:multiLevelType w:val="hybridMultilevel"/>
    <w:tmpl w:val="A70C0570"/>
    <w:lvl w:ilvl="0" w:tplc="D1BCC34A">
      <w:start w:val="1"/>
      <w:numFmt w:val="decimal"/>
      <w:lvlText w:val="%1)"/>
      <w:lvlJc w:val="left"/>
      <w:pPr>
        <w:ind w:left="100" w:hanging="267"/>
      </w:pPr>
      <w:rPr>
        <w:rFonts w:ascii="Times New Roman" w:eastAsia="Times New Roman" w:hAnsi="Times New Roman" w:cs="Times New Roman" w:hint="default"/>
        <w:w w:val="100"/>
        <w:sz w:val="24"/>
        <w:szCs w:val="24"/>
      </w:rPr>
    </w:lvl>
    <w:lvl w:ilvl="1" w:tplc="A8EC08FA">
      <w:numFmt w:val="bullet"/>
      <w:lvlText w:val="•"/>
      <w:lvlJc w:val="left"/>
      <w:pPr>
        <w:ind w:left="880" w:hanging="267"/>
      </w:pPr>
      <w:rPr>
        <w:rFonts w:hint="default"/>
      </w:rPr>
    </w:lvl>
    <w:lvl w:ilvl="2" w:tplc="BAFE5342">
      <w:numFmt w:val="bullet"/>
      <w:lvlText w:val="•"/>
      <w:lvlJc w:val="left"/>
      <w:pPr>
        <w:ind w:left="1911" w:hanging="267"/>
      </w:pPr>
      <w:rPr>
        <w:rFonts w:hint="default"/>
      </w:rPr>
    </w:lvl>
    <w:lvl w:ilvl="3" w:tplc="76A63F62">
      <w:numFmt w:val="bullet"/>
      <w:lvlText w:val="•"/>
      <w:lvlJc w:val="left"/>
      <w:pPr>
        <w:ind w:left="2943" w:hanging="267"/>
      </w:pPr>
      <w:rPr>
        <w:rFonts w:hint="default"/>
      </w:rPr>
    </w:lvl>
    <w:lvl w:ilvl="4" w:tplc="210652BC">
      <w:numFmt w:val="bullet"/>
      <w:lvlText w:val="•"/>
      <w:lvlJc w:val="left"/>
      <w:pPr>
        <w:ind w:left="3975" w:hanging="267"/>
      </w:pPr>
      <w:rPr>
        <w:rFonts w:hint="default"/>
      </w:rPr>
    </w:lvl>
    <w:lvl w:ilvl="5" w:tplc="7E5AC952">
      <w:numFmt w:val="bullet"/>
      <w:lvlText w:val="•"/>
      <w:lvlJc w:val="left"/>
      <w:pPr>
        <w:ind w:left="5007" w:hanging="267"/>
      </w:pPr>
      <w:rPr>
        <w:rFonts w:hint="default"/>
      </w:rPr>
    </w:lvl>
    <w:lvl w:ilvl="6" w:tplc="D07EFA98">
      <w:numFmt w:val="bullet"/>
      <w:lvlText w:val="•"/>
      <w:lvlJc w:val="left"/>
      <w:pPr>
        <w:ind w:left="6039" w:hanging="267"/>
      </w:pPr>
      <w:rPr>
        <w:rFonts w:hint="default"/>
      </w:rPr>
    </w:lvl>
    <w:lvl w:ilvl="7" w:tplc="62A273D2">
      <w:numFmt w:val="bullet"/>
      <w:lvlText w:val="•"/>
      <w:lvlJc w:val="left"/>
      <w:pPr>
        <w:ind w:left="7070" w:hanging="267"/>
      </w:pPr>
      <w:rPr>
        <w:rFonts w:hint="default"/>
      </w:rPr>
    </w:lvl>
    <w:lvl w:ilvl="8" w:tplc="9E20CAB2">
      <w:numFmt w:val="bullet"/>
      <w:lvlText w:val="•"/>
      <w:lvlJc w:val="left"/>
      <w:pPr>
        <w:ind w:left="8102" w:hanging="267"/>
      </w:pPr>
      <w:rPr>
        <w:rFonts w:hint="default"/>
      </w:rPr>
    </w:lvl>
  </w:abstractNum>
  <w:abstractNum w:abstractNumId="144">
    <w:nsid w:val="38803850"/>
    <w:multiLevelType w:val="hybridMultilevel"/>
    <w:tmpl w:val="060697FA"/>
    <w:lvl w:ilvl="0" w:tplc="E7C8A474">
      <w:numFmt w:val="bullet"/>
      <w:lvlText w:val="•"/>
      <w:lvlJc w:val="left"/>
      <w:pPr>
        <w:ind w:left="105" w:hanging="144"/>
      </w:pPr>
      <w:rPr>
        <w:rFonts w:ascii="Times New Roman" w:eastAsia="Times New Roman" w:hAnsi="Times New Roman" w:cs="Times New Roman" w:hint="default"/>
        <w:w w:val="99"/>
        <w:sz w:val="24"/>
        <w:szCs w:val="24"/>
        <w:lang w:val="ru-RU" w:eastAsia="ru-RU" w:bidi="ru-RU"/>
      </w:rPr>
    </w:lvl>
    <w:lvl w:ilvl="1" w:tplc="822C4828">
      <w:numFmt w:val="bullet"/>
      <w:lvlText w:val="•"/>
      <w:lvlJc w:val="left"/>
      <w:pPr>
        <w:ind w:left="350" w:hanging="144"/>
      </w:pPr>
      <w:rPr>
        <w:lang w:val="ru-RU" w:eastAsia="ru-RU" w:bidi="ru-RU"/>
      </w:rPr>
    </w:lvl>
    <w:lvl w:ilvl="2" w:tplc="B89CE43A">
      <w:numFmt w:val="bullet"/>
      <w:lvlText w:val="•"/>
      <w:lvlJc w:val="left"/>
      <w:pPr>
        <w:ind w:left="601" w:hanging="144"/>
      </w:pPr>
      <w:rPr>
        <w:lang w:val="ru-RU" w:eastAsia="ru-RU" w:bidi="ru-RU"/>
      </w:rPr>
    </w:lvl>
    <w:lvl w:ilvl="3" w:tplc="4764217C">
      <w:numFmt w:val="bullet"/>
      <w:lvlText w:val="•"/>
      <w:lvlJc w:val="left"/>
      <w:pPr>
        <w:ind w:left="851" w:hanging="144"/>
      </w:pPr>
      <w:rPr>
        <w:lang w:val="ru-RU" w:eastAsia="ru-RU" w:bidi="ru-RU"/>
      </w:rPr>
    </w:lvl>
    <w:lvl w:ilvl="4" w:tplc="E5EAFC6C">
      <w:numFmt w:val="bullet"/>
      <w:lvlText w:val="•"/>
      <w:lvlJc w:val="left"/>
      <w:pPr>
        <w:ind w:left="1102" w:hanging="144"/>
      </w:pPr>
      <w:rPr>
        <w:lang w:val="ru-RU" w:eastAsia="ru-RU" w:bidi="ru-RU"/>
      </w:rPr>
    </w:lvl>
    <w:lvl w:ilvl="5" w:tplc="620CCC18">
      <w:numFmt w:val="bullet"/>
      <w:lvlText w:val="•"/>
      <w:lvlJc w:val="left"/>
      <w:pPr>
        <w:ind w:left="1353" w:hanging="144"/>
      </w:pPr>
      <w:rPr>
        <w:lang w:val="ru-RU" w:eastAsia="ru-RU" w:bidi="ru-RU"/>
      </w:rPr>
    </w:lvl>
    <w:lvl w:ilvl="6" w:tplc="3FC24342">
      <w:numFmt w:val="bullet"/>
      <w:lvlText w:val="•"/>
      <w:lvlJc w:val="left"/>
      <w:pPr>
        <w:ind w:left="1603" w:hanging="144"/>
      </w:pPr>
      <w:rPr>
        <w:lang w:val="ru-RU" w:eastAsia="ru-RU" w:bidi="ru-RU"/>
      </w:rPr>
    </w:lvl>
    <w:lvl w:ilvl="7" w:tplc="A58EA3A8">
      <w:numFmt w:val="bullet"/>
      <w:lvlText w:val="•"/>
      <w:lvlJc w:val="left"/>
      <w:pPr>
        <w:ind w:left="1854" w:hanging="144"/>
      </w:pPr>
      <w:rPr>
        <w:lang w:val="ru-RU" w:eastAsia="ru-RU" w:bidi="ru-RU"/>
      </w:rPr>
    </w:lvl>
    <w:lvl w:ilvl="8" w:tplc="FCC252D8">
      <w:numFmt w:val="bullet"/>
      <w:lvlText w:val="•"/>
      <w:lvlJc w:val="left"/>
      <w:pPr>
        <w:ind w:left="2104" w:hanging="144"/>
      </w:pPr>
      <w:rPr>
        <w:lang w:val="ru-RU" w:eastAsia="ru-RU" w:bidi="ru-RU"/>
      </w:rPr>
    </w:lvl>
  </w:abstractNum>
  <w:abstractNum w:abstractNumId="145">
    <w:nsid w:val="38DC222D"/>
    <w:multiLevelType w:val="hybridMultilevel"/>
    <w:tmpl w:val="7FF438D8"/>
    <w:lvl w:ilvl="0" w:tplc="1332C4CA">
      <w:start w:val="8"/>
      <w:numFmt w:val="decimal"/>
      <w:lvlText w:val="%1."/>
      <w:lvlJc w:val="left"/>
      <w:pPr>
        <w:ind w:left="544" w:hanging="240"/>
      </w:pPr>
      <w:rPr>
        <w:rFonts w:ascii="Times New Roman" w:eastAsia="Times New Roman" w:hAnsi="Times New Roman" w:cs="Times New Roman" w:hint="default"/>
        <w:spacing w:val="-8"/>
        <w:w w:val="100"/>
        <w:sz w:val="24"/>
        <w:szCs w:val="24"/>
      </w:rPr>
    </w:lvl>
    <w:lvl w:ilvl="1" w:tplc="213EAE9E">
      <w:numFmt w:val="bullet"/>
      <w:lvlText w:val="•"/>
      <w:lvlJc w:val="left"/>
      <w:pPr>
        <w:ind w:left="1502" w:hanging="240"/>
      </w:pPr>
      <w:rPr>
        <w:rFonts w:hint="default"/>
      </w:rPr>
    </w:lvl>
    <w:lvl w:ilvl="2" w:tplc="7318D962">
      <w:numFmt w:val="bullet"/>
      <w:lvlText w:val="•"/>
      <w:lvlJc w:val="left"/>
      <w:pPr>
        <w:ind w:left="2465" w:hanging="240"/>
      </w:pPr>
      <w:rPr>
        <w:rFonts w:hint="default"/>
      </w:rPr>
    </w:lvl>
    <w:lvl w:ilvl="3" w:tplc="07B4CB9C">
      <w:numFmt w:val="bullet"/>
      <w:lvlText w:val="•"/>
      <w:lvlJc w:val="left"/>
      <w:pPr>
        <w:ind w:left="3427" w:hanging="240"/>
      </w:pPr>
      <w:rPr>
        <w:rFonts w:hint="default"/>
      </w:rPr>
    </w:lvl>
    <w:lvl w:ilvl="4" w:tplc="B148B88C">
      <w:numFmt w:val="bullet"/>
      <w:lvlText w:val="•"/>
      <w:lvlJc w:val="left"/>
      <w:pPr>
        <w:ind w:left="4390" w:hanging="240"/>
      </w:pPr>
      <w:rPr>
        <w:rFonts w:hint="default"/>
      </w:rPr>
    </w:lvl>
    <w:lvl w:ilvl="5" w:tplc="41D270FC">
      <w:numFmt w:val="bullet"/>
      <w:lvlText w:val="•"/>
      <w:lvlJc w:val="left"/>
      <w:pPr>
        <w:ind w:left="5353" w:hanging="240"/>
      </w:pPr>
      <w:rPr>
        <w:rFonts w:hint="default"/>
      </w:rPr>
    </w:lvl>
    <w:lvl w:ilvl="6" w:tplc="EAB6FD8A">
      <w:numFmt w:val="bullet"/>
      <w:lvlText w:val="•"/>
      <w:lvlJc w:val="left"/>
      <w:pPr>
        <w:ind w:left="6315" w:hanging="240"/>
      </w:pPr>
      <w:rPr>
        <w:rFonts w:hint="default"/>
      </w:rPr>
    </w:lvl>
    <w:lvl w:ilvl="7" w:tplc="2FCABC8A">
      <w:numFmt w:val="bullet"/>
      <w:lvlText w:val="•"/>
      <w:lvlJc w:val="left"/>
      <w:pPr>
        <w:ind w:left="7278" w:hanging="240"/>
      </w:pPr>
      <w:rPr>
        <w:rFonts w:hint="default"/>
      </w:rPr>
    </w:lvl>
    <w:lvl w:ilvl="8" w:tplc="9B56C540">
      <w:numFmt w:val="bullet"/>
      <w:lvlText w:val="•"/>
      <w:lvlJc w:val="left"/>
      <w:pPr>
        <w:ind w:left="8241" w:hanging="240"/>
      </w:pPr>
      <w:rPr>
        <w:rFonts w:hint="default"/>
      </w:rPr>
    </w:lvl>
  </w:abstractNum>
  <w:abstractNum w:abstractNumId="146">
    <w:nsid w:val="38DD2D72"/>
    <w:multiLevelType w:val="hybridMultilevel"/>
    <w:tmpl w:val="5232CE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9900111"/>
    <w:multiLevelType w:val="hybridMultilevel"/>
    <w:tmpl w:val="455C3732"/>
    <w:lvl w:ilvl="0" w:tplc="F30802FA">
      <w:numFmt w:val="bullet"/>
      <w:lvlText w:val="•"/>
      <w:lvlJc w:val="left"/>
      <w:pPr>
        <w:ind w:left="1778" w:hanging="267"/>
      </w:pPr>
      <w:rPr>
        <w:rFonts w:ascii="Times New Roman" w:eastAsia="Times New Roman" w:hAnsi="Times New Roman" w:cs="Times New Roman" w:hint="default"/>
        <w:spacing w:val="-8"/>
        <w:w w:val="100"/>
        <w:sz w:val="24"/>
        <w:szCs w:val="24"/>
      </w:rPr>
    </w:lvl>
    <w:lvl w:ilvl="1" w:tplc="8F3C793C">
      <w:numFmt w:val="bullet"/>
      <w:lvlText w:val="•"/>
      <w:lvlJc w:val="left"/>
      <w:pPr>
        <w:ind w:left="2600" w:hanging="267"/>
      </w:pPr>
      <w:rPr>
        <w:rFonts w:hint="default"/>
      </w:rPr>
    </w:lvl>
    <w:lvl w:ilvl="2" w:tplc="925C7494">
      <w:numFmt w:val="bullet"/>
      <w:lvlText w:val="•"/>
      <w:lvlJc w:val="left"/>
      <w:pPr>
        <w:ind w:left="3421" w:hanging="267"/>
      </w:pPr>
      <w:rPr>
        <w:rFonts w:hint="default"/>
      </w:rPr>
    </w:lvl>
    <w:lvl w:ilvl="3" w:tplc="F0DE18FC">
      <w:numFmt w:val="bullet"/>
      <w:lvlText w:val="•"/>
      <w:lvlJc w:val="left"/>
      <w:pPr>
        <w:ind w:left="4241" w:hanging="267"/>
      </w:pPr>
      <w:rPr>
        <w:rFonts w:hint="default"/>
      </w:rPr>
    </w:lvl>
    <w:lvl w:ilvl="4" w:tplc="F53A5F00">
      <w:numFmt w:val="bullet"/>
      <w:lvlText w:val="•"/>
      <w:lvlJc w:val="left"/>
      <w:pPr>
        <w:ind w:left="5062" w:hanging="267"/>
      </w:pPr>
      <w:rPr>
        <w:rFonts w:hint="default"/>
      </w:rPr>
    </w:lvl>
    <w:lvl w:ilvl="5" w:tplc="F8CAECF4">
      <w:numFmt w:val="bullet"/>
      <w:lvlText w:val="•"/>
      <w:lvlJc w:val="left"/>
      <w:pPr>
        <w:ind w:left="5883" w:hanging="267"/>
      </w:pPr>
      <w:rPr>
        <w:rFonts w:hint="default"/>
      </w:rPr>
    </w:lvl>
    <w:lvl w:ilvl="6" w:tplc="0BC85882">
      <w:numFmt w:val="bullet"/>
      <w:lvlText w:val="•"/>
      <w:lvlJc w:val="left"/>
      <w:pPr>
        <w:ind w:left="6703" w:hanging="267"/>
      </w:pPr>
      <w:rPr>
        <w:rFonts w:hint="default"/>
      </w:rPr>
    </w:lvl>
    <w:lvl w:ilvl="7" w:tplc="F38C01CE">
      <w:numFmt w:val="bullet"/>
      <w:lvlText w:val="•"/>
      <w:lvlJc w:val="left"/>
      <w:pPr>
        <w:ind w:left="7524" w:hanging="267"/>
      </w:pPr>
      <w:rPr>
        <w:rFonts w:hint="default"/>
      </w:rPr>
    </w:lvl>
    <w:lvl w:ilvl="8" w:tplc="A636F9C0">
      <w:numFmt w:val="bullet"/>
      <w:lvlText w:val="•"/>
      <w:lvlJc w:val="left"/>
      <w:pPr>
        <w:ind w:left="8345" w:hanging="267"/>
      </w:pPr>
      <w:rPr>
        <w:rFonts w:hint="default"/>
      </w:rPr>
    </w:lvl>
  </w:abstractNum>
  <w:abstractNum w:abstractNumId="148">
    <w:nsid w:val="3B417A15"/>
    <w:multiLevelType w:val="hybridMultilevel"/>
    <w:tmpl w:val="B380DE30"/>
    <w:lvl w:ilvl="0" w:tplc="7916C55A">
      <w:numFmt w:val="bullet"/>
      <w:lvlText w:val="–"/>
      <w:lvlJc w:val="left"/>
      <w:pPr>
        <w:ind w:left="193" w:hanging="183"/>
      </w:pPr>
      <w:rPr>
        <w:rFonts w:ascii="Times New Roman" w:eastAsia="Times New Roman" w:hAnsi="Times New Roman" w:cs="Times New Roman" w:hint="default"/>
        <w:w w:val="100"/>
        <w:sz w:val="24"/>
        <w:szCs w:val="24"/>
        <w:lang w:val="ru-RU" w:eastAsia="ru-RU" w:bidi="ru-RU"/>
      </w:rPr>
    </w:lvl>
    <w:lvl w:ilvl="1" w:tplc="B1384F7C">
      <w:numFmt w:val="bullet"/>
      <w:lvlText w:val=""/>
      <w:lvlJc w:val="left"/>
      <w:pPr>
        <w:ind w:left="936" w:hanging="346"/>
      </w:pPr>
      <w:rPr>
        <w:rFonts w:ascii="Symbol" w:eastAsia="Symbol" w:hAnsi="Symbol" w:cs="Symbol" w:hint="default"/>
        <w:w w:val="100"/>
        <w:sz w:val="24"/>
        <w:szCs w:val="24"/>
        <w:lang w:val="ru-RU" w:eastAsia="ru-RU" w:bidi="ru-RU"/>
      </w:rPr>
    </w:lvl>
    <w:lvl w:ilvl="2" w:tplc="D312D298">
      <w:numFmt w:val="bullet"/>
      <w:lvlText w:val="-"/>
      <w:lvlJc w:val="left"/>
      <w:pPr>
        <w:ind w:left="672" w:hanging="140"/>
      </w:pPr>
      <w:rPr>
        <w:rFonts w:ascii="Times New Roman" w:eastAsia="Times New Roman" w:hAnsi="Times New Roman" w:cs="Times New Roman" w:hint="default"/>
        <w:w w:val="99"/>
        <w:sz w:val="24"/>
        <w:szCs w:val="24"/>
        <w:lang w:val="ru-RU" w:eastAsia="ru-RU" w:bidi="ru-RU"/>
      </w:rPr>
    </w:lvl>
    <w:lvl w:ilvl="3" w:tplc="B3AEBB5A">
      <w:numFmt w:val="bullet"/>
      <w:lvlText w:val=""/>
      <w:lvlJc w:val="left"/>
      <w:pPr>
        <w:ind w:left="672" w:hanging="284"/>
      </w:pPr>
      <w:rPr>
        <w:rFonts w:ascii="Symbol" w:eastAsia="Symbol" w:hAnsi="Symbol" w:cs="Symbol" w:hint="default"/>
        <w:w w:val="100"/>
        <w:sz w:val="20"/>
        <w:szCs w:val="20"/>
        <w:lang w:val="ru-RU" w:eastAsia="ru-RU" w:bidi="ru-RU"/>
      </w:rPr>
    </w:lvl>
    <w:lvl w:ilvl="4" w:tplc="039A7820">
      <w:numFmt w:val="bullet"/>
      <w:lvlText w:val="•"/>
      <w:lvlJc w:val="left"/>
      <w:pPr>
        <w:ind w:left="875" w:hanging="284"/>
      </w:pPr>
      <w:rPr>
        <w:rFonts w:hint="default"/>
        <w:lang w:val="ru-RU" w:eastAsia="ru-RU" w:bidi="ru-RU"/>
      </w:rPr>
    </w:lvl>
    <w:lvl w:ilvl="5" w:tplc="D1FAFA5E">
      <w:numFmt w:val="bullet"/>
      <w:lvlText w:val="•"/>
      <w:lvlJc w:val="left"/>
      <w:pPr>
        <w:ind w:left="591" w:hanging="284"/>
      </w:pPr>
      <w:rPr>
        <w:rFonts w:hint="default"/>
        <w:lang w:val="ru-RU" w:eastAsia="ru-RU" w:bidi="ru-RU"/>
      </w:rPr>
    </w:lvl>
    <w:lvl w:ilvl="6" w:tplc="90B05936">
      <w:numFmt w:val="bullet"/>
      <w:lvlText w:val="•"/>
      <w:lvlJc w:val="left"/>
      <w:pPr>
        <w:ind w:left="306" w:hanging="284"/>
      </w:pPr>
      <w:rPr>
        <w:rFonts w:hint="default"/>
        <w:lang w:val="ru-RU" w:eastAsia="ru-RU" w:bidi="ru-RU"/>
      </w:rPr>
    </w:lvl>
    <w:lvl w:ilvl="7" w:tplc="D408D6EA">
      <w:numFmt w:val="bullet"/>
      <w:lvlText w:val="•"/>
      <w:lvlJc w:val="left"/>
      <w:pPr>
        <w:ind w:left="22" w:hanging="284"/>
      </w:pPr>
      <w:rPr>
        <w:rFonts w:hint="default"/>
        <w:lang w:val="ru-RU" w:eastAsia="ru-RU" w:bidi="ru-RU"/>
      </w:rPr>
    </w:lvl>
    <w:lvl w:ilvl="8" w:tplc="481497F6">
      <w:numFmt w:val="bullet"/>
      <w:lvlText w:val="•"/>
      <w:lvlJc w:val="left"/>
      <w:pPr>
        <w:ind w:left="-263" w:hanging="284"/>
      </w:pPr>
      <w:rPr>
        <w:rFonts w:hint="default"/>
        <w:lang w:val="ru-RU" w:eastAsia="ru-RU" w:bidi="ru-RU"/>
      </w:rPr>
    </w:lvl>
  </w:abstractNum>
  <w:abstractNum w:abstractNumId="149">
    <w:nsid w:val="3B766C97"/>
    <w:multiLevelType w:val="hybridMultilevel"/>
    <w:tmpl w:val="676030A4"/>
    <w:lvl w:ilvl="0" w:tplc="4B067E5E">
      <w:start w:val="1"/>
      <w:numFmt w:val="decimal"/>
      <w:lvlText w:val="%1."/>
      <w:lvlJc w:val="left"/>
      <w:pPr>
        <w:ind w:left="110" w:hanging="245"/>
      </w:pPr>
      <w:rPr>
        <w:rFonts w:ascii="Times New Roman" w:eastAsia="Times New Roman" w:hAnsi="Times New Roman" w:cs="Times New Roman" w:hint="default"/>
        <w:w w:val="100"/>
        <w:sz w:val="24"/>
        <w:szCs w:val="24"/>
        <w:lang w:val="ru-RU" w:eastAsia="ru-RU" w:bidi="ru-RU"/>
      </w:rPr>
    </w:lvl>
    <w:lvl w:ilvl="1" w:tplc="847879F6">
      <w:numFmt w:val="bullet"/>
      <w:lvlText w:val="•"/>
      <w:lvlJc w:val="left"/>
      <w:pPr>
        <w:ind w:left="721" w:hanging="245"/>
      </w:pPr>
      <w:rPr>
        <w:lang w:val="ru-RU" w:eastAsia="ru-RU" w:bidi="ru-RU"/>
      </w:rPr>
    </w:lvl>
    <w:lvl w:ilvl="2" w:tplc="452058C0">
      <w:numFmt w:val="bullet"/>
      <w:lvlText w:val="•"/>
      <w:lvlJc w:val="left"/>
      <w:pPr>
        <w:ind w:left="1323" w:hanging="245"/>
      </w:pPr>
      <w:rPr>
        <w:lang w:val="ru-RU" w:eastAsia="ru-RU" w:bidi="ru-RU"/>
      </w:rPr>
    </w:lvl>
    <w:lvl w:ilvl="3" w:tplc="566C0706">
      <w:numFmt w:val="bullet"/>
      <w:lvlText w:val="•"/>
      <w:lvlJc w:val="left"/>
      <w:pPr>
        <w:ind w:left="1925" w:hanging="245"/>
      </w:pPr>
      <w:rPr>
        <w:lang w:val="ru-RU" w:eastAsia="ru-RU" w:bidi="ru-RU"/>
      </w:rPr>
    </w:lvl>
    <w:lvl w:ilvl="4" w:tplc="AFE6B152">
      <w:numFmt w:val="bullet"/>
      <w:lvlText w:val="•"/>
      <w:lvlJc w:val="left"/>
      <w:pPr>
        <w:ind w:left="2527" w:hanging="245"/>
      </w:pPr>
      <w:rPr>
        <w:lang w:val="ru-RU" w:eastAsia="ru-RU" w:bidi="ru-RU"/>
      </w:rPr>
    </w:lvl>
    <w:lvl w:ilvl="5" w:tplc="4DD08B50">
      <w:numFmt w:val="bullet"/>
      <w:lvlText w:val="•"/>
      <w:lvlJc w:val="left"/>
      <w:pPr>
        <w:ind w:left="3129" w:hanging="245"/>
      </w:pPr>
      <w:rPr>
        <w:lang w:val="ru-RU" w:eastAsia="ru-RU" w:bidi="ru-RU"/>
      </w:rPr>
    </w:lvl>
    <w:lvl w:ilvl="6" w:tplc="137E43F6">
      <w:numFmt w:val="bullet"/>
      <w:lvlText w:val="•"/>
      <w:lvlJc w:val="left"/>
      <w:pPr>
        <w:ind w:left="3731" w:hanging="245"/>
      </w:pPr>
      <w:rPr>
        <w:lang w:val="ru-RU" w:eastAsia="ru-RU" w:bidi="ru-RU"/>
      </w:rPr>
    </w:lvl>
    <w:lvl w:ilvl="7" w:tplc="8F9A7A7C">
      <w:numFmt w:val="bullet"/>
      <w:lvlText w:val="•"/>
      <w:lvlJc w:val="left"/>
      <w:pPr>
        <w:ind w:left="4333" w:hanging="245"/>
      </w:pPr>
      <w:rPr>
        <w:lang w:val="ru-RU" w:eastAsia="ru-RU" w:bidi="ru-RU"/>
      </w:rPr>
    </w:lvl>
    <w:lvl w:ilvl="8" w:tplc="793447AE">
      <w:numFmt w:val="bullet"/>
      <w:lvlText w:val="•"/>
      <w:lvlJc w:val="left"/>
      <w:pPr>
        <w:ind w:left="4935" w:hanging="245"/>
      </w:pPr>
      <w:rPr>
        <w:lang w:val="ru-RU" w:eastAsia="ru-RU" w:bidi="ru-RU"/>
      </w:rPr>
    </w:lvl>
  </w:abstractNum>
  <w:abstractNum w:abstractNumId="150">
    <w:nsid w:val="3C182C60"/>
    <w:multiLevelType w:val="hybridMultilevel"/>
    <w:tmpl w:val="30C8B9BC"/>
    <w:lvl w:ilvl="0" w:tplc="D81AF6EC">
      <w:numFmt w:val="bullet"/>
      <w:lvlText w:val=""/>
      <w:lvlJc w:val="left"/>
      <w:pPr>
        <w:ind w:left="105" w:hanging="284"/>
      </w:pPr>
      <w:rPr>
        <w:rFonts w:ascii="Symbol" w:eastAsia="Symbol" w:hAnsi="Symbol" w:cs="Symbol" w:hint="default"/>
        <w:w w:val="100"/>
        <w:sz w:val="20"/>
        <w:szCs w:val="20"/>
        <w:lang w:val="ru-RU" w:eastAsia="ru-RU" w:bidi="ru-RU"/>
      </w:rPr>
    </w:lvl>
    <w:lvl w:ilvl="1" w:tplc="5644C6D2">
      <w:numFmt w:val="bullet"/>
      <w:lvlText w:val="•"/>
      <w:lvlJc w:val="left"/>
      <w:pPr>
        <w:ind w:left="808" w:hanging="284"/>
      </w:pPr>
      <w:rPr>
        <w:rFonts w:hint="default"/>
        <w:lang w:val="ru-RU" w:eastAsia="ru-RU" w:bidi="ru-RU"/>
      </w:rPr>
    </w:lvl>
    <w:lvl w:ilvl="2" w:tplc="09F20530">
      <w:numFmt w:val="bullet"/>
      <w:lvlText w:val="•"/>
      <w:lvlJc w:val="left"/>
      <w:pPr>
        <w:ind w:left="1516" w:hanging="284"/>
      </w:pPr>
      <w:rPr>
        <w:rFonts w:hint="default"/>
        <w:lang w:val="ru-RU" w:eastAsia="ru-RU" w:bidi="ru-RU"/>
      </w:rPr>
    </w:lvl>
    <w:lvl w:ilvl="3" w:tplc="742402DA">
      <w:numFmt w:val="bullet"/>
      <w:lvlText w:val="•"/>
      <w:lvlJc w:val="left"/>
      <w:pPr>
        <w:ind w:left="2224" w:hanging="284"/>
      </w:pPr>
      <w:rPr>
        <w:rFonts w:hint="default"/>
        <w:lang w:val="ru-RU" w:eastAsia="ru-RU" w:bidi="ru-RU"/>
      </w:rPr>
    </w:lvl>
    <w:lvl w:ilvl="4" w:tplc="C91CD4E2">
      <w:numFmt w:val="bullet"/>
      <w:lvlText w:val="•"/>
      <w:lvlJc w:val="left"/>
      <w:pPr>
        <w:ind w:left="2932" w:hanging="284"/>
      </w:pPr>
      <w:rPr>
        <w:rFonts w:hint="default"/>
        <w:lang w:val="ru-RU" w:eastAsia="ru-RU" w:bidi="ru-RU"/>
      </w:rPr>
    </w:lvl>
    <w:lvl w:ilvl="5" w:tplc="8EC47560">
      <w:numFmt w:val="bullet"/>
      <w:lvlText w:val="•"/>
      <w:lvlJc w:val="left"/>
      <w:pPr>
        <w:ind w:left="3640" w:hanging="284"/>
      </w:pPr>
      <w:rPr>
        <w:rFonts w:hint="default"/>
        <w:lang w:val="ru-RU" w:eastAsia="ru-RU" w:bidi="ru-RU"/>
      </w:rPr>
    </w:lvl>
    <w:lvl w:ilvl="6" w:tplc="82D002B0">
      <w:numFmt w:val="bullet"/>
      <w:lvlText w:val="•"/>
      <w:lvlJc w:val="left"/>
      <w:pPr>
        <w:ind w:left="4348" w:hanging="284"/>
      </w:pPr>
      <w:rPr>
        <w:rFonts w:hint="default"/>
        <w:lang w:val="ru-RU" w:eastAsia="ru-RU" w:bidi="ru-RU"/>
      </w:rPr>
    </w:lvl>
    <w:lvl w:ilvl="7" w:tplc="530A1D90">
      <w:numFmt w:val="bullet"/>
      <w:lvlText w:val="•"/>
      <w:lvlJc w:val="left"/>
      <w:pPr>
        <w:ind w:left="5056" w:hanging="284"/>
      </w:pPr>
      <w:rPr>
        <w:rFonts w:hint="default"/>
        <w:lang w:val="ru-RU" w:eastAsia="ru-RU" w:bidi="ru-RU"/>
      </w:rPr>
    </w:lvl>
    <w:lvl w:ilvl="8" w:tplc="9FEA73CC">
      <w:numFmt w:val="bullet"/>
      <w:lvlText w:val="•"/>
      <w:lvlJc w:val="left"/>
      <w:pPr>
        <w:ind w:left="5764" w:hanging="284"/>
      </w:pPr>
      <w:rPr>
        <w:rFonts w:hint="default"/>
        <w:lang w:val="ru-RU" w:eastAsia="ru-RU" w:bidi="ru-RU"/>
      </w:rPr>
    </w:lvl>
  </w:abstractNum>
  <w:abstractNum w:abstractNumId="151">
    <w:nsid w:val="3C3B575E"/>
    <w:multiLevelType w:val="hybridMultilevel"/>
    <w:tmpl w:val="0F1C1CA6"/>
    <w:lvl w:ilvl="0" w:tplc="7D583B18">
      <w:start w:val="1"/>
      <w:numFmt w:val="decimal"/>
      <w:lvlText w:val="%1."/>
      <w:lvlJc w:val="left"/>
      <w:pPr>
        <w:ind w:left="1274" w:hanging="242"/>
      </w:pPr>
      <w:rPr>
        <w:rFonts w:ascii="Times New Roman" w:eastAsia="Times New Roman" w:hAnsi="Times New Roman" w:cs="Times New Roman" w:hint="default"/>
        <w:i/>
        <w:w w:val="100"/>
        <w:sz w:val="24"/>
        <w:szCs w:val="24"/>
        <w:lang w:val="ru-RU" w:eastAsia="ru-RU" w:bidi="ru-RU"/>
      </w:rPr>
    </w:lvl>
    <w:lvl w:ilvl="1" w:tplc="95F8E45A">
      <w:start w:val="1"/>
      <w:numFmt w:val="decimal"/>
      <w:lvlText w:val="%2."/>
      <w:lvlJc w:val="left"/>
      <w:pPr>
        <w:ind w:left="3979" w:hanging="245"/>
      </w:pPr>
      <w:rPr>
        <w:rFonts w:hint="default"/>
        <w:i/>
        <w:spacing w:val="0"/>
        <w:w w:val="100"/>
        <w:lang w:val="ru-RU" w:eastAsia="ru-RU" w:bidi="ru-RU"/>
      </w:rPr>
    </w:lvl>
    <w:lvl w:ilvl="2" w:tplc="01B4A0DA">
      <w:numFmt w:val="bullet"/>
      <w:lvlText w:val="•"/>
      <w:lvlJc w:val="left"/>
      <w:pPr>
        <w:ind w:left="4718" w:hanging="245"/>
      </w:pPr>
      <w:rPr>
        <w:rFonts w:hint="default"/>
        <w:lang w:val="ru-RU" w:eastAsia="ru-RU" w:bidi="ru-RU"/>
      </w:rPr>
    </w:lvl>
    <w:lvl w:ilvl="3" w:tplc="5B2AE860">
      <w:numFmt w:val="bullet"/>
      <w:lvlText w:val="•"/>
      <w:lvlJc w:val="left"/>
      <w:pPr>
        <w:ind w:left="5456" w:hanging="245"/>
      </w:pPr>
      <w:rPr>
        <w:rFonts w:hint="default"/>
        <w:lang w:val="ru-RU" w:eastAsia="ru-RU" w:bidi="ru-RU"/>
      </w:rPr>
    </w:lvl>
    <w:lvl w:ilvl="4" w:tplc="61BE27CE">
      <w:numFmt w:val="bullet"/>
      <w:lvlText w:val="•"/>
      <w:lvlJc w:val="left"/>
      <w:pPr>
        <w:ind w:left="6194" w:hanging="245"/>
      </w:pPr>
      <w:rPr>
        <w:rFonts w:hint="default"/>
        <w:lang w:val="ru-RU" w:eastAsia="ru-RU" w:bidi="ru-RU"/>
      </w:rPr>
    </w:lvl>
    <w:lvl w:ilvl="5" w:tplc="7302B04C">
      <w:numFmt w:val="bullet"/>
      <w:lvlText w:val="•"/>
      <w:lvlJc w:val="left"/>
      <w:pPr>
        <w:ind w:left="6932" w:hanging="245"/>
      </w:pPr>
      <w:rPr>
        <w:rFonts w:hint="default"/>
        <w:lang w:val="ru-RU" w:eastAsia="ru-RU" w:bidi="ru-RU"/>
      </w:rPr>
    </w:lvl>
    <w:lvl w:ilvl="6" w:tplc="CB0400CC">
      <w:numFmt w:val="bullet"/>
      <w:lvlText w:val="•"/>
      <w:lvlJc w:val="left"/>
      <w:pPr>
        <w:ind w:left="7671" w:hanging="245"/>
      </w:pPr>
      <w:rPr>
        <w:rFonts w:hint="default"/>
        <w:lang w:val="ru-RU" w:eastAsia="ru-RU" w:bidi="ru-RU"/>
      </w:rPr>
    </w:lvl>
    <w:lvl w:ilvl="7" w:tplc="F42AA384">
      <w:numFmt w:val="bullet"/>
      <w:lvlText w:val="•"/>
      <w:lvlJc w:val="left"/>
      <w:pPr>
        <w:ind w:left="8409" w:hanging="245"/>
      </w:pPr>
      <w:rPr>
        <w:rFonts w:hint="default"/>
        <w:lang w:val="ru-RU" w:eastAsia="ru-RU" w:bidi="ru-RU"/>
      </w:rPr>
    </w:lvl>
    <w:lvl w:ilvl="8" w:tplc="91200CC4">
      <w:numFmt w:val="bullet"/>
      <w:lvlText w:val="•"/>
      <w:lvlJc w:val="left"/>
      <w:pPr>
        <w:ind w:left="9147" w:hanging="245"/>
      </w:pPr>
      <w:rPr>
        <w:rFonts w:hint="default"/>
        <w:lang w:val="ru-RU" w:eastAsia="ru-RU" w:bidi="ru-RU"/>
      </w:rPr>
    </w:lvl>
  </w:abstractNum>
  <w:abstractNum w:abstractNumId="152">
    <w:nsid w:val="3CD201C1"/>
    <w:multiLevelType w:val="hybridMultilevel"/>
    <w:tmpl w:val="15D616EA"/>
    <w:lvl w:ilvl="0" w:tplc="601C6706">
      <w:numFmt w:val="bullet"/>
      <w:lvlText w:val="•"/>
      <w:lvlJc w:val="left"/>
      <w:pPr>
        <w:ind w:left="105" w:hanging="144"/>
      </w:pPr>
      <w:rPr>
        <w:rFonts w:ascii="Times New Roman" w:eastAsia="Times New Roman" w:hAnsi="Times New Roman" w:cs="Times New Roman" w:hint="default"/>
        <w:w w:val="99"/>
        <w:sz w:val="24"/>
        <w:szCs w:val="24"/>
        <w:lang w:val="ru-RU" w:eastAsia="ru-RU" w:bidi="ru-RU"/>
      </w:rPr>
    </w:lvl>
    <w:lvl w:ilvl="1" w:tplc="E8D86AC6">
      <w:numFmt w:val="bullet"/>
      <w:lvlText w:val="•"/>
      <w:lvlJc w:val="left"/>
      <w:pPr>
        <w:ind w:left="364" w:hanging="144"/>
      </w:pPr>
      <w:rPr>
        <w:lang w:val="ru-RU" w:eastAsia="ru-RU" w:bidi="ru-RU"/>
      </w:rPr>
    </w:lvl>
    <w:lvl w:ilvl="2" w:tplc="A21EFA5E">
      <w:numFmt w:val="bullet"/>
      <w:lvlText w:val="•"/>
      <w:lvlJc w:val="left"/>
      <w:pPr>
        <w:ind w:left="629" w:hanging="144"/>
      </w:pPr>
      <w:rPr>
        <w:lang w:val="ru-RU" w:eastAsia="ru-RU" w:bidi="ru-RU"/>
      </w:rPr>
    </w:lvl>
    <w:lvl w:ilvl="3" w:tplc="B4D24BB2">
      <w:numFmt w:val="bullet"/>
      <w:lvlText w:val="•"/>
      <w:lvlJc w:val="left"/>
      <w:pPr>
        <w:ind w:left="893" w:hanging="144"/>
      </w:pPr>
      <w:rPr>
        <w:lang w:val="ru-RU" w:eastAsia="ru-RU" w:bidi="ru-RU"/>
      </w:rPr>
    </w:lvl>
    <w:lvl w:ilvl="4" w:tplc="7F124BF2">
      <w:numFmt w:val="bullet"/>
      <w:lvlText w:val="•"/>
      <w:lvlJc w:val="left"/>
      <w:pPr>
        <w:ind w:left="1158" w:hanging="144"/>
      </w:pPr>
      <w:rPr>
        <w:lang w:val="ru-RU" w:eastAsia="ru-RU" w:bidi="ru-RU"/>
      </w:rPr>
    </w:lvl>
    <w:lvl w:ilvl="5" w:tplc="F0F23EA0">
      <w:numFmt w:val="bullet"/>
      <w:lvlText w:val="•"/>
      <w:lvlJc w:val="left"/>
      <w:pPr>
        <w:ind w:left="1422" w:hanging="144"/>
      </w:pPr>
      <w:rPr>
        <w:lang w:val="ru-RU" w:eastAsia="ru-RU" w:bidi="ru-RU"/>
      </w:rPr>
    </w:lvl>
    <w:lvl w:ilvl="6" w:tplc="EF52C1CE">
      <w:numFmt w:val="bullet"/>
      <w:lvlText w:val="•"/>
      <w:lvlJc w:val="left"/>
      <w:pPr>
        <w:ind w:left="1687" w:hanging="144"/>
      </w:pPr>
      <w:rPr>
        <w:lang w:val="ru-RU" w:eastAsia="ru-RU" w:bidi="ru-RU"/>
      </w:rPr>
    </w:lvl>
    <w:lvl w:ilvl="7" w:tplc="8206A190">
      <w:numFmt w:val="bullet"/>
      <w:lvlText w:val="•"/>
      <w:lvlJc w:val="left"/>
      <w:pPr>
        <w:ind w:left="1951" w:hanging="144"/>
      </w:pPr>
      <w:rPr>
        <w:lang w:val="ru-RU" w:eastAsia="ru-RU" w:bidi="ru-RU"/>
      </w:rPr>
    </w:lvl>
    <w:lvl w:ilvl="8" w:tplc="8048E180">
      <w:numFmt w:val="bullet"/>
      <w:lvlText w:val="•"/>
      <w:lvlJc w:val="left"/>
      <w:pPr>
        <w:ind w:left="2216" w:hanging="144"/>
      </w:pPr>
      <w:rPr>
        <w:lang w:val="ru-RU" w:eastAsia="ru-RU" w:bidi="ru-RU"/>
      </w:rPr>
    </w:lvl>
  </w:abstractNum>
  <w:abstractNum w:abstractNumId="153">
    <w:nsid w:val="3D942466"/>
    <w:multiLevelType w:val="hybridMultilevel"/>
    <w:tmpl w:val="21FC497C"/>
    <w:lvl w:ilvl="0" w:tplc="7AF80C0C">
      <w:numFmt w:val="bullet"/>
      <w:lvlText w:val="–"/>
      <w:lvlJc w:val="left"/>
      <w:pPr>
        <w:ind w:left="287" w:hanging="183"/>
      </w:pPr>
      <w:rPr>
        <w:rFonts w:ascii="Times New Roman" w:eastAsia="Times New Roman" w:hAnsi="Times New Roman" w:cs="Times New Roman" w:hint="default"/>
        <w:w w:val="100"/>
        <w:sz w:val="24"/>
        <w:szCs w:val="24"/>
        <w:lang w:val="ru-RU" w:eastAsia="ru-RU" w:bidi="ru-RU"/>
      </w:rPr>
    </w:lvl>
    <w:lvl w:ilvl="1" w:tplc="746AAB9A">
      <w:numFmt w:val="bullet"/>
      <w:lvlText w:val="•"/>
      <w:lvlJc w:val="left"/>
      <w:pPr>
        <w:ind w:left="956" w:hanging="183"/>
      </w:pPr>
      <w:rPr>
        <w:rFonts w:hint="default"/>
        <w:lang w:val="ru-RU" w:eastAsia="ru-RU" w:bidi="ru-RU"/>
      </w:rPr>
    </w:lvl>
    <w:lvl w:ilvl="2" w:tplc="9E4C488C">
      <w:numFmt w:val="bullet"/>
      <w:lvlText w:val="•"/>
      <w:lvlJc w:val="left"/>
      <w:pPr>
        <w:ind w:left="1632" w:hanging="183"/>
      </w:pPr>
      <w:rPr>
        <w:rFonts w:hint="default"/>
        <w:lang w:val="ru-RU" w:eastAsia="ru-RU" w:bidi="ru-RU"/>
      </w:rPr>
    </w:lvl>
    <w:lvl w:ilvl="3" w:tplc="A30205FE">
      <w:numFmt w:val="bullet"/>
      <w:lvlText w:val="•"/>
      <w:lvlJc w:val="left"/>
      <w:pPr>
        <w:ind w:left="2308" w:hanging="183"/>
      </w:pPr>
      <w:rPr>
        <w:rFonts w:hint="default"/>
        <w:lang w:val="ru-RU" w:eastAsia="ru-RU" w:bidi="ru-RU"/>
      </w:rPr>
    </w:lvl>
    <w:lvl w:ilvl="4" w:tplc="1A8274F4">
      <w:numFmt w:val="bullet"/>
      <w:lvlText w:val="•"/>
      <w:lvlJc w:val="left"/>
      <w:pPr>
        <w:ind w:left="2984" w:hanging="183"/>
      </w:pPr>
      <w:rPr>
        <w:rFonts w:hint="default"/>
        <w:lang w:val="ru-RU" w:eastAsia="ru-RU" w:bidi="ru-RU"/>
      </w:rPr>
    </w:lvl>
    <w:lvl w:ilvl="5" w:tplc="1336623A">
      <w:numFmt w:val="bullet"/>
      <w:lvlText w:val="•"/>
      <w:lvlJc w:val="left"/>
      <w:pPr>
        <w:ind w:left="3660" w:hanging="183"/>
      </w:pPr>
      <w:rPr>
        <w:rFonts w:hint="default"/>
        <w:lang w:val="ru-RU" w:eastAsia="ru-RU" w:bidi="ru-RU"/>
      </w:rPr>
    </w:lvl>
    <w:lvl w:ilvl="6" w:tplc="C05E8A54">
      <w:numFmt w:val="bullet"/>
      <w:lvlText w:val="•"/>
      <w:lvlJc w:val="left"/>
      <w:pPr>
        <w:ind w:left="4336" w:hanging="183"/>
      </w:pPr>
      <w:rPr>
        <w:rFonts w:hint="default"/>
        <w:lang w:val="ru-RU" w:eastAsia="ru-RU" w:bidi="ru-RU"/>
      </w:rPr>
    </w:lvl>
    <w:lvl w:ilvl="7" w:tplc="245C3378">
      <w:numFmt w:val="bullet"/>
      <w:lvlText w:val="•"/>
      <w:lvlJc w:val="left"/>
      <w:pPr>
        <w:ind w:left="5012" w:hanging="183"/>
      </w:pPr>
      <w:rPr>
        <w:rFonts w:hint="default"/>
        <w:lang w:val="ru-RU" w:eastAsia="ru-RU" w:bidi="ru-RU"/>
      </w:rPr>
    </w:lvl>
    <w:lvl w:ilvl="8" w:tplc="0722E34E">
      <w:numFmt w:val="bullet"/>
      <w:lvlText w:val="•"/>
      <w:lvlJc w:val="left"/>
      <w:pPr>
        <w:ind w:left="5688" w:hanging="183"/>
      </w:pPr>
      <w:rPr>
        <w:rFonts w:hint="default"/>
        <w:lang w:val="ru-RU" w:eastAsia="ru-RU" w:bidi="ru-RU"/>
      </w:rPr>
    </w:lvl>
  </w:abstractNum>
  <w:abstractNum w:abstractNumId="154">
    <w:nsid w:val="3ECF4127"/>
    <w:multiLevelType w:val="hybridMultilevel"/>
    <w:tmpl w:val="8C12F57E"/>
    <w:lvl w:ilvl="0" w:tplc="63C844C2">
      <w:numFmt w:val="bullet"/>
      <w:lvlText w:val="–"/>
      <w:lvlJc w:val="left"/>
      <w:pPr>
        <w:ind w:left="110" w:hanging="183"/>
      </w:pPr>
      <w:rPr>
        <w:rFonts w:ascii="Times New Roman" w:eastAsia="Times New Roman" w:hAnsi="Times New Roman" w:cs="Times New Roman" w:hint="default"/>
        <w:w w:val="100"/>
        <w:sz w:val="24"/>
        <w:szCs w:val="24"/>
        <w:lang w:val="ru-RU" w:eastAsia="ru-RU" w:bidi="ru-RU"/>
      </w:rPr>
    </w:lvl>
    <w:lvl w:ilvl="1" w:tplc="1554BEAC">
      <w:numFmt w:val="bullet"/>
      <w:lvlText w:val="•"/>
      <w:lvlJc w:val="left"/>
      <w:pPr>
        <w:ind w:left="340" w:hanging="183"/>
      </w:pPr>
      <w:rPr>
        <w:rFonts w:hint="default"/>
        <w:lang w:val="ru-RU" w:eastAsia="ru-RU" w:bidi="ru-RU"/>
      </w:rPr>
    </w:lvl>
    <w:lvl w:ilvl="2" w:tplc="5F827350">
      <w:numFmt w:val="bullet"/>
      <w:lvlText w:val="•"/>
      <w:lvlJc w:val="left"/>
      <w:pPr>
        <w:ind w:left="561" w:hanging="183"/>
      </w:pPr>
      <w:rPr>
        <w:rFonts w:hint="default"/>
        <w:lang w:val="ru-RU" w:eastAsia="ru-RU" w:bidi="ru-RU"/>
      </w:rPr>
    </w:lvl>
    <w:lvl w:ilvl="3" w:tplc="60668C52">
      <w:numFmt w:val="bullet"/>
      <w:lvlText w:val="•"/>
      <w:lvlJc w:val="left"/>
      <w:pPr>
        <w:ind w:left="782" w:hanging="183"/>
      </w:pPr>
      <w:rPr>
        <w:rFonts w:hint="default"/>
        <w:lang w:val="ru-RU" w:eastAsia="ru-RU" w:bidi="ru-RU"/>
      </w:rPr>
    </w:lvl>
    <w:lvl w:ilvl="4" w:tplc="B00E7800">
      <w:numFmt w:val="bullet"/>
      <w:lvlText w:val="•"/>
      <w:lvlJc w:val="left"/>
      <w:pPr>
        <w:ind w:left="1003" w:hanging="183"/>
      </w:pPr>
      <w:rPr>
        <w:rFonts w:hint="default"/>
        <w:lang w:val="ru-RU" w:eastAsia="ru-RU" w:bidi="ru-RU"/>
      </w:rPr>
    </w:lvl>
    <w:lvl w:ilvl="5" w:tplc="0C6A9CBC">
      <w:numFmt w:val="bullet"/>
      <w:lvlText w:val="•"/>
      <w:lvlJc w:val="left"/>
      <w:pPr>
        <w:ind w:left="1224" w:hanging="183"/>
      </w:pPr>
      <w:rPr>
        <w:rFonts w:hint="default"/>
        <w:lang w:val="ru-RU" w:eastAsia="ru-RU" w:bidi="ru-RU"/>
      </w:rPr>
    </w:lvl>
    <w:lvl w:ilvl="6" w:tplc="850A3EE4">
      <w:numFmt w:val="bullet"/>
      <w:lvlText w:val="•"/>
      <w:lvlJc w:val="left"/>
      <w:pPr>
        <w:ind w:left="1444" w:hanging="183"/>
      </w:pPr>
      <w:rPr>
        <w:rFonts w:hint="default"/>
        <w:lang w:val="ru-RU" w:eastAsia="ru-RU" w:bidi="ru-RU"/>
      </w:rPr>
    </w:lvl>
    <w:lvl w:ilvl="7" w:tplc="0E08A794">
      <w:numFmt w:val="bullet"/>
      <w:lvlText w:val="•"/>
      <w:lvlJc w:val="left"/>
      <w:pPr>
        <w:ind w:left="1665" w:hanging="183"/>
      </w:pPr>
      <w:rPr>
        <w:rFonts w:hint="default"/>
        <w:lang w:val="ru-RU" w:eastAsia="ru-RU" w:bidi="ru-RU"/>
      </w:rPr>
    </w:lvl>
    <w:lvl w:ilvl="8" w:tplc="592C641C">
      <w:numFmt w:val="bullet"/>
      <w:lvlText w:val="•"/>
      <w:lvlJc w:val="left"/>
      <w:pPr>
        <w:ind w:left="1886" w:hanging="183"/>
      </w:pPr>
      <w:rPr>
        <w:rFonts w:hint="default"/>
        <w:lang w:val="ru-RU" w:eastAsia="ru-RU" w:bidi="ru-RU"/>
      </w:rPr>
    </w:lvl>
  </w:abstractNum>
  <w:abstractNum w:abstractNumId="155">
    <w:nsid w:val="3F0C7465"/>
    <w:multiLevelType w:val="multilevel"/>
    <w:tmpl w:val="FD5092D2"/>
    <w:lvl w:ilvl="0">
      <w:start w:val="1"/>
      <w:numFmt w:val="decimal"/>
      <w:lvlText w:val="%1"/>
      <w:lvlJc w:val="left"/>
      <w:pPr>
        <w:ind w:left="1451" w:hanging="900"/>
      </w:pPr>
      <w:rPr>
        <w:rFonts w:hint="default"/>
      </w:rPr>
    </w:lvl>
    <w:lvl w:ilvl="1">
      <w:start w:val="2"/>
      <w:numFmt w:val="decimal"/>
      <w:lvlText w:val="%1.%2"/>
      <w:lvlJc w:val="left"/>
      <w:pPr>
        <w:ind w:left="130" w:hanging="900"/>
        <w:jc w:val="right"/>
      </w:pPr>
      <w:rPr>
        <w:rFonts w:hint="default"/>
      </w:rPr>
    </w:lvl>
    <w:lvl w:ilvl="2">
      <w:start w:val="3"/>
      <w:numFmt w:val="decimal"/>
      <w:lvlText w:val="%1.%2.%3"/>
      <w:lvlJc w:val="left"/>
      <w:pPr>
        <w:ind w:left="601" w:hanging="481"/>
      </w:pPr>
      <w:rPr>
        <w:rFonts w:hint="default"/>
        <w:spacing w:val="-3"/>
        <w:w w:val="100"/>
      </w:rPr>
    </w:lvl>
    <w:lvl w:ilvl="3">
      <w:start w:val="15"/>
      <w:numFmt w:val="decimal"/>
      <w:lvlText w:val="%1.%2.%3.%4."/>
      <w:lvlJc w:val="left"/>
      <w:pPr>
        <w:ind w:left="1082" w:hanging="481"/>
        <w:jc w:val="right"/>
      </w:pPr>
      <w:rPr>
        <w:rFonts w:ascii="Times New Roman" w:eastAsia="Times New Roman" w:hAnsi="Times New Roman" w:cs="Times New Roman" w:hint="default"/>
        <w:b/>
        <w:bCs/>
        <w:spacing w:val="-1"/>
        <w:w w:val="100"/>
        <w:sz w:val="24"/>
        <w:szCs w:val="24"/>
      </w:rPr>
    </w:lvl>
    <w:lvl w:ilvl="4">
      <w:numFmt w:val="bullet"/>
      <w:lvlText w:val="-"/>
      <w:lvlJc w:val="left"/>
      <w:pPr>
        <w:ind w:left="100" w:hanging="481"/>
      </w:pPr>
      <w:rPr>
        <w:rFonts w:ascii="Times New Roman" w:eastAsia="Times New Roman" w:hAnsi="Times New Roman" w:cs="Times New Roman" w:hint="default"/>
        <w:w w:val="99"/>
        <w:sz w:val="24"/>
        <w:szCs w:val="24"/>
      </w:rPr>
    </w:lvl>
    <w:lvl w:ilvl="5">
      <w:numFmt w:val="bullet"/>
      <w:lvlText w:val="•"/>
      <w:lvlJc w:val="left"/>
      <w:pPr>
        <w:ind w:left="2911" w:hanging="481"/>
      </w:pPr>
      <w:rPr>
        <w:rFonts w:hint="default"/>
      </w:rPr>
    </w:lvl>
    <w:lvl w:ilvl="6">
      <w:numFmt w:val="bullet"/>
      <w:lvlText w:val="•"/>
      <w:lvlJc w:val="left"/>
      <w:pPr>
        <w:ind w:left="4362" w:hanging="481"/>
      </w:pPr>
      <w:rPr>
        <w:rFonts w:hint="default"/>
      </w:rPr>
    </w:lvl>
    <w:lvl w:ilvl="7">
      <w:numFmt w:val="bullet"/>
      <w:lvlText w:val="•"/>
      <w:lvlJc w:val="left"/>
      <w:pPr>
        <w:ind w:left="5813" w:hanging="481"/>
      </w:pPr>
      <w:rPr>
        <w:rFonts w:hint="default"/>
      </w:rPr>
    </w:lvl>
    <w:lvl w:ilvl="8">
      <w:numFmt w:val="bullet"/>
      <w:lvlText w:val="•"/>
      <w:lvlJc w:val="left"/>
      <w:pPr>
        <w:ind w:left="7264" w:hanging="481"/>
      </w:pPr>
      <w:rPr>
        <w:rFonts w:hint="default"/>
      </w:rPr>
    </w:lvl>
  </w:abstractNum>
  <w:abstractNum w:abstractNumId="156">
    <w:nsid w:val="411E4C56"/>
    <w:multiLevelType w:val="hybridMultilevel"/>
    <w:tmpl w:val="7A64D84A"/>
    <w:lvl w:ilvl="0" w:tplc="0E7E6772">
      <w:numFmt w:val="bullet"/>
      <w:lvlText w:val="❖"/>
      <w:lvlJc w:val="left"/>
      <w:pPr>
        <w:ind w:left="1454" w:hanging="360"/>
      </w:pPr>
      <w:rPr>
        <w:rFonts w:ascii="Arial Unicode MS" w:eastAsia="Arial Unicode MS" w:hAnsi="Arial Unicode MS" w:cs="Arial Unicode MS" w:hint="default"/>
        <w:w w:val="113"/>
        <w:sz w:val="24"/>
        <w:szCs w:val="24"/>
      </w:rPr>
    </w:lvl>
    <w:lvl w:ilvl="1" w:tplc="10E47B5E">
      <w:numFmt w:val="bullet"/>
      <w:lvlText w:val="❖"/>
      <w:lvlJc w:val="left"/>
      <w:pPr>
        <w:ind w:left="2933" w:hanging="267"/>
      </w:pPr>
      <w:rPr>
        <w:rFonts w:ascii="Arial Unicode MS" w:eastAsia="Arial Unicode MS" w:hAnsi="Arial Unicode MS" w:cs="Arial Unicode MS" w:hint="default"/>
        <w:w w:val="113"/>
        <w:sz w:val="24"/>
        <w:szCs w:val="24"/>
      </w:rPr>
    </w:lvl>
    <w:lvl w:ilvl="2" w:tplc="21923800">
      <w:numFmt w:val="bullet"/>
      <w:lvlText w:val="•"/>
      <w:lvlJc w:val="left"/>
      <w:pPr>
        <w:ind w:left="3714" w:hanging="267"/>
      </w:pPr>
      <w:rPr>
        <w:rFonts w:hint="default"/>
      </w:rPr>
    </w:lvl>
    <w:lvl w:ilvl="3" w:tplc="AEA217A4">
      <w:numFmt w:val="bullet"/>
      <w:lvlText w:val="•"/>
      <w:lvlJc w:val="left"/>
      <w:pPr>
        <w:ind w:left="4488" w:hanging="267"/>
      </w:pPr>
      <w:rPr>
        <w:rFonts w:hint="default"/>
      </w:rPr>
    </w:lvl>
    <w:lvl w:ilvl="4" w:tplc="58B6D912">
      <w:numFmt w:val="bullet"/>
      <w:lvlText w:val="•"/>
      <w:lvlJc w:val="left"/>
      <w:pPr>
        <w:ind w:left="5262" w:hanging="267"/>
      </w:pPr>
      <w:rPr>
        <w:rFonts w:hint="default"/>
      </w:rPr>
    </w:lvl>
    <w:lvl w:ilvl="5" w:tplc="24762CDA">
      <w:numFmt w:val="bullet"/>
      <w:lvlText w:val="•"/>
      <w:lvlJc w:val="left"/>
      <w:pPr>
        <w:ind w:left="6036" w:hanging="267"/>
      </w:pPr>
      <w:rPr>
        <w:rFonts w:hint="default"/>
      </w:rPr>
    </w:lvl>
    <w:lvl w:ilvl="6" w:tplc="0360D04C">
      <w:numFmt w:val="bullet"/>
      <w:lvlText w:val="•"/>
      <w:lvlJc w:val="left"/>
      <w:pPr>
        <w:ind w:left="6810" w:hanging="267"/>
      </w:pPr>
      <w:rPr>
        <w:rFonts w:hint="default"/>
      </w:rPr>
    </w:lvl>
    <w:lvl w:ilvl="7" w:tplc="7728CA00">
      <w:numFmt w:val="bullet"/>
      <w:lvlText w:val="•"/>
      <w:lvlJc w:val="left"/>
      <w:pPr>
        <w:ind w:left="7584" w:hanging="267"/>
      </w:pPr>
      <w:rPr>
        <w:rFonts w:hint="default"/>
      </w:rPr>
    </w:lvl>
    <w:lvl w:ilvl="8" w:tplc="F83EE45C">
      <w:numFmt w:val="bullet"/>
      <w:lvlText w:val="•"/>
      <w:lvlJc w:val="left"/>
      <w:pPr>
        <w:ind w:left="8358" w:hanging="267"/>
      </w:pPr>
      <w:rPr>
        <w:rFonts w:hint="default"/>
      </w:rPr>
    </w:lvl>
  </w:abstractNum>
  <w:abstractNum w:abstractNumId="157">
    <w:nsid w:val="41CB4470"/>
    <w:multiLevelType w:val="hybridMultilevel"/>
    <w:tmpl w:val="6BBA2B92"/>
    <w:lvl w:ilvl="0" w:tplc="DCA43FF8">
      <w:numFmt w:val="bullet"/>
      <w:lvlText w:val="—"/>
      <w:lvlJc w:val="left"/>
      <w:pPr>
        <w:ind w:left="472" w:hanging="303"/>
      </w:pPr>
      <w:rPr>
        <w:rFonts w:ascii="Times New Roman" w:eastAsia="Times New Roman" w:hAnsi="Times New Roman" w:cs="Times New Roman" w:hint="default"/>
        <w:w w:val="100"/>
        <w:sz w:val="24"/>
        <w:szCs w:val="24"/>
        <w:lang w:val="ru-RU" w:eastAsia="ru-RU" w:bidi="ru-RU"/>
      </w:rPr>
    </w:lvl>
    <w:lvl w:ilvl="1" w:tplc="6D2829C0">
      <w:numFmt w:val="bullet"/>
      <w:lvlText w:val="•"/>
      <w:lvlJc w:val="left"/>
      <w:pPr>
        <w:ind w:left="1454" w:hanging="303"/>
      </w:pPr>
      <w:rPr>
        <w:lang w:val="ru-RU" w:eastAsia="ru-RU" w:bidi="ru-RU"/>
      </w:rPr>
    </w:lvl>
    <w:lvl w:ilvl="2" w:tplc="1812B67E">
      <w:numFmt w:val="bullet"/>
      <w:lvlText w:val="•"/>
      <w:lvlJc w:val="left"/>
      <w:pPr>
        <w:ind w:left="2428" w:hanging="303"/>
      </w:pPr>
      <w:rPr>
        <w:lang w:val="ru-RU" w:eastAsia="ru-RU" w:bidi="ru-RU"/>
      </w:rPr>
    </w:lvl>
    <w:lvl w:ilvl="3" w:tplc="85603DA2">
      <w:numFmt w:val="bullet"/>
      <w:lvlText w:val="•"/>
      <w:lvlJc w:val="left"/>
      <w:pPr>
        <w:ind w:left="3403" w:hanging="303"/>
      </w:pPr>
      <w:rPr>
        <w:lang w:val="ru-RU" w:eastAsia="ru-RU" w:bidi="ru-RU"/>
      </w:rPr>
    </w:lvl>
    <w:lvl w:ilvl="4" w:tplc="F2DC8EEC">
      <w:numFmt w:val="bullet"/>
      <w:lvlText w:val="•"/>
      <w:lvlJc w:val="left"/>
      <w:pPr>
        <w:ind w:left="4377" w:hanging="303"/>
      </w:pPr>
      <w:rPr>
        <w:lang w:val="ru-RU" w:eastAsia="ru-RU" w:bidi="ru-RU"/>
      </w:rPr>
    </w:lvl>
    <w:lvl w:ilvl="5" w:tplc="75CCB142">
      <w:numFmt w:val="bullet"/>
      <w:lvlText w:val="•"/>
      <w:lvlJc w:val="left"/>
      <w:pPr>
        <w:ind w:left="5352" w:hanging="303"/>
      </w:pPr>
      <w:rPr>
        <w:lang w:val="ru-RU" w:eastAsia="ru-RU" w:bidi="ru-RU"/>
      </w:rPr>
    </w:lvl>
    <w:lvl w:ilvl="6" w:tplc="ADA2BD22">
      <w:numFmt w:val="bullet"/>
      <w:lvlText w:val="•"/>
      <w:lvlJc w:val="left"/>
      <w:pPr>
        <w:ind w:left="6326" w:hanging="303"/>
      </w:pPr>
      <w:rPr>
        <w:lang w:val="ru-RU" w:eastAsia="ru-RU" w:bidi="ru-RU"/>
      </w:rPr>
    </w:lvl>
    <w:lvl w:ilvl="7" w:tplc="4A2835E0">
      <w:numFmt w:val="bullet"/>
      <w:lvlText w:val="•"/>
      <w:lvlJc w:val="left"/>
      <w:pPr>
        <w:ind w:left="7300" w:hanging="303"/>
      </w:pPr>
      <w:rPr>
        <w:lang w:val="ru-RU" w:eastAsia="ru-RU" w:bidi="ru-RU"/>
      </w:rPr>
    </w:lvl>
    <w:lvl w:ilvl="8" w:tplc="30A48C74">
      <w:numFmt w:val="bullet"/>
      <w:lvlText w:val="•"/>
      <w:lvlJc w:val="left"/>
      <w:pPr>
        <w:ind w:left="8275" w:hanging="303"/>
      </w:pPr>
      <w:rPr>
        <w:lang w:val="ru-RU" w:eastAsia="ru-RU" w:bidi="ru-RU"/>
      </w:rPr>
    </w:lvl>
  </w:abstractNum>
  <w:abstractNum w:abstractNumId="158">
    <w:nsid w:val="42E87220"/>
    <w:multiLevelType w:val="hybridMultilevel"/>
    <w:tmpl w:val="017E9614"/>
    <w:lvl w:ilvl="0" w:tplc="EE444120">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FE66180A">
      <w:numFmt w:val="bullet"/>
      <w:lvlText w:val="•"/>
      <w:lvlJc w:val="left"/>
      <w:pPr>
        <w:ind w:left="794" w:hanging="144"/>
      </w:pPr>
      <w:rPr>
        <w:rFonts w:hint="default"/>
        <w:lang w:val="ru-RU" w:eastAsia="ru-RU" w:bidi="ru-RU"/>
      </w:rPr>
    </w:lvl>
    <w:lvl w:ilvl="2" w:tplc="7DD2542A">
      <w:numFmt w:val="bullet"/>
      <w:lvlText w:val="•"/>
      <w:lvlJc w:val="left"/>
      <w:pPr>
        <w:ind w:left="1488" w:hanging="144"/>
      </w:pPr>
      <w:rPr>
        <w:rFonts w:hint="default"/>
        <w:lang w:val="ru-RU" w:eastAsia="ru-RU" w:bidi="ru-RU"/>
      </w:rPr>
    </w:lvl>
    <w:lvl w:ilvl="3" w:tplc="4C0A8216">
      <w:numFmt w:val="bullet"/>
      <w:lvlText w:val="•"/>
      <w:lvlJc w:val="left"/>
      <w:pPr>
        <w:ind w:left="2182" w:hanging="144"/>
      </w:pPr>
      <w:rPr>
        <w:rFonts w:hint="default"/>
        <w:lang w:val="ru-RU" w:eastAsia="ru-RU" w:bidi="ru-RU"/>
      </w:rPr>
    </w:lvl>
    <w:lvl w:ilvl="4" w:tplc="F1722D1A">
      <w:numFmt w:val="bullet"/>
      <w:lvlText w:val="•"/>
      <w:lvlJc w:val="left"/>
      <w:pPr>
        <w:ind w:left="2876" w:hanging="144"/>
      </w:pPr>
      <w:rPr>
        <w:rFonts w:hint="default"/>
        <w:lang w:val="ru-RU" w:eastAsia="ru-RU" w:bidi="ru-RU"/>
      </w:rPr>
    </w:lvl>
    <w:lvl w:ilvl="5" w:tplc="B8AAEFC8">
      <w:numFmt w:val="bullet"/>
      <w:lvlText w:val="•"/>
      <w:lvlJc w:val="left"/>
      <w:pPr>
        <w:ind w:left="3570" w:hanging="144"/>
      </w:pPr>
      <w:rPr>
        <w:rFonts w:hint="default"/>
        <w:lang w:val="ru-RU" w:eastAsia="ru-RU" w:bidi="ru-RU"/>
      </w:rPr>
    </w:lvl>
    <w:lvl w:ilvl="6" w:tplc="8D84A2C6">
      <w:numFmt w:val="bullet"/>
      <w:lvlText w:val="•"/>
      <w:lvlJc w:val="left"/>
      <w:pPr>
        <w:ind w:left="4264" w:hanging="144"/>
      </w:pPr>
      <w:rPr>
        <w:rFonts w:hint="default"/>
        <w:lang w:val="ru-RU" w:eastAsia="ru-RU" w:bidi="ru-RU"/>
      </w:rPr>
    </w:lvl>
    <w:lvl w:ilvl="7" w:tplc="112ACEE8">
      <w:numFmt w:val="bullet"/>
      <w:lvlText w:val="•"/>
      <w:lvlJc w:val="left"/>
      <w:pPr>
        <w:ind w:left="4958" w:hanging="144"/>
      </w:pPr>
      <w:rPr>
        <w:rFonts w:hint="default"/>
        <w:lang w:val="ru-RU" w:eastAsia="ru-RU" w:bidi="ru-RU"/>
      </w:rPr>
    </w:lvl>
    <w:lvl w:ilvl="8" w:tplc="2398ED6C">
      <w:numFmt w:val="bullet"/>
      <w:lvlText w:val="•"/>
      <w:lvlJc w:val="left"/>
      <w:pPr>
        <w:ind w:left="5652" w:hanging="144"/>
      </w:pPr>
      <w:rPr>
        <w:rFonts w:hint="default"/>
        <w:lang w:val="ru-RU" w:eastAsia="ru-RU" w:bidi="ru-RU"/>
      </w:rPr>
    </w:lvl>
  </w:abstractNum>
  <w:abstractNum w:abstractNumId="159">
    <w:nsid w:val="434279F7"/>
    <w:multiLevelType w:val="hybridMultilevel"/>
    <w:tmpl w:val="A4909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5EE6BC7"/>
    <w:multiLevelType w:val="hybridMultilevel"/>
    <w:tmpl w:val="0F662204"/>
    <w:lvl w:ilvl="0" w:tplc="5C6AAC9A">
      <w:numFmt w:val="bullet"/>
      <w:lvlText w:val="–"/>
      <w:lvlJc w:val="left"/>
      <w:pPr>
        <w:ind w:left="105" w:hanging="183"/>
      </w:pPr>
      <w:rPr>
        <w:rFonts w:ascii="Times New Roman" w:eastAsia="Times New Roman" w:hAnsi="Times New Roman" w:cs="Times New Roman" w:hint="default"/>
        <w:w w:val="100"/>
        <w:sz w:val="24"/>
        <w:szCs w:val="24"/>
        <w:lang w:val="ru-RU" w:eastAsia="ru-RU" w:bidi="ru-RU"/>
      </w:rPr>
    </w:lvl>
    <w:lvl w:ilvl="1" w:tplc="41746C3A">
      <w:numFmt w:val="bullet"/>
      <w:lvlText w:val="•"/>
      <w:lvlJc w:val="left"/>
      <w:pPr>
        <w:ind w:left="794" w:hanging="183"/>
      </w:pPr>
      <w:rPr>
        <w:rFonts w:hint="default"/>
        <w:lang w:val="ru-RU" w:eastAsia="ru-RU" w:bidi="ru-RU"/>
      </w:rPr>
    </w:lvl>
    <w:lvl w:ilvl="2" w:tplc="441401BA">
      <w:numFmt w:val="bullet"/>
      <w:lvlText w:val="•"/>
      <w:lvlJc w:val="left"/>
      <w:pPr>
        <w:ind w:left="1488" w:hanging="183"/>
      </w:pPr>
      <w:rPr>
        <w:rFonts w:hint="default"/>
        <w:lang w:val="ru-RU" w:eastAsia="ru-RU" w:bidi="ru-RU"/>
      </w:rPr>
    </w:lvl>
    <w:lvl w:ilvl="3" w:tplc="AFDADA90">
      <w:numFmt w:val="bullet"/>
      <w:lvlText w:val="•"/>
      <w:lvlJc w:val="left"/>
      <w:pPr>
        <w:ind w:left="2182" w:hanging="183"/>
      </w:pPr>
      <w:rPr>
        <w:rFonts w:hint="default"/>
        <w:lang w:val="ru-RU" w:eastAsia="ru-RU" w:bidi="ru-RU"/>
      </w:rPr>
    </w:lvl>
    <w:lvl w:ilvl="4" w:tplc="6932FA64">
      <w:numFmt w:val="bullet"/>
      <w:lvlText w:val="•"/>
      <w:lvlJc w:val="left"/>
      <w:pPr>
        <w:ind w:left="2876" w:hanging="183"/>
      </w:pPr>
      <w:rPr>
        <w:rFonts w:hint="default"/>
        <w:lang w:val="ru-RU" w:eastAsia="ru-RU" w:bidi="ru-RU"/>
      </w:rPr>
    </w:lvl>
    <w:lvl w:ilvl="5" w:tplc="59849E20">
      <w:numFmt w:val="bullet"/>
      <w:lvlText w:val="•"/>
      <w:lvlJc w:val="left"/>
      <w:pPr>
        <w:ind w:left="3570" w:hanging="183"/>
      </w:pPr>
      <w:rPr>
        <w:rFonts w:hint="default"/>
        <w:lang w:val="ru-RU" w:eastAsia="ru-RU" w:bidi="ru-RU"/>
      </w:rPr>
    </w:lvl>
    <w:lvl w:ilvl="6" w:tplc="C67057AC">
      <w:numFmt w:val="bullet"/>
      <w:lvlText w:val="•"/>
      <w:lvlJc w:val="left"/>
      <w:pPr>
        <w:ind w:left="4264" w:hanging="183"/>
      </w:pPr>
      <w:rPr>
        <w:rFonts w:hint="default"/>
        <w:lang w:val="ru-RU" w:eastAsia="ru-RU" w:bidi="ru-RU"/>
      </w:rPr>
    </w:lvl>
    <w:lvl w:ilvl="7" w:tplc="C504AD2E">
      <w:numFmt w:val="bullet"/>
      <w:lvlText w:val="•"/>
      <w:lvlJc w:val="left"/>
      <w:pPr>
        <w:ind w:left="4958" w:hanging="183"/>
      </w:pPr>
      <w:rPr>
        <w:rFonts w:hint="default"/>
        <w:lang w:val="ru-RU" w:eastAsia="ru-RU" w:bidi="ru-RU"/>
      </w:rPr>
    </w:lvl>
    <w:lvl w:ilvl="8" w:tplc="6EA89588">
      <w:numFmt w:val="bullet"/>
      <w:lvlText w:val="•"/>
      <w:lvlJc w:val="left"/>
      <w:pPr>
        <w:ind w:left="5652" w:hanging="183"/>
      </w:pPr>
      <w:rPr>
        <w:rFonts w:hint="default"/>
        <w:lang w:val="ru-RU" w:eastAsia="ru-RU" w:bidi="ru-RU"/>
      </w:rPr>
    </w:lvl>
  </w:abstractNum>
  <w:abstractNum w:abstractNumId="161">
    <w:nsid w:val="49B3097A"/>
    <w:multiLevelType w:val="hybridMultilevel"/>
    <w:tmpl w:val="5DE0F6E6"/>
    <w:lvl w:ilvl="0" w:tplc="9E3AA4C8">
      <w:numFmt w:val="bullet"/>
      <w:lvlText w:val=""/>
      <w:lvlJc w:val="left"/>
      <w:pPr>
        <w:ind w:left="105" w:hanging="284"/>
      </w:pPr>
      <w:rPr>
        <w:rFonts w:ascii="Symbol" w:eastAsia="Symbol" w:hAnsi="Symbol" w:cs="Symbol" w:hint="default"/>
        <w:w w:val="100"/>
        <w:sz w:val="20"/>
        <w:szCs w:val="20"/>
        <w:lang w:val="ru-RU" w:eastAsia="ru-RU" w:bidi="ru-RU"/>
      </w:rPr>
    </w:lvl>
    <w:lvl w:ilvl="1" w:tplc="0F06CF64">
      <w:numFmt w:val="bullet"/>
      <w:lvlText w:val="•"/>
      <w:lvlJc w:val="left"/>
      <w:pPr>
        <w:ind w:left="808" w:hanging="284"/>
      </w:pPr>
      <w:rPr>
        <w:rFonts w:hint="default"/>
        <w:lang w:val="ru-RU" w:eastAsia="ru-RU" w:bidi="ru-RU"/>
      </w:rPr>
    </w:lvl>
    <w:lvl w:ilvl="2" w:tplc="A8E2953E">
      <w:numFmt w:val="bullet"/>
      <w:lvlText w:val="•"/>
      <w:lvlJc w:val="left"/>
      <w:pPr>
        <w:ind w:left="1516" w:hanging="284"/>
      </w:pPr>
      <w:rPr>
        <w:rFonts w:hint="default"/>
        <w:lang w:val="ru-RU" w:eastAsia="ru-RU" w:bidi="ru-RU"/>
      </w:rPr>
    </w:lvl>
    <w:lvl w:ilvl="3" w:tplc="032AB126">
      <w:numFmt w:val="bullet"/>
      <w:lvlText w:val="•"/>
      <w:lvlJc w:val="left"/>
      <w:pPr>
        <w:ind w:left="2224" w:hanging="284"/>
      </w:pPr>
      <w:rPr>
        <w:rFonts w:hint="default"/>
        <w:lang w:val="ru-RU" w:eastAsia="ru-RU" w:bidi="ru-RU"/>
      </w:rPr>
    </w:lvl>
    <w:lvl w:ilvl="4" w:tplc="9EAA6E20">
      <w:numFmt w:val="bullet"/>
      <w:lvlText w:val="•"/>
      <w:lvlJc w:val="left"/>
      <w:pPr>
        <w:ind w:left="2932" w:hanging="284"/>
      </w:pPr>
      <w:rPr>
        <w:rFonts w:hint="default"/>
        <w:lang w:val="ru-RU" w:eastAsia="ru-RU" w:bidi="ru-RU"/>
      </w:rPr>
    </w:lvl>
    <w:lvl w:ilvl="5" w:tplc="44526B1A">
      <w:numFmt w:val="bullet"/>
      <w:lvlText w:val="•"/>
      <w:lvlJc w:val="left"/>
      <w:pPr>
        <w:ind w:left="3640" w:hanging="284"/>
      </w:pPr>
      <w:rPr>
        <w:rFonts w:hint="default"/>
        <w:lang w:val="ru-RU" w:eastAsia="ru-RU" w:bidi="ru-RU"/>
      </w:rPr>
    </w:lvl>
    <w:lvl w:ilvl="6" w:tplc="44669090">
      <w:numFmt w:val="bullet"/>
      <w:lvlText w:val="•"/>
      <w:lvlJc w:val="left"/>
      <w:pPr>
        <w:ind w:left="4348" w:hanging="284"/>
      </w:pPr>
      <w:rPr>
        <w:rFonts w:hint="default"/>
        <w:lang w:val="ru-RU" w:eastAsia="ru-RU" w:bidi="ru-RU"/>
      </w:rPr>
    </w:lvl>
    <w:lvl w:ilvl="7" w:tplc="4E6AC08A">
      <w:numFmt w:val="bullet"/>
      <w:lvlText w:val="•"/>
      <w:lvlJc w:val="left"/>
      <w:pPr>
        <w:ind w:left="5056" w:hanging="284"/>
      </w:pPr>
      <w:rPr>
        <w:rFonts w:hint="default"/>
        <w:lang w:val="ru-RU" w:eastAsia="ru-RU" w:bidi="ru-RU"/>
      </w:rPr>
    </w:lvl>
    <w:lvl w:ilvl="8" w:tplc="0794014A">
      <w:numFmt w:val="bullet"/>
      <w:lvlText w:val="•"/>
      <w:lvlJc w:val="left"/>
      <w:pPr>
        <w:ind w:left="5764" w:hanging="284"/>
      </w:pPr>
      <w:rPr>
        <w:rFonts w:hint="default"/>
        <w:lang w:val="ru-RU" w:eastAsia="ru-RU" w:bidi="ru-RU"/>
      </w:rPr>
    </w:lvl>
  </w:abstractNum>
  <w:abstractNum w:abstractNumId="162">
    <w:nsid w:val="4A2C3069"/>
    <w:multiLevelType w:val="hybridMultilevel"/>
    <w:tmpl w:val="B172FC2A"/>
    <w:lvl w:ilvl="0" w:tplc="902C4C1A">
      <w:numFmt w:val="bullet"/>
      <w:lvlText w:val="–"/>
      <w:lvlJc w:val="left"/>
      <w:pPr>
        <w:ind w:left="110" w:hanging="183"/>
      </w:pPr>
      <w:rPr>
        <w:rFonts w:ascii="Times New Roman" w:eastAsia="Times New Roman" w:hAnsi="Times New Roman" w:cs="Times New Roman" w:hint="default"/>
        <w:w w:val="100"/>
        <w:sz w:val="24"/>
        <w:szCs w:val="24"/>
        <w:lang w:val="ru-RU" w:eastAsia="ru-RU" w:bidi="ru-RU"/>
      </w:rPr>
    </w:lvl>
    <w:lvl w:ilvl="1" w:tplc="0ED213F4">
      <w:numFmt w:val="bullet"/>
      <w:lvlText w:val="•"/>
      <w:lvlJc w:val="left"/>
      <w:pPr>
        <w:ind w:left="341" w:hanging="183"/>
      </w:pPr>
      <w:rPr>
        <w:rFonts w:hint="default"/>
        <w:lang w:val="ru-RU" w:eastAsia="ru-RU" w:bidi="ru-RU"/>
      </w:rPr>
    </w:lvl>
    <w:lvl w:ilvl="2" w:tplc="EF4614A2">
      <w:numFmt w:val="bullet"/>
      <w:lvlText w:val="•"/>
      <w:lvlJc w:val="left"/>
      <w:pPr>
        <w:ind w:left="563" w:hanging="183"/>
      </w:pPr>
      <w:rPr>
        <w:rFonts w:hint="default"/>
        <w:lang w:val="ru-RU" w:eastAsia="ru-RU" w:bidi="ru-RU"/>
      </w:rPr>
    </w:lvl>
    <w:lvl w:ilvl="3" w:tplc="F23C876E">
      <w:numFmt w:val="bullet"/>
      <w:lvlText w:val="•"/>
      <w:lvlJc w:val="left"/>
      <w:pPr>
        <w:ind w:left="785" w:hanging="183"/>
      </w:pPr>
      <w:rPr>
        <w:rFonts w:hint="default"/>
        <w:lang w:val="ru-RU" w:eastAsia="ru-RU" w:bidi="ru-RU"/>
      </w:rPr>
    </w:lvl>
    <w:lvl w:ilvl="4" w:tplc="16147F68">
      <w:numFmt w:val="bullet"/>
      <w:lvlText w:val="•"/>
      <w:lvlJc w:val="left"/>
      <w:pPr>
        <w:ind w:left="1006" w:hanging="183"/>
      </w:pPr>
      <w:rPr>
        <w:rFonts w:hint="default"/>
        <w:lang w:val="ru-RU" w:eastAsia="ru-RU" w:bidi="ru-RU"/>
      </w:rPr>
    </w:lvl>
    <w:lvl w:ilvl="5" w:tplc="34D2BCBE">
      <w:numFmt w:val="bullet"/>
      <w:lvlText w:val="•"/>
      <w:lvlJc w:val="left"/>
      <w:pPr>
        <w:ind w:left="1228" w:hanging="183"/>
      </w:pPr>
      <w:rPr>
        <w:rFonts w:hint="default"/>
        <w:lang w:val="ru-RU" w:eastAsia="ru-RU" w:bidi="ru-RU"/>
      </w:rPr>
    </w:lvl>
    <w:lvl w:ilvl="6" w:tplc="5EDA5D82">
      <w:numFmt w:val="bullet"/>
      <w:lvlText w:val="•"/>
      <w:lvlJc w:val="left"/>
      <w:pPr>
        <w:ind w:left="1450" w:hanging="183"/>
      </w:pPr>
      <w:rPr>
        <w:rFonts w:hint="default"/>
        <w:lang w:val="ru-RU" w:eastAsia="ru-RU" w:bidi="ru-RU"/>
      </w:rPr>
    </w:lvl>
    <w:lvl w:ilvl="7" w:tplc="BB040578">
      <w:numFmt w:val="bullet"/>
      <w:lvlText w:val="•"/>
      <w:lvlJc w:val="left"/>
      <w:pPr>
        <w:ind w:left="1671" w:hanging="183"/>
      </w:pPr>
      <w:rPr>
        <w:rFonts w:hint="default"/>
        <w:lang w:val="ru-RU" w:eastAsia="ru-RU" w:bidi="ru-RU"/>
      </w:rPr>
    </w:lvl>
    <w:lvl w:ilvl="8" w:tplc="04B869A8">
      <w:numFmt w:val="bullet"/>
      <w:lvlText w:val="•"/>
      <w:lvlJc w:val="left"/>
      <w:pPr>
        <w:ind w:left="1893" w:hanging="183"/>
      </w:pPr>
      <w:rPr>
        <w:rFonts w:hint="default"/>
        <w:lang w:val="ru-RU" w:eastAsia="ru-RU" w:bidi="ru-RU"/>
      </w:rPr>
    </w:lvl>
  </w:abstractNum>
  <w:abstractNum w:abstractNumId="163">
    <w:nsid w:val="4A9E5768"/>
    <w:multiLevelType w:val="hybridMultilevel"/>
    <w:tmpl w:val="EFF64802"/>
    <w:lvl w:ilvl="0" w:tplc="CED8E750">
      <w:numFmt w:val="bullet"/>
      <w:lvlText w:val="–"/>
      <w:lvlJc w:val="left"/>
      <w:pPr>
        <w:ind w:left="110" w:hanging="183"/>
      </w:pPr>
      <w:rPr>
        <w:rFonts w:ascii="Times New Roman" w:eastAsia="Times New Roman" w:hAnsi="Times New Roman" w:cs="Times New Roman" w:hint="default"/>
        <w:w w:val="100"/>
        <w:sz w:val="24"/>
        <w:szCs w:val="24"/>
        <w:lang w:val="ru-RU" w:eastAsia="ru-RU" w:bidi="ru-RU"/>
      </w:rPr>
    </w:lvl>
    <w:lvl w:ilvl="1" w:tplc="68724184">
      <w:numFmt w:val="bullet"/>
      <w:lvlText w:val="•"/>
      <w:lvlJc w:val="left"/>
      <w:pPr>
        <w:ind w:left="341" w:hanging="183"/>
      </w:pPr>
      <w:rPr>
        <w:rFonts w:hint="default"/>
        <w:lang w:val="ru-RU" w:eastAsia="ru-RU" w:bidi="ru-RU"/>
      </w:rPr>
    </w:lvl>
    <w:lvl w:ilvl="2" w:tplc="C66231E2">
      <w:numFmt w:val="bullet"/>
      <w:lvlText w:val="•"/>
      <w:lvlJc w:val="left"/>
      <w:pPr>
        <w:ind w:left="563" w:hanging="183"/>
      </w:pPr>
      <w:rPr>
        <w:rFonts w:hint="default"/>
        <w:lang w:val="ru-RU" w:eastAsia="ru-RU" w:bidi="ru-RU"/>
      </w:rPr>
    </w:lvl>
    <w:lvl w:ilvl="3" w:tplc="2DDA882A">
      <w:numFmt w:val="bullet"/>
      <w:lvlText w:val="•"/>
      <w:lvlJc w:val="left"/>
      <w:pPr>
        <w:ind w:left="785" w:hanging="183"/>
      </w:pPr>
      <w:rPr>
        <w:rFonts w:hint="default"/>
        <w:lang w:val="ru-RU" w:eastAsia="ru-RU" w:bidi="ru-RU"/>
      </w:rPr>
    </w:lvl>
    <w:lvl w:ilvl="4" w:tplc="2298AA2A">
      <w:numFmt w:val="bullet"/>
      <w:lvlText w:val="•"/>
      <w:lvlJc w:val="left"/>
      <w:pPr>
        <w:ind w:left="1006" w:hanging="183"/>
      </w:pPr>
      <w:rPr>
        <w:rFonts w:hint="default"/>
        <w:lang w:val="ru-RU" w:eastAsia="ru-RU" w:bidi="ru-RU"/>
      </w:rPr>
    </w:lvl>
    <w:lvl w:ilvl="5" w:tplc="B516977C">
      <w:numFmt w:val="bullet"/>
      <w:lvlText w:val="•"/>
      <w:lvlJc w:val="left"/>
      <w:pPr>
        <w:ind w:left="1228" w:hanging="183"/>
      </w:pPr>
      <w:rPr>
        <w:rFonts w:hint="default"/>
        <w:lang w:val="ru-RU" w:eastAsia="ru-RU" w:bidi="ru-RU"/>
      </w:rPr>
    </w:lvl>
    <w:lvl w:ilvl="6" w:tplc="1B2E38BC">
      <w:numFmt w:val="bullet"/>
      <w:lvlText w:val="•"/>
      <w:lvlJc w:val="left"/>
      <w:pPr>
        <w:ind w:left="1450" w:hanging="183"/>
      </w:pPr>
      <w:rPr>
        <w:rFonts w:hint="default"/>
        <w:lang w:val="ru-RU" w:eastAsia="ru-RU" w:bidi="ru-RU"/>
      </w:rPr>
    </w:lvl>
    <w:lvl w:ilvl="7" w:tplc="D19CD714">
      <w:numFmt w:val="bullet"/>
      <w:lvlText w:val="•"/>
      <w:lvlJc w:val="left"/>
      <w:pPr>
        <w:ind w:left="1671" w:hanging="183"/>
      </w:pPr>
      <w:rPr>
        <w:rFonts w:hint="default"/>
        <w:lang w:val="ru-RU" w:eastAsia="ru-RU" w:bidi="ru-RU"/>
      </w:rPr>
    </w:lvl>
    <w:lvl w:ilvl="8" w:tplc="BE323552">
      <w:numFmt w:val="bullet"/>
      <w:lvlText w:val="•"/>
      <w:lvlJc w:val="left"/>
      <w:pPr>
        <w:ind w:left="1893" w:hanging="183"/>
      </w:pPr>
      <w:rPr>
        <w:rFonts w:hint="default"/>
        <w:lang w:val="ru-RU" w:eastAsia="ru-RU" w:bidi="ru-RU"/>
      </w:rPr>
    </w:lvl>
  </w:abstractNum>
  <w:abstractNum w:abstractNumId="164">
    <w:nsid w:val="4A9E5C7F"/>
    <w:multiLevelType w:val="hybridMultilevel"/>
    <w:tmpl w:val="587C2166"/>
    <w:lvl w:ilvl="0" w:tplc="CBE495D0">
      <w:numFmt w:val="bullet"/>
      <w:lvlText w:val="•"/>
      <w:lvlJc w:val="left"/>
      <w:pPr>
        <w:ind w:left="111" w:hanging="144"/>
      </w:pPr>
      <w:rPr>
        <w:rFonts w:ascii="Times New Roman" w:eastAsia="Times New Roman" w:hAnsi="Times New Roman" w:cs="Times New Roman" w:hint="default"/>
        <w:w w:val="99"/>
        <w:sz w:val="24"/>
        <w:szCs w:val="24"/>
        <w:lang w:val="ru-RU" w:eastAsia="ru-RU" w:bidi="ru-RU"/>
      </w:rPr>
    </w:lvl>
    <w:lvl w:ilvl="1" w:tplc="B89473FE">
      <w:numFmt w:val="bullet"/>
      <w:lvlText w:val="•"/>
      <w:lvlJc w:val="left"/>
      <w:pPr>
        <w:ind w:left="1196" w:hanging="144"/>
      </w:pPr>
      <w:rPr>
        <w:rFonts w:hint="default"/>
        <w:lang w:val="ru-RU" w:eastAsia="ru-RU" w:bidi="ru-RU"/>
      </w:rPr>
    </w:lvl>
    <w:lvl w:ilvl="2" w:tplc="6DC6A2D6">
      <w:numFmt w:val="bullet"/>
      <w:lvlText w:val="•"/>
      <w:lvlJc w:val="left"/>
      <w:pPr>
        <w:ind w:left="2272" w:hanging="144"/>
      </w:pPr>
      <w:rPr>
        <w:rFonts w:hint="default"/>
        <w:lang w:val="ru-RU" w:eastAsia="ru-RU" w:bidi="ru-RU"/>
      </w:rPr>
    </w:lvl>
    <w:lvl w:ilvl="3" w:tplc="8E1AE010">
      <w:numFmt w:val="bullet"/>
      <w:lvlText w:val="•"/>
      <w:lvlJc w:val="left"/>
      <w:pPr>
        <w:ind w:left="3349" w:hanging="144"/>
      </w:pPr>
      <w:rPr>
        <w:rFonts w:hint="default"/>
        <w:lang w:val="ru-RU" w:eastAsia="ru-RU" w:bidi="ru-RU"/>
      </w:rPr>
    </w:lvl>
    <w:lvl w:ilvl="4" w:tplc="44BE8B46">
      <w:numFmt w:val="bullet"/>
      <w:lvlText w:val="•"/>
      <w:lvlJc w:val="left"/>
      <w:pPr>
        <w:ind w:left="4425" w:hanging="144"/>
      </w:pPr>
      <w:rPr>
        <w:rFonts w:hint="default"/>
        <w:lang w:val="ru-RU" w:eastAsia="ru-RU" w:bidi="ru-RU"/>
      </w:rPr>
    </w:lvl>
    <w:lvl w:ilvl="5" w:tplc="91029734">
      <w:numFmt w:val="bullet"/>
      <w:lvlText w:val="•"/>
      <w:lvlJc w:val="left"/>
      <w:pPr>
        <w:ind w:left="5502" w:hanging="144"/>
      </w:pPr>
      <w:rPr>
        <w:rFonts w:hint="default"/>
        <w:lang w:val="ru-RU" w:eastAsia="ru-RU" w:bidi="ru-RU"/>
      </w:rPr>
    </w:lvl>
    <w:lvl w:ilvl="6" w:tplc="38208D24">
      <w:numFmt w:val="bullet"/>
      <w:lvlText w:val="•"/>
      <w:lvlJc w:val="left"/>
      <w:pPr>
        <w:ind w:left="6578" w:hanging="144"/>
      </w:pPr>
      <w:rPr>
        <w:rFonts w:hint="default"/>
        <w:lang w:val="ru-RU" w:eastAsia="ru-RU" w:bidi="ru-RU"/>
      </w:rPr>
    </w:lvl>
    <w:lvl w:ilvl="7" w:tplc="1AA4623C">
      <w:numFmt w:val="bullet"/>
      <w:lvlText w:val="•"/>
      <w:lvlJc w:val="left"/>
      <w:pPr>
        <w:ind w:left="7654" w:hanging="144"/>
      </w:pPr>
      <w:rPr>
        <w:rFonts w:hint="default"/>
        <w:lang w:val="ru-RU" w:eastAsia="ru-RU" w:bidi="ru-RU"/>
      </w:rPr>
    </w:lvl>
    <w:lvl w:ilvl="8" w:tplc="108C1A06">
      <w:numFmt w:val="bullet"/>
      <w:lvlText w:val="•"/>
      <w:lvlJc w:val="left"/>
      <w:pPr>
        <w:ind w:left="8731" w:hanging="144"/>
      </w:pPr>
      <w:rPr>
        <w:rFonts w:hint="default"/>
        <w:lang w:val="ru-RU" w:eastAsia="ru-RU" w:bidi="ru-RU"/>
      </w:rPr>
    </w:lvl>
  </w:abstractNum>
  <w:abstractNum w:abstractNumId="165">
    <w:nsid w:val="4C1634EE"/>
    <w:multiLevelType w:val="multilevel"/>
    <w:tmpl w:val="218A3428"/>
    <w:lvl w:ilvl="0">
      <w:start w:val="2"/>
      <w:numFmt w:val="decimal"/>
      <w:lvlText w:val="%1"/>
      <w:lvlJc w:val="left"/>
      <w:pPr>
        <w:ind w:left="262" w:hanging="600"/>
      </w:pPr>
      <w:rPr>
        <w:rFonts w:hint="default"/>
      </w:rPr>
    </w:lvl>
    <w:lvl w:ilvl="1">
      <w:start w:val="2"/>
      <w:numFmt w:val="decimal"/>
      <w:lvlText w:val="%1.%2"/>
      <w:lvlJc w:val="left"/>
      <w:pPr>
        <w:ind w:left="262" w:hanging="600"/>
      </w:pPr>
      <w:rPr>
        <w:rFonts w:hint="default"/>
      </w:rPr>
    </w:lvl>
    <w:lvl w:ilvl="2">
      <w:start w:val="1"/>
      <w:numFmt w:val="decimal"/>
      <w:lvlText w:val="%1.%2.%3."/>
      <w:lvlJc w:val="left"/>
      <w:pPr>
        <w:ind w:left="262" w:hanging="600"/>
        <w:jc w:val="right"/>
      </w:pPr>
      <w:rPr>
        <w:rFonts w:hint="default"/>
        <w:spacing w:val="-2"/>
        <w:w w:val="100"/>
      </w:rPr>
    </w:lvl>
    <w:lvl w:ilvl="3">
      <w:numFmt w:val="bullet"/>
      <w:lvlText w:val="•"/>
      <w:lvlJc w:val="left"/>
      <w:pPr>
        <w:ind w:left="3261" w:hanging="600"/>
      </w:pPr>
      <w:rPr>
        <w:rFonts w:hint="default"/>
      </w:rPr>
    </w:lvl>
    <w:lvl w:ilvl="4">
      <w:numFmt w:val="bullet"/>
      <w:lvlText w:val="•"/>
      <w:lvlJc w:val="left"/>
      <w:pPr>
        <w:ind w:left="4262" w:hanging="600"/>
      </w:pPr>
      <w:rPr>
        <w:rFonts w:hint="default"/>
      </w:rPr>
    </w:lvl>
    <w:lvl w:ilvl="5">
      <w:numFmt w:val="bullet"/>
      <w:lvlText w:val="•"/>
      <w:lvlJc w:val="left"/>
      <w:pPr>
        <w:ind w:left="5263" w:hanging="600"/>
      </w:pPr>
      <w:rPr>
        <w:rFonts w:hint="default"/>
      </w:rPr>
    </w:lvl>
    <w:lvl w:ilvl="6">
      <w:numFmt w:val="bullet"/>
      <w:lvlText w:val="•"/>
      <w:lvlJc w:val="left"/>
      <w:pPr>
        <w:ind w:left="6263" w:hanging="600"/>
      </w:pPr>
      <w:rPr>
        <w:rFonts w:hint="default"/>
      </w:rPr>
    </w:lvl>
    <w:lvl w:ilvl="7">
      <w:numFmt w:val="bullet"/>
      <w:lvlText w:val="•"/>
      <w:lvlJc w:val="left"/>
      <w:pPr>
        <w:ind w:left="7264" w:hanging="600"/>
      </w:pPr>
      <w:rPr>
        <w:rFonts w:hint="default"/>
      </w:rPr>
    </w:lvl>
    <w:lvl w:ilvl="8">
      <w:numFmt w:val="bullet"/>
      <w:lvlText w:val="•"/>
      <w:lvlJc w:val="left"/>
      <w:pPr>
        <w:ind w:left="8265" w:hanging="600"/>
      </w:pPr>
      <w:rPr>
        <w:rFonts w:hint="default"/>
      </w:rPr>
    </w:lvl>
  </w:abstractNum>
  <w:abstractNum w:abstractNumId="166">
    <w:nsid w:val="4CA648CE"/>
    <w:multiLevelType w:val="multilevel"/>
    <w:tmpl w:val="27A8A98C"/>
    <w:lvl w:ilvl="0">
      <w:start w:val="1"/>
      <w:numFmt w:val="decimal"/>
      <w:lvlText w:val="%1"/>
      <w:lvlJc w:val="left"/>
      <w:pPr>
        <w:ind w:left="106" w:hanging="451"/>
      </w:pPr>
      <w:rPr>
        <w:rFonts w:hint="default"/>
      </w:rPr>
    </w:lvl>
    <w:lvl w:ilvl="1">
      <w:start w:val="2"/>
      <w:numFmt w:val="decimal"/>
      <w:lvlText w:val="%1.%2"/>
      <w:lvlJc w:val="left"/>
      <w:pPr>
        <w:ind w:left="106" w:hanging="451"/>
      </w:pPr>
      <w:rPr>
        <w:rFonts w:ascii="Times New Roman" w:eastAsia="Times New Roman" w:hAnsi="Times New Roman" w:cs="Times New Roman" w:hint="default"/>
        <w:b/>
        <w:bCs/>
        <w:spacing w:val="-30"/>
        <w:w w:val="100"/>
        <w:sz w:val="28"/>
        <w:szCs w:val="28"/>
      </w:rPr>
    </w:lvl>
    <w:lvl w:ilvl="2">
      <w:start w:val="1"/>
      <w:numFmt w:val="decimal"/>
      <w:lvlText w:val="%1.%2.%3."/>
      <w:lvlJc w:val="left"/>
      <w:pPr>
        <w:ind w:left="1735" w:hanging="600"/>
      </w:pPr>
      <w:rPr>
        <w:rFonts w:ascii="Times New Roman" w:eastAsia="Times New Roman" w:hAnsi="Times New Roman" w:cs="Times New Roman" w:hint="default"/>
        <w:b/>
        <w:bCs/>
        <w:spacing w:val="-6"/>
        <w:w w:val="100"/>
        <w:sz w:val="28"/>
        <w:szCs w:val="28"/>
      </w:rPr>
    </w:lvl>
    <w:lvl w:ilvl="3">
      <w:numFmt w:val="bullet"/>
      <w:lvlText w:val="•"/>
      <w:lvlJc w:val="left"/>
      <w:pPr>
        <w:ind w:left="3150" w:hanging="600"/>
      </w:pPr>
      <w:rPr>
        <w:rFonts w:hint="default"/>
      </w:rPr>
    </w:lvl>
    <w:lvl w:ilvl="4">
      <w:numFmt w:val="bullet"/>
      <w:lvlText w:val="•"/>
      <w:lvlJc w:val="left"/>
      <w:pPr>
        <w:ind w:left="4155" w:hanging="600"/>
      </w:pPr>
      <w:rPr>
        <w:rFonts w:hint="default"/>
      </w:rPr>
    </w:lvl>
    <w:lvl w:ilvl="5">
      <w:numFmt w:val="bullet"/>
      <w:lvlText w:val="•"/>
      <w:lvlJc w:val="left"/>
      <w:pPr>
        <w:ind w:left="5160" w:hanging="600"/>
      </w:pPr>
      <w:rPr>
        <w:rFonts w:hint="default"/>
      </w:rPr>
    </w:lvl>
    <w:lvl w:ilvl="6">
      <w:numFmt w:val="bullet"/>
      <w:lvlText w:val="•"/>
      <w:lvlJc w:val="left"/>
      <w:pPr>
        <w:ind w:left="6165" w:hanging="600"/>
      </w:pPr>
      <w:rPr>
        <w:rFonts w:hint="default"/>
      </w:rPr>
    </w:lvl>
    <w:lvl w:ilvl="7">
      <w:numFmt w:val="bullet"/>
      <w:lvlText w:val="•"/>
      <w:lvlJc w:val="left"/>
      <w:pPr>
        <w:ind w:left="7170" w:hanging="600"/>
      </w:pPr>
      <w:rPr>
        <w:rFonts w:hint="default"/>
      </w:rPr>
    </w:lvl>
    <w:lvl w:ilvl="8">
      <w:numFmt w:val="bullet"/>
      <w:lvlText w:val="•"/>
      <w:lvlJc w:val="left"/>
      <w:pPr>
        <w:ind w:left="8176" w:hanging="600"/>
      </w:pPr>
      <w:rPr>
        <w:rFonts w:hint="default"/>
      </w:rPr>
    </w:lvl>
  </w:abstractNum>
  <w:abstractNum w:abstractNumId="167">
    <w:nsid w:val="4D18483B"/>
    <w:multiLevelType w:val="hybridMultilevel"/>
    <w:tmpl w:val="69C4E4BA"/>
    <w:lvl w:ilvl="0" w:tplc="53B48C0A">
      <w:numFmt w:val="bullet"/>
      <w:lvlText w:val="–"/>
      <w:lvlJc w:val="left"/>
      <w:pPr>
        <w:ind w:left="105" w:hanging="183"/>
      </w:pPr>
      <w:rPr>
        <w:rFonts w:ascii="Times New Roman" w:eastAsia="Times New Roman" w:hAnsi="Times New Roman" w:cs="Times New Roman" w:hint="default"/>
        <w:w w:val="100"/>
        <w:sz w:val="24"/>
        <w:szCs w:val="24"/>
        <w:lang w:val="ru-RU" w:eastAsia="ru-RU" w:bidi="ru-RU"/>
      </w:rPr>
    </w:lvl>
    <w:lvl w:ilvl="1" w:tplc="DA9E7580">
      <w:numFmt w:val="bullet"/>
      <w:lvlText w:val="•"/>
      <w:lvlJc w:val="left"/>
      <w:pPr>
        <w:ind w:left="794" w:hanging="183"/>
      </w:pPr>
      <w:rPr>
        <w:rFonts w:hint="default"/>
        <w:lang w:val="ru-RU" w:eastAsia="ru-RU" w:bidi="ru-RU"/>
      </w:rPr>
    </w:lvl>
    <w:lvl w:ilvl="2" w:tplc="0D560730">
      <w:numFmt w:val="bullet"/>
      <w:lvlText w:val="•"/>
      <w:lvlJc w:val="left"/>
      <w:pPr>
        <w:ind w:left="1488" w:hanging="183"/>
      </w:pPr>
      <w:rPr>
        <w:rFonts w:hint="default"/>
        <w:lang w:val="ru-RU" w:eastAsia="ru-RU" w:bidi="ru-RU"/>
      </w:rPr>
    </w:lvl>
    <w:lvl w:ilvl="3" w:tplc="19D087B2">
      <w:numFmt w:val="bullet"/>
      <w:lvlText w:val="•"/>
      <w:lvlJc w:val="left"/>
      <w:pPr>
        <w:ind w:left="2182" w:hanging="183"/>
      </w:pPr>
      <w:rPr>
        <w:rFonts w:hint="default"/>
        <w:lang w:val="ru-RU" w:eastAsia="ru-RU" w:bidi="ru-RU"/>
      </w:rPr>
    </w:lvl>
    <w:lvl w:ilvl="4" w:tplc="32E83888">
      <w:numFmt w:val="bullet"/>
      <w:lvlText w:val="•"/>
      <w:lvlJc w:val="left"/>
      <w:pPr>
        <w:ind w:left="2876" w:hanging="183"/>
      </w:pPr>
      <w:rPr>
        <w:rFonts w:hint="default"/>
        <w:lang w:val="ru-RU" w:eastAsia="ru-RU" w:bidi="ru-RU"/>
      </w:rPr>
    </w:lvl>
    <w:lvl w:ilvl="5" w:tplc="43F80398">
      <w:numFmt w:val="bullet"/>
      <w:lvlText w:val="•"/>
      <w:lvlJc w:val="left"/>
      <w:pPr>
        <w:ind w:left="3570" w:hanging="183"/>
      </w:pPr>
      <w:rPr>
        <w:rFonts w:hint="default"/>
        <w:lang w:val="ru-RU" w:eastAsia="ru-RU" w:bidi="ru-RU"/>
      </w:rPr>
    </w:lvl>
    <w:lvl w:ilvl="6" w:tplc="5A0AADA4">
      <w:numFmt w:val="bullet"/>
      <w:lvlText w:val="•"/>
      <w:lvlJc w:val="left"/>
      <w:pPr>
        <w:ind w:left="4264" w:hanging="183"/>
      </w:pPr>
      <w:rPr>
        <w:rFonts w:hint="default"/>
        <w:lang w:val="ru-RU" w:eastAsia="ru-RU" w:bidi="ru-RU"/>
      </w:rPr>
    </w:lvl>
    <w:lvl w:ilvl="7" w:tplc="DCD44BE2">
      <w:numFmt w:val="bullet"/>
      <w:lvlText w:val="•"/>
      <w:lvlJc w:val="left"/>
      <w:pPr>
        <w:ind w:left="4958" w:hanging="183"/>
      </w:pPr>
      <w:rPr>
        <w:rFonts w:hint="default"/>
        <w:lang w:val="ru-RU" w:eastAsia="ru-RU" w:bidi="ru-RU"/>
      </w:rPr>
    </w:lvl>
    <w:lvl w:ilvl="8" w:tplc="8424BF18">
      <w:numFmt w:val="bullet"/>
      <w:lvlText w:val="•"/>
      <w:lvlJc w:val="left"/>
      <w:pPr>
        <w:ind w:left="5652" w:hanging="183"/>
      </w:pPr>
      <w:rPr>
        <w:rFonts w:hint="default"/>
        <w:lang w:val="ru-RU" w:eastAsia="ru-RU" w:bidi="ru-RU"/>
      </w:rPr>
    </w:lvl>
  </w:abstractNum>
  <w:abstractNum w:abstractNumId="168">
    <w:nsid w:val="4D976124"/>
    <w:multiLevelType w:val="hybridMultilevel"/>
    <w:tmpl w:val="C1F68CD2"/>
    <w:lvl w:ilvl="0" w:tplc="CB9E04B0">
      <w:numFmt w:val="bullet"/>
      <w:lvlText w:val="-"/>
      <w:lvlJc w:val="left"/>
      <w:pPr>
        <w:ind w:left="249" w:hanging="144"/>
      </w:pPr>
      <w:rPr>
        <w:rFonts w:ascii="Times New Roman" w:eastAsia="Times New Roman" w:hAnsi="Times New Roman" w:cs="Times New Roman" w:hint="default"/>
        <w:w w:val="99"/>
        <w:sz w:val="24"/>
        <w:szCs w:val="24"/>
        <w:lang w:val="ru-RU" w:eastAsia="ru-RU" w:bidi="ru-RU"/>
      </w:rPr>
    </w:lvl>
    <w:lvl w:ilvl="1" w:tplc="2286D4F2">
      <w:numFmt w:val="bullet"/>
      <w:lvlText w:val="•"/>
      <w:lvlJc w:val="left"/>
      <w:pPr>
        <w:ind w:left="684" w:hanging="144"/>
      </w:pPr>
      <w:rPr>
        <w:rFonts w:hint="default"/>
        <w:lang w:val="ru-RU" w:eastAsia="ru-RU" w:bidi="ru-RU"/>
      </w:rPr>
    </w:lvl>
    <w:lvl w:ilvl="2" w:tplc="DEAC0D64">
      <w:numFmt w:val="bullet"/>
      <w:lvlText w:val="•"/>
      <w:lvlJc w:val="left"/>
      <w:pPr>
        <w:ind w:left="1128" w:hanging="144"/>
      </w:pPr>
      <w:rPr>
        <w:rFonts w:hint="default"/>
        <w:lang w:val="ru-RU" w:eastAsia="ru-RU" w:bidi="ru-RU"/>
      </w:rPr>
    </w:lvl>
    <w:lvl w:ilvl="3" w:tplc="173E2BD6">
      <w:numFmt w:val="bullet"/>
      <w:lvlText w:val="•"/>
      <w:lvlJc w:val="left"/>
      <w:pPr>
        <w:ind w:left="1573" w:hanging="144"/>
      </w:pPr>
      <w:rPr>
        <w:rFonts w:hint="default"/>
        <w:lang w:val="ru-RU" w:eastAsia="ru-RU" w:bidi="ru-RU"/>
      </w:rPr>
    </w:lvl>
    <w:lvl w:ilvl="4" w:tplc="07942526">
      <w:numFmt w:val="bullet"/>
      <w:lvlText w:val="•"/>
      <w:lvlJc w:val="left"/>
      <w:pPr>
        <w:ind w:left="2017" w:hanging="144"/>
      </w:pPr>
      <w:rPr>
        <w:rFonts w:hint="default"/>
        <w:lang w:val="ru-RU" w:eastAsia="ru-RU" w:bidi="ru-RU"/>
      </w:rPr>
    </w:lvl>
    <w:lvl w:ilvl="5" w:tplc="69E2A3DE">
      <w:numFmt w:val="bullet"/>
      <w:lvlText w:val="•"/>
      <w:lvlJc w:val="left"/>
      <w:pPr>
        <w:ind w:left="2462" w:hanging="144"/>
      </w:pPr>
      <w:rPr>
        <w:rFonts w:hint="default"/>
        <w:lang w:val="ru-RU" w:eastAsia="ru-RU" w:bidi="ru-RU"/>
      </w:rPr>
    </w:lvl>
    <w:lvl w:ilvl="6" w:tplc="0818F2C2">
      <w:numFmt w:val="bullet"/>
      <w:lvlText w:val="•"/>
      <w:lvlJc w:val="left"/>
      <w:pPr>
        <w:ind w:left="2906" w:hanging="144"/>
      </w:pPr>
      <w:rPr>
        <w:rFonts w:hint="default"/>
        <w:lang w:val="ru-RU" w:eastAsia="ru-RU" w:bidi="ru-RU"/>
      </w:rPr>
    </w:lvl>
    <w:lvl w:ilvl="7" w:tplc="BDC0198A">
      <w:numFmt w:val="bullet"/>
      <w:lvlText w:val="•"/>
      <w:lvlJc w:val="left"/>
      <w:pPr>
        <w:ind w:left="3350" w:hanging="144"/>
      </w:pPr>
      <w:rPr>
        <w:rFonts w:hint="default"/>
        <w:lang w:val="ru-RU" w:eastAsia="ru-RU" w:bidi="ru-RU"/>
      </w:rPr>
    </w:lvl>
    <w:lvl w:ilvl="8" w:tplc="017E983C">
      <w:numFmt w:val="bullet"/>
      <w:lvlText w:val="•"/>
      <w:lvlJc w:val="left"/>
      <w:pPr>
        <w:ind w:left="3795" w:hanging="144"/>
      </w:pPr>
      <w:rPr>
        <w:rFonts w:hint="default"/>
        <w:lang w:val="ru-RU" w:eastAsia="ru-RU" w:bidi="ru-RU"/>
      </w:rPr>
    </w:lvl>
  </w:abstractNum>
  <w:abstractNum w:abstractNumId="169">
    <w:nsid w:val="4E781469"/>
    <w:multiLevelType w:val="hybridMultilevel"/>
    <w:tmpl w:val="53F68C30"/>
    <w:lvl w:ilvl="0" w:tplc="A3FC7FD6">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94982012">
      <w:numFmt w:val="bullet"/>
      <w:lvlText w:val="•"/>
      <w:lvlJc w:val="left"/>
      <w:pPr>
        <w:ind w:left="794" w:hanging="144"/>
      </w:pPr>
      <w:rPr>
        <w:rFonts w:hint="default"/>
        <w:lang w:val="ru-RU" w:eastAsia="ru-RU" w:bidi="ru-RU"/>
      </w:rPr>
    </w:lvl>
    <w:lvl w:ilvl="2" w:tplc="B9884A74">
      <w:numFmt w:val="bullet"/>
      <w:lvlText w:val="•"/>
      <w:lvlJc w:val="left"/>
      <w:pPr>
        <w:ind w:left="1488" w:hanging="144"/>
      </w:pPr>
      <w:rPr>
        <w:rFonts w:hint="default"/>
        <w:lang w:val="ru-RU" w:eastAsia="ru-RU" w:bidi="ru-RU"/>
      </w:rPr>
    </w:lvl>
    <w:lvl w:ilvl="3" w:tplc="D09CA54E">
      <w:numFmt w:val="bullet"/>
      <w:lvlText w:val="•"/>
      <w:lvlJc w:val="left"/>
      <w:pPr>
        <w:ind w:left="2182" w:hanging="144"/>
      </w:pPr>
      <w:rPr>
        <w:rFonts w:hint="default"/>
        <w:lang w:val="ru-RU" w:eastAsia="ru-RU" w:bidi="ru-RU"/>
      </w:rPr>
    </w:lvl>
    <w:lvl w:ilvl="4" w:tplc="3858F4BE">
      <w:numFmt w:val="bullet"/>
      <w:lvlText w:val="•"/>
      <w:lvlJc w:val="left"/>
      <w:pPr>
        <w:ind w:left="2876" w:hanging="144"/>
      </w:pPr>
      <w:rPr>
        <w:rFonts w:hint="default"/>
        <w:lang w:val="ru-RU" w:eastAsia="ru-RU" w:bidi="ru-RU"/>
      </w:rPr>
    </w:lvl>
    <w:lvl w:ilvl="5" w:tplc="B3F08E06">
      <w:numFmt w:val="bullet"/>
      <w:lvlText w:val="•"/>
      <w:lvlJc w:val="left"/>
      <w:pPr>
        <w:ind w:left="3570" w:hanging="144"/>
      </w:pPr>
      <w:rPr>
        <w:rFonts w:hint="default"/>
        <w:lang w:val="ru-RU" w:eastAsia="ru-RU" w:bidi="ru-RU"/>
      </w:rPr>
    </w:lvl>
    <w:lvl w:ilvl="6" w:tplc="FA064BA0">
      <w:numFmt w:val="bullet"/>
      <w:lvlText w:val="•"/>
      <w:lvlJc w:val="left"/>
      <w:pPr>
        <w:ind w:left="4264" w:hanging="144"/>
      </w:pPr>
      <w:rPr>
        <w:rFonts w:hint="default"/>
        <w:lang w:val="ru-RU" w:eastAsia="ru-RU" w:bidi="ru-RU"/>
      </w:rPr>
    </w:lvl>
    <w:lvl w:ilvl="7" w:tplc="880219E6">
      <w:numFmt w:val="bullet"/>
      <w:lvlText w:val="•"/>
      <w:lvlJc w:val="left"/>
      <w:pPr>
        <w:ind w:left="4958" w:hanging="144"/>
      </w:pPr>
      <w:rPr>
        <w:rFonts w:hint="default"/>
        <w:lang w:val="ru-RU" w:eastAsia="ru-RU" w:bidi="ru-RU"/>
      </w:rPr>
    </w:lvl>
    <w:lvl w:ilvl="8" w:tplc="0B4A8426">
      <w:numFmt w:val="bullet"/>
      <w:lvlText w:val="•"/>
      <w:lvlJc w:val="left"/>
      <w:pPr>
        <w:ind w:left="5652" w:hanging="144"/>
      </w:pPr>
      <w:rPr>
        <w:rFonts w:hint="default"/>
        <w:lang w:val="ru-RU" w:eastAsia="ru-RU" w:bidi="ru-RU"/>
      </w:rPr>
    </w:lvl>
  </w:abstractNum>
  <w:abstractNum w:abstractNumId="170">
    <w:nsid w:val="4E9F6331"/>
    <w:multiLevelType w:val="hybridMultilevel"/>
    <w:tmpl w:val="250EED9C"/>
    <w:lvl w:ilvl="0" w:tplc="39FE56CC">
      <w:numFmt w:val="bullet"/>
      <w:lvlText w:val="–"/>
      <w:lvlJc w:val="left"/>
      <w:pPr>
        <w:ind w:left="105" w:hanging="183"/>
      </w:pPr>
      <w:rPr>
        <w:rFonts w:ascii="Times New Roman" w:eastAsia="Times New Roman" w:hAnsi="Times New Roman" w:cs="Times New Roman" w:hint="default"/>
        <w:w w:val="100"/>
        <w:sz w:val="24"/>
        <w:szCs w:val="24"/>
        <w:lang w:val="ru-RU" w:eastAsia="ru-RU" w:bidi="ru-RU"/>
      </w:rPr>
    </w:lvl>
    <w:lvl w:ilvl="1" w:tplc="52BA0970">
      <w:numFmt w:val="bullet"/>
      <w:lvlText w:val="•"/>
      <w:lvlJc w:val="left"/>
      <w:pPr>
        <w:ind w:left="794" w:hanging="183"/>
      </w:pPr>
      <w:rPr>
        <w:rFonts w:hint="default"/>
        <w:lang w:val="ru-RU" w:eastAsia="ru-RU" w:bidi="ru-RU"/>
      </w:rPr>
    </w:lvl>
    <w:lvl w:ilvl="2" w:tplc="4F4EF42C">
      <w:numFmt w:val="bullet"/>
      <w:lvlText w:val="•"/>
      <w:lvlJc w:val="left"/>
      <w:pPr>
        <w:ind w:left="1488" w:hanging="183"/>
      </w:pPr>
      <w:rPr>
        <w:rFonts w:hint="default"/>
        <w:lang w:val="ru-RU" w:eastAsia="ru-RU" w:bidi="ru-RU"/>
      </w:rPr>
    </w:lvl>
    <w:lvl w:ilvl="3" w:tplc="C4E86AFE">
      <w:numFmt w:val="bullet"/>
      <w:lvlText w:val="•"/>
      <w:lvlJc w:val="left"/>
      <w:pPr>
        <w:ind w:left="2182" w:hanging="183"/>
      </w:pPr>
      <w:rPr>
        <w:rFonts w:hint="default"/>
        <w:lang w:val="ru-RU" w:eastAsia="ru-RU" w:bidi="ru-RU"/>
      </w:rPr>
    </w:lvl>
    <w:lvl w:ilvl="4" w:tplc="2FCAB5FA">
      <w:numFmt w:val="bullet"/>
      <w:lvlText w:val="•"/>
      <w:lvlJc w:val="left"/>
      <w:pPr>
        <w:ind w:left="2876" w:hanging="183"/>
      </w:pPr>
      <w:rPr>
        <w:rFonts w:hint="default"/>
        <w:lang w:val="ru-RU" w:eastAsia="ru-RU" w:bidi="ru-RU"/>
      </w:rPr>
    </w:lvl>
    <w:lvl w:ilvl="5" w:tplc="AF143ABA">
      <w:numFmt w:val="bullet"/>
      <w:lvlText w:val="•"/>
      <w:lvlJc w:val="left"/>
      <w:pPr>
        <w:ind w:left="3570" w:hanging="183"/>
      </w:pPr>
      <w:rPr>
        <w:rFonts w:hint="default"/>
        <w:lang w:val="ru-RU" w:eastAsia="ru-RU" w:bidi="ru-RU"/>
      </w:rPr>
    </w:lvl>
    <w:lvl w:ilvl="6" w:tplc="7D28C962">
      <w:numFmt w:val="bullet"/>
      <w:lvlText w:val="•"/>
      <w:lvlJc w:val="left"/>
      <w:pPr>
        <w:ind w:left="4264" w:hanging="183"/>
      </w:pPr>
      <w:rPr>
        <w:rFonts w:hint="default"/>
        <w:lang w:val="ru-RU" w:eastAsia="ru-RU" w:bidi="ru-RU"/>
      </w:rPr>
    </w:lvl>
    <w:lvl w:ilvl="7" w:tplc="571884BA">
      <w:numFmt w:val="bullet"/>
      <w:lvlText w:val="•"/>
      <w:lvlJc w:val="left"/>
      <w:pPr>
        <w:ind w:left="4958" w:hanging="183"/>
      </w:pPr>
      <w:rPr>
        <w:rFonts w:hint="default"/>
        <w:lang w:val="ru-RU" w:eastAsia="ru-RU" w:bidi="ru-RU"/>
      </w:rPr>
    </w:lvl>
    <w:lvl w:ilvl="8" w:tplc="50846970">
      <w:numFmt w:val="bullet"/>
      <w:lvlText w:val="•"/>
      <w:lvlJc w:val="left"/>
      <w:pPr>
        <w:ind w:left="5652" w:hanging="183"/>
      </w:pPr>
      <w:rPr>
        <w:rFonts w:hint="default"/>
        <w:lang w:val="ru-RU" w:eastAsia="ru-RU" w:bidi="ru-RU"/>
      </w:rPr>
    </w:lvl>
  </w:abstractNum>
  <w:abstractNum w:abstractNumId="171">
    <w:nsid w:val="4EA42BA8"/>
    <w:multiLevelType w:val="hybridMultilevel"/>
    <w:tmpl w:val="1D163E5C"/>
    <w:lvl w:ilvl="0" w:tplc="9ED4B29C">
      <w:start w:val="1"/>
      <w:numFmt w:val="decimal"/>
      <w:lvlText w:val="%1)"/>
      <w:lvlJc w:val="left"/>
      <w:pPr>
        <w:ind w:left="100" w:hanging="367"/>
      </w:pPr>
      <w:rPr>
        <w:rFonts w:ascii="Times New Roman" w:eastAsia="Times New Roman" w:hAnsi="Times New Roman" w:cs="Times New Roman" w:hint="default"/>
        <w:spacing w:val="-14"/>
        <w:w w:val="100"/>
        <w:sz w:val="24"/>
        <w:szCs w:val="24"/>
      </w:rPr>
    </w:lvl>
    <w:lvl w:ilvl="1" w:tplc="86421064">
      <w:numFmt w:val="bullet"/>
      <w:lvlText w:val="•"/>
      <w:lvlJc w:val="left"/>
      <w:pPr>
        <w:ind w:left="1106" w:hanging="367"/>
      </w:pPr>
      <w:rPr>
        <w:rFonts w:hint="default"/>
      </w:rPr>
    </w:lvl>
    <w:lvl w:ilvl="2" w:tplc="1DF483FC">
      <w:numFmt w:val="bullet"/>
      <w:lvlText w:val="•"/>
      <w:lvlJc w:val="left"/>
      <w:pPr>
        <w:ind w:left="2113" w:hanging="367"/>
      </w:pPr>
      <w:rPr>
        <w:rFonts w:hint="default"/>
      </w:rPr>
    </w:lvl>
    <w:lvl w:ilvl="3" w:tplc="D43CB38A">
      <w:numFmt w:val="bullet"/>
      <w:lvlText w:val="•"/>
      <w:lvlJc w:val="left"/>
      <w:pPr>
        <w:ind w:left="3119" w:hanging="367"/>
      </w:pPr>
      <w:rPr>
        <w:rFonts w:hint="default"/>
      </w:rPr>
    </w:lvl>
    <w:lvl w:ilvl="4" w:tplc="413AD6C0">
      <w:numFmt w:val="bullet"/>
      <w:lvlText w:val="•"/>
      <w:lvlJc w:val="left"/>
      <w:pPr>
        <w:ind w:left="4126" w:hanging="367"/>
      </w:pPr>
      <w:rPr>
        <w:rFonts w:hint="default"/>
      </w:rPr>
    </w:lvl>
    <w:lvl w:ilvl="5" w:tplc="21669054">
      <w:numFmt w:val="bullet"/>
      <w:lvlText w:val="•"/>
      <w:lvlJc w:val="left"/>
      <w:pPr>
        <w:ind w:left="5133" w:hanging="367"/>
      </w:pPr>
      <w:rPr>
        <w:rFonts w:hint="default"/>
      </w:rPr>
    </w:lvl>
    <w:lvl w:ilvl="6" w:tplc="7812A9BA">
      <w:numFmt w:val="bullet"/>
      <w:lvlText w:val="•"/>
      <w:lvlJc w:val="left"/>
      <w:pPr>
        <w:ind w:left="6139" w:hanging="367"/>
      </w:pPr>
      <w:rPr>
        <w:rFonts w:hint="default"/>
      </w:rPr>
    </w:lvl>
    <w:lvl w:ilvl="7" w:tplc="DF58E2F2">
      <w:numFmt w:val="bullet"/>
      <w:lvlText w:val="•"/>
      <w:lvlJc w:val="left"/>
      <w:pPr>
        <w:ind w:left="7146" w:hanging="367"/>
      </w:pPr>
      <w:rPr>
        <w:rFonts w:hint="default"/>
      </w:rPr>
    </w:lvl>
    <w:lvl w:ilvl="8" w:tplc="0C80DD6E">
      <w:numFmt w:val="bullet"/>
      <w:lvlText w:val="•"/>
      <w:lvlJc w:val="left"/>
      <w:pPr>
        <w:ind w:left="8153" w:hanging="367"/>
      </w:pPr>
      <w:rPr>
        <w:rFonts w:hint="default"/>
      </w:rPr>
    </w:lvl>
  </w:abstractNum>
  <w:abstractNum w:abstractNumId="172">
    <w:nsid w:val="4F1E73B9"/>
    <w:multiLevelType w:val="hybridMultilevel"/>
    <w:tmpl w:val="BD9A33D4"/>
    <w:lvl w:ilvl="0" w:tplc="D632F9EA">
      <w:start w:val="1"/>
      <w:numFmt w:val="decimal"/>
      <w:lvlText w:val="%1)"/>
      <w:lvlJc w:val="left"/>
      <w:pPr>
        <w:ind w:left="832" w:hanging="264"/>
      </w:pPr>
      <w:rPr>
        <w:rFonts w:ascii="Times New Roman" w:eastAsia="Times New Roman" w:hAnsi="Times New Roman" w:cs="Times New Roman" w:hint="default"/>
        <w:spacing w:val="-1"/>
        <w:w w:val="99"/>
        <w:sz w:val="24"/>
        <w:szCs w:val="24"/>
        <w:lang w:val="ru-RU" w:eastAsia="ru-RU" w:bidi="ru-RU"/>
      </w:rPr>
    </w:lvl>
    <w:lvl w:ilvl="1" w:tplc="0ABAC240">
      <w:numFmt w:val="bullet"/>
      <w:lvlText w:val="•"/>
      <w:lvlJc w:val="left"/>
      <w:pPr>
        <w:ind w:left="1844" w:hanging="264"/>
      </w:pPr>
      <w:rPr>
        <w:rFonts w:hint="default"/>
        <w:lang w:val="ru-RU" w:eastAsia="ru-RU" w:bidi="ru-RU"/>
      </w:rPr>
    </w:lvl>
    <w:lvl w:ilvl="2" w:tplc="8F06490A">
      <w:numFmt w:val="bullet"/>
      <w:lvlText w:val="•"/>
      <w:lvlJc w:val="left"/>
      <w:pPr>
        <w:ind w:left="2848" w:hanging="264"/>
      </w:pPr>
      <w:rPr>
        <w:rFonts w:hint="default"/>
        <w:lang w:val="ru-RU" w:eastAsia="ru-RU" w:bidi="ru-RU"/>
      </w:rPr>
    </w:lvl>
    <w:lvl w:ilvl="3" w:tplc="59FEF1C6">
      <w:numFmt w:val="bullet"/>
      <w:lvlText w:val="•"/>
      <w:lvlJc w:val="left"/>
      <w:pPr>
        <w:ind w:left="3853" w:hanging="264"/>
      </w:pPr>
      <w:rPr>
        <w:rFonts w:hint="default"/>
        <w:lang w:val="ru-RU" w:eastAsia="ru-RU" w:bidi="ru-RU"/>
      </w:rPr>
    </w:lvl>
    <w:lvl w:ilvl="4" w:tplc="C26AEF08">
      <w:numFmt w:val="bullet"/>
      <w:lvlText w:val="•"/>
      <w:lvlJc w:val="left"/>
      <w:pPr>
        <w:ind w:left="4857" w:hanging="264"/>
      </w:pPr>
      <w:rPr>
        <w:rFonts w:hint="default"/>
        <w:lang w:val="ru-RU" w:eastAsia="ru-RU" w:bidi="ru-RU"/>
      </w:rPr>
    </w:lvl>
    <w:lvl w:ilvl="5" w:tplc="CAC0A124">
      <w:numFmt w:val="bullet"/>
      <w:lvlText w:val="•"/>
      <w:lvlJc w:val="left"/>
      <w:pPr>
        <w:ind w:left="5862" w:hanging="264"/>
      </w:pPr>
      <w:rPr>
        <w:rFonts w:hint="default"/>
        <w:lang w:val="ru-RU" w:eastAsia="ru-RU" w:bidi="ru-RU"/>
      </w:rPr>
    </w:lvl>
    <w:lvl w:ilvl="6" w:tplc="69D2357A">
      <w:numFmt w:val="bullet"/>
      <w:lvlText w:val="•"/>
      <w:lvlJc w:val="left"/>
      <w:pPr>
        <w:ind w:left="6866" w:hanging="264"/>
      </w:pPr>
      <w:rPr>
        <w:rFonts w:hint="default"/>
        <w:lang w:val="ru-RU" w:eastAsia="ru-RU" w:bidi="ru-RU"/>
      </w:rPr>
    </w:lvl>
    <w:lvl w:ilvl="7" w:tplc="02F4A4FC">
      <w:numFmt w:val="bullet"/>
      <w:lvlText w:val="•"/>
      <w:lvlJc w:val="left"/>
      <w:pPr>
        <w:ind w:left="7870" w:hanging="264"/>
      </w:pPr>
      <w:rPr>
        <w:rFonts w:hint="default"/>
        <w:lang w:val="ru-RU" w:eastAsia="ru-RU" w:bidi="ru-RU"/>
      </w:rPr>
    </w:lvl>
    <w:lvl w:ilvl="8" w:tplc="E752ED8E">
      <w:numFmt w:val="bullet"/>
      <w:lvlText w:val="•"/>
      <w:lvlJc w:val="left"/>
      <w:pPr>
        <w:ind w:left="8875" w:hanging="264"/>
      </w:pPr>
      <w:rPr>
        <w:rFonts w:hint="default"/>
        <w:lang w:val="ru-RU" w:eastAsia="ru-RU" w:bidi="ru-RU"/>
      </w:rPr>
    </w:lvl>
  </w:abstractNum>
  <w:abstractNum w:abstractNumId="173">
    <w:nsid w:val="4F552EAC"/>
    <w:multiLevelType w:val="hybridMultilevel"/>
    <w:tmpl w:val="706691D0"/>
    <w:lvl w:ilvl="0" w:tplc="6E38F794">
      <w:start w:val="1"/>
      <w:numFmt w:val="decimal"/>
      <w:lvlText w:val="%1)"/>
      <w:lvlJc w:val="left"/>
      <w:pPr>
        <w:ind w:left="120" w:hanging="298"/>
      </w:pPr>
      <w:rPr>
        <w:rFonts w:ascii="Times New Roman" w:eastAsia="Times New Roman" w:hAnsi="Times New Roman" w:cs="Times New Roman" w:hint="default"/>
        <w:spacing w:val="-23"/>
        <w:w w:val="100"/>
        <w:sz w:val="24"/>
        <w:szCs w:val="24"/>
      </w:rPr>
    </w:lvl>
    <w:lvl w:ilvl="1" w:tplc="6D0CC10C">
      <w:numFmt w:val="bullet"/>
      <w:lvlText w:val="•"/>
      <w:lvlJc w:val="left"/>
      <w:pPr>
        <w:ind w:left="1126" w:hanging="298"/>
      </w:pPr>
      <w:rPr>
        <w:rFonts w:hint="default"/>
      </w:rPr>
    </w:lvl>
    <w:lvl w:ilvl="2" w:tplc="6142C01C">
      <w:numFmt w:val="bullet"/>
      <w:lvlText w:val="•"/>
      <w:lvlJc w:val="left"/>
      <w:pPr>
        <w:ind w:left="2133" w:hanging="298"/>
      </w:pPr>
      <w:rPr>
        <w:rFonts w:hint="default"/>
      </w:rPr>
    </w:lvl>
    <w:lvl w:ilvl="3" w:tplc="9E9A1CFA">
      <w:numFmt w:val="bullet"/>
      <w:lvlText w:val="•"/>
      <w:lvlJc w:val="left"/>
      <w:pPr>
        <w:ind w:left="3139" w:hanging="298"/>
      </w:pPr>
      <w:rPr>
        <w:rFonts w:hint="default"/>
      </w:rPr>
    </w:lvl>
    <w:lvl w:ilvl="4" w:tplc="07E65F46">
      <w:numFmt w:val="bullet"/>
      <w:lvlText w:val="•"/>
      <w:lvlJc w:val="left"/>
      <w:pPr>
        <w:ind w:left="4146" w:hanging="298"/>
      </w:pPr>
      <w:rPr>
        <w:rFonts w:hint="default"/>
      </w:rPr>
    </w:lvl>
    <w:lvl w:ilvl="5" w:tplc="59C40EC6">
      <w:numFmt w:val="bullet"/>
      <w:lvlText w:val="•"/>
      <w:lvlJc w:val="left"/>
      <w:pPr>
        <w:ind w:left="5153" w:hanging="298"/>
      </w:pPr>
      <w:rPr>
        <w:rFonts w:hint="default"/>
      </w:rPr>
    </w:lvl>
    <w:lvl w:ilvl="6" w:tplc="18E8F980">
      <w:numFmt w:val="bullet"/>
      <w:lvlText w:val="•"/>
      <w:lvlJc w:val="left"/>
      <w:pPr>
        <w:ind w:left="6159" w:hanging="298"/>
      </w:pPr>
      <w:rPr>
        <w:rFonts w:hint="default"/>
      </w:rPr>
    </w:lvl>
    <w:lvl w:ilvl="7" w:tplc="58286882">
      <w:numFmt w:val="bullet"/>
      <w:lvlText w:val="•"/>
      <w:lvlJc w:val="left"/>
      <w:pPr>
        <w:ind w:left="7166" w:hanging="298"/>
      </w:pPr>
      <w:rPr>
        <w:rFonts w:hint="default"/>
      </w:rPr>
    </w:lvl>
    <w:lvl w:ilvl="8" w:tplc="D8AA6FFA">
      <w:numFmt w:val="bullet"/>
      <w:lvlText w:val="•"/>
      <w:lvlJc w:val="left"/>
      <w:pPr>
        <w:ind w:left="8173" w:hanging="298"/>
      </w:pPr>
      <w:rPr>
        <w:rFonts w:hint="default"/>
      </w:rPr>
    </w:lvl>
  </w:abstractNum>
  <w:abstractNum w:abstractNumId="174">
    <w:nsid w:val="4FE95A6A"/>
    <w:multiLevelType w:val="hybridMultilevel"/>
    <w:tmpl w:val="CE1A43FC"/>
    <w:lvl w:ilvl="0" w:tplc="820A5366">
      <w:numFmt w:val="bullet"/>
      <w:lvlText w:val="-"/>
      <w:lvlJc w:val="left"/>
      <w:pPr>
        <w:ind w:left="808" w:hanging="200"/>
      </w:pPr>
      <w:rPr>
        <w:rFonts w:ascii="Times New Roman" w:eastAsia="Times New Roman" w:hAnsi="Times New Roman" w:cs="Times New Roman" w:hint="default"/>
        <w:spacing w:val="-1"/>
        <w:w w:val="99"/>
        <w:sz w:val="24"/>
        <w:szCs w:val="24"/>
      </w:rPr>
    </w:lvl>
    <w:lvl w:ilvl="1" w:tplc="DFF4198E">
      <w:numFmt w:val="bullet"/>
      <w:lvlText w:val="•"/>
      <w:lvlJc w:val="left"/>
      <w:pPr>
        <w:ind w:left="1736" w:hanging="200"/>
      </w:pPr>
      <w:rPr>
        <w:rFonts w:hint="default"/>
      </w:rPr>
    </w:lvl>
    <w:lvl w:ilvl="2" w:tplc="CE7294A2">
      <w:numFmt w:val="bullet"/>
      <w:lvlText w:val="•"/>
      <w:lvlJc w:val="left"/>
      <w:pPr>
        <w:ind w:left="2673" w:hanging="200"/>
      </w:pPr>
      <w:rPr>
        <w:rFonts w:hint="default"/>
      </w:rPr>
    </w:lvl>
    <w:lvl w:ilvl="3" w:tplc="AB345DE0">
      <w:numFmt w:val="bullet"/>
      <w:lvlText w:val="•"/>
      <w:lvlJc w:val="left"/>
      <w:pPr>
        <w:ind w:left="3609" w:hanging="200"/>
      </w:pPr>
      <w:rPr>
        <w:rFonts w:hint="default"/>
      </w:rPr>
    </w:lvl>
    <w:lvl w:ilvl="4" w:tplc="D8280DCA">
      <w:numFmt w:val="bullet"/>
      <w:lvlText w:val="•"/>
      <w:lvlJc w:val="left"/>
      <w:pPr>
        <w:ind w:left="4546" w:hanging="200"/>
      </w:pPr>
      <w:rPr>
        <w:rFonts w:hint="default"/>
      </w:rPr>
    </w:lvl>
    <w:lvl w:ilvl="5" w:tplc="54B89C62">
      <w:numFmt w:val="bullet"/>
      <w:lvlText w:val="•"/>
      <w:lvlJc w:val="left"/>
      <w:pPr>
        <w:ind w:left="5483" w:hanging="200"/>
      </w:pPr>
      <w:rPr>
        <w:rFonts w:hint="default"/>
      </w:rPr>
    </w:lvl>
    <w:lvl w:ilvl="6" w:tplc="D460020E">
      <w:numFmt w:val="bullet"/>
      <w:lvlText w:val="•"/>
      <w:lvlJc w:val="left"/>
      <w:pPr>
        <w:ind w:left="6419" w:hanging="200"/>
      </w:pPr>
      <w:rPr>
        <w:rFonts w:hint="default"/>
      </w:rPr>
    </w:lvl>
    <w:lvl w:ilvl="7" w:tplc="51AEFDA0">
      <w:numFmt w:val="bullet"/>
      <w:lvlText w:val="•"/>
      <w:lvlJc w:val="left"/>
      <w:pPr>
        <w:ind w:left="7356" w:hanging="200"/>
      </w:pPr>
      <w:rPr>
        <w:rFonts w:hint="default"/>
      </w:rPr>
    </w:lvl>
    <w:lvl w:ilvl="8" w:tplc="8C260238">
      <w:numFmt w:val="bullet"/>
      <w:lvlText w:val="•"/>
      <w:lvlJc w:val="left"/>
      <w:pPr>
        <w:ind w:left="8293" w:hanging="200"/>
      </w:pPr>
      <w:rPr>
        <w:rFonts w:hint="default"/>
      </w:rPr>
    </w:lvl>
  </w:abstractNum>
  <w:abstractNum w:abstractNumId="175">
    <w:nsid w:val="4FFB1AC7"/>
    <w:multiLevelType w:val="hybridMultilevel"/>
    <w:tmpl w:val="08063428"/>
    <w:lvl w:ilvl="0" w:tplc="64CC4294">
      <w:numFmt w:val="bullet"/>
      <w:lvlText w:val="•"/>
      <w:lvlJc w:val="left"/>
      <w:pPr>
        <w:ind w:left="305" w:hanging="709"/>
      </w:pPr>
      <w:rPr>
        <w:rFonts w:ascii="Arial" w:eastAsia="Arial" w:hAnsi="Arial" w:cs="Arial" w:hint="default"/>
        <w:w w:val="100"/>
        <w:sz w:val="22"/>
        <w:szCs w:val="22"/>
      </w:rPr>
    </w:lvl>
    <w:lvl w:ilvl="1" w:tplc="B5CE4AAA">
      <w:numFmt w:val="bullet"/>
      <w:lvlText w:val="•"/>
      <w:lvlJc w:val="left"/>
      <w:pPr>
        <w:ind w:left="467" w:hanging="709"/>
      </w:pPr>
      <w:rPr>
        <w:rFonts w:hint="default"/>
      </w:rPr>
    </w:lvl>
    <w:lvl w:ilvl="2" w:tplc="E312E146">
      <w:numFmt w:val="bullet"/>
      <w:lvlText w:val="•"/>
      <w:lvlJc w:val="left"/>
      <w:pPr>
        <w:ind w:left="634" w:hanging="709"/>
      </w:pPr>
      <w:rPr>
        <w:rFonts w:hint="default"/>
      </w:rPr>
    </w:lvl>
    <w:lvl w:ilvl="3" w:tplc="EB4C51CA">
      <w:numFmt w:val="bullet"/>
      <w:lvlText w:val="•"/>
      <w:lvlJc w:val="left"/>
      <w:pPr>
        <w:ind w:left="801" w:hanging="709"/>
      </w:pPr>
      <w:rPr>
        <w:rFonts w:hint="default"/>
      </w:rPr>
    </w:lvl>
    <w:lvl w:ilvl="4" w:tplc="14207270">
      <w:numFmt w:val="bullet"/>
      <w:lvlText w:val="•"/>
      <w:lvlJc w:val="left"/>
      <w:pPr>
        <w:ind w:left="969" w:hanging="709"/>
      </w:pPr>
      <w:rPr>
        <w:rFonts w:hint="default"/>
      </w:rPr>
    </w:lvl>
    <w:lvl w:ilvl="5" w:tplc="8B188EA2">
      <w:numFmt w:val="bullet"/>
      <w:lvlText w:val="•"/>
      <w:lvlJc w:val="left"/>
      <w:pPr>
        <w:ind w:left="1136" w:hanging="709"/>
      </w:pPr>
      <w:rPr>
        <w:rFonts w:hint="default"/>
      </w:rPr>
    </w:lvl>
    <w:lvl w:ilvl="6" w:tplc="7766102A">
      <w:numFmt w:val="bullet"/>
      <w:lvlText w:val="•"/>
      <w:lvlJc w:val="left"/>
      <w:pPr>
        <w:ind w:left="1303" w:hanging="709"/>
      </w:pPr>
      <w:rPr>
        <w:rFonts w:hint="default"/>
      </w:rPr>
    </w:lvl>
    <w:lvl w:ilvl="7" w:tplc="68DAF43C">
      <w:numFmt w:val="bullet"/>
      <w:lvlText w:val="•"/>
      <w:lvlJc w:val="left"/>
      <w:pPr>
        <w:ind w:left="1471" w:hanging="709"/>
      </w:pPr>
      <w:rPr>
        <w:rFonts w:hint="default"/>
      </w:rPr>
    </w:lvl>
    <w:lvl w:ilvl="8" w:tplc="402AF2DA">
      <w:numFmt w:val="bullet"/>
      <w:lvlText w:val="•"/>
      <w:lvlJc w:val="left"/>
      <w:pPr>
        <w:ind w:left="1638" w:hanging="709"/>
      </w:pPr>
      <w:rPr>
        <w:rFonts w:hint="default"/>
      </w:rPr>
    </w:lvl>
  </w:abstractNum>
  <w:abstractNum w:abstractNumId="176">
    <w:nsid w:val="504C2842"/>
    <w:multiLevelType w:val="hybridMultilevel"/>
    <w:tmpl w:val="53AE9E48"/>
    <w:lvl w:ilvl="0" w:tplc="BD34289C">
      <w:numFmt w:val="bullet"/>
      <w:lvlText w:val="•"/>
      <w:lvlJc w:val="left"/>
      <w:pPr>
        <w:ind w:left="105" w:hanging="144"/>
      </w:pPr>
      <w:rPr>
        <w:rFonts w:ascii="Times New Roman" w:eastAsia="Times New Roman" w:hAnsi="Times New Roman" w:cs="Times New Roman" w:hint="default"/>
        <w:w w:val="99"/>
        <w:sz w:val="24"/>
        <w:szCs w:val="24"/>
        <w:lang w:val="ru-RU" w:eastAsia="ru-RU" w:bidi="ru-RU"/>
      </w:rPr>
    </w:lvl>
    <w:lvl w:ilvl="1" w:tplc="480442A8">
      <w:numFmt w:val="bullet"/>
      <w:lvlText w:val="•"/>
      <w:lvlJc w:val="left"/>
      <w:pPr>
        <w:ind w:left="307" w:hanging="144"/>
      </w:pPr>
      <w:rPr>
        <w:lang w:val="ru-RU" w:eastAsia="ru-RU" w:bidi="ru-RU"/>
      </w:rPr>
    </w:lvl>
    <w:lvl w:ilvl="2" w:tplc="84F40578">
      <w:numFmt w:val="bullet"/>
      <w:lvlText w:val="•"/>
      <w:lvlJc w:val="left"/>
      <w:pPr>
        <w:ind w:left="515" w:hanging="144"/>
      </w:pPr>
      <w:rPr>
        <w:lang w:val="ru-RU" w:eastAsia="ru-RU" w:bidi="ru-RU"/>
      </w:rPr>
    </w:lvl>
    <w:lvl w:ilvl="3" w:tplc="220C96F0">
      <w:numFmt w:val="bullet"/>
      <w:lvlText w:val="•"/>
      <w:lvlJc w:val="left"/>
      <w:pPr>
        <w:ind w:left="723" w:hanging="144"/>
      </w:pPr>
      <w:rPr>
        <w:lang w:val="ru-RU" w:eastAsia="ru-RU" w:bidi="ru-RU"/>
      </w:rPr>
    </w:lvl>
    <w:lvl w:ilvl="4" w:tplc="1E9A6C2C">
      <w:numFmt w:val="bullet"/>
      <w:lvlText w:val="•"/>
      <w:lvlJc w:val="left"/>
      <w:pPr>
        <w:ind w:left="931" w:hanging="144"/>
      </w:pPr>
      <w:rPr>
        <w:lang w:val="ru-RU" w:eastAsia="ru-RU" w:bidi="ru-RU"/>
      </w:rPr>
    </w:lvl>
    <w:lvl w:ilvl="5" w:tplc="35C422A8">
      <w:numFmt w:val="bullet"/>
      <w:lvlText w:val="•"/>
      <w:lvlJc w:val="left"/>
      <w:pPr>
        <w:ind w:left="1139" w:hanging="144"/>
      </w:pPr>
      <w:rPr>
        <w:lang w:val="ru-RU" w:eastAsia="ru-RU" w:bidi="ru-RU"/>
      </w:rPr>
    </w:lvl>
    <w:lvl w:ilvl="6" w:tplc="EB92FF86">
      <w:numFmt w:val="bullet"/>
      <w:lvlText w:val="•"/>
      <w:lvlJc w:val="left"/>
      <w:pPr>
        <w:ind w:left="1347" w:hanging="144"/>
      </w:pPr>
      <w:rPr>
        <w:lang w:val="ru-RU" w:eastAsia="ru-RU" w:bidi="ru-RU"/>
      </w:rPr>
    </w:lvl>
    <w:lvl w:ilvl="7" w:tplc="70AAB958">
      <w:numFmt w:val="bullet"/>
      <w:lvlText w:val="•"/>
      <w:lvlJc w:val="left"/>
      <w:pPr>
        <w:ind w:left="1555" w:hanging="144"/>
      </w:pPr>
      <w:rPr>
        <w:lang w:val="ru-RU" w:eastAsia="ru-RU" w:bidi="ru-RU"/>
      </w:rPr>
    </w:lvl>
    <w:lvl w:ilvl="8" w:tplc="E7D2263C">
      <w:numFmt w:val="bullet"/>
      <w:lvlText w:val="•"/>
      <w:lvlJc w:val="left"/>
      <w:pPr>
        <w:ind w:left="1763" w:hanging="144"/>
      </w:pPr>
      <w:rPr>
        <w:lang w:val="ru-RU" w:eastAsia="ru-RU" w:bidi="ru-RU"/>
      </w:rPr>
    </w:lvl>
  </w:abstractNum>
  <w:abstractNum w:abstractNumId="177">
    <w:nsid w:val="50580F2B"/>
    <w:multiLevelType w:val="multilevel"/>
    <w:tmpl w:val="550E82EA"/>
    <w:lvl w:ilvl="0">
      <w:start w:val="1"/>
      <w:numFmt w:val="decimal"/>
      <w:lvlText w:val="%1"/>
      <w:lvlJc w:val="left"/>
      <w:pPr>
        <w:ind w:left="660" w:hanging="660"/>
      </w:pPr>
      <w:rPr>
        <w:rFonts w:hint="default"/>
      </w:rPr>
    </w:lvl>
    <w:lvl w:ilvl="1">
      <w:start w:val="2"/>
      <w:numFmt w:val="decimal"/>
      <w:lvlText w:val="%1.%2"/>
      <w:lvlJc w:val="left"/>
      <w:pPr>
        <w:ind w:left="846" w:hanging="660"/>
      </w:pPr>
      <w:rPr>
        <w:rFonts w:hint="default"/>
      </w:rPr>
    </w:lvl>
    <w:lvl w:ilvl="2">
      <w:start w:val="3"/>
      <w:numFmt w:val="decimal"/>
      <w:lvlText w:val="%1.%2.%3"/>
      <w:lvlJc w:val="left"/>
      <w:pPr>
        <w:ind w:left="1092" w:hanging="720"/>
      </w:pPr>
      <w:rPr>
        <w:rFonts w:hint="default"/>
      </w:rPr>
    </w:lvl>
    <w:lvl w:ilvl="3">
      <w:start w:val="9"/>
      <w:numFmt w:val="decimal"/>
      <w:lvlText w:val="%1.%2.%3.%4"/>
      <w:lvlJc w:val="left"/>
      <w:pPr>
        <w:ind w:left="1278" w:hanging="720"/>
      </w:pPr>
      <w:rPr>
        <w:rFonts w:hint="default"/>
      </w:rPr>
    </w:lvl>
    <w:lvl w:ilvl="4">
      <w:start w:val="1"/>
      <w:numFmt w:val="decimal"/>
      <w:lvlText w:val="%1.%2.%3.%4.%5"/>
      <w:lvlJc w:val="left"/>
      <w:pPr>
        <w:ind w:left="1824" w:hanging="1080"/>
      </w:pPr>
      <w:rPr>
        <w:rFonts w:hint="default"/>
      </w:rPr>
    </w:lvl>
    <w:lvl w:ilvl="5">
      <w:start w:val="1"/>
      <w:numFmt w:val="decimal"/>
      <w:lvlText w:val="%1.%2.%3.%4.%5.%6"/>
      <w:lvlJc w:val="left"/>
      <w:pPr>
        <w:ind w:left="2010" w:hanging="1080"/>
      </w:pPr>
      <w:rPr>
        <w:rFonts w:hint="default"/>
      </w:rPr>
    </w:lvl>
    <w:lvl w:ilvl="6">
      <w:start w:val="1"/>
      <w:numFmt w:val="decimal"/>
      <w:lvlText w:val="%1.%2.%3.%4.%5.%6.%7"/>
      <w:lvlJc w:val="left"/>
      <w:pPr>
        <w:ind w:left="2556" w:hanging="1440"/>
      </w:pPr>
      <w:rPr>
        <w:rFonts w:hint="default"/>
      </w:rPr>
    </w:lvl>
    <w:lvl w:ilvl="7">
      <w:start w:val="1"/>
      <w:numFmt w:val="decimal"/>
      <w:lvlText w:val="%1.%2.%3.%4.%5.%6.%7.%8"/>
      <w:lvlJc w:val="left"/>
      <w:pPr>
        <w:ind w:left="2742" w:hanging="1440"/>
      </w:pPr>
      <w:rPr>
        <w:rFonts w:hint="default"/>
      </w:rPr>
    </w:lvl>
    <w:lvl w:ilvl="8">
      <w:start w:val="1"/>
      <w:numFmt w:val="decimal"/>
      <w:lvlText w:val="%1.%2.%3.%4.%5.%6.%7.%8.%9"/>
      <w:lvlJc w:val="left"/>
      <w:pPr>
        <w:ind w:left="3288" w:hanging="1800"/>
      </w:pPr>
      <w:rPr>
        <w:rFonts w:hint="default"/>
      </w:rPr>
    </w:lvl>
  </w:abstractNum>
  <w:abstractNum w:abstractNumId="178">
    <w:nsid w:val="51545AB9"/>
    <w:multiLevelType w:val="hybridMultilevel"/>
    <w:tmpl w:val="850A6C48"/>
    <w:lvl w:ilvl="0" w:tplc="04190005">
      <w:start w:val="1"/>
      <w:numFmt w:val="bullet"/>
      <w:lvlText w:val=""/>
      <w:lvlJc w:val="left"/>
      <w:rPr>
        <w:rFonts w:ascii="Wingdings" w:hAnsi="Wingdings" w:hint="default"/>
      </w:rPr>
    </w:lvl>
    <w:lvl w:ilvl="1" w:tplc="C4EE89DE">
      <w:start w:val="1"/>
      <w:numFmt w:val="bullet"/>
      <w:lvlText w:val="•"/>
      <w:lvlJc w:val="left"/>
    </w:lvl>
    <w:lvl w:ilvl="2" w:tplc="8192626A">
      <w:numFmt w:val="decimal"/>
      <w:lvlText w:val=""/>
      <w:lvlJc w:val="left"/>
    </w:lvl>
    <w:lvl w:ilvl="3" w:tplc="F578AA5C">
      <w:numFmt w:val="decimal"/>
      <w:lvlText w:val=""/>
      <w:lvlJc w:val="left"/>
    </w:lvl>
    <w:lvl w:ilvl="4" w:tplc="02F602DE">
      <w:numFmt w:val="decimal"/>
      <w:lvlText w:val=""/>
      <w:lvlJc w:val="left"/>
    </w:lvl>
    <w:lvl w:ilvl="5" w:tplc="7F88FDD4">
      <w:numFmt w:val="decimal"/>
      <w:lvlText w:val=""/>
      <w:lvlJc w:val="left"/>
    </w:lvl>
    <w:lvl w:ilvl="6" w:tplc="3D94C9F6">
      <w:numFmt w:val="decimal"/>
      <w:lvlText w:val=""/>
      <w:lvlJc w:val="left"/>
    </w:lvl>
    <w:lvl w:ilvl="7" w:tplc="9E0834A6">
      <w:numFmt w:val="decimal"/>
      <w:lvlText w:val=""/>
      <w:lvlJc w:val="left"/>
    </w:lvl>
    <w:lvl w:ilvl="8" w:tplc="14240C0C">
      <w:numFmt w:val="decimal"/>
      <w:lvlText w:val=""/>
      <w:lvlJc w:val="left"/>
    </w:lvl>
  </w:abstractNum>
  <w:abstractNum w:abstractNumId="179">
    <w:nsid w:val="51ED3203"/>
    <w:multiLevelType w:val="hybridMultilevel"/>
    <w:tmpl w:val="D3A85B0C"/>
    <w:lvl w:ilvl="0" w:tplc="385EF8F2">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FB8E4414">
      <w:numFmt w:val="bullet"/>
      <w:lvlText w:val="•"/>
      <w:lvlJc w:val="left"/>
      <w:pPr>
        <w:ind w:left="364" w:hanging="144"/>
      </w:pPr>
      <w:rPr>
        <w:lang w:val="ru-RU" w:eastAsia="ru-RU" w:bidi="ru-RU"/>
      </w:rPr>
    </w:lvl>
    <w:lvl w:ilvl="2" w:tplc="1848C92C">
      <w:numFmt w:val="bullet"/>
      <w:lvlText w:val="•"/>
      <w:lvlJc w:val="left"/>
      <w:pPr>
        <w:ind w:left="608" w:hanging="144"/>
      </w:pPr>
      <w:rPr>
        <w:lang w:val="ru-RU" w:eastAsia="ru-RU" w:bidi="ru-RU"/>
      </w:rPr>
    </w:lvl>
    <w:lvl w:ilvl="3" w:tplc="29CE4734">
      <w:numFmt w:val="bullet"/>
      <w:lvlText w:val="•"/>
      <w:lvlJc w:val="left"/>
      <w:pPr>
        <w:ind w:left="852" w:hanging="144"/>
      </w:pPr>
      <w:rPr>
        <w:lang w:val="ru-RU" w:eastAsia="ru-RU" w:bidi="ru-RU"/>
      </w:rPr>
    </w:lvl>
    <w:lvl w:ilvl="4" w:tplc="F83A6A80">
      <w:numFmt w:val="bullet"/>
      <w:lvlText w:val="•"/>
      <w:lvlJc w:val="left"/>
      <w:pPr>
        <w:ind w:left="1097" w:hanging="144"/>
      </w:pPr>
      <w:rPr>
        <w:lang w:val="ru-RU" w:eastAsia="ru-RU" w:bidi="ru-RU"/>
      </w:rPr>
    </w:lvl>
    <w:lvl w:ilvl="5" w:tplc="15A0F446">
      <w:numFmt w:val="bullet"/>
      <w:lvlText w:val="•"/>
      <w:lvlJc w:val="left"/>
      <w:pPr>
        <w:ind w:left="1341" w:hanging="144"/>
      </w:pPr>
      <w:rPr>
        <w:lang w:val="ru-RU" w:eastAsia="ru-RU" w:bidi="ru-RU"/>
      </w:rPr>
    </w:lvl>
    <w:lvl w:ilvl="6" w:tplc="CF18606C">
      <w:numFmt w:val="bullet"/>
      <w:lvlText w:val="•"/>
      <w:lvlJc w:val="left"/>
      <w:pPr>
        <w:ind w:left="1585" w:hanging="144"/>
      </w:pPr>
      <w:rPr>
        <w:lang w:val="ru-RU" w:eastAsia="ru-RU" w:bidi="ru-RU"/>
      </w:rPr>
    </w:lvl>
    <w:lvl w:ilvl="7" w:tplc="99EC92E8">
      <w:numFmt w:val="bullet"/>
      <w:lvlText w:val="•"/>
      <w:lvlJc w:val="left"/>
      <w:pPr>
        <w:ind w:left="1830" w:hanging="144"/>
      </w:pPr>
      <w:rPr>
        <w:lang w:val="ru-RU" w:eastAsia="ru-RU" w:bidi="ru-RU"/>
      </w:rPr>
    </w:lvl>
    <w:lvl w:ilvl="8" w:tplc="644E9018">
      <w:numFmt w:val="bullet"/>
      <w:lvlText w:val="•"/>
      <w:lvlJc w:val="left"/>
      <w:pPr>
        <w:ind w:left="2074" w:hanging="144"/>
      </w:pPr>
      <w:rPr>
        <w:lang w:val="ru-RU" w:eastAsia="ru-RU" w:bidi="ru-RU"/>
      </w:rPr>
    </w:lvl>
  </w:abstractNum>
  <w:abstractNum w:abstractNumId="180">
    <w:nsid w:val="51F73552"/>
    <w:multiLevelType w:val="hybridMultilevel"/>
    <w:tmpl w:val="AD9E2044"/>
    <w:lvl w:ilvl="0" w:tplc="30546A26">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B0BE158C">
      <w:numFmt w:val="bullet"/>
      <w:lvlText w:val="•"/>
      <w:lvlJc w:val="left"/>
      <w:pPr>
        <w:ind w:left="794" w:hanging="144"/>
      </w:pPr>
      <w:rPr>
        <w:rFonts w:hint="default"/>
        <w:lang w:val="ru-RU" w:eastAsia="ru-RU" w:bidi="ru-RU"/>
      </w:rPr>
    </w:lvl>
    <w:lvl w:ilvl="2" w:tplc="D9949358">
      <w:numFmt w:val="bullet"/>
      <w:lvlText w:val="•"/>
      <w:lvlJc w:val="left"/>
      <w:pPr>
        <w:ind w:left="1488" w:hanging="144"/>
      </w:pPr>
      <w:rPr>
        <w:rFonts w:hint="default"/>
        <w:lang w:val="ru-RU" w:eastAsia="ru-RU" w:bidi="ru-RU"/>
      </w:rPr>
    </w:lvl>
    <w:lvl w:ilvl="3" w:tplc="2B96919A">
      <w:numFmt w:val="bullet"/>
      <w:lvlText w:val="•"/>
      <w:lvlJc w:val="left"/>
      <w:pPr>
        <w:ind w:left="2182" w:hanging="144"/>
      </w:pPr>
      <w:rPr>
        <w:rFonts w:hint="default"/>
        <w:lang w:val="ru-RU" w:eastAsia="ru-RU" w:bidi="ru-RU"/>
      </w:rPr>
    </w:lvl>
    <w:lvl w:ilvl="4" w:tplc="4692AC9A">
      <w:numFmt w:val="bullet"/>
      <w:lvlText w:val="•"/>
      <w:lvlJc w:val="left"/>
      <w:pPr>
        <w:ind w:left="2876" w:hanging="144"/>
      </w:pPr>
      <w:rPr>
        <w:rFonts w:hint="default"/>
        <w:lang w:val="ru-RU" w:eastAsia="ru-RU" w:bidi="ru-RU"/>
      </w:rPr>
    </w:lvl>
    <w:lvl w:ilvl="5" w:tplc="3E661A7E">
      <w:numFmt w:val="bullet"/>
      <w:lvlText w:val="•"/>
      <w:lvlJc w:val="left"/>
      <w:pPr>
        <w:ind w:left="3570" w:hanging="144"/>
      </w:pPr>
      <w:rPr>
        <w:rFonts w:hint="default"/>
        <w:lang w:val="ru-RU" w:eastAsia="ru-RU" w:bidi="ru-RU"/>
      </w:rPr>
    </w:lvl>
    <w:lvl w:ilvl="6" w:tplc="BDA84FA0">
      <w:numFmt w:val="bullet"/>
      <w:lvlText w:val="•"/>
      <w:lvlJc w:val="left"/>
      <w:pPr>
        <w:ind w:left="4264" w:hanging="144"/>
      </w:pPr>
      <w:rPr>
        <w:rFonts w:hint="default"/>
        <w:lang w:val="ru-RU" w:eastAsia="ru-RU" w:bidi="ru-RU"/>
      </w:rPr>
    </w:lvl>
    <w:lvl w:ilvl="7" w:tplc="0590DBFE">
      <w:numFmt w:val="bullet"/>
      <w:lvlText w:val="•"/>
      <w:lvlJc w:val="left"/>
      <w:pPr>
        <w:ind w:left="4958" w:hanging="144"/>
      </w:pPr>
      <w:rPr>
        <w:rFonts w:hint="default"/>
        <w:lang w:val="ru-RU" w:eastAsia="ru-RU" w:bidi="ru-RU"/>
      </w:rPr>
    </w:lvl>
    <w:lvl w:ilvl="8" w:tplc="4198D204">
      <w:numFmt w:val="bullet"/>
      <w:lvlText w:val="•"/>
      <w:lvlJc w:val="left"/>
      <w:pPr>
        <w:ind w:left="5652" w:hanging="144"/>
      </w:pPr>
      <w:rPr>
        <w:rFonts w:hint="default"/>
        <w:lang w:val="ru-RU" w:eastAsia="ru-RU" w:bidi="ru-RU"/>
      </w:rPr>
    </w:lvl>
  </w:abstractNum>
  <w:abstractNum w:abstractNumId="181">
    <w:nsid w:val="523E6394"/>
    <w:multiLevelType w:val="multilevel"/>
    <w:tmpl w:val="01764CD6"/>
    <w:lvl w:ilvl="0">
      <w:start w:val="1"/>
      <w:numFmt w:val="decimal"/>
      <w:lvlText w:val="%1"/>
      <w:lvlJc w:val="left"/>
      <w:pPr>
        <w:ind w:left="780" w:hanging="780"/>
      </w:pPr>
      <w:rPr>
        <w:rFonts w:hint="default"/>
        <w:b/>
      </w:rPr>
    </w:lvl>
    <w:lvl w:ilvl="1">
      <w:start w:val="2"/>
      <w:numFmt w:val="decimal"/>
      <w:lvlText w:val="%1.%2"/>
      <w:lvlJc w:val="left"/>
      <w:pPr>
        <w:ind w:left="960" w:hanging="780"/>
      </w:pPr>
      <w:rPr>
        <w:rFonts w:hint="default"/>
        <w:b/>
      </w:rPr>
    </w:lvl>
    <w:lvl w:ilvl="2">
      <w:start w:val="3"/>
      <w:numFmt w:val="decimal"/>
      <w:lvlText w:val="%1.%2.%3"/>
      <w:lvlJc w:val="left"/>
      <w:pPr>
        <w:ind w:left="1140" w:hanging="780"/>
      </w:pPr>
      <w:rPr>
        <w:rFonts w:hint="default"/>
        <w:b/>
      </w:rPr>
    </w:lvl>
    <w:lvl w:ilvl="3">
      <w:start w:val="10"/>
      <w:numFmt w:val="decimal"/>
      <w:lvlText w:val="%1.%2.%3.%4"/>
      <w:lvlJc w:val="left"/>
      <w:pPr>
        <w:ind w:left="1320" w:hanging="7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82">
    <w:nsid w:val="529F55E8"/>
    <w:multiLevelType w:val="multilevel"/>
    <w:tmpl w:val="C37E506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83">
    <w:nsid w:val="530E76A8"/>
    <w:multiLevelType w:val="hybridMultilevel"/>
    <w:tmpl w:val="A71C7762"/>
    <w:lvl w:ilvl="0" w:tplc="4ADE9714">
      <w:numFmt w:val="bullet"/>
      <w:lvlText w:val="•"/>
      <w:lvlJc w:val="left"/>
      <w:pPr>
        <w:ind w:left="105" w:hanging="144"/>
      </w:pPr>
      <w:rPr>
        <w:rFonts w:ascii="Times New Roman" w:eastAsia="Times New Roman" w:hAnsi="Times New Roman" w:cs="Times New Roman" w:hint="default"/>
        <w:w w:val="99"/>
        <w:sz w:val="24"/>
        <w:szCs w:val="24"/>
        <w:lang w:val="ru-RU" w:eastAsia="ru-RU" w:bidi="ru-RU"/>
      </w:rPr>
    </w:lvl>
    <w:lvl w:ilvl="1" w:tplc="484AB42E">
      <w:numFmt w:val="bullet"/>
      <w:lvlText w:val="•"/>
      <w:lvlJc w:val="left"/>
      <w:pPr>
        <w:ind w:left="307" w:hanging="144"/>
      </w:pPr>
      <w:rPr>
        <w:lang w:val="ru-RU" w:eastAsia="ru-RU" w:bidi="ru-RU"/>
      </w:rPr>
    </w:lvl>
    <w:lvl w:ilvl="2" w:tplc="C338BDFE">
      <w:numFmt w:val="bullet"/>
      <w:lvlText w:val="•"/>
      <w:lvlJc w:val="left"/>
      <w:pPr>
        <w:ind w:left="515" w:hanging="144"/>
      </w:pPr>
      <w:rPr>
        <w:lang w:val="ru-RU" w:eastAsia="ru-RU" w:bidi="ru-RU"/>
      </w:rPr>
    </w:lvl>
    <w:lvl w:ilvl="3" w:tplc="4B80C90E">
      <w:numFmt w:val="bullet"/>
      <w:lvlText w:val="•"/>
      <w:lvlJc w:val="left"/>
      <w:pPr>
        <w:ind w:left="723" w:hanging="144"/>
      </w:pPr>
      <w:rPr>
        <w:lang w:val="ru-RU" w:eastAsia="ru-RU" w:bidi="ru-RU"/>
      </w:rPr>
    </w:lvl>
    <w:lvl w:ilvl="4" w:tplc="D74047B4">
      <w:numFmt w:val="bullet"/>
      <w:lvlText w:val="•"/>
      <w:lvlJc w:val="left"/>
      <w:pPr>
        <w:ind w:left="931" w:hanging="144"/>
      </w:pPr>
      <w:rPr>
        <w:lang w:val="ru-RU" w:eastAsia="ru-RU" w:bidi="ru-RU"/>
      </w:rPr>
    </w:lvl>
    <w:lvl w:ilvl="5" w:tplc="378409BE">
      <w:numFmt w:val="bullet"/>
      <w:lvlText w:val="•"/>
      <w:lvlJc w:val="left"/>
      <w:pPr>
        <w:ind w:left="1139" w:hanging="144"/>
      </w:pPr>
      <w:rPr>
        <w:lang w:val="ru-RU" w:eastAsia="ru-RU" w:bidi="ru-RU"/>
      </w:rPr>
    </w:lvl>
    <w:lvl w:ilvl="6" w:tplc="2CBED092">
      <w:numFmt w:val="bullet"/>
      <w:lvlText w:val="•"/>
      <w:lvlJc w:val="left"/>
      <w:pPr>
        <w:ind w:left="1347" w:hanging="144"/>
      </w:pPr>
      <w:rPr>
        <w:lang w:val="ru-RU" w:eastAsia="ru-RU" w:bidi="ru-RU"/>
      </w:rPr>
    </w:lvl>
    <w:lvl w:ilvl="7" w:tplc="18DC3184">
      <w:numFmt w:val="bullet"/>
      <w:lvlText w:val="•"/>
      <w:lvlJc w:val="left"/>
      <w:pPr>
        <w:ind w:left="1555" w:hanging="144"/>
      </w:pPr>
      <w:rPr>
        <w:lang w:val="ru-RU" w:eastAsia="ru-RU" w:bidi="ru-RU"/>
      </w:rPr>
    </w:lvl>
    <w:lvl w:ilvl="8" w:tplc="1DA82C56">
      <w:numFmt w:val="bullet"/>
      <w:lvlText w:val="•"/>
      <w:lvlJc w:val="left"/>
      <w:pPr>
        <w:ind w:left="1763" w:hanging="144"/>
      </w:pPr>
      <w:rPr>
        <w:lang w:val="ru-RU" w:eastAsia="ru-RU" w:bidi="ru-RU"/>
      </w:rPr>
    </w:lvl>
  </w:abstractNum>
  <w:abstractNum w:abstractNumId="184">
    <w:nsid w:val="53967789"/>
    <w:multiLevelType w:val="hybridMultilevel"/>
    <w:tmpl w:val="421CB72A"/>
    <w:lvl w:ilvl="0" w:tplc="48DE00DA">
      <w:numFmt w:val="bullet"/>
      <w:lvlText w:val="–"/>
      <w:lvlJc w:val="left"/>
      <w:pPr>
        <w:ind w:left="105" w:hanging="183"/>
      </w:pPr>
      <w:rPr>
        <w:rFonts w:ascii="Times New Roman" w:eastAsia="Times New Roman" w:hAnsi="Times New Roman" w:cs="Times New Roman" w:hint="default"/>
        <w:w w:val="100"/>
        <w:sz w:val="24"/>
        <w:szCs w:val="24"/>
        <w:lang w:val="ru-RU" w:eastAsia="ru-RU" w:bidi="ru-RU"/>
      </w:rPr>
    </w:lvl>
    <w:lvl w:ilvl="1" w:tplc="03BA7772">
      <w:numFmt w:val="bullet"/>
      <w:lvlText w:val="•"/>
      <w:lvlJc w:val="left"/>
      <w:pPr>
        <w:ind w:left="341" w:hanging="183"/>
      </w:pPr>
      <w:rPr>
        <w:rFonts w:hint="default"/>
        <w:lang w:val="ru-RU" w:eastAsia="ru-RU" w:bidi="ru-RU"/>
      </w:rPr>
    </w:lvl>
    <w:lvl w:ilvl="2" w:tplc="C74AF3FE">
      <w:numFmt w:val="bullet"/>
      <w:lvlText w:val="•"/>
      <w:lvlJc w:val="left"/>
      <w:pPr>
        <w:ind w:left="582" w:hanging="183"/>
      </w:pPr>
      <w:rPr>
        <w:rFonts w:hint="default"/>
        <w:lang w:val="ru-RU" w:eastAsia="ru-RU" w:bidi="ru-RU"/>
      </w:rPr>
    </w:lvl>
    <w:lvl w:ilvl="3" w:tplc="0D002E02">
      <w:numFmt w:val="bullet"/>
      <w:lvlText w:val="•"/>
      <w:lvlJc w:val="left"/>
      <w:pPr>
        <w:ind w:left="823" w:hanging="183"/>
      </w:pPr>
      <w:rPr>
        <w:rFonts w:hint="default"/>
        <w:lang w:val="ru-RU" w:eastAsia="ru-RU" w:bidi="ru-RU"/>
      </w:rPr>
    </w:lvl>
    <w:lvl w:ilvl="4" w:tplc="65FA8E78">
      <w:numFmt w:val="bullet"/>
      <w:lvlText w:val="•"/>
      <w:lvlJc w:val="left"/>
      <w:pPr>
        <w:ind w:left="1064" w:hanging="183"/>
      </w:pPr>
      <w:rPr>
        <w:rFonts w:hint="default"/>
        <w:lang w:val="ru-RU" w:eastAsia="ru-RU" w:bidi="ru-RU"/>
      </w:rPr>
    </w:lvl>
    <w:lvl w:ilvl="5" w:tplc="30B4BF62">
      <w:numFmt w:val="bullet"/>
      <w:lvlText w:val="•"/>
      <w:lvlJc w:val="left"/>
      <w:pPr>
        <w:ind w:left="1305" w:hanging="183"/>
      </w:pPr>
      <w:rPr>
        <w:rFonts w:hint="default"/>
        <w:lang w:val="ru-RU" w:eastAsia="ru-RU" w:bidi="ru-RU"/>
      </w:rPr>
    </w:lvl>
    <w:lvl w:ilvl="6" w:tplc="8F146332">
      <w:numFmt w:val="bullet"/>
      <w:lvlText w:val="•"/>
      <w:lvlJc w:val="left"/>
      <w:pPr>
        <w:ind w:left="1546" w:hanging="183"/>
      </w:pPr>
      <w:rPr>
        <w:rFonts w:hint="default"/>
        <w:lang w:val="ru-RU" w:eastAsia="ru-RU" w:bidi="ru-RU"/>
      </w:rPr>
    </w:lvl>
    <w:lvl w:ilvl="7" w:tplc="C9D8F41A">
      <w:numFmt w:val="bullet"/>
      <w:lvlText w:val="•"/>
      <w:lvlJc w:val="left"/>
      <w:pPr>
        <w:ind w:left="1787" w:hanging="183"/>
      </w:pPr>
      <w:rPr>
        <w:rFonts w:hint="default"/>
        <w:lang w:val="ru-RU" w:eastAsia="ru-RU" w:bidi="ru-RU"/>
      </w:rPr>
    </w:lvl>
    <w:lvl w:ilvl="8" w:tplc="3E8E373E">
      <w:numFmt w:val="bullet"/>
      <w:lvlText w:val="•"/>
      <w:lvlJc w:val="left"/>
      <w:pPr>
        <w:ind w:left="2028" w:hanging="183"/>
      </w:pPr>
      <w:rPr>
        <w:rFonts w:hint="default"/>
        <w:lang w:val="ru-RU" w:eastAsia="ru-RU" w:bidi="ru-RU"/>
      </w:rPr>
    </w:lvl>
  </w:abstractNum>
  <w:abstractNum w:abstractNumId="185">
    <w:nsid w:val="53EC58B5"/>
    <w:multiLevelType w:val="hybridMultilevel"/>
    <w:tmpl w:val="A4166316"/>
    <w:lvl w:ilvl="0" w:tplc="B06CC35E">
      <w:numFmt w:val="bullet"/>
      <w:lvlText w:val=""/>
      <w:lvlJc w:val="left"/>
      <w:pPr>
        <w:ind w:left="1920" w:hanging="360"/>
      </w:pPr>
      <w:rPr>
        <w:rFonts w:ascii="Wingdings" w:eastAsia="Wingdings" w:hAnsi="Wingdings" w:cs="Wingdings" w:hint="default"/>
        <w:w w:val="100"/>
        <w:sz w:val="24"/>
        <w:szCs w:val="24"/>
        <w:lang w:val="ru-RU" w:eastAsia="ru-RU" w:bidi="ru-RU"/>
      </w:rPr>
    </w:lvl>
    <w:lvl w:ilvl="1" w:tplc="71064B70">
      <w:numFmt w:val="bullet"/>
      <w:lvlText w:val="•"/>
      <w:lvlJc w:val="left"/>
      <w:pPr>
        <w:ind w:left="2814" w:hanging="360"/>
      </w:pPr>
      <w:rPr>
        <w:rFonts w:hint="default"/>
        <w:lang w:val="ru-RU" w:eastAsia="ru-RU" w:bidi="ru-RU"/>
      </w:rPr>
    </w:lvl>
    <w:lvl w:ilvl="2" w:tplc="726CFF74">
      <w:numFmt w:val="bullet"/>
      <w:lvlText w:val="•"/>
      <w:lvlJc w:val="left"/>
      <w:pPr>
        <w:ind w:left="3700" w:hanging="360"/>
      </w:pPr>
      <w:rPr>
        <w:rFonts w:hint="default"/>
        <w:lang w:val="ru-RU" w:eastAsia="ru-RU" w:bidi="ru-RU"/>
      </w:rPr>
    </w:lvl>
    <w:lvl w:ilvl="3" w:tplc="A4B89CFE">
      <w:numFmt w:val="bullet"/>
      <w:lvlText w:val="•"/>
      <w:lvlJc w:val="left"/>
      <w:pPr>
        <w:ind w:left="4587" w:hanging="360"/>
      </w:pPr>
      <w:rPr>
        <w:rFonts w:hint="default"/>
        <w:lang w:val="ru-RU" w:eastAsia="ru-RU" w:bidi="ru-RU"/>
      </w:rPr>
    </w:lvl>
    <w:lvl w:ilvl="4" w:tplc="4970A5E6">
      <w:numFmt w:val="bullet"/>
      <w:lvlText w:val="•"/>
      <w:lvlJc w:val="left"/>
      <w:pPr>
        <w:ind w:left="5473" w:hanging="360"/>
      </w:pPr>
      <w:rPr>
        <w:rFonts w:hint="default"/>
        <w:lang w:val="ru-RU" w:eastAsia="ru-RU" w:bidi="ru-RU"/>
      </w:rPr>
    </w:lvl>
    <w:lvl w:ilvl="5" w:tplc="1018CE08">
      <w:numFmt w:val="bullet"/>
      <w:lvlText w:val="•"/>
      <w:lvlJc w:val="left"/>
      <w:pPr>
        <w:ind w:left="6360" w:hanging="360"/>
      </w:pPr>
      <w:rPr>
        <w:rFonts w:hint="default"/>
        <w:lang w:val="ru-RU" w:eastAsia="ru-RU" w:bidi="ru-RU"/>
      </w:rPr>
    </w:lvl>
    <w:lvl w:ilvl="6" w:tplc="89B67A30">
      <w:numFmt w:val="bullet"/>
      <w:lvlText w:val="•"/>
      <w:lvlJc w:val="left"/>
      <w:pPr>
        <w:ind w:left="7246" w:hanging="360"/>
      </w:pPr>
      <w:rPr>
        <w:rFonts w:hint="default"/>
        <w:lang w:val="ru-RU" w:eastAsia="ru-RU" w:bidi="ru-RU"/>
      </w:rPr>
    </w:lvl>
    <w:lvl w:ilvl="7" w:tplc="056A1F2A">
      <w:numFmt w:val="bullet"/>
      <w:lvlText w:val="•"/>
      <w:lvlJc w:val="left"/>
      <w:pPr>
        <w:ind w:left="8132" w:hanging="360"/>
      </w:pPr>
      <w:rPr>
        <w:rFonts w:hint="default"/>
        <w:lang w:val="ru-RU" w:eastAsia="ru-RU" w:bidi="ru-RU"/>
      </w:rPr>
    </w:lvl>
    <w:lvl w:ilvl="8" w:tplc="0AACDE80">
      <w:numFmt w:val="bullet"/>
      <w:lvlText w:val="•"/>
      <w:lvlJc w:val="left"/>
      <w:pPr>
        <w:ind w:left="9019" w:hanging="360"/>
      </w:pPr>
      <w:rPr>
        <w:rFonts w:hint="default"/>
        <w:lang w:val="ru-RU" w:eastAsia="ru-RU" w:bidi="ru-RU"/>
      </w:rPr>
    </w:lvl>
  </w:abstractNum>
  <w:abstractNum w:abstractNumId="186">
    <w:nsid w:val="540A43E4"/>
    <w:multiLevelType w:val="hybridMultilevel"/>
    <w:tmpl w:val="88ACAFEE"/>
    <w:lvl w:ilvl="0" w:tplc="E7B82718">
      <w:numFmt w:val="bullet"/>
      <w:lvlText w:val="•"/>
      <w:lvlJc w:val="left"/>
      <w:pPr>
        <w:ind w:left="111" w:hanging="144"/>
      </w:pPr>
      <w:rPr>
        <w:rFonts w:ascii="Times New Roman" w:eastAsia="Times New Roman" w:hAnsi="Times New Roman" w:cs="Times New Roman" w:hint="default"/>
        <w:w w:val="99"/>
        <w:sz w:val="24"/>
        <w:szCs w:val="24"/>
        <w:lang w:val="ru-RU" w:eastAsia="ru-RU" w:bidi="ru-RU"/>
      </w:rPr>
    </w:lvl>
    <w:lvl w:ilvl="1" w:tplc="23F27B78">
      <w:numFmt w:val="bullet"/>
      <w:lvlText w:val="•"/>
      <w:lvlJc w:val="left"/>
      <w:pPr>
        <w:ind w:left="710" w:hanging="144"/>
      </w:pPr>
      <w:rPr>
        <w:rFonts w:ascii="Times New Roman" w:eastAsia="Times New Roman" w:hAnsi="Times New Roman" w:cs="Times New Roman" w:hint="default"/>
        <w:w w:val="99"/>
        <w:sz w:val="24"/>
        <w:szCs w:val="24"/>
        <w:lang w:val="ru-RU" w:eastAsia="ru-RU" w:bidi="ru-RU"/>
      </w:rPr>
    </w:lvl>
    <w:lvl w:ilvl="2" w:tplc="105AB6FE">
      <w:numFmt w:val="bullet"/>
      <w:lvlText w:val="•"/>
      <w:lvlJc w:val="left"/>
      <w:pPr>
        <w:ind w:left="1849" w:hanging="144"/>
      </w:pPr>
      <w:rPr>
        <w:rFonts w:hint="default"/>
        <w:lang w:val="ru-RU" w:eastAsia="ru-RU" w:bidi="ru-RU"/>
      </w:rPr>
    </w:lvl>
    <w:lvl w:ilvl="3" w:tplc="A6E6647E">
      <w:numFmt w:val="bullet"/>
      <w:lvlText w:val="•"/>
      <w:lvlJc w:val="left"/>
      <w:pPr>
        <w:ind w:left="2978" w:hanging="144"/>
      </w:pPr>
      <w:rPr>
        <w:rFonts w:hint="default"/>
        <w:lang w:val="ru-RU" w:eastAsia="ru-RU" w:bidi="ru-RU"/>
      </w:rPr>
    </w:lvl>
    <w:lvl w:ilvl="4" w:tplc="C46E2864">
      <w:numFmt w:val="bullet"/>
      <w:lvlText w:val="•"/>
      <w:lvlJc w:val="left"/>
      <w:pPr>
        <w:ind w:left="4108" w:hanging="144"/>
      </w:pPr>
      <w:rPr>
        <w:rFonts w:hint="default"/>
        <w:lang w:val="ru-RU" w:eastAsia="ru-RU" w:bidi="ru-RU"/>
      </w:rPr>
    </w:lvl>
    <w:lvl w:ilvl="5" w:tplc="DE0287BE">
      <w:numFmt w:val="bullet"/>
      <w:lvlText w:val="•"/>
      <w:lvlJc w:val="left"/>
      <w:pPr>
        <w:ind w:left="5237" w:hanging="144"/>
      </w:pPr>
      <w:rPr>
        <w:rFonts w:hint="default"/>
        <w:lang w:val="ru-RU" w:eastAsia="ru-RU" w:bidi="ru-RU"/>
      </w:rPr>
    </w:lvl>
    <w:lvl w:ilvl="6" w:tplc="E3EEC548">
      <w:numFmt w:val="bullet"/>
      <w:lvlText w:val="•"/>
      <w:lvlJc w:val="left"/>
      <w:pPr>
        <w:ind w:left="6366" w:hanging="144"/>
      </w:pPr>
      <w:rPr>
        <w:rFonts w:hint="default"/>
        <w:lang w:val="ru-RU" w:eastAsia="ru-RU" w:bidi="ru-RU"/>
      </w:rPr>
    </w:lvl>
    <w:lvl w:ilvl="7" w:tplc="F856813C">
      <w:numFmt w:val="bullet"/>
      <w:lvlText w:val="•"/>
      <w:lvlJc w:val="left"/>
      <w:pPr>
        <w:ind w:left="7496" w:hanging="144"/>
      </w:pPr>
      <w:rPr>
        <w:rFonts w:hint="default"/>
        <w:lang w:val="ru-RU" w:eastAsia="ru-RU" w:bidi="ru-RU"/>
      </w:rPr>
    </w:lvl>
    <w:lvl w:ilvl="8" w:tplc="39D29FF8">
      <w:numFmt w:val="bullet"/>
      <w:lvlText w:val="•"/>
      <w:lvlJc w:val="left"/>
      <w:pPr>
        <w:ind w:left="8625" w:hanging="144"/>
      </w:pPr>
      <w:rPr>
        <w:rFonts w:hint="default"/>
        <w:lang w:val="ru-RU" w:eastAsia="ru-RU" w:bidi="ru-RU"/>
      </w:rPr>
    </w:lvl>
  </w:abstractNum>
  <w:abstractNum w:abstractNumId="187">
    <w:nsid w:val="588D6DD7"/>
    <w:multiLevelType w:val="hybridMultilevel"/>
    <w:tmpl w:val="23DC220A"/>
    <w:lvl w:ilvl="0" w:tplc="52282C4C">
      <w:numFmt w:val="bullet"/>
      <w:lvlText w:val=""/>
      <w:lvlJc w:val="left"/>
      <w:pPr>
        <w:ind w:left="105" w:hanging="284"/>
      </w:pPr>
      <w:rPr>
        <w:rFonts w:ascii="Symbol" w:eastAsia="Symbol" w:hAnsi="Symbol" w:cs="Symbol" w:hint="default"/>
        <w:w w:val="100"/>
        <w:sz w:val="20"/>
        <w:szCs w:val="20"/>
        <w:lang w:val="ru-RU" w:eastAsia="ru-RU" w:bidi="ru-RU"/>
      </w:rPr>
    </w:lvl>
    <w:lvl w:ilvl="1" w:tplc="AC9A0B7E">
      <w:numFmt w:val="bullet"/>
      <w:lvlText w:val="•"/>
      <w:lvlJc w:val="left"/>
      <w:pPr>
        <w:ind w:left="808" w:hanging="284"/>
      </w:pPr>
      <w:rPr>
        <w:rFonts w:hint="default"/>
        <w:lang w:val="ru-RU" w:eastAsia="ru-RU" w:bidi="ru-RU"/>
      </w:rPr>
    </w:lvl>
    <w:lvl w:ilvl="2" w:tplc="5120B612">
      <w:numFmt w:val="bullet"/>
      <w:lvlText w:val="•"/>
      <w:lvlJc w:val="left"/>
      <w:pPr>
        <w:ind w:left="1516" w:hanging="284"/>
      </w:pPr>
      <w:rPr>
        <w:rFonts w:hint="default"/>
        <w:lang w:val="ru-RU" w:eastAsia="ru-RU" w:bidi="ru-RU"/>
      </w:rPr>
    </w:lvl>
    <w:lvl w:ilvl="3" w:tplc="824AC3BE">
      <w:numFmt w:val="bullet"/>
      <w:lvlText w:val="•"/>
      <w:lvlJc w:val="left"/>
      <w:pPr>
        <w:ind w:left="2224" w:hanging="284"/>
      </w:pPr>
      <w:rPr>
        <w:rFonts w:hint="default"/>
        <w:lang w:val="ru-RU" w:eastAsia="ru-RU" w:bidi="ru-RU"/>
      </w:rPr>
    </w:lvl>
    <w:lvl w:ilvl="4" w:tplc="E952B02E">
      <w:numFmt w:val="bullet"/>
      <w:lvlText w:val="•"/>
      <w:lvlJc w:val="left"/>
      <w:pPr>
        <w:ind w:left="2932" w:hanging="284"/>
      </w:pPr>
      <w:rPr>
        <w:rFonts w:hint="default"/>
        <w:lang w:val="ru-RU" w:eastAsia="ru-RU" w:bidi="ru-RU"/>
      </w:rPr>
    </w:lvl>
    <w:lvl w:ilvl="5" w:tplc="88C45DE8">
      <w:numFmt w:val="bullet"/>
      <w:lvlText w:val="•"/>
      <w:lvlJc w:val="left"/>
      <w:pPr>
        <w:ind w:left="3640" w:hanging="284"/>
      </w:pPr>
      <w:rPr>
        <w:rFonts w:hint="default"/>
        <w:lang w:val="ru-RU" w:eastAsia="ru-RU" w:bidi="ru-RU"/>
      </w:rPr>
    </w:lvl>
    <w:lvl w:ilvl="6" w:tplc="F88E2458">
      <w:numFmt w:val="bullet"/>
      <w:lvlText w:val="•"/>
      <w:lvlJc w:val="left"/>
      <w:pPr>
        <w:ind w:left="4348" w:hanging="284"/>
      </w:pPr>
      <w:rPr>
        <w:rFonts w:hint="default"/>
        <w:lang w:val="ru-RU" w:eastAsia="ru-RU" w:bidi="ru-RU"/>
      </w:rPr>
    </w:lvl>
    <w:lvl w:ilvl="7" w:tplc="B5E0BF9A">
      <w:numFmt w:val="bullet"/>
      <w:lvlText w:val="•"/>
      <w:lvlJc w:val="left"/>
      <w:pPr>
        <w:ind w:left="5056" w:hanging="284"/>
      </w:pPr>
      <w:rPr>
        <w:rFonts w:hint="default"/>
        <w:lang w:val="ru-RU" w:eastAsia="ru-RU" w:bidi="ru-RU"/>
      </w:rPr>
    </w:lvl>
    <w:lvl w:ilvl="8" w:tplc="F072CFCC">
      <w:numFmt w:val="bullet"/>
      <w:lvlText w:val="•"/>
      <w:lvlJc w:val="left"/>
      <w:pPr>
        <w:ind w:left="5764" w:hanging="284"/>
      </w:pPr>
      <w:rPr>
        <w:rFonts w:hint="default"/>
        <w:lang w:val="ru-RU" w:eastAsia="ru-RU" w:bidi="ru-RU"/>
      </w:rPr>
    </w:lvl>
  </w:abstractNum>
  <w:abstractNum w:abstractNumId="188">
    <w:nsid w:val="5A17779F"/>
    <w:multiLevelType w:val="hybridMultilevel"/>
    <w:tmpl w:val="A956D57E"/>
    <w:lvl w:ilvl="0" w:tplc="F620C4CC">
      <w:numFmt w:val="bullet"/>
      <w:lvlText w:val="–"/>
      <w:lvlJc w:val="left"/>
      <w:pPr>
        <w:ind w:left="110" w:hanging="183"/>
      </w:pPr>
      <w:rPr>
        <w:rFonts w:ascii="Times New Roman" w:eastAsia="Times New Roman" w:hAnsi="Times New Roman" w:cs="Times New Roman" w:hint="default"/>
        <w:w w:val="100"/>
        <w:sz w:val="24"/>
        <w:szCs w:val="24"/>
        <w:lang w:val="ru-RU" w:eastAsia="ru-RU" w:bidi="ru-RU"/>
      </w:rPr>
    </w:lvl>
    <w:lvl w:ilvl="1" w:tplc="3A24E822">
      <w:numFmt w:val="bullet"/>
      <w:lvlText w:val="•"/>
      <w:lvlJc w:val="left"/>
      <w:pPr>
        <w:ind w:left="340" w:hanging="183"/>
      </w:pPr>
      <w:rPr>
        <w:rFonts w:hint="default"/>
        <w:lang w:val="ru-RU" w:eastAsia="ru-RU" w:bidi="ru-RU"/>
      </w:rPr>
    </w:lvl>
    <w:lvl w:ilvl="2" w:tplc="0F08FBD0">
      <w:numFmt w:val="bullet"/>
      <w:lvlText w:val="•"/>
      <w:lvlJc w:val="left"/>
      <w:pPr>
        <w:ind w:left="561" w:hanging="183"/>
      </w:pPr>
      <w:rPr>
        <w:rFonts w:hint="default"/>
        <w:lang w:val="ru-RU" w:eastAsia="ru-RU" w:bidi="ru-RU"/>
      </w:rPr>
    </w:lvl>
    <w:lvl w:ilvl="3" w:tplc="21587C7A">
      <w:numFmt w:val="bullet"/>
      <w:lvlText w:val="•"/>
      <w:lvlJc w:val="left"/>
      <w:pPr>
        <w:ind w:left="782" w:hanging="183"/>
      </w:pPr>
      <w:rPr>
        <w:rFonts w:hint="default"/>
        <w:lang w:val="ru-RU" w:eastAsia="ru-RU" w:bidi="ru-RU"/>
      </w:rPr>
    </w:lvl>
    <w:lvl w:ilvl="4" w:tplc="FA645D34">
      <w:numFmt w:val="bullet"/>
      <w:lvlText w:val="•"/>
      <w:lvlJc w:val="left"/>
      <w:pPr>
        <w:ind w:left="1003" w:hanging="183"/>
      </w:pPr>
      <w:rPr>
        <w:rFonts w:hint="default"/>
        <w:lang w:val="ru-RU" w:eastAsia="ru-RU" w:bidi="ru-RU"/>
      </w:rPr>
    </w:lvl>
    <w:lvl w:ilvl="5" w:tplc="2BE09A5E">
      <w:numFmt w:val="bullet"/>
      <w:lvlText w:val="•"/>
      <w:lvlJc w:val="left"/>
      <w:pPr>
        <w:ind w:left="1224" w:hanging="183"/>
      </w:pPr>
      <w:rPr>
        <w:rFonts w:hint="default"/>
        <w:lang w:val="ru-RU" w:eastAsia="ru-RU" w:bidi="ru-RU"/>
      </w:rPr>
    </w:lvl>
    <w:lvl w:ilvl="6" w:tplc="73F637F6">
      <w:numFmt w:val="bullet"/>
      <w:lvlText w:val="•"/>
      <w:lvlJc w:val="left"/>
      <w:pPr>
        <w:ind w:left="1444" w:hanging="183"/>
      </w:pPr>
      <w:rPr>
        <w:rFonts w:hint="default"/>
        <w:lang w:val="ru-RU" w:eastAsia="ru-RU" w:bidi="ru-RU"/>
      </w:rPr>
    </w:lvl>
    <w:lvl w:ilvl="7" w:tplc="24DC7B6A">
      <w:numFmt w:val="bullet"/>
      <w:lvlText w:val="•"/>
      <w:lvlJc w:val="left"/>
      <w:pPr>
        <w:ind w:left="1665" w:hanging="183"/>
      </w:pPr>
      <w:rPr>
        <w:rFonts w:hint="default"/>
        <w:lang w:val="ru-RU" w:eastAsia="ru-RU" w:bidi="ru-RU"/>
      </w:rPr>
    </w:lvl>
    <w:lvl w:ilvl="8" w:tplc="30A6A9F2">
      <w:numFmt w:val="bullet"/>
      <w:lvlText w:val="•"/>
      <w:lvlJc w:val="left"/>
      <w:pPr>
        <w:ind w:left="1886" w:hanging="183"/>
      </w:pPr>
      <w:rPr>
        <w:rFonts w:hint="default"/>
        <w:lang w:val="ru-RU" w:eastAsia="ru-RU" w:bidi="ru-RU"/>
      </w:rPr>
    </w:lvl>
  </w:abstractNum>
  <w:abstractNum w:abstractNumId="189">
    <w:nsid w:val="5E471CBE"/>
    <w:multiLevelType w:val="hybridMultilevel"/>
    <w:tmpl w:val="DA00F5E8"/>
    <w:lvl w:ilvl="0" w:tplc="7818C7FE">
      <w:start w:val="1"/>
      <w:numFmt w:val="upperRoman"/>
      <w:lvlText w:val="%1."/>
      <w:lvlJc w:val="left"/>
      <w:pPr>
        <w:ind w:left="100" w:hanging="233"/>
      </w:pPr>
      <w:rPr>
        <w:rFonts w:ascii="Times New Roman" w:eastAsia="Times New Roman" w:hAnsi="Times New Roman" w:cs="Times New Roman" w:hint="default"/>
        <w:spacing w:val="-27"/>
        <w:w w:val="100"/>
        <w:sz w:val="24"/>
        <w:szCs w:val="24"/>
      </w:rPr>
    </w:lvl>
    <w:lvl w:ilvl="1" w:tplc="D3A618DE">
      <w:start w:val="1"/>
      <w:numFmt w:val="decimal"/>
      <w:lvlText w:val="%2."/>
      <w:lvlJc w:val="left"/>
      <w:pPr>
        <w:ind w:left="100" w:hanging="240"/>
      </w:pPr>
      <w:rPr>
        <w:rFonts w:ascii="Times New Roman" w:eastAsia="Times New Roman" w:hAnsi="Times New Roman" w:cs="Times New Roman" w:hint="default"/>
        <w:spacing w:val="-8"/>
        <w:w w:val="100"/>
        <w:sz w:val="24"/>
        <w:szCs w:val="24"/>
      </w:rPr>
    </w:lvl>
    <w:lvl w:ilvl="2" w:tplc="5DDE9D2C">
      <w:numFmt w:val="bullet"/>
      <w:lvlText w:val="•"/>
      <w:lvlJc w:val="left"/>
      <w:pPr>
        <w:ind w:left="2113" w:hanging="240"/>
      </w:pPr>
      <w:rPr>
        <w:rFonts w:hint="default"/>
      </w:rPr>
    </w:lvl>
    <w:lvl w:ilvl="3" w:tplc="33C43236">
      <w:numFmt w:val="bullet"/>
      <w:lvlText w:val="•"/>
      <w:lvlJc w:val="left"/>
      <w:pPr>
        <w:ind w:left="3119" w:hanging="240"/>
      </w:pPr>
      <w:rPr>
        <w:rFonts w:hint="default"/>
      </w:rPr>
    </w:lvl>
    <w:lvl w:ilvl="4" w:tplc="B238861C">
      <w:numFmt w:val="bullet"/>
      <w:lvlText w:val="•"/>
      <w:lvlJc w:val="left"/>
      <w:pPr>
        <w:ind w:left="4126" w:hanging="240"/>
      </w:pPr>
      <w:rPr>
        <w:rFonts w:hint="default"/>
      </w:rPr>
    </w:lvl>
    <w:lvl w:ilvl="5" w:tplc="5068F400">
      <w:numFmt w:val="bullet"/>
      <w:lvlText w:val="•"/>
      <w:lvlJc w:val="left"/>
      <w:pPr>
        <w:ind w:left="5133" w:hanging="240"/>
      </w:pPr>
      <w:rPr>
        <w:rFonts w:hint="default"/>
      </w:rPr>
    </w:lvl>
    <w:lvl w:ilvl="6" w:tplc="5218C066">
      <w:numFmt w:val="bullet"/>
      <w:lvlText w:val="•"/>
      <w:lvlJc w:val="left"/>
      <w:pPr>
        <w:ind w:left="6139" w:hanging="240"/>
      </w:pPr>
      <w:rPr>
        <w:rFonts w:hint="default"/>
      </w:rPr>
    </w:lvl>
    <w:lvl w:ilvl="7" w:tplc="B4F009CE">
      <w:numFmt w:val="bullet"/>
      <w:lvlText w:val="•"/>
      <w:lvlJc w:val="left"/>
      <w:pPr>
        <w:ind w:left="7146" w:hanging="240"/>
      </w:pPr>
      <w:rPr>
        <w:rFonts w:hint="default"/>
      </w:rPr>
    </w:lvl>
    <w:lvl w:ilvl="8" w:tplc="A09E5584">
      <w:numFmt w:val="bullet"/>
      <w:lvlText w:val="•"/>
      <w:lvlJc w:val="left"/>
      <w:pPr>
        <w:ind w:left="8153" w:hanging="240"/>
      </w:pPr>
      <w:rPr>
        <w:rFonts w:hint="default"/>
      </w:rPr>
    </w:lvl>
  </w:abstractNum>
  <w:abstractNum w:abstractNumId="190">
    <w:nsid w:val="5F8406A9"/>
    <w:multiLevelType w:val="multilevel"/>
    <w:tmpl w:val="410261C0"/>
    <w:lvl w:ilvl="0">
      <w:start w:val="1"/>
      <w:numFmt w:val="decimal"/>
      <w:lvlText w:val="%1"/>
      <w:lvlJc w:val="left"/>
      <w:pPr>
        <w:ind w:left="780" w:hanging="780"/>
      </w:pPr>
      <w:rPr>
        <w:rFonts w:hint="default"/>
      </w:rPr>
    </w:lvl>
    <w:lvl w:ilvl="1">
      <w:start w:val="2"/>
      <w:numFmt w:val="decimal"/>
      <w:lvlText w:val="%1.%2"/>
      <w:lvlJc w:val="left"/>
      <w:pPr>
        <w:ind w:left="980" w:hanging="780"/>
      </w:pPr>
      <w:rPr>
        <w:rFonts w:hint="default"/>
      </w:rPr>
    </w:lvl>
    <w:lvl w:ilvl="2">
      <w:start w:val="3"/>
      <w:numFmt w:val="decimal"/>
      <w:lvlText w:val="%1.%2.%3"/>
      <w:lvlJc w:val="left"/>
      <w:pPr>
        <w:ind w:left="1180" w:hanging="780"/>
      </w:pPr>
      <w:rPr>
        <w:rFonts w:hint="default"/>
      </w:rPr>
    </w:lvl>
    <w:lvl w:ilvl="3">
      <w:start w:val="19"/>
      <w:numFmt w:val="decimal"/>
      <w:lvlText w:val="%1.%2.%3.%4"/>
      <w:lvlJc w:val="left"/>
      <w:pPr>
        <w:ind w:left="1380" w:hanging="7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400" w:hanging="1800"/>
      </w:pPr>
      <w:rPr>
        <w:rFonts w:hint="default"/>
      </w:rPr>
    </w:lvl>
  </w:abstractNum>
  <w:abstractNum w:abstractNumId="191">
    <w:nsid w:val="60666FC9"/>
    <w:multiLevelType w:val="hybridMultilevel"/>
    <w:tmpl w:val="9120E6D8"/>
    <w:lvl w:ilvl="0" w:tplc="91329EA0">
      <w:numFmt w:val="bullet"/>
      <w:lvlText w:val=""/>
      <w:lvlJc w:val="left"/>
      <w:pPr>
        <w:ind w:left="1948" w:hanging="346"/>
      </w:pPr>
      <w:rPr>
        <w:rFonts w:ascii="Symbol" w:eastAsia="Symbol" w:hAnsi="Symbol" w:cs="Symbol" w:hint="default"/>
        <w:w w:val="100"/>
        <w:sz w:val="24"/>
        <w:szCs w:val="24"/>
        <w:lang w:val="ru-RU" w:eastAsia="ru-RU" w:bidi="ru-RU"/>
      </w:rPr>
    </w:lvl>
    <w:lvl w:ilvl="1" w:tplc="F738C5BA">
      <w:numFmt w:val="bullet"/>
      <w:lvlText w:val="•"/>
      <w:lvlJc w:val="left"/>
      <w:pPr>
        <w:ind w:left="2874" w:hanging="346"/>
      </w:pPr>
      <w:rPr>
        <w:lang w:val="ru-RU" w:eastAsia="ru-RU" w:bidi="ru-RU"/>
      </w:rPr>
    </w:lvl>
    <w:lvl w:ilvl="2" w:tplc="18389022">
      <w:numFmt w:val="bullet"/>
      <w:lvlText w:val="•"/>
      <w:lvlJc w:val="left"/>
      <w:pPr>
        <w:ind w:left="3808" w:hanging="346"/>
      </w:pPr>
      <w:rPr>
        <w:lang w:val="ru-RU" w:eastAsia="ru-RU" w:bidi="ru-RU"/>
      </w:rPr>
    </w:lvl>
    <w:lvl w:ilvl="3" w:tplc="E05CD622">
      <w:numFmt w:val="bullet"/>
      <w:lvlText w:val="•"/>
      <w:lvlJc w:val="left"/>
      <w:pPr>
        <w:ind w:left="4743" w:hanging="346"/>
      </w:pPr>
      <w:rPr>
        <w:lang w:val="ru-RU" w:eastAsia="ru-RU" w:bidi="ru-RU"/>
      </w:rPr>
    </w:lvl>
    <w:lvl w:ilvl="4" w:tplc="7B8C1402">
      <w:numFmt w:val="bullet"/>
      <w:lvlText w:val="•"/>
      <w:lvlJc w:val="left"/>
      <w:pPr>
        <w:ind w:left="5677" w:hanging="346"/>
      </w:pPr>
      <w:rPr>
        <w:lang w:val="ru-RU" w:eastAsia="ru-RU" w:bidi="ru-RU"/>
      </w:rPr>
    </w:lvl>
    <w:lvl w:ilvl="5" w:tplc="DCFC5B4C">
      <w:numFmt w:val="bullet"/>
      <w:lvlText w:val="•"/>
      <w:lvlJc w:val="left"/>
      <w:pPr>
        <w:ind w:left="6612" w:hanging="346"/>
      </w:pPr>
      <w:rPr>
        <w:lang w:val="ru-RU" w:eastAsia="ru-RU" w:bidi="ru-RU"/>
      </w:rPr>
    </w:lvl>
    <w:lvl w:ilvl="6" w:tplc="DBFE444E">
      <w:numFmt w:val="bullet"/>
      <w:lvlText w:val="•"/>
      <w:lvlJc w:val="left"/>
      <w:pPr>
        <w:ind w:left="7546" w:hanging="346"/>
      </w:pPr>
      <w:rPr>
        <w:lang w:val="ru-RU" w:eastAsia="ru-RU" w:bidi="ru-RU"/>
      </w:rPr>
    </w:lvl>
    <w:lvl w:ilvl="7" w:tplc="E2185976">
      <w:numFmt w:val="bullet"/>
      <w:lvlText w:val="•"/>
      <w:lvlJc w:val="left"/>
      <w:pPr>
        <w:ind w:left="8480" w:hanging="346"/>
      </w:pPr>
      <w:rPr>
        <w:lang w:val="ru-RU" w:eastAsia="ru-RU" w:bidi="ru-RU"/>
      </w:rPr>
    </w:lvl>
    <w:lvl w:ilvl="8" w:tplc="99DAAA8A">
      <w:numFmt w:val="bullet"/>
      <w:lvlText w:val="•"/>
      <w:lvlJc w:val="left"/>
      <w:pPr>
        <w:ind w:left="9415" w:hanging="346"/>
      </w:pPr>
      <w:rPr>
        <w:lang w:val="ru-RU" w:eastAsia="ru-RU" w:bidi="ru-RU"/>
      </w:rPr>
    </w:lvl>
  </w:abstractNum>
  <w:abstractNum w:abstractNumId="192">
    <w:nsid w:val="60770AA9"/>
    <w:multiLevelType w:val="hybridMultilevel"/>
    <w:tmpl w:val="6EA401F2"/>
    <w:lvl w:ilvl="0" w:tplc="0840D132">
      <w:numFmt w:val="bullet"/>
      <w:lvlText w:val="–"/>
      <w:lvlJc w:val="left"/>
      <w:pPr>
        <w:ind w:left="105" w:hanging="183"/>
      </w:pPr>
      <w:rPr>
        <w:rFonts w:ascii="Times New Roman" w:eastAsia="Times New Roman" w:hAnsi="Times New Roman" w:cs="Times New Roman" w:hint="default"/>
        <w:w w:val="100"/>
        <w:sz w:val="24"/>
        <w:szCs w:val="24"/>
        <w:lang w:val="ru-RU" w:eastAsia="ru-RU" w:bidi="ru-RU"/>
      </w:rPr>
    </w:lvl>
    <w:lvl w:ilvl="1" w:tplc="F8A21AD2">
      <w:numFmt w:val="bullet"/>
      <w:lvlText w:val="•"/>
      <w:lvlJc w:val="left"/>
      <w:pPr>
        <w:ind w:left="794" w:hanging="183"/>
      </w:pPr>
      <w:rPr>
        <w:rFonts w:hint="default"/>
        <w:lang w:val="ru-RU" w:eastAsia="ru-RU" w:bidi="ru-RU"/>
      </w:rPr>
    </w:lvl>
    <w:lvl w:ilvl="2" w:tplc="7138102C">
      <w:numFmt w:val="bullet"/>
      <w:lvlText w:val="•"/>
      <w:lvlJc w:val="left"/>
      <w:pPr>
        <w:ind w:left="1488" w:hanging="183"/>
      </w:pPr>
      <w:rPr>
        <w:rFonts w:hint="default"/>
        <w:lang w:val="ru-RU" w:eastAsia="ru-RU" w:bidi="ru-RU"/>
      </w:rPr>
    </w:lvl>
    <w:lvl w:ilvl="3" w:tplc="A67A1F6A">
      <w:numFmt w:val="bullet"/>
      <w:lvlText w:val="•"/>
      <w:lvlJc w:val="left"/>
      <w:pPr>
        <w:ind w:left="2182" w:hanging="183"/>
      </w:pPr>
      <w:rPr>
        <w:rFonts w:hint="default"/>
        <w:lang w:val="ru-RU" w:eastAsia="ru-RU" w:bidi="ru-RU"/>
      </w:rPr>
    </w:lvl>
    <w:lvl w:ilvl="4" w:tplc="97344750">
      <w:numFmt w:val="bullet"/>
      <w:lvlText w:val="•"/>
      <w:lvlJc w:val="left"/>
      <w:pPr>
        <w:ind w:left="2876" w:hanging="183"/>
      </w:pPr>
      <w:rPr>
        <w:rFonts w:hint="default"/>
        <w:lang w:val="ru-RU" w:eastAsia="ru-RU" w:bidi="ru-RU"/>
      </w:rPr>
    </w:lvl>
    <w:lvl w:ilvl="5" w:tplc="3C060306">
      <w:numFmt w:val="bullet"/>
      <w:lvlText w:val="•"/>
      <w:lvlJc w:val="left"/>
      <w:pPr>
        <w:ind w:left="3570" w:hanging="183"/>
      </w:pPr>
      <w:rPr>
        <w:rFonts w:hint="default"/>
        <w:lang w:val="ru-RU" w:eastAsia="ru-RU" w:bidi="ru-RU"/>
      </w:rPr>
    </w:lvl>
    <w:lvl w:ilvl="6" w:tplc="72FA6190">
      <w:numFmt w:val="bullet"/>
      <w:lvlText w:val="•"/>
      <w:lvlJc w:val="left"/>
      <w:pPr>
        <w:ind w:left="4264" w:hanging="183"/>
      </w:pPr>
      <w:rPr>
        <w:rFonts w:hint="default"/>
        <w:lang w:val="ru-RU" w:eastAsia="ru-RU" w:bidi="ru-RU"/>
      </w:rPr>
    </w:lvl>
    <w:lvl w:ilvl="7" w:tplc="4BFEB1EA">
      <w:numFmt w:val="bullet"/>
      <w:lvlText w:val="•"/>
      <w:lvlJc w:val="left"/>
      <w:pPr>
        <w:ind w:left="4958" w:hanging="183"/>
      </w:pPr>
      <w:rPr>
        <w:rFonts w:hint="default"/>
        <w:lang w:val="ru-RU" w:eastAsia="ru-RU" w:bidi="ru-RU"/>
      </w:rPr>
    </w:lvl>
    <w:lvl w:ilvl="8" w:tplc="0344C7AE">
      <w:numFmt w:val="bullet"/>
      <w:lvlText w:val="•"/>
      <w:lvlJc w:val="left"/>
      <w:pPr>
        <w:ind w:left="5652" w:hanging="183"/>
      </w:pPr>
      <w:rPr>
        <w:rFonts w:hint="default"/>
        <w:lang w:val="ru-RU" w:eastAsia="ru-RU" w:bidi="ru-RU"/>
      </w:rPr>
    </w:lvl>
  </w:abstractNum>
  <w:abstractNum w:abstractNumId="193">
    <w:nsid w:val="62065D6A"/>
    <w:multiLevelType w:val="multilevel"/>
    <w:tmpl w:val="B41C378A"/>
    <w:lvl w:ilvl="0">
      <w:start w:val="3"/>
      <w:numFmt w:val="decimal"/>
      <w:lvlText w:val="%1"/>
      <w:lvlJc w:val="left"/>
      <w:pPr>
        <w:ind w:left="1187" w:hanging="420"/>
      </w:pPr>
      <w:rPr>
        <w:rFonts w:hint="default"/>
      </w:rPr>
    </w:lvl>
    <w:lvl w:ilvl="1">
      <w:start w:val="1"/>
      <w:numFmt w:val="decimal"/>
      <w:lvlText w:val="%1.%2."/>
      <w:lvlJc w:val="left"/>
      <w:pPr>
        <w:ind w:left="1187" w:hanging="420"/>
        <w:jc w:val="right"/>
      </w:pPr>
      <w:rPr>
        <w:rFonts w:hint="default"/>
        <w:b/>
        <w:bCs/>
        <w:spacing w:val="-4"/>
        <w:w w:val="100"/>
      </w:rPr>
    </w:lvl>
    <w:lvl w:ilvl="2">
      <w:numFmt w:val="bullet"/>
      <w:lvlText w:val="•"/>
      <w:lvlJc w:val="left"/>
      <w:pPr>
        <w:ind w:left="2989" w:hanging="420"/>
      </w:pPr>
      <w:rPr>
        <w:rFonts w:hint="default"/>
      </w:rPr>
    </w:lvl>
    <w:lvl w:ilvl="3">
      <w:numFmt w:val="bullet"/>
      <w:lvlText w:val="•"/>
      <w:lvlJc w:val="left"/>
      <w:pPr>
        <w:ind w:left="3893" w:hanging="420"/>
      </w:pPr>
      <w:rPr>
        <w:rFonts w:hint="default"/>
      </w:rPr>
    </w:lvl>
    <w:lvl w:ilvl="4">
      <w:numFmt w:val="bullet"/>
      <w:lvlText w:val="•"/>
      <w:lvlJc w:val="left"/>
      <w:pPr>
        <w:ind w:left="4798" w:hanging="420"/>
      </w:pPr>
      <w:rPr>
        <w:rFonts w:hint="default"/>
      </w:rPr>
    </w:lvl>
    <w:lvl w:ilvl="5">
      <w:numFmt w:val="bullet"/>
      <w:lvlText w:val="•"/>
      <w:lvlJc w:val="left"/>
      <w:pPr>
        <w:ind w:left="5703" w:hanging="420"/>
      </w:pPr>
      <w:rPr>
        <w:rFonts w:hint="default"/>
      </w:rPr>
    </w:lvl>
    <w:lvl w:ilvl="6">
      <w:numFmt w:val="bullet"/>
      <w:lvlText w:val="•"/>
      <w:lvlJc w:val="left"/>
      <w:pPr>
        <w:ind w:left="6607" w:hanging="420"/>
      </w:pPr>
      <w:rPr>
        <w:rFonts w:hint="default"/>
      </w:rPr>
    </w:lvl>
    <w:lvl w:ilvl="7">
      <w:numFmt w:val="bullet"/>
      <w:lvlText w:val="•"/>
      <w:lvlJc w:val="left"/>
      <w:pPr>
        <w:ind w:left="7512" w:hanging="420"/>
      </w:pPr>
      <w:rPr>
        <w:rFonts w:hint="default"/>
      </w:rPr>
    </w:lvl>
    <w:lvl w:ilvl="8">
      <w:numFmt w:val="bullet"/>
      <w:lvlText w:val="•"/>
      <w:lvlJc w:val="left"/>
      <w:pPr>
        <w:ind w:left="8417" w:hanging="420"/>
      </w:pPr>
      <w:rPr>
        <w:rFonts w:hint="default"/>
      </w:rPr>
    </w:lvl>
  </w:abstractNum>
  <w:abstractNum w:abstractNumId="194">
    <w:nsid w:val="62895F86"/>
    <w:multiLevelType w:val="hybridMultilevel"/>
    <w:tmpl w:val="DFF458CE"/>
    <w:lvl w:ilvl="0" w:tplc="512213E4">
      <w:start w:val="1"/>
      <w:numFmt w:val="decimal"/>
      <w:lvlText w:val="%1."/>
      <w:lvlJc w:val="left"/>
      <w:pPr>
        <w:ind w:left="103" w:hanging="708"/>
      </w:pPr>
      <w:rPr>
        <w:rFonts w:ascii="Times New Roman" w:eastAsia="Times New Roman" w:hAnsi="Times New Roman" w:cs="Times New Roman" w:hint="default"/>
        <w:spacing w:val="-17"/>
        <w:w w:val="100"/>
        <w:sz w:val="24"/>
        <w:szCs w:val="24"/>
      </w:rPr>
    </w:lvl>
    <w:lvl w:ilvl="1" w:tplc="67664B0A">
      <w:numFmt w:val="bullet"/>
      <w:lvlText w:val="•"/>
      <w:lvlJc w:val="left"/>
      <w:pPr>
        <w:ind w:left="713" w:hanging="708"/>
      </w:pPr>
      <w:rPr>
        <w:rFonts w:hint="default"/>
      </w:rPr>
    </w:lvl>
    <w:lvl w:ilvl="2" w:tplc="37CE2F7A">
      <w:numFmt w:val="bullet"/>
      <w:lvlText w:val="•"/>
      <w:lvlJc w:val="left"/>
      <w:pPr>
        <w:ind w:left="1327" w:hanging="708"/>
      </w:pPr>
      <w:rPr>
        <w:rFonts w:hint="default"/>
      </w:rPr>
    </w:lvl>
    <w:lvl w:ilvl="3" w:tplc="C9B01802">
      <w:numFmt w:val="bullet"/>
      <w:lvlText w:val="•"/>
      <w:lvlJc w:val="left"/>
      <w:pPr>
        <w:ind w:left="1941" w:hanging="708"/>
      </w:pPr>
      <w:rPr>
        <w:rFonts w:hint="default"/>
      </w:rPr>
    </w:lvl>
    <w:lvl w:ilvl="4" w:tplc="5C128BCA">
      <w:numFmt w:val="bullet"/>
      <w:lvlText w:val="•"/>
      <w:lvlJc w:val="left"/>
      <w:pPr>
        <w:ind w:left="2555" w:hanging="708"/>
      </w:pPr>
      <w:rPr>
        <w:rFonts w:hint="default"/>
      </w:rPr>
    </w:lvl>
    <w:lvl w:ilvl="5" w:tplc="5B4E5602">
      <w:numFmt w:val="bullet"/>
      <w:lvlText w:val="•"/>
      <w:lvlJc w:val="left"/>
      <w:pPr>
        <w:ind w:left="3169" w:hanging="708"/>
      </w:pPr>
      <w:rPr>
        <w:rFonts w:hint="default"/>
      </w:rPr>
    </w:lvl>
    <w:lvl w:ilvl="6" w:tplc="083650DE">
      <w:numFmt w:val="bullet"/>
      <w:lvlText w:val="•"/>
      <w:lvlJc w:val="left"/>
      <w:pPr>
        <w:ind w:left="3782" w:hanging="708"/>
      </w:pPr>
      <w:rPr>
        <w:rFonts w:hint="default"/>
      </w:rPr>
    </w:lvl>
    <w:lvl w:ilvl="7" w:tplc="DDD246D2">
      <w:numFmt w:val="bullet"/>
      <w:lvlText w:val="•"/>
      <w:lvlJc w:val="left"/>
      <w:pPr>
        <w:ind w:left="4396" w:hanging="708"/>
      </w:pPr>
      <w:rPr>
        <w:rFonts w:hint="default"/>
      </w:rPr>
    </w:lvl>
    <w:lvl w:ilvl="8" w:tplc="47F4A9CA">
      <w:numFmt w:val="bullet"/>
      <w:lvlText w:val="•"/>
      <w:lvlJc w:val="left"/>
      <w:pPr>
        <w:ind w:left="5010" w:hanging="708"/>
      </w:pPr>
      <w:rPr>
        <w:rFonts w:hint="default"/>
      </w:rPr>
    </w:lvl>
  </w:abstractNum>
  <w:abstractNum w:abstractNumId="195">
    <w:nsid w:val="62ED5712"/>
    <w:multiLevelType w:val="hybridMultilevel"/>
    <w:tmpl w:val="498ACB84"/>
    <w:lvl w:ilvl="0" w:tplc="FDBA6910">
      <w:numFmt w:val="bullet"/>
      <w:lvlText w:val="–"/>
      <w:lvlJc w:val="left"/>
      <w:pPr>
        <w:ind w:left="672" w:hanging="178"/>
      </w:pPr>
      <w:rPr>
        <w:rFonts w:ascii="Times New Roman" w:eastAsia="Times New Roman" w:hAnsi="Times New Roman" w:cs="Times New Roman" w:hint="default"/>
        <w:w w:val="100"/>
        <w:sz w:val="24"/>
        <w:szCs w:val="24"/>
        <w:lang w:val="ru-RU" w:eastAsia="ru-RU" w:bidi="ru-RU"/>
      </w:rPr>
    </w:lvl>
    <w:lvl w:ilvl="1" w:tplc="250CAD7C">
      <w:numFmt w:val="bullet"/>
      <w:lvlText w:val=""/>
      <w:lvlJc w:val="left"/>
      <w:pPr>
        <w:ind w:left="1392" w:hanging="346"/>
      </w:pPr>
      <w:rPr>
        <w:rFonts w:ascii="Wingdings" w:eastAsia="Wingdings" w:hAnsi="Wingdings" w:cs="Wingdings" w:hint="default"/>
        <w:w w:val="100"/>
        <w:sz w:val="24"/>
        <w:szCs w:val="24"/>
        <w:lang w:val="ru-RU" w:eastAsia="ru-RU" w:bidi="ru-RU"/>
      </w:rPr>
    </w:lvl>
    <w:lvl w:ilvl="2" w:tplc="DBCE1870">
      <w:numFmt w:val="bullet"/>
      <w:lvlText w:val="•"/>
      <w:lvlJc w:val="left"/>
      <w:pPr>
        <w:ind w:left="2424" w:hanging="346"/>
      </w:pPr>
      <w:rPr>
        <w:rFonts w:hint="default"/>
        <w:lang w:val="ru-RU" w:eastAsia="ru-RU" w:bidi="ru-RU"/>
      </w:rPr>
    </w:lvl>
    <w:lvl w:ilvl="3" w:tplc="CA14E4FA">
      <w:numFmt w:val="bullet"/>
      <w:lvlText w:val="•"/>
      <w:lvlJc w:val="left"/>
      <w:pPr>
        <w:ind w:left="3449" w:hanging="346"/>
      </w:pPr>
      <w:rPr>
        <w:rFonts w:hint="default"/>
        <w:lang w:val="ru-RU" w:eastAsia="ru-RU" w:bidi="ru-RU"/>
      </w:rPr>
    </w:lvl>
    <w:lvl w:ilvl="4" w:tplc="EB20EBAC">
      <w:numFmt w:val="bullet"/>
      <w:lvlText w:val="•"/>
      <w:lvlJc w:val="left"/>
      <w:pPr>
        <w:ind w:left="4474" w:hanging="346"/>
      </w:pPr>
      <w:rPr>
        <w:rFonts w:hint="default"/>
        <w:lang w:val="ru-RU" w:eastAsia="ru-RU" w:bidi="ru-RU"/>
      </w:rPr>
    </w:lvl>
    <w:lvl w:ilvl="5" w:tplc="ACAE224E">
      <w:numFmt w:val="bullet"/>
      <w:lvlText w:val="•"/>
      <w:lvlJc w:val="left"/>
      <w:pPr>
        <w:ind w:left="5499" w:hanging="346"/>
      </w:pPr>
      <w:rPr>
        <w:rFonts w:hint="default"/>
        <w:lang w:val="ru-RU" w:eastAsia="ru-RU" w:bidi="ru-RU"/>
      </w:rPr>
    </w:lvl>
    <w:lvl w:ilvl="6" w:tplc="622EE16C">
      <w:numFmt w:val="bullet"/>
      <w:lvlText w:val="•"/>
      <w:lvlJc w:val="left"/>
      <w:pPr>
        <w:ind w:left="6524" w:hanging="346"/>
      </w:pPr>
      <w:rPr>
        <w:rFonts w:hint="default"/>
        <w:lang w:val="ru-RU" w:eastAsia="ru-RU" w:bidi="ru-RU"/>
      </w:rPr>
    </w:lvl>
    <w:lvl w:ilvl="7" w:tplc="68305E32">
      <w:numFmt w:val="bullet"/>
      <w:lvlText w:val="•"/>
      <w:lvlJc w:val="left"/>
      <w:pPr>
        <w:ind w:left="7549" w:hanging="346"/>
      </w:pPr>
      <w:rPr>
        <w:rFonts w:hint="default"/>
        <w:lang w:val="ru-RU" w:eastAsia="ru-RU" w:bidi="ru-RU"/>
      </w:rPr>
    </w:lvl>
    <w:lvl w:ilvl="8" w:tplc="2BF24974">
      <w:numFmt w:val="bullet"/>
      <w:lvlText w:val="•"/>
      <w:lvlJc w:val="left"/>
      <w:pPr>
        <w:ind w:left="8574" w:hanging="346"/>
      </w:pPr>
      <w:rPr>
        <w:rFonts w:hint="default"/>
        <w:lang w:val="ru-RU" w:eastAsia="ru-RU" w:bidi="ru-RU"/>
      </w:rPr>
    </w:lvl>
  </w:abstractNum>
  <w:abstractNum w:abstractNumId="196">
    <w:nsid w:val="63F02983"/>
    <w:multiLevelType w:val="hybridMultilevel"/>
    <w:tmpl w:val="A7DAC03E"/>
    <w:lvl w:ilvl="0" w:tplc="806AFB2E">
      <w:numFmt w:val="bullet"/>
      <w:lvlText w:val=""/>
      <w:lvlJc w:val="left"/>
      <w:pPr>
        <w:ind w:left="392" w:hanging="360"/>
      </w:pPr>
      <w:rPr>
        <w:rFonts w:ascii="Symbol" w:eastAsia="Symbol" w:hAnsi="Symbol" w:cs="Symbol" w:hint="default"/>
        <w:w w:val="100"/>
        <w:sz w:val="20"/>
        <w:szCs w:val="20"/>
        <w:lang w:val="ru-RU" w:eastAsia="ru-RU" w:bidi="ru-RU"/>
      </w:rPr>
    </w:lvl>
    <w:lvl w:ilvl="1" w:tplc="BE508E40">
      <w:numFmt w:val="bullet"/>
      <w:lvlText w:val="•"/>
      <w:lvlJc w:val="left"/>
      <w:pPr>
        <w:ind w:left="392" w:hanging="144"/>
      </w:pPr>
      <w:rPr>
        <w:rFonts w:ascii="Times New Roman" w:eastAsia="Times New Roman" w:hAnsi="Times New Roman" w:cs="Times New Roman" w:hint="default"/>
        <w:w w:val="99"/>
        <w:sz w:val="24"/>
        <w:szCs w:val="24"/>
        <w:lang w:val="ru-RU" w:eastAsia="ru-RU" w:bidi="ru-RU"/>
      </w:rPr>
    </w:lvl>
    <w:lvl w:ilvl="2" w:tplc="C5B66078">
      <w:numFmt w:val="bullet"/>
      <w:lvlText w:val="•"/>
      <w:lvlJc w:val="left"/>
      <w:pPr>
        <w:ind w:left="2548" w:hanging="144"/>
      </w:pPr>
      <w:rPr>
        <w:rFonts w:hint="default"/>
        <w:lang w:val="ru-RU" w:eastAsia="ru-RU" w:bidi="ru-RU"/>
      </w:rPr>
    </w:lvl>
    <w:lvl w:ilvl="3" w:tplc="3E801C60">
      <w:numFmt w:val="bullet"/>
      <w:lvlText w:val="•"/>
      <w:lvlJc w:val="left"/>
      <w:pPr>
        <w:ind w:left="3623" w:hanging="144"/>
      </w:pPr>
      <w:rPr>
        <w:rFonts w:hint="default"/>
        <w:lang w:val="ru-RU" w:eastAsia="ru-RU" w:bidi="ru-RU"/>
      </w:rPr>
    </w:lvl>
    <w:lvl w:ilvl="4" w:tplc="01325988">
      <w:numFmt w:val="bullet"/>
      <w:lvlText w:val="•"/>
      <w:lvlJc w:val="left"/>
      <w:pPr>
        <w:ind w:left="4697" w:hanging="144"/>
      </w:pPr>
      <w:rPr>
        <w:rFonts w:hint="default"/>
        <w:lang w:val="ru-RU" w:eastAsia="ru-RU" w:bidi="ru-RU"/>
      </w:rPr>
    </w:lvl>
    <w:lvl w:ilvl="5" w:tplc="1DA0F6B0">
      <w:numFmt w:val="bullet"/>
      <w:lvlText w:val="•"/>
      <w:lvlJc w:val="left"/>
      <w:pPr>
        <w:ind w:left="5772" w:hanging="144"/>
      </w:pPr>
      <w:rPr>
        <w:rFonts w:hint="default"/>
        <w:lang w:val="ru-RU" w:eastAsia="ru-RU" w:bidi="ru-RU"/>
      </w:rPr>
    </w:lvl>
    <w:lvl w:ilvl="6" w:tplc="591E4342">
      <w:numFmt w:val="bullet"/>
      <w:lvlText w:val="•"/>
      <w:lvlJc w:val="left"/>
      <w:pPr>
        <w:ind w:left="6846" w:hanging="144"/>
      </w:pPr>
      <w:rPr>
        <w:rFonts w:hint="default"/>
        <w:lang w:val="ru-RU" w:eastAsia="ru-RU" w:bidi="ru-RU"/>
      </w:rPr>
    </w:lvl>
    <w:lvl w:ilvl="7" w:tplc="9DF43238">
      <w:numFmt w:val="bullet"/>
      <w:lvlText w:val="•"/>
      <w:lvlJc w:val="left"/>
      <w:pPr>
        <w:ind w:left="7920" w:hanging="144"/>
      </w:pPr>
      <w:rPr>
        <w:rFonts w:hint="default"/>
        <w:lang w:val="ru-RU" w:eastAsia="ru-RU" w:bidi="ru-RU"/>
      </w:rPr>
    </w:lvl>
    <w:lvl w:ilvl="8" w:tplc="E38CF412">
      <w:numFmt w:val="bullet"/>
      <w:lvlText w:val="•"/>
      <w:lvlJc w:val="left"/>
      <w:pPr>
        <w:ind w:left="8995" w:hanging="144"/>
      </w:pPr>
      <w:rPr>
        <w:rFonts w:hint="default"/>
        <w:lang w:val="ru-RU" w:eastAsia="ru-RU" w:bidi="ru-RU"/>
      </w:rPr>
    </w:lvl>
  </w:abstractNum>
  <w:abstractNum w:abstractNumId="197">
    <w:nsid w:val="642B001D"/>
    <w:multiLevelType w:val="hybridMultilevel"/>
    <w:tmpl w:val="1952E7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nsid w:val="645978F7"/>
    <w:multiLevelType w:val="hybridMultilevel"/>
    <w:tmpl w:val="FBAE09E4"/>
    <w:lvl w:ilvl="0" w:tplc="D66C8906">
      <w:numFmt w:val="bullet"/>
      <w:lvlText w:val="–"/>
      <w:lvlJc w:val="left"/>
      <w:pPr>
        <w:ind w:left="105" w:hanging="183"/>
      </w:pPr>
      <w:rPr>
        <w:rFonts w:ascii="Times New Roman" w:eastAsia="Times New Roman" w:hAnsi="Times New Roman" w:cs="Times New Roman" w:hint="default"/>
        <w:w w:val="100"/>
        <w:sz w:val="24"/>
        <w:szCs w:val="24"/>
        <w:lang w:val="ru-RU" w:eastAsia="ru-RU" w:bidi="ru-RU"/>
      </w:rPr>
    </w:lvl>
    <w:lvl w:ilvl="1" w:tplc="0D327C42">
      <w:numFmt w:val="bullet"/>
      <w:lvlText w:val="•"/>
      <w:lvlJc w:val="left"/>
      <w:pPr>
        <w:ind w:left="794" w:hanging="183"/>
      </w:pPr>
      <w:rPr>
        <w:rFonts w:hint="default"/>
        <w:lang w:val="ru-RU" w:eastAsia="ru-RU" w:bidi="ru-RU"/>
      </w:rPr>
    </w:lvl>
    <w:lvl w:ilvl="2" w:tplc="95C2DFC0">
      <w:numFmt w:val="bullet"/>
      <w:lvlText w:val="•"/>
      <w:lvlJc w:val="left"/>
      <w:pPr>
        <w:ind w:left="1488" w:hanging="183"/>
      </w:pPr>
      <w:rPr>
        <w:rFonts w:hint="default"/>
        <w:lang w:val="ru-RU" w:eastAsia="ru-RU" w:bidi="ru-RU"/>
      </w:rPr>
    </w:lvl>
    <w:lvl w:ilvl="3" w:tplc="79B46354">
      <w:numFmt w:val="bullet"/>
      <w:lvlText w:val="•"/>
      <w:lvlJc w:val="left"/>
      <w:pPr>
        <w:ind w:left="2182" w:hanging="183"/>
      </w:pPr>
      <w:rPr>
        <w:rFonts w:hint="default"/>
        <w:lang w:val="ru-RU" w:eastAsia="ru-RU" w:bidi="ru-RU"/>
      </w:rPr>
    </w:lvl>
    <w:lvl w:ilvl="4" w:tplc="E4148BF4">
      <w:numFmt w:val="bullet"/>
      <w:lvlText w:val="•"/>
      <w:lvlJc w:val="left"/>
      <w:pPr>
        <w:ind w:left="2876" w:hanging="183"/>
      </w:pPr>
      <w:rPr>
        <w:rFonts w:hint="default"/>
        <w:lang w:val="ru-RU" w:eastAsia="ru-RU" w:bidi="ru-RU"/>
      </w:rPr>
    </w:lvl>
    <w:lvl w:ilvl="5" w:tplc="825205BC">
      <w:numFmt w:val="bullet"/>
      <w:lvlText w:val="•"/>
      <w:lvlJc w:val="left"/>
      <w:pPr>
        <w:ind w:left="3570" w:hanging="183"/>
      </w:pPr>
      <w:rPr>
        <w:rFonts w:hint="default"/>
        <w:lang w:val="ru-RU" w:eastAsia="ru-RU" w:bidi="ru-RU"/>
      </w:rPr>
    </w:lvl>
    <w:lvl w:ilvl="6" w:tplc="6FEC401E">
      <w:numFmt w:val="bullet"/>
      <w:lvlText w:val="•"/>
      <w:lvlJc w:val="left"/>
      <w:pPr>
        <w:ind w:left="4264" w:hanging="183"/>
      </w:pPr>
      <w:rPr>
        <w:rFonts w:hint="default"/>
        <w:lang w:val="ru-RU" w:eastAsia="ru-RU" w:bidi="ru-RU"/>
      </w:rPr>
    </w:lvl>
    <w:lvl w:ilvl="7" w:tplc="0D745928">
      <w:numFmt w:val="bullet"/>
      <w:lvlText w:val="•"/>
      <w:lvlJc w:val="left"/>
      <w:pPr>
        <w:ind w:left="4958" w:hanging="183"/>
      </w:pPr>
      <w:rPr>
        <w:rFonts w:hint="default"/>
        <w:lang w:val="ru-RU" w:eastAsia="ru-RU" w:bidi="ru-RU"/>
      </w:rPr>
    </w:lvl>
    <w:lvl w:ilvl="8" w:tplc="ABBA7AAE">
      <w:numFmt w:val="bullet"/>
      <w:lvlText w:val="•"/>
      <w:lvlJc w:val="left"/>
      <w:pPr>
        <w:ind w:left="5652" w:hanging="183"/>
      </w:pPr>
      <w:rPr>
        <w:rFonts w:hint="default"/>
        <w:lang w:val="ru-RU" w:eastAsia="ru-RU" w:bidi="ru-RU"/>
      </w:rPr>
    </w:lvl>
  </w:abstractNum>
  <w:abstractNum w:abstractNumId="199">
    <w:nsid w:val="64CF3675"/>
    <w:multiLevelType w:val="hybridMultilevel"/>
    <w:tmpl w:val="DC88E9A8"/>
    <w:lvl w:ilvl="0" w:tplc="6D96AE9C">
      <w:numFmt w:val="bullet"/>
      <w:lvlText w:val="•"/>
      <w:lvlJc w:val="left"/>
      <w:pPr>
        <w:ind w:left="1000" w:hanging="168"/>
      </w:pPr>
      <w:rPr>
        <w:rFonts w:ascii="Arial" w:eastAsia="Arial" w:hAnsi="Arial" w:cs="Arial" w:hint="default"/>
        <w:w w:val="100"/>
        <w:sz w:val="24"/>
        <w:szCs w:val="24"/>
      </w:rPr>
    </w:lvl>
    <w:lvl w:ilvl="1" w:tplc="1E841644">
      <w:numFmt w:val="bullet"/>
      <w:lvlText w:val="•"/>
      <w:lvlJc w:val="left"/>
      <w:pPr>
        <w:ind w:left="1916" w:hanging="168"/>
      </w:pPr>
      <w:rPr>
        <w:rFonts w:hint="default"/>
      </w:rPr>
    </w:lvl>
    <w:lvl w:ilvl="2" w:tplc="B2FE6D92">
      <w:numFmt w:val="bullet"/>
      <w:lvlText w:val="•"/>
      <w:lvlJc w:val="left"/>
      <w:pPr>
        <w:ind w:left="2833" w:hanging="168"/>
      </w:pPr>
      <w:rPr>
        <w:rFonts w:hint="default"/>
      </w:rPr>
    </w:lvl>
    <w:lvl w:ilvl="3" w:tplc="1C5673AC">
      <w:numFmt w:val="bullet"/>
      <w:lvlText w:val="•"/>
      <w:lvlJc w:val="left"/>
      <w:pPr>
        <w:ind w:left="3749" w:hanging="168"/>
      </w:pPr>
      <w:rPr>
        <w:rFonts w:hint="default"/>
      </w:rPr>
    </w:lvl>
    <w:lvl w:ilvl="4" w:tplc="2DF43820">
      <w:numFmt w:val="bullet"/>
      <w:lvlText w:val="•"/>
      <w:lvlJc w:val="left"/>
      <w:pPr>
        <w:ind w:left="4666" w:hanging="168"/>
      </w:pPr>
      <w:rPr>
        <w:rFonts w:hint="default"/>
      </w:rPr>
    </w:lvl>
    <w:lvl w:ilvl="5" w:tplc="8116A3D4">
      <w:numFmt w:val="bullet"/>
      <w:lvlText w:val="•"/>
      <w:lvlJc w:val="left"/>
      <w:pPr>
        <w:ind w:left="5583" w:hanging="168"/>
      </w:pPr>
      <w:rPr>
        <w:rFonts w:hint="default"/>
      </w:rPr>
    </w:lvl>
    <w:lvl w:ilvl="6" w:tplc="88966DD0">
      <w:numFmt w:val="bullet"/>
      <w:lvlText w:val="•"/>
      <w:lvlJc w:val="left"/>
      <w:pPr>
        <w:ind w:left="6499" w:hanging="168"/>
      </w:pPr>
      <w:rPr>
        <w:rFonts w:hint="default"/>
      </w:rPr>
    </w:lvl>
    <w:lvl w:ilvl="7" w:tplc="348E93D4">
      <w:numFmt w:val="bullet"/>
      <w:lvlText w:val="•"/>
      <w:lvlJc w:val="left"/>
      <w:pPr>
        <w:ind w:left="7416" w:hanging="168"/>
      </w:pPr>
      <w:rPr>
        <w:rFonts w:hint="default"/>
      </w:rPr>
    </w:lvl>
    <w:lvl w:ilvl="8" w:tplc="ADA62716">
      <w:numFmt w:val="bullet"/>
      <w:lvlText w:val="•"/>
      <w:lvlJc w:val="left"/>
      <w:pPr>
        <w:ind w:left="8333" w:hanging="168"/>
      </w:pPr>
      <w:rPr>
        <w:rFonts w:hint="default"/>
      </w:rPr>
    </w:lvl>
  </w:abstractNum>
  <w:abstractNum w:abstractNumId="200">
    <w:nsid w:val="660360C9"/>
    <w:multiLevelType w:val="hybridMultilevel"/>
    <w:tmpl w:val="9120DD2A"/>
    <w:lvl w:ilvl="0" w:tplc="3586BC90">
      <w:numFmt w:val="bullet"/>
      <w:lvlText w:val="-"/>
      <w:lvlJc w:val="left"/>
      <w:pPr>
        <w:ind w:left="472" w:hanging="264"/>
      </w:pPr>
      <w:rPr>
        <w:rFonts w:ascii="Times New Roman" w:eastAsia="Times New Roman" w:hAnsi="Times New Roman" w:cs="Times New Roman" w:hint="default"/>
        <w:spacing w:val="-13"/>
        <w:w w:val="99"/>
        <w:sz w:val="24"/>
        <w:szCs w:val="24"/>
        <w:lang w:val="ru-RU" w:eastAsia="ru-RU" w:bidi="ru-RU"/>
      </w:rPr>
    </w:lvl>
    <w:lvl w:ilvl="1" w:tplc="82CAE072">
      <w:numFmt w:val="bullet"/>
      <w:lvlText w:val="•"/>
      <w:lvlJc w:val="left"/>
      <w:pPr>
        <w:ind w:left="1454" w:hanging="264"/>
      </w:pPr>
      <w:rPr>
        <w:lang w:val="ru-RU" w:eastAsia="ru-RU" w:bidi="ru-RU"/>
      </w:rPr>
    </w:lvl>
    <w:lvl w:ilvl="2" w:tplc="32DED074">
      <w:numFmt w:val="bullet"/>
      <w:lvlText w:val="•"/>
      <w:lvlJc w:val="left"/>
      <w:pPr>
        <w:ind w:left="2428" w:hanging="264"/>
      </w:pPr>
      <w:rPr>
        <w:lang w:val="ru-RU" w:eastAsia="ru-RU" w:bidi="ru-RU"/>
      </w:rPr>
    </w:lvl>
    <w:lvl w:ilvl="3" w:tplc="A5BA7F48">
      <w:numFmt w:val="bullet"/>
      <w:lvlText w:val="•"/>
      <w:lvlJc w:val="left"/>
      <w:pPr>
        <w:ind w:left="3403" w:hanging="264"/>
      </w:pPr>
      <w:rPr>
        <w:lang w:val="ru-RU" w:eastAsia="ru-RU" w:bidi="ru-RU"/>
      </w:rPr>
    </w:lvl>
    <w:lvl w:ilvl="4" w:tplc="505C30B4">
      <w:numFmt w:val="bullet"/>
      <w:lvlText w:val="•"/>
      <w:lvlJc w:val="left"/>
      <w:pPr>
        <w:ind w:left="4377" w:hanging="264"/>
      </w:pPr>
      <w:rPr>
        <w:lang w:val="ru-RU" w:eastAsia="ru-RU" w:bidi="ru-RU"/>
      </w:rPr>
    </w:lvl>
    <w:lvl w:ilvl="5" w:tplc="F19C6DAE">
      <w:numFmt w:val="bullet"/>
      <w:lvlText w:val="•"/>
      <w:lvlJc w:val="left"/>
      <w:pPr>
        <w:ind w:left="5352" w:hanging="264"/>
      </w:pPr>
      <w:rPr>
        <w:lang w:val="ru-RU" w:eastAsia="ru-RU" w:bidi="ru-RU"/>
      </w:rPr>
    </w:lvl>
    <w:lvl w:ilvl="6" w:tplc="39A616CC">
      <w:numFmt w:val="bullet"/>
      <w:lvlText w:val="•"/>
      <w:lvlJc w:val="left"/>
      <w:pPr>
        <w:ind w:left="6326" w:hanging="264"/>
      </w:pPr>
      <w:rPr>
        <w:lang w:val="ru-RU" w:eastAsia="ru-RU" w:bidi="ru-RU"/>
      </w:rPr>
    </w:lvl>
    <w:lvl w:ilvl="7" w:tplc="00EA8570">
      <w:numFmt w:val="bullet"/>
      <w:lvlText w:val="•"/>
      <w:lvlJc w:val="left"/>
      <w:pPr>
        <w:ind w:left="7300" w:hanging="264"/>
      </w:pPr>
      <w:rPr>
        <w:lang w:val="ru-RU" w:eastAsia="ru-RU" w:bidi="ru-RU"/>
      </w:rPr>
    </w:lvl>
    <w:lvl w:ilvl="8" w:tplc="7C6EF70E">
      <w:numFmt w:val="bullet"/>
      <w:lvlText w:val="•"/>
      <w:lvlJc w:val="left"/>
      <w:pPr>
        <w:ind w:left="8275" w:hanging="264"/>
      </w:pPr>
      <w:rPr>
        <w:lang w:val="ru-RU" w:eastAsia="ru-RU" w:bidi="ru-RU"/>
      </w:rPr>
    </w:lvl>
  </w:abstractNum>
  <w:abstractNum w:abstractNumId="201">
    <w:nsid w:val="6692330A"/>
    <w:multiLevelType w:val="hybridMultilevel"/>
    <w:tmpl w:val="9D1A79B8"/>
    <w:lvl w:ilvl="0" w:tplc="174ADBEC">
      <w:start w:val="1"/>
      <w:numFmt w:val="decimal"/>
      <w:lvlText w:val="%1."/>
      <w:lvlJc w:val="left"/>
      <w:pPr>
        <w:ind w:left="717" w:hanging="245"/>
      </w:pPr>
      <w:rPr>
        <w:rFonts w:ascii="Times New Roman" w:eastAsia="Times New Roman" w:hAnsi="Times New Roman" w:cs="Times New Roman" w:hint="default"/>
        <w:spacing w:val="-1"/>
        <w:w w:val="100"/>
        <w:sz w:val="24"/>
        <w:szCs w:val="24"/>
        <w:lang w:val="ru-RU" w:eastAsia="ru-RU" w:bidi="ru-RU"/>
      </w:rPr>
    </w:lvl>
    <w:lvl w:ilvl="1" w:tplc="6CA21202">
      <w:numFmt w:val="bullet"/>
      <w:lvlText w:val="•"/>
      <w:lvlJc w:val="left"/>
      <w:pPr>
        <w:ind w:left="2260" w:hanging="245"/>
      </w:pPr>
      <w:rPr>
        <w:lang w:val="ru-RU" w:eastAsia="ru-RU" w:bidi="ru-RU"/>
      </w:rPr>
    </w:lvl>
    <w:lvl w:ilvl="2" w:tplc="3B78FC36">
      <w:numFmt w:val="bullet"/>
      <w:lvlText w:val="•"/>
      <w:lvlJc w:val="left"/>
      <w:pPr>
        <w:ind w:left="3144" w:hanging="245"/>
      </w:pPr>
      <w:rPr>
        <w:lang w:val="ru-RU" w:eastAsia="ru-RU" w:bidi="ru-RU"/>
      </w:rPr>
    </w:lvl>
    <w:lvl w:ilvl="3" w:tplc="389E952A">
      <w:numFmt w:val="bullet"/>
      <w:lvlText w:val="•"/>
      <w:lvlJc w:val="left"/>
      <w:pPr>
        <w:ind w:left="4029" w:hanging="245"/>
      </w:pPr>
      <w:rPr>
        <w:lang w:val="ru-RU" w:eastAsia="ru-RU" w:bidi="ru-RU"/>
      </w:rPr>
    </w:lvl>
    <w:lvl w:ilvl="4" w:tplc="19C01E92">
      <w:numFmt w:val="bullet"/>
      <w:lvlText w:val="•"/>
      <w:lvlJc w:val="left"/>
      <w:pPr>
        <w:ind w:left="4914" w:hanging="245"/>
      </w:pPr>
      <w:rPr>
        <w:lang w:val="ru-RU" w:eastAsia="ru-RU" w:bidi="ru-RU"/>
      </w:rPr>
    </w:lvl>
    <w:lvl w:ilvl="5" w:tplc="381E41CE">
      <w:numFmt w:val="bullet"/>
      <w:lvlText w:val="•"/>
      <w:lvlJc w:val="left"/>
      <w:pPr>
        <w:ind w:left="5799" w:hanging="245"/>
      </w:pPr>
      <w:rPr>
        <w:lang w:val="ru-RU" w:eastAsia="ru-RU" w:bidi="ru-RU"/>
      </w:rPr>
    </w:lvl>
    <w:lvl w:ilvl="6" w:tplc="EC5638D2">
      <w:numFmt w:val="bullet"/>
      <w:lvlText w:val="•"/>
      <w:lvlJc w:val="left"/>
      <w:pPr>
        <w:ind w:left="6684" w:hanging="245"/>
      </w:pPr>
      <w:rPr>
        <w:lang w:val="ru-RU" w:eastAsia="ru-RU" w:bidi="ru-RU"/>
      </w:rPr>
    </w:lvl>
    <w:lvl w:ilvl="7" w:tplc="614C3448">
      <w:numFmt w:val="bullet"/>
      <w:lvlText w:val="•"/>
      <w:lvlJc w:val="left"/>
      <w:pPr>
        <w:ind w:left="7569" w:hanging="245"/>
      </w:pPr>
      <w:rPr>
        <w:lang w:val="ru-RU" w:eastAsia="ru-RU" w:bidi="ru-RU"/>
      </w:rPr>
    </w:lvl>
    <w:lvl w:ilvl="8" w:tplc="36D60354">
      <w:numFmt w:val="bullet"/>
      <w:lvlText w:val="•"/>
      <w:lvlJc w:val="left"/>
      <w:pPr>
        <w:ind w:left="8454" w:hanging="245"/>
      </w:pPr>
      <w:rPr>
        <w:lang w:val="ru-RU" w:eastAsia="ru-RU" w:bidi="ru-RU"/>
      </w:rPr>
    </w:lvl>
  </w:abstractNum>
  <w:abstractNum w:abstractNumId="202">
    <w:nsid w:val="678F30FF"/>
    <w:multiLevelType w:val="hybridMultilevel"/>
    <w:tmpl w:val="CF688406"/>
    <w:lvl w:ilvl="0" w:tplc="6526FBFA">
      <w:start w:val="1"/>
      <w:numFmt w:val="decimal"/>
      <w:lvlText w:val="%1."/>
      <w:lvlJc w:val="left"/>
      <w:pPr>
        <w:ind w:left="544" w:hanging="240"/>
      </w:pPr>
      <w:rPr>
        <w:rFonts w:ascii="Times New Roman" w:eastAsia="Times New Roman" w:hAnsi="Times New Roman" w:cs="Times New Roman" w:hint="default"/>
        <w:spacing w:val="-2"/>
        <w:w w:val="100"/>
        <w:sz w:val="24"/>
        <w:szCs w:val="24"/>
      </w:rPr>
    </w:lvl>
    <w:lvl w:ilvl="1" w:tplc="50B0C3EA">
      <w:numFmt w:val="bullet"/>
      <w:lvlText w:val="•"/>
      <w:lvlJc w:val="left"/>
      <w:pPr>
        <w:ind w:left="1502" w:hanging="240"/>
      </w:pPr>
      <w:rPr>
        <w:rFonts w:hint="default"/>
      </w:rPr>
    </w:lvl>
    <w:lvl w:ilvl="2" w:tplc="98102D28">
      <w:numFmt w:val="bullet"/>
      <w:lvlText w:val="•"/>
      <w:lvlJc w:val="left"/>
      <w:pPr>
        <w:ind w:left="2465" w:hanging="240"/>
      </w:pPr>
      <w:rPr>
        <w:rFonts w:hint="default"/>
      </w:rPr>
    </w:lvl>
    <w:lvl w:ilvl="3" w:tplc="D6004F6C">
      <w:numFmt w:val="bullet"/>
      <w:lvlText w:val="•"/>
      <w:lvlJc w:val="left"/>
      <w:pPr>
        <w:ind w:left="3427" w:hanging="240"/>
      </w:pPr>
      <w:rPr>
        <w:rFonts w:hint="default"/>
      </w:rPr>
    </w:lvl>
    <w:lvl w:ilvl="4" w:tplc="41AE0E80">
      <w:numFmt w:val="bullet"/>
      <w:lvlText w:val="•"/>
      <w:lvlJc w:val="left"/>
      <w:pPr>
        <w:ind w:left="4390" w:hanging="240"/>
      </w:pPr>
      <w:rPr>
        <w:rFonts w:hint="default"/>
      </w:rPr>
    </w:lvl>
    <w:lvl w:ilvl="5" w:tplc="8D22C4E6">
      <w:numFmt w:val="bullet"/>
      <w:lvlText w:val="•"/>
      <w:lvlJc w:val="left"/>
      <w:pPr>
        <w:ind w:left="5353" w:hanging="240"/>
      </w:pPr>
      <w:rPr>
        <w:rFonts w:hint="default"/>
      </w:rPr>
    </w:lvl>
    <w:lvl w:ilvl="6" w:tplc="4E9073A0">
      <w:numFmt w:val="bullet"/>
      <w:lvlText w:val="•"/>
      <w:lvlJc w:val="left"/>
      <w:pPr>
        <w:ind w:left="6315" w:hanging="240"/>
      </w:pPr>
      <w:rPr>
        <w:rFonts w:hint="default"/>
      </w:rPr>
    </w:lvl>
    <w:lvl w:ilvl="7" w:tplc="6008AD0C">
      <w:numFmt w:val="bullet"/>
      <w:lvlText w:val="•"/>
      <w:lvlJc w:val="left"/>
      <w:pPr>
        <w:ind w:left="7278" w:hanging="240"/>
      </w:pPr>
      <w:rPr>
        <w:rFonts w:hint="default"/>
      </w:rPr>
    </w:lvl>
    <w:lvl w:ilvl="8" w:tplc="1F5EE2E0">
      <w:numFmt w:val="bullet"/>
      <w:lvlText w:val="•"/>
      <w:lvlJc w:val="left"/>
      <w:pPr>
        <w:ind w:left="8241" w:hanging="240"/>
      </w:pPr>
      <w:rPr>
        <w:rFonts w:hint="default"/>
      </w:rPr>
    </w:lvl>
  </w:abstractNum>
  <w:abstractNum w:abstractNumId="203">
    <w:nsid w:val="6A592392"/>
    <w:multiLevelType w:val="hybridMultilevel"/>
    <w:tmpl w:val="701C5364"/>
    <w:lvl w:ilvl="0" w:tplc="8886F396">
      <w:start w:val="33"/>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04">
    <w:nsid w:val="6AD124B8"/>
    <w:multiLevelType w:val="hybridMultilevel"/>
    <w:tmpl w:val="B9406F0C"/>
    <w:lvl w:ilvl="0" w:tplc="9CEE07DC">
      <w:numFmt w:val="bullet"/>
      <w:lvlText w:val="•"/>
      <w:lvlJc w:val="left"/>
      <w:pPr>
        <w:ind w:left="104" w:hanging="144"/>
      </w:pPr>
      <w:rPr>
        <w:rFonts w:ascii="Times New Roman" w:eastAsia="Times New Roman" w:hAnsi="Times New Roman" w:cs="Times New Roman" w:hint="default"/>
        <w:w w:val="99"/>
        <w:sz w:val="24"/>
        <w:szCs w:val="24"/>
        <w:lang w:val="ru-RU" w:eastAsia="ru-RU" w:bidi="ru-RU"/>
      </w:rPr>
    </w:lvl>
    <w:lvl w:ilvl="1" w:tplc="00AE6D32">
      <w:numFmt w:val="bullet"/>
      <w:lvlText w:val="•"/>
      <w:lvlJc w:val="left"/>
      <w:pPr>
        <w:ind w:left="364" w:hanging="144"/>
      </w:pPr>
      <w:rPr>
        <w:lang w:val="ru-RU" w:eastAsia="ru-RU" w:bidi="ru-RU"/>
      </w:rPr>
    </w:lvl>
    <w:lvl w:ilvl="2" w:tplc="AB5C619E">
      <w:numFmt w:val="bullet"/>
      <w:lvlText w:val="•"/>
      <w:lvlJc w:val="left"/>
      <w:pPr>
        <w:ind w:left="629" w:hanging="144"/>
      </w:pPr>
      <w:rPr>
        <w:lang w:val="ru-RU" w:eastAsia="ru-RU" w:bidi="ru-RU"/>
      </w:rPr>
    </w:lvl>
    <w:lvl w:ilvl="3" w:tplc="821617C0">
      <w:numFmt w:val="bullet"/>
      <w:lvlText w:val="•"/>
      <w:lvlJc w:val="left"/>
      <w:pPr>
        <w:ind w:left="893" w:hanging="144"/>
      </w:pPr>
      <w:rPr>
        <w:lang w:val="ru-RU" w:eastAsia="ru-RU" w:bidi="ru-RU"/>
      </w:rPr>
    </w:lvl>
    <w:lvl w:ilvl="4" w:tplc="9B64D36E">
      <w:numFmt w:val="bullet"/>
      <w:lvlText w:val="•"/>
      <w:lvlJc w:val="left"/>
      <w:pPr>
        <w:ind w:left="1158" w:hanging="144"/>
      </w:pPr>
      <w:rPr>
        <w:lang w:val="ru-RU" w:eastAsia="ru-RU" w:bidi="ru-RU"/>
      </w:rPr>
    </w:lvl>
    <w:lvl w:ilvl="5" w:tplc="AE50A47A">
      <w:numFmt w:val="bullet"/>
      <w:lvlText w:val="•"/>
      <w:lvlJc w:val="left"/>
      <w:pPr>
        <w:ind w:left="1422" w:hanging="144"/>
      </w:pPr>
      <w:rPr>
        <w:lang w:val="ru-RU" w:eastAsia="ru-RU" w:bidi="ru-RU"/>
      </w:rPr>
    </w:lvl>
    <w:lvl w:ilvl="6" w:tplc="830275C8">
      <w:numFmt w:val="bullet"/>
      <w:lvlText w:val="•"/>
      <w:lvlJc w:val="left"/>
      <w:pPr>
        <w:ind w:left="1687" w:hanging="144"/>
      </w:pPr>
      <w:rPr>
        <w:lang w:val="ru-RU" w:eastAsia="ru-RU" w:bidi="ru-RU"/>
      </w:rPr>
    </w:lvl>
    <w:lvl w:ilvl="7" w:tplc="0DCC8D4A">
      <w:numFmt w:val="bullet"/>
      <w:lvlText w:val="•"/>
      <w:lvlJc w:val="left"/>
      <w:pPr>
        <w:ind w:left="1951" w:hanging="144"/>
      </w:pPr>
      <w:rPr>
        <w:lang w:val="ru-RU" w:eastAsia="ru-RU" w:bidi="ru-RU"/>
      </w:rPr>
    </w:lvl>
    <w:lvl w:ilvl="8" w:tplc="E898AF3E">
      <w:numFmt w:val="bullet"/>
      <w:lvlText w:val="•"/>
      <w:lvlJc w:val="left"/>
      <w:pPr>
        <w:ind w:left="2216" w:hanging="144"/>
      </w:pPr>
      <w:rPr>
        <w:lang w:val="ru-RU" w:eastAsia="ru-RU" w:bidi="ru-RU"/>
      </w:rPr>
    </w:lvl>
  </w:abstractNum>
  <w:abstractNum w:abstractNumId="205">
    <w:nsid w:val="6B154E84"/>
    <w:multiLevelType w:val="multilevel"/>
    <w:tmpl w:val="26FE61BC"/>
    <w:lvl w:ilvl="0">
      <w:start w:val="4"/>
      <w:numFmt w:val="decimal"/>
      <w:lvlText w:val="%1"/>
      <w:lvlJc w:val="left"/>
      <w:pPr>
        <w:ind w:left="1018" w:hanging="365"/>
      </w:pPr>
      <w:rPr>
        <w:rFonts w:hint="default"/>
        <w:lang w:val="ru-RU" w:eastAsia="ru-RU" w:bidi="ru-RU"/>
      </w:rPr>
    </w:lvl>
    <w:lvl w:ilvl="1">
      <w:start w:val="1"/>
      <w:numFmt w:val="decimal"/>
      <w:lvlText w:val="%1.%2."/>
      <w:lvlJc w:val="left"/>
      <w:pPr>
        <w:ind w:left="1018" w:hanging="365"/>
        <w:jc w:val="right"/>
      </w:pPr>
      <w:rPr>
        <w:rFonts w:ascii="Times New Roman" w:eastAsia="Times New Roman" w:hAnsi="Times New Roman" w:cs="Times New Roman" w:hint="default"/>
        <w:b/>
        <w:bCs/>
        <w:w w:val="100"/>
        <w:sz w:val="22"/>
        <w:szCs w:val="22"/>
        <w:lang w:val="ru-RU" w:eastAsia="ru-RU" w:bidi="ru-RU"/>
      </w:rPr>
    </w:lvl>
    <w:lvl w:ilvl="2">
      <w:start w:val="1"/>
      <w:numFmt w:val="decimal"/>
      <w:lvlText w:val="%3."/>
      <w:lvlJc w:val="left"/>
      <w:pPr>
        <w:ind w:left="1843" w:hanging="360"/>
        <w:jc w:val="right"/>
      </w:pPr>
      <w:rPr>
        <w:rFonts w:ascii="Times New Roman" w:eastAsia="Times New Roman" w:hAnsi="Times New Roman" w:cs="Times New Roman" w:hint="default"/>
        <w:b/>
        <w:bCs/>
        <w:spacing w:val="-8"/>
        <w:w w:val="100"/>
        <w:sz w:val="24"/>
        <w:szCs w:val="24"/>
        <w:lang w:val="ru-RU" w:eastAsia="ru-RU" w:bidi="ru-RU"/>
      </w:rPr>
    </w:lvl>
    <w:lvl w:ilvl="3">
      <w:numFmt w:val="bullet"/>
      <w:lvlText w:val="•"/>
      <w:lvlJc w:val="left"/>
      <w:pPr>
        <w:ind w:left="3792" w:hanging="360"/>
      </w:pPr>
      <w:rPr>
        <w:rFonts w:hint="default"/>
        <w:lang w:val="ru-RU" w:eastAsia="ru-RU" w:bidi="ru-RU"/>
      </w:rPr>
    </w:lvl>
    <w:lvl w:ilvl="4">
      <w:numFmt w:val="bullet"/>
      <w:lvlText w:val="•"/>
      <w:lvlJc w:val="left"/>
      <w:pPr>
        <w:ind w:left="4768" w:hanging="360"/>
      </w:pPr>
      <w:rPr>
        <w:rFonts w:hint="default"/>
        <w:lang w:val="ru-RU" w:eastAsia="ru-RU" w:bidi="ru-RU"/>
      </w:rPr>
    </w:lvl>
    <w:lvl w:ilvl="5">
      <w:numFmt w:val="bullet"/>
      <w:lvlText w:val="•"/>
      <w:lvlJc w:val="left"/>
      <w:pPr>
        <w:ind w:left="5744" w:hanging="360"/>
      </w:pPr>
      <w:rPr>
        <w:rFonts w:hint="default"/>
        <w:lang w:val="ru-RU" w:eastAsia="ru-RU" w:bidi="ru-RU"/>
      </w:rPr>
    </w:lvl>
    <w:lvl w:ilvl="6">
      <w:numFmt w:val="bullet"/>
      <w:lvlText w:val="•"/>
      <w:lvlJc w:val="left"/>
      <w:pPr>
        <w:ind w:left="6720" w:hanging="360"/>
      </w:pPr>
      <w:rPr>
        <w:rFonts w:hint="default"/>
        <w:lang w:val="ru-RU" w:eastAsia="ru-RU" w:bidi="ru-RU"/>
      </w:rPr>
    </w:lvl>
    <w:lvl w:ilvl="7">
      <w:numFmt w:val="bullet"/>
      <w:lvlText w:val="•"/>
      <w:lvlJc w:val="left"/>
      <w:pPr>
        <w:ind w:left="7696" w:hanging="360"/>
      </w:pPr>
      <w:rPr>
        <w:rFonts w:hint="default"/>
        <w:lang w:val="ru-RU" w:eastAsia="ru-RU" w:bidi="ru-RU"/>
      </w:rPr>
    </w:lvl>
    <w:lvl w:ilvl="8">
      <w:numFmt w:val="bullet"/>
      <w:lvlText w:val="•"/>
      <w:lvlJc w:val="left"/>
      <w:pPr>
        <w:ind w:left="8672" w:hanging="360"/>
      </w:pPr>
      <w:rPr>
        <w:rFonts w:hint="default"/>
        <w:lang w:val="ru-RU" w:eastAsia="ru-RU" w:bidi="ru-RU"/>
      </w:rPr>
    </w:lvl>
  </w:abstractNum>
  <w:abstractNum w:abstractNumId="206">
    <w:nsid w:val="6B515B33"/>
    <w:multiLevelType w:val="hybridMultilevel"/>
    <w:tmpl w:val="EC46E31A"/>
    <w:lvl w:ilvl="0" w:tplc="211ECF56">
      <w:numFmt w:val="bullet"/>
      <w:lvlText w:val="–"/>
      <w:lvlJc w:val="left"/>
      <w:pPr>
        <w:ind w:left="105" w:hanging="183"/>
      </w:pPr>
      <w:rPr>
        <w:rFonts w:ascii="Times New Roman" w:eastAsia="Times New Roman" w:hAnsi="Times New Roman" w:cs="Times New Roman" w:hint="default"/>
        <w:w w:val="100"/>
        <w:sz w:val="24"/>
        <w:szCs w:val="24"/>
        <w:lang w:val="ru-RU" w:eastAsia="ru-RU" w:bidi="ru-RU"/>
      </w:rPr>
    </w:lvl>
    <w:lvl w:ilvl="1" w:tplc="D3B692DA">
      <w:numFmt w:val="bullet"/>
      <w:lvlText w:val="•"/>
      <w:lvlJc w:val="left"/>
      <w:pPr>
        <w:ind w:left="794" w:hanging="183"/>
      </w:pPr>
      <w:rPr>
        <w:rFonts w:hint="default"/>
        <w:lang w:val="ru-RU" w:eastAsia="ru-RU" w:bidi="ru-RU"/>
      </w:rPr>
    </w:lvl>
    <w:lvl w:ilvl="2" w:tplc="572244BC">
      <w:numFmt w:val="bullet"/>
      <w:lvlText w:val="•"/>
      <w:lvlJc w:val="left"/>
      <w:pPr>
        <w:ind w:left="1488" w:hanging="183"/>
      </w:pPr>
      <w:rPr>
        <w:rFonts w:hint="default"/>
        <w:lang w:val="ru-RU" w:eastAsia="ru-RU" w:bidi="ru-RU"/>
      </w:rPr>
    </w:lvl>
    <w:lvl w:ilvl="3" w:tplc="64BAA8B0">
      <w:numFmt w:val="bullet"/>
      <w:lvlText w:val="•"/>
      <w:lvlJc w:val="left"/>
      <w:pPr>
        <w:ind w:left="2182" w:hanging="183"/>
      </w:pPr>
      <w:rPr>
        <w:rFonts w:hint="default"/>
        <w:lang w:val="ru-RU" w:eastAsia="ru-RU" w:bidi="ru-RU"/>
      </w:rPr>
    </w:lvl>
    <w:lvl w:ilvl="4" w:tplc="1070EE54">
      <w:numFmt w:val="bullet"/>
      <w:lvlText w:val="•"/>
      <w:lvlJc w:val="left"/>
      <w:pPr>
        <w:ind w:left="2876" w:hanging="183"/>
      </w:pPr>
      <w:rPr>
        <w:rFonts w:hint="default"/>
        <w:lang w:val="ru-RU" w:eastAsia="ru-RU" w:bidi="ru-RU"/>
      </w:rPr>
    </w:lvl>
    <w:lvl w:ilvl="5" w:tplc="918C2A3A">
      <w:numFmt w:val="bullet"/>
      <w:lvlText w:val="•"/>
      <w:lvlJc w:val="left"/>
      <w:pPr>
        <w:ind w:left="3570" w:hanging="183"/>
      </w:pPr>
      <w:rPr>
        <w:rFonts w:hint="default"/>
        <w:lang w:val="ru-RU" w:eastAsia="ru-RU" w:bidi="ru-RU"/>
      </w:rPr>
    </w:lvl>
    <w:lvl w:ilvl="6" w:tplc="65F00AC0">
      <w:numFmt w:val="bullet"/>
      <w:lvlText w:val="•"/>
      <w:lvlJc w:val="left"/>
      <w:pPr>
        <w:ind w:left="4264" w:hanging="183"/>
      </w:pPr>
      <w:rPr>
        <w:rFonts w:hint="default"/>
        <w:lang w:val="ru-RU" w:eastAsia="ru-RU" w:bidi="ru-RU"/>
      </w:rPr>
    </w:lvl>
    <w:lvl w:ilvl="7" w:tplc="E66C6D62">
      <w:numFmt w:val="bullet"/>
      <w:lvlText w:val="•"/>
      <w:lvlJc w:val="left"/>
      <w:pPr>
        <w:ind w:left="4958" w:hanging="183"/>
      </w:pPr>
      <w:rPr>
        <w:rFonts w:hint="default"/>
        <w:lang w:val="ru-RU" w:eastAsia="ru-RU" w:bidi="ru-RU"/>
      </w:rPr>
    </w:lvl>
    <w:lvl w:ilvl="8" w:tplc="C940409C">
      <w:numFmt w:val="bullet"/>
      <w:lvlText w:val="•"/>
      <w:lvlJc w:val="left"/>
      <w:pPr>
        <w:ind w:left="5652" w:hanging="183"/>
      </w:pPr>
      <w:rPr>
        <w:rFonts w:hint="default"/>
        <w:lang w:val="ru-RU" w:eastAsia="ru-RU" w:bidi="ru-RU"/>
      </w:rPr>
    </w:lvl>
  </w:abstractNum>
  <w:abstractNum w:abstractNumId="207">
    <w:nsid w:val="6C862A8A"/>
    <w:multiLevelType w:val="multilevel"/>
    <w:tmpl w:val="65C25D30"/>
    <w:lvl w:ilvl="0">
      <w:start w:val="1"/>
      <w:numFmt w:val="decimal"/>
      <w:lvlText w:val="%1"/>
      <w:lvlJc w:val="left"/>
      <w:pPr>
        <w:ind w:left="780" w:hanging="780"/>
      </w:pPr>
      <w:rPr>
        <w:rFonts w:hint="default"/>
      </w:rPr>
    </w:lvl>
    <w:lvl w:ilvl="1">
      <w:start w:val="2"/>
      <w:numFmt w:val="decimal"/>
      <w:lvlText w:val="%1.%2"/>
      <w:lvlJc w:val="left"/>
      <w:pPr>
        <w:ind w:left="1042" w:hanging="780"/>
      </w:pPr>
      <w:rPr>
        <w:rFonts w:hint="default"/>
      </w:rPr>
    </w:lvl>
    <w:lvl w:ilvl="2">
      <w:start w:val="3"/>
      <w:numFmt w:val="decimal"/>
      <w:lvlText w:val="%1.%2.%3"/>
      <w:lvlJc w:val="left"/>
      <w:pPr>
        <w:ind w:left="1304" w:hanging="780"/>
      </w:pPr>
      <w:rPr>
        <w:rFonts w:hint="default"/>
      </w:rPr>
    </w:lvl>
    <w:lvl w:ilvl="3">
      <w:start w:val="23"/>
      <w:numFmt w:val="decimal"/>
      <w:lvlText w:val="%1.%2.%3.%4"/>
      <w:lvlJc w:val="left"/>
      <w:pPr>
        <w:ind w:left="1631" w:hanging="78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390" w:hanging="108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274" w:hanging="1440"/>
      </w:pPr>
      <w:rPr>
        <w:rFonts w:hint="default"/>
      </w:rPr>
    </w:lvl>
    <w:lvl w:ilvl="8">
      <w:start w:val="1"/>
      <w:numFmt w:val="decimal"/>
      <w:lvlText w:val="%1.%2.%3.%4.%5.%6.%7.%8.%9"/>
      <w:lvlJc w:val="left"/>
      <w:pPr>
        <w:ind w:left="3896" w:hanging="1800"/>
      </w:pPr>
      <w:rPr>
        <w:rFonts w:hint="default"/>
      </w:rPr>
    </w:lvl>
  </w:abstractNum>
  <w:abstractNum w:abstractNumId="208">
    <w:nsid w:val="6D116F3A"/>
    <w:multiLevelType w:val="hybridMultilevel"/>
    <w:tmpl w:val="B74EBE92"/>
    <w:lvl w:ilvl="0" w:tplc="8FCC0396">
      <w:numFmt w:val="bullet"/>
      <w:lvlText w:val=""/>
      <w:lvlJc w:val="left"/>
      <w:pPr>
        <w:ind w:left="105" w:hanging="284"/>
      </w:pPr>
      <w:rPr>
        <w:rFonts w:ascii="Symbol" w:eastAsia="Symbol" w:hAnsi="Symbol" w:cs="Symbol" w:hint="default"/>
        <w:w w:val="100"/>
        <w:sz w:val="20"/>
        <w:szCs w:val="20"/>
        <w:lang w:val="ru-RU" w:eastAsia="ru-RU" w:bidi="ru-RU"/>
      </w:rPr>
    </w:lvl>
    <w:lvl w:ilvl="1" w:tplc="E676E9B4">
      <w:numFmt w:val="bullet"/>
      <w:lvlText w:val="•"/>
      <w:lvlJc w:val="left"/>
      <w:pPr>
        <w:ind w:left="808" w:hanging="284"/>
      </w:pPr>
      <w:rPr>
        <w:rFonts w:hint="default"/>
        <w:lang w:val="ru-RU" w:eastAsia="ru-RU" w:bidi="ru-RU"/>
      </w:rPr>
    </w:lvl>
    <w:lvl w:ilvl="2" w:tplc="409C0452">
      <w:numFmt w:val="bullet"/>
      <w:lvlText w:val="•"/>
      <w:lvlJc w:val="left"/>
      <w:pPr>
        <w:ind w:left="1516" w:hanging="284"/>
      </w:pPr>
      <w:rPr>
        <w:rFonts w:hint="default"/>
        <w:lang w:val="ru-RU" w:eastAsia="ru-RU" w:bidi="ru-RU"/>
      </w:rPr>
    </w:lvl>
    <w:lvl w:ilvl="3" w:tplc="3072DDE0">
      <w:numFmt w:val="bullet"/>
      <w:lvlText w:val="•"/>
      <w:lvlJc w:val="left"/>
      <w:pPr>
        <w:ind w:left="2224" w:hanging="284"/>
      </w:pPr>
      <w:rPr>
        <w:rFonts w:hint="default"/>
        <w:lang w:val="ru-RU" w:eastAsia="ru-RU" w:bidi="ru-RU"/>
      </w:rPr>
    </w:lvl>
    <w:lvl w:ilvl="4" w:tplc="5F20AB8C">
      <w:numFmt w:val="bullet"/>
      <w:lvlText w:val="•"/>
      <w:lvlJc w:val="left"/>
      <w:pPr>
        <w:ind w:left="2932" w:hanging="284"/>
      </w:pPr>
      <w:rPr>
        <w:rFonts w:hint="default"/>
        <w:lang w:val="ru-RU" w:eastAsia="ru-RU" w:bidi="ru-RU"/>
      </w:rPr>
    </w:lvl>
    <w:lvl w:ilvl="5" w:tplc="949EE886">
      <w:numFmt w:val="bullet"/>
      <w:lvlText w:val="•"/>
      <w:lvlJc w:val="left"/>
      <w:pPr>
        <w:ind w:left="3640" w:hanging="284"/>
      </w:pPr>
      <w:rPr>
        <w:rFonts w:hint="default"/>
        <w:lang w:val="ru-RU" w:eastAsia="ru-RU" w:bidi="ru-RU"/>
      </w:rPr>
    </w:lvl>
    <w:lvl w:ilvl="6" w:tplc="DDD267D6">
      <w:numFmt w:val="bullet"/>
      <w:lvlText w:val="•"/>
      <w:lvlJc w:val="left"/>
      <w:pPr>
        <w:ind w:left="4348" w:hanging="284"/>
      </w:pPr>
      <w:rPr>
        <w:rFonts w:hint="default"/>
        <w:lang w:val="ru-RU" w:eastAsia="ru-RU" w:bidi="ru-RU"/>
      </w:rPr>
    </w:lvl>
    <w:lvl w:ilvl="7" w:tplc="DB08418A">
      <w:numFmt w:val="bullet"/>
      <w:lvlText w:val="•"/>
      <w:lvlJc w:val="left"/>
      <w:pPr>
        <w:ind w:left="5056" w:hanging="284"/>
      </w:pPr>
      <w:rPr>
        <w:rFonts w:hint="default"/>
        <w:lang w:val="ru-RU" w:eastAsia="ru-RU" w:bidi="ru-RU"/>
      </w:rPr>
    </w:lvl>
    <w:lvl w:ilvl="8" w:tplc="A2E4A75A">
      <w:numFmt w:val="bullet"/>
      <w:lvlText w:val="•"/>
      <w:lvlJc w:val="left"/>
      <w:pPr>
        <w:ind w:left="5764" w:hanging="284"/>
      </w:pPr>
      <w:rPr>
        <w:rFonts w:hint="default"/>
        <w:lang w:val="ru-RU" w:eastAsia="ru-RU" w:bidi="ru-RU"/>
      </w:rPr>
    </w:lvl>
  </w:abstractNum>
  <w:abstractNum w:abstractNumId="209">
    <w:nsid w:val="6DAE6D58"/>
    <w:multiLevelType w:val="hybridMultilevel"/>
    <w:tmpl w:val="1E2E0FEE"/>
    <w:lvl w:ilvl="0" w:tplc="62CEE616">
      <w:numFmt w:val="bullet"/>
      <w:lvlText w:val=""/>
      <w:lvlJc w:val="left"/>
      <w:pPr>
        <w:ind w:left="105" w:hanging="284"/>
      </w:pPr>
      <w:rPr>
        <w:rFonts w:ascii="Symbol" w:eastAsia="Symbol" w:hAnsi="Symbol" w:cs="Symbol" w:hint="default"/>
        <w:w w:val="100"/>
        <w:sz w:val="20"/>
        <w:szCs w:val="20"/>
        <w:lang w:val="ru-RU" w:eastAsia="ru-RU" w:bidi="ru-RU"/>
      </w:rPr>
    </w:lvl>
    <w:lvl w:ilvl="1" w:tplc="9C828F70">
      <w:numFmt w:val="bullet"/>
      <w:lvlText w:val="•"/>
      <w:lvlJc w:val="left"/>
      <w:pPr>
        <w:ind w:left="808" w:hanging="284"/>
      </w:pPr>
      <w:rPr>
        <w:rFonts w:hint="default"/>
        <w:lang w:val="ru-RU" w:eastAsia="ru-RU" w:bidi="ru-RU"/>
      </w:rPr>
    </w:lvl>
    <w:lvl w:ilvl="2" w:tplc="2EF6D904">
      <w:numFmt w:val="bullet"/>
      <w:lvlText w:val="•"/>
      <w:lvlJc w:val="left"/>
      <w:pPr>
        <w:ind w:left="1516" w:hanging="284"/>
      </w:pPr>
      <w:rPr>
        <w:rFonts w:hint="default"/>
        <w:lang w:val="ru-RU" w:eastAsia="ru-RU" w:bidi="ru-RU"/>
      </w:rPr>
    </w:lvl>
    <w:lvl w:ilvl="3" w:tplc="32125B6A">
      <w:numFmt w:val="bullet"/>
      <w:lvlText w:val="•"/>
      <w:lvlJc w:val="left"/>
      <w:pPr>
        <w:ind w:left="2224" w:hanging="284"/>
      </w:pPr>
      <w:rPr>
        <w:rFonts w:hint="default"/>
        <w:lang w:val="ru-RU" w:eastAsia="ru-RU" w:bidi="ru-RU"/>
      </w:rPr>
    </w:lvl>
    <w:lvl w:ilvl="4" w:tplc="817CF09C">
      <w:numFmt w:val="bullet"/>
      <w:lvlText w:val="•"/>
      <w:lvlJc w:val="left"/>
      <w:pPr>
        <w:ind w:left="2932" w:hanging="284"/>
      </w:pPr>
      <w:rPr>
        <w:rFonts w:hint="default"/>
        <w:lang w:val="ru-RU" w:eastAsia="ru-RU" w:bidi="ru-RU"/>
      </w:rPr>
    </w:lvl>
    <w:lvl w:ilvl="5" w:tplc="4D9CC73E">
      <w:numFmt w:val="bullet"/>
      <w:lvlText w:val="•"/>
      <w:lvlJc w:val="left"/>
      <w:pPr>
        <w:ind w:left="3640" w:hanging="284"/>
      </w:pPr>
      <w:rPr>
        <w:rFonts w:hint="default"/>
        <w:lang w:val="ru-RU" w:eastAsia="ru-RU" w:bidi="ru-RU"/>
      </w:rPr>
    </w:lvl>
    <w:lvl w:ilvl="6" w:tplc="07FEDFCC">
      <w:numFmt w:val="bullet"/>
      <w:lvlText w:val="•"/>
      <w:lvlJc w:val="left"/>
      <w:pPr>
        <w:ind w:left="4348" w:hanging="284"/>
      </w:pPr>
      <w:rPr>
        <w:rFonts w:hint="default"/>
        <w:lang w:val="ru-RU" w:eastAsia="ru-RU" w:bidi="ru-RU"/>
      </w:rPr>
    </w:lvl>
    <w:lvl w:ilvl="7" w:tplc="499A0EE4">
      <w:numFmt w:val="bullet"/>
      <w:lvlText w:val="•"/>
      <w:lvlJc w:val="left"/>
      <w:pPr>
        <w:ind w:left="5056" w:hanging="284"/>
      </w:pPr>
      <w:rPr>
        <w:rFonts w:hint="default"/>
        <w:lang w:val="ru-RU" w:eastAsia="ru-RU" w:bidi="ru-RU"/>
      </w:rPr>
    </w:lvl>
    <w:lvl w:ilvl="8" w:tplc="BBECE0F6">
      <w:numFmt w:val="bullet"/>
      <w:lvlText w:val="•"/>
      <w:lvlJc w:val="left"/>
      <w:pPr>
        <w:ind w:left="5764" w:hanging="284"/>
      </w:pPr>
      <w:rPr>
        <w:rFonts w:hint="default"/>
        <w:lang w:val="ru-RU" w:eastAsia="ru-RU" w:bidi="ru-RU"/>
      </w:rPr>
    </w:lvl>
  </w:abstractNum>
  <w:abstractNum w:abstractNumId="210">
    <w:nsid w:val="6E172D9A"/>
    <w:multiLevelType w:val="hybridMultilevel"/>
    <w:tmpl w:val="75CC9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EAE6661"/>
    <w:multiLevelType w:val="hybridMultilevel"/>
    <w:tmpl w:val="B35A1B32"/>
    <w:lvl w:ilvl="0" w:tplc="B9CEBF1A">
      <w:start w:val="1"/>
      <w:numFmt w:val="decimal"/>
      <w:lvlText w:val="%1."/>
      <w:lvlJc w:val="left"/>
      <w:pPr>
        <w:ind w:left="110" w:hanging="245"/>
      </w:pPr>
      <w:rPr>
        <w:rFonts w:ascii="Times New Roman" w:eastAsia="Times New Roman" w:hAnsi="Times New Roman" w:cs="Times New Roman" w:hint="default"/>
        <w:spacing w:val="0"/>
        <w:w w:val="100"/>
        <w:sz w:val="24"/>
        <w:szCs w:val="24"/>
        <w:lang w:val="ru-RU" w:eastAsia="ru-RU" w:bidi="ru-RU"/>
      </w:rPr>
    </w:lvl>
    <w:lvl w:ilvl="1" w:tplc="CF64ABCE">
      <w:numFmt w:val="bullet"/>
      <w:lvlText w:val="•"/>
      <w:lvlJc w:val="left"/>
      <w:pPr>
        <w:ind w:left="721" w:hanging="245"/>
      </w:pPr>
      <w:rPr>
        <w:lang w:val="ru-RU" w:eastAsia="ru-RU" w:bidi="ru-RU"/>
      </w:rPr>
    </w:lvl>
    <w:lvl w:ilvl="2" w:tplc="A1A6E06C">
      <w:numFmt w:val="bullet"/>
      <w:lvlText w:val="•"/>
      <w:lvlJc w:val="left"/>
      <w:pPr>
        <w:ind w:left="1323" w:hanging="245"/>
      </w:pPr>
      <w:rPr>
        <w:lang w:val="ru-RU" w:eastAsia="ru-RU" w:bidi="ru-RU"/>
      </w:rPr>
    </w:lvl>
    <w:lvl w:ilvl="3" w:tplc="36BADFCC">
      <w:numFmt w:val="bullet"/>
      <w:lvlText w:val="•"/>
      <w:lvlJc w:val="left"/>
      <w:pPr>
        <w:ind w:left="1925" w:hanging="245"/>
      </w:pPr>
      <w:rPr>
        <w:lang w:val="ru-RU" w:eastAsia="ru-RU" w:bidi="ru-RU"/>
      </w:rPr>
    </w:lvl>
    <w:lvl w:ilvl="4" w:tplc="19CE4A68">
      <w:numFmt w:val="bullet"/>
      <w:lvlText w:val="•"/>
      <w:lvlJc w:val="left"/>
      <w:pPr>
        <w:ind w:left="2527" w:hanging="245"/>
      </w:pPr>
      <w:rPr>
        <w:lang w:val="ru-RU" w:eastAsia="ru-RU" w:bidi="ru-RU"/>
      </w:rPr>
    </w:lvl>
    <w:lvl w:ilvl="5" w:tplc="FA38C55C">
      <w:numFmt w:val="bullet"/>
      <w:lvlText w:val="•"/>
      <w:lvlJc w:val="left"/>
      <w:pPr>
        <w:ind w:left="3129" w:hanging="245"/>
      </w:pPr>
      <w:rPr>
        <w:lang w:val="ru-RU" w:eastAsia="ru-RU" w:bidi="ru-RU"/>
      </w:rPr>
    </w:lvl>
    <w:lvl w:ilvl="6" w:tplc="E01AF02A">
      <w:numFmt w:val="bullet"/>
      <w:lvlText w:val="•"/>
      <w:lvlJc w:val="left"/>
      <w:pPr>
        <w:ind w:left="3731" w:hanging="245"/>
      </w:pPr>
      <w:rPr>
        <w:lang w:val="ru-RU" w:eastAsia="ru-RU" w:bidi="ru-RU"/>
      </w:rPr>
    </w:lvl>
    <w:lvl w:ilvl="7" w:tplc="37B22D12">
      <w:numFmt w:val="bullet"/>
      <w:lvlText w:val="•"/>
      <w:lvlJc w:val="left"/>
      <w:pPr>
        <w:ind w:left="4333" w:hanging="245"/>
      </w:pPr>
      <w:rPr>
        <w:lang w:val="ru-RU" w:eastAsia="ru-RU" w:bidi="ru-RU"/>
      </w:rPr>
    </w:lvl>
    <w:lvl w:ilvl="8" w:tplc="820EB616">
      <w:numFmt w:val="bullet"/>
      <w:lvlText w:val="•"/>
      <w:lvlJc w:val="left"/>
      <w:pPr>
        <w:ind w:left="4935" w:hanging="245"/>
      </w:pPr>
      <w:rPr>
        <w:lang w:val="ru-RU" w:eastAsia="ru-RU" w:bidi="ru-RU"/>
      </w:rPr>
    </w:lvl>
  </w:abstractNum>
  <w:abstractNum w:abstractNumId="212">
    <w:nsid w:val="6EC37038"/>
    <w:multiLevelType w:val="hybridMultilevel"/>
    <w:tmpl w:val="DDDE09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EF62BAF"/>
    <w:multiLevelType w:val="hybridMultilevel"/>
    <w:tmpl w:val="447C9C4A"/>
    <w:lvl w:ilvl="0" w:tplc="669E55EC">
      <w:numFmt w:val="bullet"/>
      <w:lvlText w:val="•"/>
      <w:lvlJc w:val="left"/>
      <w:pPr>
        <w:ind w:left="1228" w:hanging="528"/>
      </w:pPr>
      <w:rPr>
        <w:rFonts w:ascii="Times New Roman" w:eastAsia="Times New Roman" w:hAnsi="Times New Roman" w:cs="Times New Roman" w:hint="default"/>
        <w:spacing w:val="-8"/>
        <w:w w:val="100"/>
        <w:sz w:val="24"/>
        <w:szCs w:val="24"/>
      </w:rPr>
    </w:lvl>
    <w:lvl w:ilvl="1" w:tplc="AB6A9C94">
      <w:numFmt w:val="bullet"/>
      <w:lvlText w:val="•"/>
      <w:lvlJc w:val="left"/>
      <w:pPr>
        <w:ind w:left="2156" w:hanging="528"/>
      </w:pPr>
      <w:rPr>
        <w:rFonts w:hint="default"/>
      </w:rPr>
    </w:lvl>
    <w:lvl w:ilvl="2" w:tplc="85DE0AA6">
      <w:numFmt w:val="bullet"/>
      <w:lvlText w:val="•"/>
      <w:lvlJc w:val="left"/>
      <w:pPr>
        <w:ind w:left="3093" w:hanging="528"/>
      </w:pPr>
      <w:rPr>
        <w:rFonts w:hint="default"/>
      </w:rPr>
    </w:lvl>
    <w:lvl w:ilvl="3" w:tplc="DFE26C78">
      <w:numFmt w:val="bullet"/>
      <w:lvlText w:val="•"/>
      <w:lvlJc w:val="left"/>
      <w:pPr>
        <w:ind w:left="4029" w:hanging="528"/>
      </w:pPr>
      <w:rPr>
        <w:rFonts w:hint="default"/>
      </w:rPr>
    </w:lvl>
    <w:lvl w:ilvl="4" w:tplc="A67EAE96">
      <w:numFmt w:val="bullet"/>
      <w:lvlText w:val="•"/>
      <w:lvlJc w:val="left"/>
      <w:pPr>
        <w:ind w:left="4966" w:hanging="528"/>
      </w:pPr>
      <w:rPr>
        <w:rFonts w:hint="default"/>
      </w:rPr>
    </w:lvl>
    <w:lvl w:ilvl="5" w:tplc="32A2DBCC">
      <w:numFmt w:val="bullet"/>
      <w:lvlText w:val="•"/>
      <w:lvlJc w:val="left"/>
      <w:pPr>
        <w:ind w:left="5903" w:hanging="528"/>
      </w:pPr>
      <w:rPr>
        <w:rFonts w:hint="default"/>
      </w:rPr>
    </w:lvl>
    <w:lvl w:ilvl="6" w:tplc="A8A69348">
      <w:numFmt w:val="bullet"/>
      <w:lvlText w:val="•"/>
      <w:lvlJc w:val="left"/>
      <w:pPr>
        <w:ind w:left="6839" w:hanging="528"/>
      </w:pPr>
      <w:rPr>
        <w:rFonts w:hint="default"/>
      </w:rPr>
    </w:lvl>
    <w:lvl w:ilvl="7" w:tplc="9DA0AC48">
      <w:numFmt w:val="bullet"/>
      <w:lvlText w:val="•"/>
      <w:lvlJc w:val="left"/>
      <w:pPr>
        <w:ind w:left="7776" w:hanging="528"/>
      </w:pPr>
      <w:rPr>
        <w:rFonts w:hint="default"/>
      </w:rPr>
    </w:lvl>
    <w:lvl w:ilvl="8" w:tplc="EB5A6888">
      <w:numFmt w:val="bullet"/>
      <w:lvlText w:val="•"/>
      <w:lvlJc w:val="left"/>
      <w:pPr>
        <w:ind w:left="8713" w:hanging="528"/>
      </w:pPr>
      <w:rPr>
        <w:rFonts w:hint="default"/>
      </w:rPr>
    </w:lvl>
  </w:abstractNum>
  <w:abstractNum w:abstractNumId="214">
    <w:nsid w:val="6FE613EF"/>
    <w:multiLevelType w:val="hybridMultilevel"/>
    <w:tmpl w:val="82022B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nsid w:val="70EB4108"/>
    <w:multiLevelType w:val="hybridMultilevel"/>
    <w:tmpl w:val="2B2A424E"/>
    <w:lvl w:ilvl="0" w:tplc="F68C1858">
      <w:numFmt w:val="bullet"/>
      <w:lvlText w:val="–"/>
      <w:lvlJc w:val="left"/>
      <w:pPr>
        <w:ind w:left="287" w:hanging="183"/>
      </w:pPr>
      <w:rPr>
        <w:rFonts w:ascii="Times New Roman" w:eastAsia="Times New Roman" w:hAnsi="Times New Roman" w:cs="Times New Roman" w:hint="default"/>
        <w:w w:val="100"/>
        <w:sz w:val="24"/>
        <w:szCs w:val="24"/>
        <w:lang w:val="ru-RU" w:eastAsia="ru-RU" w:bidi="ru-RU"/>
      </w:rPr>
    </w:lvl>
    <w:lvl w:ilvl="1" w:tplc="2DD81456">
      <w:numFmt w:val="bullet"/>
      <w:lvlText w:val="•"/>
      <w:lvlJc w:val="left"/>
      <w:pPr>
        <w:ind w:left="956" w:hanging="183"/>
      </w:pPr>
      <w:rPr>
        <w:rFonts w:hint="default"/>
        <w:lang w:val="ru-RU" w:eastAsia="ru-RU" w:bidi="ru-RU"/>
      </w:rPr>
    </w:lvl>
    <w:lvl w:ilvl="2" w:tplc="A6B28CBE">
      <w:numFmt w:val="bullet"/>
      <w:lvlText w:val="•"/>
      <w:lvlJc w:val="left"/>
      <w:pPr>
        <w:ind w:left="1632" w:hanging="183"/>
      </w:pPr>
      <w:rPr>
        <w:rFonts w:hint="default"/>
        <w:lang w:val="ru-RU" w:eastAsia="ru-RU" w:bidi="ru-RU"/>
      </w:rPr>
    </w:lvl>
    <w:lvl w:ilvl="3" w:tplc="D1FC469C">
      <w:numFmt w:val="bullet"/>
      <w:lvlText w:val="•"/>
      <w:lvlJc w:val="left"/>
      <w:pPr>
        <w:ind w:left="2308" w:hanging="183"/>
      </w:pPr>
      <w:rPr>
        <w:rFonts w:hint="default"/>
        <w:lang w:val="ru-RU" w:eastAsia="ru-RU" w:bidi="ru-RU"/>
      </w:rPr>
    </w:lvl>
    <w:lvl w:ilvl="4" w:tplc="5F085044">
      <w:numFmt w:val="bullet"/>
      <w:lvlText w:val="•"/>
      <w:lvlJc w:val="left"/>
      <w:pPr>
        <w:ind w:left="2984" w:hanging="183"/>
      </w:pPr>
      <w:rPr>
        <w:rFonts w:hint="default"/>
        <w:lang w:val="ru-RU" w:eastAsia="ru-RU" w:bidi="ru-RU"/>
      </w:rPr>
    </w:lvl>
    <w:lvl w:ilvl="5" w:tplc="D1987062">
      <w:numFmt w:val="bullet"/>
      <w:lvlText w:val="•"/>
      <w:lvlJc w:val="left"/>
      <w:pPr>
        <w:ind w:left="3660" w:hanging="183"/>
      </w:pPr>
      <w:rPr>
        <w:rFonts w:hint="default"/>
        <w:lang w:val="ru-RU" w:eastAsia="ru-RU" w:bidi="ru-RU"/>
      </w:rPr>
    </w:lvl>
    <w:lvl w:ilvl="6" w:tplc="D37CF9CE">
      <w:numFmt w:val="bullet"/>
      <w:lvlText w:val="•"/>
      <w:lvlJc w:val="left"/>
      <w:pPr>
        <w:ind w:left="4336" w:hanging="183"/>
      </w:pPr>
      <w:rPr>
        <w:rFonts w:hint="default"/>
        <w:lang w:val="ru-RU" w:eastAsia="ru-RU" w:bidi="ru-RU"/>
      </w:rPr>
    </w:lvl>
    <w:lvl w:ilvl="7" w:tplc="E166C920">
      <w:numFmt w:val="bullet"/>
      <w:lvlText w:val="•"/>
      <w:lvlJc w:val="left"/>
      <w:pPr>
        <w:ind w:left="5012" w:hanging="183"/>
      </w:pPr>
      <w:rPr>
        <w:rFonts w:hint="default"/>
        <w:lang w:val="ru-RU" w:eastAsia="ru-RU" w:bidi="ru-RU"/>
      </w:rPr>
    </w:lvl>
    <w:lvl w:ilvl="8" w:tplc="73FE70C4">
      <w:numFmt w:val="bullet"/>
      <w:lvlText w:val="•"/>
      <w:lvlJc w:val="left"/>
      <w:pPr>
        <w:ind w:left="5688" w:hanging="183"/>
      </w:pPr>
      <w:rPr>
        <w:rFonts w:hint="default"/>
        <w:lang w:val="ru-RU" w:eastAsia="ru-RU" w:bidi="ru-RU"/>
      </w:rPr>
    </w:lvl>
  </w:abstractNum>
  <w:abstractNum w:abstractNumId="216">
    <w:nsid w:val="71B04693"/>
    <w:multiLevelType w:val="hybridMultilevel"/>
    <w:tmpl w:val="8CE4960C"/>
    <w:lvl w:ilvl="0" w:tplc="C590BBAC">
      <w:numFmt w:val="bullet"/>
      <w:lvlText w:val="-"/>
      <w:lvlJc w:val="left"/>
      <w:pPr>
        <w:ind w:left="532" w:hanging="144"/>
      </w:pPr>
      <w:rPr>
        <w:rFonts w:ascii="Times New Roman" w:eastAsia="Times New Roman" w:hAnsi="Times New Roman" w:cs="Times New Roman" w:hint="default"/>
        <w:w w:val="99"/>
        <w:sz w:val="24"/>
        <w:szCs w:val="24"/>
        <w:lang w:val="ru-RU" w:eastAsia="ru-RU" w:bidi="ru-RU"/>
      </w:rPr>
    </w:lvl>
    <w:lvl w:ilvl="1" w:tplc="269218BE">
      <w:numFmt w:val="bullet"/>
      <w:lvlText w:val="•"/>
      <w:lvlJc w:val="left"/>
      <w:pPr>
        <w:ind w:left="1614" w:hanging="144"/>
      </w:pPr>
      <w:rPr>
        <w:lang w:val="ru-RU" w:eastAsia="ru-RU" w:bidi="ru-RU"/>
      </w:rPr>
    </w:lvl>
    <w:lvl w:ilvl="2" w:tplc="9BDA9810">
      <w:numFmt w:val="bullet"/>
      <w:lvlText w:val="•"/>
      <w:lvlJc w:val="left"/>
      <w:pPr>
        <w:ind w:left="2688" w:hanging="144"/>
      </w:pPr>
      <w:rPr>
        <w:lang w:val="ru-RU" w:eastAsia="ru-RU" w:bidi="ru-RU"/>
      </w:rPr>
    </w:lvl>
    <w:lvl w:ilvl="3" w:tplc="103ADA8E">
      <w:numFmt w:val="bullet"/>
      <w:lvlText w:val="•"/>
      <w:lvlJc w:val="left"/>
      <w:pPr>
        <w:ind w:left="3763" w:hanging="144"/>
      </w:pPr>
      <w:rPr>
        <w:lang w:val="ru-RU" w:eastAsia="ru-RU" w:bidi="ru-RU"/>
      </w:rPr>
    </w:lvl>
    <w:lvl w:ilvl="4" w:tplc="069CD7EC">
      <w:numFmt w:val="bullet"/>
      <w:lvlText w:val="•"/>
      <w:lvlJc w:val="left"/>
      <w:pPr>
        <w:ind w:left="4837" w:hanging="144"/>
      </w:pPr>
      <w:rPr>
        <w:lang w:val="ru-RU" w:eastAsia="ru-RU" w:bidi="ru-RU"/>
      </w:rPr>
    </w:lvl>
    <w:lvl w:ilvl="5" w:tplc="228E1886">
      <w:numFmt w:val="bullet"/>
      <w:lvlText w:val="•"/>
      <w:lvlJc w:val="left"/>
      <w:pPr>
        <w:ind w:left="5912" w:hanging="144"/>
      </w:pPr>
      <w:rPr>
        <w:lang w:val="ru-RU" w:eastAsia="ru-RU" w:bidi="ru-RU"/>
      </w:rPr>
    </w:lvl>
    <w:lvl w:ilvl="6" w:tplc="36B41348">
      <w:numFmt w:val="bullet"/>
      <w:lvlText w:val="•"/>
      <w:lvlJc w:val="left"/>
      <w:pPr>
        <w:ind w:left="6986" w:hanging="144"/>
      </w:pPr>
      <w:rPr>
        <w:lang w:val="ru-RU" w:eastAsia="ru-RU" w:bidi="ru-RU"/>
      </w:rPr>
    </w:lvl>
    <w:lvl w:ilvl="7" w:tplc="F6D4B4E4">
      <w:numFmt w:val="bullet"/>
      <w:lvlText w:val="•"/>
      <w:lvlJc w:val="left"/>
      <w:pPr>
        <w:ind w:left="8060" w:hanging="144"/>
      </w:pPr>
      <w:rPr>
        <w:lang w:val="ru-RU" w:eastAsia="ru-RU" w:bidi="ru-RU"/>
      </w:rPr>
    </w:lvl>
    <w:lvl w:ilvl="8" w:tplc="3920EEE6">
      <w:numFmt w:val="bullet"/>
      <w:lvlText w:val="•"/>
      <w:lvlJc w:val="left"/>
      <w:pPr>
        <w:ind w:left="9135" w:hanging="144"/>
      </w:pPr>
      <w:rPr>
        <w:lang w:val="ru-RU" w:eastAsia="ru-RU" w:bidi="ru-RU"/>
      </w:rPr>
    </w:lvl>
  </w:abstractNum>
  <w:abstractNum w:abstractNumId="217">
    <w:nsid w:val="71FD4416"/>
    <w:multiLevelType w:val="hybridMultilevel"/>
    <w:tmpl w:val="6E0A0C2E"/>
    <w:lvl w:ilvl="0" w:tplc="B9268332">
      <w:numFmt w:val="bullet"/>
      <w:lvlText w:val="-"/>
      <w:lvlJc w:val="left"/>
      <w:pPr>
        <w:ind w:left="104" w:hanging="144"/>
      </w:pPr>
      <w:rPr>
        <w:rFonts w:ascii="Times New Roman" w:eastAsia="Times New Roman" w:hAnsi="Times New Roman" w:cs="Times New Roman" w:hint="default"/>
        <w:w w:val="99"/>
        <w:sz w:val="24"/>
        <w:szCs w:val="24"/>
        <w:lang w:val="ru-RU" w:eastAsia="ru-RU" w:bidi="ru-RU"/>
      </w:rPr>
    </w:lvl>
    <w:lvl w:ilvl="1" w:tplc="7C04499A">
      <w:numFmt w:val="bullet"/>
      <w:lvlText w:val="•"/>
      <w:lvlJc w:val="left"/>
      <w:pPr>
        <w:ind w:left="558" w:hanging="144"/>
      </w:pPr>
      <w:rPr>
        <w:rFonts w:hint="default"/>
        <w:lang w:val="ru-RU" w:eastAsia="ru-RU" w:bidi="ru-RU"/>
      </w:rPr>
    </w:lvl>
    <w:lvl w:ilvl="2" w:tplc="EFC298C4">
      <w:numFmt w:val="bullet"/>
      <w:lvlText w:val="•"/>
      <w:lvlJc w:val="left"/>
      <w:pPr>
        <w:ind w:left="1017" w:hanging="144"/>
      </w:pPr>
      <w:rPr>
        <w:rFonts w:hint="default"/>
        <w:lang w:val="ru-RU" w:eastAsia="ru-RU" w:bidi="ru-RU"/>
      </w:rPr>
    </w:lvl>
    <w:lvl w:ilvl="3" w:tplc="315C10A8">
      <w:numFmt w:val="bullet"/>
      <w:lvlText w:val="•"/>
      <w:lvlJc w:val="left"/>
      <w:pPr>
        <w:ind w:left="1475" w:hanging="144"/>
      </w:pPr>
      <w:rPr>
        <w:rFonts w:hint="default"/>
        <w:lang w:val="ru-RU" w:eastAsia="ru-RU" w:bidi="ru-RU"/>
      </w:rPr>
    </w:lvl>
    <w:lvl w:ilvl="4" w:tplc="46F0B8FC">
      <w:numFmt w:val="bullet"/>
      <w:lvlText w:val="•"/>
      <w:lvlJc w:val="left"/>
      <w:pPr>
        <w:ind w:left="1934" w:hanging="144"/>
      </w:pPr>
      <w:rPr>
        <w:rFonts w:hint="default"/>
        <w:lang w:val="ru-RU" w:eastAsia="ru-RU" w:bidi="ru-RU"/>
      </w:rPr>
    </w:lvl>
    <w:lvl w:ilvl="5" w:tplc="35205548">
      <w:numFmt w:val="bullet"/>
      <w:lvlText w:val="•"/>
      <w:lvlJc w:val="left"/>
      <w:pPr>
        <w:ind w:left="2392" w:hanging="144"/>
      </w:pPr>
      <w:rPr>
        <w:rFonts w:hint="default"/>
        <w:lang w:val="ru-RU" w:eastAsia="ru-RU" w:bidi="ru-RU"/>
      </w:rPr>
    </w:lvl>
    <w:lvl w:ilvl="6" w:tplc="0F1032DC">
      <w:numFmt w:val="bullet"/>
      <w:lvlText w:val="•"/>
      <w:lvlJc w:val="left"/>
      <w:pPr>
        <w:ind w:left="2851" w:hanging="144"/>
      </w:pPr>
      <w:rPr>
        <w:rFonts w:hint="default"/>
        <w:lang w:val="ru-RU" w:eastAsia="ru-RU" w:bidi="ru-RU"/>
      </w:rPr>
    </w:lvl>
    <w:lvl w:ilvl="7" w:tplc="81BA5232">
      <w:numFmt w:val="bullet"/>
      <w:lvlText w:val="•"/>
      <w:lvlJc w:val="left"/>
      <w:pPr>
        <w:ind w:left="3309" w:hanging="144"/>
      </w:pPr>
      <w:rPr>
        <w:rFonts w:hint="default"/>
        <w:lang w:val="ru-RU" w:eastAsia="ru-RU" w:bidi="ru-RU"/>
      </w:rPr>
    </w:lvl>
    <w:lvl w:ilvl="8" w:tplc="D2B88D2C">
      <w:numFmt w:val="bullet"/>
      <w:lvlText w:val="•"/>
      <w:lvlJc w:val="left"/>
      <w:pPr>
        <w:ind w:left="3768" w:hanging="144"/>
      </w:pPr>
      <w:rPr>
        <w:rFonts w:hint="default"/>
        <w:lang w:val="ru-RU" w:eastAsia="ru-RU" w:bidi="ru-RU"/>
      </w:rPr>
    </w:lvl>
  </w:abstractNum>
  <w:abstractNum w:abstractNumId="218">
    <w:nsid w:val="73B83B2D"/>
    <w:multiLevelType w:val="hybridMultilevel"/>
    <w:tmpl w:val="E13C4308"/>
    <w:lvl w:ilvl="0" w:tplc="E006F946">
      <w:start w:val="1"/>
      <w:numFmt w:val="decimal"/>
      <w:lvlText w:val="%1."/>
      <w:lvlJc w:val="left"/>
      <w:pPr>
        <w:ind w:left="280" w:hanging="528"/>
      </w:pPr>
      <w:rPr>
        <w:rFonts w:ascii="Times New Roman" w:eastAsia="Times New Roman" w:hAnsi="Times New Roman" w:cs="Times New Roman" w:hint="default"/>
        <w:spacing w:val="-5"/>
        <w:w w:val="100"/>
        <w:sz w:val="24"/>
        <w:szCs w:val="24"/>
      </w:rPr>
    </w:lvl>
    <w:lvl w:ilvl="1" w:tplc="A8D0C228">
      <w:numFmt w:val="bullet"/>
      <w:lvlText w:val="—"/>
      <w:lvlJc w:val="left"/>
      <w:pPr>
        <w:ind w:left="280" w:hanging="396"/>
      </w:pPr>
      <w:rPr>
        <w:rFonts w:ascii="Times New Roman" w:eastAsia="Times New Roman" w:hAnsi="Times New Roman" w:cs="Times New Roman" w:hint="default"/>
        <w:spacing w:val="-26"/>
        <w:w w:val="100"/>
        <w:sz w:val="24"/>
        <w:szCs w:val="24"/>
      </w:rPr>
    </w:lvl>
    <w:lvl w:ilvl="2" w:tplc="10C6030E">
      <w:numFmt w:val="bullet"/>
      <w:lvlText w:val="•"/>
      <w:lvlJc w:val="left"/>
      <w:pPr>
        <w:ind w:left="2257" w:hanging="396"/>
      </w:pPr>
      <w:rPr>
        <w:rFonts w:hint="default"/>
      </w:rPr>
    </w:lvl>
    <w:lvl w:ilvl="3" w:tplc="89A05684">
      <w:numFmt w:val="bullet"/>
      <w:lvlText w:val="•"/>
      <w:lvlJc w:val="left"/>
      <w:pPr>
        <w:ind w:left="3245" w:hanging="396"/>
      </w:pPr>
      <w:rPr>
        <w:rFonts w:hint="default"/>
      </w:rPr>
    </w:lvl>
    <w:lvl w:ilvl="4" w:tplc="7090D326">
      <w:numFmt w:val="bullet"/>
      <w:lvlText w:val="•"/>
      <w:lvlJc w:val="left"/>
      <w:pPr>
        <w:ind w:left="4234" w:hanging="396"/>
      </w:pPr>
      <w:rPr>
        <w:rFonts w:hint="default"/>
      </w:rPr>
    </w:lvl>
    <w:lvl w:ilvl="5" w:tplc="EB20C51A">
      <w:numFmt w:val="bullet"/>
      <w:lvlText w:val="•"/>
      <w:lvlJc w:val="left"/>
      <w:pPr>
        <w:ind w:left="5223" w:hanging="396"/>
      </w:pPr>
      <w:rPr>
        <w:rFonts w:hint="default"/>
      </w:rPr>
    </w:lvl>
    <w:lvl w:ilvl="6" w:tplc="1C403D6A">
      <w:numFmt w:val="bullet"/>
      <w:lvlText w:val="•"/>
      <w:lvlJc w:val="left"/>
      <w:pPr>
        <w:ind w:left="6211" w:hanging="396"/>
      </w:pPr>
      <w:rPr>
        <w:rFonts w:hint="default"/>
      </w:rPr>
    </w:lvl>
    <w:lvl w:ilvl="7" w:tplc="58AE5BFC">
      <w:numFmt w:val="bullet"/>
      <w:lvlText w:val="•"/>
      <w:lvlJc w:val="left"/>
      <w:pPr>
        <w:ind w:left="7200" w:hanging="396"/>
      </w:pPr>
      <w:rPr>
        <w:rFonts w:hint="default"/>
      </w:rPr>
    </w:lvl>
    <w:lvl w:ilvl="8" w:tplc="273C7236">
      <w:numFmt w:val="bullet"/>
      <w:lvlText w:val="•"/>
      <w:lvlJc w:val="left"/>
      <w:pPr>
        <w:ind w:left="8189" w:hanging="396"/>
      </w:pPr>
      <w:rPr>
        <w:rFonts w:hint="default"/>
      </w:rPr>
    </w:lvl>
  </w:abstractNum>
  <w:abstractNum w:abstractNumId="219">
    <w:nsid w:val="764A3CCC"/>
    <w:multiLevelType w:val="hybridMultilevel"/>
    <w:tmpl w:val="5C4E860C"/>
    <w:lvl w:ilvl="0" w:tplc="DE7006DE">
      <w:numFmt w:val="bullet"/>
      <w:lvlText w:val="•"/>
      <w:lvlJc w:val="left"/>
      <w:pPr>
        <w:ind w:left="340" w:hanging="528"/>
      </w:pPr>
      <w:rPr>
        <w:rFonts w:ascii="Times New Roman" w:eastAsia="Times New Roman" w:hAnsi="Times New Roman" w:cs="Times New Roman" w:hint="default"/>
        <w:spacing w:val="-8"/>
        <w:w w:val="100"/>
        <w:sz w:val="24"/>
        <w:szCs w:val="24"/>
      </w:rPr>
    </w:lvl>
    <w:lvl w:ilvl="1" w:tplc="DC740516">
      <w:numFmt w:val="bullet"/>
      <w:lvlText w:val=""/>
      <w:lvlJc w:val="left"/>
      <w:pPr>
        <w:ind w:left="1725" w:hanging="966"/>
      </w:pPr>
      <w:rPr>
        <w:rFonts w:ascii="Symbol" w:eastAsia="Symbol" w:hAnsi="Symbol" w:cs="Symbol" w:hint="default"/>
        <w:w w:val="100"/>
        <w:sz w:val="24"/>
        <w:szCs w:val="24"/>
      </w:rPr>
    </w:lvl>
    <w:lvl w:ilvl="2" w:tplc="7F64858A">
      <w:numFmt w:val="bullet"/>
      <w:lvlText w:val="•"/>
      <w:lvlJc w:val="left"/>
      <w:pPr>
        <w:ind w:left="2662" w:hanging="966"/>
      </w:pPr>
      <w:rPr>
        <w:rFonts w:hint="default"/>
      </w:rPr>
    </w:lvl>
    <w:lvl w:ilvl="3" w:tplc="8C784256">
      <w:numFmt w:val="bullet"/>
      <w:lvlText w:val="•"/>
      <w:lvlJc w:val="left"/>
      <w:pPr>
        <w:ind w:left="3605" w:hanging="966"/>
      </w:pPr>
      <w:rPr>
        <w:rFonts w:hint="default"/>
      </w:rPr>
    </w:lvl>
    <w:lvl w:ilvl="4" w:tplc="2D6CF962">
      <w:numFmt w:val="bullet"/>
      <w:lvlText w:val="•"/>
      <w:lvlJc w:val="left"/>
      <w:pPr>
        <w:ind w:left="4548" w:hanging="966"/>
      </w:pPr>
      <w:rPr>
        <w:rFonts w:hint="default"/>
      </w:rPr>
    </w:lvl>
    <w:lvl w:ilvl="5" w:tplc="AA44758C">
      <w:numFmt w:val="bullet"/>
      <w:lvlText w:val="•"/>
      <w:lvlJc w:val="left"/>
      <w:pPr>
        <w:ind w:left="5491" w:hanging="966"/>
      </w:pPr>
      <w:rPr>
        <w:rFonts w:hint="default"/>
      </w:rPr>
    </w:lvl>
    <w:lvl w:ilvl="6" w:tplc="0FF23D4E">
      <w:numFmt w:val="bullet"/>
      <w:lvlText w:val="•"/>
      <w:lvlJc w:val="left"/>
      <w:pPr>
        <w:ind w:left="6434" w:hanging="966"/>
      </w:pPr>
      <w:rPr>
        <w:rFonts w:hint="default"/>
      </w:rPr>
    </w:lvl>
    <w:lvl w:ilvl="7" w:tplc="45C06040">
      <w:numFmt w:val="bullet"/>
      <w:lvlText w:val="•"/>
      <w:lvlJc w:val="left"/>
      <w:pPr>
        <w:ind w:left="7377" w:hanging="966"/>
      </w:pPr>
      <w:rPr>
        <w:rFonts w:hint="default"/>
      </w:rPr>
    </w:lvl>
    <w:lvl w:ilvl="8" w:tplc="F9781222">
      <w:numFmt w:val="bullet"/>
      <w:lvlText w:val="•"/>
      <w:lvlJc w:val="left"/>
      <w:pPr>
        <w:ind w:left="8320" w:hanging="966"/>
      </w:pPr>
      <w:rPr>
        <w:rFonts w:hint="default"/>
      </w:rPr>
    </w:lvl>
  </w:abstractNum>
  <w:abstractNum w:abstractNumId="220">
    <w:nsid w:val="78AA6584"/>
    <w:multiLevelType w:val="hybridMultilevel"/>
    <w:tmpl w:val="A74C85F2"/>
    <w:lvl w:ilvl="0" w:tplc="18028352">
      <w:numFmt w:val="bullet"/>
      <w:lvlText w:val=""/>
      <w:lvlJc w:val="left"/>
      <w:pPr>
        <w:ind w:left="105" w:hanging="284"/>
      </w:pPr>
      <w:rPr>
        <w:rFonts w:ascii="Symbol" w:eastAsia="Symbol" w:hAnsi="Symbol" w:cs="Symbol" w:hint="default"/>
        <w:w w:val="100"/>
        <w:sz w:val="20"/>
        <w:szCs w:val="20"/>
        <w:lang w:val="ru-RU" w:eastAsia="ru-RU" w:bidi="ru-RU"/>
      </w:rPr>
    </w:lvl>
    <w:lvl w:ilvl="1" w:tplc="40F20920">
      <w:numFmt w:val="bullet"/>
      <w:lvlText w:val="•"/>
      <w:lvlJc w:val="left"/>
      <w:pPr>
        <w:ind w:left="808" w:hanging="284"/>
      </w:pPr>
      <w:rPr>
        <w:rFonts w:hint="default"/>
        <w:lang w:val="ru-RU" w:eastAsia="ru-RU" w:bidi="ru-RU"/>
      </w:rPr>
    </w:lvl>
    <w:lvl w:ilvl="2" w:tplc="84206346">
      <w:numFmt w:val="bullet"/>
      <w:lvlText w:val="•"/>
      <w:lvlJc w:val="left"/>
      <w:pPr>
        <w:ind w:left="1516" w:hanging="284"/>
      </w:pPr>
      <w:rPr>
        <w:rFonts w:hint="default"/>
        <w:lang w:val="ru-RU" w:eastAsia="ru-RU" w:bidi="ru-RU"/>
      </w:rPr>
    </w:lvl>
    <w:lvl w:ilvl="3" w:tplc="0E5C55A4">
      <w:numFmt w:val="bullet"/>
      <w:lvlText w:val="•"/>
      <w:lvlJc w:val="left"/>
      <w:pPr>
        <w:ind w:left="2224" w:hanging="284"/>
      </w:pPr>
      <w:rPr>
        <w:rFonts w:hint="default"/>
        <w:lang w:val="ru-RU" w:eastAsia="ru-RU" w:bidi="ru-RU"/>
      </w:rPr>
    </w:lvl>
    <w:lvl w:ilvl="4" w:tplc="EFE4C88C">
      <w:numFmt w:val="bullet"/>
      <w:lvlText w:val="•"/>
      <w:lvlJc w:val="left"/>
      <w:pPr>
        <w:ind w:left="2932" w:hanging="284"/>
      </w:pPr>
      <w:rPr>
        <w:rFonts w:hint="default"/>
        <w:lang w:val="ru-RU" w:eastAsia="ru-RU" w:bidi="ru-RU"/>
      </w:rPr>
    </w:lvl>
    <w:lvl w:ilvl="5" w:tplc="2016377E">
      <w:numFmt w:val="bullet"/>
      <w:lvlText w:val="•"/>
      <w:lvlJc w:val="left"/>
      <w:pPr>
        <w:ind w:left="3640" w:hanging="284"/>
      </w:pPr>
      <w:rPr>
        <w:rFonts w:hint="default"/>
        <w:lang w:val="ru-RU" w:eastAsia="ru-RU" w:bidi="ru-RU"/>
      </w:rPr>
    </w:lvl>
    <w:lvl w:ilvl="6" w:tplc="46489AC4">
      <w:numFmt w:val="bullet"/>
      <w:lvlText w:val="•"/>
      <w:lvlJc w:val="left"/>
      <w:pPr>
        <w:ind w:left="4348" w:hanging="284"/>
      </w:pPr>
      <w:rPr>
        <w:rFonts w:hint="default"/>
        <w:lang w:val="ru-RU" w:eastAsia="ru-RU" w:bidi="ru-RU"/>
      </w:rPr>
    </w:lvl>
    <w:lvl w:ilvl="7" w:tplc="EBFA9078">
      <w:numFmt w:val="bullet"/>
      <w:lvlText w:val="•"/>
      <w:lvlJc w:val="left"/>
      <w:pPr>
        <w:ind w:left="5056" w:hanging="284"/>
      </w:pPr>
      <w:rPr>
        <w:rFonts w:hint="default"/>
        <w:lang w:val="ru-RU" w:eastAsia="ru-RU" w:bidi="ru-RU"/>
      </w:rPr>
    </w:lvl>
    <w:lvl w:ilvl="8" w:tplc="CAFEE9CE">
      <w:numFmt w:val="bullet"/>
      <w:lvlText w:val="•"/>
      <w:lvlJc w:val="left"/>
      <w:pPr>
        <w:ind w:left="5764" w:hanging="284"/>
      </w:pPr>
      <w:rPr>
        <w:rFonts w:hint="default"/>
        <w:lang w:val="ru-RU" w:eastAsia="ru-RU" w:bidi="ru-RU"/>
      </w:rPr>
    </w:lvl>
  </w:abstractNum>
  <w:abstractNum w:abstractNumId="221">
    <w:nsid w:val="78AD471E"/>
    <w:multiLevelType w:val="hybridMultilevel"/>
    <w:tmpl w:val="2D849458"/>
    <w:lvl w:ilvl="0" w:tplc="8F2AB03A">
      <w:numFmt w:val="bullet"/>
      <w:lvlText w:val=""/>
      <w:lvlJc w:val="left"/>
      <w:pPr>
        <w:ind w:left="472" w:hanging="255"/>
      </w:pPr>
      <w:rPr>
        <w:rFonts w:ascii="Symbol" w:eastAsia="Symbol" w:hAnsi="Symbol" w:cs="Symbol" w:hint="default"/>
        <w:w w:val="100"/>
        <w:sz w:val="24"/>
        <w:szCs w:val="24"/>
        <w:lang w:val="ru-RU" w:eastAsia="ru-RU" w:bidi="ru-RU"/>
      </w:rPr>
    </w:lvl>
    <w:lvl w:ilvl="1" w:tplc="1B32A25E">
      <w:numFmt w:val="bullet"/>
      <w:lvlText w:val="•"/>
      <w:lvlJc w:val="left"/>
      <w:pPr>
        <w:ind w:left="1454" w:hanging="255"/>
      </w:pPr>
      <w:rPr>
        <w:lang w:val="ru-RU" w:eastAsia="ru-RU" w:bidi="ru-RU"/>
      </w:rPr>
    </w:lvl>
    <w:lvl w:ilvl="2" w:tplc="93549AEC">
      <w:numFmt w:val="bullet"/>
      <w:lvlText w:val="•"/>
      <w:lvlJc w:val="left"/>
      <w:pPr>
        <w:ind w:left="2428" w:hanging="255"/>
      </w:pPr>
      <w:rPr>
        <w:lang w:val="ru-RU" w:eastAsia="ru-RU" w:bidi="ru-RU"/>
      </w:rPr>
    </w:lvl>
    <w:lvl w:ilvl="3" w:tplc="F47A8ECE">
      <w:numFmt w:val="bullet"/>
      <w:lvlText w:val="•"/>
      <w:lvlJc w:val="left"/>
      <w:pPr>
        <w:ind w:left="3403" w:hanging="255"/>
      </w:pPr>
      <w:rPr>
        <w:lang w:val="ru-RU" w:eastAsia="ru-RU" w:bidi="ru-RU"/>
      </w:rPr>
    </w:lvl>
    <w:lvl w:ilvl="4" w:tplc="EE5E2138">
      <w:numFmt w:val="bullet"/>
      <w:lvlText w:val="•"/>
      <w:lvlJc w:val="left"/>
      <w:pPr>
        <w:ind w:left="4377" w:hanging="255"/>
      </w:pPr>
      <w:rPr>
        <w:lang w:val="ru-RU" w:eastAsia="ru-RU" w:bidi="ru-RU"/>
      </w:rPr>
    </w:lvl>
    <w:lvl w:ilvl="5" w:tplc="B6F69786">
      <w:numFmt w:val="bullet"/>
      <w:lvlText w:val="•"/>
      <w:lvlJc w:val="left"/>
      <w:pPr>
        <w:ind w:left="5352" w:hanging="255"/>
      </w:pPr>
      <w:rPr>
        <w:lang w:val="ru-RU" w:eastAsia="ru-RU" w:bidi="ru-RU"/>
      </w:rPr>
    </w:lvl>
    <w:lvl w:ilvl="6" w:tplc="7E26003C">
      <w:numFmt w:val="bullet"/>
      <w:lvlText w:val="•"/>
      <w:lvlJc w:val="left"/>
      <w:pPr>
        <w:ind w:left="6326" w:hanging="255"/>
      </w:pPr>
      <w:rPr>
        <w:lang w:val="ru-RU" w:eastAsia="ru-RU" w:bidi="ru-RU"/>
      </w:rPr>
    </w:lvl>
    <w:lvl w:ilvl="7" w:tplc="4936F6C0">
      <w:numFmt w:val="bullet"/>
      <w:lvlText w:val="•"/>
      <w:lvlJc w:val="left"/>
      <w:pPr>
        <w:ind w:left="7300" w:hanging="255"/>
      </w:pPr>
      <w:rPr>
        <w:lang w:val="ru-RU" w:eastAsia="ru-RU" w:bidi="ru-RU"/>
      </w:rPr>
    </w:lvl>
    <w:lvl w:ilvl="8" w:tplc="BC9638A0">
      <w:numFmt w:val="bullet"/>
      <w:lvlText w:val="•"/>
      <w:lvlJc w:val="left"/>
      <w:pPr>
        <w:ind w:left="8275" w:hanging="255"/>
      </w:pPr>
      <w:rPr>
        <w:lang w:val="ru-RU" w:eastAsia="ru-RU" w:bidi="ru-RU"/>
      </w:rPr>
    </w:lvl>
  </w:abstractNum>
  <w:abstractNum w:abstractNumId="222">
    <w:nsid w:val="791F63EE"/>
    <w:multiLevelType w:val="hybridMultilevel"/>
    <w:tmpl w:val="C866AB0A"/>
    <w:lvl w:ilvl="0" w:tplc="37365B90">
      <w:numFmt w:val="bullet"/>
      <w:lvlText w:val=""/>
      <w:lvlJc w:val="left"/>
      <w:pPr>
        <w:ind w:left="105" w:hanging="284"/>
      </w:pPr>
      <w:rPr>
        <w:rFonts w:ascii="Symbol" w:eastAsia="Symbol" w:hAnsi="Symbol" w:cs="Symbol" w:hint="default"/>
        <w:w w:val="100"/>
        <w:sz w:val="20"/>
        <w:szCs w:val="20"/>
        <w:lang w:val="ru-RU" w:eastAsia="ru-RU" w:bidi="ru-RU"/>
      </w:rPr>
    </w:lvl>
    <w:lvl w:ilvl="1" w:tplc="01267DEC">
      <w:numFmt w:val="bullet"/>
      <w:lvlText w:val="•"/>
      <w:lvlJc w:val="left"/>
      <w:pPr>
        <w:ind w:left="808" w:hanging="284"/>
      </w:pPr>
      <w:rPr>
        <w:rFonts w:hint="default"/>
        <w:lang w:val="ru-RU" w:eastAsia="ru-RU" w:bidi="ru-RU"/>
      </w:rPr>
    </w:lvl>
    <w:lvl w:ilvl="2" w:tplc="567095A6">
      <w:numFmt w:val="bullet"/>
      <w:lvlText w:val="•"/>
      <w:lvlJc w:val="left"/>
      <w:pPr>
        <w:ind w:left="1516" w:hanging="284"/>
      </w:pPr>
      <w:rPr>
        <w:rFonts w:hint="default"/>
        <w:lang w:val="ru-RU" w:eastAsia="ru-RU" w:bidi="ru-RU"/>
      </w:rPr>
    </w:lvl>
    <w:lvl w:ilvl="3" w:tplc="94DEB4DC">
      <w:numFmt w:val="bullet"/>
      <w:lvlText w:val="•"/>
      <w:lvlJc w:val="left"/>
      <w:pPr>
        <w:ind w:left="2224" w:hanging="284"/>
      </w:pPr>
      <w:rPr>
        <w:rFonts w:hint="default"/>
        <w:lang w:val="ru-RU" w:eastAsia="ru-RU" w:bidi="ru-RU"/>
      </w:rPr>
    </w:lvl>
    <w:lvl w:ilvl="4" w:tplc="DEA632B2">
      <w:numFmt w:val="bullet"/>
      <w:lvlText w:val="•"/>
      <w:lvlJc w:val="left"/>
      <w:pPr>
        <w:ind w:left="2932" w:hanging="284"/>
      </w:pPr>
      <w:rPr>
        <w:rFonts w:hint="default"/>
        <w:lang w:val="ru-RU" w:eastAsia="ru-RU" w:bidi="ru-RU"/>
      </w:rPr>
    </w:lvl>
    <w:lvl w:ilvl="5" w:tplc="2114746C">
      <w:numFmt w:val="bullet"/>
      <w:lvlText w:val="•"/>
      <w:lvlJc w:val="left"/>
      <w:pPr>
        <w:ind w:left="3640" w:hanging="284"/>
      </w:pPr>
      <w:rPr>
        <w:rFonts w:hint="default"/>
        <w:lang w:val="ru-RU" w:eastAsia="ru-RU" w:bidi="ru-RU"/>
      </w:rPr>
    </w:lvl>
    <w:lvl w:ilvl="6" w:tplc="D90A09A8">
      <w:numFmt w:val="bullet"/>
      <w:lvlText w:val="•"/>
      <w:lvlJc w:val="left"/>
      <w:pPr>
        <w:ind w:left="4348" w:hanging="284"/>
      </w:pPr>
      <w:rPr>
        <w:rFonts w:hint="default"/>
        <w:lang w:val="ru-RU" w:eastAsia="ru-RU" w:bidi="ru-RU"/>
      </w:rPr>
    </w:lvl>
    <w:lvl w:ilvl="7" w:tplc="C714E1EC">
      <w:numFmt w:val="bullet"/>
      <w:lvlText w:val="•"/>
      <w:lvlJc w:val="left"/>
      <w:pPr>
        <w:ind w:left="5056" w:hanging="284"/>
      </w:pPr>
      <w:rPr>
        <w:rFonts w:hint="default"/>
        <w:lang w:val="ru-RU" w:eastAsia="ru-RU" w:bidi="ru-RU"/>
      </w:rPr>
    </w:lvl>
    <w:lvl w:ilvl="8" w:tplc="D7243998">
      <w:numFmt w:val="bullet"/>
      <w:lvlText w:val="•"/>
      <w:lvlJc w:val="left"/>
      <w:pPr>
        <w:ind w:left="5764" w:hanging="284"/>
      </w:pPr>
      <w:rPr>
        <w:rFonts w:hint="default"/>
        <w:lang w:val="ru-RU" w:eastAsia="ru-RU" w:bidi="ru-RU"/>
      </w:rPr>
    </w:lvl>
  </w:abstractNum>
  <w:abstractNum w:abstractNumId="223">
    <w:nsid w:val="7A084D86"/>
    <w:multiLevelType w:val="hybridMultilevel"/>
    <w:tmpl w:val="924C1096"/>
    <w:lvl w:ilvl="0" w:tplc="B0CE5FA8">
      <w:numFmt w:val="bullet"/>
      <w:lvlText w:val="•"/>
      <w:lvlJc w:val="left"/>
      <w:pPr>
        <w:ind w:left="1778" w:hanging="360"/>
      </w:pPr>
      <w:rPr>
        <w:rFonts w:ascii="Times New Roman" w:eastAsia="Times New Roman" w:hAnsi="Times New Roman" w:cs="Times New Roman" w:hint="default"/>
        <w:spacing w:val="-8"/>
        <w:w w:val="100"/>
        <w:sz w:val="24"/>
        <w:szCs w:val="24"/>
      </w:rPr>
    </w:lvl>
    <w:lvl w:ilvl="1" w:tplc="1C36C77A">
      <w:numFmt w:val="bullet"/>
      <w:lvlText w:val="•"/>
      <w:lvlJc w:val="left"/>
      <w:pPr>
        <w:ind w:left="2600" w:hanging="360"/>
      </w:pPr>
      <w:rPr>
        <w:rFonts w:hint="default"/>
      </w:rPr>
    </w:lvl>
    <w:lvl w:ilvl="2" w:tplc="3E56DAE6">
      <w:numFmt w:val="bullet"/>
      <w:lvlText w:val="•"/>
      <w:lvlJc w:val="left"/>
      <w:pPr>
        <w:ind w:left="3421" w:hanging="360"/>
      </w:pPr>
      <w:rPr>
        <w:rFonts w:hint="default"/>
      </w:rPr>
    </w:lvl>
    <w:lvl w:ilvl="3" w:tplc="52F880FE">
      <w:numFmt w:val="bullet"/>
      <w:lvlText w:val="•"/>
      <w:lvlJc w:val="left"/>
      <w:pPr>
        <w:ind w:left="4241" w:hanging="360"/>
      </w:pPr>
      <w:rPr>
        <w:rFonts w:hint="default"/>
      </w:rPr>
    </w:lvl>
    <w:lvl w:ilvl="4" w:tplc="37201154">
      <w:numFmt w:val="bullet"/>
      <w:lvlText w:val="•"/>
      <w:lvlJc w:val="left"/>
      <w:pPr>
        <w:ind w:left="5062" w:hanging="360"/>
      </w:pPr>
      <w:rPr>
        <w:rFonts w:hint="default"/>
      </w:rPr>
    </w:lvl>
    <w:lvl w:ilvl="5" w:tplc="09BA84EC">
      <w:numFmt w:val="bullet"/>
      <w:lvlText w:val="•"/>
      <w:lvlJc w:val="left"/>
      <w:pPr>
        <w:ind w:left="5883" w:hanging="360"/>
      </w:pPr>
      <w:rPr>
        <w:rFonts w:hint="default"/>
      </w:rPr>
    </w:lvl>
    <w:lvl w:ilvl="6" w:tplc="D73CA6A8">
      <w:numFmt w:val="bullet"/>
      <w:lvlText w:val="•"/>
      <w:lvlJc w:val="left"/>
      <w:pPr>
        <w:ind w:left="6703" w:hanging="360"/>
      </w:pPr>
      <w:rPr>
        <w:rFonts w:hint="default"/>
      </w:rPr>
    </w:lvl>
    <w:lvl w:ilvl="7" w:tplc="22289F24">
      <w:numFmt w:val="bullet"/>
      <w:lvlText w:val="•"/>
      <w:lvlJc w:val="left"/>
      <w:pPr>
        <w:ind w:left="7524" w:hanging="360"/>
      </w:pPr>
      <w:rPr>
        <w:rFonts w:hint="default"/>
      </w:rPr>
    </w:lvl>
    <w:lvl w:ilvl="8" w:tplc="AC36261C">
      <w:numFmt w:val="bullet"/>
      <w:lvlText w:val="•"/>
      <w:lvlJc w:val="left"/>
      <w:pPr>
        <w:ind w:left="8345" w:hanging="360"/>
      </w:pPr>
      <w:rPr>
        <w:rFonts w:hint="default"/>
      </w:rPr>
    </w:lvl>
  </w:abstractNum>
  <w:abstractNum w:abstractNumId="224">
    <w:nsid w:val="7BFC588F"/>
    <w:multiLevelType w:val="multilevel"/>
    <w:tmpl w:val="7CA2B940"/>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5">
    <w:nsid w:val="7C0A6A4E"/>
    <w:multiLevelType w:val="hybridMultilevel"/>
    <w:tmpl w:val="E924980A"/>
    <w:lvl w:ilvl="0" w:tplc="21B22E7E">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E0D257CA">
      <w:numFmt w:val="bullet"/>
      <w:lvlText w:val="•"/>
      <w:lvlJc w:val="left"/>
      <w:pPr>
        <w:ind w:left="794" w:hanging="144"/>
      </w:pPr>
      <w:rPr>
        <w:rFonts w:hint="default"/>
        <w:lang w:val="ru-RU" w:eastAsia="ru-RU" w:bidi="ru-RU"/>
      </w:rPr>
    </w:lvl>
    <w:lvl w:ilvl="2" w:tplc="707840A2">
      <w:numFmt w:val="bullet"/>
      <w:lvlText w:val="•"/>
      <w:lvlJc w:val="left"/>
      <w:pPr>
        <w:ind w:left="1488" w:hanging="144"/>
      </w:pPr>
      <w:rPr>
        <w:rFonts w:hint="default"/>
        <w:lang w:val="ru-RU" w:eastAsia="ru-RU" w:bidi="ru-RU"/>
      </w:rPr>
    </w:lvl>
    <w:lvl w:ilvl="3" w:tplc="06D6B1BC">
      <w:numFmt w:val="bullet"/>
      <w:lvlText w:val="•"/>
      <w:lvlJc w:val="left"/>
      <w:pPr>
        <w:ind w:left="2182" w:hanging="144"/>
      </w:pPr>
      <w:rPr>
        <w:rFonts w:hint="default"/>
        <w:lang w:val="ru-RU" w:eastAsia="ru-RU" w:bidi="ru-RU"/>
      </w:rPr>
    </w:lvl>
    <w:lvl w:ilvl="4" w:tplc="EB107AAE">
      <w:numFmt w:val="bullet"/>
      <w:lvlText w:val="•"/>
      <w:lvlJc w:val="left"/>
      <w:pPr>
        <w:ind w:left="2876" w:hanging="144"/>
      </w:pPr>
      <w:rPr>
        <w:rFonts w:hint="default"/>
        <w:lang w:val="ru-RU" w:eastAsia="ru-RU" w:bidi="ru-RU"/>
      </w:rPr>
    </w:lvl>
    <w:lvl w:ilvl="5" w:tplc="000039A2">
      <w:numFmt w:val="bullet"/>
      <w:lvlText w:val="•"/>
      <w:lvlJc w:val="left"/>
      <w:pPr>
        <w:ind w:left="3570" w:hanging="144"/>
      </w:pPr>
      <w:rPr>
        <w:rFonts w:hint="default"/>
        <w:lang w:val="ru-RU" w:eastAsia="ru-RU" w:bidi="ru-RU"/>
      </w:rPr>
    </w:lvl>
    <w:lvl w:ilvl="6" w:tplc="5114E678">
      <w:numFmt w:val="bullet"/>
      <w:lvlText w:val="•"/>
      <w:lvlJc w:val="left"/>
      <w:pPr>
        <w:ind w:left="4264" w:hanging="144"/>
      </w:pPr>
      <w:rPr>
        <w:rFonts w:hint="default"/>
        <w:lang w:val="ru-RU" w:eastAsia="ru-RU" w:bidi="ru-RU"/>
      </w:rPr>
    </w:lvl>
    <w:lvl w:ilvl="7" w:tplc="0DE6781A">
      <w:numFmt w:val="bullet"/>
      <w:lvlText w:val="•"/>
      <w:lvlJc w:val="left"/>
      <w:pPr>
        <w:ind w:left="4958" w:hanging="144"/>
      </w:pPr>
      <w:rPr>
        <w:rFonts w:hint="default"/>
        <w:lang w:val="ru-RU" w:eastAsia="ru-RU" w:bidi="ru-RU"/>
      </w:rPr>
    </w:lvl>
    <w:lvl w:ilvl="8" w:tplc="00D8A5F0">
      <w:numFmt w:val="bullet"/>
      <w:lvlText w:val="•"/>
      <w:lvlJc w:val="left"/>
      <w:pPr>
        <w:ind w:left="5652" w:hanging="144"/>
      </w:pPr>
      <w:rPr>
        <w:rFonts w:hint="default"/>
        <w:lang w:val="ru-RU" w:eastAsia="ru-RU" w:bidi="ru-RU"/>
      </w:rPr>
    </w:lvl>
  </w:abstractNum>
  <w:abstractNum w:abstractNumId="226">
    <w:nsid w:val="7C7E372B"/>
    <w:multiLevelType w:val="hybridMultilevel"/>
    <w:tmpl w:val="40C42EE0"/>
    <w:lvl w:ilvl="0" w:tplc="C67870FA">
      <w:start w:val="1"/>
      <w:numFmt w:val="decimal"/>
      <w:lvlText w:val="%1)"/>
      <w:lvlJc w:val="left"/>
      <w:pPr>
        <w:ind w:left="100" w:hanging="310"/>
      </w:pPr>
      <w:rPr>
        <w:rFonts w:ascii="Times New Roman" w:eastAsia="Times New Roman" w:hAnsi="Times New Roman" w:cs="Times New Roman" w:hint="default"/>
        <w:spacing w:val="-28"/>
        <w:w w:val="100"/>
        <w:sz w:val="24"/>
        <w:szCs w:val="24"/>
      </w:rPr>
    </w:lvl>
    <w:lvl w:ilvl="1" w:tplc="87E4A6B0">
      <w:numFmt w:val="bullet"/>
      <w:lvlText w:val="•"/>
      <w:lvlJc w:val="left"/>
      <w:pPr>
        <w:ind w:left="1106" w:hanging="310"/>
      </w:pPr>
      <w:rPr>
        <w:rFonts w:hint="default"/>
      </w:rPr>
    </w:lvl>
    <w:lvl w:ilvl="2" w:tplc="22B2927E">
      <w:numFmt w:val="bullet"/>
      <w:lvlText w:val="•"/>
      <w:lvlJc w:val="left"/>
      <w:pPr>
        <w:ind w:left="2113" w:hanging="310"/>
      </w:pPr>
      <w:rPr>
        <w:rFonts w:hint="default"/>
      </w:rPr>
    </w:lvl>
    <w:lvl w:ilvl="3" w:tplc="9142F7D6">
      <w:numFmt w:val="bullet"/>
      <w:lvlText w:val="•"/>
      <w:lvlJc w:val="left"/>
      <w:pPr>
        <w:ind w:left="3119" w:hanging="310"/>
      </w:pPr>
      <w:rPr>
        <w:rFonts w:hint="default"/>
      </w:rPr>
    </w:lvl>
    <w:lvl w:ilvl="4" w:tplc="4F9EC288">
      <w:numFmt w:val="bullet"/>
      <w:lvlText w:val="•"/>
      <w:lvlJc w:val="left"/>
      <w:pPr>
        <w:ind w:left="4126" w:hanging="310"/>
      </w:pPr>
      <w:rPr>
        <w:rFonts w:hint="default"/>
      </w:rPr>
    </w:lvl>
    <w:lvl w:ilvl="5" w:tplc="5F800632">
      <w:numFmt w:val="bullet"/>
      <w:lvlText w:val="•"/>
      <w:lvlJc w:val="left"/>
      <w:pPr>
        <w:ind w:left="5133" w:hanging="310"/>
      </w:pPr>
      <w:rPr>
        <w:rFonts w:hint="default"/>
      </w:rPr>
    </w:lvl>
    <w:lvl w:ilvl="6" w:tplc="F0B60F32">
      <w:numFmt w:val="bullet"/>
      <w:lvlText w:val="•"/>
      <w:lvlJc w:val="left"/>
      <w:pPr>
        <w:ind w:left="6139" w:hanging="310"/>
      </w:pPr>
      <w:rPr>
        <w:rFonts w:hint="default"/>
      </w:rPr>
    </w:lvl>
    <w:lvl w:ilvl="7" w:tplc="58D2DC56">
      <w:numFmt w:val="bullet"/>
      <w:lvlText w:val="•"/>
      <w:lvlJc w:val="left"/>
      <w:pPr>
        <w:ind w:left="7146" w:hanging="310"/>
      </w:pPr>
      <w:rPr>
        <w:rFonts w:hint="default"/>
      </w:rPr>
    </w:lvl>
    <w:lvl w:ilvl="8" w:tplc="7196FB5C">
      <w:numFmt w:val="bullet"/>
      <w:lvlText w:val="•"/>
      <w:lvlJc w:val="left"/>
      <w:pPr>
        <w:ind w:left="8153" w:hanging="310"/>
      </w:pPr>
      <w:rPr>
        <w:rFonts w:hint="default"/>
      </w:rPr>
    </w:lvl>
  </w:abstractNum>
  <w:abstractNum w:abstractNumId="227">
    <w:nsid w:val="7CFE7C08"/>
    <w:multiLevelType w:val="hybridMultilevel"/>
    <w:tmpl w:val="2F788BD6"/>
    <w:lvl w:ilvl="0" w:tplc="0BA6210C">
      <w:start w:val="1"/>
      <w:numFmt w:val="decimal"/>
      <w:lvlText w:val="%1)"/>
      <w:lvlJc w:val="left"/>
      <w:pPr>
        <w:ind w:left="100" w:hanging="358"/>
      </w:pPr>
      <w:rPr>
        <w:rFonts w:ascii="Times New Roman" w:eastAsia="Times New Roman" w:hAnsi="Times New Roman" w:cs="Times New Roman" w:hint="default"/>
        <w:spacing w:val="-23"/>
        <w:w w:val="100"/>
        <w:sz w:val="24"/>
        <w:szCs w:val="24"/>
      </w:rPr>
    </w:lvl>
    <w:lvl w:ilvl="1" w:tplc="09D6AB40">
      <w:numFmt w:val="bullet"/>
      <w:lvlText w:val="•"/>
      <w:lvlJc w:val="left"/>
      <w:pPr>
        <w:ind w:left="1106" w:hanging="358"/>
      </w:pPr>
      <w:rPr>
        <w:rFonts w:hint="default"/>
      </w:rPr>
    </w:lvl>
    <w:lvl w:ilvl="2" w:tplc="47085A4C">
      <w:numFmt w:val="bullet"/>
      <w:lvlText w:val="•"/>
      <w:lvlJc w:val="left"/>
      <w:pPr>
        <w:ind w:left="2113" w:hanging="358"/>
      </w:pPr>
      <w:rPr>
        <w:rFonts w:hint="default"/>
      </w:rPr>
    </w:lvl>
    <w:lvl w:ilvl="3" w:tplc="AB824B70">
      <w:numFmt w:val="bullet"/>
      <w:lvlText w:val="•"/>
      <w:lvlJc w:val="left"/>
      <w:pPr>
        <w:ind w:left="3119" w:hanging="358"/>
      </w:pPr>
      <w:rPr>
        <w:rFonts w:hint="default"/>
      </w:rPr>
    </w:lvl>
    <w:lvl w:ilvl="4" w:tplc="690A4692">
      <w:numFmt w:val="bullet"/>
      <w:lvlText w:val="•"/>
      <w:lvlJc w:val="left"/>
      <w:pPr>
        <w:ind w:left="4126" w:hanging="358"/>
      </w:pPr>
      <w:rPr>
        <w:rFonts w:hint="default"/>
      </w:rPr>
    </w:lvl>
    <w:lvl w:ilvl="5" w:tplc="BAFCEAA2">
      <w:numFmt w:val="bullet"/>
      <w:lvlText w:val="•"/>
      <w:lvlJc w:val="left"/>
      <w:pPr>
        <w:ind w:left="5133" w:hanging="358"/>
      </w:pPr>
      <w:rPr>
        <w:rFonts w:hint="default"/>
      </w:rPr>
    </w:lvl>
    <w:lvl w:ilvl="6" w:tplc="E204482A">
      <w:numFmt w:val="bullet"/>
      <w:lvlText w:val="•"/>
      <w:lvlJc w:val="left"/>
      <w:pPr>
        <w:ind w:left="6139" w:hanging="358"/>
      </w:pPr>
      <w:rPr>
        <w:rFonts w:hint="default"/>
      </w:rPr>
    </w:lvl>
    <w:lvl w:ilvl="7" w:tplc="F544BC5C">
      <w:numFmt w:val="bullet"/>
      <w:lvlText w:val="•"/>
      <w:lvlJc w:val="left"/>
      <w:pPr>
        <w:ind w:left="7146" w:hanging="358"/>
      </w:pPr>
      <w:rPr>
        <w:rFonts w:hint="default"/>
      </w:rPr>
    </w:lvl>
    <w:lvl w:ilvl="8" w:tplc="BA0252A2">
      <w:numFmt w:val="bullet"/>
      <w:lvlText w:val="•"/>
      <w:lvlJc w:val="left"/>
      <w:pPr>
        <w:ind w:left="8153" w:hanging="358"/>
      </w:pPr>
      <w:rPr>
        <w:rFonts w:hint="default"/>
      </w:rPr>
    </w:lvl>
  </w:abstractNum>
  <w:abstractNum w:abstractNumId="228">
    <w:nsid w:val="7DB90759"/>
    <w:multiLevelType w:val="hybridMultilevel"/>
    <w:tmpl w:val="36BE6182"/>
    <w:lvl w:ilvl="0" w:tplc="549ECC60">
      <w:numFmt w:val="bullet"/>
      <w:lvlText w:val="–"/>
      <w:lvlJc w:val="left"/>
      <w:pPr>
        <w:ind w:left="392" w:hanging="183"/>
      </w:pPr>
      <w:rPr>
        <w:rFonts w:ascii="Times New Roman" w:eastAsia="Times New Roman" w:hAnsi="Times New Roman" w:cs="Times New Roman" w:hint="default"/>
        <w:w w:val="100"/>
        <w:sz w:val="24"/>
        <w:szCs w:val="24"/>
        <w:lang w:val="ru-RU" w:eastAsia="ru-RU" w:bidi="ru-RU"/>
      </w:rPr>
    </w:lvl>
    <w:lvl w:ilvl="1" w:tplc="0C3234A6">
      <w:numFmt w:val="bullet"/>
      <w:lvlText w:val="•"/>
      <w:lvlJc w:val="left"/>
      <w:pPr>
        <w:ind w:left="1474" w:hanging="183"/>
      </w:pPr>
      <w:rPr>
        <w:rFonts w:hint="default"/>
        <w:lang w:val="ru-RU" w:eastAsia="ru-RU" w:bidi="ru-RU"/>
      </w:rPr>
    </w:lvl>
    <w:lvl w:ilvl="2" w:tplc="367230A2">
      <w:numFmt w:val="bullet"/>
      <w:lvlText w:val="•"/>
      <w:lvlJc w:val="left"/>
      <w:pPr>
        <w:ind w:left="2548" w:hanging="183"/>
      </w:pPr>
      <w:rPr>
        <w:rFonts w:hint="default"/>
        <w:lang w:val="ru-RU" w:eastAsia="ru-RU" w:bidi="ru-RU"/>
      </w:rPr>
    </w:lvl>
    <w:lvl w:ilvl="3" w:tplc="1278DB08">
      <w:numFmt w:val="bullet"/>
      <w:lvlText w:val="•"/>
      <w:lvlJc w:val="left"/>
      <w:pPr>
        <w:ind w:left="3623" w:hanging="183"/>
      </w:pPr>
      <w:rPr>
        <w:rFonts w:hint="default"/>
        <w:lang w:val="ru-RU" w:eastAsia="ru-RU" w:bidi="ru-RU"/>
      </w:rPr>
    </w:lvl>
    <w:lvl w:ilvl="4" w:tplc="5268CE6C">
      <w:numFmt w:val="bullet"/>
      <w:lvlText w:val="•"/>
      <w:lvlJc w:val="left"/>
      <w:pPr>
        <w:ind w:left="4697" w:hanging="183"/>
      </w:pPr>
      <w:rPr>
        <w:rFonts w:hint="default"/>
        <w:lang w:val="ru-RU" w:eastAsia="ru-RU" w:bidi="ru-RU"/>
      </w:rPr>
    </w:lvl>
    <w:lvl w:ilvl="5" w:tplc="8FAC5DDE">
      <w:numFmt w:val="bullet"/>
      <w:lvlText w:val="•"/>
      <w:lvlJc w:val="left"/>
      <w:pPr>
        <w:ind w:left="5772" w:hanging="183"/>
      </w:pPr>
      <w:rPr>
        <w:rFonts w:hint="default"/>
        <w:lang w:val="ru-RU" w:eastAsia="ru-RU" w:bidi="ru-RU"/>
      </w:rPr>
    </w:lvl>
    <w:lvl w:ilvl="6" w:tplc="617A1EB4">
      <w:numFmt w:val="bullet"/>
      <w:lvlText w:val="•"/>
      <w:lvlJc w:val="left"/>
      <w:pPr>
        <w:ind w:left="6846" w:hanging="183"/>
      </w:pPr>
      <w:rPr>
        <w:rFonts w:hint="default"/>
        <w:lang w:val="ru-RU" w:eastAsia="ru-RU" w:bidi="ru-RU"/>
      </w:rPr>
    </w:lvl>
    <w:lvl w:ilvl="7" w:tplc="6948743A">
      <w:numFmt w:val="bullet"/>
      <w:lvlText w:val="•"/>
      <w:lvlJc w:val="left"/>
      <w:pPr>
        <w:ind w:left="7920" w:hanging="183"/>
      </w:pPr>
      <w:rPr>
        <w:rFonts w:hint="default"/>
        <w:lang w:val="ru-RU" w:eastAsia="ru-RU" w:bidi="ru-RU"/>
      </w:rPr>
    </w:lvl>
    <w:lvl w:ilvl="8" w:tplc="77765E94">
      <w:numFmt w:val="bullet"/>
      <w:lvlText w:val="•"/>
      <w:lvlJc w:val="left"/>
      <w:pPr>
        <w:ind w:left="8995" w:hanging="183"/>
      </w:pPr>
      <w:rPr>
        <w:rFonts w:hint="default"/>
        <w:lang w:val="ru-RU" w:eastAsia="ru-RU" w:bidi="ru-RU"/>
      </w:rPr>
    </w:lvl>
  </w:abstractNum>
  <w:abstractNum w:abstractNumId="229">
    <w:nsid w:val="7E1C4B6D"/>
    <w:multiLevelType w:val="hybridMultilevel"/>
    <w:tmpl w:val="BA643326"/>
    <w:lvl w:ilvl="0" w:tplc="BCE67A5C">
      <w:numFmt w:val="bullet"/>
      <w:lvlText w:val="–"/>
      <w:lvlJc w:val="left"/>
      <w:pPr>
        <w:ind w:left="105" w:hanging="183"/>
      </w:pPr>
      <w:rPr>
        <w:rFonts w:ascii="Times New Roman" w:eastAsia="Times New Roman" w:hAnsi="Times New Roman" w:cs="Times New Roman" w:hint="default"/>
        <w:w w:val="100"/>
        <w:sz w:val="24"/>
        <w:szCs w:val="24"/>
        <w:lang w:val="ru-RU" w:eastAsia="ru-RU" w:bidi="ru-RU"/>
      </w:rPr>
    </w:lvl>
    <w:lvl w:ilvl="1" w:tplc="933624FA">
      <w:numFmt w:val="bullet"/>
      <w:lvlText w:val="•"/>
      <w:lvlJc w:val="left"/>
      <w:pPr>
        <w:ind w:left="324" w:hanging="183"/>
      </w:pPr>
      <w:rPr>
        <w:rFonts w:hint="default"/>
        <w:lang w:val="ru-RU" w:eastAsia="ru-RU" w:bidi="ru-RU"/>
      </w:rPr>
    </w:lvl>
    <w:lvl w:ilvl="2" w:tplc="E10E6758">
      <w:numFmt w:val="bullet"/>
      <w:lvlText w:val="•"/>
      <w:lvlJc w:val="left"/>
      <w:pPr>
        <w:ind w:left="548" w:hanging="183"/>
      </w:pPr>
      <w:rPr>
        <w:rFonts w:hint="default"/>
        <w:lang w:val="ru-RU" w:eastAsia="ru-RU" w:bidi="ru-RU"/>
      </w:rPr>
    </w:lvl>
    <w:lvl w:ilvl="3" w:tplc="0DF242C0">
      <w:numFmt w:val="bullet"/>
      <w:lvlText w:val="•"/>
      <w:lvlJc w:val="left"/>
      <w:pPr>
        <w:ind w:left="772" w:hanging="183"/>
      </w:pPr>
      <w:rPr>
        <w:rFonts w:hint="default"/>
        <w:lang w:val="ru-RU" w:eastAsia="ru-RU" w:bidi="ru-RU"/>
      </w:rPr>
    </w:lvl>
    <w:lvl w:ilvl="4" w:tplc="0D20E5A8">
      <w:numFmt w:val="bullet"/>
      <w:lvlText w:val="•"/>
      <w:lvlJc w:val="left"/>
      <w:pPr>
        <w:ind w:left="996" w:hanging="183"/>
      </w:pPr>
      <w:rPr>
        <w:rFonts w:hint="default"/>
        <w:lang w:val="ru-RU" w:eastAsia="ru-RU" w:bidi="ru-RU"/>
      </w:rPr>
    </w:lvl>
    <w:lvl w:ilvl="5" w:tplc="1340F07E">
      <w:numFmt w:val="bullet"/>
      <w:lvlText w:val="•"/>
      <w:lvlJc w:val="left"/>
      <w:pPr>
        <w:ind w:left="1221" w:hanging="183"/>
      </w:pPr>
      <w:rPr>
        <w:rFonts w:hint="default"/>
        <w:lang w:val="ru-RU" w:eastAsia="ru-RU" w:bidi="ru-RU"/>
      </w:rPr>
    </w:lvl>
    <w:lvl w:ilvl="6" w:tplc="9B86E7F6">
      <w:numFmt w:val="bullet"/>
      <w:lvlText w:val="•"/>
      <w:lvlJc w:val="left"/>
      <w:pPr>
        <w:ind w:left="1445" w:hanging="183"/>
      </w:pPr>
      <w:rPr>
        <w:rFonts w:hint="default"/>
        <w:lang w:val="ru-RU" w:eastAsia="ru-RU" w:bidi="ru-RU"/>
      </w:rPr>
    </w:lvl>
    <w:lvl w:ilvl="7" w:tplc="5E32212C">
      <w:numFmt w:val="bullet"/>
      <w:lvlText w:val="•"/>
      <w:lvlJc w:val="left"/>
      <w:pPr>
        <w:ind w:left="1669" w:hanging="183"/>
      </w:pPr>
      <w:rPr>
        <w:rFonts w:hint="default"/>
        <w:lang w:val="ru-RU" w:eastAsia="ru-RU" w:bidi="ru-RU"/>
      </w:rPr>
    </w:lvl>
    <w:lvl w:ilvl="8" w:tplc="F32EDAD0">
      <w:numFmt w:val="bullet"/>
      <w:lvlText w:val="•"/>
      <w:lvlJc w:val="left"/>
      <w:pPr>
        <w:ind w:left="1893" w:hanging="183"/>
      </w:pPr>
      <w:rPr>
        <w:rFonts w:hint="default"/>
        <w:lang w:val="ru-RU" w:eastAsia="ru-RU" w:bidi="ru-RU"/>
      </w:rPr>
    </w:lvl>
  </w:abstractNum>
  <w:abstractNum w:abstractNumId="230">
    <w:nsid w:val="7E1E20A2"/>
    <w:multiLevelType w:val="hybridMultilevel"/>
    <w:tmpl w:val="19B0BD60"/>
    <w:lvl w:ilvl="0" w:tplc="C36CA8E0">
      <w:start w:val="1"/>
      <w:numFmt w:val="decimal"/>
      <w:lvlText w:val="%1."/>
      <w:lvlJc w:val="left"/>
      <w:pPr>
        <w:ind w:left="1271" w:hanging="240"/>
      </w:pPr>
      <w:rPr>
        <w:rFonts w:ascii="Times New Roman" w:eastAsia="Times New Roman" w:hAnsi="Times New Roman" w:cs="Times New Roman" w:hint="default"/>
        <w:b/>
        <w:bCs/>
        <w:spacing w:val="-1"/>
        <w:w w:val="100"/>
        <w:sz w:val="24"/>
        <w:szCs w:val="24"/>
        <w:lang w:val="ru-RU" w:eastAsia="ru-RU" w:bidi="ru-RU"/>
      </w:rPr>
    </w:lvl>
    <w:lvl w:ilvl="1" w:tplc="14E4B23A">
      <w:numFmt w:val="bullet"/>
      <w:lvlText w:val=""/>
      <w:lvlJc w:val="left"/>
      <w:pPr>
        <w:ind w:left="1751" w:hanging="360"/>
      </w:pPr>
      <w:rPr>
        <w:rFonts w:ascii="Symbol" w:eastAsia="Symbol" w:hAnsi="Symbol" w:cs="Symbol" w:hint="default"/>
        <w:w w:val="100"/>
        <w:sz w:val="24"/>
        <w:szCs w:val="24"/>
        <w:lang w:val="ru-RU" w:eastAsia="ru-RU" w:bidi="ru-RU"/>
      </w:rPr>
    </w:lvl>
    <w:lvl w:ilvl="2" w:tplc="F85EEC36">
      <w:numFmt w:val="bullet"/>
      <w:lvlText w:val="•"/>
      <w:lvlJc w:val="left"/>
      <w:pPr>
        <w:ind w:left="2744" w:hanging="360"/>
      </w:pPr>
      <w:rPr>
        <w:rFonts w:hint="default"/>
        <w:lang w:val="ru-RU" w:eastAsia="ru-RU" w:bidi="ru-RU"/>
      </w:rPr>
    </w:lvl>
    <w:lvl w:ilvl="3" w:tplc="609246BC">
      <w:numFmt w:val="bullet"/>
      <w:lvlText w:val="•"/>
      <w:lvlJc w:val="left"/>
      <w:pPr>
        <w:ind w:left="3729" w:hanging="360"/>
      </w:pPr>
      <w:rPr>
        <w:rFonts w:hint="default"/>
        <w:lang w:val="ru-RU" w:eastAsia="ru-RU" w:bidi="ru-RU"/>
      </w:rPr>
    </w:lvl>
    <w:lvl w:ilvl="4" w:tplc="17F22692">
      <w:numFmt w:val="bullet"/>
      <w:lvlText w:val="•"/>
      <w:lvlJc w:val="left"/>
      <w:pPr>
        <w:ind w:left="4714" w:hanging="360"/>
      </w:pPr>
      <w:rPr>
        <w:rFonts w:hint="default"/>
        <w:lang w:val="ru-RU" w:eastAsia="ru-RU" w:bidi="ru-RU"/>
      </w:rPr>
    </w:lvl>
    <w:lvl w:ilvl="5" w:tplc="F766C33C">
      <w:numFmt w:val="bullet"/>
      <w:lvlText w:val="•"/>
      <w:lvlJc w:val="left"/>
      <w:pPr>
        <w:ind w:left="5699" w:hanging="360"/>
      </w:pPr>
      <w:rPr>
        <w:rFonts w:hint="default"/>
        <w:lang w:val="ru-RU" w:eastAsia="ru-RU" w:bidi="ru-RU"/>
      </w:rPr>
    </w:lvl>
    <w:lvl w:ilvl="6" w:tplc="9162F46E">
      <w:numFmt w:val="bullet"/>
      <w:lvlText w:val="•"/>
      <w:lvlJc w:val="left"/>
      <w:pPr>
        <w:ind w:left="6684" w:hanging="360"/>
      </w:pPr>
      <w:rPr>
        <w:rFonts w:hint="default"/>
        <w:lang w:val="ru-RU" w:eastAsia="ru-RU" w:bidi="ru-RU"/>
      </w:rPr>
    </w:lvl>
    <w:lvl w:ilvl="7" w:tplc="D32E30E2">
      <w:numFmt w:val="bullet"/>
      <w:lvlText w:val="•"/>
      <w:lvlJc w:val="left"/>
      <w:pPr>
        <w:ind w:left="7669" w:hanging="360"/>
      </w:pPr>
      <w:rPr>
        <w:rFonts w:hint="default"/>
        <w:lang w:val="ru-RU" w:eastAsia="ru-RU" w:bidi="ru-RU"/>
      </w:rPr>
    </w:lvl>
    <w:lvl w:ilvl="8" w:tplc="AE5C7D90">
      <w:numFmt w:val="bullet"/>
      <w:lvlText w:val="•"/>
      <w:lvlJc w:val="left"/>
      <w:pPr>
        <w:ind w:left="8654" w:hanging="360"/>
      </w:pPr>
      <w:rPr>
        <w:rFonts w:hint="default"/>
        <w:lang w:val="ru-RU" w:eastAsia="ru-RU" w:bidi="ru-RU"/>
      </w:rPr>
    </w:lvl>
  </w:abstractNum>
  <w:abstractNum w:abstractNumId="231">
    <w:nsid w:val="7EA3751C"/>
    <w:multiLevelType w:val="hybridMultilevel"/>
    <w:tmpl w:val="EF346048"/>
    <w:lvl w:ilvl="0" w:tplc="05C46BCA">
      <w:numFmt w:val="bullet"/>
      <w:lvlText w:val="—"/>
      <w:lvlJc w:val="left"/>
      <w:pPr>
        <w:ind w:left="547" w:hanging="300"/>
      </w:pPr>
      <w:rPr>
        <w:rFonts w:ascii="Times New Roman" w:eastAsia="Times New Roman" w:hAnsi="Times New Roman" w:cs="Times New Roman" w:hint="default"/>
        <w:w w:val="100"/>
        <w:sz w:val="24"/>
        <w:szCs w:val="24"/>
      </w:rPr>
    </w:lvl>
    <w:lvl w:ilvl="1" w:tplc="7FC2CB84">
      <w:numFmt w:val="bullet"/>
      <w:lvlText w:val="•"/>
      <w:lvlJc w:val="left"/>
      <w:pPr>
        <w:ind w:left="1504" w:hanging="300"/>
      </w:pPr>
      <w:rPr>
        <w:rFonts w:hint="default"/>
      </w:rPr>
    </w:lvl>
    <w:lvl w:ilvl="2" w:tplc="0F34C3F4">
      <w:numFmt w:val="bullet"/>
      <w:lvlText w:val="•"/>
      <w:lvlJc w:val="left"/>
      <w:pPr>
        <w:ind w:left="2469" w:hanging="300"/>
      </w:pPr>
      <w:rPr>
        <w:rFonts w:hint="default"/>
      </w:rPr>
    </w:lvl>
    <w:lvl w:ilvl="3" w:tplc="F1FE3F32">
      <w:numFmt w:val="bullet"/>
      <w:lvlText w:val="•"/>
      <w:lvlJc w:val="left"/>
      <w:pPr>
        <w:ind w:left="3433" w:hanging="300"/>
      </w:pPr>
      <w:rPr>
        <w:rFonts w:hint="default"/>
      </w:rPr>
    </w:lvl>
    <w:lvl w:ilvl="4" w:tplc="DE841AE2">
      <w:numFmt w:val="bullet"/>
      <w:lvlText w:val="•"/>
      <w:lvlJc w:val="left"/>
      <w:pPr>
        <w:ind w:left="4398" w:hanging="300"/>
      </w:pPr>
      <w:rPr>
        <w:rFonts w:hint="default"/>
      </w:rPr>
    </w:lvl>
    <w:lvl w:ilvl="5" w:tplc="A2029460">
      <w:numFmt w:val="bullet"/>
      <w:lvlText w:val="•"/>
      <w:lvlJc w:val="left"/>
      <w:pPr>
        <w:ind w:left="5363" w:hanging="300"/>
      </w:pPr>
      <w:rPr>
        <w:rFonts w:hint="default"/>
      </w:rPr>
    </w:lvl>
    <w:lvl w:ilvl="6" w:tplc="D390F728">
      <w:numFmt w:val="bullet"/>
      <w:lvlText w:val="•"/>
      <w:lvlJc w:val="left"/>
      <w:pPr>
        <w:ind w:left="6327" w:hanging="300"/>
      </w:pPr>
      <w:rPr>
        <w:rFonts w:hint="default"/>
      </w:rPr>
    </w:lvl>
    <w:lvl w:ilvl="7" w:tplc="60809BAC">
      <w:numFmt w:val="bullet"/>
      <w:lvlText w:val="•"/>
      <w:lvlJc w:val="left"/>
      <w:pPr>
        <w:ind w:left="7292" w:hanging="300"/>
      </w:pPr>
      <w:rPr>
        <w:rFonts w:hint="default"/>
      </w:rPr>
    </w:lvl>
    <w:lvl w:ilvl="8" w:tplc="814A850A">
      <w:numFmt w:val="bullet"/>
      <w:lvlText w:val="•"/>
      <w:lvlJc w:val="left"/>
      <w:pPr>
        <w:ind w:left="8257" w:hanging="300"/>
      </w:pPr>
      <w:rPr>
        <w:rFonts w:hint="default"/>
      </w:rPr>
    </w:lvl>
  </w:abstractNum>
  <w:abstractNum w:abstractNumId="232">
    <w:nsid w:val="7FDA26C9"/>
    <w:multiLevelType w:val="hybridMultilevel"/>
    <w:tmpl w:val="37AE627E"/>
    <w:lvl w:ilvl="0" w:tplc="0BC2569C">
      <w:numFmt w:val="bullet"/>
      <w:lvlText w:val="•"/>
      <w:lvlJc w:val="left"/>
      <w:pPr>
        <w:ind w:left="672" w:hanging="144"/>
      </w:pPr>
      <w:rPr>
        <w:rFonts w:ascii="Times New Roman" w:eastAsia="Times New Roman" w:hAnsi="Times New Roman" w:cs="Times New Roman" w:hint="default"/>
        <w:w w:val="99"/>
        <w:sz w:val="24"/>
        <w:szCs w:val="24"/>
        <w:lang w:val="ru-RU" w:eastAsia="ru-RU" w:bidi="ru-RU"/>
      </w:rPr>
    </w:lvl>
    <w:lvl w:ilvl="1" w:tplc="1D8ABCB4">
      <w:numFmt w:val="bullet"/>
      <w:lvlText w:val="•"/>
      <w:lvlJc w:val="left"/>
      <w:pPr>
        <w:ind w:left="1674" w:hanging="144"/>
      </w:pPr>
      <w:rPr>
        <w:rFonts w:hint="default"/>
        <w:lang w:val="ru-RU" w:eastAsia="ru-RU" w:bidi="ru-RU"/>
      </w:rPr>
    </w:lvl>
    <w:lvl w:ilvl="2" w:tplc="C0E6AF06">
      <w:numFmt w:val="bullet"/>
      <w:lvlText w:val="•"/>
      <w:lvlJc w:val="left"/>
      <w:pPr>
        <w:ind w:left="2668" w:hanging="144"/>
      </w:pPr>
      <w:rPr>
        <w:rFonts w:hint="default"/>
        <w:lang w:val="ru-RU" w:eastAsia="ru-RU" w:bidi="ru-RU"/>
      </w:rPr>
    </w:lvl>
    <w:lvl w:ilvl="3" w:tplc="07801DAC">
      <w:numFmt w:val="bullet"/>
      <w:lvlText w:val="•"/>
      <w:lvlJc w:val="left"/>
      <w:pPr>
        <w:ind w:left="3663" w:hanging="144"/>
      </w:pPr>
      <w:rPr>
        <w:rFonts w:hint="default"/>
        <w:lang w:val="ru-RU" w:eastAsia="ru-RU" w:bidi="ru-RU"/>
      </w:rPr>
    </w:lvl>
    <w:lvl w:ilvl="4" w:tplc="901E693A">
      <w:numFmt w:val="bullet"/>
      <w:lvlText w:val="•"/>
      <w:lvlJc w:val="left"/>
      <w:pPr>
        <w:ind w:left="4657" w:hanging="144"/>
      </w:pPr>
      <w:rPr>
        <w:rFonts w:hint="default"/>
        <w:lang w:val="ru-RU" w:eastAsia="ru-RU" w:bidi="ru-RU"/>
      </w:rPr>
    </w:lvl>
    <w:lvl w:ilvl="5" w:tplc="5650BFE0">
      <w:numFmt w:val="bullet"/>
      <w:lvlText w:val="•"/>
      <w:lvlJc w:val="left"/>
      <w:pPr>
        <w:ind w:left="5652" w:hanging="144"/>
      </w:pPr>
      <w:rPr>
        <w:rFonts w:hint="default"/>
        <w:lang w:val="ru-RU" w:eastAsia="ru-RU" w:bidi="ru-RU"/>
      </w:rPr>
    </w:lvl>
    <w:lvl w:ilvl="6" w:tplc="82707A7A">
      <w:numFmt w:val="bullet"/>
      <w:lvlText w:val="•"/>
      <w:lvlJc w:val="left"/>
      <w:pPr>
        <w:ind w:left="6646" w:hanging="144"/>
      </w:pPr>
      <w:rPr>
        <w:rFonts w:hint="default"/>
        <w:lang w:val="ru-RU" w:eastAsia="ru-RU" w:bidi="ru-RU"/>
      </w:rPr>
    </w:lvl>
    <w:lvl w:ilvl="7" w:tplc="15C44A32">
      <w:numFmt w:val="bullet"/>
      <w:lvlText w:val="•"/>
      <w:lvlJc w:val="left"/>
      <w:pPr>
        <w:ind w:left="7640" w:hanging="144"/>
      </w:pPr>
      <w:rPr>
        <w:rFonts w:hint="default"/>
        <w:lang w:val="ru-RU" w:eastAsia="ru-RU" w:bidi="ru-RU"/>
      </w:rPr>
    </w:lvl>
    <w:lvl w:ilvl="8" w:tplc="CE564326">
      <w:numFmt w:val="bullet"/>
      <w:lvlText w:val="•"/>
      <w:lvlJc w:val="left"/>
      <w:pPr>
        <w:ind w:left="8635" w:hanging="144"/>
      </w:pPr>
      <w:rPr>
        <w:rFonts w:hint="default"/>
        <w:lang w:val="ru-RU" w:eastAsia="ru-RU" w:bidi="ru-RU"/>
      </w:rPr>
    </w:lvl>
  </w:abstractNum>
  <w:num w:numId="1">
    <w:abstractNumId w:val="138"/>
  </w:num>
  <w:num w:numId="2">
    <w:abstractNumId w:val="223"/>
  </w:num>
  <w:num w:numId="3">
    <w:abstractNumId w:val="147"/>
  </w:num>
  <w:num w:numId="4">
    <w:abstractNumId w:val="219"/>
  </w:num>
  <w:num w:numId="5">
    <w:abstractNumId w:val="77"/>
  </w:num>
  <w:num w:numId="6">
    <w:abstractNumId w:val="108"/>
  </w:num>
  <w:num w:numId="7">
    <w:abstractNumId w:val="121"/>
  </w:num>
  <w:num w:numId="8">
    <w:abstractNumId w:val="156"/>
  </w:num>
  <w:num w:numId="9">
    <w:abstractNumId w:val="78"/>
  </w:num>
  <w:num w:numId="10">
    <w:abstractNumId w:val="122"/>
  </w:num>
  <w:num w:numId="11">
    <w:abstractNumId w:val="86"/>
  </w:num>
  <w:num w:numId="12">
    <w:abstractNumId w:val="213"/>
  </w:num>
  <w:num w:numId="13">
    <w:abstractNumId w:val="199"/>
  </w:num>
  <w:num w:numId="14">
    <w:abstractNumId w:val="194"/>
  </w:num>
  <w:num w:numId="15">
    <w:abstractNumId w:val="133"/>
  </w:num>
  <w:num w:numId="16">
    <w:abstractNumId w:val="193"/>
  </w:num>
  <w:num w:numId="17">
    <w:abstractNumId w:val="106"/>
  </w:num>
  <w:num w:numId="18">
    <w:abstractNumId w:val="175"/>
  </w:num>
  <w:num w:numId="19">
    <w:abstractNumId w:val="110"/>
  </w:num>
  <w:num w:numId="20">
    <w:abstractNumId w:val="139"/>
  </w:num>
  <w:num w:numId="21">
    <w:abstractNumId w:val="218"/>
  </w:num>
  <w:num w:numId="22">
    <w:abstractNumId w:val="231"/>
  </w:num>
  <w:num w:numId="23">
    <w:abstractNumId w:val="116"/>
  </w:num>
  <w:num w:numId="24">
    <w:abstractNumId w:val="98"/>
  </w:num>
  <w:num w:numId="25">
    <w:abstractNumId w:val="73"/>
  </w:num>
  <w:num w:numId="26">
    <w:abstractNumId w:val="125"/>
  </w:num>
  <w:num w:numId="27">
    <w:abstractNumId w:val="202"/>
  </w:num>
  <w:num w:numId="28">
    <w:abstractNumId w:val="145"/>
  </w:num>
  <w:num w:numId="29">
    <w:abstractNumId w:val="189"/>
  </w:num>
  <w:num w:numId="30">
    <w:abstractNumId w:val="174"/>
  </w:num>
  <w:num w:numId="31">
    <w:abstractNumId w:val="165"/>
  </w:num>
  <w:num w:numId="32">
    <w:abstractNumId w:val="143"/>
  </w:num>
  <w:num w:numId="33">
    <w:abstractNumId w:val="173"/>
  </w:num>
  <w:num w:numId="34">
    <w:abstractNumId w:val="100"/>
  </w:num>
  <w:num w:numId="35">
    <w:abstractNumId w:val="135"/>
  </w:num>
  <w:num w:numId="36">
    <w:abstractNumId w:val="88"/>
  </w:num>
  <w:num w:numId="37">
    <w:abstractNumId w:val="94"/>
  </w:num>
  <w:num w:numId="38">
    <w:abstractNumId w:val="75"/>
  </w:num>
  <w:num w:numId="39">
    <w:abstractNumId w:val="102"/>
  </w:num>
  <w:num w:numId="40">
    <w:abstractNumId w:val="155"/>
  </w:num>
  <w:num w:numId="41">
    <w:abstractNumId w:val="132"/>
  </w:num>
  <w:num w:numId="42">
    <w:abstractNumId w:val="227"/>
  </w:num>
  <w:num w:numId="43">
    <w:abstractNumId w:val="126"/>
  </w:num>
  <w:num w:numId="44">
    <w:abstractNumId w:val="127"/>
  </w:num>
  <w:num w:numId="45">
    <w:abstractNumId w:val="80"/>
  </w:num>
  <w:num w:numId="46">
    <w:abstractNumId w:val="82"/>
  </w:num>
  <w:num w:numId="47">
    <w:abstractNumId w:val="226"/>
  </w:num>
  <w:num w:numId="48">
    <w:abstractNumId w:val="171"/>
  </w:num>
  <w:num w:numId="49">
    <w:abstractNumId w:val="123"/>
  </w:num>
  <w:num w:numId="50">
    <w:abstractNumId w:val="103"/>
  </w:num>
  <w:num w:numId="51">
    <w:abstractNumId w:val="142"/>
  </w:num>
  <w:num w:numId="52">
    <w:abstractNumId w:val="166"/>
  </w:num>
  <w:num w:numId="53">
    <w:abstractNumId w:val="99"/>
  </w:num>
  <w:num w:numId="54">
    <w:abstractNumId w:val="129"/>
  </w:num>
  <w:num w:numId="55">
    <w:abstractNumId w:val="207"/>
  </w:num>
  <w:num w:numId="56">
    <w:abstractNumId w:val="0"/>
  </w:num>
  <w:num w:numId="57">
    <w:abstractNumId w:val="181"/>
  </w:num>
  <w:num w:numId="58">
    <w:abstractNumId w:val="177"/>
  </w:num>
  <w:num w:numId="59">
    <w:abstractNumId w:val="190"/>
  </w:num>
  <w:num w:numId="60">
    <w:abstractNumId w:val="104"/>
  </w:num>
  <w:num w:numId="61">
    <w:abstractNumId w:val="115"/>
  </w:num>
  <w:num w:numId="62">
    <w:abstractNumId w:val="203"/>
  </w:num>
  <w:num w:numId="63">
    <w:abstractNumId w:val="63"/>
  </w:num>
  <w:num w:numId="64">
    <w:abstractNumId w:val="205"/>
  </w:num>
  <w:num w:numId="65">
    <w:abstractNumId w:val="148"/>
  </w:num>
  <w:num w:numId="66">
    <w:abstractNumId w:val="85"/>
  </w:num>
  <w:num w:numId="67">
    <w:abstractNumId w:val="96"/>
  </w:num>
  <w:num w:numId="68">
    <w:abstractNumId w:val="168"/>
  </w:num>
  <w:num w:numId="69">
    <w:abstractNumId w:val="217"/>
  </w:num>
  <w:num w:numId="70">
    <w:abstractNumId w:val="93"/>
  </w:num>
  <w:num w:numId="71">
    <w:abstractNumId w:val="114"/>
  </w:num>
  <w:num w:numId="72">
    <w:abstractNumId w:val="150"/>
  </w:num>
  <w:num w:numId="73">
    <w:abstractNumId w:val="208"/>
  </w:num>
  <w:num w:numId="74">
    <w:abstractNumId w:val="187"/>
  </w:num>
  <w:num w:numId="75">
    <w:abstractNumId w:val="130"/>
  </w:num>
  <w:num w:numId="76">
    <w:abstractNumId w:val="79"/>
  </w:num>
  <w:num w:numId="77">
    <w:abstractNumId w:val="83"/>
  </w:num>
  <w:num w:numId="78">
    <w:abstractNumId w:val="209"/>
  </w:num>
  <w:num w:numId="79">
    <w:abstractNumId w:val="62"/>
  </w:num>
  <w:num w:numId="80">
    <w:abstractNumId w:val="124"/>
  </w:num>
  <w:num w:numId="81">
    <w:abstractNumId w:val="161"/>
  </w:num>
  <w:num w:numId="82">
    <w:abstractNumId w:val="222"/>
  </w:num>
  <w:num w:numId="83">
    <w:abstractNumId w:val="220"/>
  </w:num>
  <w:num w:numId="84">
    <w:abstractNumId w:val="111"/>
  </w:num>
  <w:num w:numId="85">
    <w:abstractNumId w:val="89"/>
  </w:num>
  <w:num w:numId="86">
    <w:abstractNumId w:val="95"/>
  </w:num>
  <w:num w:numId="87">
    <w:abstractNumId w:val="192"/>
  </w:num>
  <w:num w:numId="88">
    <w:abstractNumId w:val="206"/>
  </w:num>
  <w:num w:numId="89">
    <w:abstractNumId w:val="90"/>
  </w:num>
  <w:num w:numId="90">
    <w:abstractNumId w:val="137"/>
  </w:num>
  <w:num w:numId="91">
    <w:abstractNumId w:val="153"/>
  </w:num>
  <w:num w:numId="92">
    <w:abstractNumId w:val="198"/>
  </w:num>
  <w:num w:numId="93">
    <w:abstractNumId w:val="215"/>
  </w:num>
  <w:num w:numId="94">
    <w:abstractNumId w:val="167"/>
  </w:num>
  <w:num w:numId="95">
    <w:abstractNumId w:val="170"/>
  </w:num>
  <w:num w:numId="96">
    <w:abstractNumId w:val="160"/>
  </w:num>
  <w:num w:numId="97">
    <w:abstractNumId w:val="225"/>
  </w:num>
  <w:num w:numId="98">
    <w:abstractNumId w:val="158"/>
  </w:num>
  <w:num w:numId="99">
    <w:abstractNumId w:val="67"/>
  </w:num>
  <w:num w:numId="100">
    <w:abstractNumId w:val="109"/>
  </w:num>
  <w:num w:numId="101">
    <w:abstractNumId w:val="180"/>
  </w:num>
  <w:num w:numId="102">
    <w:abstractNumId w:val="169"/>
  </w:num>
  <w:num w:numId="103">
    <w:abstractNumId w:val="72"/>
  </w:num>
  <w:num w:numId="104">
    <w:abstractNumId w:val="195"/>
  </w:num>
  <w:num w:numId="105">
    <w:abstractNumId w:val="232"/>
  </w:num>
  <w:num w:numId="106">
    <w:abstractNumId w:val="134"/>
  </w:num>
  <w:num w:numId="107">
    <w:abstractNumId w:val="185"/>
  </w:num>
  <w:num w:numId="108">
    <w:abstractNumId w:val="151"/>
  </w:num>
  <w:num w:numId="109">
    <w:abstractNumId w:val="230"/>
  </w:num>
  <w:num w:numId="110">
    <w:abstractNumId w:val="113"/>
  </w:num>
  <w:num w:numId="111">
    <w:abstractNumId w:val="184"/>
  </w:num>
  <w:num w:numId="112">
    <w:abstractNumId w:val="162"/>
  </w:num>
  <w:num w:numId="113">
    <w:abstractNumId w:val="188"/>
  </w:num>
  <w:num w:numId="114">
    <w:abstractNumId w:val="105"/>
  </w:num>
  <w:num w:numId="115">
    <w:abstractNumId w:val="70"/>
  </w:num>
  <w:num w:numId="116">
    <w:abstractNumId w:val="163"/>
  </w:num>
  <w:num w:numId="117">
    <w:abstractNumId w:val="74"/>
  </w:num>
  <w:num w:numId="118">
    <w:abstractNumId w:val="117"/>
  </w:num>
  <w:num w:numId="119">
    <w:abstractNumId w:val="154"/>
  </w:num>
  <w:num w:numId="120">
    <w:abstractNumId w:val="229"/>
  </w:num>
  <w:num w:numId="121">
    <w:abstractNumId w:val="71"/>
  </w:num>
  <w:num w:numId="122">
    <w:abstractNumId w:val="84"/>
  </w:num>
  <w:num w:numId="123">
    <w:abstractNumId w:val="186"/>
  </w:num>
  <w:num w:numId="124">
    <w:abstractNumId w:val="164"/>
  </w:num>
  <w:num w:numId="125">
    <w:abstractNumId w:val="172"/>
  </w:num>
  <w:num w:numId="126">
    <w:abstractNumId w:val="196"/>
  </w:num>
  <w:num w:numId="127">
    <w:abstractNumId w:val="64"/>
  </w:num>
  <w:num w:numId="128">
    <w:abstractNumId w:val="69"/>
  </w:num>
  <w:num w:numId="129">
    <w:abstractNumId w:val="228"/>
  </w:num>
  <w:num w:numId="130">
    <w:abstractNumId w:val="13"/>
  </w:num>
  <w:num w:numId="131">
    <w:abstractNumId w:val="35"/>
  </w:num>
  <w:num w:numId="132">
    <w:abstractNumId w:val="39"/>
  </w:num>
  <w:num w:numId="133">
    <w:abstractNumId w:val="14"/>
  </w:num>
  <w:num w:numId="134">
    <w:abstractNumId w:val="51"/>
  </w:num>
  <w:num w:numId="135">
    <w:abstractNumId w:val="6"/>
  </w:num>
  <w:num w:numId="136">
    <w:abstractNumId w:val="5"/>
  </w:num>
  <w:num w:numId="137">
    <w:abstractNumId w:val="44"/>
  </w:num>
  <w:num w:numId="138">
    <w:abstractNumId w:val="21"/>
  </w:num>
  <w:num w:numId="139">
    <w:abstractNumId w:val="59"/>
  </w:num>
  <w:num w:numId="140">
    <w:abstractNumId w:val="17"/>
  </w:num>
  <w:num w:numId="141">
    <w:abstractNumId w:val="22"/>
  </w:num>
  <w:num w:numId="142">
    <w:abstractNumId w:val="7"/>
  </w:num>
  <w:num w:numId="143">
    <w:abstractNumId w:val="43"/>
  </w:num>
  <w:num w:numId="144">
    <w:abstractNumId w:val="50"/>
  </w:num>
  <w:num w:numId="145">
    <w:abstractNumId w:val="41"/>
  </w:num>
  <w:num w:numId="146">
    <w:abstractNumId w:val="128"/>
  </w:num>
  <w:num w:numId="147">
    <w:abstractNumId w:val="34"/>
  </w:num>
  <w:num w:numId="148">
    <w:abstractNumId w:val="46"/>
  </w:num>
  <w:num w:numId="149">
    <w:abstractNumId w:val="47"/>
  </w:num>
  <w:num w:numId="150">
    <w:abstractNumId w:val="29"/>
  </w:num>
  <w:num w:numId="151">
    <w:abstractNumId w:val="19"/>
  </w:num>
  <w:num w:numId="152">
    <w:abstractNumId w:val="53"/>
  </w:num>
  <w:num w:numId="153">
    <w:abstractNumId w:val="42"/>
  </w:num>
  <w:num w:numId="154">
    <w:abstractNumId w:val="60"/>
  </w:num>
  <w:num w:numId="155">
    <w:abstractNumId w:val="57"/>
  </w:num>
  <w:num w:numId="156">
    <w:abstractNumId w:val="30"/>
  </w:num>
  <w:num w:numId="157">
    <w:abstractNumId w:val="8"/>
  </w:num>
  <w:num w:numId="158">
    <w:abstractNumId w:val="58"/>
  </w:num>
  <w:num w:numId="159">
    <w:abstractNumId w:val="3"/>
  </w:num>
  <w:num w:numId="160">
    <w:abstractNumId w:val="55"/>
  </w:num>
  <w:num w:numId="161">
    <w:abstractNumId w:val="18"/>
  </w:num>
  <w:num w:numId="162">
    <w:abstractNumId w:val="16"/>
  </w:num>
  <w:num w:numId="163">
    <w:abstractNumId w:val="15"/>
  </w:num>
  <w:num w:numId="164">
    <w:abstractNumId w:val="36"/>
  </w:num>
  <w:num w:numId="165">
    <w:abstractNumId w:val="33"/>
  </w:num>
  <w:num w:numId="166">
    <w:abstractNumId w:val="26"/>
  </w:num>
  <w:num w:numId="167">
    <w:abstractNumId w:val="32"/>
  </w:num>
  <w:num w:numId="168">
    <w:abstractNumId w:val="37"/>
  </w:num>
  <w:num w:numId="169">
    <w:abstractNumId w:val="52"/>
  </w:num>
  <w:num w:numId="170">
    <w:abstractNumId w:val="48"/>
  </w:num>
  <w:num w:numId="171">
    <w:abstractNumId w:val="28"/>
  </w:num>
  <w:num w:numId="172">
    <w:abstractNumId w:val="45"/>
  </w:num>
  <w:num w:numId="173">
    <w:abstractNumId w:val="112"/>
  </w:num>
  <w:num w:numId="174">
    <w:abstractNumId w:val="23"/>
  </w:num>
  <w:num w:numId="175">
    <w:abstractNumId w:val="10"/>
  </w:num>
  <w:num w:numId="176">
    <w:abstractNumId w:val="38"/>
  </w:num>
  <w:num w:numId="177">
    <w:abstractNumId w:val="107"/>
  </w:num>
  <w:num w:numId="178">
    <w:abstractNumId w:val="87"/>
  </w:num>
  <w:num w:numId="179">
    <w:abstractNumId w:val="120"/>
  </w:num>
  <w:num w:numId="180">
    <w:abstractNumId w:val="56"/>
  </w:num>
  <w:num w:numId="181">
    <w:abstractNumId w:val="40"/>
  </w:num>
  <w:num w:numId="182">
    <w:abstractNumId w:val="20"/>
  </w:num>
  <w:num w:numId="183">
    <w:abstractNumId w:val="25"/>
  </w:num>
  <w:num w:numId="184">
    <w:abstractNumId w:val="4"/>
  </w:num>
  <w:num w:numId="185">
    <w:abstractNumId w:val="61"/>
  </w:num>
  <w:num w:numId="186">
    <w:abstractNumId w:val="54"/>
  </w:num>
  <w:num w:numId="187">
    <w:abstractNumId w:val="49"/>
  </w:num>
  <w:num w:numId="188">
    <w:abstractNumId w:val="11"/>
  </w:num>
  <w:num w:numId="189">
    <w:abstractNumId w:val="31"/>
  </w:num>
  <w:num w:numId="190">
    <w:abstractNumId w:val="12"/>
  </w:num>
  <w:num w:numId="191">
    <w:abstractNumId w:val="9"/>
  </w:num>
  <w:num w:numId="192">
    <w:abstractNumId w:val="27"/>
  </w:num>
  <w:num w:numId="193">
    <w:abstractNumId w:val="24"/>
  </w:num>
  <w:num w:numId="194">
    <w:abstractNumId w:val="178"/>
  </w:num>
  <w:num w:numId="195">
    <w:abstractNumId w:val="212"/>
  </w:num>
  <w:num w:numId="196">
    <w:abstractNumId w:val="97"/>
  </w:num>
  <w:num w:numId="197">
    <w:abstractNumId w:val="210"/>
  </w:num>
  <w:num w:numId="198">
    <w:abstractNumId w:val="81"/>
  </w:num>
  <w:num w:numId="199">
    <w:abstractNumId w:val="146"/>
  </w:num>
  <w:num w:numId="200">
    <w:abstractNumId w:val="65"/>
  </w:num>
  <w:num w:numId="201">
    <w:abstractNumId w:val="136"/>
    <w:lvlOverride w:ilvl="0">
      <w:startOverride w:val="1"/>
    </w:lvlOverride>
    <w:lvlOverride w:ilvl="1"/>
    <w:lvlOverride w:ilvl="2"/>
    <w:lvlOverride w:ilvl="3"/>
    <w:lvlOverride w:ilvl="4"/>
    <w:lvlOverride w:ilvl="5"/>
    <w:lvlOverride w:ilvl="6"/>
    <w:lvlOverride w:ilvl="7"/>
    <w:lvlOverride w:ilvl="8"/>
  </w:num>
  <w:num w:numId="202">
    <w:abstractNumId w:val="140"/>
  </w:num>
  <w:num w:numId="203">
    <w:abstractNumId w:val="200"/>
  </w:num>
  <w:num w:numId="204">
    <w:abstractNumId w:val="221"/>
  </w:num>
  <w:num w:numId="205">
    <w:abstractNumId w:val="201"/>
    <w:lvlOverride w:ilvl="0">
      <w:startOverride w:val="1"/>
    </w:lvlOverride>
    <w:lvlOverride w:ilvl="1"/>
    <w:lvlOverride w:ilvl="2"/>
    <w:lvlOverride w:ilvl="3"/>
    <w:lvlOverride w:ilvl="4"/>
    <w:lvlOverride w:ilvl="5"/>
    <w:lvlOverride w:ilvl="6"/>
    <w:lvlOverride w:ilvl="7"/>
    <w:lvlOverride w:ilvl="8"/>
  </w:num>
  <w:num w:numId="206">
    <w:abstractNumId w:val="157"/>
  </w:num>
  <w:num w:numId="207">
    <w:abstractNumId w:val="141"/>
  </w:num>
  <w:num w:numId="208">
    <w:abstractNumId w:val="179"/>
  </w:num>
  <w:num w:numId="209">
    <w:abstractNumId w:val="118"/>
  </w:num>
  <w:num w:numId="210">
    <w:abstractNumId w:val="183"/>
  </w:num>
  <w:num w:numId="211">
    <w:abstractNumId w:val="144"/>
  </w:num>
  <w:num w:numId="212">
    <w:abstractNumId w:val="204"/>
  </w:num>
  <w:num w:numId="213">
    <w:abstractNumId w:val="76"/>
  </w:num>
  <w:num w:numId="214">
    <w:abstractNumId w:val="176"/>
  </w:num>
  <w:num w:numId="215">
    <w:abstractNumId w:val="152"/>
  </w:num>
  <w:num w:numId="216">
    <w:abstractNumId w:val="216"/>
  </w:num>
  <w:num w:numId="217">
    <w:abstractNumId w:val="191"/>
  </w:num>
  <w:num w:numId="218">
    <w:abstractNumId w:val="119"/>
    <w:lvlOverride w:ilvl="0">
      <w:startOverride w:val="1"/>
    </w:lvlOverride>
    <w:lvlOverride w:ilvl="1"/>
    <w:lvlOverride w:ilvl="2"/>
    <w:lvlOverride w:ilvl="3"/>
    <w:lvlOverride w:ilvl="4"/>
    <w:lvlOverride w:ilvl="5"/>
    <w:lvlOverride w:ilvl="6"/>
    <w:lvlOverride w:ilvl="7"/>
    <w:lvlOverride w:ilvl="8"/>
  </w:num>
  <w:num w:numId="219">
    <w:abstractNumId w:val="149"/>
    <w:lvlOverride w:ilvl="0">
      <w:startOverride w:val="1"/>
    </w:lvlOverride>
    <w:lvlOverride w:ilvl="1"/>
    <w:lvlOverride w:ilvl="2"/>
    <w:lvlOverride w:ilvl="3"/>
    <w:lvlOverride w:ilvl="4"/>
    <w:lvlOverride w:ilvl="5"/>
    <w:lvlOverride w:ilvl="6"/>
    <w:lvlOverride w:ilvl="7"/>
    <w:lvlOverride w:ilvl="8"/>
  </w:num>
  <w:num w:numId="220">
    <w:abstractNumId w:val="66"/>
    <w:lvlOverride w:ilvl="0">
      <w:startOverride w:val="1"/>
    </w:lvlOverride>
    <w:lvlOverride w:ilvl="1"/>
    <w:lvlOverride w:ilvl="2"/>
    <w:lvlOverride w:ilvl="3"/>
    <w:lvlOverride w:ilvl="4"/>
    <w:lvlOverride w:ilvl="5"/>
    <w:lvlOverride w:ilvl="6"/>
    <w:lvlOverride w:ilvl="7"/>
    <w:lvlOverride w:ilvl="8"/>
  </w:num>
  <w:num w:numId="221">
    <w:abstractNumId w:val="211"/>
    <w:lvlOverride w:ilvl="0">
      <w:startOverride w:val="1"/>
    </w:lvlOverride>
    <w:lvlOverride w:ilvl="1"/>
    <w:lvlOverride w:ilvl="2"/>
    <w:lvlOverride w:ilvl="3"/>
    <w:lvlOverride w:ilvl="4"/>
    <w:lvlOverride w:ilvl="5"/>
    <w:lvlOverride w:ilvl="6"/>
    <w:lvlOverride w:ilvl="7"/>
    <w:lvlOverride w:ilvl="8"/>
  </w:num>
  <w:num w:numId="222">
    <w:abstractNumId w:val="91"/>
    <w:lvlOverride w:ilvl="0">
      <w:startOverride w:val="1"/>
    </w:lvlOverride>
    <w:lvlOverride w:ilvl="1"/>
    <w:lvlOverride w:ilvl="2"/>
    <w:lvlOverride w:ilvl="3"/>
    <w:lvlOverride w:ilvl="4"/>
    <w:lvlOverride w:ilvl="5"/>
    <w:lvlOverride w:ilvl="6"/>
    <w:lvlOverride w:ilvl="7"/>
    <w:lvlOverride w:ilvl="8"/>
  </w:num>
  <w:num w:numId="223">
    <w:abstractNumId w:val="214"/>
  </w:num>
  <w:num w:numId="224">
    <w:abstractNumId w:val="197"/>
  </w:num>
  <w:num w:numId="225">
    <w:abstractNumId w:val="68"/>
  </w:num>
  <w:num w:numId="226">
    <w:abstractNumId w:val="131"/>
  </w:num>
  <w:num w:numId="227">
    <w:abstractNumId w:val="182"/>
  </w:num>
  <w:num w:numId="228">
    <w:abstractNumId w:val="92"/>
  </w:num>
  <w:num w:numId="229">
    <w:abstractNumId w:val="101"/>
  </w:num>
  <w:num w:numId="230">
    <w:abstractNumId w:val="159"/>
  </w:num>
  <w:num w:numId="231">
    <w:abstractNumId w:val="224"/>
  </w:num>
  <w:numIdMacAtCleanup w:val="2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autoHyphenation/>
  <w:drawingGridHorizontalSpacing w:val="110"/>
  <w:displayHorizontalDrawingGridEvery w:val="2"/>
  <w:characterSpacingControl w:val="doNotCompress"/>
  <w:hdrShapeDefaults>
    <o:shapedefaults v:ext="edit" spidmax="7173">
      <o:colormenu v:ext="edit" strokecolor="none [3212]"/>
    </o:shapedefaults>
    <o:shapelayout v:ext="edit">
      <o:idmap v:ext="edit" data="7"/>
    </o:shapelayout>
  </w:hdrShapeDefaults>
  <w:footnotePr>
    <w:footnote w:id="-1"/>
    <w:footnote w:id="0"/>
  </w:footnotePr>
  <w:endnotePr>
    <w:endnote w:id="-1"/>
    <w:endnote w:id="0"/>
  </w:endnotePr>
  <w:compat>
    <w:ulTrailSpace/>
    <w:doNotExpandShiftReturn/>
  </w:compat>
  <w:rsids>
    <w:rsidRoot w:val="008567EB"/>
    <w:rsid w:val="00000C6C"/>
    <w:rsid w:val="00000F56"/>
    <w:rsid w:val="0000138B"/>
    <w:rsid w:val="0000145E"/>
    <w:rsid w:val="000040C6"/>
    <w:rsid w:val="00006935"/>
    <w:rsid w:val="00007633"/>
    <w:rsid w:val="00012861"/>
    <w:rsid w:val="00012BE8"/>
    <w:rsid w:val="00012F72"/>
    <w:rsid w:val="00016AC2"/>
    <w:rsid w:val="00020D4D"/>
    <w:rsid w:val="00021C23"/>
    <w:rsid w:val="00022C33"/>
    <w:rsid w:val="00023869"/>
    <w:rsid w:val="00023AFE"/>
    <w:rsid w:val="000247E7"/>
    <w:rsid w:val="000271FC"/>
    <w:rsid w:val="00027EB4"/>
    <w:rsid w:val="00027ED3"/>
    <w:rsid w:val="0003222B"/>
    <w:rsid w:val="0003330F"/>
    <w:rsid w:val="00034810"/>
    <w:rsid w:val="000367B8"/>
    <w:rsid w:val="00036BB2"/>
    <w:rsid w:val="0004202D"/>
    <w:rsid w:val="00042F3A"/>
    <w:rsid w:val="000430D7"/>
    <w:rsid w:val="00046796"/>
    <w:rsid w:val="00050197"/>
    <w:rsid w:val="000515AC"/>
    <w:rsid w:val="00052A11"/>
    <w:rsid w:val="00052A27"/>
    <w:rsid w:val="00053E16"/>
    <w:rsid w:val="000559D1"/>
    <w:rsid w:val="00057113"/>
    <w:rsid w:val="000635D8"/>
    <w:rsid w:val="00064491"/>
    <w:rsid w:val="000648DF"/>
    <w:rsid w:val="000662AC"/>
    <w:rsid w:val="00066641"/>
    <w:rsid w:val="000764C9"/>
    <w:rsid w:val="000765BF"/>
    <w:rsid w:val="00076BA6"/>
    <w:rsid w:val="00077F96"/>
    <w:rsid w:val="000805C6"/>
    <w:rsid w:val="00083A25"/>
    <w:rsid w:val="000840AA"/>
    <w:rsid w:val="00084615"/>
    <w:rsid w:val="000855DA"/>
    <w:rsid w:val="00087195"/>
    <w:rsid w:val="000903CB"/>
    <w:rsid w:val="0009080F"/>
    <w:rsid w:val="00091E7B"/>
    <w:rsid w:val="000924DD"/>
    <w:rsid w:val="0009273E"/>
    <w:rsid w:val="000A0DE2"/>
    <w:rsid w:val="000A10F3"/>
    <w:rsid w:val="000A1D80"/>
    <w:rsid w:val="000A2E95"/>
    <w:rsid w:val="000A6817"/>
    <w:rsid w:val="000A751F"/>
    <w:rsid w:val="000B0869"/>
    <w:rsid w:val="000B1F4D"/>
    <w:rsid w:val="000B32F5"/>
    <w:rsid w:val="000B3BAF"/>
    <w:rsid w:val="000B5D16"/>
    <w:rsid w:val="000C15E3"/>
    <w:rsid w:val="000C1DC3"/>
    <w:rsid w:val="000C38FE"/>
    <w:rsid w:val="000C464E"/>
    <w:rsid w:val="000C48FA"/>
    <w:rsid w:val="000C6AAF"/>
    <w:rsid w:val="000C7439"/>
    <w:rsid w:val="000D41C5"/>
    <w:rsid w:val="000D49EB"/>
    <w:rsid w:val="000E0597"/>
    <w:rsid w:val="000E262D"/>
    <w:rsid w:val="000E4468"/>
    <w:rsid w:val="000E450C"/>
    <w:rsid w:val="000E510D"/>
    <w:rsid w:val="000E6FE5"/>
    <w:rsid w:val="000E6FEF"/>
    <w:rsid w:val="000F04D2"/>
    <w:rsid w:val="000F061E"/>
    <w:rsid w:val="000F0F8B"/>
    <w:rsid w:val="000F57B2"/>
    <w:rsid w:val="0010562B"/>
    <w:rsid w:val="00105A60"/>
    <w:rsid w:val="00110899"/>
    <w:rsid w:val="00115C5A"/>
    <w:rsid w:val="00116CF4"/>
    <w:rsid w:val="00122035"/>
    <w:rsid w:val="001220F8"/>
    <w:rsid w:val="001255C9"/>
    <w:rsid w:val="00126006"/>
    <w:rsid w:val="00131DE1"/>
    <w:rsid w:val="00132347"/>
    <w:rsid w:val="00132486"/>
    <w:rsid w:val="001338B8"/>
    <w:rsid w:val="00135FB6"/>
    <w:rsid w:val="00142E2A"/>
    <w:rsid w:val="001461FC"/>
    <w:rsid w:val="001550DC"/>
    <w:rsid w:val="00155762"/>
    <w:rsid w:val="00155C40"/>
    <w:rsid w:val="00156954"/>
    <w:rsid w:val="00156E38"/>
    <w:rsid w:val="00160BF3"/>
    <w:rsid w:val="001629E0"/>
    <w:rsid w:val="00164276"/>
    <w:rsid w:val="00164704"/>
    <w:rsid w:val="00166455"/>
    <w:rsid w:val="00166EA3"/>
    <w:rsid w:val="001713DA"/>
    <w:rsid w:val="00171BA4"/>
    <w:rsid w:val="00173D75"/>
    <w:rsid w:val="00175575"/>
    <w:rsid w:val="00176877"/>
    <w:rsid w:val="00177B91"/>
    <w:rsid w:val="001801BD"/>
    <w:rsid w:val="00185068"/>
    <w:rsid w:val="00185E59"/>
    <w:rsid w:val="00187943"/>
    <w:rsid w:val="00194A1D"/>
    <w:rsid w:val="0019614F"/>
    <w:rsid w:val="0019668F"/>
    <w:rsid w:val="001A35A0"/>
    <w:rsid w:val="001B06CA"/>
    <w:rsid w:val="001C0A7A"/>
    <w:rsid w:val="001C26B7"/>
    <w:rsid w:val="001C3141"/>
    <w:rsid w:val="001C5C1B"/>
    <w:rsid w:val="001C62C6"/>
    <w:rsid w:val="001C68EB"/>
    <w:rsid w:val="001D13BC"/>
    <w:rsid w:val="001D183B"/>
    <w:rsid w:val="001D324F"/>
    <w:rsid w:val="001D50D4"/>
    <w:rsid w:val="001D7041"/>
    <w:rsid w:val="001D7277"/>
    <w:rsid w:val="001D78AA"/>
    <w:rsid w:val="001E0DD8"/>
    <w:rsid w:val="001E14DB"/>
    <w:rsid w:val="001E2823"/>
    <w:rsid w:val="001E3126"/>
    <w:rsid w:val="001E63FE"/>
    <w:rsid w:val="001F0484"/>
    <w:rsid w:val="001F140A"/>
    <w:rsid w:val="001F1999"/>
    <w:rsid w:val="001F27BB"/>
    <w:rsid w:val="001F291D"/>
    <w:rsid w:val="001F2C3C"/>
    <w:rsid w:val="001F308E"/>
    <w:rsid w:val="001F3B9B"/>
    <w:rsid w:val="001F3BCF"/>
    <w:rsid w:val="001F5E8E"/>
    <w:rsid w:val="001F724C"/>
    <w:rsid w:val="001F7A20"/>
    <w:rsid w:val="00201471"/>
    <w:rsid w:val="002050AE"/>
    <w:rsid w:val="00211355"/>
    <w:rsid w:val="00214383"/>
    <w:rsid w:val="00224648"/>
    <w:rsid w:val="00230BE8"/>
    <w:rsid w:val="00232D13"/>
    <w:rsid w:val="002358EA"/>
    <w:rsid w:val="00237D3D"/>
    <w:rsid w:val="002410CB"/>
    <w:rsid w:val="00245330"/>
    <w:rsid w:val="00250B9D"/>
    <w:rsid w:val="0025171A"/>
    <w:rsid w:val="00252EAE"/>
    <w:rsid w:val="00255CE3"/>
    <w:rsid w:val="00260BFE"/>
    <w:rsid w:val="00260FCB"/>
    <w:rsid w:val="00261D93"/>
    <w:rsid w:val="0026255D"/>
    <w:rsid w:val="00270E0B"/>
    <w:rsid w:val="002714E8"/>
    <w:rsid w:val="00271A95"/>
    <w:rsid w:val="00272E50"/>
    <w:rsid w:val="00273D56"/>
    <w:rsid w:val="00274C25"/>
    <w:rsid w:val="00275DE4"/>
    <w:rsid w:val="00277790"/>
    <w:rsid w:val="00277B32"/>
    <w:rsid w:val="00280152"/>
    <w:rsid w:val="0028103F"/>
    <w:rsid w:val="00282D4A"/>
    <w:rsid w:val="00283CD6"/>
    <w:rsid w:val="002848A5"/>
    <w:rsid w:val="00284947"/>
    <w:rsid w:val="00284EFF"/>
    <w:rsid w:val="00285070"/>
    <w:rsid w:val="00285D6A"/>
    <w:rsid w:val="0028725F"/>
    <w:rsid w:val="00290C8F"/>
    <w:rsid w:val="002928E1"/>
    <w:rsid w:val="00293F36"/>
    <w:rsid w:val="00295609"/>
    <w:rsid w:val="0029610B"/>
    <w:rsid w:val="002A1C55"/>
    <w:rsid w:val="002A4192"/>
    <w:rsid w:val="002A6BEA"/>
    <w:rsid w:val="002A7582"/>
    <w:rsid w:val="002A7A35"/>
    <w:rsid w:val="002B1833"/>
    <w:rsid w:val="002B20EA"/>
    <w:rsid w:val="002B2FE0"/>
    <w:rsid w:val="002B55B6"/>
    <w:rsid w:val="002B5E15"/>
    <w:rsid w:val="002C376F"/>
    <w:rsid w:val="002C48D2"/>
    <w:rsid w:val="002C51F7"/>
    <w:rsid w:val="002C57B3"/>
    <w:rsid w:val="002C5E14"/>
    <w:rsid w:val="002D0C6D"/>
    <w:rsid w:val="002D257A"/>
    <w:rsid w:val="002D464A"/>
    <w:rsid w:val="002D47C3"/>
    <w:rsid w:val="002D64AD"/>
    <w:rsid w:val="002E11AE"/>
    <w:rsid w:val="002E4750"/>
    <w:rsid w:val="002F1C53"/>
    <w:rsid w:val="002F4E53"/>
    <w:rsid w:val="002F6951"/>
    <w:rsid w:val="002F6A81"/>
    <w:rsid w:val="003009C3"/>
    <w:rsid w:val="00300BBB"/>
    <w:rsid w:val="00300D37"/>
    <w:rsid w:val="00301EA5"/>
    <w:rsid w:val="00303C3E"/>
    <w:rsid w:val="00304BDE"/>
    <w:rsid w:val="00305BFE"/>
    <w:rsid w:val="00310177"/>
    <w:rsid w:val="00310BCD"/>
    <w:rsid w:val="003200A8"/>
    <w:rsid w:val="0032059D"/>
    <w:rsid w:val="00320CE3"/>
    <w:rsid w:val="00323332"/>
    <w:rsid w:val="00323C24"/>
    <w:rsid w:val="00327677"/>
    <w:rsid w:val="00332C28"/>
    <w:rsid w:val="00336920"/>
    <w:rsid w:val="00336EF0"/>
    <w:rsid w:val="0034055F"/>
    <w:rsid w:val="00341A79"/>
    <w:rsid w:val="00342F4B"/>
    <w:rsid w:val="003463F4"/>
    <w:rsid w:val="00346489"/>
    <w:rsid w:val="00346940"/>
    <w:rsid w:val="0034697E"/>
    <w:rsid w:val="003470AE"/>
    <w:rsid w:val="0034737E"/>
    <w:rsid w:val="00351E17"/>
    <w:rsid w:val="00353AE2"/>
    <w:rsid w:val="00353DA7"/>
    <w:rsid w:val="0035410D"/>
    <w:rsid w:val="00355444"/>
    <w:rsid w:val="0036425A"/>
    <w:rsid w:val="003644D3"/>
    <w:rsid w:val="00364C68"/>
    <w:rsid w:val="00366761"/>
    <w:rsid w:val="00367747"/>
    <w:rsid w:val="003718CF"/>
    <w:rsid w:val="00373848"/>
    <w:rsid w:val="00373BA9"/>
    <w:rsid w:val="00373FD6"/>
    <w:rsid w:val="003767A2"/>
    <w:rsid w:val="0037774D"/>
    <w:rsid w:val="003827A2"/>
    <w:rsid w:val="0038354E"/>
    <w:rsid w:val="003845AF"/>
    <w:rsid w:val="003873CA"/>
    <w:rsid w:val="003877D2"/>
    <w:rsid w:val="00391517"/>
    <w:rsid w:val="00396000"/>
    <w:rsid w:val="0039659F"/>
    <w:rsid w:val="003A665A"/>
    <w:rsid w:val="003A6E2B"/>
    <w:rsid w:val="003B018E"/>
    <w:rsid w:val="003B2218"/>
    <w:rsid w:val="003B27EA"/>
    <w:rsid w:val="003B2E16"/>
    <w:rsid w:val="003B2EBC"/>
    <w:rsid w:val="003B34F6"/>
    <w:rsid w:val="003B5F50"/>
    <w:rsid w:val="003C0334"/>
    <w:rsid w:val="003C0BD8"/>
    <w:rsid w:val="003C20C7"/>
    <w:rsid w:val="003C26AD"/>
    <w:rsid w:val="003C3F95"/>
    <w:rsid w:val="003C4B4B"/>
    <w:rsid w:val="003C5C3B"/>
    <w:rsid w:val="003D0522"/>
    <w:rsid w:val="003D1473"/>
    <w:rsid w:val="003D359E"/>
    <w:rsid w:val="003E1D6E"/>
    <w:rsid w:val="003E2AB8"/>
    <w:rsid w:val="003E3951"/>
    <w:rsid w:val="003E405C"/>
    <w:rsid w:val="003E6EAF"/>
    <w:rsid w:val="003E6ECC"/>
    <w:rsid w:val="003E7097"/>
    <w:rsid w:val="003E73E2"/>
    <w:rsid w:val="003E7846"/>
    <w:rsid w:val="003F045A"/>
    <w:rsid w:val="003F3BFA"/>
    <w:rsid w:val="003F4A20"/>
    <w:rsid w:val="003F728F"/>
    <w:rsid w:val="00406A59"/>
    <w:rsid w:val="00406F3A"/>
    <w:rsid w:val="004073BC"/>
    <w:rsid w:val="00411D8D"/>
    <w:rsid w:val="0041574C"/>
    <w:rsid w:val="0041736F"/>
    <w:rsid w:val="00417B15"/>
    <w:rsid w:val="004205F8"/>
    <w:rsid w:val="004212BE"/>
    <w:rsid w:val="00421C11"/>
    <w:rsid w:val="00423FAE"/>
    <w:rsid w:val="00425019"/>
    <w:rsid w:val="00427514"/>
    <w:rsid w:val="004276BA"/>
    <w:rsid w:val="004332DF"/>
    <w:rsid w:val="004354AA"/>
    <w:rsid w:val="0043605C"/>
    <w:rsid w:val="00436B71"/>
    <w:rsid w:val="00440620"/>
    <w:rsid w:val="00444916"/>
    <w:rsid w:val="0044647D"/>
    <w:rsid w:val="00446520"/>
    <w:rsid w:val="004546D9"/>
    <w:rsid w:val="004557C0"/>
    <w:rsid w:val="0045728C"/>
    <w:rsid w:val="0045758E"/>
    <w:rsid w:val="00457CC2"/>
    <w:rsid w:val="00461C83"/>
    <w:rsid w:val="00465C4F"/>
    <w:rsid w:val="00466FA9"/>
    <w:rsid w:val="0046799C"/>
    <w:rsid w:val="00470AA5"/>
    <w:rsid w:val="004777BD"/>
    <w:rsid w:val="00481D66"/>
    <w:rsid w:val="0048329B"/>
    <w:rsid w:val="00483F1E"/>
    <w:rsid w:val="004849BC"/>
    <w:rsid w:val="004877E4"/>
    <w:rsid w:val="00491589"/>
    <w:rsid w:val="0049594A"/>
    <w:rsid w:val="004A055D"/>
    <w:rsid w:val="004A08BF"/>
    <w:rsid w:val="004A2BC4"/>
    <w:rsid w:val="004A486B"/>
    <w:rsid w:val="004A5365"/>
    <w:rsid w:val="004B0255"/>
    <w:rsid w:val="004B07C2"/>
    <w:rsid w:val="004B23DF"/>
    <w:rsid w:val="004B37A8"/>
    <w:rsid w:val="004B53CA"/>
    <w:rsid w:val="004C35FE"/>
    <w:rsid w:val="004C5ADB"/>
    <w:rsid w:val="004D2651"/>
    <w:rsid w:val="004D3F77"/>
    <w:rsid w:val="004D72E1"/>
    <w:rsid w:val="004D7951"/>
    <w:rsid w:val="004D7E67"/>
    <w:rsid w:val="004E086F"/>
    <w:rsid w:val="004E37CA"/>
    <w:rsid w:val="004E39C3"/>
    <w:rsid w:val="004E6143"/>
    <w:rsid w:val="004E7596"/>
    <w:rsid w:val="004F1AEF"/>
    <w:rsid w:val="004F1C87"/>
    <w:rsid w:val="004F4A63"/>
    <w:rsid w:val="004F5D0D"/>
    <w:rsid w:val="004F6239"/>
    <w:rsid w:val="004F73D6"/>
    <w:rsid w:val="00502B26"/>
    <w:rsid w:val="00506923"/>
    <w:rsid w:val="00507904"/>
    <w:rsid w:val="0051647B"/>
    <w:rsid w:val="00517522"/>
    <w:rsid w:val="00517D2E"/>
    <w:rsid w:val="005200DB"/>
    <w:rsid w:val="00520378"/>
    <w:rsid w:val="00521A45"/>
    <w:rsid w:val="00525BCD"/>
    <w:rsid w:val="00526471"/>
    <w:rsid w:val="00531972"/>
    <w:rsid w:val="00533245"/>
    <w:rsid w:val="0053585A"/>
    <w:rsid w:val="005401E7"/>
    <w:rsid w:val="00540E74"/>
    <w:rsid w:val="005414EA"/>
    <w:rsid w:val="00543C2A"/>
    <w:rsid w:val="00543C7A"/>
    <w:rsid w:val="0054509D"/>
    <w:rsid w:val="00546021"/>
    <w:rsid w:val="00546B8B"/>
    <w:rsid w:val="00546F29"/>
    <w:rsid w:val="005502ED"/>
    <w:rsid w:val="00551719"/>
    <w:rsid w:val="0055500B"/>
    <w:rsid w:val="00555E74"/>
    <w:rsid w:val="00561EEC"/>
    <w:rsid w:val="005738A1"/>
    <w:rsid w:val="00582747"/>
    <w:rsid w:val="0058386A"/>
    <w:rsid w:val="00583C01"/>
    <w:rsid w:val="005854FE"/>
    <w:rsid w:val="005864D1"/>
    <w:rsid w:val="00586FF9"/>
    <w:rsid w:val="0059667F"/>
    <w:rsid w:val="005A09E4"/>
    <w:rsid w:val="005A1706"/>
    <w:rsid w:val="005A310B"/>
    <w:rsid w:val="005A3516"/>
    <w:rsid w:val="005A63B2"/>
    <w:rsid w:val="005A6D66"/>
    <w:rsid w:val="005B001E"/>
    <w:rsid w:val="005B088F"/>
    <w:rsid w:val="005B1AF8"/>
    <w:rsid w:val="005B39A8"/>
    <w:rsid w:val="005B499C"/>
    <w:rsid w:val="005B536F"/>
    <w:rsid w:val="005B5BFA"/>
    <w:rsid w:val="005B60A0"/>
    <w:rsid w:val="005C0E50"/>
    <w:rsid w:val="005C1370"/>
    <w:rsid w:val="005C199F"/>
    <w:rsid w:val="005C7157"/>
    <w:rsid w:val="005D0432"/>
    <w:rsid w:val="005D153D"/>
    <w:rsid w:val="005D3B81"/>
    <w:rsid w:val="005D56E3"/>
    <w:rsid w:val="005D5CAD"/>
    <w:rsid w:val="005D70B7"/>
    <w:rsid w:val="005D74D4"/>
    <w:rsid w:val="005D7B36"/>
    <w:rsid w:val="005E0083"/>
    <w:rsid w:val="005E0337"/>
    <w:rsid w:val="005E12A9"/>
    <w:rsid w:val="005E35C0"/>
    <w:rsid w:val="005E3963"/>
    <w:rsid w:val="005E6B70"/>
    <w:rsid w:val="005E78C8"/>
    <w:rsid w:val="005E79FF"/>
    <w:rsid w:val="005F075A"/>
    <w:rsid w:val="005F46DC"/>
    <w:rsid w:val="005F55B8"/>
    <w:rsid w:val="005F5A85"/>
    <w:rsid w:val="005F5D54"/>
    <w:rsid w:val="00600014"/>
    <w:rsid w:val="006011F7"/>
    <w:rsid w:val="0060148C"/>
    <w:rsid w:val="00601E47"/>
    <w:rsid w:val="00607206"/>
    <w:rsid w:val="00607866"/>
    <w:rsid w:val="00607D68"/>
    <w:rsid w:val="0061102B"/>
    <w:rsid w:val="00611955"/>
    <w:rsid w:val="00612C1F"/>
    <w:rsid w:val="0061706E"/>
    <w:rsid w:val="006170AB"/>
    <w:rsid w:val="0062002D"/>
    <w:rsid w:val="00622537"/>
    <w:rsid w:val="00623012"/>
    <w:rsid w:val="006260FC"/>
    <w:rsid w:val="00626F49"/>
    <w:rsid w:val="0063211B"/>
    <w:rsid w:val="00632305"/>
    <w:rsid w:val="006347F9"/>
    <w:rsid w:val="006360B7"/>
    <w:rsid w:val="00636E9A"/>
    <w:rsid w:val="00637970"/>
    <w:rsid w:val="006404DF"/>
    <w:rsid w:val="00640CF9"/>
    <w:rsid w:val="00641D4B"/>
    <w:rsid w:val="00643C57"/>
    <w:rsid w:val="006468AE"/>
    <w:rsid w:val="00646AF7"/>
    <w:rsid w:val="006476CA"/>
    <w:rsid w:val="00647AF3"/>
    <w:rsid w:val="00647C43"/>
    <w:rsid w:val="006508CA"/>
    <w:rsid w:val="006539FC"/>
    <w:rsid w:val="00661BE2"/>
    <w:rsid w:val="00662F9C"/>
    <w:rsid w:val="006659D4"/>
    <w:rsid w:val="0066795F"/>
    <w:rsid w:val="0067096C"/>
    <w:rsid w:val="00670A76"/>
    <w:rsid w:val="006753A7"/>
    <w:rsid w:val="00675B06"/>
    <w:rsid w:val="006766E5"/>
    <w:rsid w:val="00676961"/>
    <w:rsid w:val="00677ADB"/>
    <w:rsid w:val="00682093"/>
    <w:rsid w:val="0068559E"/>
    <w:rsid w:val="00685E95"/>
    <w:rsid w:val="00687277"/>
    <w:rsid w:val="006917E7"/>
    <w:rsid w:val="006A1A87"/>
    <w:rsid w:val="006A2167"/>
    <w:rsid w:val="006A51F0"/>
    <w:rsid w:val="006A6CD7"/>
    <w:rsid w:val="006B15F2"/>
    <w:rsid w:val="006B5117"/>
    <w:rsid w:val="006B69D8"/>
    <w:rsid w:val="006C2411"/>
    <w:rsid w:val="006C3296"/>
    <w:rsid w:val="006C512A"/>
    <w:rsid w:val="006C520F"/>
    <w:rsid w:val="006C5247"/>
    <w:rsid w:val="006D4111"/>
    <w:rsid w:val="006D44EA"/>
    <w:rsid w:val="006D4A8B"/>
    <w:rsid w:val="006D53A5"/>
    <w:rsid w:val="006D6FB9"/>
    <w:rsid w:val="006E06C2"/>
    <w:rsid w:val="006E1B97"/>
    <w:rsid w:val="006E6585"/>
    <w:rsid w:val="006E6FEA"/>
    <w:rsid w:val="006F0CF9"/>
    <w:rsid w:val="006F0FA5"/>
    <w:rsid w:val="006F16C2"/>
    <w:rsid w:val="006F172E"/>
    <w:rsid w:val="006F4808"/>
    <w:rsid w:val="006F6A29"/>
    <w:rsid w:val="00703FC0"/>
    <w:rsid w:val="0070646C"/>
    <w:rsid w:val="00710884"/>
    <w:rsid w:val="00710B7C"/>
    <w:rsid w:val="00710EF9"/>
    <w:rsid w:val="00720AAF"/>
    <w:rsid w:val="0072124A"/>
    <w:rsid w:val="007227D6"/>
    <w:rsid w:val="00724F5C"/>
    <w:rsid w:val="007308A7"/>
    <w:rsid w:val="00735DFC"/>
    <w:rsid w:val="007374C0"/>
    <w:rsid w:val="00737A92"/>
    <w:rsid w:val="00740F28"/>
    <w:rsid w:val="00740F54"/>
    <w:rsid w:val="007460B0"/>
    <w:rsid w:val="0074686D"/>
    <w:rsid w:val="00750EA1"/>
    <w:rsid w:val="00751ABC"/>
    <w:rsid w:val="007521FA"/>
    <w:rsid w:val="00752A82"/>
    <w:rsid w:val="00754B4E"/>
    <w:rsid w:val="00757A1C"/>
    <w:rsid w:val="007610ED"/>
    <w:rsid w:val="00761CC6"/>
    <w:rsid w:val="00766E77"/>
    <w:rsid w:val="00767379"/>
    <w:rsid w:val="0077043C"/>
    <w:rsid w:val="00774481"/>
    <w:rsid w:val="00775887"/>
    <w:rsid w:val="007771B4"/>
    <w:rsid w:val="0078157A"/>
    <w:rsid w:val="00783689"/>
    <w:rsid w:val="00787B5B"/>
    <w:rsid w:val="00787BE1"/>
    <w:rsid w:val="00787F7A"/>
    <w:rsid w:val="00792F57"/>
    <w:rsid w:val="00795FC5"/>
    <w:rsid w:val="0079610C"/>
    <w:rsid w:val="00797FA4"/>
    <w:rsid w:val="007A2017"/>
    <w:rsid w:val="007A31AC"/>
    <w:rsid w:val="007A4DEB"/>
    <w:rsid w:val="007A6954"/>
    <w:rsid w:val="007A6FA0"/>
    <w:rsid w:val="007A77B1"/>
    <w:rsid w:val="007B1F4A"/>
    <w:rsid w:val="007B380F"/>
    <w:rsid w:val="007B3B62"/>
    <w:rsid w:val="007B54C8"/>
    <w:rsid w:val="007B5E75"/>
    <w:rsid w:val="007B72CE"/>
    <w:rsid w:val="007B73DA"/>
    <w:rsid w:val="007C2F48"/>
    <w:rsid w:val="007C36D4"/>
    <w:rsid w:val="007D1078"/>
    <w:rsid w:val="007D204D"/>
    <w:rsid w:val="007D4594"/>
    <w:rsid w:val="007D4747"/>
    <w:rsid w:val="007D483D"/>
    <w:rsid w:val="007D6FD5"/>
    <w:rsid w:val="007E04BE"/>
    <w:rsid w:val="007E4019"/>
    <w:rsid w:val="007F058B"/>
    <w:rsid w:val="007F395E"/>
    <w:rsid w:val="0080008A"/>
    <w:rsid w:val="00801EA5"/>
    <w:rsid w:val="0080305D"/>
    <w:rsid w:val="00805F49"/>
    <w:rsid w:val="00815DE6"/>
    <w:rsid w:val="0081609F"/>
    <w:rsid w:val="00816DA0"/>
    <w:rsid w:val="00822D19"/>
    <w:rsid w:val="008258DC"/>
    <w:rsid w:val="00826352"/>
    <w:rsid w:val="00830B06"/>
    <w:rsid w:val="008317BD"/>
    <w:rsid w:val="0083510B"/>
    <w:rsid w:val="00836606"/>
    <w:rsid w:val="00837B82"/>
    <w:rsid w:val="00840C4D"/>
    <w:rsid w:val="008418F1"/>
    <w:rsid w:val="00841963"/>
    <w:rsid w:val="00841F6A"/>
    <w:rsid w:val="00842D70"/>
    <w:rsid w:val="008430D8"/>
    <w:rsid w:val="008449EA"/>
    <w:rsid w:val="008458AE"/>
    <w:rsid w:val="00850995"/>
    <w:rsid w:val="00850E9D"/>
    <w:rsid w:val="008523D6"/>
    <w:rsid w:val="00855484"/>
    <w:rsid w:val="00855679"/>
    <w:rsid w:val="00856725"/>
    <w:rsid w:val="008567EB"/>
    <w:rsid w:val="00857DD8"/>
    <w:rsid w:val="008605CA"/>
    <w:rsid w:val="008614C4"/>
    <w:rsid w:val="00864F1D"/>
    <w:rsid w:val="00865A72"/>
    <w:rsid w:val="008727F8"/>
    <w:rsid w:val="00874F3D"/>
    <w:rsid w:val="00876364"/>
    <w:rsid w:val="00877460"/>
    <w:rsid w:val="0088005E"/>
    <w:rsid w:val="00881A64"/>
    <w:rsid w:val="00883C23"/>
    <w:rsid w:val="008863FC"/>
    <w:rsid w:val="008901B9"/>
    <w:rsid w:val="008918E5"/>
    <w:rsid w:val="00894D76"/>
    <w:rsid w:val="00895956"/>
    <w:rsid w:val="008959EB"/>
    <w:rsid w:val="008A28F8"/>
    <w:rsid w:val="008A30D0"/>
    <w:rsid w:val="008A5A70"/>
    <w:rsid w:val="008A5C41"/>
    <w:rsid w:val="008A62E3"/>
    <w:rsid w:val="008B10E8"/>
    <w:rsid w:val="008B4779"/>
    <w:rsid w:val="008B5437"/>
    <w:rsid w:val="008B714B"/>
    <w:rsid w:val="008C0856"/>
    <w:rsid w:val="008C0A40"/>
    <w:rsid w:val="008D19CC"/>
    <w:rsid w:val="008D3809"/>
    <w:rsid w:val="008D48C5"/>
    <w:rsid w:val="008D49A1"/>
    <w:rsid w:val="008E3440"/>
    <w:rsid w:val="008E4E11"/>
    <w:rsid w:val="008E597F"/>
    <w:rsid w:val="008E6D72"/>
    <w:rsid w:val="008E7E65"/>
    <w:rsid w:val="008F00E2"/>
    <w:rsid w:val="008F0C33"/>
    <w:rsid w:val="00900AB9"/>
    <w:rsid w:val="00911F1B"/>
    <w:rsid w:val="009120E3"/>
    <w:rsid w:val="0091262E"/>
    <w:rsid w:val="00912F40"/>
    <w:rsid w:val="0092012D"/>
    <w:rsid w:val="00920424"/>
    <w:rsid w:val="009211F9"/>
    <w:rsid w:val="00923F2F"/>
    <w:rsid w:val="009244A9"/>
    <w:rsid w:val="009246CC"/>
    <w:rsid w:val="00924A8E"/>
    <w:rsid w:val="00924CDD"/>
    <w:rsid w:val="00925219"/>
    <w:rsid w:val="009254C5"/>
    <w:rsid w:val="009268C6"/>
    <w:rsid w:val="0093172C"/>
    <w:rsid w:val="009346B3"/>
    <w:rsid w:val="009351AA"/>
    <w:rsid w:val="00935503"/>
    <w:rsid w:val="00940F8B"/>
    <w:rsid w:val="00942FDC"/>
    <w:rsid w:val="00943067"/>
    <w:rsid w:val="009459C3"/>
    <w:rsid w:val="009465CB"/>
    <w:rsid w:val="00947D86"/>
    <w:rsid w:val="00947E25"/>
    <w:rsid w:val="00950B75"/>
    <w:rsid w:val="00955B96"/>
    <w:rsid w:val="00955EDA"/>
    <w:rsid w:val="0095747A"/>
    <w:rsid w:val="0096315B"/>
    <w:rsid w:val="009636AA"/>
    <w:rsid w:val="00965F26"/>
    <w:rsid w:val="009668C1"/>
    <w:rsid w:val="00971753"/>
    <w:rsid w:val="00973AC8"/>
    <w:rsid w:val="00973DE9"/>
    <w:rsid w:val="009748FE"/>
    <w:rsid w:val="00975B61"/>
    <w:rsid w:val="00977CD5"/>
    <w:rsid w:val="00980CC2"/>
    <w:rsid w:val="00983FA6"/>
    <w:rsid w:val="00984070"/>
    <w:rsid w:val="0098521B"/>
    <w:rsid w:val="009855B9"/>
    <w:rsid w:val="0099039C"/>
    <w:rsid w:val="009A0458"/>
    <w:rsid w:val="009A0602"/>
    <w:rsid w:val="009A3B33"/>
    <w:rsid w:val="009A6A96"/>
    <w:rsid w:val="009A70A5"/>
    <w:rsid w:val="009A7486"/>
    <w:rsid w:val="009A7616"/>
    <w:rsid w:val="009B054F"/>
    <w:rsid w:val="009B302D"/>
    <w:rsid w:val="009B32C0"/>
    <w:rsid w:val="009B3669"/>
    <w:rsid w:val="009B4251"/>
    <w:rsid w:val="009B4927"/>
    <w:rsid w:val="009B59A7"/>
    <w:rsid w:val="009B78C3"/>
    <w:rsid w:val="009C397A"/>
    <w:rsid w:val="009C45CF"/>
    <w:rsid w:val="009C50E1"/>
    <w:rsid w:val="009C7CD0"/>
    <w:rsid w:val="009D0E98"/>
    <w:rsid w:val="009D2D6B"/>
    <w:rsid w:val="009D34CF"/>
    <w:rsid w:val="009D60E4"/>
    <w:rsid w:val="009E0191"/>
    <w:rsid w:val="009E15F3"/>
    <w:rsid w:val="009E2E45"/>
    <w:rsid w:val="009E4665"/>
    <w:rsid w:val="009E5134"/>
    <w:rsid w:val="009E6FB6"/>
    <w:rsid w:val="009F0717"/>
    <w:rsid w:val="009F165A"/>
    <w:rsid w:val="009F27A1"/>
    <w:rsid w:val="009F3B65"/>
    <w:rsid w:val="009F6306"/>
    <w:rsid w:val="009F675F"/>
    <w:rsid w:val="00A00915"/>
    <w:rsid w:val="00A04734"/>
    <w:rsid w:val="00A1094D"/>
    <w:rsid w:val="00A115AB"/>
    <w:rsid w:val="00A116A0"/>
    <w:rsid w:val="00A12160"/>
    <w:rsid w:val="00A14979"/>
    <w:rsid w:val="00A21CE3"/>
    <w:rsid w:val="00A21FFD"/>
    <w:rsid w:val="00A238B1"/>
    <w:rsid w:val="00A24E98"/>
    <w:rsid w:val="00A25441"/>
    <w:rsid w:val="00A26C0E"/>
    <w:rsid w:val="00A273C3"/>
    <w:rsid w:val="00A30076"/>
    <w:rsid w:val="00A30255"/>
    <w:rsid w:val="00A303F4"/>
    <w:rsid w:val="00A404DC"/>
    <w:rsid w:val="00A41090"/>
    <w:rsid w:val="00A4388F"/>
    <w:rsid w:val="00A44E3A"/>
    <w:rsid w:val="00A46749"/>
    <w:rsid w:val="00A4696F"/>
    <w:rsid w:val="00A50686"/>
    <w:rsid w:val="00A52954"/>
    <w:rsid w:val="00A530B4"/>
    <w:rsid w:val="00A53895"/>
    <w:rsid w:val="00A5421C"/>
    <w:rsid w:val="00A560DF"/>
    <w:rsid w:val="00A572E6"/>
    <w:rsid w:val="00A61A0C"/>
    <w:rsid w:val="00A636EE"/>
    <w:rsid w:val="00A64F90"/>
    <w:rsid w:val="00A66A99"/>
    <w:rsid w:val="00A713F1"/>
    <w:rsid w:val="00A7157A"/>
    <w:rsid w:val="00A71EFF"/>
    <w:rsid w:val="00A72B60"/>
    <w:rsid w:val="00A75195"/>
    <w:rsid w:val="00A755FC"/>
    <w:rsid w:val="00A77964"/>
    <w:rsid w:val="00A80D80"/>
    <w:rsid w:val="00A82BBE"/>
    <w:rsid w:val="00A83F15"/>
    <w:rsid w:val="00A845F4"/>
    <w:rsid w:val="00A877B2"/>
    <w:rsid w:val="00A90148"/>
    <w:rsid w:val="00A908AA"/>
    <w:rsid w:val="00A94319"/>
    <w:rsid w:val="00A95140"/>
    <w:rsid w:val="00AA00BB"/>
    <w:rsid w:val="00AA1322"/>
    <w:rsid w:val="00AA3927"/>
    <w:rsid w:val="00AB3334"/>
    <w:rsid w:val="00AB3BA4"/>
    <w:rsid w:val="00AB4B83"/>
    <w:rsid w:val="00AB67DB"/>
    <w:rsid w:val="00AB6808"/>
    <w:rsid w:val="00AC3716"/>
    <w:rsid w:val="00AC3EE5"/>
    <w:rsid w:val="00AC3FB5"/>
    <w:rsid w:val="00AC44A4"/>
    <w:rsid w:val="00AC53A8"/>
    <w:rsid w:val="00AC5EF2"/>
    <w:rsid w:val="00AD06F0"/>
    <w:rsid w:val="00AD3D7A"/>
    <w:rsid w:val="00AD5BB6"/>
    <w:rsid w:val="00AD5FEE"/>
    <w:rsid w:val="00AD7328"/>
    <w:rsid w:val="00AE0140"/>
    <w:rsid w:val="00AE02B7"/>
    <w:rsid w:val="00AE2FE0"/>
    <w:rsid w:val="00AE3DDC"/>
    <w:rsid w:val="00AE75CB"/>
    <w:rsid w:val="00AF3CB5"/>
    <w:rsid w:val="00AF4F5E"/>
    <w:rsid w:val="00B00343"/>
    <w:rsid w:val="00B0140E"/>
    <w:rsid w:val="00B0238D"/>
    <w:rsid w:val="00B042F0"/>
    <w:rsid w:val="00B112D0"/>
    <w:rsid w:val="00B14B14"/>
    <w:rsid w:val="00B15A1C"/>
    <w:rsid w:val="00B269BF"/>
    <w:rsid w:val="00B30938"/>
    <w:rsid w:val="00B31E24"/>
    <w:rsid w:val="00B40640"/>
    <w:rsid w:val="00B40CB6"/>
    <w:rsid w:val="00B41F85"/>
    <w:rsid w:val="00B433DB"/>
    <w:rsid w:val="00B4469A"/>
    <w:rsid w:val="00B455E1"/>
    <w:rsid w:val="00B45A95"/>
    <w:rsid w:val="00B470C2"/>
    <w:rsid w:val="00B47E03"/>
    <w:rsid w:val="00B47E29"/>
    <w:rsid w:val="00B50ED2"/>
    <w:rsid w:val="00B544DD"/>
    <w:rsid w:val="00B56D82"/>
    <w:rsid w:val="00B573F1"/>
    <w:rsid w:val="00B5745E"/>
    <w:rsid w:val="00B65166"/>
    <w:rsid w:val="00B66C8E"/>
    <w:rsid w:val="00B66F6D"/>
    <w:rsid w:val="00B71A08"/>
    <w:rsid w:val="00B73A73"/>
    <w:rsid w:val="00B73DEC"/>
    <w:rsid w:val="00B743C6"/>
    <w:rsid w:val="00B77267"/>
    <w:rsid w:val="00B800C6"/>
    <w:rsid w:val="00B802DC"/>
    <w:rsid w:val="00B81BB1"/>
    <w:rsid w:val="00B83AED"/>
    <w:rsid w:val="00B84E3B"/>
    <w:rsid w:val="00B85C24"/>
    <w:rsid w:val="00B8732E"/>
    <w:rsid w:val="00B87820"/>
    <w:rsid w:val="00B90F18"/>
    <w:rsid w:val="00BA11D9"/>
    <w:rsid w:val="00BA160B"/>
    <w:rsid w:val="00BA30AE"/>
    <w:rsid w:val="00BA32A0"/>
    <w:rsid w:val="00BA6024"/>
    <w:rsid w:val="00BA749A"/>
    <w:rsid w:val="00BA7601"/>
    <w:rsid w:val="00BB0528"/>
    <w:rsid w:val="00BB29F2"/>
    <w:rsid w:val="00BB5BF8"/>
    <w:rsid w:val="00BB5CA7"/>
    <w:rsid w:val="00BB737A"/>
    <w:rsid w:val="00BB7B71"/>
    <w:rsid w:val="00BC0890"/>
    <w:rsid w:val="00BC437E"/>
    <w:rsid w:val="00BC445F"/>
    <w:rsid w:val="00BD1886"/>
    <w:rsid w:val="00BD5E0A"/>
    <w:rsid w:val="00BD6C09"/>
    <w:rsid w:val="00BD72E2"/>
    <w:rsid w:val="00BE239B"/>
    <w:rsid w:val="00BE2421"/>
    <w:rsid w:val="00BE4C72"/>
    <w:rsid w:val="00BE576C"/>
    <w:rsid w:val="00BF1CFC"/>
    <w:rsid w:val="00BF3DB5"/>
    <w:rsid w:val="00BF3E70"/>
    <w:rsid w:val="00BF4203"/>
    <w:rsid w:val="00BF77EE"/>
    <w:rsid w:val="00C01485"/>
    <w:rsid w:val="00C02F0B"/>
    <w:rsid w:val="00C035E2"/>
    <w:rsid w:val="00C03C4B"/>
    <w:rsid w:val="00C04174"/>
    <w:rsid w:val="00C0551C"/>
    <w:rsid w:val="00C0685A"/>
    <w:rsid w:val="00C07050"/>
    <w:rsid w:val="00C07280"/>
    <w:rsid w:val="00C10BBD"/>
    <w:rsid w:val="00C12D3C"/>
    <w:rsid w:val="00C12EB5"/>
    <w:rsid w:val="00C14116"/>
    <w:rsid w:val="00C165BA"/>
    <w:rsid w:val="00C16F0F"/>
    <w:rsid w:val="00C17010"/>
    <w:rsid w:val="00C17649"/>
    <w:rsid w:val="00C20C08"/>
    <w:rsid w:val="00C2228C"/>
    <w:rsid w:val="00C23CCB"/>
    <w:rsid w:val="00C264C5"/>
    <w:rsid w:val="00C2679A"/>
    <w:rsid w:val="00C347D3"/>
    <w:rsid w:val="00C3487A"/>
    <w:rsid w:val="00C35680"/>
    <w:rsid w:val="00C36541"/>
    <w:rsid w:val="00C37241"/>
    <w:rsid w:val="00C37702"/>
    <w:rsid w:val="00C40174"/>
    <w:rsid w:val="00C406A2"/>
    <w:rsid w:val="00C423A1"/>
    <w:rsid w:val="00C4421A"/>
    <w:rsid w:val="00C44D0D"/>
    <w:rsid w:val="00C519E8"/>
    <w:rsid w:val="00C53EDC"/>
    <w:rsid w:val="00C559EB"/>
    <w:rsid w:val="00C619DF"/>
    <w:rsid w:val="00C63AB2"/>
    <w:rsid w:val="00C643F0"/>
    <w:rsid w:val="00C64B83"/>
    <w:rsid w:val="00C72E54"/>
    <w:rsid w:val="00C73EAA"/>
    <w:rsid w:val="00C74CB4"/>
    <w:rsid w:val="00C752F5"/>
    <w:rsid w:val="00C759EA"/>
    <w:rsid w:val="00C81756"/>
    <w:rsid w:val="00C83C38"/>
    <w:rsid w:val="00C8590C"/>
    <w:rsid w:val="00C860BC"/>
    <w:rsid w:val="00C871EE"/>
    <w:rsid w:val="00C96030"/>
    <w:rsid w:val="00C96BCA"/>
    <w:rsid w:val="00C9732F"/>
    <w:rsid w:val="00CA28CB"/>
    <w:rsid w:val="00CA778F"/>
    <w:rsid w:val="00CA7C77"/>
    <w:rsid w:val="00CA7D94"/>
    <w:rsid w:val="00CB1F1B"/>
    <w:rsid w:val="00CB218C"/>
    <w:rsid w:val="00CB7F1D"/>
    <w:rsid w:val="00CC0DB9"/>
    <w:rsid w:val="00CD0C10"/>
    <w:rsid w:val="00CD1C8C"/>
    <w:rsid w:val="00CD2950"/>
    <w:rsid w:val="00CD2BD4"/>
    <w:rsid w:val="00CE05E0"/>
    <w:rsid w:val="00CE2DDA"/>
    <w:rsid w:val="00CE3B65"/>
    <w:rsid w:val="00CE4E05"/>
    <w:rsid w:val="00CF0FFF"/>
    <w:rsid w:val="00CF16B8"/>
    <w:rsid w:val="00CF20A4"/>
    <w:rsid w:val="00CF29CF"/>
    <w:rsid w:val="00CF50AF"/>
    <w:rsid w:val="00CF58E2"/>
    <w:rsid w:val="00CF772D"/>
    <w:rsid w:val="00CF7AD8"/>
    <w:rsid w:val="00D000F2"/>
    <w:rsid w:val="00D01D13"/>
    <w:rsid w:val="00D0211A"/>
    <w:rsid w:val="00D02AF4"/>
    <w:rsid w:val="00D04957"/>
    <w:rsid w:val="00D04B93"/>
    <w:rsid w:val="00D070C2"/>
    <w:rsid w:val="00D1581A"/>
    <w:rsid w:val="00D1760E"/>
    <w:rsid w:val="00D2142A"/>
    <w:rsid w:val="00D22F86"/>
    <w:rsid w:val="00D2331B"/>
    <w:rsid w:val="00D25976"/>
    <w:rsid w:val="00D25F79"/>
    <w:rsid w:val="00D26B69"/>
    <w:rsid w:val="00D31845"/>
    <w:rsid w:val="00D342BC"/>
    <w:rsid w:val="00D34DF7"/>
    <w:rsid w:val="00D35292"/>
    <w:rsid w:val="00D35DAB"/>
    <w:rsid w:val="00D3631B"/>
    <w:rsid w:val="00D3766D"/>
    <w:rsid w:val="00D40944"/>
    <w:rsid w:val="00D45375"/>
    <w:rsid w:val="00D466AF"/>
    <w:rsid w:val="00D467E2"/>
    <w:rsid w:val="00D467EC"/>
    <w:rsid w:val="00D515EF"/>
    <w:rsid w:val="00D533B3"/>
    <w:rsid w:val="00D55345"/>
    <w:rsid w:val="00D56225"/>
    <w:rsid w:val="00D60330"/>
    <w:rsid w:val="00D6128E"/>
    <w:rsid w:val="00D63A25"/>
    <w:rsid w:val="00D666AD"/>
    <w:rsid w:val="00D709AE"/>
    <w:rsid w:val="00D70E22"/>
    <w:rsid w:val="00D72868"/>
    <w:rsid w:val="00D76EAC"/>
    <w:rsid w:val="00D81078"/>
    <w:rsid w:val="00D81EF1"/>
    <w:rsid w:val="00D82912"/>
    <w:rsid w:val="00D844E4"/>
    <w:rsid w:val="00D8497D"/>
    <w:rsid w:val="00D87170"/>
    <w:rsid w:val="00D94C1C"/>
    <w:rsid w:val="00DA364D"/>
    <w:rsid w:val="00DA5D11"/>
    <w:rsid w:val="00DA6D5F"/>
    <w:rsid w:val="00DB1994"/>
    <w:rsid w:val="00DB22BE"/>
    <w:rsid w:val="00DB43D7"/>
    <w:rsid w:val="00DB55D4"/>
    <w:rsid w:val="00DB74B6"/>
    <w:rsid w:val="00DC0475"/>
    <w:rsid w:val="00DC18ED"/>
    <w:rsid w:val="00DC1DD5"/>
    <w:rsid w:val="00DC22C3"/>
    <w:rsid w:val="00DC47F9"/>
    <w:rsid w:val="00DC5002"/>
    <w:rsid w:val="00DC5AE8"/>
    <w:rsid w:val="00DD14CE"/>
    <w:rsid w:val="00DD3564"/>
    <w:rsid w:val="00DD3718"/>
    <w:rsid w:val="00DD5441"/>
    <w:rsid w:val="00DD60DD"/>
    <w:rsid w:val="00DD7CC4"/>
    <w:rsid w:val="00DE2FF5"/>
    <w:rsid w:val="00DE68FB"/>
    <w:rsid w:val="00DE7601"/>
    <w:rsid w:val="00DF09CE"/>
    <w:rsid w:val="00DF1053"/>
    <w:rsid w:val="00DF2D2E"/>
    <w:rsid w:val="00DF480F"/>
    <w:rsid w:val="00DF6D56"/>
    <w:rsid w:val="00E00F7A"/>
    <w:rsid w:val="00E03DC3"/>
    <w:rsid w:val="00E04B61"/>
    <w:rsid w:val="00E06FB9"/>
    <w:rsid w:val="00E11937"/>
    <w:rsid w:val="00E15445"/>
    <w:rsid w:val="00E20E30"/>
    <w:rsid w:val="00E247F0"/>
    <w:rsid w:val="00E25AD2"/>
    <w:rsid w:val="00E30C53"/>
    <w:rsid w:val="00E34D4A"/>
    <w:rsid w:val="00E35B9A"/>
    <w:rsid w:val="00E36070"/>
    <w:rsid w:val="00E37606"/>
    <w:rsid w:val="00E40FC6"/>
    <w:rsid w:val="00E44C99"/>
    <w:rsid w:val="00E4564D"/>
    <w:rsid w:val="00E5012E"/>
    <w:rsid w:val="00E53DE2"/>
    <w:rsid w:val="00E547CB"/>
    <w:rsid w:val="00E61BB3"/>
    <w:rsid w:val="00E647FB"/>
    <w:rsid w:val="00E67BD8"/>
    <w:rsid w:val="00E71240"/>
    <w:rsid w:val="00E71652"/>
    <w:rsid w:val="00E76913"/>
    <w:rsid w:val="00E84A09"/>
    <w:rsid w:val="00E9109B"/>
    <w:rsid w:val="00E91157"/>
    <w:rsid w:val="00E92470"/>
    <w:rsid w:val="00E92A91"/>
    <w:rsid w:val="00E97861"/>
    <w:rsid w:val="00EA00B5"/>
    <w:rsid w:val="00EA39DA"/>
    <w:rsid w:val="00EA59F5"/>
    <w:rsid w:val="00EA5CB7"/>
    <w:rsid w:val="00EA6298"/>
    <w:rsid w:val="00EB04E5"/>
    <w:rsid w:val="00EB0B45"/>
    <w:rsid w:val="00EB0E1D"/>
    <w:rsid w:val="00EB1891"/>
    <w:rsid w:val="00EB7361"/>
    <w:rsid w:val="00EC0381"/>
    <w:rsid w:val="00EC0B0F"/>
    <w:rsid w:val="00EC2D32"/>
    <w:rsid w:val="00EC5C5F"/>
    <w:rsid w:val="00EC7E61"/>
    <w:rsid w:val="00ED0B18"/>
    <w:rsid w:val="00ED22FA"/>
    <w:rsid w:val="00ED3DF4"/>
    <w:rsid w:val="00ED5345"/>
    <w:rsid w:val="00EE1193"/>
    <w:rsid w:val="00EE38A7"/>
    <w:rsid w:val="00EE3D9C"/>
    <w:rsid w:val="00EE61C8"/>
    <w:rsid w:val="00EE6812"/>
    <w:rsid w:val="00EE6FCA"/>
    <w:rsid w:val="00EE74F2"/>
    <w:rsid w:val="00EE7B99"/>
    <w:rsid w:val="00EF1662"/>
    <w:rsid w:val="00EF51FE"/>
    <w:rsid w:val="00EF55DD"/>
    <w:rsid w:val="00F02B30"/>
    <w:rsid w:val="00F02BD3"/>
    <w:rsid w:val="00F060B6"/>
    <w:rsid w:val="00F07C40"/>
    <w:rsid w:val="00F117C1"/>
    <w:rsid w:val="00F11F83"/>
    <w:rsid w:val="00F12194"/>
    <w:rsid w:val="00F12E03"/>
    <w:rsid w:val="00F13B90"/>
    <w:rsid w:val="00F15D78"/>
    <w:rsid w:val="00F16859"/>
    <w:rsid w:val="00F17B9D"/>
    <w:rsid w:val="00F209EA"/>
    <w:rsid w:val="00F21E82"/>
    <w:rsid w:val="00F21ED9"/>
    <w:rsid w:val="00F2615B"/>
    <w:rsid w:val="00F26360"/>
    <w:rsid w:val="00F276DC"/>
    <w:rsid w:val="00F30D92"/>
    <w:rsid w:val="00F32082"/>
    <w:rsid w:val="00F337F8"/>
    <w:rsid w:val="00F42B30"/>
    <w:rsid w:val="00F42C33"/>
    <w:rsid w:val="00F43E7F"/>
    <w:rsid w:val="00F446D6"/>
    <w:rsid w:val="00F446FC"/>
    <w:rsid w:val="00F44823"/>
    <w:rsid w:val="00F46D67"/>
    <w:rsid w:val="00F5731F"/>
    <w:rsid w:val="00F60F24"/>
    <w:rsid w:val="00F62613"/>
    <w:rsid w:val="00F642A3"/>
    <w:rsid w:val="00F64491"/>
    <w:rsid w:val="00F67A22"/>
    <w:rsid w:val="00F76C98"/>
    <w:rsid w:val="00F8271D"/>
    <w:rsid w:val="00F82D95"/>
    <w:rsid w:val="00F90D5E"/>
    <w:rsid w:val="00F91DCF"/>
    <w:rsid w:val="00F94AEB"/>
    <w:rsid w:val="00F94F4C"/>
    <w:rsid w:val="00F956B3"/>
    <w:rsid w:val="00F9650D"/>
    <w:rsid w:val="00F96C01"/>
    <w:rsid w:val="00FA101D"/>
    <w:rsid w:val="00FA13E9"/>
    <w:rsid w:val="00FA36B0"/>
    <w:rsid w:val="00FA3FF2"/>
    <w:rsid w:val="00FB04A3"/>
    <w:rsid w:val="00FB302A"/>
    <w:rsid w:val="00FB3A53"/>
    <w:rsid w:val="00FB5018"/>
    <w:rsid w:val="00FB6B05"/>
    <w:rsid w:val="00FC00B6"/>
    <w:rsid w:val="00FC2B55"/>
    <w:rsid w:val="00FC3CF0"/>
    <w:rsid w:val="00FC6445"/>
    <w:rsid w:val="00FD1544"/>
    <w:rsid w:val="00FD1D05"/>
    <w:rsid w:val="00FD5EA2"/>
    <w:rsid w:val="00FE0D9B"/>
    <w:rsid w:val="00FE273B"/>
    <w:rsid w:val="00FE3564"/>
    <w:rsid w:val="00FE5FEB"/>
    <w:rsid w:val="00FE6D9B"/>
    <w:rsid w:val="00FF27DA"/>
    <w:rsid w:val="00FF4E8A"/>
    <w:rsid w:val="00FF6D55"/>
    <w:rsid w:val="00FF7B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3">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Number 2"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D0432"/>
    <w:rPr>
      <w:rFonts w:ascii="Times New Roman" w:eastAsia="Times New Roman" w:hAnsi="Times New Roman" w:cs="Times New Roman"/>
    </w:rPr>
  </w:style>
  <w:style w:type="paragraph" w:styleId="1">
    <w:name w:val="heading 1"/>
    <w:basedOn w:val="a"/>
    <w:link w:val="10"/>
    <w:qFormat/>
    <w:rsid w:val="005D0432"/>
    <w:pPr>
      <w:spacing w:before="75"/>
      <w:ind w:left="441" w:hanging="876"/>
      <w:outlineLvl w:val="0"/>
    </w:pPr>
    <w:rPr>
      <w:b/>
      <w:bCs/>
      <w:sz w:val="28"/>
      <w:szCs w:val="28"/>
    </w:rPr>
  </w:style>
  <w:style w:type="paragraph" w:styleId="20">
    <w:name w:val="heading 2"/>
    <w:basedOn w:val="a"/>
    <w:link w:val="21"/>
    <w:qFormat/>
    <w:rsid w:val="005D0432"/>
    <w:pPr>
      <w:ind w:left="559"/>
      <w:outlineLvl w:val="1"/>
    </w:pPr>
    <w:rPr>
      <w:b/>
      <w:bCs/>
      <w:sz w:val="24"/>
      <w:szCs w:val="24"/>
    </w:rPr>
  </w:style>
  <w:style w:type="paragraph" w:styleId="3">
    <w:name w:val="heading 3"/>
    <w:basedOn w:val="a"/>
    <w:link w:val="30"/>
    <w:qFormat/>
    <w:rsid w:val="005D0432"/>
    <w:pPr>
      <w:ind w:left="559"/>
      <w:outlineLvl w:val="2"/>
    </w:pPr>
    <w:rPr>
      <w:b/>
      <w:bCs/>
      <w:i/>
      <w:sz w:val="24"/>
      <w:szCs w:val="24"/>
    </w:rPr>
  </w:style>
  <w:style w:type="paragraph" w:styleId="4">
    <w:name w:val="heading 4"/>
    <w:basedOn w:val="a"/>
    <w:next w:val="a"/>
    <w:link w:val="40"/>
    <w:semiHidden/>
    <w:unhideWhenUsed/>
    <w:qFormat/>
    <w:rsid w:val="00767379"/>
    <w:pPr>
      <w:keepNext/>
      <w:widowControl/>
      <w:autoSpaceDE/>
      <w:autoSpaceDN/>
      <w:spacing w:before="240" w:after="60"/>
      <w:outlineLvl w:val="3"/>
    </w:pPr>
    <w:rPr>
      <w:b/>
      <w:bCs/>
      <w:sz w:val="28"/>
      <w:szCs w:val="28"/>
    </w:rPr>
  </w:style>
  <w:style w:type="paragraph" w:styleId="6">
    <w:name w:val="heading 6"/>
    <w:basedOn w:val="a"/>
    <w:next w:val="a"/>
    <w:link w:val="60"/>
    <w:qFormat/>
    <w:rsid w:val="00D87170"/>
    <w:pPr>
      <w:widowControl/>
      <w:autoSpaceDE/>
      <w:autoSpaceDN/>
      <w:spacing w:before="240" w:after="60"/>
      <w:outlineLvl w:val="5"/>
    </w:pPr>
    <w:rPr>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D0432"/>
    <w:tblPr>
      <w:tblInd w:w="0" w:type="dxa"/>
      <w:tblCellMar>
        <w:top w:w="0" w:type="dxa"/>
        <w:left w:w="0" w:type="dxa"/>
        <w:bottom w:w="0" w:type="dxa"/>
        <w:right w:w="0" w:type="dxa"/>
      </w:tblCellMar>
    </w:tblPr>
  </w:style>
  <w:style w:type="paragraph" w:styleId="a3">
    <w:name w:val="Body Text"/>
    <w:basedOn w:val="a"/>
    <w:link w:val="a4"/>
    <w:uiPriority w:val="99"/>
    <w:qFormat/>
    <w:rsid w:val="005D0432"/>
    <w:pPr>
      <w:ind w:left="100"/>
      <w:jc w:val="both"/>
    </w:pPr>
    <w:rPr>
      <w:sz w:val="24"/>
      <w:szCs w:val="24"/>
    </w:rPr>
  </w:style>
  <w:style w:type="paragraph" w:styleId="a5">
    <w:name w:val="List Paragraph"/>
    <w:basedOn w:val="a"/>
    <w:uiPriority w:val="1"/>
    <w:qFormat/>
    <w:rsid w:val="005D0432"/>
    <w:pPr>
      <w:ind w:left="120"/>
      <w:jc w:val="both"/>
    </w:pPr>
  </w:style>
  <w:style w:type="paragraph" w:customStyle="1" w:styleId="TableParagraph">
    <w:name w:val="Table Paragraph"/>
    <w:basedOn w:val="a"/>
    <w:uiPriority w:val="1"/>
    <w:qFormat/>
    <w:rsid w:val="005D0432"/>
    <w:pPr>
      <w:ind w:left="102"/>
    </w:pPr>
  </w:style>
  <w:style w:type="paragraph" w:styleId="22">
    <w:name w:val="Body Text Indent 2"/>
    <w:basedOn w:val="a"/>
    <w:link w:val="23"/>
    <w:semiHidden/>
    <w:unhideWhenUsed/>
    <w:rsid w:val="00BD5E0A"/>
    <w:pPr>
      <w:spacing w:after="120" w:line="480" w:lineRule="auto"/>
      <w:ind w:left="283"/>
    </w:pPr>
  </w:style>
  <w:style w:type="character" w:customStyle="1" w:styleId="23">
    <w:name w:val="Основной текст с отступом 2 Знак"/>
    <w:basedOn w:val="a0"/>
    <w:link w:val="22"/>
    <w:rsid w:val="00BD5E0A"/>
    <w:rPr>
      <w:rFonts w:ascii="Times New Roman" w:eastAsia="Times New Roman" w:hAnsi="Times New Roman" w:cs="Times New Roman"/>
    </w:rPr>
  </w:style>
  <w:style w:type="paragraph" w:styleId="31">
    <w:name w:val="Body Text Indent 3"/>
    <w:basedOn w:val="a"/>
    <w:link w:val="32"/>
    <w:uiPriority w:val="99"/>
    <w:semiHidden/>
    <w:unhideWhenUsed/>
    <w:rsid w:val="00BD5E0A"/>
    <w:pPr>
      <w:spacing w:after="120"/>
      <w:ind w:left="283"/>
    </w:pPr>
    <w:rPr>
      <w:sz w:val="16"/>
      <w:szCs w:val="16"/>
    </w:rPr>
  </w:style>
  <w:style w:type="character" w:customStyle="1" w:styleId="32">
    <w:name w:val="Основной текст с отступом 3 Знак"/>
    <w:basedOn w:val="a0"/>
    <w:link w:val="31"/>
    <w:uiPriority w:val="99"/>
    <w:semiHidden/>
    <w:rsid w:val="00BD5E0A"/>
    <w:rPr>
      <w:rFonts w:ascii="Times New Roman" w:eastAsia="Times New Roman" w:hAnsi="Times New Roman" w:cs="Times New Roman"/>
      <w:sz w:val="16"/>
      <w:szCs w:val="16"/>
    </w:rPr>
  </w:style>
  <w:style w:type="character" w:customStyle="1" w:styleId="60">
    <w:name w:val="Заголовок 6 Знак"/>
    <w:basedOn w:val="a0"/>
    <w:link w:val="6"/>
    <w:rsid w:val="00D87170"/>
    <w:rPr>
      <w:rFonts w:ascii="Times New Roman" w:eastAsia="Times New Roman" w:hAnsi="Times New Roman" w:cs="Times New Roman"/>
      <w:b/>
      <w:bCs/>
      <w:lang w:val="ru-RU" w:eastAsia="ru-RU"/>
    </w:rPr>
  </w:style>
  <w:style w:type="numbering" w:customStyle="1" w:styleId="11">
    <w:name w:val="Нет списка1"/>
    <w:next w:val="a2"/>
    <w:uiPriority w:val="99"/>
    <w:semiHidden/>
    <w:unhideWhenUsed/>
    <w:rsid w:val="00D87170"/>
  </w:style>
  <w:style w:type="paragraph" w:styleId="a6">
    <w:name w:val="Normal (Web)"/>
    <w:basedOn w:val="a"/>
    <w:unhideWhenUsed/>
    <w:rsid w:val="00D87170"/>
    <w:pPr>
      <w:widowControl/>
      <w:autoSpaceDE/>
      <w:autoSpaceDN/>
      <w:spacing w:before="100" w:beforeAutospacing="1" w:after="100" w:afterAutospacing="1"/>
    </w:pPr>
    <w:rPr>
      <w:sz w:val="24"/>
      <w:szCs w:val="24"/>
      <w:lang w:val="ru-RU" w:eastAsia="ru-RU"/>
    </w:rPr>
  </w:style>
  <w:style w:type="character" w:customStyle="1" w:styleId="21">
    <w:name w:val="Заголовок 2 Знак"/>
    <w:basedOn w:val="a0"/>
    <w:link w:val="20"/>
    <w:rsid w:val="00D87170"/>
    <w:rPr>
      <w:rFonts w:ascii="Times New Roman" w:eastAsia="Times New Roman" w:hAnsi="Times New Roman" w:cs="Times New Roman"/>
      <w:b/>
      <w:bCs/>
      <w:sz w:val="24"/>
      <w:szCs w:val="24"/>
    </w:rPr>
  </w:style>
  <w:style w:type="numbering" w:customStyle="1" w:styleId="110">
    <w:name w:val="Нет списка11"/>
    <w:next w:val="a2"/>
    <w:uiPriority w:val="99"/>
    <w:semiHidden/>
    <w:unhideWhenUsed/>
    <w:rsid w:val="00D87170"/>
  </w:style>
  <w:style w:type="table" w:customStyle="1" w:styleId="12">
    <w:name w:val="Сетка таблицы1"/>
    <w:basedOn w:val="a1"/>
    <w:next w:val="a7"/>
    <w:uiPriority w:val="59"/>
    <w:rsid w:val="00D87170"/>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Emphasis"/>
    <w:basedOn w:val="a0"/>
    <w:qFormat/>
    <w:rsid w:val="00D87170"/>
    <w:rPr>
      <w:i/>
      <w:iCs/>
    </w:rPr>
  </w:style>
  <w:style w:type="paragraph" w:styleId="a9">
    <w:name w:val="header"/>
    <w:basedOn w:val="a"/>
    <w:link w:val="aa"/>
    <w:uiPriority w:val="99"/>
    <w:unhideWhenUsed/>
    <w:rsid w:val="00D87170"/>
    <w:pPr>
      <w:tabs>
        <w:tab w:val="center" w:pos="4677"/>
        <w:tab w:val="right" w:pos="9355"/>
      </w:tabs>
      <w:adjustRightInd w:val="0"/>
    </w:pPr>
    <w:rPr>
      <w:sz w:val="20"/>
      <w:szCs w:val="20"/>
      <w:lang w:val="ru-RU" w:eastAsia="ru-RU"/>
    </w:rPr>
  </w:style>
  <w:style w:type="character" w:customStyle="1" w:styleId="aa">
    <w:name w:val="Верхний колонтитул Знак"/>
    <w:basedOn w:val="a0"/>
    <w:link w:val="a9"/>
    <w:uiPriority w:val="99"/>
    <w:rsid w:val="00D87170"/>
    <w:rPr>
      <w:rFonts w:ascii="Times New Roman" w:eastAsia="Times New Roman" w:hAnsi="Times New Roman" w:cs="Times New Roman"/>
      <w:sz w:val="20"/>
      <w:szCs w:val="20"/>
      <w:lang w:val="ru-RU" w:eastAsia="ru-RU"/>
    </w:rPr>
  </w:style>
  <w:style w:type="paragraph" w:styleId="ab">
    <w:name w:val="footer"/>
    <w:basedOn w:val="a"/>
    <w:link w:val="ac"/>
    <w:uiPriority w:val="99"/>
    <w:unhideWhenUsed/>
    <w:rsid w:val="00D87170"/>
    <w:pPr>
      <w:tabs>
        <w:tab w:val="center" w:pos="4677"/>
        <w:tab w:val="right" w:pos="9355"/>
      </w:tabs>
      <w:adjustRightInd w:val="0"/>
    </w:pPr>
    <w:rPr>
      <w:sz w:val="20"/>
      <w:szCs w:val="20"/>
      <w:lang w:val="ru-RU" w:eastAsia="ru-RU"/>
    </w:rPr>
  </w:style>
  <w:style w:type="character" w:customStyle="1" w:styleId="ac">
    <w:name w:val="Нижний колонтитул Знак"/>
    <w:basedOn w:val="a0"/>
    <w:link w:val="ab"/>
    <w:uiPriority w:val="99"/>
    <w:rsid w:val="00D87170"/>
    <w:rPr>
      <w:rFonts w:ascii="Times New Roman" w:eastAsia="Times New Roman" w:hAnsi="Times New Roman" w:cs="Times New Roman"/>
      <w:sz w:val="20"/>
      <w:szCs w:val="20"/>
      <w:lang w:val="ru-RU" w:eastAsia="ru-RU"/>
    </w:rPr>
  </w:style>
  <w:style w:type="paragraph" w:styleId="ad">
    <w:name w:val="Balloon Text"/>
    <w:basedOn w:val="a"/>
    <w:link w:val="ae"/>
    <w:unhideWhenUsed/>
    <w:rsid w:val="00D87170"/>
    <w:pPr>
      <w:adjustRightInd w:val="0"/>
    </w:pPr>
    <w:rPr>
      <w:rFonts w:ascii="Tahoma" w:hAnsi="Tahoma" w:cs="Tahoma"/>
      <w:sz w:val="16"/>
      <w:szCs w:val="16"/>
      <w:lang w:val="ru-RU" w:eastAsia="ru-RU"/>
    </w:rPr>
  </w:style>
  <w:style w:type="character" w:customStyle="1" w:styleId="ae">
    <w:name w:val="Текст выноски Знак"/>
    <w:basedOn w:val="a0"/>
    <w:link w:val="ad"/>
    <w:rsid w:val="00D87170"/>
    <w:rPr>
      <w:rFonts w:ascii="Tahoma" w:eastAsia="Times New Roman" w:hAnsi="Tahoma" w:cs="Tahoma"/>
      <w:sz w:val="16"/>
      <w:szCs w:val="16"/>
      <w:lang w:val="ru-RU" w:eastAsia="ru-RU"/>
    </w:rPr>
  </w:style>
  <w:style w:type="paragraph" w:styleId="af">
    <w:name w:val="No Spacing"/>
    <w:link w:val="af0"/>
    <w:qFormat/>
    <w:rsid w:val="00D87170"/>
    <w:pPr>
      <w:widowControl/>
      <w:autoSpaceDE/>
      <w:autoSpaceDN/>
    </w:pPr>
    <w:rPr>
      <w:rFonts w:ascii="Calibri" w:eastAsia="Times New Roman" w:hAnsi="Calibri" w:cs="Times New Roman"/>
      <w:lang w:val="ru-RU" w:eastAsia="ru-RU"/>
    </w:rPr>
  </w:style>
  <w:style w:type="character" w:styleId="af1">
    <w:name w:val="Hyperlink"/>
    <w:basedOn w:val="a0"/>
    <w:rsid w:val="00D87170"/>
    <w:rPr>
      <w:color w:val="0000FF"/>
      <w:u w:val="single"/>
    </w:rPr>
  </w:style>
  <w:style w:type="paragraph" w:customStyle="1" w:styleId="c4">
    <w:name w:val="c4"/>
    <w:basedOn w:val="a"/>
    <w:rsid w:val="00D87170"/>
    <w:pPr>
      <w:widowControl/>
      <w:autoSpaceDE/>
      <w:autoSpaceDN/>
      <w:spacing w:before="100" w:beforeAutospacing="1" w:after="100" w:afterAutospacing="1"/>
    </w:pPr>
    <w:rPr>
      <w:rFonts w:eastAsia="Calibri"/>
      <w:sz w:val="24"/>
      <w:szCs w:val="24"/>
      <w:lang w:val="ru-RU" w:eastAsia="ru-RU"/>
    </w:rPr>
  </w:style>
  <w:style w:type="character" w:customStyle="1" w:styleId="c2">
    <w:name w:val="c2"/>
    <w:basedOn w:val="a0"/>
    <w:rsid w:val="00D87170"/>
    <w:rPr>
      <w:rFonts w:ascii="Times New Roman" w:hAnsi="Times New Roman" w:cs="Times New Roman" w:hint="default"/>
    </w:rPr>
  </w:style>
  <w:style w:type="numbering" w:customStyle="1" w:styleId="24">
    <w:name w:val="Нет списка2"/>
    <w:next w:val="a2"/>
    <w:uiPriority w:val="99"/>
    <w:semiHidden/>
    <w:unhideWhenUsed/>
    <w:rsid w:val="00D87170"/>
  </w:style>
  <w:style w:type="table" w:customStyle="1" w:styleId="111">
    <w:name w:val="Сетка таблицы11"/>
    <w:basedOn w:val="a1"/>
    <w:next w:val="a7"/>
    <w:rsid w:val="00D87170"/>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0"/>
    <w:rsid w:val="00D87170"/>
  </w:style>
  <w:style w:type="character" w:customStyle="1" w:styleId="13">
    <w:name w:val="Заголовок №1_"/>
    <w:link w:val="14"/>
    <w:rsid w:val="00D87170"/>
    <w:rPr>
      <w:rFonts w:ascii="Times New Roman" w:eastAsia="Times New Roman" w:hAnsi="Times New Roman" w:cs="Times New Roman"/>
      <w:spacing w:val="10"/>
      <w:sz w:val="33"/>
      <w:szCs w:val="33"/>
      <w:shd w:val="clear" w:color="auto" w:fill="FFFFFF"/>
    </w:rPr>
  </w:style>
  <w:style w:type="character" w:customStyle="1" w:styleId="af3">
    <w:name w:val="Основной текст_"/>
    <w:link w:val="15"/>
    <w:rsid w:val="00D87170"/>
    <w:rPr>
      <w:rFonts w:ascii="Times New Roman" w:eastAsia="Times New Roman" w:hAnsi="Times New Roman" w:cs="Times New Roman"/>
      <w:shd w:val="clear" w:color="auto" w:fill="FFFFFF"/>
    </w:rPr>
  </w:style>
  <w:style w:type="paragraph" w:customStyle="1" w:styleId="14">
    <w:name w:val="Заголовок №1"/>
    <w:basedOn w:val="a"/>
    <w:link w:val="13"/>
    <w:rsid w:val="00D87170"/>
    <w:pPr>
      <w:widowControl/>
      <w:shd w:val="clear" w:color="auto" w:fill="FFFFFF"/>
      <w:autoSpaceDE/>
      <w:autoSpaceDN/>
      <w:spacing w:after="240" w:line="0" w:lineRule="atLeast"/>
      <w:outlineLvl w:val="0"/>
    </w:pPr>
    <w:rPr>
      <w:spacing w:val="10"/>
      <w:sz w:val="33"/>
      <w:szCs w:val="33"/>
    </w:rPr>
  </w:style>
  <w:style w:type="paragraph" w:customStyle="1" w:styleId="15">
    <w:name w:val="Основной текст1"/>
    <w:basedOn w:val="a"/>
    <w:link w:val="af3"/>
    <w:rsid w:val="00D87170"/>
    <w:pPr>
      <w:widowControl/>
      <w:shd w:val="clear" w:color="auto" w:fill="FFFFFF"/>
      <w:autoSpaceDE/>
      <w:autoSpaceDN/>
      <w:spacing w:line="209" w:lineRule="exact"/>
      <w:jc w:val="both"/>
    </w:pPr>
  </w:style>
  <w:style w:type="character" w:customStyle="1" w:styleId="25">
    <w:name w:val="Заголовок №2_"/>
    <w:link w:val="26"/>
    <w:rsid w:val="00D87170"/>
    <w:rPr>
      <w:rFonts w:ascii="Times New Roman" w:eastAsia="Times New Roman" w:hAnsi="Times New Roman" w:cs="Times New Roman"/>
      <w:sz w:val="21"/>
      <w:szCs w:val="21"/>
      <w:shd w:val="clear" w:color="auto" w:fill="FFFFFF"/>
    </w:rPr>
  </w:style>
  <w:style w:type="character" w:customStyle="1" w:styleId="Candara9pt">
    <w:name w:val="Основной текст + Candara;9 pt"/>
    <w:rsid w:val="00D87170"/>
    <w:rPr>
      <w:rFonts w:ascii="Candara" w:eastAsia="Candara" w:hAnsi="Candara" w:cs="Candara"/>
      <w:w w:val="100"/>
      <w:sz w:val="18"/>
      <w:szCs w:val="18"/>
      <w:shd w:val="clear" w:color="auto" w:fill="FFFFFF"/>
    </w:rPr>
  </w:style>
  <w:style w:type="character" w:customStyle="1" w:styleId="af4">
    <w:name w:val="Основной текст + Курсив"/>
    <w:rsid w:val="00D87170"/>
    <w:rPr>
      <w:rFonts w:ascii="Times New Roman" w:eastAsia="Times New Roman" w:hAnsi="Times New Roman" w:cs="Times New Roman"/>
      <w:i/>
      <w:iCs/>
      <w:sz w:val="19"/>
      <w:szCs w:val="19"/>
      <w:shd w:val="clear" w:color="auto" w:fill="FFFFFF"/>
    </w:rPr>
  </w:style>
  <w:style w:type="paragraph" w:customStyle="1" w:styleId="26">
    <w:name w:val="Заголовок №2"/>
    <w:basedOn w:val="a"/>
    <w:link w:val="25"/>
    <w:rsid w:val="00D87170"/>
    <w:pPr>
      <w:widowControl/>
      <w:shd w:val="clear" w:color="auto" w:fill="FFFFFF"/>
      <w:autoSpaceDE/>
      <w:autoSpaceDN/>
      <w:spacing w:before="120" w:line="223" w:lineRule="exact"/>
      <w:jc w:val="center"/>
      <w:outlineLvl w:val="1"/>
    </w:pPr>
    <w:rPr>
      <w:sz w:val="21"/>
      <w:szCs w:val="21"/>
    </w:rPr>
  </w:style>
  <w:style w:type="character" w:customStyle="1" w:styleId="af5">
    <w:name w:val="Основной текст + Полужирный;Курсив"/>
    <w:rsid w:val="00D87170"/>
    <w:rPr>
      <w:rFonts w:ascii="Times New Roman" w:eastAsia="Times New Roman" w:hAnsi="Times New Roman" w:cs="Times New Roman"/>
      <w:b/>
      <w:bCs/>
      <w:i/>
      <w:iCs/>
      <w:smallCaps w:val="0"/>
      <w:strike w:val="0"/>
      <w:spacing w:val="0"/>
      <w:shd w:val="clear" w:color="auto" w:fill="FFFFFF"/>
    </w:rPr>
  </w:style>
  <w:style w:type="character" w:customStyle="1" w:styleId="85pt">
    <w:name w:val="Основной текст + 8;5 pt;Полужирный;Малые прописные"/>
    <w:rsid w:val="00D87170"/>
    <w:rPr>
      <w:rFonts w:ascii="Times New Roman" w:eastAsia="Times New Roman" w:hAnsi="Times New Roman" w:cs="Times New Roman"/>
      <w:b/>
      <w:bCs/>
      <w:i w:val="0"/>
      <w:iCs w:val="0"/>
      <w:smallCaps/>
      <w:strike w:val="0"/>
      <w:spacing w:val="0"/>
      <w:sz w:val="17"/>
      <w:szCs w:val="17"/>
      <w:shd w:val="clear" w:color="auto" w:fill="FFFFFF"/>
      <w:lang w:val="en-US"/>
    </w:rPr>
  </w:style>
  <w:style w:type="character" w:customStyle="1" w:styleId="65pt">
    <w:name w:val="Основной текст + 6;5 pt;Полужирный"/>
    <w:rsid w:val="00D87170"/>
    <w:rPr>
      <w:rFonts w:ascii="Times New Roman" w:eastAsia="Times New Roman" w:hAnsi="Times New Roman" w:cs="Times New Roman"/>
      <w:b/>
      <w:bCs/>
      <w:i w:val="0"/>
      <w:iCs w:val="0"/>
      <w:smallCaps w:val="0"/>
      <w:strike w:val="0"/>
      <w:spacing w:val="0"/>
      <w:sz w:val="13"/>
      <w:szCs w:val="13"/>
      <w:shd w:val="clear" w:color="auto" w:fill="FFFFFF"/>
    </w:rPr>
  </w:style>
  <w:style w:type="character" w:customStyle="1" w:styleId="10pt">
    <w:name w:val="Основной текст + 10 pt;Полужирный"/>
    <w:rsid w:val="00D87170"/>
    <w:rPr>
      <w:rFonts w:ascii="Times New Roman" w:eastAsia="Times New Roman" w:hAnsi="Times New Roman" w:cs="Times New Roman"/>
      <w:b/>
      <w:bCs/>
      <w:i w:val="0"/>
      <w:iCs w:val="0"/>
      <w:smallCaps w:val="0"/>
      <w:strike w:val="0"/>
      <w:spacing w:val="0"/>
      <w:shd w:val="clear" w:color="auto" w:fill="FFFFFF"/>
    </w:rPr>
  </w:style>
  <w:style w:type="character" w:customStyle="1" w:styleId="195pt">
    <w:name w:val="Заголовок №1 + 9;5 pt"/>
    <w:rsid w:val="00D87170"/>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af6">
    <w:name w:val="Основной текст + Полужирный"/>
    <w:rsid w:val="00D87170"/>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220">
    <w:name w:val="Заголовок №2 (2)_"/>
    <w:link w:val="221"/>
    <w:uiPriority w:val="99"/>
    <w:rsid w:val="00D87170"/>
    <w:rPr>
      <w:rFonts w:ascii="Times New Roman" w:eastAsia="Times New Roman" w:hAnsi="Times New Roman" w:cs="Times New Roman"/>
      <w:sz w:val="19"/>
      <w:szCs w:val="19"/>
      <w:shd w:val="clear" w:color="auto" w:fill="FFFFFF"/>
    </w:rPr>
  </w:style>
  <w:style w:type="paragraph" w:customStyle="1" w:styleId="221">
    <w:name w:val="Заголовок №2 (2)"/>
    <w:basedOn w:val="a"/>
    <w:link w:val="220"/>
    <w:rsid w:val="00D87170"/>
    <w:pPr>
      <w:widowControl/>
      <w:shd w:val="clear" w:color="auto" w:fill="FFFFFF"/>
      <w:autoSpaceDE/>
      <w:autoSpaceDN/>
      <w:spacing w:line="221" w:lineRule="exact"/>
      <w:ind w:firstLine="340"/>
      <w:jc w:val="both"/>
      <w:outlineLvl w:val="1"/>
    </w:pPr>
    <w:rPr>
      <w:sz w:val="19"/>
      <w:szCs w:val="19"/>
    </w:rPr>
  </w:style>
  <w:style w:type="character" w:customStyle="1" w:styleId="27">
    <w:name w:val="Основной текст (2)_"/>
    <w:link w:val="28"/>
    <w:rsid w:val="00D87170"/>
    <w:rPr>
      <w:rFonts w:ascii="Times New Roman" w:eastAsia="Times New Roman" w:hAnsi="Times New Roman" w:cs="Times New Roman"/>
      <w:sz w:val="19"/>
      <w:szCs w:val="19"/>
      <w:shd w:val="clear" w:color="auto" w:fill="FFFFFF"/>
    </w:rPr>
  </w:style>
  <w:style w:type="character" w:customStyle="1" w:styleId="33">
    <w:name w:val="Основной текст (3)_"/>
    <w:link w:val="34"/>
    <w:rsid w:val="00D87170"/>
    <w:rPr>
      <w:rFonts w:ascii="Times New Roman" w:eastAsia="Times New Roman" w:hAnsi="Times New Roman" w:cs="Times New Roman"/>
      <w:sz w:val="19"/>
      <w:szCs w:val="19"/>
      <w:shd w:val="clear" w:color="auto" w:fill="FFFFFF"/>
    </w:rPr>
  </w:style>
  <w:style w:type="character" w:customStyle="1" w:styleId="175pt">
    <w:name w:val="Заголовок №1 + 7;5 pt"/>
    <w:rsid w:val="00D87170"/>
    <w:rPr>
      <w:rFonts w:ascii="Times New Roman" w:eastAsia="Times New Roman" w:hAnsi="Times New Roman" w:cs="Times New Roman"/>
      <w:b w:val="0"/>
      <w:bCs w:val="0"/>
      <w:i w:val="0"/>
      <w:iCs w:val="0"/>
      <w:smallCaps w:val="0"/>
      <w:strike w:val="0"/>
      <w:spacing w:val="0"/>
      <w:sz w:val="15"/>
      <w:szCs w:val="15"/>
      <w:shd w:val="clear" w:color="auto" w:fill="FFFFFF"/>
    </w:rPr>
  </w:style>
  <w:style w:type="paragraph" w:customStyle="1" w:styleId="28">
    <w:name w:val="Основной текст (2)"/>
    <w:basedOn w:val="a"/>
    <w:link w:val="27"/>
    <w:rsid w:val="00D87170"/>
    <w:pPr>
      <w:widowControl/>
      <w:shd w:val="clear" w:color="auto" w:fill="FFFFFF"/>
      <w:autoSpaceDE/>
      <w:autoSpaceDN/>
      <w:spacing w:line="221" w:lineRule="exact"/>
      <w:ind w:firstLine="340"/>
      <w:jc w:val="both"/>
    </w:pPr>
    <w:rPr>
      <w:sz w:val="19"/>
      <w:szCs w:val="19"/>
    </w:rPr>
  </w:style>
  <w:style w:type="paragraph" w:customStyle="1" w:styleId="34">
    <w:name w:val="Основной текст (3)"/>
    <w:basedOn w:val="a"/>
    <w:link w:val="33"/>
    <w:rsid w:val="00D87170"/>
    <w:pPr>
      <w:widowControl/>
      <w:shd w:val="clear" w:color="auto" w:fill="FFFFFF"/>
      <w:autoSpaceDE/>
      <w:autoSpaceDN/>
      <w:spacing w:line="221" w:lineRule="exact"/>
      <w:ind w:firstLine="340"/>
      <w:jc w:val="both"/>
    </w:pPr>
    <w:rPr>
      <w:sz w:val="19"/>
      <w:szCs w:val="19"/>
    </w:rPr>
  </w:style>
  <w:style w:type="character" w:styleId="af7">
    <w:name w:val="Strong"/>
    <w:uiPriority w:val="22"/>
    <w:qFormat/>
    <w:rsid w:val="00D87170"/>
    <w:rPr>
      <w:b/>
      <w:bCs/>
    </w:rPr>
  </w:style>
  <w:style w:type="paragraph" w:customStyle="1" w:styleId="Default">
    <w:name w:val="Default"/>
    <w:rsid w:val="00D87170"/>
    <w:pPr>
      <w:widowControl/>
      <w:adjustRightInd w:val="0"/>
    </w:pPr>
    <w:rPr>
      <w:rFonts w:ascii="Times New Roman" w:eastAsia="Calibri" w:hAnsi="Times New Roman" w:cs="Times New Roman"/>
      <w:color w:val="000000"/>
      <w:sz w:val="24"/>
      <w:szCs w:val="24"/>
      <w:lang w:val="ru-RU"/>
    </w:rPr>
  </w:style>
  <w:style w:type="character" w:customStyle="1" w:styleId="30">
    <w:name w:val="Заголовок 3 Знак"/>
    <w:basedOn w:val="a0"/>
    <w:link w:val="3"/>
    <w:rsid w:val="00D87170"/>
    <w:rPr>
      <w:rFonts w:ascii="Times New Roman" w:eastAsia="Times New Roman" w:hAnsi="Times New Roman" w:cs="Times New Roman"/>
      <w:b/>
      <w:bCs/>
      <w:i/>
      <w:sz w:val="24"/>
      <w:szCs w:val="24"/>
    </w:rPr>
  </w:style>
  <w:style w:type="numbering" w:customStyle="1" w:styleId="35">
    <w:name w:val="Нет списка3"/>
    <w:next w:val="a2"/>
    <w:uiPriority w:val="99"/>
    <w:semiHidden/>
    <w:unhideWhenUsed/>
    <w:rsid w:val="00D87170"/>
  </w:style>
  <w:style w:type="paragraph" w:customStyle="1" w:styleId="16">
    <w:name w:val="Стиль1"/>
    <w:basedOn w:val="a"/>
    <w:rsid w:val="00D87170"/>
    <w:pPr>
      <w:widowControl/>
      <w:autoSpaceDE/>
      <w:autoSpaceDN/>
    </w:pPr>
    <w:rPr>
      <w:sz w:val="24"/>
      <w:szCs w:val="24"/>
      <w:lang w:val="ru-RU" w:eastAsia="ru-RU"/>
    </w:rPr>
  </w:style>
  <w:style w:type="table" w:customStyle="1" w:styleId="29">
    <w:name w:val="Сетка таблицы2"/>
    <w:basedOn w:val="a1"/>
    <w:next w:val="a7"/>
    <w:uiPriority w:val="59"/>
    <w:rsid w:val="00D87170"/>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rsid w:val="00D87170"/>
    <w:pPr>
      <w:adjustRightInd w:val="0"/>
      <w:spacing w:line="485" w:lineRule="exact"/>
      <w:ind w:firstLine="115"/>
    </w:pPr>
    <w:rPr>
      <w:sz w:val="24"/>
      <w:szCs w:val="24"/>
      <w:lang w:val="ru-RU" w:eastAsia="ru-RU"/>
    </w:rPr>
  </w:style>
  <w:style w:type="character" w:customStyle="1" w:styleId="FontStyle14">
    <w:name w:val="Font Style14"/>
    <w:rsid w:val="00D87170"/>
    <w:rPr>
      <w:rFonts w:ascii="Calibri" w:hAnsi="Calibri" w:cs="Calibri"/>
      <w:b/>
      <w:bCs/>
      <w:sz w:val="26"/>
      <w:szCs w:val="26"/>
    </w:rPr>
  </w:style>
  <w:style w:type="paragraph" w:styleId="2a">
    <w:name w:val="Body Text 2"/>
    <w:basedOn w:val="a"/>
    <w:link w:val="2b"/>
    <w:rsid w:val="00D87170"/>
    <w:pPr>
      <w:widowControl/>
      <w:autoSpaceDE/>
      <w:autoSpaceDN/>
      <w:spacing w:after="120" w:line="480" w:lineRule="auto"/>
    </w:pPr>
    <w:rPr>
      <w:sz w:val="24"/>
      <w:szCs w:val="24"/>
      <w:lang w:val="ru-RU" w:eastAsia="ru-RU"/>
    </w:rPr>
  </w:style>
  <w:style w:type="character" w:customStyle="1" w:styleId="2b">
    <w:name w:val="Основной текст 2 Знак"/>
    <w:basedOn w:val="a0"/>
    <w:link w:val="2a"/>
    <w:rsid w:val="00D87170"/>
    <w:rPr>
      <w:rFonts w:ascii="Times New Roman" w:eastAsia="Times New Roman" w:hAnsi="Times New Roman" w:cs="Times New Roman"/>
      <w:sz w:val="24"/>
      <w:szCs w:val="24"/>
      <w:lang w:val="ru-RU" w:eastAsia="ru-RU"/>
    </w:rPr>
  </w:style>
  <w:style w:type="paragraph" w:styleId="2">
    <w:name w:val="List Number 2"/>
    <w:basedOn w:val="a"/>
    <w:rsid w:val="00D87170"/>
    <w:pPr>
      <w:numPr>
        <w:numId w:val="56"/>
      </w:numPr>
      <w:adjustRightInd w:val="0"/>
    </w:pPr>
    <w:rPr>
      <w:sz w:val="20"/>
      <w:szCs w:val="20"/>
      <w:lang w:val="ru-RU" w:eastAsia="ru-RU"/>
    </w:rPr>
  </w:style>
  <w:style w:type="paragraph" w:customStyle="1" w:styleId="af8">
    <w:name w:val="Стиль"/>
    <w:rsid w:val="00D87170"/>
    <w:pPr>
      <w:adjustRightInd w:val="0"/>
    </w:pPr>
    <w:rPr>
      <w:rFonts w:ascii="Times New Roman" w:eastAsia="Times New Roman" w:hAnsi="Times New Roman" w:cs="Times New Roman"/>
      <w:sz w:val="24"/>
      <w:szCs w:val="24"/>
      <w:lang w:val="ru-RU" w:eastAsia="ru-RU"/>
    </w:rPr>
  </w:style>
  <w:style w:type="character" w:customStyle="1" w:styleId="c7">
    <w:name w:val="c7"/>
    <w:rsid w:val="00D87170"/>
  </w:style>
  <w:style w:type="character" w:customStyle="1" w:styleId="apple-converted-space">
    <w:name w:val="apple-converted-space"/>
    <w:rsid w:val="00D87170"/>
  </w:style>
  <w:style w:type="paragraph" w:customStyle="1" w:styleId="c1">
    <w:name w:val="c1"/>
    <w:basedOn w:val="a"/>
    <w:rsid w:val="00D87170"/>
    <w:pPr>
      <w:widowControl/>
      <w:autoSpaceDE/>
      <w:autoSpaceDN/>
      <w:spacing w:before="100" w:beforeAutospacing="1" w:after="100" w:afterAutospacing="1"/>
    </w:pPr>
    <w:rPr>
      <w:sz w:val="24"/>
      <w:szCs w:val="24"/>
      <w:lang w:val="ru-RU" w:eastAsia="ru-RU"/>
    </w:rPr>
  </w:style>
  <w:style w:type="character" w:customStyle="1" w:styleId="c28">
    <w:name w:val="c28"/>
    <w:rsid w:val="00D87170"/>
  </w:style>
  <w:style w:type="numbering" w:customStyle="1" w:styleId="41">
    <w:name w:val="Нет списка4"/>
    <w:next w:val="a2"/>
    <w:uiPriority w:val="99"/>
    <w:semiHidden/>
    <w:unhideWhenUsed/>
    <w:rsid w:val="00D87170"/>
  </w:style>
  <w:style w:type="paragraph" w:customStyle="1" w:styleId="c6">
    <w:name w:val="c6"/>
    <w:basedOn w:val="a"/>
    <w:rsid w:val="00D87170"/>
    <w:pPr>
      <w:widowControl/>
      <w:autoSpaceDE/>
      <w:autoSpaceDN/>
      <w:spacing w:before="90" w:after="90"/>
    </w:pPr>
    <w:rPr>
      <w:sz w:val="24"/>
      <w:szCs w:val="24"/>
      <w:lang w:val="ru-RU" w:eastAsia="ru-RU"/>
    </w:rPr>
  </w:style>
  <w:style w:type="paragraph" w:customStyle="1" w:styleId="c21c1c4">
    <w:name w:val="c21 c1 c4"/>
    <w:basedOn w:val="a"/>
    <w:rsid w:val="00D87170"/>
    <w:pPr>
      <w:widowControl/>
      <w:autoSpaceDE/>
      <w:autoSpaceDN/>
      <w:spacing w:before="90" w:after="90"/>
    </w:pPr>
    <w:rPr>
      <w:sz w:val="24"/>
      <w:szCs w:val="24"/>
      <w:lang w:val="ru-RU" w:eastAsia="ru-RU"/>
    </w:rPr>
  </w:style>
  <w:style w:type="paragraph" w:customStyle="1" w:styleId="c1c4">
    <w:name w:val="c1 c4"/>
    <w:basedOn w:val="a"/>
    <w:rsid w:val="00D87170"/>
    <w:pPr>
      <w:widowControl/>
      <w:autoSpaceDE/>
      <w:autoSpaceDN/>
      <w:spacing w:before="90" w:after="90"/>
    </w:pPr>
    <w:rPr>
      <w:sz w:val="24"/>
      <w:szCs w:val="24"/>
      <w:lang w:val="ru-RU" w:eastAsia="ru-RU"/>
    </w:rPr>
  </w:style>
  <w:style w:type="paragraph" w:customStyle="1" w:styleId="c9">
    <w:name w:val="c9"/>
    <w:basedOn w:val="a"/>
    <w:rsid w:val="00D87170"/>
    <w:pPr>
      <w:widowControl/>
      <w:autoSpaceDE/>
      <w:autoSpaceDN/>
      <w:spacing w:before="100" w:beforeAutospacing="1" w:after="100" w:afterAutospacing="1"/>
    </w:pPr>
    <w:rPr>
      <w:sz w:val="24"/>
      <w:szCs w:val="24"/>
      <w:lang w:val="ru-RU" w:eastAsia="ru-RU"/>
    </w:rPr>
  </w:style>
  <w:style w:type="character" w:customStyle="1" w:styleId="c15c5">
    <w:name w:val="c15 c5"/>
    <w:basedOn w:val="a0"/>
    <w:rsid w:val="00D87170"/>
  </w:style>
  <w:style w:type="character" w:customStyle="1" w:styleId="c5">
    <w:name w:val="c5"/>
    <w:basedOn w:val="a0"/>
    <w:rsid w:val="00D87170"/>
  </w:style>
  <w:style w:type="character" w:customStyle="1" w:styleId="c13">
    <w:name w:val="c13"/>
    <w:basedOn w:val="a0"/>
    <w:rsid w:val="00D87170"/>
  </w:style>
  <w:style w:type="character" w:customStyle="1" w:styleId="c16">
    <w:name w:val="c16"/>
    <w:basedOn w:val="a0"/>
    <w:rsid w:val="00D87170"/>
  </w:style>
  <w:style w:type="table" w:customStyle="1" w:styleId="36">
    <w:name w:val="Сетка таблицы3"/>
    <w:basedOn w:val="a1"/>
    <w:next w:val="a7"/>
    <w:uiPriority w:val="59"/>
    <w:rsid w:val="00D87170"/>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
    <w:name w:val="Гипертекстовая ссылка"/>
    <w:basedOn w:val="a0"/>
    <w:uiPriority w:val="99"/>
    <w:rsid w:val="00D87170"/>
    <w:rPr>
      <w:rFonts w:cs="Times New Roman"/>
      <w:b w:val="0"/>
      <w:color w:val="106BBE"/>
    </w:rPr>
  </w:style>
  <w:style w:type="paragraph" w:customStyle="1" w:styleId="afa">
    <w:name w:val="Комментарий"/>
    <w:basedOn w:val="a"/>
    <w:next w:val="a"/>
    <w:uiPriority w:val="99"/>
    <w:rsid w:val="00D87170"/>
    <w:pPr>
      <w:adjustRightInd w:val="0"/>
      <w:spacing w:before="75"/>
      <w:ind w:left="170"/>
      <w:jc w:val="both"/>
    </w:pPr>
    <w:rPr>
      <w:rFonts w:ascii="Times New Roman CYR" w:hAnsi="Times New Roman CYR" w:cs="Times New Roman CYR"/>
      <w:color w:val="353842"/>
      <w:sz w:val="24"/>
      <w:szCs w:val="24"/>
      <w:shd w:val="clear" w:color="auto" w:fill="F0F0F0"/>
      <w:lang w:val="ru-RU" w:eastAsia="ru-RU"/>
    </w:rPr>
  </w:style>
  <w:style w:type="paragraph" w:customStyle="1" w:styleId="afb">
    <w:name w:val="Информация о версии"/>
    <w:basedOn w:val="afa"/>
    <w:next w:val="a"/>
    <w:uiPriority w:val="99"/>
    <w:rsid w:val="00D87170"/>
    <w:rPr>
      <w:i/>
      <w:iCs/>
    </w:rPr>
  </w:style>
  <w:style w:type="character" w:customStyle="1" w:styleId="afc">
    <w:name w:val="Цветовое выделение"/>
    <w:uiPriority w:val="99"/>
    <w:rsid w:val="00D87170"/>
    <w:rPr>
      <w:b/>
      <w:color w:val="26282F"/>
    </w:rPr>
  </w:style>
  <w:style w:type="table" w:styleId="a7">
    <w:name w:val="Table Grid"/>
    <w:basedOn w:val="a1"/>
    <w:uiPriority w:val="59"/>
    <w:rsid w:val="00D871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BB5CA7"/>
  </w:style>
  <w:style w:type="numbering" w:customStyle="1" w:styleId="120">
    <w:name w:val="Нет списка12"/>
    <w:next w:val="a2"/>
    <w:uiPriority w:val="99"/>
    <w:semiHidden/>
    <w:unhideWhenUsed/>
    <w:rsid w:val="00BB5CA7"/>
  </w:style>
  <w:style w:type="paragraph" w:customStyle="1" w:styleId="text">
    <w:name w:val="text"/>
    <w:basedOn w:val="a"/>
    <w:link w:val="text0"/>
    <w:rsid w:val="00BB5CA7"/>
    <w:pPr>
      <w:adjustRightInd w:val="0"/>
      <w:spacing w:line="288" w:lineRule="auto"/>
      <w:ind w:firstLine="283"/>
      <w:jc w:val="both"/>
      <w:textAlignment w:val="center"/>
    </w:pPr>
    <w:rPr>
      <w:rFonts w:ascii="SchoolBookC" w:hAnsi="SchoolBookC" w:cs="SchoolBookC"/>
      <w:color w:val="000000"/>
      <w:lang w:eastAsia="ru-RU"/>
    </w:rPr>
  </w:style>
  <w:style w:type="character" w:customStyle="1" w:styleId="Text1">
    <w:name w:val="Text"/>
    <w:rsid w:val="00BB5CA7"/>
    <w:rPr>
      <w:rFonts w:ascii="SchoolBookC" w:hAnsi="SchoolBookC"/>
      <w:color w:val="000000"/>
      <w:spacing w:val="0"/>
      <w:w w:val="100"/>
      <w:position w:val="0"/>
      <w:sz w:val="22"/>
      <w:u w:val="none"/>
      <w:vertAlign w:val="baseline"/>
      <w:lang w:val="ru-RU"/>
    </w:rPr>
  </w:style>
  <w:style w:type="paragraph" w:customStyle="1" w:styleId="37">
    <w:name w:val="Основной текст3"/>
    <w:basedOn w:val="a"/>
    <w:rsid w:val="00BB5CA7"/>
    <w:pPr>
      <w:widowControl/>
      <w:shd w:val="clear" w:color="auto" w:fill="FFFFFF"/>
      <w:autoSpaceDE/>
      <w:autoSpaceDN/>
      <w:spacing w:line="214" w:lineRule="exact"/>
      <w:jc w:val="both"/>
    </w:pPr>
    <w:rPr>
      <w:rFonts w:ascii="Calibri" w:eastAsia="Calibri" w:hAnsi="Calibri"/>
      <w:sz w:val="19"/>
      <w:szCs w:val="19"/>
      <w:lang w:val="ru-RU"/>
    </w:rPr>
  </w:style>
  <w:style w:type="character" w:customStyle="1" w:styleId="7">
    <w:name w:val="Основной текст (7)_"/>
    <w:basedOn w:val="a0"/>
    <w:link w:val="70"/>
    <w:locked/>
    <w:rsid w:val="00BB5CA7"/>
    <w:rPr>
      <w:sz w:val="19"/>
      <w:szCs w:val="19"/>
      <w:shd w:val="clear" w:color="auto" w:fill="FFFFFF"/>
    </w:rPr>
  </w:style>
  <w:style w:type="character" w:customStyle="1" w:styleId="8">
    <w:name w:val="Основной текст (8)_"/>
    <w:basedOn w:val="a0"/>
    <w:link w:val="80"/>
    <w:locked/>
    <w:rsid w:val="00BB5CA7"/>
    <w:rPr>
      <w:sz w:val="19"/>
      <w:szCs w:val="19"/>
      <w:shd w:val="clear" w:color="auto" w:fill="FFFFFF"/>
    </w:rPr>
  </w:style>
  <w:style w:type="paragraph" w:customStyle="1" w:styleId="70">
    <w:name w:val="Основной текст (7)"/>
    <w:basedOn w:val="a"/>
    <w:link w:val="7"/>
    <w:rsid w:val="00BB5CA7"/>
    <w:pPr>
      <w:widowControl/>
      <w:shd w:val="clear" w:color="auto" w:fill="FFFFFF"/>
      <w:autoSpaceDE/>
      <w:autoSpaceDN/>
      <w:spacing w:line="214" w:lineRule="exact"/>
      <w:jc w:val="both"/>
    </w:pPr>
    <w:rPr>
      <w:rFonts w:asciiTheme="minorHAnsi" w:eastAsiaTheme="minorHAnsi" w:hAnsiTheme="minorHAnsi" w:cstheme="minorBidi"/>
      <w:sz w:val="19"/>
      <w:szCs w:val="19"/>
    </w:rPr>
  </w:style>
  <w:style w:type="paragraph" w:customStyle="1" w:styleId="80">
    <w:name w:val="Основной текст (8)"/>
    <w:basedOn w:val="a"/>
    <w:link w:val="8"/>
    <w:rsid w:val="00BB5CA7"/>
    <w:pPr>
      <w:widowControl/>
      <w:shd w:val="clear" w:color="auto" w:fill="FFFFFF"/>
      <w:autoSpaceDE/>
      <w:autoSpaceDN/>
      <w:spacing w:line="214" w:lineRule="exact"/>
      <w:jc w:val="both"/>
    </w:pPr>
    <w:rPr>
      <w:rFonts w:asciiTheme="minorHAnsi" w:eastAsiaTheme="minorHAnsi" w:hAnsiTheme="minorHAnsi" w:cstheme="minorBidi"/>
      <w:sz w:val="19"/>
      <w:szCs w:val="19"/>
    </w:rPr>
  </w:style>
  <w:style w:type="character" w:customStyle="1" w:styleId="2c">
    <w:name w:val="Основной текст (2) + Полужирный"/>
    <w:basedOn w:val="a0"/>
    <w:rsid w:val="00BB5CA7"/>
    <w:rPr>
      <w:rFonts w:ascii="Times New Roman" w:hAnsi="Times New Roman" w:cs="Times New Roman"/>
      <w:b/>
      <w:bCs/>
      <w:spacing w:val="0"/>
      <w:sz w:val="22"/>
      <w:szCs w:val="22"/>
    </w:rPr>
  </w:style>
  <w:style w:type="character" w:customStyle="1" w:styleId="50">
    <w:name w:val="Основной текст + Полужирный5"/>
    <w:basedOn w:val="af3"/>
    <w:rsid w:val="00BB5CA7"/>
    <w:rPr>
      <w:rFonts w:ascii="Times New Roman" w:eastAsia="Times New Roman" w:hAnsi="Times New Roman" w:cs="Times New Roman"/>
      <w:b/>
      <w:bCs/>
      <w:spacing w:val="0"/>
      <w:sz w:val="19"/>
      <w:szCs w:val="19"/>
      <w:shd w:val="clear" w:color="auto" w:fill="FFFFFF"/>
    </w:rPr>
  </w:style>
  <w:style w:type="character" w:customStyle="1" w:styleId="42">
    <w:name w:val="Основной текст + Полужирный4"/>
    <w:basedOn w:val="af3"/>
    <w:rsid w:val="00BB5CA7"/>
    <w:rPr>
      <w:rFonts w:ascii="Times New Roman" w:eastAsia="Times New Roman" w:hAnsi="Times New Roman" w:cs="Times New Roman"/>
      <w:b/>
      <w:bCs/>
      <w:spacing w:val="0"/>
      <w:sz w:val="19"/>
      <w:szCs w:val="19"/>
      <w:shd w:val="clear" w:color="auto" w:fill="FFFFFF"/>
    </w:rPr>
  </w:style>
  <w:style w:type="paragraph" w:customStyle="1" w:styleId="17">
    <w:name w:val="Без интервала1"/>
    <w:rsid w:val="00BB5CA7"/>
    <w:pPr>
      <w:widowControl/>
      <w:autoSpaceDE/>
      <w:autoSpaceDN/>
    </w:pPr>
    <w:rPr>
      <w:rFonts w:ascii="Arial Unicode MS" w:eastAsia="Arial Unicode MS" w:hAnsi="Arial Unicode MS" w:cs="Arial Unicode MS"/>
      <w:color w:val="000000"/>
      <w:sz w:val="24"/>
      <w:szCs w:val="24"/>
      <w:lang w:val="ru-RU" w:eastAsia="ru-RU"/>
    </w:rPr>
  </w:style>
  <w:style w:type="character" w:customStyle="1" w:styleId="51">
    <w:name w:val="Основной текст (5)_"/>
    <w:basedOn w:val="a0"/>
    <w:link w:val="52"/>
    <w:locked/>
    <w:rsid w:val="00BB5CA7"/>
    <w:rPr>
      <w:shd w:val="clear" w:color="auto" w:fill="FFFFFF"/>
    </w:rPr>
  </w:style>
  <w:style w:type="paragraph" w:customStyle="1" w:styleId="52">
    <w:name w:val="Основной текст (5)"/>
    <w:basedOn w:val="a"/>
    <w:link w:val="51"/>
    <w:rsid w:val="00BB5CA7"/>
    <w:pPr>
      <w:widowControl/>
      <w:shd w:val="clear" w:color="auto" w:fill="FFFFFF"/>
      <w:autoSpaceDE/>
      <w:autoSpaceDN/>
      <w:spacing w:before="60" w:line="211" w:lineRule="exact"/>
      <w:jc w:val="both"/>
    </w:pPr>
    <w:rPr>
      <w:rFonts w:asciiTheme="minorHAnsi" w:eastAsiaTheme="minorHAnsi" w:hAnsiTheme="minorHAnsi" w:cstheme="minorBidi"/>
    </w:rPr>
  </w:style>
  <w:style w:type="character" w:customStyle="1" w:styleId="2d">
    <w:name w:val="Основной текст + Курсив2"/>
    <w:basedOn w:val="af3"/>
    <w:rsid w:val="00BB5CA7"/>
    <w:rPr>
      <w:rFonts w:ascii="Times New Roman" w:eastAsia="Times New Roman" w:hAnsi="Times New Roman" w:cs="Times New Roman"/>
      <w:i/>
      <w:iCs/>
      <w:spacing w:val="0"/>
      <w:sz w:val="19"/>
      <w:szCs w:val="19"/>
      <w:shd w:val="clear" w:color="auto" w:fill="FFFFFF"/>
    </w:rPr>
  </w:style>
  <w:style w:type="character" w:customStyle="1" w:styleId="2e">
    <w:name w:val="Основной текст + Полужирный2"/>
    <w:basedOn w:val="af3"/>
    <w:rsid w:val="00BB5CA7"/>
    <w:rPr>
      <w:rFonts w:ascii="Times New Roman" w:eastAsia="Times New Roman" w:hAnsi="Times New Roman" w:cs="Times New Roman"/>
      <w:b/>
      <w:bCs/>
      <w:spacing w:val="0"/>
      <w:sz w:val="19"/>
      <w:szCs w:val="19"/>
      <w:shd w:val="clear" w:color="auto" w:fill="FFFFFF"/>
    </w:rPr>
  </w:style>
  <w:style w:type="character" w:customStyle="1" w:styleId="18">
    <w:name w:val="Основной текст + Полужирный1"/>
    <w:basedOn w:val="af3"/>
    <w:rsid w:val="00BB5CA7"/>
    <w:rPr>
      <w:rFonts w:ascii="Times New Roman" w:eastAsia="Times New Roman" w:hAnsi="Times New Roman" w:cs="Times New Roman"/>
      <w:b/>
      <w:bCs/>
      <w:spacing w:val="0"/>
      <w:sz w:val="19"/>
      <w:szCs w:val="19"/>
      <w:shd w:val="clear" w:color="auto" w:fill="FFFFFF"/>
    </w:rPr>
  </w:style>
  <w:style w:type="character" w:customStyle="1" w:styleId="afd">
    <w:name w:val="Подпись к картинке_"/>
    <w:basedOn w:val="a0"/>
    <w:link w:val="afe"/>
    <w:locked/>
    <w:rsid w:val="00BB5CA7"/>
    <w:rPr>
      <w:sz w:val="19"/>
      <w:szCs w:val="19"/>
      <w:shd w:val="clear" w:color="auto" w:fill="FFFFFF"/>
    </w:rPr>
  </w:style>
  <w:style w:type="character" w:customStyle="1" w:styleId="aff">
    <w:name w:val="Подпись к картинке + Курсив"/>
    <w:basedOn w:val="afd"/>
    <w:rsid w:val="00BB5CA7"/>
    <w:rPr>
      <w:i/>
      <w:iCs/>
      <w:sz w:val="19"/>
      <w:szCs w:val="19"/>
      <w:shd w:val="clear" w:color="auto" w:fill="FFFFFF"/>
    </w:rPr>
  </w:style>
  <w:style w:type="paragraph" w:customStyle="1" w:styleId="afe">
    <w:name w:val="Подпись к картинке"/>
    <w:basedOn w:val="a"/>
    <w:link w:val="afd"/>
    <w:rsid w:val="00BB5CA7"/>
    <w:pPr>
      <w:widowControl/>
      <w:shd w:val="clear" w:color="auto" w:fill="FFFFFF"/>
      <w:autoSpaceDE/>
      <w:autoSpaceDN/>
      <w:spacing w:line="214" w:lineRule="exact"/>
      <w:ind w:firstLine="300"/>
      <w:jc w:val="both"/>
    </w:pPr>
    <w:rPr>
      <w:rFonts w:asciiTheme="minorHAnsi" w:eastAsiaTheme="minorHAnsi" w:hAnsiTheme="minorHAnsi" w:cstheme="minorBidi"/>
      <w:sz w:val="19"/>
      <w:szCs w:val="19"/>
    </w:rPr>
  </w:style>
  <w:style w:type="character" w:customStyle="1" w:styleId="2f">
    <w:name w:val="Основной текст2"/>
    <w:basedOn w:val="af3"/>
    <w:rsid w:val="00BB5CA7"/>
    <w:rPr>
      <w:rFonts w:ascii="Times New Roman" w:eastAsia="Times New Roman" w:hAnsi="Times New Roman" w:cs="Times New Roman"/>
      <w:spacing w:val="0"/>
      <w:sz w:val="19"/>
      <w:szCs w:val="19"/>
      <w:u w:val="single"/>
      <w:shd w:val="clear" w:color="auto" w:fill="FFFFFF"/>
    </w:rPr>
  </w:style>
  <w:style w:type="character" w:customStyle="1" w:styleId="38">
    <w:name w:val="Заголовок №3_"/>
    <w:basedOn w:val="a0"/>
    <w:link w:val="39"/>
    <w:locked/>
    <w:rsid w:val="00BB5CA7"/>
    <w:rPr>
      <w:shd w:val="clear" w:color="auto" w:fill="FFFFFF"/>
    </w:rPr>
  </w:style>
  <w:style w:type="paragraph" w:customStyle="1" w:styleId="39">
    <w:name w:val="Заголовок №3"/>
    <w:basedOn w:val="a"/>
    <w:link w:val="38"/>
    <w:rsid w:val="00BB5CA7"/>
    <w:pPr>
      <w:widowControl/>
      <w:shd w:val="clear" w:color="auto" w:fill="FFFFFF"/>
      <w:autoSpaceDE/>
      <w:autoSpaceDN/>
      <w:spacing w:after="120" w:line="240" w:lineRule="atLeast"/>
      <w:outlineLvl w:val="2"/>
    </w:pPr>
    <w:rPr>
      <w:rFonts w:asciiTheme="minorHAnsi" w:eastAsiaTheme="minorHAnsi" w:hAnsiTheme="minorHAnsi" w:cstheme="minorBidi"/>
    </w:rPr>
  </w:style>
  <w:style w:type="character" w:customStyle="1" w:styleId="text0">
    <w:name w:val="text Знак"/>
    <w:basedOn w:val="a0"/>
    <w:link w:val="text"/>
    <w:rsid w:val="00BB5CA7"/>
    <w:rPr>
      <w:rFonts w:ascii="SchoolBookC" w:eastAsia="Times New Roman" w:hAnsi="SchoolBookC" w:cs="SchoolBookC"/>
      <w:color w:val="000000"/>
      <w:lang w:eastAsia="ru-RU"/>
    </w:rPr>
  </w:style>
  <w:style w:type="character" w:customStyle="1" w:styleId="a4">
    <w:name w:val="Основной текст Знак"/>
    <w:basedOn w:val="a0"/>
    <w:link w:val="a3"/>
    <w:uiPriority w:val="99"/>
    <w:rsid w:val="00BB5CA7"/>
    <w:rPr>
      <w:rFonts w:ascii="Times New Roman" w:eastAsia="Times New Roman" w:hAnsi="Times New Roman" w:cs="Times New Roman"/>
      <w:sz w:val="24"/>
      <w:szCs w:val="24"/>
    </w:rPr>
  </w:style>
  <w:style w:type="table" w:customStyle="1" w:styleId="43">
    <w:name w:val="Сетка таблицы4"/>
    <w:basedOn w:val="a1"/>
    <w:next w:val="a7"/>
    <w:uiPriority w:val="59"/>
    <w:rsid w:val="00BB5CA7"/>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Style">
    <w:name w:val="Paragraph Style"/>
    <w:rsid w:val="00BB5CA7"/>
    <w:pPr>
      <w:widowControl/>
      <w:adjustRightInd w:val="0"/>
    </w:pPr>
    <w:rPr>
      <w:rFonts w:ascii="Arial" w:eastAsia="Times New Roman" w:hAnsi="Arial" w:cs="Times New Roman"/>
      <w:sz w:val="24"/>
      <w:szCs w:val="24"/>
      <w:lang w:eastAsia="ko-KR"/>
    </w:rPr>
  </w:style>
  <w:style w:type="paragraph" w:customStyle="1" w:styleId="zag-klass">
    <w:name w:val="zag-klass"/>
    <w:basedOn w:val="a"/>
    <w:rsid w:val="00BB5CA7"/>
    <w:pPr>
      <w:adjustRightInd w:val="0"/>
      <w:spacing w:before="227" w:after="113" w:line="260" w:lineRule="atLeast"/>
      <w:jc w:val="center"/>
      <w:textAlignment w:val="center"/>
    </w:pPr>
    <w:rPr>
      <w:rFonts w:ascii="SchoolBookC" w:hAnsi="SchoolBookC" w:cs="SchoolBookC"/>
      <w:b/>
      <w:bCs/>
      <w:color w:val="000000"/>
      <w:sz w:val="24"/>
      <w:szCs w:val="24"/>
      <w:lang w:eastAsia="ru-RU"/>
    </w:rPr>
  </w:style>
  <w:style w:type="paragraph" w:customStyle="1" w:styleId="2f0">
    <w:name w:val="стиль2"/>
    <w:basedOn w:val="a"/>
    <w:rsid w:val="00BB5CA7"/>
    <w:pPr>
      <w:widowControl/>
      <w:adjustRightInd w:val="0"/>
      <w:spacing w:before="100" w:after="100"/>
    </w:pPr>
    <w:rPr>
      <w:rFonts w:ascii="Tahoma" w:eastAsia="Calibri" w:hAnsi="Tahoma" w:cs="Tahoma"/>
      <w:sz w:val="20"/>
      <w:szCs w:val="20"/>
      <w:lang w:val="ru-RU" w:eastAsia="ru-RU"/>
    </w:rPr>
  </w:style>
  <w:style w:type="character" w:customStyle="1" w:styleId="324">
    <w:name w:val="Заголовок №3 (2) + Не полужирный4"/>
    <w:aliases w:val="Не курсив16"/>
    <w:basedOn w:val="a0"/>
    <w:rsid w:val="00BB5CA7"/>
    <w:rPr>
      <w:b/>
      <w:bCs/>
      <w:i/>
      <w:iCs/>
      <w:sz w:val="22"/>
      <w:szCs w:val="22"/>
      <w:lang w:bidi="ar-SA"/>
    </w:rPr>
  </w:style>
  <w:style w:type="character" w:customStyle="1" w:styleId="330">
    <w:name w:val="Основной текст + Полужирный33"/>
    <w:aliases w:val="Курсив24"/>
    <w:basedOn w:val="a0"/>
    <w:rsid w:val="00BB5CA7"/>
    <w:rPr>
      <w:rFonts w:ascii="Times New Roman" w:eastAsia="Calibri" w:hAnsi="Times New Roman" w:cs="Times New Roman"/>
      <w:b/>
      <w:bCs/>
      <w:i/>
      <w:iCs/>
      <w:spacing w:val="0"/>
      <w:sz w:val="22"/>
      <w:szCs w:val="22"/>
      <w:lang w:eastAsia="en-US" w:bidi="ar-SA"/>
    </w:rPr>
  </w:style>
  <w:style w:type="character" w:customStyle="1" w:styleId="430">
    <w:name w:val="Основной текст + Курсив43"/>
    <w:basedOn w:val="a0"/>
    <w:rsid w:val="00BB5CA7"/>
    <w:rPr>
      <w:rFonts w:ascii="Times New Roman" w:eastAsia="Calibri" w:hAnsi="Times New Roman" w:cs="Times New Roman"/>
      <w:i/>
      <w:iCs/>
      <w:spacing w:val="0"/>
      <w:sz w:val="22"/>
      <w:szCs w:val="22"/>
      <w:lang w:eastAsia="en-US" w:bidi="ar-SA"/>
    </w:rPr>
  </w:style>
  <w:style w:type="character" w:customStyle="1" w:styleId="420">
    <w:name w:val="Основной текст + Курсив42"/>
    <w:basedOn w:val="a0"/>
    <w:rsid w:val="00BB5CA7"/>
    <w:rPr>
      <w:rFonts w:ascii="Times New Roman" w:eastAsia="Calibri" w:hAnsi="Times New Roman" w:cs="Times New Roman"/>
      <w:i/>
      <w:iCs/>
      <w:noProof/>
      <w:spacing w:val="0"/>
      <w:sz w:val="22"/>
      <w:szCs w:val="22"/>
      <w:lang w:eastAsia="en-US" w:bidi="ar-SA"/>
    </w:rPr>
  </w:style>
  <w:style w:type="character" w:customStyle="1" w:styleId="af0">
    <w:name w:val="Без интервала Знак"/>
    <w:link w:val="af"/>
    <w:locked/>
    <w:rsid w:val="00BB5CA7"/>
    <w:rPr>
      <w:rFonts w:ascii="Calibri" w:eastAsia="Times New Roman" w:hAnsi="Calibri" w:cs="Times New Roman"/>
      <w:lang w:val="ru-RU" w:eastAsia="ru-RU"/>
    </w:rPr>
  </w:style>
  <w:style w:type="character" w:customStyle="1" w:styleId="blk">
    <w:name w:val="blk"/>
    <w:rsid w:val="00BB5CA7"/>
  </w:style>
  <w:style w:type="paragraph" w:styleId="aff0">
    <w:name w:val="Plain Text"/>
    <w:basedOn w:val="a"/>
    <w:link w:val="aff1"/>
    <w:unhideWhenUsed/>
    <w:rsid w:val="00BB5CA7"/>
    <w:pPr>
      <w:widowControl/>
      <w:autoSpaceDE/>
      <w:autoSpaceDN/>
    </w:pPr>
    <w:rPr>
      <w:rFonts w:ascii="Courier New" w:hAnsi="Courier New" w:cs="Courier New"/>
      <w:sz w:val="24"/>
      <w:szCs w:val="24"/>
      <w:lang w:val="ru-RU" w:eastAsia="ru-RU"/>
    </w:rPr>
  </w:style>
  <w:style w:type="character" w:customStyle="1" w:styleId="aff1">
    <w:name w:val="Текст Знак"/>
    <w:basedOn w:val="a0"/>
    <w:link w:val="aff0"/>
    <w:rsid w:val="00BB5CA7"/>
    <w:rPr>
      <w:rFonts w:ascii="Courier New" w:eastAsia="Times New Roman" w:hAnsi="Courier New" w:cs="Courier New"/>
      <w:sz w:val="24"/>
      <w:szCs w:val="24"/>
      <w:lang w:val="ru-RU" w:eastAsia="ru-RU"/>
    </w:rPr>
  </w:style>
  <w:style w:type="character" w:customStyle="1" w:styleId="dash041e0431044b0447043d044b0439char1">
    <w:name w:val="dash041e_0431_044b_0447_043d_044b_0439__char1"/>
    <w:rsid w:val="00BB5CA7"/>
    <w:rPr>
      <w:rFonts w:ascii="Times New Roman" w:hAnsi="Times New Roman" w:cs="Times New Roman" w:hint="default"/>
      <w:strike w:val="0"/>
      <w:dstrike w:val="0"/>
      <w:sz w:val="24"/>
      <w:szCs w:val="24"/>
      <w:u w:val="none"/>
      <w:effect w:val="none"/>
    </w:rPr>
  </w:style>
  <w:style w:type="table" w:customStyle="1" w:styleId="121">
    <w:name w:val="Сетка таблицы12"/>
    <w:basedOn w:val="a1"/>
    <w:next w:val="a7"/>
    <w:uiPriority w:val="59"/>
    <w:rsid w:val="00BB5CA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7"/>
    <w:uiPriority w:val="59"/>
    <w:rsid w:val="00BB5CA7"/>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BB5CA7"/>
  </w:style>
  <w:style w:type="numbering" w:customStyle="1" w:styleId="61">
    <w:name w:val="Нет списка6"/>
    <w:next w:val="a2"/>
    <w:uiPriority w:val="99"/>
    <w:semiHidden/>
    <w:unhideWhenUsed/>
    <w:rsid w:val="003E7097"/>
  </w:style>
  <w:style w:type="character" w:customStyle="1" w:styleId="c15">
    <w:name w:val="c15"/>
    <w:basedOn w:val="a0"/>
    <w:rsid w:val="003E7097"/>
  </w:style>
  <w:style w:type="paragraph" w:styleId="aff2">
    <w:name w:val="footnote text"/>
    <w:basedOn w:val="a"/>
    <w:link w:val="aff3"/>
    <w:uiPriority w:val="99"/>
    <w:semiHidden/>
    <w:unhideWhenUsed/>
    <w:rsid w:val="009B054F"/>
    <w:rPr>
      <w:sz w:val="20"/>
      <w:szCs w:val="20"/>
    </w:rPr>
  </w:style>
  <w:style w:type="character" w:customStyle="1" w:styleId="aff3">
    <w:name w:val="Текст сноски Знак"/>
    <w:basedOn w:val="a0"/>
    <w:link w:val="aff2"/>
    <w:uiPriority w:val="99"/>
    <w:semiHidden/>
    <w:rsid w:val="009B054F"/>
    <w:rPr>
      <w:rFonts w:ascii="Times New Roman" w:eastAsia="Times New Roman" w:hAnsi="Times New Roman" w:cs="Times New Roman"/>
      <w:sz w:val="20"/>
      <w:szCs w:val="20"/>
    </w:rPr>
  </w:style>
  <w:style w:type="character" w:styleId="aff4">
    <w:name w:val="footnote reference"/>
    <w:basedOn w:val="a0"/>
    <w:uiPriority w:val="99"/>
    <w:semiHidden/>
    <w:unhideWhenUsed/>
    <w:rsid w:val="009B054F"/>
    <w:rPr>
      <w:vertAlign w:val="superscript"/>
    </w:rPr>
  </w:style>
  <w:style w:type="numbering" w:customStyle="1" w:styleId="71">
    <w:name w:val="Нет списка7"/>
    <w:next w:val="a2"/>
    <w:uiPriority w:val="99"/>
    <w:semiHidden/>
    <w:unhideWhenUsed/>
    <w:rsid w:val="003463F4"/>
  </w:style>
  <w:style w:type="character" w:customStyle="1" w:styleId="40">
    <w:name w:val="Заголовок 4 Знак"/>
    <w:basedOn w:val="a0"/>
    <w:link w:val="4"/>
    <w:semiHidden/>
    <w:rsid w:val="00767379"/>
    <w:rPr>
      <w:rFonts w:ascii="Times New Roman" w:eastAsia="Times New Roman" w:hAnsi="Times New Roman" w:cs="Times New Roman"/>
      <w:b/>
      <w:bCs/>
      <w:sz w:val="28"/>
      <w:szCs w:val="28"/>
    </w:rPr>
  </w:style>
  <w:style w:type="character" w:customStyle="1" w:styleId="10pt0">
    <w:name w:val="Основной текст + 10 pt"/>
    <w:basedOn w:val="af3"/>
    <w:rsid w:val="0076737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10">
    <w:name w:val="Заголовок 1 Знак"/>
    <w:basedOn w:val="a0"/>
    <w:link w:val="1"/>
    <w:rsid w:val="00767379"/>
    <w:rPr>
      <w:rFonts w:ascii="Times New Roman" w:eastAsia="Times New Roman" w:hAnsi="Times New Roman" w:cs="Times New Roman"/>
      <w:b/>
      <w:bCs/>
      <w:sz w:val="28"/>
      <w:szCs w:val="28"/>
    </w:rPr>
  </w:style>
  <w:style w:type="paragraph" w:customStyle="1" w:styleId="Style1">
    <w:name w:val="Style1"/>
    <w:basedOn w:val="a"/>
    <w:rsid w:val="00767379"/>
    <w:pPr>
      <w:adjustRightInd w:val="0"/>
    </w:pPr>
    <w:rPr>
      <w:sz w:val="24"/>
      <w:szCs w:val="24"/>
      <w:lang w:val="ru-RU" w:eastAsia="ru-RU"/>
    </w:rPr>
  </w:style>
  <w:style w:type="paragraph" w:customStyle="1" w:styleId="Style2">
    <w:name w:val="Style2"/>
    <w:basedOn w:val="a"/>
    <w:rsid w:val="00767379"/>
    <w:pPr>
      <w:adjustRightInd w:val="0"/>
      <w:spacing w:line="290" w:lineRule="exact"/>
      <w:ind w:firstLine="360"/>
      <w:jc w:val="both"/>
    </w:pPr>
    <w:rPr>
      <w:sz w:val="24"/>
      <w:szCs w:val="24"/>
      <w:lang w:val="ru-RU" w:eastAsia="ru-RU"/>
    </w:rPr>
  </w:style>
  <w:style w:type="paragraph" w:customStyle="1" w:styleId="Style5">
    <w:name w:val="Style5"/>
    <w:basedOn w:val="a"/>
    <w:rsid w:val="00767379"/>
    <w:pPr>
      <w:adjustRightInd w:val="0"/>
      <w:jc w:val="center"/>
    </w:pPr>
    <w:rPr>
      <w:sz w:val="24"/>
      <w:szCs w:val="24"/>
      <w:lang w:val="ru-RU" w:eastAsia="ru-RU"/>
    </w:rPr>
  </w:style>
  <w:style w:type="character" w:customStyle="1" w:styleId="FontStyle17">
    <w:name w:val="Font Style17"/>
    <w:rsid w:val="00767379"/>
    <w:rPr>
      <w:rFonts w:ascii="Times New Roman" w:hAnsi="Times New Roman" w:cs="Times New Roman"/>
      <w:b/>
      <w:bCs/>
      <w:sz w:val="24"/>
      <w:szCs w:val="24"/>
    </w:rPr>
  </w:style>
  <w:style w:type="character" w:customStyle="1" w:styleId="FontStyle18">
    <w:name w:val="Font Style18"/>
    <w:rsid w:val="00767379"/>
    <w:rPr>
      <w:rFonts w:ascii="Times New Roman" w:hAnsi="Times New Roman" w:cs="Times New Roman"/>
      <w:sz w:val="20"/>
      <w:szCs w:val="20"/>
    </w:rPr>
  </w:style>
  <w:style w:type="character" w:customStyle="1" w:styleId="FontStyle20">
    <w:name w:val="Font Style20"/>
    <w:rsid w:val="00767379"/>
    <w:rPr>
      <w:rFonts w:ascii="Times New Roman" w:hAnsi="Times New Roman" w:cs="Times New Roman"/>
      <w:i/>
      <w:iCs/>
      <w:sz w:val="20"/>
      <w:szCs w:val="20"/>
    </w:rPr>
  </w:style>
  <w:style w:type="character" w:customStyle="1" w:styleId="FontStyle22">
    <w:name w:val="Font Style22"/>
    <w:rsid w:val="00767379"/>
    <w:rPr>
      <w:rFonts w:ascii="Times New Roman" w:hAnsi="Times New Roman" w:cs="Times New Roman"/>
      <w:b/>
      <w:bCs/>
      <w:sz w:val="20"/>
      <w:szCs w:val="20"/>
    </w:rPr>
  </w:style>
  <w:style w:type="character" w:customStyle="1" w:styleId="FontStyle21">
    <w:name w:val="Font Style21"/>
    <w:rsid w:val="00767379"/>
    <w:rPr>
      <w:rFonts w:ascii="Times New Roman" w:hAnsi="Times New Roman" w:cs="Times New Roman"/>
      <w:b/>
      <w:bCs/>
      <w:sz w:val="18"/>
      <w:szCs w:val="18"/>
    </w:rPr>
  </w:style>
  <w:style w:type="paragraph" w:customStyle="1" w:styleId="Style4">
    <w:name w:val="Style4"/>
    <w:basedOn w:val="a"/>
    <w:rsid w:val="00767379"/>
    <w:pPr>
      <w:adjustRightInd w:val="0"/>
      <w:spacing w:line="288" w:lineRule="exact"/>
      <w:ind w:firstLine="370"/>
      <w:jc w:val="both"/>
    </w:pPr>
    <w:rPr>
      <w:sz w:val="24"/>
      <w:szCs w:val="24"/>
      <w:lang w:val="ru-RU" w:eastAsia="ru-RU"/>
    </w:rPr>
  </w:style>
  <w:style w:type="character" w:customStyle="1" w:styleId="FontStyle19">
    <w:name w:val="Font Style19"/>
    <w:rsid w:val="00767379"/>
    <w:rPr>
      <w:rFonts w:ascii="Times New Roman" w:hAnsi="Times New Roman" w:cs="Times New Roman"/>
      <w:b/>
      <w:bCs/>
      <w:i/>
      <w:iCs/>
      <w:sz w:val="20"/>
      <w:szCs w:val="20"/>
    </w:rPr>
  </w:style>
  <w:style w:type="paragraph" w:customStyle="1" w:styleId="Style6">
    <w:name w:val="Style6"/>
    <w:basedOn w:val="a"/>
    <w:rsid w:val="00767379"/>
    <w:pPr>
      <w:adjustRightInd w:val="0"/>
      <w:spacing w:line="309" w:lineRule="exact"/>
      <w:ind w:firstLine="360"/>
    </w:pPr>
    <w:rPr>
      <w:sz w:val="24"/>
      <w:szCs w:val="24"/>
      <w:lang w:val="ru-RU" w:eastAsia="ru-RU"/>
    </w:rPr>
  </w:style>
  <w:style w:type="paragraph" w:customStyle="1" w:styleId="Style11">
    <w:name w:val="Style11"/>
    <w:basedOn w:val="a"/>
    <w:rsid w:val="00767379"/>
    <w:pPr>
      <w:adjustRightInd w:val="0"/>
    </w:pPr>
    <w:rPr>
      <w:sz w:val="24"/>
      <w:szCs w:val="24"/>
      <w:lang w:val="ru-RU" w:eastAsia="ru-RU"/>
    </w:rPr>
  </w:style>
  <w:style w:type="paragraph" w:customStyle="1" w:styleId="Style12">
    <w:name w:val="Style12"/>
    <w:basedOn w:val="a"/>
    <w:rsid w:val="00767379"/>
    <w:pPr>
      <w:adjustRightInd w:val="0"/>
    </w:pPr>
    <w:rPr>
      <w:sz w:val="24"/>
      <w:szCs w:val="24"/>
      <w:lang w:val="ru-RU" w:eastAsia="ru-RU"/>
    </w:rPr>
  </w:style>
  <w:style w:type="paragraph" w:customStyle="1" w:styleId="Style13">
    <w:name w:val="Style13"/>
    <w:basedOn w:val="a"/>
    <w:rsid w:val="00767379"/>
    <w:pPr>
      <w:adjustRightInd w:val="0"/>
    </w:pPr>
    <w:rPr>
      <w:sz w:val="24"/>
      <w:szCs w:val="24"/>
      <w:lang w:val="ru-RU" w:eastAsia="ru-RU"/>
    </w:rPr>
  </w:style>
  <w:style w:type="paragraph" w:customStyle="1" w:styleId="Style15">
    <w:name w:val="Style15"/>
    <w:basedOn w:val="a"/>
    <w:rsid w:val="00767379"/>
    <w:pPr>
      <w:adjustRightInd w:val="0"/>
    </w:pPr>
    <w:rPr>
      <w:sz w:val="24"/>
      <w:szCs w:val="24"/>
      <w:lang w:val="ru-RU" w:eastAsia="ru-RU"/>
    </w:rPr>
  </w:style>
  <w:style w:type="character" w:customStyle="1" w:styleId="FontStyle23">
    <w:name w:val="Font Style23"/>
    <w:rsid w:val="00767379"/>
    <w:rPr>
      <w:rFonts w:ascii="Times New Roman" w:hAnsi="Times New Roman" w:cs="Times New Roman"/>
      <w:b/>
      <w:bCs/>
      <w:sz w:val="18"/>
      <w:szCs w:val="18"/>
    </w:rPr>
  </w:style>
  <w:style w:type="character" w:customStyle="1" w:styleId="FontStyle24">
    <w:name w:val="Font Style24"/>
    <w:rsid w:val="00767379"/>
    <w:rPr>
      <w:rFonts w:ascii="Times New Roman" w:hAnsi="Times New Roman" w:cs="Times New Roman"/>
      <w:sz w:val="18"/>
      <w:szCs w:val="18"/>
    </w:rPr>
  </w:style>
  <w:style w:type="character" w:customStyle="1" w:styleId="FontStyle25">
    <w:name w:val="Font Style25"/>
    <w:rsid w:val="00767379"/>
    <w:rPr>
      <w:rFonts w:ascii="Times New Roman" w:hAnsi="Times New Roman" w:cs="Times New Roman"/>
      <w:sz w:val="14"/>
      <w:szCs w:val="14"/>
    </w:rPr>
  </w:style>
  <w:style w:type="paragraph" w:customStyle="1" w:styleId="Style7">
    <w:name w:val="Style7"/>
    <w:basedOn w:val="a"/>
    <w:rsid w:val="00767379"/>
    <w:pPr>
      <w:adjustRightInd w:val="0"/>
      <w:spacing w:line="298" w:lineRule="exact"/>
      <w:ind w:firstLine="365"/>
      <w:jc w:val="both"/>
    </w:pPr>
    <w:rPr>
      <w:sz w:val="24"/>
      <w:szCs w:val="24"/>
      <w:lang w:val="ru-RU" w:eastAsia="ru-RU"/>
    </w:rPr>
  </w:style>
  <w:style w:type="character" w:customStyle="1" w:styleId="FontStyle27">
    <w:name w:val="Font Style27"/>
    <w:rsid w:val="00767379"/>
    <w:rPr>
      <w:rFonts w:ascii="Times New Roman" w:hAnsi="Times New Roman" w:cs="Times New Roman"/>
      <w:b/>
      <w:bCs/>
      <w:sz w:val="20"/>
      <w:szCs w:val="20"/>
    </w:rPr>
  </w:style>
  <w:style w:type="character" w:customStyle="1" w:styleId="FontStyle28">
    <w:name w:val="Font Style28"/>
    <w:rsid w:val="00767379"/>
    <w:rPr>
      <w:rFonts w:ascii="Times New Roman" w:hAnsi="Times New Roman" w:cs="Times New Roman"/>
      <w:i/>
      <w:iCs/>
      <w:sz w:val="20"/>
      <w:szCs w:val="20"/>
    </w:rPr>
  </w:style>
  <w:style w:type="paragraph" w:customStyle="1" w:styleId="Style10">
    <w:name w:val="Style10"/>
    <w:basedOn w:val="a"/>
    <w:rsid w:val="00767379"/>
    <w:pPr>
      <w:adjustRightInd w:val="0"/>
    </w:pPr>
    <w:rPr>
      <w:sz w:val="24"/>
      <w:szCs w:val="24"/>
      <w:lang w:val="ru-RU" w:eastAsia="ru-RU"/>
    </w:rPr>
  </w:style>
  <w:style w:type="character" w:customStyle="1" w:styleId="FontStyle26">
    <w:name w:val="Font Style26"/>
    <w:rsid w:val="00767379"/>
    <w:rPr>
      <w:rFonts w:ascii="Times New Roman" w:hAnsi="Times New Roman" w:cs="Times New Roman"/>
      <w:b/>
      <w:bCs/>
      <w:sz w:val="20"/>
      <w:szCs w:val="20"/>
    </w:rPr>
  </w:style>
  <w:style w:type="character" w:customStyle="1" w:styleId="FontStyle29">
    <w:name w:val="Font Style29"/>
    <w:rsid w:val="00767379"/>
    <w:rPr>
      <w:rFonts w:ascii="Times New Roman" w:hAnsi="Times New Roman" w:cs="Times New Roman"/>
      <w:i/>
      <w:iCs/>
      <w:sz w:val="18"/>
      <w:szCs w:val="18"/>
    </w:rPr>
  </w:style>
  <w:style w:type="paragraph" w:customStyle="1" w:styleId="Style14">
    <w:name w:val="Style14"/>
    <w:basedOn w:val="a"/>
    <w:rsid w:val="00767379"/>
    <w:pPr>
      <w:adjustRightInd w:val="0"/>
    </w:pPr>
    <w:rPr>
      <w:sz w:val="24"/>
      <w:szCs w:val="24"/>
      <w:lang w:val="ru-RU" w:eastAsia="ru-RU"/>
    </w:rPr>
  </w:style>
  <w:style w:type="character" w:customStyle="1" w:styleId="FontStyle57">
    <w:name w:val="Font Style57"/>
    <w:rsid w:val="00767379"/>
    <w:rPr>
      <w:rFonts w:ascii="Times New Roman" w:hAnsi="Times New Roman" w:cs="Times New Roman"/>
      <w:b/>
      <w:bCs/>
      <w:sz w:val="20"/>
      <w:szCs w:val="20"/>
    </w:rPr>
  </w:style>
  <w:style w:type="paragraph" w:customStyle="1" w:styleId="Style3">
    <w:name w:val="Style3"/>
    <w:basedOn w:val="a"/>
    <w:rsid w:val="00767379"/>
    <w:pPr>
      <w:adjustRightInd w:val="0"/>
    </w:pPr>
    <w:rPr>
      <w:sz w:val="24"/>
      <w:szCs w:val="24"/>
      <w:lang w:val="ru-RU" w:eastAsia="ru-RU"/>
    </w:rPr>
  </w:style>
  <w:style w:type="paragraph" w:customStyle="1" w:styleId="Style8">
    <w:name w:val="Style8"/>
    <w:basedOn w:val="a"/>
    <w:rsid w:val="00767379"/>
    <w:pPr>
      <w:adjustRightInd w:val="0"/>
    </w:pPr>
    <w:rPr>
      <w:sz w:val="24"/>
      <w:szCs w:val="24"/>
      <w:lang w:val="ru-RU" w:eastAsia="ru-RU"/>
    </w:rPr>
  </w:style>
  <w:style w:type="character" w:customStyle="1" w:styleId="FontStyle58">
    <w:name w:val="Font Style58"/>
    <w:rsid w:val="00767379"/>
    <w:rPr>
      <w:rFonts w:ascii="Times New Roman" w:hAnsi="Times New Roman" w:cs="Times New Roman"/>
      <w:sz w:val="20"/>
      <w:szCs w:val="20"/>
    </w:rPr>
  </w:style>
  <w:style w:type="character" w:customStyle="1" w:styleId="FontStyle59">
    <w:name w:val="Font Style59"/>
    <w:rsid w:val="00767379"/>
    <w:rPr>
      <w:rFonts w:ascii="Times New Roman" w:hAnsi="Times New Roman" w:cs="Times New Roman"/>
      <w:spacing w:val="20"/>
      <w:sz w:val="8"/>
      <w:szCs w:val="8"/>
    </w:rPr>
  </w:style>
  <w:style w:type="character" w:customStyle="1" w:styleId="FontStyle60">
    <w:name w:val="Font Style60"/>
    <w:rsid w:val="00767379"/>
    <w:rPr>
      <w:rFonts w:ascii="Arial Narrow" w:hAnsi="Arial Narrow" w:cs="Arial Narrow"/>
      <w:b/>
      <w:bCs/>
      <w:i/>
      <w:iCs/>
      <w:spacing w:val="10"/>
      <w:sz w:val="8"/>
      <w:szCs w:val="8"/>
    </w:rPr>
  </w:style>
  <w:style w:type="character" w:customStyle="1" w:styleId="FontStyle61">
    <w:name w:val="Font Style61"/>
    <w:rsid w:val="00767379"/>
    <w:rPr>
      <w:rFonts w:ascii="Times New Roman" w:hAnsi="Times New Roman" w:cs="Times New Roman"/>
      <w:i/>
      <w:iCs/>
      <w:sz w:val="20"/>
      <w:szCs w:val="20"/>
    </w:rPr>
  </w:style>
  <w:style w:type="character" w:customStyle="1" w:styleId="FontStyle62">
    <w:name w:val="Font Style62"/>
    <w:rsid w:val="00767379"/>
    <w:rPr>
      <w:rFonts w:ascii="Times New Roman" w:hAnsi="Times New Roman" w:cs="Times New Roman"/>
      <w:b/>
      <w:bCs/>
      <w:sz w:val="16"/>
      <w:szCs w:val="16"/>
    </w:rPr>
  </w:style>
  <w:style w:type="character" w:customStyle="1" w:styleId="FontStyle63">
    <w:name w:val="Font Style63"/>
    <w:rsid w:val="00767379"/>
    <w:rPr>
      <w:rFonts w:ascii="Times New Roman" w:hAnsi="Times New Roman" w:cs="Times New Roman"/>
      <w:b/>
      <w:bCs/>
      <w:sz w:val="20"/>
      <w:szCs w:val="20"/>
    </w:rPr>
  </w:style>
  <w:style w:type="character" w:customStyle="1" w:styleId="FontStyle64">
    <w:name w:val="Font Style64"/>
    <w:rsid w:val="00767379"/>
    <w:rPr>
      <w:rFonts w:ascii="Times New Roman" w:hAnsi="Times New Roman" w:cs="Times New Roman"/>
      <w:spacing w:val="20"/>
      <w:sz w:val="10"/>
      <w:szCs w:val="10"/>
    </w:rPr>
  </w:style>
  <w:style w:type="character" w:customStyle="1" w:styleId="FontStyle65">
    <w:name w:val="Font Style65"/>
    <w:rsid w:val="00767379"/>
    <w:rPr>
      <w:rFonts w:ascii="Times New Roman" w:hAnsi="Times New Roman" w:cs="Times New Roman"/>
      <w:sz w:val="12"/>
      <w:szCs w:val="12"/>
    </w:rPr>
  </w:style>
  <w:style w:type="character" w:customStyle="1" w:styleId="FontStyle66">
    <w:name w:val="Font Style66"/>
    <w:rsid w:val="00767379"/>
    <w:rPr>
      <w:rFonts w:ascii="Times New Roman" w:hAnsi="Times New Roman" w:cs="Times New Roman"/>
      <w:spacing w:val="10"/>
      <w:sz w:val="8"/>
      <w:szCs w:val="8"/>
    </w:rPr>
  </w:style>
  <w:style w:type="character" w:customStyle="1" w:styleId="FontStyle67">
    <w:name w:val="Font Style67"/>
    <w:rsid w:val="00767379"/>
    <w:rPr>
      <w:rFonts w:ascii="Times New Roman" w:hAnsi="Times New Roman" w:cs="Times New Roman"/>
      <w:spacing w:val="30"/>
      <w:sz w:val="16"/>
      <w:szCs w:val="16"/>
    </w:rPr>
  </w:style>
  <w:style w:type="paragraph" w:customStyle="1" w:styleId="Style17">
    <w:name w:val="Style17"/>
    <w:basedOn w:val="a"/>
    <w:rsid w:val="00767379"/>
    <w:pPr>
      <w:adjustRightInd w:val="0"/>
    </w:pPr>
    <w:rPr>
      <w:sz w:val="24"/>
      <w:szCs w:val="24"/>
      <w:lang w:val="ru-RU" w:eastAsia="ru-RU"/>
    </w:rPr>
  </w:style>
  <w:style w:type="character" w:customStyle="1" w:styleId="FontStyle68">
    <w:name w:val="Font Style68"/>
    <w:rsid w:val="00767379"/>
    <w:rPr>
      <w:rFonts w:ascii="Times New Roman" w:hAnsi="Times New Roman" w:cs="Times New Roman"/>
      <w:b/>
      <w:bCs/>
      <w:sz w:val="16"/>
      <w:szCs w:val="16"/>
    </w:rPr>
  </w:style>
  <w:style w:type="character" w:customStyle="1" w:styleId="FontStyle78">
    <w:name w:val="Font Style78"/>
    <w:rsid w:val="00767379"/>
    <w:rPr>
      <w:rFonts w:ascii="Lucida Sans Unicode" w:hAnsi="Lucida Sans Unicode" w:cs="Lucida Sans Unicode"/>
      <w:b/>
      <w:bCs/>
      <w:sz w:val="12"/>
      <w:szCs w:val="12"/>
    </w:rPr>
  </w:style>
  <w:style w:type="character" w:customStyle="1" w:styleId="FontStyle84">
    <w:name w:val="Font Style84"/>
    <w:rsid w:val="00767379"/>
    <w:rPr>
      <w:rFonts w:ascii="Times New Roman" w:hAnsi="Times New Roman" w:cs="Times New Roman"/>
      <w:b/>
      <w:bCs/>
      <w:i/>
      <w:iCs/>
      <w:spacing w:val="-10"/>
      <w:sz w:val="22"/>
      <w:szCs w:val="22"/>
    </w:rPr>
  </w:style>
  <w:style w:type="character" w:customStyle="1" w:styleId="FontStyle71">
    <w:name w:val="Font Style71"/>
    <w:rsid w:val="00767379"/>
    <w:rPr>
      <w:rFonts w:ascii="Times New Roman" w:hAnsi="Times New Roman" w:cs="Times New Roman"/>
      <w:b/>
      <w:bCs/>
      <w:i/>
      <w:iCs/>
      <w:sz w:val="16"/>
      <w:szCs w:val="16"/>
    </w:rPr>
  </w:style>
  <w:style w:type="paragraph" w:customStyle="1" w:styleId="Style30">
    <w:name w:val="Style30"/>
    <w:basedOn w:val="a"/>
    <w:rsid w:val="00767379"/>
    <w:pPr>
      <w:adjustRightInd w:val="0"/>
      <w:spacing w:line="258" w:lineRule="exact"/>
    </w:pPr>
    <w:rPr>
      <w:sz w:val="24"/>
      <w:szCs w:val="24"/>
      <w:lang w:val="ru-RU" w:eastAsia="ru-RU"/>
    </w:rPr>
  </w:style>
  <w:style w:type="paragraph" w:customStyle="1" w:styleId="Style21">
    <w:name w:val="Style21"/>
    <w:basedOn w:val="a"/>
    <w:rsid w:val="00767379"/>
    <w:pPr>
      <w:adjustRightInd w:val="0"/>
      <w:spacing w:line="763" w:lineRule="exact"/>
    </w:pPr>
    <w:rPr>
      <w:sz w:val="24"/>
      <w:szCs w:val="24"/>
      <w:lang w:val="ru-RU" w:eastAsia="ru-RU"/>
    </w:rPr>
  </w:style>
  <w:style w:type="paragraph" w:customStyle="1" w:styleId="Style54">
    <w:name w:val="Style54"/>
    <w:basedOn w:val="a"/>
    <w:rsid w:val="00767379"/>
    <w:pPr>
      <w:adjustRightInd w:val="0"/>
    </w:pPr>
    <w:rPr>
      <w:sz w:val="24"/>
      <w:szCs w:val="24"/>
      <w:lang w:val="ru-RU" w:eastAsia="ru-RU"/>
    </w:rPr>
  </w:style>
  <w:style w:type="character" w:customStyle="1" w:styleId="FontStyle70">
    <w:name w:val="Font Style70"/>
    <w:rsid w:val="00767379"/>
    <w:rPr>
      <w:rFonts w:ascii="Trebuchet MS" w:hAnsi="Trebuchet MS" w:cs="Trebuchet MS"/>
      <w:b/>
      <w:bCs/>
      <w:spacing w:val="20"/>
      <w:sz w:val="12"/>
      <w:szCs w:val="12"/>
    </w:rPr>
  </w:style>
  <w:style w:type="paragraph" w:customStyle="1" w:styleId="Style36">
    <w:name w:val="Style36"/>
    <w:basedOn w:val="a"/>
    <w:rsid w:val="00767379"/>
    <w:pPr>
      <w:adjustRightInd w:val="0"/>
      <w:jc w:val="center"/>
    </w:pPr>
    <w:rPr>
      <w:sz w:val="24"/>
      <w:szCs w:val="24"/>
      <w:lang w:val="ru-RU" w:eastAsia="ru-RU"/>
    </w:rPr>
  </w:style>
  <w:style w:type="paragraph" w:customStyle="1" w:styleId="Style27">
    <w:name w:val="Style27"/>
    <w:basedOn w:val="a"/>
    <w:rsid w:val="00767379"/>
    <w:pPr>
      <w:adjustRightInd w:val="0"/>
      <w:spacing w:line="226" w:lineRule="exact"/>
      <w:ind w:firstLine="163"/>
    </w:pPr>
    <w:rPr>
      <w:sz w:val="24"/>
      <w:szCs w:val="24"/>
      <w:lang w:val="ru-RU" w:eastAsia="ru-RU"/>
    </w:rPr>
  </w:style>
  <w:style w:type="paragraph" w:customStyle="1" w:styleId="Style31">
    <w:name w:val="Style31"/>
    <w:basedOn w:val="a"/>
    <w:rsid w:val="00767379"/>
    <w:pPr>
      <w:adjustRightInd w:val="0"/>
      <w:spacing w:line="226" w:lineRule="exact"/>
      <w:jc w:val="center"/>
    </w:pPr>
    <w:rPr>
      <w:sz w:val="24"/>
      <w:szCs w:val="24"/>
      <w:lang w:val="ru-RU" w:eastAsia="ru-RU"/>
    </w:rPr>
  </w:style>
  <w:style w:type="character" w:customStyle="1" w:styleId="FontStyle75">
    <w:name w:val="Font Style75"/>
    <w:rsid w:val="00767379"/>
    <w:rPr>
      <w:rFonts w:ascii="Times New Roman" w:hAnsi="Times New Roman" w:cs="Times New Roman"/>
      <w:spacing w:val="40"/>
      <w:w w:val="33"/>
      <w:sz w:val="8"/>
      <w:szCs w:val="8"/>
    </w:rPr>
  </w:style>
  <w:style w:type="character" w:customStyle="1" w:styleId="FontStyle89">
    <w:name w:val="Font Style89"/>
    <w:rsid w:val="00767379"/>
    <w:rPr>
      <w:rFonts w:ascii="Times New Roman" w:hAnsi="Times New Roman" w:cs="Times New Roman"/>
      <w:b/>
      <w:bCs/>
      <w:sz w:val="16"/>
      <w:szCs w:val="16"/>
    </w:rPr>
  </w:style>
  <w:style w:type="paragraph" w:customStyle="1" w:styleId="Style22">
    <w:name w:val="Style22"/>
    <w:basedOn w:val="a"/>
    <w:rsid w:val="00767379"/>
    <w:pPr>
      <w:adjustRightInd w:val="0"/>
    </w:pPr>
    <w:rPr>
      <w:sz w:val="24"/>
      <w:szCs w:val="24"/>
      <w:lang w:val="ru-RU" w:eastAsia="ru-RU"/>
    </w:rPr>
  </w:style>
  <w:style w:type="character" w:customStyle="1" w:styleId="FontStyle77">
    <w:name w:val="Font Style77"/>
    <w:rsid w:val="00767379"/>
    <w:rPr>
      <w:rFonts w:ascii="Microsoft Sans Serif" w:hAnsi="Microsoft Sans Serif" w:cs="Microsoft Sans Serif"/>
      <w:b/>
      <w:bCs/>
      <w:sz w:val="8"/>
      <w:szCs w:val="8"/>
    </w:rPr>
  </w:style>
  <w:style w:type="paragraph" w:customStyle="1" w:styleId="Style32">
    <w:name w:val="Style32"/>
    <w:basedOn w:val="a"/>
    <w:rsid w:val="00767379"/>
    <w:pPr>
      <w:adjustRightInd w:val="0"/>
      <w:spacing w:line="274" w:lineRule="exact"/>
      <w:jc w:val="both"/>
    </w:pPr>
    <w:rPr>
      <w:sz w:val="24"/>
      <w:szCs w:val="24"/>
      <w:lang w:val="ru-RU" w:eastAsia="ru-RU"/>
    </w:rPr>
  </w:style>
  <w:style w:type="paragraph" w:customStyle="1" w:styleId="Style29">
    <w:name w:val="Style29"/>
    <w:basedOn w:val="a"/>
    <w:rsid w:val="00767379"/>
    <w:pPr>
      <w:adjustRightInd w:val="0"/>
      <w:spacing w:line="298" w:lineRule="exact"/>
      <w:ind w:firstLine="360"/>
    </w:pPr>
    <w:rPr>
      <w:sz w:val="24"/>
      <w:szCs w:val="24"/>
      <w:lang w:val="ru-RU" w:eastAsia="ru-RU"/>
    </w:rPr>
  </w:style>
  <w:style w:type="paragraph" w:customStyle="1" w:styleId="Style26">
    <w:name w:val="Style26"/>
    <w:basedOn w:val="a"/>
    <w:rsid w:val="00767379"/>
    <w:pPr>
      <w:adjustRightInd w:val="0"/>
    </w:pPr>
    <w:rPr>
      <w:sz w:val="24"/>
      <w:szCs w:val="24"/>
      <w:lang w:val="ru-RU" w:eastAsia="ru-RU"/>
    </w:rPr>
  </w:style>
  <w:style w:type="character" w:customStyle="1" w:styleId="FontStyle76">
    <w:name w:val="Font Style76"/>
    <w:rsid w:val="00767379"/>
    <w:rPr>
      <w:rFonts w:ascii="Arial Unicode MS" w:eastAsia="Arial Unicode MS" w:cs="Arial Unicode MS"/>
      <w:spacing w:val="-10"/>
      <w:sz w:val="20"/>
      <w:szCs w:val="20"/>
    </w:rPr>
  </w:style>
  <w:style w:type="paragraph" w:customStyle="1" w:styleId="Style16">
    <w:name w:val="Style16"/>
    <w:basedOn w:val="a"/>
    <w:rsid w:val="00767379"/>
    <w:pPr>
      <w:adjustRightInd w:val="0"/>
      <w:spacing w:line="547" w:lineRule="exact"/>
      <w:jc w:val="center"/>
    </w:pPr>
    <w:rPr>
      <w:sz w:val="24"/>
      <w:szCs w:val="24"/>
      <w:lang w:val="ru-RU" w:eastAsia="ru-RU"/>
    </w:rPr>
  </w:style>
  <w:style w:type="paragraph" w:customStyle="1" w:styleId="Style23">
    <w:name w:val="Style23"/>
    <w:basedOn w:val="a"/>
    <w:rsid w:val="00767379"/>
    <w:pPr>
      <w:adjustRightInd w:val="0"/>
      <w:spacing w:line="811" w:lineRule="exact"/>
      <w:jc w:val="center"/>
    </w:pPr>
    <w:rPr>
      <w:sz w:val="24"/>
      <w:szCs w:val="24"/>
      <w:lang w:val="ru-RU" w:eastAsia="ru-RU"/>
    </w:rPr>
  </w:style>
  <w:style w:type="paragraph" w:customStyle="1" w:styleId="Style28">
    <w:name w:val="Style28"/>
    <w:basedOn w:val="a"/>
    <w:rsid w:val="00767379"/>
    <w:pPr>
      <w:adjustRightInd w:val="0"/>
      <w:spacing w:line="614" w:lineRule="exact"/>
      <w:jc w:val="center"/>
    </w:pPr>
    <w:rPr>
      <w:sz w:val="24"/>
      <w:szCs w:val="24"/>
      <w:lang w:val="ru-RU" w:eastAsia="ru-RU"/>
    </w:rPr>
  </w:style>
  <w:style w:type="paragraph" w:customStyle="1" w:styleId="Style42">
    <w:name w:val="Style42"/>
    <w:basedOn w:val="a"/>
    <w:rsid w:val="00767379"/>
    <w:pPr>
      <w:adjustRightInd w:val="0"/>
      <w:spacing w:line="691" w:lineRule="exact"/>
      <w:jc w:val="center"/>
    </w:pPr>
    <w:rPr>
      <w:sz w:val="24"/>
      <w:szCs w:val="24"/>
      <w:lang w:val="ru-RU" w:eastAsia="ru-RU"/>
    </w:rPr>
  </w:style>
  <w:style w:type="paragraph" w:customStyle="1" w:styleId="Style44">
    <w:name w:val="Style44"/>
    <w:basedOn w:val="a"/>
    <w:rsid w:val="00767379"/>
    <w:pPr>
      <w:adjustRightInd w:val="0"/>
    </w:pPr>
    <w:rPr>
      <w:sz w:val="24"/>
      <w:szCs w:val="24"/>
      <w:lang w:val="ru-RU" w:eastAsia="ru-RU"/>
    </w:rPr>
  </w:style>
  <w:style w:type="character" w:customStyle="1" w:styleId="FontStyle79">
    <w:name w:val="Font Style79"/>
    <w:rsid w:val="00767379"/>
    <w:rPr>
      <w:rFonts w:ascii="Lucida Sans Unicode" w:hAnsi="Lucida Sans Unicode" w:cs="Lucida Sans Unicode"/>
      <w:b/>
      <w:bCs/>
      <w:i/>
      <w:iCs/>
      <w:spacing w:val="30"/>
      <w:sz w:val="12"/>
      <w:szCs w:val="12"/>
    </w:rPr>
  </w:style>
  <w:style w:type="paragraph" w:customStyle="1" w:styleId="Style25">
    <w:name w:val="Style25"/>
    <w:basedOn w:val="a"/>
    <w:rsid w:val="00767379"/>
    <w:pPr>
      <w:adjustRightInd w:val="0"/>
    </w:pPr>
    <w:rPr>
      <w:sz w:val="24"/>
      <w:szCs w:val="24"/>
      <w:lang w:val="ru-RU" w:eastAsia="ru-RU"/>
    </w:rPr>
  </w:style>
  <w:style w:type="paragraph" w:customStyle="1" w:styleId="Style47">
    <w:name w:val="Style47"/>
    <w:basedOn w:val="a"/>
    <w:rsid w:val="00767379"/>
    <w:pPr>
      <w:adjustRightInd w:val="0"/>
    </w:pPr>
    <w:rPr>
      <w:sz w:val="24"/>
      <w:szCs w:val="24"/>
      <w:lang w:val="ru-RU" w:eastAsia="ru-RU"/>
    </w:rPr>
  </w:style>
  <w:style w:type="character" w:customStyle="1" w:styleId="FontStyle80">
    <w:name w:val="Font Style80"/>
    <w:rsid w:val="00767379"/>
    <w:rPr>
      <w:rFonts w:ascii="Times New Roman" w:hAnsi="Times New Roman" w:cs="Times New Roman"/>
      <w:spacing w:val="20"/>
      <w:sz w:val="12"/>
      <w:szCs w:val="12"/>
    </w:rPr>
  </w:style>
  <w:style w:type="character" w:customStyle="1" w:styleId="FontStyle81">
    <w:name w:val="Font Style81"/>
    <w:rsid w:val="00767379"/>
    <w:rPr>
      <w:rFonts w:ascii="Times New Roman" w:hAnsi="Times New Roman" w:cs="Times New Roman"/>
      <w:b/>
      <w:bCs/>
      <w:spacing w:val="10"/>
      <w:sz w:val="12"/>
      <w:szCs w:val="12"/>
    </w:rPr>
  </w:style>
  <w:style w:type="paragraph" w:customStyle="1" w:styleId="Style49">
    <w:name w:val="Style49"/>
    <w:basedOn w:val="a"/>
    <w:rsid w:val="00767379"/>
    <w:pPr>
      <w:adjustRightInd w:val="0"/>
      <w:spacing w:line="53" w:lineRule="exact"/>
    </w:pPr>
    <w:rPr>
      <w:sz w:val="24"/>
      <w:szCs w:val="24"/>
      <w:lang w:val="ru-RU" w:eastAsia="ru-RU"/>
    </w:rPr>
  </w:style>
  <w:style w:type="character" w:customStyle="1" w:styleId="FontStyle72">
    <w:name w:val="Font Style72"/>
    <w:rsid w:val="00767379"/>
    <w:rPr>
      <w:rFonts w:ascii="Arial Black" w:hAnsi="Arial Black" w:cs="Arial Black"/>
      <w:sz w:val="8"/>
      <w:szCs w:val="8"/>
    </w:rPr>
  </w:style>
  <w:style w:type="character" w:customStyle="1" w:styleId="FontStyle82">
    <w:name w:val="Font Style82"/>
    <w:rsid w:val="00767379"/>
    <w:rPr>
      <w:rFonts w:ascii="Times New Roman" w:hAnsi="Times New Roman" w:cs="Times New Roman"/>
      <w:i/>
      <w:iCs/>
      <w:spacing w:val="20"/>
      <w:sz w:val="8"/>
      <w:szCs w:val="8"/>
    </w:rPr>
  </w:style>
  <w:style w:type="paragraph" w:customStyle="1" w:styleId="Style55">
    <w:name w:val="Style55"/>
    <w:basedOn w:val="a"/>
    <w:rsid w:val="00767379"/>
    <w:pPr>
      <w:adjustRightInd w:val="0"/>
    </w:pPr>
    <w:rPr>
      <w:sz w:val="24"/>
      <w:szCs w:val="24"/>
      <w:lang w:val="ru-RU" w:eastAsia="ru-RU"/>
    </w:rPr>
  </w:style>
  <w:style w:type="character" w:customStyle="1" w:styleId="FontStyle83">
    <w:name w:val="Font Style83"/>
    <w:rsid w:val="00767379"/>
    <w:rPr>
      <w:rFonts w:ascii="Times New Roman" w:hAnsi="Times New Roman" w:cs="Times New Roman"/>
      <w:b/>
      <w:bCs/>
      <w:sz w:val="8"/>
      <w:szCs w:val="8"/>
    </w:rPr>
  </w:style>
  <w:style w:type="paragraph" w:customStyle="1" w:styleId="Style20">
    <w:name w:val="Style20"/>
    <w:basedOn w:val="a"/>
    <w:rsid w:val="00767379"/>
    <w:pPr>
      <w:adjustRightInd w:val="0"/>
      <w:spacing w:line="293" w:lineRule="exact"/>
      <w:ind w:firstLine="2352"/>
    </w:pPr>
    <w:rPr>
      <w:sz w:val="24"/>
      <w:szCs w:val="24"/>
      <w:lang w:val="ru-RU" w:eastAsia="ru-RU"/>
    </w:rPr>
  </w:style>
  <w:style w:type="paragraph" w:customStyle="1" w:styleId="Style24">
    <w:name w:val="Style24"/>
    <w:basedOn w:val="a"/>
    <w:rsid w:val="00767379"/>
    <w:pPr>
      <w:adjustRightInd w:val="0"/>
      <w:spacing w:line="288" w:lineRule="exact"/>
      <w:ind w:firstLine="370"/>
      <w:jc w:val="both"/>
    </w:pPr>
    <w:rPr>
      <w:sz w:val="24"/>
      <w:szCs w:val="24"/>
      <w:lang w:val="ru-RU" w:eastAsia="ru-RU"/>
    </w:rPr>
  </w:style>
  <w:style w:type="paragraph" w:customStyle="1" w:styleId="Style37">
    <w:name w:val="Style37"/>
    <w:basedOn w:val="a"/>
    <w:rsid w:val="00767379"/>
    <w:pPr>
      <w:adjustRightInd w:val="0"/>
      <w:spacing w:line="276" w:lineRule="exact"/>
    </w:pPr>
    <w:rPr>
      <w:sz w:val="24"/>
      <w:szCs w:val="24"/>
      <w:lang w:val="ru-RU" w:eastAsia="ru-RU"/>
    </w:rPr>
  </w:style>
  <w:style w:type="paragraph" w:customStyle="1" w:styleId="Style43">
    <w:name w:val="Style43"/>
    <w:basedOn w:val="a"/>
    <w:rsid w:val="00767379"/>
    <w:pPr>
      <w:adjustRightInd w:val="0"/>
    </w:pPr>
    <w:rPr>
      <w:sz w:val="24"/>
      <w:szCs w:val="24"/>
      <w:lang w:val="ru-RU" w:eastAsia="ru-RU"/>
    </w:rPr>
  </w:style>
  <w:style w:type="paragraph" w:customStyle="1" w:styleId="Style53">
    <w:name w:val="Style53"/>
    <w:basedOn w:val="a"/>
    <w:rsid w:val="00767379"/>
    <w:pPr>
      <w:adjustRightInd w:val="0"/>
      <w:spacing w:line="302" w:lineRule="exact"/>
      <w:ind w:firstLine="360"/>
      <w:jc w:val="both"/>
    </w:pPr>
    <w:rPr>
      <w:sz w:val="24"/>
      <w:szCs w:val="24"/>
      <w:lang w:val="ru-RU" w:eastAsia="ru-RU"/>
    </w:rPr>
  </w:style>
  <w:style w:type="paragraph" w:customStyle="1" w:styleId="Style45">
    <w:name w:val="Style45"/>
    <w:basedOn w:val="a"/>
    <w:rsid w:val="00767379"/>
    <w:pPr>
      <w:adjustRightInd w:val="0"/>
    </w:pPr>
    <w:rPr>
      <w:sz w:val="24"/>
      <w:szCs w:val="24"/>
      <w:lang w:val="ru-RU" w:eastAsia="ru-RU"/>
    </w:rPr>
  </w:style>
  <w:style w:type="character" w:customStyle="1" w:styleId="FontStyle85">
    <w:name w:val="Font Style85"/>
    <w:rsid w:val="00767379"/>
    <w:rPr>
      <w:rFonts w:ascii="Times New Roman" w:hAnsi="Times New Roman" w:cs="Times New Roman"/>
      <w:b/>
      <w:bCs/>
      <w:i/>
      <w:iCs/>
      <w:sz w:val="20"/>
      <w:szCs w:val="20"/>
    </w:rPr>
  </w:style>
  <w:style w:type="character" w:customStyle="1" w:styleId="FontStyle86">
    <w:name w:val="Font Style86"/>
    <w:rsid w:val="00767379"/>
    <w:rPr>
      <w:rFonts w:ascii="Times New Roman" w:hAnsi="Times New Roman" w:cs="Times New Roman"/>
      <w:sz w:val="18"/>
      <w:szCs w:val="18"/>
    </w:rPr>
  </w:style>
  <w:style w:type="paragraph" w:customStyle="1" w:styleId="Style46">
    <w:name w:val="Style46"/>
    <w:basedOn w:val="a"/>
    <w:rsid w:val="00767379"/>
    <w:pPr>
      <w:adjustRightInd w:val="0"/>
      <w:spacing w:line="235" w:lineRule="exact"/>
    </w:pPr>
    <w:rPr>
      <w:sz w:val="24"/>
      <w:szCs w:val="24"/>
      <w:lang w:val="ru-RU" w:eastAsia="ru-RU"/>
    </w:rPr>
  </w:style>
  <w:style w:type="paragraph" w:customStyle="1" w:styleId="Style50">
    <w:name w:val="Style50"/>
    <w:basedOn w:val="a"/>
    <w:rsid w:val="00767379"/>
    <w:pPr>
      <w:adjustRightInd w:val="0"/>
    </w:pPr>
    <w:rPr>
      <w:sz w:val="24"/>
      <w:szCs w:val="24"/>
      <w:lang w:val="ru-RU" w:eastAsia="ru-RU"/>
    </w:rPr>
  </w:style>
  <w:style w:type="character" w:customStyle="1" w:styleId="FontStyle87">
    <w:name w:val="Font Style87"/>
    <w:rsid w:val="00767379"/>
    <w:rPr>
      <w:rFonts w:ascii="Lucida Sans Unicode" w:hAnsi="Lucida Sans Unicode" w:cs="Lucida Sans Unicode"/>
      <w:sz w:val="22"/>
      <w:szCs w:val="22"/>
    </w:rPr>
  </w:style>
  <w:style w:type="paragraph" w:customStyle="1" w:styleId="Style51">
    <w:name w:val="Style51"/>
    <w:basedOn w:val="a"/>
    <w:rsid w:val="00767379"/>
    <w:pPr>
      <w:adjustRightInd w:val="0"/>
      <w:spacing w:line="304" w:lineRule="exact"/>
      <w:ind w:firstLine="355"/>
    </w:pPr>
    <w:rPr>
      <w:sz w:val="24"/>
      <w:szCs w:val="24"/>
      <w:lang w:val="ru-RU" w:eastAsia="ru-RU"/>
    </w:rPr>
  </w:style>
  <w:style w:type="paragraph" w:customStyle="1" w:styleId="Style19">
    <w:name w:val="Style19"/>
    <w:basedOn w:val="a"/>
    <w:rsid w:val="00767379"/>
    <w:pPr>
      <w:adjustRightInd w:val="0"/>
      <w:spacing w:line="283" w:lineRule="exact"/>
      <w:ind w:firstLine="350"/>
      <w:jc w:val="both"/>
    </w:pPr>
    <w:rPr>
      <w:sz w:val="24"/>
      <w:szCs w:val="24"/>
      <w:lang w:val="ru-RU" w:eastAsia="ru-RU"/>
    </w:rPr>
  </w:style>
  <w:style w:type="character" w:customStyle="1" w:styleId="FontStyle40">
    <w:name w:val="Font Style40"/>
    <w:rsid w:val="00767379"/>
    <w:rPr>
      <w:rFonts w:ascii="Times New Roman" w:hAnsi="Times New Roman" w:cs="Times New Roman"/>
      <w:sz w:val="16"/>
      <w:szCs w:val="16"/>
    </w:rPr>
  </w:style>
  <w:style w:type="character" w:customStyle="1" w:styleId="FontStyle41">
    <w:name w:val="Font Style41"/>
    <w:rsid w:val="00767379"/>
    <w:rPr>
      <w:rFonts w:ascii="Times New Roman" w:hAnsi="Times New Roman" w:cs="Times New Roman"/>
      <w:spacing w:val="10"/>
      <w:sz w:val="10"/>
      <w:szCs w:val="10"/>
    </w:rPr>
  </w:style>
  <w:style w:type="character" w:customStyle="1" w:styleId="FontStyle42">
    <w:name w:val="Font Style42"/>
    <w:rsid w:val="00767379"/>
    <w:rPr>
      <w:rFonts w:ascii="Times New Roman" w:hAnsi="Times New Roman" w:cs="Times New Roman"/>
      <w:i/>
      <w:iCs/>
      <w:sz w:val="20"/>
      <w:szCs w:val="20"/>
    </w:rPr>
  </w:style>
  <w:style w:type="character" w:customStyle="1" w:styleId="FontStyle43">
    <w:name w:val="Font Style43"/>
    <w:rsid w:val="00767379"/>
    <w:rPr>
      <w:rFonts w:ascii="Times New Roman" w:hAnsi="Times New Roman" w:cs="Times New Roman"/>
      <w:b/>
      <w:bCs/>
      <w:sz w:val="20"/>
      <w:szCs w:val="20"/>
    </w:rPr>
  </w:style>
  <w:style w:type="character" w:customStyle="1" w:styleId="FontStyle44">
    <w:name w:val="Font Style44"/>
    <w:rsid w:val="00767379"/>
    <w:rPr>
      <w:rFonts w:ascii="Times New Roman" w:hAnsi="Times New Roman" w:cs="Times New Roman"/>
      <w:b/>
      <w:bCs/>
      <w:spacing w:val="10"/>
      <w:sz w:val="12"/>
      <w:szCs w:val="12"/>
    </w:rPr>
  </w:style>
  <w:style w:type="character" w:customStyle="1" w:styleId="FontStyle46">
    <w:name w:val="Font Style46"/>
    <w:rsid w:val="00767379"/>
    <w:rPr>
      <w:rFonts w:ascii="Times New Roman" w:hAnsi="Times New Roman" w:cs="Times New Roman"/>
      <w:b/>
      <w:bCs/>
      <w:i/>
      <w:iCs/>
      <w:sz w:val="20"/>
      <w:szCs w:val="20"/>
    </w:rPr>
  </w:style>
  <w:style w:type="character" w:customStyle="1" w:styleId="FontStyle49">
    <w:name w:val="Font Style49"/>
    <w:rsid w:val="00767379"/>
    <w:rPr>
      <w:rFonts w:ascii="Times New Roman" w:hAnsi="Times New Roman" w:cs="Times New Roman"/>
      <w:sz w:val="20"/>
      <w:szCs w:val="20"/>
    </w:rPr>
  </w:style>
  <w:style w:type="paragraph" w:customStyle="1" w:styleId="Style18">
    <w:name w:val="Style18"/>
    <w:basedOn w:val="a"/>
    <w:rsid w:val="00767379"/>
    <w:pPr>
      <w:adjustRightInd w:val="0"/>
    </w:pPr>
    <w:rPr>
      <w:rFonts w:ascii="Cambria" w:hAnsi="Cambria"/>
      <w:sz w:val="24"/>
      <w:szCs w:val="24"/>
      <w:lang w:val="ru-RU" w:eastAsia="ru-RU"/>
    </w:rPr>
  </w:style>
  <w:style w:type="character" w:customStyle="1" w:styleId="FontStyle39">
    <w:name w:val="Font Style39"/>
    <w:rsid w:val="00767379"/>
    <w:rPr>
      <w:rFonts w:ascii="Times New Roman" w:hAnsi="Times New Roman" w:cs="Times New Roman"/>
      <w:sz w:val="12"/>
      <w:szCs w:val="12"/>
    </w:rPr>
  </w:style>
  <w:style w:type="character" w:customStyle="1" w:styleId="FontStyle45">
    <w:name w:val="Font Style45"/>
    <w:rsid w:val="00767379"/>
    <w:rPr>
      <w:rFonts w:ascii="Times New Roman" w:hAnsi="Times New Roman" w:cs="Times New Roman"/>
      <w:b/>
      <w:bCs/>
      <w:sz w:val="8"/>
      <w:szCs w:val="8"/>
    </w:rPr>
  </w:style>
  <w:style w:type="character" w:customStyle="1" w:styleId="FontStyle47">
    <w:name w:val="Font Style47"/>
    <w:rsid w:val="00767379"/>
    <w:rPr>
      <w:rFonts w:ascii="Times New Roman" w:hAnsi="Times New Roman" w:cs="Times New Roman"/>
      <w:spacing w:val="30"/>
      <w:sz w:val="10"/>
      <w:szCs w:val="10"/>
    </w:rPr>
  </w:style>
  <w:style w:type="character" w:customStyle="1" w:styleId="FontStyle48">
    <w:name w:val="Font Style48"/>
    <w:rsid w:val="00767379"/>
    <w:rPr>
      <w:rFonts w:ascii="Times New Roman" w:hAnsi="Times New Roman" w:cs="Times New Roman"/>
      <w:spacing w:val="30"/>
      <w:sz w:val="10"/>
      <w:szCs w:val="10"/>
    </w:rPr>
  </w:style>
  <w:style w:type="character" w:customStyle="1" w:styleId="FontStyle50">
    <w:name w:val="Font Style50"/>
    <w:rsid w:val="00767379"/>
    <w:rPr>
      <w:rFonts w:ascii="Candara" w:hAnsi="Candara" w:cs="Candara"/>
      <w:spacing w:val="-10"/>
      <w:sz w:val="20"/>
      <w:szCs w:val="20"/>
    </w:rPr>
  </w:style>
  <w:style w:type="character" w:customStyle="1" w:styleId="FontStyle51">
    <w:name w:val="Font Style51"/>
    <w:rsid w:val="00767379"/>
    <w:rPr>
      <w:rFonts w:ascii="Times New Roman" w:hAnsi="Times New Roman" w:cs="Times New Roman"/>
      <w:b/>
      <w:bCs/>
      <w:spacing w:val="-10"/>
      <w:sz w:val="20"/>
      <w:szCs w:val="20"/>
    </w:rPr>
  </w:style>
  <w:style w:type="character" w:customStyle="1" w:styleId="FontStyle52">
    <w:name w:val="Font Style52"/>
    <w:rsid w:val="00767379"/>
    <w:rPr>
      <w:rFonts w:ascii="Times New Roman" w:hAnsi="Times New Roman" w:cs="Times New Roman"/>
      <w:sz w:val="10"/>
      <w:szCs w:val="10"/>
    </w:rPr>
  </w:style>
  <w:style w:type="character" w:customStyle="1" w:styleId="FontStyle53">
    <w:name w:val="Font Style53"/>
    <w:rsid w:val="00767379"/>
    <w:rPr>
      <w:rFonts w:ascii="Times New Roman" w:hAnsi="Times New Roman" w:cs="Times New Roman"/>
      <w:spacing w:val="20"/>
      <w:sz w:val="8"/>
      <w:szCs w:val="8"/>
    </w:rPr>
  </w:style>
  <w:style w:type="character" w:customStyle="1" w:styleId="FontStyle54">
    <w:name w:val="Font Style54"/>
    <w:rsid w:val="00767379"/>
    <w:rPr>
      <w:rFonts w:ascii="Cambria" w:hAnsi="Cambria" w:cs="Cambria"/>
      <w:sz w:val="30"/>
      <w:szCs w:val="30"/>
    </w:rPr>
  </w:style>
  <w:style w:type="character" w:customStyle="1" w:styleId="FontStyle55">
    <w:name w:val="Font Style55"/>
    <w:rsid w:val="00767379"/>
    <w:rPr>
      <w:rFonts w:ascii="Bookman Old Style" w:hAnsi="Bookman Old Style" w:cs="Bookman Old Style"/>
      <w:spacing w:val="-10"/>
      <w:sz w:val="8"/>
      <w:szCs w:val="8"/>
    </w:rPr>
  </w:style>
  <w:style w:type="character" w:customStyle="1" w:styleId="FontStyle56">
    <w:name w:val="Font Style56"/>
    <w:rsid w:val="00767379"/>
    <w:rPr>
      <w:rFonts w:ascii="Times New Roman" w:hAnsi="Times New Roman" w:cs="Times New Roman"/>
      <w:i/>
      <w:iCs/>
      <w:sz w:val="8"/>
      <w:szCs w:val="8"/>
    </w:rPr>
  </w:style>
  <w:style w:type="paragraph" w:customStyle="1" w:styleId="Style33">
    <w:name w:val="Style33"/>
    <w:basedOn w:val="a"/>
    <w:rsid w:val="00767379"/>
    <w:pPr>
      <w:adjustRightInd w:val="0"/>
    </w:pPr>
    <w:rPr>
      <w:rFonts w:ascii="Cambria" w:hAnsi="Cambria"/>
      <w:sz w:val="24"/>
      <w:szCs w:val="24"/>
      <w:lang w:val="ru-RU" w:eastAsia="ru-RU"/>
    </w:rPr>
  </w:style>
  <w:style w:type="paragraph" w:customStyle="1" w:styleId="Style35">
    <w:name w:val="Style35"/>
    <w:basedOn w:val="a"/>
    <w:rsid w:val="00767379"/>
    <w:pPr>
      <w:adjustRightInd w:val="0"/>
    </w:pPr>
    <w:rPr>
      <w:rFonts w:ascii="Cambria" w:hAnsi="Cambria"/>
      <w:sz w:val="24"/>
      <w:szCs w:val="24"/>
      <w:lang w:val="ru-RU" w:eastAsia="ru-RU"/>
    </w:rPr>
  </w:style>
  <w:style w:type="character" w:customStyle="1" w:styleId="FontStyle69">
    <w:name w:val="Font Style69"/>
    <w:rsid w:val="00767379"/>
    <w:rPr>
      <w:rFonts w:ascii="Times New Roman" w:hAnsi="Times New Roman" w:cs="Times New Roman"/>
      <w:sz w:val="14"/>
      <w:szCs w:val="14"/>
    </w:rPr>
  </w:style>
  <w:style w:type="character" w:customStyle="1" w:styleId="FontStyle74">
    <w:name w:val="Font Style74"/>
    <w:rsid w:val="00767379"/>
    <w:rPr>
      <w:rFonts w:ascii="Times New Roman" w:hAnsi="Times New Roman" w:cs="Times New Roman"/>
      <w:b/>
      <w:bCs/>
      <w:spacing w:val="-10"/>
      <w:sz w:val="18"/>
      <w:szCs w:val="18"/>
    </w:rPr>
  </w:style>
  <w:style w:type="character" w:customStyle="1" w:styleId="FontStyle106">
    <w:name w:val="Font Style106"/>
    <w:rsid w:val="00767379"/>
    <w:rPr>
      <w:rFonts w:ascii="Times New Roman" w:hAnsi="Times New Roman" w:cs="Times New Roman"/>
      <w:b/>
      <w:bCs/>
      <w:sz w:val="18"/>
      <w:szCs w:val="18"/>
    </w:rPr>
  </w:style>
  <w:style w:type="character" w:customStyle="1" w:styleId="FontStyle104">
    <w:name w:val="Font Style104"/>
    <w:rsid w:val="00767379"/>
    <w:rPr>
      <w:rFonts w:ascii="Times New Roman" w:hAnsi="Times New Roman" w:cs="Times New Roman"/>
      <w:sz w:val="18"/>
      <w:szCs w:val="18"/>
    </w:rPr>
  </w:style>
  <w:style w:type="paragraph" w:customStyle="1" w:styleId="Style34">
    <w:name w:val="Style34"/>
    <w:basedOn w:val="a"/>
    <w:rsid w:val="00767379"/>
    <w:pPr>
      <w:adjustRightInd w:val="0"/>
    </w:pPr>
    <w:rPr>
      <w:sz w:val="24"/>
      <w:szCs w:val="24"/>
      <w:lang w:val="ru-RU" w:eastAsia="ru-RU"/>
    </w:rPr>
  </w:style>
  <w:style w:type="paragraph" w:customStyle="1" w:styleId="Style38">
    <w:name w:val="Style38"/>
    <w:basedOn w:val="a"/>
    <w:rsid w:val="00767379"/>
    <w:pPr>
      <w:adjustRightInd w:val="0"/>
      <w:spacing w:line="235" w:lineRule="exact"/>
    </w:pPr>
    <w:rPr>
      <w:sz w:val="24"/>
      <w:szCs w:val="24"/>
      <w:lang w:val="ru-RU" w:eastAsia="ru-RU"/>
    </w:rPr>
  </w:style>
  <w:style w:type="paragraph" w:customStyle="1" w:styleId="Style40">
    <w:name w:val="Style40"/>
    <w:basedOn w:val="a"/>
    <w:rsid w:val="00767379"/>
    <w:pPr>
      <w:adjustRightInd w:val="0"/>
      <w:spacing w:line="235" w:lineRule="exact"/>
      <w:ind w:firstLine="154"/>
    </w:pPr>
    <w:rPr>
      <w:sz w:val="24"/>
      <w:szCs w:val="24"/>
      <w:lang w:val="ru-RU" w:eastAsia="ru-RU"/>
    </w:rPr>
  </w:style>
  <w:style w:type="character" w:customStyle="1" w:styleId="FontStyle97">
    <w:name w:val="Font Style97"/>
    <w:rsid w:val="00767379"/>
    <w:rPr>
      <w:rFonts w:ascii="Times New Roman" w:hAnsi="Times New Roman" w:cs="Times New Roman"/>
      <w:b/>
      <w:bCs/>
      <w:i/>
      <w:iCs/>
      <w:sz w:val="18"/>
      <w:szCs w:val="18"/>
    </w:rPr>
  </w:style>
  <w:style w:type="paragraph" w:customStyle="1" w:styleId="Style68">
    <w:name w:val="Style68"/>
    <w:basedOn w:val="a"/>
    <w:rsid w:val="00767379"/>
    <w:pPr>
      <w:adjustRightInd w:val="0"/>
    </w:pPr>
    <w:rPr>
      <w:sz w:val="24"/>
      <w:szCs w:val="24"/>
      <w:lang w:val="ru-RU" w:eastAsia="ru-RU"/>
    </w:rPr>
  </w:style>
  <w:style w:type="paragraph" w:customStyle="1" w:styleId="Style59">
    <w:name w:val="Style59"/>
    <w:basedOn w:val="a"/>
    <w:rsid w:val="00767379"/>
    <w:pPr>
      <w:adjustRightInd w:val="0"/>
    </w:pPr>
    <w:rPr>
      <w:sz w:val="24"/>
      <w:szCs w:val="24"/>
      <w:lang w:val="ru-RU" w:eastAsia="ru-RU"/>
    </w:rPr>
  </w:style>
  <w:style w:type="paragraph" w:customStyle="1" w:styleId="Style61">
    <w:name w:val="Style61"/>
    <w:basedOn w:val="a"/>
    <w:rsid w:val="00767379"/>
    <w:pPr>
      <w:adjustRightInd w:val="0"/>
      <w:spacing w:line="283" w:lineRule="exact"/>
      <w:jc w:val="both"/>
    </w:pPr>
    <w:rPr>
      <w:sz w:val="24"/>
      <w:szCs w:val="24"/>
      <w:lang w:val="ru-RU" w:eastAsia="ru-RU"/>
    </w:rPr>
  </w:style>
  <w:style w:type="character" w:customStyle="1" w:styleId="FontStyle96">
    <w:name w:val="Font Style96"/>
    <w:rsid w:val="00767379"/>
    <w:rPr>
      <w:rFonts w:ascii="Constantia" w:hAnsi="Constantia" w:cs="Constantia"/>
      <w:b/>
      <w:bCs/>
      <w:sz w:val="14"/>
      <w:szCs w:val="14"/>
    </w:rPr>
  </w:style>
  <w:style w:type="character" w:customStyle="1" w:styleId="FontStyle102">
    <w:name w:val="Font Style102"/>
    <w:rsid w:val="00767379"/>
    <w:rPr>
      <w:rFonts w:ascii="Times New Roman" w:hAnsi="Times New Roman" w:cs="Times New Roman"/>
      <w:b/>
      <w:bCs/>
      <w:i/>
      <w:iCs/>
      <w:sz w:val="18"/>
      <w:szCs w:val="18"/>
    </w:rPr>
  </w:style>
  <w:style w:type="character" w:customStyle="1" w:styleId="FontStyle88">
    <w:name w:val="Font Style88"/>
    <w:rsid w:val="00767379"/>
    <w:rPr>
      <w:rFonts w:ascii="Times New Roman" w:hAnsi="Times New Roman" w:cs="Times New Roman"/>
      <w:sz w:val="8"/>
      <w:szCs w:val="8"/>
    </w:rPr>
  </w:style>
  <w:style w:type="character" w:customStyle="1" w:styleId="FontStyle91">
    <w:name w:val="Font Style91"/>
    <w:rsid w:val="00767379"/>
    <w:rPr>
      <w:rFonts w:ascii="Candara" w:hAnsi="Candara" w:cs="Candara"/>
      <w:b/>
      <w:bCs/>
      <w:spacing w:val="30"/>
      <w:sz w:val="10"/>
      <w:szCs w:val="10"/>
    </w:rPr>
  </w:style>
  <w:style w:type="character" w:customStyle="1" w:styleId="FontStyle90">
    <w:name w:val="Font Style90"/>
    <w:rsid w:val="00767379"/>
    <w:rPr>
      <w:rFonts w:ascii="Times New Roman" w:hAnsi="Times New Roman" w:cs="Times New Roman"/>
      <w:b/>
      <w:bCs/>
      <w:sz w:val="14"/>
      <w:szCs w:val="14"/>
    </w:rPr>
  </w:style>
  <w:style w:type="paragraph" w:customStyle="1" w:styleId="Style56">
    <w:name w:val="Style56"/>
    <w:basedOn w:val="a"/>
    <w:rsid w:val="00767379"/>
    <w:pPr>
      <w:adjustRightInd w:val="0"/>
      <w:spacing w:line="264" w:lineRule="exact"/>
    </w:pPr>
    <w:rPr>
      <w:sz w:val="24"/>
      <w:szCs w:val="24"/>
      <w:lang w:val="ru-RU" w:eastAsia="ru-RU"/>
    </w:rPr>
  </w:style>
  <w:style w:type="character" w:customStyle="1" w:styleId="FontStyle92">
    <w:name w:val="Font Style92"/>
    <w:rsid w:val="00767379"/>
    <w:rPr>
      <w:rFonts w:ascii="Times New Roman" w:hAnsi="Times New Roman" w:cs="Times New Roman"/>
      <w:spacing w:val="30"/>
      <w:sz w:val="12"/>
      <w:szCs w:val="12"/>
    </w:rPr>
  </w:style>
  <w:style w:type="character" w:customStyle="1" w:styleId="FontStyle93">
    <w:name w:val="Font Style93"/>
    <w:rsid w:val="00767379"/>
    <w:rPr>
      <w:rFonts w:ascii="Times New Roman" w:hAnsi="Times New Roman" w:cs="Times New Roman"/>
      <w:sz w:val="12"/>
      <w:szCs w:val="12"/>
    </w:rPr>
  </w:style>
  <w:style w:type="character" w:customStyle="1" w:styleId="FontStyle94">
    <w:name w:val="Font Style94"/>
    <w:rsid w:val="00767379"/>
    <w:rPr>
      <w:rFonts w:ascii="Times New Roman" w:hAnsi="Times New Roman" w:cs="Times New Roman"/>
      <w:b/>
      <w:bCs/>
      <w:sz w:val="14"/>
      <w:szCs w:val="14"/>
    </w:rPr>
  </w:style>
  <w:style w:type="paragraph" w:customStyle="1" w:styleId="Style66">
    <w:name w:val="Style66"/>
    <w:basedOn w:val="a"/>
    <w:rsid w:val="00767379"/>
    <w:pPr>
      <w:adjustRightInd w:val="0"/>
    </w:pPr>
    <w:rPr>
      <w:sz w:val="24"/>
      <w:szCs w:val="24"/>
      <w:lang w:val="ru-RU" w:eastAsia="ru-RU"/>
    </w:rPr>
  </w:style>
  <w:style w:type="character" w:customStyle="1" w:styleId="FontStyle95">
    <w:name w:val="Font Style95"/>
    <w:rsid w:val="00767379"/>
    <w:rPr>
      <w:rFonts w:ascii="Times New Roman" w:hAnsi="Times New Roman" w:cs="Times New Roman"/>
      <w:b/>
      <w:bCs/>
      <w:sz w:val="8"/>
      <w:szCs w:val="8"/>
    </w:rPr>
  </w:style>
  <w:style w:type="paragraph" w:customStyle="1" w:styleId="Style67">
    <w:name w:val="Style67"/>
    <w:basedOn w:val="a"/>
    <w:rsid w:val="00767379"/>
    <w:pPr>
      <w:adjustRightInd w:val="0"/>
    </w:pPr>
    <w:rPr>
      <w:sz w:val="24"/>
      <w:szCs w:val="24"/>
      <w:lang w:val="ru-RU" w:eastAsia="ru-RU"/>
    </w:rPr>
  </w:style>
  <w:style w:type="paragraph" w:customStyle="1" w:styleId="Style69">
    <w:name w:val="Style69"/>
    <w:basedOn w:val="a"/>
    <w:rsid w:val="00767379"/>
    <w:pPr>
      <w:adjustRightInd w:val="0"/>
      <w:spacing w:line="221" w:lineRule="exact"/>
      <w:ind w:firstLine="149"/>
    </w:pPr>
    <w:rPr>
      <w:sz w:val="24"/>
      <w:szCs w:val="24"/>
      <w:lang w:val="ru-RU" w:eastAsia="ru-RU"/>
    </w:rPr>
  </w:style>
  <w:style w:type="character" w:customStyle="1" w:styleId="FontStyle98">
    <w:name w:val="Font Style98"/>
    <w:rsid w:val="00767379"/>
    <w:rPr>
      <w:rFonts w:ascii="Times New Roman" w:hAnsi="Times New Roman" w:cs="Times New Roman"/>
      <w:b/>
      <w:bCs/>
      <w:sz w:val="14"/>
      <w:szCs w:val="14"/>
    </w:rPr>
  </w:style>
  <w:style w:type="paragraph" w:customStyle="1" w:styleId="Style70">
    <w:name w:val="Style70"/>
    <w:basedOn w:val="a"/>
    <w:rsid w:val="00767379"/>
    <w:pPr>
      <w:adjustRightInd w:val="0"/>
    </w:pPr>
    <w:rPr>
      <w:sz w:val="24"/>
      <w:szCs w:val="24"/>
      <w:lang w:val="ru-RU" w:eastAsia="ru-RU"/>
    </w:rPr>
  </w:style>
  <w:style w:type="character" w:customStyle="1" w:styleId="FontStyle99">
    <w:name w:val="Font Style99"/>
    <w:rsid w:val="00767379"/>
    <w:rPr>
      <w:rFonts w:ascii="Times New Roman" w:hAnsi="Times New Roman" w:cs="Times New Roman"/>
      <w:b/>
      <w:bCs/>
      <w:spacing w:val="-10"/>
      <w:sz w:val="20"/>
      <w:szCs w:val="20"/>
    </w:rPr>
  </w:style>
  <w:style w:type="character" w:customStyle="1" w:styleId="FontStyle100">
    <w:name w:val="Font Style100"/>
    <w:rsid w:val="00767379"/>
    <w:rPr>
      <w:rFonts w:ascii="Century Gothic" w:hAnsi="Century Gothic" w:cs="Century Gothic"/>
      <w:sz w:val="10"/>
      <w:szCs w:val="10"/>
    </w:rPr>
  </w:style>
  <w:style w:type="character" w:customStyle="1" w:styleId="FontStyle13">
    <w:name w:val="Font Style13"/>
    <w:uiPriority w:val="99"/>
    <w:rsid w:val="00767379"/>
    <w:rPr>
      <w:rFonts w:ascii="Times New Roman" w:hAnsi="Times New Roman" w:cs="Times New Roman"/>
      <w:i/>
      <w:iCs/>
      <w:sz w:val="20"/>
      <w:szCs w:val="20"/>
    </w:rPr>
  </w:style>
  <w:style w:type="character" w:customStyle="1" w:styleId="FontStyle15">
    <w:name w:val="Font Style15"/>
    <w:rsid w:val="00767379"/>
    <w:rPr>
      <w:rFonts w:ascii="Times New Roman" w:hAnsi="Times New Roman" w:cs="Times New Roman"/>
      <w:sz w:val="20"/>
      <w:szCs w:val="20"/>
    </w:rPr>
  </w:style>
  <w:style w:type="character" w:customStyle="1" w:styleId="FontStyle16">
    <w:name w:val="Font Style16"/>
    <w:rsid w:val="00767379"/>
    <w:rPr>
      <w:rFonts w:ascii="Times New Roman" w:hAnsi="Times New Roman" w:cs="Times New Roman"/>
      <w:b/>
      <w:bCs/>
      <w:i/>
      <w:iCs/>
      <w:sz w:val="20"/>
      <w:szCs w:val="20"/>
    </w:rPr>
  </w:style>
  <w:style w:type="character" w:customStyle="1" w:styleId="FontStyle11">
    <w:name w:val="Font Style11"/>
    <w:rsid w:val="00767379"/>
    <w:rPr>
      <w:rFonts w:ascii="Times New Roman" w:hAnsi="Times New Roman" w:cs="Times New Roman"/>
      <w:i/>
      <w:iCs/>
      <w:sz w:val="20"/>
      <w:szCs w:val="20"/>
    </w:rPr>
  </w:style>
  <w:style w:type="character" w:customStyle="1" w:styleId="FontStyle12">
    <w:name w:val="Font Style12"/>
    <w:rsid w:val="00767379"/>
    <w:rPr>
      <w:rFonts w:ascii="Times New Roman" w:hAnsi="Times New Roman" w:cs="Times New Roman"/>
      <w:sz w:val="14"/>
      <w:szCs w:val="14"/>
    </w:rPr>
  </w:style>
  <w:style w:type="paragraph" w:customStyle="1" w:styleId="Style58">
    <w:name w:val="Style58"/>
    <w:basedOn w:val="a"/>
    <w:rsid w:val="00767379"/>
    <w:pPr>
      <w:adjustRightInd w:val="0"/>
      <w:spacing w:line="254" w:lineRule="exact"/>
      <w:jc w:val="center"/>
    </w:pPr>
    <w:rPr>
      <w:sz w:val="24"/>
      <w:szCs w:val="24"/>
      <w:lang w:val="ru-RU" w:eastAsia="ru-RU"/>
    </w:rPr>
  </w:style>
  <w:style w:type="paragraph" w:customStyle="1" w:styleId="Style65">
    <w:name w:val="Style65"/>
    <w:basedOn w:val="a"/>
    <w:rsid w:val="00767379"/>
    <w:pPr>
      <w:adjustRightInd w:val="0"/>
    </w:pPr>
    <w:rPr>
      <w:sz w:val="24"/>
      <w:szCs w:val="24"/>
      <w:lang w:val="ru-RU" w:eastAsia="ru-RU"/>
    </w:rPr>
  </w:style>
  <w:style w:type="character" w:customStyle="1" w:styleId="FontStyle103">
    <w:name w:val="Font Style103"/>
    <w:rsid w:val="00767379"/>
    <w:rPr>
      <w:rFonts w:ascii="Times New Roman" w:hAnsi="Times New Roman" w:cs="Times New Roman"/>
      <w:b/>
      <w:bCs/>
      <w:sz w:val="16"/>
      <w:szCs w:val="16"/>
    </w:rPr>
  </w:style>
  <w:style w:type="paragraph" w:customStyle="1" w:styleId="Style62">
    <w:name w:val="Style62"/>
    <w:basedOn w:val="a"/>
    <w:rsid w:val="00767379"/>
    <w:pPr>
      <w:adjustRightInd w:val="0"/>
      <w:spacing w:line="259" w:lineRule="exact"/>
      <w:ind w:firstLine="355"/>
      <w:jc w:val="both"/>
    </w:pPr>
    <w:rPr>
      <w:sz w:val="24"/>
      <w:szCs w:val="24"/>
      <w:lang w:val="ru-RU" w:eastAsia="ru-RU"/>
    </w:rPr>
  </w:style>
  <w:style w:type="paragraph" w:customStyle="1" w:styleId="Style48">
    <w:name w:val="Style48"/>
    <w:basedOn w:val="a"/>
    <w:rsid w:val="00767379"/>
    <w:pPr>
      <w:adjustRightInd w:val="0"/>
    </w:pPr>
    <w:rPr>
      <w:sz w:val="24"/>
      <w:szCs w:val="24"/>
      <w:lang w:val="ru-RU" w:eastAsia="ru-RU"/>
    </w:rPr>
  </w:style>
  <w:style w:type="character" w:customStyle="1" w:styleId="9">
    <w:name w:val="Основной текст (9)_"/>
    <w:link w:val="90"/>
    <w:rsid w:val="00767379"/>
    <w:rPr>
      <w:rFonts w:ascii="Microsoft Sans Serif" w:eastAsia="Microsoft Sans Serif" w:hAnsi="Microsoft Sans Serif" w:cs="Microsoft Sans Serif"/>
      <w:sz w:val="29"/>
      <w:szCs w:val="29"/>
      <w:shd w:val="clear" w:color="auto" w:fill="FFFFFF"/>
    </w:rPr>
  </w:style>
  <w:style w:type="character" w:customStyle="1" w:styleId="44">
    <w:name w:val="Основной текст (4)_"/>
    <w:link w:val="45"/>
    <w:rsid w:val="00767379"/>
    <w:rPr>
      <w:rFonts w:ascii="Microsoft Sans Serif" w:eastAsia="Microsoft Sans Serif" w:hAnsi="Microsoft Sans Serif" w:cs="Microsoft Sans Serif"/>
      <w:sz w:val="19"/>
      <w:szCs w:val="19"/>
      <w:shd w:val="clear" w:color="auto" w:fill="FFFFFF"/>
    </w:rPr>
  </w:style>
  <w:style w:type="character" w:customStyle="1" w:styleId="100">
    <w:name w:val="Основной текст (10)_"/>
    <w:link w:val="101"/>
    <w:rsid w:val="00767379"/>
    <w:rPr>
      <w:sz w:val="8"/>
      <w:szCs w:val="8"/>
      <w:shd w:val="clear" w:color="auto" w:fill="FFFFFF"/>
    </w:rPr>
  </w:style>
  <w:style w:type="character" w:customStyle="1" w:styleId="122">
    <w:name w:val="Основной текст (12)_"/>
    <w:link w:val="123"/>
    <w:rsid w:val="00767379"/>
    <w:rPr>
      <w:rFonts w:ascii="Georgia" w:eastAsia="Georgia" w:hAnsi="Georgia" w:cs="Georgia"/>
      <w:sz w:val="8"/>
      <w:szCs w:val="8"/>
      <w:shd w:val="clear" w:color="auto" w:fill="FFFFFF"/>
    </w:rPr>
  </w:style>
  <w:style w:type="character" w:customStyle="1" w:styleId="112">
    <w:name w:val="Основной текст (11)_"/>
    <w:link w:val="113"/>
    <w:rsid w:val="00767379"/>
    <w:rPr>
      <w:sz w:val="8"/>
      <w:szCs w:val="8"/>
      <w:shd w:val="clear" w:color="auto" w:fill="FFFFFF"/>
    </w:rPr>
  </w:style>
  <w:style w:type="character" w:customStyle="1" w:styleId="130">
    <w:name w:val="Основной текст (13)_"/>
    <w:link w:val="131"/>
    <w:uiPriority w:val="99"/>
    <w:rsid w:val="00767379"/>
    <w:rPr>
      <w:rFonts w:ascii="Georgia" w:eastAsia="Georgia" w:hAnsi="Georgia" w:cs="Georgia"/>
      <w:sz w:val="8"/>
      <w:szCs w:val="8"/>
      <w:shd w:val="clear" w:color="auto" w:fill="FFFFFF"/>
    </w:rPr>
  </w:style>
  <w:style w:type="paragraph" w:customStyle="1" w:styleId="90">
    <w:name w:val="Основной текст (9)"/>
    <w:basedOn w:val="a"/>
    <w:link w:val="9"/>
    <w:rsid w:val="00767379"/>
    <w:pPr>
      <w:widowControl/>
      <w:shd w:val="clear" w:color="auto" w:fill="FFFFFF"/>
      <w:autoSpaceDE/>
      <w:autoSpaceDN/>
      <w:spacing w:after="240" w:line="0" w:lineRule="atLeast"/>
    </w:pPr>
    <w:rPr>
      <w:rFonts w:ascii="Microsoft Sans Serif" w:eastAsia="Microsoft Sans Serif" w:hAnsi="Microsoft Sans Serif" w:cs="Microsoft Sans Serif"/>
      <w:sz w:val="29"/>
      <w:szCs w:val="29"/>
    </w:rPr>
  </w:style>
  <w:style w:type="paragraph" w:customStyle="1" w:styleId="45">
    <w:name w:val="Основной текст (4)"/>
    <w:basedOn w:val="a"/>
    <w:link w:val="44"/>
    <w:rsid w:val="00767379"/>
    <w:pPr>
      <w:widowControl/>
      <w:shd w:val="clear" w:color="auto" w:fill="FFFFFF"/>
      <w:autoSpaceDE/>
      <w:autoSpaceDN/>
      <w:spacing w:line="240" w:lineRule="exact"/>
      <w:jc w:val="both"/>
    </w:pPr>
    <w:rPr>
      <w:rFonts w:ascii="Microsoft Sans Serif" w:eastAsia="Microsoft Sans Serif" w:hAnsi="Microsoft Sans Serif" w:cs="Microsoft Sans Serif"/>
      <w:sz w:val="19"/>
      <w:szCs w:val="19"/>
    </w:rPr>
  </w:style>
  <w:style w:type="paragraph" w:customStyle="1" w:styleId="101">
    <w:name w:val="Основной текст (10)"/>
    <w:basedOn w:val="a"/>
    <w:link w:val="100"/>
    <w:rsid w:val="00767379"/>
    <w:pPr>
      <w:widowControl/>
      <w:shd w:val="clear" w:color="auto" w:fill="FFFFFF"/>
      <w:autoSpaceDE/>
      <w:autoSpaceDN/>
      <w:spacing w:line="0" w:lineRule="atLeast"/>
    </w:pPr>
    <w:rPr>
      <w:rFonts w:asciiTheme="minorHAnsi" w:eastAsiaTheme="minorHAnsi" w:hAnsiTheme="minorHAnsi" w:cstheme="minorBidi"/>
      <w:sz w:val="8"/>
      <w:szCs w:val="8"/>
    </w:rPr>
  </w:style>
  <w:style w:type="paragraph" w:customStyle="1" w:styleId="123">
    <w:name w:val="Основной текст (12)"/>
    <w:basedOn w:val="a"/>
    <w:link w:val="122"/>
    <w:rsid w:val="00767379"/>
    <w:pPr>
      <w:widowControl/>
      <w:shd w:val="clear" w:color="auto" w:fill="FFFFFF"/>
      <w:autoSpaceDE/>
      <w:autoSpaceDN/>
      <w:spacing w:line="0" w:lineRule="atLeast"/>
    </w:pPr>
    <w:rPr>
      <w:rFonts w:ascii="Georgia" w:eastAsia="Georgia" w:hAnsi="Georgia" w:cs="Georgia"/>
      <w:sz w:val="8"/>
      <w:szCs w:val="8"/>
    </w:rPr>
  </w:style>
  <w:style w:type="paragraph" w:customStyle="1" w:styleId="113">
    <w:name w:val="Основной текст (11)"/>
    <w:basedOn w:val="a"/>
    <w:link w:val="112"/>
    <w:rsid w:val="00767379"/>
    <w:pPr>
      <w:widowControl/>
      <w:shd w:val="clear" w:color="auto" w:fill="FFFFFF"/>
      <w:autoSpaceDE/>
      <w:autoSpaceDN/>
      <w:spacing w:line="0" w:lineRule="atLeast"/>
    </w:pPr>
    <w:rPr>
      <w:rFonts w:asciiTheme="minorHAnsi" w:eastAsiaTheme="minorHAnsi" w:hAnsiTheme="minorHAnsi" w:cstheme="minorBidi"/>
      <w:sz w:val="8"/>
      <w:szCs w:val="8"/>
    </w:rPr>
  </w:style>
  <w:style w:type="paragraph" w:customStyle="1" w:styleId="131">
    <w:name w:val="Основной текст (13)"/>
    <w:basedOn w:val="a"/>
    <w:link w:val="130"/>
    <w:uiPriority w:val="99"/>
    <w:rsid w:val="00767379"/>
    <w:pPr>
      <w:widowControl/>
      <w:shd w:val="clear" w:color="auto" w:fill="FFFFFF"/>
      <w:autoSpaceDE/>
      <w:autoSpaceDN/>
      <w:spacing w:line="0" w:lineRule="atLeast"/>
    </w:pPr>
    <w:rPr>
      <w:rFonts w:ascii="Georgia" w:eastAsia="Georgia" w:hAnsi="Georgia" w:cs="Georgia"/>
      <w:sz w:val="8"/>
      <w:szCs w:val="8"/>
    </w:rPr>
  </w:style>
  <w:style w:type="character" w:customStyle="1" w:styleId="140">
    <w:name w:val="Основной текст (14)_"/>
    <w:link w:val="141"/>
    <w:rsid w:val="00767379"/>
    <w:rPr>
      <w:shd w:val="clear" w:color="auto" w:fill="FFFFFF"/>
    </w:rPr>
  </w:style>
  <w:style w:type="character" w:customStyle="1" w:styleId="150">
    <w:name w:val="Основной текст (15)_"/>
    <w:link w:val="151"/>
    <w:rsid w:val="00767379"/>
    <w:rPr>
      <w:shd w:val="clear" w:color="auto" w:fill="FFFFFF"/>
    </w:rPr>
  </w:style>
  <w:style w:type="paragraph" w:customStyle="1" w:styleId="141">
    <w:name w:val="Основной текст (14)"/>
    <w:basedOn w:val="a"/>
    <w:link w:val="140"/>
    <w:rsid w:val="00767379"/>
    <w:pPr>
      <w:widowControl/>
      <w:shd w:val="clear" w:color="auto" w:fill="FFFFFF"/>
      <w:autoSpaceDE/>
      <w:autoSpaceDN/>
      <w:spacing w:line="235" w:lineRule="exact"/>
      <w:ind w:firstLine="300"/>
      <w:jc w:val="both"/>
    </w:pPr>
    <w:rPr>
      <w:rFonts w:asciiTheme="minorHAnsi" w:eastAsiaTheme="minorHAnsi" w:hAnsiTheme="minorHAnsi" w:cstheme="minorBidi"/>
    </w:rPr>
  </w:style>
  <w:style w:type="paragraph" w:customStyle="1" w:styleId="151">
    <w:name w:val="Основной текст (15)"/>
    <w:basedOn w:val="a"/>
    <w:link w:val="150"/>
    <w:rsid w:val="00767379"/>
    <w:pPr>
      <w:widowControl/>
      <w:shd w:val="clear" w:color="auto" w:fill="FFFFFF"/>
      <w:autoSpaceDE/>
      <w:autoSpaceDN/>
      <w:spacing w:line="235" w:lineRule="exact"/>
      <w:jc w:val="center"/>
    </w:pPr>
    <w:rPr>
      <w:rFonts w:asciiTheme="minorHAnsi" w:eastAsiaTheme="minorHAnsi" w:hAnsiTheme="minorHAnsi" w:cstheme="minorBidi"/>
    </w:rPr>
  </w:style>
  <w:style w:type="paragraph" w:styleId="aff5">
    <w:name w:val="caption"/>
    <w:basedOn w:val="a"/>
    <w:next w:val="a"/>
    <w:semiHidden/>
    <w:unhideWhenUsed/>
    <w:qFormat/>
    <w:rsid w:val="00767379"/>
    <w:pPr>
      <w:widowControl/>
      <w:autoSpaceDE/>
      <w:autoSpaceDN/>
      <w:jc w:val="both"/>
    </w:pPr>
    <w:rPr>
      <w:sz w:val="28"/>
      <w:szCs w:val="20"/>
      <w:lang w:val="ru-RU" w:eastAsia="ru-RU"/>
    </w:rPr>
  </w:style>
  <w:style w:type="paragraph" w:styleId="aff6">
    <w:name w:val="Title"/>
    <w:basedOn w:val="a"/>
    <w:link w:val="aff7"/>
    <w:qFormat/>
    <w:rsid w:val="00767379"/>
    <w:pPr>
      <w:widowControl/>
      <w:autoSpaceDE/>
      <w:autoSpaceDN/>
      <w:jc w:val="center"/>
    </w:pPr>
    <w:rPr>
      <w:b/>
      <w:sz w:val="24"/>
      <w:szCs w:val="20"/>
    </w:rPr>
  </w:style>
  <w:style w:type="character" w:customStyle="1" w:styleId="aff7">
    <w:name w:val="Название Знак"/>
    <w:basedOn w:val="a0"/>
    <w:link w:val="aff6"/>
    <w:rsid w:val="00767379"/>
    <w:rPr>
      <w:rFonts w:ascii="Times New Roman" w:eastAsia="Times New Roman" w:hAnsi="Times New Roman" w:cs="Times New Roman"/>
      <w:b/>
      <w:sz w:val="24"/>
      <w:szCs w:val="20"/>
    </w:rPr>
  </w:style>
  <w:style w:type="paragraph" w:customStyle="1" w:styleId="1310">
    <w:name w:val="Основной текст (13)1"/>
    <w:basedOn w:val="a"/>
    <w:uiPriority w:val="99"/>
    <w:rsid w:val="00767379"/>
    <w:pPr>
      <w:widowControl/>
      <w:shd w:val="clear" w:color="auto" w:fill="FFFFFF"/>
      <w:autoSpaceDE/>
      <w:autoSpaceDN/>
      <w:spacing w:line="615" w:lineRule="exact"/>
      <w:jc w:val="both"/>
    </w:pPr>
    <w:rPr>
      <w:rFonts w:ascii="Sylfaen" w:eastAsia="Calibri" w:hAnsi="Sylfaen" w:cs="Sylfaen"/>
      <w:sz w:val="57"/>
      <w:szCs w:val="57"/>
      <w:lang w:val="ru-RU"/>
    </w:rPr>
  </w:style>
  <w:style w:type="paragraph" w:customStyle="1" w:styleId="2210">
    <w:name w:val="Заголовок №2 (2)1"/>
    <w:basedOn w:val="a"/>
    <w:uiPriority w:val="99"/>
    <w:rsid w:val="00767379"/>
    <w:pPr>
      <w:widowControl/>
      <w:shd w:val="clear" w:color="auto" w:fill="FFFFFF"/>
      <w:autoSpaceDE/>
      <w:autoSpaceDN/>
      <w:spacing w:before="300" w:line="450" w:lineRule="exact"/>
      <w:ind w:hanging="500"/>
      <w:outlineLvl w:val="1"/>
    </w:pPr>
    <w:rPr>
      <w:rFonts w:asciiTheme="minorHAnsi" w:eastAsiaTheme="minorHAnsi" w:hAnsiTheme="minorHAnsi" w:cstheme="minorBidi"/>
      <w:b/>
      <w:bCs/>
      <w:sz w:val="35"/>
      <w:szCs w:val="35"/>
      <w:lang w:val="ru-RU"/>
    </w:rPr>
  </w:style>
  <w:style w:type="character" w:customStyle="1" w:styleId="133">
    <w:name w:val="Основной текст (13)3"/>
    <w:uiPriority w:val="99"/>
    <w:rsid w:val="00767379"/>
    <w:rPr>
      <w:rFonts w:ascii="Sylfaen" w:eastAsia="Georgia" w:hAnsi="Sylfaen" w:cs="Sylfaen"/>
      <w:sz w:val="57"/>
      <w:szCs w:val="57"/>
      <w:shd w:val="clear" w:color="auto" w:fill="FFFFFF"/>
    </w:rPr>
  </w:style>
  <w:style w:type="character" w:customStyle="1" w:styleId="19">
    <w:name w:val="Основной текст Знак1"/>
    <w:uiPriority w:val="99"/>
    <w:semiHidden/>
    <w:locked/>
    <w:rsid w:val="00767379"/>
    <w:rPr>
      <w:rFonts w:ascii="Times New Roman" w:eastAsia="Times New Roman" w:hAnsi="Times New Roman"/>
      <w:sz w:val="28"/>
      <w:szCs w:val="28"/>
      <w:lang w:eastAsia="en-US"/>
    </w:rPr>
  </w:style>
  <w:style w:type="character" w:customStyle="1" w:styleId="132">
    <w:name w:val="Основной текст (13)2"/>
    <w:uiPriority w:val="99"/>
    <w:rsid w:val="00767379"/>
    <w:rPr>
      <w:rFonts w:ascii="Sylfaen" w:eastAsia="Georgia" w:hAnsi="Sylfaen" w:cs="Sylfaen"/>
      <w:spacing w:val="0"/>
      <w:sz w:val="57"/>
      <w:szCs w:val="57"/>
      <w:shd w:val="clear" w:color="auto" w:fill="FFFFFF"/>
    </w:rPr>
  </w:style>
  <w:style w:type="character" w:customStyle="1" w:styleId="1pt3">
    <w:name w:val="Основной текст + Интервал 1 pt3"/>
    <w:uiPriority w:val="99"/>
    <w:rsid w:val="00767379"/>
    <w:rPr>
      <w:rFonts w:ascii="Times New Roman" w:hAnsi="Times New Roman" w:cs="Times New Roman" w:hint="default"/>
      <w:spacing w:val="30"/>
      <w:sz w:val="37"/>
      <w:szCs w:val="37"/>
    </w:rPr>
  </w:style>
  <w:style w:type="character" w:customStyle="1" w:styleId="17pt">
    <w:name w:val="Основной текст + 17 pt"/>
    <w:aliases w:val="Полужирный"/>
    <w:uiPriority w:val="99"/>
    <w:rsid w:val="00767379"/>
    <w:rPr>
      <w:rFonts w:ascii="Times New Roman" w:hAnsi="Times New Roman" w:cs="Times New Roman" w:hint="default"/>
      <w:b/>
      <w:bCs/>
      <w:spacing w:val="0"/>
      <w:sz w:val="34"/>
      <w:szCs w:val="34"/>
    </w:rPr>
  </w:style>
  <w:style w:type="character" w:customStyle="1" w:styleId="224">
    <w:name w:val="Заголовок №2 (2)4"/>
    <w:basedOn w:val="220"/>
    <w:uiPriority w:val="99"/>
    <w:rsid w:val="00767379"/>
    <w:rPr>
      <w:rFonts w:ascii="Times New Roman" w:eastAsia="Times New Roman" w:hAnsi="Times New Roman" w:cs="Times New Roman"/>
      <w:b/>
      <w:bCs/>
      <w:sz w:val="35"/>
      <w:szCs w:val="35"/>
      <w:shd w:val="clear" w:color="auto" w:fill="FFFFFF"/>
    </w:rPr>
  </w:style>
  <w:style w:type="character" w:customStyle="1" w:styleId="22183">
    <w:name w:val="Заголовок №2 (2) + 183"/>
    <w:aliases w:val="5 pt20,Не полужирный9"/>
    <w:uiPriority w:val="99"/>
    <w:rsid w:val="00767379"/>
    <w:rPr>
      <w:b/>
      <w:bCs/>
      <w:sz w:val="37"/>
      <w:szCs w:val="37"/>
      <w:shd w:val="clear" w:color="auto" w:fill="FFFFFF"/>
    </w:rPr>
  </w:style>
  <w:style w:type="character" w:customStyle="1" w:styleId="0pt2">
    <w:name w:val="Основной текст + Интервал 0 pt2"/>
    <w:uiPriority w:val="99"/>
    <w:rsid w:val="00767379"/>
    <w:rPr>
      <w:rFonts w:ascii="Times New Roman" w:hAnsi="Times New Roman" w:cs="Times New Roman" w:hint="default"/>
      <w:spacing w:val="10"/>
      <w:sz w:val="37"/>
      <w:szCs w:val="37"/>
    </w:rPr>
  </w:style>
  <w:style w:type="character" w:customStyle="1" w:styleId="0pt1">
    <w:name w:val="Основной текст + Интервал 0 pt1"/>
    <w:uiPriority w:val="99"/>
    <w:rsid w:val="00767379"/>
    <w:rPr>
      <w:rFonts w:ascii="Times New Roman" w:hAnsi="Times New Roman" w:cs="Times New Roman" w:hint="default"/>
      <w:spacing w:val="10"/>
      <w:sz w:val="37"/>
      <w:szCs w:val="37"/>
    </w:rPr>
  </w:style>
  <w:style w:type="paragraph" w:customStyle="1" w:styleId="c47">
    <w:name w:val="c47"/>
    <w:basedOn w:val="a"/>
    <w:rsid w:val="00767379"/>
    <w:pPr>
      <w:widowControl/>
      <w:autoSpaceDE/>
      <w:autoSpaceDN/>
      <w:spacing w:before="100" w:beforeAutospacing="1" w:after="100" w:afterAutospacing="1"/>
    </w:pPr>
    <w:rPr>
      <w:sz w:val="24"/>
      <w:szCs w:val="24"/>
      <w:lang w:val="ru-RU" w:eastAsia="ru-RU"/>
    </w:rPr>
  </w:style>
  <w:style w:type="character" w:customStyle="1" w:styleId="c0">
    <w:name w:val="c0"/>
    <w:basedOn w:val="a0"/>
    <w:rsid w:val="00767379"/>
  </w:style>
  <w:style w:type="paragraph" w:customStyle="1" w:styleId="c39">
    <w:name w:val="c39"/>
    <w:basedOn w:val="a"/>
    <w:rsid w:val="00767379"/>
    <w:pPr>
      <w:widowControl/>
      <w:autoSpaceDE/>
      <w:autoSpaceDN/>
      <w:spacing w:before="100" w:beforeAutospacing="1" w:after="100" w:afterAutospacing="1"/>
    </w:pPr>
    <w:rPr>
      <w:sz w:val="24"/>
      <w:szCs w:val="24"/>
      <w:lang w:val="ru-RU" w:eastAsia="ru-RU"/>
    </w:rPr>
  </w:style>
  <w:style w:type="table" w:customStyle="1" w:styleId="TableNormal1">
    <w:name w:val="Table Normal1"/>
    <w:uiPriority w:val="2"/>
    <w:semiHidden/>
    <w:unhideWhenUsed/>
    <w:qFormat/>
    <w:rsid w:val="00D04B93"/>
    <w:tblPr>
      <w:tblInd w:w="0" w:type="dxa"/>
      <w:tblCellMar>
        <w:top w:w="0" w:type="dxa"/>
        <w:left w:w="0" w:type="dxa"/>
        <w:bottom w:w="0" w:type="dxa"/>
        <w:right w:w="0" w:type="dxa"/>
      </w:tblCellMar>
    </w:tblPr>
  </w:style>
  <w:style w:type="paragraph" w:customStyle="1" w:styleId="114">
    <w:name w:val="Заголовок 11"/>
    <w:basedOn w:val="a"/>
    <w:uiPriority w:val="1"/>
    <w:qFormat/>
    <w:rsid w:val="00AA1322"/>
    <w:pPr>
      <w:ind w:left="392"/>
      <w:outlineLvl w:val="1"/>
    </w:pPr>
    <w:rPr>
      <w:b/>
      <w:bCs/>
      <w:sz w:val="24"/>
      <w:szCs w:val="24"/>
      <w:lang w:val="ru-RU" w:eastAsia="ru-RU" w:bidi="ru-RU"/>
    </w:rPr>
  </w:style>
  <w:style w:type="character" w:customStyle="1" w:styleId="Zag11">
    <w:name w:val="Zag_11"/>
    <w:rsid w:val="0061706E"/>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61706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61706E"/>
    <w:pPr>
      <w:widowControl/>
      <w:autoSpaceDE/>
      <w:autoSpaceDN/>
      <w:ind w:left="720" w:firstLine="700"/>
      <w:jc w:val="both"/>
    </w:pPr>
    <w:rPr>
      <w:sz w:val="24"/>
      <w:szCs w:val="24"/>
      <w:lang w:val="ru-RU" w:eastAsia="ru-RU"/>
    </w:rPr>
  </w:style>
  <w:style w:type="character" w:customStyle="1" w:styleId="dash041e005f0431005f044b005f0447005f043d005f044b005f0439005f005fchar1char1">
    <w:name w:val="dash041e_005f0431_005f044b_005f0447_005f043d_005f044b_005f0439_005f_005fchar1__char1"/>
    <w:basedOn w:val="a0"/>
    <w:rsid w:val="006170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61706E"/>
    <w:pPr>
      <w:widowControl/>
      <w:autoSpaceDE/>
      <w:autoSpaceDN/>
    </w:pPr>
    <w:rPr>
      <w:sz w:val="24"/>
      <w:szCs w:val="24"/>
      <w:lang w:val="ru-RU" w:eastAsia="ru-RU"/>
    </w:rPr>
  </w:style>
  <w:style w:type="paragraph" w:customStyle="1" w:styleId="msonormal3">
    <w:name w:val="msonormal3"/>
    <w:rsid w:val="0061706E"/>
    <w:pPr>
      <w:widowControl/>
      <w:autoSpaceDE/>
      <w:autoSpaceDN/>
    </w:pPr>
    <w:rPr>
      <w:rFonts w:ascii="Times New Roman" w:eastAsia="Times New Roman" w:hAnsi="Times New Roman" w:cs="Times New Roman"/>
      <w:color w:val="000000"/>
      <w:sz w:val="20"/>
      <w:szCs w:val="20"/>
      <w:lang w:val="ru-RU" w:eastAsia="ru-RU"/>
    </w:rPr>
  </w:style>
  <w:style w:type="paragraph" w:customStyle="1" w:styleId="ConsPlusTitle">
    <w:name w:val="ConsPlusTitle"/>
    <w:rsid w:val="0061706E"/>
    <w:pPr>
      <w:adjustRightInd w:val="0"/>
    </w:pPr>
    <w:rPr>
      <w:rFonts w:ascii="Calibri" w:eastAsia="Times New Roman" w:hAnsi="Calibri" w:cs="Calibri"/>
      <w:b/>
      <w:bCs/>
      <w:lang w:val="ru-RU" w:eastAsia="ru-RU"/>
    </w:rPr>
  </w:style>
  <w:style w:type="paragraph" w:styleId="aff8">
    <w:name w:val="Document Map"/>
    <w:basedOn w:val="a"/>
    <w:link w:val="aff9"/>
    <w:uiPriority w:val="99"/>
    <w:semiHidden/>
    <w:unhideWhenUsed/>
    <w:rsid w:val="008D48C5"/>
    <w:rPr>
      <w:rFonts w:ascii="Tahoma" w:hAnsi="Tahoma" w:cs="Tahoma"/>
      <w:sz w:val="16"/>
      <w:szCs w:val="16"/>
    </w:rPr>
  </w:style>
  <w:style w:type="character" w:customStyle="1" w:styleId="aff9">
    <w:name w:val="Схема документа Знак"/>
    <w:basedOn w:val="a0"/>
    <w:link w:val="aff8"/>
    <w:uiPriority w:val="99"/>
    <w:semiHidden/>
    <w:rsid w:val="008D48C5"/>
    <w:rPr>
      <w:rFonts w:ascii="Tahoma" w:eastAsia="Times New Roman" w:hAnsi="Tahoma" w:cs="Tahoma"/>
      <w:sz w:val="16"/>
      <w:szCs w:val="16"/>
    </w:rPr>
  </w:style>
  <w:style w:type="character" w:styleId="affa">
    <w:name w:val="line number"/>
    <w:basedOn w:val="a0"/>
    <w:uiPriority w:val="99"/>
    <w:semiHidden/>
    <w:unhideWhenUsed/>
    <w:rsid w:val="00B8732E"/>
  </w:style>
</w:styles>
</file>

<file path=word/webSettings.xml><?xml version="1.0" encoding="utf-8"?>
<w:webSettings xmlns:r="http://schemas.openxmlformats.org/officeDocument/2006/relationships" xmlns:w="http://schemas.openxmlformats.org/wordprocessingml/2006/main">
  <w:divs>
    <w:div w:id="649362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p.1zavuch.ru/%23/document/99/9004937/XA00M6G2N3/" TargetMode="External"/><Relationship Id="rId18" Type="http://schemas.openxmlformats.org/officeDocument/2006/relationships/image" Target="media/image3.jpeg"/><Relationship Id="rId26" Type="http://schemas.openxmlformats.org/officeDocument/2006/relationships/hyperlink" Target="http://vashpsixolog.ru/working-with-parents/50/1177-tematika-roditelskix-sobranij"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c.adm-edu.spb.ru/260" TargetMode="Externa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hyperlink" Target="file:///C:\http:\www.kitap-ufa.ru\information\elektronnye-uchebnye-posobiya.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hyperlink" Target="file:///C:\http:\www.kitap-ufa.ru\information\elektronnye-uchebnye-posobiya.php" TargetMode="Externa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yperlink" Target="file:///C:\http:\www.kitap-ufa.ru\information\elektronnye-uchebnye-posobiya.php"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vip.1zavuch.ru/%23/document/99/9004937/XA00M6G2N3/" TargetMode="External"/><Relationship Id="rId22" Type="http://schemas.openxmlformats.org/officeDocument/2006/relationships/image" Target="media/image7.jpeg"/><Relationship Id="rId27" Type="http://schemas.openxmlformats.org/officeDocument/2006/relationships/footer" Target="footer4.xml"/><Relationship Id="rId30" Type="http://schemas.openxmlformats.org/officeDocument/2006/relationships/hyperlink" Target="file:///C:\http:\www.kitap-ufa.ru\information\elektronnye-uchebnye-posobiya.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CC225-C4C7-43F0-89F7-AC6769228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462</Pages>
  <Words>178261</Words>
  <Characters>1016089</Characters>
  <Application>Microsoft Office Word</Application>
  <DocSecurity>0</DocSecurity>
  <Lines>8467</Lines>
  <Paragraphs>2383</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основного  общего образования  МБОУ Гимназия № 3, г. Уфа</vt:lpstr>
    </vt:vector>
  </TitlesOfParts>
  <Company>HP</Company>
  <LinksUpToDate>false</LinksUpToDate>
  <CharactersWithSpaces>1191967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 основного  общего образования  МБОУ Гимназия № 3, г. Уфа</dc:title>
  <dc:creator>petrova</dc:creator>
  <cp:lastModifiedBy>staff-213</cp:lastModifiedBy>
  <cp:revision>2</cp:revision>
  <cp:lastPrinted>2019-10-23T14:26:00Z</cp:lastPrinted>
  <dcterms:created xsi:type="dcterms:W3CDTF">2020-03-03T11:40:00Z</dcterms:created>
  <dcterms:modified xsi:type="dcterms:W3CDTF">2020-03-03T11:40:00Z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2019-01-14T00:00:00Z</vt:filetime>
  </property>
  <property fmtid="{D5CDD505-2E9C-101B-9397-08002B2CF9AE}" pid="3" name="Creator">
    <vt:lpwstr>Microsoft® Word 2016</vt:lpwstr>
  </property>
  <property fmtid="{D5CDD505-2E9C-101B-9397-08002B2CF9AE}" pid="4" name="LastSaved">
    <vt:filetime>2019-03-30T00:00:00Z</vt:filetime>
  </property>
</Properties>
</file>